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A604F1" w14:textId="448CD544" w:rsidR="0089161E" w:rsidRPr="00405A6B" w:rsidRDefault="0089161E" w:rsidP="0089161E">
      <w:pPr>
        <w:spacing w:after="0" w:line="240" w:lineRule="auto"/>
        <w:jc w:val="center"/>
        <w:outlineLvl w:val="0"/>
        <w:rPr>
          <w:rFonts w:ascii="Times New Roman" w:hAnsi="Times New Roman" w:cs="Times New Roman"/>
          <w:b/>
          <w:sz w:val="32"/>
          <w:szCs w:val="32"/>
          <w:lang w:val="az-Latn-AZ"/>
        </w:rPr>
      </w:pPr>
      <w:r w:rsidRPr="00405A6B">
        <w:rPr>
          <w:rFonts w:ascii="Times New Roman" w:hAnsi="Times New Roman" w:cs="Times New Roman"/>
          <w:b/>
          <w:sz w:val="32"/>
          <w:szCs w:val="32"/>
          <w:lang w:val="az-Latn-AZ"/>
        </w:rPr>
        <w:t xml:space="preserve">AZƏRBAYCAN RESPUBLİKASI </w:t>
      </w:r>
      <w:r w:rsidR="00FC18D0" w:rsidRPr="00405A6B">
        <w:rPr>
          <w:rFonts w:ascii="Times New Roman" w:hAnsi="Times New Roman" w:cs="Times New Roman"/>
          <w:b/>
          <w:sz w:val="32"/>
          <w:szCs w:val="32"/>
          <w:lang w:val="az-Latn-AZ"/>
        </w:rPr>
        <w:t xml:space="preserve">ELM VƏ </w:t>
      </w:r>
      <w:r w:rsidRPr="00405A6B">
        <w:rPr>
          <w:rFonts w:ascii="Times New Roman" w:hAnsi="Times New Roman" w:cs="Times New Roman"/>
          <w:b/>
          <w:sz w:val="32"/>
          <w:szCs w:val="32"/>
          <w:lang w:val="az-Latn-AZ"/>
        </w:rPr>
        <w:t>TƏHSİL NAZİRLİYİ</w:t>
      </w:r>
    </w:p>
    <w:p w14:paraId="01187DC0" w14:textId="77777777" w:rsidR="0089161E" w:rsidRPr="00405A6B" w:rsidRDefault="0089161E" w:rsidP="0089161E">
      <w:pPr>
        <w:spacing w:after="0" w:line="240" w:lineRule="auto"/>
        <w:jc w:val="center"/>
        <w:outlineLvl w:val="0"/>
        <w:rPr>
          <w:rFonts w:ascii="Times New Roman" w:hAnsi="Times New Roman" w:cs="Times New Roman"/>
          <w:b/>
          <w:sz w:val="32"/>
          <w:szCs w:val="32"/>
          <w:lang w:val="az-Latn-AZ"/>
        </w:rPr>
      </w:pPr>
      <w:r w:rsidRPr="00405A6B">
        <w:rPr>
          <w:rFonts w:ascii="Times New Roman" w:hAnsi="Times New Roman" w:cs="Times New Roman"/>
          <w:b/>
          <w:noProof/>
          <w:sz w:val="32"/>
          <w:szCs w:val="32"/>
          <w:lang w:val="tr-TR" w:eastAsia="tr-TR"/>
        </w:rPr>
        <mc:AlternateContent>
          <mc:Choice Requires="wps">
            <w:drawing>
              <wp:anchor distT="0" distB="0" distL="114300" distR="114300" simplePos="0" relativeHeight="252412928" behindDoc="0" locked="0" layoutInCell="1" allowOverlap="1" wp14:anchorId="33889227" wp14:editId="7C44E3B3">
                <wp:simplePos x="0" y="0"/>
                <wp:positionH relativeFrom="column">
                  <wp:posOffset>334986</wp:posOffset>
                </wp:positionH>
                <wp:positionV relativeFrom="paragraph">
                  <wp:posOffset>30968</wp:posOffset>
                </wp:positionV>
                <wp:extent cx="5968721" cy="0"/>
                <wp:effectExtent l="0" t="0" r="13335" b="19050"/>
                <wp:wrapNone/>
                <wp:docPr id="11072" name="Прямая соединительная линия 347"/>
                <wp:cNvGraphicFramePr/>
                <a:graphic xmlns:a="http://schemas.openxmlformats.org/drawingml/2006/main">
                  <a:graphicData uri="http://schemas.microsoft.com/office/word/2010/wordprocessingShape">
                    <wps:wsp>
                      <wps:cNvCnPr/>
                      <wps:spPr>
                        <a:xfrm>
                          <a:off x="0" y="0"/>
                          <a:ext cx="5968721"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0C93C8" id="Прямая соединительная линия 347" o:spid="_x0000_s1026" style="position:absolute;z-index:252412928;visibility:visible;mso-wrap-style:square;mso-wrap-distance-left:9pt;mso-wrap-distance-top:0;mso-wrap-distance-right:9pt;mso-wrap-distance-bottom:0;mso-position-horizontal:absolute;mso-position-horizontal-relative:text;mso-position-vertical:absolute;mso-position-vertical-relative:text" from="26.4pt,2.45pt" to="496.4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" strokecolor="black [3213]" strokeweight="1.5pt">
                <v:stroke joinstyle="miter"/>
              </v:line>
            </w:pict>
          </mc:Fallback>
        </mc:AlternateContent>
      </w:r>
    </w:p>
    <w:p w14:paraId="239CED51" w14:textId="77777777" w:rsidR="0089161E" w:rsidRPr="00405A6B" w:rsidRDefault="0089161E" w:rsidP="0089161E">
      <w:pPr>
        <w:spacing w:after="0" w:line="240" w:lineRule="auto"/>
        <w:jc w:val="center"/>
        <w:outlineLvl w:val="0"/>
        <w:rPr>
          <w:rFonts w:ascii="Times New Roman" w:hAnsi="Times New Roman" w:cs="Times New Roman"/>
          <w:b/>
          <w:sz w:val="32"/>
          <w:szCs w:val="32"/>
          <w:lang w:val="az-Latn-AZ"/>
        </w:rPr>
      </w:pPr>
      <w:r w:rsidRPr="00405A6B">
        <w:rPr>
          <w:rFonts w:ascii="Times New Roman" w:hAnsi="Times New Roman" w:cs="Times New Roman"/>
          <w:b/>
          <w:sz w:val="32"/>
          <w:szCs w:val="32"/>
          <w:lang w:val="az-Latn-AZ"/>
        </w:rPr>
        <w:t>AZƏRBAYCAN TEXNİKİ UNİVERSİTETİ</w:t>
      </w:r>
    </w:p>
    <w:p w14:paraId="5649099A"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4B0241BB"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30A090EE"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1AE4C6D1"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55ABF6EC" w14:textId="77777777" w:rsidR="0089161E" w:rsidRPr="00405A6B" w:rsidRDefault="0089161E" w:rsidP="0089161E">
      <w:pPr>
        <w:spacing w:after="0" w:line="240" w:lineRule="auto"/>
        <w:jc w:val="center"/>
        <w:rPr>
          <w:rFonts w:ascii="Times New Roman" w:hAnsi="Times New Roman" w:cs="Times New Roman"/>
          <w:sz w:val="36"/>
          <w:szCs w:val="36"/>
          <w:lang w:val="az-Latn-AZ"/>
        </w:rPr>
      </w:pPr>
    </w:p>
    <w:p w14:paraId="412CA203" w14:textId="77777777" w:rsidR="0089161E" w:rsidRPr="00405A6B" w:rsidRDefault="0089161E" w:rsidP="0089161E">
      <w:pPr>
        <w:spacing w:after="0" w:line="240" w:lineRule="auto"/>
        <w:jc w:val="center"/>
        <w:rPr>
          <w:rFonts w:ascii="Times New Roman" w:hAnsi="Times New Roman" w:cs="Times New Roman"/>
          <w:sz w:val="36"/>
          <w:szCs w:val="36"/>
          <w:lang w:val="az-Latn-AZ"/>
        </w:rPr>
      </w:pPr>
    </w:p>
    <w:p w14:paraId="6850249B" w14:textId="77777777" w:rsidR="0089161E" w:rsidRPr="00405A6B" w:rsidRDefault="0089161E" w:rsidP="0089161E">
      <w:pPr>
        <w:spacing w:after="0" w:line="240" w:lineRule="auto"/>
        <w:jc w:val="center"/>
        <w:rPr>
          <w:rFonts w:ascii="Times New Roman" w:hAnsi="Times New Roman" w:cs="Times New Roman"/>
          <w:sz w:val="36"/>
          <w:szCs w:val="36"/>
          <w:lang w:val="az-Latn-AZ"/>
        </w:rPr>
      </w:pPr>
    </w:p>
    <w:p w14:paraId="65992E24" w14:textId="77777777" w:rsidR="0089161E" w:rsidRPr="00405A6B" w:rsidRDefault="0089161E" w:rsidP="0089161E">
      <w:pPr>
        <w:spacing w:after="0" w:line="240" w:lineRule="auto"/>
        <w:jc w:val="center"/>
        <w:rPr>
          <w:rFonts w:ascii="Times New Roman" w:hAnsi="Times New Roman" w:cs="Times New Roman"/>
          <w:sz w:val="36"/>
          <w:szCs w:val="36"/>
          <w:lang w:val="az-Latn-AZ"/>
        </w:rPr>
      </w:pPr>
    </w:p>
    <w:p w14:paraId="408C0121" w14:textId="77777777" w:rsidR="0089161E" w:rsidRPr="00405A6B" w:rsidRDefault="0089161E" w:rsidP="0089161E">
      <w:pPr>
        <w:spacing w:after="0" w:line="240" w:lineRule="auto"/>
        <w:jc w:val="center"/>
        <w:rPr>
          <w:rFonts w:ascii="Times New Roman" w:hAnsi="Times New Roman" w:cs="Times New Roman"/>
          <w:sz w:val="36"/>
          <w:szCs w:val="36"/>
          <w:lang w:val="az-Latn-AZ"/>
        </w:rPr>
      </w:pPr>
    </w:p>
    <w:p w14:paraId="561437F6" w14:textId="77777777" w:rsidR="0089161E" w:rsidRPr="00405A6B" w:rsidRDefault="0089161E" w:rsidP="0089161E">
      <w:pPr>
        <w:spacing w:after="0" w:line="240" w:lineRule="auto"/>
        <w:jc w:val="center"/>
        <w:rPr>
          <w:rFonts w:ascii="Times New Roman" w:hAnsi="Times New Roman" w:cs="Times New Roman"/>
          <w:sz w:val="36"/>
          <w:szCs w:val="36"/>
          <w:lang w:val="az-Latn-AZ"/>
        </w:rPr>
      </w:pPr>
    </w:p>
    <w:p w14:paraId="60B3C490" w14:textId="77777777" w:rsidR="0089161E" w:rsidRPr="00405A6B" w:rsidRDefault="0089161E" w:rsidP="0089161E">
      <w:pPr>
        <w:spacing w:after="0" w:line="240" w:lineRule="auto"/>
        <w:jc w:val="center"/>
        <w:rPr>
          <w:rFonts w:ascii="Times New Roman" w:hAnsi="Times New Roman" w:cs="Times New Roman"/>
          <w:sz w:val="36"/>
          <w:szCs w:val="36"/>
          <w:lang w:val="az-Latn-AZ"/>
        </w:rPr>
      </w:pPr>
    </w:p>
    <w:p w14:paraId="6B88AD3D" w14:textId="0D5E17B4" w:rsidR="0089161E" w:rsidRDefault="00B8087A" w:rsidP="0089161E">
      <w:pPr>
        <w:spacing w:after="0" w:line="240" w:lineRule="auto"/>
        <w:jc w:val="center"/>
        <w:rPr>
          <w:rFonts w:ascii="Times New Roman" w:hAnsi="Times New Roman" w:cs="Times New Roman"/>
          <w:b/>
          <w:sz w:val="56"/>
          <w:szCs w:val="56"/>
          <w:lang w:val="az-Latn-AZ"/>
        </w:rPr>
      </w:pPr>
      <w:r>
        <w:rPr>
          <w:rFonts w:ascii="Times New Roman" w:hAnsi="Times New Roman" w:cs="Times New Roman"/>
          <w:b/>
          <w:sz w:val="56"/>
          <w:szCs w:val="56"/>
          <w:lang w:val="az-Latn-AZ"/>
        </w:rPr>
        <w:t>M Ü H Ə N D İ S    D İ Z A Y N I N A</w:t>
      </w:r>
    </w:p>
    <w:p w14:paraId="6DBFFC07" w14:textId="1E4743D2" w:rsidR="00B8087A" w:rsidRPr="00405A6B" w:rsidRDefault="00B8087A" w:rsidP="0089161E">
      <w:pPr>
        <w:spacing w:after="0" w:line="240" w:lineRule="auto"/>
        <w:jc w:val="center"/>
        <w:rPr>
          <w:rFonts w:ascii="Times New Roman" w:hAnsi="Times New Roman" w:cs="Times New Roman"/>
          <w:b/>
          <w:sz w:val="56"/>
          <w:szCs w:val="56"/>
          <w:lang w:val="az-Latn-AZ"/>
        </w:rPr>
      </w:pPr>
      <w:r>
        <w:rPr>
          <w:rFonts w:ascii="Times New Roman" w:hAnsi="Times New Roman" w:cs="Times New Roman"/>
          <w:b/>
          <w:sz w:val="56"/>
          <w:szCs w:val="56"/>
          <w:lang w:val="az-Latn-AZ"/>
        </w:rPr>
        <w:t>G İ R İ Ş</w:t>
      </w:r>
    </w:p>
    <w:p w14:paraId="756AF0B2"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10CFFC31" w14:textId="35BA5FB5" w:rsidR="0089161E" w:rsidRPr="00405A6B" w:rsidRDefault="00B8087A" w:rsidP="0089161E">
      <w:pPr>
        <w:spacing w:after="0" w:line="240" w:lineRule="auto"/>
        <w:jc w:val="center"/>
        <w:rPr>
          <w:rFonts w:ascii="Times New Roman" w:hAnsi="Times New Roman" w:cs="Times New Roman"/>
          <w:sz w:val="28"/>
          <w:szCs w:val="28"/>
          <w:lang w:val="az-Latn-AZ"/>
        </w:rPr>
      </w:pPr>
      <w:r>
        <w:rPr>
          <w:rFonts w:ascii="Times New Roman" w:hAnsi="Times New Roman" w:cs="Times New Roman"/>
          <w:sz w:val="28"/>
          <w:szCs w:val="28"/>
          <w:lang w:val="az-Latn-AZ"/>
        </w:rPr>
        <w:t xml:space="preserve">Dərs </w:t>
      </w:r>
      <w:r w:rsidR="0089161E" w:rsidRPr="00405A6B">
        <w:rPr>
          <w:rFonts w:ascii="Times New Roman" w:hAnsi="Times New Roman" w:cs="Times New Roman"/>
          <w:sz w:val="28"/>
          <w:szCs w:val="28"/>
          <w:lang w:val="az-Latn-AZ"/>
        </w:rPr>
        <w:t>vəsait</w:t>
      </w:r>
    </w:p>
    <w:p w14:paraId="160A97CE"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2F6E6F90"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3ABAA3DB"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252CD968"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449D443F"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604FFA14"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7739BF42"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7D6B39B0"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159118BD"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7A6ED19D"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086C74C4"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43C83914"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73427EBE"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59052DFE"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36C24390"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55A6C06E"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793122FC"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6D181461"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4FD2D0BD"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659EB41B"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14705AA9" w14:textId="5CE0CC21" w:rsidR="0089161E" w:rsidRPr="00405A6B" w:rsidRDefault="0089161E" w:rsidP="0089161E">
      <w:pPr>
        <w:spacing w:after="0" w:line="240" w:lineRule="auto"/>
        <w:jc w:val="center"/>
        <w:outlineLvl w:val="0"/>
        <w:rPr>
          <w:rFonts w:ascii="Times New Roman" w:hAnsi="Times New Roman" w:cs="Times New Roman"/>
          <w:b/>
          <w:sz w:val="28"/>
          <w:szCs w:val="28"/>
          <w:lang w:val="az-Latn-AZ"/>
        </w:rPr>
      </w:pPr>
      <w:r w:rsidRPr="00405A6B">
        <w:rPr>
          <w:rFonts w:ascii="Times New Roman" w:hAnsi="Times New Roman" w:cs="Times New Roman"/>
          <w:b/>
          <w:sz w:val="28"/>
          <w:szCs w:val="28"/>
          <w:lang w:val="az-Latn-AZ"/>
        </w:rPr>
        <w:t>B A K I  - 2023</w:t>
      </w:r>
    </w:p>
    <w:p w14:paraId="3552B99F" w14:textId="735C0C97" w:rsidR="0089161E" w:rsidRPr="00405A6B" w:rsidRDefault="0089161E" w:rsidP="0089161E">
      <w:pPr>
        <w:pBdr>
          <w:bottom w:val="single" w:sz="12" w:space="1" w:color="auto"/>
        </w:pBdr>
        <w:spacing w:after="0" w:line="240" w:lineRule="auto"/>
        <w:jc w:val="center"/>
        <w:rPr>
          <w:rFonts w:ascii="Times New Roman" w:hAnsi="Times New Roman" w:cs="Times New Roman"/>
          <w:sz w:val="32"/>
          <w:szCs w:val="32"/>
          <w:lang w:val="az-Latn-AZ"/>
        </w:rPr>
      </w:pPr>
      <w:r w:rsidRPr="00405A6B">
        <w:rPr>
          <w:rFonts w:ascii="Times New Roman" w:hAnsi="Times New Roman" w:cs="Times New Roman"/>
          <w:noProof/>
          <w:sz w:val="32"/>
          <w:szCs w:val="32"/>
          <w:lang w:val="tr-TR" w:eastAsia="tr-TR"/>
        </w:rPr>
        <mc:AlternateContent>
          <mc:Choice Requires="wps">
            <w:drawing>
              <wp:anchor distT="0" distB="0" distL="114300" distR="114300" simplePos="0" relativeHeight="252409856" behindDoc="0" locked="0" layoutInCell="1" allowOverlap="1" wp14:anchorId="6CD006D9" wp14:editId="79E04655">
                <wp:simplePos x="0" y="0"/>
                <wp:positionH relativeFrom="column">
                  <wp:posOffset>2957106</wp:posOffset>
                </wp:positionH>
                <wp:positionV relativeFrom="paragraph">
                  <wp:posOffset>428289</wp:posOffset>
                </wp:positionV>
                <wp:extent cx="331596" cy="321547"/>
                <wp:effectExtent l="0" t="0" r="0" b="2540"/>
                <wp:wrapNone/>
                <wp:docPr id="11073" name="Прямоугольник 344"/>
                <wp:cNvGraphicFramePr/>
                <a:graphic xmlns:a="http://schemas.openxmlformats.org/drawingml/2006/main">
                  <a:graphicData uri="http://schemas.microsoft.com/office/word/2010/wordprocessingShape">
                    <wps:wsp>
                      <wps:cNvSpPr/>
                      <wps:spPr>
                        <a:xfrm>
                          <a:off x="0" y="0"/>
                          <a:ext cx="331596" cy="32154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8E807D" id="Прямоугольник 344" o:spid="_x0000_s1026" style="position:absolute;margin-left:232.85pt;margin-top:33.7pt;width:26.1pt;height:25.3pt;z-index:25240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" fillcolor="white [3212]" stroked="f" strokeweight="1pt"/>
            </w:pict>
          </mc:Fallback>
        </mc:AlternateContent>
      </w:r>
      <w:r w:rsidRPr="00405A6B">
        <w:rPr>
          <w:rFonts w:ascii="Times New Roman" w:hAnsi="Times New Roman" w:cs="Times New Roman"/>
          <w:sz w:val="32"/>
          <w:szCs w:val="32"/>
          <w:lang w:val="az-Latn-AZ"/>
        </w:rPr>
        <w:br w:type="page"/>
      </w:r>
      <w:r w:rsidRPr="00405A6B">
        <w:rPr>
          <w:rFonts w:ascii="Times New Roman" w:hAnsi="Times New Roman" w:cs="Times New Roman"/>
          <w:sz w:val="32"/>
          <w:szCs w:val="32"/>
          <w:lang w:val="az-Latn-AZ"/>
        </w:rPr>
        <w:lastRenderedPageBreak/>
        <w:t xml:space="preserve">AZƏRBAYCAN RESPUBLİKASI </w:t>
      </w:r>
      <w:r w:rsidR="00FC18D0" w:rsidRPr="00405A6B">
        <w:rPr>
          <w:rFonts w:ascii="Times New Roman" w:hAnsi="Times New Roman" w:cs="Times New Roman"/>
          <w:sz w:val="32"/>
          <w:szCs w:val="32"/>
          <w:lang w:val="az-Latn-AZ"/>
        </w:rPr>
        <w:t xml:space="preserve">ELM VƏ </w:t>
      </w:r>
      <w:r w:rsidRPr="00405A6B">
        <w:rPr>
          <w:rFonts w:ascii="Times New Roman" w:hAnsi="Times New Roman" w:cs="Times New Roman"/>
          <w:sz w:val="32"/>
          <w:szCs w:val="32"/>
          <w:lang w:val="az-Latn-AZ"/>
        </w:rPr>
        <w:t>TƏHSİL NAZİRLİYİ</w:t>
      </w:r>
    </w:p>
    <w:p w14:paraId="41A7D364" w14:textId="77777777" w:rsidR="0089161E" w:rsidRPr="00405A6B" w:rsidRDefault="0089161E" w:rsidP="0089161E">
      <w:pPr>
        <w:spacing w:after="0" w:line="240" w:lineRule="auto"/>
        <w:jc w:val="center"/>
        <w:rPr>
          <w:rFonts w:ascii="Times New Roman" w:hAnsi="Times New Roman" w:cs="Times New Roman"/>
          <w:sz w:val="32"/>
          <w:szCs w:val="32"/>
          <w:lang w:val="az-Latn-AZ"/>
        </w:rPr>
      </w:pPr>
    </w:p>
    <w:p w14:paraId="5E6579DE" w14:textId="77777777" w:rsidR="0089161E" w:rsidRPr="00405A6B" w:rsidRDefault="0089161E" w:rsidP="0089161E">
      <w:pPr>
        <w:spacing w:after="0" w:line="240" w:lineRule="auto"/>
        <w:jc w:val="center"/>
        <w:outlineLvl w:val="0"/>
        <w:rPr>
          <w:rFonts w:ascii="Times New Roman" w:hAnsi="Times New Roman" w:cs="Times New Roman"/>
          <w:sz w:val="32"/>
          <w:szCs w:val="32"/>
          <w:lang w:val="az-Latn-AZ"/>
        </w:rPr>
      </w:pPr>
      <w:r w:rsidRPr="00405A6B">
        <w:rPr>
          <w:rFonts w:ascii="Times New Roman" w:hAnsi="Times New Roman" w:cs="Times New Roman"/>
          <w:sz w:val="32"/>
          <w:szCs w:val="32"/>
          <w:lang w:val="az-Latn-AZ"/>
        </w:rPr>
        <w:t>AZƏRBAYCAN TEXNİKİ UNİVERSİTETİ</w:t>
      </w:r>
    </w:p>
    <w:p w14:paraId="760131FB" w14:textId="77777777" w:rsidR="0089161E" w:rsidRPr="00405A6B" w:rsidRDefault="0089161E" w:rsidP="0089161E">
      <w:pPr>
        <w:spacing w:after="0" w:line="240" w:lineRule="auto"/>
        <w:rPr>
          <w:rFonts w:ascii="Times New Roman" w:hAnsi="Times New Roman" w:cs="Times New Roman"/>
          <w:sz w:val="32"/>
          <w:szCs w:val="32"/>
          <w:lang w:val="az-Latn-AZ"/>
        </w:rPr>
      </w:pPr>
    </w:p>
    <w:p w14:paraId="26E75F73" w14:textId="77777777" w:rsidR="0089161E" w:rsidRPr="00405A6B" w:rsidRDefault="0089161E" w:rsidP="0089161E">
      <w:pPr>
        <w:spacing w:after="0" w:line="240" w:lineRule="auto"/>
        <w:rPr>
          <w:rFonts w:ascii="Times New Roman" w:hAnsi="Times New Roman" w:cs="Times New Roman"/>
          <w:sz w:val="32"/>
          <w:szCs w:val="32"/>
          <w:lang w:val="az-Latn-AZ"/>
        </w:rPr>
      </w:pPr>
    </w:p>
    <w:p w14:paraId="15457C99" w14:textId="77777777" w:rsidR="0089161E" w:rsidRPr="00405A6B" w:rsidRDefault="0089161E" w:rsidP="0089161E">
      <w:pPr>
        <w:spacing w:after="0" w:line="240" w:lineRule="auto"/>
        <w:rPr>
          <w:rFonts w:ascii="Times New Roman" w:hAnsi="Times New Roman" w:cs="Times New Roman"/>
          <w:sz w:val="32"/>
          <w:szCs w:val="32"/>
          <w:lang w:val="az-Latn-AZ"/>
        </w:rPr>
      </w:pPr>
    </w:p>
    <w:p w14:paraId="25C9A771" w14:textId="77777777" w:rsidR="0089161E" w:rsidRPr="00405A6B" w:rsidRDefault="0089161E" w:rsidP="0089161E">
      <w:pPr>
        <w:spacing w:after="0" w:line="240" w:lineRule="auto"/>
        <w:rPr>
          <w:rFonts w:ascii="Times New Roman" w:hAnsi="Times New Roman" w:cs="Times New Roman"/>
          <w:sz w:val="32"/>
          <w:szCs w:val="32"/>
          <w:lang w:val="az-Latn-AZ"/>
        </w:rPr>
      </w:pPr>
    </w:p>
    <w:p w14:paraId="442953D2" w14:textId="77777777" w:rsidR="0089161E" w:rsidRPr="00405A6B" w:rsidRDefault="0089161E" w:rsidP="0089161E">
      <w:pPr>
        <w:spacing w:after="0" w:line="240" w:lineRule="auto"/>
        <w:rPr>
          <w:rFonts w:ascii="Times New Roman" w:hAnsi="Times New Roman" w:cs="Times New Roman"/>
          <w:sz w:val="32"/>
          <w:szCs w:val="32"/>
          <w:lang w:val="az-Latn-AZ"/>
        </w:rPr>
      </w:pPr>
    </w:p>
    <w:p w14:paraId="00817ADB" w14:textId="77777777" w:rsidR="0089161E" w:rsidRPr="00405A6B" w:rsidRDefault="0089161E" w:rsidP="0089161E">
      <w:pPr>
        <w:spacing w:after="0" w:line="240" w:lineRule="auto"/>
        <w:rPr>
          <w:rFonts w:ascii="Times New Roman" w:hAnsi="Times New Roman" w:cs="Times New Roman"/>
          <w:sz w:val="32"/>
          <w:szCs w:val="32"/>
          <w:lang w:val="az-Latn-AZ"/>
        </w:rPr>
      </w:pPr>
    </w:p>
    <w:p w14:paraId="0252D5B1" w14:textId="77777777" w:rsidR="0089161E" w:rsidRPr="00405A6B" w:rsidRDefault="0089161E" w:rsidP="0089161E">
      <w:pPr>
        <w:spacing w:after="0" w:line="240" w:lineRule="auto"/>
        <w:rPr>
          <w:rFonts w:ascii="Times New Roman" w:hAnsi="Times New Roman" w:cs="Times New Roman"/>
          <w:sz w:val="32"/>
          <w:szCs w:val="32"/>
          <w:lang w:val="az-Latn-AZ"/>
        </w:rPr>
      </w:pPr>
    </w:p>
    <w:p w14:paraId="3EDC8845" w14:textId="77777777" w:rsidR="0089161E" w:rsidRPr="00405A6B" w:rsidRDefault="0089161E" w:rsidP="0089161E">
      <w:pPr>
        <w:spacing w:after="0" w:line="240" w:lineRule="auto"/>
        <w:rPr>
          <w:rFonts w:ascii="Times New Roman" w:hAnsi="Times New Roman" w:cs="Times New Roman"/>
          <w:sz w:val="32"/>
          <w:szCs w:val="32"/>
          <w:lang w:val="az-Latn-AZ"/>
        </w:rPr>
      </w:pPr>
    </w:p>
    <w:p w14:paraId="2D64A169" w14:textId="77777777" w:rsidR="0089161E" w:rsidRPr="00405A6B" w:rsidRDefault="0089161E" w:rsidP="0089161E">
      <w:pPr>
        <w:spacing w:after="0" w:line="240" w:lineRule="auto"/>
        <w:rPr>
          <w:rFonts w:ascii="Times New Roman" w:hAnsi="Times New Roman" w:cs="Times New Roman"/>
          <w:sz w:val="32"/>
          <w:szCs w:val="32"/>
          <w:lang w:val="az-Latn-AZ"/>
        </w:rPr>
      </w:pPr>
    </w:p>
    <w:p w14:paraId="0890F850" w14:textId="77777777" w:rsidR="0089161E" w:rsidRPr="00405A6B" w:rsidRDefault="0089161E" w:rsidP="0089161E">
      <w:pPr>
        <w:spacing w:after="0" w:line="240" w:lineRule="auto"/>
        <w:rPr>
          <w:rFonts w:ascii="Times New Roman" w:hAnsi="Times New Roman" w:cs="Times New Roman"/>
          <w:sz w:val="32"/>
          <w:szCs w:val="32"/>
          <w:lang w:val="az-Latn-AZ"/>
        </w:rPr>
      </w:pPr>
    </w:p>
    <w:p w14:paraId="3C92CD42" w14:textId="77777777" w:rsidR="0089161E" w:rsidRPr="00405A6B" w:rsidRDefault="0089161E" w:rsidP="0089161E">
      <w:pPr>
        <w:spacing w:after="0" w:line="240" w:lineRule="auto"/>
        <w:rPr>
          <w:rFonts w:ascii="Times New Roman" w:hAnsi="Times New Roman" w:cs="Times New Roman"/>
          <w:sz w:val="32"/>
          <w:szCs w:val="32"/>
          <w:lang w:val="az-Latn-AZ"/>
        </w:rPr>
      </w:pPr>
    </w:p>
    <w:p w14:paraId="5C91B494" w14:textId="77777777" w:rsidR="00620F6E" w:rsidRDefault="00620F6E" w:rsidP="00620F6E">
      <w:pPr>
        <w:spacing w:after="0" w:line="240" w:lineRule="auto"/>
        <w:jc w:val="center"/>
        <w:rPr>
          <w:rFonts w:ascii="Times New Roman" w:hAnsi="Times New Roman" w:cs="Times New Roman"/>
          <w:b/>
          <w:sz w:val="56"/>
          <w:szCs w:val="56"/>
          <w:lang w:val="az-Latn-AZ"/>
        </w:rPr>
      </w:pPr>
      <w:r>
        <w:rPr>
          <w:rFonts w:ascii="Times New Roman" w:hAnsi="Times New Roman" w:cs="Times New Roman"/>
          <w:b/>
          <w:sz w:val="56"/>
          <w:szCs w:val="56"/>
          <w:lang w:val="az-Latn-AZ"/>
        </w:rPr>
        <w:t>M Ü H Ə N D İ S    D İ Z A Y N I N A</w:t>
      </w:r>
    </w:p>
    <w:p w14:paraId="5CC97C2A" w14:textId="77777777" w:rsidR="00620F6E" w:rsidRPr="00405A6B" w:rsidRDefault="00620F6E" w:rsidP="00620F6E">
      <w:pPr>
        <w:spacing w:after="0" w:line="240" w:lineRule="auto"/>
        <w:jc w:val="center"/>
        <w:rPr>
          <w:rFonts w:ascii="Times New Roman" w:hAnsi="Times New Roman" w:cs="Times New Roman"/>
          <w:b/>
          <w:sz w:val="56"/>
          <w:szCs w:val="56"/>
          <w:lang w:val="az-Latn-AZ"/>
        </w:rPr>
      </w:pPr>
      <w:r>
        <w:rPr>
          <w:rFonts w:ascii="Times New Roman" w:hAnsi="Times New Roman" w:cs="Times New Roman"/>
          <w:b/>
          <w:sz w:val="56"/>
          <w:szCs w:val="56"/>
          <w:lang w:val="az-Latn-AZ"/>
        </w:rPr>
        <w:t>G İ R İ Ş</w:t>
      </w:r>
    </w:p>
    <w:p w14:paraId="376BF257" w14:textId="77777777" w:rsidR="0089161E" w:rsidRPr="00405A6B" w:rsidRDefault="0089161E" w:rsidP="0089161E">
      <w:pPr>
        <w:spacing w:after="0" w:line="240" w:lineRule="auto"/>
        <w:jc w:val="center"/>
        <w:rPr>
          <w:rFonts w:ascii="Times New Roman" w:hAnsi="Times New Roman" w:cs="Times New Roman"/>
          <w:b/>
          <w:sz w:val="56"/>
          <w:szCs w:val="56"/>
          <w:lang w:val="az-Latn-AZ"/>
        </w:rPr>
      </w:pPr>
    </w:p>
    <w:p w14:paraId="433CB312" w14:textId="77777777" w:rsidR="0089161E" w:rsidRPr="00405A6B" w:rsidRDefault="0089161E" w:rsidP="0089161E">
      <w:pPr>
        <w:spacing w:after="0" w:line="240" w:lineRule="auto"/>
        <w:jc w:val="center"/>
        <w:rPr>
          <w:rFonts w:ascii="Times New Roman" w:hAnsi="Times New Roman" w:cs="Times New Roman"/>
          <w:sz w:val="28"/>
          <w:szCs w:val="28"/>
          <w:lang w:val="az-Latn-AZ"/>
        </w:rPr>
      </w:pPr>
    </w:p>
    <w:p w14:paraId="657B6BDE" w14:textId="2D7C29D3" w:rsidR="0089161E" w:rsidRPr="00405A6B" w:rsidRDefault="00620F6E" w:rsidP="0089161E">
      <w:pPr>
        <w:spacing w:after="0" w:line="240" w:lineRule="auto"/>
        <w:jc w:val="center"/>
        <w:rPr>
          <w:rFonts w:ascii="Times New Roman" w:hAnsi="Times New Roman" w:cs="Times New Roman"/>
          <w:sz w:val="32"/>
          <w:szCs w:val="32"/>
          <w:lang w:val="az-Latn-AZ"/>
        </w:rPr>
      </w:pPr>
      <w:r>
        <w:rPr>
          <w:rFonts w:ascii="Times New Roman" w:hAnsi="Times New Roman" w:cs="Times New Roman"/>
          <w:sz w:val="28"/>
          <w:szCs w:val="28"/>
          <w:lang w:val="az-Latn-AZ"/>
        </w:rPr>
        <w:t>Dərs</w:t>
      </w:r>
      <w:r w:rsidR="0089161E" w:rsidRPr="00405A6B">
        <w:rPr>
          <w:rFonts w:ascii="Times New Roman" w:hAnsi="Times New Roman" w:cs="Times New Roman"/>
          <w:sz w:val="28"/>
          <w:szCs w:val="28"/>
          <w:lang w:val="az-Latn-AZ"/>
        </w:rPr>
        <w:t xml:space="preserve"> vəsait</w:t>
      </w:r>
    </w:p>
    <w:p w14:paraId="4AE60774" w14:textId="77777777" w:rsidR="0089161E" w:rsidRPr="00405A6B" w:rsidRDefault="0089161E" w:rsidP="0089161E">
      <w:pPr>
        <w:spacing w:after="0" w:line="240" w:lineRule="auto"/>
        <w:rPr>
          <w:rFonts w:ascii="Times New Roman" w:hAnsi="Times New Roman" w:cs="Times New Roman"/>
          <w:sz w:val="28"/>
          <w:szCs w:val="28"/>
          <w:lang w:val="az-Latn-AZ"/>
        </w:rPr>
      </w:pPr>
    </w:p>
    <w:p w14:paraId="75B8C4E1" w14:textId="39FAFCD0" w:rsidR="0089161E" w:rsidRPr="00405A6B" w:rsidRDefault="0089161E" w:rsidP="0089161E">
      <w:pPr>
        <w:spacing w:after="0" w:line="240" w:lineRule="auto"/>
        <w:rPr>
          <w:rFonts w:ascii="Times New Roman" w:hAnsi="Times New Roman" w:cs="Times New Roman"/>
          <w:sz w:val="28"/>
          <w:szCs w:val="28"/>
          <w:lang w:val="az-Latn-AZ"/>
        </w:rPr>
      </w:pPr>
    </w:p>
    <w:p w14:paraId="6CC18543" w14:textId="175B474C" w:rsidR="0089161E" w:rsidRPr="00405A6B" w:rsidRDefault="0089161E" w:rsidP="0089161E">
      <w:pPr>
        <w:spacing w:after="0" w:line="240" w:lineRule="auto"/>
        <w:rPr>
          <w:rFonts w:ascii="Times New Roman" w:hAnsi="Times New Roman" w:cs="Times New Roman"/>
          <w:sz w:val="28"/>
          <w:szCs w:val="28"/>
          <w:lang w:val="az-Latn-AZ"/>
        </w:rPr>
      </w:pPr>
    </w:p>
    <w:p w14:paraId="098BB014" w14:textId="77777777" w:rsidR="0089161E" w:rsidRPr="00405A6B" w:rsidRDefault="0089161E" w:rsidP="0089161E">
      <w:pPr>
        <w:spacing w:after="0" w:line="240" w:lineRule="auto"/>
        <w:rPr>
          <w:rFonts w:ascii="Times New Roman" w:hAnsi="Times New Roman" w:cs="Times New Roman"/>
          <w:sz w:val="28"/>
          <w:szCs w:val="28"/>
          <w:lang w:val="az-Latn-AZ"/>
        </w:rPr>
      </w:pPr>
    </w:p>
    <w:p w14:paraId="4C65E07A"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7B618228"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66CB3090" w14:textId="77777777" w:rsidR="0089161E" w:rsidRPr="00405A6B" w:rsidRDefault="0089161E" w:rsidP="0089161E">
      <w:pPr>
        <w:spacing w:after="0" w:line="240" w:lineRule="auto"/>
        <w:ind w:firstLine="5387"/>
        <w:jc w:val="both"/>
        <w:outlineLvl w:val="0"/>
        <w:rPr>
          <w:rFonts w:ascii="Times New Roman" w:hAnsi="Times New Roman" w:cs="Times New Roman"/>
          <w:sz w:val="28"/>
          <w:szCs w:val="28"/>
          <w:lang w:val="az-Latn-AZ"/>
        </w:rPr>
      </w:pPr>
      <w:r w:rsidRPr="00405A6B">
        <w:rPr>
          <w:rFonts w:ascii="Times New Roman" w:hAnsi="Times New Roman" w:cs="Times New Roman"/>
          <w:sz w:val="28"/>
          <w:szCs w:val="28"/>
          <w:lang w:val="az-Latn-AZ"/>
        </w:rPr>
        <w:t xml:space="preserve">         Azərbaycan Respublikası </w:t>
      </w:r>
    </w:p>
    <w:p w14:paraId="1C130438" w14:textId="7D181B17" w:rsidR="0089161E" w:rsidRPr="00405A6B" w:rsidRDefault="0089161E" w:rsidP="0089161E">
      <w:pPr>
        <w:spacing w:after="0" w:line="240" w:lineRule="auto"/>
        <w:ind w:firstLine="5387"/>
        <w:jc w:val="both"/>
        <w:outlineLvl w:val="0"/>
        <w:rPr>
          <w:rFonts w:ascii="Times New Roman" w:hAnsi="Times New Roman" w:cs="Times New Roman"/>
          <w:sz w:val="28"/>
          <w:szCs w:val="28"/>
          <w:lang w:val="az-Latn-AZ"/>
        </w:rPr>
      </w:pPr>
      <w:r w:rsidRPr="00405A6B">
        <w:rPr>
          <w:rFonts w:ascii="Times New Roman" w:hAnsi="Times New Roman" w:cs="Times New Roman"/>
          <w:sz w:val="28"/>
          <w:szCs w:val="28"/>
          <w:lang w:val="az-Latn-AZ"/>
        </w:rPr>
        <w:t xml:space="preserve">           </w:t>
      </w:r>
      <w:r w:rsidR="00620F6E">
        <w:rPr>
          <w:rFonts w:ascii="Times New Roman" w:hAnsi="Times New Roman" w:cs="Times New Roman"/>
          <w:sz w:val="28"/>
          <w:szCs w:val="28"/>
          <w:lang w:val="az-Latn-AZ"/>
        </w:rPr>
        <w:t>Elm və</w:t>
      </w:r>
      <w:r w:rsidRPr="00405A6B">
        <w:rPr>
          <w:rFonts w:ascii="Times New Roman" w:hAnsi="Times New Roman" w:cs="Times New Roman"/>
          <w:sz w:val="28"/>
          <w:szCs w:val="28"/>
          <w:lang w:val="az-Latn-AZ"/>
        </w:rPr>
        <w:t xml:space="preserve">  Təhsil Nazirliyi </w:t>
      </w:r>
    </w:p>
    <w:p w14:paraId="20958E25" w14:textId="77777777" w:rsidR="0089161E" w:rsidRPr="00405A6B" w:rsidRDefault="0089161E" w:rsidP="0089161E">
      <w:pPr>
        <w:spacing w:after="0" w:line="240" w:lineRule="auto"/>
        <w:ind w:firstLine="5387"/>
        <w:jc w:val="both"/>
        <w:outlineLvl w:val="0"/>
        <w:rPr>
          <w:rFonts w:ascii="Times New Roman" w:hAnsi="Times New Roman" w:cs="Times New Roman"/>
          <w:sz w:val="28"/>
          <w:szCs w:val="28"/>
          <w:lang w:val="az-Latn-AZ"/>
        </w:rPr>
      </w:pPr>
      <w:r w:rsidRPr="00405A6B">
        <w:rPr>
          <w:rFonts w:ascii="Times New Roman" w:hAnsi="Times New Roman" w:cs="Times New Roman"/>
          <w:sz w:val="28"/>
          <w:szCs w:val="28"/>
          <w:lang w:val="az-Latn-AZ"/>
        </w:rPr>
        <w:t xml:space="preserve">Azərbaycan Texniki Universitetinin </w:t>
      </w:r>
    </w:p>
    <w:p w14:paraId="247AE4F4" w14:textId="77777777" w:rsidR="0089161E" w:rsidRPr="00405A6B" w:rsidRDefault="0089161E" w:rsidP="0089161E">
      <w:pPr>
        <w:spacing w:after="0" w:line="240" w:lineRule="auto"/>
        <w:ind w:firstLine="5387"/>
        <w:jc w:val="both"/>
        <w:outlineLvl w:val="0"/>
        <w:rPr>
          <w:rFonts w:ascii="Times New Roman" w:hAnsi="Times New Roman" w:cs="Times New Roman"/>
          <w:sz w:val="28"/>
          <w:szCs w:val="28"/>
          <w:lang w:val="az-Latn-AZ"/>
        </w:rPr>
      </w:pPr>
      <w:r w:rsidRPr="00405A6B">
        <w:rPr>
          <w:rFonts w:ascii="Times New Roman" w:hAnsi="Times New Roman" w:cs="Times New Roman"/>
          <w:sz w:val="28"/>
          <w:szCs w:val="28"/>
          <w:lang w:val="az-Latn-AZ"/>
        </w:rPr>
        <w:t xml:space="preserve">  </w:t>
      </w:r>
    </w:p>
    <w:p w14:paraId="19AE315F" w14:textId="77777777" w:rsidR="0089161E" w:rsidRPr="00405A6B" w:rsidRDefault="0089161E" w:rsidP="0089161E">
      <w:pPr>
        <w:spacing w:after="0" w:line="240" w:lineRule="auto"/>
        <w:ind w:firstLine="5387"/>
        <w:jc w:val="both"/>
        <w:outlineLvl w:val="0"/>
        <w:rPr>
          <w:rFonts w:ascii="Times New Roman" w:hAnsi="Times New Roman" w:cs="Times New Roman"/>
          <w:sz w:val="28"/>
          <w:szCs w:val="28"/>
          <w:lang w:val="az-Latn-AZ"/>
        </w:rPr>
      </w:pPr>
      <w:r w:rsidRPr="00405A6B">
        <w:rPr>
          <w:rFonts w:ascii="Times New Roman" w:hAnsi="Times New Roman" w:cs="Times New Roman"/>
          <w:sz w:val="28"/>
          <w:szCs w:val="28"/>
          <w:lang w:val="az-Latn-AZ"/>
        </w:rPr>
        <w:t xml:space="preserve">        əmri ilə təstiq olunmuşdur</w:t>
      </w:r>
    </w:p>
    <w:p w14:paraId="4AA8BCFD"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46670795"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799AB884"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3FA5948B"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4E406440"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1752B73B"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5B4C0CF4"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0F99C12A"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0457D437"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3874F59B" w14:textId="541B69ED" w:rsidR="0089161E" w:rsidRPr="00405A6B" w:rsidRDefault="0089161E" w:rsidP="0089161E">
      <w:pPr>
        <w:spacing w:after="0" w:line="240" w:lineRule="auto"/>
        <w:jc w:val="center"/>
        <w:outlineLvl w:val="0"/>
        <w:rPr>
          <w:rFonts w:ascii="Times New Roman" w:hAnsi="Times New Roman" w:cs="Times New Roman"/>
          <w:sz w:val="28"/>
          <w:szCs w:val="28"/>
          <w:lang w:val="az-Latn-AZ"/>
        </w:rPr>
      </w:pPr>
      <w:r w:rsidRPr="00405A6B">
        <w:rPr>
          <w:rFonts w:ascii="Times New Roman" w:hAnsi="Times New Roman" w:cs="Times New Roman"/>
          <w:sz w:val="28"/>
          <w:szCs w:val="28"/>
          <w:lang w:val="az-Latn-AZ"/>
        </w:rPr>
        <w:t>B A K I -  2023</w:t>
      </w:r>
    </w:p>
    <w:p w14:paraId="79FF1AEA" w14:textId="77777777" w:rsidR="0089161E" w:rsidRPr="00405A6B" w:rsidRDefault="0089161E" w:rsidP="0089161E">
      <w:pPr>
        <w:spacing w:after="0" w:line="240" w:lineRule="auto"/>
        <w:jc w:val="center"/>
        <w:outlineLvl w:val="0"/>
        <w:rPr>
          <w:rFonts w:ascii="Times New Roman" w:hAnsi="Times New Roman" w:cs="Times New Roman"/>
          <w:sz w:val="28"/>
          <w:szCs w:val="28"/>
          <w:lang w:val="az-Latn-A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67"/>
        <w:gridCol w:w="7072"/>
      </w:tblGrid>
      <w:tr w:rsidR="0089161E" w:rsidRPr="000972CC" w14:paraId="1880E996" w14:textId="77777777" w:rsidTr="0089161E">
        <w:tc>
          <w:tcPr>
            <w:tcW w:w="2660" w:type="dxa"/>
          </w:tcPr>
          <w:p w14:paraId="4AB87A85" w14:textId="77777777" w:rsidR="0089161E" w:rsidRPr="00405A6B" w:rsidRDefault="0089161E" w:rsidP="0089161E">
            <w:pPr>
              <w:rPr>
                <w:rFonts w:ascii="Times New Roman" w:hAnsi="Times New Roman" w:cs="Times New Roman"/>
                <w:sz w:val="28"/>
                <w:szCs w:val="28"/>
                <w:lang w:val="az-Latn-AZ"/>
              </w:rPr>
            </w:pPr>
            <w:r w:rsidRPr="00405A6B">
              <w:rPr>
                <w:rFonts w:ascii="Times New Roman" w:hAnsi="Times New Roman" w:cs="Times New Roman"/>
                <w:sz w:val="28"/>
                <w:szCs w:val="28"/>
                <w:lang w:val="az-Latn-AZ"/>
              </w:rPr>
              <w:t>Tərtib edənlər:</w:t>
            </w:r>
          </w:p>
        </w:tc>
        <w:tc>
          <w:tcPr>
            <w:tcW w:w="7420" w:type="dxa"/>
          </w:tcPr>
          <w:p w14:paraId="22410F5E" w14:textId="057C97D2" w:rsidR="0089161E" w:rsidRDefault="0089161E" w:rsidP="0089161E">
            <w:pPr>
              <w:rPr>
                <w:rFonts w:ascii="Times New Roman" w:hAnsi="Times New Roman" w:cs="Times New Roman"/>
                <w:sz w:val="28"/>
                <w:szCs w:val="28"/>
                <w:lang w:val="az-Latn-AZ"/>
              </w:rPr>
            </w:pPr>
            <w:r w:rsidRPr="00405A6B">
              <w:rPr>
                <w:rFonts w:ascii="Times New Roman" w:hAnsi="Times New Roman" w:cs="Times New Roman"/>
                <w:sz w:val="28"/>
                <w:szCs w:val="28"/>
                <w:lang w:val="az-Latn-AZ"/>
              </w:rPr>
              <w:t>t.e.n. İmanov Ə</w:t>
            </w:r>
            <w:r w:rsidR="00F44946" w:rsidRPr="00405A6B">
              <w:rPr>
                <w:rFonts w:ascii="Times New Roman" w:hAnsi="Times New Roman" w:cs="Times New Roman"/>
                <w:sz w:val="28"/>
                <w:szCs w:val="28"/>
                <w:lang w:val="az-Latn-AZ"/>
              </w:rPr>
              <w:t xml:space="preserve">hməd </w:t>
            </w:r>
            <w:r w:rsidRPr="00405A6B">
              <w:rPr>
                <w:rFonts w:ascii="Times New Roman" w:hAnsi="Times New Roman" w:cs="Times New Roman"/>
                <w:sz w:val="28"/>
                <w:szCs w:val="28"/>
                <w:lang w:val="az-Latn-AZ"/>
              </w:rPr>
              <w:t>S</w:t>
            </w:r>
            <w:r w:rsidR="00F44946" w:rsidRPr="00405A6B">
              <w:rPr>
                <w:rFonts w:ascii="Times New Roman" w:hAnsi="Times New Roman" w:cs="Times New Roman"/>
                <w:sz w:val="28"/>
                <w:szCs w:val="28"/>
                <w:lang w:val="az-Latn-AZ"/>
              </w:rPr>
              <w:t>üleyman oğlu</w:t>
            </w:r>
            <w:r w:rsidRPr="00405A6B">
              <w:rPr>
                <w:rFonts w:ascii="Times New Roman" w:hAnsi="Times New Roman" w:cs="Times New Roman"/>
                <w:sz w:val="28"/>
                <w:szCs w:val="28"/>
                <w:lang w:val="az-Latn-AZ"/>
              </w:rPr>
              <w:t xml:space="preserve"> </w:t>
            </w:r>
          </w:p>
          <w:p w14:paraId="15021B90" w14:textId="77777777" w:rsidR="000972CC" w:rsidRPr="00405A6B" w:rsidRDefault="000972CC" w:rsidP="000972CC">
            <w:pPr>
              <w:rPr>
                <w:rFonts w:ascii="Times New Roman" w:hAnsi="Times New Roman" w:cs="Times New Roman"/>
                <w:sz w:val="28"/>
                <w:szCs w:val="28"/>
                <w:lang w:val="az-Latn-AZ"/>
              </w:rPr>
            </w:pPr>
            <w:r w:rsidRPr="00405A6B">
              <w:rPr>
                <w:rFonts w:ascii="Times New Roman" w:hAnsi="Times New Roman" w:cs="Times New Roman"/>
                <w:sz w:val="28"/>
                <w:szCs w:val="28"/>
                <w:lang w:val="az-Latn-AZ"/>
              </w:rPr>
              <w:t>b.müəl. Allahverdiyeva Adilə Məmmədtağı qızı</w:t>
            </w:r>
          </w:p>
          <w:p w14:paraId="2F16B81E" w14:textId="4884633E" w:rsidR="0089161E" w:rsidRPr="00405A6B" w:rsidRDefault="00D82CE1" w:rsidP="0089161E">
            <w:pPr>
              <w:rPr>
                <w:rFonts w:ascii="Times New Roman" w:hAnsi="Times New Roman" w:cs="Times New Roman"/>
                <w:sz w:val="28"/>
                <w:szCs w:val="28"/>
                <w:lang w:val="az-Latn-AZ"/>
              </w:rPr>
            </w:pPr>
            <w:r w:rsidRPr="00405A6B">
              <w:rPr>
                <w:rFonts w:ascii="Times New Roman" w:hAnsi="Times New Roman" w:cs="Times New Roman"/>
                <w:sz w:val="28"/>
                <w:szCs w:val="28"/>
                <w:lang w:val="az-Latn-AZ"/>
              </w:rPr>
              <w:t xml:space="preserve">t.ü.f.d. </w:t>
            </w:r>
            <w:r w:rsidR="0089161E" w:rsidRPr="00405A6B">
              <w:rPr>
                <w:rFonts w:ascii="Times New Roman" w:hAnsi="Times New Roman" w:cs="Times New Roman"/>
                <w:sz w:val="28"/>
                <w:szCs w:val="28"/>
                <w:lang w:val="az-Latn-AZ"/>
              </w:rPr>
              <w:t>Əhmə</w:t>
            </w:r>
            <w:r w:rsidR="00F44946" w:rsidRPr="00405A6B">
              <w:rPr>
                <w:rFonts w:ascii="Times New Roman" w:hAnsi="Times New Roman" w:cs="Times New Roman"/>
                <w:sz w:val="28"/>
                <w:szCs w:val="28"/>
                <w:lang w:val="az-Latn-AZ"/>
              </w:rPr>
              <w:t>dov Bəhruz Cabbar oğlu</w:t>
            </w:r>
          </w:p>
          <w:p w14:paraId="71ECE12E" w14:textId="77777777" w:rsidR="0089161E" w:rsidRPr="00405A6B" w:rsidRDefault="0089161E" w:rsidP="0089161E">
            <w:pPr>
              <w:rPr>
                <w:rFonts w:ascii="Times New Roman" w:hAnsi="Times New Roman" w:cs="Times New Roman"/>
                <w:sz w:val="28"/>
                <w:szCs w:val="28"/>
                <w:lang w:val="az-Latn-AZ"/>
              </w:rPr>
            </w:pPr>
          </w:p>
          <w:p w14:paraId="27879C38" w14:textId="77777777" w:rsidR="0089161E" w:rsidRPr="00405A6B" w:rsidRDefault="0089161E" w:rsidP="0089161E">
            <w:pPr>
              <w:rPr>
                <w:rFonts w:ascii="Times New Roman" w:hAnsi="Times New Roman" w:cs="Times New Roman"/>
                <w:sz w:val="28"/>
                <w:szCs w:val="28"/>
                <w:lang w:val="az-Latn-AZ"/>
              </w:rPr>
            </w:pPr>
          </w:p>
        </w:tc>
      </w:tr>
      <w:tr w:rsidR="0089161E" w:rsidRPr="000972CC" w14:paraId="1025AD1F" w14:textId="77777777" w:rsidTr="0089161E">
        <w:tc>
          <w:tcPr>
            <w:tcW w:w="2660" w:type="dxa"/>
          </w:tcPr>
          <w:p w14:paraId="248DDFC8" w14:textId="77777777" w:rsidR="0089161E" w:rsidRPr="00405A6B" w:rsidRDefault="0089161E" w:rsidP="0089161E">
            <w:pPr>
              <w:rPr>
                <w:rFonts w:ascii="Times New Roman" w:hAnsi="Times New Roman" w:cs="Times New Roman"/>
                <w:sz w:val="28"/>
                <w:szCs w:val="28"/>
                <w:lang w:val="az-Latn-AZ"/>
              </w:rPr>
            </w:pPr>
            <w:r w:rsidRPr="00405A6B">
              <w:rPr>
                <w:rFonts w:ascii="Times New Roman" w:hAnsi="Times New Roman" w:cs="Times New Roman"/>
                <w:sz w:val="28"/>
                <w:szCs w:val="28"/>
                <w:lang w:val="az-Latn-AZ"/>
              </w:rPr>
              <w:t>Elmi redaktor:</w:t>
            </w:r>
          </w:p>
        </w:tc>
        <w:tc>
          <w:tcPr>
            <w:tcW w:w="7420" w:type="dxa"/>
          </w:tcPr>
          <w:p w14:paraId="71CECFA6" w14:textId="77777777" w:rsidR="0089161E" w:rsidRPr="00405A6B" w:rsidRDefault="0089161E" w:rsidP="0089161E">
            <w:pPr>
              <w:outlineLvl w:val="0"/>
              <w:rPr>
                <w:rFonts w:ascii="Times New Roman" w:hAnsi="Times New Roman" w:cs="Times New Roman"/>
                <w:sz w:val="28"/>
                <w:szCs w:val="28"/>
                <w:lang w:val="az-Latn-AZ"/>
              </w:rPr>
            </w:pPr>
            <w:r w:rsidRPr="00405A6B">
              <w:rPr>
                <w:rFonts w:ascii="Times New Roman" w:hAnsi="Times New Roman" w:cs="Times New Roman"/>
                <w:sz w:val="28"/>
                <w:szCs w:val="28"/>
                <w:lang w:val="az-Latn-AZ"/>
              </w:rPr>
              <w:t>t.e.n, dosent  Qələndərov Z.S.</w:t>
            </w:r>
          </w:p>
          <w:p w14:paraId="260104E6" w14:textId="77777777" w:rsidR="0089161E" w:rsidRPr="00405A6B" w:rsidRDefault="0089161E" w:rsidP="0089161E">
            <w:pPr>
              <w:outlineLvl w:val="0"/>
              <w:rPr>
                <w:rFonts w:ascii="Times New Roman" w:hAnsi="Times New Roman" w:cs="Times New Roman"/>
                <w:sz w:val="28"/>
                <w:szCs w:val="28"/>
                <w:lang w:val="az-Latn-AZ"/>
              </w:rPr>
            </w:pPr>
          </w:p>
        </w:tc>
      </w:tr>
      <w:tr w:rsidR="0089161E" w:rsidRPr="000972CC" w14:paraId="5E20EC6C" w14:textId="77777777" w:rsidTr="0089161E">
        <w:tc>
          <w:tcPr>
            <w:tcW w:w="2660" w:type="dxa"/>
          </w:tcPr>
          <w:p w14:paraId="106F2F45" w14:textId="77777777" w:rsidR="0089161E" w:rsidRPr="00405A6B" w:rsidRDefault="0089161E" w:rsidP="0089161E">
            <w:pPr>
              <w:rPr>
                <w:rFonts w:ascii="Times New Roman" w:hAnsi="Times New Roman" w:cs="Times New Roman"/>
                <w:sz w:val="28"/>
                <w:szCs w:val="28"/>
                <w:lang w:val="az-Latn-AZ"/>
              </w:rPr>
            </w:pPr>
          </w:p>
          <w:p w14:paraId="1475159A" w14:textId="77777777" w:rsidR="0089161E" w:rsidRPr="00405A6B" w:rsidRDefault="0089161E" w:rsidP="0089161E">
            <w:pPr>
              <w:rPr>
                <w:rFonts w:ascii="Times New Roman" w:hAnsi="Times New Roman" w:cs="Times New Roman"/>
                <w:sz w:val="28"/>
                <w:szCs w:val="28"/>
                <w:lang w:val="az-Latn-AZ"/>
              </w:rPr>
            </w:pPr>
            <w:r w:rsidRPr="00405A6B">
              <w:rPr>
                <w:rFonts w:ascii="Times New Roman" w:hAnsi="Times New Roman" w:cs="Times New Roman"/>
                <w:sz w:val="28"/>
                <w:szCs w:val="28"/>
                <w:lang w:val="az-Latn-AZ"/>
              </w:rPr>
              <w:t>Rəy verənlər:</w:t>
            </w:r>
          </w:p>
        </w:tc>
        <w:tc>
          <w:tcPr>
            <w:tcW w:w="7420" w:type="dxa"/>
          </w:tcPr>
          <w:p w14:paraId="6ACA7CE0" w14:textId="77777777" w:rsidR="0089161E" w:rsidRPr="00405A6B" w:rsidRDefault="0089161E" w:rsidP="0089161E">
            <w:pPr>
              <w:rPr>
                <w:rFonts w:ascii="Times New Roman" w:hAnsi="Times New Roman" w:cs="Times New Roman"/>
                <w:sz w:val="28"/>
                <w:szCs w:val="28"/>
                <w:lang w:val="az-Latn-AZ"/>
              </w:rPr>
            </w:pPr>
          </w:p>
          <w:p w14:paraId="75258599" w14:textId="77777777" w:rsidR="0089161E" w:rsidRPr="00405A6B" w:rsidRDefault="0089161E" w:rsidP="0089161E">
            <w:pPr>
              <w:rPr>
                <w:rFonts w:ascii="Times New Roman" w:hAnsi="Times New Roman" w:cs="Times New Roman"/>
                <w:sz w:val="28"/>
                <w:szCs w:val="28"/>
                <w:lang w:val="az-Latn-AZ"/>
              </w:rPr>
            </w:pPr>
            <w:r w:rsidRPr="00405A6B">
              <w:rPr>
                <w:rFonts w:ascii="Times New Roman" w:hAnsi="Times New Roman" w:cs="Times New Roman"/>
                <w:sz w:val="28"/>
                <w:szCs w:val="28"/>
                <w:lang w:val="az-Latn-AZ"/>
              </w:rPr>
              <w:t xml:space="preserve">t.e.d., professor  Mustafayev M.R. </w:t>
            </w:r>
          </w:p>
          <w:p w14:paraId="3B8331E6" w14:textId="77777777" w:rsidR="0089161E" w:rsidRPr="00405A6B" w:rsidRDefault="0089161E" w:rsidP="0089161E">
            <w:pPr>
              <w:rPr>
                <w:rFonts w:ascii="Times New Roman" w:hAnsi="Times New Roman" w:cs="Times New Roman"/>
                <w:sz w:val="28"/>
                <w:szCs w:val="28"/>
                <w:lang w:val="az-Latn-AZ"/>
              </w:rPr>
            </w:pPr>
            <w:r w:rsidRPr="00405A6B">
              <w:rPr>
                <w:rFonts w:ascii="Times New Roman" w:hAnsi="Times New Roman" w:cs="Times New Roman"/>
                <w:sz w:val="28"/>
                <w:szCs w:val="28"/>
                <w:lang w:val="az-Latn-AZ"/>
              </w:rPr>
              <w:t>«Azərbaycan Hava Yolları» QSC</w:t>
            </w:r>
          </w:p>
          <w:p w14:paraId="331E0D03" w14:textId="77777777" w:rsidR="0089161E" w:rsidRPr="00405A6B" w:rsidRDefault="0089161E" w:rsidP="0089161E">
            <w:pPr>
              <w:rPr>
                <w:rFonts w:ascii="Times New Roman" w:hAnsi="Times New Roman" w:cs="Times New Roman"/>
                <w:sz w:val="28"/>
                <w:szCs w:val="28"/>
                <w:lang w:val="az-Latn-AZ"/>
              </w:rPr>
            </w:pPr>
            <w:r w:rsidRPr="00405A6B">
              <w:rPr>
                <w:rFonts w:ascii="Times New Roman" w:hAnsi="Times New Roman" w:cs="Times New Roman"/>
                <w:sz w:val="28"/>
                <w:szCs w:val="28"/>
                <w:lang w:val="az-Latn-AZ"/>
              </w:rPr>
              <w:t xml:space="preserve">Milli Aviasiya Akademiyası </w:t>
            </w:r>
          </w:p>
          <w:p w14:paraId="22E5F85E" w14:textId="77777777" w:rsidR="0089161E" w:rsidRPr="00405A6B" w:rsidRDefault="0089161E" w:rsidP="0089161E">
            <w:pPr>
              <w:rPr>
                <w:rFonts w:ascii="Times New Roman" w:hAnsi="Times New Roman" w:cs="Times New Roman"/>
                <w:sz w:val="28"/>
                <w:szCs w:val="28"/>
                <w:lang w:val="az-Latn-AZ"/>
              </w:rPr>
            </w:pPr>
            <w:r w:rsidRPr="00405A6B">
              <w:rPr>
                <w:rFonts w:ascii="Times New Roman" w:hAnsi="Times New Roman" w:cs="Times New Roman"/>
                <w:sz w:val="28"/>
                <w:szCs w:val="28"/>
                <w:lang w:val="az-Latn-AZ"/>
              </w:rPr>
              <w:t>«Nəqliyyat mexanikası» kafedrası</w:t>
            </w:r>
          </w:p>
          <w:p w14:paraId="6B76048A" w14:textId="77777777" w:rsidR="0089161E" w:rsidRPr="00405A6B" w:rsidRDefault="0089161E" w:rsidP="0089161E">
            <w:pPr>
              <w:rPr>
                <w:rFonts w:ascii="Times New Roman" w:hAnsi="Times New Roman" w:cs="Times New Roman"/>
                <w:sz w:val="28"/>
                <w:szCs w:val="28"/>
                <w:lang w:val="az-Latn-AZ"/>
              </w:rPr>
            </w:pPr>
          </w:p>
          <w:p w14:paraId="29990C88" w14:textId="6D30D2EC" w:rsidR="0089161E" w:rsidRPr="00405A6B" w:rsidRDefault="00CF0C86" w:rsidP="0089161E">
            <w:pPr>
              <w:rPr>
                <w:rFonts w:ascii="Times New Roman" w:hAnsi="Times New Roman" w:cs="Times New Roman"/>
                <w:sz w:val="28"/>
                <w:szCs w:val="28"/>
                <w:lang w:val="az-Latn-AZ"/>
              </w:rPr>
            </w:pPr>
            <w:r w:rsidRPr="00405A6B">
              <w:rPr>
                <w:rFonts w:ascii="Times New Roman" w:hAnsi="Times New Roman" w:cs="Times New Roman"/>
                <w:sz w:val="28"/>
                <w:szCs w:val="28"/>
                <w:lang w:val="az-Latn-AZ"/>
              </w:rPr>
              <w:t xml:space="preserve">t.e.d., professor  </w:t>
            </w:r>
            <w:r w:rsidR="0089161E" w:rsidRPr="00405A6B">
              <w:rPr>
                <w:rFonts w:ascii="Times New Roman" w:hAnsi="Times New Roman" w:cs="Times New Roman"/>
                <w:sz w:val="28"/>
                <w:szCs w:val="28"/>
                <w:lang w:val="az-Latn-AZ"/>
              </w:rPr>
              <w:t xml:space="preserve">Nadirov U.M.,  </w:t>
            </w:r>
          </w:p>
          <w:p w14:paraId="6F82948C" w14:textId="77777777" w:rsidR="0089161E" w:rsidRPr="00405A6B" w:rsidRDefault="0089161E" w:rsidP="0089161E">
            <w:pPr>
              <w:rPr>
                <w:rFonts w:ascii="Times New Roman" w:hAnsi="Times New Roman" w:cs="Times New Roman"/>
                <w:sz w:val="28"/>
                <w:szCs w:val="28"/>
                <w:lang w:val="az-Latn-AZ"/>
              </w:rPr>
            </w:pPr>
            <w:r w:rsidRPr="00405A6B">
              <w:rPr>
                <w:rFonts w:ascii="Times New Roman" w:hAnsi="Times New Roman" w:cs="Times New Roman"/>
                <w:sz w:val="28"/>
                <w:szCs w:val="28"/>
                <w:lang w:val="az-Latn-AZ"/>
              </w:rPr>
              <w:t>Azərbaycan Texniki Universiteti</w:t>
            </w:r>
          </w:p>
          <w:p w14:paraId="7F89A236" w14:textId="586C67C9" w:rsidR="0089161E" w:rsidRPr="00405A6B" w:rsidRDefault="0089161E" w:rsidP="00DE2C13">
            <w:pPr>
              <w:rPr>
                <w:rFonts w:ascii="Times New Roman" w:hAnsi="Times New Roman" w:cs="Times New Roman"/>
                <w:sz w:val="28"/>
                <w:szCs w:val="28"/>
                <w:lang w:val="az-Latn-AZ"/>
              </w:rPr>
            </w:pPr>
            <w:r w:rsidRPr="00405A6B">
              <w:rPr>
                <w:rFonts w:ascii="Times New Roman" w:hAnsi="Times New Roman" w:cs="Times New Roman"/>
                <w:sz w:val="28"/>
                <w:szCs w:val="28"/>
                <w:lang w:val="az-Latn-AZ"/>
              </w:rPr>
              <w:t>«</w:t>
            </w:r>
            <w:r w:rsidR="00DE2C13">
              <w:rPr>
                <w:rFonts w:ascii="Times New Roman" w:hAnsi="Times New Roman" w:cs="Times New Roman"/>
                <w:sz w:val="28"/>
                <w:szCs w:val="28"/>
                <w:lang w:val="az-Latn-AZ"/>
              </w:rPr>
              <w:t>M</w:t>
            </w:r>
            <w:r w:rsidRPr="00405A6B">
              <w:rPr>
                <w:rFonts w:ascii="Times New Roman" w:hAnsi="Times New Roman" w:cs="Times New Roman"/>
                <w:sz w:val="28"/>
                <w:szCs w:val="28"/>
                <w:lang w:val="az-Latn-AZ"/>
              </w:rPr>
              <w:t>aşın dizaynı</w:t>
            </w:r>
            <w:r w:rsidR="00DE2C13">
              <w:rPr>
                <w:rFonts w:ascii="Times New Roman" w:hAnsi="Times New Roman" w:cs="Times New Roman"/>
                <w:sz w:val="28"/>
                <w:szCs w:val="28"/>
                <w:lang w:val="az-Latn-AZ"/>
              </w:rPr>
              <w:t xml:space="preserve"> və sənaye texnologiyaları</w:t>
            </w:r>
            <w:r w:rsidRPr="00405A6B">
              <w:rPr>
                <w:rFonts w:ascii="Times New Roman" w:hAnsi="Times New Roman" w:cs="Times New Roman"/>
                <w:sz w:val="28"/>
                <w:szCs w:val="28"/>
                <w:lang w:val="az-Latn-AZ"/>
              </w:rPr>
              <w:t>» kafedrası</w:t>
            </w:r>
          </w:p>
        </w:tc>
      </w:tr>
    </w:tbl>
    <w:p w14:paraId="301AE059" w14:textId="77777777" w:rsidR="0089161E" w:rsidRPr="00405A6B" w:rsidRDefault="0089161E" w:rsidP="0089161E">
      <w:pPr>
        <w:spacing w:after="0" w:line="240" w:lineRule="auto"/>
        <w:rPr>
          <w:rFonts w:ascii="Times New Roman" w:hAnsi="Times New Roman" w:cs="Times New Roman"/>
          <w:sz w:val="28"/>
          <w:szCs w:val="28"/>
          <w:lang w:val="az-Latn-AZ"/>
        </w:rPr>
      </w:pPr>
      <w:r w:rsidRPr="00405A6B">
        <w:rPr>
          <w:rFonts w:ascii="Times New Roman" w:hAnsi="Times New Roman" w:cs="Times New Roman"/>
          <w:sz w:val="28"/>
          <w:szCs w:val="28"/>
          <w:lang w:val="az-Latn-AZ"/>
        </w:rPr>
        <w:t xml:space="preserve">                </w:t>
      </w:r>
    </w:p>
    <w:p w14:paraId="121D8C81" w14:textId="77777777" w:rsidR="0089161E" w:rsidRPr="00405A6B" w:rsidRDefault="0089161E" w:rsidP="0089161E">
      <w:pPr>
        <w:spacing w:after="0" w:line="240" w:lineRule="auto"/>
        <w:rPr>
          <w:rFonts w:ascii="Times New Roman" w:hAnsi="Times New Roman" w:cs="Times New Roman"/>
          <w:sz w:val="28"/>
          <w:szCs w:val="28"/>
          <w:lang w:val="az-Latn-AZ"/>
        </w:rPr>
      </w:pPr>
      <w:r w:rsidRPr="00405A6B">
        <w:rPr>
          <w:rFonts w:ascii="Times New Roman" w:hAnsi="Times New Roman" w:cs="Times New Roman"/>
          <w:sz w:val="28"/>
          <w:szCs w:val="28"/>
          <w:lang w:val="az-Latn-AZ"/>
        </w:rPr>
        <w:t xml:space="preserve">                                    </w:t>
      </w:r>
    </w:p>
    <w:p w14:paraId="12A3DFFF"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33D4F6C7" w14:textId="7C7CFAA3" w:rsidR="0089161E" w:rsidRPr="00405A6B" w:rsidRDefault="0089161E" w:rsidP="0089161E">
      <w:pPr>
        <w:spacing w:after="0" w:line="240" w:lineRule="auto"/>
        <w:ind w:right="-1" w:firstLine="708"/>
        <w:jc w:val="both"/>
        <w:outlineLvl w:val="0"/>
        <w:rPr>
          <w:rFonts w:ascii="Times New Roman" w:hAnsi="Times New Roman" w:cs="Times New Roman"/>
          <w:sz w:val="28"/>
          <w:szCs w:val="28"/>
          <w:lang w:val="az-Latn-AZ"/>
        </w:rPr>
      </w:pPr>
      <w:r w:rsidRPr="00405A6B">
        <w:rPr>
          <w:rFonts w:ascii="Times New Roman" w:hAnsi="Times New Roman" w:cs="Times New Roman"/>
          <w:sz w:val="28"/>
          <w:szCs w:val="28"/>
          <w:lang w:val="az-Latn-AZ"/>
        </w:rPr>
        <w:t>«</w:t>
      </w:r>
      <w:r w:rsidR="00EF3FFE">
        <w:rPr>
          <w:rFonts w:ascii="Times New Roman" w:hAnsi="Times New Roman" w:cs="Times New Roman"/>
          <w:sz w:val="28"/>
          <w:szCs w:val="28"/>
          <w:lang w:val="az-Latn-AZ"/>
        </w:rPr>
        <w:t>Mühəndis dizaynına giriş</w:t>
      </w:r>
      <w:r w:rsidRPr="00405A6B">
        <w:rPr>
          <w:rFonts w:ascii="Times New Roman" w:hAnsi="Times New Roman" w:cs="Times New Roman"/>
          <w:sz w:val="28"/>
          <w:szCs w:val="28"/>
          <w:lang w:val="az-Latn-AZ"/>
        </w:rPr>
        <w:t>»</w:t>
      </w:r>
      <w:r w:rsidR="00D82CE1" w:rsidRPr="00405A6B">
        <w:rPr>
          <w:rFonts w:ascii="Times New Roman" w:hAnsi="Times New Roman" w:cs="Times New Roman"/>
          <w:sz w:val="28"/>
          <w:szCs w:val="28"/>
          <w:lang w:val="az-Latn-AZ"/>
        </w:rPr>
        <w:t xml:space="preserve"> </w:t>
      </w:r>
      <w:r w:rsidR="00EF3FFE">
        <w:rPr>
          <w:rFonts w:ascii="Times New Roman" w:hAnsi="Times New Roman" w:cs="Times New Roman"/>
          <w:sz w:val="28"/>
          <w:szCs w:val="28"/>
          <w:lang w:val="az-Latn-AZ"/>
        </w:rPr>
        <w:t>dərs</w:t>
      </w:r>
      <w:r w:rsidR="00D82CE1" w:rsidRPr="00405A6B">
        <w:rPr>
          <w:rFonts w:ascii="Times New Roman" w:hAnsi="Times New Roman" w:cs="Times New Roman"/>
          <w:sz w:val="28"/>
          <w:szCs w:val="28"/>
          <w:lang w:val="az-Latn-AZ"/>
        </w:rPr>
        <w:t xml:space="preserve"> v</w:t>
      </w:r>
      <w:r w:rsidRPr="00405A6B">
        <w:rPr>
          <w:rFonts w:ascii="Times New Roman" w:hAnsi="Times New Roman" w:cs="Times New Roman"/>
          <w:sz w:val="28"/>
          <w:szCs w:val="28"/>
          <w:lang w:val="az-Latn-AZ"/>
        </w:rPr>
        <w:t xml:space="preserve">əsaiti </w:t>
      </w:r>
      <w:r w:rsidR="00D82CE1" w:rsidRPr="00405A6B">
        <w:rPr>
          <w:rFonts w:ascii="Times New Roman" w:hAnsi="Times New Roman" w:cs="Times New Roman"/>
          <w:sz w:val="28"/>
          <w:szCs w:val="28"/>
          <w:lang w:val="az-Latn-AZ"/>
        </w:rPr>
        <w:t xml:space="preserve">“Mühəndis dizaynına giriş” fənninin bir hissəsini əhatə edir və </w:t>
      </w:r>
      <w:r w:rsidRPr="00405A6B">
        <w:rPr>
          <w:rFonts w:ascii="Times New Roman" w:hAnsi="Times New Roman" w:cs="Times New Roman"/>
          <w:sz w:val="28"/>
          <w:szCs w:val="28"/>
          <w:lang w:val="az-Latn-AZ"/>
        </w:rPr>
        <w:t>mühəndis-texniki istiqamətlər üzrə</w:t>
      </w:r>
      <w:r w:rsidR="00D7573C" w:rsidRPr="00405A6B">
        <w:rPr>
          <w:rFonts w:ascii="Times New Roman" w:hAnsi="Times New Roman" w:cs="Times New Roman"/>
          <w:sz w:val="28"/>
          <w:szCs w:val="28"/>
          <w:lang w:val="az-Latn-AZ"/>
        </w:rPr>
        <w:t xml:space="preserve"> bakalavr</w:t>
      </w:r>
      <w:r w:rsidR="00EF3FFE">
        <w:rPr>
          <w:rFonts w:ascii="Times New Roman" w:hAnsi="Times New Roman" w:cs="Times New Roman"/>
          <w:sz w:val="28"/>
          <w:szCs w:val="28"/>
          <w:lang w:val="az-Latn-AZ"/>
        </w:rPr>
        <w:t>iat</w:t>
      </w:r>
      <w:r w:rsidRPr="00405A6B">
        <w:rPr>
          <w:rFonts w:ascii="Times New Roman" w:hAnsi="Times New Roman" w:cs="Times New Roman"/>
          <w:sz w:val="28"/>
          <w:szCs w:val="28"/>
          <w:lang w:val="az-Latn-AZ"/>
        </w:rPr>
        <w:t xml:space="preserve"> səviyyəsi üçün nəzərdə tutulmuşdur.</w:t>
      </w:r>
      <w:r w:rsidR="00D7573C" w:rsidRPr="00405A6B">
        <w:rPr>
          <w:rFonts w:ascii="Times New Roman" w:hAnsi="Times New Roman" w:cs="Times New Roman"/>
          <w:sz w:val="28"/>
          <w:szCs w:val="28"/>
          <w:lang w:val="az-Latn-AZ"/>
        </w:rPr>
        <w:t xml:space="preserve"> </w:t>
      </w:r>
      <w:r w:rsidR="00F44946" w:rsidRPr="00405A6B">
        <w:rPr>
          <w:rFonts w:ascii="Times New Roman" w:hAnsi="Times New Roman" w:cs="Times New Roman"/>
          <w:sz w:val="28"/>
          <w:szCs w:val="28"/>
          <w:lang w:val="az-Latn-AZ"/>
        </w:rPr>
        <w:t>Dərs vəsaitində dizaynın əsasları, AutoCAD proqramının tətbiqi</w:t>
      </w:r>
      <w:r w:rsidR="00C8711E" w:rsidRPr="00405A6B">
        <w:rPr>
          <w:rFonts w:ascii="Times New Roman" w:hAnsi="Times New Roman" w:cs="Times New Roman"/>
          <w:sz w:val="28"/>
          <w:szCs w:val="28"/>
          <w:lang w:val="az-Latn-AZ"/>
        </w:rPr>
        <w:t xml:space="preserve"> i</w:t>
      </w:r>
      <w:r w:rsidR="00F44946" w:rsidRPr="00405A6B">
        <w:rPr>
          <w:rFonts w:ascii="Times New Roman" w:hAnsi="Times New Roman" w:cs="Times New Roman"/>
          <w:sz w:val="28"/>
          <w:szCs w:val="28"/>
          <w:lang w:val="az-Latn-AZ"/>
        </w:rPr>
        <w:t>lə 2D və 3D modelləmə, vizualizasiya</w:t>
      </w:r>
      <w:r w:rsidR="00D7573C" w:rsidRPr="00405A6B">
        <w:rPr>
          <w:rFonts w:ascii="Times New Roman" w:hAnsi="Times New Roman" w:cs="Times New Roman"/>
          <w:sz w:val="28"/>
          <w:szCs w:val="28"/>
          <w:lang w:val="az-Latn-AZ"/>
        </w:rPr>
        <w:t xml:space="preserve">, </w:t>
      </w:r>
      <w:r w:rsidR="00C8711E" w:rsidRPr="00405A6B">
        <w:rPr>
          <w:rFonts w:ascii="Times New Roman" w:hAnsi="Times New Roman" w:cs="Times New Roman"/>
          <w:sz w:val="28"/>
          <w:szCs w:val="28"/>
          <w:lang w:val="az-Latn-AZ"/>
        </w:rPr>
        <w:t>mövzula</w:t>
      </w:r>
      <w:r w:rsidR="001F16DE" w:rsidRPr="00405A6B">
        <w:rPr>
          <w:rFonts w:ascii="Times New Roman" w:hAnsi="Times New Roman" w:cs="Times New Roman"/>
          <w:sz w:val="28"/>
          <w:szCs w:val="28"/>
          <w:lang w:val="az-Latn-AZ"/>
        </w:rPr>
        <w:t xml:space="preserve">ra aid suallar, </w:t>
      </w:r>
      <w:r w:rsidR="00D7573C" w:rsidRPr="00405A6B">
        <w:rPr>
          <w:rFonts w:ascii="Times New Roman" w:hAnsi="Times New Roman" w:cs="Times New Roman"/>
          <w:sz w:val="28"/>
          <w:szCs w:val="28"/>
          <w:lang w:val="az-Latn-AZ"/>
        </w:rPr>
        <w:t>tapşırıqlar və onların hə</w:t>
      </w:r>
      <w:r w:rsidR="00FC18D0" w:rsidRPr="00405A6B">
        <w:rPr>
          <w:rFonts w:ascii="Times New Roman" w:hAnsi="Times New Roman" w:cs="Times New Roman"/>
          <w:sz w:val="28"/>
          <w:szCs w:val="28"/>
          <w:lang w:val="az-Latn-AZ"/>
        </w:rPr>
        <w:t>lli üçün</w:t>
      </w:r>
      <w:r w:rsidR="00D7573C" w:rsidRPr="00405A6B">
        <w:rPr>
          <w:rFonts w:ascii="Times New Roman" w:hAnsi="Times New Roman" w:cs="Times New Roman"/>
          <w:sz w:val="28"/>
          <w:szCs w:val="28"/>
          <w:lang w:val="az-Latn-AZ"/>
        </w:rPr>
        <w:t xml:space="preserve"> nümunələr</w:t>
      </w:r>
      <w:r w:rsidR="001F16DE" w:rsidRPr="00405A6B">
        <w:rPr>
          <w:rFonts w:ascii="Times New Roman" w:hAnsi="Times New Roman" w:cs="Times New Roman"/>
          <w:sz w:val="28"/>
          <w:szCs w:val="28"/>
          <w:lang w:val="az-Latn-AZ"/>
        </w:rPr>
        <w:t>ə</w:t>
      </w:r>
      <w:r w:rsidR="00D7573C" w:rsidRPr="00405A6B">
        <w:rPr>
          <w:rFonts w:ascii="Times New Roman" w:hAnsi="Times New Roman" w:cs="Times New Roman"/>
          <w:sz w:val="28"/>
          <w:szCs w:val="28"/>
          <w:lang w:val="az-Latn-AZ"/>
        </w:rPr>
        <w:t xml:space="preserve"> </w:t>
      </w:r>
      <w:r w:rsidR="005264F5" w:rsidRPr="00405A6B">
        <w:rPr>
          <w:rFonts w:ascii="Times New Roman" w:hAnsi="Times New Roman" w:cs="Times New Roman"/>
          <w:sz w:val="28"/>
          <w:szCs w:val="28"/>
          <w:lang w:val="az-Latn-AZ"/>
        </w:rPr>
        <w:t xml:space="preserve">geniş yer </w:t>
      </w:r>
      <w:r w:rsidR="00D7573C" w:rsidRPr="00405A6B">
        <w:rPr>
          <w:rFonts w:ascii="Times New Roman" w:hAnsi="Times New Roman" w:cs="Times New Roman"/>
          <w:sz w:val="28"/>
          <w:szCs w:val="28"/>
          <w:lang w:val="az-Latn-AZ"/>
        </w:rPr>
        <w:t>verilmişdir.</w:t>
      </w:r>
    </w:p>
    <w:p w14:paraId="0C0C1287" w14:textId="77777777" w:rsidR="0089161E" w:rsidRPr="00405A6B" w:rsidRDefault="0089161E" w:rsidP="0089161E">
      <w:pPr>
        <w:spacing w:after="0" w:line="240" w:lineRule="auto"/>
        <w:jc w:val="center"/>
        <w:rPr>
          <w:rFonts w:ascii="Times New Roman" w:hAnsi="Times New Roman" w:cs="Times New Roman"/>
          <w:b/>
          <w:color w:val="FF0000"/>
          <w:sz w:val="28"/>
          <w:szCs w:val="28"/>
          <w:lang w:val="az-Latn-AZ"/>
        </w:rPr>
      </w:pPr>
    </w:p>
    <w:p w14:paraId="462F7D8A"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26EFEF53"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5DBD14F9"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39DA7BC9"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0DCB9402"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55F9B6DD"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67E92795"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76A05D29"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0122EC87"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33D8A99F"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19F0038B"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27C4B51D"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4064F1EA"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7BA16E11" w14:textId="77777777" w:rsidR="0089161E" w:rsidRPr="00405A6B" w:rsidRDefault="0089161E" w:rsidP="0089161E">
      <w:pPr>
        <w:spacing w:after="0" w:line="240" w:lineRule="auto"/>
        <w:jc w:val="center"/>
        <w:rPr>
          <w:rFonts w:ascii="Times New Roman" w:hAnsi="Times New Roman" w:cs="Times New Roman"/>
          <w:b/>
          <w:sz w:val="28"/>
          <w:szCs w:val="28"/>
          <w:lang w:val="az-Latn-AZ"/>
        </w:rPr>
      </w:pPr>
    </w:p>
    <w:p w14:paraId="7B08726A" w14:textId="77777777" w:rsidR="0089161E" w:rsidRPr="00405A6B" w:rsidRDefault="0089161E" w:rsidP="0089161E">
      <w:pPr>
        <w:spacing w:after="0" w:line="240" w:lineRule="auto"/>
        <w:jc w:val="center"/>
        <w:outlineLvl w:val="0"/>
        <w:rPr>
          <w:rFonts w:ascii="Times New Roman" w:hAnsi="Times New Roman" w:cs="Times New Roman"/>
          <w:b/>
          <w:sz w:val="24"/>
          <w:szCs w:val="24"/>
          <w:lang w:val="az-Latn-AZ"/>
        </w:rPr>
      </w:pPr>
    </w:p>
    <w:p w14:paraId="0E1A509C" w14:textId="77777777" w:rsidR="0089161E" w:rsidRPr="00405A6B" w:rsidRDefault="0089161E" w:rsidP="0089161E">
      <w:pPr>
        <w:rPr>
          <w:rFonts w:ascii="Times New Roman" w:hAnsi="Times New Roman" w:cs="Times New Roman"/>
          <w:b/>
          <w:sz w:val="24"/>
          <w:szCs w:val="24"/>
          <w:lang w:val="az-Latn-AZ"/>
        </w:rPr>
      </w:pPr>
      <w:r w:rsidRPr="00405A6B">
        <w:rPr>
          <w:rFonts w:ascii="Times New Roman" w:hAnsi="Times New Roman" w:cs="Times New Roman"/>
          <w:noProof/>
          <w:sz w:val="32"/>
          <w:szCs w:val="32"/>
          <w:lang w:val="tr-TR" w:eastAsia="tr-TR"/>
        </w:rPr>
        <mc:AlternateContent>
          <mc:Choice Requires="wps">
            <w:drawing>
              <wp:anchor distT="0" distB="0" distL="114300" distR="114300" simplePos="0" relativeHeight="252414976" behindDoc="0" locked="0" layoutInCell="1" allowOverlap="1" wp14:anchorId="371B6555" wp14:editId="4076C1D4">
                <wp:simplePos x="0" y="0"/>
                <wp:positionH relativeFrom="column">
                  <wp:posOffset>2825543</wp:posOffset>
                </wp:positionH>
                <wp:positionV relativeFrom="paragraph">
                  <wp:posOffset>892434</wp:posOffset>
                </wp:positionV>
                <wp:extent cx="914400" cy="555768"/>
                <wp:effectExtent l="0" t="0" r="0" b="0"/>
                <wp:wrapNone/>
                <wp:docPr id="11075" name="Прямоугольник 1546"/>
                <wp:cNvGraphicFramePr/>
                <a:graphic xmlns:a="http://schemas.openxmlformats.org/drawingml/2006/main">
                  <a:graphicData uri="http://schemas.microsoft.com/office/word/2010/wordprocessingShape">
                    <wps:wsp>
                      <wps:cNvSpPr/>
                      <wps:spPr>
                        <a:xfrm>
                          <a:off x="0" y="0"/>
                          <a:ext cx="914400" cy="5557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85D952" id="Прямоугольник 1546" o:spid="_x0000_s1026" style="position:absolute;margin-left:222.5pt;margin-top:70.25pt;width:1in;height:43.75pt;z-index:25241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" fillcolor="white [3212]" stroked="f" strokeweight="1pt"/>
            </w:pict>
          </mc:Fallback>
        </mc:AlternateContent>
      </w:r>
      <w:r w:rsidRPr="00405A6B">
        <w:rPr>
          <w:rFonts w:ascii="Times New Roman" w:hAnsi="Times New Roman" w:cs="Times New Roman"/>
          <w:noProof/>
          <w:sz w:val="32"/>
          <w:szCs w:val="32"/>
          <w:lang w:val="tr-TR" w:eastAsia="tr-TR"/>
        </w:rPr>
        <mc:AlternateContent>
          <mc:Choice Requires="wps">
            <w:drawing>
              <wp:anchor distT="0" distB="0" distL="114300" distR="114300" simplePos="0" relativeHeight="252410880" behindDoc="0" locked="0" layoutInCell="1" allowOverlap="1" wp14:anchorId="15A373DC" wp14:editId="26F6C5F9">
                <wp:simplePos x="0" y="0"/>
                <wp:positionH relativeFrom="column">
                  <wp:posOffset>3006090</wp:posOffset>
                </wp:positionH>
                <wp:positionV relativeFrom="paragraph">
                  <wp:posOffset>577215</wp:posOffset>
                </wp:positionV>
                <wp:extent cx="331470" cy="321310"/>
                <wp:effectExtent l="0" t="0" r="0" b="2540"/>
                <wp:wrapNone/>
                <wp:docPr id="11076" name="Прямоугольник 346"/>
                <wp:cNvGraphicFramePr/>
                <a:graphic xmlns:a="http://schemas.openxmlformats.org/drawingml/2006/main">
                  <a:graphicData uri="http://schemas.microsoft.com/office/word/2010/wordprocessingShape">
                    <wps:wsp>
                      <wps:cNvSpPr/>
                      <wps:spPr>
                        <a:xfrm>
                          <a:off x="0" y="0"/>
                          <a:ext cx="331470" cy="3213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50F3A2" id="Прямоугольник 346" o:spid="_x0000_s1026" style="position:absolute;margin-left:236.7pt;margin-top:45.45pt;width:26.1pt;height:25.3pt;z-index:25241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" fillcolor="window" stroked="f" strokeweight="2pt"/>
            </w:pict>
          </mc:Fallback>
        </mc:AlternateContent>
      </w:r>
      <w:r w:rsidRPr="00405A6B">
        <w:rPr>
          <w:rFonts w:ascii="Times New Roman" w:hAnsi="Times New Roman" w:cs="Times New Roman"/>
          <w:noProof/>
          <w:sz w:val="32"/>
          <w:szCs w:val="32"/>
          <w:lang w:val="tr-TR" w:eastAsia="tr-TR"/>
        </w:rPr>
        <mc:AlternateContent>
          <mc:Choice Requires="wps">
            <w:drawing>
              <wp:anchor distT="0" distB="0" distL="114300" distR="114300" simplePos="0" relativeHeight="252411904" behindDoc="0" locked="0" layoutInCell="1" allowOverlap="1" wp14:anchorId="39515938" wp14:editId="6415A0C5">
                <wp:simplePos x="0" y="0"/>
                <wp:positionH relativeFrom="column">
                  <wp:posOffset>3004820</wp:posOffset>
                </wp:positionH>
                <wp:positionV relativeFrom="paragraph">
                  <wp:posOffset>278130</wp:posOffset>
                </wp:positionV>
                <wp:extent cx="331470" cy="321310"/>
                <wp:effectExtent l="0" t="0" r="0" b="2540"/>
                <wp:wrapNone/>
                <wp:docPr id="256" name="Прямоугольник 256"/>
                <wp:cNvGraphicFramePr/>
                <a:graphic xmlns:a="http://schemas.openxmlformats.org/drawingml/2006/main">
                  <a:graphicData uri="http://schemas.microsoft.com/office/word/2010/wordprocessingShape">
                    <wps:wsp>
                      <wps:cNvSpPr/>
                      <wps:spPr>
                        <a:xfrm>
                          <a:off x="0" y="0"/>
                          <a:ext cx="331470" cy="3213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D703B5" id="Прямоугольник 256" o:spid="_x0000_s1026" style="position:absolute;margin-left:236.6pt;margin-top:21.9pt;width:26.1pt;height:25.3pt;z-index:25241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" fillcolor="window" stroked="f" strokeweight="2pt"/>
            </w:pict>
          </mc:Fallback>
        </mc:AlternateContent>
      </w:r>
      <w:r w:rsidRPr="00405A6B">
        <w:rPr>
          <w:rFonts w:ascii="Times New Roman" w:hAnsi="Times New Roman" w:cs="Times New Roman"/>
          <w:b/>
          <w:sz w:val="24"/>
          <w:szCs w:val="24"/>
          <w:lang w:val="az-Latn-AZ"/>
        </w:rPr>
        <w:br w:type="page"/>
      </w:r>
    </w:p>
    <w:p w14:paraId="22932D24" w14:textId="77777777" w:rsidR="0089161E" w:rsidRPr="00405A6B" w:rsidRDefault="0089161E" w:rsidP="0089161E">
      <w:pPr>
        <w:spacing w:after="0" w:line="240" w:lineRule="auto"/>
        <w:jc w:val="center"/>
        <w:outlineLvl w:val="0"/>
        <w:rPr>
          <w:rFonts w:ascii="Times New Roman" w:hAnsi="Times New Roman" w:cs="Times New Roman"/>
          <w:b/>
          <w:color w:val="C00000"/>
          <w:sz w:val="24"/>
          <w:szCs w:val="24"/>
          <w:lang w:val="az-Latn-AZ"/>
        </w:rPr>
      </w:pPr>
      <w:r w:rsidRPr="00405A6B">
        <w:rPr>
          <w:rFonts w:ascii="Times New Roman" w:hAnsi="Times New Roman" w:cs="Times New Roman"/>
          <w:b/>
          <w:color w:val="C00000"/>
          <w:sz w:val="24"/>
          <w:szCs w:val="24"/>
          <w:lang w:val="az-Latn-AZ"/>
        </w:rPr>
        <w:lastRenderedPageBreak/>
        <w:t>MÜNDƏRİCAT</w:t>
      </w:r>
    </w:p>
    <w:p w14:paraId="033787F6" w14:textId="77777777" w:rsidR="0089161E" w:rsidRPr="00405A6B" w:rsidRDefault="0089161E" w:rsidP="0089161E">
      <w:pPr>
        <w:spacing w:after="0" w:line="240" w:lineRule="auto"/>
        <w:jc w:val="center"/>
        <w:outlineLvl w:val="0"/>
        <w:rPr>
          <w:rFonts w:ascii="Times New Roman" w:hAnsi="Times New Roman" w:cs="Times New Roman"/>
          <w:b/>
          <w:color w:val="C00000"/>
          <w:sz w:val="24"/>
          <w:szCs w:val="24"/>
          <w:lang w:val="az-Latn-A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931"/>
        <w:gridCol w:w="8102"/>
        <w:gridCol w:w="606"/>
      </w:tblGrid>
      <w:tr w:rsidR="003C5477" w:rsidRPr="00405A6B" w14:paraId="1955CD48" w14:textId="77777777" w:rsidTr="003C5477">
        <w:tc>
          <w:tcPr>
            <w:tcW w:w="801" w:type="dxa"/>
            <w:shd w:val="clear" w:color="auto" w:fill="FFFFFF" w:themeFill="background1"/>
          </w:tcPr>
          <w:p w14:paraId="04679F98" w14:textId="77777777" w:rsidR="0089161E" w:rsidRPr="00405A6B" w:rsidRDefault="0089161E" w:rsidP="0089161E">
            <w:pPr>
              <w:jc w:val="right"/>
              <w:rPr>
                <w:rFonts w:ascii="Times New Roman" w:hAnsi="Times New Roman" w:cs="Times New Roman"/>
                <w:color w:val="C00000"/>
                <w:sz w:val="26"/>
                <w:szCs w:val="26"/>
                <w:lang w:val="az-Latn-AZ"/>
              </w:rPr>
            </w:pPr>
          </w:p>
        </w:tc>
        <w:tc>
          <w:tcPr>
            <w:tcW w:w="8270" w:type="dxa"/>
            <w:shd w:val="clear" w:color="auto" w:fill="FFFFFF" w:themeFill="background1"/>
          </w:tcPr>
          <w:p w14:paraId="166238AE" w14:textId="56F00BA7" w:rsidR="0089161E" w:rsidRPr="00405A6B" w:rsidRDefault="0089161E" w:rsidP="00DE2C13">
            <w:pPr>
              <w:outlineLvl w:val="0"/>
              <w:rPr>
                <w:rFonts w:ascii="Times New Roman" w:hAnsi="Times New Roman" w:cs="Times New Roman"/>
                <w:b/>
                <w:color w:val="C00000"/>
                <w:sz w:val="26"/>
                <w:szCs w:val="26"/>
                <w:lang w:val="az-Latn-AZ"/>
              </w:rPr>
            </w:pPr>
            <w:r w:rsidRPr="00405A6B">
              <w:rPr>
                <w:rFonts w:ascii="Times New Roman" w:hAnsi="Times New Roman" w:cs="Times New Roman"/>
                <w:b/>
                <w:color w:val="C00000"/>
                <w:sz w:val="26"/>
                <w:szCs w:val="26"/>
                <w:lang w:val="az-Latn-AZ"/>
              </w:rPr>
              <w:t>QƏBUL OLUNMUŞ ŞƏRT</w:t>
            </w:r>
            <w:r w:rsidR="00DE2C13">
              <w:rPr>
                <w:rFonts w:ascii="Times New Roman" w:hAnsi="Times New Roman" w:cs="Times New Roman"/>
                <w:b/>
                <w:color w:val="C00000"/>
                <w:sz w:val="26"/>
                <w:szCs w:val="26"/>
                <w:lang w:val="az-Latn-AZ"/>
              </w:rPr>
              <w:t>İ</w:t>
            </w:r>
            <w:r w:rsidRPr="00405A6B">
              <w:rPr>
                <w:rFonts w:ascii="Times New Roman" w:hAnsi="Times New Roman" w:cs="Times New Roman"/>
                <w:b/>
                <w:color w:val="C00000"/>
                <w:sz w:val="26"/>
                <w:szCs w:val="26"/>
                <w:lang w:val="az-Latn-AZ"/>
              </w:rPr>
              <w:t xml:space="preserve"> </w:t>
            </w:r>
            <w:r w:rsidR="00DE2C13">
              <w:rPr>
                <w:rFonts w:ascii="Times New Roman" w:hAnsi="Times New Roman" w:cs="Times New Roman"/>
                <w:b/>
                <w:color w:val="C00000"/>
                <w:sz w:val="26"/>
                <w:szCs w:val="26"/>
                <w:lang w:val="az-Latn-AZ"/>
              </w:rPr>
              <w:t>İ</w:t>
            </w:r>
            <w:r w:rsidRPr="00405A6B">
              <w:rPr>
                <w:rFonts w:ascii="Times New Roman" w:hAnsi="Times New Roman" w:cs="Times New Roman"/>
                <w:b/>
                <w:color w:val="C00000"/>
                <w:sz w:val="26"/>
                <w:szCs w:val="26"/>
                <w:lang w:val="az-Latn-AZ"/>
              </w:rPr>
              <w:t xml:space="preserve">ŞARƏLƏR </w:t>
            </w:r>
          </w:p>
        </w:tc>
        <w:tc>
          <w:tcPr>
            <w:tcW w:w="558" w:type="dxa"/>
            <w:shd w:val="clear" w:color="auto" w:fill="FFFFFF" w:themeFill="background1"/>
          </w:tcPr>
          <w:p w14:paraId="512526FE" w14:textId="77777777" w:rsidR="0089161E" w:rsidRPr="00405A6B" w:rsidRDefault="0089161E" w:rsidP="0089161E">
            <w:pPr>
              <w:jc w:val="center"/>
              <w:rPr>
                <w:rFonts w:ascii="Times New Roman" w:hAnsi="Times New Roman" w:cs="Times New Roman"/>
                <w:color w:val="C00000"/>
                <w:sz w:val="26"/>
                <w:szCs w:val="26"/>
                <w:lang w:val="az-Latn-AZ"/>
              </w:rPr>
            </w:pPr>
          </w:p>
        </w:tc>
      </w:tr>
      <w:tr w:rsidR="003C5477" w:rsidRPr="00405A6B" w14:paraId="255ACB04" w14:textId="77777777" w:rsidTr="003C5477">
        <w:tc>
          <w:tcPr>
            <w:tcW w:w="801" w:type="dxa"/>
            <w:shd w:val="clear" w:color="auto" w:fill="FFFFFF" w:themeFill="background1"/>
          </w:tcPr>
          <w:p w14:paraId="0BB10DA3" w14:textId="77777777" w:rsidR="0089161E" w:rsidRPr="00405A6B" w:rsidRDefault="0089161E" w:rsidP="0089161E">
            <w:pPr>
              <w:jc w:val="right"/>
              <w:rPr>
                <w:rFonts w:ascii="Times New Roman" w:hAnsi="Times New Roman" w:cs="Times New Roman"/>
                <w:color w:val="C00000"/>
                <w:sz w:val="26"/>
                <w:szCs w:val="26"/>
                <w:lang w:val="az-Latn-AZ"/>
              </w:rPr>
            </w:pPr>
          </w:p>
        </w:tc>
        <w:tc>
          <w:tcPr>
            <w:tcW w:w="8270" w:type="dxa"/>
            <w:shd w:val="clear" w:color="auto" w:fill="FFFFFF" w:themeFill="background1"/>
          </w:tcPr>
          <w:p w14:paraId="2264EED3" w14:textId="60CCE233" w:rsidR="0089161E" w:rsidRPr="00405A6B" w:rsidRDefault="0089161E" w:rsidP="004332F5">
            <w:pPr>
              <w:rPr>
                <w:rFonts w:ascii="Times New Roman" w:hAnsi="Times New Roman" w:cs="Times New Roman"/>
                <w:color w:val="C00000"/>
                <w:sz w:val="26"/>
                <w:szCs w:val="26"/>
                <w:lang w:val="az-Latn-AZ"/>
              </w:rPr>
            </w:pPr>
            <w:r w:rsidRPr="00405A6B">
              <w:rPr>
                <w:rFonts w:ascii="Times New Roman" w:hAnsi="Times New Roman" w:cs="Times New Roman"/>
                <w:b/>
                <w:color w:val="C00000"/>
                <w:sz w:val="26"/>
                <w:szCs w:val="26"/>
                <w:lang w:val="az-Latn-AZ"/>
              </w:rPr>
              <w:t>GİRİŞ ......................................................................................................</w:t>
            </w:r>
            <w:r w:rsidR="00837831" w:rsidRPr="00405A6B">
              <w:rPr>
                <w:rFonts w:ascii="Times New Roman" w:hAnsi="Times New Roman" w:cs="Times New Roman"/>
                <w:b/>
                <w:color w:val="C00000"/>
                <w:sz w:val="26"/>
                <w:szCs w:val="26"/>
                <w:lang w:val="az-Latn-AZ"/>
              </w:rPr>
              <w:t>.</w:t>
            </w:r>
          </w:p>
        </w:tc>
        <w:tc>
          <w:tcPr>
            <w:tcW w:w="558" w:type="dxa"/>
            <w:shd w:val="clear" w:color="auto" w:fill="FFFFFF" w:themeFill="background1"/>
          </w:tcPr>
          <w:p w14:paraId="152AC881" w14:textId="3AB410D5" w:rsidR="0089161E" w:rsidRPr="00405A6B" w:rsidRDefault="004D3A31" w:rsidP="0089161E">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6</w:t>
            </w:r>
          </w:p>
        </w:tc>
      </w:tr>
      <w:tr w:rsidR="003C5477" w:rsidRPr="00405A6B" w14:paraId="325CC617" w14:textId="77777777" w:rsidTr="003C5477">
        <w:tc>
          <w:tcPr>
            <w:tcW w:w="801" w:type="dxa"/>
            <w:shd w:val="clear" w:color="auto" w:fill="FFFFFF" w:themeFill="background1"/>
          </w:tcPr>
          <w:p w14:paraId="272B1D3D" w14:textId="77777777" w:rsidR="0089161E" w:rsidRPr="00405A6B" w:rsidRDefault="0089161E" w:rsidP="0089161E">
            <w:pPr>
              <w:jc w:val="right"/>
              <w:rPr>
                <w:rFonts w:ascii="Times New Roman" w:hAnsi="Times New Roman" w:cs="Times New Roman"/>
                <w:b/>
                <w:color w:val="C00000"/>
                <w:sz w:val="26"/>
                <w:szCs w:val="26"/>
                <w:lang w:val="az-Latn-AZ"/>
              </w:rPr>
            </w:pPr>
            <w:r w:rsidRPr="00405A6B">
              <w:rPr>
                <w:rFonts w:ascii="Times New Roman" w:hAnsi="Times New Roman" w:cs="Times New Roman"/>
                <w:b/>
                <w:color w:val="C00000"/>
                <w:sz w:val="26"/>
                <w:szCs w:val="26"/>
                <w:lang w:val="az-Latn-AZ"/>
              </w:rPr>
              <w:t>1.</w:t>
            </w:r>
          </w:p>
        </w:tc>
        <w:tc>
          <w:tcPr>
            <w:tcW w:w="8270" w:type="dxa"/>
            <w:shd w:val="clear" w:color="auto" w:fill="FFFFFF" w:themeFill="background1"/>
          </w:tcPr>
          <w:p w14:paraId="3C0D7D42" w14:textId="2F0E9752" w:rsidR="0089161E" w:rsidRPr="00405A6B" w:rsidRDefault="00837831" w:rsidP="00837831">
            <w:pPr>
              <w:rPr>
                <w:rFonts w:ascii="Times New Roman" w:hAnsi="Times New Roman" w:cs="Times New Roman"/>
                <w:b/>
                <w:color w:val="C00000"/>
                <w:sz w:val="26"/>
                <w:szCs w:val="26"/>
                <w:lang w:val="az-Latn-AZ"/>
              </w:rPr>
            </w:pPr>
            <w:r w:rsidRPr="00405A6B">
              <w:rPr>
                <w:rFonts w:ascii="Times New Roman" w:hAnsi="Times New Roman" w:cs="Times New Roman"/>
                <w:b/>
                <w:color w:val="C00000"/>
                <w:sz w:val="26"/>
                <w:szCs w:val="26"/>
                <w:lang w:val="az-Latn-AZ"/>
              </w:rPr>
              <w:t>RƏNG VƏ RƏNG QAVRAYIŞI .........</w:t>
            </w:r>
            <w:r w:rsidR="0089161E" w:rsidRPr="00405A6B">
              <w:rPr>
                <w:rFonts w:ascii="Times New Roman" w:hAnsi="Times New Roman" w:cs="Times New Roman"/>
                <w:b/>
                <w:color w:val="C00000"/>
                <w:sz w:val="26"/>
                <w:szCs w:val="26"/>
                <w:lang w:val="az-Latn-AZ"/>
              </w:rPr>
              <w:t>.........................................</w:t>
            </w:r>
            <w:r w:rsidR="004332F5" w:rsidRPr="00405A6B">
              <w:rPr>
                <w:rFonts w:ascii="Times New Roman" w:hAnsi="Times New Roman" w:cs="Times New Roman"/>
                <w:b/>
                <w:color w:val="C00000"/>
                <w:sz w:val="26"/>
                <w:szCs w:val="26"/>
                <w:lang w:val="az-Latn-AZ"/>
              </w:rPr>
              <w:t>......</w:t>
            </w:r>
            <w:r w:rsidR="0089161E" w:rsidRPr="00405A6B">
              <w:rPr>
                <w:rFonts w:ascii="Times New Roman" w:hAnsi="Times New Roman" w:cs="Times New Roman"/>
                <w:b/>
                <w:color w:val="C00000"/>
                <w:sz w:val="26"/>
                <w:szCs w:val="26"/>
                <w:lang w:val="az-Latn-AZ"/>
              </w:rPr>
              <w:t>..</w:t>
            </w:r>
            <w:r w:rsidRPr="00405A6B">
              <w:rPr>
                <w:rFonts w:ascii="Times New Roman" w:hAnsi="Times New Roman" w:cs="Times New Roman"/>
                <w:b/>
                <w:color w:val="C00000"/>
                <w:sz w:val="26"/>
                <w:szCs w:val="26"/>
                <w:lang w:val="az-Latn-AZ"/>
              </w:rPr>
              <w:t>.</w:t>
            </w:r>
          </w:p>
        </w:tc>
        <w:tc>
          <w:tcPr>
            <w:tcW w:w="558" w:type="dxa"/>
            <w:shd w:val="clear" w:color="auto" w:fill="FFFFFF" w:themeFill="background1"/>
          </w:tcPr>
          <w:p w14:paraId="6C8B2D7B" w14:textId="649D9DAB" w:rsidR="0089161E" w:rsidRPr="00405A6B" w:rsidRDefault="004D3A31" w:rsidP="0089161E">
            <w:pPr>
              <w:jc w:val="center"/>
              <w:rPr>
                <w:rFonts w:ascii="Times New Roman" w:hAnsi="Times New Roman" w:cs="Times New Roman"/>
                <w:b/>
                <w:color w:val="C00000"/>
                <w:sz w:val="26"/>
                <w:szCs w:val="26"/>
                <w:lang w:val="az-Latn-AZ"/>
              </w:rPr>
            </w:pPr>
            <w:r w:rsidRPr="00405A6B">
              <w:rPr>
                <w:rFonts w:ascii="Times New Roman" w:hAnsi="Times New Roman" w:cs="Times New Roman"/>
                <w:b/>
                <w:color w:val="C00000"/>
                <w:sz w:val="26"/>
                <w:szCs w:val="26"/>
                <w:lang w:val="az-Latn-AZ"/>
              </w:rPr>
              <w:t>8</w:t>
            </w:r>
          </w:p>
        </w:tc>
      </w:tr>
      <w:tr w:rsidR="003C5477" w:rsidRPr="00405A6B" w14:paraId="2C97F35F" w14:textId="77777777" w:rsidTr="003C5477">
        <w:tc>
          <w:tcPr>
            <w:tcW w:w="801" w:type="dxa"/>
            <w:shd w:val="clear" w:color="auto" w:fill="FFFFFF" w:themeFill="background1"/>
          </w:tcPr>
          <w:p w14:paraId="2C282451" w14:textId="77777777" w:rsidR="0089161E" w:rsidRPr="00405A6B" w:rsidRDefault="0089161E" w:rsidP="0089161E">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1.1.</w:t>
            </w:r>
          </w:p>
        </w:tc>
        <w:tc>
          <w:tcPr>
            <w:tcW w:w="8270" w:type="dxa"/>
            <w:shd w:val="clear" w:color="auto" w:fill="FFFFFF" w:themeFill="background1"/>
          </w:tcPr>
          <w:p w14:paraId="1B06079A" w14:textId="2331164D" w:rsidR="0089161E" w:rsidRPr="00405A6B" w:rsidRDefault="000C4ED2" w:rsidP="000C4ED2">
            <w:pP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Rəngin təbiəti</w:t>
            </w:r>
            <w:r w:rsidR="0089161E" w:rsidRPr="00405A6B">
              <w:rPr>
                <w:rFonts w:ascii="Times New Roman" w:hAnsi="Times New Roman" w:cs="Times New Roman"/>
                <w:color w:val="C00000"/>
                <w:sz w:val="26"/>
                <w:szCs w:val="26"/>
                <w:lang w:val="az-Latn-AZ"/>
              </w:rPr>
              <w:t>...............................</w:t>
            </w:r>
            <w:r w:rsidR="004332F5" w:rsidRPr="00405A6B">
              <w:rPr>
                <w:rFonts w:ascii="Times New Roman" w:hAnsi="Times New Roman" w:cs="Times New Roman"/>
                <w:color w:val="C00000"/>
                <w:sz w:val="26"/>
                <w:szCs w:val="26"/>
                <w:lang w:val="az-Latn-AZ"/>
              </w:rPr>
              <w:t>...</w:t>
            </w:r>
            <w:r w:rsidR="0089161E" w:rsidRPr="00405A6B">
              <w:rPr>
                <w:rFonts w:ascii="Times New Roman" w:hAnsi="Times New Roman" w:cs="Times New Roman"/>
                <w:color w:val="C00000"/>
                <w:sz w:val="26"/>
                <w:szCs w:val="26"/>
                <w:lang w:val="az-Latn-AZ"/>
              </w:rPr>
              <w:t>...........................................................</w:t>
            </w:r>
          </w:p>
        </w:tc>
        <w:tc>
          <w:tcPr>
            <w:tcW w:w="558" w:type="dxa"/>
            <w:shd w:val="clear" w:color="auto" w:fill="FFFFFF" w:themeFill="background1"/>
          </w:tcPr>
          <w:p w14:paraId="515E600F" w14:textId="19174987" w:rsidR="0089161E" w:rsidRPr="00405A6B" w:rsidRDefault="004D3A31" w:rsidP="0089161E">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8</w:t>
            </w:r>
          </w:p>
        </w:tc>
      </w:tr>
      <w:tr w:rsidR="003C5477" w:rsidRPr="00405A6B" w14:paraId="60512409" w14:textId="77777777" w:rsidTr="003C5477">
        <w:tc>
          <w:tcPr>
            <w:tcW w:w="801" w:type="dxa"/>
            <w:shd w:val="clear" w:color="auto" w:fill="FFFFFF" w:themeFill="background1"/>
          </w:tcPr>
          <w:p w14:paraId="5C6047C5" w14:textId="77777777" w:rsidR="0089161E" w:rsidRPr="00405A6B" w:rsidRDefault="0089161E" w:rsidP="0089161E">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1.2.</w:t>
            </w:r>
          </w:p>
        </w:tc>
        <w:tc>
          <w:tcPr>
            <w:tcW w:w="8270" w:type="dxa"/>
            <w:shd w:val="clear" w:color="auto" w:fill="FFFFFF" w:themeFill="background1"/>
          </w:tcPr>
          <w:p w14:paraId="74AE3C9C" w14:textId="462D8B21" w:rsidR="0089161E" w:rsidRPr="00405A6B" w:rsidRDefault="000C4ED2" w:rsidP="00217A6B">
            <w:pP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İşıqlandırma və rəng</w:t>
            </w:r>
            <w:r w:rsidR="0089161E" w:rsidRPr="00405A6B">
              <w:rPr>
                <w:rFonts w:ascii="Times New Roman" w:hAnsi="Times New Roman" w:cs="Times New Roman"/>
                <w:color w:val="C00000"/>
                <w:sz w:val="26"/>
                <w:szCs w:val="26"/>
                <w:lang w:val="az-Latn-AZ"/>
              </w:rPr>
              <w:t>...........................................................................</w:t>
            </w:r>
            <w:r w:rsidR="00837831" w:rsidRPr="00405A6B">
              <w:rPr>
                <w:rFonts w:ascii="Times New Roman" w:hAnsi="Times New Roman" w:cs="Times New Roman"/>
                <w:color w:val="C00000"/>
                <w:sz w:val="26"/>
                <w:szCs w:val="26"/>
                <w:lang w:val="az-Latn-AZ"/>
              </w:rPr>
              <w:t>.......</w:t>
            </w:r>
          </w:p>
        </w:tc>
        <w:tc>
          <w:tcPr>
            <w:tcW w:w="558" w:type="dxa"/>
            <w:shd w:val="clear" w:color="auto" w:fill="FFFFFF" w:themeFill="background1"/>
          </w:tcPr>
          <w:p w14:paraId="5B582A07" w14:textId="08979DAC" w:rsidR="0089161E" w:rsidRPr="00405A6B" w:rsidRDefault="004D3A31" w:rsidP="0089161E">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10</w:t>
            </w:r>
          </w:p>
        </w:tc>
      </w:tr>
      <w:tr w:rsidR="003C5477" w:rsidRPr="00405A6B" w14:paraId="56A4E974" w14:textId="77777777" w:rsidTr="003C5477">
        <w:tc>
          <w:tcPr>
            <w:tcW w:w="801" w:type="dxa"/>
            <w:shd w:val="clear" w:color="auto" w:fill="FFFFFF" w:themeFill="background1"/>
          </w:tcPr>
          <w:p w14:paraId="23E050C7" w14:textId="7DD820FA" w:rsidR="0089161E" w:rsidRPr="00405A6B" w:rsidRDefault="0089161E" w:rsidP="000C4ED2">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1.3.</w:t>
            </w:r>
          </w:p>
        </w:tc>
        <w:tc>
          <w:tcPr>
            <w:tcW w:w="8270" w:type="dxa"/>
            <w:shd w:val="clear" w:color="auto" w:fill="FFFFFF" w:themeFill="background1"/>
          </w:tcPr>
          <w:p w14:paraId="6F879E28" w14:textId="5C3F5398" w:rsidR="0089161E" w:rsidRPr="00405A6B" w:rsidRDefault="000C4ED2" w:rsidP="00217A6B">
            <w:pPr>
              <w:rPr>
                <w:rFonts w:ascii="Times New Roman" w:hAnsi="Times New Roman" w:cs="Times New Roman"/>
                <w:color w:val="C00000"/>
                <w:sz w:val="26"/>
                <w:szCs w:val="26"/>
                <w:lang w:val="az-Latn-AZ"/>
              </w:rPr>
            </w:pPr>
            <w:r w:rsidRPr="00405A6B">
              <w:rPr>
                <w:rFonts w:ascii="Times New Roman" w:hAnsi="Times New Roman" w:cs="Times New Roman"/>
                <w:noProof/>
                <w:color w:val="C00000"/>
                <w:sz w:val="26"/>
                <w:szCs w:val="26"/>
                <w:lang w:val="az-Latn-AZ"/>
              </w:rPr>
              <w:t>Rəng ahəngi</w:t>
            </w:r>
            <w:r w:rsidR="0089161E" w:rsidRPr="00405A6B">
              <w:rPr>
                <w:rFonts w:ascii="Times New Roman" w:hAnsi="Times New Roman" w:cs="Times New Roman"/>
                <w:noProof/>
                <w:color w:val="C00000"/>
                <w:sz w:val="26"/>
                <w:szCs w:val="26"/>
                <w:lang w:val="az-Latn-AZ"/>
              </w:rPr>
              <w:t>...............................................................................................</w:t>
            </w:r>
          </w:p>
        </w:tc>
        <w:tc>
          <w:tcPr>
            <w:tcW w:w="558" w:type="dxa"/>
            <w:shd w:val="clear" w:color="auto" w:fill="FFFFFF" w:themeFill="background1"/>
          </w:tcPr>
          <w:p w14:paraId="40CB69C1" w14:textId="6A24DC8A" w:rsidR="0089161E" w:rsidRPr="00405A6B" w:rsidRDefault="004D3A31" w:rsidP="0089161E">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13</w:t>
            </w:r>
          </w:p>
        </w:tc>
      </w:tr>
      <w:tr w:rsidR="003C5477" w:rsidRPr="00405A6B" w14:paraId="6B6F7885" w14:textId="77777777" w:rsidTr="003C5477">
        <w:tc>
          <w:tcPr>
            <w:tcW w:w="801" w:type="dxa"/>
            <w:shd w:val="clear" w:color="auto" w:fill="FFFFFF" w:themeFill="background1"/>
          </w:tcPr>
          <w:p w14:paraId="0F9CE6E7" w14:textId="799C29F8" w:rsidR="0089161E" w:rsidRPr="00405A6B" w:rsidRDefault="0089161E" w:rsidP="000C4ED2">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w:t>
            </w:r>
            <w:r w:rsidR="000C4ED2" w:rsidRPr="00405A6B">
              <w:rPr>
                <w:rFonts w:ascii="Times New Roman" w:hAnsi="Times New Roman" w:cs="Times New Roman"/>
                <w:color w:val="C00000"/>
                <w:sz w:val="26"/>
                <w:szCs w:val="26"/>
                <w:lang w:val="az-Latn-AZ"/>
              </w:rPr>
              <w:t>3</w:t>
            </w:r>
            <w:r w:rsidRPr="00405A6B">
              <w:rPr>
                <w:rFonts w:ascii="Times New Roman" w:hAnsi="Times New Roman" w:cs="Times New Roman"/>
                <w:color w:val="C00000"/>
                <w:sz w:val="26"/>
                <w:szCs w:val="26"/>
                <w:lang w:val="az-Latn-AZ"/>
              </w:rPr>
              <w:t>.</w:t>
            </w:r>
            <w:r w:rsidR="000C4ED2" w:rsidRPr="00405A6B">
              <w:rPr>
                <w:rFonts w:ascii="Times New Roman" w:hAnsi="Times New Roman" w:cs="Times New Roman"/>
                <w:color w:val="C00000"/>
                <w:sz w:val="26"/>
                <w:szCs w:val="26"/>
                <w:lang w:val="az-Latn-AZ"/>
              </w:rPr>
              <w:t>1.</w:t>
            </w:r>
          </w:p>
        </w:tc>
        <w:tc>
          <w:tcPr>
            <w:tcW w:w="8270" w:type="dxa"/>
            <w:shd w:val="clear" w:color="auto" w:fill="FFFFFF" w:themeFill="background1"/>
          </w:tcPr>
          <w:p w14:paraId="1152E4A4" w14:textId="0476C98F" w:rsidR="0089161E" w:rsidRPr="00405A6B" w:rsidRDefault="000C4ED2" w:rsidP="00217A6B">
            <w:pPr>
              <w:keepNex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Rəng təzadları</w:t>
            </w:r>
            <w:r w:rsidR="0089161E" w:rsidRPr="00405A6B">
              <w:rPr>
                <w:rFonts w:ascii="Times New Roman" w:hAnsi="Times New Roman" w:cs="Times New Roman"/>
                <w:color w:val="C00000"/>
                <w:sz w:val="26"/>
                <w:szCs w:val="26"/>
                <w:lang w:val="az-Latn-AZ"/>
              </w:rPr>
              <w:t>..............................................................</w:t>
            </w:r>
            <w:r w:rsidR="00837831" w:rsidRPr="00405A6B">
              <w:rPr>
                <w:rFonts w:ascii="Times New Roman" w:hAnsi="Times New Roman" w:cs="Times New Roman"/>
                <w:color w:val="C00000"/>
                <w:sz w:val="26"/>
                <w:szCs w:val="26"/>
                <w:lang w:val="az-Latn-AZ"/>
              </w:rPr>
              <w:t>..............................</w:t>
            </w:r>
          </w:p>
        </w:tc>
        <w:tc>
          <w:tcPr>
            <w:tcW w:w="558" w:type="dxa"/>
            <w:shd w:val="clear" w:color="auto" w:fill="FFFFFF" w:themeFill="background1"/>
          </w:tcPr>
          <w:p w14:paraId="341A2E50" w14:textId="09721489" w:rsidR="0089161E" w:rsidRPr="00405A6B" w:rsidRDefault="004D3A31" w:rsidP="0089161E">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13</w:t>
            </w:r>
          </w:p>
        </w:tc>
      </w:tr>
      <w:tr w:rsidR="003C5477" w:rsidRPr="00405A6B" w14:paraId="421F47B4" w14:textId="77777777" w:rsidTr="003C5477">
        <w:tc>
          <w:tcPr>
            <w:tcW w:w="801" w:type="dxa"/>
            <w:shd w:val="clear" w:color="auto" w:fill="FFFFFF" w:themeFill="background1"/>
          </w:tcPr>
          <w:p w14:paraId="2E6F6EC5" w14:textId="6B82B272" w:rsidR="0089161E" w:rsidRPr="00405A6B" w:rsidRDefault="000C4ED2" w:rsidP="0089161E">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1.3</w:t>
            </w:r>
            <w:r w:rsidR="0089161E" w:rsidRPr="00405A6B">
              <w:rPr>
                <w:rFonts w:ascii="Times New Roman" w:hAnsi="Times New Roman" w:cs="Times New Roman"/>
                <w:color w:val="C00000"/>
                <w:sz w:val="26"/>
                <w:szCs w:val="26"/>
                <w:lang w:val="az-Latn-AZ"/>
              </w:rPr>
              <w:t>.</w:t>
            </w:r>
            <w:r w:rsidRPr="00405A6B">
              <w:rPr>
                <w:rFonts w:ascii="Times New Roman" w:hAnsi="Times New Roman" w:cs="Times New Roman"/>
                <w:color w:val="C00000"/>
                <w:sz w:val="26"/>
                <w:szCs w:val="26"/>
                <w:lang w:val="az-Latn-AZ"/>
              </w:rPr>
              <w:t>2.</w:t>
            </w:r>
          </w:p>
        </w:tc>
        <w:tc>
          <w:tcPr>
            <w:tcW w:w="8270" w:type="dxa"/>
            <w:shd w:val="clear" w:color="auto" w:fill="FFFFFF" w:themeFill="background1"/>
          </w:tcPr>
          <w:p w14:paraId="03F93723" w14:textId="5C1F3688" w:rsidR="0089161E" w:rsidRPr="00405A6B" w:rsidRDefault="000C4ED2" w:rsidP="00217A6B">
            <w:pPr>
              <w:rPr>
                <w:rFonts w:ascii="Times New Roman" w:hAnsi="Times New Roman" w:cs="Times New Roman"/>
                <w:color w:val="C00000"/>
                <w:sz w:val="26"/>
                <w:szCs w:val="26"/>
                <w:lang w:val="az-Latn-AZ"/>
              </w:rPr>
            </w:pPr>
            <w:r w:rsidRPr="00405A6B">
              <w:rPr>
                <w:rFonts w:ascii="Times New Roman" w:hAnsi="Times New Roman" w:cs="Times New Roman"/>
                <w:noProof/>
                <w:color w:val="C00000"/>
                <w:sz w:val="26"/>
                <w:szCs w:val="26"/>
                <w:lang w:val="az-Latn-AZ"/>
              </w:rPr>
              <w:t>Rəng dairəsi</w:t>
            </w:r>
            <w:r w:rsidR="0089161E" w:rsidRPr="00405A6B">
              <w:rPr>
                <w:rFonts w:ascii="Times New Roman" w:hAnsi="Times New Roman" w:cs="Times New Roman"/>
                <w:noProof/>
                <w:color w:val="C00000"/>
                <w:sz w:val="26"/>
                <w:szCs w:val="26"/>
                <w:lang w:val="az-Latn-AZ"/>
              </w:rPr>
              <w:t xml:space="preserve"> ...................................................................</w:t>
            </w:r>
            <w:r w:rsidR="00837831" w:rsidRPr="00405A6B">
              <w:rPr>
                <w:rFonts w:ascii="Times New Roman" w:hAnsi="Times New Roman" w:cs="Times New Roman"/>
                <w:noProof/>
                <w:color w:val="C00000"/>
                <w:sz w:val="26"/>
                <w:szCs w:val="26"/>
                <w:lang w:val="az-Latn-AZ"/>
              </w:rPr>
              <w:t>...........................</w:t>
            </w:r>
          </w:p>
        </w:tc>
        <w:tc>
          <w:tcPr>
            <w:tcW w:w="558" w:type="dxa"/>
            <w:shd w:val="clear" w:color="auto" w:fill="FFFFFF" w:themeFill="background1"/>
          </w:tcPr>
          <w:p w14:paraId="0AC4FCB4" w14:textId="2204DFBB" w:rsidR="0089161E" w:rsidRPr="00405A6B" w:rsidRDefault="0089161E" w:rsidP="000C4ED2">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w:t>
            </w:r>
            <w:r w:rsidR="004D3A31" w:rsidRPr="00405A6B">
              <w:rPr>
                <w:rFonts w:ascii="Times New Roman" w:hAnsi="Times New Roman" w:cs="Times New Roman"/>
                <w:color w:val="C00000"/>
                <w:sz w:val="26"/>
                <w:szCs w:val="26"/>
                <w:lang w:val="az-Latn-AZ"/>
              </w:rPr>
              <w:t>5</w:t>
            </w:r>
          </w:p>
        </w:tc>
      </w:tr>
      <w:tr w:rsidR="003C5477" w:rsidRPr="00405A6B" w14:paraId="26D9A101" w14:textId="77777777" w:rsidTr="003C5477">
        <w:tc>
          <w:tcPr>
            <w:tcW w:w="801" w:type="dxa"/>
            <w:shd w:val="clear" w:color="auto" w:fill="FFFFFF" w:themeFill="background1"/>
          </w:tcPr>
          <w:p w14:paraId="450E94B7" w14:textId="3F534A62" w:rsidR="0089161E" w:rsidRPr="00405A6B" w:rsidRDefault="0089161E" w:rsidP="000C4ED2">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w:t>
            </w:r>
            <w:r w:rsidR="000C4ED2" w:rsidRPr="00405A6B">
              <w:rPr>
                <w:rFonts w:ascii="Times New Roman" w:hAnsi="Times New Roman" w:cs="Times New Roman"/>
                <w:color w:val="C00000"/>
                <w:sz w:val="26"/>
                <w:szCs w:val="26"/>
                <w:lang w:val="az-Latn-AZ"/>
              </w:rPr>
              <w:t>4</w:t>
            </w:r>
            <w:r w:rsidRPr="00405A6B">
              <w:rPr>
                <w:rFonts w:ascii="Times New Roman" w:hAnsi="Times New Roman" w:cs="Times New Roman"/>
                <w:color w:val="C00000"/>
                <w:sz w:val="26"/>
                <w:szCs w:val="26"/>
                <w:lang w:val="az-Latn-AZ"/>
              </w:rPr>
              <w:t>.</w:t>
            </w:r>
          </w:p>
        </w:tc>
        <w:tc>
          <w:tcPr>
            <w:tcW w:w="8270" w:type="dxa"/>
            <w:shd w:val="clear" w:color="auto" w:fill="FFFFFF" w:themeFill="background1"/>
          </w:tcPr>
          <w:p w14:paraId="5B6BFF87" w14:textId="347BF977" w:rsidR="0089161E" w:rsidRPr="00405A6B" w:rsidRDefault="000C4ED2" w:rsidP="00217A6B">
            <w:pPr>
              <w:rPr>
                <w:rFonts w:ascii="Times New Roman" w:hAnsi="Times New Roman" w:cs="Times New Roman"/>
                <w:color w:val="C00000"/>
                <w:sz w:val="26"/>
                <w:szCs w:val="26"/>
                <w:lang w:val="az-Latn-AZ"/>
              </w:rPr>
            </w:pPr>
            <w:r w:rsidRPr="00405A6B">
              <w:rPr>
                <w:rFonts w:ascii="Times New Roman" w:hAnsi="Times New Roman" w:cs="Times New Roman"/>
                <w:noProof/>
                <w:color w:val="C00000"/>
                <w:sz w:val="26"/>
                <w:szCs w:val="26"/>
                <w:lang w:val="az-Latn-AZ"/>
              </w:rPr>
              <w:t xml:space="preserve">Rəng və psixologiya </w:t>
            </w:r>
            <w:r w:rsidR="0089161E" w:rsidRPr="00405A6B">
              <w:rPr>
                <w:rFonts w:ascii="Times New Roman" w:hAnsi="Times New Roman" w:cs="Times New Roman"/>
                <w:noProof/>
                <w:color w:val="C00000"/>
                <w:sz w:val="26"/>
                <w:szCs w:val="26"/>
                <w:lang w:val="az-Latn-AZ"/>
              </w:rPr>
              <w:t>.................................................................................</w:t>
            </w:r>
          </w:p>
        </w:tc>
        <w:tc>
          <w:tcPr>
            <w:tcW w:w="558" w:type="dxa"/>
            <w:shd w:val="clear" w:color="auto" w:fill="FFFFFF" w:themeFill="background1"/>
          </w:tcPr>
          <w:p w14:paraId="5936D015" w14:textId="6D1B1893" w:rsidR="0089161E" w:rsidRPr="00405A6B" w:rsidRDefault="0089161E" w:rsidP="0089161E">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w:t>
            </w:r>
            <w:r w:rsidR="004D3A31" w:rsidRPr="00405A6B">
              <w:rPr>
                <w:rFonts w:ascii="Times New Roman" w:hAnsi="Times New Roman" w:cs="Times New Roman"/>
                <w:color w:val="C00000"/>
                <w:sz w:val="26"/>
                <w:szCs w:val="26"/>
                <w:lang w:val="az-Latn-AZ"/>
              </w:rPr>
              <w:t>7</w:t>
            </w:r>
          </w:p>
        </w:tc>
      </w:tr>
      <w:tr w:rsidR="003C5477" w:rsidRPr="00405A6B" w14:paraId="5AB09403" w14:textId="77777777" w:rsidTr="003C5477">
        <w:tc>
          <w:tcPr>
            <w:tcW w:w="801" w:type="dxa"/>
            <w:shd w:val="clear" w:color="auto" w:fill="FFFFFF" w:themeFill="background1"/>
          </w:tcPr>
          <w:p w14:paraId="5BD8995B" w14:textId="77777777" w:rsidR="0089161E" w:rsidRDefault="000C4ED2" w:rsidP="0089161E">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1.4</w:t>
            </w:r>
            <w:r w:rsidR="0089161E" w:rsidRPr="00405A6B">
              <w:rPr>
                <w:rFonts w:ascii="Times New Roman" w:hAnsi="Times New Roman" w:cs="Times New Roman"/>
                <w:color w:val="C00000"/>
                <w:sz w:val="26"/>
                <w:szCs w:val="26"/>
                <w:lang w:val="az-Latn-AZ"/>
              </w:rPr>
              <w:t>.</w:t>
            </w:r>
            <w:r w:rsidRPr="00405A6B">
              <w:rPr>
                <w:rFonts w:ascii="Times New Roman" w:hAnsi="Times New Roman" w:cs="Times New Roman"/>
                <w:color w:val="C00000"/>
                <w:sz w:val="26"/>
                <w:szCs w:val="26"/>
                <w:lang w:val="az-Latn-AZ"/>
              </w:rPr>
              <w:t>1.</w:t>
            </w:r>
          </w:p>
          <w:p w14:paraId="06026202" w14:textId="1F801379" w:rsidR="00627371" w:rsidRPr="00405A6B" w:rsidRDefault="00627371" w:rsidP="00627371">
            <w:pPr>
              <w:jc w:val="center"/>
              <w:rPr>
                <w:rFonts w:ascii="Times New Roman" w:hAnsi="Times New Roman" w:cs="Times New Roman"/>
                <w:color w:val="C00000"/>
                <w:sz w:val="26"/>
                <w:szCs w:val="26"/>
                <w:lang w:val="az-Latn-AZ"/>
              </w:rPr>
            </w:pPr>
            <w:r>
              <w:rPr>
                <w:rFonts w:ascii="Times New Roman" w:hAnsi="Times New Roman" w:cs="Times New Roman"/>
                <w:color w:val="C00000"/>
                <w:sz w:val="26"/>
                <w:szCs w:val="26"/>
                <w:lang w:val="az-Latn-AZ"/>
              </w:rPr>
              <w:t xml:space="preserve">1.4.2 </w:t>
            </w:r>
          </w:p>
        </w:tc>
        <w:tc>
          <w:tcPr>
            <w:tcW w:w="8270" w:type="dxa"/>
            <w:shd w:val="clear" w:color="auto" w:fill="FFFFFF" w:themeFill="background1"/>
          </w:tcPr>
          <w:p w14:paraId="3EE417CC" w14:textId="77777777" w:rsidR="0089161E" w:rsidRDefault="000C4ED2" w:rsidP="00217A6B">
            <w:pPr>
              <w:tabs>
                <w:tab w:val="left" w:pos="1076"/>
              </w:tabs>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Rəngin insana psixoloji təsiri</w:t>
            </w:r>
            <w:r w:rsidR="0089161E" w:rsidRPr="00405A6B">
              <w:rPr>
                <w:rFonts w:ascii="Times New Roman" w:hAnsi="Times New Roman" w:cs="Times New Roman"/>
                <w:color w:val="C00000"/>
                <w:sz w:val="26"/>
                <w:szCs w:val="26"/>
                <w:lang w:val="az-Latn-AZ"/>
              </w:rPr>
              <w:t>..................................................................</w:t>
            </w:r>
            <w:r w:rsidR="00837831" w:rsidRPr="00405A6B">
              <w:rPr>
                <w:rFonts w:ascii="Times New Roman" w:hAnsi="Times New Roman" w:cs="Times New Roman"/>
                <w:color w:val="C00000"/>
                <w:sz w:val="26"/>
                <w:szCs w:val="26"/>
                <w:lang w:val="az-Latn-AZ"/>
              </w:rPr>
              <w:t>..</w:t>
            </w:r>
          </w:p>
          <w:p w14:paraId="24769482" w14:textId="4F7DD95A" w:rsidR="00627371" w:rsidRPr="00405A6B" w:rsidRDefault="00627371" w:rsidP="00217A6B">
            <w:pPr>
              <w:tabs>
                <w:tab w:val="left" w:pos="1076"/>
              </w:tabs>
              <w:rPr>
                <w:rFonts w:ascii="Times New Roman" w:hAnsi="Times New Roman" w:cs="Times New Roman"/>
                <w:color w:val="C00000"/>
                <w:sz w:val="26"/>
                <w:szCs w:val="26"/>
                <w:lang w:val="az-Latn-AZ"/>
              </w:rPr>
            </w:pPr>
            <w:r>
              <w:rPr>
                <w:rFonts w:ascii="Times New Roman" w:hAnsi="Times New Roman" w:cs="Times New Roman"/>
                <w:color w:val="C00000"/>
                <w:sz w:val="26"/>
                <w:szCs w:val="26"/>
                <w:lang w:val="az-Latn-AZ"/>
              </w:rPr>
              <w:t>Rəng tonları...............................................................................................</w:t>
            </w:r>
          </w:p>
        </w:tc>
        <w:tc>
          <w:tcPr>
            <w:tcW w:w="558" w:type="dxa"/>
            <w:shd w:val="clear" w:color="auto" w:fill="FFFFFF" w:themeFill="background1"/>
          </w:tcPr>
          <w:p w14:paraId="474D838C" w14:textId="77777777" w:rsidR="0089161E" w:rsidRDefault="0089161E" w:rsidP="0089161E">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w:t>
            </w:r>
            <w:r w:rsidR="004D3A31" w:rsidRPr="00405A6B">
              <w:rPr>
                <w:rFonts w:ascii="Times New Roman" w:hAnsi="Times New Roman" w:cs="Times New Roman"/>
                <w:color w:val="C00000"/>
                <w:sz w:val="26"/>
                <w:szCs w:val="26"/>
                <w:lang w:val="az-Latn-AZ"/>
              </w:rPr>
              <w:t>7</w:t>
            </w:r>
          </w:p>
          <w:p w14:paraId="742C1863" w14:textId="61A396AF" w:rsidR="00627371" w:rsidRPr="00405A6B" w:rsidRDefault="00627371" w:rsidP="00627371">
            <w:pPr>
              <w:rPr>
                <w:rFonts w:ascii="Times New Roman" w:hAnsi="Times New Roman" w:cs="Times New Roman"/>
                <w:color w:val="C00000"/>
                <w:sz w:val="26"/>
                <w:szCs w:val="26"/>
                <w:lang w:val="az-Latn-AZ"/>
              </w:rPr>
            </w:pPr>
            <w:r>
              <w:rPr>
                <w:rFonts w:ascii="Times New Roman" w:hAnsi="Times New Roman" w:cs="Times New Roman"/>
                <w:color w:val="C00000"/>
                <w:sz w:val="26"/>
                <w:szCs w:val="26"/>
                <w:lang w:val="az-Latn-AZ"/>
              </w:rPr>
              <w:t xml:space="preserve"> 18</w:t>
            </w:r>
          </w:p>
        </w:tc>
      </w:tr>
      <w:tr w:rsidR="003C5477" w:rsidRPr="00405A6B" w14:paraId="1ED99BCA" w14:textId="77777777" w:rsidTr="003C5477">
        <w:tc>
          <w:tcPr>
            <w:tcW w:w="801" w:type="dxa"/>
            <w:shd w:val="clear" w:color="auto" w:fill="FFFFFF" w:themeFill="background1"/>
          </w:tcPr>
          <w:p w14:paraId="432B0F48" w14:textId="02FA182B" w:rsidR="0089161E" w:rsidRPr="00405A6B" w:rsidRDefault="00A56CC5" w:rsidP="0089161E">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1.4</w:t>
            </w:r>
            <w:r w:rsidR="0089161E" w:rsidRPr="00405A6B">
              <w:rPr>
                <w:rFonts w:ascii="Times New Roman" w:hAnsi="Times New Roman" w:cs="Times New Roman"/>
                <w:color w:val="C00000"/>
                <w:sz w:val="26"/>
                <w:szCs w:val="26"/>
                <w:lang w:val="az-Latn-AZ"/>
              </w:rPr>
              <w:t>.</w:t>
            </w:r>
            <w:r w:rsidR="00627371">
              <w:rPr>
                <w:rFonts w:ascii="Times New Roman" w:hAnsi="Times New Roman" w:cs="Times New Roman"/>
                <w:color w:val="C00000"/>
                <w:sz w:val="26"/>
                <w:szCs w:val="26"/>
                <w:lang w:val="az-Latn-AZ"/>
              </w:rPr>
              <w:t>3</w:t>
            </w:r>
            <w:r w:rsidRPr="00405A6B">
              <w:rPr>
                <w:rFonts w:ascii="Times New Roman" w:hAnsi="Times New Roman" w:cs="Times New Roman"/>
                <w:color w:val="C00000"/>
                <w:sz w:val="26"/>
                <w:szCs w:val="26"/>
                <w:lang w:val="az-Latn-AZ"/>
              </w:rPr>
              <w:t>.</w:t>
            </w:r>
          </w:p>
        </w:tc>
        <w:tc>
          <w:tcPr>
            <w:tcW w:w="8270" w:type="dxa"/>
            <w:shd w:val="clear" w:color="auto" w:fill="FFFFFF" w:themeFill="background1"/>
          </w:tcPr>
          <w:p w14:paraId="65F60EFA" w14:textId="05BC7F54" w:rsidR="0089161E" w:rsidRPr="00405A6B" w:rsidRDefault="000C4ED2" w:rsidP="00217A6B">
            <w:pP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Rəng birləşmələrinin insana psixoloji təsiri</w:t>
            </w:r>
            <w:r w:rsidR="0089161E" w:rsidRPr="00405A6B">
              <w:rPr>
                <w:rFonts w:ascii="Times New Roman" w:hAnsi="Times New Roman" w:cs="Times New Roman"/>
                <w:color w:val="C00000"/>
                <w:sz w:val="26"/>
                <w:szCs w:val="26"/>
                <w:lang w:val="az-Latn-AZ"/>
              </w:rPr>
              <w:t>.............................................</w:t>
            </w:r>
            <w:r w:rsidR="00837831" w:rsidRPr="00405A6B">
              <w:rPr>
                <w:rFonts w:ascii="Times New Roman" w:hAnsi="Times New Roman" w:cs="Times New Roman"/>
                <w:color w:val="C00000"/>
                <w:sz w:val="26"/>
                <w:szCs w:val="26"/>
                <w:lang w:val="az-Latn-AZ"/>
              </w:rPr>
              <w:t>.</w:t>
            </w:r>
          </w:p>
        </w:tc>
        <w:tc>
          <w:tcPr>
            <w:tcW w:w="558" w:type="dxa"/>
            <w:shd w:val="clear" w:color="auto" w:fill="FFFFFF" w:themeFill="background1"/>
          </w:tcPr>
          <w:p w14:paraId="2BA97426" w14:textId="6D28DCF0" w:rsidR="0089161E" w:rsidRPr="00405A6B" w:rsidRDefault="00A56CC5" w:rsidP="0089161E">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w:t>
            </w:r>
            <w:r w:rsidR="004D3A31" w:rsidRPr="00405A6B">
              <w:rPr>
                <w:rFonts w:ascii="Times New Roman" w:hAnsi="Times New Roman" w:cs="Times New Roman"/>
                <w:color w:val="C00000"/>
                <w:sz w:val="26"/>
                <w:szCs w:val="26"/>
                <w:lang w:val="az-Latn-AZ"/>
              </w:rPr>
              <w:t>1</w:t>
            </w:r>
          </w:p>
        </w:tc>
      </w:tr>
      <w:tr w:rsidR="003C5477" w:rsidRPr="00405A6B" w14:paraId="4859269F" w14:textId="77777777" w:rsidTr="003C5477">
        <w:tc>
          <w:tcPr>
            <w:tcW w:w="801" w:type="dxa"/>
            <w:shd w:val="clear" w:color="auto" w:fill="FFFFFF" w:themeFill="background1"/>
          </w:tcPr>
          <w:p w14:paraId="1D3A60E3" w14:textId="61BD3646" w:rsidR="0089161E" w:rsidRPr="00405A6B" w:rsidRDefault="00A56CC5" w:rsidP="0089161E">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1.5</w:t>
            </w:r>
            <w:r w:rsidR="0089161E" w:rsidRPr="00405A6B">
              <w:rPr>
                <w:rFonts w:ascii="Times New Roman" w:hAnsi="Times New Roman" w:cs="Times New Roman"/>
                <w:color w:val="C00000"/>
                <w:sz w:val="26"/>
                <w:szCs w:val="26"/>
                <w:lang w:val="az-Latn-AZ"/>
              </w:rPr>
              <w:t>.</w:t>
            </w:r>
          </w:p>
        </w:tc>
        <w:tc>
          <w:tcPr>
            <w:tcW w:w="8270" w:type="dxa"/>
            <w:shd w:val="clear" w:color="auto" w:fill="FFFFFF" w:themeFill="background1"/>
          </w:tcPr>
          <w:p w14:paraId="63A3A966" w14:textId="1880BE47" w:rsidR="0089161E" w:rsidRPr="00405A6B" w:rsidRDefault="00A56CC5" w:rsidP="000C4ED2">
            <w:pP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Rəng bərpası</w:t>
            </w:r>
            <w:r w:rsidR="0089161E" w:rsidRPr="00405A6B">
              <w:rPr>
                <w:rFonts w:ascii="Times New Roman" w:hAnsi="Times New Roman" w:cs="Times New Roman"/>
                <w:color w:val="C00000"/>
                <w:sz w:val="26"/>
                <w:szCs w:val="26"/>
                <w:lang w:val="az-Latn-AZ"/>
              </w:rPr>
              <w:t>...................................................................................</w:t>
            </w:r>
            <w:r w:rsidR="00837831" w:rsidRPr="00405A6B">
              <w:rPr>
                <w:rFonts w:ascii="Times New Roman" w:hAnsi="Times New Roman" w:cs="Times New Roman"/>
                <w:color w:val="C00000"/>
                <w:sz w:val="26"/>
                <w:szCs w:val="26"/>
                <w:lang w:val="az-Latn-AZ"/>
              </w:rPr>
              <w:t>...........</w:t>
            </w:r>
          </w:p>
        </w:tc>
        <w:tc>
          <w:tcPr>
            <w:tcW w:w="558" w:type="dxa"/>
            <w:shd w:val="clear" w:color="auto" w:fill="FFFFFF" w:themeFill="background1"/>
          </w:tcPr>
          <w:p w14:paraId="18A68C18" w14:textId="281AC3B7" w:rsidR="0089161E" w:rsidRPr="00405A6B" w:rsidRDefault="004D3A31" w:rsidP="0089161E">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22</w:t>
            </w:r>
          </w:p>
        </w:tc>
      </w:tr>
      <w:tr w:rsidR="003C5477" w:rsidRPr="00405A6B" w14:paraId="693843F9" w14:textId="77777777" w:rsidTr="003C5477">
        <w:tc>
          <w:tcPr>
            <w:tcW w:w="801" w:type="dxa"/>
            <w:shd w:val="clear" w:color="auto" w:fill="FFFFFF" w:themeFill="background1"/>
          </w:tcPr>
          <w:p w14:paraId="1C0CD16E" w14:textId="0EECD0E5" w:rsidR="00A56CC5" w:rsidRPr="00405A6B" w:rsidRDefault="00A56CC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1.5.1.</w:t>
            </w:r>
          </w:p>
        </w:tc>
        <w:tc>
          <w:tcPr>
            <w:tcW w:w="8270" w:type="dxa"/>
            <w:shd w:val="clear" w:color="auto" w:fill="FFFFFF" w:themeFill="background1"/>
          </w:tcPr>
          <w:p w14:paraId="32CB27FA" w14:textId="1E10636A" w:rsidR="00A56CC5" w:rsidRPr="00405A6B" w:rsidRDefault="00A56CC5" w:rsidP="00A56CC5">
            <w:pP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Rəng sintezi üsulları..................................................................</w:t>
            </w:r>
            <w:r w:rsidR="00837831" w:rsidRPr="00405A6B">
              <w:rPr>
                <w:rFonts w:ascii="Times New Roman" w:hAnsi="Times New Roman" w:cs="Times New Roman"/>
                <w:color w:val="C00000"/>
                <w:sz w:val="26"/>
                <w:szCs w:val="26"/>
                <w:lang w:val="az-Latn-AZ"/>
              </w:rPr>
              <w:t>................</w:t>
            </w:r>
          </w:p>
        </w:tc>
        <w:tc>
          <w:tcPr>
            <w:tcW w:w="558" w:type="dxa"/>
            <w:shd w:val="clear" w:color="auto" w:fill="FFFFFF" w:themeFill="background1"/>
          </w:tcPr>
          <w:p w14:paraId="36C97272" w14:textId="2FC88153" w:rsidR="00A56CC5" w:rsidRPr="00405A6B" w:rsidRDefault="004D3A31"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22</w:t>
            </w:r>
          </w:p>
        </w:tc>
      </w:tr>
      <w:tr w:rsidR="003C5477" w:rsidRPr="00405A6B" w14:paraId="4D436A1D" w14:textId="77777777" w:rsidTr="003C5477">
        <w:tc>
          <w:tcPr>
            <w:tcW w:w="801" w:type="dxa"/>
            <w:shd w:val="clear" w:color="auto" w:fill="FFFFFF" w:themeFill="background1"/>
          </w:tcPr>
          <w:p w14:paraId="54E6B18F" w14:textId="53DA221F" w:rsidR="00A56CC5" w:rsidRPr="00405A6B" w:rsidRDefault="00A56CC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1.5.2.</w:t>
            </w:r>
          </w:p>
        </w:tc>
        <w:tc>
          <w:tcPr>
            <w:tcW w:w="8270" w:type="dxa"/>
            <w:shd w:val="clear" w:color="auto" w:fill="FFFFFF" w:themeFill="background1"/>
          </w:tcPr>
          <w:p w14:paraId="3136AFC3" w14:textId="45D3A692" w:rsidR="00A56CC5" w:rsidRPr="00405A6B" w:rsidRDefault="00A56CC5" w:rsidP="00A56CC5">
            <w:pP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Rəngli modellər</w:t>
            </w:r>
            <w:r w:rsidR="00217A6B" w:rsidRPr="00405A6B">
              <w:rPr>
                <w:rFonts w:ascii="Times New Roman" w:hAnsi="Times New Roman" w:cs="Times New Roman"/>
                <w:color w:val="C00000"/>
                <w:sz w:val="26"/>
                <w:szCs w:val="26"/>
                <w:lang w:val="az-Latn-AZ"/>
              </w:rPr>
              <w:t>.........................................................................................</w:t>
            </w:r>
          </w:p>
        </w:tc>
        <w:tc>
          <w:tcPr>
            <w:tcW w:w="558" w:type="dxa"/>
            <w:shd w:val="clear" w:color="auto" w:fill="FFFFFF" w:themeFill="background1"/>
          </w:tcPr>
          <w:p w14:paraId="1A01AC80" w14:textId="164AFA42" w:rsidR="00A56CC5" w:rsidRPr="00405A6B" w:rsidRDefault="004D3A31"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23</w:t>
            </w:r>
          </w:p>
        </w:tc>
      </w:tr>
      <w:tr w:rsidR="003C5477" w:rsidRPr="00405A6B" w14:paraId="545892C5" w14:textId="77777777" w:rsidTr="003C5477">
        <w:tc>
          <w:tcPr>
            <w:tcW w:w="801" w:type="dxa"/>
            <w:shd w:val="clear" w:color="auto" w:fill="FFFFFF" w:themeFill="background1"/>
          </w:tcPr>
          <w:p w14:paraId="1F2B7A8E" w14:textId="77777777" w:rsidR="00A56CC5" w:rsidRPr="00405A6B" w:rsidRDefault="00A56CC5" w:rsidP="00A56CC5">
            <w:pPr>
              <w:jc w:val="right"/>
              <w:rPr>
                <w:rFonts w:ascii="Times New Roman" w:hAnsi="Times New Roman" w:cs="Times New Roman"/>
                <w:b/>
                <w:color w:val="C00000"/>
                <w:sz w:val="26"/>
                <w:szCs w:val="26"/>
                <w:lang w:val="az-Latn-AZ"/>
              </w:rPr>
            </w:pPr>
            <w:r w:rsidRPr="00405A6B">
              <w:rPr>
                <w:rFonts w:ascii="Times New Roman" w:hAnsi="Times New Roman" w:cs="Times New Roman"/>
                <w:b/>
                <w:color w:val="C00000"/>
                <w:sz w:val="26"/>
                <w:szCs w:val="26"/>
                <w:lang w:val="az-Latn-AZ"/>
              </w:rPr>
              <w:t>2.</w:t>
            </w:r>
          </w:p>
        </w:tc>
        <w:tc>
          <w:tcPr>
            <w:tcW w:w="8270" w:type="dxa"/>
            <w:shd w:val="clear" w:color="auto" w:fill="FFFFFF" w:themeFill="background1"/>
          </w:tcPr>
          <w:p w14:paraId="6209566D" w14:textId="6E4E6EF2" w:rsidR="00A56CC5" w:rsidRPr="00405A6B" w:rsidRDefault="00A56CC5" w:rsidP="00837831">
            <w:pPr>
              <w:rPr>
                <w:rFonts w:ascii="Times New Roman" w:hAnsi="Times New Roman" w:cs="Times New Roman"/>
                <w:b/>
                <w:color w:val="C00000"/>
                <w:sz w:val="26"/>
                <w:szCs w:val="26"/>
                <w:lang w:val="az-Latn-AZ"/>
              </w:rPr>
            </w:pPr>
            <w:r w:rsidRPr="00405A6B">
              <w:rPr>
                <w:rFonts w:ascii="Times New Roman" w:hAnsi="Times New Roman" w:cs="Times New Roman"/>
                <w:b/>
                <w:color w:val="C00000"/>
                <w:sz w:val="26"/>
                <w:szCs w:val="26"/>
                <w:lang w:val="az-Latn-AZ"/>
              </w:rPr>
              <w:t>KOMPOZİSİYA.................................................................</w:t>
            </w:r>
            <w:r w:rsidR="00837831" w:rsidRPr="00405A6B">
              <w:rPr>
                <w:rFonts w:ascii="Times New Roman" w:hAnsi="Times New Roman" w:cs="Times New Roman"/>
                <w:b/>
                <w:color w:val="C00000"/>
                <w:sz w:val="26"/>
                <w:szCs w:val="26"/>
                <w:lang w:val="az-Latn-AZ"/>
              </w:rPr>
              <w:t>..........</w:t>
            </w:r>
            <w:r w:rsidRPr="00405A6B">
              <w:rPr>
                <w:rFonts w:ascii="Times New Roman" w:hAnsi="Times New Roman" w:cs="Times New Roman"/>
                <w:b/>
                <w:color w:val="C00000"/>
                <w:sz w:val="26"/>
                <w:szCs w:val="26"/>
                <w:lang w:val="az-Latn-AZ"/>
              </w:rPr>
              <w:t>...........</w:t>
            </w:r>
          </w:p>
        </w:tc>
        <w:tc>
          <w:tcPr>
            <w:tcW w:w="558" w:type="dxa"/>
            <w:shd w:val="clear" w:color="auto" w:fill="FFFFFF" w:themeFill="background1"/>
          </w:tcPr>
          <w:p w14:paraId="1B458052" w14:textId="2C48A7FF" w:rsidR="00A56CC5" w:rsidRPr="00405A6B" w:rsidRDefault="00A56CC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w:t>
            </w:r>
            <w:r w:rsidR="004D3A31" w:rsidRPr="00405A6B">
              <w:rPr>
                <w:rFonts w:ascii="Times New Roman" w:hAnsi="Times New Roman" w:cs="Times New Roman"/>
                <w:color w:val="C00000"/>
                <w:sz w:val="26"/>
                <w:szCs w:val="26"/>
                <w:lang w:val="az-Latn-AZ"/>
              </w:rPr>
              <w:t>8</w:t>
            </w:r>
          </w:p>
        </w:tc>
      </w:tr>
      <w:tr w:rsidR="003C5477" w:rsidRPr="00405A6B" w14:paraId="2FCA621E" w14:textId="77777777" w:rsidTr="003C5477">
        <w:tc>
          <w:tcPr>
            <w:tcW w:w="801" w:type="dxa"/>
            <w:shd w:val="clear" w:color="auto" w:fill="FFFFFF" w:themeFill="background1"/>
          </w:tcPr>
          <w:p w14:paraId="65036642" w14:textId="77777777" w:rsidR="00A56CC5" w:rsidRPr="00405A6B" w:rsidRDefault="00A56CC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2.1.</w:t>
            </w:r>
          </w:p>
        </w:tc>
        <w:tc>
          <w:tcPr>
            <w:tcW w:w="8270" w:type="dxa"/>
            <w:shd w:val="clear" w:color="auto" w:fill="FFFFFF" w:themeFill="background1"/>
          </w:tcPr>
          <w:p w14:paraId="4E76D1E2" w14:textId="75C2A721" w:rsidR="00A56CC5" w:rsidRPr="00405A6B" w:rsidRDefault="00A56CC5" w:rsidP="00A56CC5">
            <w:pP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Dizaynda kompozisiya............................................................................</w:t>
            </w:r>
            <w:r w:rsidR="00837831" w:rsidRPr="00405A6B">
              <w:rPr>
                <w:rFonts w:ascii="Times New Roman" w:hAnsi="Times New Roman" w:cs="Times New Roman"/>
                <w:color w:val="C00000"/>
                <w:sz w:val="26"/>
                <w:szCs w:val="26"/>
                <w:lang w:val="az-Latn-AZ"/>
              </w:rPr>
              <w:t>..</w:t>
            </w:r>
          </w:p>
        </w:tc>
        <w:tc>
          <w:tcPr>
            <w:tcW w:w="558" w:type="dxa"/>
            <w:shd w:val="clear" w:color="auto" w:fill="FFFFFF" w:themeFill="background1"/>
          </w:tcPr>
          <w:p w14:paraId="3F5EB81F" w14:textId="1BCACAC7" w:rsidR="00A56CC5" w:rsidRPr="00405A6B" w:rsidRDefault="00A56CC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w:t>
            </w:r>
            <w:r w:rsidR="004D3A31" w:rsidRPr="00405A6B">
              <w:rPr>
                <w:rFonts w:ascii="Times New Roman" w:hAnsi="Times New Roman" w:cs="Times New Roman"/>
                <w:color w:val="C00000"/>
                <w:sz w:val="26"/>
                <w:szCs w:val="26"/>
                <w:lang w:val="az-Latn-AZ"/>
              </w:rPr>
              <w:t>8</w:t>
            </w:r>
          </w:p>
        </w:tc>
      </w:tr>
      <w:tr w:rsidR="003C5477" w:rsidRPr="00405A6B" w14:paraId="3C2CA32C" w14:textId="77777777" w:rsidTr="003C5477">
        <w:tc>
          <w:tcPr>
            <w:tcW w:w="801" w:type="dxa"/>
            <w:shd w:val="clear" w:color="auto" w:fill="FFFFFF" w:themeFill="background1"/>
          </w:tcPr>
          <w:p w14:paraId="0222DF1C" w14:textId="77777777" w:rsidR="00A56CC5" w:rsidRPr="00405A6B" w:rsidRDefault="00A56CC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2.2.</w:t>
            </w:r>
          </w:p>
        </w:tc>
        <w:tc>
          <w:tcPr>
            <w:tcW w:w="8270" w:type="dxa"/>
            <w:shd w:val="clear" w:color="auto" w:fill="FFFFFF" w:themeFill="background1"/>
          </w:tcPr>
          <w:p w14:paraId="0ED5F038" w14:textId="4792A415" w:rsidR="00A56CC5" w:rsidRPr="00405A6B" w:rsidRDefault="00A56CC5" w:rsidP="00A56CC5">
            <w:pP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Forma və məkanın vizual qavrayış nümunələri ......................................</w:t>
            </w:r>
            <w:r w:rsidR="00837831" w:rsidRPr="00405A6B">
              <w:rPr>
                <w:rFonts w:ascii="Times New Roman" w:hAnsi="Times New Roman" w:cs="Times New Roman"/>
                <w:color w:val="C00000"/>
                <w:sz w:val="26"/>
                <w:szCs w:val="26"/>
                <w:lang w:val="az-Latn-AZ"/>
              </w:rPr>
              <w:t>.</w:t>
            </w:r>
          </w:p>
        </w:tc>
        <w:tc>
          <w:tcPr>
            <w:tcW w:w="558" w:type="dxa"/>
            <w:shd w:val="clear" w:color="auto" w:fill="FFFFFF" w:themeFill="background1"/>
          </w:tcPr>
          <w:p w14:paraId="406D4CEB" w14:textId="4E24DA01" w:rsidR="00A56CC5" w:rsidRPr="00405A6B" w:rsidRDefault="004D3A31"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28</w:t>
            </w:r>
          </w:p>
        </w:tc>
      </w:tr>
      <w:tr w:rsidR="003C5477" w:rsidRPr="00405A6B" w14:paraId="140DB657" w14:textId="77777777" w:rsidTr="003C5477">
        <w:tc>
          <w:tcPr>
            <w:tcW w:w="801" w:type="dxa"/>
            <w:shd w:val="clear" w:color="auto" w:fill="FFFFFF" w:themeFill="background1"/>
          </w:tcPr>
          <w:p w14:paraId="177C939F" w14:textId="4DD31C7D" w:rsidR="00A56CC5" w:rsidRPr="00405A6B" w:rsidRDefault="00A56CC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2.2.1.</w:t>
            </w:r>
          </w:p>
        </w:tc>
        <w:tc>
          <w:tcPr>
            <w:tcW w:w="8270" w:type="dxa"/>
            <w:shd w:val="clear" w:color="auto" w:fill="FFFFFF" w:themeFill="background1"/>
          </w:tcPr>
          <w:p w14:paraId="2137FCED" w14:textId="6AD8EB84" w:rsidR="00A56CC5" w:rsidRPr="00405A6B" w:rsidRDefault="00A56CC5" w:rsidP="00A56CC5">
            <w:pP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Qavrama xüsusiyyətləri</w:t>
            </w:r>
            <w:r w:rsidR="00217A6B" w:rsidRPr="00405A6B">
              <w:rPr>
                <w:rFonts w:ascii="Times New Roman" w:hAnsi="Times New Roman" w:cs="Times New Roman"/>
                <w:color w:val="C00000"/>
                <w:sz w:val="26"/>
                <w:szCs w:val="26"/>
                <w:lang w:val="az-Latn-AZ"/>
              </w:rPr>
              <w:t>.............................................................................</w:t>
            </w:r>
          </w:p>
        </w:tc>
        <w:tc>
          <w:tcPr>
            <w:tcW w:w="558" w:type="dxa"/>
            <w:shd w:val="clear" w:color="auto" w:fill="FFFFFF" w:themeFill="background1"/>
          </w:tcPr>
          <w:p w14:paraId="7BEED27B" w14:textId="5656D684" w:rsidR="00A56CC5" w:rsidRPr="00405A6B" w:rsidRDefault="00A56CC5" w:rsidP="004D3A31">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w:t>
            </w:r>
            <w:r w:rsidR="002E3E11">
              <w:rPr>
                <w:rFonts w:ascii="Times New Roman" w:hAnsi="Times New Roman" w:cs="Times New Roman"/>
                <w:color w:val="C00000"/>
                <w:sz w:val="26"/>
                <w:szCs w:val="26"/>
                <w:lang w:val="az-Latn-AZ"/>
              </w:rPr>
              <w:t>9</w:t>
            </w:r>
          </w:p>
        </w:tc>
      </w:tr>
      <w:tr w:rsidR="003C5477" w:rsidRPr="00405A6B" w14:paraId="382FA7A7" w14:textId="77777777" w:rsidTr="003C5477">
        <w:trPr>
          <w:trHeight w:val="401"/>
        </w:trPr>
        <w:tc>
          <w:tcPr>
            <w:tcW w:w="801" w:type="dxa"/>
            <w:shd w:val="clear" w:color="auto" w:fill="FFFFFF" w:themeFill="background1"/>
          </w:tcPr>
          <w:p w14:paraId="6D18F29B" w14:textId="1D384EF2" w:rsidR="00A56CC5" w:rsidRPr="00405A6B" w:rsidRDefault="00A56CC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2.2.2.</w:t>
            </w:r>
          </w:p>
        </w:tc>
        <w:tc>
          <w:tcPr>
            <w:tcW w:w="8270" w:type="dxa"/>
            <w:shd w:val="clear" w:color="auto" w:fill="FFFFFF" w:themeFill="background1"/>
          </w:tcPr>
          <w:p w14:paraId="71201DB1" w14:textId="354C980D" w:rsidR="00A56CC5" w:rsidRPr="00405A6B" w:rsidRDefault="00A56CC5" w:rsidP="00A56CC5">
            <w:pPr>
              <w:tabs>
                <w:tab w:val="left" w:pos="1110"/>
              </w:tabs>
              <w:rPr>
                <w:rFonts w:ascii="Times New Roman" w:hAnsi="Times New Roman" w:cs="Times New Roman"/>
                <w:color w:val="C00000"/>
                <w:sz w:val="26"/>
                <w:szCs w:val="26"/>
                <w:lang w:val="az-Latn-AZ"/>
              </w:rPr>
            </w:pPr>
            <w:r w:rsidRPr="00405A6B">
              <w:rPr>
                <w:rFonts w:ascii="Times New Roman" w:hAnsi="Times New Roman" w:cs="Times New Roman"/>
                <w:noProof/>
                <w:color w:val="C00000"/>
                <w:sz w:val="26"/>
                <w:szCs w:val="26"/>
                <w:lang w:val="az-Latn-AZ"/>
              </w:rPr>
              <w:t>Perspektiv......................................................................</w:t>
            </w:r>
            <w:r w:rsidR="00217A6B" w:rsidRPr="00405A6B">
              <w:rPr>
                <w:rFonts w:ascii="Times New Roman" w:hAnsi="Times New Roman" w:cs="Times New Roman"/>
                <w:noProof/>
                <w:color w:val="C00000"/>
                <w:sz w:val="26"/>
                <w:szCs w:val="26"/>
                <w:lang w:val="az-Latn-AZ"/>
              </w:rPr>
              <w:t>............................</w:t>
            </w:r>
          </w:p>
        </w:tc>
        <w:tc>
          <w:tcPr>
            <w:tcW w:w="558" w:type="dxa"/>
            <w:shd w:val="clear" w:color="auto" w:fill="FFFFFF" w:themeFill="background1"/>
          </w:tcPr>
          <w:p w14:paraId="7CBB4AC0" w14:textId="30F00515" w:rsidR="00A56CC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32</w:t>
            </w:r>
          </w:p>
        </w:tc>
      </w:tr>
      <w:tr w:rsidR="003C5477" w:rsidRPr="00405A6B" w14:paraId="6D188BB3" w14:textId="77777777" w:rsidTr="003C5477">
        <w:tc>
          <w:tcPr>
            <w:tcW w:w="801" w:type="dxa"/>
            <w:shd w:val="clear" w:color="auto" w:fill="FFFFFF" w:themeFill="background1"/>
          </w:tcPr>
          <w:p w14:paraId="173F8DE8" w14:textId="3E855E20" w:rsidR="00A56CC5" w:rsidRPr="00405A6B" w:rsidRDefault="00A56CC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2.2.3.</w:t>
            </w:r>
          </w:p>
        </w:tc>
        <w:tc>
          <w:tcPr>
            <w:tcW w:w="8270" w:type="dxa"/>
            <w:shd w:val="clear" w:color="auto" w:fill="FFFFFF" w:themeFill="background1"/>
          </w:tcPr>
          <w:p w14:paraId="7C33C7C2" w14:textId="79976B85" w:rsidR="00A56CC5" w:rsidRPr="00405A6B" w:rsidRDefault="00A56CC5" w:rsidP="00A56CC5">
            <w:pPr>
              <w:tabs>
                <w:tab w:val="left" w:pos="1041"/>
              </w:tabs>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Kölgə</w:t>
            </w:r>
            <w:r w:rsidR="009B3977">
              <w:rPr>
                <w:rFonts w:ascii="Times New Roman" w:hAnsi="Times New Roman" w:cs="Times New Roman"/>
                <w:color w:val="C00000"/>
                <w:sz w:val="26"/>
                <w:szCs w:val="26"/>
                <w:lang w:val="az-Latn-AZ"/>
              </w:rPr>
              <w:t>-işıq</w:t>
            </w:r>
            <w:r w:rsidRPr="00405A6B">
              <w:rPr>
                <w:rFonts w:ascii="Times New Roman" w:hAnsi="Times New Roman" w:cs="Times New Roman"/>
                <w:color w:val="C00000"/>
                <w:sz w:val="26"/>
                <w:szCs w:val="26"/>
                <w:lang w:val="az-Latn-AZ"/>
              </w:rPr>
              <w:t>.............................................................</w:t>
            </w:r>
            <w:r w:rsidR="00837831" w:rsidRPr="00405A6B">
              <w:rPr>
                <w:rFonts w:ascii="Times New Roman" w:hAnsi="Times New Roman" w:cs="Times New Roman"/>
                <w:color w:val="C00000"/>
                <w:sz w:val="26"/>
                <w:szCs w:val="26"/>
                <w:lang w:val="az-Latn-AZ"/>
              </w:rPr>
              <w:t>.......................................</w:t>
            </w:r>
            <w:r w:rsidR="00217A6B" w:rsidRPr="00405A6B">
              <w:rPr>
                <w:rFonts w:ascii="Times New Roman" w:hAnsi="Times New Roman" w:cs="Times New Roman"/>
                <w:color w:val="C00000"/>
                <w:sz w:val="26"/>
                <w:szCs w:val="26"/>
                <w:lang w:val="az-Latn-AZ"/>
              </w:rPr>
              <w:t>.</w:t>
            </w:r>
          </w:p>
        </w:tc>
        <w:tc>
          <w:tcPr>
            <w:tcW w:w="558" w:type="dxa"/>
            <w:shd w:val="clear" w:color="auto" w:fill="FFFFFF" w:themeFill="background1"/>
          </w:tcPr>
          <w:p w14:paraId="69834C71" w14:textId="047ECB13" w:rsidR="00A56CC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35</w:t>
            </w:r>
          </w:p>
        </w:tc>
      </w:tr>
      <w:tr w:rsidR="003C5477" w:rsidRPr="00405A6B" w14:paraId="59CA31FA" w14:textId="77777777" w:rsidTr="003C5477">
        <w:tc>
          <w:tcPr>
            <w:tcW w:w="801" w:type="dxa"/>
            <w:shd w:val="clear" w:color="auto" w:fill="FFFFFF" w:themeFill="background1"/>
          </w:tcPr>
          <w:p w14:paraId="61B44D82" w14:textId="1D4BD06F" w:rsidR="00A56CC5" w:rsidRPr="00405A6B" w:rsidRDefault="00A56CC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2.3.</w:t>
            </w:r>
          </w:p>
        </w:tc>
        <w:tc>
          <w:tcPr>
            <w:tcW w:w="8270" w:type="dxa"/>
            <w:shd w:val="clear" w:color="auto" w:fill="FFFFFF" w:themeFill="background1"/>
          </w:tcPr>
          <w:p w14:paraId="5D0E5B40" w14:textId="05960C22" w:rsidR="00A56CC5" w:rsidRPr="00405A6B" w:rsidRDefault="00A56CC5" w:rsidP="00556FA2">
            <w:pP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 xml:space="preserve">Kompozisiya xüsusiyyətləri </w:t>
            </w:r>
            <w:r w:rsidR="004332F5" w:rsidRPr="00405A6B">
              <w:rPr>
                <w:rFonts w:ascii="Times New Roman" w:hAnsi="Times New Roman" w:cs="Times New Roman"/>
                <w:color w:val="C00000"/>
                <w:sz w:val="26"/>
                <w:szCs w:val="26"/>
                <w:lang w:val="az-Latn-AZ"/>
              </w:rPr>
              <w:t>.......................................................</w:t>
            </w:r>
            <w:r w:rsidR="00556FA2">
              <w:rPr>
                <w:rFonts w:ascii="Times New Roman" w:hAnsi="Times New Roman" w:cs="Times New Roman"/>
                <w:color w:val="C00000"/>
                <w:sz w:val="26"/>
                <w:szCs w:val="26"/>
                <w:lang w:val="az-Latn-AZ"/>
              </w:rPr>
              <w:t>....</w:t>
            </w:r>
            <w:r w:rsidR="004332F5" w:rsidRPr="00405A6B">
              <w:rPr>
                <w:rFonts w:ascii="Times New Roman" w:hAnsi="Times New Roman" w:cs="Times New Roman"/>
                <w:color w:val="C00000"/>
                <w:sz w:val="26"/>
                <w:szCs w:val="26"/>
                <w:lang w:val="az-Latn-AZ"/>
              </w:rPr>
              <w:t>........</w:t>
            </w:r>
            <w:r w:rsidR="00837831" w:rsidRPr="00405A6B">
              <w:rPr>
                <w:rFonts w:ascii="Times New Roman" w:hAnsi="Times New Roman" w:cs="Times New Roman"/>
                <w:color w:val="C00000"/>
                <w:sz w:val="26"/>
                <w:szCs w:val="26"/>
                <w:lang w:val="az-Latn-AZ"/>
              </w:rPr>
              <w:t>.</w:t>
            </w:r>
            <w:r w:rsidR="00217A6B" w:rsidRPr="00405A6B">
              <w:rPr>
                <w:rFonts w:ascii="Times New Roman" w:hAnsi="Times New Roman" w:cs="Times New Roman"/>
                <w:color w:val="C00000"/>
                <w:sz w:val="26"/>
                <w:szCs w:val="26"/>
                <w:lang w:val="az-Latn-AZ"/>
              </w:rPr>
              <w:t>.</w:t>
            </w:r>
          </w:p>
        </w:tc>
        <w:tc>
          <w:tcPr>
            <w:tcW w:w="558" w:type="dxa"/>
            <w:shd w:val="clear" w:color="auto" w:fill="FFFFFF" w:themeFill="background1"/>
          </w:tcPr>
          <w:p w14:paraId="0ACF9D17" w14:textId="3057B13F" w:rsidR="00A56CC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37</w:t>
            </w:r>
          </w:p>
        </w:tc>
      </w:tr>
      <w:tr w:rsidR="003C5477" w:rsidRPr="00405A6B" w14:paraId="1ABF9318" w14:textId="77777777" w:rsidTr="003C5477">
        <w:tc>
          <w:tcPr>
            <w:tcW w:w="801" w:type="dxa"/>
            <w:shd w:val="clear" w:color="auto" w:fill="FFFFFF" w:themeFill="background1"/>
          </w:tcPr>
          <w:p w14:paraId="3CEC2D9F" w14:textId="78D60042" w:rsidR="00A56CC5" w:rsidRPr="00405A6B" w:rsidRDefault="004332F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2.3</w:t>
            </w:r>
            <w:r w:rsidR="00A56CC5" w:rsidRPr="00405A6B">
              <w:rPr>
                <w:rFonts w:ascii="Times New Roman" w:hAnsi="Times New Roman" w:cs="Times New Roman"/>
                <w:color w:val="C00000"/>
                <w:sz w:val="26"/>
                <w:szCs w:val="26"/>
                <w:lang w:val="az-Latn-AZ"/>
              </w:rPr>
              <w:t>.</w:t>
            </w:r>
            <w:r w:rsidRPr="00405A6B">
              <w:rPr>
                <w:rFonts w:ascii="Times New Roman" w:hAnsi="Times New Roman" w:cs="Times New Roman"/>
                <w:color w:val="C00000"/>
                <w:sz w:val="26"/>
                <w:szCs w:val="26"/>
                <w:lang w:val="az-Latn-AZ"/>
              </w:rPr>
              <w:t>1.</w:t>
            </w:r>
          </w:p>
        </w:tc>
        <w:tc>
          <w:tcPr>
            <w:tcW w:w="8270" w:type="dxa"/>
            <w:shd w:val="clear" w:color="auto" w:fill="FFFFFF" w:themeFill="background1"/>
          </w:tcPr>
          <w:p w14:paraId="4B9EF285" w14:textId="02A381AE" w:rsidR="00A56CC5" w:rsidRPr="00405A6B" w:rsidRDefault="004332F5" w:rsidP="004332F5">
            <w:pPr>
              <w:tabs>
                <w:tab w:val="left" w:pos="1631"/>
              </w:tabs>
              <w:rPr>
                <w:rFonts w:ascii="Times New Roman" w:hAnsi="Times New Roman" w:cs="Times New Roman"/>
                <w:color w:val="C00000"/>
                <w:sz w:val="26"/>
                <w:szCs w:val="26"/>
                <w:lang w:val="az-Latn-AZ"/>
              </w:rPr>
            </w:pPr>
            <w:r w:rsidRPr="00405A6B">
              <w:rPr>
                <w:rFonts w:ascii="Times New Roman" w:hAnsi="Times New Roman" w:cs="Times New Roman"/>
                <w:bCs/>
                <w:color w:val="C00000"/>
                <w:sz w:val="26"/>
                <w:szCs w:val="26"/>
                <w:lang w:val="az-Latn-AZ"/>
              </w:rPr>
              <w:t>Forma ...........................................................................</w:t>
            </w:r>
            <w:r w:rsidR="00837831" w:rsidRPr="00405A6B">
              <w:rPr>
                <w:rFonts w:ascii="Times New Roman" w:hAnsi="Times New Roman" w:cs="Times New Roman"/>
                <w:bCs/>
                <w:color w:val="C00000"/>
                <w:sz w:val="26"/>
                <w:szCs w:val="26"/>
                <w:lang w:val="az-Latn-AZ"/>
              </w:rPr>
              <w:t>...........................</w:t>
            </w:r>
            <w:r w:rsidR="00217A6B" w:rsidRPr="00405A6B">
              <w:rPr>
                <w:rFonts w:ascii="Times New Roman" w:hAnsi="Times New Roman" w:cs="Times New Roman"/>
                <w:bCs/>
                <w:color w:val="C00000"/>
                <w:sz w:val="26"/>
                <w:szCs w:val="26"/>
                <w:lang w:val="az-Latn-AZ"/>
              </w:rPr>
              <w:t>.</w:t>
            </w:r>
          </w:p>
        </w:tc>
        <w:tc>
          <w:tcPr>
            <w:tcW w:w="558" w:type="dxa"/>
            <w:shd w:val="clear" w:color="auto" w:fill="FFFFFF" w:themeFill="background1"/>
          </w:tcPr>
          <w:p w14:paraId="2BCAB647" w14:textId="5AD2CA12" w:rsidR="00A56CC5" w:rsidRPr="00405A6B" w:rsidRDefault="004332F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w:t>
            </w:r>
            <w:r w:rsidR="00570935" w:rsidRPr="00405A6B">
              <w:rPr>
                <w:rFonts w:ascii="Times New Roman" w:hAnsi="Times New Roman" w:cs="Times New Roman"/>
                <w:color w:val="C00000"/>
                <w:sz w:val="26"/>
                <w:szCs w:val="26"/>
                <w:lang w:val="az-Latn-AZ"/>
              </w:rPr>
              <w:t>7</w:t>
            </w:r>
          </w:p>
        </w:tc>
      </w:tr>
      <w:tr w:rsidR="003C5477" w:rsidRPr="00405A6B" w14:paraId="1000A40B" w14:textId="77777777" w:rsidTr="003C5477">
        <w:tc>
          <w:tcPr>
            <w:tcW w:w="801" w:type="dxa"/>
            <w:shd w:val="clear" w:color="auto" w:fill="FFFFFF" w:themeFill="background1"/>
          </w:tcPr>
          <w:p w14:paraId="427AB644" w14:textId="0269D914" w:rsidR="00A56CC5" w:rsidRPr="00405A6B" w:rsidRDefault="004332F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2.3</w:t>
            </w:r>
            <w:r w:rsidR="00A56CC5" w:rsidRPr="00405A6B">
              <w:rPr>
                <w:rFonts w:ascii="Times New Roman" w:hAnsi="Times New Roman" w:cs="Times New Roman"/>
                <w:color w:val="C00000"/>
                <w:sz w:val="26"/>
                <w:szCs w:val="26"/>
                <w:lang w:val="az-Latn-AZ"/>
              </w:rPr>
              <w:t>.</w:t>
            </w:r>
            <w:r w:rsidRPr="00405A6B">
              <w:rPr>
                <w:rFonts w:ascii="Times New Roman" w:hAnsi="Times New Roman" w:cs="Times New Roman"/>
                <w:color w:val="C00000"/>
                <w:sz w:val="26"/>
                <w:szCs w:val="26"/>
                <w:lang w:val="az-Latn-AZ"/>
              </w:rPr>
              <w:t>2.</w:t>
            </w:r>
          </w:p>
        </w:tc>
        <w:tc>
          <w:tcPr>
            <w:tcW w:w="8270" w:type="dxa"/>
            <w:shd w:val="clear" w:color="auto" w:fill="FFFFFF" w:themeFill="background1"/>
          </w:tcPr>
          <w:p w14:paraId="78AF3188" w14:textId="55B2A8EE" w:rsidR="00A56CC5" w:rsidRPr="00405A6B" w:rsidRDefault="004332F5" w:rsidP="00A56CC5">
            <w:pP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Tarazlıq ..........................................................................</w:t>
            </w:r>
            <w:r w:rsidR="00837831" w:rsidRPr="00405A6B">
              <w:rPr>
                <w:rFonts w:ascii="Times New Roman" w:hAnsi="Times New Roman" w:cs="Times New Roman"/>
                <w:color w:val="C00000"/>
                <w:sz w:val="26"/>
                <w:szCs w:val="26"/>
                <w:lang w:val="az-Latn-AZ"/>
              </w:rPr>
              <w:t>.........................</w:t>
            </w:r>
            <w:r w:rsidR="00217A6B" w:rsidRPr="00405A6B">
              <w:rPr>
                <w:rFonts w:ascii="Times New Roman" w:hAnsi="Times New Roman" w:cs="Times New Roman"/>
                <w:color w:val="C00000"/>
                <w:sz w:val="26"/>
                <w:szCs w:val="26"/>
                <w:lang w:val="az-Latn-AZ"/>
              </w:rPr>
              <w:t>.</w:t>
            </w:r>
          </w:p>
        </w:tc>
        <w:tc>
          <w:tcPr>
            <w:tcW w:w="558" w:type="dxa"/>
            <w:shd w:val="clear" w:color="auto" w:fill="FFFFFF" w:themeFill="background1"/>
          </w:tcPr>
          <w:p w14:paraId="740C1EA5" w14:textId="2D90CE30" w:rsidR="00A56CC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39</w:t>
            </w:r>
          </w:p>
        </w:tc>
      </w:tr>
      <w:tr w:rsidR="003C5477" w:rsidRPr="00405A6B" w14:paraId="5C5DFF5E" w14:textId="77777777" w:rsidTr="003C5477">
        <w:tc>
          <w:tcPr>
            <w:tcW w:w="801" w:type="dxa"/>
            <w:shd w:val="clear" w:color="auto" w:fill="FFFFFF" w:themeFill="background1"/>
          </w:tcPr>
          <w:p w14:paraId="03A1F678" w14:textId="71E33C85" w:rsidR="00A56CC5" w:rsidRPr="00405A6B" w:rsidRDefault="004332F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2.3</w:t>
            </w:r>
            <w:r w:rsidR="00A56CC5" w:rsidRPr="00405A6B">
              <w:rPr>
                <w:rFonts w:ascii="Times New Roman" w:hAnsi="Times New Roman" w:cs="Times New Roman"/>
                <w:color w:val="C00000"/>
                <w:sz w:val="26"/>
                <w:szCs w:val="26"/>
                <w:lang w:val="az-Latn-AZ"/>
              </w:rPr>
              <w:t>.</w:t>
            </w:r>
            <w:r w:rsidRPr="00405A6B">
              <w:rPr>
                <w:rFonts w:ascii="Times New Roman" w:hAnsi="Times New Roman" w:cs="Times New Roman"/>
                <w:color w:val="C00000"/>
                <w:sz w:val="26"/>
                <w:szCs w:val="26"/>
                <w:lang w:val="az-Latn-AZ"/>
              </w:rPr>
              <w:t>3.</w:t>
            </w:r>
          </w:p>
        </w:tc>
        <w:tc>
          <w:tcPr>
            <w:tcW w:w="8270" w:type="dxa"/>
            <w:shd w:val="clear" w:color="auto" w:fill="FFFFFF" w:themeFill="background1"/>
          </w:tcPr>
          <w:p w14:paraId="7778FD1B" w14:textId="26EC5488" w:rsidR="00A56CC5" w:rsidRPr="00405A6B" w:rsidRDefault="004332F5" w:rsidP="00A56CC5">
            <w:pP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Kontrast</w:t>
            </w:r>
            <w:r w:rsidR="00A56CC5" w:rsidRPr="00405A6B">
              <w:rPr>
                <w:rFonts w:ascii="Times New Roman" w:hAnsi="Times New Roman" w:cs="Times New Roman"/>
                <w:color w:val="C00000"/>
                <w:sz w:val="26"/>
                <w:szCs w:val="26"/>
                <w:lang w:val="az-Latn-AZ"/>
              </w:rPr>
              <w:t>...........................................................................................</w:t>
            </w:r>
            <w:r w:rsidR="00837831" w:rsidRPr="00405A6B">
              <w:rPr>
                <w:rFonts w:ascii="Times New Roman" w:hAnsi="Times New Roman" w:cs="Times New Roman"/>
                <w:color w:val="C00000"/>
                <w:sz w:val="26"/>
                <w:szCs w:val="26"/>
                <w:lang w:val="az-Latn-AZ"/>
              </w:rPr>
              <w:t>........</w:t>
            </w:r>
            <w:r w:rsidR="00217A6B" w:rsidRPr="00405A6B">
              <w:rPr>
                <w:rFonts w:ascii="Times New Roman" w:hAnsi="Times New Roman" w:cs="Times New Roman"/>
                <w:color w:val="C00000"/>
                <w:sz w:val="26"/>
                <w:szCs w:val="26"/>
                <w:lang w:val="az-Latn-AZ"/>
              </w:rPr>
              <w:t>..</w:t>
            </w:r>
          </w:p>
        </w:tc>
        <w:tc>
          <w:tcPr>
            <w:tcW w:w="558" w:type="dxa"/>
            <w:shd w:val="clear" w:color="auto" w:fill="FFFFFF" w:themeFill="background1"/>
          </w:tcPr>
          <w:p w14:paraId="7792F8C1" w14:textId="5015FA0A" w:rsidR="00A56CC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40</w:t>
            </w:r>
          </w:p>
        </w:tc>
      </w:tr>
      <w:tr w:rsidR="003C5477" w:rsidRPr="00405A6B" w14:paraId="54875E2E" w14:textId="77777777" w:rsidTr="003C5477">
        <w:tc>
          <w:tcPr>
            <w:tcW w:w="801" w:type="dxa"/>
            <w:shd w:val="clear" w:color="auto" w:fill="FFFFFF" w:themeFill="background1"/>
          </w:tcPr>
          <w:p w14:paraId="66C0D741" w14:textId="1F98AD4F" w:rsidR="004332F5" w:rsidRPr="00405A6B" w:rsidRDefault="004332F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2.3.4.</w:t>
            </w:r>
          </w:p>
        </w:tc>
        <w:tc>
          <w:tcPr>
            <w:tcW w:w="8270" w:type="dxa"/>
            <w:shd w:val="clear" w:color="auto" w:fill="FFFFFF" w:themeFill="background1"/>
          </w:tcPr>
          <w:p w14:paraId="0F0EC57D" w14:textId="5373A1A6" w:rsidR="004332F5" w:rsidRPr="00405A6B" w:rsidRDefault="004332F5" w:rsidP="00A56CC5">
            <w:pPr>
              <w:rPr>
                <w:rFonts w:ascii="Times New Roman" w:hAnsi="Times New Roman" w:cs="Times New Roman"/>
                <w:color w:val="C00000"/>
                <w:sz w:val="26"/>
                <w:szCs w:val="26"/>
                <w:lang w:val="az-Latn-AZ"/>
              </w:rPr>
            </w:pPr>
            <w:r w:rsidRPr="00405A6B">
              <w:rPr>
                <w:rFonts w:ascii="Times New Roman" w:hAnsi="Times New Roman" w:cs="Times New Roman"/>
                <w:noProof/>
                <w:color w:val="C00000"/>
                <w:sz w:val="24"/>
                <w:szCs w:val="24"/>
                <w:lang w:val="az-Latn-AZ"/>
              </w:rPr>
              <w:t>Nüans........................................................................................</w:t>
            </w:r>
            <w:r w:rsidR="00837831" w:rsidRPr="00405A6B">
              <w:rPr>
                <w:rFonts w:ascii="Times New Roman" w:hAnsi="Times New Roman" w:cs="Times New Roman"/>
                <w:noProof/>
                <w:color w:val="C00000"/>
                <w:sz w:val="24"/>
                <w:szCs w:val="24"/>
                <w:lang w:val="az-Latn-AZ"/>
              </w:rPr>
              <w:t>........................</w:t>
            </w:r>
            <w:r w:rsidR="00217A6B" w:rsidRPr="00405A6B">
              <w:rPr>
                <w:rFonts w:ascii="Times New Roman" w:hAnsi="Times New Roman" w:cs="Times New Roman"/>
                <w:noProof/>
                <w:color w:val="C00000"/>
                <w:sz w:val="24"/>
                <w:szCs w:val="24"/>
                <w:lang w:val="az-Latn-AZ"/>
              </w:rPr>
              <w:t>..</w:t>
            </w:r>
          </w:p>
        </w:tc>
        <w:tc>
          <w:tcPr>
            <w:tcW w:w="558" w:type="dxa"/>
            <w:shd w:val="clear" w:color="auto" w:fill="FFFFFF" w:themeFill="background1"/>
          </w:tcPr>
          <w:p w14:paraId="44BAFCF7" w14:textId="328B7D80" w:rsidR="004332F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42</w:t>
            </w:r>
          </w:p>
        </w:tc>
      </w:tr>
      <w:tr w:rsidR="003C5477" w:rsidRPr="00405A6B" w14:paraId="6E9B64F9" w14:textId="77777777" w:rsidTr="003C5477">
        <w:tc>
          <w:tcPr>
            <w:tcW w:w="801" w:type="dxa"/>
            <w:shd w:val="clear" w:color="auto" w:fill="FFFFFF" w:themeFill="background1"/>
          </w:tcPr>
          <w:p w14:paraId="12AA1031" w14:textId="7815E3A8" w:rsidR="004332F5" w:rsidRPr="00405A6B" w:rsidRDefault="004332F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2.3.5.</w:t>
            </w:r>
          </w:p>
        </w:tc>
        <w:tc>
          <w:tcPr>
            <w:tcW w:w="8270" w:type="dxa"/>
            <w:shd w:val="clear" w:color="auto" w:fill="FFFFFF" w:themeFill="background1"/>
          </w:tcPr>
          <w:p w14:paraId="213BD2D0" w14:textId="3461FC23" w:rsidR="004332F5" w:rsidRPr="00405A6B" w:rsidRDefault="004332F5" w:rsidP="00A56CC5">
            <w:pPr>
              <w:rPr>
                <w:rFonts w:ascii="Times New Roman" w:hAnsi="Times New Roman" w:cs="Times New Roman"/>
                <w:noProof/>
                <w:color w:val="C00000"/>
                <w:sz w:val="24"/>
                <w:szCs w:val="24"/>
                <w:lang w:val="az-Latn-AZ"/>
              </w:rPr>
            </w:pPr>
            <w:r w:rsidRPr="00405A6B">
              <w:rPr>
                <w:rFonts w:ascii="Times New Roman" w:hAnsi="Times New Roman" w:cs="Times New Roman"/>
                <w:bCs/>
                <w:noProof/>
                <w:color w:val="C00000"/>
                <w:sz w:val="24"/>
                <w:szCs w:val="24"/>
                <w:lang w:val="az-Latn-AZ"/>
              </w:rPr>
              <w:t>Metrik təkrarlama ..........................................................................................</w:t>
            </w:r>
            <w:r w:rsidR="00837831" w:rsidRPr="00405A6B">
              <w:rPr>
                <w:rFonts w:ascii="Times New Roman" w:hAnsi="Times New Roman" w:cs="Times New Roman"/>
                <w:bCs/>
                <w:noProof/>
                <w:color w:val="C00000"/>
                <w:sz w:val="24"/>
                <w:szCs w:val="24"/>
                <w:lang w:val="az-Latn-AZ"/>
              </w:rPr>
              <w:t>..</w:t>
            </w:r>
            <w:r w:rsidR="00217A6B" w:rsidRPr="00405A6B">
              <w:rPr>
                <w:rFonts w:ascii="Times New Roman" w:hAnsi="Times New Roman" w:cs="Times New Roman"/>
                <w:bCs/>
                <w:noProof/>
                <w:color w:val="C00000"/>
                <w:sz w:val="24"/>
                <w:szCs w:val="24"/>
                <w:lang w:val="az-Latn-AZ"/>
              </w:rPr>
              <w:t>..</w:t>
            </w:r>
          </w:p>
        </w:tc>
        <w:tc>
          <w:tcPr>
            <w:tcW w:w="558" w:type="dxa"/>
            <w:shd w:val="clear" w:color="auto" w:fill="FFFFFF" w:themeFill="background1"/>
          </w:tcPr>
          <w:p w14:paraId="0F133315" w14:textId="11C01D6D" w:rsidR="004332F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43</w:t>
            </w:r>
          </w:p>
        </w:tc>
      </w:tr>
      <w:tr w:rsidR="003C5477" w:rsidRPr="00405A6B" w14:paraId="22A342BC" w14:textId="77777777" w:rsidTr="003C5477">
        <w:tc>
          <w:tcPr>
            <w:tcW w:w="801" w:type="dxa"/>
            <w:shd w:val="clear" w:color="auto" w:fill="FFFFFF" w:themeFill="background1"/>
          </w:tcPr>
          <w:p w14:paraId="3FF7F5A3" w14:textId="646B0B04" w:rsidR="004332F5" w:rsidRPr="00405A6B" w:rsidRDefault="004332F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2.3.6.</w:t>
            </w:r>
          </w:p>
        </w:tc>
        <w:tc>
          <w:tcPr>
            <w:tcW w:w="8270" w:type="dxa"/>
            <w:shd w:val="clear" w:color="auto" w:fill="FFFFFF" w:themeFill="background1"/>
          </w:tcPr>
          <w:p w14:paraId="26973446" w14:textId="2E12A08C" w:rsidR="004332F5" w:rsidRPr="00405A6B" w:rsidRDefault="004332F5" w:rsidP="00A56CC5">
            <w:pPr>
              <w:rPr>
                <w:rFonts w:ascii="Times New Roman" w:hAnsi="Times New Roman" w:cs="Times New Roman"/>
                <w:bCs/>
                <w:noProof/>
                <w:color w:val="C00000"/>
                <w:sz w:val="24"/>
                <w:szCs w:val="24"/>
                <w:lang w:val="az-Latn-AZ"/>
              </w:rPr>
            </w:pPr>
            <w:r w:rsidRPr="00405A6B">
              <w:rPr>
                <w:rFonts w:ascii="Times New Roman" w:hAnsi="Times New Roman" w:cs="Times New Roman"/>
                <w:bCs/>
                <w:noProof/>
                <w:color w:val="C00000"/>
                <w:sz w:val="24"/>
                <w:szCs w:val="24"/>
                <w:lang w:val="az-Latn-AZ"/>
              </w:rPr>
              <w:t>Ritm ......................................................................................</w:t>
            </w:r>
            <w:r w:rsidR="00837831" w:rsidRPr="00405A6B">
              <w:rPr>
                <w:rFonts w:ascii="Times New Roman" w:hAnsi="Times New Roman" w:cs="Times New Roman"/>
                <w:bCs/>
                <w:noProof/>
                <w:color w:val="C00000"/>
                <w:sz w:val="24"/>
                <w:szCs w:val="24"/>
                <w:lang w:val="az-Latn-AZ"/>
              </w:rPr>
              <w:t>...........................</w:t>
            </w:r>
            <w:r w:rsidR="00217A6B" w:rsidRPr="00405A6B">
              <w:rPr>
                <w:rFonts w:ascii="Times New Roman" w:hAnsi="Times New Roman" w:cs="Times New Roman"/>
                <w:bCs/>
                <w:noProof/>
                <w:color w:val="C00000"/>
                <w:sz w:val="24"/>
                <w:szCs w:val="24"/>
                <w:lang w:val="az-Latn-AZ"/>
              </w:rPr>
              <w:t>..</w:t>
            </w:r>
          </w:p>
        </w:tc>
        <w:tc>
          <w:tcPr>
            <w:tcW w:w="558" w:type="dxa"/>
            <w:shd w:val="clear" w:color="auto" w:fill="FFFFFF" w:themeFill="background1"/>
          </w:tcPr>
          <w:p w14:paraId="11BD34E7" w14:textId="61CA62C2" w:rsidR="004332F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45</w:t>
            </w:r>
          </w:p>
        </w:tc>
      </w:tr>
      <w:tr w:rsidR="003C5477" w:rsidRPr="00405A6B" w14:paraId="15D7F76C" w14:textId="77777777" w:rsidTr="003C5477">
        <w:tc>
          <w:tcPr>
            <w:tcW w:w="801" w:type="dxa"/>
            <w:shd w:val="clear" w:color="auto" w:fill="FFFFFF" w:themeFill="background1"/>
          </w:tcPr>
          <w:p w14:paraId="24DA76E5" w14:textId="37261D4F" w:rsidR="004332F5" w:rsidRPr="00405A6B" w:rsidRDefault="004332F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2.3.7.</w:t>
            </w:r>
          </w:p>
        </w:tc>
        <w:tc>
          <w:tcPr>
            <w:tcW w:w="8270" w:type="dxa"/>
            <w:shd w:val="clear" w:color="auto" w:fill="FFFFFF" w:themeFill="background1"/>
          </w:tcPr>
          <w:p w14:paraId="6C0FF672" w14:textId="33CC920A" w:rsidR="004332F5" w:rsidRPr="00405A6B" w:rsidRDefault="004332F5" w:rsidP="00A56CC5">
            <w:pPr>
              <w:rPr>
                <w:rFonts w:ascii="Times New Roman" w:hAnsi="Times New Roman" w:cs="Times New Roman"/>
                <w:bCs/>
                <w:noProof/>
                <w:color w:val="C00000"/>
                <w:sz w:val="24"/>
                <w:szCs w:val="24"/>
                <w:lang w:val="az-Latn-AZ"/>
              </w:rPr>
            </w:pPr>
            <w:r w:rsidRPr="00405A6B">
              <w:rPr>
                <w:rFonts w:ascii="Times New Roman" w:hAnsi="Times New Roman" w:cs="Times New Roman"/>
                <w:bCs/>
                <w:noProof/>
                <w:color w:val="C00000"/>
                <w:sz w:val="24"/>
                <w:szCs w:val="24"/>
                <w:lang w:val="az-Latn-AZ"/>
              </w:rPr>
              <w:t>Harmoniya və kompozisiya mərkə</w:t>
            </w:r>
            <w:r w:rsidR="00556FA2">
              <w:rPr>
                <w:rFonts w:ascii="Times New Roman" w:hAnsi="Times New Roman" w:cs="Times New Roman"/>
                <w:bCs/>
                <w:noProof/>
                <w:color w:val="C00000"/>
                <w:sz w:val="24"/>
                <w:szCs w:val="24"/>
                <w:lang w:val="az-Latn-AZ"/>
              </w:rPr>
              <w:t>zi .</w:t>
            </w:r>
            <w:r w:rsidRPr="00405A6B">
              <w:rPr>
                <w:rFonts w:ascii="Times New Roman" w:hAnsi="Times New Roman" w:cs="Times New Roman"/>
                <w:bCs/>
                <w:noProof/>
                <w:color w:val="C00000"/>
                <w:sz w:val="24"/>
                <w:szCs w:val="24"/>
                <w:lang w:val="az-Latn-AZ"/>
              </w:rPr>
              <w:t>..........................................................</w:t>
            </w:r>
            <w:r w:rsidR="00837831" w:rsidRPr="00405A6B">
              <w:rPr>
                <w:rFonts w:ascii="Times New Roman" w:hAnsi="Times New Roman" w:cs="Times New Roman"/>
                <w:bCs/>
                <w:noProof/>
                <w:color w:val="C00000"/>
                <w:sz w:val="24"/>
                <w:szCs w:val="24"/>
                <w:lang w:val="az-Latn-AZ"/>
              </w:rPr>
              <w:t>....</w:t>
            </w:r>
            <w:r w:rsidR="00217A6B" w:rsidRPr="00405A6B">
              <w:rPr>
                <w:rFonts w:ascii="Times New Roman" w:hAnsi="Times New Roman" w:cs="Times New Roman"/>
                <w:bCs/>
                <w:noProof/>
                <w:color w:val="C00000"/>
                <w:sz w:val="24"/>
                <w:szCs w:val="24"/>
                <w:lang w:val="az-Latn-AZ"/>
              </w:rPr>
              <w:t>..</w:t>
            </w:r>
          </w:p>
        </w:tc>
        <w:tc>
          <w:tcPr>
            <w:tcW w:w="558" w:type="dxa"/>
            <w:shd w:val="clear" w:color="auto" w:fill="FFFFFF" w:themeFill="background1"/>
          </w:tcPr>
          <w:p w14:paraId="3B6E69A7" w14:textId="53C2A8B0" w:rsidR="004332F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46</w:t>
            </w:r>
          </w:p>
        </w:tc>
      </w:tr>
      <w:tr w:rsidR="003C5477" w:rsidRPr="00405A6B" w14:paraId="16E047A7" w14:textId="77777777" w:rsidTr="003C5477">
        <w:tc>
          <w:tcPr>
            <w:tcW w:w="801" w:type="dxa"/>
            <w:shd w:val="clear" w:color="auto" w:fill="FFFFFF" w:themeFill="background1"/>
          </w:tcPr>
          <w:p w14:paraId="42A9BA1A" w14:textId="20E3603E" w:rsidR="004332F5" w:rsidRPr="00405A6B" w:rsidRDefault="004332F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2.3.8.</w:t>
            </w:r>
          </w:p>
        </w:tc>
        <w:tc>
          <w:tcPr>
            <w:tcW w:w="8270" w:type="dxa"/>
            <w:shd w:val="clear" w:color="auto" w:fill="FFFFFF" w:themeFill="background1"/>
          </w:tcPr>
          <w:p w14:paraId="04555B41" w14:textId="6883D404" w:rsidR="004332F5" w:rsidRPr="00405A6B" w:rsidRDefault="004332F5" w:rsidP="00A56CC5">
            <w:pPr>
              <w:rPr>
                <w:rFonts w:ascii="Times New Roman" w:hAnsi="Times New Roman" w:cs="Times New Roman"/>
                <w:bCs/>
                <w:noProof/>
                <w:color w:val="C00000"/>
                <w:sz w:val="24"/>
                <w:szCs w:val="24"/>
                <w:lang w:val="az-Latn-AZ"/>
              </w:rPr>
            </w:pPr>
            <w:r w:rsidRPr="00405A6B">
              <w:rPr>
                <w:rFonts w:ascii="Times New Roman" w:hAnsi="Times New Roman" w:cs="Times New Roman"/>
                <w:bCs/>
                <w:noProof/>
                <w:color w:val="C00000"/>
                <w:sz w:val="24"/>
                <w:szCs w:val="24"/>
                <w:lang w:val="az-Latn-AZ"/>
              </w:rPr>
              <w:t>Nisbət</w:t>
            </w:r>
            <w:r w:rsidR="009B3977">
              <w:rPr>
                <w:rFonts w:ascii="Times New Roman" w:hAnsi="Times New Roman" w:cs="Times New Roman"/>
                <w:bCs/>
                <w:noProof/>
                <w:color w:val="C00000"/>
                <w:sz w:val="24"/>
                <w:szCs w:val="24"/>
                <w:lang w:val="az-Latn-AZ"/>
              </w:rPr>
              <w:t xml:space="preserve">             </w:t>
            </w:r>
            <w:r w:rsidRPr="00405A6B">
              <w:rPr>
                <w:rFonts w:ascii="Times New Roman" w:hAnsi="Times New Roman" w:cs="Times New Roman"/>
                <w:bCs/>
                <w:noProof/>
                <w:color w:val="C00000"/>
                <w:sz w:val="24"/>
                <w:szCs w:val="24"/>
                <w:lang w:val="az-Latn-AZ"/>
              </w:rPr>
              <w:t xml:space="preserve"> ……………………………………………………………….</w:t>
            </w:r>
            <w:r w:rsidR="00217A6B" w:rsidRPr="00405A6B">
              <w:rPr>
                <w:rFonts w:ascii="Times New Roman" w:hAnsi="Times New Roman" w:cs="Times New Roman"/>
                <w:bCs/>
                <w:noProof/>
                <w:color w:val="C00000"/>
                <w:sz w:val="24"/>
                <w:szCs w:val="24"/>
                <w:lang w:val="az-Latn-AZ"/>
              </w:rPr>
              <w:t>..</w:t>
            </w:r>
          </w:p>
        </w:tc>
        <w:tc>
          <w:tcPr>
            <w:tcW w:w="558" w:type="dxa"/>
            <w:shd w:val="clear" w:color="auto" w:fill="FFFFFF" w:themeFill="background1"/>
          </w:tcPr>
          <w:p w14:paraId="599A7DFD" w14:textId="66BBBBB5" w:rsidR="004332F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47</w:t>
            </w:r>
          </w:p>
        </w:tc>
      </w:tr>
      <w:tr w:rsidR="003C5477" w:rsidRPr="00405A6B" w14:paraId="57C02DD4" w14:textId="77777777" w:rsidTr="003C5477">
        <w:tc>
          <w:tcPr>
            <w:tcW w:w="801" w:type="dxa"/>
            <w:shd w:val="clear" w:color="auto" w:fill="FFFFFF" w:themeFill="background1"/>
          </w:tcPr>
          <w:p w14:paraId="743C8C9A" w14:textId="07C822DA" w:rsidR="004332F5" w:rsidRPr="00405A6B" w:rsidRDefault="004332F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2.3.9.</w:t>
            </w:r>
          </w:p>
        </w:tc>
        <w:tc>
          <w:tcPr>
            <w:tcW w:w="8270" w:type="dxa"/>
            <w:shd w:val="clear" w:color="auto" w:fill="FFFFFF" w:themeFill="background1"/>
          </w:tcPr>
          <w:p w14:paraId="51EAEC8D" w14:textId="25B09F87" w:rsidR="004332F5" w:rsidRPr="00405A6B" w:rsidRDefault="004332F5" w:rsidP="00A56CC5">
            <w:pPr>
              <w:rPr>
                <w:rFonts w:ascii="Times New Roman" w:hAnsi="Times New Roman" w:cs="Times New Roman"/>
                <w:bCs/>
                <w:noProof/>
                <w:color w:val="C00000"/>
                <w:sz w:val="24"/>
                <w:szCs w:val="24"/>
                <w:lang w:val="az-Latn-AZ"/>
              </w:rPr>
            </w:pPr>
            <w:r w:rsidRPr="00405A6B">
              <w:rPr>
                <w:rFonts w:ascii="Times New Roman" w:hAnsi="Times New Roman" w:cs="Times New Roman"/>
                <w:bCs/>
                <w:noProof/>
                <w:color w:val="C00000"/>
                <w:sz w:val="24"/>
                <w:szCs w:val="24"/>
                <w:lang w:val="az-Latn-AZ"/>
              </w:rPr>
              <w:t>Miqyas ................................................................................</w:t>
            </w:r>
            <w:r w:rsidR="00837831" w:rsidRPr="00405A6B">
              <w:rPr>
                <w:rFonts w:ascii="Times New Roman" w:hAnsi="Times New Roman" w:cs="Times New Roman"/>
                <w:bCs/>
                <w:noProof/>
                <w:color w:val="C00000"/>
                <w:sz w:val="24"/>
                <w:szCs w:val="24"/>
                <w:lang w:val="az-Latn-AZ"/>
              </w:rPr>
              <w:t>..............................</w:t>
            </w:r>
            <w:r w:rsidR="00217A6B" w:rsidRPr="00405A6B">
              <w:rPr>
                <w:rFonts w:ascii="Times New Roman" w:hAnsi="Times New Roman" w:cs="Times New Roman"/>
                <w:bCs/>
                <w:noProof/>
                <w:color w:val="C00000"/>
                <w:sz w:val="24"/>
                <w:szCs w:val="24"/>
                <w:lang w:val="az-Latn-AZ"/>
              </w:rPr>
              <w:t>.</w:t>
            </w:r>
          </w:p>
        </w:tc>
        <w:tc>
          <w:tcPr>
            <w:tcW w:w="558" w:type="dxa"/>
            <w:shd w:val="clear" w:color="auto" w:fill="FFFFFF" w:themeFill="background1"/>
          </w:tcPr>
          <w:p w14:paraId="3C81B9C2" w14:textId="4F8B0634" w:rsidR="004332F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50</w:t>
            </w:r>
          </w:p>
        </w:tc>
      </w:tr>
      <w:tr w:rsidR="003C5477" w:rsidRPr="00405A6B" w14:paraId="1C98DB28" w14:textId="77777777" w:rsidTr="003C5477">
        <w:tc>
          <w:tcPr>
            <w:tcW w:w="801" w:type="dxa"/>
            <w:shd w:val="clear" w:color="auto" w:fill="FFFFFF" w:themeFill="background1"/>
          </w:tcPr>
          <w:p w14:paraId="3BCD4CE2" w14:textId="254CD773" w:rsidR="004332F5" w:rsidRPr="00405A6B" w:rsidRDefault="004332F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2.3.10.</w:t>
            </w:r>
          </w:p>
        </w:tc>
        <w:tc>
          <w:tcPr>
            <w:tcW w:w="8270" w:type="dxa"/>
            <w:shd w:val="clear" w:color="auto" w:fill="FFFFFF" w:themeFill="background1"/>
          </w:tcPr>
          <w:p w14:paraId="4E0B4840" w14:textId="03E4C66D" w:rsidR="004332F5" w:rsidRPr="00405A6B" w:rsidRDefault="004332F5" w:rsidP="00A56CC5">
            <w:pPr>
              <w:rPr>
                <w:rFonts w:ascii="Times New Roman" w:hAnsi="Times New Roman" w:cs="Times New Roman"/>
                <w:bCs/>
                <w:noProof/>
                <w:color w:val="C00000"/>
                <w:sz w:val="24"/>
                <w:szCs w:val="24"/>
                <w:lang w:val="az-Latn-AZ"/>
              </w:rPr>
            </w:pPr>
            <w:r w:rsidRPr="00405A6B">
              <w:rPr>
                <w:rFonts w:ascii="Times New Roman" w:eastAsia="Times New Roman" w:hAnsi="Times New Roman" w:cs="Times New Roman"/>
                <w:bCs/>
                <w:color w:val="C00000"/>
                <w:sz w:val="24"/>
                <w:szCs w:val="24"/>
                <w:lang w:val="az-Latn-AZ"/>
              </w:rPr>
              <w:t>Kompozisiya qurma texnikası ....................................................................</w:t>
            </w:r>
            <w:r w:rsidR="00837831" w:rsidRPr="00405A6B">
              <w:rPr>
                <w:rFonts w:ascii="Times New Roman" w:eastAsia="Times New Roman" w:hAnsi="Times New Roman" w:cs="Times New Roman"/>
                <w:bCs/>
                <w:color w:val="C00000"/>
                <w:sz w:val="24"/>
                <w:szCs w:val="24"/>
                <w:lang w:val="az-Latn-AZ"/>
              </w:rPr>
              <w:t>......</w:t>
            </w:r>
            <w:r w:rsidR="00217A6B" w:rsidRPr="00405A6B">
              <w:rPr>
                <w:rFonts w:ascii="Times New Roman" w:eastAsia="Times New Roman" w:hAnsi="Times New Roman" w:cs="Times New Roman"/>
                <w:bCs/>
                <w:color w:val="C00000"/>
                <w:sz w:val="24"/>
                <w:szCs w:val="24"/>
                <w:lang w:val="az-Latn-AZ"/>
              </w:rPr>
              <w:t>.</w:t>
            </w:r>
          </w:p>
        </w:tc>
        <w:tc>
          <w:tcPr>
            <w:tcW w:w="558" w:type="dxa"/>
            <w:shd w:val="clear" w:color="auto" w:fill="FFFFFF" w:themeFill="background1"/>
          </w:tcPr>
          <w:p w14:paraId="21DFAA66" w14:textId="3F3F2026" w:rsidR="004332F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50</w:t>
            </w:r>
          </w:p>
        </w:tc>
      </w:tr>
      <w:tr w:rsidR="003C5477" w:rsidRPr="00405A6B" w14:paraId="690BA844" w14:textId="77777777" w:rsidTr="003C5477">
        <w:tc>
          <w:tcPr>
            <w:tcW w:w="801" w:type="dxa"/>
            <w:shd w:val="clear" w:color="auto" w:fill="FFFFFF" w:themeFill="background1"/>
          </w:tcPr>
          <w:p w14:paraId="5D0C1E45" w14:textId="2B17FF55" w:rsidR="004332F5" w:rsidRPr="00405A6B" w:rsidRDefault="004332F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2.3.11.</w:t>
            </w:r>
          </w:p>
        </w:tc>
        <w:tc>
          <w:tcPr>
            <w:tcW w:w="8270" w:type="dxa"/>
            <w:shd w:val="clear" w:color="auto" w:fill="FFFFFF" w:themeFill="background1"/>
          </w:tcPr>
          <w:p w14:paraId="34F22106" w14:textId="7A9D08E7" w:rsidR="004332F5" w:rsidRPr="00405A6B" w:rsidRDefault="004332F5" w:rsidP="00A56CC5">
            <w:pPr>
              <w:rPr>
                <w:rFonts w:ascii="Times New Roman" w:eastAsia="Times New Roman" w:hAnsi="Times New Roman" w:cs="Times New Roman"/>
                <w:bCs/>
                <w:color w:val="C00000"/>
                <w:sz w:val="24"/>
                <w:szCs w:val="24"/>
                <w:lang w:val="az-Latn-AZ"/>
              </w:rPr>
            </w:pPr>
            <w:r w:rsidRPr="00405A6B">
              <w:rPr>
                <w:rFonts w:ascii="Times New Roman" w:hAnsi="Times New Roman" w:cs="Times New Roman"/>
                <w:color w:val="C00000"/>
                <w:sz w:val="24"/>
                <w:szCs w:val="24"/>
                <w:lang w:val="az-Latn-AZ"/>
              </w:rPr>
              <w:t>Ergonomika</w:t>
            </w:r>
            <w:r w:rsidR="00217A6B" w:rsidRPr="00405A6B">
              <w:rPr>
                <w:rFonts w:ascii="Times New Roman" w:hAnsi="Times New Roman" w:cs="Times New Roman"/>
                <w:color w:val="C00000"/>
                <w:sz w:val="26"/>
                <w:szCs w:val="26"/>
                <w:lang w:val="az-Latn-AZ"/>
              </w:rPr>
              <w:t>................................................................................................</w:t>
            </w:r>
          </w:p>
        </w:tc>
        <w:tc>
          <w:tcPr>
            <w:tcW w:w="558" w:type="dxa"/>
            <w:shd w:val="clear" w:color="auto" w:fill="FFFFFF" w:themeFill="background1"/>
          </w:tcPr>
          <w:p w14:paraId="47E9A27E" w14:textId="50711CF4" w:rsidR="004332F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52</w:t>
            </w:r>
          </w:p>
        </w:tc>
      </w:tr>
      <w:tr w:rsidR="003C5477" w:rsidRPr="00405A6B" w14:paraId="399627BD" w14:textId="77777777" w:rsidTr="003C5477">
        <w:tc>
          <w:tcPr>
            <w:tcW w:w="801" w:type="dxa"/>
            <w:shd w:val="clear" w:color="auto" w:fill="FFFFFF" w:themeFill="background1"/>
          </w:tcPr>
          <w:p w14:paraId="226C5B83" w14:textId="2B2E7D99" w:rsidR="004332F5" w:rsidRPr="00405A6B" w:rsidRDefault="004332F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2.4.</w:t>
            </w:r>
          </w:p>
        </w:tc>
        <w:tc>
          <w:tcPr>
            <w:tcW w:w="8270" w:type="dxa"/>
            <w:shd w:val="clear" w:color="auto" w:fill="FFFFFF" w:themeFill="background1"/>
          </w:tcPr>
          <w:p w14:paraId="31FF6258" w14:textId="756B86CB" w:rsidR="004332F5" w:rsidRPr="00405A6B" w:rsidRDefault="004332F5" w:rsidP="00A56CC5">
            <w:pPr>
              <w:rPr>
                <w:rFonts w:ascii="Times New Roman" w:hAnsi="Times New Roman" w:cs="Times New Roman"/>
                <w:color w:val="C00000"/>
                <w:sz w:val="24"/>
                <w:szCs w:val="24"/>
                <w:lang w:val="az-Latn-AZ"/>
              </w:rPr>
            </w:pPr>
            <w:r w:rsidRPr="00405A6B">
              <w:rPr>
                <w:rFonts w:ascii="Times New Roman" w:hAnsi="Times New Roman" w:cs="Times New Roman"/>
                <w:noProof/>
                <w:color w:val="C00000"/>
                <w:sz w:val="24"/>
                <w:szCs w:val="24"/>
                <w:lang w:val="az-Latn-AZ"/>
              </w:rPr>
              <w:t>3DS MAX proqramında material, tekstura, işıq və kamera....................</w:t>
            </w:r>
            <w:r w:rsidR="00837831" w:rsidRPr="00405A6B">
              <w:rPr>
                <w:rFonts w:ascii="Times New Roman" w:hAnsi="Times New Roman" w:cs="Times New Roman"/>
                <w:noProof/>
                <w:color w:val="C00000"/>
                <w:sz w:val="24"/>
                <w:szCs w:val="24"/>
                <w:lang w:val="az-Latn-AZ"/>
              </w:rPr>
              <w:t>.........</w:t>
            </w:r>
            <w:r w:rsidR="00217A6B" w:rsidRPr="00405A6B">
              <w:rPr>
                <w:rFonts w:ascii="Times New Roman" w:hAnsi="Times New Roman" w:cs="Times New Roman"/>
                <w:noProof/>
                <w:color w:val="C00000"/>
                <w:sz w:val="24"/>
                <w:szCs w:val="24"/>
                <w:lang w:val="az-Latn-AZ"/>
              </w:rPr>
              <w:t>..</w:t>
            </w:r>
          </w:p>
        </w:tc>
        <w:tc>
          <w:tcPr>
            <w:tcW w:w="558" w:type="dxa"/>
            <w:shd w:val="clear" w:color="auto" w:fill="FFFFFF" w:themeFill="background1"/>
          </w:tcPr>
          <w:p w14:paraId="2D6C94D3" w14:textId="419DB251" w:rsidR="004332F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53</w:t>
            </w:r>
          </w:p>
        </w:tc>
      </w:tr>
      <w:tr w:rsidR="003C5477" w:rsidRPr="00405A6B" w14:paraId="2C45CDC0" w14:textId="77777777" w:rsidTr="003C5477">
        <w:tc>
          <w:tcPr>
            <w:tcW w:w="801" w:type="dxa"/>
            <w:shd w:val="clear" w:color="auto" w:fill="FFFFFF" w:themeFill="background1"/>
          </w:tcPr>
          <w:p w14:paraId="232E6F8E" w14:textId="74A784DE" w:rsidR="004332F5" w:rsidRPr="00405A6B" w:rsidRDefault="004332F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2.4.1.</w:t>
            </w:r>
          </w:p>
        </w:tc>
        <w:tc>
          <w:tcPr>
            <w:tcW w:w="8270" w:type="dxa"/>
            <w:shd w:val="clear" w:color="auto" w:fill="FFFFFF" w:themeFill="background1"/>
          </w:tcPr>
          <w:p w14:paraId="477A6943" w14:textId="391F03C5" w:rsidR="004332F5" w:rsidRPr="00405A6B" w:rsidRDefault="004332F5" w:rsidP="00A56CC5">
            <w:pPr>
              <w:rPr>
                <w:rFonts w:ascii="Times New Roman" w:hAnsi="Times New Roman" w:cs="Times New Roman"/>
                <w:noProof/>
                <w:color w:val="C00000"/>
                <w:sz w:val="24"/>
                <w:szCs w:val="24"/>
                <w:lang w:val="az-Latn-AZ"/>
              </w:rPr>
            </w:pPr>
            <w:r w:rsidRPr="00405A6B">
              <w:rPr>
                <w:rFonts w:ascii="Times New Roman" w:hAnsi="Times New Roman" w:cs="Times New Roman"/>
                <w:noProof/>
                <w:color w:val="C00000"/>
                <w:sz w:val="24"/>
                <w:szCs w:val="24"/>
                <w:lang w:val="az-Latn-AZ"/>
              </w:rPr>
              <w:t>Materiallar ...............................................................................................</w:t>
            </w:r>
            <w:r w:rsidR="00837831" w:rsidRPr="00405A6B">
              <w:rPr>
                <w:rFonts w:ascii="Times New Roman" w:hAnsi="Times New Roman" w:cs="Times New Roman"/>
                <w:noProof/>
                <w:color w:val="C00000"/>
                <w:sz w:val="24"/>
                <w:szCs w:val="24"/>
                <w:lang w:val="az-Latn-AZ"/>
              </w:rPr>
              <w:t>........</w:t>
            </w:r>
            <w:r w:rsidR="00217A6B" w:rsidRPr="00405A6B">
              <w:rPr>
                <w:rFonts w:ascii="Times New Roman" w:hAnsi="Times New Roman" w:cs="Times New Roman"/>
                <w:noProof/>
                <w:color w:val="C00000"/>
                <w:sz w:val="24"/>
                <w:szCs w:val="24"/>
                <w:lang w:val="az-Latn-AZ"/>
              </w:rPr>
              <w:t>..</w:t>
            </w:r>
          </w:p>
        </w:tc>
        <w:tc>
          <w:tcPr>
            <w:tcW w:w="558" w:type="dxa"/>
            <w:shd w:val="clear" w:color="auto" w:fill="FFFFFF" w:themeFill="background1"/>
          </w:tcPr>
          <w:p w14:paraId="3E24FE8A" w14:textId="21E013C2" w:rsidR="004332F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53</w:t>
            </w:r>
          </w:p>
        </w:tc>
      </w:tr>
      <w:tr w:rsidR="003C5477" w:rsidRPr="00405A6B" w14:paraId="6C3495C3" w14:textId="77777777" w:rsidTr="003C5477">
        <w:tc>
          <w:tcPr>
            <w:tcW w:w="801" w:type="dxa"/>
            <w:shd w:val="clear" w:color="auto" w:fill="FFFFFF" w:themeFill="background1"/>
          </w:tcPr>
          <w:p w14:paraId="755A058D" w14:textId="3B643B11" w:rsidR="004332F5" w:rsidRPr="00405A6B" w:rsidRDefault="004332F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2.4.2.</w:t>
            </w:r>
          </w:p>
        </w:tc>
        <w:tc>
          <w:tcPr>
            <w:tcW w:w="8270" w:type="dxa"/>
            <w:shd w:val="clear" w:color="auto" w:fill="FFFFFF" w:themeFill="background1"/>
          </w:tcPr>
          <w:p w14:paraId="1993F221" w14:textId="6B551D13" w:rsidR="004332F5" w:rsidRPr="00405A6B" w:rsidRDefault="004332F5" w:rsidP="00A56CC5">
            <w:pPr>
              <w:rPr>
                <w:rFonts w:ascii="Times New Roman" w:hAnsi="Times New Roman" w:cs="Times New Roman"/>
                <w:noProof/>
                <w:color w:val="C00000"/>
                <w:sz w:val="24"/>
                <w:szCs w:val="24"/>
                <w:lang w:val="az-Latn-AZ"/>
              </w:rPr>
            </w:pPr>
            <w:r w:rsidRPr="00405A6B">
              <w:rPr>
                <w:rFonts w:ascii="Times New Roman" w:hAnsi="Times New Roman" w:cs="Times New Roman"/>
                <w:color w:val="C00000"/>
                <w:sz w:val="24"/>
                <w:szCs w:val="24"/>
                <w:lang w:val="az-Latn-AZ"/>
              </w:rPr>
              <w:t>Səhnədəki</w:t>
            </w:r>
            <w:r w:rsidRPr="00405A6B">
              <w:rPr>
                <w:rFonts w:ascii="Times New Roman" w:hAnsi="Times New Roman" w:cs="Times New Roman"/>
                <w:color w:val="C00000"/>
                <w:spacing w:val="-3"/>
                <w:sz w:val="24"/>
                <w:szCs w:val="24"/>
                <w:lang w:val="az-Latn-AZ"/>
              </w:rPr>
              <w:t xml:space="preserve"> </w:t>
            </w:r>
            <w:r w:rsidRPr="00405A6B">
              <w:rPr>
                <w:rFonts w:ascii="Times New Roman" w:hAnsi="Times New Roman" w:cs="Times New Roman"/>
                <w:color w:val="C00000"/>
                <w:sz w:val="24"/>
                <w:szCs w:val="24"/>
                <w:lang w:val="az-Latn-AZ"/>
              </w:rPr>
              <w:t>obyektlərə</w:t>
            </w:r>
            <w:r w:rsidRPr="00405A6B">
              <w:rPr>
                <w:rFonts w:ascii="Times New Roman" w:hAnsi="Times New Roman" w:cs="Times New Roman"/>
                <w:color w:val="C00000"/>
                <w:spacing w:val="-3"/>
                <w:sz w:val="24"/>
                <w:szCs w:val="24"/>
                <w:lang w:val="az-Latn-AZ"/>
              </w:rPr>
              <w:t xml:space="preserve"> </w:t>
            </w:r>
            <w:r w:rsidRPr="00405A6B">
              <w:rPr>
                <w:rFonts w:ascii="Times New Roman" w:hAnsi="Times New Roman" w:cs="Times New Roman"/>
                <w:color w:val="C00000"/>
                <w:sz w:val="24"/>
                <w:szCs w:val="24"/>
                <w:lang w:val="az-Latn-AZ"/>
              </w:rPr>
              <w:t>material</w:t>
            </w:r>
            <w:r w:rsidR="009B3977">
              <w:rPr>
                <w:rFonts w:ascii="Times New Roman" w:hAnsi="Times New Roman" w:cs="Times New Roman"/>
                <w:color w:val="C00000"/>
                <w:sz w:val="24"/>
                <w:szCs w:val="24"/>
                <w:lang w:val="az-Latn-AZ"/>
              </w:rPr>
              <w:t xml:space="preserve"> tətbiqi....</w:t>
            </w:r>
            <w:r w:rsidR="00837831" w:rsidRPr="00405A6B">
              <w:rPr>
                <w:rFonts w:ascii="Times New Roman" w:hAnsi="Times New Roman" w:cs="Times New Roman"/>
                <w:color w:val="C00000"/>
                <w:sz w:val="24"/>
                <w:szCs w:val="24"/>
                <w:lang w:val="az-Latn-AZ"/>
              </w:rPr>
              <w:t>……………………………………</w:t>
            </w:r>
            <w:r w:rsidR="00217A6B" w:rsidRPr="00405A6B">
              <w:rPr>
                <w:rFonts w:ascii="Times New Roman" w:hAnsi="Times New Roman" w:cs="Times New Roman"/>
                <w:color w:val="C00000"/>
                <w:sz w:val="24"/>
                <w:szCs w:val="24"/>
                <w:lang w:val="az-Latn-AZ"/>
              </w:rPr>
              <w:t>..</w:t>
            </w:r>
          </w:p>
        </w:tc>
        <w:tc>
          <w:tcPr>
            <w:tcW w:w="558" w:type="dxa"/>
            <w:shd w:val="clear" w:color="auto" w:fill="FFFFFF" w:themeFill="background1"/>
          </w:tcPr>
          <w:p w14:paraId="5BBC91DC" w14:textId="3CCF92CF" w:rsidR="004332F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55</w:t>
            </w:r>
          </w:p>
        </w:tc>
      </w:tr>
      <w:tr w:rsidR="003C5477" w:rsidRPr="00405A6B" w14:paraId="276BAFA5" w14:textId="77777777" w:rsidTr="003C5477">
        <w:tc>
          <w:tcPr>
            <w:tcW w:w="801" w:type="dxa"/>
            <w:shd w:val="clear" w:color="auto" w:fill="FFFFFF" w:themeFill="background1"/>
          </w:tcPr>
          <w:p w14:paraId="2C966195" w14:textId="403182A9" w:rsidR="004332F5" w:rsidRPr="00405A6B" w:rsidRDefault="0057093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2.4.3.</w:t>
            </w:r>
          </w:p>
        </w:tc>
        <w:tc>
          <w:tcPr>
            <w:tcW w:w="8270" w:type="dxa"/>
            <w:shd w:val="clear" w:color="auto" w:fill="FFFFFF" w:themeFill="background1"/>
          </w:tcPr>
          <w:p w14:paraId="202A50E5" w14:textId="7201753B" w:rsidR="004332F5" w:rsidRPr="00405A6B" w:rsidRDefault="004332F5" w:rsidP="00A56CC5">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Tekstur</w:t>
            </w:r>
            <w:r w:rsidR="009B3977">
              <w:rPr>
                <w:rFonts w:ascii="Times New Roman" w:hAnsi="Times New Roman" w:cs="Times New Roman"/>
                <w:color w:val="C00000"/>
                <w:sz w:val="24"/>
                <w:szCs w:val="24"/>
                <w:lang w:val="az-Latn-AZ"/>
              </w:rPr>
              <w:t>a</w:t>
            </w:r>
            <w:r w:rsidRPr="00405A6B">
              <w:rPr>
                <w:rFonts w:ascii="Times New Roman" w:hAnsi="Times New Roman" w:cs="Times New Roman"/>
                <w:color w:val="C00000"/>
                <w:spacing w:val="-3"/>
                <w:sz w:val="24"/>
                <w:szCs w:val="24"/>
                <w:lang w:val="az-Latn-AZ"/>
              </w:rPr>
              <w:t xml:space="preserve"> </w:t>
            </w:r>
            <w:r w:rsidRPr="00405A6B">
              <w:rPr>
                <w:rFonts w:ascii="Times New Roman" w:hAnsi="Times New Roman" w:cs="Times New Roman"/>
                <w:color w:val="C00000"/>
                <w:sz w:val="24"/>
                <w:szCs w:val="24"/>
                <w:lang w:val="az-Latn-AZ"/>
              </w:rPr>
              <w:t>xəritələri ………………………………………………………</w:t>
            </w:r>
            <w:r w:rsidR="00837831" w:rsidRPr="00405A6B">
              <w:rPr>
                <w:rFonts w:ascii="Times New Roman" w:hAnsi="Times New Roman" w:cs="Times New Roman"/>
                <w:color w:val="C00000"/>
                <w:sz w:val="24"/>
                <w:szCs w:val="24"/>
                <w:lang w:val="az-Latn-AZ"/>
              </w:rPr>
              <w:t>…</w:t>
            </w:r>
            <w:r w:rsidR="00217A6B" w:rsidRPr="00405A6B">
              <w:rPr>
                <w:rFonts w:ascii="Times New Roman" w:hAnsi="Times New Roman" w:cs="Times New Roman"/>
                <w:color w:val="C00000"/>
                <w:sz w:val="24"/>
                <w:szCs w:val="24"/>
                <w:lang w:val="az-Latn-AZ"/>
              </w:rPr>
              <w:t>...</w:t>
            </w:r>
          </w:p>
        </w:tc>
        <w:tc>
          <w:tcPr>
            <w:tcW w:w="558" w:type="dxa"/>
            <w:shd w:val="clear" w:color="auto" w:fill="FFFFFF" w:themeFill="background1"/>
          </w:tcPr>
          <w:p w14:paraId="126E2AC6" w14:textId="477354BF" w:rsidR="004332F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56</w:t>
            </w:r>
          </w:p>
        </w:tc>
      </w:tr>
      <w:tr w:rsidR="003C5477" w:rsidRPr="00405A6B" w14:paraId="17EA2E44" w14:textId="77777777" w:rsidTr="003C5477">
        <w:tc>
          <w:tcPr>
            <w:tcW w:w="801" w:type="dxa"/>
            <w:shd w:val="clear" w:color="auto" w:fill="FFFFFF" w:themeFill="background1"/>
          </w:tcPr>
          <w:p w14:paraId="03EA8C79" w14:textId="31A8786A" w:rsidR="00570935" w:rsidRPr="00405A6B" w:rsidRDefault="0057093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2.4.4.</w:t>
            </w:r>
          </w:p>
        </w:tc>
        <w:tc>
          <w:tcPr>
            <w:tcW w:w="8270" w:type="dxa"/>
            <w:shd w:val="clear" w:color="auto" w:fill="FFFFFF" w:themeFill="background1"/>
          </w:tcPr>
          <w:p w14:paraId="581BB6C0" w14:textId="233E8657" w:rsidR="00570935" w:rsidRPr="00405A6B" w:rsidRDefault="00570935" w:rsidP="00A56CC5">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İşıq və kamera haqqında .......................................................</w:t>
            </w:r>
            <w:r w:rsidR="00837831" w:rsidRPr="00405A6B">
              <w:rPr>
                <w:rFonts w:ascii="Times New Roman" w:hAnsi="Times New Roman" w:cs="Times New Roman"/>
                <w:color w:val="C00000"/>
                <w:sz w:val="24"/>
                <w:szCs w:val="24"/>
                <w:lang w:val="az-Latn-AZ"/>
              </w:rPr>
              <w:t>..........................</w:t>
            </w:r>
            <w:r w:rsidR="00217A6B" w:rsidRPr="00405A6B">
              <w:rPr>
                <w:rFonts w:ascii="Times New Roman" w:hAnsi="Times New Roman" w:cs="Times New Roman"/>
                <w:color w:val="C00000"/>
                <w:sz w:val="24"/>
                <w:szCs w:val="24"/>
                <w:lang w:val="az-Latn-AZ"/>
              </w:rPr>
              <w:t>...</w:t>
            </w:r>
          </w:p>
        </w:tc>
        <w:tc>
          <w:tcPr>
            <w:tcW w:w="558" w:type="dxa"/>
            <w:shd w:val="clear" w:color="auto" w:fill="FFFFFF" w:themeFill="background1"/>
          </w:tcPr>
          <w:p w14:paraId="3A3ED7D1" w14:textId="08C09921" w:rsidR="0057093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58</w:t>
            </w:r>
          </w:p>
        </w:tc>
      </w:tr>
      <w:tr w:rsidR="003C5477" w:rsidRPr="00405A6B" w14:paraId="2AD1D72D" w14:textId="77777777" w:rsidTr="003C5477">
        <w:tc>
          <w:tcPr>
            <w:tcW w:w="801" w:type="dxa"/>
            <w:shd w:val="clear" w:color="auto" w:fill="FFFFFF" w:themeFill="background1"/>
          </w:tcPr>
          <w:p w14:paraId="777FE0CD" w14:textId="2C909802" w:rsidR="00570935" w:rsidRPr="00405A6B" w:rsidRDefault="0057093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w:t>
            </w:r>
          </w:p>
        </w:tc>
        <w:tc>
          <w:tcPr>
            <w:tcW w:w="8270" w:type="dxa"/>
            <w:shd w:val="clear" w:color="auto" w:fill="FFFFFF" w:themeFill="background1"/>
          </w:tcPr>
          <w:p w14:paraId="7FE00471" w14:textId="6454C60B" w:rsidR="00570935" w:rsidRPr="00405A6B" w:rsidRDefault="00570935" w:rsidP="00A56CC5">
            <w:pPr>
              <w:rPr>
                <w:rFonts w:ascii="Times New Roman" w:hAnsi="Times New Roman" w:cs="Times New Roman"/>
                <w:b/>
                <w:color w:val="C00000"/>
                <w:sz w:val="24"/>
                <w:szCs w:val="24"/>
                <w:lang w:val="az-Latn-AZ"/>
              </w:rPr>
            </w:pPr>
            <w:r w:rsidRPr="00405A6B">
              <w:rPr>
                <w:rFonts w:ascii="Times New Roman" w:hAnsi="Times New Roman" w:cs="Times New Roman"/>
                <w:b/>
                <w:color w:val="C00000"/>
                <w:sz w:val="24"/>
                <w:szCs w:val="24"/>
                <w:lang w:val="az-Latn-AZ"/>
              </w:rPr>
              <w:t>AUTOCAD PROQRAMI</w:t>
            </w:r>
            <w:r w:rsidR="00837831" w:rsidRPr="00405A6B">
              <w:rPr>
                <w:rFonts w:ascii="Times New Roman" w:hAnsi="Times New Roman" w:cs="Times New Roman"/>
                <w:b/>
                <w:color w:val="C00000"/>
                <w:sz w:val="24"/>
                <w:szCs w:val="24"/>
                <w:lang w:val="az-Latn-AZ"/>
              </w:rPr>
              <w:t>.............................................................................</w:t>
            </w:r>
            <w:r w:rsidR="00217A6B" w:rsidRPr="00405A6B">
              <w:rPr>
                <w:rFonts w:ascii="Times New Roman" w:hAnsi="Times New Roman" w:cs="Times New Roman"/>
                <w:b/>
                <w:color w:val="C00000"/>
                <w:sz w:val="24"/>
                <w:szCs w:val="24"/>
                <w:lang w:val="az-Latn-AZ"/>
              </w:rPr>
              <w:t>...</w:t>
            </w:r>
          </w:p>
        </w:tc>
        <w:tc>
          <w:tcPr>
            <w:tcW w:w="558" w:type="dxa"/>
            <w:shd w:val="clear" w:color="auto" w:fill="FFFFFF" w:themeFill="background1"/>
          </w:tcPr>
          <w:p w14:paraId="50175983" w14:textId="0B1C5E9E" w:rsidR="0057093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61</w:t>
            </w:r>
          </w:p>
        </w:tc>
      </w:tr>
      <w:tr w:rsidR="003C5477" w:rsidRPr="00405A6B" w14:paraId="3637D868" w14:textId="77777777" w:rsidTr="003C5477">
        <w:tc>
          <w:tcPr>
            <w:tcW w:w="801" w:type="dxa"/>
            <w:shd w:val="clear" w:color="auto" w:fill="FFFFFF" w:themeFill="background1"/>
          </w:tcPr>
          <w:p w14:paraId="5A51A271" w14:textId="28BE2F13" w:rsidR="00570935" w:rsidRPr="00405A6B" w:rsidRDefault="0057093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3.1.</w:t>
            </w:r>
          </w:p>
        </w:tc>
        <w:tc>
          <w:tcPr>
            <w:tcW w:w="8270" w:type="dxa"/>
            <w:shd w:val="clear" w:color="auto" w:fill="FFFFFF" w:themeFill="background1"/>
          </w:tcPr>
          <w:p w14:paraId="08D1C210" w14:textId="30B47220" w:rsidR="00570935" w:rsidRPr="00405A6B" w:rsidRDefault="00570935" w:rsidP="00A56CC5">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AutoCAD 2021 paketinin interfeysi…………………………………</w:t>
            </w:r>
            <w:r w:rsidR="00837831" w:rsidRPr="00405A6B">
              <w:rPr>
                <w:rFonts w:ascii="Times New Roman" w:hAnsi="Times New Roman" w:cs="Times New Roman"/>
                <w:color w:val="C00000"/>
                <w:sz w:val="24"/>
                <w:szCs w:val="24"/>
                <w:lang w:val="az-Latn-AZ"/>
              </w:rPr>
              <w:t>………</w:t>
            </w:r>
            <w:r w:rsidR="00217A6B" w:rsidRPr="00405A6B">
              <w:rPr>
                <w:rFonts w:ascii="Times New Roman" w:hAnsi="Times New Roman" w:cs="Times New Roman"/>
                <w:color w:val="C00000"/>
                <w:sz w:val="24"/>
                <w:szCs w:val="24"/>
                <w:lang w:val="az-Latn-AZ"/>
              </w:rPr>
              <w:t>..</w:t>
            </w:r>
          </w:p>
        </w:tc>
        <w:tc>
          <w:tcPr>
            <w:tcW w:w="558" w:type="dxa"/>
            <w:shd w:val="clear" w:color="auto" w:fill="FFFFFF" w:themeFill="background1"/>
          </w:tcPr>
          <w:p w14:paraId="720EA0B3" w14:textId="30FC2F21" w:rsidR="0057093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61</w:t>
            </w:r>
          </w:p>
        </w:tc>
      </w:tr>
      <w:tr w:rsidR="003C5477" w:rsidRPr="00405A6B" w14:paraId="64559B03" w14:textId="77777777" w:rsidTr="003C5477">
        <w:tc>
          <w:tcPr>
            <w:tcW w:w="801" w:type="dxa"/>
            <w:shd w:val="clear" w:color="auto" w:fill="FFFFFF" w:themeFill="background1"/>
          </w:tcPr>
          <w:p w14:paraId="7C98D8B9" w14:textId="6E1C1F35" w:rsidR="00570935" w:rsidRPr="00405A6B" w:rsidRDefault="0057093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3.2.</w:t>
            </w:r>
          </w:p>
        </w:tc>
        <w:tc>
          <w:tcPr>
            <w:tcW w:w="8270" w:type="dxa"/>
            <w:shd w:val="clear" w:color="auto" w:fill="FFFFFF" w:themeFill="background1"/>
          </w:tcPr>
          <w:p w14:paraId="0EBF2965" w14:textId="23306FD5" w:rsidR="00570935" w:rsidRPr="00405A6B" w:rsidRDefault="00570935" w:rsidP="0096087D">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 xml:space="preserve">Hal sətrindəki bəzi </w:t>
            </w:r>
            <w:r w:rsidR="00546F6D">
              <w:rPr>
                <w:rFonts w:ascii="Times New Roman" w:hAnsi="Times New Roman" w:cs="Times New Roman"/>
                <w:color w:val="C00000"/>
                <w:sz w:val="24"/>
                <w:szCs w:val="24"/>
                <w:lang w:val="az-Latn-AZ"/>
              </w:rPr>
              <w:t>əmrlər</w:t>
            </w:r>
            <w:r w:rsidRPr="00405A6B">
              <w:rPr>
                <w:rFonts w:ascii="Times New Roman" w:hAnsi="Times New Roman" w:cs="Times New Roman"/>
                <w:color w:val="C00000"/>
                <w:sz w:val="24"/>
                <w:szCs w:val="24"/>
                <w:lang w:val="az-Latn-AZ"/>
              </w:rPr>
              <w:t xml:space="preserve"> və onların sazlanması ...............................</w:t>
            </w:r>
            <w:r w:rsidR="00837831" w:rsidRPr="00405A6B">
              <w:rPr>
                <w:rFonts w:ascii="Times New Roman" w:hAnsi="Times New Roman" w:cs="Times New Roman"/>
                <w:color w:val="C00000"/>
                <w:sz w:val="24"/>
                <w:szCs w:val="24"/>
                <w:lang w:val="az-Latn-AZ"/>
              </w:rPr>
              <w:t>..</w:t>
            </w:r>
            <w:r w:rsidR="00217A6B" w:rsidRPr="00405A6B">
              <w:rPr>
                <w:rFonts w:ascii="Times New Roman" w:hAnsi="Times New Roman" w:cs="Times New Roman"/>
                <w:color w:val="C00000"/>
                <w:sz w:val="24"/>
                <w:szCs w:val="24"/>
                <w:lang w:val="az-Latn-AZ"/>
              </w:rPr>
              <w:t>...</w:t>
            </w:r>
            <w:r w:rsidR="00824CF0">
              <w:rPr>
                <w:rFonts w:ascii="Times New Roman" w:hAnsi="Times New Roman" w:cs="Times New Roman"/>
                <w:color w:val="C00000"/>
                <w:sz w:val="24"/>
                <w:szCs w:val="24"/>
                <w:lang w:val="az-Latn-AZ"/>
              </w:rPr>
              <w:t>........</w:t>
            </w:r>
          </w:p>
        </w:tc>
        <w:tc>
          <w:tcPr>
            <w:tcW w:w="558" w:type="dxa"/>
            <w:shd w:val="clear" w:color="auto" w:fill="FFFFFF" w:themeFill="background1"/>
          </w:tcPr>
          <w:p w14:paraId="56A3C8A7" w14:textId="602613E9" w:rsidR="0057093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66</w:t>
            </w:r>
          </w:p>
        </w:tc>
      </w:tr>
      <w:tr w:rsidR="003C5477" w:rsidRPr="00405A6B" w14:paraId="6EEA1006" w14:textId="77777777" w:rsidTr="003C5477">
        <w:tc>
          <w:tcPr>
            <w:tcW w:w="801" w:type="dxa"/>
            <w:shd w:val="clear" w:color="auto" w:fill="FFFFFF" w:themeFill="background1"/>
          </w:tcPr>
          <w:p w14:paraId="3B4AAB96" w14:textId="56AA5E7E" w:rsidR="00570935" w:rsidRPr="00405A6B" w:rsidRDefault="0057093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3.3.</w:t>
            </w:r>
          </w:p>
        </w:tc>
        <w:tc>
          <w:tcPr>
            <w:tcW w:w="8270" w:type="dxa"/>
            <w:shd w:val="clear" w:color="auto" w:fill="FFFFFF" w:themeFill="background1"/>
          </w:tcPr>
          <w:p w14:paraId="3AA563F9" w14:textId="5B46456C" w:rsidR="00570935" w:rsidRPr="00405A6B" w:rsidRDefault="00570935" w:rsidP="00A56CC5">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Cizginin çəkilməsinə hazırlıq tədbirlə</w:t>
            </w:r>
            <w:r w:rsidR="00837831" w:rsidRPr="00405A6B">
              <w:rPr>
                <w:rFonts w:ascii="Times New Roman" w:hAnsi="Times New Roman" w:cs="Times New Roman"/>
                <w:color w:val="C00000"/>
                <w:sz w:val="24"/>
                <w:szCs w:val="24"/>
                <w:lang w:val="az-Latn-AZ"/>
              </w:rPr>
              <w:t>ri ……………………………………</w:t>
            </w:r>
            <w:r w:rsidR="00217A6B" w:rsidRPr="00405A6B">
              <w:rPr>
                <w:rFonts w:ascii="Times New Roman" w:hAnsi="Times New Roman" w:cs="Times New Roman"/>
                <w:color w:val="C00000"/>
                <w:sz w:val="24"/>
                <w:szCs w:val="24"/>
                <w:lang w:val="az-Latn-AZ"/>
              </w:rPr>
              <w:t>…</w:t>
            </w:r>
          </w:p>
        </w:tc>
        <w:tc>
          <w:tcPr>
            <w:tcW w:w="558" w:type="dxa"/>
            <w:shd w:val="clear" w:color="auto" w:fill="FFFFFF" w:themeFill="background1"/>
          </w:tcPr>
          <w:p w14:paraId="75F9100F" w14:textId="7A548E9E" w:rsidR="0057093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75</w:t>
            </w:r>
          </w:p>
        </w:tc>
      </w:tr>
      <w:tr w:rsidR="003C5477" w:rsidRPr="00405A6B" w14:paraId="729266D5" w14:textId="77777777" w:rsidTr="003C5477">
        <w:tc>
          <w:tcPr>
            <w:tcW w:w="801" w:type="dxa"/>
            <w:shd w:val="clear" w:color="auto" w:fill="FFFFFF" w:themeFill="background1"/>
          </w:tcPr>
          <w:p w14:paraId="1A938ADD" w14:textId="7F54820F" w:rsidR="00570935" w:rsidRPr="00405A6B" w:rsidRDefault="00570935"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3.4.</w:t>
            </w:r>
          </w:p>
        </w:tc>
        <w:tc>
          <w:tcPr>
            <w:tcW w:w="8270" w:type="dxa"/>
            <w:shd w:val="clear" w:color="auto" w:fill="FFFFFF" w:themeFill="background1"/>
          </w:tcPr>
          <w:p w14:paraId="2942EDB2" w14:textId="791B97A1" w:rsidR="00570935" w:rsidRPr="00405A6B" w:rsidRDefault="00570935" w:rsidP="00A56CC5">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2D-də bəzi çəkmə və redaktəetmə əmrləri ………………………………</w:t>
            </w:r>
            <w:r w:rsidR="00837831" w:rsidRPr="00405A6B">
              <w:rPr>
                <w:rFonts w:ascii="Times New Roman" w:hAnsi="Times New Roman" w:cs="Times New Roman"/>
                <w:color w:val="C00000"/>
                <w:sz w:val="24"/>
                <w:szCs w:val="24"/>
                <w:lang w:val="az-Latn-AZ"/>
              </w:rPr>
              <w:t>…</w:t>
            </w:r>
            <w:r w:rsidR="00217A6B" w:rsidRPr="00405A6B">
              <w:rPr>
                <w:rFonts w:ascii="Times New Roman" w:hAnsi="Times New Roman" w:cs="Times New Roman"/>
                <w:color w:val="C00000"/>
                <w:sz w:val="24"/>
                <w:szCs w:val="24"/>
                <w:lang w:val="az-Latn-AZ"/>
              </w:rPr>
              <w:t>…</w:t>
            </w:r>
          </w:p>
        </w:tc>
        <w:tc>
          <w:tcPr>
            <w:tcW w:w="558" w:type="dxa"/>
            <w:shd w:val="clear" w:color="auto" w:fill="FFFFFF" w:themeFill="background1"/>
          </w:tcPr>
          <w:p w14:paraId="07A57BFE" w14:textId="0E38B6E4" w:rsidR="00570935" w:rsidRPr="00405A6B" w:rsidRDefault="00570935"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79</w:t>
            </w:r>
          </w:p>
        </w:tc>
      </w:tr>
      <w:tr w:rsidR="003C5477" w:rsidRPr="00405A6B" w14:paraId="070255DC" w14:textId="77777777" w:rsidTr="003C5477">
        <w:tc>
          <w:tcPr>
            <w:tcW w:w="801" w:type="dxa"/>
            <w:shd w:val="clear" w:color="auto" w:fill="FFFFFF" w:themeFill="background1"/>
          </w:tcPr>
          <w:p w14:paraId="6496CFD3" w14:textId="256F8984" w:rsidR="00570935" w:rsidRPr="00405A6B" w:rsidRDefault="004D3A31"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3.4.1.</w:t>
            </w:r>
          </w:p>
        </w:tc>
        <w:tc>
          <w:tcPr>
            <w:tcW w:w="8270" w:type="dxa"/>
            <w:shd w:val="clear" w:color="auto" w:fill="FFFFFF" w:themeFill="background1"/>
          </w:tcPr>
          <w:p w14:paraId="08AFB71C" w14:textId="47EDA796" w:rsidR="00570935" w:rsidRPr="00405A6B" w:rsidRDefault="004D3A31" w:rsidP="00A26A3F">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 xml:space="preserve">2D-də </w:t>
            </w:r>
            <w:r w:rsidR="00A26A3F" w:rsidRPr="00405A6B">
              <w:rPr>
                <w:rFonts w:ascii="Times New Roman" w:hAnsi="Times New Roman" w:cs="Times New Roman"/>
                <w:color w:val="C00000"/>
                <w:sz w:val="24"/>
                <w:szCs w:val="24"/>
                <w:lang w:val="az-Latn-AZ"/>
              </w:rPr>
              <w:t>bəzi</w:t>
            </w:r>
            <w:r w:rsidRPr="00405A6B">
              <w:rPr>
                <w:rFonts w:ascii="Times New Roman" w:hAnsi="Times New Roman" w:cs="Times New Roman"/>
                <w:color w:val="C00000"/>
                <w:sz w:val="24"/>
                <w:szCs w:val="24"/>
                <w:lang w:val="az-Latn-AZ"/>
              </w:rPr>
              <w:t xml:space="preserve">  </w:t>
            </w:r>
            <w:r w:rsidR="00A26A3F" w:rsidRPr="00405A6B">
              <w:rPr>
                <w:rFonts w:ascii="Times New Roman" w:hAnsi="Times New Roman" w:cs="Times New Roman"/>
                <w:color w:val="C00000"/>
                <w:sz w:val="24"/>
                <w:szCs w:val="24"/>
                <w:lang w:val="az-Latn-AZ"/>
              </w:rPr>
              <w:t>çəkmə</w:t>
            </w:r>
            <w:r w:rsidRPr="00405A6B">
              <w:rPr>
                <w:rFonts w:ascii="Times New Roman" w:hAnsi="Times New Roman" w:cs="Times New Roman"/>
                <w:color w:val="C00000"/>
                <w:sz w:val="24"/>
                <w:szCs w:val="24"/>
                <w:lang w:val="az-Latn-AZ"/>
              </w:rPr>
              <w:t xml:space="preserve"> əmrlə</w:t>
            </w:r>
            <w:r w:rsidR="00837831" w:rsidRPr="00405A6B">
              <w:rPr>
                <w:rFonts w:ascii="Times New Roman" w:hAnsi="Times New Roman" w:cs="Times New Roman"/>
                <w:color w:val="C00000"/>
                <w:sz w:val="24"/>
                <w:szCs w:val="24"/>
                <w:lang w:val="az-Latn-AZ"/>
              </w:rPr>
              <w:t>ri ……………………………………………</w:t>
            </w:r>
            <w:r w:rsidR="006B5012" w:rsidRPr="00405A6B">
              <w:rPr>
                <w:rFonts w:ascii="Times New Roman" w:hAnsi="Times New Roman" w:cs="Times New Roman"/>
                <w:color w:val="C00000"/>
                <w:sz w:val="24"/>
                <w:szCs w:val="24"/>
                <w:lang w:val="az-Latn-AZ"/>
              </w:rPr>
              <w:t>……</w:t>
            </w:r>
            <w:r w:rsidR="00217A6B" w:rsidRPr="00405A6B">
              <w:rPr>
                <w:rFonts w:ascii="Times New Roman" w:hAnsi="Times New Roman" w:cs="Times New Roman"/>
                <w:color w:val="C00000"/>
                <w:sz w:val="24"/>
                <w:szCs w:val="24"/>
                <w:lang w:val="az-Latn-AZ"/>
              </w:rPr>
              <w:t>…</w:t>
            </w:r>
          </w:p>
        </w:tc>
        <w:tc>
          <w:tcPr>
            <w:tcW w:w="558" w:type="dxa"/>
            <w:shd w:val="clear" w:color="auto" w:fill="FFFFFF" w:themeFill="background1"/>
          </w:tcPr>
          <w:p w14:paraId="58105E66" w14:textId="4D1FBB02" w:rsidR="00570935" w:rsidRPr="00405A6B" w:rsidRDefault="004D3A31"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79</w:t>
            </w:r>
          </w:p>
        </w:tc>
      </w:tr>
      <w:tr w:rsidR="003C5477" w:rsidRPr="00405A6B" w14:paraId="1C7B6FE7" w14:textId="77777777" w:rsidTr="003C5477">
        <w:tc>
          <w:tcPr>
            <w:tcW w:w="801" w:type="dxa"/>
            <w:shd w:val="clear" w:color="auto" w:fill="FFFFFF" w:themeFill="background1"/>
          </w:tcPr>
          <w:p w14:paraId="39B65D63" w14:textId="012A27CC" w:rsidR="004D3A31" w:rsidRPr="00405A6B" w:rsidRDefault="004D3A31"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3.4.2.</w:t>
            </w:r>
          </w:p>
        </w:tc>
        <w:tc>
          <w:tcPr>
            <w:tcW w:w="8270" w:type="dxa"/>
            <w:shd w:val="clear" w:color="auto" w:fill="FFFFFF" w:themeFill="background1"/>
          </w:tcPr>
          <w:p w14:paraId="24295F41" w14:textId="346587F1" w:rsidR="004D3A31" w:rsidRPr="00405A6B" w:rsidRDefault="004D3A31" w:rsidP="00A26A3F">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P</w:t>
            </w:r>
            <w:r w:rsidR="00A26A3F" w:rsidRPr="00405A6B">
              <w:rPr>
                <w:rFonts w:ascii="Times New Roman" w:hAnsi="Times New Roman" w:cs="Times New Roman"/>
                <w:color w:val="C00000"/>
                <w:sz w:val="24"/>
                <w:szCs w:val="24"/>
                <w:lang w:val="az-Latn-AZ"/>
              </w:rPr>
              <w:t>olixətlərin</w:t>
            </w:r>
            <w:r w:rsidRPr="00405A6B">
              <w:rPr>
                <w:rFonts w:ascii="Times New Roman" w:hAnsi="Times New Roman" w:cs="Times New Roman"/>
                <w:color w:val="C00000"/>
                <w:sz w:val="24"/>
                <w:szCs w:val="24"/>
                <w:lang w:val="az-Latn-AZ"/>
              </w:rPr>
              <w:t xml:space="preserve"> çəkilməsi və redaktə edilməsi ……………………</w:t>
            </w:r>
            <w:r w:rsidR="00837831" w:rsidRPr="00405A6B">
              <w:rPr>
                <w:rFonts w:ascii="Times New Roman" w:hAnsi="Times New Roman" w:cs="Times New Roman"/>
                <w:color w:val="C00000"/>
                <w:sz w:val="24"/>
                <w:szCs w:val="24"/>
                <w:lang w:val="az-Latn-AZ"/>
              </w:rPr>
              <w:t>……</w:t>
            </w:r>
            <w:r w:rsidR="006B5012" w:rsidRPr="00405A6B">
              <w:rPr>
                <w:rFonts w:ascii="Times New Roman" w:hAnsi="Times New Roman" w:cs="Times New Roman"/>
                <w:color w:val="C00000"/>
                <w:sz w:val="24"/>
                <w:szCs w:val="24"/>
                <w:lang w:val="az-Latn-AZ"/>
              </w:rPr>
              <w:t>………</w:t>
            </w:r>
            <w:r w:rsidR="00217A6B" w:rsidRPr="00405A6B">
              <w:rPr>
                <w:rFonts w:ascii="Times New Roman" w:hAnsi="Times New Roman" w:cs="Times New Roman"/>
                <w:color w:val="C00000"/>
                <w:sz w:val="24"/>
                <w:szCs w:val="24"/>
                <w:lang w:val="az-Latn-AZ"/>
              </w:rPr>
              <w:t>…</w:t>
            </w:r>
          </w:p>
        </w:tc>
        <w:tc>
          <w:tcPr>
            <w:tcW w:w="558" w:type="dxa"/>
            <w:shd w:val="clear" w:color="auto" w:fill="FFFFFF" w:themeFill="background1"/>
          </w:tcPr>
          <w:p w14:paraId="6238149B" w14:textId="34649B3A" w:rsidR="004D3A31" w:rsidRPr="00405A6B" w:rsidRDefault="004D3A31"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80</w:t>
            </w:r>
          </w:p>
        </w:tc>
      </w:tr>
      <w:tr w:rsidR="003C5477" w:rsidRPr="00405A6B" w14:paraId="10AA65D2" w14:textId="77777777" w:rsidTr="003C5477">
        <w:tc>
          <w:tcPr>
            <w:tcW w:w="801" w:type="dxa"/>
            <w:shd w:val="clear" w:color="auto" w:fill="FFFFFF" w:themeFill="background1"/>
          </w:tcPr>
          <w:p w14:paraId="269D9226" w14:textId="14510B00" w:rsidR="004D3A31" w:rsidRPr="00405A6B" w:rsidRDefault="004D3A31"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3.4.3.</w:t>
            </w:r>
          </w:p>
        </w:tc>
        <w:tc>
          <w:tcPr>
            <w:tcW w:w="8270" w:type="dxa"/>
            <w:shd w:val="clear" w:color="auto" w:fill="FFFFFF" w:themeFill="background1"/>
          </w:tcPr>
          <w:p w14:paraId="05FC7C06" w14:textId="361D01F1" w:rsidR="004D3A31" w:rsidRPr="00405A6B" w:rsidRDefault="004D3A31" w:rsidP="00A56CC5">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Bloklarla işləmə</w:t>
            </w:r>
            <w:r w:rsidR="00837831" w:rsidRPr="00405A6B">
              <w:rPr>
                <w:rFonts w:ascii="Times New Roman" w:hAnsi="Times New Roman" w:cs="Times New Roman"/>
                <w:color w:val="C00000"/>
                <w:sz w:val="24"/>
                <w:szCs w:val="24"/>
                <w:lang w:val="az-Latn-AZ"/>
              </w:rPr>
              <w:t xml:space="preserve"> ……………………………………………………………</w:t>
            </w:r>
            <w:r w:rsidR="00217A6B" w:rsidRPr="00405A6B">
              <w:rPr>
                <w:rFonts w:ascii="Times New Roman" w:hAnsi="Times New Roman" w:cs="Times New Roman"/>
                <w:color w:val="C00000"/>
                <w:sz w:val="24"/>
                <w:szCs w:val="24"/>
                <w:lang w:val="az-Latn-AZ"/>
              </w:rPr>
              <w:t>….</w:t>
            </w:r>
          </w:p>
        </w:tc>
        <w:tc>
          <w:tcPr>
            <w:tcW w:w="558" w:type="dxa"/>
            <w:shd w:val="clear" w:color="auto" w:fill="FFFFFF" w:themeFill="background1"/>
          </w:tcPr>
          <w:p w14:paraId="422E98D8" w14:textId="62695B74" w:rsidR="004D3A31" w:rsidRPr="00405A6B" w:rsidRDefault="004D3A31"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84</w:t>
            </w:r>
          </w:p>
        </w:tc>
      </w:tr>
      <w:tr w:rsidR="003C5477" w:rsidRPr="00405A6B" w14:paraId="6FE31C82" w14:textId="77777777" w:rsidTr="003C5477">
        <w:tc>
          <w:tcPr>
            <w:tcW w:w="801" w:type="dxa"/>
            <w:shd w:val="clear" w:color="auto" w:fill="FFFFFF" w:themeFill="background1"/>
          </w:tcPr>
          <w:p w14:paraId="206934A0" w14:textId="65D77DC4" w:rsidR="004D3A31" w:rsidRPr="00405A6B" w:rsidRDefault="004D3A31"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lastRenderedPageBreak/>
              <w:t>3.4.4.</w:t>
            </w:r>
          </w:p>
        </w:tc>
        <w:tc>
          <w:tcPr>
            <w:tcW w:w="8270" w:type="dxa"/>
            <w:shd w:val="clear" w:color="auto" w:fill="FFFFFF" w:themeFill="background1"/>
          </w:tcPr>
          <w:p w14:paraId="7F14A514" w14:textId="11E048C7" w:rsidR="004D3A31" w:rsidRPr="00405A6B" w:rsidRDefault="004D3A31" w:rsidP="00A56CC5">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Konturların yaradılması</w:t>
            </w:r>
            <w:r w:rsidR="006664F2" w:rsidRPr="00405A6B">
              <w:rPr>
                <w:rFonts w:ascii="Times New Roman" w:hAnsi="Times New Roman" w:cs="Times New Roman"/>
                <w:color w:val="C00000"/>
                <w:sz w:val="24"/>
                <w:szCs w:val="24"/>
                <w:lang w:val="az-Latn-AZ"/>
              </w:rPr>
              <w:t xml:space="preserve"> …………………………………………………</w:t>
            </w:r>
            <w:r w:rsidR="00837831" w:rsidRPr="00405A6B">
              <w:rPr>
                <w:rFonts w:ascii="Times New Roman" w:hAnsi="Times New Roman" w:cs="Times New Roman"/>
                <w:color w:val="C00000"/>
                <w:sz w:val="24"/>
                <w:szCs w:val="24"/>
                <w:lang w:val="az-Latn-AZ"/>
              </w:rPr>
              <w:t>…</w:t>
            </w:r>
            <w:r w:rsidR="00217A6B" w:rsidRPr="00405A6B">
              <w:rPr>
                <w:rFonts w:ascii="Times New Roman" w:hAnsi="Times New Roman" w:cs="Times New Roman"/>
                <w:color w:val="C00000"/>
                <w:sz w:val="24"/>
                <w:szCs w:val="24"/>
                <w:lang w:val="az-Latn-AZ"/>
              </w:rPr>
              <w:t>….</w:t>
            </w:r>
          </w:p>
        </w:tc>
        <w:tc>
          <w:tcPr>
            <w:tcW w:w="558" w:type="dxa"/>
            <w:shd w:val="clear" w:color="auto" w:fill="FFFFFF" w:themeFill="background1"/>
          </w:tcPr>
          <w:p w14:paraId="560DF0FE" w14:textId="515D31EF" w:rsidR="004D3A31" w:rsidRPr="00405A6B" w:rsidRDefault="004D3A31"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87</w:t>
            </w:r>
          </w:p>
        </w:tc>
      </w:tr>
      <w:tr w:rsidR="003C5477" w:rsidRPr="00405A6B" w14:paraId="447CB6E7" w14:textId="77777777" w:rsidTr="003C5477">
        <w:tc>
          <w:tcPr>
            <w:tcW w:w="801" w:type="dxa"/>
            <w:shd w:val="clear" w:color="auto" w:fill="FFFFFF" w:themeFill="background1"/>
          </w:tcPr>
          <w:p w14:paraId="039A2AA3" w14:textId="37F8B5FC" w:rsidR="004D3A31" w:rsidRPr="00405A6B" w:rsidRDefault="006664F2"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3.4.5.</w:t>
            </w:r>
          </w:p>
        </w:tc>
        <w:tc>
          <w:tcPr>
            <w:tcW w:w="8270" w:type="dxa"/>
            <w:shd w:val="clear" w:color="auto" w:fill="FFFFFF" w:themeFill="background1"/>
          </w:tcPr>
          <w:p w14:paraId="4C625235" w14:textId="26AF4660" w:rsidR="004D3A31" w:rsidRPr="00405A6B" w:rsidRDefault="006664F2" w:rsidP="00551569">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Spl</w:t>
            </w:r>
            <w:r w:rsidR="00551569" w:rsidRPr="00405A6B">
              <w:rPr>
                <w:rFonts w:ascii="Times New Roman" w:hAnsi="Times New Roman" w:cs="Times New Roman"/>
                <w:color w:val="C00000"/>
                <w:sz w:val="24"/>
                <w:szCs w:val="24"/>
                <w:lang w:val="az-Latn-AZ"/>
              </w:rPr>
              <w:t>i</w:t>
            </w:r>
            <w:r w:rsidRPr="00405A6B">
              <w:rPr>
                <w:rFonts w:ascii="Times New Roman" w:hAnsi="Times New Roman" w:cs="Times New Roman"/>
                <w:color w:val="C00000"/>
                <w:sz w:val="24"/>
                <w:szCs w:val="24"/>
                <w:lang w:val="az-Latn-AZ"/>
              </w:rPr>
              <w:t>ne səlist əyrilər (splaynlar) ……………………………………………….</w:t>
            </w:r>
          </w:p>
        </w:tc>
        <w:tc>
          <w:tcPr>
            <w:tcW w:w="558" w:type="dxa"/>
            <w:shd w:val="clear" w:color="auto" w:fill="FFFFFF" w:themeFill="background1"/>
          </w:tcPr>
          <w:p w14:paraId="72F88E6C" w14:textId="7959A977" w:rsidR="004D3A31" w:rsidRPr="00405A6B" w:rsidRDefault="006664F2"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91</w:t>
            </w:r>
          </w:p>
        </w:tc>
      </w:tr>
      <w:tr w:rsidR="003C5477" w:rsidRPr="00405A6B" w14:paraId="32482D77" w14:textId="77777777" w:rsidTr="003C5477">
        <w:tc>
          <w:tcPr>
            <w:tcW w:w="801" w:type="dxa"/>
            <w:shd w:val="clear" w:color="auto" w:fill="FFFFFF" w:themeFill="background1"/>
          </w:tcPr>
          <w:p w14:paraId="4BE886CA" w14:textId="4B865B71" w:rsidR="006664F2" w:rsidRPr="00405A6B" w:rsidRDefault="006664F2"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3.4.6.</w:t>
            </w:r>
          </w:p>
        </w:tc>
        <w:tc>
          <w:tcPr>
            <w:tcW w:w="8270" w:type="dxa"/>
            <w:shd w:val="clear" w:color="auto" w:fill="FFFFFF" w:themeFill="background1"/>
          </w:tcPr>
          <w:p w14:paraId="3287DDC8" w14:textId="650AED93" w:rsidR="006664F2" w:rsidRPr="00405A6B" w:rsidRDefault="006664F2" w:rsidP="00A56CC5">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Obyektlərin seçilmə</w:t>
            </w:r>
            <w:r w:rsidR="00551569" w:rsidRPr="00405A6B">
              <w:rPr>
                <w:rFonts w:ascii="Times New Roman" w:hAnsi="Times New Roman" w:cs="Times New Roman"/>
                <w:color w:val="C00000"/>
                <w:sz w:val="24"/>
                <w:szCs w:val="24"/>
                <w:lang w:val="az-Latn-AZ"/>
              </w:rPr>
              <w:t>si …………………………………………………………</w:t>
            </w:r>
          </w:p>
        </w:tc>
        <w:tc>
          <w:tcPr>
            <w:tcW w:w="558" w:type="dxa"/>
            <w:shd w:val="clear" w:color="auto" w:fill="FFFFFF" w:themeFill="background1"/>
          </w:tcPr>
          <w:p w14:paraId="215418CD" w14:textId="63DE217F" w:rsidR="006664F2" w:rsidRPr="00405A6B" w:rsidRDefault="006664F2"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93</w:t>
            </w:r>
          </w:p>
        </w:tc>
      </w:tr>
      <w:tr w:rsidR="003C5477" w:rsidRPr="00405A6B" w14:paraId="65779F5D" w14:textId="77777777" w:rsidTr="003C5477">
        <w:tc>
          <w:tcPr>
            <w:tcW w:w="801" w:type="dxa"/>
            <w:shd w:val="clear" w:color="auto" w:fill="FFFFFF" w:themeFill="background1"/>
          </w:tcPr>
          <w:p w14:paraId="6A8AFED1" w14:textId="5FA6DFCE" w:rsidR="006664F2" w:rsidRPr="00405A6B" w:rsidRDefault="006664F2"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3.4.7.</w:t>
            </w:r>
          </w:p>
        </w:tc>
        <w:tc>
          <w:tcPr>
            <w:tcW w:w="8270" w:type="dxa"/>
            <w:shd w:val="clear" w:color="auto" w:fill="FFFFFF" w:themeFill="background1"/>
          </w:tcPr>
          <w:p w14:paraId="715E7D00" w14:textId="63C8B41A" w:rsidR="006664F2" w:rsidRPr="00405A6B" w:rsidRDefault="006664F2" w:rsidP="00A56CC5">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Obyektlərin redaktəsi ……………………………………………</w:t>
            </w:r>
            <w:r w:rsidR="00551569" w:rsidRPr="00405A6B">
              <w:rPr>
                <w:rFonts w:ascii="Times New Roman" w:hAnsi="Times New Roman" w:cs="Times New Roman"/>
                <w:color w:val="C00000"/>
                <w:sz w:val="24"/>
                <w:szCs w:val="24"/>
                <w:lang w:val="az-Latn-AZ"/>
              </w:rPr>
              <w:t>……………</w:t>
            </w:r>
          </w:p>
        </w:tc>
        <w:tc>
          <w:tcPr>
            <w:tcW w:w="558" w:type="dxa"/>
            <w:shd w:val="clear" w:color="auto" w:fill="FFFFFF" w:themeFill="background1"/>
          </w:tcPr>
          <w:p w14:paraId="50EE6A7A" w14:textId="47EB2C18" w:rsidR="006664F2" w:rsidRPr="00405A6B" w:rsidRDefault="006664F2"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94</w:t>
            </w:r>
          </w:p>
        </w:tc>
      </w:tr>
      <w:tr w:rsidR="003C5477" w:rsidRPr="00405A6B" w14:paraId="523413F2" w14:textId="77777777" w:rsidTr="003C5477">
        <w:tc>
          <w:tcPr>
            <w:tcW w:w="801" w:type="dxa"/>
            <w:shd w:val="clear" w:color="auto" w:fill="FFFFFF" w:themeFill="background1"/>
          </w:tcPr>
          <w:p w14:paraId="1143EAA3" w14:textId="7AAD65DB" w:rsidR="006664F2" w:rsidRPr="00405A6B" w:rsidRDefault="00502BC8"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3.5.</w:t>
            </w:r>
          </w:p>
        </w:tc>
        <w:tc>
          <w:tcPr>
            <w:tcW w:w="8270" w:type="dxa"/>
            <w:shd w:val="clear" w:color="auto" w:fill="FFFFFF" w:themeFill="background1"/>
          </w:tcPr>
          <w:p w14:paraId="758D368B" w14:textId="4286E513" w:rsidR="006664F2" w:rsidRPr="00405A6B" w:rsidRDefault="00502BC8" w:rsidP="00A56CC5">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Mətnlər və ölçülə</w:t>
            </w:r>
            <w:r w:rsidR="00551569" w:rsidRPr="00405A6B">
              <w:rPr>
                <w:rFonts w:ascii="Times New Roman" w:hAnsi="Times New Roman" w:cs="Times New Roman"/>
                <w:color w:val="C00000"/>
                <w:sz w:val="24"/>
                <w:szCs w:val="24"/>
                <w:lang w:val="az-Latn-AZ"/>
              </w:rPr>
              <w:t>r …………………………………………………………….</w:t>
            </w:r>
          </w:p>
        </w:tc>
        <w:tc>
          <w:tcPr>
            <w:tcW w:w="558" w:type="dxa"/>
            <w:shd w:val="clear" w:color="auto" w:fill="FFFFFF" w:themeFill="background1"/>
          </w:tcPr>
          <w:p w14:paraId="45726FB4" w14:textId="2020F52E" w:rsidR="006664F2" w:rsidRPr="00405A6B" w:rsidRDefault="00502BC8"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123</w:t>
            </w:r>
          </w:p>
        </w:tc>
      </w:tr>
      <w:tr w:rsidR="003C5477" w:rsidRPr="00405A6B" w14:paraId="2A1B0048" w14:textId="77777777" w:rsidTr="003C5477">
        <w:tc>
          <w:tcPr>
            <w:tcW w:w="801" w:type="dxa"/>
            <w:shd w:val="clear" w:color="auto" w:fill="FFFFFF" w:themeFill="background1"/>
          </w:tcPr>
          <w:p w14:paraId="22A321D9" w14:textId="6F68D74E" w:rsidR="00502BC8" w:rsidRPr="00405A6B" w:rsidRDefault="00502BC8"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3.5.1.</w:t>
            </w:r>
          </w:p>
        </w:tc>
        <w:tc>
          <w:tcPr>
            <w:tcW w:w="8270" w:type="dxa"/>
            <w:shd w:val="clear" w:color="auto" w:fill="FFFFFF" w:themeFill="background1"/>
          </w:tcPr>
          <w:p w14:paraId="67565422" w14:textId="708635BD" w:rsidR="00502BC8" w:rsidRPr="00405A6B" w:rsidRDefault="00502BC8" w:rsidP="00A56CC5">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 xml:space="preserve">Şriftlər. Əsas terminlər və təriflər </w:t>
            </w:r>
            <w:r w:rsidR="00551569" w:rsidRPr="00405A6B">
              <w:rPr>
                <w:rFonts w:ascii="Times New Roman" w:hAnsi="Times New Roman" w:cs="Times New Roman"/>
                <w:color w:val="C00000"/>
                <w:sz w:val="24"/>
                <w:szCs w:val="24"/>
                <w:lang w:val="az-Latn-AZ"/>
              </w:rPr>
              <w:t>…………………………………………….</w:t>
            </w:r>
          </w:p>
        </w:tc>
        <w:tc>
          <w:tcPr>
            <w:tcW w:w="558" w:type="dxa"/>
            <w:shd w:val="clear" w:color="auto" w:fill="FFFFFF" w:themeFill="background1"/>
          </w:tcPr>
          <w:p w14:paraId="75E69625" w14:textId="43EED9BD" w:rsidR="00502BC8" w:rsidRPr="00405A6B" w:rsidRDefault="00502BC8"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123</w:t>
            </w:r>
          </w:p>
        </w:tc>
      </w:tr>
      <w:tr w:rsidR="003C5477" w:rsidRPr="00405A6B" w14:paraId="2F8CC34C" w14:textId="77777777" w:rsidTr="003C5477">
        <w:tc>
          <w:tcPr>
            <w:tcW w:w="801" w:type="dxa"/>
            <w:shd w:val="clear" w:color="auto" w:fill="FFFFFF" w:themeFill="background1"/>
          </w:tcPr>
          <w:p w14:paraId="51D90F89" w14:textId="78087A23" w:rsidR="00502BC8" w:rsidRPr="00405A6B" w:rsidRDefault="00502BC8"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3.5.2.</w:t>
            </w:r>
          </w:p>
        </w:tc>
        <w:tc>
          <w:tcPr>
            <w:tcW w:w="8270" w:type="dxa"/>
            <w:shd w:val="clear" w:color="auto" w:fill="FFFFFF" w:themeFill="background1"/>
          </w:tcPr>
          <w:p w14:paraId="0F35D1EA" w14:textId="045E3FFC" w:rsidR="00502BC8" w:rsidRPr="00405A6B" w:rsidRDefault="00502BC8" w:rsidP="00A56CC5">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Kompüter mətn dizaynının xüsusiyyətlə</w:t>
            </w:r>
            <w:r w:rsidR="006B5012" w:rsidRPr="00405A6B">
              <w:rPr>
                <w:rFonts w:ascii="Times New Roman" w:hAnsi="Times New Roman" w:cs="Times New Roman"/>
                <w:color w:val="C00000"/>
                <w:sz w:val="24"/>
                <w:szCs w:val="24"/>
                <w:lang w:val="az-Latn-AZ"/>
              </w:rPr>
              <w:t>ri ……………………………………</w:t>
            </w:r>
          </w:p>
        </w:tc>
        <w:tc>
          <w:tcPr>
            <w:tcW w:w="558" w:type="dxa"/>
            <w:shd w:val="clear" w:color="auto" w:fill="FFFFFF" w:themeFill="background1"/>
          </w:tcPr>
          <w:p w14:paraId="1EC2BB00" w14:textId="2D56A94E" w:rsidR="00502BC8" w:rsidRPr="00405A6B" w:rsidRDefault="00502BC8"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124</w:t>
            </w:r>
          </w:p>
        </w:tc>
      </w:tr>
      <w:tr w:rsidR="003C5477" w:rsidRPr="00405A6B" w14:paraId="3268305C" w14:textId="77777777" w:rsidTr="003C5477">
        <w:tc>
          <w:tcPr>
            <w:tcW w:w="801" w:type="dxa"/>
            <w:shd w:val="clear" w:color="auto" w:fill="FFFFFF" w:themeFill="background1"/>
          </w:tcPr>
          <w:p w14:paraId="0B2389D8" w14:textId="6019B322" w:rsidR="00502BC8" w:rsidRPr="00405A6B" w:rsidRDefault="00502BC8"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3.5.3.</w:t>
            </w:r>
          </w:p>
        </w:tc>
        <w:tc>
          <w:tcPr>
            <w:tcW w:w="8270" w:type="dxa"/>
            <w:shd w:val="clear" w:color="auto" w:fill="FFFFFF" w:themeFill="background1"/>
          </w:tcPr>
          <w:p w14:paraId="6D6BE661" w14:textId="3FBCB4CA" w:rsidR="00502BC8" w:rsidRPr="00405A6B" w:rsidRDefault="00502BC8" w:rsidP="00A56CC5">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Bəzi praktik tə</w:t>
            </w:r>
            <w:r w:rsidR="00551569" w:rsidRPr="00405A6B">
              <w:rPr>
                <w:rFonts w:ascii="Times New Roman" w:hAnsi="Times New Roman" w:cs="Times New Roman"/>
                <w:color w:val="C00000"/>
                <w:sz w:val="24"/>
                <w:szCs w:val="24"/>
                <w:lang w:val="az-Latn-AZ"/>
              </w:rPr>
              <w:t>limatlar…..</w:t>
            </w:r>
            <w:r w:rsidRPr="00405A6B">
              <w:rPr>
                <w:rFonts w:ascii="Times New Roman" w:hAnsi="Times New Roman" w:cs="Times New Roman"/>
                <w:color w:val="C00000"/>
                <w:sz w:val="24"/>
                <w:szCs w:val="24"/>
                <w:lang w:val="az-Latn-AZ"/>
              </w:rPr>
              <w:t>…………………………………………………….</w:t>
            </w:r>
            <w:r w:rsidR="00551569" w:rsidRPr="00405A6B">
              <w:rPr>
                <w:rFonts w:ascii="Times New Roman" w:hAnsi="Times New Roman" w:cs="Times New Roman"/>
                <w:color w:val="C00000"/>
                <w:sz w:val="24"/>
                <w:szCs w:val="24"/>
                <w:lang w:val="az-Latn-AZ"/>
              </w:rPr>
              <w:t>.</w:t>
            </w:r>
          </w:p>
        </w:tc>
        <w:tc>
          <w:tcPr>
            <w:tcW w:w="558" w:type="dxa"/>
            <w:shd w:val="clear" w:color="auto" w:fill="FFFFFF" w:themeFill="background1"/>
          </w:tcPr>
          <w:p w14:paraId="5F71F8F1" w14:textId="0E0578CD" w:rsidR="00502BC8" w:rsidRPr="00405A6B" w:rsidRDefault="00502BC8"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125</w:t>
            </w:r>
          </w:p>
        </w:tc>
      </w:tr>
      <w:tr w:rsidR="003C5477" w:rsidRPr="00405A6B" w14:paraId="4F52AE77" w14:textId="77777777" w:rsidTr="003C5477">
        <w:tc>
          <w:tcPr>
            <w:tcW w:w="801" w:type="dxa"/>
            <w:shd w:val="clear" w:color="auto" w:fill="FFFFFF" w:themeFill="background1"/>
          </w:tcPr>
          <w:p w14:paraId="426AE59F" w14:textId="31EA7AF3" w:rsidR="00502BC8" w:rsidRPr="00405A6B" w:rsidRDefault="00502BC8"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3.5.4.</w:t>
            </w:r>
          </w:p>
        </w:tc>
        <w:tc>
          <w:tcPr>
            <w:tcW w:w="8270" w:type="dxa"/>
            <w:shd w:val="clear" w:color="auto" w:fill="FFFFFF" w:themeFill="background1"/>
          </w:tcPr>
          <w:p w14:paraId="19F7ED37" w14:textId="576F8E8F" w:rsidR="00502BC8" w:rsidRPr="00405A6B" w:rsidRDefault="00502BC8" w:rsidP="00A56CC5">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Çertyoj şriftləri ……………………………………………………………….</w:t>
            </w:r>
            <w:r w:rsidR="006B5012" w:rsidRPr="00405A6B">
              <w:rPr>
                <w:rFonts w:ascii="Times New Roman" w:hAnsi="Times New Roman" w:cs="Times New Roman"/>
                <w:color w:val="C00000"/>
                <w:sz w:val="24"/>
                <w:szCs w:val="24"/>
                <w:lang w:val="az-Latn-AZ"/>
              </w:rPr>
              <w:t>.</w:t>
            </w:r>
          </w:p>
        </w:tc>
        <w:tc>
          <w:tcPr>
            <w:tcW w:w="558" w:type="dxa"/>
            <w:shd w:val="clear" w:color="auto" w:fill="FFFFFF" w:themeFill="background1"/>
          </w:tcPr>
          <w:p w14:paraId="57541266" w14:textId="701A3224" w:rsidR="00502BC8" w:rsidRPr="00405A6B" w:rsidRDefault="00502BC8"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127</w:t>
            </w:r>
          </w:p>
        </w:tc>
      </w:tr>
      <w:tr w:rsidR="003C5477" w:rsidRPr="00405A6B" w14:paraId="4483D6E4" w14:textId="77777777" w:rsidTr="003C5477">
        <w:tc>
          <w:tcPr>
            <w:tcW w:w="801" w:type="dxa"/>
            <w:shd w:val="clear" w:color="auto" w:fill="FFFFFF" w:themeFill="background1"/>
          </w:tcPr>
          <w:p w14:paraId="6C88B9F2" w14:textId="045DBCCE" w:rsidR="00502BC8" w:rsidRPr="00405A6B" w:rsidRDefault="00502BC8"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3.5.5.</w:t>
            </w:r>
          </w:p>
        </w:tc>
        <w:tc>
          <w:tcPr>
            <w:tcW w:w="8270" w:type="dxa"/>
            <w:shd w:val="clear" w:color="auto" w:fill="FFFFFF" w:themeFill="background1"/>
          </w:tcPr>
          <w:p w14:paraId="54525F44" w14:textId="69586761" w:rsidR="00502BC8" w:rsidRPr="00405A6B" w:rsidRDefault="00502BC8" w:rsidP="00A56CC5">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Ölçülərin qoyulması …………………………………………………………..</w:t>
            </w:r>
          </w:p>
        </w:tc>
        <w:tc>
          <w:tcPr>
            <w:tcW w:w="558" w:type="dxa"/>
            <w:shd w:val="clear" w:color="auto" w:fill="FFFFFF" w:themeFill="background1"/>
          </w:tcPr>
          <w:p w14:paraId="771D9256" w14:textId="3609FF89" w:rsidR="00502BC8" w:rsidRPr="00405A6B" w:rsidRDefault="00502BC8"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131</w:t>
            </w:r>
          </w:p>
        </w:tc>
      </w:tr>
      <w:tr w:rsidR="003C5477" w:rsidRPr="00405A6B" w14:paraId="1E9AC5F5" w14:textId="77777777" w:rsidTr="003C5477">
        <w:tc>
          <w:tcPr>
            <w:tcW w:w="801" w:type="dxa"/>
            <w:shd w:val="clear" w:color="auto" w:fill="FFFFFF" w:themeFill="background1"/>
          </w:tcPr>
          <w:p w14:paraId="68236E9A" w14:textId="75E33014" w:rsidR="00502BC8" w:rsidRPr="00405A6B" w:rsidRDefault="00502BC8"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3.6.</w:t>
            </w:r>
          </w:p>
        </w:tc>
        <w:tc>
          <w:tcPr>
            <w:tcW w:w="8270" w:type="dxa"/>
            <w:shd w:val="clear" w:color="auto" w:fill="FFFFFF" w:themeFill="background1"/>
          </w:tcPr>
          <w:p w14:paraId="3256FCF6" w14:textId="52ACEA4A" w:rsidR="00502BC8" w:rsidRPr="00405A6B" w:rsidRDefault="00502BC8" w:rsidP="00A56CC5">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3D modelləmə</w:t>
            </w:r>
            <w:r w:rsidR="00551569" w:rsidRPr="00405A6B">
              <w:rPr>
                <w:rFonts w:ascii="Times New Roman" w:hAnsi="Times New Roman" w:cs="Times New Roman"/>
                <w:color w:val="C00000"/>
                <w:sz w:val="24"/>
                <w:szCs w:val="24"/>
                <w:lang w:val="az-Latn-AZ"/>
              </w:rPr>
              <w:t>…………………………………………………………………</w:t>
            </w:r>
          </w:p>
        </w:tc>
        <w:tc>
          <w:tcPr>
            <w:tcW w:w="558" w:type="dxa"/>
            <w:shd w:val="clear" w:color="auto" w:fill="FFFFFF" w:themeFill="background1"/>
          </w:tcPr>
          <w:p w14:paraId="4E333C3D" w14:textId="5F2FBF9E" w:rsidR="00502BC8" w:rsidRPr="00405A6B" w:rsidRDefault="00502BC8"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144</w:t>
            </w:r>
          </w:p>
        </w:tc>
      </w:tr>
      <w:tr w:rsidR="003C5477" w:rsidRPr="00405A6B" w14:paraId="48361469" w14:textId="77777777" w:rsidTr="003C5477">
        <w:tc>
          <w:tcPr>
            <w:tcW w:w="801" w:type="dxa"/>
            <w:shd w:val="clear" w:color="auto" w:fill="FFFFFF" w:themeFill="background1"/>
          </w:tcPr>
          <w:p w14:paraId="627B11C8" w14:textId="557690FD" w:rsidR="00502BC8" w:rsidRPr="00405A6B" w:rsidRDefault="00502BC8"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3.6.1.</w:t>
            </w:r>
          </w:p>
        </w:tc>
        <w:tc>
          <w:tcPr>
            <w:tcW w:w="8270" w:type="dxa"/>
            <w:shd w:val="clear" w:color="auto" w:fill="FFFFFF" w:themeFill="background1"/>
          </w:tcPr>
          <w:p w14:paraId="2666142D" w14:textId="01A6E393" w:rsidR="00502BC8" w:rsidRPr="00405A6B" w:rsidRDefault="00502BC8" w:rsidP="00A56CC5">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Üçölçülü fəza koordinat sistemi ……………………………………………</w:t>
            </w:r>
            <w:r w:rsidR="006B5012" w:rsidRPr="00405A6B">
              <w:rPr>
                <w:rFonts w:ascii="Times New Roman" w:hAnsi="Times New Roman" w:cs="Times New Roman"/>
                <w:color w:val="C00000"/>
                <w:sz w:val="24"/>
                <w:szCs w:val="24"/>
                <w:lang w:val="az-Latn-AZ"/>
              </w:rPr>
              <w:t>…</w:t>
            </w:r>
          </w:p>
        </w:tc>
        <w:tc>
          <w:tcPr>
            <w:tcW w:w="558" w:type="dxa"/>
            <w:shd w:val="clear" w:color="auto" w:fill="FFFFFF" w:themeFill="background1"/>
          </w:tcPr>
          <w:p w14:paraId="3520D91E" w14:textId="76C2A34B" w:rsidR="00502BC8" w:rsidRPr="00405A6B" w:rsidRDefault="00502BC8"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144</w:t>
            </w:r>
          </w:p>
        </w:tc>
      </w:tr>
      <w:tr w:rsidR="003C5477" w:rsidRPr="00405A6B" w14:paraId="34DC3FAA" w14:textId="77777777" w:rsidTr="003C5477">
        <w:tc>
          <w:tcPr>
            <w:tcW w:w="801" w:type="dxa"/>
            <w:shd w:val="clear" w:color="auto" w:fill="FFFFFF" w:themeFill="background1"/>
          </w:tcPr>
          <w:p w14:paraId="5076AAF1" w14:textId="158C30B1" w:rsidR="00502BC8" w:rsidRPr="00405A6B" w:rsidRDefault="00502BC8"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3.6.2.</w:t>
            </w:r>
          </w:p>
        </w:tc>
        <w:tc>
          <w:tcPr>
            <w:tcW w:w="8270" w:type="dxa"/>
            <w:shd w:val="clear" w:color="auto" w:fill="FFFFFF" w:themeFill="background1"/>
          </w:tcPr>
          <w:p w14:paraId="7388B9FD" w14:textId="23451EF0" w:rsidR="00502BC8" w:rsidRPr="00405A6B" w:rsidRDefault="00502BC8" w:rsidP="00824CF0">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Bərk cisim modelləşdirməsində üçölçülü həndəsi fiqurlar ………</w:t>
            </w:r>
            <w:r w:rsidR="00824CF0">
              <w:rPr>
                <w:rFonts w:ascii="Times New Roman" w:hAnsi="Times New Roman" w:cs="Times New Roman"/>
                <w:color w:val="C00000"/>
                <w:sz w:val="24"/>
                <w:szCs w:val="24"/>
                <w:lang w:val="az-Latn-AZ"/>
              </w:rPr>
              <w:t>.</w:t>
            </w:r>
            <w:r w:rsidRPr="00405A6B">
              <w:rPr>
                <w:rFonts w:ascii="Times New Roman" w:hAnsi="Times New Roman" w:cs="Times New Roman"/>
                <w:color w:val="C00000"/>
                <w:sz w:val="24"/>
                <w:szCs w:val="24"/>
                <w:lang w:val="az-Latn-AZ"/>
              </w:rPr>
              <w:t>………</w:t>
            </w:r>
            <w:r w:rsidR="00551569" w:rsidRPr="00405A6B">
              <w:rPr>
                <w:rFonts w:ascii="Times New Roman" w:hAnsi="Times New Roman" w:cs="Times New Roman"/>
                <w:color w:val="C00000"/>
                <w:sz w:val="24"/>
                <w:szCs w:val="24"/>
                <w:lang w:val="az-Latn-AZ"/>
              </w:rPr>
              <w:t>…</w:t>
            </w:r>
            <w:r w:rsidR="006B5012" w:rsidRPr="00405A6B">
              <w:rPr>
                <w:rFonts w:ascii="Times New Roman" w:hAnsi="Times New Roman" w:cs="Times New Roman"/>
                <w:color w:val="C00000"/>
                <w:sz w:val="24"/>
                <w:szCs w:val="24"/>
                <w:lang w:val="az-Latn-AZ"/>
              </w:rPr>
              <w:t>..</w:t>
            </w:r>
          </w:p>
        </w:tc>
        <w:tc>
          <w:tcPr>
            <w:tcW w:w="558" w:type="dxa"/>
            <w:shd w:val="clear" w:color="auto" w:fill="FFFFFF" w:themeFill="background1"/>
          </w:tcPr>
          <w:p w14:paraId="5F5401F7" w14:textId="0FBB85CC" w:rsidR="00502BC8" w:rsidRPr="00405A6B" w:rsidRDefault="00502BC8"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147</w:t>
            </w:r>
          </w:p>
        </w:tc>
      </w:tr>
      <w:tr w:rsidR="003C5477" w:rsidRPr="00405A6B" w14:paraId="48DF65E9" w14:textId="77777777" w:rsidTr="003C5477">
        <w:tc>
          <w:tcPr>
            <w:tcW w:w="801" w:type="dxa"/>
            <w:shd w:val="clear" w:color="auto" w:fill="FFFFFF" w:themeFill="background1"/>
          </w:tcPr>
          <w:p w14:paraId="41AD623E" w14:textId="31E54243" w:rsidR="00502BC8" w:rsidRPr="00405A6B" w:rsidRDefault="00502BC8"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3.6.3.</w:t>
            </w:r>
          </w:p>
        </w:tc>
        <w:tc>
          <w:tcPr>
            <w:tcW w:w="8270" w:type="dxa"/>
            <w:shd w:val="clear" w:color="auto" w:fill="FFFFFF" w:themeFill="background1"/>
          </w:tcPr>
          <w:p w14:paraId="339EBF0A" w14:textId="1B5EF061" w:rsidR="00502BC8" w:rsidRPr="00405A6B" w:rsidRDefault="00502BC8" w:rsidP="00502BC8">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 xml:space="preserve">Mürəkkəb bərkcisim çəkən </w:t>
            </w:r>
            <w:r w:rsidR="00546F6D">
              <w:rPr>
                <w:rFonts w:ascii="Times New Roman" w:hAnsi="Times New Roman" w:cs="Times New Roman"/>
                <w:color w:val="C00000"/>
                <w:sz w:val="24"/>
                <w:szCs w:val="24"/>
                <w:lang w:val="az-Latn-AZ"/>
              </w:rPr>
              <w:t>əmrlər</w:t>
            </w:r>
            <w:r w:rsidRPr="00405A6B">
              <w:rPr>
                <w:rFonts w:ascii="Times New Roman" w:hAnsi="Times New Roman" w:cs="Times New Roman"/>
                <w:color w:val="C00000"/>
                <w:sz w:val="24"/>
                <w:szCs w:val="24"/>
                <w:lang w:val="az-Latn-AZ"/>
              </w:rPr>
              <w:t xml:space="preserve"> …………………………</w:t>
            </w:r>
            <w:r w:rsidR="00551569" w:rsidRPr="00405A6B">
              <w:rPr>
                <w:rFonts w:ascii="Times New Roman" w:hAnsi="Times New Roman" w:cs="Times New Roman"/>
                <w:color w:val="C00000"/>
                <w:sz w:val="24"/>
                <w:szCs w:val="24"/>
                <w:lang w:val="az-Latn-AZ"/>
              </w:rPr>
              <w:t>………….</w:t>
            </w:r>
            <w:r w:rsidR="006B5012" w:rsidRPr="00405A6B">
              <w:rPr>
                <w:rFonts w:ascii="Times New Roman" w:hAnsi="Times New Roman" w:cs="Times New Roman"/>
                <w:color w:val="C00000"/>
                <w:sz w:val="24"/>
                <w:szCs w:val="24"/>
                <w:lang w:val="az-Latn-AZ"/>
              </w:rPr>
              <w:t>..</w:t>
            </w:r>
            <w:r w:rsidR="00824CF0">
              <w:rPr>
                <w:rFonts w:ascii="Times New Roman" w:hAnsi="Times New Roman" w:cs="Times New Roman"/>
                <w:color w:val="C00000"/>
                <w:sz w:val="24"/>
                <w:szCs w:val="24"/>
                <w:lang w:val="az-Latn-AZ"/>
              </w:rPr>
              <w:t>.........</w:t>
            </w:r>
          </w:p>
        </w:tc>
        <w:tc>
          <w:tcPr>
            <w:tcW w:w="558" w:type="dxa"/>
            <w:shd w:val="clear" w:color="auto" w:fill="FFFFFF" w:themeFill="background1"/>
          </w:tcPr>
          <w:p w14:paraId="6C13A64A" w14:textId="61AE1D5D" w:rsidR="00502BC8" w:rsidRPr="00405A6B" w:rsidRDefault="00502BC8"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153</w:t>
            </w:r>
          </w:p>
        </w:tc>
      </w:tr>
      <w:tr w:rsidR="003C5477" w:rsidRPr="00405A6B" w14:paraId="14328546" w14:textId="77777777" w:rsidTr="003C5477">
        <w:tc>
          <w:tcPr>
            <w:tcW w:w="801" w:type="dxa"/>
            <w:shd w:val="clear" w:color="auto" w:fill="FFFFFF" w:themeFill="background1"/>
          </w:tcPr>
          <w:p w14:paraId="75981F23" w14:textId="247B44A3" w:rsidR="00502BC8" w:rsidRPr="00405A6B" w:rsidRDefault="003C5477"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3.6.4.</w:t>
            </w:r>
          </w:p>
        </w:tc>
        <w:tc>
          <w:tcPr>
            <w:tcW w:w="8270" w:type="dxa"/>
            <w:shd w:val="clear" w:color="auto" w:fill="FFFFFF" w:themeFill="background1"/>
          </w:tcPr>
          <w:p w14:paraId="67EF7866" w14:textId="0F8AE483" w:rsidR="00502BC8" w:rsidRPr="00405A6B" w:rsidRDefault="003C5477" w:rsidP="00E944F7">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Bərkcisimlərin redaktəsi ………………………………………………</w:t>
            </w:r>
            <w:r w:rsidR="00551569" w:rsidRPr="00405A6B">
              <w:rPr>
                <w:rFonts w:ascii="Times New Roman" w:hAnsi="Times New Roman" w:cs="Times New Roman"/>
                <w:color w:val="C00000"/>
                <w:sz w:val="24"/>
                <w:szCs w:val="24"/>
                <w:lang w:val="az-Latn-AZ"/>
              </w:rPr>
              <w:t>……</w:t>
            </w:r>
            <w:r w:rsidR="006B5012" w:rsidRPr="00405A6B">
              <w:rPr>
                <w:rFonts w:ascii="Times New Roman" w:hAnsi="Times New Roman" w:cs="Times New Roman"/>
                <w:color w:val="C00000"/>
                <w:sz w:val="24"/>
                <w:szCs w:val="24"/>
                <w:lang w:val="az-Latn-AZ"/>
              </w:rPr>
              <w:t>..</w:t>
            </w:r>
            <w:r w:rsidR="00E944F7">
              <w:rPr>
                <w:rFonts w:ascii="Times New Roman" w:hAnsi="Times New Roman" w:cs="Times New Roman"/>
                <w:color w:val="C00000"/>
                <w:sz w:val="24"/>
                <w:szCs w:val="24"/>
                <w:lang w:val="az-Latn-AZ"/>
              </w:rPr>
              <w:t>..</w:t>
            </w:r>
          </w:p>
        </w:tc>
        <w:tc>
          <w:tcPr>
            <w:tcW w:w="558" w:type="dxa"/>
            <w:shd w:val="clear" w:color="auto" w:fill="FFFFFF" w:themeFill="background1"/>
          </w:tcPr>
          <w:p w14:paraId="68EAD677" w14:textId="6FF54CBE" w:rsidR="00502BC8" w:rsidRPr="00405A6B" w:rsidRDefault="003C5477"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163</w:t>
            </w:r>
          </w:p>
        </w:tc>
      </w:tr>
      <w:tr w:rsidR="003C5477" w:rsidRPr="00405A6B" w14:paraId="618C90E8" w14:textId="77777777" w:rsidTr="003C5477">
        <w:tc>
          <w:tcPr>
            <w:tcW w:w="801" w:type="dxa"/>
            <w:shd w:val="clear" w:color="auto" w:fill="FFFFFF" w:themeFill="background1"/>
          </w:tcPr>
          <w:p w14:paraId="03A1F590" w14:textId="16A0BC98" w:rsidR="00502BC8" w:rsidRPr="00405A6B" w:rsidRDefault="003C5477"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3.6.5.</w:t>
            </w:r>
          </w:p>
        </w:tc>
        <w:tc>
          <w:tcPr>
            <w:tcW w:w="8270" w:type="dxa"/>
            <w:shd w:val="clear" w:color="auto" w:fill="FFFFFF" w:themeFill="background1"/>
          </w:tcPr>
          <w:p w14:paraId="7756451D" w14:textId="5E6D39B3" w:rsidR="00502BC8" w:rsidRPr="00405A6B" w:rsidRDefault="003C5477" w:rsidP="00502BC8">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Realistik üçölçülü modellər ……………………………………………</w:t>
            </w:r>
            <w:r w:rsidR="00551569" w:rsidRPr="00405A6B">
              <w:rPr>
                <w:rFonts w:ascii="Times New Roman" w:hAnsi="Times New Roman" w:cs="Times New Roman"/>
                <w:color w:val="C00000"/>
                <w:sz w:val="24"/>
                <w:szCs w:val="24"/>
                <w:lang w:val="az-Latn-AZ"/>
              </w:rPr>
              <w:t>……</w:t>
            </w:r>
            <w:r w:rsidR="006B5012" w:rsidRPr="00405A6B">
              <w:rPr>
                <w:rFonts w:ascii="Times New Roman" w:hAnsi="Times New Roman" w:cs="Times New Roman"/>
                <w:color w:val="C00000"/>
                <w:sz w:val="24"/>
                <w:szCs w:val="24"/>
                <w:lang w:val="az-Latn-AZ"/>
              </w:rPr>
              <w:t>..</w:t>
            </w:r>
            <w:r w:rsidR="00E944F7">
              <w:rPr>
                <w:rFonts w:ascii="Times New Roman" w:hAnsi="Times New Roman" w:cs="Times New Roman"/>
                <w:color w:val="C00000"/>
                <w:sz w:val="24"/>
                <w:szCs w:val="24"/>
                <w:lang w:val="az-Latn-AZ"/>
              </w:rPr>
              <w:t>.</w:t>
            </w:r>
          </w:p>
        </w:tc>
        <w:tc>
          <w:tcPr>
            <w:tcW w:w="558" w:type="dxa"/>
            <w:shd w:val="clear" w:color="auto" w:fill="FFFFFF" w:themeFill="background1"/>
          </w:tcPr>
          <w:p w14:paraId="43A66564" w14:textId="199C3FC7" w:rsidR="00502BC8" w:rsidRPr="00405A6B" w:rsidRDefault="003C5477"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177</w:t>
            </w:r>
          </w:p>
        </w:tc>
      </w:tr>
      <w:tr w:rsidR="003C5477" w:rsidRPr="00405A6B" w14:paraId="679D3E79" w14:textId="77777777" w:rsidTr="003C5477">
        <w:tc>
          <w:tcPr>
            <w:tcW w:w="801" w:type="dxa"/>
            <w:shd w:val="clear" w:color="auto" w:fill="FFFFFF" w:themeFill="background1"/>
          </w:tcPr>
          <w:p w14:paraId="6D4206E3" w14:textId="4E013ED9" w:rsidR="003C5477" w:rsidRPr="00405A6B" w:rsidRDefault="003C5477"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3.6.6.</w:t>
            </w:r>
          </w:p>
        </w:tc>
        <w:tc>
          <w:tcPr>
            <w:tcW w:w="8270" w:type="dxa"/>
            <w:shd w:val="clear" w:color="auto" w:fill="FFFFFF" w:themeFill="background1"/>
          </w:tcPr>
          <w:p w14:paraId="190F33B8" w14:textId="7794DDF1" w:rsidR="003C5477" w:rsidRPr="00405A6B" w:rsidRDefault="003C5477" w:rsidP="00551569">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İnventor plaginindən istifadə etməklə 3d modeldən ortoqon</w:t>
            </w:r>
            <w:r w:rsidR="00551569" w:rsidRPr="00405A6B">
              <w:rPr>
                <w:rFonts w:ascii="Times New Roman" w:hAnsi="Times New Roman" w:cs="Times New Roman"/>
                <w:color w:val="C00000"/>
                <w:sz w:val="24"/>
                <w:szCs w:val="24"/>
                <w:lang w:val="az-Latn-AZ"/>
              </w:rPr>
              <w:t>a</w:t>
            </w:r>
            <w:r w:rsidRPr="00405A6B">
              <w:rPr>
                <w:rFonts w:ascii="Times New Roman" w:hAnsi="Times New Roman" w:cs="Times New Roman"/>
                <w:color w:val="C00000"/>
                <w:sz w:val="24"/>
                <w:szCs w:val="24"/>
                <w:lang w:val="az-Latn-AZ"/>
              </w:rPr>
              <w:t>l proyeksiyaların alınması ………………………………………………………</w:t>
            </w:r>
            <w:r w:rsidR="00551569" w:rsidRPr="00405A6B">
              <w:rPr>
                <w:rFonts w:ascii="Times New Roman" w:hAnsi="Times New Roman" w:cs="Times New Roman"/>
                <w:color w:val="C00000"/>
                <w:sz w:val="24"/>
                <w:szCs w:val="24"/>
                <w:lang w:val="az-Latn-AZ"/>
              </w:rPr>
              <w:t>……………</w:t>
            </w:r>
            <w:r w:rsidR="006B5012" w:rsidRPr="00405A6B">
              <w:rPr>
                <w:rFonts w:ascii="Times New Roman" w:hAnsi="Times New Roman" w:cs="Times New Roman"/>
                <w:color w:val="C00000"/>
                <w:sz w:val="24"/>
                <w:szCs w:val="24"/>
                <w:lang w:val="az-Latn-AZ"/>
              </w:rPr>
              <w:t>….</w:t>
            </w:r>
            <w:r w:rsidR="00E944F7">
              <w:rPr>
                <w:rFonts w:ascii="Times New Roman" w:hAnsi="Times New Roman" w:cs="Times New Roman"/>
                <w:color w:val="C00000"/>
                <w:sz w:val="24"/>
                <w:szCs w:val="24"/>
                <w:lang w:val="az-Latn-AZ"/>
              </w:rPr>
              <w:t>.</w:t>
            </w:r>
          </w:p>
        </w:tc>
        <w:tc>
          <w:tcPr>
            <w:tcW w:w="558" w:type="dxa"/>
            <w:shd w:val="clear" w:color="auto" w:fill="FFFFFF" w:themeFill="background1"/>
          </w:tcPr>
          <w:p w14:paraId="2A2F47CB" w14:textId="77777777" w:rsidR="003C5477" w:rsidRPr="00405A6B" w:rsidRDefault="003C5477" w:rsidP="00A56CC5">
            <w:pPr>
              <w:jc w:val="center"/>
              <w:rPr>
                <w:rFonts w:ascii="Times New Roman" w:hAnsi="Times New Roman" w:cs="Times New Roman"/>
                <w:color w:val="C00000"/>
                <w:sz w:val="26"/>
                <w:szCs w:val="26"/>
                <w:lang w:val="az-Latn-AZ"/>
              </w:rPr>
            </w:pPr>
          </w:p>
          <w:p w14:paraId="773FDA0E" w14:textId="1E728399" w:rsidR="003C5477" w:rsidRPr="00405A6B" w:rsidRDefault="003C5477"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189</w:t>
            </w:r>
          </w:p>
        </w:tc>
      </w:tr>
      <w:tr w:rsidR="003C5477" w:rsidRPr="00405A6B" w14:paraId="526C3AD1" w14:textId="77777777" w:rsidTr="003C5477">
        <w:tc>
          <w:tcPr>
            <w:tcW w:w="801" w:type="dxa"/>
            <w:shd w:val="clear" w:color="auto" w:fill="FFFFFF" w:themeFill="background1"/>
          </w:tcPr>
          <w:p w14:paraId="2327E2AE" w14:textId="6668A2D8" w:rsidR="003C5477" w:rsidRPr="00405A6B" w:rsidRDefault="003C5477" w:rsidP="00A56CC5">
            <w:pPr>
              <w:jc w:val="right"/>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3.6.7.</w:t>
            </w:r>
          </w:p>
        </w:tc>
        <w:tc>
          <w:tcPr>
            <w:tcW w:w="8270" w:type="dxa"/>
            <w:shd w:val="clear" w:color="auto" w:fill="FFFFFF" w:themeFill="background1"/>
          </w:tcPr>
          <w:p w14:paraId="4C2FE914" w14:textId="145B59A6" w:rsidR="003C5477" w:rsidRPr="00405A6B" w:rsidRDefault="003C5477" w:rsidP="00502BC8">
            <w:pPr>
              <w:rPr>
                <w:rFonts w:ascii="Times New Roman" w:hAnsi="Times New Roman" w:cs="Times New Roman"/>
                <w:color w:val="C00000"/>
                <w:sz w:val="24"/>
                <w:szCs w:val="24"/>
                <w:lang w:val="az-Latn-AZ"/>
              </w:rPr>
            </w:pPr>
            <w:r w:rsidRPr="00405A6B">
              <w:rPr>
                <w:rFonts w:ascii="Times New Roman" w:hAnsi="Times New Roman" w:cs="Times New Roman"/>
                <w:color w:val="C00000"/>
                <w:sz w:val="24"/>
                <w:szCs w:val="24"/>
                <w:lang w:val="az-Latn-AZ"/>
              </w:rPr>
              <w:t>Cizgilərin çapı ……………………………………………………………</w:t>
            </w:r>
            <w:r w:rsidR="00551569" w:rsidRPr="00405A6B">
              <w:rPr>
                <w:rFonts w:ascii="Times New Roman" w:hAnsi="Times New Roman" w:cs="Times New Roman"/>
                <w:color w:val="C00000"/>
                <w:sz w:val="24"/>
                <w:szCs w:val="24"/>
                <w:lang w:val="az-Latn-AZ"/>
              </w:rPr>
              <w:t>…</w:t>
            </w:r>
            <w:r w:rsidR="006B5012" w:rsidRPr="00405A6B">
              <w:rPr>
                <w:rFonts w:ascii="Times New Roman" w:hAnsi="Times New Roman" w:cs="Times New Roman"/>
                <w:color w:val="C00000"/>
                <w:sz w:val="24"/>
                <w:szCs w:val="24"/>
                <w:lang w:val="az-Latn-AZ"/>
              </w:rPr>
              <w:t>...</w:t>
            </w:r>
            <w:r w:rsidR="00E944F7">
              <w:rPr>
                <w:rFonts w:ascii="Times New Roman" w:hAnsi="Times New Roman" w:cs="Times New Roman"/>
                <w:color w:val="C00000"/>
                <w:sz w:val="24"/>
                <w:szCs w:val="24"/>
                <w:lang w:val="az-Latn-AZ"/>
              </w:rPr>
              <w:t>.</w:t>
            </w:r>
          </w:p>
        </w:tc>
        <w:tc>
          <w:tcPr>
            <w:tcW w:w="558" w:type="dxa"/>
            <w:shd w:val="clear" w:color="auto" w:fill="FFFFFF" w:themeFill="background1"/>
          </w:tcPr>
          <w:p w14:paraId="650D831F" w14:textId="4FD6D4D2" w:rsidR="003C5477" w:rsidRPr="00405A6B" w:rsidRDefault="003C5477"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193</w:t>
            </w:r>
          </w:p>
        </w:tc>
      </w:tr>
      <w:tr w:rsidR="003C5477" w:rsidRPr="00405A6B" w14:paraId="754735AC" w14:textId="77777777" w:rsidTr="003C5477">
        <w:trPr>
          <w:trHeight w:val="287"/>
        </w:trPr>
        <w:tc>
          <w:tcPr>
            <w:tcW w:w="801" w:type="dxa"/>
            <w:shd w:val="clear" w:color="auto" w:fill="FFFFFF" w:themeFill="background1"/>
          </w:tcPr>
          <w:p w14:paraId="1D1AB1B6" w14:textId="77777777" w:rsidR="00A56CC5" w:rsidRPr="00405A6B" w:rsidRDefault="00A56CC5" w:rsidP="00A56CC5">
            <w:pPr>
              <w:jc w:val="right"/>
              <w:rPr>
                <w:rFonts w:ascii="Times New Roman" w:hAnsi="Times New Roman" w:cs="Times New Roman"/>
                <w:color w:val="C00000"/>
                <w:sz w:val="26"/>
                <w:szCs w:val="26"/>
                <w:lang w:val="az-Latn-AZ"/>
              </w:rPr>
            </w:pPr>
          </w:p>
        </w:tc>
        <w:tc>
          <w:tcPr>
            <w:tcW w:w="8270" w:type="dxa"/>
            <w:shd w:val="clear" w:color="auto" w:fill="FFFFFF" w:themeFill="background1"/>
          </w:tcPr>
          <w:p w14:paraId="2420508F" w14:textId="1F4B6624" w:rsidR="00A56CC5" w:rsidRPr="00405A6B" w:rsidRDefault="00A56CC5" w:rsidP="004332F5">
            <w:pPr>
              <w:rPr>
                <w:rFonts w:ascii="Times New Roman" w:hAnsi="Times New Roman" w:cs="Times New Roman"/>
                <w:b/>
                <w:color w:val="C00000"/>
                <w:sz w:val="26"/>
                <w:szCs w:val="26"/>
                <w:lang w:val="az-Latn-AZ"/>
              </w:rPr>
            </w:pPr>
            <w:r w:rsidRPr="00405A6B">
              <w:rPr>
                <w:rFonts w:ascii="Times New Roman" w:hAnsi="Times New Roman" w:cs="Times New Roman"/>
                <w:b/>
                <w:color w:val="C00000"/>
                <w:sz w:val="26"/>
                <w:szCs w:val="26"/>
                <w:lang w:val="az-Latn-AZ"/>
              </w:rPr>
              <w:t>ƏDƏBİYYAT...................................................</w:t>
            </w:r>
            <w:r w:rsidR="003C5477" w:rsidRPr="00405A6B">
              <w:rPr>
                <w:rFonts w:ascii="Times New Roman" w:hAnsi="Times New Roman" w:cs="Times New Roman"/>
                <w:b/>
                <w:color w:val="C00000"/>
                <w:sz w:val="26"/>
                <w:szCs w:val="26"/>
                <w:lang w:val="az-Latn-AZ"/>
              </w:rPr>
              <w:t>............</w:t>
            </w:r>
            <w:r w:rsidR="006B5012" w:rsidRPr="00405A6B">
              <w:rPr>
                <w:rFonts w:ascii="Times New Roman" w:hAnsi="Times New Roman" w:cs="Times New Roman"/>
                <w:b/>
                <w:color w:val="C00000"/>
                <w:sz w:val="26"/>
                <w:szCs w:val="26"/>
                <w:lang w:val="az-Latn-AZ"/>
              </w:rPr>
              <w:t>...........................</w:t>
            </w:r>
            <w:r w:rsidR="00E944F7">
              <w:rPr>
                <w:rFonts w:ascii="Times New Roman" w:hAnsi="Times New Roman" w:cs="Times New Roman"/>
                <w:b/>
                <w:color w:val="C00000"/>
                <w:sz w:val="26"/>
                <w:szCs w:val="26"/>
                <w:lang w:val="az-Latn-AZ"/>
              </w:rPr>
              <w:t>.</w:t>
            </w:r>
          </w:p>
        </w:tc>
        <w:tc>
          <w:tcPr>
            <w:tcW w:w="558" w:type="dxa"/>
            <w:shd w:val="clear" w:color="auto" w:fill="FFFFFF" w:themeFill="background1"/>
          </w:tcPr>
          <w:p w14:paraId="06BF55B2" w14:textId="12263B04" w:rsidR="00A56CC5" w:rsidRPr="00405A6B" w:rsidRDefault="00F250F4" w:rsidP="00A56CC5">
            <w:pPr>
              <w:jc w:val="center"/>
              <w:rPr>
                <w:rFonts w:ascii="Times New Roman" w:hAnsi="Times New Roman" w:cs="Times New Roman"/>
                <w:color w:val="C00000"/>
                <w:sz w:val="26"/>
                <w:szCs w:val="26"/>
                <w:lang w:val="az-Latn-AZ"/>
              </w:rPr>
            </w:pPr>
            <w:r w:rsidRPr="00405A6B">
              <w:rPr>
                <w:rFonts w:ascii="Times New Roman" w:hAnsi="Times New Roman" w:cs="Times New Roman"/>
                <w:color w:val="C00000"/>
                <w:sz w:val="26"/>
                <w:szCs w:val="26"/>
                <w:lang w:val="az-Latn-AZ"/>
              </w:rPr>
              <w:t>207</w:t>
            </w:r>
          </w:p>
        </w:tc>
      </w:tr>
    </w:tbl>
    <w:p w14:paraId="47E30789" w14:textId="77777777" w:rsidR="0089161E" w:rsidRPr="00405A6B" w:rsidRDefault="0089161E" w:rsidP="0089161E">
      <w:pPr>
        <w:rPr>
          <w:color w:val="C00000"/>
          <w:lang w:val="az-Latn-AZ"/>
        </w:rPr>
      </w:pPr>
    </w:p>
    <w:p w14:paraId="6BA4FCF1" w14:textId="065F6183" w:rsidR="0089161E" w:rsidRPr="00405A6B" w:rsidRDefault="0089161E" w:rsidP="0089161E">
      <w:pPr>
        <w:rPr>
          <w:rFonts w:ascii="Times New Roman" w:hAnsi="Times New Roman" w:cs="Times New Roman"/>
          <w:b/>
          <w:sz w:val="26"/>
          <w:szCs w:val="26"/>
          <w:lang w:val="az-Latn-AZ"/>
        </w:rPr>
      </w:pPr>
    </w:p>
    <w:p w14:paraId="142C9F2E" w14:textId="1F478850" w:rsidR="003C5477" w:rsidRPr="00405A6B" w:rsidRDefault="003C5477" w:rsidP="0089161E">
      <w:pPr>
        <w:rPr>
          <w:rFonts w:ascii="Times New Roman" w:hAnsi="Times New Roman" w:cs="Times New Roman"/>
          <w:b/>
          <w:sz w:val="26"/>
          <w:szCs w:val="26"/>
          <w:lang w:val="az-Latn-AZ"/>
        </w:rPr>
      </w:pPr>
    </w:p>
    <w:p w14:paraId="1645365D" w14:textId="182D757E" w:rsidR="003C5477" w:rsidRPr="00405A6B" w:rsidRDefault="003C5477" w:rsidP="0089161E">
      <w:pPr>
        <w:rPr>
          <w:rFonts w:ascii="Times New Roman" w:hAnsi="Times New Roman" w:cs="Times New Roman"/>
          <w:b/>
          <w:sz w:val="26"/>
          <w:szCs w:val="26"/>
          <w:lang w:val="az-Latn-AZ"/>
        </w:rPr>
      </w:pPr>
    </w:p>
    <w:p w14:paraId="230129A8" w14:textId="5FC0B3BD" w:rsidR="003C5477" w:rsidRPr="00405A6B" w:rsidRDefault="003C5477" w:rsidP="0089161E">
      <w:pPr>
        <w:rPr>
          <w:rFonts w:ascii="Times New Roman" w:hAnsi="Times New Roman" w:cs="Times New Roman"/>
          <w:b/>
          <w:sz w:val="26"/>
          <w:szCs w:val="26"/>
          <w:lang w:val="az-Latn-AZ"/>
        </w:rPr>
      </w:pPr>
    </w:p>
    <w:p w14:paraId="7EBC404F" w14:textId="6D6A158D" w:rsidR="003C5477" w:rsidRPr="00405A6B" w:rsidRDefault="003C5477" w:rsidP="0089161E">
      <w:pPr>
        <w:rPr>
          <w:rFonts w:ascii="Times New Roman" w:hAnsi="Times New Roman" w:cs="Times New Roman"/>
          <w:b/>
          <w:sz w:val="26"/>
          <w:szCs w:val="26"/>
          <w:lang w:val="az-Latn-AZ"/>
        </w:rPr>
      </w:pPr>
    </w:p>
    <w:p w14:paraId="19C9B7CA" w14:textId="1AEF4C13" w:rsidR="003C5477" w:rsidRPr="00405A6B" w:rsidRDefault="003C5477" w:rsidP="0089161E">
      <w:pPr>
        <w:rPr>
          <w:rFonts w:ascii="Times New Roman" w:hAnsi="Times New Roman" w:cs="Times New Roman"/>
          <w:b/>
          <w:sz w:val="26"/>
          <w:szCs w:val="26"/>
          <w:lang w:val="az-Latn-AZ"/>
        </w:rPr>
      </w:pPr>
    </w:p>
    <w:p w14:paraId="694642E7" w14:textId="175B9125" w:rsidR="003C5477" w:rsidRPr="00405A6B" w:rsidRDefault="003C5477" w:rsidP="0089161E">
      <w:pPr>
        <w:rPr>
          <w:rFonts w:ascii="Times New Roman" w:hAnsi="Times New Roman" w:cs="Times New Roman"/>
          <w:b/>
          <w:sz w:val="26"/>
          <w:szCs w:val="26"/>
          <w:lang w:val="az-Latn-AZ"/>
        </w:rPr>
      </w:pPr>
    </w:p>
    <w:p w14:paraId="2EDC0612" w14:textId="7FF31B1F" w:rsidR="003C5477" w:rsidRPr="00405A6B" w:rsidRDefault="003C5477" w:rsidP="0089161E">
      <w:pPr>
        <w:rPr>
          <w:rFonts w:ascii="Times New Roman" w:hAnsi="Times New Roman" w:cs="Times New Roman"/>
          <w:b/>
          <w:sz w:val="26"/>
          <w:szCs w:val="26"/>
          <w:lang w:val="az-Latn-AZ"/>
        </w:rPr>
      </w:pPr>
    </w:p>
    <w:p w14:paraId="2C6469FA" w14:textId="3720A317" w:rsidR="003C5477" w:rsidRPr="00405A6B" w:rsidRDefault="003C5477" w:rsidP="0089161E">
      <w:pPr>
        <w:rPr>
          <w:rFonts w:ascii="Times New Roman" w:hAnsi="Times New Roman" w:cs="Times New Roman"/>
          <w:b/>
          <w:sz w:val="26"/>
          <w:szCs w:val="26"/>
          <w:lang w:val="az-Latn-AZ"/>
        </w:rPr>
      </w:pPr>
    </w:p>
    <w:p w14:paraId="7A1D6C90" w14:textId="085A5FBC" w:rsidR="003C5477" w:rsidRPr="00405A6B" w:rsidRDefault="003C5477" w:rsidP="0089161E">
      <w:pPr>
        <w:rPr>
          <w:rFonts w:ascii="Times New Roman" w:hAnsi="Times New Roman" w:cs="Times New Roman"/>
          <w:b/>
          <w:sz w:val="26"/>
          <w:szCs w:val="26"/>
          <w:lang w:val="az-Latn-AZ"/>
        </w:rPr>
      </w:pPr>
    </w:p>
    <w:p w14:paraId="0E175FEE" w14:textId="2E02B692" w:rsidR="003C5477" w:rsidRPr="00405A6B" w:rsidRDefault="003C5477" w:rsidP="0089161E">
      <w:pPr>
        <w:rPr>
          <w:rFonts w:ascii="Times New Roman" w:hAnsi="Times New Roman" w:cs="Times New Roman"/>
          <w:b/>
          <w:sz w:val="26"/>
          <w:szCs w:val="26"/>
          <w:lang w:val="az-Latn-AZ"/>
        </w:rPr>
      </w:pPr>
    </w:p>
    <w:p w14:paraId="3922D6A2" w14:textId="7863232B" w:rsidR="003C5477" w:rsidRPr="00405A6B" w:rsidRDefault="003C5477" w:rsidP="0089161E">
      <w:pPr>
        <w:rPr>
          <w:rFonts w:ascii="Times New Roman" w:hAnsi="Times New Roman" w:cs="Times New Roman"/>
          <w:b/>
          <w:sz w:val="26"/>
          <w:szCs w:val="26"/>
          <w:lang w:val="az-Latn-AZ"/>
        </w:rPr>
      </w:pPr>
    </w:p>
    <w:p w14:paraId="0E4913FF" w14:textId="46189B3F" w:rsidR="003C5477" w:rsidRPr="00405A6B" w:rsidRDefault="003C5477" w:rsidP="0089161E">
      <w:pPr>
        <w:rPr>
          <w:rFonts w:ascii="Times New Roman" w:hAnsi="Times New Roman" w:cs="Times New Roman"/>
          <w:b/>
          <w:sz w:val="26"/>
          <w:szCs w:val="26"/>
          <w:lang w:val="az-Latn-AZ"/>
        </w:rPr>
      </w:pPr>
    </w:p>
    <w:p w14:paraId="39089A53" w14:textId="2E929720" w:rsidR="003C5477" w:rsidRPr="00405A6B" w:rsidRDefault="003C5477" w:rsidP="0089161E">
      <w:pPr>
        <w:rPr>
          <w:rFonts w:ascii="Times New Roman" w:hAnsi="Times New Roman" w:cs="Times New Roman"/>
          <w:b/>
          <w:sz w:val="26"/>
          <w:szCs w:val="26"/>
          <w:lang w:val="az-Latn-AZ"/>
        </w:rPr>
      </w:pPr>
    </w:p>
    <w:p w14:paraId="48BC70A7" w14:textId="62DC1079" w:rsidR="003C5477" w:rsidRPr="00405A6B" w:rsidRDefault="003C5477" w:rsidP="0089161E">
      <w:pPr>
        <w:rPr>
          <w:rFonts w:ascii="Times New Roman" w:hAnsi="Times New Roman" w:cs="Times New Roman"/>
          <w:b/>
          <w:sz w:val="26"/>
          <w:szCs w:val="26"/>
          <w:lang w:val="az-Latn-AZ"/>
        </w:rPr>
      </w:pPr>
    </w:p>
    <w:p w14:paraId="2F70D683" w14:textId="55C484A5" w:rsidR="003C5477" w:rsidRPr="00405A6B" w:rsidRDefault="003C5477" w:rsidP="0089161E">
      <w:pPr>
        <w:rPr>
          <w:rFonts w:ascii="Times New Roman" w:hAnsi="Times New Roman" w:cs="Times New Roman"/>
          <w:b/>
          <w:sz w:val="26"/>
          <w:szCs w:val="26"/>
          <w:lang w:val="az-Latn-AZ"/>
        </w:rPr>
      </w:pPr>
    </w:p>
    <w:p w14:paraId="6F21A4B3" w14:textId="69FCA7BD" w:rsidR="003C5477" w:rsidRPr="00405A6B" w:rsidRDefault="003C5477" w:rsidP="0089161E">
      <w:pPr>
        <w:rPr>
          <w:rFonts w:ascii="Times New Roman" w:hAnsi="Times New Roman" w:cs="Times New Roman"/>
          <w:b/>
          <w:sz w:val="26"/>
          <w:szCs w:val="26"/>
          <w:lang w:val="az-Latn-AZ"/>
        </w:rPr>
      </w:pPr>
    </w:p>
    <w:p w14:paraId="01D397B0" w14:textId="04C409BC" w:rsidR="00C80DBC" w:rsidRPr="00405A6B" w:rsidRDefault="00C80DBC" w:rsidP="007A5EE1">
      <w:pPr>
        <w:pStyle w:val="NoSpacing"/>
        <w:jc w:val="center"/>
        <w:rPr>
          <w:rFonts w:ascii="Times New Roman" w:hAnsi="Times New Roman" w:cs="Times New Roman"/>
          <w:b/>
          <w:color w:val="C00000"/>
          <w:sz w:val="24"/>
          <w:szCs w:val="24"/>
          <w:lang w:val="az-Latn-AZ"/>
        </w:rPr>
      </w:pPr>
      <w:r w:rsidRPr="00405A6B">
        <w:rPr>
          <w:rFonts w:ascii="Times New Roman" w:hAnsi="Times New Roman" w:cs="Times New Roman"/>
          <w:b/>
          <w:color w:val="C00000"/>
          <w:sz w:val="24"/>
          <w:szCs w:val="24"/>
          <w:lang w:val="az-Latn-AZ"/>
        </w:rPr>
        <w:lastRenderedPageBreak/>
        <w:t>GİRİŞ</w:t>
      </w:r>
    </w:p>
    <w:p w14:paraId="7CDB4852" w14:textId="77777777" w:rsidR="005125BA" w:rsidRPr="00405A6B" w:rsidRDefault="005125BA" w:rsidP="007A5EE1">
      <w:pPr>
        <w:pStyle w:val="NoSpacing"/>
        <w:jc w:val="center"/>
        <w:rPr>
          <w:rFonts w:ascii="Times New Roman" w:hAnsi="Times New Roman" w:cs="Times New Roman"/>
          <w:b/>
          <w:sz w:val="24"/>
          <w:szCs w:val="24"/>
          <w:lang w:val="az-Latn-AZ"/>
        </w:rPr>
      </w:pPr>
    </w:p>
    <w:p w14:paraId="7B5C8CFE" w14:textId="396C9575" w:rsidR="00A40961" w:rsidRPr="00405A6B" w:rsidRDefault="008263AF" w:rsidP="007A5EE1">
      <w:pPr>
        <w:spacing w:after="0" w:line="240" w:lineRule="auto"/>
        <w:ind w:firstLine="709"/>
        <w:jc w:val="both"/>
        <w:rPr>
          <w:rFonts w:ascii="Times New Roman" w:hAnsi="Times New Roman" w:cs="Times New Roman"/>
          <w:sz w:val="24"/>
          <w:szCs w:val="24"/>
          <w:lang w:val="az-Latn-AZ" w:eastAsia="ru-RU"/>
        </w:rPr>
      </w:pPr>
      <w:r w:rsidRPr="00405A6B">
        <w:rPr>
          <w:rFonts w:ascii="Times New Roman" w:hAnsi="Times New Roman" w:cs="Times New Roman"/>
          <w:sz w:val="24"/>
          <w:szCs w:val="24"/>
          <w:lang w:val="az-Latn-AZ" w:eastAsia="ru-RU"/>
        </w:rPr>
        <w:t>«</w:t>
      </w:r>
      <w:r w:rsidR="00EF3FFE">
        <w:rPr>
          <w:rFonts w:ascii="Times New Roman" w:hAnsi="Times New Roman" w:cs="Times New Roman"/>
          <w:sz w:val="24"/>
          <w:szCs w:val="24"/>
          <w:lang w:val="az-Latn-AZ" w:eastAsia="ru-RU"/>
        </w:rPr>
        <w:t>Mühəndis dizaynına giriş</w:t>
      </w:r>
      <w:r w:rsidR="00D82CE1" w:rsidRPr="00405A6B">
        <w:rPr>
          <w:rFonts w:ascii="Times New Roman" w:hAnsi="Times New Roman" w:cs="Times New Roman"/>
          <w:sz w:val="24"/>
          <w:szCs w:val="24"/>
          <w:lang w:val="az-Latn-AZ" w:eastAsia="ru-RU"/>
        </w:rPr>
        <w:t xml:space="preserve">» adlı </w:t>
      </w:r>
      <w:r w:rsidR="00EF3FFE">
        <w:rPr>
          <w:rFonts w:ascii="Times New Roman" w:hAnsi="Times New Roman" w:cs="Times New Roman"/>
          <w:sz w:val="24"/>
          <w:szCs w:val="24"/>
          <w:lang w:val="az-Latn-AZ" w:eastAsia="ru-RU"/>
        </w:rPr>
        <w:t xml:space="preserve">dərs </w:t>
      </w:r>
      <w:r w:rsidRPr="00405A6B">
        <w:rPr>
          <w:rFonts w:ascii="Times New Roman" w:hAnsi="Times New Roman" w:cs="Times New Roman"/>
          <w:sz w:val="24"/>
          <w:szCs w:val="24"/>
          <w:lang w:val="az-Latn-AZ" w:eastAsia="ru-RU"/>
        </w:rPr>
        <w:t xml:space="preserve">vəsaiti </w:t>
      </w:r>
      <w:r w:rsidR="00A40961" w:rsidRPr="00405A6B">
        <w:rPr>
          <w:rFonts w:ascii="Times New Roman" w:hAnsi="Times New Roman" w:cs="Times New Roman"/>
          <w:sz w:val="24"/>
          <w:szCs w:val="24"/>
          <w:lang w:val="az-Latn-AZ" w:eastAsia="ru-RU"/>
        </w:rPr>
        <w:t>«</w:t>
      </w:r>
      <w:r w:rsidR="00A40961" w:rsidRPr="00405A6B">
        <w:rPr>
          <w:rFonts w:ascii="Times New Roman" w:hAnsi="Times New Roman" w:cs="Times New Roman"/>
          <w:sz w:val="24"/>
          <w:szCs w:val="24"/>
          <w:lang w:val="az-Latn-AZ"/>
        </w:rPr>
        <w:t>Mühəndis dizaynına giriş</w:t>
      </w:r>
      <w:r w:rsidR="00A40961" w:rsidRPr="00405A6B">
        <w:rPr>
          <w:rFonts w:ascii="Times New Roman" w:hAnsi="Times New Roman" w:cs="Times New Roman"/>
          <w:sz w:val="24"/>
          <w:szCs w:val="24"/>
          <w:lang w:val="az-Latn-AZ" w:eastAsia="ru-RU"/>
        </w:rPr>
        <w:t>» fənni 050624 – «Mədən mühəndisliyi»</w:t>
      </w:r>
      <w:r w:rsidR="00A46B7C">
        <w:rPr>
          <w:rFonts w:ascii="Times New Roman" w:hAnsi="Times New Roman" w:cs="Times New Roman"/>
          <w:sz w:val="24"/>
          <w:szCs w:val="24"/>
          <w:lang w:val="az-Latn-AZ" w:eastAsia="ru-RU"/>
        </w:rPr>
        <w:t xml:space="preserve"> </w:t>
      </w:r>
      <w:r w:rsidR="00A40961" w:rsidRPr="00405A6B">
        <w:rPr>
          <w:rFonts w:ascii="Times New Roman" w:hAnsi="Times New Roman" w:cs="Times New Roman"/>
          <w:sz w:val="24"/>
          <w:szCs w:val="24"/>
          <w:lang w:val="az-Latn-AZ" w:eastAsia="ru-RU"/>
        </w:rPr>
        <w:t>ixtisası üzrə bakalavr</w:t>
      </w:r>
      <w:r w:rsidR="00EF3FFE">
        <w:rPr>
          <w:rFonts w:ascii="Times New Roman" w:hAnsi="Times New Roman" w:cs="Times New Roman"/>
          <w:sz w:val="24"/>
          <w:szCs w:val="24"/>
          <w:lang w:val="az-Latn-AZ" w:eastAsia="ru-RU"/>
        </w:rPr>
        <w:t>iat</w:t>
      </w:r>
      <w:r w:rsidR="00A40961" w:rsidRPr="00405A6B">
        <w:rPr>
          <w:rFonts w:ascii="Times New Roman" w:hAnsi="Times New Roman" w:cs="Times New Roman"/>
          <w:sz w:val="24"/>
          <w:szCs w:val="24"/>
          <w:lang w:val="az-Latn-AZ" w:eastAsia="ru-RU"/>
        </w:rPr>
        <w:t xml:space="preserve"> pilləsində təhsil alan tələbələr üçün tədris olunan ixtisaslaşmanın ixtisas fən</w:t>
      </w:r>
      <w:r w:rsidRPr="00405A6B">
        <w:rPr>
          <w:rFonts w:ascii="Times New Roman" w:hAnsi="Times New Roman" w:cs="Times New Roman"/>
          <w:sz w:val="24"/>
          <w:szCs w:val="24"/>
          <w:lang w:val="az-Latn-AZ" w:eastAsia="ru-RU"/>
        </w:rPr>
        <w:t>ni əsasında hazırlanmışdır</w:t>
      </w:r>
      <w:r w:rsidR="00A40961" w:rsidRPr="00405A6B">
        <w:rPr>
          <w:rFonts w:ascii="Times New Roman" w:hAnsi="Times New Roman" w:cs="Times New Roman"/>
          <w:sz w:val="24"/>
          <w:szCs w:val="24"/>
          <w:lang w:val="az-Latn-AZ" w:eastAsia="ru-RU"/>
        </w:rPr>
        <w:t>.</w:t>
      </w:r>
    </w:p>
    <w:p w14:paraId="0B4A9995" w14:textId="2A9A2BF3" w:rsidR="00CB0522" w:rsidRPr="00405A6B" w:rsidRDefault="00CB0522" w:rsidP="007A5EE1">
      <w:pPr>
        <w:spacing w:after="0" w:line="240" w:lineRule="auto"/>
        <w:ind w:firstLine="709"/>
        <w:jc w:val="both"/>
        <w:rPr>
          <w:rFonts w:ascii="Times New Roman" w:hAnsi="Times New Roman" w:cs="Times New Roman"/>
          <w:sz w:val="24"/>
          <w:szCs w:val="24"/>
          <w:lang w:val="az-Latn-AZ" w:eastAsia="ru-RU"/>
        </w:rPr>
      </w:pPr>
      <w:r w:rsidRPr="00405A6B">
        <w:rPr>
          <w:rFonts w:ascii="Times New Roman" w:hAnsi="Times New Roman" w:cs="Times New Roman"/>
          <w:sz w:val="24"/>
          <w:szCs w:val="24"/>
          <w:lang w:val="az-Latn-AZ" w:eastAsia="ru-RU"/>
        </w:rPr>
        <w:t>«</w:t>
      </w:r>
      <w:r w:rsidR="00087B97" w:rsidRPr="00405A6B">
        <w:rPr>
          <w:rFonts w:ascii="Times New Roman" w:hAnsi="Times New Roman" w:cs="Times New Roman"/>
          <w:sz w:val="24"/>
          <w:szCs w:val="24"/>
          <w:lang w:val="az-Latn-AZ"/>
        </w:rPr>
        <w:t>Mühəndis dizaynına giriş</w:t>
      </w:r>
      <w:r w:rsidRPr="00405A6B">
        <w:rPr>
          <w:rFonts w:ascii="Times New Roman" w:hAnsi="Times New Roman" w:cs="Times New Roman"/>
          <w:sz w:val="24"/>
          <w:szCs w:val="24"/>
          <w:lang w:val="az-Latn-AZ" w:eastAsia="ru-RU"/>
        </w:rPr>
        <w:t xml:space="preserve">» </w:t>
      </w:r>
      <w:r w:rsidR="00087B97" w:rsidRPr="00405A6B">
        <w:rPr>
          <w:rFonts w:ascii="Times New Roman" w:hAnsi="Times New Roman" w:cs="Times New Roman"/>
          <w:sz w:val="24"/>
          <w:szCs w:val="24"/>
          <w:lang w:val="az-Latn-AZ" w:eastAsia="ru-RU"/>
        </w:rPr>
        <w:t>fənni</w:t>
      </w:r>
      <w:r w:rsidRPr="00405A6B">
        <w:rPr>
          <w:rFonts w:ascii="Times New Roman" w:hAnsi="Times New Roman" w:cs="Times New Roman"/>
          <w:sz w:val="24"/>
          <w:szCs w:val="24"/>
          <w:lang w:val="az-Latn-AZ" w:eastAsia="ru-RU"/>
        </w:rPr>
        <w:t xml:space="preserve"> –</w:t>
      </w:r>
      <w:r w:rsidR="00087B97" w:rsidRPr="00405A6B">
        <w:rPr>
          <w:rFonts w:ascii="Times New Roman" w:hAnsi="Times New Roman" w:cs="Times New Roman"/>
          <w:sz w:val="24"/>
          <w:szCs w:val="24"/>
          <w:lang w:val="az-Latn-AZ" w:eastAsia="ru-RU"/>
        </w:rPr>
        <w:t xml:space="preserve"> </w:t>
      </w:r>
      <w:r w:rsidRPr="00405A6B">
        <w:rPr>
          <w:rFonts w:ascii="Times New Roman" w:hAnsi="Times New Roman" w:cs="Times New Roman"/>
          <w:sz w:val="24"/>
          <w:szCs w:val="24"/>
          <w:lang w:val="az-Latn-AZ" w:eastAsia="ru-RU"/>
        </w:rPr>
        <w:t>kompüter texnologiyalarından ist</w:t>
      </w:r>
      <w:r w:rsidR="00E944F7">
        <w:rPr>
          <w:rFonts w:ascii="Times New Roman" w:hAnsi="Times New Roman" w:cs="Times New Roman"/>
          <w:sz w:val="24"/>
          <w:szCs w:val="24"/>
          <w:lang w:val="az-Latn-AZ" w:eastAsia="ru-RU"/>
        </w:rPr>
        <w:t>i</w:t>
      </w:r>
      <w:r w:rsidRPr="00405A6B">
        <w:rPr>
          <w:rFonts w:ascii="Times New Roman" w:hAnsi="Times New Roman" w:cs="Times New Roman"/>
          <w:sz w:val="24"/>
          <w:szCs w:val="24"/>
          <w:lang w:val="az-Latn-AZ" w:eastAsia="ru-RU"/>
        </w:rPr>
        <w:t>fadə etməklə layih</w:t>
      </w:r>
      <w:r w:rsidR="005125BA" w:rsidRPr="00405A6B">
        <w:rPr>
          <w:rFonts w:ascii="Times New Roman" w:hAnsi="Times New Roman" w:cs="Times New Roman"/>
          <w:sz w:val="24"/>
          <w:szCs w:val="24"/>
          <w:lang w:val="az-Latn-AZ" w:eastAsia="ru-RU"/>
        </w:rPr>
        <w:t>ə</w:t>
      </w:r>
      <w:r w:rsidR="005125BA" w:rsidRPr="00405A6B">
        <w:rPr>
          <w:rFonts w:ascii="Times New Roman" w:hAnsi="Times New Roman" w:cs="Times New Roman"/>
          <w:sz w:val="24"/>
          <w:szCs w:val="24"/>
          <w:lang w:val="az-Latn-AZ" w:eastAsia="ru-RU"/>
        </w:rPr>
        <w:softHyphen/>
      </w:r>
      <w:r w:rsidRPr="00405A6B">
        <w:rPr>
          <w:rFonts w:ascii="Times New Roman" w:hAnsi="Times New Roman" w:cs="Times New Roman"/>
          <w:sz w:val="24"/>
          <w:szCs w:val="24"/>
          <w:lang w:val="az-Latn-AZ" w:eastAsia="ru-RU"/>
        </w:rPr>
        <w:t xml:space="preserve">ləndirmə ilə məşğul olur və bakalavr hazırlığının əsasını təşkil edən ümumitexniki fənlərdən biridir. Burada </w:t>
      </w:r>
      <w:r w:rsidR="00087B97" w:rsidRPr="00405A6B">
        <w:rPr>
          <w:rFonts w:ascii="Times New Roman" w:hAnsi="Times New Roman" w:cs="Times New Roman"/>
          <w:sz w:val="24"/>
          <w:szCs w:val="24"/>
          <w:lang w:val="az-Latn-AZ" w:eastAsia="ru-RU"/>
        </w:rPr>
        <w:t>CAD-ın (computer-aided design - kompüter dəstəkli layi</w:t>
      </w:r>
      <w:r w:rsidR="00087B97" w:rsidRPr="00405A6B">
        <w:rPr>
          <w:rFonts w:ascii="Times New Roman" w:hAnsi="Times New Roman" w:cs="Times New Roman"/>
          <w:sz w:val="24"/>
          <w:szCs w:val="24"/>
          <w:lang w:val="az-Latn-AZ" w:eastAsia="ru-RU"/>
        </w:rPr>
        <w:softHyphen/>
        <w:t>hə</w:t>
      </w:r>
      <w:r w:rsidR="00087B97" w:rsidRPr="00405A6B">
        <w:rPr>
          <w:rFonts w:ascii="Times New Roman" w:hAnsi="Times New Roman" w:cs="Times New Roman"/>
          <w:sz w:val="24"/>
          <w:szCs w:val="24"/>
          <w:lang w:val="az-Latn-AZ" w:eastAsia="ru-RU"/>
        </w:rPr>
        <w:softHyphen/>
        <w:t>ləndirmə) tətbiq</w:t>
      </w:r>
      <w:r w:rsidR="006F5157" w:rsidRPr="00405A6B">
        <w:rPr>
          <w:rFonts w:ascii="Times New Roman" w:hAnsi="Times New Roman" w:cs="Times New Roman"/>
          <w:sz w:val="24"/>
          <w:szCs w:val="24"/>
          <w:lang w:val="az-Latn-AZ" w:eastAsia="ru-RU"/>
        </w:rPr>
        <w:t xml:space="preserve">i </w:t>
      </w:r>
      <w:r w:rsidR="00087B97" w:rsidRPr="00405A6B">
        <w:rPr>
          <w:rFonts w:ascii="Times New Roman" w:hAnsi="Times New Roman" w:cs="Times New Roman"/>
          <w:sz w:val="24"/>
          <w:szCs w:val="24"/>
          <w:lang w:val="az-Latn-AZ" w:eastAsia="ru-RU"/>
        </w:rPr>
        <w:t>ilə</w:t>
      </w:r>
      <w:r w:rsidRPr="00405A6B">
        <w:rPr>
          <w:rFonts w:ascii="Times New Roman" w:hAnsi="Times New Roman" w:cs="Times New Roman"/>
          <w:sz w:val="24"/>
          <w:szCs w:val="24"/>
          <w:lang w:val="az-Latn-AZ" w:eastAsia="ru-RU"/>
        </w:rPr>
        <w:t xml:space="preserve"> </w:t>
      </w:r>
      <w:r w:rsidR="000805D4" w:rsidRPr="00405A6B">
        <w:rPr>
          <w:rFonts w:ascii="Times New Roman" w:eastAsia="Times New Roman" w:hAnsi="Times New Roman" w:cs="Times New Roman"/>
          <w:sz w:val="24"/>
          <w:szCs w:val="24"/>
          <w:lang w:val="az-Latn-AZ" w:eastAsia="ru-RU"/>
        </w:rPr>
        <w:t>maşın</w:t>
      </w:r>
      <w:r w:rsidR="001B2C9D" w:rsidRPr="00405A6B">
        <w:rPr>
          <w:rFonts w:ascii="Times New Roman" w:eastAsia="Times New Roman" w:hAnsi="Times New Roman" w:cs="Times New Roman"/>
          <w:sz w:val="24"/>
          <w:szCs w:val="24"/>
          <w:lang w:val="az-Latn-AZ" w:eastAsia="ru-RU"/>
        </w:rPr>
        <w:t>, tikili</w:t>
      </w:r>
      <w:r w:rsidR="000805D4" w:rsidRPr="00405A6B">
        <w:rPr>
          <w:rFonts w:ascii="Times New Roman" w:eastAsia="Times New Roman" w:hAnsi="Times New Roman" w:cs="Times New Roman"/>
          <w:sz w:val="24"/>
          <w:szCs w:val="24"/>
          <w:lang w:val="az-Latn-AZ" w:eastAsia="ru-RU"/>
        </w:rPr>
        <w:t xml:space="preserve"> və avadanlıqların </w:t>
      </w:r>
      <w:r w:rsidRPr="00405A6B">
        <w:rPr>
          <w:rFonts w:ascii="Times New Roman" w:hAnsi="Times New Roman" w:cs="Times New Roman"/>
          <w:sz w:val="24"/>
          <w:szCs w:val="24"/>
          <w:lang w:val="az-Latn-AZ" w:eastAsia="ru-RU"/>
        </w:rPr>
        <w:t xml:space="preserve">müasir sənaye standartlarına və </w:t>
      </w:r>
      <w:r w:rsidRPr="00405A6B">
        <w:rPr>
          <w:rFonts w:ascii="Times New Roman" w:eastAsia="Times New Roman" w:hAnsi="Times New Roman" w:cs="Times New Roman"/>
          <w:sz w:val="24"/>
          <w:szCs w:val="24"/>
          <w:lang w:val="az-Latn-AZ" w:eastAsia="ru-RU"/>
        </w:rPr>
        <w:t xml:space="preserve">konstruktor sənədlərinin vahid sisteminin (KSVS) tələblərinə tam cavab </w:t>
      </w:r>
      <w:r w:rsidR="00087B97" w:rsidRPr="00405A6B">
        <w:rPr>
          <w:rFonts w:ascii="Times New Roman" w:eastAsia="Times New Roman" w:hAnsi="Times New Roman" w:cs="Times New Roman"/>
          <w:sz w:val="24"/>
          <w:szCs w:val="24"/>
          <w:lang w:val="az-Latn-AZ" w:eastAsia="ru-RU"/>
        </w:rPr>
        <w:t xml:space="preserve">verən </w:t>
      </w:r>
      <w:r w:rsidR="000805D4" w:rsidRPr="00405A6B">
        <w:rPr>
          <w:rFonts w:ascii="Times New Roman" w:eastAsia="Times New Roman" w:hAnsi="Times New Roman" w:cs="Times New Roman"/>
          <w:sz w:val="24"/>
          <w:szCs w:val="24"/>
          <w:lang w:val="az-Latn-AZ" w:eastAsia="ru-RU"/>
        </w:rPr>
        <w:t>cizgiləri</w:t>
      </w:r>
      <w:r w:rsidR="00087B97" w:rsidRPr="00405A6B">
        <w:rPr>
          <w:rFonts w:ascii="Times New Roman" w:eastAsia="Times New Roman" w:hAnsi="Times New Roman" w:cs="Times New Roman"/>
          <w:sz w:val="24"/>
          <w:szCs w:val="24"/>
          <w:lang w:val="az-Latn-AZ" w:eastAsia="ru-RU"/>
        </w:rPr>
        <w:t>, dizaynı, modellənməsi, eskizi və s</w:t>
      </w:r>
      <w:r w:rsidR="00027C91" w:rsidRPr="00405A6B">
        <w:rPr>
          <w:rFonts w:ascii="Times New Roman" w:eastAsia="Times New Roman" w:hAnsi="Times New Roman" w:cs="Times New Roman"/>
          <w:sz w:val="24"/>
          <w:szCs w:val="24"/>
          <w:lang w:val="az-Latn-AZ" w:eastAsia="ru-RU"/>
        </w:rPr>
        <w:t>.</w:t>
      </w:r>
      <w:r w:rsidR="000805D4" w:rsidRPr="00405A6B">
        <w:rPr>
          <w:rFonts w:ascii="Times New Roman" w:eastAsia="Times New Roman" w:hAnsi="Times New Roman" w:cs="Times New Roman"/>
          <w:sz w:val="24"/>
          <w:szCs w:val="24"/>
          <w:lang w:val="az-Latn-AZ" w:eastAsia="ru-RU"/>
        </w:rPr>
        <w:t xml:space="preserve"> kimi mühəndis işlərinə baxılır</w:t>
      </w:r>
      <w:r w:rsidRPr="00405A6B">
        <w:rPr>
          <w:rFonts w:ascii="Times New Roman" w:eastAsia="Times New Roman" w:hAnsi="Times New Roman" w:cs="Times New Roman"/>
          <w:sz w:val="24"/>
          <w:szCs w:val="24"/>
          <w:lang w:val="az-Latn-AZ" w:eastAsia="ru-RU"/>
        </w:rPr>
        <w:t>.</w:t>
      </w:r>
    </w:p>
    <w:p w14:paraId="2125BA6B" w14:textId="09C0E32F" w:rsidR="00A40961" w:rsidRPr="00405A6B" w:rsidRDefault="00A40961"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Dizayn, istehsal prosesindən asılı olmayaraq estetik cəhətdən mükəmməl, rəqabətədavamlı məhsullar yaratmaq məqsədi ilə müxtəlif sahələrdə - mühəndislik, texnologiya, iqtisadiyyat, sosiologiya, </w:t>
      </w:r>
      <w:r w:rsidR="001B2C9D" w:rsidRPr="00405A6B">
        <w:rPr>
          <w:rFonts w:ascii="Times New Roman" w:hAnsi="Times New Roman" w:cs="Times New Roman"/>
          <w:sz w:val="24"/>
          <w:szCs w:val="24"/>
          <w:lang w:val="az-Latn-AZ"/>
        </w:rPr>
        <w:t>inşaat</w:t>
      </w:r>
      <w:r w:rsidRPr="00405A6B">
        <w:rPr>
          <w:rFonts w:ascii="Times New Roman" w:hAnsi="Times New Roman" w:cs="Times New Roman"/>
          <w:sz w:val="24"/>
          <w:szCs w:val="24"/>
          <w:lang w:val="az-Latn-AZ"/>
        </w:rPr>
        <w:t xml:space="preserve"> sahəsindəki nailiyyətləri birləşdirən yaradıcı bir fəaliyyə</w:t>
      </w:r>
      <w:r w:rsidR="000805D4" w:rsidRPr="00405A6B">
        <w:rPr>
          <w:rFonts w:ascii="Times New Roman" w:hAnsi="Times New Roman" w:cs="Times New Roman"/>
          <w:sz w:val="24"/>
          <w:szCs w:val="24"/>
          <w:lang w:val="az-Latn-AZ"/>
        </w:rPr>
        <w:t xml:space="preserve">tdir. </w:t>
      </w:r>
      <w:r w:rsidR="00D82CE1" w:rsidRPr="00405A6B">
        <w:rPr>
          <w:rFonts w:ascii="Times New Roman" w:hAnsi="Times New Roman" w:cs="Times New Roman"/>
          <w:sz w:val="24"/>
          <w:szCs w:val="24"/>
          <w:lang w:val="az-Latn-AZ"/>
        </w:rPr>
        <w:t>Kompüterlərin tətbiq</w:t>
      </w:r>
      <w:r w:rsidR="00057E56" w:rsidRPr="00405A6B">
        <w:rPr>
          <w:rFonts w:ascii="Times New Roman" w:hAnsi="Times New Roman" w:cs="Times New Roman"/>
          <w:sz w:val="24"/>
          <w:szCs w:val="24"/>
          <w:lang w:val="az-Latn-AZ"/>
        </w:rPr>
        <w:t xml:space="preserve">i </w:t>
      </w:r>
      <w:r w:rsidR="00D82CE1" w:rsidRPr="00405A6B">
        <w:rPr>
          <w:rFonts w:ascii="Times New Roman" w:hAnsi="Times New Roman" w:cs="Times New Roman"/>
          <w:sz w:val="24"/>
          <w:szCs w:val="24"/>
          <w:lang w:val="az-Latn-AZ"/>
        </w:rPr>
        <w:t>ilə v</w:t>
      </w:r>
      <w:r w:rsidRPr="00405A6B">
        <w:rPr>
          <w:rFonts w:ascii="Times New Roman" w:hAnsi="Times New Roman" w:cs="Times New Roman"/>
          <w:sz w:val="24"/>
          <w:szCs w:val="24"/>
          <w:lang w:val="az-Latn-AZ"/>
        </w:rPr>
        <w:t>izual qavrayışın 90 faizi</w:t>
      </w:r>
      <w:r w:rsidRPr="00405A6B">
        <w:rPr>
          <w:rFonts w:ascii="Times New Roman" w:hAnsi="Times New Roman" w:cs="Times New Roman"/>
          <w:color w:val="FF0000"/>
          <w:sz w:val="24"/>
          <w:szCs w:val="24"/>
          <w:lang w:val="az-Latn-AZ"/>
        </w:rPr>
        <w:t xml:space="preserve"> </w:t>
      </w:r>
      <w:r w:rsidRPr="00405A6B">
        <w:rPr>
          <w:rFonts w:ascii="Times New Roman" w:hAnsi="Times New Roman" w:cs="Times New Roman"/>
          <w:sz w:val="24"/>
          <w:szCs w:val="24"/>
          <w:lang w:val="az-Latn-AZ"/>
        </w:rPr>
        <w:t xml:space="preserve">insana alınan bütün məlumatları verir. </w:t>
      </w:r>
    </w:p>
    <w:p w14:paraId="3F6D6D71" w14:textId="7F45FC9B" w:rsidR="00A40961" w:rsidRPr="00405A6B" w:rsidRDefault="00A40961"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Vizual görüntülər </w:t>
      </w:r>
      <w:r w:rsidR="000805D4" w:rsidRPr="00405A6B">
        <w:rPr>
          <w:rFonts w:ascii="Times New Roman" w:hAnsi="Times New Roman" w:cs="Times New Roman"/>
          <w:sz w:val="24"/>
          <w:szCs w:val="24"/>
          <w:lang w:val="az-Latn-AZ"/>
        </w:rPr>
        <w:t xml:space="preserve">və cizgilər </w:t>
      </w:r>
      <w:r w:rsidRPr="00405A6B">
        <w:rPr>
          <w:rFonts w:ascii="Times New Roman" w:hAnsi="Times New Roman" w:cs="Times New Roman"/>
          <w:sz w:val="24"/>
          <w:szCs w:val="24"/>
          <w:lang w:val="az-Latn-AZ"/>
        </w:rPr>
        <w:t>beynəlxalq xarakter daşıyır, dil baryerini aşmağı asanlaşdırır. Vizual məlumatların yaddaşı digərlərindən daha yüksəkdir.</w:t>
      </w:r>
    </w:p>
    <w:p w14:paraId="640C6855" w14:textId="65A84C9D" w:rsidR="00A40961" w:rsidRPr="00405A6B" w:rsidRDefault="00A40961"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Bütün insanların duyğu orqanları təxminən eyni şəkildə </w:t>
      </w:r>
      <w:r w:rsidR="00057E56" w:rsidRPr="00405A6B">
        <w:rPr>
          <w:rFonts w:ascii="Times New Roman" w:hAnsi="Times New Roman" w:cs="Times New Roman"/>
          <w:sz w:val="24"/>
          <w:szCs w:val="24"/>
          <w:lang w:val="az-Latn-AZ"/>
        </w:rPr>
        <w:t>yaradılmışdı</w:t>
      </w:r>
      <w:r w:rsidRPr="00405A6B">
        <w:rPr>
          <w:rFonts w:ascii="Times New Roman" w:hAnsi="Times New Roman" w:cs="Times New Roman"/>
          <w:sz w:val="24"/>
          <w:szCs w:val="24"/>
          <w:lang w:val="az-Latn-AZ"/>
        </w:rPr>
        <w:t>r, buna görə də görmə qavrayışının obyektiv qanunları mövcuddur.</w:t>
      </w:r>
    </w:p>
    <w:p w14:paraId="12FF72B8" w14:textId="12AF0752" w:rsidR="00C80DBC" w:rsidRPr="00405A6B" w:rsidRDefault="00C80DBC"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Dizayn rahatlıq, qənaət və gözəllik prinsiplərini özündə birləşdirən bir növ bədii dizayn fəaliyyətidir. Gözəl bir </w:t>
      </w:r>
      <w:r w:rsidR="00A40961" w:rsidRPr="00405A6B">
        <w:rPr>
          <w:rFonts w:ascii="Times New Roman" w:hAnsi="Times New Roman" w:cs="Times New Roman"/>
          <w:sz w:val="24"/>
          <w:szCs w:val="24"/>
          <w:lang w:val="az-Latn-AZ"/>
        </w:rPr>
        <w:t xml:space="preserve">əşyanı </w:t>
      </w:r>
      <w:r w:rsidR="000117E5" w:rsidRPr="00405A6B">
        <w:rPr>
          <w:rFonts w:ascii="Times New Roman" w:hAnsi="Times New Roman" w:cs="Times New Roman"/>
          <w:sz w:val="24"/>
          <w:szCs w:val="24"/>
          <w:lang w:val="az-Latn-AZ"/>
        </w:rPr>
        <w:t>dizayn edərkən</w:t>
      </w:r>
      <w:r w:rsidRPr="00405A6B">
        <w:rPr>
          <w:rFonts w:ascii="Times New Roman" w:hAnsi="Times New Roman" w:cs="Times New Roman"/>
          <w:sz w:val="24"/>
          <w:szCs w:val="24"/>
          <w:lang w:val="az-Latn-AZ"/>
        </w:rPr>
        <w:t>, gözəlliyin məqsədəuyğunluğun ən yüksək forması olduğunu və məqsədəuyğunluğun ətraf aləm</w:t>
      </w:r>
      <w:r w:rsidR="00422E0E">
        <w:rPr>
          <w:rFonts w:ascii="Times New Roman" w:hAnsi="Times New Roman" w:cs="Times New Roman"/>
          <w:sz w:val="24"/>
          <w:szCs w:val="24"/>
          <w:lang w:val="az-Latn-AZ"/>
        </w:rPr>
        <w:t xml:space="preserve"> i</w:t>
      </w:r>
      <w:r w:rsidRPr="00405A6B">
        <w:rPr>
          <w:rFonts w:ascii="Times New Roman" w:hAnsi="Times New Roman" w:cs="Times New Roman"/>
          <w:sz w:val="24"/>
          <w:szCs w:val="24"/>
          <w:lang w:val="az-Latn-AZ"/>
        </w:rPr>
        <w:t xml:space="preserve">lə harmoniya olduğunu unutmamalıyıq. </w:t>
      </w:r>
    </w:p>
    <w:p w14:paraId="04A0B53B" w14:textId="4AED2DC3" w:rsidR="00D84031" w:rsidRPr="00405A6B" w:rsidRDefault="00422E0E" w:rsidP="007A5EE1">
      <w:pPr>
        <w:pStyle w:val="NoSpacing"/>
        <w:ind w:firstLine="720"/>
        <w:jc w:val="both"/>
        <w:rPr>
          <w:rFonts w:ascii="Times New Roman" w:hAnsi="Times New Roman" w:cs="Times New Roman"/>
          <w:sz w:val="24"/>
          <w:szCs w:val="24"/>
          <w:lang w:val="az-Latn-AZ"/>
        </w:rPr>
      </w:pPr>
      <w:r>
        <w:rPr>
          <w:rFonts w:ascii="Times New Roman" w:hAnsi="Times New Roman" w:cs="Times New Roman"/>
          <w:sz w:val="24"/>
          <w:szCs w:val="24"/>
          <w:lang w:val="az-Latn-AZ"/>
        </w:rPr>
        <w:t xml:space="preserve">Dizayn sözü İtalyan dilindən gəlmişdir, </w:t>
      </w:r>
      <w:r w:rsidR="00A40961" w:rsidRPr="00405A6B">
        <w:rPr>
          <w:rFonts w:ascii="Times New Roman" w:hAnsi="Times New Roman" w:cs="Times New Roman"/>
          <w:sz w:val="24"/>
          <w:szCs w:val="24"/>
          <w:lang w:val="az-Latn-AZ"/>
        </w:rPr>
        <w:t>Azərbaycan</w:t>
      </w:r>
      <w:r w:rsidR="00C80DBC" w:rsidRPr="00405A6B">
        <w:rPr>
          <w:rFonts w:ascii="Times New Roman" w:hAnsi="Times New Roman" w:cs="Times New Roman"/>
          <w:sz w:val="24"/>
          <w:szCs w:val="24"/>
          <w:lang w:val="az-Latn-AZ"/>
        </w:rPr>
        <w:t xml:space="preserve"> dilində </w:t>
      </w:r>
      <w:r w:rsidR="00ED452D" w:rsidRPr="00405A6B">
        <w:rPr>
          <w:rFonts w:ascii="Times New Roman" w:hAnsi="Times New Roman" w:cs="Times New Roman"/>
          <w:sz w:val="24"/>
          <w:szCs w:val="24"/>
          <w:lang w:val="az-Latn-AZ"/>
        </w:rPr>
        <w:t>yaxın vaxtlardan istifadə edilməyə</w:t>
      </w:r>
      <w:r>
        <w:rPr>
          <w:rFonts w:ascii="Times New Roman" w:hAnsi="Times New Roman" w:cs="Times New Roman"/>
          <w:sz w:val="24"/>
          <w:szCs w:val="24"/>
          <w:lang w:val="az-Latn-AZ"/>
        </w:rPr>
        <w:t xml:space="preserve"> başlanılıb </w:t>
      </w:r>
      <w:r w:rsidR="00C80DBC" w:rsidRPr="00405A6B">
        <w:rPr>
          <w:rFonts w:ascii="Times New Roman" w:hAnsi="Times New Roman" w:cs="Times New Roman"/>
          <w:sz w:val="24"/>
          <w:szCs w:val="24"/>
          <w:lang w:val="az-Latn-AZ"/>
        </w:rPr>
        <w:t xml:space="preserve">və tərcümədə çox məna daşıyır. “Disegno” bir fikir, </w:t>
      </w:r>
      <w:r w:rsidR="00A81D79" w:rsidRPr="00405A6B">
        <w:rPr>
          <w:rFonts w:ascii="Times New Roman" w:hAnsi="Times New Roman" w:cs="Times New Roman"/>
          <w:sz w:val="24"/>
          <w:szCs w:val="24"/>
          <w:lang w:val="az-Latn-AZ"/>
        </w:rPr>
        <w:t xml:space="preserve">layihə, </w:t>
      </w:r>
      <w:r w:rsidR="00C80DBC" w:rsidRPr="00405A6B">
        <w:rPr>
          <w:rFonts w:ascii="Times New Roman" w:hAnsi="Times New Roman" w:cs="Times New Roman"/>
          <w:sz w:val="24"/>
          <w:szCs w:val="24"/>
          <w:lang w:val="az-Latn-AZ"/>
        </w:rPr>
        <w:t xml:space="preserve">plan, rəsm, eskiz, naxış, model, şablon, əsas sxem, kompozisiyadır. Müasir texnologiyaların sürətli inkişafı ilə əlaqədar olaraq, dizayn konsepsiyası yeni, daha geniş bir məna kəsb etdi və indi yalnız müəyyən bir mövzunu ifadə etmir, həm də müasir insan fəaliyyətinin bütün sahələrində tətbiq olunan bütöv bir istiqamətdir. Dizaynla məşğul olan bir şəxs (dizayner) bir çox mövzuda biliyə sahib olmalı və yaradıcılıq prosesində bir obrazın yaradılmasını proyeksiya edərək praktikada ustalıqla tətbiq etməlidir. İnamla deyə bilərik ki, dizayn müasir </w:t>
      </w:r>
      <w:r w:rsidR="00A81D79" w:rsidRPr="00405A6B">
        <w:rPr>
          <w:rFonts w:ascii="Times New Roman" w:hAnsi="Times New Roman" w:cs="Times New Roman"/>
          <w:sz w:val="24"/>
          <w:szCs w:val="24"/>
          <w:lang w:val="az-Latn-AZ"/>
        </w:rPr>
        <w:t>layihələndirmə</w:t>
      </w:r>
      <w:r w:rsidR="00C80DBC" w:rsidRPr="00405A6B">
        <w:rPr>
          <w:rFonts w:ascii="Times New Roman" w:hAnsi="Times New Roman" w:cs="Times New Roman"/>
          <w:sz w:val="24"/>
          <w:szCs w:val="24"/>
          <w:lang w:val="az-Latn-AZ"/>
        </w:rPr>
        <w:t xml:space="preserve"> sənətidir, mövzu mühitinin rasional qurulması üçün modellərin hazırlanmasıdır.</w:t>
      </w:r>
      <w:r w:rsidR="00197715" w:rsidRPr="00405A6B">
        <w:rPr>
          <w:rFonts w:ascii="Times New Roman" w:hAnsi="Times New Roman" w:cs="Times New Roman"/>
          <w:sz w:val="24"/>
          <w:szCs w:val="24"/>
          <w:lang w:val="az-Latn-AZ"/>
        </w:rPr>
        <w:t xml:space="preserve">                                                                                                          </w:t>
      </w:r>
      <w:r w:rsidR="000F5663" w:rsidRPr="00405A6B">
        <w:rPr>
          <w:rFonts w:ascii="Times New Roman" w:hAnsi="Times New Roman" w:cs="Times New Roman"/>
          <w:sz w:val="24"/>
          <w:szCs w:val="24"/>
          <w:lang w:val="az-Latn-AZ"/>
        </w:rPr>
        <w:t xml:space="preserve">   </w:t>
      </w:r>
      <w:r w:rsidR="00C80DBC" w:rsidRPr="00405A6B">
        <w:rPr>
          <w:rFonts w:ascii="Times New Roman" w:hAnsi="Times New Roman" w:cs="Times New Roman"/>
          <w:sz w:val="24"/>
          <w:szCs w:val="24"/>
          <w:lang w:val="az-Latn-AZ"/>
        </w:rPr>
        <w:t xml:space="preserve"> </w:t>
      </w:r>
      <w:r w:rsidR="000F5663" w:rsidRPr="00405A6B">
        <w:rPr>
          <w:rFonts w:ascii="Times New Roman" w:hAnsi="Times New Roman" w:cs="Times New Roman"/>
          <w:sz w:val="24"/>
          <w:szCs w:val="24"/>
          <w:lang w:val="az-Latn-AZ"/>
        </w:rPr>
        <w:t xml:space="preserve">                                 </w:t>
      </w:r>
      <w:r w:rsidR="00D84031" w:rsidRPr="00405A6B">
        <w:rPr>
          <w:rFonts w:ascii="Times New Roman" w:hAnsi="Times New Roman" w:cs="Times New Roman"/>
          <w:sz w:val="24"/>
          <w:szCs w:val="24"/>
          <w:lang w:val="az-Latn-AZ"/>
        </w:rPr>
        <w:t xml:space="preserve"> </w:t>
      </w:r>
    </w:p>
    <w:p w14:paraId="50FA300B" w14:textId="6FA83AE3" w:rsidR="0024073A" w:rsidRPr="00405A6B" w:rsidRDefault="000F5663"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1959-</w:t>
      </w:r>
      <w:r w:rsidR="00C80DBC" w:rsidRPr="00405A6B">
        <w:rPr>
          <w:rFonts w:ascii="Times New Roman" w:hAnsi="Times New Roman" w:cs="Times New Roman"/>
          <w:sz w:val="24"/>
          <w:szCs w:val="24"/>
          <w:lang w:val="az-Latn-AZ"/>
        </w:rPr>
        <w:t>cu ildə "sə</w:t>
      </w:r>
      <w:r w:rsidR="005C50F1">
        <w:rPr>
          <w:rFonts w:ascii="Times New Roman" w:hAnsi="Times New Roman" w:cs="Times New Roman"/>
          <w:sz w:val="24"/>
          <w:szCs w:val="24"/>
          <w:lang w:val="az-Latn-AZ"/>
        </w:rPr>
        <w:t>naye dizaynı"</w:t>
      </w:r>
      <w:r w:rsidR="004C3899" w:rsidRPr="00405A6B">
        <w:rPr>
          <w:rFonts w:ascii="Times New Roman" w:hAnsi="Times New Roman" w:cs="Times New Roman"/>
          <w:sz w:val="24"/>
          <w:szCs w:val="24"/>
          <w:lang w:val="az-Latn-AZ"/>
        </w:rPr>
        <w:t>–</w:t>
      </w:r>
      <w:r w:rsidR="005C50F1">
        <w:rPr>
          <w:rFonts w:ascii="Times New Roman" w:hAnsi="Times New Roman" w:cs="Times New Roman"/>
          <w:sz w:val="24"/>
          <w:szCs w:val="24"/>
          <w:lang w:val="az-Latn-AZ"/>
        </w:rPr>
        <w:t xml:space="preserve"> </w:t>
      </w:r>
      <w:r w:rsidR="00C80DBC" w:rsidRPr="00405A6B">
        <w:rPr>
          <w:rFonts w:ascii="Times New Roman" w:hAnsi="Times New Roman" w:cs="Times New Roman"/>
          <w:sz w:val="24"/>
          <w:szCs w:val="24"/>
          <w:lang w:val="az-Latn-AZ"/>
        </w:rPr>
        <w:t xml:space="preserve">termini, "Dizayn" sözünün və mənasının beynəlxalq bir təyinatı kimi qəbul edildi. </w:t>
      </w:r>
    </w:p>
    <w:p w14:paraId="03CF4954" w14:textId="23E80ECD" w:rsidR="0024073A" w:rsidRPr="00405A6B" w:rsidRDefault="00C80DBC"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Müasir dizayn II Dünya Müharibəsindən sonrakı dövrdə formalaşdı. Üstəlik, Yaponiyada </w:t>
      </w:r>
      <w:r w:rsidR="008E1E9E" w:rsidRPr="00405A6B">
        <w:rPr>
          <w:rFonts w:ascii="Times New Roman" w:hAnsi="Times New Roman" w:cs="Times New Roman"/>
          <w:sz w:val="24"/>
          <w:szCs w:val="24"/>
          <w:lang w:val="az-Latn-AZ"/>
        </w:rPr>
        <w:t xml:space="preserve">daha sürətlə </w:t>
      </w:r>
      <w:r w:rsidRPr="00405A6B">
        <w:rPr>
          <w:rFonts w:ascii="Times New Roman" w:hAnsi="Times New Roman" w:cs="Times New Roman"/>
          <w:sz w:val="24"/>
          <w:szCs w:val="24"/>
          <w:lang w:val="az-Latn-AZ"/>
        </w:rPr>
        <w:t xml:space="preserve">inkişaf etməyə başladı. </w:t>
      </w:r>
      <w:r w:rsidR="005830F2" w:rsidRPr="00405A6B">
        <w:rPr>
          <w:rFonts w:ascii="Times New Roman" w:hAnsi="Times New Roman" w:cs="Times New Roman"/>
          <w:sz w:val="24"/>
          <w:szCs w:val="24"/>
          <w:lang w:val="az-Latn-AZ"/>
        </w:rPr>
        <w:t xml:space="preserve">İndi </w:t>
      </w:r>
      <w:r w:rsidR="007371E7" w:rsidRPr="00405A6B">
        <w:rPr>
          <w:rFonts w:ascii="Times New Roman" w:hAnsi="Times New Roman" w:cs="Times New Roman"/>
          <w:sz w:val="24"/>
          <w:szCs w:val="24"/>
          <w:lang w:val="az-Latn-AZ"/>
        </w:rPr>
        <w:t xml:space="preserve">praktik olaraq dizayndan </w:t>
      </w:r>
      <w:r w:rsidR="00822D72" w:rsidRPr="00405A6B">
        <w:rPr>
          <w:rFonts w:ascii="Times New Roman" w:hAnsi="Times New Roman" w:cs="Times New Roman"/>
          <w:sz w:val="24"/>
          <w:szCs w:val="24"/>
          <w:lang w:val="az-Latn-AZ"/>
        </w:rPr>
        <w:t xml:space="preserve">təsirlənməyən insan fəaliyyətinin heç bir sahəsi yoxdur. </w:t>
      </w:r>
      <w:r w:rsidR="00A81D79" w:rsidRPr="00405A6B">
        <w:rPr>
          <w:rFonts w:ascii="Times New Roman" w:hAnsi="Times New Roman" w:cs="Times New Roman"/>
          <w:sz w:val="24"/>
          <w:szCs w:val="24"/>
          <w:lang w:val="az-Latn-AZ"/>
        </w:rPr>
        <w:t>Dizaynın mövcud sahələri aşağıdakılardı</w:t>
      </w:r>
      <w:r w:rsidR="005C50F1">
        <w:rPr>
          <w:rFonts w:ascii="Times New Roman" w:hAnsi="Times New Roman" w:cs="Times New Roman"/>
          <w:sz w:val="24"/>
          <w:szCs w:val="24"/>
          <w:lang w:val="az-Latn-AZ"/>
        </w:rPr>
        <w:t>r</w:t>
      </w:r>
      <w:r w:rsidR="00822D72" w:rsidRPr="00405A6B">
        <w:rPr>
          <w:rFonts w:ascii="Times New Roman" w:hAnsi="Times New Roman" w:cs="Times New Roman"/>
          <w:sz w:val="24"/>
          <w:szCs w:val="24"/>
          <w:lang w:val="az-Latn-AZ"/>
        </w:rPr>
        <w:t xml:space="preserve">: </w:t>
      </w:r>
      <w:r w:rsidR="0024073A" w:rsidRPr="00405A6B">
        <w:rPr>
          <w:rFonts w:ascii="Times New Roman" w:hAnsi="Times New Roman" w:cs="Times New Roman"/>
          <w:sz w:val="24"/>
          <w:szCs w:val="24"/>
          <w:lang w:val="az-Latn-AZ"/>
        </w:rPr>
        <w:tab/>
      </w:r>
    </w:p>
    <w:p w14:paraId="245A536F" w14:textId="633DD629" w:rsidR="000005B3" w:rsidRPr="00405A6B" w:rsidRDefault="00D84031" w:rsidP="00502597">
      <w:pPr>
        <w:pStyle w:val="NoSpacing"/>
        <w:numPr>
          <w:ilvl w:val="0"/>
          <w:numId w:val="18"/>
        </w:numPr>
        <w:ind w:left="284" w:hanging="284"/>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d</w:t>
      </w:r>
      <w:r w:rsidR="000005B3" w:rsidRPr="00405A6B">
        <w:rPr>
          <w:rFonts w:ascii="Times New Roman" w:hAnsi="Times New Roman" w:cs="Times New Roman"/>
          <w:sz w:val="24"/>
          <w:szCs w:val="24"/>
          <w:lang w:val="az-Latn-AZ"/>
        </w:rPr>
        <w:t xml:space="preserve">axili </w:t>
      </w:r>
      <w:r w:rsidRPr="00405A6B">
        <w:rPr>
          <w:rFonts w:ascii="Times New Roman" w:hAnsi="Times New Roman" w:cs="Times New Roman"/>
          <w:sz w:val="24"/>
          <w:szCs w:val="24"/>
          <w:lang w:val="az-Latn-AZ"/>
        </w:rPr>
        <w:t>d</w:t>
      </w:r>
      <w:r w:rsidR="000005B3" w:rsidRPr="00405A6B">
        <w:rPr>
          <w:rFonts w:ascii="Times New Roman" w:hAnsi="Times New Roman" w:cs="Times New Roman"/>
          <w:sz w:val="24"/>
          <w:szCs w:val="24"/>
          <w:lang w:val="az-Latn-AZ"/>
        </w:rPr>
        <w:t>izayn</w:t>
      </w:r>
      <w:r w:rsidR="00027C91" w:rsidRPr="00405A6B">
        <w:rPr>
          <w:rFonts w:ascii="Times New Roman" w:hAnsi="Times New Roman" w:cs="Times New Roman"/>
          <w:sz w:val="24"/>
          <w:szCs w:val="24"/>
          <w:lang w:val="az-Latn-AZ"/>
        </w:rPr>
        <w:t>;</w:t>
      </w:r>
    </w:p>
    <w:p w14:paraId="383F9693" w14:textId="4C5E6414" w:rsidR="000005B3" w:rsidRPr="00405A6B" w:rsidRDefault="000005B3" w:rsidP="00502597">
      <w:pPr>
        <w:pStyle w:val="NoSpacing"/>
        <w:numPr>
          <w:ilvl w:val="0"/>
          <w:numId w:val="18"/>
        </w:numPr>
        <w:ind w:left="284" w:hanging="284"/>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geyim dizaynı</w:t>
      </w:r>
      <w:r w:rsidR="00027C91" w:rsidRPr="00405A6B">
        <w:rPr>
          <w:rFonts w:ascii="Times New Roman" w:hAnsi="Times New Roman" w:cs="Times New Roman"/>
          <w:sz w:val="24"/>
          <w:szCs w:val="24"/>
          <w:lang w:val="az-Latn-AZ"/>
        </w:rPr>
        <w:t>;</w:t>
      </w:r>
    </w:p>
    <w:p w14:paraId="7A8069A7" w14:textId="5C322B74" w:rsidR="000005B3" w:rsidRPr="00405A6B" w:rsidRDefault="000005B3" w:rsidP="00502597">
      <w:pPr>
        <w:pStyle w:val="NoSpacing"/>
        <w:numPr>
          <w:ilvl w:val="0"/>
          <w:numId w:val="18"/>
        </w:numPr>
        <w:ind w:left="284" w:hanging="284"/>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kitab dizaynı</w:t>
      </w:r>
      <w:r w:rsidR="00027C91" w:rsidRPr="00405A6B">
        <w:rPr>
          <w:rFonts w:ascii="Times New Roman" w:hAnsi="Times New Roman" w:cs="Times New Roman"/>
          <w:sz w:val="24"/>
          <w:szCs w:val="24"/>
          <w:lang w:val="az-Latn-AZ"/>
        </w:rPr>
        <w:t>;</w:t>
      </w:r>
    </w:p>
    <w:p w14:paraId="2B622D38" w14:textId="0BB9F954" w:rsidR="000005B3" w:rsidRPr="00405A6B" w:rsidRDefault="000005B3" w:rsidP="00502597">
      <w:pPr>
        <w:pStyle w:val="NoSpacing"/>
        <w:numPr>
          <w:ilvl w:val="0"/>
          <w:numId w:val="18"/>
        </w:numPr>
        <w:ind w:left="284" w:hanging="284"/>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landşaft dizaynı</w:t>
      </w:r>
      <w:r w:rsidR="00027C91" w:rsidRPr="00405A6B">
        <w:rPr>
          <w:rFonts w:ascii="Times New Roman" w:hAnsi="Times New Roman" w:cs="Times New Roman"/>
          <w:sz w:val="24"/>
          <w:szCs w:val="24"/>
          <w:lang w:val="az-Latn-AZ"/>
        </w:rPr>
        <w:t>;</w:t>
      </w:r>
    </w:p>
    <w:p w14:paraId="706D996E" w14:textId="789ECC7A" w:rsidR="000005B3" w:rsidRPr="00405A6B" w:rsidRDefault="00A81D79" w:rsidP="00502597">
      <w:pPr>
        <w:pStyle w:val="NoSpacing"/>
        <w:numPr>
          <w:ilvl w:val="0"/>
          <w:numId w:val="18"/>
        </w:numPr>
        <w:ind w:left="284" w:hanging="284"/>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maşın</w:t>
      </w:r>
      <w:r w:rsidR="000005B3" w:rsidRPr="00405A6B">
        <w:rPr>
          <w:rFonts w:ascii="Times New Roman" w:hAnsi="Times New Roman" w:cs="Times New Roman"/>
          <w:sz w:val="24"/>
          <w:szCs w:val="24"/>
          <w:lang w:val="az-Latn-AZ"/>
        </w:rPr>
        <w:t xml:space="preserve"> dizaynı</w:t>
      </w:r>
      <w:r w:rsidR="00027C91" w:rsidRPr="00405A6B">
        <w:rPr>
          <w:rFonts w:ascii="Times New Roman" w:hAnsi="Times New Roman" w:cs="Times New Roman"/>
          <w:sz w:val="24"/>
          <w:szCs w:val="24"/>
          <w:lang w:val="az-Latn-AZ"/>
        </w:rPr>
        <w:t>;</w:t>
      </w:r>
    </w:p>
    <w:p w14:paraId="37A3F3DE" w14:textId="7F1750AA" w:rsidR="000005B3" w:rsidRPr="00405A6B" w:rsidRDefault="000005B3" w:rsidP="00502597">
      <w:pPr>
        <w:pStyle w:val="NoSpacing"/>
        <w:numPr>
          <w:ilvl w:val="0"/>
          <w:numId w:val="18"/>
        </w:numPr>
        <w:ind w:left="284" w:hanging="284"/>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sərgi dizaynı</w:t>
      </w:r>
      <w:r w:rsidR="00027C91" w:rsidRPr="00405A6B">
        <w:rPr>
          <w:rFonts w:ascii="Times New Roman" w:hAnsi="Times New Roman" w:cs="Times New Roman"/>
          <w:sz w:val="24"/>
          <w:szCs w:val="24"/>
          <w:lang w:val="az-Latn-AZ"/>
        </w:rPr>
        <w:t>;</w:t>
      </w:r>
    </w:p>
    <w:p w14:paraId="27CF5C7F" w14:textId="3C7E7CC6" w:rsidR="002D6102" w:rsidRPr="00405A6B" w:rsidRDefault="000005B3" w:rsidP="00502597">
      <w:pPr>
        <w:pStyle w:val="NoSpacing"/>
        <w:numPr>
          <w:ilvl w:val="0"/>
          <w:numId w:val="18"/>
        </w:numPr>
        <w:ind w:left="284" w:hanging="284"/>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reklam dizaynı və</w:t>
      </w:r>
      <w:r w:rsidR="00385804" w:rsidRPr="00405A6B">
        <w:rPr>
          <w:rFonts w:ascii="Times New Roman" w:hAnsi="Times New Roman" w:cs="Times New Roman"/>
          <w:sz w:val="24"/>
          <w:szCs w:val="24"/>
          <w:lang w:val="az-Latn-AZ"/>
        </w:rPr>
        <w:t xml:space="preserve"> s</w:t>
      </w:r>
      <w:r w:rsidRPr="00405A6B">
        <w:rPr>
          <w:rFonts w:ascii="Times New Roman" w:hAnsi="Times New Roman" w:cs="Times New Roman"/>
          <w:sz w:val="24"/>
          <w:szCs w:val="24"/>
          <w:lang w:val="az-Latn-AZ"/>
        </w:rPr>
        <w:t>.</w:t>
      </w:r>
    </w:p>
    <w:p w14:paraId="4DAB1354" w14:textId="77777777" w:rsidR="005F6823" w:rsidRPr="00405A6B" w:rsidRDefault="000005B3" w:rsidP="00FE0F2F">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Kompüter texnologiyalarının inkişafı ilə insan fəaliyyətinin demək olar ki, hamısı virtual reallığın 3 ölçülü məkanına köçdü. Bütün hesablamalar maşınlar tərəfindən aparılır. Ünsiyyət əksər hallarda kompüter dünyasında da baş verir. Bu təəccüblü deyil, çünki müasir texnologiyalar artıq iki əsas rahatlıq tələbinə cavab verən tələb olunan səviyyəyə çatmışdır: sürət və məlumat ötürmək üçün insanı</w:t>
      </w:r>
      <w:r w:rsidR="0023773A"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hərəkətə </w:t>
      </w:r>
      <w:r w:rsidR="0023773A"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gətirmək </w:t>
      </w:r>
      <w:r w:rsidR="0023773A"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ehtiyacının </w:t>
      </w:r>
      <w:r w:rsidR="0023773A"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olmaması.</w:t>
      </w:r>
      <w:r w:rsidR="0023773A"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w:t>
      </w:r>
      <w:r w:rsidR="00A81D79" w:rsidRPr="00405A6B">
        <w:rPr>
          <w:rFonts w:ascii="Times New Roman" w:hAnsi="Times New Roman" w:cs="Times New Roman"/>
          <w:sz w:val="24"/>
          <w:szCs w:val="24"/>
          <w:lang w:val="az-Latn-AZ"/>
        </w:rPr>
        <w:t>M</w:t>
      </w:r>
      <w:r w:rsidRPr="00405A6B">
        <w:rPr>
          <w:rFonts w:ascii="Times New Roman" w:hAnsi="Times New Roman" w:cs="Times New Roman"/>
          <w:sz w:val="24"/>
          <w:szCs w:val="24"/>
          <w:lang w:val="az-Latn-AZ"/>
        </w:rPr>
        <w:t>əhsul</w:t>
      </w:r>
      <w:r w:rsidR="00A81D79" w:rsidRPr="00405A6B">
        <w:rPr>
          <w:rFonts w:ascii="Times New Roman" w:hAnsi="Times New Roman" w:cs="Times New Roman"/>
          <w:sz w:val="24"/>
          <w:szCs w:val="24"/>
          <w:lang w:val="az-Latn-AZ"/>
        </w:rPr>
        <w:t>un</w:t>
      </w:r>
      <w:r w:rsidRPr="00405A6B">
        <w:rPr>
          <w:rFonts w:ascii="Times New Roman" w:hAnsi="Times New Roman" w:cs="Times New Roman"/>
          <w:sz w:val="24"/>
          <w:szCs w:val="24"/>
          <w:lang w:val="az-Latn-AZ"/>
        </w:rPr>
        <w:t xml:space="preserve"> </w:t>
      </w:r>
      <w:r w:rsidR="0023773A"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gözə </w:t>
      </w:r>
      <w:r w:rsidR="0023773A"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xoş gəlməsi üçün</w:t>
      </w:r>
      <w:r w:rsidR="00A81D79" w:rsidRPr="00405A6B">
        <w:rPr>
          <w:rFonts w:ascii="Times New Roman" w:hAnsi="Times New Roman" w:cs="Times New Roman"/>
          <w:sz w:val="24"/>
          <w:szCs w:val="24"/>
          <w:lang w:val="az-Latn-AZ"/>
        </w:rPr>
        <w:t xml:space="preserve"> funksionalizm </w:t>
      </w:r>
    </w:p>
    <w:p w14:paraId="1ECF00C3" w14:textId="77777777" w:rsidR="00B25FA7" w:rsidRPr="00405A6B" w:rsidRDefault="00A81D79" w:rsidP="00B25FA7">
      <w:pPr>
        <w:pStyle w:val="NoSpacing"/>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prinsipinə tabe olmalıdır: "funksional olan gözəldir"</w:t>
      </w:r>
      <w:r w:rsidR="000005B3" w:rsidRPr="00405A6B">
        <w:rPr>
          <w:rFonts w:ascii="Times New Roman" w:hAnsi="Times New Roman" w:cs="Times New Roman"/>
          <w:sz w:val="24"/>
          <w:szCs w:val="24"/>
          <w:lang w:val="az-Latn-AZ"/>
        </w:rPr>
        <w:t>.</w:t>
      </w:r>
    </w:p>
    <w:p w14:paraId="76B652CD" w14:textId="05E0DEC6" w:rsidR="00B25FA7" w:rsidRPr="00C54059" w:rsidRDefault="00B25FA7" w:rsidP="00B25FA7">
      <w:pPr>
        <w:pStyle w:val="NoSpacing"/>
        <w:ind w:firstLine="720"/>
        <w:jc w:val="both"/>
        <w:rPr>
          <w:rFonts w:ascii="Times New Roman" w:hAnsi="Times New Roman" w:cs="Times New Roman"/>
          <w:sz w:val="24"/>
          <w:szCs w:val="24"/>
          <w:lang w:val="az-Latn-AZ"/>
        </w:rPr>
      </w:pPr>
      <w:r w:rsidRPr="00C54059">
        <w:rPr>
          <w:rFonts w:ascii="Times New Roman" w:hAnsi="Times New Roman" w:cs="Times New Roman"/>
          <w:sz w:val="24"/>
          <w:szCs w:val="24"/>
          <w:lang w:val="az-Latn-AZ"/>
        </w:rPr>
        <w:t xml:space="preserve">Dizayndakı əsas bölmələr bunlardır: rəng nəzəriyyəsi; rəng bərpası; kompozisiya; erqonomika və s. </w:t>
      </w:r>
    </w:p>
    <w:p w14:paraId="2DD9E224" w14:textId="3BDFEBF3" w:rsidR="000005B3" w:rsidRPr="00C54059" w:rsidRDefault="00CF14B9" w:rsidP="005F6823">
      <w:pPr>
        <w:pStyle w:val="NoSpacing"/>
        <w:jc w:val="both"/>
        <w:rPr>
          <w:rFonts w:ascii="Times New Roman" w:hAnsi="Times New Roman" w:cs="Times New Roman"/>
          <w:sz w:val="24"/>
          <w:szCs w:val="24"/>
          <w:lang w:val="az-Latn-AZ"/>
        </w:rPr>
      </w:pPr>
      <w:r w:rsidRPr="00C54059">
        <w:rPr>
          <w:rFonts w:ascii="Times New Roman" w:hAnsi="Times New Roman" w:cs="Times New Roman"/>
          <w:sz w:val="24"/>
          <w:szCs w:val="24"/>
          <w:lang w:val="az-Latn-AZ"/>
        </w:rPr>
        <w:t xml:space="preserve">                                                               </w:t>
      </w:r>
    </w:p>
    <w:p w14:paraId="0B7D2919" w14:textId="67AC86B0" w:rsidR="00402890" w:rsidRPr="00405A6B" w:rsidRDefault="00ED452D" w:rsidP="007A5EE1">
      <w:pPr>
        <w:spacing w:after="0" w:line="240" w:lineRule="auto"/>
        <w:ind w:firstLine="709"/>
        <w:jc w:val="both"/>
        <w:rPr>
          <w:rFonts w:ascii="Times New Roman" w:hAnsi="Times New Roman" w:cs="Times New Roman"/>
          <w:sz w:val="24"/>
          <w:szCs w:val="24"/>
          <w:lang w:val="az-Latn-AZ" w:eastAsia="ru-RU"/>
        </w:rPr>
      </w:pPr>
      <w:r w:rsidRPr="00C54059">
        <w:rPr>
          <w:rFonts w:ascii="Times New Roman" w:hAnsi="Times New Roman" w:cs="Times New Roman"/>
          <w:sz w:val="24"/>
          <w:szCs w:val="24"/>
          <w:lang w:val="az-Latn-AZ" w:eastAsia="ru-RU"/>
        </w:rPr>
        <w:lastRenderedPageBreak/>
        <w:t>«</w:t>
      </w:r>
      <w:r w:rsidR="008143C0">
        <w:rPr>
          <w:rFonts w:ascii="Times New Roman" w:hAnsi="Times New Roman" w:cs="Times New Roman"/>
          <w:sz w:val="24"/>
          <w:szCs w:val="24"/>
          <w:lang w:val="az-Latn-AZ" w:eastAsia="ru-RU"/>
        </w:rPr>
        <w:t>Mühəndis dizaynına giriş</w:t>
      </w:r>
      <w:r w:rsidRPr="00C54059">
        <w:rPr>
          <w:rFonts w:ascii="Times New Roman" w:hAnsi="Times New Roman" w:cs="Times New Roman"/>
          <w:sz w:val="24"/>
          <w:szCs w:val="24"/>
          <w:lang w:val="az-Latn-AZ" w:eastAsia="ru-RU"/>
        </w:rPr>
        <w:t xml:space="preserve">» adlı </w:t>
      </w:r>
      <w:r w:rsidR="008143C0">
        <w:rPr>
          <w:rFonts w:ascii="Times New Roman" w:hAnsi="Times New Roman" w:cs="Times New Roman"/>
          <w:sz w:val="24"/>
          <w:szCs w:val="24"/>
          <w:lang w:val="az-Latn-AZ" w:eastAsia="ru-RU"/>
        </w:rPr>
        <w:t>dərs</w:t>
      </w:r>
      <w:r w:rsidRPr="00C54059">
        <w:rPr>
          <w:rFonts w:ascii="Times New Roman" w:hAnsi="Times New Roman" w:cs="Times New Roman"/>
          <w:sz w:val="24"/>
          <w:szCs w:val="24"/>
          <w:lang w:val="az-Latn-AZ" w:eastAsia="ru-RU"/>
        </w:rPr>
        <w:t xml:space="preserve"> vəsait </w:t>
      </w:r>
      <w:r w:rsidR="00402890" w:rsidRPr="00C54059">
        <w:rPr>
          <w:rFonts w:ascii="Times New Roman" w:hAnsi="Times New Roman" w:cs="Times New Roman"/>
          <w:sz w:val="24"/>
          <w:szCs w:val="24"/>
          <w:lang w:val="az-Latn-AZ" w:eastAsia="ru-RU"/>
        </w:rPr>
        <w:t xml:space="preserve">həmçinin, </w:t>
      </w:r>
      <w:r w:rsidR="00CB0522" w:rsidRPr="00C54059">
        <w:rPr>
          <w:rFonts w:ascii="Times New Roman" w:hAnsi="Times New Roman" w:cs="Times New Roman"/>
          <w:sz w:val="24"/>
          <w:szCs w:val="24"/>
          <w:lang w:val="az-Latn-AZ" w:eastAsia="ru-RU"/>
        </w:rPr>
        <w:t>kompüter texnologiyalarının tətbiqi</w:t>
      </w:r>
      <w:r w:rsidR="00817595" w:rsidRPr="00C54059">
        <w:rPr>
          <w:rFonts w:ascii="Times New Roman" w:hAnsi="Times New Roman" w:cs="Times New Roman"/>
          <w:sz w:val="24"/>
          <w:szCs w:val="24"/>
          <w:lang w:val="az-Latn-AZ" w:eastAsia="ru-RU"/>
        </w:rPr>
        <w:t xml:space="preserve"> i</w:t>
      </w:r>
      <w:r w:rsidR="00CB0522" w:rsidRPr="00C54059">
        <w:rPr>
          <w:rFonts w:ascii="Times New Roman" w:hAnsi="Times New Roman" w:cs="Times New Roman"/>
          <w:sz w:val="24"/>
          <w:szCs w:val="24"/>
          <w:lang w:val="az-Latn-AZ" w:eastAsia="ru-RU"/>
        </w:rPr>
        <w:t xml:space="preserve">lə </w:t>
      </w:r>
      <w:r w:rsidR="00402890" w:rsidRPr="00C54059">
        <w:rPr>
          <w:rFonts w:ascii="Times New Roman" w:hAnsi="Times New Roman" w:cs="Times New Roman"/>
          <w:sz w:val="24"/>
          <w:szCs w:val="24"/>
          <w:lang w:val="az-Latn-AZ" w:eastAsia="ru-RU"/>
        </w:rPr>
        <w:t>3D modellərin təsviri-konstruksiya edilməsini, onlara rənglərin, teksturanın, materialın, işıq effektinin, kölgənin mənimsə</w:t>
      </w:r>
      <w:r w:rsidR="00402890" w:rsidRPr="00C54059">
        <w:rPr>
          <w:rFonts w:ascii="Times New Roman" w:hAnsi="Times New Roman" w:cs="Times New Roman"/>
          <w:sz w:val="24"/>
          <w:szCs w:val="24"/>
          <w:lang w:val="az-Latn-AZ" w:eastAsia="ru-RU"/>
        </w:rPr>
        <w:softHyphen/>
        <w:t>dilməsi</w:t>
      </w:r>
      <w:r w:rsidR="005C664E" w:rsidRPr="00C54059">
        <w:rPr>
          <w:rFonts w:ascii="Times New Roman" w:hAnsi="Times New Roman" w:cs="Times New Roman"/>
          <w:sz w:val="24"/>
          <w:szCs w:val="24"/>
          <w:lang w:val="az-Latn-AZ" w:eastAsia="ru-RU"/>
        </w:rPr>
        <w:t xml:space="preserve"> </w:t>
      </w:r>
      <w:r w:rsidR="00402890" w:rsidRPr="00C54059">
        <w:rPr>
          <w:rFonts w:ascii="Times New Roman" w:hAnsi="Times New Roman" w:cs="Times New Roman"/>
          <w:sz w:val="24"/>
          <w:szCs w:val="24"/>
          <w:lang w:val="az-Latn-AZ" w:eastAsia="ru-RU"/>
        </w:rPr>
        <w:t>ilə və kameranın tətbiqi</w:t>
      </w:r>
      <w:r w:rsidR="00817595" w:rsidRPr="00C54059">
        <w:rPr>
          <w:rFonts w:ascii="Times New Roman" w:hAnsi="Times New Roman" w:cs="Times New Roman"/>
          <w:sz w:val="24"/>
          <w:szCs w:val="24"/>
          <w:lang w:val="az-Latn-AZ" w:eastAsia="ru-RU"/>
        </w:rPr>
        <w:t xml:space="preserve"> i</w:t>
      </w:r>
      <w:r w:rsidR="00402890" w:rsidRPr="00C54059">
        <w:rPr>
          <w:rFonts w:ascii="Times New Roman" w:hAnsi="Times New Roman" w:cs="Times New Roman"/>
          <w:sz w:val="24"/>
          <w:szCs w:val="24"/>
          <w:lang w:val="az-Latn-AZ" w:eastAsia="ru-RU"/>
        </w:rPr>
        <w:t>lə realistik renderin alınmasını və rastr şəkillər (jpeg., png. və ya digər şəkil formatlarında) formatında</w:t>
      </w:r>
      <w:r w:rsidR="00402890" w:rsidRPr="00405A6B">
        <w:rPr>
          <w:rFonts w:ascii="Times New Roman" w:hAnsi="Times New Roman" w:cs="Times New Roman"/>
          <w:sz w:val="24"/>
          <w:szCs w:val="24"/>
          <w:lang w:val="az-Latn-AZ" w:eastAsia="ru-RU"/>
        </w:rPr>
        <w:t xml:space="preserve"> yadda</w:t>
      </w:r>
      <w:r w:rsidR="00C54059">
        <w:rPr>
          <w:rFonts w:ascii="Times New Roman" w:hAnsi="Times New Roman" w:cs="Times New Roman"/>
          <w:sz w:val="24"/>
          <w:szCs w:val="24"/>
          <w:lang w:val="az-Latn-AZ" w:eastAsia="ru-RU"/>
        </w:rPr>
        <w:t>şda</w:t>
      </w:r>
      <w:r w:rsidR="00402890" w:rsidRPr="00405A6B">
        <w:rPr>
          <w:rFonts w:ascii="Times New Roman" w:hAnsi="Times New Roman" w:cs="Times New Roman"/>
          <w:sz w:val="24"/>
          <w:szCs w:val="24"/>
          <w:lang w:val="az-Latn-AZ" w:eastAsia="ru-RU"/>
        </w:rPr>
        <w:t xml:space="preserve"> saxlanmasına baxılır. </w:t>
      </w:r>
    </w:p>
    <w:p w14:paraId="26C6C8F8" w14:textId="1971B841" w:rsidR="00721B81" w:rsidRPr="00405A6B" w:rsidRDefault="00EE1A94" w:rsidP="00B25FA7">
      <w:pPr>
        <w:pStyle w:val="BodyText"/>
        <w:ind w:left="0" w:firstLine="930"/>
        <w:rPr>
          <w:sz w:val="24"/>
          <w:szCs w:val="24"/>
          <w:lang w:val="az-Latn-AZ"/>
        </w:rPr>
      </w:pPr>
      <w:r w:rsidRPr="00405A6B">
        <w:rPr>
          <w:sz w:val="24"/>
          <w:szCs w:val="24"/>
          <w:lang w:val="az-Latn-AZ"/>
        </w:rPr>
        <w:t xml:space="preserve">Məmulatların realistik 3D modellərinin alınması üçün istifadə edilən əsas proqramlardan </w:t>
      </w:r>
      <w:r w:rsidR="00721B81" w:rsidRPr="00405A6B">
        <w:rPr>
          <w:sz w:val="24"/>
          <w:szCs w:val="24"/>
          <w:lang w:val="az-Latn-AZ"/>
        </w:rPr>
        <w:t>bəziləri bunlardır:</w:t>
      </w:r>
      <w:r w:rsidRPr="00405A6B">
        <w:rPr>
          <w:sz w:val="24"/>
          <w:szCs w:val="24"/>
          <w:lang w:val="az-Latn-AZ"/>
        </w:rPr>
        <w:t xml:space="preserve"> </w:t>
      </w:r>
      <w:r w:rsidR="00721B81" w:rsidRPr="00405A6B">
        <w:rPr>
          <w:sz w:val="24"/>
          <w:szCs w:val="24"/>
          <w:lang w:val="az-Latn-AZ"/>
        </w:rPr>
        <w:t>AutoCAD</w:t>
      </w:r>
      <w:r w:rsidR="001B2C9D" w:rsidRPr="00405A6B">
        <w:rPr>
          <w:sz w:val="24"/>
          <w:szCs w:val="24"/>
          <w:lang w:val="az-Latn-AZ"/>
        </w:rPr>
        <w:t xml:space="preserve"> və </w:t>
      </w:r>
      <w:r w:rsidR="00C87FDB" w:rsidRPr="00405A6B">
        <w:rPr>
          <w:sz w:val="24"/>
          <w:szCs w:val="24"/>
          <w:lang w:val="az-Latn-AZ"/>
        </w:rPr>
        <w:t>3DS</w:t>
      </w:r>
      <w:r w:rsidR="00C87FDB" w:rsidRPr="00405A6B">
        <w:rPr>
          <w:spacing w:val="1"/>
          <w:sz w:val="24"/>
          <w:szCs w:val="24"/>
          <w:lang w:val="az-Latn-AZ"/>
        </w:rPr>
        <w:t xml:space="preserve"> </w:t>
      </w:r>
      <w:r w:rsidR="00C87FDB" w:rsidRPr="00405A6B">
        <w:rPr>
          <w:sz w:val="24"/>
          <w:szCs w:val="24"/>
          <w:lang w:val="az-Latn-AZ"/>
        </w:rPr>
        <w:t>MAX</w:t>
      </w:r>
      <w:r w:rsidRPr="00405A6B">
        <w:rPr>
          <w:sz w:val="24"/>
          <w:szCs w:val="24"/>
          <w:lang w:val="az-Latn-AZ"/>
        </w:rPr>
        <w:t>. Bu proqram</w:t>
      </w:r>
      <w:r w:rsidR="00721B81" w:rsidRPr="00405A6B">
        <w:rPr>
          <w:sz w:val="24"/>
          <w:szCs w:val="24"/>
          <w:lang w:val="az-Latn-AZ"/>
        </w:rPr>
        <w:t>lar</w:t>
      </w:r>
      <w:r w:rsidRPr="00405A6B">
        <w:rPr>
          <w:spacing w:val="1"/>
          <w:sz w:val="24"/>
          <w:szCs w:val="24"/>
          <w:lang w:val="az-Latn-AZ"/>
        </w:rPr>
        <w:t xml:space="preserve"> </w:t>
      </w:r>
      <w:r w:rsidRPr="00405A6B">
        <w:rPr>
          <w:sz w:val="24"/>
          <w:szCs w:val="24"/>
          <w:lang w:val="az-Latn-AZ"/>
        </w:rPr>
        <w:t>AutoDESK</w:t>
      </w:r>
      <w:r w:rsidRPr="00405A6B">
        <w:rPr>
          <w:spacing w:val="1"/>
          <w:sz w:val="24"/>
          <w:szCs w:val="24"/>
          <w:lang w:val="az-Latn-AZ"/>
        </w:rPr>
        <w:t xml:space="preserve"> </w:t>
      </w:r>
      <w:r w:rsidRPr="00405A6B">
        <w:rPr>
          <w:sz w:val="24"/>
          <w:szCs w:val="24"/>
          <w:lang w:val="az-Latn-AZ"/>
        </w:rPr>
        <w:t>firması</w:t>
      </w:r>
      <w:r w:rsidRPr="00405A6B">
        <w:rPr>
          <w:spacing w:val="1"/>
          <w:sz w:val="24"/>
          <w:szCs w:val="24"/>
          <w:lang w:val="az-Latn-AZ"/>
        </w:rPr>
        <w:t xml:space="preserve"> </w:t>
      </w:r>
      <w:r w:rsidRPr="00405A6B">
        <w:rPr>
          <w:sz w:val="24"/>
          <w:szCs w:val="24"/>
          <w:lang w:val="az-Latn-AZ"/>
        </w:rPr>
        <w:t>tərəfindən</w:t>
      </w:r>
      <w:r w:rsidRPr="00405A6B">
        <w:rPr>
          <w:spacing w:val="1"/>
          <w:sz w:val="24"/>
          <w:szCs w:val="24"/>
          <w:lang w:val="az-Latn-AZ"/>
        </w:rPr>
        <w:t xml:space="preserve"> </w:t>
      </w:r>
      <w:r w:rsidR="00721B81" w:rsidRPr="00405A6B">
        <w:rPr>
          <w:spacing w:val="1"/>
          <w:sz w:val="24"/>
          <w:szCs w:val="24"/>
          <w:lang w:val="az-Latn-AZ"/>
        </w:rPr>
        <w:t xml:space="preserve">1982 (AutoCAD) və </w:t>
      </w:r>
      <w:r w:rsidRPr="00405A6B">
        <w:rPr>
          <w:sz w:val="24"/>
          <w:szCs w:val="24"/>
          <w:lang w:val="az-Latn-AZ"/>
        </w:rPr>
        <w:t>1993</w:t>
      </w:r>
      <w:r w:rsidR="005C664E" w:rsidRPr="00405A6B">
        <w:rPr>
          <w:sz w:val="24"/>
          <w:szCs w:val="24"/>
          <w:lang w:val="az-Latn-AZ"/>
        </w:rPr>
        <w:t>-cü</w:t>
      </w:r>
      <w:r w:rsidRPr="00405A6B">
        <w:rPr>
          <w:spacing w:val="1"/>
          <w:sz w:val="24"/>
          <w:szCs w:val="24"/>
          <w:lang w:val="az-Latn-AZ"/>
        </w:rPr>
        <w:t xml:space="preserve"> </w:t>
      </w:r>
      <w:r w:rsidR="00721B81" w:rsidRPr="00405A6B">
        <w:rPr>
          <w:spacing w:val="1"/>
          <w:sz w:val="24"/>
          <w:szCs w:val="24"/>
          <w:lang w:val="az-Latn-AZ"/>
        </w:rPr>
        <w:t>(</w:t>
      </w:r>
      <w:r w:rsidR="00721B81" w:rsidRPr="00405A6B">
        <w:rPr>
          <w:sz w:val="24"/>
          <w:szCs w:val="24"/>
          <w:lang w:val="az-Latn-AZ"/>
        </w:rPr>
        <w:t>3</w:t>
      </w:r>
      <w:r w:rsidR="00C87FDB" w:rsidRPr="00405A6B">
        <w:rPr>
          <w:sz w:val="24"/>
          <w:szCs w:val="24"/>
          <w:lang w:val="az-Latn-AZ"/>
        </w:rPr>
        <w:t>DS</w:t>
      </w:r>
      <w:r w:rsidR="00721B81" w:rsidRPr="00405A6B">
        <w:rPr>
          <w:spacing w:val="1"/>
          <w:sz w:val="24"/>
          <w:szCs w:val="24"/>
          <w:lang w:val="az-Latn-AZ"/>
        </w:rPr>
        <w:t xml:space="preserve"> </w:t>
      </w:r>
      <w:r w:rsidR="00721B81" w:rsidRPr="00405A6B">
        <w:rPr>
          <w:sz w:val="24"/>
          <w:szCs w:val="24"/>
          <w:lang w:val="az-Latn-AZ"/>
        </w:rPr>
        <w:t>MAX</w:t>
      </w:r>
      <w:r w:rsidR="00721B81" w:rsidRPr="00405A6B">
        <w:rPr>
          <w:spacing w:val="1"/>
          <w:sz w:val="24"/>
          <w:szCs w:val="24"/>
          <w:lang w:val="az-Latn-AZ"/>
        </w:rPr>
        <w:t xml:space="preserve">) </w:t>
      </w:r>
      <w:r w:rsidRPr="00405A6B">
        <w:rPr>
          <w:sz w:val="24"/>
          <w:szCs w:val="24"/>
          <w:lang w:val="az-Latn-AZ"/>
        </w:rPr>
        <w:t>ildən</w:t>
      </w:r>
      <w:r w:rsidRPr="00405A6B">
        <w:rPr>
          <w:spacing w:val="1"/>
          <w:sz w:val="24"/>
          <w:szCs w:val="24"/>
          <w:lang w:val="az-Latn-AZ"/>
        </w:rPr>
        <w:t xml:space="preserve"> </w:t>
      </w:r>
      <w:r w:rsidRPr="00405A6B">
        <w:rPr>
          <w:sz w:val="24"/>
          <w:szCs w:val="24"/>
          <w:lang w:val="az-Latn-AZ"/>
        </w:rPr>
        <w:t>işlənməyə</w:t>
      </w:r>
      <w:r w:rsidRPr="00405A6B">
        <w:rPr>
          <w:spacing w:val="1"/>
          <w:sz w:val="24"/>
          <w:szCs w:val="24"/>
          <w:lang w:val="az-Latn-AZ"/>
        </w:rPr>
        <w:t xml:space="preserve"> </w:t>
      </w:r>
      <w:r w:rsidRPr="00405A6B">
        <w:rPr>
          <w:sz w:val="24"/>
          <w:szCs w:val="24"/>
          <w:lang w:val="az-Latn-AZ"/>
        </w:rPr>
        <w:t>başlanmışdır.</w:t>
      </w:r>
      <w:r w:rsidRPr="00405A6B">
        <w:rPr>
          <w:spacing w:val="1"/>
          <w:sz w:val="24"/>
          <w:szCs w:val="24"/>
          <w:lang w:val="az-Latn-AZ"/>
        </w:rPr>
        <w:t xml:space="preserve"> </w:t>
      </w:r>
      <w:r w:rsidRPr="00405A6B">
        <w:rPr>
          <w:sz w:val="24"/>
          <w:szCs w:val="24"/>
          <w:lang w:val="az-Latn-AZ"/>
        </w:rPr>
        <w:t>Proqram</w:t>
      </w:r>
      <w:r w:rsidR="00721B81" w:rsidRPr="00405A6B">
        <w:rPr>
          <w:sz w:val="24"/>
          <w:szCs w:val="24"/>
          <w:lang w:val="az-Latn-AZ"/>
        </w:rPr>
        <w:t>lar</w:t>
      </w:r>
      <w:r w:rsidRPr="00405A6B">
        <w:rPr>
          <w:spacing w:val="1"/>
          <w:sz w:val="24"/>
          <w:szCs w:val="24"/>
          <w:lang w:val="az-Latn-AZ"/>
        </w:rPr>
        <w:t xml:space="preserve"> </w:t>
      </w:r>
      <w:r w:rsidRPr="00405A6B">
        <w:rPr>
          <w:sz w:val="24"/>
          <w:szCs w:val="24"/>
          <w:lang w:val="az-Latn-AZ"/>
        </w:rPr>
        <w:t>Windows</w:t>
      </w:r>
      <w:r w:rsidRPr="00405A6B">
        <w:rPr>
          <w:spacing w:val="1"/>
          <w:sz w:val="24"/>
          <w:szCs w:val="24"/>
          <w:lang w:val="az-Latn-AZ"/>
        </w:rPr>
        <w:t xml:space="preserve"> </w:t>
      </w:r>
      <w:r w:rsidRPr="00405A6B">
        <w:rPr>
          <w:sz w:val="24"/>
          <w:szCs w:val="24"/>
          <w:lang w:val="az-Latn-AZ"/>
        </w:rPr>
        <w:t>əməli</w:t>
      </w:r>
      <w:r w:rsidR="00C54059">
        <w:rPr>
          <w:sz w:val="24"/>
          <w:szCs w:val="24"/>
          <w:lang w:val="az-Latn-AZ"/>
        </w:rPr>
        <w:t>y</w:t>
      </w:r>
      <w:r w:rsidRPr="00405A6B">
        <w:rPr>
          <w:sz w:val="24"/>
          <w:szCs w:val="24"/>
          <w:lang w:val="az-Latn-AZ"/>
        </w:rPr>
        <w:t>yat</w:t>
      </w:r>
      <w:r w:rsidRPr="00405A6B">
        <w:rPr>
          <w:spacing w:val="1"/>
          <w:sz w:val="24"/>
          <w:szCs w:val="24"/>
          <w:lang w:val="az-Latn-AZ"/>
        </w:rPr>
        <w:t xml:space="preserve"> </w:t>
      </w:r>
      <w:r w:rsidRPr="00405A6B">
        <w:rPr>
          <w:sz w:val="24"/>
          <w:szCs w:val="24"/>
          <w:lang w:val="az-Latn-AZ"/>
        </w:rPr>
        <w:t>sistemi</w:t>
      </w:r>
      <w:r w:rsidRPr="00405A6B">
        <w:rPr>
          <w:spacing w:val="1"/>
          <w:sz w:val="24"/>
          <w:szCs w:val="24"/>
          <w:lang w:val="az-Latn-AZ"/>
        </w:rPr>
        <w:t xml:space="preserve"> </w:t>
      </w:r>
      <w:r w:rsidRPr="00405A6B">
        <w:rPr>
          <w:sz w:val="24"/>
          <w:szCs w:val="24"/>
          <w:lang w:val="az-Latn-AZ"/>
        </w:rPr>
        <w:t>üçün</w:t>
      </w:r>
      <w:r w:rsidRPr="00405A6B">
        <w:rPr>
          <w:spacing w:val="1"/>
          <w:sz w:val="24"/>
          <w:szCs w:val="24"/>
          <w:lang w:val="az-Latn-AZ"/>
        </w:rPr>
        <w:t xml:space="preserve"> </w:t>
      </w:r>
      <w:r w:rsidRPr="00405A6B">
        <w:rPr>
          <w:sz w:val="24"/>
          <w:szCs w:val="24"/>
          <w:lang w:val="az-Latn-AZ"/>
        </w:rPr>
        <w:t>nəzərdə</w:t>
      </w:r>
      <w:r w:rsidR="00721B81" w:rsidRPr="00405A6B">
        <w:rPr>
          <w:spacing w:val="1"/>
          <w:sz w:val="24"/>
          <w:szCs w:val="24"/>
          <w:lang w:val="az-Latn-AZ"/>
        </w:rPr>
        <w:t xml:space="preserve"> </w:t>
      </w:r>
      <w:r w:rsidRPr="00405A6B">
        <w:rPr>
          <w:sz w:val="24"/>
          <w:szCs w:val="24"/>
          <w:lang w:val="az-Latn-AZ"/>
        </w:rPr>
        <w:t xml:space="preserve">tutulmuşdur. </w:t>
      </w:r>
    </w:p>
    <w:p w14:paraId="509D7D64" w14:textId="2E0A375D" w:rsidR="000C4ED2" w:rsidRPr="00405A6B" w:rsidRDefault="00C87FDB" w:rsidP="007A5EE1">
      <w:pPr>
        <w:pStyle w:val="BodyText"/>
        <w:ind w:left="0" w:firstLine="930"/>
        <w:rPr>
          <w:sz w:val="24"/>
          <w:szCs w:val="24"/>
          <w:lang w:val="az-Latn-AZ"/>
        </w:rPr>
      </w:pPr>
      <w:r w:rsidRPr="00405A6B">
        <w:rPr>
          <w:sz w:val="24"/>
          <w:szCs w:val="24"/>
          <w:lang w:val="az-Latn-AZ"/>
        </w:rPr>
        <w:t>3DS</w:t>
      </w:r>
      <w:r w:rsidRPr="00405A6B">
        <w:rPr>
          <w:spacing w:val="1"/>
          <w:sz w:val="24"/>
          <w:szCs w:val="24"/>
          <w:lang w:val="az-Latn-AZ"/>
        </w:rPr>
        <w:t xml:space="preserve"> </w:t>
      </w:r>
      <w:r w:rsidRPr="00405A6B">
        <w:rPr>
          <w:sz w:val="24"/>
          <w:szCs w:val="24"/>
          <w:lang w:val="az-Latn-AZ"/>
        </w:rPr>
        <w:t>MAX p</w:t>
      </w:r>
      <w:r w:rsidR="00C54059">
        <w:rPr>
          <w:sz w:val="24"/>
          <w:szCs w:val="24"/>
          <w:lang w:val="az-Latn-AZ"/>
        </w:rPr>
        <w:t>roqra</w:t>
      </w:r>
      <w:r w:rsidR="00EE1A94" w:rsidRPr="00405A6B">
        <w:rPr>
          <w:sz w:val="24"/>
          <w:szCs w:val="24"/>
          <w:lang w:val="az-Latn-AZ"/>
        </w:rPr>
        <w:t>mın</w:t>
      </w:r>
      <w:r w:rsidRPr="00405A6B">
        <w:rPr>
          <w:sz w:val="24"/>
          <w:szCs w:val="24"/>
          <w:lang w:val="az-Latn-AZ"/>
        </w:rPr>
        <w:t>ın</w:t>
      </w:r>
      <w:r w:rsidR="00EE1A94" w:rsidRPr="00405A6B">
        <w:rPr>
          <w:sz w:val="24"/>
          <w:szCs w:val="24"/>
          <w:lang w:val="az-Latn-AZ"/>
        </w:rPr>
        <w:t xml:space="preserve"> ilk variantı (3D Studio MAX) 1995</w:t>
      </w:r>
      <w:r w:rsidR="005C664E" w:rsidRPr="00405A6B">
        <w:rPr>
          <w:sz w:val="24"/>
          <w:szCs w:val="24"/>
          <w:lang w:val="az-Latn-AZ"/>
        </w:rPr>
        <w:t>-</w:t>
      </w:r>
      <w:r w:rsidR="00EE1A94" w:rsidRPr="00405A6B">
        <w:rPr>
          <w:sz w:val="24"/>
          <w:szCs w:val="24"/>
          <w:lang w:val="az-Latn-AZ"/>
        </w:rPr>
        <w:t>ci ildə yarandı. 1998-ci ildə 3D Studio MAX 2.5 variantı ilə çoxlu dəyşiliklər və əlavələr</w:t>
      </w:r>
      <w:r w:rsidR="00C54059">
        <w:rPr>
          <w:sz w:val="24"/>
          <w:szCs w:val="24"/>
          <w:lang w:val="az-Latn-AZ"/>
        </w:rPr>
        <w:t xml:space="preserve"> i</w:t>
      </w:r>
      <w:r w:rsidR="00EE1A94" w:rsidRPr="00405A6B">
        <w:rPr>
          <w:sz w:val="24"/>
          <w:szCs w:val="24"/>
          <w:lang w:val="az-Latn-AZ"/>
        </w:rPr>
        <w:t>lə</w:t>
      </w:r>
      <w:r w:rsidR="00EE1A94" w:rsidRPr="00405A6B">
        <w:rPr>
          <w:spacing w:val="1"/>
          <w:sz w:val="24"/>
          <w:szCs w:val="24"/>
          <w:lang w:val="az-Latn-AZ"/>
        </w:rPr>
        <w:t xml:space="preserve"> </w:t>
      </w:r>
      <w:r w:rsidR="00EE1A94" w:rsidRPr="00405A6B">
        <w:rPr>
          <w:sz w:val="24"/>
          <w:szCs w:val="24"/>
          <w:lang w:val="az-Latn-AZ"/>
        </w:rPr>
        <w:t>işıq üzü</w:t>
      </w:r>
      <w:r w:rsidR="00EE1A94" w:rsidRPr="00405A6B">
        <w:rPr>
          <w:spacing w:val="-1"/>
          <w:sz w:val="24"/>
          <w:szCs w:val="24"/>
          <w:lang w:val="az-Latn-AZ"/>
        </w:rPr>
        <w:t xml:space="preserve"> </w:t>
      </w:r>
      <w:r w:rsidR="00EE1A94" w:rsidRPr="00405A6B">
        <w:rPr>
          <w:sz w:val="24"/>
          <w:szCs w:val="24"/>
          <w:lang w:val="az-Latn-AZ"/>
        </w:rPr>
        <w:t>gördü.</w:t>
      </w:r>
      <w:r w:rsidRPr="00405A6B">
        <w:rPr>
          <w:sz w:val="24"/>
          <w:szCs w:val="24"/>
          <w:lang w:val="az-Latn-AZ"/>
        </w:rPr>
        <w:t xml:space="preserve"> </w:t>
      </w:r>
      <w:r w:rsidR="00EE1A94" w:rsidRPr="00405A6B">
        <w:rPr>
          <w:sz w:val="24"/>
          <w:szCs w:val="24"/>
          <w:lang w:val="az-Latn-AZ"/>
        </w:rPr>
        <w:t>Dördüncü nəsildə</w:t>
      </w:r>
      <w:r w:rsidR="000D7F13" w:rsidRPr="00405A6B">
        <w:rPr>
          <w:sz w:val="24"/>
          <w:szCs w:val="24"/>
          <w:lang w:val="az-Latn-AZ"/>
        </w:rPr>
        <w:t>n</w:t>
      </w:r>
      <w:r w:rsidR="00EE1A94" w:rsidRPr="00405A6B">
        <w:rPr>
          <w:sz w:val="24"/>
          <w:szCs w:val="24"/>
          <w:lang w:val="az-Latn-AZ"/>
        </w:rPr>
        <w:t xml:space="preserve"> başlayaraq 3D Studio MAX</w:t>
      </w:r>
      <w:r w:rsidR="005C664E" w:rsidRPr="00405A6B">
        <w:rPr>
          <w:sz w:val="24"/>
          <w:szCs w:val="24"/>
          <w:lang w:val="az-Latn-AZ"/>
        </w:rPr>
        <w:t>-</w:t>
      </w:r>
      <w:r w:rsidR="00EE1A94" w:rsidRPr="00405A6B">
        <w:rPr>
          <w:sz w:val="24"/>
          <w:szCs w:val="24"/>
          <w:lang w:val="az-Latn-AZ"/>
        </w:rPr>
        <w:t>la</w:t>
      </w:r>
      <w:r w:rsidR="00EE1A94" w:rsidRPr="00405A6B">
        <w:rPr>
          <w:spacing w:val="1"/>
          <w:sz w:val="24"/>
          <w:szCs w:val="24"/>
          <w:lang w:val="az-Latn-AZ"/>
        </w:rPr>
        <w:t xml:space="preserve"> </w:t>
      </w:r>
      <w:r w:rsidR="00EE1A94" w:rsidRPr="00405A6B">
        <w:rPr>
          <w:sz w:val="24"/>
          <w:szCs w:val="24"/>
          <w:lang w:val="az-Latn-AZ"/>
        </w:rPr>
        <w:t>DISCREET şirkəti məşğul olmağa</w:t>
      </w:r>
      <w:r w:rsidR="00EE1A94" w:rsidRPr="00405A6B">
        <w:rPr>
          <w:spacing w:val="1"/>
          <w:sz w:val="24"/>
          <w:szCs w:val="24"/>
          <w:lang w:val="az-Latn-AZ"/>
        </w:rPr>
        <w:t xml:space="preserve"> </w:t>
      </w:r>
      <w:r w:rsidR="00EE1A94" w:rsidRPr="00405A6B">
        <w:rPr>
          <w:sz w:val="24"/>
          <w:szCs w:val="24"/>
          <w:lang w:val="az-Latn-AZ"/>
        </w:rPr>
        <w:t xml:space="preserve">başladı və ona görə də onun adı dəyişib 3DS </w:t>
      </w:r>
      <w:r w:rsidR="00F90E08">
        <w:rPr>
          <w:sz w:val="24"/>
          <w:szCs w:val="24"/>
          <w:lang w:val="az-Latn-AZ"/>
        </w:rPr>
        <w:t>MAX 4.0</w:t>
      </w:r>
      <w:r w:rsidR="00EE1A94" w:rsidRPr="00405A6B">
        <w:rPr>
          <w:sz w:val="24"/>
          <w:szCs w:val="24"/>
          <w:lang w:val="az-Latn-AZ"/>
        </w:rPr>
        <w:t xml:space="preserve"> (2001-ci il) adlandırıldı. 2104</w:t>
      </w:r>
      <w:r w:rsidR="005C664E" w:rsidRPr="00405A6B">
        <w:rPr>
          <w:sz w:val="24"/>
          <w:szCs w:val="24"/>
          <w:lang w:val="az-Latn-AZ"/>
        </w:rPr>
        <w:t>-</w:t>
      </w:r>
      <w:r w:rsidR="00EE1A94" w:rsidRPr="00405A6B">
        <w:rPr>
          <w:sz w:val="24"/>
          <w:szCs w:val="24"/>
          <w:lang w:val="az-Latn-AZ"/>
        </w:rPr>
        <w:t>cü</w:t>
      </w:r>
      <w:r w:rsidR="00EE1A94" w:rsidRPr="00405A6B">
        <w:rPr>
          <w:spacing w:val="1"/>
          <w:sz w:val="24"/>
          <w:szCs w:val="24"/>
          <w:lang w:val="az-Latn-AZ"/>
        </w:rPr>
        <w:t xml:space="preserve"> </w:t>
      </w:r>
      <w:r w:rsidR="00EE1A94" w:rsidRPr="00405A6B">
        <w:rPr>
          <w:sz w:val="24"/>
          <w:szCs w:val="24"/>
          <w:lang w:val="az-Latn-AZ"/>
        </w:rPr>
        <w:t>ildə</w:t>
      </w:r>
      <w:r w:rsidR="00EE1A94" w:rsidRPr="00405A6B">
        <w:rPr>
          <w:spacing w:val="-2"/>
          <w:sz w:val="24"/>
          <w:szCs w:val="24"/>
          <w:lang w:val="az-Latn-AZ"/>
        </w:rPr>
        <w:t xml:space="preserve"> </w:t>
      </w:r>
      <w:r w:rsidR="00EE1A94" w:rsidRPr="00405A6B">
        <w:rPr>
          <w:sz w:val="24"/>
          <w:szCs w:val="24"/>
          <w:lang w:val="az-Latn-AZ"/>
        </w:rPr>
        <w:t>artıq 3DS MAX</w:t>
      </w:r>
      <w:r w:rsidR="00EE1A94" w:rsidRPr="00405A6B">
        <w:rPr>
          <w:spacing w:val="-1"/>
          <w:sz w:val="24"/>
          <w:szCs w:val="24"/>
          <w:lang w:val="az-Latn-AZ"/>
        </w:rPr>
        <w:t xml:space="preserve"> </w:t>
      </w:r>
      <w:r w:rsidR="00EE1A94" w:rsidRPr="00405A6B">
        <w:rPr>
          <w:sz w:val="24"/>
          <w:szCs w:val="24"/>
          <w:lang w:val="az-Latn-AZ"/>
        </w:rPr>
        <w:t>15</w:t>
      </w:r>
      <w:r w:rsidR="005C664E" w:rsidRPr="00405A6B">
        <w:rPr>
          <w:sz w:val="24"/>
          <w:szCs w:val="24"/>
          <w:lang w:val="az-Latn-AZ"/>
        </w:rPr>
        <w:t>-</w:t>
      </w:r>
      <w:r w:rsidR="00EE1A94" w:rsidRPr="00405A6B">
        <w:rPr>
          <w:sz w:val="24"/>
          <w:szCs w:val="24"/>
          <w:lang w:val="az-Latn-AZ"/>
        </w:rPr>
        <w:t>ci variant mövcud idi.</w:t>
      </w:r>
      <w:r w:rsidRPr="00405A6B">
        <w:rPr>
          <w:sz w:val="24"/>
          <w:szCs w:val="24"/>
          <w:lang w:val="az-Latn-AZ"/>
        </w:rPr>
        <w:t xml:space="preserve"> </w:t>
      </w:r>
      <w:r w:rsidR="00EE1A94" w:rsidRPr="00405A6B">
        <w:rPr>
          <w:sz w:val="24"/>
          <w:szCs w:val="24"/>
          <w:lang w:val="az-Latn-AZ"/>
        </w:rPr>
        <w:t>Bu proqram animasiya üçün nəzə</w:t>
      </w:r>
      <w:r w:rsidR="0049039E" w:rsidRPr="00405A6B">
        <w:rPr>
          <w:sz w:val="24"/>
          <w:szCs w:val="24"/>
          <w:lang w:val="az-Latn-AZ"/>
        </w:rPr>
        <w:t>rdə tutulsa da 3D modellə</w:t>
      </w:r>
      <w:r w:rsidR="00EE1A94" w:rsidRPr="00405A6B">
        <w:rPr>
          <w:sz w:val="24"/>
          <w:szCs w:val="24"/>
          <w:lang w:val="az-Latn-AZ"/>
        </w:rPr>
        <w:t xml:space="preserve">mə </w:t>
      </w:r>
      <w:r w:rsidRPr="00405A6B">
        <w:rPr>
          <w:sz w:val="24"/>
          <w:szCs w:val="24"/>
          <w:lang w:val="az-Latn-AZ"/>
        </w:rPr>
        <w:t xml:space="preserve">və </w:t>
      </w:r>
      <w:r w:rsidR="00EE1A94" w:rsidRPr="00405A6B">
        <w:rPr>
          <w:sz w:val="24"/>
          <w:szCs w:val="24"/>
          <w:lang w:val="az-Latn-AZ"/>
        </w:rPr>
        <w:t>dizayn</w:t>
      </w:r>
      <w:r w:rsidR="00EE1A94" w:rsidRPr="00405A6B">
        <w:rPr>
          <w:spacing w:val="-1"/>
          <w:sz w:val="24"/>
          <w:szCs w:val="24"/>
          <w:lang w:val="az-Latn-AZ"/>
        </w:rPr>
        <w:t xml:space="preserve"> </w:t>
      </w:r>
      <w:r w:rsidR="00EE1A94" w:rsidRPr="00405A6B">
        <w:rPr>
          <w:sz w:val="24"/>
          <w:szCs w:val="24"/>
          <w:lang w:val="az-Latn-AZ"/>
        </w:rPr>
        <w:t>üçün</w:t>
      </w:r>
      <w:r w:rsidR="00EE1A94" w:rsidRPr="00405A6B">
        <w:rPr>
          <w:spacing w:val="2"/>
          <w:sz w:val="24"/>
          <w:szCs w:val="24"/>
          <w:lang w:val="az-Latn-AZ"/>
        </w:rPr>
        <w:t xml:space="preserve"> </w:t>
      </w:r>
      <w:r w:rsidR="00EE1A94" w:rsidRPr="00405A6B">
        <w:rPr>
          <w:sz w:val="24"/>
          <w:szCs w:val="24"/>
          <w:lang w:val="az-Latn-AZ"/>
        </w:rPr>
        <w:t>geniş istifadə</w:t>
      </w:r>
      <w:r w:rsidR="00EE1A94" w:rsidRPr="00405A6B">
        <w:rPr>
          <w:spacing w:val="-1"/>
          <w:sz w:val="24"/>
          <w:szCs w:val="24"/>
          <w:lang w:val="az-Latn-AZ"/>
        </w:rPr>
        <w:t xml:space="preserve"> </w:t>
      </w:r>
      <w:r w:rsidR="00EE1A94" w:rsidRPr="00405A6B">
        <w:rPr>
          <w:sz w:val="24"/>
          <w:szCs w:val="24"/>
          <w:lang w:val="az-Latn-AZ"/>
        </w:rPr>
        <w:t>edilir.</w:t>
      </w:r>
    </w:p>
    <w:p w14:paraId="6D488222" w14:textId="7597E4E4" w:rsidR="000C4ED2" w:rsidRPr="00405A6B" w:rsidRDefault="000C4ED2" w:rsidP="000C4ED2">
      <w:pPr>
        <w:pStyle w:val="BodyText"/>
        <w:ind w:left="0" w:firstLine="930"/>
        <w:rPr>
          <w:sz w:val="24"/>
          <w:szCs w:val="24"/>
          <w:lang w:val="az-Latn-AZ"/>
        </w:rPr>
      </w:pPr>
      <w:r w:rsidRPr="00405A6B">
        <w:rPr>
          <w:b/>
          <w:sz w:val="24"/>
          <w:szCs w:val="24"/>
          <w:lang w:val="az-Latn-AZ"/>
        </w:rPr>
        <w:t xml:space="preserve">AutoDESK </w:t>
      </w:r>
      <w:r w:rsidRPr="00405A6B">
        <w:rPr>
          <w:sz w:val="24"/>
          <w:szCs w:val="24"/>
          <w:lang w:val="az-Latn-AZ"/>
        </w:rPr>
        <w:t xml:space="preserve">firması tərəfindən </w:t>
      </w:r>
      <w:r w:rsidR="00817595" w:rsidRPr="00405A6B">
        <w:rPr>
          <w:sz w:val="24"/>
          <w:szCs w:val="24"/>
          <w:lang w:val="az-Latn-AZ"/>
        </w:rPr>
        <w:t>hazırlanmış</w:t>
      </w:r>
      <w:r w:rsidRPr="00405A6B">
        <w:rPr>
          <w:sz w:val="24"/>
          <w:szCs w:val="24"/>
          <w:lang w:val="az-Latn-AZ"/>
        </w:rPr>
        <w:t xml:space="preserve"> və ALS (avtomatik layihələndirmə sistemləri) ən inkişaf etmiş proqram təchizatlarından biri də </w:t>
      </w:r>
      <w:r w:rsidRPr="00405A6B">
        <w:rPr>
          <w:b/>
          <w:sz w:val="24"/>
          <w:szCs w:val="24"/>
          <w:lang w:val="az-Latn-AZ"/>
        </w:rPr>
        <w:t xml:space="preserve">AutoCAD </w:t>
      </w:r>
      <w:r w:rsidRPr="00405A6B">
        <w:rPr>
          <w:sz w:val="24"/>
          <w:szCs w:val="24"/>
          <w:lang w:val="az-Latn-AZ"/>
        </w:rPr>
        <w:t xml:space="preserve">proqramıdır. </w:t>
      </w:r>
      <w:r w:rsidRPr="00405A6B">
        <w:rPr>
          <w:b/>
          <w:sz w:val="24"/>
          <w:szCs w:val="24"/>
          <w:lang w:val="az-Latn-AZ"/>
        </w:rPr>
        <w:t>AutoCAD WINDOWS</w:t>
      </w:r>
      <w:r w:rsidRPr="00405A6B">
        <w:rPr>
          <w:sz w:val="24"/>
          <w:szCs w:val="24"/>
          <w:lang w:val="az-Latn-AZ"/>
        </w:rPr>
        <w:t xml:space="preserve"> əməliyyat sistemi altında işləyir. Paketdən istifadə etməklə maşınqayırma, memarlıq, elekt</w:t>
      </w:r>
      <w:r w:rsidRPr="00405A6B">
        <w:rPr>
          <w:sz w:val="24"/>
          <w:szCs w:val="24"/>
          <w:lang w:val="az-Latn-AZ"/>
        </w:rPr>
        <w:softHyphen/>
        <w:t>ro</w:t>
      </w:r>
      <w:r w:rsidRPr="00405A6B">
        <w:rPr>
          <w:sz w:val="24"/>
          <w:szCs w:val="24"/>
          <w:lang w:val="az-Latn-AZ"/>
        </w:rPr>
        <w:softHyphen/>
        <w:t>texnika və digər CAD (computer-aided design, kompüter dəstəkli layihələndirmə) sahə</w:t>
      </w:r>
      <w:r w:rsidRPr="00405A6B">
        <w:rPr>
          <w:sz w:val="24"/>
          <w:szCs w:val="24"/>
          <w:lang w:val="az-Latn-AZ"/>
        </w:rPr>
        <w:softHyphen/>
        <w:t>lərin</w:t>
      </w:r>
      <w:r w:rsidRPr="00405A6B">
        <w:rPr>
          <w:sz w:val="24"/>
          <w:szCs w:val="24"/>
          <w:lang w:val="az-Latn-AZ"/>
        </w:rPr>
        <w:softHyphen/>
        <w:t>də 2D, 3D modelləmə və realistik vizualizasiya yerinə yetirilir.</w:t>
      </w:r>
    </w:p>
    <w:p w14:paraId="35109272" w14:textId="70358789" w:rsidR="00B25FA7" w:rsidRPr="00405A6B" w:rsidRDefault="0049039E" w:rsidP="007A5EE1">
      <w:pPr>
        <w:pStyle w:val="BodyText"/>
        <w:ind w:left="0" w:firstLine="930"/>
        <w:rPr>
          <w:sz w:val="24"/>
          <w:szCs w:val="24"/>
          <w:lang w:val="az-Latn-AZ"/>
        </w:rPr>
      </w:pPr>
      <w:r w:rsidRPr="00405A6B">
        <w:rPr>
          <w:sz w:val="24"/>
          <w:szCs w:val="24"/>
          <w:lang w:val="az-Latn-AZ"/>
        </w:rPr>
        <w:t xml:space="preserve"> </w:t>
      </w:r>
    </w:p>
    <w:p w14:paraId="67AB4C3C" w14:textId="77777777" w:rsidR="000E27FF" w:rsidRPr="00405A6B" w:rsidRDefault="000E27FF" w:rsidP="007A5EE1">
      <w:pPr>
        <w:pStyle w:val="NoSpacing"/>
        <w:ind w:firstLine="720"/>
        <w:jc w:val="both"/>
        <w:rPr>
          <w:rFonts w:ascii="Times New Roman" w:hAnsi="Times New Roman" w:cs="Times New Roman"/>
          <w:sz w:val="24"/>
          <w:szCs w:val="24"/>
          <w:lang w:val="az-Latn-AZ"/>
        </w:rPr>
      </w:pPr>
    </w:p>
    <w:p w14:paraId="41CF77EB" w14:textId="77777777" w:rsidR="000E27FF" w:rsidRPr="00405A6B" w:rsidRDefault="000E27FF" w:rsidP="007A5EE1">
      <w:pPr>
        <w:pStyle w:val="NoSpacing"/>
        <w:ind w:firstLine="720"/>
        <w:jc w:val="both"/>
        <w:rPr>
          <w:rFonts w:ascii="Times New Roman" w:hAnsi="Times New Roman" w:cs="Times New Roman"/>
          <w:sz w:val="24"/>
          <w:szCs w:val="24"/>
          <w:lang w:val="az-Latn-AZ"/>
        </w:rPr>
      </w:pPr>
    </w:p>
    <w:p w14:paraId="4009ABAF" w14:textId="77777777" w:rsidR="000E27FF" w:rsidRPr="00405A6B" w:rsidRDefault="000E27FF" w:rsidP="007A5EE1">
      <w:pPr>
        <w:pStyle w:val="NoSpacing"/>
        <w:ind w:firstLine="720"/>
        <w:jc w:val="both"/>
        <w:rPr>
          <w:rFonts w:ascii="Times New Roman" w:hAnsi="Times New Roman" w:cs="Times New Roman"/>
          <w:sz w:val="24"/>
          <w:szCs w:val="24"/>
          <w:lang w:val="az-Latn-AZ"/>
        </w:rPr>
      </w:pPr>
    </w:p>
    <w:p w14:paraId="4358F0CD" w14:textId="77777777" w:rsidR="000E27FF" w:rsidRPr="00405A6B" w:rsidRDefault="000E27FF" w:rsidP="007A5EE1">
      <w:pPr>
        <w:pStyle w:val="NoSpacing"/>
        <w:ind w:firstLine="720"/>
        <w:jc w:val="both"/>
        <w:rPr>
          <w:rFonts w:ascii="Times New Roman" w:hAnsi="Times New Roman" w:cs="Times New Roman"/>
          <w:sz w:val="24"/>
          <w:szCs w:val="24"/>
          <w:lang w:val="az-Latn-AZ"/>
        </w:rPr>
      </w:pPr>
    </w:p>
    <w:p w14:paraId="0E3DEA7A" w14:textId="2B52412C" w:rsidR="000E27FF" w:rsidRPr="00405A6B" w:rsidRDefault="000E27FF" w:rsidP="007A5EE1">
      <w:pPr>
        <w:pStyle w:val="NoSpacing"/>
        <w:ind w:firstLine="720"/>
        <w:jc w:val="both"/>
        <w:rPr>
          <w:rFonts w:ascii="Times New Roman" w:hAnsi="Times New Roman" w:cs="Times New Roman"/>
          <w:sz w:val="24"/>
          <w:szCs w:val="24"/>
          <w:lang w:val="az-Latn-AZ"/>
        </w:rPr>
      </w:pPr>
    </w:p>
    <w:p w14:paraId="0D9B02C3" w14:textId="0EC5BB26" w:rsidR="00EE1A94" w:rsidRPr="00405A6B" w:rsidRDefault="00EE1A94" w:rsidP="007A5EE1">
      <w:pPr>
        <w:pStyle w:val="NoSpacing"/>
        <w:ind w:firstLine="720"/>
        <w:jc w:val="both"/>
        <w:rPr>
          <w:rFonts w:ascii="Times New Roman" w:hAnsi="Times New Roman" w:cs="Times New Roman"/>
          <w:sz w:val="24"/>
          <w:szCs w:val="24"/>
          <w:lang w:val="az-Latn-AZ"/>
        </w:rPr>
      </w:pPr>
    </w:p>
    <w:p w14:paraId="52A95F25" w14:textId="46B3ED13" w:rsidR="00EE1A94" w:rsidRPr="00405A6B" w:rsidRDefault="00EE1A94" w:rsidP="007A5EE1">
      <w:pPr>
        <w:pStyle w:val="NoSpacing"/>
        <w:ind w:firstLine="720"/>
        <w:jc w:val="both"/>
        <w:rPr>
          <w:rFonts w:ascii="Times New Roman" w:hAnsi="Times New Roman" w:cs="Times New Roman"/>
          <w:sz w:val="24"/>
          <w:szCs w:val="24"/>
          <w:lang w:val="az-Latn-AZ"/>
        </w:rPr>
      </w:pPr>
    </w:p>
    <w:p w14:paraId="7F9ADB8C" w14:textId="72E58E68" w:rsidR="00EE1A94" w:rsidRPr="00405A6B" w:rsidRDefault="00EE1A94" w:rsidP="007A5EE1">
      <w:pPr>
        <w:pStyle w:val="NoSpacing"/>
        <w:ind w:firstLine="720"/>
        <w:jc w:val="both"/>
        <w:rPr>
          <w:rFonts w:ascii="Times New Roman" w:hAnsi="Times New Roman" w:cs="Times New Roman"/>
          <w:sz w:val="24"/>
          <w:szCs w:val="24"/>
          <w:lang w:val="az-Latn-AZ"/>
        </w:rPr>
      </w:pPr>
    </w:p>
    <w:p w14:paraId="6B95120E" w14:textId="50E2A10A" w:rsidR="00EE1A94" w:rsidRPr="00405A6B" w:rsidRDefault="00EE1A94" w:rsidP="007A5EE1">
      <w:pPr>
        <w:pStyle w:val="NoSpacing"/>
        <w:ind w:firstLine="720"/>
        <w:jc w:val="both"/>
        <w:rPr>
          <w:rFonts w:ascii="Times New Roman" w:hAnsi="Times New Roman" w:cs="Times New Roman"/>
          <w:sz w:val="24"/>
          <w:szCs w:val="24"/>
          <w:lang w:val="az-Latn-AZ"/>
        </w:rPr>
      </w:pPr>
    </w:p>
    <w:p w14:paraId="2148E383" w14:textId="044CDB21" w:rsidR="00EE1A94" w:rsidRPr="00405A6B" w:rsidRDefault="00EE1A94" w:rsidP="007A5EE1">
      <w:pPr>
        <w:pStyle w:val="NoSpacing"/>
        <w:ind w:firstLine="720"/>
        <w:jc w:val="both"/>
        <w:rPr>
          <w:rFonts w:ascii="Times New Roman" w:hAnsi="Times New Roman" w:cs="Times New Roman"/>
          <w:sz w:val="24"/>
          <w:szCs w:val="24"/>
          <w:lang w:val="az-Latn-AZ"/>
        </w:rPr>
      </w:pPr>
    </w:p>
    <w:p w14:paraId="137F3FDB" w14:textId="13C1773F" w:rsidR="00EE1A94" w:rsidRPr="00405A6B" w:rsidRDefault="00EE1A94" w:rsidP="007A5EE1">
      <w:pPr>
        <w:pStyle w:val="NoSpacing"/>
        <w:ind w:firstLine="720"/>
        <w:jc w:val="both"/>
        <w:rPr>
          <w:rFonts w:ascii="Times New Roman" w:hAnsi="Times New Roman" w:cs="Times New Roman"/>
          <w:sz w:val="24"/>
          <w:szCs w:val="24"/>
          <w:lang w:val="az-Latn-AZ"/>
        </w:rPr>
      </w:pPr>
    </w:p>
    <w:p w14:paraId="000878B1" w14:textId="5385AD7F" w:rsidR="00EE1A94" w:rsidRPr="00405A6B" w:rsidRDefault="00EE1A94" w:rsidP="007A5EE1">
      <w:pPr>
        <w:pStyle w:val="NoSpacing"/>
        <w:ind w:firstLine="720"/>
        <w:jc w:val="both"/>
        <w:rPr>
          <w:rFonts w:ascii="Times New Roman" w:hAnsi="Times New Roman" w:cs="Times New Roman"/>
          <w:sz w:val="24"/>
          <w:szCs w:val="24"/>
          <w:lang w:val="az-Latn-AZ"/>
        </w:rPr>
      </w:pPr>
    </w:p>
    <w:p w14:paraId="4A5DB581" w14:textId="080903F0" w:rsidR="00C87FDB" w:rsidRPr="00405A6B" w:rsidRDefault="00C87FDB" w:rsidP="007A5EE1">
      <w:pPr>
        <w:pStyle w:val="NoSpacing"/>
        <w:ind w:firstLine="720"/>
        <w:jc w:val="both"/>
        <w:rPr>
          <w:rFonts w:ascii="Times New Roman" w:hAnsi="Times New Roman" w:cs="Times New Roman"/>
          <w:sz w:val="24"/>
          <w:szCs w:val="24"/>
          <w:lang w:val="az-Latn-AZ"/>
        </w:rPr>
      </w:pPr>
    </w:p>
    <w:p w14:paraId="5CE8BB25" w14:textId="676053AE" w:rsidR="00C87FDB" w:rsidRPr="00405A6B" w:rsidRDefault="00C87FDB" w:rsidP="007A5EE1">
      <w:pPr>
        <w:pStyle w:val="NoSpacing"/>
        <w:ind w:firstLine="720"/>
        <w:jc w:val="both"/>
        <w:rPr>
          <w:rFonts w:ascii="Times New Roman" w:hAnsi="Times New Roman" w:cs="Times New Roman"/>
          <w:sz w:val="24"/>
          <w:szCs w:val="24"/>
          <w:lang w:val="az-Latn-AZ"/>
        </w:rPr>
      </w:pPr>
    </w:p>
    <w:p w14:paraId="757720DC" w14:textId="76349247" w:rsidR="00C87FDB" w:rsidRPr="00405A6B" w:rsidRDefault="00C87FDB" w:rsidP="007A5EE1">
      <w:pPr>
        <w:pStyle w:val="NoSpacing"/>
        <w:ind w:firstLine="720"/>
        <w:jc w:val="both"/>
        <w:rPr>
          <w:rFonts w:ascii="Times New Roman" w:hAnsi="Times New Roman" w:cs="Times New Roman"/>
          <w:sz w:val="24"/>
          <w:szCs w:val="24"/>
          <w:lang w:val="az-Latn-AZ"/>
        </w:rPr>
      </w:pPr>
    </w:p>
    <w:p w14:paraId="59DC9F75" w14:textId="7FDE3A78" w:rsidR="00C87FDB" w:rsidRPr="00405A6B" w:rsidRDefault="00C87FDB" w:rsidP="007A5EE1">
      <w:pPr>
        <w:pStyle w:val="NoSpacing"/>
        <w:ind w:firstLine="720"/>
        <w:jc w:val="both"/>
        <w:rPr>
          <w:rFonts w:ascii="Times New Roman" w:hAnsi="Times New Roman" w:cs="Times New Roman"/>
          <w:sz w:val="24"/>
          <w:szCs w:val="24"/>
          <w:lang w:val="az-Latn-AZ"/>
        </w:rPr>
      </w:pPr>
    </w:p>
    <w:p w14:paraId="0B760E2D" w14:textId="4B0A7C22" w:rsidR="00C87FDB" w:rsidRPr="00405A6B" w:rsidRDefault="00C87FDB" w:rsidP="007A5EE1">
      <w:pPr>
        <w:pStyle w:val="NoSpacing"/>
        <w:ind w:firstLine="720"/>
        <w:jc w:val="both"/>
        <w:rPr>
          <w:rFonts w:ascii="Times New Roman" w:hAnsi="Times New Roman" w:cs="Times New Roman"/>
          <w:sz w:val="24"/>
          <w:szCs w:val="24"/>
          <w:lang w:val="az-Latn-AZ"/>
        </w:rPr>
      </w:pPr>
    </w:p>
    <w:p w14:paraId="6C490F7F" w14:textId="49E47199" w:rsidR="00C87FDB" w:rsidRPr="00405A6B" w:rsidRDefault="00C87FDB" w:rsidP="007A5EE1">
      <w:pPr>
        <w:pStyle w:val="NoSpacing"/>
        <w:ind w:firstLine="720"/>
        <w:jc w:val="both"/>
        <w:rPr>
          <w:rFonts w:ascii="Times New Roman" w:hAnsi="Times New Roman" w:cs="Times New Roman"/>
          <w:sz w:val="24"/>
          <w:szCs w:val="24"/>
          <w:lang w:val="az-Latn-AZ"/>
        </w:rPr>
      </w:pPr>
    </w:p>
    <w:p w14:paraId="5BE6DB2A" w14:textId="4272B944" w:rsidR="00C87FDB" w:rsidRPr="00405A6B" w:rsidRDefault="00C87FDB" w:rsidP="007A5EE1">
      <w:pPr>
        <w:pStyle w:val="NoSpacing"/>
        <w:ind w:firstLine="720"/>
        <w:jc w:val="both"/>
        <w:rPr>
          <w:rFonts w:ascii="Times New Roman" w:hAnsi="Times New Roman" w:cs="Times New Roman"/>
          <w:sz w:val="24"/>
          <w:szCs w:val="24"/>
          <w:lang w:val="az-Latn-AZ"/>
        </w:rPr>
      </w:pPr>
    </w:p>
    <w:p w14:paraId="463A4BD5" w14:textId="457BF3F5" w:rsidR="00C87FDB" w:rsidRPr="00405A6B" w:rsidRDefault="00C87FDB" w:rsidP="007A5EE1">
      <w:pPr>
        <w:pStyle w:val="NoSpacing"/>
        <w:ind w:firstLine="720"/>
        <w:jc w:val="both"/>
        <w:rPr>
          <w:rFonts w:ascii="Times New Roman" w:hAnsi="Times New Roman" w:cs="Times New Roman"/>
          <w:sz w:val="24"/>
          <w:szCs w:val="24"/>
          <w:lang w:val="az-Latn-AZ"/>
        </w:rPr>
      </w:pPr>
    </w:p>
    <w:p w14:paraId="3F4AE614" w14:textId="37697292" w:rsidR="00C87FDB" w:rsidRPr="00405A6B" w:rsidRDefault="00C87FDB" w:rsidP="007A5EE1">
      <w:pPr>
        <w:pStyle w:val="NoSpacing"/>
        <w:ind w:firstLine="720"/>
        <w:jc w:val="both"/>
        <w:rPr>
          <w:rFonts w:ascii="Times New Roman" w:hAnsi="Times New Roman" w:cs="Times New Roman"/>
          <w:sz w:val="24"/>
          <w:szCs w:val="24"/>
          <w:lang w:val="az-Latn-AZ"/>
        </w:rPr>
      </w:pPr>
    </w:p>
    <w:p w14:paraId="635D14B1" w14:textId="04EFB959" w:rsidR="00C87FDB" w:rsidRPr="00405A6B" w:rsidRDefault="00C87FDB" w:rsidP="007A5EE1">
      <w:pPr>
        <w:pStyle w:val="NoSpacing"/>
        <w:ind w:firstLine="720"/>
        <w:jc w:val="both"/>
        <w:rPr>
          <w:rFonts w:ascii="Times New Roman" w:hAnsi="Times New Roman" w:cs="Times New Roman"/>
          <w:sz w:val="24"/>
          <w:szCs w:val="24"/>
          <w:lang w:val="az-Latn-AZ"/>
        </w:rPr>
      </w:pPr>
    </w:p>
    <w:p w14:paraId="7BA64626" w14:textId="34DE1033" w:rsidR="00C87FDB" w:rsidRPr="00405A6B" w:rsidRDefault="00C87FDB" w:rsidP="007A5EE1">
      <w:pPr>
        <w:pStyle w:val="NoSpacing"/>
        <w:ind w:firstLine="720"/>
        <w:jc w:val="both"/>
        <w:rPr>
          <w:rFonts w:ascii="Times New Roman" w:hAnsi="Times New Roman" w:cs="Times New Roman"/>
          <w:sz w:val="24"/>
          <w:szCs w:val="24"/>
          <w:lang w:val="az-Latn-AZ"/>
        </w:rPr>
      </w:pPr>
    </w:p>
    <w:p w14:paraId="462039B0" w14:textId="5D51E183" w:rsidR="00C87FDB" w:rsidRPr="00405A6B" w:rsidRDefault="00C87FDB" w:rsidP="007A5EE1">
      <w:pPr>
        <w:pStyle w:val="NoSpacing"/>
        <w:ind w:firstLine="720"/>
        <w:jc w:val="both"/>
        <w:rPr>
          <w:rFonts w:ascii="Times New Roman" w:hAnsi="Times New Roman" w:cs="Times New Roman"/>
          <w:sz w:val="24"/>
          <w:szCs w:val="24"/>
          <w:lang w:val="az-Latn-AZ"/>
        </w:rPr>
      </w:pPr>
    </w:p>
    <w:p w14:paraId="294550DB" w14:textId="633BBB79" w:rsidR="00C87FDB" w:rsidRPr="00405A6B" w:rsidRDefault="00C87FDB" w:rsidP="007A5EE1">
      <w:pPr>
        <w:pStyle w:val="NoSpacing"/>
        <w:ind w:firstLine="720"/>
        <w:jc w:val="both"/>
        <w:rPr>
          <w:rFonts w:ascii="Times New Roman" w:hAnsi="Times New Roman" w:cs="Times New Roman"/>
          <w:sz w:val="24"/>
          <w:szCs w:val="24"/>
          <w:lang w:val="az-Latn-AZ"/>
        </w:rPr>
      </w:pPr>
    </w:p>
    <w:p w14:paraId="0593E99A" w14:textId="167567DA" w:rsidR="00C87FDB" w:rsidRPr="00405A6B" w:rsidRDefault="00C87FDB" w:rsidP="007A5EE1">
      <w:pPr>
        <w:pStyle w:val="NoSpacing"/>
        <w:ind w:firstLine="720"/>
        <w:jc w:val="both"/>
        <w:rPr>
          <w:rFonts w:ascii="Times New Roman" w:hAnsi="Times New Roman" w:cs="Times New Roman"/>
          <w:sz w:val="24"/>
          <w:szCs w:val="24"/>
          <w:lang w:val="az-Latn-AZ"/>
        </w:rPr>
      </w:pPr>
    </w:p>
    <w:p w14:paraId="311DE4CC" w14:textId="62DF2E57" w:rsidR="00C87FDB" w:rsidRPr="00405A6B" w:rsidRDefault="00C87FDB" w:rsidP="007A5EE1">
      <w:pPr>
        <w:pStyle w:val="NoSpacing"/>
        <w:ind w:firstLine="720"/>
        <w:jc w:val="both"/>
        <w:rPr>
          <w:rFonts w:ascii="Times New Roman" w:hAnsi="Times New Roman" w:cs="Times New Roman"/>
          <w:sz w:val="24"/>
          <w:szCs w:val="24"/>
          <w:lang w:val="az-Latn-AZ"/>
        </w:rPr>
      </w:pPr>
    </w:p>
    <w:p w14:paraId="27019D58" w14:textId="03FDF55D" w:rsidR="00C87FDB" w:rsidRPr="00405A6B" w:rsidRDefault="00C87FDB" w:rsidP="007A5EE1">
      <w:pPr>
        <w:pStyle w:val="NoSpacing"/>
        <w:ind w:firstLine="720"/>
        <w:jc w:val="both"/>
        <w:rPr>
          <w:rFonts w:ascii="Times New Roman" w:hAnsi="Times New Roman" w:cs="Times New Roman"/>
          <w:sz w:val="24"/>
          <w:szCs w:val="24"/>
          <w:lang w:val="az-Latn-AZ"/>
        </w:rPr>
      </w:pPr>
    </w:p>
    <w:p w14:paraId="5818AC69" w14:textId="459B11C2" w:rsidR="00C87FDB" w:rsidRPr="00405A6B" w:rsidRDefault="00C87FDB" w:rsidP="007A5EE1">
      <w:pPr>
        <w:pStyle w:val="NoSpacing"/>
        <w:ind w:firstLine="720"/>
        <w:jc w:val="both"/>
        <w:rPr>
          <w:rFonts w:ascii="Times New Roman" w:hAnsi="Times New Roman" w:cs="Times New Roman"/>
          <w:sz w:val="24"/>
          <w:szCs w:val="24"/>
          <w:lang w:val="az-Latn-AZ"/>
        </w:rPr>
      </w:pPr>
    </w:p>
    <w:p w14:paraId="755E7824" w14:textId="77777777" w:rsidR="00FE0F2F" w:rsidRPr="00405A6B" w:rsidRDefault="00FE0F2F">
      <w:pPr>
        <w:rPr>
          <w:rFonts w:ascii="Times New Roman" w:hAnsi="Times New Roman" w:cs="Times New Roman"/>
          <w:b/>
          <w:bCs/>
          <w:color w:val="C00000"/>
          <w:sz w:val="24"/>
          <w:szCs w:val="24"/>
          <w:lang w:val="az-Latn-AZ"/>
        </w:rPr>
      </w:pPr>
      <w:r w:rsidRPr="00405A6B">
        <w:rPr>
          <w:rFonts w:ascii="Times New Roman" w:hAnsi="Times New Roman" w:cs="Times New Roman"/>
          <w:b/>
          <w:bCs/>
          <w:color w:val="C00000"/>
          <w:sz w:val="24"/>
          <w:szCs w:val="24"/>
          <w:lang w:val="az-Latn-AZ"/>
        </w:rPr>
        <w:br w:type="page"/>
      </w:r>
    </w:p>
    <w:p w14:paraId="6F770022" w14:textId="277449DB" w:rsidR="00195B48" w:rsidRPr="00405A6B" w:rsidRDefault="00FE0F2F" w:rsidP="007A5EE1">
      <w:pPr>
        <w:pStyle w:val="NoSpacing"/>
        <w:jc w:val="center"/>
        <w:rPr>
          <w:rFonts w:ascii="Times New Roman" w:hAnsi="Times New Roman" w:cs="Times New Roman"/>
          <w:b/>
          <w:bCs/>
          <w:color w:val="C00000"/>
          <w:sz w:val="24"/>
          <w:szCs w:val="24"/>
          <w:lang w:val="az-Latn-AZ"/>
        </w:rPr>
      </w:pPr>
      <w:r w:rsidRPr="00405A6B">
        <w:rPr>
          <w:rFonts w:ascii="Times New Roman" w:hAnsi="Times New Roman" w:cs="Times New Roman"/>
          <w:b/>
          <w:bCs/>
          <w:noProof/>
          <w:color w:val="C00000"/>
          <w:sz w:val="24"/>
          <w:szCs w:val="24"/>
          <w:lang w:val="tr-TR" w:eastAsia="tr-TR"/>
        </w:rPr>
        <w:lastRenderedPageBreak/>
        <mc:AlternateContent>
          <mc:Choice Requires="wps">
            <w:drawing>
              <wp:anchor distT="0" distB="0" distL="114300" distR="114300" simplePos="0" relativeHeight="252037120" behindDoc="0" locked="0" layoutInCell="1" allowOverlap="1" wp14:anchorId="5A8C74B9" wp14:editId="2CC59210">
                <wp:simplePos x="0" y="0"/>
                <wp:positionH relativeFrom="column">
                  <wp:posOffset>-39370</wp:posOffset>
                </wp:positionH>
                <wp:positionV relativeFrom="paragraph">
                  <wp:posOffset>193675</wp:posOffset>
                </wp:positionV>
                <wp:extent cx="6390005" cy="0"/>
                <wp:effectExtent l="0" t="0" r="29845" b="19050"/>
                <wp:wrapNone/>
                <wp:docPr id="7403" name="Прямая соединительная линия 7403"/>
                <wp:cNvGraphicFramePr/>
                <a:graphic xmlns:a="http://schemas.openxmlformats.org/drawingml/2006/main">
                  <a:graphicData uri="http://schemas.microsoft.com/office/word/2010/wordprocessingShape">
                    <wps:wsp>
                      <wps:cNvCnPr/>
                      <wps:spPr>
                        <a:xfrm>
                          <a:off x="0" y="0"/>
                          <a:ext cx="6390005" cy="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788510F" id="Прямая соединительная линия 7403" o:spid="_x0000_s1026" style="position:absolute;z-index:252037120;visibility:visible;mso-wrap-style:square;mso-wrap-distance-left:9pt;mso-wrap-distance-top:0;mso-wrap-distance-right:9pt;mso-wrap-distance-bottom:0;mso-position-horizontal:absolute;mso-position-horizontal-relative:text;mso-position-vertical:absolute;mso-position-vertical-relative:text" from="-3.1pt,15.25pt" to="500.0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" strokecolor="black [3200]" strokeweight="2pt">
                <v:stroke joinstyle="miter"/>
              </v:line>
            </w:pict>
          </mc:Fallback>
        </mc:AlternateContent>
      </w:r>
      <w:r w:rsidR="00A87E92" w:rsidRPr="00405A6B">
        <w:rPr>
          <w:rFonts w:ascii="Times New Roman" w:hAnsi="Times New Roman" w:cs="Times New Roman"/>
          <w:b/>
          <w:bCs/>
          <w:color w:val="C00000"/>
          <w:sz w:val="24"/>
          <w:szCs w:val="24"/>
          <w:lang w:val="az-Latn-AZ"/>
        </w:rPr>
        <w:t xml:space="preserve">I. </w:t>
      </w:r>
      <w:r w:rsidR="005C664E" w:rsidRPr="00405A6B">
        <w:rPr>
          <w:rFonts w:ascii="Times New Roman" w:hAnsi="Times New Roman" w:cs="Times New Roman"/>
          <w:b/>
          <w:bCs/>
          <w:color w:val="C00000"/>
          <w:sz w:val="24"/>
          <w:szCs w:val="24"/>
          <w:lang w:val="az-Latn-AZ"/>
        </w:rPr>
        <w:t>RƏNG VƏ RƏNG QAVRAYIŞI</w:t>
      </w:r>
    </w:p>
    <w:p w14:paraId="7CB733BB" w14:textId="5DEB504C" w:rsidR="00195B48" w:rsidRPr="00405A6B" w:rsidRDefault="00195B48" w:rsidP="007A5EE1">
      <w:pPr>
        <w:pStyle w:val="NoSpacing"/>
        <w:jc w:val="center"/>
        <w:rPr>
          <w:rFonts w:ascii="Times New Roman" w:hAnsi="Times New Roman" w:cs="Times New Roman"/>
          <w:b/>
          <w:bCs/>
          <w:color w:val="C00000"/>
          <w:sz w:val="24"/>
          <w:szCs w:val="24"/>
          <w:lang w:val="az-Latn-AZ"/>
        </w:rPr>
      </w:pPr>
    </w:p>
    <w:p w14:paraId="796B8459" w14:textId="4450538D" w:rsidR="00797CD3" w:rsidRPr="00405A6B" w:rsidRDefault="00195B48" w:rsidP="007A5EE1">
      <w:pPr>
        <w:pStyle w:val="NoSpacing"/>
        <w:jc w:val="center"/>
        <w:rPr>
          <w:rFonts w:ascii="Times New Roman" w:hAnsi="Times New Roman" w:cs="Times New Roman"/>
          <w:b/>
          <w:color w:val="C00000"/>
          <w:sz w:val="24"/>
          <w:szCs w:val="24"/>
          <w:lang w:val="az-Latn-AZ"/>
        </w:rPr>
      </w:pPr>
      <w:r w:rsidRPr="00405A6B">
        <w:rPr>
          <w:rFonts w:ascii="Times New Roman" w:hAnsi="Times New Roman" w:cs="Times New Roman"/>
          <w:b/>
          <w:color w:val="C00000"/>
          <w:sz w:val="24"/>
          <w:szCs w:val="24"/>
          <w:lang w:val="az-Latn-AZ"/>
        </w:rPr>
        <w:t>1.1</w:t>
      </w:r>
      <w:r w:rsidR="005C664E" w:rsidRPr="00405A6B">
        <w:rPr>
          <w:rFonts w:ascii="Times New Roman" w:hAnsi="Times New Roman" w:cs="Times New Roman"/>
          <w:b/>
          <w:color w:val="C00000"/>
          <w:sz w:val="24"/>
          <w:szCs w:val="24"/>
          <w:lang w:val="az-Latn-AZ"/>
        </w:rPr>
        <w:t>.</w:t>
      </w:r>
      <w:r w:rsidRPr="00405A6B">
        <w:rPr>
          <w:rFonts w:ascii="Times New Roman" w:hAnsi="Times New Roman" w:cs="Times New Roman"/>
          <w:b/>
          <w:color w:val="C00000"/>
          <w:sz w:val="24"/>
          <w:szCs w:val="24"/>
          <w:lang w:val="az-Latn-AZ"/>
        </w:rPr>
        <w:t xml:space="preserve"> </w:t>
      </w:r>
      <w:r w:rsidR="002D6102" w:rsidRPr="00405A6B">
        <w:rPr>
          <w:rFonts w:ascii="Times New Roman" w:hAnsi="Times New Roman" w:cs="Times New Roman"/>
          <w:b/>
          <w:color w:val="C00000"/>
          <w:sz w:val="24"/>
          <w:szCs w:val="24"/>
          <w:lang w:val="az-Latn-AZ"/>
        </w:rPr>
        <w:t>Rəngin təbiəti</w:t>
      </w:r>
    </w:p>
    <w:p w14:paraId="54A74AB8" w14:textId="77777777" w:rsidR="00195B48" w:rsidRPr="00405A6B" w:rsidRDefault="00195B48" w:rsidP="007A5EE1">
      <w:pPr>
        <w:pStyle w:val="NoSpacing"/>
        <w:jc w:val="center"/>
        <w:rPr>
          <w:rFonts w:ascii="Times New Roman" w:hAnsi="Times New Roman" w:cs="Times New Roman"/>
          <w:b/>
          <w:bCs/>
          <w:sz w:val="24"/>
          <w:szCs w:val="24"/>
          <w:lang w:val="az-Latn-AZ"/>
        </w:rPr>
      </w:pPr>
    </w:p>
    <w:p w14:paraId="445EF823" w14:textId="55D53C8E" w:rsidR="00D767EA" w:rsidRPr="00405A6B" w:rsidRDefault="002D6102" w:rsidP="007A5EE1">
      <w:pPr>
        <w:pStyle w:val="NoSpacing"/>
        <w:ind w:firstLine="720"/>
        <w:jc w:val="both"/>
        <w:rPr>
          <w:rFonts w:ascii="Times New Roman" w:hAnsi="Times New Roman" w:cs="Times New Roman"/>
          <w:sz w:val="24"/>
          <w:szCs w:val="24"/>
          <w:lang w:val="az-Latn-AZ"/>
        </w:rPr>
      </w:pPr>
      <w:r w:rsidRPr="000F0DFD">
        <w:rPr>
          <w:rFonts w:ascii="Times New Roman" w:hAnsi="Times New Roman" w:cs="Times New Roman"/>
          <w:b/>
          <w:sz w:val="24"/>
          <w:szCs w:val="24"/>
          <w:lang w:val="az-Latn-AZ"/>
        </w:rPr>
        <w:t>Rəng</w:t>
      </w:r>
      <w:r w:rsidR="00797CD3" w:rsidRPr="000F0DFD">
        <w:rPr>
          <w:rFonts w:ascii="Times New Roman" w:hAnsi="Times New Roman" w:cs="Times New Roman"/>
          <w:sz w:val="24"/>
          <w:szCs w:val="24"/>
          <w:lang w:val="az-Latn-AZ"/>
        </w:rPr>
        <w:t xml:space="preserve"> </w:t>
      </w:r>
      <w:r w:rsidR="004C3899" w:rsidRPr="000F0DFD">
        <w:rPr>
          <w:rFonts w:ascii="Times New Roman" w:hAnsi="Times New Roman" w:cs="Times New Roman"/>
          <w:sz w:val="24"/>
          <w:szCs w:val="24"/>
          <w:lang w:val="az-Latn-AZ"/>
        </w:rPr>
        <w:t>–</w:t>
      </w:r>
      <w:r w:rsidR="00B44DDE" w:rsidRPr="000F0DFD">
        <w:rPr>
          <w:rFonts w:ascii="Times New Roman" w:hAnsi="Times New Roman" w:cs="Times New Roman"/>
          <w:sz w:val="24"/>
          <w:szCs w:val="24"/>
          <w:lang w:val="az-Latn-AZ"/>
        </w:rPr>
        <w:t xml:space="preserve"> </w:t>
      </w:r>
      <w:r w:rsidRPr="000F0DFD">
        <w:rPr>
          <w:rFonts w:ascii="Times New Roman" w:hAnsi="Times New Roman" w:cs="Times New Roman"/>
          <w:sz w:val="24"/>
          <w:szCs w:val="24"/>
          <w:lang w:val="az-Latn-AZ"/>
        </w:rPr>
        <w:t xml:space="preserve">boyanmış səthlərdən əks olunan müxtəlif spektral tərkibli işıq şüasının gözün torlu </w:t>
      </w:r>
      <w:r w:rsidRPr="00405A6B">
        <w:rPr>
          <w:rFonts w:ascii="Times New Roman" w:hAnsi="Times New Roman" w:cs="Times New Roman"/>
          <w:sz w:val="24"/>
          <w:szCs w:val="24"/>
          <w:lang w:val="az-Latn-AZ"/>
        </w:rPr>
        <w:t>qişasına düşməsindən sonra insan beynində meydana gələn bir hissdir. Parlaq cisimlər tərəfindən birbaşa yayılan işıq radiasiyası da oxşar təsirə malikdir.</w:t>
      </w:r>
      <w:r w:rsidR="00D767EA" w:rsidRPr="00405A6B">
        <w:rPr>
          <w:rFonts w:ascii="Times New Roman" w:hAnsi="Times New Roman" w:cs="Times New Roman"/>
          <w:sz w:val="24"/>
          <w:szCs w:val="24"/>
          <w:lang w:val="az-Latn-AZ"/>
        </w:rPr>
        <w:t xml:space="preserve"> Rəng </w:t>
      </w:r>
      <w:r w:rsidR="005979B4" w:rsidRPr="00405A6B">
        <w:rPr>
          <w:rFonts w:ascii="Times New Roman" w:hAnsi="Times New Roman" w:cs="Times New Roman"/>
          <w:sz w:val="24"/>
          <w:szCs w:val="24"/>
          <w:lang w:val="az-Latn-AZ"/>
        </w:rPr>
        <w:t>işıqlıq</w:t>
      </w:r>
      <w:r w:rsidR="00D767EA" w:rsidRPr="00405A6B">
        <w:rPr>
          <w:rFonts w:ascii="Times New Roman" w:hAnsi="Times New Roman" w:cs="Times New Roman"/>
          <w:sz w:val="24"/>
          <w:szCs w:val="24"/>
          <w:lang w:val="az-Latn-AZ"/>
        </w:rPr>
        <w:t>,</w:t>
      </w:r>
      <w:r w:rsidR="008D233C" w:rsidRPr="00405A6B">
        <w:rPr>
          <w:rFonts w:ascii="Times New Roman" w:hAnsi="Times New Roman" w:cs="Times New Roman"/>
          <w:sz w:val="24"/>
          <w:szCs w:val="24"/>
          <w:lang w:val="az-Latn-AZ"/>
        </w:rPr>
        <w:t xml:space="preserve"> </w:t>
      </w:r>
      <w:r w:rsidR="00D767EA" w:rsidRPr="00405A6B">
        <w:rPr>
          <w:rFonts w:ascii="Times New Roman" w:hAnsi="Times New Roman" w:cs="Times New Roman"/>
          <w:sz w:val="24"/>
          <w:szCs w:val="24"/>
          <w:lang w:val="az-Latn-AZ"/>
        </w:rPr>
        <w:t>rəng tonu və dol</w:t>
      </w:r>
      <w:r w:rsidR="008D233C" w:rsidRPr="00405A6B">
        <w:rPr>
          <w:rFonts w:ascii="Times New Roman" w:hAnsi="Times New Roman" w:cs="Times New Roman"/>
          <w:sz w:val="24"/>
          <w:szCs w:val="24"/>
          <w:lang w:val="az-Latn-AZ"/>
        </w:rPr>
        <w:t>ğ</w:t>
      </w:r>
      <w:r w:rsidR="00D767EA" w:rsidRPr="00405A6B">
        <w:rPr>
          <w:rFonts w:ascii="Times New Roman" w:hAnsi="Times New Roman" w:cs="Times New Roman"/>
          <w:sz w:val="24"/>
          <w:szCs w:val="24"/>
          <w:lang w:val="az-Latn-AZ"/>
        </w:rPr>
        <w:t>unluq ilə xarakterizə olunur</w:t>
      </w:r>
      <w:r w:rsidR="00797CD3" w:rsidRPr="00405A6B">
        <w:rPr>
          <w:rFonts w:ascii="Times New Roman" w:hAnsi="Times New Roman" w:cs="Times New Roman"/>
          <w:sz w:val="24"/>
          <w:szCs w:val="24"/>
          <w:lang w:val="az-Latn-AZ"/>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gridCol w:w="4240"/>
      </w:tblGrid>
      <w:tr w:rsidR="00932BD3" w:rsidRPr="000972CC" w14:paraId="5C9F545F" w14:textId="77777777" w:rsidTr="00716A1A">
        <w:tc>
          <w:tcPr>
            <w:tcW w:w="5382" w:type="dxa"/>
          </w:tcPr>
          <w:p w14:paraId="1126B3F3" w14:textId="2C71A655" w:rsidR="00932BD3" w:rsidRPr="000F0DFD" w:rsidRDefault="00716A1A" w:rsidP="0012115F">
            <w:pPr>
              <w:pStyle w:val="NoSpacing"/>
              <w:ind w:left="-113"/>
              <w:jc w:val="both"/>
              <w:rPr>
                <w:rFonts w:ascii="Times New Roman" w:hAnsi="Times New Roman" w:cs="Times New Roman"/>
                <w:b/>
                <w:bCs/>
                <w:sz w:val="24"/>
                <w:szCs w:val="24"/>
                <w:lang w:val="az-Latn-AZ"/>
              </w:rPr>
            </w:pPr>
            <w:r w:rsidRPr="000F0DFD">
              <w:rPr>
                <w:rFonts w:ascii="Times New Roman" w:hAnsi="Times New Roman" w:cs="Times New Roman"/>
                <w:sz w:val="24"/>
                <w:szCs w:val="24"/>
                <w:lang w:val="az-Latn-AZ"/>
              </w:rPr>
              <w:t xml:space="preserve">           </w:t>
            </w:r>
            <w:r w:rsidR="00932BD3" w:rsidRPr="000F0DFD">
              <w:rPr>
                <w:rFonts w:ascii="Times New Roman" w:hAnsi="Times New Roman" w:cs="Times New Roman"/>
                <w:sz w:val="24"/>
                <w:szCs w:val="24"/>
                <w:lang w:val="az-Latn-AZ"/>
              </w:rPr>
              <w:t>1666-cı ildə teleskopdakı ulduz şəkillərinin rən</w:t>
            </w:r>
            <w:r w:rsidR="005F6823" w:rsidRPr="000F0DFD">
              <w:rPr>
                <w:rFonts w:ascii="Times New Roman" w:hAnsi="Times New Roman" w:cs="Times New Roman"/>
                <w:sz w:val="24"/>
                <w:szCs w:val="24"/>
                <w:lang w:val="az-Latn-AZ"/>
              </w:rPr>
              <w:softHyphen/>
            </w:r>
            <w:r w:rsidR="00932BD3" w:rsidRPr="000F0DFD">
              <w:rPr>
                <w:rFonts w:ascii="Times New Roman" w:hAnsi="Times New Roman" w:cs="Times New Roman"/>
                <w:sz w:val="24"/>
                <w:szCs w:val="24"/>
                <w:lang w:val="az-Latn-AZ"/>
              </w:rPr>
              <w:t>ginə diqqət çəkə</w:t>
            </w:r>
            <w:r w:rsidR="0042208F" w:rsidRPr="000F0DFD">
              <w:rPr>
                <w:rFonts w:ascii="Times New Roman" w:hAnsi="Times New Roman" w:cs="Times New Roman"/>
                <w:sz w:val="24"/>
                <w:szCs w:val="24"/>
                <w:lang w:val="az-Latn-AZ"/>
              </w:rPr>
              <w:t>n İsaak Nyuton, bir sınaq apardı</w:t>
            </w:r>
            <w:r w:rsidR="00932BD3" w:rsidRPr="000F0DFD">
              <w:rPr>
                <w:rFonts w:ascii="Times New Roman" w:hAnsi="Times New Roman" w:cs="Times New Roman"/>
                <w:sz w:val="24"/>
                <w:szCs w:val="24"/>
                <w:lang w:val="az-Latn-AZ"/>
              </w:rPr>
              <w:t xml:space="preserve"> və bunun nəticəsində işığın dağılmasını kəşf etdi və yeni bir alət </w:t>
            </w:r>
            <w:r w:rsidR="005F6823" w:rsidRPr="000F0DFD">
              <w:rPr>
                <w:rFonts w:ascii="Times New Roman" w:hAnsi="Times New Roman" w:cs="Times New Roman"/>
                <w:sz w:val="24"/>
                <w:szCs w:val="24"/>
                <w:lang w:val="az-Latn-AZ"/>
              </w:rPr>
              <w:sym w:font="Symbol" w:char="F02D"/>
            </w:r>
            <w:r w:rsidR="00932BD3" w:rsidRPr="000F0DFD">
              <w:rPr>
                <w:rFonts w:ascii="Times New Roman" w:hAnsi="Times New Roman" w:cs="Times New Roman"/>
                <w:sz w:val="24"/>
                <w:szCs w:val="24"/>
                <w:lang w:val="az-Latn-AZ"/>
              </w:rPr>
              <w:t xml:space="preserve"> spektroskop yaratdı. Nyuton bir prizma üzərinə bir işıq şüası göndərdi və daha dolğun bir zolaq əldə etmək üçün yuvarlaq deşiyi işgil</w:t>
            </w:r>
            <w:r w:rsidR="00B25FA7" w:rsidRPr="000F0DFD">
              <w:rPr>
                <w:rFonts w:ascii="Times New Roman" w:hAnsi="Times New Roman" w:cs="Times New Roman"/>
                <w:sz w:val="24"/>
                <w:szCs w:val="24"/>
                <w:lang w:val="az-Latn-AZ"/>
              </w:rPr>
              <w:t xml:space="preserve"> formalı</w:t>
            </w:r>
            <w:r w:rsidR="00932BD3" w:rsidRPr="000F0DFD">
              <w:rPr>
                <w:rFonts w:ascii="Times New Roman" w:hAnsi="Times New Roman" w:cs="Times New Roman"/>
                <w:sz w:val="24"/>
                <w:szCs w:val="24"/>
                <w:lang w:val="az-Latn-AZ"/>
              </w:rPr>
              <w:t xml:space="preserve"> bir deşiklə əvəz etdi.</w:t>
            </w:r>
            <w:r w:rsidR="0012115F" w:rsidRPr="000F0DFD">
              <w:rPr>
                <w:rFonts w:ascii="Times New Roman" w:hAnsi="Times New Roman" w:cs="Times New Roman"/>
                <w:sz w:val="24"/>
                <w:szCs w:val="24"/>
                <w:lang w:val="az-Latn-AZ"/>
              </w:rPr>
              <w:t xml:space="preserve"> </w:t>
            </w:r>
            <w:r w:rsidR="00932BD3" w:rsidRPr="000F0DFD">
              <w:rPr>
                <w:rFonts w:ascii="Times New Roman" w:hAnsi="Times New Roman" w:cs="Times New Roman"/>
                <w:sz w:val="24"/>
                <w:szCs w:val="24"/>
                <w:lang w:val="az-Latn-AZ"/>
              </w:rPr>
              <w:t>Dispersiya</w:t>
            </w:r>
            <w:r w:rsidRPr="000F0DFD">
              <w:rPr>
                <w:rFonts w:ascii="Times New Roman" w:hAnsi="Times New Roman" w:cs="Times New Roman"/>
                <w:sz w:val="24"/>
                <w:szCs w:val="24"/>
                <w:lang w:val="az-Latn-AZ"/>
              </w:rPr>
              <w:t xml:space="preserve"> </w:t>
            </w:r>
            <w:r w:rsidR="00932BD3" w:rsidRPr="000F0DFD">
              <w:rPr>
                <w:rFonts w:ascii="Times New Roman" w:hAnsi="Times New Roman" w:cs="Times New Roman"/>
                <w:sz w:val="24"/>
                <w:szCs w:val="24"/>
                <w:lang w:val="az-Latn-AZ"/>
              </w:rPr>
              <w:t>- maddənin sınma əmsalının işığın dalğa uzunluğundan asılı olmasıdır. Ağ işıq bir şüşə priz</w:t>
            </w:r>
            <w:r w:rsidRPr="000F0DFD">
              <w:rPr>
                <w:rFonts w:ascii="Times New Roman" w:hAnsi="Times New Roman" w:cs="Times New Roman"/>
                <w:sz w:val="24"/>
                <w:szCs w:val="24"/>
                <w:lang w:val="az-Latn-AZ"/>
              </w:rPr>
              <w:softHyphen/>
            </w:r>
            <w:r w:rsidR="00932BD3" w:rsidRPr="000F0DFD">
              <w:rPr>
                <w:rFonts w:ascii="Times New Roman" w:hAnsi="Times New Roman" w:cs="Times New Roman"/>
                <w:sz w:val="24"/>
                <w:szCs w:val="24"/>
                <w:lang w:val="az-Latn-AZ"/>
              </w:rPr>
              <w:t>ma</w:t>
            </w:r>
            <w:r w:rsidRPr="000F0DFD">
              <w:rPr>
                <w:rFonts w:ascii="Times New Roman" w:hAnsi="Times New Roman" w:cs="Times New Roman"/>
                <w:sz w:val="24"/>
                <w:szCs w:val="24"/>
                <w:lang w:val="az-Latn-AZ"/>
              </w:rPr>
              <w:softHyphen/>
            </w:r>
            <w:r w:rsidR="00932BD3" w:rsidRPr="000F0DFD">
              <w:rPr>
                <w:rFonts w:ascii="Times New Roman" w:hAnsi="Times New Roman" w:cs="Times New Roman"/>
                <w:sz w:val="24"/>
                <w:szCs w:val="24"/>
                <w:lang w:val="az-Latn-AZ"/>
              </w:rPr>
              <w:t>sından keçərkən dispersiyaya görə spektrə parça</w:t>
            </w:r>
            <w:r w:rsidR="005F6823" w:rsidRPr="000F0DFD">
              <w:rPr>
                <w:rFonts w:ascii="Times New Roman" w:hAnsi="Times New Roman" w:cs="Times New Roman"/>
                <w:sz w:val="24"/>
                <w:szCs w:val="24"/>
                <w:lang w:val="az-Latn-AZ"/>
              </w:rPr>
              <w:softHyphen/>
            </w:r>
            <w:r w:rsidR="00932BD3" w:rsidRPr="000F0DFD">
              <w:rPr>
                <w:rFonts w:ascii="Times New Roman" w:hAnsi="Times New Roman" w:cs="Times New Roman"/>
                <w:sz w:val="24"/>
                <w:szCs w:val="24"/>
                <w:lang w:val="az-Latn-AZ"/>
              </w:rPr>
              <w:t xml:space="preserve">lanır. Buna görə də belə bir spektr </w:t>
            </w:r>
            <w:r w:rsidR="00932BD3" w:rsidRPr="000F0DFD">
              <w:rPr>
                <w:rFonts w:ascii="Times New Roman" w:hAnsi="Times New Roman" w:cs="Times New Roman"/>
                <w:b/>
                <w:i/>
                <w:sz w:val="24"/>
                <w:szCs w:val="24"/>
                <w:lang w:val="az-Latn-AZ"/>
              </w:rPr>
              <w:t>dispersiyalı</w:t>
            </w:r>
            <w:r w:rsidR="00932BD3" w:rsidRPr="000F0DFD">
              <w:rPr>
                <w:rFonts w:ascii="Times New Roman" w:hAnsi="Times New Roman" w:cs="Times New Roman"/>
                <w:sz w:val="24"/>
                <w:szCs w:val="24"/>
                <w:lang w:val="az-Latn-AZ"/>
              </w:rPr>
              <w:t xml:space="preserve"> adlanır (şəkil 1.1). </w:t>
            </w:r>
          </w:p>
        </w:tc>
        <w:tc>
          <w:tcPr>
            <w:tcW w:w="4240" w:type="dxa"/>
          </w:tcPr>
          <w:p w14:paraId="5897ED16" w14:textId="2D2DA3A7" w:rsidR="00932BD3" w:rsidRPr="000F0DFD" w:rsidRDefault="005C6CCE" w:rsidP="007A5EE1">
            <w:pPr>
              <w:pStyle w:val="NoSpacing"/>
              <w:jc w:val="center"/>
              <w:rPr>
                <w:rFonts w:ascii="Times New Roman" w:hAnsi="Times New Roman" w:cs="Times New Roman"/>
                <w:b/>
                <w:bCs/>
                <w:sz w:val="24"/>
                <w:szCs w:val="24"/>
                <w:lang w:val="az-Latn-AZ"/>
              </w:rPr>
            </w:pPr>
            <w:r w:rsidRPr="005C6CCE">
              <w:rPr>
                <w:rFonts w:ascii="Times New Roman" w:hAnsi="Times New Roman" w:cs="Times New Roman"/>
                <w:b/>
                <w:bCs/>
                <w:sz w:val="24"/>
                <w:szCs w:val="24"/>
                <w:lang w:val="az-Latn-AZ"/>
              </w:rPr>
              <w:drawing>
                <wp:inline distT="0" distB="0" distL="0" distR="0" wp14:anchorId="4AEC1509" wp14:editId="76D472A1">
                  <wp:extent cx="2224643" cy="1400175"/>
                  <wp:effectExtent l="0" t="0" r="4445" b="0"/>
                  <wp:docPr id="8656" name="Picture 8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51924" cy="1417345"/>
                          </a:xfrm>
                          <a:prstGeom prst="rect">
                            <a:avLst/>
                          </a:prstGeom>
                        </pic:spPr>
                      </pic:pic>
                    </a:graphicData>
                  </a:graphic>
                </wp:inline>
              </w:drawing>
            </w:r>
          </w:p>
          <w:p w14:paraId="6D3853FF" w14:textId="77777777" w:rsidR="00932BD3" w:rsidRPr="000F0DFD" w:rsidRDefault="00932BD3" w:rsidP="007A5EE1">
            <w:pPr>
              <w:pStyle w:val="NoSpacing"/>
              <w:jc w:val="center"/>
              <w:rPr>
                <w:rFonts w:ascii="Times New Roman" w:hAnsi="Times New Roman" w:cs="Times New Roman"/>
                <w:sz w:val="24"/>
                <w:szCs w:val="24"/>
                <w:lang w:val="az-Latn-AZ"/>
              </w:rPr>
            </w:pPr>
            <w:r w:rsidRPr="000F0DFD">
              <w:rPr>
                <w:rFonts w:ascii="Times New Roman" w:hAnsi="Times New Roman" w:cs="Times New Roman"/>
                <w:sz w:val="24"/>
                <w:szCs w:val="24"/>
                <w:lang w:val="az-Latn-AZ"/>
              </w:rPr>
              <w:t>Şəkil 1.1. Günəş işığının bir spektrə parçalanması</w:t>
            </w:r>
          </w:p>
          <w:p w14:paraId="14D22342" w14:textId="7BCBE833" w:rsidR="00932BD3" w:rsidRPr="000F0DFD" w:rsidRDefault="00932BD3" w:rsidP="007A5EE1">
            <w:pPr>
              <w:pStyle w:val="NoSpacing"/>
              <w:jc w:val="both"/>
              <w:rPr>
                <w:rFonts w:ascii="Times New Roman" w:hAnsi="Times New Roman" w:cs="Times New Roman"/>
                <w:b/>
                <w:bCs/>
                <w:sz w:val="24"/>
                <w:szCs w:val="24"/>
                <w:lang w:val="az-Latn-AZ"/>
              </w:rPr>
            </w:pPr>
          </w:p>
        </w:tc>
      </w:tr>
    </w:tbl>
    <w:p w14:paraId="06A192CA" w14:textId="18FC4C8D" w:rsidR="002D6102" w:rsidRPr="00405A6B" w:rsidRDefault="00033118"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Rənglər iki kateqoriyaya bölünür: </w:t>
      </w:r>
      <w:r w:rsidRPr="00405A6B">
        <w:rPr>
          <w:rFonts w:ascii="Times New Roman" w:hAnsi="Times New Roman" w:cs="Times New Roman"/>
          <w:color w:val="000000" w:themeColor="text1"/>
          <w:sz w:val="24"/>
          <w:szCs w:val="24"/>
          <w:lang w:val="az-Latn-AZ"/>
        </w:rPr>
        <w:t>a</w:t>
      </w:r>
      <w:r w:rsidR="00351A51" w:rsidRPr="00405A6B">
        <w:rPr>
          <w:rFonts w:ascii="Times New Roman" w:hAnsi="Times New Roman" w:cs="Times New Roman"/>
          <w:color w:val="000000" w:themeColor="text1"/>
          <w:sz w:val="24"/>
          <w:szCs w:val="24"/>
          <w:lang w:val="az-Latn-AZ"/>
        </w:rPr>
        <w:t>x</w:t>
      </w:r>
      <w:r w:rsidRPr="00405A6B">
        <w:rPr>
          <w:rFonts w:ascii="Times New Roman" w:hAnsi="Times New Roman" w:cs="Times New Roman"/>
          <w:color w:val="000000" w:themeColor="text1"/>
          <w:sz w:val="24"/>
          <w:szCs w:val="24"/>
          <w:lang w:val="az-Latn-AZ"/>
        </w:rPr>
        <w:t xml:space="preserve">romatik və xromatik. </w:t>
      </w:r>
      <w:r w:rsidRPr="00405A6B">
        <w:rPr>
          <w:rFonts w:ascii="Times New Roman" w:hAnsi="Times New Roman" w:cs="Times New Roman"/>
          <w:sz w:val="24"/>
          <w:szCs w:val="24"/>
          <w:lang w:val="az-Latn-AZ"/>
        </w:rPr>
        <w:t>A</w:t>
      </w:r>
      <w:r w:rsidR="00B44DDE" w:rsidRPr="00405A6B">
        <w:rPr>
          <w:rFonts w:ascii="Times New Roman" w:hAnsi="Times New Roman" w:cs="Times New Roman"/>
          <w:sz w:val="24"/>
          <w:szCs w:val="24"/>
          <w:lang w:val="az-Latn-AZ"/>
        </w:rPr>
        <w:t>x</w:t>
      </w:r>
      <w:r w:rsidRPr="00405A6B">
        <w:rPr>
          <w:rFonts w:ascii="Times New Roman" w:hAnsi="Times New Roman" w:cs="Times New Roman"/>
          <w:sz w:val="24"/>
          <w:szCs w:val="24"/>
          <w:lang w:val="az-Latn-AZ"/>
        </w:rPr>
        <w:t xml:space="preserve">romatik rənglər - ağ, boz, qara - yalnız </w:t>
      </w:r>
      <w:r w:rsidR="00173D02" w:rsidRPr="00405A6B">
        <w:rPr>
          <w:rFonts w:ascii="Times New Roman" w:hAnsi="Times New Roman" w:cs="Times New Roman"/>
          <w:sz w:val="24"/>
          <w:szCs w:val="24"/>
          <w:lang w:val="az-Latn-AZ"/>
        </w:rPr>
        <w:t>işıqlılıqla</w:t>
      </w:r>
      <w:r w:rsidRPr="00405A6B">
        <w:rPr>
          <w:rFonts w:ascii="Times New Roman" w:hAnsi="Times New Roman" w:cs="Times New Roman"/>
          <w:sz w:val="24"/>
          <w:szCs w:val="24"/>
          <w:lang w:val="az-Latn-AZ"/>
        </w:rPr>
        <w:t>, yəni kəmiyyət göstə</w:t>
      </w:r>
      <w:r w:rsidR="00173D02" w:rsidRPr="00405A6B">
        <w:rPr>
          <w:rFonts w:ascii="Times New Roman" w:hAnsi="Times New Roman" w:cs="Times New Roman"/>
          <w:sz w:val="24"/>
          <w:szCs w:val="24"/>
          <w:lang w:val="az-Latn-AZ"/>
        </w:rPr>
        <w:t>ricisin</w:t>
      </w:r>
      <w:r w:rsidRPr="00405A6B">
        <w:rPr>
          <w:rFonts w:ascii="Times New Roman" w:hAnsi="Times New Roman" w:cs="Times New Roman"/>
          <w:sz w:val="24"/>
          <w:szCs w:val="24"/>
          <w:lang w:val="az-Latn-AZ"/>
        </w:rPr>
        <w:t xml:space="preserve">ə </w:t>
      </w:r>
      <w:r w:rsidR="00173D02" w:rsidRPr="00405A6B">
        <w:rPr>
          <w:rFonts w:ascii="Times New Roman" w:hAnsi="Times New Roman" w:cs="Times New Roman"/>
          <w:sz w:val="24"/>
          <w:szCs w:val="24"/>
          <w:lang w:val="az-Latn-AZ"/>
        </w:rPr>
        <w:t xml:space="preserve">görə </w:t>
      </w:r>
      <w:r w:rsidRPr="00405A6B">
        <w:rPr>
          <w:rFonts w:ascii="Times New Roman" w:hAnsi="Times New Roman" w:cs="Times New Roman"/>
          <w:sz w:val="24"/>
          <w:szCs w:val="24"/>
          <w:lang w:val="az-Latn-AZ"/>
        </w:rPr>
        <w:t xml:space="preserve">fərqlənir. Bir-birlərindən keyfiyyətcə fərqlənmirlər və bütün reseptor qruplarını eyni şəkildə qıcıqlandırırlar. Xromatik rənglər həm </w:t>
      </w:r>
      <w:r w:rsidR="00173D02" w:rsidRPr="00405A6B">
        <w:rPr>
          <w:rFonts w:ascii="Times New Roman" w:hAnsi="Times New Roman" w:cs="Times New Roman"/>
          <w:sz w:val="24"/>
          <w:szCs w:val="24"/>
          <w:lang w:val="az-Latn-AZ"/>
        </w:rPr>
        <w:t>işıqlılıq</w:t>
      </w:r>
      <w:r w:rsidRPr="00405A6B">
        <w:rPr>
          <w:rFonts w:ascii="Times New Roman" w:hAnsi="Times New Roman" w:cs="Times New Roman"/>
          <w:sz w:val="24"/>
          <w:szCs w:val="24"/>
          <w:lang w:val="az-Latn-AZ"/>
        </w:rPr>
        <w:t>, həm də xro</w:t>
      </w:r>
      <w:r w:rsidR="00880E89" w:rsidRPr="00405A6B">
        <w:rPr>
          <w:rFonts w:ascii="Times New Roman" w:hAnsi="Times New Roman" w:cs="Times New Roman"/>
          <w:sz w:val="24"/>
          <w:szCs w:val="24"/>
          <w:lang w:val="az-Latn-AZ"/>
        </w:rPr>
        <w:softHyphen/>
      </w:r>
      <w:r w:rsidRPr="00405A6B">
        <w:rPr>
          <w:rFonts w:ascii="Times New Roman" w:hAnsi="Times New Roman" w:cs="Times New Roman"/>
          <w:sz w:val="24"/>
          <w:szCs w:val="24"/>
          <w:lang w:val="az-Latn-AZ"/>
        </w:rPr>
        <w:t>matikliklə təyin olunur. Xroma, öz növbəsində, iki xüsusiyyətə malikdir:</w:t>
      </w:r>
      <w:r w:rsidR="002C72E7" w:rsidRPr="00405A6B">
        <w:rPr>
          <w:rFonts w:ascii="Times New Roman" w:hAnsi="Times New Roman" w:cs="Times New Roman"/>
          <w:sz w:val="24"/>
          <w:szCs w:val="24"/>
          <w:lang w:val="az-Latn-AZ"/>
        </w:rPr>
        <w:t xml:space="preserve"> dol</w:t>
      </w:r>
      <w:r w:rsidR="00351A51" w:rsidRPr="00405A6B">
        <w:rPr>
          <w:rFonts w:ascii="Times New Roman" w:hAnsi="Times New Roman" w:cs="Times New Roman"/>
          <w:sz w:val="24"/>
          <w:szCs w:val="24"/>
          <w:lang w:val="az-Latn-AZ"/>
        </w:rPr>
        <w:t>ğ</w:t>
      </w:r>
      <w:r w:rsidR="002C72E7" w:rsidRPr="00405A6B">
        <w:rPr>
          <w:rFonts w:ascii="Times New Roman" w:hAnsi="Times New Roman" w:cs="Times New Roman"/>
          <w:sz w:val="24"/>
          <w:szCs w:val="24"/>
          <w:lang w:val="az-Latn-AZ"/>
        </w:rPr>
        <w:t>unluq</w:t>
      </w:r>
      <w:r w:rsidRPr="00405A6B">
        <w:rPr>
          <w:rFonts w:ascii="Times New Roman" w:hAnsi="Times New Roman" w:cs="Times New Roman"/>
          <w:sz w:val="24"/>
          <w:szCs w:val="24"/>
          <w:lang w:val="az-Latn-AZ"/>
        </w:rPr>
        <w:t xml:space="preserve"> və rəng</w:t>
      </w:r>
      <w:r w:rsidR="002C72E7" w:rsidRPr="00405A6B">
        <w:rPr>
          <w:rFonts w:ascii="Times New Roman" w:hAnsi="Times New Roman" w:cs="Times New Roman"/>
          <w:sz w:val="24"/>
          <w:szCs w:val="24"/>
          <w:lang w:val="az-Latn-AZ"/>
        </w:rPr>
        <w:t xml:space="preserve"> tonu</w:t>
      </w:r>
      <w:r w:rsidRPr="00405A6B">
        <w:rPr>
          <w:rFonts w:ascii="Times New Roman" w:hAnsi="Times New Roman" w:cs="Times New Roman"/>
          <w:sz w:val="24"/>
          <w:szCs w:val="24"/>
          <w:lang w:val="az-Latn-AZ"/>
        </w:rPr>
        <w:t xml:space="preserve">. </w:t>
      </w:r>
      <w:r w:rsidR="002C72E7" w:rsidRPr="00405A6B">
        <w:rPr>
          <w:rFonts w:ascii="Times New Roman" w:hAnsi="Times New Roman" w:cs="Times New Roman"/>
          <w:sz w:val="24"/>
          <w:szCs w:val="24"/>
          <w:lang w:val="az-Latn-AZ"/>
        </w:rPr>
        <w:t>Rəng tonu</w:t>
      </w:r>
      <w:r w:rsidRPr="00405A6B">
        <w:rPr>
          <w:rFonts w:ascii="Times New Roman" w:hAnsi="Times New Roman" w:cs="Times New Roman"/>
          <w:sz w:val="24"/>
          <w:szCs w:val="24"/>
          <w:lang w:val="az-Latn-AZ"/>
        </w:rPr>
        <w:t xml:space="preserve"> bir rəngin mahiyyətini təyin edir (qırmızı/mavi/sarı) və </w:t>
      </w:r>
      <w:r w:rsidR="002C72E7" w:rsidRPr="00405A6B">
        <w:rPr>
          <w:rFonts w:ascii="Times New Roman" w:hAnsi="Times New Roman" w:cs="Times New Roman"/>
          <w:sz w:val="24"/>
          <w:szCs w:val="24"/>
          <w:lang w:val="az-Latn-AZ"/>
        </w:rPr>
        <w:t>dol</w:t>
      </w:r>
      <w:r w:rsidR="00C96469" w:rsidRPr="00405A6B">
        <w:rPr>
          <w:rFonts w:ascii="Times New Roman" w:hAnsi="Times New Roman" w:cs="Times New Roman"/>
          <w:sz w:val="24"/>
          <w:szCs w:val="24"/>
          <w:lang w:val="az-Latn-AZ"/>
        </w:rPr>
        <w:t>ğ</w:t>
      </w:r>
      <w:r w:rsidR="002C72E7" w:rsidRPr="00405A6B">
        <w:rPr>
          <w:rFonts w:ascii="Times New Roman" w:hAnsi="Times New Roman" w:cs="Times New Roman"/>
          <w:sz w:val="24"/>
          <w:szCs w:val="24"/>
          <w:lang w:val="az-Latn-AZ"/>
        </w:rPr>
        <w:t>unluq</w:t>
      </w:r>
      <w:r w:rsidRPr="00405A6B">
        <w:rPr>
          <w:rFonts w:ascii="Times New Roman" w:hAnsi="Times New Roman" w:cs="Times New Roman"/>
          <w:sz w:val="24"/>
          <w:szCs w:val="24"/>
          <w:lang w:val="az-Latn-AZ"/>
        </w:rPr>
        <w:t>, verilən bir rəngin nə qə</w:t>
      </w:r>
      <w:r w:rsidR="00880E89" w:rsidRPr="00405A6B">
        <w:rPr>
          <w:rFonts w:ascii="Times New Roman" w:hAnsi="Times New Roman" w:cs="Times New Roman"/>
          <w:sz w:val="24"/>
          <w:szCs w:val="24"/>
          <w:lang w:val="az-Latn-AZ"/>
        </w:rPr>
        <w:softHyphen/>
      </w:r>
      <w:r w:rsidRPr="00405A6B">
        <w:rPr>
          <w:rFonts w:ascii="Times New Roman" w:hAnsi="Times New Roman" w:cs="Times New Roman"/>
          <w:sz w:val="24"/>
          <w:szCs w:val="24"/>
          <w:lang w:val="az-Latn-AZ"/>
        </w:rPr>
        <w:t>dər "dərin" və "təmiz" olduğunu, yəni a</w:t>
      </w:r>
      <w:r w:rsidR="00C96469" w:rsidRPr="00405A6B">
        <w:rPr>
          <w:rFonts w:ascii="Times New Roman" w:hAnsi="Times New Roman" w:cs="Times New Roman"/>
          <w:sz w:val="24"/>
          <w:szCs w:val="24"/>
          <w:lang w:val="az-Latn-AZ"/>
        </w:rPr>
        <w:t>x</w:t>
      </w:r>
      <w:r w:rsidRPr="00405A6B">
        <w:rPr>
          <w:rFonts w:ascii="Times New Roman" w:hAnsi="Times New Roman" w:cs="Times New Roman"/>
          <w:sz w:val="24"/>
          <w:szCs w:val="24"/>
          <w:lang w:val="az-Latn-AZ"/>
        </w:rPr>
        <w:t>romatikdən nə qədər fərqləndiyini təxmin etməyə imkan verir.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3"/>
        <w:gridCol w:w="4656"/>
      </w:tblGrid>
      <w:tr w:rsidR="00716A1A" w:rsidRPr="00405A6B" w14:paraId="608FCE3E" w14:textId="77777777" w:rsidTr="00716A1A">
        <w:tc>
          <w:tcPr>
            <w:tcW w:w="5382" w:type="dxa"/>
          </w:tcPr>
          <w:p w14:paraId="09416812" w14:textId="39007825" w:rsidR="00716A1A" w:rsidRPr="00405A6B" w:rsidRDefault="00716A1A" w:rsidP="00880E89">
            <w:pPr>
              <w:pStyle w:val="NoSpacing"/>
              <w:ind w:left="-113"/>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Dalğa nəzəriyyəsi rəng anlayışını təyin etmək üçün kifayətdir. Beləliklə, işıq müəyyən bir dalğa uzunluğundakı şüalanmadır. Görünən işıq spektri təx</w:t>
            </w:r>
            <w:r w:rsidRPr="00405A6B">
              <w:rPr>
                <w:rFonts w:ascii="Times New Roman" w:hAnsi="Times New Roman" w:cs="Times New Roman"/>
                <w:sz w:val="24"/>
                <w:szCs w:val="24"/>
                <w:lang w:val="az-Latn-AZ"/>
              </w:rPr>
              <w:softHyphen/>
              <w:t>minən 400 ilə 700 nanometr aralığında dalğa uzunlu</w:t>
            </w:r>
            <w:r w:rsidRPr="00405A6B">
              <w:rPr>
                <w:rFonts w:ascii="Times New Roman" w:hAnsi="Times New Roman" w:cs="Times New Roman"/>
                <w:sz w:val="24"/>
                <w:szCs w:val="24"/>
                <w:lang w:val="az-Latn-AZ"/>
              </w:rPr>
              <w:softHyphen/>
              <w:t>ğuna malik şüalanmadır (şəkil 1.2). Bu diapazon xari</w:t>
            </w:r>
            <w:r w:rsidRPr="00405A6B">
              <w:rPr>
                <w:rFonts w:ascii="Times New Roman" w:hAnsi="Times New Roman" w:cs="Times New Roman"/>
                <w:sz w:val="24"/>
                <w:szCs w:val="24"/>
                <w:lang w:val="az-Latn-AZ"/>
              </w:rPr>
              <w:softHyphen/>
              <w:t xml:space="preserve">cindəki bütün şüalar artıq insan gözü tərəfindən qəbul edilmir. </w:t>
            </w:r>
            <w:r w:rsidR="005F6823"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Görünən </w:t>
            </w:r>
            <w:r w:rsidR="005F6823"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spektr daxilində  fərqli  dalğa  uzun-</w:t>
            </w:r>
          </w:p>
        </w:tc>
        <w:tc>
          <w:tcPr>
            <w:tcW w:w="4240" w:type="dxa"/>
          </w:tcPr>
          <w:p w14:paraId="1EE6A8DC" w14:textId="3DBBB522" w:rsidR="00716A1A" w:rsidRPr="00405A6B" w:rsidRDefault="005C6CCE" w:rsidP="007A5EE1">
            <w:pPr>
              <w:pStyle w:val="NoSpacing"/>
              <w:spacing w:before="120"/>
              <w:jc w:val="both"/>
              <w:rPr>
                <w:rFonts w:ascii="Times New Roman" w:hAnsi="Times New Roman" w:cs="Times New Roman"/>
                <w:sz w:val="24"/>
                <w:szCs w:val="24"/>
                <w:lang w:val="az-Latn-AZ"/>
              </w:rPr>
            </w:pPr>
            <w:r w:rsidRPr="005C6CCE">
              <w:rPr>
                <w:rFonts w:ascii="Times New Roman" w:hAnsi="Times New Roman" w:cs="Times New Roman"/>
                <w:sz w:val="24"/>
                <w:szCs w:val="24"/>
                <w:lang w:val="az-Latn-AZ"/>
              </w:rPr>
              <w:drawing>
                <wp:inline distT="0" distB="0" distL="0" distR="0" wp14:anchorId="65209EA9" wp14:editId="2F7393E9">
                  <wp:extent cx="2819794" cy="714475"/>
                  <wp:effectExtent l="0" t="0" r="0" b="9525"/>
                  <wp:docPr id="8657" name="Picture 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19794" cy="714475"/>
                          </a:xfrm>
                          <a:prstGeom prst="rect">
                            <a:avLst/>
                          </a:prstGeom>
                        </pic:spPr>
                      </pic:pic>
                    </a:graphicData>
                  </a:graphic>
                </wp:inline>
              </w:drawing>
            </w:r>
          </w:p>
          <w:p w14:paraId="2D4238F5" w14:textId="1398A04F" w:rsidR="00716A1A" w:rsidRPr="00405A6B" w:rsidRDefault="00716A1A" w:rsidP="007A5EE1">
            <w:pPr>
              <w:pStyle w:val="NoSpacing"/>
              <w:spacing w:before="200"/>
              <w:jc w:val="center"/>
              <w:rPr>
                <w:rFonts w:ascii="Times New Roman" w:hAnsi="Times New Roman" w:cs="Times New Roman"/>
                <w:sz w:val="24"/>
                <w:szCs w:val="24"/>
                <w:lang w:val="az-Latn-AZ"/>
              </w:rPr>
            </w:pPr>
            <w:r w:rsidRPr="00405A6B">
              <w:rPr>
                <w:rFonts w:ascii="Times New Roman" w:hAnsi="Times New Roman" w:cs="Times New Roman"/>
                <w:noProof/>
                <w:sz w:val="24"/>
                <w:szCs w:val="24"/>
                <w:lang w:val="az-Latn-AZ"/>
              </w:rPr>
              <w:t>Şəkil 1.2. Görünən işıq spektri</w:t>
            </w:r>
          </w:p>
        </w:tc>
      </w:tr>
    </w:tbl>
    <w:p w14:paraId="49E99747" w14:textId="7633A6C7" w:rsidR="00890AA6" w:rsidRPr="000F0DFD" w:rsidRDefault="00716A1A" w:rsidP="007A5EE1">
      <w:pPr>
        <w:pStyle w:val="NoSpacing"/>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luqlu şüalar insan gözü tərəfindən rəng kimi şərh olunur. </w:t>
      </w:r>
      <w:r w:rsidR="00AD218A" w:rsidRPr="00405A6B">
        <w:rPr>
          <w:rFonts w:ascii="Times New Roman" w:hAnsi="Times New Roman" w:cs="Times New Roman"/>
          <w:sz w:val="24"/>
          <w:szCs w:val="24"/>
          <w:lang w:val="az-Latn-AZ"/>
        </w:rPr>
        <w:t xml:space="preserve">Beləliklə, gözün </w:t>
      </w:r>
      <w:r w:rsidR="00173D02" w:rsidRPr="00405A6B">
        <w:rPr>
          <w:rFonts w:ascii="Times New Roman" w:hAnsi="Times New Roman" w:cs="Times New Roman"/>
          <w:sz w:val="24"/>
          <w:szCs w:val="24"/>
          <w:lang w:val="az-Latn-AZ"/>
        </w:rPr>
        <w:t xml:space="preserve">qəbul etdiyi </w:t>
      </w:r>
      <w:r w:rsidR="00C96469" w:rsidRPr="00405A6B">
        <w:rPr>
          <w:rFonts w:ascii="Times New Roman" w:hAnsi="Times New Roman" w:cs="Times New Roman"/>
          <w:sz w:val="24"/>
          <w:szCs w:val="24"/>
          <w:lang w:val="az-Latn-AZ"/>
        </w:rPr>
        <w:t>(qavradığı)</w:t>
      </w:r>
      <w:r w:rsidR="00AD218A" w:rsidRPr="00405A6B">
        <w:rPr>
          <w:rFonts w:ascii="Times New Roman" w:hAnsi="Times New Roman" w:cs="Times New Roman"/>
          <w:sz w:val="24"/>
          <w:szCs w:val="24"/>
          <w:lang w:val="az-Latn-AZ"/>
        </w:rPr>
        <w:t xml:space="preserve"> işığın spektral tərkibini bilməklə bir cismin rəngini asanlıqla təyin </w:t>
      </w:r>
      <w:r w:rsidR="00173D02" w:rsidRPr="00405A6B">
        <w:rPr>
          <w:rFonts w:ascii="Times New Roman" w:hAnsi="Times New Roman" w:cs="Times New Roman"/>
          <w:sz w:val="24"/>
          <w:szCs w:val="24"/>
          <w:lang w:val="az-Latn-AZ"/>
        </w:rPr>
        <w:t>edə bilərik</w:t>
      </w:r>
      <w:r w:rsidR="00AD218A" w:rsidRPr="00405A6B">
        <w:rPr>
          <w:rFonts w:ascii="Times New Roman" w:hAnsi="Times New Roman" w:cs="Times New Roman"/>
          <w:sz w:val="24"/>
          <w:szCs w:val="24"/>
          <w:lang w:val="az-Latn-AZ"/>
        </w:rPr>
        <w:t>. Ancaq tərs proses eyni asanlıqla edilə bilməz: rəngi bilmək</w:t>
      </w:r>
      <w:r w:rsidR="00C96469" w:rsidRPr="00405A6B">
        <w:rPr>
          <w:rFonts w:ascii="Times New Roman" w:hAnsi="Times New Roman" w:cs="Times New Roman"/>
          <w:sz w:val="24"/>
          <w:szCs w:val="24"/>
          <w:lang w:val="az-Latn-AZ"/>
        </w:rPr>
        <w:t xml:space="preserve">, </w:t>
      </w:r>
      <w:r w:rsidR="00AD218A" w:rsidRPr="00405A6B">
        <w:rPr>
          <w:rFonts w:ascii="Times New Roman" w:hAnsi="Times New Roman" w:cs="Times New Roman"/>
          <w:sz w:val="24"/>
          <w:szCs w:val="24"/>
          <w:lang w:val="az-Latn-AZ"/>
        </w:rPr>
        <w:t>spektral tərkibinin bir neçə variantı</w:t>
      </w:r>
      <w:r w:rsidR="00326A2B" w:rsidRPr="00405A6B">
        <w:rPr>
          <w:rFonts w:ascii="Times New Roman" w:hAnsi="Times New Roman" w:cs="Times New Roman"/>
          <w:sz w:val="24"/>
          <w:szCs w:val="24"/>
          <w:lang w:val="az-Latn-AZ"/>
        </w:rPr>
        <w:t>nı</w:t>
      </w:r>
      <w:r w:rsidR="00AD218A" w:rsidRPr="00405A6B">
        <w:rPr>
          <w:rFonts w:ascii="Times New Roman" w:hAnsi="Times New Roman" w:cs="Times New Roman"/>
          <w:sz w:val="24"/>
          <w:szCs w:val="24"/>
          <w:lang w:val="az-Latn-AZ"/>
        </w:rPr>
        <w:t xml:space="preserve"> təklif ed</w:t>
      </w:r>
      <w:r w:rsidR="002D0F5D" w:rsidRPr="00405A6B">
        <w:rPr>
          <w:rFonts w:ascii="Times New Roman" w:hAnsi="Times New Roman" w:cs="Times New Roman"/>
          <w:sz w:val="24"/>
          <w:szCs w:val="24"/>
          <w:lang w:val="az-Latn-AZ"/>
        </w:rPr>
        <w:t>ə</w:t>
      </w:r>
      <w:r w:rsidR="00AD218A" w:rsidRPr="00405A6B">
        <w:rPr>
          <w:rFonts w:ascii="Times New Roman" w:hAnsi="Times New Roman" w:cs="Times New Roman"/>
          <w:sz w:val="24"/>
          <w:szCs w:val="24"/>
          <w:lang w:val="az-Latn-AZ"/>
        </w:rPr>
        <w:t xml:space="preserve"> bilər. Beləliklə, </w:t>
      </w:r>
      <w:r w:rsidR="005A5BC8" w:rsidRPr="00405A6B">
        <w:rPr>
          <w:rFonts w:ascii="Times New Roman" w:hAnsi="Times New Roman" w:cs="Times New Roman"/>
          <w:sz w:val="24"/>
          <w:szCs w:val="24"/>
          <w:lang w:val="az-Latn-AZ"/>
        </w:rPr>
        <w:t xml:space="preserve">şüalanma </w:t>
      </w:r>
      <w:r w:rsidR="00AD218A" w:rsidRPr="00405A6B">
        <w:rPr>
          <w:rFonts w:ascii="Times New Roman" w:hAnsi="Times New Roman" w:cs="Times New Roman"/>
          <w:sz w:val="24"/>
          <w:szCs w:val="24"/>
          <w:lang w:val="az-Latn-AZ"/>
        </w:rPr>
        <w:t>570-580 nm aralığını tutursa, rə</w:t>
      </w:r>
      <w:r w:rsidR="002D2891" w:rsidRPr="00405A6B">
        <w:rPr>
          <w:rFonts w:ascii="Times New Roman" w:hAnsi="Times New Roman" w:cs="Times New Roman"/>
          <w:sz w:val="24"/>
          <w:szCs w:val="24"/>
          <w:lang w:val="az-Latn-AZ"/>
        </w:rPr>
        <w:t>ng</w:t>
      </w:r>
      <w:r w:rsidR="00AD218A" w:rsidRPr="00405A6B">
        <w:rPr>
          <w:rFonts w:ascii="Times New Roman" w:hAnsi="Times New Roman" w:cs="Times New Roman"/>
          <w:sz w:val="24"/>
          <w:szCs w:val="24"/>
          <w:lang w:val="az-Latn-AZ"/>
        </w:rPr>
        <w:t xml:space="preserve"> birmənalı olaraq sarıdır. Ancaq sarı da iki monoxrom </w:t>
      </w:r>
      <w:r w:rsidR="005A5BC8" w:rsidRPr="00405A6B">
        <w:rPr>
          <w:rFonts w:ascii="Times New Roman" w:hAnsi="Times New Roman" w:cs="Times New Roman"/>
          <w:sz w:val="24"/>
          <w:szCs w:val="24"/>
          <w:lang w:val="az-Latn-AZ"/>
        </w:rPr>
        <w:t xml:space="preserve">şüanın </w:t>
      </w:r>
      <w:r w:rsidR="00AD218A" w:rsidRPr="00405A6B">
        <w:rPr>
          <w:rFonts w:ascii="Times New Roman" w:hAnsi="Times New Roman" w:cs="Times New Roman"/>
          <w:sz w:val="24"/>
          <w:szCs w:val="24"/>
          <w:lang w:val="az-Latn-AZ"/>
        </w:rPr>
        <w:t xml:space="preserve">qarışığı ola bilər: yaşıl və qırmızı, müəyyən bir nisbətdə qarışdırılır. İki rəngin spektral tərkibi </w:t>
      </w:r>
      <w:r w:rsidR="00AD218A" w:rsidRPr="000F0DFD">
        <w:rPr>
          <w:rFonts w:ascii="Times New Roman" w:hAnsi="Times New Roman" w:cs="Times New Roman"/>
          <w:sz w:val="24"/>
          <w:szCs w:val="24"/>
          <w:lang w:val="az-Latn-AZ"/>
        </w:rPr>
        <w:t xml:space="preserve">eynidirsə, rənglərə </w:t>
      </w:r>
      <w:r w:rsidR="00AD218A" w:rsidRPr="000F0DFD">
        <w:rPr>
          <w:rFonts w:ascii="Times New Roman" w:hAnsi="Times New Roman" w:cs="Times New Roman"/>
          <w:b/>
          <w:i/>
          <w:sz w:val="24"/>
          <w:szCs w:val="24"/>
          <w:lang w:val="az-Latn-AZ"/>
        </w:rPr>
        <w:t>izomerik</w:t>
      </w:r>
      <w:r w:rsidR="00AD218A" w:rsidRPr="000F0DFD">
        <w:rPr>
          <w:rFonts w:ascii="Times New Roman" w:hAnsi="Times New Roman" w:cs="Times New Roman"/>
          <w:sz w:val="24"/>
          <w:szCs w:val="24"/>
          <w:lang w:val="az-Latn-AZ"/>
        </w:rPr>
        <w:t xml:space="preserve"> deyilir. Eyni rəngin şüalanması fərqli bir spektral tərkibə malikdirsə, bu rənglərə </w:t>
      </w:r>
      <w:r w:rsidR="00AD218A" w:rsidRPr="000F0DFD">
        <w:rPr>
          <w:rFonts w:ascii="Times New Roman" w:hAnsi="Times New Roman" w:cs="Times New Roman"/>
          <w:b/>
          <w:i/>
          <w:sz w:val="24"/>
          <w:szCs w:val="24"/>
          <w:lang w:val="az-Latn-AZ"/>
        </w:rPr>
        <w:t>metamerik</w:t>
      </w:r>
      <w:r w:rsidR="00AD218A" w:rsidRPr="000F0DFD">
        <w:rPr>
          <w:rFonts w:ascii="Times New Roman" w:hAnsi="Times New Roman" w:cs="Times New Roman"/>
          <w:sz w:val="24"/>
          <w:szCs w:val="24"/>
          <w:lang w:val="az-Latn-AZ"/>
        </w:rPr>
        <w:t xml:space="preserve"> deyilir.</w:t>
      </w:r>
      <w:r w:rsidR="00890AA6" w:rsidRPr="000F0DFD">
        <w:rPr>
          <w:rFonts w:ascii="Times New Roman" w:hAnsi="Times New Roman" w:cs="Times New Roman"/>
          <w:sz w:val="24"/>
          <w:szCs w:val="24"/>
          <w:lang w:val="az-Latn-AZ"/>
        </w:rPr>
        <w:t xml:space="preserve">  </w:t>
      </w:r>
    </w:p>
    <w:p w14:paraId="1F4C1BF2" w14:textId="35F5A38D" w:rsidR="0057313D" w:rsidRPr="000F0DFD" w:rsidRDefault="0042208F" w:rsidP="007A5EE1">
      <w:pPr>
        <w:pStyle w:val="NoSpacing"/>
        <w:ind w:firstLine="720"/>
        <w:jc w:val="both"/>
        <w:rPr>
          <w:rFonts w:ascii="Times New Roman" w:hAnsi="Times New Roman" w:cs="Times New Roman"/>
          <w:sz w:val="24"/>
          <w:szCs w:val="24"/>
          <w:lang w:val="az-Latn-AZ"/>
        </w:rPr>
      </w:pPr>
      <w:r w:rsidRPr="000F0DFD">
        <w:rPr>
          <w:rFonts w:ascii="Times New Roman" w:hAnsi="Times New Roman" w:cs="Times New Roman"/>
          <w:sz w:val="24"/>
          <w:szCs w:val="24"/>
          <w:lang w:val="az-Latn-AZ"/>
        </w:rPr>
        <w:t>Cis</w:t>
      </w:r>
      <w:r w:rsidR="005A5BC8" w:rsidRPr="000F0DFD">
        <w:rPr>
          <w:rFonts w:ascii="Times New Roman" w:hAnsi="Times New Roman" w:cs="Times New Roman"/>
          <w:sz w:val="24"/>
          <w:szCs w:val="24"/>
          <w:lang w:val="az-Latn-AZ"/>
        </w:rPr>
        <w:t>min</w:t>
      </w:r>
      <w:r w:rsidR="000E331A" w:rsidRPr="000F0DFD">
        <w:rPr>
          <w:rFonts w:ascii="Times New Roman" w:hAnsi="Times New Roman" w:cs="Times New Roman"/>
          <w:sz w:val="24"/>
          <w:szCs w:val="24"/>
          <w:lang w:val="az-Latn-AZ"/>
        </w:rPr>
        <w:t xml:space="preserve"> yaydığı enerjinin spektri görünən radiasiya spektri ilə üst -üstə düşürsə (və ya üst</w:t>
      </w:r>
      <w:r w:rsidR="00326A2B" w:rsidRPr="000F0DFD">
        <w:rPr>
          <w:rFonts w:ascii="Times New Roman" w:hAnsi="Times New Roman" w:cs="Times New Roman"/>
          <w:sz w:val="24"/>
          <w:szCs w:val="24"/>
          <w:lang w:val="az-Latn-AZ"/>
        </w:rPr>
        <w:t>ü örtürsə</w:t>
      </w:r>
      <w:r w:rsidR="000E331A" w:rsidRPr="000F0DFD">
        <w:rPr>
          <w:rFonts w:ascii="Times New Roman" w:hAnsi="Times New Roman" w:cs="Times New Roman"/>
          <w:sz w:val="24"/>
          <w:szCs w:val="24"/>
          <w:lang w:val="az-Latn-AZ"/>
        </w:rPr>
        <w:t>), insan onu parlaq bir cisim kimi qəbul edir. Bu cismin rəngi şüalanmanın spektral tərkibindən asılıdır. Beləliklə, radiasiyanın spektral tərkibində 600 ilə 700 nm arasında dalğalar üstünlük təşkil edərsə (spektrin qırmızı hissəsi), onu qırmızı işıqlı bir cisim kimi qəbul edəcə</w:t>
      </w:r>
      <w:r w:rsidRPr="000F0DFD">
        <w:rPr>
          <w:rFonts w:ascii="Times New Roman" w:hAnsi="Times New Roman" w:cs="Times New Roman"/>
          <w:sz w:val="24"/>
          <w:szCs w:val="24"/>
          <w:lang w:val="az-Latn-AZ"/>
        </w:rPr>
        <w:t>yik. M</w:t>
      </w:r>
      <w:r w:rsidR="000E331A" w:rsidRPr="000F0DFD">
        <w:rPr>
          <w:rFonts w:ascii="Times New Roman" w:hAnsi="Times New Roman" w:cs="Times New Roman"/>
          <w:sz w:val="24"/>
          <w:szCs w:val="24"/>
          <w:lang w:val="az-Latn-AZ"/>
        </w:rPr>
        <w:t>əsələn, közərm</w:t>
      </w:r>
      <w:r w:rsidR="005A5BC8" w:rsidRPr="000F0DFD">
        <w:rPr>
          <w:rFonts w:ascii="Times New Roman" w:hAnsi="Times New Roman" w:cs="Times New Roman"/>
          <w:sz w:val="24"/>
          <w:szCs w:val="24"/>
          <w:lang w:val="az-Latn-AZ"/>
        </w:rPr>
        <w:t>iş</w:t>
      </w:r>
      <w:r w:rsidR="000E331A" w:rsidRPr="000F0DFD">
        <w:rPr>
          <w:rFonts w:ascii="Times New Roman" w:hAnsi="Times New Roman" w:cs="Times New Roman"/>
          <w:sz w:val="24"/>
          <w:szCs w:val="24"/>
          <w:lang w:val="az-Latn-AZ"/>
        </w:rPr>
        <w:t xml:space="preserve"> metal parçası. Yayılan işıqda spektrin qırmızı və yaşıl </w:t>
      </w:r>
      <w:r w:rsidR="00483552" w:rsidRPr="000F0DFD">
        <w:rPr>
          <w:rFonts w:ascii="Times New Roman" w:hAnsi="Times New Roman" w:cs="Times New Roman"/>
          <w:sz w:val="24"/>
          <w:szCs w:val="24"/>
          <w:lang w:val="az-Latn-AZ"/>
        </w:rPr>
        <w:t>şualanma</w:t>
      </w:r>
      <w:r w:rsidR="00621FF5" w:rsidRPr="000F0DFD">
        <w:rPr>
          <w:rFonts w:ascii="Times New Roman" w:hAnsi="Times New Roman" w:cs="Times New Roman"/>
          <w:sz w:val="24"/>
          <w:szCs w:val="24"/>
          <w:lang w:val="az-Latn-AZ"/>
        </w:rPr>
        <w:t>sı</w:t>
      </w:r>
      <w:r w:rsidR="000E331A" w:rsidRPr="000F0DFD">
        <w:rPr>
          <w:rFonts w:ascii="Times New Roman" w:hAnsi="Times New Roman" w:cs="Times New Roman"/>
          <w:sz w:val="24"/>
          <w:szCs w:val="24"/>
          <w:lang w:val="az-Latn-AZ"/>
        </w:rPr>
        <w:t xml:space="preserve"> varsa, bu işıq gözə sarı görünəcək. </w:t>
      </w:r>
      <w:r w:rsidR="005A5BC8" w:rsidRPr="000F0DFD">
        <w:rPr>
          <w:rFonts w:ascii="Times New Roman" w:hAnsi="Times New Roman" w:cs="Times New Roman"/>
          <w:sz w:val="24"/>
          <w:szCs w:val="24"/>
          <w:lang w:val="az-Latn-AZ"/>
        </w:rPr>
        <w:t>Cisim</w:t>
      </w:r>
      <w:r w:rsidR="000D468B" w:rsidRPr="000F0DFD">
        <w:rPr>
          <w:rFonts w:ascii="Times New Roman" w:hAnsi="Times New Roman" w:cs="Times New Roman"/>
          <w:sz w:val="24"/>
          <w:szCs w:val="24"/>
          <w:lang w:val="az-Latn-AZ"/>
        </w:rPr>
        <w:t xml:space="preserve"> şualanması</w:t>
      </w:r>
      <w:r w:rsidR="000E331A" w:rsidRPr="000F0DFD">
        <w:rPr>
          <w:rFonts w:ascii="Times New Roman" w:hAnsi="Times New Roman" w:cs="Times New Roman"/>
          <w:sz w:val="24"/>
          <w:szCs w:val="24"/>
          <w:lang w:val="az-Latn-AZ"/>
        </w:rPr>
        <w:t xml:space="preserve"> bütün görünən spektrdə yayılırsa, göz onu ağ işıqlı bir cisim kimi qəbul edəcəkdir.</w:t>
      </w:r>
      <w:r w:rsidR="00430ED1" w:rsidRPr="000F0DFD">
        <w:rPr>
          <w:rFonts w:ascii="Times New Roman" w:hAnsi="Times New Roman" w:cs="Times New Roman"/>
          <w:sz w:val="24"/>
          <w:szCs w:val="24"/>
          <w:lang w:val="az-Latn-AZ"/>
        </w:rPr>
        <w:t xml:space="preserve"> </w:t>
      </w:r>
    </w:p>
    <w:p w14:paraId="757C5F5E" w14:textId="77777777" w:rsidR="00776E74" w:rsidRPr="000F0DFD" w:rsidRDefault="0057313D" w:rsidP="005F6823">
      <w:pPr>
        <w:pStyle w:val="NoSpacing"/>
        <w:ind w:firstLine="720"/>
        <w:jc w:val="both"/>
        <w:rPr>
          <w:rFonts w:ascii="Times New Roman" w:hAnsi="Times New Roman" w:cs="Times New Roman"/>
          <w:sz w:val="24"/>
          <w:szCs w:val="24"/>
          <w:lang w:val="az-Latn-AZ"/>
        </w:rPr>
      </w:pPr>
      <w:r w:rsidRPr="000F0DFD">
        <w:rPr>
          <w:rFonts w:ascii="Times New Roman" w:hAnsi="Times New Roman" w:cs="Times New Roman"/>
          <w:sz w:val="24"/>
          <w:szCs w:val="24"/>
          <w:lang w:val="az-Latn-AZ"/>
        </w:rPr>
        <w:t xml:space="preserve">Rəng üç parametrlə xarakterizə olunur: </w:t>
      </w:r>
      <w:r w:rsidRPr="000F0DFD">
        <w:rPr>
          <w:rFonts w:ascii="Times New Roman" w:hAnsi="Times New Roman" w:cs="Times New Roman"/>
          <w:i/>
          <w:sz w:val="24"/>
          <w:szCs w:val="24"/>
          <w:lang w:val="az-Latn-AZ"/>
        </w:rPr>
        <w:t>işı</w:t>
      </w:r>
      <w:r w:rsidR="00D35C13" w:rsidRPr="000F0DFD">
        <w:rPr>
          <w:rFonts w:ascii="Times New Roman" w:hAnsi="Times New Roman" w:cs="Times New Roman"/>
          <w:i/>
          <w:sz w:val="24"/>
          <w:szCs w:val="24"/>
          <w:lang w:val="az-Latn-AZ"/>
        </w:rPr>
        <w:t>qlılıq</w:t>
      </w:r>
      <w:r w:rsidRPr="000F0DFD">
        <w:rPr>
          <w:rFonts w:ascii="Times New Roman" w:hAnsi="Times New Roman" w:cs="Times New Roman"/>
          <w:i/>
          <w:sz w:val="24"/>
          <w:szCs w:val="24"/>
          <w:lang w:val="az-Latn-AZ"/>
        </w:rPr>
        <w:t xml:space="preserve">, </w:t>
      </w:r>
      <w:r w:rsidR="00D35C13" w:rsidRPr="000F0DFD">
        <w:rPr>
          <w:rFonts w:ascii="Times New Roman" w:hAnsi="Times New Roman" w:cs="Times New Roman"/>
          <w:i/>
          <w:sz w:val="24"/>
          <w:szCs w:val="24"/>
          <w:lang w:val="az-Latn-AZ"/>
        </w:rPr>
        <w:t>işığın</w:t>
      </w:r>
      <w:r w:rsidRPr="000F0DFD">
        <w:rPr>
          <w:rFonts w:ascii="Times New Roman" w:hAnsi="Times New Roman" w:cs="Times New Roman"/>
          <w:i/>
          <w:sz w:val="24"/>
          <w:szCs w:val="24"/>
          <w:lang w:val="az-Latn-AZ"/>
        </w:rPr>
        <w:t xml:space="preserve"> tonu</w:t>
      </w:r>
      <w:r w:rsidRPr="000F0DFD">
        <w:rPr>
          <w:rFonts w:ascii="Times New Roman" w:hAnsi="Times New Roman" w:cs="Times New Roman"/>
          <w:b/>
          <w:i/>
          <w:sz w:val="24"/>
          <w:szCs w:val="24"/>
          <w:lang w:val="az-Latn-AZ"/>
        </w:rPr>
        <w:t xml:space="preserve"> </w:t>
      </w:r>
      <w:r w:rsidRPr="000F0DFD">
        <w:rPr>
          <w:rFonts w:ascii="Times New Roman" w:hAnsi="Times New Roman" w:cs="Times New Roman"/>
          <w:sz w:val="24"/>
          <w:szCs w:val="24"/>
          <w:lang w:val="az-Latn-AZ"/>
        </w:rPr>
        <w:t xml:space="preserve">və </w:t>
      </w:r>
      <w:r w:rsidRPr="000F0DFD">
        <w:rPr>
          <w:rFonts w:ascii="Times New Roman" w:hAnsi="Times New Roman" w:cs="Times New Roman"/>
          <w:i/>
          <w:sz w:val="24"/>
          <w:szCs w:val="24"/>
          <w:lang w:val="az-Latn-AZ"/>
        </w:rPr>
        <w:t>dolğunluq</w:t>
      </w:r>
      <w:r w:rsidRPr="000F0DFD">
        <w:rPr>
          <w:rFonts w:ascii="Times New Roman" w:hAnsi="Times New Roman" w:cs="Times New Roman"/>
          <w:sz w:val="24"/>
          <w:szCs w:val="24"/>
          <w:lang w:val="az-Latn-AZ"/>
        </w:rPr>
        <w:t xml:space="preserve">. </w:t>
      </w:r>
    </w:p>
    <w:p w14:paraId="215D5BDB" w14:textId="67EBF0DE" w:rsidR="00430ED1" w:rsidRPr="000F0DFD" w:rsidRDefault="0057313D" w:rsidP="005F6823">
      <w:pPr>
        <w:pStyle w:val="NoSpacing"/>
        <w:ind w:firstLine="720"/>
        <w:jc w:val="both"/>
        <w:rPr>
          <w:rFonts w:ascii="Times New Roman" w:hAnsi="Times New Roman" w:cs="Times New Roman"/>
          <w:sz w:val="24"/>
          <w:szCs w:val="24"/>
          <w:lang w:val="az-Latn-AZ"/>
        </w:rPr>
      </w:pPr>
      <w:r w:rsidRPr="000F0DFD">
        <w:rPr>
          <w:rFonts w:ascii="Times New Roman" w:hAnsi="Times New Roman" w:cs="Times New Roman"/>
          <w:b/>
          <w:sz w:val="24"/>
          <w:szCs w:val="24"/>
          <w:lang w:val="az-Latn-AZ"/>
        </w:rPr>
        <w:t>İşı</w:t>
      </w:r>
      <w:r w:rsidR="00D35C13" w:rsidRPr="000F0DFD">
        <w:rPr>
          <w:rFonts w:ascii="Times New Roman" w:hAnsi="Times New Roman" w:cs="Times New Roman"/>
          <w:b/>
          <w:sz w:val="24"/>
          <w:szCs w:val="24"/>
          <w:lang w:val="az-Latn-AZ"/>
        </w:rPr>
        <w:t>qlılıq</w:t>
      </w:r>
      <w:r w:rsidR="0042208F" w:rsidRPr="000F0DFD">
        <w:rPr>
          <w:rFonts w:ascii="Times New Roman" w:hAnsi="Times New Roman" w:cs="Times New Roman"/>
          <w:sz w:val="24"/>
          <w:szCs w:val="24"/>
          <w:lang w:val="az-Latn-AZ"/>
        </w:rPr>
        <w:t xml:space="preserve"> -</w:t>
      </w:r>
      <w:r w:rsidRPr="000F0DFD">
        <w:rPr>
          <w:rFonts w:ascii="Times New Roman" w:hAnsi="Times New Roman" w:cs="Times New Roman"/>
          <w:sz w:val="24"/>
          <w:szCs w:val="24"/>
          <w:lang w:val="az-Latn-AZ"/>
        </w:rPr>
        <w:t xml:space="preserve"> müəyyən bir rəngin qara rəngdən fərqlənmə dərəcəsi olaraq təyin olunur. İşı</w:t>
      </w:r>
      <w:r w:rsidR="00D35C13" w:rsidRPr="000F0DFD">
        <w:rPr>
          <w:rFonts w:ascii="Times New Roman" w:hAnsi="Times New Roman" w:cs="Times New Roman"/>
          <w:sz w:val="24"/>
          <w:szCs w:val="24"/>
          <w:lang w:val="az-Latn-AZ"/>
        </w:rPr>
        <w:t>qlı</w:t>
      </w:r>
      <w:r w:rsidRPr="000F0DFD">
        <w:rPr>
          <w:rFonts w:ascii="Times New Roman" w:hAnsi="Times New Roman" w:cs="Times New Roman"/>
          <w:sz w:val="24"/>
          <w:szCs w:val="24"/>
          <w:lang w:val="az-Latn-AZ"/>
        </w:rPr>
        <w:t>lıq</w:t>
      </w:r>
      <w:r w:rsidR="0042208F" w:rsidRPr="000F0DFD">
        <w:rPr>
          <w:rFonts w:ascii="Times New Roman" w:hAnsi="Times New Roman" w:cs="Times New Roman"/>
          <w:sz w:val="24"/>
          <w:szCs w:val="24"/>
          <w:lang w:val="az-Latn-AZ"/>
        </w:rPr>
        <w:t>-</w:t>
      </w:r>
      <w:r w:rsidRPr="000F0DFD">
        <w:rPr>
          <w:rFonts w:ascii="Times New Roman" w:hAnsi="Times New Roman" w:cs="Times New Roman"/>
          <w:sz w:val="24"/>
          <w:szCs w:val="24"/>
          <w:lang w:val="az-Latn-AZ"/>
        </w:rPr>
        <w:t xml:space="preserve"> müəyyən bir rəngdən qaraya qədər dəyişən, hüdudlarının sayı ilə ölçülən bir rəngin kəmiyyət xüsusiyyətidir. Kompüter qrafikasında işı</w:t>
      </w:r>
      <w:r w:rsidR="00695B2F" w:rsidRPr="000F0DFD">
        <w:rPr>
          <w:rFonts w:ascii="Times New Roman" w:hAnsi="Times New Roman" w:cs="Times New Roman"/>
          <w:sz w:val="24"/>
          <w:szCs w:val="24"/>
          <w:lang w:val="az-Latn-AZ"/>
        </w:rPr>
        <w:t>q</w:t>
      </w:r>
      <w:r w:rsidRPr="000F0DFD">
        <w:rPr>
          <w:rFonts w:ascii="Times New Roman" w:hAnsi="Times New Roman" w:cs="Times New Roman"/>
          <w:sz w:val="24"/>
          <w:szCs w:val="24"/>
          <w:lang w:val="az-Latn-AZ"/>
        </w:rPr>
        <w:t>lı</w:t>
      </w:r>
      <w:r w:rsidR="00D35C13" w:rsidRPr="000F0DFD">
        <w:rPr>
          <w:rFonts w:ascii="Times New Roman" w:hAnsi="Times New Roman" w:cs="Times New Roman"/>
          <w:sz w:val="24"/>
          <w:szCs w:val="24"/>
          <w:lang w:val="az-Latn-AZ"/>
        </w:rPr>
        <w:t>lı</w:t>
      </w:r>
      <w:r w:rsidR="0042208F" w:rsidRPr="000F0DFD">
        <w:rPr>
          <w:rFonts w:ascii="Times New Roman" w:hAnsi="Times New Roman" w:cs="Times New Roman"/>
          <w:sz w:val="24"/>
          <w:szCs w:val="24"/>
          <w:lang w:val="az-Latn-AZ"/>
        </w:rPr>
        <w:t>q</w:t>
      </w:r>
      <w:r w:rsidRPr="000F0DFD">
        <w:rPr>
          <w:rFonts w:ascii="Times New Roman" w:hAnsi="Times New Roman" w:cs="Times New Roman"/>
          <w:sz w:val="24"/>
          <w:szCs w:val="24"/>
          <w:lang w:val="az-Latn-AZ"/>
        </w:rPr>
        <w:t xml:space="preserve"> istifadəçinin monitorunda qara rəngdən ağ rəngə qədər olan bir miqyasda </w:t>
      </w:r>
      <w:r w:rsidR="00FE0F2F" w:rsidRPr="000F0DFD">
        <w:rPr>
          <w:rFonts w:ascii="Times New Roman" w:hAnsi="Times New Roman" w:cs="Times New Roman"/>
          <w:sz w:val="24"/>
          <w:szCs w:val="24"/>
          <w:lang w:val="az-Latn-AZ"/>
        </w:rPr>
        <w:t xml:space="preserve"> </w:t>
      </w:r>
      <w:r w:rsidRPr="000F0DFD">
        <w:rPr>
          <w:rFonts w:ascii="Times New Roman" w:hAnsi="Times New Roman" w:cs="Times New Roman"/>
          <w:sz w:val="24"/>
          <w:szCs w:val="24"/>
          <w:lang w:val="az-Latn-AZ"/>
        </w:rPr>
        <w:t xml:space="preserve">faizlə </w:t>
      </w:r>
      <w:r w:rsidR="00FE0F2F" w:rsidRPr="000F0DFD">
        <w:rPr>
          <w:rFonts w:ascii="Times New Roman" w:hAnsi="Times New Roman" w:cs="Times New Roman"/>
          <w:sz w:val="24"/>
          <w:szCs w:val="24"/>
          <w:lang w:val="az-Latn-AZ"/>
        </w:rPr>
        <w:t xml:space="preserve"> </w:t>
      </w:r>
      <w:r w:rsidRPr="000F0DFD">
        <w:rPr>
          <w:rFonts w:ascii="Times New Roman" w:hAnsi="Times New Roman" w:cs="Times New Roman"/>
          <w:sz w:val="24"/>
          <w:szCs w:val="24"/>
          <w:lang w:val="az-Latn-AZ"/>
        </w:rPr>
        <w:t xml:space="preserve">ölçülür. </w:t>
      </w:r>
      <w:r w:rsidR="00FE0F2F" w:rsidRPr="000F0DFD">
        <w:rPr>
          <w:rFonts w:ascii="Times New Roman" w:hAnsi="Times New Roman" w:cs="Times New Roman"/>
          <w:sz w:val="24"/>
          <w:szCs w:val="24"/>
          <w:lang w:val="az-Latn-AZ"/>
        </w:rPr>
        <w:t xml:space="preserve"> </w:t>
      </w:r>
      <w:r w:rsidRPr="000F0DFD">
        <w:rPr>
          <w:rFonts w:ascii="Times New Roman" w:hAnsi="Times New Roman" w:cs="Times New Roman"/>
          <w:sz w:val="24"/>
          <w:szCs w:val="24"/>
          <w:lang w:val="az-Latn-AZ"/>
        </w:rPr>
        <w:t xml:space="preserve">Sıfır </w:t>
      </w:r>
      <w:r w:rsidR="005F6823" w:rsidRPr="000F0DFD">
        <w:rPr>
          <w:rFonts w:ascii="Times New Roman" w:hAnsi="Times New Roman" w:cs="Times New Roman"/>
          <w:sz w:val="24"/>
          <w:szCs w:val="24"/>
          <w:lang w:val="az-Latn-AZ"/>
        </w:rPr>
        <w:t xml:space="preserve"> </w:t>
      </w:r>
      <w:r w:rsidRPr="000F0DFD">
        <w:rPr>
          <w:rFonts w:ascii="Times New Roman" w:hAnsi="Times New Roman" w:cs="Times New Roman"/>
          <w:sz w:val="24"/>
          <w:szCs w:val="24"/>
          <w:lang w:val="az-Latn-AZ"/>
        </w:rPr>
        <w:t>işı</w:t>
      </w:r>
      <w:r w:rsidR="00695B2F" w:rsidRPr="000F0DFD">
        <w:rPr>
          <w:rFonts w:ascii="Times New Roman" w:hAnsi="Times New Roman" w:cs="Times New Roman"/>
          <w:sz w:val="24"/>
          <w:szCs w:val="24"/>
          <w:lang w:val="az-Latn-AZ"/>
        </w:rPr>
        <w:t>q</w:t>
      </w:r>
      <w:r w:rsidRPr="000F0DFD">
        <w:rPr>
          <w:rFonts w:ascii="Times New Roman" w:hAnsi="Times New Roman" w:cs="Times New Roman"/>
          <w:sz w:val="24"/>
          <w:szCs w:val="24"/>
          <w:lang w:val="az-Latn-AZ"/>
        </w:rPr>
        <w:t>lı</w:t>
      </w:r>
      <w:r w:rsidR="00D35C13" w:rsidRPr="000F0DFD">
        <w:rPr>
          <w:rFonts w:ascii="Times New Roman" w:hAnsi="Times New Roman" w:cs="Times New Roman"/>
          <w:sz w:val="24"/>
          <w:szCs w:val="24"/>
          <w:lang w:val="az-Latn-AZ"/>
        </w:rPr>
        <w:t>lı</w:t>
      </w:r>
      <w:r w:rsidRPr="000F0DFD">
        <w:rPr>
          <w:rFonts w:ascii="Times New Roman" w:hAnsi="Times New Roman" w:cs="Times New Roman"/>
          <w:sz w:val="24"/>
          <w:szCs w:val="24"/>
          <w:lang w:val="az-Latn-AZ"/>
        </w:rPr>
        <w:t>q (və ya parlaqlıq) qara rəngdədir.</w:t>
      </w:r>
      <w:r w:rsidR="00430ED1" w:rsidRPr="000F0DFD">
        <w:rPr>
          <w:rFonts w:ascii="Times New Roman" w:hAnsi="Times New Roman" w:cs="Times New Roman"/>
          <w:sz w:val="24"/>
          <w:szCs w:val="24"/>
          <w:lang w:val="az-Latn-AZ"/>
        </w:rPr>
        <w:t xml:space="preserve">       </w:t>
      </w:r>
      <w:r w:rsidR="00CF6755" w:rsidRPr="000F0DFD">
        <w:rPr>
          <w:rFonts w:ascii="Times New Roman" w:hAnsi="Times New Roman" w:cs="Times New Roman"/>
          <w:sz w:val="24"/>
          <w:szCs w:val="24"/>
          <w:lang w:val="az-Latn-AZ"/>
        </w:rPr>
        <w:t xml:space="preserve">                                                                                                                                                      </w:t>
      </w:r>
      <w:r w:rsidR="00430ED1" w:rsidRPr="000F0DFD">
        <w:rPr>
          <w:rFonts w:ascii="Times New Roman" w:hAnsi="Times New Roman" w:cs="Times New Roman"/>
          <w:sz w:val="24"/>
          <w:szCs w:val="24"/>
          <w:lang w:val="az-Latn-AZ"/>
        </w:rPr>
        <w:t xml:space="preserve">   </w:t>
      </w:r>
      <w:r w:rsidR="00890AA6" w:rsidRPr="000F0DFD">
        <w:rPr>
          <w:rFonts w:ascii="Times New Roman" w:hAnsi="Times New Roman" w:cs="Times New Roman"/>
          <w:sz w:val="24"/>
          <w:szCs w:val="24"/>
          <w:lang w:val="az-Latn-AZ"/>
        </w:rPr>
        <w:t xml:space="preserve">             </w:t>
      </w:r>
    </w:p>
    <w:p w14:paraId="27EB1F34" w14:textId="70C754B6" w:rsidR="004769BB" w:rsidRPr="000F0DFD" w:rsidRDefault="001560EB" w:rsidP="007A5EE1">
      <w:pPr>
        <w:pStyle w:val="NoSpacing"/>
        <w:ind w:firstLine="720"/>
        <w:jc w:val="both"/>
        <w:rPr>
          <w:rFonts w:ascii="Times New Roman" w:hAnsi="Times New Roman" w:cs="Times New Roman"/>
          <w:sz w:val="24"/>
          <w:szCs w:val="24"/>
          <w:lang w:val="az-Latn-AZ"/>
        </w:rPr>
      </w:pPr>
      <w:r w:rsidRPr="000F0DFD">
        <w:rPr>
          <w:rFonts w:ascii="Times New Roman" w:hAnsi="Times New Roman" w:cs="Times New Roman"/>
          <w:b/>
          <w:sz w:val="24"/>
          <w:szCs w:val="24"/>
          <w:lang w:val="az-Latn-AZ"/>
        </w:rPr>
        <w:lastRenderedPageBreak/>
        <w:t>Rəng tonu</w:t>
      </w:r>
      <w:r w:rsidR="00695B2F" w:rsidRPr="000F0DFD">
        <w:rPr>
          <w:rFonts w:ascii="Times New Roman" w:hAnsi="Times New Roman" w:cs="Times New Roman"/>
          <w:b/>
          <w:sz w:val="24"/>
          <w:szCs w:val="24"/>
          <w:lang w:val="az-Latn-AZ"/>
        </w:rPr>
        <w:t xml:space="preserve"> </w:t>
      </w:r>
      <w:r w:rsidR="005F6823" w:rsidRPr="000F0DFD">
        <w:rPr>
          <w:rFonts w:ascii="Times New Roman" w:hAnsi="Times New Roman" w:cs="Times New Roman"/>
          <w:sz w:val="24"/>
          <w:szCs w:val="24"/>
          <w:lang w:val="az-Latn-AZ"/>
        </w:rPr>
        <w:sym w:font="Symbol" w:char="F02D"/>
      </w:r>
      <w:r w:rsidRPr="000F0DFD">
        <w:rPr>
          <w:rFonts w:ascii="Times New Roman" w:hAnsi="Times New Roman" w:cs="Times New Roman"/>
          <w:sz w:val="24"/>
          <w:szCs w:val="24"/>
          <w:lang w:val="az-Latn-AZ"/>
        </w:rPr>
        <w:t xml:space="preserve"> müəyyən bir rəng spektrində üstünlük təşkil edən şüalanmanın </w:t>
      </w:r>
      <w:r w:rsidR="004769BB" w:rsidRPr="000F0DFD">
        <w:rPr>
          <w:rFonts w:ascii="Times New Roman" w:hAnsi="Times New Roman" w:cs="Times New Roman"/>
          <w:sz w:val="24"/>
          <w:szCs w:val="24"/>
          <w:lang w:val="az-Latn-AZ"/>
        </w:rPr>
        <w:t xml:space="preserve"> </w:t>
      </w:r>
      <w:r w:rsidRPr="000F0DFD">
        <w:rPr>
          <w:rFonts w:ascii="Times New Roman" w:hAnsi="Times New Roman" w:cs="Times New Roman"/>
          <w:sz w:val="24"/>
          <w:szCs w:val="24"/>
          <w:lang w:val="az-Latn-AZ"/>
        </w:rPr>
        <w:t xml:space="preserve">dalğa </w:t>
      </w:r>
      <w:r w:rsidR="004769BB" w:rsidRPr="000F0DFD">
        <w:rPr>
          <w:rFonts w:ascii="Times New Roman" w:hAnsi="Times New Roman" w:cs="Times New Roman"/>
          <w:sz w:val="24"/>
          <w:szCs w:val="24"/>
          <w:lang w:val="az-Latn-AZ"/>
        </w:rPr>
        <w:t xml:space="preserve"> </w:t>
      </w:r>
      <w:r w:rsidRPr="000F0DFD">
        <w:rPr>
          <w:rFonts w:ascii="Times New Roman" w:hAnsi="Times New Roman" w:cs="Times New Roman"/>
          <w:sz w:val="24"/>
          <w:szCs w:val="24"/>
          <w:lang w:val="az-Latn-AZ"/>
        </w:rPr>
        <w:t xml:space="preserve">uzunluğu </w:t>
      </w:r>
    </w:p>
    <w:p w14:paraId="01F27754" w14:textId="61846377" w:rsidR="00695B2F" w:rsidRPr="00405A6B" w:rsidRDefault="001560EB" w:rsidP="007A5EE1">
      <w:pPr>
        <w:pStyle w:val="NoSpacing"/>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ilə təyin olunan rəngin özüdür. </w:t>
      </w:r>
      <w:r w:rsidR="002F37EF" w:rsidRPr="00405A6B">
        <w:rPr>
          <w:rFonts w:ascii="Times New Roman" w:hAnsi="Times New Roman" w:cs="Times New Roman"/>
          <w:sz w:val="24"/>
          <w:szCs w:val="24"/>
          <w:lang w:val="az-Latn-AZ"/>
        </w:rPr>
        <w:t>Rəng tonu</w:t>
      </w:r>
      <w:r w:rsidR="00695B2F" w:rsidRPr="00405A6B">
        <w:rPr>
          <w:rFonts w:ascii="Times New Roman" w:hAnsi="Times New Roman" w:cs="Times New Roman"/>
          <w:sz w:val="24"/>
          <w:szCs w:val="24"/>
          <w:lang w:val="az-Latn-AZ"/>
        </w:rPr>
        <w:t xml:space="preserve"> </w:t>
      </w:r>
      <w:r w:rsidR="005F6823"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bu rəngin spektral və ya </w:t>
      </w:r>
      <w:r w:rsidR="00A72ACA" w:rsidRPr="00405A6B">
        <w:rPr>
          <w:rFonts w:ascii="Times New Roman" w:hAnsi="Times New Roman" w:cs="Times New Roman"/>
          <w:sz w:val="24"/>
          <w:szCs w:val="24"/>
          <w:lang w:val="az-Latn-AZ"/>
        </w:rPr>
        <w:t xml:space="preserve">bənövşəyi </w:t>
      </w:r>
      <w:r w:rsidRPr="00405A6B">
        <w:rPr>
          <w:rFonts w:ascii="Times New Roman" w:hAnsi="Times New Roman" w:cs="Times New Roman"/>
          <w:sz w:val="24"/>
          <w:szCs w:val="24"/>
          <w:lang w:val="az-Latn-AZ"/>
        </w:rPr>
        <w:t xml:space="preserve">rənglərindən birinə bərabər ola biləcəyi bir rəngin keyfiyyət xüsusiyyətidir. </w:t>
      </w:r>
      <w:r w:rsidR="00DE5372" w:rsidRPr="00405A6B">
        <w:rPr>
          <w:rFonts w:ascii="Times New Roman" w:hAnsi="Times New Roman" w:cs="Times New Roman"/>
          <w:sz w:val="24"/>
          <w:szCs w:val="24"/>
          <w:lang w:val="az-Latn-AZ"/>
        </w:rPr>
        <w:t xml:space="preserve">Çəhrayı </w:t>
      </w:r>
      <w:r w:rsidRPr="00405A6B">
        <w:rPr>
          <w:rFonts w:ascii="Times New Roman" w:hAnsi="Times New Roman" w:cs="Times New Roman"/>
          <w:sz w:val="24"/>
          <w:szCs w:val="24"/>
          <w:lang w:val="az-Latn-AZ"/>
        </w:rPr>
        <w:t xml:space="preserve"> rəng qırmızı ilə bənövşəyi</w:t>
      </w:r>
      <w:r w:rsidR="002F37EF" w:rsidRPr="00405A6B">
        <w:rPr>
          <w:rFonts w:ascii="Times New Roman" w:hAnsi="Times New Roman" w:cs="Times New Roman"/>
          <w:sz w:val="24"/>
          <w:szCs w:val="24"/>
          <w:lang w:val="az-Latn-AZ"/>
        </w:rPr>
        <w:t xml:space="preserve"> rəngləri</w:t>
      </w:r>
      <w:r w:rsidR="00DE5372" w:rsidRPr="00405A6B">
        <w:rPr>
          <w:rFonts w:ascii="Times New Roman" w:hAnsi="Times New Roman" w:cs="Times New Roman"/>
          <w:sz w:val="24"/>
          <w:szCs w:val="24"/>
          <w:lang w:val="az-Latn-AZ"/>
        </w:rPr>
        <w:t>n</w:t>
      </w:r>
      <w:r w:rsidRPr="00405A6B">
        <w:rPr>
          <w:rFonts w:ascii="Times New Roman" w:hAnsi="Times New Roman" w:cs="Times New Roman"/>
          <w:sz w:val="24"/>
          <w:szCs w:val="24"/>
          <w:lang w:val="az-Latn-AZ"/>
        </w:rPr>
        <w:t xml:space="preserve"> </w:t>
      </w:r>
      <w:r w:rsidR="00DE5372" w:rsidRPr="00405A6B">
        <w:rPr>
          <w:rFonts w:ascii="Times New Roman" w:hAnsi="Times New Roman" w:cs="Times New Roman"/>
          <w:sz w:val="24"/>
          <w:szCs w:val="24"/>
          <w:lang w:val="az-Latn-AZ"/>
        </w:rPr>
        <w:t xml:space="preserve">qarışığından </w:t>
      </w:r>
      <w:r w:rsidRPr="00405A6B">
        <w:rPr>
          <w:rFonts w:ascii="Times New Roman" w:hAnsi="Times New Roman" w:cs="Times New Roman"/>
          <w:sz w:val="24"/>
          <w:szCs w:val="24"/>
          <w:lang w:val="az-Latn-AZ"/>
        </w:rPr>
        <w:t>əmələ gəlir.</w:t>
      </w:r>
      <w:r w:rsidR="00430ED1" w:rsidRPr="00405A6B">
        <w:rPr>
          <w:rFonts w:ascii="Times New Roman" w:hAnsi="Times New Roman" w:cs="Times New Roman"/>
          <w:sz w:val="24"/>
          <w:szCs w:val="24"/>
          <w:lang w:val="az-Latn-AZ"/>
        </w:rPr>
        <w:t xml:space="preserve"> </w:t>
      </w:r>
    </w:p>
    <w:p w14:paraId="1599AAF7" w14:textId="3CE931DB" w:rsidR="00FA52B2" w:rsidRPr="00405A6B" w:rsidRDefault="00FA52B2"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A</w:t>
      </w:r>
      <w:r w:rsidR="00A72ACA" w:rsidRPr="00405A6B">
        <w:rPr>
          <w:rFonts w:ascii="Times New Roman" w:hAnsi="Times New Roman" w:cs="Times New Roman"/>
          <w:sz w:val="24"/>
          <w:szCs w:val="24"/>
          <w:lang w:val="az-Latn-AZ"/>
        </w:rPr>
        <w:t>x</w:t>
      </w:r>
      <w:r w:rsidRPr="00405A6B">
        <w:rPr>
          <w:rFonts w:ascii="Times New Roman" w:hAnsi="Times New Roman" w:cs="Times New Roman"/>
          <w:sz w:val="24"/>
          <w:szCs w:val="24"/>
          <w:lang w:val="az-Latn-AZ"/>
        </w:rPr>
        <w:t>romatik rənglərdə bütün spektral rənglər bərabər nisbətdə mövcuddur.</w:t>
      </w:r>
    </w:p>
    <w:p w14:paraId="5EC77BE2" w14:textId="144B9889" w:rsidR="00880901" w:rsidRPr="00405A6B" w:rsidRDefault="006C72B9" w:rsidP="007A5EE1">
      <w:pPr>
        <w:pStyle w:val="NoSpacing"/>
        <w:ind w:firstLine="720"/>
        <w:jc w:val="both"/>
        <w:rPr>
          <w:rFonts w:ascii="Times New Roman" w:hAnsi="Times New Roman" w:cs="Times New Roman"/>
          <w:sz w:val="24"/>
          <w:szCs w:val="24"/>
          <w:lang w:val="az-Latn-AZ"/>
        </w:rPr>
      </w:pPr>
      <w:r w:rsidRPr="000F0DFD">
        <w:rPr>
          <w:rFonts w:ascii="Times New Roman" w:hAnsi="Times New Roman" w:cs="Times New Roman"/>
          <w:b/>
          <w:sz w:val="24"/>
          <w:szCs w:val="24"/>
          <w:lang w:val="az-Latn-AZ"/>
        </w:rPr>
        <w:t>Dol</w:t>
      </w:r>
      <w:r w:rsidR="00D35C13" w:rsidRPr="000F0DFD">
        <w:rPr>
          <w:rFonts w:ascii="Times New Roman" w:hAnsi="Times New Roman" w:cs="Times New Roman"/>
          <w:b/>
          <w:sz w:val="24"/>
          <w:szCs w:val="24"/>
          <w:lang w:val="az-Latn-AZ"/>
        </w:rPr>
        <w:t>ğ</w:t>
      </w:r>
      <w:r w:rsidRPr="000F0DFD">
        <w:rPr>
          <w:rFonts w:ascii="Times New Roman" w:hAnsi="Times New Roman" w:cs="Times New Roman"/>
          <w:b/>
          <w:sz w:val="24"/>
          <w:szCs w:val="24"/>
          <w:lang w:val="az-Latn-AZ"/>
        </w:rPr>
        <w:t>unluq</w:t>
      </w:r>
      <w:r w:rsidR="004769BB" w:rsidRPr="000F0DFD">
        <w:rPr>
          <w:rFonts w:ascii="Times New Roman" w:hAnsi="Times New Roman" w:cs="Times New Roman"/>
          <w:sz w:val="24"/>
          <w:szCs w:val="24"/>
          <w:lang w:val="az-Latn-AZ"/>
        </w:rPr>
        <w:t xml:space="preserve"> </w:t>
      </w:r>
      <w:r w:rsidR="004C3899" w:rsidRPr="000F0DFD">
        <w:rPr>
          <w:rFonts w:ascii="Times New Roman" w:hAnsi="Times New Roman" w:cs="Times New Roman"/>
          <w:sz w:val="24"/>
          <w:szCs w:val="24"/>
          <w:lang w:val="az-Latn-AZ"/>
        </w:rPr>
        <w:t>–</w:t>
      </w:r>
      <w:r w:rsidR="004769BB" w:rsidRPr="000F0DFD">
        <w:rPr>
          <w:rFonts w:ascii="Times New Roman" w:hAnsi="Times New Roman" w:cs="Times New Roman"/>
          <w:sz w:val="24"/>
          <w:szCs w:val="24"/>
          <w:lang w:val="az-Latn-AZ"/>
        </w:rPr>
        <w:t xml:space="preserve"> </w:t>
      </w:r>
      <w:r w:rsidR="00A72ACA" w:rsidRPr="000F0DFD">
        <w:rPr>
          <w:rFonts w:ascii="Times New Roman" w:hAnsi="Times New Roman" w:cs="Times New Roman"/>
          <w:sz w:val="24"/>
          <w:szCs w:val="24"/>
          <w:lang w:val="az-Latn-AZ"/>
        </w:rPr>
        <w:t>işıqlılıqda</w:t>
      </w:r>
      <w:r w:rsidR="004769BB" w:rsidRPr="000F0DFD">
        <w:rPr>
          <w:rFonts w:ascii="Times New Roman" w:hAnsi="Times New Roman" w:cs="Times New Roman"/>
          <w:sz w:val="24"/>
          <w:szCs w:val="24"/>
          <w:lang w:val="az-Latn-AZ"/>
        </w:rPr>
        <w:t xml:space="preserve"> </w:t>
      </w:r>
      <w:r w:rsidR="00A72ACA" w:rsidRPr="000F0DFD">
        <w:rPr>
          <w:rFonts w:ascii="Times New Roman" w:hAnsi="Times New Roman" w:cs="Times New Roman"/>
          <w:sz w:val="24"/>
          <w:szCs w:val="24"/>
          <w:lang w:val="az-Latn-AZ"/>
        </w:rPr>
        <w:t>eyni olan xromatik və axromatik rənglərin fərqlilik dərəcəsidir</w:t>
      </w:r>
      <w:r w:rsidRPr="000F0DFD">
        <w:rPr>
          <w:rFonts w:ascii="Times New Roman" w:hAnsi="Times New Roman" w:cs="Times New Roman"/>
          <w:sz w:val="24"/>
          <w:szCs w:val="24"/>
          <w:lang w:val="az-Latn-AZ"/>
        </w:rPr>
        <w:t>,</w:t>
      </w:r>
      <w:r w:rsidR="00880901" w:rsidRPr="000F0DFD">
        <w:rPr>
          <w:rFonts w:ascii="Times New Roman" w:hAnsi="Times New Roman" w:cs="Times New Roman"/>
          <w:sz w:val="24"/>
          <w:szCs w:val="24"/>
          <w:lang w:val="az-Latn-AZ"/>
        </w:rPr>
        <w:t xml:space="preserve"> </w:t>
      </w:r>
      <w:r w:rsidRPr="000F0DFD">
        <w:rPr>
          <w:rFonts w:ascii="Times New Roman" w:hAnsi="Times New Roman" w:cs="Times New Roman"/>
          <w:sz w:val="24"/>
          <w:szCs w:val="24"/>
          <w:lang w:val="az-Latn-AZ"/>
        </w:rPr>
        <w:t xml:space="preserve">rəngin </w:t>
      </w:r>
      <w:r w:rsidRPr="00405A6B">
        <w:rPr>
          <w:rFonts w:ascii="Times New Roman" w:hAnsi="Times New Roman" w:cs="Times New Roman"/>
          <w:sz w:val="24"/>
          <w:szCs w:val="24"/>
          <w:lang w:val="az-Latn-AZ"/>
        </w:rPr>
        <w:t>nə qədər canlı göründüyünü ifadə edir</w:t>
      </w:r>
      <w:r w:rsidR="001F5ADA"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w:t>
      </w:r>
      <w:r w:rsidR="001F5ADA" w:rsidRPr="00405A6B">
        <w:rPr>
          <w:rFonts w:ascii="Times New Roman" w:hAnsi="Times New Roman" w:cs="Times New Roman"/>
          <w:sz w:val="24"/>
          <w:szCs w:val="24"/>
          <w:lang w:val="az-Latn-AZ"/>
        </w:rPr>
        <w:t>v</w:t>
      </w:r>
      <w:r w:rsidRPr="00405A6B">
        <w:rPr>
          <w:rFonts w:ascii="Times New Roman" w:hAnsi="Times New Roman" w:cs="Times New Roman"/>
          <w:sz w:val="24"/>
          <w:szCs w:val="24"/>
          <w:lang w:val="az-Latn-AZ"/>
        </w:rPr>
        <w:t>erilmiş rəng ilə eyni parlaqlıq dərəcəsi olan rəngsiz (neytral) boz</w:t>
      </w:r>
      <w:r w:rsidR="0042208F">
        <w:rPr>
          <w:rFonts w:ascii="Times New Roman" w:hAnsi="Times New Roman" w:cs="Times New Roman"/>
          <w:sz w:val="24"/>
          <w:szCs w:val="24"/>
          <w:lang w:val="az-Latn-AZ"/>
        </w:rPr>
        <w:t xml:space="preserve"> rəng</w:t>
      </w:r>
      <w:r w:rsidRPr="00405A6B">
        <w:rPr>
          <w:rFonts w:ascii="Times New Roman" w:hAnsi="Times New Roman" w:cs="Times New Roman"/>
          <w:sz w:val="24"/>
          <w:szCs w:val="24"/>
          <w:lang w:val="az-Latn-AZ"/>
        </w:rPr>
        <w:t xml:space="preserve"> arasındakı fərq baxımından ölçülür. </w:t>
      </w:r>
      <w:r w:rsidR="001F5ADA" w:rsidRPr="00405A6B">
        <w:rPr>
          <w:rFonts w:ascii="Times New Roman" w:hAnsi="Times New Roman" w:cs="Times New Roman"/>
          <w:sz w:val="24"/>
          <w:szCs w:val="24"/>
          <w:lang w:val="az-Latn-AZ"/>
        </w:rPr>
        <w:t>Dol</w:t>
      </w:r>
      <w:r w:rsidR="00A72ACA" w:rsidRPr="00405A6B">
        <w:rPr>
          <w:rFonts w:ascii="Times New Roman" w:hAnsi="Times New Roman" w:cs="Times New Roman"/>
          <w:sz w:val="24"/>
          <w:szCs w:val="24"/>
          <w:lang w:val="az-Latn-AZ"/>
        </w:rPr>
        <w:t>ğ</w:t>
      </w:r>
      <w:r w:rsidR="001F5ADA" w:rsidRPr="00405A6B">
        <w:rPr>
          <w:rFonts w:ascii="Times New Roman" w:hAnsi="Times New Roman" w:cs="Times New Roman"/>
          <w:sz w:val="24"/>
          <w:szCs w:val="24"/>
          <w:lang w:val="az-Latn-AZ"/>
        </w:rPr>
        <w:t>un</w:t>
      </w:r>
      <w:r w:rsidR="0042208F">
        <w:rPr>
          <w:rFonts w:ascii="Times New Roman" w:hAnsi="Times New Roman" w:cs="Times New Roman"/>
          <w:sz w:val="24"/>
          <w:szCs w:val="24"/>
          <w:lang w:val="az-Latn-AZ"/>
        </w:rPr>
        <w:t>luq</w:t>
      </w:r>
      <w:r w:rsidR="001F5ADA"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nə qədər aşağı olarsa, rəng daha boz görün</w:t>
      </w:r>
      <w:r w:rsidR="0042208F">
        <w:rPr>
          <w:rFonts w:ascii="Times New Roman" w:hAnsi="Times New Roman" w:cs="Times New Roman"/>
          <w:sz w:val="24"/>
          <w:szCs w:val="24"/>
          <w:lang w:val="az-Latn-AZ"/>
        </w:rPr>
        <w:t>ə</w:t>
      </w:r>
      <w:r w:rsidRPr="00405A6B">
        <w:rPr>
          <w:rFonts w:ascii="Times New Roman" w:hAnsi="Times New Roman" w:cs="Times New Roman"/>
          <w:sz w:val="24"/>
          <w:szCs w:val="24"/>
          <w:lang w:val="az-Latn-AZ"/>
        </w:rPr>
        <w:t>r. Sıfır</w:t>
      </w:r>
      <w:r w:rsidR="001F5ADA" w:rsidRPr="00405A6B">
        <w:rPr>
          <w:rFonts w:ascii="Times New Roman" w:hAnsi="Times New Roman" w:cs="Times New Roman"/>
          <w:sz w:val="24"/>
          <w:szCs w:val="24"/>
          <w:lang w:val="az-Latn-AZ"/>
        </w:rPr>
        <w:t xml:space="preserve"> dol</w:t>
      </w:r>
      <w:r w:rsidR="00A72ACA" w:rsidRPr="00405A6B">
        <w:rPr>
          <w:rFonts w:ascii="Times New Roman" w:hAnsi="Times New Roman" w:cs="Times New Roman"/>
          <w:sz w:val="24"/>
          <w:szCs w:val="24"/>
          <w:lang w:val="az-Latn-AZ"/>
        </w:rPr>
        <w:t>ğ</w:t>
      </w:r>
      <w:r w:rsidR="001F5ADA" w:rsidRPr="00405A6B">
        <w:rPr>
          <w:rFonts w:ascii="Times New Roman" w:hAnsi="Times New Roman" w:cs="Times New Roman"/>
          <w:sz w:val="24"/>
          <w:szCs w:val="24"/>
          <w:lang w:val="az-Latn-AZ"/>
        </w:rPr>
        <w:t>un</w:t>
      </w:r>
      <w:r w:rsidR="0042208F">
        <w:rPr>
          <w:rFonts w:ascii="Times New Roman" w:hAnsi="Times New Roman" w:cs="Times New Roman"/>
          <w:sz w:val="24"/>
          <w:szCs w:val="24"/>
          <w:lang w:val="az-Latn-AZ"/>
        </w:rPr>
        <w:t>luq</w:t>
      </w:r>
      <w:r w:rsidRPr="00405A6B">
        <w:rPr>
          <w:rFonts w:ascii="Times New Roman" w:hAnsi="Times New Roman" w:cs="Times New Roman"/>
          <w:sz w:val="24"/>
          <w:szCs w:val="24"/>
          <w:lang w:val="az-Latn-AZ"/>
        </w:rPr>
        <w:t xml:space="preserve"> zamanı rəng boz rəngə çevrilir</w:t>
      </w:r>
      <w:r w:rsidR="00A72ACA" w:rsidRPr="00405A6B">
        <w:rPr>
          <w:rFonts w:ascii="Times New Roman" w:hAnsi="Times New Roman" w:cs="Times New Roman"/>
          <w:sz w:val="24"/>
          <w:szCs w:val="24"/>
          <w:lang w:val="az-Latn-AZ"/>
        </w:rPr>
        <w:t>.</w:t>
      </w:r>
      <w:r w:rsidR="00430ED1" w:rsidRPr="00405A6B">
        <w:rPr>
          <w:rFonts w:ascii="Times New Roman" w:hAnsi="Times New Roman" w:cs="Times New Roman"/>
          <w:sz w:val="24"/>
          <w:szCs w:val="24"/>
          <w:lang w:val="az-Latn-AZ"/>
        </w:rPr>
        <w:t xml:space="preserve"> </w:t>
      </w:r>
      <w:r w:rsidR="00890AA6"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w:t>
      </w:r>
      <w:r w:rsidR="001F5ADA"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w:t>
      </w:r>
      <w:r w:rsidR="001F5ADA" w:rsidRPr="00405A6B">
        <w:rPr>
          <w:rFonts w:ascii="Times New Roman" w:hAnsi="Times New Roman" w:cs="Times New Roman"/>
          <w:sz w:val="24"/>
          <w:szCs w:val="24"/>
          <w:lang w:val="az-Latn-AZ"/>
        </w:rPr>
        <w:t xml:space="preserve"> </w:t>
      </w:r>
    </w:p>
    <w:p w14:paraId="31DE87C7" w14:textId="67EC5064" w:rsidR="00EF5D20" w:rsidRPr="00405A6B" w:rsidRDefault="0081460B"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Dol</w:t>
      </w:r>
      <w:r w:rsidR="00DE5372" w:rsidRPr="00405A6B">
        <w:rPr>
          <w:rFonts w:ascii="Times New Roman" w:hAnsi="Times New Roman" w:cs="Times New Roman"/>
          <w:sz w:val="24"/>
          <w:szCs w:val="24"/>
          <w:lang w:val="az-Latn-AZ"/>
        </w:rPr>
        <w:t>ğ</w:t>
      </w:r>
      <w:r w:rsidRPr="00405A6B">
        <w:rPr>
          <w:rFonts w:ascii="Times New Roman" w:hAnsi="Times New Roman" w:cs="Times New Roman"/>
          <w:sz w:val="24"/>
          <w:szCs w:val="24"/>
          <w:lang w:val="az-Latn-AZ"/>
        </w:rPr>
        <w:t>unluq, bir rəngin ağ tərkibinin kəmiyyət ölçüsüdür. Ağ olmayan bir rəng çox dol</w:t>
      </w:r>
      <w:r w:rsidR="00DE5372" w:rsidRPr="00405A6B">
        <w:rPr>
          <w:rFonts w:ascii="Times New Roman" w:hAnsi="Times New Roman" w:cs="Times New Roman"/>
          <w:sz w:val="24"/>
          <w:szCs w:val="24"/>
          <w:lang w:val="az-Latn-AZ"/>
        </w:rPr>
        <w:t>ğ</w:t>
      </w:r>
      <w:r w:rsidRPr="00405A6B">
        <w:rPr>
          <w:rFonts w:ascii="Times New Roman" w:hAnsi="Times New Roman" w:cs="Times New Roman"/>
          <w:sz w:val="24"/>
          <w:szCs w:val="24"/>
          <w:lang w:val="az-Latn-AZ"/>
        </w:rPr>
        <w:t>undur. Rəng dol</w:t>
      </w:r>
      <w:r w:rsidR="00DE5372" w:rsidRPr="00405A6B">
        <w:rPr>
          <w:rFonts w:ascii="Times New Roman" w:hAnsi="Times New Roman" w:cs="Times New Roman"/>
          <w:sz w:val="24"/>
          <w:szCs w:val="24"/>
          <w:lang w:val="az-Latn-AZ"/>
        </w:rPr>
        <w:t>ğ</w:t>
      </w:r>
      <w:r w:rsidRPr="00405A6B">
        <w:rPr>
          <w:rFonts w:ascii="Times New Roman" w:hAnsi="Times New Roman" w:cs="Times New Roman"/>
          <w:sz w:val="24"/>
          <w:szCs w:val="24"/>
          <w:lang w:val="az-Latn-AZ"/>
        </w:rPr>
        <w:t>unlu</w:t>
      </w:r>
      <w:r w:rsidR="00DE5372" w:rsidRPr="00405A6B">
        <w:rPr>
          <w:rFonts w:ascii="Times New Roman" w:hAnsi="Times New Roman" w:cs="Times New Roman"/>
          <w:sz w:val="24"/>
          <w:szCs w:val="24"/>
          <w:lang w:val="az-Latn-AZ"/>
        </w:rPr>
        <w:t>ğ</w:t>
      </w:r>
      <w:r w:rsidRPr="00405A6B">
        <w:rPr>
          <w:rFonts w:ascii="Times New Roman" w:hAnsi="Times New Roman" w:cs="Times New Roman"/>
          <w:sz w:val="24"/>
          <w:szCs w:val="24"/>
          <w:lang w:val="az-Latn-AZ"/>
        </w:rPr>
        <w:t>unu azaltmaq onu ağartmaq deməkdir. Dol</w:t>
      </w:r>
      <w:r w:rsidR="00DE5372" w:rsidRPr="00405A6B">
        <w:rPr>
          <w:rFonts w:ascii="Times New Roman" w:hAnsi="Times New Roman" w:cs="Times New Roman"/>
          <w:sz w:val="24"/>
          <w:szCs w:val="24"/>
          <w:lang w:val="az-Latn-AZ"/>
        </w:rPr>
        <w:t>ğ</w:t>
      </w:r>
      <w:r w:rsidRPr="00405A6B">
        <w:rPr>
          <w:rFonts w:ascii="Times New Roman" w:hAnsi="Times New Roman" w:cs="Times New Roman"/>
          <w:sz w:val="24"/>
          <w:szCs w:val="24"/>
          <w:lang w:val="az-Latn-AZ"/>
        </w:rPr>
        <w:t>unlu</w:t>
      </w:r>
      <w:r w:rsidR="00A73D4C" w:rsidRPr="00405A6B">
        <w:rPr>
          <w:rFonts w:ascii="Times New Roman" w:hAnsi="Times New Roman" w:cs="Times New Roman"/>
          <w:sz w:val="24"/>
          <w:szCs w:val="24"/>
          <w:lang w:val="az-Latn-AZ"/>
        </w:rPr>
        <w:t>ğun</w:t>
      </w:r>
      <w:r w:rsidRPr="00405A6B">
        <w:rPr>
          <w:rFonts w:ascii="Times New Roman" w:hAnsi="Times New Roman" w:cs="Times New Roman"/>
          <w:sz w:val="24"/>
          <w:szCs w:val="24"/>
          <w:lang w:val="az-Latn-AZ"/>
        </w:rPr>
        <w:t xml:space="preserve"> azalması ilə rəng pas</w:t>
      </w:r>
      <w:r w:rsidR="00D44FEC" w:rsidRPr="00405A6B">
        <w:rPr>
          <w:rFonts w:ascii="Times New Roman" w:hAnsi="Times New Roman" w:cs="Times New Roman"/>
          <w:sz w:val="24"/>
          <w:szCs w:val="24"/>
          <w:lang w:val="az-Latn-AZ"/>
        </w:rPr>
        <w:t xml:space="preserve">siv </w:t>
      </w:r>
      <w:r w:rsidRPr="00405A6B">
        <w:rPr>
          <w:rFonts w:ascii="Times New Roman" w:hAnsi="Times New Roman" w:cs="Times New Roman"/>
          <w:sz w:val="24"/>
          <w:szCs w:val="24"/>
          <w:lang w:val="az-Latn-AZ"/>
        </w:rPr>
        <w:t xml:space="preserve">olur, solur, </w:t>
      </w:r>
      <w:r w:rsidR="005A5BC8" w:rsidRPr="00405A6B">
        <w:rPr>
          <w:rFonts w:ascii="Times New Roman" w:hAnsi="Times New Roman" w:cs="Times New Roman"/>
          <w:sz w:val="24"/>
          <w:szCs w:val="24"/>
          <w:lang w:val="az-Latn-AZ"/>
        </w:rPr>
        <w:t>dəqiqliyini itirir</w:t>
      </w:r>
      <w:r w:rsidRPr="00405A6B">
        <w:rPr>
          <w:rFonts w:ascii="Times New Roman" w:hAnsi="Times New Roman" w:cs="Times New Roman"/>
          <w:sz w:val="24"/>
          <w:szCs w:val="24"/>
          <w:lang w:val="az-Latn-AZ"/>
        </w:rPr>
        <w:t>.</w:t>
      </w:r>
      <w:r w:rsidR="00B25C19" w:rsidRPr="00405A6B">
        <w:rPr>
          <w:rFonts w:ascii="Times New Roman" w:hAnsi="Times New Roman" w:cs="Times New Roman"/>
          <w:sz w:val="24"/>
          <w:szCs w:val="24"/>
          <w:lang w:val="az-Latn-AZ"/>
        </w:rPr>
        <w:t xml:space="preserve"> Dol</w:t>
      </w:r>
      <w:r w:rsidR="00EF5D20" w:rsidRPr="00405A6B">
        <w:rPr>
          <w:rFonts w:ascii="Times New Roman" w:hAnsi="Times New Roman" w:cs="Times New Roman"/>
          <w:sz w:val="24"/>
          <w:szCs w:val="24"/>
          <w:lang w:val="az-Latn-AZ"/>
        </w:rPr>
        <w:t>ğ</w:t>
      </w:r>
      <w:r w:rsidR="00B25C19" w:rsidRPr="00405A6B">
        <w:rPr>
          <w:rFonts w:ascii="Times New Roman" w:hAnsi="Times New Roman" w:cs="Times New Roman"/>
          <w:sz w:val="24"/>
          <w:szCs w:val="24"/>
          <w:lang w:val="az-Latn-AZ"/>
        </w:rPr>
        <w:t>unluq</w:t>
      </w:r>
      <w:r w:rsidRPr="00405A6B">
        <w:rPr>
          <w:rFonts w:ascii="Times New Roman" w:hAnsi="Times New Roman" w:cs="Times New Roman"/>
          <w:sz w:val="24"/>
          <w:szCs w:val="24"/>
          <w:lang w:val="az-Latn-AZ"/>
        </w:rPr>
        <w:t xml:space="preserve"> ilə işləmək, spektral rəngə müəyyən miqdarda ağ mürəkkəb əlavə etməklə xarakterizə edilə bilər.</w:t>
      </w:r>
      <w:r w:rsidR="00AC49D8" w:rsidRPr="00405A6B">
        <w:rPr>
          <w:rFonts w:ascii="Times New Roman" w:hAnsi="Times New Roman" w:cs="Times New Roman"/>
          <w:sz w:val="24"/>
          <w:szCs w:val="24"/>
          <w:lang w:val="az-Latn-AZ"/>
        </w:rPr>
        <w:t xml:space="preserve">  </w:t>
      </w:r>
    </w:p>
    <w:p w14:paraId="47F778A1" w14:textId="105D8246" w:rsidR="00EF5D20" w:rsidRPr="00405A6B" w:rsidRDefault="00CF6755"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Kompüter </w:t>
      </w:r>
      <w:r w:rsidR="00293AE7" w:rsidRPr="00405A6B">
        <w:rPr>
          <w:rFonts w:ascii="Times New Roman" w:hAnsi="Times New Roman" w:cs="Times New Roman"/>
          <w:sz w:val="24"/>
          <w:szCs w:val="24"/>
          <w:lang w:val="az-Latn-AZ"/>
        </w:rPr>
        <w:t>qrafikasında</w:t>
      </w:r>
      <w:r w:rsidR="00AC49D8" w:rsidRPr="00405A6B">
        <w:rPr>
          <w:rFonts w:ascii="Times New Roman" w:hAnsi="Times New Roman" w:cs="Times New Roman"/>
          <w:sz w:val="24"/>
          <w:szCs w:val="24"/>
          <w:lang w:val="az-Latn-AZ"/>
        </w:rPr>
        <w:t xml:space="preserve"> dol</w:t>
      </w:r>
      <w:r w:rsidR="006F0628" w:rsidRPr="00405A6B">
        <w:rPr>
          <w:rFonts w:ascii="Times New Roman" w:hAnsi="Times New Roman" w:cs="Times New Roman"/>
          <w:sz w:val="24"/>
          <w:szCs w:val="24"/>
          <w:lang w:val="az-Latn-AZ"/>
        </w:rPr>
        <w:t>ğ</w:t>
      </w:r>
      <w:r w:rsidR="00AC49D8" w:rsidRPr="00405A6B">
        <w:rPr>
          <w:rFonts w:ascii="Times New Roman" w:hAnsi="Times New Roman" w:cs="Times New Roman"/>
          <w:sz w:val="24"/>
          <w:szCs w:val="24"/>
          <w:lang w:val="az-Latn-AZ"/>
        </w:rPr>
        <w:t>unluq</w:t>
      </w:r>
      <w:r w:rsidR="0012115F" w:rsidRPr="00405A6B">
        <w:rPr>
          <w:rFonts w:ascii="Times New Roman" w:hAnsi="Times New Roman" w:cs="Times New Roman"/>
          <w:sz w:val="24"/>
          <w:szCs w:val="24"/>
          <w:lang w:val="az-Latn-AZ"/>
        </w:rPr>
        <w:t>,</w:t>
      </w:r>
      <w:r w:rsidR="00293AE7" w:rsidRPr="00405A6B">
        <w:rPr>
          <w:rFonts w:ascii="Times New Roman" w:hAnsi="Times New Roman" w:cs="Times New Roman"/>
          <w:sz w:val="24"/>
          <w:szCs w:val="24"/>
          <w:lang w:val="az-Latn-AZ"/>
        </w:rPr>
        <w:t xml:space="preserve"> ağ tərkibinin faizi ilə</w:t>
      </w:r>
      <w:r w:rsidR="00AC49D8" w:rsidRPr="00405A6B">
        <w:rPr>
          <w:rFonts w:ascii="Times New Roman" w:hAnsi="Times New Roman" w:cs="Times New Roman"/>
          <w:sz w:val="24"/>
          <w:szCs w:val="24"/>
          <w:lang w:val="az-Latn-AZ"/>
        </w:rPr>
        <w:t xml:space="preserve"> ölçülür:</w:t>
      </w:r>
      <w:r w:rsidR="001E0D12" w:rsidRPr="00405A6B">
        <w:rPr>
          <w:rFonts w:ascii="Times New Roman" w:hAnsi="Times New Roman" w:cs="Times New Roman"/>
          <w:sz w:val="24"/>
          <w:szCs w:val="24"/>
          <w:lang w:val="az-Latn-AZ"/>
        </w:rPr>
        <w:t xml:space="preserve"> </w:t>
      </w:r>
      <w:r w:rsidR="000C4ED2" w:rsidRPr="00405A6B">
        <w:rPr>
          <w:rFonts w:ascii="Times New Roman" w:hAnsi="Times New Roman" w:cs="Times New Roman"/>
          <w:sz w:val="24"/>
          <w:szCs w:val="24"/>
          <w:lang w:val="az-Latn-AZ"/>
        </w:rPr>
        <w:t>0% - boz, 100% - tam doyma.</w:t>
      </w:r>
      <w:r w:rsidR="00EF5D20" w:rsidRPr="00405A6B">
        <w:rPr>
          <w:rFonts w:ascii="Times New Roman" w:hAnsi="Times New Roman" w:cs="Times New Roman"/>
          <w:sz w:val="24"/>
          <w:szCs w:val="24"/>
          <w:lang w:val="az-Latn-AZ"/>
        </w:rPr>
        <w:t xml:space="preserve"> </w:t>
      </w:r>
    </w:p>
    <w:p w14:paraId="2E43C8EF" w14:textId="28931911" w:rsidR="00EF5D20" w:rsidRPr="00405A6B" w:rsidRDefault="00EF5D20"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Əksər hallarda rəng hissi, bu </w:t>
      </w:r>
      <w:r w:rsidR="005A5BC8" w:rsidRPr="00405A6B">
        <w:rPr>
          <w:rFonts w:ascii="Times New Roman" w:hAnsi="Times New Roman" w:cs="Times New Roman"/>
          <w:sz w:val="24"/>
          <w:szCs w:val="24"/>
          <w:lang w:val="az-Latn-AZ"/>
        </w:rPr>
        <w:t>şüalanmanın</w:t>
      </w:r>
      <w:r w:rsidRPr="00405A6B">
        <w:rPr>
          <w:rFonts w:ascii="Times New Roman" w:hAnsi="Times New Roman" w:cs="Times New Roman"/>
          <w:sz w:val="24"/>
          <w:szCs w:val="24"/>
          <w:lang w:val="az-Latn-AZ"/>
        </w:rPr>
        <w:t xml:space="preserve"> göz tərəfindən qəbul edildiyi dalğa uzunluğundan elektromaqnit şüalarının axınının gözə </w:t>
      </w:r>
      <w:r w:rsidR="005A5BC8" w:rsidRPr="00405A6B">
        <w:rPr>
          <w:rFonts w:ascii="Times New Roman" w:hAnsi="Times New Roman" w:cs="Times New Roman"/>
          <w:sz w:val="24"/>
          <w:szCs w:val="24"/>
          <w:lang w:val="az-Latn-AZ"/>
        </w:rPr>
        <w:t>təsiri</w:t>
      </w:r>
      <w:r w:rsidRPr="00405A6B">
        <w:rPr>
          <w:rFonts w:ascii="Times New Roman" w:hAnsi="Times New Roman" w:cs="Times New Roman"/>
          <w:sz w:val="24"/>
          <w:szCs w:val="24"/>
          <w:lang w:val="az-Latn-AZ"/>
        </w:rPr>
        <w:t xml:space="preserve"> nəticəsində yaranır (görünən və ya optik diapazon </w:t>
      </w:r>
      <w:r w:rsidR="00880E89"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dalğa uzunluqları 380 ilə 760 nm arasında). Bəzən rəng hissi gözə parlaq bir axının təsiri olmadan - göz bəbəyinə təzyiq, zərbə, elektrikli qıcıqlanma və s.-də, digər duyğularla </w:t>
      </w:r>
      <w:r w:rsidR="00880E89"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səs, istilik və s. ilə zehni birləşmə nəticəsində yaranır, təxəyyülün nəticə</w:t>
      </w:r>
      <w:r w:rsidR="00583E0F" w:rsidRPr="00405A6B">
        <w:rPr>
          <w:rFonts w:ascii="Times New Roman" w:hAnsi="Times New Roman" w:cs="Times New Roman"/>
          <w:sz w:val="24"/>
          <w:szCs w:val="24"/>
          <w:lang w:val="az-Latn-AZ"/>
        </w:rPr>
        <w:t>si olur</w:t>
      </w:r>
      <w:r w:rsidRPr="00405A6B">
        <w:rPr>
          <w:rFonts w:ascii="Times New Roman" w:hAnsi="Times New Roman" w:cs="Times New Roman"/>
          <w:sz w:val="24"/>
          <w:szCs w:val="24"/>
          <w:lang w:val="az-Latn-AZ"/>
        </w:rPr>
        <w:t>. Fərqli rəng duyğularına müxtəlif rəngli cisimlər, fərqli işıqlandırılan sahələr, eləcə də işıq mənbələri və yaratdığı işıqlandırma səbəb olur. Bu vəziyyətdə, rənglərin qavranılması şüalanmanın işıq mənbələrindən və ya özünü işıqlandırmayan cisimlərdən gözə daxil olub-olmamasından asılı olaraq fərqlənə bilər (eyni radiasiya axınlarının nisbi spektral tərkibi ilə də). İnsan dilində is</w:t>
      </w:r>
      <w:r w:rsidR="0042208F">
        <w:rPr>
          <w:rFonts w:ascii="Times New Roman" w:hAnsi="Times New Roman" w:cs="Times New Roman"/>
          <w:sz w:val="24"/>
          <w:szCs w:val="24"/>
          <w:lang w:val="az-Latn-AZ"/>
        </w:rPr>
        <w:t>ə</w:t>
      </w:r>
      <w:r w:rsidRPr="00405A6B">
        <w:rPr>
          <w:rFonts w:ascii="Times New Roman" w:hAnsi="Times New Roman" w:cs="Times New Roman"/>
          <w:sz w:val="24"/>
          <w:szCs w:val="24"/>
          <w:lang w:val="az-Latn-AZ"/>
        </w:rPr>
        <w:t xml:space="preserve"> bu iki fərqli növ obyektin rəngini ifadə etmək üçün eyni terminlərdən istifadə olunur. Rəng hisslərinə səbəb olan cisimlərin ə</w:t>
      </w:r>
      <w:r w:rsidR="0042208F">
        <w:rPr>
          <w:rFonts w:ascii="Times New Roman" w:hAnsi="Times New Roman" w:cs="Times New Roman"/>
          <w:sz w:val="24"/>
          <w:szCs w:val="24"/>
          <w:lang w:val="az-Latn-AZ"/>
        </w:rPr>
        <w:t>sas payı</w:t>
      </w:r>
      <w:r w:rsidRPr="00405A6B">
        <w:rPr>
          <w:rFonts w:ascii="Times New Roman" w:hAnsi="Times New Roman" w:cs="Times New Roman"/>
          <w:sz w:val="24"/>
          <w:szCs w:val="24"/>
          <w:lang w:val="az-Latn-AZ"/>
        </w:rPr>
        <w:t xml:space="preserve"> yalnız mənbələrdən yayılan işığı əks etdirən və ya ötürən</w:t>
      </w:r>
      <w:r w:rsidR="0042208F">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özündən parlaq olmayan cisimlərdir. Ümumiyyətlə, bir obyektin rəngi aşağıdakı amillərlə müəyyən edilir: rəngi və səthinin xüsusiyyətləri; işıq mənbələrinin və işığın keçdiyi mühitin optik xüsusiyyətləri; vizual analizatorun xüsusiyyətləri və beyin mərkəzlərində vizual təəssüratların emalının hələ də kifayət qədər öyrənilməmiş psixofizioloji prosesinin xüsusiy</w:t>
      </w:r>
      <w:r w:rsidR="00880E89" w:rsidRPr="00405A6B">
        <w:rPr>
          <w:rFonts w:ascii="Times New Roman" w:hAnsi="Times New Roman" w:cs="Times New Roman"/>
          <w:sz w:val="24"/>
          <w:szCs w:val="24"/>
          <w:lang w:val="az-Latn-AZ"/>
        </w:rPr>
        <w:softHyphen/>
      </w:r>
      <w:r w:rsidRPr="00405A6B">
        <w:rPr>
          <w:rFonts w:ascii="Times New Roman" w:hAnsi="Times New Roman" w:cs="Times New Roman"/>
          <w:sz w:val="24"/>
          <w:szCs w:val="24"/>
          <w:lang w:val="az-Latn-AZ"/>
        </w:rPr>
        <w:t xml:space="preserve">yətləri. </w:t>
      </w:r>
    </w:p>
    <w:p w14:paraId="1E7705D3" w14:textId="52D4701C" w:rsidR="001E0D12" w:rsidRPr="000F0DFD" w:rsidRDefault="00EF5D20" w:rsidP="007A5EE1">
      <w:pPr>
        <w:pStyle w:val="NoSpacing"/>
        <w:ind w:firstLine="720"/>
        <w:jc w:val="both"/>
        <w:rPr>
          <w:rFonts w:ascii="Times New Roman" w:hAnsi="Times New Roman" w:cs="Times New Roman"/>
          <w:sz w:val="24"/>
          <w:szCs w:val="24"/>
          <w:lang w:val="az-Latn-AZ"/>
        </w:rPr>
      </w:pPr>
      <w:r w:rsidRPr="000F0DFD">
        <w:rPr>
          <w:rFonts w:ascii="Times New Roman" w:hAnsi="Times New Roman" w:cs="Times New Roman"/>
          <w:b/>
          <w:sz w:val="24"/>
          <w:szCs w:val="24"/>
          <w:lang w:val="az-Latn-AZ"/>
        </w:rPr>
        <w:t>Rəng</w:t>
      </w:r>
      <w:r w:rsidR="007964C7" w:rsidRPr="000F0DFD">
        <w:rPr>
          <w:rFonts w:ascii="Times New Roman" w:hAnsi="Times New Roman" w:cs="Times New Roman"/>
          <w:sz w:val="24"/>
          <w:szCs w:val="24"/>
          <w:lang w:val="az-Latn-AZ"/>
        </w:rPr>
        <w:t xml:space="preserve"> </w:t>
      </w:r>
      <w:r w:rsidR="004C3899" w:rsidRPr="000F0DFD">
        <w:rPr>
          <w:rFonts w:ascii="Times New Roman" w:hAnsi="Times New Roman" w:cs="Times New Roman"/>
          <w:sz w:val="24"/>
          <w:szCs w:val="24"/>
          <w:lang w:val="az-Latn-AZ"/>
        </w:rPr>
        <w:t>–</w:t>
      </w:r>
      <w:r w:rsidR="007964C7" w:rsidRPr="000F0DFD">
        <w:rPr>
          <w:rFonts w:ascii="Times New Roman" w:hAnsi="Times New Roman" w:cs="Times New Roman"/>
          <w:sz w:val="24"/>
          <w:szCs w:val="24"/>
          <w:lang w:val="az-Latn-AZ"/>
        </w:rPr>
        <w:t xml:space="preserve"> </w:t>
      </w:r>
      <w:r w:rsidRPr="000F0DFD">
        <w:rPr>
          <w:rFonts w:ascii="Times New Roman" w:hAnsi="Times New Roman" w:cs="Times New Roman"/>
          <w:sz w:val="24"/>
          <w:szCs w:val="24"/>
          <w:lang w:val="az-Latn-AZ"/>
        </w:rPr>
        <w:t>maddi dünyadakı cisimlərin şüurlu bir görmə hissi kimi qəbul edilən xüsusiy</w:t>
      </w:r>
      <w:r w:rsidR="008D37F6" w:rsidRPr="000F0DFD">
        <w:rPr>
          <w:rFonts w:ascii="Times New Roman" w:hAnsi="Times New Roman" w:cs="Times New Roman"/>
          <w:sz w:val="24"/>
          <w:szCs w:val="24"/>
          <w:lang w:val="az-Latn-AZ"/>
        </w:rPr>
        <w:softHyphen/>
      </w:r>
      <w:r w:rsidRPr="000F0DFD">
        <w:rPr>
          <w:rFonts w:ascii="Times New Roman" w:hAnsi="Times New Roman" w:cs="Times New Roman"/>
          <w:sz w:val="24"/>
          <w:szCs w:val="24"/>
          <w:lang w:val="az-Latn-AZ"/>
        </w:rPr>
        <w:t>yətlə</w:t>
      </w:r>
      <w:r w:rsidR="00880E89" w:rsidRPr="000F0DFD">
        <w:rPr>
          <w:rFonts w:ascii="Times New Roman" w:hAnsi="Times New Roman" w:cs="Times New Roman"/>
          <w:sz w:val="24"/>
          <w:szCs w:val="24"/>
          <w:lang w:val="az-Latn-AZ"/>
        </w:rPr>
        <w:softHyphen/>
      </w:r>
      <w:r w:rsidRPr="000F0DFD">
        <w:rPr>
          <w:rFonts w:ascii="Times New Roman" w:hAnsi="Times New Roman" w:cs="Times New Roman"/>
          <w:sz w:val="24"/>
          <w:szCs w:val="24"/>
          <w:lang w:val="az-Latn-AZ"/>
        </w:rPr>
        <w:t>rindən biridir. Bu və ya digər rəng bir insan tərəfindən görmə qavrayışı müddətində obyektlərə "təyin edilir". Məsələn</w:t>
      </w:r>
      <w:r w:rsidR="0042208F" w:rsidRPr="000F0DFD">
        <w:rPr>
          <w:rFonts w:ascii="Times New Roman" w:hAnsi="Times New Roman" w:cs="Times New Roman"/>
          <w:sz w:val="24"/>
          <w:szCs w:val="24"/>
          <w:lang w:val="az-Latn-AZ"/>
        </w:rPr>
        <w:t>,</w:t>
      </w:r>
      <w:r w:rsidRPr="000F0DFD">
        <w:rPr>
          <w:rFonts w:ascii="Times New Roman" w:hAnsi="Times New Roman" w:cs="Times New Roman"/>
          <w:sz w:val="24"/>
          <w:szCs w:val="24"/>
          <w:lang w:val="az-Latn-AZ"/>
        </w:rPr>
        <w:t xml:space="preserve"> müşahidəçinin psixofizioloji vəziyyətindən asılı olaraq, rəng qəbulu qismən dəyişə bilər; təhlükəli vəziyyətlərdə arta bilər, yorğunluq halında azala bilər. </w:t>
      </w:r>
      <w:r w:rsidR="00C65D9A" w:rsidRPr="000F0DFD">
        <w:rPr>
          <w:rFonts w:ascii="Times New Roman" w:hAnsi="Times New Roman" w:cs="Times New Roman"/>
          <w:sz w:val="24"/>
          <w:szCs w:val="24"/>
          <w:lang w:val="az-Latn-AZ"/>
        </w:rPr>
        <w:t xml:space="preserve">              </w:t>
      </w:r>
      <w:r w:rsidR="00293AE7" w:rsidRPr="000F0DFD">
        <w:rPr>
          <w:rFonts w:ascii="Times New Roman" w:hAnsi="Times New Roman" w:cs="Times New Roman"/>
          <w:sz w:val="24"/>
          <w:szCs w:val="24"/>
          <w:lang w:val="az-Latn-AZ"/>
        </w:rPr>
        <w:t xml:space="preserve">                            </w:t>
      </w:r>
      <w:r w:rsidR="00C65D9A" w:rsidRPr="000F0DFD">
        <w:rPr>
          <w:rFonts w:ascii="Times New Roman" w:hAnsi="Times New Roman" w:cs="Times New Roman"/>
          <w:sz w:val="24"/>
          <w:szCs w:val="24"/>
          <w:lang w:val="az-Latn-AZ"/>
        </w:rPr>
        <w:t xml:space="preserve"> </w:t>
      </w:r>
      <w:r w:rsidR="00293AE7" w:rsidRPr="000F0DFD">
        <w:rPr>
          <w:rFonts w:ascii="Times New Roman" w:hAnsi="Times New Roman" w:cs="Times New Roman"/>
          <w:sz w:val="24"/>
          <w:szCs w:val="24"/>
          <w:lang w:val="az-Latn-AZ"/>
        </w:rPr>
        <w:t xml:space="preserve">                                                                                                        </w:t>
      </w:r>
    </w:p>
    <w:p w14:paraId="572737F5" w14:textId="1C17AFF0" w:rsidR="00855528" w:rsidRPr="000F0DFD" w:rsidRDefault="00855528" w:rsidP="007A5EE1">
      <w:pPr>
        <w:pStyle w:val="NoSpacing"/>
        <w:ind w:firstLine="720"/>
        <w:jc w:val="both"/>
        <w:rPr>
          <w:rFonts w:ascii="Times New Roman" w:hAnsi="Times New Roman" w:cs="Times New Roman"/>
          <w:sz w:val="24"/>
          <w:szCs w:val="24"/>
          <w:lang w:val="az-Latn-AZ"/>
        </w:rPr>
      </w:pPr>
      <w:r w:rsidRPr="000F0DFD">
        <w:rPr>
          <w:rFonts w:ascii="Times New Roman" w:hAnsi="Times New Roman" w:cs="Times New Roman"/>
          <w:sz w:val="24"/>
          <w:szCs w:val="24"/>
          <w:lang w:val="az-Latn-AZ"/>
        </w:rPr>
        <w:t>Rəng ünsiyyət vasitəsi kimi xidmət edir. Rəng ticarətə kömək edir. Rəng, demək olar ki, hər hansı bir istehlak məhsulunun satışını idarə edən gücdür. Dizayn mütəxəssisləri, qrafika dizaynerləri və p</w:t>
      </w:r>
      <w:r w:rsidR="007964C7" w:rsidRPr="000F0DFD">
        <w:rPr>
          <w:rFonts w:ascii="Times New Roman" w:hAnsi="Times New Roman" w:cs="Times New Roman"/>
          <w:sz w:val="24"/>
          <w:szCs w:val="24"/>
          <w:lang w:val="az-Latn-AZ"/>
        </w:rPr>
        <w:t>oliqraflar</w:t>
      </w:r>
      <w:r w:rsidRPr="000F0DFD">
        <w:rPr>
          <w:rFonts w:ascii="Times New Roman" w:hAnsi="Times New Roman" w:cs="Times New Roman"/>
          <w:sz w:val="24"/>
          <w:szCs w:val="24"/>
          <w:lang w:val="az-Latn-AZ"/>
        </w:rPr>
        <w:t xml:space="preserve"> yaxşı bilirlər ki, rəng </w:t>
      </w:r>
      <w:r w:rsidR="00B055ED" w:rsidRPr="000F0DFD">
        <w:rPr>
          <w:rFonts w:ascii="Times New Roman" w:hAnsi="Times New Roman" w:cs="Times New Roman"/>
          <w:sz w:val="24"/>
          <w:szCs w:val="24"/>
          <w:lang w:val="az-Latn-AZ"/>
        </w:rPr>
        <w:t>ticarətdə açar faktorlardan biridir, çünki rəng malın seçilməsində əsas kriteriyalardan biridir</w:t>
      </w:r>
      <w:r w:rsidRPr="000F0DFD">
        <w:rPr>
          <w:rFonts w:ascii="Times New Roman" w:hAnsi="Times New Roman" w:cs="Times New Roman"/>
          <w:sz w:val="24"/>
          <w:szCs w:val="24"/>
          <w:lang w:val="az-Latn-AZ"/>
        </w:rPr>
        <w:t>. Alıcıda onu bu və ya digər məhsula cəlb edən bir sıra duyğular oyadır.</w:t>
      </w:r>
    </w:p>
    <w:p w14:paraId="169A96B6" w14:textId="72E0ABE1" w:rsidR="001E0D12" w:rsidRPr="000F0DFD" w:rsidRDefault="00855528" w:rsidP="007A5EE1">
      <w:pPr>
        <w:pStyle w:val="NoSpacing"/>
        <w:ind w:firstLine="720"/>
        <w:jc w:val="both"/>
        <w:rPr>
          <w:rFonts w:ascii="Times New Roman" w:hAnsi="Times New Roman" w:cs="Times New Roman"/>
          <w:sz w:val="24"/>
          <w:szCs w:val="24"/>
          <w:lang w:val="az-Latn-AZ"/>
        </w:rPr>
      </w:pPr>
      <w:r w:rsidRPr="000F0DFD">
        <w:rPr>
          <w:rFonts w:ascii="Times New Roman" w:hAnsi="Times New Roman" w:cs="Times New Roman"/>
          <w:sz w:val="24"/>
          <w:szCs w:val="24"/>
          <w:lang w:val="az-Latn-AZ"/>
        </w:rPr>
        <w:t xml:space="preserve">Rəngin </w:t>
      </w:r>
      <w:r w:rsidR="00B055ED" w:rsidRPr="000F0DFD">
        <w:rPr>
          <w:rFonts w:ascii="Times New Roman" w:hAnsi="Times New Roman" w:cs="Times New Roman"/>
          <w:sz w:val="24"/>
          <w:szCs w:val="24"/>
          <w:lang w:val="az-Latn-AZ"/>
        </w:rPr>
        <w:t xml:space="preserve">bədii əsaslarını və insan üzərində təsirini öyrənən elm sahəsi </w:t>
      </w:r>
      <w:r w:rsidR="00B055ED" w:rsidRPr="000F0DFD">
        <w:rPr>
          <w:rFonts w:ascii="Times New Roman" w:hAnsi="Times New Roman" w:cs="Times New Roman"/>
          <w:b/>
          <w:i/>
          <w:sz w:val="24"/>
          <w:szCs w:val="24"/>
          <w:lang w:val="az-Latn-AZ"/>
        </w:rPr>
        <w:t>koloristika</w:t>
      </w:r>
      <w:r w:rsidR="00B055ED" w:rsidRPr="000F0DFD">
        <w:rPr>
          <w:rFonts w:ascii="Times New Roman" w:hAnsi="Times New Roman" w:cs="Times New Roman"/>
          <w:sz w:val="24"/>
          <w:szCs w:val="24"/>
          <w:lang w:val="az-Latn-AZ"/>
        </w:rPr>
        <w:t xml:space="preserve"> adlanır</w:t>
      </w:r>
      <w:r w:rsidRPr="000F0DFD">
        <w:rPr>
          <w:rFonts w:ascii="Times New Roman" w:hAnsi="Times New Roman" w:cs="Times New Roman"/>
          <w:sz w:val="24"/>
          <w:szCs w:val="24"/>
          <w:lang w:val="az-Latn-AZ"/>
        </w:rPr>
        <w:t>. Bu elm rəngin təbiəti, əsas, qarışıq və tamamlayıcı rənglər, əsas rəng xüsusiyyətləri, rəng ziddiyyətləri, rəng qarışığı, rəngləmə, rəng ahəngi, rə</w:t>
      </w:r>
      <w:r w:rsidR="0042208F" w:rsidRPr="000F0DFD">
        <w:rPr>
          <w:rFonts w:ascii="Times New Roman" w:hAnsi="Times New Roman" w:cs="Times New Roman"/>
          <w:sz w:val="24"/>
          <w:szCs w:val="24"/>
          <w:lang w:val="az-Latn-AZ"/>
        </w:rPr>
        <w:t>ng dili</w:t>
      </w:r>
      <w:r w:rsidRPr="000F0DFD">
        <w:rPr>
          <w:rFonts w:ascii="Times New Roman" w:hAnsi="Times New Roman" w:cs="Times New Roman"/>
          <w:sz w:val="24"/>
          <w:szCs w:val="24"/>
          <w:lang w:val="az-Latn-AZ"/>
        </w:rPr>
        <w:t xml:space="preserve"> və rəng mədəniyyəti haqqında məlumatları əhatə edir.</w:t>
      </w:r>
    </w:p>
    <w:p w14:paraId="1E975CB1" w14:textId="51DFEA9C" w:rsidR="00FE537C" w:rsidRPr="00405A6B" w:rsidRDefault="002242A5"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Spektri yeddi rəngə ayırmaq </w:t>
      </w:r>
      <w:r w:rsidR="0091402B" w:rsidRPr="00405A6B">
        <w:rPr>
          <w:rFonts w:ascii="Times New Roman" w:hAnsi="Times New Roman" w:cs="Times New Roman"/>
          <w:sz w:val="24"/>
          <w:szCs w:val="24"/>
          <w:lang w:val="az-Latn-AZ"/>
        </w:rPr>
        <w:t>olar</w:t>
      </w:r>
      <w:r w:rsidRPr="00405A6B">
        <w:rPr>
          <w:rFonts w:ascii="Times New Roman" w:hAnsi="Times New Roman" w:cs="Times New Roman"/>
          <w:sz w:val="24"/>
          <w:szCs w:val="24"/>
          <w:lang w:val="az-Latn-AZ"/>
        </w:rPr>
        <w:t xml:space="preserve">. Nyutonun təqdim etdiyi bu bölgü təmiz bir konvensiyadır. </w:t>
      </w:r>
      <w:r w:rsidR="0042208F">
        <w:rPr>
          <w:rFonts w:ascii="Times New Roman" w:hAnsi="Times New Roman" w:cs="Times New Roman"/>
          <w:sz w:val="24"/>
          <w:szCs w:val="24"/>
          <w:lang w:val="az-Latn-AZ"/>
        </w:rPr>
        <w:t>İlk dəfə u</w:t>
      </w:r>
      <w:r w:rsidRPr="00405A6B">
        <w:rPr>
          <w:rFonts w:ascii="Times New Roman" w:hAnsi="Times New Roman" w:cs="Times New Roman"/>
          <w:sz w:val="24"/>
          <w:szCs w:val="24"/>
          <w:lang w:val="az-Latn-AZ"/>
        </w:rPr>
        <w:t xml:space="preserve">yğun bir rəng sistemi yaradan Leonardo da Vinçi </w:t>
      </w:r>
      <w:r w:rsidR="0042208F">
        <w:rPr>
          <w:rFonts w:ascii="Times New Roman" w:hAnsi="Times New Roman" w:cs="Times New Roman"/>
          <w:sz w:val="24"/>
          <w:szCs w:val="24"/>
          <w:lang w:val="az-Latn-AZ"/>
        </w:rPr>
        <w:t>olmuşdur</w:t>
      </w:r>
      <w:r w:rsidRPr="00405A6B">
        <w:rPr>
          <w:rFonts w:ascii="Times New Roman" w:hAnsi="Times New Roman" w:cs="Times New Roman"/>
          <w:sz w:val="24"/>
          <w:szCs w:val="24"/>
          <w:lang w:val="az-Latn-AZ"/>
        </w:rPr>
        <w:t xml:space="preserve">. </w:t>
      </w:r>
      <w:r w:rsidR="0091402B" w:rsidRPr="00405A6B">
        <w:rPr>
          <w:rFonts w:ascii="Times New Roman" w:hAnsi="Times New Roman" w:cs="Times New Roman"/>
          <w:sz w:val="24"/>
          <w:szCs w:val="24"/>
          <w:lang w:val="az-Latn-AZ"/>
        </w:rPr>
        <w:t>O</w:t>
      </w:r>
      <w:r w:rsidR="0042208F">
        <w:rPr>
          <w:rFonts w:ascii="Times New Roman" w:hAnsi="Times New Roman" w:cs="Times New Roman"/>
          <w:sz w:val="24"/>
          <w:szCs w:val="24"/>
          <w:lang w:val="az-Latn-AZ"/>
        </w:rPr>
        <w:t>,</w:t>
      </w:r>
      <w:r w:rsidR="0091402B" w:rsidRPr="00405A6B">
        <w:rPr>
          <w:rFonts w:ascii="Times New Roman" w:hAnsi="Times New Roman" w:cs="Times New Roman"/>
          <w:sz w:val="24"/>
          <w:szCs w:val="24"/>
          <w:lang w:val="az-Latn-AZ"/>
        </w:rPr>
        <w:t xml:space="preserve"> q</w:t>
      </w:r>
      <w:r w:rsidRPr="00405A6B">
        <w:rPr>
          <w:rFonts w:ascii="Times New Roman" w:hAnsi="Times New Roman" w:cs="Times New Roman"/>
          <w:sz w:val="24"/>
          <w:szCs w:val="24"/>
          <w:lang w:val="az-Latn-AZ"/>
        </w:rPr>
        <w:t>ə</w:t>
      </w:r>
      <w:r w:rsidR="0042208F">
        <w:rPr>
          <w:rFonts w:ascii="Times New Roman" w:hAnsi="Times New Roman" w:cs="Times New Roman"/>
          <w:sz w:val="24"/>
          <w:szCs w:val="24"/>
          <w:lang w:val="az-Latn-AZ"/>
        </w:rPr>
        <w:t>dim y</w:t>
      </w:r>
      <w:r w:rsidRPr="00405A6B">
        <w:rPr>
          <w:rFonts w:ascii="Times New Roman" w:hAnsi="Times New Roman" w:cs="Times New Roman"/>
          <w:sz w:val="24"/>
          <w:szCs w:val="24"/>
          <w:lang w:val="az-Latn-AZ"/>
        </w:rPr>
        <w:t xml:space="preserve">unanlılar və </w:t>
      </w:r>
      <w:r w:rsidR="0042208F">
        <w:rPr>
          <w:rFonts w:ascii="Times New Roman" w:hAnsi="Times New Roman" w:cs="Times New Roman"/>
          <w:sz w:val="24"/>
          <w:szCs w:val="24"/>
          <w:lang w:val="az-Latn-AZ"/>
        </w:rPr>
        <w:t>r</w:t>
      </w:r>
      <w:r w:rsidRPr="00405A6B">
        <w:rPr>
          <w:rFonts w:ascii="Times New Roman" w:hAnsi="Times New Roman" w:cs="Times New Roman"/>
          <w:sz w:val="24"/>
          <w:szCs w:val="24"/>
          <w:lang w:val="az-Latn-AZ"/>
        </w:rPr>
        <w:t>omalılar tərəfindən kəşf edilən müxtəlif rənglərin məhdud ola biləcəyini tapdı. Da Vinci yazırdı: "6 sadə rəng var: ağ, sarı, yaşıl, mavi, qırmızı və</w:t>
      </w:r>
      <w:r w:rsidR="006F0A33" w:rsidRPr="00405A6B">
        <w:rPr>
          <w:rFonts w:ascii="Times New Roman" w:hAnsi="Times New Roman" w:cs="Times New Roman"/>
          <w:sz w:val="24"/>
          <w:szCs w:val="24"/>
          <w:lang w:val="az-Latn-AZ"/>
        </w:rPr>
        <w:t xml:space="preserve"> qara</w:t>
      </w:r>
      <w:r w:rsidRPr="00405A6B">
        <w:rPr>
          <w:rFonts w:ascii="Times New Roman" w:hAnsi="Times New Roman" w:cs="Times New Roman"/>
          <w:sz w:val="24"/>
          <w:szCs w:val="24"/>
          <w:lang w:val="az-Latn-AZ"/>
        </w:rPr>
        <w:t>"</w:t>
      </w:r>
      <w:r w:rsidR="006F0A33" w:rsidRPr="00405A6B">
        <w:rPr>
          <w:rFonts w:ascii="Times New Roman" w:hAnsi="Times New Roman" w:cs="Times New Roman"/>
          <w:sz w:val="24"/>
          <w:szCs w:val="24"/>
          <w:lang w:val="az-Latn-AZ"/>
        </w:rPr>
        <w:t>.</w:t>
      </w:r>
      <w:r w:rsidR="0042208F">
        <w:rPr>
          <w:rFonts w:ascii="Times New Roman" w:hAnsi="Times New Roman" w:cs="Times New Roman"/>
          <w:sz w:val="24"/>
          <w:szCs w:val="24"/>
          <w:lang w:val="az-Latn-AZ"/>
        </w:rPr>
        <w:t xml:space="preserve"> Leonardo da Vinci</w:t>
      </w:r>
      <w:r w:rsidRPr="00405A6B">
        <w:rPr>
          <w:rFonts w:ascii="Times New Roman" w:hAnsi="Times New Roman" w:cs="Times New Roman"/>
          <w:sz w:val="24"/>
          <w:szCs w:val="24"/>
          <w:lang w:val="az-Latn-AZ"/>
        </w:rPr>
        <w:t xml:space="preserve"> rənglərin iki mümkün tərəfini də müəyyənləşdirdi: bədii və fiziki.</w:t>
      </w:r>
      <w:r w:rsidR="00E43B97" w:rsidRPr="00405A6B">
        <w:rPr>
          <w:rFonts w:ascii="Times New Roman" w:hAnsi="Times New Roman" w:cs="Times New Roman"/>
          <w:sz w:val="24"/>
          <w:szCs w:val="24"/>
          <w:lang w:val="az-Latn-AZ"/>
        </w:rPr>
        <w:t xml:space="preserve"> </w:t>
      </w:r>
    </w:p>
    <w:p w14:paraId="7B715B4C" w14:textId="1BAEF065" w:rsidR="00195B48" w:rsidRPr="00405A6B" w:rsidRDefault="002242A5"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Müasir koloristikada üçrəngli rəng görmə nəzəriyyəsi qəbul edilmişdir. Bu nəzəriyyəyə görə uzunluğu qırmızı, </w:t>
      </w:r>
      <w:r w:rsidR="00583E0F" w:rsidRPr="00405A6B">
        <w:rPr>
          <w:rFonts w:ascii="Times New Roman" w:hAnsi="Times New Roman" w:cs="Times New Roman"/>
          <w:sz w:val="24"/>
          <w:szCs w:val="24"/>
          <w:lang w:val="az-Latn-AZ"/>
        </w:rPr>
        <w:t>göy</w:t>
      </w:r>
      <w:r w:rsidRPr="00405A6B">
        <w:rPr>
          <w:rFonts w:ascii="Times New Roman" w:hAnsi="Times New Roman" w:cs="Times New Roman"/>
          <w:sz w:val="24"/>
          <w:szCs w:val="24"/>
          <w:lang w:val="az-Latn-AZ"/>
        </w:rPr>
        <w:t xml:space="preserve"> və yaşıl rənglərə uyğun gələn işıq dalğaları təbiətdəki bütün rənglərin əsasını təşkil edir, bu səbəbdən qırmızı, </w:t>
      </w:r>
      <w:r w:rsidR="00583E0F" w:rsidRPr="00405A6B">
        <w:rPr>
          <w:rFonts w:ascii="Times New Roman" w:hAnsi="Times New Roman" w:cs="Times New Roman"/>
          <w:sz w:val="24"/>
          <w:szCs w:val="24"/>
          <w:lang w:val="az-Latn-AZ"/>
        </w:rPr>
        <w:t>göy</w:t>
      </w:r>
      <w:r w:rsidRPr="00405A6B">
        <w:rPr>
          <w:rFonts w:ascii="Times New Roman" w:hAnsi="Times New Roman" w:cs="Times New Roman"/>
          <w:sz w:val="24"/>
          <w:szCs w:val="24"/>
          <w:lang w:val="az-Latn-AZ"/>
        </w:rPr>
        <w:t>, yaşıl rənglər</w:t>
      </w:r>
      <w:r w:rsidR="0042208F">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əsas rənglərdir. Əsas rənglərin üç rəng axını cüt-cüt</w:t>
      </w:r>
      <w:r w:rsidR="0042208F">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üst-üstə qoyulduqda, ikinci rənglər əmələ gəlir: mavi, qəhvəyi, sarı. Sarı qırmızı və yaşıl üst</w:t>
      </w:r>
      <w:r w:rsidR="00D2069B"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üstə qoyularaq əldə edilir; birinci</w:t>
      </w:r>
      <w:r w:rsidR="00F813DB" w:rsidRPr="00405A6B">
        <w:rPr>
          <w:rFonts w:ascii="Times New Roman" w:hAnsi="Times New Roman" w:cs="Times New Roman"/>
          <w:sz w:val="24"/>
          <w:szCs w:val="24"/>
          <w:lang w:val="az-Latn-AZ"/>
        </w:rPr>
        <w:t xml:space="preserve"> isə</w:t>
      </w:r>
      <w:r w:rsidRPr="00405A6B">
        <w:rPr>
          <w:rFonts w:ascii="Times New Roman" w:hAnsi="Times New Roman" w:cs="Times New Roman"/>
          <w:sz w:val="24"/>
          <w:szCs w:val="24"/>
          <w:lang w:val="az-Latn-AZ"/>
        </w:rPr>
        <w:t xml:space="preserve"> </w:t>
      </w:r>
      <w:r w:rsidR="00583E0F" w:rsidRPr="00405A6B">
        <w:rPr>
          <w:rFonts w:ascii="Times New Roman" w:hAnsi="Times New Roman" w:cs="Times New Roman"/>
          <w:sz w:val="24"/>
          <w:szCs w:val="24"/>
          <w:lang w:val="az-Latn-AZ"/>
        </w:rPr>
        <w:t>göy və</w:t>
      </w:r>
      <w:r w:rsidRPr="00405A6B">
        <w:rPr>
          <w:rFonts w:ascii="Times New Roman" w:hAnsi="Times New Roman" w:cs="Times New Roman"/>
          <w:sz w:val="24"/>
          <w:szCs w:val="24"/>
          <w:lang w:val="az-Latn-AZ"/>
        </w:rPr>
        <w:t xml:space="preserve"> sarı əmələ gəlməsində iştirak etmir, buna görə mavi və sarı tamamlayıcı rənglərdir.</w:t>
      </w:r>
      <w:r w:rsidR="00574F46" w:rsidRPr="00405A6B">
        <w:rPr>
          <w:rFonts w:ascii="Times New Roman" w:hAnsi="Times New Roman" w:cs="Times New Roman"/>
          <w:sz w:val="24"/>
          <w:szCs w:val="24"/>
          <w:lang w:val="az-Latn-AZ"/>
        </w:rPr>
        <w:t xml:space="preserve"> Kəpək çiçəyi</w:t>
      </w:r>
      <w:r w:rsidR="0042208F">
        <w:rPr>
          <w:rFonts w:ascii="Times New Roman" w:hAnsi="Times New Roman" w:cs="Times New Roman"/>
          <w:sz w:val="24"/>
          <w:szCs w:val="24"/>
          <w:lang w:val="az-Latn-AZ"/>
        </w:rPr>
        <w:t xml:space="preserve"> işıqlandırıldıqda</w:t>
      </w:r>
      <w:r w:rsidRPr="00405A6B">
        <w:rPr>
          <w:rFonts w:ascii="Times New Roman" w:hAnsi="Times New Roman" w:cs="Times New Roman"/>
          <w:sz w:val="24"/>
          <w:szCs w:val="24"/>
          <w:lang w:val="az-Latn-AZ"/>
        </w:rPr>
        <w:t xml:space="preserve"> işığın mavi komponenti çiçək tərəfindən </w:t>
      </w:r>
      <w:r w:rsidRPr="00405A6B">
        <w:rPr>
          <w:rFonts w:ascii="Times New Roman" w:hAnsi="Times New Roman" w:cs="Times New Roman"/>
          <w:sz w:val="24"/>
          <w:szCs w:val="24"/>
          <w:lang w:val="az-Latn-AZ"/>
        </w:rPr>
        <w:lastRenderedPageBreak/>
        <w:t>udu</w:t>
      </w:r>
      <w:r w:rsidR="00574F46" w:rsidRPr="00405A6B">
        <w:rPr>
          <w:rFonts w:ascii="Times New Roman" w:hAnsi="Times New Roman" w:cs="Times New Roman"/>
          <w:sz w:val="24"/>
          <w:szCs w:val="24"/>
          <w:lang w:val="az-Latn-AZ"/>
        </w:rPr>
        <w:t>lur</w:t>
      </w:r>
      <w:r w:rsidR="0042208F">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qırmızı və yaşıl əks olunur, buna görə də kəpək çiçəyi sarı kimi qə</w:t>
      </w:r>
      <w:r w:rsidR="0042208F">
        <w:rPr>
          <w:rFonts w:ascii="Times New Roman" w:hAnsi="Times New Roman" w:cs="Times New Roman"/>
          <w:sz w:val="24"/>
          <w:szCs w:val="24"/>
          <w:lang w:val="az-Latn-AZ"/>
        </w:rPr>
        <w:t>bul edilir</w:t>
      </w:r>
      <w:r w:rsidRPr="00405A6B">
        <w:rPr>
          <w:rFonts w:ascii="Times New Roman" w:hAnsi="Times New Roman" w:cs="Times New Roman"/>
          <w:sz w:val="24"/>
          <w:szCs w:val="24"/>
          <w:lang w:val="az-Latn-AZ"/>
        </w:rPr>
        <w:t xml:space="preserve">. Bütün əsas komponentlər (qırmızı, </w:t>
      </w:r>
      <w:r w:rsidR="00583E0F" w:rsidRPr="00405A6B">
        <w:rPr>
          <w:rFonts w:ascii="Times New Roman" w:hAnsi="Times New Roman" w:cs="Times New Roman"/>
          <w:sz w:val="24"/>
          <w:szCs w:val="24"/>
          <w:lang w:val="az-Latn-AZ"/>
        </w:rPr>
        <w:t xml:space="preserve">göy </w:t>
      </w:r>
      <w:r w:rsidRPr="00405A6B">
        <w:rPr>
          <w:rFonts w:ascii="Times New Roman" w:hAnsi="Times New Roman" w:cs="Times New Roman"/>
          <w:sz w:val="24"/>
          <w:szCs w:val="24"/>
          <w:lang w:val="az-Latn-AZ"/>
        </w:rPr>
        <w:t>və yaşıl) qarışdırıldıqda, dalğa boyları ümumiləşdirilir və ağ rəng yaranır.</w:t>
      </w:r>
    </w:p>
    <w:p w14:paraId="3274CB9D" w14:textId="2E9FC30D" w:rsidR="002242A5" w:rsidRPr="00405A6B" w:rsidRDefault="002242A5"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Bu üç rəngli model tək deyil. Qırmızı, sarı və </w:t>
      </w:r>
      <w:r w:rsidR="00583E0F" w:rsidRPr="00405A6B">
        <w:rPr>
          <w:rFonts w:ascii="Times New Roman" w:hAnsi="Times New Roman" w:cs="Times New Roman"/>
          <w:sz w:val="24"/>
          <w:szCs w:val="24"/>
          <w:lang w:val="az-Latn-AZ"/>
        </w:rPr>
        <w:t>göy</w:t>
      </w:r>
      <w:r w:rsidRPr="00405A6B">
        <w:rPr>
          <w:rFonts w:ascii="Times New Roman" w:hAnsi="Times New Roman" w:cs="Times New Roman"/>
          <w:sz w:val="24"/>
          <w:szCs w:val="24"/>
          <w:lang w:val="az-Latn-AZ"/>
        </w:rPr>
        <w:t xml:space="preserve"> rənglərə əsaslanaraq rənglər yaratmaq mümkündür. Digər seçimlər də </w:t>
      </w:r>
      <w:r w:rsidR="00246006" w:rsidRPr="00405A6B">
        <w:rPr>
          <w:rFonts w:ascii="Times New Roman" w:hAnsi="Times New Roman" w:cs="Times New Roman"/>
          <w:sz w:val="24"/>
          <w:szCs w:val="24"/>
          <w:lang w:val="az-Latn-AZ"/>
        </w:rPr>
        <w:t>olur</w:t>
      </w:r>
      <w:r w:rsidRPr="00405A6B">
        <w:rPr>
          <w:rFonts w:ascii="Times New Roman" w:hAnsi="Times New Roman" w:cs="Times New Roman"/>
          <w:sz w:val="24"/>
          <w:szCs w:val="24"/>
          <w:lang w:val="az-Latn-AZ"/>
        </w:rPr>
        <w:t>.</w:t>
      </w:r>
    </w:p>
    <w:p w14:paraId="45B42438" w14:textId="01C9D7EF" w:rsidR="00E43B97" w:rsidRPr="00405A6B" w:rsidRDefault="002242A5"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Rə</w:t>
      </w:r>
      <w:r w:rsidR="00C96945">
        <w:rPr>
          <w:rFonts w:ascii="Times New Roman" w:hAnsi="Times New Roman" w:cs="Times New Roman"/>
          <w:sz w:val="24"/>
          <w:szCs w:val="24"/>
          <w:lang w:val="az-Latn-AZ"/>
        </w:rPr>
        <w:t>ng termininin</w:t>
      </w:r>
      <w:r w:rsidRPr="00405A6B">
        <w:rPr>
          <w:rFonts w:ascii="Times New Roman" w:hAnsi="Times New Roman" w:cs="Times New Roman"/>
          <w:sz w:val="24"/>
          <w:szCs w:val="24"/>
          <w:lang w:val="az-Latn-AZ"/>
        </w:rPr>
        <w:t xml:space="preserve"> qurucularından biri</w:t>
      </w:r>
      <w:r w:rsidR="00C96945">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böyük Alman şairi və mütəfəkkiri Johann Wolfgang Goethe idi. 1810-cu ildə "Təbii rənglər dairəsi" adlandırdığı bir kolorimetrik dairəni təsvir etdiyi "Rəng Doktrinası" adlı bir risalə nəşr etdi.</w:t>
      </w:r>
    </w:p>
    <w:p w14:paraId="2ADE5E8C" w14:textId="5546309C" w:rsidR="00E43B97" w:rsidRPr="00405A6B" w:rsidRDefault="00583E0F" w:rsidP="007A5EE1">
      <w:pPr>
        <w:pStyle w:val="NoSpacing"/>
        <w:spacing w:before="120"/>
        <w:jc w:val="center"/>
        <w:rPr>
          <w:rFonts w:ascii="Times New Roman" w:hAnsi="Times New Roman" w:cs="Times New Roman"/>
          <w:b/>
          <w:color w:val="C00000"/>
          <w:sz w:val="24"/>
          <w:szCs w:val="24"/>
          <w:lang w:val="az-Latn-AZ"/>
        </w:rPr>
      </w:pPr>
      <w:r w:rsidRPr="00405A6B">
        <w:rPr>
          <w:rFonts w:ascii="Times New Roman" w:hAnsi="Times New Roman" w:cs="Times New Roman"/>
          <w:b/>
          <w:color w:val="C00000"/>
          <w:sz w:val="24"/>
          <w:szCs w:val="24"/>
          <w:lang w:val="az-Latn-AZ"/>
        </w:rPr>
        <w:t>1.2</w:t>
      </w:r>
      <w:r w:rsidR="00D2069B" w:rsidRPr="00405A6B">
        <w:rPr>
          <w:rFonts w:ascii="Times New Roman" w:hAnsi="Times New Roman" w:cs="Times New Roman"/>
          <w:b/>
          <w:color w:val="C00000"/>
          <w:sz w:val="24"/>
          <w:szCs w:val="24"/>
          <w:lang w:val="az-Latn-AZ"/>
        </w:rPr>
        <w:t>.</w:t>
      </w:r>
      <w:r w:rsidRPr="00405A6B">
        <w:rPr>
          <w:rFonts w:ascii="Times New Roman" w:hAnsi="Times New Roman" w:cs="Times New Roman"/>
          <w:b/>
          <w:color w:val="C00000"/>
          <w:sz w:val="24"/>
          <w:szCs w:val="24"/>
          <w:lang w:val="az-Latn-AZ"/>
        </w:rPr>
        <w:t xml:space="preserve"> </w:t>
      </w:r>
      <w:r w:rsidR="00E43B97" w:rsidRPr="00405A6B">
        <w:rPr>
          <w:rFonts w:ascii="Times New Roman" w:hAnsi="Times New Roman" w:cs="Times New Roman"/>
          <w:b/>
          <w:color w:val="C00000"/>
          <w:sz w:val="24"/>
          <w:szCs w:val="24"/>
          <w:lang w:val="az-Latn-AZ"/>
        </w:rPr>
        <w:t>İşıqlandırma və rəng</w:t>
      </w:r>
    </w:p>
    <w:p w14:paraId="00C3BDFF" w14:textId="77777777" w:rsidR="00D2069B" w:rsidRPr="00405A6B" w:rsidRDefault="00D2069B" w:rsidP="007A5EE1">
      <w:pPr>
        <w:pStyle w:val="NoSpacing"/>
        <w:jc w:val="center"/>
        <w:rPr>
          <w:rFonts w:ascii="Times New Roman" w:hAnsi="Times New Roman" w:cs="Times New Roman"/>
          <w:b/>
          <w:sz w:val="24"/>
          <w:szCs w:val="24"/>
          <w:lang w:val="az-Latn-AZ"/>
        </w:rPr>
      </w:pPr>
    </w:p>
    <w:p w14:paraId="2FDDF169" w14:textId="3698FA92" w:rsidR="00DF3B69" w:rsidRPr="00405A6B" w:rsidRDefault="00E43B97"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Cismin üzərinə düşən işığın əks olunması səbəbindən müəyyən bir rəngə boyanması </w:t>
      </w:r>
      <w:r w:rsidR="00EF0B6A" w:rsidRPr="00405A6B">
        <w:rPr>
          <w:rFonts w:ascii="Times New Roman" w:hAnsi="Times New Roman" w:cs="Times New Roman"/>
          <w:sz w:val="24"/>
          <w:szCs w:val="24"/>
          <w:lang w:val="az-Latn-AZ"/>
        </w:rPr>
        <w:t>alınır</w:t>
      </w:r>
      <w:r w:rsidRPr="00405A6B">
        <w:rPr>
          <w:rFonts w:ascii="Times New Roman" w:hAnsi="Times New Roman" w:cs="Times New Roman"/>
          <w:sz w:val="24"/>
          <w:szCs w:val="24"/>
          <w:lang w:val="az-Latn-AZ"/>
        </w:rPr>
        <w:t xml:space="preserve">. Ağ bütün rənglərin işığını əks etdirir (cisim nə qədər çox əks </w:t>
      </w:r>
      <w:r w:rsidR="00EA3F79" w:rsidRPr="00405A6B">
        <w:rPr>
          <w:rFonts w:ascii="Times New Roman" w:hAnsi="Times New Roman" w:cs="Times New Roman"/>
          <w:sz w:val="24"/>
          <w:szCs w:val="24"/>
          <w:lang w:val="az-Latn-AZ"/>
        </w:rPr>
        <w:t>etdirirsə</w:t>
      </w:r>
      <w:r w:rsidRPr="00405A6B">
        <w:rPr>
          <w:rFonts w:ascii="Times New Roman" w:hAnsi="Times New Roman" w:cs="Times New Roman"/>
          <w:sz w:val="24"/>
          <w:szCs w:val="24"/>
          <w:lang w:val="az-Latn-AZ"/>
        </w:rPr>
        <w:t>, o qədər ağ görünür), qara udur (nə qədər udursa, o qədər qara görünür). Təbiətdə, üzərinə düşən işığın 100%</w:t>
      </w:r>
      <w:r w:rsidR="00E642F7"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ni əks etdirən bir material yoxdur, buna görə də nə mükəmməl ağ, nə də mükəmməl bir qara var. Qara məxmər ən qara </w:t>
      </w:r>
      <w:r w:rsidRPr="000F0DFD">
        <w:rPr>
          <w:rFonts w:ascii="Times New Roman" w:hAnsi="Times New Roman" w:cs="Times New Roman"/>
          <w:sz w:val="24"/>
          <w:szCs w:val="24"/>
          <w:lang w:val="az-Latn-AZ"/>
        </w:rPr>
        <w:t>rəngə malikdir, üzərinə düşən işığın 99,8%-ni udur. Ən ağ olanı, işığın təxminən 94%-ni əks etdirən, bir kafelə basılan kimyəvi cəhətdən təmiz bari</w:t>
      </w:r>
      <w:r w:rsidR="00EA3F79" w:rsidRPr="000F0DFD">
        <w:rPr>
          <w:rFonts w:ascii="Times New Roman" w:hAnsi="Times New Roman" w:cs="Times New Roman"/>
          <w:sz w:val="24"/>
          <w:szCs w:val="24"/>
          <w:lang w:val="az-Latn-AZ"/>
        </w:rPr>
        <w:t>um</w:t>
      </w:r>
      <w:r w:rsidRPr="000F0DFD">
        <w:rPr>
          <w:rFonts w:ascii="Times New Roman" w:hAnsi="Times New Roman" w:cs="Times New Roman"/>
          <w:sz w:val="24"/>
          <w:szCs w:val="24"/>
          <w:lang w:val="az-Latn-AZ"/>
        </w:rPr>
        <w:t xml:space="preserve"> sulfat tozudur. Boz ağ və qara nisbətindən asılı olaraq işığı əks etdirir. Sonsuz müxtəlif boz ton istifadə üçün böyük imkanlar yaradır. </w:t>
      </w:r>
      <w:r w:rsidRPr="000F0DFD">
        <w:rPr>
          <w:rFonts w:ascii="Times New Roman" w:hAnsi="Times New Roman" w:cs="Times New Roman"/>
          <w:b/>
          <w:i/>
          <w:sz w:val="24"/>
          <w:szCs w:val="24"/>
          <w:lang w:val="az-Latn-AZ"/>
        </w:rPr>
        <w:t>Boyama</w:t>
      </w:r>
      <w:r w:rsidR="00880E89" w:rsidRPr="000F0DFD">
        <w:rPr>
          <w:rFonts w:ascii="Times New Roman" w:hAnsi="Times New Roman" w:cs="Times New Roman"/>
          <w:sz w:val="24"/>
          <w:szCs w:val="24"/>
          <w:lang w:val="az-Latn-AZ"/>
        </w:rPr>
        <w:t xml:space="preserve"> </w:t>
      </w:r>
      <w:r w:rsidR="004C3899" w:rsidRPr="000F0DFD">
        <w:rPr>
          <w:rFonts w:ascii="Times New Roman" w:hAnsi="Times New Roman" w:cs="Times New Roman"/>
          <w:sz w:val="24"/>
          <w:szCs w:val="24"/>
          <w:lang w:val="az-Latn-AZ"/>
        </w:rPr>
        <w:t>–</w:t>
      </w:r>
      <w:r w:rsidRPr="000F0DFD">
        <w:rPr>
          <w:rFonts w:ascii="Times New Roman" w:hAnsi="Times New Roman" w:cs="Times New Roman"/>
          <w:sz w:val="24"/>
          <w:szCs w:val="24"/>
          <w:lang w:val="az-Latn-AZ"/>
        </w:rPr>
        <w:t xml:space="preserve"> bir cismin müəyyən dalğa uzunluqlarında </w:t>
      </w:r>
      <w:r w:rsidR="00EA3F79" w:rsidRPr="000F0DFD">
        <w:rPr>
          <w:rFonts w:ascii="Times New Roman" w:hAnsi="Times New Roman" w:cs="Times New Roman"/>
          <w:sz w:val="24"/>
          <w:szCs w:val="24"/>
          <w:lang w:val="az-Latn-AZ"/>
        </w:rPr>
        <w:t>şüasını</w:t>
      </w:r>
      <w:r w:rsidRPr="000F0DFD">
        <w:rPr>
          <w:rFonts w:ascii="Times New Roman" w:hAnsi="Times New Roman" w:cs="Times New Roman"/>
          <w:sz w:val="24"/>
          <w:szCs w:val="24"/>
          <w:lang w:val="az-Latn-AZ"/>
        </w:rPr>
        <w:t xml:space="preserve"> ə</w:t>
      </w:r>
      <w:r w:rsidR="00C96945" w:rsidRPr="000F0DFD">
        <w:rPr>
          <w:rFonts w:ascii="Times New Roman" w:hAnsi="Times New Roman" w:cs="Times New Roman"/>
          <w:sz w:val="24"/>
          <w:szCs w:val="24"/>
          <w:lang w:val="az-Latn-AZ"/>
        </w:rPr>
        <w:t>ks</w:t>
      </w:r>
      <w:r w:rsidRPr="000F0DFD">
        <w:rPr>
          <w:rFonts w:ascii="Times New Roman" w:hAnsi="Times New Roman" w:cs="Times New Roman"/>
          <w:sz w:val="24"/>
          <w:szCs w:val="24"/>
          <w:lang w:val="az-Latn-AZ"/>
        </w:rPr>
        <w:t>etdirmə qabiliyyətidir</w:t>
      </w:r>
      <w:r w:rsidR="001E18F8" w:rsidRPr="000F0DFD">
        <w:rPr>
          <w:rFonts w:ascii="Times New Roman" w:hAnsi="Times New Roman" w:cs="Times New Roman"/>
          <w:sz w:val="24"/>
          <w:szCs w:val="24"/>
          <w:lang w:val="az-Latn-AZ"/>
        </w:rPr>
        <w:t xml:space="preserve">, </w:t>
      </w:r>
      <w:r w:rsidRPr="000F0DFD">
        <w:rPr>
          <w:rFonts w:ascii="Times New Roman" w:hAnsi="Times New Roman" w:cs="Times New Roman"/>
          <w:b/>
          <w:i/>
          <w:sz w:val="24"/>
          <w:szCs w:val="24"/>
          <w:lang w:val="az-Latn-AZ"/>
        </w:rPr>
        <w:t>rəng</w:t>
      </w:r>
      <w:r w:rsidRPr="000F0DFD">
        <w:rPr>
          <w:rFonts w:ascii="Times New Roman" w:hAnsi="Times New Roman" w:cs="Times New Roman"/>
          <w:sz w:val="24"/>
          <w:szCs w:val="24"/>
          <w:lang w:val="az-Latn-AZ"/>
        </w:rPr>
        <w:t xml:space="preserve"> </w:t>
      </w:r>
      <w:r w:rsidR="001E18F8" w:rsidRPr="000F0DFD">
        <w:rPr>
          <w:rFonts w:ascii="Times New Roman" w:hAnsi="Times New Roman" w:cs="Times New Roman"/>
          <w:sz w:val="24"/>
          <w:szCs w:val="24"/>
          <w:lang w:val="az-Latn-AZ"/>
        </w:rPr>
        <w:t xml:space="preserve">isə </w:t>
      </w:r>
      <w:r w:rsidRPr="000F0DFD">
        <w:rPr>
          <w:rFonts w:ascii="Times New Roman" w:hAnsi="Times New Roman" w:cs="Times New Roman"/>
          <w:sz w:val="24"/>
          <w:szCs w:val="24"/>
          <w:lang w:val="az-Latn-AZ"/>
        </w:rPr>
        <w:t>bu qabiliyyətin müəyyən işıqlandırma şəraitində həyata keçirilməsinin nəticəsidir.</w:t>
      </w:r>
      <w:r w:rsidR="00EF0B6A" w:rsidRPr="000F0DFD">
        <w:rPr>
          <w:rFonts w:ascii="Times New Roman" w:hAnsi="Times New Roman" w:cs="Times New Roman"/>
          <w:sz w:val="24"/>
          <w:szCs w:val="24"/>
          <w:lang w:val="az-Latn-AZ"/>
        </w:rPr>
        <w:t xml:space="preserve"> Boyama üç növə bölünür. Birincisi, boya boyanacaq </w:t>
      </w:r>
      <w:r w:rsidR="00EA3F79" w:rsidRPr="000F0DFD">
        <w:rPr>
          <w:rFonts w:ascii="Times New Roman" w:hAnsi="Times New Roman" w:cs="Times New Roman"/>
          <w:sz w:val="24"/>
          <w:szCs w:val="24"/>
          <w:lang w:val="az-Latn-AZ"/>
        </w:rPr>
        <w:t>cism</w:t>
      </w:r>
      <w:r w:rsidR="00EF0B6A" w:rsidRPr="000F0DFD">
        <w:rPr>
          <w:rFonts w:ascii="Times New Roman" w:hAnsi="Times New Roman" w:cs="Times New Roman"/>
          <w:sz w:val="24"/>
          <w:szCs w:val="24"/>
          <w:lang w:val="az-Latn-AZ"/>
        </w:rPr>
        <w:t xml:space="preserve">in quruluşuna nüfuz edir və rəngini dəyişir. İkincisi, boya boyanacaq </w:t>
      </w:r>
      <w:r w:rsidR="00C96945">
        <w:rPr>
          <w:rFonts w:ascii="Times New Roman" w:hAnsi="Times New Roman" w:cs="Times New Roman"/>
          <w:sz w:val="24"/>
          <w:szCs w:val="24"/>
          <w:lang w:val="az-Latn-AZ"/>
        </w:rPr>
        <w:t>cismi</w:t>
      </w:r>
      <w:r w:rsidR="00EF0B6A" w:rsidRPr="00405A6B">
        <w:rPr>
          <w:rFonts w:ascii="Times New Roman" w:hAnsi="Times New Roman" w:cs="Times New Roman"/>
          <w:sz w:val="24"/>
          <w:szCs w:val="24"/>
          <w:lang w:val="az-Latn-AZ"/>
        </w:rPr>
        <w:t xml:space="preserve"> əhatə edən rə</w:t>
      </w:r>
      <w:r w:rsidR="00E642F7" w:rsidRPr="00405A6B">
        <w:rPr>
          <w:rFonts w:ascii="Times New Roman" w:hAnsi="Times New Roman" w:cs="Times New Roman"/>
          <w:sz w:val="24"/>
          <w:szCs w:val="24"/>
          <w:lang w:val="az-Latn-AZ"/>
        </w:rPr>
        <w:t>ngli qeyri</w:t>
      </w:r>
      <w:r w:rsidR="00EF0B6A" w:rsidRPr="00405A6B">
        <w:rPr>
          <w:rFonts w:ascii="Times New Roman" w:hAnsi="Times New Roman" w:cs="Times New Roman"/>
          <w:sz w:val="24"/>
          <w:szCs w:val="24"/>
          <w:lang w:val="az-Latn-AZ"/>
        </w:rPr>
        <w:t xml:space="preserve">-şəffaf bir </w:t>
      </w:r>
      <w:r w:rsidR="00F579BB" w:rsidRPr="00405A6B">
        <w:rPr>
          <w:rFonts w:ascii="Times New Roman" w:hAnsi="Times New Roman" w:cs="Times New Roman"/>
          <w:sz w:val="24"/>
          <w:szCs w:val="24"/>
          <w:lang w:val="az-Latn-AZ"/>
        </w:rPr>
        <w:t>örtük</w:t>
      </w:r>
      <w:r w:rsidR="00EF0B6A" w:rsidRPr="00405A6B">
        <w:rPr>
          <w:rFonts w:ascii="Times New Roman" w:hAnsi="Times New Roman" w:cs="Times New Roman"/>
          <w:sz w:val="24"/>
          <w:szCs w:val="24"/>
          <w:lang w:val="az-Latn-AZ"/>
        </w:rPr>
        <w:t xml:space="preserve"> meydana gətirir. Üçüncüsü - boya </w:t>
      </w:r>
      <w:r w:rsidR="00EA3F79" w:rsidRPr="00405A6B">
        <w:rPr>
          <w:rFonts w:ascii="Times New Roman" w:hAnsi="Times New Roman" w:cs="Times New Roman"/>
          <w:sz w:val="24"/>
          <w:szCs w:val="24"/>
          <w:lang w:val="az-Latn-AZ"/>
        </w:rPr>
        <w:t>cismi</w:t>
      </w:r>
      <w:r w:rsidR="00EF0B6A" w:rsidRPr="00405A6B">
        <w:rPr>
          <w:rFonts w:ascii="Times New Roman" w:hAnsi="Times New Roman" w:cs="Times New Roman"/>
          <w:sz w:val="24"/>
          <w:szCs w:val="24"/>
          <w:lang w:val="az-Latn-AZ"/>
        </w:rPr>
        <w:t xml:space="preserve"> şəffaf rəngli bir </w:t>
      </w:r>
      <w:r w:rsidR="00F579BB" w:rsidRPr="00405A6B">
        <w:rPr>
          <w:rFonts w:ascii="Times New Roman" w:hAnsi="Times New Roman" w:cs="Times New Roman"/>
          <w:sz w:val="24"/>
          <w:szCs w:val="24"/>
          <w:lang w:val="az-Latn-AZ"/>
        </w:rPr>
        <w:t>örtüklə</w:t>
      </w:r>
      <w:r w:rsidR="00EF0B6A" w:rsidRPr="00405A6B">
        <w:rPr>
          <w:rFonts w:ascii="Times New Roman" w:hAnsi="Times New Roman" w:cs="Times New Roman"/>
          <w:sz w:val="24"/>
          <w:szCs w:val="24"/>
          <w:lang w:val="az-Latn-AZ"/>
        </w:rPr>
        <w:t xml:space="preserve"> örtür və </w:t>
      </w:r>
      <w:r w:rsidR="00EA3F79" w:rsidRPr="00405A6B">
        <w:rPr>
          <w:rFonts w:ascii="Times New Roman" w:hAnsi="Times New Roman" w:cs="Times New Roman"/>
          <w:sz w:val="24"/>
          <w:szCs w:val="24"/>
          <w:lang w:val="az-Latn-AZ"/>
        </w:rPr>
        <w:t>cisim</w:t>
      </w:r>
      <w:r w:rsidR="00EF0B6A" w:rsidRPr="00405A6B">
        <w:rPr>
          <w:rFonts w:ascii="Times New Roman" w:hAnsi="Times New Roman" w:cs="Times New Roman"/>
          <w:sz w:val="24"/>
          <w:szCs w:val="24"/>
          <w:lang w:val="az-Latn-AZ"/>
        </w:rPr>
        <w:t xml:space="preserve"> rəngi ilə birlikdə yeni bir rəng yaradır</w:t>
      </w:r>
      <w:r w:rsidR="00E642F7"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Göstərilən rəngləmə növləri birlikdə hərəkət edə bilər. Rə</w:t>
      </w:r>
      <w:r w:rsidR="00C96945">
        <w:rPr>
          <w:rFonts w:ascii="Times New Roman" w:hAnsi="Times New Roman" w:cs="Times New Roman"/>
          <w:sz w:val="24"/>
          <w:szCs w:val="24"/>
          <w:lang w:val="az-Latn-AZ"/>
        </w:rPr>
        <w:t>ng</w:t>
      </w:r>
      <w:r w:rsidRPr="00405A6B">
        <w:rPr>
          <w:rFonts w:ascii="Times New Roman" w:hAnsi="Times New Roman" w:cs="Times New Roman"/>
          <w:sz w:val="24"/>
          <w:szCs w:val="24"/>
          <w:lang w:val="az-Latn-AZ"/>
        </w:rPr>
        <w:t xml:space="preserve"> əks olunma, ötürmə və ya optik sıxlığın spektral əyriləri ilə fiziki olaraq qiymətləndirilə bilər. Beləliklə, məsələn, qarın rəngi ağ rəngdədir, ancaq işıqlandırmaya görə mavi, </w:t>
      </w:r>
      <w:r w:rsidR="00EA3F79" w:rsidRPr="00405A6B">
        <w:rPr>
          <w:rFonts w:ascii="Times New Roman" w:hAnsi="Times New Roman" w:cs="Times New Roman"/>
          <w:sz w:val="24"/>
          <w:szCs w:val="24"/>
          <w:lang w:val="az-Latn-AZ"/>
        </w:rPr>
        <w:t>göy</w:t>
      </w:r>
      <w:r w:rsidRPr="00405A6B">
        <w:rPr>
          <w:rFonts w:ascii="Times New Roman" w:hAnsi="Times New Roman" w:cs="Times New Roman"/>
          <w:sz w:val="24"/>
          <w:szCs w:val="24"/>
          <w:lang w:val="az-Latn-AZ"/>
        </w:rPr>
        <w:t xml:space="preserve"> və ya sarımtıl bir rəngə sahib ola bilər. </w:t>
      </w:r>
      <w:r w:rsidR="00DF3B69" w:rsidRPr="00405A6B">
        <w:rPr>
          <w:rFonts w:ascii="Times New Roman" w:hAnsi="Times New Roman" w:cs="Times New Roman"/>
          <w:sz w:val="24"/>
          <w:szCs w:val="24"/>
          <w:lang w:val="az-Latn-AZ"/>
        </w:rPr>
        <w:t xml:space="preserve">                                                    </w:t>
      </w:r>
    </w:p>
    <w:p w14:paraId="708306BC" w14:textId="7D3EB764" w:rsidR="00DF3B69" w:rsidRPr="00405A6B" w:rsidRDefault="00AA331F" w:rsidP="007A5EE1">
      <w:pPr>
        <w:pStyle w:val="NoSpacing"/>
        <w:spacing w:after="120"/>
        <w:ind w:firstLine="720"/>
        <w:jc w:val="both"/>
        <w:rPr>
          <w:rFonts w:ascii="Times New Roman" w:hAnsi="Times New Roman" w:cs="Times New Roman"/>
          <w:sz w:val="24"/>
          <w:szCs w:val="24"/>
          <w:lang w:val="az-Latn-AZ"/>
        </w:rPr>
      </w:pPr>
      <w:r w:rsidRPr="00405A6B">
        <w:rPr>
          <w:rFonts w:ascii="Times New Roman" w:hAnsi="Times New Roman" w:cs="Times New Roman"/>
          <w:noProof/>
          <w:sz w:val="24"/>
          <w:szCs w:val="24"/>
          <w:lang w:val="az-Latn-AZ"/>
        </w:rPr>
        <w:t>Bir səthin rəngi və ya işıqlıq dərəcəsi, səthin işığı nə qədər əks etdirməsindən və ötürməsindən asılı olan nisbi dəyərlərlə xarakterizə olunur (şəkil 1.3).</w:t>
      </w:r>
    </w:p>
    <w:p w14:paraId="6DA63FF9" w14:textId="71CFF8F8" w:rsidR="00DF3B69" w:rsidRPr="00405A6B" w:rsidRDefault="003F40C7" w:rsidP="007A5EE1">
      <w:pPr>
        <w:pStyle w:val="NoSpacing"/>
        <w:ind w:firstLine="720"/>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w:t>
      </w:r>
      <w:r w:rsidR="005C6CCE" w:rsidRPr="005C6CCE">
        <w:rPr>
          <w:rFonts w:ascii="Times New Roman" w:hAnsi="Times New Roman" w:cs="Times New Roman"/>
          <w:sz w:val="24"/>
          <w:szCs w:val="24"/>
          <w:lang w:val="az-Latn-AZ"/>
        </w:rPr>
        <w:drawing>
          <wp:inline distT="0" distB="0" distL="0" distR="0" wp14:anchorId="528F23D6" wp14:editId="47FDB4D5">
            <wp:extent cx="2800350" cy="14293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43903" cy="1451575"/>
                    </a:xfrm>
                    <a:prstGeom prst="rect">
                      <a:avLst/>
                    </a:prstGeom>
                  </pic:spPr>
                </pic:pic>
              </a:graphicData>
            </a:graphic>
          </wp:inline>
        </w:drawing>
      </w:r>
    </w:p>
    <w:p w14:paraId="1DF12008" w14:textId="77777777" w:rsidR="00DF3B69" w:rsidRPr="00405A6B" w:rsidRDefault="00DF3B69" w:rsidP="007A5EE1">
      <w:pPr>
        <w:pStyle w:val="NoSpacing"/>
        <w:ind w:firstLine="720"/>
        <w:jc w:val="both"/>
        <w:rPr>
          <w:rFonts w:ascii="Times New Roman" w:hAnsi="Times New Roman" w:cs="Times New Roman"/>
          <w:sz w:val="24"/>
          <w:szCs w:val="24"/>
          <w:lang w:val="az-Latn-AZ"/>
        </w:rPr>
      </w:pPr>
    </w:p>
    <w:p w14:paraId="46668E06" w14:textId="60CD8756" w:rsidR="00DF3B69" w:rsidRPr="00405A6B" w:rsidRDefault="00DF3B69" w:rsidP="007A5EE1">
      <w:pPr>
        <w:pStyle w:val="NoSpacing"/>
        <w:ind w:firstLine="720"/>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Şəkil </w:t>
      </w:r>
      <w:r w:rsidR="00E642F7" w:rsidRPr="00405A6B">
        <w:rPr>
          <w:rFonts w:ascii="Times New Roman" w:hAnsi="Times New Roman" w:cs="Times New Roman"/>
          <w:sz w:val="24"/>
          <w:szCs w:val="24"/>
          <w:lang w:val="az-Latn-AZ"/>
        </w:rPr>
        <w:t>1.</w:t>
      </w:r>
      <w:r w:rsidRPr="00405A6B">
        <w:rPr>
          <w:rFonts w:ascii="Times New Roman" w:hAnsi="Times New Roman" w:cs="Times New Roman"/>
          <w:sz w:val="24"/>
          <w:szCs w:val="24"/>
          <w:lang w:val="az-Latn-AZ"/>
        </w:rPr>
        <w:t xml:space="preserve">3. </w:t>
      </w:r>
      <w:r w:rsidR="004F3EED" w:rsidRPr="00405A6B">
        <w:rPr>
          <w:rFonts w:ascii="Times New Roman" w:hAnsi="Times New Roman" w:cs="Times New Roman"/>
          <w:sz w:val="24"/>
          <w:szCs w:val="24"/>
          <w:lang w:val="az-Latn-AZ"/>
        </w:rPr>
        <w:t>Səthin yüngüllüyünün kəmiyyət xüsusiyyətləri</w:t>
      </w:r>
      <w:r w:rsidR="006F0A33"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w:t>
      </w:r>
    </w:p>
    <w:p w14:paraId="37B80569" w14:textId="720551B1" w:rsidR="004F3EED" w:rsidRPr="00405A6B" w:rsidRDefault="006F0A33" w:rsidP="00880E89">
      <w:pPr>
        <w:pStyle w:val="NoSpacing"/>
        <w:ind w:left="3402"/>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F</w:t>
      </w:r>
      <w:r w:rsidRPr="00405A6B">
        <w:rPr>
          <w:rFonts w:ascii="Times New Roman" w:hAnsi="Times New Roman" w:cs="Times New Roman"/>
          <w:sz w:val="24"/>
          <w:szCs w:val="24"/>
          <w:vertAlign w:val="subscript"/>
          <w:lang w:val="az-Latn-AZ"/>
        </w:rPr>
        <w:t>o</w:t>
      </w:r>
      <w:r w:rsidRPr="00405A6B">
        <w:rPr>
          <w:rFonts w:ascii="Times New Roman" w:hAnsi="Times New Roman" w:cs="Times New Roman"/>
          <w:sz w:val="24"/>
          <w:szCs w:val="24"/>
          <w:lang w:val="az-Latn-AZ"/>
        </w:rPr>
        <w:t xml:space="preserve"> </w:t>
      </w:r>
      <w:r w:rsidR="004C3899" w:rsidRPr="00405A6B">
        <w:rPr>
          <w:rFonts w:ascii="Times New Roman" w:hAnsi="Times New Roman" w:cs="Times New Roman"/>
          <w:sz w:val="24"/>
          <w:szCs w:val="24"/>
          <w:lang w:val="az-Latn-AZ"/>
        </w:rPr>
        <w:t>–</w:t>
      </w:r>
      <w:r w:rsidR="00DF3B69" w:rsidRPr="00405A6B">
        <w:rPr>
          <w:rFonts w:ascii="Times New Roman" w:hAnsi="Times New Roman" w:cs="Times New Roman"/>
          <w:sz w:val="24"/>
          <w:szCs w:val="24"/>
          <w:lang w:val="az-Latn-AZ"/>
        </w:rPr>
        <w:t xml:space="preserve"> düşə</w:t>
      </w:r>
      <w:r w:rsidR="00C96945">
        <w:rPr>
          <w:rFonts w:ascii="Times New Roman" w:hAnsi="Times New Roman" w:cs="Times New Roman"/>
          <w:sz w:val="24"/>
          <w:szCs w:val="24"/>
          <w:lang w:val="az-Latn-AZ"/>
        </w:rPr>
        <w:t>n işığın intensivliyi</w:t>
      </w:r>
      <w:r w:rsidR="00DF3B69" w:rsidRPr="00405A6B">
        <w:rPr>
          <w:rFonts w:ascii="Times New Roman" w:hAnsi="Times New Roman" w:cs="Times New Roman"/>
          <w:sz w:val="24"/>
          <w:szCs w:val="24"/>
          <w:lang w:val="az-Latn-AZ"/>
        </w:rPr>
        <w:t>;</w:t>
      </w:r>
    </w:p>
    <w:p w14:paraId="1860C40D" w14:textId="47A51D90" w:rsidR="004F3EED" w:rsidRPr="00405A6B" w:rsidRDefault="006F0A33" w:rsidP="00880E89">
      <w:pPr>
        <w:pStyle w:val="NoSpacing"/>
        <w:ind w:left="3402"/>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w:t>
      </w:r>
      <w:r w:rsidR="00DF3B69" w:rsidRPr="00405A6B">
        <w:rPr>
          <w:rFonts w:ascii="Times New Roman" w:hAnsi="Times New Roman" w:cs="Times New Roman"/>
          <w:sz w:val="24"/>
          <w:szCs w:val="24"/>
          <w:lang w:val="az-Latn-AZ"/>
        </w:rPr>
        <w:t>F</w:t>
      </w:r>
      <w:r w:rsidR="00DF3B69" w:rsidRPr="00405A6B">
        <w:rPr>
          <w:rFonts w:ascii="Times New Roman" w:hAnsi="Times New Roman" w:cs="Times New Roman"/>
          <w:sz w:val="24"/>
          <w:szCs w:val="24"/>
          <w:vertAlign w:val="subscript"/>
          <w:lang w:val="az-Latn-AZ"/>
        </w:rPr>
        <w:t>ρ</w:t>
      </w:r>
      <w:r w:rsidR="00DF3B69" w:rsidRPr="00405A6B">
        <w:rPr>
          <w:rFonts w:ascii="Times New Roman" w:hAnsi="Times New Roman" w:cs="Times New Roman"/>
          <w:sz w:val="24"/>
          <w:szCs w:val="24"/>
          <w:lang w:val="az-Latn-AZ"/>
        </w:rPr>
        <w:t xml:space="preserve"> </w:t>
      </w:r>
      <w:r w:rsidR="004C3899" w:rsidRPr="00405A6B">
        <w:rPr>
          <w:rFonts w:ascii="Times New Roman" w:hAnsi="Times New Roman" w:cs="Times New Roman"/>
          <w:sz w:val="24"/>
          <w:szCs w:val="24"/>
          <w:lang w:val="az-Latn-AZ"/>
        </w:rPr>
        <w:t>–</w:t>
      </w:r>
      <w:r w:rsidR="00DF3B69" w:rsidRPr="00405A6B">
        <w:rPr>
          <w:rFonts w:ascii="Times New Roman" w:hAnsi="Times New Roman" w:cs="Times New Roman"/>
          <w:sz w:val="24"/>
          <w:szCs w:val="24"/>
          <w:lang w:val="az-Latn-AZ"/>
        </w:rPr>
        <w:t xml:space="preserve"> əks olunan işığın intensivliyi;</w:t>
      </w:r>
    </w:p>
    <w:p w14:paraId="6AB69AAA" w14:textId="397600E2" w:rsidR="00DF3B69" w:rsidRPr="00405A6B" w:rsidRDefault="004F3EED" w:rsidP="00880E89">
      <w:pPr>
        <w:pStyle w:val="NoSpacing"/>
        <w:ind w:left="3402"/>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w:t>
      </w:r>
      <w:r w:rsidR="00DF3B69" w:rsidRPr="00405A6B">
        <w:rPr>
          <w:rFonts w:ascii="Times New Roman" w:hAnsi="Times New Roman" w:cs="Times New Roman"/>
          <w:sz w:val="24"/>
          <w:szCs w:val="24"/>
          <w:lang w:val="az-Latn-AZ"/>
        </w:rPr>
        <w:t>F</w:t>
      </w:r>
      <w:r w:rsidR="00DF3B69" w:rsidRPr="00405A6B">
        <w:rPr>
          <w:rFonts w:ascii="Times New Roman" w:hAnsi="Times New Roman" w:cs="Times New Roman"/>
          <w:sz w:val="24"/>
          <w:szCs w:val="24"/>
          <w:vertAlign w:val="subscript"/>
          <w:lang w:val="az-Latn-AZ"/>
        </w:rPr>
        <w:t>τ</w:t>
      </w:r>
      <w:r w:rsidR="00DF3B69" w:rsidRPr="00405A6B">
        <w:rPr>
          <w:rFonts w:ascii="Times New Roman" w:hAnsi="Times New Roman" w:cs="Times New Roman"/>
          <w:sz w:val="24"/>
          <w:szCs w:val="24"/>
          <w:lang w:val="az-Latn-AZ"/>
        </w:rPr>
        <w:t xml:space="preserve"> </w:t>
      </w:r>
      <w:r w:rsidR="004C3899" w:rsidRPr="00405A6B">
        <w:rPr>
          <w:rFonts w:ascii="Times New Roman" w:hAnsi="Times New Roman" w:cs="Times New Roman"/>
          <w:sz w:val="24"/>
          <w:szCs w:val="24"/>
          <w:lang w:val="az-Latn-AZ"/>
        </w:rPr>
        <w:t>–</w:t>
      </w:r>
      <w:r w:rsidR="006F0A33" w:rsidRPr="00405A6B">
        <w:rPr>
          <w:rFonts w:ascii="Times New Roman" w:hAnsi="Times New Roman" w:cs="Times New Roman"/>
          <w:sz w:val="24"/>
          <w:szCs w:val="24"/>
          <w:lang w:val="az-Latn-AZ"/>
        </w:rPr>
        <w:t xml:space="preserve"> </w:t>
      </w:r>
      <w:r w:rsidR="00DF3B69" w:rsidRPr="00405A6B">
        <w:rPr>
          <w:rFonts w:ascii="Times New Roman" w:hAnsi="Times New Roman" w:cs="Times New Roman"/>
          <w:sz w:val="24"/>
          <w:szCs w:val="24"/>
          <w:lang w:val="az-Latn-AZ"/>
        </w:rPr>
        <w:t>ötürülə</w:t>
      </w:r>
      <w:r w:rsidR="00C96945">
        <w:rPr>
          <w:rFonts w:ascii="Times New Roman" w:hAnsi="Times New Roman" w:cs="Times New Roman"/>
          <w:sz w:val="24"/>
          <w:szCs w:val="24"/>
          <w:lang w:val="az-Latn-AZ"/>
        </w:rPr>
        <w:t>n işığın intensivliyi</w:t>
      </w:r>
      <w:r w:rsidR="00DF3B69" w:rsidRPr="00405A6B">
        <w:rPr>
          <w:rFonts w:ascii="Times New Roman" w:hAnsi="Times New Roman" w:cs="Times New Roman"/>
          <w:sz w:val="24"/>
          <w:szCs w:val="24"/>
          <w:lang w:val="az-Latn-AZ"/>
        </w:rPr>
        <w:t>.</w:t>
      </w:r>
    </w:p>
    <w:p w14:paraId="7A586031" w14:textId="77777777" w:rsidR="00DF3B69" w:rsidRPr="00405A6B" w:rsidRDefault="00DF3B69" w:rsidP="007A5EE1">
      <w:pPr>
        <w:pStyle w:val="NoSpacing"/>
        <w:ind w:firstLine="720"/>
        <w:jc w:val="both"/>
        <w:rPr>
          <w:rFonts w:ascii="Times New Roman" w:hAnsi="Times New Roman" w:cs="Times New Roman"/>
          <w:sz w:val="24"/>
          <w:szCs w:val="24"/>
          <w:lang w:val="az-Latn-AZ"/>
        </w:rPr>
      </w:pPr>
    </w:p>
    <w:p w14:paraId="065D2EFA" w14:textId="1831F2E6" w:rsidR="00195B48" w:rsidRPr="00405A6B" w:rsidRDefault="005A17A2"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Kəmiyyət təsviri üçün optik sıxlıq tətbiq olunur </w:t>
      </w:r>
      <w:r w:rsidR="00880E89" w:rsidRPr="00405A6B">
        <w:rPr>
          <w:rFonts w:ascii="Times New Roman" w:hAnsi="Times New Roman" w:cs="Times New Roman"/>
          <w:sz w:val="24"/>
          <w:szCs w:val="24"/>
          <w:lang w:val="az-Latn-AZ"/>
        </w:rPr>
        <w:sym w:font="Symbol" w:char="F02D"/>
      </w:r>
      <w:r w:rsidRPr="00405A6B">
        <w:rPr>
          <w:rFonts w:ascii="Times New Roman" w:hAnsi="Times New Roman" w:cs="Times New Roman"/>
          <w:noProof/>
          <w:sz w:val="24"/>
          <w:szCs w:val="24"/>
          <w:lang w:val="az-Latn-AZ"/>
        </w:rPr>
        <w:t xml:space="preserve"> görüntü qaralma ölçüsü. Optik sıxlıq qa</w:t>
      </w:r>
      <w:r w:rsidR="00AA331F" w:rsidRPr="00405A6B">
        <w:rPr>
          <w:rFonts w:ascii="Times New Roman" w:hAnsi="Times New Roman" w:cs="Times New Roman"/>
          <w:noProof/>
          <w:sz w:val="24"/>
          <w:szCs w:val="24"/>
          <w:lang w:val="az-Latn-AZ"/>
        </w:rPr>
        <w:softHyphen/>
      </w:r>
      <w:r w:rsidRPr="00405A6B">
        <w:rPr>
          <w:rFonts w:ascii="Times New Roman" w:hAnsi="Times New Roman" w:cs="Times New Roman"/>
          <w:noProof/>
          <w:sz w:val="24"/>
          <w:szCs w:val="24"/>
          <w:lang w:val="az-Latn-AZ"/>
        </w:rPr>
        <w:t xml:space="preserve">ralma dərəcəsini xarakterizə edir. Sıxlıq nə qədər yüksəkdirsə, nəzərdən keçirilən görüntünün sahəsi daha tündləşir. Sayı olaraq, sıxlıq, ötürülmə və ya əksin </w:t>
      </w:r>
      <w:r w:rsidR="00E61AE8" w:rsidRPr="00405A6B">
        <w:rPr>
          <w:rFonts w:ascii="Times New Roman" w:hAnsi="Times New Roman" w:cs="Times New Roman"/>
          <w:noProof/>
          <w:sz w:val="24"/>
          <w:szCs w:val="24"/>
          <w:lang w:val="az-Latn-AZ"/>
        </w:rPr>
        <w:t>tərsinin</w:t>
      </w:r>
      <w:r w:rsidRPr="00405A6B">
        <w:rPr>
          <w:rFonts w:ascii="Times New Roman" w:hAnsi="Times New Roman" w:cs="Times New Roman"/>
          <w:noProof/>
          <w:sz w:val="24"/>
          <w:szCs w:val="24"/>
          <w:lang w:val="az-Latn-AZ"/>
        </w:rPr>
        <w:t xml:space="preserve"> onl</w:t>
      </w:r>
      <w:r w:rsidR="00E61AE8" w:rsidRPr="00405A6B">
        <w:rPr>
          <w:rFonts w:ascii="Times New Roman" w:hAnsi="Times New Roman" w:cs="Times New Roman"/>
          <w:noProof/>
          <w:sz w:val="24"/>
          <w:szCs w:val="24"/>
          <w:lang w:val="az-Latn-AZ"/>
        </w:rPr>
        <w:t>u</w:t>
      </w:r>
      <w:r w:rsidR="00C96945">
        <w:rPr>
          <w:rFonts w:ascii="Times New Roman" w:hAnsi="Times New Roman" w:cs="Times New Roman"/>
          <w:noProof/>
          <w:sz w:val="24"/>
          <w:szCs w:val="24"/>
          <w:lang w:val="az-Latn-AZ"/>
        </w:rPr>
        <w:t>q loq</w:t>
      </w:r>
      <w:r w:rsidRPr="00405A6B">
        <w:rPr>
          <w:rFonts w:ascii="Times New Roman" w:hAnsi="Times New Roman" w:cs="Times New Roman"/>
          <w:noProof/>
          <w:sz w:val="24"/>
          <w:szCs w:val="24"/>
          <w:lang w:val="az-Latn-AZ"/>
        </w:rPr>
        <w:t>arifmasına bərabə</w:t>
      </w:r>
      <w:r w:rsidR="00AA331F" w:rsidRPr="00405A6B">
        <w:rPr>
          <w:rFonts w:ascii="Times New Roman" w:hAnsi="Times New Roman" w:cs="Times New Roman"/>
          <w:noProof/>
          <w:sz w:val="24"/>
          <w:szCs w:val="24"/>
          <w:lang w:val="az-Latn-AZ"/>
        </w:rPr>
        <w:t>rdir.</w:t>
      </w:r>
    </w:p>
    <w:p w14:paraId="7D56C17D" w14:textId="2E1ABB70" w:rsidR="005A17A2" w:rsidRPr="00405A6B" w:rsidRDefault="00E61AE8"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Əksetdirməni nəzərəd</w:t>
      </w:r>
      <w:r w:rsidR="00AA331F" w:rsidRPr="00405A6B">
        <w:rPr>
          <w:rFonts w:ascii="Times New Roman" w:hAnsi="Times New Roman" w:cs="Times New Roman"/>
          <w:noProof/>
          <w:sz w:val="24"/>
          <w:szCs w:val="24"/>
          <w:lang w:val="az-Latn-AZ"/>
        </w:rPr>
        <w:t>ə</w:t>
      </w:r>
      <w:r w:rsidRPr="00405A6B">
        <w:rPr>
          <w:rFonts w:ascii="Times New Roman" w:hAnsi="Times New Roman" w:cs="Times New Roman"/>
          <w:noProof/>
          <w:sz w:val="24"/>
          <w:szCs w:val="24"/>
          <w:lang w:val="az-Latn-AZ"/>
        </w:rPr>
        <w:t>n keçirsək</w:t>
      </w:r>
      <w:r w:rsidR="005A17A2" w:rsidRPr="00405A6B">
        <w:rPr>
          <w:rFonts w:ascii="Times New Roman" w:hAnsi="Times New Roman" w:cs="Times New Roman"/>
          <w:noProof/>
          <w:sz w:val="24"/>
          <w:szCs w:val="24"/>
          <w:lang w:val="az-Latn-AZ"/>
        </w:rPr>
        <w:t xml:space="preserve">, </w:t>
      </w:r>
      <w:r w:rsidR="005A17A2" w:rsidRPr="00405A6B">
        <w:rPr>
          <w:rFonts w:ascii="Times New Roman" w:hAnsi="Times New Roman" w:cs="Times New Roman"/>
          <w:i/>
          <w:noProof/>
          <w:sz w:val="24"/>
          <w:szCs w:val="24"/>
          <w:lang w:val="az-Latn-AZ"/>
        </w:rPr>
        <w:t>D</w:t>
      </w:r>
      <w:r w:rsidR="005A17A2" w:rsidRPr="00405A6B">
        <w:rPr>
          <w:rFonts w:ascii="Times New Roman" w:hAnsi="Times New Roman" w:cs="Times New Roman"/>
          <w:noProof/>
          <w:sz w:val="24"/>
          <w:szCs w:val="24"/>
          <w:lang w:val="az-Latn-AZ"/>
        </w:rPr>
        <w:t xml:space="preserve"> aşağıdakı </w:t>
      </w:r>
      <w:r w:rsidRPr="00405A6B">
        <w:rPr>
          <w:rFonts w:ascii="Times New Roman" w:hAnsi="Times New Roman" w:cs="Times New Roman"/>
          <w:noProof/>
          <w:sz w:val="24"/>
          <w:szCs w:val="24"/>
          <w:lang w:val="az-Latn-AZ"/>
        </w:rPr>
        <w:t>düsturla</w:t>
      </w:r>
      <w:r w:rsidR="005A17A2" w:rsidRPr="00405A6B">
        <w:rPr>
          <w:rFonts w:ascii="Times New Roman" w:hAnsi="Times New Roman" w:cs="Times New Roman"/>
          <w:noProof/>
          <w:sz w:val="24"/>
          <w:szCs w:val="24"/>
          <w:lang w:val="az-Latn-AZ"/>
        </w:rPr>
        <w:t xml:space="preserve"> hesablanır:</w:t>
      </w:r>
    </w:p>
    <w:p w14:paraId="09F0B173" w14:textId="0856C2E8" w:rsidR="00195B48" w:rsidRPr="000F0DFD" w:rsidRDefault="00AA331F" w:rsidP="007A5EE1">
      <w:pPr>
        <w:pStyle w:val="NoSpacing"/>
        <w:spacing w:before="120" w:after="120"/>
        <w:ind w:firstLine="720"/>
        <w:jc w:val="center"/>
        <w:rPr>
          <w:rFonts w:ascii="Times New Roman" w:hAnsi="Times New Roman" w:cs="Times New Roman"/>
          <w:noProof/>
          <w:sz w:val="24"/>
          <w:szCs w:val="24"/>
          <w:lang w:val="az-Latn-AZ"/>
        </w:rPr>
      </w:pPr>
      <m:oMathPara>
        <m:oMath>
          <m:r>
            <w:rPr>
              <w:rFonts w:ascii="Cambria Math" w:hAnsi="Cambria Math" w:cs="Times New Roman"/>
              <w:noProof/>
              <w:sz w:val="24"/>
              <w:szCs w:val="24"/>
              <w:lang w:val="az-Latn-AZ"/>
            </w:rPr>
            <m:t>D=lg</m:t>
          </m:r>
          <m:d>
            <m:dPr>
              <m:ctrlPr>
                <w:rPr>
                  <w:rFonts w:ascii="Cambria Math" w:hAnsi="Cambria Math" w:cs="Times New Roman"/>
                  <w:i/>
                  <w:noProof/>
                  <w:sz w:val="24"/>
                  <w:szCs w:val="24"/>
                  <w:lang w:val="az-Latn-AZ"/>
                </w:rPr>
              </m:ctrlPr>
            </m:dPr>
            <m:e>
              <m:f>
                <m:fPr>
                  <m:ctrlPr>
                    <w:rPr>
                      <w:rFonts w:ascii="Cambria Math" w:hAnsi="Cambria Math" w:cs="Times New Roman"/>
                      <w:i/>
                      <w:noProof/>
                      <w:sz w:val="24"/>
                      <w:szCs w:val="24"/>
                      <w:lang w:val="az-Latn-AZ"/>
                    </w:rPr>
                  </m:ctrlPr>
                </m:fPr>
                <m:num>
                  <m:r>
                    <w:rPr>
                      <w:rFonts w:ascii="Cambria Math" w:hAnsi="Cambria Math" w:cs="Times New Roman"/>
                      <w:noProof/>
                      <w:sz w:val="24"/>
                      <w:szCs w:val="24"/>
                      <w:lang w:val="az-Latn-AZ"/>
                    </w:rPr>
                    <m:t>1</m:t>
                  </m:r>
                </m:num>
                <m:den>
                  <m:r>
                    <w:rPr>
                      <w:rFonts w:ascii="Cambria Math" w:hAnsi="Cambria Math" w:cs="Times New Roman"/>
                      <w:noProof/>
                      <w:sz w:val="24"/>
                      <w:szCs w:val="24"/>
                      <w:lang w:val="az-Latn-AZ"/>
                    </w:rPr>
                    <m:t>r</m:t>
                  </m:r>
                </m:den>
              </m:f>
            </m:e>
          </m:d>
        </m:oMath>
      </m:oMathPara>
    </w:p>
    <w:p w14:paraId="357E0ACF" w14:textId="4F402A89" w:rsidR="004F3EED" w:rsidRPr="000F0DFD" w:rsidRDefault="005A17A2" w:rsidP="007A5EE1">
      <w:pPr>
        <w:pStyle w:val="NoSpacing"/>
        <w:jc w:val="both"/>
        <w:rPr>
          <w:rFonts w:ascii="Times New Roman" w:hAnsi="Times New Roman" w:cs="Times New Roman"/>
          <w:noProof/>
          <w:sz w:val="24"/>
          <w:szCs w:val="24"/>
          <w:lang w:val="az-Latn-AZ"/>
        </w:rPr>
      </w:pPr>
      <w:r w:rsidRPr="000F0DFD">
        <w:rPr>
          <w:rFonts w:ascii="Times New Roman" w:hAnsi="Times New Roman" w:cs="Times New Roman"/>
          <w:noProof/>
          <w:sz w:val="24"/>
          <w:szCs w:val="24"/>
          <w:lang w:val="az-Latn-AZ"/>
        </w:rPr>
        <w:t xml:space="preserve">burada </w:t>
      </w:r>
      <w:r w:rsidRPr="000F0DFD">
        <w:rPr>
          <w:rFonts w:ascii="Times New Roman" w:hAnsi="Times New Roman" w:cs="Times New Roman"/>
          <w:i/>
          <w:noProof/>
          <w:sz w:val="24"/>
          <w:szCs w:val="24"/>
          <w:lang w:val="az-Latn-AZ"/>
        </w:rPr>
        <w:t>r</w:t>
      </w:r>
      <w:r w:rsidRPr="000F0DFD">
        <w:rPr>
          <w:rFonts w:ascii="Times New Roman" w:hAnsi="Times New Roman" w:cs="Times New Roman"/>
          <w:noProof/>
          <w:sz w:val="24"/>
          <w:szCs w:val="24"/>
          <w:lang w:val="az-Latn-AZ"/>
        </w:rPr>
        <w:t xml:space="preserve"> </w:t>
      </w:r>
      <w:r w:rsidR="004C3899" w:rsidRPr="000F0DFD">
        <w:rPr>
          <w:rFonts w:ascii="Times New Roman" w:hAnsi="Times New Roman" w:cs="Times New Roman"/>
          <w:sz w:val="24"/>
          <w:szCs w:val="24"/>
          <w:lang w:val="az-Latn-AZ"/>
        </w:rPr>
        <w:t>–</w:t>
      </w:r>
      <w:r w:rsidR="00AA331F" w:rsidRPr="000F0DFD">
        <w:rPr>
          <w:rFonts w:ascii="Times New Roman" w:hAnsi="Times New Roman" w:cs="Times New Roman"/>
          <w:noProof/>
          <w:sz w:val="24"/>
          <w:szCs w:val="24"/>
          <w:lang w:val="az-Latn-AZ"/>
        </w:rPr>
        <w:t xml:space="preserve"> </w:t>
      </w:r>
      <w:r w:rsidRPr="000F0DFD">
        <w:rPr>
          <w:rFonts w:ascii="Times New Roman" w:hAnsi="Times New Roman" w:cs="Times New Roman"/>
          <w:noProof/>
          <w:sz w:val="24"/>
          <w:szCs w:val="24"/>
          <w:lang w:val="az-Latn-AZ"/>
        </w:rPr>
        <w:t>əks</w:t>
      </w:r>
      <w:r w:rsidR="00E61AE8" w:rsidRPr="000F0DFD">
        <w:rPr>
          <w:rFonts w:ascii="Times New Roman" w:hAnsi="Times New Roman" w:cs="Times New Roman"/>
          <w:noProof/>
          <w:sz w:val="24"/>
          <w:szCs w:val="24"/>
          <w:lang w:val="az-Latn-AZ"/>
        </w:rPr>
        <w:t>etdirmə</w:t>
      </w:r>
      <w:r w:rsidR="00AA331F" w:rsidRPr="000F0DFD">
        <w:rPr>
          <w:rFonts w:ascii="Times New Roman" w:hAnsi="Times New Roman" w:cs="Times New Roman"/>
          <w:noProof/>
          <w:sz w:val="24"/>
          <w:szCs w:val="24"/>
          <w:lang w:val="az-Latn-AZ"/>
        </w:rPr>
        <w:t xml:space="preserve"> </w:t>
      </w:r>
      <w:r w:rsidRPr="000F0DFD">
        <w:rPr>
          <w:rFonts w:ascii="Times New Roman" w:hAnsi="Times New Roman" w:cs="Times New Roman"/>
          <w:noProof/>
          <w:sz w:val="24"/>
          <w:szCs w:val="24"/>
          <w:lang w:val="az-Latn-AZ"/>
        </w:rPr>
        <w:t xml:space="preserve"> əmsal</w:t>
      </w:r>
      <w:r w:rsidR="00C96945" w:rsidRPr="000F0DFD">
        <w:rPr>
          <w:rFonts w:ascii="Times New Roman" w:hAnsi="Times New Roman" w:cs="Times New Roman"/>
          <w:noProof/>
          <w:sz w:val="24"/>
          <w:szCs w:val="24"/>
          <w:lang w:val="az-Latn-AZ"/>
        </w:rPr>
        <w:t>ı</w:t>
      </w:r>
      <w:r w:rsidRPr="000F0DFD">
        <w:rPr>
          <w:rFonts w:ascii="Times New Roman" w:hAnsi="Times New Roman" w:cs="Times New Roman"/>
          <w:noProof/>
          <w:sz w:val="24"/>
          <w:szCs w:val="24"/>
          <w:lang w:val="az-Latn-AZ"/>
        </w:rPr>
        <w:t>dır</w:t>
      </w:r>
      <w:r w:rsidR="00AA331F" w:rsidRPr="000F0DFD">
        <w:rPr>
          <w:rFonts w:ascii="Times New Roman" w:hAnsi="Times New Roman" w:cs="Times New Roman"/>
          <w:noProof/>
          <w:sz w:val="24"/>
          <w:szCs w:val="24"/>
          <w:lang w:val="az-Latn-AZ"/>
        </w:rPr>
        <w:t>.</w:t>
      </w:r>
      <w:r w:rsidR="007B1F15" w:rsidRPr="000F0DFD">
        <w:rPr>
          <w:rFonts w:ascii="Times New Roman" w:hAnsi="Times New Roman" w:cs="Times New Roman"/>
          <w:noProof/>
          <w:sz w:val="24"/>
          <w:szCs w:val="24"/>
          <w:lang w:val="az-Latn-AZ"/>
        </w:rPr>
        <w:t xml:space="preserve"> </w:t>
      </w:r>
      <w:r w:rsidRPr="000F0DFD">
        <w:rPr>
          <w:rFonts w:ascii="Times New Roman" w:hAnsi="Times New Roman" w:cs="Times New Roman"/>
          <w:noProof/>
          <w:sz w:val="24"/>
          <w:szCs w:val="24"/>
          <w:lang w:val="az-Latn-AZ"/>
        </w:rPr>
        <w:t xml:space="preserve"> </w:t>
      </w:r>
      <m:oMath>
        <m:r>
          <w:rPr>
            <w:rFonts w:ascii="Cambria Math" w:hAnsi="Cambria Math" w:cs="Times New Roman"/>
            <w:noProof/>
            <w:sz w:val="24"/>
            <w:szCs w:val="24"/>
            <w:lang w:val="az-Latn-AZ"/>
          </w:rPr>
          <m:t>r=</m:t>
        </m:r>
        <m:f>
          <m:fPr>
            <m:ctrlPr>
              <w:rPr>
                <w:rFonts w:ascii="Cambria Math" w:hAnsi="Cambria Math" w:cs="Times New Roman"/>
                <w:i/>
                <w:noProof/>
                <w:sz w:val="24"/>
                <w:szCs w:val="24"/>
                <w:lang w:val="az-Latn-AZ"/>
              </w:rPr>
            </m:ctrlPr>
          </m:fPr>
          <m:num>
            <m:sSub>
              <m:sSubPr>
                <m:ctrlPr>
                  <w:rPr>
                    <w:rFonts w:ascii="Cambria Math" w:hAnsi="Cambria Math" w:cs="Times New Roman"/>
                    <w:i/>
                    <w:noProof/>
                    <w:sz w:val="24"/>
                    <w:szCs w:val="24"/>
                    <w:lang w:val="az-Latn-AZ"/>
                  </w:rPr>
                </m:ctrlPr>
              </m:sSubPr>
              <m:e>
                <m:r>
                  <w:rPr>
                    <w:rFonts w:ascii="Cambria Math" w:hAnsi="Cambria Math" w:cs="Times New Roman"/>
                    <w:noProof/>
                    <w:sz w:val="24"/>
                    <w:szCs w:val="24"/>
                    <w:lang w:val="az-Latn-AZ"/>
                  </w:rPr>
                  <m:t>F</m:t>
                </m:r>
              </m:e>
              <m:sub>
                <m:r>
                  <w:rPr>
                    <w:rFonts w:ascii="Cambria Math" w:hAnsi="Cambria Math" w:cs="Times New Roman"/>
                    <w:noProof/>
                    <w:sz w:val="24"/>
                    <w:szCs w:val="24"/>
                    <w:lang w:val="az-Latn-AZ"/>
                  </w:rPr>
                  <m:t>ρ</m:t>
                </m:r>
              </m:sub>
            </m:sSub>
          </m:num>
          <m:den>
            <m:sSub>
              <m:sSubPr>
                <m:ctrlPr>
                  <w:rPr>
                    <w:rFonts w:ascii="Cambria Math" w:hAnsi="Cambria Math" w:cs="Times New Roman"/>
                    <w:i/>
                    <w:noProof/>
                    <w:sz w:val="24"/>
                    <w:szCs w:val="24"/>
                    <w:lang w:val="az-Latn-AZ"/>
                  </w:rPr>
                </m:ctrlPr>
              </m:sSubPr>
              <m:e>
                <m:r>
                  <w:rPr>
                    <w:rFonts w:ascii="Cambria Math" w:hAnsi="Cambria Math" w:cs="Times New Roman"/>
                    <w:noProof/>
                    <w:sz w:val="24"/>
                    <w:szCs w:val="24"/>
                    <w:lang w:val="az-Latn-AZ"/>
                  </w:rPr>
                  <m:t>F</m:t>
                </m:r>
              </m:e>
              <m:sub>
                <m:r>
                  <w:rPr>
                    <w:rFonts w:ascii="Cambria Math" w:hAnsi="Cambria Math" w:cs="Times New Roman"/>
                    <w:noProof/>
                    <w:sz w:val="24"/>
                    <w:szCs w:val="24"/>
                    <w:lang w:val="az-Latn-AZ"/>
                  </w:rPr>
                  <m:t>0</m:t>
                </m:r>
              </m:sub>
            </m:sSub>
          </m:den>
        </m:f>
      </m:oMath>
      <w:r w:rsidRPr="000F0DFD">
        <w:rPr>
          <w:rFonts w:ascii="Times New Roman" w:hAnsi="Times New Roman" w:cs="Times New Roman"/>
          <w:noProof/>
          <w:sz w:val="24"/>
          <w:szCs w:val="24"/>
          <w:lang w:val="az-Latn-AZ"/>
        </w:rPr>
        <w:t>.</w:t>
      </w:r>
    </w:p>
    <w:p w14:paraId="58EBECD0" w14:textId="50EA6ACC" w:rsidR="007937D0" w:rsidRPr="000F0DFD" w:rsidRDefault="004F3EED" w:rsidP="007A5EE1">
      <w:pPr>
        <w:pStyle w:val="NoSpacing"/>
        <w:ind w:firstLine="720"/>
        <w:jc w:val="both"/>
        <w:rPr>
          <w:rFonts w:ascii="Times New Roman" w:hAnsi="Times New Roman" w:cs="Times New Roman"/>
          <w:noProof/>
          <w:sz w:val="24"/>
          <w:szCs w:val="24"/>
          <w:lang w:val="az-Latn-AZ"/>
        </w:rPr>
      </w:pPr>
      <w:r w:rsidRPr="000F0DFD">
        <w:rPr>
          <w:rFonts w:ascii="Times New Roman" w:hAnsi="Times New Roman" w:cs="Times New Roman"/>
          <w:noProof/>
          <w:sz w:val="24"/>
          <w:szCs w:val="24"/>
          <w:lang w:val="az-Latn-AZ"/>
        </w:rPr>
        <w:t xml:space="preserve">İşığı əks etdirən səthlər üçün </w:t>
      </w:r>
      <w:r w:rsidRPr="000F0DFD">
        <w:rPr>
          <w:rFonts w:ascii="Times New Roman" w:hAnsi="Times New Roman" w:cs="Times New Roman"/>
          <w:i/>
          <w:noProof/>
          <w:sz w:val="24"/>
          <w:szCs w:val="24"/>
          <w:lang w:val="az-Latn-AZ"/>
        </w:rPr>
        <w:t>D</w:t>
      </w:r>
      <w:r w:rsidR="00C96945" w:rsidRPr="000F0DFD">
        <w:rPr>
          <w:rFonts w:ascii="Times New Roman" w:hAnsi="Times New Roman" w:cs="Times New Roman"/>
          <w:i/>
          <w:noProof/>
          <w:sz w:val="24"/>
          <w:szCs w:val="24"/>
          <w:lang w:val="az-Latn-AZ"/>
        </w:rPr>
        <w:t>,</w:t>
      </w:r>
      <w:r w:rsidRPr="000F0DFD">
        <w:rPr>
          <w:rFonts w:ascii="Times New Roman" w:hAnsi="Times New Roman" w:cs="Times New Roman"/>
          <w:noProof/>
          <w:sz w:val="24"/>
          <w:szCs w:val="24"/>
          <w:lang w:val="az-Latn-AZ"/>
        </w:rPr>
        <w:t xml:space="preserve"> ümumiyyətlə</w:t>
      </w:r>
      <w:r w:rsidR="00C96945" w:rsidRPr="000F0DFD">
        <w:rPr>
          <w:rFonts w:ascii="Times New Roman" w:hAnsi="Times New Roman" w:cs="Times New Roman"/>
          <w:noProof/>
          <w:sz w:val="24"/>
          <w:szCs w:val="24"/>
          <w:lang w:val="az-Latn-AZ"/>
        </w:rPr>
        <w:t>,</w:t>
      </w:r>
      <w:r w:rsidRPr="000F0DFD">
        <w:rPr>
          <w:rFonts w:ascii="Times New Roman" w:hAnsi="Times New Roman" w:cs="Times New Roman"/>
          <w:noProof/>
          <w:sz w:val="24"/>
          <w:szCs w:val="24"/>
          <w:lang w:val="az-Latn-AZ"/>
        </w:rPr>
        <w:t xml:space="preserve"> sıfırdan ikiyə qədər dəyişir.</w:t>
      </w:r>
    </w:p>
    <w:p w14:paraId="6DE8BBDB" w14:textId="01FA5106" w:rsidR="007937D0" w:rsidRPr="000F0DFD" w:rsidRDefault="00B246AF" w:rsidP="007A5EE1">
      <w:pPr>
        <w:pStyle w:val="NoSpacing"/>
        <w:ind w:firstLine="720"/>
        <w:jc w:val="both"/>
        <w:rPr>
          <w:rFonts w:ascii="Times New Roman" w:hAnsi="Times New Roman" w:cs="Times New Roman"/>
          <w:noProof/>
          <w:sz w:val="24"/>
          <w:szCs w:val="24"/>
          <w:lang w:val="az-Latn-AZ"/>
        </w:rPr>
      </w:pPr>
      <w:r w:rsidRPr="000F0DFD">
        <w:rPr>
          <w:rFonts w:ascii="Times New Roman" w:hAnsi="Times New Roman" w:cs="Times New Roman"/>
          <w:noProof/>
          <w:sz w:val="24"/>
          <w:szCs w:val="24"/>
          <w:lang w:val="az-Latn-AZ"/>
        </w:rPr>
        <w:t xml:space="preserve">İşığın </w:t>
      </w:r>
      <w:r w:rsidR="00995A6B" w:rsidRPr="000F0DFD">
        <w:rPr>
          <w:rFonts w:ascii="Times New Roman" w:hAnsi="Times New Roman" w:cs="Times New Roman"/>
          <w:noProof/>
          <w:sz w:val="24"/>
          <w:szCs w:val="24"/>
          <w:lang w:val="az-Latn-AZ"/>
        </w:rPr>
        <w:t>“K</w:t>
      </w:r>
      <w:r w:rsidR="007937D0" w:rsidRPr="000F0DFD">
        <w:rPr>
          <w:rFonts w:ascii="Times New Roman" w:hAnsi="Times New Roman" w:cs="Times New Roman"/>
          <w:noProof/>
          <w:sz w:val="24"/>
          <w:szCs w:val="24"/>
          <w:lang w:val="az-Latn-AZ"/>
        </w:rPr>
        <w:t>eçmə</w:t>
      </w:r>
      <w:r w:rsidR="00995A6B" w:rsidRPr="000F0DFD">
        <w:rPr>
          <w:rFonts w:ascii="Times New Roman" w:hAnsi="Times New Roman" w:cs="Times New Roman"/>
          <w:noProof/>
          <w:sz w:val="24"/>
          <w:szCs w:val="24"/>
          <w:lang w:val="az-Latn-AZ"/>
        </w:rPr>
        <w:t>ni</w:t>
      </w:r>
      <w:r w:rsidR="007937D0" w:rsidRPr="000F0DFD">
        <w:rPr>
          <w:rFonts w:ascii="Times New Roman" w:hAnsi="Times New Roman" w:cs="Times New Roman"/>
          <w:noProof/>
          <w:sz w:val="24"/>
          <w:szCs w:val="24"/>
          <w:lang w:val="az-Latn-AZ"/>
        </w:rPr>
        <w:t>" hesab</w:t>
      </w:r>
      <w:r w:rsidR="000714EF" w:rsidRPr="000F0DFD">
        <w:rPr>
          <w:rFonts w:ascii="Times New Roman" w:hAnsi="Times New Roman" w:cs="Times New Roman"/>
          <w:noProof/>
          <w:sz w:val="24"/>
          <w:szCs w:val="24"/>
          <w:lang w:val="az-Latn-AZ"/>
        </w:rPr>
        <w:t>lasaq</w:t>
      </w:r>
      <w:r w:rsidR="007937D0" w:rsidRPr="000F0DFD">
        <w:rPr>
          <w:rFonts w:ascii="Times New Roman" w:hAnsi="Times New Roman" w:cs="Times New Roman"/>
          <w:noProof/>
          <w:sz w:val="24"/>
          <w:szCs w:val="24"/>
          <w:lang w:val="az-Latn-AZ"/>
        </w:rPr>
        <w:t xml:space="preserve"> (məsələn, bir slayd), onda </w:t>
      </w:r>
      <w:r w:rsidR="007937D0" w:rsidRPr="000F0DFD">
        <w:rPr>
          <w:rFonts w:ascii="Times New Roman" w:hAnsi="Times New Roman" w:cs="Times New Roman"/>
          <w:i/>
          <w:noProof/>
          <w:sz w:val="24"/>
          <w:szCs w:val="24"/>
          <w:lang w:val="az-Latn-AZ"/>
        </w:rPr>
        <w:t>D</w:t>
      </w:r>
      <w:r w:rsidR="007937D0" w:rsidRPr="000F0DFD">
        <w:rPr>
          <w:rFonts w:ascii="Times New Roman" w:hAnsi="Times New Roman" w:cs="Times New Roman"/>
          <w:noProof/>
          <w:sz w:val="24"/>
          <w:szCs w:val="24"/>
          <w:lang w:val="az-Latn-AZ"/>
        </w:rPr>
        <w:t xml:space="preserve"> düsturu ilə </w:t>
      </w:r>
      <w:r w:rsidR="000714EF" w:rsidRPr="000F0DFD">
        <w:rPr>
          <w:rFonts w:ascii="Times New Roman" w:hAnsi="Times New Roman" w:cs="Times New Roman"/>
          <w:noProof/>
          <w:sz w:val="24"/>
          <w:szCs w:val="24"/>
          <w:lang w:val="az-Latn-AZ"/>
        </w:rPr>
        <w:t>belə tapılır</w:t>
      </w:r>
      <w:r w:rsidR="007937D0" w:rsidRPr="000F0DFD">
        <w:rPr>
          <w:rFonts w:ascii="Times New Roman" w:hAnsi="Times New Roman" w:cs="Times New Roman"/>
          <w:noProof/>
          <w:sz w:val="24"/>
          <w:szCs w:val="24"/>
          <w:lang w:val="az-Latn-AZ"/>
        </w:rPr>
        <w:t>:</w:t>
      </w:r>
    </w:p>
    <w:p w14:paraId="57398FAC" w14:textId="037FE852" w:rsidR="000714EF" w:rsidRPr="000F0DFD" w:rsidRDefault="007B1F15" w:rsidP="007A5EE1">
      <w:pPr>
        <w:pStyle w:val="NoSpacing"/>
        <w:spacing w:before="120" w:after="120"/>
        <w:ind w:firstLine="720"/>
        <w:jc w:val="center"/>
        <w:rPr>
          <w:rFonts w:ascii="Times New Roman" w:hAnsi="Times New Roman" w:cs="Times New Roman"/>
          <w:noProof/>
          <w:sz w:val="24"/>
          <w:szCs w:val="24"/>
          <w:lang w:val="az-Latn-AZ"/>
        </w:rPr>
      </w:pPr>
      <m:oMath>
        <m:r>
          <w:rPr>
            <w:rFonts w:ascii="Cambria Math" w:hAnsi="Cambria Math" w:cs="Times New Roman"/>
            <w:noProof/>
            <w:sz w:val="24"/>
            <w:szCs w:val="24"/>
            <w:lang w:val="az-Latn-AZ"/>
          </w:rPr>
          <w:lastRenderedPageBreak/>
          <m:t>D=lg</m:t>
        </m:r>
        <m:d>
          <m:dPr>
            <m:ctrlPr>
              <w:rPr>
                <w:rFonts w:ascii="Cambria Math" w:hAnsi="Cambria Math" w:cs="Times New Roman"/>
                <w:i/>
                <w:noProof/>
                <w:sz w:val="24"/>
                <w:szCs w:val="24"/>
                <w:lang w:val="az-Latn-AZ"/>
              </w:rPr>
            </m:ctrlPr>
          </m:dPr>
          <m:e>
            <m:f>
              <m:fPr>
                <m:ctrlPr>
                  <w:rPr>
                    <w:rFonts w:ascii="Cambria Math" w:hAnsi="Cambria Math" w:cs="Times New Roman"/>
                    <w:i/>
                    <w:noProof/>
                    <w:sz w:val="24"/>
                    <w:szCs w:val="24"/>
                    <w:lang w:val="az-Latn-AZ"/>
                  </w:rPr>
                </m:ctrlPr>
              </m:fPr>
              <m:num>
                <m:r>
                  <w:rPr>
                    <w:rFonts w:ascii="Cambria Math" w:hAnsi="Cambria Math" w:cs="Times New Roman"/>
                    <w:noProof/>
                    <w:sz w:val="24"/>
                    <w:szCs w:val="24"/>
                    <w:lang w:val="az-Latn-AZ"/>
                  </w:rPr>
                  <m:t>1</m:t>
                </m:r>
              </m:num>
              <m:den>
                <m:r>
                  <w:rPr>
                    <w:rFonts w:ascii="Cambria Math" w:hAnsi="Cambria Math" w:cs="Times New Roman"/>
                    <w:noProof/>
                    <w:sz w:val="24"/>
                    <w:szCs w:val="24"/>
                    <w:lang w:val="az-Latn-AZ"/>
                  </w:rPr>
                  <m:t>t</m:t>
                </m:r>
              </m:den>
            </m:f>
          </m:e>
        </m:d>
      </m:oMath>
      <w:r w:rsidR="007937D0" w:rsidRPr="000F0DFD">
        <w:rPr>
          <w:rFonts w:ascii="Times New Roman" w:hAnsi="Times New Roman" w:cs="Times New Roman"/>
          <w:noProof/>
          <w:sz w:val="24"/>
          <w:szCs w:val="24"/>
          <w:lang w:val="az-Latn-AZ"/>
        </w:rPr>
        <w:t>,</w:t>
      </w:r>
    </w:p>
    <w:p w14:paraId="511C6BC9" w14:textId="4A13F705" w:rsidR="004F3EED" w:rsidRPr="00405A6B" w:rsidRDefault="00195B48" w:rsidP="007A5EE1">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w:t>
      </w:r>
      <w:r w:rsidR="007937D0" w:rsidRPr="00405A6B">
        <w:rPr>
          <w:rFonts w:ascii="Times New Roman" w:hAnsi="Times New Roman" w:cs="Times New Roman"/>
          <w:noProof/>
          <w:sz w:val="24"/>
          <w:szCs w:val="24"/>
          <w:lang w:val="az-Latn-AZ"/>
        </w:rPr>
        <w:t xml:space="preserve">urada </w:t>
      </w:r>
      <w:r w:rsidR="007937D0" w:rsidRPr="00405A6B">
        <w:rPr>
          <w:rFonts w:ascii="Times New Roman" w:hAnsi="Times New Roman" w:cs="Times New Roman"/>
          <w:i/>
          <w:noProof/>
          <w:sz w:val="24"/>
          <w:szCs w:val="24"/>
          <w:lang w:val="az-Latn-AZ"/>
        </w:rPr>
        <w:t>t</w:t>
      </w:r>
      <w:r w:rsidR="007B1F15" w:rsidRPr="00405A6B">
        <w:rPr>
          <w:rFonts w:ascii="Times New Roman" w:hAnsi="Times New Roman" w:cs="Times New Roman"/>
          <w:noProof/>
          <w:sz w:val="24"/>
          <w:szCs w:val="24"/>
          <w:lang w:val="az-Latn-AZ"/>
        </w:rPr>
        <w:t xml:space="preserve"> </w:t>
      </w:r>
      <w:r w:rsidR="004C3899" w:rsidRPr="00405A6B">
        <w:rPr>
          <w:rFonts w:ascii="Times New Roman" w:hAnsi="Times New Roman" w:cs="Times New Roman"/>
          <w:sz w:val="24"/>
          <w:szCs w:val="24"/>
          <w:lang w:val="az-Latn-AZ"/>
        </w:rPr>
        <w:t>–</w:t>
      </w:r>
      <w:r w:rsidR="007B1F15" w:rsidRPr="00405A6B">
        <w:rPr>
          <w:rFonts w:ascii="Times New Roman" w:hAnsi="Times New Roman" w:cs="Times New Roman"/>
          <w:noProof/>
          <w:sz w:val="24"/>
          <w:szCs w:val="24"/>
          <w:lang w:val="az-Latn-AZ"/>
        </w:rPr>
        <w:t xml:space="preserve"> </w:t>
      </w:r>
      <w:r w:rsidR="000714EF" w:rsidRPr="00405A6B">
        <w:rPr>
          <w:rFonts w:ascii="Times New Roman" w:hAnsi="Times New Roman" w:cs="Times New Roman"/>
          <w:noProof/>
          <w:sz w:val="24"/>
          <w:szCs w:val="24"/>
          <w:lang w:val="az-Latn-AZ"/>
        </w:rPr>
        <w:t>işığı</w:t>
      </w:r>
      <w:r w:rsidR="007B1F15" w:rsidRPr="00405A6B">
        <w:rPr>
          <w:rFonts w:ascii="Times New Roman" w:hAnsi="Times New Roman" w:cs="Times New Roman"/>
          <w:noProof/>
          <w:sz w:val="24"/>
          <w:szCs w:val="24"/>
          <w:lang w:val="az-Latn-AZ"/>
        </w:rPr>
        <w:t xml:space="preserve"> </w:t>
      </w:r>
      <w:r w:rsidR="000714EF" w:rsidRPr="00405A6B">
        <w:rPr>
          <w:rFonts w:ascii="Times New Roman" w:hAnsi="Times New Roman" w:cs="Times New Roman"/>
          <w:noProof/>
          <w:sz w:val="24"/>
          <w:szCs w:val="24"/>
          <w:lang w:val="az-Latn-AZ"/>
        </w:rPr>
        <w:t>keçirəbilmə əmsalıdır</w:t>
      </w:r>
      <w:r w:rsidR="007937D0" w:rsidRPr="00405A6B">
        <w:rPr>
          <w:rFonts w:ascii="Times New Roman" w:hAnsi="Times New Roman" w:cs="Times New Roman"/>
          <w:noProof/>
          <w:sz w:val="24"/>
          <w:szCs w:val="24"/>
          <w:lang w:val="az-Latn-AZ"/>
        </w:rPr>
        <w:t xml:space="preserve"> </w:t>
      </w:r>
      <m:oMath>
        <m:r>
          <w:rPr>
            <w:rFonts w:ascii="Cambria Math" w:hAnsi="Cambria Math" w:cs="Times New Roman"/>
            <w:noProof/>
            <w:sz w:val="24"/>
            <w:szCs w:val="24"/>
            <w:lang w:val="az-Latn-AZ"/>
          </w:rPr>
          <m:t>t=</m:t>
        </m:r>
        <m:f>
          <m:fPr>
            <m:ctrlPr>
              <w:rPr>
                <w:rFonts w:ascii="Cambria Math" w:hAnsi="Cambria Math" w:cs="Times New Roman"/>
                <w:i/>
                <w:noProof/>
                <w:sz w:val="24"/>
                <w:szCs w:val="24"/>
                <w:lang w:val="az-Latn-AZ"/>
              </w:rPr>
            </m:ctrlPr>
          </m:fPr>
          <m:num>
            <m:sSub>
              <m:sSubPr>
                <m:ctrlPr>
                  <w:rPr>
                    <w:rFonts w:ascii="Cambria Math" w:hAnsi="Cambria Math" w:cs="Times New Roman"/>
                    <w:i/>
                    <w:noProof/>
                    <w:sz w:val="24"/>
                    <w:szCs w:val="24"/>
                    <w:lang w:val="az-Latn-AZ"/>
                  </w:rPr>
                </m:ctrlPr>
              </m:sSubPr>
              <m:e>
                <m:r>
                  <w:rPr>
                    <w:rFonts w:ascii="Cambria Math" w:hAnsi="Cambria Math" w:cs="Times New Roman"/>
                    <w:noProof/>
                    <w:sz w:val="24"/>
                    <w:szCs w:val="24"/>
                    <w:lang w:val="az-Latn-AZ"/>
                  </w:rPr>
                  <m:t>F</m:t>
                </m:r>
              </m:e>
              <m:sub>
                <m:r>
                  <w:rPr>
                    <w:rFonts w:ascii="Cambria Math" w:hAnsi="Cambria Math" w:cs="Times New Roman"/>
                    <w:noProof/>
                    <w:sz w:val="24"/>
                    <w:szCs w:val="24"/>
                    <w:lang w:val="az-Latn-AZ"/>
                  </w:rPr>
                  <m:t>τ</m:t>
                </m:r>
              </m:sub>
            </m:sSub>
          </m:num>
          <m:den>
            <m:sSub>
              <m:sSubPr>
                <m:ctrlPr>
                  <w:rPr>
                    <w:rFonts w:ascii="Cambria Math" w:hAnsi="Cambria Math" w:cs="Times New Roman"/>
                    <w:i/>
                    <w:noProof/>
                    <w:sz w:val="24"/>
                    <w:szCs w:val="24"/>
                    <w:lang w:val="az-Latn-AZ"/>
                  </w:rPr>
                </m:ctrlPr>
              </m:sSubPr>
              <m:e>
                <m:r>
                  <w:rPr>
                    <w:rFonts w:ascii="Cambria Math" w:hAnsi="Cambria Math" w:cs="Times New Roman"/>
                    <w:noProof/>
                    <w:sz w:val="24"/>
                    <w:szCs w:val="24"/>
                    <w:lang w:val="az-Latn-AZ"/>
                  </w:rPr>
                  <m:t>F</m:t>
                </m:r>
              </m:e>
              <m:sub>
                <m:r>
                  <w:rPr>
                    <w:rFonts w:ascii="Cambria Math" w:hAnsi="Cambria Math" w:cs="Times New Roman"/>
                    <w:noProof/>
                    <w:sz w:val="24"/>
                    <w:szCs w:val="24"/>
                    <w:lang w:val="az-Latn-AZ"/>
                  </w:rPr>
                  <m:t>0</m:t>
                </m:r>
              </m:sub>
            </m:sSub>
          </m:den>
        </m:f>
      </m:oMath>
      <w:r w:rsidR="000714EF" w:rsidRPr="00405A6B">
        <w:rPr>
          <w:rFonts w:ascii="Times New Roman" w:hAnsi="Times New Roman" w:cs="Times New Roman"/>
          <w:noProof/>
          <w:sz w:val="24"/>
          <w:szCs w:val="24"/>
          <w:lang w:val="az-Latn-AZ"/>
        </w:rPr>
        <w:t>.</w:t>
      </w:r>
      <w:r w:rsidR="005A17A2" w:rsidRPr="00405A6B">
        <w:rPr>
          <w:rFonts w:ascii="Times New Roman" w:hAnsi="Times New Roman" w:cs="Times New Roman"/>
          <w:noProof/>
          <w:sz w:val="24"/>
          <w:szCs w:val="24"/>
          <w:lang w:val="az-Latn-AZ"/>
        </w:rPr>
        <w:t xml:space="preserve">                                                                                                                             </w:t>
      </w:r>
      <w:r w:rsidR="00385804" w:rsidRPr="00405A6B">
        <w:rPr>
          <w:rFonts w:ascii="Times New Roman" w:hAnsi="Times New Roman" w:cs="Times New Roman"/>
          <w:noProof/>
          <w:sz w:val="24"/>
          <w:szCs w:val="24"/>
          <w:lang w:val="az-Latn-AZ"/>
        </w:rPr>
        <w:t xml:space="preserve">             </w:t>
      </w:r>
      <w:r w:rsidR="004F3EED" w:rsidRPr="00405A6B">
        <w:rPr>
          <w:rFonts w:ascii="Times New Roman" w:hAnsi="Times New Roman" w:cs="Times New Roman"/>
          <w:noProof/>
          <w:sz w:val="24"/>
          <w:szCs w:val="24"/>
          <w:lang w:val="az-Latn-AZ"/>
        </w:rPr>
        <w:t xml:space="preserve"> </w:t>
      </w:r>
    </w:p>
    <w:p w14:paraId="2CF9C4BC" w14:textId="1D83B172" w:rsidR="007937D0" w:rsidRPr="00405A6B" w:rsidRDefault="005A17A2" w:rsidP="004C3899">
      <w:pPr>
        <w:pStyle w:val="NoSpacing"/>
        <w:spacing w:before="120"/>
        <w:ind w:firstLine="720"/>
        <w:jc w:val="both"/>
        <w:rPr>
          <w:rFonts w:ascii="Times New Roman" w:hAnsi="Times New Roman" w:cs="Times New Roman"/>
          <w:sz w:val="24"/>
          <w:szCs w:val="24"/>
          <w:lang w:val="az-Latn-AZ"/>
        </w:rPr>
      </w:pPr>
      <w:r w:rsidRPr="00405A6B">
        <w:rPr>
          <w:rFonts w:ascii="Times New Roman" w:hAnsi="Times New Roman" w:cs="Times New Roman"/>
          <w:noProof/>
          <w:sz w:val="24"/>
          <w:szCs w:val="24"/>
          <w:lang w:val="az-Latn-AZ"/>
        </w:rPr>
        <w:t xml:space="preserve"> </w:t>
      </w:r>
      <w:r w:rsidRPr="00405A6B">
        <w:rPr>
          <w:rFonts w:ascii="Times New Roman" w:hAnsi="Times New Roman" w:cs="Times New Roman"/>
          <w:sz w:val="24"/>
          <w:szCs w:val="24"/>
          <w:lang w:val="az-Latn-AZ"/>
        </w:rPr>
        <w:t xml:space="preserve">İşığı </w:t>
      </w:r>
      <w:r w:rsidR="00EA3F79" w:rsidRPr="00405A6B">
        <w:rPr>
          <w:rFonts w:ascii="Times New Roman" w:hAnsi="Times New Roman" w:cs="Times New Roman"/>
          <w:sz w:val="24"/>
          <w:szCs w:val="24"/>
          <w:lang w:val="az-Latn-AZ"/>
        </w:rPr>
        <w:t>keçirən</w:t>
      </w:r>
      <w:r w:rsidRPr="00405A6B">
        <w:rPr>
          <w:rFonts w:ascii="Times New Roman" w:hAnsi="Times New Roman" w:cs="Times New Roman"/>
          <w:sz w:val="24"/>
          <w:szCs w:val="24"/>
          <w:lang w:val="az-Latn-AZ"/>
        </w:rPr>
        <w:t xml:space="preserve"> optik mühit üçün </w:t>
      </w:r>
      <w:r w:rsidRPr="00405A6B">
        <w:rPr>
          <w:rFonts w:ascii="Times New Roman" w:hAnsi="Times New Roman" w:cs="Times New Roman"/>
          <w:i/>
          <w:sz w:val="24"/>
          <w:szCs w:val="24"/>
          <w:lang w:val="az-Latn-AZ"/>
        </w:rPr>
        <w:t>D</w:t>
      </w:r>
      <w:r w:rsidRPr="00405A6B">
        <w:rPr>
          <w:rFonts w:ascii="Times New Roman" w:hAnsi="Times New Roman" w:cs="Times New Roman"/>
          <w:sz w:val="24"/>
          <w:szCs w:val="24"/>
          <w:lang w:val="az-Latn-AZ"/>
        </w:rPr>
        <w:t xml:space="preserve"> sıfırdan dördə qədər dəyişir. </w:t>
      </w:r>
      <w:r w:rsidRPr="00405A6B">
        <w:rPr>
          <w:rFonts w:ascii="Times New Roman" w:hAnsi="Times New Roman" w:cs="Times New Roman"/>
          <w:i/>
          <w:sz w:val="24"/>
          <w:szCs w:val="24"/>
          <w:lang w:val="az-Latn-AZ"/>
        </w:rPr>
        <w:t>D</w:t>
      </w:r>
      <w:r w:rsidR="00C4682C"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w:t>
      </w:r>
      <w:r w:rsidR="00C4682C"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0, səthin üzərinə düşən bütün </w:t>
      </w:r>
      <w:r w:rsidR="00EA3F79" w:rsidRPr="00405A6B">
        <w:rPr>
          <w:rFonts w:ascii="Times New Roman" w:hAnsi="Times New Roman" w:cs="Times New Roman"/>
          <w:sz w:val="24"/>
          <w:szCs w:val="24"/>
          <w:lang w:val="az-Latn-AZ"/>
        </w:rPr>
        <w:t>şüa</w:t>
      </w:r>
      <w:r w:rsidRPr="00405A6B">
        <w:rPr>
          <w:rFonts w:ascii="Times New Roman" w:hAnsi="Times New Roman" w:cs="Times New Roman"/>
          <w:sz w:val="24"/>
          <w:szCs w:val="24"/>
          <w:lang w:val="az-Latn-AZ"/>
        </w:rPr>
        <w:t xml:space="preserve">nı (tamamilə ağ səth) əks etdirməsi və ya mühitin üzərindəki bütün </w:t>
      </w:r>
      <w:r w:rsidR="00EA3F79" w:rsidRPr="00405A6B">
        <w:rPr>
          <w:rFonts w:ascii="Times New Roman" w:hAnsi="Times New Roman" w:cs="Times New Roman"/>
          <w:sz w:val="24"/>
          <w:szCs w:val="24"/>
          <w:lang w:val="az-Latn-AZ"/>
        </w:rPr>
        <w:t>şüa</w:t>
      </w:r>
      <w:r w:rsidRPr="00405A6B">
        <w:rPr>
          <w:rFonts w:ascii="Times New Roman" w:hAnsi="Times New Roman" w:cs="Times New Roman"/>
          <w:sz w:val="24"/>
          <w:szCs w:val="24"/>
          <w:lang w:val="az-Latn-AZ"/>
        </w:rPr>
        <w:t xml:space="preserve"> (tamamilə şəffaf mühit) ötürməsi deməkdir. </w:t>
      </w:r>
      <w:r w:rsidRPr="00405A6B">
        <w:rPr>
          <w:rFonts w:ascii="Times New Roman" w:hAnsi="Times New Roman" w:cs="Times New Roman"/>
          <w:i/>
          <w:sz w:val="24"/>
          <w:szCs w:val="24"/>
          <w:lang w:val="az-Latn-AZ"/>
        </w:rPr>
        <w:t>D</w:t>
      </w:r>
      <w:r w:rsidRPr="00405A6B">
        <w:rPr>
          <w:rFonts w:ascii="Times New Roman" w:hAnsi="Times New Roman" w:cs="Times New Roman"/>
          <w:sz w:val="24"/>
          <w:szCs w:val="24"/>
          <w:lang w:val="az-Latn-AZ"/>
        </w:rPr>
        <w:t xml:space="preserve"> = 2 </w:t>
      </w:r>
      <w:r w:rsidR="00F90036" w:rsidRPr="00405A6B">
        <w:rPr>
          <w:rFonts w:ascii="Times New Roman" w:hAnsi="Times New Roman" w:cs="Times New Roman"/>
          <w:sz w:val="24"/>
          <w:szCs w:val="24"/>
          <w:lang w:val="az-Latn-AZ"/>
        </w:rPr>
        <w:t xml:space="preserve">qiyməti </w:t>
      </w:r>
      <w:r w:rsidRPr="00405A6B">
        <w:rPr>
          <w:rFonts w:ascii="Times New Roman" w:hAnsi="Times New Roman" w:cs="Times New Roman"/>
          <w:sz w:val="24"/>
          <w:szCs w:val="24"/>
          <w:lang w:val="az-Latn-AZ"/>
        </w:rPr>
        <w:t xml:space="preserve">səthin heç bir şeyi əks etdirməməsi (mütləq qara səth), </w:t>
      </w:r>
      <w:r w:rsidR="007937D0"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keçmək üçün</w:t>
      </w:r>
      <w:r w:rsidR="007937D0"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baxmaq üçün </w:t>
      </w:r>
      <w:r w:rsidRPr="00405A6B">
        <w:rPr>
          <w:rFonts w:ascii="Times New Roman" w:hAnsi="Times New Roman" w:cs="Times New Roman"/>
          <w:i/>
          <w:sz w:val="24"/>
          <w:szCs w:val="24"/>
          <w:lang w:val="az-Latn-AZ"/>
        </w:rPr>
        <w:t>D</w:t>
      </w:r>
      <w:r w:rsidRPr="00405A6B">
        <w:rPr>
          <w:rFonts w:ascii="Times New Roman" w:hAnsi="Times New Roman" w:cs="Times New Roman"/>
          <w:sz w:val="24"/>
          <w:szCs w:val="24"/>
          <w:lang w:val="az-Latn-AZ"/>
        </w:rPr>
        <w:t xml:space="preserve"> = 4, mühitin heç bir şey keçirməməsi (tamamilə qeyri-şəffaf mühit) deməkdir. Optik sıxlıq niyə loqaritmik bir kəmiyyətdir? Yuxarıda qeyd edildiyi kimi, </w:t>
      </w:r>
      <w:r w:rsidR="000714EF" w:rsidRPr="00405A6B">
        <w:rPr>
          <w:rFonts w:ascii="Times New Roman" w:hAnsi="Times New Roman" w:cs="Times New Roman"/>
          <w:sz w:val="24"/>
          <w:szCs w:val="24"/>
          <w:lang w:val="az-Latn-AZ"/>
        </w:rPr>
        <w:t>işıqlılıq</w:t>
      </w:r>
      <w:r w:rsidRPr="00405A6B">
        <w:rPr>
          <w:rFonts w:ascii="Times New Roman" w:hAnsi="Times New Roman" w:cs="Times New Roman"/>
          <w:sz w:val="24"/>
          <w:szCs w:val="24"/>
          <w:lang w:val="az-Latn-AZ"/>
        </w:rPr>
        <w:t xml:space="preserve"> loqari</w:t>
      </w:r>
      <w:r w:rsidR="000714EF" w:rsidRPr="00405A6B">
        <w:rPr>
          <w:rFonts w:ascii="Times New Roman" w:hAnsi="Times New Roman" w:cs="Times New Roman"/>
          <w:sz w:val="24"/>
          <w:szCs w:val="24"/>
          <w:lang w:val="az-Latn-AZ"/>
        </w:rPr>
        <w:t>f</w:t>
      </w:r>
      <w:r w:rsidRPr="00405A6B">
        <w:rPr>
          <w:rFonts w:ascii="Times New Roman" w:hAnsi="Times New Roman" w:cs="Times New Roman"/>
          <w:sz w:val="24"/>
          <w:szCs w:val="24"/>
          <w:lang w:val="az-Latn-AZ"/>
        </w:rPr>
        <w:t>mik dəyərlərlə mütə</w:t>
      </w:r>
      <w:r w:rsidR="00385804" w:rsidRPr="00405A6B">
        <w:rPr>
          <w:rFonts w:ascii="Times New Roman" w:hAnsi="Times New Roman" w:cs="Times New Roman"/>
          <w:sz w:val="24"/>
          <w:szCs w:val="24"/>
          <w:lang w:val="az-Latn-AZ"/>
        </w:rPr>
        <w:t xml:space="preserve">nasibdir </w:t>
      </w:r>
      <w:r w:rsidRPr="00405A6B">
        <w:rPr>
          <w:rFonts w:ascii="Times New Roman" w:hAnsi="Times New Roman" w:cs="Times New Roman"/>
          <w:sz w:val="24"/>
          <w:szCs w:val="24"/>
          <w:lang w:val="az-Latn-AZ"/>
        </w:rPr>
        <w:t xml:space="preserve">və optik sıxlıq da bunlardan biridir.  </w:t>
      </w:r>
    </w:p>
    <w:p w14:paraId="5032576A" w14:textId="173688D4" w:rsidR="007937D0" w:rsidRPr="00405A6B" w:rsidRDefault="005A17A2"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Optik sıxlığı xüsusi bir cihaz istifadə edərək ölçmək olar </w:t>
      </w:r>
      <w:r w:rsidR="004C3899" w:rsidRPr="00405A6B">
        <w:rPr>
          <w:rFonts w:ascii="Times New Roman" w:hAnsi="Times New Roman" w:cs="Times New Roman"/>
          <w:sz w:val="24"/>
          <w:szCs w:val="24"/>
          <w:lang w:val="az-Latn-AZ"/>
        </w:rPr>
        <w:t>–</w:t>
      </w:r>
      <w:r w:rsidR="00880E89"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densitometr və ya əvvəllər ölçülmüş sıxlıq şkalası ilə müqayisə edərək vizual olaraq təyin edi</w:t>
      </w:r>
      <w:r w:rsidR="00F90036" w:rsidRPr="00405A6B">
        <w:rPr>
          <w:rFonts w:ascii="Times New Roman" w:hAnsi="Times New Roman" w:cs="Times New Roman"/>
          <w:sz w:val="24"/>
          <w:szCs w:val="24"/>
          <w:lang w:val="az-Latn-AZ"/>
        </w:rPr>
        <w:t>lir</w:t>
      </w:r>
      <w:r w:rsidRPr="00405A6B">
        <w:rPr>
          <w:rFonts w:ascii="Times New Roman" w:hAnsi="Times New Roman" w:cs="Times New Roman"/>
          <w:sz w:val="24"/>
          <w:szCs w:val="24"/>
          <w:lang w:val="az-Latn-AZ"/>
        </w:rPr>
        <w:t>.</w:t>
      </w:r>
      <w:r w:rsidR="00851230" w:rsidRPr="00405A6B">
        <w:rPr>
          <w:rFonts w:ascii="Times New Roman" w:hAnsi="Times New Roman" w:cs="Times New Roman"/>
          <w:sz w:val="24"/>
          <w:szCs w:val="24"/>
          <w:lang w:val="az-Latn-AZ"/>
        </w:rPr>
        <w:t xml:space="preserve"> </w:t>
      </w:r>
    </w:p>
    <w:tbl>
      <w:tblPr>
        <w:tblStyle w:val="TableGrid"/>
        <w:tblW w:w="97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6463"/>
      </w:tblGrid>
      <w:tr w:rsidR="00D80C94" w:rsidRPr="000972CC" w14:paraId="6FB4594E" w14:textId="77777777" w:rsidTr="000016F2">
        <w:tc>
          <w:tcPr>
            <w:tcW w:w="3256" w:type="dxa"/>
          </w:tcPr>
          <w:p w14:paraId="6A88699F" w14:textId="48D90E55" w:rsidR="00D80C94" w:rsidRPr="00405A6B" w:rsidRDefault="00D80C94" w:rsidP="007A5EE1">
            <w:pPr>
              <w:pStyle w:val="NoSpacing"/>
              <w:spacing w:before="240"/>
              <w:jc w:val="center"/>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1983872" behindDoc="0" locked="0" layoutInCell="1" allowOverlap="1" wp14:anchorId="74D30948" wp14:editId="7745A57B">
                      <wp:simplePos x="0" y="0"/>
                      <wp:positionH relativeFrom="column">
                        <wp:posOffset>1785</wp:posOffset>
                      </wp:positionH>
                      <wp:positionV relativeFrom="paragraph">
                        <wp:posOffset>563365</wp:posOffset>
                      </wp:positionV>
                      <wp:extent cx="914400" cy="1845609"/>
                      <wp:effectExtent l="0" t="0" r="0" b="2540"/>
                      <wp:wrapNone/>
                      <wp:docPr id="3687" name="Надпись 3687"/>
                      <wp:cNvGraphicFramePr/>
                      <a:graphic xmlns:a="http://schemas.openxmlformats.org/drawingml/2006/main">
                        <a:graphicData uri="http://schemas.microsoft.com/office/word/2010/wordprocessingShape">
                          <wps:wsp>
                            <wps:cNvSpPr txBox="1"/>
                            <wps:spPr>
                              <a:xfrm>
                                <a:off x="0" y="0"/>
                                <a:ext cx="914400" cy="1845609"/>
                              </a:xfrm>
                              <a:prstGeom prst="rect">
                                <a:avLst/>
                              </a:prstGeom>
                              <a:noFill/>
                              <a:ln w="6350">
                                <a:noFill/>
                              </a:ln>
                            </wps:spPr>
                            <wps:txbx>
                              <w:txbxContent>
                                <w:p w14:paraId="78421DB4" w14:textId="77777777" w:rsidR="005C6CCE" w:rsidRDefault="005C6CCE" w:rsidP="00D80C94">
                                  <w:pPr>
                                    <w:rPr>
                                      <w:rFonts w:ascii="Times New Roman" w:hAnsi="Times New Roman" w:cs="Times New Roman"/>
                                      <w:i/>
                                      <w:lang w:val="az-Latn-AZ"/>
                                    </w:rPr>
                                  </w:pPr>
                                  <w:r w:rsidRPr="002C2C5E">
                                    <w:rPr>
                                      <w:rFonts w:ascii="Times New Roman" w:hAnsi="Times New Roman" w:cs="Times New Roman"/>
                                      <w:i/>
                                      <w:lang w:val="az-Latn-AZ"/>
                                    </w:rPr>
                                    <w:t>a)</w:t>
                                  </w:r>
                                </w:p>
                                <w:p w14:paraId="1B7A7795" w14:textId="141F1D93" w:rsidR="005C6CCE" w:rsidRDefault="005C6CCE" w:rsidP="00D80C94">
                                  <w:pPr>
                                    <w:rPr>
                                      <w:rFonts w:ascii="Times New Roman" w:hAnsi="Times New Roman" w:cs="Times New Roman"/>
                                      <w:i/>
                                      <w:lang w:val="az-Latn-AZ"/>
                                    </w:rPr>
                                  </w:pPr>
                                </w:p>
                                <w:p w14:paraId="444A45E7" w14:textId="77777777" w:rsidR="005C6CCE" w:rsidRDefault="005C6CCE" w:rsidP="00891300">
                                  <w:pPr>
                                    <w:spacing w:before="360" w:after="360"/>
                                    <w:rPr>
                                      <w:rFonts w:ascii="Times New Roman" w:hAnsi="Times New Roman" w:cs="Times New Roman"/>
                                      <w:i/>
                                      <w:lang w:val="az-Latn-AZ"/>
                                    </w:rPr>
                                  </w:pPr>
                                  <w:r w:rsidRPr="002C2C5E">
                                    <w:rPr>
                                      <w:rFonts w:ascii="Times New Roman" w:hAnsi="Times New Roman" w:cs="Times New Roman"/>
                                      <w:i/>
                                      <w:lang w:val="az-Latn-AZ"/>
                                    </w:rPr>
                                    <w:t>b)</w:t>
                                  </w:r>
                                </w:p>
                                <w:p w14:paraId="7068804A" w14:textId="625F49D6" w:rsidR="005C6CCE" w:rsidRDefault="005C6CCE" w:rsidP="00D80C94">
                                  <w:pPr>
                                    <w:rPr>
                                      <w:rFonts w:ascii="Times New Roman" w:hAnsi="Times New Roman" w:cs="Times New Roman"/>
                                      <w:i/>
                                      <w:lang w:val="az-Latn-AZ"/>
                                    </w:rPr>
                                  </w:pPr>
                                </w:p>
                                <w:p w14:paraId="740E7AC2" w14:textId="77777777" w:rsidR="005C6CCE" w:rsidRPr="002C2C5E" w:rsidRDefault="005C6CCE" w:rsidP="00891300">
                                  <w:pPr>
                                    <w:spacing w:before="240" w:after="0" w:line="240" w:lineRule="auto"/>
                                    <w:rPr>
                                      <w:lang w:val="az-Latn-AZ"/>
                                    </w:rPr>
                                  </w:pPr>
                                  <w:r w:rsidRPr="002C2C5E">
                                    <w:rPr>
                                      <w:rFonts w:ascii="Times New Roman" w:hAnsi="Times New Roman" w:cs="Times New Roman"/>
                                      <w:i/>
                                      <w:lang w:val="az-Latn-AZ"/>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4D30948" id="_x0000_t202" coordsize="21600,21600" o:spt="202" path="m,l,21600r21600,l21600,xe">
                      <v:stroke joinstyle="miter"/>
                      <v:path gradientshapeok="t" o:connecttype="rect"/>
                    </v:shapetype>
                    <v:shape id="Надпись 3687" o:spid="_x0000_s1026" type="#_x0000_t202" style="position:absolute;left:0;text-align:left;margin-left:.15pt;margin-top:44.35pt;width:1in;height:145.3pt;z-index:251983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" filled="f" stroked="f" strokeweight=".5pt">
                      <v:textbox>
                        <w:txbxContent>
                          <w:p w14:paraId="78421DB4" w14:textId="77777777" w:rsidR="005C6CCE" w:rsidRDefault="005C6CCE" w:rsidP="00D80C94">
                            <w:pPr>
                              <w:rPr>
                                <w:rFonts w:ascii="Times New Roman" w:hAnsi="Times New Roman" w:cs="Times New Roman"/>
                                <w:i/>
                                <w:lang w:val="az-Latn-AZ"/>
                              </w:rPr>
                            </w:pPr>
                            <w:r w:rsidRPr="002C2C5E">
                              <w:rPr>
                                <w:rFonts w:ascii="Times New Roman" w:hAnsi="Times New Roman" w:cs="Times New Roman"/>
                                <w:i/>
                                <w:lang w:val="az-Latn-AZ"/>
                              </w:rPr>
                              <w:t>a)</w:t>
                            </w:r>
                          </w:p>
                          <w:p w14:paraId="1B7A7795" w14:textId="141F1D93" w:rsidR="005C6CCE" w:rsidRDefault="005C6CCE" w:rsidP="00D80C94">
                            <w:pPr>
                              <w:rPr>
                                <w:rFonts w:ascii="Times New Roman" w:hAnsi="Times New Roman" w:cs="Times New Roman"/>
                                <w:i/>
                                <w:lang w:val="az-Latn-AZ"/>
                              </w:rPr>
                            </w:pPr>
                          </w:p>
                          <w:p w14:paraId="444A45E7" w14:textId="77777777" w:rsidR="005C6CCE" w:rsidRDefault="005C6CCE" w:rsidP="00891300">
                            <w:pPr>
                              <w:spacing w:before="360" w:after="360"/>
                              <w:rPr>
                                <w:rFonts w:ascii="Times New Roman" w:hAnsi="Times New Roman" w:cs="Times New Roman"/>
                                <w:i/>
                                <w:lang w:val="az-Latn-AZ"/>
                              </w:rPr>
                            </w:pPr>
                            <w:r w:rsidRPr="002C2C5E">
                              <w:rPr>
                                <w:rFonts w:ascii="Times New Roman" w:hAnsi="Times New Roman" w:cs="Times New Roman"/>
                                <w:i/>
                                <w:lang w:val="az-Latn-AZ"/>
                              </w:rPr>
                              <w:t>b)</w:t>
                            </w:r>
                          </w:p>
                          <w:p w14:paraId="7068804A" w14:textId="625F49D6" w:rsidR="005C6CCE" w:rsidRDefault="005C6CCE" w:rsidP="00D80C94">
                            <w:pPr>
                              <w:rPr>
                                <w:rFonts w:ascii="Times New Roman" w:hAnsi="Times New Roman" w:cs="Times New Roman"/>
                                <w:i/>
                                <w:lang w:val="az-Latn-AZ"/>
                              </w:rPr>
                            </w:pPr>
                          </w:p>
                          <w:p w14:paraId="740E7AC2" w14:textId="77777777" w:rsidR="005C6CCE" w:rsidRPr="002C2C5E" w:rsidRDefault="005C6CCE" w:rsidP="00891300">
                            <w:pPr>
                              <w:spacing w:before="240" w:after="0" w:line="240" w:lineRule="auto"/>
                              <w:rPr>
                                <w:lang w:val="az-Latn-AZ"/>
                              </w:rPr>
                            </w:pPr>
                            <w:r w:rsidRPr="002C2C5E">
                              <w:rPr>
                                <w:rFonts w:ascii="Times New Roman" w:hAnsi="Times New Roman" w:cs="Times New Roman"/>
                                <w:i/>
                                <w:lang w:val="az-Latn-AZ"/>
                              </w:rPr>
                              <w:t>c)</w:t>
                            </w:r>
                          </w:p>
                        </w:txbxContent>
                      </v:textbox>
                    </v:shape>
                  </w:pict>
                </mc:Fallback>
              </mc:AlternateContent>
            </w:r>
            <w:r w:rsidR="00E061C9" w:rsidRPr="00E061C9">
              <w:rPr>
                <w:rFonts w:ascii="Times New Roman" w:hAnsi="Times New Roman" w:cs="Times New Roman"/>
                <w:sz w:val="24"/>
                <w:szCs w:val="24"/>
                <w:lang w:val="az-Latn-AZ"/>
              </w:rPr>
              <w:drawing>
                <wp:inline distT="0" distB="0" distL="0" distR="0" wp14:anchorId="350C0C38" wp14:editId="4A07A214">
                  <wp:extent cx="1476375" cy="2224067"/>
                  <wp:effectExtent l="0" t="0" r="0" b="5080"/>
                  <wp:docPr id="8658" name="Picture 8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95325" cy="2252614"/>
                          </a:xfrm>
                          <a:prstGeom prst="rect">
                            <a:avLst/>
                          </a:prstGeom>
                        </pic:spPr>
                      </pic:pic>
                    </a:graphicData>
                  </a:graphic>
                </wp:inline>
              </w:drawing>
            </w:r>
          </w:p>
          <w:p w14:paraId="0E48F06D" w14:textId="77777777" w:rsidR="00D80C94" w:rsidRPr="00405A6B" w:rsidRDefault="00D80C94" w:rsidP="007A5EE1">
            <w:pPr>
              <w:pStyle w:val="NoSpacing"/>
              <w:spacing w:before="200"/>
              <w:jc w:val="center"/>
              <w:rPr>
                <w:rFonts w:ascii="Times New Roman" w:hAnsi="Times New Roman" w:cs="Times New Roman"/>
                <w:sz w:val="24"/>
                <w:szCs w:val="24"/>
                <w:lang w:val="az-Latn-AZ"/>
              </w:rPr>
            </w:pPr>
            <w:r w:rsidRPr="00405A6B">
              <w:rPr>
                <w:rFonts w:ascii="Times New Roman" w:hAnsi="Times New Roman" w:cs="Times New Roman"/>
                <w:noProof/>
                <w:sz w:val="24"/>
                <w:szCs w:val="24"/>
                <w:lang w:val="az-Latn-AZ"/>
              </w:rPr>
              <w:t>Şəkil 1.4.  Yansıtıcı səthlərin növlər</w:t>
            </w:r>
          </w:p>
        </w:tc>
        <w:tc>
          <w:tcPr>
            <w:tcW w:w="6463" w:type="dxa"/>
          </w:tcPr>
          <w:p w14:paraId="1F3C3C26" w14:textId="58EE3907" w:rsidR="00D80C94" w:rsidRPr="00405A6B" w:rsidRDefault="00891300" w:rsidP="007A5EE1">
            <w:pPr>
              <w:pStyle w:val="NoSpacing"/>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Yansıtılan (əks olunan) işıq, bir səth işıq  mənbəyindən  üzərinə  düşən  işıq  dalğalarını  əks </w:t>
            </w:r>
            <w:r w:rsidR="00D80C94" w:rsidRPr="00405A6B">
              <w:rPr>
                <w:rFonts w:ascii="Times New Roman" w:hAnsi="Times New Roman" w:cs="Times New Roman"/>
                <w:sz w:val="24"/>
                <w:szCs w:val="24"/>
                <w:lang w:val="az-Latn-AZ"/>
              </w:rPr>
              <w:t xml:space="preserve">etdirdikdə meydana gəlir. Mükəmməl ağ bir səth, heç bir şeyi udmadan bütün düşən şüaları əks etdirir (şəkil 1.4, </w:t>
            </w:r>
            <w:r w:rsidR="00D80C94" w:rsidRPr="00405A6B">
              <w:rPr>
                <w:rFonts w:ascii="Times New Roman" w:hAnsi="Times New Roman" w:cs="Times New Roman"/>
                <w:i/>
                <w:sz w:val="24"/>
                <w:szCs w:val="24"/>
                <w:lang w:val="az-Latn-AZ"/>
              </w:rPr>
              <w:t>a</w:t>
            </w:r>
            <w:r w:rsidR="00D80C94" w:rsidRPr="00405A6B">
              <w:rPr>
                <w:rFonts w:ascii="Times New Roman" w:hAnsi="Times New Roman" w:cs="Times New Roman"/>
                <w:sz w:val="24"/>
                <w:szCs w:val="24"/>
                <w:lang w:val="az-Latn-AZ"/>
              </w:rPr>
              <w:t>). Boz səth müxtəlif uzunluqdakı işıq dalğalarını bərabər şəkildə udur. On</w:t>
            </w:r>
            <w:r w:rsidR="00D80C94" w:rsidRPr="00405A6B">
              <w:rPr>
                <w:rFonts w:ascii="Times New Roman" w:hAnsi="Times New Roman" w:cs="Times New Roman"/>
                <w:sz w:val="24"/>
                <w:szCs w:val="24"/>
                <w:lang w:val="az-Latn-AZ"/>
              </w:rPr>
              <w:softHyphen/>
              <w:t>dan əks olunan işıq spektral tərkibini dəyişmir, yalnız şüa inten</w:t>
            </w:r>
            <w:r w:rsidR="00D80C94" w:rsidRPr="00405A6B">
              <w:rPr>
                <w:rFonts w:ascii="Times New Roman" w:hAnsi="Times New Roman" w:cs="Times New Roman"/>
                <w:sz w:val="24"/>
                <w:szCs w:val="24"/>
                <w:lang w:val="az-Latn-AZ"/>
              </w:rPr>
              <w:softHyphen/>
              <w:t xml:space="preserve">sivliyi dəyişir (şəkil 1.4, </w:t>
            </w:r>
            <w:r w:rsidR="00D80C94" w:rsidRPr="00405A6B">
              <w:rPr>
                <w:rFonts w:ascii="Times New Roman" w:hAnsi="Times New Roman" w:cs="Times New Roman"/>
                <w:i/>
                <w:sz w:val="24"/>
                <w:szCs w:val="24"/>
                <w:lang w:val="az-Latn-AZ"/>
              </w:rPr>
              <w:t>b</w:t>
            </w:r>
            <w:r w:rsidR="00D80C94" w:rsidRPr="00405A6B">
              <w:rPr>
                <w:rFonts w:ascii="Times New Roman" w:hAnsi="Times New Roman" w:cs="Times New Roman"/>
                <w:sz w:val="24"/>
                <w:szCs w:val="24"/>
                <w:lang w:val="az-Latn-AZ"/>
              </w:rPr>
              <w:t>). Təbiətdə mövcud olan qara səthlər üzərinə düşən işığı</w:t>
            </w:r>
            <w:r w:rsidR="00271545">
              <w:rPr>
                <w:rFonts w:ascii="Times New Roman" w:hAnsi="Times New Roman" w:cs="Times New Roman"/>
                <w:sz w:val="24"/>
                <w:szCs w:val="24"/>
                <w:lang w:val="az-Latn-AZ"/>
              </w:rPr>
              <w:t>,</w:t>
            </w:r>
            <w:r w:rsidR="00D80C94" w:rsidRPr="00405A6B">
              <w:rPr>
                <w:rFonts w:ascii="Times New Roman" w:hAnsi="Times New Roman" w:cs="Times New Roman"/>
                <w:sz w:val="24"/>
                <w:szCs w:val="24"/>
                <w:lang w:val="az-Latn-AZ"/>
              </w:rPr>
              <w:t xml:space="preserve"> demək olar ki, tamamilə udur (şəkil 1.4, </w:t>
            </w:r>
            <w:r w:rsidR="00D80C94" w:rsidRPr="00405A6B">
              <w:rPr>
                <w:rFonts w:ascii="Times New Roman" w:hAnsi="Times New Roman" w:cs="Times New Roman"/>
                <w:i/>
                <w:sz w:val="24"/>
                <w:szCs w:val="24"/>
                <w:lang w:val="az-Latn-AZ"/>
              </w:rPr>
              <w:t>c</w:t>
            </w:r>
            <w:r w:rsidR="00D80C94" w:rsidRPr="00405A6B">
              <w:rPr>
                <w:rFonts w:ascii="Times New Roman" w:hAnsi="Times New Roman" w:cs="Times New Roman"/>
                <w:sz w:val="24"/>
                <w:szCs w:val="24"/>
                <w:lang w:val="az-Latn-AZ"/>
              </w:rPr>
              <w:t xml:space="preserve">). Mükəmməl bir qara səth işığı əks etdirmir. </w:t>
            </w:r>
          </w:p>
          <w:p w14:paraId="64DC3A45" w14:textId="460EB60E" w:rsidR="00D80C94" w:rsidRPr="00405A6B" w:rsidRDefault="00D80C94"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Səthlər işığı fərqli dalğa uzunluqlarında fərqli şəkildə əks etdirir. Beləliklə, qırmızı səthlər yalnız qırmızı bölgədəki dalğaları əks etdirərək, spektrin yaşıl və göy bölgələrində yerlə</w:t>
            </w:r>
            <w:r w:rsidRPr="00405A6B">
              <w:rPr>
                <w:rFonts w:ascii="Times New Roman" w:hAnsi="Times New Roman" w:cs="Times New Roman"/>
                <w:sz w:val="24"/>
                <w:szCs w:val="24"/>
                <w:lang w:val="az-Latn-AZ"/>
              </w:rPr>
              <w:softHyphen/>
              <w:t>şən işıq dalğalarını udur. Qırmızı bir obyekt yaşıl və ya göy işıqla işıqlandırıldıqda</w:t>
            </w:r>
            <w:r w:rsidR="00271545">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demək olar ki, qara görünür. Qırmızı bir cismi qırmızı işıqla işıqlandırırıqsa, əksinə, fərqli rəngli ətrafdakı digər cisimlərin fonunda kəskin şəkildə fərqlənəcəkdir. </w:t>
            </w:r>
          </w:p>
        </w:tc>
      </w:tr>
    </w:tbl>
    <w:p w14:paraId="602E94D1" w14:textId="520D27E5" w:rsidR="00891300" w:rsidRPr="00405A6B" w:rsidRDefault="00891300"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Cisim</w:t>
      </w:r>
      <w:r w:rsidR="00271545">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ümumiyyətlə</w:t>
      </w:r>
      <w:r w:rsidR="00271545">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günəş və ya süni işıqla işıqlandırılır. Süni işıqlandırmada tez-tez rəng filtrləri istifadə olunur ki, bu da qavrayışa əhəmiyyətli dərəcədə təsir edir. Unutmayın: </w:t>
      </w:r>
    </w:p>
    <w:p w14:paraId="760FF575" w14:textId="67130EE5" w:rsidR="00891300" w:rsidRPr="00405A6B" w:rsidRDefault="00891300" w:rsidP="00502597">
      <w:pPr>
        <w:pStyle w:val="NoSpacing"/>
        <w:numPr>
          <w:ilvl w:val="0"/>
          <w:numId w:val="19"/>
        </w:numPr>
        <w:ind w:left="284" w:hanging="306"/>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təbii işıq nə qədər güclü olsa, hər hansı bir rəng daha parlaq və daha yüksək olar;</w:t>
      </w:r>
    </w:p>
    <w:p w14:paraId="5D487A0B" w14:textId="738BEC62" w:rsidR="00891300" w:rsidRPr="00405A6B" w:rsidRDefault="00891300" w:rsidP="00502597">
      <w:pPr>
        <w:pStyle w:val="NoSpacing"/>
        <w:numPr>
          <w:ilvl w:val="0"/>
          <w:numId w:val="19"/>
        </w:numPr>
        <w:ind w:left="284" w:hanging="306"/>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işıqla eyni rəngli cisim daha parlaq olur. Bu fenomen ekspozisiyaların dizaynında geniş istifadə olunur </w:t>
      </w:r>
      <w:r w:rsidR="008C19C6"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bu</w:t>
      </w:r>
      <w:r w:rsidR="008C19C6"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halda işıq filtrlərinin istifadəsi ən təsirli olur. Məsələn, qırmızı əşyalar qırmızı işıq altında çox parlaq, yaşıl altında çox qaranlıq, az qala qara görünür;</w:t>
      </w:r>
    </w:p>
    <w:p w14:paraId="407EF19B" w14:textId="20FFF22B" w:rsidR="00891300" w:rsidRPr="00405A6B" w:rsidRDefault="00891300" w:rsidP="00502597">
      <w:pPr>
        <w:pStyle w:val="NoSpacing"/>
        <w:numPr>
          <w:ilvl w:val="0"/>
          <w:numId w:val="19"/>
        </w:numPr>
        <w:ind w:left="284" w:hanging="306"/>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ağ həmişə işığın rəngini "udur". Ağ cisimlər qırmızı işıqda qırmızı, yaşılda yaşıl və s.</w:t>
      </w:r>
      <w:r w:rsidR="0023773A" w:rsidRPr="00405A6B">
        <w:rPr>
          <w:rFonts w:ascii="Times New Roman" w:hAnsi="Times New Roman" w:cs="Times New Roman"/>
          <w:noProof/>
          <w:sz w:val="24"/>
          <w:szCs w:val="24"/>
          <w:lang w:val="az-Latn-AZ"/>
        </w:rPr>
        <w:t xml:space="preserve"> görünür;</w:t>
      </w:r>
    </w:p>
    <w:p w14:paraId="61079994" w14:textId="5E55FCF7" w:rsidR="00891300" w:rsidRPr="00405A6B" w:rsidRDefault="0023773A" w:rsidP="00502597">
      <w:pPr>
        <w:pStyle w:val="NoSpacing"/>
        <w:numPr>
          <w:ilvl w:val="0"/>
          <w:numId w:val="19"/>
        </w:numPr>
        <w:ind w:left="284" w:hanging="306"/>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şüalar </w:t>
      </w:r>
      <w:r w:rsidR="00891300" w:rsidRPr="00405A6B">
        <w:rPr>
          <w:rFonts w:ascii="Times New Roman" w:hAnsi="Times New Roman" w:cs="Times New Roman"/>
          <w:noProof/>
          <w:sz w:val="24"/>
          <w:szCs w:val="24"/>
          <w:lang w:val="az-Latn-AZ"/>
        </w:rPr>
        <w:t>bucaq altında deyil, şaquli olaraq düşərsə, işıq daha güclü əks olunur (cisimlər daha parlaq görünür);</w:t>
      </w:r>
    </w:p>
    <w:p w14:paraId="3E18BA48" w14:textId="5DC05CB3" w:rsidR="0023773A" w:rsidRPr="00405A6B" w:rsidRDefault="0023773A" w:rsidP="00502597">
      <w:pPr>
        <w:pStyle w:val="NoSpacing"/>
        <w:numPr>
          <w:ilvl w:val="0"/>
          <w:numId w:val="19"/>
        </w:numPr>
        <w:ind w:left="284" w:hanging="306"/>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uzaqlaşanda rəng dəyişikliyi müşahidə olunur: bir məsafədə bütün cisimlər maviləşir. Artan məsafə ilə işıqlı cisimlər bir o qədər tündləşmir, tündlər isə yumşalıb işıqlı olur. Düzgün işıqlandırma cisimlər</w:t>
      </w:r>
      <w:r w:rsidR="00271545">
        <w:rPr>
          <w:rFonts w:ascii="Times New Roman" w:hAnsi="Times New Roman" w:cs="Times New Roman"/>
          <w:noProof/>
          <w:sz w:val="24"/>
          <w:szCs w:val="24"/>
          <w:lang w:val="az-Latn-AZ"/>
        </w:rPr>
        <w:t>ə</w:t>
      </w:r>
      <w:r w:rsidRPr="00405A6B">
        <w:rPr>
          <w:rFonts w:ascii="Times New Roman" w:hAnsi="Times New Roman" w:cs="Times New Roman"/>
          <w:noProof/>
          <w:sz w:val="24"/>
          <w:szCs w:val="24"/>
          <w:lang w:val="az-Latn-AZ"/>
        </w:rPr>
        <w:t xml:space="preserve"> əlavə effekt verə bilər;</w:t>
      </w:r>
    </w:p>
    <w:p w14:paraId="55AF3A0A" w14:textId="05AB838B" w:rsidR="0023773A" w:rsidRPr="00405A6B" w:rsidRDefault="0023773A" w:rsidP="00502597">
      <w:pPr>
        <w:pStyle w:val="NoSpacing"/>
        <w:numPr>
          <w:ilvl w:val="0"/>
          <w:numId w:val="19"/>
        </w:numPr>
        <w:ind w:left="284" w:hanging="306"/>
        <w:jc w:val="both"/>
        <w:rPr>
          <w:rFonts w:ascii="Times New Roman" w:hAnsi="Times New Roman" w:cs="Times New Roman"/>
          <w:sz w:val="24"/>
          <w:szCs w:val="24"/>
          <w:lang w:val="az-Latn-AZ"/>
        </w:rPr>
      </w:pPr>
      <w:r w:rsidRPr="00405A6B">
        <w:rPr>
          <w:rFonts w:ascii="Times New Roman" w:hAnsi="Times New Roman" w:cs="Times New Roman"/>
          <w:noProof/>
          <w:sz w:val="24"/>
          <w:szCs w:val="24"/>
          <w:lang w:val="az-Latn-AZ"/>
        </w:rPr>
        <w:t>süni işıqlandırma altında obyektlərin rəng tonunda dəyişiklik olur. Məsələn, ağ, boz və yaşıl ə</w:t>
      </w:r>
      <w:r w:rsidR="00271545">
        <w:rPr>
          <w:rFonts w:ascii="Times New Roman" w:hAnsi="Times New Roman" w:cs="Times New Roman"/>
          <w:noProof/>
          <w:sz w:val="24"/>
          <w:szCs w:val="24"/>
          <w:lang w:val="az-Latn-AZ"/>
        </w:rPr>
        <w:t xml:space="preserve">şyalar sarıya çevrilir; göy </w:t>
      </w:r>
      <w:r w:rsidRPr="00405A6B">
        <w:rPr>
          <w:rFonts w:ascii="Times New Roman" w:hAnsi="Times New Roman" w:cs="Times New Roman"/>
          <w:noProof/>
          <w:sz w:val="24"/>
          <w:szCs w:val="24"/>
          <w:lang w:val="az-Latn-AZ"/>
        </w:rPr>
        <w:t>tündləşir və qızarır; obyektlərin kölgələ</w:t>
      </w:r>
      <w:r w:rsidR="00271545">
        <w:rPr>
          <w:rFonts w:ascii="Times New Roman" w:hAnsi="Times New Roman" w:cs="Times New Roman"/>
          <w:noProof/>
          <w:sz w:val="24"/>
          <w:szCs w:val="24"/>
          <w:lang w:val="az-Latn-AZ"/>
        </w:rPr>
        <w:t>ri bariz</w:t>
      </w:r>
      <w:r w:rsidRPr="00405A6B">
        <w:rPr>
          <w:rFonts w:ascii="Times New Roman" w:hAnsi="Times New Roman" w:cs="Times New Roman"/>
          <w:noProof/>
          <w:sz w:val="24"/>
          <w:szCs w:val="24"/>
          <w:lang w:val="az-Latn-AZ"/>
        </w:rPr>
        <w:t xml:space="preserve"> şəkildə təsvir edilmişdir; kölgədə olan əşyaların rəngləri çətin hiss olunur (bax cədvəl 1.1);</w:t>
      </w:r>
      <w:r w:rsidRPr="00405A6B">
        <w:rPr>
          <w:rFonts w:ascii="Times New Roman" w:hAnsi="Times New Roman" w:cs="Times New Roman"/>
          <w:sz w:val="24"/>
          <w:szCs w:val="24"/>
          <w:lang w:val="az-Latn-AZ"/>
        </w:rPr>
        <w:t xml:space="preserve"> </w:t>
      </w:r>
    </w:p>
    <w:p w14:paraId="3E528253" w14:textId="3E10878E" w:rsidR="0023773A" w:rsidRPr="00405A6B" w:rsidRDefault="0023773A" w:rsidP="00502597">
      <w:pPr>
        <w:pStyle w:val="NoSpacing"/>
        <w:numPr>
          <w:ilvl w:val="0"/>
          <w:numId w:val="19"/>
        </w:numPr>
        <w:ind w:left="284" w:hanging="306"/>
        <w:jc w:val="both"/>
        <w:rPr>
          <w:rFonts w:ascii="Times New Roman" w:hAnsi="Times New Roman" w:cs="Times New Roman"/>
          <w:sz w:val="24"/>
          <w:szCs w:val="24"/>
          <w:lang w:val="az-Latn-AZ"/>
        </w:rPr>
      </w:pPr>
      <w:r w:rsidRPr="00405A6B">
        <w:rPr>
          <w:rFonts w:ascii="Times New Roman" w:hAnsi="Times New Roman" w:cs="Times New Roman"/>
          <w:noProof/>
          <w:sz w:val="24"/>
          <w:szCs w:val="24"/>
          <w:lang w:val="az-Latn-AZ"/>
        </w:rPr>
        <w:t xml:space="preserve">binanın daxilinin tünd rənglənməsi işıqlandırmanı orta hesabla 20-40% azaldır </w:t>
      </w:r>
      <w:r w:rsidR="00271545">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işıqlandırma seçimindən asılı olaraq</w:t>
      </w:r>
      <w:r w:rsidR="00271545">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(şəkil 1.5): birbaşa </w:t>
      </w:r>
      <w:r w:rsidR="004C3899" w:rsidRPr="00405A6B">
        <w:rPr>
          <w:rFonts w:ascii="Times New Roman" w:hAnsi="Times New Roman" w:cs="Times New Roman"/>
          <w:sz w:val="24"/>
          <w:szCs w:val="24"/>
          <w:lang w:val="az-Latn-AZ"/>
        </w:rPr>
        <w:t>–</w:t>
      </w:r>
      <w:r w:rsidRPr="00405A6B">
        <w:rPr>
          <w:rFonts w:ascii="Times New Roman" w:hAnsi="Times New Roman" w:cs="Times New Roman"/>
          <w:noProof/>
          <w:sz w:val="24"/>
          <w:szCs w:val="24"/>
          <w:lang w:val="az-Latn-AZ"/>
        </w:rPr>
        <w:t xml:space="preserve"> 20%-ə qədər, bərabər yayılmış </w:t>
      </w:r>
      <w:r w:rsidR="004C3899" w:rsidRPr="00405A6B">
        <w:rPr>
          <w:rFonts w:ascii="Times New Roman" w:hAnsi="Times New Roman" w:cs="Times New Roman"/>
          <w:sz w:val="24"/>
          <w:szCs w:val="24"/>
          <w:lang w:val="az-Latn-AZ"/>
        </w:rPr>
        <w:t>–</w:t>
      </w:r>
      <w:r w:rsidRPr="00405A6B">
        <w:rPr>
          <w:rFonts w:ascii="Times New Roman" w:hAnsi="Times New Roman" w:cs="Times New Roman"/>
          <w:noProof/>
          <w:sz w:val="24"/>
          <w:szCs w:val="24"/>
          <w:lang w:val="az-Latn-AZ"/>
        </w:rPr>
        <w:t xml:space="preserve"> 30%-ə qədər, əks olunan </w:t>
      </w:r>
      <w:r w:rsidR="004C3899" w:rsidRPr="00405A6B">
        <w:rPr>
          <w:rFonts w:ascii="Times New Roman" w:hAnsi="Times New Roman" w:cs="Times New Roman"/>
          <w:sz w:val="24"/>
          <w:szCs w:val="24"/>
          <w:lang w:val="az-Latn-AZ"/>
        </w:rPr>
        <w:t>–</w:t>
      </w:r>
      <w:r w:rsidRPr="00405A6B">
        <w:rPr>
          <w:rFonts w:ascii="Times New Roman" w:hAnsi="Times New Roman" w:cs="Times New Roman"/>
          <w:noProof/>
          <w:sz w:val="24"/>
          <w:szCs w:val="24"/>
          <w:lang w:val="az-Latn-AZ"/>
        </w:rPr>
        <w:t xml:space="preserve"> 40%-ə qədər;</w:t>
      </w:r>
    </w:p>
    <w:p w14:paraId="7E5E8B2E" w14:textId="76B7B9D1" w:rsidR="0023773A" w:rsidRPr="00405A6B" w:rsidRDefault="0023773A" w:rsidP="00502597">
      <w:pPr>
        <w:pStyle w:val="NoSpacing"/>
        <w:numPr>
          <w:ilvl w:val="0"/>
          <w:numId w:val="19"/>
        </w:numPr>
        <w:ind w:left="284" w:hanging="306"/>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zəif işıqlı otaq ən yaxşı şəkildə açıq sarı və açıq çəhrayı tonlarda tamamlanır. Ağ rəng onlardan çox aşağıdır, çünki az işıqda ağ səthlər donuq və boz görünür;</w:t>
      </w:r>
    </w:p>
    <w:p w14:paraId="0C0E6C89" w14:textId="01607AC5" w:rsidR="0023773A" w:rsidRPr="00405A6B" w:rsidRDefault="0023773A" w:rsidP="00502597">
      <w:pPr>
        <w:pStyle w:val="NoSpacing"/>
        <w:numPr>
          <w:ilvl w:val="0"/>
          <w:numId w:val="19"/>
        </w:numPr>
        <w:ind w:left="284" w:hanging="306"/>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cənuba baxan işıqlı otaqların dekorasiyası daha qaranlıq ola bilər; boz-mavi tonların istifadəsi məqbuldur;</w:t>
      </w:r>
    </w:p>
    <w:p w14:paraId="20666AF6" w14:textId="6D528425" w:rsidR="0023773A" w:rsidRPr="00405A6B" w:rsidRDefault="0023773A" w:rsidP="00502597">
      <w:pPr>
        <w:pStyle w:val="NoSpacing"/>
        <w:numPr>
          <w:ilvl w:val="0"/>
          <w:numId w:val="19"/>
        </w:numPr>
        <w:ind w:left="284" w:hanging="306"/>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alt mərtəbələrin, xüsusən də birinci mərtəbələrin işıqlandırılması həmişə üst mərtəbələrdən daha pisdir, buna görə də alt mərtəbələrin rəngi yuxarıdan daha açıq olmalıdır.</w:t>
      </w:r>
    </w:p>
    <w:p w14:paraId="5570033A" w14:textId="02EE0728" w:rsidR="005C0D56" w:rsidRPr="00405A6B" w:rsidRDefault="00616AFA" w:rsidP="007A5EE1">
      <w:pPr>
        <w:pStyle w:val="NoSpacing"/>
        <w:ind w:firstLine="720"/>
        <w:jc w:val="right"/>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lastRenderedPageBreak/>
        <w:t>Cədvə</w:t>
      </w:r>
      <w:r w:rsidR="005C0D56" w:rsidRPr="00405A6B">
        <w:rPr>
          <w:rFonts w:ascii="Times New Roman" w:hAnsi="Times New Roman" w:cs="Times New Roman"/>
          <w:noProof/>
          <w:sz w:val="24"/>
          <w:szCs w:val="24"/>
          <w:lang w:val="az-Latn-AZ"/>
        </w:rPr>
        <w:t xml:space="preserve">l </w:t>
      </w:r>
      <w:r w:rsidR="00DA1B56" w:rsidRPr="00405A6B">
        <w:rPr>
          <w:rFonts w:ascii="Times New Roman" w:hAnsi="Times New Roman" w:cs="Times New Roman"/>
          <w:noProof/>
          <w:sz w:val="24"/>
          <w:szCs w:val="24"/>
          <w:lang w:val="az-Latn-AZ"/>
        </w:rPr>
        <w:t>1.</w:t>
      </w:r>
      <w:r w:rsidR="008F5F68" w:rsidRPr="00405A6B">
        <w:rPr>
          <w:rFonts w:ascii="Times New Roman" w:hAnsi="Times New Roman" w:cs="Times New Roman"/>
          <w:noProof/>
          <w:sz w:val="24"/>
          <w:szCs w:val="24"/>
          <w:lang w:val="az-Latn-AZ"/>
        </w:rPr>
        <w:t>1</w:t>
      </w:r>
    </w:p>
    <w:p w14:paraId="4538BD68" w14:textId="77777777" w:rsidR="005C0D56" w:rsidRPr="00405A6B" w:rsidRDefault="005C0D56" w:rsidP="007A5EE1">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Süni işıqlandırma altında rəng tonunda və parlaqlıqda dəyişiklik</w:t>
      </w:r>
    </w:p>
    <w:tbl>
      <w:tblPr>
        <w:tblpPr w:leftFromText="180" w:rightFromText="180" w:vertAnchor="text" w:tblpX="119" w:tblpY="164"/>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5"/>
        <w:gridCol w:w="3544"/>
        <w:gridCol w:w="3402"/>
      </w:tblGrid>
      <w:tr w:rsidR="001E0D12" w:rsidRPr="00405A6B" w14:paraId="76E9FD6A" w14:textId="77777777" w:rsidTr="007A5EE1">
        <w:trPr>
          <w:trHeight w:val="201"/>
        </w:trPr>
        <w:tc>
          <w:tcPr>
            <w:tcW w:w="2835" w:type="dxa"/>
          </w:tcPr>
          <w:p w14:paraId="2CC729DB" w14:textId="77777777" w:rsidR="001E0D12" w:rsidRPr="00405A6B" w:rsidRDefault="001E0D12" w:rsidP="007A5EE1">
            <w:pPr>
              <w:pStyle w:val="NoSpacing"/>
              <w:spacing w:before="120" w:after="120"/>
              <w:jc w:val="center"/>
              <w:rPr>
                <w:rFonts w:ascii="Times New Roman" w:hAnsi="Times New Roman" w:cs="Times New Roman"/>
                <w:b/>
                <w:noProof/>
                <w:sz w:val="24"/>
                <w:szCs w:val="24"/>
                <w:lang w:val="az-Latn-AZ"/>
              </w:rPr>
            </w:pPr>
            <w:r w:rsidRPr="00405A6B">
              <w:rPr>
                <w:rFonts w:ascii="Times New Roman" w:hAnsi="Times New Roman" w:cs="Times New Roman"/>
                <w:b/>
                <w:noProof/>
                <w:sz w:val="24"/>
                <w:szCs w:val="24"/>
                <w:lang w:val="az-Latn-AZ"/>
              </w:rPr>
              <w:t>Rəng</w:t>
            </w:r>
          </w:p>
        </w:tc>
        <w:tc>
          <w:tcPr>
            <w:tcW w:w="3544" w:type="dxa"/>
          </w:tcPr>
          <w:p w14:paraId="6F9D7FB0" w14:textId="70A14927" w:rsidR="001E0D12" w:rsidRPr="00405A6B" w:rsidRDefault="001E0D12" w:rsidP="007A5EE1">
            <w:pPr>
              <w:pStyle w:val="NoSpacing"/>
              <w:spacing w:before="120" w:after="120"/>
              <w:jc w:val="center"/>
              <w:rPr>
                <w:rFonts w:ascii="Times New Roman" w:hAnsi="Times New Roman" w:cs="Times New Roman"/>
                <w:b/>
                <w:noProof/>
                <w:sz w:val="24"/>
                <w:szCs w:val="24"/>
                <w:lang w:val="az-Latn-AZ"/>
              </w:rPr>
            </w:pPr>
            <w:r w:rsidRPr="00405A6B">
              <w:rPr>
                <w:rFonts w:ascii="Times New Roman" w:hAnsi="Times New Roman" w:cs="Times New Roman"/>
                <w:b/>
                <w:noProof/>
                <w:sz w:val="24"/>
                <w:szCs w:val="24"/>
                <w:lang w:val="az-Latn-AZ"/>
              </w:rPr>
              <w:t>Rəng tonunu dəyişdir</w:t>
            </w:r>
          </w:p>
        </w:tc>
        <w:tc>
          <w:tcPr>
            <w:tcW w:w="3402" w:type="dxa"/>
          </w:tcPr>
          <w:p w14:paraId="08386792" w14:textId="77777777" w:rsidR="001E0D12" w:rsidRPr="00405A6B" w:rsidRDefault="001E0D12" w:rsidP="007A5EE1">
            <w:pPr>
              <w:pStyle w:val="NoSpacing"/>
              <w:spacing w:before="120" w:after="120"/>
              <w:jc w:val="center"/>
              <w:rPr>
                <w:rFonts w:ascii="Times New Roman" w:hAnsi="Times New Roman" w:cs="Times New Roman"/>
                <w:b/>
                <w:noProof/>
                <w:sz w:val="24"/>
                <w:szCs w:val="24"/>
                <w:lang w:val="az-Latn-AZ"/>
              </w:rPr>
            </w:pPr>
            <w:r w:rsidRPr="00405A6B">
              <w:rPr>
                <w:rFonts w:ascii="Times New Roman" w:hAnsi="Times New Roman" w:cs="Times New Roman"/>
                <w:b/>
                <w:noProof/>
                <w:sz w:val="24"/>
                <w:szCs w:val="24"/>
                <w:lang w:val="az-Latn-AZ"/>
              </w:rPr>
              <w:t>Parlaqlığı dəyişdirin</w:t>
            </w:r>
          </w:p>
        </w:tc>
      </w:tr>
      <w:tr w:rsidR="001E0D12" w:rsidRPr="00405A6B" w14:paraId="16C3C13C" w14:textId="77777777" w:rsidTr="007A5EE1">
        <w:trPr>
          <w:trHeight w:val="365"/>
        </w:trPr>
        <w:tc>
          <w:tcPr>
            <w:tcW w:w="2835" w:type="dxa"/>
          </w:tcPr>
          <w:p w14:paraId="09ABC040" w14:textId="77777777" w:rsidR="001E0D12" w:rsidRPr="00405A6B" w:rsidRDefault="001E0D12" w:rsidP="007A5EE1">
            <w:pPr>
              <w:pStyle w:val="NoSpacing"/>
              <w:spacing w:before="20" w:after="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Qırmızı</w:t>
            </w:r>
          </w:p>
        </w:tc>
        <w:tc>
          <w:tcPr>
            <w:tcW w:w="3544" w:type="dxa"/>
          </w:tcPr>
          <w:p w14:paraId="1CFB0ABA" w14:textId="2655A998" w:rsidR="001E0D12" w:rsidRPr="00405A6B" w:rsidRDefault="00DA1B56" w:rsidP="007A5EE1">
            <w:pPr>
              <w:pStyle w:val="NoSpacing"/>
              <w:spacing w:before="20" w:after="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D</w:t>
            </w:r>
            <w:r w:rsidR="001E0D12" w:rsidRPr="00405A6B">
              <w:rPr>
                <w:rFonts w:ascii="Times New Roman" w:hAnsi="Times New Roman" w:cs="Times New Roman"/>
                <w:noProof/>
                <w:sz w:val="24"/>
                <w:szCs w:val="24"/>
                <w:lang w:val="az-Latn-AZ"/>
              </w:rPr>
              <w:t xml:space="preserve">aha </w:t>
            </w:r>
            <w:r w:rsidR="00994D81" w:rsidRPr="00405A6B">
              <w:rPr>
                <w:rFonts w:ascii="Times New Roman" w:hAnsi="Times New Roman" w:cs="Times New Roman"/>
                <w:noProof/>
                <w:sz w:val="24"/>
                <w:szCs w:val="24"/>
                <w:lang w:val="az-Latn-AZ"/>
              </w:rPr>
              <w:t>dolğun</w:t>
            </w:r>
          </w:p>
        </w:tc>
        <w:tc>
          <w:tcPr>
            <w:tcW w:w="3402" w:type="dxa"/>
          </w:tcPr>
          <w:p w14:paraId="10A14AEB" w14:textId="02180FF6" w:rsidR="001E0D12" w:rsidRPr="00405A6B" w:rsidRDefault="00994D81" w:rsidP="007A5EE1">
            <w:pPr>
              <w:pStyle w:val="NoSpacing"/>
              <w:spacing w:before="20" w:after="20"/>
              <w:jc w:val="both"/>
              <w:rPr>
                <w:rFonts w:ascii="Times New Roman" w:hAnsi="Times New Roman" w:cs="Times New Roman"/>
                <w:noProof/>
                <w:color w:val="FF0000"/>
                <w:sz w:val="24"/>
                <w:szCs w:val="24"/>
                <w:lang w:val="az-Latn-AZ"/>
              </w:rPr>
            </w:pPr>
            <w:r w:rsidRPr="00405A6B">
              <w:rPr>
                <w:rFonts w:ascii="Times New Roman" w:hAnsi="Times New Roman" w:cs="Times New Roman"/>
                <w:noProof/>
                <w:sz w:val="24"/>
                <w:szCs w:val="24"/>
                <w:lang w:val="az-Latn-AZ"/>
              </w:rPr>
              <w:t>Gücləndirir</w:t>
            </w:r>
          </w:p>
        </w:tc>
      </w:tr>
      <w:tr w:rsidR="001E0D12" w:rsidRPr="00405A6B" w14:paraId="59DD3467" w14:textId="77777777" w:rsidTr="007A5EE1">
        <w:trPr>
          <w:trHeight w:val="230"/>
        </w:trPr>
        <w:tc>
          <w:tcPr>
            <w:tcW w:w="2835" w:type="dxa"/>
          </w:tcPr>
          <w:p w14:paraId="6ED8E68C" w14:textId="30BCF908" w:rsidR="001E0D12" w:rsidRPr="00405A6B" w:rsidRDefault="00271545" w:rsidP="007A5EE1">
            <w:pPr>
              <w:pStyle w:val="NoSpacing"/>
              <w:spacing w:before="20" w:after="20"/>
              <w:jc w:val="both"/>
              <w:rPr>
                <w:rFonts w:ascii="Times New Roman" w:hAnsi="Times New Roman" w:cs="Times New Roman"/>
                <w:noProof/>
                <w:sz w:val="24"/>
                <w:szCs w:val="24"/>
                <w:lang w:val="az-Latn-AZ"/>
              </w:rPr>
            </w:pPr>
            <w:r>
              <w:rPr>
                <w:rFonts w:ascii="Times New Roman" w:hAnsi="Times New Roman" w:cs="Times New Roman"/>
                <w:noProof/>
                <w:sz w:val="24"/>
                <w:szCs w:val="24"/>
                <w:lang w:val="az-Latn-AZ"/>
              </w:rPr>
              <w:t>Narıncı</w:t>
            </w:r>
          </w:p>
        </w:tc>
        <w:tc>
          <w:tcPr>
            <w:tcW w:w="3544" w:type="dxa"/>
          </w:tcPr>
          <w:p w14:paraId="12117B34" w14:textId="1608E964" w:rsidR="001E0D12" w:rsidRPr="00405A6B" w:rsidRDefault="001A1C90" w:rsidP="007A5EE1">
            <w:pPr>
              <w:pStyle w:val="NoSpacing"/>
              <w:spacing w:before="20" w:after="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Q</w:t>
            </w:r>
            <w:r w:rsidR="001E0D12" w:rsidRPr="00405A6B">
              <w:rPr>
                <w:rFonts w:ascii="Times New Roman" w:hAnsi="Times New Roman" w:cs="Times New Roman"/>
                <w:noProof/>
                <w:sz w:val="24"/>
                <w:szCs w:val="24"/>
                <w:lang w:val="az-Latn-AZ"/>
              </w:rPr>
              <w:t>ızartıları</w:t>
            </w:r>
          </w:p>
        </w:tc>
        <w:tc>
          <w:tcPr>
            <w:tcW w:w="3402" w:type="dxa"/>
          </w:tcPr>
          <w:p w14:paraId="43B0348F" w14:textId="5075095D" w:rsidR="001E0D12" w:rsidRPr="00405A6B" w:rsidRDefault="00DA1B56" w:rsidP="007A5EE1">
            <w:pPr>
              <w:pStyle w:val="NoSpacing"/>
              <w:spacing w:before="20" w:after="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G</w:t>
            </w:r>
            <w:r w:rsidR="001E0D12" w:rsidRPr="00405A6B">
              <w:rPr>
                <w:rFonts w:ascii="Times New Roman" w:hAnsi="Times New Roman" w:cs="Times New Roman"/>
                <w:noProof/>
                <w:sz w:val="24"/>
                <w:szCs w:val="24"/>
                <w:lang w:val="az-Latn-AZ"/>
              </w:rPr>
              <w:t>ücləndirir</w:t>
            </w:r>
          </w:p>
        </w:tc>
      </w:tr>
      <w:tr w:rsidR="001E0D12" w:rsidRPr="00405A6B" w14:paraId="4304140C" w14:textId="77777777" w:rsidTr="007A5EE1">
        <w:trPr>
          <w:trHeight w:val="268"/>
        </w:trPr>
        <w:tc>
          <w:tcPr>
            <w:tcW w:w="2835" w:type="dxa"/>
          </w:tcPr>
          <w:p w14:paraId="1630472F" w14:textId="77777777" w:rsidR="001E0D12" w:rsidRPr="00405A6B" w:rsidRDefault="001E0D12" w:rsidP="007A5EE1">
            <w:pPr>
              <w:pStyle w:val="NoSpacing"/>
              <w:spacing w:before="20" w:after="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Sarı</w:t>
            </w:r>
          </w:p>
        </w:tc>
        <w:tc>
          <w:tcPr>
            <w:tcW w:w="3544" w:type="dxa"/>
          </w:tcPr>
          <w:p w14:paraId="5527A1E7" w14:textId="3980D350" w:rsidR="001E0D12" w:rsidRPr="00405A6B" w:rsidRDefault="00DA1B56" w:rsidP="007A5EE1">
            <w:pPr>
              <w:pStyle w:val="NoSpacing"/>
              <w:spacing w:before="20" w:after="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A</w:t>
            </w:r>
            <w:r w:rsidR="001E0D12" w:rsidRPr="00405A6B">
              <w:rPr>
                <w:rFonts w:ascii="Times New Roman" w:hAnsi="Times New Roman" w:cs="Times New Roman"/>
                <w:noProof/>
                <w:sz w:val="24"/>
                <w:szCs w:val="24"/>
                <w:lang w:val="az-Latn-AZ"/>
              </w:rPr>
              <w:t xml:space="preserve">ğardır                                                     </w:t>
            </w:r>
          </w:p>
        </w:tc>
        <w:tc>
          <w:tcPr>
            <w:tcW w:w="3402" w:type="dxa"/>
          </w:tcPr>
          <w:p w14:paraId="6C7AEDDC" w14:textId="711AC06A" w:rsidR="001E0D12" w:rsidRPr="00405A6B" w:rsidRDefault="00994D81" w:rsidP="007A5EE1">
            <w:pPr>
              <w:pStyle w:val="NoSpacing"/>
              <w:spacing w:before="20" w:after="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Gücləndirir</w:t>
            </w:r>
          </w:p>
        </w:tc>
      </w:tr>
      <w:tr w:rsidR="001E0D12" w:rsidRPr="00405A6B" w14:paraId="3D492FB8" w14:textId="77777777" w:rsidTr="007A5EE1">
        <w:trPr>
          <w:trHeight w:val="163"/>
        </w:trPr>
        <w:tc>
          <w:tcPr>
            <w:tcW w:w="2835" w:type="dxa"/>
          </w:tcPr>
          <w:p w14:paraId="0E81E568" w14:textId="77777777" w:rsidR="001E0D12" w:rsidRPr="00405A6B" w:rsidRDefault="001E0D12" w:rsidP="007A5EE1">
            <w:pPr>
              <w:pStyle w:val="NoSpacing"/>
              <w:spacing w:before="20" w:after="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Mavi</w:t>
            </w:r>
          </w:p>
        </w:tc>
        <w:tc>
          <w:tcPr>
            <w:tcW w:w="3544" w:type="dxa"/>
          </w:tcPr>
          <w:p w14:paraId="284A807A" w14:textId="77777777" w:rsidR="001E0D12" w:rsidRPr="00405A6B" w:rsidRDefault="001E0D12" w:rsidP="007A5EE1">
            <w:pPr>
              <w:pStyle w:val="NoSpacing"/>
              <w:spacing w:before="20" w:after="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Yaşıl</w:t>
            </w:r>
          </w:p>
        </w:tc>
        <w:tc>
          <w:tcPr>
            <w:tcW w:w="3402" w:type="dxa"/>
          </w:tcPr>
          <w:p w14:paraId="36A3999F" w14:textId="61D3A373" w:rsidR="001E0D12" w:rsidRPr="00405A6B" w:rsidRDefault="00994D81" w:rsidP="007A5EE1">
            <w:pPr>
              <w:pStyle w:val="NoSpacing"/>
              <w:spacing w:before="20" w:after="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Azalır</w:t>
            </w:r>
          </w:p>
        </w:tc>
      </w:tr>
      <w:tr w:rsidR="001E0D12" w:rsidRPr="00405A6B" w14:paraId="0119D928" w14:textId="77777777" w:rsidTr="007A5EE1">
        <w:trPr>
          <w:trHeight w:val="124"/>
        </w:trPr>
        <w:tc>
          <w:tcPr>
            <w:tcW w:w="2835" w:type="dxa"/>
          </w:tcPr>
          <w:p w14:paraId="3BB88035" w14:textId="1402166C" w:rsidR="001E0D12" w:rsidRPr="00405A6B" w:rsidRDefault="00994D81" w:rsidP="007A5EE1">
            <w:pPr>
              <w:pStyle w:val="NoSpacing"/>
              <w:spacing w:before="20" w:after="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Göy</w:t>
            </w:r>
          </w:p>
        </w:tc>
        <w:tc>
          <w:tcPr>
            <w:tcW w:w="3544" w:type="dxa"/>
          </w:tcPr>
          <w:p w14:paraId="301B4D58" w14:textId="1309BB31" w:rsidR="001E0D12" w:rsidRPr="00405A6B" w:rsidRDefault="00994D81" w:rsidP="007A5EE1">
            <w:pPr>
              <w:pStyle w:val="NoSpacing"/>
              <w:spacing w:before="20" w:after="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Dolğunluq zəfləyir</w:t>
            </w:r>
          </w:p>
        </w:tc>
        <w:tc>
          <w:tcPr>
            <w:tcW w:w="3402" w:type="dxa"/>
          </w:tcPr>
          <w:p w14:paraId="2CDBA370" w14:textId="2C25453C" w:rsidR="001E0D12" w:rsidRPr="00405A6B" w:rsidRDefault="00DA1B56" w:rsidP="007A5EE1">
            <w:pPr>
              <w:pStyle w:val="NoSpacing"/>
              <w:spacing w:before="20" w:after="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Azalır </w:t>
            </w:r>
            <w:r w:rsidR="0058469D" w:rsidRPr="00405A6B">
              <w:rPr>
                <w:rFonts w:ascii="Times New Roman" w:hAnsi="Times New Roman" w:cs="Times New Roman"/>
                <w:noProof/>
                <w:sz w:val="24"/>
                <w:szCs w:val="24"/>
                <w:lang w:val="az-Latn-AZ"/>
              </w:rPr>
              <w:t xml:space="preserve">                                                                                                                       </w:t>
            </w:r>
          </w:p>
        </w:tc>
      </w:tr>
      <w:tr w:rsidR="001E0D12" w:rsidRPr="00405A6B" w14:paraId="69E7CE47" w14:textId="77777777" w:rsidTr="007A5EE1">
        <w:trPr>
          <w:trHeight w:val="192"/>
        </w:trPr>
        <w:tc>
          <w:tcPr>
            <w:tcW w:w="2835" w:type="dxa"/>
          </w:tcPr>
          <w:p w14:paraId="57AC825C" w14:textId="77777777" w:rsidR="001E0D12" w:rsidRPr="00405A6B" w:rsidRDefault="0058469D" w:rsidP="007A5EE1">
            <w:pPr>
              <w:pStyle w:val="NoSpacing"/>
              <w:spacing w:before="20" w:after="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Bənövşəyi</w:t>
            </w:r>
          </w:p>
        </w:tc>
        <w:tc>
          <w:tcPr>
            <w:tcW w:w="3544" w:type="dxa"/>
          </w:tcPr>
          <w:p w14:paraId="1011F16C" w14:textId="2B7046E7" w:rsidR="001E0D12" w:rsidRPr="00405A6B" w:rsidRDefault="00994D81" w:rsidP="007A5EE1">
            <w:pPr>
              <w:pStyle w:val="NoSpacing"/>
              <w:spacing w:before="20" w:after="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Narıncı tərəfə qızarır</w:t>
            </w:r>
          </w:p>
        </w:tc>
        <w:tc>
          <w:tcPr>
            <w:tcW w:w="3402" w:type="dxa"/>
          </w:tcPr>
          <w:p w14:paraId="1B676DB1" w14:textId="77777777" w:rsidR="001E0D12" w:rsidRPr="00405A6B" w:rsidRDefault="0058469D" w:rsidP="007A5EE1">
            <w:pPr>
              <w:pStyle w:val="NoSpacing"/>
              <w:spacing w:before="20" w:after="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Azalır</w:t>
            </w:r>
          </w:p>
        </w:tc>
      </w:tr>
    </w:tbl>
    <w:p w14:paraId="7CE175B9" w14:textId="77777777" w:rsidR="001E0D12" w:rsidRPr="00405A6B" w:rsidRDefault="001E0D12" w:rsidP="007A5EE1">
      <w:pPr>
        <w:pStyle w:val="NoSpacing"/>
        <w:ind w:firstLine="720"/>
        <w:jc w:val="both"/>
        <w:rPr>
          <w:rFonts w:ascii="Times New Roman" w:hAnsi="Times New Roman" w:cs="Times New Roman"/>
          <w:noProof/>
          <w:sz w:val="24"/>
          <w:szCs w:val="24"/>
          <w:lang w:val="az-Latn-AZ"/>
        </w:rPr>
      </w:pPr>
    </w:p>
    <w:p w14:paraId="618CC490" w14:textId="10CAF5E5" w:rsidR="009A46C2" w:rsidRPr="00405A6B" w:rsidRDefault="002D28C0"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Gözün </w:t>
      </w:r>
      <w:r w:rsidR="00EA3F79" w:rsidRPr="00405A6B">
        <w:rPr>
          <w:rFonts w:ascii="Times New Roman" w:hAnsi="Times New Roman" w:cs="Times New Roman"/>
          <w:noProof/>
          <w:sz w:val="24"/>
          <w:szCs w:val="24"/>
          <w:lang w:val="az-Latn-AZ"/>
        </w:rPr>
        <w:t>şüa</w:t>
      </w:r>
      <w:r w:rsidRPr="00405A6B">
        <w:rPr>
          <w:rFonts w:ascii="Times New Roman" w:hAnsi="Times New Roman" w:cs="Times New Roman"/>
          <w:noProof/>
          <w:sz w:val="24"/>
          <w:szCs w:val="24"/>
          <w:lang w:val="az-Latn-AZ"/>
        </w:rPr>
        <w:t xml:space="preserve">ya həssaslığı bir sıra parametrlərlə qiymətləndirilə bilər. Əvvəlcə gözün parlaqlıq həssaslığı qiymətləndirilə bilər. Bir rəngi parlaqlıqla və buna görə də </w:t>
      </w:r>
      <w:r w:rsidR="00EA3F79" w:rsidRPr="00405A6B">
        <w:rPr>
          <w:rFonts w:ascii="Times New Roman" w:hAnsi="Times New Roman" w:cs="Times New Roman"/>
          <w:noProof/>
          <w:sz w:val="24"/>
          <w:szCs w:val="24"/>
          <w:lang w:val="az-Latn-AZ"/>
        </w:rPr>
        <w:t>işıqlıq</w:t>
      </w:r>
      <w:r w:rsidRPr="00405A6B">
        <w:rPr>
          <w:rFonts w:ascii="Times New Roman" w:hAnsi="Times New Roman" w:cs="Times New Roman"/>
          <w:noProof/>
          <w:sz w:val="24"/>
          <w:szCs w:val="24"/>
          <w:lang w:val="az-Latn-AZ"/>
        </w:rPr>
        <w:t>l</w:t>
      </w:r>
      <w:r w:rsidR="00AF0625" w:rsidRPr="00405A6B">
        <w:rPr>
          <w:rFonts w:ascii="Times New Roman" w:hAnsi="Times New Roman" w:cs="Times New Roman"/>
          <w:noProof/>
          <w:sz w:val="24"/>
          <w:szCs w:val="24"/>
          <w:lang w:val="az-Latn-AZ"/>
        </w:rPr>
        <w:t>a</w:t>
      </w:r>
      <w:r w:rsidRPr="00405A6B">
        <w:rPr>
          <w:rFonts w:ascii="Times New Roman" w:hAnsi="Times New Roman" w:cs="Times New Roman"/>
          <w:noProof/>
          <w:sz w:val="24"/>
          <w:szCs w:val="24"/>
          <w:lang w:val="az-Latn-AZ"/>
        </w:rPr>
        <w:t xml:space="preserve"> qiymətləndirərkən, həm çubuqların, həm də konusların </w:t>
      </w:r>
      <w:r w:rsidR="00EA3F79" w:rsidRPr="00405A6B">
        <w:rPr>
          <w:rFonts w:ascii="Times New Roman" w:hAnsi="Times New Roman" w:cs="Times New Roman"/>
          <w:noProof/>
          <w:sz w:val="24"/>
          <w:szCs w:val="24"/>
          <w:lang w:val="az-Latn-AZ"/>
        </w:rPr>
        <w:t>işıqlıq</w:t>
      </w:r>
      <w:r w:rsidRPr="00405A6B">
        <w:rPr>
          <w:rFonts w:ascii="Times New Roman" w:hAnsi="Times New Roman" w:cs="Times New Roman"/>
          <w:noProof/>
          <w:sz w:val="24"/>
          <w:szCs w:val="24"/>
          <w:lang w:val="az-Latn-AZ"/>
        </w:rPr>
        <w:t xml:space="preserve"> hissinə töhfə verdiyini xatırlamaq lazımdır. Bu vəziyyətdə eyni işıq hissinə səbəb olan müxtəlif rəngli şüaların gücü geniş sərhədlər daxilində dəyişir.</w:t>
      </w:r>
      <w:r w:rsidR="001A675C" w:rsidRPr="00405A6B">
        <w:rPr>
          <w:rFonts w:ascii="Times New Roman" w:hAnsi="Times New Roman" w:cs="Times New Roman"/>
          <w:noProof/>
          <w:sz w:val="24"/>
          <w:szCs w:val="24"/>
          <w:lang w:val="az-Latn-AZ"/>
        </w:rPr>
        <w:t xml:space="preserve"> </w:t>
      </w:r>
    </w:p>
    <w:p w14:paraId="214443E7" w14:textId="77777777" w:rsidR="008C19C6" w:rsidRPr="00405A6B" w:rsidRDefault="008C19C6" w:rsidP="007A5EE1">
      <w:pPr>
        <w:pStyle w:val="NoSpacing"/>
        <w:ind w:firstLine="720"/>
        <w:jc w:val="both"/>
        <w:rPr>
          <w:rFonts w:ascii="Times New Roman" w:hAnsi="Times New Roman" w:cs="Times New Roman"/>
          <w:noProof/>
          <w:sz w:val="24"/>
          <w:szCs w:val="24"/>
          <w:lang w:val="az-Latn-AZ"/>
        </w:rPr>
      </w:pPr>
    </w:p>
    <w:p w14:paraId="487EB858" w14:textId="3D246923" w:rsidR="002677E2" w:rsidRPr="00405A6B" w:rsidRDefault="000016F2" w:rsidP="007A5EE1">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1988992" behindDoc="0" locked="0" layoutInCell="1" allowOverlap="1" wp14:anchorId="5B3B1238" wp14:editId="4AD7DFF0">
                <wp:simplePos x="0" y="0"/>
                <wp:positionH relativeFrom="column">
                  <wp:posOffset>-2493</wp:posOffset>
                </wp:positionH>
                <wp:positionV relativeFrom="paragraph">
                  <wp:posOffset>5169031</wp:posOffset>
                </wp:positionV>
                <wp:extent cx="5426015" cy="284672"/>
                <wp:effectExtent l="0" t="0" r="3810" b="1270"/>
                <wp:wrapNone/>
                <wp:docPr id="44" name="Надпись 44"/>
                <wp:cNvGraphicFramePr/>
                <a:graphic xmlns:a="http://schemas.openxmlformats.org/drawingml/2006/main">
                  <a:graphicData uri="http://schemas.microsoft.com/office/word/2010/wordprocessingShape">
                    <wps:wsp>
                      <wps:cNvSpPr txBox="1"/>
                      <wps:spPr>
                        <a:xfrm>
                          <a:off x="0" y="0"/>
                          <a:ext cx="5426015" cy="284672"/>
                        </a:xfrm>
                        <a:prstGeom prst="rect">
                          <a:avLst/>
                        </a:prstGeom>
                        <a:solidFill>
                          <a:schemeClr val="lt1"/>
                        </a:solidFill>
                        <a:ln w="6350">
                          <a:noFill/>
                        </a:ln>
                      </wps:spPr>
                      <wps:txbx>
                        <w:txbxContent>
                          <w:p w14:paraId="086B1320" w14:textId="34A7F67E" w:rsidR="005C6CCE" w:rsidRPr="008C19C6" w:rsidRDefault="005C6CCE" w:rsidP="00915C14">
                            <w:pPr>
                              <w:rPr>
                                <w:rFonts w:ascii="Times New Roman" w:hAnsi="Times New Roman" w:cs="Times New Roman"/>
                                <w:sz w:val="24"/>
                                <w:szCs w:val="24"/>
                                <w:lang w:val="az-Latn-AZ"/>
                              </w:rPr>
                            </w:pPr>
                            <w:r>
                              <w:rPr>
                                <w:rFonts w:ascii="Times New Roman" w:hAnsi="Times New Roman" w:cs="Times New Roman"/>
                                <w:sz w:val="24"/>
                                <w:szCs w:val="24"/>
                                <w:lang w:val="az-Latn-AZ"/>
                              </w:rPr>
                              <w:t xml:space="preserve">          </w:t>
                            </w:r>
                            <w:r w:rsidRPr="002D324E">
                              <w:rPr>
                                <w:rFonts w:ascii="Times New Roman" w:hAnsi="Times New Roman" w:cs="Times New Roman"/>
                                <w:sz w:val="24"/>
                                <w:szCs w:val="24"/>
                                <w:lang w:val="az-Latn-AZ"/>
                              </w:rPr>
                              <w:t>Əsasən əks olunan işıqlandırma                            Əks olunan işıqlandırma</w:t>
                            </w:r>
                            <w:r w:rsidRPr="008C19C6">
                              <w:rPr>
                                <w:rFonts w:ascii="Times New Roman" w:hAnsi="Times New Roman" w:cs="Times New Roman"/>
                                <w:sz w:val="24"/>
                                <w:szCs w:val="24"/>
                                <w:lang w:val="az-Latn-AZ"/>
                              </w:rPr>
                              <w:t xml:space="preserve"> </w:t>
                            </w:r>
                          </w:p>
                          <w:p w14:paraId="0EC9691A" w14:textId="77777777" w:rsidR="005C6CCE" w:rsidRPr="00D1052D" w:rsidRDefault="005C6CCE" w:rsidP="00915C14">
                            <w:pPr>
                              <w:rPr>
                                <w:rFonts w:ascii="Times New Roman" w:hAnsi="Times New Roman" w:cs="Times New Roman"/>
                                <w:sz w:val="24"/>
                                <w:szCs w:val="24"/>
                                <w:lang w:val="az-Latn-A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B1238" id="Надпись 44" o:spid="_x0000_s1027" type="#_x0000_t202" style="position:absolute;left:0;text-align:left;margin-left:-.2pt;margin-top:407pt;width:427.25pt;height:22.4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" fillcolor="white [3201]" stroked="f" strokeweight=".5pt">
                <v:textbox>
                  <w:txbxContent>
                    <w:p w14:paraId="086B1320" w14:textId="34A7F67E" w:rsidR="005C6CCE" w:rsidRPr="008C19C6" w:rsidRDefault="005C6CCE" w:rsidP="00915C14">
                      <w:pPr>
                        <w:rPr>
                          <w:rFonts w:ascii="Times New Roman" w:hAnsi="Times New Roman" w:cs="Times New Roman"/>
                          <w:sz w:val="24"/>
                          <w:szCs w:val="24"/>
                          <w:lang w:val="az-Latn-AZ"/>
                        </w:rPr>
                      </w:pPr>
                      <w:r>
                        <w:rPr>
                          <w:rFonts w:ascii="Times New Roman" w:hAnsi="Times New Roman" w:cs="Times New Roman"/>
                          <w:sz w:val="24"/>
                          <w:szCs w:val="24"/>
                          <w:lang w:val="az-Latn-AZ"/>
                        </w:rPr>
                        <w:t xml:space="preserve">          </w:t>
                      </w:r>
                      <w:r w:rsidRPr="002D324E">
                        <w:rPr>
                          <w:rFonts w:ascii="Times New Roman" w:hAnsi="Times New Roman" w:cs="Times New Roman"/>
                          <w:sz w:val="24"/>
                          <w:szCs w:val="24"/>
                          <w:lang w:val="az-Latn-AZ"/>
                        </w:rPr>
                        <w:t>Əsasən əks olunan işıqlandırma                            Əks olunan işıqlandırma</w:t>
                      </w:r>
                      <w:r w:rsidRPr="008C19C6">
                        <w:rPr>
                          <w:rFonts w:ascii="Times New Roman" w:hAnsi="Times New Roman" w:cs="Times New Roman"/>
                          <w:sz w:val="24"/>
                          <w:szCs w:val="24"/>
                          <w:lang w:val="az-Latn-AZ"/>
                        </w:rPr>
                        <w:t xml:space="preserve"> </w:t>
                      </w:r>
                    </w:p>
                    <w:p w14:paraId="0EC9691A" w14:textId="77777777" w:rsidR="005C6CCE" w:rsidRPr="00D1052D" w:rsidRDefault="005C6CCE" w:rsidP="00915C14">
                      <w:pPr>
                        <w:rPr>
                          <w:rFonts w:ascii="Times New Roman" w:hAnsi="Times New Roman" w:cs="Times New Roman"/>
                          <w:sz w:val="24"/>
                          <w:szCs w:val="24"/>
                          <w:lang w:val="az-Latn-AZ"/>
                        </w:rPr>
                      </w:pPr>
                    </w:p>
                  </w:txbxContent>
                </v:textbox>
              </v:shape>
            </w:pict>
          </mc:Fallback>
        </mc:AlternateContent>
      </w: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1986944" behindDoc="0" locked="0" layoutInCell="1" allowOverlap="1" wp14:anchorId="57FE5572" wp14:editId="56B6CAA9">
                <wp:simplePos x="0" y="0"/>
                <wp:positionH relativeFrom="column">
                  <wp:posOffset>1688465</wp:posOffset>
                </wp:positionH>
                <wp:positionV relativeFrom="paragraph">
                  <wp:posOffset>3313874</wp:posOffset>
                </wp:positionV>
                <wp:extent cx="2777706" cy="284672"/>
                <wp:effectExtent l="0" t="0" r="3810" b="1270"/>
                <wp:wrapNone/>
                <wp:docPr id="23" name="Надпись 23"/>
                <wp:cNvGraphicFramePr/>
                <a:graphic xmlns:a="http://schemas.openxmlformats.org/drawingml/2006/main">
                  <a:graphicData uri="http://schemas.microsoft.com/office/word/2010/wordprocessingShape">
                    <wps:wsp>
                      <wps:cNvSpPr txBox="1"/>
                      <wps:spPr>
                        <a:xfrm>
                          <a:off x="0" y="0"/>
                          <a:ext cx="2777706" cy="284672"/>
                        </a:xfrm>
                        <a:prstGeom prst="rect">
                          <a:avLst/>
                        </a:prstGeom>
                        <a:solidFill>
                          <a:schemeClr val="lt1"/>
                        </a:solidFill>
                        <a:ln w="6350">
                          <a:noFill/>
                        </a:ln>
                      </wps:spPr>
                      <wps:txbx>
                        <w:txbxContent>
                          <w:p w14:paraId="1D31A1C3" w14:textId="405B15FC" w:rsidR="005C6CCE" w:rsidRPr="00D1052D" w:rsidRDefault="005C6CCE" w:rsidP="00D1052D">
                            <w:pPr>
                              <w:rPr>
                                <w:rFonts w:ascii="Times New Roman" w:hAnsi="Times New Roman" w:cs="Times New Roman"/>
                                <w:sz w:val="24"/>
                                <w:szCs w:val="24"/>
                                <w:lang w:val="az-Latn-AZ"/>
                              </w:rPr>
                            </w:pPr>
                            <w:r>
                              <w:rPr>
                                <w:rFonts w:ascii="Times New Roman" w:hAnsi="Times New Roman" w:cs="Times New Roman"/>
                                <w:sz w:val="24"/>
                                <w:szCs w:val="24"/>
                                <w:lang w:val="az-Latn-AZ"/>
                              </w:rPr>
                              <w:t xml:space="preserve">  </w:t>
                            </w:r>
                            <w:r w:rsidRPr="002D324E">
                              <w:rPr>
                                <w:rFonts w:ascii="Times New Roman" w:hAnsi="Times New Roman" w:cs="Times New Roman"/>
                                <w:sz w:val="24"/>
                                <w:szCs w:val="24"/>
                                <w:lang w:val="az-Latn-AZ"/>
                              </w:rPr>
                              <w:t>Bərabər səpələnmiş işıqlandırma</w:t>
                            </w:r>
                            <w:r w:rsidRPr="008C19C6">
                              <w:rPr>
                                <w:rFonts w:ascii="Times New Roman" w:hAnsi="Times New Roman" w:cs="Times New Roman"/>
                                <w:sz w:val="24"/>
                                <w:szCs w:val="24"/>
                                <w:lang w:val="az-Latn-AZ"/>
                              </w:rPr>
                              <w:t xml:space="preserve">                            </w:t>
                            </w:r>
                          </w:p>
                          <w:p w14:paraId="14177070" w14:textId="77777777" w:rsidR="005C6CCE" w:rsidRPr="00D1052D" w:rsidRDefault="005C6CCE" w:rsidP="00D1052D">
                            <w:pPr>
                              <w:rPr>
                                <w:rFonts w:ascii="Times New Roman" w:hAnsi="Times New Roman" w:cs="Times New Roman"/>
                                <w:sz w:val="24"/>
                                <w:szCs w:val="24"/>
                                <w:lang w:val="az-Latn-A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E5572" id="Надпись 23" o:spid="_x0000_s1028" type="#_x0000_t202" style="position:absolute;left:0;text-align:left;margin-left:132.95pt;margin-top:260.95pt;width:218.7pt;height:22.4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" fillcolor="white [3201]" stroked="f" strokeweight=".5pt">
                <v:textbox>
                  <w:txbxContent>
                    <w:p w14:paraId="1D31A1C3" w14:textId="405B15FC" w:rsidR="005C6CCE" w:rsidRPr="00D1052D" w:rsidRDefault="005C6CCE" w:rsidP="00D1052D">
                      <w:pPr>
                        <w:rPr>
                          <w:rFonts w:ascii="Times New Roman" w:hAnsi="Times New Roman" w:cs="Times New Roman"/>
                          <w:sz w:val="24"/>
                          <w:szCs w:val="24"/>
                          <w:lang w:val="az-Latn-AZ"/>
                        </w:rPr>
                      </w:pPr>
                      <w:r>
                        <w:rPr>
                          <w:rFonts w:ascii="Times New Roman" w:hAnsi="Times New Roman" w:cs="Times New Roman"/>
                          <w:sz w:val="24"/>
                          <w:szCs w:val="24"/>
                          <w:lang w:val="az-Latn-AZ"/>
                        </w:rPr>
                        <w:t xml:space="preserve">  </w:t>
                      </w:r>
                      <w:r w:rsidRPr="002D324E">
                        <w:rPr>
                          <w:rFonts w:ascii="Times New Roman" w:hAnsi="Times New Roman" w:cs="Times New Roman"/>
                          <w:sz w:val="24"/>
                          <w:szCs w:val="24"/>
                          <w:lang w:val="az-Latn-AZ"/>
                        </w:rPr>
                        <w:t>Bərabər səpələnmiş işıqlandırma</w:t>
                      </w:r>
                      <w:r w:rsidRPr="008C19C6">
                        <w:rPr>
                          <w:rFonts w:ascii="Times New Roman" w:hAnsi="Times New Roman" w:cs="Times New Roman"/>
                          <w:sz w:val="24"/>
                          <w:szCs w:val="24"/>
                          <w:lang w:val="az-Latn-AZ"/>
                        </w:rPr>
                        <w:t xml:space="preserve">                            </w:t>
                      </w:r>
                    </w:p>
                    <w:p w14:paraId="14177070" w14:textId="77777777" w:rsidR="005C6CCE" w:rsidRPr="00D1052D" w:rsidRDefault="005C6CCE" w:rsidP="00D1052D">
                      <w:pPr>
                        <w:rPr>
                          <w:rFonts w:ascii="Times New Roman" w:hAnsi="Times New Roman" w:cs="Times New Roman"/>
                          <w:sz w:val="24"/>
                          <w:szCs w:val="24"/>
                          <w:lang w:val="az-Latn-AZ"/>
                        </w:rPr>
                      </w:pPr>
                    </w:p>
                  </w:txbxContent>
                </v:textbox>
              </v:shape>
            </w:pict>
          </mc:Fallback>
        </mc:AlternateContent>
      </w: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1984896" behindDoc="0" locked="0" layoutInCell="1" allowOverlap="1" wp14:anchorId="16F802FA" wp14:editId="3D899262">
                <wp:simplePos x="0" y="0"/>
                <wp:positionH relativeFrom="column">
                  <wp:posOffset>722630</wp:posOffset>
                </wp:positionH>
                <wp:positionV relativeFrom="paragraph">
                  <wp:posOffset>1536868</wp:posOffset>
                </wp:positionV>
                <wp:extent cx="4925012" cy="284672"/>
                <wp:effectExtent l="0" t="0" r="9525" b="1270"/>
                <wp:wrapNone/>
                <wp:docPr id="9" name="Надпись 9"/>
                <wp:cNvGraphicFramePr/>
                <a:graphic xmlns:a="http://schemas.openxmlformats.org/drawingml/2006/main">
                  <a:graphicData uri="http://schemas.microsoft.com/office/word/2010/wordprocessingShape">
                    <wps:wsp>
                      <wps:cNvSpPr txBox="1"/>
                      <wps:spPr>
                        <a:xfrm>
                          <a:off x="0" y="0"/>
                          <a:ext cx="4925012" cy="284672"/>
                        </a:xfrm>
                        <a:prstGeom prst="rect">
                          <a:avLst/>
                        </a:prstGeom>
                        <a:solidFill>
                          <a:schemeClr val="lt1"/>
                        </a:solidFill>
                        <a:ln w="6350">
                          <a:noFill/>
                        </a:ln>
                      </wps:spPr>
                      <wps:txbx>
                        <w:txbxContent>
                          <w:p w14:paraId="5797D7E1" w14:textId="5F6A1F51" w:rsidR="005C6CCE" w:rsidRPr="00D1052D" w:rsidRDefault="005C6CCE" w:rsidP="00D1052D">
                            <w:pPr>
                              <w:rPr>
                                <w:rFonts w:ascii="Times New Roman" w:hAnsi="Times New Roman" w:cs="Times New Roman"/>
                                <w:sz w:val="24"/>
                                <w:szCs w:val="24"/>
                                <w:lang w:val="az-Latn-AZ"/>
                              </w:rPr>
                            </w:pPr>
                            <w:r>
                              <w:rPr>
                                <w:rFonts w:ascii="Times New Roman" w:hAnsi="Times New Roman" w:cs="Times New Roman"/>
                                <w:sz w:val="24"/>
                                <w:szCs w:val="24"/>
                                <w:lang w:val="az-Latn-AZ"/>
                              </w:rPr>
                              <w:t xml:space="preserve"> </w:t>
                            </w:r>
                            <w:r w:rsidRPr="00D1052D">
                              <w:rPr>
                                <w:rFonts w:ascii="Times New Roman" w:hAnsi="Times New Roman" w:cs="Times New Roman"/>
                                <w:sz w:val="24"/>
                                <w:szCs w:val="24"/>
                                <w:lang w:val="az-Latn-AZ"/>
                              </w:rPr>
                              <w:t>Birbaşa işıqlandırma</w:t>
                            </w:r>
                            <w:r>
                              <w:rPr>
                                <w:rFonts w:ascii="Times New Roman" w:hAnsi="Times New Roman" w:cs="Times New Roman"/>
                                <w:sz w:val="24"/>
                                <w:szCs w:val="24"/>
                                <w:lang w:val="az-Latn-AZ"/>
                              </w:rPr>
                              <w:t xml:space="preserve">                             Əsasən b</w:t>
                            </w:r>
                            <w:r w:rsidRPr="00D1052D">
                              <w:rPr>
                                <w:rFonts w:ascii="Times New Roman" w:hAnsi="Times New Roman" w:cs="Times New Roman"/>
                                <w:sz w:val="24"/>
                                <w:szCs w:val="24"/>
                                <w:lang w:val="az-Latn-AZ"/>
                              </w:rPr>
                              <w:t>irbaşa işıqlandırma</w:t>
                            </w:r>
                            <w:r>
                              <w:rPr>
                                <w:rFonts w:ascii="Times New Roman" w:hAnsi="Times New Roman" w:cs="Times New Roman"/>
                                <w:sz w:val="24"/>
                                <w:szCs w:val="24"/>
                                <w:lang w:val="az-Latn-AZ"/>
                              </w:rPr>
                              <w:t xml:space="preserve"> </w:t>
                            </w:r>
                          </w:p>
                          <w:p w14:paraId="00CE17FF" w14:textId="3C86E643" w:rsidR="005C6CCE" w:rsidRPr="00D1052D" w:rsidRDefault="005C6CCE">
                            <w:pPr>
                              <w:rPr>
                                <w:rFonts w:ascii="Times New Roman" w:hAnsi="Times New Roman" w:cs="Times New Roman"/>
                                <w:sz w:val="24"/>
                                <w:szCs w:val="24"/>
                                <w:lang w:val="az-Latn-A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802FA" id="Надпись 9" o:spid="_x0000_s1029" type="#_x0000_t202" style="position:absolute;left:0;text-align:left;margin-left:56.9pt;margin-top:121pt;width:387.8pt;height:22.4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" fillcolor="white [3201]" stroked="f" strokeweight=".5pt">
                <v:textbox>
                  <w:txbxContent>
                    <w:p w14:paraId="5797D7E1" w14:textId="5F6A1F51" w:rsidR="005C6CCE" w:rsidRPr="00D1052D" w:rsidRDefault="005C6CCE" w:rsidP="00D1052D">
                      <w:pPr>
                        <w:rPr>
                          <w:rFonts w:ascii="Times New Roman" w:hAnsi="Times New Roman" w:cs="Times New Roman"/>
                          <w:sz w:val="24"/>
                          <w:szCs w:val="24"/>
                          <w:lang w:val="az-Latn-AZ"/>
                        </w:rPr>
                      </w:pPr>
                      <w:r>
                        <w:rPr>
                          <w:rFonts w:ascii="Times New Roman" w:hAnsi="Times New Roman" w:cs="Times New Roman"/>
                          <w:sz w:val="24"/>
                          <w:szCs w:val="24"/>
                          <w:lang w:val="az-Latn-AZ"/>
                        </w:rPr>
                        <w:t xml:space="preserve"> </w:t>
                      </w:r>
                      <w:r w:rsidRPr="00D1052D">
                        <w:rPr>
                          <w:rFonts w:ascii="Times New Roman" w:hAnsi="Times New Roman" w:cs="Times New Roman"/>
                          <w:sz w:val="24"/>
                          <w:szCs w:val="24"/>
                          <w:lang w:val="az-Latn-AZ"/>
                        </w:rPr>
                        <w:t>Birbaşa işıqlandırma</w:t>
                      </w:r>
                      <w:r>
                        <w:rPr>
                          <w:rFonts w:ascii="Times New Roman" w:hAnsi="Times New Roman" w:cs="Times New Roman"/>
                          <w:sz w:val="24"/>
                          <w:szCs w:val="24"/>
                          <w:lang w:val="az-Latn-AZ"/>
                        </w:rPr>
                        <w:t xml:space="preserve">                             Əsasən b</w:t>
                      </w:r>
                      <w:r w:rsidRPr="00D1052D">
                        <w:rPr>
                          <w:rFonts w:ascii="Times New Roman" w:hAnsi="Times New Roman" w:cs="Times New Roman"/>
                          <w:sz w:val="24"/>
                          <w:szCs w:val="24"/>
                          <w:lang w:val="az-Latn-AZ"/>
                        </w:rPr>
                        <w:t>irbaşa işıqlandırma</w:t>
                      </w:r>
                      <w:r>
                        <w:rPr>
                          <w:rFonts w:ascii="Times New Roman" w:hAnsi="Times New Roman" w:cs="Times New Roman"/>
                          <w:sz w:val="24"/>
                          <w:szCs w:val="24"/>
                          <w:lang w:val="az-Latn-AZ"/>
                        </w:rPr>
                        <w:t xml:space="preserve"> </w:t>
                      </w:r>
                    </w:p>
                    <w:p w14:paraId="00CE17FF" w14:textId="3C86E643" w:rsidR="005C6CCE" w:rsidRPr="00D1052D" w:rsidRDefault="005C6CCE">
                      <w:pPr>
                        <w:rPr>
                          <w:rFonts w:ascii="Times New Roman" w:hAnsi="Times New Roman" w:cs="Times New Roman"/>
                          <w:sz w:val="24"/>
                          <w:szCs w:val="24"/>
                          <w:lang w:val="az-Latn-AZ"/>
                        </w:rPr>
                      </w:pPr>
                    </w:p>
                  </w:txbxContent>
                </v:textbox>
              </v:shape>
            </w:pict>
          </mc:Fallback>
        </mc:AlternateContent>
      </w:r>
      <w:r w:rsidR="002677E2" w:rsidRPr="00405A6B">
        <w:rPr>
          <w:rFonts w:ascii="Times New Roman" w:hAnsi="Times New Roman" w:cs="Times New Roman"/>
          <w:noProof/>
          <w:sz w:val="24"/>
          <w:szCs w:val="24"/>
          <w:lang w:val="tr-TR" w:eastAsia="tr-TR"/>
        </w:rPr>
        <w:drawing>
          <wp:inline distT="0" distB="0" distL="0" distR="0" wp14:anchorId="4E35909A" wp14:editId="61C17D09">
            <wp:extent cx="5591175" cy="5382884"/>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8414" cy="5409108"/>
                    </a:xfrm>
                    <a:prstGeom prst="rect">
                      <a:avLst/>
                    </a:prstGeom>
                  </pic:spPr>
                </pic:pic>
              </a:graphicData>
            </a:graphic>
          </wp:inline>
        </w:drawing>
      </w:r>
    </w:p>
    <w:p w14:paraId="1C86F7EA" w14:textId="030CDD85" w:rsidR="00195B48" w:rsidRPr="00405A6B" w:rsidRDefault="00BD2636" w:rsidP="007A5EE1">
      <w:pPr>
        <w:pStyle w:val="NoSpacing"/>
        <w:spacing w:before="1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w:t>
      </w:r>
      <w:r w:rsidR="006F0A33" w:rsidRPr="00405A6B">
        <w:rPr>
          <w:rFonts w:ascii="Times New Roman" w:hAnsi="Times New Roman" w:cs="Times New Roman"/>
          <w:noProof/>
          <w:sz w:val="24"/>
          <w:szCs w:val="24"/>
          <w:lang w:val="az-Latn-AZ"/>
        </w:rPr>
        <w:t>l</w:t>
      </w:r>
      <w:r w:rsidR="00AF0625" w:rsidRPr="00405A6B">
        <w:rPr>
          <w:rFonts w:ascii="Times New Roman" w:hAnsi="Times New Roman" w:cs="Times New Roman"/>
          <w:noProof/>
          <w:sz w:val="24"/>
          <w:szCs w:val="24"/>
          <w:lang w:val="az-Latn-AZ"/>
        </w:rPr>
        <w:t xml:space="preserve"> </w:t>
      </w:r>
      <w:r w:rsidR="00D1052D" w:rsidRPr="00405A6B">
        <w:rPr>
          <w:rFonts w:ascii="Times New Roman" w:hAnsi="Times New Roman" w:cs="Times New Roman"/>
          <w:noProof/>
          <w:sz w:val="24"/>
          <w:szCs w:val="24"/>
          <w:lang w:val="az-Latn-AZ"/>
        </w:rPr>
        <w:t>1.</w:t>
      </w:r>
      <w:r w:rsidR="00AF0625" w:rsidRPr="00405A6B">
        <w:rPr>
          <w:rFonts w:ascii="Times New Roman" w:hAnsi="Times New Roman" w:cs="Times New Roman"/>
          <w:noProof/>
          <w:sz w:val="24"/>
          <w:szCs w:val="24"/>
          <w:lang w:val="az-Latn-AZ"/>
        </w:rPr>
        <w:t>5</w:t>
      </w:r>
      <w:r w:rsidR="006F0A33" w:rsidRPr="00405A6B">
        <w:rPr>
          <w:rFonts w:ascii="Times New Roman" w:hAnsi="Times New Roman" w:cs="Times New Roman"/>
          <w:noProof/>
          <w:sz w:val="24"/>
          <w:szCs w:val="24"/>
          <w:lang w:val="az-Latn-AZ"/>
        </w:rPr>
        <w:t>.</w:t>
      </w:r>
      <w:r w:rsidR="00AF0625"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Süni işıqlandırma altında işıq axınının paylanması</w:t>
      </w:r>
      <w:r w:rsidR="00601CEC" w:rsidRPr="00405A6B">
        <w:rPr>
          <w:rFonts w:ascii="Times New Roman" w:hAnsi="Times New Roman" w:cs="Times New Roman"/>
          <w:noProof/>
          <w:sz w:val="24"/>
          <w:szCs w:val="24"/>
          <w:lang w:val="az-Latn-AZ"/>
        </w:rPr>
        <w:t xml:space="preserve"> </w:t>
      </w:r>
    </w:p>
    <w:p w14:paraId="13A55B9B" w14:textId="4F2C22F3" w:rsidR="00A0635A" w:rsidRPr="00405A6B" w:rsidRDefault="00A0635A" w:rsidP="00F35DAB">
      <w:pPr>
        <w:spacing w:after="0"/>
        <w:jc w:val="center"/>
        <w:rPr>
          <w:rFonts w:ascii="Times New Roman" w:hAnsi="Times New Roman" w:cs="Times New Roman"/>
          <w:b/>
          <w:bCs/>
          <w:noProof/>
          <w:sz w:val="24"/>
          <w:szCs w:val="24"/>
          <w:lang w:val="az-Latn-AZ"/>
        </w:rPr>
      </w:pPr>
      <w:r w:rsidRPr="00405A6B">
        <w:rPr>
          <w:rFonts w:ascii="Times New Roman" w:hAnsi="Times New Roman" w:cs="Times New Roman"/>
          <w:b/>
          <w:bCs/>
          <w:noProof/>
          <w:sz w:val="24"/>
          <w:szCs w:val="24"/>
          <w:lang w:val="az-Latn-AZ"/>
        </w:rPr>
        <w:br w:type="page"/>
      </w:r>
      <w:r w:rsidR="00F35DAB" w:rsidRPr="00405A6B">
        <w:rPr>
          <w:rFonts w:ascii="Times New Roman" w:hAnsi="Times New Roman" w:cs="Times New Roman"/>
          <w:b/>
          <w:bCs/>
          <w:noProof/>
          <w:sz w:val="24"/>
          <w:szCs w:val="24"/>
          <w:lang w:val="az-Latn-AZ"/>
        </w:rPr>
        <w:lastRenderedPageBreak/>
        <w:t>Mövzuya aid tapşırıqlar və suallar:</w:t>
      </w:r>
    </w:p>
    <w:p w14:paraId="69834B44" w14:textId="72A9C659" w:rsidR="00F35DAB" w:rsidRPr="00405A6B" w:rsidRDefault="00F35DAB" w:rsidP="00F35DAB">
      <w:pPr>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1) Rəng nədir?</w:t>
      </w:r>
    </w:p>
    <w:p w14:paraId="762B42BC" w14:textId="5D34E917" w:rsidR="00F35DAB" w:rsidRPr="00405A6B" w:rsidRDefault="00F35DAB" w:rsidP="00F35DAB">
      <w:pPr>
        <w:spacing w:after="0"/>
        <w:rPr>
          <w:rFonts w:ascii="Times New Roman" w:hAnsi="Times New Roman" w:cs="Times New Roman"/>
          <w:sz w:val="24"/>
          <w:szCs w:val="24"/>
          <w:lang w:val="az-Latn-AZ"/>
        </w:rPr>
      </w:pPr>
      <w:r w:rsidRPr="00405A6B">
        <w:rPr>
          <w:rFonts w:ascii="Times New Roman" w:hAnsi="Times New Roman" w:cs="Times New Roman"/>
          <w:bCs/>
          <w:noProof/>
          <w:sz w:val="24"/>
          <w:szCs w:val="24"/>
          <w:lang w:val="az-Latn-AZ"/>
        </w:rPr>
        <w:t xml:space="preserve">2) </w:t>
      </w:r>
      <w:r w:rsidRPr="00405A6B">
        <w:rPr>
          <w:rFonts w:ascii="Times New Roman" w:hAnsi="Times New Roman" w:cs="Times New Roman"/>
          <w:sz w:val="24"/>
          <w:szCs w:val="24"/>
          <w:lang w:val="az-Latn-AZ"/>
        </w:rPr>
        <w:t>Rənglər neçə kateqoriyaya bölünür və hansılardı</w:t>
      </w:r>
      <w:r w:rsidR="00A4106F" w:rsidRPr="00405A6B">
        <w:rPr>
          <w:rFonts w:ascii="Times New Roman" w:hAnsi="Times New Roman" w:cs="Times New Roman"/>
          <w:sz w:val="24"/>
          <w:szCs w:val="24"/>
          <w:lang w:val="az-Latn-AZ"/>
        </w:rPr>
        <w:t>r</w:t>
      </w:r>
      <w:r w:rsidRPr="00405A6B">
        <w:rPr>
          <w:rFonts w:ascii="Times New Roman" w:hAnsi="Times New Roman" w:cs="Times New Roman"/>
          <w:sz w:val="24"/>
          <w:szCs w:val="24"/>
          <w:lang w:val="az-Latn-AZ"/>
        </w:rPr>
        <w:t>?</w:t>
      </w:r>
    </w:p>
    <w:p w14:paraId="0B8B19BB" w14:textId="00F3A778" w:rsidR="00F35DAB" w:rsidRPr="00405A6B" w:rsidRDefault="00F35DAB" w:rsidP="00F35DAB">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3) Koloristika elmi nəyi öyrənir?</w:t>
      </w:r>
    </w:p>
    <w:p w14:paraId="1E6C4FCF" w14:textId="7D55A51A" w:rsidR="00F35DAB" w:rsidRPr="00405A6B" w:rsidRDefault="00F35DAB" w:rsidP="00F35DAB">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4) Müasir koloristikada neçə rəng görmə nəzəriyyəsi qəbul edilmişdir?</w:t>
      </w:r>
    </w:p>
    <w:p w14:paraId="59ABD0BA" w14:textId="51DEEF2C" w:rsidR="00F35DAB" w:rsidRPr="00405A6B" w:rsidRDefault="00F35DAB" w:rsidP="00F35DAB">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5) Görünən və ya optik diapazon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dalğa uzunluqları nə qədərdi</w:t>
      </w:r>
      <w:r w:rsidR="00A4106F" w:rsidRPr="00405A6B">
        <w:rPr>
          <w:rFonts w:ascii="Times New Roman" w:hAnsi="Times New Roman" w:cs="Times New Roman"/>
          <w:sz w:val="24"/>
          <w:szCs w:val="24"/>
          <w:lang w:val="az-Latn-AZ"/>
        </w:rPr>
        <w:t>r</w:t>
      </w:r>
      <w:r w:rsidRPr="00405A6B">
        <w:rPr>
          <w:rFonts w:ascii="Times New Roman" w:hAnsi="Times New Roman" w:cs="Times New Roman"/>
          <w:sz w:val="24"/>
          <w:szCs w:val="24"/>
          <w:lang w:val="az-Latn-AZ"/>
        </w:rPr>
        <w:t>?</w:t>
      </w:r>
    </w:p>
    <w:p w14:paraId="05942393" w14:textId="708A4053" w:rsidR="00F35DAB" w:rsidRPr="00405A6B" w:rsidRDefault="00F35DAB" w:rsidP="00F35DAB">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6) Rəng neçə parametrlə xarakterizə olunur və hansılardı</w:t>
      </w:r>
      <w:r w:rsidR="00A4106F" w:rsidRPr="00405A6B">
        <w:rPr>
          <w:rFonts w:ascii="Times New Roman" w:hAnsi="Times New Roman" w:cs="Times New Roman"/>
          <w:sz w:val="24"/>
          <w:szCs w:val="24"/>
          <w:lang w:val="az-Latn-AZ"/>
        </w:rPr>
        <w:t>r</w:t>
      </w:r>
      <w:r w:rsidRPr="00405A6B">
        <w:rPr>
          <w:rFonts w:ascii="Times New Roman" w:hAnsi="Times New Roman" w:cs="Times New Roman"/>
          <w:sz w:val="24"/>
          <w:szCs w:val="24"/>
          <w:lang w:val="az-Latn-AZ"/>
        </w:rPr>
        <w:t>?</w:t>
      </w:r>
    </w:p>
    <w:p w14:paraId="76857BED" w14:textId="39A8CD18" w:rsidR="00E20F8F" w:rsidRPr="00405A6B" w:rsidRDefault="00E20F8F" w:rsidP="00E20F8F">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7) Ağ və qara səthlərə düşən bütün rənglərin işığını necə əks etdirir?</w:t>
      </w:r>
    </w:p>
    <w:p w14:paraId="68DAEA2D" w14:textId="77777777" w:rsidR="00F35DAB" w:rsidRPr="00405A6B" w:rsidRDefault="00F35DAB" w:rsidP="00F35DAB">
      <w:pPr>
        <w:spacing w:after="0"/>
        <w:rPr>
          <w:rFonts w:ascii="Times New Roman" w:hAnsi="Times New Roman" w:cs="Times New Roman"/>
          <w:bCs/>
          <w:noProof/>
          <w:sz w:val="24"/>
          <w:szCs w:val="24"/>
          <w:lang w:val="az-Latn-AZ"/>
        </w:rPr>
      </w:pPr>
    </w:p>
    <w:p w14:paraId="3E1A1309" w14:textId="4502B34D" w:rsidR="00DA1B56" w:rsidRPr="00405A6B" w:rsidRDefault="004C0617" w:rsidP="00DB0516">
      <w:pPr>
        <w:pStyle w:val="NoSpacing"/>
        <w:jc w:val="center"/>
        <w:rPr>
          <w:rFonts w:ascii="Times New Roman" w:hAnsi="Times New Roman" w:cs="Times New Roman"/>
          <w:b/>
          <w:bCs/>
          <w:noProof/>
          <w:color w:val="C00000"/>
          <w:sz w:val="24"/>
          <w:szCs w:val="24"/>
          <w:lang w:val="az-Latn-AZ"/>
        </w:rPr>
      </w:pPr>
      <w:r w:rsidRPr="00405A6B">
        <w:rPr>
          <w:rFonts w:ascii="Times New Roman" w:hAnsi="Times New Roman" w:cs="Times New Roman"/>
          <w:b/>
          <w:bCs/>
          <w:noProof/>
          <w:color w:val="C00000"/>
          <w:sz w:val="24"/>
          <w:szCs w:val="24"/>
          <w:lang w:val="az-Latn-AZ"/>
        </w:rPr>
        <w:t xml:space="preserve">1.3. </w:t>
      </w:r>
      <w:r w:rsidR="00BD2636" w:rsidRPr="00405A6B">
        <w:rPr>
          <w:rFonts w:ascii="Times New Roman" w:hAnsi="Times New Roman" w:cs="Times New Roman"/>
          <w:b/>
          <w:bCs/>
          <w:noProof/>
          <w:color w:val="C00000"/>
          <w:sz w:val="24"/>
          <w:szCs w:val="24"/>
          <w:lang w:val="az-Latn-AZ"/>
        </w:rPr>
        <w:t>Rəng ahəngi</w:t>
      </w:r>
    </w:p>
    <w:p w14:paraId="700BA680" w14:textId="37752DD4" w:rsidR="0058469D" w:rsidRPr="00405A6B" w:rsidRDefault="00BD2636" w:rsidP="00DB0516">
      <w:pPr>
        <w:pStyle w:val="NoSpacing"/>
        <w:spacing w:before="60"/>
        <w:jc w:val="center"/>
        <w:rPr>
          <w:rFonts w:ascii="Times New Roman" w:hAnsi="Times New Roman" w:cs="Times New Roman"/>
          <w:b/>
          <w:bCs/>
          <w:noProof/>
          <w:color w:val="C00000"/>
          <w:sz w:val="24"/>
          <w:szCs w:val="24"/>
          <w:lang w:val="az-Latn-AZ"/>
        </w:rPr>
      </w:pPr>
      <w:r w:rsidRPr="00405A6B">
        <w:rPr>
          <w:rFonts w:ascii="Times New Roman" w:hAnsi="Times New Roman" w:cs="Times New Roman"/>
          <w:b/>
          <w:bCs/>
          <w:noProof/>
          <w:color w:val="C00000"/>
          <w:sz w:val="24"/>
          <w:szCs w:val="24"/>
          <w:lang w:val="az-Latn-AZ"/>
        </w:rPr>
        <w:t>1.</w:t>
      </w:r>
      <w:r w:rsidR="004C0617" w:rsidRPr="00405A6B">
        <w:rPr>
          <w:rFonts w:ascii="Times New Roman" w:hAnsi="Times New Roman" w:cs="Times New Roman"/>
          <w:b/>
          <w:bCs/>
          <w:noProof/>
          <w:color w:val="C00000"/>
          <w:sz w:val="24"/>
          <w:szCs w:val="24"/>
          <w:lang w:val="az-Latn-AZ"/>
        </w:rPr>
        <w:t>3</w:t>
      </w:r>
      <w:r w:rsidRPr="00405A6B">
        <w:rPr>
          <w:rFonts w:ascii="Times New Roman" w:hAnsi="Times New Roman" w:cs="Times New Roman"/>
          <w:b/>
          <w:bCs/>
          <w:noProof/>
          <w:color w:val="C00000"/>
          <w:sz w:val="24"/>
          <w:szCs w:val="24"/>
          <w:lang w:val="az-Latn-AZ"/>
        </w:rPr>
        <w:t>.1. Rəng təzadları</w:t>
      </w:r>
    </w:p>
    <w:p w14:paraId="256BFE3A" w14:textId="77777777" w:rsidR="004C0617" w:rsidRPr="00405A6B" w:rsidRDefault="004C0617" w:rsidP="007A5EE1">
      <w:pPr>
        <w:pStyle w:val="NoSpacing"/>
        <w:jc w:val="center"/>
        <w:rPr>
          <w:rFonts w:ascii="Times New Roman" w:hAnsi="Times New Roman" w:cs="Times New Roman"/>
          <w:b/>
          <w:bCs/>
          <w:noProof/>
          <w:sz w:val="24"/>
          <w:szCs w:val="24"/>
          <w:lang w:val="az-Latn-AZ"/>
        </w:rPr>
      </w:pPr>
    </w:p>
    <w:p w14:paraId="103C6B71" w14:textId="19A40231" w:rsidR="002677E2" w:rsidRPr="00405A6B" w:rsidRDefault="001907BA"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İnsanlar rəng ahəngi haqqında danışanda iki və ya daha çox rəngin qarşılıqlı təsirini qiymətləndirirlər. Rəsm və fərqli insanların subyektiv rəng seçimlərinin müşahidəsi harmoniya və uyğunsuzluq haqqında birmənalı olmayan fikirlərdən danışır. Əksəriyyət üç</w:t>
      </w:r>
      <w:r w:rsidR="004E56FF">
        <w:rPr>
          <w:rFonts w:ascii="Times New Roman" w:hAnsi="Times New Roman" w:cs="Times New Roman"/>
          <w:noProof/>
          <w:sz w:val="24"/>
          <w:szCs w:val="24"/>
          <w:lang w:val="az-Latn-AZ"/>
        </w:rPr>
        <w:t>ün</w:t>
      </w:r>
      <w:r w:rsidRPr="00405A6B">
        <w:rPr>
          <w:rFonts w:ascii="Times New Roman" w:hAnsi="Times New Roman" w:cs="Times New Roman"/>
          <w:noProof/>
          <w:sz w:val="24"/>
          <w:szCs w:val="24"/>
          <w:lang w:val="az-Latn-AZ"/>
        </w:rPr>
        <w:t xml:space="preserve"> "ahəngdar" olaraq adlandırılan rəng birləşmələri</w:t>
      </w:r>
      <w:r w:rsidR="004E56FF">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ümumiyyətlə</w:t>
      </w:r>
      <w:r w:rsidR="004E56FF">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bir-birinə yaxın olan tonlardan və ya eyni </w:t>
      </w:r>
      <w:r w:rsidR="00AF0625" w:rsidRPr="00405A6B">
        <w:rPr>
          <w:rFonts w:ascii="Times New Roman" w:hAnsi="Times New Roman" w:cs="Times New Roman"/>
          <w:noProof/>
          <w:color w:val="000000" w:themeColor="text1"/>
          <w:sz w:val="24"/>
          <w:szCs w:val="24"/>
          <w:lang w:val="az-Latn-AZ"/>
        </w:rPr>
        <w:t>işıqlıq</w:t>
      </w:r>
      <w:r w:rsidRPr="00405A6B">
        <w:rPr>
          <w:rFonts w:ascii="Times New Roman" w:hAnsi="Times New Roman" w:cs="Times New Roman"/>
          <w:noProof/>
          <w:color w:val="FF0000"/>
          <w:sz w:val="24"/>
          <w:szCs w:val="24"/>
          <w:lang w:val="az-Latn-AZ"/>
        </w:rPr>
        <w:t xml:space="preserve"> </w:t>
      </w:r>
      <w:r w:rsidRPr="00405A6B">
        <w:rPr>
          <w:rFonts w:ascii="Times New Roman" w:hAnsi="Times New Roman" w:cs="Times New Roman"/>
          <w:noProof/>
          <w:sz w:val="24"/>
          <w:szCs w:val="24"/>
          <w:lang w:val="az-Latn-AZ"/>
        </w:rPr>
        <w:t>nisbətinə malik fərqli rənglərdən ibarətdir.</w:t>
      </w:r>
      <w:r w:rsidR="00B86838" w:rsidRPr="00405A6B">
        <w:rPr>
          <w:rFonts w:ascii="Times New Roman" w:hAnsi="Times New Roman" w:cs="Times New Roman"/>
          <w:noProof/>
          <w:sz w:val="24"/>
          <w:szCs w:val="24"/>
          <w:lang w:val="az-Latn-AZ"/>
        </w:rPr>
        <w:t xml:space="preserve"> Ümumiyyətlə</w:t>
      </w:r>
      <w:r w:rsidR="004E56FF">
        <w:rPr>
          <w:rFonts w:ascii="Times New Roman" w:hAnsi="Times New Roman" w:cs="Times New Roman"/>
          <w:noProof/>
          <w:sz w:val="24"/>
          <w:szCs w:val="24"/>
          <w:lang w:val="az-Latn-AZ"/>
        </w:rPr>
        <w:t>,</w:t>
      </w:r>
      <w:r w:rsidR="00B86838" w:rsidRPr="00405A6B">
        <w:rPr>
          <w:rFonts w:ascii="Times New Roman" w:hAnsi="Times New Roman" w:cs="Times New Roman"/>
          <w:noProof/>
          <w:sz w:val="24"/>
          <w:szCs w:val="24"/>
          <w:lang w:val="az-Latn-AZ"/>
        </w:rPr>
        <w:t xml:space="preserve"> bu birləşmələrin güclü ziddiyyəti yoxdur. Bir qayda olaraq, harmoniya və ya </w:t>
      </w:r>
      <w:r w:rsidR="004E56FF">
        <w:rPr>
          <w:rFonts w:ascii="Times New Roman" w:hAnsi="Times New Roman" w:cs="Times New Roman"/>
          <w:noProof/>
          <w:sz w:val="24"/>
          <w:szCs w:val="24"/>
          <w:lang w:val="az-Latn-AZ"/>
        </w:rPr>
        <w:t>anti</w:t>
      </w:r>
      <w:r w:rsidR="00AF0625" w:rsidRPr="00405A6B">
        <w:rPr>
          <w:rFonts w:ascii="Times New Roman" w:hAnsi="Times New Roman" w:cs="Times New Roman"/>
          <w:noProof/>
          <w:sz w:val="24"/>
          <w:szCs w:val="24"/>
          <w:lang w:val="az-Latn-AZ"/>
        </w:rPr>
        <w:t>harmoniyanın</w:t>
      </w:r>
      <w:r w:rsidR="00B86838" w:rsidRPr="00405A6B">
        <w:rPr>
          <w:rFonts w:ascii="Times New Roman" w:hAnsi="Times New Roman" w:cs="Times New Roman"/>
          <w:noProof/>
          <w:sz w:val="24"/>
          <w:szCs w:val="24"/>
          <w:lang w:val="az-Latn-AZ"/>
        </w:rPr>
        <w:t xml:space="preserve"> qiymətləndirilməsi</w:t>
      </w:r>
      <w:r w:rsidR="004E56FF">
        <w:rPr>
          <w:rFonts w:ascii="Times New Roman" w:hAnsi="Times New Roman" w:cs="Times New Roman"/>
          <w:noProof/>
          <w:sz w:val="24"/>
          <w:szCs w:val="24"/>
          <w:lang w:val="az-Latn-AZ"/>
        </w:rPr>
        <w:t xml:space="preserve">, xoş və ya </w:t>
      </w:r>
      <w:r w:rsidR="00B86838" w:rsidRPr="00405A6B">
        <w:rPr>
          <w:rFonts w:ascii="Times New Roman" w:hAnsi="Times New Roman" w:cs="Times New Roman"/>
          <w:noProof/>
          <w:sz w:val="24"/>
          <w:szCs w:val="24"/>
          <w:lang w:val="az-Latn-AZ"/>
        </w:rPr>
        <w:t>xoşagəlməz</w:t>
      </w:r>
      <w:r w:rsidR="004E56FF">
        <w:rPr>
          <w:rFonts w:ascii="Times New Roman" w:hAnsi="Times New Roman" w:cs="Times New Roman"/>
          <w:noProof/>
          <w:sz w:val="24"/>
          <w:szCs w:val="24"/>
          <w:lang w:val="az-Latn-AZ"/>
        </w:rPr>
        <w:t>,</w:t>
      </w:r>
      <w:r w:rsidR="00B86838" w:rsidRPr="00405A6B">
        <w:rPr>
          <w:rFonts w:ascii="Times New Roman" w:hAnsi="Times New Roman" w:cs="Times New Roman"/>
          <w:noProof/>
          <w:sz w:val="24"/>
          <w:szCs w:val="24"/>
          <w:lang w:val="az-Latn-AZ"/>
        </w:rPr>
        <w:t xml:space="preserve"> cazibə</w:t>
      </w:r>
      <w:r w:rsidR="004E56FF">
        <w:rPr>
          <w:rFonts w:ascii="Times New Roman" w:hAnsi="Times New Roman" w:cs="Times New Roman"/>
          <w:noProof/>
          <w:sz w:val="24"/>
          <w:szCs w:val="24"/>
          <w:lang w:val="az-Latn-AZ"/>
        </w:rPr>
        <w:t xml:space="preserve">dar və ya </w:t>
      </w:r>
      <w:r w:rsidR="00B86838" w:rsidRPr="00405A6B">
        <w:rPr>
          <w:rFonts w:ascii="Times New Roman" w:hAnsi="Times New Roman" w:cs="Times New Roman"/>
          <w:noProof/>
          <w:sz w:val="24"/>
          <w:szCs w:val="24"/>
          <w:lang w:val="az-Latn-AZ"/>
        </w:rPr>
        <w:t>cazibədar olmayan bir hissdən qaynaqlanır. Bu cür qərarlar şəxsi fikirlərə əsaslanır və obyektiv deyil.</w:t>
      </w:r>
    </w:p>
    <w:p w14:paraId="09FF6ADF" w14:textId="26E20B0A" w:rsidR="006258B3" w:rsidRPr="000F0DFD" w:rsidRDefault="00A667A3" w:rsidP="007A5EE1">
      <w:pPr>
        <w:pStyle w:val="NoSpacing"/>
        <w:ind w:firstLine="709"/>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Rəng ahəngi anlayışı subyektiv hisslər sahəsindən çıxarılmalı və obyektiv qanunlar sahəsinə köçürülməlidir. Uyğunluq balansdır, qüvvələrin simmetriyasıdır. Rəng görmənin fizioloji tərəfini öyrənmək bizi bu problemi həll etməyə daha da yaxınlaşdırır. Belə ki, bir müddət yaşıl bir meydana baxsaq və sonra gözlərimizi bağlasaq, gözlərimizdə qırmızı bir kvadrat görünə</w:t>
      </w:r>
      <w:r w:rsidR="009E17C1" w:rsidRPr="00405A6B">
        <w:rPr>
          <w:rFonts w:ascii="Times New Roman" w:hAnsi="Times New Roman" w:cs="Times New Roman"/>
          <w:noProof/>
          <w:sz w:val="24"/>
          <w:szCs w:val="24"/>
          <w:lang w:val="az-Latn-AZ"/>
        </w:rPr>
        <w:t>r v</w:t>
      </w:r>
      <w:r w:rsidR="00220F25" w:rsidRPr="00405A6B">
        <w:rPr>
          <w:rFonts w:ascii="Times New Roman" w:hAnsi="Times New Roman" w:cs="Times New Roman"/>
          <w:noProof/>
          <w:sz w:val="24"/>
          <w:szCs w:val="24"/>
          <w:lang w:val="az-Latn-AZ"/>
        </w:rPr>
        <w:t>ə əksinə, qırmızı meydanı müşahidə edərək onun "qayıdışını"</w:t>
      </w:r>
      <w:r w:rsidR="00DB0516" w:rsidRPr="00405A6B">
        <w:rPr>
          <w:rFonts w:ascii="Times New Roman" w:hAnsi="Times New Roman" w:cs="Times New Roman"/>
          <w:sz w:val="24"/>
          <w:szCs w:val="24"/>
          <w:lang w:val="az-Latn-AZ"/>
        </w:rPr>
        <w:t>–</w:t>
      </w:r>
      <w:r w:rsidR="00220F25" w:rsidRPr="00405A6B">
        <w:rPr>
          <w:rFonts w:ascii="Times New Roman" w:hAnsi="Times New Roman" w:cs="Times New Roman"/>
          <w:noProof/>
          <w:sz w:val="24"/>
          <w:szCs w:val="24"/>
          <w:lang w:val="az-Latn-AZ"/>
        </w:rPr>
        <w:t xml:space="preserve"> yaşıl</w:t>
      </w:r>
      <w:r w:rsidR="009E17C1" w:rsidRPr="00405A6B">
        <w:rPr>
          <w:rFonts w:ascii="Times New Roman" w:hAnsi="Times New Roman" w:cs="Times New Roman"/>
          <w:noProof/>
          <w:sz w:val="24"/>
          <w:szCs w:val="24"/>
          <w:lang w:val="az-Latn-AZ"/>
        </w:rPr>
        <w:t xml:space="preserve"> alırıq</w:t>
      </w:r>
      <w:r w:rsidR="00220F25" w:rsidRPr="00405A6B">
        <w:rPr>
          <w:rFonts w:ascii="Times New Roman" w:hAnsi="Times New Roman" w:cs="Times New Roman"/>
          <w:noProof/>
          <w:sz w:val="24"/>
          <w:szCs w:val="24"/>
          <w:lang w:val="az-Latn-AZ"/>
        </w:rPr>
        <w:t xml:space="preserve">. Bu təcrübələr bütün rənglərlə həyata keçirilə bilər və gözlərdə görünən rəngli görüntünün həmişə əslində göründüyünü tamamlayan bir </w:t>
      </w:r>
      <w:r w:rsidR="00220F25" w:rsidRPr="000F0DFD">
        <w:rPr>
          <w:rFonts w:ascii="Times New Roman" w:hAnsi="Times New Roman" w:cs="Times New Roman"/>
          <w:noProof/>
          <w:sz w:val="24"/>
          <w:szCs w:val="24"/>
          <w:lang w:val="az-Latn-AZ"/>
        </w:rPr>
        <w:t xml:space="preserve">rəng üzərində qurulduğunu təsdiqləyir. </w:t>
      </w:r>
    </w:p>
    <w:p w14:paraId="510D2313" w14:textId="0238134F" w:rsidR="007263BD" w:rsidRPr="000F0DFD" w:rsidRDefault="007263BD" w:rsidP="00A431F3">
      <w:pPr>
        <w:pStyle w:val="NoSpacing"/>
        <w:ind w:firstLine="709"/>
        <w:jc w:val="both"/>
        <w:rPr>
          <w:rFonts w:ascii="Times New Roman" w:hAnsi="Times New Roman" w:cs="Times New Roman"/>
          <w:noProof/>
          <w:sz w:val="24"/>
          <w:szCs w:val="24"/>
          <w:lang w:val="az-Latn-AZ"/>
        </w:rPr>
      </w:pPr>
      <w:r w:rsidRPr="000F0DFD">
        <w:rPr>
          <w:rFonts w:ascii="Times New Roman" w:hAnsi="Times New Roman" w:cs="Times New Roman"/>
          <w:noProof/>
          <w:sz w:val="24"/>
          <w:szCs w:val="24"/>
          <w:lang w:val="tr-TR" w:eastAsia="tr-TR"/>
        </w:rPr>
        <w:drawing>
          <wp:anchor distT="0" distB="0" distL="0" distR="0" simplePos="0" relativeHeight="251585536" behindDoc="0" locked="0" layoutInCell="1" allowOverlap="1" wp14:anchorId="5CCAC10A" wp14:editId="56E6AE64">
            <wp:simplePos x="0" y="0"/>
            <wp:positionH relativeFrom="margin">
              <wp:posOffset>1788795</wp:posOffset>
            </wp:positionH>
            <wp:positionV relativeFrom="paragraph">
              <wp:posOffset>1121410</wp:posOffset>
            </wp:positionV>
            <wp:extent cx="3194685" cy="1913255"/>
            <wp:effectExtent l="0" t="0" r="5715" b="0"/>
            <wp:wrapTopAndBottom/>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13" cstate="print"/>
                    <a:stretch>
                      <a:fillRect/>
                    </a:stretch>
                  </pic:blipFill>
                  <pic:spPr>
                    <a:xfrm>
                      <a:off x="0" y="0"/>
                      <a:ext cx="3194685" cy="1913255"/>
                    </a:xfrm>
                    <a:prstGeom prst="rect">
                      <a:avLst/>
                    </a:prstGeom>
                  </pic:spPr>
                </pic:pic>
              </a:graphicData>
            </a:graphic>
            <wp14:sizeRelH relativeFrom="margin">
              <wp14:pctWidth>0</wp14:pctWidth>
            </wp14:sizeRelH>
            <wp14:sizeRelV relativeFrom="margin">
              <wp14:pctHeight>0</wp14:pctHeight>
            </wp14:sizeRelV>
          </wp:anchor>
        </w:drawing>
      </w:r>
      <w:r w:rsidRPr="000F0DFD">
        <w:rPr>
          <w:rFonts w:ascii="Times New Roman" w:hAnsi="Times New Roman" w:cs="Times New Roman"/>
          <w:noProof/>
          <w:sz w:val="24"/>
          <w:szCs w:val="24"/>
          <w:lang w:val="az-Latn-AZ"/>
        </w:rPr>
        <w:t xml:space="preserve">Bu fenomeni </w:t>
      </w:r>
      <w:r w:rsidRPr="000F0DFD">
        <w:rPr>
          <w:rFonts w:ascii="Times New Roman" w:hAnsi="Times New Roman" w:cs="Times New Roman"/>
          <w:b/>
          <w:i/>
          <w:noProof/>
          <w:sz w:val="24"/>
          <w:szCs w:val="24"/>
          <w:lang w:val="az-Latn-AZ"/>
        </w:rPr>
        <w:t>ardıcıl kontrast</w:t>
      </w:r>
      <w:r w:rsidRPr="000F0DFD">
        <w:rPr>
          <w:rFonts w:ascii="Times New Roman" w:hAnsi="Times New Roman" w:cs="Times New Roman"/>
          <w:noProof/>
          <w:sz w:val="24"/>
          <w:szCs w:val="24"/>
          <w:lang w:val="az-Latn-AZ"/>
        </w:rPr>
        <w:t xml:space="preserve"> adlandırmaq olar. </w:t>
      </w:r>
      <w:r w:rsidRPr="000F0DFD">
        <w:rPr>
          <w:rFonts w:ascii="Times New Roman" w:hAnsi="Times New Roman" w:cs="Times New Roman"/>
          <w:sz w:val="24"/>
          <w:szCs w:val="24"/>
          <w:lang w:val="az-Latn-AZ"/>
        </w:rPr>
        <w:t>Başqa bir təcrübə, rəngli bir meydanda daha kiçik ölçülü boz bir kvadratın üstünü örtməyimizdir. Sarı rəngdə bu boz kvadrat bizə açıq bənövşəyi, narıncıda - mavi - boz, qırmızıda - yaşıl - boz, yaşılda - qırmızı -boz, göy</w:t>
      </w:r>
      <w:r w:rsidR="004E56FF" w:rsidRPr="000F0DFD">
        <w:rPr>
          <w:rFonts w:ascii="Times New Roman" w:hAnsi="Times New Roman" w:cs="Times New Roman"/>
          <w:sz w:val="24"/>
          <w:szCs w:val="24"/>
          <w:lang w:val="az-Latn-AZ"/>
        </w:rPr>
        <w:t>də</w:t>
      </w:r>
      <w:r w:rsidRPr="000F0DFD">
        <w:rPr>
          <w:rFonts w:ascii="Times New Roman" w:hAnsi="Times New Roman" w:cs="Times New Roman"/>
          <w:sz w:val="24"/>
          <w:szCs w:val="24"/>
          <w:lang w:val="az-Latn-AZ"/>
        </w:rPr>
        <w:t xml:space="preserve"> - narıncı - boz və bənövşəyi - sarımtıl - boz görünəcək (şəkil 1.6). Hər rəng bozun tamamlayıcı kölgə almasına səbəb olur. Saf rənglə</w:t>
      </w:r>
      <w:r w:rsidR="004E56FF" w:rsidRPr="000F0DFD">
        <w:rPr>
          <w:rFonts w:ascii="Times New Roman" w:hAnsi="Times New Roman" w:cs="Times New Roman"/>
          <w:sz w:val="24"/>
          <w:szCs w:val="24"/>
          <w:lang w:val="az-Latn-AZ"/>
        </w:rPr>
        <w:t>r</w:t>
      </w:r>
      <w:r w:rsidRPr="000F0DFD">
        <w:rPr>
          <w:rFonts w:ascii="Times New Roman" w:hAnsi="Times New Roman" w:cs="Times New Roman"/>
          <w:sz w:val="24"/>
          <w:szCs w:val="24"/>
          <w:lang w:val="az-Latn-AZ"/>
        </w:rPr>
        <w:t xml:space="preserve"> digər rəngləri tamamlayıcı rəngləri ilə rəngləməyə mey</w:t>
      </w:r>
      <w:r w:rsidR="004E56FF" w:rsidRPr="000F0DFD">
        <w:rPr>
          <w:rFonts w:ascii="Times New Roman" w:hAnsi="Times New Roman" w:cs="Times New Roman"/>
          <w:sz w:val="24"/>
          <w:szCs w:val="24"/>
          <w:lang w:val="az-Latn-AZ"/>
        </w:rPr>
        <w:t>i</w:t>
      </w:r>
      <w:r w:rsidRPr="000F0DFD">
        <w:rPr>
          <w:rFonts w:ascii="Times New Roman" w:hAnsi="Times New Roman" w:cs="Times New Roman"/>
          <w:sz w:val="24"/>
          <w:szCs w:val="24"/>
          <w:lang w:val="az-Latn-AZ"/>
        </w:rPr>
        <w:t xml:space="preserve">llidir. Bu fenomenə </w:t>
      </w:r>
      <w:r w:rsidRPr="000F0DFD">
        <w:rPr>
          <w:rFonts w:ascii="Times New Roman" w:hAnsi="Times New Roman" w:cs="Times New Roman"/>
          <w:b/>
          <w:i/>
          <w:sz w:val="24"/>
          <w:szCs w:val="24"/>
          <w:lang w:val="az-Latn-AZ"/>
        </w:rPr>
        <w:t>eyni vaxtda kontrast</w:t>
      </w:r>
      <w:r w:rsidRPr="000F0DFD">
        <w:rPr>
          <w:rFonts w:ascii="Times New Roman" w:hAnsi="Times New Roman" w:cs="Times New Roman"/>
          <w:sz w:val="24"/>
          <w:szCs w:val="24"/>
          <w:lang w:val="az-Latn-AZ"/>
        </w:rPr>
        <w:t xml:space="preserve"> deyilir.</w:t>
      </w:r>
    </w:p>
    <w:p w14:paraId="5DB10942" w14:textId="77777777" w:rsidR="007263BD" w:rsidRPr="00405A6B" w:rsidRDefault="007263BD" w:rsidP="007A5EE1">
      <w:pPr>
        <w:pStyle w:val="NoSpacing"/>
        <w:ind w:firstLine="709"/>
        <w:jc w:val="both"/>
        <w:rPr>
          <w:rFonts w:ascii="Times New Roman" w:hAnsi="Times New Roman" w:cs="Times New Roman"/>
          <w:noProof/>
          <w:sz w:val="24"/>
          <w:szCs w:val="24"/>
          <w:lang w:val="az-Latn-AZ"/>
        </w:rPr>
      </w:pPr>
    </w:p>
    <w:p w14:paraId="3F59A008" w14:textId="2664CC90" w:rsidR="006258B3" w:rsidRPr="00405A6B" w:rsidRDefault="006258B3" w:rsidP="007A5EE1">
      <w:pPr>
        <w:pStyle w:val="NoSpacing"/>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t>Şə</w:t>
      </w:r>
      <w:r w:rsidR="006F0A33" w:rsidRPr="00405A6B">
        <w:rPr>
          <w:rFonts w:ascii="Times New Roman" w:hAnsi="Times New Roman" w:cs="Times New Roman"/>
          <w:sz w:val="24"/>
          <w:szCs w:val="24"/>
          <w:lang w:val="az-Latn-AZ"/>
        </w:rPr>
        <w:t xml:space="preserve">kil </w:t>
      </w:r>
      <w:r w:rsidR="00BE6818" w:rsidRPr="00405A6B">
        <w:rPr>
          <w:rFonts w:ascii="Times New Roman" w:hAnsi="Times New Roman" w:cs="Times New Roman"/>
          <w:sz w:val="24"/>
          <w:szCs w:val="24"/>
          <w:lang w:val="az-Latn-AZ"/>
        </w:rPr>
        <w:t>1.</w:t>
      </w:r>
      <w:r w:rsidR="007263BD" w:rsidRPr="00405A6B">
        <w:rPr>
          <w:rFonts w:ascii="Times New Roman" w:hAnsi="Times New Roman" w:cs="Times New Roman"/>
          <w:sz w:val="24"/>
          <w:szCs w:val="24"/>
          <w:lang w:val="az-Latn-AZ"/>
        </w:rPr>
        <w:t>6</w:t>
      </w:r>
      <w:r w:rsidR="006F0A33" w:rsidRPr="00405A6B">
        <w:rPr>
          <w:rFonts w:ascii="Times New Roman" w:hAnsi="Times New Roman" w:cs="Times New Roman"/>
          <w:sz w:val="24"/>
          <w:szCs w:val="24"/>
          <w:lang w:val="az-Latn-AZ"/>
        </w:rPr>
        <w:t>.</w:t>
      </w:r>
      <w:r w:rsidR="00CD168B"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Eyni zamanda kontrast</w:t>
      </w:r>
    </w:p>
    <w:p w14:paraId="0F8793CB" w14:textId="77777777" w:rsidR="00BE6818" w:rsidRPr="00405A6B" w:rsidRDefault="00BE6818" w:rsidP="007A5EE1">
      <w:pPr>
        <w:pStyle w:val="NoSpacing"/>
        <w:jc w:val="center"/>
        <w:rPr>
          <w:rFonts w:ascii="Times New Roman" w:hAnsi="Times New Roman" w:cs="Times New Roman"/>
          <w:sz w:val="24"/>
          <w:szCs w:val="24"/>
          <w:lang w:val="az-Latn-AZ"/>
        </w:rPr>
      </w:pPr>
    </w:p>
    <w:p w14:paraId="14361AAC" w14:textId="1A185EBD" w:rsidR="009A16CC" w:rsidRPr="00405A6B" w:rsidRDefault="006A18A4"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Bu təcrübəni həyata keçirərkən və müəyyən bir rəngli meydanda bozun kölgəsindəki dəyişikliyi müşahidə edərkən, bütün digər meydanların örtülməli olduğunu və yerləşdikləri </w:t>
      </w:r>
      <w:r w:rsidR="00CD168B" w:rsidRPr="00405A6B">
        <w:rPr>
          <w:rFonts w:ascii="Times New Roman" w:hAnsi="Times New Roman" w:cs="Times New Roman"/>
          <w:sz w:val="24"/>
          <w:szCs w:val="24"/>
          <w:lang w:val="az-Latn-AZ"/>
        </w:rPr>
        <w:t>örtüyün</w:t>
      </w:r>
      <w:r w:rsidRPr="00405A6B">
        <w:rPr>
          <w:rFonts w:ascii="Times New Roman" w:hAnsi="Times New Roman" w:cs="Times New Roman"/>
          <w:sz w:val="24"/>
          <w:szCs w:val="24"/>
          <w:lang w:val="az-Latn-AZ"/>
        </w:rPr>
        <w:t xml:space="preserve"> gözlərə yaxın olduğunu xəbərdar etmək lazımdır. Əsas rəngə nə qədər uzun baxsaq və tonu daha parlaq olarsa, eyni vaxtda hərəkət daha güclü olacaq. Eyni vaxtda görünən rənglər əslində mövcud </w:t>
      </w:r>
      <w:r w:rsidRPr="00405A6B">
        <w:rPr>
          <w:rFonts w:ascii="Times New Roman" w:hAnsi="Times New Roman" w:cs="Times New Roman"/>
          <w:sz w:val="24"/>
          <w:szCs w:val="24"/>
          <w:lang w:val="az-Latn-AZ"/>
        </w:rPr>
        <w:lastRenderedPageBreak/>
        <w:t>olmadıqları, ancaq gözlərdə</w:t>
      </w:r>
      <w:r w:rsidR="004E56FF">
        <w:rPr>
          <w:rFonts w:ascii="Times New Roman" w:hAnsi="Times New Roman" w:cs="Times New Roman"/>
          <w:sz w:val="24"/>
          <w:szCs w:val="24"/>
          <w:lang w:val="az-Latn-AZ"/>
        </w:rPr>
        <w:t xml:space="preserve"> yarandıqları üçün</w:t>
      </w:r>
      <w:r w:rsidRPr="00405A6B">
        <w:rPr>
          <w:rFonts w:ascii="Times New Roman" w:hAnsi="Times New Roman" w:cs="Times New Roman"/>
          <w:sz w:val="24"/>
          <w:szCs w:val="24"/>
          <w:lang w:val="az-Latn-AZ"/>
        </w:rPr>
        <w:t xml:space="preserve"> bu rəng hisslərinin davamlı olaraq dəyişən intensivliyindən içimizdə həyəcan və canlı titrəmə hi</w:t>
      </w:r>
      <w:r w:rsidR="004E56FF">
        <w:rPr>
          <w:rFonts w:ascii="Times New Roman" w:hAnsi="Times New Roman" w:cs="Times New Roman"/>
          <w:sz w:val="24"/>
          <w:szCs w:val="24"/>
          <w:lang w:val="az-Latn-AZ"/>
        </w:rPr>
        <w:t>ssi oyadır</w:t>
      </w:r>
      <w:r w:rsidRPr="00405A6B">
        <w:rPr>
          <w:rFonts w:ascii="Times New Roman" w:hAnsi="Times New Roman" w:cs="Times New Roman"/>
          <w:sz w:val="24"/>
          <w:szCs w:val="24"/>
          <w:lang w:val="az-Latn-AZ"/>
        </w:rPr>
        <w:t>. Uzun müayinə ilə əsas rəng gücünü itirir, göz yorulur.</w:t>
      </w:r>
      <w:r w:rsidR="009A16CC" w:rsidRPr="00405A6B">
        <w:rPr>
          <w:rFonts w:ascii="Times New Roman" w:hAnsi="Times New Roman" w:cs="Times New Roman"/>
          <w:sz w:val="24"/>
          <w:szCs w:val="24"/>
          <w:lang w:val="az-Latn-AZ"/>
        </w:rPr>
        <w:t xml:space="preserve">                                                                  </w:t>
      </w:r>
      <w:r w:rsidR="00CC0456" w:rsidRPr="00405A6B">
        <w:rPr>
          <w:rFonts w:ascii="Times New Roman" w:hAnsi="Times New Roman" w:cs="Times New Roman"/>
          <w:sz w:val="24"/>
          <w:szCs w:val="24"/>
          <w:lang w:val="az-Latn-AZ"/>
        </w:rPr>
        <w:t xml:space="preserve"> </w:t>
      </w:r>
      <w:r w:rsidR="009A16CC" w:rsidRPr="00405A6B">
        <w:rPr>
          <w:rFonts w:ascii="Times New Roman" w:hAnsi="Times New Roman" w:cs="Times New Roman"/>
          <w:sz w:val="24"/>
          <w:szCs w:val="24"/>
          <w:lang w:val="az-Latn-AZ"/>
        </w:rPr>
        <w:t xml:space="preserve">                                               </w:t>
      </w:r>
    </w:p>
    <w:p w14:paraId="174FA090" w14:textId="2C930A52" w:rsidR="002D7595" w:rsidRPr="00405A6B" w:rsidRDefault="004E60A1"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w:t>
      </w:r>
      <w:r w:rsidR="009A16CC" w:rsidRPr="00405A6B">
        <w:rPr>
          <w:rFonts w:ascii="Times New Roman" w:hAnsi="Times New Roman" w:cs="Times New Roman"/>
          <w:sz w:val="24"/>
          <w:szCs w:val="24"/>
          <w:lang w:val="az-Latn-AZ"/>
        </w:rPr>
        <w:t>Eyni zamanda kontrast</w:t>
      </w:r>
      <w:r w:rsidR="00CC0456" w:rsidRPr="00405A6B">
        <w:rPr>
          <w:rFonts w:ascii="Times New Roman" w:hAnsi="Times New Roman" w:cs="Times New Roman"/>
          <w:sz w:val="24"/>
          <w:szCs w:val="24"/>
          <w:lang w:val="az-Latn-AZ"/>
        </w:rPr>
        <w:t>" anlayışı, gözümüzün hər hansı bir rəngi qəbul etdikdə dərhal əlavə rənginin görünməsini tələb etdiyi bir fenomen deməkdir.</w:t>
      </w:r>
      <w:r w:rsidR="00CC0456" w:rsidRPr="00405A6B">
        <w:rPr>
          <w:rFonts w:ascii="Times New Roman" w:hAnsi="Times New Roman" w:cs="Times New Roman"/>
          <w:color w:val="00B0F0"/>
          <w:sz w:val="24"/>
          <w:szCs w:val="24"/>
          <w:lang w:val="az-Latn-AZ"/>
        </w:rPr>
        <w:t xml:space="preserve"> </w:t>
      </w:r>
      <w:r w:rsidR="00CC0456" w:rsidRPr="00405A6B">
        <w:rPr>
          <w:rFonts w:ascii="Times New Roman" w:hAnsi="Times New Roman" w:cs="Times New Roman"/>
          <w:sz w:val="24"/>
          <w:szCs w:val="24"/>
          <w:lang w:val="az-Latn-AZ"/>
        </w:rPr>
        <w:t>Bu fakt rəng harmoniyasının əsas qanununun bir-birini tamamlayan rənglər qanununa söykəndiyini bildirir. Eyni zamanda yaradılan rənglər yalnız sensasiya kimi görünür və obyektiv olaraq yoxdur. Şəkil çəkə bilməzlər. Ardıcıl kontrast kimi, eyni vaxtda təzad</w:t>
      </w:r>
      <w:r w:rsidR="004E56FF">
        <w:rPr>
          <w:rFonts w:ascii="Times New Roman" w:hAnsi="Times New Roman" w:cs="Times New Roman"/>
          <w:sz w:val="24"/>
          <w:szCs w:val="24"/>
          <w:lang w:val="az-Latn-AZ"/>
        </w:rPr>
        <w:t xml:space="preserve"> da</w:t>
      </w:r>
      <w:r w:rsidR="00CC0456" w:rsidRPr="00405A6B">
        <w:rPr>
          <w:rFonts w:ascii="Times New Roman" w:hAnsi="Times New Roman" w:cs="Times New Roman"/>
          <w:sz w:val="24"/>
          <w:szCs w:val="24"/>
          <w:lang w:val="az-Latn-AZ"/>
        </w:rPr>
        <w:t xml:space="preserve"> çox güman ki, eyni səbəbdən yaranır. </w:t>
      </w:r>
      <w:r w:rsidR="002D7595" w:rsidRPr="00405A6B">
        <w:rPr>
          <w:rFonts w:ascii="Times New Roman" w:hAnsi="Times New Roman" w:cs="Times New Roman"/>
          <w:sz w:val="24"/>
          <w:szCs w:val="24"/>
          <w:lang w:val="az-Latn-AZ"/>
        </w:rPr>
        <w:t xml:space="preserve"> </w:t>
      </w:r>
      <w:r w:rsidR="00CC0456" w:rsidRPr="00405A6B">
        <w:rPr>
          <w:rFonts w:ascii="Times New Roman" w:hAnsi="Times New Roman" w:cs="Times New Roman"/>
          <w:sz w:val="24"/>
          <w:szCs w:val="24"/>
          <w:lang w:val="az-Latn-AZ"/>
        </w:rPr>
        <w:t xml:space="preserve">                                                                                                                                                                              </w:t>
      </w:r>
      <w:r w:rsidR="0067433F" w:rsidRPr="00405A6B">
        <w:rPr>
          <w:rFonts w:ascii="Times New Roman" w:hAnsi="Times New Roman" w:cs="Times New Roman"/>
          <w:sz w:val="24"/>
          <w:szCs w:val="24"/>
          <w:lang w:val="az-Latn-AZ"/>
        </w:rPr>
        <w:t xml:space="preserve"> </w:t>
      </w:r>
    </w:p>
    <w:p w14:paraId="39717BAC" w14:textId="243C3533" w:rsidR="00662C0F" w:rsidRPr="00405A6B" w:rsidRDefault="00CC0456" w:rsidP="006D5BA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Ardıcıl və eyni vaxtda təzadlar, gözün yalnız tamamlayıcı rənglər qanunu əsasında </w:t>
      </w:r>
      <w:r w:rsidR="006D5BA1"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məm</w:t>
      </w:r>
      <w:r w:rsidR="00AC4B68" w:rsidRPr="00405A6B">
        <w:rPr>
          <w:rFonts w:ascii="Times New Roman" w:hAnsi="Times New Roman" w:cs="Times New Roman"/>
          <w:sz w:val="24"/>
          <w:szCs w:val="24"/>
          <w:lang w:val="az-Latn-AZ"/>
        </w:rPr>
        <w:softHyphen/>
      </w:r>
      <w:r w:rsidRPr="00405A6B">
        <w:rPr>
          <w:rFonts w:ascii="Times New Roman" w:hAnsi="Times New Roman" w:cs="Times New Roman"/>
          <w:sz w:val="24"/>
          <w:szCs w:val="24"/>
          <w:lang w:val="az-Latn-AZ"/>
        </w:rPr>
        <w:t>nunluq və tarazlıq hissi aldığını göstərir. Bunu digər tərəfdən də düşünün. Fizik Rumford hipotezini ilk dəfə 1797-ci ildə</w:t>
      </w:r>
      <w:r w:rsidR="006D5BA1" w:rsidRPr="00405A6B">
        <w:rPr>
          <w:rFonts w:ascii="Times New Roman" w:hAnsi="Times New Roman" w:cs="Times New Roman"/>
          <w:sz w:val="24"/>
          <w:szCs w:val="24"/>
          <w:lang w:val="az-Latn-AZ"/>
        </w:rPr>
        <w:t xml:space="preserve"> </w:t>
      </w:r>
      <w:r w:rsidR="004E56FF">
        <w:rPr>
          <w:rFonts w:ascii="Times New Roman" w:hAnsi="Times New Roman" w:cs="Times New Roman"/>
          <w:sz w:val="24"/>
          <w:szCs w:val="24"/>
          <w:lang w:val="az-Latn-AZ"/>
        </w:rPr>
        <w:t>“</w:t>
      </w:r>
      <w:r w:rsidR="006D5BA1" w:rsidRPr="00405A6B">
        <w:rPr>
          <w:rFonts w:ascii="Times New Roman" w:hAnsi="Times New Roman" w:cs="Times New Roman"/>
          <w:sz w:val="24"/>
          <w:szCs w:val="24"/>
          <w:lang w:val="az-Latn-AZ"/>
        </w:rPr>
        <w:t>Nicholson</w:t>
      </w:r>
      <w:r w:rsidR="004E56FF">
        <w:rPr>
          <w:rFonts w:ascii="Times New Roman" w:hAnsi="Times New Roman" w:cs="Times New Roman"/>
          <w:sz w:val="24"/>
          <w:szCs w:val="24"/>
          <w:lang w:val="az-Latn-AZ"/>
        </w:rPr>
        <w:t>”</w:t>
      </w:r>
      <w:r w:rsidR="006D5BA1" w:rsidRPr="00405A6B">
        <w:rPr>
          <w:rFonts w:ascii="Times New Roman" w:hAnsi="Times New Roman" w:cs="Times New Roman"/>
          <w:sz w:val="24"/>
          <w:szCs w:val="24"/>
          <w:lang w:val="az-Latn-AZ"/>
        </w:rPr>
        <w:t xml:space="preserve"> </w:t>
      </w:r>
      <w:r w:rsidR="004E56FF">
        <w:rPr>
          <w:rFonts w:ascii="Times New Roman" w:hAnsi="Times New Roman" w:cs="Times New Roman"/>
          <w:sz w:val="24"/>
          <w:szCs w:val="24"/>
          <w:lang w:val="az-Latn-AZ"/>
        </w:rPr>
        <w:t>j</w:t>
      </w:r>
      <w:r w:rsidR="006D5BA1" w:rsidRPr="00405A6B">
        <w:rPr>
          <w:rFonts w:ascii="Times New Roman" w:hAnsi="Times New Roman" w:cs="Times New Roman"/>
          <w:sz w:val="24"/>
          <w:szCs w:val="24"/>
          <w:lang w:val="az-Latn-AZ"/>
        </w:rPr>
        <w:t>urnalın</w:t>
      </w:r>
      <w:r w:rsidRPr="00405A6B">
        <w:rPr>
          <w:rFonts w:ascii="Times New Roman" w:hAnsi="Times New Roman" w:cs="Times New Roman"/>
          <w:sz w:val="24"/>
          <w:szCs w:val="24"/>
          <w:lang w:val="az-Latn-AZ"/>
        </w:rPr>
        <w:t>da, qarış</w:t>
      </w:r>
      <w:r w:rsidR="006D5BA1" w:rsidRPr="00405A6B">
        <w:rPr>
          <w:rFonts w:ascii="Times New Roman" w:hAnsi="Times New Roman" w:cs="Times New Roman"/>
          <w:sz w:val="24"/>
          <w:szCs w:val="24"/>
          <w:lang w:val="az-Latn-AZ"/>
        </w:rPr>
        <w:t>ıqların</w:t>
      </w:r>
      <w:r w:rsidRPr="00405A6B">
        <w:rPr>
          <w:rFonts w:ascii="Times New Roman" w:hAnsi="Times New Roman" w:cs="Times New Roman"/>
          <w:sz w:val="24"/>
          <w:szCs w:val="24"/>
          <w:lang w:val="az-Latn-AZ"/>
        </w:rPr>
        <w:t xml:space="preserve"> ağ rəng verməsi halında rənglərin ahəngdar olması haqqında hipotezini nəşr etdi. Bir fizik olaraq spektral rənglərin öyrənilməsinə davam etdi. Rəng fizikası bölməsində artıq deyilmişdi ki, hər hansı bir spektral rəngi, məsələn, qırmızı rəng spektrin</w:t>
      </w:r>
      <w:r w:rsidR="00AC4B68" w:rsidRPr="00405A6B">
        <w:rPr>
          <w:rFonts w:ascii="Times New Roman" w:hAnsi="Times New Roman" w:cs="Times New Roman"/>
          <w:sz w:val="24"/>
          <w:szCs w:val="24"/>
          <w:lang w:val="az-Latn-AZ"/>
        </w:rPr>
        <w:softHyphen/>
      </w:r>
      <w:r w:rsidRPr="00405A6B">
        <w:rPr>
          <w:rFonts w:ascii="Times New Roman" w:hAnsi="Times New Roman" w:cs="Times New Roman"/>
          <w:sz w:val="24"/>
          <w:szCs w:val="24"/>
          <w:lang w:val="az-Latn-AZ"/>
        </w:rPr>
        <w:t>dən çıxarın və qalan rəngli işıq şüaları sarı, narıncı, bənövşəyi, mavi və yaşıl rənglər</w:t>
      </w:r>
      <w:r w:rsidR="00EB5A4E" w:rsidRPr="00405A6B">
        <w:rPr>
          <w:rFonts w:ascii="Times New Roman" w:hAnsi="Times New Roman" w:cs="Times New Roman"/>
          <w:sz w:val="24"/>
          <w:szCs w:val="24"/>
          <w:lang w:val="az-Latn-AZ"/>
        </w:rPr>
        <w:t>,</w:t>
      </w:r>
      <w:r w:rsidR="004E60A1"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birlikdə bir </w:t>
      </w:r>
      <w:r w:rsidR="00994D81" w:rsidRPr="00405A6B">
        <w:rPr>
          <w:rFonts w:ascii="Times New Roman" w:hAnsi="Times New Roman" w:cs="Times New Roman"/>
          <w:sz w:val="24"/>
          <w:szCs w:val="24"/>
          <w:lang w:val="az-Latn-AZ"/>
        </w:rPr>
        <w:t xml:space="preserve">linza </w:t>
      </w:r>
      <w:r w:rsidRPr="00405A6B">
        <w:rPr>
          <w:rFonts w:ascii="Times New Roman" w:hAnsi="Times New Roman" w:cs="Times New Roman"/>
          <w:sz w:val="24"/>
          <w:szCs w:val="24"/>
          <w:lang w:val="az-Latn-AZ"/>
        </w:rPr>
        <w:t xml:space="preserve">istifadə edərək toplandıqda, bu qalıq rənglərin cəmi yaşıl olacaq, yəni çıxarılanı tamamlayan bir rəng alacağıq. </w:t>
      </w:r>
    </w:p>
    <w:p w14:paraId="16C09B79" w14:textId="7F0438F6" w:rsidR="00662C0F" w:rsidRPr="00405A6B" w:rsidRDefault="00CC0456" w:rsidP="00662C0F">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Fizika sahəsində tamamlayıcı rənglə qarışan bir rəng bütün rənglərin cəmini təşkil edir, yəni ağ rəngdədir və bu vəziyyətdə bir piqment qarışığı boz-qara rəng verəcəkdir. Fizioloq Ewald Goeringin belə bir fikri var: "Orta və ya neytral boz rəng, optik maddənin vəziyyətinə uyğundur ki, burada dissimilyasiya </w:t>
      </w:r>
      <w:r w:rsidR="00DB0516"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rəng qavrayışına sərf olunan qüvvələrin məsrəfi və onların bərpası balanslaşdırılır</w:t>
      </w:r>
      <w:r w:rsidR="00EB5A4E"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boz rəng gözlərdə tarazlıq vəziyyə</w:t>
      </w:r>
      <w:r w:rsidR="00DC7DBC" w:rsidRPr="00405A6B">
        <w:rPr>
          <w:rFonts w:ascii="Times New Roman" w:hAnsi="Times New Roman" w:cs="Times New Roman"/>
          <w:sz w:val="24"/>
          <w:szCs w:val="24"/>
          <w:lang w:val="az-Latn-AZ"/>
        </w:rPr>
        <w:t>ti yaradır</w:t>
      </w:r>
      <w:r w:rsidR="004E56FF">
        <w:rPr>
          <w:rFonts w:ascii="Times New Roman" w:hAnsi="Times New Roman" w:cs="Times New Roman"/>
          <w:sz w:val="24"/>
          <w:szCs w:val="24"/>
          <w:lang w:val="az-Latn-AZ"/>
        </w:rPr>
        <w:t>". Goering</w:t>
      </w:r>
      <w:r w:rsidRPr="00405A6B">
        <w:rPr>
          <w:rFonts w:ascii="Times New Roman" w:hAnsi="Times New Roman" w:cs="Times New Roman"/>
          <w:sz w:val="24"/>
          <w:szCs w:val="24"/>
          <w:lang w:val="az-Latn-AZ"/>
        </w:rPr>
        <w:t xml:space="preserve"> gözün və bey</w:t>
      </w:r>
      <w:r w:rsidR="004E56FF">
        <w:rPr>
          <w:rFonts w:ascii="Times New Roman" w:hAnsi="Times New Roman" w:cs="Times New Roman"/>
          <w:sz w:val="24"/>
          <w:szCs w:val="24"/>
          <w:lang w:val="az-Latn-AZ"/>
        </w:rPr>
        <w:t>i</w:t>
      </w:r>
      <w:r w:rsidRPr="00405A6B">
        <w:rPr>
          <w:rFonts w:ascii="Times New Roman" w:hAnsi="Times New Roman" w:cs="Times New Roman"/>
          <w:sz w:val="24"/>
          <w:szCs w:val="24"/>
          <w:lang w:val="az-Latn-AZ"/>
        </w:rPr>
        <w:t xml:space="preserve">nin orta bir boz rəngə ehtiyac duyduğunu sübut etdi, əks halda bu olmadıqda, dincliklərini itirirlər. </w:t>
      </w:r>
    </w:p>
    <w:p w14:paraId="36DE3476" w14:textId="34B233DF" w:rsidR="004E60A1" w:rsidRPr="00405A6B" w:rsidRDefault="00CC0456" w:rsidP="00662C0F">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Qara bir fonda ağ bir kvadrat görürük və sonra başqa tərəfə baxırıqsa, qara bir kvadratı bir görüntü olaraq görürük. Ağ bir fonda qara bir kvadrata baxsaq, sonrakı görüntü ağdır. </w:t>
      </w:r>
      <w:r w:rsidR="00805FDB" w:rsidRPr="00405A6B">
        <w:rPr>
          <w:rFonts w:ascii="Times New Roman" w:hAnsi="Times New Roman" w:cs="Times New Roman"/>
          <w:sz w:val="24"/>
          <w:szCs w:val="24"/>
          <w:lang w:val="az-Latn-AZ"/>
        </w:rPr>
        <w:t>Bu da g</w:t>
      </w:r>
      <w:r w:rsidRPr="00405A6B">
        <w:rPr>
          <w:rFonts w:ascii="Times New Roman" w:hAnsi="Times New Roman" w:cs="Times New Roman"/>
          <w:sz w:val="24"/>
          <w:szCs w:val="24"/>
          <w:lang w:val="az-Latn-AZ"/>
        </w:rPr>
        <w:t xml:space="preserve">özlərdə tarazlıq vəziyyətini bərpa etmək </w:t>
      </w:r>
      <w:r w:rsidR="004E56FF">
        <w:rPr>
          <w:rFonts w:ascii="Times New Roman" w:hAnsi="Times New Roman" w:cs="Times New Roman"/>
          <w:sz w:val="24"/>
          <w:szCs w:val="24"/>
          <w:lang w:val="az-Latn-AZ"/>
        </w:rPr>
        <w:t xml:space="preserve">istəyini </w:t>
      </w:r>
      <w:r w:rsidRPr="00405A6B">
        <w:rPr>
          <w:rFonts w:ascii="Times New Roman" w:hAnsi="Times New Roman" w:cs="Times New Roman"/>
          <w:sz w:val="24"/>
          <w:szCs w:val="24"/>
          <w:lang w:val="az-Latn-AZ"/>
        </w:rPr>
        <w:t>görürük</w:t>
      </w:r>
      <w:r w:rsidR="0090492E"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w:t>
      </w:r>
      <w:r w:rsidR="0090492E" w:rsidRPr="00405A6B">
        <w:rPr>
          <w:rFonts w:ascii="Times New Roman" w:hAnsi="Times New Roman" w:cs="Times New Roman"/>
          <w:sz w:val="24"/>
          <w:szCs w:val="24"/>
          <w:lang w:val="az-Latn-AZ"/>
        </w:rPr>
        <w:t>a</w:t>
      </w:r>
      <w:r w:rsidRPr="00405A6B">
        <w:rPr>
          <w:rFonts w:ascii="Times New Roman" w:hAnsi="Times New Roman" w:cs="Times New Roman"/>
          <w:sz w:val="24"/>
          <w:szCs w:val="24"/>
          <w:lang w:val="az-Latn-AZ"/>
        </w:rPr>
        <w:t>ncaq orta boz bir fonda orta boz bir kvadrata baxsaq, gözlərdə orta bozdan başqa heç bir şəkil olmayacaq. Bu</w:t>
      </w:r>
      <w:r w:rsidR="004E56FF">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o deməkdir ki, orta boz rəng vizyonumuzun tələb etdiyi tarazlıq vəziyyətinə uyğundur.</w:t>
      </w:r>
      <w:r w:rsidR="00194B3D" w:rsidRPr="00405A6B">
        <w:rPr>
          <w:rFonts w:ascii="Times New Roman" w:hAnsi="Times New Roman" w:cs="Times New Roman"/>
          <w:sz w:val="24"/>
          <w:szCs w:val="24"/>
          <w:lang w:val="az-Latn-AZ"/>
        </w:rPr>
        <w:t xml:space="preserve">                                                                                    </w:t>
      </w:r>
      <w:r w:rsidR="0067433F" w:rsidRPr="00405A6B">
        <w:rPr>
          <w:rFonts w:ascii="Times New Roman" w:hAnsi="Times New Roman" w:cs="Times New Roman"/>
          <w:sz w:val="24"/>
          <w:szCs w:val="24"/>
          <w:lang w:val="az-Latn-AZ"/>
        </w:rPr>
        <w:t xml:space="preserve"> </w:t>
      </w:r>
      <w:r w:rsidR="006A18A4" w:rsidRPr="00405A6B">
        <w:rPr>
          <w:rFonts w:ascii="Times New Roman" w:hAnsi="Times New Roman" w:cs="Times New Roman"/>
          <w:sz w:val="24"/>
          <w:szCs w:val="24"/>
          <w:lang w:val="az-Latn-AZ"/>
        </w:rPr>
        <w:t xml:space="preserve">  </w:t>
      </w:r>
    </w:p>
    <w:p w14:paraId="7AA9E537" w14:textId="337CD31F" w:rsidR="00194B3D" w:rsidRPr="00405A6B" w:rsidRDefault="00194B3D"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Vizual qavrayışda baş verən proseslər müvafiq zehni hisslərə səbəb olur. Bu vəziyyətdə görmə aparatımızdakı harmoniya, vizual maddənin dissimilyasiyası və assimilyasiyasının eyni olduğu psixofiziki bir tarazlıq vəziyyətini göstərir. Neytral boz bu vəziyyətə uyğundur. Eyni boz rəngləri qara və ağdan və ya iki əsas rəngdən əldə edə bilərsiniz, əgər üç əsas rəng </w:t>
      </w:r>
      <w:r w:rsidR="00DB0516"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sarı, qırmızı və </w:t>
      </w:r>
      <w:r w:rsidR="00DC7DBC" w:rsidRPr="00405A6B">
        <w:rPr>
          <w:rFonts w:ascii="Times New Roman" w:hAnsi="Times New Roman" w:cs="Times New Roman"/>
          <w:sz w:val="24"/>
          <w:szCs w:val="24"/>
          <w:lang w:val="az-Latn-AZ"/>
        </w:rPr>
        <w:t>göy</w:t>
      </w:r>
      <w:r w:rsidRPr="00405A6B">
        <w:rPr>
          <w:rFonts w:ascii="Times New Roman" w:hAnsi="Times New Roman" w:cs="Times New Roman"/>
          <w:sz w:val="24"/>
          <w:szCs w:val="24"/>
          <w:lang w:val="az-Latn-AZ"/>
        </w:rPr>
        <w:t xml:space="preserve"> uyğun nisbətdə</w:t>
      </w:r>
      <w:r w:rsidR="00805FDB" w:rsidRPr="00405A6B">
        <w:rPr>
          <w:rFonts w:ascii="Times New Roman" w:hAnsi="Times New Roman" w:cs="Times New Roman"/>
          <w:sz w:val="24"/>
          <w:szCs w:val="24"/>
          <w:lang w:val="az-Latn-AZ"/>
        </w:rPr>
        <w:t xml:space="preserve"> olarsa</w:t>
      </w:r>
      <w:r w:rsidRPr="00405A6B">
        <w:rPr>
          <w:rFonts w:ascii="Times New Roman" w:hAnsi="Times New Roman" w:cs="Times New Roman"/>
          <w:sz w:val="24"/>
          <w:szCs w:val="24"/>
          <w:lang w:val="az-Latn-AZ"/>
        </w:rPr>
        <w:t xml:space="preserve">. Xüsusilə, hər bir </w:t>
      </w:r>
      <w:r w:rsidR="00DC7DBC" w:rsidRPr="00405A6B">
        <w:rPr>
          <w:rFonts w:ascii="Times New Roman" w:hAnsi="Times New Roman" w:cs="Times New Roman"/>
          <w:sz w:val="24"/>
          <w:szCs w:val="24"/>
          <w:lang w:val="az-Latn-AZ"/>
        </w:rPr>
        <w:t>əlavə</w:t>
      </w:r>
      <w:r w:rsidRPr="00405A6B">
        <w:rPr>
          <w:rFonts w:ascii="Times New Roman" w:hAnsi="Times New Roman" w:cs="Times New Roman"/>
          <w:sz w:val="24"/>
          <w:szCs w:val="24"/>
          <w:lang w:val="az-Latn-AZ"/>
        </w:rPr>
        <w:t xml:space="preserve"> rəng cütü hər üç əsas rəngdən ibarətdir:</w:t>
      </w:r>
    </w:p>
    <w:p w14:paraId="1D0C94CD" w14:textId="0E8D1571" w:rsidR="004E60A1" w:rsidRPr="00405A6B" w:rsidRDefault="004E60A1" w:rsidP="007A5EE1">
      <w:pPr>
        <w:pStyle w:val="NoSpacing"/>
        <w:spacing w:before="120"/>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w:t>
      </w:r>
      <w:r w:rsidR="00194B3D" w:rsidRPr="00405A6B">
        <w:rPr>
          <w:rFonts w:ascii="Times New Roman" w:hAnsi="Times New Roman" w:cs="Times New Roman"/>
          <w:sz w:val="24"/>
          <w:szCs w:val="24"/>
          <w:lang w:val="az-Latn-AZ"/>
        </w:rPr>
        <w:t xml:space="preserve">qırmızı - yaşıl = qırmızı </w:t>
      </w:r>
      <w:r w:rsidR="00DB0516" w:rsidRPr="00405A6B">
        <w:rPr>
          <w:rFonts w:ascii="Times New Roman" w:hAnsi="Times New Roman" w:cs="Times New Roman"/>
          <w:sz w:val="24"/>
          <w:szCs w:val="24"/>
          <w:lang w:val="az-Latn-AZ"/>
        </w:rPr>
        <w:t>–</w:t>
      </w:r>
      <w:r w:rsidR="00194B3D" w:rsidRPr="00405A6B">
        <w:rPr>
          <w:rFonts w:ascii="Times New Roman" w:hAnsi="Times New Roman" w:cs="Times New Roman"/>
          <w:sz w:val="24"/>
          <w:szCs w:val="24"/>
          <w:lang w:val="az-Latn-AZ"/>
        </w:rPr>
        <w:t xml:space="preserve"> (sarı və </w:t>
      </w:r>
      <w:r w:rsidR="00DC7DBC" w:rsidRPr="00405A6B">
        <w:rPr>
          <w:rFonts w:ascii="Times New Roman" w:hAnsi="Times New Roman" w:cs="Times New Roman"/>
          <w:sz w:val="24"/>
          <w:szCs w:val="24"/>
          <w:lang w:val="az-Latn-AZ"/>
        </w:rPr>
        <w:t>göy</w:t>
      </w:r>
      <w:r w:rsidR="00194B3D" w:rsidRPr="00405A6B">
        <w:rPr>
          <w:rFonts w:ascii="Times New Roman" w:hAnsi="Times New Roman" w:cs="Times New Roman"/>
          <w:sz w:val="24"/>
          <w:szCs w:val="24"/>
          <w:lang w:val="az-Latn-AZ"/>
        </w:rPr>
        <w:t>);</w:t>
      </w:r>
    </w:p>
    <w:p w14:paraId="71507FB0" w14:textId="2B01286A" w:rsidR="004E60A1" w:rsidRPr="00405A6B" w:rsidRDefault="00194B3D" w:rsidP="007A5EE1">
      <w:pPr>
        <w:pStyle w:val="NoSpacing"/>
        <w:spacing w:before="120" w:after="120"/>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w:t>
      </w:r>
      <w:r w:rsidR="00DC7DBC" w:rsidRPr="00405A6B">
        <w:rPr>
          <w:rFonts w:ascii="Times New Roman" w:hAnsi="Times New Roman" w:cs="Times New Roman"/>
          <w:sz w:val="24"/>
          <w:szCs w:val="24"/>
          <w:lang w:val="az-Latn-AZ"/>
        </w:rPr>
        <w:t>göy</w:t>
      </w:r>
      <w:r w:rsidR="00AC4B68"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narıncı = </w:t>
      </w:r>
      <w:r w:rsidR="00DC7DBC" w:rsidRPr="00405A6B">
        <w:rPr>
          <w:rFonts w:ascii="Times New Roman" w:hAnsi="Times New Roman" w:cs="Times New Roman"/>
          <w:sz w:val="24"/>
          <w:szCs w:val="24"/>
          <w:lang w:val="az-Latn-AZ"/>
        </w:rPr>
        <w:t>göy</w:t>
      </w:r>
      <w:r w:rsidRPr="00405A6B">
        <w:rPr>
          <w:rFonts w:ascii="Times New Roman" w:hAnsi="Times New Roman" w:cs="Times New Roman"/>
          <w:sz w:val="24"/>
          <w:szCs w:val="24"/>
          <w:lang w:val="az-Latn-AZ"/>
        </w:rPr>
        <w:t xml:space="preserve"> </w:t>
      </w:r>
      <w:r w:rsidR="00DB0516"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(sarı və qırmızı); </w:t>
      </w:r>
    </w:p>
    <w:p w14:paraId="62CB59AD" w14:textId="5994F7E6" w:rsidR="00194B3D" w:rsidRPr="00405A6B" w:rsidRDefault="004E60A1" w:rsidP="007A5EE1">
      <w:pPr>
        <w:pStyle w:val="NoSpacing"/>
        <w:spacing w:after="120"/>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w:t>
      </w:r>
      <w:r w:rsidR="00194B3D" w:rsidRPr="00405A6B">
        <w:rPr>
          <w:rFonts w:ascii="Times New Roman" w:hAnsi="Times New Roman" w:cs="Times New Roman"/>
          <w:sz w:val="24"/>
          <w:szCs w:val="24"/>
          <w:lang w:val="az-Latn-AZ"/>
        </w:rPr>
        <w:t xml:space="preserve">sarı - bənövşəyi = sarı </w:t>
      </w:r>
      <w:r w:rsidR="00DB0516" w:rsidRPr="00405A6B">
        <w:rPr>
          <w:rFonts w:ascii="Times New Roman" w:hAnsi="Times New Roman" w:cs="Times New Roman"/>
          <w:sz w:val="24"/>
          <w:szCs w:val="24"/>
          <w:lang w:val="az-Latn-AZ"/>
        </w:rPr>
        <w:t>–</w:t>
      </w:r>
      <w:r w:rsidR="00194B3D" w:rsidRPr="00405A6B">
        <w:rPr>
          <w:rFonts w:ascii="Times New Roman" w:hAnsi="Times New Roman" w:cs="Times New Roman"/>
          <w:sz w:val="24"/>
          <w:szCs w:val="24"/>
          <w:lang w:val="az-Latn-AZ"/>
        </w:rPr>
        <w:t xml:space="preserve"> (qırmızı və </w:t>
      </w:r>
      <w:r w:rsidR="00DC7DBC" w:rsidRPr="00405A6B">
        <w:rPr>
          <w:rFonts w:ascii="Times New Roman" w:hAnsi="Times New Roman" w:cs="Times New Roman"/>
          <w:sz w:val="24"/>
          <w:szCs w:val="24"/>
          <w:lang w:val="az-Latn-AZ"/>
        </w:rPr>
        <w:t>göy</w:t>
      </w:r>
      <w:r w:rsidR="00194B3D" w:rsidRPr="00405A6B">
        <w:rPr>
          <w:rFonts w:ascii="Times New Roman" w:hAnsi="Times New Roman" w:cs="Times New Roman"/>
          <w:sz w:val="24"/>
          <w:szCs w:val="24"/>
          <w:lang w:val="az-Latn-AZ"/>
        </w:rPr>
        <w:t>).</w:t>
      </w:r>
    </w:p>
    <w:p w14:paraId="2E3C34DD" w14:textId="07A4AC70" w:rsidR="00194B3D" w:rsidRPr="00405A6B" w:rsidRDefault="00194B3D"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Beləliklə, demək olar ki, iki və ya daha çox </w:t>
      </w:r>
      <w:r w:rsidR="00DB0516"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rəngdən ibarət olan bir qrupda uyğun nisbətdə sarı, qırmızı və </w:t>
      </w:r>
      <w:r w:rsidR="00DC7DBC" w:rsidRPr="00405A6B">
        <w:rPr>
          <w:rFonts w:ascii="Times New Roman" w:hAnsi="Times New Roman" w:cs="Times New Roman"/>
          <w:sz w:val="24"/>
          <w:szCs w:val="24"/>
          <w:lang w:val="az-Latn-AZ"/>
        </w:rPr>
        <w:t>göy</w:t>
      </w:r>
      <w:r w:rsidRPr="00405A6B">
        <w:rPr>
          <w:rFonts w:ascii="Times New Roman" w:hAnsi="Times New Roman" w:cs="Times New Roman"/>
          <w:sz w:val="24"/>
          <w:szCs w:val="24"/>
          <w:lang w:val="az-Latn-AZ"/>
        </w:rPr>
        <w:t xml:space="preserve"> varsa, o zaman bu rənglərin qarışığı boz olar. Sarı, qırmızı və </w:t>
      </w:r>
      <w:r w:rsidR="00DC7DBC" w:rsidRPr="00405A6B">
        <w:rPr>
          <w:rFonts w:ascii="Times New Roman" w:hAnsi="Times New Roman" w:cs="Times New Roman"/>
          <w:sz w:val="24"/>
          <w:szCs w:val="24"/>
          <w:lang w:val="az-Latn-AZ"/>
        </w:rPr>
        <w:t>göy</w:t>
      </w:r>
      <w:r w:rsidRPr="00405A6B">
        <w:rPr>
          <w:rFonts w:ascii="Times New Roman" w:hAnsi="Times New Roman" w:cs="Times New Roman"/>
          <w:sz w:val="24"/>
          <w:szCs w:val="24"/>
          <w:lang w:val="az-Latn-AZ"/>
        </w:rPr>
        <w:t xml:space="preserve"> ümumi rəng cəmini təmsil edir. Gözün onu təmin etmək üçün bu ümumi rəng bağına ehtiyacı var və yalnız bu halda rə</w:t>
      </w:r>
      <w:r w:rsidR="004E56FF">
        <w:rPr>
          <w:rFonts w:ascii="Times New Roman" w:hAnsi="Times New Roman" w:cs="Times New Roman"/>
          <w:sz w:val="24"/>
          <w:szCs w:val="24"/>
          <w:lang w:val="az-Latn-AZ"/>
        </w:rPr>
        <w:t>ng alq</w:t>
      </w:r>
      <w:r w:rsidRPr="00405A6B">
        <w:rPr>
          <w:rFonts w:ascii="Times New Roman" w:hAnsi="Times New Roman" w:cs="Times New Roman"/>
          <w:sz w:val="24"/>
          <w:szCs w:val="24"/>
          <w:lang w:val="az-Latn-AZ"/>
        </w:rPr>
        <w:t>ısı ahəngdar bir tarazlığa nail olur.</w:t>
      </w:r>
    </w:p>
    <w:p w14:paraId="4BAB4FAD" w14:textId="53252250" w:rsidR="004E60A1" w:rsidRPr="00405A6B" w:rsidRDefault="00194B3D"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İki və ya daha çox rəng qarışıqları neytral boz olarsa ahəngdar olur.</w:t>
      </w:r>
      <w:r w:rsidR="006A18A4"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w:t>
      </w:r>
      <w:r w:rsidR="006A18A4" w:rsidRPr="00405A6B">
        <w:rPr>
          <w:rFonts w:ascii="Times New Roman" w:hAnsi="Times New Roman" w:cs="Times New Roman"/>
          <w:sz w:val="24"/>
          <w:szCs w:val="24"/>
          <w:lang w:val="az-Latn-AZ"/>
        </w:rPr>
        <w:t xml:space="preserve">    </w:t>
      </w:r>
      <w:r w:rsidR="004E60A1" w:rsidRPr="00405A6B">
        <w:rPr>
          <w:rFonts w:ascii="Times New Roman" w:hAnsi="Times New Roman" w:cs="Times New Roman"/>
          <w:sz w:val="24"/>
          <w:szCs w:val="24"/>
          <w:lang w:val="az-Latn-AZ"/>
        </w:rPr>
        <w:t xml:space="preserve"> </w:t>
      </w:r>
    </w:p>
    <w:p w14:paraId="477B6EB1" w14:textId="2B127D60" w:rsidR="00B44DDE" w:rsidRPr="00405A6B" w:rsidRDefault="00194B3D"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Bizə boz rəng verməyən bütün digər rəng birləşmələri təbiətdə ifadəli və ya uyğunsuz olur. Rəssamlıqda birtərəfli ifadəli intonasiyaya malik bir çox əsər var və onların rəng kompozisiyası yuxarıdakılar baxımından uyğun deyil. Bu əsərlə</w:t>
      </w:r>
      <w:r w:rsidR="004E56FF">
        <w:rPr>
          <w:rFonts w:ascii="Times New Roman" w:hAnsi="Times New Roman" w:cs="Times New Roman"/>
          <w:sz w:val="24"/>
          <w:szCs w:val="24"/>
          <w:lang w:val="az-Latn-AZ"/>
        </w:rPr>
        <w:t>rdə</w:t>
      </w:r>
      <w:r w:rsidR="00CD4FD9">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üstünlük təşkil edən bir rəngdən inadkar şəkildə istifadə etmə</w:t>
      </w:r>
      <w:r w:rsidR="00CD4FD9">
        <w:rPr>
          <w:rFonts w:ascii="Times New Roman" w:hAnsi="Times New Roman" w:cs="Times New Roman"/>
          <w:sz w:val="24"/>
          <w:szCs w:val="24"/>
          <w:lang w:val="az-Latn-AZ"/>
        </w:rPr>
        <w:t>k ə</w:t>
      </w:r>
      <w:r w:rsidRPr="00405A6B">
        <w:rPr>
          <w:rFonts w:ascii="Times New Roman" w:hAnsi="Times New Roman" w:cs="Times New Roman"/>
          <w:sz w:val="24"/>
          <w:szCs w:val="24"/>
          <w:lang w:val="az-Latn-AZ"/>
        </w:rPr>
        <w:t>səbi və çox həyəcanlı hərəkətlər</w:t>
      </w:r>
      <w:r w:rsidR="00CD4FD9">
        <w:rPr>
          <w:rFonts w:ascii="Times New Roman" w:hAnsi="Times New Roman" w:cs="Times New Roman"/>
          <w:sz w:val="24"/>
          <w:szCs w:val="24"/>
          <w:lang w:val="az-Latn-AZ"/>
        </w:rPr>
        <w:t xml:space="preserve"> yaradır</w:t>
      </w:r>
      <w:r w:rsidRPr="00405A6B">
        <w:rPr>
          <w:rFonts w:ascii="Times New Roman" w:hAnsi="Times New Roman" w:cs="Times New Roman"/>
          <w:sz w:val="24"/>
          <w:szCs w:val="24"/>
          <w:lang w:val="az-Latn-AZ"/>
        </w:rPr>
        <w:t xml:space="preserve">. Yalnız bir-birinə nisbətən rənglərin düzülüşünün deyil, həm də kəmiyyət nisbətinin, təmizlik və parlaqlıq dərəcəsinin də böyük əhəmiyyət kəsb etdiyini görmək </w:t>
      </w:r>
      <w:r w:rsidR="00805FDB" w:rsidRPr="00405A6B">
        <w:rPr>
          <w:rFonts w:ascii="Times New Roman" w:hAnsi="Times New Roman" w:cs="Times New Roman"/>
          <w:sz w:val="24"/>
          <w:szCs w:val="24"/>
          <w:lang w:val="az-Latn-AZ"/>
        </w:rPr>
        <w:t>olar</w:t>
      </w:r>
      <w:r w:rsidRPr="00405A6B">
        <w:rPr>
          <w:rFonts w:ascii="Times New Roman" w:hAnsi="Times New Roman" w:cs="Times New Roman"/>
          <w:sz w:val="24"/>
          <w:szCs w:val="24"/>
          <w:lang w:val="az-Latn-AZ"/>
        </w:rPr>
        <w:t>.</w:t>
      </w:r>
      <w:r w:rsidR="006A18A4" w:rsidRPr="00405A6B">
        <w:rPr>
          <w:rFonts w:ascii="Times New Roman" w:hAnsi="Times New Roman" w:cs="Times New Roman"/>
          <w:sz w:val="24"/>
          <w:szCs w:val="24"/>
          <w:lang w:val="az-Latn-AZ"/>
        </w:rPr>
        <w:t xml:space="preserve"> </w:t>
      </w:r>
    </w:p>
    <w:p w14:paraId="0091F8E6" w14:textId="26A17A5C" w:rsidR="005E6DD5" w:rsidRPr="00405A6B" w:rsidRDefault="00194B3D"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Uyğunluğun əsas prinsipi tamamlayıcı rənglərin fizioloji qanun</w:t>
      </w:r>
      <w:r w:rsidR="00807C8D">
        <w:rPr>
          <w:rFonts w:ascii="Times New Roman" w:hAnsi="Times New Roman" w:cs="Times New Roman"/>
          <w:sz w:val="24"/>
          <w:szCs w:val="24"/>
          <w:lang w:val="az-Latn-AZ"/>
        </w:rPr>
        <w:t>un</w:t>
      </w:r>
      <w:r w:rsidRPr="00405A6B">
        <w:rPr>
          <w:rFonts w:ascii="Times New Roman" w:hAnsi="Times New Roman" w:cs="Times New Roman"/>
          <w:sz w:val="24"/>
          <w:szCs w:val="24"/>
          <w:lang w:val="az-Latn-AZ"/>
        </w:rPr>
        <w:t xml:space="preserve">dan irəli gəlir. Rəng üzərində işlədiyi əsərdə </w:t>
      </w:r>
      <w:r w:rsidR="00B44DDE" w:rsidRPr="00405A6B">
        <w:rPr>
          <w:rFonts w:ascii="Times New Roman" w:hAnsi="Times New Roman" w:cs="Times New Roman"/>
          <w:sz w:val="24"/>
          <w:szCs w:val="24"/>
          <w:lang w:val="az-Latn-AZ"/>
        </w:rPr>
        <w:t>Qe</w:t>
      </w:r>
      <w:r w:rsidRPr="00405A6B">
        <w:rPr>
          <w:rFonts w:ascii="Times New Roman" w:hAnsi="Times New Roman" w:cs="Times New Roman"/>
          <w:sz w:val="24"/>
          <w:szCs w:val="24"/>
          <w:lang w:val="az-Latn-AZ"/>
        </w:rPr>
        <w:t xml:space="preserve">te harmoniya və bütövlük haqqında bunları yazdı: “Göz bir rəng düşündükdə dərhal aktiv vəziyyətə keçir və təbiətinə görə istər-istəməz və şüursuz olaraq dərhal başqa bir rəng yaradır. </w:t>
      </w:r>
      <w:r w:rsidR="004E60A1" w:rsidRPr="00405A6B">
        <w:rPr>
          <w:rFonts w:ascii="Times New Roman" w:hAnsi="Times New Roman" w:cs="Times New Roman"/>
          <w:sz w:val="24"/>
          <w:szCs w:val="24"/>
          <w:lang w:val="az-Latn-AZ"/>
        </w:rPr>
        <w:t>V</w:t>
      </w:r>
      <w:r w:rsidRPr="00405A6B">
        <w:rPr>
          <w:rFonts w:ascii="Times New Roman" w:hAnsi="Times New Roman" w:cs="Times New Roman"/>
          <w:sz w:val="24"/>
          <w:szCs w:val="24"/>
          <w:lang w:val="az-Latn-AZ"/>
        </w:rPr>
        <w:t>erilmiş rə</w:t>
      </w:r>
      <w:r w:rsidR="00807C8D">
        <w:rPr>
          <w:rFonts w:ascii="Times New Roman" w:hAnsi="Times New Roman" w:cs="Times New Roman"/>
          <w:sz w:val="24"/>
          <w:szCs w:val="24"/>
          <w:lang w:val="az-Latn-AZ"/>
        </w:rPr>
        <w:t>ng</w:t>
      </w:r>
      <w:r w:rsidRPr="00405A6B">
        <w:rPr>
          <w:rFonts w:ascii="Times New Roman" w:hAnsi="Times New Roman" w:cs="Times New Roman"/>
          <w:sz w:val="24"/>
          <w:szCs w:val="24"/>
          <w:lang w:val="az-Latn-AZ"/>
        </w:rPr>
        <w:t xml:space="preserve"> bütün rəng çarxını əhatə edir</w:t>
      </w:r>
      <w:r w:rsidR="004E60A1"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Hər bir fərdi rə</w:t>
      </w:r>
      <w:r w:rsidR="00807C8D">
        <w:rPr>
          <w:rFonts w:ascii="Times New Roman" w:hAnsi="Times New Roman" w:cs="Times New Roman"/>
          <w:sz w:val="24"/>
          <w:szCs w:val="24"/>
          <w:lang w:val="az-Latn-AZ"/>
        </w:rPr>
        <w:t>ng</w:t>
      </w:r>
      <w:r w:rsidRPr="00405A6B">
        <w:rPr>
          <w:rFonts w:ascii="Times New Roman" w:hAnsi="Times New Roman" w:cs="Times New Roman"/>
          <w:sz w:val="24"/>
          <w:szCs w:val="24"/>
          <w:lang w:val="az-Latn-AZ"/>
        </w:rPr>
        <w:t xml:space="preserve"> qavrayış xüsusiyyətinə </w:t>
      </w:r>
      <w:r w:rsidRPr="00405A6B">
        <w:rPr>
          <w:rFonts w:ascii="Times New Roman" w:hAnsi="Times New Roman" w:cs="Times New Roman"/>
          <w:sz w:val="24"/>
          <w:szCs w:val="24"/>
          <w:lang w:val="az-Latn-AZ"/>
        </w:rPr>
        <w:lastRenderedPageBreak/>
        <w:t>görə gözü universallıq üçün</w:t>
      </w:r>
      <w:r w:rsidR="00B44DDE"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səy göstərməyə vadar edir, əskik olan rəngi istehsal edə bil</w:t>
      </w:r>
      <w:r w:rsidR="00807C8D">
        <w:rPr>
          <w:rFonts w:ascii="Times New Roman" w:hAnsi="Times New Roman" w:cs="Times New Roman"/>
          <w:sz w:val="24"/>
          <w:szCs w:val="24"/>
          <w:lang w:val="az-Latn-AZ"/>
        </w:rPr>
        <w:t>i</w:t>
      </w:r>
      <w:r w:rsidRPr="00405A6B">
        <w:rPr>
          <w:rFonts w:ascii="Times New Roman" w:hAnsi="Times New Roman" w:cs="Times New Roman"/>
          <w:sz w:val="24"/>
          <w:szCs w:val="24"/>
          <w:lang w:val="az-Latn-AZ"/>
        </w:rPr>
        <w:t>r. Rəng ahənginin əsas qaydası b</w:t>
      </w:r>
      <w:r w:rsidR="00DC7DBC" w:rsidRPr="00405A6B">
        <w:rPr>
          <w:rFonts w:ascii="Times New Roman" w:hAnsi="Times New Roman" w:cs="Times New Roman"/>
          <w:sz w:val="24"/>
          <w:szCs w:val="24"/>
          <w:lang w:val="az-Latn-AZ"/>
        </w:rPr>
        <w:t>udur</w:t>
      </w:r>
      <w:r w:rsidRPr="00405A6B">
        <w:rPr>
          <w:rFonts w:ascii="Times New Roman" w:hAnsi="Times New Roman" w:cs="Times New Roman"/>
          <w:sz w:val="24"/>
          <w:szCs w:val="24"/>
          <w:lang w:val="az-Latn-AZ"/>
        </w:rPr>
        <w:t>"</w:t>
      </w:r>
      <w:r w:rsidR="00DC7DBC" w:rsidRPr="00405A6B">
        <w:rPr>
          <w:rFonts w:ascii="Times New Roman" w:hAnsi="Times New Roman" w:cs="Times New Roman"/>
          <w:sz w:val="24"/>
          <w:szCs w:val="24"/>
          <w:lang w:val="az-Latn-AZ"/>
        </w:rPr>
        <w:t>.</w:t>
      </w:r>
      <w:r w:rsidR="006B198F" w:rsidRPr="00405A6B">
        <w:rPr>
          <w:rFonts w:ascii="Times New Roman" w:hAnsi="Times New Roman" w:cs="Times New Roman"/>
          <w:sz w:val="24"/>
          <w:szCs w:val="24"/>
          <w:lang w:val="az-Latn-AZ"/>
        </w:rPr>
        <w:t xml:space="preserve">  </w:t>
      </w:r>
    </w:p>
    <w:p w14:paraId="58323553" w14:textId="77C5B48C" w:rsidR="0058469D" w:rsidRPr="00405A6B" w:rsidRDefault="006B198F" w:rsidP="00A0635A">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Mümkün olan bütün harmonik birləşmələri </w:t>
      </w:r>
      <w:r w:rsidR="007F6E74"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təyin </w:t>
      </w:r>
      <w:r w:rsidR="007F6E74"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etmək </w:t>
      </w:r>
      <w:r w:rsidR="007F6E74"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üçün</w:t>
      </w:r>
      <w:r w:rsidR="007F6E74"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bütün</w:t>
      </w:r>
      <w:r w:rsidR="007F6E74" w:rsidRPr="00405A6B">
        <w:rPr>
          <w:rFonts w:ascii="Times New Roman" w:hAnsi="Times New Roman" w:cs="Times New Roman"/>
          <w:sz w:val="24"/>
          <w:szCs w:val="24"/>
          <w:lang w:val="az-Latn-AZ"/>
        </w:rPr>
        <w:t xml:space="preserve"> </w:t>
      </w:r>
      <w:r w:rsidR="00807C8D">
        <w:rPr>
          <w:rFonts w:ascii="Times New Roman" w:hAnsi="Times New Roman" w:cs="Times New Roman"/>
          <w:sz w:val="24"/>
          <w:szCs w:val="24"/>
          <w:lang w:val="az-Latn-AZ"/>
        </w:rPr>
        <w:t xml:space="preserve"> variantları</w:t>
      </w:r>
      <w:r w:rsidR="007F6E74"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təmin edə</w:t>
      </w:r>
      <w:r w:rsidR="002A31B6" w:rsidRPr="00405A6B">
        <w:rPr>
          <w:rFonts w:ascii="Times New Roman" w:hAnsi="Times New Roman" w:cs="Times New Roman"/>
          <w:sz w:val="24"/>
          <w:szCs w:val="24"/>
          <w:lang w:val="az-Latn-AZ"/>
        </w:rPr>
        <w:t xml:space="preserve">n bir sistem </w:t>
      </w:r>
      <w:r w:rsidRPr="00405A6B">
        <w:rPr>
          <w:rFonts w:ascii="Times New Roman" w:hAnsi="Times New Roman" w:cs="Times New Roman"/>
          <w:sz w:val="24"/>
          <w:szCs w:val="24"/>
          <w:lang w:val="az-Latn-AZ"/>
        </w:rPr>
        <w:t>tapmaq lazımdır. Bu nizam nə qədər sadə olsa, harmoniya bir o qədər aydın olar. Bu nizamı təmin edə biləcək iki sistem var: eyni dərəcədə parlaqlıq və ya qaranlıq rəngləri birləşdirən rəng dairələri və bir və ya digər rəngli ağ və ya qara qarışıqları təmsil edən rənglər üçün üçbucaqlar. Rəng dairələri fərqli rənglərin, üçbucaqların ahəngdar birləşmələrini - ekvivalent rəng tonunun rənglərinin harmoniyasını təyin etməyə imkan verir.</w:t>
      </w:r>
    </w:p>
    <w:p w14:paraId="6C4F867B" w14:textId="77777777" w:rsidR="007A5EE1" w:rsidRPr="00405A6B" w:rsidRDefault="007A5EE1" w:rsidP="007A5EE1">
      <w:pPr>
        <w:pStyle w:val="NoSpacing"/>
        <w:jc w:val="center"/>
        <w:rPr>
          <w:rFonts w:ascii="Times New Roman" w:hAnsi="Times New Roman" w:cs="Times New Roman"/>
          <w:b/>
          <w:color w:val="FF0000"/>
          <w:sz w:val="24"/>
          <w:szCs w:val="24"/>
          <w:lang w:val="az-Latn-AZ"/>
        </w:rPr>
      </w:pPr>
    </w:p>
    <w:p w14:paraId="33DCF055" w14:textId="76BDD98A" w:rsidR="0058469D" w:rsidRPr="00405A6B" w:rsidRDefault="006B198F" w:rsidP="00DB0516">
      <w:pPr>
        <w:pStyle w:val="NoSpacing"/>
        <w:jc w:val="center"/>
        <w:rPr>
          <w:rFonts w:ascii="Times New Roman" w:hAnsi="Times New Roman" w:cs="Times New Roman"/>
          <w:b/>
          <w:color w:val="C00000"/>
          <w:sz w:val="24"/>
          <w:szCs w:val="24"/>
          <w:lang w:val="az-Latn-AZ"/>
        </w:rPr>
      </w:pPr>
      <w:r w:rsidRPr="00405A6B">
        <w:rPr>
          <w:rFonts w:ascii="Times New Roman" w:hAnsi="Times New Roman" w:cs="Times New Roman"/>
          <w:b/>
          <w:color w:val="C00000"/>
          <w:sz w:val="24"/>
          <w:szCs w:val="24"/>
          <w:lang w:val="az-Latn-AZ"/>
        </w:rPr>
        <w:t>1.</w:t>
      </w:r>
      <w:r w:rsidR="005E6DD5" w:rsidRPr="00405A6B">
        <w:rPr>
          <w:rFonts w:ascii="Times New Roman" w:hAnsi="Times New Roman" w:cs="Times New Roman"/>
          <w:b/>
          <w:color w:val="C00000"/>
          <w:sz w:val="24"/>
          <w:szCs w:val="24"/>
          <w:lang w:val="az-Latn-AZ"/>
        </w:rPr>
        <w:t>3</w:t>
      </w:r>
      <w:r w:rsidRPr="00405A6B">
        <w:rPr>
          <w:rFonts w:ascii="Times New Roman" w:hAnsi="Times New Roman" w:cs="Times New Roman"/>
          <w:b/>
          <w:color w:val="C00000"/>
          <w:sz w:val="24"/>
          <w:szCs w:val="24"/>
          <w:lang w:val="az-Latn-AZ"/>
        </w:rPr>
        <w:t>.2. Rəng dairəsi</w:t>
      </w:r>
    </w:p>
    <w:p w14:paraId="08D2C93A" w14:textId="77777777" w:rsidR="00AE33EB" w:rsidRPr="00405A6B" w:rsidRDefault="009467E3"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w:t>
      </w:r>
    </w:p>
    <w:p w14:paraId="26F4B95A" w14:textId="4B215914" w:rsidR="001C597F" w:rsidRPr="00405A6B" w:rsidRDefault="006B198F"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Rəng birləşmələ</w:t>
      </w:r>
      <w:r w:rsidR="00807C8D">
        <w:rPr>
          <w:rFonts w:ascii="Times New Roman" w:hAnsi="Times New Roman" w:cs="Times New Roman"/>
          <w:sz w:val="24"/>
          <w:szCs w:val="24"/>
          <w:lang w:val="az-Latn-AZ"/>
        </w:rPr>
        <w:t>ri</w:t>
      </w:r>
      <w:r w:rsidRPr="00405A6B">
        <w:rPr>
          <w:rFonts w:ascii="Times New Roman" w:hAnsi="Times New Roman" w:cs="Times New Roman"/>
          <w:sz w:val="24"/>
          <w:szCs w:val="24"/>
          <w:lang w:val="az-Latn-AZ"/>
        </w:rPr>
        <w:t xml:space="preserve"> geyim rəngi kimi dəbə tabe olmalarına baxmayaraq, ahəngdar kompo</w:t>
      </w:r>
      <w:r w:rsidR="005E6DD5" w:rsidRPr="00405A6B">
        <w:rPr>
          <w:rFonts w:ascii="Times New Roman" w:hAnsi="Times New Roman" w:cs="Times New Roman"/>
          <w:sz w:val="24"/>
          <w:szCs w:val="24"/>
          <w:lang w:val="az-Latn-AZ"/>
        </w:rPr>
        <w:softHyphen/>
      </w:r>
      <w:r w:rsidRPr="00405A6B">
        <w:rPr>
          <w:rFonts w:ascii="Times New Roman" w:hAnsi="Times New Roman" w:cs="Times New Roman"/>
          <w:sz w:val="24"/>
          <w:szCs w:val="24"/>
          <w:lang w:val="az-Latn-AZ"/>
        </w:rPr>
        <w:t xml:space="preserve">zisiyaların yaradılmasında mühüm rol oynayır. Bəzi rənglər bir-biri ilə yaxşı </w:t>
      </w:r>
      <w:r w:rsidR="002A31B6" w:rsidRPr="00405A6B">
        <w:rPr>
          <w:rFonts w:ascii="Times New Roman" w:hAnsi="Times New Roman" w:cs="Times New Roman"/>
          <w:sz w:val="24"/>
          <w:szCs w:val="24"/>
          <w:lang w:val="az-Latn-AZ"/>
        </w:rPr>
        <w:t>uyğunlaşır</w:t>
      </w:r>
      <w:r w:rsidRPr="00405A6B">
        <w:rPr>
          <w:rFonts w:ascii="Times New Roman" w:hAnsi="Times New Roman" w:cs="Times New Roman"/>
          <w:sz w:val="24"/>
          <w:szCs w:val="24"/>
          <w:lang w:val="az-Latn-AZ"/>
        </w:rPr>
        <w:t>, digərləri sadəcə gözü "kəsir" (məsələn, narıncı və tünd qırmızı). Dizayner rəngin harmonizasiyası, rəng ahəngi ilə məşğul olmalıdır. Rəng tonları, harmonik ahənglər yaratmağa çalışmalıyıq və hər bir rəng qonşu</w:t>
      </w:r>
      <w:r w:rsidR="005E6DD5" w:rsidRPr="00405A6B">
        <w:rPr>
          <w:rFonts w:ascii="Times New Roman" w:hAnsi="Times New Roman" w:cs="Times New Roman"/>
          <w:sz w:val="24"/>
          <w:szCs w:val="24"/>
          <w:lang w:val="az-Latn-AZ"/>
        </w:rPr>
        <w:softHyphen/>
      </w:r>
      <w:r w:rsidRPr="00405A6B">
        <w:rPr>
          <w:rFonts w:ascii="Times New Roman" w:hAnsi="Times New Roman" w:cs="Times New Roman"/>
          <w:sz w:val="24"/>
          <w:szCs w:val="24"/>
          <w:lang w:val="az-Latn-AZ"/>
        </w:rPr>
        <w:t>larını dəstəkləyərkən əksinə do</w:t>
      </w:r>
      <w:r w:rsidR="009467E3" w:rsidRPr="00405A6B">
        <w:rPr>
          <w:rFonts w:ascii="Times New Roman" w:hAnsi="Times New Roman" w:cs="Times New Roman"/>
          <w:sz w:val="24"/>
          <w:szCs w:val="24"/>
          <w:lang w:val="az-Latn-AZ"/>
        </w:rPr>
        <w:t>l</w:t>
      </w:r>
      <w:r w:rsidR="004E60A1" w:rsidRPr="00405A6B">
        <w:rPr>
          <w:rFonts w:ascii="Times New Roman" w:hAnsi="Times New Roman" w:cs="Times New Roman"/>
          <w:sz w:val="24"/>
          <w:szCs w:val="24"/>
          <w:lang w:val="az-Latn-AZ"/>
        </w:rPr>
        <w:t>ğ</w:t>
      </w:r>
      <w:r w:rsidR="009467E3" w:rsidRPr="00405A6B">
        <w:rPr>
          <w:rFonts w:ascii="Times New Roman" w:hAnsi="Times New Roman" w:cs="Times New Roman"/>
          <w:sz w:val="24"/>
          <w:szCs w:val="24"/>
          <w:lang w:val="az-Latn-AZ"/>
        </w:rPr>
        <w:t>unluq</w:t>
      </w:r>
      <w:r w:rsidRPr="00405A6B">
        <w:rPr>
          <w:rFonts w:ascii="Times New Roman" w:hAnsi="Times New Roman" w:cs="Times New Roman"/>
          <w:sz w:val="24"/>
          <w:szCs w:val="24"/>
          <w:lang w:val="az-Latn-AZ"/>
        </w:rPr>
        <w:t>, parlaqlıq və ya qaranlığı artırmalıdır. Rəng ahənginin ciddi qanunları yoxdur: eyni birləşmələr rənglərin tərkibindəki nisbətdən, növbə dəyişmə sırasından, rəng ləkələrinin ölçüsündən və formasından asılı olaraq fərqli təsirlərə səbəb olur. Məsələn, kiçik ölçülü bir element daha parlaq rənglənməlidir, əks halda rəngi "yox olacaq". Kompleks darıxdırıcı rənglər daha çox sahə tələb edir, əks halda çirkli və</w:t>
      </w:r>
      <w:r w:rsidR="009467E3" w:rsidRPr="00405A6B">
        <w:rPr>
          <w:rFonts w:ascii="Times New Roman" w:hAnsi="Times New Roman" w:cs="Times New Roman"/>
          <w:sz w:val="24"/>
          <w:szCs w:val="24"/>
          <w:lang w:val="az-Latn-AZ"/>
        </w:rPr>
        <w:t xml:space="preserve"> donuq görünür</w:t>
      </w:r>
      <w:r w:rsidR="00D336FB" w:rsidRPr="00405A6B">
        <w:rPr>
          <w:rFonts w:ascii="Times New Roman" w:hAnsi="Times New Roman" w:cs="Times New Roman"/>
          <w:sz w:val="24"/>
          <w:szCs w:val="24"/>
          <w:lang w:val="az-Latn-AZ"/>
        </w:rPr>
        <w:t>.</w:t>
      </w:r>
    </w:p>
    <w:p w14:paraId="10B7779F" w14:textId="4FEEF0D2" w:rsidR="00F22D80" w:rsidRPr="00405A6B" w:rsidRDefault="00F22D80"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Şəkil 1.</w:t>
      </w:r>
      <w:r w:rsidR="00CF46A0" w:rsidRPr="00405A6B">
        <w:rPr>
          <w:rFonts w:ascii="Times New Roman" w:hAnsi="Times New Roman" w:cs="Times New Roman"/>
          <w:sz w:val="24"/>
          <w:szCs w:val="24"/>
          <w:lang w:val="az-Latn-AZ"/>
        </w:rPr>
        <w:t>7</w:t>
      </w:r>
      <w:r w:rsidRPr="00405A6B">
        <w:rPr>
          <w:rFonts w:ascii="Times New Roman" w:hAnsi="Times New Roman" w:cs="Times New Roman"/>
          <w:sz w:val="24"/>
          <w:szCs w:val="24"/>
          <w:lang w:val="az-Latn-AZ"/>
        </w:rPr>
        <w:t>-d</w:t>
      </w:r>
      <w:r w:rsidR="00CF46A0" w:rsidRPr="00405A6B">
        <w:rPr>
          <w:rFonts w:ascii="Times New Roman" w:hAnsi="Times New Roman" w:cs="Times New Roman"/>
          <w:sz w:val="24"/>
          <w:szCs w:val="24"/>
          <w:lang w:val="az-Latn-AZ"/>
        </w:rPr>
        <w:t>ə</w:t>
      </w:r>
      <w:r w:rsidRPr="00405A6B">
        <w:rPr>
          <w:rFonts w:ascii="Times New Roman" w:hAnsi="Times New Roman" w:cs="Times New Roman"/>
          <w:sz w:val="24"/>
          <w:szCs w:val="24"/>
          <w:lang w:val="az-Latn-AZ"/>
        </w:rPr>
        <w:t>, 6 sektorlu kolorimetrik dairə təsvir edi</w:t>
      </w:r>
      <w:r w:rsidR="00807C8D">
        <w:rPr>
          <w:rFonts w:ascii="Times New Roman" w:hAnsi="Times New Roman" w:cs="Times New Roman"/>
          <w:sz w:val="24"/>
          <w:szCs w:val="24"/>
          <w:lang w:val="az-Latn-AZ"/>
        </w:rPr>
        <w:t>li</w:t>
      </w:r>
      <w:r w:rsidRPr="00405A6B">
        <w:rPr>
          <w:rFonts w:ascii="Times New Roman" w:hAnsi="Times New Roman" w:cs="Times New Roman"/>
          <w:sz w:val="24"/>
          <w:szCs w:val="24"/>
          <w:lang w:val="az-Latn-AZ"/>
        </w:rPr>
        <w:t>r. Sektorlar aşağıdakı rənglərdə rəng</w:t>
      </w:r>
      <w:r w:rsidR="00884079" w:rsidRPr="00405A6B">
        <w:rPr>
          <w:rFonts w:ascii="Times New Roman" w:hAnsi="Times New Roman" w:cs="Times New Roman"/>
          <w:sz w:val="24"/>
          <w:szCs w:val="24"/>
          <w:lang w:val="az-Latn-AZ"/>
        </w:rPr>
        <w:softHyphen/>
      </w:r>
      <w:r w:rsidRPr="00405A6B">
        <w:rPr>
          <w:rFonts w:ascii="Times New Roman" w:hAnsi="Times New Roman" w:cs="Times New Roman"/>
          <w:sz w:val="24"/>
          <w:szCs w:val="24"/>
          <w:lang w:val="az-Latn-AZ"/>
        </w:rPr>
        <w:t>lənir: qırmızı, narıncı, sarı, yaşıl, göy, bənövşəyi. Uyğun birləşmələr əks rənglər meydana gətirir: göy - narıncı, qırmızı - yaşıl, sarı - bənövşəyi. Sektorlarda bir-birinin ardınca yerləşən rənglərin birləşməsi məqbuldur, lakin müəyyən bir kolorimetrik dairədə bitişik sektorların istifadəsi uyğunsuzluğa səbəb olur. Harmonik rəng birləşmələri fırlanan oxlardan istifadə etməklə əldə edilə bilər.</w:t>
      </w:r>
    </w:p>
    <w:p w14:paraId="2D55B74F" w14:textId="45C23013" w:rsidR="005E6DD5" w:rsidRPr="00405A6B" w:rsidRDefault="00F22D80" w:rsidP="007A5EE1">
      <w:pPr>
        <w:pStyle w:val="NoSpacing"/>
        <w:spacing w:before="120" w:after="120"/>
        <w:jc w:val="center"/>
        <w:rPr>
          <w:rFonts w:ascii="Times New Roman" w:hAnsi="Times New Roman" w:cs="Times New Roman"/>
          <w:sz w:val="24"/>
          <w:szCs w:val="24"/>
          <w:lang w:val="az-Latn-AZ"/>
        </w:rPr>
      </w:pPr>
      <w:r w:rsidRPr="00405A6B">
        <w:rPr>
          <w:noProof/>
          <w:lang w:val="tr-TR" w:eastAsia="tr-TR"/>
        </w:rPr>
        <w:drawing>
          <wp:inline distT="0" distB="0" distL="0" distR="0" wp14:anchorId="45BB1D0C" wp14:editId="6ABD1049">
            <wp:extent cx="4302628" cy="1594884"/>
            <wp:effectExtent l="0" t="0" r="3175" b="5715"/>
            <wp:docPr id="3688" name="Рисунок 3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55984" cy="1614662"/>
                    </a:xfrm>
                    <a:prstGeom prst="rect">
                      <a:avLst/>
                    </a:prstGeom>
                  </pic:spPr>
                </pic:pic>
              </a:graphicData>
            </a:graphic>
          </wp:inline>
        </w:drawing>
      </w:r>
    </w:p>
    <w:p w14:paraId="72545163" w14:textId="18407A6C" w:rsidR="00080FC8" w:rsidRPr="00405A6B" w:rsidRDefault="001C597F" w:rsidP="007A5EE1">
      <w:pPr>
        <w:pStyle w:val="NoSpacing"/>
        <w:ind w:firstLine="720"/>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t>Şə</w:t>
      </w:r>
      <w:r w:rsidR="00F22D80" w:rsidRPr="00405A6B">
        <w:rPr>
          <w:rFonts w:ascii="Times New Roman" w:hAnsi="Times New Roman" w:cs="Times New Roman"/>
          <w:sz w:val="24"/>
          <w:szCs w:val="24"/>
          <w:lang w:val="az-Latn-AZ"/>
        </w:rPr>
        <w:t>kil</w:t>
      </w:r>
      <w:r w:rsidRPr="00405A6B">
        <w:rPr>
          <w:rFonts w:ascii="Times New Roman" w:hAnsi="Times New Roman" w:cs="Times New Roman"/>
          <w:sz w:val="24"/>
          <w:szCs w:val="24"/>
          <w:lang w:val="az-Latn-AZ"/>
        </w:rPr>
        <w:t xml:space="preserve"> </w:t>
      </w:r>
      <w:r w:rsidR="00F22D80" w:rsidRPr="00405A6B">
        <w:rPr>
          <w:rFonts w:ascii="Times New Roman" w:hAnsi="Times New Roman" w:cs="Times New Roman"/>
          <w:sz w:val="24"/>
          <w:szCs w:val="24"/>
          <w:lang w:val="az-Latn-AZ"/>
        </w:rPr>
        <w:t>1.</w:t>
      </w:r>
      <w:r w:rsidR="00CF46A0" w:rsidRPr="00405A6B">
        <w:rPr>
          <w:rFonts w:ascii="Times New Roman" w:hAnsi="Times New Roman" w:cs="Times New Roman"/>
          <w:sz w:val="24"/>
          <w:szCs w:val="24"/>
          <w:lang w:val="az-Latn-AZ"/>
        </w:rPr>
        <w:t>7</w:t>
      </w:r>
      <w:r w:rsidRPr="00405A6B">
        <w:rPr>
          <w:rFonts w:ascii="Times New Roman" w:hAnsi="Times New Roman" w:cs="Times New Roman"/>
          <w:sz w:val="24"/>
          <w:szCs w:val="24"/>
          <w:lang w:val="az-Latn-AZ"/>
        </w:rPr>
        <w:t>.</w:t>
      </w:r>
      <w:r w:rsidR="002A31B6"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Altı sektor</w:t>
      </w:r>
      <w:r w:rsidR="00F22D80" w:rsidRPr="00405A6B">
        <w:rPr>
          <w:rFonts w:ascii="Times New Roman" w:hAnsi="Times New Roman" w:cs="Times New Roman"/>
          <w:sz w:val="24"/>
          <w:szCs w:val="24"/>
          <w:lang w:val="az-Latn-AZ"/>
        </w:rPr>
        <w:t>lu</w:t>
      </w:r>
      <w:r w:rsidRPr="00405A6B">
        <w:rPr>
          <w:rFonts w:ascii="Times New Roman" w:hAnsi="Times New Roman" w:cs="Times New Roman"/>
          <w:sz w:val="24"/>
          <w:szCs w:val="24"/>
          <w:lang w:val="az-Latn-AZ"/>
        </w:rPr>
        <w:t xml:space="preserve"> rəngli təkər</w:t>
      </w:r>
    </w:p>
    <w:p w14:paraId="7CA53C80" w14:textId="156E50E2" w:rsidR="007A5EE1" w:rsidRPr="00405A6B" w:rsidRDefault="007A5EE1" w:rsidP="007A5EE1">
      <w:pPr>
        <w:pStyle w:val="NoSpacing"/>
        <w:ind w:firstLine="720"/>
        <w:rPr>
          <w:rFonts w:ascii="Times New Roman" w:hAnsi="Times New Roman" w:cs="Times New Roman"/>
          <w:sz w:val="24"/>
          <w:szCs w:val="24"/>
          <w:lang w:val="az-Latn-AZ"/>
        </w:rPr>
      </w:pPr>
    </w:p>
    <w:p w14:paraId="4421B535" w14:textId="707182ED" w:rsidR="007A5EE1" w:rsidRPr="00405A6B" w:rsidRDefault="007A5EE1" w:rsidP="00DB0516">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Şəkil 1.7-də 2 və 3 rəng birləşmələ</w:t>
      </w:r>
      <w:r w:rsidR="00807C8D">
        <w:rPr>
          <w:rFonts w:ascii="Times New Roman" w:hAnsi="Times New Roman" w:cs="Times New Roman"/>
          <w:sz w:val="24"/>
          <w:szCs w:val="24"/>
          <w:lang w:val="az-Latn-AZ"/>
        </w:rPr>
        <w:t>ri üçün oxlar</w:t>
      </w:r>
      <w:r w:rsidRPr="00405A6B">
        <w:rPr>
          <w:rFonts w:ascii="Times New Roman" w:hAnsi="Times New Roman" w:cs="Times New Roman"/>
          <w:sz w:val="24"/>
          <w:szCs w:val="24"/>
          <w:lang w:val="az-Latn-AZ"/>
        </w:rPr>
        <w:t xml:space="preserve"> göstərir</w:t>
      </w:r>
      <w:r w:rsidR="00807C8D">
        <w:rPr>
          <w:rFonts w:ascii="Times New Roman" w:hAnsi="Times New Roman" w:cs="Times New Roman"/>
          <w:sz w:val="24"/>
          <w:szCs w:val="24"/>
          <w:lang w:val="az-Latn-AZ"/>
        </w:rPr>
        <w:t>lər</w:t>
      </w:r>
      <w:r w:rsidRPr="00405A6B">
        <w:rPr>
          <w:rFonts w:ascii="Times New Roman" w:hAnsi="Times New Roman" w:cs="Times New Roman"/>
          <w:sz w:val="24"/>
          <w:szCs w:val="24"/>
          <w:lang w:val="az-Latn-AZ"/>
        </w:rPr>
        <w:t>. Oxlar dairənin mərkəzində sabitlənir və bir ox hər hansı bir rəngə yönəldilirsə, qalanları verilənə uyğun rənglərə işarə edər.</w:t>
      </w:r>
    </w:p>
    <w:p w14:paraId="37F62A20" w14:textId="23D80805" w:rsidR="007A5EE1" w:rsidRPr="00405A6B" w:rsidRDefault="007A5EE1"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Şəkil 1.8-də Osvaldın 24 rəngdən ibarət böyük rəngli çarx</w:t>
      </w:r>
      <w:r w:rsidR="00807C8D">
        <w:rPr>
          <w:rFonts w:ascii="Times New Roman" w:hAnsi="Times New Roman" w:cs="Times New Roman"/>
          <w:sz w:val="24"/>
          <w:szCs w:val="24"/>
          <w:lang w:val="az-Latn-AZ"/>
        </w:rPr>
        <w:t>ı</w:t>
      </w:r>
      <w:r w:rsidRPr="00405A6B">
        <w:rPr>
          <w:rFonts w:ascii="Times New Roman" w:hAnsi="Times New Roman" w:cs="Times New Roman"/>
          <w:sz w:val="24"/>
          <w:szCs w:val="24"/>
          <w:lang w:val="az-Latn-AZ"/>
        </w:rPr>
        <w:t xml:space="preserve"> təsvir olunub. Osvaldın böyük rəng çarxı iki, üç, dörd rəng tonunun ahəngdar birləşmələrini yaratmaq üçün istifadə olunur. Dairənin istifadəsi prinsipi oxların köməyi ilə altı sektorun istifadə prinsipinə bənzəyir. Osvaldın rəng çarxı sizə lazımi birləşmələri yaratmaq üçün daha tam bir fürsət verir. </w:t>
      </w:r>
      <w:r w:rsidR="004C3899"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Məsələn: kompozisiyada zəngin bir rəngə sahib bir obyekt varsa, bunun üçün birincisinin dolğunluq hissini artıracaq başqa bir obyekt ala bilərsiniz. Y</w:t>
      </w:r>
      <w:r w:rsidR="00F90E08">
        <w:rPr>
          <w:rFonts w:ascii="Times New Roman" w:hAnsi="Times New Roman" w:cs="Times New Roman"/>
          <w:sz w:val="24"/>
          <w:szCs w:val="24"/>
          <w:lang w:val="az-Latn-AZ"/>
        </w:rPr>
        <w:t xml:space="preserve">addaşda </w:t>
      </w:r>
      <w:r w:rsidRPr="00405A6B">
        <w:rPr>
          <w:rFonts w:ascii="Times New Roman" w:hAnsi="Times New Roman" w:cs="Times New Roman"/>
          <w:sz w:val="24"/>
          <w:szCs w:val="24"/>
          <w:lang w:val="az-Latn-AZ"/>
        </w:rPr>
        <w:t>saxlamaq lazımdır ki, arxa planın köməyi ilə bütövlükdə kompozisiyanın səsini, ayrı-ayrı hissələrini və ya obyektlərini artıra bilərsiniz. Boz, qara və ağ fonlar çox vaxt gözəl bir birləşmə yaradır, ancaq açıq fonda ağ əşyalar yox olur. Tünd qırmızı rənglər</w:t>
      </w:r>
      <w:r w:rsidRPr="00405A6B">
        <w:rPr>
          <w:rFonts w:ascii="Times New Roman" w:hAnsi="Times New Roman" w:cs="Times New Roman"/>
          <w:color w:val="FF0000"/>
          <w:sz w:val="24"/>
          <w:szCs w:val="24"/>
          <w:lang w:val="az-Latn-AZ"/>
        </w:rPr>
        <w:t xml:space="preserve"> </w:t>
      </w:r>
      <w:r w:rsidRPr="00405A6B">
        <w:rPr>
          <w:rFonts w:ascii="Times New Roman" w:hAnsi="Times New Roman" w:cs="Times New Roman"/>
          <w:sz w:val="24"/>
          <w:szCs w:val="24"/>
          <w:lang w:val="az-Latn-AZ"/>
        </w:rPr>
        <w:t xml:space="preserve">boz fonda itir.    </w:t>
      </w:r>
    </w:p>
    <w:p w14:paraId="79BAE3F0" w14:textId="0A7FABA4" w:rsidR="007A5EE1" w:rsidRPr="00405A6B" w:rsidRDefault="007A5EE1"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Gete</w:t>
      </w:r>
      <w:r w:rsidR="00175A50" w:rsidRPr="00405A6B">
        <w:rPr>
          <w:rFonts w:ascii="Times New Roman" w:hAnsi="Times New Roman" w:cs="Times New Roman"/>
          <w:sz w:val="24"/>
          <w:szCs w:val="24"/>
          <w:lang w:val="az-Latn-AZ"/>
        </w:rPr>
        <w:t>-</w:t>
      </w:r>
      <w:r w:rsidR="00807C8D">
        <w:rPr>
          <w:rFonts w:ascii="Times New Roman" w:hAnsi="Times New Roman" w:cs="Times New Roman"/>
          <w:sz w:val="24"/>
          <w:szCs w:val="24"/>
          <w:lang w:val="az-Latn-AZ"/>
        </w:rPr>
        <w:t>nin</w:t>
      </w:r>
      <w:r w:rsidRPr="00405A6B">
        <w:rPr>
          <w:rFonts w:ascii="Times New Roman" w:hAnsi="Times New Roman" w:cs="Times New Roman"/>
          <w:sz w:val="24"/>
          <w:szCs w:val="24"/>
          <w:lang w:val="az-Latn-AZ"/>
        </w:rPr>
        <w:t xml:space="preserve"> təbii rənglər dairəsi şəkil 1.9-da göstərilmişdir. Bu dairədə GQS üçbucağı əsas rəngləri təmsil edir </w:t>
      </w:r>
      <w:r w:rsidR="00DB0516"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göy, qırmızı, sarı, tərs çevrilmiş BNY üçbucağı birinci dərəcəli qarışıq rəngləri və GY, GB, QB və s. - ikinci dərəcəli qarışıq rənglər.</w:t>
      </w:r>
    </w:p>
    <w:p w14:paraId="5FD3C14E" w14:textId="377B6BFA" w:rsidR="004C3899" w:rsidRPr="00405A6B" w:rsidRDefault="004C3899" w:rsidP="004C3899">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Birinci dərəcəli qarışıq rənglər əsas rəngləri</w:t>
      </w:r>
      <w:r w:rsidR="00807C8D">
        <w:rPr>
          <w:rFonts w:ascii="Times New Roman" w:hAnsi="Times New Roman" w:cs="Times New Roman"/>
          <w:sz w:val="24"/>
          <w:szCs w:val="24"/>
          <w:lang w:val="az-Latn-AZ"/>
        </w:rPr>
        <w:t xml:space="preserve"> qarışdırmaqla əldə edilir. Bələ ki,</w:t>
      </w:r>
      <w:r w:rsidRPr="00405A6B">
        <w:rPr>
          <w:rFonts w:ascii="Times New Roman" w:hAnsi="Times New Roman" w:cs="Times New Roman"/>
          <w:sz w:val="24"/>
          <w:szCs w:val="24"/>
          <w:lang w:val="az-Latn-AZ"/>
        </w:rPr>
        <w:t xml:space="preserve"> bənövşəyi-qırmızı və mavi </w:t>
      </w:r>
      <w:r w:rsidR="00807C8D">
        <w:rPr>
          <w:rFonts w:ascii="Times New Roman" w:hAnsi="Times New Roman" w:cs="Times New Roman"/>
          <w:sz w:val="24"/>
          <w:szCs w:val="24"/>
          <w:lang w:val="az-Latn-AZ"/>
        </w:rPr>
        <w:t>rəngləri qarışdırmaqla,</w:t>
      </w:r>
      <w:r w:rsidRPr="00405A6B">
        <w:rPr>
          <w:rFonts w:ascii="Times New Roman" w:hAnsi="Times New Roman" w:cs="Times New Roman"/>
          <w:sz w:val="24"/>
          <w:szCs w:val="24"/>
          <w:lang w:val="az-Latn-AZ"/>
        </w:rPr>
        <w:t xml:space="preserve"> yaşıl-sarı və mavi, narıncı-qırmızı və sarı</w:t>
      </w:r>
      <w:r w:rsidR="00807C8D" w:rsidRPr="00807C8D">
        <w:rPr>
          <w:rFonts w:ascii="Times New Roman" w:hAnsi="Times New Roman" w:cs="Times New Roman"/>
          <w:sz w:val="24"/>
          <w:szCs w:val="24"/>
          <w:lang w:val="az-Latn-AZ"/>
        </w:rPr>
        <w:t xml:space="preserve"> </w:t>
      </w:r>
      <w:r w:rsidR="00807C8D">
        <w:rPr>
          <w:rFonts w:ascii="Times New Roman" w:hAnsi="Times New Roman" w:cs="Times New Roman"/>
          <w:sz w:val="24"/>
          <w:szCs w:val="24"/>
          <w:lang w:val="az-Latn-AZ"/>
        </w:rPr>
        <w:t>rənglər</w:t>
      </w:r>
      <w:r w:rsidR="00807C8D" w:rsidRPr="00405A6B">
        <w:rPr>
          <w:rFonts w:ascii="Times New Roman" w:hAnsi="Times New Roman" w:cs="Times New Roman"/>
          <w:sz w:val="24"/>
          <w:szCs w:val="24"/>
          <w:lang w:val="az-Latn-AZ"/>
        </w:rPr>
        <w:t xml:space="preserve"> </w:t>
      </w:r>
      <w:r w:rsidR="00807C8D">
        <w:rPr>
          <w:rFonts w:ascii="Times New Roman" w:hAnsi="Times New Roman" w:cs="Times New Roman"/>
          <w:sz w:val="24"/>
          <w:szCs w:val="24"/>
          <w:lang w:val="az-Latn-AZ"/>
        </w:rPr>
        <w:t>əmələ gəlir</w:t>
      </w:r>
      <w:r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lastRenderedPageBreak/>
        <w:t>Bir-birinə zidd olan rəngləri qarış</w:t>
      </w:r>
      <w:r w:rsidR="00DB0516" w:rsidRPr="00405A6B">
        <w:rPr>
          <w:rFonts w:ascii="Times New Roman" w:hAnsi="Times New Roman" w:cs="Times New Roman"/>
          <w:sz w:val="24"/>
          <w:szCs w:val="24"/>
          <w:lang w:val="az-Latn-AZ"/>
        </w:rPr>
        <w:softHyphen/>
      </w:r>
      <w:r w:rsidRPr="00405A6B">
        <w:rPr>
          <w:rFonts w:ascii="Times New Roman" w:hAnsi="Times New Roman" w:cs="Times New Roman"/>
          <w:sz w:val="24"/>
          <w:szCs w:val="24"/>
          <w:lang w:val="az-Latn-AZ"/>
        </w:rPr>
        <w:t>dırarkən boz rəng əldə edilir. Buna görə birinci dərəcəli qarışıq rənglər əsas rənglərə tamamlayıcı adlanır: yaşıl qırmızıya, bənövşə sarıya, narıncı göy rəngə tamamlayıcıdır.</w:t>
      </w:r>
    </w:p>
    <w:p w14:paraId="59ABB496" w14:textId="39E92A52" w:rsidR="004C3899" w:rsidRPr="00405A6B" w:rsidRDefault="004C3899" w:rsidP="004C3899">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Qarışdırarkən düz xətt və tamamlayıcı rəng qarşılıqlı olaraq məhv olur, ancaq bitişik olanlar bir-birini gücləndirir və ahəngdar bir birləşmə yaradır. </w:t>
      </w:r>
    </w:p>
    <w:p w14:paraId="3081F184" w14:textId="77777777" w:rsidR="004C3899" w:rsidRPr="00405A6B" w:rsidRDefault="004C3899" w:rsidP="004C3899">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Getenin rəng çarxı aşağıdakı rəng uyğunluq qaydalarını verir:</w:t>
      </w:r>
    </w:p>
    <w:p w14:paraId="041B2FC5" w14:textId="24188A8C" w:rsidR="004C3899" w:rsidRPr="00405A6B" w:rsidRDefault="004C3899" w:rsidP="00502597">
      <w:pPr>
        <w:pStyle w:val="NoSpacing"/>
        <w:numPr>
          <w:ilvl w:val="0"/>
          <w:numId w:val="21"/>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ziddiyyətli birləşmələr bir-birinə zidd olan rənglər verir (məsələn, B və S). Bir-birinin yanında yerləşirlər, bir-birini qarşılıqlı şəkildə gücləndirirlər, birləşmələri harmonikdir;</w:t>
      </w:r>
    </w:p>
    <w:p w14:paraId="7CC28583" w14:textId="77777777" w:rsidR="004C3899" w:rsidRPr="00405A6B" w:rsidRDefault="004C3899" w:rsidP="00502597">
      <w:pPr>
        <w:pStyle w:val="NoSpacing"/>
        <w:numPr>
          <w:ilvl w:val="0"/>
          <w:numId w:val="21"/>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ya əsas, ya da tərs çevrilmiş üçbucağın (məsələn, G və S) künclərində yerləşən rənglərin birləşməsi daha az harmonikdir;</w:t>
      </w:r>
    </w:p>
    <w:p w14:paraId="3F92949A" w14:textId="4E413F67" w:rsidR="00884079" w:rsidRPr="00405A6B" w:rsidRDefault="00F16083" w:rsidP="00F16083">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1580415" behindDoc="0" locked="0" layoutInCell="1" allowOverlap="1" wp14:anchorId="66C4E8B6" wp14:editId="7226B82D">
                <wp:simplePos x="0" y="0"/>
                <wp:positionH relativeFrom="column">
                  <wp:posOffset>4105157</wp:posOffset>
                </wp:positionH>
                <wp:positionV relativeFrom="paragraph">
                  <wp:posOffset>-8935</wp:posOffset>
                </wp:positionV>
                <wp:extent cx="2268447" cy="3907766"/>
                <wp:effectExtent l="0" t="0" r="0" b="0"/>
                <wp:wrapNone/>
                <wp:docPr id="3689" name="Надпись 3689"/>
                <wp:cNvGraphicFramePr/>
                <a:graphic xmlns:a="http://schemas.openxmlformats.org/drawingml/2006/main">
                  <a:graphicData uri="http://schemas.microsoft.com/office/word/2010/wordprocessingShape">
                    <wps:wsp>
                      <wps:cNvSpPr txBox="1"/>
                      <wps:spPr>
                        <a:xfrm>
                          <a:off x="0" y="0"/>
                          <a:ext cx="2268447" cy="3907766"/>
                        </a:xfrm>
                        <a:prstGeom prst="rect">
                          <a:avLst/>
                        </a:prstGeom>
                        <a:solidFill>
                          <a:schemeClr val="lt1"/>
                        </a:solidFill>
                        <a:ln w="6350">
                          <a:noFill/>
                        </a:ln>
                      </wps:spPr>
                      <wps:txbx>
                        <w:txbxContent>
                          <w:p w14:paraId="547F4CB2" w14:textId="7659D80C"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E7E200"/>
                                <w:sz w:val="16"/>
                                <w:szCs w:val="16"/>
                                <w:lang w:val="az-Latn-AZ"/>
                              </w:rPr>
                            </w:pPr>
                            <w:r w:rsidRPr="00796499">
                              <w:rPr>
                                <w:rFonts w:ascii="Times New Roman" w:hAnsi="Times New Roman" w:cs="Times New Roman"/>
                                <w:color w:val="E7E200"/>
                                <w:sz w:val="16"/>
                                <w:szCs w:val="16"/>
                                <w:lang w:val="az-Latn-AZ"/>
                              </w:rPr>
                              <w:t>LS – limonlu-sarı;</w:t>
                            </w:r>
                          </w:p>
                          <w:p w14:paraId="74835898" w14:textId="3FDADD23"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E7E200"/>
                                <w:sz w:val="16"/>
                                <w:szCs w:val="16"/>
                                <w:lang w:val="az-Latn-AZ"/>
                              </w:rPr>
                            </w:pPr>
                            <w:r w:rsidRPr="00796499">
                              <w:rPr>
                                <w:rFonts w:ascii="Times New Roman" w:hAnsi="Times New Roman" w:cs="Times New Roman"/>
                                <w:color w:val="E7E200"/>
                                <w:sz w:val="16"/>
                                <w:szCs w:val="16"/>
                                <w:lang w:val="az-Latn-AZ"/>
                              </w:rPr>
                              <w:t>S – sarı;</w:t>
                            </w:r>
                          </w:p>
                          <w:p w14:paraId="27072D91" w14:textId="0C43A6C3"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E7E200"/>
                                <w:sz w:val="16"/>
                                <w:szCs w:val="16"/>
                                <w:lang w:val="az-Latn-AZ"/>
                              </w:rPr>
                            </w:pPr>
                            <w:r w:rsidRPr="00796499">
                              <w:rPr>
                                <w:rFonts w:ascii="Times New Roman" w:hAnsi="Times New Roman" w:cs="Times New Roman"/>
                                <w:color w:val="E7E200"/>
                                <w:sz w:val="16"/>
                                <w:szCs w:val="16"/>
                                <w:lang w:val="az-Latn-AZ"/>
                              </w:rPr>
                              <w:t>QIZS – qızılı-sarı;</w:t>
                            </w:r>
                          </w:p>
                          <w:p w14:paraId="30BA13B9" w14:textId="451B99CA"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FFC000"/>
                                <w:sz w:val="16"/>
                                <w:szCs w:val="16"/>
                                <w:lang w:val="az-Latn-AZ"/>
                              </w:rPr>
                            </w:pPr>
                            <w:r w:rsidRPr="00796499">
                              <w:rPr>
                                <w:rFonts w:ascii="Times New Roman" w:hAnsi="Times New Roman" w:cs="Times New Roman"/>
                                <w:color w:val="FFC000"/>
                                <w:sz w:val="16"/>
                                <w:szCs w:val="16"/>
                                <w:lang w:val="az-Latn-AZ"/>
                              </w:rPr>
                              <w:t>SNA – sarılı-narıncı;</w:t>
                            </w:r>
                          </w:p>
                          <w:p w14:paraId="144909DD" w14:textId="01EF4656"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F78E25"/>
                                <w:sz w:val="16"/>
                                <w:szCs w:val="16"/>
                                <w:lang w:val="az-Latn-AZ"/>
                              </w:rPr>
                            </w:pPr>
                            <w:r w:rsidRPr="00796499">
                              <w:rPr>
                                <w:rFonts w:ascii="Times New Roman" w:hAnsi="Times New Roman" w:cs="Times New Roman"/>
                                <w:color w:val="F78E25"/>
                                <w:sz w:val="16"/>
                                <w:szCs w:val="16"/>
                                <w:lang w:val="az-Latn-AZ"/>
                              </w:rPr>
                              <w:t>QNA – qırmızılı-narıncı;</w:t>
                            </w:r>
                          </w:p>
                          <w:p w14:paraId="1BDE2552" w14:textId="0A29A545"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FF0000"/>
                                <w:sz w:val="16"/>
                                <w:szCs w:val="16"/>
                                <w:lang w:val="az-Latn-AZ"/>
                              </w:rPr>
                            </w:pPr>
                            <w:r w:rsidRPr="00796499">
                              <w:rPr>
                                <w:rFonts w:ascii="Times New Roman" w:hAnsi="Times New Roman" w:cs="Times New Roman"/>
                                <w:color w:val="FF0000"/>
                                <w:sz w:val="16"/>
                                <w:szCs w:val="16"/>
                                <w:lang w:val="az-Latn-AZ"/>
                              </w:rPr>
                              <w:t xml:space="preserve">CİNQ – </w:t>
                            </w:r>
                            <w:r w:rsidRPr="006A32DF">
                              <w:rPr>
                                <w:rFonts w:ascii="Times New Roman" w:hAnsi="Times New Roman" w:cs="Times New Roman"/>
                                <w:color w:val="FF0000"/>
                                <w:sz w:val="16"/>
                                <w:szCs w:val="16"/>
                                <w:lang w:val="az-Latn-AZ"/>
                              </w:rPr>
                              <w:t>cinnabarlı-qırmızı</w:t>
                            </w:r>
                            <w:r w:rsidRPr="00796499">
                              <w:rPr>
                                <w:rFonts w:ascii="Times New Roman" w:hAnsi="Times New Roman" w:cs="Times New Roman"/>
                                <w:color w:val="FF0000"/>
                                <w:sz w:val="16"/>
                                <w:szCs w:val="16"/>
                                <w:lang w:val="az-Latn-AZ"/>
                              </w:rPr>
                              <w:t>;</w:t>
                            </w:r>
                          </w:p>
                          <w:p w14:paraId="6D777DEB" w14:textId="42C4F46F"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FF0000"/>
                                <w:sz w:val="16"/>
                                <w:szCs w:val="16"/>
                                <w:lang w:val="az-Latn-AZ"/>
                              </w:rPr>
                            </w:pPr>
                            <w:r w:rsidRPr="00796499">
                              <w:rPr>
                                <w:rFonts w:ascii="Times New Roman" w:hAnsi="Times New Roman" w:cs="Times New Roman"/>
                                <w:color w:val="FF0000"/>
                                <w:sz w:val="16"/>
                                <w:szCs w:val="16"/>
                                <w:lang w:val="az-Latn-AZ"/>
                              </w:rPr>
                              <w:t>Q – qırmızı;</w:t>
                            </w:r>
                          </w:p>
                          <w:p w14:paraId="18E21A79" w14:textId="4207F029"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FF0000"/>
                                <w:sz w:val="16"/>
                                <w:szCs w:val="16"/>
                                <w:lang w:val="az-Latn-AZ"/>
                              </w:rPr>
                            </w:pPr>
                            <w:r w:rsidRPr="00796499">
                              <w:rPr>
                                <w:rFonts w:ascii="Times New Roman" w:hAnsi="Times New Roman" w:cs="Times New Roman"/>
                                <w:color w:val="FF0000"/>
                                <w:sz w:val="16"/>
                                <w:szCs w:val="16"/>
                                <w:lang w:val="az-Latn-AZ"/>
                              </w:rPr>
                              <w:t>KARQ – karminli-qırmızı;</w:t>
                            </w:r>
                          </w:p>
                          <w:p w14:paraId="114041DE" w14:textId="72FF2BA6"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FF0000"/>
                                <w:sz w:val="16"/>
                                <w:szCs w:val="16"/>
                                <w:lang w:val="az-Latn-AZ"/>
                              </w:rPr>
                            </w:pPr>
                            <w:r w:rsidRPr="00796499">
                              <w:rPr>
                                <w:rFonts w:ascii="Times New Roman" w:hAnsi="Times New Roman" w:cs="Times New Roman"/>
                                <w:color w:val="FF0000"/>
                                <w:sz w:val="16"/>
                                <w:szCs w:val="16"/>
                                <w:lang w:val="az-Latn-AZ"/>
                              </w:rPr>
                              <w:t>ÇƏHQ – çəhrayı-qırmızı;</w:t>
                            </w:r>
                          </w:p>
                          <w:p w14:paraId="7584E514" w14:textId="15654AE6"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BC86DE"/>
                                <w:sz w:val="16"/>
                                <w:szCs w:val="16"/>
                                <w:lang w:val="az-Latn-AZ"/>
                              </w:rPr>
                            </w:pPr>
                            <w:r w:rsidRPr="00796499">
                              <w:rPr>
                                <w:rFonts w:ascii="Times New Roman" w:hAnsi="Times New Roman" w:cs="Times New Roman"/>
                                <w:color w:val="BC86DE"/>
                                <w:sz w:val="16"/>
                                <w:szCs w:val="16"/>
                                <w:lang w:val="az-Latn-AZ"/>
                              </w:rPr>
                              <w:t>ÇƏHB – çəhrayı-bənövşəyi;</w:t>
                            </w:r>
                          </w:p>
                          <w:p w14:paraId="1DC6E6FA" w14:textId="3845C1E8"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BC86DE"/>
                                <w:sz w:val="16"/>
                                <w:szCs w:val="16"/>
                                <w:lang w:val="az-Latn-AZ"/>
                              </w:rPr>
                            </w:pPr>
                            <w:r w:rsidRPr="00796499">
                              <w:rPr>
                                <w:rFonts w:ascii="Times New Roman" w:hAnsi="Times New Roman" w:cs="Times New Roman"/>
                                <w:color w:val="BC86DE"/>
                                <w:sz w:val="16"/>
                                <w:szCs w:val="16"/>
                                <w:lang w:val="az-Latn-AZ"/>
                              </w:rPr>
                              <w:t>B – bənövşəyi;</w:t>
                            </w:r>
                          </w:p>
                          <w:p w14:paraId="672CB054" w14:textId="29D83192"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BC86DE"/>
                                <w:sz w:val="16"/>
                                <w:szCs w:val="16"/>
                                <w:lang w:val="az-Latn-AZ"/>
                              </w:rPr>
                            </w:pPr>
                            <w:r w:rsidRPr="00796499">
                              <w:rPr>
                                <w:rFonts w:ascii="Times New Roman" w:hAnsi="Times New Roman" w:cs="Times New Roman"/>
                                <w:color w:val="BC86DE"/>
                                <w:sz w:val="16"/>
                                <w:szCs w:val="16"/>
                                <w:lang w:val="az-Latn-AZ"/>
                              </w:rPr>
                              <w:t>YB – yasəmənlı-bənövşəyi;</w:t>
                            </w:r>
                          </w:p>
                          <w:p w14:paraId="65F27B37" w14:textId="302D714D"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BC86DE"/>
                                <w:sz w:val="16"/>
                                <w:szCs w:val="16"/>
                                <w:lang w:val="az-Latn-AZ"/>
                              </w:rPr>
                            </w:pPr>
                            <w:r w:rsidRPr="00796499">
                              <w:rPr>
                                <w:rFonts w:ascii="Times New Roman" w:hAnsi="Times New Roman" w:cs="Times New Roman"/>
                                <w:color w:val="BC86DE"/>
                                <w:sz w:val="16"/>
                                <w:szCs w:val="16"/>
                                <w:lang w:val="az-Latn-AZ"/>
                              </w:rPr>
                              <w:t>GÖYB – göy-bənövşəyi;</w:t>
                            </w:r>
                          </w:p>
                          <w:p w14:paraId="5A60663F" w14:textId="15B06DE9"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552EC4"/>
                                <w:sz w:val="16"/>
                                <w:szCs w:val="16"/>
                                <w:lang w:val="az-Latn-AZ"/>
                              </w:rPr>
                            </w:pPr>
                            <w:r w:rsidRPr="00796499">
                              <w:rPr>
                                <w:rFonts w:ascii="Times New Roman" w:hAnsi="Times New Roman" w:cs="Times New Roman"/>
                                <w:color w:val="552EC4"/>
                                <w:sz w:val="16"/>
                                <w:szCs w:val="16"/>
                                <w:lang w:val="az-Latn-AZ"/>
                              </w:rPr>
                              <w:t>UL – ultramarin;</w:t>
                            </w:r>
                          </w:p>
                          <w:p w14:paraId="2C754D73" w14:textId="4C16CB80"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552EC4"/>
                                <w:sz w:val="16"/>
                                <w:szCs w:val="16"/>
                                <w:lang w:val="az-Latn-AZ"/>
                              </w:rPr>
                            </w:pPr>
                            <w:r w:rsidRPr="00796499">
                              <w:rPr>
                                <w:rFonts w:ascii="Times New Roman" w:hAnsi="Times New Roman" w:cs="Times New Roman"/>
                                <w:color w:val="552EC4"/>
                                <w:sz w:val="16"/>
                                <w:szCs w:val="16"/>
                                <w:lang w:val="az-Latn-AZ"/>
                              </w:rPr>
                              <w:t>ORG – orta-göy;</w:t>
                            </w:r>
                          </w:p>
                          <w:p w14:paraId="2189BE6D" w14:textId="55491C27"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0070C0"/>
                                <w:sz w:val="16"/>
                                <w:szCs w:val="16"/>
                                <w:lang w:val="az-Latn-AZ"/>
                              </w:rPr>
                            </w:pPr>
                            <w:r w:rsidRPr="00796499">
                              <w:rPr>
                                <w:rFonts w:ascii="Times New Roman" w:hAnsi="Times New Roman" w:cs="Times New Roman"/>
                                <w:color w:val="0070C0"/>
                                <w:sz w:val="16"/>
                                <w:szCs w:val="16"/>
                                <w:lang w:val="az-Latn-AZ"/>
                              </w:rPr>
                              <w:t>G – göy;</w:t>
                            </w:r>
                          </w:p>
                          <w:p w14:paraId="70C9E533" w14:textId="1385338A"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0CCE84"/>
                                <w:sz w:val="16"/>
                                <w:szCs w:val="16"/>
                                <w:lang w:val="az-Latn-AZ"/>
                              </w:rPr>
                            </w:pPr>
                            <w:r w:rsidRPr="00796499">
                              <w:rPr>
                                <w:rFonts w:ascii="Times New Roman" w:hAnsi="Times New Roman" w:cs="Times New Roman"/>
                                <w:color w:val="0CCE84"/>
                                <w:sz w:val="16"/>
                                <w:szCs w:val="16"/>
                                <w:lang w:val="az-Latn-AZ"/>
                              </w:rPr>
                              <w:t>QG – qarğıdalı-göy;</w:t>
                            </w:r>
                          </w:p>
                          <w:p w14:paraId="7816EA2E" w14:textId="0E58A456"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0CCE84"/>
                                <w:sz w:val="16"/>
                                <w:szCs w:val="16"/>
                                <w:lang w:val="az-Latn-AZ"/>
                              </w:rPr>
                            </w:pPr>
                            <w:r w:rsidRPr="00796499">
                              <w:rPr>
                                <w:rFonts w:ascii="Times New Roman" w:hAnsi="Times New Roman" w:cs="Times New Roman"/>
                                <w:color w:val="0CCE84"/>
                                <w:sz w:val="16"/>
                                <w:szCs w:val="16"/>
                                <w:lang w:val="az-Latn-AZ"/>
                              </w:rPr>
                              <w:t>FİR – firuzəyi;</w:t>
                            </w:r>
                          </w:p>
                          <w:p w14:paraId="79A53CC6" w14:textId="7F6C0654"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0CCE84"/>
                                <w:sz w:val="16"/>
                                <w:szCs w:val="16"/>
                                <w:lang w:val="az-Latn-AZ"/>
                              </w:rPr>
                            </w:pPr>
                            <w:r w:rsidRPr="00796499">
                              <w:rPr>
                                <w:rFonts w:ascii="Times New Roman" w:hAnsi="Times New Roman" w:cs="Times New Roman"/>
                                <w:color w:val="0CCE84"/>
                                <w:sz w:val="16"/>
                                <w:szCs w:val="16"/>
                                <w:lang w:val="az-Latn-AZ"/>
                              </w:rPr>
                              <w:t>DDR - dəniz dalğasının rəngi;</w:t>
                            </w:r>
                          </w:p>
                          <w:p w14:paraId="6E3BB8F4" w14:textId="69536E73"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0CCE84"/>
                                <w:sz w:val="16"/>
                                <w:szCs w:val="16"/>
                                <w:lang w:val="az-Latn-AZ"/>
                              </w:rPr>
                            </w:pPr>
                            <w:r w:rsidRPr="00796499">
                              <w:rPr>
                                <w:rFonts w:ascii="Times New Roman" w:hAnsi="Times New Roman" w:cs="Times New Roman"/>
                                <w:color w:val="0CCE84"/>
                                <w:sz w:val="16"/>
                                <w:szCs w:val="16"/>
                                <w:lang w:val="az-Latn-AZ"/>
                              </w:rPr>
                              <w:t>ZÜM – zümrüd;</w:t>
                            </w:r>
                          </w:p>
                          <w:p w14:paraId="40C11595" w14:textId="630D901E"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92D050"/>
                                <w:sz w:val="16"/>
                                <w:szCs w:val="16"/>
                                <w:lang w:val="az-Latn-AZ"/>
                              </w:rPr>
                            </w:pPr>
                            <w:r w:rsidRPr="00796499">
                              <w:rPr>
                                <w:rFonts w:ascii="Times New Roman" w:hAnsi="Times New Roman" w:cs="Times New Roman"/>
                                <w:color w:val="92D050"/>
                                <w:sz w:val="16"/>
                                <w:szCs w:val="16"/>
                                <w:lang w:val="az-Latn-AZ"/>
                              </w:rPr>
                              <w:t>GY – göy-yaşıl;</w:t>
                            </w:r>
                          </w:p>
                          <w:p w14:paraId="1A5EB9AD" w14:textId="2F13F10E"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92D050"/>
                                <w:sz w:val="16"/>
                                <w:szCs w:val="16"/>
                                <w:lang w:val="az-Latn-AZ"/>
                              </w:rPr>
                            </w:pPr>
                            <w:r w:rsidRPr="00796499">
                              <w:rPr>
                                <w:rFonts w:ascii="Times New Roman" w:hAnsi="Times New Roman" w:cs="Times New Roman"/>
                                <w:color w:val="92D050"/>
                                <w:sz w:val="16"/>
                                <w:szCs w:val="16"/>
                                <w:lang w:val="az-Latn-AZ"/>
                              </w:rPr>
                              <w:t>ORY – orta-yaşıl;</w:t>
                            </w:r>
                          </w:p>
                          <w:p w14:paraId="2B1379A2" w14:textId="35D53234"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92D050"/>
                                <w:sz w:val="16"/>
                                <w:szCs w:val="16"/>
                                <w:lang w:val="az-Latn-AZ"/>
                              </w:rPr>
                            </w:pPr>
                            <w:r w:rsidRPr="00796499">
                              <w:rPr>
                                <w:rFonts w:ascii="Times New Roman" w:hAnsi="Times New Roman" w:cs="Times New Roman"/>
                                <w:color w:val="92D050"/>
                                <w:sz w:val="16"/>
                                <w:szCs w:val="16"/>
                                <w:lang w:val="az-Latn-AZ"/>
                              </w:rPr>
                              <w:t>XL – xlorofil;</w:t>
                            </w:r>
                          </w:p>
                          <w:p w14:paraId="4EF3D360" w14:textId="5385FEB6"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92D050"/>
                                <w:sz w:val="16"/>
                                <w:szCs w:val="16"/>
                                <w:lang w:val="az-Latn-AZ"/>
                              </w:rPr>
                            </w:pPr>
                            <w:r w:rsidRPr="00796499">
                              <w:rPr>
                                <w:rFonts w:ascii="Times New Roman" w:hAnsi="Times New Roman" w:cs="Times New Roman"/>
                                <w:color w:val="92D050"/>
                                <w:sz w:val="16"/>
                                <w:szCs w:val="16"/>
                                <w:lang w:val="az-Latn-AZ"/>
                              </w:rPr>
                              <w:t>SY – sarı-yaşıl.</w:t>
                            </w:r>
                          </w:p>
                          <w:p w14:paraId="30A11CE0" w14:textId="77777777" w:rsidR="005C6CCE" w:rsidRDefault="005C6CCE" w:rsidP="00D219B7">
                            <w:pPr>
                              <w:spacing w:after="0" w:line="240" w:lineRule="auto"/>
                              <w:ind w:left="284" w:hanging="284"/>
                              <w:rPr>
                                <w:rFonts w:ascii="Times New Roman" w:hAnsi="Times New Roman" w:cs="Times New Roman"/>
                                <w:lang w:val="az-Latn-AZ"/>
                              </w:rPr>
                            </w:pPr>
                          </w:p>
                          <w:p w14:paraId="23261831" w14:textId="77777777" w:rsidR="005C6CCE" w:rsidRDefault="005C6CCE" w:rsidP="00F22D80">
                            <w:pPr>
                              <w:spacing w:after="0" w:line="240" w:lineRule="auto"/>
                              <w:rPr>
                                <w:rFonts w:ascii="Times New Roman" w:hAnsi="Times New Roman" w:cs="Times New Roman"/>
                                <w:lang w:val="az-Latn-AZ"/>
                              </w:rPr>
                            </w:pPr>
                          </w:p>
                          <w:p w14:paraId="41F795BF" w14:textId="77777777" w:rsidR="005C6CCE" w:rsidRDefault="005C6CCE" w:rsidP="00F22D80">
                            <w:pPr>
                              <w:spacing w:after="0" w:line="240" w:lineRule="auto"/>
                              <w:rPr>
                                <w:rFonts w:ascii="Times New Roman" w:hAnsi="Times New Roman" w:cs="Times New Roman"/>
                                <w:lang w:val="az-Latn-AZ"/>
                              </w:rPr>
                            </w:pPr>
                          </w:p>
                          <w:p w14:paraId="0F8DD731" w14:textId="77777777" w:rsidR="005C6CCE" w:rsidRDefault="005C6CCE" w:rsidP="00F22D80">
                            <w:pPr>
                              <w:spacing w:after="0" w:line="240" w:lineRule="auto"/>
                              <w:rPr>
                                <w:rFonts w:ascii="Times New Roman" w:hAnsi="Times New Roman" w:cs="Times New Roman"/>
                                <w:lang w:val="az-Latn-AZ"/>
                              </w:rPr>
                            </w:pPr>
                          </w:p>
                          <w:p w14:paraId="41B86AB8" w14:textId="77777777" w:rsidR="005C6CCE" w:rsidRDefault="005C6CCE" w:rsidP="00F22D80">
                            <w:pPr>
                              <w:spacing w:after="0" w:line="240" w:lineRule="auto"/>
                              <w:rPr>
                                <w:rFonts w:ascii="Times New Roman" w:hAnsi="Times New Roman" w:cs="Times New Roman"/>
                                <w:lang w:val="az-Latn-AZ"/>
                              </w:rPr>
                            </w:pPr>
                          </w:p>
                          <w:p w14:paraId="14918D07" w14:textId="77777777" w:rsidR="005C6CCE" w:rsidRDefault="005C6CCE" w:rsidP="00F22D80">
                            <w:pPr>
                              <w:spacing w:after="0" w:line="240" w:lineRule="auto"/>
                              <w:rPr>
                                <w:rFonts w:ascii="Times New Roman" w:hAnsi="Times New Roman" w:cs="Times New Roman"/>
                                <w:lang w:val="az-Latn-AZ"/>
                              </w:rPr>
                            </w:pPr>
                          </w:p>
                          <w:p w14:paraId="2A53DFE5" w14:textId="77777777" w:rsidR="005C6CCE" w:rsidRDefault="005C6CCE" w:rsidP="00F22D80">
                            <w:pPr>
                              <w:spacing w:after="0" w:line="240" w:lineRule="auto"/>
                              <w:rPr>
                                <w:rFonts w:ascii="Times New Roman" w:hAnsi="Times New Roman" w:cs="Times New Roman"/>
                                <w:lang w:val="az-Latn-AZ"/>
                              </w:rPr>
                            </w:pPr>
                          </w:p>
                          <w:p w14:paraId="08CB9FAA" w14:textId="77777777" w:rsidR="005C6CCE" w:rsidRDefault="005C6CCE" w:rsidP="00F22D80">
                            <w:pPr>
                              <w:spacing w:after="0" w:line="240" w:lineRule="auto"/>
                              <w:rPr>
                                <w:rFonts w:ascii="Times New Roman" w:hAnsi="Times New Roman" w:cs="Times New Roman"/>
                                <w:lang w:val="az-Latn-AZ"/>
                              </w:rPr>
                            </w:pPr>
                          </w:p>
                          <w:p w14:paraId="0B10F71C" w14:textId="77777777" w:rsidR="005C6CCE" w:rsidRDefault="005C6CCE" w:rsidP="00F22D80">
                            <w:pPr>
                              <w:spacing w:after="0" w:line="240" w:lineRule="auto"/>
                              <w:rPr>
                                <w:rFonts w:ascii="Times New Roman" w:hAnsi="Times New Roman" w:cs="Times New Roman"/>
                                <w:lang w:val="az-Latn-AZ"/>
                              </w:rPr>
                            </w:pPr>
                          </w:p>
                          <w:p w14:paraId="50FF3F71" w14:textId="77777777" w:rsidR="005C6CCE" w:rsidRPr="00F22D80" w:rsidRDefault="005C6CCE" w:rsidP="00F22D80">
                            <w:pPr>
                              <w:spacing w:after="0" w:line="240" w:lineRule="auto"/>
                              <w:rPr>
                                <w:rFonts w:ascii="Times New Roman" w:hAnsi="Times New Roman" w:cs="Times New Roman"/>
                                <w:lang w:val="az-Latn-A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C4E8B6" id="Надпись 3689" o:spid="_x0000_s1030" type="#_x0000_t202" style="position:absolute;left:0;text-align:left;margin-left:323.25pt;margin-top:-.7pt;width:178.6pt;height:307.7pt;z-index:251580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" fillcolor="white [3201]" stroked="f" strokeweight=".5pt">
                <v:textbox>
                  <w:txbxContent>
                    <w:p w14:paraId="547F4CB2" w14:textId="7659D80C"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E7E200"/>
                          <w:sz w:val="16"/>
                          <w:szCs w:val="16"/>
                          <w:lang w:val="az-Latn-AZ"/>
                        </w:rPr>
                      </w:pPr>
                      <w:r w:rsidRPr="00796499">
                        <w:rPr>
                          <w:rFonts w:ascii="Times New Roman" w:hAnsi="Times New Roman" w:cs="Times New Roman"/>
                          <w:color w:val="E7E200"/>
                          <w:sz w:val="16"/>
                          <w:szCs w:val="16"/>
                          <w:lang w:val="az-Latn-AZ"/>
                        </w:rPr>
                        <w:t>LS – limonlu-sarı;</w:t>
                      </w:r>
                    </w:p>
                    <w:p w14:paraId="74835898" w14:textId="3FDADD23"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E7E200"/>
                          <w:sz w:val="16"/>
                          <w:szCs w:val="16"/>
                          <w:lang w:val="az-Latn-AZ"/>
                        </w:rPr>
                      </w:pPr>
                      <w:r w:rsidRPr="00796499">
                        <w:rPr>
                          <w:rFonts w:ascii="Times New Roman" w:hAnsi="Times New Roman" w:cs="Times New Roman"/>
                          <w:color w:val="E7E200"/>
                          <w:sz w:val="16"/>
                          <w:szCs w:val="16"/>
                          <w:lang w:val="az-Latn-AZ"/>
                        </w:rPr>
                        <w:t>S – sarı;</w:t>
                      </w:r>
                    </w:p>
                    <w:p w14:paraId="27072D91" w14:textId="0C43A6C3"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E7E200"/>
                          <w:sz w:val="16"/>
                          <w:szCs w:val="16"/>
                          <w:lang w:val="az-Latn-AZ"/>
                        </w:rPr>
                      </w:pPr>
                      <w:r w:rsidRPr="00796499">
                        <w:rPr>
                          <w:rFonts w:ascii="Times New Roman" w:hAnsi="Times New Roman" w:cs="Times New Roman"/>
                          <w:color w:val="E7E200"/>
                          <w:sz w:val="16"/>
                          <w:szCs w:val="16"/>
                          <w:lang w:val="az-Latn-AZ"/>
                        </w:rPr>
                        <w:t>QIZS – qızılı-sarı;</w:t>
                      </w:r>
                    </w:p>
                    <w:p w14:paraId="30BA13B9" w14:textId="451B99CA"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FFC000"/>
                          <w:sz w:val="16"/>
                          <w:szCs w:val="16"/>
                          <w:lang w:val="az-Latn-AZ"/>
                        </w:rPr>
                      </w:pPr>
                      <w:r w:rsidRPr="00796499">
                        <w:rPr>
                          <w:rFonts w:ascii="Times New Roman" w:hAnsi="Times New Roman" w:cs="Times New Roman"/>
                          <w:color w:val="FFC000"/>
                          <w:sz w:val="16"/>
                          <w:szCs w:val="16"/>
                          <w:lang w:val="az-Latn-AZ"/>
                        </w:rPr>
                        <w:t>SNA – sarılı-narıncı;</w:t>
                      </w:r>
                    </w:p>
                    <w:p w14:paraId="144909DD" w14:textId="01EF4656"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F78E25"/>
                          <w:sz w:val="16"/>
                          <w:szCs w:val="16"/>
                          <w:lang w:val="az-Latn-AZ"/>
                        </w:rPr>
                      </w:pPr>
                      <w:r w:rsidRPr="00796499">
                        <w:rPr>
                          <w:rFonts w:ascii="Times New Roman" w:hAnsi="Times New Roman" w:cs="Times New Roman"/>
                          <w:color w:val="F78E25"/>
                          <w:sz w:val="16"/>
                          <w:szCs w:val="16"/>
                          <w:lang w:val="az-Latn-AZ"/>
                        </w:rPr>
                        <w:t>QNA – qırmızılı-narıncı;</w:t>
                      </w:r>
                    </w:p>
                    <w:p w14:paraId="1BDE2552" w14:textId="0A29A545"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FF0000"/>
                          <w:sz w:val="16"/>
                          <w:szCs w:val="16"/>
                          <w:lang w:val="az-Latn-AZ"/>
                        </w:rPr>
                      </w:pPr>
                      <w:r w:rsidRPr="00796499">
                        <w:rPr>
                          <w:rFonts w:ascii="Times New Roman" w:hAnsi="Times New Roman" w:cs="Times New Roman"/>
                          <w:color w:val="FF0000"/>
                          <w:sz w:val="16"/>
                          <w:szCs w:val="16"/>
                          <w:lang w:val="az-Latn-AZ"/>
                        </w:rPr>
                        <w:t xml:space="preserve">CİNQ – </w:t>
                      </w:r>
                      <w:r w:rsidRPr="006A32DF">
                        <w:rPr>
                          <w:rFonts w:ascii="Times New Roman" w:hAnsi="Times New Roman" w:cs="Times New Roman"/>
                          <w:color w:val="FF0000"/>
                          <w:sz w:val="16"/>
                          <w:szCs w:val="16"/>
                          <w:lang w:val="az-Latn-AZ"/>
                        </w:rPr>
                        <w:t>cinnabarlı-qırmızı</w:t>
                      </w:r>
                      <w:r w:rsidRPr="00796499">
                        <w:rPr>
                          <w:rFonts w:ascii="Times New Roman" w:hAnsi="Times New Roman" w:cs="Times New Roman"/>
                          <w:color w:val="FF0000"/>
                          <w:sz w:val="16"/>
                          <w:szCs w:val="16"/>
                          <w:lang w:val="az-Latn-AZ"/>
                        </w:rPr>
                        <w:t>;</w:t>
                      </w:r>
                    </w:p>
                    <w:p w14:paraId="6D777DEB" w14:textId="42C4F46F"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FF0000"/>
                          <w:sz w:val="16"/>
                          <w:szCs w:val="16"/>
                          <w:lang w:val="az-Latn-AZ"/>
                        </w:rPr>
                      </w:pPr>
                      <w:r w:rsidRPr="00796499">
                        <w:rPr>
                          <w:rFonts w:ascii="Times New Roman" w:hAnsi="Times New Roman" w:cs="Times New Roman"/>
                          <w:color w:val="FF0000"/>
                          <w:sz w:val="16"/>
                          <w:szCs w:val="16"/>
                          <w:lang w:val="az-Latn-AZ"/>
                        </w:rPr>
                        <w:t>Q – qırmızı;</w:t>
                      </w:r>
                    </w:p>
                    <w:p w14:paraId="18E21A79" w14:textId="4207F029"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FF0000"/>
                          <w:sz w:val="16"/>
                          <w:szCs w:val="16"/>
                          <w:lang w:val="az-Latn-AZ"/>
                        </w:rPr>
                      </w:pPr>
                      <w:r w:rsidRPr="00796499">
                        <w:rPr>
                          <w:rFonts w:ascii="Times New Roman" w:hAnsi="Times New Roman" w:cs="Times New Roman"/>
                          <w:color w:val="FF0000"/>
                          <w:sz w:val="16"/>
                          <w:szCs w:val="16"/>
                          <w:lang w:val="az-Latn-AZ"/>
                        </w:rPr>
                        <w:t>KARQ – karminli-qırmızı;</w:t>
                      </w:r>
                    </w:p>
                    <w:p w14:paraId="114041DE" w14:textId="72FF2BA6"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FF0000"/>
                          <w:sz w:val="16"/>
                          <w:szCs w:val="16"/>
                          <w:lang w:val="az-Latn-AZ"/>
                        </w:rPr>
                      </w:pPr>
                      <w:r w:rsidRPr="00796499">
                        <w:rPr>
                          <w:rFonts w:ascii="Times New Roman" w:hAnsi="Times New Roman" w:cs="Times New Roman"/>
                          <w:color w:val="FF0000"/>
                          <w:sz w:val="16"/>
                          <w:szCs w:val="16"/>
                          <w:lang w:val="az-Latn-AZ"/>
                        </w:rPr>
                        <w:t>ÇƏHQ – çəhrayı-qırmızı;</w:t>
                      </w:r>
                    </w:p>
                    <w:p w14:paraId="7584E514" w14:textId="15654AE6"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BC86DE"/>
                          <w:sz w:val="16"/>
                          <w:szCs w:val="16"/>
                          <w:lang w:val="az-Latn-AZ"/>
                        </w:rPr>
                      </w:pPr>
                      <w:r w:rsidRPr="00796499">
                        <w:rPr>
                          <w:rFonts w:ascii="Times New Roman" w:hAnsi="Times New Roman" w:cs="Times New Roman"/>
                          <w:color w:val="BC86DE"/>
                          <w:sz w:val="16"/>
                          <w:szCs w:val="16"/>
                          <w:lang w:val="az-Latn-AZ"/>
                        </w:rPr>
                        <w:t>ÇƏHB – çəhrayı-bənövşəyi;</w:t>
                      </w:r>
                    </w:p>
                    <w:p w14:paraId="1DC6E6FA" w14:textId="3845C1E8"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BC86DE"/>
                          <w:sz w:val="16"/>
                          <w:szCs w:val="16"/>
                          <w:lang w:val="az-Latn-AZ"/>
                        </w:rPr>
                      </w:pPr>
                      <w:r w:rsidRPr="00796499">
                        <w:rPr>
                          <w:rFonts w:ascii="Times New Roman" w:hAnsi="Times New Roman" w:cs="Times New Roman"/>
                          <w:color w:val="BC86DE"/>
                          <w:sz w:val="16"/>
                          <w:szCs w:val="16"/>
                          <w:lang w:val="az-Latn-AZ"/>
                        </w:rPr>
                        <w:t>B – bənövşəyi;</w:t>
                      </w:r>
                    </w:p>
                    <w:p w14:paraId="672CB054" w14:textId="29D83192"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BC86DE"/>
                          <w:sz w:val="16"/>
                          <w:szCs w:val="16"/>
                          <w:lang w:val="az-Latn-AZ"/>
                        </w:rPr>
                      </w:pPr>
                      <w:r w:rsidRPr="00796499">
                        <w:rPr>
                          <w:rFonts w:ascii="Times New Roman" w:hAnsi="Times New Roman" w:cs="Times New Roman"/>
                          <w:color w:val="BC86DE"/>
                          <w:sz w:val="16"/>
                          <w:szCs w:val="16"/>
                          <w:lang w:val="az-Latn-AZ"/>
                        </w:rPr>
                        <w:t>YB – yasəmənlı-bənövşəyi;</w:t>
                      </w:r>
                    </w:p>
                    <w:p w14:paraId="65F27B37" w14:textId="302D714D"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BC86DE"/>
                          <w:sz w:val="16"/>
                          <w:szCs w:val="16"/>
                          <w:lang w:val="az-Latn-AZ"/>
                        </w:rPr>
                      </w:pPr>
                      <w:r w:rsidRPr="00796499">
                        <w:rPr>
                          <w:rFonts w:ascii="Times New Roman" w:hAnsi="Times New Roman" w:cs="Times New Roman"/>
                          <w:color w:val="BC86DE"/>
                          <w:sz w:val="16"/>
                          <w:szCs w:val="16"/>
                          <w:lang w:val="az-Latn-AZ"/>
                        </w:rPr>
                        <w:t>GÖYB – göy-bənövşəyi;</w:t>
                      </w:r>
                    </w:p>
                    <w:p w14:paraId="5A60663F" w14:textId="15B06DE9"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552EC4"/>
                          <w:sz w:val="16"/>
                          <w:szCs w:val="16"/>
                          <w:lang w:val="az-Latn-AZ"/>
                        </w:rPr>
                      </w:pPr>
                      <w:r w:rsidRPr="00796499">
                        <w:rPr>
                          <w:rFonts w:ascii="Times New Roman" w:hAnsi="Times New Roman" w:cs="Times New Roman"/>
                          <w:color w:val="552EC4"/>
                          <w:sz w:val="16"/>
                          <w:szCs w:val="16"/>
                          <w:lang w:val="az-Latn-AZ"/>
                        </w:rPr>
                        <w:t>UL – ultramarin;</w:t>
                      </w:r>
                    </w:p>
                    <w:p w14:paraId="2C754D73" w14:textId="4C16CB80"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552EC4"/>
                          <w:sz w:val="16"/>
                          <w:szCs w:val="16"/>
                          <w:lang w:val="az-Latn-AZ"/>
                        </w:rPr>
                      </w:pPr>
                      <w:r w:rsidRPr="00796499">
                        <w:rPr>
                          <w:rFonts w:ascii="Times New Roman" w:hAnsi="Times New Roman" w:cs="Times New Roman"/>
                          <w:color w:val="552EC4"/>
                          <w:sz w:val="16"/>
                          <w:szCs w:val="16"/>
                          <w:lang w:val="az-Latn-AZ"/>
                        </w:rPr>
                        <w:t>ORG – orta-göy;</w:t>
                      </w:r>
                    </w:p>
                    <w:p w14:paraId="2189BE6D" w14:textId="55491C27"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0070C0"/>
                          <w:sz w:val="16"/>
                          <w:szCs w:val="16"/>
                          <w:lang w:val="az-Latn-AZ"/>
                        </w:rPr>
                      </w:pPr>
                      <w:r w:rsidRPr="00796499">
                        <w:rPr>
                          <w:rFonts w:ascii="Times New Roman" w:hAnsi="Times New Roman" w:cs="Times New Roman"/>
                          <w:color w:val="0070C0"/>
                          <w:sz w:val="16"/>
                          <w:szCs w:val="16"/>
                          <w:lang w:val="az-Latn-AZ"/>
                        </w:rPr>
                        <w:t>G – göy;</w:t>
                      </w:r>
                    </w:p>
                    <w:p w14:paraId="70C9E533" w14:textId="1385338A"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0CCE84"/>
                          <w:sz w:val="16"/>
                          <w:szCs w:val="16"/>
                          <w:lang w:val="az-Latn-AZ"/>
                        </w:rPr>
                      </w:pPr>
                      <w:r w:rsidRPr="00796499">
                        <w:rPr>
                          <w:rFonts w:ascii="Times New Roman" w:hAnsi="Times New Roman" w:cs="Times New Roman"/>
                          <w:color w:val="0CCE84"/>
                          <w:sz w:val="16"/>
                          <w:szCs w:val="16"/>
                          <w:lang w:val="az-Latn-AZ"/>
                        </w:rPr>
                        <w:t>QG – qarğıdalı-göy;</w:t>
                      </w:r>
                    </w:p>
                    <w:p w14:paraId="7816EA2E" w14:textId="0E58A456"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0CCE84"/>
                          <w:sz w:val="16"/>
                          <w:szCs w:val="16"/>
                          <w:lang w:val="az-Latn-AZ"/>
                        </w:rPr>
                      </w:pPr>
                      <w:r w:rsidRPr="00796499">
                        <w:rPr>
                          <w:rFonts w:ascii="Times New Roman" w:hAnsi="Times New Roman" w:cs="Times New Roman"/>
                          <w:color w:val="0CCE84"/>
                          <w:sz w:val="16"/>
                          <w:szCs w:val="16"/>
                          <w:lang w:val="az-Latn-AZ"/>
                        </w:rPr>
                        <w:t>FİR – firuzəyi;</w:t>
                      </w:r>
                    </w:p>
                    <w:p w14:paraId="79A53CC6" w14:textId="7F6C0654"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0CCE84"/>
                          <w:sz w:val="16"/>
                          <w:szCs w:val="16"/>
                          <w:lang w:val="az-Latn-AZ"/>
                        </w:rPr>
                      </w:pPr>
                      <w:r w:rsidRPr="00796499">
                        <w:rPr>
                          <w:rFonts w:ascii="Times New Roman" w:hAnsi="Times New Roman" w:cs="Times New Roman"/>
                          <w:color w:val="0CCE84"/>
                          <w:sz w:val="16"/>
                          <w:szCs w:val="16"/>
                          <w:lang w:val="az-Latn-AZ"/>
                        </w:rPr>
                        <w:t>DDR - dəniz dalğasının rəngi;</w:t>
                      </w:r>
                    </w:p>
                    <w:p w14:paraId="6E3BB8F4" w14:textId="69536E73"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0CCE84"/>
                          <w:sz w:val="16"/>
                          <w:szCs w:val="16"/>
                          <w:lang w:val="az-Latn-AZ"/>
                        </w:rPr>
                      </w:pPr>
                      <w:r w:rsidRPr="00796499">
                        <w:rPr>
                          <w:rFonts w:ascii="Times New Roman" w:hAnsi="Times New Roman" w:cs="Times New Roman"/>
                          <w:color w:val="0CCE84"/>
                          <w:sz w:val="16"/>
                          <w:szCs w:val="16"/>
                          <w:lang w:val="az-Latn-AZ"/>
                        </w:rPr>
                        <w:t>ZÜM – zümrüd;</w:t>
                      </w:r>
                    </w:p>
                    <w:p w14:paraId="40C11595" w14:textId="630D901E"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92D050"/>
                          <w:sz w:val="16"/>
                          <w:szCs w:val="16"/>
                          <w:lang w:val="az-Latn-AZ"/>
                        </w:rPr>
                      </w:pPr>
                      <w:r w:rsidRPr="00796499">
                        <w:rPr>
                          <w:rFonts w:ascii="Times New Roman" w:hAnsi="Times New Roman" w:cs="Times New Roman"/>
                          <w:color w:val="92D050"/>
                          <w:sz w:val="16"/>
                          <w:szCs w:val="16"/>
                          <w:lang w:val="az-Latn-AZ"/>
                        </w:rPr>
                        <w:t>GY – göy-yaşıl;</w:t>
                      </w:r>
                    </w:p>
                    <w:p w14:paraId="1A5EB9AD" w14:textId="2F13F10E"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92D050"/>
                          <w:sz w:val="16"/>
                          <w:szCs w:val="16"/>
                          <w:lang w:val="az-Latn-AZ"/>
                        </w:rPr>
                      </w:pPr>
                      <w:r w:rsidRPr="00796499">
                        <w:rPr>
                          <w:rFonts w:ascii="Times New Roman" w:hAnsi="Times New Roman" w:cs="Times New Roman"/>
                          <w:color w:val="92D050"/>
                          <w:sz w:val="16"/>
                          <w:szCs w:val="16"/>
                          <w:lang w:val="az-Latn-AZ"/>
                        </w:rPr>
                        <w:t>ORY – orta-yaşıl;</w:t>
                      </w:r>
                    </w:p>
                    <w:p w14:paraId="2B1379A2" w14:textId="35D53234"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92D050"/>
                          <w:sz w:val="16"/>
                          <w:szCs w:val="16"/>
                          <w:lang w:val="az-Latn-AZ"/>
                        </w:rPr>
                      </w:pPr>
                      <w:r w:rsidRPr="00796499">
                        <w:rPr>
                          <w:rFonts w:ascii="Times New Roman" w:hAnsi="Times New Roman" w:cs="Times New Roman"/>
                          <w:color w:val="92D050"/>
                          <w:sz w:val="16"/>
                          <w:szCs w:val="16"/>
                          <w:lang w:val="az-Latn-AZ"/>
                        </w:rPr>
                        <w:t>XL – xlorofil;</w:t>
                      </w:r>
                    </w:p>
                    <w:p w14:paraId="4EF3D360" w14:textId="5385FEB6" w:rsidR="005C6CCE" w:rsidRPr="00796499" w:rsidRDefault="005C6CCE" w:rsidP="00502597">
                      <w:pPr>
                        <w:pStyle w:val="ListParagraph"/>
                        <w:numPr>
                          <w:ilvl w:val="0"/>
                          <w:numId w:val="20"/>
                        </w:numPr>
                        <w:spacing w:after="0" w:line="240" w:lineRule="auto"/>
                        <w:ind w:left="284" w:hanging="284"/>
                        <w:rPr>
                          <w:rFonts w:ascii="Times New Roman" w:hAnsi="Times New Roman" w:cs="Times New Roman"/>
                          <w:color w:val="92D050"/>
                          <w:sz w:val="16"/>
                          <w:szCs w:val="16"/>
                          <w:lang w:val="az-Latn-AZ"/>
                        </w:rPr>
                      </w:pPr>
                      <w:r w:rsidRPr="00796499">
                        <w:rPr>
                          <w:rFonts w:ascii="Times New Roman" w:hAnsi="Times New Roman" w:cs="Times New Roman"/>
                          <w:color w:val="92D050"/>
                          <w:sz w:val="16"/>
                          <w:szCs w:val="16"/>
                          <w:lang w:val="az-Latn-AZ"/>
                        </w:rPr>
                        <w:t>SY – sarı-yaşıl.</w:t>
                      </w:r>
                    </w:p>
                    <w:p w14:paraId="30A11CE0" w14:textId="77777777" w:rsidR="005C6CCE" w:rsidRDefault="005C6CCE" w:rsidP="00D219B7">
                      <w:pPr>
                        <w:spacing w:after="0" w:line="240" w:lineRule="auto"/>
                        <w:ind w:left="284" w:hanging="284"/>
                        <w:rPr>
                          <w:rFonts w:ascii="Times New Roman" w:hAnsi="Times New Roman" w:cs="Times New Roman"/>
                          <w:lang w:val="az-Latn-AZ"/>
                        </w:rPr>
                      </w:pPr>
                    </w:p>
                    <w:p w14:paraId="23261831" w14:textId="77777777" w:rsidR="005C6CCE" w:rsidRDefault="005C6CCE" w:rsidP="00F22D80">
                      <w:pPr>
                        <w:spacing w:after="0" w:line="240" w:lineRule="auto"/>
                        <w:rPr>
                          <w:rFonts w:ascii="Times New Roman" w:hAnsi="Times New Roman" w:cs="Times New Roman"/>
                          <w:lang w:val="az-Latn-AZ"/>
                        </w:rPr>
                      </w:pPr>
                    </w:p>
                    <w:p w14:paraId="41F795BF" w14:textId="77777777" w:rsidR="005C6CCE" w:rsidRDefault="005C6CCE" w:rsidP="00F22D80">
                      <w:pPr>
                        <w:spacing w:after="0" w:line="240" w:lineRule="auto"/>
                        <w:rPr>
                          <w:rFonts w:ascii="Times New Roman" w:hAnsi="Times New Roman" w:cs="Times New Roman"/>
                          <w:lang w:val="az-Latn-AZ"/>
                        </w:rPr>
                      </w:pPr>
                    </w:p>
                    <w:p w14:paraId="0F8DD731" w14:textId="77777777" w:rsidR="005C6CCE" w:rsidRDefault="005C6CCE" w:rsidP="00F22D80">
                      <w:pPr>
                        <w:spacing w:after="0" w:line="240" w:lineRule="auto"/>
                        <w:rPr>
                          <w:rFonts w:ascii="Times New Roman" w:hAnsi="Times New Roman" w:cs="Times New Roman"/>
                          <w:lang w:val="az-Latn-AZ"/>
                        </w:rPr>
                      </w:pPr>
                    </w:p>
                    <w:p w14:paraId="41B86AB8" w14:textId="77777777" w:rsidR="005C6CCE" w:rsidRDefault="005C6CCE" w:rsidP="00F22D80">
                      <w:pPr>
                        <w:spacing w:after="0" w:line="240" w:lineRule="auto"/>
                        <w:rPr>
                          <w:rFonts w:ascii="Times New Roman" w:hAnsi="Times New Roman" w:cs="Times New Roman"/>
                          <w:lang w:val="az-Latn-AZ"/>
                        </w:rPr>
                      </w:pPr>
                    </w:p>
                    <w:p w14:paraId="14918D07" w14:textId="77777777" w:rsidR="005C6CCE" w:rsidRDefault="005C6CCE" w:rsidP="00F22D80">
                      <w:pPr>
                        <w:spacing w:after="0" w:line="240" w:lineRule="auto"/>
                        <w:rPr>
                          <w:rFonts w:ascii="Times New Roman" w:hAnsi="Times New Roman" w:cs="Times New Roman"/>
                          <w:lang w:val="az-Latn-AZ"/>
                        </w:rPr>
                      </w:pPr>
                    </w:p>
                    <w:p w14:paraId="2A53DFE5" w14:textId="77777777" w:rsidR="005C6CCE" w:rsidRDefault="005C6CCE" w:rsidP="00F22D80">
                      <w:pPr>
                        <w:spacing w:after="0" w:line="240" w:lineRule="auto"/>
                        <w:rPr>
                          <w:rFonts w:ascii="Times New Roman" w:hAnsi="Times New Roman" w:cs="Times New Roman"/>
                          <w:lang w:val="az-Latn-AZ"/>
                        </w:rPr>
                      </w:pPr>
                    </w:p>
                    <w:p w14:paraId="08CB9FAA" w14:textId="77777777" w:rsidR="005C6CCE" w:rsidRDefault="005C6CCE" w:rsidP="00F22D80">
                      <w:pPr>
                        <w:spacing w:after="0" w:line="240" w:lineRule="auto"/>
                        <w:rPr>
                          <w:rFonts w:ascii="Times New Roman" w:hAnsi="Times New Roman" w:cs="Times New Roman"/>
                          <w:lang w:val="az-Latn-AZ"/>
                        </w:rPr>
                      </w:pPr>
                    </w:p>
                    <w:p w14:paraId="0B10F71C" w14:textId="77777777" w:rsidR="005C6CCE" w:rsidRDefault="005C6CCE" w:rsidP="00F22D80">
                      <w:pPr>
                        <w:spacing w:after="0" w:line="240" w:lineRule="auto"/>
                        <w:rPr>
                          <w:rFonts w:ascii="Times New Roman" w:hAnsi="Times New Roman" w:cs="Times New Roman"/>
                          <w:lang w:val="az-Latn-AZ"/>
                        </w:rPr>
                      </w:pPr>
                    </w:p>
                    <w:p w14:paraId="50FF3F71" w14:textId="77777777" w:rsidR="005C6CCE" w:rsidRPr="00F22D80" w:rsidRDefault="005C6CCE" w:rsidP="00F22D80">
                      <w:pPr>
                        <w:spacing w:after="0" w:line="240" w:lineRule="auto"/>
                        <w:rPr>
                          <w:rFonts w:ascii="Times New Roman" w:hAnsi="Times New Roman" w:cs="Times New Roman"/>
                          <w:lang w:val="az-Latn-AZ"/>
                        </w:rPr>
                      </w:pPr>
                    </w:p>
                  </w:txbxContent>
                </v:textbox>
              </v:shape>
            </w:pict>
          </mc:Fallback>
        </mc:AlternateContent>
      </w:r>
    </w:p>
    <w:p w14:paraId="61173BB6" w14:textId="382A27C3" w:rsidR="00F16083" w:rsidRPr="00405A6B" w:rsidRDefault="00F16083" w:rsidP="00F16083">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w:drawing>
          <wp:anchor distT="0" distB="0" distL="0" distR="0" simplePos="0" relativeHeight="251627520" behindDoc="0" locked="0" layoutInCell="1" allowOverlap="1" wp14:anchorId="4EC3E363" wp14:editId="5274999F">
            <wp:simplePos x="0" y="0"/>
            <wp:positionH relativeFrom="page">
              <wp:posOffset>751291</wp:posOffset>
            </wp:positionH>
            <wp:positionV relativeFrom="paragraph">
              <wp:posOffset>268880</wp:posOffset>
            </wp:positionV>
            <wp:extent cx="2145030" cy="2655570"/>
            <wp:effectExtent l="0" t="0" r="7620" b="0"/>
            <wp:wrapTopAndBottom/>
            <wp:docPr id="2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pic:nvPicPr>
                  <pic:blipFill rotWithShape="1">
                    <a:blip r:embed="rId15" cstate="print"/>
                    <a:srcRect t="3751" r="49047"/>
                    <a:stretch/>
                  </pic:blipFill>
                  <pic:spPr bwMode="auto">
                    <a:xfrm>
                      <a:off x="0" y="0"/>
                      <a:ext cx="2145030" cy="2655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4C2071" w14:textId="2DF1DE5F" w:rsidR="00884079" w:rsidRPr="00405A6B" w:rsidRDefault="00884079" w:rsidP="007A5EE1">
      <w:pPr>
        <w:pStyle w:val="NoSpacing"/>
        <w:ind w:firstLine="720"/>
        <w:jc w:val="center"/>
        <w:rPr>
          <w:rFonts w:ascii="Times New Roman" w:hAnsi="Times New Roman" w:cs="Times New Roman"/>
          <w:sz w:val="24"/>
          <w:szCs w:val="24"/>
          <w:lang w:val="az-Latn-AZ"/>
        </w:rPr>
      </w:pPr>
    </w:p>
    <w:p w14:paraId="530DFA77" w14:textId="77777777" w:rsidR="00D219B7" w:rsidRPr="00405A6B" w:rsidRDefault="00D219B7" w:rsidP="007A5EE1">
      <w:pPr>
        <w:pStyle w:val="NoSpacing"/>
        <w:jc w:val="center"/>
        <w:rPr>
          <w:rFonts w:ascii="Times New Roman" w:hAnsi="Times New Roman" w:cs="Times New Roman"/>
          <w:sz w:val="24"/>
          <w:szCs w:val="24"/>
          <w:lang w:val="az-Latn-AZ"/>
        </w:rPr>
      </w:pPr>
    </w:p>
    <w:p w14:paraId="7BDACBE8" w14:textId="77777777" w:rsidR="00F16083" w:rsidRPr="00405A6B" w:rsidRDefault="00F16083" w:rsidP="007A5EE1">
      <w:pPr>
        <w:pStyle w:val="NoSpacing"/>
        <w:spacing w:before="120"/>
        <w:jc w:val="center"/>
        <w:rPr>
          <w:rFonts w:ascii="Times New Roman" w:hAnsi="Times New Roman" w:cs="Times New Roman"/>
          <w:sz w:val="24"/>
          <w:szCs w:val="24"/>
          <w:lang w:val="az-Latn-AZ"/>
        </w:rPr>
      </w:pPr>
    </w:p>
    <w:p w14:paraId="697E8B2B" w14:textId="77777777" w:rsidR="00F16083" w:rsidRPr="00405A6B" w:rsidRDefault="00F16083" w:rsidP="007A5EE1">
      <w:pPr>
        <w:pStyle w:val="NoSpacing"/>
        <w:spacing w:before="120"/>
        <w:jc w:val="center"/>
        <w:rPr>
          <w:rFonts w:ascii="Times New Roman" w:hAnsi="Times New Roman" w:cs="Times New Roman"/>
          <w:sz w:val="24"/>
          <w:szCs w:val="24"/>
          <w:lang w:val="az-Latn-AZ"/>
        </w:rPr>
      </w:pPr>
    </w:p>
    <w:p w14:paraId="68BA1918" w14:textId="508716B2" w:rsidR="004B30EB" w:rsidRPr="00405A6B" w:rsidRDefault="004B30EB" w:rsidP="007A5EE1">
      <w:pPr>
        <w:pStyle w:val="NoSpacing"/>
        <w:spacing w:before="120"/>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t>Şə</w:t>
      </w:r>
      <w:r w:rsidR="00884079" w:rsidRPr="00405A6B">
        <w:rPr>
          <w:rFonts w:ascii="Times New Roman" w:hAnsi="Times New Roman" w:cs="Times New Roman"/>
          <w:sz w:val="24"/>
          <w:szCs w:val="24"/>
          <w:lang w:val="az-Latn-AZ"/>
        </w:rPr>
        <w:t>kil</w:t>
      </w:r>
      <w:r w:rsidRPr="00405A6B">
        <w:rPr>
          <w:rFonts w:ascii="Times New Roman" w:hAnsi="Times New Roman" w:cs="Times New Roman"/>
          <w:sz w:val="24"/>
          <w:szCs w:val="24"/>
          <w:lang w:val="az-Latn-AZ"/>
        </w:rPr>
        <w:t xml:space="preserve"> </w:t>
      </w:r>
      <w:r w:rsidR="00884079" w:rsidRPr="00405A6B">
        <w:rPr>
          <w:rFonts w:ascii="Times New Roman" w:hAnsi="Times New Roman" w:cs="Times New Roman"/>
          <w:sz w:val="24"/>
          <w:szCs w:val="24"/>
          <w:lang w:val="az-Latn-AZ"/>
        </w:rPr>
        <w:t>1.</w:t>
      </w:r>
      <w:r w:rsidR="00CF46A0" w:rsidRPr="00405A6B">
        <w:rPr>
          <w:rFonts w:ascii="Times New Roman" w:hAnsi="Times New Roman" w:cs="Times New Roman"/>
          <w:sz w:val="24"/>
          <w:szCs w:val="24"/>
          <w:lang w:val="az-Latn-AZ"/>
        </w:rPr>
        <w:t>8</w:t>
      </w:r>
      <w:r w:rsidRPr="00405A6B">
        <w:rPr>
          <w:rFonts w:ascii="Times New Roman" w:hAnsi="Times New Roman" w:cs="Times New Roman"/>
          <w:sz w:val="24"/>
          <w:szCs w:val="24"/>
          <w:lang w:val="az-Latn-AZ"/>
        </w:rPr>
        <w:t>.</w:t>
      </w:r>
      <w:r w:rsidR="002A31B6" w:rsidRPr="00405A6B">
        <w:rPr>
          <w:rFonts w:ascii="Times New Roman" w:hAnsi="Times New Roman" w:cs="Times New Roman"/>
          <w:sz w:val="24"/>
          <w:szCs w:val="24"/>
          <w:lang w:val="az-Latn-AZ"/>
        </w:rPr>
        <w:t xml:space="preserve"> </w:t>
      </w:r>
      <w:r w:rsidR="00A97BF3" w:rsidRPr="00405A6B">
        <w:rPr>
          <w:rFonts w:ascii="Times New Roman" w:hAnsi="Times New Roman" w:cs="Times New Roman"/>
          <w:sz w:val="24"/>
          <w:szCs w:val="24"/>
          <w:lang w:val="az-Latn-AZ"/>
        </w:rPr>
        <w:t>Osv</w:t>
      </w:r>
      <w:r w:rsidRPr="00405A6B">
        <w:rPr>
          <w:rFonts w:ascii="Times New Roman" w:hAnsi="Times New Roman" w:cs="Times New Roman"/>
          <w:sz w:val="24"/>
          <w:szCs w:val="24"/>
          <w:lang w:val="az-Latn-AZ"/>
        </w:rPr>
        <w:t xml:space="preserve">aldın </w:t>
      </w:r>
      <w:r w:rsidR="00884079" w:rsidRPr="00405A6B">
        <w:rPr>
          <w:rFonts w:ascii="Times New Roman" w:hAnsi="Times New Roman" w:cs="Times New Roman"/>
          <w:sz w:val="24"/>
          <w:szCs w:val="24"/>
          <w:lang w:val="az-Latn-AZ"/>
        </w:rPr>
        <w:t xml:space="preserve">böyük rəng çarxı   </w:t>
      </w:r>
    </w:p>
    <w:p w14:paraId="7144526A" w14:textId="39CBFB19" w:rsidR="004B30EB" w:rsidRPr="00405A6B" w:rsidRDefault="004B30EB" w:rsidP="007A5EE1">
      <w:pPr>
        <w:pStyle w:val="NoSpacing"/>
        <w:jc w:val="both"/>
        <w:rPr>
          <w:rFonts w:ascii="Times New Roman" w:hAnsi="Times New Roman" w:cs="Times New Roman"/>
          <w:sz w:val="24"/>
          <w:szCs w:val="24"/>
          <w:lang w:val="az-Latn-AZ"/>
        </w:rPr>
      </w:pPr>
    </w:p>
    <w:p w14:paraId="0511E29A" w14:textId="77777777" w:rsidR="00F16083" w:rsidRPr="00405A6B" w:rsidRDefault="00F16083" w:rsidP="007A5EE1">
      <w:pPr>
        <w:pStyle w:val="NoSpacing"/>
        <w:ind w:firstLine="720"/>
        <w:jc w:val="both"/>
        <w:rPr>
          <w:rFonts w:ascii="Times New Roman" w:hAnsi="Times New Roman" w:cs="Times New Roman"/>
          <w:sz w:val="24"/>
          <w:szCs w:val="24"/>
          <w:lang w:val="az-Latn-A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16"/>
      </w:tblGrid>
      <w:tr w:rsidR="00680DA8" w:rsidRPr="00405A6B" w14:paraId="33F02C56" w14:textId="77777777" w:rsidTr="00680DA8">
        <w:tc>
          <w:tcPr>
            <w:tcW w:w="4816" w:type="dxa"/>
          </w:tcPr>
          <w:p w14:paraId="4E3FC1E2" w14:textId="77777777" w:rsidR="00680DA8" w:rsidRPr="00405A6B" w:rsidRDefault="00680DA8" w:rsidP="007A5EE1">
            <w:pPr>
              <w:pStyle w:val="NoSpacing"/>
              <w:jc w:val="center"/>
              <w:rPr>
                <w:rFonts w:ascii="Times New Roman" w:hAnsi="Times New Roman" w:cs="Times New Roman"/>
                <w:noProof/>
                <w:sz w:val="24"/>
                <w:szCs w:val="24"/>
                <w:lang w:val="az-Latn-AZ"/>
              </w:rPr>
            </w:pPr>
          </w:p>
          <w:p w14:paraId="6B73BD81" w14:textId="77777777" w:rsidR="00680DA8" w:rsidRPr="00405A6B" w:rsidRDefault="00680DA8" w:rsidP="007A5EE1">
            <w:pPr>
              <w:pStyle w:val="NoSpacing"/>
              <w:jc w:val="center"/>
              <w:rPr>
                <w:rFonts w:ascii="Times New Roman" w:hAnsi="Times New Roman" w:cs="Times New Roman"/>
                <w:noProof/>
                <w:sz w:val="24"/>
                <w:szCs w:val="24"/>
                <w:lang w:val="az-Latn-AZ"/>
              </w:rPr>
            </w:pPr>
          </w:p>
          <w:p w14:paraId="0B7A9664" w14:textId="4143A4BD" w:rsidR="00680DA8" w:rsidRPr="00405A6B" w:rsidRDefault="00680DA8" w:rsidP="007A5EE1">
            <w:pPr>
              <w:pStyle w:val="NoSpacing"/>
              <w:jc w:val="right"/>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79A47398" wp14:editId="5E364B97">
                  <wp:extent cx="1920384" cy="1772282"/>
                  <wp:effectExtent l="0" t="0" r="3810" b="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44261" cy="1794318"/>
                          </a:xfrm>
                          <a:prstGeom prst="rect">
                            <a:avLst/>
                          </a:prstGeom>
                        </pic:spPr>
                      </pic:pic>
                    </a:graphicData>
                  </a:graphic>
                </wp:inline>
              </w:drawing>
            </w:r>
          </w:p>
          <w:p w14:paraId="13E0DE32" w14:textId="709C972C" w:rsidR="00680DA8" w:rsidRPr="00405A6B" w:rsidRDefault="00680DA8" w:rsidP="007A5EE1">
            <w:pPr>
              <w:pStyle w:val="NoSpacing"/>
              <w:jc w:val="both"/>
              <w:rPr>
                <w:rFonts w:ascii="Times New Roman" w:hAnsi="Times New Roman" w:cs="Times New Roman"/>
                <w:noProof/>
                <w:sz w:val="24"/>
                <w:szCs w:val="24"/>
                <w:lang w:val="az-Latn-AZ"/>
              </w:rPr>
            </w:pPr>
          </w:p>
        </w:tc>
        <w:tc>
          <w:tcPr>
            <w:tcW w:w="4816" w:type="dxa"/>
          </w:tcPr>
          <w:p w14:paraId="34B8E32E" w14:textId="616CBF01" w:rsidR="00680DA8" w:rsidRPr="00405A6B" w:rsidRDefault="00CF46A0" w:rsidP="007A5EE1">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1990016" behindDoc="0" locked="0" layoutInCell="1" allowOverlap="1" wp14:anchorId="1DA9E61B" wp14:editId="63FED019">
                      <wp:simplePos x="0" y="0"/>
                      <wp:positionH relativeFrom="column">
                        <wp:posOffset>427458</wp:posOffset>
                      </wp:positionH>
                      <wp:positionV relativeFrom="paragraph">
                        <wp:posOffset>-1565</wp:posOffset>
                      </wp:positionV>
                      <wp:extent cx="2311880" cy="2456121"/>
                      <wp:effectExtent l="0" t="0" r="0" b="1905"/>
                      <wp:wrapNone/>
                      <wp:docPr id="3692" name="Надпись 3692"/>
                      <wp:cNvGraphicFramePr/>
                      <a:graphic xmlns:a="http://schemas.openxmlformats.org/drawingml/2006/main">
                        <a:graphicData uri="http://schemas.microsoft.com/office/word/2010/wordprocessingShape">
                          <wps:wsp>
                            <wps:cNvSpPr txBox="1"/>
                            <wps:spPr>
                              <a:xfrm>
                                <a:off x="0" y="0"/>
                                <a:ext cx="2311880" cy="2456121"/>
                              </a:xfrm>
                              <a:prstGeom prst="rect">
                                <a:avLst/>
                              </a:prstGeom>
                              <a:solidFill>
                                <a:schemeClr val="lt1"/>
                              </a:solidFill>
                              <a:ln w="6350">
                                <a:noFill/>
                              </a:ln>
                            </wps:spPr>
                            <wps:txbx>
                              <w:txbxContent>
                                <w:p w14:paraId="66487D7D" w14:textId="47FC640B" w:rsidR="005C6CCE" w:rsidRDefault="005C6CCE" w:rsidP="00F16083">
                                  <w:pPr>
                                    <w:spacing w:after="40" w:line="240" w:lineRule="auto"/>
                                    <w:rPr>
                                      <w:rFonts w:ascii="Times New Roman" w:hAnsi="Times New Roman" w:cs="Times New Roman"/>
                                      <w:sz w:val="20"/>
                                      <w:szCs w:val="20"/>
                                      <w:lang w:val="az-Latn-AZ"/>
                                    </w:rPr>
                                  </w:pPr>
                                  <w:r w:rsidRPr="001A0C8E">
                                    <w:rPr>
                                      <w:rFonts w:ascii="Times New Roman" w:hAnsi="Times New Roman" w:cs="Times New Roman"/>
                                      <w:sz w:val="20"/>
                                      <w:szCs w:val="20"/>
                                      <w:lang w:val="az-Latn-AZ"/>
                                    </w:rPr>
                                    <w:t>Əsas rənglər:</w:t>
                                  </w:r>
                                </w:p>
                                <w:p w14:paraId="3896D5DC" w14:textId="3E8593F7"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Q – qırmızı;</w:t>
                                  </w:r>
                                </w:p>
                                <w:p w14:paraId="258A33F0" w14:textId="45D5A2A0"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S – sarı;</w:t>
                                  </w:r>
                                </w:p>
                                <w:p w14:paraId="0F2B17ED" w14:textId="0B50496A"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G – göy.</w:t>
                                  </w:r>
                                </w:p>
                                <w:p w14:paraId="1D65E2F1" w14:textId="598EDEC5" w:rsidR="005C6CCE" w:rsidRDefault="005C6CCE" w:rsidP="00F16083">
                                  <w:pPr>
                                    <w:spacing w:before="120" w:after="4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1-ci tərtibli qarışıq rənglər:</w:t>
                                  </w:r>
                                </w:p>
                                <w:p w14:paraId="59052373" w14:textId="011BB31B"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B – bənövşəyi;</w:t>
                                  </w:r>
                                </w:p>
                                <w:p w14:paraId="1EB2C2D7" w14:textId="10AF9B31"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N – narıncı;</w:t>
                                  </w:r>
                                </w:p>
                                <w:p w14:paraId="625988A9" w14:textId="174D7C83"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Y – yaşıl.</w:t>
                                  </w:r>
                                </w:p>
                                <w:p w14:paraId="1A0C5A4E" w14:textId="1ECE0224" w:rsidR="005C6CCE" w:rsidRDefault="005C6CCE" w:rsidP="00F16083">
                                  <w:pPr>
                                    <w:spacing w:before="120" w:after="4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2-ci tərtibli qarışıq rənglər:</w:t>
                                  </w:r>
                                </w:p>
                                <w:p w14:paraId="670F3870" w14:textId="2DBB61BE"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QN – qırmızılı-narıncı;</w:t>
                                  </w:r>
                                </w:p>
                                <w:p w14:paraId="08A16F7F" w14:textId="282C0B23"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SN – sarılı-narıncı;</w:t>
                                  </w:r>
                                </w:p>
                                <w:p w14:paraId="3CB3FA7B" w14:textId="5F9F672E"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SY – sarılı-yaşıl;</w:t>
                                  </w:r>
                                </w:p>
                                <w:p w14:paraId="01464A13" w14:textId="0A28F19D"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GY – göylü-yaşıl;</w:t>
                                  </w:r>
                                </w:p>
                                <w:p w14:paraId="735FE07A" w14:textId="4435CD01" w:rsidR="005C6CCE" w:rsidRPr="001A0C8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GB – göylü-bənövşəyi.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9E61B" id="Надпись 3692" o:spid="_x0000_s1031" type="#_x0000_t202" style="position:absolute;left:0;text-align:left;margin-left:33.65pt;margin-top:-.1pt;width:182.05pt;height:193.4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" fillcolor="white [3201]" stroked="f" strokeweight=".5pt">
                      <v:textbox>
                        <w:txbxContent>
                          <w:p w14:paraId="66487D7D" w14:textId="47FC640B" w:rsidR="005C6CCE" w:rsidRDefault="005C6CCE" w:rsidP="00F16083">
                            <w:pPr>
                              <w:spacing w:after="40" w:line="240" w:lineRule="auto"/>
                              <w:rPr>
                                <w:rFonts w:ascii="Times New Roman" w:hAnsi="Times New Roman" w:cs="Times New Roman"/>
                                <w:sz w:val="20"/>
                                <w:szCs w:val="20"/>
                                <w:lang w:val="az-Latn-AZ"/>
                              </w:rPr>
                            </w:pPr>
                            <w:r w:rsidRPr="001A0C8E">
                              <w:rPr>
                                <w:rFonts w:ascii="Times New Roman" w:hAnsi="Times New Roman" w:cs="Times New Roman"/>
                                <w:sz w:val="20"/>
                                <w:szCs w:val="20"/>
                                <w:lang w:val="az-Latn-AZ"/>
                              </w:rPr>
                              <w:t>Əsas rənglər:</w:t>
                            </w:r>
                          </w:p>
                          <w:p w14:paraId="3896D5DC" w14:textId="3E8593F7"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Q – qırmızı;</w:t>
                            </w:r>
                          </w:p>
                          <w:p w14:paraId="258A33F0" w14:textId="45D5A2A0"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S – sarı;</w:t>
                            </w:r>
                          </w:p>
                          <w:p w14:paraId="0F2B17ED" w14:textId="0B50496A"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G – göy.</w:t>
                            </w:r>
                          </w:p>
                          <w:p w14:paraId="1D65E2F1" w14:textId="598EDEC5" w:rsidR="005C6CCE" w:rsidRDefault="005C6CCE" w:rsidP="00F16083">
                            <w:pPr>
                              <w:spacing w:before="120" w:after="4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1-ci tərtibli qarışıq rənglər:</w:t>
                            </w:r>
                          </w:p>
                          <w:p w14:paraId="59052373" w14:textId="011BB31B"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B – bənövşəyi;</w:t>
                            </w:r>
                          </w:p>
                          <w:p w14:paraId="1EB2C2D7" w14:textId="10AF9B31"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N – narıncı;</w:t>
                            </w:r>
                          </w:p>
                          <w:p w14:paraId="625988A9" w14:textId="174D7C83"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Y – yaşıl.</w:t>
                            </w:r>
                          </w:p>
                          <w:p w14:paraId="1A0C5A4E" w14:textId="1ECE0224" w:rsidR="005C6CCE" w:rsidRDefault="005C6CCE" w:rsidP="00F16083">
                            <w:pPr>
                              <w:spacing w:before="120" w:after="4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2-ci tərtibli qarışıq rənglər:</w:t>
                            </w:r>
                          </w:p>
                          <w:p w14:paraId="670F3870" w14:textId="2DBB61BE"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QN – qırmızılı-narıncı;</w:t>
                            </w:r>
                          </w:p>
                          <w:p w14:paraId="08A16F7F" w14:textId="282C0B23"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SN – sarılı-narıncı;</w:t>
                            </w:r>
                          </w:p>
                          <w:p w14:paraId="3CB3FA7B" w14:textId="5F9F672E"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SY – sarılı-yaşıl;</w:t>
                            </w:r>
                          </w:p>
                          <w:p w14:paraId="01464A13" w14:textId="0A28F19D" w:rsidR="005C6CC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GY – göylü-yaşıl;</w:t>
                            </w:r>
                          </w:p>
                          <w:p w14:paraId="735FE07A" w14:textId="4435CD01" w:rsidR="005C6CCE" w:rsidRPr="001A0C8E" w:rsidRDefault="005C6CCE" w:rsidP="001A0C8E">
                            <w:pPr>
                              <w:spacing w:after="0" w:line="240" w:lineRule="auto"/>
                              <w:rPr>
                                <w:rFonts w:ascii="Times New Roman" w:hAnsi="Times New Roman" w:cs="Times New Roman"/>
                                <w:sz w:val="20"/>
                                <w:szCs w:val="20"/>
                                <w:lang w:val="az-Latn-AZ"/>
                              </w:rPr>
                            </w:pPr>
                            <w:r>
                              <w:rPr>
                                <w:rFonts w:ascii="Times New Roman" w:hAnsi="Times New Roman" w:cs="Times New Roman"/>
                                <w:sz w:val="20"/>
                                <w:szCs w:val="20"/>
                                <w:lang w:val="az-Latn-AZ"/>
                              </w:rPr>
                              <w:t>GB – göylü-bənövşəyi.</w:t>
                            </w:r>
                          </w:p>
                        </w:txbxContent>
                      </v:textbox>
                    </v:shape>
                  </w:pict>
                </mc:Fallback>
              </mc:AlternateContent>
            </w:r>
          </w:p>
        </w:tc>
      </w:tr>
    </w:tbl>
    <w:p w14:paraId="2771A5F3" w14:textId="59E617D1" w:rsidR="00F16083" w:rsidRPr="00405A6B" w:rsidRDefault="00F16083" w:rsidP="007A5EE1">
      <w:pPr>
        <w:pStyle w:val="NoSpacing"/>
        <w:ind w:firstLine="720"/>
        <w:jc w:val="center"/>
        <w:rPr>
          <w:rFonts w:ascii="Times New Roman" w:hAnsi="Times New Roman" w:cs="Times New Roman"/>
          <w:noProof/>
          <w:sz w:val="24"/>
          <w:szCs w:val="24"/>
          <w:lang w:val="az-Latn-AZ"/>
        </w:rPr>
      </w:pPr>
    </w:p>
    <w:p w14:paraId="6B2C82E7" w14:textId="77777777" w:rsidR="00F16083" w:rsidRPr="00405A6B" w:rsidRDefault="00F16083" w:rsidP="007A5EE1">
      <w:pPr>
        <w:pStyle w:val="NoSpacing"/>
        <w:ind w:firstLine="720"/>
        <w:jc w:val="center"/>
        <w:rPr>
          <w:rFonts w:ascii="Times New Roman" w:hAnsi="Times New Roman" w:cs="Times New Roman"/>
          <w:noProof/>
          <w:sz w:val="24"/>
          <w:szCs w:val="24"/>
          <w:lang w:val="az-Latn-AZ"/>
        </w:rPr>
      </w:pPr>
    </w:p>
    <w:p w14:paraId="5181178F" w14:textId="269118D0" w:rsidR="0088386E" w:rsidRPr="00405A6B" w:rsidRDefault="0088386E" w:rsidP="007A5EE1">
      <w:pPr>
        <w:pStyle w:val="NoSpacing"/>
        <w:ind w:firstLine="7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680DA8" w:rsidRPr="00405A6B">
        <w:rPr>
          <w:rFonts w:ascii="Times New Roman" w:hAnsi="Times New Roman" w:cs="Times New Roman"/>
          <w:noProof/>
          <w:sz w:val="24"/>
          <w:szCs w:val="24"/>
          <w:lang w:val="az-Latn-AZ"/>
        </w:rPr>
        <w:t xml:space="preserve"> 1</w:t>
      </w:r>
      <w:r w:rsidRPr="00405A6B">
        <w:rPr>
          <w:rFonts w:ascii="Times New Roman" w:hAnsi="Times New Roman" w:cs="Times New Roman"/>
          <w:noProof/>
          <w:sz w:val="24"/>
          <w:szCs w:val="24"/>
          <w:lang w:val="az-Latn-AZ"/>
        </w:rPr>
        <w:t>.</w:t>
      </w:r>
      <w:r w:rsidR="00CF46A0" w:rsidRPr="00405A6B">
        <w:rPr>
          <w:rFonts w:ascii="Times New Roman" w:hAnsi="Times New Roman" w:cs="Times New Roman"/>
          <w:noProof/>
          <w:sz w:val="24"/>
          <w:szCs w:val="24"/>
          <w:lang w:val="az-Latn-AZ"/>
        </w:rPr>
        <w:t>9</w:t>
      </w:r>
      <w:r w:rsidR="00680DA8"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Getenin rə</w:t>
      </w:r>
      <w:r w:rsidR="00680DA8" w:rsidRPr="00405A6B">
        <w:rPr>
          <w:rFonts w:ascii="Times New Roman" w:hAnsi="Times New Roman" w:cs="Times New Roman"/>
          <w:noProof/>
          <w:sz w:val="24"/>
          <w:szCs w:val="24"/>
          <w:lang w:val="az-Latn-AZ"/>
        </w:rPr>
        <w:t>ng çarxı</w:t>
      </w:r>
    </w:p>
    <w:p w14:paraId="03BA7A02" w14:textId="446DAFBD" w:rsidR="0088386E" w:rsidRPr="00405A6B" w:rsidRDefault="0088386E" w:rsidP="007A5EE1">
      <w:pPr>
        <w:pStyle w:val="NoSpacing"/>
        <w:ind w:firstLine="720"/>
        <w:jc w:val="center"/>
        <w:rPr>
          <w:rFonts w:ascii="Times New Roman" w:hAnsi="Times New Roman" w:cs="Times New Roman"/>
          <w:noProof/>
          <w:sz w:val="24"/>
          <w:szCs w:val="24"/>
          <w:lang w:val="az-Latn-AZ"/>
        </w:rPr>
      </w:pPr>
    </w:p>
    <w:p w14:paraId="5BF67A3B" w14:textId="14EA271F" w:rsidR="00641448" w:rsidRPr="00405A6B" w:rsidRDefault="00955E6F" w:rsidP="00502597">
      <w:pPr>
        <w:pStyle w:val="NoSpacing"/>
        <w:numPr>
          <w:ilvl w:val="0"/>
          <w:numId w:val="21"/>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90° bucaq altında bir dairədə yerləşən rənglərin birləşməsi iki, üç və ya dörd rəngli "rəng akkordları"nın seçilməsi üçün uyğundur (məsələ</w:t>
      </w:r>
      <w:r w:rsidR="0036441A" w:rsidRPr="00405A6B">
        <w:rPr>
          <w:rFonts w:ascii="Times New Roman" w:hAnsi="Times New Roman" w:cs="Times New Roman"/>
          <w:noProof/>
          <w:sz w:val="24"/>
          <w:szCs w:val="24"/>
          <w:lang w:val="az-Latn-AZ"/>
        </w:rPr>
        <w:t>n, GB</w:t>
      </w:r>
      <w:r w:rsidRPr="00405A6B">
        <w:rPr>
          <w:rFonts w:ascii="Times New Roman" w:hAnsi="Times New Roman" w:cs="Times New Roman"/>
          <w:noProof/>
          <w:sz w:val="24"/>
          <w:szCs w:val="24"/>
          <w:lang w:val="az-Latn-AZ"/>
        </w:rPr>
        <w:t xml:space="preserve"> və 3 və ya </w:t>
      </w:r>
      <w:r w:rsidR="0036441A" w:rsidRPr="00405A6B">
        <w:rPr>
          <w:rFonts w:ascii="Times New Roman" w:hAnsi="Times New Roman" w:cs="Times New Roman"/>
          <w:noProof/>
          <w:sz w:val="24"/>
          <w:szCs w:val="24"/>
          <w:lang w:val="az-Latn-AZ"/>
        </w:rPr>
        <w:t>SN</w:t>
      </w:r>
      <w:r w:rsidRPr="00405A6B">
        <w:rPr>
          <w:rFonts w:ascii="Times New Roman" w:hAnsi="Times New Roman" w:cs="Times New Roman"/>
          <w:noProof/>
          <w:sz w:val="24"/>
          <w:szCs w:val="24"/>
          <w:lang w:val="az-Latn-AZ"/>
        </w:rPr>
        <w:t xml:space="preserve"> və 3 və ya hamısı birlikdə və ya </w:t>
      </w:r>
      <w:r w:rsidR="00C6744C" w:rsidRPr="00405A6B">
        <w:rPr>
          <w:rFonts w:ascii="Times New Roman" w:hAnsi="Times New Roman" w:cs="Times New Roman"/>
          <w:noProof/>
          <w:sz w:val="24"/>
          <w:szCs w:val="24"/>
          <w:lang w:val="az-Latn-AZ"/>
        </w:rPr>
        <w:t xml:space="preserve">onlardan </w:t>
      </w:r>
      <w:r w:rsidRPr="00405A6B">
        <w:rPr>
          <w:rFonts w:ascii="Times New Roman" w:hAnsi="Times New Roman" w:cs="Times New Roman"/>
          <w:noProof/>
          <w:sz w:val="24"/>
          <w:szCs w:val="24"/>
          <w:lang w:val="az-Latn-AZ"/>
        </w:rPr>
        <w:t>üçü)</w:t>
      </w:r>
      <w:r w:rsidR="00C6744C"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w:t>
      </w:r>
    </w:p>
    <w:p w14:paraId="19BC14CF" w14:textId="3E44D230" w:rsidR="00955E6F" w:rsidRPr="00405A6B" w:rsidRDefault="00955E6F"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Rəng təkərlərində heç bir a</w:t>
      </w:r>
      <w:r w:rsidR="0088386E" w:rsidRPr="00405A6B">
        <w:rPr>
          <w:rFonts w:ascii="Times New Roman" w:hAnsi="Times New Roman" w:cs="Times New Roman"/>
          <w:sz w:val="24"/>
          <w:szCs w:val="24"/>
          <w:lang w:val="az-Latn-AZ"/>
        </w:rPr>
        <w:t>x</w:t>
      </w:r>
      <w:r w:rsidRPr="00405A6B">
        <w:rPr>
          <w:rFonts w:ascii="Times New Roman" w:hAnsi="Times New Roman" w:cs="Times New Roman"/>
          <w:sz w:val="24"/>
          <w:szCs w:val="24"/>
          <w:lang w:val="az-Latn-AZ"/>
        </w:rPr>
        <w:t xml:space="preserve">romatik rəng yoxdur (ağ, qara və bütün boz çalarları), lakin rəng kompozisiyasının qurulmasında mühüm rol oynayır. Ağ </w:t>
      </w:r>
      <w:r w:rsidR="00807C8D">
        <w:rPr>
          <w:rFonts w:ascii="Times New Roman" w:hAnsi="Times New Roman" w:cs="Times New Roman"/>
          <w:sz w:val="24"/>
          <w:szCs w:val="24"/>
          <w:lang w:val="az-Latn-AZ"/>
        </w:rPr>
        <w:t xml:space="preserve">rəng </w:t>
      </w:r>
      <w:r w:rsidRPr="00405A6B">
        <w:rPr>
          <w:rFonts w:ascii="Times New Roman" w:hAnsi="Times New Roman" w:cs="Times New Roman"/>
          <w:sz w:val="24"/>
          <w:szCs w:val="24"/>
          <w:lang w:val="az-Latn-AZ"/>
        </w:rPr>
        <w:t>işıqlandırır</w:t>
      </w:r>
      <w:r w:rsidR="00807C8D">
        <w:rPr>
          <w:rFonts w:ascii="Times New Roman" w:hAnsi="Times New Roman" w:cs="Times New Roman"/>
          <w:sz w:val="24"/>
          <w:szCs w:val="24"/>
          <w:lang w:val="az-Latn-AZ"/>
        </w:rPr>
        <w:t xml:space="preserve"> və </w:t>
      </w:r>
      <w:r w:rsidRPr="00405A6B">
        <w:rPr>
          <w:rFonts w:ascii="Times New Roman" w:hAnsi="Times New Roman" w:cs="Times New Roman"/>
          <w:sz w:val="24"/>
          <w:szCs w:val="24"/>
          <w:lang w:val="az-Latn-AZ"/>
        </w:rPr>
        <w:t>hər hansı</w:t>
      </w:r>
      <w:r w:rsidR="00807C8D">
        <w:rPr>
          <w:rFonts w:ascii="Times New Roman" w:hAnsi="Times New Roman" w:cs="Times New Roman"/>
          <w:sz w:val="24"/>
          <w:szCs w:val="24"/>
          <w:lang w:val="az-Latn-AZ"/>
        </w:rPr>
        <w:t xml:space="preserve"> bir</w:t>
      </w:r>
      <w:r w:rsidRPr="00405A6B">
        <w:rPr>
          <w:rFonts w:ascii="Times New Roman" w:hAnsi="Times New Roman" w:cs="Times New Roman"/>
          <w:sz w:val="24"/>
          <w:szCs w:val="24"/>
          <w:lang w:val="az-Latn-AZ"/>
        </w:rPr>
        <w:t xml:space="preserve"> digə</w:t>
      </w:r>
      <w:r w:rsidR="00807C8D">
        <w:rPr>
          <w:rFonts w:ascii="Times New Roman" w:hAnsi="Times New Roman" w:cs="Times New Roman"/>
          <w:sz w:val="24"/>
          <w:szCs w:val="24"/>
          <w:lang w:val="az-Latn-AZ"/>
        </w:rPr>
        <w:t>r rəngi</w:t>
      </w:r>
      <w:r w:rsidRPr="00405A6B">
        <w:rPr>
          <w:rFonts w:ascii="Times New Roman" w:hAnsi="Times New Roman" w:cs="Times New Roman"/>
          <w:sz w:val="24"/>
          <w:szCs w:val="24"/>
          <w:lang w:val="az-Latn-AZ"/>
        </w:rPr>
        <w:t xml:space="preserve"> "yüngül</w:t>
      </w:r>
      <w:r w:rsidR="00060344" w:rsidRPr="00405A6B">
        <w:rPr>
          <w:rFonts w:ascii="Times New Roman" w:hAnsi="Times New Roman" w:cs="Times New Roman"/>
          <w:sz w:val="24"/>
          <w:szCs w:val="24"/>
          <w:lang w:val="az-Latn-AZ"/>
        </w:rPr>
        <w:softHyphen/>
      </w:r>
      <w:r w:rsidRPr="00405A6B">
        <w:rPr>
          <w:rFonts w:ascii="Times New Roman" w:hAnsi="Times New Roman" w:cs="Times New Roman"/>
          <w:sz w:val="24"/>
          <w:szCs w:val="24"/>
          <w:lang w:val="az-Latn-AZ"/>
        </w:rPr>
        <w:t>ləşdirir"; qara</w:t>
      </w:r>
      <w:r w:rsidR="00807C8D">
        <w:rPr>
          <w:rFonts w:ascii="Times New Roman" w:hAnsi="Times New Roman" w:cs="Times New Roman"/>
          <w:sz w:val="24"/>
          <w:szCs w:val="24"/>
          <w:lang w:val="az-Latn-AZ"/>
        </w:rPr>
        <w:t xml:space="preserve"> rəngi isə</w:t>
      </w:r>
      <w:r w:rsidRPr="00405A6B">
        <w:rPr>
          <w:rFonts w:ascii="Times New Roman" w:hAnsi="Times New Roman" w:cs="Times New Roman"/>
          <w:sz w:val="24"/>
          <w:szCs w:val="24"/>
          <w:lang w:val="az-Latn-AZ"/>
        </w:rPr>
        <w:t xml:space="preserve"> əksinə, hər hansı bir xromatik</w:t>
      </w:r>
      <w:r w:rsidR="00807C8D">
        <w:rPr>
          <w:rFonts w:ascii="Times New Roman" w:hAnsi="Times New Roman" w:cs="Times New Roman"/>
          <w:sz w:val="24"/>
          <w:szCs w:val="24"/>
          <w:lang w:val="az-Latn-AZ"/>
        </w:rPr>
        <w:t xml:space="preserve"> rəngi</w:t>
      </w:r>
      <w:r w:rsidRPr="00405A6B">
        <w:rPr>
          <w:rFonts w:ascii="Times New Roman" w:hAnsi="Times New Roman" w:cs="Times New Roman"/>
          <w:sz w:val="24"/>
          <w:szCs w:val="24"/>
          <w:lang w:val="az-Latn-AZ"/>
        </w:rPr>
        <w:t xml:space="preserve"> qaraldır, daha tutqun, təntənəli edir. Əsas rəng tonuna ağ əlavə etməklə əldə edilən fərqli intensivlik çalarlarını birləşdirmək (məsələn, qırmızıdan çəhra</w:t>
      </w:r>
      <w:r w:rsidR="00060344" w:rsidRPr="00405A6B">
        <w:rPr>
          <w:rFonts w:ascii="Times New Roman" w:hAnsi="Times New Roman" w:cs="Times New Roman"/>
          <w:sz w:val="24"/>
          <w:szCs w:val="24"/>
          <w:lang w:val="az-Latn-AZ"/>
        </w:rPr>
        <w:softHyphen/>
      </w:r>
      <w:r w:rsidRPr="00405A6B">
        <w:rPr>
          <w:rFonts w:ascii="Times New Roman" w:hAnsi="Times New Roman" w:cs="Times New Roman"/>
          <w:sz w:val="24"/>
          <w:szCs w:val="24"/>
          <w:lang w:val="az-Latn-AZ"/>
        </w:rPr>
        <w:t xml:space="preserve">yıya, </w:t>
      </w:r>
      <w:r w:rsidR="0036441A" w:rsidRPr="00405A6B">
        <w:rPr>
          <w:rFonts w:ascii="Times New Roman" w:hAnsi="Times New Roman" w:cs="Times New Roman"/>
          <w:sz w:val="24"/>
          <w:szCs w:val="24"/>
          <w:lang w:val="az-Latn-AZ"/>
        </w:rPr>
        <w:t>göydən</w:t>
      </w:r>
      <w:r w:rsidRPr="00405A6B">
        <w:rPr>
          <w:rFonts w:ascii="Times New Roman" w:hAnsi="Times New Roman" w:cs="Times New Roman"/>
          <w:sz w:val="24"/>
          <w:szCs w:val="24"/>
          <w:lang w:val="az-Latn-AZ"/>
        </w:rPr>
        <w:t xml:space="preserve"> maviyə) heç vaxt harmoniyaya gətirib çıxarmır. "Rəng akkordu" </w:t>
      </w:r>
      <w:r w:rsidR="00A97BF3" w:rsidRPr="00405A6B">
        <w:rPr>
          <w:rFonts w:ascii="Times New Roman" w:hAnsi="Times New Roman" w:cs="Times New Roman"/>
          <w:sz w:val="24"/>
          <w:szCs w:val="24"/>
          <w:lang w:val="az-Latn-AZ"/>
        </w:rPr>
        <w:t>yüngül</w:t>
      </w:r>
      <w:r w:rsidRPr="00405A6B">
        <w:rPr>
          <w:rFonts w:ascii="Times New Roman" w:hAnsi="Times New Roman" w:cs="Times New Roman"/>
          <w:sz w:val="24"/>
          <w:szCs w:val="24"/>
          <w:lang w:val="az-Latn-AZ"/>
        </w:rPr>
        <w:t xml:space="preserve"> və sakit kimi qəbul edilir.</w:t>
      </w:r>
      <w:r w:rsidR="00CF46A0" w:rsidRPr="00405A6B">
        <w:rPr>
          <w:rFonts w:ascii="Times New Roman" w:hAnsi="Times New Roman" w:cs="Times New Roman"/>
          <w:sz w:val="24"/>
          <w:szCs w:val="24"/>
          <w:lang w:val="az-Latn-AZ"/>
        </w:rPr>
        <w:t xml:space="preserve"> </w:t>
      </w:r>
    </w:p>
    <w:p w14:paraId="5F7707D6" w14:textId="303A2B8F" w:rsidR="00955E6F" w:rsidRPr="00405A6B" w:rsidRDefault="00955E6F"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A</w:t>
      </w:r>
      <w:r w:rsidR="0088386E" w:rsidRPr="00405A6B">
        <w:rPr>
          <w:rFonts w:ascii="Times New Roman" w:hAnsi="Times New Roman" w:cs="Times New Roman"/>
          <w:sz w:val="24"/>
          <w:szCs w:val="24"/>
          <w:lang w:val="az-Latn-AZ"/>
        </w:rPr>
        <w:t>x</w:t>
      </w:r>
      <w:r w:rsidR="00373D50">
        <w:rPr>
          <w:rFonts w:ascii="Times New Roman" w:hAnsi="Times New Roman" w:cs="Times New Roman"/>
          <w:sz w:val="24"/>
          <w:szCs w:val="24"/>
          <w:lang w:val="az-Latn-AZ"/>
        </w:rPr>
        <w:t>romatik və</w:t>
      </w:r>
      <w:r w:rsidRPr="00405A6B">
        <w:rPr>
          <w:rFonts w:ascii="Times New Roman" w:hAnsi="Times New Roman" w:cs="Times New Roman"/>
          <w:sz w:val="24"/>
          <w:szCs w:val="24"/>
          <w:lang w:val="az-Latn-AZ"/>
        </w:rPr>
        <w:t xml:space="preserve"> xromatik rəng tonları aşağıdakı birləşmələrdə </w:t>
      </w:r>
      <w:r w:rsidR="00373D50">
        <w:rPr>
          <w:rFonts w:ascii="Times New Roman" w:hAnsi="Times New Roman" w:cs="Times New Roman"/>
          <w:sz w:val="24"/>
          <w:szCs w:val="24"/>
          <w:lang w:val="az-Latn-AZ"/>
        </w:rPr>
        <w:t xml:space="preserve">daha cox </w:t>
      </w:r>
      <w:r w:rsidRPr="00405A6B">
        <w:rPr>
          <w:rFonts w:ascii="Times New Roman" w:hAnsi="Times New Roman" w:cs="Times New Roman"/>
          <w:sz w:val="24"/>
          <w:szCs w:val="24"/>
          <w:lang w:val="az-Latn-AZ"/>
        </w:rPr>
        <w:t xml:space="preserve">ahənglidir: qırmızı, narıncı və sarı (isti) qara ilə; </w:t>
      </w:r>
      <w:r w:rsidR="0036441A" w:rsidRPr="00405A6B">
        <w:rPr>
          <w:rFonts w:ascii="Times New Roman" w:hAnsi="Times New Roman" w:cs="Times New Roman"/>
          <w:sz w:val="24"/>
          <w:szCs w:val="24"/>
          <w:lang w:val="az-Latn-AZ"/>
        </w:rPr>
        <w:t>göy</w:t>
      </w:r>
      <w:r w:rsidRPr="00405A6B">
        <w:rPr>
          <w:rFonts w:ascii="Times New Roman" w:hAnsi="Times New Roman" w:cs="Times New Roman"/>
          <w:sz w:val="24"/>
          <w:szCs w:val="24"/>
          <w:lang w:val="az-Latn-AZ"/>
        </w:rPr>
        <w:t>, mavi, bənövşəyi (soyuq) ağ ilə.</w:t>
      </w:r>
    </w:p>
    <w:p w14:paraId="2D7420F3" w14:textId="0866A8DC" w:rsidR="002570DF" w:rsidRPr="00405A6B" w:rsidRDefault="00955E6F"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Dizaynerin məqsədi rəngləri birlikdə istifadə edərək ahəngdar bir birləşmə əldə etməkdir.</w:t>
      </w:r>
    </w:p>
    <w:p w14:paraId="37DB4B6A" w14:textId="032519AB" w:rsidR="00955E6F" w:rsidRPr="00405A6B" w:rsidRDefault="00955E6F"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Ən çox yayılmış rəng ahəngləri bunlardır: iki rə</w:t>
      </w:r>
      <w:r w:rsidR="00E438B4" w:rsidRPr="00405A6B">
        <w:rPr>
          <w:rFonts w:ascii="Times New Roman" w:hAnsi="Times New Roman" w:cs="Times New Roman"/>
          <w:sz w:val="24"/>
          <w:szCs w:val="24"/>
          <w:lang w:val="az-Latn-AZ"/>
        </w:rPr>
        <w:t>ngli monoton</w:t>
      </w:r>
      <w:r w:rsidRPr="00405A6B">
        <w:rPr>
          <w:rFonts w:ascii="Times New Roman" w:hAnsi="Times New Roman" w:cs="Times New Roman"/>
          <w:sz w:val="24"/>
          <w:szCs w:val="24"/>
          <w:lang w:val="az-Latn-AZ"/>
        </w:rPr>
        <w:t>,</w:t>
      </w:r>
      <w:r w:rsidR="002570DF"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iki rəngli ziddiyyətli, üç rəngli </w:t>
      </w:r>
      <w:r w:rsidR="00E438B4" w:rsidRPr="00405A6B">
        <w:rPr>
          <w:rFonts w:ascii="Times New Roman" w:hAnsi="Times New Roman" w:cs="Times New Roman"/>
          <w:sz w:val="24"/>
          <w:szCs w:val="24"/>
          <w:lang w:val="az-Latn-AZ"/>
        </w:rPr>
        <w:t>monoton</w:t>
      </w:r>
      <w:r w:rsidRPr="00405A6B">
        <w:rPr>
          <w:rFonts w:ascii="Times New Roman" w:hAnsi="Times New Roman" w:cs="Times New Roman"/>
          <w:sz w:val="24"/>
          <w:szCs w:val="24"/>
          <w:lang w:val="az-Latn-AZ"/>
        </w:rPr>
        <w:t xml:space="preserve">, üç rəngli </w:t>
      </w:r>
      <w:r w:rsidR="00E438B4" w:rsidRPr="00405A6B">
        <w:rPr>
          <w:rFonts w:ascii="Times New Roman" w:hAnsi="Times New Roman" w:cs="Times New Roman"/>
          <w:sz w:val="24"/>
          <w:szCs w:val="24"/>
          <w:lang w:val="az-Latn-AZ"/>
        </w:rPr>
        <w:t>monoton</w:t>
      </w:r>
      <w:r w:rsidR="00060344" w:rsidRPr="00405A6B">
        <w:rPr>
          <w:rFonts w:ascii="Times New Roman" w:hAnsi="Times New Roman" w:cs="Times New Roman"/>
          <w:sz w:val="24"/>
          <w:szCs w:val="24"/>
          <w:lang w:val="az-Latn-AZ"/>
        </w:rPr>
        <w:t xml:space="preserve"> </w:t>
      </w:r>
      <w:r w:rsidR="004C3899"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ziddiyyətli və istisna olaraq dörd rəngli.</w:t>
      </w:r>
    </w:p>
    <w:p w14:paraId="773819DC" w14:textId="7B14E994" w:rsidR="002570DF" w:rsidRPr="00405A6B" w:rsidRDefault="00955E6F"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Daha çox rəngli kompozisiyalarda təsadüfi rənglər tez-tez rəngarəngliyə, narahatlıq hissinə səbəb olur və kompozisiyanın birliyini pozur.</w:t>
      </w:r>
    </w:p>
    <w:p w14:paraId="3591B199" w14:textId="24827E03" w:rsidR="00D35CD1" w:rsidRPr="00405A6B" w:rsidRDefault="00D35CD1" w:rsidP="00D35CD1">
      <w:pPr>
        <w:spacing w:after="0"/>
        <w:jc w:val="center"/>
        <w:rPr>
          <w:rFonts w:ascii="Times New Roman" w:hAnsi="Times New Roman" w:cs="Times New Roman"/>
          <w:b/>
          <w:bCs/>
          <w:noProof/>
          <w:sz w:val="24"/>
          <w:szCs w:val="24"/>
          <w:lang w:val="az-Latn-AZ"/>
        </w:rPr>
      </w:pPr>
      <w:r w:rsidRPr="00405A6B">
        <w:rPr>
          <w:rFonts w:ascii="Times New Roman" w:hAnsi="Times New Roman" w:cs="Times New Roman"/>
          <w:b/>
          <w:bCs/>
          <w:noProof/>
          <w:sz w:val="24"/>
          <w:szCs w:val="24"/>
          <w:lang w:val="az-Latn-AZ"/>
        </w:rPr>
        <w:t>Mövzuya aid tapşırıqlar və suallar:</w:t>
      </w:r>
    </w:p>
    <w:p w14:paraId="3157109A" w14:textId="2247F122" w:rsidR="00D35CD1" w:rsidRPr="00405A6B" w:rsidRDefault="00D35CD1" w:rsidP="00D35CD1">
      <w:pPr>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1) Rəng ahəngi nədir?</w:t>
      </w:r>
    </w:p>
    <w:p w14:paraId="7424AB80" w14:textId="264DEFA3" w:rsidR="00D35CD1" w:rsidRPr="00405A6B" w:rsidRDefault="00D35CD1" w:rsidP="00D35CD1">
      <w:pPr>
        <w:spacing w:after="0"/>
        <w:rPr>
          <w:rFonts w:ascii="Times New Roman" w:hAnsi="Times New Roman" w:cs="Times New Roman"/>
          <w:sz w:val="24"/>
          <w:szCs w:val="24"/>
          <w:lang w:val="az-Latn-AZ"/>
        </w:rPr>
      </w:pPr>
      <w:r w:rsidRPr="00405A6B">
        <w:rPr>
          <w:rFonts w:ascii="Times New Roman" w:hAnsi="Times New Roman" w:cs="Times New Roman"/>
          <w:bCs/>
          <w:noProof/>
          <w:sz w:val="24"/>
          <w:szCs w:val="24"/>
          <w:lang w:val="az-Latn-AZ"/>
        </w:rPr>
        <w:t xml:space="preserve">2) </w:t>
      </w:r>
      <w:r w:rsidRPr="00405A6B">
        <w:rPr>
          <w:rFonts w:ascii="Times New Roman" w:hAnsi="Times New Roman" w:cs="Times New Roman"/>
          <w:sz w:val="24"/>
          <w:szCs w:val="24"/>
          <w:lang w:val="az-Latn-AZ"/>
        </w:rPr>
        <w:t>Eyni zamanda kontrast nədir?</w:t>
      </w:r>
    </w:p>
    <w:p w14:paraId="3DD4393F" w14:textId="3606AD33" w:rsidR="00D35CD1" w:rsidRPr="00405A6B" w:rsidRDefault="00D35CD1" w:rsidP="00D35CD1">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3) İki və ya daha çox rəng qarışıqları hansı </w:t>
      </w:r>
      <w:r w:rsidR="00F32134" w:rsidRPr="00405A6B">
        <w:rPr>
          <w:rFonts w:ascii="Times New Roman" w:hAnsi="Times New Roman" w:cs="Times New Roman"/>
          <w:sz w:val="24"/>
          <w:szCs w:val="24"/>
          <w:lang w:val="az-Latn-AZ"/>
        </w:rPr>
        <w:t>halda</w:t>
      </w:r>
      <w:r w:rsidRPr="00405A6B">
        <w:rPr>
          <w:rFonts w:ascii="Times New Roman" w:hAnsi="Times New Roman" w:cs="Times New Roman"/>
          <w:sz w:val="24"/>
          <w:szCs w:val="24"/>
          <w:lang w:val="az-Latn-AZ"/>
        </w:rPr>
        <w:t xml:space="preserve"> ahəng</w:t>
      </w:r>
      <w:r w:rsidR="00F32134" w:rsidRPr="00405A6B">
        <w:rPr>
          <w:rFonts w:ascii="Times New Roman" w:hAnsi="Times New Roman" w:cs="Times New Roman"/>
          <w:sz w:val="24"/>
          <w:szCs w:val="24"/>
          <w:lang w:val="az-Latn-AZ"/>
        </w:rPr>
        <w:t>dar</w:t>
      </w:r>
      <w:r w:rsidRPr="00405A6B">
        <w:rPr>
          <w:rFonts w:ascii="Times New Roman" w:hAnsi="Times New Roman" w:cs="Times New Roman"/>
          <w:sz w:val="24"/>
          <w:szCs w:val="24"/>
          <w:lang w:val="az-Latn-AZ"/>
        </w:rPr>
        <w:t xml:space="preserve"> olur?</w:t>
      </w:r>
    </w:p>
    <w:p w14:paraId="11A50785" w14:textId="387A280E" w:rsidR="00D35CD1" w:rsidRPr="00405A6B" w:rsidRDefault="00D35CD1" w:rsidP="00D35CD1">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4) </w:t>
      </w:r>
      <w:r w:rsidR="00F32134" w:rsidRPr="00405A6B">
        <w:rPr>
          <w:rFonts w:ascii="Times New Roman" w:hAnsi="Times New Roman" w:cs="Times New Roman"/>
          <w:sz w:val="24"/>
          <w:szCs w:val="24"/>
          <w:lang w:val="az-Latn-AZ"/>
        </w:rPr>
        <w:t>Osvaldın böyük rəng çarxı neçə rəngdən ibarətdir</w:t>
      </w:r>
      <w:r w:rsidRPr="00405A6B">
        <w:rPr>
          <w:rFonts w:ascii="Times New Roman" w:hAnsi="Times New Roman" w:cs="Times New Roman"/>
          <w:sz w:val="24"/>
          <w:szCs w:val="24"/>
          <w:lang w:val="az-Latn-AZ"/>
        </w:rPr>
        <w:t>?</w:t>
      </w:r>
    </w:p>
    <w:p w14:paraId="031E46CC" w14:textId="308FC00F" w:rsidR="00D35CD1" w:rsidRPr="00405A6B" w:rsidRDefault="00D35CD1" w:rsidP="00F32134">
      <w:pPr>
        <w:spacing w:after="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5) </w:t>
      </w:r>
      <w:r w:rsidR="00373D50">
        <w:rPr>
          <w:rFonts w:ascii="Times New Roman" w:hAnsi="Times New Roman" w:cs="Times New Roman"/>
          <w:sz w:val="24"/>
          <w:szCs w:val="24"/>
          <w:lang w:val="az-Latn-AZ"/>
        </w:rPr>
        <w:t>Getenin</w:t>
      </w:r>
      <w:r w:rsidR="00F32134" w:rsidRPr="00405A6B">
        <w:rPr>
          <w:rFonts w:ascii="Times New Roman" w:hAnsi="Times New Roman" w:cs="Times New Roman"/>
          <w:sz w:val="24"/>
          <w:szCs w:val="24"/>
          <w:lang w:val="az-Latn-AZ"/>
        </w:rPr>
        <w:t xml:space="preserve"> təbii rənglər dairəsində hansı rənglər əsas rənglər hesab edilir</w:t>
      </w:r>
      <w:r w:rsidRPr="00405A6B">
        <w:rPr>
          <w:rFonts w:ascii="Times New Roman" w:hAnsi="Times New Roman" w:cs="Times New Roman"/>
          <w:sz w:val="24"/>
          <w:szCs w:val="24"/>
          <w:lang w:val="az-Latn-AZ"/>
        </w:rPr>
        <w:t>?</w:t>
      </w:r>
    </w:p>
    <w:p w14:paraId="72E90157" w14:textId="324E0C3C" w:rsidR="00063983" w:rsidRPr="00405A6B" w:rsidRDefault="00063983"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w:t>
      </w:r>
    </w:p>
    <w:p w14:paraId="4ABAB228" w14:textId="77777777" w:rsidR="0058469D" w:rsidRPr="00405A6B" w:rsidRDefault="000B1E6B" w:rsidP="007A5EE1">
      <w:pPr>
        <w:pStyle w:val="NoSpacing"/>
        <w:spacing w:before="120"/>
        <w:jc w:val="center"/>
        <w:rPr>
          <w:rFonts w:ascii="Times New Roman" w:hAnsi="Times New Roman" w:cs="Times New Roman"/>
          <w:b/>
          <w:bCs/>
          <w:color w:val="C00000"/>
          <w:sz w:val="24"/>
          <w:szCs w:val="24"/>
          <w:lang w:val="az-Latn-AZ"/>
        </w:rPr>
      </w:pPr>
      <w:r w:rsidRPr="00405A6B">
        <w:rPr>
          <w:rFonts w:ascii="Times New Roman" w:hAnsi="Times New Roman" w:cs="Times New Roman"/>
          <w:b/>
          <w:bCs/>
          <w:color w:val="C00000"/>
          <w:sz w:val="24"/>
          <w:szCs w:val="24"/>
          <w:lang w:val="az-Latn-AZ"/>
        </w:rPr>
        <w:t>1.4. Rəng və psixologiya</w:t>
      </w:r>
      <w:r w:rsidR="00641448" w:rsidRPr="00405A6B">
        <w:rPr>
          <w:rFonts w:ascii="Times New Roman" w:hAnsi="Times New Roman" w:cs="Times New Roman"/>
          <w:b/>
          <w:bCs/>
          <w:color w:val="C00000"/>
          <w:sz w:val="24"/>
          <w:szCs w:val="24"/>
          <w:lang w:val="az-Latn-AZ"/>
        </w:rPr>
        <w:t xml:space="preserve"> </w:t>
      </w:r>
      <w:r w:rsidRPr="00405A6B">
        <w:rPr>
          <w:rFonts w:ascii="Times New Roman" w:hAnsi="Times New Roman" w:cs="Times New Roman"/>
          <w:b/>
          <w:bCs/>
          <w:color w:val="C00000"/>
          <w:sz w:val="24"/>
          <w:szCs w:val="24"/>
          <w:lang w:val="az-Latn-AZ"/>
        </w:rPr>
        <w:t xml:space="preserve">            </w:t>
      </w:r>
    </w:p>
    <w:p w14:paraId="02FD7D86" w14:textId="22915704" w:rsidR="009D1C8D" w:rsidRPr="00405A6B" w:rsidRDefault="0058469D" w:rsidP="004C3899">
      <w:pPr>
        <w:pStyle w:val="NoSpacing"/>
        <w:spacing w:before="60"/>
        <w:jc w:val="center"/>
        <w:rPr>
          <w:rFonts w:ascii="Times New Roman" w:hAnsi="Times New Roman" w:cs="Times New Roman"/>
          <w:b/>
          <w:bCs/>
          <w:color w:val="C00000"/>
          <w:sz w:val="24"/>
          <w:szCs w:val="24"/>
          <w:lang w:val="az-Latn-AZ"/>
        </w:rPr>
      </w:pPr>
      <w:r w:rsidRPr="00405A6B">
        <w:rPr>
          <w:rFonts w:ascii="Times New Roman" w:hAnsi="Times New Roman" w:cs="Times New Roman"/>
          <w:color w:val="C00000"/>
          <w:sz w:val="24"/>
          <w:szCs w:val="24"/>
          <w:lang w:val="az-Latn-AZ"/>
        </w:rPr>
        <w:t xml:space="preserve">     </w:t>
      </w:r>
      <w:r w:rsidR="00DA47DD" w:rsidRPr="00405A6B">
        <w:rPr>
          <w:rFonts w:ascii="Times New Roman" w:hAnsi="Times New Roman" w:cs="Times New Roman"/>
          <w:b/>
          <w:bCs/>
          <w:color w:val="C00000"/>
          <w:sz w:val="24"/>
          <w:szCs w:val="24"/>
          <w:lang w:val="az-Latn-AZ"/>
        </w:rPr>
        <w:t>1.4</w:t>
      </w:r>
      <w:r w:rsidR="000B1E6B" w:rsidRPr="00405A6B">
        <w:rPr>
          <w:rFonts w:ascii="Times New Roman" w:hAnsi="Times New Roman" w:cs="Times New Roman"/>
          <w:b/>
          <w:bCs/>
          <w:color w:val="C00000"/>
          <w:sz w:val="24"/>
          <w:szCs w:val="24"/>
          <w:lang w:val="az-Latn-AZ"/>
        </w:rPr>
        <w:t>.1. Rəngin insana psixoloji təsiri</w:t>
      </w:r>
    </w:p>
    <w:p w14:paraId="4EB1C877" w14:textId="77777777" w:rsidR="00DA47DD" w:rsidRPr="00405A6B" w:rsidRDefault="00DA47DD" w:rsidP="007A5EE1">
      <w:pPr>
        <w:pStyle w:val="NoSpacing"/>
        <w:ind w:firstLine="720"/>
        <w:jc w:val="center"/>
        <w:rPr>
          <w:rFonts w:ascii="Times New Roman" w:hAnsi="Times New Roman" w:cs="Times New Roman"/>
          <w:b/>
          <w:bCs/>
          <w:color w:val="C00000"/>
          <w:sz w:val="24"/>
          <w:szCs w:val="24"/>
          <w:lang w:val="az-Latn-AZ"/>
        </w:rPr>
      </w:pPr>
    </w:p>
    <w:p w14:paraId="7D2EA5AB" w14:textId="57EF9F16" w:rsidR="002A0138" w:rsidRPr="00405A6B" w:rsidRDefault="000B1E6B"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Rəng qavrayışı subyektivdir, insanın psixoloji vəziyyətindən asılıdır</w:t>
      </w:r>
      <w:r w:rsidR="00EE4D3E"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w:t>
      </w:r>
      <w:r w:rsidR="00A97BF3" w:rsidRPr="00405A6B">
        <w:rPr>
          <w:rFonts w:ascii="Times New Roman" w:hAnsi="Times New Roman" w:cs="Times New Roman"/>
          <w:sz w:val="24"/>
          <w:szCs w:val="24"/>
          <w:lang w:val="az-Latn-AZ"/>
        </w:rPr>
        <w:t xml:space="preserve">əks </w:t>
      </w:r>
      <w:r w:rsidR="00EE4D3E" w:rsidRPr="00405A6B">
        <w:rPr>
          <w:rFonts w:ascii="Times New Roman" w:hAnsi="Times New Roman" w:cs="Times New Roman"/>
          <w:sz w:val="24"/>
          <w:szCs w:val="24"/>
          <w:lang w:val="az-Latn-AZ"/>
        </w:rPr>
        <w:t>ə</w:t>
      </w:r>
      <w:r w:rsidRPr="00405A6B">
        <w:rPr>
          <w:rFonts w:ascii="Times New Roman" w:hAnsi="Times New Roman" w:cs="Times New Roman"/>
          <w:sz w:val="24"/>
          <w:szCs w:val="24"/>
          <w:lang w:val="az-Latn-AZ"/>
        </w:rPr>
        <w:t>laqə də var. Qədim dövrlərdən bəri rəngin insanlara spesifik təsiri məlumdur.</w:t>
      </w:r>
      <w:r w:rsidR="003756CD" w:rsidRPr="00405A6B">
        <w:rPr>
          <w:rFonts w:ascii="Times New Roman" w:hAnsi="Times New Roman" w:cs="Times New Roman"/>
          <w:sz w:val="24"/>
          <w:szCs w:val="24"/>
          <w:lang w:val="az-Latn-AZ"/>
        </w:rPr>
        <w:t xml:space="preserve"> Daha çox</w:t>
      </w:r>
      <w:r w:rsidRPr="00405A6B">
        <w:rPr>
          <w:rFonts w:ascii="Times New Roman" w:hAnsi="Times New Roman" w:cs="Times New Roman"/>
          <w:sz w:val="24"/>
          <w:szCs w:val="24"/>
          <w:lang w:val="az-Latn-AZ"/>
        </w:rPr>
        <w:t xml:space="preserve"> </w:t>
      </w:r>
      <w:r w:rsidR="003756CD" w:rsidRPr="00405A6B">
        <w:rPr>
          <w:rFonts w:ascii="Times New Roman" w:hAnsi="Times New Roman" w:cs="Times New Roman"/>
          <w:sz w:val="24"/>
          <w:szCs w:val="24"/>
          <w:lang w:val="az-Latn-AZ"/>
        </w:rPr>
        <w:t>r</w:t>
      </w:r>
      <w:r w:rsidRPr="00405A6B">
        <w:rPr>
          <w:rFonts w:ascii="Times New Roman" w:hAnsi="Times New Roman" w:cs="Times New Roman"/>
          <w:sz w:val="24"/>
          <w:szCs w:val="24"/>
          <w:lang w:val="az-Latn-AZ"/>
        </w:rPr>
        <w:t>ə</w:t>
      </w:r>
      <w:r w:rsidR="00373D50">
        <w:rPr>
          <w:rFonts w:ascii="Times New Roman" w:hAnsi="Times New Roman" w:cs="Times New Roman"/>
          <w:sz w:val="24"/>
          <w:szCs w:val="24"/>
          <w:lang w:val="az-Latn-AZ"/>
        </w:rPr>
        <w:t>ng iştaha</w:t>
      </w:r>
      <w:r w:rsidRPr="00405A6B">
        <w:rPr>
          <w:rFonts w:ascii="Times New Roman" w:hAnsi="Times New Roman" w:cs="Times New Roman"/>
          <w:sz w:val="24"/>
          <w:szCs w:val="24"/>
          <w:lang w:val="az-Latn-AZ"/>
        </w:rPr>
        <w:t>, performans</w:t>
      </w:r>
      <w:r w:rsidR="00373D50">
        <w:rPr>
          <w:rFonts w:ascii="Times New Roman" w:hAnsi="Times New Roman" w:cs="Times New Roman"/>
          <w:sz w:val="24"/>
          <w:szCs w:val="24"/>
          <w:lang w:val="az-Latn-AZ"/>
        </w:rPr>
        <w:t>a</w:t>
      </w:r>
      <w:r w:rsidRPr="00405A6B">
        <w:rPr>
          <w:rFonts w:ascii="Times New Roman" w:hAnsi="Times New Roman" w:cs="Times New Roman"/>
          <w:sz w:val="24"/>
          <w:szCs w:val="24"/>
          <w:lang w:val="az-Latn-AZ"/>
        </w:rPr>
        <w:t>, diqqə</w:t>
      </w:r>
      <w:r w:rsidR="00373D50">
        <w:rPr>
          <w:rFonts w:ascii="Times New Roman" w:hAnsi="Times New Roman" w:cs="Times New Roman"/>
          <w:sz w:val="24"/>
          <w:szCs w:val="24"/>
          <w:lang w:val="az-Latn-AZ"/>
        </w:rPr>
        <w:t>tə</w:t>
      </w:r>
      <w:r w:rsidRPr="00405A6B">
        <w:rPr>
          <w:rFonts w:ascii="Times New Roman" w:hAnsi="Times New Roman" w:cs="Times New Roman"/>
          <w:sz w:val="24"/>
          <w:szCs w:val="24"/>
          <w:lang w:val="az-Latn-AZ"/>
        </w:rPr>
        <w:t>, qan tə</w:t>
      </w:r>
      <w:r w:rsidR="00373D50">
        <w:rPr>
          <w:rFonts w:ascii="Times New Roman" w:hAnsi="Times New Roman" w:cs="Times New Roman"/>
          <w:sz w:val="24"/>
          <w:szCs w:val="24"/>
          <w:lang w:val="az-Latn-AZ"/>
        </w:rPr>
        <w:t>zyiqinə</w:t>
      </w:r>
      <w:r w:rsidRPr="00405A6B">
        <w:rPr>
          <w:rFonts w:ascii="Times New Roman" w:hAnsi="Times New Roman" w:cs="Times New Roman"/>
          <w:sz w:val="24"/>
          <w:szCs w:val="24"/>
          <w:lang w:val="az-Latn-AZ"/>
        </w:rPr>
        <w:t xml:space="preserve"> və bir çoxların</w:t>
      </w:r>
      <w:r w:rsidR="002A0138" w:rsidRPr="00405A6B">
        <w:rPr>
          <w:rFonts w:ascii="Times New Roman" w:hAnsi="Times New Roman" w:cs="Times New Roman"/>
          <w:sz w:val="24"/>
          <w:szCs w:val="24"/>
          <w:lang w:val="az-Latn-AZ"/>
        </w:rPr>
        <w:t>a</w:t>
      </w:r>
      <w:r w:rsidRPr="00405A6B">
        <w:rPr>
          <w:rFonts w:ascii="Times New Roman" w:hAnsi="Times New Roman" w:cs="Times New Roman"/>
          <w:sz w:val="24"/>
          <w:szCs w:val="24"/>
          <w:lang w:val="az-Latn-AZ"/>
        </w:rPr>
        <w:t xml:space="preserve"> təsir edir</w:t>
      </w:r>
      <w:r w:rsidR="00A11515" w:rsidRPr="00405A6B">
        <w:rPr>
          <w:rFonts w:ascii="Times New Roman" w:hAnsi="Times New Roman" w:cs="Times New Roman"/>
          <w:sz w:val="24"/>
          <w:szCs w:val="24"/>
          <w:lang w:val="az-Latn-AZ"/>
        </w:rPr>
        <w:t>. Psixoloqlara görə, bir insan hər bir rəngə müəyyən xüsusiy</w:t>
      </w:r>
      <w:r w:rsidR="009E5B4B" w:rsidRPr="00405A6B">
        <w:rPr>
          <w:rFonts w:ascii="Times New Roman" w:hAnsi="Times New Roman" w:cs="Times New Roman"/>
          <w:sz w:val="24"/>
          <w:szCs w:val="24"/>
          <w:lang w:val="az-Latn-AZ"/>
        </w:rPr>
        <w:softHyphen/>
      </w:r>
      <w:r w:rsidR="00A11515" w:rsidRPr="00405A6B">
        <w:rPr>
          <w:rFonts w:ascii="Times New Roman" w:hAnsi="Times New Roman" w:cs="Times New Roman"/>
          <w:sz w:val="24"/>
          <w:szCs w:val="24"/>
          <w:lang w:val="az-Latn-AZ"/>
        </w:rPr>
        <w:t xml:space="preserve">yətlər bəxş edir və bunu dizaynda nəzərə almaq çox vacibdir.    </w:t>
      </w:r>
    </w:p>
    <w:p w14:paraId="3A96FD70" w14:textId="40038C61" w:rsidR="002A0138" w:rsidRPr="00405A6B" w:rsidRDefault="00A11515"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Qırmızı kölgə altında lampa ilə</w:t>
      </w:r>
      <w:r w:rsidR="00373D50">
        <w:rPr>
          <w:rFonts w:ascii="Times New Roman" w:hAnsi="Times New Roman" w:cs="Times New Roman"/>
          <w:sz w:val="24"/>
          <w:szCs w:val="24"/>
          <w:lang w:val="az-Latn-AZ"/>
        </w:rPr>
        <w:t xml:space="preserve"> işıqlandırılan </w:t>
      </w:r>
      <w:r w:rsidRPr="00405A6B">
        <w:rPr>
          <w:rFonts w:ascii="Times New Roman" w:hAnsi="Times New Roman" w:cs="Times New Roman"/>
          <w:sz w:val="24"/>
          <w:szCs w:val="24"/>
          <w:lang w:val="az-Latn-AZ"/>
        </w:rPr>
        <w:t>rahat və isti</w:t>
      </w:r>
      <w:r w:rsidR="00373D50">
        <w:rPr>
          <w:rFonts w:ascii="Times New Roman" w:hAnsi="Times New Roman" w:cs="Times New Roman"/>
          <w:sz w:val="24"/>
          <w:szCs w:val="24"/>
          <w:lang w:val="az-Latn-AZ"/>
        </w:rPr>
        <w:t xml:space="preserve"> otağın</w:t>
      </w:r>
      <w:r w:rsidR="00200A7A"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lampa</w:t>
      </w:r>
      <w:r w:rsidR="00373D50">
        <w:rPr>
          <w:rFonts w:ascii="Times New Roman" w:hAnsi="Times New Roman" w:cs="Times New Roman"/>
          <w:sz w:val="24"/>
          <w:szCs w:val="24"/>
          <w:lang w:val="az-Latn-AZ"/>
        </w:rPr>
        <w:t>sın</w:t>
      </w:r>
      <w:r w:rsidRPr="00405A6B">
        <w:rPr>
          <w:rFonts w:ascii="Times New Roman" w:hAnsi="Times New Roman" w:cs="Times New Roman"/>
          <w:sz w:val="24"/>
          <w:szCs w:val="24"/>
          <w:lang w:val="az-Latn-AZ"/>
        </w:rPr>
        <w:t>ı</w:t>
      </w:r>
      <w:r w:rsidR="00200A7A" w:rsidRPr="00405A6B">
        <w:rPr>
          <w:rFonts w:ascii="Times New Roman" w:hAnsi="Times New Roman" w:cs="Times New Roman"/>
          <w:sz w:val="24"/>
          <w:szCs w:val="24"/>
          <w:lang w:val="az-Latn-AZ"/>
        </w:rPr>
        <w:t xml:space="preserve">n rəngini </w:t>
      </w:r>
      <w:r w:rsidR="005B3E8D" w:rsidRPr="00405A6B">
        <w:rPr>
          <w:rFonts w:ascii="Times New Roman" w:hAnsi="Times New Roman" w:cs="Times New Roman"/>
          <w:sz w:val="24"/>
          <w:szCs w:val="24"/>
          <w:lang w:val="az-Latn-AZ"/>
        </w:rPr>
        <w:t>göy</w:t>
      </w:r>
      <w:r w:rsidRPr="00405A6B">
        <w:rPr>
          <w:rFonts w:ascii="Times New Roman" w:hAnsi="Times New Roman" w:cs="Times New Roman"/>
          <w:sz w:val="24"/>
          <w:szCs w:val="24"/>
          <w:lang w:val="az-Latn-AZ"/>
        </w:rPr>
        <w:t xml:space="preserve"> ilə əvəz etsəniz nə olacağını düşünün. Siniflərin və məktəb dəhlizlərinin </w:t>
      </w:r>
      <w:r w:rsidR="005B3E8D" w:rsidRPr="00405A6B">
        <w:rPr>
          <w:rFonts w:ascii="Times New Roman" w:hAnsi="Times New Roman" w:cs="Times New Roman"/>
          <w:sz w:val="24"/>
          <w:szCs w:val="24"/>
          <w:lang w:val="az-Latn-AZ"/>
        </w:rPr>
        <w:t>parlaq</w:t>
      </w:r>
      <w:r w:rsidRPr="00405A6B">
        <w:rPr>
          <w:rFonts w:ascii="Times New Roman" w:hAnsi="Times New Roman" w:cs="Times New Roman"/>
          <w:sz w:val="24"/>
          <w:szCs w:val="24"/>
          <w:lang w:val="az-Latn-AZ"/>
        </w:rPr>
        <w:t xml:space="preserve"> divarları şagirdləri çirkləndirməyə "təhrik etmədikləri üçün" daha uzun müddət təmiz qalır. Parlaq mavi cəlbedicidir və müsbət emosiyalar oyadır. Bu rəng davamlı olaraq yay səması ilə əlaqələndirilir.   </w:t>
      </w:r>
    </w:p>
    <w:p w14:paraId="51C522D8" w14:textId="09CF90A5" w:rsidR="009D1C8D" w:rsidRPr="00373D50" w:rsidRDefault="00A11515"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Rəngin emosional ifadə</w:t>
      </w:r>
      <w:r w:rsidR="00373D50">
        <w:rPr>
          <w:rFonts w:ascii="Times New Roman" w:hAnsi="Times New Roman" w:cs="Times New Roman"/>
          <w:sz w:val="24"/>
          <w:szCs w:val="24"/>
          <w:lang w:val="az-Latn-AZ"/>
        </w:rPr>
        <w:t>liyi</w:t>
      </w:r>
      <w:r w:rsidRPr="00405A6B">
        <w:rPr>
          <w:rFonts w:ascii="Times New Roman" w:hAnsi="Times New Roman" w:cs="Times New Roman"/>
          <w:sz w:val="24"/>
          <w:szCs w:val="24"/>
          <w:lang w:val="az-Latn-AZ"/>
        </w:rPr>
        <w:t xml:space="preserve"> </w:t>
      </w:r>
      <w:r w:rsidR="00EA3F79" w:rsidRPr="00405A6B">
        <w:rPr>
          <w:rFonts w:ascii="Times New Roman" w:hAnsi="Times New Roman" w:cs="Times New Roman"/>
          <w:sz w:val="24"/>
          <w:szCs w:val="24"/>
          <w:lang w:val="az-Latn-AZ"/>
        </w:rPr>
        <w:t>işıqlıq</w:t>
      </w:r>
      <w:r w:rsidRPr="00405A6B">
        <w:rPr>
          <w:rFonts w:ascii="Times New Roman" w:hAnsi="Times New Roman" w:cs="Times New Roman"/>
          <w:sz w:val="24"/>
          <w:szCs w:val="24"/>
          <w:lang w:val="az-Latn-AZ"/>
        </w:rPr>
        <w:t xml:space="preserve"> və ağırlıq, zəfər və ümidsizlik, kədər və sevinc təəssüratı yarada bilər. Məkanın ölçüsü və dərinliyi algısı da rəngdən asılıdır: bəzi rənglər "irəli gəlir", digərləri </w:t>
      </w:r>
      <w:r w:rsidRPr="00373D50">
        <w:rPr>
          <w:rFonts w:ascii="Times New Roman" w:hAnsi="Times New Roman" w:cs="Times New Roman"/>
          <w:sz w:val="24"/>
          <w:szCs w:val="24"/>
          <w:lang w:val="az-Latn-AZ"/>
        </w:rPr>
        <w:t xml:space="preserve">"geriyə". Bir insan qırmızı, narıncı, sarı rəngləri və çalarlarını </w:t>
      </w:r>
      <w:r w:rsidRPr="00373D50">
        <w:rPr>
          <w:rFonts w:ascii="Times New Roman" w:hAnsi="Times New Roman" w:cs="Times New Roman"/>
          <w:i/>
          <w:sz w:val="24"/>
          <w:szCs w:val="24"/>
          <w:lang w:val="az-Latn-AZ"/>
        </w:rPr>
        <w:t>isti</w:t>
      </w:r>
      <w:r w:rsidRPr="00373D50">
        <w:rPr>
          <w:rFonts w:ascii="Times New Roman" w:hAnsi="Times New Roman" w:cs="Times New Roman"/>
          <w:sz w:val="24"/>
          <w:szCs w:val="24"/>
          <w:lang w:val="az-Latn-AZ"/>
        </w:rPr>
        <w:t xml:space="preserve"> kimi qəbul edir; mavi və bənövşəyi </w:t>
      </w:r>
      <w:r w:rsidRPr="00373D50">
        <w:rPr>
          <w:rFonts w:ascii="Times New Roman" w:hAnsi="Times New Roman" w:cs="Times New Roman"/>
          <w:i/>
          <w:sz w:val="24"/>
          <w:szCs w:val="24"/>
          <w:lang w:val="az-Latn-AZ"/>
        </w:rPr>
        <w:t>soyuqdur</w:t>
      </w:r>
      <w:r w:rsidRPr="00373D50">
        <w:rPr>
          <w:rFonts w:ascii="Times New Roman" w:hAnsi="Times New Roman" w:cs="Times New Roman"/>
          <w:sz w:val="24"/>
          <w:szCs w:val="24"/>
          <w:lang w:val="az-Latn-AZ"/>
        </w:rPr>
        <w:t>. Yaşıl neytraldır və soyuq və isti çalarlara malikdir. İsti rənglər, bir qayda olaraq, şən ə</w:t>
      </w:r>
      <w:r w:rsidR="008C19C6" w:rsidRPr="00373D50">
        <w:rPr>
          <w:rFonts w:ascii="Times New Roman" w:hAnsi="Times New Roman" w:cs="Times New Roman"/>
          <w:sz w:val="24"/>
          <w:szCs w:val="24"/>
          <w:lang w:val="az-Latn-AZ"/>
        </w:rPr>
        <w:t>hval</w:t>
      </w:r>
      <w:r w:rsidR="00373D50" w:rsidRPr="00373D50">
        <w:rPr>
          <w:rFonts w:ascii="Times New Roman" w:hAnsi="Times New Roman" w:cs="Times New Roman"/>
          <w:sz w:val="24"/>
          <w:szCs w:val="24"/>
          <w:lang w:val="az-Latn-AZ"/>
        </w:rPr>
        <w:t xml:space="preserve">i </w:t>
      </w:r>
      <w:r w:rsidRPr="00373D50">
        <w:rPr>
          <w:rFonts w:ascii="Times New Roman" w:hAnsi="Times New Roman" w:cs="Times New Roman"/>
          <w:sz w:val="24"/>
          <w:szCs w:val="24"/>
          <w:lang w:val="az-Latn-AZ"/>
        </w:rPr>
        <w:t xml:space="preserve">ruhiyyə oyadır </w:t>
      </w:r>
      <w:r w:rsidR="004C3899" w:rsidRPr="00373D50">
        <w:rPr>
          <w:rFonts w:ascii="Times New Roman" w:hAnsi="Times New Roman" w:cs="Times New Roman"/>
          <w:sz w:val="24"/>
          <w:szCs w:val="24"/>
          <w:lang w:val="az-Latn-AZ"/>
        </w:rPr>
        <w:sym w:font="Symbol" w:char="F02D"/>
      </w:r>
      <w:r w:rsidRPr="00373D50">
        <w:rPr>
          <w:rFonts w:ascii="Times New Roman" w:hAnsi="Times New Roman" w:cs="Times New Roman"/>
          <w:sz w:val="24"/>
          <w:szCs w:val="24"/>
          <w:lang w:val="az-Latn-AZ"/>
        </w:rPr>
        <w:t xml:space="preserve"> onlara </w:t>
      </w:r>
      <w:r w:rsidRPr="00373D50">
        <w:rPr>
          <w:rFonts w:ascii="Times New Roman" w:hAnsi="Times New Roman" w:cs="Times New Roman"/>
          <w:b/>
          <w:i/>
          <w:sz w:val="24"/>
          <w:szCs w:val="24"/>
          <w:lang w:val="az-Latn-AZ"/>
        </w:rPr>
        <w:t xml:space="preserve">aktiv </w:t>
      </w:r>
      <w:r w:rsidR="00373D50" w:rsidRPr="00373D50">
        <w:rPr>
          <w:rFonts w:ascii="Times New Roman" w:hAnsi="Times New Roman" w:cs="Times New Roman"/>
          <w:sz w:val="24"/>
          <w:szCs w:val="24"/>
          <w:lang w:val="az-Latn-AZ"/>
        </w:rPr>
        <w:t>deyilir; soyuq (passiv)</w:t>
      </w:r>
      <w:r w:rsidRPr="00373D50">
        <w:rPr>
          <w:rFonts w:ascii="Times New Roman" w:hAnsi="Times New Roman" w:cs="Times New Roman"/>
          <w:sz w:val="24"/>
          <w:szCs w:val="24"/>
          <w:lang w:val="az-Latn-AZ"/>
        </w:rPr>
        <w:t xml:space="preserve"> əksinə sakitləşdirir.                                                                                                       </w:t>
      </w:r>
      <w:r w:rsidR="00283ED1" w:rsidRPr="00373D50">
        <w:rPr>
          <w:rFonts w:ascii="Times New Roman" w:hAnsi="Times New Roman" w:cs="Times New Roman"/>
          <w:sz w:val="24"/>
          <w:szCs w:val="24"/>
          <w:lang w:val="az-Latn-AZ"/>
        </w:rPr>
        <w:t xml:space="preserve"> </w:t>
      </w:r>
    </w:p>
    <w:p w14:paraId="26BE87EC" w14:textId="04B2C2C7" w:rsidR="002A0138" w:rsidRPr="00373D50" w:rsidRDefault="00A11515" w:rsidP="007A5EE1">
      <w:pPr>
        <w:pStyle w:val="NoSpacing"/>
        <w:ind w:firstLine="720"/>
        <w:jc w:val="both"/>
        <w:rPr>
          <w:rFonts w:ascii="Times New Roman" w:hAnsi="Times New Roman" w:cs="Times New Roman"/>
          <w:sz w:val="24"/>
          <w:szCs w:val="24"/>
          <w:lang w:val="az-Latn-AZ"/>
        </w:rPr>
      </w:pPr>
      <w:r w:rsidRPr="00373D50">
        <w:rPr>
          <w:rFonts w:ascii="Times New Roman" w:hAnsi="Times New Roman" w:cs="Times New Roman"/>
          <w:sz w:val="24"/>
          <w:szCs w:val="24"/>
          <w:lang w:val="az-Latn-AZ"/>
        </w:rPr>
        <w:t>Hər bir rəng insana müəyyən psixoloji və fizioloji təsir göstərir. Eyni zamanda, insanın müəyyən rənglərə üstünlük verməsi onun psixologiyasının bəzi xüsusiyyətlərindən</w:t>
      </w:r>
      <w:r w:rsidR="00EE4D3E" w:rsidRPr="00373D50">
        <w:rPr>
          <w:rFonts w:ascii="Times New Roman" w:hAnsi="Times New Roman" w:cs="Times New Roman"/>
          <w:sz w:val="24"/>
          <w:szCs w:val="24"/>
          <w:lang w:val="az-Latn-AZ"/>
        </w:rPr>
        <w:t xml:space="preserve"> </w:t>
      </w:r>
      <w:r w:rsidR="00373D50" w:rsidRPr="00373D50">
        <w:rPr>
          <w:rFonts w:ascii="Times New Roman" w:hAnsi="Times New Roman" w:cs="Times New Roman"/>
          <w:sz w:val="24"/>
          <w:szCs w:val="24"/>
          <w:lang w:val="az-Latn-AZ"/>
        </w:rPr>
        <w:t>xəbər verir</w:t>
      </w:r>
      <w:r w:rsidR="00761C1A" w:rsidRPr="00373D50">
        <w:rPr>
          <w:rFonts w:ascii="Times New Roman" w:hAnsi="Times New Roman" w:cs="Times New Roman"/>
          <w:sz w:val="24"/>
          <w:szCs w:val="24"/>
          <w:lang w:val="az-Latn-AZ"/>
        </w:rPr>
        <w:t xml:space="preserve">. </w:t>
      </w:r>
      <w:r w:rsidR="00283ED1" w:rsidRPr="00373D50">
        <w:rPr>
          <w:rFonts w:ascii="Times New Roman" w:hAnsi="Times New Roman" w:cs="Times New Roman"/>
          <w:sz w:val="24"/>
          <w:szCs w:val="24"/>
          <w:lang w:val="az-Latn-AZ"/>
        </w:rPr>
        <w:t xml:space="preserve">                                                                                                                                                 </w:t>
      </w:r>
      <w:r w:rsidR="009D1C8D" w:rsidRPr="00373D50">
        <w:rPr>
          <w:rFonts w:ascii="Times New Roman" w:hAnsi="Times New Roman" w:cs="Times New Roman"/>
          <w:sz w:val="24"/>
          <w:szCs w:val="24"/>
          <w:lang w:val="az-Latn-AZ"/>
        </w:rPr>
        <w:t xml:space="preserve"> </w:t>
      </w:r>
      <w:r w:rsidR="00EE4D3E" w:rsidRPr="00373D50">
        <w:rPr>
          <w:rFonts w:ascii="Times New Roman" w:hAnsi="Times New Roman" w:cs="Times New Roman"/>
          <w:sz w:val="24"/>
          <w:szCs w:val="24"/>
          <w:lang w:val="az-Latn-AZ"/>
        </w:rPr>
        <w:t xml:space="preserve">     </w:t>
      </w:r>
      <w:r w:rsidR="009D1C8D" w:rsidRPr="00373D50">
        <w:rPr>
          <w:rFonts w:ascii="Times New Roman" w:hAnsi="Times New Roman" w:cs="Times New Roman"/>
          <w:sz w:val="24"/>
          <w:szCs w:val="24"/>
          <w:lang w:val="az-Latn-AZ"/>
        </w:rPr>
        <w:t xml:space="preserve">  </w:t>
      </w:r>
    </w:p>
    <w:p w14:paraId="12D695E9" w14:textId="2D126034" w:rsidR="00761C1A" w:rsidRPr="00373D50" w:rsidRDefault="00A11515" w:rsidP="007A5EE1">
      <w:pPr>
        <w:pStyle w:val="NoSpacing"/>
        <w:ind w:firstLine="720"/>
        <w:jc w:val="both"/>
        <w:rPr>
          <w:rFonts w:ascii="Times New Roman" w:hAnsi="Times New Roman" w:cs="Times New Roman"/>
          <w:sz w:val="24"/>
          <w:szCs w:val="24"/>
          <w:lang w:val="az-Latn-AZ"/>
        </w:rPr>
      </w:pPr>
      <w:r w:rsidRPr="00373D50">
        <w:rPr>
          <w:rFonts w:ascii="Times New Roman" w:hAnsi="Times New Roman" w:cs="Times New Roman"/>
          <w:b/>
          <w:sz w:val="24"/>
          <w:szCs w:val="24"/>
          <w:lang w:val="az-Latn-AZ"/>
        </w:rPr>
        <w:t>Qırmızı</w:t>
      </w:r>
      <w:r w:rsidR="002A0138" w:rsidRPr="00373D50">
        <w:rPr>
          <w:rFonts w:ascii="Times New Roman" w:hAnsi="Times New Roman" w:cs="Times New Roman"/>
          <w:b/>
          <w:i/>
          <w:sz w:val="24"/>
          <w:szCs w:val="24"/>
          <w:lang w:val="az-Latn-AZ"/>
        </w:rPr>
        <w:t xml:space="preserve"> </w:t>
      </w:r>
      <w:r w:rsidR="004C3899" w:rsidRPr="00373D50">
        <w:rPr>
          <w:rFonts w:ascii="Times New Roman" w:hAnsi="Times New Roman" w:cs="Times New Roman"/>
          <w:sz w:val="24"/>
          <w:szCs w:val="24"/>
          <w:lang w:val="az-Latn-AZ"/>
        </w:rPr>
        <w:sym w:font="Symbol" w:char="F02D"/>
      </w:r>
      <w:r w:rsidR="002A0138" w:rsidRPr="00373D50">
        <w:rPr>
          <w:rFonts w:ascii="Times New Roman" w:hAnsi="Times New Roman" w:cs="Times New Roman"/>
          <w:sz w:val="24"/>
          <w:szCs w:val="24"/>
          <w:lang w:val="az-Latn-AZ"/>
        </w:rPr>
        <w:t xml:space="preserve"> </w:t>
      </w:r>
      <w:r w:rsidRPr="00373D50">
        <w:rPr>
          <w:rFonts w:ascii="Times New Roman" w:hAnsi="Times New Roman" w:cs="Times New Roman"/>
          <w:sz w:val="24"/>
          <w:szCs w:val="24"/>
          <w:lang w:val="az-Latn-AZ"/>
        </w:rPr>
        <w:t>ağır, sıx, isti, aktiv, dinamik, həyəcanlıdır. Onun iştirakı ilə əzələ gərginliyi artır, tənəffüs sürətlənir və qan təzyiqi yüksəlir.</w:t>
      </w:r>
      <w:r w:rsidR="00AE33EB" w:rsidRPr="00373D50">
        <w:rPr>
          <w:rFonts w:ascii="Times New Roman" w:hAnsi="Times New Roman" w:cs="Times New Roman"/>
          <w:sz w:val="24"/>
          <w:szCs w:val="24"/>
          <w:lang w:val="az-Latn-AZ"/>
        </w:rPr>
        <w:t xml:space="preserve"> </w:t>
      </w:r>
      <w:r w:rsidRPr="00373D50">
        <w:rPr>
          <w:rFonts w:ascii="Times New Roman" w:hAnsi="Times New Roman" w:cs="Times New Roman"/>
          <w:sz w:val="24"/>
          <w:szCs w:val="24"/>
          <w:lang w:val="az-Latn-AZ"/>
        </w:rPr>
        <w:t>Qırmızı beyni stimullaşdırır, ə</w:t>
      </w:r>
      <w:r w:rsidR="00373D50" w:rsidRPr="00373D50">
        <w:rPr>
          <w:rFonts w:ascii="Times New Roman" w:hAnsi="Times New Roman" w:cs="Times New Roman"/>
          <w:sz w:val="24"/>
          <w:szCs w:val="24"/>
          <w:lang w:val="az-Latn-AZ"/>
        </w:rPr>
        <w:t xml:space="preserve">hvali </w:t>
      </w:r>
      <w:r w:rsidRPr="00373D50">
        <w:rPr>
          <w:rFonts w:ascii="Times New Roman" w:hAnsi="Times New Roman" w:cs="Times New Roman"/>
          <w:sz w:val="24"/>
          <w:szCs w:val="24"/>
          <w:lang w:val="az-Latn-AZ"/>
        </w:rPr>
        <w:t>ruhiyyəni yaxşı</w:t>
      </w:r>
      <w:r w:rsidR="00200A7A" w:rsidRPr="00373D50">
        <w:rPr>
          <w:rFonts w:ascii="Times New Roman" w:hAnsi="Times New Roman" w:cs="Times New Roman"/>
          <w:sz w:val="24"/>
          <w:szCs w:val="24"/>
          <w:lang w:val="az-Latn-AZ"/>
        </w:rPr>
        <w:softHyphen/>
      </w:r>
      <w:r w:rsidRPr="00373D50">
        <w:rPr>
          <w:rFonts w:ascii="Times New Roman" w:hAnsi="Times New Roman" w:cs="Times New Roman"/>
          <w:sz w:val="24"/>
          <w:szCs w:val="24"/>
          <w:lang w:val="az-Latn-AZ"/>
        </w:rPr>
        <w:t>laşdırır. Lider rəng</w:t>
      </w:r>
      <w:r w:rsidR="00373D50" w:rsidRPr="00373D50">
        <w:rPr>
          <w:rFonts w:ascii="Times New Roman" w:hAnsi="Times New Roman" w:cs="Times New Roman"/>
          <w:sz w:val="24"/>
          <w:szCs w:val="24"/>
          <w:lang w:val="az-Latn-AZ"/>
        </w:rPr>
        <w:t>dir</w:t>
      </w:r>
      <w:r w:rsidRPr="00373D50">
        <w:rPr>
          <w:rFonts w:ascii="Times New Roman" w:hAnsi="Times New Roman" w:cs="Times New Roman"/>
          <w:sz w:val="24"/>
          <w:szCs w:val="24"/>
          <w:lang w:val="az-Latn-AZ"/>
        </w:rPr>
        <w:t>, kişi rəngi</w:t>
      </w:r>
      <w:r w:rsidR="00373D50" w:rsidRPr="00373D50">
        <w:rPr>
          <w:rFonts w:ascii="Times New Roman" w:hAnsi="Times New Roman" w:cs="Times New Roman"/>
          <w:sz w:val="24"/>
          <w:szCs w:val="24"/>
          <w:lang w:val="az-Latn-AZ"/>
        </w:rPr>
        <w:t>dir və</w:t>
      </w:r>
      <w:r w:rsidRPr="00373D50">
        <w:rPr>
          <w:rFonts w:ascii="Times New Roman" w:hAnsi="Times New Roman" w:cs="Times New Roman"/>
          <w:sz w:val="24"/>
          <w:szCs w:val="24"/>
          <w:lang w:val="az-Latn-AZ"/>
        </w:rPr>
        <w:t xml:space="preserve"> sinir sistemini də stimullaşdırır. Digər tərəfdən qırmızı-narıncı rəng əhval</w:t>
      </w:r>
      <w:r w:rsidR="00373D50" w:rsidRPr="00373D50">
        <w:rPr>
          <w:rFonts w:ascii="Times New Roman" w:hAnsi="Times New Roman" w:cs="Times New Roman"/>
          <w:sz w:val="24"/>
          <w:szCs w:val="24"/>
          <w:lang w:val="az-Latn-AZ"/>
        </w:rPr>
        <w:t xml:space="preserve">i </w:t>
      </w:r>
      <w:r w:rsidRPr="00373D50">
        <w:rPr>
          <w:rFonts w:ascii="Times New Roman" w:hAnsi="Times New Roman" w:cs="Times New Roman"/>
          <w:sz w:val="24"/>
          <w:szCs w:val="24"/>
          <w:lang w:val="az-Latn-AZ"/>
        </w:rPr>
        <w:t xml:space="preserve">ruhiyyəni yaxşılaşdırır. Qırmızı rəng sevən insanlar tərəfindən seçilir. </w:t>
      </w:r>
      <w:r w:rsidR="00283ED1" w:rsidRPr="00373D50">
        <w:rPr>
          <w:rFonts w:ascii="Times New Roman" w:hAnsi="Times New Roman" w:cs="Times New Roman"/>
          <w:sz w:val="24"/>
          <w:szCs w:val="24"/>
          <w:lang w:val="az-Latn-AZ"/>
        </w:rPr>
        <w:t xml:space="preserve"> </w:t>
      </w:r>
      <w:r w:rsidRPr="00373D50">
        <w:rPr>
          <w:rFonts w:ascii="Times New Roman" w:hAnsi="Times New Roman" w:cs="Times New Roman"/>
          <w:sz w:val="24"/>
          <w:szCs w:val="24"/>
          <w:lang w:val="az-Latn-AZ"/>
        </w:rPr>
        <w:t>Qırmızı rəngə üstünlük ver</w:t>
      </w:r>
      <w:r w:rsidR="003756CD" w:rsidRPr="00373D50">
        <w:rPr>
          <w:rFonts w:ascii="Times New Roman" w:hAnsi="Times New Roman" w:cs="Times New Roman"/>
          <w:sz w:val="24"/>
          <w:szCs w:val="24"/>
          <w:lang w:val="az-Latn-AZ"/>
        </w:rPr>
        <w:t>ən</w:t>
      </w:r>
      <w:r w:rsidRPr="00373D50">
        <w:rPr>
          <w:rFonts w:ascii="Times New Roman" w:hAnsi="Times New Roman" w:cs="Times New Roman"/>
          <w:sz w:val="24"/>
          <w:szCs w:val="24"/>
          <w:lang w:val="az-Latn-AZ"/>
        </w:rPr>
        <w:t>, bir qayda olaraq, hər şeydən əvvəl bu gün üçün yaşayan fiziki cəhətdən güclü bir insandır. Bu insanlar olduqca həyəcanlı, enerjili, sevgi dolu və sərgüzəştlidir. Ancaq, adətən, bu sahibkarlıq ruhu iyirmi dörd saatdan artıq olmur. Bu insanlar çox praktikdir, qığılcımsızdır.</w:t>
      </w:r>
    </w:p>
    <w:p w14:paraId="6FCBB54F" w14:textId="0CC98B0E" w:rsidR="00005AD2" w:rsidRPr="00373D50" w:rsidRDefault="00F16083" w:rsidP="007A5EE1">
      <w:pPr>
        <w:pStyle w:val="NoSpacing"/>
        <w:ind w:firstLine="720"/>
        <w:jc w:val="both"/>
        <w:rPr>
          <w:rFonts w:ascii="Times New Roman" w:hAnsi="Times New Roman" w:cs="Times New Roman"/>
          <w:sz w:val="24"/>
          <w:szCs w:val="24"/>
          <w:lang w:val="az-Latn-AZ"/>
        </w:rPr>
      </w:pPr>
      <w:r w:rsidRPr="00373D50">
        <w:rPr>
          <w:rFonts w:ascii="Times New Roman" w:hAnsi="Times New Roman" w:cs="Times New Roman"/>
          <w:b/>
          <w:sz w:val="24"/>
          <w:szCs w:val="24"/>
          <w:lang w:val="az-Latn-AZ"/>
        </w:rPr>
        <w:t>Çəhrayı</w:t>
      </w:r>
      <w:r w:rsidR="00A11515" w:rsidRPr="00373D50">
        <w:rPr>
          <w:rFonts w:ascii="Times New Roman" w:hAnsi="Times New Roman" w:cs="Times New Roman"/>
          <w:b/>
          <w:sz w:val="24"/>
          <w:szCs w:val="24"/>
          <w:lang w:val="az-Latn-AZ"/>
        </w:rPr>
        <w:t xml:space="preserve"> </w:t>
      </w:r>
      <w:r w:rsidR="004C3899" w:rsidRPr="00373D50">
        <w:rPr>
          <w:rFonts w:ascii="Times New Roman" w:hAnsi="Times New Roman" w:cs="Times New Roman"/>
          <w:sz w:val="24"/>
          <w:szCs w:val="24"/>
          <w:lang w:val="az-Latn-AZ"/>
        </w:rPr>
        <w:sym w:font="Symbol" w:char="F02D"/>
      </w:r>
      <w:r w:rsidR="00A11515" w:rsidRPr="00373D50">
        <w:rPr>
          <w:rFonts w:ascii="Times New Roman" w:hAnsi="Times New Roman" w:cs="Times New Roman"/>
          <w:sz w:val="24"/>
          <w:szCs w:val="24"/>
          <w:lang w:val="az-Latn-AZ"/>
        </w:rPr>
        <w:t xml:space="preserve"> qazanc, mənəviyyat, nəciblik, mərasim, anlaşılmaz, çevrilmə, hikmət, maariflən</w:t>
      </w:r>
      <w:r w:rsidR="00D54C29" w:rsidRPr="00373D50">
        <w:rPr>
          <w:rFonts w:ascii="Times New Roman" w:hAnsi="Times New Roman" w:cs="Times New Roman"/>
          <w:sz w:val="24"/>
          <w:szCs w:val="24"/>
          <w:lang w:val="az-Latn-AZ"/>
        </w:rPr>
        <w:softHyphen/>
      </w:r>
      <w:r w:rsidR="00A11515" w:rsidRPr="00373D50">
        <w:rPr>
          <w:rFonts w:ascii="Times New Roman" w:hAnsi="Times New Roman" w:cs="Times New Roman"/>
          <w:sz w:val="24"/>
          <w:szCs w:val="24"/>
          <w:lang w:val="az-Latn-AZ"/>
        </w:rPr>
        <w:t xml:space="preserve">dirmə, qəddarlıq, təkəbbür. </w:t>
      </w:r>
    </w:p>
    <w:p w14:paraId="6EE912F3" w14:textId="39CE2556" w:rsidR="00EE4D3E" w:rsidRPr="00373D50" w:rsidRDefault="00D54C29" w:rsidP="007A5EE1">
      <w:pPr>
        <w:pStyle w:val="NoSpacing"/>
        <w:ind w:firstLine="720"/>
        <w:jc w:val="both"/>
        <w:rPr>
          <w:rFonts w:ascii="Times New Roman" w:hAnsi="Times New Roman" w:cs="Times New Roman"/>
          <w:sz w:val="24"/>
          <w:szCs w:val="24"/>
          <w:lang w:val="az-Latn-AZ"/>
        </w:rPr>
      </w:pPr>
      <w:r w:rsidRPr="00373D50">
        <w:rPr>
          <w:rFonts w:ascii="Times New Roman" w:hAnsi="Times New Roman" w:cs="Times New Roman"/>
          <w:b/>
          <w:sz w:val="24"/>
          <w:szCs w:val="24"/>
          <w:lang w:val="az-Latn-AZ"/>
        </w:rPr>
        <w:lastRenderedPageBreak/>
        <w:t>Narıncı</w:t>
      </w:r>
      <w:r w:rsidRPr="00373D50">
        <w:rPr>
          <w:rFonts w:ascii="Times New Roman" w:hAnsi="Times New Roman" w:cs="Times New Roman"/>
          <w:b/>
          <w:i/>
          <w:sz w:val="24"/>
          <w:szCs w:val="24"/>
          <w:lang w:val="az-Latn-AZ"/>
        </w:rPr>
        <w:t xml:space="preserve"> </w:t>
      </w:r>
      <w:r w:rsidR="003C40D2" w:rsidRPr="00373D50">
        <w:rPr>
          <w:rFonts w:ascii="Times New Roman" w:hAnsi="Times New Roman" w:cs="Times New Roman"/>
          <w:sz w:val="24"/>
          <w:szCs w:val="24"/>
          <w:lang w:val="az-Latn-AZ"/>
        </w:rPr>
        <w:t xml:space="preserve"> </w:t>
      </w:r>
      <w:r w:rsidR="004C3899" w:rsidRPr="00373D50">
        <w:rPr>
          <w:rFonts w:ascii="Times New Roman" w:hAnsi="Times New Roman" w:cs="Times New Roman"/>
          <w:sz w:val="24"/>
          <w:szCs w:val="24"/>
          <w:lang w:val="az-Latn-AZ"/>
        </w:rPr>
        <w:sym w:font="Symbol" w:char="F02D"/>
      </w:r>
      <w:r w:rsidR="003C40D2" w:rsidRPr="00373D50">
        <w:rPr>
          <w:rFonts w:ascii="Times New Roman" w:hAnsi="Times New Roman" w:cs="Times New Roman"/>
          <w:sz w:val="24"/>
          <w:szCs w:val="24"/>
          <w:lang w:val="az-Latn-AZ"/>
        </w:rPr>
        <w:t xml:space="preserve"> yüngül, isti, parlaq, dinamik, asan</w:t>
      </w:r>
      <w:r w:rsidR="00373D50" w:rsidRPr="00373D50">
        <w:rPr>
          <w:rFonts w:ascii="Times New Roman" w:hAnsi="Times New Roman" w:cs="Times New Roman"/>
          <w:sz w:val="24"/>
          <w:szCs w:val="24"/>
          <w:lang w:val="az-Latn-AZ"/>
        </w:rPr>
        <w:t>,</w:t>
      </w:r>
      <w:r w:rsidR="003C40D2" w:rsidRPr="00373D50">
        <w:rPr>
          <w:rFonts w:ascii="Times New Roman" w:hAnsi="Times New Roman" w:cs="Times New Roman"/>
          <w:sz w:val="24"/>
          <w:szCs w:val="24"/>
          <w:lang w:val="az-Latn-AZ"/>
        </w:rPr>
        <w:t xml:space="preserve"> həyəcanı, həzmi yaxşılaşdırır, qan dövranını </w:t>
      </w:r>
      <w:r w:rsidRPr="00373D50">
        <w:rPr>
          <w:rFonts w:ascii="Times New Roman" w:hAnsi="Times New Roman" w:cs="Times New Roman"/>
          <w:sz w:val="24"/>
          <w:szCs w:val="24"/>
          <w:lang w:val="az-Latn-AZ"/>
        </w:rPr>
        <w:t>artırır. Narıncı</w:t>
      </w:r>
      <w:r w:rsidR="003C40D2" w:rsidRPr="00373D50">
        <w:rPr>
          <w:rFonts w:ascii="Times New Roman" w:hAnsi="Times New Roman" w:cs="Times New Roman"/>
          <w:sz w:val="24"/>
          <w:szCs w:val="24"/>
          <w:lang w:val="az-Latn-AZ"/>
        </w:rPr>
        <w:t xml:space="preserve"> ən dinamik, gənc və şən rəngdir. Hissləri stimullaşdırır və ürək döyüntüsünü sürətləndirir, qavrayışı kəskinləşdirir və çətin vəziyyətləri, vəzifələri və problemləri həll etməyə kömək edir. Şən və hazırlıqsız </w:t>
      </w:r>
      <w:r w:rsidR="00226C51" w:rsidRPr="00373D50">
        <w:rPr>
          <w:rFonts w:ascii="Times New Roman" w:hAnsi="Times New Roman" w:cs="Times New Roman"/>
          <w:sz w:val="24"/>
          <w:szCs w:val="24"/>
          <w:lang w:val="az-Latn-AZ"/>
        </w:rPr>
        <w:t>h</w:t>
      </w:r>
      <w:r w:rsidR="003C40D2" w:rsidRPr="00373D50">
        <w:rPr>
          <w:rFonts w:ascii="Times New Roman" w:hAnsi="Times New Roman" w:cs="Times New Roman"/>
          <w:sz w:val="24"/>
          <w:szCs w:val="24"/>
          <w:lang w:val="az-Latn-AZ"/>
        </w:rPr>
        <w:t>əyəcana səbəb olan hərəkət qırmızıdan daha az güclüdür, buna görə də daha xoşdur. Rəng qan təzyiqini yüksəltmədən ürək d</w:t>
      </w:r>
      <w:r w:rsidR="00226C51" w:rsidRPr="00373D50">
        <w:rPr>
          <w:rFonts w:ascii="Times New Roman" w:hAnsi="Times New Roman" w:cs="Times New Roman"/>
          <w:sz w:val="24"/>
          <w:szCs w:val="24"/>
          <w:lang w:val="az-Latn-AZ"/>
        </w:rPr>
        <w:t>öyüntüsünü</w:t>
      </w:r>
      <w:r w:rsidR="003C40D2" w:rsidRPr="00373D50">
        <w:rPr>
          <w:rFonts w:ascii="Times New Roman" w:hAnsi="Times New Roman" w:cs="Times New Roman"/>
          <w:sz w:val="24"/>
          <w:szCs w:val="24"/>
          <w:lang w:val="az-Latn-AZ"/>
        </w:rPr>
        <w:t xml:space="preserve"> bir qədər sürətləndirir, rifah və xoşbəxtlik hissi yaradır</w:t>
      </w:r>
      <w:r w:rsidR="00226C51" w:rsidRPr="00373D50">
        <w:rPr>
          <w:rFonts w:ascii="Times New Roman" w:hAnsi="Times New Roman" w:cs="Times New Roman"/>
          <w:sz w:val="24"/>
          <w:szCs w:val="24"/>
          <w:lang w:val="az-Latn-AZ"/>
        </w:rPr>
        <w:t>,</w:t>
      </w:r>
      <w:r w:rsidR="003C40D2" w:rsidRPr="00373D50">
        <w:rPr>
          <w:rFonts w:ascii="Times New Roman" w:hAnsi="Times New Roman" w:cs="Times New Roman"/>
          <w:sz w:val="24"/>
          <w:szCs w:val="24"/>
          <w:lang w:val="az-Latn-AZ"/>
        </w:rPr>
        <w:t xml:space="preserve"> </w:t>
      </w:r>
      <w:r w:rsidR="00226C51" w:rsidRPr="00373D50">
        <w:rPr>
          <w:rFonts w:ascii="Times New Roman" w:hAnsi="Times New Roman" w:cs="Times New Roman"/>
          <w:sz w:val="24"/>
          <w:szCs w:val="24"/>
          <w:lang w:val="az-Latn-AZ"/>
        </w:rPr>
        <w:t>p</w:t>
      </w:r>
      <w:r w:rsidR="003C40D2" w:rsidRPr="00373D50">
        <w:rPr>
          <w:rFonts w:ascii="Times New Roman" w:hAnsi="Times New Roman" w:cs="Times New Roman"/>
          <w:sz w:val="24"/>
          <w:szCs w:val="24"/>
          <w:lang w:val="az-Latn-AZ"/>
        </w:rPr>
        <w:t>eriyodik istirahətə tabe olaraq performansa faydalı təsir göstərir. Ancaq narıncıya uzun müddət mə</w:t>
      </w:r>
      <w:r w:rsidR="00373D50" w:rsidRPr="00373D50">
        <w:rPr>
          <w:rFonts w:ascii="Times New Roman" w:hAnsi="Times New Roman" w:cs="Times New Roman"/>
          <w:sz w:val="24"/>
          <w:szCs w:val="24"/>
          <w:lang w:val="az-Latn-AZ"/>
        </w:rPr>
        <w:t xml:space="preserve">ruz qalmaq </w:t>
      </w:r>
      <w:r w:rsidR="003C40D2" w:rsidRPr="00373D50">
        <w:rPr>
          <w:rFonts w:ascii="Times New Roman" w:hAnsi="Times New Roman" w:cs="Times New Roman"/>
          <w:sz w:val="24"/>
          <w:szCs w:val="24"/>
          <w:lang w:val="az-Latn-AZ"/>
        </w:rPr>
        <w:t>yorğunluq və hətta başgicəllənmə g</w:t>
      </w:r>
      <w:r w:rsidR="00226C51" w:rsidRPr="00373D50">
        <w:rPr>
          <w:rFonts w:ascii="Times New Roman" w:hAnsi="Times New Roman" w:cs="Times New Roman"/>
          <w:sz w:val="24"/>
          <w:szCs w:val="24"/>
          <w:lang w:val="az-Latn-AZ"/>
        </w:rPr>
        <w:t>ətirə</w:t>
      </w:r>
      <w:r w:rsidR="003C40D2" w:rsidRPr="00373D50">
        <w:rPr>
          <w:rFonts w:ascii="Times New Roman" w:hAnsi="Times New Roman" w:cs="Times New Roman"/>
          <w:sz w:val="24"/>
          <w:szCs w:val="24"/>
          <w:lang w:val="az-Latn-AZ"/>
        </w:rPr>
        <w:t xml:space="preserve"> bilər.</w:t>
      </w:r>
      <w:r w:rsidR="00A11515" w:rsidRPr="00373D50">
        <w:rPr>
          <w:rFonts w:ascii="Times New Roman" w:hAnsi="Times New Roman" w:cs="Times New Roman"/>
          <w:sz w:val="24"/>
          <w:szCs w:val="24"/>
          <w:lang w:val="az-Latn-AZ"/>
        </w:rPr>
        <w:t xml:space="preserve"> </w:t>
      </w:r>
      <w:r w:rsidR="00283ED1" w:rsidRPr="00373D50">
        <w:rPr>
          <w:rFonts w:ascii="Times New Roman" w:hAnsi="Times New Roman" w:cs="Times New Roman"/>
          <w:sz w:val="24"/>
          <w:szCs w:val="24"/>
          <w:lang w:val="az-Latn-AZ"/>
        </w:rPr>
        <w:t xml:space="preserve">                                                                                                                                  </w:t>
      </w:r>
    </w:p>
    <w:p w14:paraId="68371DE0" w14:textId="32171408" w:rsidR="00761C1A" w:rsidRPr="00373D50" w:rsidRDefault="003C40D2" w:rsidP="007A5EE1">
      <w:pPr>
        <w:pStyle w:val="NoSpacing"/>
        <w:ind w:firstLine="720"/>
        <w:jc w:val="both"/>
        <w:rPr>
          <w:rFonts w:ascii="Times New Roman" w:hAnsi="Times New Roman" w:cs="Times New Roman"/>
          <w:sz w:val="24"/>
          <w:szCs w:val="24"/>
          <w:lang w:val="az-Latn-AZ"/>
        </w:rPr>
      </w:pPr>
      <w:r w:rsidRPr="00373D50">
        <w:rPr>
          <w:rFonts w:ascii="Times New Roman" w:hAnsi="Times New Roman" w:cs="Times New Roman"/>
          <w:b/>
          <w:sz w:val="24"/>
          <w:szCs w:val="24"/>
          <w:lang w:val="az-Latn-AZ"/>
        </w:rPr>
        <w:t>Sarı</w:t>
      </w:r>
      <w:r w:rsidR="00D54C29" w:rsidRPr="00373D50">
        <w:rPr>
          <w:rFonts w:ascii="Times New Roman" w:hAnsi="Times New Roman" w:cs="Times New Roman"/>
          <w:sz w:val="24"/>
          <w:szCs w:val="24"/>
          <w:lang w:val="az-Latn-AZ"/>
        </w:rPr>
        <w:t xml:space="preserve"> </w:t>
      </w:r>
      <w:r w:rsidR="004C3899" w:rsidRPr="00373D50">
        <w:rPr>
          <w:rFonts w:ascii="Times New Roman" w:hAnsi="Times New Roman" w:cs="Times New Roman"/>
          <w:sz w:val="24"/>
          <w:szCs w:val="24"/>
          <w:lang w:val="az-Latn-AZ"/>
        </w:rPr>
        <w:sym w:font="Symbol" w:char="F02D"/>
      </w:r>
      <w:r w:rsidRPr="00373D50">
        <w:rPr>
          <w:rFonts w:ascii="Times New Roman" w:hAnsi="Times New Roman" w:cs="Times New Roman"/>
          <w:sz w:val="24"/>
          <w:szCs w:val="24"/>
          <w:lang w:val="az-Latn-AZ"/>
        </w:rPr>
        <w:t xml:space="preserve"> isti, şən, canlıdır. Vizual olaraq həcmi artırır, yaxınlaşdırır, zehni fəaliyyətini stimullaşdırır. Boz-sarı və yaşıl-sarı rəngli çalarlar xoşagəlməzdir.</w:t>
      </w:r>
      <w:r w:rsidR="00D54C29" w:rsidRPr="00373D50">
        <w:rPr>
          <w:rFonts w:ascii="Times New Roman" w:hAnsi="Times New Roman" w:cs="Times New Roman"/>
          <w:sz w:val="24"/>
          <w:szCs w:val="24"/>
          <w:lang w:val="az-Latn-AZ"/>
        </w:rPr>
        <w:t xml:space="preserve"> </w:t>
      </w:r>
      <w:r w:rsidR="00373D50" w:rsidRPr="00373D50">
        <w:rPr>
          <w:rFonts w:ascii="Times New Roman" w:hAnsi="Times New Roman" w:cs="Times New Roman"/>
          <w:sz w:val="24"/>
          <w:szCs w:val="24"/>
          <w:lang w:val="az-Latn-AZ"/>
        </w:rPr>
        <w:t>Sarı rəng</w:t>
      </w:r>
      <w:r w:rsidRPr="00373D50">
        <w:rPr>
          <w:rFonts w:ascii="Times New Roman" w:hAnsi="Times New Roman" w:cs="Times New Roman"/>
          <w:sz w:val="24"/>
          <w:szCs w:val="24"/>
          <w:lang w:val="az-Latn-AZ"/>
        </w:rPr>
        <w:t xml:space="preserve"> problemləri həll etmək üçün şən bir rəngdir. Sarı rəngin yaşıl və qırmızı</w:t>
      </w:r>
      <w:r w:rsidR="00373D50" w:rsidRPr="00373D50">
        <w:rPr>
          <w:rFonts w:ascii="Times New Roman" w:hAnsi="Times New Roman" w:cs="Times New Roman"/>
          <w:sz w:val="24"/>
          <w:szCs w:val="24"/>
          <w:lang w:val="az-Latn-AZ"/>
        </w:rPr>
        <w:t xml:space="preserve"> rənglərin</w:t>
      </w:r>
      <w:r w:rsidRPr="00373D50">
        <w:rPr>
          <w:rFonts w:ascii="Times New Roman" w:hAnsi="Times New Roman" w:cs="Times New Roman"/>
          <w:sz w:val="24"/>
          <w:szCs w:val="24"/>
          <w:lang w:val="az-Latn-AZ"/>
        </w:rPr>
        <w:t xml:space="preserve"> qarışığı</w:t>
      </w:r>
      <w:r w:rsidR="00373D50" w:rsidRPr="00373D50">
        <w:rPr>
          <w:rFonts w:ascii="Times New Roman" w:hAnsi="Times New Roman" w:cs="Times New Roman"/>
          <w:sz w:val="24"/>
          <w:szCs w:val="24"/>
          <w:lang w:val="az-Latn-AZ"/>
        </w:rPr>
        <w:t>ndan</w:t>
      </w:r>
      <w:r w:rsidRPr="00373D50">
        <w:rPr>
          <w:rFonts w:ascii="Times New Roman" w:hAnsi="Times New Roman" w:cs="Times New Roman"/>
          <w:sz w:val="24"/>
          <w:szCs w:val="24"/>
          <w:lang w:val="az-Latn-AZ"/>
        </w:rPr>
        <w:t xml:space="preserve"> </w:t>
      </w:r>
      <w:r w:rsidR="00373D50" w:rsidRPr="00373D50">
        <w:rPr>
          <w:rFonts w:ascii="Times New Roman" w:hAnsi="Times New Roman" w:cs="Times New Roman"/>
          <w:sz w:val="24"/>
          <w:szCs w:val="24"/>
          <w:lang w:val="az-Latn-AZ"/>
        </w:rPr>
        <w:t xml:space="preserve">ibarət </w:t>
      </w:r>
      <w:r w:rsidRPr="00373D50">
        <w:rPr>
          <w:rFonts w:ascii="Times New Roman" w:hAnsi="Times New Roman" w:cs="Times New Roman"/>
          <w:sz w:val="24"/>
          <w:szCs w:val="24"/>
          <w:lang w:val="az-Latn-AZ"/>
        </w:rPr>
        <w:t>olduğu</w:t>
      </w:r>
      <w:r w:rsidR="00373D50" w:rsidRPr="00373D50">
        <w:rPr>
          <w:rFonts w:ascii="Times New Roman" w:hAnsi="Times New Roman" w:cs="Times New Roman"/>
          <w:sz w:val="24"/>
          <w:szCs w:val="24"/>
          <w:lang w:val="az-Latn-AZ"/>
        </w:rPr>
        <w:t xml:space="preserve"> fikrindən</w:t>
      </w:r>
      <w:r w:rsidRPr="00373D50">
        <w:rPr>
          <w:rFonts w:ascii="Times New Roman" w:hAnsi="Times New Roman" w:cs="Times New Roman"/>
          <w:sz w:val="24"/>
          <w:szCs w:val="24"/>
          <w:lang w:val="az-Latn-AZ"/>
        </w:rPr>
        <w:t xml:space="preserve"> çıxış etsək, bu rənglərin xüsusiyyətlərini özündə birləşdirir. Sarı rəng beyni stimullaşdırır, boşalma tələb edən həyəcan verici bir gərginliyə səbəb olur. Sarıya üstünlük, müstəqillik üçün səy göstərmək, qavrayış üfüqünü genişləndirmək deməkdir. Spektrdəki ən parlaq rəngdir. Çox çevik və asanlıqla uyğunlaşa bilir, hər yerə nüfuz edir. Sarı şüanın köməyi ilə problemin kökünə yaxınlaşa bilərsiniz. Sarı öyrənməyi sevir, sürətli ağıl, düşüncənin aydınlığı, dəqiqliyi ilə seçilir. Sarı həyat haqqında hər şeyi bilir ... amma yenə də nikbinliklə doludur. Bu rəng davamlı mübarizədədir, mübarizəsiz təslim olmur.</w:t>
      </w:r>
      <w:r w:rsidR="00D54C29" w:rsidRPr="00373D50">
        <w:rPr>
          <w:rFonts w:ascii="Times New Roman" w:hAnsi="Times New Roman" w:cs="Times New Roman"/>
          <w:sz w:val="24"/>
          <w:szCs w:val="24"/>
          <w:lang w:val="az-Latn-AZ"/>
        </w:rPr>
        <w:t xml:space="preserve"> </w:t>
      </w:r>
      <w:r w:rsidR="00373D50" w:rsidRPr="00373D50">
        <w:rPr>
          <w:rFonts w:ascii="Times New Roman" w:hAnsi="Times New Roman" w:cs="Times New Roman"/>
          <w:sz w:val="24"/>
          <w:szCs w:val="24"/>
          <w:lang w:val="az-Latn-AZ"/>
        </w:rPr>
        <w:t>Sarı</w:t>
      </w:r>
      <w:r w:rsidRPr="00373D50">
        <w:rPr>
          <w:rFonts w:ascii="Times New Roman" w:hAnsi="Times New Roman" w:cs="Times New Roman"/>
          <w:sz w:val="24"/>
          <w:szCs w:val="24"/>
          <w:lang w:val="az-Latn-AZ"/>
        </w:rPr>
        <w:t xml:space="preserve"> xəyalpərəstlər tərəfindən bu dünyada seçilir. Hərəkətlərini gündəlik reallıqlarla əlaqələndirməyə və ətrafdakı bədbəxtliyi bir növ nağıllara çevirməyə çalışmırlar.</w:t>
      </w:r>
    </w:p>
    <w:p w14:paraId="25820F6A" w14:textId="60B56477" w:rsidR="00761C1A" w:rsidRPr="00373D50" w:rsidRDefault="003C40D2" w:rsidP="007A5EE1">
      <w:pPr>
        <w:pStyle w:val="NoSpacing"/>
        <w:ind w:firstLine="720"/>
        <w:jc w:val="both"/>
        <w:rPr>
          <w:rFonts w:ascii="Times New Roman" w:hAnsi="Times New Roman" w:cs="Times New Roman"/>
          <w:sz w:val="24"/>
          <w:szCs w:val="24"/>
          <w:lang w:val="az-Latn-AZ"/>
        </w:rPr>
      </w:pPr>
      <w:r w:rsidRPr="00373D50">
        <w:rPr>
          <w:rFonts w:ascii="Times New Roman" w:hAnsi="Times New Roman" w:cs="Times New Roman"/>
          <w:b/>
          <w:sz w:val="24"/>
          <w:szCs w:val="24"/>
          <w:lang w:val="az-Latn-AZ"/>
        </w:rPr>
        <w:t>Yaşıl</w:t>
      </w:r>
      <w:r w:rsidRPr="00373D50">
        <w:rPr>
          <w:rFonts w:ascii="Times New Roman" w:hAnsi="Times New Roman" w:cs="Times New Roman"/>
          <w:sz w:val="24"/>
          <w:szCs w:val="24"/>
          <w:lang w:val="az-Latn-AZ"/>
        </w:rPr>
        <w:t xml:space="preserve"> </w:t>
      </w:r>
      <w:r w:rsidR="004C3899" w:rsidRPr="00373D50">
        <w:rPr>
          <w:rFonts w:ascii="Times New Roman" w:hAnsi="Times New Roman" w:cs="Times New Roman"/>
          <w:sz w:val="24"/>
          <w:szCs w:val="24"/>
          <w:lang w:val="az-Latn-AZ"/>
        </w:rPr>
        <w:t xml:space="preserve"> </w:t>
      </w:r>
      <w:r w:rsidRPr="00373D50">
        <w:rPr>
          <w:rFonts w:ascii="Times New Roman" w:hAnsi="Times New Roman" w:cs="Times New Roman"/>
          <w:sz w:val="24"/>
          <w:szCs w:val="24"/>
          <w:lang w:val="az-Latn-AZ"/>
        </w:rPr>
        <w:t>rəng özünə inamlı və inadkar insanlar tərəfində</w:t>
      </w:r>
      <w:r w:rsidR="00373D50" w:rsidRPr="00373D50">
        <w:rPr>
          <w:rFonts w:ascii="Times New Roman" w:hAnsi="Times New Roman" w:cs="Times New Roman"/>
          <w:sz w:val="24"/>
          <w:szCs w:val="24"/>
          <w:lang w:val="az-Latn-AZ"/>
        </w:rPr>
        <w:t>n</w:t>
      </w:r>
      <w:r w:rsidRPr="00373D50">
        <w:rPr>
          <w:rFonts w:ascii="Times New Roman" w:hAnsi="Times New Roman" w:cs="Times New Roman"/>
          <w:sz w:val="24"/>
          <w:szCs w:val="24"/>
          <w:lang w:val="az-Latn-AZ"/>
        </w:rPr>
        <w:t xml:space="preserve"> bütün əzmlərini özləri üçün rahat bir qocalıq təmin etməyə yönəldir. </w:t>
      </w:r>
    </w:p>
    <w:p w14:paraId="436013B6" w14:textId="678455FE" w:rsidR="00CF46A0" w:rsidRPr="00373D50" w:rsidRDefault="003C40D2" w:rsidP="007A5EE1">
      <w:pPr>
        <w:pStyle w:val="NoSpacing"/>
        <w:ind w:firstLine="720"/>
        <w:jc w:val="both"/>
        <w:rPr>
          <w:rFonts w:ascii="Times New Roman" w:hAnsi="Times New Roman" w:cs="Times New Roman"/>
          <w:sz w:val="24"/>
          <w:szCs w:val="24"/>
          <w:lang w:val="az-Latn-AZ"/>
        </w:rPr>
      </w:pPr>
      <w:r w:rsidRPr="00373D50">
        <w:rPr>
          <w:rFonts w:ascii="Times New Roman" w:hAnsi="Times New Roman" w:cs="Times New Roman"/>
          <w:b/>
          <w:sz w:val="24"/>
          <w:szCs w:val="24"/>
          <w:lang w:val="az-Latn-AZ"/>
        </w:rPr>
        <w:t>Mavi</w:t>
      </w:r>
      <w:r w:rsidRPr="00373D50">
        <w:rPr>
          <w:rFonts w:ascii="Times New Roman" w:hAnsi="Times New Roman" w:cs="Times New Roman"/>
          <w:sz w:val="24"/>
          <w:szCs w:val="24"/>
          <w:lang w:val="az-Latn-AZ"/>
        </w:rPr>
        <w:t xml:space="preserve"> </w:t>
      </w:r>
      <w:r w:rsidR="004C3899" w:rsidRPr="00373D50">
        <w:rPr>
          <w:rFonts w:ascii="Times New Roman" w:hAnsi="Times New Roman" w:cs="Times New Roman"/>
          <w:sz w:val="24"/>
          <w:szCs w:val="24"/>
          <w:lang w:val="az-Latn-AZ"/>
        </w:rPr>
        <w:sym w:font="Symbol" w:char="F02D"/>
      </w:r>
      <w:r w:rsidRPr="00373D50">
        <w:rPr>
          <w:rFonts w:ascii="Times New Roman" w:hAnsi="Times New Roman" w:cs="Times New Roman"/>
          <w:sz w:val="24"/>
          <w:szCs w:val="24"/>
          <w:lang w:val="az-Latn-AZ"/>
        </w:rPr>
        <w:t xml:space="preserve"> yüngül, sərin, sakit, təzə, təmiz. Bu rəng sakitləşdiricidir, </w:t>
      </w:r>
      <w:r w:rsidR="00CF46A0" w:rsidRPr="00373D50">
        <w:rPr>
          <w:rFonts w:ascii="Times New Roman" w:hAnsi="Times New Roman" w:cs="Times New Roman"/>
          <w:sz w:val="24"/>
          <w:szCs w:val="24"/>
          <w:lang w:val="az-Latn-AZ"/>
        </w:rPr>
        <w:t xml:space="preserve"> </w:t>
      </w:r>
      <w:r w:rsidRPr="00373D50">
        <w:rPr>
          <w:rFonts w:ascii="Times New Roman" w:hAnsi="Times New Roman" w:cs="Times New Roman"/>
          <w:sz w:val="24"/>
          <w:szCs w:val="24"/>
          <w:lang w:val="az-Latn-AZ"/>
        </w:rPr>
        <w:t xml:space="preserve">təzyiqi </w:t>
      </w:r>
      <w:r w:rsidR="00CF46A0" w:rsidRPr="00373D50">
        <w:rPr>
          <w:rFonts w:ascii="Times New Roman" w:hAnsi="Times New Roman" w:cs="Times New Roman"/>
          <w:sz w:val="24"/>
          <w:szCs w:val="24"/>
          <w:lang w:val="az-Latn-AZ"/>
        </w:rPr>
        <w:t xml:space="preserve"> </w:t>
      </w:r>
      <w:r w:rsidRPr="00373D50">
        <w:rPr>
          <w:rFonts w:ascii="Times New Roman" w:hAnsi="Times New Roman" w:cs="Times New Roman"/>
          <w:sz w:val="24"/>
          <w:szCs w:val="24"/>
          <w:lang w:val="az-Latn-AZ"/>
        </w:rPr>
        <w:t xml:space="preserve">aşağı </w:t>
      </w:r>
      <w:r w:rsidR="00CF46A0" w:rsidRPr="00373D50">
        <w:rPr>
          <w:rFonts w:ascii="Times New Roman" w:hAnsi="Times New Roman" w:cs="Times New Roman"/>
          <w:sz w:val="24"/>
          <w:szCs w:val="24"/>
          <w:lang w:val="az-Latn-AZ"/>
        </w:rPr>
        <w:t xml:space="preserve"> </w:t>
      </w:r>
      <w:r w:rsidRPr="00373D50">
        <w:rPr>
          <w:rFonts w:ascii="Times New Roman" w:hAnsi="Times New Roman" w:cs="Times New Roman"/>
          <w:sz w:val="24"/>
          <w:szCs w:val="24"/>
          <w:lang w:val="az-Latn-AZ"/>
        </w:rPr>
        <w:t xml:space="preserve">salır </w:t>
      </w:r>
      <w:r w:rsidR="00CF46A0" w:rsidRPr="00373D50">
        <w:rPr>
          <w:rFonts w:ascii="Times New Roman" w:hAnsi="Times New Roman" w:cs="Times New Roman"/>
          <w:sz w:val="24"/>
          <w:szCs w:val="24"/>
          <w:lang w:val="az-Latn-AZ"/>
        </w:rPr>
        <w:t xml:space="preserve"> </w:t>
      </w:r>
      <w:r w:rsidRPr="00373D50">
        <w:rPr>
          <w:rFonts w:ascii="Times New Roman" w:hAnsi="Times New Roman" w:cs="Times New Roman"/>
          <w:sz w:val="24"/>
          <w:szCs w:val="24"/>
          <w:lang w:val="az-Latn-AZ"/>
        </w:rPr>
        <w:t xml:space="preserve">və </w:t>
      </w:r>
      <w:r w:rsidR="00CF46A0" w:rsidRPr="00373D50">
        <w:rPr>
          <w:rFonts w:ascii="Times New Roman" w:hAnsi="Times New Roman" w:cs="Times New Roman"/>
          <w:sz w:val="24"/>
          <w:szCs w:val="24"/>
          <w:lang w:val="az-Latn-AZ"/>
        </w:rPr>
        <w:t xml:space="preserve"> </w:t>
      </w:r>
      <w:r w:rsidRPr="00373D50">
        <w:rPr>
          <w:rFonts w:ascii="Times New Roman" w:hAnsi="Times New Roman" w:cs="Times New Roman"/>
          <w:sz w:val="24"/>
          <w:szCs w:val="24"/>
          <w:lang w:val="az-Latn-AZ"/>
        </w:rPr>
        <w:t xml:space="preserve">çox </w:t>
      </w:r>
    </w:p>
    <w:p w14:paraId="69470D10" w14:textId="58A7519B" w:rsidR="00AE33EB" w:rsidRPr="00373D50" w:rsidRDefault="003C40D2" w:rsidP="007A5EE1">
      <w:pPr>
        <w:pStyle w:val="NoSpacing"/>
        <w:jc w:val="both"/>
        <w:rPr>
          <w:rFonts w:ascii="Times New Roman" w:hAnsi="Times New Roman" w:cs="Times New Roman"/>
          <w:sz w:val="24"/>
          <w:szCs w:val="24"/>
          <w:lang w:val="az-Latn-AZ"/>
        </w:rPr>
      </w:pPr>
      <w:r w:rsidRPr="00373D50">
        <w:rPr>
          <w:rFonts w:ascii="Times New Roman" w:hAnsi="Times New Roman" w:cs="Times New Roman"/>
          <w:sz w:val="24"/>
          <w:szCs w:val="24"/>
          <w:lang w:val="az-Latn-AZ"/>
        </w:rPr>
        <w:t>miqdarda soyuqluq hissi yaradır.</w:t>
      </w:r>
      <w:r w:rsidR="00D54C29" w:rsidRPr="00373D50">
        <w:rPr>
          <w:rFonts w:ascii="Times New Roman" w:hAnsi="Times New Roman" w:cs="Times New Roman"/>
          <w:sz w:val="24"/>
          <w:szCs w:val="24"/>
          <w:lang w:val="az-Latn-AZ"/>
        </w:rPr>
        <w:t xml:space="preserve"> </w:t>
      </w:r>
      <w:r w:rsidR="000343B1" w:rsidRPr="00373D50">
        <w:rPr>
          <w:rFonts w:ascii="Times New Roman" w:hAnsi="Times New Roman" w:cs="Times New Roman"/>
          <w:sz w:val="24"/>
          <w:szCs w:val="24"/>
          <w:lang w:val="az-Latn-AZ"/>
        </w:rPr>
        <w:t xml:space="preserve">Mavi rəng sərin bir mühit yaradır, </w:t>
      </w:r>
      <w:r w:rsidR="00504D56" w:rsidRPr="00373D50">
        <w:rPr>
          <w:rFonts w:ascii="Times New Roman" w:hAnsi="Times New Roman" w:cs="Times New Roman"/>
          <w:sz w:val="24"/>
          <w:szCs w:val="24"/>
          <w:lang w:val="az-Latn-AZ"/>
        </w:rPr>
        <w:t>əsəb sistemindəki</w:t>
      </w:r>
      <w:r w:rsidR="000343B1" w:rsidRPr="00373D50">
        <w:rPr>
          <w:rFonts w:ascii="Times New Roman" w:hAnsi="Times New Roman" w:cs="Times New Roman"/>
          <w:sz w:val="24"/>
          <w:szCs w:val="24"/>
          <w:lang w:val="az-Latn-AZ"/>
        </w:rPr>
        <w:t xml:space="preserve"> və iltihabdakı ağrıları aradan qaldırır, xəyal qırıqlığı və şübhə deməkdir. Mavi </w:t>
      </w:r>
      <w:r w:rsidR="004B4A55" w:rsidRPr="00373D50">
        <w:rPr>
          <w:rFonts w:ascii="Times New Roman" w:hAnsi="Times New Roman" w:cs="Times New Roman"/>
          <w:sz w:val="24"/>
          <w:szCs w:val="24"/>
          <w:lang w:val="az-Latn-AZ"/>
        </w:rPr>
        <w:t>rəng mühitində</w:t>
      </w:r>
      <w:r w:rsidR="000343B1" w:rsidRPr="00373D50">
        <w:rPr>
          <w:rFonts w:ascii="Times New Roman" w:hAnsi="Times New Roman" w:cs="Times New Roman"/>
          <w:sz w:val="24"/>
          <w:szCs w:val="24"/>
          <w:lang w:val="az-Latn-AZ"/>
        </w:rPr>
        <w:t xml:space="preserve"> vaxt </w:t>
      </w:r>
      <w:r w:rsidR="004B4A55" w:rsidRPr="00373D50">
        <w:rPr>
          <w:rFonts w:ascii="Times New Roman" w:hAnsi="Times New Roman" w:cs="Times New Roman"/>
          <w:sz w:val="24"/>
          <w:szCs w:val="24"/>
          <w:lang w:val="az-Latn-AZ"/>
        </w:rPr>
        <w:t>düzgün qiymət</w:t>
      </w:r>
      <w:r w:rsidR="00D54C29" w:rsidRPr="00373D50">
        <w:rPr>
          <w:rFonts w:ascii="Times New Roman" w:hAnsi="Times New Roman" w:cs="Times New Roman"/>
          <w:sz w:val="24"/>
          <w:szCs w:val="24"/>
          <w:lang w:val="az-Latn-AZ"/>
        </w:rPr>
        <w:softHyphen/>
      </w:r>
      <w:r w:rsidR="004B4A55" w:rsidRPr="00373D50">
        <w:rPr>
          <w:rFonts w:ascii="Times New Roman" w:hAnsi="Times New Roman" w:cs="Times New Roman"/>
          <w:sz w:val="24"/>
          <w:szCs w:val="24"/>
          <w:lang w:val="az-Latn-AZ"/>
        </w:rPr>
        <w:t>ləndirilmir</w:t>
      </w:r>
      <w:r w:rsidR="000343B1" w:rsidRPr="00373D50">
        <w:rPr>
          <w:rFonts w:ascii="Times New Roman" w:hAnsi="Times New Roman" w:cs="Times New Roman"/>
          <w:sz w:val="24"/>
          <w:szCs w:val="24"/>
          <w:lang w:val="az-Latn-AZ"/>
        </w:rPr>
        <w:t xml:space="preserve">. Bu rəngin təsiri ilə insanın narahatlıq səviyyəsi azalır, gərginlik və qan təzyiqi azalır. </w:t>
      </w:r>
      <w:r w:rsidR="004B4A55" w:rsidRPr="00373D50">
        <w:rPr>
          <w:rFonts w:ascii="Times New Roman" w:hAnsi="Times New Roman" w:cs="Times New Roman"/>
          <w:sz w:val="24"/>
          <w:szCs w:val="24"/>
          <w:lang w:val="az-Latn-AZ"/>
        </w:rPr>
        <w:t>Bu mühitdə h</w:t>
      </w:r>
      <w:r w:rsidR="000343B1" w:rsidRPr="00373D50">
        <w:rPr>
          <w:rFonts w:ascii="Times New Roman" w:hAnsi="Times New Roman" w:cs="Times New Roman"/>
          <w:sz w:val="24"/>
          <w:szCs w:val="24"/>
          <w:lang w:val="az-Latn-AZ"/>
        </w:rPr>
        <w:t xml:space="preserve">əddindən artıq </w:t>
      </w:r>
      <w:r w:rsidR="004B4A55" w:rsidRPr="00373D50">
        <w:rPr>
          <w:rFonts w:ascii="Times New Roman" w:hAnsi="Times New Roman" w:cs="Times New Roman"/>
          <w:sz w:val="24"/>
          <w:szCs w:val="24"/>
          <w:lang w:val="az-Latn-AZ"/>
        </w:rPr>
        <w:t>olduqda əzginliyə</w:t>
      </w:r>
      <w:r w:rsidR="000343B1" w:rsidRPr="00373D50">
        <w:rPr>
          <w:rFonts w:ascii="Times New Roman" w:hAnsi="Times New Roman" w:cs="Times New Roman"/>
          <w:sz w:val="24"/>
          <w:szCs w:val="24"/>
          <w:lang w:val="az-Latn-AZ"/>
        </w:rPr>
        <w:t xml:space="preserve"> və yorğunluğa səbəb olur.</w:t>
      </w:r>
      <w:r w:rsidR="00CC5BCF" w:rsidRPr="00373D50">
        <w:rPr>
          <w:rFonts w:ascii="Times New Roman" w:hAnsi="Times New Roman" w:cs="Times New Roman"/>
          <w:sz w:val="24"/>
          <w:szCs w:val="24"/>
          <w:lang w:val="az-Latn-AZ"/>
        </w:rPr>
        <w:t xml:space="preserve"> </w:t>
      </w:r>
      <w:r w:rsidR="000343B1" w:rsidRPr="00373D50">
        <w:rPr>
          <w:rFonts w:ascii="Times New Roman" w:hAnsi="Times New Roman" w:cs="Times New Roman"/>
          <w:sz w:val="24"/>
          <w:szCs w:val="24"/>
          <w:lang w:val="az-Latn-AZ"/>
        </w:rPr>
        <w:t>Mavi</w:t>
      </w:r>
      <w:r w:rsidR="0040513F">
        <w:rPr>
          <w:rFonts w:ascii="Times New Roman" w:hAnsi="Times New Roman" w:cs="Times New Roman"/>
          <w:sz w:val="24"/>
          <w:szCs w:val="24"/>
          <w:lang w:val="az-Latn-AZ"/>
        </w:rPr>
        <w:t>,</w:t>
      </w:r>
      <w:r w:rsidR="000343B1" w:rsidRPr="00373D50">
        <w:rPr>
          <w:rFonts w:ascii="Times New Roman" w:hAnsi="Times New Roman" w:cs="Times New Roman"/>
          <w:sz w:val="24"/>
          <w:szCs w:val="24"/>
          <w:lang w:val="az-Latn-AZ"/>
        </w:rPr>
        <w:t xml:space="preserve"> ümumiyyətlə nizam və sabitlik üçün çalışan flegmatik insanlar tərəfindən seçilir.</w:t>
      </w:r>
    </w:p>
    <w:p w14:paraId="23664EF6" w14:textId="25F27E74" w:rsidR="000343B1" w:rsidRPr="00373D50" w:rsidRDefault="000343B1" w:rsidP="007A5EE1">
      <w:pPr>
        <w:pStyle w:val="NoSpacing"/>
        <w:ind w:firstLine="720"/>
        <w:jc w:val="both"/>
        <w:rPr>
          <w:rFonts w:ascii="Times New Roman" w:hAnsi="Times New Roman" w:cs="Times New Roman"/>
          <w:sz w:val="24"/>
          <w:szCs w:val="24"/>
          <w:lang w:val="az-Latn-AZ"/>
        </w:rPr>
      </w:pPr>
      <w:r w:rsidRPr="00373D50">
        <w:rPr>
          <w:rFonts w:ascii="Times New Roman" w:hAnsi="Times New Roman" w:cs="Times New Roman"/>
          <w:b/>
          <w:sz w:val="24"/>
          <w:szCs w:val="24"/>
          <w:lang w:val="az-Latn-AZ"/>
        </w:rPr>
        <w:t>Bənövşəyi</w:t>
      </w:r>
      <w:r w:rsidR="0066797F" w:rsidRPr="00373D50">
        <w:rPr>
          <w:rFonts w:ascii="Times New Roman" w:hAnsi="Times New Roman" w:cs="Times New Roman"/>
          <w:sz w:val="24"/>
          <w:szCs w:val="24"/>
          <w:lang w:val="az-Latn-AZ"/>
        </w:rPr>
        <w:t xml:space="preserve"> </w:t>
      </w:r>
      <w:r w:rsidR="004C3899" w:rsidRPr="00373D50">
        <w:rPr>
          <w:rFonts w:ascii="Times New Roman" w:hAnsi="Times New Roman" w:cs="Times New Roman"/>
          <w:sz w:val="24"/>
          <w:szCs w:val="24"/>
          <w:lang w:val="az-Latn-AZ"/>
        </w:rPr>
        <w:sym w:font="Symbol" w:char="F02D"/>
      </w:r>
      <w:r w:rsidR="0066797F" w:rsidRPr="00373D50">
        <w:rPr>
          <w:rFonts w:ascii="Times New Roman" w:hAnsi="Times New Roman" w:cs="Times New Roman"/>
          <w:sz w:val="24"/>
          <w:szCs w:val="24"/>
          <w:lang w:val="az-Latn-AZ"/>
        </w:rPr>
        <w:t xml:space="preserve"> </w:t>
      </w:r>
      <w:r w:rsidRPr="00373D50">
        <w:rPr>
          <w:rFonts w:ascii="Times New Roman" w:hAnsi="Times New Roman" w:cs="Times New Roman"/>
          <w:sz w:val="24"/>
          <w:szCs w:val="24"/>
          <w:lang w:val="az-Latn-AZ"/>
        </w:rPr>
        <w:t>uzaq, sirli, soyuq,</w:t>
      </w:r>
      <w:r w:rsidR="0066797F" w:rsidRPr="00373D50">
        <w:rPr>
          <w:rFonts w:ascii="Times New Roman" w:hAnsi="Times New Roman" w:cs="Times New Roman"/>
          <w:sz w:val="24"/>
          <w:szCs w:val="24"/>
          <w:lang w:val="az-Latn-AZ"/>
        </w:rPr>
        <w:t xml:space="preserve"> </w:t>
      </w:r>
      <w:r w:rsidRPr="00373D50">
        <w:rPr>
          <w:rFonts w:ascii="Times New Roman" w:hAnsi="Times New Roman" w:cs="Times New Roman"/>
          <w:sz w:val="24"/>
          <w:szCs w:val="24"/>
          <w:lang w:val="az-Latn-AZ"/>
        </w:rPr>
        <w:t>ifadəlidir.</w:t>
      </w:r>
      <w:r w:rsidR="0066797F" w:rsidRPr="00373D50">
        <w:rPr>
          <w:rFonts w:ascii="Times New Roman" w:hAnsi="Times New Roman" w:cs="Times New Roman"/>
          <w:sz w:val="24"/>
          <w:szCs w:val="24"/>
          <w:lang w:val="az-Latn-AZ"/>
        </w:rPr>
        <w:t xml:space="preserve"> </w:t>
      </w:r>
      <w:r w:rsidRPr="00373D50">
        <w:rPr>
          <w:rFonts w:ascii="Times New Roman" w:hAnsi="Times New Roman" w:cs="Times New Roman"/>
          <w:sz w:val="24"/>
          <w:szCs w:val="24"/>
          <w:lang w:val="az-Latn-AZ"/>
        </w:rPr>
        <w:t>Həcmi azaldır, ürək və ağciyərlərin fəaliyyətini stimullaşdırır və soyuqdəyməyə qarşı müqaviməti artırır. Digər rənglərlə birləşmələrin diqqətlə seçilməsini tələb edir.</w:t>
      </w:r>
      <w:r w:rsidR="00CC5BCF" w:rsidRPr="00373D50">
        <w:rPr>
          <w:rFonts w:ascii="Times New Roman" w:hAnsi="Times New Roman" w:cs="Times New Roman"/>
          <w:sz w:val="24"/>
          <w:szCs w:val="24"/>
          <w:lang w:val="az-Latn-AZ"/>
        </w:rPr>
        <w:t xml:space="preserve"> </w:t>
      </w:r>
      <w:r w:rsidRPr="00373D50">
        <w:rPr>
          <w:rFonts w:ascii="Times New Roman" w:hAnsi="Times New Roman" w:cs="Times New Roman"/>
          <w:sz w:val="24"/>
          <w:szCs w:val="24"/>
          <w:lang w:val="az-Latn-AZ"/>
        </w:rPr>
        <w:t xml:space="preserve">Qeyri -sabit xarakterli insanlar bənövşəyi </w:t>
      </w:r>
      <w:r w:rsidR="0040513F">
        <w:rPr>
          <w:rFonts w:ascii="Times New Roman" w:hAnsi="Times New Roman" w:cs="Times New Roman"/>
          <w:sz w:val="24"/>
          <w:szCs w:val="24"/>
          <w:lang w:val="az-Latn-AZ"/>
        </w:rPr>
        <w:t xml:space="preserve">rəngi </w:t>
      </w:r>
      <w:r w:rsidRPr="00373D50">
        <w:rPr>
          <w:rFonts w:ascii="Times New Roman" w:hAnsi="Times New Roman" w:cs="Times New Roman"/>
          <w:sz w:val="24"/>
          <w:szCs w:val="24"/>
          <w:lang w:val="az-Latn-AZ"/>
        </w:rPr>
        <w:t>sevirlər. Ürək və qan damarlarına, həm də psixikaya təsir edir. Buna "qadın tənhalığının rəngi" də deyilir.</w:t>
      </w:r>
    </w:p>
    <w:p w14:paraId="61B06201" w14:textId="3E34F209" w:rsidR="00761C1A" w:rsidRPr="00373D50" w:rsidRDefault="000343B1" w:rsidP="007A5EE1">
      <w:pPr>
        <w:pStyle w:val="NoSpacing"/>
        <w:ind w:firstLine="720"/>
        <w:jc w:val="both"/>
        <w:rPr>
          <w:rFonts w:ascii="Times New Roman" w:hAnsi="Times New Roman" w:cs="Times New Roman"/>
          <w:sz w:val="24"/>
          <w:szCs w:val="24"/>
          <w:lang w:val="az-Latn-AZ"/>
        </w:rPr>
      </w:pPr>
      <w:r w:rsidRPr="00373D50">
        <w:rPr>
          <w:rFonts w:ascii="Times New Roman" w:hAnsi="Times New Roman" w:cs="Times New Roman"/>
          <w:b/>
          <w:sz w:val="24"/>
          <w:szCs w:val="24"/>
          <w:lang w:val="az-Latn-AZ"/>
        </w:rPr>
        <w:t>Qəhvəyi</w:t>
      </w:r>
      <w:r w:rsidR="0066797F" w:rsidRPr="00373D50">
        <w:rPr>
          <w:rFonts w:ascii="Times New Roman" w:hAnsi="Times New Roman" w:cs="Times New Roman"/>
          <w:sz w:val="24"/>
          <w:szCs w:val="24"/>
          <w:lang w:val="az-Latn-AZ"/>
        </w:rPr>
        <w:t xml:space="preserve"> </w:t>
      </w:r>
      <w:r w:rsidR="004C3899" w:rsidRPr="00373D50">
        <w:rPr>
          <w:rFonts w:ascii="Times New Roman" w:hAnsi="Times New Roman" w:cs="Times New Roman"/>
          <w:sz w:val="24"/>
          <w:szCs w:val="24"/>
          <w:lang w:val="az-Latn-AZ"/>
        </w:rPr>
        <w:sym w:font="Symbol" w:char="F02D"/>
      </w:r>
      <w:r w:rsidR="0066797F" w:rsidRPr="00373D50">
        <w:rPr>
          <w:rFonts w:ascii="Times New Roman" w:hAnsi="Times New Roman" w:cs="Times New Roman"/>
          <w:sz w:val="24"/>
          <w:szCs w:val="24"/>
          <w:lang w:val="az-Latn-AZ"/>
        </w:rPr>
        <w:t xml:space="preserve"> </w:t>
      </w:r>
      <w:r w:rsidRPr="00373D50">
        <w:rPr>
          <w:rFonts w:ascii="Times New Roman" w:hAnsi="Times New Roman" w:cs="Times New Roman"/>
          <w:sz w:val="24"/>
          <w:szCs w:val="24"/>
          <w:lang w:val="az-Latn-AZ"/>
        </w:rPr>
        <w:t>heç nəyi dəyişdirmək istəməyən mühafizəkar insanların rəngidir. Torpaq, ocaq, ev, etibarlılıq, rahatlıq, dözümlülük, sabitlik.</w:t>
      </w:r>
    </w:p>
    <w:p w14:paraId="66DB2C1A" w14:textId="0667BF71" w:rsidR="00761C1A" w:rsidRPr="00373D50" w:rsidRDefault="000343B1" w:rsidP="007A5EE1">
      <w:pPr>
        <w:pStyle w:val="NoSpacing"/>
        <w:ind w:firstLine="720"/>
        <w:jc w:val="both"/>
        <w:rPr>
          <w:rFonts w:ascii="Times New Roman" w:hAnsi="Times New Roman" w:cs="Times New Roman"/>
          <w:sz w:val="24"/>
          <w:szCs w:val="24"/>
          <w:lang w:val="az-Latn-AZ"/>
        </w:rPr>
      </w:pPr>
      <w:r w:rsidRPr="00373D50">
        <w:rPr>
          <w:rFonts w:ascii="Times New Roman" w:hAnsi="Times New Roman" w:cs="Times New Roman"/>
          <w:sz w:val="24"/>
          <w:szCs w:val="24"/>
          <w:lang w:val="az-Latn-AZ"/>
        </w:rPr>
        <w:t>Uzun müddət davam edən sıx rənglər insanı yorur, gözləri qıcıqlandırır və bezdirir. Bir adam sarı əşyalarla məşğul olmaq məcburiyyətindədirsə və otağın divarları eyni rəngə boyanmışdırsa, görmə zəifləyir.</w:t>
      </w:r>
      <w:r w:rsidR="00F16083" w:rsidRPr="00373D50">
        <w:rPr>
          <w:rFonts w:ascii="Times New Roman" w:hAnsi="Times New Roman" w:cs="Times New Roman"/>
          <w:sz w:val="24"/>
          <w:szCs w:val="24"/>
          <w:lang w:val="az-Latn-AZ"/>
        </w:rPr>
        <w:t xml:space="preserve"> </w:t>
      </w:r>
      <w:r w:rsidRPr="00373D50">
        <w:rPr>
          <w:rFonts w:ascii="Times New Roman" w:hAnsi="Times New Roman" w:cs="Times New Roman"/>
          <w:sz w:val="24"/>
          <w:szCs w:val="24"/>
          <w:lang w:val="az-Latn-AZ"/>
        </w:rPr>
        <w:t>Hal-hazırda bir çox ölkədən olan alimlə</w:t>
      </w:r>
      <w:r w:rsidR="0040513F">
        <w:rPr>
          <w:rFonts w:ascii="Times New Roman" w:hAnsi="Times New Roman" w:cs="Times New Roman"/>
          <w:sz w:val="24"/>
          <w:szCs w:val="24"/>
          <w:lang w:val="az-Latn-AZ"/>
        </w:rPr>
        <w:t>r</w:t>
      </w:r>
      <w:r w:rsidRPr="00373D50">
        <w:rPr>
          <w:rFonts w:ascii="Times New Roman" w:hAnsi="Times New Roman" w:cs="Times New Roman"/>
          <w:sz w:val="24"/>
          <w:szCs w:val="24"/>
          <w:lang w:val="az-Latn-AZ"/>
        </w:rPr>
        <w:t xml:space="preserve"> rəngin psixikaya təsiri ilə təcrübələr apararaq, insan fəaliyyətinin bütün sahələrində praktik istifadəsi üçün tövsiyələr verirlər. İstehsal sektorunda, məsə</w:t>
      </w:r>
      <w:r w:rsidR="008B1C47" w:rsidRPr="00373D50">
        <w:rPr>
          <w:rFonts w:ascii="Times New Roman" w:hAnsi="Times New Roman" w:cs="Times New Roman"/>
          <w:sz w:val="24"/>
          <w:szCs w:val="24"/>
          <w:lang w:val="az-Latn-AZ"/>
        </w:rPr>
        <w:softHyphen/>
      </w:r>
      <w:r w:rsidRPr="00373D50">
        <w:rPr>
          <w:rFonts w:ascii="Times New Roman" w:hAnsi="Times New Roman" w:cs="Times New Roman"/>
          <w:sz w:val="24"/>
          <w:szCs w:val="24"/>
          <w:lang w:val="az-Latn-AZ"/>
        </w:rPr>
        <w:t xml:space="preserve">lən, istehsalın optimallaşdırılması üçün əla vasitədir </w:t>
      </w:r>
      <w:r w:rsidR="008C19C6" w:rsidRPr="00373D50">
        <w:rPr>
          <w:rFonts w:ascii="Times New Roman" w:hAnsi="Times New Roman" w:cs="Times New Roman"/>
          <w:noProof/>
          <w:sz w:val="24"/>
          <w:szCs w:val="24"/>
          <w:lang w:val="az-Latn-AZ"/>
        </w:rPr>
        <w:t>–</w:t>
      </w:r>
      <w:r w:rsidRPr="00373D50">
        <w:rPr>
          <w:rFonts w:ascii="Times New Roman" w:hAnsi="Times New Roman" w:cs="Times New Roman"/>
          <w:sz w:val="24"/>
          <w:szCs w:val="24"/>
          <w:lang w:val="az-Latn-AZ"/>
        </w:rPr>
        <w:t xml:space="preserve"> əmək məhsuldarlığını artırmaq, yorğunluğu azaltmaq; tibbdə (psixoterapiya) </w:t>
      </w:r>
      <w:r w:rsidR="008C19C6" w:rsidRPr="00373D50">
        <w:rPr>
          <w:rFonts w:ascii="Times New Roman" w:hAnsi="Times New Roman" w:cs="Times New Roman"/>
          <w:noProof/>
          <w:sz w:val="24"/>
          <w:szCs w:val="24"/>
          <w:lang w:val="az-Latn-AZ"/>
        </w:rPr>
        <w:t xml:space="preserve">– </w:t>
      </w:r>
      <w:r w:rsidRPr="00373D50">
        <w:rPr>
          <w:rFonts w:ascii="Times New Roman" w:hAnsi="Times New Roman" w:cs="Times New Roman"/>
          <w:sz w:val="24"/>
          <w:szCs w:val="24"/>
          <w:lang w:val="az-Latn-AZ"/>
        </w:rPr>
        <w:t>sakitləşdirici, nikbin və müalicəvi "dərman". İstirahət sahələrini</w:t>
      </w:r>
      <w:r w:rsidR="0040513F">
        <w:rPr>
          <w:rFonts w:ascii="Times New Roman" w:hAnsi="Times New Roman" w:cs="Times New Roman"/>
          <w:sz w:val="24"/>
          <w:szCs w:val="24"/>
          <w:lang w:val="az-Latn-AZ"/>
        </w:rPr>
        <w:t>n</w:t>
      </w:r>
      <w:r w:rsidRPr="00373D50">
        <w:rPr>
          <w:rFonts w:ascii="Times New Roman" w:hAnsi="Times New Roman" w:cs="Times New Roman"/>
          <w:sz w:val="24"/>
          <w:szCs w:val="24"/>
          <w:lang w:val="az-Latn-AZ"/>
        </w:rPr>
        <w:t>, yaşayış binalarının və ofislərin interyerlərini bəzəyərkən rənglərin köməyi ilə lazımi atmosfer yaradılır: dinamik, aktiv bir əyləncə üçün ziddiyyətli, parlaq birləşmələr, sakit və rahat bir istirahət üçün yumşaq, pastel rənglər istifadə</w:t>
      </w:r>
      <w:r w:rsidR="00761C1A" w:rsidRPr="00373D50">
        <w:rPr>
          <w:rFonts w:ascii="Times New Roman" w:hAnsi="Times New Roman" w:cs="Times New Roman"/>
          <w:sz w:val="24"/>
          <w:szCs w:val="24"/>
          <w:lang w:val="az-Latn-AZ"/>
        </w:rPr>
        <w:t xml:space="preserve"> olunur. </w:t>
      </w:r>
    </w:p>
    <w:p w14:paraId="578AD278" w14:textId="48718D7B" w:rsidR="000343B1" w:rsidRPr="00405A6B" w:rsidRDefault="00627371" w:rsidP="007A5EE1">
      <w:pPr>
        <w:pStyle w:val="NoSpacing"/>
        <w:spacing w:before="120"/>
        <w:jc w:val="center"/>
        <w:rPr>
          <w:rFonts w:ascii="Times New Roman" w:hAnsi="Times New Roman" w:cs="Times New Roman"/>
          <w:b/>
          <w:color w:val="C00000"/>
          <w:sz w:val="24"/>
          <w:szCs w:val="24"/>
          <w:lang w:val="az-Latn-AZ"/>
        </w:rPr>
      </w:pPr>
      <w:r>
        <w:rPr>
          <w:rFonts w:ascii="Times New Roman" w:hAnsi="Times New Roman" w:cs="Times New Roman"/>
          <w:b/>
          <w:color w:val="C00000"/>
          <w:sz w:val="24"/>
          <w:szCs w:val="24"/>
          <w:lang w:val="az-Latn-AZ"/>
        </w:rPr>
        <w:t>1.4.2</w:t>
      </w:r>
      <w:r w:rsidR="000F0DFD" w:rsidRPr="000F0DFD">
        <w:rPr>
          <w:rFonts w:ascii="Times New Roman" w:hAnsi="Times New Roman" w:cs="Times New Roman"/>
          <w:b/>
          <w:color w:val="C00000"/>
          <w:sz w:val="24"/>
          <w:szCs w:val="24"/>
          <w:lang w:val="az-Latn-AZ"/>
        </w:rPr>
        <w:t xml:space="preserve">. </w:t>
      </w:r>
      <w:r>
        <w:rPr>
          <w:rFonts w:ascii="Times New Roman" w:hAnsi="Times New Roman" w:cs="Times New Roman"/>
          <w:b/>
          <w:color w:val="C00000"/>
          <w:sz w:val="24"/>
          <w:szCs w:val="24"/>
          <w:lang w:val="az-Latn-AZ"/>
        </w:rPr>
        <w:t xml:space="preserve"> Rəng t</w:t>
      </w:r>
      <w:r w:rsidR="00CD6BB1" w:rsidRPr="00405A6B">
        <w:rPr>
          <w:rFonts w:ascii="Times New Roman" w:hAnsi="Times New Roman" w:cs="Times New Roman"/>
          <w:b/>
          <w:color w:val="C00000"/>
          <w:sz w:val="24"/>
          <w:szCs w:val="24"/>
          <w:lang w:val="az-Latn-AZ"/>
        </w:rPr>
        <w:t>onlar</w:t>
      </w:r>
      <w:r>
        <w:rPr>
          <w:rFonts w:ascii="Times New Roman" w:hAnsi="Times New Roman" w:cs="Times New Roman"/>
          <w:b/>
          <w:color w:val="C00000"/>
          <w:sz w:val="24"/>
          <w:szCs w:val="24"/>
          <w:lang w:val="az-Latn-AZ"/>
        </w:rPr>
        <w:t>ı</w:t>
      </w:r>
    </w:p>
    <w:p w14:paraId="0E3AAC57" w14:textId="77777777" w:rsidR="00CD6BB1" w:rsidRPr="00405A6B" w:rsidRDefault="00CD6BB1" w:rsidP="007A5EE1">
      <w:pPr>
        <w:pStyle w:val="NoSpacing"/>
        <w:jc w:val="center"/>
        <w:rPr>
          <w:rFonts w:ascii="Times New Roman" w:hAnsi="Times New Roman" w:cs="Times New Roman"/>
          <w:b/>
          <w:sz w:val="24"/>
          <w:szCs w:val="24"/>
          <w:lang w:val="az-Latn-AZ"/>
        </w:rPr>
      </w:pPr>
    </w:p>
    <w:p w14:paraId="4817B3EF" w14:textId="1F67D741" w:rsidR="006566B3" w:rsidRPr="00405A6B" w:rsidRDefault="000343B1" w:rsidP="004C3899">
      <w:pPr>
        <w:pStyle w:val="NoSpacing"/>
        <w:ind w:firstLine="720"/>
        <w:jc w:val="both"/>
        <w:rPr>
          <w:rFonts w:ascii="Times New Roman" w:hAnsi="Times New Roman" w:cs="Times New Roman"/>
          <w:sz w:val="24"/>
          <w:szCs w:val="24"/>
          <w:lang w:val="az-Latn-AZ"/>
        </w:rPr>
      </w:pPr>
      <w:r w:rsidRPr="00373D50">
        <w:rPr>
          <w:rFonts w:ascii="Times New Roman" w:hAnsi="Times New Roman" w:cs="Times New Roman"/>
          <w:b/>
          <w:sz w:val="24"/>
          <w:szCs w:val="24"/>
          <w:lang w:val="az-Latn-AZ"/>
        </w:rPr>
        <w:t>Qara</w:t>
      </w:r>
      <w:r w:rsidRPr="00373D50">
        <w:rPr>
          <w:rFonts w:ascii="Times New Roman" w:hAnsi="Times New Roman" w:cs="Times New Roman"/>
          <w:sz w:val="24"/>
          <w:szCs w:val="24"/>
          <w:lang w:val="az-Latn-AZ"/>
        </w:rPr>
        <w:t xml:space="preserve"> </w:t>
      </w:r>
      <w:r w:rsidR="004C3899" w:rsidRPr="00373D50">
        <w:rPr>
          <w:rFonts w:ascii="Times New Roman" w:hAnsi="Times New Roman" w:cs="Times New Roman"/>
          <w:sz w:val="24"/>
          <w:szCs w:val="24"/>
          <w:lang w:val="az-Latn-AZ"/>
        </w:rPr>
        <w:sym w:font="Symbol" w:char="F02D"/>
      </w:r>
      <w:r w:rsidRPr="00373D50">
        <w:rPr>
          <w:rFonts w:ascii="Times New Roman" w:hAnsi="Times New Roman" w:cs="Times New Roman"/>
          <w:sz w:val="24"/>
          <w:szCs w:val="24"/>
          <w:lang w:val="az-Latn-AZ"/>
        </w:rPr>
        <w:t xml:space="preserve"> gücdən istifadə, yaradıcılıq, öyrənmə, uzaqgörənlik, mənalılıq, gizli xəzinələr, dağıdıcılıq, gü</w:t>
      </w:r>
      <w:r w:rsidRPr="00405A6B">
        <w:rPr>
          <w:rFonts w:ascii="Times New Roman" w:hAnsi="Times New Roman" w:cs="Times New Roman"/>
          <w:sz w:val="24"/>
          <w:szCs w:val="24"/>
          <w:lang w:val="az-Latn-AZ"/>
        </w:rPr>
        <w:t>cün zəiflik və eqoizmin təzahürü olaraq istifadəsi, yatırılma, depressiya, boşluq, çəkinmə, məhdudiyyətlər. Qara, sahib olduqlarını gizlədir. Buna üstünlük verən insan daxili dünyasını başqalarından gizlətməyə çalışır. Qara sonu simvollaşdırır. Ancaq hər şeyi yeni doğuran odur. Həyat bilinməyənlərlə başlayır. Qara gizli məlumat sayəsində vəziyyəti idarə edə bilir. Qara hər vasitə ilə gücünü qorumağa çalışır. Digər tərəfdən, bu adam xarici nəzarətə ehtiyac duyur.</w:t>
      </w:r>
      <w:r w:rsidR="000940F4" w:rsidRPr="00405A6B">
        <w:rPr>
          <w:rFonts w:ascii="Times New Roman" w:hAnsi="Times New Roman" w:cs="Times New Roman"/>
          <w:sz w:val="24"/>
          <w:szCs w:val="24"/>
          <w:lang w:val="az-Latn-AZ"/>
        </w:rPr>
        <w:t xml:space="preserve"> Güc, cinsəllik, mürəkkəblik, formallıq, zəriflik, zənginlik, sirr, qorxu, pislik, anonimlik, narazılıq, dərinlik, üslub, kədər, peşmanlıq, qəzəb, metro, yaxşı texnoloji rəng, yas, ölüm (Qərb</w:t>
      </w:r>
      <w:r w:rsidR="006566B3" w:rsidRPr="00405A6B">
        <w:rPr>
          <w:rFonts w:ascii="Times New Roman" w:hAnsi="Times New Roman" w:cs="Times New Roman"/>
          <w:sz w:val="24"/>
          <w:szCs w:val="24"/>
          <w:lang w:val="az-Latn-AZ"/>
        </w:rPr>
        <w:t xml:space="preserve"> </w:t>
      </w:r>
      <w:r w:rsidR="000940F4" w:rsidRPr="00405A6B">
        <w:rPr>
          <w:rFonts w:ascii="Times New Roman" w:hAnsi="Times New Roman" w:cs="Times New Roman"/>
          <w:sz w:val="24"/>
          <w:szCs w:val="24"/>
          <w:lang w:val="az-Latn-AZ"/>
        </w:rPr>
        <w:t>mədəniyyətləri).</w:t>
      </w:r>
      <w:r w:rsidR="00283ED1"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w:t>
      </w:r>
      <w:r w:rsidR="00283ED1" w:rsidRPr="00405A6B">
        <w:rPr>
          <w:rFonts w:ascii="Times New Roman" w:hAnsi="Times New Roman" w:cs="Times New Roman"/>
          <w:sz w:val="24"/>
          <w:szCs w:val="24"/>
          <w:lang w:val="az-Latn-AZ"/>
        </w:rPr>
        <w:t xml:space="preserve">   </w:t>
      </w:r>
      <w:r w:rsidR="006566B3" w:rsidRPr="00405A6B">
        <w:rPr>
          <w:rFonts w:ascii="Times New Roman" w:hAnsi="Times New Roman" w:cs="Times New Roman"/>
          <w:sz w:val="24"/>
          <w:szCs w:val="24"/>
          <w:lang w:val="az-Latn-AZ"/>
        </w:rPr>
        <w:t xml:space="preserve">   </w:t>
      </w:r>
    </w:p>
    <w:p w14:paraId="4A7ECAC4" w14:textId="7308D159" w:rsidR="006566B3" w:rsidRPr="0040513F" w:rsidRDefault="000940F4" w:rsidP="004C3899">
      <w:pPr>
        <w:pStyle w:val="NoSpacing"/>
        <w:ind w:firstLine="720"/>
        <w:jc w:val="both"/>
        <w:rPr>
          <w:rFonts w:ascii="Times New Roman" w:hAnsi="Times New Roman" w:cs="Times New Roman"/>
          <w:sz w:val="24"/>
          <w:szCs w:val="24"/>
          <w:lang w:val="az-Latn-AZ"/>
        </w:rPr>
      </w:pPr>
      <w:r w:rsidRPr="0040513F">
        <w:rPr>
          <w:rFonts w:ascii="Times New Roman" w:hAnsi="Times New Roman" w:cs="Times New Roman"/>
          <w:b/>
          <w:sz w:val="24"/>
          <w:szCs w:val="24"/>
          <w:lang w:val="az-Latn-AZ"/>
        </w:rPr>
        <w:lastRenderedPageBreak/>
        <w:t>Ağ</w:t>
      </w:r>
      <w:r w:rsidRPr="0040513F">
        <w:rPr>
          <w:rFonts w:ascii="Times New Roman" w:hAnsi="Times New Roman" w:cs="Times New Roman"/>
          <w:sz w:val="24"/>
          <w:szCs w:val="24"/>
          <w:lang w:val="az-Latn-AZ"/>
        </w:rPr>
        <w:t xml:space="preserve"> </w:t>
      </w:r>
      <w:r w:rsidR="004C3899" w:rsidRPr="0040513F">
        <w:rPr>
          <w:rFonts w:ascii="Times New Roman" w:hAnsi="Times New Roman" w:cs="Times New Roman"/>
          <w:sz w:val="24"/>
          <w:szCs w:val="24"/>
          <w:lang w:val="az-Latn-AZ"/>
        </w:rPr>
        <w:t xml:space="preserve">– </w:t>
      </w:r>
      <w:r w:rsidRPr="0040513F">
        <w:rPr>
          <w:rFonts w:ascii="Times New Roman" w:hAnsi="Times New Roman" w:cs="Times New Roman"/>
          <w:sz w:val="24"/>
          <w:szCs w:val="24"/>
          <w:lang w:val="az-Latn-AZ"/>
        </w:rPr>
        <w:t xml:space="preserve"> toxunulmazlıq, tamlıq, fədakarlıq, birlik, </w:t>
      </w:r>
      <w:r w:rsidR="00EA3F79" w:rsidRPr="0040513F">
        <w:rPr>
          <w:rFonts w:ascii="Times New Roman" w:hAnsi="Times New Roman" w:cs="Times New Roman"/>
          <w:sz w:val="24"/>
          <w:szCs w:val="24"/>
          <w:lang w:val="az-Latn-AZ"/>
        </w:rPr>
        <w:t>işıqlıq</w:t>
      </w:r>
      <w:r w:rsidRPr="0040513F">
        <w:rPr>
          <w:rFonts w:ascii="Times New Roman" w:hAnsi="Times New Roman" w:cs="Times New Roman"/>
          <w:sz w:val="24"/>
          <w:szCs w:val="24"/>
          <w:lang w:val="az-Latn-AZ"/>
        </w:rPr>
        <w:t>, gizli və yalan, təcrid, sonsuzluq, sərtlik, mə</w:t>
      </w:r>
      <w:r w:rsidR="0040513F" w:rsidRPr="0040513F">
        <w:rPr>
          <w:rFonts w:ascii="Times New Roman" w:hAnsi="Times New Roman" w:cs="Times New Roman"/>
          <w:sz w:val="24"/>
          <w:szCs w:val="24"/>
          <w:lang w:val="az-Latn-AZ"/>
        </w:rPr>
        <w:t>yusluq,</w:t>
      </w:r>
      <w:r w:rsidRPr="0040513F">
        <w:rPr>
          <w:rFonts w:ascii="Times New Roman" w:hAnsi="Times New Roman" w:cs="Times New Roman"/>
          <w:sz w:val="24"/>
          <w:szCs w:val="24"/>
          <w:lang w:val="az-Latn-AZ"/>
        </w:rPr>
        <w:t xml:space="preserve"> cansıxıcılıq. Ağın əsas keyfiyyəti bərabərlikdir. Ağ ədalət axtarır. O, qərəzsizdir. Ağ günahsızlığı simvollaşdırır. Bu əsl gəlinin, ehtirası hələ bilməyən bir qızın rəngidir. Ağ müəyyən bir sıxlıqla xarakterizə olunur. Əllərinizdə şəffaf bir kristal tutaraq qarşınızda </w:t>
      </w:r>
      <w:r w:rsidR="002C1161" w:rsidRPr="0040513F">
        <w:rPr>
          <w:rFonts w:ascii="Times New Roman" w:hAnsi="Times New Roman" w:cs="Times New Roman"/>
          <w:sz w:val="24"/>
          <w:szCs w:val="24"/>
          <w:lang w:val="az-Latn-AZ"/>
        </w:rPr>
        <w:t>p</w:t>
      </w:r>
      <w:r w:rsidRPr="0040513F">
        <w:rPr>
          <w:rFonts w:ascii="Times New Roman" w:hAnsi="Times New Roman" w:cs="Times New Roman"/>
          <w:sz w:val="24"/>
          <w:szCs w:val="24"/>
          <w:lang w:val="az-Latn-AZ"/>
        </w:rPr>
        <w:t>arlaqlı</w:t>
      </w:r>
      <w:r w:rsidR="006566B3" w:rsidRPr="0040513F">
        <w:rPr>
          <w:rFonts w:ascii="Times New Roman" w:hAnsi="Times New Roman" w:cs="Times New Roman"/>
          <w:sz w:val="24"/>
          <w:szCs w:val="24"/>
          <w:lang w:val="az-Latn-AZ"/>
        </w:rPr>
        <w:t>lı</w:t>
      </w:r>
      <w:r w:rsidRPr="0040513F">
        <w:rPr>
          <w:rFonts w:ascii="Times New Roman" w:hAnsi="Times New Roman" w:cs="Times New Roman"/>
          <w:sz w:val="24"/>
          <w:szCs w:val="24"/>
          <w:lang w:val="az-Latn-AZ"/>
        </w:rPr>
        <w:t>q görürsünüz. Ağ pambıq çarşaf götürsəniz, içindən heç nə görmə</w:t>
      </w:r>
      <w:r w:rsidR="0040513F" w:rsidRPr="0040513F">
        <w:rPr>
          <w:rFonts w:ascii="Times New Roman" w:hAnsi="Times New Roman" w:cs="Times New Roman"/>
          <w:sz w:val="24"/>
          <w:szCs w:val="24"/>
          <w:lang w:val="az-Latn-AZ"/>
        </w:rPr>
        <w:t>zsiniz. Ağ</w:t>
      </w:r>
      <w:r w:rsidRPr="0040513F">
        <w:rPr>
          <w:rFonts w:ascii="Times New Roman" w:hAnsi="Times New Roman" w:cs="Times New Roman"/>
          <w:sz w:val="24"/>
          <w:szCs w:val="24"/>
          <w:lang w:val="az-Latn-AZ"/>
        </w:rPr>
        <w:t xml:space="preserve"> </w:t>
      </w:r>
      <w:r w:rsidR="002C1161" w:rsidRPr="0040513F">
        <w:rPr>
          <w:rFonts w:ascii="Times New Roman" w:hAnsi="Times New Roman" w:cs="Times New Roman"/>
          <w:sz w:val="24"/>
          <w:szCs w:val="24"/>
          <w:lang w:val="az-Latn-AZ"/>
        </w:rPr>
        <w:t>p</w:t>
      </w:r>
      <w:r w:rsidRPr="0040513F">
        <w:rPr>
          <w:rFonts w:ascii="Times New Roman" w:hAnsi="Times New Roman" w:cs="Times New Roman"/>
          <w:sz w:val="24"/>
          <w:szCs w:val="24"/>
          <w:lang w:val="az-Latn-AZ"/>
        </w:rPr>
        <w:t>arlaqlığın qüsursuz saflığının bir addım altındadır. Ağ qarışıqlıq nəticəsində spektrin bütün rənglərini bərabər şəkildə ehtiva edir. Buna görə də ağ müəyyən birləşmələr yaratmaq üçün istifadə edilə bilər. Ağ rəngli bütün rənglər bərabərdir. Mifologiyada ağ birliyin simvolu kimi xidmət edir. Ağ ədalət axtarır. Hakimin başındakı ağ p</w:t>
      </w:r>
      <w:r w:rsidR="004B4A55" w:rsidRPr="0040513F">
        <w:rPr>
          <w:rFonts w:ascii="Times New Roman" w:hAnsi="Times New Roman" w:cs="Times New Roman"/>
          <w:sz w:val="24"/>
          <w:szCs w:val="24"/>
          <w:lang w:val="az-Latn-AZ"/>
        </w:rPr>
        <w:t>ari</w:t>
      </w:r>
      <w:r w:rsidRPr="0040513F">
        <w:rPr>
          <w:rFonts w:ascii="Times New Roman" w:hAnsi="Times New Roman" w:cs="Times New Roman"/>
          <w:sz w:val="24"/>
          <w:szCs w:val="24"/>
          <w:lang w:val="az-Latn-AZ"/>
        </w:rPr>
        <w:t>k onun qərəzsizliyindən danışır. Ağ mənəvi qoruyucudur. Ağ rəng varsa, onda hər şey yaxşı olacaq. Ağ paltarlı həkim bir adamı ölüm çənəsindən çıxarır</w:t>
      </w:r>
      <w:r w:rsidR="00283ED1" w:rsidRPr="0040513F">
        <w:rPr>
          <w:rFonts w:ascii="Times New Roman" w:hAnsi="Times New Roman" w:cs="Times New Roman"/>
          <w:sz w:val="24"/>
          <w:szCs w:val="24"/>
          <w:lang w:val="az-Latn-AZ"/>
        </w:rPr>
        <w:t>.</w:t>
      </w:r>
      <w:r w:rsidRPr="0040513F">
        <w:rPr>
          <w:rFonts w:ascii="Times New Roman" w:hAnsi="Times New Roman" w:cs="Times New Roman"/>
          <w:sz w:val="24"/>
          <w:szCs w:val="24"/>
          <w:lang w:val="az-Latn-AZ"/>
        </w:rPr>
        <w:t xml:space="preserve"> </w:t>
      </w:r>
      <w:r w:rsidR="00283ED1" w:rsidRPr="0040513F">
        <w:rPr>
          <w:rFonts w:ascii="Times New Roman" w:hAnsi="Times New Roman" w:cs="Times New Roman"/>
          <w:sz w:val="24"/>
          <w:szCs w:val="24"/>
          <w:lang w:val="az-Latn-AZ"/>
        </w:rPr>
        <w:t xml:space="preserve">                                   </w:t>
      </w:r>
    </w:p>
    <w:p w14:paraId="735D2FB3" w14:textId="76896E2E" w:rsidR="006566B3" w:rsidRPr="0040513F" w:rsidRDefault="000940F4" w:rsidP="004C3899">
      <w:pPr>
        <w:pStyle w:val="NoSpacing"/>
        <w:ind w:firstLine="720"/>
        <w:jc w:val="both"/>
        <w:rPr>
          <w:rFonts w:ascii="Times New Roman" w:hAnsi="Times New Roman" w:cs="Times New Roman"/>
          <w:sz w:val="24"/>
          <w:szCs w:val="24"/>
          <w:lang w:val="az-Latn-AZ"/>
        </w:rPr>
      </w:pPr>
      <w:r w:rsidRPr="0040513F">
        <w:rPr>
          <w:rFonts w:ascii="Times New Roman" w:hAnsi="Times New Roman" w:cs="Times New Roman"/>
          <w:b/>
          <w:sz w:val="24"/>
          <w:szCs w:val="24"/>
          <w:lang w:val="az-Latn-AZ"/>
        </w:rPr>
        <w:t>Boz</w:t>
      </w:r>
      <w:r w:rsidRPr="0040513F">
        <w:rPr>
          <w:rFonts w:ascii="Times New Roman" w:hAnsi="Times New Roman" w:cs="Times New Roman"/>
          <w:sz w:val="24"/>
          <w:szCs w:val="24"/>
          <w:lang w:val="az-Latn-AZ"/>
        </w:rPr>
        <w:t xml:space="preserve"> </w:t>
      </w:r>
      <w:r w:rsidR="004C3899" w:rsidRPr="0040513F">
        <w:rPr>
          <w:rFonts w:ascii="Times New Roman" w:hAnsi="Times New Roman" w:cs="Times New Roman"/>
          <w:sz w:val="24"/>
          <w:szCs w:val="24"/>
          <w:lang w:val="az-Latn-AZ"/>
        </w:rPr>
        <w:t xml:space="preserve">– </w:t>
      </w:r>
      <w:r w:rsidRPr="0040513F">
        <w:rPr>
          <w:rFonts w:ascii="Times New Roman" w:hAnsi="Times New Roman" w:cs="Times New Roman"/>
          <w:sz w:val="24"/>
          <w:szCs w:val="24"/>
          <w:lang w:val="az-Latn-AZ"/>
        </w:rPr>
        <w:t>təhlükəsizlik, etibarlılıq, zəka, yatmaq, təvazökarlıq, ləyaqət, tamlıq, möhkəm, mühafizəkar, praktik, qocalıq, kədər.</w:t>
      </w:r>
    </w:p>
    <w:p w14:paraId="0C6E8CC7" w14:textId="1F2E566A" w:rsidR="006566B3" w:rsidRPr="0040513F" w:rsidRDefault="0040513F" w:rsidP="004C3899">
      <w:pPr>
        <w:pStyle w:val="NoSpacing"/>
        <w:ind w:firstLine="720"/>
        <w:jc w:val="both"/>
        <w:rPr>
          <w:rFonts w:ascii="Times New Roman" w:hAnsi="Times New Roman" w:cs="Times New Roman"/>
          <w:sz w:val="24"/>
          <w:szCs w:val="24"/>
          <w:lang w:val="az-Latn-AZ"/>
        </w:rPr>
      </w:pPr>
      <w:r>
        <w:rPr>
          <w:rFonts w:ascii="Times New Roman" w:hAnsi="Times New Roman" w:cs="Times New Roman"/>
          <w:sz w:val="24"/>
          <w:szCs w:val="24"/>
          <w:lang w:val="az-Latn-AZ"/>
        </w:rPr>
        <w:t>Boz</w:t>
      </w:r>
      <w:r w:rsidR="000940F4" w:rsidRPr="0040513F">
        <w:rPr>
          <w:rFonts w:ascii="Times New Roman" w:hAnsi="Times New Roman" w:cs="Times New Roman"/>
          <w:sz w:val="24"/>
          <w:szCs w:val="24"/>
          <w:lang w:val="az-Latn-AZ"/>
        </w:rPr>
        <w:t xml:space="preserve"> qara və ağ (tonlar) rəngləri birləşdirən</w:t>
      </w:r>
      <w:r w:rsidR="004C3899" w:rsidRPr="0040513F">
        <w:rPr>
          <w:rFonts w:ascii="Times New Roman" w:hAnsi="Times New Roman" w:cs="Times New Roman"/>
          <w:sz w:val="24"/>
          <w:szCs w:val="24"/>
          <w:lang w:val="az-Latn-AZ"/>
        </w:rPr>
        <w:t xml:space="preserve">  </w:t>
      </w:r>
      <w:r w:rsidR="000940F4" w:rsidRPr="0040513F">
        <w:rPr>
          <w:rFonts w:ascii="Times New Roman" w:hAnsi="Times New Roman" w:cs="Times New Roman"/>
          <w:sz w:val="24"/>
          <w:szCs w:val="24"/>
          <w:lang w:val="az-Latn-AZ"/>
        </w:rPr>
        <w:t>keçiddir. Onların heç bir təsiri yoxdur. Çiçəklər üçün bir fon kimi xidmət edir və bitişik rəngin intensivliyini artırır və əlavə edildikdə rəngin açıqlığını (açıq boz, ağ) və ya doymuşluğu (tünd boz, qara) artırırlar.</w:t>
      </w:r>
    </w:p>
    <w:p w14:paraId="175AF376" w14:textId="299D6698" w:rsidR="004838F1" w:rsidRPr="0040513F" w:rsidRDefault="000940F4" w:rsidP="0040513F">
      <w:pPr>
        <w:pStyle w:val="NoSpacing"/>
        <w:ind w:firstLine="720"/>
        <w:jc w:val="both"/>
        <w:rPr>
          <w:rFonts w:ascii="Times New Roman" w:hAnsi="Times New Roman" w:cs="Times New Roman"/>
          <w:sz w:val="24"/>
          <w:szCs w:val="24"/>
          <w:lang w:val="az-Latn-AZ"/>
        </w:rPr>
      </w:pPr>
      <w:r w:rsidRPr="0040513F">
        <w:rPr>
          <w:rFonts w:ascii="Times New Roman" w:hAnsi="Times New Roman" w:cs="Times New Roman"/>
          <w:sz w:val="24"/>
          <w:szCs w:val="24"/>
          <w:lang w:val="az-Latn-AZ"/>
        </w:rPr>
        <w:t>Araşdırmalar göstərir ki, bütün spektral müxtəliflikdən</w:t>
      </w:r>
      <w:r w:rsidR="0040513F">
        <w:rPr>
          <w:rFonts w:ascii="Times New Roman" w:hAnsi="Times New Roman" w:cs="Times New Roman"/>
          <w:sz w:val="24"/>
          <w:szCs w:val="24"/>
          <w:lang w:val="az-Latn-AZ"/>
        </w:rPr>
        <w:t>,</w:t>
      </w:r>
      <w:r w:rsidRPr="0040513F">
        <w:rPr>
          <w:rFonts w:ascii="Times New Roman" w:hAnsi="Times New Roman" w:cs="Times New Roman"/>
          <w:sz w:val="24"/>
          <w:szCs w:val="24"/>
          <w:lang w:val="az-Latn-AZ"/>
        </w:rPr>
        <w:t xml:space="preserve"> bənövşəyi-mavi</w:t>
      </w:r>
      <w:r w:rsidR="0040513F">
        <w:rPr>
          <w:rFonts w:ascii="Times New Roman" w:hAnsi="Times New Roman" w:cs="Times New Roman"/>
          <w:sz w:val="24"/>
          <w:szCs w:val="24"/>
          <w:lang w:val="az-Latn-AZ"/>
        </w:rPr>
        <w:t xml:space="preserve"> rəng</w:t>
      </w:r>
      <w:r w:rsidRPr="0040513F">
        <w:rPr>
          <w:rFonts w:ascii="Times New Roman" w:hAnsi="Times New Roman" w:cs="Times New Roman"/>
          <w:sz w:val="24"/>
          <w:szCs w:val="24"/>
          <w:lang w:val="az-Latn-AZ"/>
        </w:rPr>
        <w:t xml:space="preserve"> retinanın ən </w:t>
      </w:r>
      <w:r w:rsidR="00DC19B2" w:rsidRPr="0040513F">
        <w:rPr>
          <w:rFonts w:ascii="Times New Roman" w:hAnsi="Times New Roman" w:cs="Times New Roman"/>
          <w:sz w:val="24"/>
          <w:szCs w:val="24"/>
          <w:lang w:val="az-Latn-AZ"/>
        </w:rPr>
        <w:t xml:space="preserve"> </w:t>
      </w:r>
      <w:r w:rsidRPr="0040513F">
        <w:rPr>
          <w:rFonts w:ascii="Times New Roman" w:hAnsi="Times New Roman" w:cs="Times New Roman"/>
          <w:sz w:val="24"/>
          <w:szCs w:val="24"/>
          <w:lang w:val="az-Latn-AZ"/>
        </w:rPr>
        <w:t>yorucu, qırmızı</w:t>
      </w:r>
      <w:r w:rsidR="0040513F">
        <w:rPr>
          <w:rFonts w:ascii="Times New Roman" w:hAnsi="Times New Roman" w:cs="Times New Roman"/>
          <w:sz w:val="24"/>
          <w:szCs w:val="24"/>
          <w:lang w:val="az-Latn-AZ"/>
        </w:rPr>
        <w:t xml:space="preserve"> rəng</w:t>
      </w:r>
      <w:r w:rsidRPr="0040513F">
        <w:rPr>
          <w:rFonts w:ascii="Times New Roman" w:hAnsi="Times New Roman" w:cs="Times New Roman"/>
          <w:sz w:val="24"/>
          <w:szCs w:val="24"/>
          <w:lang w:val="az-Latn-AZ"/>
        </w:rPr>
        <w:t xml:space="preserve"> bir qədər az</w:t>
      </w:r>
      <w:r w:rsidR="0040513F">
        <w:rPr>
          <w:rFonts w:ascii="Times New Roman" w:hAnsi="Times New Roman" w:cs="Times New Roman"/>
          <w:sz w:val="24"/>
          <w:szCs w:val="24"/>
          <w:lang w:val="az-Latn-AZ"/>
        </w:rPr>
        <w:t xml:space="preserve"> yorucu</w:t>
      </w:r>
      <w:r w:rsidRPr="0040513F">
        <w:rPr>
          <w:rFonts w:ascii="Times New Roman" w:hAnsi="Times New Roman" w:cs="Times New Roman"/>
          <w:sz w:val="24"/>
          <w:szCs w:val="24"/>
          <w:lang w:val="az-Latn-AZ"/>
        </w:rPr>
        <w:t>, yaşıl</w:t>
      </w:r>
      <w:r w:rsidR="0040513F">
        <w:rPr>
          <w:rFonts w:ascii="Times New Roman" w:hAnsi="Times New Roman" w:cs="Times New Roman"/>
          <w:sz w:val="24"/>
          <w:szCs w:val="24"/>
          <w:lang w:val="az-Latn-AZ"/>
        </w:rPr>
        <w:t xml:space="preserve"> rəng</w:t>
      </w:r>
      <w:r w:rsidRPr="0040513F">
        <w:rPr>
          <w:rFonts w:ascii="Times New Roman" w:hAnsi="Times New Roman" w:cs="Times New Roman"/>
          <w:sz w:val="24"/>
          <w:szCs w:val="24"/>
          <w:lang w:val="az-Latn-AZ"/>
        </w:rPr>
        <w:t xml:space="preserve"> isə ən az</w:t>
      </w:r>
      <w:r w:rsidR="0040513F">
        <w:rPr>
          <w:rFonts w:ascii="Times New Roman" w:hAnsi="Times New Roman" w:cs="Times New Roman"/>
          <w:sz w:val="24"/>
          <w:szCs w:val="24"/>
          <w:lang w:val="az-Latn-AZ"/>
        </w:rPr>
        <w:t xml:space="preserve"> yorucu</w:t>
      </w:r>
      <w:r w:rsidRPr="0040513F">
        <w:rPr>
          <w:rFonts w:ascii="Times New Roman" w:hAnsi="Times New Roman" w:cs="Times New Roman"/>
          <w:sz w:val="24"/>
          <w:szCs w:val="24"/>
          <w:lang w:val="az-Latn-AZ"/>
        </w:rPr>
        <w:t>d</w:t>
      </w:r>
      <w:r w:rsidR="0040513F">
        <w:rPr>
          <w:rFonts w:ascii="Times New Roman" w:hAnsi="Times New Roman" w:cs="Times New Roman"/>
          <w:sz w:val="24"/>
          <w:szCs w:val="24"/>
          <w:lang w:val="az-Latn-AZ"/>
        </w:rPr>
        <w:t>u</w:t>
      </w:r>
      <w:r w:rsidRPr="0040513F">
        <w:rPr>
          <w:rFonts w:ascii="Times New Roman" w:hAnsi="Times New Roman" w:cs="Times New Roman"/>
          <w:sz w:val="24"/>
          <w:szCs w:val="24"/>
          <w:lang w:val="az-Latn-AZ"/>
        </w:rPr>
        <w:t>r.</w:t>
      </w:r>
      <w:r w:rsidR="00761C1A" w:rsidRPr="0040513F">
        <w:rPr>
          <w:rFonts w:ascii="Times New Roman" w:hAnsi="Times New Roman" w:cs="Times New Roman"/>
          <w:sz w:val="24"/>
          <w:szCs w:val="24"/>
          <w:lang w:val="az-Latn-AZ"/>
        </w:rPr>
        <w:t xml:space="preserve"> </w:t>
      </w:r>
    </w:p>
    <w:p w14:paraId="60F04AFD" w14:textId="12E9BB99" w:rsidR="004838F1" w:rsidRPr="0040513F" w:rsidRDefault="000940F4" w:rsidP="007A5EE1">
      <w:pPr>
        <w:pStyle w:val="NoSpacing"/>
        <w:ind w:firstLine="720"/>
        <w:jc w:val="both"/>
        <w:rPr>
          <w:rFonts w:ascii="Times New Roman" w:hAnsi="Times New Roman" w:cs="Times New Roman"/>
          <w:sz w:val="24"/>
          <w:szCs w:val="24"/>
          <w:lang w:val="az-Latn-AZ"/>
        </w:rPr>
      </w:pPr>
      <w:r w:rsidRPr="0040513F">
        <w:rPr>
          <w:rFonts w:ascii="Times New Roman" w:hAnsi="Times New Roman" w:cs="Times New Roman"/>
          <w:sz w:val="24"/>
          <w:szCs w:val="24"/>
          <w:lang w:val="az-Latn-AZ"/>
        </w:rPr>
        <w:t>Gənc uşaqlar üçün otaqların rəngi isti narıncı-sarı tonlarda olmalıdır; 10</w:t>
      </w:r>
      <w:r w:rsidR="00DB0516" w:rsidRPr="0040513F">
        <w:rPr>
          <w:rFonts w:ascii="Times New Roman" w:hAnsi="Times New Roman" w:cs="Times New Roman"/>
          <w:sz w:val="24"/>
          <w:szCs w:val="24"/>
          <w:lang w:val="az-Latn-AZ"/>
        </w:rPr>
        <w:t xml:space="preserve"> – </w:t>
      </w:r>
      <w:r w:rsidRPr="0040513F">
        <w:rPr>
          <w:rFonts w:ascii="Times New Roman" w:hAnsi="Times New Roman" w:cs="Times New Roman"/>
          <w:sz w:val="24"/>
          <w:szCs w:val="24"/>
          <w:lang w:val="az-Latn-AZ"/>
        </w:rPr>
        <w:t>14 yaşlı uşaqlar üçün müxtəlif yaşıl çalarlar, orta məktəb şagirdlə</w:t>
      </w:r>
      <w:r w:rsidR="0040513F">
        <w:rPr>
          <w:rFonts w:ascii="Times New Roman" w:hAnsi="Times New Roman" w:cs="Times New Roman"/>
          <w:sz w:val="24"/>
          <w:szCs w:val="24"/>
          <w:lang w:val="az-Latn-AZ"/>
        </w:rPr>
        <w:t xml:space="preserve">ri üçün </w:t>
      </w:r>
      <w:r w:rsidRPr="0040513F">
        <w:rPr>
          <w:rFonts w:ascii="Times New Roman" w:hAnsi="Times New Roman" w:cs="Times New Roman"/>
          <w:sz w:val="24"/>
          <w:szCs w:val="24"/>
          <w:lang w:val="az-Latn-AZ"/>
        </w:rPr>
        <w:t>mavi və ya neytral açıq boz.</w:t>
      </w:r>
      <w:r w:rsidR="00761C1A" w:rsidRPr="0040513F">
        <w:rPr>
          <w:rFonts w:ascii="Times New Roman" w:hAnsi="Times New Roman" w:cs="Times New Roman"/>
          <w:sz w:val="24"/>
          <w:szCs w:val="24"/>
          <w:lang w:val="az-Latn-AZ"/>
        </w:rPr>
        <w:t xml:space="preserve"> </w:t>
      </w:r>
    </w:p>
    <w:p w14:paraId="1D5E6578" w14:textId="7F9F04F5" w:rsidR="007F6E74" w:rsidRPr="0040513F" w:rsidRDefault="000940F4" w:rsidP="007A5EE1">
      <w:pPr>
        <w:pStyle w:val="NoSpacing"/>
        <w:ind w:firstLine="720"/>
        <w:jc w:val="both"/>
        <w:rPr>
          <w:rFonts w:ascii="Times New Roman" w:hAnsi="Times New Roman" w:cs="Times New Roman"/>
          <w:sz w:val="24"/>
          <w:szCs w:val="24"/>
          <w:lang w:val="az-Latn-AZ"/>
        </w:rPr>
      </w:pPr>
      <w:r w:rsidRPr="0040513F">
        <w:rPr>
          <w:rFonts w:ascii="Times New Roman" w:hAnsi="Times New Roman" w:cs="Times New Roman"/>
          <w:sz w:val="24"/>
          <w:szCs w:val="24"/>
          <w:lang w:val="az-Latn-AZ"/>
        </w:rPr>
        <w:t xml:space="preserve">Rəngin insana psixoloji təsiri onun fiziki vəziyyətinə təsir edir. Rəngin </w:t>
      </w:r>
      <w:r w:rsidR="007F6E74" w:rsidRPr="0040513F">
        <w:rPr>
          <w:rFonts w:ascii="Times New Roman" w:hAnsi="Times New Roman" w:cs="Times New Roman"/>
          <w:sz w:val="24"/>
          <w:szCs w:val="24"/>
          <w:lang w:val="az-Latn-AZ"/>
        </w:rPr>
        <w:t xml:space="preserve"> </w:t>
      </w:r>
      <w:r w:rsidRPr="0040513F">
        <w:rPr>
          <w:rFonts w:ascii="Times New Roman" w:hAnsi="Times New Roman" w:cs="Times New Roman"/>
          <w:sz w:val="24"/>
          <w:szCs w:val="24"/>
          <w:lang w:val="az-Latn-AZ"/>
        </w:rPr>
        <w:t xml:space="preserve">insan </w:t>
      </w:r>
      <w:r w:rsidR="007F6E74" w:rsidRPr="0040513F">
        <w:rPr>
          <w:rFonts w:ascii="Times New Roman" w:hAnsi="Times New Roman" w:cs="Times New Roman"/>
          <w:sz w:val="24"/>
          <w:szCs w:val="24"/>
          <w:lang w:val="az-Latn-AZ"/>
        </w:rPr>
        <w:t xml:space="preserve"> </w:t>
      </w:r>
      <w:r w:rsidRPr="0040513F">
        <w:rPr>
          <w:rFonts w:ascii="Times New Roman" w:hAnsi="Times New Roman" w:cs="Times New Roman"/>
          <w:sz w:val="24"/>
          <w:szCs w:val="24"/>
          <w:lang w:val="az-Latn-AZ"/>
        </w:rPr>
        <w:t xml:space="preserve">fiziologiyasına </w:t>
      </w:r>
    </w:p>
    <w:p w14:paraId="5BA5FC25" w14:textId="2BCE995A" w:rsidR="004838F1" w:rsidRPr="0040513F" w:rsidRDefault="000940F4" w:rsidP="007A5EE1">
      <w:pPr>
        <w:pStyle w:val="NoSpacing"/>
        <w:jc w:val="both"/>
        <w:rPr>
          <w:rFonts w:ascii="Times New Roman" w:hAnsi="Times New Roman" w:cs="Times New Roman"/>
          <w:sz w:val="24"/>
          <w:szCs w:val="24"/>
          <w:lang w:val="az-Latn-AZ"/>
        </w:rPr>
      </w:pPr>
      <w:r w:rsidRPr="0040513F">
        <w:rPr>
          <w:rFonts w:ascii="Times New Roman" w:hAnsi="Times New Roman" w:cs="Times New Roman"/>
          <w:sz w:val="24"/>
          <w:szCs w:val="24"/>
          <w:lang w:val="az-Latn-AZ"/>
        </w:rPr>
        <w:t xml:space="preserve">təsiri eksperimental olaraq təsdiqlənmişdir və rəngin miqdarından, rəng keyfiyyətindən, ifşa müddətindən, sinir sisteminin xüsusiyyətlərindən, yaşından, cinsindən və digər faktorlardan asılıdır. Bütün insan bədəninə birbaşa fizioloji təsir qırmızı və mavi rənglərin səbəb olduğu hadisələri, xüsusən də maksimum doyma halında izah edir.                                                                                                                                                    </w:t>
      </w:r>
      <w:r w:rsidR="00283ED1" w:rsidRPr="0040513F">
        <w:rPr>
          <w:rFonts w:ascii="Times New Roman" w:hAnsi="Times New Roman" w:cs="Times New Roman"/>
          <w:sz w:val="24"/>
          <w:szCs w:val="24"/>
          <w:lang w:val="az-Latn-AZ"/>
        </w:rPr>
        <w:t xml:space="preserve">     </w:t>
      </w:r>
    </w:p>
    <w:p w14:paraId="078C74AC" w14:textId="58FFA343" w:rsidR="004838F1" w:rsidRPr="0040513F" w:rsidRDefault="000940F4" w:rsidP="007A5EE1">
      <w:pPr>
        <w:pStyle w:val="NoSpacing"/>
        <w:ind w:firstLine="720"/>
        <w:jc w:val="both"/>
        <w:rPr>
          <w:rFonts w:ascii="Times New Roman" w:hAnsi="Times New Roman" w:cs="Times New Roman"/>
          <w:sz w:val="24"/>
          <w:szCs w:val="24"/>
          <w:lang w:val="az-Latn-AZ"/>
        </w:rPr>
      </w:pPr>
      <w:r w:rsidRPr="0040513F">
        <w:rPr>
          <w:rFonts w:ascii="Times New Roman" w:hAnsi="Times New Roman" w:cs="Times New Roman"/>
          <w:b/>
          <w:sz w:val="24"/>
          <w:szCs w:val="24"/>
          <w:lang w:val="az-Latn-AZ"/>
        </w:rPr>
        <w:t>Qırmızı rəng</w:t>
      </w:r>
      <w:r w:rsidRPr="0040513F">
        <w:rPr>
          <w:rFonts w:ascii="Times New Roman" w:hAnsi="Times New Roman" w:cs="Times New Roman"/>
          <w:sz w:val="24"/>
          <w:szCs w:val="24"/>
          <w:lang w:val="az-Latn-AZ"/>
        </w:rPr>
        <w:t xml:space="preserve"> sinir sistemini həyəcanlandırır, tənəffüsün və nəbzin artmasına səbəb olur və əzələ sisteminin işini aktivləşdirir.</w:t>
      </w:r>
      <w:r w:rsidR="00761C1A" w:rsidRPr="0040513F">
        <w:rPr>
          <w:rFonts w:ascii="Times New Roman" w:hAnsi="Times New Roman" w:cs="Times New Roman"/>
          <w:sz w:val="24"/>
          <w:szCs w:val="24"/>
          <w:lang w:val="az-Latn-AZ"/>
        </w:rPr>
        <w:t xml:space="preserve"> </w:t>
      </w:r>
    </w:p>
    <w:p w14:paraId="457EB228" w14:textId="563DD900" w:rsidR="004838F1" w:rsidRPr="0040513F" w:rsidRDefault="008E4CB9" w:rsidP="007A5EE1">
      <w:pPr>
        <w:pStyle w:val="NoSpacing"/>
        <w:ind w:firstLine="720"/>
        <w:jc w:val="both"/>
        <w:rPr>
          <w:rFonts w:ascii="Times New Roman" w:hAnsi="Times New Roman" w:cs="Times New Roman"/>
          <w:sz w:val="24"/>
          <w:szCs w:val="24"/>
          <w:lang w:val="az-Latn-AZ"/>
        </w:rPr>
      </w:pPr>
      <w:r w:rsidRPr="0040513F">
        <w:rPr>
          <w:rFonts w:ascii="Times New Roman" w:hAnsi="Times New Roman" w:cs="Times New Roman"/>
          <w:b/>
          <w:sz w:val="24"/>
          <w:szCs w:val="24"/>
          <w:lang w:val="az-Latn-AZ"/>
        </w:rPr>
        <w:t xml:space="preserve">Göy </w:t>
      </w:r>
      <w:r w:rsidR="000940F4" w:rsidRPr="0040513F">
        <w:rPr>
          <w:rFonts w:ascii="Times New Roman" w:hAnsi="Times New Roman" w:cs="Times New Roman"/>
          <w:b/>
          <w:sz w:val="24"/>
          <w:szCs w:val="24"/>
          <w:lang w:val="az-Latn-AZ"/>
        </w:rPr>
        <w:t>rəng</w:t>
      </w:r>
      <w:r w:rsidR="000940F4" w:rsidRPr="0040513F">
        <w:rPr>
          <w:rFonts w:ascii="Times New Roman" w:hAnsi="Times New Roman" w:cs="Times New Roman"/>
          <w:sz w:val="24"/>
          <w:szCs w:val="24"/>
          <w:lang w:val="az-Latn-AZ"/>
        </w:rPr>
        <w:t xml:space="preserve"> sinir sisteminə </w:t>
      </w:r>
      <w:r w:rsidRPr="0040513F">
        <w:rPr>
          <w:rFonts w:ascii="Times New Roman" w:hAnsi="Times New Roman" w:cs="Times New Roman"/>
          <w:sz w:val="24"/>
          <w:szCs w:val="24"/>
          <w:lang w:val="az-Latn-AZ"/>
        </w:rPr>
        <w:t>tormozlayıcı</w:t>
      </w:r>
      <w:r w:rsidR="000940F4" w:rsidRPr="0040513F">
        <w:rPr>
          <w:rFonts w:ascii="Times New Roman" w:hAnsi="Times New Roman" w:cs="Times New Roman"/>
          <w:sz w:val="24"/>
          <w:szCs w:val="24"/>
          <w:lang w:val="az-Latn-AZ"/>
        </w:rPr>
        <w:t xml:space="preserve"> təsir göstərir.</w:t>
      </w:r>
      <w:r w:rsidR="00761C1A" w:rsidRPr="0040513F">
        <w:rPr>
          <w:rFonts w:ascii="Times New Roman" w:hAnsi="Times New Roman" w:cs="Times New Roman"/>
          <w:sz w:val="24"/>
          <w:szCs w:val="24"/>
          <w:lang w:val="az-Latn-AZ"/>
        </w:rPr>
        <w:t xml:space="preserve"> </w:t>
      </w:r>
    </w:p>
    <w:p w14:paraId="77FE042D" w14:textId="7A6E6219" w:rsidR="004838F1" w:rsidRPr="0040513F" w:rsidRDefault="000940F4" w:rsidP="007A5EE1">
      <w:pPr>
        <w:pStyle w:val="NoSpacing"/>
        <w:ind w:firstLine="720"/>
        <w:jc w:val="both"/>
        <w:rPr>
          <w:rFonts w:ascii="Times New Roman" w:hAnsi="Times New Roman" w:cs="Times New Roman"/>
          <w:sz w:val="24"/>
          <w:szCs w:val="24"/>
          <w:lang w:val="az-Latn-AZ"/>
        </w:rPr>
      </w:pPr>
      <w:r w:rsidRPr="0040513F">
        <w:rPr>
          <w:rFonts w:ascii="Times New Roman" w:hAnsi="Times New Roman" w:cs="Times New Roman"/>
          <w:b/>
          <w:sz w:val="24"/>
          <w:szCs w:val="24"/>
          <w:lang w:val="az-Latn-AZ"/>
        </w:rPr>
        <w:t>Qırmızı, sarı, narıncı</w:t>
      </w:r>
      <w:r w:rsidR="0040513F">
        <w:rPr>
          <w:rFonts w:ascii="Times New Roman" w:hAnsi="Times New Roman" w:cs="Times New Roman"/>
          <w:sz w:val="24"/>
          <w:szCs w:val="24"/>
          <w:lang w:val="az-Latn-AZ"/>
        </w:rPr>
        <w:t xml:space="preserve"> </w:t>
      </w:r>
      <w:r w:rsidR="0040513F" w:rsidRPr="0040513F">
        <w:rPr>
          <w:rFonts w:ascii="Times New Roman" w:hAnsi="Times New Roman" w:cs="Times New Roman"/>
          <w:b/>
          <w:sz w:val="24"/>
          <w:szCs w:val="24"/>
          <w:lang w:val="az-Latn-AZ"/>
        </w:rPr>
        <w:t>rənglər</w:t>
      </w:r>
      <w:r w:rsidR="00DB0516" w:rsidRPr="0040513F">
        <w:rPr>
          <w:rFonts w:ascii="Times New Roman" w:hAnsi="Times New Roman" w:cs="Times New Roman"/>
          <w:b/>
          <w:sz w:val="24"/>
          <w:szCs w:val="24"/>
          <w:lang w:val="az-Latn-AZ"/>
        </w:rPr>
        <w:t xml:space="preserve"> </w:t>
      </w:r>
      <w:r w:rsidRPr="0040513F">
        <w:rPr>
          <w:rFonts w:ascii="Times New Roman" w:hAnsi="Times New Roman" w:cs="Times New Roman"/>
          <w:sz w:val="24"/>
          <w:szCs w:val="24"/>
          <w:lang w:val="az-Latn-AZ"/>
        </w:rPr>
        <w:t xml:space="preserve">ekstraversiyanın rəngləridir, yəni çölə baxan impuls. </w:t>
      </w:r>
      <w:r w:rsidR="008E4CB9" w:rsidRPr="0040513F">
        <w:rPr>
          <w:rFonts w:ascii="Times New Roman" w:hAnsi="Times New Roman" w:cs="Times New Roman"/>
          <w:b/>
          <w:sz w:val="24"/>
          <w:szCs w:val="24"/>
          <w:lang w:val="az-Latn-AZ"/>
        </w:rPr>
        <w:t>Göy</w:t>
      </w:r>
      <w:r w:rsidRPr="0040513F">
        <w:rPr>
          <w:rFonts w:ascii="Times New Roman" w:hAnsi="Times New Roman" w:cs="Times New Roman"/>
          <w:b/>
          <w:sz w:val="24"/>
          <w:szCs w:val="24"/>
          <w:lang w:val="az-Latn-AZ"/>
        </w:rPr>
        <w:t>, bənövşəyi, yaşıl</w:t>
      </w:r>
      <w:r w:rsidR="00DB0516" w:rsidRPr="0040513F">
        <w:rPr>
          <w:rFonts w:ascii="Times New Roman" w:hAnsi="Times New Roman" w:cs="Times New Roman"/>
          <w:b/>
          <w:sz w:val="24"/>
          <w:szCs w:val="24"/>
          <w:lang w:val="az-Latn-AZ"/>
        </w:rPr>
        <w:t xml:space="preserve"> </w:t>
      </w:r>
      <w:r w:rsidR="00DB0516" w:rsidRPr="0040513F">
        <w:rPr>
          <w:rFonts w:ascii="Times New Roman" w:hAnsi="Times New Roman" w:cs="Times New Roman"/>
          <w:sz w:val="24"/>
          <w:szCs w:val="24"/>
          <w:lang w:val="az-Latn-AZ"/>
        </w:rPr>
        <w:t>–</w:t>
      </w:r>
      <w:r w:rsidRPr="0040513F">
        <w:rPr>
          <w:rFonts w:ascii="Times New Roman" w:hAnsi="Times New Roman" w:cs="Times New Roman"/>
          <w:sz w:val="24"/>
          <w:szCs w:val="24"/>
          <w:lang w:val="az-Latn-AZ"/>
        </w:rPr>
        <w:t xml:space="preserve"> passiv introversiya və içəri baxan impulslar üçün əksinədir. Narıncı və qırmızı rənglər, beynin görmə və eşitmə mərkəzləri ilə birlikdə həyəcan verər, bu da səs-küy həcmində görünən bir artıma səbəb olar. Bu aktiv rənglərin tez-tez "parlaq" adlandırılması səbəbsiz deyil.</w:t>
      </w:r>
      <w:r w:rsidR="00761C1A" w:rsidRPr="0040513F">
        <w:rPr>
          <w:rFonts w:ascii="Times New Roman" w:hAnsi="Times New Roman" w:cs="Times New Roman"/>
          <w:sz w:val="24"/>
          <w:szCs w:val="24"/>
          <w:lang w:val="az-Latn-AZ"/>
        </w:rPr>
        <w:t xml:space="preserve"> </w:t>
      </w:r>
    </w:p>
    <w:p w14:paraId="0F1BEDA5" w14:textId="77B654C9" w:rsidR="004838F1" w:rsidRPr="0040513F" w:rsidRDefault="000940F4" w:rsidP="007A5EE1">
      <w:pPr>
        <w:pStyle w:val="NoSpacing"/>
        <w:ind w:firstLine="720"/>
        <w:jc w:val="both"/>
        <w:rPr>
          <w:rFonts w:ascii="Times New Roman" w:hAnsi="Times New Roman" w:cs="Times New Roman"/>
          <w:sz w:val="24"/>
          <w:szCs w:val="24"/>
          <w:lang w:val="az-Latn-AZ"/>
        </w:rPr>
      </w:pPr>
      <w:r w:rsidRPr="0040513F">
        <w:rPr>
          <w:rFonts w:ascii="Times New Roman" w:hAnsi="Times New Roman" w:cs="Times New Roman"/>
          <w:b/>
          <w:sz w:val="24"/>
          <w:szCs w:val="24"/>
          <w:lang w:val="az-Latn-AZ"/>
        </w:rPr>
        <w:t xml:space="preserve">Yaşıl və </w:t>
      </w:r>
      <w:r w:rsidR="008E4CB9" w:rsidRPr="0040513F">
        <w:rPr>
          <w:rFonts w:ascii="Times New Roman" w:hAnsi="Times New Roman" w:cs="Times New Roman"/>
          <w:b/>
          <w:sz w:val="24"/>
          <w:szCs w:val="24"/>
          <w:lang w:val="az-Latn-AZ"/>
        </w:rPr>
        <w:t>göy</w:t>
      </w:r>
      <w:r w:rsidRPr="0040513F">
        <w:rPr>
          <w:rFonts w:ascii="Times New Roman" w:hAnsi="Times New Roman" w:cs="Times New Roman"/>
          <w:sz w:val="24"/>
          <w:szCs w:val="24"/>
          <w:lang w:val="az-Latn-AZ"/>
        </w:rPr>
        <w:t xml:space="preserve"> </w:t>
      </w:r>
      <w:r w:rsidR="00DB0516" w:rsidRPr="0040513F">
        <w:rPr>
          <w:rFonts w:ascii="Times New Roman" w:hAnsi="Times New Roman" w:cs="Times New Roman"/>
          <w:sz w:val="24"/>
          <w:szCs w:val="24"/>
          <w:lang w:val="az-Latn-AZ"/>
        </w:rPr>
        <w:t xml:space="preserve">– </w:t>
      </w:r>
      <w:r w:rsidRPr="0040513F">
        <w:rPr>
          <w:rFonts w:ascii="Times New Roman" w:hAnsi="Times New Roman" w:cs="Times New Roman"/>
          <w:sz w:val="24"/>
          <w:szCs w:val="24"/>
          <w:lang w:val="az-Latn-AZ"/>
        </w:rPr>
        <w:t>sakitləşdirici rənglər</w:t>
      </w:r>
      <w:r w:rsidR="0040513F">
        <w:rPr>
          <w:rFonts w:ascii="Times New Roman" w:hAnsi="Times New Roman" w:cs="Times New Roman"/>
          <w:sz w:val="24"/>
          <w:szCs w:val="24"/>
          <w:lang w:val="az-Latn-AZ"/>
        </w:rPr>
        <w:t>dir</w:t>
      </w:r>
      <w:r w:rsidRPr="0040513F">
        <w:rPr>
          <w:rFonts w:ascii="Times New Roman" w:hAnsi="Times New Roman" w:cs="Times New Roman"/>
          <w:sz w:val="24"/>
          <w:szCs w:val="24"/>
          <w:lang w:val="az-Latn-AZ"/>
        </w:rPr>
        <w:t>, eşitmə mərkəzinin həyəcanını azaldır, yəni sanki səs-küyün şiddətini azaldır və ya kompensasiya edir.</w:t>
      </w:r>
      <w:r w:rsidR="00761C1A" w:rsidRPr="0040513F">
        <w:rPr>
          <w:rFonts w:ascii="Times New Roman" w:hAnsi="Times New Roman" w:cs="Times New Roman"/>
          <w:sz w:val="24"/>
          <w:szCs w:val="24"/>
          <w:lang w:val="az-Latn-AZ"/>
        </w:rPr>
        <w:t xml:space="preserve"> </w:t>
      </w:r>
      <w:r w:rsidR="004838F1" w:rsidRPr="0040513F">
        <w:rPr>
          <w:rFonts w:ascii="Times New Roman" w:hAnsi="Times New Roman" w:cs="Times New Roman"/>
          <w:sz w:val="24"/>
          <w:szCs w:val="24"/>
          <w:lang w:val="az-Latn-AZ"/>
        </w:rPr>
        <w:t xml:space="preserve">                                   </w:t>
      </w:r>
    </w:p>
    <w:p w14:paraId="03B91B2B" w14:textId="63E5EDAD" w:rsidR="000940F4" w:rsidRPr="0040513F" w:rsidRDefault="000940F4" w:rsidP="00F16083">
      <w:pPr>
        <w:pStyle w:val="NoSpacing"/>
        <w:spacing w:after="120"/>
        <w:ind w:firstLine="720"/>
        <w:jc w:val="both"/>
        <w:rPr>
          <w:rFonts w:ascii="Times New Roman" w:hAnsi="Times New Roman" w:cs="Times New Roman"/>
          <w:sz w:val="24"/>
          <w:szCs w:val="24"/>
          <w:lang w:val="az-Latn-AZ"/>
        </w:rPr>
      </w:pPr>
      <w:r w:rsidRPr="0040513F">
        <w:rPr>
          <w:rFonts w:ascii="Times New Roman" w:hAnsi="Times New Roman" w:cs="Times New Roman"/>
          <w:sz w:val="24"/>
          <w:szCs w:val="24"/>
          <w:lang w:val="az-Latn-AZ"/>
        </w:rPr>
        <w:t>Əsas rənglər aşağıdakı xüsusiyyətlərə malikdir</w:t>
      </w:r>
      <w:r w:rsidR="004838F1" w:rsidRPr="0040513F">
        <w:rPr>
          <w:rFonts w:ascii="Times New Roman" w:hAnsi="Times New Roman" w:cs="Times New Roman"/>
          <w:sz w:val="24"/>
          <w:szCs w:val="24"/>
          <w:lang w:val="az-Latn-AZ"/>
        </w:rPr>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9"/>
        <w:gridCol w:w="2394"/>
        <w:gridCol w:w="2394"/>
        <w:gridCol w:w="2452"/>
      </w:tblGrid>
      <w:tr w:rsidR="00D27710" w:rsidRPr="0040513F" w14:paraId="343907BB" w14:textId="77777777" w:rsidTr="00DC19B2">
        <w:trPr>
          <w:trHeight w:val="555"/>
        </w:trPr>
        <w:tc>
          <w:tcPr>
            <w:tcW w:w="2399" w:type="dxa"/>
            <w:vAlign w:val="center"/>
          </w:tcPr>
          <w:p w14:paraId="24D03E3F" w14:textId="52673919" w:rsidR="004838F1" w:rsidRPr="0040513F" w:rsidRDefault="00DC19B2" w:rsidP="007A5EE1">
            <w:pPr>
              <w:pStyle w:val="NoSpacing"/>
              <w:ind w:firstLine="720"/>
              <w:jc w:val="center"/>
              <w:rPr>
                <w:rFonts w:ascii="Times New Roman" w:hAnsi="Times New Roman" w:cs="Times New Roman"/>
                <w:b/>
                <w:sz w:val="24"/>
                <w:szCs w:val="24"/>
                <w:lang w:val="az-Latn-AZ"/>
              </w:rPr>
            </w:pPr>
            <w:r w:rsidRPr="0040513F">
              <w:rPr>
                <w:rFonts w:ascii="Times New Roman" w:hAnsi="Times New Roman" w:cs="Times New Roman"/>
                <w:b/>
                <w:sz w:val="24"/>
                <w:szCs w:val="24"/>
                <w:lang w:val="az-Latn-AZ"/>
              </w:rPr>
              <w:t>Rənglər</w:t>
            </w:r>
          </w:p>
        </w:tc>
        <w:tc>
          <w:tcPr>
            <w:tcW w:w="2394" w:type="dxa"/>
            <w:vAlign w:val="center"/>
          </w:tcPr>
          <w:p w14:paraId="63F0CDF4" w14:textId="2C975862" w:rsidR="004838F1" w:rsidRPr="0040513F" w:rsidRDefault="00DC19B2" w:rsidP="007A5EE1">
            <w:pPr>
              <w:pStyle w:val="NoSpacing"/>
              <w:jc w:val="center"/>
              <w:rPr>
                <w:rFonts w:ascii="Times New Roman" w:hAnsi="Times New Roman" w:cs="Times New Roman"/>
                <w:b/>
                <w:sz w:val="24"/>
                <w:szCs w:val="24"/>
                <w:lang w:val="az-Latn-AZ"/>
              </w:rPr>
            </w:pPr>
            <w:r w:rsidRPr="0040513F">
              <w:rPr>
                <w:rFonts w:ascii="Times New Roman" w:hAnsi="Times New Roman" w:cs="Times New Roman"/>
                <w:b/>
                <w:sz w:val="24"/>
                <w:szCs w:val="24"/>
                <w:lang w:val="az-Latn-AZ"/>
              </w:rPr>
              <w:t xml:space="preserve">Həyəcan </w:t>
            </w:r>
            <w:r w:rsidR="004838F1" w:rsidRPr="0040513F">
              <w:rPr>
                <w:rFonts w:ascii="Times New Roman" w:hAnsi="Times New Roman" w:cs="Times New Roman"/>
                <w:b/>
                <w:sz w:val="24"/>
                <w:szCs w:val="24"/>
                <w:lang w:val="az-Latn-AZ"/>
              </w:rPr>
              <w:t>verici</w:t>
            </w:r>
          </w:p>
        </w:tc>
        <w:tc>
          <w:tcPr>
            <w:tcW w:w="2394" w:type="dxa"/>
            <w:vAlign w:val="center"/>
          </w:tcPr>
          <w:p w14:paraId="2819E607" w14:textId="30E364AF" w:rsidR="004838F1" w:rsidRPr="0040513F" w:rsidRDefault="00DC19B2" w:rsidP="007A5EE1">
            <w:pPr>
              <w:pStyle w:val="NoSpacing"/>
              <w:jc w:val="center"/>
              <w:rPr>
                <w:rFonts w:ascii="Times New Roman" w:hAnsi="Times New Roman" w:cs="Times New Roman"/>
                <w:b/>
                <w:sz w:val="24"/>
                <w:szCs w:val="24"/>
                <w:lang w:val="az-Latn-AZ"/>
              </w:rPr>
            </w:pPr>
            <w:r w:rsidRPr="0040513F">
              <w:rPr>
                <w:rFonts w:ascii="Times New Roman" w:hAnsi="Times New Roman" w:cs="Times New Roman"/>
                <w:b/>
                <w:sz w:val="24"/>
                <w:szCs w:val="24"/>
                <w:lang w:val="az-Latn-AZ"/>
              </w:rPr>
              <w:t>Söndürücü</w:t>
            </w:r>
          </w:p>
        </w:tc>
        <w:tc>
          <w:tcPr>
            <w:tcW w:w="2452" w:type="dxa"/>
            <w:vAlign w:val="center"/>
          </w:tcPr>
          <w:p w14:paraId="049A72F6" w14:textId="2AE0A1FB" w:rsidR="004838F1" w:rsidRPr="0040513F" w:rsidRDefault="00DC19B2" w:rsidP="007A5EE1">
            <w:pPr>
              <w:pStyle w:val="NoSpacing"/>
              <w:jc w:val="center"/>
              <w:rPr>
                <w:rFonts w:ascii="Times New Roman" w:hAnsi="Times New Roman" w:cs="Times New Roman"/>
                <w:b/>
                <w:sz w:val="24"/>
                <w:szCs w:val="24"/>
                <w:lang w:val="az-Latn-AZ"/>
              </w:rPr>
            </w:pPr>
            <w:r w:rsidRPr="0040513F">
              <w:rPr>
                <w:rFonts w:ascii="Times New Roman" w:hAnsi="Times New Roman" w:cs="Times New Roman"/>
                <w:b/>
                <w:sz w:val="24"/>
                <w:szCs w:val="24"/>
                <w:lang w:val="az-Latn-AZ"/>
              </w:rPr>
              <w:t>Sakitləşdirici</w:t>
            </w:r>
          </w:p>
        </w:tc>
      </w:tr>
      <w:tr w:rsidR="00D27710" w:rsidRPr="00405A6B" w14:paraId="09D7C2F6" w14:textId="77777777" w:rsidTr="00DC19B2">
        <w:tc>
          <w:tcPr>
            <w:tcW w:w="2399" w:type="dxa"/>
          </w:tcPr>
          <w:p w14:paraId="0AEA6BE6" w14:textId="01219E81" w:rsidR="004838F1" w:rsidRPr="00405A6B" w:rsidRDefault="00D65546" w:rsidP="007A5EE1">
            <w:pPr>
              <w:pStyle w:val="NoSpacing"/>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Q</w:t>
            </w:r>
            <w:r w:rsidR="004838F1" w:rsidRPr="00405A6B">
              <w:rPr>
                <w:rFonts w:ascii="Times New Roman" w:hAnsi="Times New Roman" w:cs="Times New Roman"/>
                <w:sz w:val="24"/>
                <w:szCs w:val="24"/>
                <w:lang w:val="az-Latn-AZ"/>
              </w:rPr>
              <w:t>ırmızı</w:t>
            </w:r>
          </w:p>
        </w:tc>
        <w:tc>
          <w:tcPr>
            <w:tcW w:w="2394" w:type="dxa"/>
          </w:tcPr>
          <w:p w14:paraId="5E3A1DA9" w14:textId="31AD82AF" w:rsidR="004838F1" w:rsidRPr="00405A6B" w:rsidRDefault="00D65546" w:rsidP="007A5EE1">
            <w:pPr>
              <w:pStyle w:val="NoSpacing"/>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t>+</w:t>
            </w:r>
          </w:p>
        </w:tc>
        <w:tc>
          <w:tcPr>
            <w:tcW w:w="2394" w:type="dxa"/>
          </w:tcPr>
          <w:p w14:paraId="7690C4B1" w14:textId="77777777" w:rsidR="004838F1" w:rsidRPr="00405A6B" w:rsidRDefault="004838F1" w:rsidP="007A5EE1">
            <w:pPr>
              <w:pStyle w:val="NoSpacing"/>
              <w:jc w:val="both"/>
              <w:rPr>
                <w:rFonts w:ascii="Times New Roman" w:hAnsi="Times New Roman" w:cs="Times New Roman"/>
                <w:sz w:val="24"/>
                <w:szCs w:val="24"/>
                <w:lang w:val="az-Latn-AZ"/>
              </w:rPr>
            </w:pPr>
          </w:p>
        </w:tc>
        <w:tc>
          <w:tcPr>
            <w:tcW w:w="2452" w:type="dxa"/>
          </w:tcPr>
          <w:p w14:paraId="2AD6B483" w14:textId="77777777" w:rsidR="004838F1" w:rsidRPr="00405A6B" w:rsidRDefault="004838F1" w:rsidP="007A5EE1">
            <w:pPr>
              <w:pStyle w:val="NoSpacing"/>
              <w:ind w:firstLine="720"/>
              <w:jc w:val="both"/>
              <w:rPr>
                <w:rFonts w:ascii="Times New Roman" w:hAnsi="Times New Roman" w:cs="Times New Roman"/>
                <w:sz w:val="24"/>
                <w:szCs w:val="24"/>
                <w:lang w:val="az-Latn-AZ"/>
              </w:rPr>
            </w:pPr>
          </w:p>
        </w:tc>
      </w:tr>
      <w:tr w:rsidR="00D27710" w:rsidRPr="00405A6B" w14:paraId="55434564" w14:textId="77777777" w:rsidTr="00DC19B2">
        <w:tc>
          <w:tcPr>
            <w:tcW w:w="2399" w:type="dxa"/>
          </w:tcPr>
          <w:p w14:paraId="355F01C7" w14:textId="3BE3249B" w:rsidR="004838F1" w:rsidRPr="00405A6B" w:rsidRDefault="004838F1" w:rsidP="007A5EE1">
            <w:pPr>
              <w:pStyle w:val="NoSpacing"/>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Narıncı</w:t>
            </w:r>
          </w:p>
        </w:tc>
        <w:tc>
          <w:tcPr>
            <w:tcW w:w="2394" w:type="dxa"/>
          </w:tcPr>
          <w:p w14:paraId="18D401CB" w14:textId="5DC00865" w:rsidR="004838F1" w:rsidRPr="00405A6B" w:rsidRDefault="00D65546" w:rsidP="007A5EE1">
            <w:pPr>
              <w:pStyle w:val="NoSpacing"/>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t>+</w:t>
            </w:r>
          </w:p>
        </w:tc>
        <w:tc>
          <w:tcPr>
            <w:tcW w:w="2394" w:type="dxa"/>
          </w:tcPr>
          <w:p w14:paraId="18557BB3" w14:textId="77777777" w:rsidR="004838F1" w:rsidRPr="00405A6B" w:rsidRDefault="004838F1" w:rsidP="007A5EE1">
            <w:pPr>
              <w:pStyle w:val="NoSpacing"/>
              <w:jc w:val="both"/>
              <w:rPr>
                <w:rFonts w:ascii="Times New Roman" w:hAnsi="Times New Roman" w:cs="Times New Roman"/>
                <w:sz w:val="24"/>
                <w:szCs w:val="24"/>
                <w:lang w:val="az-Latn-AZ"/>
              </w:rPr>
            </w:pPr>
          </w:p>
        </w:tc>
        <w:tc>
          <w:tcPr>
            <w:tcW w:w="2452" w:type="dxa"/>
          </w:tcPr>
          <w:p w14:paraId="22774949" w14:textId="77777777" w:rsidR="004838F1" w:rsidRPr="00405A6B" w:rsidRDefault="004838F1" w:rsidP="007A5EE1">
            <w:pPr>
              <w:pStyle w:val="NoSpacing"/>
              <w:ind w:firstLine="720"/>
              <w:jc w:val="both"/>
              <w:rPr>
                <w:rFonts w:ascii="Times New Roman" w:hAnsi="Times New Roman" w:cs="Times New Roman"/>
                <w:sz w:val="24"/>
                <w:szCs w:val="24"/>
                <w:lang w:val="az-Latn-AZ"/>
              </w:rPr>
            </w:pPr>
          </w:p>
        </w:tc>
      </w:tr>
      <w:tr w:rsidR="00D27710" w:rsidRPr="00405A6B" w14:paraId="6A5B3A9E" w14:textId="77777777" w:rsidTr="00DC19B2">
        <w:tc>
          <w:tcPr>
            <w:tcW w:w="2399" w:type="dxa"/>
          </w:tcPr>
          <w:p w14:paraId="10C9FF4C" w14:textId="14F2AC57" w:rsidR="004838F1" w:rsidRPr="00405A6B" w:rsidRDefault="004838F1" w:rsidP="007A5EE1">
            <w:pPr>
              <w:pStyle w:val="NoSpacing"/>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Sarı  </w:t>
            </w:r>
          </w:p>
        </w:tc>
        <w:tc>
          <w:tcPr>
            <w:tcW w:w="2394" w:type="dxa"/>
          </w:tcPr>
          <w:p w14:paraId="3053C4A7" w14:textId="7576262B" w:rsidR="004838F1" w:rsidRPr="00405A6B" w:rsidRDefault="00D65546" w:rsidP="007A5EE1">
            <w:pPr>
              <w:pStyle w:val="NoSpacing"/>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t>+</w:t>
            </w:r>
          </w:p>
        </w:tc>
        <w:tc>
          <w:tcPr>
            <w:tcW w:w="2394" w:type="dxa"/>
          </w:tcPr>
          <w:p w14:paraId="18ABFD6F" w14:textId="77777777" w:rsidR="004838F1" w:rsidRPr="00405A6B" w:rsidRDefault="004838F1" w:rsidP="007A5EE1">
            <w:pPr>
              <w:pStyle w:val="NoSpacing"/>
              <w:jc w:val="both"/>
              <w:rPr>
                <w:rFonts w:ascii="Times New Roman" w:hAnsi="Times New Roman" w:cs="Times New Roman"/>
                <w:sz w:val="24"/>
                <w:szCs w:val="24"/>
                <w:lang w:val="az-Latn-AZ"/>
              </w:rPr>
            </w:pPr>
          </w:p>
        </w:tc>
        <w:tc>
          <w:tcPr>
            <w:tcW w:w="2452" w:type="dxa"/>
          </w:tcPr>
          <w:p w14:paraId="192638BC" w14:textId="77777777" w:rsidR="004838F1" w:rsidRPr="00405A6B" w:rsidRDefault="004838F1" w:rsidP="007A5EE1">
            <w:pPr>
              <w:pStyle w:val="NoSpacing"/>
              <w:jc w:val="both"/>
              <w:rPr>
                <w:rFonts w:ascii="Times New Roman" w:hAnsi="Times New Roman" w:cs="Times New Roman"/>
                <w:sz w:val="24"/>
                <w:szCs w:val="24"/>
                <w:lang w:val="az-Latn-AZ"/>
              </w:rPr>
            </w:pPr>
          </w:p>
        </w:tc>
      </w:tr>
      <w:tr w:rsidR="00D27710" w:rsidRPr="00405A6B" w14:paraId="3E85EDD4" w14:textId="77777777" w:rsidTr="00DC19B2">
        <w:tc>
          <w:tcPr>
            <w:tcW w:w="2399" w:type="dxa"/>
          </w:tcPr>
          <w:p w14:paraId="48E4B3B0" w14:textId="3ECB7C71" w:rsidR="00D65546" w:rsidRPr="00405A6B" w:rsidRDefault="00D65546" w:rsidP="007A5EE1">
            <w:pPr>
              <w:pStyle w:val="NoSpacing"/>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Yaşıl</w:t>
            </w:r>
          </w:p>
        </w:tc>
        <w:tc>
          <w:tcPr>
            <w:tcW w:w="2394" w:type="dxa"/>
          </w:tcPr>
          <w:p w14:paraId="08CE3D2F" w14:textId="4E90E355" w:rsidR="00D65546" w:rsidRPr="00405A6B" w:rsidRDefault="00D65546" w:rsidP="007A5EE1">
            <w:pPr>
              <w:pStyle w:val="NoSpacing"/>
              <w:jc w:val="center"/>
              <w:rPr>
                <w:rFonts w:ascii="Times New Roman" w:hAnsi="Times New Roman" w:cs="Times New Roman"/>
                <w:sz w:val="24"/>
                <w:szCs w:val="24"/>
                <w:lang w:val="az-Latn-AZ"/>
              </w:rPr>
            </w:pPr>
          </w:p>
        </w:tc>
        <w:tc>
          <w:tcPr>
            <w:tcW w:w="2394" w:type="dxa"/>
          </w:tcPr>
          <w:p w14:paraId="6B0DEA2C" w14:textId="77777777" w:rsidR="00D65546" w:rsidRPr="00405A6B" w:rsidRDefault="00D65546" w:rsidP="007A5EE1">
            <w:pPr>
              <w:pStyle w:val="NoSpacing"/>
              <w:jc w:val="both"/>
              <w:rPr>
                <w:rFonts w:ascii="Times New Roman" w:hAnsi="Times New Roman" w:cs="Times New Roman"/>
                <w:sz w:val="24"/>
                <w:szCs w:val="24"/>
                <w:lang w:val="az-Latn-AZ"/>
              </w:rPr>
            </w:pPr>
          </w:p>
        </w:tc>
        <w:tc>
          <w:tcPr>
            <w:tcW w:w="2452" w:type="dxa"/>
          </w:tcPr>
          <w:p w14:paraId="0FDD795F" w14:textId="03D3AC11" w:rsidR="00D65546" w:rsidRPr="00405A6B" w:rsidRDefault="00D65546" w:rsidP="007A5EE1">
            <w:pPr>
              <w:pStyle w:val="NoSpacing"/>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t>+</w:t>
            </w:r>
          </w:p>
        </w:tc>
      </w:tr>
      <w:tr w:rsidR="00D27710" w:rsidRPr="00405A6B" w14:paraId="53939630" w14:textId="77777777" w:rsidTr="00DC19B2">
        <w:tc>
          <w:tcPr>
            <w:tcW w:w="2399" w:type="dxa"/>
          </w:tcPr>
          <w:p w14:paraId="3301C053" w14:textId="01BDFC3D" w:rsidR="00D65546" w:rsidRPr="00405A6B" w:rsidRDefault="00D65546" w:rsidP="007A5EE1">
            <w:pPr>
              <w:pStyle w:val="NoSpacing"/>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Mavi</w:t>
            </w:r>
          </w:p>
        </w:tc>
        <w:tc>
          <w:tcPr>
            <w:tcW w:w="2394" w:type="dxa"/>
          </w:tcPr>
          <w:p w14:paraId="653BEF9D" w14:textId="276E009B" w:rsidR="00D65546" w:rsidRPr="00405A6B" w:rsidRDefault="00D65546" w:rsidP="007A5EE1">
            <w:pPr>
              <w:pStyle w:val="NoSpacing"/>
              <w:jc w:val="center"/>
              <w:rPr>
                <w:rFonts w:ascii="Times New Roman" w:hAnsi="Times New Roman" w:cs="Times New Roman"/>
                <w:sz w:val="24"/>
                <w:szCs w:val="24"/>
                <w:lang w:val="az-Latn-AZ"/>
              </w:rPr>
            </w:pPr>
          </w:p>
        </w:tc>
        <w:tc>
          <w:tcPr>
            <w:tcW w:w="2394" w:type="dxa"/>
          </w:tcPr>
          <w:p w14:paraId="47645478" w14:textId="77777777" w:rsidR="00D65546" w:rsidRPr="00405A6B" w:rsidRDefault="00D65546" w:rsidP="007A5EE1">
            <w:pPr>
              <w:pStyle w:val="NoSpacing"/>
              <w:jc w:val="both"/>
              <w:rPr>
                <w:rFonts w:ascii="Times New Roman" w:hAnsi="Times New Roman" w:cs="Times New Roman"/>
                <w:sz w:val="24"/>
                <w:szCs w:val="24"/>
                <w:lang w:val="az-Latn-AZ"/>
              </w:rPr>
            </w:pPr>
          </w:p>
        </w:tc>
        <w:tc>
          <w:tcPr>
            <w:tcW w:w="2452" w:type="dxa"/>
          </w:tcPr>
          <w:p w14:paraId="6F0951CA" w14:textId="6A7CBDF9" w:rsidR="00D65546" w:rsidRPr="00405A6B" w:rsidRDefault="00D65546" w:rsidP="007A5EE1">
            <w:pPr>
              <w:pStyle w:val="NoSpacing"/>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t>+</w:t>
            </w:r>
          </w:p>
        </w:tc>
      </w:tr>
      <w:tr w:rsidR="00D27710" w:rsidRPr="00405A6B" w14:paraId="7CCD6454" w14:textId="77777777" w:rsidTr="00DC19B2">
        <w:tc>
          <w:tcPr>
            <w:tcW w:w="2399" w:type="dxa"/>
          </w:tcPr>
          <w:p w14:paraId="5FF5872D" w14:textId="634A4880" w:rsidR="00D65546" w:rsidRPr="00405A6B" w:rsidRDefault="00D65546" w:rsidP="007A5EE1">
            <w:pPr>
              <w:pStyle w:val="NoSpacing"/>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Bənövşəyi</w:t>
            </w:r>
          </w:p>
        </w:tc>
        <w:tc>
          <w:tcPr>
            <w:tcW w:w="2394" w:type="dxa"/>
          </w:tcPr>
          <w:p w14:paraId="694FBE15" w14:textId="05B0AE9E" w:rsidR="00D65546" w:rsidRPr="00405A6B" w:rsidRDefault="00D65546" w:rsidP="007A5EE1">
            <w:pPr>
              <w:pStyle w:val="NoSpacing"/>
              <w:jc w:val="center"/>
              <w:rPr>
                <w:rFonts w:ascii="Times New Roman" w:hAnsi="Times New Roman" w:cs="Times New Roman"/>
                <w:sz w:val="24"/>
                <w:szCs w:val="24"/>
                <w:lang w:val="az-Latn-AZ"/>
              </w:rPr>
            </w:pPr>
          </w:p>
        </w:tc>
        <w:tc>
          <w:tcPr>
            <w:tcW w:w="2394" w:type="dxa"/>
          </w:tcPr>
          <w:p w14:paraId="333C2BAF" w14:textId="7CABB4EF" w:rsidR="00D65546" w:rsidRPr="00405A6B" w:rsidRDefault="00D65546" w:rsidP="007A5EE1">
            <w:pPr>
              <w:pStyle w:val="NoSpacing"/>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t>+</w:t>
            </w:r>
          </w:p>
        </w:tc>
        <w:tc>
          <w:tcPr>
            <w:tcW w:w="2452" w:type="dxa"/>
          </w:tcPr>
          <w:p w14:paraId="26649C50" w14:textId="77777777" w:rsidR="00D65546" w:rsidRPr="00405A6B" w:rsidRDefault="00D65546" w:rsidP="007A5EE1">
            <w:pPr>
              <w:pStyle w:val="NoSpacing"/>
              <w:jc w:val="both"/>
              <w:rPr>
                <w:rFonts w:ascii="Times New Roman" w:hAnsi="Times New Roman" w:cs="Times New Roman"/>
                <w:sz w:val="24"/>
                <w:szCs w:val="24"/>
                <w:lang w:val="az-Latn-AZ"/>
              </w:rPr>
            </w:pPr>
          </w:p>
        </w:tc>
      </w:tr>
      <w:tr w:rsidR="00D27710" w:rsidRPr="00405A6B" w14:paraId="05A91134" w14:textId="77777777" w:rsidTr="00DC19B2">
        <w:trPr>
          <w:trHeight w:val="58"/>
        </w:trPr>
        <w:tc>
          <w:tcPr>
            <w:tcW w:w="2399" w:type="dxa"/>
          </w:tcPr>
          <w:p w14:paraId="6E8EDE5A" w14:textId="49239F05" w:rsidR="00D65546" w:rsidRPr="00405A6B" w:rsidRDefault="00D65546" w:rsidP="007A5EE1">
            <w:pPr>
              <w:pStyle w:val="NoSpacing"/>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Tünd boz (ton)     </w:t>
            </w:r>
          </w:p>
        </w:tc>
        <w:tc>
          <w:tcPr>
            <w:tcW w:w="2394" w:type="dxa"/>
          </w:tcPr>
          <w:p w14:paraId="79F51C00" w14:textId="66279E84" w:rsidR="00D65546" w:rsidRPr="00405A6B" w:rsidRDefault="00D65546" w:rsidP="007A5EE1">
            <w:pPr>
              <w:pStyle w:val="NoSpacing"/>
              <w:jc w:val="center"/>
              <w:rPr>
                <w:rFonts w:ascii="Times New Roman" w:hAnsi="Times New Roman" w:cs="Times New Roman"/>
                <w:sz w:val="24"/>
                <w:szCs w:val="24"/>
                <w:lang w:val="az-Latn-AZ"/>
              </w:rPr>
            </w:pPr>
          </w:p>
        </w:tc>
        <w:tc>
          <w:tcPr>
            <w:tcW w:w="2394" w:type="dxa"/>
          </w:tcPr>
          <w:p w14:paraId="4B402F33" w14:textId="62493207" w:rsidR="00D65546" w:rsidRPr="00405A6B" w:rsidRDefault="00D65546" w:rsidP="007A5EE1">
            <w:pPr>
              <w:pStyle w:val="NoSpacing"/>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t>+</w:t>
            </w:r>
          </w:p>
        </w:tc>
        <w:tc>
          <w:tcPr>
            <w:tcW w:w="2452" w:type="dxa"/>
          </w:tcPr>
          <w:p w14:paraId="785F9376" w14:textId="77777777" w:rsidR="00D65546" w:rsidRPr="00405A6B" w:rsidRDefault="00D65546" w:rsidP="007A5EE1">
            <w:pPr>
              <w:pStyle w:val="NoSpacing"/>
              <w:jc w:val="both"/>
              <w:rPr>
                <w:rFonts w:ascii="Times New Roman" w:hAnsi="Times New Roman" w:cs="Times New Roman"/>
                <w:sz w:val="24"/>
                <w:szCs w:val="24"/>
                <w:lang w:val="az-Latn-AZ"/>
              </w:rPr>
            </w:pPr>
          </w:p>
        </w:tc>
      </w:tr>
      <w:tr w:rsidR="00D27710" w:rsidRPr="00405A6B" w14:paraId="04A42D5D" w14:textId="77777777" w:rsidTr="00DC19B2">
        <w:tc>
          <w:tcPr>
            <w:tcW w:w="2399" w:type="dxa"/>
          </w:tcPr>
          <w:p w14:paraId="4205AAC4" w14:textId="50DF15E2" w:rsidR="00D65546" w:rsidRPr="00405A6B" w:rsidRDefault="00D65546" w:rsidP="007A5EE1">
            <w:pPr>
              <w:pStyle w:val="NoSpacing"/>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Qara (ton)            </w:t>
            </w:r>
          </w:p>
        </w:tc>
        <w:tc>
          <w:tcPr>
            <w:tcW w:w="2394" w:type="dxa"/>
          </w:tcPr>
          <w:p w14:paraId="6E7507DA" w14:textId="18F913DC" w:rsidR="00D65546" w:rsidRPr="00405A6B" w:rsidRDefault="00D65546" w:rsidP="007A5EE1">
            <w:pPr>
              <w:pStyle w:val="NoSpacing"/>
              <w:jc w:val="center"/>
              <w:rPr>
                <w:rFonts w:ascii="Times New Roman" w:hAnsi="Times New Roman" w:cs="Times New Roman"/>
                <w:sz w:val="24"/>
                <w:szCs w:val="24"/>
                <w:lang w:val="az-Latn-AZ"/>
              </w:rPr>
            </w:pPr>
          </w:p>
        </w:tc>
        <w:tc>
          <w:tcPr>
            <w:tcW w:w="2394" w:type="dxa"/>
          </w:tcPr>
          <w:p w14:paraId="1ABB308E" w14:textId="2D112477" w:rsidR="00D65546" w:rsidRPr="00405A6B" w:rsidRDefault="00D65546" w:rsidP="007A5EE1">
            <w:pPr>
              <w:pStyle w:val="NoSpacing"/>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t>+</w:t>
            </w:r>
          </w:p>
        </w:tc>
        <w:tc>
          <w:tcPr>
            <w:tcW w:w="2452" w:type="dxa"/>
          </w:tcPr>
          <w:p w14:paraId="1A4282E4" w14:textId="77777777" w:rsidR="00D65546" w:rsidRPr="00405A6B" w:rsidRDefault="00D65546" w:rsidP="007A5EE1">
            <w:pPr>
              <w:pStyle w:val="NoSpacing"/>
              <w:jc w:val="both"/>
              <w:rPr>
                <w:rFonts w:ascii="Times New Roman" w:hAnsi="Times New Roman" w:cs="Times New Roman"/>
                <w:sz w:val="24"/>
                <w:szCs w:val="24"/>
                <w:lang w:val="az-Latn-AZ"/>
              </w:rPr>
            </w:pPr>
          </w:p>
        </w:tc>
      </w:tr>
    </w:tbl>
    <w:p w14:paraId="3024CC16" w14:textId="77777777" w:rsidR="00DB0516" w:rsidRPr="00405A6B" w:rsidRDefault="00DB0516" w:rsidP="007A5EE1">
      <w:pPr>
        <w:pStyle w:val="NoSpacing"/>
        <w:ind w:firstLine="720"/>
        <w:jc w:val="both"/>
        <w:rPr>
          <w:rFonts w:ascii="Times New Roman" w:hAnsi="Times New Roman" w:cs="Times New Roman"/>
          <w:b/>
          <w:i/>
          <w:sz w:val="24"/>
          <w:szCs w:val="24"/>
          <w:lang w:val="az-Latn-AZ"/>
        </w:rPr>
      </w:pPr>
    </w:p>
    <w:p w14:paraId="7DAB173B" w14:textId="4BB8EA8E" w:rsidR="00D65546" w:rsidRPr="0040513F" w:rsidRDefault="00C24DE1" w:rsidP="007A5EE1">
      <w:pPr>
        <w:pStyle w:val="NoSpacing"/>
        <w:ind w:firstLine="720"/>
        <w:jc w:val="both"/>
        <w:rPr>
          <w:rFonts w:ascii="Times New Roman" w:hAnsi="Times New Roman" w:cs="Times New Roman"/>
          <w:sz w:val="24"/>
          <w:szCs w:val="24"/>
          <w:lang w:val="az-Latn-AZ"/>
        </w:rPr>
      </w:pPr>
      <w:r w:rsidRPr="0040513F">
        <w:rPr>
          <w:rFonts w:ascii="Times New Roman" w:hAnsi="Times New Roman" w:cs="Times New Roman"/>
          <w:b/>
          <w:sz w:val="24"/>
          <w:szCs w:val="24"/>
          <w:lang w:val="az-Latn-AZ"/>
        </w:rPr>
        <w:t>Sarı-qəhvəyi</w:t>
      </w:r>
      <w:r w:rsidRPr="0040513F">
        <w:rPr>
          <w:rFonts w:ascii="Times New Roman" w:hAnsi="Times New Roman" w:cs="Times New Roman"/>
          <w:sz w:val="24"/>
          <w:szCs w:val="24"/>
          <w:lang w:val="az-Latn-AZ"/>
        </w:rPr>
        <w:t xml:space="preserve"> </w:t>
      </w:r>
      <w:r w:rsidRPr="0040513F">
        <w:rPr>
          <w:rFonts w:ascii="Times New Roman" w:hAnsi="Times New Roman" w:cs="Times New Roman"/>
          <w:b/>
          <w:sz w:val="24"/>
          <w:szCs w:val="24"/>
          <w:lang w:val="az-Latn-AZ"/>
        </w:rPr>
        <w:t>(oxra)</w:t>
      </w:r>
      <w:r w:rsidRPr="0040513F">
        <w:rPr>
          <w:rFonts w:ascii="Times New Roman" w:hAnsi="Times New Roman" w:cs="Times New Roman"/>
          <w:sz w:val="24"/>
          <w:szCs w:val="24"/>
          <w:lang w:val="az-Latn-AZ"/>
        </w:rPr>
        <w:t xml:space="preserve"> </w:t>
      </w:r>
      <w:r w:rsidR="00DB0516" w:rsidRPr="0040513F">
        <w:rPr>
          <w:rFonts w:ascii="Times New Roman" w:hAnsi="Times New Roman" w:cs="Times New Roman"/>
          <w:sz w:val="24"/>
          <w:szCs w:val="24"/>
          <w:lang w:val="az-Latn-AZ"/>
        </w:rPr>
        <w:t xml:space="preserve">– </w:t>
      </w:r>
      <w:r w:rsidRPr="0040513F">
        <w:rPr>
          <w:rFonts w:ascii="Times New Roman" w:hAnsi="Times New Roman" w:cs="Times New Roman"/>
          <w:sz w:val="24"/>
          <w:szCs w:val="24"/>
          <w:lang w:val="az-Latn-AZ"/>
        </w:rPr>
        <w:t xml:space="preserve">rəng quru görünür, </w:t>
      </w:r>
      <w:r w:rsidRPr="0040513F">
        <w:rPr>
          <w:rFonts w:ascii="Times New Roman" w:hAnsi="Times New Roman" w:cs="Times New Roman"/>
          <w:b/>
          <w:sz w:val="24"/>
          <w:szCs w:val="24"/>
          <w:lang w:val="az-Latn-AZ"/>
        </w:rPr>
        <w:t>yaşıl-mavi (kobalt)</w:t>
      </w:r>
      <w:r w:rsidRPr="0040513F">
        <w:rPr>
          <w:rFonts w:ascii="Times New Roman" w:hAnsi="Times New Roman" w:cs="Times New Roman"/>
          <w:sz w:val="24"/>
          <w:szCs w:val="24"/>
          <w:lang w:val="az-Latn-AZ"/>
        </w:rPr>
        <w:t xml:space="preserve"> rəng </w:t>
      </w:r>
      <w:r w:rsidR="00DB0516" w:rsidRPr="0040513F">
        <w:rPr>
          <w:rFonts w:ascii="Times New Roman" w:hAnsi="Times New Roman" w:cs="Times New Roman"/>
          <w:sz w:val="24"/>
          <w:szCs w:val="24"/>
          <w:lang w:val="az-Latn-AZ"/>
        </w:rPr>
        <w:t xml:space="preserve">– </w:t>
      </w:r>
      <w:r w:rsidRPr="0040513F">
        <w:rPr>
          <w:rFonts w:ascii="Times New Roman" w:hAnsi="Times New Roman" w:cs="Times New Roman"/>
          <w:sz w:val="24"/>
          <w:szCs w:val="24"/>
          <w:lang w:val="az-Latn-AZ"/>
        </w:rPr>
        <w:t xml:space="preserve">nəmli, </w:t>
      </w:r>
      <w:r w:rsidRPr="0040513F">
        <w:rPr>
          <w:rFonts w:ascii="Times New Roman" w:hAnsi="Times New Roman" w:cs="Times New Roman"/>
          <w:b/>
          <w:sz w:val="24"/>
          <w:szCs w:val="24"/>
          <w:lang w:val="az-Latn-AZ"/>
        </w:rPr>
        <w:t>çəhrayı</w:t>
      </w:r>
      <w:r w:rsidRPr="0040513F">
        <w:rPr>
          <w:rFonts w:ascii="Times New Roman" w:hAnsi="Times New Roman" w:cs="Times New Roman"/>
          <w:b/>
          <w:i/>
          <w:sz w:val="24"/>
          <w:szCs w:val="24"/>
          <w:lang w:val="az-Latn-AZ"/>
        </w:rPr>
        <w:t xml:space="preserve"> </w:t>
      </w:r>
      <w:r w:rsidR="00DB0516" w:rsidRPr="0040513F">
        <w:rPr>
          <w:rFonts w:ascii="Times New Roman" w:hAnsi="Times New Roman" w:cs="Times New Roman"/>
          <w:sz w:val="24"/>
          <w:szCs w:val="24"/>
          <w:lang w:val="az-Latn-AZ"/>
        </w:rPr>
        <w:t xml:space="preserve">– </w:t>
      </w:r>
      <w:r w:rsidRPr="0040513F">
        <w:rPr>
          <w:rFonts w:ascii="Times New Roman" w:hAnsi="Times New Roman" w:cs="Times New Roman"/>
          <w:sz w:val="24"/>
          <w:szCs w:val="24"/>
          <w:lang w:val="az-Latn-AZ"/>
        </w:rPr>
        <w:t xml:space="preserve">şirin, </w:t>
      </w:r>
      <w:r w:rsidRPr="0040513F">
        <w:rPr>
          <w:rFonts w:ascii="Times New Roman" w:hAnsi="Times New Roman" w:cs="Times New Roman"/>
          <w:b/>
          <w:sz w:val="24"/>
          <w:szCs w:val="24"/>
          <w:lang w:val="az-Latn-AZ"/>
        </w:rPr>
        <w:t>qırmızı</w:t>
      </w:r>
      <w:r w:rsidRPr="0040513F">
        <w:rPr>
          <w:rFonts w:ascii="Times New Roman" w:hAnsi="Times New Roman" w:cs="Times New Roman"/>
          <w:sz w:val="24"/>
          <w:szCs w:val="24"/>
          <w:lang w:val="az-Latn-AZ"/>
        </w:rPr>
        <w:t xml:space="preserve"> </w:t>
      </w:r>
      <w:r w:rsidR="00DB0516" w:rsidRPr="0040513F">
        <w:rPr>
          <w:rFonts w:ascii="Times New Roman" w:hAnsi="Times New Roman" w:cs="Times New Roman"/>
          <w:sz w:val="24"/>
          <w:szCs w:val="24"/>
          <w:lang w:val="az-Latn-AZ"/>
        </w:rPr>
        <w:t xml:space="preserve">– </w:t>
      </w:r>
      <w:r w:rsidRPr="0040513F">
        <w:rPr>
          <w:rFonts w:ascii="Times New Roman" w:hAnsi="Times New Roman" w:cs="Times New Roman"/>
          <w:sz w:val="24"/>
          <w:szCs w:val="24"/>
          <w:lang w:val="az-Latn-AZ"/>
        </w:rPr>
        <w:t>isti,</w:t>
      </w:r>
      <w:r w:rsidR="00D65546" w:rsidRPr="0040513F">
        <w:rPr>
          <w:rFonts w:ascii="Times New Roman" w:hAnsi="Times New Roman" w:cs="Times New Roman"/>
          <w:sz w:val="24"/>
          <w:szCs w:val="24"/>
          <w:lang w:val="az-Latn-AZ"/>
        </w:rPr>
        <w:t xml:space="preserve"> </w:t>
      </w:r>
      <w:r w:rsidRPr="0040513F">
        <w:rPr>
          <w:rFonts w:ascii="Times New Roman" w:hAnsi="Times New Roman" w:cs="Times New Roman"/>
          <w:b/>
          <w:sz w:val="24"/>
          <w:szCs w:val="24"/>
          <w:lang w:val="az-Latn-AZ"/>
        </w:rPr>
        <w:t>narıncı</w:t>
      </w:r>
      <w:r w:rsidRPr="0040513F">
        <w:rPr>
          <w:rFonts w:ascii="Times New Roman" w:hAnsi="Times New Roman" w:cs="Times New Roman"/>
          <w:sz w:val="24"/>
          <w:szCs w:val="24"/>
          <w:lang w:val="az-Latn-AZ"/>
        </w:rPr>
        <w:t xml:space="preserve"> </w:t>
      </w:r>
      <w:r w:rsidR="00DB0516" w:rsidRPr="0040513F">
        <w:rPr>
          <w:rFonts w:ascii="Times New Roman" w:hAnsi="Times New Roman" w:cs="Times New Roman"/>
          <w:sz w:val="24"/>
          <w:szCs w:val="24"/>
          <w:lang w:val="az-Latn-AZ"/>
        </w:rPr>
        <w:t xml:space="preserve">– </w:t>
      </w:r>
      <w:r w:rsidRPr="0040513F">
        <w:rPr>
          <w:rFonts w:ascii="Times New Roman" w:hAnsi="Times New Roman" w:cs="Times New Roman"/>
          <w:sz w:val="24"/>
          <w:szCs w:val="24"/>
          <w:lang w:val="az-Latn-AZ"/>
        </w:rPr>
        <w:t xml:space="preserve">parlaq, </w:t>
      </w:r>
      <w:r w:rsidRPr="0040513F">
        <w:rPr>
          <w:rFonts w:ascii="Times New Roman" w:hAnsi="Times New Roman" w:cs="Times New Roman"/>
          <w:b/>
          <w:sz w:val="24"/>
          <w:szCs w:val="24"/>
          <w:lang w:val="az-Latn-AZ"/>
        </w:rPr>
        <w:t>bənövşəyi</w:t>
      </w:r>
      <w:r w:rsidR="00DB0516" w:rsidRPr="0040513F">
        <w:rPr>
          <w:rFonts w:ascii="Times New Roman" w:hAnsi="Times New Roman" w:cs="Times New Roman"/>
          <w:b/>
          <w:sz w:val="24"/>
          <w:szCs w:val="24"/>
          <w:lang w:val="az-Latn-AZ"/>
        </w:rPr>
        <w:t xml:space="preserve"> </w:t>
      </w:r>
      <w:r w:rsidR="00DB0516" w:rsidRPr="0040513F">
        <w:rPr>
          <w:rFonts w:ascii="Times New Roman" w:hAnsi="Times New Roman" w:cs="Times New Roman"/>
          <w:sz w:val="24"/>
          <w:szCs w:val="24"/>
          <w:lang w:val="az-Latn-AZ"/>
        </w:rPr>
        <w:t>–</w:t>
      </w:r>
      <w:r w:rsidRPr="0040513F">
        <w:rPr>
          <w:rFonts w:ascii="Times New Roman" w:hAnsi="Times New Roman" w:cs="Times New Roman"/>
          <w:sz w:val="24"/>
          <w:szCs w:val="24"/>
          <w:lang w:val="az-Latn-AZ"/>
        </w:rPr>
        <w:t xml:space="preserve"> ağır, </w:t>
      </w:r>
      <w:r w:rsidRPr="0040513F">
        <w:rPr>
          <w:rFonts w:ascii="Times New Roman" w:hAnsi="Times New Roman" w:cs="Times New Roman"/>
          <w:b/>
          <w:sz w:val="24"/>
          <w:szCs w:val="24"/>
          <w:lang w:val="az-Latn-AZ"/>
        </w:rPr>
        <w:t>sarı</w:t>
      </w:r>
      <w:r w:rsidRPr="0040513F">
        <w:rPr>
          <w:rFonts w:ascii="Times New Roman" w:hAnsi="Times New Roman" w:cs="Times New Roman"/>
          <w:sz w:val="24"/>
          <w:szCs w:val="24"/>
          <w:lang w:val="az-Latn-AZ"/>
        </w:rPr>
        <w:t xml:space="preserve"> </w:t>
      </w:r>
      <w:r w:rsidR="00DB0516" w:rsidRPr="0040513F">
        <w:rPr>
          <w:rFonts w:ascii="Times New Roman" w:hAnsi="Times New Roman" w:cs="Times New Roman"/>
          <w:sz w:val="24"/>
          <w:szCs w:val="24"/>
          <w:lang w:val="az-Latn-AZ"/>
        </w:rPr>
        <w:t xml:space="preserve">– </w:t>
      </w:r>
      <w:r w:rsidRPr="0040513F">
        <w:rPr>
          <w:rFonts w:ascii="Times New Roman" w:hAnsi="Times New Roman" w:cs="Times New Roman"/>
          <w:sz w:val="24"/>
          <w:szCs w:val="24"/>
          <w:lang w:val="az-Latn-AZ"/>
        </w:rPr>
        <w:t>açıq</w:t>
      </w:r>
      <w:r w:rsidR="0040513F" w:rsidRPr="0040513F">
        <w:rPr>
          <w:rFonts w:ascii="Times New Roman" w:hAnsi="Times New Roman" w:cs="Times New Roman"/>
          <w:sz w:val="24"/>
          <w:szCs w:val="24"/>
          <w:lang w:val="az-Latn-AZ"/>
        </w:rPr>
        <w:t>dır</w:t>
      </w:r>
      <w:r w:rsidRPr="0040513F">
        <w:rPr>
          <w:rFonts w:ascii="Times New Roman" w:hAnsi="Times New Roman" w:cs="Times New Roman"/>
          <w:sz w:val="24"/>
          <w:szCs w:val="24"/>
          <w:lang w:val="az-Latn-AZ"/>
        </w:rPr>
        <w:t xml:space="preserve">. Rəngin bu təsiri sinesteziyadan qaynaqlanır, yəni bir hiss orqanının digərinin stimullaşdırılması ilə həyəcanlanması.                                                                                       </w:t>
      </w:r>
      <w:r w:rsidR="002C1161" w:rsidRPr="0040513F">
        <w:rPr>
          <w:rFonts w:ascii="Times New Roman" w:hAnsi="Times New Roman" w:cs="Times New Roman"/>
          <w:sz w:val="24"/>
          <w:szCs w:val="24"/>
          <w:lang w:val="az-Latn-AZ"/>
        </w:rPr>
        <w:t xml:space="preserve">  </w:t>
      </w:r>
      <w:r w:rsidRPr="0040513F">
        <w:rPr>
          <w:rFonts w:ascii="Times New Roman" w:hAnsi="Times New Roman" w:cs="Times New Roman"/>
          <w:sz w:val="24"/>
          <w:szCs w:val="24"/>
          <w:lang w:val="az-Latn-AZ"/>
        </w:rPr>
        <w:t xml:space="preserve"> </w:t>
      </w:r>
    </w:p>
    <w:p w14:paraId="0F82C736" w14:textId="48C3B9AD" w:rsidR="00C24DE1" w:rsidRPr="0040513F" w:rsidRDefault="00C24DE1" w:rsidP="00F16083">
      <w:pPr>
        <w:pStyle w:val="NoSpacing"/>
        <w:spacing w:after="120"/>
        <w:ind w:firstLine="720"/>
        <w:jc w:val="both"/>
        <w:rPr>
          <w:rFonts w:ascii="Times New Roman" w:hAnsi="Times New Roman" w:cs="Times New Roman"/>
          <w:sz w:val="24"/>
          <w:szCs w:val="24"/>
          <w:lang w:val="az-Latn-AZ"/>
        </w:rPr>
      </w:pPr>
      <w:r w:rsidRPr="0040513F">
        <w:rPr>
          <w:rFonts w:ascii="Times New Roman" w:hAnsi="Times New Roman" w:cs="Times New Roman"/>
          <w:sz w:val="24"/>
          <w:szCs w:val="24"/>
          <w:lang w:val="az-Latn-AZ"/>
        </w:rPr>
        <w:t xml:space="preserve">Rənglərin görünən təsirinin əsas xüsusiyyətləri aşağıda verilmişdir.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6"/>
        <w:gridCol w:w="1716"/>
        <w:gridCol w:w="1802"/>
        <w:gridCol w:w="1829"/>
        <w:gridCol w:w="2351"/>
      </w:tblGrid>
      <w:tr w:rsidR="0040513F" w:rsidRPr="0040513F" w14:paraId="1D4BFD3B" w14:textId="77777777" w:rsidTr="00DC19B2">
        <w:trPr>
          <w:trHeight w:val="334"/>
        </w:trPr>
        <w:tc>
          <w:tcPr>
            <w:tcW w:w="1935" w:type="dxa"/>
          </w:tcPr>
          <w:p w14:paraId="60348473" w14:textId="5A95D6DC" w:rsidR="00D65546" w:rsidRPr="0040513F" w:rsidRDefault="00D65546" w:rsidP="00F16083">
            <w:pPr>
              <w:pStyle w:val="NoSpacing"/>
              <w:jc w:val="both"/>
              <w:rPr>
                <w:rFonts w:ascii="Times New Roman" w:hAnsi="Times New Roman" w:cs="Times New Roman"/>
                <w:sz w:val="24"/>
                <w:szCs w:val="24"/>
                <w:lang w:val="az-Latn-AZ"/>
              </w:rPr>
            </w:pPr>
            <w:r w:rsidRPr="0040513F">
              <w:rPr>
                <w:rFonts w:ascii="Times New Roman" w:hAnsi="Times New Roman" w:cs="Times New Roman"/>
                <w:sz w:val="24"/>
                <w:szCs w:val="24"/>
                <w:lang w:val="az-Latn-AZ"/>
              </w:rPr>
              <w:t>Ağ</w:t>
            </w:r>
          </w:p>
        </w:tc>
        <w:tc>
          <w:tcPr>
            <w:tcW w:w="1717" w:type="dxa"/>
          </w:tcPr>
          <w:p w14:paraId="59CA26C3" w14:textId="2ED0FBB4" w:rsidR="00D65546" w:rsidRPr="0040513F" w:rsidRDefault="00DC19B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işıq</w:t>
            </w:r>
          </w:p>
        </w:tc>
        <w:tc>
          <w:tcPr>
            <w:tcW w:w="1803" w:type="dxa"/>
          </w:tcPr>
          <w:p w14:paraId="3B3DF1C3" w14:textId="77777777" w:rsidR="00D65546" w:rsidRPr="0040513F" w:rsidRDefault="00D65546" w:rsidP="00F16083">
            <w:pPr>
              <w:pStyle w:val="NoSpacing"/>
              <w:jc w:val="center"/>
              <w:rPr>
                <w:rFonts w:ascii="Times New Roman" w:hAnsi="Times New Roman" w:cs="Times New Roman"/>
                <w:sz w:val="24"/>
                <w:szCs w:val="24"/>
                <w:lang w:val="az-Latn-AZ"/>
              </w:rPr>
            </w:pPr>
          </w:p>
        </w:tc>
        <w:tc>
          <w:tcPr>
            <w:tcW w:w="1830" w:type="dxa"/>
          </w:tcPr>
          <w:p w14:paraId="5270A765" w14:textId="77777777" w:rsidR="00D65546" w:rsidRPr="0040513F" w:rsidRDefault="00D65546" w:rsidP="00F16083">
            <w:pPr>
              <w:pStyle w:val="NoSpacing"/>
              <w:ind w:firstLine="720"/>
              <w:jc w:val="both"/>
              <w:rPr>
                <w:rFonts w:ascii="Times New Roman" w:hAnsi="Times New Roman" w:cs="Times New Roman"/>
                <w:sz w:val="24"/>
                <w:szCs w:val="24"/>
                <w:lang w:val="az-Latn-AZ"/>
              </w:rPr>
            </w:pPr>
          </w:p>
        </w:tc>
        <w:tc>
          <w:tcPr>
            <w:tcW w:w="2352" w:type="dxa"/>
          </w:tcPr>
          <w:p w14:paraId="46D2BA90" w14:textId="77777777" w:rsidR="00D65546" w:rsidRPr="0040513F" w:rsidRDefault="00D65546" w:rsidP="00F16083">
            <w:pPr>
              <w:pStyle w:val="NoSpacing"/>
              <w:ind w:firstLine="720"/>
              <w:jc w:val="both"/>
              <w:rPr>
                <w:rFonts w:ascii="Times New Roman" w:hAnsi="Times New Roman" w:cs="Times New Roman"/>
                <w:sz w:val="24"/>
                <w:szCs w:val="24"/>
                <w:lang w:val="az-Latn-AZ"/>
              </w:rPr>
            </w:pPr>
          </w:p>
        </w:tc>
      </w:tr>
      <w:tr w:rsidR="0040513F" w:rsidRPr="0040513F" w14:paraId="30787608" w14:textId="77777777" w:rsidTr="00DC19B2">
        <w:trPr>
          <w:trHeight w:val="322"/>
        </w:trPr>
        <w:tc>
          <w:tcPr>
            <w:tcW w:w="1935" w:type="dxa"/>
          </w:tcPr>
          <w:p w14:paraId="073E8EE3" w14:textId="20A7B1C9" w:rsidR="00D65546" w:rsidRPr="0040513F" w:rsidRDefault="00D65546" w:rsidP="00F16083">
            <w:pPr>
              <w:pStyle w:val="NoSpacing"/>
              <w:jc w:val="both"/>
              <w:rPr>
                <w:rFonts w:ascii="Times New Roman" w:hAnsi="Times New Roman" w:cs="Times New Roman"/>
                <w:sz w:val="24"/>
                <w:szCs w:val="24"/>
                <w:lang w:val="az-Latn-AZ"/>
              </w:rPr>
            </w:pPr>
            <w:r w:rsidRPr="0040513F">
              <w:rPr>
                <w:rFonts w:ascii="Times New Roman" w:hAnsi="Times New Roman" w:cs="Times New Roman"/>
                <w:sz w:val="24"/>
                <w:szCs w:val="24"/>
                <w:lang w:val="az-Latn-AZ"/>
              </w:rPr>
              <w:t>Sarı</w:t>
            </w:r>
          </w:p>
        </w:tc>
        <w:tc>
          <w:tcPr>
            <w:tcW w:w="1717" w:type="dxa"/>
          </w:tcPr>
          <w:p w14:paraId="05FC54C3" w14:textId="3237E3A0" w:rsidR="00D65546" w:rsidRPr="0040513F" w:rsidRDefault="00DC19B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işıq</w:t>
            </w:r>
          </w:p>
        </w:tc>
        <w:tc>
          <w:tcPr>
            <w:tcW w:w="1803" w:type="dxa"/>
          </w:tcPr>
          <w:p w14:paraId="3C4C7C74" w14:textId="439C0429" w:rsidR="00D65546" w:rsidRPr="0040513F" w:rsidRDefault="00703B1C"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isti</w:t>
            </w:r>
          </w:p>
        </w:tc>
        <w:tc>
          <w:tcPr>
            <w:tcW w:w="1830" w:type="dxa"/>
          </w:tcPr>
          <w:p w14:paraId="5D4F5025" w14:textId="6AA56B46" w:rsidR="00D65546" w:rsidRPr="0040513F" w:rsidRDefault="00FA2DD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quru</w:t>
            </w:r>
          </w:p>
        </w:tc>
        <w:tc>
          <w:tcPr>
            <w:tcW w:w="2352" w:type="dxa"/>
          </w:tcPr>
          <w:p w14:paraId="46C28BC2" w14:textId="77777777" w:rsidR="00D65546" w:rsidRPr="0040513F" w:rsidRDefault="00D65546" w:rsidP="00F16083">
            <w:pPr>
              <w:pStyle w:val="NoSpacing"/>
              <w:jc w:val="center"/>
              <w:rPr>
                <w:rFonts w:ascii="Times New Roman" w:hAnsi="Times New Roman" w:cs="Times New Roman"/>
                <w:sz w:val="24"/>
                <w:szCs w:val="24"/>
                <w:lang w:val="az-Latn-AZ"/>
              </w:rPr>
            </w:pPr>
          </w:p>
        </w:tc>
      </w:tr>
      <w:tr w:rsidR="0040513F" w:rsidRPr="0040513F" w14:paraId="4C7968FC" w14:textId="77777777" w:rsidTr="00DC19B2">
        <w:trPr>
          <w:trHeight w:val="334"/>
        </w:trPr>
        <w:tc>
          <w:tcPr>
            <w:tcW w:w="1935" w:type="dxa"/>
          </w:tcPr>
          <w:p w14:paraId="1854E19B" w14:textId="0809D851" w:rsidR="00FA2DD2" w:rsidRPr="0040513F" w:rsidRDefault="00FA2DD2" w:rsidP="00F16083">
            <w:pPr>
              <w:pStyle w:val="NoSpacing"/>
              <w:jc w:val="both"/>
              <w:rPr>
                <w:rFonts w:ascii="Times New Roman" w:hAnsi="Times New Roman" w:cs="Times New Roman"/>
                <w:sz w:val="24"/>
                <w:szCs w:val="24"/>
                <w:lang w:val="az-Latn-AZ"/>
              </w:rPr>
            </w:pPr>
            <w:r w:rsidRPr="0040513F">
              <w:rPr>
                <w:rFonts w:ascii="Times New Roman" w:hAnsi="Times New Roman" w:cs="Times New Roman"/>
                <w:sz w:val="24"/>
                <w:szCs w:val="24"/>
                <w:lang w:val="az-Latn-AZ"/>
              </w:rPr>
              <w:lastRenderedPageBreak/>
              <w:t>Narıncı</w:t>
            </w:r>
          </w:p>
        </w:tc>
        <w:tc>
          <w:tcPr>
            <w:tcW w:w="1717" w:type="dxa"/>
          </w:tcPr>
          <w:p w14:paraId="0B5FC2D7" w14:textId="77777777" w:rsidR="00FA2DD2" w:rsidRPr="0040513F" w:rsidRDefault="00FA2DD2" w:rsidP="00F16083">
            <w:pPr>
              <w:pStyle w:val="NoSpacing"/>
              <w:jc w:val="center"/>
              <w:rPr>
                <w:rFonts w:ascii="Times New Roman" w:hAnsi="Times New Roman" w:cs="Times New Roman"/>
                <w:sz w:val="24"/>
                <w:szCs w:val="24"/>
                <w:lang w:val="az-Latn-AZ"/>
              </w:rPr>
            </w:pPr>
          </w:p>
        </w:tc>
        <w:tc>
          <w:tcPr>
            <w:tcW w:w="1803" w:type="dxa"/>
          </w:tcPr>
          <w:p w14:paraId="73C2692D" w14:textId="7E4F904B" w:rsidR="00FA2DD2" w:rsidRPr="0040513F" w:rsidRDefault="00FA2DD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isti</w:t>
            </w:r>
          </w:p>
        </w:tc>
        <w:tc>
          <w:tcPr>
            <w:tcW w:w="1830" w:type="dxa"/>
          </w:tcPr>
          <w:p w14:paraId="0449D099" w14:textId="27B030C1" w:rsidR="00FA2DD2" w:rsidRPr="0040513F" w:rsidRDefault="00FA2DD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quru</w:t>
            </w:r>
          </w:p>
        </w:tc>
        <w:tc>
          <w:tcPr>
            <w:tcW w:w="2352" w:type="dxa"/>
          </w:tcPr>
          <w:p w14:paraId="1ED42AC4" w14:textId="2A47063A" w:rsidR="00FA2DD2" w:rsidRPr="0040513F" w:rsidRDefault="00DC19B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qışqıran, ucadan</w:t>
            </w:r>
          </w:p>
        </w:tc>
      </w:tr>
      <w:tr w:rsidR="0040513F" w:rsidRPr="0040513F" w14:paraId="29D71719" w14:textId="77777777" w:rsidTr="00DC19B2">
        <w:trPr>
          <w:trHeight w:val="334"/>
        </w:trPr>
        <w:tc>
          <w:tcPr>
            <w:tcW w:w="1935" w:type="dxa"/>
          </w:tcPr>
          <w:p w14:paraId="68BD65D5" w14:textId="3D4895F0" w:rsidR="00FA2DD2" w:rsidRPr="0040513F" w:rsidRDefault="00FA2DD2" w:rsidP="00F16083">
            <w:pPr>
              <w:pStyle w:val="NoSpacing"/>
              <w:jc w:val="both"/>
              <w:rPr>
                <w:rFonts w:ascii="Times New Roman" w:hAnsi="Times New Roman" w:cs="Times New Roman"/>
                <w:sz w:val="24"/>
                <w:szCs w:val="24"/>
                <w:lang w:val="az-Latn-AZ"/>
              </w:rPr>
            </w:pPr>
            <w:r w:rsidRPr="0040513F">
              <w:rPr>
                <w:rFonts w:ascii="Times New Roman" w:hAnsi="Times New Roman" w:cs="Times New Roman"/>
                <w:sz w:val="24"/>
                <w:szCs w:val="24"/>
                <w:lang w:val="az-Latn-AZ"/>
              </w:rPr>
              <w:t>Qırmızı</w:t>
            </w:r>
          </w:p>
        </w:tc>
        <w:tc>
          <w:tcPr>
            <w:tcW w:w="1717" w:type="dxa"/>
          </w:tcPr>
          <w:p w14:paraId="44F897DC" w14:textId="79041DF0" w:rsidR="00FA2DD2" w:rsidRPr="0040513F" w:rsidRDefault="00DC19B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ağır</w:t>
            </w:r>
          </w:p>
        </w:tc>
        <w:tc>
          <w:tcPr>
            <w:tcW w:w="1803" w:type="dxa"/>
          </w:tcPr>
          <w:p w14:paraId="0FE6B9F4" w14:textId="371613DE" w:rsidR="00FA2DD2" w:rsidRPr="0040513F" w:rsidRDefault="00FA2DD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isti</w:t>
            </w:r>
          </w:p>
        </w:tc>
        <w:tc>
          <w:tcPr>
            <w:tcW w:w="1830" w:type="dxa"/>
          </w:tcPr>
          <w:p w14:paraId="21786FC1" w14:textId="2D4B1C41" w:rsidR="00FA2DD2" w:rsidRPr="0040513F" w:rsidRDefault="00FA2DD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quru</w:t>
            </w:r>
          </w:p>
        </w:tc>
        <w:tc>
          <w:tcPr>
            <w:tcW w:w="2352" w:type="dxa"/>
          </w:tcPr>
          <w:p w14:paraId="2463F5BD" w14:textId="3CA8773C" w:rsidR="00FA2DD2" w:rsidRPr="0040513F" w:rsidRDefault="00DC19B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qışqıran, ucadan</w:t>
            </w:r>
          </w:p>
        </w:tc>
      </w:tr>
      <w:tr w:rsidR="0040513F" w:rsidRPr="0040513F" w14:paraId="79120B8F" w14:textId="77777777" w:rsidTr="00DC19B2">
        <w:trPr>
          <w:trHeight w:val="322"/>
        </w:trPr>
        <w:tc>
          <w:tcPr>
            <w:tcW w:w="1935" w:type="dxa"/>
          </w:tcPr>
          <w:p w14:paraId="3B9DDFD7" w14:textId="26D62657" w:rsidR="00D65546" w:rsidRPr="0040513F" w:rsidRDefault="00D65546" w:rsidP="00F16083">
            <w:pPr>
              <w:pStyle w:val="NoSpacing"/>
              <w:jc w:val="both"/>
              <w:rPr>
                <w:rFonts w:ascii="Times New Roman" w:hAnsi="Times New Roman" w:cs="Times New Roman"/>
                <w:sz w:val="24"/>
                <w:szCs w:val="24"/>
                <w:lang w:val="az-Latn-AZ"/>
              </w:rPr>
            </w:pPr>
            <w:r w:rsidRPr="0040513F">
              <w:rPr>
                <w:rFonts w:ascii="Times New Roman" w:hAnsi="Times New Roman" w:cs="Times New Roman"/>
                <w:sz w:val="24"/>
                <w:szCs w:val="24"/>
                <w:lang w:val="az-Latn-AZ"/>
              </w:rPr>
              <w:t>Bənövşəyi</w:t>
            </w:r>
          </w:p>
        </w:tc>
        <w:tc>
          <w:tcPr>
            <w:tcW w:w="1717" w:type="dxa"/>
          </w:tcPr>
          <w:p w14:paraId="32A11911" w14:textId="71334E12" w:rsidR="00D65546" w:rsidRPr="0040513F" w:rsidRDefault="00DC19B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ağır</w:t>
            </w:r>
          </w:p>
        </w:tc>
        <w:tc>
          <w:tcPr>
            <w:tcW w:w="1803" w:type="dxa"/>
          </w:tcPr>
          <w:p w14:paraId="694B7279" w14:textId="77777777" w:rsidR="00D65546" w:rsidRPr="0040513F" w:rsidRDefault="00D65546" w:rsidP="00F16083">
            <w:pPr>
              <w:pStyle w:val="NoSpacing"/>
              <w:jc w:val="center"/>
              <w:rPr>
                <w:rFonts w:ascii="Times New Roman" w:hAnsi="Times New Roman" w:cs="Times New Roman"/>
                <w:sz w:val="24"/>
                <w:szCs w:val="24"/>
                <w:lang w:val="az-Latn-AZ"/>
              </w:rPr>
            </w:pPr>
          </w:p>
        </w:tc>
        <w:tc>
          <w:tcPr>
            <w:tcW w:w="1830" w:type="dxa"/>
          </w:tcPr>
          <w:p w14:paraId="0E7368DF" w14:textId="77777777" w:rsidR="00D65546" w:rsidRPr="0040513F" w:rsidRDefault="00D65546" w:rsidP="00F16083">
            <w:pPr>
              <w:pStyle w:val="NoSpacing"/>
              <w:jc w:val="center"/>
              <w:rPr>
                <w:rFonts w:ascii="Times New Roman" w:hAnsi="Times New Roman" w:cs="Times New Roman"/>
                <w:sz w:val="24"/>
                <w:szCs w:val="24"/>
                <w:lang w:val="az-Latn-AZ"/>
              </w:rPr>
            </w:pPr>
          </w:p>
        </w:tc>
        <w:tc>
          <w:tcPr>
            <w:tcW w:w="2352" w:type="dxa"/>
          </w:tcPr>
          <w:p w14:paraId="7C8AEF7A" w14:textId="77777777" w:rsidR="00D65546" w:rsidRPr="0040513F" w:rsidRDefault="00D65546" w:rsidP="00F16083">
            <w:pPr>
              <w:pStyle w:val="NoSpacing"/>
              <w:jc w:val="center"/>
              <w:rPr>
                <w:rFonts w:ascii="Times New Roman" w:hAnsi="Times New Roman" w:cs="Times New Roman"/>
                <w:sz w:val="24"/>
                <w:szCs w:val="24"/>
                <w:lang w:val="az-Latn-AZ"/>
              </w:rPr>
            </w:pPr>
          </w:p>
        </w:tc>
      </w:tr>
      <w:tr w:rsidR="0040513F" w:rsidRPr="0040513F" w14:paraId="78BEF48E" w14:textId="77777777" w:rsidTr="00DC19B2">
        <w:trPr>
          <w:trHeight w:val="334"/>
        </w:trPr>
        <w:tc>
          <w:tcPr>
            <w:tcW w:w="1935" w:type="dxa"/>
          </w:tcPr>
          <w:p w14:paraId="4452710C" w14:textId="29D96E75" w:rsidR="00D65546" w:rsidRPr="0040513F" w:rsidRDefault="00FA2DD2" w:rsidP="00F16083">
            <w:pPr>
              <w:pStyle w:val="NoSpacing"/>
              <w:jc w:val="both"/>
              <w:rPr>
                <w:rFonts w:ascii="Times New Roman" w:hAnsi="Times New Roman" w:cs="Times New Roman"/>
                <w:sz w:val="24"/>
                <w:szCs w:val="24"/>
                <w:lang w:val="az-Latn-AZ"/>
              </w:rPr>
            </w:pPr>
            <w:r w:rsidRPr="0040513F">
              <w:rPr>
                <w:rFonts w:ascii="Times New Roman" w:hAnsi="Times New Roman" w:cs="Times New Roman"/>
                <w:sz w:val="24"/>
                <w:szCs w:val="24"/>
                <w:lang w:val="az-Latn-AZ"/>
              </w:rPr>
              <w:t>Göy</w:t>
            </w:r>
          </w:p>
        </w:tc>
        <w:tc>
          <w:tcPr>
            <w:tcW w:w="1717" w:type="dxa"/>
          </w:tcPr>
          <w:p w14:paraId="29C7BC31" w14:textId="39214798" w:rsidR="00D65546" w:rsidRPr="0040513F" w:rsidRDefault="00DC19B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ağır</w:t>
            </w:r>
          </w:p>
        </w:tc>
        <w:tc>
          <w:tcPr>
            <w:tcW w:w="1803" w:type="dxa"/>
          </w:tcPr>
          <w:p w14:paraId="6E8B6DAD" w14:textId="4AF320B7" w:rsidR="00D65546" w:rsidRPr="0040513F" w:rsidRDefault="00703B1C"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soyuq</w:t>
            </w:r>
          </w:p>
        </w:tc>
        <w:tc>
          <w:tcPr>
            <w:tcW w:w="1830" w:type="dxa"/>
          </w:tcPr>
          <w:p w14:paraId="75FB89CB" w14:textId="1460F509" w:rsidR="00D65546" w:rsidRPr="0040513F" w:rsidRDefault="0040513F"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r</w:t>
            </w:r>
            <w:r w:rsidR="00FA2DD2" w:rsidRPr="0040513F">
              <w:rPr>
                <w:rFonts w:ascii="Times New Roman" w:hAnsi="Times New Roman" w:cs="Times New Roman"/>
                <w:sz w:val="24"/>
                <w:szCs w:val="24"/>
                <w:lang w:val="az-Latn-AZ"/>
              </w:rPr>
              <w:t>ütubətli</w:t>
            </w:r>
          </w:p>
        </w:tc>
        <w:tc>
          <w:tcPr>
            <w:tcW w:w="2352" w:type="dxa"/>
          </w:tcPr>
          <w:p w14:paraId="4DE22C01" w14:textId="79136067" w:rsidR="00D65546" w:rsidRPr="0040513F" w:rsidRDefault="00DC19B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sakit, rahat</w:t>
            </w:r>
          </w:p>
        </w:tc>
      </w:tr>
      <w:tr w:rsidR="0040513F" w:rsidRPr="0040513F" w14:paraId="10235993" w14:textId="77777777" w:rsidTr="00DC19B2">
        <w:trPr>
          <w:trHeight w:val="334"/>
        </w:trPr>
        <w:tc>
          <w:tcPr>
            <w:tcW w:w="1935" w:type="dxa"/>
          </w:tcPr>
          <w:p w14:paraId="50B8F5C1" w14:textId="35BF2894" w:rsidR="00FA2DD2" w:rsidRPr="0040513F" w:rsidRDefault="00FA2DD2" w:rsidP="00F16083">
            <w:pPr>
              <w:pStyle w:val="NoSpacing"/>
              <w:jc w:val="both"/>
              <w:rPr>
                <w:rFonts w:ascii="Times New Roman" w:hAnsi="Times New Roman" w:cs="Times New Roman"/>
                <w:sz w:val="24"/>
                <w:szCs w:val="24"/>
                <w:lang w:val="az-Latn-AZ"/>
              </w:rPr>
            </w:pPr>
            <w:r w:rsidRPr="0040513F">
              <w:rPr>
                <w:rFonts w:ascii="Times New Roman" w:hAnsi="Times New Roman" w:cs="Times New Roman"/>
                <w:sz w:val="24"/>
                <w:szCs w:val="24"/>
                <w:lang w:val="az-Latn-AZ"/>
              </w:rPr>
              <w:t xml:space="preserve">Yaşıl </w:t>
            </w:r>
          </w:p>
        </w:tc>
        <w:tc>
          <w:tcPr>
            <w:tcW w:w="1717" w:type="dxa"/>
          </w:tcPr>
          <w:p w14:paraId="62B8C4DA" w14:textId="77777777" w:rsidR="00FA2DD2" w:rsidRPr="0040513F" w:rsidRDefault="00FA2DD2" w:rsidP="00F16083">
            <w:pPr>
              <w:pStyle w:val="NoSpacing"/>
              <w:jc w:val="center"/>
              <w:rPr>
                <w:rFonts w:ascii="Times New Roman" w:hAnsi="Times New Roman" w:cs="Times New Roman"/>
                <w:sz w:val="24"/>
                <w:szCs w:val="24"/>
                <w:lang w:val="az-Latn-AZ"/>
              </w:rPr>
            </w:pPr>
          </w:p>
        </w:tc>
        <w:tc>
          <w:tcPr>
            <w:tcW w:w="1803" w:type="dxa"/>
          </w:tcPr>
          <w:p w14:paraId="6564D3EE" w14:textId="111C5F96" w:rsidR="00FA2DD2" w:rsidRPr="0040513F" w:rsidRDefault="00FA2DD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sərin</w:t>
            </w:r>
          </w:p>
        </w:tc>
        <w:tc>
          <w:tcPr>
            <w:tcW w:w="1830" w:type="dxa"/>
          </w:tcPr>
          <w:p w14:paraId="68235183" w14:textId="6471F10A" w:rsidR="00FA2DD2" w:rsidRPr="0040513F" w:rsidRDefault="0040513F"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r</w:t>
            </w:r>
            <w:r w:rsidR="00FA2DD2" w:rsidRPr="0040513F">
              <w:rPr>
                <w:rFonts w:ascii="Times New Roman" w:hAnsi="Times New Roman" w:cs="Times New Roman"/>
                <w:sz w:val="24"/>
                <w:szCs w:val="24"/>
                <w:lang w:val="az-Latn-AZ"/>
              </w:rPr>
              <w:t>ütubətli</w:t>
            </w:r>
          </w:p>
        </w:tc>
        <w:tc>
          <w:tcPr>
            <w:tcW w:w="2352" w:type="dxa"/>
          </w:tcPr>
          <w:p w14:paraId="2DFAF8B1" w14:textId="2C14AC68" w:rsidR="00FA2DD2" w:rsidRPr="0040513F" w:rsidRDefault="00DC19B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rahat</w:t>
            </w:r>
          </w:p>
        </w:tc>
      </w:tr>
      <w:tr w:rsidR="0040513F" w:rsidRPr="0040513F" w14:paraId="0288C4E6" w14:textId="77777777" w:rsidTr="00DC19B2">
        <w:trPr>
          <w:trHeight w:val="322"/>
        </w:trPr>
        <w:tc>
          <w:tcPr>
            <w:tcW w:w="1935" w:type="dxa"/>
          </w:tcPr>
          <w:p w14:paraId="37300384" w14:textId="7109DE90" w:rsidR="00FA2DD2" w:rsidRPr="0040513F" w:rsidRDefault="00FA2DD2" w:rsidP="00F16083">
            <w:pPr>
              <w:pStyle w:val="NoSpacing"/>
              <w:jc w:val="both"/>
              <w:rPr>
                <w:rFonts w:ascii="Times New Roman" w:hAnsi="Times New Roman" w:cs="Times New Roman"/>
                <w:sz w:val="24"/>
                <w:szCs w:val="24"/>
                <w:lang w:val="az-Latn-AZ"/>
              </w:rPr>
            </w:pPr>
            <w:r w:rsidRPr="0040513F">
              <w:rPr>
                <w:rFonts w:ascii="Times New Roman" w:hAnsi="Times New Roman" w:cs="Times New Roman"/>
                <w:sz w:val="24"/>
                <w:szCs w:val="24"/>
                <w:lang w:val="az-Latn-AZ"/>
              </w:rPr>
              <w:t>Mavi</w:t>
            </w:r>
          </w:p>
        </w:tc>
        <w:tc>
          <w:tcPr>
            <w:tcW w:w="1717" w:type="dxa"/>
          </w:tcPr>
          <w:p w14:paraId="4803B1C0" w14:textId="267AECBC" w:rsidR="00FA2DD2" w:rsidRPr="0040513F" w:rsidRDefault="00DC19B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yüngül</w:t>
            </w:r>
          </w:p>
        </w:tc>
        <w:tc>
          <w:tcPr>
            <w:tcW w:w="1803" w:type="dxa"/>
          </w:tcPr>
          <w:p w14:paraId="50C6E193" w14:textId="77777777" w:rsidR="00FA2DD2" w:rsidRPr="0040513F" w:rsidRDefault="00FA2DD2" w:rsidP="00F16083">
            <w:pPr>
              <w:pStyle w:val="NoSpacing"/>
              <w:jc w:val="center"/>
              <w:rPr>
                <w:rFonts w:ascii="Times New Roman" w:hAnsi="Times New Roman" w:cs="Times New Roman"/>
                <w:sz w:val="24"/>
                <w:szCs w:val="24"/>
                <w:lang w:val="az-Latn-AZ"/>
              </w:rPr>
            </w:pPr>
          </w:p>
        </w:tc>
        <w:tc>
          <w:tcPr>
            <w:tcW w:w="1830" w:type="dxa"/>
          </w:tcPr>
          <w:p w14:paraId="78C8A189" w14:textId="6077CD61" w:rsidR="00FA2DD2" w:rsidRPr="0040513F" w:rsidRDefault="0040513F"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r</w:t>
            </w:r>
            <w:r w:rsidR="00FA2DD2" w:rsidRPr="0040513F">
              <w:rPr>
                <w:rFonts w:ascii="Times New Roman" w:hAnsi="Times New Roman" w:cs="Times New Roman"/>
                <w:sz w:val="24"/>
                <w:szCs w:val="24"/>
                <w:lang w:val="az-Latn-AZ"/>
              </w:rPr>
              <w:t>ütubətli</w:t>
            </w:r>
          </w:p>
        </w:tc>
        <w:tc>
          <w:tcPr>
            <w:tcW w:w="2352" w:type="dxa"/>
          </w:tcPr>
          <w:p w14:paraId="43E9FC81" w14:textId="602A046F" w:rsidR="00FA2DD2" w:rsidRPr="0040513F" w:rsidRDefault="00DC19B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sakit, rahat</w:t>
            </w:r>
          </w:p>
        </w:tc>
      </w:tr>
      <w:tr w:rsidR="0040513F" w:rsidRPr="0040513F" w14:paraId="49EDC714" w14:textId="77777777" w:rsidTr="00DC19B2">
        <w:trPr>
          <w:trHeight w:val="334"/>
        </w:trPr>
        <w:tc>
          <w:tcPr>
            <w:tcW w:w="1935" w:type="dxa"/>
          </w:tcPr>
          <w:p w14:paraId="53F64B79" w14:textId="7E468E8F" w:rsidR="00FA2DD2" w:rsidRPr="0040513F" w:rsidRDefault="00FA2DD2" w:rsidP="00F16083">
            <w:pPr>
              <w:pStyle w:val="NoSpacing"/>
              <w:jc w:val="both"/>
              <w:rPr>
                <w:rFonts w:ascii="Times New Roman" w:hAnsi="Times New Roman" w:cs="Times New Roman"/>
                <w:sz w:val="24"/>
                <w:szCs w:val="24"/>
                <w:lang w:val="az-Latn-AZ"/>
              </w:rPr>
            </w:pPr>
            <w:r w:rsidRPr="0040513F">
              <w:rPr>
                <w:rFonts w:ascii="Times New Roman" w:hAnsi="Times New Roman" w:cs="Times New Roman"/>
                <w:sz w:val="24"/>
                <w:szCs w:val="24"/>
                <w:lang w:val="az-Latn-AZ"/>
              </w:rPr>
              <w:t>Qəhvəyi</w:t>
            </w:r>
          </w:p>
        </w:tc>
        <w:tc>
          <w:tcPr>
            <w:tcW w:w="1717" w:type="dxa"/>
          </w:tcPr>
          <w:p w14:paraId="2ABA4956" w14:textId="18B10081" w:rsidR="00FA2DD2" w:rsidRPr="0040513F" w:rsidRDefault="00DC19B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ağır</w:t>
            </w:r>
          </w:p>
        </w:tc>
        <w:tc>
          <w:tcPr>
            <w:tcW w:w="1803" w:type="dxa"/>
          </w:tcPr>
          <w:p w14:paraId="479C33B2" w14:textId="72AC6556" w:rsidR="00FA2DD2" w:rsidRPr="0040513F" w:rsidRDefault="00FA2DD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isti</w:t>
            </w:r>
          </w:p>
        </w:tc>
        <w:tc>
          <w:tcPr>
            <w:tcW w:w="1830" w:type="dxa"/>
          </w:tcPr>
          <w:p w14:paraId="4E780A21" w14:textId="2B81ECE3" w:rsidR="00FA2DD2" w:rsidRPr="0040513F" w:rsidRDefault="0040513F"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r</w:t>
            </w:r>
            <w:r w:rsidR="00FA2DD2" w:rsidRPr="0040513F">
              <w:rPr>
                <w:rFonts w:ascii="Times New Roman" w:hAnsi="Times New Roman" w:cs="Times New Roman"/>
                <w:sz w:val="24"/>
                <w:szCs w:val="24"/>
                <w:lang w:val="az-Latn-AZ"/>
              </w:rPr>
              <w:t>ütubətli</w:t>
            </w:r>
          </w:p>
        </w:tc>
        <w:tc>
          <w:tcPr>
            <w:tcW w:w="2352" w:type="dxa"/>
          </w:tcPr>
          <w:p w14:paraId="6E29855A" w14:textId="77777777" w:rsidR="00FA2DD2" w:rsidRPr="0040513F" w:rsidRDefault="00FA2DD2" w:rsidP="00F16083">
            <w:pPr>
              <w:pStyle w:val="NoSpacing"/>
              <w:jc w:val="center"/>
              <w:rPr>
                <w:rFonts w:ascii="Times New Roman" w:hAnsi="Times New Roman" w:cs="Times New Roman"/>
                <w:sz w:val="24"/>
                <w:szCs w:val="24"/>
                <w:lang w:val="az-Latn-AZ"/>
              </w:rPr>
            </w:pPr>
          </w:p>
        </w:tc>
      </w:tr>
      <w:tr w:rsidR="0040513F" w:rsidRPr="0040513F" w14:paraId="1B74B5A7" w14:textId="77777777" w:rsidTr="00DC19B2">
        <w:trPr>
          <w:trHeight w:val="322"/>
        </w:trPr>
        <w:tc>
          <w:tcPr>
            <w:tcW w:w="1935" w:type="dxa"/>
          </w:tcPr>
          <w:p w14:paraId="41FB2DFF" w14:textId="4257F500" w:rsidR="00D65546" w:rsidRPr="0040513F" w:rsidRDefault="00D65546" w:rsidP="00F16083">
            <w:pPr>
              <w:pStyle w:val="NoSpacing"/>
              <w:jc w:val="both"/>
              <w:rPr>
                <w:rFonts w:ascii="Times New Roman" w:hAnsi="Times New Roman" w:cs="Times New Roman"/>
                <w:sz w:val="24"/>
                <w:szCs w:val="24"/>
                <w:lang w:val="az-Latn-AZ"/>
              </w:rPr>
            </w:pPr>
            <w:r w:rsidRPr="0040513F">
              <w:rPr>
                <w:rFonts w:ascii="Times New Roman" w:hAnsi="Times New Roman" w:cs="Times New Roman"/>
                <w:sz w:val="24"/>
                <w:szCs w:val="24"/>
                <w:lang w:val="az-Latn-AZ"/>
              </w:rPr>
              <w:t>Qara</w:t>
            </w:r>
          </w:p>
        </w:tc>
        <w:tc>
          <w:tcPr>
            <w:tcW w:w="1717" w:type="dxa"/>
          </w:tcPr>
          <w:p w14:paraId="5C206068" w14:textId="48F3CB9C" w:rsidR="00D65546" w:rsidRPr="0040513F" w:rsidRDefault="00DC19B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ağır</w:t>
            </w:r>
          </w:p>
        </w:tc>
        <w:tc>
          <w:tcPr>
            <w:tcW w:w="1803" w:type="dxa"/>
          </w:tcPr>
          <w:p w14:paraId="611F6EA4" w14:textId="77777777" w:rsidR="00D65546" w:rsidRPr="0040513F" w:rsidRDefault="00D65546" w:rsidP="00F16083">
            <w:pPr>
              <w:pStyle w:val="NoSpacing"/>
              <w:ind w:firstLine="720"/>
              <w:jc w:val="both"/>
              <w:rPr>
                <w:rFonts w:ascii="Times New Roman" w:hAnsi="Times New Roman" w:cs="Times New Roman"/>
                <w:sz w:val="24"/>
                <w:szCs w:val="24"/>
                <w:lang w:val="az-Latn-AZ"/>
              </w:rPr>
            </w:pPr>
          </w:p>
        </w:tc>
        <w:tc>
          <w:tcPr>
            <w:tcW w:w="1830" w:type="dxa"/>
          </w:tcPr>
          <w:p w14:paraId="0DE462E5" w14:textId="0784EA9A" w:rsidR="00D65546" w:rsidRPr="0040513F" w:rsidRDefault="00FA2DD2" w:rsidP="00F16083">
            <w:pPr>
              <w:pStyle w:val="NoSpacing"/>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quru</w:t>
            </w:r>
          </w:p>
        </w:tc>
        <w:tc>
          <w:tcPr>
            <w:tcW w:w="2352" w:type="dxa"/>
          </w:tcPr>
          <w:p w14:paraId="0DB2B274" w14:textId="77777777" w:rsidR="00D65546" w:rsidRPr="0040513F" w:rsidRDefault="00D65546" w:rsidP="00F16083">
            <w:pPr>
              <w:pStyle w:val="NoSpacing"/>
              <w:ind w:firstLine="720"/>
              <w:jc w:val="both"/>
              <w:rPr>
                <w:rFonts w:ascii="Times New Roman" w:hAnsi="Times New Roman" w:cs="Times New Roman"/>
                <w:sz w:val="24"/>
                <w:szCs w:val="24"/>
                <w:lang w:val="az-Latn-AZ"/>
              </w:rPr>
            </w:pPr>
          </w:p>
        </w:tc>
      </w:tr>
    </w:tbl>
    <w:p w14:paraId="774165F0" w14:textId="31F964E6" w:rsidR="00D00A04" w:rsidRPr="0040513F" w:rsidRDefault="00D00A04" w:rsidP="007A5EE1">
      <w:pPr>
        <w:pStyle w:val="NoSpacing"/>
        <w:ind w:firstLine="720"/>
        <w:jc w:val="both"/>
        <w:rPr>
          <w:rFonts w:ascii="Times New Roman" w:hAnsi="Times New Roman" w:cs="Times New Roman"/>
          <w:sz w:val="24"/>
          <w:szCs w:val="24"/>
          <w:lang w:val="az-Latn-AZ"/>
        </w:rPr>
      </w:pPr>
    </w:p>
    <w:p w14:paraId="22F0AF96" w14:textId="3624A6D5" w:rsidR="00D00A04" w:rsidRPr="0040513F" w:rsidRDefault="00D00A04" w:rsidP="007A5EE1">
      <w:pPr>
        <w:pStyle w:val="NoSpacing"/>
        <w:ind w:firstLine="720"/>
        <w:jc w:val="both"/>
        <w:rPr>
          <w:rFonts w:ascii="Times New Roman" w:hAnsi="Times New Roman" w:cs="Times New Roman"/>
          <w:sz w:val="24"/>
          <w:szCs w:val="24"/>
          <w:lang w:val="az-Latn-AZ"/>
        </w:rPr>
      </w:pPr>
      <w:r w:rsidRPr="0040513F">
        <w:rPr>
          <w:rFonts w:ascii="Times New Roman" w:hAnsi="Times New Roman" w:cs="Times New Roman"/>
          <w:sz w:val="24"/>
          <w:szCs w:val="24"/>
          <w:lang w:val="az-Latn-AZ"/>
        </w:rPr>
        <w:t xml:space="preserve">Rəngin psixoloji təsiri ilə, müəyyən bir rəngin təsiri altında yaşaya biləcəyimiz təcrübə hisslərindən bəhs edirik. Bu təsir rəngin optik xüsusiyyətləri ilə çox yaxından əlaqəlidir.                                   </w:t>
      </w:r>
    </w:p>
    <w:p w14:paraId="58E4FB97" w14:textId="145DA189" w:rsidR="00C4545D" w:rsidRPr="0040513F" w:rsidRDefault="00A61E1F" w:rsidP="007A5EE1">
      <w:pPr>
        <w:pStyle w:val="NoSpacing"/>
        <w:ind w:firstLine="720"/>
        <w:jc w:val="both"/>
        <w:rPr>
          <w:rFonts w:ascii="Times New Roman" w:hAnsi="Times New Roman" w:cs="Times New Roman"/>
          <w:sz w:val="24"/>
          <w:szCs w:val="24"/>
          <w:lang w:val="az-Latn-AZ"/>
        </w:rPr>
      </w:pPr>
      <w:r w:rsidRPr="0040513F">
        <w:rPr>
          <w:rFonts w:ascii="Times New Roman" w:hAnsi="Times New Roman" w:cs="Times New Roman"/>
          <w:b/>
          <w:sz w:val="24"/>
          <w:szCs w:val="24"/>
          <w:lang w:val="az-Latn-AZ"/>
        </w:rPr>
        <w:t>Tamamilə</w:t>
      </w:r>
      <w:r w:rsidR="00D00A04" w:rsidRPr="0040513F">
        <w:rPr>
          <w:rFonts w:ascii="Times New Roman" w:hAnsi="Times New Roman" w:cs="Times New Roman"/>
          <w:b/>
          <w:sz w:val="24"/>
          <w:szCs w:val="24"/>
          <w:lang w:val="az-Latn-AZ"/>
        </w:rPr>
        <w:t xml:space="preserve"> yaşıl</w:t>
      </w:r>
      <w:r w:rsidR="00D00A04" w:rsidRPr="0040513F">
        <w:rPr>
          <w:rFonts w:ascii="Times New Roman" w:hAnsi="Times New Roman" w:cs="Times New Roman"/>
          <w:sz w:val="24"/>
          <w:szCs w:val="24"/>
          <w:lang w:val="az-Latn-AZ"/>
        </w:rPr>
        <w:t xml:space="preserve"> rəng ən sakit rəngdir. Heç bir yerə tərpənmir və nə sevinc, nə də kədə</w:t>
      </w:r>
      <w:r w:rsidR="0040513F" w:rsidRPr="0040513F">
        <w:rPr>
          <w:rFonts w:ascii="Times New Roman" w:hAnsi="Times New Roman" w:cs="Times New Roman"/>
          <w:sz w:val="24"/>
          <w:szCs w:val="24"/>
          <w:lang w:val="az-Latn-AZ"/>
        </w:rPr>
        <w:t>r çalarları var</w:t>
      </w:r>
      <w:r w:rsidR="00D00A04" w:rsidRPr="0040513F">
        <w:rPr>
          <w:rFonts w:ascii="Times New Roman" w:hAnsi="Times New Roman" w:cs="Times New Roman"/>
          <w:sz w:val="24"/>
          <w:szCs w:val="24"/>
          <w:lang w:val="az-Latn-AZ"/>
        </w:rPr>
        <w:t xml:space="preserve">. Bu daimi hərəkətsizlik yorğun insanlar üçün faydalıdır, ancaq zaman keçdikcə darıxdırıcı ola bilər. Sarı yaşıl rəngə daxil edildikdə parlaqlaşır, daha aktiv olur. </w:t>
      </w:r>
      <w:r w:rsidR="00631B9B" w:rsidRPr="0040513F">
        <w:rPr>
          <w:rFonts w:ascii="Times New Roman" w:hAnsi="Times New Roman" w:cs="Times New Roman"/>
          <w:sz w:val="24"/>
          <w:szCs w:val="24"/>
          <w:lang w:val="az-Latn-AZ"/>
        </w:rPr>
        <w:t>Göy</w:t>
      </w:r>
      <w:r w:rsidR="00D00A04" w:rsidRPr="0040513F">
        <w:rPr>
          <w:rFonts w:ascii="Times New Roman" w:hAnsi="Times New Roman" w:cs="Times New Roman"/>
          <w:sz w:val="24"/>
          <w:szCs w:val="24"/>
          <w:lang w:val="az-Latn-AZ"/>
        </w:rPr>
        <w:t xml:space="preserve"> əlavə olunanda əksinə fərqli səslənməyə başlayır, daha ciddi, düşüncəli olur. Digər tərəfdən sarı rəng bir insanı narahat edir, sancır, həyəcanlandırır. İnsan ruhunun vəziyyəti ilə müqayisədə çılğınlığın, kor qəzəbin (Dostoyevskinin sarı rəngi) rəngli ifadəsi kimi istifadə edilə bilər. </w:t>
      </w:r>
    </w:p>
    <w:p w14:paraId="673F3028" w14:textId="6938887D" w:rsidR="00703B1C" w:rsidRPr="0040513F" w:rsidRDefault="00631B9B" w:rsidP="007A5EE1">
      <w:pPr>
        <w:pStyle w:val="NoSpacing"/>
        <w:ind w:firstLine="720"/>
        <w:jc w:val="both"/>
        <w:rPr>
          <w:rFonts w:ascii="Times New Roman" w:hAnsi="Times New Roman" w:cs="Times New Roman"/>
          <w:sz w:val="24"/>
          <w:szCs w:val="24"/>
          <w:lang w:val="az-Latn-AZ"/>
        </w:rPr>
      </w:pPr>
      <w:r w:rsidRPr="0040513F">
        <w:rPr>
          <w:rFonts w:ascii="Times New Roman" w:hAnsi="Times New Roman" w:cs="Times New Roman"/>
          <w:b/>
          <w:sz w:val="24"/>
          <w:szCs w:val="24"/>
          <w:lang w:val="az-Latn-AZ"/>
        </w:rPr>
        <w:t>Göy</w:t>
      </w:r>
      <w:r w:rsidR="00D00A04" w:rsidRPr="0040513F">
        <w:rPr>
          <w:rFonts w:ascii="Times New Roman" w:hAnsi="Times New Roman" w:cs="Times New Roman"/>
          <w:sz w:val="24"/>
          <w:szCs w:val="24"/>
          <w:lang w:val="az-Latn-AZ"/>
        </w:rPr>
        <w:t xml:space="preserve"> dərinləşməyə meyllidir. </w:t>
      </w:r>
      <w:r w:rsidRPr="0040513F">
        <w:rPr>
          <w:rFonts w:ascii="Times New Roman" w:hAnsi="Times New Roman" w:cs="Times New Roman"/>
          <w:sz w:val="24"/>
          <w:szCs w:val="24"/>
          <w:lang w:val="az-Latn-AZ"/>
        </w:rPr>
        <w:t>Göy</w:t>
      </w:r>
      <w:r w:rsidR="00D00A04" w:rsidRPr="0040513F">
        <w:rPr>
          <w:rFonts w:ascii="Times New Roman" w:hAnsi="Times New Roman" w:cs="Times New Roman"/>
          <w:sz w:val="24"/>
          <w:szCs w:val="24"/>
          <w:lang w:val="az-Latn-AZ"/>
        </w:rPr>
        <w:t xml:space="preserve"> rəng nə qədər dərin və qaranlıq olarsa, insanı o qədər sonsuza çağırar, içindəki saflıq və həssaslıq aclığını oyandırar. Çox tünd </w:t>
      </w:r>
      <w:r w:rsidRPr="0040513F">
        <w:rPr>
          <w:rFonts w:ascii="Times New Roman" w:hAnsi="Times New Roman" w:cs="Times New Roman"/>
          <w:sz w:val="24"/>
          <w:szCs w:val="24"/>
          <w:lang w:val="az-Latn-AZ"/>
        </w:rPr>
        <w:t>göy</w:t>
      </w:r>
      <w:r w:rsidR="00D00A04" w:rsidRPr="0040513F">
        <w:rPr>
          <w:rFonts w:ascii="Times New Roman" w:hAnsi="Times New Roman" w:cs="Times New Roman"/>
          <w:sz w:val="24"/>
          <w:szCs w:val="24"/>
          <w:lang w:val="az-Latn-AZ"/>
        </w:rPr>
        <w:t xml:space="preserve"> sakitlik elementi verir. Qara keçidlərə gətirilən </w:t>
      </w:r>
      <w:r w:rsidRPr="0040513F">
        <w:rPr>
          <w:rFonts w:ascii="Times New Roman" w:hAnsi="Times New Roman" w:cs="Times New Roman"/>
          <w:sz w:val="24"/>
          <w:szCs w:val="24"/>
          <w:lang w:val="az-Latn-AZ"/>
        </w:rPr>
        <w:t>göy</w:t>
      </w:r>
      <w:r w:rsidR="00D00A04" w:rsidRPr="0040513F">
        <w:rPr>
          <w:rFonts w:ascii="Times New Roman" w:hAnsi="Times New Roman" w:cs="Times New Roman"/>
          <w:sz w:val="24"/>
          <w:szCs w:val="24"/>
          <w:lang w:val="az-Latn-AZ"/>
        </w:rPr>
        <w:t xml:space="preserve"> kədər tonlarını alır. Açıqlaşan </w:t>
      </w:r>
      <w:r w:rsidRPr="0040513F">
        <w:rPr>
          <w:rFonts w:ascii="Times New Roman" w:hAnsi="Times New Roman" w:cs="Times New Roman"/>
          <w:sz w:val="24"/>
          <w:szCs w:val="24"/>
          <w:lang w:val="az-Latn-AZ"/>
        </w:rPr>
        <w:t>göy</w:t>
      </w:r>
      <w:r w:rsidR="00D00A04" w:rsidRPr="0040513F">
        <w:rPr>
          <w:rFonts w:ascii="Times New Roman" w:hAnsi="Times New Roman" w:cs="Times New Roman"/>
          <w:sz w:val="24"/>
          <w:szCs w:val="24"/>
          <w:lang w:val="az-Latn-AZ"/>
        </w:rPr>
        <w:t xml:space="preserve">, laqeyd bir xarakter qazanır və </w:t>
      </w:r>
      <w:r w:rsidRPr="0040513F">
        <w:rPr>
          <w:rFonts w:ascii="Times New Roman" w:hAnsi="Times New Roman" w:cs="Times New Roman"/>
          <w:sz w:val="24"/>
          <w:szCs w:val="24"/>
          <w:lang w:val="az-Latn-AZ"/>
        </w:rPr>
        <w:t>göy</w:t>
      </w:r>
      <w:r w:rsidR="00D00A04" w:rsidRPr="0040513F">
        <w:rPr>
          <w:rFonts w:ascii="Times New Roman" w:hAnsi="Times New Roman" w:cs="Times New Roman"/>
          <w:sz w:val="24"/>
          <w:szCs w:val="24"/>
          <w:lang w:val="az-Latn-AZ"/>
        </w:rPr>
        <w:t xml:space="preserve"> səma kimi bir insandan uzaq və laqeyd olur. </w:t>
      </w:r>
      <w:r w:rsidRPr="0040513F">
        <w:rPr>
          <w:rFonts w:ascii="Times New Roman" w:hAnsi="Times New Roman" w:cs="Times New Roman"/>
          <w:sz w:val="24"/>
          <w:szCs w:val="24"/>
          <w:lang w:val="az-Latn-AZ"/>
        </w:rPr>
        <w:t>S</w:t>
      </w:r>
      <w:r w:rsidR="00D00A04" w:rsidRPr="0040513F">
        <w:rPr>
          <w:rFonts w:ascii="Times New Roman" w:hAnsi="Times New Roman" w:cs="Times New Roman"/>
          <w:sz w:val="24"/>
          <w:szCs w:val="24"/>
          <w:lang w:val="az-Latn-AZ"/>
        </w:rPr>
        <w:t>əssiz bir istirahətə çatana qədər getdikcə daha yüngül, daha çox səssizlə</w:t>
      </w:r>
      <w:r w:rsidR="0040513F" w:rsidRPr="0040513F">
        <w:rPr>
          <w:rFonts w:ascii="Times New Roman" w:hAnsi="Times New Roman" w:cs="Times New Roman"/>
          <w:sz w:val="24"/>
          <w:szCs w:val="24"/>
          <w:lang w:val="az-Latn-AZ"/>
        </w:rPr>
        <w:t>şir,</w:t>
      </w:r>
      <w:r w:rsidR="00D00A04" w:rsidRPr="0040513F">
        <w:rPr>
          <w:rFonts w:ascii="Times New Roman" w:hAnsi="Times New Roman" w:cs="Times New Roman"/>
          <w:sz w:val="24"/>
          <w:szCs w:val="24"/>
          <w:lang w:val="az-Latn-AZ"/>
        </w:rPr>
        <w:t xml:space="preserve"> ağ olur.  </w:t>
      </w:r>
    </w:p>
    <w:p w14:paraId="14AE55D7" w14:textId="0E4D66F9" w:rsidR="001742E9" w:rsidRPr="0040513F" w:rsidRDefault="00D00A04" w:rsidP="007A5EE1">
      <w:pPr>
        <w:pStyle w:val="NoSpacing"/>
        <w:ind w:firstLine="720"/>
        <w:jc w:val="both"/>
        <w:rPr>
          <w:rFonts w:ascii="Times New Roman" w:hAnsi="Times New Roman" w:cs="Times New Roman"/>
          <w:sz w:val="24"/>
          <w:szCs w:val="24"/>
          <w:lang w:val="az-Latn-AZ"/>
        </w:rPr>
      </w:pPr>
      <w:r w:rsidRPr="0040513F">
        <w:rPr>
          <w:rFonts w:ascii="Times New Roman" w:hAnsi="Times New Roman" w:cs="Times New Roman"/>
          <w:b/>
          <w:sz w:val="24"/>
          <w:szCs w:val="24"/>
          <w:lang w:val="az-Latn-AZ"/>
        </w:rPr>
        <w:t>Ağ ton</w:t>
      </w:r>
      <w:r w:rsidRPr="0040513F">
        <w:rPr>
          <w:rFonts w:ascii="Times New Roman" w:hAnsi="Times New Roman" w:cs="Times New Roman"/>
          <w:sz w:val="24"/>
          <w:szCs w:val="24"/>
          <w:lang w:val="az-Latn-AZ"/>
        </w:rPr>
        <w:t xml:space="preserve"> tez-tez "rəngsiz" olaraq təyin olunur. Sanki bütün rənglərin, bütün maddi xüsusiy</w:t>
      </w:r>
      <w:r w:rsidR="00A61E1F" w:rsidRPr="0040513F">
        <w:rPr>
          <w:rFonts w:ascii="Times New Roman" w:hAnsi="Times New Roman" w:cs="Times New Roman"/>
          <w:sz w:val="24"/>
          <w:szCs w:val="24"/>
          <w:lang w:val="az-Latn-AZ"/>
        </w:rPr>
        <w:softHyphen/>
      </w:r>
      <w:r w:rsidRPr="0040513F">
        <w:rPr>
          <w:rFonts w:ascii="Times New Roman" w:hAnsi="Times New Roman" w:cs="Times New Roman"/>
          <w:sz w:val="24"/>
          <w:szCs w:val="24"/>
          <w:lang w:val="az-Latn-AZ"/>
        </w:rPr>
        <w:t>yətlərin yox olduğu dünyanın simvoludur. Bu səbəbdən ağ ton ruhumuza səssizlik kimi təsir edir. Amma bu sükut sanki ölü deyil, əksinə imkanlarla doludur. Qara ton, əksinə, imkansız bir şey, ölü bir yer, gələcəyi olmayan bir səssizlik kimi hərəkət edir. Ağ və qaranın tarazlığı boz rəng yaradır, təbii olaraq boz bir ton heç bir hərəkət və ya səs verə bilməz. Boz səssiz və hərəkətsizdir, amma bu sakitlik iki aktiv rəngdən - sarı və göydən doğulan yaşıldan fərqli bir təbiətə malikdir. Buna görə də boz bir ton, əlçatmaz hərəkəts</w:t>
      </w:r>
      <w:r w:rsidR="00283ED1" w:rsidRPr="0040513F">
        <w:rPr>
          <w:rFonts w:ascii="Times New Roman" w:hAnsi="Times New Roman" w:cs="Times New Roman"/>
          <w:sz w:val="24"/>
          <w:szCs w:val="24"/>
          <w:lang w:val="az-Latn-AZ"/>
        </w:rPr>
        <w:t xml:space="preserve">izlikdir.    </w:t>
      </w:r>
      <w:r w:rsidR="00703B1C" w:rsidRPr="0040513F">
        <w:rPr>
          <w:rFonts w:ascii="Times New Roman" w:hAnsi="Times New Roman" w:cs="Times New Roman"/>
          <w:sz w:val="24"/>
          <w:szCs w:val="24"/>
          <w:lang w:val="az-Latn-AZ"/>
        </w:rPr>
        <w:t xml:space="preserve">  </w:t>
      </w:r>
    </w:p>
    <w:p w14:paraId="30A6DCEB" w14:textId="3693B33E" w:rsidR="001742E9" w:rsidRPr="0040513F" w:rsidRDefault="00D00A04" w:rsidP="007A5EE1">
      <w:pPr>
        <w:pStyle w:val="NoSpacing"/>
        <w:ind w:firstLine="720"/>
        <w:jc w:val="both"/>
        <w:rPr>
          <w:rFonts w:ascii="Times New Roman" w:hAnsi="Times New Roman" w:cs="Times New Roman"/>
          <w:sz w:val="24"/>
          <w:szCs w:val="24"/>
          <w:lang w:val="az-Latn-AZ"/>
        </w:rPr>
      </w:pPr>
      <w:r w:rsidRPr="0040513F">
        <w:rPr>
          <w:rFonts w:ascii="Times New Roman" w:hAnsi="Times New Roman" w:cs="Times New Roman"/>
          <w:b/>
          <w:sz w:val="24"/>
          <w:szCs w:val="24"/>
          <w:lang w:val="az-Latn-AZ"/>
        </w:rPr>
        <w:t>Qırmızı</w:t>
      </w:r>
      <w:r w:rsidRPr="0040513F">
        <w:rPr>
          <w:rFonts w:ascii="Times New Roman" w:hAnsi="Times New Roman" w:cs="Times New Roman"/>
          <w:sz w:val="24"/>
          <w:szCs w:val="24"/>
          <w:lang w:val="az-Latn-AZ"/>
        </w:rPr>
        <w:t xml:space="preserve"> </w:t>
      </w:r>
      <w:r w:rsidR="00373F54" w:rsidRPr="0040513F">
        <w:rPr>
          <w:rFonts w:ascii="Times New Roman" w:hAnsi="Times New Roman" w:cs="Times New Roman"/>
          <w:sz w:val="24"/>
          <w:szCs w:val="24"/>
          <w:lang w:val="az-Latn-AZ"/>
        </w:rPr>
        <w:t xml:space="preserve">– </w:t>
      </w:r>
      <w:r w:rsidRPr="0040513F">
        <w:rPr>
          <w:rFonts w:ascii="Times New Roman" w:hAnsi="Times New Roman" w:cs="Times New Roman"/>
          <w:sz w:val="24"/>
          <w:szCs w:val="24"/>
          <w:lang w:val="az-Latn-AZ"/>
        </w:rPr>
        <w:t>xarakterik olaraq isti bir rəng olaraq qə</w:t>
      </w:r>
      <w:r w:rsidR="0040513F">
        <w:rPr>
          <w:rFonts w:ascii="Times New Roman" w:hAnsi="Times New Roman" w:cs="Times New Roman"/>
          <w:sz w:val="24"/>
          <w:szCs w:val="24"/>
          <w:lang w:val="az-Latn-AZ"/>
        </w:rPr>
        <w:t>bul edirik</w:t>
      </w:r>
      <w:r w:rsidRPr="0040513F">
        <w:rPr>
          <w:rFonts w:ascii="Times New Roman" w:hAnsi="Times New Roman" w:cs="Times New Roman"/>
          <w:sz w:val="24"/>
          <w:szCs w:val="24"/>
          <w:lang w:val="az-Latn-AZ"/>
        </w:rPr>
        <w:t>, canlı, narahat olmayan bir rəng rolunu oynayır, buna baxmayaraq sarı</w:t>
      </w:r>
      <w:r w:rsidR="00631B9B" w:rsidRPr="0040513F">
        <w:rPr>
          <w:rFonts w:ascii="Times New Roman" w:hAnsi="Times New Roman" w:cs="Times New Roman"/>
          <w:sz w:val="24"/>
          <w:szCs w:val="24"/>
          <w:lang w:val="az-Latn-AZ"/>
        </w:rPr>
        <w:t>nın</w:t>
      </w:r>
      <w:r w:rsidRPr="0040513F">
        <w:rPr>
          <w:rFonts w:ascii="Times New Roman" w:hAnsi="Times New Roman" w:cs="Times New Roman"/>
          <w:sz w:val="24"/>
          <w:szCs w:val="24"/>
          <w:lang w:val="az-Latn-AZ"/>
        </w:rPr>
        <w:t xml:space="preserve"> </w:t>
      </w:r>
      <w:r w:rsidR="00631B9B" w:rsidRPr="0040513F">
        <w:rPr>
          <w:rFonts w:ascii="Times New Roman" w:hAnsi="Times New Roman" w:cs="Times New Roman"/>
          <w:sz w:val="24"/>
          <w:szCs w:val="24"/>
          <w:lang w:val="az-Latn-AZ"/>
        </w:rPr>
        <w:t>sadəlövhəliyidir</w:t>
      </w:r>
      <w:r w:rsidRPr="0040513F">
        <w:rPr>
          <w:rFonts w:ascii="Times New Roman" w:hAnsi="Times New Roman" w:cs="Times New Roman"/>
          <w:sz w:val="24"/>
          <w:szCs w:val="24"/>
          <w:lang w:val="az-Latn-AZ"/>
        </w:rPr>
        <w:t>. Sarıdan fərqli olaraq qırmızı, sanki öz daxilində parlayır. Amma ideal qırmızı rəng, rəng</w:t>
      </w:r>
      <w:r w:rsidR="0040513F">
        <w:rPr>
          <w:rFonts w:ascii="Times New Roman" w:hAnsi="Times New Roman" w:cs="Times New Roman"/>
          <w:sz w:val="24"/>
          <w:szCs w:val="24"/>
          <w:lang w:val="az-Latn-AZ"/>
        </w:rPr>
        <w:t>ini</w:t>
      </w:r>
      <w:r w:rsidRPr="0040513F">
        <w:rPr>
          <w:rFonts w:ascii="Times New Roman" w:hAnsi="Times New Roman" w:cs="Times New Roman"/>
          <w:sz w:val="24"/>
          <w:szCs w:val="24"/>
          <w:lang w:val="az-Latn-AZ"/>
        </w:rPr>
        <w:t xml:space="preserve"> dəyişdikdə təsirini çox güclü şəkildə dəyişir. Qara qırmızıya əlavə edildikdə </w:t>
      </w:r>
      <w:r w:rsidR="00631B9B" w:rsidRPr="0040513F">
        <w:rPr>
          <w:rFonts w:ascii="Times New Roman" w:hAnsi="Times New Roman" w:cs="Times New Roman"/>
          <w:sz w:val="24"/>
          <w:szCs w:val="24"/>
          <w:lang w:val="az-Latn-AZ"/>
        </w:rPr>
        <w:t>parlaq olmayan</w:t>
      </w:r>
      <w:r w:rsidRPr="0040513F">
        <w:rPr>
          <w:rFonts w:ascii="Times New Roman" w:hAnsi="Times New Roman" w:cs="Times New Roman"/>
          <w:sz w:val="24"/>
          <w:szCs w:val="24"/>
          <w:lang w:val="az-Latn-AZ"/>
        </w:rPr>
        <w:t>, sərt, hərəkətsiz bir qəhvəyi görünür. Qırmızı</w:t>
      </w:r>
      <w:r w:rsidR="00631B9B" w:rsidRPr="0040513F">
        <w:rPr>
          <w:rFonts w:ascii="Times New Roman" w:hAnsi="Times New Roman" w:cs="Times New Roman"/>
          <w:sz w:val="24"/>
          <w:szCs w:val="24"/>
          <w:lang w:val="az-Latn-AZ"/>
        </w:rPr>
        <w:t>nın</w:t>
      </w:r>
      <w:r w:rsidRPr="0040513F">
        <w:rPr>
          <w:rFonts w:ascii="Times New Roman" w:hAnsi="Times New Roman" w:cs="Times New Roman"/>
          <w:sz w:val="24"/>
          <w:szCs w:val="24"/>
          <w:lang w:val="az-Latn-AZ"/>
        </w:rPr>
        <w:t xml:space="preserve"> soyuq </w:t>
      </w:r>
      <w:r w:rsidR="00631B9B" w:rsidRPr="0040513F">
        <w:rPr>
          <w:rFonts w:ascii="Times New Roman" w:hAnsi="Times New Roman" w:cs="Times New Roman"/>
          <w:sz w:val="24"/>
          <w:szCs w:val="24"/>
          <w:lang w:val="az-Latn-AZ"/>
        </w:rPr>
        <w:t xml:space="preserve">sərhədlərində </w:t>
      </w:r>
      <w:r w:rsidRPr="0040513F">
        <w:rPr>
          <w:rFonts w:ascii="Times New Roman" w:hAnsi="Times New Roman" w:cs="Times New Roman"/>
          <w:sz w:val="24"/>
          <w:szCs w:val="24"/>
          <w:lang w:val="az-Latn-AZ"/>
        </w:rPr>
        <w:t>alov</w:t>
      </w:r>
      <w:r w:rsidR="00631B9B" w:rsidRPr="0040513F">
        <w:rPr>
          <w:rFonts w:ascii="Times New Roman" w:hAnsi="Times New Roman" w:cs="Times New Roman"/>
          <w:sz w:val="24"/>
          <w:szCs w:val="24"/>
          <w:lang w:val="az-Latn-AZ"/>
        </w:rPr>
        <w:t>un</w:t>
      </w:r>
      <w:r w:rsidRPr="0040513F">
        <w:rPr>
          <w:rFonts w:ascii="Times New Roman" w:hAnsi="Times New Roman" w:cs="Times New Roman"/>
          <w:sz w:val="24"/>
          <w:szCs w:val="24"/>
          <w:lang w:val="az-Latn-AZ"/>
        </w:rPr>
        <w:t xml:space="preserve"> </w:t>
      </w:r>
      <w:r w:rsidR="00631B9B" w:rsidRPr="0040513F">
        <w:rPr>
          <w:rFonts w:ascii="Times New Roman" w:hAnsi="Times New Roman" w:cs="Times New Roman"/>
          <w:sz w:val="24"/>
          <w:szCs w:val="24"/>
          <w:lang w:val="az-Latn-AZ"/>
        </w:rPr>
        <w:t>aktivliyi sönür</w:t>
      </w:r>
      <w:r w:rsidRPr="0040513F">
        <w:rPr>
          <w:rFonts w:ascii="Times New Roman" w:hAnsi="Times New Roman" w:cs="Times New Roman"/>
          <w:sz w:val="24"/>
          <w:szCs w:val="24"/>
          <w:lang w:val="az-Latn-AZ"/>
        </w:rPr>
        <w:t>. Narıncı olmaqla qırmızı sarı emissiya qazanır, lakin daim ciddi olaraq qalır.</w:t>
      </w:r>
    </w:p>
    <w:p w14:paraId="3253DF8D" w14:textId="7600C311" w:rsidR="001742E9" w:rsidRPr="0040513F" w:rsidRDefault="00D00A04" w:rsidP="007A5EE1">
      <w:pPr>
        <w:pStyle w:val="NoSpacing"/>
        <w:ind w:firstLine="720"/>
        <w:jc w:val="both"/>
        <w:rPr>
          <w:rFonts w:ascii="Times New Roman" w:hAnsi="Times New Roman" w:cs="Times New Roman"/>
          <w:sz w:val="24"/>
          <w:szCs w:val="24"/>
          <w:lang w:val="az-Latn-AZ"/>
        </w:rPr>
      </w:pPr>
      <w:r w:rsidRPr="0040513F">
        <w:rPr>
          <w:rFonts w:ascii="Times New Roman" w:hAnsi="Times New Roman" w:cs="Times New Roman"/>
          <w:b/>
          <w:sz w:val="24"/>
          <w:szCs w:val="24"/>
          <w:lang w:val="az-Latn-AZ"/>
        </w:rPr>
        <w:t>Bənövşəyi</w:t>
      </w:r>
      <w:r w:rsidRPr="0040513F">
        <w:rPr>
          <w:rFonts w:ascii="Times New Roman" w:hAnsi="Times New Roman" w:cs="Times New Roman"/>
          <w:sz w:val="24"/>
          <w:szCs w:val="24"/>
          <w:lang w:val="az-Latn-AZ"/>
        </w:rPr>
        <w:t xml:space="preserve"> </w:t>
      </w:r>
      <w:r w:rsidR="00652950" w:rsidRPr="0040513F">
        <w:rPr>
          <w:rFonts w:ascii="Times New Roman" w:hAnsi="Times New Roman" w:cs="Times New Roman"/>
          <w:sz w:val="24"/>
          <w:szCs w:val="24"/>
          <w:lang w:val="az-Latn-AZ"/>
        </w:rPr>
        <w:t xml:space="preserve">– </w:t>
      </w:r>
      <w:r w:rsidRPr="0040513F">
        <w:rPr>
          <w:rFonts w:ascii="Times New Roman" w:hAnsi="Times New Roman" w:cs="Times New Roman"/>
          <w:sz w:val="24"/>
          <w:szCs w:val="24"/>
          <w:lang w:val="az-Latn-AZ"/>
        </w:rPr>
        <w:t>soyudulmuş qırmızıya bənzəyir, buna görə bir qədər ağrılı, sönmüş və kədərli bir şey kimi səslənir.</w:t>
      </w:r>
    </w:p>
    <w:p w14:paraId="2DBF22E9" w14:textId="1D8FE30D" w:rsidR="00D00A04" w:rsidRPr="0040513F" w:rsidRDefault="00D00A04" w:rsidP="00F16083">
      <w:pPr>
        <w:pStyle w:val="NoSpacing"/>
        <w:ind w:firstLine="720"/>
        <w:jc w:val="both"/>
        <w:rPr>
          <w:rFonts w:ascii="Times New Roman" w:hAnsi="Times New Roman" w:cs="Times New Roman"/>
          <w:sz w:val="24"/>
          <w:szCs w:val="24"/>
          <w:lang w:val="az-Latn-AZ"/>
        </w:rPr>
      </w:pPr>
      <w:r w:rsidRPr="0040513F">
        <w:rPr>
          <w:rFonts w:ascii="Times New Roman" w:hAnsi="Times New Roman" w:cs="Times New Roman"/>
          <w:sz w:val="24"/>
          <w:szCs w:val="24"/>
          <w:lang w:val="az-Latn-AZ"/>
        </w:rPr>
        <w:t>Bir insanın üstünlük verdiyi (sevimli) rəng seçimi onun xarakteri ilə müəyyən edilir və eyni zamanda sosial faktordan da asılıdır. Sosioloji araşdırmalara əsaslanaraq, aşağıdakı rəng aralığında üstünlük azal</w:t>
      </w:r>
      <w:r w:rsidR="002C1161" w:rsidRPr="0040513F">
        <w:rPr>
          <w:rFonts w:ascii="Times New Roman" w:hAnsi="Times New Roman" w:cs="Times New Roman"/>
          <w:sz w:val="24"/>
          <w:szCs w:val="24"/>
          <w:lang w:val="az-Latn-AZ"/>
        </w:rPr>
        <w:t>ır</w:t>
      </w:r>
      <w:r w:rsidRPr="0040513F">
        <w:rPr>
          <w:rFonts w:ascii="Times New Roman" w:hAnsi="Times New Roman" w:cs="Times New Roman"/>
          <w:sz w:val="24"/>
          <w:szCs w:val="24"/>
          <w:lang w:val="az-Latn-AZ"/>
        </w:rPr>
        <w:t>:</w:t>
      </w:r>
    </w:p>
    <w:p w14:paraId="76C337F8" w14:textId="4473C626" w:rsidR="00D00A04" w:rsidRPr="0040513F" w:rsidRDefault="00A61E1F" w:rsidP="007A5EE1">
      <w:pPr>
        <w:pStyle w:val="NoSpacing"/>
        <w:spacing w:before="120" w:after="120"/>
        <w:jc w:val="center"/>
        <w:rPr>
          <w:rFonts w:ascii="Times New Roman" w:hAnsi="Times New Roman" w:cs="Times New Roman"/>
          <w:sz w:val="24"/>
          <w:szCs w:val="24"/>
          <w:lang w:val="az-Latn-AZ"/>
        </w:rPr>
      </w:pPr>
      <w:r w:rsidRPr="0040513F">
        <w:rPr>
          <w:rFonts w:ascii="Times New Roman" w:hAnsi="Times New Roman" w:cs="Times New Roman"/>
          <w:sz w:val="24"/>
          <w:szCs w:val="24"/>
          <w:lang w:val="az-Latn-AZ"/>
        </w:rPr>
        <w:t xml:space="preserve">mavi </w:t>
      </w:r>
      <w:r w:rsidR="00D00A04" w:rsidRPr="0040513F">
        <w:rPr>
          <w:rFonts w:ascii="Times New Roman" w:hAnsi="Times New Roman" w:cs="Times New Roman"/>
          <w:sz w:val="24"/>
          <w:szCs w:val="24"/>
          <w:lang w:val="az-Latn-AZ"/>
        </w:rPr>
        <w:t xml:space="preserve">- bənövşəyi - ağ </w:t>
      </w:r>
      <w:r w:rsidRPr="0040513F">
        <w:rPr>
          <w:rFonts w:ascii="Times New Roman" w:hAnsi="Times New Roman" w:cs="Times New Roman"/>
          <w:sz w:val="24"/>
          <w:szCs w:val="24"/>
          <w:lang w:val="az-Latn-AZ"/>
        </w:rPr>
        <w:t>-</w:t>
      </w:r>
      <w:r w:rsidR="00D00A04" w:rsidRPr="0040513F">
        <w:rPr>
          <w:rFonts w:ascii="Times New Roman" w:hAnsi="Times New Roman" w:cs="Times New Roman"/>
          <w:sz w:val="24"/>
          <w:szCs w:val="24"/>
          <w:lang w:val="az-Latn-AZ"/>
        </w:rPr>
        <w:t xml:space="preserve"> </w:t>
      </w:r>
      <w:r w:rsidR="00D27710" w:rsidRPr="0040513F">
        <w:rPr>
          <w:rFonts w:ascii="Times New Roman" w:hAnsi="Times New Roman" w:cs="Times New Roman"/>
          <w:sz w:val="24"/>
          <w:szCs w:val="24"/>
          <w:lang w:val="az-Latn-AZ"/>
        </w:rPr>
        <w:t>bənğövşəyi</w:t>
      </w:r>
      <w:r w:rsidR="00D00A04" w:rsidRPr="0040513F">
        <w:rPr>
          <w:rFonts w:ascii="Times New Roman" w:hAnsi="Times New Roman" w:cs="Times New Roman"/>
          <w:sz w:val="24"/>
          <w:szCs w:val="24"/>
          <w:lang w:val="az-Latn-AZ"/>
        </w:rPr>
        <w:t xml:space="preserve"> - </w:t>
      </w:r>
      <w:r w:rsidR="007D5A39" w:rsidRPr="0040513F">
        <w:rPr>
          <w:rFonts w:ascii="Times New Roman" w:hAnsi="Times New Roman" w:cs="Times New Roman"/>
          <w:sz w:val="24"/>
          <w:szCs w:val="24"/>
          <w:lang w:val="az-Latn-AZ"/>
        </w:rPr>
        <w:t>narıncı</w:t>
      </w:r>
      <w:r w:rsidR="00D00A04" w:rsidRPr="0040513F">
        <w:rPr>
          <w:rFonts w:ascii="Times New Roman" w:hAnsi="Times New Roman" w:cs="Times New Roman"/>
          <w:sz w:val="24"/>
          <w:szCs w:val="24"/>
          <w:lang w:val="az-Latn-AZ"/>
        </w:rPr>
        <w:t xml:space="preserve"> - qırmızı - yaşıl - sarı -</w:t>
      </w:r>
      <w:r w:rsidR="004A4EE6" w:rsidRPr="0040513F">
        <w:rPr>
          <w:rFonts w:ascii="Times New Roman" w:hAnsi="Times New Roman" w:cs="Times New Roman"/>
          <w:sz w:val="24"/>
          <w:szCs w:val="24"/>
          <w:lang w:val="az-Latn-AZ"/>
        </w:rPr>
        <w:t xml:space="preserve"> </w:t>
      </w:r>
      <w:r w:rsidR="00D00A04" w:rsidRPr="0040513F">
        <w:rPr>
          <w:rFonts w:ascii="Times New Roman" w:hAnsi="Times New Roman" w:cs="Times New Roman"/>
          <w:sz w:val="24"/>
          <w:szCs w:val="24"/>
          <w:lang w:val="az-Latn-AZ"/>
        </w:rPr>
        <w:t xml:space="preserve">narıncı - qəhvəyi </w:t>
      </w:r>
      <w:r w:rsidRPr="0040513F">
        <w:rPr>
          <w:rFonts w:ascii="Times New Roman" w:hAnsi="Times New Roman" w:cs="Times New Roman"/>
          <w:sz w:val="24"/>
          <w:szCs w:val="24"/>
          <w:lang w:val="az-Latn-AZ"/>
        </w:rPr>
        <w:t>-</w:t>
      </w:r>
      <w:r w:rsidR="00D00A04" w:rsidRPr="0040513F">
        <w:rPr>
          <w:rFonts w:ascii="Times New Roman" w:hAnsi="Times New Roman" w:cs="Times New Roman"/>
          <w:sz w:val="24"/>
          <w:szCs w:val="24"/>
          <w:lang w:val="az-Latn-AZ"/>
        </w:rPr>
        <w:t xml:space="preserve"> qara</w:t>
      </w:r>
      <w:r w:rsidR="00D27710" w:rsidRPr="0040513F">
        <w:rPr>
          <w:rFonts w:ascii="Times New Roman" w:hAnsi="Times New Roman" w:cs="Times New Roman"/>
          <w:sz w:val="24"/>
          <w:szCs w:val="24"/>
          <w:lang w:val="az-Latn-AZ"/>
        </w:rPr>
        <w:t>.</w:t>
      </w:r>
    </w:p>
    <w:p w14:paraId="3A470BBF" w14:textId="0A76F9A9" w:rsidR="00D00A04" w:rsidRPr="0040513F" w:rsidRDefault="00D00A04" w:rsidP="007A5EE1">
      <w:pPr>
        <w:pStyle w:val="NoSpacing"/>
        <w:ind w:firstLine="720"/>
        <w:jc w:val="both"/>
        <w:rPr>
          <w:rFonts w:ascii="Times New Roman" w:hAnsi="Times New Roman" w:cs="Times New Roman"/>
          <w:sz w:val="24"/>
          <w:szCs w:val="24"/>
          <w:lang w:val="az-Latn-AZ"/>
        </w:rPr>
      </w:pPr>
      <w:r w:rsidRPr="0040513F">
        <w:rPr>
          <w:rFonts w:ascii="Times New Roman" w:hAnsi="Times New Roman" w:cs="Times New Roman"/>
          <w:sz w:val="24"/>
          <w:szCs w:val="24"/>
          <w:lang w:val="az-Latn-AZ"/>
        </w:rPr>
        <w:t>Bir rəngin xarakteri və ifadəliyi müxtəlif assosiasiyalardan asılı olaraq əhəmiyyətli dərəcədə dəyişə bilər. Hər birimiz müəyyən bir rəngin emosional xüsusiyyətlərini</w:t>
      </w:r>
      <w:r w:rsidR="0040513F">
        <w:rPr>
          <w:rFonts w:ascii="Times New Roman" w:hAnsi="Times New Roman" w:cs="Times New Roman"/>
          <w:sz w:val="24"/>
          <w:szCs w:val="24"/>
          <w:lang w:val="az-Latn-AZ"/>
        </w:rPr>
        <w:t>,</w:t>
      </w:r>
      <w:r w:rsidRPr="0040513F">
        <w:rPr>
          <w:rFonts w:ascii="Times New Roman" w:hAnsi="Times New Roman" w:cs="Times New Roman"/>
          <w:sz w:val="24"/>
          <w:szCs w:val="24"/>
          <w:lang w:val="az-Latn-AZ"/>
        </w:rPr>
        <w:t xml:space="preserve"> ümumiyyətlə</w:t>
      </w:r>
      <w:r w:rsidR="0040513F">
        <w:rPr>
          <w:rFonts w:ascii="Times New Roman" w:hAnsi="Times New Roman" w:cs="Times New Roman"/>
          <w:sz w:val="24"/>
          <w:szCs w:val="24"/>
          <w:lang w:val="az-Latn-AZ"/>
        </w:rPr>
        <w:t>,</w:t>
      </w:r>
      <w:r w:rsidRPr="0040513F">
        <w:rPr>
          <w:rFonts w:ascii="Times New Roman" w:hAnsi="Times New Roman" w:cs="Times New Roman"/>
          <w:sz w:val="24"/>
          <w:szCs w:val="24"/>
          <w:lang w:val="az-Latn-AZ"/>
        </w:rPr>
        <w:t xml:space="preserve"> bu rəngi qəbul etdiyimiz cisimlərin təbiəti ilə izah etməyə çalışırıq. Bu, əldə etdiyi təcrübədən asılı olaraq hə</w:t>
      </w:r>
      <w:r w:rsidR="0040513F">
        <w:rPr>
          <w:rFonts w:ascii="Times New Roman" w:hAnsi="Times New Roman" w:cs="Times New Roman"/>
          <w:sz w:val="24"/>
          <w:szCs w:val="24"/>
          <w:lang w:val="az-Latn-AZ"/>
        </w:rPr>
        <w:t xml:space="preserve">r bir insanın </w:t>
      </w:r>
      <w:r w:rsidRPr="0040513F">
        <w:rPr>
          <w:rFonts w:ascii="Times New Roman" w:hAnsi="Times New Roman" w:cs="Times New Roman"/>
          <w:sz w:val="24"/>
          <w:szCs w:val="24"/>
          <w:lang w:val="az-Latn-AZ"/>
        </w:rPr>
        <w:t>fərdi xüsusiyyətidir. Burada hər hansı bir qayda yaratmaq çox çətindir, amma bir ehtimalla qırmızı rə</w:t>
      </w:r>
      <w:r w:rsidR="0040513F">
        <w:rPr>
          <w:rFonts w:ascii="Times New Roman" w:hAnsi="Times New Roman" w:cs="Times New Roman"/>
          <w:sz w:val="24"/>
          <w:szCs w:val="24"/>
          <w:lang w:val="az-Latn-AZ"/>
        </w:rPr>
        <w:t>ng</w:t>
      </w:r>
      <w:r w:rsidRPr="0040513F">
        <w:rPr>
          <w:rFonts w:ascii="Times New Roman" w:hAnsi="Times New Roman" w:cs="Times New Roman"/>
          <w:sz w:val="24"/>
          <w:szCs w:val="24"/>
          <w:lang w:val="az-Latn-AZ"/>
        </w:rPr>
        <w:t xml:space="preserve"> atəş və qanla</w:t>
      </w:r>
      <w:r w:rsidR="00C43614">
        <w:rPr>
          <w:rFonts w:ascii="Times New Roman" w:hAnsi="Times New Roman" w:cs="Times New Roman"/>
          <w:sz w:val="24"/>
          <w:szCs w:val="24"/>
          <w:lang w:val="az-Latn-AZ"/>
        </w:rPr>
        <w:t>, sarı</w:t>
      </w:r>
      <w:r w:rsidRPr="0040513F">
        <w:rPr>
          <w:rFonts w:ascii="Times New Roman" w:hAnsi="Times New Roman" w:cs="Times New Roman"/>
          <w:sz w:val="24"/>
          <w:szCs w:val="24"/>
          <w:lang w:val="az-Latn-AZ"/>
        </w:rPr>
        <w:t xml:space="preserve"> günəşlə</w:t>
      </w:r>
      <w:r w:rsidR="00D27710" w:rsidRPr="0040513F">
        <w:rPr>
          <w:rFonts w:ascii="Times New Roman" w:hAnsi="Times New Roman" w:cs="Times New Roman"/>
          <w:sz w:val="24"/>
          <w:szCs w:val="24"/>
          <w:lang w:val="az-Latn-AZ"/>
        </w:rPr>
        <w:t>, göy</w:t>
      </w:r>
      <w:r w:rsidRPr="0040513F">
        <w:rPr>
          <w:rFonts w:ascii="Times New Roman" w:hAnsi="Times New Roman" w:cs="Times New Roman"/>
          <w:sz w:val="24"/>
          <w:szCs w:val="24"/>
          <w:lang w:val="az-Latn-AZ"/>
        </w:rPr>
        <w:t xml:space="preserve"> göy</w:t>
      </w:r>
      <w:r w:rsidR="00A61E1F" w:rsidRPr="0040513F">
        <w:rPr>
          <w:rFonts w:ascii="Times New Roman" w:hAnsi="Times New Roman" w:cs="Times New Roman"/>
          <w:sz w:val="24"/>
          <w:szCs w:val="24"/>
          <w:lang w:val="az-Latn-AZ"/>
        </w:rPr>
        <w:t xml:space="preserve"> və </w:t>
      </w:r>
      <w:r w:rsidRPr="0040513F">
        <w:rPr>
          <w:rFonts w:ascii="Times New Roman" w:hAnsi="Times New Roman" w:cs="Times New Roman"/>
          <w:sz w:val="24"/>
          <w:szCs w:val="24"/>
          <w:lang w:val="az-Latn-AZ"/>
        </w:rPr>
        <w:t>su</w:t>
      </w:r>
      <w:r w:rsidR="00A61E1F" w:rsidRPr="0040513F">
        <w:rPr>
          <w:rFonts w:ascii="Times New Roman" w:hAnsi="Times New Roman" w:cs="Times New Roman"/>
          <w:sz w:val="24"/>
          <w:szCs w:val="24"/>
          <w:lang w:val="az-Latn-AZ"/>
        </w:rPr>
        <w:t xml:space="preserve"> ilə</w:t>
      </w:r>
      <w:r w:rsidR="00C43614">
        <w:rPr>
          <w:rFonts w:ascii="Times New Roman" w:hAnsi="Times New Roman" w:cs="Times New Roman"/>
          <w:sz w:val="24"/>
          <w:szCs w:val="24"/>
          <w:lang w:val="az-Latn-AZ"/>
        </w:rPr>
        <w:t>, yaşıl</w:t>
      </w:r>
      <w:r w:rsidRPr="0040513F">
        <w:rPr>
          <w:rFonts w:ascii="Times New Roman" w:hAnsi="Times New Roman" w:cs="Times New Roman"/>
          <w:sz w:val="24"/>
          <w:szCs w:val="24"/>
          <w:lang w:val="az-Latn-AZ"/>
        </w:rPr>
        <w:t xml:space="preserve"> meşə, çəmənliklə əlaqələndirilir. Nəhayət, eşitmə rəngi kimi bir şey var, yəni musiqi notu hər rənglə əlaqələndirilir. Bu fenomen hər bir rəng üçün dəqiq bir şəkildə təsvir edilə bilməz, ancaq bir fortepianonun ba</w:t>
      </w:r>
      <w:r w:rsidR="003319B1" w:rsidRPr="0040513F">
        <w:rPr>
          <w:rFonts w:ascii="Times New Roman" w:hAnsi="Times New Roman" w:cs="Times New Roman"/>
          <w:sz w:val="24"/>
          <w:szCs w:val="24"/>
          <w:lang w:val="az-Latn-AZ"/>
        </w:rPr>
        <w:t>ş</w:t>
      </w:r>
      <w:r w:rsidRPr="0040513F">
        <w:rPr>
          <w:rFonts w:ascii="Times New Roman" w:hAnsi="Times New Roman" w:cs="Times New Roman"/>
          <w:sz w:val="24"/>
          <w:szCs w:val="24"/>
          <w:lang w:val="az-Latn-AZ"/>
        </w:rPr>
        <w:t xml:space="preserve"> düymələrində</w:t>
      </w:r>
      <w:r w:rsidR="003319B1" w:rsidRPr="0040513F">
        <w:rPr>
          <w:rFonts w:ascii="Times New Roman" w:hAnsi="Times New Roman" w:cs="Times New Roman"/>
          <w:sz w:val="24"/>
          <w:szCs w:val="24"/>
          <w:lang w:val="az-Latn-AZ"/>
        </w:rPr>
        <w:t>,</w:t>
      </w:r>
      <w:r w:rsidRPr="0040513F">
        <w:rPr>
          <w:rFonts w:ascii="Times New Roman" w:hAnsi="Times New Roman" w:cs="Times New Roman"/>
          <w:sz w:val="24"/>
          <w:szCs w:val="24"/>
          <w:lang w:val="az-Latn-AZ"/>
        </w:rPr>
        <w:t xml:space="preserve"> parlaq sarı rəngli təəssürat axtaracaq bir adam yoxdur.                       </w:t>
      </w:r>
    </w:p>
    <w:p w14:paraId="529A7288" w14:textId="77777777" w:rsidR="00D00A04" w:rsidRPr="00405A6B" w:rsidRDefault="00D00A04"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w:t>
      </w:r>
    </w:p>
    <w:p w14:paraId="49812A2B" w14:textId="257F1579" w:rsidR="001742E9" w:rsidRPr="00405A6B" w:rsidRDefault="00201C51" w:rsidP="007A5EE1">
      <w:pPr>
        <w:pStyle w:val="NoSpacing"/>
        <w:spacing w:before="120"/>
        <w:jc w:val="center"/>
        <w:rPr>
          <w:rFonts w:ascii="Times New Roman" w:hAnsi="Times New Roman" w:cs="Times New Roman"/>
          <w:b/>
          <w:bCs/>
          <w:color w:val="C00000"/>
          <w:sz w:val="24"/>
          <w:szCs w:val="24"/>
          <w:lang w:val="az-Latn-AZ"/>
        </w:rPr>
      </w:pPr>
      <w:r w:rsidRPr="00405A6B">
        <w:rPr>
          <w:rFonts w:ascii="Times New Roman" w:hAnsi="Times New Roman" w:cs="Times New Roman"/>
          <w:b/>
          <w:bCs/>
          <w:color w:val="C00000"/>
          <w:sz w:val="24"/>
          <w:szCs w:val="24"/>
          <w:lang w:val="az-Latn-AZ"/>
        </w:rPr>
        <w:lastRenderedPageBreak/>
        <w:t>1.4</w:t>
      </w:r>
      <w:r w:rsidR="00D00A04" w:rsidRPr="00405A6B">
        <w:rPr>
          <w:rFonts w:ascii="Times New Roman" w:hAnsi="Times New Roman" w:cs="Times New Roman"/>
          <w:b/>
          <w:bCs/>
          <w:color w:val="C00000"/>
          <w:sz w:val="24"/>
          <w:szCs w:val="24"/>
          <w:lang w:val="az-Latn-AZ"/>
        </w:rPr>
        <w:t>.</w:t>
      </w:r>
      <w:r w:rsidR="002E3E11">
        <w:rPr>
          <w:rFonts w:ascii="Times New Roman" w:hAnsi="Times New Roman" w:cs="Times New Roman"/>
          <w:b/>
          <w:bCs/>
          <w:color w:val="C00000"/>
          <w:sz w:val="24"/>
          <w:szCs w:val="24"/>
          <w:lang w:val="az-Latn-AZ"/>
        </w:rPr>
        <w:t>3</w:t>
      </w:r>
      <w:r w:rsidR="00D00A04" w:rsidRPr="00405A6B">
        <w:rPr>
          <w:rFonts w:ascii="Times New Roman" w:hAnsi="Times New Roman" w:cs="Times New Roman"/>
          <w:b/>
          <w:bCs/>
          <w:color w:val="C00000"/>
          <w:sz w:val="24"/>
          <w:szCs w:val="24"/>
          <w:lang w:val="az-Latn-AZ"/>
        </w:rPr>
        <w:t>. Rəng birləşmələrinin insana psixoloji təsiri</w:t>
      </w:r>
    </w:p>
    <w:p w14:paraId="258FDD4C" w14:textId="77777777" w:rsidR="00201C51" w:rsidRPr="00405A6B" w:rsidRDefault="00201C51" w:rsidP="007A5EE1">
      <w:pPr>
        <w:pStyle w:val="NoSpacing"/>
        <w:jc w:val="center"/>
        <w:rPr>
          <w:rFonts w:ascii="Times New Roman" w:hAnsi="Times New Roman" w:cs="Times New Roman"/>
          <w:b/>
          <w:bCs/>
          <w:sz w:val="24"/>
          <w:szCs w:val="24"/>
          <w:lang w:val="az-Latn-AZ"/>
        </w:rPr>
      </w:pPr>
    </w:p>
    <w:p w14:paraId="3C804435" w14:textId="0E03F3B1" w:rsidR="005C391E" w:rsidRPr="00405A6B" w:rsidRDefault="00D00A04"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sz w:val="24"/>
          <w:szCs w:val="24"/>
          <w:lang w:val="az-Latn-AZ"/>
        </w:rPr>
        <w:t xml:space="preserve">Bir insana psixoloji təsir yalnız fərdi rənglərlə deyil, həm də rəng birləşmələri ilə həyata keçirilir. </w:t>
      </w:r>
      <w:r w:rsidR="009F4435" w:rsidRPr="00405A6B">
        <w:rPr>
          <w:rFonts w:ascii="Times New Roman" w:hAnsi="Times New Roman" w:cs="Times New Roman"/>
          <w:sz w:val="24"/>
          <w:szCs w:val="24"/>
          <w:lang w:val="az-Latn-AZ"/>
        </w:rPr>
        <w:t>B</w:t>
      </w:r>
      <w:r w:rsidRPr="00405A6B">
        <w:rPr>
          <w:rFonts w:ascii="Times New Roman" w:hAnsi="Times New Roman" w:cs="Times New Roman"/>
          <w:sz w:val="24"/>
          <w:szCs w:val="24"/>
          <w:lang w:val="az-Latn-AZ"/>
        </w:rPr>
        <w:t xml:space="preserve">urada </w:t>
      </w:r>
      <w:r w:rsidR="00A834A4" w:rsidRPr="00405A6B">
        <w:rPr>
          <w:rFonts w:ascii="Times New Roman" w:hAnsi="Times New Roman" w:cs="Times New Roman"/>
          <w:sz w:val="24"/>
          <w:szCs w:val="24"/>
          <w:lang w:val="az-Latn-AZ"/>
        </w:rPr>
        <w:t>fəzada</w:t>
      </w:r>
      <w:r w:rsidRPr="00405A6B">
        <w:rPr>
          <w:rFonts w:ascii="Times New Roman" w:hAnsi="Times New Roman" w:cs="Times New Roman"/>
          <w:sz w:val="24"/>
          <w:szCs w:val="24"/>
          <w:lang w:val="az-Latn-AZ"/>
        </w:rPr>
        <w:t xml:space="preserve"> rənglərin tənzimlənməsi çox vacibdir. Məsələn, qırmızı həyəcanlandırır və yaşıl sakitləşdirir, lakin eyni ləkələrin yanında yerləşirlər, tamamilə balanslaşdırılır və sülh əldə edilir. Əksinə, kompozisiyaya</w:t>
      </w:r>
      <w:r w:rsidR="004A4EE6"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kənar bir vizual daxil edildikdə, ziddiyyətli rənglərin dinamik rəng birləşməsinin yaranmasına səbəb olur (</w:t>
      </w:r>
      <w:r w:rsidR="001742E9" w:rsidRPr="00405A6B">
        <w:rPr>
          <w:rFonts w:ascii="Times New Roman" w:hAnsi="Times New Roman" w:cs="Times New Roman"/>
          <w:sz w:val="24"/>
          <w:szCs w:val="24"/>
          <w:lang w:val="az-Latn-AZ"/>
        </w:rPr>
        <w:t>ş</w:t>
      </w:r>
      <w:r w:rsidRPr="00405A6B">
        <w:rPr>
          <w:rFonts w:ascii="Times New Roman" w:hAnsi="Times New Roman" w:cs="Times New Roman"/>
          <w:sz w:val="24"/>
          <w:szCs w:val="24"/>
          <w:lang w:val="az-Latn-AZ"/>
        </w:rPr>
        <w:t xml:space="preserve">əkil </w:t>
      </w:r>
      <w:r w:rsidR="005C391E" w:rsidRPr="00405A6B">
        <w:rPr>
          <w:rFonts w:ascii="Times New Roman" w:hAnsi="Times New Roman" w:cs="Times New Roman"/>
          <w:sz w:val="24"/>
          <w:szCs w:val="24"/>
          <w:lang w:val="az-Latn-AZ"/>
        </w:rPr>
        <w:t>1.</w:t>
      </w:r>
      <w:r w:rsidRPr="00405A6B">
        <w:rPr>
          <w:rFonts w:ascii="Times New Roman" w:hAnsi="Times New Roman" w:cs="Times New Roman"/>
          <w:sz w:val="24"/>
          <w:szCs w:val="24"/>
          <w:lang w:val="az-Latn-AZ"/>
        </w:rPr>
        <w:t>1</w:t>
      </w:r>
      <w:r w:rsidR="00CF46A0" w:rsidRPr="00405A6B">
        <w:rPr>
          <w:rFonts w:ascii="Times New Roman" w:hAnsi="Times New Roman" w:cs="Times New Roman"/>
          <w:sz w:val="24"/>
          <w:szCs w:val="24"/>
          <w:lang w:val="az-Latn-AZ"/>
        </w:rPr>
        <w:t>0</w:t>
      </w:r>
      <w:r w:rsidRPr="00405A6B">
        <w:rPr>
          <w:rFonts w:ascii="Times New Roman" w:hAnsi="Times New Roman" w:cs="Times New Roman"/>
          <w:sz w:val="24"/>
          <w:szCs w:val="24"/>
          <w:lang w:val="az-Latn-AZ"/>
        </w:rPr>
        <w:t>).</w:t>
      </w:r>
      <w:r w:rsidRPr="00405A6B">
        <w:rPr>
          <w:rFonts w:ascii="Times New Roman" w:hAnsi="Times New Roman" w:cs="Times New Roman"/>
          <w:noProof/>
          <w:sz w:val="24"/>
          <w:szCs w:val="24"/>
          <w:lang w:val="az-Latn-AZ"/>
        </w:rPr>
        <w:t xml:space="preserve"> </w:t>
      </w:r>
      <w:r w:rsidR="006141D0" w:rsidRPr="00405A6B">
        <w:rPr>
          <w:rFonts w:ascii="Times New Roman" w:hAnsi="Times New Roman" w:cs="Times New Roman"/>
          <w:noProof/>
          <w:sz w:val="24"/>
          <w:szCs w:val="24"/>
          <w:lang w:val="az-Latn-AZ"/>
        </w:rPr>
        <w:t xml:space="preserve">     </w:t>
      </w:r>
    </w:p>
    <w:p w14:paraId="0694B511" w14:textId="0D7AC46C" w:rsidR="00373F54" w:rsidRPr="00405A6B" w:rsidRDefault="00373F54" w:rsidP="00373F54">
      <w:pPr>
        <w:pStyle w:val="NoSpacing"/>
        <w:ind w:firstLine="720"/>
        <w:jc w:val="both"/>
        <w:rPr>
          <w:rFonts w:ascii="Times New Roman" w:hAnsi="Times New Roman" w:cs="Times New Roman"/>
          <w:noProof/>
          <w:color w:val="FF0000"/>
          <w:sz w:val="24"/>
          <w:szCs w:val="24"/>
          <w:lang w:val="az-Latn-AZ"/>
        </w:rPr>
      </w:pPr>
      <w:r w:rsidRPr="00405A6B">
        <w:rPr>
          <w:rFonts w:ascii="Times New Roman" w:hAnsi="Times New Roman" w:cs="Times New Roman"/>
          <w:noProof/>
          <w:sz w:val="24"/>
          <w:szCs w:val="24"/>
          <w:lang w:val="az-Latn-AZ"/>
        </w:rPr>
        <w:t>Əksər hallarda rəngin psixofizioloji tə</w:t>
      </w:r>
      <w:r w:rsidR="00C43614">
        <w:rPr>
          <w:rFonts w:ascii="Times New Roman" w:hAnsi="Times New Roman" w:cs="Times New Roman"/>
          <w:noProof/>
          <w:sz w:val="24"/>
          <w:szCs w:val="24"/>
          <w:lang w:val="az-Latn-AZ"/>
        </w:rPr>
        <w:t>siri</w:t>
      </w:r>
      <w:r w:rsidRPr="00405A6B">
        <w:rPr>
          <w:rFonts w:ascii="Times New Roman" w:hAnsi="Times New Roman" w:cs="Times New Roman"/>
          <w:noProof/>
          <w:sz w:val="24"/>
          <w:szCs w:val="24"/>
          <w:lang w:val="az-Latn-AZ"/>
        </w:rPr>
        <w:t xml:space="preserve"> az və ya çox rəng dolğunluğundan, rəng ləkəsinin ölçüsündən, rəngin məruz qaldığı məsafə və istiqamətdən</w:t>
      </w:r>
      <w:r w:rsidR="00C43614" w:rsidRPr="00C43614">
        <w:rPr>
          <w:rFonts w:ascii="Times New Roman" w:hAnsi="Times New Roman" w:cs="Times New Roman"/>
          <w:noProof/>
          <w:sz w:val="24"/>
          <w:szCs w:val="24"/>
          <w:lang w:val="az-Latn-AZ"/>
        </w:rPr>
        <w:t xml:space="preserve"> </w:t>
      </w:r>
      <w:r w:rsidR="00C43614">
        <w:rPr>
          <w:rFonts w:ascii="Times New Roman" w:hAnsi="Times New Roman" w:cs="Times New Roman"/>
          <w:noProof/>
          <w:sz w:val="24"/>
          <w:szCs w:val="24"/>
          <w:lang w:val="az-Latn-AZ"/>
        </w:rPr>
        <w:t>asılıdır</w:t>
      </w:r>
      <w:r w:rsidRPr="00405A6B">
        <w:rPr>
          <w:rFonts w:ascii="Times New Roman" w:hAnsi="Times New Roman" w:cs="Times New Roman"/>
          <w:noProof/>
          <w:sz w:val="24"/>
          <w:szCs w:val="24"/>
          <w:lang w:val="az-Latn-AZ"/>
        </w:rPr>
        <w:t>. Şaquli olaraq yerləşən rəng yüngül, diaqonal - dinamik, üfüqi - sabitlik kimi qəbul edilir. Altdakı rəng gə</w:t>
      </w:r>
      <w:r w:rsidR="00C43614">
        <w:rPr>
          <w:rFonts w:ascii="Times New Roman" w:hAnsi="Times New Roman" w:cs="Times New Roman"/>
          <w:noProof/>
          <w:sz w:val="24"/>
          <w:szCs w:val="24"/>
          <w:lang w:val="az-Latn-AZ"/>
        </w:rPr>
        <w:t xml:space="preserve">rginliyi - </w:t>
      </w:r>
      <w:r w:rsidRPr="00405A6B">
        <w:rPr>
          <w:rFonts w:ascii="Times New Roman" w:hAnsi="Times New Roman" w:cs="Times New Roman"/>
          <w:noProof/>
          <w:sz w:val="24"/>
          <w:szCs w:val="24"/>
          <w:lang w:val="az-Latn-AZ"/>
        </w:rPr>
        <w:t>təbii və sabitdir. Yuxarıda</w:t>
      </w:r>
      <w:r w:rsidR="00C43614">
        <w:rPr>
          <w:rFonts w:ascii="Times New Roman" w:hAnsi="Times New Roman" w:cs="Times New Roman"/>
          <w:noProof/>
          <w:sz w:val="24"/>
          <w:szCs w:val="24"/>
          <w:lang w:val="az-Latn-AZ"/>
        </w:rPr>
        <w:t xml:space="preserve">kı </w:t>
      </w:r>
      <w:r w:rsidR="00C43614" w:rsidRPr="00405A6B">
        <w:rPr>
          <w:rFonts w:ascii="Times New Roman" w:hAnsi="Times New Roman" w:cs="Times New Roman"/>
          <w:noProof/>
          <w:sz w:val="24"/>
          <w:szCs w:val="24"/>
          <w:lang w:val="az-Latn-AZ"/>
        </w:rPr>
        <w:t>rəng gə</w:t>
      </w:r>
      <w:r w:rsidR="00C43614">
        <w:rPr>
          <w:rFonts w:ascii="Times New Roman" w:hAnsi="Times New Roman" w:cs="Times New Roman"/>
          <w:noProof/>
          <w:sz w:val="24"/>
          <w:szCs w:val="24"/>
          <w:lang w:val="az-Latn-AZ"/>
        </w:rPr>
        <w:t>rginliyi – qeyri-</w:t>
      </w:r>
      <w:r w:rsidRPr="00405A6B">
        <w:rPr>
          <w:rFonts w:ascii="Times New Roman" w:hAnsi="Times New Roman" w:cs="Times New Roman"/>
          <w:noProof/>
          <w:sz w:val="24"/>
          <w:szCs w:val="24"/>
          <w:lang w:val="az-Latn-AZ"/>
        </w:rPr>
        <w:t>təbii mövqe, yüksək təzyiq</w:t>
      </w:r>
      <w:r w:rsidR="00C43614">
        <w:rPr>
          <w:rFonts w:ascii="Times New Roman" w:hAnsi="Times New Roman" w:cs="Times New Roman"/>
          <w:noProof/>
          <w:sz w:val="24"/>
          <w:szCs w:val="24"/>
          <w:lang w:val="az-Latn-AZ"/>
        </w:rPr>
        <w:t>lidir</w:t>
      </w:r>
      <w:r w:rsidRPr="00405A6B">
        <w:rPr>
          <w:rFonts w:ascii="Times New Roman" w:hAnsi="Times New Roman" w:cs="Times New Roman"/>
          <w:noProof/>
          <w:sz w:val="24"/>
          <w:szCs w:val="24"/>
          <w:lang w:val="az-Latn-AZ"/>
        </w:rPr>
        <w:t xml:space="preserve">. </w:t>
      </w:r>
    </w:p>
    <w:p w14:paraId="11F2FD5C" w14:textId="3389276F" w:rsidR="00373F54" w:rsidRPr="00405A6B" w:rsidRDefault="00373F54" w:rsidP="00373F54">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"Aktiv" və "passiv" adlardan məlum olur ki, müəyyən rənglər az və ya çox dərəcədə emo</w:t>
      </w:r>
      <w:r w:rsidRPr="00405A6B">
        <w:rPr>
          <w:rFonts w:ascii="Times New Roman" w:hAnsi="Times New Roman" w:cs="Times New Roman"/>
          <w:noProof/>
          <w:sz w:val="24"/>
          <w:szCs w:val="24"/>
          <w:lang w:val="az-Latn-AZ"/>
        </w:rPr>
        <w:softHyphen/>
        <w:t>sional təsir gücünə malikdir. Narıncı və göy rənglə</w:t>
      </w:r>
      <w:r w:rsidR="00C43614">
        <w:rPr>
          <w:rFonts w:ascii="Times New Roman" w:hAnsi="Times New Roman" w:cs="Times New Roman"/>
          <w:noProof/>
          <w:sz w:val="24"/>
          <w:szCs w:val="24"/>
          <w:lang w:val="az-Latn-AZ"/>
        </w:rPr>
        <w:t>ri neytrallaşdırmaq üçün</w:t>
      </w:r>
      <w:r w:rsidRPr="00405A6B">
        <w:rPr>
          <w:rFonts w:ascii="Times New Roman" w:hAnsi="Times New Roman" w:cs="Times New Roman"/>
          <w:noProof/>
          <w:sz w:val="24"/>
          <w:szCs w:val="24"/>
          <w:lang w:val="az-Latn-AZ"/>
        </w:rPr>
        <w:t xml:space="preserve"> narıncıdan daha çox göy rəngə ehtiyac var. </w:t>
      </w:r>
    </w:p>
    <w:p w14:paraId="543E54B9" w14:textId="192FD98E" w:rsidR="006141D0" w:rsidRPr="00405A6B" w:rsidRDefault="00545595" w:rsidP="007A5EE1">
      <w:pPr>
        <w:pStyle w:val="NoSpacing"/>
        <w:ind w:firstLine="720"/>
        <w:jc w:val="both"/>
        <w:rPr>
          <w:rFonts w:ascii="Times New Roman" w:hAnsi="Times New Roman" w:cs="Times New Roman"/>
          <w:b/>
          <w:bCs/>
          <w:sz w:val="24"/>
          <w:szCs w:val="24"/>
          <w:lang w:val="az-Latn-AZ"/>
        </w:rPr>
      </w:pPr>
      <w:r w:rsidRPr="00405A6B">
        <w:rPr>
          <w:rFonts w:ascii="Times New Roman" w:hAnsi="Times New Roman" w:cs="Times New Roman"/>
          <w:noProof/>
          <w:sz w:val="24"/>
          <w:szCs w:val="24"/>
          <w:lang w:val="tr-TR" w:eastAsia="tr-TR"/>
        </w:rPr>
        <w:drawing>
          <wp:anchor distT="0" distB="0" distL="114300" distR="114300" simplePos="0" relativeHeight="251991040" behindDoc="0" locked="0" layoutInCell="1" allowOverlap="1" wp14:anchorId="5DF13183" wp14:editId="41822CAB">
            <wp:simplePos x="0" y="0"/>
            <wp:positionH relativeFrom="column">
              <wp:posOffset>2428779</wp:posOffset>
            </wp:positionH>
            <wp:positionV relativeFrom="paragraph">
              <wp:posOffset>219710</wp:posOffset>
            </wp:positionV>
            <wp:extent cx="1095375" cy="514350"/>
            <wp:effectExtent l="0" t="0" r="9525" b="0"/>
            <wp:wrapNone/>
            <wp:docPr id="2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95375" cy="514350"/>
                    </a:xfrm>
                    <a:prstGeom prst="rect">
                      <a:avLst/>
                    </a:prstGeom>
                  </pic:spPr>
                </pic:pic>
              </a:graphicData>
            </a:graphic>
            <wp14:sizeRelH relativeFrom="page">
              <wp14:pctWidth>0</wp14:pctWidth>
            </wp14:sizeRelH>
            <wp14:sizeRelV relativeFrom="page">
              <wp14:pctHeight>0</wp14:pctHeight>
            </wp14:sizeRelV>
          </wp:anchor>
        </w:drawing>
      </w:r>
      <w:r w:rsidR="005C391E" w:rsidRPr="00405A6B">
        <w:rPr>
          <w:rFonts w:ascii="Times New Roman" w:hAnsi="Times New Roman" w:cs="Times New Roman"/>
          <w:noProof/>
          <w:sz w:val="24"/>
          <w:szCs w:val="24"/>
          <w:lang w:val="tr-TR" w:eastAsia="tr-TR"/>
        </w:rPr>
        <w:drawing>
          <wp:anchor distT="0" distB="0" distL="0" distR="0" simplePos="0" relativeHeight="251588608" behindDoc="0" locked="0" layoutInCell="1" allowOverlap="1" wp14:anchorId="43442413" wp14:editId="39F870F1">
            <wp:simplePos x="0" y="0"/>
            <wp:positionH relativeFrom="page">
              <wp:posOffset>5081018</wp:posOffset>
            </wp:positionH>
            <wp:positionV relativeFrom="paragraph">
              <wp:posOffset>220141</wp:posOffset>
            </wp:positionV>
            <wp:extent cx="1505585" cy="474345"/>
            <wp:effectExtent l="0" t="0" r="0" b="1905"/>
            <wp:wrapTopAndBottom/>
            <wp:docPr id="2"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png"/>
                    <pic:cNvPicPr/>
                  </pic:nvPicPr>
                  <pic:blipFill>
                    <a:blip r:embed="rId18" cstate="print"/>
                    <a:stretch>
                      <a:fillRect/>
                    </a:stretch>
                  </pic:blipFill>
                  <pic:spPr>
                    <a:xfrm>
                      <a:off x="0" y="0"/>
                      <a:ext cx="1505585" cy="474345"/>
                    </a:xfrm>
                    <a:prstGeom prst="rect">
                      <a:avLst/>
                    </a:prstGeom>
                  </pic:spPr>
                </pic:pic>
              </a:graphicData>
            </a:graphic>
            <wp14:sizeRelH relativeFrom="margin">
              <wp14:pctWidth>0</wp14:pctWidth>
            </wp14:sizeRelH>
            <wp14:sizeRelV relativeFrom="margin">
              <wp14:pctHeight>0</wp14:pctHeight>
            </wp14:sizeRelV>
          </wp:anchor>
        </w:drawing>
      </w:r>
      <w:r w:rsidR="005C391E" w:rsidRPr="00405A6B">
        <w:rPr>
          <w:rFonts w:ascii="Times New Roman" w:hAnsi="Times New Roman" w:cs="Times New Roman"/>
          <w:noProof/>
          <w:sz w:val="24"/>
          <w:szCs w:val="24"/>
          <w:lang w:val="tr-TR" w:eastAsia="tr-TR"/>
        </w:rPr>
        <w:drawing>
          <wp:anchor distT="0" distB="0" distL="0" distR="0" simplePos="0" relativeHeight="251597824" behindDoc="0" locked="0" layoutInCell="1" allowOverlap="1" wp14:anchorId="23A580A6" wp14:editId="0B1198B5">
            <wp:simplePos x="0" y="0"/>
            <wp:positionH relativeFrom="page">
              <wp:posOffset>1156922</wp:posOffset>
            </wp:positionH>
            <wp:positionV relativeFrom="paragraph">
              <wp:posOffset>220920</wp:posOffset>
            </wp:positionV>
            <wp:extent cx="1066800" cy="533400"/>
            <wp:effectExtent l="0" t="0" r="0" b="0"/>
            <wp:wrapTopAndBottom/>
            <wp:docPr id="2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19" cstate="print"/>
                    <a:stretch>
                      <a:fillRect/>
                    </a:stretch>
                  </pic:blipFill>
                  <pic:spPr>
                    <a:xfrm>
                      <a:off x="0" y="0"/>
                      <a:ext cx="1066800" cy="533400"/>
                    </a:xfrm>
                    <a:prstGeom prst="rect">
                      <a:avLst/>
                    </a:prstGeom>
                  </pic:spPr>
                </pic:pic>
              </a:graphicData>
            </a:graphic>
          </wp:anchor>
        </w:drawing>
      </w:r>
      <w:r w:rsidR="006141D0" w:rsidRPr="00405A6B">
        <w:rPr>
          <w:rFonts w:ascii="Times New Roman" w:hAnsi="Times New Roman" w:cs="Times New Roman"/>
          <w:noProof/>
          <w:sz w:val="24"/>
          <w:szCs w:val="24"/>
          <w:lang w:val="az-Latn-AZ"/>
        </w:rPr>
        <w:t xml:space="preserve">                                                            </w:t>
      </w:r>
    </w:p>
    <w:p w14:paraId="76451552" w14:textId="707BEE93" w:rsidR="006141D0" w:rsidRPr="00405A6B" w:rsidRDefault="006141D0" w:rsidP="007A5EE1">
      <w:pPr>
        <w:pStyle w:val="NoSpacing"/>
        <w:ind w:firstLine="720"/>
        <w:jc w:val="both"/>
        <w:rPr>
          <w:rFonts w:ascii="Times New Roman" w:hAnsi="Times New Roman" w:cs="Times New Roman"/>
          <w:noProof/>
          <w:sz w:val="24"/>
          <w:szCs w:val="24"/>
          <w:lang w:val="az-Latn-AZ"/>
        </w:rPr>
      </w:pPr>
    </w:p>
    <w:p w14:paraId="534FDC01" w14:textId="3CDA26CD" w:rsidR="006141D0" w:rsidRPr="00405A6B" w:rsidRDefault="007F6E74"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anchor distT="0" distB="0" distL="0" distR="0" simplePos="0" relativeHeight="251581440" behindDoc="0" locked="0" layoutInCell="1" allowOverlap="1" wp14:anchorId="3BD7A601" wp14:editId="3D1C1259">
            <wp:simplePos x="0" y="0"/>
            <wp:positionH relativeFrom="page">
              <wp:posOffset>1149985</wp:posOffset>
            </wp:positionH>
            <wp:positionV relativeFrom="paragraph">
              <wp:posOffset>355600</wp:posOffset>
            </wp:positionV>
            <wp:extent cx="1076325" cy="457200"/>
            <wp:effectExtent l="0" t="0" r="0" b="0"/>
            <wp:wrapTopAndBottom/>
            <wp:docPr id="3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png"/>
                    <pic:cNvPicPr/>
                  </pic:nvPicPr>
                  <pic:blipFill>
                    <a:blip r:embed="rId20" cstate="print"/>
                    <a:stretch>
                      <a:fillRect/>
                    </a:stretch>
                  </pic:blipFill>
                  <pic:spPr>
                    <a:xfrm>
                      <a:off x="0" y="0"/>
                      <a:ext cx="1076325" cy="457200"/>
                    </a:xfrm>
                    <a:prstGeom prst="rect">
                      <a:avLst/>
                    </a:prstGeom>
                  </pic:spPr>
                </pic:pic>
              </a:graphicData>
            </a:graphic>
          </wp:anchor>
        </w:drawing>
      </w:r>
      <w:r w:rsidRPr="00405A6B">
        <w:rPr>
          <w:rFonts w:ascii="Times New Roman" w:hAnsi="Times New Roman" w:cs="Times New Roman"/>
          <w:noProof/>
          <w:sz w:val="24"/>
          <w:szCs w:val="24"/>
          <w:lang w:val="tr-TR" w:eastAsia="tr-TR"/>
        </w:rPr>
        <w:drawing>
          <wp:anchor distT="0" distB="0" distL="0" distR="0" simplePos="0" relativeHeight="251584512" behindDoc="0" locked="0" layoutInCell="1" allowOverlap="1" wp14:anchorId="6138CE0D" wp14:editId="78F8BBD1">
            <wp:simplePos x="0" y="0"/>
            <wp:positionH relativeFrom="margin">
              <wp:posOffset>2509520</wp:posOffset>
            </wp:positionH>
            <wp:positionV relativeFrom="paragraph">
              <wp:posOffset>354965</wp:posOffset>
            </wp:positionV>
            <wp:extent cx="923925" cy="400050"/>
            <wp:effectExtent l="0" t="0" r="9525" b="0"/>
            <wp:wrapTopAndBottom/>
            <wp:docPr id="3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png"/>
                    <pic:cNvPicPr/>
                  </pic:nvPicPr>
                  <pic:blipFill>
                    <a:blip r:embed="rId21" cstate="print"/>
                    <a:stretch>
                      <a:fillRect/>
                    </a:stretch>
                  </pic:blipFill>
                  <pic:spPr>
                    <a:xfrm>
                      <a:off x="0" y="0"/>
                      <a:ext cx="923925" cy="400050"/>
                    </a:xfrm>
                    <a:prstGeom prst="rect">
                      <a:avLst/>
                    </a:prstGeom>
                  </pic:spPr>
                </pic:pic>
              </a:graphicData>
            </a:graphic>
          </wp:anchor>
        </w:drawing>
      </w:r>
      <w:r w:rsidRPr="00405A6B">
        <w:rPr>
          <w:rFonts w:ascii="Times New Roman" w:hAnsi="Times New Roman" w:cs="Times New Roman"/>
          <w:noProof/>
          <w:sz w:val="24"/>
          <w:szCs w:val="24"/>
          <w:lang w:val="tr-TR" w:eastAsia="tr-TR"/>
        </w:rPr>
        <w:drawing>
          <wp:anchor distT="0" distB="0" distL="0" distR="0" simplePos="0" relativeHeight="251586560" behindDoc="0" locked="0" layoutInCell="1" allowOverlap="1" wp14:anchorId="0297B2D3" wp14:editId="794A38CF">
            <wp:simplePos x="0" y="0"/>
            <wp:positionH relativeFrom="page">
              <wp:posOffset>5079365</wp:posOffset>
            </wp:positionH>
            <wp:positionV relativeFrom="paragraph">
              <wp:posOffset>322521</wp:posOffset>
            </wp:positionV>
            <wp:extent cx="1619250" cy="434340"/>
            <wp:effectExtent l="0" t="0" r="0" b="3810"/>
            <wp:wrapTopAndBottom/>
            <wp:docPr id="3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9.png"/>
                    <pic:cNvPicPr/>
                  </pic:nvPicPr>
                  <pic:blipFill>
                    <a:blip r:embed="rId22" cstate="print"/>
                    <a:stretch>
                      <a:fillRect/>
                    </a:stretch>
                  </pic:blipFill>
                  <pic:spPr>
                    <a:xfrm>
                      <a:off x="0" y="0"/>
                      <a:ext cx="1619250" cy="434340"/>
                    </a:xfrm>
                    <a:prstGeom prst="rect">
                      <a:avLst/>
                    </a:prstGeom>
                  </pic:spPr>
                </pic:pic>
              </a:graphicData>
            </a:graphic>
            <wp14:sizeRelV relativeFrom="margin">
              <wp14:pctHeight>0</wp14:pctHeight>
            </wp14:sizeRelV>
          </wp:anchor>
        </w:drawing>
      </w:r>
      <w:r w:rsidR="006141D0" w:rsidRPr="00405A6B">
        <w:rPr>
          <w:rFonts w:ascii="Times New Roman" w:hAnsi="Times New Roman" w:cs="Times New Roman"/>
          <w:noProof/>
          <w:sz w:val="24"/>
          <w:szCs w:val="24"/>
          <w:lang w:val="az-Latn-AZ"/>
        </w:rPr>
        <w:t xml:space="preserve">                                                                 </w:t>
      </w:r>
    </w:p>
    <w:p w14:paraId="07A4431E" w14:textId="77777777" w:rsidR="007F6E74" w:rsidRPr="00405A6B" w:rsidRDefault="007F6E74" w:rsidP="007A5EE1">
      <w:pPr>
        <w:pStyle w:val="NoSpacing"/>
        <w:jc w:val="center"/>
        <w:rPr>
          <w:rFonts w:ascii="Times New Roman" w:hAnsi="Times New Roman" w:cs="Times New Roman"/>
          <w:noProof/>
          <w:sz w:val="24"/>
          <w:szCs w:val="24"/>
          <w:lang w:val="az-Latn-AZ"/>
        </w:rPr>
      </w:pPr>
    </w:p>
    <w:p w14:paraId="50836878" w14:textId="035EF8D4" w:rsidR="006141D0" w:rsidRPr="00405A6B" w:rsidRDefault="006141D0" w:rsidP="007A5EE1">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Səkil</w:t>
      </w:r>
      <w:r w:rsidR="005C391E" w:rsidRPr="00405A6B">
        <w:rPr>
          <w:rFonts w:ascii="Times New Roman" w:hAnsi="Times New Roman" w:cs="Times New Roman"/>
          <w:noProof/>
          <w:sz w:val="24"/>
          <w:szCs w:val="24"/>
          <w:lang w:val="az-Latn-AZ"/>
        </w:rPr>
        <w:t xml:space="preserve"> 1</w:t>
      </w:r>
      <w:r w:rsidRPr="00405A6B">
        <w:rPr>
          <w:rFonts w:ascii="Times New Roman" w:hAnsi="Times New Roman" w:cs="Times New Roman"/>
          <w:noProof/>
          <w:sz w:val="24"/>
          <w:szCs w:val="24"/>
          <w:lang w:val="az-Latn-AZ"/>
        </w:rPr>
        <w:t>.1</w:t>
      </w:r>
      <w:r w:rsidR="00CF46A0" w:rsidRPr="00405A6B">
        <w:rPr>
          <w:rFonts w:ascii="Times New Roman" w:hAnsi="Times New Roman" w:cs="Times New Roman"/>
          <w:noProof/>
          <w:sz w:val="24"/>
          <w:szCs w:val="24"/>
          <w:lang w:val="az-Latn-AZ"/>
        </w:rPr>
        <w:t>0</w:t>
      </w:r>
      <w:r w:rsidR="005C391E"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Rəng birləşmələrinin psixoloji təsiri</w:t>
      </w:r>
    </w:p>
    <w:p w14:paraId="6D7C8939" w14:textId="77777777" w:rsidR="00F16083" w:rsidRPr="00405A6B" w:rsidRDefault="00F16083" w:rsidP="007A5EE1">
      <w:pPr>
        <w:pStyle w:val="NoSpacing"/>
        <w:jc w:val="center"/>
        <w:rPr>
          <w:rFonts w:ascii="Times New Roman" w:hAnsi="Times New Roman" w:cs="Times New Roman"/>
          <w:noProof/>
          <w:sz w:val="24"/>
          <w:szCs w:val="24"/>
          <w:lang w:val="az-Latn-AZ"/>
        </w:rPr>
      </w:pPr>
    </w:p>
    <w:p w14:paraId="4E311E3D" w14:textId="77777777" w:rsidR="00373F54" w:rsidRPr="00405A6B" w:rsidRDefault="00373F54" w:rsidP="00373F54">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Sağ üst küncdəki aktiv rəngin konsentrasiyası kompozisiyanı aktivləşdirir, hər şey ölçüdə artır. Əksinə, sol alt hissədə passivlik və vizual sıxılma, geri hərəkət illüziyası yaradır.</w:t>
      </w:r>
    </w:p>
    <w:p w14:paraId="6E50885E" w14:textId="2FBAA9A3" w:rsidR="00983694" w:rsidRPr="00405A6B" w:rsidRDefault="006141D0"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Dairənin təmsil etdiyi rəng </w:t>
      </w:r>
      <w:r w:rsidR="00547432" w:rsidRPr="00405A6B">
        <w:rPr>
          <w:rFonts w:ascii="Times New Roman" w:hAnsi="Times New Roman" w:cs="Times New Roman"/>
          <w:noProof/>
          <w:color w:val="000000" w:themeColor="text1"/>
          <w:sz w:val="24"/>
          <w:szCs w:val="24"/>
          <w:lang w:val="az-Latn-AZ"/>
        </w:rPr>
        <w:t>s</w:t>
      </w:r>
      <w:r w:rsidR="005A5322" w:rsidRPr="00405A6B">
        <w:rPr>
          <w:rFonts w:ascii="Times New Roman" w:hAnsi="Times New Roman" w:cs="Times New Roman"/>
          <w:noProof/>
          <w:color w:val="000000" w:themeColor="text1"/>
          <w:sz w:val="24"/>
          <w:szCs w:val="24"/>
          <w:lang w:val="az-Latn-AZ"/>
        </w:rPr>
        <w:t>ahəni</w:t>
      </w:r>
      <w:r w:rsidRPr="00405A6B">
        <w:rPr>
          <w:rFonts w:ascii="Times New Roman" w:hAnsi="Times New Roman" w:cs="Times New Roman"/>
          <w:noProof/>
          <w:color w:val="FF0000"/>
          <w:sz w:val="24"/>
          <w:szCs w:val="24"/>
          <w:lang w:val="az-Latn-AZ"/>
        </w:rPr>
        <w:t xml:space="preserve"> </w:t>
      </w:r>
      <w:r w:rsidRPr="00405A6B">
        <w:rPr>
          <w:rFonts w:ascii="Times New Roman" w:hAnsi="Times New Roman" w:cs="Times New Roman"/>
          <w:noProof/>
          <w:sz w:val="24"/>
          <w:szCs w:val="24"/>
          <w:lang w:val="az-Latn-AZ"/>
        </w:rPr>
        <w:t>artırır və irəli hərəkət yaradır, sarı, qırmızı və ya narıncı bir dairə olsa</w:t>
      </w:r>
      <w:r w:rsidR="005A5322"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təəssürat daha da artır. Əksinə, soyuq rənglərlə boyanmış bir kvadrat, oyuq və sıxılma təəssüratı yaradır.</w:t>
      </w:r>
      <w:r w:rsidR="001204EE" w:rsidRPr="00405A6B">
        <w:rPr>
          <w:rFonts w:ascii="Times New Roman" w:hAnsi="Times New Roman" w:cs="Times New Roman"/>
          <w:noProof/>
          <w:sz w:val="24"/>
          <w:szCs w:val="24"/>
          <w:lang w:val="az-Latn-AZ"/>
        </w:rPr>
        <w:t xml:space="preserve">  </w:t>
      </w:r>
    </w:p>
    <w:p w14:paraId="785E0385" w14:textId="270AA3AA" w:rsidR="001204EE" w:rsidRPr="00405A6B" w:rsidRDefault="001204EE"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Rəng və rəng effekti yalnız harmonik orta tonlarda üst-üstə düşür. Bütün digər hallarda rəng dərhal dəyişmiş, yeni bir keyfiyyət əldə edir. Burada bəzi nümunələr var. Qara bir fonda ağ kvadrat eyni ölçülü qara kvadratdan daha böyük görün</w:t>
      </w:r>
      <w:r w:rsidR="005A5322" w:rsidRPr="00405A6B">
        <w:rPr>
          <w:rFonts w:ascii="Times New Roman" w:hAnsi="Times New Roman" w:cs="Times New Roman"/>
          <w:noProof/>
          <w:sz w:val="24"/>
          <w:szCs w:val="24"/>
          <w:lang w:val="az-Latn-AZ"/>
        </w:rPr>
        <w:t>ür</w:t>
      </w:r>
      <w:r w:rsidRPr="00405A6B">
        <w:rPr>
          <w:rFonts w:ascii="Times New Roman" w:hAnsi="Times New Roman" w:cs="Times New Roman"/>
          <w:noProof/>
          <w:sz w:val="24"/>
          <w:szCs w:val="24"/>
          <w:lang w:val="az-Latn-AZ"/>
        </w:rPr>
        <w:t xml:space="preserve">. </w:t>
      </w:r>
      <w:r w:rsidR="00983694" w:rsidRPr="00405A6B">
        <w:rPr>
          <w:rFonts w:ascii="Times New Roman" w:hAnsi="Times New Roman" w:cs="Times New Roman"/>
          <w:noProof/>
          <w:sz w:val="24"/>
          <w:szCs w:val="24"/>
          <w:lang w:val="az-Latn-AZ"/>
        </w:rPr>
        <w:t>Ağ tökülür və həddini aşır, qara isə</w:t>
      </w:r>
      <w:r w:rsidR="00405A6B">
        <w:rPr>
          <w:rFonts w:ascii="Times New Roman" w:hAnsi="Times New Roman" w:cs="Times New Roman"/>
          <w:noProof/>
          <w:sz w:val="24"/>
          <w:szCs w:val="24"/>
          <w:lang w:val="az-Latn-AZ"/>
        </w:rPr>
        <w:t xml:space="preserve"> tutduğu sah</w:t>
      </w:r>
      <w:r w:rsidR="00983694" w:rsidRPr="00405A6B">
        <w:rPr>
          <w:rFonts w:ascii="Times New Roman" w:hAnsi="Times New Roman" w:cs="Times New Roman"/>
          <w:noProof/>
          <w:sz w:val="24"/>
          <w:szCs w:val="24"/>
          <w:lang w:val="az-Latn-AZ"/>
        </w:rPr>
        <w:t xml:space="preserve">ənin ölçüsünün kiçilməsinə səbəb olur. Açıq boz bir kvadrat ağ bir fonda qaranlıq görünür, ancaq qara rəngdə olan eyni açıq boz kvadrat işıq kimi qəbul edilir.                                                                                                                                                                                    </w:t>
      </w:r>
      <w:r w:rsidRPr="00405A6B">
        <w:rPr>
          <w:rFonts w:ascii="Times New Roman" w:hAnsi="Times New Roman" w:cs="Times New Roman"/>
          <w:noProof/>
          <w:sz w:val="24"/>
          <w:szCs w:val="24"/>
          <w:lang w:val="az-Latn-AZ"/>
        </w:rPr>
        <w:t xml:space="preserve">                                                                                                                                                               </w:t>
      </w:r>
    </w:p>
    <w:p w14:paraId="49BA096A" w14:textId="3DA62ECD" w:rsidR="001204EE" w:rsidRPr="00405A6B" w:rsidRDefault="001204EE"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Qonşu </w:t>
      </w:r>
      <w:r w:rsidR="00373F54"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rənglər</w:t>
      </w:r>
      <w:r w:rsidR="00373F54"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 bir </w:t>
      </w:r>
      <w:r w:rsidR="00C43614">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birin</w:t>
      </w:r>
      <w:r w:rsidR="00C43614">
        <w:rPr>
          <w:rFonts w:ascii="Times New Roman" w:hAnsi="Times New Roman" w:cs="Times New Roman"/>
          <w:noProof/>
          <w:sz w:val="24"/>
          <w:szCs w:val="24"/>
          <w:lang w:val="az-Latn-AZ"/>
        </w:rPr>
        <w:t>ə</w:t>
      </w:r>
      <w:r w:rsidRPr="00405A6B">
        <w:rPr>
          <w:rFonts w:ascii="Times New Roman" w:hAnsi="Times New Roman" w:cs="Times New Roman"/>
          <w:noProof/>
          <w:sz w:val="24"/>
          <w:szCs w:val="24"/>
          <w:lang w:val="az-Latn-AZ"/>
        </w:rPr>
        <w:t xml:space="preserve"> təsir edir </w:t>
      </w:r>
      <w:r w:rsidR="00C4545D"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və </w:t>
      </w:r>
      <w:r w:rsidR="00C4545D"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rəng </w:t>
      </w:r>
      <w:r w:rsidR="00C4545D"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mühitindən asılı </w:t>
      </w:r>
      <w:r w:rsidR="00C4545D"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olaraq </w:t>
      </w:r>
      <w:r w:rsidR="00373F54"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gözlərimiz</w:t>
      </w:r>
      <w:r w:rsidR="00373F54"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 tərəfindən  </w:t>
      </w:r>
    </w:p>
    <w:tbl>
      <w:tblPr>
        <w:tblStyle w:val="TableGrid"/>
        <w:tblW w:w="97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6033"/>
      </w:tblGrid>
      <w:tr w:rsidR="00373F54" w:rsidRPr="000972CC" w14:paraId="38DBBAA9" w14:textId="77777777" w:rsidTr="00421DB1">
        <w:tc>
          <w:tcPr>
            <w:tcW w:w="3686" w:type="dxa"/>
          </w:tcPr>
          <w:p w14:paraId="3B60C41A" w14:textId="77777777" w:rsidR="00373F54" w:rsidRPr="00405A6B" w:rsidRDefault="00373F54" w:rsidP="00373F54">
            <w:pPr>
              <w:pStyle w:val="NoSpacing"/>
              <w:spacing w:before="240"/>
              <w:jc w:val="center"/>
              <w:rPr>
                <w:lang w:val="az-Latn-AZ"/>
              </w:rPr>
            </w:pPr>
            <w:r w:rsidRPr="00405A6B">
              <w:rPr>
                <w:lang w:val="az-Latn-AZ"/>
              </w:rPr>
              <w:object w:dxaOrig="1560" w:dyaOrig="840" w14:anchorId="24AF9874">
                <v:shape id="_x0000_i1026" type="#_x0000_t75" style="width:78.75pt;height:43.5pt" o:ole="">
                  <v:imagedata r:id="rId23" o:title=""/>
                </v:shape>
                <o:OLEObject Type="Embed" ProgID="PBrush" ShapeID="_x0000_i1026" DrawAspect="Content" ObjectID="_1771683803" r:id="rId24"/>
              </w:object>
            </w:r>
          </w:p>
          <w:p w14:paraId="2024309B" w14:textId="3E8625B1" w:rsidR="00373F54" w:rsidRPr="00405A6B" w:rsidRDefault="00373F54" w:rsidP="00421DB1">
            <w:pPr>
              <w:pStyle w:val="NoSpacing"/>
              <w:spacing w:before="3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 1.11. Kenar kontrastı</w:t>
            </w:r>
          </w:p>
          <w:p w14:paraId="63046B2E" w14:textId="77777777" w:rsidR="00373F54" w:rsidRPr="00405A6B" w:rsidRDefault="00373F54" w:rsidP="00373F54">
            <w:pPr>
              <w:pStyle w:val="NoSpacing"/>
              <w:jc w:val="both"/>
              <w:rPr>
                <w:rFonts w:ascii="Times New Roman" w:hAnsi="Times New Roman" w:cs="Times New Roman"/>
                <w:noProof/>
                <w:sz w:val="24"/>
                <w:szCs w:val="24"/>
                <w:lang w:val="az-Latn-AZ"/>
              </w:rPr>
            </w:pPr>
          </w:p>
        </w:tc>
        <w:tc>
          <w:tcPr>
            <w:tcW w:w="6033" w:type="dxa"/>
          </w:tcPr>
          <w:p w14:paraId="3B90B0CF" w14:textId="0C7B5E16" w:rsidR="00373F54" w:rsidRPr="00405A6B" w:rsidRDefault="00373F54" w:rsidP="00373F54">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qəbul edilir. Rəng qavrayışının xüsusiyyətləri vizual kont</w:t>
            </w:r>
            <w:r w:rsidRPr="00405A6B">
              <w:rPr>
                <w:rFonts w:ascii="Times New Roman" w:hAnsi="Times New Roman" w:cs="Times New Roman"/>
                <w:noProof/>
                <w:sz w:val="24"/>
                <w:szCs w:val="24"/>
                <w:lang w:val="az-Latn-AZ"/>
              </w:rPr>
              <w:softHyphen/>
              <w:t>rastın təsiri ilə əlaqədardır. Rənglər işıqlıq, dolğun və rəng baxı</w:t>
            </w:r>
            <w:r w:rsidR="00421DB1" w:rsidRPr="00405A6B">
              <w:rPr>
                <w:rFonts w:ascii="Times New Roman" w:hAnsi="Times New Roman" w:cs="Times New Roman"/>
                <w:noProof/>
                <w:sz w:val="24"/>
                <w:szCs w:val="24"/>
                <w:lang w:val="az-Latn-AZ"/>
              </w:rPr>
              <w:softHyphen/>
            </w:r>
            <w:r w:rsidRPr="00405A6B">
              <w:rPr>
                <w:rFonts w:ascii="Times New Roman" w:hAnsi="Times New Roman" w:cs="Times New Roman"/>
                <w:noProof/>
                <w:sz w:val="24"/>
                <w:szCs w:val="24"/>
                <w:lang w:val="az-Latn-AZ"/>
              </w:rPr>
              <w:t>mın</w:t>
            </w:r>
            <w:r w:rsidR="00421DB1" w:rsidRPr="00405A6B">
              <w:rPr>
                <w:rFonts w:ascii="Times New Roman" w:hAnsi="Times New Roman" w:cs="Times New Roman"/>
                <w:noProof/>
                <w:sz w:val="24"/>
                <w:szCs w:val="24"/>
                <w:lang w:val="az-Latn-AZ"/>
              </w:rPr>
              <w:softHyphen/>
            </w:r>
            <w:r w:rsidRPr="00405A6B">
              <w:rPr>
                <w:rFonts w:ascii="Times New Roman" w:hAnsi="Times New Roman" w:cs="Times New Roman"/>
                <w:noProof/>
                <w:sz w:val="24"/>
                <w:szCs w:val="24"/>
                <w:lang w:val="az-Latn-AZ"/>
              </w:rPr>
              <w:t>dan bir-birindən nə qədər çox fərqlənirsə, bir o qədər də uyğun</w:t>
            </w:r>
            <w:r w:rsidR="00421DB1" w:rsidRPr="00405A6B">
              <w:rPr>
                <w:rFonts w:ascii="Times New Roman" w:hAnsi="Times New Roman" w:cs="Times New Roman"/>
                <w:noProof/>
                <w:sz w:val="24"/>
                <w:szCs w:val="24"/>
                <w:lang w:val="az-Latn-AZ"/>
              </w:rPr>
              <w:softHyphen/>
            </w:r>
            <w:r w:rsidRPr="00405A6B">
              <w:rPr>
                <w:rFonts w:ascii="Times New Roman" w:hAnsi="Times New Roman" w:cs="Times New Roman"/>
                <w:noProof/>
                <w:sz w:val="24"/>
                <w:szCs w:val="24"/>
                <w:lang w:val="az-Latn-AZ"/>
              </w:rPr>
              <w:t>laşmır. Kənar kontrastı anlayışı var (</w:t>
            </w:r>
            <w:r w:rsidRPr="00DD6670">
              <w:rPr>
                <w:rFonts w:ascii="Times New Roman" w:hAnsi="Times New Roman" w:cs="Times New Roman"/>
                <w:noProof/>
                <w:sz w:val="24"/>
                <w:szCs w:val="24"/>
                <w:lang w:val="az-Latn-AZ"/>
              </w:rPr>
              <w:t>Mach</w:t>
            </w:r>
            <w:r w:rsidRPr="00405A6B">
              <w:rPr>
                <w:rFonts w:ascii="Times New Roman" w:hAnsi="Times New Roman" w:cs="Times New Roman"/>
                <w:noProof/>
                <w:sz w:val="24"/>
                <w:szCs w:val="24"/>
                <w:lang w:val="az-Latn-AZ"/>
              </w:rPr>
              <w:t xml:space="preserve"> feno</w:t>
            </w:r>
            <w:r w:rsidRPr="00405A6B">
              <w:rPr>
                <w:rFonts w:ascii="Times New Roman" w:hAnsi="Times New Roman" w:cs="Times New Roman"/>
                <w:noProof/>
                <w:sz w:val="24"/>
                <w:szCs w:val="24"/>
                <w:lang w:val="az-Latn-AZ"/>
              </w:rPr>
              <w:softHyphen/>
              <w:t xml:space="preserve">meni): vahid rəngli bir səth daha qaranlıq və ya daha açıq bir səthlə həmsərhəd olduqda kənarda daha açıq və ya qaranlıq görünür (şəkil 1.11).   </w:t>
            </w:r>
          </w:p>
        </w:tc>
      </w:tr>
    </w:tbl>
    <w:p w14:paraId="1A11FFF5" w14:textId="4BA41D9F" w:rsidR="005D3F3B" w:rsidRPr="00405A6B" w:rsidRDefault="00E327EA"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Yüngül bir fonda bütün rənglər qaralır, qaranlıq bir fonda parlaqlaşır. Rəngin əsl yüngüllüyü yalnız orta yüngüllüyün neyt</w:t>
      </w:r>
      <w:r w:rsidRPr="00405A6B">
        <w:rPr>
          <w:rFonts w:ascii="Times New Roman" w:hAnsi="Times New Roman" w:cs="Times New Roman"/>
          <w:noProof/>
          <w:sz w:val="24"/>
          <w:szCs w:val="24"/>
          <w:lang w:val="az-Latn-AZ"/>
        </w:rPr>
        <w:softHyphen/>
        <w:t>ral fonunda müşahidə edilə bilər. Arxa fondan asılı olaraq, axro</w:t>
      </w:r>
      <w:r w:rsidRPr="00405A6B">
        <w:rPr>
          <w:rFonts w:ascii="Times New Roman" w:hAnsi="Times New Roman" w:cs="Times New Roman"/>
          <w:noProof/>
          <w:sz w:val="24"/>
          <w:szCs w:val="24"/>
          <w:lang w:val="az-Latn-AZ"/>
        </w:rPr>
        <w:softHyphen/>
        <w:t>ma</w:t>
      </w:r>
      <w:r w:rsidRPr="00405A6B">
        <w:rPr>
          <w:rFonts w:ascii="Times New Roman" w:hAnsi="Times New Roman" w:cs="Times New Roman"/>
          <w:noProof/>
          <w:sz w:val="24"/>
          <w:szCs w:val="24"/>
          <w:lang w:val="az-Latn-AZ"/>
        </w:rPr>
        <w:softHyphen/>
        <w:t xml:space="preserve">tik </w:t>
      </w:r>
      <w:r w:rsidR="00C43614" w:rsidRPr="00405A6B">
        <w:rPr>
          <w:rFonts w:ascii="Times New Roman" w:hAnsi="Times New Roman" w:cs="Times New Roman"/>
          <w:noProof/>
          <w:sz w:val="24"/>
          <w:szCs w:val="24"/>
          <w:lang w:val="az-Latn-AZ"/>
        </w:rPr>
        <w:t xml:space="preserve">görünən </w:t>
      </w:r>
      <w:r w:rsidRPr="00405A6B">
        <w:rPr>
          <w:rFonts w:ascii="Times New Roman" w:hAnsi="Times New Roman" w:cs="Times New Roman"/>
          <w:noProof/>
          <w:sz w:val="24"/>
          <w:szCs w:val="24"/>
          <w:lang w:val="az-Latn-AZ"/>
        </w:rPr>
        <w:t xml:space="preserve">rənglər bir xromatiklik əldə edir. Beləliklə, yaşıl bir fonda boz bir ləkə çəhrayı bir rəng alır. </w:t>
      </w:r>
    </w:p>
    <w:p w14:paraId="6C9E3017" w14:textId="4B5A8D47" w:rsidR="00E327EA" w:rsidRPr="00405A6B" w:rsidRDefault="00E327EA"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Yüksək dolğun rəngləri ilə əhatə olunmuş xromatik rənglər rəng tonunu bir qədər dəyişir</w:t>
      </w:r>
      <w:r w:rsidR="00C43614">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w:t>
      </w:r>
      <w:r w:rsidR="00C43614">
        <w:rPr>
          <w:rFonts w:ascii="Times New Roman" w:hAnsi="Times New Roman" w:cs="Times New Roman"/>
          <w:noProof/>
          <w:sz w:val="24"/>
          <w:szCs w:val="24"/>
          <w:lang w:val="az-Latn-AZ"/>
        </w:rPr>
        <w:t>M</w:t>
      </w:r>
      <w:r w:rsidR="00545595" w:rsidRPr="00405A6B">
        <w:rPr>
          <w:rFonts w:ascii="Times New Roman" w:hAnsi="Times New Roman" w:cs="Times New Roman"/>
          <w:noProof/>
          <w:sz w:val="24"/>
          <w:szCs w:val="24"/>
          <w:lang w:val="az-Latn-AZ"/>
        </w:rPr>
        <w:t>əsələn, yaşıl bir fonda sarı bir qədər narıncı olur, qırmızı isə yaşılla əhatə olunur - daha dolğun</w:t>
      </w:r>
      <w:r w:rsidR="00C43614">
        <w:rPr>
          <w:rFonts w:ascii="Times New Roman" w:hAnsi="Times New Roman" w:cs="Times New Roman"/>
          <w:noProof/>
          <w:sz w:val="24"/>
          <w:szCs w:val="24"/>
          <w:lang w:val="az-Latn-AZ"/>
        </w:rPr>
        <w:t xml:space="preserve"> olur:</w:t>
      </w:r>
      <w:r w:rsidR="00545595" w:rsidRPr="00405A6B">
        <w:rPr>
          <w:rFonts w:ascii="Times New Roman" w:hAnsi="Times New Roman" w:cs="Times New Roman"/>
          <w:noProof/>
          <w:sz w:val="24"/>
          <w:szCs w:val="24"/>
          <w:lang w:val="az-Latn-AZ"/>
        </w:rPr>
        <w:t xml:space="preserve"> fərqli fonlarda qırmızı nöqtə. </w:t>
      </w:r>
      <w:r w:rsidR="001204EE" w:rsidRPr="00405A6B">
        <w:rPr>
          <w:rFonts w:ascii="Times New Roman" w:hAnsi="Times New Roman" w:cs="Times New Roman"/>
          <w:noProof/>
          <w:sz w:val="24"/>
          <w:szCs w:val="24"/>
          <w:lang w:val="az-Latn-AZ"/>
        </w:rPr>
        <w:t>Qırmızı nöqtənin keyfiyyəti eynidir, ancaq vizual qavrayış fərqlidir.</w:t>
      </w:r>
      <w:r w:rsidR="00373F54"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Bu </w:t>
      </w:r>
      <w:r w:rsidRPr="002E3E11">
        <w:rPr>
          <w:rFonts w:ascii="Times New Roman" w:hAnsi="Times New Roman" w:cs="Times New Roman"/>
          <w:noProof/>
          <w:sz w:val="24"/>
          <w:szCs w:val="24"/>
          <w:lang w:val="az-Latn-AZ"/>
        </w:rPr>
        <w:lastRenderedPageBreak/>
        <w:t xml:space="preserve">fenomenə </w:t>
      </w:r>
      <w:r w:rsidRPr="002E3E11">
        <w:rPr>
          <w:rFonts w:ascii="Times New Roman" w:hAnsi="Times New Roman" w:cs="Times New Roman"/>
          <w:b/>
          <w:i/>
          <w:noProof/>
          <w:sz w:val="24"/>
          <w:szCs w:val="24"/>
          <w:lang w:val="az-Latn-AZ"/>
        </w:rPr>
        <w:t>eyni zamanda rəng</w:t>
      </w:r>
      <w:r w:rsidRPr="002E3E11">
        <w:rPr>
          <w:rFonts w:ascii="Times New Roman" w:hAnsi="Times New Roman" w:cs="Times New Roman"/>
          <w:noProof/>
          <w:sz w:val="24"/>
          <w:szCs w:val="24"/>
          <w:lang w:val="az-Latn-AZ"/>
        </w:rPr>
        <w:t xml:space="preserve"> </w:t>
      </w:r>
      <w:r w:rsidRPr="002E3E11">
        <w:rPr>
          <w:rFonts w:ascii="Times New Roman" w:hAnsi="Times New Roman" w:cs="Times New Roman"/>
          <w:b/>
          <w:i/>
          <w:noProof/>
          <w:sz w:val="24"/>
          <w:szCs w:val="24"/>
          <w:lang w:val="az-Latn-AZ"/>
        </w:rPr>
        <w:t>kontrastı</w:t>
      </w:r>
      <w:r w:rsidRPr="002E3E11">
        <w:rPr>
          <w:rFonts w:ascii="Times New Roman" w:hAnsi="Times New Roman" w:cs="Times New Roman"/>
          <w:noProof/>
          <w:sz w:val="24"/>
          <w:szCs w:val="24"/>
          <w:lang w:val="az-Latn-AZ"/>
        </w:rPr>
        <w:t xml:space="preserve"> deyilir. Eyni vaxt rə</w:t>
      </w:r>
      <w:r w:rsidR="00C43614" w:rsidRPr="002E3E11">
        <w:rPr>
          <w:rFonts w:ascii="Times New Roman" w:hAnsi="Times New Roman" w:cs="Times New Roman"/>
          <w:noProof/>
          <w:sz w:val="24"/>
          <w:szCs w:val="24"/>
          <w:lang w:val="az-Latn-AZ"/>
        </w:rPr>
        <w:t>ng kontrastı</w:t>
      </w:r>
      <w:r w:rsidRPr="002E3E11">
        <w:rPr>
          <w:rFonts w:ascii="Times New Roman" w:hAnsi="Times New Roman" w:cs="Times New Roman"/>
          <w:noProof/>
          <w:sz w:val="24"/>
          <w:szCs w:val="24"/>
          <w:lang w:val="az-Latn-AZ"/>
        </w:rPr>
        <w:t xml:space="preserve"> rəngli bir fonda yerləşdirilən </w:t>
      </w:r>
      <w:r w:rsidRPr="00405A6B">
        <w:rPr>
          <w:rFonts w:ascii="Times New Roman" w:hAnsi="Times New Roman" w:cs="Times New Roman"/>
          <w:noProof/>
          <w:sz w:val="24"/>
          <w:szCs w:val="24"/>
          <w:lang w:val="az-Latn-AZ"/>
        </w:rPr>
        <w:t xml:space="preserve">bir obyektin rənginin fon rəngindən ən fərqli rəngə doğru dəyişməsinə səbəb olur.  </w:t>
      </w:r>
    </w:p>
    <w:tbl>
      <w:tblPr>
        <w:tblStyle w:val="TableGrid"/>
        <w:tblW w:w="97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6038"/>
      </w:tblGrid>
      <w:tr w:rsidR="00373F54" w:rsidRPr="000972CC" w14:paraId="72530228" w14:textId="77777777" w:rsidTr="00B877C3">
        <w:tc>
          <w:tcPr>
            <w:tcW w:w="3681" w:type="dxa"/>
          </w:tcPr>
          <w:p w14:paraId="209C3DC7" w14:textId="0A8B7026" w:rsidR="00373F54" w:rsidRPr="00405A6B" w:rsidRDefault="00421DB1" w:rsidP="00373F54">
            <w:pPr>
              <w:pStyle w:val="NoSpacing"/>
              <w:jc w:val="center"/>
              <w:rPr>
                <w:lang w:val="az-Latn-AZ"/>
              </w:rPr>
            </w:pPr>
            <w:r w:rsidRPr="00405A6B">
              <w:rPr>
                <w:lang w:val="az-Latn-AZ"/>
              </w:rPr>
              <w:object w:dxaOrig="2835" w:dyaOrig="1140" w14:anchorId="028A9A47">
                <v:shape id="_x0000_i1027" type="#_x0000_t75" style="width:150pt;height:65.25pt" o:ole="">
                  <v:imagedata r:id="rId25" o:title=""/>
                </v:shape>
                <o:OLEObject Type="Embed" ProgID="PBrush" ShapeID="_x0000_i1027" DrawAspect="Content" ObjectID="_1771683804" r:id="rId26"/>
              </w:object>
            </w:r>
          </w:p>
          <w:p w14:paraId="24FAD19D" w14:textId="77777777" w:rsidR="00373F54" w:rsidRPr="00405A6B" w:rsidRDefault="00373F54" w:rsidP="00373F54">
            <w:pPr>
              <w:pStyle w:val="NoSpacing"/>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a)</w:t>
            </w:r>
          </w:p>
          <w:p w14:paraId="4548311A" w14:textId="05FCD5A3" w:rsidR="00373F54" w:rsidRPr="00405A6B" w:rsidRDefault="00421DB1" w:rsidP="00373F54">
            <w:pPr>
              <w:pStyle w:val="NoSpacing"/>
              <w:jc w:val="center"/>
              <w:rPr>
                <w:rFonts w:ascii="Times New Roman" w:hAnsi="Times New Roman" w:cs="Times New Roman"/>
                <w:i/>
                <w:sz w:val="24"/>
                <w:szCs w:val="24"/>
                <w:lang w:val="az-Latn-AZ"/>
              </w:rPr>
            </w:pPr>
            <w:r w:rsidRPr="00405A6B">
              <w:rPr>
                <w:lang w:val="az-Latn-AZ"/>
              </w:rPr>
              <w:object w:dxaOrig="2820" w:dyaOrig="1140" w14:anchorId="1A4D3FFB">
                <v:shape id="_x0000_i1028" type="#_x0000_t75" style="width:150.75pt;height:65.25pt" o:ole="">
                  <v:imagedata r:id="rId27" o:title=""/>
                </v:shape>
                <o:OLEObject Type="Embed" ProgID="PBrush" ShapeID="_x0000_i1028" DrawAspect="Content" ObjectID="_1771683805" r:id="rId28"/>
              </w:object>
            </w:r>
          </w:p>
          <w:p w14:paraId="7D908DB4" w14:textId="34C553E4" w:rsidR="00373F54" w:rsidRPr="00405A6B" w:rsidRDefault="00373F54" w:rsidP="00373F54">
            <w:pPr>
              <w:pStyle w:val="NoSpacing"/>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b)</w:t>
            </w:r>
          </w:p>
          <w:p w14:paraId="5724B75B" w14:textId="415B30B6" w:rsidR="00373F54" w:rsidRPr="00405A6B" w:rsidRDefault="00373F54" w:rsidP="00421DB1">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 1.12. Eyni zamanda rəng kontrastı</w:t>
            </w:r>
          </w:p>
        </w:tc>
        <w:tc>
          <w:tcPr>
            <w:tcW w:w="6038" w:type="dxa"/>
          </w:tcPr>
          <w:p w14:paraId="6B8C9346" w14:textId="77777777" w:rsidR="00421DB1" w:rsidRPr="00405A6B" w:rsidRDefault="00373F54" w:rsidP="00373F54">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Şəkil 1.12, </w:t>
            </w:r>
            <w:r w:rsidRPr="00405A6B">
              <w:rPr>
                <w:rFonts w:ascii="Times New Roman" w:hAnsi="Times New Roman" w:cs="Times New Roman"/>
                <w:i/>
                <w:noProof/>
                <w:sz w:val="24"/>
                <w:szCs w:val="24"/>
                <w:lang w:val="az-Latn-AZ"/>
              </w:rPr>
              <w:t>a</w:t>
            </w:r>
            <w:r w:rsidRPr="00405A6B">
              <w:rPr>
                <w:rFonts w:ascii="Times New Roman" w:hAnsi="Times New Roman" w:cs="Times New Roman"/>
                <w:noProof/>
                <w:sz w:val="24"/>
                <w:szCs w:val="24"/>
                <w:lang w:val="az-Latn-AZ"/>
              </w:rPr>
              <w:t>-da ağ və qara fonda sarı bir kvadrat veril</w:t>
            </w:r>
            <w:r w:rsidRPr="00405A6B">
              <w:rPr>
                <w:rFonts w:ascii="Times New Roman" w:hAnsi="Times New Roman" w:cs="Times New Roman"/>
                <w:noProof/>
                <w:sz w:val="24"/>
                <w:szCs w:val="24"/>
                <w:lang w:val="az-Latn-AZ"/>
              </w:rPr>
              <w:softHyphen/>
              <w:t>mişdir. Ağ bir fonda, qaranlıq görünür, bir az incə bir istilik təəs</w:t>
            </w:r>
            <w:r w:rsidRPr="00405A6B">
              <w:rPr>
                <w:rFonts w:ascii="Times New Roman" w:hAnsi="Times New Roman" w:cs="Times New Roman"/>
                <w:noProof/>
                <w:sz w:val="24"/>
                <w:szCs w:val="24"/>
                <w:lang w:val="az-Latn-AZ"/>
              </w:rPr>
              <w:softHyphen/>
              <w:t>süratı verir. Qara rəngdə son dərəcə yüngül olur və soyuq, aqres</w:t>
            </w:r>
            <w:r w:rsidRPr="00405A6B">
              <w:rPr>
                <w:rFonts w:ascii="Times New Roman" w:hAnsi="Times New Roman" w:cs="Times New Roman"/>
                <w:noProof/>
                <w:sz w:val="24"/>
                <w:szCs w:val="24"/>
                <w:lang w:val="az-Latn-AZ"/>
              </w:rPr>
              <w:softHyphen/>
              <w:t xml:space="preserve">siv bir xarakter alır. </w:t>
            </w:r>
          </w:p>
          <w:p w14:paraId="78201E93" w14:textId="28CBBB3D" w:rsidR="00373F54" w:rsidRPr="00405A6B" w:rsidRDefault="00421DB1" w:rsidP="00373F54">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r w:rsidR="00373F54" w:rsidRPr="00405A6B">
              <w:rPr>
                <w:rFonts w:ascii="Times New Roman" w:hAnsi="Times New Roman" w:cs="Times New Roman"/>
                <w:noProof/>
                <w:sz w:val="24"/>
                <w:szCs w:val="24"/>
                <w:lang w:val="az-Latn-AZ"/>
              </w:rPr>
              <w:t xml:space="preserve">Şəkil 12, </w:t>
            </w:r>
            <w:r w:rsidR="00373F54" w:rsidRPr="00405A6B">
              <w:rPr>
                <w:rFonts w:ascii="Times New Roman" w:hAnsi="Times New Roman" w:cs="Times New Roman"/>
                <w:i/>
                <w:noProof/>
                <w:sz w:val="24"/>
                <w:szCs w:val="24"/>
                <w:lang w:val="az-Latn-AZ"/>
              </w:rPr>
              <w:t>b</w:t>
            </w:r>
            <w:r w:rsidR="00373F54" w:rsidRPr="00405A6B">
              <w:rPr>
                <w:rFonts w:ascii="Times New Roman" w:hAnsi="Times New Roman" w:cs="Times New Roman"/>
                <w:noProof/>
                <w:sz w:val="24"/>
                <w:szCs w:val="24"/>
                <w:lang w:val="az-Latn-AZ"/>
              </w:rPr>
              <w:t>-də, ağ və qara fonda qırmızı bir kvadrat təsvir edi</w:t>
            </w:r>
            <w:r w:rsidR="00C43614">
              <w:rPr>
                <w:rFonts w:ascii="Times New Roman" w:hAnsi="Times New Roman" w:cs="Times New Roman"/>
                <w:noProof/>
                <w:sz w:val="24"/>
                <w:szCs w:val="24"/>
                <w:lang w:val="az-Latn-AZ"/>
              </w:rPr>
              <w:t>lmişdir</w:t>
            </w:r>
            <w:r w:rsidR="00373F54" w:rsidRPr="00405A6B">
              <w:rPr>
                <w:rFonts w:ascii="Times New Roman" w:hAnsi="Times New Roman" w:cs="Times New Roman"/>
                <w:noProof/>
                <w:sz w:val="24"/>
                <w:szCs w:val="24"/>
                <w:lang w:val="az-Latn-AZ"/>
              </w:rPr>
              <w:t>. Ağda qırmızı çox qaranlıq görünür və parlaqlığı çətinliklə nəzərə çarpır. Ancaq qara rəngdə eyni qırmızı parlaq bir istilik yayır. Ağ və qara bir fonda göy bir kvadrat təsvir edilərsə, ağda qaranlıq, dərin rəngdə görünəcək və ətrafındakı ağ sarı bir kvad</w:t>
            </w:r>
            <w:r w:rsidR="00373F54" w:rsidRPr="00405A6B">
              <w:rPr>
                <w:rFonts w:ascii="Times New Roman" w:hAnsi="Times New Roman" w:cs="Times New Roman"/>
                <w:noProof/>
                <w:sz w:val="24"/>
                <w:szCs w:val="24"/>
                <w:lang w:val="az-Latn-AZ"/>
              </w:rPr>
              <w:softHyphen/>
              <w:t>ratdan daha açıq olacaq. Qara bir fonda göy rəng parlaqlaşacaq və parlaq dərin və parlaq bir ton əldə edəcək</w:t>
            </w:r>
            <w:r w:rsidRPr="00405A6B">
              <w:rPr>
                <w:rFonts w:ascii="Times New Roman" w:hAnsi="Times New Roman" w:cs="Times New Roman"/>
                <w:noProof/>
                <w:sz w:val="24"/>
                <w:szCs w:val="24"/>
                <w:lang w:val="az-Latn-AZ"/>
              </w:rPr>
              <w:t>.</w:t>
            </w:r>
          </w:p>
          <w:p w14:paraId="369AF919" w14:textId="386E3CD2" w:rsidR="00421DB1" w:rsidRPr="00405A6B" w:rsidRDefault="00421DB1" w:rsidP="00373F54">
            <w:pPr>
              <w:pStyle w:val="NoSpacing"/>
              <w:jc w:val="both"/>
              <w:rPr>
                <w:rFonts w:ascii="Times New Roman" w:hAnsi="Times New Roman" w:cs="Times New Roman"/>
                <w:noProof/>
                <w:sz w:val="24"/>
                <w:szCs w:val="24"/>
                <w:lang w:val="az-Latn-AZ"/>
              </w:rPr>
            </w:pPr>
          </w:p>
        </w:tc>
      </w:tr>
    </w:tbl>
    <w:p w14:paraId="42097981" w14:textId="702C3754" w:rsidR="00421DB1" w:rsidRPr="00405A6B" w:rsidRDefault="00421DB1"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Buzlu bir göy və qırmızı-narıncı bir fonda boz bir kvadrat təsvir edilərsə, buzlu göy rəngdə qırmızı-narıncı-göy bir fon ilə əhatə olunanda qırmızıya çevriləcəkdir. Bu kompozisiyalar eyni vaxtda baxıldıqda fərq olduqca nəzərə çarpır.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16"/>
        <w:gridCol w:w="3116"/>
      </w:tblGrid>
      <w:tr w:rsidR="00E327EA" w:rsidRPr="00405A6B" w14:paraId="04539F1D" w14:textId="77777777" w:rsidTr="0022549D">
        <w:tc>
          <w:tcPr>
            <w:tcW w:w="6516" w:type="dxa"/>
          </w:tcPr>
          <w:p w14:paraId="61968D3E" w14:textId="17777672" w:rsidR="00421DB1" w:rsidRPr="00405A6B" w:rsidRDefault="00421DB1" w:rsidP="00595F19">
            <w:pPr>
              <w:pStyle w:val="NoSpacing"/>
              <w:ind w:left="-100"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 1.13-də xromatik kontrast nümunə</w:t>
            </w:r>
            <w:r w:rsidR="00C43614">
              <w:rPr>
                <w:rFonts w:ascii="Times New Roman" w:hAnsi="Times New Roman" w:cs="Times New Roman"/>
                <w:noProof/>
                <w:sz w:val="24"/>
                <w:szCs w:val="24"/>
                <w:lang w:val="az-Latn-AZ"/>
              </w:rPr>
              <w:t>si</w:t>
            </w:r>
            <w:r w:rsidRPr="00405A6B">
              <w:rPr>
                <w:rFonts w:ascii="Times New Roman" w:hAnsi="Times New Roman" w:cs="Times New Roman"/>
                <w:noProof/>
                <w:sz w:val="24"/>
                <w:szCs w:val="24"/>
                <w:lang w:val="az-Latn-AZ"/>
              </w:rPr>
              <w:t xml:space="preserve"> göstəri</w:t>
            </w:r>
            <w:r w:rsidR="00C43614">
              <w:rPr>
                <w:rFonts w:ascii="Times New Roman" w:hAnsi="Times New Roman" w:cs="Times New Roman"/>
                <w:noProof/>
                <w:sz w:val="24"/>
                <w:szCs w:val="24"/>
                <w:lang w:val="az-Latn-AZ"/>
              </w:rPr>
              <w:t>lmişdi</w:t>
            </w:r>
            <w:r w:rsidRPr="00405A6B">
              <w:rPr>
                <w:rFonts w:ascii="Times New Roman" w:hAnsi="Times New Roman" w:cs="Times New Roman"/>
                <w:noProof/>
                <w:sz w:val="24"/>
                <w:szCs w:val="24"/>
                <w:lang w:val="az-Latn-AZ"/>
              </w:rPr>
              <w:t xml:space="preserve">r. Sarı qırmızı fonda yaşıldan daha dolğun görünür. Rəng təkərindəki rənglər bir-birindən nə qədər uzaq olsa, müqayisə edildikdə daha dolğun qəbul edilir.  </w:t>
            </w:r>
          </w:p>
          <w:p w14:paraId="22AFF5A7" w14:textId="0BDEF061" w:rsidR="00E327EA" w:rsidRPr="00405A6B" w:rsidRDefault="0022549D" w:rsidP="00C43614">
            <w:pPr>
              <w:pStyle w:val="NoSpacing"/>
              <w:ind w:left="-100"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Rəng və ondan gələn təəssürat (təsiri) üst-üstə düşmə</w:t>
            </w:r>
            <w:r w:rsidRPr="00405A6B">
              <w:rPr>
                <w:rFonts w:ascii="Times New Roman" w:hAnsi="Times New Roman" w:cs="Times New Roman"/>
                <w:noProof/>
                <w:sz w:val="24"/>
                <w:szCs w:val="24"/>
                <w:lang w:val="az-Latn-AZ"/>
              </w:rPr>
              <w:softHyphen/>
              <w:t>dikdə, rəng uyğunsuz, mobil, qeyri-real və qısa bir təəssürat yara</w:t>
            </w:r>
            <w:r w:rsidRPr="00405A6B">
              <w:rPr>
                <w:rFonts w:ascii="Times New Roman" w:hAnsi="Times New Roman" w:cs="Times New Roman"/>
                <w:noProof/>
                <w:sz w:val="24"/>
                <w:szCs w:val="24"/>
                <w:lang w:val="az-Latn-AZ"/>
              </w:rPr>
              <w:softHyphen/>
              <w:t>dır. Forma və rəng verilən materialın virtual titrəmə çevrilməsi faktı, rəssama sözlə çatdırıla bilməyəcəyini ifadə etmək imkanı verir. Verilən nümunələr eyni vaxtın təzahürü kimi qəbul edilə bilər. Eyni vaxtda çevrilmə imkanı bir rəng kompozisiyası üzərində işləyərkən, rəngin təsirini qiymətləndirməklə başlamağa və sonra rəng ləkələrinin təbiəti və ölçüsü haqqında buna uyğun düşünməyə vadar edir.</w:t>
            </w:r>
          </w:p>
        </w:tc>
        <w:tc>
          <w:tcPr>
            <w:tcW w:w="3116" w:type="dxa"/>
          </w:tcPr>
          <w:p w14:paraId="28B5B553" w14:textId="5DEA88E9" w:rsidR="0022549D" w:rsidRPr="00405A6B" w:rsidRDefault="0022549D" w:rsidP="00595F19">
            <w:pPr>
              <w:pStyle w:val="NoSpacing"/>
              <w:jc w:val="right"/>
              <w:rPr>
                <w:lang w:val="az-Latn-AZ"/>
              </w:rPr>
            </w:pPr>
            <w:r w:rsidRPr="00405A6B">
              <w:rPr>
                <w:lang w:val="az-Latn-AZ"/>
              </w:rPr>
              <w:object w:dxaOrig="2175" w:dyaOrig="1155" w14:anchorId="57EB6A0D">
                <v:shape id="_x0000_i1029" type="#_x0000_t75" style="width:108pt;height:57.75pt" o:ole="">
                  <v:imagedata r:id="rId29" o:title=""/>
                </v:shape>
                <o:OLEObject Type="Embed" ProgID="PBrush" ShapeID="_x0000_i1029" DrawAspect="Content" ObjectID="_1771683806" r:id="rId30"/>
              </w:object>
            </w:r>
          </w:p>
          <w:p w14:paraId="09932C56" w14:textId="7E8CCAA3" w:rsidR="0022549D" w:rsidRPr="00405A6B" w:rsidRDefault="00595F19" w:rsidP="007A5EE1">
            <w:pPr>
              <w:pStyle w:val="NoSpacing"/>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 xml:space="preserve">       </w:t>
            </w:r>
            <w:r w:rsidR="0022549D" w:rsidRPr="00405A6B">
              <w:rPr>
                <w:rFonts w:ascii="Times New Roman" w:hAnsi="Times New Roman" w:cs="Times New Roman"/>
                <w:i/>
                <w:sz w:val="24"/>
                <w:szCs w:val="24"/>
                <w:lang w:val="az-Latn-AZ"/>
              </w:rPr>
              <w:t>a)</w:t>
            </w:r>
          </w:p>
          <w:p w14:paraId="0460D79E" w14:textId="6E12CC3B" w:rsidR="0022549D" w:rsidRPr="00405A6B" w:rsidRDefault="0022549D" w:rsidP="00595F19">
            <w:pPr>
              <w:pStyle w:val="NoSpacing"/>
              <w:jc w:val="right"/>
              <w:rPr>
                <w:lang w:val="az-Latn-AZ"/>
              </w:rPr>
            </w:pPr>
            <w:r w:rsidRPr="00405A6B">
              <w:rPr>
                <w:lang w:val="az-Latn-AZ"/>
              </w:rPr>
              <w:object w:dxaOrig="2175" w:dyaOrig="1140" w14:anchorId="6D3E2C13">
                <v:shape id="_x0000_i1030" type="#_x0000_t75" style="width:108pt;height:57.75pt" o:ole="">
                  <v:imagedata r:id="rId31" o:title=""/>
                </v:shape>
                <o:OLEObject Type="Embed" ProgID="PBrush" ShapeID="_x0000_i1030" DrawAspect="Content" ObjectID="_1771683807" r:id="rId32"/>
              </w:object>
            </w:r>
          </w:p>
          <w:p w14:paraId="6231DD61" w14:textId="7AED172F" w:rsidR="0022549D" w:rsidRPr="00405A6B" w:rsidRDefault="00595F19" w:rsidP="007A5EE1">
            <w:pPr>
              <w:pStyle w:val="NoSpacing"/>
              <w:jc w:val="both"/>
              <w:rPr>
                <w:rFonts w:ascii="Times New Roman" w:hAnsi="Times New Roman" w:cs="Times New Roman"/>
                <w:i/>
                <w:noProof/>
                <w:sz w:val="24"/>
                <w:szCs w:val="24"/>
                <w:lang w:val="az-Latn-AZ"/>
              </w:rPr>
            </w:pPr>
            <w:r w:rsidRPr="00405A6B">
              <w:rPr>
                <w:rFonts w:ascii="Times New Roman" w:hAnsi="Times New Roman" w:cs="Times New Roman"/>
                <w:i/>
                <w:sz w:val="24"/>
                <w:szCs w:val="24"/>
                <w:lang w:val="az-Latn-AZ"/>
              </w:rPr>
              <w:t xml:space="preserve">      </w:t>
            </w:r>
            <w:r w:rsidR="0022549D" w:rsidRPr="00405A6B">
              <w:rPr>
                <w:rFonts w:ascii="Times New Roman" w:hAnsi="Times New Roman" w:cs="Times New Roman"/>
                <w:i/>
                <w:sz w:val="24"/>
                <w:szCs w:val="24"/>
                <w:lang w:val="az-Latn-AZ"/>
              </w:rPr>
              <w:t>b)</w:t>
            </w:r>
          </w:p>
          <w:p w14:paraId="536FD538" w14:textId="634E45FD" w:rsidR="00E327EA" w:rsidRPr="00405A6B" w:rsidRDefault="00E327EA" w:rsidP="00595F19">
            <w:pPr>
              <w:pStyle w:val="NoSpacing"/>
              <w:spacing w:before="18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22549D" w:rsidRPr="00405A6B">
              <w:rPr>
                <w:rFonts w:ascii="Times New Roman" w:hAnsi="Times New Roman" w:cs="Times New Roman"/>
                <w:noProof/>
                <w:sz w:val="24"/>
                <w:szCs w:val="24"/>
                <w:lang w:val="az-Latn-AZ"/>
              </w:rPr>
              <w:t xml:space="preserve"> 1</w:t>
            </w:r>
            <w:r w:rsidRPr="00405A6B">
              <w:rPr>
                <w:rFonts w:ascii="Times New Roman" w:hAnsi="Times New Roman" w:cs="Times New Roman"/>
                <w:noProof/>
                <w:sz w:val="24"/>
                <w:szCs w:val="24"/>
                <w:lang w:val="az-Latn-AZ"/>
              </w:rPr>
              <w:t>.</w:t>
            </w:r>
            <w:r w:rsidR="0022549D" w:rsidRPr="00405A6B">
              <w:rPr>
                <w:rFonts w:ascii="Times New Roman" w:hAnsi="Times New Roman" w:cs="Times New Roman"/>
                <w:noProof/>
                <w:sz w:val="24"/>
                <w:szCs w:val="24"/>
                <w:lang w:val="az-Latn-AZ"/>
              </w:rPr>
              <w:t>13.</w:t>
            </w:r>
            <w:r w:rsidRPr="00405A6B">
              <w:rPr>
                <w:rFonts w:ascii="Times New Roman" w:hAnsi="Times New Roman" w:cs="Times New Roman"/>
                <w:noProof/>
                <w:sz w:val="24"/>
                <w:szCs w:val="24"/>
                <w:lang w:val="az-Latn-AZ"/>
              </w:rPr>
              <w:t xml:space="preserve"> Xromatik kontrast</w:t>
            </w:r>
          </w:p>
        </w:tc>
      </w:tr>
    </w:tbl>
    <w:p w14:paraId="40F86F89" w14:textId="59CFE26A" w:rsidR="0022549D" w:rsidRPr="00405A6B" w:rsidRDefault="00421DB1" w:rsidP="00421DB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Əsərin mövzusu ilk emosional impulsdan qaynaqlanırsa, bütün formalaşma prosesi bu ilkin və əsas hissə tabe olmalıdır. Əsas ifadə vasitəsi rəngdirsə, kompozisiya rəsmini təyin edəcək rəng ləkələrinin tərifi ilə başlamalıdır. Rəsmlə başlayan  və  sonra </w:t>
      </w:r>
      <w:r w:rsidR="0022549D" w:rsidRPr="00405A6B">
        <w:rPr>
          <w:rFonts w:ascii="Times New Roman" w:hAnsi="Times New Roman" w:cs="Times New Roman"/>
          <w:noProof/>
          <w:sz w:val="24"/>
          <w:szCs w:val="24"/>
          <w:lang w:val="az-Latn-AZ"/>
        </w:rPr>
        <w:t>xətlərə rəng qatan biri heç vaxt inandırıcı və güclü bir rəng təsirinə nail ola bilməyəcək. Rəngin öz kütləsi və parlaq gücü var və sahəyə xətlərdən fərqli bir dəyər verir.</w:t>
      </w:r>
    </w:p>
    <w:p w14:paraId="786B8CB0" w14:textId="77777777" w:rsidR="008762DC" w:rsidRPr="00405A6B" w:rsidRDefault="008762DC" w:rsidP="008762DC">
      <w:pPr>
        <w:spacing w:after="0"/>
        <w:jc w:val="center"/>
        <w:rPr>
          <w:rFonts w:ascii="Times New Roman" w:hAnsi="Times New Roman" w:cs="Times New Roman"/>
          <w:b/>
          <w:bCs/>
          <w:noProof/>
          <w:sz w:val="24"/>
          <w:szCs w:val="24"/>
          <w:lang w:val="az-Latn-AZ"/>
        </w:rPr>
      </w:pPr>
      <w:r w:rsidRPr="00405A6B">
        <w:rPr>
          <w:rFonts w:ascii="Times New Roman" w:hAnsi="Times New Roman" w:cs="Times New Roman"/>
          <w:b/>
          <w:bCs/>
          <w:noProof/>
          <w:sz w:val="24"/>
          <w:szCs w:val="24"/>
          <w:lang w:val="az-Latn-AZ"/>
        </w:rPr>
        <w:t>Mövzuya aid tapşırıqlar və suallar:</w:t>
      </w:r>
    </w:p>
    <w:p w14:paraId="51013E16" w14:textId="79D8E702" w:rsidR="008762DC" w:rsidRPr="00405A6B" w:rsidRDefault="008762DC" w:rsidP="008762DC">
      <w:pPr>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1) Hansı rəng ç</w:t>
      </w:r>
      <w:r w:rsidR="00C43614">
        <w:rPr>
          <w:rFonts w:ascii="Times New Roman" w:hAnsi="Times New Roman" w:cs="Times New Roman"/>
          <w:bCs/>
          <w:noProof/>
          <w:sz w:val="24"/>
          <w:szCs w:val="24"/>
          <w:lang w:val="az-Latn-AZ"/>
        </w:rPr>
        <w:t>a</w:t>
      </w:r>
      <w:r w:rsidRPr="00405A6B">
        <w:rPr>
          <w:rFonts w:ascii="Times New Roman" w:hAnsi="Times New Roman" w:cs="Times New Roman"/>
          <w:bCs/>
          <w:noProof/>
          <w:sz w:val="24"/>
          <w:szCs w:val="24"/>
          <w:lang w:val="az-Latn-AZ"/>
        </w:rPr>
        <w:t>larları</w:t>
      </w:r>
      <w:r w:rsidRPr="00405A6B">
        <w:rPr>
          <w:rFonts w:ascii="Times New Roman" w:hAnsi="Times New Roman" w:cs="Times New Roman"/>
          <w:bCs/>
          <w:i/>
          <w:noProof/>
          <w:sz w:val="24"/>
          <w:szCs w:val="24"/>
          <w:lang w:val="az-Latn-AZ"/>
        </w:rPr>
        <w:t xml:space="preserve"> isti</w:t>
      </w:r>
      <w:r w:rsidR="00C43614">
        <w:rPr>
          <w:rFonts w:ascii="Times New Roman" w:hAnsi="Times New Roman" w:cs="Times New Roman"/>
          <w:bCs/>
          <w:i/>
          <w:noProof/>
          <w:sz w:val="24"/>
          <w:szCs w:val="24"/>
          <w:lang w:val="az-Latn-AZ"/>
        </w:rPr>
        <w:t>lik</w:t>
      </w:r>
      <w:r w:rsidRPr="00405A6B">
        <w:rPr>
          <w:rFonts w:ascii="Times New Roman" w:hAnsi="Times New Roman" w:cs="Times New Roman"/>
          <w:bCs/>
          <w:noProof/>
          <w:sz w:val="24"/>
          <w:szCs w:val="24"/>
          <w:lang w:val="az-Latn-AZ"/>
        </w:rPr>
        <w:t xml:space="preserve">, hansılar </w:t>
      </w:r>
      <w:r w:rsidRPr="00405A6B">
        <w:rPr>
          <w:rFonts w:ascii="Times New Roman" w:hAnsi="Times New Roman" w:cs="Times New Roman"/>
          <w:bCs/>
          <w:i/>
          <w:noProof/>
          <w:sz w:val="24"/>
          <w:szCs w:val="24"/>
          <w:lang w:val="az-Latn-AZ"/>
        </w:rPr>
        <w:t>soyuqluq</w:t>
      </w:r>
      <w:r w:rsidRPr="00405A6B">
        <w:rPr>
          <w:rFonts w:ascii="Times New Roman" w:hAnsi="Times New Roman" w:cs="Times New Roman"/>
          <w:bCs/>
          <w:noProof/>
          <w:sz w:val="24"/>
          <w:szCs w:val="24"/>
          <w:lang w:val="az-Latn-AZ"/>
        </w:rPr>
        <w:t xml:space="preserve"> effekti yaradır?</w:t>
      </w:r>
    </w:p>
    <w:p w14:paraId="37B7BF77" w14:textId="77777777" w:rsidR="008762DC" w:rsidRPr="00405A6B" w:rsidRDefault="008762DC" w:rsidP="008762DC">
      <w:pPr>
        <w:spacing w:after="0"/>
        <w:rPr>
          <w:rFonts w:ascii="Times New Roman" w:hAnsi="Times New Roman" w:cs="Times New Roman"/>
          <w:sz w:val="24"/>
          <w:szCs w:val="24"/>
          <w:lang w:val="az-Latn-AZ"/>
        </w:rPr>
      </w:pPr>
      <w:r w:rsidRPr="00405A6B">
        <w:rPr>
          <w:rFonts w:ascii="Times New Roman" w:hAnsi="Times New Roman" w:cs="Times New Roman"/>
          <w:bCs/>
          <w:noProof/>
          <w:sz w:val="24"/>
          <w:szCs w:val="24"/>
          <w:lang w:val="az-Latn-AZ"/>
        </w:rPr>
        <w:t xml:space="preserve">2) </w:t>
      </w:r>
      <w:r w:rsidRPr="00405A6B">
        <w:rPr>
          <w:rFonts w:ascii="Times New Roman" w:hAnsi="Times New Roman" w:cs="Times New Roman"/>
          <w:sz w:val="24"/>
          <w:szCs w:val="24"/>
          <w:lang w:val="az-Latn-AZ"/>
        </w:rPr>
        <w:t>Qırmızı rəng insanda hansı psixoloji vəziyyət yaradır?</w:t>
      </w:r>
    </w:p>
    <w:p w14:paraId="1F38FA2B" w14:textId="77777777" w:rsidR="008762DC" w:rsidRPr="00405A6B" w:rsidRDefault="008762DC" w:rsidP="008762DC">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3) Mavi rəng insanda hansı psixoloji vəziyyət yaradır?</w:t>
      </w:r>
    </w:p>
    <w:p w14:paraId="67E21777" w14:textId="77777777" w:rsidR="008762DC" w:rsidRPr="00405A6B" w:rsidRDefault="008762DC" w:rsidP="008762DC">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4) Sarı rəng insanda hansı psixoloji vəziyyət yaradır?</w:t>
      </w:r>
    </w:p>
    <w:p w14:paraId="67AB13E2" w14:textId="11233B62" w:rsidR="008762DC" w:rsidRPr="00405A6B" w:rsidRDefault="008762DC" w:rsidP="008762DC">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5) Hansı rənglər aktiv</w:t>
      </w:r>
      <w:r w:rsidR="00C43614">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hansılar passiv hesab edilir?</w:t>
      </w:r>
    </w:p>
    <w:p w14:paraId="1BFEB67C" w14:textId="5B169837" w:rsidR="008762DC" w:rsidRPr="00405A6B" w:rsidRDefault="008762DC" w:rsidP="008762DC">
      <w:pPr>
        <w:spacing w:after="0"/>
        <w:rPr>
          <w:rFonts w:ascii="Times New Roman" w:hAnsi="Times New Roman" w:cs="Times New Roman"/>
          <w:sz w:val="24"/>
          <w:szCs w:val="24"/>
          <w:lang w:val="az-Latn-AZ"/>
        </w:rPr>
      </w:pPr>
      <w:r w:rsidRPr="00405A6B">
        <w:rPr>
          <w:rFonts w:ascii="Times New Roman" w:hAnsi="Times New Roman" w:cs="Times New Roman"/>
          <w:noProof/>
          <w:sz w:val="24"/>
          <w:szCs w:val="24"/>
          <w:lang w:val="az-Latn-AZ"/>
        </w:rPr>
        <w:t xml:space="preserve">6) Dairə yoxsa kvadrat sahəni artırmaq </w:t>
      </w:r>
      <w:r w:rsidR="00A01C27" w:rsidRPr="00405A6B">
        <w:rPr>
          <w:rFonts w:ascii="Times New Roman" w:hAnsi="Times New Roman" w:cs="Times New Roman"/>
          <w:noProof/>
          <w:sz w:val="24"/>
          <w:szCs w:val="24"/>
          <w:lang w:val="az-Latn-AZ"/>
        </w:rPr>
        <w:t xml:space="preserve">təəssüratı </w:t>
      </w:r>
      <w:r w:rsidRPr="00405A6B">
        <w:rPr>
          <w:rFonts w:ascii="Times New Roman" w:hAnsi="Times New Roman" w:cs="Times New Roman"/>
          <w:noProof/>
          <w:sz w:val="24"/>
          <w:szCs w:val="24"/>
          <w:lang w:val="az-Latn-AZ"/>
        </w:rPr>
        <w:t>yaradır?</w:t>
      </w:r>
    </w:p>
    <w:p w14:paraId="4381F3AE" w14:textId="77777777" w:rsidR="001742E9" w:rsidRPr="00405A6B" w:rsidRDefault="001742E9" w:rsidP="007A5EE1">
      <w:pPr>
        <w:pStyle w:val="NoSpacing"/>
        <w:ind w:firstLine="720"/>
        <w:jc w:val="center"/>
        <w:rPr>
          <w:rFonts w:ascii="Times New Roman" w:hAnsi="Times New Roman" w:cs="Times New Roman"/>
          <w:noProof/>
          <w:sz w:val="24"/>
          <w:szCs w:val="24"/>
          <w:lang w:val="az-Latn-AZ"/>
        </w:rPr>
      </w:pPr>
    </w:p>
    <w:p w14:paraId="6DA1C0CD" w14:textId="3B839F45" w:rsidR="001226F9" w:rsidRPr="00405A6B" w:rsidRDefault="001226F9" w:rsidP="00627FF5">
      <w:pPr>
        <w:pStyle w:val="NoSpacing"/>
        <w:jc w:val="center"/>
        <w:rPr>
          <w:rFonts w:ascii="Times New Roman" w:hAnsi="Times New Roman" w:cs="Times New Roman"/>
          <w:b/>
          <w:noProof/>
          <w:color w:val="C00000"/>
          <w:sz w:val="24"/>
          <w:szCs w:val="24"/>
          <w:lang w:val="az-Latn-AZ"/>
        </w:rPr>
      </w:pPr>
      <w:r w:rsidRPr="00405A6B">
        <w:rPr>
          <w:rFonts w:ascii="Times New Roman" w:hAnsi="Times New Roman" w:cs="Times New Roman"/>
          <w:b/>
          <w:noProof/>
          <w:color w:val="C00000"/>
          <w:sz w:val="24"/>
          <w:szCs w:val="24"/>
          <w:lang w:val="az-Latn-AZ"/>
        </w:rPr>
        <w:t>1.5. Rəng bərpası</w:t>
      </w:r>
    </w:p>
    <w:p w14:paraId="1A892A80" w14:textId="7AD265FA" w:rsidR="00491E17" w:rsidRPr="00405A6B" w:rsidRDefault="00692696" w:rsidP="00A96B03">
      <w:pPr>
        <w:pStyle w:val="NoSpacing"/>
        <w:spacing w:before="60"/>
        <w:jc w:val="center"/>
        <w:rPr>
          <w:rFonts w:ascii="Times New Roman" w:hAnsi="Times New Roman" w:cs="Times New Roman"/>
          <w:b/>
          <w:bCs/>
          <w:noProof/>
          <w:color w:val="C00000"/>
          <w:sz w:val="24"/>
          <w:szCs w:val="24"/>
          <w:lang w:val="az-Latn-AZ"/>
        </w:rPr>
      </w:pPr>
      <w:r w:rsidRPr="00405A6B">
        <w:rPr>
          <w:rFonts w:ascii="Times New Roman" w:hAnsi="Times New Roman" w:cs="Times New Roman"/>
          <w:b/>
          <w:bCs/>
          <w:noProof/>
          <w:color w:val="C00000"/>
          <w:sz w:val="24"/>
          <w:szCs w:val="24"/>
          <w:lang w:val="az-Latn-AZ"/>
        </w:rPr>
        <w:t>1.5</w:t>
      </w:r>
      <w:r w:rsidR="001226F9" w:rsidRPr="00405A6B">
        <w:rPr>
          <w:rFonts w:ascii="Times New Roman" w:hAnsi="Times New Roman" w:cs="Times New Roman"/>
          <w:b/>
          <w:bCs/>
          <w:noProof/>
          <w:color w:val="C00000"/>
          <w:sz w:val="24"/>
          <w:szCs w:val="24"/>
          <w:lang w:val="az-Latn-AZ"/>
        </w:rPr>
        <w:t>.1. Rəng sintezi üsulları</w:t>
      </w:r>
    </w:p>
    <w:p w14:paraId="41A2B494" w14:textId="77777777" w:rsidR="00913094" w:rsidRPr="00405A6B" w:rsidRDefault="00913094" w:rsidP="007A5EE1">
      <w:pPr>
        <w:pStyle w:val="NoSpacing"/>
        <w:jc w:val="center"/>
        <w:rPr>
          <w:rFonts w:ascii="Times New Roman" w:hAnsi="Times New Roman" w:cs="Times New Roman"/>
          <w:b/>
          <w:bCs/>
          <w:noProof/>
          <w:sz w:val="24"/>
          <w:szCs w:val="24"/>
          <w:lang w:val="az-Latn-AZ"/>
        </w:rPr>
      </w:pPr>
    </w:p>
    <w:p w14:paraId="5926AB39" w14:textId="006E3032" w:rsidR="001742E9" w:rsidRPr="00405A6B" w:rsidRDefault="001226F9"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Hər hansı bir rəngi texniki olaraq çoxaltmaq üçün üç mərhələ lazımdır. Birincisi</w:t>
      </w:r>
      <w:r w:rsidR="00C43614">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analitikdir. Bu mərhələdə verilən bir rəngin </w:t>
      </w:r>
      <w:r w:rsidR="00D06715" w:rsidRPr="00405A6B">
        <w:rPr>
          <w:rFonts w:ascii="Times New Roman" w:hAnsi="Times New Roman" w:cs="Times New Roman"/>
          <w:noProof/>
          <w:sz w:val="24"/>
          <w:szCs w:val="24"/>
          <w:lang w:val="az-Latn-AZ"/>
        </w:rPr>
        <w:t>göy</w:t>
      </w:r>
      <w:r w:rsidRPr="00405A6B">
        <w:rPr>
          <w:rFonts w:ascii="Times New Roman" w:hAnsi="Times New Roman" w:cs="Times New Roman"/>
          <w:noProof/>
          <w:sz w:val="24"/>
          <w:szCs w:val="24"/>
          <w:lang w:val="az-Latn-AZ"/>
        </w:rPr>
        <w:t>, yaşıl və qırmızı şüaların hansı miqdardan ibarət olduğu müəy</w:t>
      </w:r>
      <w:r w:rsidR="00692696" w:rsidRPr="00405A6B">
        <w:rPr>
          <w:rFonts w:ascii="Times New Roman" w:hAnsi="Times New Roman" w:cs="Times New Roman"/>
          <w:noProof/>
          <w:sz w:val="24"/>
          <w:szCs w:val="24"/>
          <w:lang w:val="az-Latn-AZ"/>
        </w:rPr>
        <w:softHyphen/>
      </w:r>
      <w:r w:rsidRPr="00405A6B">
        <w:rPr>
          <w:rFonts w:ascii="Times New Roman" w:hAnsi="Times New Roman" w:cs="Times New Roman"/>
          <w:noProof/>
          <w:sz w:val="24"/>
          <w:szCs w:val="24"/>
          <w:lang w:val="az-Latn-AZ"/>
        </w:rPr>
        <w:t xml:space="preserve">yən edilir. İkincisi, tədricən </w:t>
      </w:r>
      <w:r w:rsidR="00491E17" w:rsidRPr="00405A6B">
        <w:rPr>
          <w:rFonts w:ascii="Times New Roman" w:hAnsi="Times New Roman" w:cs="Times New Roman"/>
          <w:noProof/>
          <w:sz w:val="24"/>
          <w:szCs w:val="24"/>
          <w:lang w:val="az-Latn-AZ"/>
        </w:rPr>
        <w:t>b</w:t>
      </w:r>
      <w:r w:rsidRPr="00405A6B">
        <w:rPr>
          <w:rFonts w:ascii="Times New Roman" w:hAnsi="Times New Roman" w:cs="Times New Roman"/>
          <w:noProof/>
          <w:sz w:val="24"/>
          <w:szCs w:val="24"/>
          <w:lang w:val="az-Latn-AZ"/>
        </w:rPr>
        <w:t xml:space="preserve">u mərhələdə bütün süjetin </w:t>
      </w:r>
      <w:r w:rsidR="00EA3F79" w:rsidRPr="00405A6B">
        <w:rPr>
          <w:rFonts w:ascii="Times New Roman" w:hAnsi="Times New Roman" w:cs="Times New Roman"/>
          <w:noProof/>
          <w:sz w:val="24"/>
          <w:szCs w:val="24"/>
          <w:lang w:val="az-Latn-AZ"/>
        </w:rPr>
        <w:t>işıqlıq</w:t>
      </w:r>
      <w:r w:rsidRPr="00405A6B">
        <w:rPr>
          <w:rFonts w:ascii="Times New Roman" w:hAnsi="Times New Roman" w:cs="Times New Roman"/>
          <w:noProof/>
          <w:sz w:val="24"/>
          <w:szCs w:val="24"/>
          <w:lang w:val="az-Latn-AZ"/>
        </w:rPr>
        <w:t xml:space="preserve"> ardıcıllığının və buna görə də rənglərin </w:t>
      </w:r>
      <w:r w:rsidRPr="00405A6B">
        <w:rPr>
          <w:rFonts w:ascii="Times New Roman" w:hAnsi="Times New Roman" w:cs="Times New Roman"/>
          <w:noProof/>
          <w:sz w:val="24"/>
          <w:szCs w:val="24"/>
          <w:lang w:val="az-Latn-AZ"/>
        </w:rPr>
        <w:lastRenderedPageBreak/>
        <w:t>çoxalması zamanı necə dəyişəcəyi müəyyən edilir. Üçüncüsü sinte</w:t>
      </w:r>
      <w:r w:rsidR="00D86EA1" w:rsidRPr="00405A6B">
        <w:rPr>
          <w:rFonts w:ascii="Times New Roman" w:hAnsi="Times New Roman" w:cs="Times New Roman"/>
          <w:noProof/>
          <w:sz w:val="24"/>
          <w:szCs w:val="24"/>
          <w:lang w:val="az-Latn-AZ"/>
        </w:rPr>
        <w:t>z</w:t>
      </w:r>
      <w:r w:rsidRPr="00405A6B">
        <w:rPr>
          <w:rFonts w:ascii="Times New Roman" w:hAnsi="Times New Roman" w:cs="Times New Roman"/>
          <w:noProof/>
          <w:sz w:val="24"/>
          <w:szCs w:val="24"/>
          <w:lang w:val="az-Latn-AZ"/>
        </w:rPr>
        <w:t xml:space="preserve">. Bu mərhələdə </w:t>
      </w:r>
      <w:r w:rsidR="00EA3F79" w:rsidRPr="00405A6B">
        <w:rPr>
          <w:rFonts w:ascii="Times New Roman" w:hAnsi="Times New Roman" w:cs="Times New Roman"/>
          <w:noProof/>
          <w:sz w:val="24"/>
          <w:szCs w:val="24"/>
          <w:lang w:val="az-Latn-AZ"/>
        </w:rPr>
        <w:t>şüa</w:t>
      </w:r>
      <w:r w:rsidRPr="00405A6B">
        <w:rPr>
          <w:rFonts w:ascii="Times New Roman" w:hAnsi="Times New Roman" w:cs="Times New Roman"/>
          <w:noProof/>
          <w:sz w:val="24"/>
          <w:szCs w:val="24"/>
          <w:lang w:val="az-Latn-AZ"/>
        </w:rPr>
        <w:t xml:space="preserve"> və ya rəngli mühit qarışdırılaraq rəng birbaşa təkrarlanır.</w:t>
      </w:r>
    </w:p>
    <w:p w14:paraId="36AEE1D3" w14:textId="6DDA02B9" w:rsidR="006E32D8" w:rsidRPr="00405A6B" w:rsidRDefault="001226F9" w:rsidP="006E32D8">
      <w:pPr>
        <w:pStyle w:val="NoSpacing"/>
        <w:ind w:firstLine="720"/>
        <w:jc w:val="both"/>
        <w:rPr>
          <w:rFonts w:ascii="Times New Roman" w:hAnsi="Times New Roman" w:cs="Times New Roman"/>
          <w:noProof/>
          <w:sz w:val="24"/>
          <w:szCs w:val="24"/>
          <w:lang w:val="az-Latn-AZ"/>
        </w:rPr>
      </w:pPr>
      <w:r w:rsidRPr="002E3E11">
        <w:rPr>
          <w:rFonts w:ascii="Times New Roman" w:hAnsi="Times New Roman" w:cs="Times New Roman"/>
          <w:b/>
          <w:noProof/>
          <w:sz w:val="24"/>
          <w:szCs w:val="24"/>
          <w:lang w:val="az-Latn-AZ"/>
        </w:rPr>
        <w:t>Rəng iki ə</w:t>
      </w:r>
      <w:r w:rsidR="00CB6688" w:rsidRPr="002E3E11">
        <w:rPr>
          <w:rFonts w:ascii="Times New Roman" w:hAnsi="Times New Roman" w:cs="Times New Roman"/>
          <w:b/>
          <w:noProof/>
          <w:sz w:val="24"/>
          <w:szCs w:val="24"/>
          <w:lang w:val="az-Latn-AZ"/>
        </w:rPr>
        <w:t>sas</w:t>
      </w:r>
      <w:r w:rsidRPr="002E3E11">
        <w:rPr>
          <w:rFonts w:ascii="Times New Roman" w:hAnsi="Times New Roman" w:cs="Times New Roman"/>
          <w:b/>
          <w:noProof/>
          <w:sz w:val="24"/>
          <w:szCs w:val="24"/>
          <w:lang w:val="az-Latn-AZ"/>
        </w:rPr>
        <w:t xml:space="preserve"> fərqli üsulla </w:t>
      </w:r>
      <w:r w:rsidR="0064419E" w:rsidRPr="002E3E11">
        <w:rPr>
          <w:rFonts w:ascii="Times New Roman" w:hAnsi="Times New Roman" w:cs="Times New Roman"/>
          <w:b/>
          <w:noProof/>
          <w:sz w:val="24"/>
          <w:szCs w:val="24"/>
          <w:lang w:val="az-Latn-AZ"/>
        </w:rPr>
        <w:t>–</w:t>
      </w:r>
      <w:r w:rsidRPr="002E3E11">
        <w:rPr>
          <w:rFonts w:ascii="Times New Roman" w:hAnsi="Times New Roman" w:cs="Times New Roman"/>
          <w:b/>
          <w:noProof/>
          <w:sz w:val="24"/>
          <w:szCs w:val="24"/>
          <w:lang w:val="az-Latn-AZ"/>
        </w:rPr>
        <w:t xml:space="preserve"> </w:t>
      </w:r>
      <w:r w:rsidR="00D06715" w:rsidRPr="002E3E11">
        <w:rPr>
          <w:rFonts w:ascii="Times New Roman" w:hAnsi="Times New Roman" w:cs="Times New Roman"/>
          <w:b/>
          <w:noProof/>
          <w:sz w:val="24"/>
          <w:szCs w:val="24"/>
          <w:lang w:val="az-Latn-AZ"/>
        </w:rPr>
        <w:t>toplama</w:t>
      </w:r>
      <w:r w:rsidR="0064419E" w:rsidRPr="002E3E11">
        <w:rPr>
          <w:rFonts w:ascii="Times New Roman" w:hAnsi="Times New Roman" w:cs="Times New Roman"/>
          <w:b/>
          <w:noProof/>
          <w:sz w:val="24"/>
          <w:szCs w:val="24"/>
          <w:lang w:val="az-Latn-AZ"/>
        </w:rPr>
        <w:t xml:space="preserve"> (additivlik)</w:t>
      </w:r>
      <w:r w:rsidRPr="002E3E11">
        <w:rPr>
          <w:rFonts w:ascii="Times New Roman" w:hAnsi="Times New Roman" w:cs="Times New Roman"/>
          <w:b/>
          <w:noProof/>
          <w:sz w:val="24"/>
          <w:szCs w:val="24"/>
          <w:lang w:val="az-Latn-AZ"/>
        </w:rPr>
        <w:t xml:space="preserve"> və çıxma ilə sintez edilə bilər (şəkil </w:t>
      </w:r>
      <w:r w:rsidR="00692696" w:rsidRPr="002E3E11">
        <w:rPr>
          <w:rFonts w:ascii="Times New Roman" w:hAnsi="Times New Roman" w:cs="Times New Roman"/>
          <w:b/>
          <w:noProof/>
          <w:sz w:val="24"/>
          <w:szCs w:val="24"/>
          <w:lang w:val="az-Latn-AZ"/>
        </w:rPr>
        <w:t>1.14</w:t>
      </w:r>
      <w:r w:rsidRPr="002E3E11">
        <w:rPr>
          <w:rFonts w:ascii="Times New Roman" w:hAnsi="Times New Roman" w:cs="Times New Roman"/>
          <w:b/>
          <w:noProof/>
          <w:sz w:val="24"/>
          <w:szCs w:val="24"/>
          <w:lang w:val="az-Latn-AZ"/>
        </w:rPr>
        <w:t>).</w:t>
      </w:r>
      <w:r w:rsidRPr="002E3E11">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Əlavə (ümumiləşdirici) rəng sintezi əsas rənglərin şüalanmasını üst-üstə qoyaraq rəng əldə etməyi əhatə edir. </w:t>
      </w:r>
      <w:r w:rsidR="006E32D8" w:rsidRPr="00405A6B">
        <w:rPr>
          <w:rFonts w:ascii="Times New Roman" w:hAnsi="Times New Roman" w:cs="Times New Roman"/>
          <w:noProof/>
          <w:sz w:val="24"/>
          <w:szCs w:val="24"/>
          <w:lang w:val="az-Latn-AZ"/>
        </w:rPr>
        <w:t>Elektron şüa borusunun (EŞB - şüa) qırmızı, yaşıl və göy şüalarının üst-üstə qoyulması ilə rəng monitorlarında və televiziyada l</w:t>
      </w:r>
      <w:r w:rsidR="000965A7">
        <w:rPr>
          <w:rFonts w:ascii="Times New Roman" w:hAnsi="Times New Roman" w:cs="Times New Roman"/>
          <w:noProof/>
          <w:sz w:val="24"/>
          <w:szCs w:val="24"/>
          <w:lang w:val="az-Latn-AZ"/>
        </w:rPr>
        <w:t>azımi</w:t>
      </w:r>
      <w:r w:rsidR="006E32D8" w:rsidRPr="00405A6B">
        <w:rPr>
          <w:rFonts w:ascii="Times New Roman" w:hAnsi="Times New Roman" w:cs="Times New Roman"/>
          <w:noProof/>
          <w:sz w:val="24"/>
          <w:szCs w:val="24"/>
          <w:lang w:val="az-Latn-AZ"/>
        </w:rPr>
        <w:t xml:space="preserve"> rəng sintezi istifadə olunur. </w:t>
      </w:r>
    </w:p>
    <w:p w14:paraId="501C07EC" w14:textId="77777777" w:rsidR="00692696" w:rsidRPr="00405A6B" w:rsidRDefault="00BB12EE"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1D59AAED" w14:textId="78463DD5" w:rsidR="001226F9" w:rsidRPr="00405A6B" w:rsidRDefault="00692696" w:rsidP="007A5EE1">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1089CF30" wp14:editId="2F724F04">
            <wp:extent cx="4372270" cy="1244152"/>
            <wp:effectExtent l="0" t="0" r="0" b="0"/>
            <wp:docPr id="3693" name="Рисунок 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86329" cy="1248153"/>
                    </a:xfrm>
                    <a:prstGeom prst="rect">
                      <a:avLst/>
                    </a:prstGeom>
                    <a:noFill/>
                    <a:ln>
                      <a:noFill/>
                    </a:ln>
                  </pic:spPr>
                </pic:pic>
              </a:graphicData>
            </a:graphic>
          </wp:inline>
        </w:drawing>
      </w:r>
    </w:p>
    <w:p w14:paraId="39BF13E8" w14:textId="77226243" w:rsidR="00692696" w:rsidRPr="00405A6B" w:rsidRDefault="00692696" w:rsidP="007A5EE1">
      <w:pPr>
        <w:pStyle w:val="NoSpacing"/>
        <w:rPr>
          <w:rFonts w:ascii="Times New Roman" w:hAnsi="Times New Roman" w:cs="Times New Roman"/>
          <w:i/>
          <w:noProof/>
          <w:sz w:val="24"/>
          <w:szCs w:val="24"/>
          <w:lang w:val="az-Latn-AZ"/>
        </w:rPr>
      </w:pPr>
      <w:r w:rsidRPr="00405A6B">
        <w:rPr>
          <w:rFonts w:ascii="Times New Roman" w:hAnsi="Times New Roman" w:cs="Times New Roman"/>
          <w:i/>
          <w:noProof/>
          <w:sz w:val="24"/>
          <w:szCs w:val="24"/>
          <w:lang w:val="az-Latn-AZ"/>
        </w:rPr>
        <w:t xml:space="preserve">                                                  a)                                                        b)</w:t>
      </w:r>
    </w:p>
    <w:p w14:paraId="59A07043" w14:textId="550EDE38" w:rsidR="00BB12EE" w:rsidRPr="00405A6B" w:rsidRDefault="00BB12EE" w:rsidP="007A5EE1">
      <w:pPr>
        <w:pStyle w:val="NoSpacing"/>
        <w:spacing w:before="1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692696" w:rsidRPr="00405A6B">
        <w:rPr>
          <w:rFonts w:ascii="Times New Roman" w:hAnsi="Times New Roman" w:cs="Times New Roman"/>
          <w:noProof/>
          <w:sz w:val="24"/>
          <w:szCs w:val="24"/>
          <w:lang w:val="az-Latn-AZ"/>
        </w:rPr>
        <w:t xml:space="preserve"> 1</w:t>
      </w:r>
      <w:r w:rsidRPr="00405A6B">
        <w:rPr>
          <w:rFonts w:ascii="Times New Roman" w:hAnsi="Times New Roman" w:cs="Times New Roman"/>
          <w:noProof/>
          <w:sz w:val="24"/>
          <w:szCs w:val="24"/>
          <w:lang w:val="az-Latn-AZ"/>
        </w:rPr>
        <w:t>.1</w:t>
      </w:r>
      <w:r w:rsidR="00692696" w:rsidRPr="00405A6B">
        <w:rPr>
          <w:rFonts w:ascii="Times New Roman" w:hAnsi="Times New Roman" w:cs="Times New Roman"/>
          <w:noProof/>
          <w:sz w:val="24"/>
          <w:szCs w:val="24"/>
          <w:lang w:val="az-Latn-AZ"/>
        </w:rPr>
        <w:t>4</w:t>
      </w:r>
      <w:r w:rsidRPr="00405A6B">
        <w:rPr>
          <w:rFonts w:ascii="Times New Roman" w:hAnsi="Times New Roman" w:cs="Times New Roman"/>
          <w:noProof/>
          <w:sz w:val="24"/>
          <w:szCs w:val="24"/>
          <w:lang w:val="az-Latn-AZ"/>
        </w:rPr>
        <w:t>.</w:t>
      </w:r>
      <w:r w:rsidR="00692696"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Əlavə (</w:t>
      </w:r>
      <w:r w:rsidRPr="00405A6B">
        <w:rPr>
          <w:rFonts w:ascii="Times New Roman" w:hAnsi="Times New Roman" w:cs="Times New Roman"/>
          <w:i/>
          <w:noProof/>
          <w:sz w:val="24"/>
          <w:szCs w:val="24"/>
          <w:lang w:val="az-Latn-AZ"/>
        </w:rPr>
        <w:t>a</w:t>
      </w:r>
      <w:r w:rsidRPr="00405A6B">
        <w:rPr>
          <w:rFonts w:ascii="Times New Roman" w:hAnsi="Times New Roman" w:cs="Times New Roman"/>
          <w:noProof/>
          <w:sz w:val="24"/>
          <w:szCs w:val="24"/>
          <w:lang w:val="az-Latn-AZ"/>
        </w:rPr>
        <w:t>) və çıx</w:t>
      </w:r>
      <w:r w:rsidR="00D86EA1" w:rsidRPr="00405A6B">
        <w:rPr>
          <w:rFonts w:ascii="Times New Roman" w:hAnsi="Times New Roman" w:cs="Times New Roman"/>
          <w:noProof/>
          <w:sz w:val="24"/>
          <w:szCs w:val="24"/>
          <w:lang w:val="az-Latn-AZ"/>
        </w:rPr>
        <w:t>ma</w:t>
      </w:r>
      <w:r w:rsidRPr="00405A6B">
        <w:rPr>
          <w:rFonts w:ascii="Times New Roman" w:hAnsi="Times New Roman" w:cs="Times New Roman"/>
          <w:noProof/>
          <w:sz w:val="24"/>
          <w:szCs w:val="24"/>
          <w:lang w:val="az-Latn-AZ"/>
        </w:rPr>
        <w:t xml:space="preserve"> (</w:t>
      </w:r>
      <w:r w:rsidRPr="00405A6B">
        <w:rPr>
          <w:rFonts w:ascii="Times New Roman" w:hAnsi="Times New Roman" w:cs="Times New Roman"/>
          <w:i/>
          <w:noProof/>
          <w:sz w:val="24"/>
          <w:szCs w:val="24"/>
          <w:lang w:val="az-Latn-AZ"/>
        </w:rPr>
        <w:t>b</w:t>
      </w:r>
      <w:r w:rsidRPr="00405A6B">
        <w:rPr>
          <w:rFonts w:ascii="Times New Roman" w:hAnsi="Times New Roman" w:cs="Times New Roman"/>
          <w:noProof/>
          <w:sz w:val="24"/>
          <w:szCs w:val="24"/>
          <w:lang w:val="az-Latn-AZ"/>
        </w:rPr>
        <w:t>) rəng sintezi</w:t>
      </w:r>
    </w:p>
    <w:p w14:paraId="7AFFAB1B" w14:textId="77777777" w:rsidR="00BB12EE" w:rsidRPr="00405A6B" w:rsidRDefault="00BB12EE" w:rsidP="007A5EE1">
      <w:pPr>
        <w:pStyle w:val="NoSpacing"/>
        <w:ind w:firstLine="720"/>
        <w:jc w:val="both"/>
        <w:rPr>
          <w:rFonts w:ascii="Times New Roman" w:hAnsi="Times New Roman" w:cs="Times New Roman"/>
          <w:noProof/>
          <w:sz w:val="24"/>
          <w:szCs w:val="24"/>
          <w:lang w:val="az-Latn-AZ"/>
        </w:rPr>
      </w:pPr>
    </w:p>
    <w:p w14:paraId="5D626D88" w14:textId="7180F911" w:rsidR="00BB12EE" w:rsidRPr="00405A6B" w:rsidRDefault="00BB12EE"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Xüsusi alətlər - kolorimetrlərlə rəngi ölçərkən əlavə sintez də istifadə olunur.</w:t>
      </w:r>
      <w:r w:rsidRPr="00405A6B">
        <w:rPr>
          <w:rFonts w:ascii="Times New Roman" w:hAnsi="Times New Roman" w:cs="Times New Roman"/>
          <w:sz w:val="24"/>
          <w:szCs w:val="24"/>
          <w:lang w:val="az-Latn-AZ"/>
        </w:rPr>
        <w:t xml:space="preserve"> </w:t>
      </w:r>
      <w:r w:rsidRPr="00405A6B">
        <w:rPr>
          <w:rFonts w:ascii="Times New Roman" w:hAnsi="Times New Roman" w:cs="Times New Roman"/>
          <w:noProof/>
          <w:sz w:val="24"/>
          <w:szCs w:val="24"/>
          <w:lang w:val="az-Latn-AZ"/>
        </w:rPr>
        <w:t xml:space="preserve">Əlavə sintezdə ağ olaraq, əsas </w:t>
      </w:r>
      <w:r w:rsidR="00EA3F79" w:rsidRPr="00405A6B">
        <w:rPr>
          <w:rFonts w:ascii="Times New Roman" w:hAnsi="Times New Roman" w:cs="Times New Roman"/>
          <w:noProof/>
          <w:sz w:val="24"/>
          <w:szCs w:val="24"/>
          <w:lang w:val="az-Latn-AZ"/>
        </w:rPr>
        <w:t>şüa</w:t>
      </w:r>
      <w:r w:rsidRPr="00405A6B">
        <w:rPr>
          <w:rFonts w:ascii="Times New Roman" w:hAnsi="Times New Roman" w:cs="Times New Roman"/>
          <w:noProof/>
          <w:sz w:val="24"/>
          <w:szCs w:val="24"/>
          <w:lang w:val="az-Latn-AZ"/>
        </w:rPr>
        <w:t xml:space="preserve">ların bərabər miqdarda qarışdırılmasını nəzərdə tuturuq. Qara </w:t>
      </w:r>
      <w:r w:rsidR="00EA3F79" w:rsidRPr="00405A6B">
        <w:rPr>
          <w:rFonts w:ascii="Times New Roman" w:hAnsi="Times New Roman" w:cs="Times New Roman"/>
          <w:noProof/>
          <w:sz w:val="24"/>
          <w:szCs w:val="24"/>
          <w:lang w:val="az-Latn-AZ"/>
        </w:rPr>
        <w:t>şüa</w:t>
      </w:r>
      <w:r w:rsidRPr="00405A6B">
        <w:rPr>
          <w:rFonts w:ascii="Times New Roman" w:hAnsi="Times New Roman" w:cs="Times New Roman"/>
          <w:noProof/>
          <w:sz w:val="24"/>
          <w:szCs w:val="24"/>
          <w:lang w:val="az-Latn-AZ"/>
        </w:rPr>
        <w:t xml:space="preserve">nın tam olmamasıdır, boz ağ ilə qara arasında aralıqdır.                                </w:t>
      </w:r>
    </w:p>
    <w:p w14:paraId="1E263EC1" w14:textId="611F0670" w:rsidR="00A96B03" w:rsidRPr="00405A6B" w:rsidRDefault="00CB6688" w:rsidP="007A5EE1">
      <w:pPr>
        <w:pStyle w:val="NoSpacing"/>
        <w:ind w:firstLine="720"/>
        <w:jc w:val="both"/>
        <w:rPr>
          <w:rFonts w:ascii="Times New Roman" w:hAnsi="Times New Roman" w:cs="Times New Roman"/>
          <w:noProof/>
          <w:sz w:val="24"/>
          <w:szCs w:val="24"/>
          <w:lang w:val="az-Latn-AZ"/>
        </w:rPr>
      </w:pPr>
      <w:r>
        <w:rPr>
          <w:rFonts w:ascii="Times New Roman" w:hAnsi="Times New Roman" w:cs="Times New Roman"/>
          <w:noProof/>
          <w:sz w:val="24"/>
          <w:szCs w:val="24"/>
          <w:lang w:val="az-Latn-AZ"/>
        </w:rPr>
        <w:t xml:space="preserve">Subtraktiv </w:t>
      </w:r>
      <w:r w:rsidR="00495AE6" w:rsidRPr="00405A6B">
        <w:rPr>
          <w:rFonts w:ascii="Times New Roman" w:hAnsi="Times New Roman" w:cs="Times New Roman"/>
          <w:noProof/>
          <w:sz w:val="24"/>
          <w:szCs w:val="24"/>
          <w:lang w:val="az-Latn-AZ"/>
        </w:rPr>
        <w:t>(subtractive) sintezində işıq gözə birbaşa daxil deyil, optik mühit - rəngli bir səth tərəfindən çevrilir. Onun rəngi işıq mənbəyinin emissiyası üçün filtr rolunu oynayır. Ondan əks olunanda və ya keçərkən bə</w:t>
      </w:r>
      <w:r w:rsidR="00D06715" w:rsidRPr="00405A6B">
        <w:rPr>
          <w:rFonts w:ascii="Times New Roman" w:hAnsi="Times New Roman" w:cs="Times New Roman"/>
          <w:noProof/>
          <w:sz w:val="24"/>
          <w:szCs w:val="24"/>
          <w:lang w:val="az-Latn-AZ"/>
        </w:rPr>
        <w:t xml:space="preserve">zi şüalar </w:t>
      </w:r>
      <w:r w:rsidR="00A96B03" w:rsidRPr="00405A6B">
        <w:rPr>
          <w:rFonts w:ascii="Times New Roman" w:hAnsi="Times New Roman" w:cs="Times New Roman"/>
          <w:noProof/>
          <w:sz w:val="24"/>
          <w:szCs w:val="24"/>
          <w:lang w:val="az-Latn-AZ"/>
        </w:rPr>
        <w:t xml:space="preserve"> </w:t>
      </w:r>
      <w:r w:rsidR="00495AE6" w:rsidRPr="00405A6B">
        <w:rPr>
          <w:rFonts w:ascii="Times New Roman" w:hAnsi="Times New Roman" w:cs="Times New Roman"/>
          <w:noProof/>
          <w:sz w:val="24"/>
          <w:szCs w:val="24"/>
          <w:lang w:val="az-Latn-AZ"/>
        </w:rPr>
        <w:t xml:space="preserve">zəif, </w:t>
      </w:r>
      <w:r w:rsidR="00A96B03" w:rsidRPr="00405A6B">
        <w:rPr>
          <w:rFonts w:ascii="Times New Roman" w:hAnsi="Times New Roman" w:cs="Times New Roman"/>
          <w:noProof/>
          <w:sz w:val="24"/>
          <w:szCs w:val="24"/>
          <w:lang w:val="az-Latn-AZ"/>
        </w:rPr>
        <w:t xml:space="preserve"> </w:t>
      </w:r>
      <w:r w:rsidR="00495AE6" w:rsidRPr="00405A6B">
        <w:rPr>
          <w:rFonts w:ascii="Times New Roman" w:hAnsi="Times New Roman" w:cs="Times New Roman"/>
          <w:noProof/>
          <w:sz w:val="24"/>
          <w:szCs w:val="24"/>
          <w:lang w:val="az-Latn-AZ"/>
        </w:rPr>
        <w:t xml:space="preserve">digərləri </w:t>
      </w:r>
      <w:r w:rsidR="00A96B03" w:rsidRPr="00405A6B">
        <w:rPr>
          <w:rFonts w:ascii="Times New Roman" w:hAnsi="Times New Roman" w:cs="Times New Roman"/>
          <w:noProof/>
          <w:sz w:val="24"/>
          <w:szCs w:val="24"/>
          <w:lang w:val="az-Latn-AZ"/>
        </w:rPr>
        <w:t xml:space="preserve"> </w:t>
      </w:r>
      <w:r w:rsidR="00495AE6" w:rsidRPr="00405A6B">
        <w:rPr>
          <w:rFonts w:ascii="Times New Roman" w:hAnsi="Times New Roman" w:cs="Times New Roman"/>
          <w:noProof/>
          <w:sz w:val="24"/>
          <w:szCs w:val="24"/>
          <w:lang w:val="az-Latn-AZ"/>
        </w:rPr>
        <w:t xml:space="preserve">daha </w:t>
      </w:r>
      <w:r w:rsidR="00A96B03" w:rsidRPr="00405A6B">
        <w:rPr>
          <w:rFonts w:ascii="Times New Roman" w:hAnsi="Times New Roman" w:cs="Times New Roman"/>
          <w:noProof/>
          <w:sz w:val="24"/>
          <w:szCs w:val="24"/>
          <w:lang w:val="az-Latn-AZ"/>
        </w:rPr>
        <w:t xml:space="preserve"> </w:t>
      </w:r>
      <w:r w:rsidR="00495AE6" w:rsidRPr="00405A6B">
        <w:rPr>
          <w:rFonts w:ascii="Times New Roman" w:hAnsi="Times New Roman" w:cs="Times New Roman"/>
          <w:noProof/>
          <w:sz w:val="24"/>
          <w:szCs w:val="24"/>
          <w:lang w:val="az-Latn-AZ"/>
        </w:rPr>
        <w:t xml:space="preserve">zəifdir. </w:t>
      </w:r>
      <w:r w:rsidR="00A96B03" w:rsidRPr="00405A6B">
        <w:rPr>
          <w:rFonts w:ascii="Times New Roman" w:hAnsi="Times New Roman" w:cs="Times New Roman"/>
          <w:noProof/>
          <w:sz w:val="24"/>
          <w:szCs w:val="24"/>
          <w:lang w:val="az-Latn-AZ"/>
        </w:rPr>
        <w:t xml:space="preserve"> </w:t>
      </w:r>
      <w:r w:rsidR="00495AE6" w:rsidRPr="00405A6B">
        <w:rPr>
          <w:rFonts w:ascii="Times New Roman" w:hAnsi="Times New Roman" w:cs="Times New Roman"/>
          <w:noProof/>
          <w:sz w:val="24"/>
          <w:szCs w:val="24"/>
          <w:lang w:val="az-Latn-AZ"/>
        </w:rPr>
        <w:t xml:space="preserve">Nəticədə, </w:t>
      </w:r>
      <w:r w:rsidR="00A96B03" w:rsidRPr="00405A6B">
        <w:rPr>
          <w:rFonts w:ascii="Times New Roman" w:hAnsi="Times New Roman" w:cs="Times New Roman"/>
          <w:noProof/>
          <w:sz w:val="24"/>
          <w:szCs w:val="24"/>
          <w:lang w:val="az-Latn-AZ"/>
        </w:rPr>
        <w:t xml:space="preserve"> </w:t>
      </w:r>
      <w:r w:rsidR="00495AE6" w:rsidRPr="00405A6B">
        <w:rPr>
          <w:rFonts w:ascii="Times New Roman" w:hAnsi="Times New Roman" w:cs="Times New Roman"/>
          <w:noProof/>
          <w:sz w:val="24"/>
          <w:szCs w:val="24"/>
          <w:lang w:val="az-Latn-AZ"/>
        </w:rPr>
        <w:t>retinaya</w:t>
      </w:r>
      <w:r w:rsidR="00A96B03" w:rsidRPr="00405A6B">
        <w:rPr>
          <w:rFonts w:ascii="Times New Roman" w:hAnsi="Times New Roman" w:cs="Times New Roman"/>
          <w:noProof/>
          <w:sz w:val="24"/>
          <w:szCs w:val="24"/>
          <w:lang w:val="az-Latn-AZ"/>
        </w:rPr>
        <w:t xml:space="preserve"> </w:t>
      </w:r>
      <w:r w:rsidR="00495AE6" w:rsidRPr="00405A6B">
        <w:rPr>
          <w:rFonts w:ascii="Times New Roman" w:hAnsi="Times New Roman" w:cs="Times New Roman"/>
          <w:noProof/>
          <w:sz w:val="24"/>
          <w:szCs w:val="24"/>
          <w:lang w:val="az-Latn-AZ"/>
        </w:rPr>
        <w:t xml:space="preserve"> düşən </w:t>
      </w:r>
      <w:r w:rsidR="00A96B03" w:rsidRPr="00405A6B">
        <w:rPr>
          <w:rFonts w:ascii="Times New Roman" w:hAnsi="Times New Roman" w:cs="Times New Roman"/>
          <w:noProof/>
          <w:sz w:val="24"/>
          <w:szCs w:val="24"/>
          <w:lang w:val="az-Latn-AZ"/>
        </w:rPr>
        <w:t xml:space="preserve"> </w:t>
      </w:r>
      <w:r w:rsidR="00EA3F79" w:rsidRPr="00405A6B">
        <w:rPr>
          <w:rFonts w:ascii="Times New Roman" w:hAnsi="Times New Roman" w:cs="Times New Roman"/>
          <w:noProof/>
          <w:sz w:val="24"/>
          <w:szCs w:val="24"/>
          <w:lang w:val="az-Latn-AZ"/>
        </w:rPr>
        <w:t>şüa</w:t>
      </w:r>
      <w:r w:rsidR="00495AE6" w:rsidRPr="00405A6B">
        <w:rPr>
          <w:rFonts w:ascii="Times New Roman" w:hAnsi="Times New Roman" w:cs="Times New Roman"/>
          <w:noProof/>
          <w:sz w:val="24"/>
          <w:szCs w:val="24"/>
          <w:lang w:val="az-Latn-AZ"/>
        </w:rPr>
        <w:t xml:space="preserve">nın </w:t>
      </w:r>
    </w:p>
    <w:p w14:paraId="2410EE8C" w14:textId="449EE0E3" w:rsidR="00495AE6" w:rsidRPr="00405A6B" w:rsidRDefault="00495AE6" w:rsidP="00A96B03">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tarazlığı dəyişir və bu rəng hissinə səbəb olur.</w:t>
      </w:r>
    </w:p>
    <w:p w14:paraId="389C392A" w14:textId="1BC44523" w:rsidR="000A0644" w:rsidRPr="00405A6B" w:rsidRDefault="00556F97"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Subtraktiv sintez, rəngin rəngli optik mühitləri (boyaları) qarışdırmaqla əldə edildiyini güman edir. Sintez üçlüdürsə, üç rəng var: </w:t>
      </w:r>
      <w:r w:rsidR="00214675" w:rsidRPr="00405A6B">
        <w:rPr>
          <w:rFonts w:ascii="Times New Roman" w:hAnsi="Times New Roman" w:cs="Times New Roman"/>
          <w:sz w:val="24"/>
          <w:szCs w:val="24"/>
          <w:lang w:val="az-Latn-AZ"/>
        </w:rPr>
        <w:t>S</w:t>
      </w:r>
      <w:r w:rsidRPr="00405A6B">
        <w:rPr>
          <w:rFonts w:ascii="Times New Roman" w:hAnsi="Times New Roman" w:cs="Times New Roman"/>
          <w:sz w:val="24"/>
          <w:szCs w:val="24"/>
          <w:lang w:val="az-Latn-AZ"/>
        </w:rPr>
        <w:t xml:space="preserve"> - sarı, </w:t>
      </w:r>
      <w:r w:rsidR="00627FF5" w:rsidRPr="00405A6B">
        <w:rPr>
          <w:rFonts w:ascii="Times New Roman" w:hAnsi="Times New Roman" w:cs="Times New Roman"/>
          <w:sz w:val="24"/>
          <w:szCs w:val="24"/>
          <w:lang w:val="az-Latn-AZ"/>
        </w:rPr>
        <w:t>Ç</w:t>
      </w:r>
      <w:r w:rsidRPr="00405A6B">
        <w:rPr>
          <w:rFonts w:ascii="Times New Roman" w:hAnsi="Times New Roman" w:cs="Times New Roman"/>
          <w:sz w:val="24"/>
          <w:szCs w:val="24"/>
          <w:lang w:val="az-Latn-AZ"/>
        </w:rPr>
        <w:t xml:space="preserve"> </w:t>
      </w:r>
      <w:r w:rsidR="00627FF5"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w:t>
      </w:r>
      <w:r w:rsidR="00627FF5" w:rsidRPr="00405A6B">
        <w:rPr>
          <w:rFonts w:ascii="Times New Roman" w:hAnsi="Times New Roman" w:cs="Times New Roman"/>
          <w:sz w:val="24"/>
          <w:szCs w:val="24"/>
          <w:lang w:val="az-Latn-AZ"/>
        </w:rPr>
        <w:t>çəhrayı</w:t>
      </w:r>
      <w:r w:rsidRPr="00405A6B">
        <w:rPr>
          <w:rFonts w:ascii="Times New Roman" w:hAnsi="Times New Roman" w:cs="Times New Roman"/>
          <w:sz w:val="24"/>
          <w:szCs w:val="24"/>
          <w:lang w:val="az-Latn-AZ"/>
        </w:rPr>
        <w:t xml:space="preserve"> və</w:t>
      </w:r>
      <w:r w:rsidR="00214675" w:rsidRPr="00405A6B">
        <w:rPr>
          <w:rFonts w:ascii="Times New Roman" w:hAnsi="Times New Roman" w:cs="Times New Roman"/>
          <w:sz w:val="24"/>
          <w:szCs w:val="24"/>
          <w:lang w:val="az-Latn-AZ"/>
        </w:rPr>
        <w:t xml:space="preserve"> M</w:t>
      </w:r>
      <w:r w:rsidRPr="00405A6B">
        <w:rPr>
          <w:rFonts w:ascii="Times New Roman" w:hAnsi="Times New Roman" w:cs="Times New Roman"/>
          <w:sz w:val="24"/>
          <w:szCs w:val="24"/>
          <w:lang w:val="az-Latn-AZ"/>
        </w:rPr>
        <w:t xml:space="preserve"> - mavi (</w:t>
      </w:r>
      <w:r w:rsidR="00214675" w:rsidRPr="00405A6B">
        <w:rPr>
          <w:rFonts w:ascii="Times New Roman" w:hAnsi="Times New Roman" w:cs="Times New Roman"/>
          <w:sz w:val="24"/>
          <w:szCs w:val="24"/>
          <w:lang w:val="az-Latn-AZ"/>
        </w:rPr>
        <w:t>S</w:t>
      </w:r>
      <w:r w:rsidR="00627FF5" w:rsidRPr="00405A6B">
        <w:rPr>
          <w:rFonts w:ascii="Times New Roman" w:hAnsi="Times New Roman" w:cs="Times New Roman"/>
          <w:sz w:val="24"/>
          <w:szCs w:val="24"/>
          <w:lang w:val="az-Latn-AZ"/>
        </w:rPr>
        <w:t>Ç</w:t>
      </w:r>
      <w:r w:rsidR="00214675" w:rsidRPr="00405A6B">
        <w:rPr>
          <w:rFonts w:ascii="Times New Roman" w:hAnsi="Times New Roman" w:cs="Times New Roman"/>
          <w:sz w:val="24"/>
          <w:szCs w:val="24"/>
          <w:lang w:val="az-Latn-AZ"/>
        </w:rPr>
        <w:t>M</w:t>
      </w:r>
      <w:r w:rsidRPr="00405A6B">
        <w:rPr>
          <w:rFonts w:ascii="Times New Roman" w:hAnsi="Times New Roman" w:cs="Times New Roman"/>
          <w:sz w:val="24"/>
          <w:szCs w:val="24"/>
          <w:lang w:val="az-Latn-AZ"/>
        </w:rPr>
        <w:t xml:space="preserve"> - boyalar). Üçlü subtraktiv rəng sintezinin nümunəsi rəngli fotoşəkillər, filmlər, çap materialları, rəngli printerlərdə əldə edilən şəkillərdir. </w:t>
      </w:r>
      <w:r w:rsidR="00C15619" w:rsidRPr="00405A6B">
        <w:rPr>
          <w:rFonts w:ascii="Times New Roman" w:hAnsi="Times New Roman" w:cs="Times New Roman"/>
          <w:sz w:val="24"/>
          <w:szCs w:val="24"/>
          <w:lang w:val="az-Latn-AZ"/>
        </w:rPr>
        <w:t xml:space="preserve">Subtraktiv sintezlə </w:t>
      </w:r>
      <w:r w:rsidR="00D86EA1" w:rsidRPr="00405A6B">
        <w:rPr>
          <w:rFonts w:ascii="Times New Roman" w:hAnsi="Times New Roman" w:cs="Times New Roman"/>
          <w:sz w:val="24"/>
          <w:szCs w:val="24"/>
          <w:lang w:val="az-Latn-AZ"/>
        </w:rPr>
        <w:t xml:space="preserve">rəng </w:t>
      </w:r>
      <w:r w:rsidR="00C15619" w:rsidRPr="00405A6B">
        <w:rPr>
          <w:rFonts w:ascii="Times New Roman" w:hAnsi="Times New Roman" w:cs="Times New Roman"/>
          <w:sz w:val="24"/>
          <w:szCs w:val="24"/>
          <w:lang w:val="az-Latn-AZ"/>
        </w:rPr>
        <w:t>heç vaxt ağa çevrilməyəcək - yalnız boz və ya qara</w:t>
      </w:r>
      <w:r w:rsidR="00D86EA1" w:rsidRPr="00405A6B">
        <w:rPr>
          <w:rFonts w:ascii="Times New Roman" w:hAnsi="Times New Roman" w:cs="Times New Roman"/>
          <w:sz w:val="24"/>
          <w:szCs w:val="24"/>
          <w:lang w:val="az-Latn-AZ"/>
        </w:rPr>
        <w:t xml:space="preserve"> ol</w:t>
      </w:r>
      <w:r w:rsidR="00CB6688">
        <w:rPr>
          <w:rFonts w:ascii="Times New Roman" w:hAnsi="Times New Roman" w:cs="Times New Roman"/>
          <w:sz w:val="24"/>
          <w:szCs w:val="24"/>
          <w:lang w:val="az-Latn-AZ"/>
        </w:rPr>
        <w:t>acaq</w:t>
      </w:r>
      <w:r w:rsidR="00C15619" w:rsidRPr="00405A6B">
        <w:rPr>
          <w:rFonts w:ascii="Times New Roman" w:hAnsi="Times New Roman" w:cs="Times New Roman"/>
          <w:sz w:val="24"/>
          <w:szCs w:val="24"/>
          <w:lang w:val="az-Latn-AZ"/>
        </w:rPr>
        <w:t>. Bunun səbəbi, mürəkkəbin hər zaman işığı tətbiq etdiyi kağızdan daha güclü şəkildə udmasıdır. Çıxarış sintezində ağ rəng mürəkkəb olmadıqda çap edildiyi kağızın rəngidir. Qara, hər üç rəngin maksimum miqdarını qarışdıraraq əldə edilir. Boz rəng də hər üç rəngi müəyyən nisbətlərdə</w:t>
      </w:r>
      <w:r w:rsidR="00E951B3">
        <w:rPr>
          <w:rFonts w:ascii="Times New Roman" w:hAnsi="Times New Roman" w:cs="Times New Roman"/>
          <w:sz w:val="24"/>
          <w:szCs w:val="24"/>
          <w:lang w:val="az-Latn-AZ"/>
        </w:rPr>
        <w:t xml:space="preserve"> qarışdırmaqla</w:t>
      </w:r>
      <w:r w:rsidR="00C15619" w:rsidRPr="00405A6B">
        <w:rPr>
          <w:rFonts w:ascii="Times New Roman" w:hAnsi="Times New Roman" w:cs="Times New Roman"/>
          <w:sz w:val="24"/>
          <w:szCs w:val="24"/>
          <w:lang w:val="az-Latn-AZ"/>
        </w:rPr>
        <w:t xml:space="preserve"> meydana gəlir.</w:t>
      </w:r>
    </w:p>
    <w:p w14:paraId="64FCF7A8" w14:textId="23D29EEB" w:rsidR="00FB59E8" w:rsidRPr="00405A6B" w:rsidRDefault="00C15619"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Ancaq praktikada üç proses boyasının qarışdırılması qara deyil, çirkli qəhvəyi rəng verir və boz tonların çoxalması üçün qeyri-bərabər miqdarda </w:t>
      </w:r>
      <w:r w:rsidR="00214675" w:rsidRPr="00405A6B">
        <w:rPr>
          <w:rFonts w:ascii="Times New Roman" w:hAnsi="Times New Roman" w:cs="Times New Roman"/>
          <w:noProof/>
          <w:sz w:val="24"/>
          <w:szCs w:val="24"/>
          <w:lang w:val="az-Latn-AZ"/>
        </w:rPr>
        <w:t>S</w:t>
      </w:r>
      <w:r w:rsidR="00627FF5" w:rsidRPr="00405A6B">
        <w:rPr>
          <w:rFonts w:ascii="Times New Roman" w:hAnsi="Times New Roman" w:cs="Times New Roman"/>
          <w:noProof/>
          <w:sz w:val="24"/>
          <w:szCs w:val="24"/>
          <w:lang w:val="az-Latn-AZ"/>
        </w:rPr>
        <w:t>Ç</w:t>
      </w:r>
      <w:r w:rsidR="00214675" w:rsidRPr="00405A6B">
        <w:rPr>
          <w:rFonts w:ascii="Times New Roman" w:hAnsi="Times New Roman" w:cs="Times New Roman"/>
          <w:noProof/>
          <w:sz w:val="24"/>
          <w:szCs w:val="24"/>
          <w:lang w:val="az-Latn-AZ"/>
        </w:rPr>
        <w:t>M</w:t>
      </w:r>
      <w:r w:rsidRPr="00405A6B">
        <w:rPr>
          <w:rFonts w:ascii="Times New Roman" w:hAnsi="Times New Roman" w:cs="Times New Roman"/>
          <w:noProof/>
          <w:sz w:val="24"/>
          <w:szCs w:val="24"/>
          <w:lang w:val="az-Latn-AZ"/>
        </w:rPr>
        <w:t xml:space="preserve"> boyaları tələb olunur. Bu, əsl boyaların spektral xüsusiyyətlərindən qaynaqlanır. Bunun niyə baş verdiyini anlamaq və həqiqi rəng bərpasının xüsusiyyətlərini anlamaq üçün əvvəlcə ideal rəng sintezi modelini nəzərdən keçirmək lazımdır.  </w:t>
      </w:r>
    </w:p>
    <w:p w14:paraId="5C49E4F6" w14:textId="598F2EA3" w:rsidR="00BB12EE" w:rsidRPr="00405A6B" w:rsidRDefault="00C15619"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0FDF4DED" w14:textId="78013873" w:rsidR="001742E9" w:rsidRPr="00405A6B" w:rsidRDefault="00214675" w:rsidP="007A5EE1">
      <w:pPr>
        <w:pStyle w:val="NoSpacing"/>
        <w:spacing w:before="120"/>
        <w:jc w:val="center"/>
        <w:rPr>
          <w:rFonts w:ascii="Times New Roman" w:hAnsi="Times New Roman" w:cs="Times New Roman"/>
          <w:b/>
          <w:bCs/>
          <w:noProof/>
          <w:color w:val="C00000"/>
          <w:sz w:val="24"/>
          <w:szCs w:val="24"/>
          <w:lang w:val="az-Latn-AZ"/>
        </w:rPr>
      </w:pPr>
      <w:r w:rsidRPr="00405A6B">
        <w:rPr>
          <w:rFonts w:ascii="Times New Roman" w:hAnsi="Times New Roman" w:cs="Times New Roman"/>
          <w:b/>
          <w:bCs/>
          <w:noProof/>
          <w:color w:val="C00000"/>
          <w:sz w:val="24"/>
          <w:szCs w:val="24"/>
          <w:lang w:val="az-Latn-AZ"/>
        </w:rPr>
        <w:t>1.5</w:t>
      </w:r>
      <w:r w:rsidR="00C15619" w:rsidRPr="00405A6B">
        <w:rPr>
          <w:rFonts w:ascii="Times New Roman" w:hAnsi="Times New Roman" w:cs="Times New Roman"/>
          <w:b/>
          <w:bCs/>
          <w:noProof/>
          <w:color w:val="C00000"/>
          <w:sz w:val="24"/>
          <w:szCs w:val="24"/>
          <w:lang w:val="az-Latn-AZ"/>
        </w:rPr>
        <w:t>.2. Rəngli modellər</w:t>
      </w:r>
    </w:p>
    <w:p w14:paraId="61DF7D93" w14:textId="77777777" w:rsidR="00214675" w:rsidRPr="00405A6B" w:rsidRDefault="00214675" w:rsidP="007A5EE1">
      <w:pPr>
        <w:pStyle w:val="NoSpacing"/>
        <w:jc w:val="center"/>
        <w:rPr>
          <w:rFonts w:ascii="Times New Roman" w:hAnsi="Times New Roman" w:cs="Times New Roman"/>
          <w:b/>
          <w:bCs/>
          <w:noProof/>
          <w:sz w:val="24"/>
          <w:szCs w:val="24"/>
          <w:lang w:val="az-Latn-AZ"/>
        </w:rPr>
      </w:pPr>
    </w:p>
    <w:p w14:paraId="22D6737E" w14:textId="48F4803B" w:rsidR="008B4EBE" w:rsidRPr="002E3E11" w:rsidRDefault="008B4EBE"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Parlaq örtüklər (fosfor) vasitəsilə görüntü verə</w:t>
      </w:r>
      <w:r w:rsidR="00E951B3">
        <w:rPr>
          <w:rFonts w:ascii="Times New Roman" w:hAnsi="Times New Roman" w:cs="Times New Roman"/>
          <w:noProof/>
          <w:sz w:val="24"/>
          <w:szCs w:val="24"/>
          <w:lang w:val="az-Latn-AZ"/>
        </w:rPr>
        <w:t>n elektron cihazlarda</w:t>
      </w:r>
      <w:r w:rsidRPr="00405A6B">
        <w:rPr>
          <w:rFonts w:ascii="Times New Roman" w:hAnsi="Times New Roman" w:cs="Times New Roman"/>
          <w:noProof/>
          <w:sz w:val="24"/>
          <w:szCs w:val="24"/>
          <w:lang w:val="az-Latn-AZ"/>
        </w:rPr>
        <w:t xml:space="preserve"> bütün rənglər üç əsas rəngin </w:t>
      </w:r>
      <w:r w:rsidR="00E951B3">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qırmızı, yaşıl, </w:t>
      </w:r>
      <w:r w:rsidR="004B4A55" w:rsidRPr="00405A6B">
        <w:rPr>
          <w:rFonts w:ascii="Times New Roman" w:hAnsi="Times New Roman" w:cs="Times New Roman"/>
          <w:noProof/>
          <w:sz w:val="24"/>
          <w:szCs w:val="24"/>
          <w:lang w:val="az-Latn-AZ"/>
        </w:rPr>
        <w:t>göy</w:t>
      </w:r>
      <w:r w:rsidR="00E951B3">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fərqli nisbətlərdə</w:t>
      </w:r>
      <w:r w:rsidR="00E951B3">
        <w:rPr>
          <w:rFonts w:ascii="Times New Roman" w:hAnsi="Times New Roman" w:cs="Times New Roman"/>
          <w:noProof/>
          <w:sz w:val="24"/>
          <w:szCs w:val="24"/>
          <w:lang w:val="az-Latn-AZ"/>
        </w:rPr>
        <w:t xml:space="preserve"> qarışdırılmasında</w:t>
      </w:r>
      <w:r w:rsidRPr="00405A6B">
        <w:rPr>
          <w:rFonts w:ascii="Times New Roman" w:hAnsi="Times New Roman" w:cs="Times New Roman"/>
          <w:noProof/>
          <w:sz w:val="24"/>
          <w:szCs w:val="24"/>
          <w:lang w:val="az-Latn-AZ"/>
        </w:rPr>
        <w:t xml:space="preserve"> əldə edilir. İki əsas rəng qarışdırıldıqda nəticə aydınlaşır: qırmızı + yaşıl = sarı; yaşıl + </w:t>
      </w:r>
      <w:r w:rsidR="004B4A55" w:rsidRPr="00405A6B">
        <w:rPr>
          <w:rFonts w:ascii="Times New Roman" w:hAnsi="Times New Roman" w:cs="Times New Roman"/>
          <w:noProof/>
          <w:sz w:val="24"/>
          <w:szCs w:val="24"/>
          <w:lang w:val="az-Latn-AZ"/>
        </w:rPr>
        <w:t>göy</w:t>
      </w:r>
      <w:r w:rsidRPr="00405A6B">
        <w:rPr>
          <w:rFonts w:ascii="Times New Roman" w:hAnsi="Times New Roman" w:cs="Times New Roman"/>
          <w:noProof/>
          <w:sz w:val="24"/>
          <w:szCs w:val="24"/>
          <w:lang w:val="az-Latn-AZ"/>
        </w:rPr>
        <w:t xml:space="preserve"> = mavi;</w:t>
      </w:r>
      <w:r w:rsidR="004B4A55" w:rsidRPr="00405A6B">
        <w:rPr>
          <w:rFonts w:ascii="Times New Roman" w:hAnsi="Times New Roman" w:cs="Times New Roman"/>
          <w:noProof/>
          <w:sz w:val="24"/>
          <w:szCs w:val="24"/>
          <w:lang w:val="az-Latn-AZ"/>
        </w:rPr>
        <w:t xml:space="preserve"> göy</w:t>
      </w:r>
      <w:r w:rsidRPr="00405A6B">
        <w:rPr>
          <w:rFonts w:ascii="Times New Roman" w:hAnsi="Times New Roman" w:cs="Times New Roman"/>
          <w:noProof/>
          <w:sz w:val="24"/>
          <w:szCs w:val="24"/>
          <w:lang w:val="az-Latn-AZ"/>
        </w:rPr>
        <w:t xml:space="preserve"> + qırmızı = </w:t>
      </w:r>
      <w:r w:rsidR="007D5A39" w:rsidRPr="00405A6B">
        <w:rPr>
          <w:rFonts w:ascii="Times New Roman" w:hAnsi="Times New Roman" w:cs="Times New Roman"/>
          <w:noProof/>
          <w:sz w:val="24"/>
          <w:szCs w:val="24"/>
          <w:lang w:val="az-Latn-AZ"/>
        </w:rPr>
        <w:t>narıncı</w:t>
      </w:r>
      <w:r w:rsidRPr="00405A6B">
        <w:rPr>
          <w:rFonts w:ascii="Times New Roman" w:hAnsi="Times New Roman" w:cs="Times New Roman"/>
          <w:noProof/>
          <w:sz w:val="24"/>
          <w:szCs w:val="24"/>
          <w:lang w:val="az-Latn-AZ"/>
        </w:rPr>
        <w:t xml:space="preserve">. Hər üç rəng </w:t>
      </w:r>
      <w:r w:rsidRPr="002E3E11">
        <w:rPr>
          <w:rFonts w:ascii="Times New Roman" w:hAnsi="Times New Roman" w:cs="Times New Roman"/>
          <w:noProof/>
          <w:sz w:val="24"/>
          <w:szCs w:val="24"/>
          <w:lang w:val="az-Latn-AZ"/>
        </w:rPr>
        <w:t xml:space="preserve">bərabər nisbətdə qarışdırılarsa, nəticə ağdır. Bu rənglərə </w:t>
      </w:r>
      <w:r w:rsidRPr="002E3E11">
        <w:rPr>
          <w:rFonts w:ascii="Times New Roman" w:hAnsi="Times New Roman" w:cs="Times New Roman"/>
          <w:b/>
          <w:i/>
          <w:noProof/>
          <w:sz w:val="24"/>
          <w:szCs w:val="24"/>
          <w:lang w:val="az-Latn-AZ"/>
        </w:rPr>
        <w:t>əlavə rənglər</w:t>
      </w:r>
      <w:r w:rsidRPr="002E3E11">
        <w:rPr>
          <w:rFonts w:ascii="Times New Roman" w:hAnsi="Times New Roman" w:cs="Times New Roman"/>
          <w:noProof/>
          <w:sz w:val="24"/>
          <w:szCs w:val="24"/>
          <w:lang w:val="az-Latn-AZ"/>
        </w:rPr>
        <w:t xml:space="preserve"> deyilir.</w:t>
      </w:r>
    </w:p>
    <w:tbl>
      <w:tblPr>
        <w:tblStyle w:val="TableGrid"/>
        <w:tblW w:w="100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5953"/>
      </w:tblGrid>
      <w:tr w:rsidR="0044407B" w:rsidRPr="002E3E11" w14:paraId="7F7C6B4B" w14:textId="77777777" w:rsidTr="006E32D8">
        <w:tc>
          <w:tcPr>
            <w:tcW w:w="4106" w:type="dxa"/>
          </w:tcPr>
          <w:p w14:paraId="78249AAD" w14:textId="180B4778" w:rsidR="0044407B" w:rsidRPr="00405A6B" w:rsidRDefault="0044407B" w:rsidP="007A5EE1">
            <w:pPr>
              <w:pStyle w:val="NoSpacing"/>
              <w:spacing w:before="160"/>
              <w:jc w:val="center"/>
              <w:rPr>
                <w:rFonts w:ascii="Times New Roman" w:hAnsi="Times New Roman" w:cs="Times New Roman"/>
                <w:b/>
                <w:bCs/>
                <w:noProof/>
                <w:sz w:val="24"/>
                <w:szCs w:val="24"/>
                <w:lang w:val="az-Latn-AZ"/>
              </w:rPr>
            </w:pPr>
            <w:r w:rsidRPr="00405A6B">
              <w:rPr>
                <w:rFonts w:ascii="Times New Roman" w:hAnsi="Times New Roman" w:cs="Times New Roman"/>
                <w:noProof/>
                <w:sz w:val="24"/>
                <w:szCs w:val="24"/>
                <w:lang w:val="tr-TR" w:eastAsia="tr-TR"/>
              </w:rPr>
              <w:drawing>
                <wp:anchor distT="0" distB="0" distL="0" distR="0" simplePos="0" relativeHeight="251993088" behindDoc="0" locked="0" layoutInCell="1" allowOverlap="1" wp14:anchorId="11B555B8" wp14:editId="4F4E22FF">
                  <wp:simplePos x="0" y="0"/>
                  <wp:positionH relativeFrom="margin">
                    <wp:posOffset>737870</wp:posOffset>
                  </wp:positionH>
                  <wp:positionV relativeFrom="paragraph">
                    <wp:posOffset>50800</wp:posOffset>
                  </wp:positionV>
                  <wp:extent cx="1156335" cy="824230"/>
                  <wp:effectExtent l="0" t="0" r="5715" b="0"/>
                  <wp:wrapTopAndBottom/>
                  <wp:docPr id="4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5.jpeg"/>
                          <pic:cNvPicPr/>
                        </pic:nvPicPr>
                        <pic:blipFill>
                          <a:blip r:embed="rId34" cstate="print"/>
                          <a:stretch>
                            <a:fillRect/>
                          </a:stretch>
                        </pic:blipFill>
                        <pic:spPr>
                          <a:xfrm>
                            <a:off x="0" y="0"/>
                            <a:ext cx="1156335" cy="824230"/>
                          </a:xfrm>
                          <a:prstGeom prst="rect">
                            <a:avLst/>
                          </a:prstGeom>
                        </pic:spPr>
                      </pic:pic>
                    </a:graphicData>
                  </a:graphic>
                  <wp14:sizeRelH relativeFrom="margin">
                    <wp14:pctWidth>0</wp14:pctWidth>
                  </wp14:sizeRelH>
                  <wp14:sizeRelV relativeFrom="margin">
                    <wp14:pctHeight>0</wp14:pctHeight>
                  </wp14:sizeRelV>
                </wp:anchor>
              </w:drawing>
            </w:r>
            <w:r w:rsidRPr="00405A6B">
              <w:rPr>
                <w:rFonts w:ascii="Times New Roman" w:hAnsi="Times New Roman" w:cs="Times New Roman"/>
                <w:noProof/>
                <w:sz w:val="24"/>
                <w:szCs w:val="24"/>
                <w:lang w:val="az-Latn-AZ"/>
              </w:rPr>
              <w:t>Şəkil 1.15. RGB - rəng sintezi modeli</w:t>
            </w:r>
          </w:p>
        </w:tc>
        <w:tc>
          <w:tcPr>
            <w:tcW w:w="5953" w:type="dxa"/>
          </w:tcPr>
          <w:p w14:paraId="2F4EDCE1" w14:textId="66E826C8" w:rsidR="0044407B" w:rsidRPr="002E3E11" w:rsidRDefault="0044407B" w:rsidP="00E951B3">
            <w:pPr>
              <w:pStyle w:val="NoSpacing"/>
              <w:ind w:firstLine="720"/>
              <w:jc w:val="both"/>
              <w:rPr>
                <w:rFonts w:ascii="Times New Roman" w:hAnsi="Times New Roman" w:cs="Times New Roman"/>
                <w:b/>
                <w:bCs/>
                <w:noProof/>
                <w:sz w:val="24"/>
                <w:szCs w:val="24"/>
                <w:lang w:val="az-Latn-AZ"/>
              </w:rPr>
            </w:pPr>
            <w:r w:rsidRPr="002E3E11">
              <w:rPr>
                <w:rFonts w:ascii="Times New Roman" w:hAnsi="Times New Roman" w:cs="Times New Roman"/>
                <w:noProof/>
                <w:sz w:val="24"/>
                <w:szCs w:val="24"/>
                <w:lang w:val="az-Latn-AZ"/>
              </w:rPr>
              <w:t xml:space="preserve">Əlavə üsulla rəng sintezini təsvir edən model </w:t>
            </w:r>
            <w:r w:rsidRPr="002E3E11">
              <w:rPr>
                <w:rFonts w:ascii="Times New Roman" w:hAnsi="Times New Roman" w:cs="Times New Roman"/>
                <w:b/>
                <w:i/>
                <w:noProof/>
                <w:sz w:val="24"/>
                <w:szCs w:val="24"/>
                <w:lang w:val="az-Latn-AZ"/>
              </w:rPr>
              <w:t>RGB</w:t>
            </w:r>
            <w:r w:rsidRPr="002E3E11">
              <w:rPr>
                <w:rFonts w:ascii="Times New Roman" w:hAnsi="Times New Roman" w:cs="Times New Roman"/>
                <w:noProof/>
                <w:sz w:val="24"/>
                <w:szCs w:val="24"/>
                <w:lang w:val="az-Latn-AZ"/>
              </w:rPr>
              <w:t xml:space="preserve"> (Red - qırmızı, Green - yaşıl, Blue - göy) adlanır (şəkil 1.15). Bu modeldə əsas rənglərin hər biri 3 ölçülü məkanda bir koordinatı təmsil edir (şəkil 1.16). Hər bir koordinat 256 dəyər götürə bilər (0-dan 255-ə qədər), yəni kompüter əsas rənglərin hər birindən 256 çalar yarada bilər. Qalan rənglər yaranan çalarları qarış</w:t>
            </w:r>
            <w:r w:rsidRPr="002E3E11">
              <w:rPr>
                <w:rFonts w:ascii="Times New Roman" w:hAnsi="Times New Roman" w:cs="Times New Roman"/>
                <w:noProof/>
                <w:sz w:val="24"/>
                <w:szCs w:val="24"/>
                <w:lang w:val="az-Latn-AZ"/>
              </w:rPr>
              <w:softHyphen/>
              <w:t>dırmaqla əldə edilir.</w:t>
            </w:r>
          </w:p>
        </w:tc>
      </w:tr>
    </w:tbl>
    <w:p w14:paraId="21D1FF75" w14:textId="79F943D8" w:rsidR="008B4EBE" w:rsidRPr="00405A6B" w:rsidRDefault="008B4EBE"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Bu modelin xüsusi nöqtələrini və xətlərini qeyd etmək vacibdir:</w:t>
      </w:r>
    </w:p>
    <w:p w14:paraId="1041E4FA" w14:textId="61C2DEE1" w:rsidR="008B4EBE" w:rsidRPr="00405A6B" w:rsidRDefault="008B4EBE" w:rsidP="00502597">
      <w:pPr>
        <w:pStyle w:val="NoSpacing"/>
        <w:numPr>
          <w:ilvl w:val="0"/>
          <w:numId w:val="22"/>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lastRenderedPageBreak/>
        <w:t xml:space="preserve">koordinatların mənşəyi: bu nöqtədə bütün komponentlər sıfıra bərabərdir, </w:t>
      </w:r>
      <w:r w:rsidR="00EA3F79" w:rsidRPr="00405A6B">
        <w:rPr>
          <w:rFonts w:ascii="Times New Roman" w:hAnsi="Times New Roman" w:cs="Times New Roman"/>
          <w:noProof/>
          <w:sz w:val="24"/>
          <w:szCs w:val="24"/>
          <w:lang w:val="az-Latn-AZ"/>
        </w:rPr>
        <w:t>şüa</w:t>
      </w:r>
      <w:r w:rsidRPr="00405A6B">
        <w:rPr>
          <w:rFonts w:ascii="Times New Roman" w:hAnsi="Times New Roman" w:cs="Times New Roman"/>
          <w:noProof/>
          <w:sz w:val="24"/>
          <w:szCs w:val="24"/>
          <w:lang w:val="az-Latn-AZ"/>
        </w:rPr>
        <w:t xml:space="preserve"> yoxdur, bu qaranlığa bərabərdir, yəni</w:t>
      </w:r>
      <w:r w:rsidR="00FB59E8"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qara nöqtədir;</w:t>
      </w:r>
    </w:p>
    <w:p w14:paraId="4AFA0A82" w14:textId="124E2230" w:rsidR="008B4EBE" w:rsidRPr="00405A6B" w:rsidRDefault="008B4EBE" w:rsidP="00502597">
      <w:pPr>
        <w:pStyle w:val="NoSpacing"/>
        <w:numPr>
          <w:ilvl w:val="0"/>
          <w:numId w:val="22"/>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izləyiciyə ən yaxın nöqtə: bu nöqtədə bütün komponentlər ağ rəng verən maksimum dəyərə malikdir;</w:t>
      </w:r>
    </w:p>
    <w:p w14:paraId="75720633" w14:textId="613C0224" w:rsidR="008B4EBE" w:rsidRPr="00405A6B" w:rsidRDefault="008B4EBE" w:rsidP="00502597">
      <w:pPr>
        <w:pStyle w:val="NoSpacing"/>
        <w:numPr>
          <w:ilvl w:val="0"/>
          <w:numId w:val="22"/>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bu nöqtələri diaqonal olaraq birləşdirən xətdə boz çalarlar yerləşdirilir: qara rəngdən ağa qədər hə</w:t>
      </w:r>
      <w:r w:rsidR="00E951B3">
        <w:rPr>
          <w:rFonts w:ascii="Times New Roman" w:hAnsi="Times New Roman" w:cs="Times New Roman"/>
          <w:noProof/>
          <w:sz w:val="24"/>
          <w:szCs w:val="24"/>
          <w:lang w:val="az-Latn-AZ"/>
        </w:rPr>
        <w:t>r üç komponent eyni</w:t>
      </w:r>
      <w:r w:rsidRPr="00405A6B">
        <w:rPr>
          <w:rFonts w:ascii="Times New Roman" w:hAnsi="Times New Roman" w:cs="Times New Roman"/>
          <w:noProof/>
          <w:sz w:val="24"/>
          <w:szCs w:val="24"/>
          <w:lang w:val="az-Latn-AZ"/>
        </w:rPr>
        <w:t xml:space="preserve"> və 0-dan maksimum dəyərə qədər dəyişir. Bu aralığa </w:t>
      </w:r>
      <w:r w:rsidRPr="00405A6B">
        <w:rPr>
          <w:rFonts w:ascii="Times New Roman" w:hAnsi="Times New Roman" w:cs="Times New Roman"/>
          <w:b/>
          <w:i/>
          <w:noProof/>
          <w:color w:val="C00000"/>
          <w:sz w:val="24"/>
          <w:szCs w:val="24"/>
          <w:lang w:val="az-Latn-AZ"/>
        </w:rPr>
        <w:t>boz miqyas</w:t>
      </w:r>
      <w:r w:rsidRPr="00405A6B">
        <w:rPr>
          <w:rFonts w:ascii="Times New Roman" w:hAnsi="Times New Roman" w:cs="Times New Roman"/>
          <w:noProof/>
          <w:color w:val="C00000"/>
          <w:sz w:val="24"/>
          <w:szCs w:val="24"/>
          <w:lang w:val="az-Latn-AZ"/>
        </w:rPr>
        <w:t xml:space="preserve"> </w:t>
      </w:r>
      <w:r w:rsidRPr="00405A6B">
        <w:rPr>
          <w:rFonts w:ascii="Times New Roman" w:hAnsi="Times New Roman" w:cs="Times New Roman"/>
          <w:noProof/>
          <w:sz w:val="24"/>
          <w:szCs w:val="24"/>
          <w:lang w:val="az-Latn-AZ"/>
        </w:rPr>
        <w:t>deyilir. Ən çox istifadə edilən 256 boz rəngdir;</w:t>
      </w:r>
    </w:p>
    <w:p w14:paraId="0960155B" w14:textId="77777777" w:rsidR="00590432" w:rsidRPr="00405A6B" w:rsidRDefault="004966FA" w:rsidP="00502597">
      <w:pPr>
        <w:pStyle w:val="NoSpacing"/>
        <w:numPr>
          <w:ilvl w:val="0"/>
          <w:numId w:val="22"/>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kubun </w:t>
      </w:r>
      <w:r w:rsidR="008B4EBE" w:rsidRPr="00405A6B">
        <w:rPr>
          <w:rFonts w:ascii="Times New Roman" w:hAnsi="Times New Roman" w:cs="Times New Roman"/>
          <w:noProof/>
          <w:sz w:val="24"/>
          <w:szCs w:val="24"/>
          <w:lang w:val="az-Latn-AZ"/>
        </w:rPr>
        <w:t xml:space="preserve">üç ucu təmiz orijinal rənglər verir, digər üçü orijinal rənglərin ikiqat qarışmasını əks etdirir.         </w:t>
      </w:r>
    </w:p>
    <w:p w14:paraId="3264BEBA" w14:textId="28A3DE89" w:rsidR="008B4EBE" w:rsidRPr="00405A6B" w:rsidRDefault="00590432" w:rsidP="007A5EE1">
      <w:pPr>
        <w:pStyle w:val="NoSpacing"/>
        <w:jc w:val="center"/>
        <w:rPr>
          <w:rFonts w:ascii="Times New Roman" w:hAnsi="Times New Roman" w:cs="Times New Roman"/>
          <w:noProof/>
          <w:sz w:val="24"/>
          <w:szCs w:val="24"/>
          <w:lang w:val="az-Latn-AZ"/>
        </w:rPr>
      </w:pPr>
      <w:r w:rsidRPr="00405A6B">
        <w:rPr>
          <w:noProof/>
          <w:lang w:val="tr-TR" w:eastAsia="tr-TR"/>
        </w:rPr>
        <w:drawing>
          <wp:inline distT="0" distB="0" distL="0" distR="0" wp14:anchorId="75B70064" wp14:editId="03A1629D">
            <wp:extent cx="2418786" cy="2790908"/>
            <wp:effectExtent l="0" t="0" r="635" b="9525"/>
            <wp:docPr id="3708" name="Рисунок 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444281" cy="2820325"/>
                    </a:xfrm>
                    <a:prstGeom prst="rect">
                      <a:avLst/>
                    </a:prstGeom>
                  </pic:spPr>
                </pic:pic>
              </a:graphicData>
            </a:graphic>
          </wp:inline>
        </w:drawing>
      </w:r>
    </w:p>
    <w:p w14:paraId="23662345" w14:textId="6D2C7BBD" w:rsidR="009D4F3B" w:rsidRPr="00405A6B" w:rsidRDefault="009D4F3B" w:rsidP="007A5EE1">
      <w:pPr>
        <w:pStyle w:val="NoSpacing"/>
        <w:spacing w:before="120" w:after="1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590432" w:rsidRPr="00405A6B">
        <w:rPr>
          <w:rFonts w:ascii="Times New Roman" w:hAnsi="Times New Roman" w:cs="Times New Roman"/>
          <w:noProof/>
          <w:sz w:val="24"/>
          <w:szCs w:val="24"/>
          <w:lang w:val="az-Latn-AZ"/>
        </w:rPr>
        <w:t xml:space="preserve"> 1.16. </w:t>
      </w:r>
      <w:r w:rsidRPr="00405A6B">
        <w:rPr>
          <w:rFonts w:ascii="Times New Roman" w:hAnsi="Times New Roman" w:cs="Times New Roman"/>
          <w:noProof/>
          <w:sz w:val="24"/>
          <w:szCs w:val="24"/>
          <w:lang w:val="az-Latn-AZ"/>
        </w:rPr>
        <w:t>RGB modelinin qrafik tə</w:t>
      </w:r>
      <w:r w:rsidR="00590432" w:rsidRPr="00405A6B">
        <w:rPr>
          <w:rFonts w:ascii="Times New Roman" w:hAnsi="Times New Roman" w:cs="Times New Roman"/>
          <w:noProof/>
          <w:sz w:val="24"/>
          <w:szCs w:val="24"/>
          <w:lang w:val="az-Latn-AZ"/>
        </w:rPr>
        <w:t>sviri</w:t>
      </w:r>
    </w:p>
    <w:p w14:paraId="7D82FF0C" w14:textId="09005286" w:rsidR="009D4F3B" w:rsidRPr="00405A6B" w:rsidRDefault="009D4F3B" w:rsidP="007A5EE1">
      <w:pPr>
        <w:pStyle w:val="NoSpacing"/>
        <w:spacing w:before="240"/>
        <w:ind w:firstLine="720"/>
        <w:jc w:val="both"/>
        <w:rPr>
          <w:rFonts w:ascii="Times New Roman" w:hAnsi="Times New Roman" w:cs="Times New Roman"/>
          <w:sz w:val="24"/>
          <w:szCs w:val="24"/>
          <w:lang w:val="az-Latn-A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4110"/>
      </w:tblGrid>
      <w:tr w:rsidR="00E11E6C" w:rsidRPr="002E3E11" w14:paraId="06251972" w14:textId="77777777" w:rsidTr="00627FF5">
        <w:tc>
          <w:tcPr>
            <w:tcW w:w="5529" w:type="dxa"/>
          </w:tcPr>
          <w:p w14:paraId="680214B8" w14:textId="72D74A22" w:rsidR="00627FF5" w:rsidRPr="002E3E11" w:rsidRDefault="00627FF5" w:rsidP="00627FF5">
            <w:pPr>
              <w:pStyle w:val="NoSpacing"/>
              <w:ind w:left="-113" w:firstLine="833"/>
              <w:jc w:val="both"/>
              <w:rPr>
                <w:rFonts w:ascii="Times New Roman" w:hAnsi="Times New Roman" w:cs="Times New Roman"/>
                <w:noProof/>
                <w:sz w:val="24"/>
                <w:szCs w:val="24"/>
                <w:lang w:val="az-Latn-AZ"/>
              </w:rPr>
            </w:pPr>
            <w:r w:rsidRPr="002E3E11">
              <w:rPr>
                <w:rFonts w:ascii="Times New Roman" w:hAnsi="Times New Roman" w:cs="Times New Roman"/>
                <w:noProof/>
                <w:sz w:val="24"/>
                <w:szCs w:val="24"/>
                <w:lang w:val="az-Latn-AZ"/>
              </w:rPr>
              <w:t>Əsas rənglərin çalarlarını birləşdirərək monitor</w:t>
            </w:r>
            <w:r w:rsidR="00D86EA1" w:rsidRPr="002E3E11">
              <w:rPr>
                <w:rFonts w:ascii="Times New Roman" w:hAnsi="Times New Roman" w:cs="Times New Roman"/>
                <w:noProof/>
                <w:sz w:val="24"/>
                <w:szCs w:val="24"/>
                <w:lang w:val="az-Latn-AZ"/>
              </w:rPr>
              <w:t>da</w:t>
            </w:r>
            <w:r w:rsidRPr="002E3E11">
              <w:rPr>
                <w:rFonts w:ascii="Times New Roman" w:hAnsi="Times New Roman" w:cs="Times New Roman"/>
                <w:noProof/>
                <w:sz w:val="24"/>
                <w:szCs w:val="24"/>
                <w:lang w:val="az-Latn-AZ"/>
              </w:rPr>
              <w:t xml:space="preserve"> 256 * 256 * 256 = RGB rəng sahəsini təşkil edən 16.7 milyon rəng</w:t>
            </w:r>
            <w:r w:rsidR="009E1611" w:rsidRPr="002E3E11">
              <w:rPr>
                <w:rFonts w:ascii="Times New Roman" w:hAnsi="Times New Roman" w:cs="Times New Roman"/>
                <w:noProof/>
                <w:sz w:val="24"/>
                <w:szCs w:val="24"/>
                <w:lang w:val="az-Latn-AZ"/>
              </w:rPr>
              <w:t xml:space="preserve"> almaq olur</w:t>
            </w:r>
            <w:r w:rsidRPr="002E3E11">
              <w:rPr>
                <w:rFonts w:ascii="Times New Roman" w:hAnsi="Times New Roman" w:cs="Times New Roman"/>
                <w:noProof/>
                <w:sz w:val="24"/>
                <w:szCs w:val="24"/>
                <w:lang w:val="az-Latn-AZ"/>
              </w:rPr>
              <w:t xml:space="preserve"> (şəkil 1.17). </w:t>
            </w:r>
            <w:r w:rsidR="00E11E6C" w:rsidRPr="002E3E11">
              <w:rPr>
                <w:rFonts w:ascii="Times New Roman" w:hAnsi="Times New Roman" w:cs="Times New Roman"/>
                <w:noProof/>
                <w:sz w:val="24"/>
                <w:szCs w:val="24"/>
                <w:lang w:val="az-Latn-AZ"/>
              </w:rPr>
              <w:t>Beləliklə, RGB modelində rənglər 3 ölçülü məkanda koordinatları təmsil edən 0-dan 255-ə qədər olan üç müsbət tam ədədlə kodlanır. Məsələn, narıncı aşağıdakı kimi yazıla bilər (255, 204, 51). Kompüter qrafikasında bu ədədlər adətən onaltılıq sistemə çevrilir və ardıcıl olaraq yazılır: # FFCC33.</w:t>
            </w:r>
            <w:r w:rsidRPr="002E3E11">
              <w:rPr>
                <w:rFonts w:ascii="Times New Roman" w:hAnsi="Times New Roman" w:cs="Times New Roman"/>
                <w:noProof/>
                <w:sz w:val="24"/>
                <w:szCs w:val="24"/>
                <w:lang w:val="az-Latn-AZ"/>
              </w:rPr>
              <w:t xml:space="preserve"> </w:t>
            </w:r>
          </w:p>
          <w:p w14:paraId="6A5408E7" w14:textId="6AEB82B4" w:rsidR="00E11E6C" w:rsidRPr="002E3E11" w:rsidRDefault="00E11E6C" w:rsidP="00627FF5">
            <w:pPr>
              <w:pStyle w:val="NoSpacing"/>
              <w:ind w:left="-113" w:firstLine="833"/>
              <w:jc w:val="both"/>
              <w:rPr>
                <w:rFonts w:ascii="Times New Roman" w:hAnsi="Times New Roman" w:cs="Times New Roman"/>
                <w:noProof/>
                <w:sz w:val="24"/>
                <w:szCs w:val="24"/>
                <w:lang w:val="az-Latn-AZ"/>
              </w:rPr>
            </w:pPr>
            <w:r w:rsidRPr="002E3E11">
              <w:rPr>
                <w:rFonts w:ascii="Times New Roman" w:hAnsi="Times New Roman" w:cs="Times New Roman"/>
                <w:noProof/>
                <w:sz w:val="24"/>
                <w:szCs w:val="24"/>
                <w:lang w:val="az-Latn-AZ"/>
              </w:rPr>
              <w:t xml:space="preserve">Ağ işıqdan çıxarılaraq (təmizlənərək) əldə edilən rənglərə </w:t>
            </w:r>
            <w:r w:rsidRPr="002E3E11">
              <w:rPr>
                <w:rFonts w:ascii="Times New Roman" w:hAnsi="Times New Roman" w:cs="Times New Roman"/>
                <w:b/>
                <w:i/>
                <w:noProof/>
                <w:sz w:val="24"/>
                <w:szCs w:val="24"/>
                <w:lang w:val="az-Latn-AZ"/>
              </w:rPr>
              <w:t>"əlavə"</w:t>
            </w:r>
            <w:r w:rsidRPr="002E3E11">
              <w:rPr>
                <w:rFonts w:ascii="Times New Roman" w:hAnsi="Times New Roman" w:cs="Times New Roman"/>
                <w:noProof/>
                <w:sz w:val="24"/>
                <w:szCs w:val="24"/>
                <w:lang w:val="az-Latn-AZ"/>
              </w:rPr>
              <w:t xml:space="preserve"> rənglər deyilir. Cəlbedici üç əsas subtraktiv rəng var: mavi, narıncı və sarı. Bu rənglər </w:t>
            </w:r>
            <w:r w:rsidRPr="002E3E11">
              <w:rPr>
                <w:rFonts w:ascii="Times New Roman" w:hAnsi="Times New Roman" w:cs="Times New Roman"/>
                <w:i/>
                <w:noProof/>
                <w:sz w:val="24"/>
                <w:szCs w:val="24"/>
                <w:lang w:val="az-Latn-AZ"/>
              </w:rPr>
              <w:t>poliqrafik üçlüyü</w:t>
            </w:r>
            <w:r w:rsidRPr="002E3E11">
              <w:rPr>
                <w:rFonts w:ascii="Times New Roman" w:hAnsi="Times New Roman" w:cs="Times New Roman"/>
                <w:noProof/>
                <w:sz w:val="24"/>
                <w:szCs w:val="24"/>
                <w:lang w:val="az-Latn-AZ"/>
              </w:rPr>
              <w:t xml:space="preserve"> təşkil edir. Bu rənglərlə çap edildikdə, ağ işığın  qırmızı, yaşıl və mavi komponent</w:t>
            </w:r>
            <w:r w:rsidRPr="002E3E11">
              <w:rPr>
                <w:rFonts w:ascii="Times New Roman" w:hAnsi="Times New Roman" w:cs="Times New Roman"/>
                <w:noProof/>
                <w:sz w:val="24"/>
                <w:szCs w:val="24"/>
                <w:lang w:val="az-Latn-AZ"/>
              </w:rPr>
              <w:softHyphen/>
              <w:t xml:space="preserve">lərini udurlar </w:t>
            </w:r>
          </w:p>
        </w:tc>
        <w:tc>
          <w:tcPr>
            <w:tcW w:w="4110" w:type="dxa"/>
          </w:tcPr>
          <w:p w14:paraId="22152796" w14:textId="77777777" w:rsidR="00E11E6C" w:rsidRPr="002E3E11" w:rsidRDefault="00E11E6C" w:rsidP="007A5EE1">
            <w:pPr>
              <w:pStyle w:val="NoSpacing"/>
              <w:jc w:val="center"/>
              <w:rPr>
                <w:rFonts w:ascii="Times New Roman" w:hAnsi="Times New Roman" w:cs="Times New Roman"/>
                <w:noProof/>
                <w:sz w:val="24"/>
                <w:szCs w:val="24"/>
                <w:lang w:val="az-Latn-AZ"/>
              </w:rPr>
            </w:pPr>
            <w:r w:rsidRPr="002E3E11">
              <w:rPr>
                <w:noProof/>
                <w:lang w:val="tr-TR" w:eastAsia="tr-TR"/>
              </w:rPr>
              <w:drawing>
                <wp:inline distT="0" distB="0" distL="0" distR="0" wp14:anchorId="725E9DB0" wp14:editId="6150C992">
                  <wp:extent cx="2373555" cy="1975635"/>
                  <wp:effectExtent l="0" t="0" r="8255" b="5715"/>
                  <wp:docPr id="3684" name="Рисунок 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406947" cy="2003429"/>
                          </a:xfrm>
                          <a:prstGeom prst="rect">
                            <a:avLst/>
                          </a:prstGeom>
                        </pic:spPr>
                      </pic:pic>
                    </a:graphicData>
                  </a:graphic>
                </wp:inline>
              </w:drawing>
            </w:r>
          </w:p>
          <w:p w14:paraId="34E667B3" w14:textId="47F438F0" w:rsidR="00E11E6C" w:rsidRPr="002E3E11" w:rsidRDefault="00E11E6C" w:rsidP="007A5EE1">
            <w:pPr>
              <w:pStyle w:val="NoSpacing"/>
              <w:spacing w:before="220"/>
              <w:jc w:val="center"/>
              <w:rPr>
                <w:rFonts w:ascii="Times New Roman" w:hAnsi="Times New Roman" w:cs="Times New Roman"/>
                <w:noProof/>
                <w:sz w:val="24"/>
                <w:szCs w:val="24"/>
                <w:lang w:val="az-Latn-AZ"/>
              </w:rPr>
            </w:pPr>
            <w:r w:rsidRPr="002E3E11">
              <w:rPr>
                <w:rFonts w:ascii="Times New Roman" w:hAnsi="Times New Roman" w:cs="Times New Roman"/>
                <w:noProof/>
                <w:sz w:val="24"/>
                <w:szCs w:val="24"/>
                <w:lang w:val="az-Latn-AZ"/>
              </w:rPr>
              <w:t>Şəkil 1.17. RGB rəng sahəsi</w:t>
            </w:r>
          </w:p>
        </w:tc>
      </w:tr>
    </w:tbl>
    <w:p w14:paraId="797C7A14" w14:textId="554A8785" w:rsidR="00627FF5" w:rsidRPr="00405A6B" w:rsidRDefault="00627FF5" w:rsidP="00627FF5">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ki, görünən rəng spektrinin çoxu kağız üzərində çoxaldıla bilsin.</w:t>
      </w:r>
    </w:p>
    <w:p w14:paraId="657D2A31" w14:textId="752A794D" w:rsidR="00560E95" w:rsidRPr="00405A6B" w:rsidRDefault="00897663" w:rsidP="00897663">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İki çıxarılan  komponenti  qarışdırdıqda ortaya </w:t>
      </w:r>
      <w:r w:rsidR="006D14D3" w:rsidRPr="00405A6B">
        <w:rPr>
          <w:rFonts w:ascii="Times New Roman" w:hAnsi="Times New Roman" w:cs="Times New Roman"/>
          <w:noProof/>
          <w:sz w:val="24"/>
          <w:szCs w:val="24"/>
          <w:lang w:val="az-Latn-AZ"/>
        </w:rPr>
        <w:t>çıxan rəng qaralır və hər üçünü qarışdıranda qara alınmalıdır. Mürəkkəb olmadıqda ağ qalır (ağ kağız).</w:t>
      </w:r>
      <w:r w:rsidR="00D95963" w:rsidRPr="00405A6B">
        <w:rPr>
          <w:rFonts w:ascii="Times New Roman" w:hAnsi="Times New Roman" w:cs="Times New Roman"/>
          <w:noProof/>
          <w:sz w:val="24"/>
          <w:szCs w:val="24"/>
          <w:lang w:val="az-Latn-AZ"/>
        </w:rPr>
        <w:t xml:space="preserve"> </w:t>
      </w:r>
      <w:r w:rsidR="009D4F3B" w:rsidRPr="00405A6B">
        <w:rPr>
          <w:rFonts w:ascii="Times New Roman" w:hAnsi="Times New Roman" w:cs="Times New Roman"/>
          <w:noProof/>
          <w:sz w:val="24"/>
          <w:szCs w:val="24"/>
          <w:lang w:val="az-Latn-AZ"/>
        </w:rPr>
        <w:t xml:space="preserve">Nəticədə, komponentlərin sıfır dəyərlərinin ağ, maksimum dəyərlərin qara rəng verməli olduğu, bərabər dəyərlərinin boz rəngli çalarlar olduğu, əlavə olaraq təmiz çıxarılan rənglərin və ikiqat birləşmələrinin olduğu ortaya çıxdı.       </w:t>
      </w:r>
      <w:r w:rsidR="00325DFB" w:rsidRPr="00405A6B">
        <w:rPr>
          <w:rFonts w:ascii="Times New Roman" w:hAnsi="Times New Roman" w:cs="Times New Roman"/>
          <w:noProof/>
          <w:sz w:val="24"/>
          <w:szCs w:val="24"/>
          <w:lang w:val="az-Latn-AZ"/>
        </w:rPr>
        <w:t xml:space="preserve">                                                                                                                                                       </w:t>
      </w:r>
      <w:r w:rsidR="009D4F3B" w:rsidRPr="00405A6B">
        <w:rPr>
          <w:rFonts w:ascii="Times New Roman" w:hAnsi="Times New Roman" w:cs="Times New Roman"/>
          <w:noProof/>
          <w:sz w:val="24"/>
          <w:szCs w:val="24"/>
          <w:lang w:val="az-Latn-AZ"/>
        </w:rPr>
        <w:t xml:space="preserve"> </w:t>
      </w:r>
      <w:r w:rsidR="00560E95" w:rsidRPr="00405A6B">
        <w:rPr>
          <w:rFonts w:ascii="Times New Roman" w:hAnsi="Times New Roman" w:cs="Times New Roman"/>
          <w:noProof/>
          <w:sz w:val="24"/>
          <w:szCs w:val="24"/>
          <w:lang w:val="az-Latn-AZ"/>
        </w:rPr>
        <w:t xml:space="preserve">  </w:t>
      </w:r>
    </w:p>
    <w:p w14:paraId="6FC6536D" w14:textId="75D9F2A8" w:rsidR="009D4F3B" w:rsidRPr="00405A6B" w:rsidRDefault="009D4F3B"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Çıxarıcı rəng sintezini təsvir etmək üçün CMY modeli istifadə olunur: C </w:t>
      </w:r>
      <w:r w:rsidR="00627FF5"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w:t>
      </w:r>
      <w:r w:rsidRPr="00405A6B">
        <w:rPr>
          <w:rFonts w:ascii="Times New Roman" w:hAnsi="Times New Roman" w:cs="Times New Roman"/>
          <w:b/>
          <w:noProof/>
          <w:sz w:val="24"/>
          <w:szCs w:val="24"/>
          <w:lang w:val="az-Latn-AZ"/>
        </w:rPr>
        <w:t>C</w:t>
      </w:r>
      <w:r w:rsidRPr="00405A6B">
        <w:rPr>
          <w:rFonts w:ascii="Times New Roman" w:hAnsi="Times New Roman" w:cs="Times New Roman"/>
          <w:noProof/>
          <w:sz w:val="24"/>
          <w:szCs w:val="24"/>
          <w:lang w:val="az-Latn-AZ"/>
        </w:rPr>
        <w:t xml:space="preserve">yan (mavi), M </w:t>
      </w:r>
      <w:r w:rsidR="00C83567"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w:t>
      </w:r>
      <w:r w:rsidR="006D14D3" w:rsidRPr="00405A6B">
        <w:rPr>
          <w:rFonts w:ascii="Times New Roman" w:hAnsi="Times New Roman" w:cs="Times New Roman"/>
          <w:b/>
          <w:sz w:val="24"/>
          <w:szCs w:val="24"/>
          <w:lang w:val="az-Latn-AZ"/>
        </w:rPr>
        <w:t>M</w:t>
      </w:r>
      <w:r w:rsidR="006D14D3" w:rsidRPr="00405A6B">
        <w:rPr>
          <w:rFonts w:ascii="Times New Roman" w:hAnsi="Times New Roman" w:cs="Times New Roman"/>
          <w:sz w:val="24"/>
          <w:szCs w:val="24"/>
          <w:lang w:val="az-Latn-AZ"/>
        </w:rPr>
        <w:t>agenta</w:t>
      </w:r>
      <w:r w:rsidR="006D14D3" w:rsidRPr="00405A6B">
        <w:rPr>
          <w:rFonts w:ascii="Times New Roman" w:hAnsi="Times New Roman" w:cs="Times New Roman"/>
          <w:noProof/>
          <w:color w:val="FF0000"/>
          <w:sz w:val="24"/>
          <w:szCs w:val="24"/>
          <w:lang w:val="az-Latn-AZ"/>
        </w:rPr>
        <w:t xml:space="preserve"> </w:t>
      </w:r>
      <w:r w:rsidRPr="00405A6B">
        <w:rPr>
          <w:rFonts w:ascii="Times New Roman" w:hAnsi="Times New Roman" w:cs="Times New Roman"/>
          <w:noProof/>
          <w:sz w:val="24"/>
          <w:szCs w:val="24"/>
          <w:lang w:val="az-Latn-AZ"/>
        </w:rPr>
        <w:t>(</w:t>
      </w:r>
      <w:r w:rsidR="003F7AB4" w:rsidRPr="00405A6B">
        <w:rPr>
          <w:rFonts w:ascii="Times New Roman" w:hAnsi="Times New Roman" w:cs="Times New Roman"/>
          <w:noProof/>
          <w:sz w:val="24"/>
          <w:szCs w:val="24"/>
          <w:lang w:val="az-Latn-AZ"/>
        </w:rPr>
        <w:t>cəhrayı</w:t>
      </w:r>
      <w:r w:rsidR="009E1611" w:rsidRPr="00405A6B">
        <w:rPr>
          <w:rFonts w:ascii="Times New Roman" w:hAnsi="Times New Roman" w:cs="Times New Roman"/>
          <w:noProof/>
          <w:sz w:val="24"/>
          <w:szCs w:val="24"/>
          <w:lang w:val="az-Latn-AZ"/>
        </w:rPr>
        <w:t xml:space="preserve"> və ya bənövşəyi</w:t>
      </w:r>
      <w:r w:rsidRPr="00405A6B">
        <w:rPr>
          <w:rFonts w:ascii="Times New Roman" w:hAnsi="Times New Roman" w:cs="Times New Roman"/>
          <w:noProof/>
          <w:sz w:val="24"/>
          <w:szCs w:val="24"/>
          <w:lang w:val="az-Latn-AZ"/>
        </w:rPr>
        <w:t xml:space="preserve">), Y </w:t>
      </w:r>
      <w:r w:rsidR="00627FF5"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w:t>
      </w:r>
      <w:r w:rsidR="006D14D3" w:rsidRPr="00405A6B">
        <w:rPr>
          <w:rFonts w:ascii="Times New Roman" w:hAnsi="Times New Roman" w:cs="Times New Roman"/>
          <w:b/>
          <w:noProof/>
          <w:sz w:val="24"/>
          <w:szCs w:val="24"/>
          <w:lang w:val="az-Latn-AZ"/>
        </w:rPr>
        <w:t>Y</w:t>
      </w:r>
      <w:r w:rsidR="006D14D3" w:rsidRPr="00405A6B">
        <w:rPr>
          <w:rFonts w:ascii="Times New Roman" w:hAnsi="Times New Roman" w:cs="Times New Roman"/>
          <w:noProof/>
          <w:sz w:val="24"/>
          <w:szCs w:val="24"/>
          <w:lang w:val="az-Latn-AZ"/>
        </w:rPr>
        <w:t>ellow</w:t>
      </w:r>
      <w:r w:rsidRPr="00405A6B">
        <w:rPr>
          <w:rFonts w:ascii="Times New Roman" w:hAnsi="Times New Roman" w:cs="Times New Roman"/>
          <w:noProof/>
          <w:sz w:val="24"/>
          <w:szCs w:val="24"/>
          <w:lang w:val="az-Latn-AZ"/>
        </w:rPr>
        <w:t xml:space="preserve"> (sarı). Bu modeldə əsas rənglər RGB modelinin aş</w:t>
      </w:r>
      <w:r w:rsidR="00E951B3">
        <w:rPr>
          <w:rFonts w:ascii="Times New Roman" w:hAnsi="Times New Roman" w:cs="Times New Roman"/>
          <w:noProof/>
          <w:sz w:val="24"/>
          <w:szCs w:val="24"/>
          <w:lang w:val="az-Latn-AZ"/>
        </w:rPr>
        <w:t>k</w:t>
      </w:r>
      <w:r w:rsidRPr="00405A6B">
        <w:rPr>
          <w:rFonts w:ascii="Times New Roman" w:hAnsi="Times New Roman" w:cs="Times New Roman"/>
          <w:noProof/>
          <w:sz w:val="24"/>
          <w:szCs w:val="24"/>
          <w:lang w:val="az-Latn-AZ"/>
        </w:rPr>
        <w:t xml:space="preserve">ar əsas rənglərini ağdan çıxarmaqla əldə edilir. Aydındır ki, bu vəziyyətdə üç əsas çıxarıcı rəng də olacaq: mavi (ağ </w:t>
      </w:r>
      <w:r w:rsidR="009E1611" w:rsidRPr="00405A6B">
        <w:rPr>
          <w:rFonts w:ascii="Times New Roman" w:hAnsi="Times New Roman" w:cs="Times New Roman"/>
          <w:noProof/>
          <w:sz w:val="24"/>
          <w:szCs w:val="24"/>
          <w:lang w:val="az-Latn-AZ"/>
        </w:rPr>
        <w:t>çıxaq</w:t>
      </w:r>
      <w:r w:rsidRPr="00405A6B">
        <w:rPr>
          <w:rFonts w:ascii="Times New Roman" w:hAnsi="Times New Roman" w:cs="Times New Roman"/>
          <w:noProof/>
          <w:sz w:val="24"/>
          <w:szCs w:val="24"/>
          <w:lang w:val="az-Latn-AZ"/>
        </w:rPr>
        <w:t xml:space="preserve"> qırmızı), </w:t>
      </w:r>
      <w:r w:rsidR="00C83567" w:rsidRPr="00405A6B">
        <w:rPr>
          <w:rFonts w:ascii="Times New Roman" w:hAnsi="Times New Roman" w:cs="Times New Roman"/>
          <w:noProof/>
          <w:sz w:val="24"/>
          <w:szCs w:val="24"/>
          <w:lang w:val="az-Latn-AZ"/>
        </w:rPr>
        <w:t>cəhrayı</w:t>
      </w:r>
      <w:r w:rsidRPr="00405A6B">
        <w:rPr>
          <w:rFonts w:ascii="Times New Roman" w:hAnsi="Times New Roman" w:cs="Times New Roman"/>
          <w:noProof/>
          <w:color w:val="FF0000"/>
          <w:sz w:val="24"/>
          <w:szCs w:val="24"/>
          <w:lang w:val="az-Latn-AZ"/>
        </w:rPr>
        <w:t xml:space="preserve"> </w:t>
      </w:r>
      <w:r w:rsidRPr="00405A6B">
        <w:rPr>
          <w:rFonts w:ascii="Times New Roman" w:hAnsi="Times New Roman" w:cs="Times New Roman"/>
          <w:noProof/>
          <w:sz w:val="24"/>
          <w:szCs w:val="24"/>
          <w:lang w:val="az-Latn-AZ"/>
        </w:rPr>
        <w:t xml:space="preserve">(ağ </w:t>
      </w:r>
      <w:r w:rsidR="009E1611" w:rsidRPr="00405A6B">
        <w:rPr>
          <w:rFonts w:ascii="Times New Roman" w:hAnsi="Times New Roman" w:cs="Times New Roman"/>
          <w:noProof/>
          <w:sz w:val="24"/>
          <w:szCs w:val="24"/>
          <w:lang w:val="az-Latn-AZ"/>
        </w:rPr>
        <w:t>çıxaq</w:t>
      </w:r>
      <w:r w:rsidRPr="00405A6B">
        <w:rPr>
          <w:rFonts w:ascii="Times New Roman" w:hAnsi="Times New Roman" w:cs="Times New Roman"/>
          <w:noProof/>
          <w:sz w:val="24"/>
          <w:szCs w:val="24"/>
          <w:lang w:val="az-Latn-AZ"/>
        </w:rPr>
        <w:t xml:space="preserve"> yaşıl), sarı (ağ </w:t>
      </w:r>
      <w:r w:rsidR="009E1611" w:rsidRPr="00405A6B">
        <w:rPr>
          <w:rFonts w:ascii="Times New Roman" w:hAnsi="Times New Roman" w:cs="Times New Roman"/>
          <w:noProof/>
          <w:sz w:val="24"/>
          <w:szCs w:val="24"/>
          <w:lang w:val="az-Latn-AZ"/>
        </w:rPr>
        <w:t>çıxaq</w:t>
      </w:r>
      <w:r w:rsidRPr="00405A6B">
        <w:rPr>
          <w:rFonts w:ascii="Times New Roman" w:hAnsi="Times New Roman" w:cs="Times New Roman"/>
          <w:noProof/>
          <w:sz w:val="24"/>
          <w:szCs w:val="24"/>
          <w:lang w:val="az-Latn-AZ"/>
        </w:rPr>
        <w:t xml:space="preserve"> </w:t>
      </w:r>
      <w:r w:rsidR="00C83567" w:rsidRPr="00405A6B">
        <w:rPr>
          <w:rFonts w:ascii="Times New Roman" w:hAnsi="Times New Roman" w:cs="Times New Roman"/>
          <w:noProof/>
          <w:sz w:val="24"/>
          <w:szCs w:val="24"/>
          <w:lang w:val="az-Latn-AZ"/>
        </w:rPr>
        <w:t>göy</w:t>
      </w:r>
      <w:r w:rsidRPr="00405A6B">
        <w:rPr>
          <w:rFonts w:ascii="Times New Roman" w:hAnsi="Times New Roman" w:cs="Times New Roman"/>
          <w:noProof/>
          <w:sz w:val="24"/>
          <w:szCs w:val="24"/>
          <w:lang w:val="az-Latn-AZ"/>
        </w:rPr>
        <w:t>).</w:t>
      </w:r>
    </w:p>
    <w:p w14:paraId="65D7EB30" w14:textId="1EDC7102" w:rsidR="009D4F3B" w:rsidRPr="00405A6B" w:rsidRDefault="009D4F3B"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İki sub</w:t>
      </w:r>
      <w:r w:rsidR="00E951B3">
        <w:rPr>
          <w:rFonts w:ascii="Times New Roman" w:hAnsi="Times New Roman" w:cs="Times New Roman"/>
          <w:noProof/>
          <w:sz w:val="24"/>
          <w:szCs w:val="24"/>
          <w:lang w:val="az-Latn-AZ"/>
        </w:rPr>
        <w:t>traktiv komponent</w:t>
      </w:r>
      <w:r w:rsidRPr="00405A6B">
        <w:rPr>
          <w:rFonts w:ascii="Times New Roman" w:hAnsi="Times New Roman" w:cs="Times New Roman"/>
          <w:noProof/>
          <w:sz w:val="24"/>
          <w:szCs w:val="24"/>
          <w:lang w:val="az-Latn-AZ"/>
        </w:rPr>
        <w:t xml:space="preserve"> qarışdırıldıqda ortaya çıxan rə</w:t>
      </w:r>
      <w:r w:rsidR="006D14D3" w:rsidRPr="00405A6B">
        <w:rPr>
          <w:rFonts w:ascii="Times New Roman" w:hAnsi="Times New Roman" w:cs="Times New Roman"/>
          <w:noProof/>
          <w:sz w:val="24"/>
          <w:szCs w:val="24"/>
          <w:lang w:val="az-Latn-AZ"/>
        </w:rPr>
        <w:t>ng qaralır</w:t>
      </w:r>
      <w:r w:rsidR="00560E95"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(daha çox işıq </w:t>
      </w:r>
      <w:r w:rsidR="0003030E" w:rsidRPr="00405A6B">
        <w:rPr>
          <w:rFonts w:ascii="Times New Roman" w:hAnsi="Times New Roman" w:cs="Times New Roman"/>
          <w:noProof/>
          <w:sz w:val="24"/>
          <w:szCs w:val="24"/>
          <w:lang w:val="az-Latn-AZ"/>
        </w:rPr>
        <w:t>qəbul olunur</w:t>
      </w:r>
      <w:r w:rsidRPr="00405A6B">
        <w:rPr>
          <w:rFonts w:ascii="Times New Roman" w:hAnsi="Times New Roman" w:cs="Times New Roman"/>
          <w:noProof/>
          <w:sz w:val="24"/>
          <w:szCs w:val="24"/>
          <w:lang w:val="az-Latn-AZ"/>
        </w:rPr>
        <w:t>, daha çox boya qoyulur).</w:t>
      </w:r>
    </w:p>
    <w:p w14:paraId="2766754B" w14:textId="5A3F9EFF" w:rsidR="00325DFB" w:rsidRPr="00405A6B" w:rsidRDefault="009D4F3B"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lastRenderedPageBreak/>
        <w:t>CMY modeli, RGB modeli kimi koordinat sistemi şəklində qrafik olaraq təqdim edilə bilər (</w:t>
      </w:r>
      <w:r w:rsidR="006D14D3" w:rsidRPr="00405A6B">
        <w:rPr>
          <w:rFonts w:ascii="Times New Roman" w:hAnsi="Times New Roman" w:cs="Times New Roman"/>
          <w:noProof/>
          <w:sz w:val="24"/>
          <w:szCs w:val="24"/>
          <w:lang w:val="az-Latn-AZ"/>
        </w:rPr>
        <w:t>şəkil 1.18</w:t>
      </w:r>
      <w:r w:rsidRPr="00405A6B">
        <w:rPr>
          <w:rFonts w:ascii="Times New Roman" w:hAnsi="Times New Roman" w:cs="Times New Roman"/>
          <w:noProof/>
          <w:sz w:val="24"/>
          <w:szCs w:val="24"/>
          <w:lang w:val="az-Latn-AZ"/>
        </w:rPr>
        <w:t>). Ancaq burada koordinatlar faizlə ifadə olunur və 0</w:t>
      </w:r>
      <w:r w:rsidR="00560E95" w:rsidRPr="00405A6B">
        <w:rPr>
          <w:rFonts w:ascii="Times New Roman" w:hAnsi="Times New Roman" w:cs="Times New Roman"/>
          <w:noProof/>
          <w:sz w:val="24"/>
          <w:szCs w:val="24"/>
          <w:lang w:val="az-Latn-AZ"/>
        </w:rPr>
        <w:t xml:space="preserve"> </w:t>
      </w:r>
      <w:r w:rsidR="006D14D3"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-dən 100</w:t>
      </w:r>
      <w:r w:rsidR="00560E95" w:rsidRPr="00405A6B">
        <w:rPr>
          <w:rFonts w:ascii="Times New Roman" w:hAnsi="Times New Roman" w:cs="Times New Roman"/>
          <w:noProof/>
          <w:sz w:val="24"/>
          <w:szCs w:val="24"/>
          <w:lang w:val="az-Latn-AZ"/>
        </w:rPr>
        <w:t xml:space="preserve"> %</w:t>
      </w:r>
      <w:r w:rsidR="006D14D3"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ə qədərdir</w:t>
      </w:r>
      <w:r w:rsidR="00325DFB" w:rsidRPr="00405A6B">
        <w:rPr>
          <w:rFonts w:ascii="Times New Roman" w:hAnsi="Times New Roman" w:cs="Times New Roman"/>
          <w:noProof/>
          <w:sz w:val="24"/>
          <w:szCs w:val="24"/>
          <w:lang w:val="az-Latn-AZ"/>
        </w:rPr>
        <w:t xml:space="preserve">.                                                              </w:t>
      </w:r>
    </w:p>
    <w:p w14:paraId="58B1376D" w14:textId="057813FC" w:rsidR="0056111B" w:rsidRPr="00405A6B" w:rsidRDefault="0056111B" w:rsidP="007A5EE1">
      <w:pPr>
        <w:pStyle w:val="NoSpacing"/>
        <w:jc w:val="center"/>
        <w:rPr>
          <w:rFonts w:ascii="Times New Roman" w:hAnsi="Times New Roman" w:cs="Times New Roman"/>
          <w:noProof/>
          <w:sz w:val="24"/>
          <w:szCs w:val="24"/>
          <w:lang w:val="az-Latn-AZ"/>
        </w:rPr>
      </w:pPr>
      <w:r w:rsidRPr="00405A6B">
        <w:rPr>
          <w:noProof/>
          <w:lang w:val="tr-TR" w:eastAsia="tr-TR"/>
        </w:rPr>
        <w:drawing>
          <wp:inline distT="0" distB="0" distL="0" distR="0" wp14:anchorId="32BC65FF" wp14:editId="7351CA24">
            <wp:extent cx="2478045" cy="2392326"/>
            <wp:effectExtent l="0" t="0" r="0" b="8255"/>
            <wp:docPr id="10528" name="Рисунок 1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14027" cy="2427063"/>
                    </a:xfrm>
                    <a:prstGeom prst="rect">
                      <a:avLst/>
                    </a:prstGeom>
                  </pic:spPr>
                </pic:pic>
              </a:graphicData>
            </a:graphic>
          </wp:inline>
        </w:drawing>
      </w:r>
    </w:p>
    <w:p w14:paraId="626F4EE7" w14:textId="27EA2433" w:rsidR="009D4F3B" w:rsidRPr="00405A6B" w:rsidRDefault="00325DFB" w:rsidP="007A5EE1">
      <w:pPr>
        <w:pStyle w:val="NoSpacing"/>
        <w:ind w:firstLine="7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56111B" w:rsidRPr="00405A6B">
        <w:rPr>
          <w:rFonts w:ascii="Times New Roman" w:hAnsi="Times New Roman" w:cs="Times New Roman"/>
          <w:noProof/>
          <w:sz w:val="24"/>
          <w:szCs w:val="24"/>
          <w:lang w:val="az-Latn-AZ"/>
        </w:rPr>
        <w:t xml:space="preserve"> 1</w:t>
      </w:r>
      <w:r w:rsidRPr="00405A6B">
        <w:rPr>
          <w:rFonts w:ascii="Times New Roman" w:hAnsi="Times New Roman" w:cs="Times New Roman"/>
          <w:noProof/>
          <w:sz w:val="24"/>
          <w:szCs w:val="24"/>
          <w:lang w:val="az-Latn-AZ"/>
        </w:rPr>
        <w:t>.</w:t>
      </w:r>
      <w:r w:rsidR="0056111B" w:rsidRPr="00405A6B">
        <w:rPr>
          <w:rFonts w:ascii="Times New Roman" w:hAnsi="Times New Roman" w:cs="Times New Roman"/>
          <w:noProof/>
          <w:sz w:val="24"/>
          <w:szCs w:val="24"/>
          <w:lang w:val="az-Latn-AZ"/>
        </w:rPr>
        <w:t>18</w:t>
      </w:r>
      <w:r w:rsidRPr="00405A6B">
        <w:rPr>
          <w:rFonts w:ascii="Times New Roman" w:hAnsi="Times New Roman" w:cs="Times New Roman"/>
          <w:noProof/>
          <w:sz w:val="24"/>
          <w:szCs w:val="24"/>
          <w:lang w:val="az-Latn-AZ"/>
        </w:rPr>
        <w:t>.</w:t>
      </w:r>
      <w:r w:rsidR="0056111B"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CMY modelinin qrafik tə</w:t>
      </w:r>
      <w:r w:rsidR="0056111B" w:rsidRPr="00405A6B">
        <w:rPr>
          <w:rFonts w:ascii="Times New Roman" w:hAnsi="Times New Roman" w:cs="Times New Roman"/>
          <w:noProof/>
          <w:sz w:val="24"/>
          <w:szCs w:val="24"/>
          <w:lang w:val="az-Latn-AZ"/>
        </w:rPr>
        <w:t>sviri</w:t>
      </w:r>
    </w:p>
    <w:p w14:paraId="6332E821" w14:textId="77777777" w:rsidR="00325DFB" w:rsidRPr="00405A6B" w:rsidRDefault="00325DFB" w:rsidP="007A5EE1">
      <w:pPr>
        <w:pStyle w:val="NoSpacing"/>
        <w:ind w:firstLine="720"/>
        <w:jc w:val="both"/>
        <w:rPr>
          <w:rFonts w:ascii="Times New Roman" w:hAnsi="Times New Roman" w:cs="Times New Roman"/>
          <w:noProof/>
          <w:sz w:val="24"/>
          <w:szCs w:val="24"/>
          <w:lang w:val="az-Latn-AZ"/>
        </w:rPr>
      </w:pPr>
    </w:p>
    <w:p w14:paraId="0CA186E1" w14:textId="26AC7434" w:rsidR="000009E5" w:rsidRPr="00405A6B" w:rsidRDefault="00325DFB"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Beləliklə, hər üç komponentin maksimum dəyərlərinin qarışdırılması qara rənglə nəticələn</w:t>
      </w:r>
      <w:r w:rsidR="0056111B" w:rsidRPr="00405A6B">
        <w:rPr>
          <w:rFonts w:ascii="Times New Roman" w:hAnsi="Times New Roman" w:cs="Times New Roman"/>
          <w:noProof/>
          <w:sz w:val="24"/>
          <w:szCs w:val="24"/>
          <w:lang w:val="az-Latn-AZ"/>
        </w:rPr>
        <w:softHyphen/>
      </w:r>
      <w:r w:rsidRPr="00405A6B">
        <w:rPr>
          <w:rFonts w:ascii="Times New Roman" w:hAnsi="Times New Roman" w:cs="Times New Roman"/>
          <w:noProof/>
          <w:sz w:val="24"/>
          <w:szCs w:val="24"/>
          <w:lang w:val="az-Latn-AZ"/>
        </w:rPr>
        <w:t xml:space="preserve">məlidir (kubun tamaşaçıya ən yaxın nöqtəsi </w:t>
      </w:r>
      <w:r w:rsidR="00560E95" w:rsidRPr="00405A6B">
        <w:rPr>
          <w:rFonts w:ascii="Times New Roman" w:hAnsi="Times New Roman" w:cs="Times New Roman"/>
          <w:noProof/>
          <w:sz w:val="24"/>
          <w:szCs w:val="24"/>
          <w:lang w:val="az-Latn-AZ"/>
        </w:rPr>
        <w:t>ş</w:t>
      </w:r>
      <w:r w:rsidRPr="00405A6B">
        <w:rPr>
          <w:rFonts w:ascii="Times New Roman" w:hAnsi="Times New Roman" w:cs="Times New Roman"/>
          <w:noProof/>
          <w:sz w:val="24"/>
          <w:szCs w:val="24"/>
          <w:lang w:val="az-Latn-AZ"/>
        </w:rPr>
        <w:t xml:space="preserve">əkil </w:t>
      </w:r>
      <w:r w:rsidR="0056111B" w:rsidRPr="00405A6B">
        <w:rPr>
          <w:rFonts w:ascii="Times New Roman" w:hAnsi="Times New Roman" w:cs="Times New Roman"/>
          <w:noProof/>
          <w:sz w:val="24"/>
          <w:szCs w:val="24"/>
          <w:lang w:val="az-Latn-AZ"/>
        </w:rPr>
        <w:t>1.18</w:t>
      </w:r>
      <w:r w:rsidRPr="00405A6B">
        <w:rPr>
          <w:rFonts w:ascii="Times New Roman" w:hAnsi="Times New Roman" w:cs="Times New Roman"/>
          <w:noProof/>
          <w:sz w:val="24"/>
          <w:szCs w:val="24"/>
          <w:lang w:val="az-Latn-AZ"/>
        </w:rPr>
        <w:t>). Mürəkkəb tamamilə olmadıqda ağ rəng yaranır (ağ kağız). Üç komponentin bərabər dəyərlərini qarışdırmaqla boz rəngli çalarlar əmələ gəlir (k</w:t>
      </w:r>
      <w:r w:rsidR="00560E95" w:rsidRPr="00405A6B">
        <w:rPr>
          <w:rFonts w:ascii="Times New Roman" w:hAnsi="Times New Roman" w:cs="Times New Roman"/>
          <w:noProof/>
          <w:sz w:val="24"/>
          <w:szCs w:val="24"/>
          <w:lang w:val="az-Latn-AZ"/>
        </w:rPr>
        <w:t>ub</w:t>
      </w:r>
      <w:r w:rsidRPr="00405A6B">
        <w:rPr>
          <w:rFonts w:ascii="Times New Roman" w:hAnsi="Times New Roman" w:cs="Times New Roman"/>
          <w:noProof/>
          <w:sz w:val="24"/>
          <w:szCs w:val="24"/>
          <w:lang w:val="az-Latn-AZ"/>
        </w:rPr>
        <w:t xml:space="preserve"> diaqonal).                                                                                                                    </w:t>
      </w:r>
    </w:p>
    <w:p w14:paraId="2EBF17C4" w14:textId="2B4B9C25" w:rsidR="00325DFB" w:rsidRPr="00405A6B" w:rsidRDefault="00325DFB"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Ancaq problem ondadır ki, əsl çap mürəkkəbləri mükəmməl olmaqdan çox uzaqdır, çirkləri var, buna görə də bütün rəng aralığını əhatə edə bilməzlər və bu, üç əsas rəngi qarışdırarkən əsl qara rəng əldə etməyi çətinləşdirir. Bu çatışmazlığı kompensasiya etmək üçün ə</w:t>
      </w:r>
      <w:r w:rsidR="003E3681" w:rsidRPr="00405A6B">
        <w:rPr>
          <w:rFonts w:ascii="Times New Roman" w:hAnsi="Times New Roman" w:cs="Times New Roman"/>
          <w:noProof/>
          <w:sz w:val="24"/>
          <w:szCs w:val="24"/>
          <w:lang w:val="az-Latn-AZ"/>
        </w:rPr>
        <w:t>sas çap mürəkkə</w:t>
      </w:r>
      <w:r w:rsidR="00E951B3">
        <w:rPr>
          <w:rFonts w:ascii="Times New Roman" w:hAnsi="Times New Roman" w:cs="Times New Roman"/>
          <w:noProof/>
          <w:sz w:val="24"/>
          <w:szCs w:val="24"/>
          <w:lang w:val="az-Latn-AZ"/>
        </w:rPr>
        <w:t>b</w:t>
      </w:r>
      <w:r w:rsidR="003E3681" w:rsidRPr="00405A6B">
        <w:rPr>
          <w:rFonts w:ascii="Times New Roman" w:hAnsi="Times New Roman" w:cs="Times New Roman"/>
          <w:noProof/>
          <w:sz w:val="24"/>
          <w:szCs w:val="24"/>
          <w:lang w:val="az-Latn-AZ"/>
        </w:rPr>
        <w:t>lə</w:t>
      </w:r>
      <w:r w:rsidRPr="00405A6B">
        <w:rPr>
          <w:rFonts w:ascii="Times New Roman" w:hAnsi="Times New Roman" w:cs="Times New Roman"/>
          <w:noProof/>
          <w:sz w:val="24"/>
          <w:szCs w:val="24"/>
          <w:lang w:val="az-Latn-AZ"/>
        </w:rPr>
        <w:t xml:space="preserve">rinin sayına qara mürəkkəb əlavə edildi. Son hərfi CMYK model adına əlavə etdi: C </w:t>
      </w:r>
      <w:r w:rsidR="0021106E"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w:t>
      </w:r>
      <w:r w:rsidRPr="00405A6B">
        <w:rPr>
          <w:rFonts w:ascii="Times New Roman" w:hAnsi="Times New Roman" w:cs="Times New Roman"/>
          <w:b/>
          <w:noProof/>
          <w:sz w:val="24"/>
          <w:szCs w:val="24"/>
          <w:lang w:val="az-Latn-AZ"/>
        </w:rPr>
        <w:t>C</w:t>
      </w:r>
      <w:r w:rsidRPr="00405A6B">
        <w:rPr>
          <w:rFonts w:ascii="Times New Roman" w:hAnsi="Times New Roman" w:cs="Times New Roman"/>
          <w:noProof/>
          <w:sz w:val="24"/>
          <w:szCs w:val="24"/>
          <w:lang w:val="az-Latn-AZ"/>
        </w:rPr>
        <w:t>yan</w:t>
      </w:r>
      <w:r w:rsidR="0021106E" w:rsidRPr="00405A6B">
        <w:rPr>
          <w:rFonts w:ascii="Times New Roman" w:hAnsi="Times New Roman" w:cs="Times New Roman"/>
          <w:noProof/>
          <w:sz w:val="24"/>
          <w:szCs w:val="24"/>
          <w:lang w:val="az-Latn-AZ"/>
        </w:rPr>
        <w:t xml:space="preserve"> (</w:t>
      </w:r>
      <w:r w:rsidR="00C83567" w:rsidRPr="00405A6B">
        <w:rPr>
          <w:rFonts w:ascii="Times New Roman" w:hAnsi="Times New Roman" w:cs="Times New Roman"/>
          <w:noProof/>
          <w:sz w:val="24"/>
          <w:szCs w:val="24"/>
          <w:lang w:val="az-Latn-AZ"/>
        </w:rPr>
        <w:t>mavi</w:t>
      </w:r>
      <w:r w:rsidR="0021106E"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w:t>
      </w:r>
      <w:r w:rsidR="00D95963"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M</w:t>
      </w:r>
      <w:r w:rsidR="00D95963"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 </w:t>
      </w:r>
      <w:r w:rsidR="003E3681" w:rsidRPr="00405A6B">
        <w:rPr>
          <w:rFonts w:ascii="Times New Roman" w:hAnsi="Times New Roman" w:cs="Times New Roman"/>
          <w:b/>
          <w:sz w:val="24"/>
          <w:szCs w:val="24"/>
          <w:lang w:val="az-Latn-AZ"/>
        </w:rPr>
        <w:t>M</w:t>
      </w:r>
      <w:r w:rsidR="003E3681" w:rsidRPr="00405A6B">
        <w:rPr>
          <w:rFonts w:ascii="Times New Roman" w:hAnsi="Times New Roman" w:cs="Times New Roman"/>
          <w:sz w:val="24"/>
          <w:szCs w:val="24"/>
          <w:lang w:val="az-Latn-AZ"/>
        </w:rPr>
        <w:t>agenta</w:t>
      </w:r>
      <w:r w:rsidRPr="00405A6B">
        <w:rPr>
          <w:rFonts w:ascii="Times New Roman" w:hAnsi="Times New Roman" w:cs="Times New Roman"/>
          <w:noProof/>
          <w:sz w:val="24"/>
          <w:szCs w:val="24"/>
          <w:lang w:val="az-Latn-AZ"/>
        </w:rPr>
        <w:t xml:space="preserve"> (</w:t>
      </w:r>
      <w:r w:rsidR="00C83567" w:rsidRPr="00405A6B">
        <w:rPr>
          <w:rFonts w:ascii="Times New Roman" w:hAnsi="Times New Roman" w:cs="Times New Roman"/>
          <w:noProof/>
          <w:sz w:val="24"/>
          <w:szCs w:val="24"/>
          <w:lang w:val="az-Latn-AZ"/>
        </w:rPr>
        <w:t>cəhrayı</w:t>
      </w:r>
      <w:r w:rsidRPr="00405A6B">
        <w:rPr>
          <w:rFonts w:ascii="Times New Roman" w:hAnsi="Times New Roman" w:cs="Times New Roman"/>
          <w:noProof/>
          <w:sz w:val="24"/>
          <w:szCs w:val="24"/>
          <w:lang w:val="az-Latn-AZ"/>
        </w:rPr>
        <w:t xml:space="preserve">), Y - </w:t>
      </w:r>
      <w:r w:rsidR="003E3681" w:rsidRPr="00405A6B">
        <w:rPr>
          <w:rFonts w:ascii="Times New Roman" w:hAnsi="Times New Roman" w:cs="Times New Roman"/>
          <w:b/>
          <w:sz w:val="24"/>
          <w:szCs w:val="24"/>
          <w:lang w:val="az-Latn-AZ"/>
        </w:rPr>
        <w:t>Y</w:t>
      </w:r>
      <w:r w:rsidR="003E3681" w:rsidRPr="00405A6B">
        <w:rPr>
          <w:rFonts w:ascii="Times New Roman" w:hAnsi="Times New Roman" w:cs="Times New Roman"/>
          <w:sz w:val="24"/>
          <w:szCs w:val="24"/>
          <w:lang w:val="az-Latn-AZ"/>
        </w:rPr>
        <w:t>ellow</w:t>
      </w:r>
      <w:r w:rsidRPr="00405A6B">
        <w:rPr>
          <w:rFonts w:ascii="Times New Roman" w:hAnsi="Times New Roman" w:cs="Times New Roman"/>
          <w:noProof/>
          <w:sz w:val="24"/>
          <w:szCs w:val="24"/>
          <w:lang w:val="az-Latn-AZ"/>
        </w:rPr>
        <w:t xml:space="preserve"> (sarı), K - blac</w:t>
      </w:r>
      <w:r w:rsidRPr="00405A6B">
        <w:rPr>
          <w:rFonts w:ascii="Times New Roman" w:hAnsi="Times New Roman" w:cs="Times New Roman"/>
          <w:b/>
          <w:noProof/>
          <w:sz w:val="24"/>
          <w:szCs w:val="24"/>
          <w:lang w:val="az-Latn-AZ"/>
        </w:rPr>
        <w:t>K</w:t>
      </w:r>
      <w:r w:rsidRPr="00405A6B">
        <w:rPr>
          <w:rFonts w:ascii="Times New Roman" w:hAnsi="Times New Roman" w:cs="Times New Roman"/>
          <w:noProof/>
          <w:sz w:val="24"/>
          <w:szCs w:val="24"/>
          <w:lang w:val="az-Latn-AZ"/>
        </w:rPr>
        <w:t xml:space="preserve"> (qara) (</w:t>
      </w:r>
      <w:r w:rsidR="00D95963" w:rsidRPr="00405A6B">
        <w:rPr>
          <w:rFonts w:ascii="Times New Roman" w:hAnsi="Times New Roman" w:cs="Times New Roman"/>
          <w:noProof/>
          <w:sz w:val="24"/>
          <w:szCs w:val="24"/>
          <w:lang w:val="az-Latn-AZ"/>
        </w:rPr>
        <w:t>şəkil 1.19</w:t>
      </w:r>
      <w:r w:rsidRPr="00405A6B">
        <w:rPr>
          <w:rFonts w:ascii="Times New Roman" w:hAnsi="Times New Roman" w:cs="Times New Roman"/>
          <w:noProof/>
          <w:sz w:val="24"/>
          <w:szCs w:val="24"/>
          <w:lang w:val="az-Latn-AZ"/>
        </w:rPr>
        <w:t>).</w:t>
      </w:r>
    </w:p>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5953"/>
      </w:tblGrid>
      <w:tr w:rsidR="00D95963" w:rsidRPr="000972CC" w14:paraId="09F5A19A" w14:textId="77777777" w:rsidTr="00B877C3">
        <w:tc>
          <w:tcPr>
            <w:tcW w:w="3828" w:type="dxa"/>
          </w:tcPr>
          <w:p w14:paraId="27B4CD61" w14:textId="77777777" w:rsidR="00D95963" w:rsidRPr="00405A6B" w:rsidRDefault="00D95963" w:rsidP="005D3F3B">
            <w:pPr>
              <w:pStyle w:val="NoSpacing"/>
              <w:spacing w:before="24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0487CAB2" wp14:editId="23C4BAB2">
                  <wp:extent cx="1719871" cy="1551497"/>
                  <wp:effectExtent l="0" t="0" r="0" b="0"/>
                  <wp:docPr id="5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9.jpeg"/>
                          <pic:cNvPicPr/>
                        </pic:nvPicPr>
                        <pic:blipFill rotWithShape="1">
                          <a:blip r:embed="rId38" cstate="print"/>
                          <a:srcRect l="12288" t="5810" r="9289"/>
                          <a:stretch/>
                        </pic:blipFill>
                        <pic:spPr bwMode="auto">
                          <a:xfrm>
                            <a:off x="0" y="0"/>
                            <a:ext cx="1744504" cy="1573718"/>
                          </a:xfrm>
                          <a:prstGeom prst="rect">
                            <a:avLst/>
                          </a:prstGeom>
                          <a:ln>
                            <a:noFill/>
                          </a:ln>
                          <a:extLst>
                            <a:ext uri="{53640926-AAD7-44D8-BBD7-CCE9431645EC}">
                              <a14:shadowObscured xmlns:a14="http://schemas.microsoft.com/office/drawing/2010/main"/>
                            </a:ext>
                          </a:extLst>
                        </pic:spPr>
                      </pic:pic>
                    </a:graphicData>
                  </a:graphic>
                </wp:inline>
              </w:drawing>
            </w:r>
          </w:p>
          <w:p w14:paraId="283EFAE3" w14:textId="1D921472" w:rsidR="00D95963" w:rsidRPr="00405A6B" w:rsidRDefault="00D95963" w:rsidP="00B877C3">
            <w:pPr>
              <w:pStyle w:val="NoSpacing"/>
              <w:spacing w:before="8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 1.19. CMYK - rəng sintezi modeli</w:t>
            </w:r>
          </w:p>
        </w:tc>
        <w:tc>
          <w:tcPr>
            <w:tcW w:w="5953" w:type="dxa"/>
          </w:tcPr>
          <w:p w14:paraId="6ECDFD6D" w14:textId="71D6AD79" w:rsidR="00D95963" w:rsidRPr="00405A6B" w:rsidRDefault="00D95963" w:rsidP="00B877C3">
            <w:pPr>
              <w:pStyle w:val="NoSpacing"/>
              <w:ind w:right="40"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Hər CMYK rəngi dörd rəqəmin birləşməsi ilə təsvir olunur. Bu ədədlərin hər biri rəng birləşməsini təşkil edən müəyyən bir rəngli mürəkkəbin bir faizini təmsil edir. Misal: tünd-narıncı bir rəng əldə etmək üçün 30% cyan rəngli mürəkkəb, 45% magenta mürəkkəb, 80% yellow və 5% bla</w:t>
            </w:r>
            <w:r w:rsidR="009D3255" w:rsidRPr="00405A6B">
              <w:rPr>
                <w:rFonts w:ascii="Times New Roman" w:hAnsi="Times New Roman" w:cs="Times New Roman"/>
                <w:noProof/>
                <w:sz w:val="24"/>
                <w:szCs w:val="24"/>
                <w:lang w:val="az-Latn-AZ"/>
              </w:rPr>
              <w:t>ck</w:t>
            </w:r>
            <w:r w:rsidRPr="00405A6B">
              <w:rPr>
                <w:rFonts w:ascii="Times New Roman" w:hAnsi="Times New Roman" w:cs="Times New Roman"/>
                <w:noProof/>
                <w:sz w:val="24"/>
                <w:szCs w:val="24"/>
                <w:lang w:val="az-Latn-AZ"/>
              </w:rPr>
              <w:t xml:space="preserve"> qarışdırın. Bu rəng aşağıdakı kimi yazıla bilər: (30,45,80,5). Bəzən bu təyinatı istifadə edirlər: C30M45Y80K5.                                                                                                        </w:t>
            </w:r>
          </w:p>
          <w:p w14:paraId="132B94BC" w14:textId="015BB40A" w:rsidR="00D95963" w:rsidRPr="00405A6B" w:rsidRDefault="00D95963" w:rsidP="00B04DCF">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RGB və CMYK modelləri bir-biri ilə əlaqəli olsa da, qarşılıqlı keçidləri (çevrilməsi) itkisiz baş vermir. Onların rəng palitrası fərqlidir. Söhbət zərərləri məqbul səviyyəyə </w:t>
            </w:r>
            <w:r w:rsidR="00CE6967"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endirməkdən </w:t>
            </w:r>
            <w:r w:rsidR="00CE6967"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gedir.</w:t>
            </w:r>
            <w:r w:rsidR="00CE6967" w:rsidRPr="00405A6B">
              <w:rPr>
                <w:rFonts w:ascii="Times New Roman" w:hAnsi="Times New Roman" w:cs="Times New Roman"/>
                <w:noProof/>
                <w:sz w:val="24"/>
                <w:szCs w:val="24"/>
                <w:lang w:val="az-Latn-AZ"/>
              </w:rPr>
              <w:t xml:space="preserve"> Bunun  üçün</w:t>
            </w:r>
            <w:r w:rsidR="00897663" w:rsidRPr="00405A6B">
              <w:rPr>
                <w:rFonts w:ascii="Times New Roman" w:hAnsi="Times New Roman" w:cs="Times New Roman"/>
                <w:noProof/>
                <w:sz w:val="24"/>
                <w:szCs w:val="24"/>
                <w:lang w:val="az-Latn-AZ"/>
              </w:rPr>
              <w:t xml:space="preserve"> rənglə işləyən bütün aparat hissələrinin çox  mürəkkəb  kalibrləri  tələb  olunur:  skaner</w:t>
            </w:r>
            <w:r w:rsidR="00B877C3" w:rsidRPr="00405A6B">
              <w:rPr>
                <w:rFonts w:ascii="Times New Roman" w:hAnsi="Times New Roman" w:cs="Times New Roman"/>
                <w:noProof/>
                <w:sz w:val="24"/>
                <w:szCs w:val="24"/>
                <w:lang w:val="az-Latn-AZ"/>
              </w:rPr>
              <w:t xml:space="preserve"> </w:t>
            </w:r>
          </w:p>
        </w:tc>
      </w:tr>
    </w:tbl>
    <w:p w14:paraId="1411A9D4" w14:textId="123943B0" w:rsidR="000009E5" w:rsidRPr="00405A6B" w:rsidRDefault="00B877C3" w:rsidP="007A5EE1">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(görüntü girişini həyata keçirir), monitor  (rəngi  qiymətlən</w:t>
      </w:r>
      <w:r w:rsidR="003C1AFE" w:rsidRPr="00405A6B">
        <w:rPr>
          <w:rFonts w:ascii="Times New Roman" w:hAnsi="Times New Roman" w:cs="Times New Roman"/>
          <w:noProof/>
          <w:sz w:val="24"/>
          <w:szCs w:val="24"/>
          <w:lang w:val="az-Latn-AZ"/>
        </w:rPr>
        <w:t>dirmək və düzəltmək üçün istifadə olunur), çıxış cihazı (çap üçün orijinallar yaradır), çap maşını (son mərhələni yerinə yetirir)</w:t>
      </w:r>
      <w:r w:rsidR="00E16215" w:rsidRPr="00405A6B">
        <w:rPr>
          <w:rFonts w:ascii="Times New Roman" w:hAnsi="Times New Roman" w:cs="Times New Roman"/>
          <w:noProof/>
          <w:sz w:val="24"/>
          <w:szCs w:val="24"/>
          <w:lang w:val="az-Latn-AZ"/>
        </w:rPr>
        <w:t>.</w:t>
      </w:r>
    </w:p>
    <w:p w14:paraId="77BFC426" w14:textId="0DDA6AE9" w:rsidR="003C1AFE" w:rsidRPr="00405A6B" w:rsidRDefault="003C1AFE"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 RGB-də nə qədər yaxşı hazırlansa da, çapda (çap sahəsinə avtomatik tərcümə edildikdən sonra) istədiyiniz CMYK profilindəki hazırlanmış (düzəldilmiş) şəkildən daha pis görünəcək.</w:t>
      </w:r>
    </w:p>
    <w:p w14:paraId="12D4E64F" w14:textId="71168239" w:rsidR="003C1AFE" w:rsidRPr="00405A6B" w:rsidRDefault="003C1AFE"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Rəqəmsal formada rənglə işləyərkən, avadanlıqdan müstəqil riyazi rəng modelləri mütləqdir. Məsələn, hər bir rəngin üç əsas dəyərlə təsvir edildiyi bir hardware müstəqil modelini (HSB) nəzərdən keçirək:</w:t>
      </w:r>
    </w:p>
    <w:p w14:paraId="0C942BF6" w14:textId="6A4B9F56" w:rsidR="003C1AFE" w:rsidRPr="00405A6B" w:rsidRDefault="003C1AFE" w:rsidP="007A5EE1">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ton (Hue);</w:t>
      </w:r>
    </w:p>
    <w:p w14:paraId="2B6725E1" w14:textId="3E4A8752" w:rsidR="003C1AFE" w:rsidRPr="00405A6B" w:rsidRDefault="003C1AFE" w:rsidP="007A5EE1">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do</w:t>
      </w:r>
      <w:r w:rsidR="00A5240A" w:rsidRPr="00405A6B">
        <w:rPr>
          <w:rFonts w:ascii="Times New Roman" w:hAnsi="Times New Roman" w:cs="Times New Roman"/>
          <w:noProof/>
          <w:sz w:val="24"/>
          <w:szCs w:val="24"/>
          <w:lang w:val="az-Latn-AZ"/>
        </w:rPr>
        <w:t>l</w:t>
      </w:r>
      <w:r w:rsidR="000009E5" w:rsidRPr="00405A6B">
        <w:rPr>
          <w:rFonts w:ascii="Times New Roman" w:hAnsi="Times New Roman" w:cs="Times New Roman"/>
          <w:noProof/>
          <w:sz w:val="24"/>
          <w:szCs w:val="24"/>
          <w:lang w:val="az-Latn-AZ"/>
        </w:rPr>
        <w:t>ğ</w:t>
      </w:r>
      <w:r w:rsidR="00A5240A" w:rsidRPr="00405A6B">
        <w:rPr>
          <w:rFonts w:ascii="Times New Roman" w:hAnsi="Times New Roman" w:cs="Times New Roman"/>
          <w:noProof/>
          <w:sz w:val="24"/>
          <w:szCs w:val="24"/>
          <w:lang w:val="az-Latn-AZ"/>
        </w:rPr>
        <w:t>un</w:t>
      </w:r>
      <w:r w:rsidR="00B877C3" w:rsidRPr="00405A6B">
        <w:rPr>
          <w:rFonts w:ascii="Times New Roman" w:hAnsi="Times New Roman" w:cs="Times New Roman"/>
          <w:noProof/>
          <w:sz w:val="24"/>
          <w:szCs w:val="24"/>
          <w:lang w:val="az-Latn-AZ"/>
        </w:rPr>
        <w:t>luq</w:t>
      </w:r>
      <w:r w:rsidR="00177CE7" w:rsidRPr="00405A6B">
        <w:rPr>
          <w:rFonts w:ascii="Times New Roman" w:hAnsi="Times New Roman" w:cs="Times New Roman"/>
          <w:noProof/>
          <w:sz w:val="24"/>
          <w:szCs w:val="24"/>
          <w:lang w:val="az-Latn-AZ"/>
        </w:rPr>
        <w:t xml:space="preserve"> (</w:t>
      </w:r>
      <w:r w:rsidR="00177CE7" w:rsidRPr="00405A6B">
        <w:rPr>
          <w:rFonts w:ascii="Times New Roman" w:hAnsi="Times New Roman" w:cs="Times New Roman"/>
          <w:b/>
          <w:sz w:val="24"/>
          <w:szCs w:val="24"/>
          <w:lang w:val="az-Latn-AZ"/>
        </w:rPr>
        <w:t>S</w:t>
      </w:r>
      <w:r w:rsidR="00177CE7" w:rsidRPr="00405A6B">
        <w:rPr>
          <w:rFonts w:ascii="Times New Roman" w:hAnsi="Times New Roman" w:cs="Times New Roman"/>
          <w:sz w:val="24"/>
          <w:szCs w:val="24"/>
          <w:lang w:val="az-Latn-AZ"/>
        </w:rPr>
        <w:t>aturation</w:t>
      </w:r>
      <w:r w:rsidR="00177CE7"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w:t>
      </w:r>
    </w:p>
    <w:p w14:paraId="2F24F458" w14:textId="243AF4DF" w:rsidR="003C1AFE" w:rsidRPr="00405A6B" w:rsidRDefault="003C1AFE" w:rsidP="007A5EE1">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parlaqlıq (Brighness).</w:t>
      </w:r>
    </w:p>
    <w:p w14:paraId="37BE9203" w14:textId="1689DFE5" w:rsidR="003C1AFE" w:rsidRPr="00E951B3" w:rsidRDefault="003C1AFE" w:rsidP="007A5EE1">
      <w:pPr>
        <w:pStyle w:val="NoSpacing"/>
        <w:ind w:firstLine="720"/>
        <w:jc w:val="both"/>
        <w:rPr>
          <w:rFonts w:ascii="Times New Roman" w:hAnsi="Times New Roman" w:cs="Times New Roman"/>
          <w:noProof/>
          <w:sz w:val="24"/>
          <w:szCs w:val="24"/>
          <w:lang w:val="az-Latn-AZ"/>
        </w:rPr>
      </w:pPr>
      <w:r w:rsidRPr="00E951B3">
        <w:rPr>
          <w:rFonts w:ascii="Times New Roman" w:hAnsi="Times New Roman" w:cs="Times New Roman"/>
          <w:noProof/>
          <w:sz w:val="24"/>
          <w:szCs w:val="24"/>
          <w:lang w:val="az-Latn-AZ"/>
        </w:rPr>
        <w:t>HSB modeli rəssama intuitiv rəng seçimləri təqdim etmək üçün hazırlanmışdır.</w:t>
      </w:r>
      <w:r w:rsidRPr="00E951B3">
        <w:rPr>
          <w:rFonts w:ascii="Times New Roman" w:hAnsi="Times New Roman" w:cs="Times New Roman"/>
          <w:sz w:val="24"/>
          <w:szCs w:val="24"/>
          <w:lang w:val="az-Latn-AZ"/>
        </w:rPr>
        <w:t xml:space="preserve"> </w:t>
      </w:r>
    </w:p>
    <w:p w14:paraId="24F43FDA" w14:textId="00C6B4C5" w:rsidR="003C1AFE" w:rsidRPr="00E951B3" w:rsidRDefault="00E16215" w:rsidP="007A5EE1">
      <w:pPr>
        <w:pStyle w:val="NoSpacing"/>
        <w:ind w:firstLine="720"/>
        <w:jc w:val="both"/>
        <w:rPr>
          <w:rFonts w:ascii="Times New Roman" w:hAnsi="Times New Roman" w:cs="Times New Roman"/>
          <w:noProof/>
          <w:sz w:val="24"/>
          <w:szCs w:val="24"/>
          <w:lang w:val="az-Latn-AZ"/>
        </w:rPr>
      </w:pPr>
      <w:r w:rsidRPr="00E951B3">
        <w:rPr>
          <w:rFonts w:ascii="Times New Roman" w:hAnsi="Times New Roman" w:cs="Times New Roman"/>
          <w:b/>
          <w:bCs/>
          <w:noProof/>
          <w:sz w:val="24"/>
          <w:szCs w:val="24"/>
          <w:lang w:val="az-Latn-AZ"/>
        </w:rPr>
        <w:t>Ton</w:t>
      </w:r>
      <w:r w:rsidRPr="00E951B3">
        <w:rPr>
          <w:rFonts w:ascii="Times New Roman" w:hAnsi="Times New Roman" w:cs="Times New Roman"/>
          <w:noProof/>
          <w:sz w:val="24"/>
          <w:szCs w:val="24"/>
          <w:lang w:val="az-Latn-AZ"/>
        </w:rPr>
        <w:t xml:space="preserve"> </w:t>
      </w:r>
      <w:r w:rsidR="00CE6967" w:rsidRPr="00E951B3">
        <w:rPr>
          <w:rFonts w:ascii="Times New Roman" w:hAnsi="Times New Roman" w:cs="Times New Roman"/>
          <w:noProof/>
          <w:sz w:val="24"/>
          <w:szCs w:val="24"/>
          <w:lang w:val="az-Latn-AZ"/>
        </w:rPr>
        <w:sym w:font="Symbol" w:char="F02D"/>
      </w:r>
      <w:r w:rsidR="003C1AFE" w:rsidRPr="00E951B3">
        <w:rPr>
          <w:rFonts w:ascii="Times New Roman" w:hAnsi="Times New Roman" w:cs="Times New Roman"/>
          <w:noProof/>
          <w:sz w:val="24"/>
          <w:szCs w:val="24"/>
          <w:lang w:val="az-Latn-AZ"/>
        </w:rPr>
        <w:t xml:space="preserve"> rəng spektrində bir rəng adıdır.</w:t>
      </w:r>
    </w:p>
    <w:p w14:paraId="494261F7" w14:textId="5C3D37A5" w:rsidR="003C1AFE" w:rsidRPr="00E951B3" w:rsidRDefault="003C1AFE" w:rsidP="007A5EE1">
      <w:pPr>
        <w:pStyle w:val="NoSpacing"/>
        <w:ind w:firstLine="720"/>
        <w:jc w:val="both"/>
        <w:rPr>
          <w:rFonts w:ascii="Times New Roman" w:hAnsi="Times New Roman" w:cs="Times New Roman"/>
          <w:noProof/>
          <w:sz w:val="24"/>
          <w:szCs w:val="24"/>
          <w:lang w:val="az-Latn-AZ"/>
        </w:rPr>
      </w:pPr>
      <w:r w:rsidRPr="00E951B3">
        <w:rPr>
          <w:rFonts w:ascii="Times New Roman" w:hAnsi="Times New Roman" w:cs="Times New Roman"/>
          <w:b/>
          <w:bCs/>
          <w:noProof/>
          <w:sz w:val="24"/>
          <w:szCs w:val="24"/>
          <w:lang w:val="az-Latn-AZ"/>
        </w:rPr>
        <w:lastRenderedPageBreak/>
        <w:t>Do</w:t>
      </w:r>
      <w:r w:rsidR="00A5240A" w:rsidRPr="00E951B3">
        <w:rPr>
          <w:rFonts w:ascii="Times New Roman" w:hAnsi="Times New Roman" w:cs="Times New Roman"/>
          <w:b/>
          <w:bCs/>
          <w:noProof/>
          <w:sz w:val="24"/>
          <w:szCs w:val="24"/>
          <w:lang w:val="az-Latn-AZ"/>
        </w:rPr>
        <w:t>l</w:t>
      </w:r>
      <w:r w:rsidR="00E16215" w:rsidRPr="00E951B3">
        <w:rPr>
          <w:rFonts w:ascii="Times New Roman" w:hAnsi="Times New Roman" w:cs="Times New Roman"/>
          <w:b/>
          <w:bCs/>
          <w:noProof/>
          <w:sz w:val="24"/>
          <w:szCs w:val="24"/>
          <w:lang w:val="az-Latn-AZ"/>
        </w:rPr>
        <w:t>ğ</w:t>
      </w:r>
      <w:r w:rsidR="00A5240A" w:rsidRPr="00E951B3">
        <w:rPr>
          <w:rFonts w:ascii="Times New Roman" w:hAnsi="Times New Roman" w:cs="Times New Roman"/>
          <w:b/>
          <w:bCs/>
          <w:noProof/>
          <w:sz w:val="24"/>
          <w:szCs w:val="24"/>
          <w:lang w:val="az-Latn-AZ"/>
        </w:rPr>
        <w:t>un</w:t>
      </w:r>
      <w:r w:rsidR="00B877C3" w:rsidRPr="00E951B3">
        <w:rPr>
          <w:rFonts w:ascii="Times New Roman" w:hAnsi="Times New Roman" w:cs="Times New Roman"/>
          <w:b/>
          <w:bCs/>
          <w:noProof/>
          <w:sz w:val="24"/>
          <w:szCs w:val="24"/>
          <w:lang w:val="az-Latn-AZ"/>
        </w:rPr>
        <w:t>luq</w:t>
      </w:r>
      <w:r w:rsidR="00E16215" w:rsidRPr="00E951B3">
        <w:rPr>
          <w:rFonts w:ascii="Times New Roman" w:hAnsi="Times New Roman" w:cs="Times New Roman"/>
          <w:noProof/>
          <w:sz w:val="24"/>
          <w:szCs w:val="24"/>
          <w:lang w:val="az-Latn-AZ"/>
        </w:rPr>
        <w:t xml:space="preserve"> </w:t>
      </w:r>
      <w:r w:rsidR="00CE6967" w:rsidRPr="00E951B3">
        <w:rPr>
          <w:rFonts w:ascii="Times New Roman" w:hAnsi="Times New Roman" w:cs="Times New Roman"/>
          <w:noProof/>
          <w:sz w:val="24"/>
          <w:szCs w:val="24"/>
          <w:lang w:val="az-Latn-AZ"/>
        </w:rPr>
        <w:sym w:font="Symbol" w:char="F02D"/>
      </w:r>
      <w:r w:rsidR="00E16215" w:rsidRPr="00E951B3">
        <w:rPr>
          <w:rFonts w:ascii="Times New Roman" w:hAnsi="Times New Roman" w:cs="Times New Roman"/>
          <w:noProof/>
          <w:sz w:val="24"/>
          <w:szCs w:val="24"/>
          <w:lang w:val="az-Latn-AZ"/>
        </w:rPr>
        <w:t xml:space="preserve"> </w:t>
      </w:r>
      <w:r w:rsidRPr="00E951B3">
        <w:rPr>
          <w:rFonts w:ascii="Times New Roman" w:hAnsi="Times New Roman" w:cs="Times New Roman"/>
          <w:noProof/>
          <w:sz w:val="24"/>
          <w:szCs w:val="24"/>
          <w:lang w:val="az-Latn-AZ"/>
        </w:rPr>
        <w:t xml:space="preserve">bir rəngin intensivliyinin xüsusiyyətidir, yəni bir rəngdə ağ </w:t>
      </w:r>
      <w:r w:rsidR="00CE6967" w:rsidRPr="00E951B3">
        <w:rPr>
          <w:rFonts w:ascii="Times New Roman" w:hAnsi="Times New Roman" w:cs="Times New Roman"/>
          <w:noProof/>
          <w:sz w:val="24"/>
          <w:szCs w:val="24"/>
          <w:lang w:val="az-Latn-AZ"/>
        </w:rPr>
        <w:t xml:space="preserve">rəngin </w:t>
      </w:r>
      <w:r w:rsidRPr="00E951B3">
        <w:rPr>
          <w:rFonts w:ascii="Times New Roman" w:hAnsi="Times New Roman" w:cs="Times New Roman"/>
          <w:noProof/>
          <w:sz w:val="24"/>
          <w:szCs w:val="24"/>
          <w:lang w:val="az-Latn-AZ"/>
        </w:rPr>
        <w:t>miqdarı. Ağ olmayan bir rəng çox do</w:t>
      </w:r>
      <w:r w:rsidR="00DB42BE" w:rsidRPr="00E951B3">
        <w:rPr>
          <w:rFonts w:ascii="Times New Roman" w:hAnsi="Times New Roman" w:cs="Times New Roman"/>
          <w:noProof/>
          <w:sz w:val="24"/>
          <w:szCs w:val="24"/>
          <w:lang w:val="az-Latn-AZ"/>
        </w:rPr>
        <w:t>l</w:t>
      </w:r>
      <w:r w:rsidR="00E16215" w:rsidRPr="00E951B3">
        <w:rPr>
          <w:rFonts w:ascii="Times New Roman" w:hAnsi="Times New Roman" w:cs="Times New Roman"/>
          <w:noProof/>
          <w:sz w:val="24"/>
          <w:szCs w:val="24"/>
          <w:lang w:val="az-Latn-AZ"/>
        </w:rPr>
        <w:t>ğ</w:t>
      </w:r>
      <w:r w:rsidR="00DB42BE" w:rsidRPr="00E951B3">
        <w:rPr>
          <w:rFonts w:ascii="Times New Roman" w:hAnsi="Times New Roman" w:cs="Times New Roman"/>
          <w:noProof/>
          <w:sz w:val="24"/>
          <w:szCs w:val="24"/>
          <w:lang w:val="az-Latn-AZ"/>
        </w:rPr>
        <w:t>undur</w:t>
      </w:r>
      <w:r w:rsidRPr="00E951B3">
        <w:rPr>
          <w:rFonts w:ascii="Times New Roman" w:hAnsi="Times New Roman" w:cs="Times New Roman"/>
          <w:noProof/>
          <w:sz w:val="24"/>
          <w:szCs w:val="24"/>
          <w:lang w:val="az-Latn-AZ"/>
        </w:rPr>
        <w:t>. Rəng do</w:t>
      </w:r>
      <w:r w:rsidR="00A5240A" w:rsidRPr="00E951B3">
        <w:rPr>
          <w:rFonts w:ascii="Times New Roman" w:hAnsi="Times New Roman" w:cs="Times New Roman"/>
          <w:noProof/>
          <w:sz w:val="24"/>
          <w:szCs w:val="24"/>
          <w:lang w:val="az-Latn-AZ"/>
        </w:rPr>
        <w:t>l</w:t>
      </w:r>
      <w:r w:rsidR="00E16215" w:rsidRPr="00E951B3">
        <w:rPr>
          <w:rFonts w:ascii="Times New Roman" w:hAnsi="Times New Roman" w:cs="Times New Roman"/>
          <w:noProof/>
          <w:sz w:val="24"/>
          <w:szCs w:val="24"/>
          <w:lang w:val="az-Latn-AZ"/>
        </w:rPr>
        <w:t>ğ</w:t>
      </w:r>
      <w:r w:rsidR="00A5240A" w:rsidRPr="00E951B3">
        <w:rPr>
          <w:rFonts w:ascii="Times New Roman" w:hAnsi="Times New Roman" w:cs="Times New Roman"/>
          <w:noProof/>
          <w:sz w:val="24"/>
          <w:szCs w:val="24"/>
          <w:lang w:val="az-Latn-AZ"/>
        </w:rPr>
        <w:t>unlu</w:t>
      </w:r>
      <w:r w:rsidR="00E16215" w:rsidRPr="00E951B3">
        <w:rPr>
          <w:rFonts w:ascii="Times New Roman" w:hAnsi="Times New Roman" w:cs="Times New Roman"/>
          <w:noProof/>
          <w:sz w:val="24"/>
          <w:szCs w:val="24"/>
          <w:lang w:val="az-Latn-AZ"/>
        </w:rPr>
        <w:t>ğ</w:t>
      </w:r>
      <w:r w:rsidR="00A5240A" w:rsidRPr="00E951B3">
        <w:rPr>
          <w:rFonts w:ascii="Times New Roman" w:hAnsi="Times New Roman" w:cs="Times New Roman"/>
          <w:noProof/>
          <w:sz w:val="24"/>
          <w:szCs w:val="24"/>
          <w:lang w:val="az-Latn-AZ"/>
        </w:rPr>
        <w:t>unu</w:t>
      </w:r>
      <w:r w:rsidRPr="00E951B3">
        <w:rPr>
          <w:rFonts w:ascii="Times New Roman" w:hAnsi="Times New Roman" w:cs="Times New Roman"/>
          <w:noProof/>
          <w:sz w:val="24"/>
          <w:szCs w:val="24"/>
          <w:lang w:val="az-Latn-AZ"/>
        </w:rPr>
        <w:t xml:space="preserve"> azaltmaq onu ağartmaq deməkdir. Do</w:t>
      </w:r>
      <w:r w:rsidR="00A5240A" w:rsidRPr="00E951B3">
        <w:rPr>
          <w:rFonts w:ascii="Times New Roman" w:hAnsi="Times New Roman" w:cs="Times New Roman"/>
          <w:noProof/>
          <w:sz w:val="24"/>
          <w:szCs w:val="24"/>
          <w:lang w:val="az-Latn-AZ"/>
        </w:rPr>
        <w:t>l</w:t>
      </w:r>
      <w:r w:rsidR="00E16215" w:rsidRPr="00E951B3">
        <w:rPr>
          <w:rFonts w:ascii="Times New Roman" w:hAnsi="Times New Roman" w:cs="Times New Roman"/>
          <w:noProof/>
          <w:sz w:val="24"/>
          <w:szCs w:val="24"/>
          <w:lang w:val="az-Latn-AZ"/>
        </w:rPr>
        <w:t>ğ</w:t>
      </w:r>
      <w:r w:rsidR="00A5240A" w:rsidRPr="00E951B3">
        <w:rPr>
          <w:rFonts w:ascii="Times New Roman" w:hAnsi="Times New Roman" w:cs="Times New Roman"/>
          <w:noProof/>
          <w:sz w:val="24"/>
          <w:szCs w:val="24"/>
          <w:lang w:val="az-Latn-AZ"/>
        </w:rPr>
        <w:t>unlu</w:t>
      </w:r>
      <w:r w:rsidR="00E16215" w:rsidRPr="00E951B3">
        <w:rPr>
          <w:rFonts w:ascii="Times New Roman" w:hAnsi="Times New Roman" w:cs="Times New Roman"/>
          <w:noProof/>
          <w:sz w:val="24"/>
          <w:szCs w:val="24"/>
          <w:lang w:val="az-Latn-AZ"/>
        </w:rPr>
        <w:t>ğ</w:t>
      </w:r>
      <w:r w:rsidR="00A5240A" w:rsidRPr="00E951B3">
        <w:rPr>
          <w:rFonts w:ascii="Times New Roman" w:hAnsi="Times New Roman" w:cs="Times New Roman"/>
          <w:noProof/>
          <w:sz w:val="24"/>
          <w:szCs w:val="24"/>
          <w:lang w:val="az-Latn-AZ"/>
        </w:rPr>
        <w:t>un</w:t>
      </w:r>
      <w:r w:rsidRPr="00E951B3">
        <w:rPr>
          <w:rFonts w:ascii="Times New Roman" w:hAnsi="Times New Roman" w:cs="Times New Roman"/>
          <w:noProof/>
          <w:sz w:val="24"/>
          <w:szCs w:val="24"/>
          <w:lang w:val="az-Latn-AZ"/>
        </w:rPr>
        <w:t xml:space="preserve"> azalması ilə rəng pas</w:t>
      </w:r>
      <w:r w:rsidR="00DB42BE" w:rsidRPr="00E951B3">
        <w:rPr>
          <w:rFonts w:ascii="Times New Roman" w:hAnsi="Times New Roman" w:cs="Times New Roman"/>
          <w:noProof/>
          <w:sz w:val="24"/>
          <w:szCs w:val="24"/>
          <w:lang w:val="az-Latn-AZ"/>
        </w:rPr>
        <w:t>siv</w:t>
      </w:r>
      <w:r w:rsidR="00177CE7" w:rsidRPr="00E951B3">
        <w:rPr>
          <w:rFonts w:ascii="Times New Roman" w:hAnsi="Times New Roman" w:cs="Times New Roman"/>
          <w:noProof/>
          <w:sz w:val="24"/>
          <w:szCs w:val="24"/>
          <w:lang w:val="az-Latn-AZ"/>
        </w:rPr>
        <w:t xml:space="preserve"> olur, solur, axır</w:t>
      </w:r>
      <w:r w:rsidRPr="00E951B3">
        <w:rPr>
          <w:rFonts w:ascii="Times New Roman" w:hAnsi="Times New Roman" w:cs="Times New Roman"/>
          <w:noProof/>
          <w:sz w:val="24"/>
          <w:szCs w:val="24"/>
          <w:lang w:val="az-Latn-AZ"/>
        </w:rPr>
        <w:t>. Do</w:t>
      </w:r>
      <w:r w:rsidR="00A5240A" w:rsidRPr="00E951B3">
        <w:rPr>
          <w:rFonts w:ascii="Times New Roman" w:hAnsi="Times New Roman" w:cs="Times New Roman"/>
          <w:noProof/>
          <w:sz w:val="24"/>
          <w:szCs w:val="24"/>
          <w:lang w:val="az-Latn-AZ"/>
        </w:rPr>
        <w:t>l</w:t>
      </w:r>
      <w:r w:rsidR="00E16215" w:rsidRPr="00E951B3">
        <w:rPr>
          <w:rFonts w:ascii="Times New Roman" w:hAnsi="Times New Roman" w:cs="Times New Roman"/>
          <w:noProof/>
          <w:sz w:val="24"/>
          <w:szCs w:val="24"/>
          <w:lang w:val="az-Latn-AZ"/>
        </w:rPr>
        <w:t>ğ</w:t>
      </w:r>
      <w:r w:rsidR="00A5240A" w:rsidRPr="00E951B3">
        <w:rPr>
          <w:rFonts w:ascii="Times New Roman" w:hAnsi="Times New Roman" w:cs="Times New Roman"/>
          <w:noProof/>
          <w:sz w:val="24"/>
          <w:szCs w:val="24"/>
          <w:lang w:val="az-Latn-AZ"/>
        </w:rPr>
        <w:t>un</w:t>
      </w:r>
      <w:r w:rsidRPr="00E951B3">
        <w:rPr>
          <w:rFonts w:ascii="Times New Roman" w:hAnsi="Times New Roman" w:cs="Times New Roman"/>
          <w:noProof/>
          <w:sz w:val="24"/>
          <w:szCs w:val="24"/>
          <w:lang w:val="az-Latn-AZ"/>
        </w:rPr>
        <w:t xml:space="preserve"> ilə işləmə</w:t>
      </w:r>
      <w:r w:rsidR="00E951B3">
        <w:rPr>
          <w:rFonts w:ascii="Times New Roman" w:hAnsi="Times New Roman" w:cs="Times New Roman"/>
          <w:noProof/>
          <w:sz w:val="24"/>
          <w:szCs w:val="24"/>
          <w:lang w:val="az-Latn-AZ"/>
        </w:rPr>
        <w:t>k</w:t>
      </w:r>
      <w:r w:rsidRPr="00E951B3">
        <w:rPr>
          <w:rFonts w:ascii="Times New Roman" w:hAnsi="Times New Roman" w:cs="Times New Roman"/>
          <w:noProof/>
          <w:sz w:val="24"/>
          <w:szCs w:val="24"/>
          <w:lang w:val="az-Latn-AZ"/>
        </w:rPr>
        <w:t xml:space="preserve"> spektral rəngə müəyyən miqdarda ağ mürəkkəb əlavə etməklə xarakterizə edilə bilər.</w:t>
      </w:r>
    </w:p>
    <w:p w14:paraId="12B51D6B" w14:textId="1D9BB98B" w:rsidR="003C1AFE" w:rsidRPr="00E951B3" w:rsidRDefault="003C1AFE" w:rsidP="007A5EE1">
      <w:pPr>
        <w:pStyle w:val="NoSpacing"/>
        <w:ind w:firstLine="720"/>
        <w:jc w:val="both"/>
        <w:rPr>
          <w:rFonts w:ascii="Times New Roman" w:hAnsi="Times New Roman" w:cs="Times New Roman"/>
          <w:noProof/>
          <w:sz w:val="24"/>
          <w:szCs w:val="24"/>
          <w:lang w:val="az-Latn-AZ"/>
        </w:rPr>
      </w:pPr>
      <w:r w:rsidRPr="00E951B3">
        <w:rPr>
          <w:rFonts w:ascii="Times New Roman" w:hAnsi="Times New Roman" w:cs="Times New Roman"/>
          <w:b/>
          <w:bCs/>
          <w:noProof/>
          <w:sz w:val="24"/>
          <w:szCs w:val="24"/>
          <w:lang w:val="az-Latn-AZ"/>
        </w:rPr>
        <w:t>Parlaqlıq</w:t>
      </w:r>
      <w:r w:rsidRPr="00E951B3">
        <w:rPr>
          <w:rFonts w:ascii="Times New Roman" w:hAnsi="Times New Roman" w:cs="Times New Roman"/>
          <w:noProof/>
          <w:sz w:val="24"/>
          <w:szCs w:val="24"/>
          <w:lang w:val="az-Latn-AZ"/>
        </w:rPr>
        <w:t xml:space="preserve"> </w:t>
      </w:r>
      <w:r w:rsidR="00CE6967" w:rsidRPr="00E951B3">
        <w:rPr>
          <w:rFonts w:ascii="Times New Roman" w:hAnsi="Times New Roman" w:cs="Times New Roman"/>
          <w:noProof/>
          <w:sz w:val="24"/>
          <w:szCs w:val="24"/>
          <w:lang w:val="az-Latn-AZ"/>
        </w:rPr>
        <w:sym w:font="Symbol" w:char="F02D"/>
      </w:r>
      <w:r w:rsidRPr="00E951B3">
        <w:rPr>
          <w:rFonts w:ascii="Times New Roman" w:hAnsi="Times New Roman" w:cs="Times New Roman"/>
          <w:noProof/>
          <w:sz w:val="24"/>
          <w:szCs w:val="24"/>
          <w:lang w:val="az-Latn-AZ"/>
        </w:rPr>
        <w:t xml:space="preserve"> </w:t>
      </w:r>
      <w:r w:rsidR="00E308F1" w:rsidRPr="00E951B3">
        <w:rPr>
          <w:rFonts w:ascii="Times New Roman" w:hAnsi="Times New Roman" w:cs="Times New Roman"/>
          <w:noProof/>
          <w:sz w:val="24"/>
          <w:szCs w:val="24"/>
          <w:lang w:val="az-Latn-AZ"/>
        </w:rPr>
        <w:t>r</w:t>
      </w:r>
      <w:r w:rsidRPr="00E951B3">
        <w:rPr>
          <w:rFonts w:ascii="Times New Roman" w:hAnsi="Times New Roman" w:cs="Times New Roman"/>
          <w:noProof/>
          <w:sz w:val="24"/>
          <w:szCs w:val="24"/>
          <w:lang w:val="az-Latn-AZ"/>
        </w:rPr>
        <w:t xml:space="preserve">əngin nə qədər işıq ehtiva etdiyini təyin edir (yəni rəngin açıqlığı və ya qaranlığı). Parlaqlığı olmayan rəng qara; 100% parlaqlıq ilə </w:t>
      </w:r>
      <w:r w:rsidR="00CE6967" w:rsidRPr="00E951B3">
        <w:rPr>
          <w:rFonts w:ascii="Times New Roman" w:hAnsi="Times New Roman" w:cs="Times New Roman"/>
          <w:noProof/>
          <w:sz w:val="24"/>
          <w:szCs w:val="24"/>
          <w:lang w:val="az-Latn-AZ"/>
        </w:rPr>
        <w:sym w:font="Symbol" w:char="F02D"/>
      </w:r>
      <w:r w:rsidRPr="00E951B3">
        <w:rPr>
          <w:rFonts w:ascii="Times New Roman" w:hAnsi="Times New Roman" w:cs="Times New Roman"/>
          <w:noProof/>
          <w:sz w:val="24"/>
          <w:szCs w:val="24"/>
          <w:lang w:val="az-Latn-AZ"/>
        </w:rPr>
        <w:t xml:space="preserve"> ağ.</w:t>
      </w:r>
    </w:p>
    <w:p w14:paraId="49365FCC" w14:textId="633C3887" w:rsidR="003C1AFE" w:rsidRPr="00E951B3" w:rsidRDefault="003C1AFE" w:rsidP="007A5EE1">
      <w:pPr>
        <w:pStyle w:val="NoSpacing"/>
        <w:ind w:firstLine="720"/>
        <w:jc w:val="both"/>
        <w:rPr>
          <w:rFonts w:ascii="Times New Roman" w:hAnsi="Times New Roman" w:cs="Times New Roman"/>
          <w:noProof/>
          <w:sz w:val="24"/>
          <w:szCs w:val="24"/>
          <w:lang w:val="az-Latn-AZ"/>
        </w:rPr>
      </w:pPr>
      <w:r w:rsidRPr="00E951B3">
        <w:rPr>
          <w:rFonts w:ascii="Times New Roman" w:hAnsi="Times New Roman" w:cs="Times New Roman"/>
          <w:noProof/>
          <w:sz w:val="24"/>
          <w:szCs w:val="24"/>
          <w:lang w:val="az-Latn-AZ"/>
        </w:rPr>
        <w:t>Bəzi proqramlar HSB rəng modelinin fərqli varyasyonlarından istifadə edir</w:t>
      </w:r>
      <w:r w:rsidR="00E951B3">
        <w:rPr>
          <w:rFonts w:ascii="Times New Roman" w:hAnsi="Times New Roman" w:cs="Times New Roman"/>
          <w:noProof/>
          <w:sz w:val="24"/>
          <w:szCs w:val="24"/>
          <w:lang w:val="az-Latn-AZ"/>
        </w:rPr>
        <w:t>.</w:t>
      </w:r>
      <w:r w:rsidRPr="00E951B3">
        <w:rPr>
          <w:rFonts w:ascii="Times New Roman" w:hAnsi="Times New Roman" w:cs="Times New Roman"/>
          <w:noProof/>
          <w:sz w:val="24"/>
          <w:szCs w:val="24"/>
          <w:lang w:val="az-Latn-AZ"/>
        </w:rPr>
        <w:t xml:space="preserve"> </w:t>
      </w:r>
      <w:r w:rsidR="00E951B3">
        <w:rPr>
          <w:rFonts w:ascii="Times New Roman" w:hAnsi="Times New Roman" w:cs="Times New Roman"/>
          <w:noProof/>
          <w:sz w:val="24"/>
          <w:szCs w:val="24"/>
          <w:lang w:val="az-Latn-AZ"/>
        </w:rPr>
        <w:t>M</w:t>
      </w:r>
      <w:r w:rsidRPr="00E951B3">
        <w:rPr>
          <w:rFonts w:ascii="Times New Roman" w:hAnsi="Times New Roman" w:cs="Times New Roman"/>
          <w:noProof/>
          <w:sz w:val="24"/>
          <w:szCs w:val="24"/>
          <w:lang w:val="az-Latn-AZ"/>
        </w:rPr>
        <w:t xml:space="preserve">əsələn: HSL </w:t>
      </w:r>
      <w:r w:rsidR="00CE6967" w:rsidRPr="00E951B3">
        <w:rPr>
          <w:rFonts w:ascii="Times New Roman" w:hAnsi="Times New Roman" w:cs="Times New Roman"/>
          <w:noProof/>
          <w:sz w:val="24"/>
          <w:szCs w:val="24"/>
          <w:lang w:val="az-Latn-AZ"/>
        </w:rPr>
        <w:sym w:font="Symbol" w:char="F02D"/>
      </w:r>
      <w:r w:rsidRPr="00E951B3">
        <w:rPr>
          <w:rFonts w:ascii="Times New Roman" w:hAnsi="Times New Roman" w:cs="Times New Roman"/>
          <w:noProof/>
          <w:sz w:val="24"/>
          <w:szCs w:val="24"/>
          <w:lang w:val="az-Latn-AZ"/>
        </w:rPr>
        <w:t xml:space="preserve"> burada L </w:t>
      </w:r>
      <w:r w:rsidR="00EA3F79" w:rsidRPr="00E951B3">
        <w:rPr>
          <w:rFonts w:ascii="Times New Roman" w:hAnsi="Times New Roman" w:cs="Times New Roman"/>
          <w:noProof/>
          <w:sz w:val="24"/>
          <w:szCs w:val="24"/>
          <w:lang w:val="az-Latn-AZ"/>
        </w:rPr>
        <w:t>işıqlıq</w:t>
      </w:r>
      <w:r w:rsidRPr="00E951B3">
        <w:rPr>
          <w:rFonts w:ascii="Times New Roman" w:hAnsi="Times New Roman" w:cs="Times New Roman"/>
          <w:noProof/>
          <w:sz w:val="24"/>
          <w:szCs w:val="24"/>
          <w:lang w:val="az-Latn-AZ"/>
        </w:rPr>
        <w:t>d</w:t>
      </w:r>
      <w:r w:rsidR="00CE6967" w:rsidRPr="00E951B3">
        <w:rPr>
          <w:rFonts w:ascii="Times New Roman" w:hAnsi="Times New Roman" w:cs="Times New Roman"/>
          <w:noProof/>
          <w:sz w:val="24"/>
          <w:szCs w:val="24"/>
          <w:lang w:val="az-Latn-AZ"/>
        </w:rPr>
        <w:t>ı</w:t>
      </w:r>
      <w:r w:rsidRPr="00E951B3">
        <w:rPr>
          <w:rFonts w:ascii="Times New Roman" w:hAnsi="Times New Roman" w:cs="Times New Roman"/>
          <w:noProof/>
          <w:sz w:val="24"/>
          <w:szCs w:val="24"/>
          <w:lang w:val="az-Latn-AZ"/>
        </w:rPr>
        <w:t>r</w:t>
      </w:r>
      <w:r w:rsidR="00CE6967" w:rsidRPr="00E951B3">
        <w:rPr>
          <w:rFonts w:ascii="Times New Roman" w:hAnsi="Times New Roman" w:cs="Times New Roman"/>
          <w:noProof/>
          <w:sz w:val="24"/>
          <w:szCs w:val="24"/>
          <w:lang w:val="az-Latn-AZ"/>
        </w:rPr>
        <w:t xml:space="preserve"> </w:t>
      </w:r>
      <w:r w:rsidR="00CE6967" w:rsidRPr="00E951B3">
        <w:rPr>
          <w:rFonts w:ascii="Times New Roman" w:hAnsi="Times New Roman" w:cs="Times New Roman"/>
          <w:sz w:val="24"/>
          <w:szCs w:val="24"/>
          <w:lang w:val="az-Latn-AZ"/>
        </w:rPr>
        <w:t>(lightness);</w:t>
      </w:r>
      <w:r w:rsidRPr="00E951B3">
        <w:rPr>
          <w:rFonts w:ascii="Times New Roman" w:hAnsi="Times New Roman" w:cs="Times New Roman"/>
          <w:noProof/>
          <w:sz w:val="24"/>
          <w:szCs w:val="24"/>
          <w:lang w:val="az-Latn-AZ"/>
        </w:rPr>
        <w:t xml:space="preserve"> HSV </w:t>
      </w:r>
      <w:r w:rsidR="00CE6967" w:rsidRPr="00E951B3">
        <w:rPr>
          <w:rFonts w:ascii="Times New Roman" w:hAnsi="Times New Roman" w:cs="Times New Roman"/>
          <w:noProof/>
          <w:sz w:val="24"/>
          <w:szCs w:val="24"/>
          <w:lang w:val="az-Latn-AZ"/>
        </w:rPr>
        <w:sym w:font="Symbol" w:char="F02D"/>
      </w:r>
      <w:r w:rsidRPr="00E951B3">
        <w:rPr>
          <w:rFonts w:ascii="Times New Roman" w:hAnsi="Times New Roman" w:cs="Times New Roman"/>
          <w:noProof/>
          <w:sz w:val="24"/>
          <w:szCs w:val="24"/>
          <w:lang w:val="az-Latn-AZ"/>
        </w:rPr>
        <w:t xml:space="preserve"> burada V parlaqlıq dəyəri</w:t>
      </w:r>
      <w:r w:rsidR="00CE6967" w:rsidRPr="00E951B3">
        <w:rPr>
          <w:rFonts w:ascii="Times New Roman" w:hAnsi="Times New Roman" w:cs="Times New Roman"/>
          <w:noProof/>
          <w:sz w:val="24"/>
          <w:szCs w:val="24"/>
          <w:lang w:val="az-Latn-AZ"/>
        </w:rPr>
        <w:t xml:space="preserve">dir </w:t>
      </w:r>
      <w:r w:rsidR="00CE6967" w:rsidRPr="00E951B3">
        <w:rPr>
          <w:rFonts w:ascii="Times New Roman" w:hAnsi="Times New Roman" w:cs="Times New Roman"/>
          <w:sz w:val="24"/>
          <w:szCs w:val="24"/>
          <w:lang w:val="az-Latn-AZ"/>
        </w:rPr>
        <w:t>(value).</w:t>
      </w:r>
      <w:r w:rsidRPr="00E951B3">
        <w:rPr>
          <w:rFonts w:ascii="Times New Roman" w:hAnsi="Times New Roman" w:cs="Times New Roman"/>
          <w:noProof/>
          <w:sz w:val="24"/>
          <w:szCs w:val="24"/>
          <w:lang w:val="az-Latn-AZ"/>
        </w:rPr>
        <w:t xml:space="preserve"> </w:t>
      </w:r>
    </w:p>
    <w:p w14:paraId="64C8540C" w14:textId="5544770E" w:rsidR="007F6E74" w:rsidRPr="00405A6B" w:rsidRDefault="007F6E74" w:rsidP="007A5EE1">
      <w:pPr>
        <w:pStyle w:val="NoSpacing"/>
        <w:ind w:firstLine="720"/>
        <w:jc w:val="both"/>
        <w:rPr>
          <w:rFonts w:ascii="Times New Roman" w:hAnsi="Times New Roman" w:cs="Times New Roman"/>
          <w:noProof/>
          <w:sz w:val="24"/>
          <w:szCs w:val="24"/>
          <w:lang w:val="az-Latn-AZ"/>
        </w:rPr>
      </w:pPr>
      <w:r w:rsidRPr="00E951B3">
        <w:rPr>
          <w:rFonts w:ascii="Times New Roman" w:hAnsi="Times New Roman" w:cs="Times New Roman"/>
          <w:noProof/>
          <w:sz w:val="24"/>
          <w:szCs w:val="24"/>
          <w:lang w:val="az-Latn-AZ"/>
        </w:rPr>
        <w:t>T</w:t>
      </w:r>
      <w:r w:rsidR="00177CE7" w:rsidRPr="00E951B3">
        <w:rPr>
          <w:rFonts w:ascii="Times New Roman" w:hAnsi="Times New Roman" w:cs="Times New Roman"/>
          <w:noProof/>
          <w:sz w:val="24"/>
          <w:szCs w:val="24"/>
          <w:lang w:val="az-Latn-AZ"/>
        </w:rPr>
        <w:t>on</w:t>
      </w:r>
      <w:r w:rsidR="003C1AFE" w:rsidRPr="00E951B3">
        <w:rPr>
          <w:rFonts w:ascii="Times New Roman" w:hAnsi="Times New Roman" w:cs="Times New Roman"/>
          <w:noProof/>
          <w:sz w:val="24"/>
          <w:szCs w:val="24"/>
          <w:lang w:val="az-Latn-AZ"/>
        </w:rPr>
        <w:t xml:space="preserve">, doyma və parlaqlığı, işıq dairəsini və ya onun modifikasiyasını ölçmək üçün bir rəng kvadratı istifadə olunur (şəkil </w:t>
      </w:r>
      <w:r w:rsidR="00B20463" w:rsidRPr="00E951B3">
        <w:rPr>
          <w:rFonts w:ascii="Times New Roman" w:hAnsi="Times New Roman" w:cs="Times New Roman"/>
          <w:noProof/>
          <w:sz w:val="24"/>
          <w:szCs w:val="24"/>
          <w:lang w:val="az-Latn-AZ"/>
        </w:rPr>
        <w:t>1.</w:t>
      </w:r>
      <w:r w:rsidR="003C1AFE" w:rsidRPr="00E951B3">
        <w:rPr>
          <w:rFonts w:ascii="Times New Roman" w:hAnsi="Times New Roman" w:cs="Times New Roman"/>
          <w:noProof/>
          <w:sz w:val="24"/>
          <w:szCs w:val="24"/>
          <w:lang w:val="az-Latn-AZ"/>
        </w:rPr>
        <w:t>2</w:t>
      </w:r>
      <w:r w:rsidR="00B20463" w:rsidRPr="00E951B3">
        <w:rPr>
          <w:rFonts w:ascii="Times New Roman" w:hAnsi="Times New Roman" w:cs="Times New Roman"/>
          <w:noProof/>
          <w:sz w:val="24"/>
          <w:szCs w:val="24"/>
          <w:lang w:val="az-Latn-AZ"/>
        </w:rPr>
        <w:t>0</w:t>
      </w:r>
      <w:r w:rsidR="003C1AFE" w:rsidRPr="00E951B3">
        <w:rPr>
          <w:rFonts w:ascii="Times New Roman" w:hAnsi="Times New Roman" w:cs="Times New Roman"/>
          <w:noProof/>
          <w:sz w:val="24"/>
          <w:szCs w:val="24"/>
          <w:lang w:val="az-Latn-AZ"/>
        </w:rPr>
        <w:t xml:space="preserve">). Spektr bir boru şəklində bükülürsə, ortaya çıxan rəqəm </w:t>
      </w:r>
      <w:r w:rsidR="003C1AFE" w:rsidRPr="00E951B3">
        <w:rPr>
          <w:rFonts w:ascii="Times New Roman" w:hAnsi="Times New Roman" w:cs="Times New Roman"/>
          <w:b/>
          <w:i/>
          <w:noProof/>
          <w:sz w:val="24"/>
          <w:szCs w:val="24"/>
          <w:lang w:val="az-Latn-AZ"/>
        </w:rPr>
        <w:t>rəng çarxı</w:t>
      </w:r>
      <w:r w:rsidR="003C1AFE" w:rsidRPr="00E951B3">
        <w:rPr>
          <w:rFonts w:ascii="Times New Roman" w:hAnsi="Times New Roman" w:cs="Times New Roman"/>
          <w:noProof/>
          <w:sz w:val="24"/>
          <w:szCs w:val="24"/>
          <w:lang w:val="az-Latn-AZ"/>
        </w:rPr>
        <w:t xml:space="preserve"> adlanır. Rəng çarxı rəngləri seçməyi və idarəetməyi asanlaşdırır. Dairənin iki əsas parametri </w:t>
      </w:r>
      <w:r w:rsidR="003C1AFE" w:rsidRPr="00405A6B">
        <w:rPr>
          <w:rFonts w:ascii="Times New Roman" w:hAnsi="Times New Roman" w:cs="Times New Roman"/>
          <w:noProof/>
          <w:sz w:val="24"/>
          <w:szCs w:val="24"/>
          <w:lang w:val="az-Latn-AZ"/>
        </w:rPr>
        <w:t xml:space="preserve">var - </w:t>
      </w:r>
      <w:r w:rsidRPr="00405A6B">
        <w:rPr>
          <w:rFonts w:ascii="Times New Roman" w:hAnsi="Times New Roman" w:cs="Times New Roman"/>
          <w:noProof/>
          <w:color w:val="000000" w:themeColor="text1"/>
          <w:sz w:val="24"/>
          <w:szCs w:val="24"/>
          <w:lang w:val="az-Latn-AZ"/>
        </w:rPr>
        <w:t xml:space="preserve">ton </w:t>
      </w:r>
      <w:r w:rsidR="003C1AFE" w:rsidRPr="00405A6B">
        <w:rPr>
          <w:rFonts w:ascii="Times New Roman" w:hAnsi="Times New Roman" w:cs="Times New Roman"/>
          <w:noProof/>
          <w:color w:val="000000" w:themeColor="text1"/>
          <w:sz w:val="24"/>
          <w:szCs w:val="24"/>
          <w:lang w:val="az-Latn-AZ"/>
        </w:rPr>
        <w:t xml:space="preserve">və </w:t>
      </w:r>
      <w:r w:rsidR="003C1AFE" w:rsidRPr="00405A6B">
        <w:rPr>
          <w:rFonts w:ascii="Times New Roman" w:hAnsi="Times New Roman" w:cs="Times New Roman"/>
          <w:noProof/>
          <w:sz w:val="24"/>
          <w:szCs w:val="24"/>
          <w:lang w:val="az-Latn-AZ"/>
        </w:rPr>
        <w:t>do</w:t>
      </w:r>
      <w:r w:rsidR="00DB42BE" w:rsidRPr="00405A6B">
        <w:rPr>
          <w:rFonts w:ascii="Times New Roman" w:hAnsi="Times New Roman" w:cs="Times New Roman"/>
          <w:noProof/>
          <w:sz w:val="24"/>
          <w:szCs w:val="24"/>
          <w:lang w:val="az-Latn-AZ"/>
        </w:rPr>
        <w:t>l</w:t>
      </w:r>
      <w:r w:rsidR="00E308F1" w:rsidRPr="00405A6B">
        <w:rPr>
          <w:rFonts w:ascii="Times New Roman" w:hAnsi="Times New Roman" w:cs="Times New Roman"/>
          <w:noProof/>
          <w:sz w:val="24"/>
          <w:szCs w:val="24"/>
          <w:lang w:val="az-Latn-AZ"/>
        </w:rPr>
        <w:t>ğ</w:t>
      </w:r>
      <w:r w:rsidR="00DB42BE" w:rsidRPr="00405A6B">
        <w:rPr>
          <w:rFonts w:ascii="Times New Roman" w:hAnsi="Times New Roman" w:cs="Times New Roman"/>
          <w:noProof/>
          <w:sz w:val="24"/>
          <w:szCs w:val="24"/>
          <w:lang w:val="az-Latn-AZ"/>
        </w:rPr>
        <w:t>unluq</w:t>
      </w:r>
      <w:r w:rsidR="003C1AFE" w:rsidRPr="00405A6B">
        <w:rPr>
          <w:rFonts w:ascii="Times New Roman" w:hAnsi="Times New Roman" w:cs="Times New Roman"/>
          <w:noProof/>
          <w:sz w:val="24"/>
          <w:szCs w:val="24"/>
          <w:lang w:val="az-Latn-AZ"/>
        </w:rPr>
        <w:t xml:space="preserve">. Ton </w:t>
      </w:r>
      <w:r w:rsidR="009D3255" w:rsidRPr="00405A6B">
        <w:rPr>
          <w:rFonts w:ascii="Times New Roman" w:hAnsi="Times New Roman" w:cs="Times New Roman"/>
          <w:noProof/>
          <w:sz w:val="24"/>
          <w:szCs w:val="24"/>
          <w:lang w:val="az-Latn-AZ"/>
        </w:rPr>
        <w:t xml:space="preserve">qəribə də olsa </w:t>
      </w:r>
      <w:r w:rsidR="003C1AFE" w:rsidRPr="00405A6B">
        <w:rPr>
          <w:rFonts w:ascii="Times New Roman" w:hAnsi="Times New Roman" w:cs="Times New Roman"/>
          <w:noProof/>
          <w:sz w:val="24"/>
          <w:szCs w:val="24"/>
          <w:lang w:val="az-Latn-AZ"/>
        </w:rPr>
        <w:t>dərəcə ilə ölçülü</w:t>
      </w:r>
      <w:r w:rsidR="009D3255" w:rsidRPr="00405A6B">
        <w:rPr>
          <w:rFonts w:ascii="Times New Roman" w:hAnsi="Times New Roman" w:cs="Times New Roman"/>
          <w:noProof/>
          <w:sz w:val="24"/>
          <w:szCs w:val="24"/>
          <w:lang w:val="az-Latn-AZ"/>
        </w:rPr>
        <w:t>r</w:t>
      </w:r>
      <w:r w:rsidR="003C1AFE" w:rsidRPr="00405A6B">
        <w:rPr>
          <w:rFonts w:ascii="Times New Roman" w:hAnsi="Times New Roman" w:cs="Times New Roman"/>
          <w:noProof/>
          <w:sz w:val="24"/>
          <w:szCs w:val="24"/>
          <w:lang w:val="az-Latn-AZ"/>
        </w:rPr>
        <w:t>. Sıfır və üç yüz altmış dərəcə hesablamanın başladığı qırmızı rəngə</w:t>
      </w:r>
      <w:r w:rsidR="00E308F1" w:rsidRPr="00405A6B">
        <w:rPr>
          <w:rFonts w:ascii="Times New Roman" w:hAnsi="Times New Roman" w:cs="Times New Roman"/>
          <w:noProof/>
          <w:sz w:val="24"/>
          <w:szCs w:val="24"/>
          <w:lang w:val="az-Latn-AZ"/>
        </w:rPr>
        <w:t xml:space="preserve"> </w:t>
      </w:r>
      <w:r w:rsidR="003C1AFE" w:rsidRPr="00405A6B">
        <w:rPr>
          <w:rFonts w:ascii="Times New Roman" w:hAnsi="Times New Roman" w:cs="Times New Roman"/>
          <w:noProof/>
          <w:sz w:val="24"/>
          <w:szCs w:val="24"/>
          <w:lang w:val="az-Latn-AZ"/>
        </w:rPr>
        <w:t>uyğundur. Do</w:t>
      </w:r>
      <w:r w:rsidR="00A5240A" w:rsidRPr="00405A6B">
        <w:rPr>
          <w:rFonts w:ascii="Times New Roman" w:hAnsi="Times New Roman" w:cs="Times New Roman"/>
          <w:noProof/>
          <w:sz w:val="24"/>
          <w:szCs w:val="24"/>
          <w:lang w:val="az-Latn-AZ"/>
        </w:rPr>
        <w:t>l</w:t>
      </w:r>
      <w:r w:rsidR="00E308F1" w:rsidRPr="00405A6B">
        <w:rPr>
          <w:rFonts w:ascii="Times New Roman" w:hAnsi="Times New Roman" w:cs="Times New Roman"/>
          <w:noProof/>
          <w:sz w:val="24"/>
          <w:szCs w:val="24"/>
          <w:lang w:val="az-Latn-AZ"/>
        </w:rPr>
        <w:t>ğ</w:t>
      </w:r>
      <w:r w:rsidR="003C1AFE" w:rsidRPr="00405A6B">
        <w:rPr>
          <w:rFonts w:ascii="Times New Roman" w:hAnsi="Times New Roman" w:cs="Times New Roman"/>
          <w:noProof/>
          <w:sz w:val="24"/>
          <w:szCs w:val="24"/>
          <w:lang w:val="az-Latn-AZ"/>
        </w:rPr>
        <w:t xml:space="preserve">unluq bir rəngin görünən parlaqlığına və ya intensivliyinə aiddir.   </w:t>
      </w:r>
    </w:p>
    <w:p w14:paraId="0EF2B4B1" w14:textId="787DFFF9" w:rsidR="003C1AFE" w:rsidRPr="00405A6B" w:rsidRDefault="00B20463" w:rsidP="006F1317">
      <w:pPr>
        <w:pStyle w:val="NoSpacing"/>
        <w:ind w:firstLine="7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2C148524" wp14:editId="4D3AFCA1">
            <wp:extent cx="2872105" cy="1561398"/>
            <wp:effectExtent l="0" t="0" r="4445" b="1270"/>
            <wp:docPr id="10529" name="Рисунок 10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9">
                      <a:extLst>
                        <a:ext uri="{28A0092B-C50C-407E-A947-70E740481C1C}">
                          <a14:useLocalDpi xmlns:a14="http://schemas.microsoft.com/office/drawing/2010/main" val="0"/>
                        </a:ext>
                      </a:extLst>
                    </a:blip>
                    <a:srcRect t="4233"/>
                    <a:stretch/>
                  </pic:blipFill>
                  <pic:spPr bwMode="auto">
                    <a:xfrm>
                      <a:off x="0" y="0"/>
                      <a:ext cx="2877973" cy="1564588"/>
                    </a:xfrm>
                    <a:prstGeom prst="rect">
                      <a:avLst/>
                    </a:prstGeom>
                    <a:noFill/>
                    <a:ln>
                      <a:noFill/>
                    </a:ln>
                    <a:extLst>
                      <a:ext uri="{53640926-AAD7-44D8-BBD7-CCE9431645EC}">
                        <a14:shadowObscured xmlns:a14="http://schemas.microsoft.com/office/drawing/2010/main"/>
                      </a:ext>
                    </a:extLst>
                  </pic:spPr>
                </pic:pic>
              </a:graphicData>
            </a:graphic>
          </wp:inline>
        </w:drawing>
      </w:r>
    </w:p>
    <w:p w14:paraId="7F03129C" w14:textId="7088A97C" w:rsidR="000009E5" w:rsidRPr="00405A6B" w:rsidRDefault="00E308F1" w:rsidP="007A5EE1">
      <w:pPr>
        <w:pStyle w:val="NoSpacing"/>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t>Şəkil</w:t>
      </w:r>
      <w:r w:rsidR="00B20463" w:rsidRPr="00405A6B">
        <w:rPr>
          <w:rFonts w:ascii="Times New Roman" w:hAnsi="Times New Roman" w:cs="Times New Roman"/>
          <w:sz w:val="24"/>
          <w:szCs w:val="24"/>
          <w:lang w:val="az-Latn-AZ"/>
        </w:rPr>
        <w:t xml:space="preserve"> 1.20.</w:t>
      </w:r>
      <w:r w:rsidR="00177CE7"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Rəng çarxı və rəng kvadratı</w:t>
      </w:r>
      <w:r w:rsidR="00177CE7" w:rsidRPr="00405A6B">
        <w:rPr>
          <w:rFonts w:ascii="Times New Roman" w:hAnsi="Times New Roman" w:cs="Times New Roman"/>
          <w:sz w:val="24"/>
          <w:szCs w:val="24"/>
          <w:lang w:val="az-Latn-AZ"/>
        </w:rPr>
        <w:t xml:space="preserve"> </w:t>
      </w:r>
      <w:r w:rsidR="003C1AFE" w:rsidRPr="00405A6B">
        <w:rPr>
          <w:rFonts w:ascii="Times New Roman" w:hAnsi="Times New Roman" w:cs="Times New Roman"/>
          <w:sz w:val="24"/>
          <w:szCs w:val="24"/>
          <w:lang w:val="az-Latn-AZ"/>
        </w:rPr>
        <w:t xml:space="preserve">A </w:t>
      </w:r>
      <w:r w:rsidR="00B20463" w:rsidRPr="00405A6B">
        <w:rPr>
          <w:rFonts w:ascii="Times New Roman" w:hAnsi="Times New Roman" w:cs="Times New Roman"/>
          <w:noProof/>
          <w:sz w:val="24"/>
          <w:szCs w:val="24"/>
          <w:lang w:val="az-Latn-AZ"/>
        </w:rPr>
        <w:sym w:font="Symbol" w:char="F02D"/>
      </w:r>
      <w:r w:rsidR="003C1AFE" w:rsidRPr="00405A6B">
        <w:rPr>
          <w:rFonts w:ascii="Times New Roman" w:hAnsi="Times New Roman" w:cs="Times New Roman"/>
          <w:sz w:val="24"/>
          <w:szCs w:val="24"/>
          <w:lang w:val="az-Latn-AZ"/>
        </w:rPr>
        <w:t xml:space="preserve"> ton; B </w:t>
      </w:r>
      <w:r w:rsidR="00B20463" w:rsidRPr="00405A6B">
        <w:rPr>
          <w:rFonts w:ascii="Times New Roman" w:hAnsi="Times New Roman" w:cs="Times New Roman"/>
          <w:noProof/>
          <w:sz w:val="24"/>
          <w:szCs w:val="24"/>
          <w:lang w:val="az-Latn-AZ"/>
        </w:rPr>
        <w:sym w:font="Symbol" w:char="F02D"/>
      </w:r>
      <w:r w:rsidR="003C1AFE" w:rsidRPr="00405A6B">
        <w:rPr>
          <w:rFonts w:ascii="Times New Roman" w:hAnsi="Times New Roman" w:cs="Times New Roman"/>
          <w:sz w:val="24"/>
          <w:szCs w:val="24"/>
          <w:lang w:val="az-Latn-AZ"/>
        </w:rPr>
        <w:t xml:space="preserve"> do</w:t>
      </w:r>
      <w:r w:rsidR="00177CE7" w:rsidRPr="00405A6B">
        <w:rPr>
          <w:rFonts w:ascii="Times New Roman" w:hAnsi="Times New Roman" w:cs="Times New Roman"/>
          <w:sz w:val="24"/>
          <w:szCs w:val="24"/>
          <w:lang w:val="az-Latn-AZ"/>
        </w:rPr>
        <w:t>lğunluq</w:t>
      </w:r>
      <w:r w:rsidR="003C1AFE" w:rsidRPr="00405A6B">
        <w:rPr>
          <w:rFonts w:ascii="Times New Roman" w:hAnsi="Times New Roman" w:cs="Times New Roman"/>
          <w:sz w:val="24"/>
          <w:szCs w:val="24"/>
          <w:lang w:val="az-Latn-AZ"/>
        </w:rPr>
        <w:t xml:space="preserve">; </w:t>
      </w:r>
      <w:r w:rsidR="0064419E" w:rsidRPr="00405A6B">
        <w:rPr>
          <w:rFonts w:ascii="Times New Roman" w:hAnsi="Times New Roman" w:cs="Times New Roman"/>
          <w:sz w:val="24"/>
          <w:szCs w:val="24"/>
          <w:lang w:val="az-Latn-AZ"/>
        </w:rPr>
        <w:t>V</w:t>
      </w:r>
      <w:r w:rsidR="003C1AFE" w:rsidRPr="00405A6B">
        <w:rPr>
          <w:rFonts w:ascii="Times New Roman" w:hAnsi="Times New Roman" w:cs="Times New Roman"/>
          <w:sz w:val="24"/>
          <w:szCs w:val="24"/>
          <w:lang w:val="az-Latn-AZ"/>
        </w:rPr>
        <w:t xml:space="preserve"> </w:t>
      </w:r>
      <w:r w:rsidR="00B20463" w:rsidRPr="00405A6B">
        <w:rPr>
          <w:rFonts w:ascii="Times New Roman" w:hAnsi="Times New Roman" w:cs="Times New Roman"/>
          <w:noProof/>
          <w:sz w:val="24"/>
          <w:szCs w:val="24"/>
          <w:lang w:val="az-Latn-AZ"/>
        </w:rPr>
        <w:sym w:font="Symbol" w:char="F02D"/>
      </w:r>
      <w:r w:rsidR="003C1AFE" w:rsidRPr="00405A6B">
        <w:rPr>
          <w:rFonts w:ascii="Times New Roman" w:hAnsi="Times New Roman" w:cs="Times New Roman"/>
          <w:sz w:val="24"/>
          <w:szCs w:val="24"/>
          <w:lang w:val="az-Latn-AZ"/>
        </w:rPr>
        <w:t xml:space="preserve"> parlaqlıq; </w:t>
      </w:r>
      <w:r w:rsidR="0064419E" w:rsidRPr="00405A6B">
        <w:rPr>
          <w:rFonts w:ascii="Times New Roman" w:hAnsi="Times New Roman" w:cs="Times New Roman"/>
          <w:sz w:val="24"/>
          <w:szCs w:val="24"/>
          <w:lang w:val="az-Latn-AZ"/>
        </w:rPr>
        <w:t>Q</w:t>
      </w:r>
      <w:r w:rsidR="003C1AFE" w:rsidRPr="00405A6B">
        <w:rPr>
          <w:rFonts w:ascii="Times New Roman" w:hAnsi="Times New Roman" w:cs="Times New Roman"/>
          <w:sz w:val="24"/>
          <w:szCs w:val="24"/>
          <w:lang w:val="az-Latn-AZ"/>
        </w:rPr>
        <w:t xml:space="preserve"> – ton</w:t>
      </w:r>
    </w:p>
    <w:p w14:paraId="4AFC7C3D" w14:textId="77777777" w:rsidR="007F6E74" w:rsidRPr="00405A6B" w:rsidRDefault="007F6E74" w:rsidP="007A5EE1">
      <w:pPr>
        <w:pStyle w:val="NoSpacing"/>
        <w:jc w:val="center"/>
        <w:rPr>
          <w:rFonts w:ascii="Times New Roman" w:hAnsi="Times New Roman" w:cs="Times New Roman"/>
          <w:sz w:val="24"/>
          <w:szCs w:val="24"/>
          <w:lang w:val="az-Latn-AZ"/>
        </w:rPr>
      </w:pPr>
    </w:p>
    <w:p w14:paraId="64FAA1EC" w14:textId="3637DD25" w:rsidR="0071703A" w:rsidRPr="00405A6B" w:rsidRDefault="003C1AFE"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Rəng, rəng çarxındakı mövqeyi ilə xarakterizə olunur və 0 ilə 359 dərəcə arasındakı bucağın dəyəri ilə müəyyən edilir. Məsələn, qırmızı (R) üçün bucaq 0, sarı (Y) 60, yaşıl (G) 120, </w:t>
      </w:r>
      <w:r w:rsidR="00E37319" w:rsidRPr="00405A6B">
        <w:rPr>
          <w:rFonts w:ascii="Times New Roman" w:hAnsi="Times New Roman" w:cs="Times New Roman"/>
          <w:sz w:val="24"/>
          <w:szCs w:val="24"/>
          <w:lang w:val="az-Latn-AZ"/>
        </w:rPr>
        <w:t>mavi</w:t>
      </w:r>
      <w:r w:rsidRPr="00405A6B">
        <w:rPr>
          <w:rFonts w:ascii="Times New Roman" w:hAnsi="Times New Roman" w:cs="Times New Roman"/>
          <w:sz w:val="24"/>
          <w:szCs w:val="24"/>
          <w:lang w:val="az-Latn-AZ"/>
        </w:rPr>
        <w:t xml:space="preserve"> (C) 180, </w:t>
      </w:r>
      <w:r w:rsidR="00E37319" w:rsidRPr="00405A6B">
        <w:rPr>
          <w:rFonts w:ascii="Times New Roman" w:hAnsi="Times New Roman" w:cs="Times New Roman"/>
          <w:sz w:val="24"/>
          <w:szCs w:val="24"/>
          <w:lang w:val="az-Latn-AZ"/>
        </w:rPr>
        <w:t>göy</w:t>
      </w:r>
      <w:r w:rsidRPr="00405A6B">
        <w:rPr>
          <w:rFonts w:ascii="Times New Roman" w:hAnsi="Times New Roman" w:cs="Times New Roman"/>
          <w:sz w:val="24"/>
          <w:szCs w:val="24"/>
          <w:lang w:val="az-Latn-AZ"/>
        </w:rPr>
        <w:t xml:space="preserve"> (B) 240 və </w:t>
      </w:r>
      <w:r w:rsidR="004B21B4" w:rsidRPr="00405A6B">
        <w:rPr>
          <w:rFonts w:ascii="Times New Roman" w:hAnsi="Times New Roman" w:cs="Times New Roman"/>
          <w:sz w:val="24"/>
          <w:szCs w:val="24"/>
          <w:lang w:val="az-Latn-AZ"/>
        </w:rPr>
        <w:t>ç</w:t>
      </w:r>
      <w:r w:rsidR="003F7AB4" w:rsidRPr="00405A6B">
        <w:rPr>
          <w:rFonts w:ascii="Times New Roman" w:hAnsi="Times New Roman" w:cs="Times New Roman"/>
          <w:sz w:val="24"/>
          <w:szCs w:val="24"/>
          <w:lang w:val="az-Latn-AZ"/>
        </w:rPr>
        <w:t>əhrayı</w:t>
      </w:r>
      <w:r w:rsidRPr="00405A6B">
        <w:rPr>
          <w:rFonts w:ascii="Times New Roman" w:hAnsi="Times New Roman" w:cs="Times New Roman"/>
          <w:color w:val="00B0F0"/>
          <w:sz w:val="24"/>
          <w:szCs w:val="24"/>
          <w:lang w:val="az-Latn-AZ"/>
        </w:rPr>
        <w:t xml:space="preserve"> </w:t>
      </w:r>
      <w:r w:rsidRPr="00405A6B">
        <w:rPr>
          <w:rFonts w:ascii="Times New Roman" w:hAnsi="Times New Roman" w:cs="Times New Roman"/>
          <w:sz w:val="24"/>
          <w:szCs w:val="24"/>
          <w:lang w:val="az-Latn-AZ"/>
        </w:rPr>
        <w:t>(M) 300-d</w:t>
      </w:r>
      <w:r w:rsidR="00E951B3">
        <w:rPr>
          <w:rFonts w:ascii="Times New Roman" w:hAnsi="Times New Roman" w:cs="Times New Roman"/>
          <w:sz w:val="24"/>
          <w:szCs w:val="24"/>
          <w:lang w:val="az-Latn-AZ"/>
        </w:rPr>
        <w:t>ü</w:t>
      </w:r>
      <w:r w:rsidRPr="00405A6B">
        <w:rPr>
          <w:rFonts w:ascii="Times New Roman" w:hAnsi="Times New Roman" w:cs="Times New Roman"/>
          <w:sz w:val="24"/>
          <w:szCs w:val="24"/>
          <w:lang w:val="az-Latn-AZ"/>
        </w:rPr>
        <w:t>r. HSB-də eyni dərəcədə do</w:t>
      </w:r>
      <w:r w:rsidR="00DB42BE" w:rsidRPr="00405A6B">
        <w:rPr>
          <w:rFonts w:ascii="Times New Roman" w:hAnsi="Times New Roman" w:cs="Times New Roman"/>
          <w:sz w:val="24"/>
          <w:szCs w:val="24"/>
          <w:lang w:val="az-Latn-AZ"/>
        </w:rPr>
        <w:t>l</w:t>
      </w:r>
      <w:r w:rsidR="00E308F1" w:rsidRPr="00405A6B">
        <w:rPr>
          <w:rFonts w:ascii="Times New Roman" w:hAnsi="Times New Roman" w:cs="Times New Roman"/>
          <w:sz w:val="24"/>
          <w:szCs w:val="24"/>
          <w:lang w:val="az-Latn-AZ"/>
        </w:rPr>
        <w:t>ğ</w:t>
      </w:r>
      <w:r w:rsidR="00DB42BE" w:rsidRPr="00405A6B">
        <w:rPr>
          <w:rFonts w:ascii="Times New Roman" w:hAnsi="Times New Roman" w:cs="Times New Roman"/>
          <w:sz w:val="24"/>
          <w:szCs w:val="24"/>
          <w:lang w:val="az-Latn-AZ"/>
        </w:rPr>
        <w:t>un</w:t>
      </w:r>
      <w:r w:rsidRPr="00405A6B">
        <w:rPr>
          <w:rFonts w:ascii="Times New Roman" w:hAnsi="Times New Roman" w:cs="Times New Roman"/>
          <w:sz w:val="24"/>
          <w:szCs w:val="24"/>
          <w:lang w:val="az-Latn-AZ"/>
        </w:rPr>
        <w:t xml:space="preserve"> rənglərin rəng modelləri konsentrik dairələrdə yerləşir və dairənin mərkəzinə nə qədər yaxın olarsa, daha çox ağardılmış rənglər əldə edilir. Ortada hər hansı bir rə</w:t>
      </w:r>
      <w:r w:rsidR="001637A9" w:rsidRPr="00405A6B">
        <w:rPr>
          <w:rFonts w:ascii="Times New Roman" w:hAnsi="Times New Roman" w:cs="Times New Roman"/>
          <w:sz w:val="24"/>
          <w:szCs w:val="24"/>
          <w:lang w:val="az-Latn-AZ"/>
        </w:rPr>
        <w:t>ng ağ olur.</w:t>
      </w:r>
    </w:p>
    <w:p w14:paraId="03987E5B" w14:textId="2467DB3A" w:rsidR="003C1AFE" w:rsidRPr="00405A6B" w:rsidRDefault="003C1AFE"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Do</w:t>
      </w:r>
      <w:r w:rsidR="00A5240A" w:rsidRPr="00405A6B">
        <w:rPr>
          <w:rFonts w:ascii="Times New Roman" w:hAnsi="Times New Roman" w:cs="Times New Roman"/>
          <w:sz w:val="24"/>
          <w:szCs w:val="24"/>
          <w:lang w:val="az-Latn-AZ"/>
        </w:rPr>
        <w:t>l</w:t>
      </w:r>
      <w:r w:rsidR="0071703A" w:rsidRPr="00405A6B">
        <w:rPr>
          <w:rFonts w:ascii="Times New Roman" w:hAnsi="Times New Roman" w:cs="Times New Roman"/>
          <w:sz w:val="24"/>
          <w:szCs w:val="24"/>
          <w:lang w:val="az-Latn-AZ"/>
        </w:rPr>
        <w:t>ğ</w:t>
      </w:r>
      <w:r w:rsidRPr="00405A6B">
        <w:rPr>
          <w:rFonts w:ascii="Times New Roman" w:hAnsi="Times New Roman" w:cs="Times New Roman"/>
          <w:sz w:val="24"/>
          <w:szCs w:val="24"/>
          <w:lang w:val="az-Latn-AZ"/>
        </w:rPr>
        <w:t>unluq bir rəngin görünən parlaqlığına və ya intensivliyinə aiddir. Do</w:t>
      </w:r>
      <w:r w:rsidR="00A5240A" w:rsidRPr="00405A6B">
        <w:rPr>
          <w:rFonts w:ascii="Times New Roman" w:hAnsi="Times New Roman" w:cs="Times New Roman"/>
          <w:sz w:val="24"/>
          <w:szCs w:val="24"/>
          <w:lang w:val="az-Latn-AZ"/>
        </w:rPr>
        <w:t>l</w:t>
      </w:r>
      <w:r w:rsidR="0071703A" w:rsidRPr="00405A6B">
        <w:rPr>
          <w:rFonts w:ascii="Times New Roman" w:hAnsi="Times New Roman" w:cs="Times New Roman"/>
          <w:sz w:val="24"/>
          <w:szCs w:val="24"/>
          <w:lang w:val="az-Latn-AZ"/>
        </w:rPr>
        <w:t>ğ</w:t>
      </w:r>
      <w:r w:rsidR="00A5240A" w:rsidRPr="00405A6B">
        <w:rPr>
          <w:rFonts w:ascii="Times New Roman" w:hAnsi="Times New Roman" w:cs="Times New Roman"/>
          <w:sz w:val="24"/>
          <w:szCs w:val="24"/>
          <w:lang w:val="az-Latn-AZ"/>
        </w:rPr>
        <w:t>un</w:t>
      </w:r>
      <w:r w:rsidRPr="00405A6B">
        <w:rPr>
          <w:rFonts w:ascii="Times New Roman" w:hAnsi="Times New Roman" w:cs="Times New Roman"/>
          <w:sz w:val="24"/>
          <w:szCs w:val="24"/>
          <w:lang w:val="az-Latn-AZ"/>
        </w:rPr>
        <w:t>, 0% (boz) ilə 100% (tam do</w:t>
      </w:r>
      <w:r w:rsidR="00A5240A" w:rsidRPr="00405A6B">
        <w:rPr>
          <w:rFonts w:ascii="Times New Roman" w:hAnsi="Times New Roman" w:cs="Times New Roman"/>
          <w:sz w:val="24"/>
          <w:szCs w:val="24"/>
          <w:lang w:val="az-Latn-AZ"/>
        </w:rPr>
        <w:t>l</w:t>
      </w:r>
      <w:r w:rsidR="0071703A" w:rsidRPr="00405A6B">
        <w:rPr>
          <w:rFonts w:ascii="Times New Roman" w:hAnsi="Times New Roman" w:cs="Times New Roman"/>
          <w:sz w:val="24"/>
          <w:szCs w:val="24"/>
          <w:lang w:val="az-Latn-AZ"/>
        </w:rPr>
        <w:t>ğ</w:t>
      </w:r>
      <w:r w:rsidR="00A5240A" w:rsidRPr="00405A6B">
        <w:rPr>
          <w:rFonts w:ascii="Times New Roman" w:hAnsi="Times New Roman" w:cs="Times New Roman"/>
          <w:sz w:val="24"/>
          <w:szCs w:val="24"/>
          <w:lang w:val="az-Latn-AZ"/>
        </w:rPr>
        <w:t>un</w:t>
      </w:r>
      <w:r w:rsidRPr="00405A6B">
        <w:rPr>
          <w:rFonts w:ascii="Times New Roman" w:hAnsi="Times New Roman" w:cs="Times New Roman"/>
          <w:sz w:val="24"/>
          <w:szCs w:val="24"/>
          <w:lang w:val="az-Latn-AZ"/>
        </w:rPr>
        <w:t>) arasında bir faiz olaraq ölçülən bir tonda olan boz miqdarına aiddir. Rəng çarxında B parametri ilə göstərilir (</w:t>
      </w:r>
      <w:r w:rsidR="0071703A" w:rsidRPr="00405A6B">
        <w:rPr>
          <w:rFonts w:ascii="Times New Roman" w:hAnsi="Times New Roman" w:cs="Times New Roman"/>
          <w:sz w:val="24"/>
          <w:szCs w:val="24"/>
          <w:lang w:val="az-Latn-AZ"/>
        </w:rPr>
        <w:t>ş</w:t>
      </w:r>
      <w:r w:rsidRPr="00405A6B">
        <w:rPr>
          <w:rFonts w:ascii="Times New Roman" w:hAnsi="Times New Roman" w:cs="Times New Roman"/>
          <w:sz w:val="24"/>
          <w:szCs w:val="24"/>
          <w:lang w:val="az-Latn-AZ"/>
        </w:rPr>
        <w:t xml:space="preserve">əkil </w:t>
      </w:r>
      <w:r w:rsidR="003D593A" w:rsidRPr="00405A6B">
        <w:rPr>
          <w:rFonts w:ascii="Times New Roman" w:hAnsi="Times New Roman" w:cs="Times New Roman"/>
          <w:sz w:val="24"/>
          <w:szCs w:val="24"/>
          <w:lang w:val="az-Latn-AZ"/>
        </w:rPr>
        <w:t>1.</w:t>
      </w:r>
      <w:r w:rsidRPr="00405A6B">
        <w:rPr>
          <w:rFonts w:ascii="Times New Roman" w:hAnsi="Times New Roman" w:cs="Times New Roman"/>
          <w:sz w:val="24"/>
          <w:szCs w:val="24"/>
          <w:lang w:val="az-Latn-AZ"/>
        </w:rPr>
        <w:t>2</w:t>
      </w:r>
      <w:r w:rsidR="004B21B4" w:rsidRPr="00405A6B">
        <w:rPr>
          <w:rFonts w:ascii="Times New Roman" w:hAnsi="Times New Roman" w:cs="Times New Roman"/>
          <w:sz w:val="24"/>
          <w:szCs w:val="24"/>
          <w:lang w:val="az-Latn-AZ"/>
        </w:rPr>
        <w:t>0</w:t>
      </w:r>
      <w:r w:rsidRPr="00405A6B">
        <w:rPr>
          <w:rFonts w:ascii="Times New Roman" w:hAnsi="Times New Roman" w:cs="Times New Roman"/>
          <w:sz w:val="24"/>
          <w:szCs w:val="24"/>
          <w:lang w:val="az-Latn-AZ"/>
        </w:rPr>
        <w:t>), dairənin mərkəzindən kənarlara qədər artır.</w:t>
      </w:r>
    </w:p>
    <w:p w14:paraId="68CF9165" w14:textId="7E5B85B2" w:rsidR="0071703A" w:rsidRPr="00405A6B" w:rsidRDefault="003C1AFE"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Parlaqlıq əsasən müəyyən bir rəng səthində əks olunan işıq şüalarının miqdarından asılıdır və bu, müəyyən bir işıqlandırma altında digər rənglərlə əlaqəli parlaqlığına bərabərdir. Adətən 0% (qara) ilə 100% (ağ) arasında faizlə ölçülür.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16"/>
      </w:tblGrid>
      <w:tr w:rsidR="003D593A" w:rsidRPr="00405A6B" w14:paraId="64776320" w14:textId="77777777" w:rsidTr="003D593A">
        <w:tc>
          <w:tcPr>
            <w:tcW w:w="4816" w:type="dxa"/>
          </w:tcPr>
          <w:p w14:paraId="77961813" w14:textId="5A1BA025" w:rsidR="003D593A" w:rsidRPr="00405A6B" w:rsidRDefault="003D593A" w:rsidP="00E951B3">
            <w:pPr>
              <w:pStyle w:val="NoSpacing"/>
              <w:ind w:left="-10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Qrafik olaraq, HSB modeli silindrik koordinat sistemi istifadə ed</w:t>
            </w:r>
            <w:r w:rsidR="00E951B3">
              <w:rPr>
                <w:rFonts w:ascii="Times New Roman" w:hAnsi="Times New Roman" w:cs="Times New Roman"/>
                <w:sz w:val="24"/>
                <w:szCs w:val="24"/>
                <w:lang w:val="az-Latn-AZ"/>
              </w:rPr>
              <w:t>ilə</w:t>
            </w:r>
            <w:r w:rsidRPr="00405A6B">
              <w:rPr>
                <w:rFonts w:ascii="Times New Roman" w:hAnsi="Times New Roman" w:cs="Times New Roman"/>
                <w:sz w:val="24"/>
                <w:szCs w:val="24"/>
                <w:lang w:val="az-Latn-AZ"/>
              </w:rPr>
              <w:t>rək təsvir edilmişdir (şəkil 1.21). Mənşəyində dolğunluq sıfırdır (axro</w:t>
            </w:r>
            <w:r w:rsidR="004B21B4" w:rsidRPr="00405A6B">
              <w:rPr>
                <w:rFonts w:ascii="Times New Roman" w:hAnsi="Times New Roman" w:cs="Times New Roman"/>
                <w:sz w:val="24"/>
                <w:szCs w:val="24"/>
                <w:lang w:val="az-Latn-AZ"/>
              </w:rPr>
              <w:softHyphen/>
            </w:r>
            <w:r w:rsidRPr="00405A6B">
              <w:rPr>
                <w:rFonts w:ascii="Times New Roman" w:hAnsi="Times New Roman" w:cs="Times New Roman"/>
                <w:sz w:val="24"/>
                <w:szCs w:val="24"/>
                <w:lang w:val="az-Latn-AZ"/>
              </w:rPr>
              <w:t>matik rəng ağ və ya boz) və parlaqlıq sıfırdır (işıq yoxdur). Ox boyunca hərəkət edərkən par</w:t>
            </w:r>
            <w:r w:rsidR="00F45C37" w:rsidRPr="00405A6B">
              <w:rPr>
                <w:rFonts w:ascii="Times New Roman" w:hAnsi="Times New Roman" w:cs="Times New Roman"/>
                <w:sz w:val="24"/>
                <w:szCs w:val="24"/>
                <w:lang w:val="az-Latn-AZ"/>
              </w:rPr>
              <w:softHyphen/>
            </w:r>
            <w:r w:rsidRPr="00405A6B">
              <w:rPr>
                <w:rFonts w:ascii="Times New Roman" w:hAnsi="Times New Roman" w:cs="Times New Roman"/>
                <w:sz w:val="24"/>
                <w:szCs w:val="24"/>
                <w:lang w:val="az-Latn-AZ"/>
              </w:rPr>
              <w:t>laqlıq artır</w:t>
            </w:r>
            <w:r w:rsidR="00E951B3">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"Parlaqlıq" şəkildə</w:t>
            </w:r>
            <w:r w:rsidR="00E951B3">
              <w:rPr>
                <w:rFonts w:ascii="Times New Roman" w:hAnsi="Times New Roman" w:cs="Times New Roman"/>
                <w:sz w:val="24"/>
                <w:szCs w:val="24"/>
                <w:lang w:val="az-Latn-AZ"/>
              </w:rPr>
              <w:t xml:space="preserve"> göründüyü kimi</w:t>
            </w:r>
            <w:r w:rsidRPr="00405A6B">
              <w:rPr>
                <w:rFonts w:ascii="Times New Roman" w:hAnsi="Times New Roman" w:cs="Times New Roman"/>
                <w:sz w:val="24"/>
                <w:szCs w:val="24"/>
                <w:lang w:val="az-Latn-AZ"/>
              </w:rPr>
              <w:t>, oxda yerləşən nöqtələr boz rəngə</w:t>
            </w:r>
            <w:r w:rsidR="00E951B3">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maksimum şiddətdə ağ</w:t>
            </w:r>
            <w:r w:rsidR="00E951B3">
              <w:rPr>
                <w:rFonts w:ascii="Times New Roman" w:hAnsi="Times New Roman" w:cs="Times New Roman"/>
                <w:sz w:val="24"/>
                <w:szCs w:val="24"/>
                <w:lang w:val="az-Latn-AZ"/>
              </w:rPr>
              <w:t xml:space="preserve"> rəngə</w:t>
            </w:r>
            <w:r w:rsidRPr="00405A6B">
              <w:rPr>
                <w:rFonts w:ascii="Times New Roman" w:hAnsi="Times New Roman" w:cs="Times New Roman"/>
                <w:sz w:val="24"/>
                <w:szCs w:val="24"/>
                <w:lang w:val="az-Latn-AZ"/>
              </w:rPr>
              <w:t xml:space="preserve">) uyğundur. Dolğun dairənin radiusu boyunca "parlaqlıq" oxundan uzaqlaşdıqca artır. </w:t>
            </w:r>
            <w:r w:rsidRPr="00405A6B">
              <w:rPr>
                <w:rFonts w:ascii="Times New Roman" w:hAnsi="Times New Roman" w:cs="Times New Roman"/>
                <w:color w:val="000000" w:themeColor="text1"/>
                <w:sz w:val="24"/>
                <w:szCs w:val="24"/>
                <w:lang w:val="az-Latn-AZ"/>
              </w:rPr>
              <w:t xml:space="preserve">Dairə boyunca hərəkət edərkən rənglər dəyişir və qırmızı rəng (0 dərəcə) istinad nöqtəsi olaraq alınır.                    </w:t>
            </w:r>
          </w:p>
        </w:tc>
        <w:tc>
          <w:tcPr>
            <w:tcW w:w="4816" w:type="dxa"/>
          </w:tcPr>
          <w:p w14:paraId="79CC750C" w14:textId="77777777" w:rsidR="003D593A" w:rsidRPr="00405A6B" w:rsidRDefault="003D593A" w:rsidP="007A5EE1">
            <w:pPr>
              <w:pStyle w:val="NoSpacing"/>
              <w:jc w:val="center"/>
              <w:rPr>
                <w:rFonts w:ascii="Times New Roman" w:hAnsi="Times New Roman" w:cs="Times New Roman"/>
                <w:sz w:val="24"/>
                <w:szCs w:val="24"/>
                <w:lang w:val="az-Latn-AZ"/>
              </w:rPr>
            </w:pPr>
            <w:r w:rsidRPr="00405A6B">
              <w:rPr>
                <w:noProof/>
                <w:lang w:val="tr-TR" w:eastAsia="tr-TR"/>
              </w:rPr>
              <w:drawing>
                <wp:inline distT="0" distB="0" distL="0" distR="0" wp14:anchorId="11707811" wp14:editId="6AFA8EA4">
                  <wp:extent cx="2732616" cy="1673525"/>
                  <wp:effectExtent l="0" t="0" r="0" b="3175"/>
                  <wp:docPr id="7237" name="Рисунок 7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53207" cy="1686135"/>
                          </a:xfrm>
                          <a:prstGeom prst="rect">
                            <a:avLst/>
                          </a:prstGeom>
                        </pic:spPr>
                      </pic:pic>
                    </a:graphicData>
                  </a:graphic>
                </wp:inline>
              </w:drawing>
            </w:r>
          </w:p>
          <w:p w14:paraId="557DADC8" w14:textId="77777777" w:rsidR="003D593A" w:rsidRPr="00405A6B" w:rsidRDefault="003D593A" w:rsidP="007A5EE1">
            <w:pPr>
              <w:pStyle w:val="NoSpacing"/>
              <w:spacing w:before="1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 1.21. HSB modelinin qrafik təsviri</w:t>
            </w:r>
          </w:p>
          <w:p w14:paraId="542682DE" w14:textId="2FD78314" w:rsidR="003D593A" w:rsidRPr="00405A6B" w:rsidRDefault="003D593A" w:rsidP="007A5EE1">
            <w:pPr>
              <w:pStyle w:val="NoSpacing"/>
              <w:jc w:val="center"/>
              <w:rPr>
                <w:rFonts w:ascii="Times New Roman" w:hAnsi="Times New Roman" w:cs="Times New Roman"/>
                <w:sz w:val="24"/>
                <w:szCs w:val="24"/>
                <w:lang w:val="az-Latn-AZ"/>
              </w:rPr>
            </w:pPr>
          </w:p>
        </w:tc>
      </w:tr>
    </w:tbl>
    <w:p w14:paraId="37D3C23D" w14:textId="61128FAD" w:rsidR="002A6843" w:rsidRPr="00405A6B" w:rsidRDefault="00000883"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HSB modeli insan qavrayışı ilə uyğundur: rəng işığın dalğa uzunluğuna bərabərdir, doyma dalğanın intensivliyidir, parlaqlıq işığın miqdarıdır. Bu modelin dezavantajı onu monitor ekranında göstərmək üçün RGB -yə və ya çap etmək üçün CMYK -ya çevirməkdir.                                                                                                                                               </w:t>
      </w:r>
    </w:p>
    <w:p w14:paraId="52C22E5A" w14:textId="3C0DE566" w:rsidR="000009E5" w:rsidRPr="00405A6B" w:rsidRDefault="00000883"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b/>
          <w:bCs/>
          <w:noProof/>
          <w:sz w:val="24"/>
          <w:szCs w:val="24"/>
          <w:lang w:val="az-Latn-AZ"/>
        </w:rPr>
        <w:lastRenderedPageBreak/>
        <w:t>Lab modeli</w:t>
      </w:r>
      <w:r w:rsidRPr="00405A6B">
        <w:rPr>
          <w:rFonts w:ascii="Times New Roman" w:hAnsi="Times New Roman" w:cs="Times New Roman"/>
          <w:noProof/>
          <w:sz w:val="24"/>
          <w:szCs w:val="24"/>
          <w:lang w:val="az-Latn-AZ"/>
        </w:rPr>
        <w:t xml:space="preserve"> Beynəlxalq İşıqlandırma Komissiyası (CIE) tərəfindən yuxarıda göstərilən modellərin əhəmiyyətli çatışmazlıqlarını aradan qaldırmaq üçün yaradılmışdır, xüsusən də cihazdan asılı olmayan bir model olmaq və cihazın xüsusiyyətlərindən asılı olmayaraq rəngləri təyin etməkdir</w:t>
      </w:r>
      <w:r w:rsidR="002A6843" w:rsidRPr="00405A6B">
        <w:rPr>
          <w:rFonts w:ascii="Times New Roman" w:hAnsi="Times New Roman" w:cs="Times New Roman"/>
          <w:noProof/>
          <w:sz w:val="24"/>
          <w:szCs w:val="24"/>
          <w:lang w:val="az-Latn-AZ"/>
        </w:rPr>
        <w:t xml:space="preserve"> (monitor</w:t>
      </w:r>
      <w:r w:rsidRPr="00405A6B">
        <w:rPr>
          <w:rFonts w:ascii="Times New Roman" w:hAnsi="Times New Roman" w:cs="Times New Roman"/>
          <w:noProof/>
          <w:sz w:val="24"/>
          <w:szCs w:val="24"/>
          <w:lang w:val="az-Latn-AZ"/>
        </w:rPr>
        <w:t>, printer və s.)</w:t>
      </w:r>
      <w:r w:rsidR="002A6843"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w:t>
      </w:r>
    </w:p>
    <w:p w14:paraId="5DF5D8B8" w14:textId="3A64BB01" w:rsidR="00000883" w:rsidRPr="00405A6B" w:rsidRDefault="00000883"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Lab rəng rejimi üç kanaldan istifadə edir, onlardan biri </w:t>
      </w:r>
      <w:r w:rsidR="002A6843" w:rsidRPr="00405A6B">
        <w:rPr>
          <w:rFonts w:ascii="Times New Roman" w:hAnsi="Times New Roman" w:cs="Times New Roman"/>
          <w:noProof/>
          <w:sz w:val="24"/>
          <w:szCs w:val="24"/>
          <w:lang w:val="az-Latn-AZ"/>
        </w:rPr>
        <w:t>p</w:t>
      </w:r>
      <w:r w:rsidRPr="00405A6B">
        <w:rPr>
          <w:rFonts w:ascii="Times New Roman" w:hAnsi="Times New Roman" w:cs="Times New Roman"/>
          <w:noProof/>
          <w:sz w:val="24"/>
          <w:szCs w:val="24"/>
          <w:lang w:val="az-Latn-AZ"/>
        </w:rPr>
        <w:t xml:space="preserve">arlaqlığa, digər ikisi isə </w:t>
      </w:r>
      <w:r w:rsidRPr="00405A6B">
        <w:rPr>
          <w:rFonts w:ascii="Times New Roman" w:hAnsi="Times New Roman" w:cs="Times New Roman"/>
          <w:b/>
          <w:noProof/>
          <w:sz w:val="24"/>
          <w:szCs w:val="24"/>
          <w:lang w:val="az-Latn-AZ"/>
        </w:rPr>
        <w:t>a</w:t>
      </w:r>
      <w:r w:rsidRPr="00405A6B">
        <w:rPr>
          <w:rFonts w:ascii="Times New Roman" w:hAnsi="Times New Roman" w:cs="Times New Roman"/>
          <w:noProof/>
          <w:sz w:val="24"/>
          <w:szCs w:val="24"/>
          <w:lang w:val="az-Latn-AZ"/>
        </w:rPr>
        <w:t xml:space="preserve"> və </w:t>
      </w:r>
      <w:r w:rsidRPr="00405A6B">
        <w:rPr>
          <w:rFonts w:ascii="Times New Roman" w:hAnsi="Times New Roman" w:cs="Times New Roman"/>
          <w:b/>
          <w:noProof/>
          <w:sz w:val="24"/>
          <w:szCs w:val="24"/>
          <w:lang w:val="az-Latn-AZ"/>
        </w:rPr>
        <w:t>b</w:t>
      </w:r>
      <w:r w:rsidRPr="00405A6B">
        <w:rPr>
          <w:rFonts w:ascii="Times New Roman" w:hAnsi="Times New Roman" w:cs="Times New Roman"/>
          <w:noProof/>
          <w:sz w:val="24"/>
          <w:szCs w:val="24"/>
          <w:lang w:val="az-Latn-AZ"/>
        </w:rPr>
        <w:t xml:space="preserve"> hərfləri ilə ifadə olunan rəng parametrlərinə uyğundur. Kanal </w:t>
      </w:r>
      <w:r w:rsidR="002A6843" w:rsidRPr="00405A6B">
        <w:rPr>
          <w:rFonts w:ascii="Times New Roman" w:hAnsi="Times New Roman" w:cs="Times New Roman"/>
          <w:b/>
          <w:noProof/>
          <w:sz w:val="24"/>
          <w:szCs w:val="24"/>
          <w:lang w:val="az-Latn-AZ"/>
        </w:rPr>
        <w:t>a</w:t>
      </w:r>
      <w:r w:rsidRPr="00405A6B">
        <w:rPr>
          <w:rFonts w:ascii="Times New Roman" w:hAnsi="Times New Roman" w:cs="Times New Roman"/>
          <w:noProof/>
          <w:sz w:val="24"/>
          <w:szCs w:val="24"/>
          <w:lang w:val="az-Latn-AZ"/>
        </w:rPr>
        <w:t xml:space="preserve"> tünd yaşıldan (aşağı parlaqlıqdan bozdan orta parlaqlığa qədər) isti çəhrayıya (yüksək parlaqlığa) qədər olan rəngləri ehtiva</w:t>
      </w:r>
      <w:r w:rsidRPr="00405A6B">
        <w:rPr>
          <w:rFonts w:ascii="Times New Roman" w:hAnsi="Times New Roman" w:cs="Times New Roman"/>
          <w:noProof/>
          <w:color w:val="00B0F0"/>
          <w:sz w:val="24"/>
          <w:szCs w:val="24"/>
          <w:lang w:val="az-Latn-AZ"/>
        </w:rPr>
        <w:t xml:space="preserve"> </w:t>
      </w:r>
      <w:r w:rsidRPr="00405A6B">
        <w:rPr>
          <w:rFonts w:ascii="Times New Roman" w:hAnsi="Times New Roman" w:cs="Times New Roman"/>
          <w:noProof/>
          <w:sz w:val="24"/>
          <w:szCs w:val="24"/>
          <w:lang w:val="az-Latn-AZ"/>
        </w:rPr>
        <w:t xml:space="preserve">edir. Kanal </w:t>
      </w:r>
      <w:r w:rsidRPr="00405A6B">
        <w:rPr>
          <w:rFonts w:ascii="Times New Roman" w:hAnsi="Times New Roman" w:cs="Times New Roman"/>
          <w:b/>
          <w:noProof/>
          <w:sz w:val="24"/>
          <w:szCs w:val="24"/>
          <w:lang w:val="az-Latn-AZ"/>
        </w:rPr>
        <w:t>b</w:t>
      </w:r>
      <w:r w:rsidRPr="00405A6B">
        <w:rPr>
          <w:rFonts w:ascii="Times New Roman" w:hAnsi="Times New Roman" w:cs="Times New Roman"/>
          <w:noProof/>
          <w:sz w:val="24"/>
          <w:szCs w:val="24"/>
          <w:lang w:val="az-Latn-AZ"/>
        </w:rPr>
        <w:t xml:space="preserve"> açıq mavi (aşağı parlaqlıq) ilə bozdan parlaq sarıya (yüksək parlaqlıq) qədər olan rənglərə cavab verir.</w:t>
      </w:r>
      <w:r w:rsidR="00B44815"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Lab modelində parlaqlı</w:t>
      </w:r>
      <w:r w:rsidR="002A6843" w:rsidRPr="00405A6B">
        <w:rPr>
          <w:rFonts w:ascii="Times New Roman" w:hAnsi="Times New Roman" w:cs="Times New Roman"/>
          <w:noProof/>
          <w:sz w:val="24"/>
          <w:szCs w:val="24"/>
          <w:lang w:val="az-Latn-AZ"/>
        </w:rPr>
        <w:t>lı</w:t>
      </w:r>
      <w:r w:rsidRPr="00405A6B">
        <w:rPr>
          <w:rFonts w:ascii="Times New Roman" w:hAnsi="Times New Roman" w:cs="Times New Roman"/>
          <w:noProof/>
          <w:sz w:val="24"/>
          <w:szCs w:val="24"/>
          <w:lang w:val="az-Latn-AZ"/>
        </w:rPr>
        <w:t>q rəngdən ayrıdır. Bu model, görüntünün kontrastını, kəskinliyini və digər tonal xüsusiyyətlərini tənzimləmək üçün ə</w:t>
      </w:r>
      <w:r w:rsidR="00E951B3">
        <w:rPr>
          <w:rFonts w:ascii="Times New Roman" w:hAnsi="Times New Roman" w:cs="Times New Roman"/>
          <w:noProof/>
          <w:sz w:val="24"/>
          <w:szCs w:val="24"/>
          <w:lang w:val="az-Latn-AZ"/>
        </w:rPr>
        <w:t>lverişli</w:t>
      </w:r>
      <w:r w:rsidRPr="00405A6B">
        <w:rPr>
          <w:rFonts w:ascii="Times New Roman" w:hAnsi="Times New Roman" w:cs="Times New Roman"/>
          <w:noProof/>
          <w:sz w:val="24"/>
          <w:szCs w:val="24"/>
          <w:lang w:val="az-Latn-AZ"/>
        </w:rPr>
        <w:t>dir.</w:t>
      </w:r>
    </w:p>
    <w:p w14:paraId="36070A40" w14:textId="4566F51F" w:rsidR="000009E5" w:rsidRPr="00405A6B" w:rsidRDefault="00000883"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Cihaz müstəqilliyi hər hansı bir görüntünü redaktə etmək üçün Lab rejimindən istifadə etməyə imkan verir. Şəklin çap edilməsi lazımdırsa, Lab rejimi bizə CMYK rejiminə keçdiyimiz zaman rənglə</w:t>
      </w:r>
      <w:r w:rsidR="00E5705E" w:rsidRPr="00405A6B">
        <w:rPr>
          <w:rFonts w:ascii="Times New Roman" w:hAnsi="Times New Roman" w:cs="Times New Roman"/>
          <w:noProof/>
          <w:sz w:val="24"/>
          <w:szCs w:val="24"/>
          <w:lang w:val="az-Latn-AZ"/>
        </w:rPr>
        <w:t>rin</w:t>
      </w:r>
      <w:r w:rsidRPr="00405A6B">
        <w:rPr>
          <w:rFonts w:ascii="Times New Roman" w:hAnsi="Times New Roman" w:cs="Times New Roman"/>
          <w:noProof/>
          <w:sz w:val="24"/>
          <w:szCs w:val="24"/>
          <w:lang w:val="az-Latn-AZ"/>
        </w:rPr>
        <w:t xml:space="preserve"> (</w:t>
      </w:r>
      <w:r w:rsidR="00E5705E" w:rsidRPr="00405A6B">
        <w:rPr>
          <w:rFonts w:ascii="Times New Roman" w:hAnsi="Times New Roman" w:cs="Times New Roman"/>
          <w:noProof/>
          <w:sz w:val="24"/>
          <w:szCs w:val="24"/>
          <w:lang w:val="az-Latn-AZ"/>
        </w:rPr>
        <w:t xml:space="preserve">CMYK aralığı </w:t>
      </w:r>
      <w:r w:rsidRPr="00405A6B">
        <w:rPr>
          <w:rFonts w:ascii="Times New Roman" w:hAnsi="Times New Roman" w:cs="Times New Roman"/>
          <w:noProof/>
          <w:sz w:val="24"/>
          <w:szCs w:val="24"/>
          <w:lang w:val="az-Latn-AZ"/>
        </w:rPr>
        <w:t xml:space="preserve">daxil edilməyənlər istisna olmaqla təminat verir) təhrif </w:t>
      </w:r>
      <w:r w:rsidR="00E5705E" w:rsidRPr="00405A6B">
        <w:rPr>
          <w:rFonts w:ascii="Times New Roman" w:hAnsi="Times New Roman" w:cs="Times New Roman"/>
          <w:noProof/>
          <w:sz w:val="24"/>
          <w:szCs w:val="24"/>
          <w:lang w:val="az-Latn-AZ"/>
        </w:rPr>
        <w:t>olmayacağını müəyyən edir</w:t>
      </w:r>
      <w:r w:rsidRPr="00405A6B">
        <w:rPr>
          <w:rFonts w:ascii="Times New Roman" w:hAnsi="Times New Roman" w:cs="Times New Roman"/>
          <w:noProof/>
          <w:sz w:val="24"/>
          <w:szCs w:val="24"/>
          <w:lang w:val="az-Latn-AZ"/>
        </w:rPr>
        <w:t xml:space="preserve">. RGB-dən hər hansı bir keçidlə bağlı bəzi proqramlar CMYK, görüntüyü ara bir addım olaraq </w:t>
      </w:r>
      <w:r w:rsidR="002A6843" w:rsidRPr="00405A6B">
        <w:rPr>
          <w:rFonts w:ascii="Times New Roman" w:hAnsi="Times New Roman" w:cs="Times New Roman"/>
          <w:noProof/>
          <w:sz w:val="24"/>
          <w:szCs w:val="24"/>
          <w:lang w:val="az-Latn-AZ"/>
        </w:rPr>
        <w:t>Lab</w:t>
      </w:r>
      <w:r w:rsidRPr="00405A6B">
        <w:rPr>
          <w:rFonts w:ascii="Times New Roman" w:hAnsi="Times New Roman" w:cs="Times New Roman"/>
          <w:noProof/>
          <w:color w:val="00B0F0"/>
          <w:sz w:val="24"/>
          <w:szCs w:val="24"/>
          <w:lang w:val="az-Latn-AZ"/>
        </w:rPr>
        <w:t xml:space="preserve"> </w:t>
      </w:r>
      <w:r w:rsidRPr="00405A6B">
        <w:rPr>
          <w:rFonts w:ascii="Times New Roman" w:hAnsi="Times New Roman" w:cs="Times New Roman"/>
          <w:noProof/>
          <w:sz w:val="24"/>
          <w:szCs w:val="24"/>
          <w:lang w:val="az-Latn-AZ"/>
        </w:rPr>
        <w:t>rejiminə keçir</w:t>
      </w:r>
      <w:r w:rsidR="00726513" w:rsidRPr="00405A6B">
        <w:rPr>
          <w:rFonts w:ascii="Times New Roman" w:hAnsi="Times New Roman" w:cs="Times New Roman"/>
          <w:noProof/>
          <w:sz w:val="24"/>
          <w:szCs w:val="24"/>
          <w:lang w:val="az-Latn-AZ"/>
        </w:rPr>
        <w:t>.</w:t>
      </w:r>
    </w:p>
    <w:p w14:paraId="6BDAAB83" w14:textId="78C43986" w:rsidR="00000883" w:rsidRPr="00405A6B" w:rsidRDefault="00000883"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Lab modelini praktikada öyrənmək olduqca çətindir. Hansı rəngə qərar vermək bizim üçün çətindir</w:t>
      </w:r>
      <w:r w:rsidR="001637A9"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w:t>
      </w:r>
      <w:r w:rsidR="00B44815" w:rsidRPr="00405A6B">
        <w:rPr>
          <w:rFonts w:ascii="Times New Roman" w:hAnsi="Times New Roman" w:cs="Times New Roman"/>
          <w:noProof/>
          <w:sz w:val="24"/>
          <w:szCs w:val="24"/>
          <w:lang w:val="az-Latn-AZ"/>
        </w:rPr>
        <w:t xml:space="preserve">daha </w:t>
      </w:r>
      <w:r w:rsidRPr="00405A6B">
        <w:rPr>
          <w:rFonts w:ascii="Times New Roman" w:hAnsi="Times New Roman" w:cs="Times New Roman"/>
          <w:noProof/>
          <w:sz w:val="24"/>
          <w:szCs w:val="24"/>
          <w:lang w:val="az-Latn-AZ"/>
        </w:rPr>
        <w:t>çox mavi", "daha çox sarı". Buna görə də lab rəng korreksiyası kifayət qədər geniş yayılmamışdır. Ancaq cihazdan asılı olmayan bir model olaraq bu modelin qrafik redaktorlarda praktik tətbiqi var. Rəng idarəetmə sistemlərinin əsasını təşkil edir və hər bir rəng modelinin çevrilməsində aralıq olaraq tətbiq olunur (istifadəçidən gizlidir).</w:t>
      </w:r>
    </w:p>
    <w:p w14:paraId="540B5D73" w14:textId="387947A3" w:rsidR="003F7AB4" w:rsidRPr="00405A6B" w:rsidRDefault="003F7AB4"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Bir qrafik proqram məhsulunda rəng seçimi, rəng palitrası adlanan bir informasiya qutusu vasitəsi ilə baş verir. Şəkil</w:t>
      </w:r>
      <w:r w:rsidR="00B44815" w:rsidRPr="00405A6B">
        <w:rPr>
          <w:rFonts w:ascii="Times New Roman" w:hAnsi="Times New Roman" w:cs="Times New Roman"/>
          <w:noProof/>
          <w:sz w:val="24"/>
          <w:szCs w:val="24"/>
          <w:lang w:val="az-Latn-AZ"/>
        </w:rPr>
        <w:t xml:space="preserve"> 1.22-</w:t>
      </w:r>
      <w:r w:rsidRPr="00405A6B">
        <w:rPr>
          <w:rFonts w:ascii="Times New Roman" w:hAnsi="Times New Roman" w:cs="Times New Roman"/>
          <w:noProof/>
          <w:sz w:val="24"/>
          <w:szCs w:val="24"/>
          <w:lang w:val="az-Latn-AZ"/>
        </w:rPr>
        <w:t>də bu gün Adobe Photoshop qrafik şəkillərini emal etmək üçün ən populyar proqramlardan birinin rəngini seçmək üçün bir pəncərə göstəri</w:t>
      </w:r>
      <w:r w:rsidR="00E951B3">
        <w:rPr>
          <w:rFonts w:ascii="Times New Roman" w:hAnsi="Times New Roman" w:cs="Times New Roman"/>
          <w:noProof/>
          <w:sz w:val="24"/>
          <w:szCs w:val="24"/>
          <w:lang w:val="az-Latn-AZ"/>
        </w:rPr>
        <w:t>li</w:t>
      </w:r>
      <w:r w:rsidRPr="00405A6B">
        <w:rPr>
          <w:rFonts w:ascii="Times New Roman" w:hAnsi="Times New Roman" w:cs="Times New Roman"/>
          <w:noProof/>
          <w:sz w:val="24"/>
          <w:szCs w:val="24"/>
          <w:lang w:val="az-Latn-AZ"/>
        </w:rPr>
        <w:t xml:space="preserve">r. Bu pəncərədə istədiyiniz rəngi sadəcə siçanı tıklayaraq seçə bilərsiniz və ya yuxarıda təsvir edilmiş rəng modellərindən biri ilə işləyən ədədi dəyərlər daxil etmək üçün sahələrdən də istifadə edə bilərsiniz (peşəkar dizaynerlər ümumiyyətlə belə edirlər).    </w:t>
      </w:r>
    </w:p>
    <w:p w14:paraId="451F31A1" w14:textId="77777777" w:rsidR="00F13060" w:rsidRPr="00405A6B" w:rsidRDefault="00F13060" w:rsidP="00F13060">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Qeyd: Fakt budur ki, çap edilmiş bir səhifədə ötürülə bilən rənglərin sayı monitor ekranında yaradıla biləcəyindən çox azdır. Başqa bir tərif: modelin diapazonu (rəng məkanı) rəng modelinin təmin etdiyi rəng spektridir. Bəzi proqramlarda, aralıq xəbərdarlıq göstəricisində üçbucaqlı nida işarəsi görə bilərsiniz: </w:t>
      </w:r>
      <w:r w:rsidRPr="00405A6B">
        <w:rPr>
          <w:rFonts w:ascii="Times New Roman" w:hAnsi="Times New Roman" w:cs="Times New Roman"/>
          <w:noProof/>
          <w:spacing w:val="-22"/>
          <w:sz w:val="24"/>
          <w:szCs w:val="24"/>
          <w:lang w:val="tr-TR" w:eastAsia="tr-TR"/>
        </w:rPr>
        <w:drawing>
          <wp:inline distT="0" distB="0" distL="0" distR="0" wp14:anchorId="4EA26675" wp14:editId="293F27D6">
            <wp:extent cx="209550" cy="190500"/>
            <wp:effectExtent l="0" t="0" r="0" b="0"/>
            <wp:docPr id="6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3.png"/>
                    <pic:cNvPicPr/>
                  </pic:nvPicPr>
                  <pic:blipFill>
                    <a:blip r:embed="rId41" cstate="print"/>
                    <a:stretch>
                      <a:fillRect/>
                    </a:stretch>
                  </pic:blipFill>
                  <pic:spPr>
                    <a:xfrm>
                      <a:off x="0" y="0"/>
                      <a:ext cx="209550" cy="190500"/>
                    </a:xfrm>
                    <a:prstGeom prst="rect">
                      <a:avLst/>
                    </a:prstGeom>
                  </pic:spPr>
                </pic:pic>
              </a:graphicData>
            </a:graphic>
          </wp:inline>
        </w:drawing>
      </w:r>
      <w:r w:rsidRPr="00405A6B">
        <w:rPr>
          <w:rFonts w:ascii="Times New Roman" w:hAnsi="Times New Roman" w:cs="Times New Roman"/>
          <w:noProof/>
          <w:sz w:val="24"/>
          <w:szCs w:val="24"/>
          <w:lang w:val="az-Latn-AZ"/>
        </w:rPr>
        <w:t>. Çap aralığınızın olmadığını göstərir. Bunun üzərinə basaraq proqramı rəng aralığında spektrdə ən yaxın rəngə dəyişməyə məcbur edə bilərsiniz.</w:t>
      </w:r>
    </w:p>
    <w:p w14:paraId="58BFBC29" w14:textId="56383DC1" w:rsidR="00F13060" w:rsidRPr="00405A6B" w:rsidRDefault="00F13060" w:rsidP="00F13060">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Eyni proqramlarda aşağıdakı sıra</w:t>
      </w:r>
      <w:r w:rsidR="00E951B3">
        <w:rPr>
          <w:rFonts w:ascii="Times New Roman" w:hAnsi="Times New Roman" w:cs="Times New Roman"/>
          <w:noProof/>
          <w:sz w:val="24"/>
          <w:szCs w:val="24"/>
          <w:lang w:val="az-Latn-AZ"/>
        </w:rPr>
        <w:t>da</w:t>
      </w:r>
      <w:r w:rsidRPr="00405A6B">
        <w:rPr>
          <w:rFonts w:ascii="Times New Roman" w:hAnsi="Times New Roman" w:cs="Times New Roman"/>
          <w:noProof/>
          <w:sz w:val="24"/>
          <w:szCs w:val="24"/>
          <w:lang w:val="az-Latn-AZ"/>
        </w:rPr>
        <w:t xml:space="preserve"> xəbərdarlıq göstəricisini görə bilərsiniz: </w:t>
      </w:r>
      <w:r w:rsidRPr="00405A6B">
        <w:rPr>
          <w:rFonts w:ascii="Times New Roman" w:hAnsi="Times New Roman" w:cs="Times New Roman"/>
          <w:noProof/>
          <w:spacing w:val="8"/>
          <w:sz w:val="24"/>
          <w:szCs w:val="24"/>
          <w:lang w:val="tr-TR" w:eastAsia="tr-TR"/>
        </w:rPr>
        <w:drawing>
          <wp:inline distT="0" distB="0" distL="0" distR="0" wp14:anchorId="34771208" wp14:editId="76E7F2C3">
            <wp:extent cx="199644" cy="190500"/>
            <wp:effectExtent l="0" t="0" r="0" b="0"/>
            <wp:docPr id="6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4.png"/>
                    <pic:cNvPicPr/>
                  </pic:nvPicPr>
                  <pic:blipFill>
                    <a:blip r:embed="rId42" cstate="print"/>
                    <a:stretch>
                      <a:fillRect/>
                    </a:stretch>
                  </pic:blipFill>
                  <pic:spPr>
                    <a:xfrm>
                      <a:off x="0" y="0"/>
                      <a:ext cx="199644" cy="190500"/>
                    </a:xfrm>
                    <a:prstGeom prst="rect">
                      <a:avLst/>
                    </a:prstGeom>
                  </pic:spPr>
                </pic:pic>
              </a:graphicData>
            </a:graphic>
          </wp:inline>
        </w:drawing>
      </w:r>
      <w:r w:rsidRPr="00405A6B">
        <w:rPr>
          <w:rFonts w:ascii="Times New Roman" w:hAnsi="Times New Roman" w:cs="Times New Roman"/>
          <w:noProof/>
          <w:sz w:val="24"/>
          <w:szCs w:val="24"/>
          <w:lang w:val="az-Latn-AZ"/>
        </w:rPr>
        <w:t>. Bunun mənası nədi</w:t>
      </w:r>
      <w:r w:rsidR="00E951B3">
        <w:rPr>
          <w:rFonts w:ascii="Times New Roman" w:hAnsi="Times New Roman" w:cs="Times New Roman"/>
          <w:noProof/>
          <w:sz w:val="24"/>
          <w:szCs w:val="24"/>
          <w:lang w:val="az-Latn-AZ"/>
        </w:rPr>
        <w:t>r</w:t>
      </w:r>
      <w:r w:rsidRPr="00405A6B">
        <w:rPr>
          <w:rFonts w:ascii="Times New Roman" w:hAnsi="Times New Roman" w:cs="Times New Roman"/>
          <w:noProof/>
          <w:sz w:val="24"/>
          <w:szCs w:val="24"/>
          <w:lang w:val="az-Latn-AZ"/>
        </w:rPr>
        <w:t xml:space="preserve">? Beləliklə, növbəti anlayışın tərifinə gəlirik - indeksli rəng.      </w:t>
      </w:r>
    </w:p>
    <w:p w14:paraId="6E99E5B7" w14:textId="191FED42" w:rsidR="003F7AB4" w:rsidRPr="00405A6B" w:rsidRDefault="009B12DE" w:rsidP="007A5EE1">
      <w:pPr>
        <w:pStyle w:val="NoSpacing"/>
        <w:jc w:val="center"/>
        <w:rPr>
          <w:rFonts w:ascii="Times New Roman" w:hAnsi="Times New Roman" w:cs="Times New Roman"/>
          <w:noProof/>
          <w:sz w:val="24"/>
          <w:szCs w:val="24"/>
          <w:lang w:val="az-Latn-AZ"/>
        </w:rPr>
      </w:pPr>
      <w:r w:rsidRPr="00405A6B">
        <w:rPr>
          <w:noProof/>
          <w:lang w:val="tr-TR" w:eastAsia="tr-TR"/>
        </w:rPr>
        <w:drawing>
          <wp:inline distT="0" distB="0" distL="0" distR="0" wp14:anchorId="78DDBC83" wp14:editId="0C06E04B">
            <wp:extent cx="2939415" cy="2045148"/>
            <wp:effectExtent l="0" t="0" r="0" b="0"/>
            <wp:docPr id="7264" name="Рисунок 7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969470" cy="2066060"/>
                    </a:xfrm>
                    <a:prstGeom prst="rect">
                      <a:avLst/>
                    </a:prstGeom>
                  </pic:spPr>
                </pic:pic>
              </a:graphicData>
            </a:graphic>
          </wp:inline>
        </w:drawing>
      </w:r>
    </w:p>
    <w:p w14:paraId="7E6BB0FD" w14:textId="4BFBA2E6" w:rsidR="003F7AB4" w:rsidRPr="00405A6B" w:rsidRDefault="003F7AB4" w:rsidP="007A5EE1">
      <w:pPr>
        <w:pStyle w:val="NoSpacing"/>
        <w:ind w:firstLine="7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60389B" w:rsidRPr="00405A6B">
        <w:rPr>
          <w:rFonts w:ascii="Times New Roman" w:hAnsi="Times New Roman" w:cs="Times New Roman"/>
          <w:noProof/>
          <w:sz w:val="24"/>
          <w:szCs w:val="24"/>
          <w:lang w:val="az-Latn-AZ"/>
        </w:rPr>
        <w:t xml:space="preserve"> 1.22. </w:t>
      </w:r>
      <w:r w:rsidRPr="00405A6B">
        <w:rPr>
          <w:rFonts w:ascii="Times New Roman" w:hAnsi="Times New Roman" w:cs="Times New Roman"/>
          <w:noProof/>
          <w:sz w:val="24"/>
          <w:szCs w:val="24"/>
          <w:lang w:val="az-Latn-AZ"/>
        </w:rPr>
        <w:t>Adobe Photoshop rəng seçicisi</w:t>
      </w:r>
    </w:p>
    <w:p w14:paraId="7C6FAD3F" w14:textId="77777777" w:rsidR="00836861" w:rsidRPr="00405A6B" w:rsidRDefault="00836861" w:rsidP="00836861">
      <w:pPr>
        <w:spacing w:after="0"/>
        <w:jc w:val="center"/>
        <w:rPr>
          <w:rFonts w:ascii="Times New Roman" w:hAnsi="Times New Roman" w:cs="Times New Roman"/>
          <w:b/>
          <w:bCs/>
          <w:noProof/>
          <w:sz w:val="24"/>
          <w:szCs w:val="24"/>
          <w:lang w:val="az-Latn-AZ"/>
        </w:rPr>
      </w:pPr>
      <w:r w:rsidRPr="00405A6B">
        <w:rPr>
          <w:rFonts w:ascii="Times New Roman" w:hAnsi="Times New Roman" w:cs="Times New Roman"/>
          <w:b/>
          <w:bCs/>
          <w:noProof/>
          <w:sz w:val="24"/>
          <w:szCs w:val="24"/>
          <w:lang w:val="az-Latn-AZ"/>
        </w:rPr>
        <w:t>Mövzuya aid tapşırıqlar və suallar:</w:t>
      </w:r>
    </w:p>
    <w:p w14:paraId="6356407F" w14:textId="38FDECA3" w:rsidR="00836861" w:rsidRPr="00405A6B" w:rsidRDefault="00836861" w:rsidP="00836861">
      <w:pPr>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1) RGB nədir və harada istifadə edilir?</w:t>
      </w:r>
    </w:p>
    <w:p w14:paraId="7EF536A7" w14:textId="3F81E081" w:rsidR="00836861" w:rsidRPr="00405A6B" w:rsidRDefault="00836861" w:rsidP="00836861">
      <w:pPr>
        <w:spacing w:after="0"/>
        <w:rPr>
          <w:rFonts w:ascii="Times New Roman" w:hAnsi="Times New Roman" w:cs="Times New Roman"/>
          <w:sz w:val="24"/>
          <w:szCs w:val="24"/>
          <w:lang w:val="az-Latn-AZ"/>
        </w:rPr>
      </w:pPr>
      <w:r w:rsidRPr="00405A6B">
        <w:rPr>
          <w:rFonts w:ascii="Times New Roman" w:hAnsi="Times New Roman" w:cs="Times New Roman"/>
          <w:bCs/>
          <w:noProof/>
          <w:sz w:val="24"/>
          <w:szCs w:val="24"/>
          <w:lang w:val="az-Latn-AZ"/>
        </w:rPr>
        <w:t xml:space="preserve">2) </w:t>
      </w:r>
      <w:r w:rsidRPr="00405A6B">
        <w:rPr>
          <w:rFonts w:ascii="Times New Roman" w:hAnsi="Times New Roman" w:cs="Times New Roman"/>
          <w:sz w:val="24"/>
          <w:szCs w:val="24"/>
          <w:lang w:val="az-Latn-AZ"/>
        </w:rPr>
        <w:t xml:space="preserve">CMYK </w:t>
      </w:r>
      <w:r w:rsidRPr="00405A6B">
        <w:rPr>
          <w:rFonts w:ascii="Times New Roman" w:hAnsi="Times New Roman" w:cs="Times New Roman"/>
          <w:bCs/>
          <w:noProof/>
          <w:sz w:val="24"/>
          <w:szCs w:val="24"/>
          <w:lang w:val="az-Latn-AZ"/>
        </w:rPr>
        <w:t>nədir və harada istifadə edilir</w:t>
      </w:r>
      <w:r w:rsidRPr="00405A6B">
        <w:rPr>
          <w:rFonts w:ascii="Times New Roman" w:hAnsi="Times New Roman" w:cs="Times New Roman"/>
          <w:sz w:val="24"/>
          <w:szCs w:val="24"/>
          <w:lang w:val="az-Latn-AZ"/>
        </w:rPr>
        <w:t>?</w:t>
      </w:r>
    </w:p>
    <w:p w14:paraId="203EA1CD" w14:textId="131C9D47" w:rsidR="00836861" w:rsidRPr="00405A6B" w:rsidRDefault="00836861" w:rsidP="00836861">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3) Hansı rənglər əlavə rənglər adlanır?</w:t>
      </w:r>
    </w:p>
    <w:p w14:paraId="1DD1F623" w14:textId="388B95C0" w:rsidR="00836861" w:rsidRPr="00405A6B" w:rsidRDefault="00836861" w:rsidP="00836861">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4) </w:t>
      </w:r>
      <w:r w:rsidR="00F318EB" w:rsidRPr="00405A6B">
        <w:rPr>
          <w:rFonts w:ascii="Times New Roman" w:hAnsi="Times New Roman" w:cs="Times New Roman"/>
          <w:sz w:val="24"/>
          <w:szCs w:val="24"/>
          <w:lang w:val="az-Latn-AZ"/>
        </w:rPr>
        <w:t>Rənglərin d</w:t>
      </w:r>
      <w:r w:rsidR="00F318EB" w:rsidRPr="00405A6B">
        <w:rPr>
          <w:rFonts w:ascii="Times New Roman" w:hAnsi="Times New Roman" w:cs="Times New Roman"/>
          <w:bCs/>
          <w:noProof/>
          <w:sz w:val="24"/>
          <w:szCs w:val="24"/>
          <w:lang w:val="az-Latn-AZ"/>
        </w:rPr>
        <w:t xml:space="preserve">olğunluğu </w:t>
      </w:r>
      <w:r w:rsidR="00F318EB" w:rsidRPr="00405A6B">
        <w:rPr>
          <w:rFonts w:ascii="Times New Roman" w:hAnsi="Times New Roman" w:cs="Times New Roman"/>
          <w:sz w:val="24"/>
          <w:szCs w:val="24"/>
          <w:lang w:val="az-Latn-AZ"/>
        </w:rPr>
        <w:t>nədir</w:t>
      </w:r>
      <w:r w:rsidRPr="00405A6B">
        <w:rPr>
          <w:rFonts w:ascii="Times New Roman" w:hAnsi="Times New Roman" w:cs="Times New Roman"/>
          <w:sz w:val="24"/>
          <w:szCs w:val="24"/>
          <w:lang w:val="az-Latn-AZ"/>
        </w:rPr>
        <w:t>?</w:t>
      </w:r>
    </w:p>
    <w:p w14:paraId="1ADC6D31" w14:textId="51704A9A" w:rsidR="00836861" w:rsidRPr="00405A6B" w:rsidRDefault="00836861" w:rsidP="00836861">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5) </w:t>
      </w:r>
      <w:r w:rsidR="00F318EB" w:rsidRPr="00405A6B">
        <w:rPr>
          <w:rFonts w:ascii="Times New Roman" w:hAnsi="Times New Roman" w:cs="Times New Roman"/>
          <w:sz w:val="24"/>
          <w:szCs w:val="24"/>
          <w:lang w:val="az-Latn-AZ"/>
        </w:rPr>
        <w:t>Lab modeli nə üçün yaradılıb</w:t>
      </w:r>
      <w:r w:rsidRPr="00405A6B">
        <w:rPr>
          <w:rFonts w:ascii="Times New Roman" w:hAnsi="Times New Roman" w:cs="Times New Roman"/>
          <w:sz w:val="24"/>
          <w:szCs w:val="24"/>
          <w:lang w:val="az-Latn-AZ"/>
        </w:rPr>
        <w:t>?</w:t>
      </w:r>
    </w:p>
    <w:p w14:paraId="031EEB9F" w14:textId="46CECE4B" w:rsidR="00EE11BD" w:rsidRPr="00405A6B" w:rsidRDefault="00BF07A1" w:rsidP="00BF07A1">
      <w:pPr>
        <w:pStyle w:val="NoSpacing"/>
        <w:jc w:val="center"/>
        <w:rPr>
          <w:rFonts w:ascii="Times New Roman" w:hAnsi="Times New Roman" w:cs="Times New Roman"/>
          <w:b/>
          <w:bCs/>
          <w:noProof/>
          <w:color w:val="C00000"/>
          <w:sz w:val="24"/>
          <w:szCs w:val="24"/>
          <w:lang w:val="az-Latn-AZ"/>
        </w:rPr>
      </w:pPr>
      <w:r w:rsidRPr="00405A6B">
        <w:rPr>
          <w:rFonts w:ascii="Times New Roman" w:hAnsi="Times New Roman" w:cs="Times New Roman"/>
          <w:b/>
          <w:bCs/>
          <w:noProof/>
          <w:color w:val="C00000"/>
          <w:sz w:val="24"/>
          <w:szCs w:val="24"/>
          <w:lang w:val="az-Latn-AZ"/>
        </w:rPr>
        <w:lastRenderedPageBreak/>
        <w:t>II</w:t>
      </w:r>
      <w:r w:rsidR="00EE11BD" w:rsidRPr="00405A6B">
        <w:rPr>
          <w:rFonts w:ascii="Times New Roman" w:hAnsi="Times New Roman" w:cs="Times New Roman"/>
          <w:b/>
          <w:bCs/>
          <w:noProof/>
          <w:color w:val="C00000"/>
          <w:sz w:val="24"/>
          <w:szCs w:val="24"/>
          <w:lang w:val="az-Latn-AZ"/>
        </w:rPr>
        <w:t xml:space="preserve">. </w:t>
      </w:r>
      <w:r w:rsidRPr="00405A6B">
        <w:rPr>
          <w:rFonts w:ascii="Times New Roman" w:hAnsi="Times New Roman" w:cs="Times New Roman"/>
          <w:b/>
          <w:bCs/>
          <w:noProof/>
          <w:color w:val="C00000"/>
          <w:sz w:val="24"/>
          <w:szCs w:val="24"/>
          <w:lang w:val="az-Latn-AZ"/>
        </w:rPr>
        <w:t>KOMPOZİSİYA</w:t>
      </w:r>
    </w:p>
    <w:p w14:paraId="5441DD65" w14:textId="053E05F4" w:rsidR="00EE11BD" w:rsidRPr="00405A6B" w:rsidRDefault="00BF07A1" w:rsidP="007A7452">
      <w:pPr>
        <w:pStyle w:val="NoSpacing"/>
        <w:spacing w:before="120"/>
        <w:jc w:val="center"/>
        <w:rPr>
          <w:rFonts w:ascii="Times New Roman" w:hAnsi="Times New Roman" w:cs="Times New Roman"/>
          <w:b/>
          <w:noProof/>
          <w:color w:val="C00000"/>
          <w:sz w:val="24"/>
          <w:szCs w:val="24"/>
          <w:lang w:val="az-Latn-AZ"/>
        </w:rPr>
      </w:pPr>
      <w:r w:rsidRPr="00405A6B">
        <w:rPr>
          <w:rFonts w:ascii="Times New Roman" w:hAnsi="Times New Roman" w:cs="Times New Roman"/>
          <w:b/>
          <w:bCs/>
          <w:noProof/>
          <w:sz w:val="24"/>
          <w:szCs w:val="24"/>
          <w:lang w:val="tr-TR" w:eastAsia="tr-TR"/>
        </w:rPr>
        <mc:AlternateContent>
          <mc:Choice Requires="wps">
            <w:drawing>
              <wp:anchor distT="0" distB="0" distL="114300" distR="114300" simplePos="0" relativeHeight="252038144" behindDoc="0" locked="0" layoutInCell="1" allowOverlap="1" wp14:anchorId="0FD64F16" wp14:editId="656B9120">
                <wp:simplePos x="0" y="0"/>
                <wp:positionH relativeFrom="column">
                  <wp:posOffset>13557</wp:posOffset>
                </wp:positionH>
                <wp:positionV relativeFrom="paragraph">
                  <wp:posOffset>61580</wp:posOffset>
                </wp:positionV>
                <wp:extent cx="6305106" cy="0"/>
                <wp:effectExtent l="0" t="0" r="19685" b="19050"/>
                <wp:wrapNone/>
                <wp:docPr id="7405" name="Прямая соединительная линия 7405"/>
                <wp:cNvGraphicFramePr/>
                <a:graphic xmlns:a="http://schemas.openxmlformats.org/drawingml/2006/main">
                  <a:graphicData uri="http://schemas.microsoft.com/office/word/2010/wordprocessingShape">
                    <wps:wsp>
                      <wps:cNvCnPr/>
                      <wps:spPr>
                        <a:xfrm>
                          <a:off x="0" y="0"/>
                          <a:ext cx="6305106"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048498F" id="Прямая соединительная линия 7405" o:spid="_x0000_s1026" style="position:absolute;z-index:252038144;visibility:visible;mso-wrap-style:square;mso-wrap-distance-left:9pt;mso-wrap-distance-top:0;mso-wrap-distance-right:9pt;mso-wrap-distance-bottom:0;mso-position-horizontal:absolute;mso-position-horizontal-relative:text;mso-position-vertical:absolute;mso-position-vertical-relative:text" from="1.05pt,4.85pt" to="497.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" strokecolor="black [3200]" strokeweight="1.5pt">
                <v:stroke joinstyle="miter"/>
              </v:line>
            </w:pict>
          </mc:Fallback>
        </mc:AlternateContent>
      </w:r>
      <w:r w:rsidR="00EE11BD" w:rsidRPr="00405A6B">
        <w:rPr>
          <w:rFonts w:ascii="Times New Roman" w:hAnsi="Times New Roman" w:cs="Times New Roman"/>
          <w:b/>
          <w:noProof/>
          <w:color w:val="C00000"/>
          <w:sz w:val="24"/>
          <w:szCs w:val="24"/>
          <w:lang w:val="az-Latn-AZ"/>
        </w:rPr>
        <w:t>2.1. Dizaynda kompozisiya</w:t>
      </w:r>
    </w:p>
    <w:p w14:paraId="7DD75317" w14:textId="77777777" w:rsidR="00EE11BD" w:rsidRPr="00405A6B" w:rsidRDefault="00EE11BD" w:rsidP="007A5EE1">
      <w:pPr>
        <w:pStyle w:val="NoSpacing"/>
        <w:ind w:firstLine="720"/>
        <w:jc w:val="both"/>
        <w:rPr>
          <w:rFonts w:ascii="Times New Roman" w:hAnsi="Times New Roman" w:cs="Times New Roman"/>
          <w:noProof/>
          <w:color w:val="000000" w:themeColor="text1"/>
          <w:sz w:val="24"/>
          <w:szCs w:val="24"/>
          <w:lang w:val="az-Latn-AZ"/>
        </w:rPr>
      </w:pPr>
    </w:p>
    <w:p w14:paraId="7E0ABA1E" w14:textId="012BA023" w:rsidR="000009E5" w:rsidRPr="00405A6B" w:rsidRDefault="00EE11BD" w:rsidP="00BF07A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Kompozisiya (</w:t>
      </w:r>
      <w:r w:rsidR="00BF07A1" w:rsidRPr="00405A6B">
        <w:rPr>
          <w:rFonts w:ascii="Times New Roman" w:hAnsi="Times New Roman" w:cs="Times New Roman"/>
          <w:noProof/>
          <w:sz w:val="24"/>
          <w:szCs w:val="24"/>
          <w:lang w:val="az-Latn-AZ"/>
        </w:rPr>
        <w:t xml:space="preserve">bəstələmək, </w:t>
      </w:r>
      <w:r w:rsidR="006E6C9F" w:rsidRPr="00405A6B">
        <w:rPr>
          <w:rFonts w:ascii="Times New Roman" w:hAnsi="Times New Roman" w:cs="Times New Roman"/>
          <w:noProof/>
          <w:sz w:val="24"/>
          <w:szCs w:val="24"/>
          <w:lang w:val="az-Latn-AZ"/>
        </w:rPr>
        <w:t>tərtib etmək</w:t>
      </w:r>
      <w:r w:rsidRPr="00405A6B">
        <w:rPr>
          <w:rFonts w:ascii="Times New Roman" w:hAnsi="Times New Roman" w:cs="Times New Roman"/>
          <w:noProof/>
          <w:sz w:val="24"/>
          <w:szCs w:val="24"/>
          <w:lang w:val="az-Latn-AZ"/>
        </w:rPr>
        <w:t xml:space="preserve">, </w:t>
      </w:r>
      <w:r w:rsidR="006E6C9F" w:rsidRPr="00405A6B">
        <w:rPr>
          <w:rFonts w:ascii="Times New Roman" w:hAnsi="Times New Roman" w:cs="Times New Roman"/>
          <w:noProof/>
          <w:sz w:val="24"/>
          <w:szCs w:val="24"/>
          <w:lang w:val="az-Latn-AZ"/>
        </w:rPr>
        <w:t>yerləşdirmək</w:t>
      </w:r>
      <w:r w:rsidRPr="00405A6B">
        <w:rPr>
          <w:rFonts w:ascii="Times New Roman" w:hAnsi="Times New Roman" w:cs="Times New Roman"/>
          <w:noProof/>
          <w:sz w:val="24"/>
          <w:szCs w:val="24"/>
          <w:lang w:val="az-Latn-AZ"/>
        </w:rPr>
        <w:t xml:space="preserve"> - lat.) - əsərin ayrı -ayrı elementlərinin vahid bir bədii bütövlüyə birləşdirilməsi, burada məzmunun konkret vizual formada ən aydın şəkildə açılması</w:t>
      </w:r>
      <w:r w:rsidR="006E6C9F" w:rsidRPr="00405A6B">
        <w:rPr>
          <w:rFonts w:ascii="Times New Roman" w:hAnsi="Times New Roman" w:cs="Times New Roman"/>
          <w:noProof/>
          <w:sz w:val="24"/>
          <w:szCs w:val="24"/>
          <w:lang w:val="az-Latn-AZ"/>
        </w:rPr>
        <w:t>na nail ol</w:t>
      </w:r>
      <w:r w:rsidR="000F22DC" w:rsidRPr="00405A6B">
        <w:rPr>
          <w:rFonts w:ascii="Times New Roman" w:hAnsi="Times New Roman" w:cs="Times New Roman"/>
          <w:noProof/>
          <w:sz w:val="24"/>
          <w:szCs w:val="24"/>
          <w:lang w:val="az-Latn-AZ"/>
        </w:rPr>
        <w:t>maqdı</w:t>
      </w:r>
      <w:r w:rsidR="006E6C9F" w:rsidRPr="00405A6B">
        <w:rPr>
          <w:rFonts w:ascii="Times New Roman" w:hAnsi="Times New Roman" w:cs="Times New Roman"/>
          <w:noProof/>
          <w:sz w:val="24"/>
          <w:szCs w:val="24"/>
          <w:lang w:val="az-Latn-AZ"/>
        </w:rPr>
        <w:t>r</w:t>
      </w:r>
      <w:r w:rsidRPr="00405A6B">
        <w:rPr>
          <w:rFonts w:ascii="Times New Roman" w:hAnsi="Times New Roman" w:cs="Times New Roman"/>
          <w:noProof/>
          <w:sz w:val="24"/>
          <w:szCs w:val="24"/>
          <w:lang w:val="az-Latn-AZ"/>
        </w:rPr>
        <w:t>. Əsər müxtəlif hissələri müəyyən bir fikrə uyğun olaraq bəstələmək, birləşdirmə</w:t>
      </w:r>
      <w:r w:rsidR="00375118">
        <w:rPr>
          <w:rFonts w:ascii="Times New Roman" w:hAnsi="Times New Roman" w:cs="Times New Roman"/>
          <w:noProof/>
          <w:sz w:val="24"/>
          <w:szCs w:val="24"/>
          <w:lang w:val="az-Latn-AZ"/>
        </w:rPr>
        <w:t>k</w:t>
      </w:r>
      <w:r w:rsidRPr="00405A6B">
        <w:rPr>
          <w:rFonts w:ascii="Times New Roman" w:hAnsi="Times New Roman" w:cs="Times New Roman"/>
          <w:noProof/>
          <w:sz w:val="24"/>
          <w:szCs w:val="24"/>
          <w:lang w:val="az-Latn-AZ"/>
        </w:rPr>
        <w:t xml:space="preserve"> üzərində qurulub. Dizayndakı kompozisiya bədii bir obrazın və ya obyektin məzmunu, xarakteri, məqsədi ilə müəyyən edilir.</w:t>
      </w:r>
    </w:p>
    <w:p w14:paraId="2FD7128D" w14:textId="7C931897" w:rsidR="00FF0A2C" w:rsidRPr="00405A6B" w:rsidRDefault="00FF0A2C"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Müxtəlif növ kompozisiyalar yarada bilərsiniz.</w:t>
      </w:r>
    </w:p>
    <w:p w14:paraId="68EF68A9" w14:textId="5B03DF9B" w:rsidR="00FF0A2C" w:rsidRPr="00405A6B" w:rsidRDefault="006E6C9F" w:rsidP="00084E63">
      <w:pPr>
        <w:pStyle w:val="NoSpacing"/>
        <w:numPr>
          <w:ilvl w:val="0"/>
          <w:numId w:val="1"/>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Müstəvilik</w:t>
      </w:r>
      <w:r w:rsidR="00FF0A2C" w:rsidRPr="00405A6B">
        <w:rPr>
          <w:rFonts w:ascii="Times New Roman" w:hAnsi="Times New Roman" w:cs="Times New Roman"/>
          <w:noProof/>
          <w:sz w:val="24"/>
          <w:szCs w:val="24"/>
          <w:lang w:val="az-Latn-AZ"/>
        </w:rPr>
        <w:t xml:space="preserve"> - müstəvidən yuxarı çıxmayan elementlərdən ibarə</w:t>
      </w:r>
      <w:r w:rsidR="00BF07A1" w:rsidRPr="00405A6B">
        <w:rPr>
          <w:rFonts w:ascii="Times New Roman" w:hAnsi="Times New Roman" w:cs="Times New Roman"/>
          <w:noProof/>
          <w:sz w:val="24"/>
          <w:szCs w:val="24"/>
          <w:lang w:val="az-Latn-AZ"/>
        </w:rPr>
        <w:t>t kompozisiya;</w:t>
      </w:r>
      <w:r w:rsidR="00DE4160" w:rsidRPr="00405A6B">
        <w:rPr>
          <w:rFonts w:ascii="Times New Roman" w:hAnsi="Times New Roman" w:cs="Times New Roman"/>
          <w:noProof/>
          <w:sz w:val="24"/>
          <w:szCs w:val="24"/>
          <w:lang w:val="az-Latn-AZ"/>
        </w:rPr>
        <w:t xml:space="preserve">   </w:t>
      </w:r>
    </w:p>
    <w:p w14:paraId="438F1980" w14:textId="1713A7DA" w:rsidR="00FF0A2C" w:rsidRPr="00405A6B" w:rsidRDefault="00FF0A2C" w:rsidP="00084E63">
      <w:pPr>
        <w:pStyle w:val="NoSpacing"/>
        <w:numPr>
          <w:ilvl w:val="0"/>
          <w:numId w:val="1"/>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Həcmli frontal - relyef detallarının bir müstəvidə yerləşməsini təmin edə</w:t>
      </w:r>
      <w:r w:rsidR="006E6C9F" w:rsidRPr="00405A6B">
        <w:rPr>
          <w:rFonts w:ascii="Times New Roman" w:hAnsi="Times New Roman" w:cs="Times New Roman"/>
          <w:noProof/>
          <w:sz w:val="24"/>
          <w:szCs w:val="24"/>
          <w:lang w:val="az-Latn-AZ"/>
        </w:rPr>
        <w:t>n kompozisiya. D</w:t>
      </w:r>
      <w:r w:rsidRPr="00405A6B">
        <w:rPr>
          <w:rFonts w:ascii="Times New Roman" w:hAnsi="Times New Roman" w:cs="Times New Roman"/>
          <w:noProof/>
          <w:sz w:val="24"/>
          <w:szCs w:val="24"/>
          <w:lang w:val="az-Latn-AZ"/>
        </w:rPr>
        <w:t xml:space="preserve">ərinliyinin </w:t>
      </w:r>
      <w:r w:rsidR="006E6C9F" w:rsidRPr="00405A6B">
        <w:rPr>
          <w:rFonts w:ascii="Times New Roman" w:hAnsi="Times New Roman" w:cs="Times New Roman"/>
          <w:noProof/>
          <w:sz w:val="24"/>
          <w:szCs w:val="24"/>
          <w:lang w:val="az-Latn-AZ"/>
        </w:rPr>
        <w:t xml:space="preserve">çoxalması </w:t>
      </w:r>
      <w:r w:rsidRPr="00405A6B">
        <w:rPr>
          <w:rFonts w:ascii="Times New Roman" w:hAnsi="Times New Roman" w:cs="Times New Roman"/>
          <w:noProof/>
          <w:sz w:val="24"/>
          <w:szCs w:val="24"/>
          <w:lang w:val="az-Latn-AZ"/>
        </w:rPr>
        <w:t xml:space="preserve">təsiri </w:t>
      </w:r>
      <w:r w:rsidR="0031455D">
        <w:rPr>
          <w:rFonts w:ascii="Times New Roman" w:hAnsi="Times New Roman" w:cs="Times New Roman"/>
          <w:noProof/>
          <w:sz w:val="24"/>
          <w:szCs w:val="24"/>
          <w:lang w:val="az-Latn-AZ"/>
        </w:rPr>
        <w:t>q</w:t>
      </w:r>
      <w:r w:rsidRPr="00405A6B">
        <w:rPr>
          <w:rFonts w:ascii="Times New Roman" w:hAnsi="Times New Roman" w:cs="Times New Roman"/>
          <w:noProof/>
          <w:sz w:val="24"/>
          <w:szCs w:val="24"/>
          <w:lang w:val="az-Latn-AZ"/>
        </w:rPr>
        <w:t>abartmalı perspektivlə əldə</w:t>
      </w:r>
      <w:r w:rsidR="00BF07A1" w:rsidRPr="00405A6B">
        <w:rPr>
          <w:rFonts w:ascii="Times New Roman" w:hAnsi="Times New Roman" w:cs="Times New Roman"/>
          <w:noProof/>
          <w:sz w:val="24"/>
          <w:szCs w:val="24"/>
          <w:lang w:val="az-Latn-AZ"/>
        </w:rPr>
        <w:t xml:space="preserve"> edilir;</w:t>
      </w:r>
    </w:p>
    <w:p w14:paraId="63D211E0" w14:textId="63D6C5C0" w:rsidR="00FF0A2C" w:rsidRPr="00405A6B" w:rsidRDefault="00BF07A1" w:rsidP="00084E63">
      <w:pPr>
        <w:pStyle w:val="NoSpacing"/>
        <w:numPr>
          <w:ilvl w:val="0"/>
          <w:numId w:val="1"/>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Fəza-h</w:t>
      </w:r>
      <w:r w:rsidR="00FF0A2C" w:rsidRPr="00405A6B">
        <w:rPr>
          <w:rFonts w:ascii="Times New Roman" w:hAnsi="Times New Roman" w:cs="Times New Roman"/>
          <w:noProof/>
          <w:sz w:val="24"/>
          <w:szCs w:val="24"/>
          <w:lang w:val="az-Latn-AZ"/>
        </w:rPr>
        <w:t>əcm</w:t>
      </w:r>
      <w:r w:rsidRPr="00405A6B">
        <w:rPr>
          <w:rFonts w:ascii="Times New Roman" w:hAnsi="Times New Roman" w:cs="Times New Roman"/>
          <w:noProof/>
          <w:sz w:val="24"/>
          <w:szCs w:val="24"/>
          <w:lang w:val="az-Latn-AZ"/>
        </w:rPr>
        <w:t xml:space="preserve">li </w:t>
      </w:r>
      <w:r w:rsidR="00FF0A2C" w:rsidRPr="00405A6B">
        <w:rPr>
          <w:rFonts w:ascii="Times New Roman" w:hAnsi="Times New Roman" w:cs="Times New Roman"/>
          <w:noProof/>
          <w:sz w:val="24"/>
          <w:szCs w:val="24"/>
          <w:lang w:val="az-Latn-AZ"/>
        </w:rPr>
        <w:t>- müxtəlif səviyyələrdə və müstəvilərdə yerləşən bir-biri ilə əlaqəli cisimlərin kompozisiyası. Bir, iki və ya üç tərə</w:t>
      </w:r>
      <w:r w:rsidR="000274CA">
        <w:rPr>
          <w:rFonts w:ascii="Times New Roman" w:hAnsi="Times New Roman" w:cs="Times New Roman"/>
          <w:noProof/>
          <w:sz w:val="24"/>
          <w:szCs w:val="24"/>
          <w:lang w:val="az-Latn-AZ"/>
        </w:rPr>
        <w:t>fli</w:t>
      </w:r>
      <w:r w:rsidR="00FF0A2C" w:rsidRPr="00405A6B">
        <w:rPr>
          <w:rFonts w:ascii="Times New Roman" w:hAnsi="Times New Roman" w:cs="Times New Roman"/>
          <w:noProof/>
          <w:sz w:val="24"/>
          <w:szCs w:val="24"/>
          <w:lang w:val="az-Latn-AZ"/>
        </w:rPr>
        <w:t xml:space="preserve"> qavrayış üçün hazırlanmışdır. Həcmli kompozisiyanın ifadə qabiliyyəti baxış bucağından asılıdır</w:t>
      </w:r>
      <w:r w:rsidR="00221A12" w:rsidRPr="00405A6B">
        <w:rPr>
          <w:rFonts w:ascii="Times New Roman" w:hAnsi="Times New Roman" w:cs="Times New Roman"/>
          <w:noProof/>
          <w:sz w:val="24"/>
          <w:szCs w:val="24"/>
          <w:lang w:val="az-Latn-AZ"/>
        </w:rPr>
        <w:t>;</w:t>
      </w:r>
    </w:p>
    <w:p w14:paraId="0D049811" w14:textId="17BF6212" w:rsidR="00FF0A2C" w:rsidRPr="00405A6B" w:rsidRDefault="00221A12" w:rsidP="00084E63">
      <w:pPr>
        <w:pStyle w:val="NoSpacing"/>
        <w:numPr>
          <w:ilvl w:val="0"/>
          <w:numId w:val="1"/>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Fəza-d</w:t>
      </w:r>
      <w:r w:rsidR="00FF0A2C" w:rsidRPr="00405A6B">
        <w:rPr>
          <w:rFonts w:ascii="Times New Roman" w:hAnsi="Times New Roman" w:cs="Times New Roman"/>
          <w:noProof/>
          <w:sz w:val="24"/>
          <w:szCs w:val="24"/>
          <w:lang w:val="az-Latn-AZ"/>
        </w:rPr>
        <w:t>ərin</w:t>
      </w:r>
      <w:r w:rsidRPr="00405A6B">
        <w:rPr>
          <w:rFonts w:ascii="Times New Roman" w:hAnsi="Times New Roman" w:cs="Times New Roman"/>
          <w:noProof/>
          <w:sz w:val="24"/>
          <w:szCs w:val="24"/>
          <w:lang w:val="az-Latn-AZ"/>
        </w:rPr>
        <w:t>li</w:t>
      </w:r>
      <w:r w:rsidR="00FF0A2C" w:rsidRPr="00405A6B">
        <w:rPr>
          <w:rFonts w:ascii="Times New Roman" w:hAnsi="Times New Roman" w:cs="Times New Roman"/>
          <w:noProof/>
          <w:sz w:val="24"/>
          <w:szCs w:val="24"/>
          <w:lang w:val="az-Latn-AZ"/>
        </w:rPr>
        <w:t xml:space="preserve"> - cisimlərlə yerləşdikləri </w:t>
      </w:r>
      <w:r w:rsidRPr="00405A6B">
        <w:rPr>
          <w:rFonts w:ascii="Times New Roman" w:hAnsi="Times New Roman" w:cs="Times New Roman"/>
          <w:noProof/>
          <w:sz w:val="24"/>
          <w:szCs w:val="24"/>
          <w:lang w:val="az-Latn-AZ"/>
        </w:rPr>
        <w:t>fəza</w:t>
      </w:r>
      <w:r w:rsidR="00FF0A2C" w:rsidRPr="00405A6B">
        <w:rPr>
          <w:rFonts w:ascii="Times New Roman" w:hAnsi="Times New Roman" w:cs="Times New Roman"/>
          <w:noProof/>
          <w:sz w:val="24"/>
          <w:szCs w:val="24"/>
          <w:lang w:val="az-Latn-AZ"/>
        </w:rPr>
        <w:t xml:space="preserve"> arasında əlaqə yaradan bir kompozisiya. Hər tərəfdən baxıla bil</w:t>
      </w:r>
      <w:r w:rsidR="000274CA">
        <w:rPr>
          <w:rFonts w:ascii="Times New Roman" w:hAnsi="Times New Roman" w:cs="Times New Roman"/>
          <w:noProof/>
          <w:sz w:val="24"/>
          <w:szCs w:val="24"/>
          <w:lang w:val="az-Latn-AZ"/>
        </w:rPr>
        <w:t>i</w:t>
      </w:r>
      <w:r w:rsidR="00FF0A2C" w:rsidRPr="00405A6B">
        <w:rPr>
          <w:rFonts w:ascii="Times New Roman" w:hAnsi="Times New Roman" w:cs="Times New Roman"/>
          <w:noProof/>
          <w:sz w:val="24"/>
          <w:szCs w:val="24"/>
          <w:lang w:val="az-Latn-AZ"/>
        </w:rPr>
        <w:t xml:space="preserve">r, elementlər fərqli </w:t>
      </w:r>
      <w:r w:rsidR="00A914DD" w:rsidRPr="00405A6B">
        <w:rPr>
          <w:rFonts w:ascii="Times New Roman" w:hAnsi="Times New Roman" w:cs="Times New Roman"/>
          <w:noProof/>
          <w:sz w:val="24"/>
          <w:szCs w:val="24"/>
          <w:lang w:val="az-Latn-AZ"/>
        </w:rPr>
        <w:t>səthlərdə</w:t>
      </w:r>
      <w:r w:rsidR="00DE4160" w:rsidRPr="00405A6B">
        <w:rPr>
          <w:rFonts w:ascii="Times New Roman" w:hAnsi="Times New Roman" w:cs="Times New Roman"/>
          <w:noProof/>
          <w:color w:val="FF0000"/>
          <w:sz w:val="24"/>
          <w:szCs w:val="24"/>
          <w:lang w:val="az-Latn-AZ"/>
        </w:rPr>
        <w:t xml:space="preserve"> </w:t>
      </w:r>
      <w:r w:rsidR="00667893" w:rsidRPr="00405A6B">
        <w:rPr>
          <w:rFonts w:ascii="Times New Roman" w:hAnsi="Times New Roman" w:cs="Times New Roman"/>
          <w:noProof/>
          <w:sz w:val="24"/>
          <w:szCs w:val="24"/>
          <w:lang w:val="az-Latn-AZ"/>
        </w:rPr>
        <w:t>(</w:t>
      </w:r>
      <w:r w:rsidR="006E6C9F" w:rsidRPr="00405A6B">
        <w:rPr>
          <w:rFonts w:ascii="Times New Roman" w:hAnsi="Times New Roman" w:cs="Times New Roman"/>
          <w:noProof/>
          <w:sz w:val="24"/>
          <w:szCs w:val="24"/>
          <w:lang w:val="az-Latn-AZ"/>
        </w:rPr>
        <w:t>müstəvilərdə</w:t>
      </w:r>
      <w:r w:rsidR="00667893" w:rsidRPr="00405A6B">
        <w:rPr>
          <w:rFonts w:ascii="Times New Roman" w:hAnsi="Times New Roman" w:cs="Times New Roman"/>
          <w:noProof/>
          <w:sz w:val="24"/>
          <w:szCs w:val="24"/>
          <w:lang w:val="az-Latn-AZ"/>
        </w:rPr>
        <w:t>)</w:t>
      </w:r>
      <w:r w:rsidR="00FF0A2C" w:rsidRPr="00405A6B">
        <w:rPr>
          <w:rFonts w:ascii="Times New Roman" w:hAnsi="Times New Roman" w:cs="Times New Roman"/>
          <w:noProof/>
          <w:sz w:val="24"/>
          <w:szCs w:val="24"/>
          <w:lang w:val="az-Latn-AZ"/>
        </w:rPr>
        <w:t xml:space="preserve"> yerləşir. Bu növ kompozisiyada elementlər arasındakı boşluq mühüm rol oynayır.</w:t>
      </w:r>
    </w:p>
    <w:p w14:paraId="30EB8C45" w14:textId="7F18E497" w:rsidR="00915595" w:rsidRPr="00405A6B" w:rsidRDefault="00915595"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noProof/>
          <w:sz w:val="24"/>
          <w:szCs w:val="24"/>
          <w:lang w:val="az-Latn-AZ"/>
        </w:rPr>
        <w:t>Sonsuz sayda potensial birləşmə var.</w:t>
      </w:r>
      <w:r w:rsidR="00DE4160" w:rsidRPr="00405A6B">
        <w:rPr>
          <w:rFonts w:ascii="Times New Roman" w:hAnsi="Times New Roman" w:cs="Times New Roman"/>
          <w:noProof/>
          <w:sz w:val="24"/>
          <w:szCs w:val="24"/>
          <w:lang w:val="az-Latn-AZ"/>
        </w:rPr>
        <w:t xml:space="preserve"> </w:t>
      </w:r>
      <w:r w:rsidR="002642A7" w:rsidRPr="00405A6B">
        <w:rPr>
          <w:rFonts w:ascii="Times New Roman" w:hAnsi="Times New Roman" w:cs="Times New Roman"/>
          <w:noProof/>
          <w:sz w:val="24"/>
          <w:szCs w:val="24"/>
          <w:lang w:val="az-Latn-AZ"/>
        </w:rPr>
        <w:t>Ancaq bunların heç biri estetik cəhətdən düz deyil. Bəziləri başqalarından daha yaxşı görünsə də</w:t>
      </w:r>
      <w:r w:rsidR="006E6C9F" w:rsidRPr="00405A6B">
        <w:rPr>
          <w:rFonts w:ascii="Times New Roman" w:hAnsi="Times New Roman" w:cs="Times New Roman"/>
          <w:noProof/>
          <w:sz w:val="24"/>
          <w:szCs w:val="24"/>
          <w:lang w:val="az-Latn-AZ"/>
        </w:rPr>
        <w:t>,</w:t>
      </w:r>
      <w:r w:rsidR="00221A12" w:rsidRPr="00405A6B">
        <w:rPr>
          <w:rFonts w:ascii="Times New Roman" w:hAnsi="Times New Roman" w:cs="Times New Roman"/>
          <w:noProof/>
          <w:sz w:val="24"/>
          <w:szCs w:val="24"/>
          <w:lang w:val="az-Latn-AZ"/>
        </w:rPr>
        <w:t xml:space="preserve"> </w:t>
      </w:r>
      <w:r w:rsidR="006E6C9F" w:rsidRPr="00405A6B">
        <w:rPr>
          <w:rFonts w:ascii="Times New Roman" w:hAnsi="Times New Roman" w:cs="Times New Roman"/>
          <w:noProof/>
          <w:sz w:val="24"/>
          <w:szCs w:val="24"/>
          <w:lang w:val="az-Latn-AZ"/>
        </w:rPr>
        <w:t>k</w:t>
      </w:r>
      <w:r w:rsidR="002642A7" w:rsidRPr="00405A6B">
        <w:rPr>
          <w:rFonts w:ascii="Times New Roman" w:hAnsi="Times New Roman" w:cs="Times New Roman"/>
          <w:noProof/>
          <w:sz w:val="24"/>
          <w:szCs w:val="24"/>
          <w:lang w:val="az-Latn-AZ"/>
        </w:rPr>
        <w:t>ompozisiya müstəqil rol oynamamalıdır. Danışıq düşüncənin ötürücüsü mənasına malik olduğu kimi, kompozisiya da yalnız müəllifin düşüncəsini ifadə etmək üçün bir vasitə kimi xidmət edir.</w:t>
      </w:r>
      <w:r w:rsidR="002642A7" w:rsidRPr="00405A6B">
        <w:rPr>
          <w:rFonts w:ascii="Times New Roman" w:hAnsi="Times New Roman" w:cs="Times New Roman"/>
          <w:sz w:val="24"/>
          <w:szCs w:val="24"/>
          <w:lang w:val="az-Latn-AZ"/>
        </w:rPr>
        <w:t xml:space="preserve"> </w:t>
      </w:r>
    </w:p>
    <w:p w14:paraId="577105DC" w14:textId="06C2DDD7" w:rsidR="001637A9" w:rsidRPr="00405A6B" w:rsidRDefault="0098117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Kompozisiya elmi, sənət və dizayndakı formaların quruluşunun ümumi daxili nümunələrini, habelə əşyaların məzmunu ilə bütövlüyünə və birliyinə nail olmağın xüsusi vasitələrini öyrənir. Dizaynda kompozisiyanın məqsədi funksional, konstruktiv və estetik dəyərə malik olan bir əşyanın </w:t>
      </w:r>
      <w:r w:rsidR="009918A7" w:rsidRPr="00405A6B">
        <w:rPr>
          <w:rFonts w:ascii="Times New Roman" w:hAnsi="Times New Roman" w:cs="Times New Roman"/>
          <w:noProof/>
          <w:sz w:val="24"/>
          <w:szCs w:val="24"/>
          <w:lang w:val="az-Latn-AZ"/>
        </w:rPr>
        <w:t>yeganə</w:t>
      </w:r>
      <w:r w:rsidRPr="00405A6B">
        <w:rPr>
          <w:rFonts w:ascii="Times New Roman" w:hAnsi="Times New Roman" w:cs="Times New Roman"/>
          <w:noProof/>
          <w:sz w:val="24"/>
          <w:szCs w:val="24"/>
          <w:lang w:val="az-Latn-AZ"/>
        </w:rPr>
        <w:t xml:space="preserve"> formasıdır. Bir şeyin kompozisiya qanunlarına görə formalaşan quruluşu, əşyanın məqsədinə ən uyğun olan belə funksional və dizayn xüsusiyyətlərini alır. Bədii </w:t>
      </w:r>
      <w:r w:rsidR="000274CA">
        <w:rPr>
          <w:rFonts w:ascii="Times New Roman" w:hAnsi="Times New Roman" w:cs="Times New Roman"/>
          <w:noProof/>
          <w:sz w:val="24"/>
          <w:szCs w:val="24"/>
          <w:lang w:val="az-Latn-AZ"/>
        </w:rPr>
        <w:t>dizayndakı kompozisiya axtarışı</w:t>
      </w:r>
      <w:r w:rsidRPr="00405A6B">
        <w:rPr>
          <w:rFonts w:ascii="Times New Roman" w:hAnsi="Times New Roman" w:cs="Times New Roman"/>
          <w:noProof/>
          <w:sz w:val="24"/>
          <w:szCs w:val="24"/>
          <w:lang w:val="az-Latn-AZ"/>
        </w:rPr>
        <w:t xml:space="preserve"> istehlakçını faydalı təsirlərlə təmin edən forma xassələri verməyi hədəfləyir.</w:t>
      </w:r>
      <w:r w:rsidR="002642A7" w:rsidRPr="00405A6B">
        <w:rPr>
          <w:rFonts w:ascii="Times New Roman" w:hAnsi="Times New Roman" w:cs="Times New Roman"/>
          <w:noProof/>
          <w:sz w:val="24"/>
          <w:szCs w:val="24"/>
          <w:lang w:val="az-Latn-AZ"/>
        </w:rPr>
        <w:t xml:space="preserve"> </w:t>
      </w:r>
    </w:p>
    <w:p w14:paraId="25FABE1D" w14:textId="4F79F2B5" w:rsidR="000E666B" w:rsidRPr="00405A6B" w:rsidRDefault="002642A7"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Kompozisiya prinsipləri təbiətin obyektiv qanunlarına və ictimai inkişaf qanunlarına əsaslanır. </w:t>
      </w:r>
      <w:r w:rsidR="000274CA">
        <w:rPr>
          <w:rFonts w:ascii="Times New Roman" w:hAnsi="Times New Roman" w:cs="Times New Roman"/>
          <w:noProof/>
          <w:sz w:val="24"/>
          <w:szCs w:val="24"/>
          <w:lang w:val="az-Latn-AZ"/>
        </w:rPr>
        <w:t>Birincisi, f</w:t>
      </w:r>
      <w:r w:rsidRPr="00405A6B">
        <w:rPr>
          <w:rFonts w:ascii="Times New Roman" w:hAnsi="Times New Roman" w:cs="Times New Roman"/>
          <w:noProof/>
          <w:sz w:val="24"/>
          <w:szCs w:val="24"/>
          <w:lang w:val="az-Latn-AZ"/>
        </w:rPr>
        <w:t>iziki varlığımızı, kosmosda oriyentasiyamızı, ətraf mühitin təsirinə fiziki reaksiyalarımızı, bioloji ehtiyaclarımızı izah ed</w:t>
      </w:r>
      <w:r w:rsidR="005B0C19" w:rsidRPr="00405A6B">
        <w:rPr>
          <w:rFonts w:ascii="Times New Roman" w:hAnsi="Times New Roman" w:cs="Times New Roman"/>
          <w:noProof/>
          <w:sz w:val="24"/>
          <w:szCs w:val="24"/>
          <w:lang w:val="az-Latn-AZ"/>
        </w:rPr>
        <w:t>ir</w:t>
      </w:r>
      <w:r w:rsidRPr="00405A6B">
        <w:rPr>
          <w:rFonts w:ascii="Times New Roman" w:hAnsi="Times New Roman" w:cs="Times New Roman"/>
          <w:noProof/>
          <w:sz w:val="24"/>
          <w:szCs w:val="24"/>
          <w:lang w:val="az-Latn-AZ"/>
        </w:rPr>
        <w:t>. İkincisi</w:t>
      </w:r>
      <w:r w:rsidR="000274CA">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insan psixologiyasını, ictimai şüuru müəyyən edir. Bir insanın psixofiziki quruluşu və fiziki reallıq, təbii dünyanın obyektiv reallığı ilə qarşılıqlı əlaqədə, əsasən kompozisiyanın formal tələblərini tə</w:t>
      </w:r>
      <w:r w:rsidR="000E666B" w:rsidRPr="00405A6B">
        <w:rPr>
          <w:rFonts w:ascii="Times New Roman" w:hAnsi="Times New Roman" w:cs="Times New Roman"/>
          <w:noProof/>
          <w:sz w:val="24"/>
          <w:szCs w:val="24"/>
          <w:lang w:val="az-Latn-AZ"/>
        </w:rPr>
        <w:t>yin edir</w:t>
      </w:r>
      <w:r w:rsidR="005B0C19" w:rsidRPr="00405A6B">
        <w:rPr>
          <w:rFonts w:ascii="Times New Roman" w:hAnsi="Times New Roman" w:cs="Times New Roman"/>
          <w:noProof/>
          <w:sz w:val="24"/>
          <w:szCs w:val="24"/>
          <w:lang w:val="az-Latn-AZ"/>
        </w:rPr>
        <w:t xml:space="preserve">. </w:t>
      </w:r>
    </w:p>
    <w:p w14:paraId="1F5C154F" w14:textId="1460FA73" w:rsidR="001637A9" w:rsidRPr="00405A6B" w:rsidRDefault="00A845EE"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Maddəyə xas</w:t>
      </w:r>
      <w:r w:rsidR="00DE4160"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olan dialektik inkişaf, insanın mənəvi fəaliyyətinin məhsullarında, xüsusən də sənətdə əks olunur. Dialektikanın qanunları sənət əsərlərinin kompozisiya quruluşunda birbaşa özünü göstərir. Bağlantı, müqayisə mənasını verən "kompozisiya" anlayışı artıq əks prinsiplərin olmasını nəzərdə tutur. Mübarizə qanunu və ziddiyyətlərin birliyi sənətə nüfuz edir. Münasibətlərin dialektikası, inkarın inkarı, kəmiyyətin keyfiyyətə, inkişafa, səbəbliyə, birliyə keçməsi, özəllə bütöv, fərd və ümumi arasında əlaqə olaraq - bütün bu kateqoriyalar idrak</w:t>
      </w:r>
      <w:r w:rsidR="000274CA">
        <w:rPr>
          <w:rFonts w:ascii="Times New Roman" w:hAnsi="Times New Roman" w:cs="Times New Roman"/>
          <w:sz w:val="24"/>
          <w:szCs w:val="24"/>
          <w:lang w:val="az-Latn-AZ"/>
        </w:rPr>
        <w:t>a</w:t>
      </w:r>
      <w:r w:rsidRPr="00405A6B">
        <w:rPr>
          <w:rFonts w:ascii="Times New Roman" w:hAnsi="Times New Roman" w:cs="Times New Roman"/>
          <w:sz w:val="24"/>
          <w:szCs w:val="24"/>
          <w:lang w:val="az-Latn-AZ"/>
        </w:rPr>
        <w:t>, sənətə xasdır və</w:t>
      </w:r>
      <w:r w:rsidR="003E480F">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bir sənət əsəri materialının həm semantik, həm də formal təşkilində, yəni əsərin məzmununu açmaq və formasının qurulması yollarında özünü göstərir, bütöv kompozisiya qurulur.</w:t>
      </w:r>
      <w:r w:rsidR="00942344" w:rsidRPr="00405A6B">
        <w:rPr>
          <w:rFonts w:ascii="Times New Roman" w:hAnsi="Times New Roman" w:cs="Times New Roman"/>
          <w:sz w:val="24"/>
          <w:szCs w:val="24"/>
          <w:lang w:val="az-Latn-AZ"/>
        </w:rPr>
        <w:t xml:space="preserve"> </w:t>
      </w:r>
    </w:p>
    <w:p w14:paraId="73A144AB" w14:textId="77777777" w:rsidR="007A7452" w:rsidRPr="00405A6B" w:rsidRDefault="007A7452" w:rsidP="00221A12">
      <w:pPr>
        <w:pStyle w:val="NoSpacing"/>
        <w:jc w:val="center"/>
        <w:rPr>
          <w:rFonts w:ascii="Times New Roman" w:hAnsi="Times New Roman" w:cs="Times New Roman"/>
          <w:b/>
          <w:noProof/>
          <w:color w:val="C00000"/>
          <w:sz w:val="24"/>
          <w:szCs w:val="24"/>
          <w:lang w:val="az-Latn-AZ"/>
        </w:rPr>
      </w:pPr>
    </w:p>
    <w:p w14:paraId="1340AC35" w14:textId="65972CDF" w:rsidR="00DE4160" w:rsidRPr="00405A6B" w:rsidRDefault="00942344" w:rsidP="00221A12">
      <w:pPr>
        <w:pStyle w:val="NoSpacing"/>
        <w:jc w:val="center"/>
        <w:rPr>
          <w:rFonts w:ascii="Times New Roman" w:hAnsi="Times New Roman" w:cs="Times New Roman"/>
          <w:b/>
          <w:noProof/>
          <w:color w:val="C00000"/>
          <w:sz w:val="24"/>
          <w:szCs w:val="24"/>
          <w:lang w:val="az-Latn-AZ"/>
        </w:rPr>
      </w:pPr>
      <w:r w:rsidRPr="00405A6B">
        <w:rPr>
          <w:rFonts w:ascii="Times New Roman" w:hAnsi="Times New Roman" w:cs="Times New Roman"/>
          <w:b/>
          <w:noProof/>
          <w:color w:val="C00000"/>
          <w:sz w:val="24"/>
          <w:szCs w:val="24"/>
          <w:lang w:val="az-Latn-AZ"/>
        </w:rPr>
        <w:t>2.2. Forma və məkanın vizual qavrayış nümunələri</w:t>
      </w:r>
    </w:p>
    <w:p w14:paraId="61C21B6B" w14:textId="7AB1D4E1" w:rsidR="00942344" w:rsidRPr="00405A6B" w:rsidRDefault="00942344"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51CB467B" w14:textId="1213FB6A" w:rsidR="00DE4160" w:rsidRPr="00405A6B" w:rsidRDefault="002C66B1"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G</w:t>
      </w:r>
      <w:r w:rsidR="00A845EE" w:rsidRPr="00405A6B">
        <w:rPr>
          <w:rFonts w:ascii="Times New Roman" w:hAnsi="Times New Roman" w:cs="Times New Roman"/>
          <w:noProof/>
          <w:sz w:val="24"/>
          <w:szCs w:val="24"/>
          <w:lang w:val="az-Latn-AZ"/>
        </w:rPr>
        <w:t xml:space="preserve">özəl və orijinal bir şey yaratmağa qərar verdiniz, planınızı həyata keçirmək üçün doğru vasitəni seçdiniz, enerjiyə və sona qədər görmək əzminə sahibsiniz, amma ən yaxşı fikir belə olsa, </w:t>
      </w:r>
      <w:r w:rsidRPr="00405A6B">
        <w:rPr>
          <w:rFonts w:ascii="Times New Roman" w:hAnsi="Times New Roman" w:cs="Times New Roman"/>
          <w:noProof/>
          <w:sz w:val="24"/>
          <w:szCs w:val="24"/>
          <w:lang w:val="az-Latn-AZ"/>
        </w:rPr>
        <w:t xml:space="preserve">zəif təqdim olunubsa </w:t>
      </w:r>
      <w:r w:rsidR="00A845EE" w:rsidRPr="00405A6B">
        <w:rPr>
          <w:rFonts w:ascii="Times New Roman" w:hAnsi="Times New Roman" w:cs="Times New Roman"/>
          <w:noProof/>
          <w:sz w:val="24"/>
          <w:szCs w:val="24"/>
          <w:lang w:val="az-Latn-AZ"/>
        </w:rPr>
        <w:t>ümidsiz olaraq mə</w:t>
      </w:r>
      <w:r w:rsidRPr="00405A6B">
        <w:rPr>
          <w:rFonts w:ascii="Times New Roman" w:hAnsi="Times New Roman" w:cs="Times New Roman"/>
          <w:noProof/>
          <w:sz w:val="24"/>
          <w:szCs w:val="24"/>
          <w:lang w:val="az-Latn-AZ"/>
        </w:rPr>
        <w:t>hv olacaq</w:t>
      </w:r>
      <w:r w:rsidR="00A845EE" w:rsidRPr="00405A6B">
        <w:rPr>
          <w:rFonts w:ascii="Times New Roman" w:hAnsi="Times New Roman" w:cs="Times New Roman"/>
          <w:noProof/>
          <w:sz w:val="24"/>
          <w:szCs w:val="24"/>
          <w:lang w:val="az-Latn-AZ"/>
        </w:rPr>
        <w:t>.</w:t>
      </w:r>
      <w:r w:rsidR="00074666" w:rsidRPr="00405A6B">
        <w:rPr>
          <w:rFonts w:ascii="Times New Roman" w:hAnsi="Times New Roman" w:cs="Times New Roman"/>
          <w:sz w:val="24"/>
          <w:szCs w:val="24"/>
          <w:lang w:val="az-Latn-AZ"/>
        </w:rPr>
        <w:t xml:space="preserve"> </w:t>
      </w:r>
      <w:r w:rsidR="00074666" w:rsidRPr="00405A6B">
        <w:rPr>
          <w:rFonts w:ascii="Times New Roman" w:hAnsi="Times New Roman" w:cs="Times New Roman"/>
          <w:noProof/>
          <w:sz w:val="24"/>
          <w:szCs w:val="24"/>
          <w:lang w:val="az-Latn-AZ"/>
        </w:rPr>
        <w:t>Dizayn fəaliyyətinin qiymə</w:t>
      </w:r>
      <w:r w:rsidRPr="00405A6B">
        <w:rPr>
          <w:rFonts w:ascii="Times New Roman" w:hAnsi="Times New Roman" w:cs="Times New Roman"/>
          <w:noProof/>
          <w:sz w:val="24"/>
          <w:szCs w:val="24"/>
          <w:lang w:val="az-Latn-AZ"/>
        </w:rPr>
        <w:t xml:space="preserve">tini istehlakçı </w:t>
      </w:r>
      <w:r w:rsidR="00074666" w:rsidRPr="00405A6B">
        <w:rPr>
          <w:rFonts w:ascii="Times New Roman" w:hAnsi="Times New Roman" w:cs="Times New Roman"/>
          <w:noProof/>
          <w:sz w:val="24"/>
          <w:szCs w:val="24"/>
          <w:lang w:val="az-Latn-AZ"/>
        </w:rPr>
        <w:t xml:space="preserve">verəcək. Uğur, işinizin onlar tərəfindən necə qəbul ediləcəyindən asılıdır, buna görə də insan qavrayışının xüsusiyyətlərini bilmək və nəzərə almaq lazımdır. Ancaq insan mürəkkəb bir varlıqdır, fiziki və psixoloji rahatlığı müxtəlif faktorların özləri tərəfindən müəyyən edilir. Psixologiyanın dərinliklərinə </w:t>
      </w:r>
      <w:r w:rsidR="000274CA">
        <w:rPr>
          <w:rFonts w:ascii="Times New Roman" w:hAnsi="Times New Roman" w:cs="Times New Roman"/>
          <w:noProof/>
          <w:sz w:val="24"/>
          <w:szCs w:val="24"/>
          <w:lang w:val="az-Latn-AZ"/>
        </w:rPr>
        <w:t>girməyəcəyik</w:t>
      </w:r>
      <w:r w:rsidR="00074666" w:rsidRPr="00405A6B">
        <w:rPr>
          <w:rFonts w:ascii="Times New Roman" w:hAnsi="Times New Roman" w:cs="Times New Roman"/>
          <w:noProof/>
          <w:sz w:val="24"/>
          <w:szCs w:val="24"/>
          <w:lang w:val="az-Latn-AZ"/>
        </w:rPr>
        <w:t xml:space="preserve">, ancaq dizayner, obyektiv qanunları bilə-bilə öz işlərində istifadə etməyi bacarmalıdır. </w:t>
      </w:r>
      <w:r w:rsidR="00074666" w:rsidRPr="00405A6B">
        <w:rPr>
          <w:rFonts w:ascii="Times New Roman" w:hAnsi="Times New Roman" w:cs="Times New Roman"/>
          <w:noProof/>
          <w:sz w:val="24"/>
          <w:szCs w:val="24"/>
          <w:lang w:val="az-Latn-AZ"/>
        </w:rPr>
        <w:lastRenderedPageBreak/>
        <w:t>Bütün insanlara eyni dərəcədə xas olan bəzi obyektiv mövcud qavrayış nümunələrini nəzərdən keçir</w:t>
      </w:r>
      <w:r w:rsidRPr="00405A6B">
        <w:rPr>
          <w:rFonts w:ascii="Times New Roman" w:hAnsi="Times New Roman" w:cs="Times New Roman"/>
          <w:noProof/>
          <w:sz w:val="24"/>
          <w:szCs w:val="24"/>
          <w:lang w:val="az-Latn-AZ"/>
        </w:rPr>
        <w:t>ək</w:t>
      </w:r>
      <w:r w:rsidR="00074666" w:rsidRPr="00405A6B">
        <w:rPr>
          <w:rFonts w:ascii="Times New Roman" w:hAnsi="Times New Roman" w:cs="Times New Roman"/>
          <w:noProof/>
          <w:sz w:val="24"/>
          <w:szCs w:val="24"/>
          <w:lang w:val="az-Latn-AZ"/>
        </w:rPr>
        <w:t>.</w:t>
      </w:r>
    </w:p>
    <w:p w14:paraId="757055BD" w14:textId="4EDF2C6F" w:rsidR="00942344" w:rsidRPr="00405A6B" w:rsidRDefault="00942344" w:rsidP="002C66B1">
      <w:pPr>
        <w:pStyle w:val="NoSpacing"/>
        <w:ind w:firstLine="720"/>
        <w:jc w:val="center"/>
        <w:rPr>
          <w:rFonts w:ascii="Times New Roman" w:hAnsi="Times New Roman" w:cs="Times New Roman"/>
          <w:b/>
          <w:bCs/>
          <w:noProof/>
          <w:sz w:val="24"/>
          <w:szCs w:val="24"/>
          <w:lang w:val="az-Latn-AZ"/>
        </w:rPr>
      </w:pPr>
      <w:r w:rsidRPr="00405A6B">
        <w:rPr>
          <w:rFonts w:ascii="Times New Roman" w:hAnsi="Times New Roman" w:cs="Times New Roman"/>
          <w:b/>
          <w:bCs/>
          <w:noProof/>
          <w:color w:val="C00000"/>
          <w:sz w:val="24"/>
          <w:szCs w:val="24"/>
          <w:lang w:val="az-Latn-AZ"/>
        </w:rPr>
        <w:t xml:space="preserve">2.2.1. </w:t>
      </w:r>
      <w:r w:rsidR="00221A12" w:rsidRPr="00405A6B">
        <w:rPr>
          <w:rFonts w:ascii="Times New Roman" w:hAnsi="Times New Roman" w:cs="Times New Roman"/>
          <w:b/>
          <w:bCs/>
          <w:noProof/>
          <w:color w:val="C00000"/>
          <w:sz w:val="24"/>
          <w:szCs w:val="24"/>
          <w:lang w:val="az-Latn-AZ"/>
        </w:rPr>
        <w:t>Qavrama</w:t>
      </w:r>
      <w:r w:rsidRPr="00405A6B">
        <w:rPr>
          <w:rFonts w:ascii="Times New Roman" w:hAnsi="Times New Roman" w:cs="Times New Roman"/>
          <w:b/>
          <w:bCs/>
          <w:noProof/>
          <w:color w:val="C00000"/>
          <w:sz w:val="24"/>
          <w:szCs w:val="24"/>
          <w:lang w:val="az-Latn-AZ"/>
        </w:rPr>
        <w:t xml:space="preserve"> xüsusiyyətləri</w:t>
      </w:r>
    </w:p>
    <w:p w14:paraId="2EE7D369" w14:textId="77777777" w:rsidR="0022078C" w:rsidRPr="00405A6B" w:rsidRDefault="0022078C" w:rsidP="007A5EE1">
      <w:pPr>
        <w:pStyle w:val="NoSpacing"/>
        <w:ind w:firstLine="720"/>
        <w:jc w:val="both"/>
        <w:rPr>
          <w:rFonts w:ascii="Times New Roman" w:hAnsi="Times New Roman" w:cs="Times New Roman"/>
          <w:b/>
          <w:bCs/>
          <w:noProof/>
          <w:sz w:val="24"/>
          <w:szCs w:val="24"/>
          <w:lang w:val="az-Latn-AZ"/>
        </w:rPr>
      </w:pPr>
    </w:p>
    <w:p w14:paraId="64C7B1CE" w14:textId="6D57FF2F" w:rsidR="007146C7" w:rsidRPr="00DC2DA7" w:rsidRDefault="0091673C" w:rsidP="007A5EE1">
      <w:pPr>
        <w:pStyle w:val="NoSpacing"/>
        <w:ind w:firstLine="720"/>
        <w:jc w:val="both"/>
        <w:rPr>
          <w:rFonts w:ascii="Times New Roman" w:hAnsi="Times New Roman" w:cs="Times New Roman"/>
          <w:noProof/>
          <w:sz w:val="24"/>
          <w:szCs w:val="24"/>
          <w:lang w:val="az-Latn-AZ"/>
        </w:rPr>
      </w:pPr>
      <w:r w:rsidRPr="00DC2DA7">
        <w:rPr>
          <w:rFonts w:ascii="Times New Roman" w:hAnsi="Times New Roman" w:cs="Times New Roman"/>
          <w:b/>
          <w:noProof/>
          <w:sz w:val="24"/>
          <w:szCs w:val="24"/>
          <w:lang w:val="az-Latn-AZ"/>
        </w:rPr>
        <w:t>Qavrama</w:t>
      </w:r>
      <w:r w:rsidRPr="00DC2DA7">
        <w:rPr>
          <w:rFonts w:ascii="Times New Roman" w:hAnsi="Times New Roman" w:cs="Times New Roman"/>
          <w:noProof/>
          <w:sz w:val="24"/>
          <w:szCs w:val="24"/>
          <w:lang w:val="az-Latn-AZ"/>
        </w:rPr>
        <w:t xml:space="preserve"> </w:t>
      </w:r>
      <w:r w:rsidR="007A7452" w:rsidRPr="00DC2DA7">
        <w:rPr>
          <w:rFonts w:ascii="Times New Roman" w:hAnsi="Times New Roman" w:cs="Times New Roman"/>
          <w:noProof/>
          <w:sz w:val="24"/>
          <w:szCs w:val="24"/>
          <w:lang w:val="az-Latn-AZ"/>
        </w:rPr>
        <w:t xml:space="preserve">– </w:t>
      </w:r>
      <w:r w:rsidRPr="00DC2DA7">
        <w:rPr>
          <w:rFonts w:ascii="Times New Roman" w:hAnsi="Times New Roman" w:cs="Times New Roman"/>
          <w:noProof/>
          <w:sz w:val="24"/>
          <w:szCs w:val="24"/>
          <w:lang w:val="az-Latn-AZ"/>
        </w:rPr>
        <w:t>insanın</w:t>
      </w:r>
      <w:r w:rsidR="007A7452" w:rsidRPr="00DC2DA7">
        <w:rPr>
          <w:rFonts w:ascii="Times New Roman" w:hAnsi="Times New Roman" w:cs="Times New Roman"/>
          <w:noProof/>
          <w:sz w:val="24"/>
          <w:szCs w:val="24"/>
          <w:lang w:val="az-Latn-AZ"/>
        </w:rPr>
        <w:t xml:space="preserve"> </w:t>
      </w:r>
      <w:r w:rsidRPr="00DC2DA7">
        <w:rPr>
          <w:rFonts w:ascii="Times New Roman" w:hAnsi="Times New Roman" w:cs="Times New Roman"/>
          <w:noProof/>
          <w:sz w:val="24"/>
          <w:szCs w:val="24"/>
          <w:lang w:val="az-Latn-AZ"/>
        </w:rPr>
        <w:t>obyektiv reallıqdakı obyektləri və hadisələri hisslərə birbaşa təsir edərkən əks etdirməsi, habelə bu cür əks olunma prosesində yaranan bir cismin və ya hadisənin hiss görüntüsünün yaradılma</w:t>
      </w:r>
      <w:r w:rsidR="000274CA" w:rsidRPr="00DC2DA7">
        <w:rPr>
          <w:rFonts w:ascii="Times New Roman" w:hAnsi="Times New Roman" w:cs="Times New Roman"/>
          <w:noProof/>
          <w:sz w:val="24"/>
          <w:szCs w:val="24"/>
          <w:lang w:val="az-Latn-AZ"/>
        </w:rPr>
        <w:t>sı prosesidir. Vizual qavrayış,</w:t>
      </w:r>
      <w:r w:rsidRPr="00DC2DA7">
        <w:rPr>
          <w:rFonts w:ascii="Times New Roman" w:hAnsi="Times New Roman" w:cs="Times New Roman"/>
          <w:noProof/>
          <w:sz w:val="24"/>
          <w:szCs w:val="24"/>
          <w:lang w:val="az-Latn-AZ"/>
        </w:rPr>
        <w:t xml:space="preserve"> 90</w:t>
      </w:r>
      <w:r w:rsidR="00221A12" w:rsidRPr="00DC2DA7">
        <w:rPr>
          <w:rFonts w:ascii="Times New Roman" w:hAnsi="Times New Roman" w:cs="Times New Roman"/>
          <w:noProof/>
          <w:sz w:val="24"/>
          <w:szCs w:val="24"/>
          <w:lang w:val="az-Latn-AZ"/>
        </w:rPr>
        <w:t>%</w:t>
      </w:r>
      <w:r w:rsidRPr="00DC2DA7">
        <w:rPr>
          <w:rFonts w:ascii="Times New Roman" w:hAnsi="Times New Roman" w:cs="Times New Roman"/>
          <w:noProof/>
          <w:sz w:val="24"/>
          <w:szCs w:val="24"/>
          <w:lang w:val="az-Latn-AZ"/>
        </w:rPr>
        <w:t xml:space="preserve"> insana alınan bütün məlumatları verir. Vizual görüntülər "beynəlmiləl"dir, dil baryerini aşmağı asanlaşdırır. Vizual məlumatların yaddaqalanlığı digərlərindən daha yüksəkdir; çox vaxt hətta şifahi məlumatlar şəkillər şəklində saxlanılır.    </w:t>
      </w:r>
    </w:p>
    <w:tbl>
      <w:tblPr>
        <w:tblStyle w:val="TableGrid"/>
        <w:tblW w:w="100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499"/>
      </w:tblGrid>
      <w:tr w:rsidR="007146C7" w:rsidRPr="000972CC" w14:paraId="6BA6D6FF" w14:textId="77777777" w:rsidTr="007146C7">
        <w:tc>
          <w:tcPr>
            <w:tcW w:w="4531" w:type="dxa"/>
          </w:tcPr>
          <w:p w14:paraId="6A2DC7CA" w14:textId="59F9C3B6" w:rsidR="007146C7" w:rsidRPr="00DC2DA7" w:rsidRDefault="007146C7" w:rsidP="007146C7">
            <w:pPr>
              <w:pStyle w:val="NoSpacing"/>
              <w:jc w:val="center"/>
              <w:rPr>
                <w:rFonts w:ascii="Times New Roman" w:hAnsi="Times New Roman" w:cs="Times New Roman"/>
                <w:noProof/>
                <w:sz w:val="24"/>
                <w:szCs w:val="24"/>
                <w:lang w:val="az-Latn-AZ"/>
              </w:rPr>
            </w:pPr>
            <w:r w:rsidRPr="00DC2DA7">
              <w:rPr>
                <w:rFonts w:ascii="Times New Roman" w:hAnsi="Times New Roman" w:cs="Times New Roman"/>
                <w:noProof/>
                <w:sz w:val="24"/>
                <w:szCs w:val="24"/>
                <w:lang w:val="tr-TR" w:eastAsia="tr-TR"/>
              </w:rPr>
              <w:drawing>
                <wp:anchor distT="0" distB="0" distL="0" distR="0" simplePos="0" relativeHeight="252040192" behindDoc="0" locked="0" layoutInCell="1" allowOverlap="1" wp14:anchorId="0C7CCC75" wp14:editId="6AAB5396">
                  <wp:simplePos x="0" y="0"/>
                  <wp:positionH relativeFrom="page">
                    <wp:posOffset>311150</wp:posOffset>
                  </wp:positionH>
                  <wp:positionV relativeFrom="paragraph">
                    <wp:posOffset>120650</wp:posOffset>
                  </wp:positionV>
                  <wp:extent cx="2421255" cy="3338195"/>
                  <wp:effectExtent l="0" t="0" r="0" b="0"/>
                  <wp:wrapTopAndBottom/>
                  <wp:docPr id="6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6.png"/>
                          <pic:cNvPicPr/>
                        </pic:nvPicPr>
                        <pic:blipFill>
                          <a:blip r:embed="rId44" cstate="print"/>
                          <a:stretch>
                            <a:fillRect/>
                          </a:stretch>
                        </pic:blipFill>
                        <pic:spPr>
                          <a:xfrm>
                            <a:off x="0" y="0"/>
                            <a:ext cx="2421255" cy="3338195"/>
                          </a:xfrm>
                          <a:prstGeom prst="rect">
                            <a:avLst/>
                          </a:prstGeom>
                        </pic:spPr>
                      </pic:pic>
                    </a:graphicData>
                  </a:graphic>
                  <wp14:sizeRelH relativeFrom="margin">
                    <wp14:pctWidth>0</wp14:pctWidth>
                  </wp14:sizeRelH>
                  <wp14:sizeRelV relativeFrom="margin">
                    <wp14:pctHeight>0</wp14:pctHeight>
                  </wp14:sizeRelV>
                </wp:anchor>
              </w:drawing>
            </w:r>
          </w:p>
          <w:p w14:paraId="61B3FDE8" w14:textId="767BB582" w:rsidR="007146C7" w:rsidRPr="00DC2DA7" w:rsidRDefault="007146C7" w:rsidP="007146C7">
            <w:pPr>
              <w:pStyle w:val="NoSpacing"/>
              <w:spacing w:before="60"/>
              <w:jc w:val="center"/>
              <w:rPr>
                <w:rFonts w:ascii="Times New Roman" w:hAnsi="Times New Roman" w:cs="Times New Roman"/>
                <w:noProof/>
                <w:sz w:val="24"/>
                <w:szCs w:val="24"/>
                <w:lang w:val="az-Latn-AZ"/>
              </w:rPr>
            </w:pPr>
            <w:r w:rsidRPr="00DC2DA7">
              <w:rPr>
                <w:rFonts w:ascii="Times New Roman" w:hAnsi="Times New Roman" w:cs="Times New Roman"/>
                <w:noProof/>
                <w:sz w:val="24"/>
                <w:szCs w:val="24"/>
                <w:lang w:val="az-Latn-AZ"/>
              </w:rPr>
              <w:t>Şəkil 2.1. Bir kağız vərəqinə nəzər salın</w:t>
            </w:r>
          </w:p>
        </w:tc>
        <w:tc>
          <w:tcPr>
            <w:tcW w:w="5499" w:type="dxa"/>
          </w:tcPr>
          <w:p w14:paraId="51209FFF" w14:textId="5003B5C4" w:rsidR="007146C7" w:rsidRPr="00DC2DA7" w:rsidRDefault="007146C7" w:rsidP="004E3395">
            <w:pPr>
              <w:pStyle w:val="NoSpacing"/>
              <w:ind w:right="291" w:firstLine="720"/>
              <w:jc w:val="both"/>
              <w:rPr>
                <w:rFonts w:ascii="Times New Roman" w:hAnsi="Times New Roman" w:cs="Times New Roman"/>
                <w:noProof/>
                <w:sz w:val="24"/>
                <w:szCs w:val="24"/>
                <w:lang w:val="az-Latn-AZ"/>
              </w:rPr>
            </w:pPr>
            <w:r w:rsidRPr="00DC2DA7">
              <w:rPr>
                <w:rFonts w:ascii="Times New Roman" w:hAnsi="Times New Roman" w:cs="Times New Roman"/>
                <w:b/>
                <w:iCs/>
                <w:noProof/>
                <w:sz w:val="24"/>
                <w:szCs w:val="24"/>
                <w:lang w:val="az-Latn-AZ"/>
              </w:rPr>
              <w:t>Fəaliyyət zonaları və istiqamətləri</w:t>
            </w:r>
            <w:r w:rsidRPr="00DC2DA7">
              <w:rPr>
                <w:rFonts w:ascii="Times New Roman" w:hAnsi="Times New Roman" w:cs="Times New Roman"/>
                <w:b/>
                <w:noProof/>
                <w:sz w:val="24"/>
                <w:szCs w:val="24"/>
                <w:lang w:val="az-Latn-AZ"/>
              </w:rPr>
              <w:t>.</w:t>
            </w:r>
            <w:r w:rsidRPr="00DC2DA7">
              <w:rPr>
                <w:rFonts w:ascii="Times New Roman" w:hAnsi="Times New Roman" w:cs="Times New Roman"/>
                <w:noProof/>
                <w:sz w:val="24"/>
                <w:szCs w:val="24"/>
                <w:lang w:val="az-Latn-AZ"/>
              </w:rPr>
              <w:t xml:space="preserve"> İnsan qavrayışının xüsusiyyətləri belədir ki, bir obyekti öyrənərkən, məsələn: ağ bir vərəq, baxışlarımız sol üst küncdən hərəkət etməyə başlayır, sağa doğru hərəkət edir; sonra yuxarı sol küncdən aşağı sola doğru şaquli arasında geniş bir şüa ilə aşağı, yuxarı sağ küncdən aşağı sola </w:t>
            </w:r>
            <w:r w:rsidR="004E3395" w:rsidRPr="00DC2DA7">
              <w:rPr>
                <w:rFonts w:ascii="Times New Roman" w:hAnsi="Times New Roman" w:cs="Times New Roman"/>
                <w:noProof/>
                <w:sz w:val="24"/>
                <w:szCs w:val="24"/>
                <w:lang w:val="az-Latn-AZ"/>
              </w:rPr>
              <w:t>fiqurun</w:t>
            </w:r>
            <w:r w:rsidRPr="00DC2DA7">
              <w:rPr>
                <w:rFonts w:ascii="Times New Roman" w:hAnsi="Times New Roman" w:cs="Times New Roman"/>
                <w:noProof/>
                <w:sz w:val="24"/>
                <w:szCs w:val="24"/>
                <w:lang w:val="az-Latn-AZ"/>
              </w:rPr>
              <w:t xml:space="preserve"> ortasından keçən çarpazlığı tutaraq (eyni prinsip </w:t>
            </w:r>
            <w:r w:rsidR="007A7452" w:rsidRPr="00DC2DA7">
              <w:rPr>
                <w:rFonts w:ascii="Times New Roman" w:hAnsi="Times New Roman" w:cs="Times New Roman"/>
                <w:noProof/>
                <w:sz w:val="24"/>
                <w:szCs w:val="24"/>
                <w:lang w:val="az-Latn-AZ"/>
              </w:rPr>
              <w:t>–</w:t>
            </w:r>
            <w:r w:rsidRPr="00DC2DA7">
              <w:rPr>
                <w:rFonts w:ascii="Times New Roman" w:hAnsi="Times New Roman" w:cs="Times New Roman"/>
                <w:noProof/>
                <w:sz w:val="24"/>
                <w:szCs w:val="24"/>
                <w:lang w:val="az-Latn-AZ"/>
              </w:rPr>
              <w:t xml:space="preserve"> soldan sağa, yu</w:t>
            </w:r>
            <w:r w:rsidR="007A7452" w:rsidRPr="00DC2DA7">
              <w:rPr>
                <w:rFonts w:ascii="Times New Roman" w:hAnsi="Times New Roman" w:cs="Times New Roman"/>
                <w:noProof/>
                <w:sz w:val="24"/>
                <w:szCs w:val="24"/>
                <w:lang w:val="az-Latn-AZ"/>
              </w:rPr>
              <w:softHyphen/>
            </w:r>
            <w:r w:rsidRPr="00DC2DA7">
              <w:rPr>
                <w:rFonts w:ascii="Times New Roman" w:hAnsi="Times New Roman" w:cs="Times New Roman"/>
                <w:noProof/>
                <w:sz w:val="24"/>
                <w:szCs w:val="24"/>
                <w:lang w:val="az-Latn-AZ"/>
              </w:rPr>
              <w:t>xarıdan aşağıya</w:t>
            </w:r>
            <w:r w:rsidR="004E3395" w:rsidRPr="00DC2DA7">
              <w:rPr>
                <w:rFonts w:ascii="Times New Roman" w:hAnsi="Times New Roman" w:cs="Times New Roman"/>
                <w:noProof/>
                <w:sz w:val="24"/>
                <w:szCs w:val="24"/>
                <w:lang w:val="az-Latn-AZ"/>
              </w:rPr>
              <w:t xml:space="preserve"> oxumaq</w:t>
            </w:r>
            <w:r w:rsidRPr="00DC2DA7">
              <w:rPr>
                <w:rFonts w:ascii="Times New Roman" w:hAnsi="Times New Roman" w:cs="Times New Roman"/>
                <w:noProof/>
                <w:sz w:val="24"/>
                <w:szCs w:val="24"/>
                <w:lang w:val="az-Latn-AZ"/>
              </w:rPr>
              <w:t>)</w:t>
            </w:r>
            <w:r w:rsidR="004E3395" w:rsidRPr="00DC2DA7">
              <w:rPr>
                <w:rFonts w:ascii="Times New Roman" w:hAnsi="Times New Roman" w:cs="Times New Roman"/>
                <w:noProof/>
                <w:sz w:val="24"/>
                <w:szCs w:val="24"/>
                <w:lang w:val="az-Latn-AZ"/>
              </w:rPr>
              <w:t xml:space="preserve"> davam edir</w:t>
            </w:r>
            <w:r w:rsidRPr="00DC2DA7">
              <w:rPr>
                <w:rFonts w:ascii="Times New Roman" w:hAnsi="Times New Roman" w:cs="Times New Roman"/>
                <w:noProof/>
                <w:sz w:val="24"/>
                <w:szCs w:val="24"/>
                <w:lang w:val="az-Latn-AZ"/>
              </w:rPr>
              <w:t>. Əlavə olaraq, sol alt künc</w:t>
            </w:r>
            <w:r w:rsidR="007A7452" w:rsidRPr="00DC2DA7">
              <w:rPr>
                <w:rFonts w:ascii="Times New Roman" w:hAnsi="Times New Roman" w:cs="Times New Roman"/>
                <w:noProof/>
                <w:sz w:val="24"/>
                <w:szCs w:val="24"/>
                <w:lang w:val="az-Latn-AZ"/>
              </w:rPr>
              <w:softHyphen/>
            </w:r>
            <w:r w:rsidRPr="00DC2DA7">
              <w:rPr>
                <w:rFonts w:ascii="Times New Roman" w:hAnsi="Times New Roman" w:cs="Times New Roman"/>
                <w:noProof/>
                <w:sz w:val="24"/>
                <w:szCs w:val="24"/>
                <w:lang w:val="az-Latn-AZ"/>
              </w:rPr>
              <w:t xml:space="preserve">dən baxış bütün sahə boyunca daha geniş şəkildə yuxarı sol küncə qayıdır və hərəkət yenə eyni traektoriya boyunca təkrarlanır, lakin kiçik detalları öyrənərək hərəkət daha </w:t>
            </w:r>
            <w:r w:rsidR="004E3395" w:rsidRPr="00DC2DA7">
              <w:rPr>
                <w:rFonts w:ascii="Times New Roman" w:hAnsi="Times New Roman" w:cs="Times New Roman"/>
                <w:noProof/>
                <w:sz w:val="24"/>
                <w:szCs w:val="24"/>
                <w:lang w:val="az-Latn-AZ"/>
              </w:rPr>
              <w:t>fərqli</w:t>
            </w:r>
            <w:r w:rsidRPr="00DC2DA7">
              <w:rPr>
                <w:rFonts w:ascii="Times New Roman" w:hAnsi="Times New Roman" w:cs="Times New Roman"/>
                <w:noProof/>
                <w:sz w:val="24"/>
                <w:szCs w:val="24"/>
                <w:lang w:val="az-Latn-AZ"/>
              </w:rPr>
              <w:t xml:space="preserve"> olur (şəkil 2.1).</w:t>
            </w:r>
            <w:r w:rsidRPr="00DC2DA7">
              <w:rPr>
                <w:rFonts w:ascii="Times New Roman" w:hAnsi="Times New Roman" w:cs="Times New Roman"/>
                <w:sz w:val="24"/>
                <w:szCs w:val="24"/>
                <w:lang w:val="az-Latn-AZ"/>
              </w:rPr>
              <w:t xml:space="preserve">  </w:t>
            </w:r>
            <w:r w:rsidRPr="00DC2DA7">
              <w:rPr>
                <w:rFonts w:ascii="Times New Roman" w:hAnsi="Times New Roman" w:cs="Times New Roman"/>
                <w:noProof/>
                <w:sz w:val="24"/>
                <w:szCs w:val="24"/>
                <w:lang w:val="az-Latn-AZ"/>
              </w:rPr>
              <w:t>Nəticədə, yarpağın yuxarı sol dörddə birinin və mərkəzinin zonaları ilk növbədə hərtərəfli öyrənilir; sahənin yuxarı hissəsi aşağıdan daha çox öyrənilir; vizual olaraq, təbəqənin mərkəzi yuxarıya doğru sürüş</w:t>
            </w:r>
            <w:r w:rsidRPr="00DC2DA7">
              <w:rPr>
                <w:rFonts w:ascii="Times New Roman" w:hAnsi="Times New Roman" w:cs="Times New Roman"/>
                <w:noProof/>
                <w:sz w:val="24"/>
                <w:szCs w:val="24"/>
                <w:lang w:val="az-Latn-AZ"/>
              </w:rPr>
              <w:softHyphen/>
              <w:t>dürülür. Ən az öyrənilən sağ alt küncdür, öyrə</w:t>
            </w:r>
            <w:r w:rsidR="007A7452" w:rsidRPr="00DC2DA7">
              <w:rPr>
                <w:rFonts w:ascii="Times New Roman" w:hAnsi="Times New Roman" w:cs="Times New Roman"/>
                <w:noProof/>
                <w:sz w:val="24"/>
                <w:szCs w:val="24"/>
                <w:lang w:val="az-Latn-AZ"/>
              </w:rPr>
              <w:softHyphen/>
            </w:r>
            <w:r w:rsidRPr="00DC2DA7">
              <w:rPr>
                <w:rFonts w:ascii="Times New Roman" w:hAnsi="Times New Roman" w:cs="Times New Roman"/>
                <w:noProof/>
                <w:sz w:val="24"/>
                <w:szCs w:val="24"/>
                <w:lang w:val="az-Latn-AZ"/>
              </w:rPr>
              <w:t xml:space="preserve">nilməsi əlavə səy tələb edir </w:t>
            </w:r>
            <w:r w:rsidR="007A7452" w:rsidRPr="00DC2DA7">
              <w:rPr>
                <w:rFonts w:ascii="Times New Roman" w:hAnsi="Times New Roman" w:cs="Times New Roman"/>
                <w:noProof/>
                <w:sz w:val="24"/>
                <w:szCs w:val="24"/>
                <w:lang w:val="az-Latn-AZ"/>
              </w:rPr>
              <w:t>–</w:t>
            </w:r>
            <w:r w:rsidRPr="00DC2DA7">
              <w:rPr>
                <w:rFonts w:ascii="Times New Roman" w:hAnsi="Times New Roman" w:cs="Times New Roman"/>
                <w:noProof/>
                <w:sz w:val="24"/>
                <w:szCs w:val="24"/>
                <w:lang w:val="az-Latn-AZ"/>
              </w:rPr>
              <w:t xml:space="preserve"> xüsusi olaraq baxışı</w:t>
            </w:r>
            <w:r w:rsidR="007A7452" w:rsidRPr="00DC2DA7">
              <w:rPr>
                <w:rFonts w:ascii="Times New Roman" w:hAnsi="Times New Roman" w:cs="Times New Roman"/>
                <w:noProof/>
                <w:sz w:val="24"/>
                <w:szCs w:val="24"/>
                <w:lang w:val="az-Latn-AZ"/>
              </w:rPr>
              <w:softHyphen/>
            </w:r>
            <w:r w:rsidRPr="00DC2DA7">
              <w:rPr>
                <w:rFonts w:ascii="Times New Roman" w:hAnsi="Times New Roman" w:cs="Times New Roman"/>
                <w:noProof/>
                <w:sz w:val="24"/>
                <w:szCs w:val="24"/>
                <w:lang w:val="az-Latn-AZ"/>
              </w:rPr>
              <w:t>nızı bu sahəyə yönəltməlisiniz. Beləliklə, boş bir vərəqdə fəaliyyət zonaları var. Şəkil 2.1-də fəaliyyət zonası "azalan qaydada" nömrələnir, yəni daha aktiv zonalar nömrələnir.</w:t>
            </w:r>
          </w:p>
        </w:tc>
      </w:tr>
    </w:tbl>
    <w:p w14:paraId="6E5F9CCC" w14:textId="7D58C2D6" w:rsidR="0091673C" w:rsidRPr="00405A6B" w:rsidRDefault="0091673C" w:rsidP="007146C7">
      <w:pPr>
        <w:pStyle w:val="NoSpacing"/>
        <w:ind w:firstLine="720"/>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Bölgələrin fəaliyyətinə əlavə olaraq, üstünlük verilən istiqamətlər fərqlənir:</w:t>
      </w:r>
    </w:p>
    <w:p w14:paraId="650F1FAA" w14:textId="2685507B" w:rsidR="0091673C" w:rsidRPr="00405A6B" w:rsidRDefault="0091673C" w:rsidP="00084E63">
      <w:pPr>
        <w:pStyle w:val="NoSpacing"/>
        <w:numPr>
          <w:ilvl w:val="0"/>
          <w:numId w:val="2"/>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aktiv (başlanğıc) </w:t>
      </w:r>
      <w:r w:rsidR="007146C7" w:rsidRPr="00405A6B">
        <w:rPr>
          <w:rFonts w:ascii="Times New Roman" w:hAnsi="Times New Roman" w:cs="Times New Roman"/>
          <w:noProof/>
          <w:sz w:val="24"/>
          <w:szCs w:val="24"/>
          <w:lang w:val="az-Latn-AZ"/>
        </w:rPr>
        <w:sym w:font="Symbol" w:char="F02D"/>
      </w:r>
      <w:r w:rsidRPr="00405A6B">
        <w:rPr>
          <w:rFonts w:ascii="Times New Roman" w:hAnsi="Times New Roman" w:cs="Times New Roman"/>
          <w:noProof/>
          <w:sz w:val="24"/>
          <w:szCs w:val="24"/>
          <w:lang w:val="az-Latn-AZ"/>
        </w:rPr>
        <w:t xml:space="preserve"> yuxa</w:t>
      </w:r>
      <w:r w:rsidR="00BB2CB1" w:rsidRPr="00405A6B">
        <w:rPr>
          <w:rFonts w:ascii="Times New Roman" w:hAnsi="Times New Roman" w:cs="Times New Roman"/>
          <w:noProof/>
          <w:sz w:val="24"/>
          <w:szCs w:val="24"/>
          <w:lang w:val="az-Latn-AZ"/>
        </w:rPr>
        <w:t>rıda üfüqi, solda şaquli, aşağı</w:t>
      </w:r>
      <w:r w:rsidRPr="00405A6B">
        <w:rPr>
          <w:rFonts w:ascii="Times New Roman" w:hAnsi="Times New Roman" w:cs="Times New Roman"/>
          <w:noProof/>
          <w:sz w:val="24"/>
          <w:szCs w:val="24"/>
          <w:lang w:val="az-Latn-AZ"/>
        </w:rPr>
        <w:t>/sol yuxarı/sağda diaqonal (inkişaf) (</w:t>
      </w:r>
      <w:r w:rsidR="003D00EE" w:rsidRPr="00405A6B">
        <w:rPr>
          <w:rFonts w:ascii="Times New Roman" w:hAnsi="Times New Roman" w:cs="Times New Roman"/>
          <w:noProof/>
          <w:sz w:val="24"/>
          <w:szCs w:val="24"/>
          <w:lang w:val="az-Latn-AZ"/>
        </w:rPr>
        <w:t>ş</w:t>
      </w:r>
      <w:r w:rsidRPr="00405A6B">
        <w:rPr>
          <w:rFonts w:ascii="Times New Roman" w:hAnsi="Times New Roman" w:cs="Times New Roman"/>
          <w:noProof/>
          <w:sz w:val="24"/>
          <w:szCs w:val="24"/>
          <w:lang w:val="az-Latn-AZ"/>
        </w:rPr>
        <w:t>əkil 2</w:t>
      </w:r>
      <w:r w:rsidR="007146C7" w:rsidRPr="00405A6B">
        <w:rPr>
          <w:rFonts w:ascii="Times New Roman" w:hAnsi="Times New Roman" w:cs="Times New Roman"/>
          <w:noProof/>
          <w:sz w:val="24"/>
          <w:szCs w:val="24"/>
          <w:lang w:val="az-Latn-AZ"/>
        </w:rPr>
        <w:t>.2</w:t>
      </w:r>
      <w:r w:rsidRPr="00405A6B">
        <w:rPr>
          <w:rFonts w:ascii="Times New Roman" w:hAnsi="Times New Roman" w:cs="Times New Roman"/>
          <w:noProof/>
          <w:sz w:val="24"/>
          <w:szCs w:val="24"/>
          <w:lang w:val="az-Latn-AZ"/>
        </w:rPr>
        <w:t>);</w:t>
      </w:r>
    </w:p>
    <w:p w14:paraId="7926A4B2" w14:textId="035F55FD" w:rsidR="001532E2" w:rsidRPr="00405A6B" w:rsidRDefault="001222F7" w:rsidP="00BB2CB1">
      <w:pPr>
        <w:pStyle w:val="NoSpacing"/>
        <w:spacing w:before="1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4BE6ED40" wp14:editId="49B28EF6">
            <wp:extent cx="3758565" cy="826830"/>
            <wp:effectExtent l="0" t="0" r="0" b="0"/>
            <wp:docPr id="7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7.png"/>
                    <pic:cNvPicPr/>
                  </pic:nvPicPr>
                  <pic:blipFill>
                    <a:blip r:embed="rId45" cstate="print"/>
                    <a:stretch>
                      <a:fillRect/>
                    </a:stretch>
                  </pic:blipFill>
                  <pic:spPr>
                    <a:xfrm>
                      <a:off x="0" y="0"/>
                      <a:ext cx="4181746" cy="919924"/>
                    </a:xfrm>
                    <a:prstGeom prst="rect">
                      <a:avLst/>
                    </a:prstGeom>
                  </pic:spPr>
                </pic:pic>
              </a:graphicData>
            </a:graphic>
          </wp:inline>
        </w:drawing>
      </w:r>
    </w:p>
    <w:p w14:paraId="33923EC3" w14:textId="31413933" w:rsidR="001222F7" w:rsidRPr="00405A6B" w:rsidRDefault="004B0E38" w:rsidP="007A7452">
      <w:pPr>
        <w:pStyle w:val="NoSpacing"/>
        <w:spacing w:before="1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w:t>
      </w:r>
      <w:r w:rsidR="00BB2CB1" w:rsidRPr="00405A6B">
        <w:rPr>
          <w:rFonts w:ascii="Times New Roman" w:hAnsi="Times New Roman" w:cs="Times New Roman"/>
          <w:noProof/>
          <w:sz w:val="24"/>
          <w:szCs w:val="24"/>
          <w:lang w:val="az-Latn-AZ"/>
        </w:rPr>
        <w:t>kil</w:t>
      </w:r>
      <w:r w:rsidRPr="00405A6B">
        <w:rPr>
          <w:rFonts w:ascii="Times New Roman" w:hAnsi="Times New Roman" w:cs="Times New Roman"/>
          <w:noProof/>
          <w:sz w:val="24"/>
          <w:szCs w:val="24"/>
          <w:lang w:val="az-Latn-AZ"/>
        </w:rPr>
        <w:t xml:space="preserve"> 2</w:t>
      </w:r>
      <w:r w:rsidR="00BB2CB1" w:rsidRPr="00405A6B">
        <w:rPr>
          <w:rFonts w:ascii="Times New Roman" w:hAnsi="Times New Roman" w:cs="Times New Roman"/>
          <w:noProof/>
          <w:sz w:val="24"/>
          <w:szCs w:val="24"/>
          <w:lang w:val="az-Latn-AZ"/>
        </w:rPr>
        <w:t xml:space="preserve">.2. </w:t>
      </w:r>
      <w:r w:rsidRPr="00405A6B">
        <w:rPr>
          <w:rFonts w:ascii="Times New Roman" w:hAnsi="Times New Roman" w:cs="Times New Roman"/>
          <w:noProof/>
          <w:sz w:val="24"/>
          <w:szCs w:val="24"/>
          <w:lang w:val="az-Latn-AZ"/>
        </w:rPr>
        <w:t>Aktiv istiqamətlər</w:t>
      </w:r>
    </w:p>
    <w:p w14:paraId="2E3C16D2" w14:textId="737992F2" w:rsidR="007A7452" w:rsidRPr="00405A6B" w:rsidRDefault="007A7452" w:rsidP="00084E63">
      <w:pPr>
        <w:pStyle w:val="NoSpacing"/>
        <w:numPr>
          <w:ilvl w:val="0"/>
          <w:numId w:val="2"/>
        </w:numPr>
        <w:spacing w:before="120"/>
        <w:ind w:left="284" w:hanging="284"/>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passiv (tamamlama, məhdudlaşdırma) </w:t>
      </w:r>
      <w:r w:rsidRPr="00405A6B">
        <w:rPr>
          <w:rFonts w:ascii="Times New Roman" w:hAnsi="Times New Roman" w:cs="Times New Roman"/>
          <w:noProof/>
          <w:sz w:val="24"/>
          <w:szCs w:val="24"/>
          <w:lang w:val="az-Latn-AZ"/>
        </w:rPr>
        <w:sym w:font="Symbol" w:char="F02D"/>
      </w:r>
      <w:r w:rsidRPr="00405A6B">
        <w:rPr>
          <w:rFonts w:ascii="Times New Roman" w:hAnsi="Times New Roman" w:cs="Times New Roman"/>
          <w:noProof/>
          <w:sz w:val="24"/>
          <w:szCs w:val="24"/>
          <w:lang w:val="az-Latn-AZ"/>
        </w:rPr>
        <w:t xml:space="preserve"> altda üfüqi və sağda şaquli; aşağıda, yuxarıdan/soldan - aşağıdan/sağdan diaqonal olaraq (sönmə) (şəkil 2.3).</w:t>
      </w:r>
    </w:p>
    <w:p w14:paraId="6FBF9C5D" w14:textId="406C85E5" w:rsidR="001532E2" w:rsidRPr="00405A6B" w:rsidRDefault="007A7452" w:rsidP="00BB2CB1">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anchor distT="0" distB="0" distL="0" distR="0" simplePos="0" relativeHeight="251593728" behindDoc="0" locked="0" layoutInCell="1" allowOverlap="1" wp14:anchorId="2F2C8731" wp14:editId="62235BAA">
            <wp:simplePos x="0" y="0"/>
            <wp:positionH relativeFrom="page">
              <wp:posOffset>1995170</wp:posOffset>
            </wp:positionH>
            <wp:positionV relativeFrom="paragraph">
              <wp:posOffset>27955</wp:posOffset>
            </wp:positionV>
            <wp:extent cx="3871595" cy="850265"/>
            <wp:effectExtent l="0" t="0" r="0" b="6985"/>
            <wp:wrapTopAndBottom/>
            <wp:docPr id="11"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8.png"/>
                    <pic:cNvPicPr/>
                  </pic:nvPicPr>
                  <pic:blipFill>
                    <a:blip r:embed="rId46" cstate="print"/>
                    <a:stretch>
                      <a:fillRect/>
                    </a:stretch>
                  </pic:blipFill>
                  <pic:spPr>
                    <a:xfrm>
                      <a:off x="0" y="0"/>
                      <a:ext cx="3871595" cy="850265"/>
                    </a:xfrm>
                    <a:prstGeom prst="rect">
                      <a:avLst/>
                    </a:prstGeom>
                  </pic:spPr>
                </pic:pic>
              </a:graphicData>
            </a:graphic>
            <wp14:sizeRelH relativeFrom="margin">
              <wp14:pctWidth>0</wp14:pctWidth>
            </wp14:sizeRelH>
            <wp14:sizeRelV relativeFrom="margin">
              <wp14:pctHeight>0</wp14:pctHeight>
            </wp14:sizeRelV>
          </wp:anchor>
        </w:drawing>
      </w:r>
      <w:r w:rsidR="00BB2CB1" w:rsidRPr="00405A6B">
        <w:rPr>
          <w:rFonts w:ascii="Times New Roman" w:hAnsi="Times New Roman" w:cs="Times New Roman"/>
          <w:noProof/>
          <w:sz w:val="24"/>
          <w:szCs w:val="24"/>
          <w:lang w:val="az-Latn-AZ"/>
        </w:rPr>
        <w:t xml:space="preserve">                                              </w:t>
      </w:r>
      <w:r w:rsidR="003D00EE" w:rsidRPr="00405A6B">
        <w:rPr>
          <w:rFonts w:ascii="Times New Roman" w:hAnsi="Times New Roman" w:cs="Times New Roman"/>
          <w:noProof/>
          <w:sz w:val="24"/>
          <w:szCs w:val="24"/>
          <w:lang w:val="az-Latn-AZ"/>
        </w:rPr>
        <w:t xml:space="preserve"> </w:t>
      </w:r>
    </w:p>
    <w:p w14:paraId="088967E3" w14:textId="09AA502F" w:rsidR="001532E2" w:rsidRPr="00405A6B" w:rsidRDefault="004B0E38" w:rsidP="00BB2CB1">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BB2CB1" w:rsidRPr="00405A6B">
        <w:rPr>
          <w:rFonts w:ascii="Times New Roman" w:hAnsi="Times New Roman" w:cs="Times New Roman"/>
          <w:noProof/>
          <w:sz w:val="24"/>
          <w:szCs w:val="24"/>
          <w:lang w:val="az-Latn-AZ"/>
        </w:rPr>
        <w:t xml:space="preserve"> 2</w:t>
      </w:r>
      <w:r w:rsidRPr="00405A6B">
        <w:rPr>
          <w:rFonts w:ascii="Times New Roman" w:hAnsi="Times New Roman" w:cs="Times New Roman"/>
          <w:noProof/>
          <w:sz w:val="24"/>
          <w:szCs w:val="24"/>
          <w:lang w:val="az-Latn-AZ"/>
        </w:rPr>
        <w:t>.</w:t>
      </w:r>
      <w:r w:rsidR="00BB2CB1" w:rsidRPr="00405A6B">
        <w:rPr>
          <w:rFonts w:ascii="Times New Roman" w:hAnsi="Times New Roman" w:cs="Times New Roman"/>
          <w:noProof/>
          <w:sz w:val="24"/>
          <w:szCs w:val="24"/>
          <w:lang w:val="az-Latn-AZ"/>
        </w:rPr>
        <w:t xml:space="preserve">3. </w:t>
      </w:r>
      <w:r w:rsidRPr="00405A6B">
        <w:rPr>
          <w:rFonts w:ascii="Times New Roman" w:hAnsi="Times New Roman" w:cs="Times New Roman"/>
          <w:noProof/>
          <w:sz w:val="24"/>
          <w:szCs w:val="24"/>
          <w:lang w:val="az-Latn-AZ"/>
        </w:rPr>
        <w:t>Passiv istiqamətlər</w:t>
      </w:r>
    </w:p>
    <w:p w14:paraId="419A3BC3" w14:textId="77777777" w:rsidR="0022078C" w:rsidRPr="00DC2DA7" w:rsidRDefault="0022078C" w:rsidP="007A5EE1">
      <w:pPr>
        <w:pStyle w:val="NoSpacing"/>
        <w:jc w:val="both"/>
        <w:rPr>
          <w:rFonts w:ascii="Times New Roman" w:hAnsi="Times New Roman" w:cs="Times New Roman"/>
          <w:noProof/>
          <w:sz w:val="24"/>
          <w:szCs w:val="24"/>
          <w:lang w:val="az-Latn-AZ"/>
        </w:rPr>
      </w:pPr>
    </w:p>
    <w:p w14:paraId="7E6638E7" w14:textId="0F8326D4" w:rsidR="003D00EE" w:rsidRPr="00DC2DA7" w:rsidRDefault="004B0E38" w:rsidP="007A5EE1">
      <w:pPr>
        <w:pStyle w:val="NoSpacing"/>
        <w:ind w:firstLine="720"/>
        <w:jc w:val="both"/>
        <w:rPr>
          <w:rFonts w:ascii="Times New Roman" w:hAnsi="Times New Roman" w:cs="Times New Roman"/>
          <w:noProof/>
          <w:sz w:val="24"/>
          <w:szCs w:val="24"/>
          <w:lang w:val="az-Latn-AZ"/>
        </w:rPr>
      </w:pPr>
      <w:r w:rsidRPr="00DC2DA7">
        <w:rPr>
          <w:rFonts w:ascii="Times New Roman" w:hAnsi="Times New Roman" w:cs="Times New Roman"/>
          <w:b/>
          <w:noProof/>
          <w:sz w:val="24"/>
          <w:szCs w:val="24"/>
          <w:lang w:val="az-Latn-AZ"/>
        </w:rPr>
        <w:t>Ardıcıllıq.</w:t>
      </w:r>
      <w:r w:rsidRPr="00DC2DA7">
        <w:rPr>
          <w:rFonts w:ascii="Times New Roman" w:hAnsi="Times New Roman" w:cs="Times New Roman"/>
          <w:noProof/>
          <w:sz w:val="24"/>
          <w:szCs w:val="24"/>
          <w:lang w:val="az-Latn-AZ"/>
        </w:rPr>
        <w:t xml:space="preserve"> Hər hansı bir görüntü və</w:t>
      </w:r>
      <w:r w:rsidR="000274CA" w:rsidRPr="00DC2DA7">
        <w:rPr>
          <w:rFonts w:ascii="Times New Roman" w:hAnsi="Times New Roman" w:cs="Times New Roman"/>
          <w:noProof/>
          <w:sz w:val="24"/>
          <w:szCs w:val="24"/>
          <w:lang w:val="az-Latn-AZ"/>
        </w:rPr>
        <w:t xml:space="preserve"> ya obyekt,</w:t>
      </w:r>
      <w:r w:rsidRPr="00DC2DA7">
        <w:rPr>
          <w:rFonts w:ascii="Times New Roman" w:hAnsi="Times New Roman" w:cs="Times New Roman"/>
          <w:noProof/>
          <w:sz w:val="24"/>
          <w:szCs w:val="24"/>
          <w:lang w:val="az-Latn-AZ"/>
        </w:rPr>
        <w:t xml:space="preserve"> ümumiyyətlə</w:t>
      </w:r>
      <w:r w:rsidR="000274CA" w:rsidRPr="00DC2DA7">
        <w:rPr>
          <w:rFonts w:ascii="Times New Roman" w:hAnsi="Times New Roman" w:cs="Times New Roman"/>
          <w:noProof/>
          <w:sz w:val="24"/>
          <w:szCs w:val="24"/>
          <w:lang w:val="az-Latn-AZ"/>
        </w:rPr>
        <w:t>,</w:t>
      </w:r>
      <w:r w:rsidRPr="00DC2DA7">
        <w:rPr>
          <w:rFonts w:ascii="Times New Roman" w:hAnsi="Times New Roman" w:cs="Times New Roman"/>
          <w:noProof/>
          <w:sz w:val="24"/>
          <w:szCs w:val="24"/>
          <w:lang w:val="az-Latn-AZ"/>
        </w:rPr>
        <w:t xml:space="preserve"> gözlərinizin önündə</w:t>
      </w:r>
      <w:r w:rsidR="005E1F91" w:rsidRPr="00DC2DA7">
        <w:rPr>
          <w:rFonts w:ascii="Times New Roman" w:hAnsi="Times New Roman" w:cs="Times New Roman"/>
          <w:noProof/>
          <w:sz w:val="24"/>
          <w:szCs w:val="24"/>
          <w:lang w:val="az-Latn-AZ"/>
        </w:rPr>
        <w:t xml:space="preserve"> olan əşya</w:t>
      </w:r>
      <w:r w:rsidRPr="00DC2DA7">
        <w:rPr>
          <w:rFonts w:ascii="Times New Roman" w:hAnsi="Times New Roman" w:cs="Times New Roman"/>
          <w:noProof/>
          <w:sz w:val="24"/>
          <w:szCs w:val="24"/>
          <w:lang w:val="az-Latn-AZ"/>
        </w:rPr>
        <w:t xml:space="preserve"> detallardan ibarətdir. Fizioloqlara görə, cisimləri araşdırarkən şagird hər zaman xaotik hərəkət edir, ancaq bu xaos görünür. Göz elə qurulmuşdur ki, bir anda yalnız bir görüntünü tanımağa imkan verir, sonra digərinə keçir və s.</w:t>
      </w:r>
      <w:r w:rsidR="00BB2CB1" w:rsidRPr="00DC2DA7">
        <w:rPr>
          <w:rFonts w:ascii="Times New Roman" w:hAnsi="Times New Roman" w:cs="Times New Roman"/>
          <w:noProof/>
          <w:sz w:val="24"/>
          <w:szCs w:val="24"/>
          <w:lang w:val="az-Latn-AZ"/>
        </w:rPr>
        <w:t>, y</w:t>
      </w:r>
      <w:r w:rsidRPr="00DC2DA7">
        <w:rPr>
          <w:rFonts w:ascii="Times New Roman" w:hAnsi="Times New Roman" w:cs="Times New Roman"/>
          <w:noProof/>
          <w:sz w:val="24"/>
          <w:szCs w:val="24"/>
          <w:lang w:val="az-Latn-AZ"/>
        </w:rPr>
        <w:t>əni insan ardıcıl olaraq baxır. Bir cisimlə qarşılaşanda, sanki öz baxışları ilə hiss edir. Vizual yaddaşda "ilişib qalmaq" üçün xarakterik əlamətlər, gözlərin hərəkəti düşüncə işini əks etdirir. Göz cisimlərin konturlarını izləmir, əksinə eyni yolu bir neçə dəfə təkrar edərək görüntünün bir hissəsindən digərinə keçir. Bir insanın ən çox baxdığı imic elementləri semantik mərkəzlərdir.</w:t>
      </w:r>
      <w:r w:rsidR="003D00EE" w:rsidRPr="00DC2DA7">
        <w:rPr>
          <w:rFonts w:ascii="Times New Roman" w:hAnsi="Times New Roman" w:cs="Times New Roman"/>
          <w:noProof/>
          <w:sz w:val="24"/>
          <w:szCs w:val="24"/>
          <w:lang w:val="az-Latn-AZ"/>
        </w:rPr>
        <w:t xml:space="preserve"> </w:t>
      </w:r>
      <w:r w:rsidRPr="00DC2DA7">
        <w:rPr>
          <w:rFonts w:ascii="Times New Roman" w:hAnsi="Times New Roman" w:cs="Times New Roman"/>
          <w:noProof/>
          <w:sz w:val="24"/>
          <w:szCs w:val="24"/>
          <w:lang w:val="az-Latn-AZ"/>
        </w:rPr>
        <w:t>Şəkil</w:t>
      </w:r>
      <w:r w:rsidR="00BB2CB1" w:rsidRPr="00DC2DA7">
        <w:rPr>
          <w:rFonts w:ascii="Times New Roman" w:hAnsi="Times New Roman" w:cs="Times New Roman"/>
          <w:noProof/>
          <w:sz w:val="24"/>
          <w:szCs w:val="24"/>
          <w:lang w:val="az-Latn-AZ"/>
        </w:rPr>
        <w:t xml:space="preserve"> 2.4-</w:t>
      </w:r>
      <w:r w:rsidRPr="00DC2DA7">
        <w:rPr>
          <w:rFonts w:ascii="Times New Roman" w:hAnsi="Times New Roman" w:cs="Times New Roman"/>
          <w:noProof/>
          <w:sz w:val="24"/>
          <w:szCs w:val="24"/>
          <w:lang w:val="az-Latn-AZ"/>
        </w:rPr>
        <w:t xml:space="preserve">də, Nefertiti profilinə baxarkən şagirdin traektoriyasına bir nümunə göstərir.  </w:t>
      </w:r>
    </w:p>
    <w:p w14:paraId="6AD28B9B" w14:textId="719F249A" w:rsidR="004B0E38" w:rsidRPr="00405A6B" w:rsidRDefault="004B0E38" w:rsidP="007A5EE1">
      <w:pPr>
        <w:pStyle w:val="NoSpacing"/>
        <w:ind w:firstLine="720"/>
        <w:jc w:val="both"/>
        <w:rPr>
          <w:rFonts w:ascii="Times New Roman" w:hAnsi="Times New Roman" w:cs="Times New Roman"/>
          <w:noProof/>
          <w:sz w:val="24"/>
          <w:szCs w:val="24"/>
          <w:lang w:val="az-Latn-AZ"/>
        </w:rPr>
      </w:pPr>
      <w:r w:rsidRPr="00DC2DA7">
        <w:rPr>
          <w:rFonts w:ascii="Times New Roman" w:hAnsi="Times New Roman" w:cs="Times New Roman"/>
          <w:b/>
          <w:noProof/>
          <w:sz w:val="24"/>
          <w:szCs w:val="24"/>
          <w:lang w:val="az-Latn-AZ"/>
        </w:rPr>
        <w:t>Seçicilik.</w:t>
      </w:r>
      <w:r w:rsidRPr="00DC2DA7">
        <w:rPr>
          <w:rFonts w:ascii="Times New Roman" w:hAnsi="Times New Roman" w:cs="Times New Roman"/>
          <w:noProof/>
          <w:sz w:val="24"/>
          <w:szCs w:val="24"/>
          <w:lang w:val="az-Latn-AZ"/>
        </w:rPr>
        <w:t xml:space="preserve"> Hər hansı bir şəkildə təsvir olunan əşyalar arasında həmişə bir insanın diqqətini </w:t>
      </w:r>
      <w:r w:rsidRPr="00405A6B">
        <w:rPr>
          <w:rFonts w:ascii="Times New Roman" w:hAnsi="Times New Roman" w:cs="Times New Roman"/>
          <w:noProof/>
          <w:sz w:val="24"/>
          <w:szCs w:val="24"/>
          <w:lang w:val="az-Latn-AZ"/>
        </w:rPr>
        <w:t>digərlərindən daha çox dərəcədə cəlb edənlər var. Bir çox obyekt arasında maksimum diqqət insanın və ya heyvanın imicini cəlb edir. Şəkildəki insanların üzləri rəqəmlərdən daha çox məna kəsb edir və üzə sabitlənmiş əsas elementlər gözlər, burun</w:t>
      </w:r>
      <w:r w:rsidR="000274CA">
        <w:rPr>
          <w:rFonts w:ascii="Times New Roman" w:hAnsi="Times New Roman" w:cs="Times New Roman"/>
          <w:noProof/>
          <w:sz w:val="24"/>
          <w:szCs w:val="24"/>
          <w:lang w:val="az-Latn-AZ"/>
        </w:rPr>
        <w:t xml:space="preserve"> və</w:t>
      </w:r>
      <w:r w:rsidRPr="00405A6B">
        <w:rPr>
          <w:rFonts w:ascii="Times New Roman" w:hAnsi="Times New Roman" w:cs="Times New Roman"/>
          <w:noProof/>
          <w:sz w:val="24"/>
          <w:szCs w:val="24"/>
          <w:lang w:val="az-Latn-AZ"/>
        </w:rPr>
        <w:t xml:space="preserve"> dodaqlardır (</w:t>
      </w:r>
      <w:r w:rsidR="00BB2CB1" w:rsidRPr="00405A6B">
        <w:rPr>
          <w:rFonts w:ascii="Times New Roman" w:hAnsi="Times New Roman" w:cs="Times New Roman"/>
          <w:noProof/>
          <w:sz w:val="24"/>
          <w:szCs w:val="24"/>
          <w:lang w:val="az-Latn-AZ"/>
        </w:rPr>
        <w:t>şəkil 2.4</w:t>
      </w:r>
      <w:r w:rsidRPr="00405A6B">
        <w:rPr>
          <w:rFonts w:ascii="Times New Roman" w:hAnsi="Times New Roman" w:cs="Times New Roman"/>
          <w:noProof/>
          <w:sz w:val="24"/>
          <w:szCs w:val="24"/>
          <w:lang w:val="az-Latn-AZ"/>
        </w:rPr>
        <w:t>).</w:t>
      </w:r>
    </w:p>
    <w:p w14:paraId="315E9077" w14:textId="06769E0D" w:rsidR="0022078C" w:rsidRPr="00405A6B" w:rsidRDefault="004B0E38" w:rsidP="00BB2CB1">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1322F419" wp14:editId="018082F8">
            <wp:extent cx="3523943" cy="2258171"/>
            <wp:effectExtent l="0" t="0" r="635" b="8890"/>
            <wp:docPr id="75"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9.png"/>
                    <pic:cNvPicPr/>
                  </pic:nvPicPr>
                  <pic:blipFill>
                    <a:blip r:embed="rId47" cstate="print"/>
                    <a:stretch>
                      <a:fillRect/>
                    </a:stretch>
                  </pic:blipFill>
                  <pic:spPr>
                    <a:xfrm>
                      <a:off x="0" y="0"/>
                      <a:ext cx="3544005" cy="2271027"/>
                    </a:xfrm>
                    <a:prstGeom prst="rect">
                      <a:avLst/>
                    </a:prstGeom>
                  </pic:spPr>
                </pic:pic>
              </a:graphicData>
            </a:graphic>
          </wp:inline>
        </w:drawing>
      </w:r>
    </w:p>
    <w:p w14:paraId="6AD5C7BA" w14:textId="70CE31EF" w:rsidR="0022078C" w:rsidRPr="00405A6B" w:rsidRDefault="004B0E38"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1F42C5A2" w14:textId="25044E6C" w:rsidR="002B3DD3" w:rsidRPr="00405A6B" w:rsidRDefault="004B0E38" w:rsidP="00BB2CB1">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BB2CB1" w:rsidRPr="00405A6B">
        <w:rPr>
          <w:rFonts w:ascii="Times New Roman" w:hAnsi="Times New Roman" w:cs="Times New Roman"/>
          <w:noProof/>
          <w:sz w:val="24"/>
          <w:szCs w:val="24"/>
          <w:lang w:val="az-Latn-AZ"/>
        </w:rPr>
        <w:t xml:space="preserve"> 2.4. </w:t>
      </w:r>
      <w:r w:rsidRPr="00405A6B">
        <w:rPr>
          <w:rFonts w:ascii="Times New Roman" w:hAnsi="Times New Roman" w:cs="Times New Roman"/>
          <w:noProof/>
          <w:sz w:val="24"/>
          <w:szCs w:val="24"/>
          <w:lang w:val="az-Latn-AZ"/>
        </w:rPr>
        <w:t>Nefertiti profilinə baxarkən baxışların gedişatı</w:t>
      </w:r>
    </w:p>
    <w:p w14:paraId="314139D6" w14:textId="24613733" w:rsidR="00BB2CB1" w:rsidRPr="00405A6B" w:rsidRDefault="00BB2CB1" w:rsidP="00BB2CB1">
      <w:pPr>
        <w:pStyle w:val="NoSpacing"/>
        <w:rPr>
          <w:rFonts w:ascii="Times New Roman" w:hAnsi="Times New Roman" w:cs="Times New Roman"/>
          <w:noProof/>
          <w:sz w:val="24"/>
          <w:szCs w:val="24"/>
          <w:lang w:val="az-Latn-AZ"/>
        </w:rPr>
      </w:pPr>
    </w:p>
    <w:p w14:paraId="547952BB" w14:textId="014C296D" w:rsidR="00BB2CB1" w:rsidRPr="00DC2DA7" w:rsidRDefault="00BB2CB1" w:rsidP="00BB2CB1">
      <w:pPr>
        <w:pStyle w:val="NoSpacing"/>
        <w:ind w:firstLine="720"/>
        <w:jc w:val="both"/>
        <w:rPr>
          <w:rFonts w:ascii="Times New Roman" w:hAnsi="Times New Roman" w:cs="Times New Roman"/>
          <w:noProof/>
          <w:sz w:val="24"/>
          <w:szCs w:val="24"/>
          <w:lang w:val="az-Latn-AZ"/>
        </w:rPr>
      </w:pPr>
      <w:r w:rsidRPr="00DC2DA7">
        <w:rPr>
          <w:rFonts w:ascii="Times New Roman" w:hAnsi="Times New Roman" w:cs="Times New Roman"/>
          <w:noProof/>
          <w:sz w:val="24"/>
          <w:szCs w:val="24"/>
          <w:lang w:val="az-Latn-AZ"/>
        </w:rPr>
        <w:t xml:space="preserve">Bir insanın diqqətini çəkmək xüsusiyyəti, görüntünü araşdırarkən şagirdin dayanaraq istiqamətini dəyişdiyi nöqtələrə malikdir. Belə nöqtələrə konturun bu hissəsinin </w:t>
      </w:r>
      <w:r w:rsidRPr="00DC2DA7">
        <w:rPr>
          <w:rFonts w:ascii="Times New Roman" w:hAnsi="Times New Roman" w:cs="Times New Roman"/>
          <w:i/>
          <w:noProof/>
          <w:sz w:val="24"/>
          <w:szCs w:val="24"/>
          <w:lang w:val="az-Latn-AZ"/>
        </w:rPr>
        <w:t>maksimum əyrilik nöqtələri</w:t>
      </w:r>
      <w:r w:rsidRPr="00DC2DA7">
        <w:rPr>
          <w:rFonts w:ascii="Times New Roman" w:hAnsi="Times New Roman" w:cs="Times New Roman"/>
          <w:noProof/>
          <w:sz w:val="24"/>
          <w:szCs w:val="24"/>
          <w:lang w:val="az-Latn-AZ"/>
        </w:rPr>
        <w:t xml:space="preserve"> deyilir. Nümunə tanınması üçün bu nöqtələr ən vacibdir. Çizgilərdəki kəskin fasilələr rəssamlar tərəfindən daha çox ifadəli olmaq, şəkilləri üslublaşdırmaq üçün istifadə olunur. Bu texnika xalq sənətində çarpaz tikiş və xalça dizaynında istifadə olunurdu, kubistlər əsərlərini bunun üzərində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42"/>
        <w:gridCol w:w="872"/>
        <w:gridCol w:w="4815"/>
        <w:gridCol w:w="10"/>
      </w:tblGrid>
      <w:tr w:rsidR="007A7452" w:rsidRPr="000972CC" w14:paraId="129EC873" w14:textId="77777777" w:rsidTr="000E378A">
        <w:trPr>
          <w:gridAfter w:val="1"/>
          <w:wAfter w:w="10" w:type="dxa"/>
        </w:trPr>
        <w:tc>
          <w:tcPr>
            <w:tcW w:w="4814" w:type="dxa"/>
            <w:gridSpan w:val="2"/>
          </w:tcPr>
          <w:p w14:paraId="0F558109" w14:textId="77777777" w:rsidR="007A7452" w:rsidRPr="00DC2DA7" w:rsidRDefault="007A7452" w:rsidP="007A7452">
            <w:pPr>
              <w:pStyle w:val="NoSpacing"/>
              <w:jc w:val="both"/>
              <w:rPr>
                <w:rFonts w:ascii="Times New Roman" w:hAnsi="Times New Roman" w:cs="Times New Roman"/>
                <w:noProof/>
                <w:sz w:val="24"/>
                <w:szCs w:val="24"/>
                <w:lang w:val="az-Latn-AZ"/>
              </w:rPr>
            </w:pPr>
            <w:r w:rsidRPr="00DC2DA7">
              <w:rPr>
                <w:rFonts w:ascii="Times New Roman" w:hAnsi="Times New Roman" w:cs="Times New Roman"/>
                <w:noProof/>
                <w:sz w:val="24"/>
                <w:szCs w:val="24"/>
                <w:lang w:val="az-Latn-AZ"/>
              </w:rPr>
              <w:t>qururdular, eyni prinsip əsasında piktoqramlar çəkilirdi (şəkil 2.5).</w:t>
            </w:r>
          </w:p>
          <w:p w14:paraId="06E21AE0" w14:textId="3BED299F" w:rsidR="007A7452" w:rsidRPr="00DC2DA7" w:rsidRDefault="007A7452" w:rsidP="007A7452">
            <w:pPr>
              <w:pStyle w:val="NoSpacing"/>
              <w:ind w:firstLine="720"/>
              <w:jc w:val="both"/>
              <w:rPr>
                <w:rFonts w:ascii="Times New Roman" w:hAnsi="Times New Roman" w:cs="Times New Roman"/>
                <w:noProof/>
                <w:sz w:val="24"/>
                <w:szCs w:val="24"/>
                <w:lang w:val="az-Latn-AZ"/>
              </w:rPr>
            </w:pPr>
            <w:r w:rsidRPr="00DC2DA7">
              <w:rPr>
                <w:rFonts w:ascii="Times New Roman" w:hAnsi="Times New Roman" w:cs="Times New Roman"/>
                <w:b/>
                <w:noProof/>
                <w:sz w:val="24"/>
                <w:szCs w:val="24"/>
                <w:lang w:val="az-Latn-AZ"/>
              </w:rPr>
              <w:t>Hərəkətə reaksiya.</w:t>
            </w:r>
            <w:r w:rsidRPr="00DC2DA7">
              <w:rPr>
                <w:rFonts w:ascii="Times New Roman" w:hAnsi="Times New Roman" w:cs="Times New Roman"/>
                <w:noProof/>
                <w:sz w:val="24"/>
                <w:szCs w:val="24"/>
                <w:lang w:val="az-Latn-AZ"/>
              </w:rPr>
              <w:t xml:space="preserve"> Görmə aparatı elə tərtib edilmişdir ki, hərəkət edən bir cisim görünüş sahəsində görünəndə baxışlar demək olar ki, dərhal, 150-170 milisaniyədən sonra ona köçürülür və sonra hərəkəti dəqiq şəkildə izləyir. Gözün bu xüsusiyyəti peşəkar dizay</w:t>
            </w:r>
            <w:r w:rsidR="00802C63" w:rsidRPr="00DC2DA7">
              <w:rPr>
                <w:rFonts w:ascii="Times New Roman" w:hAnsi="Times New Roman" w:cs="Times New Roman"/>
                <w:noProof/>
                <w:sz w:val="24"/>
                <w:szCs w:val="24"/>
                <w:lang w:val="az-Latn-AZ"/>
              </w:rPr>
              <w:softHyphen/>
            </w:r>
            <w:r w:rsidRPr="00DC2DA7">
              <w:rPr>
                <w:rFonts w:ascii="Times New Roman" w:hAnsi="Times New Roman" w:cs="Times New Roman"/>
                <w:noProof/>
                <w:sz w:val="24"/>
                <w:szCs w:val="24"/>
                <w:lang w:val="az-Latn-AZ"/>
              </w:rPr>
              <w:t>nerlər tərəfindən geniş istifadə olunur: cizgi təqdimat, reklam çarxları, mətn sətri, hərəkətli quraşdırma daim diqqəti cəlb edir.</w:t>
            </w:r>
          </w:p>
        </w:tc>
        <w:tc>
          <w:tcPr>
            <w:tcW w:w="4815" w:type="dxa"/>
          </w:tcPr>
          <w:p w14:paraId="58E3ED1A" w14:textId="77777777" w:rsidR="000E378A" w:rsidRPr="00DC2DA7" w:rsidRDefault="007A7452" w:rsidP="000E378A">
            <w:pPr>
              <w:pStyle w:val="NoSpacing"/>
              <w:jc w:val="center"/>
              <w:rPr>
                <w:rFonts w:ascii="Times New Roman" w:hAnsi="Times New Roman" w:cs="Times New Roman"/>
                <w:noProof/>
                <w:sz w:val="24"/>
                <w:szCs w:val="24"/>
                <w:lang w:val="az-Latn-AZ"/>
              </w:rPr>
            </w:pPr>
            <w:r w:rsidRPr="00DC2DA7">
              <w:rPr>
                <w:rFonts w:ascii="Times New Roman" w:hAnsi="Times New Roman" w:cs="Times New Roman"/>
                <w:noProof/>
                <w:sz w:val="24"/>
                <w:szCs w:val="24"/>
                <w:lang w:val="tr-TR" w:eastAsia="tr-TR"/>
              </w:rPr>
              <w:drawing>
                <wp:anchor distT="0" distB="0" distL="0" distR="0" simplePos="0" relativeHeight="252070912" behindDoc="0" locked="0" layoutInCell="1" allowOverlap="1" wp14:anchorId="6ACA9F21" wp14:editId="3A2D2163">
                  <wp:simplePos x="0" y="0"/>
                  <wp:positionH relativeFrom="page">
                    <wp:posOffset>405765</wp:posOffset>
                  </wp:positionH>
                  <wp:positionV relativeFrom="paragraph">
                    <wp:posOffset>43815</wp:posOffset>
                  </wp:positionV>
                  <wp:extent cx="2466975" cy="1468755"/>
                  <wp:effectExtent l="0" t="0" r="9525" b="0"/>
                  <wp:wrapTopAndBottom/>
                  <wp:docPr id="77"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0.png"/>
                          <pic:cNvPicPr/>
                        </pic:nvPicPr>
                        <pic:blipFill>
                          <a:blip r:embed="rId48" cstate="print"/>
                          <a:stretch>
                            <a:fillRect/>
                          </a:stretch>
                        </pic:blipFill>
                        <pic:spPr>
                          <a:xfrm>
                            <a:off x="0" y="0"/>
                            <a:ext cx="2466975" cy="1468755"/>
                          </a:xfrm>
                          <a:prstGeom prst="rect">
                            <a:avLst/>
                          </a:prstGeom>
                        </pic:spPr>
                      </pic:pic>
                    </a:graphicData>
                  </a:graphic>
                  <wp14:sizeRelH relativeFrom="margin">
                    <wp14:pctWidth>0</wp14:pctWidth>
                  </wp14:sizeRelH>
                  <wp14:sizeRelV relativeFrom="margin">
                    <wp14:pctHeight>0</wp14:pctHeight>
                  </wp14:sizeRelV>
                </wp:anchor>
              </w:drawing>
            </w:r>
            <w:r w:rsidRPr="00DC2DA7">
              <w:rPr>
                <w:rFonts w:ascii="Times New Roman" w:hAnsi="Times New Roman" w:cs="Times New Roman"/>
                <w:noProof/>
                <w:sz w:val="24"/>
                <w:szCs w:val="24"/>
                <w:lang w:val="az-Latn-AZ"/>
              </w:rPr>
              <w:t xml:space="preserve">Şəkil 2.5. Sətirlərdə kəskin kəsiklər </w:t>
            </w:r>
          </w:p>
          <w:p w14:paraId="2B2DAEFC" w14:textId="29D7DA71" w:rsidR="007A7452" w:rsidRPr="00DC2DA7" w:rsidRDefault="007A7452" w:rsidP="000E378A">
            <w:pPr>
              <w:pStyle w:val="NoSpacing"/>
              <w:jc w:val="center"/>
              <w:rPr>
                <w:rFonts w:ascii="Times New Roman" w:hAnsi="Times New Roman" w:cs="Times New Roman"/>
                <w:noProof/>
                <w:sz w:val="24"/>
                <w:szCs w:val="24"/>
                <w:lang w:val="az-Latn-AZ"/>
              </w:rPr>
            </w:pPr>
            <w:r w:rsidRPr="00DC2DA7">
              <w:rPr>
                <w:rFonts w:ascii="Times New Roman" w:hAnsi="Times New Roman" w:cs="Times New Roman"/>
                <w:noProof/>
                <w:sz w:val="24"/>
                <w:szCs w:val="24"/>
                <w:lang w:val="az-Latn-AZ"/>
              </w:rPr>
              <w:t>olan rəsm nümunələri</w:t>
            </w:r>
          </w:p>
        </w:tc>
      </w:tr>
      <w:tr w:rsidR="000F5BE0" w:rsidRPr="00DC2DA7" w14:paraId="67C2022E" w14:textId="77777777" w:rsidTr="000E378A">
        <w:tc>
          <w:tcPr>
            <w:tcW w:w="3942" w:type="dxa"/>
          </w:tcPr>
          <w:p w14:paraId="31519ED5" w14:textId="6A489E97" w:rsidR="000F5BE0" w:rsidRPr="00DC2DA7" w:rsidRDefault="000F5BE0" w:rsidP="000F5BE0">
            <w:pPr>
              <w:pStyle w:val="NoSpacing"/>
              <w:jc w:val="both"/>
              <w:rPr>
                <w:rFonts w:ascii="Times New Roman" w:hAnsi="Times New Roman" w:cs="Times New Roman"/>
                <w:noProof/>
                <w:sz w:val="24"/>
                <w:szCs w:val="24"/>
                <w:lang w:val="az-Latn-AZ"/>
              </w:rPr>
            </w:pPr>
            <w:r w:rsidRPr="00DC2DA7">
              <w:rPr>
                <w:rFonts w:ascii="Times New Roman" w:hAnsi="Times New Roman" w:cs="Times New Roman"/>
                <w:noProof/>
                <w:sz w:val="24"/>
                <w:szCs w:val="24"/>
                <w:lang w:val="tr-TR" w:eastAsia="tr-TR"/>
              </w:rPr>
              <w:lastRenderedPageBreak/>
              <w:drawing>
                <wp:anchor distT="0" distB="0" distL="0" distR="0" simplePos="0" relativeHeight="252042240" behindDoc="0" locked="0" layoutInCell="1" allowOverlap="1" wp14:anchorId="1C2231F6" wp14:editId="70669CC5">
                  <wp:simplePos x="0" y="0"/>
                  <wp:positionH relativeFrom="page">
                    <wp:posOffset>209550</wp:posOffset>
                  </wp:positionH>
                  <wp:positionV relativeFrom="paragraph">
                    <wp:posOffset>157315</wp:posOffset>
                  </wp:positionV>
                  <wp:extent cx="2200275" cy="2127250"/>
                  <wp:effectExtent l="0" t="0" r="9525" b="6350"/>
                  <wp:wrapTopAndBottom/>
                  <wp:docPr id="79"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1.png"/>
                          <pic:cNvPicPr/>
                        </pic:nvPicPr>
                        <pic:blipFill>
                          <a:blip r:embed="rId49" cstate="print"/>
                          <a:stretch>
                            <a:fillRect/>
                          </a:stretch>
                        </pic:blipFill>
                        <pic:spPr>
                          <a:xfrm>
                            <a:off x="0" y="0"/>
                            <a:ext cx="2200275" cy="2127250"/>
                          </a:xfrm>
                          <a:prstGeom prst="rect">
                            <a:avLst/>
                          </a:prstGeom>
                        </pic:spPr>
                      </pic:pic>
                    </a:graphicData>
                  </a:graphic>
                  <wp14:sizeRelH relativeFrom="margin">
                    <wp14:pctWidth>0</wp14:pctWidth>
                  </wp14:sizeRelH>
                  <wp14:sizeRelV relativeFrom="margin">
                    <wp14:pctHeight>0</wp14:pctHeight>
                  </wp14:sizeRelV>
                </wp:anchor>
              </w:drawing>
            </w:r>
          </w:p>
          <w:p w14:paraId="3E084CF4" w14:textId="582EA1D6" w:rsidR="000F5BE0" w:rsidRPr="00DC2DA7" w:rsidRDefault="000F5BE0" w:rsidP="000F5BE0">
            <w:pPr>
              <w:pStyle w:val="NoSpacing"/>
              <w:jc w:val="center"/>
              <w:rPr>
                <w:rFonts w:ascii="Times New Roman" w:hAnsi="Times New Roman" w:cs="Times New Roman"/>
                <w:noProof/>
                <w:sz w:val="24"/>
                <w:szCs w:val="24"/>
                <w:lang w:val="az-Latn-AZ"/>
              </w:rPr>
            </w:pPr>
            <w:r w:rsidRPr="00DC2DA7">
              <w:rPr>
                <w:rFonts w:ascii="Times New Roman" w:hAnsi="Times New Roman" w:cs="Times New Roman"/>
                <w:noProof/>
                <w:sz w:val="24"/>
                <w:szCs w:val="24"/>
                <w:lang w:val="az-Latn-AZ"/>
              </w:rPr>
              <w:t>Şəkil 2.6. Vahid bir görüntü qavrayışına bir nümunə</w:t>
            </w:r>
          </w:p>
          <w:p w14:paraId="56E80CCB" w14:textId="0A2937A6" w:rsidR="000F5BE0" w:rsidRPr="00DC2DA7" w:rsidRDefault="000F5BE0" w:rsidP="000F5BE0">
            <w:pPr>
              <w:pStyle w:val="NoSpacing"/>
              <w:jc w:val="both"/>
              <w:rPr>
                <w:rFonts w:ascii="Times New Roman" w:hAnsi="Times New Roman" w:cs="Times New Roman"/>
                <w:noProof/>
                <w:sz w:val="24"/>
                <w:szCs w:val="24"/>
                <w:lang w:val="az-Latn-AZ"/>
              </w:rPr>
            </w:pPr>
          </w:p>
        </w:tc>
        <w:tc>
          <w:tcPr>
            <w:tcW w:w="5697" w:type="dxa"/>
            <w:gridSpan w:val="3"/>
          </w:tcPr>
          <w:p w14:paraId="51FAEF95" w14:textId="1C7DA8F5" w:rsidR="000F5BE0" w:rsidRPr="00DC2DA7" w:rsidRDefault="000F5BE0" w:rsidP="000F5BE0">
            <w:pPr>
              <w:pStyle w:val="NoSpacing"/>
              <w:ind w:firstLine="720"/>
              <w:jc w:val="both"/>
              <w:rPr>
                <w:rFonts w:ascii="Times New Roman" w:hAnsi="Times New Roman" w:cs="Times New Roman"/>
                <w:noProof/>
                <w:sz w:val="24"/>
                <w:szCs w:val="24"/>
                <w:lang w:val="az-Latn-AZ"/>
              </w:rPr>
            </w:pPr>
            <w:r w:rsidRPr="00DC2DA7">
              <w:rPr>
                <w:rFonts w:ascii="Times New Roman" w:hAnsi="Times New Roman" w:cs="Times New Roman"/>
                <w:b/>
                <w:noProof/>
                <w:sz w:val="24"/>
                <w:szCs w:val="24"/>
                <w:lang w:val="az-Latn-AZ"/>
              </w:rPr>
              <w:t>Dürüstlük.</w:t>
            </w:r>
            <w:r w:rsidRPr="00DC2DA7">
              <w:rPr>
                <w:rFonts w:ascii="Times New Roman" w:hAnsi="Times New Roman" w:cs="Times New Roman"/>
                <w:noProof/>
                <w:sz w:val="24"/>
                <w:szCs w:val="24"/>
                <w:lang w:val="az-Latn-AZ"/>
              </w:rPr>
              <w:t xml:space="preserve"> İnsan hər iki hissəni və bütün görün</w:t>
            </w:r>
            <w:r w:rsidRPr="00DC2DA7">
              <w:rPr>
                <w:rFonts w:ascii="Times New Roman" w:hAnsi="Times New Roman" w:cs="Times New Roman"/>
                <w:noProof/>
                <w:sz w:val="24"/>
                <w:szCs w:val="24"/>
                <w:lang w:val="az-Latn-AZ"/>
              </w:rPr>
              <w:softHyphen/>
              <w:t xml:space="preserve">tünü eyni anda qəbul edə bilir. Obyektin forması, rəngi, parlaqlığı və s. haqqında məlumatlar müəyyən bir xüsusi görüntüyə birləşir. Bütöv olaraq qəbul edilən bir neçə ixtiyari əyri xətlər yeni gözlənilməz bir görüntü yarada bilər və insan </w:t>
            </w:r>
            <w:r w:rsidR="006013D0" w:rsidRPr="00DC2DA7">
              <w:rPr>
                <w:rFonts w:ascii="Times New Roman" w:hAnsi="Times New Roman" w:cs="Times New Roman"/>
                <w:noProof/>
                <w:sz w:val="24"/>
                <w:szCs w:val="24"/>
                <w:lang w:val="az-Latn-AZ"/>
              </w:rPr>
              <w:t>şüur</w:t>
            </w:r>
            <w:r w:rsidRPr="00DC2DA7">
              <w:rPr>
                <w:rFonts w:ascii="Times New Roman" w:hAnsi="Times New Roman" w:cs="Times New Roman"/>
                <w:noProof/>
                <w:sz w:val="24"/>
                <w:szCs w:val="24"/>
                <w:lang w:val="az-Latn-AZ"/>
              </w:rPr>
              <w:t>altı şəkildə "mənanı" görmək üçün görüntünün elementlərini birləşdirməyə çalışır. Belə sadə qrafik şəkillərin nümunələri şə</w:t>
            </w:r>
            <w:r w:rsidR="00DC2DA7" w:rsidRPr="00DC2DA7">
              <w:rPr>
                <w:rFonts w:ascii="Times New Roman" w:hAnsi="Times New Roman" w:cs="Times New Roman"/>
                <w:noProof/>
                <w:sz w:val="24"/>
                <w:szCs w:val="24"/>
                <w:lang w:val="az-Latn-AZ"/>
              </w:rPr>
              <w:t>kil 2.6-da</w:t>
            </w:r>
            <w:r w:rsidRPr="00DC2DA7">
              <w:rPr>
                <w:rFonts w:ascii="Times New Roman" w:hAnsi="Times New Roman" w:cs="Times New Roman"/>
                <w:noProof/>
                <w:sz w:val="24"/>
                <w:szCs w:val="24"/>
                <w:lang w:val="az-Latn-AZ"/>
              </w:rPr>
              <w:t xml:space="preserve"> göstərilmişdir</w:t>
            </w:r>
            <w:r w:rsidR="00DC2DA7" w:rsidRPr="00DC2DA7">
              <w:rPr>
                <w:rFonts w:ascii="Times New Roman" w:hAnsi="Times New Roman" w:cs="Times New Roman"/>
                <w:noProof/>
                <w:sz w:val="24"/>
                <w:szCs w:val="24"/>
                <w:lang w:val="az-Latn-AZ"/>
              </w:rPr>
              <w:t>.</w:t>
            </w:r>
            <w:r w:rsidRPr="00DC2DA7">
              <w:rPr>
                <w:rFonts w:ascii="Times New Roman" w:hAnsi="Times New Roman" w:cs="Times New Roman"/>
                <w:noProof/>
                <w:sz w:val="24"/>
                <w:szCs w:val="24"/>
                <w:lang w:val="az-Latn-AZ"/>
              </w:rPr>
              <w:t xml:space="preserve"> </w:t>
            </w:r>
            <w:r w:rsidR="00DC2DA7" w:rsidRPr="00DC2DA7">
              <w:rPr>
                <w:rFonts w:ascii="Times New Roman" w:hAnsi="Times New Roman" w:cs="Times New Roman"/>
                <w:noProof/>
                <w:sz w:val="24"/>
                <w:szCs w:val="24"/>
                <w:lang w:val="az-Latn-AZ"/>
              </w:rPr>
              <w:t>(</w:t>
            </w:r>
            <w:r w:rsidRPr="00DC2DA7">
              <w:rPr>
                <w:rFonts w:ascii="Times New Roman" w:hAnsi="Times New Roman" w:cs="Times New Roman"/>
                <w:noProof/>
                <w:sz w:val="24"/>
                <w:szCs w:val="24"/>
                <w:lang w:val="az-Latn-AZ"/>
              </w:rPr>
              <w:t>başqalarını asanlıqla çəkə bilə</w:t>
            </w:r>
            <w:r w:rsidR="00DC2DA7" w:rsidRPr="00DC2DA7">
              <w:rPr>
                <w:rFonts w:ascii="Times New Roman" w:hAnsi="Times New Roman" w:cs="Times New Roman"/>
                <w:noProof/>
                <w:sz w:val="24"/>
                <w:szCs w:val="24"/>
                <w:lang w:val="az-Latn-AZ"/>
              </w:rPr>
              <w:t>rsiniz)</w:t>
            </w:r>
            <w:r w:rsidRPr="00DC2DA7">
              <w:rPr>
                <w:rFonts w:ascii="Times New Roman" w:hAnsi="Times New Roman" w:cs="Times New Roman"/>
                <w:noProof/>
                <w:sz w:val="24"/>
                <w:szCs w:val="24"/>
                <w:lang w:val="az-Latn-AZ"/>
              </w:rPr>
              <w:t xml:space="preserve"> Hər hansı bir kom</w:t>
            </w:r>
            <w:r w:rsidRPr="00DC2DA7">
              <w:rPr>
                <w:rFonts w:ascii="Times New Roman" w:hAnsi="Times New Roman" w:cs="Times New Roman"/>
                <w:noProof/>
                <w:sz w:val="24"/>
                <w:szCs w:val="24"/>
                <w:lang w:val="az-Latn-AZ"/>
              </w:rPr>
              <w:softHyphen/>
              <w:t xml:space="preserve">pozisiyanın qurulmasının əsasını qavrayış bütövlüyü təşkil edir.    </w:t>
            </w:r>
          </w:p>
          <w:p w14:paraId="1F3FA5A2" w14:textId="55A1D694" w:rsidR="000F5BE0" w:rsidRPr="00DC2DA7" w:rsidRDefault="000F5BE0" w:rsidP="00802C63">
            <w:pPr>
              <w:pStyle w:val="NoSpacing"/>
              <w:ind w:firstLine="720"/>
              <w:jc w:val="both"/>
              <w:rPr>
                <w:rFonts w:ascii="Times New Roman" w:hAnsi="Times New Roman" w:cs="Times New Roman"/>
                <w:noProof/>
                <w:sz w:val="24"/>
                <w:szCs w:val="24"/>
                <w:lang w:val="az-Latn-AZ"/>
              </w:rPr>
            </w:pPr>
            <w:r w:rsidRPr="00DC2DA7">
              <w:rPr>
                <w:rFonts w:ascii="Times New Roman" w:hAnsi="Times New Roman" w:cs="Times New Roman"/>
                <w:b/>
                <w:noProof/>
                <w:sz w:val="24"/>
                <w:szCs w:val="24"/>
                <w:lang w:val="az-Latn-AZ"/>
              </w:rPr>
              <w:t>Korrelyasiya</w:t>
            </w:r>
            <w:r w:rsidRPr="00DC2DA7">
              <w:rPr>
                <w:rFonts w:ascii="Times New Roman" w:hAnsi="Times New Roman" w:cs="Times New Roman"/>
                <w:noProof/>
                <w:sz w:val="24"/>
                <w:szCs w:val="24"/>
                <w:lang w:val="az-Latn-AZ"/>
              </w:rPr>
              <w:t xml:space="preserve"> bəzi cisimlərin bütün xüsusiyyətlə</w:t>
            </w:r>
            <w:r w:rsidRPr="00DC2DA7">
              <w:rPr>
                <w:rFonts w:ascii="Times New Roman" w:hAnsi="Times New Roman" w:cs="Times New Roman"/>
                <w:noProof/>
                <w:sz w:val="24"/>
                <w:szCs w:val="24"/>
                <w:lang w:val="az-Latn-AZ"/>
              </w:rPr>
              <w:softHyphen/>
              <w:t>rinin digər cisimlərin eyni xüsusiyyətləri ilə müqayisədə alqılanması ilə ifadə olunan qavrayış xüsusiyyətidir. Şəkildə yalnız bir maddə varsa, yəqin ki, böyük və ya kiçik olduğunu ayırd edə bilməyəcəksiniz. Başqa obyekt</w:t>
            </w:r>
            <w:r w:rsidR="00802C63" w:rsidRPr="00DC2DA7">
              <w:rPr>
                <w:rFonts w:ascii="Times New Roman" w:hAnsi="Times New Roman" w:cs="Times New Roman"/>
                <w:noProof/>
                <w:sz w:val="24"/>
                <w:szCs w:val="24"/>
                <w:lang w:val="az-Latn-AZ"/>
              </w:rPr>
              <w:softHyphen/>
            </w:r>
            <w:r w:rsidRPr="00DC2DA7">
              <w:rPr>
                <w:rFonts w:ascii="Times New Roman" w:hAnsi="Times New Roman" w:cs="Times New Roman"/>
                <w:noProof/>
                <w:sz w:val="24"/>
                <w:szCs w:val="24"/>
                <w:lang w:val="az-Latn-AZ"/>
              </w:rPr>
              <w:t xml:space="preserve">lərlə əhatə olunmuş və digər obyektlərin </w:t>
            </w:r>
            <w:r w:rsidR="00802C63" w:rsidRPr="00DC2DA7">
              <w:rPr>
                <w:rFonts w:ascii="Times New Roman" w:hAnsi="Times New Roman" w:cs="Times New Roman"/>
                <w:noProof/>
                <w:sz w:val="24"/>
                <w:szCs w:val="24"/>
                <w:lang w:val="az-Latn-AZ"/>
              </w:rPr>
              <w:t xml:space="preserve"> </w:t>
            </w:r>
            <w:r w:rsidRPr="00DC2DA7">
              <w:rPr>
                <w:rFonts w:ascii="Times New Roman" w:hAnsi="Times New Roman" w:cs="Times New Roman"/>
                <w:noProof/>
                <w:sz w:val="24"/>
                <w:szCs w:val="24"/>
                <w:lang w:val="az-Latn-AZ"/>
              </w:rPr>
              <w:t xml:space="preserve">məlum </w:t>
            </w:r>
            <w:r w:rsidR="00802C63" w:rsidRPr="00DC2DA7">
              <w:rPr>
                <w:rFonts w:ascii="Times New Roman" w:hAnsi="Times New Roman" w:cs="Times New Roman"/>
                <w:noProof/>
                <w:sz w:val="24"/>
                <w:szCs w:val="24"/>
                <w:lang w:val="az-Latn-AZ"/>
              </w:rPr>
              <w:t xml:space="preserve"> ölçüləri</w:t>
            </w:r>
          </w:p>
        </w:tc>
      </w:tr>
    </w:tbl>
    <w:p w14:paraId="52BE71C4" w14:textId="16634A07" w:rsidR="000F5BE0" w:rsidRPr="00DC2DA7" w:rsidRDefault="00802C63" w:rsidP="000F5BE0">
      <w:pPr>
        <w:pStyle w:val="NoSpacing"/>
        <w:jc w:val="both"/>
        <w:rPr>
          <w:rFonts w:ascii="Times New Roman" w:hAnsi="Times New Roman" w:cs="Times New Roman"/>
          <w:noProof/>
          <w:sz w:val="24"/>
          <w:szCs w:val="24"/>
          <w:lang w:val="az-Latn-AZ"/>
        </w:rPr>
      </w:pPr>
      <w:r w:rsidRPr="00DC2DA7">
        <w:rPr>
          <w:rFonts w:ascii="Times New Roman" w:hAnsi="Times New Roman" w:cs="Times New Roman"/>
          <w:noProof/>
          <w:sz w:val="24"/>
          <w:szCs w:val="24"/>
          <w:lang w:val="az-Latn-AZ"/>
        </w:rPr>
        <w:t xml:space="preserve">ilə müqayisə edilən bir növ mühitə yerləşdirilməlidir. Eyni obyektin emosional </w:t>
      </w:r>
      <w:r w:rsidR="000F5BE0" w:rsidRPr="00DC2DA7">
        <w:rPr>
          <w:rFonts w:ascii="Times New Roman" w:hAnsi="Times New Roman" w:cs="Times New Roman"/>
          <w:noProof/>
          <w:sz w:val="24"/>
          <w:szCs w:val="24"/>
          <w:lang w:val="az-Latn-AZ"/>
        </w:rPr>
        <w:t>qavrayışı onun mühi</w:t>
      </w:r>
      <w:r w:rsidRPr="00DC2DA7">
        <w:rPr>
          <w:rFonts w:ascii="Times New Roman" w:hAnsi="Times New Roman" w:cs="Times New Roman"/>
          <w:noProof/>
          <w:sz w:val="24"/>
          <w:szCs w:val="24"/>
          <w:lang w:val="az-Latn-AZ"/>
        </w:rPr>
        <w:softHyphen/>
      </w:r>
      <w:r w:rsidRPr="00DC2DA7">
        <w:rPr>
          <w:rFonts w:ascii="Times New Roman" w:hAnsi="Times New Roman" w:cs="Times New Roman"/>
          <w:noProof/>
          <w:sz w:val="24"/>
          <w:szCs w:val="24"/>
          <w:lang w:val="az-Latn-AZ"/>
        </w:rPr>
        <w:softHyphen/>
      </w:r>
      <w:r w:rsidR="000F5BE0" w:rsidRPr="00DC2DA7">
        <w:rPr>
          <w:rFonts w:ascii="Times New Roman" w:hAnsi="Times New Roman" w:cs="Times New Roman"/>
          <w:noProof/>
          <w:sz w:val="24"/>
          <w:szCs w:val="24"/>
          <w:lang w:val="az-Latn-AZ"/>
        </w:rPr>
        <w:t>tindən asılıdır. Nisbilik, məhdud sayda rəng istifadə edərkən çox rəngli bir görüntü təəssüratını artırmağa imkan verir: açıq bir fonda qaranlıq daha qaranlıq görünür və əksinə; rənglərin ziddiyyəti onların səsini artırır. Bir insanın obyektləri</w:t>
      </w:r>
      <w:r w:rsidR="00DC2DA7" w:rsidRPr="00DC2DA7">
        <w:rPr>
          <w:rFonts w:ascii="Times New Roman" w:hAnsi="Times New Roman" w:cs="Times New Roman"/>
          <w:noProof/>
          <w:sz w:val="24"/>
          <w:szCs w:val="24"/>
          <w:lang w:val="az-Latn-AZ"/>
        </w:rPr>
        <w:t xml:space="preserve"> şüuraltı</w:t>
      </w:r>
      <w:r w:rsidR="000F5BE0" w:rsidRPr="00DC2DA7">
        <w:rPr>
          <w:rFonts w:ascii="Times New Roman" w:hAnsi="Times New Roman" w:cs="Times New Roman"/>
          <w:noProof/>
          <w:sz w:val="24"/>
          <w:szCs w:val="24"/>
          <w:lang w:val="az-Latn-AZ"/>
        </w:rPr>
        <w:t xml:space="preserve"> müqayisə etmək istəyi bəzən göz səhvlərinə və illüziyalara səbəb olur.</w:t>
      </w:r>
    </w:p>
    <w:p w14:paraId="1A978582" w14:textId="2548206F" w:rsidR="0022078C" w:rsidRPr="00405A6B" w:rsidRDefault="004B0E38" w:rsidP="000F5BE0">
      <w:pPr>
        <w:pStyle w:val="NoSpacing"/>
        <w:jc w:val="both"/>
        <w:rPr>
          <w:rFonts w:ascii="Times New Roman" w:hAnsi="Times New Roman" w:cs="Times New Roman"/>
          <w:noProof/>
          <w:sz w:val="24"/>
          <w:szCs w:val="24"/>
          <w:lang w:val="az-Latn-AZ"/>
        </w:rPr>
      </w:pPr>
      <w:r w:rsidRPr="00DC2DA7">
        <w:rPr>
          <w:rFonts w:ascii="Times New Roman" w:hAnsi="Times New Roman" w:cs="Times New Roman"/>
          <w:noProof/>
          <w:sz w:val="24"/>
          <w:szCs w:val="24"/>
          <w:lang w:val="az-Latn-AZ"/>
        </w:rPr>
        <w:t xml:space="preserve">      </w:t>
      </w:r>
      <w:r w:rsidR="000F5BE0" w:rsidRPr="00DC2DA7">
        <w:rPr>
          <w:rFonts w:ascii="Times New Roman" w:hAnsi="Times New Roman" w:cs="Times New Roman"/>
          <w:noProof/>
          <w:sz w:val="24"/>
          <w:szCs w:val="24"/>
          <w:lang w:val="az-Latn-AZ"/>
        </w:rPr>
        <w:tab/>
      </w:r>
      <w:r w:rsidR="000F5BE0" w:rsidRPr="00DC2DA7">
        <w:rPr>
          <w:rFonts w:ascii="Times New Roman" w:hAnsi="Times New Roman" w:cs="Times New Roman"/>
          <w:b/>
          <w:noProof/>
          <w:sz w:val="24"/>
          <w:szCs w:val="24"/>
          <w:lang w:val="az-Latn-AZ"/>
        </w:rPr>
        <w:t>İllüziya</w:t>
      </w:r>
      <w:r w:rsidR="002B3DD3" w:rsidRPr="00DC2DA7">
        <w:rPr>
          <w:rFonts w:ascii="Times New Roman" w:hAnsi="Times New Roman" w:cs="Times New Roman"/>
          <w:noProof/>
          <w:sz w:val="24"/>
          <w:szCs w:val="24"/>
          <w:lang w:val="az-Latn-AZ"/>
        </w:rPr>
        <w:t xml:space="preserve"> vizual qavrayışın aldadılmasıdır. Optik illüziyanın səbəbi həm cismin fiziki xüsusiy</w:t>
      </w:r>
      <w:r w:rsidR="000F5BE0" w:rsidRPr="00DC2DA7">
        <w:rPr>
          <w:rFonts w:ascii="Times New Roman" w:hAnsi="Times New Roman" w:cs="Times New Roman"/>
          <w:noProof/>
          <w:sz w:val="24"/>
          <w:szCs w:val="24"/>
          <w:lang w:val="az-Latn-AZ"/>
        </w:rPr>
        <w:softHyphen/>
      </w:r>
      <w:r w:rsidR="002B3DD3" w:rsidRPr="00405A6B">
        <w:rPr>
          <w:rFonts w:ascii="Times New Roman" w:hAnsi="Times New Roman" w:cs="Times New Roman"/>
          <w:noProof/>
          <w:sz w:val="24"/>
          <w:szCs w:val="24"/>
          <w:lang w:val="az-Latn-AZ"/>
        </w:rPr>
        <w:t>yətlərində, həm də gözün xüsusiyyətlərindədir və hiss orqanlarının qeyri -</w:t>
      </w:r>
      <w:r w:rsidR="00991F13" w:rsidRPr="00405A6B">
        <w:rPr>
          <w:rFonts w:ascii="Times New Roman" w:hAnsi="Times New Roman" w:cs="Times New Roman"/>
          <w:noProof/>
          <w:sz w:val="24"/>
          <w:szCs w:val="24"/>
          <w:lang w:val="az-Latn-AZ"/>
        </w:rPr>
        <w:t xml:space="preserve"> </w:t>
      </w:r>
      <w:r w:rsidR="002B3DD3" w:rsidRPr="00405A6B">
        <w:rPr>
          <w:rFonts w:ascii="Times New Roman" w:hAnsi="Times New Roman" w:cs="Times New Roman"/>
          <w:noProof/>
          <w:sz w:val="24"/>
          <w:szCs w:val="24"/>
          <w:lang w:val="az-Latn-AZ"/>
        </w:rPr>
        <w:t>kamilliyinin nəticəsidir. "Danışılan bir fikir yalandır!" (Tyutchev), amma bəzən görüntü, daha doğrusu</w:t>
      </w:r>
      <w:r w:rsidR="00991F13" w:rsidRPr="00405A6B">
        <w:rPr>
          <w:rFonts w:ascii="Times New Roman" w:hAnsi="Times New Roman" w:cs="Times New Roman"/>
          <w:noProof/>
          <w:sz w:val="24"/>
          <w:szCs w:val="24"/>
          <w:lang w:val="az-Latn-AZ"/>
        </w:rPr>
        <w:t>,</w:t>
      </w:r>
      <w:r w:rsidR="002B3DD3" w:rsidRPr="00405A6B">
        <w:rPr>
          <w:rFonts w:ascii="Times New Roman" w:hAnsi="Times New Roman" w:cs="Times New Roman"/>
          <w:noProof/>
          <w:sz w:val="24"/>
          <w:szCs w:val="24"/>
          <w:lang w:val="az-Latn-AZ"/>
        </w:rPr>
        <w:t xml:space="preserve"> bu görüntü haqqında təsəvvürümüz</w:t>
      </w:r>
      <w:r w:rsidR="00DC2DA7" w:rsidRPr="00405A6B">
        <w:rPr>
          <w:rFonts w:ascii="Times New Roman" w:hAnsi="Times New Roman" w:cs="Times New Roman"/>
          <w:noProof/>
          <w:sz w:val="24"/>
          <w:szCs w:val="24"/>
          <w:lang w:val="az-Latn-AZ"/>
        </w:rPr>
        <w:t xml:space="preserve"> yalan da olur</w:t>
      </w:r>
      <w:r w:rsidR="002B3DD3" w:rsidRPr="00405A6B">
        <w:rPr>
          <w:rFonts w:ascii="Times New Roman" w:hAnsi="Times New Roman" w:cs="Times New Roman"/>
          <w:noProof/>
          <w:sz w:val="24"/>
          <w:szCs w:val="24"/>
          <w:lang w:val="az-Latn-AZ"/>
        </w:rPr>
        <w:t xml:space="preserve">. </w:t>
      </w:r>
    </w:p>
    <w:p w14:paraId="017A07A9" w14:textId="54815D24" w:rsidR="002B3DD3" w:rsidRPr="00405A6B" w:rsidRDefault="002B3DD3"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Nümunə olaraq şəkillərdəki qrafik illüziyaları düşünün. Vizual qavrayış mütləq göz qiymət</w:t>
      </w:r>
      <w:r w:rsidR="000F5BE0" w:rsidRPr="00405A6B">
        <w:rPr>
          <w:rFonts w:ascii="Times New Roman" w:hAnsi="Times New Roman" w:cs="Times New Roman"/>
          <w:noProof/>
          <w:sz w:val="24"/>
          <w:szCs w:val="24"/>
          <w:lang w:val="az-Latn-AZ"/>
        </w:rPr>
        <w:softHyphen/>
      </w:r>
      <w:r w:rsidRPr="00405A6B">
        <w:rPr>
          <w:rFonts w:ascii="Times New Roman" w:hAnsi="Times New Roman" w:cs="Times New Roman"/>
          <w:noProof/>
          <w:sz w:val="24"/>
          <w:szCs w:val="24"/>
          <w:lang w:val="az-Latn-AZ"/>
        </w:rPr>
        <w:t xml:space="preserve">ləndirməsini ehtiva edir. Bir şəxs şüuraltı olaraq seqmentlərin bərabərliyini, paralelliyini, nisbətlərini, rəqəmlərin eyniliyini, hətta bir-birinə nisbətən döndərilsə də qeyd edir. Göz ölçmə qiymətləndirmələri bəzən səhvdir və bu səhv olduqca sabitdir. Məsələn, qaranlıq bir fonda olan yüngül obyektlər daha böyük görünür; bu </w:t>
      </w:r>
      <w:r w:rsidRPr="00DC2DA7">
        <w:rPr>
          <w:rFonts w:ascii="Times New Roman" w:hAnsi="Times New Roman" w:cs="Times New Roman"/>
          <w:b/>
          <w:noProof/>
          <w:sz w:val="24"/>
          <w:szCs w:val="24"/>
          <w:lang w:val="az-Latn-AZ"/>
        </w:rPr>
        <w:t>fenomenə şüalanma</w:t>
      </w:r>
      <w:r w:rsidRPr="00DC2DA7">
        <w:rPr>
          <w:rFonts w:ascii="Times New Roman" w:hAnsi="Times New Roman" w:cs="Times New Roman"/>
          <w:b/>
          <w:i/>
          <w:noProof/>
          <w:sz w:val="24"/>
          <w:szCs w:val="24"/>
          <w:lang w:val="az-Latn-AZ"/>
        </w:rPr>
        <w:t xml:space="preserve"> </w:t>
      </w:r>
      <w:r w:rsidRPr="00405A6B">
        <w:rPr>
          <w:rFonts w:ascii="Times New Roman" w:hAnsi="Times New Roman" w:cs="Times New Roman"/>
          <w:noProof/>
          <w:sz w:val="24"/>
          <w:szCs w:val="24"/>
          <w:lang w:val="az-Latn-AZ"/>
        </w:rPr>
        <w:t>deyilir (latınca radiare - parlamaq üçün).</w:t>
      </w:r>
    </w:p>
    <w:p w14:paraId="41847DA4" w14:textId="2417D205" w:rsidR="001532E2" w:rsidRPr="00405A6B" w:rsidRDefault="000F5BE0"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anchor distT="0" distB="0" distL="0" distR="0" simplePos="0" relativeHeight="251608064" behindDoc="0" locked="0" layoutInCell="1" allowOverlap="1" wp14:anchorId="1C79E68E" wp14:editId="2B9913A6">
            <wp:simplePos x="0" y="0"/>
            <wp:positionH relativeFrom="page">
              <wp:posOffset>1939925</wp:posOffset>
            </wp:positionH>
            <wp:positionV relativeFrom="paragraph">
              <wp:posOffset>182880</wp:posOffset>
            </wp:positionV>
            <wp:extent cx="3807460" cy="357505"/>
            <wp:effectExtent l="0" t="0" r="2540" b="4445"/>
            <wp:wrapTopAndBottom/>
            <wp:docPr id="81"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2.png"/>
                    <pic:cNvPicPr/>
                  </pic:nvPicPr>
                  <pic:blipFill rotWithShape="1">
                    <a:blip r:embed="rId50" cstate="print"/>
                    <a:srcRect b="30003"/>
                    <a:stretch/>
                  </pic:blipFill>
                  <pic:spPr bwMode="auto">
                    <a:xfrm>
                      <a:off x="0" y="0"/>
                      <a:ext cx="3807460" cy="357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1BC7" w:rsidRPr="00405A6B">
        <w:rPr>
          <w:rFonts w:ascii="Times New Roman" w:hAnsi="Times New Roman" w:cs="Times New Roman"/>
          <w:noProof/>
          <w:sz w:val="24"/>
          <w:szCs w:val="24"/>
          <w:lang w:val="az-Latn-AZ"/>
        </w:rPr>
        <w:t xml:space="preserve">Şəkildə </w:t>
      </w:r>
      <w:r w:rsidRPr="00405A6B">
        <w:rPr>
          <w:rFonts w:ascii="Times New Roman" w:hAnsi="Times New Roman" w:cs="Times New Roman"/>
          <w:noProof/>
          <w:sz w:val="24"/>
          <w:szCs w:val="24"/>
          <w:lang w:val="az-Latn-AZ"/>
        </w:rPr>
        <w:t>2.7 – 2.9-da</w:t>
      </w:r>
      <w:r w:rsidR="00601BC7" w:rsidRPr="00405A6B">
        <w:rPr>
          <w:rFonts w:ascii="Times New Roman" w:hAnsi="Times New Roman" w:cs="Times New Roman"/>
          <w:noProof/>
          <w:sz w:val="24"/>
          <w:szCs w:val="24"/>
          <w:lang w:val="az-Latn-AZ"/>
        </w:rPr>
        <w:t xml:space="preserve"> optik illüziyaların nümunələridir.                                                  </w:t>
      </w:r>
    </w:p>
    <w:p w14:paraId="2F254414" w14:textId="5053DAF6" w:rsidR="000F5BE0" w:rsidRPr="00405A6B" w:rsidRDefault="000F5BE0" w:rsidP="00502597">
      <w:pPr>
        <w:pStyle w:val="NoSpacing"/>
        <w:numPr>
          <w:ilvl w:val="0"/>
          <w:numId w:val="26"/>
        </w:numPr>
        <w:rPr>
          <w:rFonts w:ascii="Times New Roman" w:hAnsi="Times New Roman" w:cs="Times New Roman"/>
          <w:i/>
          <w:noProof/>
          <w:sz w:val="24"/>
          <w:szCs w:val="24"/>
          <w:lang w:val="az-Latn-AZ"/>
        </w:rPr>
      </w:pPr>
      <w:r w:rsidRPr="00405A6B">
        <w:rPr>
          <w:rFonts w:ascii="Times New Roman" w:hAnsi="Times New Roman" w:cs="Times New Roman"/>
          <w:i/>
          <w:noProof/>
          <w:sz w:val="24"/>
          <w:szCs w:val="24"/>
          <w:lang w:val="az-Latn-AZ"/>
        </w:rPr>
        <w:t xml:space="preserve">                                                b)</w:t>
      </w:r>
    </w:p>
    <w:p w14:paraId="17EDBF7D" w14:textId="77777777" w:rsidR="00802C63" w:rsidRPr="00405A6B" w:rsidRDefault="00802C63" w:rsidP="007A5EE1">
      <w:pPr>
        <w:pStyle w:val="NoSpacing"/>
        <w:ind w:firstLine="720"/>
        <w:jc w:val="center"/>
        <w:rPr>
          <w:rFonts w:ascii="Times New Roman" w:hAnsi="Times New Roman" w:cs="Times New Roman"/>
          <w:noProof/>
          <w:sz w:val="24"/>
          <w:szCs w:val="24"/>
          <w:lang w:val="az-Latn-AZ"/>
        </w:rPr>
      </w:pPr>
    </w:p>
    <w:p w14:paraId="65C2826B" w14:textId="71A9BE12" w:rsidR="00601BC7" w:rsidRPr="00405A6B" w:rsidRDefault="00601BC7" w:rsidP="007A5EE1">
      <w:pPr>
        <w:pStyle w:val="NoSpacing"/>
        <w:ind w:firstLine="7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0F5BE0" w:rsidRPr="00405A6B">
        <w:rPr>
          <w:rFonts w:ascii="Times New Roman" w:hAnsi="Times New Roman" w:cs="Times New Roman"/>
          <w:noProof/>
          <w:sz w:val="24"/>
          <w:szCs w:val="24"/>
          <w:lang w:val="az-Latn-AZ"/>
        </w:rPr>
        <w:t xml:space="preserve"> 2.7.  </w:t>
      </w:r>
      <w:r w:rsidRPr="00405A6B">
        <w:rPr>
          <w:rFonts w:ascii="Times New Roman" w:hAnsi="Times New Roman" w:cs="Times New Roman"/>
          <w:noProof/>
          <w:sz w:val="24"/>
          <w:szCs w:val="24"/>
          <w:lang w:val="az-Latn-AZ"/>
        </w:rPr>
        <w:t>Mülle</w:t>
      </w:r>
      <w:r w:rsidR="000F5BE0" w:rsidRPr="00405A6B">
        <w:rPr>
          <w:rFonts w:ascii="Times New Roman" w:hAnsi="Times New Roman" w:cs="Times New Roman"/>
          <w:noProof/>
          <w:sz w:val="24"/>
          <w:szCs w:val="24"/>
          <w:lang w:val="az-Latn-AZ"/>
        </w:rPr>
        <w:t>r-Lieer atıcılarının illüziyası</w:t>
      </w:r>
    </w:p>
    <w:p w14:paraId="577C5FA4" w14:textId="77777777" w:rsidR="000F5BE0" w:rsidRPr="00405A6B" w:rsidRDefault="00601BC7" w:rsidP="007A5EE1">
      <w:pPr>
        <w:pStyle w:val="NoSpacing"/>
        <w:ind w:firstLine="720"/>
        <w:jc w:val="center"/>
        <w:rPr>
          <w:rFonts w:ascii="Times New Roman" w:hAnsi="Times New Roman" w:cs="Times New Roman"/>
          <w:noProof/>
          <w:sz w:val="24"/>
          <w:szCs w:val="24"/>
          <w:lang w:val="az-Latn-AZ"/>
        </w:rPr>
      </w:pPr>
      <w:r w:rsidRPr="00405A6B">
        <w:rPr>
          <w:rFonts w:ascii="Times New Roman" w:hAnsi="Times New Roman" w:cs="Times New Roman"/>
          <w:i/>
          <w:noProof/>
          <w:sz w:val="24"/>
          <w:szCs w:val="24"/>
          <w:lang w:val="az-Latn-AZ"/>
        </w:rPr>
        <w:t>a</w:t>
      </w:r>
      <w:r w:rsidR="000F5BE0"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seqment iki bərabər hissəyə bölünür;</w:t>
      </w:r>
      <w:r w:rsidR="000F5BE0" w:rsidRPr="00405A6B">
        <w:rPr>
          <w:rFonts w:ascii="Times New Roman" w:hAnsi="Times New Roman" w:cs="Times New Roman"/>
          <w:noProof/>
          <w:sz w:val="24"/>
          <w:szCs w:val="24"/>
          <w:lang w:val="az-Latn-AZ"/>
        </w:rPr>
        <w:t xml:space="preserve"> </w:t>
      </w:r>
    </w:p>
    <w:p w14:paraId="418A22BD" w14:textId="63AE058C" w:rsidR="001222F7" w:rsidRPr="00405A6B" w:rsidRDefault="00601BC7" w:rsidP="007A5EE1">
      <w:pPr>
        <w:pStyle w:val="NoSpacing"/>
        <w:ind w:firstLine="720"/>
        <w:jc w:val="center"/>
        <w:rPr>
          <w:rFonts w:ascii="Times New Roman" w:hAnsi="Times New Roman" w:cs="Times New Roman"/>
          <w:noProof/>
          <w:sz w:val="24"/>
          <w:szCs w:val="24"/>
          <w:lang w:val="az-Latn-AZ"/>
        </w:rPr>
      </w:pPr>
      <w:r w:rsidRPr="00405A6B">
        <w:rPr>
          <w:rFonts w:ascii="Times New Roman" w:hAnsi="Times New Roman" w:cs="Times New Roman"/>
          <w:i/>
          <w:noProof/>
          <w:sz w:val="24"/>
          <w:szCs w:val="24"/>
          <w:lang w:val="az-Latn-AZ"/>
        </w:rPr>
        <w:t>b</w:t>
      </w:r>
      <w:r w:rsidR="000F5BE0"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seqmentin sağ hissə</w:t>
      </w:r>
      <w:r w:rsidR="000F5BE0" w:rsidRPr="00405A6B">
        <w:rPr>
          <w:rFonts w:ascii="Times New Roman" w:hAnsi="Times New Roman" w:cs="Times New Roman"/>
          <w:noProof/>
          <w:sz w:val="24"/>
          <w:szCs w:val="24"/>
          <w:lang w:val="az-Latn-AZ"/>
        </w:rPr>
        <w:t>si soldan 25% qısadır</w:t>
      </w:r>
    </w:p>
    <w:p w14:paraId="2617BD61" w14:textId="77777777" w:rsidR="00802C63" w:rsidRPr="00405A6B" w:rsidRDefault="00802C63" w:rsidP="007A5EE1">
      <w:pPr>
        <w:pStyle w:val="NoSpacing"/>
        <w:ind w:firstLine="720"/>
        <w:jc w:val="center"/>
        <w:rPr>
          <w:rFonts w:ascii="Times New Roman" w:hAnsi="Times New Roman" w:cs="Times New Roman"/>
          <w:noProof/>
          <w:sz w:val="24"/>
          <w:szCs w:val="24"/>
          <w:lang w:val="az-Latn-A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5"/>
        <w:gridCol w:w="4884"/>
      </w:tblGrid>
      <w:tr w:rsidR="000F5BE0" w:rsidRPr="000972CC" w14:paraId="6AB96FCA" w14:textId="77777777" w:rsidTr="00B827EA">
        <w:tc>
          <w:tcPr>
            <w:tcW w:w="4981" w:type="dxa"/>
          </w:tcPr>
          <w:p w14:paraId="4E311224" w14:textId="12D48E40" w:rsidR="000F5BE0" w:rsidRPr="00405A6B" w:rsidRDefault="00B827EA" w:rsidP="000F5BE0">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anchor distT="0" distB="0" distL="0" distR="0" simplePos="0" relativeHeight="252044288" behindDoc="0" locked="0" layoutInCell="1" allowOverlap="1" wp14:anchorId="6671C9CF" wp14:editId="2A93984E">
                  <wp:simplePos x="0" y="0"/>
                  <wp:positionH relativeFrom="page">
                    <wp:posOffset>865284</wp:posOffset>
                  </wp:positionH>
                  <wp:positionV relativeFrom="paragraph">
                    <wp:posOffset>116205</wp:posOffset>
                  </wp:positionV>
                  <wp:extent cx="1300480" cy="1368425"/>
                  <wp:effectExtent l="0" t="0" r="0" b="3175"/>
                  <wp:wrapTopAndBottom/>
                  <wp:docPr id="83"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3.png"/>
                          <pic:cNvPicPr/>
                        </pic:nvPicPr>
                        <pic:blipFill rotWithShape="1">
                          <a:blip r:embed="rId51" cstate="print"/>
                          <a:srcRect l="5882" t="12475"/>
                          <a:stretch/>
                        </pic:blipFill>
                        <pic:spPr bwMode="auto">
                          <a:xfrm>
                            <a:off x="0" y="0"/>
                            <a:ext cx="1300480" cy="1368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A216C7" w14:textId="20250821" w:rsidR="000F5BE0" w:rsidRPr="00405A6B" w:rsidRDefault="000F5BE0" w:rsidP="00B827EA">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 2.8. Fərqli əyrilik illüziyası: bütün qövslərin əyrilik radiusu eynidır</w:t>
            </w:r>
          </w:p>
        </w:tc>
        <w:tc>
          <w:tcPr>
            <w:tcW w:w="4981" w:type="dxa"/>
          </w:tcPr>
          <w:p w14:paraId="08EDF252" w14:textId="77777777" w:rsidR="000F5BE0" w:rsidRPr="00405A6B" w:rsidRDefault="000F5BE0" w:rsidP="000F5BE0">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anchor distT="0" distB="0" distL="0" distR="0" simplePos="0" relativeHeight="252046336" behindDoc="0" locked="0" layoutInCell="1" allowOverlap="1" wp14:anchorId="553A2299" wp14:editId="7B46A95F">
                  <wp:simplePos x="0" y="0"/>
                  <wp:positionH relativeFrom="page">
                    <wp:posOffset>483429</wp:posOffset>
                  </wp:positionH>
                  <wp:positionV relativeFrom="paragraph">
                    <wp:posOffset>235585</wp:posOffset>
                  </wp:positionV>
                  <wp:extent cx="2281555" cy="1242695"/>
                  <wp:effectExtent l="0" t="0" r="4445" b="0"/>
                  <wp:wrapTopAndBottom/>
                  <wp:docPr id="8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4.png"/>
                          <pic:cNvPicPr/>
                        </pic:nvPicPr>
                        <pic:blipFill>
                          <a:blip r:embed="rId52" cstate="print"/>
                          <a:stretch>
                            <a:fillRect/>
                          </a:stretch>
                        </pic:blipFill>
                        <pic:spPr>
                          <a:xfrm>
                            <a:off x="0" y="0"/>
                            <a:ext cx="2281555" cy="1242695"/>
                          </a:xfrm>
                          <a:prstGeom prst="rect">
                            <a:avLst/>
                          </a:prstGeom>
                        </pic:spPr>
                      </pic:pic>
                    </a:graphicData>
                  </a:graphic>
                  <wp14:sizeRelH relativeFrom="margin">
                    <wp14:pctWidth>0</wp14:pctWidth>
                  </wp14:sizeRelH>
                  <wp14:sizeRelV relativeFrom="margin">
                    <wp14:pctHeight>0</wp14:pctHeight>
                  </wp14:sizeRelV>
                </wp:anchor>
              </w:drawing>
            </w:r>
          </w:p>
          <w:p w14:paraId="1F4DC833" w14:textId="77777777" w:rsidR="00B827EA" w:rsidRPr="00405A6B" w:rsidRDefault="00B827EA" w:rsidP="000F5BE0">
            <w:pPr>
              <w:pStyle w:val="NoSpacing"/>
              <w:jc w:val="both"/>
              <w:rPr>
                <w:rFonts w:ascii="Times New Roman" w:hAnsi="Times New Roman" w:cs="Times New Roman"/>
                <w:noProof/>
                <w:sz w:val="24"/>
                <w:szCs w:val="24"/>
                <w:lang w:val="az-Latn-AZ"/>
              </w:rPr>
            </w:pPr>
          </w:p>
          <w:p w14:paraId="4B5082DF" w14:textId="57E4E012" w:rsidR="00B827EA" w:rsidRPr="00405A6B" w:rsidRDefault="00B827EA" w:rsidP="00B827EA">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 2.9. Obyektin ölçüsünü dəyişmə illüziyası: hər iki halda daxili dairələr eynidir</w:t>
            </w:r>
          </w:p>
        </w:tc>
      </w:tr>
    </w:tbl>
    <w:p w14:paraId="6B6384D9" w14:textId="2F66A013" w:rsidR="001222F7" w:rsidRPr="00405A6B" w:rsidRDefault="001222F7" w:rsidP="000F5BE0">
      <w:pPr>
        <w:pStyle w:val="NoSpacing"/>
        <w:jc w:val="both"/>
        <w:rPr>
          <w:rFonts w:ascii="Times New Roman" w:hAnsi="Times New Roman" w:cs="Times New Roman"/>
          <w:noProof/>
          <w:sz w:val="24"/>
          <w:szCs w:val="24"/>
          <w:lang w:val="az-Latn-AZ"/>
        </w:rPr>
      </w:pPr>
    </w:p>
    <w:p w14:paraId="07706C53" w14:textId="376B825C" w:rsidR="0022078C" w:rsidRPr="00DC2DA7" w:rsidRDefault="00402BA7" w:rsidP="007A5EE1">
      <w:pPr>
        <w:pStyle w:val="NoSpacing"/>
        <w:ind w:firstLine="720"/>
        <w:jc w:val="both"/>
        <w:rPr>
          <w:rFonts w:ascii="Times New Roman" w:hAnsi="Times New Roman" w:cs="Times New Roman"/>
          <w:noProof/>
          <w:sz w:val="24"/>
          <w:szCs w:val="24"/>
          <w:lang w:val="az-Latn-AZ"/>
        </w:rPr>
      </w:pPr>
      <w:r w:rsidRPr="00DC2DA7">
        <w:rPr>
          <w:rFonts w:ascii="Times New Roman" w:hAnsi="Times New Roman" w:cs="Times New Roman"/>
          <w:b/>
          <w:noProof/>
          <w:sz w:val="24"/>
          <w:szCs w:val="24"/>
          <w:lang w:val="az-Latn-AZ"/>
        </w:rPr>
        <w:lastRenderedPageBreak/>
        <w:t>Assosiativlik</w:t>
      </w:r>
      <w:r w:rsidRPr="00DC2DA7">
        <w:rPr>
          <w:rFonts w:ascii="Times New Roman" w:hAnsi="Times New Roman" w:cs="Times New Roman"/>
          <w:noProof/>
          <w:sz w:val="24"/>
          <w:szCs w:val="24"/>
          <w:lang w:val="az-Latn-AZ"/>
        </w:rPr>
        <w:t xml:space="preserve"> ayrı </w:t>
      </w:r>
      <w:r w:rsidR="00802C63" w:rsidRPr="00DC2DA7">
        <w:rPr>
          <w:rFonts w:ascii="Times New Roman" w:hAnsi="Times New Roman" w:cs="Times New Roman"/>
          <w:noProof/>
          <w:sz w:val="24"/>
          <w:szCs w:val="24"/>
          <w:lang w:val="az-Latn-AZ"/>
        </w:rPr>
        <w:sym w:font="Symbol" w:char="F02D"/>
      </w:r>
      <w:r w:rsidR="00802C63" w:rsidRPr="00DC2DA7">
        <w:rPr>
          <w:rFonts w:ascii="Times New Roman" w:hAnsi="Times New Roman" w:cs="Times New Roman"/>
          <w:noProof/>
          <w:sz w:val="24"/>
          <w:szCs w:val="24"/>
          <w:lang w:val="az-Latn-AZ"/>
        </w:rPr>
        <w:t xml:space="preserve"> </w:t>
      </w:r>
      <w:r w:rsidRPr="00DC2DA7">
        <w:rPr>
          <w:rFonts w:ascii="Times New Roman" w:hAnsi="Times New Roman" w:cs="Times New Roman"/>
          <w:noProof/>
          <w:sz w:val="24"/>
          <w:szCs w:val="24"/>
          <w:lang w:val="az-Latn-AZ"/>
        </w:rPr>
        <w:t>ayrı</w:t>
      </w:r>
      <w:r w:rsidR="00802C63" w:rsidRPr="00DC2DA7">
        <w:rPr>
          <w:rFonts w:ascii="Times New Roman" w:hAnsi="Times New Roman" w:cs="Times New Roman"/>
          <w:noProof/>
          <w:sz w:val="24"/>
          <w:szCs w:val="24"/>
          <w:lang w:val="az-Latn-AZ"/>
        </w:rPr>
        <w:t xml:space="preserve"> </w:t>
      </w:r>
      <w:r w:rsidRPr="00DC2DA7">
        <w:rPr>
          <w:rFonts w:ascii="Times New Roman" w:hAnsi="Times New Roman" w:cs="Times New Roman"/>
          <w:noProof/>
          <w:sz w:val="24"/>
          <w:szCs w:val="24"/>
          <w:lang w:val="az-Latn-AZ"/>
        </w:rPr>
        <w:t>nüm</w:t>
      </w:r>
      <w:r w:rsidR="007A7792" w:rsidRPr="00DC2DA7">
        <w:rPr>
          <w:rFonts w:ascii="Times New Roman" w:hAnsi="Times New Roman" w:cs="Times New Roman"/>
          <w:noProof/>
          <w:sz w:val="24"/>
          <w:szCs w:val="24"/>
          <w:lang w:val="az-Latn-AZ"/>
        </w:rPr>
        <w:t>unəl</w:t>
      </w:r>
      <w:r w:rsidRPr="00DC2DA7">
        <w:rPr>
          <w:rFonts w:ascii="Times New Roman" w:hAnsi="Times New Roman" w:cs="Times New Roman"/>
          <w:noProof/>
          <w:sz w:val="24"/>
          <w:szCs w:val="24"/>
          <w:lang w:val="az-Latn-AZ"/>
        </w:rPr>
        <w:t xml:space="preserve">ər arasında </w:t>
      </w:r>
      <w:r w:rsidR="007A7792" w:rsidRPr="00DC2DA7">
        <w:rPr>
          <w:rFonts w:ascii="Times New Roman" w:hAnsi="Times New Roman" w:cs="Times New Roman"/>
          <w:noProof/>
          <w:sz w:val="24"/>
          <w:szCs w:val="24"/>
          <w:lang w:val="az-Latn-AZ"/>
        </w:rPr>
        <w:t>bağlılıq</w:t>
      </w:r>
      <w:r w:rsidRPr="00DC2DA7">
        <w:rPr>
          <w:rFonts w:ascii="Times New Roman" w:hAnsi="Times New Roman" w:cs="Times New Roman"/>
          <w:noProof/>
          <w:sz w:val="24"/>
          <w:szCs w:val="24"/>
          <w:lang w:val="az-Latn-AZ"/>
        </w:rPr>
        <w:t xml:space="preserve"> qurur, nəticədə onlardan biri</w:t>
      </w:r>
      <w:r w:rsidR="007A7792" w:rsidRPr="00DC2DA7">
        <w:rPr>
          <w:rFonts w:ascii="Times New Roman" w:hAnsi="Times New Roman" w:cs="Times New Roman"/>
          <w:noProof/>
          <w:sz w:val="24"/>
          <w:szCs w:val="24"/>
          <w:lang w:val="az-Latn-AZ"/>
        </w:rPr>
        <w:t>nin hərəkəti</w:t>
      </w:r>
      <w:r w:rsidRPr="00DC2DA7">
        <w:rPr>
          <w:rFonts w:ascii="Times New Roman" w:hAnsi="Times New Roman" w:cs="Times New Roman"/>
          <w:noProof/>
          <w:sz w:val="24"/>
          <w:szCs w:val="24"/>
          <w:lang w:val="az-Latn-AZ"/>
        </w:rPr>
        <w:t xml:space="preserve"> digərinə, üçüncüsünə və s. </w:t>
      </w:r>
      <w:r w:rsidR="0059031C" w:rsidRPr="00DC2DA7">
        <w:rPr>
          <w:rFonts w:ascii="Times New Roman" w:hAnsi="Times New Roman" w:cs="Times New Roman"/>
          <w:noProof/>
          <w:sz w:val="24"/>
          <w:szCs w:val="24"/>
          <w:lang w:val="az-Latn-AZ"/>
        </w:rPr>
        <w:t>s</w:t>
      </w:r>
      <w:r w:rsidRPr="00DC2DA7">
        <w:rPr>
          <w:rFonts w:ascii="Times New Roman" w:hAnsi="Times New Roman" w:cs="Times New Roman"/>
          <w:noProof/>
          <w:sz w:val="24"/>
          <w:szCs w:val="24"/>
          <w:lang w:val="az-Latn-AZ"/>
        </w:rPr>
        <w:t>əbəb olur. Ən sadə nümunə olaraq xəttin emosional vizual qavrayışını verək. Fərqli xətlərə baxanda fərqli, dəqiq müəyyən edilmiş hisslər və birliklər yaranır. Fərqli xətlər, onların istiqaməti ifadə qabiliyyətinin elementləridir:</w:t>
      </w:r>
    </w:p>
    <w:p w14:paraId="48CD1E81" w14:textId="493F5AF6" w:rsidR="00402BA7" w:rsidRPr="00DC2DA7" w:rsidRDefault="004B2E68" w:rsidP="00084E63">
      <w:pPr>
        <w:pStyle w:val="NoSpacing"/>
        <w:numPr>
          <w:ilvl w:val="0"/>
          <w:numId w:val="3"/>
        </w:numPr>
        <w:ind w:left="284" w:hanging="284"/>
        <w:jc w:val="both"/>
        <w:rPr>
          <w:rFonts w:ascii="Times New Roman" w:hAnsi="Times New Roman" w:cs="Times New Roman"/>
          <w:noProof/>
          <w:sz w:val="24"/>
          <w:szCs w:val="24"/>
          <w:lang w:val="az-Latn-AZ"/>
        </w:rPr>
      </w:pPr>
      <w:r w:rsidRPr="00DC2DA7">
        <w:rPr>
          <w:rFonts w:ascii="Times New Roman" w:hAnsi="Times New Roman" w:cs="Times New Roman"/>
          <w:noProof/>
          <w:sz w:val="24"/>
          <w:szCs w:val="24"/>
          <w:lang w:val="az-Latn-AZ"/>
        </w:rPr>
        <w:t>Üfüqi</w:t>
      </w:r>
      <w:r w:rsidR="00AE5EE0" w:rsidRPr="00DC2DA7">
        <w:rPr>
          <w:rFonts w:ascii="Times New Roman" w:hAnsi="Times New Roman" w:cs="Times New Roman"/>
          <w:noProof/>
          <w:sz w:val="24"/>
          <w:szCs w:val="24"/>
          <w:lang w:val="az-Latn-AZ"/>
        </w:rPr>
        <w:t xml:space="preserve"> </w:t>
      </w:r>
      <w:r w:rsidR="00AE5EE0" w:rsidRPr="00DC2DA7">
        <w:rPr>
          <w:rFonts w:ascii="Times New Roman" w:hAnsi="Times New Roman" w:cs="Times New Roman"/>
          <w:noProof/>
          <w:sz w:val="24"/>
          <w:szCs w:val="24"/>
          <w:lang w:val="az-Latn-AZ"/>
        </w:rPr>
        <w:sym w:font="Symbol" w:char="F02D"/>
      </w:r>
      <w:r w:rsidR="00402BA7" w:rsidRPr="00DC2DA7">
        <w:rPr>
          <w:rFonts w:ascii="Times New Roman" w:hAnsi="Times New Roman" w:cs="Times New Roman"/>
          <w:noProof/>
          <w:sz w:val="24"/>
          <w:szCs w:val="24"/>
          <w:lang w:val="az-Latn-AZ"/>
        </w:rPr>
        <w:t xml:space="preserve"> xətlər möhkəmliyi, s</w:t>
      </w:r>
      <w:r w:rsidR="00AE5EE0" w:rsidRPr="00DC2DA7">
        <w:rPr>
          <w:rFonts w:ascii="Times New Roman" w:hAnsi="Times New Roman" w:cs="Times New Roman"/>
          <w:noProof/>
          <w:sz w:val="24"/>
          <w:szCs w:val="24"/>
          <w:lang w:val="az-Latn-AZ"/>
        </w:rPr>
        <w:t>akitliyi, sükutu simvollaşdırır;</w:t>
      </w:r>
    </w:p>
    <w:p w14:paraId="001808F1" w14:textId="20441F57" w:rsidR="00402BA7" w:rsidRPr="00DC2DA7" w:rsidRDefault="00402BA7" w:rsidP="00084E63">
      <w:pPr>
        <w:pStyle w:val="NoSpacing"/>
        <w:numPr>
          <w:ilvl w:val="0"/>
          <w:numId w:val="3"/>
        </w:numPr>
        <w:ind w:left="284" w:hanging="284"/>
        <w:jc w:val="both"/>
        <w:rPr>
          <w:rFonts w:ascii="Times New Roman" w:hAnsi="Times New Roman" w:cs="Times New Roman"/>
          <w:noProof/>
          <w:sz w:val="24"/>
          <w:szCs w:val="24"/>
          <w:lang w:val="az-Latn-AZ"/>
        </w:rPr>
      </w:pPr>
      <w:r w:rsidRPr="00DC2DA7">
        <w:rPr>
          <w:rFonts w:ascii="Times New Roman" w:hAnsi="Times New Roman" w:cs="Times New Roman"/>
          <w:noProof/>
          <w:sz w:val="24"/>
          <w:szCs w:val="24"/>
          <w:lang w:val="az-Latn-AZ"/>
        </w:rPr>
        <w:t xml:space="preserve">Şaquli </w:t>
      </w:r>
      <w:r w:rsidR="003648D9" w:rsidRPr="00DC2DA7">
        <w:rPr>
          <w:rFonts w:ascii="Times New Roman" w:hAnsi="Times New Roman" w:cs="Times New Roman"/>
          <w:noProof/>
          <w:sz w:val="24"/>
          <w:szCs w:val="24"/>
          <w:lang w:val="az-Latn-AZ"/>
        </w:rPr>
        <w:sym w:font="Symbol" w:char="F02D"/>
      </w:r>
      <w:r w:rsidRPr="00DC2DA7">
        <w:rPr>
          <w:rFonts w:ascii="Times New Roman" w:hAnsi="Times New Roman" w:cs="Times New Roman"/>
          <w:noProof/>
          <w:sz w:val="24"/>
          <w:szCs w:val="24"/>
          <w:lang w:val="az-Latn-AZ"/>
        </w:rPr>
        <w:t xml:space="preserve"> istəyi yuxarıya, böyüməyə, təntənəyə</w:t>
      </w:r>
      <w:r w:rsidR="003648D9" w:rsidRPr="00DC2DA7">
        <w:rPr>
          <w:rFonts w:ascii="Times New Roman" w:hAnsi="Times New Roman" w:cs="Times New Roman"/>
          <w:noProof/>
          <w:sz w:val="24"/>
          <w:szCs w:val="24"/>
          <w:lang w:val="az-Latn-AZ"/>
        </w:rPr>
        <w:t xml:space="preserve"> çatdırmaq;</w:t>
      </w:r>
    </w:p>
    <w:p w14:paraId="351BC35E" w14:textId="1B69F534" w:rsidR="00402BA7" w:rsidRPr="00DC2DA7" w:rsidRDefault="00402BA7" w:rsidP="00084E63">
      <w:pPr>
        <w:pStyle w:val="NoSpacing"/>
        <w:numPr>
          <w:ilvl w:val="0"/>
          <w:numId w:val="3"/>
        </w:numPr>
        <w:ind w:left="284" w:hanging="284"/>
        <w:jc w:val="both"/>
        <w:rPr>
          <w:rFonts w:ascii="Times New Roman" w:hAnsi="Times New Roman" w:cs="Times New Roman"/>
          <w:noProof/>
          <w:sz w:val="24"/>
          <w:szCs w:val="24"/>
          <w:lang w:val="az-Latn-AZ"/>
        </w:rPr>
      </w:pPr>
      <w:r w:rsidRPr="00DC2DA7">
        <w:rPr>
          <w:rFonts w:ascii="Times New Roman" w:hAnsi="Times New Roman" w:cs="Times New Roman"/>
          <w:noProof/>
          <w:sz w:val="24"/>
          <w:szCs w:val="24"/>
          <w:lang w:val="az-Latn-AZ"/>
        </w:rPr>
        <w:t xml:space="preserve">Spiral </w:t>
      </w:r>
      <w:r w:rsidR="003648D9" w:rsidRPr="00DC2DA7">
        <w:rPr>
          <w:rFonts w:ascii="Times New Roman" w:hAnsi="Times New Roman" w:cs="Times New Roman"/>
          <w:noProof/>
          <w:sz w:val="24"/>
          <w:szCs w:val="24"/>
          <w:lang w:val="az-Latn-AZ"/>
        </w:rPr>
        <w:sym w:font="Symbol" w:char="F02D"/>
      </w:r>
      <w:r w:rsidRPr="00DC2DA7">
        <w:rPr>
          <w:rFonts w:ascii="Times New Roman" w:hAnsi="Times New Roman" w:cs="Times New Roman"/>
          <w:noProof/>
          <w:sz w:val="24"/>
          <w:szCs w:val="24"/>
          <w:lang w:val="az-Latn-AZ"/>
        </w:rPr>
        <w:t xml:space="preserve"> fırlanma hərəkətini, inkişafı xarakterizə</w:t>
      </w:r>
      <w:r w:rsidR="003648D9" w:rsidRPr="00DC2DA7">
        <w:rPr>
          <w:rFonts w:ascii="Times New Roman" w:hAnsi="Times New Roman" w:cs="Times New Roman"/>
          <w:noProof/>
          <w:sz w:val="24"/>
          <w:szCs w:val="24"/>
          <w:lang w:val="az-Latn-AZ"/>
        </w:rPr>
        <w:t xml:space="preserve"> edir;</w:t>
      </w:r>
    </w:p>
    <w:p w14:paraId="0522C160" w14:textId="2D07714A" w:rsidR="00402BA7" w:rsidRPr="00DC2DA7" w:rsidRDefault="00402BA7" w:rsidP="00084E63">
      <w:pPr>
        <w:pStyle w:val="NoSpacing"/>
        <w:numPr>
          <w:ilvl w:val="0"/>
          <w:numId w:val="3"/>
        </w:numPr>
        <w:ind w:left="284" w:hanging="284"/>
        <w:jc w:val="both"/>
        <w:rPr>
          <w:rFonts w:ascii="Times New Roman" w:hAnsi="Times New Roman" w:cs="Times New Roman"/>
          <w:noProof/>
          <w:sz w:val="24"/>
          <w:szCs w:val="24"/>
          <w:lang w:val="az-Latn-AZ"/>
        </w:rPr>
      </w:pPr>
      <w:r w:rsidRPr="00DC2DA7">
        <w:rPr>
          <w:rFonts w:ascii="Times New Roman" w:hAnsi="Times New Roman" w:cs="Times New Roman"/>
          <w:noProof/>
          <w:sz w:val="24"/>
          <w:szCs w:val="24"/>
          <w:lang w:val="az-Latn-AZ"/>
        </w:rPr>
        <w:t xml:space="preserve">Qırılan </w:t>
      </w:r>
      <w:r w:rsidR="003648D9" w:rsidRPr="00DC2DA7">
        <w:rPr>
          <w:rFonts w:ascii="Times New Roman" w:hAnsi="Times New Roman" w:cs="Times New Roman"/>
          <w:noProof/>
          <w:sz w:val="24"/>
          <w:szCs w:val="24"/>
          <w:lang w:val="az-Latn-AZ"/>
        </w:rPr>
        <w:sym w:font="Symbol" w:char="F02D"/>
      </w:r>
      <w:r w:rsidRPr="00DC2DA7">
        <w:rPr>
          <w:rFonts w:ascii="Times New Roman" w:hAnsi="Times New Roman" w:cs="Times New Roman"/>
          <w:noProof/>
          <w:sz w:val="24"/>
          <w:szCs w:val="24"/>
          <w:lang w:val="az-Latn-AZ"/>
        </w:rPr>
        <w:t xml:space="preserve"> aqressivlik, balanssızlıq ilə əlaqə</w:t>
      </w:r>
      <w:r w:rsidR="003648D9" w:rsidRPr="00DC2DA7">
        <w:rPr>
          <w:rFonts w:ascii="Times New Roman" w:hAnsi="Times New Roman" w:cs="Times New Roman"/>
          <w:noProof/>
          <w:sz w:val="24"/>
          <w:szCs w:val="24"/>
          <w:lang w:val="az-Latn-AZ"/>
        </w:rPr>
        <w:t>dardır;</w:t>
      </w:r>
    </w:p>
    <w:p w14:paraId="216120EC" w14:textId="7E2A6B44" w:rsidR="00402BA7" w:rsidRPr="00DC2DA7" w:rsidRDefault="00402BA7" w:rsidP="00084E63">
      <w:pPr>
        <w:pStyle w:val="NoSpacing"/>
        <w:numPr>
          <w:ilvl w:val="0"/>
          <w:numId w:val="3"/>
        </w:numPr>
        <w:ind w:left="284" w:hanging="284"/>
        <w:jc w:val="both"/>
        <w:rPr>
          <w:rFonts w:ascii="Times New Roman" w:hAnsi="Times New Roman" w:cs="Times New Roman"/>
          <w:noProof/>
          <w:sz w:val="24"/>
          <w:szCs w:val="24"/>
          <w:lang w:val="az-Latn-AZ"/>
        </w:rPr>
      </w:pPr>
      <w:r w:rsidRPr="00DC2DA7">
        <w:rPr>
          <w:rFonts w:ascii="Times New Roman" w:hAnsi="Times New Roman" w:cs="Times New Roman"/>
          <w:noProof/>
          <w:sz w:val="24"/>
          <w:szCs w:val="24"/>
          <w:lang w:val="az-Latn-AZ"/>
        </w:rPr>
        <w:t xml:space="preserve">Dalğalı </w:t>
      </w:r>
      <w:r w:rsidR="003648D9" w:rsidRPr="00DC2DA7">
        <w:rPr>
          <w:rFonts w:ascii="Times New Roman" w:hAnsi="Times New Roman" w:cs="Times New Roman"/>
          <w:noProof/>
          <w:sz w:val="24"/>
          <w:szCs w:val="24"/>
          <w:lang w:val="az-Latn-AZ"/>
        </w:rPr>
        <w:sym w:font="Symbol" w:char="F02D"/>
      </w:r>
      <w:r w:rsidRPr="00DC2DA7">
        <w:rPr>
          <w:rFonts w:ascii="Times New Roman" w:hAnsi="Times New Roman" w:cs="Times New Roman"/>
          <w:noProof/>
          <w:sz w:val="24"/>
          <w:szCs w:val="24"/>
          <w:lang w:val="az-Latn-AZ"/>
        </w:rPr>
        <w:t xml:space="preserve"> müxtəlif sürətlərin ekspress hərəkəti: artan və ya aktiv </w:t>
      </w:r>
      <w:r w:rsidR="00802C63" w:rsidRPr="00DC2DA7">
        <w:rPr>
          <w:rFonts w:ascii="Times New Roman" w:hAnsi="Times New Roman" w:cs="Times New Roman"/>
          <w:noProof/>
          <w:sz w:val="24"/>
          <w:szCs w:val="24"/>
          <w:lang w:val="az-Latn-AZ"/>
        </w:rPr>
        <w:sym w:font="Symbol" w:char="F02D"/>
      </w:r>
      <w:r w:rsidRPr="00DC2DA7">
        <w:rPr>
          <w:rFonts w:ascii="Times New Roman" w:hAnsi="Times New Roman" w:cs="Times New Roman"/>
          <w:noProof/>
          <w:sz w:val="24"/>
          <w:szCs w:val="24"/>
          <w:lang w:val="az-Latn-AZ"/>
        </w:rPr>
        <w:t xml:space="preserve"> ümid, uçuş, yüksəlişlə əlaqəli; enən və ya passiv - qeyri -sabitlik, kədər, melankoliya, gücsüzlük hissinə səbəb olur.</w:t>
      </w:r>
    </w:p>
    <w:p w14:paraId="2638B52F" w14:textId="03C55460" w:rsidR="00402BA7" w:rsidRPr="00DC2DA7" w:rsidRDefault="00402BA7" w:rsidP="007A5EE1">
      <w:pPr>
        <w:pStyle w:val="NoSpacing"/>
        <w:ind w:firstLine="720"/>
        <w:jc w:val="both"/>
        <w:rPr>
          <w:rFonts w:ascii="Times New Roman" w:hAnsi="Times New Roman" w:cs="Times New Roman"/>
          <w:noProof/>
          <w:sz w:val="24"/>
          <w:szCs w:val="24"/>
          <w:lang w:val="az-Latn-AZ"/>
        </w:rPr>
      </w:pPr>
      <w:r w:rsidRPr="00DC2DA7">
        <w:rPr>
          <w:rFonts w:ascii="Times New Roman" w:hAnsi="Times New Roman" w:cs="Times New Roman"/>
          <w:b/>
          <w:noProof/>
          <w:sz w:val="24"/>
          <w:szCs w:val="24"/>
          <w:lang w:val="az-Latn-AZ"/>
        </w:rPr>
        <w:t>Təsəvvür</w:t>
      </w:r>
      <w:r w:rsidRPr="00DC2DA7">
        <w:rPr>
          <w:rFonts w:ascii="Times New Roman" w:hAnsi="Times New Roman" w:cs="Times New Roman"/>
          <w:noProof/>
          <w:sz w:val="24"/>
          <w:szCs w:val="24"/>
          <w:lang w:val="az-Latn-AZ"/>
        </w:rPr>
        <w:t xml:space="preserve"> </w:t>
      </w:r>
      <w:r w:rsidR="00802C63" w:rsidRPr="00DC2DA7">
        <w:rPr>
          <w:rFonts w:ascii="Times New Roman" w:hAnsi="Times New Roman" w:cs="Times New Roman"/>
          <w:noProof/>
          <w:sz w:val="24"/>
          <w:szCs w:val="24"/>
          <w:lang w:val="az-Latn-AZ"/>
        </w:rPr>
        <w:t>–</w:t>
      </w:r>
      <w:r w:rsidRPr="00DC2DA7">
        <w:rPr>
          <w:rFonts w:ascii="Times New Roman" w:hAnsi="Times New Roman" w:cs="Times New Roman"/>
          <w:noProof/>
          <w:sz w:val="24"/>
          <w:szCs w:val="24"/>
          <w:lang w:val="az-Latn-AZ"/>
        </w:rPr>
        <w:t xml:space="preserve"> assosiativliyə </w:t>
      </w:r>
      <w:r w:rsidR="00802C63" w:rsidRPr="00DC2DA7">
        <w:rPr>
          <w:rFonts w:ascii="Times New Roman" w:hAnsi="Times New Roman" w:cs="Times New Roman"/>
          <w:noProof/>
          <w:sz w:val="24"/>
          <w:szCs w:val="24"/>
          <w:lang w:val="az-Latn-AZ"/>
        </w:rPr>
        <w:t xml:space="preserve"> </w:t>
      </w:r>
      <w:r w:rsidRPr="00DC2DA7">
        <w:rPr>
          <w:rFonts w:ascii="Times New Roman" w:hAnsi="Times New Roman" w:cs="Times New Roman"/>
          <w:noProof/>
          <w:sz w:val="24"/>
          <w:szCs w:val="24"/>
          <w:lang w:val="az-Latn-AZ"/>
        </w:rPr>
        <w:t>əsaslanaraq ağılda bədii obrazları həyəcanlandırmaq qabiliyyəti. Məsələn, dəniz qabığının</w:t>
      </w:r>
      <w:r w:rsidR="0059031C" w:rsidRPr="00DC2DA7">
        <w:rPr>
          <w:rFonts w:ascii="Times New Roman" w:hAnsi="Times New Roman" w:cs="Times New Roman"/>
          <w:noProof/>
          <w:sz w:val="24"/>
          <w:szCs w:val="24"/>
          <w:lang w:val="az-Latn-AZ"/>
        </w:rPr>
        <w:t>(rakuşka)</w:t>
      </w:r>
      <w:r w:rsidRPr="00DC2DA7">
        <w:rPr>
          <w:rFonts w:ascii="Times New Roman" w:hAnsi="Times New Roman" w:cs="Times New Roman"/>
          <w:noProof/>
          <w:sz w:val="24"/>
          <w:szCs w:val="24"/>
          <w:lang w:val="az-Latn-AZ"/>
        </w:rPr>
        <w:t xml:space="preserve"> görünməsi okeanı, dənizin dərinliklərini cazibədar edir. Bəzən əvvəllər görülməmiş bir cisim yaxın, çoxdan tanış bir görüntünün yaranmasına kömək edir. Birləşmə və təsəvvür insanın inkişafından asılıdır: onlar nə qədər varlıdırlarsa, ağılları da o qədər yüksəkdir.</w:t>
      </w:r>
    </w:p>
    <w:p w14:paraId="688B8F6F" w14:textId="79D63FBA" w:rsidR="00FD7DF5" w:rsidRPr="00405A6B" w:rsidRDefault="00402BA7"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Psixodiaqnostikada Rorschach testindən istifadə olunur. Formasız ləkələrə baxaraq, bir insanın bitkilərə və ya heyvanlara, təbiət hadisələrinə və ya sivilizasiyanın nailiyyətlərinə bənzədiyini müəyyən etməyə çalışır. Görünən şəkillər ləkənin formasından, rəngindən, fonundan asılıdır. Rəngə münasibət emosional vəziyyətin göstəricisidir və cavabların orijinallığı zəkanı xarakterizə edir.     </w:t>
      </w:r>
      <w:r w:rsidRPr="00405A6B">
        <w:rPr>
          <w:rFonts w:ascii="Times New Roman" w:hAnsi="Times New Roman" w:cs="Times New Roman"/>
          <w:noProof/>
          <w:color w:val="FF0000"/>
          <w:sz w:val="24"/>
          <w:szCs w:val="24"/>
          <w:lang w:val="az-Latn-AZ"/>
        </w:rPr>
        <w:t xml:space="preserve"> </w:t>
      </w:r>
      <w:r w:rsidRPr="00405A6B">
        <w:rPr>
          <w:rFonts w:ascii="Times New Roman" w:hAnsi="Times New Roman" w:cs="Times New Roman"/>
          <w:noProof/>
          <w:sz w:val="24"/>
          <w:szCs w:val="24"/>
          <w:lang w:val="az-Latn-AZ"/>
        </w:rPr>
        <w:t xml:space="preserve">                                                                                                                                    </w:t>
      </w:r>
      <w:r w:rsidR="001637A9" w:rsidRPr="00405A6B">
        <w:rPr>
          <w:rFonts w:ascii="Times New Roman" w:hAnsi="Times New Roman" w:cs="Times New Roman"/>
          <w:noProof/>
          <w:sz w:val="24"/>
          <w:szCs w:val="24"/>
          <w:lang w:val="az-Latn-AZ"/>
        </w:rPr>
        <w:t xml:space="preserve">                               </w:t>
      </w:r>
      <w:r w:rsidR="00FD7DF5" w:rsidRPr="00405A6B">
        <w:rPr>
          <w:rFonts w:ascii="Times New Roman" w:hAnsi="Times New Roman" w:cs="Times New Roman"/>
          <w:noProof/>
          <w:sz w:val="24"/>
          <w:szCs w:val="24"/>
          <w:lang w:val="az-Latn-AZ"/>
        </w:rPr>
        <w:t xml:space="preserve">     </w:t>
      </w:r>
    </w:p>
    <w:p w14:paraId="4D0A7A7A" w14:textId="0DDD0C8D" w:rsidR="00FD7DF5" w:rsidRPr="00405A6B" w:rsidRDefault="00FD7DF5" w:rsidP="007A5EE1">
      <w:pPr>
        <w:pStyle w:val="NoSpacing"/>
        <w:ind w:firstLine="720"/>
        <w:jc w:val="both"/>
        <w:rPr>
          <w:rFonts w:ascii="Times New Roman" w:hAnsi="Times New Roman" w:cs="Times New Roman"/>
          <w:noProof/>
          <w:sz w:val="24"/>
          <w:szCs w:val="24"/>
          <w:lang w:val="az-Latn-AZ"/>
        </w:rPr>
      </w:pPr>
    </w:p>
    <w:p w14:paraId="26097C67" w14:textId="720B578D" w:rsidR="00FD7DF5" w:rsidRPr="00405A6B" w:rsidRDefault="00285820" w:rsidP="00EC024E">
      <w:pPr>
        <w:pStyle w:val="NoSpacing"/>
        <w:spacing w:before="120"/>
        <w:jc w:val="center"/>
        <w:rPr>
          <w:rFonts w:ascii="Times New Roman" w:hAnsi="Times New Roman" w:cs="Times New Roman"/>
          <w:b/>
          <w:bCs/>
          <w:noProof/>
          <w:color w:val="C00000"/>
          <w:sz w:val="24"/>
          <w:szCs w:val="24"/>
          <w:lang w:val="az-Latn-AZ"/>
        </w:rPr>
      </w:pPr>
      <w:r w:rsidRPr="00405A6B">
        <w:rPr>
          <w:rFonts w:ascii="Times New Roman" w:hAnsi="Times New Roman" w:cs="Times New Roman"/>
          <w:b/>
          <w:bCs/>
          <w:noProof/>
          <w:color w:val="C00000"/>
          <w:sz w:val="24"/>
          <w:szCs w:val="24"/>
          <w:lang w:val="az-Latn-AZ"/>
        </w:rPr>
        <w:t>2.2.2.</w:t>
      </w:r>
      <w:r w:rsidR="003648D9" w:rsidRPr="00405A6B">
        <w:rPr>
          <w:rFonts w:ascii="Times New Roman" w:hAnsi="Times New Roman" w:cs="Times New Roman"/>
          <w:b/>
          <w:bCs/>
          <w:noProof/>
          <w:color w:val="C00000"/>
          <w:sz w:val="24"/>
          <w:szCs w:val="24"/>
          <w:lang w:val="az-Latn-AZ"/>
        </w:rPr>
        <w:t xml:space="preserve"> </w:t>
      </w:r>
      <w:r w:rsidR="00402BA7" w:rsidRPr="00405A6B">
        <w:rPr>
          <w:rFonts w:ascii="Times New Roman" w:hAnsi="Times New Roman" w:cs="Times New Roman"/>
          <w:b/>
          <w:bCs/>
          <w:noProof/>
          <w:color w:val="C00000"/>
          <w:sz w:val="24"/>
          <w:szCs w:val="24"/>
          <w:lang w:val="az-Latn-AZ"/>
        </w:rPr>
        <w:t>Perspektiv</w:t>
      </w:r>
    </w:p>
    <w:p w14:paraId="54F64C57" w14:textId="77777777" w:rsidR="00FD7DF5" w:rsidRPr="00405A6B" w:rsidRDefault="00FD7DF5" w:rsidP="007A5EE1">
      <w:pPr>
        <w:pStyle w:val="NoSpacing"/>
        <w:ind w:firstLine="720"/>
        <w:jc w:val="both"/>
        <w:rPr>
          <w:rFonts w:ascii="Times New Roman" w:hAnsi="Times New Roman" w:cs="Times New Roman"/>
          <w:noProof/>
          <w:sz w:val="24"/>
          <w:szCs w:val="24"/>
          <w:lang w:val="az-Latn-AZ"/>
        </w:rPr>
      </w:pPr>
    </w:p>
    <w:p w14:paraId="07DB860B" w14:textId="59CB8F95" w:rsidR="00402BA7" w:rsidRPr="00405A6B" w:rsidRDefault="0006278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Məkanda </w:t>
      </w:r>
      <w:r w:rsidR="00802C63" w:rsidRPr="00405A6B">
        <w:rPr>
          <w:rFonts w:ascii="Times New Roman" w:hAnsi="Times New Roman" w:cs="Times New Roman"/>
          <w:noProof/>
          <w:sz w:val="24"/>
          <w:szCs w:val="24"/>
          <w:lang w:val="az-Latn-AZ"/>
        </w:rPr>
        <w:t xml:space="preserve"> </w:t>
      </w:r>
      <w:r w:rsidR="00402BA7" w:rsidRPr="00405A6B">
        <w:rPr>
          <w:rFonts w:ascii="Times New Roman" w:hAnsi="Times New Roman" w:cs="Times New Roman"/>
          <w:noProof/>
          <w:sz w:val="24"/>
          <w:szCs w:val="24"/>
          <w:lang w:val="az-Latn-AZ"/>
        </w:rPr>
        <w:t>həcmli bir cismin şəklinin dəyişdirilməsi ən təəccüblü vizual illüziyalardan biridir. Məsələn, eyni rəqəmlər izləyicidən uzaqlaşdıqda qeyri-bərabər, paralel xətlər</w:t>
      </w:r>
      <w:r w:rsidR="003648D9" w:rsidRPr="00405A6B">
        <w:rPr>
          <w:rFonts w:ascii="Times New Roman" w:hAnsi="Times New Roman" w:cs="Times New Roman"/>
          <w:noProof/>
          <w:sz w:val="24"/>
          <w:szCs w:val="24"/>
          <w:lang w:val="az-Latn-AZ"/>
        </w:rPr>
        <w:t xml:space="preserve"> </w:t>
      </w:r>
      <w:r w:rsidR="003648D9" w:rsidRPr="00405A6B">
        <w:rPr>
          <w:rFonts w:ascii="Times New Roman" w:hAnsi="Times New Roman" w:cs="Times New Roman"/>
          <w:noProof/>
          <w:sz w:val="24"/>
          <w:szCs w:val="24"/>
          <w:lang w:val="az-Latn-AZ"/>
        </w:rPr>
        <w:sym w:font="Symbol" w:char="F02D"/>
      </w:r>
      <w:r w:rsidR="003648D9" w:rsidRPr="00405A6B">
        <w:rPr>
          <w:rFonts w:ascii="Times New Roman" w:hAnsi="Times New Roman" w:cs="Times New Roman"/>
          <w:noProof/>
          <w:sz w:val="24"/>
          <w:szCs w:val="24"/>
          <w:lang w:val="az-Latn-AZ"/>
        </w:rPr>
        <w:t xml:space="preserve"> </w:t>
      </w:r>
      <w:r w:rsidR="00402BA7" w:rsidRPr="00405A6B">
        <w:rPr>
          <w:rFonts w:ascii="Times New Roman" w:hAnsi="Times New Roman" w:cs="Times New Roman"/>
          <w:noProof/>
          <w:sz w:val="24"/>
          <w:szCs w:val="24"/>
          <w:lang w:val="az-Latn-AZ"/>
        </w:rPr>
        <w:t>paralel olmayan, bir nöqtədə yaxınlaşan (itmə nöqtəsi) və paralel olmayanlar paralel görünür; dairələr el</w:t>
      </w:r>
      <w:r w:rsidR="0060652D" w:rsidRPr="00405A6B">
        <w:rPr>
          <w:rFonts w:ascii="Times New Roman" w:hAnsi="Times New Roman" w:cs="Times New Roman"/>
          <w:noProof/>
          <w:sz w:val="24"/>
          <w:szCs w:val="24"/>
          <w:lang w:val="az-Latn-AZ"/>
        </w:rPr>
        <w:t>l</w:t>
      </w:r>
      <w:r w:rsidR="00402BA7" w:rsidRPr="00405A6B">
        <w:rPr>
          <w:rFonts w:ascii="Times New Roman" w:hAnsi="Times New Roman" w:cs="Times New Roman"/>
          <w:noProof/>
          <w:sz w:val="24"/>
          <w:szCs w:val="24"/>
          <w:lang w:val="az-Latn-AZ"/>
        </w:rPr>
        <w:t xml:space="preserve">ipsə bənzəyir vəs. Vizual qavrayışın bu cür </w:t>
      </w:r>
      <w:r w:rsidR="00402BA7" w:rsidRPr="00077F9D">
        <w:rPr>
          <w:rFonts w:ascii="Times New Roman" w:hAnsi="Times New Roman" w:cs="Times New Roman"/>
          <w:noProof/>
          <w:sz w:val="24"/>
          <w:szCs w:val="24"/>
          <w:lang w:val="az-Latn-AZ"/>
        </w:rPr>
        <w:t xml:space="preserve">xüsusiyyətlərinə </w:t>
      </w:r>
      <w:r w:rsidR="00402BA7" w:rsidRPr="00077F9D">
        <w:rPr>
          <w:rFonts w:ascii="Times New Roman" w:hAnsi="Times New Roman" w:cs="Times New Roman"/>
          <w:b/>
          <w:i/>
          <w:noProof/>
          <w:sz w:val="24"/>
          <w:szCs w:val="24"/>
          <w:lang w:val="az-Latn-AZ"/>
        </w:rPr>
        <w:t xml:space="preserve">perspektiv </w:t>
      </w:r>
      <w:r w:rsidR="006013D0" w:rsidRPr="00077F9D">
        <w:rPr>
          <w:rFonts w:ascii="Times New Roman" w:hAnsi="Times New Roman" w:cs="Times New Roman"/>
          <w:b/>
          <w:i/>
          <w:noProof/>
          <w:sz w:val="24"/>
          <w:szCs w:val="24"/>
          <w:lang w:val="az-Latn-AZ"/>
        </w:rPr>
        <w:t>yığılma</w:t>
      </w:r>
      <w:r w:rsidR="00402BA7" w:rsidRPr="00077F9D">
        <w:rPr>
          <w:rFonts w:ascii="Times New Roman" w:hAnsi="Times New Roman" w:cs="Times New Roman"/>
          <w:noProof/>
          <w:sz w:val="24"/>
          <w:szCs w:val="24"/>
          <w:lang w:val="az-Latn-AZ"/>
        </w:rPr>
        <w:t xml:space="preserve"> </w:t>
      </w:r>
      <w:r w:rsidR="00402BA7" w:rsidRPr="00405A6B">
        <w:rPr>
          <w:rFonts w:ascii="Times New Roman" w:hAnsi="Times New Roman" w:cs="Times New Roman"/>
          <w:noProof/>
          <w:sz w:val="24"/>
          <w:szCs w:val="24"/>
          <w:lang w:val="az-Latn-AZ"/>
        </w:rPr>
        <w:t>deyilir. Perspektivli görmənin obyektiv bir qanunauyğunluğu var</w:t>
      </w:r>
      <w:r w:rsidR="00077F9D">
        <w:rPr>
          <w:rFonts w:ascii="Times New Roman" w:hAnsi="Times New Roman" w:cs="Times New Roman"/>
          <w:noProof/>
          <w:sz w:val="24"/>
          <w:szCs w:val="24"/>
          <w:lang w:val="az-Latn-AZ"/>
        </w:rPr>
        <w:t>. B</w:t>
      </w:r>
      <w:r w:rsidR="00402BA7" w:rsidRPr="00405A6B">
        <w:rPr>
          <w:rFonts w:ascii="Times New Roman" w:hAnsi="Times New Roman" w:cs="Times New Roman"/>
          <w:noProof/>
          <w:sz w:val="24"/>
          <w:szCs w:val="24"/>
          <w:lang w:val="az-Latn-AZ"/>
        </w:rPr>
        <w:t>una görə də gördüklərində</w:t>
      </w:r>
      <w:r w:rsidR="003648D9" w:rsidRPr="00405A6B">
        <w:rPr>
          <w:rFonts w:ascii="Times New Roman" w:hAnsi="Times New Roman" w:cs="Times New Roman"/>
          <w:noProof/>
          <w:sz w:val="24"/>
          <w:szCs w:val="24"/>
          <w:lang w:val="az-Latn-AZ"/>
        </w:rPr>
        <w:t>n danışaraq insanlar bir</w:t>
      </w:r>
      <w:r w:rsidR="00402BA7" w:rsidRPr="00405A6B">
        <w:rPr>
          <w:rFonts w:ascii="Times New Roman" w:hAnsi="Times New Roman" w:cs="Times New Roman"/>
          <w:noProof/>
          <w:sz w:val="24"/>
          <w:szCs w:val="24"/>
          <w:lang w:val="az-Latn-AZ"/>
        </w:rPr>
        <w:t xml:space="preserve">-birini başa düşürlər. Düz və ya əyri səthdə təsvir edildikdə, real obyektlərin görünən formaları vizual qavrayış xüsusiyyətlərini nəzərə alaraq modelləşdirilir. Bir </w:t>
      </w:r>
      <w:r w:rsidRPr="00405A6B">
        <w:rPr>
          <w:rFonts w:ascii="Times New Roman" w:hAnsi="Times New Roman" w:cs="Times New Roman"/>
          <w:noProof/>
          <w:sz w:val="24"/>
          <w:szCs w:val="24"/>
          <w:lang w:val="az-Latn-AZ"/>
        </w:rPr>
        <w:t>məkanda</w:t>
      </w:r>
      <w:r w:rsidR="00402BA7" w:rsidRPr="00405A6B">
        <w:rPr>
          <w:rFonts w:ascii="Times New Roman" w:hAnsi="Times New Roman" w:cs="Times New Roman"/>
          <w:noProof/>
          <w:sz w:val="24"/>
          <w:szCs w:val="24"/>
          <w:lang w:val="az-Latn-AZ"/>
        </w:rPr>
        <w:t xml:space="preserve"> </w:t>
      </w:r>
      <w:r w:rsidR="00ED14C0" w:rsidRPr="00405A6B">
        <w:rPr>
          <w:rFonts w:ascii="Times New Roman" w:hAnsi="Times New Roman" w:cs="Times New Roman"/>
          <w:noProof/>
          <w:sz w:val="24"/>
          <w:szCs w:val="24"/>
          <w:lang w:val="az-Latn-AZ"/>
        </w:rPr>
        <w:t>s</w:t>
      </w:r>
      <w:r w:rsidRPr="00405A6B">
        <w:rPr>
          <w:rFonts w:ascii="Times New Roman" w:hAnsi="Times New Roman" w:cs="Times New Roman"/>
          <w:noProof/>
          <w:sz w:val="24"/>
          <w:szCs w:val="24"/>
          <w:lang w:val="az-Latn-AZ"/>
        </w:rPr>
        <w:t>ahənin</w:t>
      </w:r>
      <w:r w:rsidR="00402BA7" w:rsidRPr="00405A6B">
        <w:rPr>
          <w:rFonts w:ascii="Times New Roman" w:hAnsi="Times New Roman" w:cs="Times New Roman"/>
          <w:noProof/>
          <w:sz w:val="24"/>
          <w:szCs w:val="24"/>
          <w:lang w:val="az-Latn-AZ"/>
        </w:rPr>
        <w:t xml:space="preserve"> dərinliyinin köçürülməsi dizaynerin işində ən çox görülən vəzifədir.</w:t>
      </w:r>
    </w:p>
    <w:p w14:paraId="0BB1FEB5" w14:textId="32D4E3FC" w:rsidR="00402BA7" w:rsidRPr="002E3E11" w:rsidRDefault="00402BA7"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Obyektlərin ölçüsündə</w:t>
      </w:r>
      <w:r w:rsidR="00077F9D">
        <w:rPr>
          <w:rFonts w:ascii="Times New Roman" w:hAnsi="Times New Roman" w:cs="Times New Roman"/>
          <w:noProof/>
          <w:sz w:val="24"/>
          <w:szCs w:val="24"/>
          <w:lang w:val="az-Latn-AZ"/>
        </w:rPr>
        <w:t>n</w:t>
      </w:r>
      <w:r w:rsidRPr="00405A6B">
        <w:rPr>
          <w:rFonts w:ascii="Times New Roman" w:hAnsi="Times New Roman" w:cs="Times New Roman"/>
          <w:noProof/>
          <w:sz w:val="24"/>
          <w:szCs w:val="24"/>
          <w:lang w:val="az-Latn-AZ"/>
        </w:rPr>
        <w:t xml:space="preserve"> formasında</w:t>
      </w:r>
      <w:r w:rsidR="00077F9D">
        <w:rPr>
          <w:rFonts w:ascii="Times New Roman" w:hAnsi="Times New Roman" w:cs="Times New Roman"/>
          <w:noProof/>
          <w:sz w:val="24"/>
          <w:szCs w:val="24"/>
          <w:lang w:val="az-Latn-AZ"/>
        </w:rPr>
        <w:t>n</w:t>
      </w:r>
      <w:r w:rsidRPr="00405A6B">
        <w:rPr>
          <w:rFonts w:ascii="Times New Roman" w:hAnsi="Times New Roman" w:cs="Times New Roman"/>
          <w:noProof/>
          <w:sz w:val="24"/>
          <w:szCs w:val="24"/>
          <w:lang w:val="az-Latn-AZ"/>
        </w:rPr>
        <w:t xml:space="preserve"> aydınlığındakı dəyişikliyə uyğun olaraq, müşahidə </w:t>
      </w:r>
      <w:r w:rsidRPr="002E3E11">
        <w:rPr>
          <w:rFonts w:ascii="Times New Roman" w:hAnsi="Times New Roman" w:cs="Times New Roman"/>
          <w:noProof/>
          <w:sz w:val="24"/>
          <w:szCs w:val="24"/>
          <w:lang w:val="az-Latn-AZ"/>
        </w:rPr>
        <w:t xml:space="preserve">nöqtəsindən uzaqlıq dərəcəsinə görə bir müstəvidə üçölçülü məkanın görüntüsü </w:t>
      </w:r>
      <w:r w:rsidRPr="002E3E11">
        <w:rPr>
          <w:rFonts w:ascii="Times New Roman" w:hAnsi="Times New Roman" w:cs="Times New Roman"/>
          <w:b/>
          <w:i/>
          <w:noProof/>
          <w:sz w:val="24"/>
          <w:szCs w:val="24"/>
          <w:lang w:val="az-Latn-AZ"/>
        </w:rPr>
        <w:t>perspektiv</w:t>
      </w:r>
      <w:r w:rsidRPr="002E3E11">
        <w:rPr>
          <w:rFonts w:ascii="Times New Roman" w:hAnsi="Times New Roman" w:cs="Times New Roman"/>
          <w:noProof/>
          <w:sz w:val="24"/>
          <w:szCs w:val="24"/>
          <w:lang w:val="az-Latn-AZ"/>
        </w:rPr>
        <w:t xml:space="preserve"> adlanır.</w:t>
      </w:r>
    </w:p>
    <w:p w14:paraId="46852DC3" w14:textId="72F0B580" w:rsidR="00402BA7" w:rsidRPr="00405A6B" w:rsidRDefault="00402BA7" w:rsidP="007A5EE1">
      <w:pPr>
        <w:pStyle w:val="NoSpacing"/>
        <w:ind w:firstLine="720"/>
        <w:jc w:val="both"/>
        <w:rPr>
          <w:rFonts w:ascii="Times New Roman" w:hAnsi="Times New Roman" w:cs="Times New Roman"/>
          <w:noProof/>
          <w:sz w:val="24"/>
          <w:szCs w:val="24"/>
          <w:lang w:val="az-Latn-AZ"/>
        </w:rPr>
      </w:pPr>
      <w:r w:rsidRPr="002E3E11">
        <w:rPr>
          <w:rFonts w:ascii="Times New Roman" w:hAnsi="Times New Roman" w:cs="Times New Roman"/>
          <w:noProof/>
          <w:sz w:val="24"/>
          <w:szCs w:val="24"/>
          <w:lang w:val="az-Latn-AZ"/>
        </w:rPr>
        <w:t xml:space="preserve">Ön cəbhədən uzaq olan hissələrinin azalması ilə perspektivdə bir cisim çəkmək </w:t>
      </w:r>
      <w:r w:rsidR="003648D9" w:rsidRPr="002E3E11">
        <w:rPr>
          <w:rFonts w:ascii="Times New Roman" w:hAnsi="Times New Roman" w:cs="Times New Roman"/>
          <w:b/>
          <w:i/>
          <w:noProof/>
          <w:sz w:val="24"/>
          <w:szCs w:val="24"/>
          <w:lang w:val="az-Latn-AZ"/>
        </w:rPr>
        <w:t>rakurs</w:t>
      </w:r>
      <w:r w:rsidRPr="002E3E11">
        <w:rPr>
          <w:rFonts w:ascii="Times New Roman" w:hAnsi="Times New Roman" w:cs="Times New Roman"/>
          <w:noProof/>
          <w:sz w:val="24"/>
          <w:szCs w:val="24"/>
          <w:lang w:val="az-Latn-AZ"/>
        </w:rPr>
        <w:t xml:space="preserve"> adlanır </w:t>
      </w:r>
      <w:r w:rsidRPr="00405A6B">
        <w:rPr>
          <w:rFonts w:ascii="Times New Roman" w:hAnsi="Times New Roman" w:cs="Times New Roman"/>
          <w:noProof/>
          <w:sz w:val="24"/>
          <w:szCs w:val="24"/>
          <w:lang w:val="az-Latn-AZ"/>
        </w:rPr>
        <w:t>(Fransızca raccourci - qısalma).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0"/>
        <w:gridCol w:w="5089"/>
      </w:tblGrid>
      <w:tr w:rsidR="00EB4606" w:rsidRPr="00077F9D" w14:paraId="2930F184" w14:textId="77777777" w:rsidTr="00EB4606">
        <w:tc>
          <w:tcPr>
            <w:tcW w:w="4814" w:type="dxa"/>
          </w:tcPr>
          <w:p w14:paraId="47F2D2B7" w14:textId="6F5C44B9" w:rsidR="00EB4606" w:rsidRPr="00077F9D" w:rsidRDefault="00EB4606" w:rsidP="00EB4606">
            <w:pPr>
              <w:pStyle w:val="NoSpacing"/>
              <w:ind w:firstLine="720"/>
              <w:jc w:val="both"/>
              <w:rPr>
                <w:rFonts w:ascii="Times New Roman" w:hAnsi="Times New Roman" w:cs="Times New Roman"/>
                <w:noProof/>
                <w:sz w:val="24"/>
                <w:szCs w:val="24"/>
                <w:lang w:val="az-Latn-AZ"/>
              </w:rPr>
            </w:pPr>
            <w:r w:rsidRPr="00077F9D">
              <w:rPr>
                <w:rFonts w:ascii="Times New Roman" w:hAnsi="Times New Roman" w:cs="Times New Roman"/>
                <w:noProof/>
                <w:sz w:val="24"/>
                <w:szCs w:val="24"/>
                <w:lang w:val="az-Latn-AZ"/>
              </w:rPr>
              <w:t>İntibah dövrünə qədər sənətkarlar perspektivə çox az diqqət yetirirdilər və yalnız XV əsrdə biliyə can ataraq, hər şeyin mahiyyətini anlamağa çalışaraq, obyektləri yerləşdikləri mühitlə vəhdətdə təsvir etməyə başladılar. Cisimlər güzgüyə əks olunduqca çəkilirdi, məkan perspektiv kəsiklər, bədən hərəkəti - mürəkkə</w:t>
            </w:r>
            <w:r w:rsidR="00077F9D" w:rsidRPr="00077F9D">
              <w:rPr>
                <w:rFonts w:ascii="Times New Roman" w:hAnsi="Times New Roman" w:cs="Times New Roman"/>
                <w:noProof/>
                <w:sz w:val="24"/>
                <w:szCs w:val="24"/>
                <w:lang w:val="az-Latn-AZ"/>
              </w:rPr>
              <w:t>b bucaqlar</w:t>
            </w:r>
            <w:r w:rsidRPr="00077F9D">
              <w:rPr>
                <w:rFonts w:ascii="Times New Roman" w:hAnsi="Times New Roman" w:cs="Times New Roman"/>
                <w:noProof/>
                <w:sz w:val="24"/>
                <w:szCs w:val="24"/>
                <w:lang w:val="az-Latn-AZ"/>
              </w:rPr>
              <w:t xml:space="preserve"> ilə çatdırılırdı. Perspektiv sənətçinin əsas elmi oldu, Leonardo da Vinçi, Durer, Mikelancelo və digər böyük ustalar tərəfindən inkişaf etdirildi.</w:t>
            </w:r>
          </w:p>
          <w:p w14:paraId="498AA12E" w14:textId="13A3915C" w:rsidR="00EB4606" w:rsidRPr="00077F9D" w:rsidRDefault="00077F9D" w:rsidP="00EB4606">
            <w:pPr>
              <w:pStyle w:val="NoSpacing"/>
              <w:ind w:firstLine="720"/>
              <w:jc w:val="both"/>
              <w:rPr>
                <w:rFonts w:ascii="Times New Roman" w:hAnsi="Times New Roman" w:cs="Times New Roman"/>
                <w:noProof/>
                <w:sz w:val="24"/>
                <w:szCs w:val="24"/>
                <w:lang w:val="az-Latn-AZ"/>
              </w:rPr>
            </w:pPr>
            <w:r w:rsidRPr="00077F9D">
              <w:rPr>
                <w:rFonts w:ascii="Times New Roman" w:hAnsi="Times New Roman" w:cs="Times New Roman"/>
                <w:noProof/>
                <w:sz w:val="24"/>
                <w:szCs w:val="24"/>
                <w:lang w:val="az-Latn-AZ"/>
              </w:rPr>
              <w:t>P</w:t>
            </w:r>
            <w:r w:rsidR="00EB4606" w:rsidRPr="00077F9D">
              <w:rPr>
                <w:rFonts w:ascii="Times New Roman" w:hAnsi="Times New Roman" w:cs="Times New Roman"/>
                <w:noProof/>
                <w:sz w:val="24"/>
                <w:szCs w:val="24"/>
                <w:lang w:val="az-Latn-AZ"/>
              </w:rPr>
              <w:t>erspektiv</w:t>
            </w:r>
            <w:r w:rsidRPr="00077F9D">
              <w:rPr>
                <w:rFonts w:ascii="Times New Roman" w:hAnsi="Times New Roman" w:cs="Times New Roman"/>
                <w:noProof/>
                <w:sz w:val="24"/>
                <w:szCs w:val="24"/>
                <w:lang w:val="az-Latn-AZ"/>
              </w:rPr>
              <w:t xml:space="preserve">in </w:t>
            </w:r>
            <w:r w:rsidR="00EB4606" w:rsidRPr="00077F9D">
              <w:rPr>
                <w:rFonts w:ascii="Times New Roman" w:hAnsi="Times New Roman" w:cs="Times New Roman"/>
                <w:noProof/>
                <w:sz w:val="24"/>
                <w:szCs w:val="24"/>
                <w:lang w:val="az-Latn-AZ"/>
              </w:rPr>
              <w:t xml:space="preserve"> </w:t>
            </w:r>
            <w:r w:rsidRPr="00077F9D">
              <w:rPr>
                <w:rFonts w:ascii="Times New Roman" w:hAnsi="Times New Roman" w:cs="Times New Roman"/>
                <w:noProof/>
                <w:sz w:val="24"/>
                <w:szCs w:val="24"/>
                <w:lang w:val="az-Latn-AZ"/>
              </w:rPr>
              <w:t xml:space="preserve">aşağıdakı </w:t>
            </w:r>
            <w:r w:rsidR="00EB4606" w:rsidRPr="00077F9D">
              <w:rPr>
                <w:rFonts w:ascii="Times New Roman" w:hAnsi="Times New Roman" w:cs="Times New Roman"/>
                <w:noProof/>
                <w:sz w:val="24"/>
                <w:szCs w:val="24"/>
                <w:lang w:val="az-Latn-AZ"/>
              </w:rPr>
              <w:t>növləri var:</w:t>
            </w:r>
          </w:p>
          <w:p w14:paraId="360CDE33" w14:textId="758DF836" w:rsidR="00EB4606" w:rsidRPr="00077F9D" w:rsidRDefault="00EB4606" w:rsidP="00EB4606">
            <w:pPr>
              <w:pStyle w:val="NoSpacing"/>
              <w:ind w:firstLine="720"/>
              <w:jc w:val="both"/>
              <w:rPr>
                <w:rFonts w:ascii="Times New Roman" w:hAnsi="Times New Roman" w:cs="Times New Roman"/>
                <w:noProof/>
                <w:sz w:val="24"/>
                <w:szCs w:val="24"/>
                <w:lang w:val="az-Latn-AZ"/>
              </w:rPr>
            </w:pPr>
            <w:r w:rsidRPr="00077F9D">
              <w:rPr>
                <w:rFonts w:ascii="Times New Roman" w:hAnsi="Times New Roman" w:cs="Times New Roman"/>
                <w:b/>
                <w:noProof/>
                <w:sz w:val="24"/>
                <w:szCs w:val="24"/>
                <w:lang w:val="az-Latn-AZ"/>
              </w:rPr>
              <w:t>Xətti</w:t>
            </w:r>
            <w:r w:rsidRPr="00077F9D">
              <w:rPr>
                <w:rFonts w:ascii="Times New Roman" w:hAnsi="Times New Roman" w:cs="Times New Roman"/>
                <w:noProof/>
                <w:sz w:val="24"/>
                <w:szCs w:val="24"/>
                <w:lang w:val="az-Latn-AZ"/>
              </w:rPr>
              <w:t xml:space="preserve"> </w:t>
            </w:r>
            <w:r w:rsidRPr="00077F9D">
              <w:rPr>
                <w:rFonts w:ascii="Times New Roman" w:hAnsi="Times New Roman" w:cs="Times New Roman"/>
                <w:noProof/>
                <w:sz w:val="24"/>
                <w:szCs w:val="24"/>
                <w:lang w:val="az-Latn-AZ"/>
              </w:rPr>
              <w:sym w:font="Symbol" w:char="F02D"/>
            </w:r>
            <w:r w:rsidRPr="00077F9D">
              <w:rPr>
                <w:rFonts w:ascii="Times New Roman" w:hAnsi="Times New Roman" w:cs="Times New Roman"/>
                <w:noProof/>
                <w:sz w:val="24"/>
                <w:szCs w:val="24"/>
                <w:lang w:val="az-Latn-AZ"/>
              </w:rPr>
              <w:t xml:space="preserve"> mərkəzi proyeksiyadan isti</w:t>
            </w:r>
            <w:r w:rsidRPr="00077F9D">
              <w:rPr>
                <w:rFonts w:ascii="Times New Roman" w:hAnsi="Times New Roman" w:cs="Times New Roman"/>
                <w:noProof/>
                <w:sz w:val="24"/>
                <w:szCs w:val="24"/>
                <w:lang w:val="az-Latn-AZ"/>
              </w:rPr>
              <w:softHyphen/>
              <w:t xml:space="preserve">fadə edərək fəzada təsviri (şəkil 2.10). </w:t>
            </w:r>
          </w:p>
          <w:p w14:paraId="16296BB3" w14:textId="27EF1C24" w:rsidR="00EB4606" w:rsidRPr="00077F9D" w:rsidRDefault="00EB4606" w:rsidP="00EB4606">
            <w:pPr>
              <w:pStyle w:val="NoSpacing"/>
              <w:ind w:firstLine="720"/>
              <w:jc w:val="both"/>
              <w:rPr>
                <w:rFonts w:ascii="Times New Roman" w:hAnsi="Times New Roman" w:cs="Times New Roman"/>
                <w:noProof/>
                <w:sz w:val="24"/>
                <w:szCs w:val="24"/>
                <w:lang w:val="az-Latn-AZ"/>
              </w:rPr>
            </w:pPr>
            <w:r w:rsidRPr="00077F9D">
              <w:rPr>
                <w:rFonts w:ascii="Times New Roman" w:hAnsi="Times New Roman" w:cs="Times New Roman"/>
                <w:b/>
                <w:noProof/>
                <w:sz w:val="24"/>
                <w:szCs w:val="24"/>
                <w:lang w:val="az-Latn-AZ"/>
              </w:rPr>
              <w:t>Panoramik</w:t>
            </w:r>
            <w:r w:rsidRPr="00077F9D">
              <w:rPr>
                <w:rFonts w:ascii="Times New Roman" w:hAnsi="Times New Roman" w:cs="Times New Roman"/>
                <w:noProof/>
                <w:sz w:val="24"/>
                <w:szCs w:val="24"/>
                <w:lang w:val="az-Latn-AZ"/>
              </w:rPr>
              <w:t xml:space="preserve"> </w:t>
            </w:r>
            <w:r w:rsidRPr="00077F9D">
              <w:rPr>
                <w:rFonts w:ascii="Times New Roman" w:hAnsi="Times New Roman" w:cs="Times New Roman"/>
                <w:noProof/>
                <w:sz w:val="24"/>
                <w:szCs w:val="24"/>
                <w:lang w:val="az-Latn-AZ"/>
              </w:rPr>
              <w:sym w:font="Symbol" w:char="F02D"/>
            </w:r>
            <w:r w:rsidRPr="00077F9D">
              <w:rPr>
                <w:rFonts w:ascii="Times New Roman" w:hAnsi="Times New Roman" w:cs="Times New Roman"/>
                <w:noProof/>
                <w:sz w:val="24"/>
                <w:szCs w:val="24"/>
                <w:lang w:val="az-Latn-AZ"/>
              </w:rPr>
              <w:t xml:space="preserve"> silindrin daxili səthin</w:t>
            </w:r>
            <w:r w:rsidRPr="00077F9D">
              <w:rPr>
                <w:rFonts w:ascii="Times New Roman" w:hAnsi="Times New Roman" w:cs="Times New Roman"/>
                <w:noProof/>
                <w:sz w:val="24"/>
                <w:szCs w:val="24"/>
                <w:lang w:val="az-Latn-AZ"/>
              </w:rPr>
              <w:softHyphen/>
              <w:t xml:space="preserve">dəki görüntü (sərgi panoramaları) - məsələn, Borodino panoraması.    </w:t>
            </w:r>
          </w:p>
        </w:tc>
        <w:tc>
          <w:tcPr>
            <w:tcW w:w="4815" w:type="dxa"/>
          </w:tcPr>
          <w:p w14:paraId="4E4FBB5D" w14:textId="77777777" w:rsidR="00EB4606" w:rsidRPr="00077F9D" w:rsidRDefault="00EB4606" w:rsidP="00EB4606">
            <w:pPr>
              <w:pStyle w:val="NoSpacing"/>
              <w:jc w:val="both"/>
              <w:rPr>
                <w:rFonts w:ascii="Times New Roman" w:hAnsi="Times New Roman" w:cs="Times New Roman"/>
                <w:noProof/>
                <w:sz w:val="24"/>
                <w:szCs w:val="24"/>
                <w:lang w:val="az-Latn-AZ"/>
              </w:rPr>
            </w:pPr>
            <w:r w:rsidRPr="00077F9D">
              <w:rPr>
                <w:rFonts w:ascii="Times New Roman" w:hAnsi="Times New Roman" w:cs="Times New Roman"/>
                <w:noProof/>
                <w:sz w:val="24"/>
                <w:szCs w:val="24"/>
                <w:lang w:val="tr-TR" w:eastAsia="tr-TR"/>
              </w:rPr>
              <w:drawing>
                <wp:inline distT="0" distB="0" distL="0" distR="0" wp14:anchorId="2A6834A7" wp14:editId="60DC94D3">
                  <wp:extent cx="3094781" cy="2536466"/>
                  <wp:effectExtent l="0" t="0" r="0" b="0"/>
                  <wp:docPr id="87"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5.jpeg"/>
                          <pic:cNvPicPr/>
                        </pic:nvPicPr>
                        <pic:blipFill>
                          <a:blip r:embed="rId53" cstate="print"/>
                          <a:stretch>
                            <a:fillRect/>
                          </a:stretch>
                        </pic:blipFill>
                        <pic:spPr>
                          <a:xfrm>
                            <a:off x="0" y="0"/>
                            <a:ext cx="3116383" cy="2554171"/>
                          </a:xfrm>
                          <a:prstGeom prst="rect">
                            <a:avLst/>
                          </a:prstGeom>
                        </pic:spPr>
                      </pic:pic>
                    </a:graphicData>
                  </a:graphic>
                </wp:inline>
              </w:drawing>
            </w:r>
          </w:p>
          <w:p w14:paraId="41DF6DDD" w14:textId="77777777" w:rsidR="00EB4606" w:rsidRPr="00077F9D" w:rsidRDefault="00EB4606" w:rsidP="00EB4606">
            <w:pPr>
              <w:pStyle w:val="NoSpacing"/>
              <w:jc w:val="center"/>
              <w:rPr>
                <w:rFonts w:ascii="Times New Roman" w:hAnsi="Times New Roman" w:cs="Times New Roman"/>
                <w:noProof/>
                <w:sz w:val="24"/>
                <w:szCs w:val="24"/>
                <w:lang w:val="az-Latn-AZ"/>
              </w:rPr>
            </w:pPr>
          </w:p>
          <w:p w14:paraId="4E157B88" w14:textId="434825D0" w:rsidR="00EB4606" w:rsidRPr="00077F9D" w:rsidRDefault="00EB4606" w:rsidP="00EB4606">
            <w:pPr>
              <w:pStyle w:val="NoSpacing"/>
              <w:spacing w:before="180"/>
              <w:jc w:val="center"/>
              <w:rPr>
                <w:rFonts w:ascii="Times New Roman" w:hAnsi="Times New Roman" w:cs="Times New Roman"/>
                <w:noProof/>
                <w:sz w:val="24"/>
                <w:szCs w:val="24"/>
                <w:lang w:val="az-Latn-AZ"/>
              </w:rPr>
            </w:pPr>
            <w:r w:rsidRPr="00077F9D">
              <w:rPr>
                <w:rFonts w:ascii="Times New Roman" w:hAnsi="Times New Roman" w:cs="Times New Roman"/>
                <w:noProof/>
                <w:sz w:val="24"/>
                <w:szCs w:val="24"/>
                <w:lang w:val="az-Latn-AZ"/>
              </w:rPr>
              <w:t>Şəkil 2.10. Xətti perspektiv</w:t>
            </w:r>
          </w:p>
        </w:tc>
      </w:tr>
    </w:tbl>
    <w:p w14:paraId="01E571F6" w14:textId="1ABD3EB6" w:rsidR="00EC024E" w:rsidRPr="00077F9D" w:rsidRDefault="00EC024E" w:rsidP="00EC024E">
      <w:pPr>
        <w:pStyle w:val="NoSpacing"/>
        <w:ind w:firstLine="720"/>
        <w:jc w:val="both"/>
        <w:rPr>
          <w:rFonts w:ascii="Times New Roman" w:hAnsi="Times New Roman" w:cs="Times New Roman"/>
          <w:noProof/>
          <w:sz w:val="24"/>
          <w:szCs w:val="24"/>
          <w:lang w:val="az-Latn-AZ"/>
        </w:rPr>
      </w:pPr>
      <w:r w:rsidRPr="00077F9D">
        <w:rPr>
          <w:rFonts w:ascii="Times New Roman" w:hAnsi="Times New Roman" w:cs="Times New Roman"/>
          <w:b/>
          <w:noProof/>
          <w:sz w:val="24"/>
          <w:szCs w:val="24"/>
          <w:lang w:val="az-Latn-AZ"/>
        </w:rPr>
        <w:lastRenderedPageBreak/>
        <w:t>Plafond</w:t>
      </w:r>
      <w:r w:rsidRPr="00077F9D">
        <w:rPr>
          <w:rFonts w:ascii="Times New Roman" w:hAnsi="Times New Roman" w:cs="Times New Roman"/>
          <w:noProof/>
          <w:sz w:val="24"/>
          <w:szCs w:val="24"/>
          <w:lang w:val="az-Latn-AZ"/>
        </w:rPr>
        <w:t xml:space="preserve"> </w:t>
      </w:r>
      <w:r w:rsidRPr="00077F9D">
        <w:rPr>
          <w:rFonts w:ascii="Times New Roman" w:hAnsi="Times New Roman" w:cs="Times New Roman"/>
          <w:noProof/>
          <w:sz w:val="24"/>
          <w:szCs w:val="24"/>
          <w:lang w:val="az-Latn-AZ"/>
        </w:rPr>
        <w:sym w:font="Symbol" w:char="F02D"/>
      </w:r>
      <w:r w:rsidRPr="00077F9D">
        <w:rPr>
          <w:rFonts w:ascii="Times New Roman" w:hAnsi="Times New Roman" w:cs="Times New Roman"/>
          <w:noProof/>
          <w:sz w:val="24"/>
          <w:szCs w:val="24"/>
          <w:lang w:val="az-Latn-AZ"/>
        </w:rPr>
        <w:t xml:space="preserve"> bir otağın tavanının daxili səthindəki bir görüntü.</w:t>
      </w:r>
    </w:p>
    <w:p w14:paraId="691B8223" w14:textId="1E0E8F38" w:rsidR="00EC024E" w:rsidRPr="00077F9D" w:rsidRDefault="00EB4606" w:rsidP="00EC024E">
      <w:pPr>
        <w:pStyle w:val="NoSpacing"/>
        <w:ind w:firstLine="720"/>
        <w:jc w:val="both"/>
        <w:rPr>
          <w:rFonts w:ascii="Times New Roman" w:hAnsi="Times New Roman" w:cs="Times New Roman"/>
          <w:noProof/>
          <w:sz w:val="24"/>
          <w:szCs w:val="24"/>
          <w:lang w:val="az-Latn-AZ"/>
        </w:rPr>
      </w:pPr>
      <w:r w:rsidRPr="00077F9D">
        <w:rPr>
          <w:rFonts w:ascii="Times New Roman" w:hAnsi="Times New Roman" w:cs="Times New Roman"/>
          <w:noProof/>
          <w:sz w:val="24"/>
          <w:szCs w:val="24"/>
          <w:lang w:val="tr-TR" w:eastAsia="tr-TR"/>
        </w:rPr>
        <w:drawing>
          <wp:anchor distT="0" distB="0" distL="0" distR="0" simplePos="0" relativeHeight="251603968" behindDoc="0" locked="0" layoutInCell="1" allowOverlap="1" wp14:anchorId="293F9219" wp14:editId="0946517A">
            <wp:simplePos x="0" y="0"/>
            <wp:positionH relativeFrom="page">
              <wp:posOffset>1406525</wp:posOffset>
            </wp:positionH>
            <wp:positionV relativeFrom="paragraph">
              <wp:posOffset>284244</wp:posOffset>
            </wp:positionV>
            <wp:extent cx="4947920" cy="2635250"/>
            <wp:effectExtent l="0" t="0" r="5080" b="0"/>
            <wp:wrapTopAndBottom/>
            <wp:docPr id="8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6.png"/>
                    <pic:cNvPicPr/>
                  </pic:nvPicPr>
                  <pic:blipFill>
                    <a:blip r:embed="rId54" cstate="print"/>
                    <a:stretch>
                      <a:fillRect/>
                    </a:stretch>
                  </pic:blipFill>
                  <pic:spPr>
                    <a:xfrm>
                      <a:off x="0" y="0"/>
                      <a:ext cx="4947920" cy="2635250"/>
                    </a:xfrm>
                    <a:prstGeom prst="rect">
                      <a:avLst/>
                    </a:prstGeom>
                  </pic:spPr>
                </pic:pic>
              </a:graphicData>
            </a:graphic>
            <wp14:sizeRelH relativeFrom="margin">
              <wp14:pctWidth>0</wp14:pctWidth>
            </wp14:sizeRelH>
            <wp14:sizeRelV relativeFrom="margin">
              <wp14:pctHeight>0</wp14:pctHeight>
            </wp14:sizeRelV>
          </wp:anchor>
        </w:drawing>
      </w:r>
      <w:r w:rsidR="00EC024E" w:rsidRPr="00077F9D">
        <w:rPr>
          <w:rFonts w:ascii="Times New Roman" w:hAnsi="Times New Roman" w:cs="Times New Roman"/>
          <w:b/>
          <w:noProof/>
          <w:sz w:val="24"/>
          <w:szCs w:val="24"/>
          <w:lang w:val="az-Latn-AZ"/>
        </w:rPr>
        <w:t>Teatr</w:t>
      </w:r>
      <w:r w:rsidR="00EC024E" w:rsidRPr="00077F9D">
        <w:rPr>
          <w:rFonts w:ascii="Times New Roman" w:hAnsi="Times New Roman" w:cs="Times New Roman"/>
          <w:noProof/>
          <w:sz w:val="24"/>
          <w:szCs w:val="24"/>
          <w:lang w:val="az-Latn-AZ"/>
        </w:rPr>
        <w:t xml:space="preserve"> </w:t>
      </w:r>
      <w:r w:rsidR="00EC024E" w:rsidRPr="00077F9D">
        <w:rPr>
          <w:rFonts w:ascii="Times New Roman" w:hAnsi="Times New Roman" w:cs="Times New Roman"/>
          <w:noProof/>
          <w:sz w:val="24"/>
          <w:szCs w:val="24"/>
          <w:lang w:val="az-Latn-AZ"/>
        </w:rPr>
        <w:sym w:font="Symbol" w:char="F02D"/>
      </w:r>
      <w:r w:rsidR="00EC024E" w:rsidRPr="00077F9D">
        <w:rPr>
          <w:rFonts w:ascii="Times New Roman" w:hAnsi="Times New Roman" w:cs="Times New Roman"/>
          <w:noProof/>
          <w:sz w:val="24"/>
          <w:szCs w:val="24"/>
          <w:lang w:val="az-Latn-AZ"/>
        </w:rPr>
        <w:t xml:space="preserve"> bir sıra ayrı səthlərdəki görüntü; məsələn, teatr dekorasiyası (şəkil 2.11).</w:t>
      </w:r>
    </w:p>
    <w:p w14:paraId="34BC21F3" w14:textId="05BB689D" w:rsidR="005A3D18" w:rsidRPr="00077F9D" w:rsidRDefault="005A3D18" w:rsidP="00EB4606">
      <w:pPr>
        <w:pStyle w:val="NoSpacing"/>
        <w:spacing w:before="120"/>
        <w:jc w:val="center"/>
        <w:rPr>
          <w:rFonts w:ascii="Times New Roman" w:hAnsi="Times New Roman" w:cs="Times New Roman"/>
          <w:noProof/>
          <w:sz w:val="24"/>
          <w:szCs w:val="24"/>
          <w:lang w:val="az-Latn-AZ"/>
        </w:rPr>
      </w:pPr>
      <w:r w:rsidRPr="00077F9D">
        <w:rPr>
          <w:rFonts w:ascii="Times New Roman" w:hAnsi="Times New Roman" w:cs="Times New Roman"/>
          <w:noProof/>
          <w:sz w:val="24"/>
          <w:szCs w:val="24"/>
          <w:lang w:val="az-Latn-AZ"/>
        </w:rPr>
        <w:t>Şəkil</w:t>
      </w:r>
      <w:r w:rsidR="00B8739D" w:rsidRPr="00077F9D">
        <w:rPr>
          <w:rFonts w:ascii="Times New Roman" w:hAnsi="Times New Roman" w:cs="Times New Roman"/>
          <w:noProof/>
          <w:sz w:val="24"/>
          <w:szCs w:val="24"/>
          <w:lang w:val="az-Latn-AZ"/>
        </w:rPr>
        <w:t xml:space="preserve"> 2.11. </w:t>
      </w:r>
      <w:r w:rsidRPr="00077F9D">
        <w:rPr>
          <w:rFonts w:ascii="Times New Roman" w:hAnsi="Times New Roman" w:cs="Times New Roman"/>
          <w:noProof/>
          <w:sz w:val="24"/>
          <w:szCs w:val="24"/>
          <w:lang w:val="az-Latn-AZ"/>
        </w:rPr>
        <w:t>Teatr perspektivi</w:t>
      </w:r>
    </w:p>
    <w:p w14:paraId="306F49CF" w14:textId="77777777" w:rsidR="005A3D18" w:rsidRPr="00077F9D" w:rsidRDefault="005A3D18" w:rsidP="007A5EE1">
      <w:pPr>
        <w:pStyle w:val="NoSpacing"/>
        <w:ind w:firstLine="720"/>
        <w:jc w:val="both"/>
        <w:rPr>
          <w:rFonts w:ascii="Times New Roman" w:hAnsi="Times New Roman" w:cs="Times New Roman"/>
          <w:noProof/>
          <w:sz w:val="24"/>
          <w:szCs w:val="24"/>
          <w:lang w:val="az-Latn-AZ"/>
        </w:rPr>
      </w:pPr>
    </w:p>
    <w:p w14:paraId="1CCB0AEF" w14:textId="26C84453" w:rsidR="00EB4606" w:rsidRPr="00077F9D" w:rsidRDefault="00EB4606" w:rsidP="00EB4606">
      <w:pPr>
        <w:pStyle w:val="NoSpacing"/>
        <w:ind w:firstLine="720"/>
        <w:jc w:val="both"/>
        <w:rPr>
          <w:rFonts w:ascii="Times New Roman" w:hAnsi="Times New Roman" w:cs="Times New Roman"/>
          <w:noProof/>
          <w:sz w:val="24"/>
          <w:szCs w:val="24"/>
          <w:lang w:val="az-Latn-AZ"/>
        </w:rPr>
      </w:pPr>
      <w:r w:rsidRPr="00077F9D">
        <w:rPr>
          <w:rFonts w:ascii="Times New Roman" w:hAnsi="Times New Roman" w:cs="Times New Roman"/>
          <w:b/>
          <w:noProof/>
          <w:sz w:val="24"/>
          <w:szCs w:val="24"/>
          <w:lang w:val="az-Latn-AZ"/>
        </w:rPr>
        <w:t>Kabartma</w:t>
      </w:r>
      <w:r w:rsidRPr="00077F9D">
        <w:rPr>
          <w:rFonts w:ascii="Times New Roman" w:hAnsi="Times New Roman" w:cs="Times New Roman"/>
          <w:noProof/>
          <w:sz w:val="24"/>
          <w:szCs w:val="24"/>
          <w:lang w:val="az-Latn-AZ"/>
        </w:rPr>
        <w:t xml:space="preserve">lı </w:t>
      </w:r>
      <w:r w:rsidRPr="00077F9D">
        <w:rPr>
          <w:rFonts w:ascii="Times New Roman" w:hAnsi="Times New Roman" w:cs="Times New Roman"/>
          <w:noProof/>
          <w:sz w:val="24"/>
          <w:szCs w:val="24"/>
          <w:lang w:val="az-Latn-AZ"/>
        </w:rPr>
        <w:sym w:font="Symbol" w:char="F02D"/>
      </w:r>
      <w:r w:rsidRPr="00077F9D">
        <w:rPr>
          <w:rFonts w:ascii="Times New Roman" w:hAnsi="Times New Roman" w:cs="Times New Roman"/>
          <w:noProof/>
          <w:sz w:val="24"/>
          <w:szCs w:val="24"/>
          <w:lang w:val="az-Latn-AZ"/>
        </w:rPr>
        <w:t xml:space="preserve"> müxtəlif relyef formalarının köməyi ilə məkanın dərinliyinin görüntüsü. (Relyef – fəzadaki qabarıq şəkil; barelyef – fəzadan bir qədər yuxarı çıxan heykəltəraşlıq və ya bəzək (alçaq relyef); qorelyef </w:t>
      </w:r>
      <w:r w:rsidRPr="00077F9D">
        <w:rPr>
          <w:rFonts w:ascii="Times New Roman" w:hAnsi="Times New Roman" w:cs="Times New Roman"/>
          <w:noProof/>
          <w:sz w:val="24"/>
          <w:szCs w:val="24"/>
          <w:lang w:val="az-Latn-AZ"/>
        </w:rPr>
        <w:sym w:font="Symbol" w:char="F02D"/>
      </w:r>
      <w:r w:rsidRPr="00077F9D">
        <w:rPr>
          <w:rFonts w:ascii="Times New Roman" w:hAnsi="Times New Roman" w:cs="Times New Roman"/>
          <w:noProof/>
          <w:sz w:val="24"/>
          <w:szCs w:val="24"/>
          <w:lang w:val="az-Latn-AZ"/>
        </w:rPr>
        <w:t xml:space="preserve"> arxa plan müstəvisinin yarısından çoxuna çıxan heykəltə</w:t>
      </w:r>
      <w:r w:rsidR="006013D0" w:rsidRPr="00077F9D">
        <w:rPr>
          <w:rFonts w:ascii="Times New Roman" w:hAnsi="Times New Roman" w:cs="Times New Roman"/>
          <w:noProof/>
          <w:sz w:val="24"/>
          <w:szCs w:val="24"/>
          <w:lang w:val="az-Latn-AZ"/>
        </w:rPr>
        <w:t>raşlıq görüntüsü</w:t>
      </w:r>
      <w:r w:rsidRPr="00077F9D">
        <w:rPr>
          <w:rFonts w:ascii="Times New Roman" w:hAnsi="Times New Roman" w:cs="Times New Roman"/>
          <w:noProof/>
          <w:sz w:val="24"/>
          <w:szCs w:val="24"/>
          <w:lang w:val="az-Latn-AZ"/>
        </w:rPr>
        <w:t xml:space="preserve">). Relyef perspektivi </w:t>
      </w:r>
      <w:r w:rsidR="006013D0" w:rsidRPr="00077F9D">
        <w:rPr>
          <w:rFonts w:ascii="Times New Roman" w:hAnsi="Times New Roman" w:cs="Times New Roman"/>
          <w:noProof/>
          <w:sz w:val="24"/>
          <w:szCs w:val="24"/>
          <w:lang w:val="az-Latn-AZ"/>
        </w:rPr>
        <w:t xml:space="preserve">müxtəlif dərinliklərdə sabit bir relyef səviyyəsində </w:t>
      </w:r>
      <w:r w:rsidRPr="00077F9D">
        <w:rPr>
          <w:rFonts w:ascii="Times New Roman" w:hAnsi="Times New Roman" w:cs="Times New Roman"/>
          <w:noProof/>
          <w:sz w:val="24"/>
          <w:szCs w:val="24"/>
          <w:lang w:val="az-Latn-AZ"/>
        </w:rPr>
        <w:t xml:space="preserve">illüziya yaradır.    </w:t>
      </w:r>
    </w:p>
    <w:p w14:paraId="346F221B" w14:textId="77777777" w:rsidR="00EB4606" w:rsidRPr="00077F9D" w:rsidRDefault="00EB4606" w:rsidP="00EB4606">
      <w:pPr>
        <w:pStyle w:val="NoSpacing"/>
        <w:ind w:firstLine="720"/>
        <w:jc w:val="both"/>
        <w:rPr>
          <w:rFonts w:ascii="Times New Roman" w:hAnsi="Times New Roman" w:cs="Times New Roman"/>
          <w:noProof/>
          <w:sz w:val="24"/>
          <w:szCs w:val="24"/>
          <w:lang w:val="az-Latn-AZ"/>
        </w:rPr>
      </w:pPr>
      <w:r w:rsidRPr="00077F9D">
        <w:rPr>
          <w:rFonts w:ascii="Times New Roman" w:hAnsi="Times New Roman" w:cs="Times New Roman"/>
          <w:b/>
          <w:noProof/>
          <w:sz w:val="24"/>
          <w:szCs w:val="24"/>
          <w:lang w:val="az-Latn-AZ"/>
        </w:rPr>
        <w:t>Dioramik</w:t>
      </w:r>
      <w:r w:rsidRPr="00077F9D">
        <w:rPr>
          <w:rFonts w:ascii="Times New Roman" w:hAnsi="Times New Roman" w:cs="Times New Roman"/>
          <w:noProof/>
          <w:sz w:val="24"/>
          <w:szCs w:val="24"/>
          <w:lang w:val="az-Latn-AZ"/>
        </w:rPr>
        <w:t xml:space="preserve"> </w:t>
      </w:r>
      <w:r w:rsidRPr="00077F9D">
        <w:rPr>
          <w:rFonts w:ascii="Times New Roman" w:hAnsi="Times New Roman" w:cs="Times New Roman"/>
          <w:noProof/>
          <w:sz w:val="24"/>
          <w:szCs w:val="24"/>
          <w:lang w:val="az-Latn-AZ"/>
        </w:rPr>
        <w:sym w:font="Symbol" w:char="F02D"/>
      </w:r>
      <w:r w:rsidRPr="00077F9D">
        <w:rPr>
          <w:rFonts w:ascii="Times New Roman" w:hAnsi="Times New Roman" w:cs="Times New Roman"/>
          <w:noProof/>
          <w:sz w:val="24"/>
          <w:szCs w:val="24"/>
          <w:lang w:val="az-Latn-AZ"/>
        </w:rPr>
        <w:t xml:space="preserve"> hər iki tərəfdəki şəffaf material və ya şüşə üzərində rəsm çəkməyi üçölçülü obyektlərlə birləşdirən bir görüntü.</w:t>
      </w:r>
    </w:p>
    <w:p w14:paraId="238BCEBF" w14:textId="4F8A0063" w:rsidR="005A3D18" w:rsidRPr="00077F9D" w:rsidRDefault="005A3D18" w:rsidP="00EC024E">
      <w:pPr>
        <w:pStyle w:val="NoSpacing"/>
        <w:spacing w:after="120"/>
        <w:ind w:firstLine="720"/>
        <w:jc w:val="both"/>
        <w:rPr>
          <w:rFonts w:ascii="Times New Roman" w:hAnsi="Times New Roman" w:cs="Times New Roman"/>
          <w:noProof/>
          <w:sz w:val="24"/>
          <w:szCs w:val="24"/>
          <w:lang w:val="az-Latn-AZ"/>
        </w:rPr>
      </w:pPr>
      <w:r w:rsidRPr="00077F9D">
        <w:rPr>
          <w:rFonts w:ascii="Times New Roman" w:hAnsi="Times New Roman" w:cs="Times New Roman"/>
          <w:b/>
          <w:noProof/>
          <w:sz w:val="24"/>
          <w:szCs w:val="24"/>
          <w:lang w:val="az-Latn-AZ"/>
        </w:rPr>
        <w:t>Memarlıq</w:t>
      </w:r>
      <w:r w:rsidRPr="00077F9D">
        <w:rPr>
          <w:rFonts w:ascii="Times New Roman" w:hAnsi="Times New Roman" w:cs="Times New Roman"/>
          <w:noProof/>
          <w:sz w:val="24"/>
          <w:szCs w:val="24"/>
          <w:lang w:val="az-Latn-AZ"/>
        </w:rPr>
        <w:t xml:space="preserve"> </w:t>
      </w:r>
      <w:r w:rsidR="00B8739D" w:rsidRPr="00077F9D">
        <w:rPr>
          <w:rFonts w:ascii="Times New Roman" w:hAnsi="Times New Roman" w:cs="Times New Roman"/>
          <w:noProof/>
          <w:sz w:val="24"/>
          <w:szCs w:val="24"/>
          <w:lang w:val="az-Latn-AZ"/>
        </w:rPr>
        <w:sym w:font="Symbol" w:char="F02D"/>
      </w:r>
      <w:r w:rsidRPr="00077F9D">
        <w:rPr>
          <w:rFonts w:ascii="Times New Roman" w:hAnsi="Times New Roman" w:cs="Times New Roman"/>
          <w:noProof/>
          <w:sz w:val="24"/>
          <w:szCs w:val="24"/>
          <w:lang w:val="az-Latn-AZ"/>
        </w:rPr>
        <w:t xml:space="preserve"> binaların, meydanların, parkların və s. </w:t>
      </w:r>
      <w:r w:rsidR="0060652D" w:rsidRPr="00077F9D">
        <w:rPr>
          <w:rFonts w:ascii="Times New Roman" w:hAnsi="Times New Roman" w:cs="Times New Roman"/>
          <w:noProof/>
          <w:sz w:val="24"/>
          <w:szCs w:val="24"/>
          <w:lang w:val="az-Latn-AZ"/>
        </w:rPr>
        <w:t>ş</w:t>
      </w:r>
      <w:r w:rsidRPr="00077F9D">
        <w:rPr>
          <w:rFonts w:ascii="Times New Roman" w:hAnsi="Times New Roman" w:cs="Times New Roman"/>
          <w:noProof/>
          <w:sz w:val="24"/>
          <w:szCs w:val="24"/>
          <w:lang w:val="az-Latn-AZ"/>
        </w:rPr>
        <w:t>əkli (</w:t>
      </w:r>
      <w:r w:rsidR="0060652D" w:rsidRPr="00077F9D">
        <w:rPr>
          <w:rFonts w:ascii="Times New Roman" w:hAnsi="Times New Roman" w:cs="Times New Roman"/>
          <w:noProof/>
          <w:sz w:val="24"/>
          <w:szCs w:val="24"/>
          <w:lang w:val="az-Latn-AZ"/>
        </w:rPr>
        <w:t>ş</w:t>
      </w:r>
      <w:r w:rsidRPr="00077F9D">
        <w:rPr>
          <w:rFonts w:ascii="Times New Roman" w:hAnsi="Times New Roman" w:cs="Times New Roman"/>
          <w:noProof/>
          <w:sz w:val="24"/>
          <w:szCs w:val="24"/>
          <w:lang w:val="az-Latn-AZ"/>
        </w:rPr>
        <w:t xml:space="preserve">əkil </w:t>
      </w:r>
      <w:r w:rsidR="00B8739D" w:rsidRPr="00077F9D">
        <w:rPr>
          <w:rFonts w:ascii="Times New Roman" w:hAnsi="Times New Roman" w:cs="Times New Roman"/>
          <w:noProof/>
          <w:sz w:val="24"/>
          <w:szCs w:val="24"/>
          <w:lang w:val="az-Latn-AZ"/>
        </w:rPr>
        <w:t>2.12</w:t>
      </w:r>
      <w:r w:rsidRPr="00077F9D">
        <w:rPr>
          <w:rFonts w:ascii="Times New Roman" w:hAnsi="Times New Roman" w:cs="Times New Roman"/>
          <w:noProof/>
          <w:sz w:val="24"/>
          <w:szCs w:val="24"/>
          <w:lang w:val="az-Latn-AZ"/>
        </w:rPr>
        <w:t xml:space="preserve">). Memarlıq perspektivi kifayət qədər mürəkkəb qrafik quruluşlarla əldə edilir: xətti perspektivə əlavə olaraq "dinamizm" də nəzərə alınır </w:t>
      </w:r>
      <w:r w:rsidR="00B8739D" w:rsidRPr="00077F9D">
        <w:rPr>
          <w:rFonts w:ascii="Times New Roman" w:hAnsi="Times New Roman" w:cs="Times New Roman"/>
          <w:noProof/>
          <w:sz w:val="24"/>
          <w:szCs w:val="24"/>
          <w:lang w:val="az-Latn-AZ"/>
        </w:rPr>
        <w:sym w:font="Symbol" w:char="F02D"/>
      </w:r>
      <w:r w:rsidRPr="00077F9D">
        <w:rPr>
          <w:rFonts w:ascii="Times New Roman" w:hAnsi="Times New Roman" w:cs="Times New Roman"/>
          <w:noProof/>
          <w:sz w:val="24"/>
          <w:szCs w:val="24"/>
          <w:lang w:val="az-Latn-AZ"/>
        </w:rPr>
        <w:t xml:space="preserve"> bir obyektin yaxınlaşanda görünən formalarının artması; çoxlu itmə nöqtələri istifadə edilə bilər; perspektiv daralmalar həm üfüqi, həm də şaquli istiqamətdə modelləşdirilir.</w:t>
      </w:r>
    </w:p>
    <w:p w14:paraId="71FD20FE" w14:textId="5753A8C5" w:rsidR="005A3D18" w:rsidRPr="00405A6B" w:rsidRDefault="005A3D18" w:rsidP="00B8739D">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22A6D582" wp14:editId="69B05B3B">
            <wp:extent cx="4185147" cy="1813468"/>
            <wp:effectExtent l="0" t="0" r="6350" b="0"/>
            <wp:docPr id="9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7.png"/>
                    <pic:cNvPicPr/>
                  </pic:nvPicPr>
                  <pic:blipFill>
                    <a:blip r:embed="rId55" cstate="print"/>
                    <a:stretch>
                      <a:fillRect/>
                    </a:stretch>
                  </pic:blipFill>
                  <pic:spPr>
                    <a:xfrm>
                      <a:off x="0" y="0"/>
                      <a:ext cx="4260305" cy="1846035"/>
                    </a:xfrm>
                    <a:prstGeom prst="rect">
                      <a:avLst/>
                    </a:prstGeom>
                  </pic:spPr>
                </pic:pic>
              </a:graphicData>
            </a:graphic>
          </wp:inline>
        </w:drawing>
      </w:r>
    </w:p>
    <w:p w14:paraId="1636DDDB" w14:textId="77777777" w:rsidR="002E265A" w:rsidRPr="00405A6B" w:rsidRDefault="005A3D18"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4D95D63E" w14:textId="5E2C225B" w:rsidR="005A3D18" w:rsidRPr="00405A6B" w:rsidRDefault="005A3D18" w:rsidP="007A5EE1">
      <w:pPr>
        <w:pStyle w:val="NoSpacing"/>
        <w:ind w:firstLine="7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B8739D" w:rsidRPr="00405A6B">
        <w:rPr>
          <w:rFonts w:ascii="Times New Roman" w:hAnsi="Times New Roman" w:cs="Times New Roman"/>
          <w:noProof/>
          <w:sz w:val="24"/>
          <w:szCs w:val="24"/>
          <w:lang w:val="az-Latn-AZ"/>
        </w:rPr>
        <w:t xml:space="preserve"> 2.12. </w:t>
      </w:r>
      <w:r w:rsidRPr="00405A6B">
        <w:rPr>
          <w:rFonts w:ascii="Times New Roman" w:hAnsi="Times New Roman" w:cs="Times New Roman"/>
          <w:noProof/>
          <w:sz w:val="24"/>
          <w:szCs w:val="24"/>
          <w:lang w:val="az-Latn-AZ"/>
        </w:rPr>
        <w:t>Memarlıq perspektivi</w:t>
      </w:r>
    </w:p>
    <w:p w14:paraId="5E2EF072" w14:textId="77777777" w:rsidR="00EB4606" w:rsidRPr="00077F9D" w:rsidRDefault="00EB4606" w:rsidP="007A5EE1">
      <w:pPr>
        <w:pStyle w:val="NoSpacing"/>
        <w:ind w:firstLine="720"/>
        <w:jc w:val="center"/>
        <w:rPr>
          <w:rFonts w:ascii="Times New Roman" w:hAnsi="Times New Roman" w:cs="Times New Roman"/>
          <w:noProof/>
          <w:sz w:val="24"/>
          <w:szCs w:val="24"/>
          <w:lang w:val="az-Latn-AZ"/>
        </w:rPr>
      </w:pPr>
    </w:p>
    <w:p w14:paraId="1202D891" w14:textId="36E4ABB2" w:rsidR="00EC024E" w:rsidRPr="00077F9D" w:rsidRDefault="00EC024E" w:rsidP="00EC024E">
      <w:pPr>
        <w:pStyle w:val="NoSpacing"/>
        <w:ind w:firstLine="720"/>
        <w:jc w:val="both"/>
        <w:rPr>
          <w:rFonts w:ascii="Times New Roman" w:hAnsi="Times New Roman" w:cs="Times New Roman"/>
          <w:noProof/>
          <w:sz w:val="24"/>
          <w:szCs w:val="24"/>
          <w:lang w:val="az-Latn-AZ"/>
        </w:rPr>
      </w:pPr>
      <w:r w:rsidRPr="00077F9D">
        <w:rPr>
          <w:rFonts w:ascii="Times New Roman" w:hAnsi="Times New Roman" w:cs="Times New Roman"/>
          <w:b/>
          <w:noProof/>
          <w:sz w:val="24"/>
          <w:szCs w:val="24"/>
          <w:lang w:val="az-Latn-AZ"/>
        </w:rPr>
        <w:t xml:space="preserve">Stereoskopik </w:t>
      </w:r>
      <w:r w:rsidRPr="00077F9D">
        <w:rPr>
          <w:rFonts w:ascii="Times New Roman" w:hAnsi="Times New Roman" w:cs="Times New Roman"/>
          <w:noProof/>
          <w:sz w:val="24"/>
          <w:szCs w:val="24"/>
          <w:lang w:val="az-Latn-AZ"/>
        </w:rPr>
        <w:t xml:space="preserve"> </w:t>
      </w:r>
      <w:r w:rsidRPr="00077F9D">
        <w:rPr>
          <w:rFonts w:ascii="Times New Roman" w:hAnsi="Times New Roman" w:cs="Times New Roman"/>
          <w:noProof/>
          <w:sz w:val="24"/>
          <w:szCs w:val="24"/>
          <w:lang w:val="az-Latn-AZ"/>
        </w:rPr>
        <w:sym w:font="Symbol" w:char="F02D"/>
      </w:r>
      <w:r w:rsidRPr="00077F9D">
        <w:rPr>
          <w:rFonts w:ascii="Times New Roman" w:hAnsi="Times New Roman" w:cs="Times New Roman"/>
          <w:noProof/>
          <w:sz w:val="24"/>
          <w:szCs w:val="24"/>
          <w:lang w:val="az-Latn-AZ"/>
        </w:rPr>
        <w:t xml:space="preserve"> təyyarədəki (kağızdakı) bir şəkil xətti perspektiv qaydalarına uyğun olaraq bir cismin iki təsviri şəklində yerinə yetirilir: biri sol gözün, digəri sağ gözün necə gördüyünə əsaslanaraq hazırlanır.</w:t>
      </w:r>
    </w:p>
    <w:p w14:paraId="7D9B9DDB" w14:textId="46A238AE" w:rsidR="00EB4606" w:rsidRPr="00405A6B" w:rsidRDefault="00EB4606" w:rsidP="00EC024E">
      <w:pPr>
        <w:pStyle w:val="NoSpacing"/>
        <w:ind w:firstLine="720"/>
        <w:jc w:val="both"/>
        <w:rPr>
          <w:rFonts w:ascii="Times New Roman" w:hAnsi="Times New Roman" w:cs="Times New Roman"/>
          <w:noProof/>
          <w:sz w:val="24"/>
          <w:szCs w:val="24"/>
          <w:lang w:val="az-Latn-AZ"/>
        </w:rPr>
      </w:pPr>
      <w:r w:rsidRPr="00077F9D">
        <w:rPr>
          <w:rFonts w:ascii="Times New Roman" w:hAnsi="Times New Roman" w:cs="Times New Roman"/>
          <w:b/>
          <w:noProof/>
          <w:sz w:val="24"/>
          <w:szCs w:val="24"/>
          <w:lang w:val="az-Latn-AZ"/>
        </w:rPr>
        <w:t>Hava perspektivi</w:t>
      </w:r>
      <w:r w:rsidRPr="00077F9D">
        <w:rPr>
          <w:rFonts w:ascii="Times New Roman" w:hAnsi="Times New Roman" w:cs="Times New Roman"/>
          <w:noProof/>
          <w:sz w:val="24"/>
          <w:szCs w:val="24"/>
          <w:lang w:val="az-Latn-AZ"/>
        </w:rPr>
        <w:t xml:space="preserve"> – tamaşaçı ilə bu obyektlər arasında hava sütununun nisbi şəffaflığı hesabına daha uzaq obyektlərin detallarının və konturlarının yumşaldılması fenomenini nəzərə alan təsvirdir. Hava perspektivi tamaşaçıya görünən obyektlərin işıqlandırılmasını işıq və kölgənin </w:t>
      </w:r>
      <w:r w:rsidRPr="00405A6B">
        <w:rPr>
          <w:rFonts w:ascii="Times New Roman" w:hAnsi="Times New Roman" w:cs="Times New Roman"/>
          <w:noProof/>
          <w:sz w:val="24"/>
          <w:szCs w:val="24"/>
          <w:lang w:val="az-Latn-AZ"/>
        </w:rPr>
        <w:t>gücünün nisbəti, izləyiciyə olan məsafədən, əks olunan şüaların təsirindən və başqa şeylərdən asılı olaraq rəng və rəng dəyişkənliyi kimi qəbul edir (şəkil 2.13).</w:t>
      </w:r>
    </w:p>
    <w:p w14:paraId="0848E1B1" w14:textId="09ECC631" w:rsidR="005A3D18" w:rsidRPr="00405A6B" w:rsidRDefault="00EB4606" w:rsidP="00EB4606">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color w:val="C00000"/>
          <w:sz w:val="24"/>
          <w:szCs w:val="24"/>
          <w:lang w:val="tr-TR" w:eastAsia="tr-TR"/>
        </w:rPr>
        <w:lastRenderedPageBreak/>
        <w:drawing>
          <wp:anchor distT="0" distB="0" distL="0" distR="0" simplePos="0" relativeHeight="251606016" behindDoc="0" locked="0" layoutInCell="1" allowOverlap="1" wp14:anchorId="0B79F512" wp14:editId="2DA8E331">
            <wp:simplePos x="0" y="0"/>
            <wp:positionH relativeFrom="page">
              <wp:posOffset>1934727</wp:posOffset>
            </wp:positionH>
            <wp:positionV relativeFrom="paragraph">
              <wp:posOffset>2540</wp:posOffset>
            </wp:positionV>
            <wp:extent cx="3967480" cy="2827655"/>
            <wp:effectExtent l="0" t="0" r="0" b="0"/>
            <wp:wrapTopAndBottom/>
            <wp:docPr id="9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8.png"/>
                    <pic:cNvPicPr/>
                  </pic:nvPicPr>
                  <pic:blipFill>
                    <a:blip r:embed="rId56" cstate="print"/>
                    <a:stretch>
                      <a:fillRect/>
                    </a:stretch>
                  </pic:blipFill>
                  <pic:spPr>
                    <a:xfrm>
                      <a:off x="0" y="0"/>
                      <a:ext cx="3967480" cy="2827655"/>
                    </a:xfrm>
                    <a:prstGeom prst="rect">
                      <a:avLst/>
                    </a:prstGeom>
                  </pic:spPr>
                </pic:pic>
              </a:graphicData>
            </a:graphic>
            <wp14:sizeRelH relativeFrom="margin">
              <wp14:pctWidth>0</wp14:pctWidth>
            </wp14:sizeRelH>
            <wp14:sizeRelV relativeFrom="margin">
              <wp14:pctHeight>0</wp14:pctHeight>
            </wp14:sizeRelV>
          </wp:anchor>
        </w:drawing>
      </w:r>
    </w:p>
    <w:p w14:paraId="3FBB9901" w14:textId="4E8F5F54" w:rsidR="0060652D" w:rsidRPr="00405A6B" w:rsidRDefault="005A3D18" w:rsidP="00B8739D">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B8739D" w:rsidRPr="00405A6B">
        <w:rPr>
          <w:rFonts w:ascii="Times New Roman" w:hAnsi="Times New Roman" w:cs="Times New Roman"/>
          <w:noProof/>
          <w:sz w:val="24"/>
          <w:szCs w:val="24"/>
          <w:lang w:val="az-Latn-AZ"/>
        </w:rPr>
        <w:t xml:space="preserve"> 2.13. </w:t>
      </w:r>
      <w:r w:rsidRPr="00405A6B">
        <w:rPr>
          <w:rFonts w:ascii="Times New Roman" w:hAnsi="Times New Roman" w:cs="Times New Roman"/>
          <w:noProof/>
          <w:sz w:val="24"/>
          <w:szCs w:val="24"/>
          <w:lang w:val="az-Latn-AZ"/>
        </w:rPr>
        <w:t>Hava perspektivi</w:t>
      </w:r>
    </w:p>
    <w:p w14:paraId="40F5CBB7" w14:textId="3F57134D" w:rsidR="00EC024E" w:rsidRPr="00405A6B" w:rsidRDefault="00EC024E" w:rsidP="00B8739D">
      <w:pPr>
        <w:pStyle w:val="NoSpacing"/>
        <w:jc w:val="center"/>
        <w:rPr>
          <w:rFonts w:ascii="Times New Roman" w:hAnsi="Times New Roman" w:cs="Times New Roman"/>
          <w:noProof/>
          <w:sz w:val="24"/>
          <w:szCs w:val="24"/>
          <w:lang w:val="az-Latn-AZ"/>
        </w:rPr>
      </w:pPr>
    </w:p>
    <w:p w14:paraId="6748C55A" w14:textId="077B5758" w:rsidR="00AB1F38" w:rsidRPr="00077F9D" w:rsidRDefault="00271B51" w:rsidP="007A5EE1">
      <w:pPr>
        <w:pStyle w:val="NoSpacing"/>
        <w:ind w:firstLine="720"/>
        <w:jc w:val="both"/>
        <w:rPr>
          <w:rFonts w:ascii="Times New Roman" w:hAnsi="Times New Roman" w:cs="Times New Roman"/>
          <w:noProof/>
          <w:sz w:val="24"/>
          <w:szCs w:val="24"/>
          <w:lang w:val="az-Latn-AZ"/>
        </w:rPr>
      </w:pPr>
      <w:r w:rsidRPr="00077F9D">
        <w:rPr>
          <w:rFonts w:ascii="Times New Roman" w:hAnsi="Times New Roman" w:cs="Times New Roman"/>
          <w:b/>
          <w:noProof/>
          <w:sz w:val="24"/>
          <w:szCs w:val="24"/>
          <w:lang w:val="az-Latn-AZ"/>
        </w:rPr>
        <w:t>T</w:t>
      </w:r>
      <w:r w:rsidR="008B478B" w:rsidRPr="00077F9D">
        <w:rPr>
          <w:rFonts w:ascii="Times New Roman" w:hAnsi="Times New Roman" w:cs="Times New Roman"/>
          <w:b/>
          <w:noProof/>
          <w:sz w:val="24"/>
          <w:szCs w:val="24"/>
          <w:lang w:val="az-Latn-AZ"/>
        </w:rPr>
        <w:t>ə</w:t>
      </w:r>
      <w:r w:rsidRPr="00077F9D">
        <w:rPr>
          <w:rFonts w:ascii="Times New Roman" w:hAnsi="Times New Roman" w:cs="Times New Roman"/>
          <w:b/>
          <w:noProof/>
          <w:sz w:val="24"/>
          <w:szCs w:val="24"/>
          <w:lang w:val="az-Latn-AZ"/>
        </w:rPr>
        <w:t>rs perspektiv</w:t>
      </w:r>
      <w:r w:rsidRPr="00077F9D">
        <w:rPr>
          <w:rFonts w:ascii="Times New Roman" w:hAnsi="Times New Roman" w:cs="Times New Roman"/>
          <w:noProof/>
          <w:sz w:val="24"/>
          <w:szCs w:val="24"/>
          <w:lang w:val="az-Latn-AZ"/>
        </w:rPr>
        <w:t xml:space="preserve"> tamaşaçının diqqətini semantik mərkəzə yönəldən, çox vaxt xətti perspektivin qısaltmalarına məhəl qoymayan bir görüntüdür ("Gördüklərimi deyil, bildiklərimi çəkirəm"). Dizaynda tərs perspektivdən </w:t>
      </w:r>
      <w:r w:rsidR="00EC024E" w:rsidRPr="00077F9D">
        <w:rPr>
          <w:rFonts w:ascii="Times New Roman" w:hAnsi="Times New Roman" w:cs="Times New Roman"/>
          <w:noProof/>
          <w:sz w:val="24"/>
          <w:szCs w:val="24"/>
          <w:lang w:val="az-Latn-AZ"/>
        </w:rPr>
        <w:t xml:space="preserve"> </w:t>
      </w:r>
      <w:r w:rsidRPr="00077F9D">
        <w:rPr>
          <w:rFonts w:ascii="Times New Roman" w:hAnsi="Times New Roman" w:cs="Times New Roman"/>
          <w:noProof/>
          <w:sz w:val="24"/>
          <w:szCs w:val="24"/>
          <w:lang w:val="az-Latn-AZ"/>
        </w:rPr>
        <w:t>yalnız</w:t>
      </w:r>
      <w:r w:rsidR="00EC024E" w:rsidRPr="00077F9D">
        <w:rPr>
          <w:rFonts w:ascii="Times New Roman" w:hAnsi="Times New Roman" w:cs="Times New Roman"/>
          <w:noProof/>
          <w:sz w:val="24"/>
          <w:szCs w:val="24"/>
          <w:lang w:val="az-Latn-AZ"/>
        </w:rPr>
        <w:t xml:space="preserve"> </w:t>
      </w:r>
      <w:r w:rsidRPr="00077F9D">
        <w:rPr>
          <w:rFonts w:ascii="Times New Roman" w:hAnsi="Times New Roman" w:cs="Times New Roman"/>
          <w:noProof/>
          <w:sz w:val="24"/>
          <w:szCs w:val="24"/>
          <w:lang w:val="az-Latn-AZ"/>
        </w:rPr>
        <w:t>mövzu və məqsədlə əsaslandırılmış əsərlərdə istifadə edə bilərsiniz</w:t>
      </w:r>
      <w:r w:rsidR="00050337" w:rsidRPr="00077F9D">
        <w:rPr>
          <w:rFonts w:ascii="Times New Roman" w:hAnsi="Times New Roman" w:cs="Times New Roman"/>
          <w:noProof/>
          <w:sz w:val="24"/>
          <w:szCs w:val="24"/>
          <w:lang w:val="az-Latn-AZ"/>
        </w:rPr>
        <w:t xml:space="preserve"> (şəkil 2.14)</w:t>
      </w:r>
      <w:r w:rsidRPr="00077F9D">
        <w:rPr>
          <w:rFonts w:ascii="Times New Roman" w:hAnsi="Times New Roman" w:cs="Times New Roman"/>
          <w:noProof/>
          <w:sz w:val="24"/>
          <w:szCs w:val="24"/>
          <w:lang w:val="az-Latn-AZ"/>
        </w:rPr>
        <w:t xml:space="preserve">.                             </w:t>
      </w:r>
    </w:p>
    <w:p w14:paraId="53D588C3" w14:textId="2A415484" w:rsidR="00955F43" w:rsidRPr="00077F9D" w:rsidRDefault="004C4F81" w:rsidP="004C4F81">
      <w:pPr>
        <w:pStyle w:val="NoSpacing"/>
        <w:ind w:firstLine="720"/>
        <w:jc w:val="center"/>
        <w:rPr>
          <w:rFonts w:ascii="Times New Roman" w:hAnsi="Times New Roman" w:cs="Times New Roman"/>
          <w:noProof/>
          <w:sz w:val="24"/>
          <w:szCs w:val="24"/>
          <w:lang w:val="az-Latn-AZ"/>
        </w:rPr>
      </w:pPr>
      <w:r w:rsidRPr="00077F9D">
        <w:rPr>
          <w:rFonts w:ascii="Times New Roman" w:hAnsi="Times New Roman" w:cs="Times New Roman"/>
          <w:noProof/>
          <w:sz w:val="24"/>
          <w:szCs w:val="24"/>
          <w:lang w:val="tr-TR" w:eastAsia="tr-TR"/>
        </w:rPr>
        <w:drawing>
          <wp:inline distT="0" distB="0" distL="0" distR="0" wp14:anchorId="0D2EECD7" wp14:editId="432092D6">
            <wp:extent cx="1576705" cy="1379220"/>
            <wp:effectExtent l="0" t="0" r="4445" b="0"/>
            <wp:docPr id="11079" name="Picture 1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76705" cy="1379220"/>
                    </a:xfrm>
                    <a:prstGeom prst="rect">
                      <a:avLst/>
                    </a:prstGeom>
                    <a:noFill/>
                    <a:ln>
                      <a:noFill/>
                    </a:ln>
                  </pic:spPr>
                </pic:pic>
              </a:graphicData>
            </a:graphic>
          </wp:inline>
        </w:drawing>
      </w:r>
    </w:p>
    <w:p w14:paraId="43943BF9" w14:textId="634A9E95" w:rsidR="00271B51" w:rsidRPr="00077F9D" w:rsidRDefault="00271B51" w:rsidP="00955F43">
      <w:pPr>
        <w:pStyle w:val="NoSpacing"/>
        <w:jc w:val="center"/>
        <w:rPr>
          <w:rFonts w:ascii="Times New Roman" w:hAnsi="Times New Roman" w:cs="Times New Roman"/>
          <w:noProof/>
          <w:sz w:val="24"/>
          <w:szCs w:val="24"/>
          <w:lang w:val="az-Latn-AZ"/>
        </w:rPr>
      </w:pPr>
      <w:r w:rsidRPr="00077F9D">
        <w:rPr>
          <w:rFonts w:ascii="Times New Roman" w:hAnsi="Times New Roman" w:cs="Times New Roman"/>
          <w:noProof/>
          <w:sz w:val="24"/>
          <w:szCs w:val="24"/>
          <w:lang w:val="az-Latn-AZ"/>
        </w:rPr>
        <w:t>Şəkil</w:t>
      </w:r>
      <w:r w:rsidR="00955F43" w:rsidRPr="00077F9D">
        <w:rPr>
          <w:rFonts w:ascii="Times New Roman" w:hAnsi="Times New Roman" w:cs="Times New Roman"/>
          <w:noProof/>
          <w:sz w:val="24"/>
          <w:szCs w:val="24"/>
          <w:lang w:val="az-Latn-AZ"/>
        </w:rPr>
        <w:t xml:space="preserve"> 2</w:t>
      </w:r>
      <w:r w:rsidRPr="00077F9D">
        <w:rPr>
          <w:rFonts w:ascii="Times New Roman" w:hAnsi="Times New Roman" w:cs="Times New Roman"/>
          <w:noProof/>
          <w:sz w:val="24"/>
          <w:szCs w:val="24"/>
          <w:lang w:val="az-Latn-AZ"/>
        </w:rPr>
        <w:t>.</w:t>
      </w:r>
      <w:r w:rsidR="00955F43" w:rsidRPr="00077F9D">
        <w:rPr>
          <w:rFonts w:ascii="Times New Roman" w:hAnsi="Times New Roman" w:cs="Times New Roman"/>
          <w:noProof/>
          <w:sz w:val="24"/>
          <w:szCs w:val="24"/>
          <w:lang w:val="az-Latn-AZ"/>
        </w:rPr>
        <w:t>1</w:t>
      </w:r>
      <w:r w:rsidRPr="00077F9D">
        <w:rPr>
          <w:rFonts w:ascii="Times New Roman" w:hAnsi="Times New Roman" w:cs="Times New Roman"/>
          <w:noProof/>
          <w:sz w:val="24"/>
          <w:szCs w:val="24"/>
          <w:lang w:val="az-Latn-AZ"/>
        </w:rPr>
        <w:t>4</w:t>
      </w:r>
      <w:r w:rsidR="00955F43" w:rsidRPr="00077F9D">
        <w:rPr>
          <w:rFonts w:ascii="Times New Roman" w:hAnsi="Times New Roman" w:cs="Times New Roman"/>
          <w:noProof/>
          <w:sz w:val="24"/>
          <w:szCs w:val="24"/>
          <w:lang w:val="az-Latn-AZ"/>
        </w:rPr>
        <w:t xml:space="preserve">. </w:t>
      </w:r>
      <w:r w:rsidRPr="00077F9D">
        <w:rPr>
          <w:rFonts w:ascii="Times New Roman" w:hAnsi="Times New Roman" w:cs="Times New Roman"/>
          <w:noProof/>
          <w:sz w:val="24"/>
          <w:szCs w:val="24"/>
          <w:lang w:val="az-Latn-AZ"/>
        </w:rPr>
        <w:t>Tərs perspektiv</w:t>
      </w:r>
    </w:p>
    <w:p w14:paraId="40B2A2BB" w14:textId="77777777" w:rsidR="004C4F81" w:rsidRPr="00077F9D" w:rsidRDefault="004C4F81" w:rsidP="00955F43">
      <w:pPr>
        <w:pStyle w:val="NoSpacing"/>
        <w:jc w:val="center"/>
        <w:rPr>
          <w:rFonts w:ascii="Times New Roman" w:hAnsi="Times New Roman" w:cs="Times New Roman"/>
          <w:noProof/>
          <w:sz w:val="24"/>
          <w:szCs w:val="24"/>
          <w:lang w:val="az-Latn-AZ"/>
        </w:rPr>
      </w:pPr>
    </w:p>
    <w:p w14:paraId="28CD909B" w14:textId="709F7A8D" w:rsidR="00271B51" w:rsidRPr="00077F9D" w:rsidRDefault="00EB4606" w:rsidP="00EB4606">
      <w:pPr>
        <w:pStyle w:val="NoSpacing"/>
        <w:ind w:firstLine="720"/>
        <w:jc w:val="both"/>
        <w:rPr>
          <w:rFonts w:ascii="Times New Roman" w:hAnsi="Times New Roman" w:cs="Times New Roman"/>
          <w:noProof/>
          <w:sz w:val="24"/>
          <w:szCs w:val="24"/>
          <w:lang w:val="az-Latn-AZ"/>
        </w:rPr>
      </w:pPr>
      <w:r w:rsidRPr="00077F9D">
        <w:rPr>
          <w:rFonts w:ascii="Times New Roman" w:hAnsi="Times New Roman" w:cs="Times New Roman"/>
          <w:noProof/>
          <w:sz w:val="24"/>
          <w:szCs w:val="24"/>
          <w:lang w:val="az-Latn-AZ"/>
        </w:rPr>
        <w:t>Bu dünyadan olmayan məkan, dünyəvi məkanın xüsusiyyətlərindən fərqli</w:t>
      </w:r>
      <w:r w:rsidR="00077F9D">
        <w:rPr>
          <w:rFonts w:ascii="Times New Roman" w:hAnsi="Times New Roman" w:cs="Times New Roman"/>
          <w:noProof/>
          <w:sz w:val="24"/>
          <w:szCs w:val="24"/>
          <w:lang w:val="az-Latn-AZ"/>
        </w:rPr>
        <w:t xml:space="preserve"> olaraq,</w:t>
      </w:r>
      <w:r w:rsidRPr="00077F9D">
        <w:rPr>
          <w:rFonts w:ascii="Times New Roman" w:hAnsi="Times New Roman" w:cs="Times New Roman"/>
          <w:noProof/>
          <w:sz w:val="24"/>
          <w:szCs w:val="24"/>
          <w:lang w:val="az-Latn-AZ"/>
        </w:rPr>
        <w:t xml:space="preserve"> gör</w:t>
      </w:r>
      <w:r w:rsidR="00077F9D">
        <w:rPr>
          <w:rFonts w:ascii="Times New Roman" w:hAnsi="Times New Roman" w:cs="Times New Roman"/>
          <w:noProof/>
          <w:sz w:val="24"/>
          <w:szCs w:val="24"/>
          <w:lang w:val="az-Latn-AZ"/>
        </w:rPr>
        <w:t>mə</w:t>
      </w:r>
      <w:r w:rsidRPr="00077F9D">
        <w:rPr>
          <w:rFonts w:ascii="Times New Roman" w:hAnsi="Times New Roman" w:cs="Times New Roman"/>
          <w:noProof/>
          <w:sz w:val="24"/>
          <w:szCs w:val="24"/>
          <w:lang w:val="az-Latn-AZ"/>
        </w:rPr>
        <w:t>qabiliyyəti olmayan və bu dünyanın məntiqi ilə izah edilə bilməyən xüsusiyyətlərə sahibdir.</w:t>
      </w:r>
    </w:p>
    <w:p w14:paraId="61FE4FB9" w14:textId="0D4AFC5D" w:rsidR="00EB4606" w:rsidRPr="00077F9D" w:rsidRDefault="00EB4606" w:rsidP="007A5EE1">
      <w:pPr>
        <w:pStyle w:val="NoSpacing"/>
        <w:ind w:firstLine="720"/>
        <w:jc w:val="both"/>
        <w:rPr>
          <w:rFonts w:ascii="Times New Roman" w:hAnsi="Times New Roman" w:cs="Times New Roman"/>
          <w:b/>
          <w:noProof/>
          <w:sz w:val="24"/>
          <w:szCs w:val="24"/>
          <w:lang w:val="az-Latn-AZ"/>
        </w:rPr>
      </w:pPr>
      <w:r w:rsidRPr="00077F9D">
        <w:rPr>
          <w:rFonts w:ascii="Times New Roman" w:hAnsi="Times New Roman" w:cs="Times New Roman"/>
          <w:noProof/>
          <w:sz w:val="24"/>
          <w:szCs w:val="24"/>
          <w:lang w:val="az-Latn-AZ"/>
        </w:rPr>
        <w:t>Şəkildə genişlənən bir məkanın belə bir sp</w:t>
      </w:r>
      <w:r w:rsidR="00077F9D">
        <w:rPr>
          <w:rFonts w:ascii="Times New Roman" w:hAnsi="Times New Roman" w:cs="Times New Roman"/>
          <w:noProof/>
          <w:sz w:val="24"/>
          <w:szCs w:val="24"/>
          <w:lang w:val="az-Latn-AZ"/>
        </w:rPr>
        <w:t>ekulyativ quruluşunun diaqramı</w:t>
      </w:r>
      <w:r w:rsidRPr="00077F9D">
        <w:rPr>
          <w:rFonts w:ascii="Times New Roman" w:hAnsi="Times New Roman" w:cs="Times New Roman"/>
          <w:noProof/>
          <w:sz w:val="24"/>
          <w:szCs w:val="24"/>
          <w:lang w:val="az-Latn-AZ"/>
        </w:rPr>
        <w:t xml:space="preserve"> göstəri</w:t>
      </w:r>
      <w:r w:rsidR="00077F9D">
        <w:rPr>
          <w:rFonts w:ascii="Times New Roman" w:hAnsi="Times New Roman" w:cs="Times New Roman"/>
          <w:noProof/>
          <w:sz w:val="24"/>
          <w:szCs w:val="24"/>
          <w:lang w:val="az-Latn-AZ"/>
        </w:rPr>
        <w:t>li</w:t>
      </w:r>
      <w:r w:rsidRPr="00077F9D">
        <w:rPr>
          <w:rFonts w:ascii="Times New Roman" w:hAnsi="Times New Roman" w:cs="Times New Roman"/>
          <w:noProof/>
          <w:sz w:val="24"/>
          <w:szCs w:val="24"/>
          <w:lang w:val="az-Latn-AZ"/>
        </w:rPr>
        <w:t>r. Tərs bir perspektiv yaranır: obyektlər də izləyicidən uzaqlaşdıqca genişlənir.</w:t>
      </w:r>
    </w:p>
    <w:p w14:paraId="33BC990F" w14:textId="3F48B504" w:rsidR="00EF6CD0" w:rsidRPr="00405A6B" w:rsidRDefault="00271B51" w:rsidP="007A5EE1">
      <w:pPr>
        <w:pStyle w:val="NoSpacing"/>
        <w:ind w:firstLine="720"/>
        <w:jc w:val="both"/>
        <w:rPr>
          <w:rFonts w:ascii="Times New Roman" w:hAnsi="Times New Roman" w:cs="Times New Roman"/>
          <w:noProof/>
          <w:sz w:val="24"/>
          <w:szCs w:val="24"/>
          <w:lang w:val="az-Latn-AZ"/>
        </w:rPr>
      </w:pPr>
      <w:r w:rsidRPr="00077F9D">
        <w:rPr>
          <w:rFonts w:ascii="Times New Roman" w:hAnsi="Times New Roman" w:cs="Times New Roman"/>
          <w:b/>
          <w:noProof/>
          <w:sz w:val="24"/>
          <w:szCs w:val="24"/>
          <w:lang w:val="az-Latn-AZ"/>
        </w:rPr>
        <w:t>Memarlıq</w:t>
      </w:r>
      <w:r w:rsidRPr="00077F9D">
        <w:rPr>
          <w:rFonts w:ascii="Times New Roman" w:hAnsi="Times New Roman" w:cs="Times New Roman"/>
          <w:noProof/>
          <w:sz w:val="24"/>
          <w:szCs w:val="24"/>
          <w:lang w:val="az-Latn-AZ"/>
        </w:rPr>
        <w:t xml:space="preserve"> perspektivi dizaynın işləyən aparatıdır, buna görə də kompleks alqoritmlərdən istifadə edərək onun dəqiq hesablanması tələb olunur. Dizaynda perspektiv illüstrasiya rolunu </w:t>
      </w:r>
      <w:r w:rsidRPr="00405A6B">
        <w:rPr>
          <w:rFonts w:ascii="Times New Roman" w:hAnsi="Times New Roman" w:cs="Times New Roman"/>
          <w:noProof/>
          <w:sz w:val="24"/>
          <w:szCs w:val="24"/>
          <w:lang w:val="az-Latn-AZ"/>
        </w:rPr>
        <w:t>oynayır, buna görə dizaynerlər arzu olunan effekti əldə etmək üçün aşağıdakı üsullardan istifadə edərək perspektiv qurma qaydalarına çox ciddi riayət etmirlər:</w:t>
      </w:r>
    </w:p>
    <w:p w14:paraId="0D3B0A3B" w14:textId="75CAB484" w:rsidR="00271B51" w:rsidRPr="00405A6B" w:rsidRDefault="00271B51" w:rsidP="00084E63">
      <w:pPr>
        <w:pStyle w:val="NoSpacing"/>
        <w:numPr>
          <w:ilvl w:val="0"/>
          <w:numId w:val="4"/>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məkanın də</w:t>
      </w:r>
      <w:r w:rsidR="0075587D">
        <w:rPr>
          <w:rFonts w:ascii="Times New Roman" w:hAnsi="Times New Roman" w:cs="Times New Roman"/>
          <w:noProof/>
          <w:sz w:val="24"/>
          <w:szCs w:val="24"/>
          <w:lang w:val="az-Latn-AZ"/>
        </w:rPr>
        <w:t>rinliyini</w:t>
      </w:r>
      <w:r w:rsidR="00955F43"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artırmaq üçün şəklin müxtəlif hissələri fərqli</w:t>
      </w:r>
      <w:r w:rsidR="00955F43"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nöqtələrdən təsvir </w:t>
      </w:r>
      <w:r w:rsidR="0075587D">
        <w:rPr>
          <w:rFonts w:ascii="Times New Roman" w:hAnsi="Times New Roman" w:cs="Times New Roman"/>
          <w:noProof/>
          <w:sz w:val="24"/>
          <w:szCs w:val="24"/>
          <w:lang w:val="az-Latn-AZ"/>
        </w:rPr>
        <w:t>olunur</w:t>
      </w:r>
      <w:r w:rsidR="00955F43" w:rsidRPr="00405A6B">
        <w:rPr>
          <w:rFonts w:ascii="Times New Roman" w:hAnsi="Times New Roman" w:cs="Times New Roman"/>
          <w:noProof/>
          <w:sz w:val="24"/>
          <w:szCs w:val="24"/>
          <w:lang w:val="az-Latn-AZ"/>
        </w:rPr>
        <w:t xml:space="preserve"> </w:t>
      </w:r>
      <w:r w:rsidR="0075587D">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w:t>
      </w:r>
      <w:r w:rsidR="00955F43" w:rsidRPr="00405A6B">
        <w:rPr>
          <w:rFonts w:ascii="Times New Roman" w:hAnsi="Times New Roman" w:cs="Times New Roman"/>
          <w:noProof/>
          <w:sz w:val="24"/>
          <w:szCs w:val="24"/>
          <w:lang w:val="az-Latn-AZ"/>
        </w:rPr>
        <w:t>şəkil 2</w:t>
      </w:r>
      <w:r w:rsidR="008F7D3D" w:rsidRPr="00405A6B">
        <w:rPr>
          <w:rFonts w:ascii="Times New Roman" w:hAnsi="Times New Roman" w:cs="Times New Roman"/>
          <w:noProof/>
          <w:sz w:val="24"/>
          <w:szCs w:val="24"/>
          <w:lang w:val="az-Latn-AZ"/>
        </w:rPr>
        <w:t>.15</w:t>
      </w:r>
      <w:r w:rsidRPr="00405A6B">
        <w:rPr>
          <w:rFonts w:ascii="Times New Roman" w:hAnsi="Times New Roman" w:cs="Times New Roman"/>
          <w:noProof/>
          <w:sz w:val="24"/>
          <w:szCs w:val="24"/>
          <w:lang w:val="az-Latn-AZ"/>
        </w:rPr>
        <w:t>);</w:t>
      </w:r>
    </w:p>
    <w:p w14:paraId="6315CE83" w14:textId="10C03BB4" w:rsidR="00AB1F38" w:rsidRPr="00405A6B" w:rsidRDefault="00271B51" w:rsidP="00084E63">
      <w:pPr>
        <w:pStyle w:val="NoSpacing"/>
        <w:numPr>
          <w:ilvl w:val="0"/>
          <w:numId w:val="4"/>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nisbi ölçüləri və formaları əvvəlcədən bilinən (insanlar, heyvanlar) inqilab cisimləri düzbucaqlı səthlər və ya cisimlər, onların qavranılmasına mane olmamaq üçün təsvir edilmişdir (</w:t>
      </w:r>
      <w:r w:rsidR="00955F43" w:rsidRPr="00405A6B">
        <w:rPr>
          <w:rFonts w:ascii="Times New Roman" w:hAnsi="Times New Roman" w:cs="Times New Roman"/>
          <w:noProof/>
          <w:sz w:val="24"/>
          <w:szCs w:val="24"/>
          <w:lang w:val="az-Latn-AZ"/>
        </w:rPr>
        <w:t xml:space="preserve">şəkil </w:t>
      </w:r>
      <w:r w:rsidR="008F7D3D" w:rsidRPr="00405A6B">
        <w:rPr>
          <w:rFonts w:ascii="Times New Roman" w:hAnsi="Times New Roman" w:cs="Times New Roman"/>
          <w:noProof/>
          <w:sz w:val="24"/>
          <w:szCs w:val="24"/>
          <w:lang w:val="az-Latn-AZ"/>
        </w:rPr>
        <w:t>2.16</w:t>
      </w:r>
      <w:r w:rsidR="005D3F3B"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w:t>
      </w:r>
      <w:r w:rsidR="000C0979" w:rsidRPr="00405A6B">
        <w:rPr>
          <w:rFonts w:ascii="Times New Roman" w:hAnsi="Times New Roman" w:cs="Times New Roman"/>
          <w:noProof/>
          <w:sz w:val="24"/>
          <w:szCs w:val="24"/>
          <w:lang w:val="az-Latn-AZ"/>
        </w:rPr>
        <w:t xml:space="preserve">    </w:t>
      </w:r>
    </w:p>
    <w:p w14:paraId="2D0442A4" w14:textId="1D3B4BFD" w:rsidR="000C0979" w:rsidRPr="00405A6B" w:rsidRDefault="000C0979"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7C736B4B" w14:textId="2CBEC667" w:rsidR="00EF6CD0" w:rsidRPr="00405A6B" w:rsidRDefault="00050337" w:rsidP="00050337">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lastRenderedPageBreak/>
        <w:t xml:space="preserve">      </w:t>
      </w:r>
      <w:r w:rsidR="000C0979" w:rsidRPr="00405A6B">
        <w:rPr>
          <w:rFonts w:ascii="Times New Roman" w:hAnsi="Times New Roman" w:cs="Times New Roman"/>
          <w:noProof/>
          <w:sz w:val="24"/>
          <w:szCs w:val="24"/>
          <w:lang w:val="tr-TR" w:eastAsia="tr-TR"/>
        </w:rPr>
        <w:drawing>
          <wp:inline distT="0" distB="0" distL="0" distR="0" wp14:anchorId="51135830" wp14:editId="53ADF2E2">
            <wp:extent cx="3581400" cy="2305879"/>
            <wp:effectExtent l="0" t="0" r="0" b="0"/>
            <wp:docPr id="9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0.png"/>
                    <pic:cNvPicPr/>
                  </pic:nvPicPr>
                  <pic:blipFill>
                    <a:blip r:embed="rId58" cstate="print"/>
                    <a:stretch>
                      <a:fillRect/>
                    </a:stretch>
                  </pic:blipFill>
                  <pic:spPr>
                    <a:xfrm>
                      <a:off x="0" y="0"/>
                      <a:ext cx="3600460" cy="2318151"/>
                    </a:xfrm>
                    <a:prstGeom prst="rect">
                      <a:avLst/>
                    </a:prstGeom>
                  </pic:spPr>
                </pic:pic>
              </a:graphicData>
            </a:graphic>
          </wp:inline>
        </w:drawing>
      </w:r>
    </w:p>
    <w:p w14:paraId="26D5FEF4" w14:textId="20F05B95" w:rsidR="000C0979" w:rsidRPr="00405A6B" w:rsidRDefault="00955F43" w:rsidP="007A5EE1">
      <w:pPr>
        <w:pStyle w:val="NoSpacing"/>
        <w:ind w:firstLine="7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anchor distT="0" distB="0" distL="0" distR="0" simplePos="0" relativeHeight="251607040" behindDoc="0" locked="0" layoutInCell="1" allowOverlap="1" wp14:anchorId="0670E6B5" wp14:editId="534BAB75">
            <wp:simplePos x="0" y="0"/>
            <wp:positionH relativeFrom="page">
              <wp:posOffset>2138680</wp:posOffset>
            </wp:positionH>
            <wp:positionV relativeFrom="paragraph">
              <wp:posOffset>281305</wp:posOffset>
            </wp:positionV>
            <wp:extent cx="3559175" cy="3148330"/>
            <wp:effectExtent l="0" t="0" r="3175" b="0"/>
            <wp:wrapTopAndBottom/>
            <wp:docPr id="99"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1.png"/>
                    <pic:cNvPicPr/>
                  </pic:nvPicPr>
                  <pic:blipFill>
                    <a:blip r:embed="rId59" cstate="print"/>
                    <a:stretch>
                      <a:fillRect/>
                    </a:stretch>
                  </pic:blipFill>
                  <pic:spPr>
                    <a:xfrm>
                      <a:off x="0" y="0"/>
                      <a:ext cx="3559175" cy="3148330"/>
                    </a:xfrm>
                    <a:prstGeom prst="rect">
                      <a:avLst/>
                    </a:prstGeom>
                  </pic:spPr>
                </pic:pic>
              </a:graphicData>
            </a:graphic>
            <wp14:sizeRelV relativeFrom="margin">
              <wp14:pctHeight>0</wp14:pctHeight>
            </wp14:sizeRelV>
          </wp:anchor>
        </w:drawing>
      </w:r>
      <w:r w:rsidR="000C0979" w:rsidRPr="00405A6B">
        <w:rPr>
          <w:rFonts w:ascii="Times New Roman" w:hAnsi="Times New Roman" w:cs="Times New Roman"/>
          <w:noProof/>
          <w:sz w:val="24"/>
          <w:szCs w:val="24"/>
          <w:lang w:val="az-Latn-AZ"/>
        </w:rPr>
        <w:t>Şəkil</w:t>
      </w:r>
      <w:r w:rsidR="005D3F3B" w:rsidRPr="00405A6B">
        <w:rPr>
          <w:rFonts w:ascii="Times New Roman" w:hAnsi="Times New Roman" w:cs="Times New Roman"/>
          <w:noProof/>
          <w:sz w:val="24"/>
          <w:szCs w:val="24"/>
          <w:lang w:val="az-Latn-AZ"/>
        </w:rPr>
        <w:t xml:space="preserve"> 2.15</w:t>
      </w:r>
      <w:r w:rsidRPr="00405A6B">
        <w:rPr>
          <w:rFonts w:ascii="Times New Roman" w:hAnsi="Times New Roman" w:cs="Times New Roman"/>
          <w:noProof/>
          <w:sz w:val="24"/>
          <w:szCs w:val="24"/>
          <w:lang w:val="az-Latn-AZ"/>
        </w:rPr>
        <w:t xml:space="preserve">. </w:t>
      </w:r>
      <w:r w:rsidR="000C0979" w:rsidRPr="00405A6B">
        <w:rPr>
          <w:rFonts w:ascii="Times New Roman" w:hAnsi="Times New Roman" w:cs="Times New Roman"/>
          <w:noProof/>
          <w:sz w:val="24"/>
          <w:szCs w:val="24"/>
          <w:lang w:val="az-Latn-AZ"/>
        </w:rPr>
        <w:t>Məkanın dərinliyini artırmaq</w:t>
      </w:r>
    </w:p>
    <w:p w14:paraId="7AA2B0ED" w14:textId="03B4DDDD" w:rsidR="000C0979" w:rsidRPr="00405A6B" w:rsidRDefault="000C0979"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644767CA" w14:textId="39BF198B" w:rsidR="000C0979" w:rsidRPr="00405A6B" w:rsidRDefault="000C0979" w:rsidP="00955F43">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5D3F3B" w:rsidRPr="00405A6B">
        <w:rPr>
          <w:rFonts w:ascii="Times New Roman" w:hAnsi="Times New Roman" w:cs="Times New Roman"/>
          <w:noProof/>
          <w:sz w:val="24"/>
          <w:szCs w:val="24"/>
          <w:lang w:val="az-Latn-AZ"/>
        </w:rPr>
        <w:t xml:space="preserve"> 2.16</w:t>
      </w:r>
      <w:r w:rsidRPr="00405A6B">
        <w:rPr>
          <w:rFonts w:ascii="Times New Roman" w:hAnsi="Times New Roman" w:cs="Times New Roman"/>
          <w:noProof/>
          <w:sz w:val="24"/>
          <w:szCs w:val="24"/>
          <w:lang w:val="az-Latn-AZ"/>
        </w:rPr>
        <w:t>. Paralel</w:t>
      </w:r>
      <w:r w:rsidR="00077F9D">
        <w:rPr>
          <w:rFonts w:ascii="Times New Roman" w:hAnsi="Times New Roman" w:cs="Times New Roman"/>
          <w:noProof/>
          <w:sz w:val="24"/>
          <w:szCs w:val="24"/>
          <w:lang w:val="az-Latn-AZ"/>
        </w:rPr>
        <w:t>e</w:t>
      </w:r>
      <w:r w:rsidRPr="00405A6B">
        <w:rPr>
          <w:rFonts w:ascii="Times New Roman" w:hAnsi="Times New Roman" w:cs="Times New Roman"/>
          <w:noProof/>
          <w:sz w:val="24"/>
          <w:szCs w:val="24"/>
          <w:lang w:val="az-Latn-AZ"/>
        </w:rPr>
        <w:t xml:space="preserve">pipedlərin və </w:t>
      </w:r>
      <w:r w:rsidR="004C4F81" w:rsidRPr="00405A6B">
        <w:rPr>
          <w:rFonts w:ascii="Times New Roman" w:hAnsi="Times New Roman" w:cs="Times New Roman"/>
          <w:noProof/>
          <w:sz w:val="24"/>
          <w:szCs w:val="24"/>
          <w:lang w:val="az-Latn-AZ"/>
        </w:rPr>
        <w:t>fırlanma</w:t>
      </w:r>
      <w:r w:rsidRPr="00405A6B">
        <w:rPr>
          <w:rFonts w:ascii="Times New Roman" w:hAnsi="Times New Roman" w:cs="Times New Roman"/>
          <w:noProof/>
          <w:sz w:val="24"/>
          <w:szCs w:val="24"/>
          <w:lang w:val="az-Latn-AZ"/>
        </w:rPr>
        <w:t xml:space="preserve"> səthlərinin göstərilməsi</w:t>
      </w:r>
    </w:p>
    <w:p w14:paraId="63F865BD" w14:textId="77777777" w:rsidR="00AB1F38" w:rsidRPr="00405A6B" w:rsidRDefault="00AB1F38" w:rsidP="007A5EE1">
      <w:pPr>
        <w:pStyle w:val="NoSpacing"/>
        <w:ind w:firstLine="720"/>
        <w:jc w:val="center"/>
        <w:rPr>
          <w:rFonts w:ascii="Times New Roman" w:hAnsi="Times New Roman" w:cs="Times New Roman"/>
          <w:noProof/>
          <w:sz w:val="24"/>
          <w:szCs w:val="24"/>
          <w:lang w:val="az-Latn-AZ"/>
        </w:rPr>
      </w:pPr>
    </w:p>
    <w:p w14:paraId="2265A739" w14:textId="4769662D" w:rsidR="000C0979" w:rsidRPr="00405A6B" w:rsidRDefault="000C0979" w:rsidP="00955F43">
      <w:pPr>
        <w:pStyle w:val="NoSpacing"/>
        <w:jc w:val="center"/>
        <w:rPr>
          <w:rFonts w:ascii="Times New Roman" w:hAnsi="Times New Roman" w:cs="Times New Roman"/>
          <w:b/>
          <w:bCs/>
          <w:noProof/>
          <w:sz w:val="24"/>
          <w:szCs w:val="24"/>
          <w:lang w:val="az-Latn-AZ"/>
        </w:rPr>
      </w:pPr>
      <w:r w:rsidRPr="00405A6B">
        <w:rPr>
          <w:rFonts w:ascii="Times New Roman" w:hAnsi="Times New Roman" w:cs="Times New Roman"/>
          <w:b/>
          <w:bCs/>
          <w:noProof/>
          <w:color w:val="C00000"/>
          <w:sz w:val="24"/>
          <w:szCs w:val="24"/>
          <w:lang w:val="az-Latn-AZ"/>
        </w:rPr>
        <w:t>2.2.3. Kölgə</w:t>
      </w:r>
      <w:r w:rsidR="009B3977">
        <w:rPr>
          <w:rFonts w:ascii="Times New Roman" w:hAnsi="Times New Roman" w:cs="Times New Roman"/>
          <w:b/>
          <w:bCs/>
          <w:noProof/>
          <w:color w:val="C00000"/>
          <w:sz w:val="24"/>
          <w:szCs w:val="24"/>
          <w:lang w:val="az-Latn-AZ"/>
        </w:rPr>
        <w:t>-işıq</w:t>
      </w:r>
    </w:p>
    <w:p w14:paraId="3DB90493" w14:textId="77777777" w:rsidR="00AB1F38" w:rsidRPr="00405A6B" w:rsidRDefault="00AB1F38" w:rsidP="007A5EE1">
      <w:pPr>
        <w:pStyle w:val="NoSpacing"/>
        <w:ind w:firstLine="720"/>
        <w:jc w:val="center"/>
        <w:rPr>
          <w:rFonts w:ascii="Times New Roman" w:hAnsi="Times New Roman" w:cs="Times New Roman"/>
          <w:b/>
          <w:bCs/>
          <w:noProof/>
          <w:sz w:val="24"/>
          <w:szCs w:val="24"/>
          <w:lang w:val="az-Latn-AZ"/>
        </w:rPr>
      </w:pPr>
    </w:p>
    <w:p w14:paraId="30CCEC55" w14:textId="0A8F8192" w:rsidR="000C0979" w:rsidRPr="00405A6B" w:rsidRDefault="000C0979"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İşıq və kölgə</w:t>
      </w:r>
      <w:r w:rsidR="00077F9D">
        <w:rPr>
          <w:rFonts w:ascii="Times New Roman" w:hAnsi="Times New Roman" w:cs="Times New Roman"/>
          <w:noProof/>
          <w:sz w:val="24"/>
          <w:szCs w:val="24"/>
          <w:lang w:val="az-Latn-AZ"/>
        </w:rPr>
        <w:t xml:space="preserve"> oyunu</w:t>
      </w:r>
      <w:r w:rsidRPr="00405A6B">
        <w:rPr>
          <w:rFonts w:ascii="Times New Roman" w:hAnsi="Times New Roman" w:cs="Times New Roman"/>
          <w:noProof/>
          <w:sz w:val="24"/>
          <w:szCs w:val="24"/>
          <w:lang w:val="az-Latn-AZ"/>
        </w:rPr>
        <w:t xml:space="preserve"> qavrayışa həlledici təsir göstərərək, həcm-</w:t>
      </w:r>
      <w:r w:rsidR="005A13DA" w:rsidRPr="00405A6B">
        <w:rPr>
          <w:rFonts w:ascii="Times New Roman" w:hAnsi="Times New Roman" w:cs="Times New Roman"/>
          <w:noProof/>
          <w:sz w:val="24"/>
          <w:szCs w:val="24"/>
          <w:lang w:val="az-Latn-AZ"/>
        </w:rPr>
        <w:t>fəza</w:t>
      </w:r>
      <w:r w:rsidRPr="00405A6B">
        <w:rPr>
          <w:rFonts w:ascii="Times New Roman" w:hAnsi="Times New Roman" w:cs="Times New Roman"/>
          <w:noProof/>
          <w:sz w:val="24"/>
          <w:szCs w:val="24"/>
          <w:lang w:val="az-Latn-AZ"/>
        </w:rPr>
        <w:t xml:space="preserve"> kompozisiyasını və perspektivin təsirini artırır. Qrafik şəkillərdə kölgələrin yaradılması görüntüyə daha çox həcm və aydınlıq verir.</w:t>
      </w:r>
    </w:p>
    <w:p w14:paraId="2272EAB9" w14:textId="5F00E3DA" w:rsidR="005A13DA" w:rsidRPr="00405A6B" w:rsidRDefault="000C0979"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İki növ işıqlandırma var: təbii (günəş) və süni (mərkəzi). Günəş işığında işıq şüalarının paralel olduğu, mərkəzi hissədə işıq şüalarının bir nöqtədən çıxdığı güman edilir (</w:t>
      </w:r>
      <w:r w:rsidR="00AB1F38" w:rsidRPr="00405A6B">
        <w:rPr>
          <w:rFonts w:ascii="Times New Roman" w:hAnsi="Times New Roman" w:cs="Times New Roman"/>
          <w:noProof/>
          <w:sz w:val="24"/>
          <w:szCs w:val="24"/>
          <w:lang w:val="az-Latn-AZ"/>
        </w:rPr>
        <w:t>ş</w:t>
      </w:r>
      <w:r w:rsidRPr="00405A6B">
        <w:rPr>
          <w:rFonts w:ascii="Times New Roman" w:hAnsi="Times New Roman" w:cs="Times New Roman"/>
          <w:noProof/>
          <w:sz w:val="24"/>
          <w:szCs w:val="24"/>
          <w:lang w:val="az-Latn-AZ"/>
        </w:rPr>
        <w:t xml:space="preserve">əkil </w:t>
      </w:r>
      <w:r w:rsidR="005226C0" w:rsidRPr="00405A6B">
        <w:rPr>
          <w:rFonts w:ascii="Times New Roman" w:hAnsi="Times New Roman" w:cs="Times New Roman"/>
          <w:noProof/>
          <w:sz w:val="24"/>
          <w:szCs w:val="24"/>
          <w:lang w:val="az-Latn-AZ"/>
        </w:rPr>
        <w:t>2.17</w:t>
      </w:r>
      <w:r w:rsidRPr="00405A6B">
        <w:rPr>
          <w:rFonts w:ascii="Times New Roman" w:hAnsi="Times New Roman" w:cs="Times New Roman"/>
          <w:noProof/>
          <w:sz w:val="24"/>
          <w:szCs w:val="24"/>
          <w:lang w:val="az-Latn-AZ"/>
        </w:rPr>
        <w:t xml:space="preserve">).       </w:t>
      </w:r>
    </w:p>
    <w:p w14:paraId="721F540D" w14:textId="4488B7C6" w:rsidR="005A13DA" w:rsidRPr="00405A6B" w:rsidRDefault="005A13DA" w:rsidP="005A13DA">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Bəzi termin və tərifləri </w:t>
      </w:r>
      <w:r w:rsidR="004C4F81" w:rsidRPr="00405A6B">
        <w:rPr>
          <w:rFonts w:ascii="Times New Roman" w:hAnsi="Times New Roman" w:cs="Times New Roman"/>
          <w:noProof/>
          <w:sz w:val="24"/>
          <w:szCs w:val="24"/>
          <w:lang w:val="az-Latn-AZ"/>
        </w:rPr>
        <w:t xml:space="preserve">nəzərdən keçirək </w:t>
      </w:r>
      <w:r w:rsidRPr="00405A6B">
        <w:rPr>
          <w:rFonts w:ascii="Times New Roman" w:hAnsi="Times New Roman" w:cs="Times New Roman"/>
          <w:noProof/>
          <w:sz w:val="24"/>
          <w:szCs w:val="24"/>
          <w:lang w:val="az-Latn-AZ"/>
        </w:rPr>
        <w:t xml:space="preserve">(şəkil </w:t>
      </w:r>
      <w:r w:rsidR="005226C0" w:rsidRPr="00405A6B">
        <w:rPr>
          <w:rFonts w:ascii="Times New Roman" w:hAnsi="Times New Roman" w:cs="Times New Roman"/>
          <w:noProof/>
          <w:sz w:val="24"/>
          <w:szCs w:val="24"/>
          <w:lang w:val="az-Latn-AZ"/>
        </w:rPr>
        <w:t>2.18</w:t>
      </w:r>
      <w:r w:rsidRPr="00405A6B">
        <w:rPr>
          <w:rFonts w:ascii="Times New Roman" w:hAnsi="Times New Roman" w:cs="Times New Roman"/>
          <w:noProof/>
          <w:sz w:val="24"/>
          <w:szCs w:val="24"/>
          <w:lang w:val="az-Latn-AZ"/>
        </w:rPr>
        <w:t>):</w:t>
      </w:r>
    </w:p>
    <w:p w14:paraId="36E86C96" w14:textId="12CE8336" w:rsidR="005A13DA" w:rsidRPr="00077F9D" w:rsidRDefault="005A13DA" w:rsidP="00502597">
      <w:pPr>
        <w:pStyle w:val="NoSpacing"/>
        <w:numPr>
          <w:ilvl w:val="0"/>
          <w:numId w:val="27"/>
        </w:numPr>
        <w:ind w:left="284" w:hanging="284"/>
        <w:jc w:val="both"/>
        <w:rPr>
          <w:rFonts w:ascii="Times New Roman" w:hAnsi="Times New Roman" w:cs="Times New Roman"/>
          <w:noProof/>
          <w:sz w:val="24"/>
          <w:szCs w:val="24"/>
          <w:lang w:val="az-Latn-AZ"/>
        </w:rPr>
      </w:pPr>
      <w:r w:rsidRPr="00077F9D">
        <w:rPr>
          <w:rFonts w:ascii="Times New Roman" w:hAnsi="Times New Roman" w:cs="Times New Roman"/>
          <w:i/>
          <w:noProof/>
          <w:sz w:val="24"/>
          <w:szCs w:val="24"/>
          <w:lang w:val="az-Latn-AZ"/>
        </w:rPr>
        <w:t>öz kölgəsi</w:t>
      </w:r>
      <w:r w:rsidRPr="00077F9D">
        <w:rPr>
          <w:rFonts w:ascii="Times New Roman" w:hAnsi="Times New Roman" w:cs="Times New Roman"/>
          <w:noProof/>
          <w:sz w:val="24"/>
          <w:szCs w:val="24"/>
          <w:lang w:val="az-Latn-AZ"/>
        </w:rPr>
        <w:t xml:space="preserve"> </w:t>
      </w:r>
      <w:r w:rsidR="00077F9D">
        <w:rPr>
          <w:rFonts w:ascii="Times New Roman" w:hAnsi="Times New Roman" w:cs="Times New Roman"/>
          <w:noProof/>
          <w:sz w:val="24"/>
          <w:szCs w:val="24"/>
          <w:lang w:val="az-Latn-AZ"/>
        </w:rPr>
        <w:t xml:space="preserve">- </w:t>
      </w:r>
      <w:r w:rsidR="00C576A5" w:rsidRPr="00077F9D">
        <w:rPr>
          <w:rFonts w:ascii="Times New Roman" w:hAnsi="Times New Roman" w:cs="Times New Roman"/>
          <w:noProof/>
          <w:sz w:val="24"/>
          <w:szCs w:val="24"/>
          <w:lang w:val="az-Latn-AZ"/>
        </w:rPr>
        <w:t>qeyri şəffaf cismin</w:t>
      </w:r>
      <w:r w:rsidRPr="00077F9D">
        <w:rPr>
          <w:rFonts w:ascii="Times New Roman" w:hAnsi="Times New Roman" w:cs="Times New Roman"/>
          <w:noProof/>
          <w:sz w:val="24"/>
          <w:szCs w:val="24"/>
          <w:lang w:val="az-Latn-AZ"/>
        </w:rPr>
        <w:t xml:space="preserve"> səthinin bir </w:t>
      </w:r>
      <w:r w:rsidR="00C576A5" w:rsidRPr="00077F9D">
        <w:rPr>
          <w:rFonts w:ascii="Times New Roman" w:hAnsi="Times New Roman" w:cs="Times New Roman"/>
          <w:noProof/>
          <w:sz w:val="24"/>
          <w:szCs w:val="24"/>
          <w:lang w:val="az-Latn-AZ"/>
        </w:rPr>
        <w:t>hissəsi</w:t>
      </w:r>
      <w:r w:rsidRPr="00077F9D">
        <w:rPr>
          <w:rFonts w:ascii="Times New Roman" w:hAnsi="Times New Roman" w:cs="Times New Roman"/>
          <w:noProof/>
          <w:sz w:val="24"/>
          <w:szCs w:val="24"/>
          <w:lang w:val="az-Latn-AZ"/>
        </w:rPr>
        <w:t xml:space="preserve"> </w:t>
      </w:r>
      <w:r w:rsidR="00C576A5" w:rsidRPr="00077F9D">
        <w:rPr>
          <w:rFonts w:ascii="Times New Roman" w:hAnsi="Times New Roman" w:cs="Times New Roman"/>
          <w:noProof/>
          <w:sz w:val="24"/>
          <w:szCs w:val="24"/>
          <w:lang w:val="az-Latn-AZ"/>
        </w:rPr>
        <w:t xml:space="preserve">işıq mənbəyindən </w:t>
      </w:r>
      <w:r w:rsidRPr="00077F9D">
        <w:rPr>
          <w:rFonts w:ascii="Times New Roman" w:hAnsi="Times New Roman" w:cs="Times New Roman"/>
          <w:noProof/>
          <w:sz w:val="24"/>
          <w:szCs w:val="24"/>
          <w:lang w:val="az-Latn-AZ"/>
        </w:rPr>
        <w:t xml:space="preserve">işıqlandırılmamış </w:t>
      </w:r>
      <w:r w:rsidR="00C576A5" w:rsidRPr="00077F9D">
        <w:rPr>
          <w:rFonts w:ascii="Times New Roman" w:hAnsi="Times New Roman" w:cs="Times New Roman"/>
          <w:noProof/>
          <w:sz w:val="24"/>
          <w:szCs w:val="24"/>
          <w:lang w:val="az-Latn-AZ"/>
        </w:rPr>
        <w:t>olur</w:t>
      </w:r>
      <w:r w:rsidRPr="00077F9D">
        <w:rPr>
          <w:rFonts w:ascii="Times New Roman" w:hAnsi="Times New Roman" w:cs="Times New Roman"/>
          <w:noProof/>
          <w:sz w:val="24"/>
          <w:szCs w:val="24"/>
          <w:lang w:val="az-Latn-AZ"/>
        </w:rPr>
        <w:t>;</w:t>
      </w:r>
    </w:p>
    <w:p w14:paraId="3FCA3519" w14:textId="0392B6BE" w:rsidR="00C576A5" w:rsidRPr="00077F9D" w:rsidRDefault="00C576A5" w:rsidP="00502597">
      <w:pPr>
        <w:pStyle w:val="NoSpacing"/>
        <w:numPr>
          <w:ilvl w:val="0"/>
          <w:numId w:val="27"/>
        </w:numPr>
        <w:ind w:left="284" w:hanging="284"/>
        <w:jc w:val="both"/>
        <w:rPr>
          <w:rFonts w:ascii="Times New Roman" w:hAnsi="Times New Roman" w:cs="Times New Roman"/>
          <w:noProof/>
          <w:sz w:val="24"/>
          <w:szCs w:val="24"/>
          <w:lang w:val="az-Latn-AZ"/>
        </w:rPr>
      </w:pPr>
      <w:r w:rsidRPr="00077F9D">
        <w:rPr>
          <w:rFonts w:ascii="Times New Roman" w:hAnsi="Times New Roman" w:cs="Times New Roman"/>
          <w:i/>
          <w:noProof/>
          <w:sz w:val="24"/>
          <w:szCs w:val="24"/>
          <w:lang w:val="az-Latn-AZ"/>
        </w:rPr>
        <w:t xml:space="preserve">düşən kölgə </w:t>
      </w:r>
      <w:r w:rsidR="00077F9D">
        <w:rPr>
          <w:rFonts w:ascii="Times New Roman" w:hAnsi="Times New Roman" w:cs="Times New Roman"/>
          <w:noProof/>
          <w:sz w:val="24"/>
          <w:szCs w:val="24"/>
          <w:lang w:val="az-Latn-AZ"/>
        </w:rPr>
        <w:t>- q</w:t>
      </w:r>
      <w:r w:rsidRPr="00077F9D">
        <w:rPr>
          <w:rFonts w:ascii="Times New Roman" w:hAnsi="Times New Roman" w:cs="Times New Roman"/>
          <w:noProof/>
          <w:sz w:val="24"/>
          <w:szCs w:val="24"/>
          <w:lang w:val="az-Latn-AZ"/>
        </w:rPr>
        <w:t>eyri-şəffaf cismin səthdə yaratdığı kölgə;</w:t>
      </w:r>
    </w:p>
    <w:p w14:paraId="0D9A85B2" w14:textId="2A2DEB69" w:rsidR="005A13DA" w:rsidRPr="00077F9D" w:rsidRDefault="005A13DA" w:rsidP="00502597">
      <w:pPr>
        <w:pStyle w:val="NoSpacing"/>
        <w:numPr>
          <w:ilvl w:val="0"/>
          <w:numId w:val="27"/>
        </w:numPr>
        <w:ind w:left="284" w:hanging="284"/>
        <w:jc w:val="both"/>
        <w:rPr>
          <w:rFonts w:ascii="Times New Roman" w:hAnsi="Times New Roman" w:cs="Times New Roman"/>
          <w:noProof/>
          <w:sz w:val="24"/>
          <w:szCs w:val="24"/>
          <w:lang w:val="az-Latn-AZ"/>
        </w:rPr>
      </w:pPr>
      <w:r w:rsidRPr="00077F9D">
        <w:rPr>
          <w:rFonts w:ascii="Times New Roman" w:hAnsi="Times New Roman" w:cs="Times New Roman"/>
          <w:i/>
          <w:noProof/>
          <w:sz w:val="24"/>
          <w:szCs w:val="24"/>
          <w:lang w:val="az-Latn-AZ"/>
        </w:rPr>
        <w:t>öz kölgə konturu</w:t>
      </w:r>
      <w:r w:rsidRPr="00077F9D">
        <w:rPr>
          <w:rFonts w:ascii="Times New Roman" w:hAnsi="Times New Roman" w:cs="Times New Roman"/>
          <w:noProof/>
          <w:sz w:val="24"/>
          <w:szCs w:val="24"/>
          <w:lang w:val="az-Latn-AZ"/>
        </w:rPr>
        <w:t xml:space="preserve"> </w:t>
      </w:r>
      <w:r w:rsidRPr="00077F9D">
        <w:rPr>
          <w:rFonts w:ascii="Times New Roman" w:hAnsi="Times New Roman" w:cs="Times New Roman"/>
          <w:noProof/>
          <w:sz w:val="24"/>
          <w:szCs w:val="24"/>
          <w:lang w:val="az-Latn-AZ"/>
        </w:rPr>
        <w:sym w:font="Symbol" w:char="F02D"/>
      </w:r>
      <w:r w:rsidRPr="00077F9D">
        <w:rPr>
          <w:rFonts w:ascii="Times New Roman" w:hAnsi="Times New Roman" w:cs="Times New Roman"/>
          <w:noProof/>
          <w:sz w:val="24"/>
          <w:szCs w:val="24"/>
          <w:lang w:val="az-Latn-AZ"/>
        </w:rPr>
        <w:t xml:space="preserve"> obyektin səthinin işıqlı hissəsi ilə öz kölgə</w:t>
      </w:r>
      <w:r w:rsidR="00C576A5" w:rsidRPr="00077F9D">
        <w:rPr>
          <w:rFonts w:ascii="Times New Roman" w:hAnsi="Times New Roman" w:cs="Times New Roman"/>
          <w:noProof/>
          <w:sz w:val="24"/>
          <w:szCs w:val="24"/>
          <w:lang w:val="az-Latn-AZ"/>
        </w:rPr>
        <w:t>sin</w:t>
      </w:r>
      <w:r w:rsidRPr="00077F9D">
        <w:rPr>
          <w:rFonts w:ascii="Times New Roman" w:hAnsi="Times New Roman" w:cs="Times New Roman"/>
          <w:noProof/>
          <w:sz w:val="24"/>
          <w:szCs w:val="24"/>
          <w:lang w:val="az-Latn-AZ"/>
        </w:rPr>
        <w:t xml:space="preserve">ə </w:t>
      </w:r>
      <w:r w:rsidR="00C576A5" w:rsidRPr="00077F9D">
        <w:rPr>
          <w:rFonts w:ascii="Times New Roman" w:hAnsi="Times New Roman" w:cs="Times New Roman"/>
          <w:noProof/>
          <w:sz w:val="24"/>
          <w:szCs w:val="24"/>
          <w:lang w:val="az-Latn-AZ"/>
        </w:rPr>
        <w:t xml:space="preserve">qədər </w:t>
      </w:r>
      <w:r w:rsidRPr="00077F9D">
        <w:rPr>
          <w:rFonts w:ascii="Times New Roman" w:hAnsi="Times New Roman" w:cs="Times New Roman"/>
          <w:noProof/>
          <w:sz w:val="24"/>
          <w:szCs w:val="24"/>
          <w:lang w:val="az-Latn-AZ"/>
        </w:rPr>
        <w:t>olan</w:t>
      </w:r>
      <w:r w:rsidR="00C576A5" w:rsidRPr="00077F9D">
        <w:rPr>
          <w:rFonts w:ascii="Times New Roman" w:hAnsi="Times New Roman" w:cs="Times New Roman"/>
          <w:noProof/>
          <w:sz w:val="24"/>
          <w:szCs w:val="24"/>
          <w:lang w:val="az-Latn-AZ"/>
        </w:rPr>
        <w:t xml:space="preserve"> məsafə</w:t>
      </w:r>
      <w:r w:rsidRPr="00077F9D">
        <w:rPr>
          <w:rFonts w:ascii="Times New Roman" w:hAnsi="Times New Roman" w:cs="Times New Roman"/>
          <w:noProof/>
          <w:sz w:val="24"/>
          <w:szCs w:val="24"/>
          <w:lang w:val="az-Latn-AZ"/>
        </w:rPr>
        <w:t>;</w:t>
      </w:r>
    </w:p>
    <w:p w14:paraId="6B7DB52F" w14:textId="4D960F60" w:rsidR="000C0979" w:rsidRPr="00405A6B" w:rsidRDefault="000C0979" w:rsidP="005A13DA">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lastRenderedPageBreak/>
        <w:drawing>
          <wp:inline distT="0" distB="0" distL="0" distR="0" wp14:anchorId="6229FEEF" wp14:editId="18FD7BCD">
            <wp:extent cx="4303820" cy="1609344"/>
            <wp:effectExtent l="0" t="0" r="0" b="0"/>
            <wp:docPr id="101"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2.png"/>
                    <pic:cNvPicPr/>
                  </pic:nvPicPr>
                  <pic:blipFill>
                    <a:blip r:embed="rId60" cstate="print"/>
                    <a:stretch>
                      <a:fillRect/>
                    </a:stretch>
                  </pic:blipFill>
                  <pic:spPr>
                    <a:xfrm>
                      <a:off x="0" y="0"/>
                      <a:ext cx="4303820" cy="1609344"/>
                    </a:xfrm>
                    <a:prstGeom prst="rect">
                      <a:avLst/>
                    </a:prstGeom>
                  </pic:spPr>
                </pic:pic>
              </a:graphicData>
            </a:graphic>
          </wp:inline>
        </w:drawing>
      </w:r>
    </w:p>
    <w:p w14:paraId="6DF58886" w14:textId="77777777" w:rsidR="00AB1F38" w:rsidRPr="00DB4C6B" w:rsidRDefault="000C0979" w:rsidP="007A5EE1">
      <w:pPr>
        <w:pStyle w:val="NoSpacing"/>
        <w:ind w:firstLine="720"/>
        <w:jc w:val="both"/>
        <w:rPr>
          <w:rFonts w:ascii="Times New Roman" w:hAnsi="Times New Roman" w:cs="Times New Roman"/>
          <w:noProof/>
          <w:sz w:val="24"/>
          <w:szCs w:val="24"/>
          <w:lang w:val="az-Latn-AZ"/>
        </w:rPr>
      </w:pPr>
      <w:r w:rsidRPr="00DB4C6B">
        <w:rPr>
          <w:rFonts w:ascii="Times New Roman" w:hAnsi="Times New Roman" w:cs="Times New Roman"/>
          <w:noProof/>
          <w:sz w:val="24"/>
          <w:szCs w:val="24"/>
          <w:lang w:val="az-Latn-AZ"/>
        </w:rPr>
        <w:t xml:space="preserve">                                                                               </w:t>
      </w:r>
    </w:p>
    <w:p w14:paraId="2533ECB8" w14:textId="23214E0D" w:rsidR="000C0979" w:rsidRPr="00DB4C6B" w:rsidRDefault="000C0979" w:rsidP="005A13DA">
      <w:pPr>
        <w:pStyle w:val="NoSpacing"/>
        <w:jc w:val="center"/>
        <w:rPr>
          <w:rFonts w:ascii="Times New Roman" w:hAnsi="Times New Roman" w:cs="Times New Roman"/>
          <w:noProof/>
          <w:sz w:val="24"/>
          <w:szCs w:val="24"/>
          <w:lang w:val="az-Latn-AZ"/>
        </w:rPr>
      </w:pPr>
      <w:r w:rsidRPr="00DB4C6B">
        <w:rPr>
          <w:rFonts w:ascii="Times New Roman" w:hAnsi="Times New Roman" w:cs="Times New Roman"/>
          <w:noProof/>
          <w:sz w:val="24"/>
          <w:szCs w:val="24"/>
          <w:lang w:val="az-Latn-AZ"/>
        </w:rPr>
        <w:t>Şəkil</w:t>
      </w:r>
      <w:r w:rsidR="005226C0" w:rsidRPr="00DB4C6B">
        <w:rPr>
          <w:rFonts w:ascii="Times New Roman" w:hAnsi="Times New Roman" w:cs="Times New Roman"/>
          <w:noProof/>
          <w:sz w:val="24"/>
          <w:szCs w:val="24"/>
          <w:lang w:val="az-Latn-AZ"/>
        </w:rPr>
        <w:t xml:space="preserve"> 2.17</w:t>
      </w:r>
      <w:r w:rsidRPr="00DB4C6B">
        <w:rPr>
          <w:rFonts w:ascii="Times New Roman" w:hAnsi="Times New Roman" w:cs="Times New Roman"/>
          <w:noProof/>
          <w:sz w:val="24"/>
          <w:szCs w:val="24"/>
          <w:lang w:val="az-Latn-AZ"/>
        </w:rPr>
        <w:t>.</w:t>
      </w:r>
      <w:r w:rsidR="005A13DA" w:rsidRPr="00DB4C6B">
        <w:rPr>
          <w:rFonts w:ascii="Times New Roman" w:hAnsi="Times New Roman" w:cs="Times New Roman"/>
          <w:noProof/>
          <w:sz w:val="24"/>
          <w:szCs w:val="24"/>
          <w:lang w:val="az-Latn-AZ"/>
        </w:rPr>
        <w:t xml:space="preserve"> </w:t>
      </w:r>
      <w:r w:rsidRPr="00DB4C6B">
        <w:rPr>
          <w:rFonts w:ascii="Times New Roman" w:hAnsi="Times New Roman" w:cs="Times New Roman"/>
          <w:noProof/>
          <w:sz w:val="24"/>
          <w:szCs w:val="24"/>
          <w:lang w:val="az-Latn-AZ"/>
        </w:rPr>
        <w:t>Günəş işığında və mərkəzi işıqda kölgə salmaq</w:t>
      </w:r>
    </w:p>
    <w:p w14:paraId="11A046B1" w14:textId="77777777" w:rsidR="00EF6CD0" w:rsidRPr="00DB4C6B" w:rsidRDefault="00650441" w:rsidP="007A5EE1">
      <w:pPr>
        <w:pStyle w:val="NoSpacing"/>
        <w:ind w:firstLine="720"/>
        <w:jc w:val="both"/>
        <w:rPr>
          <w:rFonts w:ascii="Times New Roman" w:hAnsi="Times New Roman" w:cs="Times New Roman"/>
          <w:noProof/>
          <w:sz w:val="24"/>
          <w:szCs w:val="24"/>
          <w:lang w:val="az-Latn-AZ"/>
        </w:rPr>
      </w:pPr>
      <w:r w:rsidRPr="00DB4C6B">
        <w:rPr>
          <w:rFonts w:ascii="Times New Roman" w:hAnsi="Times New Roman" w:cs="Times New Roman"/>
          <w:noProof/>
          <w:sz w:val="24"/>
          <w:szCs w:val="24"/>
          <w:lang w:val="az-Latn-AZ"/>
        </w:rPr>
        <w:t xml:space="preserve"> </w:t>
      </w:r>
    </w:p>
    <w:p w14:paraId="37633AE7" w14:textId="37E28221" w:rsidR="005A13DA" w:rsidRPr="00DB4C6B" w:rsidRDefault="005A13DA" w:rsidP="00502597">
      <w:pPr>
        <w:pStyle w:val="NoSpacing"/>
        <w:numPr>
          <w:ilvl w:val="0"/>
          <w:numId w:val="28"/>
        </w:numPr>
        <w:ind w:left="284" w:hanging="284"/>
        <w:jc w:val="both"/>
        <w:rPr>
          <w:rFonts w:ascii="Times New Roman" w:hAnsi="Times New Roman" w:cs="Times New Roman"/>
          <w:noProof/>
          <w:sz w:val="24"/>
          <w:szCs w:val="24"/>
          <w:lang w:val="az-Latn-AZ"/>
        </w:rPr>
      </w:pPr>
      <w:r w:rsidRPr="00DB4C6B">
        <w:rPr>
          <w:rFonts w:ascii="Times New Roman" w:hAnsi="Times New Roman" w:cs="Times New Roman"/>
          <w:i/>
          <w:noProof/>
          <w:sz w:val="24"/>
          <w:szCs w:val="24"/>
          <w:lang w:val="az-Latn-AZ"/>
        </w:rPr>
        <w:t>refleks</w:t>
      </w:r>
      <w:r w:rsidRPr="00DB4C6B">
        <w:rPr>
          <w:rFonts w:ascii="Times New Roman" w:hAnsi="Times New Roman" w:cs="Times New Roman"/>
          <w:noProof/>
          <w:sz w:val="24"/>
          <w:szCs w:val="24"/>
          <w:lang w:val="az-Latn-AZ"/>
        </w:rPr>
        <w:t xml:space="preserve"> (lat. "əks") </w:t>
      </w:r>
      <w:r w:rsidRPr="00DB4C6B">
        <w:rPr>
          <w:rFonts w:ascii="Times New Roman" w:hAnsi="Times New Roman" w:cs="Times New Roman"/>
          <w:noProof/>
          <w:sz w:val="24"/>
          <w:szCs w:val="24"/>
          <w:lang w:val="az-Latn-AZ"/>
        </w:rPr>
        <w:sym w:font="Symbol" w:char="F02D"/>
      </w:r>
      <w:r w:rsidRPr="00DB4C6B">
        <w:rPr>
          <w:rFonts w:ascii="Times New Roman" w:hAnsi="Times New Roman" w:cs="Times New Roman"/>
          <w:noProof/>
          <w:sz w:val="24"/>
          <w:szCs w:val="24"/>
          <w:lang w:val="az-Latn-AZ"/>
        </w:rPr>
        <w:t xml:space="preserve"> cismin səthində müşahidə olunan </w:t>
      </w:r>
      <w:r w:rsidR="005F5859" w:rsidRPr="00DB4C6B">
        <w:rPr>
          <w:rFonts w:ascii="Times New Roman" w:hAnsi="Times New Roman" w:cs="Times New Roman"/>
          <w:noProof/>
          <w:sz w:val="24"/>
          <w:szCs w:val="24"/>
          <w:lang w:val="az-Latn-AZ"/>
        </w:rPr>
        <w:t xml:space="preserve">başqa cismdən əks olunan </w:t>
      </w:r>
      <w:r w:rsidRPr="00DB4C6B">
        <w:rPr>
          <w:rFonts w:ascii="Times New Roman" w:hAnsi="Times New Roman" w:cs="Times New Roman"/>
          <w:noProof/>
          <w:sz w:val="24"/>
          <w:szCs w:val="24"/>
          <w:lang w:val="az-Latn-AZ"/>
        </w:rPr>
        <w:t xml:space="preserve">kölgə, əgər əks olunan işıq bu yerə düşərsə, buna görə "rənglənir". Məsələn, qırmızı bir maddənin yanında yerləşdirilmiş bir cisimdə qırmızı bir refleks müşahidə ediləcək. </w:t>
      </w:r>
      <w:r w:rsidR="005F5859" w:rsidRPr="00DB4C6B">
        <w:rPr>
          <w:rFonts w:ascii="Times New Roman" w:hAnsi="Times New Roman" w:cs="Times New Roman"/>
          <w:noProof/>
          <w:sz w:val="24"/>
          <w:szCs w:val="24"/>
          <w:lang w:val="az-Latn-AZ"/>
        </w:rPr>
        <w:t>Ola bi</w:t>
      </w:r>
      <w:r w:rsidR="00DB4C6B">
        <w:rPr>
          <w:rFonts w:ascii="Times New Roman" w:hAnsi="Times New Roman" w:cs="Times New Roman"/>
          <w:noProof/>
          <w:sz w:val="24"/>
          <w:szCs w:val="24"/>
          <w:lang w:val="az-Latn-AZ"/>
        </w:rPr>
        <w:t>l</w:t>
      </w:r>
      <w:r w:rsidR="005F5859" w:rsidRPr="00DB4C6B">
        <w:rPr>
          <w:rFonts w:ascii="Times New Roman" w:hAnsi="Times New Roman" w:cs="Times New Roman"/>
          <w:noProof/>
          <w:sz w:val="24"/>
          <w:szCs w:val="24"/>
          <w:lang w:val="az-Latn-AZ"/>
        </w:rPr>
        <w:t xml:space="preserve">sin </w:t>
      </w:r>
      <w:r w:rsidRPr="00DB4C6B">
        <w:rPr>
          <w:rFonts w:ascii="Times New Roman" w:hAnsi="Times New Roman" w:cs="Times New Roman"/>
          <w:noProof/>
          <w:sz w:val="24"/>
          <w:szCs w:val="24"/>
          <w:lang w:val="az-Latn-AZ"/>
        </w:rPr>
        <w:t xml:space="preserve"> ki, cismin səthindəki refleks həmişə işığın əks olunduğu cismin rəngi ilə üst-üstə düşməyəcək: </w:t>
      </w:r>
      <w:r w:rsidR="005F5859" w:rsidRPr="00DB4C6B">
        <w:rPr>
          <w:rFonts w:ascii="Times New Roman" w:hAnsi="Times New Roman" w:cs="Times New Roman"/>
          <w:noProof/>
          <w:sz w:val="24"/>
          <w:szCs w:val="24"/>
          <w:lang w:val="az-Latn-AZ"/>
        </w:rPr>
        <w:t>bu</w:t>
      </w:r>
      <w:r w:rsidRPr="00DB4C6B">
        <w:rPr>
          <w:rFonts w:ascii="Times New Roman" w:hAnsi="Times New Roman" w:cs="Times New Roman"/>
          <w:noProof/>
          <w:sz w:val="24"/>
          <w:szCs w:val="24"/>
          <w:lang w:val="az-Latn-AZ"/>
        </w:rPr>
        <w:t xml:space="preserve"> obyektin rənginin refleks şüalarını nə qədər intensiv şəkildə udduğundan asılıdır. Beləliklə, qırmızı maddədən gələn bir refleks yaşılımtıl rəngə malik ola bilər. "Havadan" alınan reflekslərə </w:t>
      </w:r>
      <w:r w:rsidRPr="00DB4C6B">
        <w:rPr>
          <w:rFonts w:ascii="Times New Roman" w:hAnsi="Times New Roman" w:cs="Times New Roman"/>
          <w:b/>
          <w:i/>
          <w:noProof/>
          <w:sz w:val="24"/>
          <w:szCs w:val="24"/>
          <w:lang w:val="az-Latn-AZ"/>
        </w:rPr>
        <w:t>hava</w:t>
      </w:r>
      <w:r w:rsidRPr="00DB4C6B">
        <w:rPr>
          <w:rFonts w:ascii="Times New Roman" w:hAnsi="Times New Roman" w:cs="Times New Roman"/>
          <w:noProof/>
          <w:sz w:val="24"/>
          <w:szCs w:val="24"/>
          <w:lang w:val="az-Latn-AZ"/>
        </w:rPr>
        <w:t>, yerdən</w:t>
      </w:r>
      <w:r w:rsidR="00DB4C6B">
        <w:rPr>
          <w:rFonts w:ascii="Times New Roman" w:hAnsi="Times New Roman" w:cs="Times New Roman"/>
          <w:noProof/>
          <w:sz w:val="24"/>
          <w:szCs w:val="24"/>
          <w:lang w:val="az-Latn-AZ"/>
        </w:rPr>
        <w:t xml:space="preserve"> </w:t>
      </w:r>
      <w:r w:rsidR="00DB4C6B" w:rsidRPr="00DB4C6B">
        <w:rPr>
          <w:rFonts w:ascii="Times New Roman" w:hAnsi="Times New Roman" w:cs="Times New Roman"/>
          <w:noProof/>
          <w:sz w:val="24"/>
          <w:szCs w:val="24"/>
          <w:lang w:val="az-Latn-AZ"/>
        </w:rPr>
        <w:t>alınan reflekslərə</w:t>
      </w:r>
      <w:r w:rsidRPr="00DB4C6B">
        <w:rPr>
          <w:rFonts w:ascii="Times New Roman" w:hAnsi="Times New Roman" w:cs="Times New Roman"/>
          <w:noProof/>
          <w:sz w:val="24"/>
          <w:szCs w:val="24"/>
          <w:lang w:val="az-Latn-AZ"/>
        </w:rPr>
        <w:t xml:space="preserve"> </w:t>
      </w:r>
      <w:r w:rsidRPr="00DB4C6B">
        <w:rPr>
          <w:rFonts w:ascii="Times New Roman" w:hAnsi="Times New Roman" w:cs="Times New Roman"/>
          <w:b/>
          <w:i/>
          <w:noProof/>
          <w:sz w:val="24"/>
          <w:szCs w:val="24"/>
          <w:lang w:val="az-Latn-AZ"/>
        </w:rPr>
        <w:t>yerüstü</w:t>
      </w:r>
      <w:r w:rsidRPr="00DB4C6B">
        <w:rPr>
          <w:rFonts w:ascii="Times New Roman" w:hAnsi="Times New Roman" w:cs="Times New Roman"/>
          <w:noProof/>
          <w:sz w:val="24"/>
          <w:szCs w:val="24"/>
          <w:lang w:val="az-Latn-AZ"/>
        </w:rPr>
        <w:t xml:space="preserve"> deyilir;                                                                                                                                                                                                        </w:t>
      </w:r>
    </w:p>
    <w:p w14:paraId="49F5FD07" w14:textId="07A6F439" w:rsidR="00AB1F38" w:rsidRPr="00DB4C6B" w:rsidRDefault="00C576A5" w:rsidP="00502597">
      <w:pPr>
        <w:pStyle w:val="NoSpacing"/>
        <w:numPr>
          <w:ilvl w:val="0"/>
          <w:numId w:val="28"/>
        </w:numPr>
        <w:ind w:left="284" w:hanging="284"/>
        <w:jc w:val="both"/>
        <w:rPr>
          <w:rFonts w:ascii="Times New Roman" w:hAnsi="Times New Roman" w:cs="Times New Roman"/>
          <w:noProof/>
          <w:sz w:val="24"/>
          <w:szCs w:val="24"/>
          <w:lang w:val="az-Latn-AZ"/>
        </w:rPr>
      </w:pPr>
      <w:r w:rsidRPr="00DB4C6B">
        <w:rPr>
          <w:rFonts w:ascii="Times New Roman" w:hAnsi="Times New Roman" w:cs="Times New Roman"/>
          <w:i/>
          <w:noProof/>
          <w:sz w:val="24"/>
          <w:szCs w:val="24"/>
          <w:lang w:val="az-Latn-AZ"/>
        </w:rPr>
        <w:t>bərq</w:t>
      </w:r>
      <w:r w:rsidR="00650441" w:rsidRPr="00DB4C6B">
        <w:rPr>
          <w:rFonts w:ascii="Times New Roman" w:hAnsi="Times New Roman" w:cs="Times New Roman"/>
          <w:noProof/>
          <w:sz w:val="24"/>
          <w:szCs w:val="24"/>
          <w:lang w:val="az-Latn-AZ"/>
        </w:rPr>
        <w:t xml:space="preserve"> (almanca "baxış") - işıq mənbəyinin əks </w:t>
      </w:r>
      <w:r w:rsidR="005F5859" w:rsidRPr="00DB4C6B">
        <w:rPr>
          <w:rFonts w:ascii="Times New Roman" w:hAnsi="Times New Roman" w:cs="Times New Roman"/>
          <w:noProof/>
          <w:sz w:val="24"/>
          <w:szCs w:val="24"/>
          <w:lang w:val="az-Latn-AZ"/>
        </w:rPr>
        <w:t xml:space="preserve">olunduğu </w:t>
      </w:r>
      <w:r w:rsidR="00650441" w:rsidRPr="00DB4C6B">
        <w:rPr>
          <w:rFonts w:ascii="Times New Roman" w:hAnsi="Times New Roman" w:cs="Times New Roman"/>
          <w:noProof/>
          <w:sz w:val="24"/>
          <w:szCs w:val="24"/>
          <w:lang w:val="az-Latn-AZ"/>
        </w:rPr>
        <w:t>nöqtə</w:t>
      </w:r>
      <w:r w:rsidR="005F5859" w:rsidRPr="00DB4C6B">
        <w:rPr>
          <w:rFonts w:ascii="Times New Roman" w:hAnsi="Times New Roman" w:cs="Times New Roman"/>
          <w:noProof/>
          <w:sz w:val="24"/>
          <w:szCs w:val="24"/>
          <w:lang w:val="az-Latn-AZ"/>
        </w:rPr>
        <w:t xml:space="preserve"> (və ya materialdan as</w:t>
      </w:r>
      <w:r w:rsidR="00DB4C6B">
        <w:rPr>
          <w:rFonts w:ascii="Times New Roman" w:hAnsi="Times New Roman" w:cs="Times New Roman"/>
          <w:noProof/>
          <w:sz w:val="24"/>
          <w:szCs w:val="24"/>
          <w:lang w:val="az-Latn-AZ"/>
        </w:rPr>
        <w:t>ı</w:t>
      </w:r>
      <w:r w:rsidR="005F5859" w:rsidRPr="00DB4C6B">
        <w:rPr>
          <w:rFonts w:ascii="Times New Roman" w:hAnsi="Times New Roman" w:cs="Times New Roman"/>
          <w:noProof/>
          <w:sz w:val="24"/>
          <w:szCs w:val="24"/>
          <w:lang w:val="az-Latn-AZ"/>
        </w:rPr>
        <w:t>lı olaraq kiçik sahə).</w:t>
      </w:r>
      <w:r w:rsidR="00650441" w:rsidRPr="00DB4C6B">
        <w:rPr>
          <w:rFonts w:ascii="Times New Roman" w:hAnsi="Times New Roman" w:cs="Times New Roman"/>
          <w:noProof/>
          <w:sz w:val="24"/>
          <w:szCs w:val="24"/>
          <w:lang w:val="az-Latn-AZ"/>
        </w:rPr>
        <w:t xml:space="preserve">          </w:t>
      </w:r>
    </w:p>
    <w:p w14:paraId="7EC12A67" w14:textId="7EDB770C" w:rsidR="00650441" w:rsidRPr="00405A6B" w:rsidRDefault="00050337" w:rsidP="00D76688">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color w:val="FF0000"/>
          <w:sz w:val="24"/>
          <w:szCs w:val="24"/>
          <w:lang w:val="tr-TR" w:eastAsia="tr-TR"/>
        </w:rPr>
        <mc:AlternateContent>
          <mc:Choice Requires="wps">
            <w:drawing>
              <wp:anchor distT="0" distB="0" distL="114300" distR="114300" simplePos="0" relativeHeight="252059648" behindDoc="0" locked="0" layoutInCell="1" allowOverlap="1" wp14:anchorId="618024AD" wp14:editId="4F832836">
                <wp:simplePos x="0" y="0"/>
                <wp:positionH relativeFrom="column">
                  <wp:posOffset>2735491</wp:posOffset>
                </wp:positionH>
                <wp:positionV relativeFrom="paragraph">
                  <wp:posOffset>1999776</wp:posOffset>
                </wp:positionV>
                <wp:extent cx="1097280" cy="308345"/>
                <wp:effectExtent l="0" t="0" r="0" b="0"/>
                <wp:wrapNone/>
                <wp:docPr id="7414" name="Надпись 7414"/>
                <wp:cNvGraphicFramePr/>
                <a:graphic xmlns:a="http://schemas.openxmlformats.org/drawingml/2006/main">
                  <a:graphicData uri="http://schemas.microsoft.com/office/word/2010/wordprocessingShape">
                    <wps:wsp>
                      <wps:cNvSpPr txBox="1"/>
                      <wps:spPr>
                        <a:xfrm>
                          <a:off x="0" y="0"/>
                          <a:ext cx="1097280" cy="308345"/>
                        </a:xfrm>
                        <a:prstGeom prst="rect">
                          <a:avLst/>
                        </a:prstGeom>
                        <a:noFill/>
                        <a:ln w="6350">
                          <a:noFill/>
                        </a:ln>
                      </wps:spPr>
                      <wps:txbx>
                        <w:txbxContent>
                          <w:p w14:paraId="25F23B5F" w14:textId="4B6E7639" w:rsidR="005C6CCE" w:rsidRPr="00050337" w:rsidRDefault="005C6CCE" w:rsidP="00D76688">
                            <w:pPr>
                              <w:rPr>
                                <w:rFonts w:ascii="Times New Roman" w:hAnsi="Times New Roman" w:cs="Times New Roman"/>
                                <w:sz w:val="24"/>
                                <w:szCs w:val="24"/>
                                <w:lang w:val="az-Latn-AZ"/>
                              </w:rPr>
                            </w:pPr>
                            <w:r w:rsidRPr="00050337">
                              <w:rPr>
                                <w:rFonts w:ascii="Times New Roman" w:hAnsi="Times New Roman" w:cs="Times New Roman"/>
                                <w:sz w:val="24"/>
                                <w:szCs w:val="24"/>
                                <w:lang w:val="az-Latn-AZ"/>
                              </w:rPr>
                              <w:t>Öz kölgəsi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024AD" id="Надпись 7414" o:spid="_x0000_s1032" type="#_x0000_t202" style="position:absolute;left:0;text-align:left;margin-left:215.4pt;margin-top:157.45pt;width:86.4pt;height:24.3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" filled="f" stroked="f" strokeweight=".5pt">
                <v:textbox>
                  <w:txbxContent>
                    <w:p w14:paraId="25F23B5F" w14:textId="4B6E7639" w:rsidR="005C6CCE" w:rsidRPr="00050337" w:rsidRDefault="005C6CCE" w:rsidP="00D76688">
                      <w:pPr>
                        <w:rPr>
                          <w:rFonts w:ascii="Times New Roman" w:hAnsi="Times New Roman" w:cs="Times New Roman"/>
                          <w:sz w:val="24"/>
                          <w:szCs w:val="24"/>
                          <w:lang w:val="az-Latn-AZ"/>
                        </w:rPr>
                      </w:pPr>
                      <w:r w:rsidRPr="00050337">
                        <w:rPr>
                          <w:rFonts w:ascii="Times New Roman" w:hAnsi="Times New Roman" w:cs="Times New Roman"/>
                          <w:sz w:val="24"/>
                          <w:szCs w:val="24"/>
                          <w:lang w:val="az-Latn-AZ"/>
                        </w:rPr>
                        <w:t>Öz kölgəsi</w:t>
                      </w:r>
                    </w:p>
                  </w:txbxContent>
                </v:textbox>
              </v:shape>
            </w:pict>
          </mc:Fallback>
        </mc:AlternateContent>
      </w:r>
      <w:r w:rsidRPr="00405A6B">
        <w:rPr>
          <w:rFonts w:ascii="Times New Roman" w:hAnsi="Times New Roman" w:cs="Times New Roman"/>
          <w:noProof/>
          <w:color w:val="FF0000"/>
          <w:sz w:val="24"/>
          <w:szCs w:val="24"/>
          <w:lang w:val="tr-TR" w:eastAsia="tr-TR"/>
        </w:rPr>
        <mc:AlternateContent>
          <mc:Choice Requires="wps">
            <w:drawing>
              <wp:anchor distT="0" distB="0" distL="114300" distR="114300" simplePos="0" relativeHeight="252061696" behindDoc="0" locked="0" layoutInCell="1" allowOverlap="1" wp14:anchorId="246273EC" wp14:editId="75AA770E">
                <wp:simplePos x="0" y="0"/>
                <wp:positionH relativeFrom="column">
                  <wp:posOffset>4107091</wp:posOffset>
                </wp:positionH>
                <wp:positionV relativeFrom="paragraph">
                  <wp:posOffset>2169897</wp:posOffset>
                </wp:positionV>
                <wp:extent cx="1097280" cy="308345"/>
                <wp:effectExtent l="0" t="0" r="0" b="0"/>
                <wp:wrapNone/>
                <wp:docPr id="7415" name="Надпись 7415"/>
                <wp:cNvGraphicFramePr/>
                <a:graphic xmlns:a="http://schemas.openxmlformats.org/drawingml/2006/main">
                  <a:graphicData uri="http://schemas.microsoft.com/office/word/2010/wordprocessingShape">
                    <wps:wsp>
                      <wps:cNvSpPr txBox="1"/>
                      <wps:spPr>
                        <a:xfrm>
                          <a:off x="0" y="0"/>
                          <a:ext cx="1097280" cy="308345"/>
                        </a:xfrm>
                        <a:prstGeom prst="rect">
                          <a:avLst/>
                        </a:prstGeom>
                        <a:noFill/>
                        <a:ln w="6350">
                          <a:noFill/>
                        </a:ln>
                      </wps:spPr>
                      <wps:txbx>
                        <w:txbxContent>
                          <w:p w14:paraId="10003FEC" w14:textId="53ACD533" w:rsidR="005C6CCE" w:rsidRPr="00050337" w:rsidRDefault="005C6CCE" w:rsidP="004249D3">
                            <w:pPr>
                              <w:rPr>
                                <w:rFonts w:ascii="Times New Roman" w:hAnsi="Times New Roman" w:cs="Times New Roman"/>
                                <w:sz w:val="24"/>
                                <w:szCs w:val="24"/>
                                <w:lang w:val="az-Latn-AZ"/>
                              </w:rPr>
                            </w:pPr>
                            <w:r w:rsidRPr="00050337">
                              <w:rPr>
                                <w:rFonts w:ascii="Times New Roman" w:hAnsi="Times New Roman" w:cs="Times New Roman"/>
                                <w:sz w:val="24"/>
                                <w:szCs w:val="24"/>
                                <w:lang w:val="az-Latn-AZ"/>
                              </w:rPr>
                              <w:t>Düşən kölgə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273EC" id="Надпись 7415" o:spid="_x0000_s1033" type="#_x0000_t202" style="position:absolute;left:0;text-align:left;margin-left:323.4pt;margin-top:170.85pt;width:86.4pt;height:24.3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" filled="f" stroked="f" strokeweight=".5pt">
                <v:textbox>
                  <w:txbxContent>
                    <w:p w14:paraId="10003FEC" w14:textId="53ACD533" w:rsidR="005C6CCE" w:rsidRPr="00050337" w:rsidRDefault="005C6CCE" w:rsidP="004249D3">
                      <w:pPr>
                        <w:rPr>
                          <w:rFonts w:ascii="Times New Roman" w:hAnsi="Times New Roman" w:cs="Times New Roman"/>
                          <w:sz w:val="24"/>
                          <w:szCs w:val="24"/>
                          <w:lang w:val="az-Latn-AZ"/>
                        </w:rPr>
                      </w:pPr>
                      <w:r w:rsidRPr="00050337">
                        <w:rPr>
                          <w:rFonts w:ascii="Times New Roman" w:hAnsi="Times New Roman" w:cs="Times New Roman"/>
                          <w:sz w:val="24"/>
                          <w:szCs w:val="24"/>
                          <w:lang w:val="az-Latn-AZ"/>
                        </w:rPr>
                        <w:t>Düşən kölgə</w:t>
                      </w:r>
                    </w:p>
                  </w:txbxContent>
                </v:textbox>
              </v:shape>
            </w:pict>
          </mc:Fallback>
        </mc:AlternateContent>
      </w:r>
      <w:r w:rsidRPr="00405A6B">
        <w:rPr>
          <w:rFonts w:ascii="Times New Roman" w:hAnsi="Times New Roman" w:cs="Times New Roman"/>
          <w:noProof/>
          <w:color w:val="FF0000"/>
          <w:sz w:val="24"/>
          <w:szCs w:val="24"/>
          <w:lang w:val="tr-TR" w:eastAsia="tr-TR"/>
        </w:rPr>
        <mc:AlternateContent>
          <mc:Choice Requires="wps">
            <w:drawing>
              <wp:anchor distT="0" distB="0" distL="114300" distR="114300" simplePos="0" relativeHeight="252057600" behindDoc="0" locked="0" layoutInCell="1" allowOverlap="1" wp14:anchorId="188493D3" wp14:editId="27A65351">
                <wp:simplePos x="0" y="0"/>
                <wp:positionH relativeFrom="column">
                  <wp:posOffset>2065640</wp:posOffset>
                </wp:positionH>
                <wp:positionV relativeFrom="paragraph">
                  <wp:posOffset>1617005</wp:posOffset>
                </wp:positionV>
                <wp:extent cx="1182341" cy="382772"/>
                <wp:effectExtent l="0" t="0" r="0" b="0"/>
                <wp:wrapNone/>
                <wp:docPr id="7413" name="Надпись 7413"/>
                <wp:cNvGraphicFramePr/>
                <a:graphic xmlns:a="http://schemas.openxmlformats.org/drawingml/2006/main">
                  <a:graphicData uri="http://schemas.microsoft.com/office/word/2010/wordprocessingShape">
                    <wps:wsp>
                      <wps:cNvSpPr txBox="1"/>
                      <wps:spPr>
                        <a:xfrm>
                          <a:off x="0" y="0"/>
                          <a:ext cx="1182341" cy="382772"/>
                        </a:xfrm>
                        <a:prstGeom prst="rect">
                          <a:avLst/>
                        </a:prstGeom>
                        <a:noFill/>
                        <a:ln w="6350">
                          <a:noFill/>
                        </a:ln>
                      </wps:spPr>
                      <wps:txbx>
                        <w:txbxContent>
                          <w:p w14:paraId="597ED96C" w14:textId="6EE18563" w:rsidR="005C6CCE" w:rsidRPr="00050337" w:rsidRDefault="005C6CCE" w:rsidP="00D76688">
                            <w:pPr>
                              <w:rPr>
                                <w:rFonts w:ascii="Times New Roman" w:hAnsi="Times New Roman" w:cs="Times New Roman"/>
                                <w:sz w:val="24"/>
                                <w:szCs w:val="24"/>
                                <w:lang w:val="az-Latn-AZ"/>
                              </w:rPr>
                            </w:pPr>
                            <w:r w:rsidRPr="00050337">
                              <w:rPr>
                                <w:rFonts w:ascii="Times New Roman" w:hAnsi="Times New Roman" w:cs="Times New Roman"/>
                                <w:sz w:val="24"/>
                                <w:szCs w:val="24"/>
                                <w:lang w:val="az-Latn-AZ"/>
                              </w:rPr>
                              <w:t>Əks olunan işıq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493D3" id="Надпись 7413" o:spid="_x0000_s1034" type="#_x0000_t202" style="position:absolute;left:0;text-align:left;margin-left:162.65pt;margin-top:127.3pt;width:93.1pt;height:30.1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" filled="f" stroked="f" strokeweight=".5pt">
                <v:textbox>
                  <w:txbxContent>
                    <w:p w14:paraId="597ED96C" w14:textId="6EE18563" w:rsidR="005C6CCE" w:rsidRPr="00050337" w:rsidRDefault="005C6CCE" w:rsidP="00D76688">
                      <w:pPr>
                        <w:rPr>
                          <w:rFonts w:ascii="Times New Roman" w:hAnsi="Times New Roman" w:cs="Times New Roman"/>
                          <w:sz w:val="24"/>
                          <w:szCs w:val="24"/>
                          <w:lang w:val="az-Latn-AZ"/>
                        </w:rPr>
                      </w:pPr>
                      <w:r w:rsidRPr="00050337">
                        <w:rPr>
                          <w:rFonts w:ascii="Times New Roman" w:hAnsi="Times New Roman" w:cs="Times New Roman"/>
                          <w:sz w:val="24"/>
                          <w:szCs w:val="24"/>
                          <w:lang w:val="az-Latn-AZ"/>
                        </w:rPr>
                        <w:t>Əks olunan işıq</w:t>
                      </w:r>
                    </w:p>
                  </w:txbxContent>
                </v:textbox>
              </v:shape>
            </w:pict>
          </mc:Fallback>
        </mc:AlternateContent>
      </w:r>
      <w:r w:rsidRPr="00405A6B">
        <w:rPr>
          <w:rFonts w:ascii="Times New Roman" w:hAnsi="Times New Roman" w:cs="Times New Roman"/>
          <w:noProof/>
          <w:color w:val="FF0000"/>
          <w:sz w:val="24"/>
          <w:szCs w:val="24"/>
          <w:lang w:val="tr-TR" w:eastAsia="tr-TR"/>
        </w:rPr>
        <mc:AlternateContent>
          <mc:Choice Requires="wps">
            <w:drawing>
              <wp:anchor distT="0" distB="0" distL="114300" distR="114300" simplePos="0" relativeHeight="252049408" behindDoc="0" locked="0" layoutInCell="1" allowOverlap="1" wp14:anchorId="26A72F61" wp14:editId="32D70E63">
                <wp:simplePos x="0" y="0"/>
                <wp:positionH relativeFrom="column">
                  <wp:posOffset>1286274</wp:posOffset>
                </wp:positionH>
                <wp:positionV relativeFrom="paragraph">
                  <wp:posOffset>120168</wp:posOffset>
                </wp:positionV>
                <wp:extent cx="1328582" cy="501400"/>
                <wp:effectExtent l="0" t="323850" r="0" b="337185"/>
                <wp:wrapNone/>
                <wp:docPr id="7409" name="Надпись 7409"/>
                <wp:cNvGraphicFramePr/>
                <a:graphic xmlns:a="http://schemas.openxmlformats.org/drawingml/2006/main">
                  <a:graphicData uri="http://schemas.microsoft.com/office/word/2010/wordprocessingShape">
                    <wps:wsp>
                      <wps:cNvSpPr txBox="1"/>
                      <wps:spPr>
                        <a:xfrm rot="18960784">
                          <a:off x="0" y="0"/>
                          <a:ext cx="1328582" cy="501400"/>
                        </a:xfrm>
                        <a:prstGeom prst="rect">
                          <a:avLst/>
                        </a:prstGeom>
                        <a:noFill/>
                        <a:ln w="6350">
                          <a:noFill/>
                        </a:ln>
                      </wps:spPr>
                      <wps:txbx>
                        <w:txbxContent>
                          <w:p w14:paraId="592EDD1A" w14:textId="521D6907" w:rsidR="005C6CCE" w:rsidRPr="00050337" w:rsidRDefault="005C6CCE">
                            <w:pPr>
                              <w:rPr>
                                <w:rFonts w:ascii="Times New Roman" w:hAnsi="Times New Roman" w:cs="Times New Roman"/>
                                <w:sz w:val="24"/>
                                <w:szCs w:val="24"/>
                                <w:lang w:val="az-Latn-AZ"/>
                              </w:rPr>
                            </w:pPr>
                            <w:r w:rsidRPr="00050337">
                              <w:rPr>
                                <w:rFonts w:ascii="Times New Roman" w:hAnsi="Times New Roman" w:cs="Times New Roman"/>
                                <w:sz w:val="24"/>
                                <w:szCs w:val="24"/>
                                <w:lang w:val="az-Latn-AZ"/>
                              </w:rPr>
                              <w:t>İşığın istiqaməti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72F61" id="Надпись 7409" o:spid="_x0000_s1035" type="#_x0000_t202" style="position:absolute;left:0;text-align:left;margin-left:101.3pt;margin-top:9.45pt;width:104.6pt;height:39.5pt;rotation:-2882728fd;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" filled="f" stroked="f" strokeweight=".5pt">
                <v:textbox>
                  <w:txbxContent>
                    <w:p w14:paraId="592EDD1A" w14:textId="521D6907" w:rsidR="005C6CCE" w:rsidRPr="00050337" w:rsidRDefault="005C6CCE">
                      <w:pPr>
                        <w:rPr>
                          <w:rFonts w:ascii="Times New Roman" w:hAnsi="Times New Roman" w:cs="Times New Roman"/>
                          <w:sz w:val="24"/>
                          <w:szCs w:val="24"/>
                          <w:lang w:val="az-Latn-AZ"/>
                        </w:rPr>
                      </w:pPr>
                      <w:r w:rsidRPr="00050337">
                        <w:rPr>
                          <w:rFonts w:ascii="Times New Roman" w:hAnsi="Times New Roman" w:cs="Times New Roman"/>
                          <w:sz w:val="24"/>
                          <w:szCs w:val="24"/>
                          <w:lang w:val="az-Latn-AZ"/>
                        </w:rPr>
                        <w:t>İşığın istiqaməti</w:t>
                      </w:r>
                    </w:p>
                  </w:txbxContent>
                </v:textbox>
              </v:shape>
            </w:pict>
          </mc:Fallback>
        </mc:AlternateContent>
      </w:r>
      <w:r w:rsidR="00D76688" w:rsidRPr="00405A6B">
        <w:rPr>
          <w:rFonts w:ascii="Times New Roman" w:hAnsi="Times New Roman" w:cs="Times New Roman"/>
          <w:noProof/>
          <w:color w:val="FF0000"/>
          <w:sz w:val="24"/>
          <w:szCs w:val="24"/>
          <w:lang w:val="tr-TR" w:eastAsia="tr-TR"/>
        </w:rPr>
        <mc:AlternateContent>
          <mc:Choice Requires="wps">
            <w:drawing>
              <wp:anchor distT="0" distB="0" distL="114300" distR="114300" simplePos="0" relativeHeight="252055552" behindDoc="0" locked="0" layoutInCell="1" allowOverlap="1" wp14:anchorId="23E44E71" wp14:editId="7F4FBC22">
                <wp:simplePos x="0" y="0"/>
                <wp:positionH relativeFrom="column">
                  <wp:posOffset>4043597</wp:posOffset>
                </wp:positionH>
                <wp:positionV relativeFrom="paragraph">
                  <wp:posOffset>1011941</wp:posOffset>
                </wp:positionV>
                <wp:extent cx="1097280" cy="254442"/>
                <wp:effectExtent l="0" t="0" r="0" b="0"/>
                <wp:wrapNone/>
                <wp:docPr id="7412" name="Надпись 7412"/>
                <wp:cNvGraphicFramePr/>
                <a:graphic xmlns:a="http://schemas.openxmlformats.org/drawingml/2006/main">
                  <a:graphicData uri="http://schemas.microsoft.com/office/word/2010/wordprocessingShape">
                    <wps:wsp>
                      <wps:cNvSpPr txBox="1"/>
                      <wps:spPr>
                        <a:xfrm>
                          <a:off x="0" y="0"/>
                          <a:ext cx="1097280" cy="254442"/>
                        </a:xfrm>
                        <a:prstGeom prst="rect">
                          <a:avLst/>
                        </a:prstGeom>
                        <a:noFill/>
                        <a:ln w="6350">
                          <a:noFill/>
                        </a:ln>
                      </wps:spPr>
                      <wps:txbx>
                        <w:txbxContent>
                          <w:p w14:paraId="3DC924AB" w14:textId="262EF6B5" w:rsidR="005C6CCE" w:rsidRPr="00050337" w:rsidRDefault="005C6CCE" w:rsidP="00D76688">
                            <w:pPr>
                              <w:rPr>
                                <w:rFonts w:ascii="Times New Roman" w:hAnsi="Times New Roman" w:cs="Times New Roman"/>
                                <w:sz w:val="24"/>
                                <w:szCs w:val="24"/>
                                <w:lang w:val="az-Latn-AZ"/>
                              </w:rPr>
                            </w:pPr>
                            <w:r>
                              <w:rPr>
                                <w:rFonts w:ascii="Times New Roman" w:hAnsi="Times New Roman" w:cs="Times New Roman"/>
                                <w:sz w:val="24"/>
                                <w:szCs w:val="24"/>
                                <w:lang w:val="az-Latn-AZ"/>
                              </w:rPr>
                              <w:t>Refl</w:t>
                            </w:r>
                            <w:r w:rsidRPr="00050337">
                              <w:rPr>
                                <w:rFonts w:ascii="Times New Roman" w:hAnsi="Times New Roman" w:cs="Times New Roman"/>
                                <w:sz w:val="24"/>
                                <w:szCs w:val="24"/>
                                <w:lang w:val="az-Latn-AZ"/>
                              </w:rPr>
                              <w:t>eks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44E71" id="Надпись 7412" o:spid="_x0000_s1036" type="#_x0000_t202" style="position:absolute;left:0;text-align:left;margin-left:318.4pt;margin-top:79.7pt;width:86.4pt;height:20.0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" filled="f" stroked="f" strokeweight=".5pt">
                <v:textbox>
                  <w:txbxContent>
                    <w:p w14:paraId="3DC924AB" w14:textId="262EF6B5" w:rsidR="005C6CCE" w:rsidRPr="00050337" w:rsidRDefault="005C6CCE" w:rsidP="00D76688">
                      <w:pPr>
                        <w:rPr>
                          <w:rFonts w:ascii="Times New Roman" w:hAnsi="Times New Roman" w:cs="Times New Roman"/>
                          <w:sz w:val="24"/>
                          <w:szCs w:val="24"/>
                          <w:lang w:val="az-Latn-AZ"/>
                        </w:rPr>
                      </w:pPr>
                      <w:r>
                        <w:rPr>
                          <w:rFonts w:ascii="Times New Roman" w:hAnsi="Times New Roman" w:cs="Times New Roman"/>
                          <w:sz w:val="24"/>
                          <w:szCs w:val="24"/>
                          <w:lang w:val="az-Latn-AZ"/>
                        </w:rPr>
                        <w:t>Refl</w:t>
                      </w:r>
                      <w:r w:rsidRPr="00050337">
                        <w:rPr>
                          <w:rFonts w:ascii="Times New Roman" w:hAnsi="Times New Roman" w:cs="Times New Roman"/>
                          <w:sz w:val="24"/>
                          <w:szCs w:val="24"/>
                          <w:lang w:val="az-Latn-AZ"/>
                        </w:rPr>
                        <w:t>eks</w:t>
                      </w:r>
                    </w:p>
                  </w:txbxContent>
                </v:textbox>
              </v:shape>
            </w:pict>
          </mc:Fallback>
        </mc:AlternateContent>
      </w:r>
      <w:r w:rsidR="00D76688" w:rsidRPr="00405A6B">
        <w:rPr>
          <w:rFonts w:ascii="Times New Roman" w:hAnsi="Times New Roman" w:cs="Times New Roman"/>
          <w:noProof/>
          <w:color w:val="FF0000"/>
          <w:sz w:val="24"/>
          <w:szCs w:val="24"/>
          <w:lang w:val="tr-TR" w:eastAsia="tr-TR"/>
        </w:rPr>
        <mc:AlternateContent>
          <mc:Choice Requires="wps">
            <w:drawing>
              <wp:anchor distT="0" distB="0" distL="114300" distR="114300" simplePos="0" relativeHeight="252053504" behindDoc="0" locked="0" layoutInCell="1" allowOverlap="1" wp14:anchorId="7ACEE463" wp14:editId="30F17231">
                <wp:simplePos x="0" y="0"/>
                <wp:positionH relativeFrom="column">
                  <wp:posOffset>3391535</wp:posOffset>
                </wp:positionH>
                <wp:positionV relativeFrom="paragraph">
                  <wp:posOffset>271890</wp:posOffset>
                </wp:positionV>
                <wp:extent cx="1097280" cy="254442"/>
                <wp:effectExtent l="0" t="0" r="0" b="0"/>
                <wp:wrapNone/>
                <wp:docPr id="7411" name="Надпись 7411"/>
                <wp:cNvGraphicFramePr/>
                <a:graphic xmlns:a="http://schemas.openxmlformats.org/drawingml/2006/main">
                  <a:graphicData uri="http://schemas.microsoft.com/office/word/2010/wordprocessingShape">
                    <wps:wsp>
                      <wps:cNvSpPr txBox="1"/>
                      <wps:spPr>
                        <a:xfrm>
                          <a:off x="0" y="0"/>
                          <a:ext cx="1097280" cy="254442"/>
                        </a:xfrm>
                        <a:prstGeom prst="rect">
                          <a:avLst/>
                        </a:prstGeom>
                        <a:noFill/>
                        <a:ln w="6350">
                          <a:noFill/>
                        </a:ln>
                      </wps:spPr>
                      <wps:txbx>
                        <w:txbxContent>
                          <w:p w14:paraId="0830E5B0" w14:textId="4602CBAE" w:rsidR="005C6CCE" w:rsidRPr="00050337" w:rsidRDefault="005C6CCE" w:rsidP="00D76688">
                            <w:pPr>
                              <w:rPr>
                                <w:rFonts w:ascii="Times New Roman" w:hAnsi="Times New Roman" w:cs="Times New Roman"/>
                                <w:sz w:val="24"/>
                                <w:szCs w:val="24"/>
                                <w:lang w:val="az-Latn-AZ"/>
                              </w:rPr>
                            </w:pPr>
                            <w:r>
                              <w:rPr>
                                <w:rFonts w:ascii="Times New Roman" w:hAnsi="Times New Roman" w:cs="Times New Roman"/>
                                <w:sz w:val="24"/>
                                <w:szCs w:val="24"/>
                                <w:lang w:val="az-Latn-AZ"/>
                              </w:rPr>
                              <w:t>Bərq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EE463" id="Надпись 7411" o:spid="_x0000_s1037" type="#_x0000_t202" style="position:absolute;left:0;text-align:left;margin-left:267.05pt;margin-top:21.4pt;width:86.4pt;height:20.0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" filled="f" stroked="f" strokeweight=".5pt">
                <v:textbox>
                  <w:txbxContent>
                    <w:p w14:paraId="0830E5B0" w14:textId="4602CBAE" w:rsidR="005C6CCE" w:rsidRPr="00050337" w:rsidRDefault="005C6CCE" w:rsidP="00D76688">
                      <w:pPr>
                        <w:rPr>
                          <w:rFonts w:ascii="Times New Roman" w:hAnsi="Times New Roman" w:cs="Times New Roman"/>
                          <w:sz w:val="24"/>
                          <w:szCs w:val="24"/>
                          <w:lang w:val="az-Latn-AZ"/>
                        </w:rPr>
                      </w:pPr>
                      <w:r>
                        <w:rPr>
                          <w:rFonts w:ascii="Times New Roman" w:hAnsi="Times New Roman" w:cs="Times New Roman"/>
                          <w:sz w:val="24"/>
                          <w:szCs w:val="24"/>
                          <w:lang w:val="az-Latn-AZ"/>
                        </w:rPr>
                        <w:t>Bərq</w:t>
                      </w:r>
                    </w:p>
                  </w:txbxContent>
                </v:textbox>
              </v:shape>
            </w:pict>
          </mc:Fallback>
        </mc:AlternateContent>
      </w:r>
      <w:r w:rsidR="00D76688" w:rsidRPr="00405A6B">
        <w:rPr>
          <w:rFonts w:ascii="Times New Roman" w:hAnsi="Times New Roman" w:cs="Times New Roman"/>
          <w:noProof/>
          <w:sz w:val="24"/>
          <w:szCs w:val="24"/>
          <w:lang w:val="tr-TR" w:eastAsia="tr-TR"/>
        </w:rPr>
        <w:drawing>
          <wp:inline distT="0" distB="0" distL="0" distR="0" wp14:anchorId="6E194309" wp14:editId="39B695CC">
            <wp:extent cx="3317240" cy="2169160"/>
            <wp:effectExtent l="0" t="0" r="0" b="2540"/>
            <wp:docPr id="7410" name="Рисунок 7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17240" cy="2169160"/>
                    </a:xfrm>
                    <a:prstGeom prst="rect">
                      <a:avLst/>
                    </a:prstGeom>
                    <a:noFill/>
                    <a:ln>
                      <a:noFill/>
                    </a:ln>
                  </pic:spPr>
                </pic:pic>
              </a:graphicData>
            </a:graphic>
          </wp:inline>
        </w:drawing>
      </w:r>
    </w:p>
    <w:p w14:paraId="6076D3DF" w14:textId="07B4C643" w:rsidR="00D76688" w:rsidRPr="00405A6B" w:rsidRDefault="00D76688" w:rsidP="005A13DA">
      <w:pPr>
        <w:pStyle w:val="NoSpacing"/>
        <w:jc w:val="center"/>
        <w:rPr>
          <w:rFonts w:ascii="Times New Roman" w:hAnsi="Times New Roman" w:cs="Times New Roman"/>
          <w:noProof/>
          <w:sz w:val="24"/>
          <w:szCs w:val="24"/>
          <w:lang w:val="az-Latn-AZ"/>
        </w:rPr>
      </w:pPr>
    </w:p>
    <w:p w14:paraId="32CD3DBA" w14:textId="77777777" w:rsidR="004249D3" w:rsidRPr="00405A6B" w:rsidRDefault="004249D3" w:rsidP="005A13DA">
      <w:pPr>
        <w:pStyle w:val="NoSpacing"/>
        <w:jc w:val="center"/>
        <w:rPr>
          <w:rFonts w:ascii="Times New Roman" w:hAnsi="Times New Roman" w:cs="Times New Roman"/>
          <w:noProof/>
          <w:sz w:val="24"/>
          <w:szCs w:val="24"/>
          <w:lang w:val="az-Latn-AZ"/>
        </w:rPr>
      </w:pPr>
    </w:p>
    <w:p w14:paraId="22FB4564" w14:textId="044E6451" w:rsidR="00650441" w:rsidRPr="00405A6B" w:rsidRDefault="00650441" w:rsidP="005A13DA">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5226C0" w:rsidRPr="00405A6B">
        <w:rPr>
          <w:rFonts w:ascii="Times New Roman" w:hAnsi="Times New Roman" w:cs="Times New Roman"/>
          <w:noProof/>
          <w:sz w:val="24"/>
          <w:szCs w:val="24"/>
          <w:lang w:val="az-Latn-AZ"/>
        </w:rPr>
        <w:t xml:space="preserve"> 2.18</w:t>
      </w:r>
      <w:r w:rsidRPr="00405A6B">
        <w:rPr>
          <w:rFonts w:ascii="Times New Roman" w:hAnsi="Times New Roman" w:cs="Times New Roman"/>
          <w:noProof/>
          <w:sz w:val="24"/>
          <w:szCs w:val="24"/>
          <w:lang w:val="az-Latn-AZ"/>
        </w:rPr>
        <w:t>.</w:t>
      </w:r>
      <w:r w:rsidR="005A13DA"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Öz və düşən kölgələrin görüntüsü, parıltı, refleks</w:t>
      </w:r>
    </w:p>
    <w:p w14:paraId="3AAAB4AC" w14:textId="77777777" w:rsidR="00EF6CD0" w:rsidRPr="00405A6B" w:rsidRDefault="00EF6CD0" w:rsidP="007A5EE1">
      <w:pPr>
        <w:pStyle w:val="NoSpacing"/>
        <w:jc w:val="both"/>
        <w:rPr>
          <w:rFonts w:ascii="Times New Roman" w:hAnsi="Times New Roman" w:cs="Times New Roman"/>
          <w:noProof/>
          <w:sz w:val="24"/>
          <w:szCs w:val="24"/>
          <w:lang w:val="az-Latn-AZ"/>
        </w:rPr>
      </w:pPr>
    </w:p>
    <w:p w14:paraId="0E6CFBEF" w14:textId="01E2A911" w:rsidR="00EF6CD0" w:rsidRPr="00405A6B" w:rsidRDefault="00432536"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Memarlıqda kölgələr dəqiq hesablamalar və həndəsi </w:t>
      </w:r>
      <w:r w:rsidR="005F5859" w:rsidRPr="00405A6B">
        <w:rPr>
          <w:rFonts w:ascii="Times New Roman" w:hAnsi="Times New Roman" w:cs="Times New Roman"/>
          <w:noProof/>
          <w:sz w:val="24"/>
          <w:szCs w:val="24"/>
          <w:lang w:val="az-Latn-AZ"/>
        </w:rPr>
        <w:t>qurmalardan</w:t>
      </w:r>
      <w:r w:rsidRPr="00405A6B">
        <w:rPr>
          <w:rFonts w:ascii="Times New Roman" w:hAnsi="Times New Roman" w:cs="Times New Roman"/>
          <w:noProof/>
          <w:sz w:val="24"/>
          <w:szCs w:val="24"/>
          <w:lang w:val="az-Latn-AZ"/>
        </w:rPr>
        <w:t xml:space="preserve"> istifadə etməklə təsvir olunur. </w:t>
      </w:r>
      <w:r w:rsidR="005F5859" w:rsidRPr="00405A6B">
        <w:rPr>
          <w:rFonts w:ascii="Times New Roman" w:hAnsi="Times New Roman" w:cs="Times New Roman"/>
          <w:noProof/>
          <w:sz w:val="24"/>
          <w:szCs w:val="24"/>
          <w:lang w:val="az-Latn-AZ"/>
        </w:rPr>
        <w:t>Sə</w:t>
      </w:r>
      <w:r w:rsidR="00DB4C6B">
        <w:rPr>
          <w:rFonts w:ascii="Times New Roman" w:hAnsi="Times New Roman" w:cs="Times New Roman"/>
          <w:noProof/>
          <w:sz w:val="24"/>
          <w:szCs w:val="24"/>
          <w:lang w:val="az-Latn-AZ"/>
        </w:rPr>
        <w:t>thl</w:t>
      </w:r>
      <w:r w:rsidR="005F5859" w:rsidRPr="00405A6B">
        <w:rPr>
          <w:rFonts w:ascii="Times New Roman" w:hAnsi="Times New Roman" w:cs="Times New Roman"/>
          <w:noProof/>
          <w:sz w:val="24"/>
          <w:szCs w:val="24"/>
          <w:lang w:val="az-Latn-AZ"/>
        </w:rPr>
        <w:t xml:space="preserve">ərdə, </w:t>
      </w:r>
      <w:r w:rsidRPr="00405A6B">
        <w:rPr>
          <w:rFonts w:ascii="Times New Roman" w:hAnsi="Times New Roman" w:cs="Times New Roman"/>
          <w:noProof/>
          <w:sz w:val="24"/>
          <w:szCs w:val="24"/>
          <w:lang w:val="az-Latn-AZ"/>
        </w:rPr>
        <w:t>fasadlarda düşən kölgələ</w:t>
      </w:r>
      <w:r w:rsidR="005F5859" w:rsidRPr="00405A6B">
        <w:rPr>
          <w:rFonts w:ascii="Times New Roman" w:hAnsi="Times New Roman" w:cs="Times New Roman"/>
          <w:noProof/>
          <w:sz w:val="24"/>
          <w:szCs w:val="24"/>
          <w:lang w:val="az-Latn-AZ"/>
        </w:rPr>
        <w:t>ri qurmaq üçün</w:t>
      </w:r>
      <w:r w:rsidRPr="00405A6B">
        <w:rPr>
          <w:rFonts w:ascii="Times New Roman" w:hAnsi="Times New Roman" w:cs="Times New Roman"/>
          <w:noProof/>
          <w:sz w:val="24"/>
          <w:szCs w:val="24"/>
          <w:lang w:val="az-Latn-AZ"/>
        </w:rPr>
        <w:t xml:space="preserve"> işıq mənbəyinin mövqeyi və işığın istiqaməti nəzərə</w:t>
      </w:r>
      <w:r w:rsidR="00DB4C6B">
        <w:rPr>
          <w:rFonts w:ascii="Times New Roman" w:hAnsi="Times New Roman" w:cs="Times New Roman"/>
          <w:noProof/>
          <w:sz w:val="24"/>
          <w:szCs w:val="24"/>
          <w:lang w:val="az-Latn-AZ"/>
        </w:rPr>
        <w:t xml:space="preserve"> alınmaqla</w:t>
      </w:r>
      <w:r w:rsidR="005F5859"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aşağıdakılar</w:t>
      </w:r>
      <w:r w:rsidR="005F5859" w:rsidRPr="00405A6B">
        <w:rPr>
          <w:rFonts w:ascii="Times New Roman" w:hAnsi="Times New Roman" w:cs="Times New Roman"/>
          <w:noProof/>
          <w:sz w:val="24"/>
          <w:szCs w:val="24"/>
          <w:lang w:val="az-Latn-AZ"/>
        </w:rPr>
        <w:t>a fikir verilməli</w:t>
      </w:r>
      <w:r w:rsidRPr="00405A6B">
        <w:rPr>
          <w:rFonts w:ascii="Times New Roman" w:hAnsi="Times New Roman" w:cs="Times New Roman"/>
          <w:noProof/>
          <w:sz w:val="24"/>
          <w:szCs w:val="24"/>
          <w:lang w:val="az-Latn-AZ"/>
        </w:rPr>
        <w:t>:</w:t>
      </w:r>
    </w:p>
    <w:p w14:paraId="4913E84A" w14:textId="053AF304" w:rsidR="00EF6CD0" w:rsidRPr="00405A6B" w:rsidRDefault="00432536" w:rsidP="00084E63">
      <w:pPr>
        <w:pStyle w:val="NoSpacing"/>
        <w:numPr>
          <w:ilvl w:val="0"/>
          <w:numId w:val="5"/>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bir nöqtə mənbəyi ilə işıqlandırılan düşən kölgənin sahəsi</w:t>
      </w:r>
      <w:r w:rsidR="009A607B"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paralel işıqlandırma altında olan kölgədən daha böyükdür (</w:t>
      </w:r>
      <w:r w:rsidR="005A13DA" w:rsidRPr="00405A6B">
        <w:rPr>
          <w:rFonts w:ascii="Times New Roman" w:hAnsi="Times New Roman" w:cs="Times New Roman"/>
          <w:noProof/>
          <w:sz w:val="24"/>
          <w:szCs w:val="24"/>
          <w:lang w:val="az-Latn-AZ"/>
        </w:rPr>
        <w:t>şəkil 2.</w:t>
      </w:r>
      <w:r w:rsidR="005226C0" w:rsidRPr="00405A6B">
        <w:rPr>
          <w:rFonts w:ascii="Times New Roman" w:hAnsi="Times New Roman" w:cs="Times New Roman"/>
          <w:noProof/>
          <w:sz w:val="24"/>
          <w:szCs w:val="24"/>
          <w:lang w:val="az-Latn-AZ"/>
        </w:rPr>
        <w:t>17</w:t>
      </w:r>
      <w:r w:rsidRPr="00405A6B">
        <w:rPr>
          <w:rFonts w:ascii="Times New Roman" w:hAnsi="Times New Roman" w:cs="Times New Roman"/>
          <w:noProof/>
          <w:sz w:val="24"/>
          <w:szCs w:val="24"/>
          <w:lang w:val="az-Latn-AZ"/>
        </w:rPr>
        <w:t>);</w:t>
      </w:r>
    </w:p>
    <w:p w14:paraId="0EB65120" w14:textId="03E2B46F" w:rsidR="00EF6CD0" w:rsidRPr="00405A6B" w:rsidRDefault="00DB4C6B" w:rsidP="00084E63">
      <w:pPr>
        <w:pStyle w:val="NoSpacing"/>
        <w:numPr>
          <w:ilvl w:val="0"/>
          <w:numId w:val="5"/>
        </w:numPr>
        <w:ind w:left="284" w:hanging="284"/>
        <w:jc w:val="both"/>
        <w:rPr>
          <w:rFonts w:ascii="Times New Roman" w:hAnsi="Times New Roman" w:cs="Times New Roman"/>
          <w:noProof/>
          <w:sz w:val="24"/>
          <w:szCs w:val="24"/>
          <w:lang w:val="az-Latn-AZ"/>
        </w:rPr>
      </w:pPr>
      <w:r>
        <w:rPr>
          <w:rFonts w:ascii="Times New Roman" w:hAnsi="Times New Roman" w:cs="Times New Roman"/>
          <w:noProof/>
          <w:sz w:val="24"/>
          <w:szCs w:val="24"/>
          <w:lang w:val="az-Latn-AZ"/>
        </w:rPr>
        <w:t>cis</w:t>
      </w:r>
      <w:r w:rsidR="005F5859" w:rsidRPr="00405A6B">
        <w:rPr>
          <w:rFonts w:ascii="Times New Roman" w:hAnsi="Times New Roman" w:cs="Times New Roman"/>
          <w:noProof/>
          <w:sz w:val="24"/>
          <w:szCs w:val="24"/>
          <w:lang w:val="az-Latn-AZ"/>
        </w:rPr>
        <w:t xml:space="preserve">min </w:t>
      </w:r>
      <w:r w:rsidR="00432536" w:rsidRPr="00405A6B">
        <w:rPr>
          <w:rFonts w:ascii="Times New Roman" w:hAnsi="Times New Roman" w:cs="Times New Roman"/>
          <w:noProof/>
          <w:sz w:val="24"/>
          <w:szCs w:val="24"/>
          <w:lang w:val="az-Latn-AZ"/>
        </w:rPr>
        <w:t>öz kölgə</w:t>
      </w:r>
      <w:r w:rsidR="005F5859" w:rsidRPr="00405A6B">
        <w:rPr>
          <w:rFonts w:ascii="Times New Roman" w:hAnsi="Times New Roman" w:cs="Times New Roman"/>
          <w:noProof/>
          <w:sz w:val="24"/>
          <w:szCs w:val="24"/>
          <w:lang w:val="az-Latn-AZ"/>
        </w:rPr>
        <w:t xml:space="preserve">si </w:t>
      </w:r>
      <w:r w:rsidR="00432536" w:rsidRPr="00405A6B">
        <w:rPr>
          <w:rFonts w:ascii="Times New Roman" w:hAnsi="Times New Roman" w:cs="Times New Roman"/>
          <w:noProof/>
          <w:sz w:val="24"/>
          <w:szCs w:val="24"/>
          <w:lang w:val="az-Latn-AZ"/>
        </w:rPr>
        <w:t>düşənlərdən daha zəifdir (</w:t>
      </w:r>
      <w:r w:rsidR="00366D7E" w:rsidRPr="00405A6B">
        <w:rPr>
          <w:rFonts w:ascii="Times New Roman" w:hAnsi="Times New Roman" w:cs="Times New Roman"/>
          <w:noProof/>
          <w:sz w:val="24"/>
          <w:szCs w:val="24"/>
          <w:lang w:val="az-Latn-AZ"/>
        </w:rPr>
        <w:t xml:space="preserve">şəkil </w:t>
      </w:r>
      <w:r w:rsidR="005226C0" w:rsidRPr="00405A6B">
        <w:rPr>
          <w:rFonts w:ascii="Times New Roman" w:hAnsi="Times New Roman" w:cs="Times New Roman"/>
          <w:noProof/>
          <w:sz w:val="24"/>
          <w:szCs w:val="24"/>
          <w:lang w:val="az-Latn-AZ"/>
        </w:rPr>
        <w:t>2.19</w:t>
      </w:r>
      <w:r w:rsidR="00366D7E" w:rsidRPr="00405A6B">
        <w:rPr>
          <w:rFonts w:ascii="Times New Roman" w:hAnsi="Times New Roman" w:cs="Times New Roman"/>
          <w:noProof/>
          <w:sz w:val="24"/>
          <w:szCs w:val="24"/>
          <w:lang w:val="az-Latn-AZ"/>
        </w:rPr>
        <w:t xml:space="preserve">, </w:t>
      </w:r>
      <w:r w:rsidR="00366D7E" w:rsidRPr="00405A6B">
        <w:rPr>
          <w:rFonts w:ascii="Times New Roman" w:hAnsi="Times New Roman" w:cs="Times New Roman"/>
          <w:i/>
          <w:noProof/>
          <w:sz w:val="24"/>
          <w:szCs w:val="24"/>
          <w:lang w:val="az-Latn-AZ"/>
        </w:rPr>
        <w:t>a</w:t>
      </w:r>
      <w:r w:rsidR="00432536" w:rsidRPr="00405A6B">
        <w:rPr>
          <w:rFonts w:ascii="Times New Roman" w:hAnsi="Times New Roman" w:cs="Times New Roman"/>
          <w:noProof/>
          <w:sz w:val="24"/>
          <w:szCs w:val="24"/>
          <w:lang w:val="az-Latn-AZ"/>
        </w:rPr>
        <w:t xml:space="preserve">);                                                                                                                                            </w:t>
      </w:r>
    </w:p>
    <w:p w14:paraId="08C50736" w14:textId="2B30BFCC" w:rsidR="00EF6CD0" w:rsidRPr="00405A6B" w:rsidRDefault="00432536" w:rsidP="00084E63">
      <w:pPr>
        <w:pStyle w:val="NoSpacing"/>
        <w:numPr>
          <w:ilvl w:val="0"/>
          <w:numId w:val="5"/>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səthə yaxın bir cisimdən düşən kölgə uzaqda yerləşən bir cisimdən gələn kölgədən daha sıxdır (</w:t>
      </w:r>
      <w:r w:rsidR="00366D7E" w:rsidRPr="00405A6B">
        <w:rPr>
          <w:rFonts w:ascii="Times New Roman" w:hAnsi="Times New Roman" w:cs="Times New Roman"/>
          <w:noProof/>
          <w:sz w:val="24"/>
          <w:szCs w:val="24"/>
          <w:lang w:val="az-Latn-AZ"/>
        </w:rPr>
        <w:t xml:space="preserve">şəkil </w:t>
      </w:r>
      <w:r w:rsidR="005226C0" w:rsidRPr="00405A6B">
        <w:rPr>
          <w:rFonts w:ascii="Times New Roman" w:hAnsi="Times New Roman" w:cs="Times New Roman"/>
          <w:noProof/>
          <w:sz w:val="24"/>
          <w:szCs w:val="24"/>
          <w:lang w:val="az-Latn-AZ"/>
        </w:rPr>
        <w:t>2.19</w:t>
      </w:r>
      <w:r w:rsidR="00366D7E" w:rsidRPr="00405A6B">
        <w:rPr>
          <w:rFonts w:ascii="Times New Roman" w:hAnsi="Times New Roman" w:cs="Times New Roman"/>
          <w:noProof/>
          <w:sz w:val="24"/>
          <w:szCs w:val="24"/>
          <w:lang w:val="az-Latn-AZ"/>
        </w:rPr>
        <w:t xml:space="preserve">, </w:t>
      </w:r>
      <w:r w:rsidR="00366D7E" w:rsidRPr="00405A6B">
        <w:rPr>
          <w:rFonts w:ascii="Times New Roman" w:hAnsi="Times New Roman" w:cs="Times New Roman"/>
          <w:i/>
          <w:noProof/>
          <w:sz w:val="24"/>
          <w:szCs w:val="24"/>
          <w:lang w:val="az-Latn-AZ"/>
        </w:rPr>
        <w:t>b</w:t>
      </w:r>
      <w:r w:rsidRPr="00405A6B">
        <w:rPr>
          <w:rFonts w:ascii="Times New Roman" w:hAnsi="Times New Roman" w:cs="Times New Roman"/>
          <w:noProof/>
          <w:sz w:val="24"/>
          <w:szCs w:val="24"/>
          <w:lang w:val="az-Latn-AZ"/>
        </w:rPr>
        <w:t>);</w:t>
      </w:r>
    </w:p>
    <w:p w14:paraId="1923ABC7" w14:textId="4F36DF15" w:rsidR="00EF6CD0" w:rsidRPr="00405A6B" w:rsidRDefault="00E96BD1" w:rsidP="00084E63">
      <w:pPr>
        <w:pStyle w:val="NoSpacing"/>
        <w:numPr>
          <w:ilvl w:val="0"/>
          <w:numId w:val="5"/>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cisim</w:t>
      </w:r>
      <w:r w:rsidR="00432536" w:rsidRPr="00405A6B">
        <w:rPr>
          <w:rFonts w:ascii="Times New Roman" w:hAnsi="Times New Roman" w:cs="Times New Roman"/>
          <w:noProof/>
          <w:color w:val="FF0000"/>
          <w:sz w:val="24"/>
          <w:szCs w:val="24"/>
          <w:lang w:val="az-Latn-AZ"/>
        </w:rPr>
        <w:t xml:space="preserve"> </w:t>
      </w:r>
      <w:r w:rsidR="00432536" w:rsidRPr="00405A6B">
        <w:rPr>
          <w:rFonts w:ascii="Times New Roman" w:hAnsi="Times New Roman" w:cs="Times New Roman"/>
          <w:noProof/>
          <w:sz w:val="24"/>
          <w:szCs w:val="24"/>
          <w:lang w:val="az-Latn-AZ"/>
        </w:rPr>
        <w:t>seyr</w:t>
      </w:r>
      <w:r w:rsidR="00AB1F38" w:rsidRPr="00405A6B">
        <w:rPr>
          <w:rFonts w:ascii="Times New Roman" w:hAnsi="Times New Roman" w:cs="Times New Roman"/>
          <w:noProof/>
          <w:sz w:val="24"/>
          <w:szCs w:val="24"/>
          <w:lang w:val="az-Latn-AZ"/>
        </w:rPr>
        <w:t>c</w:t>
      </w:r>
      <w:r w:rsidR="00432536" w:rsidRPr="00405A6B">
        <w:rPr>
          <w:rFonts w:ascii="Times New Roman" w:hAnsi="Times New Roman" w:cs="Times New Roman"/>
          <w:noProof/>
          <w:sz w:val="24"/>
          <w:szCs w:val="24"/>
          <w:lang w:val="az-Latn-AZ"/>
        </w:rPr>
        <w:t>idən nə qədər uzaq olarsa, işığın təsiri o qədər zəif olar (hava perspektivinin təsiri); buna görə, ön planda sıx olan kölgələ</w:t>
      </w:r>
      <w:r w:rsidR="00DB4C6B">
        <w:rPr>
          <w:rFonts w:ascii="Times New Roman" w:hAnsi="Times New Roman" w:cs="Times New Roman"/>
          <w:noProof/>
          <w:sz w:val="24"/>
          <w:szCs w:val="24"/>
          <w:lang w:val="az-Latn-AZ"/>
        </w:rPr>
        <w:t>r</w:t>
      </w:r>
      <w:r w:rsidR="00432536" w:rsidRPr="00405A6B">
        <w:rPr>
          <w:rFonts w:ascii="Times New Roman" w:hAnsi="Times New Roman" w:cs="Times New Roman"/>
          <w:noProof/>
          <w:sz w:val="24"/>
          <w:szCs w:val="24"/>
          <w:lang w:val="az-Latn-AZ"/>
        </w:rPr>
        <w:t xml:space="preserve"> əşyaların çıxarılması ilə zəifləyir (</w:t>
      </w:r>
      <w:r w:rsidR="00CB14C1" w:rsidRPr="00405A6B">
        <w:rPr>
          <w:rFonts w:ascii="Times New Roman" w:hAnsi="Times New Roman" w:cs="Times New Roman"/>
          <w:noProof/>
          <w:sz w:val="24"/>
          <w:szCs w:val="24"/>
          <w:lang w:val="az-Latn-AZ"/>
        </w:rPr>
        <w:t>ş</w:t>
      </w:r>
      <w:r w:rsidR="00432536" w:rsidRPr="00405A6B">
        <w:rPr>
          <w:rFonts w:ascii="Times New Roman" w:hAnsi="Times New Roman" w:cs="Times New Roman"/>
          <w:noProof/>
          <w:sz w:val="24"/>
          <w:szCs w:val="24"/>
          <w:lang w:val="az-Latn-AZ"/>
        </w:rPr>
        <w:t xml:space="preserve">əkil </w:t>
      </w:r>
      <w:r w:rsidR="005226C0" w:rsidRPr="00405A6B">
        <w:rPr>
          <w:rFonts w:ascii="Times New Roman" w:hAnsi="Times New Roman" w:cs="Times New Roman"/>
          <w:noProof/>
          <w:sz w:val="24"/>
          <w:szCs w:val="24"/>
          <w:lang w:val="az-Latn-AZ"/>
        </w:rPr>
        <w:t>2.19</w:t>
      </w:r>
      <w:r w:rsidR="00366D7E" w:rsidRPr="00405A6B">
        <w:rPr>
          <w:rFonts w:ascii="Times New Roman" w:hAnsi="Times New Roman" w:cs="Times New Roman"/>
          <w:noProof/>
          <w:sz w:val="24"/>
          <w:szCs w:val="24"/>
          <w:lang w:val="az-Latn-AZ"/>
        </w:rPr>
        <w:t xml:space="preserve">, </w:t>
      </w:r>
      <w:r w:rsidR="00366D7E" w:rsidRPr="00405A6B">
        <w:rPr>
          <w:rFonts w:ascii="Times New Roman" w:hAnsi="Times New Roman" w:cs="Times New Roman"/>
          <w:i/>
          <w:noProof/>
          <w:sz w:val="24"/>
          <w:szCs w:val="24"/>
          <w:lang w:val="az-Latn-AZ"/>
        </w:rPr>
        <w:t>c</w:t>
      </w:r>
      <w:r w:rsidR="00432536" w:rsidRPr="00405A6B">
        <w:rPr>
          <w:rFonts w:ascii="Times New Roman" w:hAnsi="Times New Roman" w:cs="Times New Roman"/>
          <w:noProof/>
          <w:sz w:val="24"/>
          <w:szCs w:val="24"/>
          <w:lang w:val="az-Latn-AZ"/>
        </w:rPr>
        <w:t>);</w:t>
      </w:r>
    </w:p>
    <w:p w14:paraId="1946F1D5" w14:textId="45B9941E" w:rsidR="00432536" w:rsidRPr="00405A6B" w:rsidRDefault="00432536" w:rsidP="00084E63">
      <w:pPr>
        <w:pStyle w:val="NoSpacing"/>
        <w:numPr>
          <w:ilvl w:val="0"/>
          <w:numId w:val="5"/>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bir -birinin yanında yerləşdirilmiş iki ton</w:t>
      </w:r>
      <w:r w:rsidR="009A607B"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bir -birini gücləndirir (sərhəd ziddiyyəti). Öz kölgəsini və işıqlı səthini ayıran sərhədin yaxınlığında işıq tonu daha açıq, kölgə isə daha zəngin olmalıdır (</w:t>
      </w:r>
      <w:r w:rsidR="00366D7E" w:rsidRPr="00405A6B">
        <w:rPr>
          <w:rFonts w:ascii="Times New Roman" w:hAnsi="Times New Roman" w:cs="Times New Roman"/>
          <w:noProof/>
          <w:sz w:val="24"/>
          <w:szCs w:val="24"/>
          <w:lang w:val="az-Latn-AZ"/>
        </w:rPr>
        <w:t xml:space="preserve">şəkil </w:t>
      </w:r>
      <w:r w:rsidR="005226C0" w:rsidRPr="00405A6B">
        <w:rPr>
          <w:rFonts w:ascii="Times New Roman" w:hAnsi="Times New Roman" w:cs="Times New Roman"/>
          <w:noProof/>
          <w:sz w:val="24"/>
          <w:szCs w:val="24"/>
          <w:lang w:val="az-Latn-AZ"/>
        </w:rPr>
        <w:t>2.19</w:t>
      </w:r>
      <w:r w:rsidR="00366D7E" w:rsidRPr="00405A6B">
        <w:rPr>
          <w:rFonts w:ascii="Times New Roman" w:hAnsi="Times New Roman" w:cs="Times New Roman"/>
          <w:noProof/>
          <w:sz w:val="24"/>
          <w:szCs w:val="24"/>
          <w:lang w:val="az-Latn-AZ"/>
        </w:rPr>
        <w:t>,</w:t>
      </w:r>
      <w:r w:rsidR="00366D7E" w:rsidRPr="00405A6B">
        <w:rPr>
          <w:rFonts w:ascii="Times New Roman" w:hAnsi="Times New Roman" w:cs="Times New Roman"/>
          <w:i/>
          <w:noProof/>
          <w:sz w:val="24"/>
          <w:szCs w:val="24"/>
          <w:lang w:val="az-Latn-AZ"/>
        </w:rPr>
        <w:t>ç</w:t>
      </w:r>
      <w:r w:rsidRPr="00405A6B">
        <w:rPr>
          <w:rFonts w:ascii="Times New Roman" w:hAnsi="Times New Roman" w:cs="Times New Roman"/>
          <w:noProof/>
          <w:sz w:val="24"/>
          <w:szCs w:val="24"/>
          <w:lang w:val="az-Latn-AZ"/>
        </w:rPr>
        <w:t xml:space="preserve">).                                       </w:t>
      </w:r>
    </w:p>
    <w:p w14:paraId="117911DF" w14:textId="62D14B29" w:rsidR="00CB14C1" w:rsidRPr="00405A6B" w:rsidRDefault="00027F59" w:rsidP="0098140A">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lastRenderedPageBreak/>
        <mc:AlternateContent>
          <mc:Choice Requires="wps">
            <w:drawing>
              <wp:anchor distT="0" distB="0" distL="114300" distR="114300" simplePos="0" relativeHeight="252063744" behindDoc="0" locked="0" layoutInCell="1" allowOverlap="1" wp14:anchorId="290FBCB3" wp14:editId="2C9D7E57">
                <wp:simplePos x="0" y="0"/>
                <wp:positionH relativeFrom="column">
                  <wp:posOffset>3813810</wp:posOffset>
                </wp:positionH>
                <wp:positionV relativeFrom="paragraph">
                  <wp:posOffset>1847850</wp:posOffset>
                </wp:positionV>
                <wp:extent cx="2819400" cy="619125"/>
                <wp:effectExtent l="0" t="0" r="0" b="9525"/>
                <wp:wrapNone/>
                <wp:docPr id="7" name="Надпись 7"/>
                <wp:cNvGraphicFramePr/>
                <a:graphic xmlns:a="http://schemas.openxmlformats.org/drawingml/2006/main">
                  <a:graphicData uri="http://schemas.microsoft.com/office/word/2010/wordprocessingShape">
                    <wps:wsp>
                      <wps:cNvSpPr txBox="1"/>
                      <wps:spPr>
                        <a:xfrm>
                          <a:off x="0" y="0"/>
                          <a:ext cx="2819400" cy="619125"/>
                        </a:xfrm>
                        <a:prstGeom prst="rect">
                          <a:avLst/>
                        </a:prstGeom>
                        <a:solidFill>
                          <a:schemeClr val="lt1"/>
                        </a:solidFill>
                        <a:ln w="6350">
                          <a:noFill/>
                        </a:ln>
                      </wps:spPr>
                      <wps:txbx>
                        <w:txbxContent>
                          <w:p w14:paraId="39A915AE" w14:textId="335F1617" w:rsidR="005C6CCE" w:rsidRDefault="005C6CCE" w:rsidP="0098140A">
                            <w:pPr>
                              <w:spacing w:after="0" w:line="240" w:lineRule="auto"/>
                              <w:ind w:left="284" w:hanging="284"/>
                              <w:rPr>
                                <w:rFonts w:ascii="Times New Roman" w:hAnsi="Times New Roman" w:cs="Times New Roman"/>
                                <w:sz w:val="24"/>
                                <w:szCs w:val="24"/>
                                <w:lang w:val="az-Latn-AZ"/>
                              </w:rPr>
                            </w:pPr>
                            <w:r w:rsidRPr="0098140A">
                              <w:rPr>
                                <w:rFonts w:ascii="Times New Roman" w:hAnsi="Times New Roman" w:cs="Times New Roman"/>
                                <w:i/>
                                <w:sz w:val="24"/>
                                <w:szCs w:val="24"/>
                                <w:lang w:val="az-Latn-AZ"/>
                              </w:rPr>
                              <w:t>b</w:t>
                            </w:r>
                            <w:r>
                              <w:rPr>
                                <w:rFonts w:ascii="Times New Roman" w:hAnsi="Times New Roman" w:cs="Times New Roman"/>
                                <w:sz w:val="24"/>
                                <w:szCs w:val="24"/>
                                <w:lang w:val="az-Latn-AZ"/>
                              </w:rPr>
                              <w:t xml:space="preserve">)  </w:t>
                            </w:r>
                            <w:r w:rsidRPr="0098140A">
                              <w:rPr>
                                <w:rFonts w:ascii="Times New Roman" w:hAnsi="Times New Roman" w:cs="Times New Roman"/>
                                <w:sz w:val="24"/>
                                <w:szCs w:val="24"/>
                                <w:lang w:val="az-Latn-AZ"/>
                              </w:rPr>
                              <w:t xml:space="preserve">kölgənin intensivliyinin obyektin səthdən </w:t>
                            </w:r>
                            <w:r>
                              <w:rPr>
                                <w:rFonts w:ascii="Times New Roman" w:hAnsi="Times New Roman" w:cs="Times New Roman"/>
                                <w:sz w:val="24"/>
                                <w:szCs w:val="24"/>
                                <w:lang w:val="az-Latn-AZ"/>
                              </w:rPr>
                              <w:t xml:space="preserve"> </w:t>
                            </w:r>
                            <w:r w:rsidRPr="0098140A">
                              <w:rPr>
                                <w:rFonts w:ascii="Times New Roman" w:hAnsi="Times New Roman" w:cs="Times New Roman"/>
                                <w:sz w:val="24"/>
                                <w:szCs w:val="24"/>
                                <w:lang w:val="az-Latn-AZ"/>
                              </w:rPr>
                              <w:t xml:space="preserve">yuxarı </w:t>
                            </w:r>
                            <w:r>
                              <w:rPr>
                                <w:rFonts w:ascii="Times New Roman" w:hAnsi="Times New Roman" w:cs="Times New Roman"/>
                                <w:sz w:val="24"/>
                                <w:szCs w:val="24"/>
                                <w:lang w:val="az-Latn-AZ"/>
                              </w:rPr>
                              <w:t xml:space="preserve">  </w:t>
                            </w:r>
                            <w:r w:rsidRPr="0098140A">
                              <w:rPr>
                                <w:rFonts w:ascii="Times New Roman" w:hAnsi="Times New Roman" w:cs="Times New Roman"/>
                                <w:sz w:val="24"/>
                                <w:szCs w:val="24"/>
                                <w:lang w:val="az-Latn-AZ"/>
                              </w:rPr>
                              <w:t xml:space="preserve">hündürlüyündən </w:t>
                            </w:r>
                          </w:p>
                          <w:p w14:paraId="099B5BA2" w14:textId="356D9B5C" w:rsidR="005C6CCE" w:rsidRPr="0098140A" w:rsidRDefault="005C6CCE" w:rsidP="0098140A">
                            <w:pPr>
                              <w:spacing w:after="0" w:line="240" w:lineRule="auto"/>
                              <w:ind w:left="284"/>
                              <w:rPr>
                                <w:rFonts w:ascii="Times New Roman" w:hAnsi="Times New Roman" w:cs="Times New Roman"/>
                                <w:sz w:val="24"/>
                                <w:szCs w:val="24"/>
                                <w:lang w:val="az-Latn-AZ"/>
                              </w:rPr>
                            </w:pPr>
                            <w:r>
                              <w:rPr>
                                <w:rFonts w:ascii="Times New Roman" w:hAnsi="Times New Roman" w:cs="Times New Roman"/>
                                <w:sz w:val="24"/>
                                <w:szCs w:val="24"/>
                                <w:lang w:val="az-Latn-AZ"/>
                              </w:rPr>
                              <w:t xml:space="preserve">                    </w:t>
                            </w:r>
                            <w:r w:rsidRPr="0098140A">
                              <w:rPr>
                                <w:rFonts w:ascii="Times New Roman" w:hAnsi="Times New Roman" w:cs="Times New Roman"/>
                                <w:sz w:val="24"/>
                                <w:szCs w:val="24"/>
                                <w:lang w:val="az-Latn-AZ"/>
                              </w:rPr>
                              <w:t>asılılığı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FBCB3" id="Надпись 7" o:spid="_x0000_s1038" type="#_x0000_t202" style="position:absolute;left:0;text-align:left;margin-left:300.3pt;margin-top:145.5pt;width:222pt;height:48.7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" fillcolor="white [3201]" stroked="f" strokeweight=".5pt">
                <v:textbox>
                  <w:txbxContent>
                    <w:p w14:paraId="39A915AE" w14:textId="335F1617" w:rsidR="005C6CCE" w:rsidRDefault="005C6CCE" w:rsidP="0098140A">
                      <w:pPr>
                        <w:spacing w:after="0" w:line="240" w:lineRule="auto"/>
                        <w:ind w:left="284" w:hanging="284"/>
                        <w:rPr>
                          <w:rFonts w:ascii="Times New Roman" w:hAnsi="Times New Roman" w:cs="Times New Roman"/>
                          <w:sz w:val="24"/>
                          <w:szCs w:val="24"/>
                          <w:lang w:val="az-Latn-AZ"/>
                        </w:rPr>
                      </w:pPr>
                      <w:r w:rsidRPr="0098140A">
                        <w:rPr>
                          <w:rFonts w:ascii="Times New Roman" w:hAnsi="Times New Roman" w:cs="Times New Roman"/>
                          <w:i/>
                          <w:sz w:val="24"/>
                          <w:szCs w:val="24"/>
                          <w:lang w:val="az-Latn-AZ"/>
                        </w:rPr>
                        <w:t>b</w:t>
                      </w:r>
                      <w:r>
                        <w:rPr>
                          <w:rFonts w:ascii="Times New Roman" w:hAnsi="Times New Roman" w:cs="Times New Roman"/>
                          <w:sz w:val="24"/>
                          <w:szCs w:val="24"/>
                          <w:lang w:val="az-Latn-AZ"/>
                        </w:rPr>
                        <w:t xml:space="preserve">)  </w:t>
                      </w:r>
                      <w:r w:rsidRPr="0098140A">
                        <w:rPr>
                          <w:rFonts w:ascii="Times New Roman" w:hAnsi="Times New Roman" w:cs="Times New Roman"/>
                          <w:sz w:val="24"/>
                          <w:szCs w:val="24"/>
                          <w:lang w:val="az-Latn-AZ"/>
                        </w:rPr>
                        <w:t xml:space="preserve">kölgənin intensivliyinin obyektin səthdən </w:t>
                      </w:r>
                      <w:r>
                        <w:rPr>
                          <w:rFonts w:ascii="Times New Roman" w:hAnsi="Times New Roman" w:cs="Times New Roman"/>
                          <w:sz w:val="24"/>
                          <w:szCs w:val="24"/>
                          <w:lang w:val="az-Latn-AZ"/>
                        </w:rPr>
                        <w:t xml:space="preserve"> </w:t>
                      </w:r>
                      <w:r w:rsidRPr="0098140A">
                        <w:rPr>
                          <w:rFonts w:ascii="Times New Roman" w:hAnsi="Times New Roman" w:cs="Times New Roman"/>
                          <w:sz w:val="24"/>
                          <w:szCs w:val="24"/>
                          <w:lang w:val="az-Latn-AZ"/>
                        </w:rPr>
                        <w:t xml:space="preserve">yuxarı </w:t>
                      </w:r>
                      <w:r>
                        <w:rPr>
                          <w:rFonts w:ascii="Times New Roman" w:hAnsi="Times New Roman" w:cs="Times New Roman"/>
                          <w:sz w:val="24"/>
                          <w:szCs w:val="24"/>
                          <w:lang w:val="az-Latn-AZ"/>
                        </w:rPr>
                        <w:t xml:space="preserve">  </w:t>
                      </w:r>
                      <w:r w:rsidRPr="0098140A">
                        <w:rPr>
                          <w:rFonts w:ascii="Times New Roman" w:hAnsi="Times New Roman" w:cs="Times New Roman"/>
                          <w:sz w:val="24"/>
                          <w:szCs w:val="24"/>
                          <w:lang w:val="az-Latn-AZ"/>
                        </w:rPr>
                        <w:t xml:space="preserve">hündürlüyündən </w:t>
                      </w:r>
                    </w:p>
                    <w:p w14:paraId="099B5BA2" w14:textId="356D9B5C" w:rsidR="005C6CCE" w:rsidRPr="0098140A" w:rsidRDefault="005C6CCE" w:rsidP="0098140A">
                      <w:pPr>
                        <w:spacing w:after="0" w:line="240" w:lineRule="auto"/>
                        <w:ind w:left="284"/>
                        <w:rPr>
                          <w:rFonts w:ascii="Times New Roman" w:hAnsi="Times New Roman" w:cs="Times New Roman"/>
                          <w:sz w:val="24"/>
                          <w:szCs w:val="24"/>
                          <w:lang w:val="az-Latn-AZ"/>
                        </w:rPr>
                      </w:pPr>
                      <w:r>
                        <w:rPr>
                          <w:rFonts w:ascii="Times New Roman" w:hAnsi="Times New Roman" w:cs="Times New Roman"/>
                          <w:sz w:val="24"/>
                          <w:szCs w:val="24"/>
                          <w:lang w:val="az-Latn-AZ"/>
                        </w:rPr>
                        <w:t xml:space="preserve">                    </w:t>
                      </w:r>
                      <w:r w:rsidRPr="0098140A">
                        <w:rPr>
                          <w:rFonts w:ascii="Times New Roman" w:hAnsi="Times New Roman" w:cs="Times New Roman"/>
                          <w:sz w:val="24"/>
                          <w:szCs w:val="24"/>
                          <w:lang w:val="az-Latn-AZ"/>
                        </w:rPr>
                        <w:t>asılılığı</w:t>
                      </w:r>
                    </w:p>
                  </w:txbxContent>
                </v:textbox>
              </v:shape>
            </w:pict>
          </mc:Fallback>
        </mc:AlternateContent>
      </w:r>
      <w:r w:rsidR="0098140A" w:rsidRPr="00405A6B">
        <w:rPr>
          <w:rFonts w:ascii="Times New Roman" w:hAnsi="Times New Roman" w:cs="Times New Roman"/>
          <w:noProof/>
          <w:sz w:val="24"/>
          <w:szCs w:val="24"/>
          <w:lang w:val="tr-TR" w:eastAsia="tr-TR"/>
        </w:rPr>
        <w:drawing>
          <wp:inline distT="0" distB="0" distL="0" distR="0" wp14:anchorId="2B3A0A72" wp14:editId="3104912B">
            <wp:extent cx="5266512" cy="1847215"/>
            <wp:effectExtent l="0" t="0" r="0"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2">
                      <a:extLst>
                        <a:ext uri="{28A0092B-C50C-407E-A947-70E740481C1C}">
                          <a14:useLocalDpi xmlns:a14="http://schemas.microsoft.com/office/drawing/2010/main" val="0"/>
                        </a:ext>
                      </a:extLst>
                    </a:blip>
                    <a:srcRect t="8059"/>
                    <a:stretch/>
                  </pic:blipFill>
                  <pic:spPr bwMode="auto">
                    <a:xfrm>
                      <a:off x="0" y="0"/>
                      <a:ext cx="5281818" cy="1852583"/>
                    </a:xfrm>
                    <a:prstGeom prst="rect">
                      <a:avLst/>
                    </a:prstGeom>
                    <a:noFill/>
                    <a:ln>
                      <a:noFill/>
                    </a:ln>
                    <a:extLst>
                      <a:ext uri="{53640926-AAD7-44D8-BBD7-CCE9431645EC}">
                        <a14:shadowObscured xmlns:a14="http://schemas.microsoft.com/office/drawing/2010/main"/>
                      </a:ext>
                    </a:extLst>
                  </pic:spPr>
                </pic:pic>
              </a:graphicData>
            </a:graphic>
          </wp:inline>
        </w:drawing>
      </w:r>
    </w:p>
    <w:p w14:paraId="1F1D477C" w14:textId="2B93DEA6" w:rsidR="00CB14C1" w:rsidRPr="00405A6B" w:rsidRDefault="00027F59" w:rsidP="007A5EE1">
      <w:pPr>
        <w:pStyle w:val="NoSpacing"/>
        <w:ind w:firstLine="7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062720" behindDoc="0" locked="0" layoutInCell="1" allowOverlap="1" wp14:anchorId="0CD58BC2" wp14:editId="1741F5FE">
                <wp:simplePos x="0" y="0"/>
                <wp:positionH relativeFrom="column">
                  <wp:posOffset>441960</wp:posOffset>
                </wp:positionH>
                <wp:positionV relativeFrom="paragraph">
                  <wp:posOffset>9525</wp:posOffset>
                </wp:positionV>
                <wp:extent cx="2603500" cy="285750"/>
                <wp:effectExtent l="0" t="0" r="6350" b="0"/>
                <wp:wrapNone/>
                <wp:docPr id="7417" name="Надпись 7417"/>
                <wp:cNvGraphicFramePr/>
                <a:graphic xmlns:a="http://schemas.openxmlformats.org/drawingml/2006/main">
                  <a:graphicData uri="http://schemas.microsoft.com/office/word/2010/wordprocessingShape">
                    <wps:wsp>
                      <wps:cNvSpPr txBox="1"/>
                      <wps:spPr>
                        <a:xfrm>
                          <a:off x="0" y="0"/>
                          <a:ext cx="2603500" cy="285750"/>
                        </a:xfrm>
                        <a:prstGeom prst="rect">
                          <a:avLst/>
                        </a:prstGeom>
                        <a:solidFill>
                          <a:schemeClr val="lt1"/>
                        </a:solidFill>
                        <a:ln w="6350">
                          <a:noFill/>
                        </a:ln>
                      </wps:spPr>
                      <wps:txbx>
                        <w:txbxContent>
                          <w:p w14:paraId="30FA8288" w14:textId="657EE0E9" w:rsidR="005C6CCE" w:rsidRPr="002B3D2B" w:rsidRDefault="005C6CCE" w:rsidP="0098140A">
                            <w:pPr>
                              <w:rPr>
                                <w:rFonts w:ascii="Times New Roman" w:hAnsi="Times New Roman" w:cs="Times New Roman"/>
                                <w:sz w:val="24"/>
                                <w:szCs w:val="24"/>
                              </w:rPr>
                            </w:pPr>
                            <w:r w:rsidRPr="002B3D2B">
                              <w:rPr>
                                <w:rFonts w:ascii="Times New Roman" w:hAnsi="Times New Roman" w:cs="Times New Roman"/>
                                <w:i/>
                                <w:sz w:val="24"/>
                                <w:szCs w:val="24"/>
                              </w:rPr>
                              <w:t>a</w:t>
                            </w:r>
                            <w:r>
                              <w:rPr>
                                <w:rFonts w:ascii="Times New Roman" w:hAnsi="Times New Roman" w:cs="Times New Roman"/>
                                <w:sz w:val="24"/>
                                <w:szCs w:val="24"/>
                              </w:rPr>
                              <w:t xml:space="preserve">) </w:t>
                            </w:r>
                            <w:r w:rsidRPr="002B3D2B">
                              <w:rPr>
                                <w:rFonts w:ascii="Times New Roman" w:hAnsi="Times New Roman" w:cs="Times New Roman"/>
                                <w:sz w:val="24"/>
                                <w:szCs w:val="24"/>
                              </w:rPr>
                              <w:t>öz kölgələr düşənlərdən daha zəifdir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D58BC2" id="Надпись 7417" o:spid="_x0000_s1039" type="#_x0000_t202" style="position:absolute;left:0;text-align:left;margin-left:34.8pt;margin-top:.75pt;width:205pt;height:22.5pt;z-index:252062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" fillcolor="white [3201]" stroked="f" strokeweight=".5pt">
                <v:textbox>
                  <w:txbxContent>
                    <w:p w14:paraId="30FA8288" w14:textId="657EE0E9" w:rsidR="005C6CCE" w:rsidRPr="002B3D2B" w:rsidRDefault="005C6CCE" w:rsidP="0098140A">
                      <w:pPr>
                        <w:rPr>
                          <w:rFonts w:ascii="Times New Roman" w:hAnsi="Times New Roman" w:cs="Times New Roman"/>
                          <w:sz w:val="24"/>
                          <w:szCs w:val="24"/>
                        </w:rPr>
                      </w:pPr>
                      <w:r w:rsidRPr="002B3D2B">
                        <w:rPr>
                          <w:rFonts w:ascii="Times New Roman" w:hAnsi="Times New Roman" w:cs="Times New Roman"/>
                          <w:i/>
                          <w:sz w:val="24"/>
                          <w:szCs w:val="24"/>
                        </w:rPr>
                        <w:t>a</w:t>
                      </w:r>
                      <w:r>
                        <w:rPr>
                          <w:rFonts w:ascii="Times New Roman" w:hAnsi="Times New Roman" w:cs="Times New Roman"/>
                          <w:sz w:val="24"/>
                          <w:szCs w:val="24"/>
                        </w:rPr>
                        <w:t xml:space="preserve">) </w:t>
                      </w:r>
                      <w:r w:rsidRPr="002B3D2B">
                        <w:rPr>
                          <w:rFonts w:ascii="Times New Roman" w:hAnsi="Times New Roman" w:cs="Times New Roman"/>
                          <w:sz w:val="24"/>
                          <w:szCs w:val="24"/>
                        </w:rPr>
                        <w:t>öz kölgələr düşənlərdən daha zəifdir</w:t>
                      </w:r>
                    </w:p>
                  </w:txbxContent>
                </v:textbox>
              </v:shape>
            </w:pict>
          </mc:Fallback>
        </mc:AlternateContent>
      </w:r>
    </w:p>
    <w:p w14:paraId="21F9E64C" w14:textId="40295DB0" w:rsidR="00CB14C1" w:rsidRPr="00405A6B" w:rsidRDefault="00CB14C1" w:rsidP="007A5EE1">
      <w:pPr>
        <w:pStyle w:val="NoSpacing"/>
        <w:ind w:firstLine="720"/>
        <w:jc w:val="center"/>
        <w:rPr>
          <w:rFonts w:ascii="Times New Roman" w:hAnsi="Times New Roman" w:cs="Times New Roman"/>
          <w:noProof/>
          <w:sz w:val="24"/>
          <w:szCs w:val="24"/>
          <w:lang w:val="az-Latn-AZ"/>
        </w:rPr>
      </w:pPr>
    </w:p>
    <w:p w14:paraId="4F62EA74" w14:textId="77777777" w:rsidR="00CB14C1" w:rsidRPr="00405A6B" w:rsidRDefault="00CB14C1" w:rsidP="007A5EE1">
      <w:pPr>
        <w:pStyle w:val="NoSpacing"/>
        <w:ind w:firstLine="720"/>
        <w:jc w:val="center"/>
        <w:rPr>
          <w:rFonts w:ascii="Times New Roman" w:hAnsi="Times New Roman" w:cs="Times New Roman"/>
          <w:noProof/>
          <w:sz w:val="24"/>
          <w:szCs w:val="24"/>
          <w:lang w:val="az-Latn-AZ"/>
        </w:rPr>
      </w:pPr>
    </w:p>
    <w:p w14:paraId="62D75DCD" w14:textId="77777777" w:rsidR="00CB14C1" w:rsidRPr="00405A6B" w:rsidRDefault="00CB14C1" w:rsidP="007A5EE1">
      <w:pPr>
        <w:pStyle w:val="NoSpacing"/>
        <w:ind w:firstLine="720"/>
        <w:jc w:val="center"/>
        <w:rPr>
          <w:rFonts w:ascii="Times New Roman" w:hAnsi="Times New Roman" w:cs="Times New Roman"/>
          <w:noProof/>
          <w:sz w:val="24"/>
          <w:szCs w:val="24"/>
          <w:lang w:val="az-Latn-AZ"/>
        </w:rPr>
      </w:pPr>
    </w:p>
    <w:p w14:paraId="74B2202C" w14:textId="441CF04A" w:rsidR="00CB14C1" w:rsidRPr="00405A6B" w:rsidRDefault="00027F59" w:rsidP="007A5EE1">
      <w:pPr>
        <w:pStyle w:val="NoSpacing"/>
        <w:ind w:firstLine="7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253B2598" wp14:editId="5886BCCE">
            <wp:extent cx="5218737" cy="1618615"/>
            <wp:effectExtent l="0" t="0" r="1270" b="6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3">
                      <a:extLst>
                        <a:ext uri="{28A0092B-C50C-407E-A947-70E740481C1C}">
                          <a14:useLocalDpi xmlns:a14="http://schemas.microsoft.com/office/drawing/2010/main" val="0"/>
                        </a:ext>
                      </a:extLst>
                    </a:blip>
                    <a:srcRect t="7106"/>
                    <a:stretch/>
                  </pic:blipFill>
                  <pic:spPr bwMode="auto">
                    <a:xfrm>
                      <a:off x="0" y="0"/>
                      <a:ext cx="5241014" cy="1625524"/>
                    </a:xfrm>
                    <a:prstGeom prst="rect">
                      <a:avLst/>
                    </a:prstGeom>
                    <a:noFill/>
                    <a:ln>
                      <a:noFill/>
                    </a:ln>
                    <a:extLst>
                      <a:ext uri="{53640926-AAD7-44D8-BBD7-CCE9431645EC}">
                        <a14:shadowObscured xmlns:a14="http://schemas.microsoft.com/office/drawing/2010/main"/>
                      </a:ext>
                    </a:extLst>
                  </pic:spPr>
                </pic:pic>
              </a:graphicData>
            </a:graphic>
          </wp:inline>
        </w:drawing>
      </w:r>
    </w:p>
    <w:p w14:paraId="541AFD41" w14:textId="1AD1EEEE" w:rsidR="0098140A" w:rsidRPr="00405A6B" w:rsidRDefault="00027F59" w:rsidP="00027F59">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065792" behindDoc="0" locked="0" layoutInCell="1" allowOverlap="1" wp14:anchorId="5D104846" wp14:editId="44061921">
                <wp:simplePos x="0" y="0"/>
                <wp:positionH relativeFrom="column">
                  <wp:posOffset>1137285</wp:posOffset>
                </wp:positionH>
                <wp:positionV relativeFrom="paragraph">
                  <wp:posOffset>91440</wp:posOffset>
                </wp:positionV>
                <wp:extent cx="5133975" cy="285750"/>
                <wp:effectExtent l="0" t="0" r="9525" b="0"/>
                <wp:wrapNone/>
                <wp:docPr id="43" name="Надпись 43"/>
                <wp:cNvGraphicFramePr/>
                <a:graphic xmlns:a="http://schemas.openxmlformats.org/drawingml/2006/main">
                  <a:graphicData uri="http://schemas.microsoft.com/office/word/2010/wordprocessingShape">
                    <wps:wsp>
                      <wps:cNvSpPr txBox="1"/>
                      <wps:spPr>
                        <a:xfrm>
                          <a:off x="0" y="0"/>
                          <a:ext cx="5133975" cy="285750"/>
                        </a:xfrm>
                        <a:prstGeom prst="rect">
                          <a:avLst/>
                        </a:prstGeom>
                        <a:solidFill>
                          <a:schemeClr val="lt1"/>
                        </a:solidFill>
                        <a:ln w="6350">
                          <a:noFill/>
                        </a:ln>
                      </wps:spPr>
                      <wps:txbx>
                        <w:txbxContent>
                          <w:p w14:paraId="5806E5DE" w14:textId="1CA237F8" w:rsidR="005C6CCE" w:rsidRPr="002B3D2B" w:rsidRDefault="005C6CCE" w:rsidP="00027F59">
                            <w:pPr>
                              <w:rPr>
                                <w:rFonts w:ascii="Times New Roman" w:hAnsi="Times New Roman" w:cs="Times New Roman"/>
                                <w:sz w:val="24"/>
                                <w:szCs w:val="24"/>
                              </w:rPr>
                            </w:pPr>
                            <w:r>
                              <w:rPr>
                                <w:rFonts w:ascii="Times New Roman" w:hAnsi="Times New Roman" w:cs="Times New Roman"/>
                                <w:i/>
                                <w:sz w:val="24"/>
                                <w:szCs w:val="24"/>
                                <w:lang w:val="ru-RU"/>
                              </w:rPr>
                              <w:t>с</w:t>
                            </w:r>
                            <w:r w:rsidRPr="00027F59">
                              <w:rPr>
                                <w:rFonts w:ascii="Times New Roman" w:hAnsi="Times New Roman" w:cs="Times New Roman"/>
                                <w:i/>
                                <w:sz w:val="24"/>
                                <w:szCs w:val="24"/>
                              </w:rPr>
                              <w:t xml:space="preserve">) </w:t>
                            </w:r>
                            <w:r>
                              <w:rPr>
                                <w:rFonts w:ascii="Times New Roman" w:hAnsi="Times New Roman" w:cs="Times New Roman"/>
                                <w:sz w:val="24"/>
                                <w:szCs w:val="24"/>
                                <w:lang w:val="az-Latn-AZ"/>
                              </w:rPr>
                              <w:t xml:space="preserve">hava perspektivin effekti                                            </w:t>
                            </w:r>
                            <w:r>
                              <w:rPr>
                                <w:rFonts w:ascii="Times New Roman" w:hAnsi="Times New Roman" w:cs="Times New Roman"/>
                                <w:i/>
                                <w:sz w:val="24"/>
                                <w:szCs w:val="24"/>
                              </w:rPr>
                              <w:t>ç</w:t>
                            </w:r>
                            <w:r>
                              <w:rPr>
                                <w:rFonts w:ascii="Times New Roman" w:hAnsi="Times New Roman" w:cs="Times New Roman"/>
                                <w:sz w:val="24"/>
                                <w:szCs w:val="24"/>
                              </w:rPr>
                              <w:t xml:space="preserve">) </w:t>
                            </w:r>
                            <w:r>
                              <w:rPr>
                                <w:rFonts w:ascii="Times New Roman" w:hAnsi="Times New Roman" w:cs="Times New Roman"/>
                                <w:sz w:val="24"/>
                                <w:szCs w:val="24"/>
                                <w:lang w:val="az-Latn-AZ"/>
                              </w:rPr>
                              <w:t>sərhəd kontrastı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104846" id="Надпись 43" o:spid="_x0000_s1040" type="#_x0000_t202" style="position:absolute;left:0;text-align:left;margin-left:89.55pt;margin-top:7.2pt;width:404.25pt;height:22.5pt;z-index:25206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" fillcolor="white [3201]" stroked="f" strokeweight=".5pt">
                <v:textbox>
                  <w:txbxContent>
                    <w:p w14:paraId="5806E5DE" w14:textId="1CA237F8" w:rsidR="005C6CCE" w:rsidRPr="002B3D2B" w:rsidRDefault="005C6CCE" w:rsidP="00027F59">
                      <w:pPr>
                        <w:rPr>
                          <w:rFonts w:ascii="Times New Roman" w:hAnsi="Times New Roman" w:cs="Times New Roman"/>
                          <w:sz w:val="24"/>
                          <w:szCs w:val="24"/>
                        </w:rPr>
                      </w:pPr>
                      <w:r>
                        <w:rPr>
                          <w:rFonts w:ascii="Times New Roman" w:hAnsi="Times New Roman" w:cs="Times New Roman"/>
                          <w:i/>
                          <w:sz w:val="24"/>
                          <w:szCs w:val="24"/>
                          <w:lang w:val="ru-RU"/>
                        </w:rPr>
                        <w:t>с</w:t>
                      </w:r>
                      <w:r w:rsidRPr="00027F59">
                        <w:rPr>
                          <w:rFonts w:ascii="Times New Roman" w:hAnsi="Times New Roman" w:cs="Times New Roman"/>
                          <w:i/>
                          <w:sz w:val="24"/>
                          <w:szCs w:val="24"/>
                        </w:rPr>
                        <w:t xml:space="preserve">) </w:t>
                      </w:r>
                      <w:r>
                        <w:rPr>
                          <w:rFonts w:ascii="Times New Roman" w:hAnsi="Times New Roman" w:cs="Times New Roman"/>
                          <w:sz w:val="24"/>
                          <w:szCs w:val="24"/>
                          <w:lang w:val="az-Latn-AZ"/>
                        </w:rPr>
                        <w:t xml:space="preserve">hava perspektivin effekti                                            </w:t>
                      </w:r>
                      <w:r>
                        <w:rPr>
                          <w:rFonts w:ascii="Times New Roman" w:hAnsi="Times New Roman" w:cs="Times New Roman"/>
                          <w:i/>
                          <w:sz w:val="24"/>
                          <w:szCs w:val="24"/>
                        </w:rPr>
                        <w:t>ç</w:t>
                      </w:r>
                      <w:r>
                        <w:rPr>
                          <w:rFonts w:ascii="Times New Roman" w:hAnsi="Times New Roman" w:cs="Times New Roman"/>
                          <w:sz w:val="24"/>
                          <w:szCs w:val="24"/>
                        </w:rPr>
                        <w:t xml:space="preserve">) </w:t>
                      </w:r>
                      <w:r>
                        <w:rPr>
                          <w:rFonts w:ascii="Times New Roman" w:hAnsi="Times New Roman" w:cs="Times New Roman"/>
                          <w:sz w:val="24"/>
                          <w:szCs w:val="24"/>
                          <w:lang w:val="az-Latn-AZ"/>
                        </w:rPr>
                        <w:t>sərhəd kontrastı</w:t>
                      </w:r>
                    </w:p>
                  </w:txbxContent>
                </v:textbox>
              </v:shape>
            </w:pict>
          </mc:Fallback>
        </mc:AlternateContent>
      </w:r>
      <w:r w:rsidRPr="00405A6B">
        <w:rPr>
          <w:rFonts w:ascii="Times New Roman" w:hAnsi="Times New Roman" w:cs="Times New Roman"/>
          <w:noProof/>
          <w:sz w:val="24"/>
          <w:szCs w:val="24"/>
          <w:lang w:val="az-Latn-AZ"/>
        </w:rPr>
        <w:t xml:space="preserve">     </w:t>
      </w:r>
    </w:p>
    <w:p w14:paraId="1BA7D135" w14:textId="556B9221" w:rsidR="0098140A" w:rsidRPr="00405A6B" w:rsidRDefault="0098140A" w:rsidP="007A5EE1">
      <w:pPr>
        <w:pStyle w:val="NoSpacing"/>
        <w:ind w:firstLine="720"/>
        <w:jc w:val="center"/>
        <w:rPr>
          <w:rFonts w:ascii="Times New Roman" w:hAnsi="Times New Roman" w:cs="Times New Roman"/>
          <w:noProof/>
          <w:sz w:val="24"/>
          <w:szCs w:val="24"/>
          <w:lang w:val="az-Latn-AZ"/>
        </w:rPr>
      </w:pPr>
    </w:p>
    <w:p w14:paraId="5CB2AEE2" w14:textId="77777777" w:rsidR="00027F59" w:rsidRPr="00405A6B" w:rsidRDefault="00027F59" w:rsidP="007A5EE1">
      <w:pPr>
        <w:pStyle w:val="NoSpacing"/>
        <w:ind w:firstLine="720"/>
        <w:jc w:val="center"/>
        <w:rPr>
          <w:rFonts w:ascii="Times New Roman" w:hAnsi="Times New Roman" w:cs="Times New Roman"/>
          <w:noProof/>
          <w:sz w:val="24"/>
          <w:szCs w:val="24"/>
          <w:lang w:val="az-Latn-AZ"/>
        </w:rPr>
      </w:pPr>
    </w:p>
    <w:p w14:paraId="2476BFB4" w14:textId="4D59B160" w:rsidR="00432536" w:rsidRPr="00405A6B" w:rsidRDefault="00432536" w:rsidP="007A5EE1">
      <w:pPr>
        <w:pStyle w:val="NoSpacing"/>
        <w:ind w:firstLine="7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027F59" w:rsidRPr="00405A6B">
        <w:rPr>
          <w:rFonts w:ascii="Times New Roman" w:hAnsi="Times New Roman" w:cs="Times New Roman"/>
          <w:noProof/>
          <w:sz w:val="24"/>
          <w:szCs w:val="24"/>
          <w:lang w:val="az-Latn-AZ"/>
        </w:rPr>
        <w:t xml:space="preserve"> 2</w:t>
      </w:r>
      <w:r w:rsidR="005226C0" w:rsidRPr="00405A6B">
        <w:rPr>
          <w:rFonts w:ascii="Times New Roman" w:hAnsi="Times New Roman" w:cs="Times New Roman"/>
          <w:noProof/>
          <w:sz w:val="24"/>
          <w:szCs w:val="24"/>
          <w:lang w:val="az-Latn-AZ"/>
        </w:rPr>
        <w:t>.19</w:t>
      </w:r>
      <w:r w:rsidRPr="00405A6B">
        <w:rPr>
          <w:rFonts w:ascii="Times New Roman" w:hAnsi="Times New Roman" w:cs="Times New Roman"/>
          <w:noProof/>
          <w:sz w:val="24"/>
          <w:szCs w:val="24"/>
          <w:lang w:val="az-Latn-AZ"/>
        </w:rPr>
        <w:t>.</w:t>
      </w:r>
      <w:r w:rsidR="005226C0"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İşıq mənbəyi və kölgə</w:t>
      </w:r>
    </w:p>
    <w:p w14:paraId="04F68E24" w14:textId="77777777" w:rsidR="000F22DC" w:rsidRPr="00405A6B" w:rsidRDefault="000F22DC" w:rsidP="007A5EE1">
      <w:pPr>
        <w:pStyle w:val="NoSpacing"/>
        <w:ind w:firstLine="720"/>
        <w:jc w:val="center"/>
        <w:rPr>
          <w:rFonts w:ascii="Times New Roman" w:hAnsi="Times New Roman" w:cs="Times New Roman"/>
          <w:noProof/>
          <w:sz w:val="24"/>
          <w:szCs w:val="24"/>
          <w:lang w:val="az-Latn-AZ"/>
        </w:rPr>
      </w:pPr>
    </w:p>
    <w:p w14:paraId="4D8F568B" w14:textId="77777777" w:rsidR="000F22DC" w:rsidRPr="00405A6B" w:rsidRDefault="000F22DC" w:rsidP="000F22DC">
      <w:pPr>
        <w:spacing w:after="0"/>
        <w:jc w:val="center"/>
        <w:rPr>
          <w:rFonts w:ascii="Times New Roman" w:hAnsi="Times New Roman" w:cs="Times New Roman"/>
          <w:b/>
          <w:bCs/>
          <w:noProof/>
          <w:sz w:val="24"/>
          <w:szCs w:val="24"/>
          <w:lang w:val="az-Latn-AZ"/>
        </w:rPr>
      </w:pPr>
      <w:r w:rsidRPr="00405A6B">
        <w:rPr>
          <w:rFonts w:ascii="Times New Roman" w:hAnsi="Times New Roman" w:cs="Times New Roman"/>
          <w:b/>
          <w:bCs/>
          <w:noProof/>
          <w:sz w:val="24"/>
          <w:szCs w:val="24"/>
          <w:lang w:val="az-Latn-AZ"/>
        </w:rPr>
        <w:t>Mövzuya aid tapşırıqlar və suallar:</w:t>
      </w:r>
    </w:p>
    <w:p w14:paraId="0EF7E3CC" w14:textId="14FA0FD3" w:rsidR="000F22DC" w:rsidRPr="00405A6B" w:rsidRDefault="000F22DC" w:rsidP="000F22DC">
      <w:pPr>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1) </w:t>
      </w:r>
      <w:r w:rsidR="007A7792" w:rsidRPr="00405A6B">
        <w:rPr>
          <w:rFonts w:ascii="Times New Roman" w:hAnsi="Times New Roman" w:cs="Times New Roman"/>
          <w:bCs/>
          <w:noProof/>
          <w:sz w:val="24"/>
          <w:szCs w:val="24"/>
          <w:lang w:val="az-Latn-AZ"/>
        </w:rPr>
        <w:t>Aktiv və passiv istiqamətlər hansıdır</w:t>
      </w:r>
      <w:r w:rsidRPr="00405A6B">
        <w:rPr>
          <w:rFonts w:ascii="Times New Roman" w:hAnsi="Times New Roman" w:cs="Times New Roman"/>
          <w:bCs/>
          <w:noProof/>
          <w:sz w:val="24"/>
          <w:szCs w:val="24"/>
          <w:lang w:val="az-Latn-AZ"/>
        </w:rPr>
        <w:t>?</w:t>
      </w:r>
    </w:p>
    <w:p w14:paraId="56EABFA8" w14:textId="0C0821A4" w:rsidR="000F22DC" w:rsidRPr="00405A6B" w:rsidRDefault="000F22DC" w:rsidP="000F22DC">
      <w:pPr>
        <w:spacing w:after="0"/>
        <w:rPr>
          <w:rFonts w:ascii="Times New Roman" w:hAnsi="Times New Roman" w:cs="Times New Roman"/>
          <w:sz w:val="24"/>
          <w:szCs w:val="24"/>
          <w:lang w:val="az-Latn-AZ"/>
        </w:rPr>
      </w:pPr>
      <w:r w:rsidRPr="00405A6B">
        <w:rPr>
          <w:rFonts w:ascii="Times New Roman" w:hAnsi="Times New Roman" w:cs="Times New Roman"/>
          <w:bCs/>
          <w:noProof/>
          <w:sz w:val="24"/>
          <w:szCs w:val="24"/>
          <w:lang w:val="az-Latn-AZ"/>
        </w:rPr>
        <w:t xml:space="preserve">2) </w:t>
      </w:r>
      <w:r w:rsidR="007A7792" w:rsidRPr="00405A6B">
        <w:rPr>
          <w:rFonts w:ascii="Times New Roman" w:hAnsi="Times New Roman" w:cs="Times New Roman"/>
          <w:sz w:val="24"/>
          <w:szCs w:val="24"/>
          <w:lang w:val="az-Latn-AZ"/>
        </w:rPr>
        <w:t>İlluziya nədir</w:t>
      </w:r>
      <w:r w:rsidRPr="00405A6B">
        <w:rPr>
          <w:rFonts w:ascii="Times New Roman" w:hAnsi="Times New Roman" w:cs="Times New Roman"/>
          <w:sz w:val="24"/>
          <w:szCs w:val="24"/>
          <w:lang w:val="az-Latn-AZ"/>
        </w:rPr>
        <w:t>?</w:t>
      </w:r>
    </w:p>
    <w:p w14:paraId="06C772DE" w14:textId="13F29348" w:rsidR="000F22DC" w:rsidRPr="00405A6B" w:rsidRDefault="000F22DC" w:rsidP="000F22DC">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3) </w:t>
      </w:r>
      <w:r w:rsidR="00853530" w:rsidRPr="00405A6B">
        <w:rPr>
          <w:rFonts w:ascii="Times New Roman" w:hAnsi="Times New Roman" w:cs="Times New Roman"/>
          <w:sz w:val="24"/>
          <w:szCs w:val="24"/>
          <w:lang w:val="az-Latn-AZ"/>
        </w:rPr>
        <w:t>Prespektiv nədir və hansı növləri mövcuddur</w:t>
      </w:r>
      <w:r w:rsidRPr="00405A6B">
        <w:rPr>
          <w:rFonts w:ascii="Times New Roman" w:hAnsi="Times New Roman" w:cs="Times New Roman"/>
          <w:sz w:val="24"/>
          <w:szCs w:val="24"/>
          <w:lang w:val="az-Latn-AZ"/>
        </w:rPr>
        <w:t>?</w:t>
      </w:r>
    </w:p>
    <w:p w14:paraId="2C8E522A" w14:textId="4D9E4E86" w:rsidR="000F22DC" w:rsidRPr="00405A6B" w:rsidRDefault="000F22DC" w:rsidP="000F22DC">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4) </w:t>
      </w:r>
      <w:r w:rsidR="00853530" w:rsidRPr="00405A6B">
        <w:rPr>
          <w:rFonts w:ascii="Times New Roman" w:hAnsi="Times New Roman" w:cs="Times New Roman"/>
          <w:sz w:val="24"/>
          <w:szCs w:val="24"/>
          <w:lang w:val="az-Latn-AZ"/>
        </w:rPr>
        <w:t>Neçə növ işıqlandırma var</w:t>
      </w:r>
      <w:r w:rsidRPr="00405A6B">
        <w:rPr>
          <w:rFonts w:ascii="Times New Roman" w:hAnsi="Times New Roman" w:cs="Times New Roman"/>
          <w:sz w:val="24"/>
          <w:szCs w:val="24"/>
          <w:lang w:val="az-Latn-AZ"/>
        </w:rPr>
        <w:t>?</w:t>
      </w:r>
    </w:p>
    <w:p w14:paraId="6AF2F2D7" w14:textId="7329502A" w:rsidR="000F22DC" w:rsidRDefault="000F22DC" w:rsidP="000F22DC">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5) </w:t>
      </w:r>
      <w:r w:rsidR="00853530" w:rsidRPr="00405A6B">
        <w:rPr>
          <w:rFonts w:ascii="Times New Roman" w:hAnsi="Times New Roman" w:cs="Times New Roman"/>
          <w:sz w:val="24"/>
          <w:szCs w:val="24"/>
          <w:lang w:val="az-Latn-AZ"/>
        </w:rPr>
        <w:t>Memarlıqda kölgələr müstəvi üzərində nəyə əsaslanaraq qurulur</w:t>
      </w:r>
      <w:r w:rsidRPr="00405A6B">
        <w:rPr>
          <w:rFonts w:ascii="Times New Roman" w:hAnsi="Times New Roman" w:cs="Times New Roman"/>
          <w:sz w:val="24"/>
          <w:szCs w:val="24"/>
          <w:lang w:val="az-Latn-AZ"/>
        </w:rPr>
        <w:t>?</w:t>
      </w:r>
    </w:p>
    <w:p w14:paraId="706E6AAF" w14:textId="77777777" w:rsidR="00F91256" w:rsidRPr="00405A6B" w:rsidRDefault="00F91256" w:rsidP="000F22DC">
      <w:pPr>
        <w:spacing w:after="0"/>
        <w:rPr>
          <w:rFonts w:ascii="Times New Roman" w:hAnsi="Times New Roman" w:cs="Times New Roman"/>
          <w:sz w:val="24"/>
          <w:szCs w:val="24"/>
          <w:lang w:val="az-Latn-AZ"/>
        </w:rPr>
      </w:pPr>
    </w:p>
    <w:p w14:paraId="76B0BEDB" w14:textId="2F597758" w:rsidR="00CB14C1" w:rsidRPr="00405A6B" w:rsidRDefault="00A56425" w:rsidP="00027F59">
      <w:pPr>
        <w:pStyle w:val="NoSpacing"/>
        <w:spacing w:before="120"/>
        <w:jc w:val="center"/>
        <w:rPr>
          <w:rFonts w:ascii="Times New Roman" w:hAnsi="Times New Roman" w:cs="Times New Roman"/>
          <w:b/>
          <w:bCs/>
          <w:noProof/>
          <w:color w:val="C00000"/>
          <w:sz w:val="24"/>
          <w:szCs w:val="24"/>
          <w:lang w:val="az-Latn-AZ"/>
        </w:rPr>
      </w:pPr>
      <w:r w:rsidRPr="00405A6B">
        <w:rPr>
          <w:rFonts w:ascii="Times New Roman" w:hAnsi="Times New Roman" w:cs="Times New Roman"/>
          <w:b/>
          <w:bCs/>
          <w:noProof/>
          <w:color w:val="C00000"/>
          <w:sz w:val="24"/>
          <w:szCs w:val="24"/>
          <w:lang w:val="az-Latn-AZ"/>
        </w:rPr>
        <w:t>2.3. Kompozisiya xüsusiyyətləri</w:t>
      </w:r>
      <w:r w:rsidR="009A607B" w:rsidRPr="00405A6B">
        <w:rPr>
          <w:rFonts w:ascii="Times New Roman" w:hAnsi="Times New Roman" w:cs="Times New Roman"/>
          <w:b/>
          <w:bCs/>
          <w:noProof/>
          <w:color w:val="C00000"/>
          <w:sz w:val="24"/>
          <w:szCs w:val="24"/>
          <w:lang w:val="az-Latn-AZ"/>
        </w:rPr>
        <w:t xml:space="preserve">     </w:t>
      </w:r>
    </w:p>
    <w:p w14:paraId="28245FB6" w14:textId="77777777" w:rsidR="00EF6CD0" w:rsidRPr="00405A6B" w:rsidRDefault="00A56425" w:rsidP="00050337">
      <w:pPr>
        <w:pStyle w:val="NoSpacing"/>
        <w:spacing w:before="60"/>
        <w:jc w:val="center"/>
        <w:rPr>
          <w:rFonts w:ascii="Times New Roman" w:hAnsi="Times New Roman" w:cs="Times New Roman"/>
          <w:b/>
          <w:bCs/>
          <w:noProof/>
          <w:color w:val="C00000"/>
          <w:sz w:val="24"/>
          <w:szCs w:val="24"/>
          <w:lang w:val="az-Latn-AZ"/>
        </w:rPr>
      </w:pPr>
      <w:r w:rsidRPr="00405A6B">
        <w:rPr>
          <w:rFonts w:ascii="Times New Roman" w:hAnsi="Times New Roman" w:cs="Times New Roman"/>
          <w:b/>
          <w:bCs/>
          <w:noProof/>
          <w:color w:val="C00000"/>
          <w:sz w:val="24"/>
          <w:szCs w:val="24"/>
          <w:lang w:val="az-Latn-AZ"/>
        </w:rPr>
        <w:t>2.3.1. Forma</w:t>
      </w:r>
    </w:p>
    <w:p w14:paraId="3F292727" w14:textId="77777777" w:rsidR="00EF6CD0" w:rsidRPr="00405A6B" w:rsidRDefault="00EF6CD0" w:rsidP="007A5EE1">
      <w:pPr>
        <w:pStyle w:val="NoSpacing"/>
        <w:ind w:firstLine="720"/>
        <w:rPr>
          <w:rFonts w:ascii="Times New Roman" w:hAnsi="Times New Roman" w:cs="Times New Roman"/>
          <w:b/>
          <w:bCs/>
          <w:noProof/>
          <w:sz w:val="24"/>
          <w:szCs w:val="24"/>
          <w:lang w:val="az-Latn-AZ"/>
        </w:rPr>
      </w:pPr>
    </w:p>
    <w:p w14:paraId="642313C3" w14:textId="071914D4" w:rsidR="00A56425" w:rsidRPr="00405A6B" w:rsidRDefault="00A56425" w:rsidP="00027F59">
      <w:pPr>
        <w:pStyle w:val="NoSpacing"/>
        <w:ind w:firstLine="720"/>
        <w:jc w:val="both"/>
        <w:rPr>
          <w:rFonts w:ascii="Times New Roman" w:hAnsi="Times New Roman" w:cs="Times New Roman"/>
          <w:b/>
          <w:bCs/>
          <w:noProof/>
          <w:sz w:val="24"/>
          <w:szCs w:val="24"/>
          <w:lang w:val="az-Latn-AZ"/>
        </w:rPr>
      </w:pPr>
      <w:r w:rsidRPr="00405A6B">
        <w:rPr>
          <w:rFonts w:ascii="Times New Roman" w:hAnsi="Times New Roman" w:cs="Times New Roman"/>
          <w:noProof/>
          <w:sz w:val="24"/>
          <w:szCs w:val="24"/>
          <w:lang w:val="az-Latn-AZ"/>
        </w:rPr>
        <w:t>Kompozisiya elementlərinin şəkilləri və ümumiyyətlə</w:t>
      </w:r>
      <w:r w:rsidR="00DB4C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kompozisiyanın forması çox böyük emosional təsir göstərə bilər. Yumşaq bulanık ləkələr, sərt, düzbucaqlı haşiyələr, iti künclər, dairələr və s. sakitlik və aqressiya, şiddət və xaos hissi yarada bilər.</w:t>
      </w:r>
    </w:p>
    <w:p w14:paraId="30BA060B" w14:textId="596482EE" w:rsidR="00A56425" w:rsidRPr="00405A6B" w:rsidRDefault="008F5DB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Forma</w:t>
      </w:r>
      <w:r w:rsidR="00A56425" w:rsidRPr="00405A6B">
        <w:rPr>
          <w:rFonts w:ascii="Times New Roman" w:hAnsi="Times New Roman" w:cs="Times New Roman"/>
          <w:noProof/>
          <w:sz w:val="24"/>
          <w:szCs w:val="24"/>
          <w:lang w:val="az-Latn-AZ"/>
        </w:rPr>
        <w:t>nın xüsusiyyətləri, bütün görmə qabiliyyətli xüsusiyyətlərinin məcmusu olaraq başa düşülür:</w:t>
      </w:r>
    </w:p>
    <w:p w14:paraId="6B86A48B" w14:textId="7939AEC9" w:rsidR="00A56425" w:rsidRPr="00405A6B" w:rsidRDefault="00A5642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1. </w:t>
      </w:r>
      <w:r w:rsidR="00E96BD1" w:rsidRPr="00405A6B">
        <w:rPr>
          <w:rFonts w:ascii="Times New Roman" w:hAnsi="Times New Roman" w:cs="Times New Roman"/>
          <w:noProof/>
          <w:sz w:val="24"/>
          <w:szCs w:val="24"/>
          <w:lang w:val="az-Latn-AZ"/>
        </w:rPr>
        <w:t>həndəsi</w:t>
      </w:r>
      <w:r w:rsidRPr="00405A6B">
        <w:rPr>
          <w:rFonts w:ascii="Times New Roman" w:hAnsi="Times New Roman" w:cs="Times New Roman"/>
          <w:noProof/>
          <w:sz w:val="24"/>
          <w:szCs w:val="24"/>
          <w:lang w:val="az-Latn-AZ"/>
        </w:rPr>
        <w:t xml:space="preserve"> görünüş (konfiqurasiya)</w:t>
      </w:r>
    </w:p>
    <w:p w14:paraId="27634C74" w14:textId="64715CE5" w:rsidR="00A56425" w:rsidRPr="00405A6B" w:rsidRDefault="00A5642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2. </w:t>
      </w:r>
      <w:r w:rsidR="00E96BD1" w:rsidRPr="00405A6B">
        <w:rPr>
          <w:rFonts w:ascii="Times New Roman" w:hAnsi="Times New Roman" w:cs="Times New Roman"/>
          <w:noProof/>
          <w:sz w:val="24"/>
          <w:szCs w:val="24"/>
          <w:lang w:val="az-Latn-AZ"/>
        </w:rPr>
        <w:t>ölçü</w:t>
      </w:r>
    </w:p>
    <w:p w14:paraId="2778BD9B" w14:textId="1F700244" w:rsidR="00A56425" w:rsidRPr="00405A6B" w:rsidRDefault="00A5642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3. </w:t>
      </w:r>
      <w:r w:rsidR="00E96BD1" w:rsidRPr="00405A6B">
        <w:rPr>
          <w:rFonts w:ascii="Times New Roman" w:hAnsi="Times New Roman" w:cs="Times New Roman"/>
          <w:noProof/>
          <w:sz w:val="24"/>
          <w:szCs w:val="24"/>
          <w:lang w:val="az-Latn-AZ"/>
        </w:rPr>
        <w:t>fəzada</w:t>
      </w:r>
      <w:r w:rsidRPr="00405A6B">
        <w:rPr>
          <w:rFonts w:ascii="Times New Roman" w:hAnsi="Times New Roman" w:cs="Times New Roman"/>
          <w:noProof/>
          <w:sz w:val="24"/>
          <w:szCs w:val="24"/>
          <w:lang w:val="az-Latn-AZ"/>
        </w:rPr>
        <w:t xml:space="preserve"> mövqe</w:t>
      </w:r>
    </w:p>
    <w:p w14:paraId="5E0EB760" w14:textId="3C7E841D" w:rsidR="00A56425" w:rsidRPr="00405A6B" w:rsidRDefault="00A5642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4.</w:t>
      </w:r>
      <w:r w:rsidR="005D7E5C"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kütlə</w:t>
      </w:r>
    </w:p>
    <w:p w14:paraId="759DD66F" w14:textId="517DE508" w:rsidR="00A56425" w:rsidRPr="00405A6B" w:rsidRDefault="00A5642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5. </w:t>
      </w:r>
      <w:r w:rsidR="009B202A" w:rsidRPr="00405A6B">
        <w:rPr>
          <w:rFonts w:ascii="Times New Roman" w:hAnsi="Times New Roman" w:cs="Times New Roman"/>
          <w:noProof/>
          <w:sz w:val="24"/>
          <w:szCs w:val="24"/>
          <w:lang w:val="az-Latn-AZ"/>
        </w:rPr>
        <w:t>fak</w:t>
      </w:r>
      <w:r w:rsidRPr="00405A6B">
        <w:rPr>
          <w:rFonts w:ascii="Times New Roman" w:hAnsi="Times New Roman" w:cs="Times New Roman"/>
          <w:noProof/>
          <w:sz w:val="24"/>
          <w:szCs w:val="24"/>
          <w:lang w:val="az-Latn-AZ"/>
        </w:rPr>
        <w:t xml:space="preserve">tura                                                                                                                                      </w:t>
      </w:r>
    </w:p>
    <w:p w14:paraId="43384421" w14:textId="1A203C1D" w:rsidR="00A56425" w:rsidRPr="00405A6B" w:rsidRDefault="00A5642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6. tekstura</w:t>
      </w:r>
    </w:p>
    <w:p w14:paraId="609A7DBA" w14:textId="6D0E7C03" w:rsidR="00A56425" w:rsidRPr="00405A6B" w:rsidRDefault="00A5642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7. rəng</w:t>
      </w:r>
    </w:p>
    <w:p w14:paraId="32FAD964" w14:textId="6CDC9EAC" w:rsidR="00A56425" w:rsidRPr="00405A6B" w:rsidRDefault="00A56425" w:rsidP="007A5EE1">
      <w:pPr>
        <w:widowControl w:val="0"/>
        <w:tabs>
          <w:tab w:val="left" w:pos="1163"/>
        </w:tabs>
        <w:autoSpaceDE w:val="0"/>
        <w:autoSpaceDN w:val="0"/>
        <w:spacing w:before="1" w:after="0" w:line="252" w:lineRule="exact"/>
        <w:ind w:firstLine="720"/>
        <w:rPr>
          <w:rFonts w:ascii="Times New Roman" w:hAnsi="Times New Roman" w:cs="Times New Roman"/>
          <w:sz w:val="24"/>
          <w:szCs w:val="24"/>
          <w:lang w:val="az-Latn-AZ"/>
        </w:rPr>
      </w:pPr>
      <w:r w:rsidRPr="00405A6B">
        <w:rPr>
          <w:rFonts w:ascii="Times New Roman" w:hAnsi="Times New Roman" w:cs="Times New Roman"/>
          <w:noProof/>
          <w:sz w:val="24"/>
          <w:szCs w:val="24"/>
          <w:lang w:val="az-Latn-AZ"/>
        </w:rPr>
        <w:lastRenderedPageBreak/>
        <w:t xml:space="preserve">8. </w:t>
      </w:r>
      <w:r w:rsidR="00772EF6" w:rsidRPr="00405A6B">
        <w:rPr>
          <w:rFonts w:ascii="Times New Roman" w:hAnsi="Times New Roman" w:cs="Times New Roman"/>
          <w:noProof/>
          <w:sz w:val="24"/>
          <w:szCs w:val="24"/>
          <w:lang w:val="az-Latn-AZ"/>
        </w:rPr>
        <w:t>kölgəsiz işıqlandırma</w:t>
      </w:r>
      <w:r w:rsidR="00027F59" w:rsidRPr="00405A6B">
        <w:rPr>
          <w:rFonts w:ascii="Times New Roman" w:hAnsi="Times New Roman" w:cs="Times New Roman"/>
          <w:noProof/>
          <w:sz w:val="24"/>
          <w:szCs w:val="24"/>
          <w:lang w:val="az-Latn-AZ"/>
        </w:rPr>
        <w:t>.</w:t>
      </w:r>
    </w:p>
    <w:p w14:paraId="5C729510" w14:textId="3DD621A6" w:rsidR="00A56425" w:rsidRPr="00405A6B" w:rsidRDefault="00A5642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Həndə</w:t>
      </w:r>
      <w:r w:rsidR="001A750F">
        <w:rPr>
          <w:rFonts w:ascii="Times New Roman" w:hAnsi="Times New Roman" w:cs="Times New Roman"/>
          <w:noProof/>
          <w:sz w:val="24"/>
          <w:szCs w:val="24"/>
          <w:lang w:val="az-Latn-AZ"/>
        </w:rPr>
        <w:t>si görünüş</w:t>
      </w:r>
      <w:r w:rsidRPr="00405A6B">
        <w:rPr>
          <w:rFonts w:ascii="Times New Roman" w:hAnsi="Times New Roman" w:cs="Times New Roman"/>
          <w:noProof/>
          <w:sz w:val="24"/>
          <w:szCs w:val="24"/>
          <w:lang w:val="az-Latn-AZ"/>
        </w:rPr>
        <w:t xml:space="preserve"> fəzanın üç koordinatı boyunca ölçülərinin nisbəti ilə, eləcə də forma səthinin təbiəti (konfiqurasiyası) ilə müəyyən edilən bir forma xassəsidir. Üç əsas ölçüdən birinin </w:t>
      </w:r>
      <w:r w:rsidR="00E96BD1" w:rsidRPr="00405A6B">
        <w:rPr>
          <w:rFonts w:ascii="Times New Roman" w:hAnsi="Times New Roman" w:cs="Times New Roman"/>
          <w:noProof/>
          <w:sz w:val="24"/>
          <w:szCs w:val="24"/>
          <w:lang w:val="az-Latn-AZ"/>
        </w:rPr>
        <w:t>xüsusiyyətindən</w:t>
      </w:r>
      <w:r w:rsidRPr="00405A6B">
        <w:rPr>
          <w:rFonts w:ascii="Times New Roman" w:hAnsi="Times New Roman" w:cs="Times New Roman"/>
          <w:noProof/>
          <w:sz w:val="24"/>
          <w:szCs w:val="24"/>
          <w:lang w:val="az-Latn-AZ"/>
        </w:rPr>
        <w:t xml:space="preserve"> asılı olaraq üç növ forma fərqlənir:</w:t>
      </w:r>
    </w:p>
    <w:p w14:paraId="32CD6872" w14:textId="372F9046" w:rsidR="00A56425" w:rsidRPr="00405A6B" w:rsidRDefault="00A56425" w:rsidP="00547295">
      <w:pPr>
        <w:pStyle w:val="NoSpacing"/>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1. </w:t>
      </w:r>
      <w:r w:rsidR="00E96BD1" w:rsidRPr="00405A6B">
        <w:rPr>
          <w:rFonts w:ascii="Times New Roman" w:hAnsi="Times New Roman" w:cs="Times New Roman"/>
          <w:noProof/>
          <w:sz w:val="24"/>
          <w:szCs w:val="24"/>
          <w:lang w:val="az-Latn-AZ"/>
        </w:rPr>
        <w:t>Hə</w:t>
      </w:r>
      <w:r w:rsidR="002910E9">
        <w:rPr>
          <w:rFonts w:ascii="Times New Roman" w:hAnsi="Times New Roman" w:cs="Times New Roman"/>
          <w:noProof/>
          <w:sz w:val="24"/>
          <w:szCs w:val="24"/>
          <w:lang w:val="az-Latn-AZ"/>
        </w:rPr>
        <w:t>cmli -</w:t>
      </w:r>
      <w:r w:rsidR="00E96BD1" w:rsidRPr="00405A6B">
        <w:rPr>
          <w:rFonts w:ascii="Times New Roman" w:hAnsi="Times New Roman" w:cs="Times New Roman"/>
          <w:noProof/>
          <w:sz w:val="24"/>
          <w:szCs w:val="24"/>
          <w:lang w:val="az-Latn-AZ"/>
        </w:rPr>
        <w:t xml:space="preserve"> h</w:t>
      </w:r>
      <w:r w:rsidR="00547295" w:rsidRPr="00405A6B">
        <w:rPr>
          <w:rFonts w:ascii="Times New Roman" w:hAnsi="Times New Roman" w:cs="Times New Roman"/>
          <w:noProof/>
          <w:sz w:val="24"/>
          <w:szCs w:val="24"/>
          <w:lang w:val="az-Latn-AZ"/>
        </w:rPr>
        <w:t xml:space="preserve">ər </w:t>
      </w:r>
      <w:r w:rsidRPr="00405A6B">
        <w:rPr>
          <w:rFonts w:ascii="Times New Roman" w:hAnsi="Times New Roman" w:cs="Times New Roman"/>
          <w:noProof/>
          <w:sz w:val="24"/>
          <w:szCs w:val="24"/>
          <w:lang w:val="az-Latn-AZ"/>
        </w:rPr>
        <w:t>üç ölçünün nisbi bərabərliyi ilə xarakterizə olun</w:t>
      </w:r>
      <w:r w:rsidR="00E96BD1" w:rsidRPr="00405A6B">
        <w:rPr>
          <w:rFonts w:ascii="Times New Roman" w:hAnsi="Times New Roman" w:cs="Times New Roman"/>
          <w:noProof/>
          <w:sz w:val="24"/>
          <w:szCs w:val="24"/>
          <w:lang w:val="az-Latn-AZ"/>
        </w:rPr>
        <w:t>ur</w:t>
      </w:r>
      <w:r w:rsidRPr="00405A6B">
        <w:rPr>
          <w:rFonts w:ascii="Times New Roman" w:hAnsi="Times New Roman" w:cs="Times New Roman"/>
          <w:noProof/>
          <w:sz w:val="24"/>
          <w:szCs w:val="24"/>
          <w:lang w:val="az-Latn-AZ"/>
        </w:rPr>
        <w:t>;</w:t>
      </w:r>
    </w:p>
    <w:p w14:paraId="0D2CAAE5" w14:textId="1DFD4BE8" w:rsidR="00A56425" w:rsidRPr="00405A6B" w:rsidRDefault="00A56425" w:rsidP="00547295">
      <w:pPr>
        <w:pStyle w:val="NoSpacing"/>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2. </w:t>
      </w:r>
      <w:r w:rsidR="00E96BD1" w:rsidRPr="00405A6B">
        <w:rPr>
          <w:rFonts w:ascii="Times New Roman" w:hAnsi="Times New Roman" w:cs="Times New Roman"/>
          <w:noProof/>
          <w:sz w:val="24"/>
          <w:szCs w:val="24"/>
          <w:lang w:val="az-Latn-AZ"/>
        </w:rPr>
        <w:t>Müstəvi</w:t>
      </w:r>
      <w:r w:rsidR="002910E9">
        <w:rPr>
          <w:rFonts w:ascii="Times New Roman" w:hAnsi="Times New Roman" w:cs="Times New Roman"/>
          <w:noProof/>
          <w:sz w:val="24"/>
          <w:szCs w:val="24"/>
          <w:lang w:val="az-Latn-AZ"/>
        </w:rPr>
        <w:t xml:space="preserve"> -</w:t>
      </w:r>
      <w:r w:rsidR="00E96BD1"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koordinatlarından biri</w:t>
      </w:r>
      <w:r w:rsidR="002910E9">
        <w:rPr>
          <w:rFonts w:ascii="Times New Roman" w:hAnsi="Times New Roman" w:cs="Times New Roman"/>
          <w:noProof/>
          <w:sz w:val="24"/>
          <w:szCs w:val="24"/>
          <w:lang w:val="az-Latn-AZ"/>
        </w:rPr>
        <w:t xml:space="preserve"> istiqamətində</w:t>
      </w:r>
      <w:r w:rsidRPr="00405A6B">
        <w:rPr>
          <w:rFonts w:ascii="Times New Roman" w:hAnsi="Times New Roman" w:cs="Times New Roman"/>
          <w:noProof/>
          <w:sz w:val="24"/>
          <w:szCs w:val="24"/>
          <w:lang w:val="az-Latn-AZ"/>
        </w:rPr>
        <w:t xml:space="preserve"> ölçünün kəskin (və ya tam) azalması ilə təyin olun</w:t>
      </w:r>
      <w:r w:rsidR="00E96BD1" w:rsidRPr="00405A6B">
        <w:rPr>
          <w:rFonts w:ascii="Times New Roman" w:hAnsi="Times New Roman" w:cs="Times New Roman"/>
          <w:noProof/>
          <w:sz w:val="24"/>
          <w:szCs w:val="24"/>
          <w:lang w:val="az-Latn-AZ"/>
        </w:rPr>
        <w:t>ur</w:t>
      </w:r>
      <w:r w:rsidRPr="00405A6B">
        <w:rPr>
          <w:rFonts w:ascii="Times New Roman" w:hAnsi="Times New Roman" w:cs="Times New Roman"/>
          <w:noProof/>
          <w:sz w:val="24"/>
          <w:szCs w:val="24"/>
          <w:lang w:val="az-Latn-AZ"/>
        </w:rPr>
        <w:t>;</w:t>
      </w:r>
    </w:p>
    <w:p w14:paraId="05A4BFA1" w14:textId="09F1CF66" w:rsidR="00A56425" w:rsidRPr="00405A6B" w:rsidRDefault="00A56425" w:rsidP="00547295">
      <w:pPr>
        <w:pStyle w:val="NoSpacing"/>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3. </w:t>
      </w:r>
      <w:r w:rsidR="00E96BD1" w:rsidRPr="00405A6B">
        <w:rPr>
          <w:rFonts w:ascii="Times New Roman" w:hAnsi="Times New Roman" w:cs="Times New Roman"/>
          <w:noProof/>
          <w:sz w:val="24"/>
          <w:szCs w:val="24"/>
          <w:lang w:val="az-Latn-AZ"/>
        </w:rPr>
        <w:t>Xə</w:t>
      </w:r>
      <w:r w:rsidR="002910E9">
        <w:rPr>
          <w:rFonts w:ascii="Times New Roman" w:hAnsi="Times New Roman" w:cs="Times New Roman"/>
          <w:noProof/>
          <w:sz w:val="24"/>
          <w:szCs w:val="24"/>
          <w:lang w:val="az-Latn-AZ"/>
        </w:rPr>
        <w:t>tti -</w:t>
      </w:r>
      <w:r w:rsidR="00E96BD1" w:rsidRPr="00405A6B">
        <w:rPr>
          <w:rFonts w:ascii="Times New Roman" w:hAnsi="Times New Roman" w:cs="Times New Roman"/>
          <w:noProof/>
          <w:sz w:val="24"/>
          <w:szCs w:val="24"/>
          <w:lang w:val="az-Latn-AZ"/>
        </w:rPr>
        <w:t xml:space="preserve"> b</w:t>
      </w:r>
      <w:r w:rsidR="00547295" w:rsidRPr="00405A6B">
        <w:rPr>
          <w:rFonts w:ascii="Times New Roman" w:hAnsi="Times New Roman" w:cs="Times New Roman"/>
          <w:noProof/>
          <w:sz w:val="24"/>
          <w:szCs w:val="24"/>
          <w:lang w:val="az-Latn-AZ"/>
        </w:rPr>
        <w:t xml:space="preserve">ir </w:t>
      </w:r>
      <w:r w:rsidRPr="00405A6B">
        <w:rPr>
          <w:rFonts w:ascii="Times New Roman" w:hAnsi="Times New Roman" w:cs="Times New Roman"/>
          <w:noProof/>
          <w:sz w:val="24"/>
          <w:szCs w:val="24"/>
          <w:lang w:val="az-Latn-AZ"/>
        </w:rPr>
        <w:t xml:space="preserve">ölçünün digər ikisindən </w:t>
      </w:r>
      <w:r w:rsidR="00DE3209" w:rsidRPr="00405A6B">
        <w:rPr>
          <w:rFonts w:ascii="Times New Roman" w:hAnsi="Times New Roman" w:cs="Times New Roman"/>
          <w:noProof/>
          <w:sz w:val="24"/>
          <w:szCs w:val="24"/>
          <w:lang w:val="az-Latn-AZ"/>
        </w:rPr>
        <w:t>(nisbətən kiçik qiymə</w:t>
      </w:r>
      <w:r w:rsidR="002910E9">
        <w:rPr>
          <w:rFonts w:ascii="Times New Roman" w:hAnsi="Times New Roman" w:cs="Times New Roman"/>
          <w:noProof/>
          <w:sz w:val="24"/>
          <w:szCs w:val="24"/>
          <w:lang w:val="az-Latn-AZ"/>
        </w:rPr>
        <w:t>tə</w:t>
      </w:r>
      <w:r w:rsidR="00DE3209" w:rsidRPr="00405A6B">
        <w:rPr>
          <w:rFonts w:ascii="Times New Roman" w:hAnsi="Times New Roman" w:cs="Times New Roman"/>
          <w:noProof/>
          <w:sz w:val="24"/>
          <w:szCs w:val="24"/>
          <w:lang w:val="az-Latn-AZ"/>
        </w:rPr>
        <w:t xml:space="preserve"> malik olur) daha çox fərqlənməsi</w:t>
      </w:r>
      <w:r w:rsidRPr="00405A6B">
        <w:rPr>
          <w:rFonts w:ascii="Times New Roman" w:hAnsi="Times New Roman" w:cs="Times New Roman"/>
          <w:noProof/>
          <w:sz w:val="24"/>
          <w:szCs w:val="24"/>
          <w:lang w:val="az-Latn-AZ"/>
        </w:rPr>
        <w:t>.</w:t>
      </w:r>
    </w:p>
    <w:p w14:paraId="1C582BF4" w14:textId="35A68A8E" w:rsidR="00A56425" w:rsidRPr="00405A6B" w:rsidRDefault="00A5642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Səth konfiqurasiyası əyrilik dərəcəsi ilə xarakterizə olunur. Bu ə</w:t>
      </w:r>
      <w:r w:rsidR="002910E9">
        <w:rPr>
          <w:rFonts w:ascii="Times New Roman" w:hAnsi="Times New Roman" w:cs="Times New Roman"/>
          <w:noProof/>
          <w:sz w:val="24"/>
          <w:szCs w:val="24"/>
          <w:lang w:val="az-Latn-AZ"/>
        </w:rPr>
        <w:t>sasda formanın aşağıda göstərilən</w:t>
      </w:r>
      <w:r w:rsidRPr="00405A6B">
        <w:rPr>
          <w:rFonts w:ascii="Times New Roman" w:hAnsi="Times New Roman" w:cs="Times New Roman"/>
          <w:noProof/>
          <w:sz w:val="24"/>
          <w:szCs w:val="24"/>
          <w:lang w:val="az-Latn-AZ"/>
        </w:rPr>
        <w:t xml:space="preserve"> həddindən artıq vəziyyətləri mümkündür:</w:t>
      </w:r>
    </w:p>
    <w:p w14:paraId="7D9AE669" w14:textId="111FF960" w:rsidR="00A56425" w:rsidRPr="00405A6B" w:rsidRDefault="00A56425" w:rsidP="00547295">
      <w:pPr>
        <w:pStyle w:val="NoSpacing"/>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a. </w:t>
      </w:r>
      <w:r w:rsidR="00547295" w:rsidRPr="00405A6B">
        <w:rPr>
          <w:rFonts w:ascii="Times New Roman" w:hAnsi="Times New Roman" w:cs="Times New Roman"/>
          <w:noProof/>
          <w:sz w:val="24"/>
          <w:szCs w:val="24"/>
          <w:lang w:val="az-Latn-AZ"/>
        </w:rPr>
        <w:t xml:space="preserve">Düz </w:t>
      </w:r>
      <w:r w:rsidRPr="00405A6B">
        <w:rPr>
          <w:rFonts w:ascii="Times New Roman" w:hAnsi="Times New Roman" w:cs="Times New Roman"/>
          <w:noProof/>
          <w:sz w:val="24"/>
          <w:szCs w:val="24"/>
          <w:lang w:val="az-Latn-AZ"/>
        </w:rPr>
        <w:t>xətt (çoxbucaqlı) - dairə</w:t>
      </w:r>
      <w:r w:rsidR="00547295" w:rsidRPr="00405A6B">
        <w:rPr>
          <w:rFonts w:ascii="Times New Roman" w:hAnsi="Times New Roman" w:cs="Times New Roman"/>
          <w:noProof/>
          <w:sz w:val="24"/>
          <w:szCs w:val="24"/>
          <w:lang w:val="az-Latn-AZ"/>
        </w:rPr>
        <w:t>;</w:t>
      </w:r>
    </w:p>
    <w:p w14:paraId="3A8641E1" w14:textId="73FCB1B9" w:rsidR="00A56425" w:rsidRPr="00405A6B" w:rsidRDefault="00A56425" w:rsidP="00547295">
      <w:pPr>
        <w:pStyle w:val="NoSpacing"/>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b. </w:t>
      </w:r>
      <w:r w:rsidR="00DE3209" w:rsidRPr="00405A6B">
        <w:rPr>
          <w:rFonts w:ascii="Times New Roman" w:hAnsi="Times New Roman" w:cs="Times New Roman"/>
          <w:noProof/>
          <w:sz w:val="24"/>
          <w:szCs w:val="24"/>
          <w:lang w:val="az-Latn-AZ"/>
        </w:rPr>
        <w:t>Müstəvi</w:t>
      </w:r>
      <w:r w:rsidR="00547295"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(silindrik, sferik, konik) </w:t>
      </w:r>
      <w:r w:rsidR="00050337"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çox</w:t>
      </w:r>
      <w:r w:rsidR="00DE3209" w:rsidRPr="00405A6B">
        <w:rPr>
          <w:rFonts w:ascii="Times New Roman" w:hAnsi="Times New Roman" w:cs="Times New Roman"/>
          <w:noProof/>
          <w:sz w:val="24"/>
          <w:szCs w:val="24"/>
          <w:lang w:val="az-Latn-AZ"/>
        </w:rPr>
        <w:t>üzlü</w:t>
      </w:r>
      <w:r w:rsidRPr="00405A6B">
        <w:rPr>
          <w:rFonts w:ascii="Times New Roman" w:hAnsi="Times New Roman" w:cs="Times New Roman"/>
          <w:noProof/>
          <w:sz w:val="24"/>
          <w:szCs w:val="24"/>
          <w:lang w:val="az-Latn-AZ"/>
        </w:rPr>
        <w:t xml:space="preserve"> səth.</w:t>
      </w:r>
    </w:p>
    <w:p w14:paraId="4B9A38C4" w14:textId="42278C7C" w:rsidR="00A56425" w:rsidRPr="00405A6B" w:rsidRDefault="00A5642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"Düz xətt - dairə</w:t>
      </w:r>
      <w:r w:rsidR="00DE3209" w:rsidRPr="00405A6B">
        <w:rPr>
          <w:rFonts w:ascii="Times New Roman" w:hAnsi="Times New Roman" w:cs="Times New Roman"/>
          <w:noProof/>
          <w:sz w:val="24"/>
          <w:szCs w:val="24"/>
          <w:lang w:val="az-Latn-AZ"/>
        </w:rPr>
        <w:t>", "müstəvi - çox</w:t>
      </w:r>
      <w:r w:rsidRPr="00405A6B">
        <w:rPr>
          <w:rFonts w:ascii="Times New Roman" w:hAnsi="Times New Roman" w:cs="Times New Roman"/>
          <w:noProof/>
          <w:sz w:val="24"/>
          <w:szCs w:val="24"/>
          <w:lang w:val="az-Latn-AZ"/>
        </w:rPr>
        <w:t xml:space="preserve">üzlü səth" sərhədləri arasında sonsuz </w:t>
      </w:r>
      <w:r w:rsidR="00DE3209" w:rsidRPr="00405A6B">
        <w:rPr>
          <w:rFonts w:ascii="Times New Roman" w:hAnsi="Times New Roman" w:cs="Times New Roman"/>
          <w:noProof/>
          <w:sz w:val="24"/>
          <w:szCs w:val="24"/>
          <w:lang w:val="az-Latn-AZ"/>
        </w:rPr>
        <w:t xml:space="preserve">sayda </w:t>
      </w:r>
      <w:r w:rsidRPr="00405A6B">
        <w:rPr>
          <w:rFonts w:ascii="Times New Roman" w:hAnsi="Times New Roman" w:cs="Times New Roman"/>
          <w:noProof/>
          <w:sz w:val="24"/>
          <w:szCs w:val="24"/>
          <w:lang w:val="az-Latn-AZ"/>
        </w:rPr>
        <w:t>aralıq vəziyyətlər seriyası var.</w:t>
      </w:r>
    </w:p>
    <w:p w14:paraId="7680A3D9" w14:textId="3E1DE2A1" w:rsidR="00A56425" w:rsidRPr="002E3E11" w:rsidRDefault="00DE3209" w:rsidP="007A5EE1">
      <w:pPr>
        <w:pStyle w:val="NoSpacing"/>
        <w:ind w:firstLine="720"/>
        <w:jc w:val="both"/>
        <w:rPr>
          <w:rFonts w:ascii="Times New Roman" w:hAnsi="Times New Roman" w:cs="Times New Roman"/>
          <w:noProof/>
          <w:sz w:val="24"/>
          <w:szCs w:val="24"/>
          <w:lang w:val="az-Latn-AZ"/>
        </w:rPr>
      </w:pPr>
      <w:r w:rsidRPr="002E3E11">
        <w:rPr>
          <w:rFonts w:ascii="Times New Roman" w:hAnsi="Times New Roman" w:cs="Times New Roman"/>
          <w:b/>
          <w:noProof/>
          <w:sz w:val="24"/>
          <w:szCs w:val="24"/>
          <w:lang w:val="az-Latn-AZ"/>
        </w:rPr>
        <w:t>Ölçü</w:t>
      </w:r>
      <w:r w:rsidR="00050337" w:rsidRPr="002E3E11">
        <w:rPr>
          <w:rFonts w:ascii="Times New Roman" w:hAnsi="Times New Roman" w:cs="Times New Roman"/>
          <w:b/>
          <w:noProof/>
          <w:sz w:val="24"/>
          <w:szCs w:val="24"/>
          <w:lang w:val="az-Latn-AZ"/>
        </w:rPr>
        <w:t xml:space="preserve"> </w:t>
      </w:r>
      <w:r w:rsidR="00A56425" w:rsidRPr="002E3E11">
        <w:rPr>
          <w:rFonts w:ascii="Times New Roman" w:hAnsi="Times New Roman" w:cs="Times New Roman"/>
          <w:noProof/>
          <w:sz w:val="24"/>
          <w:szCs w:val="24"/>
          <w:lang w:val="az-Latn-AZ"/>
        </w:rPr>
        <w:t xml:space="preserve"> </w:t>
      </w:r>
      <w:r w:rsidR="00050337" w:rsidRPr="002E3E11">
        <w:rPr>
          <w:rFonts w:ascii="Times New Roman" w:hAnsi="Times New Roman" w:cs="Times New Roman"/>
          <w:noProof/>
          <w:sz w:val="24"/>
          <w:szCs w:val="24"/>
          <w:lang w:val="az-Latn-AZ"/>
        </w:rPr>
        <w:t xml:space="preserve">– </w:t>
      </w:r>
      <w:r w:rsidR="00A56425" w:rsidRPr="002E3E11">
        <w:rPr>
          <w:rFonts w:ascii="Times New Roman" w:hAnsi="Times New Roman" w:cs="Times New Roman"/>
          <w:noProof/>
          <w:sz w:val="24"/>
          <w:szCs w:val="24"/>
          <w:lang w:val="az-Latn-AZ"/>
        </w:rPr>
        <w:t>formanın və elementlərinin üç koordinat boyunca uzadılması xüsusiyyətidir.</w:t>
      </w:r>
    </w:p>
    <w:p w14:paraId="401AA435" w14:textId="3C6F928F" w:rsidR="003F33A8" w:rsidRPr="002E3E11" w:rsidRDefault="00A56425" w:rsidP="007A5EE1">
      <w:pPr>
        <w:pStyle w:val="NoSpacing"/>
        <w:ind w:firstLine="720"/>
        <w:jc w:val="both"/>
        <w:rPr>
          <w:rFonts w:ascii="Times New Roman" w:hAnsi="Times New Roman" w:cs="Times New Roman"/>
          <w:noProof/>
          <w:sz w:val="24"/>
          <w:szCs w:val="24"/>
          <w:lang w:val="az-Latn-AZ"/>
        </w:rPr>
      </w:pPr>
      <w:r w:rsidRPr="002E3E11">
        <w:rPr>
          <w:rFonts w:ascii="Times New Roman" w:hAnsi="Times New Roman" w:cs="Times New Roman"/>
          <w:noProof/>
          <w:sz w:val="24"/>
          <w:szCs w:val="24"/>
          <w:lang w:val="az-Latn-AZ"/>
        </w:rPr>
        <w:t xml:space="preserve">Bir formanın ölçüsü, bir insanın ölçüsünə və ya digər formalara və ya eyni forma elementlərinin ölçülərinin nisbətinə görə qiymətləndirilir.       </w:t>
      </w:r>
      <w:r w:rsidR="003F33A8" w:rsidRPr="002E3E11">
        <w:rPr>
          <w:rFonts w:ascii="Times New Roman" w:hAnsi="Times New Roman" w:cs="Times New Roman"/>
          <w:noProof/>
          <w:sz w:val="24"/>
          <w:szCs w:val="24"/>
          <w:lang w:val="az-Latn-AZ"/>
        </w:rPr>
        <w:t xml:space="preserve">                                                                                                                </w:t>
      </w:r>
    </w:p>
    <w:p w14:paraId="05913E1C" w14:textId="620AFC0F" w:rsidR="00EF6CD0" w:rsidRPr="002E3E11" w:rsidRDefault="003F33A8" w:rsidP="007A5EE1">
      <w:pPr>
        <w:pStyle w:val="NoSpacing"/>
        <w:ind w:firstLine="720"/>
        <w:jc w:val="both"/>
        <w:rPr>
          <w:rFonts w:ascii="Times New Roman" w:hAnsi="Times New Roman" w:cs="Times New Roman"/>
          <w:noProof/>
          <w:sz w:val="24"/>
          <w:szCs w:val="24"/>
          <w:lang w:val="az-Latn-AZ"/>
        </w:rPr>
      </w:pPr>
      <w:r w:rsidRPr="002E3E11">
        <w:rPr>
          <w:rFonts w:ascii="Times New Roman" w:hAnsi="Times New Roman" w:cs="Times New Roman"/>
          <w:b/>
          <w:noProof/>
          <w:sz w:val="24"/>
          <w:szCs w:val="24"/>
          <w:lang w:val="az-Latn-AZ"/>
        </w:rPr>
        <w:t>Faktura</w:t>
      </w:r>
      <w:r w:rsidRPr="002E3E11">
        <w:rPr>
          <w:rFonts w:ascii="Times New Roman" w:hAnsi="Times New Roman" w:cs="Times New Roman"/>
          <w:noProof/>
          <w:sz w:val="24"/>
          <w:szCs w:val="24"/>
          <w:lang w:val="az-Latn-AZ"/>
        </w:rPr>
        <w:t xml:space="preserve"> </w:t>
      </w:r>
      <w:r w:rsidR="00050337" w:rsidRPr="002E3E11">
        <w:rPr>
          <w:rFonts w:ascii="Times New Roman" w:hAnsi="Times New Roman" w:cs="Times New Roman"/>
          <w:noProof/>
          <w:sz w:val="24"/>
          <w:szCs w:val="24"/>
          <w:lang w:val="az-Latn-AZ"/>
        </w:rPr>
        <w:t xml:space="preserve">– </w:t>
      </w:r>
      <w:r w:rsidRPr="002E3E11">
        <w:rPr>
          <w:rFonts w:ascii="Times New Roman" w:hAnsi="Times New Roman" w:cs="Times New Roman"/>
          <w:noProof/>
          <w:sz w:val="24"/>
          <w:szCs w:val="24"/>
          <w:lang w:val="az-Latn-AZ"/>
        </w:rPr>
        <w:t xml:space="preserve">bir forma səthinin xarici </w:t>
      </w:r>
      <w:r w:rsidR="00050337" w:rsidRPr="002E3E11">
        <w:rPr>
          <w:rFonts w:ascii="Times New Roman" w:hAnsi="Times New Roman" w:cs="Times New Roman"/>
          <w:noProof/>
          <w:sz w:val="24"/>
          <w:szCs w:val="24"/>
          <w:lang w:val="az-Latn-AZ"/>
        </w:rPr>
        <w:t xml:space="preserve"> </w:t>
      </w:r>
      <w:r w:rsidRPr="002E3E11">
        <w:rPr>
          <w:rFonts w:ascii="Times New Roman" w:hAnsi="Times New Roman" w:cs="Times New Roman"/>
          <w:noProof/>
          <w:sz w:val="24"/>
          <w:szCs w:val="24"/>
          <w:lang w:val="az-Latn-AZ"/>
        </w:rPr>
        <w:t>quruluşunu</w:t>
      </w:r>
      <w:r w:rsidR="00050337" w:rsidRPr="002E3E11">
        <w:rPr>
          <w:rFonts w:ascii="Times New Roman" w:hAnsi="Times New Roman" w:cs="Times New Roman"/>
          <w:noProof/>
          <w:sz w:val="24"/>
          <w:szCs w:val="24"/>
          <w:lang w:val="az-Latn-AZ"/>
        </w:rPr>
        <w:t xml:space="preserve"> </w:t>
      </w:r>
      <w:r w:rsidRPr="002E3E11">
        <w:rPr>
          <w:rFonts w:ascii="Times New Roman" w:hAnsi="Times New Roman" w:cs="Times New Roman"/>
          <w:noProof/>
          <w:sz w:val="24"/>
          <w:szCs w:val="24"/>
          <w:lang w:val="az-Latn-AZ"/>
        </w:rPr>
        <w:t>xarakterizə edən bir xüsusiyyətdir (kobud, hamar və s.). Materialın toxuması səthin mikro təhriflərinin sıxlığından və böyüklüyündən asılıdır. Limitlərdən biri, toxuma elementlərinin vizual olaraq fərqlənmədikləri qədər kiçik olduğu hamar səthlərlə təmsil olunur. Başqa bir məhdudiyyət, faktura elementlərinin ölçüdə müstəqil forma elementləri olaraq qəbul edilməsidir və onların sayı kifayət qədər kiçikdir ki, hamısı aydın şəkildə fərqlənsin. Bu vəziyyətdə səth toxumasının elementləri artıq səthin bölünməsinin (relyefinin) elementlərinə çevrilir.</w:t>
      </w:r>
    </w:p>
    <w:p w14:paraId="63E72B94" w14:textId="122A1178" w:rsidR="003F33A8" w:rsidRPr="002E3E11" w:rsidRDefault="003F33A8" w:rsidP="007A5EE1">
      <w:pPr>
        <w:pStyle w:val="NoSpacing"/>
        <w:ind w:firstLine="720"/>
        <w:jc w:val="both"/>
        <w:rPr>
          <w:rFonts w:ascii="Times New Roman" w:hAnsi="Times New Roman" w:cs="Times New Roman"/>
          <w:noProof/>
          <w:sz w:val="24"/>
          <w:szCs w:val="24"/>
          <w:lang w:val="az-Latn-AZ"/>
        </w:rPr>
      </w:pPr>
      <w:r w:rsidRPr="002E3E11">
        <w:rPr>
          <w:rFonts w:ascii="Times New Roman" w:hAnsi="Times New Roman" w:cs="Times New Roman"/>
          <w:b/>
          <w:noProof/>
          <w:sz w:val="24"/>
          <w:szCs w:val="24"/>
          <w:lang w:val="az-Latn-AZ"/>
        </w:rPr>
        <w:t>Tekstura</w:t>
      </w:r>
      <w:r w:rsidRPr="002E3E11">
        <w:rPr>
          <w:rFonts w:ascii="Times New Roman" w:hAnsi="Times New Roman" w:cs="Times New Roman"/>
          <w:noProof/>
          <w:sz w:val="24"/>
          <w:szCs w:val="24"/>
          <w:lang w:val="az-Latn-AZ"/>
        </w:rPr>
        <w:t xml:space="preserve"> - səthdə müşahidə olunan cismin hazırlandığı materialın quruluşunun xarici əlamətləri</w:t>
      </w:r>
      <w:r w:rsidR="00DE3209" w:rsidRPr="002E3E11">
        <w:rPr>
          <w:rFonts w:ascii="Times New Roman" w:hAnsi="Times New Roman" w:cs="Times New Roman"/>
          <w:noProof/>
          <w:sz w:val="24"/>
          <w:szCs w:val="24"/>
          <w:lang w:val="az-Latn-AZ"/>
        </w:rPr>
        <w:t xml:space="preserve"> (bitmap kimi)</w:t>
      </w:r>
      <w:r w:rsidRPr="002E3E11">
        <w:rPr>
          <w:rFonts w:ascii="Times New Roman" w:hAnsi="Times New Roman" w:cs="Times New Roman"/>
          <w:noProof/>
          <w:sz w:val="24"/>
          <w:szCs w:val="24"/>
          <w:lang w:val="az-Latn-AZ"/>
        </w:rPr>
        <w:t xml:space="preserve">. Çox vaxt ağac və parça məhsulları toxuma (naxış) ilə xarakterizə olunur. Məhsulun işlənməsində dekorativ element kimi müxtəlif toxumalardan istifadə olunur. Material üçün qeyri-adi toxumalardan çəkinin, məsələn, ağacın altındakı plastikin təqlidi və s. Ağac toxumasının nümunəsi emal istiqamətinə, yəni kəsmə müstəvisinə görə dəyişir </w:t>
      </w:r>
      <w:r w:rsidR="00547295" w:rsidRPr="002E3E11">
        <w:rPr>
          <w:rFonts w:ascii="Times New Roman" w:hAnsi="Times New Roman" w:cs="Times New Roman"/>
          <w:noProof/>
          <w:sz w:val="24"/>
          <w:szCs w:val="24"/>
          <w:lang w:val="az-Latn-AZ"/>
        </w:rPr>
        <w:sym w:font="Symbol" w:char="F02D"/>
      </w:r>
      <w:r w:rsidRPr="002E3E11">
        <w:rPr>
          <w:rFonts w:ascii="Times New Roman" w:hAnsi="Times New Roman" w:cs="Times New Roman"/>
          <w:noProof/>
          <w:sz w:val="24"/>
          <w:szCs w:val="24"/>
          <w:lang w:val="az-Latn-AZ"/>
        </w:rPr>
        <w:t xml:space="preserve"> radial, t</w:t>
      </w:r>
      <w:r w:rsidR="005D7E5C" w:rsidRPr="002E3E11">
        <w:rPr>
          <w:rFonts w:ascii="Times New Roman" w:hAnsi="Times New Roman" w:cs="Times New Roman"/>
          <w:noProof/>
          <w:sz w:val="24"/>
          <w:szCs w:val="24"/>
          <w:lang w:val="az-Latn-AZ"/>
        </w:rPr>
        <w:t>ang</w:t>
      </w:r>
      <w:r w:rsidRPr="002E3E11">
        <w:rPr>
          <w:rFonts w:ascii="Times New Roman" w:hAnsi="Times New Roman" w:cs="Times New Roman"/>
          <w:noProof/>
          <w:sz w:val="24"/>
          <w:szCs w:val="24"/>
          <w:lang w:val="az-Latn-AZ"/>
        </w:rPr>
        <w:t xml:space="preserve">ensial, radial uc, </w:t>
      </w:r>
      <w:r w:rsidR="00DE3209" w:rsidRPr="002E3E11">
        <w:rPr>
          <w:rFonts w:ascii="Times New Roman" w:hAnsi="Times New Roman" w:cs="Times New Roman"/>
          <w:noProof/>
          <w:sz w:val="24"/>
          <w:szCs w:val="24"/>
          <w:lang w:val="az-Latn-AZ"/>
        </w:rPr>
        <w:t xml:space="preserve">toxunan </w:t>
      </w:r>
      <w:r w:rsidRPr="002E3E11">
        <w:rPr>
          <w:rFonts w:ascii="Times New Roman" w:hAnsi="Times New Roman" w:cs="Times New Roman"/>
          <w:noProof/>
          <w:sz w:val="24"/>
          <w:szCs w:val="24"/>
          <w:lang w:val="az-Latn-AZ"/>
        </w:rPr>
        <w:t>son. Rə</w:t>
      </w:r>
      <w:r w:rsidR="002910E9" w:rsidRPr="002E3E11">
        <w:rPr>
          <w:rFonts w:ascii="Times New Roman" w:hAnsi="Times New Roman" w:cs="Times New Roman"/>
          <w:noProof/>
          <w:sz w:val="24"/>
          <w:szCs w:val="24"/>
          <w:lang w:val="az-Latn-AZ"/>
        </w:rPr>
        <w:t>ng</w:t>
      </w:r>
      <w:r w:rsidRPr="002E3E11">
        <w:rPr>
          <w:rFonts w:ascii="Times New Roman" w:hAnsi="Times New Roman" w:cs="Times New Roman"/>
          <w:noProof/>
          <w:sz w:val="24"/>
          <w:szCs w:val="24"/>
          <w:lang w:val="az-Latn-AZ"/>
        </w:rPr>
        <w:t xml:space="preserve"> toxumanın, xüsusən ağac t</w:t>
      </w:r>
      <w:r w:rsidR="008D555C" w:rsidRPr="002E3E11">
        <w:rPr>
          <w:rFonts w:ascii="Times New Roman" w:hAnsi="Times New Roman" w:cs="Times New Roman"/>
          <w:noProof/>
          <w:sz w:val="24"/>
          <w:szCs w:val="24"/>
          <w:lang w:val="az-Latn-AZ"/>
        </w:rPr>
        <w:t xml:space="preserve">oxumasının </w:t>
      </w:r>
      <w:r w:rsidRPr="002E3E11">
        <w:rPr>
          <w:rFonts w:ascii="Times New Roman" w:hAnsi="Times New Roman" w:cs="Times New Roman"/>
          <w:noProof/>
          <w:sz w:val="24"/>
          <w:szCs w:val="24"/>
          <w:lang w:val="az-Latn-AZ"/>
        </w:rPr>
        <w:t>təbii rəngindəki fərqin (kontrastın) ortaya çıxmasında əhəmiyyətli rol oynayır.</w:t>
      </w:r>
      <w:r w:rsidR="00A56425" w:rsidRPr="002E3E11">
        <w:rPr>
          <w:rFonts w:ascii="Times New Roman" w:hAnsi="Times New Roman" w:cs="Times New Roman"/>
          <w:noProof/>
          <w:sz w:val="24"/>
          <w:szCs w:val="24"/>
          <w:lang w:val="az-Latn-AZ"/>
        </w:rPr>
        <w:t xml:space="preserve">       </w:t>
      </w:r>
      <w:r w:rsidRPr="002E3E11">
        <w:rPr>
          <w:rFonts w:ascii="Times New Roman" w:hAnsi="Times New Roman" w:cs="Times New Roman"/>
          <w:noProof/>
          <w:sz w:val="24"/>
          <w:szCs w:val="24"/>
          <w:lang w:val="az-Latn-AZ"/>
        </w:rPr>
        <w:t xml:space="preserve">                                             </w:t>
      </w:r>
    </w:p>
    <w:p w14:paraId="367FB930" w14:textId="3385268B" w:rsidR="00217BF0" w:rsidRPr="002E3E11" w:rsidRDefault="00217BF0" w:rsidP="007A5EE1">
      <w:pPr>
        <w:pStyle w:val="NoSpacing"/>
        <w:ind w:firstLine="720"/>
        <w:jc w:val="both"/>
        <w:rPr>
          <w:rFonts w:ascii="Times New Roman" w:hAnsi="Times New Roman" w:cs="Times New Roman"/>
          <w:noProof/>
          <w:sz w:val="24"/>
          <w:szCs w:val="24"/>
          <w:lang w:val="az-Latn-AZ"/>
        </w:rPr>
      </w:pPr>
      <w:r w:rsidRPr="002E3E11">
        <w:rPr>
          <w:rFonts w:ascii="Times New Roman" w:hAnsi="Times New Roman" w:cs="Times New Roman"/>
          <w:b/>
          <w:noProof/>
          <w:sz w:val="24"/>
          <w:szCs w:val="24"/>
          <w:lang w:val="az-Latn-AZ"/>
        </w:rPr>
        <w:t>Faktura</w:t>
      </w:r>
      <w:r w:rsidRPr="002E3E11">
        <w:rPr>
          <w:rFonts w:ascii="Times New Roman" w:hAnsi="Times New Roman" w:cs="Times New Roman"/>
          <w:noProof/>
          <w:sz w:val="24"/>
          <w:szCs w:val="24"/>
          <w:lang w:val="az-Latn-AZ"/>
        </w:rPr>
        <w:t xml:space="preserve"> və </w:t>
      </w:r>
      <w:r w:rsidRPr="002E3E11">
        <w:rPr>
          <w:rFonts w:ascii="Times New Roman" w:hAnsi="Times New Roman" w:cs="Times New Roman"/>
          <w:b/>
          <w:noProof/>
          <w:sz w:val="24"/>
          <w:szCs w:val="24"/>
          <w:lang w:val="az-Latn-AZ"/>
        </w:rPr>
        <w:t>tekstura</w:t>
      </w:r>
      <w:r w:rsidRPr="002E3E11">
        <w:rPr>
          <w:rFonts w:ascii="Times New Roman" w:hAnsi="Times New Roman" w:cs="Times New Roman"/>
          <w:noProof/>
          <w:sz w:val="24"/>
          <w:szCs w:val="24"/>
          <w:lang w:val="az-Latn-AZ"/>
        </w:rPr>
        <w:t xml:space="preserve"> bədii ifadənin aktiv vasitələridir. Faktura və toxumanın təsiri ilk növbədə materialın təbii keyfiyyətlərini çatdırmaq, estetik orijinallığını açmaq üçün istifadə olunur. </w:t>
      </w:r>
    </w:p>
    <w:p w14:paraId="5CF039E8" w14:textId="4742E33E" w:rsidR="00217BF0" w:rsidRPr="002E3E11" w:rsidRDefault="00217BF0" w:rsidP="007A5EE1">
      <w:pPr>
        <w:pStyle w:val="NoSpacing"/>
        <w:ind w:firstLine="720"/>
        <w:jc w:val="both"/>
        <w:rPr>
          <w:rFonts w:ascii="Times New Roman" w:hAnsi="Times New Roman" w:cs="Times New Roman"/>
          <w:noProof/>
          <w:sz w:val="24"/>
          <w:szCs w:val="24"/>
          <w:lang w:val="az-Latn-AZ"/>
        </w:rPr>
      </w:pPr>
      <w:r w:rsidRPr="002E3E11">
        <w:rPr>
          <w:rFonts w:ascii="Times New Roman" w:hAnsi="Times New Roman" w:cs="Times New Roman"/>
          <w:b/>
          <w:noProof/>
          <w:sz w:val="24"/>
          <w:szCs w:val="24"/>
          <w:lang w:val="az-Latn-AZ"/>
        </w:rPr>
        <w:t>Rəng</w:t>
      </w:r>
      <w:r w:rsidR="00050337" w:rsidRPr="002E3E11">
        <w:rPr>
          <w:rFonts w:ascii="Times New Roman" w:hAnsi="Times New Roman" w:cs="Times New Roman"/>
          <w:b/>
          <w:noProof/>
          <w:sz w:val="24"/>
          <w:szCs w:val="24"/>
          <w:lang w:val="az-Latn-AZ"/>
        </w:rPr>
        <w:t xml:space="preserve"> </w:t>
      </w:r>
      <w:r w:rsidR="00050337" w:rsidRPr="002E3E11">
        <w:rPr>
          <w:rFonts w:ascii="Times New Roman" w:hAnsi="Times New Roman" w:cs="Times New Roman"/>
          <w:noProof/>
          <w:sz w:val="24"/>
          <w:szCs w:val="24"/>
          <w:lang w:val="az-Latn-AZ"/>
        </w:rPr>
        <w:t>–</w:t>
      </w:r>
      <w:r w:rsidRPr="002E3E11">
        <w:rPr>
          <w:rFonts w:ascii="Times New Roman" w:hAnsi="Times New Roman" w:cs="Times New Roman"/>
          <w:noProof/>
          <w:sz w:val="24"/>
          <w:szCs w:val="24"/>
          <w:lang w:val="az-Latn-AZ"/>
        </w:rPr>
        <w:t xml:space="preserve"> cisimlərin əks etdirdikləri və ya yaydıqları işığın spektral tərkibinə uyğun olaraq müəyyən bir görmə hissi yaratma xüsusiyyətidir.</w:t>
      </w:r>
    </w:p>
    <w:p w14:paraId="06EA6076" w14:textId="72ECE9A1" w:rsidR="00432536" w:rsidRPr="00405A6B" w:rsidRDefault="00217BF0" w:rsidP="007A5EE1">
      <w:pPr>
        <w:pStyle w:val="NoSpacing"/>
        <w:ind w:firstLine="720"/>
        <w:jc w:val="both"/>
        <w:rPr>
          <w:rFonts w:ascii="Times New Roman" w:hAnsi="Times New Roman" w:cs="Times New Roman"/>
          <w:noProof/>
          <w:sz w:val="24"/>
          <w:szCs w:val="24"/>
          <w:lang w:val="az-Latn-AZ"/>
        </w:rPr>
      </w:pPr>
      <w:r w:rsidRPr="002E3E11">
        <w:rPr>
          <w:rFonts w:ascii="Times New Roman" w:hAnsi="Times New Roman" w:cs="Times New Roman"/>
          <w:noProof/>
          <w:sz w:val="24"/>
          <w:szCs w:val="24"/>
          <w:lang w:val="az-Latn-AZ"/>
        </w:rPr>
        <w:t>Rəng tonu (müxtəlif rəng çalarları) do</w:t>
      </w:r>
      <w:r w:rsidR="008D555C" w:rsidRPr="002E3E11">
        <w:rPr>
          <w:rFonts w:ascii="Times New Roman" w:hAnsi="Times New Roman" w:cs="Times New Roman"/>
          <w:noProof/>
          <w:sz w:val="24"/>
          <w:szCs w:val="24"/>
          <w:lang w:val="az-Latn-AZ"/>
        </w:rPr>
        <w:t>l</w:t>
      </w:r>
      <w:r w:rsidR="005D7E5C" w:rsidRPr="002E3E11">
        <w:rPr>
          <w:rFonts w:ascii="Times New Roman" w:hAnsi="Times New Roman" w:cs="Times New Roman"/>
          <w:noProof/>
          <w:sz w:val="24"/>
          <w:szCs w:val="24"/>
          <w:lang w:val="az-Latn-AZ"/>
        </w:rPr>
        <w:t>ğ</w:t>
      </w:r>
      <w:r w:rsidR="008D555C" w:rsidRPr="002E3E11">
        <w:rPr>
          <w:rFonts w:ascii="Times New Roman" w:hAnsi="Times New Roman" w:cs="Times New Roman"/>
          <w:noProof/>
          <w:sz w:val="24"/>
          <w:szCs w:val="24"/>
          <w:lang w:val="az-Latn-AZ"/>
        </w:rPr>
        <w:t>unluq</w:t>
      </w:r>
      <w:r w:rsidRPr="002E3E11">
        <w:rPr>
          <w:rFonts w:ascii="Times New Roman" w:hAnsi="Times New Roman" w:cs="Times New Roman"/>
          <w:noProof/>
          <w:sz w:val="24"/>
          <w:szCs w:val="24"/>
          <w:lang w:val="az-Latn-AZ"/>
        </w:rPr>
        <w:t xml:space="preserve"> (bir rəngin parlaqlıq dərəcəsi), </w:t>
      </w:r>
      <w:r w:rsidR="00165B64" w:rsidRPr="002E3E11">
        <w:rPr>
          <w:rFonts w:ascii="Times New Roman" w:hAnsi="Times New Roman" w:cs="Times New Roman"/>
          <w:noProof/>
          <w:sz w:val="24"/>
          <w:szCs w:val="24"/>
          <w:lang w:val="az-Latn-AZ"/>
        </w:rPr>
        <w:t>işıqlıq (</w:t>
      </w:r>
      <w:r w:rsidRPr="002E3E11">
        <w:rPr>
          <w:rFonts w:ascii="Times New Roman" w:hAnsi="Times New Roman" w:cs="Times New Roman"/>
          <w:noProof/>
          <w:sz w:val="24"/>
          <w:szCs w:val="24"/>
          <w:lang w:val="az-Latn-AZ"/>
        </w:rPr>
        <w:t>rəng</w:t>
      </w:r>
      <w:r w:rsidR="00165B64" w:rsidRPr="002E3E11">
        <w:rPr>
          <w:rFonts w:ascii="Times New Roman" w:hAnsi="Times New Roman" w:cs="Times New Roman"/>
          <w:noProof/>
          <w:sz w:val="24"/>
          <w:szCs w:val="24"/>
          <w:lang w:val="az-Latn-AZ"/>
        </w:rPr>
        <w:t>li</w:t>
      </w:r>
      <w:r w:rsidRPr="002E3E11">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səthinin </w:t>
      </w:r>
      <w:r w:rsidR="00165B64" w:rsidRPr="00405A6B">
        <w:rPr>
          <w:rFonts w:ascii="Times New Roman" w:hAnsi="Times New Roman" w:cs="Times New Roman"/>
          <w:noProof/>
          <w:sz w:val="24"/>
          <w:szCs w:val="24"/>
          <w:lang w:val="az-Latn-AZ"/>
        </w:rPr>
        <w:t>əksetdirmə qabiliyyəti</w:t>
      </w:r>
      <w:r w:rsidRPr="00405A6B">
        <w:rPr>
          <w:rFonts w:ascii="Times New Roman" w:hAnsi="Times New Roman" w:cs="Times New Roman"/>
          <w:noProof/>
          <w:sz w:val="24"/>
          <w:szCs w:val="24"/>
          <w:lang w:val="az-Latn-AZ"/>
        </w:rPr>
        <w:t xml:space="preserve">) kimi əsas xüsusiyyətlərə malikdir. Rənglərin bütün </w:t>
      </w:r>
      <w:r w:rsidR="00165B64" w:rsidRPr="00405A6B">
        <w:rPr>
          <w:rFonts w:ascii="Times New Roman" w:hAnsi="Times New Roman" w:cs="Times New Roman"/>
          <w:noProof/>
          <w:sz w:val="24"/>
          <w:szCs w:val="24"/>
          <w:lang w:val="az-Latn-AZ"/>
        </w:rPr>
        <w:t xml:space="preserve">müxtəlifliyini </w:t>
      </w:r>
      <w:r w:rsidRPr="00405A6B">
        <w:rPr>
          <w:rFonts w:ascii="Times New Roman" w:hAnsi="Times New Roman" w:cs="Times New Roman"/>
          <w:noProof/>
          <w:sz w:val="24"/>
          <w:szCs w:val="24"/>
          <w:lang w:val="az-Latn-AZ"/>
        </w:rPr>
        <w:t xml:space="preserve">üç əsas sıraya </w:t>
      </w:r>
      <w:r w:rsidR="00165B64" w:rsidRPr="00405A6B">
        <w:rPr>
          <w:rFonts w:ascii="Times New Roman" w:hAnsi="Times New Roman" w:cs="Times New Roman"/>
          <w:noProof/>
          <w:sz w:val="24"/>
          <w:szCs w:val="24"/>
          <w:lang w:val="az-Latn-AZ"/>
        </w:rPr>
        <w:t>bölmək olar</w:t>
      </w:r>
      <w:r w:rsidRPr="00405A6B">
        <w:rPr>
          <w:rFonts w:ascii="Times New Roman" w:hAnsi="Times New Roman" w:cs="Times New Roman"/>
          <w:noProof/>
          <w:sz w:val="24"/>
          <w:szCs w:val="24"/>
          <w:lang w:val="az-Latn-AZ"/>
        </w:rPr>
        <w:t xml:space="preserve">:                  </w:t>
      </w:r>
    </w:p>
    <w:p w14:paraId="688346E9" w14:textId="73BE02D5" w:rsidR="00217BF0" w:rsidRPr="00405A6B" w:rsidRDefault="00217BF0" w:rsidP="00547295">
      <w:pPr>
        <w:pStyle w:val="NoSpacing"/>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1. Ağdan qaraya qədər axromatik boz tonların sırası</w:t>
      </w:r>
      <w:r w:rsidR="00547295" w:rsidRPr="00405A6B">
        <w:rPr>
          <w:rFonts w:ascii="Times New Roman" w:hAnsi="Times New Roman" w:cs="Times New Roman"/>
          <w:noProof/>
          <w:sz w:val="24"/>
          <w:szCs w:val="24"/>
          <w:lang w:val="az-Latn-AZ"/>
        </w:rPr>
        <w:t>;</w:t>
      </w:r>
    </w:p>
    <w:p w14:paraId="0F4453C1" w14:textId="16A163C8" w:rsidR="00217BF0" w:rsidRPr="00405A6B" w:rsidRDefault="00217BF0" w:rsidP="00547295">
      <w:pPr>
        <w:pStyle w:val="NoSpacing"/>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2</w:t>
      </w:r>
      <w:r w:rsidR="00772EF6" w:rsidRPr="00405A6B">
        <w:rPr>
          <w:rFonts w:ascii="Times New Roman" w:hAnsi="Times New Roman" w:cs="Times New Roman"/>
          <w:noProof/>
          <w:sz w:val="24"/>
          <w:szCs w:val="24"/>
          <w:lang w:val="az-Latn-AZ"/>
        </w:rPr>
        <w:t>. A</w:t>
      </w:r>
      <w:r w:rsidRPr="00405A6B">
        <w:rPr>
          <w:rFonts w:ascii="Times New Roman" w:hAnsi="Times New Roman" w:cs="Times New Roman"/>
          <w:noProof/>
          <w:sz w:val="24"/>
          <w:szCs w:val="24"/>
          <w:lang w:val="az-Latn-AZ"/>
        </w:rPr>
        <w:t>şağıdakı meyarlara görə bölünə bilən xromatik aralıq (spektr rəngləri):</w:t>
      </w:r>
    </w:p>
    <w:p w14:paraId="4B4DD74C" w14:textId="1C50D2EA" w:rsidR="00217BF0" w:rsidRPr="00405A6B" w:rsidRDefault="00217BF0"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a. isti diapazon: sarı, narıncı</w:t>
      </w:r>
      <w:r w:rsidR="00547295"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qırmızı və onların aralıq vəziyyətləri;</w:t>
      </w:r>
    </w:p>
    <w:p w14:paraId="044963B1" w14:textId="77777777" w:rsidR="00217BF0" w:rsidRPr="00405A6B" w:rsidRDefault="00217BF0"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 soyuq aralığı: yaşıl, mavi, bənövşəyi və onların aralıq vəziyyətləri;</w:t>
      </w:r>
    </w:p>
    <w:p w14:paraId="5F83A85F" w14:textId="77777777" w:rsidR="00924549" w:rsidRPr="00405A6B" w:rsidRDefault="00924549"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c. </w:t>
      </w:r>
      <w:r w:rsidR="00217BF0" w:rsidRPr="00405A6B">
        <w:rPr>
          <w:rFonts w:ascii="Times New Roman" w:hAnsi="Times New Roman" w:cs="Times New Roman"/>
          <w:noProof/>
          <w:sz w:val="24"/>
          <w:szCs w:val="24"/>
          <w:lang w:val="az-Latn-AZ"/>
        </w:rPr>
        <w:t xml:space="preserve">əlavə rənglər: mavi - narıncı, yaşıl - qırmızı, bənövşəyi - sarı. </w:t>
      </w:r>
    </w:p>
    <w:p w14:paraId="0E82320E" w14:textId="05CBB8CF" w:rsidR="00217BF0" w:rsidRPr="00405A6B" w:rsidRDefault="00217BF0"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Tamamlayıcı rənglər bir-birinin əksinə, diametrik olaraq spektral rənglər dairəsində yerləşir</w:t>
      </w:r>
      <w:r w:rsidR="002910E9">
        <w:rPr>
          <w:rFonts w:ascii="Times New Roman" w:hAnsi="Times New Roman" w:cs="Times New Roman"/>
          <w:noProof/>
          <w:sz w:val="24"/>
          <w:szCs w:val="24"/>
          <w:lang w:val="az-Latn-AZ"/>
        </w:rPr>
        <w:t>.</w:t>
      </w:r>
    </w:p>
    <w:p w14:paraId="33C6F1C4" w14:textId="3244D786" w:rsidR="00217BF0" w:rsidRPr="00405A6B" w:rsidRDefault="00217BF0" w:rsidP="00547295">
      <w:pPr>
        <w:pStyle w:val="NoSpacing"/>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3. </w:t>
      </w:r>
      <w:r w:rsidR="00772EF6" w:rsidRPr="00405A6B">
        <w:rPr>
          <w:rFonts w:ascii="Times New Roman" w:hAnsi="Times New Roman" w:cs="Times New Roman"/>
          <w:noProof/>
          <w:sz w:val="24"/>
          <w:szCs w:val="24"/>
          <w:lang w:val="az-Latn-AZ"/>
        </w:rPr>
        <w:t>X</w:t>
      </w:r>
      <w:r w:rsidRPr="00405A6B">
        <w:rPr>
          <w:rFonts w:ascii="Times New Roman" w:hAnsi="Times New Roman" w:cs="Times New Roman"/>
          <w:noProof/>
          <w:sz w:val="24"/>
          <w:szCs w:val="24"/>
          <w:lang w:val="az-Latn-AZ"/>
        </w:rPr>
        <w:t xml:space="preserve">romatik (spektral) rənglərdən axromatikə gedən sıralar, məsələn: yaşıldan ağa, yaşıldan boza, yaşıldan qaraya.                                                                                                                                                                          </w:t>
      </w:r>
    </w:p>
    <w:p w14:paraId="23B6A214" w14:textId="30E3D323" w:rsidR="00484198" w:rsidRPr="00405A6B" w:rsidRDefault="00217BF0" w:rsidP="007A5EE1">
      <w:pPr>
        <w:pStyle w:val="NoSpacing"/>
        <w:ind w:firstLine="720"/>
        <w:jc w:val="both"/>
        <w:rPr>
          <w:rFonts w:ascii="Times New Roman" w:hAnsi="Times New Roman" w:cs="Times New Roman"/>
          <w:noProof/>
          <w:color w:val="FF0000"/>
          <w:sz w:val="24"/>
          <w:szCs w:val="24"/>
          <w:lang w:val="az-Latn-AZ"/>
        </w:rPr>
      </w:pPr>
      <w:r w:rsidRPr="00405A6B">
        <w:rPr>
          <w:rFonts w:ascii="Times New Roman" w:hAnsi="Times New Roman" w:cs="Times New Roman"/>
          <w:noProof/>
          <w:sz w:val="24"/>
          <w:szCs w:val="24"/>
          <w:lang w:val="az-Latn-AZ"/>
        </w:rPr>
        <w:t xml:space="preserve">Göstərilən xüsusiyyətlərə görə rəng dəyişikliyi onun sonsuz müxtəlifliyini yaradır. Rəng aktiv bir kompozisiya agenti olaraq istifadə edilə bilər. Ümumiyyətlə, bir cismin relyefi və onun üçölçülü forması, ilk növbədə daha çox işıqlı sahələrdən daha az işıqlı olanlara keçid və keçidlər sayəsində qəbul edilir. </w:t>
      </w:r>
    </w:p>
    <w:p w14:paraId="0D4C891F" w14:textId="4BCE0E64" w:rsidR="00712AED" w:rsidRPr="00405A6B" w:rsidRDefault="00217BF0" w:rsidP="00165B64">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Səthindəki işıqlı yerlər və kölgələr elementlərin, cismin hissələrinin </w:t>
      </w:r>
      <w:r w:rsidR="00E61F06"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həqiqi </w:t>
      </w:r>
      <w:r w:rsidR="00E61F06"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kompozisiya </w:t>
      </w:r>
      <w:r w:rsidR="00E61F06"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əlaqə</w:t>
      </w:r>
      <w:r w:rsidR="00165B64" w:rsidRPr="00405A6B">
        <w:rPr>
          <w:rFonts w:ascii="Times New Roman" w:hAnsi="Times New Roman" w:cs="Times New Roman"/>
          <w:noProof/>
          <w:sz w:val="24"/>
          <w:szCs w:val="24"/>
          <w:lang w:val="az-Latn-AZ"/>
        </w:rPr>
        <w:softHyphen/>
      </w:r>
      <w:r w:rsidRPr="00405A6B">
        <w:rPr>
          <w:rFonts w:ascii="Times New Roman" w:hAnsi="Times New Roman" w:cs="Times New Roman"/>
          <w:noProof/>
          <w:sz w:val="24"/>
          <w:szCs w:val="24"/>
          <w:lang w:val="az-Latn-AZ"/>
        </w:rPr>
        <w:t>sinə uyğun olduqda məhsulun forması aydın şəkildə qəbul olunur. Əlverişsiz bir işıq istiqaməti ilə forma vizual olaraq məhv edilir: müşahidəçi yalnız bir sıra işıq və qaranlıq ləkələ</w:t>
      </w:r>
      <w:r w:rsidR="00A061DD" w:rsidRPr="00405A6B">
        <w:rPr>
          <w:rFonts w:ascii="Times New Roman" w:hAnsi="Times New Roman" w:cs="Times New Roman"/>
          <w:noProof/>
          <w:sz w:val="24"/>
          <w:szCs w:val="24"/>
          <w:lang w:val="az-Latn-AZ"/>
        </w:rPr>
        <w:t>r görür.</w:t>
      </w:r>
      <w:r w:rsidR="00924549" w:rsidRPr="00405A6B">
        <w:rPr>
          <w:rFonts w:ascii="Times New Roman" w:hAnsi="Times New Roman" w:cs="Times New Roman"/>
          <w:noProof/>
          <w:sz w:val="24"/>
          <w:szCs w:val="24"/>
          <w:lang w:val="az-Latn-AZ"/>
        </w:rPr>
        <w:t xml:space="preserve"> </w:t>
      </w:r>
      <w:r w:rsidR="00712AED" w:rsidRPr="00405A6B">
        <w:rPr>
          <w:rFonts w:ascii="Times New Roman" w:hAnsi="Times New Roman" w:cs="Times New Roman"/>
          <w:noProof/>
          <w:sz w:val="24"/>
          <w:szCs w:val="24"/>
          <w:lang w:val="az-Latn-AZ"/>
        </w:rPr>
        <w:t xml:space="preserve"> </w:t>
      </w:r>
    </w:p>
    <w:p w14:paraId="06F3A78B" w14:textId="6DF6AD1C" w:rsidR="004F42B5" w:rsidRPr="00405A6B" w:rsidRDefault="00217BF0" w:rsidP="00712AED">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lastRenderedPageBreak/>
        <w:t xml:space="preserve">Kölgələrin olmaması (kölgəsiz işıqlandırma) yuvarlaq formalı həcmdən məhrum </w:t>
      </w:r>
      <w:r w:rsidR="002910E9">
        <w:rPr>
          <w:rFonts w:ascii="Times New Roman" w:hAnsi="Times New Roman" w:cs="Times New Roman"/>
          <w:noProof/>
          <w:sz w:val="24"/>
          <w:szCs w:val="24"/>
          <w:lang w:val="az-Latn-AZ"/>
        </w:rPr>
        <w:t>olur</w:t>
      </w:r>
      <w:r w:rsidR="00165B64" w:rsidRPr="00405A6B">
        <w:rPr>
          <w:rFonts w:ascii="Times New Roman" w:hAnsi="Times New Roman" w:cs="Times New Roman"/>
          <w:noProof/>
          <w:sz w:val="24"/>
          <w:szCs w:val="24"/>
          <w:lang w:val="az-Latn-AZ"/>
        </w:rPr>
        <w:t>.</w:t>
      </w:r>
    </w:p>
    <w:p w14:paraId="2BE48EFD" w14:textId="7D49E5AD" w:rsidR="004F42B5" w:rsidRPr="00405A6B" w:rsidRDefault="00217BF0"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Forma xüsusiyyətləri bir-birindən təcrid olunmur. Forma bütövlüyü və birliyi ilə xarakterizə olunur. Elementar xüsusiyyətlər arasındakı əlaqəni təhlil edərək, həcm-</w:t>
      </w:r>
      <w:r w:rsidR="00E61F06" w:rsidRPr="00405A6B">
        <w:rPr>
          <w:rFonts w:ascii="Times New Roman" w:hAnsi="Times New Roman" w:cs="Times New Roman"/>
          <w:noProof/>
          <w:sz w:val="24"/>
          <w:szCs w:val="24"/>
          <w:lang w:val="az-Latn-AZ"/>
        </w:rPr>
        <w:t>fəza</w:t>
      </w:r>
      <w:r w:rsidRPr="00405A6B">
        <w:rPr>
          <w:rFonts w:ascii="Times New Roman" w:hAnsi="Times New Roman" w:cs="Times New Roman"/>
          <w:noProof/>
          <w:sz w:val="24"/>
          <w:szCs w:val="24"/>
          <w:lang w:val="az-Latn-AZ"/>
        </w:rPr>
        <w:t xml:space="preserve"> formalarının daha mürəkkəb nümunələrini öyrənirik, yəni kompozisiya və ya bədii. Məhsulların yüksək bədii keyfiyyətinin ən vacib şərti, formalarının bütün elementlərinin birliyi, yəni nisbətliliyi və tabeçiliyidir.</w:t>
      </w:r>
      <w:r w:rsidR="00A061DD" w:rsidRPr="00405A6B">
        <w:rPr>
          <w:rFonts w:ascii="Times New Roman" w:hAnsi="Times New Roman" w:cs="Times New Roman"/>
          <w:sz w:val="24"/>
          <w:szCs w:val="24"/>
          <w:lang w:val="az-Latn-AZ"/>
        </w:rPr>
        <w:t xml:space="preserve"> </w:t>
      </w:r>
      <w:r w:rsidR="00A061DD" w:rsidRPr="00405A6B">
        <w:rPr>
          <w:rFonts w:ascii="Times New Roman" w:hAnsi="Times New Roman" w:cs="Times New Roman"/>
          <w:noProof/>
          <w:sz w:val="24"/>
          <w:szCs w:val="24"/>
          <w:lang w:val="az-Latn-AZ"/>
        </w:rPr>
        <w:t>Formanın əsas xüsusiyyətlərini kompozisiya birliyinə gətirən vasitələr nisbətlər, miqyas, ritm, kontrast və nüansdır. Bu kompozisiya vasitələrinin istifadəsi məhsullar üçün funksional və dizayn tələblərinə, habelə məhsulun ətraf mühit və insanlar ilə optimal əlaqəsi tələbinə uyğun olmalıdır.</w:t>
      </w:r>
    </w:p>
    <w:p w14:paraId="636A639D" w14:textId="1832C19E" w:rsidR="004F42B5" w:rsidRPr="002910E9" w:rsidRDefault="00A061DD"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Unudulmamalıdır ki, hər hansı bir kompozisiya texnikası özlüyündə bir məqsəd deyil, yalnız bir məhsulun əsas, mənalı xüsusiyyətlərini - məqsədini, cihazın xüsusiyyətlərini, dizaynını və s. </w:t>
      </w:r>
      <w:r w:rsidR="00772EF6" w:rsidRPr="00405A6B">
        <w:rPr>
          <w:rFonts w:ascii="Times New Roman" w:hAnsi="Times New Roman" w:cs="Times New Roman"/>
          <w:noProof/>
          <w:sz w:val="24"/>
          <w:szCs w:val="24"/>
          <w:lang w:val="az-Latn-AZ"/>
        </w:rPr>
        <w:t>i</w:t>
      </w:r>
      <w:r w:rsidRPr="00405A6B">
        <w:rPr>
          <w:rFonts w:ascii="Times New Roman" w:hAnsi="Times New Roman" w:cs="Times New Roman"/>
          <w:noProof/>
          <w:sz w:val="24"/>
          <w:szCs w:val="24"/>
          <w:lang w:val="az-Latn-AZ"/>
        </w:rPr>
        <w:t xml:space="preserve">fadə </w:t>
      </w:r>
      <w:r w:rsidRPr="002910E9">
        <w:rPr>
          <w:rFonts w:ascii="Times New Roman" w:hAnsi="Times New Roman" w:cs="Times New Roman"/>
          <w:noProof/>
          <w:sz w:val="24"/>
          <w:szCs w:val="24"/>
          <w:lang w:val="az-Latn-AZ"/>
        </w:rPr>
        <w:t>etmək vasitəsidir.</w:t>
      </w:r>
      <w:r w:rsidR="004B0DAD" w:rsidRPr="002910E9">
        <w:rPr>
          <w:rFonts w:ascii="Times New Roman" w:hAnsi="Times New Roman" w:cs="Times New Roman"/>
          <w:noProof/>
          <w:sz w:val="24"/>
          <w:szCs w:val="24"/>
          <w:lang w:val="az-Latn-AZ"/>
        </w:rPr>
        <w:t xml:space="preserve"> </w:t>
      </w:r>
    </w:p>
    <w:p w14:paraId="1614467E" w14:textId="2106DBC1" w:rsidR="004B0DAD" w:rsidRPr="002910E9" w:rsidRDefault="00A061DD" w:rsidP="007A5EE1">
      <w:pPr>
        <w:pStyle w:val="NoSpacing"/>
        <w:ind w:firstLine="720"/>
        <w:jc w:val="both"/>
        <w:rPr>
          <w:rFonts w:ascii="Times New Roman" w:hAnsi="Times New Roman" w:cs="Times New Roman"/>
          <w:noProof/>
          <w:sz w:val="24"/>
          <w:szCs w:val="24"/>
          <w:lang w:val="az-Latn-AZ"/>
        </w:rPr>
      </w:pPr>
      <w:r w:rsidRPr="002910E9">
        <w:rPr>
          <w:rFonts w:ascii="Times New Roman" w:hAnsi="Times New Roman" w:cs="Times New Roman"/>
          <w:noProof/>
          <w:sz w:val="24"/>
          <w:szCs w:val="24"/>
          <w:lang w:val="az-Latn-AZ"/>
        </w:rPr>
        <w:t xml:space="preserve">Formanın təşkili üçün ən vacib vasitələrdən biri </w:t>
      </w:r>
      <w:r w:rsidRPr="002910E9">
        <w:rPr>
          <w:rFonts w:ascii="Times New Roman" w:hAnsi="Times New Roman" w:cs="Times New Roman"/>
          <w:b/>
          <w:noProof/>
          <w:sz w:val="24"/>
          <w:szCs w:val="24"/>
          <w:lang w:val="az-Latn-AZ"/>
        </w:rPr>
        <w:t>simmetriyadır.</w:t>
      </w:r>
      <w:r w:rsidRPr="002910E9">
        <w:rPr>
          <w:rFonts w:ascii="Times New Roman" w:hAnsi="Times New Roman" w:cs="Times New Roman"/>
          <w:noProof/>
          <w:sz w:val="24"/>
          <w:szCs w:val="24"/>
          <w:lang w:val="az-Latn-AZ"/>
        </w:rPr>
        <w:t xml:space="preserve"> Qədim dövrlərdən bəri simmetriya gözəllik şərti sayılır. Simmetriyanın pozulması narahatlıq, dinamik, mürəkkəblik hissi yaradır. Buna görə də, formanın ifadə qabiliyyətini artırmaq üçün tez-tez asimmetriya kimi güclü bir vasitə istifadə olunur.                                                                                                                                           </w:t>
      </w:r>
    </w:p>
    <w:p w14:paraId="7FD521C8" w14:textId="291A371D" w:rsidR="004B0DAD" w:rsidRPr="00405A6B" w:rsidRDefault="00A061DD" w:rsidP="007A5EE1">
      <w:pPr>
        <w:pStyle w:val="NoSpacing"/>
        <w:ind w:firstLine="720"/>
        <w:jc w:val="both"/>
        <w:rPr>
          <w:rFonts w:ascii="Times New Roman" w:hAnsi="Times New Roman" w:cs="Times New Roman"/>
          <w:noProof/>
          <w:sz w:val="24"/>
          <w:szCs w:val="24"/>
          <w:lang w:val="az-Latn-AZ"/>
        </w:rPr>
      </w:pPr>
      <w:r w:rsidRPr="002910E9">
        <w:rPr>
          <w:rFonts w:ascii="Times New Roman" w:hAnsi="Times New Roman" w:cs="Times New Roman"/>
          <w:noProof/>
          <w:sz w:val="24"/>
          <w:szCs w:val="24"/>
          <w:lang w:val="az-Latn-AZ"/>
        </w:rPr>
        <w:t xml:space="preserve">Kompozisiya quruluşunun xarakterik xüsusiyyəti hər zaman müəyyən sərhədlər daxilində </w:t>
      </w:r>
      <w:r w:rsidRPr="00405A6B">
        <w:rPr>
          <w:rFonts w:ascii="Times New Roman" w:hAnsi="Times New Roman" w:cs="Times New Roman"/>
          <w:noProof/>
          <w:sz w:val="24"/>
          <w:szCs w:val="24"/>
          <w:lang w:val="az-Latn-AZ"/>
        </w:rPr>
        <w:t>inkişaf etməsidir. Bu sərhədlər təkcə məkan məhdudiyyətləri ilə müəyyən edilmir (vərəqin forması, ölçüsü və formatı, divar məkanı və ya rəqs və musiqidə vaxt məhdudiyyəti). Sərhədlərin, çərçivələrin mənası, real dünyanı təsvir olunan dünyadan ayırmaqdır. Xarici sərhədlər bir tərəfdən ətrafdakı məkanla, digər tərəfdən əsərin daxili quruluşu ilə, kompozisiya içərisində müəyyən bir kompozisiya növünü diktə edən elementlərin təşkili ilə əlaqələndirilir. Kompozisiya müəyyən bir forma</w:t>
      </w:r>
      <w:r w:rsidR="002910E9">
        <w:rPr>
          <w:rFonts w:ascii="Times New Roman" w:hAnsi="Times New Roman" w:cs="Times New Roman"/>
          <w:noProof/>
          <w:sz w:val="24"/>
          <w:szCs w:val="24"/>
          <w:lang w:val="az-Latn-AZ"/>
        </w:rPr>
        <w:t>ya</w:t>
      </w:r>
      <w:r w:rsidRPr="00405A6B">
        <w:rPr>
          <w:rFonts w:ascii="Times New Roman" w:hAnsi="Times New Roman" w:cs="Times New Roman"/>
          <w:noProof/>
          <w:sz w:val="24"/>
          <w:szCs w:val="24"/>
          <w:lang w:val="az-Latn-AZ"/>
        </w:rPr>
        <w:t xml:space="preserve"> uyğun olaraq bağlana bilər və açıq ola bilər. Hər halda, xarici sərhədlər və kompozisiya növü onun elementləri arasındakı daxili əlaqələrlə müəyyən edilir. Kompozisiyanın mərkəzdə yerləşən elementləri dərinlikdə yatan kimi qəbul edilir, bu halda düz bir sahə boşluğa çevrilir. Kənara yaxın vahid bir sahədə yerləşən elementlər səthdə, "çərçivə" müstəvisində uzanır. </w:t>
      </w:r>
      <w:r w:rsidR="00C70787"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Bu qarışıq düyünlər və iplər onu məkan-zaman sərhədlərində içəridən saxlayır.                                                                                                                    </w:t>
      </w:r>
      <w:r w:rsidR="00381764" w:rsidRPr="00405A6B">
        <w:rPr>
          <w:rFonts w:ascii="Times New Roman" w:hAnsi="Times New Roman" w:cs="Times New Roman"/>
          <w:noProof/>
          <w:sz w:val="24"/>
          <w:szCs w:val="24"/>
          <w:lang w:val="az-Latn-AZ"/>
        </w:rPr>
        <w:t xml:space="preserve">  </w:t>
      </w:r>
      <w:r w:rsidR="004B0DAD" w:rsidRPr="00405A6B">
        <w:rPr>
          <w:rFonts w:ascii="Times New Roman" w:hAnsi="Times New Roman" w:cs="Times New Roman"/>
          <w:noProof/>
          <w:sz w:val="24"/>
          <w:szCs w:val="24"/>
          <w:lang w:val="az-Latn-AZ"/>
        </w:rPr>
        <w:t xml:space="preserve"> </w:t>
      </w:r>
    </w:p>
    <w:p w14:paraId="3A15CB82" w14:textId="4FDB2EAC" w:rsidR="004F42B5" w:rsidRPr="00405A6B" w:rsidRDefault="00A061DD"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Ən çox yayılmış görüntü formatları düzbucaqlı, </w:t>
      </w:r>
      <w:r w:rsidR="00165B64" w:rsidRPr="00405A6B">
        <w:rPr>
          <w:rFonts w:ascii="Times New Roman" w:hAnsi="Times New Roman" w:cs="Times New Roman"/>
          <w:noProof/>
          <w:sz w:val="24"/>
          <w:szCs w:val="24"/>
          <w:lang w:val="az-Latn-AZ"/>
        </w:rPr>
        <w:t>çevrə</w:t>
      </w:r>
      <w:r w:rsidRPr="00405A6B">
        <w:rPr>
          <w:rFonts w:ascii="Times New Roman" w:hAnsi="Times New Roman" w:cs="Times New Roman"/>
          <w:noProof/>
          <w:sz w:val="24"/>
          <w:szCs w:val="24"/>
          <w:lang w:val="az-Latn-AZ"/>
        </w:rPr>
        <w:t>, ovaldır. Düzbucaqlı, şaquli uzanmış format yuxarıya doğru i</w:t>
      </w:r>
      <w:r w:rsidR="00321162" w:rsidRPr="00405A6B">
        <w:rPr>
          <w:rFonts w:ascii="Times New Roman" w:hAnsi="Times New Roman" w:cs="Times New Roman"/>
          <w:noProof/>
          <w:sz w:val="24"/>
          <w:szCs w:val="24"/>
          <w:lang w:val="az-Latn-AZ"/>
        </w:rPr>
        <w:t>nkişaf effekti yaradır. Horizontal</w:t>
      </w:r>
      <w:r w:rsidRPr="00405A6B">
        <w:rPr>
          <w:rFonts w:ascii="Times New Roman" w:hAnsi="Times New Roman" w:cs="Times New Roman"/>
          <w:noProof/>
          <w:sz w:val="24"/>
          <w:szCs w:val="24"/>
          <w:lang w:val="az-Latn-AZ"/>
        </w:rPr>
        <w:t xml:space="preserve"> format "geniş açıq" görünür: təcrid hissi zəifləyir, kompozisiya mərkəzinin dəyə</w:t>
      </w:r>
      <w:r w:rsidR="002910E9">
        <w:rPr>
          <w:rFonts w:ascii="Times New Roman" w:hAnsi="Times New Roman" w:cs="Times New Roman"/>
          <w:noProof/>
          <w:sz w:val="24"/>
          <w:szCs w:val="24"/>
          <w:lang w:val="az-Latn-AZ"/>
        </w:rPr>
        <w:t xml:space="preserve">ri azalır. </w:t>
      </w:r>
      <w:r w:rsidRPr="00405A6B">
        <w:rPr>
          <w:rFonts w:ascii="Times New Roman" w:hAnsi="Times New Roman" w:cs="Times New Roman"/>
          <w:noProof/>
          <w:sz w:val="24"/>
          <w:szCs w:val="24"/>
          <w:lang w:val="az-Latn-AZ"/>
        </w:rPr>
        <w:t xml:space="preserve">Mürəkkəb çoxölçülü kompozisiyalar üçün əlverişlidir. Ən çox istifadə olunan düzbucaqlı format qızıl nisbətdir. Ən balanslı və geri çəkiləndir. </w:t>
      </w:r>
      <w:r w:rsidR="00321162" w:rsidRPr="00405A6B">
        <w:rPr>
          <w:rFonts w:ascii="Times New Roman" w:hAnsi="Times New Roman" w:cs="Times New Roman"/>
          <w:noProof/>
          <w:sz w:val="24"/>
          <w:szCs w:val="24"/>
          <w:lang w:val="az-Latn-AZ"/>
        </w:rPr>
        <w:t>Çevrə</w:t>
      </w:r>
      <w:r w:rsidRPr="00405A6B">
        <w:rPr>
          <w:rFonts w:ascii="Times New Roman" w:hAnsi="Times New Roman" w:cs="Times New Roman"/>
          <w:noProof/>
          <w:sz w:val="24"/>
          <w:szCs w:val="24"/>
          <w:lang w:val="az-Latn-AZ"/>
        </w:rPr>
        <w:t xml:space="preserve"> və kvadrat formatlar çox statikdir və tərtib etmək çətindir. Oval "çərçivə" çox ifadəli, lakin diqqətlə düşünülmüş bir düz</w:t>
      </w:r>
      <w:r w:rsidR="00321162" w:rsidRPr="00405A6B">
        <w:rPr>
          <w:rFonts w:ascii="Times New Roman" w:hAnsi="Times New Roman" w:cs="Times New Roman"/>
          <w:noProof/>
          <w:sz w:val="24"/>
          <w:szCs w:val="24"/>
          <w:lang w:val="az-Latn-AZ"/>
        </w:rPr>
        <w:t xml:space="preserve">ülüş </w:t>
      </w:r>
      <w:r w:rsidRPr="00405A6B">
        <w:rPr>
          <w:rFonts w:ascii="Times New Roman" w:hAnsi="Times New Roman" w:cs="Times New Roman"/>
          <w:noProof/>
          <w:sz w:val="24"/>
          <w:szCs w:val="24"/>
          <w:lang w:val="az-Latn-AZ"/>
        </w:rPr>
        <w:t>tələb edir</w:t>
      </w:r>
      <w:r w:rsidR="004F42B5" w:rsidRPr="00405A6B">
        <w:rPr>
          <w:rFonts w:ascii="Times New Roman" w:hAnsi="Times New Roman" w:cs="Times New Roman"/>
          <w:noProof/>
          <w:sz w:val="24"/>
          <w:szCs w:val="24"/>
          <w:lang w:val="az-Latn-AZ"/>
        </w:rPr>
        <w:t>.</w:t>
      </w:r>
    </w:p>
    <w:p w14:paraId="1B627F19" w14:textId="6345AB42" w:rsidR="00E61F06" w:rsidRPr="00405A6B" w:rsidRDefault="00E61F06" w:rsidP="00E61F06">
      <w:pPr>
        <w:pStyle w:val="NoSpacing"/>
        <w:jc w:val="center"/>
        <w:rPr>
          <w:rFonts w:ascii="Times New Roman" w:hAnsi="Times New Roman" w:cs="Times New Roman"/>
          <w:b/>
          <w:bCs/>
          <w:noProof/>
          <w:sz w:val="24"/>
          <w:szCs w:val="24"/>
          <w:lang w:val="az-Latn-AZ"/>
        </w:rPr>
      </w:pPr>
    </w:p>
    <w:p w14:paraId="7F1F28A6" w14:textId="2172792D" w:rsidR="00484198" w:rsidRPr="00405A6B" w:rsidRDefault="00A061DD" w:rsidP="00E61F06">
      <w:pPr>
        <w:pStyle w:val="NoSpacing"/>
        <w:spacing w:before="120"/>
        <w:jc w:val="center"/>
        <w:rPr>
          <w:rFonts w:ascii="Times New Roman" w:hAnsi="Times New Roman" w:cs="Times New Roman"/>
          <w:b/>
          <w:bCs/>
          <w:noProof/>
          <w:color w:val="C00000"/>
          <w:sz w:val="24"/>
          <w:szCs w:val="24"/>
          <w:lang w:val="az-Latn-AZ"/>
        </w:rPr>
      </w:pPr>
      <w:r w:rsidRPr="00405A6B">
        <w:rPr>
          <w:rFonts w:ascii="Times New Roman" w:hAnsi="Times New Roman" w:cs="Times New Roman"/>
          <w:b/>
          <w:bCs/>
          <w:noProof/>
          <w:color w:val="C00000"/>
          <w:sz w:val="24"/>
          <w:szCs w:val="24"/>
          <w:lang w:val="az-Latn-AZ"/>
        </w:rPr>
        <w:t>2.3.2. Tarazlıq</w:t>
      </w:r>
    </w:p>
    <w:p w14:paraId="3F9F712A" w14:textId="77777777" w:rsidR="00E61F06" w:rsidRPr="00405A6B" w:rsidRDefault="00E61F06" w:rsidP="00E61F06">
      <w:pPr>
        <w:pStyle w:val="NoSpacing"/>
        <w:jc w:val="center"/>
        <w:rPr>
          <w:rFonts w:ascii="Times New Roman" w:hAnsi="Times New Roman" w:cs="Times New Roman"/>
          <w:b/>
          <w:bCs/>
          <w:noProof/>
          <w:sz w:val="24"/>
          <w:szCs w:val="24"/>
          <w:lang w:val="az-Latn-AZ"/>
        </w:rPr>
      </w:pPr>
    </w:p>
    <w:p w14:paraId="64C49283" w14:textId="063C58BF" w:rsidR="00A061DD" w:rsidRPr="00405A6B" w:rsidRDefault="00A061DD" w:rsidP="007A5EE1">
      <w:pPr>
        <w:pStyle w:val="NoSpacing"/>
        <w:ind w:firstLine="720"/>
        <w:jc w:val="both"/>
        <w:rPr>
          <w:rFonts w:ascii="Times New Roman" w:hAnsi="Times New Roman" w:cs="Times New Roman"/>
          <w:b/>
          <w:bCs/>
          <w:noProof/>
          <w:sz w:val="24"/>
          <w:szCs w:val="24"/>
          <w:lang w:val="az-Latn-AZ"/>
        </w:rPr>
      </w:pPr>
      <w:r w:rsidRPr="002910E9">
        <w:rPr>
          <w:rFonts w:ascii="Times New Roman" w:hAnsi="Times New Roman" w:cs="Times New Roman"/>
          <w:noProof/>
          <w:sz w:val="24"/>
          <w:szCs w:val="24"/>
          <w:lang w:val="az-Latn-AZ"/>
        </w:rPr>
        <w:t>Kompozisiyanın görmə sabitliyinin şə</w:t>
      </w:r>
      <w:r w:rsidR="002910E9" w:rsidRPr="002910E9">
        <w:rPr>
          <w:rFonts w:ascii="Times New Roman" w:hAnsi="Times New Roman" w:cs="Times New Roman"/>
          <w:noProof/>
          <w:sz w:val="24"/>
          <w:szCs w:val="24"/>
          <w:lang w:val="az-Latn-AZ"/>
        </w:rPr>
        <w:t>rti</w:t>
      </w:r>
      <w:r w:rsidR="00E61F06" w:rsidRPr="002910E9">
        <w:rPr>
          <w:rFonts w:ascii="Times New Roman" w:hAnsi="Times New Roman" w:cs="Times New Roman"/>
          <w:noProof/>
          <w:sz w:val="24"/>
          <w:szCs w:val="24"/>
          <w:lang w:val="az-Latn-AZ"/>
        </w:rPr>
        <w:t xml:space="preserve"> </w:t>
      </w:r>
      <w:r w:rsidRPr="002910E9">
        <w:rPr>
          <w:rFonts w:ascii="Times New Roman" w:hAnsi="Times New Roman" w:cs="Times New Roman"/>
          <w:b/>
          <w:noProof/>
          <w:sz w:val="24"/>
          <w:szCs w:val="24"/>
          <w:lang w:val="az-Latn-AZ"/>
        </w:rPr>
        <w:t>tarazlıqdır.</w:t>
      </w:r>
      <w:r w:rsidR="004F42B5" w:rsidRPr="002910E9">
        <w:rPr>
          <w:rFonts w:ascii="Times New Roman" w:hAnsi="Times New Roman" w:cs="Times New Roman"/>
          <w:noProof/>
          <w:sz w:val="24"/>
          <w:szCs w:val="24"/>
          <w:lang w:val="az-Latn-AZ"/>
        </w:rPr>
        <w:t xml:space="preserve"> </w:t>
      </w:r>
      <w:r w:rsidRPr="002910E9">
        <w:rPr>
          <w:rFonts w:ascii="Times New Roman" w:hAnsi="Times New Roman" w:cs="Times New Roman"/>
          <w:noProof/>
          <w:sz w:val="24"/>
          <w:szCs w:val="24"/>
          <w:lang w:val="az-Latn-AZ"/>
        </w:rPr>
        <w:t xml:space="preserve">Kompozisiya tarazlığı detal formaları, </w:t>
      </w:r>
      <w:r w:rsidRPr="00405A6B">
        <w:rPr>
          <w:rFonts w:ascii="Times New Roman" w:hAnsi="Times New Roman" w:cs="Times New Roman"/>
          <w:noProof/>
          <w:sz w:val="24"/>
          <w:szCs w:val="24"/>
          <w:lang w:val="az-Latn-AZ"/>
        </w:rPr>
        <w:t>rəng və plastik birləşməsi ilə təmin edilir.</w:t>
      </w:r>
    </w:p>
    <w:p w14:paraId="6435A832" w14:textId="775E8C5D" w:rsidR="001637A9" w:rsidRPr="00405A6B" w:rsidRDefault="00A061DD"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Şəkildəki hissələrin tarazlığı </w:t>
      </w:r>
      <w:r w:rsidR="00712AED" w:rsidRPr="00405A6B">
        <w:rPr>
          <w:rFonts w:ascii="Times New Roman" w:hAnsi="Times New Roman" w:cs="Times New Roman"/>
          <w:noProof/>
          <w:sz w:val="24"/>
          <w:szCs w:val="24"/>
          <w:lang w:val="az-Latn-AZ"/>
        </w:rPr>
        <w:sym w:font="Symbol" w:char="F02D"/>
      </w:r>
      <w:r w:rsidRPr="00405A6B">
        <w:rPr>
          <w:rFonts w:ascii="Times New Roman" w:hAnsi="Times New Roman" w:cs="Times New Roman"/>
          <w:noProof/>
          <w:sz w:val="24"/>
          <w:szCs w:val="24"/>
          <w:lang w:val="az-Latn-AZ"/>
        </w:rPr>
        <w:t xml:space="preserve"> kompozisiya quruluşunun əsas tələbi </w:t>
      </w:r>
      <w:r w:rsidR="00712AED" w:rsidRPr="00405A6B">
        <w:rPr>
          <w:rFonts w:ascii="Times New Roman" w:hAnsi="Times New Roman" w:cs="Times New Roman"/>
          <w:noProof/>
          <w:sz w:val="24"/>
          <w:szCs w:val="24"/>
          <w:lang w:val="az-Latn-AZ"/>
        </w:rPr>
        <w:sym w:font="Symbol" w:char="F02D"/>
      </w:r>
      <w:r w:rsidRPr="00405A6B">
        <w:rPr>
          <w:rFonts w:ascii="Times New Roman" w:hAnsi="Times New Roman" w:cs="Times New Roman"/>
          <w:noProof/>
          <w:sz w:val="24"/>
          <w:szCs w:val="24"/>
          <w:lang w:val="az-Latn-AZ"/>
        </w:rPr>
        <w:t xml:space="preserve"> vizual materialın xəyali bir simmetriya oxu ətrafında sağ və sol tərəflərin tarazlıqda olacağı şəkildə tənzimlənməsi deməkdir.</w:t>
      </w:r>
    </w:p>
    <w:p w14:paraId="71A42949" w14:textId="7116CBFD" w:rsidR="00484198" w:rsidRPr="00405A6B" w:rsidRDefault="00A061DD"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Kompozisiya üçün bu tələb, </w:t>
      </w:r>
      <w:r w:rsidR="00D45907" w:rsidRPr="00405A6B">
        <w:rPr>
          <w:rFonts w:ascii="Times New Roman" w:hAnsi="Times New Roman" w:cs="Times New Roman"/>
          <w:noProof/>
          <w:sz w:val="24"/>
          <w:szCs w:val="24"/>
          <w:lang w:val="az-Latn-AZ"/>
        </w:rPr>
        <w:t xml:space="preserve">tarazlığın qavranılmasında psixoloji münasibət </w:t>
      </w:r>
      <w:r w:rsidRPr="00405A6B">
        <w:rPr>
          <w:rFonts w:ascii="Times New Roman" w:hAnsi="Times New Roman" w:cs="Times New Roman"/>
          <w:noProof/>
          <w:sz w:val="24"/>
          <w:szCs w:val="24"/>
          <w:lang w:val="az-Latn-AZ"/>
        </w:rPr>
        <w:t>müəyyən edən universal cazibə qanununa gedib çıxı</w:t>
      </w:r>
      <w:r w:rsidR="00316F55" w:rsidRPr="00405A6B">
        <w:rPr>
          <w:rFonts w:ascii="Times New Roman" w:hAnsi="Times New Roman" w:cs="Times New Roman"/>
          <w:noProof/>
          <w:sz w:val="24"/>
          <w:szCs w:val="24"/>
          <w:lang w:val="az-Latn-AZ"/>
        </w:rPr>
        <w:t>r</w:t>
      </w:r>
      <w:r w:rsidRPr="00405A6B">
        <w:rPr>
          <w:rFonts w:ascii="Times New Roman" w:hAnsi="Times New Roman" w:cs="Times New Roman"/>
          <w:noProof/>
          <w:sz w:val="24"/>
          <w:szCs w:val="24"/>
          <w:lang w:val="az-Latn-AZ"/>
        </w:rPr>
        <w:t>. Kompozisiyanı nəzərə alaraq, bir insan qeyri-ixtiyari olaraq belə bir quruluşun cazibə sahəsindəki sabitlik dərəcəsini qiymətləndirir. Sabit olacaq quruluşlar, ahəngdar, qeyri-sabit strukturlar</w:t>
      </w:r>
      <w:r w:rsidR="00D45907"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narahatlıq hissinə səbəb olaraq qəbul edilir.</w:t>
      </w:r>
      <w:r w:rsidR="001F55BE" w:rsidRPr="00405A6B">
        <w:rPr>
          <w:rFonts w:ascii="Times New Roman" w:hAnsi="Times New Roman" w:cs="Times New Roman"/>
          <w:noProof/>
          <w:sz w:val="24"/>
          <w:szCs w:val="24"/>
          <w:lang w:val="az-Latn-AZ"/>
        </w:rPr>
        <w:t xml:space="preserve">                                                                   </w:t>
      </w:r>
    </w:p>
    <w:p w14:paraId="1A0E7383" w14:textId="2DDEA805" w:rsidR="001F55BE" w:rsidRPr="00405A6B" w:rsidRDefault="002E00DC" w:rsidP="007A5EE1">
      <w:pPr>
        <w:pStyle w:val="NoSpacing"/>
        <w:ind w:firstLine="720"/>
        <w:jc w:val="both"/>
        <w:rPr>
          <w:rFonts w:ascii="Times New Roman" w:hAnsi="Times New Roman" w:cs="Times New Roman"/>
          <w:noProof/>
          <w:sz w:val="24"/>
          <w:szCs w:val="24"/>
          <w:lang w:val="az-Latn-AZ"/>
        </w:rPr>
      </w:pPr>
      <w:r w:rsidRPr="002910E9">
        <w:rPr>
          <w:rFonts w:ascii="Times New Roman" w:hAnsi="Times New Roman" w:cs="Times New Roman"/>
          <w:b/>
          <w:noProof/>
          <w:sz w:val="24"/>
          <w:szCs w:val="24"/>
          <w:lang w:val="tr-TR" w:eastAsia="tr-TR"/>
        </w:rPr>
        <w:lastRenderedPageBreak/>
        <mc:AlternateContent>
          <mc:Choice Requires="wps">
            <w:drawing>
              <wp:anchor distT="0" distB="0" distL="114300" distR="114300" simplePos="0" relativeHeight="252066816" behindDoc="0" locked="0" layoutInCell="1" allowOverlap="1" wp14:anchorId="35796EF9" wp14:editId="38FEEF37">
                <wp:simplePos x="0" y="0"/>
                <wp:positionH relativeFrom="column">
                  <wp:posOffset>761794</wp:posOffset>
                </wp:positionH>
                <wp:positionV relativeFrom="paragraph">
                  <wp:posOffset>1461135</wp:posOffset>
                </wp:positionV>
                <wp:extent cx="365760" cy="1359453"/>
                <wp:effectExtent l="0" t="0" r="0" b="0"/>
                <wp:wrapNone/>
                <wp:docPr id="51" name="Надпись 51"/>
                <wp:cNvGraphicFramePr/>
                <a:graphic xmlns:a="http://schemas.openxmlformats.org/drawingml/2006/main">
                  <a:graphicData uri="http://schemas.microsoft.com/office/word/2010/wordprocessingShape">
                    <wps:wsp>
                      <wps:cNvSpPr txBox="1"/>
                      <wps:spPr>
                        <a:xfrm>
                          <a:off x="0" y="0"/>
                          <a:ext cx="365760" cy="1359453"/>
                        </a:xfrm>
                        <a:prstGeom prst="rect">
                          <a:avLst/>
                        </a:prstGeom>
                        <a:noFill/>
                        <a:ln w="6350">
                          <a:noFill/>
                        </a:ln>
                      </wps:spPr>
                      <wps:txbx>
                        <w:txbxContent>
                          <w:p w14:paraId="04B4BC42" w14:textId="2B8C54C2" w:rsidR="005C6CCE" w:rsidRDefault="005C6CCE">
                            <w:pPr>
                              <w:rPr>
                                <w:rFonts w:ascii="Times New Roman" w:hAnsi="Times New Roman" w:cs="Times New Roman"/>
                                <w:sz w:val="24"/>
                                <w:szCs w:val="24"/>
                                <w:lang w:val="az-Latn-AZ"/>
                              </w:rPr>
                            </w:pPr>
                            <w:r>
                              <w:rPr>
                                <w:rFonts w:ascii="Times New Roman" w:hAnsi="Times New Roman" w:cs="Times New Roman"/>
                                <w:i/>
                                <w:sz w:val="24"/>
                                <w:szCs w:val="24"/>
                                <w:lang w:val="az-Latn-AZ"/>
                              </w:rPr>
                              <w:t>a</w:t>
                            </w:r>
                            <w:r>
                              <w:rPr>
                                <w:rFonts w:ascii="Times New Roman" w:hAnsi="Times New Roman" w:cs="Times New Roman"/>
                                <w:sz w:val="24"/>
                                <w:szCs w:val="24"/>
                                <w:lang w:val="az-Latn-AZ"/>
                              </w:rPr>
                              <w:t>)</w:t>
                            </w:r>
                          </w:p>
                          <w:p w14:paraId="419C71D0" w14:textId="1699D453" w:rsidR="005C6CCE" w:rsidRDefault="005C6CCE">
                            <w:pPr>
                              <w:rPr>
                                <w:rFonts w:ascii="Times New Roman" w:hAnsi="Times New Roman" w:cs="Times New Roman"/>
                                <w:sz w:val="24"/>
                                <w:szCs w:val="24"/>
                                <w:lang w:val="az-Latn-AZ"/>
                              </w:rPr>
                            </w:pPr>
                          </w:p>
                          <w:p w14:paraId="26734274" w14:textId="1D5014A1" w:rsidR="005C6CCE" w:rsidRDefault="005C6CCE">
                            <w:pPr>
                              <w:rPr>
                                <w:rFonts w:ascii="Times New Roman" w:hAnsi="Times New Roman" w:cs="Times New Roman"/>
                                <w:sz w:val="24"/>
                                <w:szCs w:val="24"/>
                                <w:lang w:val="az-Latn-AZ"/>
                              </w:rPr>
                            </w:pPr>
                          </w:p>
                          <w:p w14:paraId="2970FD90" w14:textId="77777777" w:rsidR="005C6CCE" w:rsidRDefault="005C6CCE" w:rsidP="00712AED">
                            <w:pPr>
                              <w:spacing w:after="0" w:line="240" w:lineRule="auto"/>
                              <w:rPr>
                                <w:rFonts w:ascii="Times New Roman" w:hAnsi="Times New Roman" w:cs="Times New Roman"/>
                                <w:i/>
                                <w:sz w:val="24"/>
                                <w:szCs w:val="24"/>
                                <w:lang w:val="az-Latn-AZ"/>
                              </w:rPr>
                            </w:pPr>
                          </w:p>
                          <w:p w14:paraId="24343856" w14:textId="02AC5CCE" w:rsidR="005C6CCE" w:rsidRDefault="005C6CCE" w:rsidP="00712AED">
                            <w:pPr>
                              <w:spacing w:after="0" w:line="240" w:lineRule="auto"/>
                              <w:rPr>
                                <w:rFonts w:ascii="Times New Roman" w:hAnsi="Times New Roman" w:cs="Times New Roman"/>
                                <w:sz w:val="24"/>
                                <w:szCs w:val="24"/>
                                <w:lang w:val="az-Latn-AZ"/>
                              </w:rPr>
                            </w:pPr>
                            <w:r w:rsidRPr="00712AED">
                              <w:rPr>
                                <w:rFonts w:ascii="Times New Roman" w:hAnsi="Times New Roman" w:cs="Times New Roman"/>
                                <w:i/>
                                <w:sz w:val="24"/>
                                <w:szCs w:val="24"/>
                                <w:lang w:val="az-Latn-AZ"/>
                              </w:rPr>
                              <w:t>b</w:t>
                            </w:r>
                            <w:r>
                              <w:rPr>
                                <w:rFonts w:ascii="Times New Roman" w:hAnsi="Times New Roman" w:cs="Times New Roman"/>
                                <w:sz w:val="24"/>
                                <w:szCs w:val="24"/>
                                <w:lang w:val="az-Latn-AZ"/>
                              </w:rPr>
                              <w:t>)</w:t>
                            </w:r>
                          </w:p>
                          <w:p w14:paraId="3E0D49E3" w14:textId="77777777" w:rsidR="005C6CCE" w:rsidRPr="00712AED" w:rsidRDefault="005C6CCE">
                            <w:pPr>
                              <w:rPr>
                                <w:rFonts w:ascii="Times New Roman" w:hAnsi="Times New Roman" w:cs="Times New Roman"/>
                                <w:sz w:val="24"/>
                                <w:szCs w:val="24"/>
                                <w:lang w:val="az-Latn-A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96EF9" id="Надпись 51" o:spid="_x0000_s1041" type="#_x0000_t202" style="position:absolute;left:0;text-align:left;margin-left:60pt;margin-top:115.05pt;width:28.8pt;height:107.0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" filled="f" stroked="f" strokeweight=".5pt">
                <v:textbox>
                  <w:txbxContent>
                    <w:p w14:paraId="04B4BC42" w14:textId="2B8C54C2" w:rsidR="005C6CCE" w:rsidRDefault="005C6CCE">
                      <w:pPr>
                        <w:rPr>
                          <w:rFonts w:ascii="Times New Roman" w:hAnsi="Times New Roman" w:cs="Times New Roman"/>
                          <w:sz w:val="24"/>
                          <w:szCs w:val="24"/>
                          <w:lang w:val="az-Latn-AZ"/>
                        </w:rPr>
                      </w:pPr>
                      <w:r>
                        <w:rPr>
                          <w:rFonts w:ascii="Times New Roman" w:hAnsi="Times New Roman" w:cs="Times New Roman"/>
                          <w:i/>
                          <w:sz w:val="24"/>
                          <w:szCs w:val="24"/>
                          <w:lang w:val="az-Latn-AZ"/>
                        </w:rPr>
                        <w:t>a</w:t>
                      </w:r>
                      <w:r>
                        <w:rPr>
                          <w:rFonts w:ascii="Times New Roman" w:hAnsi="Times New Roman" w:cs="Times New Roman"/>
                          <w:sz w:val="24"/>
                          <w:szCs w:val="24"/>
                          <w:lang w:val="az-Latn-AZ"/>
                        </w:rPr>
                        <w:t>)</w:t>
                      </w:r>
                    </w:p>
                    <w:p w14:paraId="419C71D0" w14:textId="1699D453" w:rsidR="005C6CCE" w:rsidRDefault="005C6CCE">
                      <w:pPr>
                        <w:rPr>
                          <w:rFonts w:ascii="Times New Roman" w:hAnsi="Times New Roman" w:cs="Times New Roman"/>
                          <w:sz w:val="24"/>
                          <w:szCs w:val="24"/>
                          <w:lang w:val="az-Latn-AZ"/>
                        </w:rPr>
                      </w:pPr>
                    </w:p>
                    <w:p w14:paraId="26734274" w14:textId="1D5014A1" w:rsidR="005C6CCE" w:rsidRDefault="005C6CCE">
                      <w:pPr>
                        <w:rPr>
                          <w:rFonts w:ascii="Times New Roman" w:hAnsi="Times New Roman" w:cs="Times New Roman"/>
                          <w:sz w:val="24"/>
                          <w:szCs w:val="24"/>
                          <w:lang w:val="az-Latn-AZ"/>
                        </w:rPr>
                      </w:pPr>
                    </w:p>
                    <w:p w14:paraId="2970FD90" w14:textId="77777777" w:rsidR="005C6CCE" w:rsidRDefault="005C6CCE" w:rsidP="00712AED">
                      <w:pPr>
                        <w:spacing w:after="0" w:line="240" w:lineRule="auto"/>
                        <w:rPr>
                          <w:rFonts w:ascii="Times New Roman" w:hAnsi="Times New Roman" w:cs="Times New Roman"/>
                          <w:i/>
                          <w:sz w:val="24"/>
                          <w:szCs w:val="24"/>
                          <w:lang w:val="az-Latn-AZ"/>
                        </w:rPr>
                      </w:pPr>
                    </w:p>
                    <w:p w14:paraId="24343856" w14:textId="02AC5CCE" w:rsidR="005C6CCE" w:rsidRDefault="005C6CCE" w:rsidP="00712AED">
                      <w:pPr>
                        <w:spacing w:after="0" w:line="240" w:lineRule="auto"/>
                        <w:rPr>
                          <w:rFonts w:ascii="Times New Roman" w:hAnsi="Times New Roman" w:cs="Times New Roman"/>
                          <w:sz w:val="24"/>
                          <w:szCs w:val="24"/>
                          <w:lang w:val="az-Latn-AZ"/>
                        </w:rPr>
                      </w:pPr>
                      <w:r w:rsidRPr="00712AED">
                        <w:rPr>
                          <w:rFonts w:ascii="Times New Roman" w:hAnsi="Times New Roman" w:cs="Times New Roman"/>
                          <w:i/>
                          <w:sz w:val="24"/>
                          <w:szCs w:val="24"/>
                          <w:lang w:val="az-Latn-AZ"/>
                        </w:rPr>
                        <w:t>b</w:t>
                      </w:r>
                      <w:r>
                        <w:rPr>
                          <w:rFonts w:ascii="Times New Roman" w:hAnsi="Times New Roman" w:cs="Times New Roman"/>
                          <w:sz w:val="24"/>
                          <w:szCs w:val="24"/>
                          <w:lang w:val="az-Latn-AZ"/>
                        </w:rPr>
                        <w:t>)</w:t>
                      </w:r>
                    </w:p>
                    <w:p w14:paraId="3E0D49E3" w14:textId="77777777" w:rsidR="005C6CCE" w:rsidRPr="00712AED" w:rsidRDefault="005C6CCE">
                      <w:pPr>
                        <w:rPr>
                          <w:rFonts w:ascii="Times New Roman" w:hAnsi="Times New Roman" w:cs="Times New Roman"/>
                          <w:sz w:val="24"/>
                          <w:szCs w:val="24"/>
                          <w:lang w:val="az-Latn-AZ"/>
                        </w:rPr>
                      </w:pPr>
                    </w:p>
                  </w:txbxContent>
                </v:textbox>
              </v:shape>
            </w:pict>
          </mc:Fallback>
        </mc:AlternateContent>
      </w:r>
      <w:r w:rsidRPr="002910E9">
        <w:rPr>
          <w:rFonts w:ascii="Times New Roman" w:hAnsi="Times New Roman" w:cs="Times New Roman"/>
          <w:b/>
          <w:noProof/>
          <w:sz w:val="24"/>
          <w:szCs w:val="24"/>
          <w:lang w:val="tr-TR" w:eastAsia="tr-TR"/>
        </w:rPr>
        <w:drawing>
          <wp:anchor distT="0" distB="0" distL="0" distR="0" simplePos="0" relativeHeight="251612160" behindDoc="0" locked="0" layoutInCell="1" allowOverlap="1" wp14:anchorId="1D021605" wp14:editId="272BDDDC">
            <wp:simplePos x="0" y="0"/>
            <wp:positionH relativeFrom="page">
              <wp:posOffset>1913860</wp:posOffset>
            </wp:positionH>
            <wp:positionV relativeFrom="paragraph">
              <wp:posOffset>960991</wp:posOffset>
            </wp:positionV>
            <wp:extent cx="4404995" cy="1854835"/>
            <wp:effectExtent l="0" t="0" r="0" b="0"/>
            <wp:wrapTopAndBottom/>
            <wp:docPr id="107"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5.png"/>
                    <pic:cNvPicPr/>
                  </pic:nvPicPr>
                  <pic:blipFill rotWithShape="1">
                    <a:blip r:embed="rId64" cstate="print"/>
                    <a:srcRect r="2978"/>
                    <a:stretch/>
                  </pic:blipFill>
                  <pic:spPr bwMode="auto">
                    <a:xfrm>
                      <a:off x="0" y="0"/>
                      <a:ext cx="4404995" cy="1854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55BE" w:rsidRPr="002910E9">
        <w:rPr>
          <w:rFonts w:ascii="Times New Roman" w:hAnsi="Times New Roman" w:cs="Times New Roman"/>
          <w:b/>
          <w:noProof/>
          <w:sz w:val="24"/>
          <w:szCs w:val="24"/>
          <w:lang w:val="az-Latn-AZ"/>
        </w:rPr>
        <w:t>Forma tarazlığı</w:t>
      </w:r>
      <w:r w:rsidR="001F55BE" w:rsidRPr="002910E9">
        <w:rPr>
          <w:rFonts w:ascii="Times New Roman" w:hAnsi="Times New Roman" w:cs="Times New Roman"/>
          <w:noProof/>
          <w:sz w:val="24"/>
          <w:szCs w:val="24"/>
          <w:lang w:val="az-Latn-AZ"/>
        </w:rPr>
        <w:t xml:space="preserve"> </w:t>
      </w:r>
      <w:r w:rsidRPr="002910E9">
        <w:rPr>
          <w:rFonts w:ascii="Times New Roman" w:hAnsi="Times New Roman" w:cs="Times New Roman"/>
          <w:noProof/>
          <w:sz w:val="24"/>
          <w:szCs w:val="24"/>
          <w:lang w:val="az-Latn-AZ"/>
        </w:rPr>
        <w:t>–</w:t>
      </w:r>
      <w:r w:rsidR="001F55BE" w:rsidRPr="002910E9">
        <w:rPr>
          <w:rFonts w:ascii="Times New Roman" w:hAnsi="Times New Roman" w:cs="Times New Roman"/>
          <w:noProof/>
          <w:sz w:val="24"/>
          <w:szCs w:val="24"/>
          <w:lang w:val="az-Latn-AZ"/>
        </w:rPr>
        <w:t xml:space="preserve"> bütün elementlərin bir-biri ilə tarazlandığı bir vəziyyət,</w:t>
      </w:r>
      <w:r w:rsidR="00FA71C7" w:rsidRPr="002910E9">
        <w:rPr>
          <w:rFonts w:ascii="Times New Roman" w:hAnsi="Times New Roman" w:cs="Times New Roman"/>
          <w:noProof/>
          <w:sz w:val="24"/>
          <w:szCs w:val="24"/>
          <w:lang w:val="az-Latn-AZ"/>
        </w:rPr>
        <w:t xml:space="preserve"> </w:t>
      </w:r>
      <w:r w:rsidR="001F55BE" w:rsidRPr="002910E9">
        <w:rPr>
          <w:rFonts w:ascii="Times New Roman" w:hAnsi="Times New Roman" w:cs="Times New Roman"/>
          <w:noProof/>
          <w:sz w:val="24"/>
          <w:szCs w:val="24"/>
          <w:lang w:val="az-Latn-AZ"/>
        </w:rPr>
        <w:t xml:space="preserve">sülh və inam hissi </w:t>
      </w:r>
      <w:r w:rsidR="001F55BE" w:rsidRPr="00405A6B">
        <w:rPr>
          <w:rFonts w:ascii="Times New Roman" w:hAnsi="Times New Roman" w:cs="Times New Roman"/>
          <w:noProof/>
          <w:sz w:val="24"/>
          <w:szCs w:val="24"/>
          <w:lang w:val="az-Latn-AZ"/>
        </w:rPr>
        <w:t>oyadır. Şaquli simmetriya oxu olan kompozisiyalarda tarazlıq şərtsizdir (</w:t>
      </w:r>
      <w:r w:rsidR="00FA71C7" w:rsidRPr="00405A6B">
        <w:rPr>
          <w:rFonts w:ascii="Times New Roman" w:hAnsi="Times New Roman" w:cs="Times New Roman"/>
          <w:noProof/>
          <w:sz w:val="24"/>
          <w:szCs w:val="24"/>
          <w:lang w:val="az-Latn-AZ"/>
        </w:rPr>
        <w:t>ş</w:t>
      </w:r>
      <w:r w:rsidR="001F55BE" w:rsidRPr="00405A6B">
        <w:rPr>
          <w:rFonts w:ascii="Times New Roman" w:hAnsi="Times New Roman" w:cs="Times New Roman"/>
          <w:noProof/>
          <w:sz w:val="24"/>
          <w:szCs w:val="24"/>
          <w:lang w:val="az-Latn-AZ"/>
        </w:rPr>
        <w:t xml:space="preserve">əkil </w:t>
      </w:r>
      <w:r w:rsidR="00712AED" w:rsidRPr="00405A6B">
        <w:rPr>
          <w:rFonts w:ascii="Times New Roman" w:hAnsi="Times New Roman" w:cs="Times New Roman"/>
          <w:noProof/>
          <w:sz w:val="24"/>
          <w:szCs w:val="24"/>
          <w:lang w:val="az-Latn-AZ"/>
        </w:rPr>
        <w:t xml:space="preserve">2.20, </w:t>
      </w:r>
      <w:r w:rsidR="001F55BE" w:rsidRPr="00405A6B">
        <w:rPr>
          <w:rFonts w:ascii="Times New Roman" w:hAnsi="Times New Roman" w:cs="Times New Roman"/>
          <w:i/>
          <w:noProof/>
          <w:sz w:val="24"/>
          <w:szCs w:val="24"/>
          <w:lang w:val="az-Latn-AZ"/>
        </w:rPr>
        <w:t>a</w:t>
      </w:r>
      <w:r w:rsidR="001F55BE" w:rsidRPr="00405A6B">
        <w:rPr>
          <w:rFonts w:ascii="Times New Roman" w:hAnsi="Times New Roman" w:cs="Times New Roman"/>
          <w:noProof/>
          <w:sz w:val="24"/>
          <w:szCs w:val="24"/>
          <w:lang w:val="az-Latn-AZ"/>
        </w:rPr>
        <w:t>). Daha mürəkkəb və maraqlı bir şəkil, elementlərin asimmetrik tənzimlənməsi ilə əldə edilir (</w:t>
      </w:r>
      <w:r w:rsidR="00FA71C7" w:rsidRPr="00405A6B">
        <w:rPr>
          <w:rFonts w:ascii="Times New Roman" w:hAnsi="Times New Roman" w:cs="Times New Roman"/>
          <w:noProof/>
          <w:sz w:val="24"/>
          <w:szCs w:val="24"/>
          <w:lang w:val="az-Latn-AZ"/>
        </w:rPr>
        <w:t>ş</w:t>
      </w:r>
      <w:r w:rsidR="001F55BE" w:rsidRPr="00405A6B">
        <w:rPr>
          <w:rFonts w:ascii="Times New Roman" w:hAnsi="Times New Roman" w:cs="Times New Roman"/>
          <w:noProof/>
          <w:sz w:val="24"/>
          <w:szCs w:val="24"/>
          <w:lang w:val="az-Latn-AZ"/>
        </w:rPr>
        <w:t xml:space="preserve">əkil </w:t>
      </w:r>
      <w:r w:rsidR="00712AED" w:rsidRPr="00405A6B">
        <w:rPr>
          <w:rFonts w:ascii="Times New Roman" w:hAnsi="Times New Roman" w:cs="Times New Roman"/>
          <w:noProof/>
          <w:sz w:val="24"/>
          <w:szCs w:val="24"/>
          <w:lang w:val="az-Latn-AZ"/>
        </w:rPr>
        <w:t xml:space="preserve">2.20, </w:t>
      </w:r>
      <w:r w:rsidR="001F55BE" w:rsidRPr="00405A6B">
        <w:rPr>
          <w:rFonts w:ascii="Times New Roman" w:hAnsi="Times New Roman" w:cs="Times New Roman"/>
          <w:i/>
          <w:noProof/>
          <w:sz w:val="24"/>
          <w:szCs w:val="24"/>
          <w:lang w:val="az-Latn-AZ"/>
        </w:rPr>
        <w:t>b</w:t>
      </w:r>
      <w:r w:rsidR="001F55BE" w:rsidRPr="00405A6B">
        <w:rPr>
          <w:rFonts w:ascii="Times New Roman" w:hAnsi="Times New Roman" w:cs="Times New Roman"/>
          <w:noProof/>
          <w:sz w:val="24"/>
          <w:szCs w:val="24"/>
          <w:lang w:val="az-Latn-AZ"/>
        </w:rPr>
        <w:t>). Kompozisiya</w:t>
      </w:r>
      <w:r w:rsidRPr="00405A6B">
        <w:rPr>
          <w:rFonts w:ascii="Times New Roman" w:hAnsi="Times New Roman" w:cs="Times New Roman"/>
          <w:noProof/>
          <w:sz w:val="24"/>
          <w:szCs w:val="24"/>
          <w:lang w:val="az-Latn-AZ"/>
        </w:rPr>
        <w:t xml:space="preserve"> </w:t>
      </w:r>
      <w:r w:rsidR="001F55BE" w:rsidRPr="00405A6B">
        <w:rPr>
          <w:rFonts w:ascii="Times New Roman" w:hAnsi="Times New Roman" w:cs="Times New Roman"/>
          <w:noProof/>
          <w:sz w:val="24"/>
          <w:szCs w:val="24"/>
          <w:lang w:val="az-Latn-AZ"/>
        </w:rPr>
        <w:t xml:space="preserve"> balansı </w:t>
      </w:r>
      <w:r w:rsidRPr="00405A6B">
        <w:rPr>
          <w:rFonts w:ascii="Times New Roman" w:hAnsi="Times New Roman" w:cs="Times New Roman"/>
          <w:noProof/>
          <w:sz w:val="24"/>
          <w:szCs w:val="24"/>
          <w:lang w:val="az-Latn-AZ"/>
        </w:rPr>
        <w:t xml:space="preserve"> </w:t>
      </w:r>
      <w:r w:rsidR="001F55BE" w:rsidRPr="00405A6B">
        <w:rPr>
          <w:rFonts w:ascii="Times New Roman" w:hAnsi="Times New Roman" w:cs="Times New Roman"/>
          <w:noProof/>
          <w:sz w:val="24"/>
          <w:szCs w:val="24"/>
          <w:lang w:val="az-Latn-AZ"/>
        </w:rPr>
        <w:t xml:space="preserve">sabit, </w:t>
      </w:r>
      <w:r w:rsidRPr="00405A6B">
        <w:rPr>
          <w:rFonts w:ascii="Times New Roman" w:hAnsi="Times New Roman" w:cs="Times New Roman"/>
          <w:noProof/>
          <w:sz w:val="24"/>
          <w:szCs w:val="24"/>
          <w:lang w:val="az-Latn-AZ"/>
        </w:rPr>
        <w:t xml:space="preserve"> </w:t>
      </w:r>
      <w:r w:rsidR="001F55BE" w:rsidRPr="00405A6B">
        <w:rPr>
          <w:rFonts w:ascii="Times New Roman" w:hAnsi="Times New Roman" w:cs="Times New Roman"/>
          <w:noProof/>
          <w:sz w:val="24"/>
          <w:szCs w:val="24"/>
          <w:lang w:val="az-Latn-AZ"/>
        </w:rPr>
        <w:t xml:space="preserve">statik </w:t>
      </w:r>
      <w:r w:rsidRPr="00405A6B">
        <w:rPr>
          <w:rFonts w:ascii="Times New Roman" w:hAnsi="Times New Roman" w:cs="Times New Roman"/>
          <w:noProof/>
          <w:sz w:val="24"/>
          <w:szCs w:val="24"/>
          <w:lang w:val="az-Latn-AZ"/>
        </w:rPr>
        <w:t xml:space="preserve"> </w:t>
      </w:r>
      <w:r w:rsidR="001F55BE" w:rsidRPr="00405A6B">
        <w:rPr>
          <w:rFonts w:ascii="Times New Roman" w:hAnsi="Times New Roman" w:cs="Times New Roman"/>
          <w:noProof/>
          <w:sz w:val="24"/>
          <w:szCs w:val="24"/>
          <w:lang w:val="az-Latn-AZ"/>
        </w:rPr>
        <w:t>(</w:t>
      </w:r>
      <w:r w:rsidR="00FA71C7" w:rsidRPr="00405A6B">
        <w:rPr>
          <w:rFonts w:ascii="Times New Roman" w:hAnsi="Times New Roman" w:cs="Times New Roman"/>
          <w:noProof/>
          <w:sz w:val="24"/>
          <w:szCs w:val="24"/>
          <w:lang w:val="az-Latn-AZ"/>
        </w:rPr>
        <w:t>ş</w:t>
      </w:r>
      <w:r w:rsidR="001F55BE" w:rsidRPr="00405A6B">
        <w:rPr>
          <w:rFonts w:ascii="Times New Roman" w:hAnsi="Times New Roman" w:cs="Times New Roman"/>
          <w:noProof/>
          <w:sz w:val="24"/>
          <w:szCs w:val="24"/>
          <w:lang w:val="az-Latn-AZ"/>
        </w:rPr>
        <w:t xml:space="preserve">əkil </w:t>
      </w:r>
      <w:r w:rsidR="00712AED" w:rsidRPr="00405A6B">
        <w:rPr>
          <w:rFonts w:ascii="Times New Roman" w:hAnsi="Times New Roman" w:cs="Times New Roman"/>
          <w:noProof/>
          <w:sz w:val="24"/>
          <w:szCs w:val="24"/>
          <w:lang w:val="az-Latn-AZ"/>
        </w:rPr>
        <w:t xml:space="preserve">2.21, </w:t>
      </w:r>
      <w:r w:rsidR="001F55BE" w:rsidRPr="00405A6B">
        <w:rPr>
          <w:rFonts w:ascii="Times New Roman" w:hAnsi="Times New Roman" w:cs="Times New Roman"/>
          <w:i/>
          <w:noProof/>
          <w:sz w:val="24"/>
          <w:szCs w:val="24"/>
          <w:lang w:val="az-Latn-AZ"/>
        </w:rPr>
        <w:t>a</w:t>
      </w:r>
      <w:r w:rsidR="001F55BE"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 </w:t>
      </w:r>
      <w:r w:rsidR="001F55BE" w:rsidRPr="00405A6B">
        <w:rPr>
          <w:rFonts w:ascii="Times New Roman" w:hAnsi="Times New Roman" w:cs="Times New Roman"/>
          <w:noProof/>
          <w:sz w:val="24"/>
          <w:szCs w:val="24"/>
          <w:lang w:val="az-Latn-AZ"/>
        </w:rPr>
        <w:t xml:space="preserve">və </w:t>
      </w:r>
      <w:r w:rsidRPr="00405A6B">
        <w:rPr>
          <w:rFonts w:ascii="Times New Roman" w:hAnsi="Times New Roman" w:cs="Times New Roman"/>
          <w:noProof/>
          <w:sz w:val="24"/>
          <w:szCs w:val="24"/>
          <w:lang w:val="az-Latn-AZ"/>
        </w:rPr>
        <w:t xml:space="preserve"> </w:t>
      </w:r>
      <w:r w:rsidR="001F55BE" w:rsidRPr="00405A6B">
        <w:rPr>
          <w:rFonts w:ascii="Times New Roman" w:hAnsi="Times New Roman" w:cs="Times New Roman"/>
          <w:noProof/>
          <w:sz w:val="24"/>
          <w:szCs w:val="24"/>
          <w:lang w:val="az-Latn-AZ"/>
        </w:rPr>
        <w:t>ya daxili</w:t>
      </w:r>
      <w:r w:rsidRPr="00405A6B">
        <w:rPr>
          <w:rFonts w:ascii="Times New Roman" w:hAnsi="Times New Roman" w:cs="Times New Roman"/>
          <w:noProof/>
          <w:sz w:val="24"/>
          <w:szCs w:val="24"/>
          <w:lang w:val="az-Latn-AZ"/>
        </w:rPr>
        <w:t xml:space="preserve"> </w:t>
      </w:r>
      <w:r w:rsidR="001F55BE" w:rsidRPr="00405A6B">
        <w:rPr>
          <w:rFonts w:ascii="Times New Roman" w:hAnsi="Times New Roman" w:cs="Times New Roman"/>
          <w:noProof/>
          <w:sz w:val="24"/>
          <w:szCs w:val="24"/>
          <w:lang w:val="az-Latn-AZ"/>
        </w:rPr>
        <w:t xml:space="preserve"> dinamikada</w:t>
      </w:r>
      <w:r w:rsidRPr="00405A6B">
        <w:rPr>
          <w:rFonts w:ascii="Times New Roman" w:hAnsi="Times New Roman" w:cs="Times New Roman"/>
          <w:noProof/>
          <w:sz w:val="24"/>
          <w:szCs w:val="24"/>
          <w:lang w:val="az-Latn-AZ"/>
        </w:rPr>
        <w:t xml:space="preserve"> </w:t>
      </w:r>
      <w:r w:rsidR="001F55BE" w:rsidRPr="00405A6B">
        <w:rPr>
          <w:rFonts w:ascii="Times New Roman" w:hAnsi="Times New Roman" w:cs="Times New Roman"/>
          <w:noProof/>
          <w:sz w:val="24"/>
          <w:szCs w:val="24"/>
          <w:lang w:val="az-Latn-AZ"/>
        </w:rPr>
        <w:t xml:space="preserve"> </w:t>
      </w:r>
      <w:r w:rsidR="002910E9">
        <w:rPr>
          <w:rFonts w:ascii="Times New Roman" w:hAnsi="Times New Roman" w:cs="Times New Roman"/>
          <w:noProof/>
          <w:sz w:val="24"/>
          <w:szCs w:val="24"/>
          <w:lang w:val="az-Latn-AZ"/>
        </w:rPr>
        <w:t>ola bilə</w:t>
      </w:r>
      <w:r w:rsidR="001F55BE" w:rsidRPr="00405A6B">
        <w:rPr>
          <w:rFonts w:ascii="Times New Roman" w:hAnsi="Times New Roman" w:cs="Times New Roman"/>
          <w:noProof/>
          <w:sz w:val="24"/>
          <w:szCs w:val="24"/>
          <w:lang w:val="az-Latn-AZ"/>
        </w:rPr>
        <w:t>r (</w:t>
      </w:r>
      <w:r w:rsidR="00FA71C7" w:rsidRPr="00405A6B">
        <w:rPr>
          <w:rFonts w:ascii="Times New Roman" w:hAnsi="Times New Roman" w:cs="Times New Roman"/>
          <w:noProof/>
          <w:sz w:val="24"/>
          <w:szCs w:val="24"/>
          <w:lang w:val="az-Latn-AZ"/>
        </w:rPr>
        <w:t>ş</w:t>
      </w:r>
      <w:r w:rsidR="001F55BE" w:rsidRPr="00405A6B">
        <w:rPr>
          <w:rFonts w:ascii="Times New Roman" w:hAnsi="Times New Roman" w:cs="Times New Roman"/>
          <w:noProof/>
          <w:sz w:val="24"/>
          <w:szCs w:val="24"/>
          <w:lang w:val="az-Latn-AZ"/>
        </w:rPr>
        <w:t xml:space="preserve">əkil </w:t>
      </w:r>
      <w:r w:rsidR="00712AED" w:rsidRPr="00405A6B">
        <w:rPr>
          <w:rFonts w:ascii="Times New Roman" w:hAnsi="Times New Roman" w:cs="Times New Roman"/>
          <w:noProof/>
          <w:sz w:val="24"/>
          <w:szCs w:val="24"/>
          <w:lang w:val="az-Latn-AZ"/>
        </w:rPr>
        <w:t xml:space="preserve">2.21, </w:t>
      </w:r>
      <w:r w:rsidR="00712AED" w:rsidRPr="00405A6B">
        <w:rPr>
          <w:rFonts w:ascii="Times New Roman" w:hAnsi="Times New Roman" w:cs="Times New Roman"/>
          <w:i/>
          <w:noProof/>
          <w:sz w:val="24"/>
          <w:szCs w:val="24"/>
          <w:lang w:val="az-Latn-AZ"/>
        </w:rPr>
        <w:t>b</w:t>
      </w:r>
      <w:r w:rsidR="00712AED" w:rsidRPr="00405A6B">
        <w:rPr>
          <w:rFonts w:ascii="Times New Roman" w:hAnsi="Times New Roman" w:cs="Times New Roman"/>
          <w:noProof/>
          <w:sz w:val="24"/>
          <w:szCs w:val="24"/>
          <w:lang w:val="az-Latn-AZ"/>
        </w:rPr>
        <w:t>).</w:t>
      </w:r>
      <w:r w:rsidR="001F55BE" w:rsidRPr="00405A6B">
        <w:rPr>
          <w:rFonts w:ascii="Times New Roman" w:hAnsi="Times New Roman" w:cs="Times New Roman"/>
          <w:noProof/>
          <w:sz w:val="24"/>
          <w:szCs w:val="24"/>
          <w:lang w:val="az-Latn-AZ"/>
        </w:rPr>
        <w:t xml:space="preserve">                                                                                                                                                  </w:t>
      </w:r>
    </w:p>
    <w:p w14:paraId="3748F252" w14:textId="727C18AC" w:rsidR="001F55BE" w:rsidRPr="00405A6B" w:rsidRDefault="001F55BE" w:rsidP="007A5EE1">
      <w:pPr>
        <w:pStyle w:val="NoSpacing"/>
        <w:ind w:firstLine="720"/>
        <w:jc w:val="both"/>
        <w:rPr>
          <w:rFonts w:ascii="Times New Roman" w:hAnsi="Times New Roman" w:cs="Times New Roman"/>
          <w:noProof/>
          <w:sz w:val="24"/>
          <w:szCs w:val="24"/>
          <w:lang w:val="az-Latn-AZ"/>
        </w:rPr>
      </w:pPr>
    </w:p>
    <w:p w14:paraId="7E8B551D" w14:textId="4B0DD1B8" w:rsidR="001F55BE" w:rsidRPr="00405A6B" w:rsidRDefault="001F55BE" w:rsidP="00712AED">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712AED" w:rsidRPr="00405A6B">
        <w:rPr>
          <w:rFonts w:ascii="Times New Roman" w:hAnsi="Times New Roman" w:cs="Times New Roman"/>
          <w:noProof/>
          <w:sz w:val="24"/>
          <w:szCs w:val="24"/>
          <w:lang w:val="az-Latn-AZ"/>
        </w:rPr>
        <w:t xml:space="preserve"> 2.20</w:t>
      </w:r>
      <w:r w:rsidRPr="00405A6B">
        <w:rPr>
          <w:rFonts w:ascii="Times New Roman" w:hAnsi="Times New Roman" w:cs="Times New Roman"/>
          <w:noProof/>
          <w:sz w:val="24"/>
          <w:szCs w:val="24"/>
          <w:lang w:val="az-Latn-AZ"/>
        </w:rPr>
        <w:t>.</w:t>
      </w:r>
      <w:r w:rsidR="00712AED"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Simmetrik (</w:t>
      </w:r>
      <w:r w:rsidRPr="00405A6B">
        <w:rPr>
          <w:rFonts w:ascii="Times New Roman" w:hAnsi="Times New Roman" w:cs="Times New Roman"/>
          <w:i/>
          <w:noProof/>
          <w:sz w:val="24"/>
          <w:szCs w:val="24"/>
          <w:lang w:val="az-Latn-AZ"/>
        </w:rPr>
        <w:t>a</w:t>
      </w:r>
      <w:r w:rsidRPr="00405A6B">
        <w:rPr>
          <w:rFonts w:ascii="Times New Roman" w:hAnsi="Times New Roman" w:cs="Times New Roman"/>
          <w:noProof/>
          <w:sz w:val="24"/>
          <w:szCs w:val="24"/>
          <w:lang w:val="az-Latn-AZ"/>
        </w:rPr>
        <w:t>) və asimmetrik (</w:t>
      </w:r>
      <w:r w:rsidRPr="00405A6B">
        <w:rPr>
          <w:rFonts w:ascii="Times New Roman" w:hAnsi="Times New Roman" w:cs="Times New Roman"/>
          <w:i/>
          <w:noProof/>
          <w:sz w:val="24"/>
          <w:szCs w:val="24"/>
          <w:lang w:val="az-Latn-AZ"/>
        </w:rPr>
        <w:t>b</w:t>
      </w:r>
      <w:r w:rsidRPr="00405A6B">
        <w:rPr>
          <w:rFonts w:ascii="Times New Roman" w:hAnsi="Times New Roman" w:cs="Times New Roman"/>
          <w:noProof/>
          <w:sz w:val="24"/>
          <w:szCs w:val="24"/>
          <w:lang w:val="az-Latn-AZ"/>
        </w:rPr>
        <w:t>) kompozisiyalardakı tarazlıq</w:t>
      </w:r>
    </w:p>
    <w:p w14:paraId="424D43B4" w14:textId="34FADA5E" w:rsidR="001F55BE" w:rsidRPr="00405A6B" w:rsidRDefault="002E00DC" w:rsidP="002E00DC">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anchor distT="0" distB="0" distL="0" distR="0" simplePos="0" relativeHeight="251616256" behindDoc="0" locked="0" layoutInCell="1" allowOverlap="1" wp14:anchorId="2B2D0D8E" wp14:editId="58EB0255">
            <wp:simplePos x="0" y="0"/>
            <wp:positionH relativeFrom="page">
              <wp:posOffset>1989455</wp:posOffset>
            </wp:positionH>
            <wp:positionV relativeFrom="paragraph">
              <wp:posOffset>136939</wp:posOffset>
            </wp:positionV>
            <wp:extent cx="3984625" cy="1247775"/>
            <wp:effectExtent l="0" t="0" r="0" b="9525"/>
            <wp:wrapTopAndBottom/>
            <wp:docPr id="109"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6.png"/>
                    <pic:cNvPicPr/>
                  </pic:nvPicPr>
                  <pic:blipFill rotWithShape="1">
                    <a:blip r:embed="rId65" cstate="print"/>
                    <a:srcRect b="8472"/>
                    <a:stretch/>
                  </pic:blipFill>
                  <pic:spPr bwMode="auto">
                    <a:xfrm>
                      <a:off x="0" y="0"/>
                      <a:ext cx="3984625" cy="1247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2AED"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068864" behindDoc="0" locked="0" layoutInCell="1" allowOverlap="1" wp14:anchorId="3248874A" wp14:editId="4AC566AC">
                <wp:simplePos x="0" y="0"/>
                <wp:positionH relativeFrom="column">
                  <wp:posOffset>2070735</wp:posOffset>
                </wp:positionH>
                <wp:positionV relativeFrom="paragraph">
                  <wp:posOffset>1387945</wp:posOffset>
                </wp:positionV>
                <wp:extent cx="3442887" cy="485030"/>
                <wp:effectExtent l="0" t="0" r="0" b="0"/>
                <wp:wrapNone/>
                <wp:docPr id="53" name="Надпись 53"/>
                <wp:cNvGraphicFramePr/>
                <a:graphic xmlns:a="http://schemas.openxmlformats.org/drawingml/2006/main">
                  <a:graphicData uri="http://schemas.microsoft.com/office/word/2010/wordprocessingShape">
                    <wps:wsp>
                      <wps:cNvSpPr txBox="1"/>
                      <wps:spPr>
                        <a:xfrm>
                          <a:off x="0" y="0"/>
                          <a:ext cx="3442887" cy="485030"/>
                        </a:xfrm>
                        <a:prstGeom prst="rect">
                          <a:avLst/>
                        </a:prstGeom>
                        <a:noFill/>
                        <a:ln w="6350">
                          <a:noFill/>
                        </a:ln>
                      </wps:spPr>
                      <wps:txbx>
                        <w:txbxContent>
                          <w:p w14:paraId="3B046D2C" w14:textId="1F7FFF37" w:rsidR="005C6CCE" w:rsidRDefault="005C6CCE" w:rsidP="00712AED">
                            <w:pPr>
                              <w:rPr>
                                <w:rFonts w:ascii="Times New Roman" w:hAnsi="Times New Roman" w:cs="Times New Roman"/>
                                <w:sz w:val="24"/>
                                <w:szCs w:val="24"/>
                                <w:lang w:val="az-Latn-AZ"/>
                              </w:rPr>
                            </w:pPr>
                            <w:r>
                              <w:rPr>
                                <w:rFonts w:ascii="Times New Roman" w:hAnsi="Times New Roman" w:cs="Times New Roman"/>
                                <w:i/>
                                <w:sz w:val="24"/>
                                <w:szCs w:val="24"/>
                                <w:lang w:val="az-Latn-AZ"/>
                              </w:rPr>
                              <w:t>a</w:t>
                            </w:r>
                            <w:r>
                              <w:rPr>
                                <w:rFonts w:ascii="Times New Roman" w:hAnsi="Times New Roman" w:cs="Times New Roman"/>
                                <w:sz w:val="24"/>
                                <w:szCs w:val="24"/>
                                <w:lang w:val="az-Latn-AZ"/>
                              </w:rPr>
                              <w:t xml:space="preserve">)                                                              </w:t>
                            </w:r>
                            <w:r w:rsidRPr="00712AED">
                              <w:rPr>
                                <w:rFonts w:ascii="Times New Roman" w:hAnsi="Times New Roman" w:cs="Times New Roman"/>
                                <w:i/>
                                <w:sz w:val="24"/>
                                <w:szCs w:val="24"/>
                                <w:lang w:val="az-Latn-AZ"/>
                              </w:rPr>
                              <w:t>b</w:t>
                            </w:r>
                            <w:r>
                              <w:rPr>
                                <w:rFonts w:ascii="Times New Roman" w:hAnsi="Times New Roman" w:cs="Times New Roman"/>
                                <w:sz w:val="24"/>
                                <w:szCs w:val="24"/>
                                <w:lang w:val="az-Latn-AZ"/>
                              </w:rPr>
                              <w:t>)</w:t>
                            </w:r>
                          </w:p>
                          <w:p w14:paraId="33DD09ED" w14:textId="77777777" w:rsidR="005C6CCE" w:rsidRPr="00712AED" w:rsidRDefault="005C6CCE" w:rsidP="00712AED">
                            <w:pPr>
                              <w:rPr>
                                <w:rFonts w:ascii="Times New Roman" w:hAnsi="Times New Roman" w:cs="Times New Roman"/>
                                <w:sz w:val="24"/>
                                <w:szCs w:val="24"/>
                                <w:lang w:val="az-Latn-A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8874A" id="Надпись 53" o:spid="_x0000_s1042" type="#_x0000_t202" style="position:absolute;left:0;text-align:left;margin-left:163.05pt;margin-top:109.3pt;width:271.1pt;height:38.2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" filled="f" stroked="f" strokeweight=".5pt">
                <v:textbox>
                  <w:txbxContent>
                    <w:p w14:paraId="3B046D2C" w14:textId="1F7FFF37" w:rsidR="005C6CCE" w:rsidRDefault="005C6CCE" w:rsidP="00712AED">
                      <w:pPr>
                        <w:rPr>
                          <w:rFonts w:ascii="Times New Roman" w:hAnsi="Times New Roman" w:cs="Times New Roman"/>
                          <w:sz w:val="24"/>
                          <w:szCs w:val="24"/>
                          <w:lang w:val="az-Latn-AZ"/>
                        </w:rPr>
                      </w:pPr>
                      <w:r>
                        <w:rPr>
                          <w:rFonts w:ascii="Times New Roman" w:hAnsi="Times New Roman" w:cs="Times New Roman"/>
                          <w:i/>
                          <w:sz w:val="24"/>
                          <w:szCs w:val="24"/>
                          <w:lang w:val="az-Latn-AZ"/>
                        </w:rPr>
                        <w:t>a</w:t>
                      </w:r>
                      <w:r>
                        <w:rPr>
                          <w:rFonts w:ascii="Times New Roman" w:hAnsi="Times New Roman" w:cs="Times New Roman"/>
                          <w:sz w:val="24"/>
                          <w:szCs w:val="24"/>
                          <w:lang w:val="az-Latn-AZ"/>
                        </w:rPr>
                        <w:t xml:space="preserve">)                                                              </w:t>
                      </w:r>
                      <w:r w:rsidRPr="00712AED">
                        <w:rPr>
                          <w:rFonts w:ascii="Times New Roman" w:hAnsi="Times New Roman" w:cs="Times New Roman"/>
                          <w:i/>
                          <w:sz w:val="24"/>
                          <w:szCs w:val="24"/>
                          <w:lang w:val="az-Latn-AZ"/>
                        </w:rPr>
                        <w:t>b</w:t>
                      </w:r>
                      <w:r>
                        <w:rPr>
                          <w:rFonts w:ascii="Times New Roman" w:hAnsi="Times New Roman" w:cs="Times New Roman"/>
                          <w:sz w:val="24"/>
                          <w:szCs w:val="24"/>
                          <w:lang w:val="az-Latn-AZ"/>
                        </w:rPr>
                        <w:t>)</w:t>
                      </w:r>
                    </w:p>
                    <w:p w14:paraId="33DD09ED" w14:textId="77777777" w:rsidR="005C6CCE" w:rsidRPr="00712AED" w:rsidRDefault="005C6CCE" w:rsidP="00712AED">
                      <w:pPr>
                        <w:rPr>
                          <w:rFonts w:ascii="Times New Roman" w:hAnsi="Times New Roman" w:cs="Times New Roman"/>
                          <w:sz w:val="24"/>
                          <w:szCs w:val="24"/>
                          <w:lang w:val="az-Latn-AZ"/>
                        </w:rPr>
                      </w:pPr>
                    </w:p>
                  </w:txbxContent>
                </v:textbox>
              </v:shape>
            </w:pict>
          </mc:Fallback>
        </mc:AlternateContent>
      </w:r>
      <w:r w:rsidR="001F55BE" w:rsidRPr="00405A6B">
        <w:rPr>
          <w:rFonts w:ascii="Times New Roman" w:hAnsi="Times New Roman" w:cs="Times New Roman"/>
          <w:noProof/>
          <w:sz w:val="24"/>
          <w:szCs w:val="24"/>
          <w:lang w:val="az-Latn-AZ"/>
        </w:rPr>
        <w:t xml:space="preserve">         </w:t>
      </w:r>
    </w:p>
    <w:p w14:paraId="77AF6EB9" w14:textId="365BDC35" w:rsidR="001F55BE" w:rsidRPr="00405A6B" w:rsidRDefault="001F55BE" w:rsidP="002E00DC">
      <w:pPr>
        <w:pStyle w:val="NoSpacing"/>
        <w:spacing w:before="1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712AED" w:rsidRPr="00405A6B">
        <w:rPr>
          <w:rFonts w:ascii="Times New Roman" w:hAnsi="Times New Roman" w:cs="Times New Roman"/>
          <w:noProof/>
          <w:sz w:val="24"/>
          <w:szCs w:val="24"/>
          <w:lang w:val="az-Latn-AZ"/>
        </w:rPr>
        <w:t xml:space="preserve"> 2.21. </w:t>
      </w:r>
      <w:r w:rsidRPr="00405A6B">
        <w:rPr>
          <w:rFonts w:ascii="Times New Roman" w:hAnsi="Times New Roman" w:cs="Times New Roman"/>
          <w:noProof/>
          <w:sz w:val="24"/>
          <w:szCs w:val="24"/>
          <w:lang w:val="az-Latn-AZ"/>
        </w:rPr>
        <w:t>Balanslaşdırılmış kompozisiyalar</w:t>
      </w:r>
    </w:p>
    <w:p w14:paraId="0C575DE2" w14:textId="131D4FE7" w:rsidR="00484198" w:rsidRPr="00405A6B" w:rsidRDefault="00484198" w:rsidP="007A5EE1">
      <w:pPr>
        <w:pStyle w:val="NoSpacing"/>
        <w:jc w:val="both"/>
        <w:rPr>
          <w:rFonts w:ascii="Times New Roman" w:hAnsi="Times New Roman" w:cs="Times New Roman"/>
          <w:noProof/>
          <w:sz w:val="24"/>
          <w:szCs w:val="24"/>
          <w:lang w:val="az-Latn-AZ"/>
        </w:rPr>
      </w:pPr>
    </w:p>
    <w:p w14:paraId="134B6127" w14:textId="409AC3D3" w:rsidR="001F55BE" w:rsidRPr="00405A6B" w:rsidRDefault="001F55BE"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Parlaq bir rəng nöqtəsi hər hansı bir kompozisiyanın balansını poza bilər. Rəng qavrayışı yuxarıda müzakirə edildi, amma burada xatırlatmaq yerinə düşər ki, parlaq do</w:t>
      </w:r>
      <w:r w:rsidR="00D45907" w:rsidRPr="00405A6B">
        <w:rPr>
          <w:rFonts w:ascii="Times New Roman" w:hAnsi="Times New Roman" w:cs="Times New Roman"/>
          <w:noProof/>
          <w:sz w:val="24"/>
          <w:szCs w:val="24"/>
          <w:lang w:val="az-Latn-AZ"/>
        </w:rPr>
        <w:t>l</w:t>
      </w:r>
      <w:r w:rsidR="00FA71C7" w:rsidRPr="00405A6B">
        <w:rPr>
          <w:rFonts w:ascii="Times New Roman" w:hAnsi="Times New Roman" w:cs="Times New Roman"/>
          <w:noProof/>
          <w:sz w:val="24"/>
          <w:szCs w:val="24"/>
          <w:lang w:val="az-Latn-AZ"/>
        </w:rPr>
        <w:t>ğ</w:t>
      </w:r>
      <w:r w:rsidR="00D45907" w:rsidRPr="00405A6B">
        <w:rPr>
          <w:rFonts w:ascii="Times New Roman" w:hAnsi="Times New Roman" w:cs="Times New Roman"/>
          <w:noProof/>
          <w:sz w:val="24"/>
          <w:szCs w:val="24"/>
          <w:lang w:val="az-Latn-AZ"/>
        </w:rPr>
        <w:t>un</w:t>
      </w:r>
      <w:r w:rsidRPr="00405A6B">
        <w:rPr>
          <w:rFonts w:ascii="Times New Roman" w:hAnsi="Times New Roman" w:cs="Times New Roman"/>
          <w:noProof/>
          <w:sz w:val="24"/>
          <w:szCs w:val="24"/>
          <w:lang w:val="az-Latn-AZ"/>
        </w:rPr>
        <w:t xml:space="preserve"> tonlar yüngül və şəffaf olanlardan daha ağır görünür, bu halda cisimlərin formasını və ölçüsünü dəyişdirərək tarazlığa nail olmaq olar.</w:t>
      </w:r>
    </w:p>
    <w:p w14:paraId="19909EDF" w14:textId="29BFE13C" w:rsidR="00FA71C7" w:rsidRPr="00405A6B" w:rsidRDefault="001F55BE"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Başlıq</w:t>
      </w:r>
      <w:r w:rsidR="00712AED"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1.4</w:t>
      </w:r>
      <w:r w:rsidR="00712AED" w:rsidRPr="00405A6B">
        <w:rPr>
          <w:rFonts w:ascii="Times New Roman" w:hAnsi="Times New Roman" w:cs="Times New Roman"/>
          <w:noProof/>
          <w:sz w:val="24"/>
          <w:szCs w:val="24"/>
          <w:lang w:val="az-Latn-AZ"/>
        </w:rPr>
        <w:t>-də a</w:t>
      </w:r>
      <w:r w:rsidRPr="00405A6B">
        <w:rPr>
          <w:rFonts w:ascii="Times New Roman" w:hAnsi="Times New Roman" w:cs="Times New Roman"/>
          <w:noProof/>
          <w:sz w:val="24"/>
          <w:szCs w:val="24"/>
          <w:lang w:val="az-Latn-AZ"/>
        </w:rPr>
        <w:t>rtıq deyilmişdir ki, gözün spektral həssaslığı maksimuma nə qədər yaxın olarsa, ümumi kompozisiyaya təsiri o qədər yüksək olar.</w:t>
      </w:r>
      <w:r w:rsidR="00093883" w:rsidRPr="00405A6B">
        <w:rPr>
          <w:rFonts w:ascii="Times New Roman" w:hAnsi="Times New Roman" w:cs="Times New Roman"/>
          <w:noProof/>
          <w:sz w:val="24"/>
          <w:szCs w:val="24"/>
          <w:lang w:val="az-Latn-AZ"/>
        </w:rPr>
        <w:t xml:space="preserve"> Başqa sözlə, yaşıl,</w:t>
      </w:r>
      <w:r w:rsidR="00FA71C7" w:rsidRPr="00405A6B">
        <w:rPr>
          <w:rFonts w:ascii="Times New Roman" w:hAnsi="Times New Roman" w:cs="Times New Roman"/>
          <w:noProof/>
          <w:sz w:val="24"/>
          <w:szCs w:val="24"/>
          <w:lang w:val="az-Latn-AZ"/>
        </w:rPr>
        <w:t xml:space="preserve"> </w:t>
      </w:r>
      <w:r w:rsidR="00093883" w:rsidRPr="00405A6B">
        <w:rPr>
          <w:rFonts w:ascii="Times New Roman" w:hAnsi="Times New Roman" w:cs="Times New Roman"/>
          <w:noProof/>
          <w:sz w:val="24"/>
          <w:szCs w:val="24"/>
          <w:lang w:val="az-Latn-AZ"/>
        </w:rPr>
        <w:t>sarı</w:t>
      </w:r>
      <w:r w:rsidR="00306E73" w:rsidRPr="00405A6B">
        <w:rPr>
          <w:rFonts w:ascii="Times New Roman" w:hAnsi="Times New Roman" w:cs="Times New Roman"/>
          <w:noProof/>
          <w:sz w:val="24"/>
          <w:szCs w:val="24"/>
          <w:lang w:val="az-Latn-AZ"/>
        </w:rPr>
        <w:t xml:space="preserve"> rənglər </w:t>
      </w:r>
      <w:r w:rsidR="00093883" w:rsidRPr="00405A6B">
        <w:rPr>
          <w:rFonts w:ascii="Times New Roman" w:hAnsi="Times New Roman" w:cs="Times New Roman"/>
          <w:noProof/>
          <w:sz w:val="24"/>
          <w:szCs w:val="24"/>
          <w:lang w:val="az-Latn-AZ"/>
        </w:rPr>
        <w:t xml:space="preserve">digərlərindən daha ağır görünür. Buna görə sarı və ya yaşıl rəngləri </w:t>
      </w:r>
      <w:r w:rsidR="00306E73" w:rsidRPr="00405A6B">
        <w:rPr>
          <w:rFonts w:ascii="Times New Roman" w:hAnsi="Times New Roman" w:cs="Times New Roman"/>
          <w:noProof/>
          <w:sz w:val="24"/>
          <w:szCs w:val="24"/>
          <w:lang w:val="az-Latn-AZ"/>
        </w:rPr>
        <w:t xml:space="preserve">tarazlaşdırmaq </w:t>
      </w:r>
      <w:r w:rsidR="00093883" w:rsidRPr="00405A6B">
        <w:rPr>
          <w:rFonts w:ascii="Times New Roman" w:hAnsi="Times New Roman" w:cs="Times New Roman"/>
          <w:noProof/>
          <w:sz w:val="24"/>
          <w:szCs w:val="24"/>
          <w:lang w:val="az-Latn-AZ"/>
        </w:rPr>
        <w:t xml:space="preserve">üçün </w:t>
      </w:r>
      <w:r w:rsidR="00321162" w:rsidRPr="00405A6B">
        <w:rPr>
          <w:rFonts w:ascii="Times New Roman" w:hAnsi="Times New Roman" w:cs="Times New Roman"/>
          <w:noProof/>
          <w:sz w:val="24"/>
          <w:szCs w:val="24"/>
          <w:lang w:val="az-Latn-AZ"/>
        </w:rPr>
        <w:t>məsələn, göylə daha çox</w:t>
      </w:r>
      <w:r w:rsidR="00093883" w:rsidRPr="00405A6B">
        <w:rPr>
          <w:rFonts w:ascii="Times New Roman" w:hAnsi="Times New Roman" w:cs="Times New Roman"/>
          <w:noProof/>
          <w:sz w:val="24"/>
          <w:szCs w:val="24"/>
          <w:lang w:val="az-Latn-AZ"/>
        </w:rPr>
        <w:t xml:space="preserve"> </w:t>
      </w:r>
      <w:r w:rsidR="00306E73" w:rsidRPr="00405A6B">
        <w:rPr>
          <w:rFonts w:ascii="Times New Roman" w:hAnsi="Times New Roman" w:cs="Times New Roman"/>
          <w:noProof/>
          <w:sz w:val="24"/>
          <w:szCs w:val="24"/>
          <w:lang w:val="az-Latn-AZ"/>
        </w:rPr>
        <w:t>göy</w:t>
      </w:r>
      <w:r w:rsidR="00093883" w:rsidRPr="00405A6B">
        <w:rPr>
          <w:rFonts w:ascii="Times New Roman" w:hAnsi="Times New Roman" w:cs="Times New Roman"/>
          <w:noProof/>
          <w:sz w:val="24"/>
          <w:szCs w:val="24"/>
          <w:lang w:val="az-Latn-AZ"/>
        </w:rPr>
        <w:t xml:space="preserve"> rəng </w:t>
      </w:r>
      <w:r w:rsidR="00306E73" w:rsidRPr="00405A6B">
        <w:rPr>
          <w:rFonts w:ascii="Times New Roman" w:hAnsi="Times New Roman" w:cs="Times New Roman"/>
          <w:noProof/>
          <w:sz w:val="24"/>
          <w:szCs w:val="24"/>
          <w:lang w:val="az-Latn-AZ"/>
        </w:rPr>
        <w:t>götürülməlidir.</w:t>
      </w:r>
      <w:r w:rsidR="00093883" w:rsidRPr="00405A6B">
        <w:rPr>
          <w:rFonts w:ascii="Times New Roman" w:hAnsi="Times New Roman" w:cs="Times New Roman"/>
          <w:noProof/>
          <w:sz w:val="24"/>
          <w:szCs w:val="24"/>
          <w:lang w:val="az-Latn-AZ"/>
        </w:rPr>
        <w:t xml:space="preserve">   </w:t>
      </w:r>
    </w:p>
    <w:p w14:paraId="450863E3" w14:textId="34F56381" w:rsidR="00093883" w:rsidRPr="00405A6B" w:rsidRDefault="00093883" w:rsidP="00EA2207">
      <w:pPr>
        <w:pStyle w:val="NoSpacing"/>
        <w:spacing w:before="240"/>
        <w:jc w:val="both"/>
        <w:rPr>
          <w:rFonts w:ascii="Times New Roman" w:hAnsi="Times New Roman" w:cs="Times New Roman"/>
          <w:b/>
          <w:bCs/>
          <w:noProof/>
          <w:color w:val="C00000"/>
          <w:sz w:val="24"/>
          <w:szCs w:val="24"/>
          <w:lang w:val="az-Latn-AZ"/>
        </w:rPr>
      </w:pPr>
      <w:r w:rsidRPr="00405A6B">
        <w:rPr>
          <w:rFonts w:ascii="Times New Roman" w:hAnsi="Times New Roman" w:cs="Times New Roman"/>
          <w:noProof/>
          <w:sz w:val="24"/>
          <w:szCs w:val="24"/>
          <w:lang w:val="az-Latn-AZ"/>
        </w:rPr>
        <w:t xml:space="preserve">                                                                 </w:t>
      </w:r>
      <w:r w:rsidRPr="00405A6B">
        <w:rPr>
          <w:rFonts w:ascii="Times New Roman" w:hAnsi="Times New Roman" w:cs="Times New Roman"/>
          <w:b/>
          <w:bCs/>
          <w:noProof/>
          <w:color w:val="C00000"/>
          <w:sz w:val="24"/>
          <w:szCs w:val="24"/>
          <w:lang w:val="az-Latn-AZ"/>
        </w:rPr>
        <w:t>2.3.3. Kontrast</w:t>
      </w:r>
    </w:p>
    <w:p w14:paraId="47E021FC" w14:textId="77777777" w:rsidR="00484198" w:rsidRPr="00405A6B" w:rsidRDefault="00484198" w:rsidP="007A5EE1">
      <w:pPr>
        <w:pStyle w:val="NoSpacing"/>
        <w:jc w:val="both"/>
        <w:rPr>
          <w:rFonts w:ascii="Times New Roman" w:hAnsi="Times New Roman" w:cs="Times New Roman"/>
          <w:b/>
          <w:bCs/>
          <w:noProof/>
          <w:sz w:val="24"/>
          <w:szCs w:val="24"/>
          <w:lang w:val="az-Latn-AZ"/>
        </w:rPr>
      </w:pPr>
    </w:p>
    <w:p w14:paraId="6DECC6C4" w14:textId="51E08136" w:rsidR="006C1FB0" w:rsidRPr="00405A6B" w:rsidRDefault="00093883" w:rsidP="007A5EE1">
      <w:pPr>
        <w:pStyle w:val="NoSpacing"/>
        <w:ind w:firstLine="720"/>
        <w:jc w:val="both"/>
        <w:rPr>
          <w:rFonts w:ascii="Times New Roman" w:hAnsi="Times New Roman" w:cs="Times New Roman"/>
          <w:noProof/>
          <w:sz w:val="24"/>
          <w:szCs w:val="24"/>
          <w:lang w:val="az-Latn-AZ"/>
        </w:rPr>
      </w:pPr>
      <w:r w:rsidRPr="002910E9">
        <w:rPr>
          <w:rFonts w:ascii="Times New Roman" w:hAnsi="Times New Roman" w:cs="Times New Roman"/>
          <w:b/>
          <w:noProof/>
          <w:sz w:val="24"/>
          <w:szCs w:val="24"/>
          <w:lang w:val="az-Latn-AZ"/>
        </w:rPr>
        <w:t>Kontrast</w:t>
      </w:r>
      <w:r w:rsidR="00FA71C7" w:rsidRPr="002910E9">
        <w:rPr>
          <w:rFonts w:ascii="Times New Roman" w:hAnsi="Times New Roman" w:cs="Times New Roman"/>
          <w:noProof/>
          <w:sz w:val="24"/>
          <w:szCs w:val="24"/>
          <w:lang w:val="az-Latn-AZ"/>
        </w:rPr>
        <w:t xml:space="preserve"> </w:t>
      </w:r>
      <w:r w:rsidR="002E00DC" w:rsidRPr="002910E9">
        <w:rPr>
          <w:rFonts w:ascii="Times New Roman" w:hAnsi="Times New Roman" w:cs="Times New Roman"/>
          <w:noProof/>
          <w:sz w:val="24"/>
          <w:szCs w:val="24"/>
          <w:lang w:val="az-Latn-AZ"/>
        </w:rPr>
        <w:t>–</w:t>
      </w:r>
      <w:r w:rsidR="00FA71C7" w:rsidRPr="002910E9">
        <w:rPr>
          <w:rFonts w:ascii="Times New Roman" w:hAnsi="Times New Roman" w:cs="Times New Roman"/>
          <w:noProof/>
          <w:sz w:val="24"/>
          <w:szCs w:val="24"/>
          <w:lang w:val="az-Latn-AZ"/>
        </w:rPr>
        <w:t xml:space="preserve"> </w:t>
      </w:r>
      <w:r w:rsidRPr="002910E9">
        <w:rPr>
          <w:rFonts w:ascii="Times New Roman" w:hAnsi="Times New Roman" w:cs="Times New Roman"/>
          <w:noProof/>
          <w:sz w:val="24"/>
          <w:szCs w:val="24"/>
          <w:lang w:val="az-Latn-AZ"/>
        </w:rPr>
        <w:t xml:space="preserve">bir </w:t>
      </w:r>
      <w:r w:rsidR="009075F0" w:rsidRPr="002910E9">
        <w:rPr>
          <w:rFonts w:ascii="Times New Roman" w:hAnsi="Times New Roman" w:cs="Times New Roman"/>
          <w:noProof/>
          <w:sz w:val="24"/>
          <w:szCs w:val="24"/>
          <w:lang w:val="az-Latn-AZ"/>
        </w:rPr>
        <w:t>əksdir</w:t>
      </w:r>
      <w:r w:rsidRPr="002910E9">
        <w:rPr>
          <w:rFonts w:ascii="Times New Roman" w:hAnsi="Times New Roman" w:cs="Times New Roman"/>
          <w:noProof/>
          <w:sz w:val="24"/>
          <w:szCs w:val="24"/>
          <w:lang w:val="az-Latn-AZ"/>
        </w:rPr>
        <w:t xml:space="preserve">, xüsusiyyətlərdə kəskin, açıq bir fərqdir. Qarşı xüsusiyyətlərin, yüksək </w:t>
      </w:r>
      <w:r w:rsidRPr="00405A6B">
        <w:rPr>
          <w:rFonts w:ascii="Times New Roman" w:hAnsi="Times New Roman" w:cs="Times New Roman"/>
          <w:noProof/>
          <w:sz w:val="24"/>
          <w:szCs w:val="24"/>
          <w:lang w:val="az-Latn-AZ"/>
        </w:rPr>
        <w:t xml:space="preserve">və aşağı, xətlər və ləkələrin, qaranlıq və işığın </w:t>
      </w:r>
      <w:r w:rsidR="009075F0" w:rsidRPr="00405A6B">
        <w:rPr>
          <w:rFonts w:ascii="Times New Roman" w:hAnsi="Times New Roman" w:cs="Times New Roman"/>
          <w:noProof/>
          <w:sz w:val="24"/>
          <w:szCs w:val="24"/>
          <w:lang w:val="az-Latn-AZ"/>
        </w:rPr>
        <w:t xml:space="preserve">əksinin </w:t>
      </w:r>
      <w:r w:rsidRPr="00405A6B">
        <w:rPr>
          <w:rFonts w:ascii="Times New Roman" w:hAnsi="Times New Roman" w:cs="Times New Roman"/>
          <w:noProof/>
          <w:sz w:val="24"/>
          <w:szCs w:val="24"/>
          <w:lang w:val="az-Latn-AZ"/>
        </w:rPr>
        <w:t>birləşməsidir. Kontrast görüntünün bir hissəsini vurğulayır, vurğuları qoyur, işin enerjisini və gücünü ifadə edir. Kontrastlardan istifadə etmək bacarığı dizaynerin sənət qabiliyyətinin göstəricisidir.</w:t>
      </w:r>
      <w:r w:rsidR="004925BA" w:rsidRPr="00405A6B">
        <w:rPr>
          <w:rFonts w:ascii="Times New Roman" w:hAnsi="Times New Roman" w:cs="Times New Roman"/>
          <w:sz w:val="24"/>
          <w:szCs w:val="24"/>
          <w:lang w:val="az-Latn-AZ"/>
        </w:rPr>
        <w:t xml:space="preserve"> </w:t>
      </w:r>
    </w:p>
    <w:p w14:paraId="76F3297B" w14:textId="6CB69A14" w:rsidR="00FA71C7" w:rsidRPr="00405A6B" w:rsidRDefault="00093883"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Kompozisiya vasitəsi kimi kontrastdan istifadə öz</w:t>
      </w:r>
      <w:r w:rsidR="002910E9">
        <w:rPr>
          <w:rFonts w:ascii="Times New Roman" w:hAnsi="Times New Roman" w:cs="Times New Roman"/>
          <w:noProof/>
          <w:sz w:val="24"/>
          <w:szCs w:val="24"/>
          <w:lang w:val="az-Latn-AZ"/>
        </w:rPr>
        <w:t>ünə məxsus</w:t>
      </w:r>
      <w:r w:rsidRPr="00405A6B">
        <w:rPr>
          <w:rFonts w:ascii="Times New Roman" w:hAnsi="Times New Roman" w:cs="Times New Roman"/>
          <w:noProof/>
          <w:sz w:val="24"/>
          <w:szCs w:val="24"/>
          <w:lang w:val="az-Latn-AZ"/>
        </w:rPr>
        <w:t xml:space="preserve"> xüsusiyyətlə</w:t>
      </w:r>
      <w:r w:rsidR="002910E9">
        <w:rPr>
          <w:rFonts w:ascii="Times New Roman" w:hAnsi="Times New Roman" w:cs="Times New Roman"/>
          <w:noProof/>
          <w:sz w:val="24"/>
          <w:szCs w:val="24"/>
          <w:lang w:val="az-Latn-AZ"/>
        </w:rPr>
        <w:t>r</w:t>
      </w:r>
      <w:r w:rsidRPr="00405A6B">
        <w:rPr>
          <w:rFonts w:ascii="Times New Roman" w:hAnsi="Times New Roman" w:cs="Times New Roman"/>
          <w:noProof/>
          <w:sz w:val="24"/>
          <w:szCs w:val="24"/>
          <w:lang w:val="az-Latn-AZ"/>
        </w:rPr>
        <w:t>ə malikdir. Bəzi hallarda onun tətbiqi dizaynın özü tərəfindən əvvəlcədən müəyyən edilir. Digərlərində bu obyektiv şərtlər mövcud deyilsə, ziddiyyət süni şəkildə cəlb edilə</w:t>
      </w:r>
      <w:r w:rsidR="006C1FB0"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bilə</w:t>
      </w:r>
      <w:r w:rsidR="006C1FB0" w:rsidRPr="00405A6B">
        <w:rPr>
          <w:rFonts w:ascii="Times New Roman" w:hAnsi="Times New Roman" w:cs="Times New Roman"/>
          <w:noProof/>
          <w:sz w:val="24"/>
          <w:szCs w:val="24"/>
          <w:lang w:val="az-Latn-AZ"/>
        </w:rPr>
        <w:t>r.</w:t>
      </w:r>
    </w:p>
    <w:p w14:paraId="330B4998" w14:textId="3D30EF20" w:rsidR="008C7CC4" w:rsidRPr="00405A6B" w:rsidRDefault="006C1FB0"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Kontrast </w:t>
      </w:r>
      <w:r w:rsidR="00093883" w:rsidRPr="00405A6B">
        <w:rPr>
          <w:rFonts w:ascii="Times New Roman" w:hAnsi="Times New Roman" w:cs="Times New Roman"/>
          <w:noProof/>
          <w:sz w:val="24"/>
          <w:szCs w:val="24"/>
          <w:lang w:val="az-Latn-AZ"/>
        </w:rPr>
        <w:t xml:space="preserve">istifadəsi formanı aktivləşdirir, lakin hələ də harmoniyaya zəmanət vermir. Kontrast çox kəskin olarsa, elementlərin kompozisiya əlaqəsi də vizual olaraq məhv edilə bilər. Bu forma dağılır. Buna görə də harmoniyaya nail olmaq üçün bir ölçü təzadını müşahidə etmək, hamar keçidlər yaratmaq lazımdır. </w:t>
      </w:r>
      <w:r w:rsidR="008C7CC4" w:rsidRPr="00405A6B">
        <w:rPr>
          <w:rFonts w:ascii="Times New Roman" w:hAnsi="Times New Roman" w:cs="Times New Roman"/>
          <w:noProof/>
          <w:sz w:val="24"/>
          <w:szCs w:val="24"/>
          <w:lang w:val="az-Latn-AZ"/>
        </w:rPr>
        <w:t xml:space="preserve"> </w:t>
      </w:r>
    </w:p>
    <w:p w14:paraId="1F1E9142" w14:textId="3D10C282" w:rsidR="008C7CC4" w:rsidRPr="00405A6B" w:rsidRDefault="00093883"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lastRenderedPageBreak/>
        <w:t>Müxtəlif məhsulların tərkibində kontrastın rolu eyni deyil. Kontrastın obyektiv şərtləndirildiyi hallarda, formanı təşkil etməyin əsas vasitəsi ola bilər. İstifadəsi ist</w:t>
      </w:r>
      <w:r w:rsidR="009A494A" w:rsidRPr="00405A6B">
        <w:rPr>
          <w:rFonts w:ascii="Times New Roman" w:hAnsi="Times New Roman" w:cs="Times New Roman"/>
          <w:noProof/>
          <w:sz w:val="24"/>
          <w:szCs w:val="24"/>
          <w:lang w:val="az-Latn-AZ"/>
        </w:rPr>
        <w:t>əyə</w:t>
      </w:r>
      <w:r w:rsidRPr="00405A6B">
        <w:rPr>
          <w:rFonts w:ascii="Times New Roman" w:hAnsi="Times New Roman" w:cs="Times New Roman"/>
          <w:noProof/>
          <w:sz w:val="24"/>
          <w:szCs w:val="24"/>
          <w:lang w:val="az-Latn-AZ"/>
        </w:rPr>
        <w:t xml:space="preserve"> bağlıdırsa, yalnız bir kömək olaraq iştirak edir.</w:t>
      </w:r>
      <w:r w:rsidR="008C7CC4" w:rsidRPr="00405A6B">
        <w:rPr>
          <w:rFonts w:ascii="Times New Roman" w:hAnsi="Times New Roman" w:cs="Times New Roman"/>
          <w:noProof/>
          <w:sz w:val="24"/>
          <w:szCs w:val="24"/>
          <w:lang w:val="az-Latn-AZ"/>
        </w:rPr>
        <w:t xml:space="preserve"> </w:t>
      </w:r>
    </w:p>
    <w:p w14:paraId="478F2808" w14:textId="485C1ACA" w:rsidR="008C7CC4" w:rsidRPr="00405A6B" w:rsidRDefault="00093883"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Kompozisiya vasitəsi olaraq kontrastın güclü və zəif tərəfləri var. Kontrastlar üzərində qurulmuş formalar həmişə ifadəli, cəlbedici və yaxşı xatırlanır. Ancaq eyni zamanda çox kontrast və ya yanlış istifadə kompozisiyanı məhv edir. Buna görə də kontrast hər zaman diqqətlə tətbiq olunmalıdır, bunun orta və düzgün istifadə olunmasını təmin etmək lazımdır.                        </w:t>
      </w:r>
    </w:p>
    <w:p w14:paraId="2F923C19" w14:textId="020DD72B" w:rsidR="00093883" w:rsidRPr="00405A6B" w:rsidRDefault="00093883"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Bir kompozisiya üzərində işləyərkən optimal rəng əlaqələrini seçmək məsələləri çox vacibdir, çünki həddindən artıq ziddiyyətlər formanın bütövlüyünə mənfi təsir göstərir, insanın tez yorulmasına səbəb olur. Bu, texniki məhsulların, mədəni məhsulların dizaynına və iş mühitinin təşkilinə aiddir.                                       </w:t>
      </w:r>
    </w:p>
    <w:p w14:paraId="79E78EC9" w14:textId="047E9E5C" w:rsidR="00F5467C" w:rsidRPr="00405A6B" w:rsidRDefault="00F5467C"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Bir məhsulun tərkibində hər iki ziddiyyət qrupu birləşdirilə bilər. Eyni zamanda, birinci qrupun ziddiyyətlərindən istifadə etmənin təsiri yalnız dizaynın ilk mərhələlərində mühəndislə dizayn rəssamı arasında sıx təmasda əldə edilə bilər.</w:t>
      </w:r>
    </w:p>
    <w:p w14:paraId="435D9FCB" w14:textId="244D2493" w:rsidR="00F5467C" w:rsidRPr="00405A6B" w:rsidRDefault="00F5467C"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Kontrast mebel dizaynında kompozisiya vasitəsi kimi geniş istifadə olunur. Müxtəlif formaların, üzlük və bitirmə materiallarının, rənglərin, səth toxumalarının və s.</w:t>
      </w:r>
      <w:r w:rsidR="009A494A"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w:t>
      </w:r>
      <w:r w:rsidR="009A494A" w:rsidRPr="00405A6B">
        <w:rPr>
          <w:rFonts w:ascii="Times New Roman" w:hAnsi="Times New Roman" w:cs="Times New Roman"/>
          <w:noProof/>
          <w:sz w:val="24"/>
          <w:szCs w:val="24"/>
          <w:lang w:val="az-Latn-AZ"/>
        </w:rPr>
        <w:t>b</w:t>
      </w:r>
      <w:r w:rsidRPr="00405A6B">
        <w:rPr>
          <w:rFonts w:ascii="Times New Roman" w:hAnsi="Times New Roman" w:cs="Times New Roman"/>
          <w:noProof/>
          <w:sz w:val="24"/>
          <w:szCs w:val="24"/>
          <w:lang w:val="az-Latn-AZ"/>
        </w:rPr>
        <w:t xml:space="preserve">irləşmələrində özünü göstərir. Qalxan hissələri və digər texnikalar fonunda üzlük və digər materialların, ön armaturların və dekorativ </w:t>
      </w:r>
      <w:r w:rsidR="009A494A" w:rsidRPr="00405A6B">
        <w:rPr>
          <w:rFonts w:ascii="Times New Roman" w:hAnsi="Times New Roman" w:cs="Times New Roman"/>
          <w:noProof/>
          <w:sz w:val="24"/>
          <w:szCs w:val="24"/>
          <w:lang w:val="az-Latn-AZ"/>
        </w:rPr>
        <w:t>e</w:t>
      </w:r>
      <w:r w:rsidR="006801DD" w:rsidRPr="00405A6B">
        <w:rPr>
          <w:rFonts w:ascii="Times New Roman" w:hAnsi="Times New Roman" w:cs="Times New Roman"/>
          <w:noProof/>
          <w:sz w:val="24"/>
          <w:szCs w:val="24"/>
          <w:lang w:val="az-Latn-AZ"/>
        </w:rPr>
        <w:t>le</w:t>
      </w:r>
      <w:r w:rsidRPr="00405A6B">
        <w:rPr>
          <w:rFonts w:ascii="Times New Roman" w:hAnsi="Times New Roman" w:cs="Times New Roman"/>
          <w:noProof/>
          <w:sz w:val="24"/>
          <w:szCs w:val="24"/>
          <w:lang w:val="az-Latn-AZ"/>
        </w:rPr>
        <w:t>mentlərin ustalıqla istifadə edilmə</w:t>
      </w:r>
      <w:r w:rsidR="00B32B2A">
        <w:rPr>
          <w:rFonts w:ascii="Times New Roman" w:hAnsi="Times New Roman" w:cs="Times New Roman"/>
          <w:noProof/>
          <w:sz w:val="24"/>
          <w:szCs w:val="24"/>
          <w:lang w:val="az-Latn-AZ"/>
        </w:rPr>
        <w:t>si</w:t>
      </w:r>
      <w:r w:rsidRPr="00405A6B">
        <w:rPr>
          <w:rFonts w:ascii="Times New Roman" w:hAnsi="Times New Roman" w:cs="Times New Roman"/>
          <w:noProof/>
          <w:sz w:val="24"/>
          <w:szCs w:val="24"/>
          <w:lang w:val="az-Latn-AZ"/>
        </w:rPr>
        <w:t xml:space="preserve"> ifadə və estetik mükəmməlliyə nail olmağa imkan verir. </w:t>
      </w:r>
      <w:r w:rsidR="00060350" w:rsidRPr="00405A6B">
        <w:rPr>
          <w:rFonts w:ascii="Times New Roman" w:hAnsi="Times New Roman" w:cs="Times New Roman"/>
          <w:noProof/>
          <w:sz w:val="24"/>
          <w:szCs w:val="24"/>
          <w:lang w:val="az-Latn-AZ"/>
        </w:rPr>
        <w:t>Məsələn</w:t>
      </w:r>
      <w:r w:rsidR="006801DD" w:rsidRPr="00405A6B">
        <w:rPr>
          <w:rFonts w:ascii="Times New Roman" w:hAnsi="Times New Roman" w:cs="Times New Roman"/>
          <w:noProof/>
          <w:sz w:val="24"/>
          <w:szCs w:val="24"/>
          <w:lang w:val="az-Latn-AZ"/>
        </w:rPr>
        <w:t>,</w:t>
      </w:r>
      <w:r w:rsidR="00060350"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mebel.</w:t>
      </w:r>
    </w:p>
    <w:p w14:paraId="79C80270" w14:textId="3DE63F97" w:rsidR="00093883" w:rsidRPr="00405A6B" w:rsidRDefault="00F5467C"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Fərdi mebel parçalarının və bütövlükdə interyerin həllində fərqli kontrast ölçülərindən istifadə nümunəsi </w:t>
      </w:r>
      <w:r w:rsidR="008C7CC4" w:rsidRPr="00405A6B">
        <w:rPr>
          <w:rFonts w:ascii="Times New Roman" w:hAnsi="Times New Roman" w:cs="Times New Roman"/>
          <w:noProof/>
          <w:sz w:val="24"/>
          <w:szCs w:val="24"/>
          <w:lang w:val="az-Latn-AZ"/>
        </w:rPr>
        <w:t>ş</w:t>
      </w:r>
      <w:r w:rsidRPr="00405A6B">
        <w:rPr>
          <w:rFonts w:ascii="Times New Roman" w:hAnsi="Times New Roman" w:cs="Times New Roman"/>
          <w:noProof/>
          <w:sz w:val="24"/>
          <w:szCs w:val="24"/>
          <w:lang w:val="az-Latn-AZ"/>
        </w:rPr>
        <w:t>əkil</w:t>
      </w:r>
      <w:r w:rsidR="008C7CC4" w:rsidRPr="00405A6B">
        <w:rPr>
          <w:rFonts w:ascii="Times New Roman" w:hAnsi="Times New Roman" w:cs="Times New Roman"/>
          <w:noProof/>
          <w:sz w:val="24"/>
          <w:szCs w:val="24"/>
          <w:lang w:val="az-Latn-AZ"/>
        </w:rPr>
        <w:t xml:space="preserve"> </w:t>
      </w:r>
      <w:r w:rsidR="006801DD" w:rsidRPr="00405A6B">
        <w:rPr>
          <w:rFonts w:ascii="Times New Roman" w:hAnsi="Times New Roman" w:cs="Times New Roman"/>
          <w:noProof/>
          <w:sz w:val="24"/>
          <w:szCs w:val="24"/>
          <w:lang w:val="az-Latn-AZ"/>
        </w:rPr>
        <w:t>2.22</w:t>
      </w:r>
      <w:r w:rsidR="008C7CC4"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də göstərilmişdir. Divar bloku və salon mebeli tək başına yüksək sənətkarlıq nümunəsinə malikdir.                                                                                                                                                               </w:t>
      </w:r>
    </w:p>
    <w:p w14:paraId="5652AEE6" w14:textId="2C5BF2E4" w:rsidR="00F5467C" w:rsidRPr="00405A6B" w:rsidRDefault="00F5467C" w:rsidP="002E00DC">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62BAA0C5" wp14:editId="1200AEA0">
            <wp:extent cx="3308030" cy="2200939"/>
            <wp:effectExtent l="0" t="0" r="6985" b="8890"/>
            <wp:docPr id="111"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7.png"/>
                    <pic:cNvPicPr/>
                  </pic:nvPicPr>
                  <pic:blipFill>
                    <a:blip r:embed="rId66" cstate="print"/>
                    <a:stretch>
                      <a:fillRect/>
                    </a:stretch>
                  </pic:blipFill>
                  <pic:spPr>
                    <a:xfrm>
                      <a:off x="0" y="0"/>
                      <a:ext cx="3323821" cy="2211445"/>
                    </a:xfrm>
                    <a:prstGeom prst="rect">
                      <a:avLst/>
                    </a:prstGeom>
                  </pic:spPr>
                </pic:pic>
              </a:graphicData>
            </a:graphic>
          </wp:inline>
        </w:drawing>
      </w:r>
    </w:p>
    <w:p w14:paraId="3D0CA18B" w14:textId="77777777" w:rsidR="001637A9" w:rsidRPr="00405A6B" w:rsidRDefault="00F5467C"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57F9C804" w14:textId="17AD688E" w:rsidR="00F5467C" w:rsidRPr="00405A6B" w:rsidRDefault="00F5467C" w:rsidP="006801DD">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6801DD" w:rsidRPr="00405A6B">
        <w:rPr>
          <w:rFonts w:ascii="Times New Roman" w:hAnsi="Times New Roman" w:cs="Times New Roman"/>
          <w:noProof/>
          <w:sz w:val="24"/>
          <w:szCs w:val="24"/>
          <w:lang w:val="az-Latn-AZ"/>
        </w:rPr>
        <w:t xml:space="preserve"> 2.22</w:t>
      </w:r>
      <w:r w:rsidRPr="00405A6B">
        <w:rPr>
          <w:rFonts w:ascii="Times New Roman" w:hAnsi="Times New Roman" w:cs="Times New Roman"/>
          <w:noProof/>
          <w:sz w:val="24"/>
          <w:szCs w:val="24"/>
          <w:lang w:val="az-Latn-AZ"/>
        </w:rPr>
        <w:t>.</w:t>
      </w:r>
      <w:r w:rsidR="006801DD"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Bir otağın içərisindəki kontrast nümunəsi</w:t>
      </w:r>
    </w:p>
    <w:p w14:paraId="247B1F57" w14:textId="77777777" w:rsidR="001A3162" w:rsidRPr="00405A6B" w:rsidRDefault="001A3162" w:rsidP="007A5EE1">
      <w:pPr>
        <w:pStyle w:val="NoSpacing"/>
        <w:ind w:firstLine="720"/>
        <w:jc w:val="both"/>
        <w:rPr>
          <w:rFonts w:ascii="Times New Roman" w:hAnsi="Times New Roman" w:cs="Times New Roman"/>
          <w:noProof/>
          <w:sz w:val="24"/>
          <w:szCs w:val="24"/>
          <w:lang w:val="az-Latn-AZ"/>
        </w:rPr>
      </w:pPr>
    </w:p>
    <w:p w14:paraId="6A3B681E" w14:textId="4DD6D1B7" w:rsidR="002258E3" w:rsidRPr="00405A6B" w:rsidRDefault="001A3162"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Divarı ayrı-ayrılıqda nəzərə alsaq, divarın kompozisiya mərkəzi olan panellərin qalan hissəsinin şəkli ilə əlaqədar olaraq</w:t>
      </w:r>
      <w:r w:rsidR="00060350"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böyük bir açılı olan mərkəzi qapının şəklinin ziddiyyətindən danışa bilərik. Daha az ifadə olunsa da, başqa təzadlar var. Ümumiyyətlə, bütün divarda çoxlu ziddiyyət yoxdur və ölçü</w:t>
      </w:r>
      <w:r w:rsidR="006801DD" w:rsidRPr="00405A6B">
        <w:rPr>
          <w:rFonts w:ascii="Times New Roman" w:hAnsi="Times New Roman" w:cs="Times New Roman"/>
          <w:noProof/>
          <w:sz w:val="24"/>
          <w:szCs w:val="24"/>
          <w:lang w:val="az-Latn-AZ"/>
        </w:rPr>
        <w:softHyphen/>
      </w:r>
      <w:r w:rsidRPr="00405A6B">
        <w:rPr>
          <w:rFonts w:ascii="Times New Roman" w:hAnsi="Times New Roman" w:cs="Times New Roman"/>
          <w:noProof/>
          <w:sz w:val="24"/>
          <w:szCs w:val="24"/>
          <w:lang w:val="az-Latn-AZ"/>
        </w:rPr>
        <w:t>ləri müşahidə olunur.</w:t>
      </w:r>
    </w:p>
    <w:p w14:paraId="226E16F0" w14:textId="72D76E01" w:rsidR="001637A9" w:rsidRPr="00405A6B" w:rsidRDefault="001A3162"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Salon mebel dəstində</w:t>
      </w:r>
      <w:r w:rsidR="00B32B2A">
        <w:rPr>
          <w:rFonts w:ascii="Times New Roman" w:hAnsi="Times New Roman" w:cs="Times New Roman"/>
          <w:noProof/>
          <w:sz w:val="24"/>
          <w:szCs w:val="24"/>
          <w:lang w:val="az-Latn-AZ"/>
        </w:rPr>
        <w:t xml:space="preserve"> kontrast</w:t>
      </w:r>
      <w:r w:rsidRPr="00405A6B">
        <w:rPr>
          <w:rFonts w:ascii="Times New Roman" w:hAnsi="Times New Roman" w:cs="Times New Roman"/>
          <w:noProof/>
          <w:sz w:val="24"/>
          <w:szCs w:val="24"/>
          <w:lang w:val="az-Latn-AZ"/>
        </w:rPr>
        <w:t xml:space="preserve"> dəstəkləyici elementlərin və döşəmə parçasının rəng sxemində özünü göstərir. Ancaq burada da onun davamlı ölçüsündən danışmaq olar.</w:t>
      </w:r>
    </w:p>
    <w:p w14:paraId="7472AFDA" w14:textId="17212054" w:rsidR="00CC3CF2" w:rsidRPr="00405A6B" w:rsidRDefault="001A3162" w:rsidP="007A5EE1">
      <w:pPr>
        <w:pStyle w:val="NoSpacing"/>
        <w:ind w:firstLine="720"/>
        <w:jc w:val="both"/>
        <w:rPr>
          <w:rFonts w:ascii="Times New Roman" w:hAnsi="Times New Roman" w:cs="Times New Roman"/>
          <w:noProof/>
          <w:color w:val="FF0000"/>
          <w:sz w:val="24"/>
          <w:szCs w:val="24"/>
          <w:lang w:val="az-Latn-AZ"/>
        </w:rPr>
      </w:pPr>
      <w:r w:rsidRPr="00405A6B">
        <w:rPr>
          <w:rFonts w:ascii="Times New Roman" w:hAnsi="Times New Roman" w:cs="Times New Roman"/>
          <w:noProof/>
          <w:sz w:val="24"/>
          <w:szCs w:val="24"/>
          <w:lang w:val="az-Latn-AZ"/>
        </w:rPr>
        <w:t>Ümumiyyətlə, interyerdə çox ziddiyyətlər var: bunlar mebel, mebel və dekorativ divar asma materiallarının və rənglərin ziddiyyətləri, istirahət üçün mebellərin ziddiyyətli düzülüşü və s. Yaşayış interyerinin hər şey olmasa da heterojen olduğu ortaya çıxdı</w:t>
      </w:r>
      <w:r w:rsidR="002258E3" w:rsidRPr="00405A6B">
        <w:rPr>
          <w:rFonts w:ascii="Times New Roman" w:hAnsi="Times New Roman" w:cs="Times New Roman"/>
          <w:noProof/>
          <w:sz w:val="24"/>
          <w:szCs w:val="24"/>
          <w:lang w:val="az-Latn-AZ"/>
        </w:rPr>
        <w:t>ğ</w:t>
      </w:r>
      <w:r w:rsidRPr="00405A6B">
        <w:rPr>
          <w:rFonts w:ascii="Times New Roman" w:hAnsi="Times New Roman" w:cs="Times New Roman"/>
          <w:noProof/>
          <w:sz w:val="24"/>
          <w:szCs w:val="24"/>
          <w:lang w:val="az-Latn-AZ"/>
        </w:rPr>
        <w:t>ı, hələ də mövcuddur.</w:t>
      </w:r>
    </w:p>
    <w:p w14:paraId="14D719ED" w14:textId="040BB585" w:rsidR="002258E3" w:rsidRPr="00405A6B" w:rsidRDefault="001A3162"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Daxili təzadların miqdarını azaltmağa çalışaq. Şə</w:t>
      </w:r>
      <w:r w:rsidR="00B32B2A">
        <w:rPr>
          <w:rFonts w:ascii="Times New Roman" w:hAnsi="Times New Roman" w:cs="Times New Roman"/>
          <w:noProof/>
          <w:sz w:val="24"/>
          <w:szCs w:val="24"/>
          <w:lang w:val="az-Latn-AZ"/>
        </w:rPr>
        <w:t>k</w:t>
      </w:r>
      <w:r w:rsidRPr="00405A6B">
        <w:rPr>
          <w:rFonts w:ascii="Times New Roman" w:hAnsi="Times New Roman" w:cs="Times New Roman"/>
          <w:noProof/>
          <w:sz w:val="24"/>
          <w:szCs w:val="24"/>
          <w:lang w:val="az-Latn-AZ"/>
        </w:rPr>
        <w:t xml:space="preserve">lə yaxından baxın. İndi stulu bağlayın. Daxili elementlərin tabeçiliyi daha yaxşı olur, çünki güclü ziddiyyətlərdən biri yox olur </w:t>
      </w:r>
      <w:r w:rsidR="002E00DC"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kreslonun digər bütün əşyalara nisbətən uyğun olmayan (təsadüfi)</w:t>
      </w:r>
      <w:r w:rsidR="002258E3"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mövqeyi.</w:t>
      </w:r>
      <w:r w:rsidR="002258E3" w:rsidRPr="00405A6B">
        <w:rPr>
          <w:rFonts w:ascii="Times New Roman" w:hAnsi="Times New Roman" w:cs="Times New Roman"/>
          <w:noProof/>
          <w:sz w:val="24"/>
          <w:szCs w:val="24"/>
          <w:lang w:val="az-Latn-AZ"/>
        </w:rPr>
        <w:t xml:space="preserve"> Ancaq ziddiyyətlərin sayı çox olduğu üçün tabeçilik hələ də əldə edilməmişdir: masanın təsadüfi düzülüşü (kreslolardan daha az nəzərə çarpsa da), divanın rəngində kəskin kontrast və divar asmalarında və s. salon mebellərinin bütün dəsti. Qalan kifayət qədər güclü təzadlara baxmayaraq, daxili elementlərin tam uyğunluğu haqqında artıq danışa bilərik. Ancaq natamam, "boş" hala gəldi. Əlavə olaraq, tamamlanma, </w:t>
      </w:r>
      <w:r w:rsidR="002258E3" w:rsidRPr="00405A6B">
        <w:rPr>
          <w:rFonts w:ascii="Times New Roman" w:hAnsi="Times New Roman" w:cs="Times New Roman"/>
          <w:noProof/>
          <w:sz w:val="24"/>
          <w:szCs w:val="24"/>
          <w:lang w:val="az-Latn-AZ"/>
        </w:rPr>
        <w:lastRenderedPageBreak/>
        <w:t>tamamlanmış inşaatın artıq qoyulmuş təməlinə tabe olması üçün həyata keçirilməlidir, əks halda təsadüfi ayrı olsa da, hər şey yaxşı ola bilər.  Daxili təzadların miqdarını azaltmağa çalışaq. Şə</w:t>
      </w:r>
      <w:r w:rsidR="00B32B2A">
        <w:rPr>
          <w:rFonts w:ascii="Times New Roman" w:hAnsi="Times New Roman" w:cs="Times New Roman"/>
          <w:noProof/>
          <w:sz w:val="24"/>
          <w:szCs w:val="24"/>
          <w:lang w:val="az-Latn-AZ"/>
        </w:rPr>
        <w:t>k</w:t>
      </w:r>
      <w:r w:rsidR="002258E3" w:rsidRPr="00405A6B">
        <w:rPr>
          <w:rFonts w:ascii="Times New Roman" w:hAnsi="Times New Roman" w:cs="Times New Roman"/>
          <w:noProof/>
          <w:sz w:val="24"/>
          <w:szCs w:val="24"/>
          <w:lang w:val="az-Latn-AZ"/>
        </w:rPr>
        <w:t>lə yaxından baxın</w:t>
      </w:r>
      <w:r w:rsidR="00F067F1">
        <w:rPr>
          <w:rFonts w:ascii="Times New Roman" w:hAnsi="Times New Roman" w:cs="Times New Roman"/>
          <w:noProof/>
          <w:sz w:val="24"/>
          <w:szCs w:val="24"/>
          <w:lang w:val="az-Latn-AZ"/>
        </w:rPr>
        <w:t xml:space="preserve">: </w:t>
      </w:r>
      <w:r w:rsidR="002258E3" w:rsidRPr="00405A6B">
        <w:rPr>
          <w:rFonts w:ascii="Times New Roman" w:hAnsi="Times New Roman" w:cs="Times New Roman"/>
          <w:noProof/>
          <w:sz w:val="24"/>
          <w:szCs w:val="24"/>
          <w:lang w:val="az-Latn-AZ"/>
        </w:rPr>
        <w:t xml:space="preserve">stulu </w:t>
      </w:r>
      <w:r w:rsidR="00F067F1">
        <w:rPr>
          <w:rFonts w:ascii="Times New Roman" w:hAnsi="Times New Roman" w:cs="Times New Roman"/>
          <w:noProof/>
          <w:sz w:val="24"/>
          <w:szCs w:val="24"/>
          <w:lang w:val="az-Latn-AZ"/>
        </w:rPr>
        <w:t>gizlədi</w:t>
      </w:r>
      <w:r w:rsidR="002258E3" w:rsidRPr="00405A6B">
        <w:rPr>
          <w:rFonts w:ascii="Times New Roman" w:hAnsi="Times New Roman" w:cs="Times New Roman"/>
          <w:noProof/>
          <w:sz w:val="24"/>
          <w:szCs w:val="24"/>
          <w:lang w:val="az-Latn-AZ"/>
        </w:rPr>
        <w:t>n.</w:t>
      </w:r>
      <w:r w:rsidR="00F067F1">
        <w:rPr>
          <w:rFonts w:ascii="Times New Roman" w:hAnsi="Times New Roman" w:cs="Times New Roman"/>
          <w:noProof/>
          <w:sz w:val="24"/>
          <w:szCs w:val="24"/>
          <w:lang w:val="az-Latn-AZ"/>
        </w:rPr>
        <w:t xml:space="preserve"> Bu zaman </w:t>
      </w:r>
      <w:r w:rsidR="009075F0" w:rsidRPr="00405A6B">
        <w:rPr>
          <w:rFonts w:ascii="Times New Roman" w:hAnsi="Times New Roman" w:cs="Times New Roman"/>
          <w:noProof/>
          <w:sz w:val="24"/>
          <w:szCs w:val="24"/>
          <w:lang w:val="az-Latn-AZ"/>
        </w:rPr>
        <w:t>d</w:t>
      </w:r>
      <w:r w:rsidR="002258E3" w:rsidRPr="00405A6B">
        <w:rPr>
          <w:rFonts w:ascii="Times New Roman" w:hAnsi="Times New Roman" w:cs="Times New Roman"/>
          <w:noProof/>
          <w:sz w:val="24"/>
          <w:szCs w:val="24"/>
          <w:lang w:val="az-Latn-AZ"/>
        </w:rPr>
        <w:t xml:space="preserve">axili elementlərin tabeçiliyi daha </w:t>
      </w:r>
      <w:r w:rsidR="00F067F1">
        <w:rPr>
          <w:rFonts w:ascii="Times New Roman" w:hAnsi="Times New Roman" w:cs="Times New Roman"/>
          <w:noProof/>
          <w:sz w:val="24"/>
          <w:szCs w:val="24"/>
          <w:lang w:val="az-Latn-AZ"/>
        </w:rPr>
        <w:t>aydın görsəni</w:t>
      </w:r>
      <w:r w:rsidR="002258E3" w:rsidRPr="00405A6B">
        <w:rPr>
          <w:rFonts w:ascii="Times New Roman" w:hAnsi="Times New Roman" w:cs="Times New Roman"/>
          <w:noProof/>
          <w:sz w:val="24"/>
          <w:szCs w:val="24"/>
          <w:lang w:val="az-Latn-AZ"/>
        </w:rPr>
        <w:t>r, çünki güclü ziddiyyətlərdən biri yox o</w:t>
      </w:r>
      <w:r w:rsidR="009075F0" w:rsidRPr="00405A6B">
        <w:rPr>
          <w:rFonts w:ascii="Times New Roman" w:hAnsi="Times New Roman" w:cs="Times New Roman"/>
          <w:noProof/>
          <w:sz w:val="24"/>
          <w:szCs w:val="24"/>
          <w:lang w:val="az-Latn-AZ"/>
        </w:rPr>
        <w:t>lub</w:t>
      </w:r>
      <w:r w:rsidR="002258E3" w:rsidRPr="00405A6B">
        <w:rPr>
          <w:rFonts w:ascii="Times New Roman" w:hAnsi="Times New Roman" w:cs="Times New Roman"/>
          <w:noProof/>
          <w:sz w:val="24"/>
          <w:szCs w:val="24"/>
          <w:lang w:val="az-Latn-AZ"/>
        </w:rPr>
        <w:t xml:space="preserve"> - kreslonun digər bütün əşyalara nisbətən uyğun olmayan (təsadüfi) mövqeyi</w:t>
      </w:r>
      <w:r w:rsidR="00F067F1">
        <w:rPr>
          <w:rFonts w:ascii="Times New Roman" w:hAnsi="Times New Roman" w:cs="Times New Roman"/>
          <w:noProof/>
          <w:sz w:val="24"/>
          <w:szCs w:val="24"/>
          <w:lang w:val="az-Latn-AZ"/>
        </w:rPr>
        <w:t xml:space="preserve"> var</w:t>
      </w:r>
      <w:r w:rsidR="002258E3" w:rsidRPr="00405A6B">
        <w:rPr>
          <w:rFonts w:ascii="Times New Roman" w:hAnsi="Times New Roman" w:cs="Times New Roman"/>
          <w:noProof/>
          <w:sz w:val="24"/>
          <w:szCs w:val="24"/>
          <w:lang w:val="az-Latn-AZ"/>
        </w:rPr>
        <w:t xml:space="preserve">.                                                                                                                                                                        </w:t>
      </w:r>
      <w:r w:rsidR="007F4C77" w:rsidRPr="00405A6B">
        <w:rPr>
          <w:rFonts w:ascii="Times New Roman" w:hAnsi="Times New Roman" w:cs="Times New Roman"/>
          <w:noProof/>
          <w:sz w:val="24"/>
          <w:szCs w:val="24"/>
          <w:lang w:val="az-Latn-AZ"/>
        </w:rPr>
        <w:t xml:space="preserve">                                                                                                                                    </w:t>
      </w:r>
      <w:r w:rsidR="00C70787" w:rsidRPr="00405A6B">
        <w:rPr>
          <w:rFonts w:ascii="Times New Roman" w:hAnsi="Times New Roman" w:cs="Times New Roman"/>
          <w:noProof/>
          <w:sz w:val="24"/>
          <w:szCs w:val="24"/>
          <w:lang w:val="az-Latn-AZ"/>
        </w:rPr>
        <w:t xml:space="preserve">    </w:t>
      </w:r>
    </w:p>
    <w:p w14:paraId="72B51766" w14:textId="0AE6F10D" w:rsidR="00484198" w:rsidRPr="00405A6B" w:rsidRDefault="007F4C77"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w:t>
      </w:r>
      <w:r w:rsidR="00F067F1">
        <w:rPr>
          <w:rFonts w:ascii="Times New Roman" w:hAnsi="Times New Roman" w:cs="Times New Roman"/>
          <w:noProof/>
          <w:sz w:val="24"/>
          <w:szCs w:val="24"/>
          <w:lang w:val="az-Latn-AZ"/>
        </w:rPr>
        <w:t>kil 2.22-də</w:t>
      </w:r>
      <w:r w:rsidRPr="00405A6B">
        <w:rPr>
          <w:rFonts w:ascii="Times New Roman" w:hAnsi="Times New Roman" w:cs="Times New Roman"/>
          <w:noProof/>
          <w:sz w:val="24"/>
          <w:szCs w:val="24"/>
          <w:lang w:val="az-Latn-AZ"/>
        </w:rPr>
        <w:t xml:space="preserve">, obyektlərin nisbi tənzimlənməsinin və içindəki yerlərinin nə qədər əhəmiyyətli olduğunu göstərir. Onsuz da bu üsullar ziddiyyətli əlaqələr yaradır və kompozisiyanın bütövlüyünə təsir göstərir. Kompozisiyada kontrast onun antipodu </w:t>
      </w:r>
      <w:r w:rsidR="002E00DC"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nüansı ilə ayrılmaz şəkildə bağlıdır. Kontrast incə nüans keçidləri ilə tamamlanmırsa, nəinki formanı kobudlaşdıra bilər, həm də bütövlüyünü poza bilər.                                                                                                                                                                                                   </w:t>
      </w:r>
      <w:r w:rsidR="002258E3" w:rsidRPr="00405A6B">
        <w:rPr>
          <w:rFonts w:ascii="Times New Roman" w:hAnsi="Times New Roman" w:cs="Times New Roman"/>
          <w:noProof/>
          <w:sz w:val="24"/>
          <w:szCs w:val="24"/>
          <w:lang w:val="az-Latn-AZ"/>
        </w:rPr>
        <w:t xml:space="preserve">  </w:t>
      </w:r>
    </w:p>
    <w:p w14:paraId="56BFDFD7" w14:textId="2BD05762" w:rsidR="002258E3" w:rsidRPr="00405A6B" w:rsidRDefault="007F4C77"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Ziddiyyətli formalı obyektlərdən istifadə edərək tək bir şəkil yarada bilərsiniz; </w:t>
      </w:r>
      <w:r w:rsidR="002258E3" w:rsidRPr="00405A6B">
        <w:rPr>
          <w:rFonts w:ascii="Times New Roman" w:hAnsi="Times New Roman" w:cs="Times New Roman"/>
          <w:noProof/>
          <w:sz w:val="24"/>
          <w:szCs w:val="24"/>
          <w:lang w:val="az-Latn-AZ"/>
        </w:rPr>
        <w:t>ə</w:t>
      </w:r>
      <w:r w:rsidRPr="00405A6B">
        <w:rPr>
          <w:rFonts w:ascii="Times New Roman" w:hAnsi="Times New Roman" w:cs="Times New Roman"/>
          <w:noProof/>
          <w:sz w:val="24"/>
          <w:szCs w:val="24"/>
          <w:lang w:val="az-Latn-AZ"/>
        </w:rPr>
        <w:t xml:space="preserve">sas odur ki, ümumi kompozisiya vizual olaraq məhv edilməsin.  </w:t>
      </w:r>
    </w:p>
    <w:p w14:paraId="6ED14703" w14:textId="555744CA" w:rsidR="00F070FF" w:rsidRPr="00405A6B" w:rsidRDefault="007F4C77"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r w:rsidR="00F070FF" w:rsidRPr="00405A6B">
        <w:rPr>
          <w:rFonts w:ascii="Times New Roman" w:hAnsi="Times New Roman" w:cs="Times New Roman"/>
          <w:noProof/>
          <w:sz w:val="24"/>
          <w:szCs w:val="24"/>
          <w:lang w:val="az-Latn-AZ"/>
        </w:rPr>
        <w:t xml:space="preserve">                                                                                                                                                               </w:t>
      </w:r>
    </w:p>
    <w:p w14:paraId="6D9E3200" w14:textId="4A6DCB51" w:rsidR="00F070FF" w:rsidRPr="00405A6B" w:rsidRDefault="00F070FF" w:rsidP="00880E89">
      <w:pPr>
        <w:pStyle w:val="NoSpacing"/>
        <w:spacing w:before="120"/>
        <w:jc w:val="center"/>
        <w:rPr>
          <w:rFonts w:ascii="Times New Roman" w:hAnsi="Times New Roman" w:cs="Times New Roman"/>
          <w:b/>
          <w:noProof/>
          <w:color w:val="C00000"/>
          <w:sz w:val="24"/>
          <w:szCs w:val="24"/>
          <w:lang w:val="az-Latn-AZ"/>
        </w:rPr>
      </w:pPr>
      <w:r w:rsidRPr="00405A6B">
        <w:rPr>
          <w:rFonts w:ascii="Times New Roman" w:hAnsi="Times New Roman" w:cs="Times New Roman"/>
          <w:b/>
          <w:noProof/>
          <w:color w:val="C00000"/>
          <w:sz w:val="24"/>
          <w:szCs w:val="24"/>
          <w:lang w:val="az-Latn-AZ"/>
        </w:rPr>
        <w:t>2.3.4. Nüans</w:t>
      </w:r>
    </w:p>
    <w:p w14:paraId="13689DA0" w14:textId="77777777" w:rsidR="00484198" w:rsidRPr="00405A6B" w:rsidRDefault="00484198" w:rsidP="007A5EE1">
      <w:pPr>
        <w:pStyle w:val="NoSpacing"/>
        <w:ind w:firstLine="720"/>
        <w:jc w:val="center"/>
        <w:rPr>
          <w:rFonts w:ascii="Times New Roman" w:hAnsi="Times New Roman" w:cs="Times New Roman"/>
          <w:noProof/>
          <w:sz w:val="24"/>
          <w:szCs w:val="24"/>
          <w:lang w:val="az-Latn-AZ"/>
        </w:rPr>
      </w:pPr>
    </w:p>
    <w:p w14:paraId="68F12A33" w14:textId="7D302E2D" w:rsidR="00F070FF" w:rsidRPr="00405A6B" w:rsidRDefault="00F070FF" w:rsidP="007A5EE1">
      <w:pPr>
        <w:pStyle w:val="NoSpacing"/>
        <w:ind w:firstLine="720"/>
        <w:jc w:val="both"/>
        <w:rPr>
          <w:rFonts w:ascii="Times New Roman" w:hAnsi="Times New Roman" w:cs="Times New Roman"/>
          <w:noProof/>
          <w:sz w:val="24"/>
          <w:szCs w:val="24"/>
          <w:lang w:val="az-Latn-AZ"/>
        </w:rPr>
      </w:pPr>
      <w:r w:rsidRPr="00374D5C">
        <w:rPr>
          <w:rFonts w:ascii="Times New Roman" w:hAnsi="Times New Roman" w:cs="Times New Roman"/>
          <w:b/>
          <w:noProof/>
          <w:sz w:val="24"/>
          <w:szCs w:val="24"/>
          <w:lang w:val="az-Latn-AZ"/>
        </w:rPr>
        <w:t>Nüans</w:t>
      </w:r>
      <w:r w:rsidRPr="00405A6B">
        <w:rPr>
          <w:rFonts w:ascii="Times New Roman" w:hAnsi="Times New Roman" w:cs="Times New Roman"/>
          <w:noProof/>
          <w:sz w:val="24"/>
          <w:szCs w:val="24"/>
          <w:lang w:val="az-Latn-AZ"/>
        </w:rPr>
        <w:t xml:space="preserve"> xüsusiyyətlərdə cüzi bir fərq olduğunu göstərir. Adətən</w:t>
      </w:r>
      <w:r w:rsidR="00374D5C">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kontrastı tamamlamaq üçün istifadə olunur. Nüansın mahiyyə</w:t>
      </w:r>
      <w:r w:rsidR="00374D5C">
        <w:rPr>
          <w:rFonts w:ascii="Times New Roman" w:hAnsi="Times New Roman" w:cs="Times New Roman"/>
          <w:noProof/>
          <w:sz w:val="24"/>
          <w:szCs w:val="24"/>
          <w:lang w:val="az-Latn-AZ"/>
        </w:rPr>
        <w:t>ti</w:t>
      </w:r>
      <w:r w:rsidRPr="00405A6B">
        <w:rPr>
          <w:rFonts w:ascii="Times New Roman" w:hAnsi="Times New Roman" w:cs="Times New Roman"/>
          <w:noProof/>
          <w:sz w:val="24"/>
          <w:szCs w:val="24"/>
          <w:lang w:val="az-Latn-AZ"/>
        </w:rPr>
        <w:t xml:space="preserve"> kompozisiya elementlərinin</w:t>
      </w:r>
      <w:r w:rsidR="00374D5C">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xüsusiyyətlərinin hamar bir şəkildə keçmə</w:t>
      </w:r>
      <w:r w:rsidR="00374D5C">
        <w:rPr>
          <w:rFonts w:ascii="Times New Roman" w:hAnsi="Times New Roman" w:cs="Times New Roman"/>
          <w:noProof/>
          <w:sz w:val="24"/>
          <w:szCs w:val="24"/>
          <w:lang w:val="az-Latn-AZ"/>
        </w:rPr>
        <w:t>sidir. Nüansla</w:t>
      </w:r>
      <w:r w:rsidRPr="00405A6B">
        <w:rPr>
          <w:rFonts w:ascii="Times New Roman" w:hAnsi="Times New Roman" w:cs="Times New Roman"/>
          <w:noProof/>
          <w:sz w:val="24"/>
          <w:szCs w:val="24"/>
          <w:lang w:val="az-Latn-AZ"/>
        </w:rPr>
        <w:t xml:space="preserve"> açıq şəkildə ifadə olunan ziddiyyətlər yoxdur, nüans monotonluğun qarşısını almağa kömək edərək kölgə rolunu oynayır (</w:t>
      </w:r>
      <w:r w:rsidR="00A02BAE" w:rsidRPr="00405A6B">
        <w:rPr>
          <w:rFonts w:ascii="Times New Roman" w:hAnsi="Times New Roman" w:cs="Times New Roman"/>
          <w:noProof/>
          <w:sz w:val="24"/>
          <w:szCs w:val="24"/>
          <w:lang w:val="az-Latn-AZ"/>
        </w:rPr>
        <w:t>ş</w:t>
      </w:r>
      <w:r w:rsidRPr="00405A6B">
        <w:rPr>
          <w:rFonts w:ascii="Times New Roman" w:hAnsi="Times New Roman" w:cs="Times New Roman"/>
          <w:noProof/>
          <w:sz w:val="24"/>
          <w:szCs w:val="24"/>
          <w:lang w:val="az-Latn-AZ"/>
        </w:rPr>
        <w:t xml:space="preserve">əkil </w:t>
      </w:r>
      <w:r w:rsidR="0001050D" w:rsidRPr="00405A6B">
        <w:rPr>
          <w:rFonts w:ascii="Times New Roman" w:hAnsi="Times New Roman" w:cs="Times New Roman"/>
          <w:noProof/>
          <w:sz w:val="24"/>
          <w:szCs w:val="24"/>
          <w:lang w:val="az-Latn-AZ"/>
        </w:rPr>
        <w:t>2.23</w:t>
      </w:r>
      <w:r w:rsidRPr="00405A6B">
        <w:rPr>
          <w:rFonts w:ascii="Times New Roman" w:hAnsi="Times New Roman" w:cs="Times New Roman"/>
          <w:noProof/>
          <w:sz w:val="24"/>
          <w:szCs w:val="24"/>
          <w:lang w:val="az-Latn-AZ"/>
        </w:rPr>
        <w:t>).</w:t>
      </w:r>
    </w:p>
    <w:p w14:paraId="06ECDEA4" w14:textId="71174E51" w:rsidR="00F070FF" w:rsidRPr="00405A6B" w:rsidRDefault="00F070F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Nüansdan istifadə etmək çə</w:t>
      </w:r>
      <w:r w:rsidR="0001050D" w:rsidRPr="00405A6B">
        <w:rPr>
          <w:rFonts w:ascii="Times New Roman" w:hAnsi="Times New Roman" w:cs="Times New Roman"/>
          <w:noProof/>
          <w:sz w:val="24"/>
          <w:szCs w:val="24"/>
          <w:lang w:val="az-Latn-AZ"/>
        </w:rPr>
        <w:t>tindir. Kontrast tez</w:t>
      </w:r>
      <w:r w:rsidRPr="00405A6B">
        <w:rPr>
          <w:rFonts w:ascii="Times New Roman" w:hAnsi="Times New Roman" w:cs="Times New Roman"/>
          <w:noProof/>
          <w:sz w:val="24"/>
          <w:szCs w:val="24"/>
          <w:lang w:val="az-Latn-AZ"/>
        </w:rPr>
        <w:t>-tez bir məhsulun funksiyası və ya dizaynı tərəfindən diktə edilsə də, nüans bu və ya digərini təyin etmir. Bu kompozisiya vasitəsi formanın, materialın, rəngin bədii qavranılması sahəsinə aiddir və əsasən</w:t>
      </w:r>
      <w:r w:rsidR="00374D5C">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rəssam-dizaynerin şəxsiyyətindən asılıdır. Nüansın istifadəsi</w:t>
      </w:r>
      <w:r w:rsidR="00374D5C">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ümumiyyətlə</w:t>
      </w:r>
      <w:r w:rsidR="00374D5C">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kontrastın olması və onu yumşaltmaq ehtiyacından qaynaqlanır.</w:t>
      </w:r>
    </w:p>
    <w:p w14:paraId="4825F393" w14:textId="4AF44359" w:rsidR="00F070FF" w:rsidRPr="00405A6B" w:rsidRDefault="00F070F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Kompozisiya vasitəsi olaraq nüans məişət məhsullarının dizaynında xüsusilə</w:t>
      </w:r>
      <w:r w:rsidR="00374D5C">
        <w:rPr>
          <w:rFonts w:ascii="Times New Roman" w:hAnsi="Times New Roman" w:cs="Times New Roman"/>
          <w:noProof/>
          <w:sz w:val="24"/>
          <w:szCs w:val="24"/>
          <w:lang w:val="az-Latn-AZ"/>
        </w:rPr>
        <w:t xml:space="preserve"> vacibdir. Kiçik formalı</w:t>
      </w:r>
      <w:r w:rsidRPr="00405A6B">
        <w:rPr>
          <w:rFonts w:ascii="Times New Roman" w:hAnsi="Times New Roman" w:cs="Times New Roman"/>
          <w:noProof/>
          <w:sz w:val="24"/>
          <w:szCs w:val="24"/>
          <w:lang w:val="az-Latn-AZ"/>
        </w:rPr>
        <w:t xml:space="preserve"> kompozisiyası üzərində işləyərkən</w:t>
      </w:r>
      <w:r w:rsidR="00374D5C">
        <w:rPr>
          <w:rFonts w:ascii="Times New Roman" w:hAnsi="Times New Roman" w:cs="Times New Roman"/>
          <w:noProof/>
          <w:sz w:val="24"/>
          <w:szCs w:val="24"/>
          <w:lang w:val="az-Latn-AZ"/>
        </w:rPr>
        <w:t xml:space="preserve"> </w:t>
      </w:r>
      <w:r w:rsidR="00374D5C" w:rsidRPr="00405A6B">
        <w:rPr>
          <w:rFonts w:ascii="Times New Roman" w:hAnsi="Times New Roman" w:cs="Times New Roman"/>
          <w:noProof/>
          <w:sz w:val="24"/>
          <w:szCs w:val="24"/>
          <w:lang w:val="az-Latn-AZ"/>
        </w:rPr>
        <w:t>nüans</w:t>
      </w:r>
      <w:r w:rsidR="00374D5C">
        <w:rPr>
          <w:rFonts w:ascii="Times New Roman" w:hAnsi="Times New Roman" w:cs="Times New Roman"/>
          <w:noProof/>
          <w:sz w:val="24"/>
          <w:szCs w:val="24"/>
          <w:lang w:val="az-Latn-AZ"/>
        </w:rPr>
        <w:t>ın</w:t>
      </w:r>
      <w:r w:rsidRPr="00405A6B">
        <w:rPr>
          <w:rFonts w:ascii="Times New Roman" w:hAnsi="Times New Roman" w:cs="Times New Roman"/>
          <w:noProof/>
          <w:sz w:val="24"/>
          <w:szCs w:val="24"/>
          <w:lang w:val="az-Latn-AZ"/>
        </w:rPr>
        <w:t xml:space="preserve"> rolu böyükdür. Böyük texniki məhsullar</w:t>
      </w:r>
      <w:r w:rsidR="00374D5C">
        <w:rPr>
          <w:rFonts w:ascii="Times New Roman" w:hAnsi="Times New Roman" w:cs="Times New Roman"/>
          <w:noProof/>
          <w:sz w:val="24"/>
          <w:szCs w:val="24"/>
          <w:lang w:val="az-Latn-AZ"/>
        </w:rPr>
        <w:t>ı</w:t>
      </w:r>
      <w:r w:rsidRPr="00405A6B">
        <w:rPr>
          <w:rFonts w:ascii="Times New Roman" w:hAnsi="Times New Roman" w:cs="Times New Roman"/>
          <w:noProof/>
          <w:sz w:val="24"/>
          <w:szCs w:val="24"/>
          <w:lang w:val="az-Latn-AZ"/>
        </w:rPr>
        <w:t xml:space="preserve"> dizayn edərkən də bir nüansa ehtiyac var.</w:t>
      </w:r>
      <w:r w:rsidR="007F4C77"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                            </w:t>
      </w:r>
    </w:p>
    <w:p w14:paraId="72FE1881" w14:textId="16933291" w:rsidR="00F070FF" w:rsidRPr="00405A6B" w:rsidRDefault="00F070F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Formanın incə işlənməsi</w:t>
      </w:r>
      <w:r w:rsidR="00374D5C">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əsasən</w:t>
      </w:r>
      <w:r w:rsidR="00374D5C">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məhsulun istehsal texnologiyası və istifadə olunan materialla bağlıdır. Dizayner materialın xüsusiyyətlərini incə hiss etməli və düzgün istifadə etməyi bacarmalıdır.</w:t>
      </w:r>
    </w:p>
    <w:p w14:paraId="18FEFF5B" w14:textId="45AD34C9" w:rsidR="00F070FF" w:rsidRPr="00405A6B" w:rsidRDefault="00F070F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Kompozisiya vasitəsi olaraq nüans nisbətlərdə, ritmdə, rəngdə, plastisiyada, dekorasiyada, səth toxumasında və s. </w:t>
      </w:r>
      <w:r w:rsidR="00EC1D48" w:rsidRPr="00405A6B">
        <w:rPr>
          <w:rFonts w:ascii="Times New Roman" w:hAnsi="Times New Roman" w:cs="Times New Roman"/>
          <w:noProof/>
          <w:sz w:val="24"/>
          <w:szCs w:val="24"/>
          <w:lang w:val="az-Latn-AZ"/>
        </w:rPr>
        <w:t>ö</w:t>
      </w:r>
      <w:r w:rsidRPr="00405A6B">
        <w:rPr>
          <w:rFonts w:ascii="Times New Roman" w:hAnsi="Times New Roman" w:cs="Times New Roman"/>
          <w:noProof/>
          <w:sz w:val="24"/>
          <w:szCs w:val="24"/>
          <w:lang w:val="az-Latn-AZ"/>
        </w:rPr>
        <w:t>zünü göstərir. Bir məhsulun forması üzərində işləyərkən təkcə bir deyil, bir çox xüsusiyyətin də nüansından istifadə etmək olar. Hətta bir məhsulun bütün tərkibi nüanslar üzərində qurula bilər.</w:t>
      </w:r>
    </w:p>
    <w:p w14:paraId="0314AA3C" w14:textId="7083E925" w:rsidR="00F070FF" w:rsidRPr="00405A6B" w:rsidRDefault="00F070F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Mebel dizayn edərkən və interyer dizayn edərkən nüansın istifadəsi vacibdir. Təzadları yumşaldaraq nüanslar məhsullara və ətraf mühitə yaşayış mühiti üçün xüsusilə vacib olan lazımi istilik verir.</w:t>
      </w:r>
      <w:r w:rsidR="0001050D"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Nüans bütün kompozisiya vasitələrinin ən incəsidir; istifadəsi yüksək ixtisaslı rəssam-dizayner tələb edir.</w:t>
      </w:r>
    </w:p>
    <w:p w14:paraId="4AD36FD3" w14:textId="3A164592" w:rsidR="00F070FF" w:rsidRPr="00405A6B" w:rsidRDefault="00F070F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Nüans və kontrast bir-birini tamamlayır və zənginləşdirir: kontrast vurğulayır, nüans öz oyununu ortaya qoyur, nüans yumşaldır, təzadları tamamlayır. Bir sənət əsəri tamamilə nüans əlaqələri, yaxın tonlar və ya bir rəng sxemində qurulduqda, nüans müstəqil bir ifadə vasitəsi olaraq da xidmət edə bilər. Kontrast ilk növbədə bir cisim və məkanın, həcm və müstəvinin toqquşmasında </w:t>
      </w:r>
      <w:r w:rsidR="0045401A"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sonra isə cisimlər, ləkələr, xətlər arasındakı əlaqədə </w:t>
      </w:r>
      <w:r w:rsidR="0001050D"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ölçü, forma, rəng, hərəkət istiqaməti və forma elementlərinin digər təzahürlərində özünü göstərir.                                               </w:t>
      </w:r>
    </w:p>
    <w:p w14:paraId="4087CCDE" w14:textId="7DE73572" w:rsidR="00F070FF" w:rsidRPr="00405A6B" w:rsidRDefault="006C20E4" w:rsidP="0001050D">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lastRenderedPageBreak/>
        <w:drawing>
          <wp:inline distT="0" distB="0" distL="0" distR="0" wp14:anchorId="4B766143" wp14:editId="3F37F74F">
            <wp:extent cx="4114800" cy="32289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133718" cy="3243820"/>
                    </a:xfrm>
                    <a:prstGeom prst="rect">
                      <a:avLst/>
                    </a:prstGeom>
                  </pic:spPr>
                </pic:pic>
              </a:graphicData>
            </a:graphic>
          </wp:inline>
        </w:drawing>
      </w:r>
    </w:p>
    <w:p w14:paraId="73A0DE4E" w14:textId="4884DA12" w:rsidR="00F070FF" w:rsidRPr="00405A6B" w:rsidRDefault="0009356A" w:rsidP="007A5EE1">
      <w:pPr>
        <w:pStyle w:val="NoSpacing"/>
        <w:ind w:firstLine="7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01050D" w:rsidRPr="00405A6B">
        <w:rPr>
          <w:rFonts w:ascii="Times New Roman" w:hAnsi="Times New Roman" w:cs="Times New Roman"/>
          <w:noProof/>
          <w:sz w:val="24"/>
          <w:szCs w:val="24"/>
          <w:lang w:val="az-Latn-AZ"/>
        </w:rPr>
        <w:t xml:space="preserve"> 2.23. </w:t>
      </w:r>
      <w:r w:rsidR="00F070FF" w:rsidRPr="00405A6B">
        <w:rPr>
          <w:rFonts w:ascii="Times New Roman" w:hAnsi="Times New Roman" w:cs="Times New Roman"/>
          <w:noProof/>
          <w:sz w:val="24"/>
          <w:szCs w:val="24"/>
          <w:lang w:val="az-Latn-AZ"/>
        </w:rPr>
        <w:t xml:space="preserve">Tərkibindəki </w:t>
      </w:r>
      <w:r w:rsidR="0001050D" w:rsidRPr="00405A6B">
        <w:rPr>
          <w:rFonts w:ascii="Times New Roman" w:hAnsi="Times New Roman" w:cs="Times New Roman"/>
          <w:noProof/>
          <w:sz w:val="24"/>
          <w:szCs w:val="24"/>
          <w:lang w:val="az-Latn-AZ"/>
        </w:rPr>
        <w:t xml:space="preserve">kontrast </w:t>
      </w:r>
      <w:r w:rsidR="00F070FF" w:rsidRPr="00405A6B">
        <w:rPr>
          <w:rFonts w:ascii="Times New Roman" w:hAnsi="Times New Roman" w:cs="Times New Roman"/>
          <w:noProof/>
          <w:sz w:val="24"/>
          <w:szCs w:val="24"/>
          <w:lang w:val="az-Latn-AZ"/>
        </w:rPr>
        <w:t>və nüans</w:t>
      </w:r>
    </w:p>
    <w:p w14:paraId="7D7D3D5C" w14:textId="1BFB8777" w:rsidR="0009356A" w:rsidRPr="00405A6B" w:rsidRDefault="0009356A"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1B889D26" w14:textId="63018821" w:rsidR="006C20E4" w:rsidRPr="00405A6B" w:rsidRDefault="006C20E4" w:rsidP="007A5EE1">
      <w:pPr>
        <w:pStyle w:val="NoSpacing"/>
        <w:ind w:firstLine="720"/>
        <w:jc w:val="both"/>
        <w:rPr>
          <w:rFonts w:ascii="Times New Roman" w:hAnsi="Times New Roman" w:cs="Times New Roman"/>
          <w:noProof/>
          <w:sz w:val="24"/>
          <w:szCs w:val="24"/>
          <w:lang w:val="az-Latn-AZ"/>
        </w:rPr>
      </w:pPr>
    </w:p>
    <w:p w14:paraId="48A7E955" w14:textId="17D666FF" w:rsidR="0009356A" w:rsidRPr="00405A6B" w:rsidRDefault="0009356A" w:rsidP="0001050D">
      <w:pPr>
        <w:pStyle w:val="NoSpacing"/>
        <w:jc w:val="center"/>
        <w:rPr>
          <w:rFonts w:ascii="Times New Roman" w:hAnsi="Times New Roman" w:cs="Times New Roman"/>
          <w:b/>
          <w:bCs/>
          <w:noProof/>
          <w:color w:val="C00000"/>
          <w:sz w:val="24"/>
          <w:szCs w:val="24"/>
          <w:lang w:val="az-Latn-AZ"/>
        </w:rPr>
      </w:pPr>
      <w:r w:rsidRPr="00405A6B">
        <w:rPr>
          <w:rFonts w:ascii="Times New Roman" w:hAnsi="Times New Roman" w:cs="Times New Roman"/>
          <w:b/>
          <w:bCs/>
          <w:noProof/>
          <w:color w:val="C00000"/>
          <w:sz w:val="24"/>
          <w:szCs w:val="24"/>
          <w:lang w:val="az-Latn-AZ"/>
        </w:rPr>
        <w:t>2.3.5. Metrik təkrarlama</w:t>
      </w:r>
    </w:p>
    <w:p w14:paraId="173A054D" w14:textId="77777777" w:rsidR="00484198" w:rsidRPr="00405A6B" w:rsidRDefault="00484198" w:rsidP="007A5EE1">
      <w:pPr>
        <w:pStyle w:val="NoSpacing"/>
        <w:ind w:firstLine="720"/>
        <w:jc w:val="center"/>
        <w:rPr>
          <w:rFonts w:ascii="Times New Roman" w:hAnsi="Times New Roman" w:cs="Times New Roman"/>
          <w:b/>
          <w:bCs/>
          <w:noProof/>
          <w:sz w:val="24"/>
          <w:szCs w:val="24"/>
          <w:lang w:val="az-Latn-AZ"/>
        </w:rPr>
      </w:pPr>
    </w:p>
    <w:p w14:paraId="6CAF45E8" w14:textId="27EA2B73" w:rsidR="0009356A" w:rsidRPr="00405A6B" w:rsidRDefault="0009356A"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Eyni aralığa malik bir elementin təkrarlanması metrik təkrarlama və ya sayğac adlanır. Bu kompozisiya vasitəsinin istifadəsi standartlaşdırma və birləşdirməyə əsaslanan müasir sənaye istehsalı üçün xarakterikdir.</w:t>
      </w:r>
    </w:p>
    <w:p w14:paraId="1B19C1EE" w14:textId="7EC49BC6" w:rsidR="0009356A" w:rsidRPr="00405A6B" w:rsidRDefault="0009356A"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Texnologiyada metrik təkrarlama daha çox dizayn xüsusiyyətləri ilə müəyyən edilir. Ancaq formanı təşkil etmək lazımdırsa, onu süni şəkildə </w:t>
      </w:r>
      <w:r w:rsidR="0001050D"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dekorativ vasitə kimi də tətbiq etmək olar.</w:t>
      </w:r>
    </w:p>
    <w:p w14:paraId="4631899F" w14:textId="3483DFDB" w:rsidR="0009356A" w:rsidRPr="00405A6B" w:rsidRDefault="0009356A"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Metrik təkrarlama özlüyündə artıq bir qanunauyğunluqdur, formanı təşkil edir, lakin hələ də onun harmoniyasını təmin etmir.</w:t>
      </w:r>
    </w:p>
    <w:p w14:paraId="75798182" w14:textId="50C80E16" w:rsidR="0009356A" w:rsidRPr="00405A6B" w:rsidRDefault="0009356A"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Şərti modellərdən istifadə edərək</w:t>
      </w:r>
      <w:r w:rsidR="0045401A"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metrik təkrarla əlaqəli ən ümumi qanunauyğunluqları öyrənməyə çalışacağıq. Şəkil</w:t>
      </w:r>
      <w:r w:rsidR="00B86EFC" w:rsidRPr="00405A6B">
        <w:rPr>
          <w:rFonts w:ascii="Times New Roman" w:hAnsi="Times New Roman" w:cs="Times New Roman"/>
          <w:noProof/>
          <w:sz w:val="24"/>
          <w:szCs w:val="24"/>
          <w:lang w:val="az-Latn-AZ"/>
        </w:rPr>
        <w:t xml:space="preserve"> 2.24, </w:t>
      </w:r>
      <w:r w:rsidRPr="00405A6B">
        <w:rPr>
          <w:rFonts w:ascii="Times New Roman" w:hAnsi="Times New Roman" w:cs="Times New Roman"/>
          <w:i/>
          <w:noProof/>
          <w:sz w:val="24"/>
          <w:szCs w:val="24"/>
          <w:lang w:val="az-Latn-AZ"/>
        </w:rPr>
        <w:t>a</w:t>
      </w:r>
      <w:r w:rsidR="00B86EFC" w:rsidRPr="00405A6B">
        <w:rPr>
          <w:rFonts w:ascii="Times New Roman" w:hAnsi="Times New Roman" w:cs="Times New Roman"/>
          <w:noProof/>
          <w:sz w:val="24"/>
          <w:szCs w:val="24"/>
          <w:lang w:val="az-Latn-AZ"/>
        </w:rPr>
        <w:t>-</w:t>
      </w:r>
      <w:r w:rsidR="00374D5C">
        <w:rPr>
          <w:rFonts w:ascii="Times New Roman" w:hAnsi="Times New Roman" w:cs="Times New Roman"/>
          <w:noProof/>
          <w:sz w:val="24"/>
          <w:szCs w:val="24"/>
          <w:lang w:val="az-Latn-AZ"/>
        </w:rPr>
        <w:t>d</w:t>
      </w:r>
      <w:r w:rsidR="00B86EFC" w:rsidRPr="00405A6B">
        <w:rPr>
          <w:rFonts w:ascii="Times New Roman" w:hAnsi="Times New Roman" w:cs="Times New Roman"/>
          <w:noProof/>
          <w:sz w:val="24"/>
          <w:szCs w:val="24"/>
          <w:lang w:val="az-Latn-AZ"/>
        </w:rPr>
        <w:t>a</w:t>
      </w:r>
      <w:r w:rsidR="00374D5C">
        <w:rPr>
          <w:rFonts w:ascii="Times New Roman" w:hAnsi="Times New Roman" w:cs="Times New Roman"/>
          <w:noProof/>
          <w:sz w:val="24"/>
          <w:szCs w:val="24"/>
          <w:lang w:val="az-Latn-AZ"/>
        </w:rPr>
        <w:t xml:space="preserve"> kubların</w:t>
      </w:r>
      <w:r w:rsidRPr="00405A6B">
        <w:rPr>
          <w:rFonts w:ascii="Times New Roman" w:hAnsi="Times New Roman" w:cs="Times New Roman"/>
          <w:noProof/>
          <w:sz w:val="24"/>
          <w:szCs w:val="24"/>
          <w:lang w:val="az-Latn-AZ"/>
        </w:rPr>
        <w:t xml:space="preserve"> sadə bir metrik seriyasını göstərir. Eyni kublar bərabər şəkildə ayrılmışdır. Seriyadakı elementlərin sayı azdır və tamamlanmış bir şey kimi qəbul edilir. Ancaq bu hələ bir </w:t>
      </w:r>
      <w:r w:rsidR="00494D1C" w:rsidRPr="00405A6B">
        <w:rPr>
          <w:rFonts w:ascii="Times New Roman" w:hAnsi="Times New Roman" w:cs="Times New Roman"/>
          <w:noProof/>
          <w:sz w:val="24"/>
          <w:szCs w:val="24"/>
          <w:lang w:val="az-Latn-AZ"/>
        </w:rPr>
        <w:t>sətir</w:t>
      </w:r>
      <w:r w:rsidRPr="00405A6B">
        <w:rPr>
          <w:rFonts w:ascii="Times New Roman" w:hAnsi="Times New Roman" w:cs="Times New Roman"/>
          <w:noProof/>
          <w:sz w:val="24"/>
          <w:szCs w:val="24"/>
          <w:lang w:val="az-Latn-AZ"/>
        </w:rPr>
        <w:t xml:space="preserve"> deyil, yalnız üç elementdir. Onlara yeni kublar əlavə etsəniz, tamamlanan sətir sonsuza çevriləcək və kubların daha da əlavə edilməsi, </w:t>
      </w:r>
      <w:r w:rsidR="00494D1C" w:rsidRPr="00405A6B">
        <w:rPr>
          <w:rFonts w:ascii="Times New Roman" w:hAnsi="Times New Roman" w:cs="Times New Roman"/>
          <w:noProof/>
          <w:sz w:val="24"/>
          <w:szCs w:val="24"/>
          <w:lang w:val="az-Latn-AZ"/>
        </w:rPr>
        <w:t>sə</w:t>
      </w:r>
      <w:r w:rsidR="0096087D">
        <w:rPr>
          <w:rFonts w:ascii="Times New Roman" w:hAnsi="Times New Roman" w:cs="Times New Roman"/>
          <w:noProof/>
          <w:sz w:val="24"/>
          <w:szCs w:val="24"/>
          <w:lang w:val="az-Latn-AZ"/>
        </w:rPr>
        <w:t>t</w:t>
      </w:r>
      <w:r w:rsidR="00494D1C" w:rsidRPr="00405A6B">
        <w:rPr>
          <w:rFonts w:ascii="Times New Roman" w:hAnsi="Times New Roman" w:cs="Times New Roman"/>
          <w:noProof/>
          <w:sz w:val="24"/>
          <w:szCs w:val="24"/>
          <w:lang w:val="az-Latn-AZ"/>
        </w:rPr>
        <w:t>rin</w:t>
      </w:r>
      <w:r w:rsidRPr="00405A6B">
        <w:rPr>
          <w:rFonts w:ascii="Times New Roman" w:hAnsi="Times New Roman" w:cs="Times New Roman"/>
          <w:noProof/>
          <w:sz w:val="24"/>
          <w:szCs w:val="24"/>
          <w:lang w:val="az-Latn-AZ"/>
        </w:rPr>
        <w:t xml:space="preserve"> qəbul edildiyi şəkildə heç bir şeyi dəyişdir</w:t>
      </w:r>
      <w:r w:rsidR="00B86EFC" w:rsidRPr="00405A6B">
        <w:rPr>
          <w:rFonts w:ascii="Times New Roman" w:hAnsi="Times New Roman" w:cs="Times New Roman"/>
          <w:noProof/>
          <w:sz w:val="24"/>
          <w:szCs w:val="24"/>
          <w:lang w:val="az-Latn-AZ"/>
        </w:rPr>
        <w:softHyphen/>
      </w:r>
      <w:r w:rsidRPr="00405A6B">
        <w:rPr>
          <w:rFonts w:ascii="Times New Roman" w:hAnsi="Times New Roman" w:cs="Times New Roman"/>
          <w:noProof/>
          <w:sz w:val="24"/>
          <w:szCs w:val="24"/>
          <w:lang w:val="az-Latn-AZ"/>
        </w:rPr>
        <w:t>məyəcək (</w:t>
      </w:r>
      <w:r w:rsidR="006C20E4" w:rsidRPr="00405A6B">
        <w:rPr>
          <w:rFonts w:ascii="Times New Roman" w:hAnsi="Times New Roman" w:cs="Times New Roman"/>
          <w:noProof/>
          <w:sz w:val="24"/>
          <w:szCs w:val="24"/>
          <w:lang w:val="az-Latn-AZ"/>
        </w:rPr>
        <w:t>ş</w:t>
      </w:r>
      <w:r w:rsidRPr="00405A6B">
        <w:rPr>
          <w:rFonts w:ascii="Times New Roman" w:hAnsi="Times New Roman" w:cs="Times New Roman"/>
          <w:noProof/>
          <w:sz w:val="24"/>
          <w:szCs w:val="24"/>
          <w:lang w:val="az-Latn-AZ"/>
        </w:rPr>
        <w:t xml:space="preserve">əkil </w:t>
      </w:r>
      <w:r w:rsidR="00B86EFC" w:rsidRPr="00405A6B">
        <w:rPr>
          <w:rFonts w:ascii="Times New Roman" w:hAnsi="Times New Roman" w:cs="Times New Roman"/>
          <w:noProof/>
          <w:sz w:val="24"/>
          <w:szCs w:val="24"/>
          <w:lang w:val="az-Latn-AZ"/>
        </w:rPr>
        <w:t xml:space="preserve">2.24, </w:t>
      </w:r>
      <w:r w:rsidRPr="00405A6B">
        <w:rPr>
          <w:rFonts w:ascii="Times New Roman" w:hAnsi="Times New Roman" w:cs="Times New Roman"/>
          <w:i/>
          <w:noProof/>
          <w:sz w:val="24"/>
          <w:szCs w:val="24"/>
          <w:lang w:val="az-Latn-AZ"/>
        </w:rPr>
        <w:t>b</w:t>
      </w:r>
      <w:r w:rsidRPr="00405A6B">
        <w:rPr>
          <w:rFonts w:ascii="Times New Roman" w:hAnsi="Times New Roman" w:cs="Times New Roman"/>
          <w:noProof/>
          <w:sz w:val="24"/>
          <w:szCs w:val="24"/>
          <w:lang w:val="az-Latn-AZ"/>
        </w:rPr>
        <w:t>). Onun həddindən artıq hədlərini təyin etmək maraqlıdır: bir tərəfdən, elementlər tə</w:t>
      </w:r>
      <w:r w:rsidR="00B86EFC" w:rsidRPr="00405A6B">
        <w:rPr>
          <w:rFonts w:ascii="Times New Roman" w:hAnsi="Times New Roman" w:cs="Times New Roman"/>
          <w:noProof/>
          <w:sz w:val="24"/>
          <w:szCs w:val="24"/>
          <w:lang w:val="az-Latn-AZ"/>
        </w:rPr>
        <w:t>k</w:t>
      </w:r>
      <w:r w:rsidRPr="00405A6B">
        <w:rPr>
          <w:rFonts w:ascii="Times New Roman" w:hAnsi="Times New Roman" w:cs="Times New Roman"/>
          <w:noProof/>
          <w:sz w:val="24"/>
          <w:szCs w:val="24"/>
          <w:lang w:val="az-Latn-AZ"/>
        </w:rPr>
        <w:t xml:space="preserve">-tək deyil, bir sıra olaraq oxunduqda, digər tərəfdən də elementlərin sayı hələ də sonsuzluq deyil, tamlıq kimi qəbul edilə bilər. Təkrar bir növ sifariş olaraq, elementlərin sayını dərhal tutmağı dayandırdığımız andan etibarən qəbul edilməyə başlayır. </w:t>
      </w:r>
      <w:r w:rsidR="00C41A79" w:rsidRPr="00405A6B">
        <w:rPr>
          <w:rFonts w:ascii="Times New Roman" w:hAnsi="Times New Roman" w:cs="Times New Roman"/>
          <w:noProof/>
          <w:sz w:val="24"/>
          <w:szCs w:val="24"/>
          <w:lang w:val="az-Latn-AZ"/>
        </w:rPr>
        <w:t>Bu baxımdan, hətta beş təkrar hələ bir sıra deyil, çünki bu qədər elementlə</w:t>
      </w:r>
      <w:r w:rsidR="00374D5C">
        <w:rPr>
          <w:rFonts w:ascii="Times New Roman" w:hAnsi="Times New Roman" w:cs="Times New Roman"/>
          <w:noProof/>
          <w:sz w:val="24"/>
          <w:szCs w:val="24"/>
          <w:lang w:val="az-Latn-AZ"/>
        </w:rPr>
        <w:t>ri</w:t>
      </w:r>
      <w:r w:rsidR="00C41A79" w:rsidRPr="00405A6B">
        <w:rPr>
          <w:rFonts w:ascii="Times New Roman" w:hAnsi="Times New Roman" w:cs="Times New Roman"/>
          <w:noProof/>
          <w:sz w:val="24"/>
          <w:szCs w:val="24"/>
          <w:lang w:val="az-Latn-AZ"/>
        </w:rPr>
        <w:t xml:space="preserve"> şüuraltı olaraq sayırıq. Elementlərin sayı altı və ya yeddi həddi keçdikdə onları tə</w:t>
      </w:r>
      <w:r w:rsidR="00B86EFC" w:rsidRPr="00405A6B">
        <w:rPr>
          <w:rFonts w:ascii="Times New Roman" w:hAnsi="Times New Roman" w:cs="Times New Roman"/>
          <w:noProof/>
          <w:sz w:val="24"/>
          <w:szCs w:val="24"/>
          <w:lang w:val="az-Latn-AZ"/>
        </w:rPr>
        <w:t>k</w:t>
      </w:r>
      <w:r w:rsidR="00C41A79" w:rsidRPr="00405A6B">
        <w:rPr>
          <w:rFonts w:ascii="Times New Roman" w:hAnsi="Times New Roman" w:cs="Times New Roman"/>
          <w:noProof/>
          <w:sz w:val="24"/>
          <w:szCs w:val="24"/>
          <w:lang w:val="az-Latn-AZ"/>
        </w:rPr>
        <w:t>-tək yox, bir qrup olaraq qəbul edirik (</w:t>
      </w:r>
      <w:r w:rsidR="006C20E4" w:rsidRPr="00405A6B">
        <w:rPr>
          <w:rFonts w:ascii="Times New Roman" w:hAnsi="Times New Roman" w:cs="Times New Roman"/>
          <w:noProof/>
          <w:sz w:val="24"/>
          <w:szCs w:val="24"/>
          <w:lang w:val="az-Latn-AZ"/>
        </w:rPr>
        <w:t>ş</w:t>
      </w:r>
      <w:r w:rsidR="00C41A79" w:rsidRPr="00405A6B">
        <w:rPr>
          <w:rFonts w:ascii="Times New Roman" w:hAnsi="Times New Roman" w:cs="Times New Roman"/>
          <w:noProof/>
          <w:sz w:val="24"/>
          <w:szCs w:val="24"/>
          <w:lang w:val="az-Latn-AZ"/>
        </w:rPr>
        <w:t xml:space="preserve">əkil </w:t>
      </w:r>
      <w:r w:rsidR="00374D5C">
        <w:rPr>
          <w:rFonts w:ascii="Times New Roman" w:hAnsi="Times New Roman" w:cs="Times New Roman"/>
          <w:noProof/>
          <w:sz w:val="24"/>
          <w:szCs w:val="24"/>
          <w:lang w:val="az-Latn-AZ"/>
        </w:rPr>
        <w:t>2.24</w:t>
      </w:r>
      <w:r w:rsidR="00B86EFC" w:rsidRPr="00405A6B">
        <w:rPr>
          <w:rFonts w:ascii="Times New Roman" w:hAnsi="Times New Roman" w:cs="Times New Roman"/>
          <w:noProof/>
          <w:sz w:val="24"/>
          <w:szCs w:val="24"/>
          <w:lang w:val="az-Latn-AZ"/>
        </w:rPr>
        <w:t xml:space="preserve"> </w:t>
      </w:r>
      <w:r w:rsidR="00C41A79" w:rsidRPr="00405A6B">
        <w:rPr>
          <w:rFonts w:ascii="Times New Roman" w:hAnsi="Times New Roman" w:cs="Times New Roman"/>
          <w:i/>
          <w:noProof/>
          <w:sz w:val="24"/>
          <w:szCs w:val="24"/>
          <w:lang w:val="az-Latn-AZ"/>
        </w:rPr>
        <w:t>c</w:t>
      </w:r>
      <w:r w:rsidR="00C41A79" w:rsidRPr="00405A6B">
        <w:rPr>
          <w:rFonts w:ascii="Times New Roman" w:hAnsi="Times New Roman" w:cs="Times New Roman"/>
          <w:noProof/>
          <w:sz w:val="24"/>
          <w:szCs w:val="24"/>
          <w:lang w:val="az-Latn-AZ"/>
        </w:rPr>
        <w:t>).</w:t>
      </w:r>
      <w:r w:rsidR="006C20E4"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Bu andan etibarən qavra</w:t>
      </w:r>
      <w:r w:rsidR="00B86EFC" w:rsidRPr="00405A6B">
        <w:rPr>
          <w:rFonts w:ascii="Times New Roman" w:hAnsi="Times New Roman" w:cs="Times New Roman"/>
          <w:noProof/>
          <w:sz w:val="24"/>
          <w:szCs w:val="24"/>
          <w:lang w:val="az-Latn-AZ"/>
        </w:rPr>
        <w:softHyphen/>
      </w:r>
      <w:r w:rsidRPr="00405A6B">
        <w:rPr>
          <w:rFonts w:ascii="Times New Roman" w:hAnsi="Times New Roman" w:cs="Times New Roman"/>
          <w:noProof/>
          <w:sz w:val="24"/>
          <w:szCs w:val="24"/>
          <w:lang w:val="az-Latn-AZ"/>
        </w:rPr>
        <w:t>yışımıza artıq təkrarlanan nümunə təsir edir. Ancaq qeyd etmək lazımdır ki, həcmli və düzbucaqlı elementlərin metrik təkrarları</w:t>
      </w:r>
      <w:r w:rsidR="00C41A79"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qavramağımıza fərqli təsir göstərir. Həcmli elementlər daha çətindir, onlar perspektivdə oxunur və plan</w:t>
      </w:r>
      <w:r w:rsidR="00374D5C">
        <w:rPr>
          <w:rFonts w:ascii="Times New Roman" w:hAnsi="Times New Roman" w:cs="Times New Roman"/>
          <w:noProof/>
          <w:sz w:val="24"/>
          <w:szCs w:val="24"/>
          <w:lang w:val="az-Latn-AZ"/>
        </w:rPr>
        <w:t>lama</w:t>
      </w:r>
      <w:r w:rsidRPr="00405A6B">
        <w:rPr>
          <w:rFonts w:ascii="Times New Roman" w:hAnsi="Times New Roman" w:cs="Times New Roman"/>
          <w:noProof/>
          <w:sz w:val="24"/>
          <w:szCs w:val="24"/>
          <w:lang w:val="az-Latn-AZ"/>
        </w:rPr>
        <w:t xml:space="preserve">dan daha əvvəl çoxsaylı təkrarlama hissi oyadır (şəkil </w:t>
      </w:r>
      <w:r w:rsidR="00B86EFC" w:rsidRPr="00405A6B">
        <w:rPr>
          <w:rFonts w:ascii="Times New Roman" w:hAnsi="Times New Roman" w:cs="Times New Roman"/>
          <w:noProof/>
          <w:sz w:val="24"/>
          <w:szCs w:val="24"/>
          <w:lang w:val="az-Latn-AZ"/>
        </w:rPr>
        <w:t xml:space="preserve">2.24, </w:t>
      </w:r>
      <w:r w:rsidR="00B86EFC" w:rsidRPr="00405A6B">
        <w:rPr>
          <w:rFonts w:ascii="Times New Roman" w:hAnsi="Times New Roman" w:cs="Times New Roman"/>
          <w:i/>
          <w:noProof/>
          <w:sz w:val="24"/>
          <w:szCs w:val="24"/>
          <w:lang w:val="az-Latn-AZ"/>
        </w:rPr>
        <w:t>c</w:t>
      </w:r>
      <w:r w:rsidRPr="00405A6B">
        <w:rPr>
          <w:rFonts w:ascii="Times New Roman" w:hAnsi="Times New Roman" w:cs="Times New Roman"/>
          <w:noProof/>
          <w:sz w:val="24"/>
          <w:szCs w:val="24"/>
          <w:lang w:val="az-Latn-AZ"/>
        </w:rPr>
        <w:t xml:space="preserve">  və </w:t>
      </w:r>
      <w:r w:rsidR="00B86EFC" w:rsidRPr="00405A6B">
        <w:rPr>
          <w:rFonts w:ascii="Times New Roman" w:hAnsi="Times New Roman" w:cs="Times New Roman"/>
          <w:i/>
          <w:noProof/>
          <w:sz w:val="24"/>
          <w:szCs w:val="24"/>
          <w:lang w:val="az-Latn-AZ"/>
        </w:rPr>
        <w:t>ç</w:t>
      </w:r>
      <w:r w:rsidRPr="00405A6B">
        <w:rPr>
          <w:rFonts w:ascii="Times New Roman" w:hAnsi="Times New Roman" w:cs="Times New Roman"/>
          <w:noProof/>
          <w:sz w:val="24"/>
          <w:szCs w:val="24"/>
          <w:lang w:val="az-Latn-AZ"/>
        </w:rPr>
        <w:t xml:space="preserve"> ilə müqayisə edin).                                                                                                                               </w:t>
      </w:r>
    </w:p>
    <w:p w14:paraId="67B2322D" w14:textId="784E391D" w:rsidR="006C20E4" w:rsidRPr="00405A6B" w:rsidRDefault="0009356A"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Bir sıra elementlə</w:t>
      </w:r>
      <w:r w:rsidR="00374D5C">
        <w:rPr>
          <w:rFonts w:ascii="Times New Roman" w:hAnsi="Times New Roman" w:cs="Times New Roman"/>
          <w:noProof/>
          <w:sz w:val="24"/>
          <w:szCs w:val="24"/>
          <w:lang w:val="az-Latn-AZ"/>
        </w:rPr>
        <w:t>rin</w:t>
      </w:r>
      <w:r w:rsidRPr="00405A6B">
        <w:rPr>
          <w:rFonts w:ascii="Times New Roman" w:hAnsi="Times New Roman" w:cs="Times New Roman"/>
          <w:noProof/>
          <w:sz w:val="24"/>
          <w:szCs w:val="24"/>
          <w:lang w:val="az-Latn-AZ"/>
        </w:rPr>
        <w:t xml:space="preserve"> ona yeniləri əlavə edildikdə, bütövlükdə qəbul edilməsini dayandırdığı anı hiss etmək daha çətindir. Xüsusi bir sıra</w:t>
      </w:r>
      <w:r w:rsidR="00374D5C">
        <w:rPr>
          <w:rFonts w:ascii="Times New Roman" w:hAnsi="Times New Roman" w:cs="Times New Roman"/>
          <w:noProof/>
          <w:sz w:val="24"/>
          <w:szCs w:val="24"/>
          <w:lang w:val="az-Latn-AZ"/>
        </w:rPr>
        <w:t>lama</w:t>
      </w:r>
      <w:r w:rsidRPr="00405A6B">
        <w:rPr>
          <w:rFonts w:ascii="Times New Roman" w:hAnsi="Times New Roman" w:cs="Times New Roman"/>
          <w:noProof/>
          <w:sz w:val="24"/>
          <w:szCs w:val="24"/>
          <w:lang w:val="az-Latn-AZ"/>
        </w:rPr>
        <w:t xml:space="preserve"> düşünsək, çox şey sıradakı elementlərin sayından deyil, bütövlükdə necə dizayn edildiyindən də asılıdır. Məsələn, şəkil</w:t>
      </w:r>
      <w:r w:rsidR="00B86EFC" w:rsidRPr="00405A6B">
        <w:rPr>
          <w:rFonts w:ascii="Times New Roman" w:hAnsi="Times New Roman" w:cs="Times New Roman"/>
          <w:noProof/>
          <w:sz w:val="24"/>
          <w:szCs w:val="24"/>
          <w:lang w:val="az-Latn-AZ"/>
        </w:rPr>
        <w:t xml:space="preserve"> 2.24 </w:t>
      </w:r>
      <w:r w:rsidR="00B86EFC" w:rsidRPr="00405A6B">
        <w:rPr>
          <w:rFonts w:ascii="Times New Roman" w:hAnsi="Times New Roman" w:cs="Times New Roman"/>
          <w:i/>
          <w:noProof/>
          <w:sz w:val="24"/>
          <w:szCs w:val="24"/>
          <w:lang w:val="az-Latn-AZ"/>
        </w:rPr>
        <w:t>d</w:t>
      </w:r>
      <w:r w:rsidR="00B86EFC"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dəki bir sıra elementlər arasındakı fasilələrə bərabər olan sahələrlə məhdudlaşır</w:t>
      </w:r>
      <w:r w:rsidR="00B86EFC" w:rsidRPr="00405A6B">
        <w:rPr>
          <w:rFonts w:ascii="Times New Roman" w:hAnsi="Times New Roman" w:cs="Times New Roman"/>
          <w:noProof/>
          <w:sz w:val="24"/>
          <w:szCs w:val="24"/>
          <w:lang w:val="az-Latn-AZ"/>
        </w:rPr>
        <w:t xml:space="preserve">, </w:t>
      </w:r>
      <w:r w:rsidR="006C20E4" w:rsidRPr="00405A6B">
        <w:rPr>
          <w:rFonts w:ascii="Times New Roman" w:hAnsi="Times New Roman" w:cs="Times New Roman"/>
          <w:noProof/>
          <w:sz w:val="24"/>
          <w:szCs w:val="24"/>
          <w:lang w:val="az-Latn-AZ"/>
        </w:rPr>
        <w:t>ş</w:t>
      </w:r>
      <w:r w:rsidRPr="00405A6B">
        <w:rPr>
          <w:rFonts w:ascii="Times New Roman" w:hAnsi="Times New Roman" w:cs="Times New Roman"/>
          <w:noProof/>
          <w:sz w:val="24"/>
          <w:szCs w:val="24"/>
          <w:lang w:val="az-Latn-AZ"/>
        </w:rPr>
        <w:t>əkil</w:t>
      </w:r>
      <w:r w:rsidR="00374D5C">
        <w:rPr>
          <w:rFonts w:ascii="Times New Roman" w:hAnsi="Times New Roman" w:cs="Times New Roman"/>
          <w:noProof/>
          <w:sz w:val="24"/>
          <w:szCs w:val="24"/>
          <w:lang w:val="az-Latn-AZ"/>
        </w:rPr>
        <w:t xml:space="preserve"> 2.24</w:t>
      </w:r>
      <w:r w:rsidR="00B86EFC" w:rsidRPr="00405A6B">
        <w:rPr>
          <w:rFonts w:ascii="Times New Roman" w:hAnsi="Times New Roman" w:cs="Times New Roman"/>
          <w:noProof/>
          <w:sz w:val="24"/>
          <w:szCs w:val="24"/>
          <w:lang w:val="az-Latn-AZ"/>
        </w:rPr>
        <w:t xml:space="preserve"> </w:t>
      </w:r>
      <w:r w:rsidR="006C20E4" w:rsidRPr="00405A6B">
        <w:rPr>
          <w:rFonts w:ascii="Times New Roman" w:hAnsi="Times New Roman" w:cs="Times New Roman"/>
          <w:i/>
          <w:noProof/>
          <w:sz w:val="24"/>
          <w:szCs w:val="24"/>
          <w:lang w:val="az-Latn-AZ"/>
        </w:rPr>
        <w:t>e</w:t>
      </w:r>
      <w:r w:rsidRPr="00405A6B">
        <w:rPr>
          <w:rFonts w:ascii="Times New Roman" w:hAnsi="Times New Roman" w:cs="Times New Roman"/>
          <w:noProof/>
          <w:sz w:val="24"/>
          <w:szCs w:val="24"/>
          <w:lang w:val="az-Latn-AZ"/>
        </w:rPr>
        <w:t>-</w:t>
      </w:r>
      <w:r w:rsidR="00C41A79" w:rsidRPr="00405A6B">
        <w:rPr>
          <w:rFonts w:ascii="Times New Roman" w:hAnsi="Times New Roman" w:cs="Times New Roman"/>
          <w:noProof/>
          <w:sz w:val="24"/>
          <w:szCs w:val="24"/>
          <w:lang w:val="az-Latn-AZ"/>
        </w:rPr>
        <w:t>də</w:t>
      </w:r>
      <w:r w:rsidR="006C20E4" w:rsidRPr="00405A6B">
        <w:rPr>
          <w:rFonts w:ascii="Times New Roman" w:hAnsi="Times New Roman" w:cs="Times New Roman"/>
          <w:noProof/>
          <w:sz w:val="24"/>
          <w:szCs w:val="24"/>
          <w:lang w:val="az-Latn-AZ"/>
        </w:rPr>
        <w:t xml:space="preserve"> </w:t>
      </w:r>
      <w:r w:rsidR="00B86EFC" w:rsidRPr="00405A6B">
        <w:rPr>
          <w:rFonts w:ascii="Times New Roman" w:hAnsi="Times New Roman" w:cs="Times New Roman"/>
          <w:noProof/>
          <w:sz w:val="24"/>
          <w:szCs w:val="24"/>
          <w:lang w:val="az-Latn-AZ"/>
        </w:rPr>
        <w:t xml:space="preserve">isə </w:t>
      </w:r>
      <w:r w:rsidRPr="00405A6B">
        <w:rPr>
          <w:rFonts w:ascii="Times New Roman" w:hAnsi="Times New Roman" w:cs="Times New Roman"/>
          <w:noProof/>
          <w:sz w:val="24"/>
          <w:szCs w:val="24"/>
          <w:lang w:val="az-Latn-AZ"/>
        </w:rPr>
        <w:t xml:space="preserve">daha böyük sahələrlə. Seriyanın parçalanması və möhkəmliyi təəssüratı ilk halda daha əvvəl yaranır. </w:t>
      </w:r>
    </w:p>
    <w:p w14:paraId="776D8A1A" w14:textId="59A78866" w:rsidR="0009356A" w:rsidRPr="00405A6B" w:rsidRDefault="00A50F00" w:rsidP="00B86EFC">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lastRenderedPageBreak/>
        <mc:AlternateContent>
          <mc:Choice Requires="wps">
            <w:drawing>
              <wp:anchor distT="0" distB="0" distL="114300" distR="114300" simplePos="0" relativeHeight="252071936" behindDoc="0" locked="0" layoutInCell="1" allowOverlap="1" wp14:anchorId="71CF71AB" wp14:editId="61175A9A">
                <wp:simplePos x="0" y="0"/>
                <wp:positionH relativeFrom="column">
                  <wp:posOffset>810997</wp:posOffset>
                </wp:positionH>
                <wp:positionV relativeFrom="paragraph">
                  <wp:posOffset>556171</wp:posOffset>
                </wp:positionV>
                <wp:extent cx="1807535" cy="1753870"/>
                <wp:effectExtent l="0" t="0" r="0" b="0"/>
                <wp:wrapNone/>
                <wp:docPr id="59" name="Надпись 59"/>
                <wp:cNvGraphicFramePr/>
                <a:graphic xmlns:a="http://schemas.openxmlformats.org/drawingml/2006/main">
                  <a:graphicData uri="http://schemas.microsoft.com/office/word/2010/wordprocessingShape">
                    <wps:wsp>
                      <wps:cNvSpPr txBox="1"/>
                      <wps:spPr>
                        <a:xfrm>
                          <a:off x="0" y="0"/>
                          <a:ext cx="1807535" cy="1753870"/>
                        </a:xfrm>
                        <a:prstGeom prst="rect">
                          <a:avLst/>
                        </a:prstGeom>
                        <a:noFill/>
                        <a:ln w="6350">
                          <a:noFill/>
                        </a:ln>
                      </wps:spPr>
                      <wps:txbx>
                        <w:txbxContent>
                          <w:p w14:paraId="727A2B88" w14:textId="786F7768" w:rsidR="005C6CCE" w:rsidRDefault="005C6CCE" w:rsidP="00A50F00">
                            <w:pPr>
                              <w:spacing w:after="0" w:line="240" w:lineRule="auto"/>
                              <w:rPr>
                                <w:rFonts w:ascii="Times New Roman" w:hAnsi="Times New Roman" w:cs="Times New Roman"/>
                                <w:sz w:val="24"/>
                                <w:szCs w:val="24"/>
                                <w:lang w:val="az-Latn-AZ"/>
                              </w:rPr>
                            </w:pPr>
                            <w:r w:rsidRPr="00A50F00">
                              <w:rPr>
                                <w:rFonts w:ascii="Times New Roman" w:hAnsi="Times New Roman" w:cs="Times New Roman"/>
                                <w:i/>
                                <w:sz w:val="24"/>
                                <w:szCs w:val="24"/>
                                <w:lang w:val="az-Latn-AZ"/>
                              </w:rPr>
                              <w:t>a</w:t>
                            </w:r>
                            <w:r w:rsidRPr="00A50F00">
                              <w:rPr>
                                <w:rFonts w:ascii="Times New Roman" w:hAnsi="Times New Roman" w:cs="Times New Roman"/>
                                <w:sz w:val="24"/>
                                <w:szCs w:val="24"/>
                                <w:lang w:val="az-Latn-AZ"/>
                              </w:rPr>
                              <w:t>)</w:t>
                            </w:r>
                          </w:p>
                          <w:p w14:paraId="6744D268" w14:textId="7B8867CB" w:rsidR="005C6CCE" w:rsidRDefault="005C6CCE" w:rsidP="00A50F00">
                            <w:pPr>
                              <w:spacing w:after="0" w:line="240" w:lineRule="auto"/>
                              <w:rPr>
                                <w:rFonts w:ascii="Times New Roman" w:hAnsi="Times New Roman" w:cs="Times New Roman"/>
                                <w:sz w:val="24"/>
                                <w:szCs w:val="24"/>
                                <w:lang w:val="az-Latn-AZ"/>
                              </w:rPr>
                            </w:pPr>
                          </w:p>
                          <w:p w14:paraId="3B02C916" w14:textId="77777777" w:rsidR="005C6CCE" w:rsidRDefault="005C6CCE" w:rsidP="00A50F00">
                            <w:pPr>
                              <w:spacing w:after="0" w:line="240" w:lineRule="auto"/>
                              <w:rPr>
                                <w:rFonts w:ascii="Times New Roman" w:hAnsi="Times New Roman" w:cs="Times New Roman"/>
                                <w:sz w:val="24"/>
                                <w:szCs w:val="24"/>
                                <w:lang w:val="az-Latn-AZ"/>
                              </w:rPr>
                            </w:pPr>
                          </w:p>
                          <w:p w14:paraId="798C0A19" w14:textId="659B33DF" w:rsidR="005C6CCE" w:rsidRDefault="005C6CCE" w:rsidP="00A50F00">
                            <w:pPr>
                              <w:spacing w:after="0" w:line="240" w:lineRule="auto"/>
                              <w:rPr>
                                <w:rFonts w:ascii="Times New Roman" w:hAnsi="Times New Roman" w:cs="Times New Roman"/>
                                <w:sz w:val="24"/>
                                <w:szCs w:val="24"/>
                                <w:lang w:val="az-Latn-AZ"/>
                              </w:rPr>
                            </w:pPr>
                          </w:p>
                          <w:p w14:paraId="0E21DA2A" w14:textId="106B7EB5" w:rsidR="005C6CCE" w:rsidRDefault="005C6CCE" w:rsidP="00A50F00">
                            <w:pPr>
                              <w:spacing w:before="120" w:after="0" w:line="240" w:lineRule="auto"/>
                              <w:rPr>
                                <w:rFonts w:ascii="Times New Roman" w:hAnsi="Times New Roman" w:cs="Times New Roman"/>
                                <w:sz w:val="24"/>
                                <w:szCs w:val="24"/>
                                <w:lang w:val="az-Latn-AZ"/>
                              </w:rPr>
                            </w:pPr>
                            <w:r w:rsidRPr="00A50F00">
                              <w:rPr>
                                <w:rFonts w:ascii="Times New Roman" w:hAnsi="Times New Roman" w:cs="Times New Roman"/>
                                <w:i/>
                                <w:sz w:val="24"/>
                                <w:szCs w:val="24"/>
                                <w:lang w:val="az-Latn-AZ"/>
                              </w:rPr>
                              <w:t>b</w:t>
                            </w:r>
                            <w:r>
                              <w:rPr>
                                <w:rFonts w:ascii="Times New Roman" w:hAnsi="Times New Roman" w:cs="Times New Roman"/>
                                <w:sz w:val="24"/>
                                <w:szCs w:val="24"/>
                                <w:lang w:val="az-Latn-AZ"/>
                              </w:rPr>
                              <w:t xml:space="preserve">)                           </w:t>
                            </w:r>
                            <w:r w:rsidRPr="00A50F00">
                              <w:rPr>
                                <w:rFonts w:ascii="Times New Roman" w:hAnsi="Times New Roman" w:cs="Times New Roman"/>
                                <w:i/>
                                <w:sz w:val="24"/>
                                <w:szCs w:val="24"/>
                                <w:lang w:val="az-Latn-AZ"/>
                              </w:rPr>
                              <w:t>c</w:t>
                            </w:r>
                            <w:r>
                              <w:rPr>
                                <w:rFonts w:ascii="Times New Roman" w:hAnsi="Times New Roman" w:cs="Times New Roman"/>
                                <w:sz w:val="24"/>
                                <w:szCs w:val="24"/>
                                <w:lang w:val="az-Latn-AZ"/>
                              </w:rPr>
                              <w:t xml:space="preserve">)               </w:t>
                            </w:r>
                          </w:p>
                          <w:p w14:paraId="35D736EE" w14:textId="4BE68E9D" w:rsidR="005C6CCE" w:rsidRDefault="005C6CCE" w:rsidP="00A50F00">
                            <w:pPr>
                              <w:spacing w:after="0" w:line="240" w:lineRule="auto"/>
                              <w:rPr>
                                <w:rFonts w:ascii="Times New Roman" w:hAnsi="Times New Roman" w:cs="Times New Roman"/>
                                <w:sz w:val="24"/>
                                <w:szCs w:val="24"/>
                                <w:lang w:val="az-Latn-AZ"/>
                              </w:rPr>
                            </w:pPr>
                          </w:p>
                          <w:p w14:paraId="66F9EE2E" w14:textId="1FC94D21" w:rsidR="005C6CCE" w:rsidRDefault="005C6CCE" w:rsidP="00A50F00">
                            <w:pPr>
                              <w:spacing w:after="0" w:line="240" w:lineRule="auto"/>
                              <w:rPr>
                                <w:rFonts w:ascii="Times New Roman" w:hAnsi="Times New Roman" w:cs="Times New Roman"/>
                                <w:sz w:val="24"/>
                                <w:szCs w:val="24"/>
                                <w:lang w:val="az-Latn-AZ"/>
                              </w:rPr>
                            </w:pPr>
                          </w:p>
                          <w:p w14:paraId="6D8A8FE5" w14:textId="65FFE4CE" w:rsidR="005C6CCE" w:rsidRPr="00A50F00" w:rsidRDefault="005C6CCE" w:rsidP="00A50F00">
                            <w:pPr>
                              <w:spacing w:before="160" w:after="0" w:line="240" w:lineRule="auto"/>
                              <w:rPr>
                                <w:rFonts w:ascii="Times New Roman" w:hAnsi="Times New Roman" w:cs="Times New Roman"/>
                                <w:sz w:val="24"/>
                                <w:szCs w:val="24"/>
                                <w:lang w:val="az-Latn-AZ"/>
                              </w:rPr>
                            </w:pPr>
                            <w:r w:rsidRPr="00A50F00">
                              <w:rPr>
                                <w:rFonts w:ascii="Times New Roman" w:hAnsi="Times New Roman" w:cs="Times New Roman"/>
                                <w:i/>
                                <w:sz w:val="24"/>
                                <w:szCs w:val="24"/>
                                <w:lang w:val="az-Latn-AZ"/>
                              </w:rPr>
                              <w:t>ç</w:t>
                            </w:r>
                            <w:r>
                              <w:rPr>
                                <w:rFonts w:ascii="Times New Roman" w:hAnsi="Times New Roman" w:cs="Times New Roman"/>
                                <w:sz w:val="24"/>
                                <w:szCs w:val="24"/>
                                <w:lang w:val="az-Latn-AZ"/>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F71AB" id="Надпись 59" o:spid="_x0000_s1043" type="#_x0000_t202" style="position:absolute;left:0;text-align:left;margin-left:63.85pt;margin-top:43.8pt;width:142.35pt;height:138.1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" filled="f" stroked="f" strokeweight=".5pt">
                <v:textbox>
                  <w:txbxContent>
                    <w:p w14:paraId="727A2B88" w14:textId="786F7768" w:rsidR="005C6CCE" w:rsidRDefault="005C6CCE" w:rsidP="00A50F00">
                      <w:pPr>
                        <w:spacing w:after="0" w:line="240" w:lineRule="auto"/>
                        <w:rPr>
                          <w:rFonts w:ascii="Times New Roman" w:hAnsi="Times New Roman" w:cs="Times New Roman"/>
                          <w:sz w:val="24"/>
                          <w:szCs w:val="24"/>
                          <w:lang w:val="az-Latn-AZ"/>
                        </w:rPr>
                      </w:pPr>
                      <w:r w:rsidRPr="00A50F00">
                        <w:rPr>
                          <w:rFonts w:ascii="Times New Roman" w:hAnsi="Times New Roman" w:cs="Times New Roman"/>
                          <w:i/>
                          <w:sz w:val="24"/>
                          <w:szCs w:val="24"/>
                          <w:lang w:val="az-Latn-AZ"/>
                        </w:rPr>
                        <w:t>a</w:t>
                      </w:r>
                      <w:r w:rsidRPr="00A50F00">
                        <w:rPr>
                          <w:rFonts w:ascii="Times New Roman" w:hAnsi="Times New Roman" w:cs="Times New Roman"/>
                          <w:sz w:val="24"/>
                          <w:szCs w:val="24"/>
                          <w:lang w:val="az-Latn-AZ"/>
                        </w:rPr>
                        <w:t>)</w:t>
                      </w:r>
                    </w:p>
                    <w:p w14:paraId="6744D268" w14:textId="7B8867CB" w:rsidR="005C6CCE" w:rsidRDefault="005C6CCE" w:rsidP="00A50F00">
                      <w:pPr>
                        <w:spacing w:after="0" w:line="240" w:lineRule="auto"/>
                        <w:rPr>
                          <w:rFonts w:ascii="Times New Roman" w:hAnsi="Times New Roman" w:cs="Times New Roman"/>
                          <w:sz w:val="24"/>
                          <w:szCs w:val="24"/>
                          <w:lang w:val="az-Latn-AZ"/>
                        </w:rPr>
                      </w:pPr>
                    </w:p>
                    <w:p w14:paraId="3B02C916" w14:textId="77777777" w:rsidR="005C6CCE" w:rsidRDefault="005C6CCE" w:rsidP="00A50F00">
                      <w:pPr>
                        <w:spacing w:after="0" w:line="240" w:lineRule="auto"/>
                        <w:rPr>
                          <w:rFonts w:ascii="Times New Roman" w:hAnsi="Times New Roman" w:cs="Times New Roman"/>
                          <w:sz w:val="24"/>
                          <w:szCs w:val="24"/>
                          <w:lang w:val="az-Latn-AZ"/>
                        </w:rPr>
                      </w:pPr>
                    </w:p>
                    <w:p w14:paraId="798C0A19" w14:textId="659B33DF" w:rsidR="005C6CCE" w:rsidRDefault="005C6CCE" w:rsidP="00A50F00">
                      <w:pPr>
                        <w:spacing w:after="0" w:line="240" w:lineRule="auto"/>
                        <w:rPr>
                          <w:rFonts w:ascii="Times New Roman" w:hAnsi="Times New Roman" w:cs="Times New Roman"/>
                          <w:sz w:val="24"/>
                          <w:szCs w:val="24"/>
                          <w:lang w:val="az-Latn-AZ"/>
                        </w:rPr>
                      </w:pPr>
                    </w:p>
                    <w:p w14:paraId="0E21DA2A" w14:textId="106B7EB5" w:rsidR="005C6CCE" w:rsidRDefault="005C6CCE" w:rsidP="00A50F00">
                      <w:pPr>
                        <w:spacing w:before="120" w:after="0" w:line="240" w:lineRule="auto"/>
                        <w:rPr>
                          <w:rFonts w:ascii="Times New Roman" w:hAnsi="Times New Roman" w:cs="Times New Roman"/>
                          <w:sz w:val="24"/>
                          <w:szCs w:val="24"/>
                          <w:lang w:val="az-Latn-AZ"/>
                        </w:rPr>
                      </w:pPr>
                      <w:r w:rsidRPr="00A50F00">
                        <w:rPr>
                          <w:rFonts w:ascii="Times New Roman" w:hAnsi="Times New Roman" w:cs="Times New Roman"/>
                          <w:i/>
                          <w:sz w:val="24"/>
                          <w:szCs w:val="24"/>
                          <w:lang w:val="az-Latn-AZ"/>
                        </w:rPr>
                        <w:t>b</w:t>
                      </w:r>
                      <w:r>
                        <w:rPr>
                          <w:rFonts w:ascii="Times New Roman" w:hAnsi="Times New Roman" w:cs="Times New Roman"/>
                          <w:sz w:val="24"/>
                          <w:szCs w:val="24"/>
                          <w:lang w:val="az-Latn-AZ"/>
                        </w:rPr>
                        <w:t xml:space="preserve">)                           </w:t>
                      </w:r>
                      <w:r w:rsidRPr="00A50F00">
                        <w:rPr>
                          <w:rFonts w:ascii="Times New Roman" w:hAnsi="Times New Roman" w:cs="Times New Roman"/>
                          <w:i/>
                          <w:sz w:val="24"/>
                          <w:szCs w:val="24"/>
                          <w:lang w:val="az-Latn-AZ"/>
                        </w:rPr>
                        <w:t>c</w:t>
                      </w:r>
                      <w:r>
                        <w:rPr>
                          <w:rFonts w:ascii="Times New Roman" w:hAnsi="Times New Roman" w:cs="Times New Roman"/>
                          <w:sz w:val="24"/>
                          <w:szCs w:val="24"/>
                          <w:lang w:val="az-Latn-AZ"/>
                        </w:rPr>
                        <w:t xml:space="preserve">)               </w:t>
                      </w:r>
                    </w:p>
                    <w:p w14:paraId="35D736EE" w14:textId="4BE68E9D" w:rsidR="005C6CCE" w:rsidRDefault="005C6CCE" w:rsidP="00A50F00">
                      <w:pPr>
                        <w:spacing w:after="0" w:line="240" w:lineRule="auto"/>
                        <w:rPr>
                          <w:rFonts w:ascii="Times New Roman" w:hAnsi="Times New Roman" w:cs="Times New Roman"/>
                          <w:sz w:val="24"/>
                          <w:szCs w:val="24"/>
                          <w:lang w:val="az-Latn-AZ"/>
                        </w:rPr>
                      </w:pPr>
                    </w:p>
                    <w:p w14:paraId="66F9EE2E" w14:textId="1FC94D21" w:rsidR="005C6CCE" w:rsidRDefault="005C6CCE" w:rsidP="00A50F00">
                      <w:pPr>
                        <w:spacing w:after="0" w:line="240" w:lineRule="auto"/>
                        <w:rPr>
                          <w:rFonts w:ascii="Times New Roman" w:hAnsi="Times New Roman" w:cs="Times New Roman"/>
                          <w:sz w:val="24"/>
                          <w:szCs w:val="24"/>
                          <w:lang w:val="az-Latn-AZ"/>
                        </w:rPr>
                      </w:pPr>
                    </w:p>
                    <w:p w14:paraId="6D8A8FE5" w14:textId="65FFE4CE" w:rsidR="005C6CCE" w:rsidRPr="00A50F00" w:rsidRDefault="005C6CCE" w:rsidP="00A50F00">
                      <w:pPr>
                        <w:spacing w:before="160" w:after="0" w:line="240" w:lineRule="auto"/>
                        <w:rPr>
                          <w:rFonts w:ascii="Times New Roman" w:hAnsi="Times New Roman" w:cs="Times New Roman"/>
                          <w:sz w:val="24"/>
                          <w:szCs w:val="24"/>
                          <w:lang w:val="az-Latn-AZ"/>
                        </w:rPr>
                      </w:pPr>
                      <w:r w:rsidRPr="00A50F00">
                        <w:rPr>
                          <w:rFonts w:ascii="Times New Roman" w:hAnsi="Times New Roman" w:cs="Times New Roman"/>
                          <w:i/>
                          <w:sz w:val="24"/>
                          <w:szCs w:val="24"/>
                          <w:lang w:val="az-Latn-AZ"/>
                        </w:rPr>
                        <w:t>ç</w:t>
                      </w:r>
                      <w:r>
                        <w:rPr>
                          <w:rFonts w:ascii="Times New Roman" w:hAnsi="Times New Roman" w:cs="Times New Roman"/>
                          <w:sz w:val="24"/>
                          <w:szCs w:val="24"/>
                          <w:lang w:val="az-Latn-AZ"/>
                        </w:rPr>
                        <w:t>)</w:t>
                      </w:r>
                    </w:p>
                  </w:txbxContent>
                </v:textbox>
              </v:shape>
            </w:pict>
          </mc:Fallback>
        </mc:AlternateContent>
      </w: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073984" behindDoc="0" locked="0" layoutInCell="1" allowOverlap="1" wp14:anchorId="6CDF3C5C" wp14:editId="57FBBC08">
                <wp:simplePos x="0" y="0"/>
                <wp:positionH relativeFrom="column">
                  <wp:posOffset>3238662</wp:posOffset>
                </wp:positionH>
                <wp:positionV relativeFrom="paragraph">
                  <wp:posOffset>1324714</wp:posOffset>
                </wp:positionV>
                <wp:extent cx="318977" cy="1754062"/>
                <wp:effectExtent l="0" t="0" r="0" b="0"/>
                <wp:wrapNone/>
                <wp:docPr id="61" name="Надпись 61"/>
                <wp:cNvGraphicFramePr/>
                <a:graphic xmlns:a="http://schemas.openxmlformats.org/drawingml/2006/main">
                  <a:graphicData uri="http://schemas.microsoft.com/office/word/2010/wordprocessingShape">
                    <wps:wsp>
                      <wps:cNvSpPr txBox="1"/>
                      <wps:spPr>
                        <a:xfrm>
                          <a:off x="0" y="0"/>
                          <a:ext cx="318977" cy="1754062"/>
                        </a:xfrm>
                        <a:prstGeom prst="rect">
                          <a:avLst/>
                        </a:prstGeom>
                        <a:noFill/>
                        <a:ln w="6350">
                          <a:noFill/>
                        </a:ln>
                      </wps:spPr>
                      <wps:txbx>
                        <w:txbxContent>
                          <w:p w14:paraId="1EC641F6" w14:textId="6753BDBA" w:rsidR="005C6CCE" w:rsidRDefault="005C6CCE" w:rsidP="00A50F00">
                            <w:pPr>
                              <w:spacing w:after="0" w:line="240" w:lineRule="auto"/>
                              <w:rPr>
                                <w:rFonts w:ascii="Times New Roman" w:hAnsi="Times New Roman" w:cs="Times New Roman"/>
                                <w:sz w:val="24"/>
                                <w:szCs w:val="24"/>
                                <w:lang w:val="az-Latn-AZ"/>
                              </w:rPr>
                            </w:pPr>
                            <w:r>
                              <w:rPr>
                                <w:rFonts w:ascii="Times New Roman" w:hAnsi="Times New Roman" w:cs="Times New Roman"/>
                                <w:i/>
                                <w:sz w:val="24"/>
                                <w:szCs w:val="24"/>
                                <w:lang w:val="az-Latn-AZ"/>
                              </w:rPr>
                              <w:t>d</w:t>
                            </w:r>
                            <w:r w:rsidRPr="00A50F00">
                              <w:rPr>
                                <w:rFonts w:ascii="Times New Roman" w:hAnsi="Times New Roman" w:cs="Times New Roman"/>
                                <w:sz w:val="24"/>
                                <w:szCs w:val="24"/>
                                <w:lang w:val="az-Latn-AZ"/>
                              </w:rPr>
                              <w:t>)</w:t>
                            </w:r>
                          </w:p>
                          <w:p w14:paraId="36DD327D" w14:textId="77777777" w:rsidR="005C6CCE" w:rsidRDefault="005C6CCE" w:rsidP="00A50F00">
                            <w:pPr>
                              <w:spacing w:after="0" w:line="240" w:lineRule="auto"/>
                              <w:rPr>
                                <w:rFonts w:ascii="Times New Roman" w:hAnsi="Times New Roman" w:cs="Times New Roman"/>
                                <w:sz w:val="24"/>
                                <w:szCs w:val="24"/>
                                <w:lang w:val="az-Latn-AZ"/>
                              </w:rPr>
                            </w:pPr>
                          </w:p>
                          <w:p w14:paraId="5EE6C11F" w14:textId="77777777" w:rsidR="005C6CCE" w:rsidRDefault="005C6CCE" w:rsidP="00A50F00">
                            <w:pPr>
                              <w:spacing w:after="0" w:line="240" w:lineRule="auto"/>
                              <w:rPr>
                                <w:rFonts w:ascii="Times New Roman" w:hAnsi="Times New Roman" w:cs="Times New Roman"/>
                                <w:sz w:val="24"/>
                                <w:szCs w:val="24"/>
                                <w:lang w:val="az-Latn-AZ"/>
                              </w:rPr>
                            </w:pPr>
                          </w:p>
                          <w:p w14:paraId="7CEA8BEA" w14:textId="0F33637F" w:rsidR="005C6CCE" w:rsidRPr="00A50F00" w:rsidRDefault="005C6CCE" w:rsidP="00A50F00">
                            <w:pPr>
                              <w:spacing w:before="160" w:after="0" w:line="240" w:lineRule="auto"/>
                              <w:rPr>
                                <w:rFonts w:ascii="Times New Roman" w:hAnsi="Times New Roman" w:cs="Times New Roman"/>
                                <w:sz w:val="24"/>
                                <w:szCs w:val="24"/>
                                <w:lang w:val="az-Latn-AZ"/>
                              </w:rPr>
                            </w:pPr>
                            <w:r>
                              <w:rPr>
                                <w:rFonts w:ascii="Times New Roman" w:hAnsi="Times New Roman" w:cs="Times New Roman"/>
                                <w:i/>
                                <w:sz w:val="24"/>
                                <w:szCs w:val="24"/>
                                <w:lang w:val="az-Latn-AZ"/>
                              </w:rPr>
                              <w:t>e</w:t>
                            </w:r>
                            <w:r>
                              <w:rPr>
                                <w:rFonts w:ascii="Times New Roman" w:hAnsi="Times New Roman" w:cs="Times New Roman"/>
                                <w:sz w:val="24"/>
                                <w:szCs w:val="24"/>
                                <w:lang w:val="az-Latn-AZ"/>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DF3C5C" id="Надпись 61" o:spid="_x0000_s1044" type="#_x0000_t202" style="position:absolute;left:0;text-align:left;margin-left:255pt;margin-top:104.3pt;width:25.1pt;height:138.1pt;z-index:252073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" filled="f" stroked="f" strokeweight=".5pt">
                <v:textbox>
                  <w:txbxContent>
                    <w:p w14:paraId="1EC641F6" w14:textId="6753BDBA" w:rsidR="005C6CCE" w:rsidRDefault="005C6CCE" w:rsidP="00A50F00">
                      <w:pPr>
                        <w:spacing w:after="0" w:line="240" w:lineRule="auto"/>
                        <w:rPr>
                          <w:rFonts w:ascii="Times New Roman" w:hAnsi="Times New Roman" w:cs="Times New Roman"/>
                          <w:sz w:val="24"/>
                          <w:szCs w:val="24"/>
                          <w:lang w:val="az-Latn-AZ"/>
                        </w:rPr>
                      </w:pPr>
                      <w:r>
                        <w:rPr>
                          <w:rFonts w:ascii="Times New Roman" w:hAnsi="Times New Roman" w:cs="Times New Roman"/>
                          <w:i/>
                          <w:sz w:val="24"/>
                          <w:szCs w:val="24"/>
                          <w:lang w:val="az-Latn-AZ"/>
                        </w:rPr>
                        <w:t>d</w:t>
                      </w:r>
                      <w:r w:rsidRPr="00A50F00">
                        <w:rPr>
                          <w:rFonts w:ascii="Times New Roman" w:hAnsi="Times New Roman" w:cs="Times New Roman"/>
                          <w:sz w:val="24"/>
                          <w:szCs w:val="24"/>
                          <w:lang w:val="az-Latn-AZ"/>
                        </w:rPr>
                        <w:t>)</w:t>
                      </w:r>
                    </w:p>
                    <w:p w14:paraId="36DD327D" w14:textId="77777777" w:rsidR="005C6CCE" w:rsidRDefault="005C6CCE" w:rsidP="00A50F00">
                      <w:pPr>
                        <w:spacing w:after="0" w:line="240" w:lineRule="auto"/>
                        <w:rPr>
                          <w:rFonts w:ascii="Times New Roman" w:hAnsi="Times New Roman" w:cs="Times New Roman"/>
                          <w:sz w:val="24"/>
                          <w:szCs w:val="24"/>
                          <w:lang w:val="az-Latn-AZ"/>
                        </w:rPr>
                      </w:pPr>
                    </w:p>
                    <w:p w14:paraId="5EE6C11F" w14:textId="77777777" w:rsidR="005C6CCE" w:rsidRDefault="005C6CCE" w:rsidP="00A50F00">
                      <w:pPr>
                        <w:spacing w:after="0" w:line="240" w:lineRule="auto"/>
                        <w:rPr>
                          <w:rFonts w:ascii="Times New Roman" w:hAnsi="Times New Roman" w:cs="Times New Roman"/>
                          <w:sz w:val="24"/>
                          <w:szCs w:val="24"/>
                          <w:lang w:val="az-Latn-AZ"/>
                        </w:rPr>
                      </w:pPr>
                    </w:p>
                    <w:p w14:paraId="7CEA8BEA" w14:textId="0F33637F" w:rsidR="005C6CCE" w:rsidRPr="00A50F00" w:rsidRDefault="005C6CCE" w:rsidP="00A50F00">
                      <w:pPr>
                        <w:spacing w:before="160" w:after="0" w:line="240" w:lineRule="auto"/>
                        <w:rPr>
                          <w:rFonts w:ascii="Times New Roman" w:hAnsi="Times New Roman" w:cs="Times New Roman"/>
                          <w:sz w:val="24"/>
                          <w:szCs w:val="24"/>
                          <w:lang w:val="az-Latn-AZ"/>
                        </w:rPr>
                      </w:pPr>
                      <w:r>
                        <w:rPr>
                          <w:rFonts w:ascii="Times New Roman" w:hAnsi="Times New Roman" w:cs="Times New Roman"/>
                          <w:i/>
                          <w:sz w:val="24"/>
                          <w:szCs w:val="24"/>
                          <w:lang w:val="az-Latn-AZ"/>
                        </w:rPr>
                        <w:t>e</w:t>
                      </w:r>
                      <w:r>
                        <w:rPr>
                          <w:rFonts w:ascii="Times New Roman" w:hAnsi="Times New Roman" w:cs="Times New Roman"/>
                          <w:sz w:val="24"/>
                          <w:szCs w:val="24"/>
                          <w:lang w:val="az-Latn-AZ"/>
                        </w:rPr>
                        <w:t>)</w:t>
                      </w:r>
                    </w:p>
                  </w:txbxContent>
                </v:textbox>
              </v:shape>
            </w:pict>
          </mc:Fallback>
        </mc:AlternateContent>
      </w:r>
      <w:r w:rsidRPr="00405A6B">
        <w:rPr>
          <w:rFonts w:ascii="Times New Roman" w:hAnsi="Times New Roman" w:cs="Times New Roman"/>
          <w:noProof/>
          <w:sz w:val="24"/>
          <w:szCs w:val="24"/>
          <w:lang w:val="tr-TR" w:eastAsia="tr-TR"/>
        </w:rPr>
        <w:drawing>
          <wp:inline distT="0" distB="0" distL="0" distR="0" wp14:anchorId="6DEB4F4A" wp14:editId="6F6962EF">
            <wp:extent cx="4023289" cy="230726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29887" cy="2311049"/>
                    </a:xfrm>
                    <a:prstGeom prst="rect">
                      <a:avLst/>
                    </a:prstGeom>
                    <a:noFill/>
                    <a:ln>
                      <a:noFill/>
                    </a:ln>
                  </pic:spPr>
                </pic:pic>
              </a:graphicData>
            </a:graphic>
          </wp:inline>
        </w:drawing>
      </w:r>
    </w:p>
    <w:p w14:paraId="6F7CF8DD" w14:textId="77777777" w:rsidR="006C20E4" w:rsidRPr="00405A6B" w:rsidRDefault="006C20E4" w:rsidP="007A5EE1">
      <w:pPr>
        <w:pStyle w:val="NoSpacing"/>
        <w:ind w:firstLine="720"/>
        <w:jc w:val="center"/>
        <w:rPr>
          <w:rFonts w:ascii="Times New Roman" w:hAnsi="Times New Roman" w:cs="Times New Roman"/>
          <w:noProof/>
          <w:sz w:val="24"/>
          <w:szCs w:val="24"/>
          <w:lang w:val="az-Latn-AZ"/>
        </w:rPr>
      </w:pPr>
    </w:p>
    <w:p w14:paraId="0B24A8C0" w14:textId="207E3DF1" w:rsidR="0009356A" w:rsidRPr="00405A6B" w:rsidRDefault="0009356A" w:rsidP="007A5EE1">
      <w:pPr>
        <w:pStyle w:val="NoSpacing"/>
        <w:ind w:firstLine="7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A50F00" w:rsidRPr="00405A6B">
        <w:rPr>
          <w:rFonts w:ascii="Times New Roman" w:hAnsi="Times New Roman" w:cs="Times New Roman"/>
          <w:noProof/>
          <w:sz w:val="24"/>
          <w:szCs w:val="24"/>
          <w:lang w:val="az-Latn-AZ"/>
        </w:rPr>
        <w:t xml:space="preserve"> 2.24. </w:t>
      </w:r>
      <w:r w:rsidRPr="00405A6B">
        <w:rPr>
          <w:rFonts w:ascii="Times New Roman" w:hAnsi="Times New Roman" w:cs="Times New Roman"/>
          <w:noProof/>
          <w:sz w:val="24"/>
          <w:szCs w:val="24"/>
          <w:lang w:val="az-Latn-AZ"/>
        </w:rPr>
        <w:t>Metrik təkrarlama</w:t>
      </w:r>
    </w:p>
    <w:p w14:paraId="261B009F" w14:textId="77777777" w:rsidR="00A50F00" w:rsidRPr="00405A6B" w:rsidRDefault="00A50F00" w:rsidP="007A5EE1">
      <w:pPr>
        <w:pStyle w:val="NoSpacing"/>
        <w:ind w:firstLine="720"/>
        <w:jc w:val="center"/>
        <w:rPr>
          <w:rFonts w:ascii="Times New Roman" w:hAnsi="Times New Roman" w:cs="Times New Roman"/>
          <w:noProof/>
          <w:sz w:val="24"/>
          <w:szCs w:val="24"/>
          <w:lang w:val="az-Latn-AZ"/>
        </w:rPr>
      </w:pPr>
    </w:p>
    <w:p w14:paraId="2831E3A8" w14:textId="2B68EE43" w:rsidR="006C20E4" w:rsidRPr="00405A6B" w:rsidRDefault="0009356A"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Bir kompozisiyada metrik təkrarlamanın rolu bir çox şərtdən və hər şeydən əvvəl təkrarlanan elementin fəaliyyətindən asılıdır.</w:t>
      </w:r>
      <w:r w:rsidR="00CC3CF2" w:rsidRPr="00405A6B">
        <w:rPr>
          <w:rFonts w:ascii="Times New Roman" w:hAnsi="Times New Roman" w:cs="Times New Roman"/>
          <w:noProof/>
          <w:sz w:val="24"/>
          <w:szCs w:val="24"/>
          <w:lang w:val="az-Latn-AZ"/>
        </w:rPr>
        <w:t xml:space="preserve"> </w:t>
      </w:r>
    </w:p>
    <w:p w14:paraId="186A782A" w14:textId="73895D40" w:rsidR="001B16AE" w:rsidRPr="00405A6B" w:rsidRDefault="0009356A"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Metrik seriyalar müxtəlif mürəkkəbliyə malik ola bilər. Sadə bir element bir elementin təkrarlanmasına əsaslanır, daha mürəkkəb bir sıra başqa bir sıra ilə əlaqələndirilir, çox mürəkkəb bir anda bir neçə metrik təkrar eyni vaxtda inkişaf edir. İkinci vəziyyətdə, kompozisiyanın harmoniya və aydınlığı itirməməsi üçün bütün təkrar sistemlərini əlaqələndirmək, aralarında belə keçidlər tapmaq lazımdır.     </w:t>
      </w:r>
      <w:r w:rsidR="001B16AE" w:rsidRPr="00405A6B">
        <w:rPr>
          <w:rFonts w:ascii="Times New Roman" w:hAnsi="Times New Roman" w:cs="Times New Roman"/>
          <w:noProof/>
          <w:sz w:val="24"/>
          <w:szCs w:val="24"/>
          <w:lang w:val="az-Latn-AZ"/>
        </w:rPr>
        <w:t xml:space="preserve">                                                                                                                </w:t>
      </w:r>
    </w:p>
    <w:p w14:paraId="47908F64" w14:textId="4291B090" w:rsidR="001B16AE" w:rsidRPr="00405A6B" w:rsidRDefault="001B16AE"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Bəzən bir cihazın funksiyası və ya dizaynı müntəzəm olaraq təkrarlanan bir addımdan və</w:t>
      </w:r>
      <w:r w:rsidR="00B90F4D">
        <w:rPr>
          <w:rFonts w:ascii="Times New Roman" w:hAnsi="Times New Roman" w:cs="Times New Roman"/>
          <w:noProof/>
          <w:sz w:val="24"/>
          <w:szCs w:val="24"/>
          <w:lang w:val="az-Latn-AZ"/>
        </w:rPr>
        <w:t xml:space="preserve"> ya bir sıra element</w:t>
      </w:r>
      <w:r w:rsidRPr="00405A6B">
        <w:rPr>
          <w:rFonts w:ascii="Times New Roman" w:hAnsi="Times New Roman" w:cs="Times New Roman"/>
          <w:noProof/>
          <w:sz w:val="24"/>
          <w:szCs w:val="24"/>
          <w:lang w:val="az-Latn-AZ"/>
        </w:rPr>
        <w:t>dəki dəyişiklikdən gözlənilməz bir şəkildə ayrılmağı tələb edir. Prinsipcə, bu icazə verilir, lakin bu cür doldurmaların təsadüfi olmaması vacibdir. Onları gözəgörünməz etmək olmaz. Əksinə, onlar açıq və əlbəttə ki, tərkib baxımından əsaslandırılmalıdır.</w:t>
      </w:r>
    </w:p>
    <w:p w14:paraId="0FD9C8A5" w14:textId="4BD94695" w:rsidR="001B16AE" w:rsidRPr="00405A6B" w:rsidRDefault="001B16AE"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Metrik təkrarlamanın tam görünməsi üçün başlanğıcı və sonu olmalıdır. Müxtəlif texnika ilə bəzədilə bilər, məsələn, həddindən artıq və ya yaxın elementləri vurğulayaraq. Güclü bir vurğu bir sıra içərisindədirsə, sıranı müəyyən bir nisbətdə bölməklə kompozisiyanın tamlığına nail ola bilərsiniz.                                                                                         </w:t>
      </w:r>
    </w:p>
    <w:p w14:paraId="777AC097" w14:textId="5AA4B882" w:rsidR="00A50F00" w:rsidRPr="00405A6B" w:rsidRDefault="001B16AE"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Təkrarlanan elementlər metrik cərgədə çox yaxın olarsa, həddindən artıq do</w:t>
      </w:r>
      <w:r w:rsidR="005802A7" w:rsidRPr="00405A6B">
        <w:rPr>
          <w:rFonts w:ascii="Times New Roman" w:hAnsi="Times New Roman" w:cs="Times New Roman"/>
          <w:noProof/>
          <w:sz w:val="24"/>
          <w:szCs w:val="24"/>
          <w:lang w:val="az-Latn-AZ"/>
        </w:rPr>
        <w:t>l</w:t>
      </w:r>
      <w:r w:rsidR="006C20E4" w:rsidRPr="00405A6B">
        <w:rPr>
          <w:rFonts w:ascii="Times New Roman" w:hAnsi="Times New Roman" w:cs="Times New Roman"/>
          <w:noProof/>
          <w:sz w:val="24"/>
          <w:szCs w:val="24"/>
          <w:lang w:val="az-Latn-AZ"/>
        </w:rPr>
        <w:t>ğ</w:t>
      </w:r>
      <w:r w:rsidR="005802A7" w:rsidRPr="00405A6B">
        <w:rPr>
          <w:rFonts w:ascii="Times New Roman" w:hAnsi="Times New Roman" w:cs="Times New Roman"/>
          <w:noProof/>
          <w:sz w:val="24"/>
          <w:szCs w:val="24"/>
          <w:lang w:val="az-Latn-AZ"/>
        </w:rPr>
        <w:t>un</w:t>
      </w:r>
      <w:r w:rsidRPr="00405A6B">
        <w:rPr>
          <w:rFonts w:ascii="Times New Roman" w:hAnsi="Times New Roman" w:cs="Times New Roman"/>
          <w:noProof/>
          <w:sz w:val="24"/>
          <w:szCs w:val="24"/>
          <w:lang w:val="az-Latn-AZ"/>
        </w:rPr>
        <w:t xml:space="preserve"> ola bilər. Sonra arxa plan artıq təşkilatlanma prinsipi olaraq xidmət etmir və metrik təkrarlama qəbul edilmir. Bu vəziyyətdə, ziddiyyə</w:t>
      </w:r>
      <w:r w:rsidR="000E48C5">
        <w:rPr>
          <w:rFonts w:ascii="Times New Roman" w:hAnsi="Times New Roman" w:cs="Times New Roman"/>
          <w:noProof/>
          <w:sz w:val="24"/>
          <w:szCs w:val="24"/>
          <w:lang w:val="az-Latn-AZ"/>
        </w:rPr>
        <w:t xml:space="preserve">tli </w:t>
      </w:r>
      <w:r w:rsidRPr="00405A6B">
        <w:rPr>
          <w:rFonts w:ascii="Times New Roman" w:hAnsi="Times New Roman" w:cs="Times New Roman"/>
          <w:noProof/>
          <w:sz w:val="24"/>
          <w:szCs w:val="24"/>
          <w:lang w:val="az-Latn-AZ"/>
        </w:rPr>
        <w:t>deyil, seriya elementlərinin nüanslı həlləri bütövlüyün qorunmasına kömək edir, çünki ikincisi daha da çox do</w:t>
      </w:r>
      <w:r w:rsidR="005802A7" w:rsidRPr="00405A6B">
        <w:rPr>
          <w:rFonts w:ascii="Times New Roman" w:hAnsi="Times New Roman" w:cs="Times New Roman"/>
          <w:noProof/>
          <w:sz w:val="24"/>
          <w:szCs w:val="24"/>
          <w:lang w:val="az-Latn-AZ"/>
        </w:rPr>
        <w:t>l</w:t>
      </w:r>
      <w:r w:rsidR="006C20E4" w:rsidRPr="00405A6B">
        <w:rPr>
          <w:rFonts w:ascii="Times New Roman" w:hAnsi="Times New Roman" w:cs="Times New Roman"/>
          <w:noProof/>
          <w:sz w:val="24"/>
          <w:szCs w:val="24"/>
          <w:lang w:val="az-Latn-AZ"/>
        </w:rPr>
        <w:t>ğ</w:t>
      </w:r>
      <w:r w:rsidR="005802A7" w:rsidRPr="00405A6B">
        <w:rPr>
          <w:rFonts w:ascii="Times New Roman" w:hAnsi="Times New Roman" w:cs="Times New Roman"/>
          <w:noProof/>
          <w:sz w:val="24"/>
          <w:szCs w:val="24"/>
          <w:lang w:val="az-Latn-AZ"/>
        </w:rPr>
        <w:t>unlu</w:t>
      </w:r>
      <w:r w:rsidR="006C20E4" w:rsidRPr="00405A6B">
        <w:rPr>
          <w:rFonts w:ascii="Times New Roman" w:hAnsi="Times New Roman" w:cs="Times New Roman"/>
          <w:noProof/>
          <w:sz w:val="24"/>
          <w:szCs w:val="24"/>
          <w:lang w:val="az-Latn-AZ"/>
        </w:rPr>
        <w:t>ğ</w:t>
      </w:r>
      <w:r w:rsidR="005802A7" w:rsidRPr="00405A6B">
        <w:rPr>
          <w:rFonts w:ascii="Times New Roman" w:hAnsi="Times New Roman" w:cs="Times New Roman"/>
          <w:noProof/>
          <w:sz w:val="24"/>
          <w:szCs w:val="24"/>
          <w:lang w:val="az-Latn-AZ"/>
        </w:rPr>
        <w:t>a</w:t>
      </w:r>
      <w:r w:rsidRPr="00405A6B">
        <w:rPr>
          <w:rFonts w:ascii="Times New Roman" w:hAnsi="Times New Roman" w:cs="Times New Roman"/>
          <w:noProof/>
          <w:sz w:val="24"/>
          <w:szCs w:val="24"/>
          <w:lang w:val="az-Latn-AZ"/>
        </w:rPr>
        <w:t xml:space="preserve"> kömək edir. Əksinə, seyrək bir sıra ilə elementlər böyük bir fonda itir.</w:t>
      </w:r>
      <w:r w:rsidR="006C20E4" w:rsidRPr="00405A6B">
        <w:rPr>
          <w:rFonts w:ascii="Times New Roman" w:hAnsi="Times New Roman" w:cs="Times New Roman"/>
          <w:noProof/>
          <w:sz w:val="24"/>
          <w:szCs w:val="24"/>
          <w:lang w:val="az-Latn-AZ"/>
        </w:rPr>
        <w:t xml:space="preserve"> </w:t>
      </w:r>
    </w:p>
    <w:p w14:paraId="56F704BC" w14:textId="0B9EE7B3" w:rsidR="006C20E4" w:rsidRPr="00405A6B" w:rsidRDefault="001B16AE"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Metrik təkrarlamanın təşkilatçı rolunu yerinə yetirə bilməsi üçün seyrək seriyaların elementləri son dərəcə ziddiyyətli olmalıdır. Metrik elementlər seriyası kompozisiyanın bütün əsasını təyi</w:t>
      </w:r>
      <w:r w:rsidR="005802A7" w:rsidRPr="00405A6B">
        <w:rPr>
          <w:rFonts w:ascii="Times New Roman" w:hAnsi="Times New Roman" w:cs="Times New Roman"/>
          <w:noProof/>
          <w:sz w:val="24"/>
          <w:szCs w:val="24"/>
          <w:lang w:val="az-Latn-AZ"/>
        </w:rPr>
        <w:t>n etdiyi hallarda</w:t>
      </w:r>
      <w:r w:rsidR="000E48C5">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bu xüsusilə vacibdir. Nömrənin ikinci dərəcəli rolu ilə onun elementlərinə vurğu etmək lazım deyil.</w:t>
      </w:r>
    </w:p>
    <w:p w14:paraId="7B805966" w14:textId="22771377" w:rsidR="001B16AE" w:rsidRPr="00405A6B" w:rsidRDefault="001B16AE"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Metrik təkrarlamanın kompozisiyadakı rolu, təkrarlanan vahid elementlərin ortaya çıxdığı məhsulların və ya sistemlərin bədii və dizayn inkişaflarında xüsusilə böyükdür. Bu kompozisiya vasitəsinin əhəmiyyə</w:t>
      </w:r>
      <w:r w:rsidR="000E48C5">
        <w:rPr>
          <w:rFonts w:ascii="Times New Roman" w:hAnsi="Times New Roman" w:cs="Times New Roman"/>
          <w:noProof/>
          <w:sz w:val="24"/>
          <w:szCs w:val="24"/>
          <w:lang w:val="az-Latn-AZ"/>
        </w:rPr>
        <w:t>ti</w:t>
      </w:r>
      <w:r w:rsidRPr="00405A6B">
        <w:rPr>
          <w:rFonts w:ascii="Times New Roman" w:hAnsi="Times New Roman" w:cs="Times New Roman"/>
          <w:noProof/>
          <w:sz w:val="24"/>
          <w:szCs w:val="24"/>
          <w:lang w:val="az-Latn-AZ"/>
        </w:rPr>
        <w:t xml:space="preserve"> mebel panel</w:t>
      </w:r>
      <w:r w:rsidR="005802A7"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panel elementlərinin birləşdirilməsi üçün sektora xas bir sistemin tətbiqi ilə əlaqədar olaraq xüsusilə artmışdır.</w:t>
      </w:r>
      <w:r w:rsidR="0009356A"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                             </w:t>
      </w:r>
    </w:p>
    <w:p w14:paraId="20B6737E" w14:textId="6549D228" w:rsidR="00312BB2" w:rsidRPr="00405A6B" w:rsidRDefault="001B16AE"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Müasir mebel dizaynında metrik təkrarlamanın istifadəsinə bir nümunə </w:t>
      </w:r>
      <w:r w:rsidR="006C20E4" w:rsidRPr="00405A6B">
        <w:rPr>
          <w:rFonts w:ascii="Times New Roman" w:hAnsi="Times New Roman" w:cs="Times New Roman"/>
          <w:noProof/>
          <w:sz w:val="24"/>
          <w:szCs w:val="24"/>
          <w:lang w:val="az-Latn-AZ"/>
        </w:rPr>
        <w:t>ş</w:t>
      </w:r>
      <w:r w:rsidRPr="00405A6B">
        <w:rPr>
          <w:rFonts w:ascii="Times New Roman" w:hAnsi="Times New Roman" w:cs="Times New Roman"/>
          <w:noProof/>
          <w:sz w:val="24"/>
          <w:szCs w:val="24"/>
          <w:lang w:val="az-Latn-AZ"/>
        </w:rPr>
        <w:t>əkil</w:t>
      </w:r>
      <w:r w:rsidR="00A50F00" w:rsidRPr="00405A6B">
        <w:rPr>
          <w:rFonts w:ascii="Times New Roman" w:hAnsi="Times New Roman" w:cs="Times New Roman"/>
          <w:noProof/>
          <w:sz w:val="24"/>
          <w:szCs w:val="24"/>
          <w:lang w:val="az-Latn-AZ"/>
        </w:rPr>
        <w:t xml:space="preserve"> 2.25</w:t>
      </w:r>
      <w:r w:rsidR="006C20E4"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də göstərilmişdir. Burada həm divarda, həm də oturma mebellərində bir neçə metrik təkrarlama inkişaf edir. Metrik təkrarlama həm kompozisiya vasitəsi, həm də bunun açıq şəkildə ortaya çıxan nümunəsidir. Bacarıqlı istifadə yalnız kompozisiya məsələlərini deyil, həm də funksional problemləri uğurla həll etməyə kömək edir.     </w:t>
      </w:r>
    </w:p>
    <w:p w14:paraId="56086715" w14:textId="77777777" w:rsidR="00312BB2" w:rsidRPr="00405A6B" w:rsidRDefault="00312BB2" w:rsidP="007A5EE1">
      <w:pPr>
        <w:pStyle w:val="NoSpacing"/>
        <w:ind w:firstLine="720"/>
        <w:jc w:val="both"/>
        <w:rPr>
          <w:rFonts w:ascii="Times New Roman" w:hAnsi="Times New Roman" w:cs="Times New Roman"/>
          <w:noProof/>
          <w:sz w:val="24"/>
          <w:szCs w:val="24"/>
          <w:lang w:val="az-Latn-AZ"/>
        </w:rPr>
      </w:pPr>
    </w:p>
    <w:p w14:paraId="6C438E8B" w14:textId="77777777" w:rsidR="00312BB2" w:rsidRPr="00405A6B" w:rsidRDefault="00312BB2" w:rsidP="007A5EE1">
      <w:pPr>
        <w:pStyle w:val="NoSpacing"/>
        <w:ind w:firstLine="720"/>
        <w:jc w:val="both"/>
        <w:rPr>
          <w:rFonts w:ascii="Times New Roman" w:hAnsi="Times New Roman" w:cs="Times New Roman"/>
          <w:noProof/>
          <w:sz w:val="24"/>
          <w:szCs w:val="24"/>
          <w:lang w:val="az-Latn-AZ"/>
        </w:rPr>
      </w:pPr>
    </w:p>
    <w:p w14:paraId="05F29006" w14:textId="49C60AFA" w:rsidR="001B16AE" w:rsidRPr="00405A6B" w:rsidRDefault="00312BB2" w:rsidP="00A50F00">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lastRenderedPageBreak/>
        <w:drawing>
          <wp:anchor distT="0" distB="0" distL="0" distR="0" simplePos="0" relativeHeight="251629568" behindDoc="0" locked="0" layoutInCell="1" allowOverlap="1" wp14:anchorId="4D9FF56E" wp14:editId="39055779">
            <wp:simplePos x="0" y="0"/>
            <wp:positionH relativeFrom="page">
              <wp:posOffset>2243411</wp:posOffset>
            </wp:positionH>
            <wp:positionV relativeFrom="paragraph">
              <wp:posOffset>87630</wp:posOffset>
            </wp:positionV>
            <wp:extent cx="3204210" cy="2094230"/>
            <wp:effectExtent l="0" t="0" r="0" b="1270"/>
            <wp:wrapTopAndBottom/>
            <wp:docPr id="117"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12.png"/>
                    <pic:cNvPicPr/>
                  </pic:nvPicPr>
                  <pic:blipFill>
                    <a:blip r:embed="rId69" cstate="print"/>
                    <a:stretch>
                      <a:fillRect/>
                    </a:stretch>
                  </pic:blipFill>
                  <pic:spPr>
                    <a:xfrm>
                      <a:off x="0" y="0"/>
                      <a:ext cx="3204210" cy="2094230"/>
                    </a:xfrm>
                    <a:prstGeom prst="rect">
                      <a:avLst/>
                    </a:prstGeom>
                  </pic:spPr>
                </pic:pic>
              </a:graphicData>
            </a:graphic>
            <wp14:sizeRelH relativeFrom="margin">
              <wp14:pctWidth>0</wp14:pctWidth>
            </wp14:sizeRelH>
            <wp14:sizeRelV relativeFrom="margin">
              <wp14:pctHeight>0</wp14:pctHeight>
            </wp14:sizeRelV>
          </wp:anchor>
        </w:drawing>
      </w:r>
      <w:r w:rsidR="001B16AE" w:rsidRPr="00405A6B">
        <w:rPr>
          <w:rFonts w:ascii="Times New Roman" w:hAnsi="Times New Roman" w:cs="Times New Roman"/>
          <w:noProof/>
          <w:sz w:val="24"/>
          <w:szCs w:val="24"/>
          <w:lang w:val="az-Latn-AZ"/>
        </w:rPr>
        <w:t xml:space="preserve">                                                                                </w:t>
      </w:r>
    </w:p>
    <w:p w14:paraId="0396C642" w14:textId="673B421A" w:rsidR="001B16AE" w:rsidRPr="00405A6B" w:rsidRDefault="001B16AE" w:rsidP="00A50F00">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A50F00" w:rsidRPr="00405A6B">
        <w:rPr>
          <w:rFonts w:ascii="Times New Roman" w:hAnsi="Times New Roman" w:cs="Times New Roman"/>
          <w:noProof/>
          <w:sz w:val="24"/>
          <w:szCs w:val="24"/>
          <w:lang w:val="az-Latn-AZ"/>
        </w:rPr>
        <w:t xml:space="preserve"> 2.25. </w:t>
      </w:r>
      <w:r w:rsidRPr="00405A6B">
        <w:rPr>
          <w:rFonts w:ascii="Times New Roman" w:hAnsi="Times New Roman" w:cs="Times New Roman"/>
          <w:noProof/>
          <w:sz w:val="24"/>
          <w:szCs w:val="24"/>
          <w:lang w:val="az-Latn-AZ"/>
        </w:rPr>
        <w:t>Bir kompozisiyada metrik təkrar istifadə nümunəsi</w:t>
      </w:r>
    </w:p>
    <w:p w14:paraId="6D74AC29" w14:textId="77777777" w:rsidR="00312BB2" w:rsidRPr="00405A6B" w:rsidRDefault="00312BB2" w:rsidP="007A5EE1">
      <w:pPr>
        <w:pStyle w:val="NoSpacing"/>
        <w:ind w:firstLine="720"/>
        <w:jc w:val="center"/>
        <w:rPr>
          <w:rFonts w:ascii="Times New Roman" w:hAnsi="Times New Roman" w:cs="Times New Roman"/>
          <w:noProof/>
          <w:sz w:val="24"/>
          <w:szCs w:val="24"/>
          <w:lang w:val="az-Latn-AZ"/>
        </w:rPr>
      </w:pPr>
    </w:p>
    <w:p w14:paraId="4A4088AD" w14:textId="77777777" w:rsidR="001B16AE" w:rsidRPr="00405A6B" w:rsidRDefault="001B16AE" w:rsidP="007A5EE1">
      <w:pPr>
        <w:pStyle w:val="NoSpacing"/>
        <w:ind w:firstLine="720"/>
        <w:jc w:val="center"/>
        <w:rPr>
          <w:rFonts w:ascii="Times New Roman" w:hAnsi="Times New Roman" w:cs="Times New Roman"/>
          <w:noProof/>
          <w:sz w:val="24"/>
          <w:szCs w:val="24"/>
          <w:lang w:val="az-Latn-AZ"/>
        </w:rPr>
      </w:pPr>
    </w:p>
    <w:p w14:paraId="28C81F41" w14:textId="11A11BD5" w:rsidR="001B16AE" w:rsidRPr="00405A6B" w:rsidRDefault="001B16AE" w:rsidP="00A50F00">
      <w:pPr>
        <w:pStyle w:val="NoSpacing"/>
        <w:jc w:val="center"/>
        <w:rPr>
          <w:rFonts w:ascii="Times New Roman" w:hAnsi="Times New Roman" w:cs="Times New Roman"/>
          <w:b/>
          <w:bCs/>
          <w:noProof/>
          <w:color w:val="C00000"/>
          <w:sz w:val="24"/>
          <w:szCs w:val="24"/>
          <w:lang w:val="az-Latn-AZ"/>
        </w:rPr>
      </w:pPr>
      <w:r w:rsidRPr="00405A6B">
        <w:rPr>
          <w:rFonts w:ascii="Times New Roman" w:hAnsi="Times New Roman" w:cs="Times New Roman"/>
          <w:b/>
          <w:bCs/>
          <w:noProof/>
          <w:color w:val="C00000"/>
          <w:sz w:val="24"/>
          <w:szCs w:val="24"/>
          <w:lang w:val="az-Latn-AZ"/>
        </w:rPr>
        <w:t>2.3.6. Ritm</w:t>
      </w:r>
    </w:p>
    <w:p w14:paraId="6CB58588" w14:textId="77777777" w:rsidR="00A50F00" w:rsidRPr="00405A6B" w:rsidRDefault="00A50F00" w:rsidP="00A50F00">
      <w:pPr>
        <w:pStyle w:val="NoSpacing"/>
        <w:jc w:val="center"/>
        <w:rPr>
          <w:rFonts w:ascii="Times New Roman" w:hAnsi="Times New Roman" w:cs="Times New Roman"/>
          <w:b/>
          <w:bCs/>
          <w:noProof/>
          <w:color w:val="C00000"/>
          <w:sz w:val="24"/>
          <w:szCs w:val="24"/>
          <w:lang w:val="az-Latn-AZ"/>
        </w:rPr>
      </w:pPr>
    </w:p>
    <w:p w14:paraId="2063C241" w14:textId="18AD963B" w:rsidR="0009356A" w:rsidRPr="00405A6B" w:rsidRDefault="000E48C5" w:rsidP="007A5EE1">
      <w:pPr>
        <w:pStyle w:val="NoSpacing"/>
        <w:ind w:firstLine="720"/>
        <w:jc w:val="both"/>
        <w:rPr>
          <w:rFonts w:ascii="Times New Roman" w:hAnsi="Times New Roman" w:cs="Times New Roman"/>
          <w:noProof/>
          <w:sz w:val="24"/>
          <w:szCs w:val="24"/>
          <w:lang w:val="az-Latn-AZ"/>
        </w:rPr>
      </w:pPr>
      <w:r w:rsidRPr="000E48C5">
        <w:rPr>
          <w:rFonts w:ascii="Times New Roman" w:hAnsi="Times New Roman" w:cs="Times New Roman"/>
          <w:b/>
          <w:noProof/>
          <w:sz w:val="24"/>
          <w:szCs w:val="24"/>
          <w:lang w:val="az-Latn-AZ"/>
        </w:rPr>
        <w:t xml:space="preserve">Ritm </w:t>
      </w:r>
      <w:r>
        <w:rPr>
          <w:rFonts w:ascii="Times New Roman" w:hAnsi="Times New Roman" w:cs="Times New Roman"/>
          <w:noProof/>
          <w:sz w:val="24"/>
          <w:szCs w:val="24"/>
          <w:lang w:val="az-Latn-AZ"/>
        </w:rPr>
        <w:t>f</w:t>
      </w:r>
      <w:r w:rsidR="001B16AE" w:rsidRPr="00405A6B">
        <w:rPr>
          <w:rFonts w:ascii="Times New Roman" w:hAnsi="Times New Roman" w:cs="Times New Roman"/>
          <w:noProof/>
          <w:sz w:val="24"/>
          <w:szCs w:val="24"/>
          <w:lang w:val="az-Latn-AZ"/>
        </w:rPr>
        <w:t xml:space="preserve">ərdi obyektlərin forması, toxuması, rəngi, qarşılıqlı əlaqədə olması, tamamlanması və eyni zamanda bir-birinin fərdiliyini vurğulamasıdır. Bu qarşılıqlı əlaqə müəyyən bir ritm yaradır </w:t>
      </w:r>
      <w:r w:rsidR="003A3A71" w:rsidRPr="00405A6B">
        <w:rPr>
          <w:rFonts w:ascii="Times New Roman" w:hAnsi="Times New Roman" w:cs="Times New Roman"/>
          <w:sz w:val="24"/>
          <w:szCs w:val="24"/>
          <w:lang w:val="az-Latn-AZ"/>
        </w:rPr>
        <w:t>–</w:t>
      </w:r>
      <w:r w:rsidR="001B16AE" w:rsidRPr="00405A6B">
        <w:rPr>
          <w:rFonts w:ascii="Times New Roman" w:hAnsi="Times New Roman" w:cs="Times New Roman"/>
          <w:noProof/>
          <w:sz w:val="24"/>
          <w:szCs w:val="24"/>
          <w:lang w:val="az-Latn-AZ"/>
        </w:rPr>
        <w:t xml:space="preserve"> dizayn işinin tempi, gərginliyi. Fərdi xətləri, </w:t>
      </w:r>
      <w:r w:rsidR="005802A7" w:rsidRPr="00405A6B">
        <w:rPr>
          <w:rFonts w:ascii="Times New Roman" w:hAnsi="Times New Roman" w:cs="Times New Roman"/>
          <w:noProof/>
          <w:sz w:val="24"/>
          <w:szCs w:val="24"/>
          <w:lang w:val="az-Latn-AZ"/>
        </w:rPr>
        <w:t>cis</w:t>
      </w:r>
      <w:r>
        <w:rPr>
          <w:rFonts w:ascii="Times New Roman" w:hAnsi="Times New Roman" w:cs="Times New Roman"/>
          <w:noProof/>
          <w:sz w:val="24"/>
          <w:szCs w:val="24"/>
          <w:lang w:val="az-Latn-AZ"/>
        </w:rPr>
        <w:t>i</w:t>
      </w:r>
      <w:r w:rsidR="005802A7" w:rsidRPr="00405A6B">
        <w:rPr>
          <w:rFonts w:ascii="Times New Roman" w:hAnsi="Times New Roman" w:cs="Times New Roman"/>
          <w:noProof/>
          <w:sz w:val="24"/>
          <w:szCs w:val="24"/>
          <w:lang w:val="az-Latn-AZ"/>
        </w:rPr>
        <w:t>mləri</w:t>
      </w:r>
      <w:r w:rsidR="001B16AE" w:rsidRPr="00405A6B">
        <w:rPr>
          <w:rFonts w:ascii="Times New Roman" w:hAnsi="Times New Roman" w:cs="Times New Roman"/>
          <w:noProof/>
          <w:sz w:val="24"/>
          <w:szCs w:val="24"/>
          <w:lang w:val="az-Latn-AZ"/>
        </w:rPr>
        <w:t xml:space="preserve">, şəkilləri birləşdirir, tamaşaçının gözlərinin bir obyekt və ya görüntü üzərində hərəkətini tənzimləyir. Ritm nizama, ünsiyyətə, bir sənət əsərinin bütün elementlərinin quruluşuna tabedir, obrazın hərəkətsizliyini aradan qaldırmağa təşviq edir, nəfəs almasını və hərəkət etməsini təmin edir. Ritm açıq, dinamik (ağac budaqlarının quruluşu, küçə boyunca dayanan evlər, həndəsi bəzək) və ya səssiz, təmkinli (bir dağ silsiləsi, paltar qıvrımları, bir qrupda dayanan insanların başlarının dönüşləri) ola bilər. Kompozisiyanın ritmik inkişafı üfüqi və ya şaquli olaraq, bir meydanda, bir dairədə, daha az tez-tez ovalda gedə bilər. Maraqlı nəticələr radius boyunca, spiral boyunca, </w:t>
      </w:r>
      <w:r w:rsidR="003351F7" w:rsidRPr="00405A6B">
        <w:rPr>
          <w:rFonts w:ascii="Times New Roman" w:hAnsi="Times New Roman" w:cs="Times New Roman"/>
          <w:noProof/>
          <w:sz w:val="24"/>
          <w:szCs w:val="24"/>
          <w:lang w:val="az-Latn-AZ"/>
        </w:rPr>
        <w:t>qəfəs</w:t>
      </w:r>
      <w:r w:rsidR="001B16AE" w:rsidRPr="00405A6B">
        <w:rPr>
          <w:rFonts w:ascii="Times New Roman" w:hAnsi="Times New Roman" w:cs="Times New Roman"/>
          <w:noProof/>
          <w:sz w:val="24"/>
          <w:szCs w:val="24"/>
          <w:lang w:val="az-Latn-AZ"/>
        </w:rPr>
        <w:t xml:space="preserve"> boyunca ritmik hərəkətlə əldə edilir.</w:t>
      </w:r>
      <w:r w:rsidR="00A02870" w:rsidRPr="00405A6B">
        <w:rPr>
          <w:rFonts w:ascii="Times New Roman" w:hAnsi="Times New Roman" w:cs="Times New Roman"/>
          <w:noProof/>
          <w:sz w:val="24"/>
          <w:szCs w:val="24"/>
          <w:lang w:val="az-Latn-AZ"/>
        </w:rPr>
        <w:t xml:space="preserve">                                                                                                   </w:t>
      </w:r>
    </w:p>
    <w:p w14:paraId="2E1FEF96" w14:textId="517EF423" w:rsidR="00A02870" w:rsidRPr="00405A6B" w:rsidRDefault="00A02870"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Ritm bir sıra elementlərdə tədricən kəmiyyət dəyişikliklərinə əsaslanır (həcm və ya sahə dəyişikliyinin artması və ya azalması, quruluşun qalınlaşması və ya seyrəkləşməsi və s.). Ritmlə müqayisədə metrik təkrarı, hətta mürəkkəbini də qəbul etmək daha asandır.</w:t>
      </w:r>
    </w:p>
    <w:p w14:paraId="1A371B45" w14:textId="0E68C7F2" w:rsidR="00A02870" w:rsidRPr="00405A6B" w:rsidRDefault="00A02870"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Ritm qavrayışın psixofiziologiyası ilə yaxından əlaqəlidir və əsasən obyektiv şəkildə şərtləndirilmişdir.</w:t>
      </w:r>
    </w:p>
    <w:p w14:paraId="4F1DEE5F" w14:textId="1836D0EC" w:rsidR="00A02870" w:rsidRPr="00405A6B" w:rsidRDefault="00A02870"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Kompozisiya vasitəsi olaraq ritm konstruktiv əsasla obyektiv olaraq əvvəlcədən müəyyən edildikdə və ya ton, rəng və plastik elementlərin istifadəsi ilə müşayiət edildikdə istifadə olunur. Texnikada əks olunan ritmlərin motivləri </w:t>
      </w:r>
      <w:r w:rsidR="002F3A6F" w:rsidRPr="00405A6B">
        <w:rPr>
          <w:rFonts w:ascii="Times New Roman" w:hAnsi="Times New Roman" w:cs="Times New Roman"/>
          <w:noProof/>
          <w:sz w:val="24"/>
          <w:szCs w:val="24"/>
          <w:lang w:val="az-Latn-AZ"/>
        </w:rPr>
        <w:t>ş</w:t>
      </w:r>
      <w:r w:rsidR="003351F7" w:rsidRPr="00405A6B">
        <w:rPr>
          <w:rFonts w:ascii="Times New Roman" w:hAnsi="Times New Roman" w:cs="Times New Roman"/>
          <w:noProof/>
          <w:sz w:val="24"/>
          <w:szCs w:val="24"/>
          <w:lang w:val="az-Latn-AZ"/>
        </w:rPr>
        <w:t>ə</w:t>
      </w:r>
      <w:r w:rsidRPr="00405A6B">
        <w:rPr>
          <w:rFonts w:ascii="Times New Roman" w:hAnsi="Times New Roman" w:cs="Times New Roman"/>
          <w:noProof/>
          <w:sz w:val="24"/>
          <w:szCs w:val="24"/>
          <w:lang w:val="az-Latn-AZ"/>
        </w:rPr>
        <w:t>k</w:t>
      </w:r>
      <w:r w:rsidR="002F3A6F" w:rsidRPr="00405A6B">
        <w:rPr>
          <w:rFonts w:ascii="Times New Roman" w:hAnsi="Times New Roman" w:cs="Times New Roman"/>
          <w:noProof/>
          <w:sz w:val="24"/>
          <w:szCs w:val="24"/>
          <w:lang w:val="az-Latn-AZ"/>
        </w:rPr>
        <w:t>il</w:t>
      </w:r>
      <w:r w:rsidRPr="00405A6B">
        <w:rPr>
          <w:rFonts w:ascii="Times New Roman" w:hAnsi="Times New Roman" w:cs="Times New Roman"/>
          <w:noProof/>
          <w:sz w:val="24"/>
          <w:szCs w:val="24"/>
          <w:lang w:val="az-Latn-AZ"/>
        </w:rPr>
        <w:t xml:space="preserve"> </w:t>
      </w:r>
      <w:r w:rsidR="001C135E" w:rsidRPr="00405A6B">
        <w:rPr>
          <w:rFonts w:ascii="Times New Roman" w:hAnsi="Times New Roman" w:cs="Times New Roman"/>
          <w:noProof/>
          <w:sz w:val="24"/>
          <w:szCs w:val="24"/>
          <w:lang w:val="az-Latn-AZ"/>
        </w:rPr>
        <w:t>2.26, 2.27.</w:t>
      </w:r>
    </w:p>
    <w:p w14:paraId="5496B228" w14:textId="77777777" w:rsidR="001C135E" w:rsidRPr="00405A6B" w:rsidRDefault="001C135E" w:rsidP="007A5EE1">
      <w:pPr>
        <w:pStyle w:val="NoSpacing"/>
        <w:ind w:firstLine="720"/>
        <w:jc w:val="both"/>
        <w:rPr>
          <w:rFonts w:ascii="Times New Roman" w:hAnsi="Times New Roman" w:cs="Times New Roman"/>
          <w:noProof/>
          <w:sz w:val="24"/>
          <w:szCs w:val="24"/>
          <w:lang w:val="az-Latn-AZ"/>
        </w:rPr>
      </w:pPr>
    </w:p>
    <w:p w14:paraId="440BF79D" w14:textId="33449F22" w:rsidR="00A02870" w:rsidRPr="00405A6B" w:rsidRDefault="001C135E" w:rsidP="007A5EE1">
      <w:pPr>
        <w:pStyle w:val="NoSpacing"/>
        <w:ind w:firstLine="7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79107B0E" wp14:editId="1CF97F1F">
            <wp:extent cx="4572000" cy="1005840"/>
            <wp:effectExtent l="0" t="0" r="0" b="381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72000" cy="1005840"/>
                    </a:xfrm>
                    <a:prstGeom prst="rect">
                      <a:avLst/>
                    </a:prstGeom>
                    <a:noFill/>
                    <a:ln>
                      <a:noFill/>
                    </a:ln>
                  </pic:spPr>
                </pic:pic>
              </a:graphicData>
            </a:graphic>
          </wp:inline>
        </w:drawing>
      </w:r>
    </w:p>
    <w:p w14:paraId="31D36686" w14:textId="0ED908A4" w:rsidR="001C135E" w:rsidRPr="00405A6B" w:rsidRDefault="001C135E" w:rsidP="001C135E">
      <w:pPr>
        <w:pStyle w:val="NoSpacing"/>
        <w:rPr>
          <w:rFonts w:ascii="Times New Roman" w:hAnsi="Times New Roman" w:cs="Times New Roman"/>
          <w:noProof/>
          <w:sz w:val="24"/>
          <w:szCs w:val="24"/>
          <w:lang w:val="az-Latn-AZ"/>
        </w:rPr>
      </w:pPr>
    </w:p>
    <w:p w14:paraId="372D2457" w14:textId="66901864" w:rsidR="001C135E" w:rsidRPr="00405A6B" w:rsidRDefault="001C135E" w:rsidP="001C135E">
      <w:pPr>
        <w:pStyle w:val="NoSpacing"/>
        <w:rPr>
          <w:rFonts w:ascii="Times New Roman" w:hAnsi="Times New Roman" w:cs="Times New Roman"/>
          <w:noProof/>
          <w:sz w:val="24"/>
          <w:szCs w:val="24"/>
          <w:lang w:val="az-Latn-AZ"/>
        </w:rPr>
      </w:pPr>
      <w:r w:rsidRPr="00405A6B">
        <w:rPr>
          <w:rFonts w:ascii="Times New Roman" w:hAnsi="Times New Roman" w:cs="Times New Roman"/>
          <w:i/>
          <w:noProof/>
          <w:sz w:val="24"/>
          <w:szCs w:val="24"/>
          <w:lang w:val="az-Latn-AZ"/>
        </w:rPr>
        <w:t xml:space="preserve">                                       a</w:t>
      </w:r>
      <w:r w:rsidRPr="00405A6B">
        <w:rPr>
          <w:rFonts w:ascii="Times New Roman" w:hAnsi="Times New Roman" w:cs="Times New Roman"/>
          <w:noProof/>
          <w:sz w:val="24"/>
          <w:szCs w:val="24"/>
          <w:lang w:val="az-Latn-AZ"/>
        </w:rPr>
        <w:t xml:space="preserve">)                           </w:t>
      </w:r>
      <w:r w:rsidRPr="00405A6B">
        <w:rPr>
          <w:rFonts w:ascii="Times New Roman" w:hAnsi="Times New Roman" w:cs="Times New Roman"/>
          <w:i/>
          <w:noProof/>
          <w:sz w:val="24"/>
          <w:szCs w:val="24"/>
          <w:lang w:val="az-Latn-AZ"/>
        </w:rPr>
        <w:t>b</w:t>
      </w:r>
      <w:r w:rsidRPr="00405A6B">
        <w:rPr>
          <w:rFonts w:ascii="Times New Roman" w:hAnsi="Times New Roman" w:cs="Times New Roman"/>
          <w:noProof/>
          <w:sz w:val="24"/>
          <w:szCs w:val="24"/>
          <w:lang w:val="az-Latn-AZ"/>
        </w:rPr>
        <w:t xml:space="preserve">)                             </w:t>
      </w:r>
      <w:r w:rsidRPr="00405A6B">
        <w:rPr>
          <w:rFonts w:ascii="Times New Roman" w:hAnsi="Times New Roman" w:cs="Times New Roman"/>
          <w:i/>
          <w:noProof/>
          <w:sz w:val="24"/>
          <w:szCs w:val="24"/>
          <w:lang w:val="az-Latn-AZ"/>
        </w:rPr>
        <w:t>c</w:t>
      </w:r>
      <w:r w:rsidRPr="00405A6B">
        <w:rPr>
          <w:rFonts w:ascii="Times New Roman" w:hAnsi="Times New Roman" w:cs="Times New Roman"/>
          <w:noProof/>
          <w:sz w:val="24"/>
          <w:szCs w:val="24"/>
          <w:lang w:val="az-Latn-AZ"/>
        </w:rPr>
        <w:t xml:space="preserve">)                           </w:t>
      </w:r>
      <w:r w:rsidRPr="00405A6B">
        <w:rPr>
          <w:rFonts w:ascii="Times New Roman" w:hAnsi="Times New Roman" w:cs="Times New Roman"/>
          <w:i/>
          <w:noProof/>
          <w:sz w:val="24"/>
          <w:szCs w:val="24"/>
          <w:lang w:val="az-Latn-AZ"/>
        </w:rPr>
        <w:t>ç</w:t>
      </w:r>
      <w:r w:rsidRPr="00405A6B">
        <w:rPr>
          <w:rFonts w:ascii="Times New Roman" w:hAnsi="Times New Roman" w:cs="Times New Roman"/>
          <w:noProof/>
          <w:sz w:val="24"/>
          <w:szCs w:val="24"/>
          <w:lang w:val="az-Latn-AZ"/>
        </w:rPr>
        <w:t>)</w:t>
      </w:r>
    </w:p>
    <w:p w14:paraId="6BC3B6C2" w14:textId="427E14BE" w:rsidR="00CC3CF2" w:rsidRPr="00405A6B" w:rsidRDefault="0033723A" w:rsidP="001C135E">
      <w:pPr>
        <w:pStyle w:val="NoSpacing"/>
        <w:spacing w:before="120" w:after="1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1C135E" w:rsidRPr="00405A6B">
        <w:rPr>
          <w:rFonts w:ascii="Times New Roman" w:hAnsi="Times New Roman" w:cs="Times New Roman"/>
          <w:noProof/>
          <w:sz w:val="24"/>
          <w:szCs w:val="24"/>
          <w:lang w:val="az-Latn-AZ"/>
        </w:rPr>
        <w:t xml:space="preserve"> 2.26. </w:t>
      </w:r>
      <w:r w:rsidR="00A02870" w:rsidRPr="00405A6B">
        <w:rPr>
          <w:rFonts w:ascii="Times New Roman" w:hAnsi="Times New Roman" w:cs="Times New Roman"/>
          <w:noProof/>
          <w:sz w:val="24"/>
          <w:szCs w:val="24"/>
          <w:lang w:val="az-Latn-AZ"/>
        </w:rPr>
        <w:t>Ritm təzahürünün nümunələri:</w:t>
      </w:r>
    </w:p>
    <w:p w14:paraId="7B26A4BA" w14:textId="64A56CF7" w:rsidR="001C135E" w:rsidRPr="00405A6B" w:rsidRDefault="00A02870" w:rsidP="001C135E">
      <w:pPr>
        <w:pStyle w:val="NoSpacing"/>
        <w:ind w:left="1276"/>
        <w:jc w:val="both"/>
        <w:rPr>
          <w:rFonts w:ascii="Times New Roman" w:hAnsi="Times New Roman" w:cs="Times New Roman"/>
          <w:noProof/>
          <w:sz w:val="24"/>
          <w:szCs w:val="24"/>
          <w:lang w:val="az-Latn-AZ"/>
        </w:rPr>
      </w:pPr>
      <w:r w:rsidRPr="00405A6B">
        <w:rPr>
          <w:rFonts w:ascii="Times New Roman" w:hAnsi="Times New Roman" w:cs="Times New Roman"/>
          <w:i/>
          <w:noProof/>
          <w:sz w:val="24"/>
          <w:szCs w:val="24"/>
          <w:lang w:val="az-Latn-AZ"/>
        </w:rPr>
        <w:t>a</w:t>
      </w:r>
      <w:r w:rsidR="001C135E"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ritm yalnız kvadratların ölçüsündə müntəzəm bir azalma ilə özünü göstərir; </w:t>
      </w:r>
    </w:p>
    <w:p w14:paraId="2FBECF03" w14:textId="3D2B053C" w:rsidR="001C135E" w:rsidRPr="00405A6B" w:rsidRDefault="00A02870" w:rsidP="001C135E">
      <w:pPr>
        <w:pStyle w:val="NoSpacing"/>
        <w:ind w:left="1276"/>
        <w:jc w:val="both"/>
        <w:rPr>
          <w:rFonts w:ascii="Times New Roman" w:hAnsi="Times New Roman" w:cs="Times New Roman"/>
          <w:noProof/>
          <w:sz w:val="24"/>
          <w:szCs w:val="24"/>
          <w:lang w:val="az-Latn-AZ"/>
        </w:rPr>
      </w:pPr>
      <w:r w:rsidRPr="00405A6B">
        <w:rPr>
          <w:rFonts w:ascii="Times New Roman" w:hAnsi="Times New Roman" w:cs="Times New Roman"/>
          <w:i/>
          <w:noProof/>
          <w:sz w:val="24"/>
          <w:szCs w:val="24"/>
          <w:lang w:val="az-Latn-AZ"/>
        </w:rPr>
        <w:t>b</w:t>
      </w:r>
      <w:r w:rsidR="001C135E"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qəfəsin mərkəzə doğru qalınlığının azalması ilə ritmin aktivliyi artır; </w:t>
      </w:r>
    </w:p>
    <w:p w14:paraId="2D384935" w14:textId="56064F28" w:rsidR="001C135E" w:rsidRPr="00405A6B" w:rsidRDefault="001C135E" w:rsidP="001C135E">
      <w:pPr>
        <w:pStyle w:val="NoSpacing"/>
        <w:ind w:left="1276"/>
        <w:jc w:val="both"/>
        <w:rPr>
          <w:rFonts w:ascii="Times New Roman" w:hAnsi="Times New Roman" w:cs="Times New Roman"/>
          <w:noProof/>
          <w:sz w:val="24"/>
          <w:szCs w:val="24"/>
          <w:lang w:val="az-Latn-AZ"/>
        </w:rPr>
      </w:pPr>
      <w:r w:rsidRPr="00405A6B">
        <w:rPr>
          <w:rFonts w:ascii="Times New Roman" w:hAnsi="Times New Roman" w:cs="Times New Roman"/>
          <w:i/>
          <w:noProof/>
          <w:sz w:val="24"/>
          <w:szCs w:val="24"/>
          <w:lang w:val="az-Latn-AZ"/>
        </w:rPr>
        <w:t>c</w:t>
      </w:r>
      <w:r w:rsidRPr="00405A6B">
        <w:rPr>
          <w:rFonts w:ascii="Times New Roman" w:hAnsi="Times New Roman" w:cs="Times New Roman"/>
          <w:noProof/>
          <w:sz w:val="24"/>
          <w:szCs w:val="24"/>
          <w:lang w:val="az-Latn-AZ"/>
        </w:rPr>
        <w:t>)</w:t>
      </w:r>
      <w:r w:rsidR="00A02870" w:rsidRPr="00405A6B">
        <w:rPr>
          <w:rFonts w:ascii="Times New Roman" w:hAnsi="Times New Roman" w:cs="Times New Roman"/>
          <w:noProof/>
          <w:sz w:val="24"/>
          <w:szCs w:val="24"/>
          <w:lang w:val="az-Latn-AZ"/>
        </w:rPr>
        <w:t xml:space="preserve"> ritm son dərəcə aktivdir; </w:t>
      </w:r>
    </w:p>
    <w:p w14:paraId="4E4716AE" w14:textId="29DF698B" w:rsidR="00A02870" w:rsidRPr="00405A6B" w:rsidRDefault="001C135E" w:rsidP="001C135E">
      <w:pPr>
        <w:pStyle w:val="NoSpacing"/>
        <w:ind w:left="1276"/>
        <w:jc w:val="both"/>
        <w:rPr>
          <w:rFonts w:ascii="Times New Roman" w:hAnsi="Times New Roman" w:cs="Times New Roman"/>
          <w:noProof/>
          <w:sz w:val="24"/>
          <w:szCs w:val="24"/>
          <w:lang w:val="az-Latn-AZ"/>
        </w:rPr>
      </w:pPr>
      <w:r w:rsidRPr="00405A6B">
        <w:rPr>
          <w:rFonts w:ascii="Times New Roman" w:hAnsi="Times New Roman" w:cs="Times New Roman"/>
          <w:i/>
          <w:noProof/>
          <w:sz w:val="24"/>
          <w:szCs w:val="24"/>
          <w:lang w:val="az-Latn-AZ"/>
        </w:rPr>
        <w:t>ç</w:t>
      </w:r>
      <w:r w:rsidRPr="00405A6B">
        <w:rPr>
          <w:rFonts w:ascii="Times New Roman" w:hAnsi="Times New Roman" w:cs="Times New Roman"/>
          <w:noProof/>
          <w:sz w:val="24"/>
          <w:szCs w:val="24"/>
          <w:lang w:val="az-Latn-AZ"/>
        </w:rPr>
        <w:t>)</w:t>
      </w:r>
      <w:r w:rsidR="00A02870" w:rsidRPr="00405A6B">
        <w:rPr>
          <w:rFonts w:ascii="Times New Roman" w:hAnsi="Times New Roman" w:cs="Times New Roman"/>
          <w:noProof/>
          <w:sz w:val="24"/>
          <w:szCs w:val="24"/>
          <w:lang w:val="az-Latn-AZ"/>
        </w:rPr>
        <w:t xml:space="preserve"> dəyişən aralıq və dəyişməz </w:t>
      </w:r>
      <w:r w:rsidR="00F91256">
        <w:rPr>
          <w:rFonts w:ascii="Times New Roman" w:hAnsi="Times New Roman" w:cs="Times New Roman"/>
          <w:noProof/>
          <w:sz w:val="24"/>
          <w:szCs w:val="24"/>
          <w:lang w:val="az-Latn-AZ"/>
        </w:rPr>
        <w:t>q</w:t>
      </w:r>
      <w:r w:rsidR="00A02870" w:rsidRPr="00405A6B">
        <w:rPr>
          <w:rFonts w:ascii="Times New Roman" w:hAnsi="Times New Roman" w:cs="Times New Roman"/>
          <w:noProof/>
          <w:sz w:val="24"/>
          <w:szCs w:val="24"/>
          <w:lang w:val="az-Latn-AZ"/>
        </w:rPr>
        <w:t>əfəslərlə ritm pozulur.</w:t>
      </w:r>
      <w:r w:rsidR="0033723A" w:rsidRPr="00405A6B">
        <w:rPr>
          <w:rFonts w:ascii="Times New Roman" w:hAnsi="Times New Roman" w:cs="Times New Roman"/>
          <w:noProof/>
          <w:sz w:val="24"/>
          <w:szCs w:val="24"/>
          <w:lang w:val="az-Latn-AZ"/>
        </w:rPr>
        <w:t xml:space="preserve">                                                                                                                                                                      </w:t>
      </w:r>
    </w:p>
    <w:p w14:paraId="13AF7AE0" w14:textId="77777777" w:rsidR="001C135E" w:rsidRPr="00405A6B" w:rsidRDefault="001C135E" w:rsidP="001C135E">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lastRenderedPageBreak/>
        <w:t>Kompozisiyadakı ritmin aktivliyi məhz bu nümunənin təzahürünün gücündən asılıdır. Alternativ dəyişikliklər əhəmiyyətsiz olarsa, ritm zəif olacaq. Əksinə, kəskin dəyişikliyi ilə ritm kompozisiyada əsas başlanğıc rolunu oynaya bilər.</w:t>
      </w:r>
    </w:p>
    <w:p w14:paraId="4AD21E47" w14:textId="77777777" w:rsidR="001C135E" w:rsidRPr="00405A6B" w:rsidRDefault="001C135E" w:rsidP="001C135E">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Sıranın uzunluğundan da çox şey asılıdır. Çox qısadırsa, təşkilati rolu öz üzərinə götürə bilməyəcək. Ritmik sıra ən az 4-5 elementdən ibarətdir. Üç element hələ də müntəzəm təkrarlanma təəssüratı yaratmır, çünki onlar daha çox bir sıranın başlanğıcı və ya parçası kimi qəbul edilir.</w:t>
      </w:r>
    </w:p>
    <w:p w14:paraId="79E05E89" w14:textId="23391A8B" w:rsidR="001C135E" w:rsidRPr="00405A6B" w:rsidRDefault="001C135E" w:rsidP="001C135E">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Aktiv ritm güclü kompozisiya hərəkətı yaradır. Ritmin kəsilməsi, yarımçıq hərəkət, təsadüfən dayanma təəssüratı yarada bilər. Bu vəziyyətdə metrik təkrarlama heç bir xüsusi çətinlik çəkmirsə, ritm mövzusu bəzi hallarda kompozisiyanı tamamlamaq üçün xüsusi texnikalar tələb edir ki, təsadüfən ritmdə fasilə yaransın.       </w:t>
      </w:r>
    </w:p>
    <w:p w14:paraId="60BC0CDB" w14:textId="0683D4E7" w:rsidR="001C135E" w:rsidRPr="00405A6B" w:rsidRDefault="001C135E" w:rsidP="00717762">
      <w:pPr>
        <w:pStyle w:val="NoSpacing"/>
        <w:spacing w:before="1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7A48BFC8" wp14:editId="2A8E8AA6">
            <wp:extent cx="4946458" cy="1109336"/>
            <wp:effectExtent l="0" t="0" r="698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89408" cy="1118968"/>
                    </a:xfrm>
                    <a:prstGeom prst="rect">
                      <a:avLst/>
                    </a:prstGeom>
                    <a:noFill/>
                    <a:ln>
                      <a:noFill/>
                    </a:ln>
                  </pic:spPr>
                </pic:pic>
              </a:graphicData>
            </a:graphic>
          </wp:inline>
        </w:drawing>
      </w:r>
    </w:p>
    <w:p w14:paraId="0A8B5493" w14:textId="77777777" w:rsidR="009A0BBD" w:rsidRPr="00405A6B" w:rsidRDefault="009A0BBD" w:rsidP="00717762">
      <w:pPr>
        <w:pStyle w:val="NoSpacing"/>
        <w:spacing w:before="120"/>
        <w:jc w:val="center"/>
        <w:rPr>
          <w:rFonts w:ascii="Times New Roman" w:hAnsi="Times New Roman" w:cs="Times New Roman"/>
          <w:noProof/>
          <w:sz w:val="24"/>
          <w:szCs w:val="24"/>
          <w:lang w:val="az-Latn-AZ"/>
        </w:rPr>
      </w:pPr>
    </w:p>
    <w:p w14:paraId="4C51C9CD" w14:textId="1E3588F8" w:rsidR="00717762" w:rsidRPr="00405A6B" w:rsidRDefault="009A0BBD" w:rsidP="001C135E">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6D7A13B1" wp14:editId="3969D999">
            <wp:extent cx="3997960" cy="2277374"/>
            <wp:effectExtent l="0" t="0" r="2540" b="8890"/>
            <wp:docPr id="3706" name="Рисунок 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05113" cy="2281448"/>
                    </a:xfrm>
                    <a:prstGeom prst="rect">
                      <a:avLst/>
                    </a:prstGeom>
                    <a:noFill/>
                    <a:ln>
                      <a:noFill/>
                    </a:ln>
                  </pic:spPr>
                </pic:pic>
              </a:graphicData>
            </a:graphic>
          </wp:inline>
        </w:drawing>
      </w:r>
    </w:p>
    <w:p w14:paraId="06D463C5" w14:textId="77777777" w:rsidR="009A0BBD" w:rsidRPr="00405A6B" w:rsidRDefault="009A0BBD" w:rsidP="001C135E">
      <w:pPr>
        <w:pStyle w:val="NoSpacing"/>
        <w:jc w:val="center"/>
        <w:rPr>
          <w:rFonts w:ascii="Times New Roman" w:hAnsi="Times New Roman" w:cs="Times New Roman"/>
          <w:noProof/>
          <w:sz w:val="24"/>
          <w:szCs w:val="24"/>
          <w:lang w:val="az-Latn-AZ"/>
        </w:rPr>
      </w:pPr>
    </w:p>
    <w:p w14:paraId="5C1F962B" w14:textId="70B5CF90" w:rsidR="00CC3CF2" w:rsidRPr="00405A6B" w:rsidRDefault="00717762" w:rsidP="001C135E">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tr-TR" w:eastAsia="tr-TR"/>
        </w:rPr>
        <w:drawing>
          <wp:inline distT="0" distB="0" distL="0" distR="0" wp14:anchorId="3ADBB02D" wp14:editId="2CCD8D83">
            <wp:extent cx="3422588" cy="1397479"/>
            <wp:effectExtent l="0" t="0" r="6985" b="0"/>
            <wp:docPr id="3694" name="Рисунок 3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41470" cy="1405189"/>
                    </a:xfrm>
                    <a:prstGeom prst="rect">
                      <a:avLst/>
                    </a:prstGeom>
                    <a:noFill/>
                    <a:ln>
                      <a:noFill/>
                    </a:ln>
                  </pic:spPr>
                </pic:pic>
              </a:graphicData>
            </a:graphic>
          </wp:inline>
        </w:drawing>
      </w:r>
      <w:r w:rsidR="0033723A" w:rsidRPr="00405A6B">
        <w:rPr>
          <w:rFonts w:ascii="Times New Roman" w:hAnsi="Times New Roman" w:cs="Times New Roman"/>
          <w:noProof/>
          <w:sz w:val="24"/>
          <w:szCs w:val="24"/>
          <w:lang w:val="az-Latn-AZ"/>
        </w:rPr>
        <w:t xml:space="preserve">                                                                                                              </w:t>
      </w:r>
    </w:p>
    <w:p w14:paraId="5E1E2D6D" w14:textId="0AA91008" w:rsidR="0033723A" w:rsidRPr="00405A6B" w:rsidRDefault="0033723A" w:rsidP="001C135E">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Şəkil </w:t>
      </w:r>
      <w:r w:rsidR="001C135E" w:rsidRPr="00405A6B">
        <w:rPr>
          <w:rFonts w:ascii="Times New Roman" w:hAnsi="Times New Roman" w:cs="Times New Roman"/>
          <w:noProof/>
          <w:sz w:val="24"/>
          <w:szCs w:val="24"/>
          <w:lang w:val="az-Latn-AZ"/>
        </w:rPr>
        <w:t xml:space="preserve">2.27. </w:t>
      </w:r>
      <w:r w:rsidRPr="00405A6B">
        <w:rPr>
          <w:rFonts w:ascii="Times New Roman" w:hAnsi="Times New Roman" w:cs="Times New Roman"/>
          <w:noProof/>
          <w:sz w:val="24"/>
          <w:szCs w:val="24"/>
          <w:lang w:val="az-Latn-AZ"/>
        </w:rPr>
        <w:t>Ritm növləri</w:t>
      </w:r>
    </w:p>
    <w:p w14:paraId="46C19D31" w14:textId="77777777" w:rsidR="0033723A" w:rsidRPr="00405A6B" w:rsidRDefault="0033723A" w:rsidP="007A5EE1">
      <w:pPr>
        <w:pStyle w:val="NoSpacing"/>
        <w:ind w:firstLine="720"/>
        <w:jc w:val="both"/>
        <w:rPr>
          <w:rFonts w:ascii="Times New Roman" w:hAnsi="Times New Roman" w:cs="Times New Roman"/>
          <w:noProof/>
          <w:sz w:val="24"/>
          <w:szCs w:val="24"/>
          <w:lang w:val="az-Latn-AZ"/>
        </w:rPr>
      </w:pPr>
    </w:p>
    <w:p w14:paraId="0CB83E8A" w14:textId="77777777" w:rsidR="00CC3CF2" w:rsidRPr="00405A6B" w:rsidRDefault="0033723A"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5F5BC976" w14:textId="77777777" w:rsidR="00484198" w:rsidRPr="00405A6B" w:rsidRDefault="0033723A" w:rsidP="005D2B81">
      <w:pPr>
        <w:pStyle w:val="NoSpacing"/>
        <w:jc w:val="center"/>
        <w:rPr>
          <w:rFonts w:ascii="Times New Roman" w:hAnsi="Times New Roman" w:cs="Times New Roman"/>
          <w:b/>
          <w:bCs/>
          <w:noProof/>
          <w:color w:val="C00000"/>
          <w:sz w:val="24"/>
          <w:szCs w:val="24"/>
          <w:lang w:val="az-Latn-AZ"/>
        </w:rPr>
      </w:pPr>
      <w:r w:rsidRPr="00405A6B">
        <w:rPr>
          <w:rFonts w:ascii="Times New Roman" w:hAnsi="Times New Roman" w:cs="Times New Roman"/>
          <w:b/>
          <w:bCs/>
          <w:noProof/>
          <w:color w:val="C00000"/>
          <w:sz w:val="24"/>
          <w:szCs w:val="24"/>
          <w:lang w:val="az-Latn-AZ"/>
        </w:rPr>
        <w:t>2.3.7. Harmoniya və kompozisiya mərkəzi</w:t>
      </w:r>
      <w:r w:rsidR="002E5FDD" w:rsidRPr="00405A6B">
        <w:rPr>
          <w:rFonts w:ascii="Times New Roman" w:hAnsi="Times New Roman" w:cs="Times New Roman"/>
          <w:b/>
          <w:bCs/>
          <w:noProof/>
          <w:color w:val="C00000"/>
          <w:sz w:val="24"/>
          <w:szCs w:val="24"/>
          <w:lang w:val="az-Latn-AZ"/>
        </w:rPr>
        <w:t xml:space="preserve">  </w:t>
      </w:r>
    </w:p>
    <w:p w14:paraId="1343F087" w14:textId="52068652" w:rsidR="00FD7DF5" w:rsidRPr="00405A6B" w:rsidRDefault="002E5FDD" w:rsidP="007A5EE1">
      <w:pPr>
        <w:pStyle w:val="NoSpacing"/>
        <w:ind w:firstLine="720"/>
        <w:jc w:val="center"/>
        <w:rPr>
          <w:rFonts w:ascii="Times New Roman" w:hAnsi="Times New Roman" w:cs="Times New Roman"/>
          <w:b/>
          <w:bCs/>
          <w:noProof/>
          <w:sz w:val="24"/>
          <w:szCs w:val="24"/>
          <w:lang w:val="az-Latn-AZ"/>
        </w:rPr>
      </w:pPr>
      <w:r w:rsidRPr="00405A6B">
        <w:rPr>
          <w:rFonts w:ascii="Times New Roman" w:hAnsi="Times New Roman" w:cs="Times New Roman"/>
          <w:b/>
          <w:bCs/>
          <w:noProof/>
          <w:sz w:val="24"/>
          <w:szCs w:val="24"/>
          <w:lang w:val="az-Latn-AZ"/>
        </w:rPr>
        <w:t xml:space="preserve">  </w:t>
      </w:r>
    </w:p>
    <w:p w14:paraId="306F2DF5" w14:textId="7C0D9CA1" w:rsidR="0033723A" w:rsidRPr="00405A6B" w:rsidRDefault="0033723A"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Birləşdirərkən bütün ifadə vasitələri ahəngə tabe olmalıdır. Uyğunluq bütövün bütün hissə</w:t>
      </w:r>
      <w:r w:rsidR="005D2B81" w:rsidRPr="00405A6B">
        <w:rPr>
          <w:rFonts w:ascii="Times New Roman" w:hAnsi="Times New Roman" w:cs="Times New Roman"/>
          <w:noProof/>
          <w:sz w:val="24"/>
          <w:szCs w:val="24"/>
          <w:lang w:val="az-Latn-AZ"/>
        </w:rPr>
        <w:softHyphen/>
      </w:r>
      <w:r w:rsidRPr="00405A6B">
        <w:rPr>
          <w:rFonts w:ascii="Times New Roman" w:hAnsi="Times New Roman" w:cs="Times New Roman"/>
          <w:noProof/>
          <w:sz w:val="24"/>
          <w:szCs w:val="24"/>
          <w:lang w:val="az-Latn-AZ"/>
        </w:rPr>
        <w:t>lərinin mütənasibliyidir. Arxa fon və</w:t>
      </w:r>
      <w:r w:rsidR="000E48C5">
        <w:rPr>
          <w:rFonts w:ascii="Times New Roman" w:hAnsi="Times New Roman" w:cs="Times New Roman"/>
          <w:noProof/>
          <w:sz w:val="24"/>
          <w:szCs w:val="24"/>
          <w:lang w:val="az-Latn-AZ"/>
        </w:rPr>
        <w:t xml:space="preserve"> ön plan</w:t>
      </w:r>
      <w:r w:rsidRPr="00405A6B">
        <w:rPr>
          <w:rFonts w:ascii="Times New Roman" w:hAnsi="Times New Roman" w:cs="Times New Roman"/>
          <w:noProof/>
          <w:sz w:val="24"/>
          <w:szCs w:val="24"/>
          <w:lang w:val="az-Latn-AZ"/>
        </w:rPr>
        <w:t xml:space="preserve"> rəng və qrafik elementləri, işıqlandırma və qabaqcadan uyğunluq kompozisiyanın əsasını təşkil edir. Əsərin bütövlüyü onu bir baxışla dərhal qavramaq və eyni zamanda ətrafındakı o qədər də əhəmiyyətli olmayan, lakin buna baxmayaraq kompozisiyanın zəruri elementlərini müəyyən etmək qabiliyyəti ilə müəyyən e</w:t>
      </w:r>
      <w:r w:rsidR="000E48C5">
        <w:rPr>
          <w:rFonts w:ascii="Times New Roman" w:hAnsi="Times New Roman" w:cs="Times New Roman"/>
          <w:noProof/>
          <w:sz w:val="24"/>
          <w:szCs w:val="24"/>
          <w:lang w:val="az-Latn-AZ"/>
        </w:rPr>
        <w:t>dilir. Düzgün bir kompozisiyada</w:t>
      </w:r>
      <w:r w:rsidRPr="00405A6B">
        <w:rPr>
          <w:rFonts w:ascii="Times New Roman" w:hAnsi="Times New Roman" w:cs="Times New Roman"/>
          <w:noProof/>
          <w:sz w:val="24"/>
          <w:szCs w:val="24"/>
          <w:lang w:val="az-Latn-AZ"/>
        </w:rPr>
        <w:t xml:space="preserve"> elementlərin heç biri bütövlüyə xələl gətirmədən sökülə, əlavə edilə və ya köçürülə bilməz. Bütöv bir kompozisiya tapmaq üçün gələcək görüntü</w:t>
      </w:r>
      <w:r w:rsidR="000E48C5">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ümumiyyətlə</w:t>
      </w:r>
      <w:r w:rsidR="000E48C5">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istənilən effekt əldə olunana qədər bir </w:t>
      </w:r>
      <w:r w:rsidR="0061324B" w:rsidRPr="00405A6B">
        <w:rPr>
          <w:rFonts w:ascii="Times New Roman" w:hAnsi="Times New Roman" w:cs="Times New Roman"/>
          <w:noProof/>
          <w:sz w:val="24"/>
          <w:szCs w:val="24"/>
          <w:lang w:val="az-Latn-AZ"/>
        </w:rPr>
        <w:lastRenderedPageBreak/>
        <w:t>səthdə</w:t>
      </w:r>
      <w:r w:rsidRPr="00405A6B">
        <w:rPr>
          <w:rFonts w:ascii="Times New Roman" w:hAnsi="Times New Roman" w:cs="Times New Roman"/>
          <w:noProof/>
          <w:sz w:val="24"/>
          <w:szCs w:val="24"/>
          <w:lang w:val="az-Latn-AZ"/>
        </w:rPr>
        <w:t xml:space="preserve"> düzəldilmiş ayrı-ayrı elementlərin siluetləri hesab olunur. Kompozisiyanın bütün elementləri bir şeylə birləşdirilməlidir </w:t>
      </w:r>
      <w:r w:rsidR="005D2B81"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rəsm tərzi, hizalanma, rənglər, ölçülər və s. Veb dizaynına gəldikdə, səhifə dizaynının heç bir şəkildə loqotipə bənzəmədiyi vahid bir kompozisiya ola bilməz.</w:t>
      </w:r>
      <w:r w:rsidR="00137A19" w:rsidRPr="00405A6B">
        <w:rPr>
          <w:rFonts w:ascii="Times New Roman" w:hAnsi="Times New Roman" w:cs="Times New Roman"/>
          <w:noProof/>
          <w:sz w:val="24"/>
          <w:szCs w:val="24"/>
          <w:lang w:val="az-Latn-AZ"/>
        </w:rPr>
        <w:t xml:space="preserve">                                                                 </w:t>
      </w:r>
    </w:p>
    <w:p w14:paraId="3442CB59" w14:textId="4616D299" w:rsidR="00493A8D" w:rsidRPr="00405A6B" w:rsidRDefault="009536E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Əsas semantik element kompozisiyanın mərkəzidir. Qeyd edək ki, bu vəziyyətdə mərkəz şərti bir anlayışdır. Mərkəzin forması və yeri hər hansı </w:t>
      </w:r>
      <w:r w:rsidR="00802C5D" w:rsidRPr="00405A6B">
        <w:rPr>
          <w:rFonts w:ascii="Times New Roman" w:hAnsi="Times New Roman" w:cs="Times New Roman"/>
          <w:noProof/>
          <w:sz w:val="24"/>
          <w:szCs w:val="24"/>
          <w:lang w:val="az-Latn-AZ"/>
        </w:rPr>
        <w:t xml:space="preserve">bir yer </w:t>
      </w:r>
      <w:r w:rsidRPr="00405A6B">
        <w:rPr>
          <w:rFonts w:ascii="Times New Roman" w:hAnsi="Times New Roman" w:cs="Times New Roman"/>
          <w:noProof/>
          <w:sz w:val="24"/>
          <w:szCs w:val="24"/>
          <w:lang w:val="az-Latn-AZ"/>
        </w:rPr>
        <w:t xml:space="preserve">ola bilər, ancaq kompozisiyanın əsas hissəsində həmişə yan hissələrin və ya yuxarı və aşağı tarazlığının qurulduğu bir nöqtə və ya xətt var.                                                                                                        </w:t>
      </w:r>
    </w:p>
    <w:p w14:paraId="5243F1C4" w14:textId="48805756" w:rsidR="00061743" w:rsidRPr="00405A6B" w:rsidRDefault="009536E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Mərkəzin açılması </w:t>
      </w:r>
      <w:r w:rsidR="005D2B81"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əsas fikri ifadə edən hissəni vurğulamaq. Bir qayda olaraq, mərkəz ekranın ortasından bir qədər yuxarıda yerləşir, ancaq kompozisiyanın bəzi "aktiv" elementi </w:t>
      </w:r>
      <w:r w:rsidR="005D2B81"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parlaq, böyük bir cisim digər ziddiyyətli obyekt tərəfindən dəyişdirilə bilər. </w:t>
      </w:r>
    </w:p>
    <w:p w14:paraId="017FE9C8" w14:textId="3B5BBAB4" w:rsidR="009536E5" w:rsidRPr="00405A6B" w:rsidRDefault="009536E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Ekspressivlik, görüntünün tamaşaçının diqqətini tez bir zamanda cəlb etməsi, dizaynerin göstərmək istədiyi prosesləri açıq şəkildə göstərməsi ilə təzahür edən bir kompozisiyanın qeyri-rəsmi keyfiyyətidir. Əslində, fikrinizlə onu ifadə etmək üçün tapılan forma arasındakı uyğunluqdur. T</w:t>
      </w:r>
      <w:r w:rsidR="00154459">
        <w:rPr>
          <w:rFonts w:ascii="Times New Roman" w:hAnsi="Times New Roman" w:cs="Times New Roman"/>
          <w:noProof/>
          <w:sz w:val="24"/>
          <w:szCs w:val="24"/>
          <w:lang w:val="az-Latn-AZ"/>
        </w:rPr>
        <w:t>amaşaçılar fikirinizi anlamaması</w:t>
      </w:r>
      <w:r w:rsidRPr="00405A6B">
        <w:rPr>
          <w:rFonts w:ascii="Times New Roman" w:hAnsi="Times New Roman" w:cs="Times New Roman"/>
          <w:noProof/>
          <w:sz w:val="24"/>
          <w:szCs w:val="24"/>
          <w:lang w:val="az-Latn-AZ"/>
        </w:rPr>
        <w:t xml:space="preserve">, çox güman ki, </w:t>
      </w:r>
      <w:r w:rsidR="00154459" w:rsidRPr="00405A6B">
        <w:rPr>
          <w:rFonts w:ascii="Times New Roman" w:hAnsi="Times New Roman" w:cs="Times New Roman"/>
          <w:noProof/>
          <w:sz w:val="24"/>
          <w:szCs w:val="24"/>
          <w:lang w:val="az-Latn-AZ"/>
        </w:rPr>
        <w:t>tamaşaçının qavrayışı</w:t>
      </w:r>
      <w:r w:rsidR="00154459">
        <w:rPr>
          <w:rFonts w:ascii="Times New Roman" w:hAnsi="Times New Roman" w:cs="Times New Roman"/>
          <w:noProof/>
          <w:sz w:val="24"/>
          <w:szCs w:val="24"/>
          <w:lang w:val="az-Latn-AZ"/>
        </w:rPr>
        <w:t xml:space="preserve">nın zəif olması </w:t>
      </w:r>
      <w:r w:rsidR="00154459" w:rsidRPr="00405A6B">
        <w:rPr>
          <w:rFonts w:ascii="Times New Roman" w:hAnsi="Times New Roman" w:cs="Times New Roman"/>
          <w:noProof/>
          <w:sz w:val="24"/>
          <w:szCs w:val="24"/>
          <w:lang w:val="az-Latn-AZ"/>
        </w:rPr>
        <w:t xml:space="preserve">deyil </w:t>
      </w:r>
      <w:r w:rsidRPr="00405A6B">
        <w:rPr>
          <w:rFonts w:ascii="Times New Roman" w:hAnsi="Times New Roman" w:cs="Times New Roman"/>
          <w:noProof/>
          <w:sz w:val="24"/>
          <w:szCs w:val="24"/>
          <w:lang w:val="az-Latn-AZ"/>
        </w:rPr>
        <w:t xml:space="preserve">kompozisiyanın </w:t>
      </w:r>
      <w:r w:rsidR="00D907C9" w:rsidRPr="00405A6B">
        <w:rPr>
          <w:rFonts w:ascii="Times New Roman" w:hAnsi="Times New Roman" w:cs="Times New Roman"/>
          <w:noProof/>
          <w:sz w:val="24"/>
          <w:szCs w:val="24"/>
          <w:lang w:val="az-Latn-AZ"/>
        </w:rPr>
        <w:t>zəif</w:t>
      </w:r>
      <w:r w:rsidRPr="00405A6B">
        <w:rPr>
          <w:rFonts w:ascii="Times New Roman" w:hAnsi="Times New Roman" w:cs="Times New Roman"/>
          <w:noProof/>
          <w:sz w:val="24"/>
          <w:szCs w:val="24"/>
          <w:lang w:val="az-Latn-AZ"/>
        </w:rPr>
        <w:t xml:space="preserve"> olmasıdır.</w:t>
      </w:r>
    </w:p>
    <w:p w14:paraId="233845F8" w14:textId="7EB5E19A" w:rsidR="009536E5" w:rsidRPr="00405A6B" w:rsidRDefault="009536E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Ekspressivlik rəng, </w:t>
      </w:r>
      <w:r w:rsidR="00EA3F79" w:rsidRPr="00405A6B">
        <w:rPr>
          <w:rFonts w:ascii="Times New Roman" w:hAnsi="Times New Roman" w:cs="Times New Roman"/>
          <w:noProof/>
          <w:sz w:val="24"/>
          <w:szCs w:val="24"/>
          <w:lang w:val="az-Latn-AZ"/>
        </w:rPr>
        <w:t>işıqlıq</w:t>
      </w:r>
      <w:r w:rsidRPr="00405A6B">
        <w:rPr>
          <w:rFonts w:ascii="Times New Roman" w:hAnsi="Times New Roman" w:cs="Times New Roman"/>
          <w:noProof/>
          <w:sz w:val="24"/>
          <w:szCs w:val="24"/>
          <w:lang w:val="az-Latn-AZ"/>
        </w:rPr>
        <w:t>, ölçüdə təzadların ustalıqla istifadəsində özünü göstərir. Məsələn, həcmli fiqurlar təsiredici görünür (bir cismin işıq və kölgələrinin ziddiyyəti). Kontrast nə qədər ifadəli olsa, obrazın ideyasına bir o qədər uyğundur (məsələn, başlığın və mətnin ölçüsünün ziddiyyəti başlığın daha böyük əhəmiyyətə malik olduğu fikrinə uyğundur).</w:t>
      </w:r>
    </w:p>
    <w:p w14:paraId="40E10A4B" w14:textId="762A5D26" w:rsidR="009536E5" w:rsidRPr="00405A6B" w:rsidRDefault="009536E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Kompozisiya quruluşuna və formanın modelləşdirilməsində harmonik bir prinsipin tətbiqi nəinki mütənasibliyi, </w:t>
      </w:r>
      <w:r w:rsidR="000C78ED">
        <w:rPr>
          <w:rFonts w:ascii="Times New Roman" w:hAnsi="Times New Roman" w:cs="Times New Roman"/>
          <w:noProof/>
          <w:sz w:val="24"/>
          <w:szCs w:val="24"/>
          <w:lang w:val="az-Latn-AZ"/>
        </w:rPr>
        <w:t>eyni zamanda</w:t>
      </w:r>
      <w:r w:rsidRPr="00405A6B">
        <w:rPr>
          <w:rFonts w:ascii="Times New Roman" w:hAnsi="Times New Roman" w:cs="Times New Roman"/>
          <w:noProof/>
          <w:sz w:val="24"/>
          <w:szCs w:val="24"/>
          <w:lang w:val="az-Latn-AZ"/>
        </w:rPr>
        <w:t xml:space="preserve"> tarazlığı təmin edən kəmiyyət əlaqələrinə riayət etmək deməkdir. Harmoniya əsərin bütün elementləri arasında bir əlaqə təmin edir - forma ilə məzmun, maddi ilə forma, cisim və məkan və digər forma elementləri arasındakı ziddiyyətləri uz</w:t>
      </w:r>
      <w:r w:rsidR="00D907C9" w:rsidRPr="00405A6B">
        <w:rPr>
          <w:rFonts w:ascii="Times New Roman" w:hAnsi="Times New Roman" w:cs="Times New Roman"/>
          <w:noProof/>
          <w:sz w:val="24"/>
          <w:szCs w:val="24"/>
          <w:lang w:val="az-Latn-AZ"/>
        </w:rPr>
        <w:t>aq</w:t>
      </w:r>
      <w:r w:rsidRPr="00405A6B">
        <w:rPr>
          <w:rFonts w:ascii="Times New Roman" w:hAnsi="Times New Roman" w:cs="Times New Roman"/>
          <w:noProof/>
          <w:sz w:val="24"/>
          <w:szCs w:val="24"/>
          <w:lang w:val="az-Latn-AZ"/>
        </w:rPr>
        <w:t>laşdıraraq hər şeyi vahid bir kompozisiya bütövlüyünə gətirir.</w:t>
      </w:r>
    </w:p>
    <w:p w14:paraId="1454C45D" w14:textId="4763BA1A" w:rsidR="009536E5" w:rsidRPr="00405A6B" w:rsidRDefault="009536E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Bütövün harmoniyası kompozisiya quruculuğu üçün vacib şərtdir. Hər hansı bir sənət əsəri bir-birinə zidd olan prinsiplərin mübarizə</w:t>
      </w:r>
      <w:r w:rsidR="000C78ED">
        <w:rPr>
          <w:rFonts w:ascii="Times New Roman" w:hAnsi="Times New Roman" w:cs="Times New Roman"/>
          <w:noProof/>
          <w:sz w:val="24"/>
          <w:szCs w:val="24"/>
          <w:lang w:val="az-Latn-AZ"/>
        </w:rPr>
        <w:t>sidir.</w:t>
      </w:r>
      <w:r w:rsidRPr="00405A6B">
        <w:rPr>
          <w:rFonts w:ascii="Times New Roman" w:hAnsi="Times New Roman" w:cs="Times New Roman"/>
          <w:noProof/>
          <w:sz w:val="24"/>
          <w:szCs w:val="24"/>
          <w:lang w:val="az-Latn-AZ"/>
        </w:rPr>
        <w:t xml:space="preserve"> </w:t>
      </w:r>
      <w:r w:rsidR="000C78ED">
        <w:rPr>
          <w:rFonts w:ascii="Times New Roman" w:hAnsi="Times New Roman" w:cs="Times New Roman"/>
          <w:noProof/>
          <w:sz w:val="24"/>
          <w:szCs w:val="24"/>
          <w:lang w:val="az-Latn-AZ"/>
        </w:rPr>
        <w:t>B</w:t>
      </w:r>
      <w:r w:rsidRPr="00405A6B">
        <w:rPr>
          <w:rFonts w:ascii="Times New Roman" w:hAnsi="Times New Roman" w:cs="Times New Roman"/>
          <w:noProof/>
          <w:sz w:val="24"/>
          <w:szCs w:val="24"/>
          <w:lang w:val="az-Latn-AZ"/>
        </w:rPr>
        <w:t>u həm süjetdə, həm də cisim və məkan münasi</w:t>
      </w:r>
      <w:r w:rsidR="005D2B81" w:rsidRPr="00405A6B">
        <w:rPr>
          <w:rFonts w:ascii="Times New Roman" w:hAnsi="Times New Roman" w:cs="Times New Roman"/>
          <w:noProof/>
          <w:sz w:val="24"/>
          <w:szCs w:val="24"/>
          <w:lang w:val="az-Latn-AZ"/>
        </w:rPr>
        <w:softHyphen/>
      </w:r>
      <w:r w:rsidRPr="00405A6B">
        <w:rPr>
          <w:rFonts w:ascii="Times New Roman" w:hAnsi="Times New Roman" w:cs="Times New Roman"/>
          <w:noProof/>
          <w:sz w:val="24"/>
          <w:szCs w:val="24"/>
          <w:lang w:val="az-Latn-AZ"/>
        </w:rPr>
        <w:t>bətlərində, rəng münasibətlərində, tonda, hərəkətdə, tarazlıqda və s.</w:t>
      </w:r>
      <w:r w:rsidR="00D907C9"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w:t>
      </w:r>
      <w:r w:rsidR="00D907C9" w:rsidRPr="00405A6B">
        <w:rPr>
          <w:rFonts w:ascii="Times New Roman" w:hAnsi="Times New Roman" w:cs="Times New Roman"/>
          <w:noProof/>
          <w:sz w:val="24"/>
          <w:szCs w:val="24"/>
          <w:lang w:val="az-Latn-AZ"/>
        </w:rPr>
        <w:t>t</w:t>
      </w:r>
      <w:r w:rsidRPr="00405A6B">
        <w:rPr>
          <w:rFonts w:ascii="Times New Roman" w:hAnsi="Times New Roman" w:cs="Times New Roman"/>
          <w:noProof/>
          <w:sz w:val="24"/>
          <w:szCs w:val="24"/>
          <w:lang w:val="az-Latn-AZ"/>
        </w:rPr>
        <w:t>əzahür edir. Kompozisiyadakı bütün ziddiyyətli məqamlar balanslaşdırılır, ahəngdar bir nizama gə</w:t>
      </w:r>
      <w:r w:rsidR="000C78ED">
        <w:rPr>
          <w:rFonts w:ascii="Times New Roman" w:hAnsi="Times New Roman" w:cs="Times New Roman"/>
          <w:noProof/>
          <w:sz w:val="24"/>
          <w:szCs w:val="24"/>
          <w:lang w:val="az-Latn-AZ"/>
        </w:rPr>
        <w:t>tirilir</w:t>
      </w:r>
      <w:r w:rsidRPr="00405A6B">
        <w:rPr>
          <w:rFonts w:ascii="Times New Roman" w:hAnsi="Times New Roman" w:cs="Times New Roman"/>
          <w:noProof/>
          <w:sz w:val="24"/>
          <w:szCs w:val="24"/>
          <w:lang w:val="az-Latn-AZ"/>
        </w:rPr>
        <w:t xml:space="preserve"> .                                                                                                                                                                   </w:t>
      </w:r>
    </w:p>
    <w:p w14:paraId="12FDEF2B" w14:textId="1C9E1F00" w:rsidR="009536E5" w:rsidRPr="00405A6B" w:rsidRDefault="009536E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Bədii yaradıcılıq prosesində bədii forma yaratmaq vasitəsi olaraq təbiətə xas olan obyektiv hadisələ</w:t>
      </w:r>
      <w:r w:rsidR="000C78ED">
        <w:rPr>
          <w:rFonts w:ascii="Times New Roman" w:hAnsi="Times New Roman" w:cs="Times New Roman"/>
          <w:noProof/>
          <w:sz w:val="24"/>
          <w:szCs w:val="24"/>
          <w:lang w:val="az-Latn-AZ"/>
        </w:rPr>
        <w:t>r</w:t>
      </w:r>
      <w:r w:rsidRPr="00405A6B">
        <w:rPr>
          <w:rFonts w:ascii="Times New Roman" w:hAnsi="Times New Roman" w:cs="Times New Roman"/>
          <w:noProof/>
          <w:sz w:val="24"/>
          <w:szCs w:val="24"/>
          <w:lang w:val="az-Latn-AZ"/>
        </w:rPr>
        <w:t xml:space="preserve"> simmetriya, asimmetriya, nisbətlilik, kontrast, ritm, insan şüuru tərəfindən qəbul edilən, təcrübə ilə mənimsənilmiş və harmoniya kateqoriyası kimi başa düşüləndir. Bu vasitələrin köməyi ilə məzmun açılır və forma uyğunlaşdırılır. Xüsusi ədəbiyyatda onlara adətən harmoniya vasitələri və ya kompozisiya vasitələri deyilir.</w:t>
      </w:r>
    </w:p>
    <w:p w14:paraId="32CCEDC2" w14:textId="59082487" w:rsidR="009536E5" w:rsidRPr="00405A6B" w:rsidRDefault="001652C0"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Konsepsiya və mövzunun tövsiyəsi</w:t>
      </w:r>
      <w:r w:rsidR="003A3A71" w:rsidRPr="00405A6B">
        <w:rPr>
          <w:rFonts w:ascii="Times New Roman" w:hAnsi="Times New Roman" w:cs="Times New Roman"/>
          <w:noProof/>
          <w:sz w:val="24"/>
          <w:szCs w:val="24"/>
          <w:lang w:val="az-Latn-AZ"/>
        </w:rPr>
        <w:t xml:space="preserve"> </w:t>
      </w:r>
      <w:r w:rsidR="003A3A71" w:rsidRPr="00405A6B">
        <w:rPr>
          <w:rFonts w:ascii="Times New Roman" w:hAnsi="Times New Roman" w:cs="Times New Roman"/>
          <w:sz w:val="24"/>
          <w:szCs w:val="24"/>
          <w:lang w:val="az-Latn-AZ"/>
        </w:rPr>
        <w:t>–</w:t>
      </w:r>
      <w:r w:rsidR="003A3A71"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k</w:t>
      </w:r>
      <w:r w:rsidR="009536E5" w:rsidRPr="00405A6B">
        <w:rPr>
          <w:rFonts w:ascii="Times New Roman" w:hAnsi="Times New Roman" w:cs="Times New Roman"/>
          <w:noProof/>
          <w:sz w:val="24"/>
          <w:szCs w:val="24"/>
          <w:lang w:val="az-Latn-AZ"/>
        </w:rPr>
        <w:t>ompozisiya həlli</w:t>
      </w:r>
      <w:r w:rsidR="004453D3">
        <w:rPr>
          <w:rFonts w:ascii="Times New Roman" w:hAnsi="Times New Roman" w:cs="Times New Roman"/>
          <w:noProof/>
          <w:sz w:val="24"/>
          <w:szCs w:val="24"/>
          <w:lang w:val="az-Latn-AZ"/>
        </w:rPr>
        <w:t>ni</w:t>
      </w:r>
      <w:r w:rsidR="009536E5" w:rsidRPr="00405A6B">
        <w:rPr>
          <w:rFonts w:ascii="Times New Roman" w:hAnsi="Times New Roman" w:cs="Times New Roman"/>
          <w:noProof/>
          <w:sz w:val="24"/>
          <w:szCs w:val="24"/>
          <w:lang w:val="az-Latn-AZ"/>
        </w:rPr>
        <w:t xml:space="preserve">, format seçimini, şəkildəki əsas və </w:t>
      </w:r>
      <w:r w:rsidR="004453D3">
        <w:rPr>
          <w:rFonts w:ascii="Times New Roman" w:hAnsi="Times New Roman" w:cs="Times New Roman"/>
          <w:noProof/>
          <w:sz w:val="24"/>
          <w:szCs w:val="24"/>
          <w:lang w:val="az-Latn-AZ"/>
        </w:rPr>
        <w:t>köməkçi</w:t>
      </w:r>
      <w:r w:rsidR="009536E5" w:rsidRPr="00405A6B">
        <w:rPr>
          <w:rFonts w:ascii="Times New Roman" w:hAnsi="Times New Roman" w:cs="Times New Roman"/>
          <w:noProof/>
          <w:sz w:val="24"/>
          <w:szCs w:val="24"/>
          <w:lang w:val="az-Latn-AZ"/>
        </w:rPr>
        <w:t xml:space="preserve"> şəkil sahəsindəki yerini, dominantın yerini və bütün semantik və formal elementlərin məzmunun diktə etdiyi ümumi kompozisiya sxeminə uyğun olaraq</w:t>
      </w:r>
      <w:r w:rsidR="00952B73" w:rsidRPr="00405A6B">
        <w:rPr>
          <w:rFonts w:ascii="Times New Roman" w:hAnsi="Times New Roman" w:cs="Times New Roman"/>
          <w:noProof/>
          <w:sz w:val="24"/>
          <w:szCs w:val="24"/>
          <w:lang w:val="az-Latn-AZ"/>
        </w:rPr>
        <w:t xml:space="preserve"> verilir</w:t>
      </w:r>
      <w:r w:rsidR="009536E5" w:rsidRPr="00405A6B">
        <w:rPr>
          <w:rFonts w:ascii="Times New Roman" w:hAnsi="Times New Roman" w:cs="Times New Roman"/>
          <w:noProof/>
          <w:sz w:val="24"/>
          <w:szCs w:val="24"/>
          <w:lang w:val="az-Latn-AZ"/>
        </w:rPr>
        <w:t>.</w:t>
      </w:r>
    </w:p>
    <w:p w14:paraId="36F731C3" w14:textId="00B777BE" w:rsidR="00061743" w:rsidRPr="00405A6B" w:rsidRDefault="009536E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Semantik əlaqələrin aşkarlandığı kompozisiya vasitələri (məsələn, personajlar və ya cisimlər arasındakı münasibətlər), yəni eyni uyğunlaşma vasitələri </w:t>
      </w:r>
      <w:r w:rsidR="005D2B81"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kontrast, simmetriya, miqyas və</w:t>
      </w:r>
      <w:r w:rsidR="00362525">
        <w:rPr>
          <w:rFonts w:ascii="Times New Roman" w:hAnsi="Times New Roman" w:cs="Times New Roman"/>
          <w:noProof/>
          <w:sz w:val="24"/>
          <w:szCs w:val="24"/>
          <w:lang w:val="az-Latn-AZ"/>
        </w:rPr>
        <w:t xml:space="preserve"> s.</w:t>
      </w:r>
      <w:r w:rsidRPr="00405A6B">
        <w:rPr>
          <w:rFonts w:ascii="Times New Roman" w:hAnsi="Times New Roman" w:cs="Times New Roman"/>
          <w:noProof/>
          <w:sz w:val="24"/>
          <w:szCs w:val="24"/>
          <w:lang w:val="az-Latn-AZ"/>
        </w:rPr>
        <w:t xml:space="preserve"> eyni zamanda formanın uyğunlaşdırılması vasitəsi kimi xidmət edir. Şirkətin qavrayışının məntiqi ardıcıllığını təşkil edərək və emosional qavrayışını təmin edərək bütün vizual harmoniya, sakitlik, ifadəlilik verirlər. Beləliklə, məzmunun bədii və məcazi təcəssümündə və materialın kompozisiya tərtibatında iştirak etməklə (geniş mənada başa düşülür) harmoniya vasitələri vahid bir bədii formanın yaradılmasına kömək edir.  </w:t>
      </w:r>
    </w:p>
    <w:p w14:paraId="319FB898" w14:textId="1DA3FF10" w:rsidR="009536E5" w:rsidRPr="00405A6B" w:rsidRDefault="009536E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5779602E" w14:textId="7AF5C7F5" w:rsidR="009536E5" w:rsidRPr="00405A6B" w:rsidRDefault="009536E5" w:rsidP="005D2B81">
      <w:pPr>
        <w:pStyle w:val="NoSpacing"/>
        <w:spacing w:before="120"/>
        <w:jc w:val="center"/>
        <w:rPr>
          <w:rFonts w:ascii="Times New Roman" w:hAnsi="Times New Roman" w:cs="Times New Roman"/>
          <w:b/>
          <w:bCs/>
          <w:noProof/>
          <w:color w:val="C00000"/>
          <w:sz w:val="24"/>
          <w:szCs w:val="24"/>
          <w:lang w:val="az-Latn-AZ"/>
        </w:rPr>
      </w:pPr>
      <w:r w:rsidRPr="00405A6B">
        <w:rPr>
          <w:rFonts w:ascii="Times New Roman" w:hAnsi="Times New Roman" w:cs="Times New Roman"/>
          <w:b/>
          <w:bCs/>
          <w:noProof/>
          <w:color w:val="C00000"/>
          <w:sz w:val="24"/>
          <w:szCs w:val="24"/>
          <w:lang w:val="az-Latn-AZ"/>
        </w:rPr>
        <w:t>2.3.8. Nisbət</w:t>
      </w:r>
    </w:p>
    <w:p w14:paraId="666BB10E" w14:textId="77777777" w:rsidR="00FD7DF5" w:rsidRPr="00405A6B" w:rsidRDefault="00C70787"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4C7458F3" w14:textId="301DC93B" w:rsidR="009536E5" w:rsidRPr="00405A6B" w:rsidRDefault="009536E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Məhsulların şəklindəki elementlər arasındakı ölçü əlaqələri, bütün kompozisiyanın qurul</w:t>
      </w:r>
      <w:r w:rsidR="00F11279" w:rsidRPr="00405A6B">
        <w:rPr>
          <w:rFonts w:ascii="Times New Roman" w:hAnsi="Times New Roman" w:cs="Times New Roman"/>
          <w:noProof/>
          <w:sz w:val="24"/>
          <w:szCs w:val="24"/>
          <w:lang w:val="az-Latn-AZ"/>
        </w:rPr>
        <w:softHyphen/>
      </w:r>
      <w:r w:rsidRPr="00405A6B">
        <w:rPr>
          <w:rFonts w:ascii="Times New Roman" w:hAnsi="Times New Roman" w:cs="Times New Roman"/>
          <w:noProof/>
          <w:sz w:val="24"/>
          <w:szCs w:val="24"/>
          <w:lang w:val="az-Latn-AZ"/>
        </w:rPr>
        <w:t>masının əsasını təşkil edir. Buna görə nisbətlər ən vacib kompozisiya vasitələrindən biridir. Elm adamları, memarlar və sənətçilər qədim zamanlardan nisbətlərin öyrənilməsi ilə məşğul olurlar, çünki bu kompozisiya vasitəsi məharətlə istifadəsi ilə birbaşa harmoniya effekti verir.</w:t>
      </w:r>
    </w:p>
    <w:p w14:paraId="26854D94" w14:textId="1979718B" w:rsidR="009536E5" w:rsidRPr="00405A6B" w:rsidRDefault="009536E5"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Kompozisiyanın bir çox aspektləri mütənasib əlaqələrdən birbaşa təsirlənə bilər. Forma elementlərinin tabeçiliyi əsasən elementlər arasındakı ölçü nisbətlərində müəyyən bir nümunənin olması ilə əlaqədardır. Nisbətlər formanın dinamizminin və ya statik təbiətinin artması, görmə </w:t>
      </w:r>
      <w:r w:rsidRPr="00405A6B">
        <w:rPr>
          <w:rFonts w:ascii="Times New Roman" w:hAnsi="Times New Roman" w:cs="Times New Roman"/>
          <w:noProof/>
          <w:sz w:val="24"/>
          <w:szCs w:val="24"/>
          <w:lang w:val="az-Latn-AZ"/>
        </w:rPr>
        <w:lastRenderedPageBreak/>
        <w:t>sabitliyinin artması kimi vacib qanunauyğunluqlarla əlaqələndirilir. Ölçülü münasibətlərdə nisbətlər forma ilə quruluş arasındakı əlaqəni ifadə edir, yəni tektonik ilə</w:t>
      </w:r>
      <w:r w:rsidR="00F11279" w:rsidRPr="00405A6B">
        <w:rPr>
          <w:rFonts w:ascii="Times New Roman" w:hAnsi="Times New Roman" w:cs="Times New Roman"/>
          <w:noProof/>
          <w:sz w:val="24"/>
          <w:szCs w:val="24"/>
          <w:lang w:val="az-Latn-AZ"/>
        </w:rPr>
        <w:t xml:space="preserve"> bir</w:t>
      </w:r>
      <w:r w:rsidRPr="00405A6B">
        <w:rPr>
          <w:rFonts w:ascii="Times New Roman" w:hAnsi="Times New Roman" w:cs="Times New Roman"/>
          <w:noProof/>
          <w:sz w:val="24"/>
          <w:szCs w:val="24"/>
          <w:lang w:val="az-Latn-AZ"/>
        </w:rPr>
        <w:t>-birinə bağlıdır. Həcm-</w:t>
      </w:r>
      <w:r w:rsidR="00C07241" w:rsidRPr="00405A6B">
        <w:rPr>
          <w:rFonts w:ascii="Times New Roman" w:hAnsi="Times New Roman" w:cs="Times New Roman"/>
          <w:noProof/>
          <w:sz w:val="24"/>
          <w:szCs w:val="24"/>
          <w:lang w:val="az-Latn-AZ"/>
        </w:rPr>
        <w:t>fəza</w:t>
      </w:r>
      <w:r w:rsidRPr="00405A6B">
        <w:rPr>
          <w:rFonts w:ascii="Times New Roman" w:hAnsi="Times New Roman" w:cs="Times New Roman"/>
          <w:noProof/>
          <w:sz w:val="24"/>
          <w:szCs w:val="24"/>
          <w:lang w:val="az-Latn-AZ"/>
        </w:rPr>
        <w:t xml:space="preserve"> quruluşunun xüsusiyyətlərini birbaşa xarakterizə edirlər.                                                                                                </w:t>
      </w:r>
    </w:p>
    <w:p w14:paraId="62FDDE6F" w14:textId="1D8F3F8E" w:rsidR="00875B11" w:rsidRPr="004453D3" w:rsidRDefault="00875B11"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Bir obyektin həqiqi formasının elementlərini vahid bir quruluşa yerləşdirmək üçün nisbətlərin </w:t>
      </w:r>
      <w:r w:rsidRPr="004453D3">
        <w:rPr>
          <w:rFonts w:ascii="Times New Roman" w:hAnsi="Times New Roman" w:cs="Times New Roman"/>
          <w:noProof/>
          <w:sz w:val="24"/>
          <w:szCs w:val="24"/>
          <w:lang w:val="az-Latn-AZ"/>
        </w:rPr>
        <w:t>istifadəsi</w:t>
      </w:r>
      <w:r w:rsidR="004453D3">
        <w:rPr>
          <w:rFonts w:ascii="Times New Roman" w:hAnsi="Times New Roman" w:cs="Times New Roman"/>
          <w:noProof/>
          <w:sz w:val="24"/>
          <w:szCs w:val="24"/>
          <w:lang w:val="az-Latn-AZ"/>
        </w:rPr>
        <w:t>nə</w:t>
      </w:r>
      <w:r w:rsidRPr="004453D3">
        <w:rPr>
          <w:rFonts w:ascii="Times New Roman" w:hAnsi="Times New Roman" w:cs="Times New Roman"/>
          <w:noProof/>
          <w:sz w:val="24"/>
          <w:szCs w:val="24"/>
          <w:lang w:val="az-Latn-AZ"/>
        </w:rPr>
        <w:t xml:space="preserve"> </w:t>
      </w:r>
      <w:r w:rsidRPr="004453D3">
        <w:rPr>
          <w:rFonts w:ascii="Times New Roman" w:hAnsi="Times New Roman" w:cs="Times New Roman"/>
          <w:b/>
          <w:i/>
          <w:noProof/>
          <w:sz w:val="24"/>
          <w:szCs w:val="24"/>
          <w:lang w:val="az-Latn-AZ"/>
        </w:rPr>
        <w:t>nisbətləndirmə</w:t>
      </w:r>
      <w:r w:rsidR="004453D3" w:rsidRPr="004453D3">
        <w:rPr>
          <w:rFonts w:ascii="Times New Roman" w:hAnsi="Times New Roman" w:cs="Times New Roman"/>
          <w:noProof/>
          <w:sz w:val="24"/>
          <w:szCs w:val="24"/>
          <w:lang w:val="az-Latn-AZ"/>
        </w:rPr>
        <w:t xml:space="preserve"> deyilir</w:t>
      </w:r>
      <w:r w:rsidRPr="004453D3">
        <w:rPr>
          <w:rFonts w:ascii="Times New Roman" w:hAnsi="Times New Roman" w:cs="Times New Roman"/>
          <w:b/>
          <w:i/>
          <w:noProof/>
          <w:sz w:val="24"/>
          <w:szCs w:val="24"/>
          <w:lang w:val="az-Latn-AZ"/>
        </w:rPr>
        <w:t>.</w:t>
      </w:r>
      <w:r w:rsidRPr="004453D3">
        <w:rPr>
          <w:rFonts w:ascii="Times New Roman" w:hAnsi="Times New Roman" w:cs="Times New Roman"/>
          <w:noProof/>
          <w:sz w:val="24"/>
          <w:szCs w:val="24"/>
          <w:lang w:val="az-Latn-AZ"/>
        </w:rPr>
        <w:t xml:space="preserve"> Başqa sözlə, nisbətləndirmə bir bütünün hissələrini kəmiyyətcə müəyyən etmək üçün xüsusi bir üsuldur</w:t>
      </w:r>
      <w:r w:rsidR="00061743" w:rsidRPr="004453D3">
        <w:rPr>
          <w:rFonts w:ascii="Times New Roman" w:hAnsi="Times New Roman" w:cs="Times New Roman"/>
          <w:noProof/>
          <w:sz w:val="24"/>
          <w:szCs w:val="24"/>
          <w:lang w:val="az-Latn-AZ"/>
        </w:rPr>
        <w:t>.</w:t>
      </w:r>
    </w:p>
    <w:p w14:paraId="404B46F4" w14:textId="15805FFD" w:rsidR="00875B11" w:rsidRPr="004453D3" w:rsidRDefault="00802C5D" w:rsidP="007A5EE1">
      <w:pPr>
        <w:pStyle w:val="NoSpacing"/>
        <w:ind w:firstLine="720"/>
        <w:jc w:val="both"/>
        <w:rPr>
          <w:rFonts w:ascii="Times New Roman" w:hAnsi="Times New Roman" w:cs="Times New Roman"/>
          <w:noProof/>
          <w:sz w:val="24"/>
          <w:szCs w:val="24"/>
          <w:lang w:val="az-Latn-AZ"/>
        </w:rPr>
      </w:pPr>
      <w:r w:rsidRPr="004453D3">
        <w:rPr>
          <w:rFonts w:ascii="Times New Roman" w:hAnsi="Times New Roman" w:cs="Times New Roman"/>
          <w:noProof/>
          <w:sz w:val="24"/>
          <w:szCs w:val="24"/>
          <w:lang w:val="az-Latn-AZ"/>
        </w:rPr>
        <w:t>Uyğunluq</w:t>
      </w:r>
      <w:r w:rsidR="00875B11" w:rsidRPr="004453D3">
        <w:rPr>
          <w:rFonts w:ascii="Times New Roman" w:hAnsi="Times New Roman" w:cs="Times New Roman"/>
          <w:noProof/>
          <w:sz w:val="24"/>
          <w:szCs w:val="24"/>
          <w:lang w:val="az-Latn-AZ"/>
        </w:rPr>
        <w:t xml:space="preserve"> iki və ya daha çox </w:t>
      </w:r>
      <w:r w:rsidRPr="004453D3">
        <w:rPr>
          <w:rFonts w:ascii="Times New Roman" w:hAnsi="Times New Roman" w:cs="Times New Roman"/>
          <w:noProof/>
          <w:sz w:val="24"/>
          <w:szCs w:val="24"/>
          <w:lang w:val="az-Latn-AZ"/>
        </w:rPr>
        <w:t>nisbətin</w:t>
      </w:r>
      <w:r w:rsidR="00875B11" w:rsidRPr="004453D3">
        <w:rPr>
          <w:rFonts w:ascii="Times New Roman" w:hAnsi="Times New Roman" w:cs="Times New Roman"/>
          <w:noProof/>
          <w:sz w:val="24"/>
          <w:szCs w:val="24"/>
          <w:lang w:val="az-Latn-AZ"/>
        </w:rPr>
        <w:t xml:space="preserve"> bərabərliyi deməkdir. </w:t>
      </w:r>
      <w:r w:rsidRPr="004453D3">
        <w:rPr>
          <w:rFonts w:ascii="Times New Roman" w:hAnsi="Times New Roman" w:cs="Times New Roman"/>
          <w:noProof/>
          <w:sz w:val="24"/>
          <w:szCs w:val="24"/>
          <w:lang w:val="az-Latn-AZ"/>
        </w:rPr>
        <w:t xml:space="preserve">Uyğunluğun </w:t>
      </w:r>
      <w:r w:rsidR="00875B11" w:rsidRPr="004453D3">
        <w:rPr>
          <w:rFonts w:ascii="Times New Roman" w:hAnsi="Times New Roman" w:cs="Times New Roman"/>
          <w:noProof/>
          <w:sz w:val="24"/>
          <w:szCs w:val="24"/>
          <w:lang w:val="az-Latn-AZ"/>
        </w:rPr>
        <w:t>bir neçə növü var: riyazi, harmonik, həndəsi və s.</w:t>
      </w:r>
    </w:p>
    <w:p w14:paraId="22EDD76F" w14:textId="7BEC633A" w:rsidR="00875B11" w:rsidRPr="004453D3" w:rsidRDefault="00956D27" w:rsidP="007A5EE1">
      <w:pPr>
        <w:pStyle w:val="NoSpacing"/>
        <w:ind w:firstLine="720"/>
        <w:jc w:val="both"/>
        <w:rPr>
          <w:rFonts w:ascii="Times New Roman" w:hAnsi="Times New Roman" w:cs="Times New Roman"/>
          <w:noProof/>
          <w:sz w:val="24"/>
          <w:szCs w:val="24"/>
          <w:lang w:val="az-Latn-AZ"/>
        </w:rPr>
      </w:pPr>
      <w:r w:rsidRPr="004453D3">
        <w:rPr>
          <w:rFonts w:ascii="Times New Roman" w:hAnsi="Times New Roman" w:cs="Times New Roman"/>
          <w:i/>
          <w:noProof/>
          <w:sz w:val="24"/>
          <w:szCs w:val="24"/>
          <w:lang w:val="az-Latn-AZ"/>
        </w:rPr>
        <w:t>Cə</w:t>
      </w:r>
      <w:r w:rsidR="004453D3">
        <w:rPr>
          <w:rFonts w:ascii="Times New Roman" w:hAnsi="Times New Roman" w:cs="Times New Roman"/>
          <w:i/>
          <w:noProof/>
          <w:sz w:val="24"/>
          <w:szCs w:val="24"/>
          <w:lang w:val="az-Latn-AZ"/>
        </w:rPr>
        <w:t>b</w:t>
      </w:r>
      <w:r w:rsidRPr="004453D3">
        <w:rPr>
          <w:rFonts w:ascii="Times New Roman" w:hAnsi="Times New Roman" w:cs="Times New Roman"/>
          <w:i/>
          <w:noProof/>
          <w:sz w:val="24"/>
          <w:szCs w:val="24"/>
          <w:lang w:val="az-Latn-AZ"/>
        </w:rPr>
        <w:t>ri</w:t>
      </w:r>
      <w:r w:rsidR="00875B11" w:rsidRPr="004453D3">
        <w:rPr>
          <w:rFonts w:ascii="Times New Roman" w:hAnsi="Times New Roman" w:cs="Times New Roman"/>
          <w:i/>
          <w:noProof/>
          <w:sz w:val="24"/>
          <w:szCs w:val="24"/>
          <w:lang w:val="az-Latn-AZ"/>
        </w:rPr>
        <w:t xml:space="preserve"> nisbət:</w:t>
      </w:r>
      <w:r w:rsidR="00875B11" w:rsidRPr="004453D3">
        <w:rPr>
          <w:rFonts w:ascii="Times New Roman" w:hAnsi="Times New Roman" w:cs="Times New Roman"/>
          <w:noProof/>
          <w:sz w:val="24"/>
          <w:szCs w:val="24"/>
          <w:lang w:val="az-Latn-AZ"/>
        </w:rPr>
        <w:t xml:space="preserve"> N1 - Н2 = Н2 - НЗ (</w:t>
      </w:r>
      <w:r w:rsidR="00061743" w:rsidRPr="004453D3">
        <w:rPr>
          <w:rFonts w:ascii="Times New Roman" w:hAnsi="Times New Roman" w:cs="Times New Roman"/>
          <w:noProof/>
          <w:sz w:val="24"/>
          <w:szCs w:val="24"/>
          <w:lang w:val="az-Latn-AZ"/>
        </w:rPr>
        <w:t>ş</w:t>
      </w:r>
      <w:r w:rsidR="00875B11" w:rsidRPr="004453D3">
        <w:rPr>
          <w:rFonts w:ascii="Times New Roman" w:hAnsi="Times New Roman" w:cs="Times New Roman"/>
          <w:noProof/>
          <w:sz w:val="24"/>
          <w:szCs w:val="24"/>
          <w:lang w:val="az-Latn-AZ"/>
        </w:rPr>
        <w:t xml:space="preserve">əkil </w:t>
      </w:r>
      <w:r w:rsidR="00F11279" w:rsidRPr="004453D3">
        <w:rPr>
          <w:rFonts w:ascii="Times New Roman" w:hAnsi="Times New Roman" w:cs="Times New Roman"/>
          <w:noProof/>
          <w:sz w:val="24"/>
          <w:szCs w:val="24"/>
          <w:lang w:val="az-Latn-AZ"/>
        </w:rPr>
        <w:t>2.</w:t>
      </w:r>
      <w:r w:rsidR="00B54E23" w:rsidRPr="004453D3">
        <w:rPr>
          <w:rFonts w:ascii="Times New Roman" w:hAnsi="Times New Roman" w:cs="Times New Roman"/>
          <w:noProof/>
          <w:sz w:val="24"/>
          <w:szCs w:val="24"/>
          <w:lang w:val="az-Latn-AZ"/>
        </w:rPr>
        <w:t>28</w:t>
      </w:r>
      <w:r w:rsidR="00875B11" w:rsidRPr="004453D3">
        <w:rPr>
          <w:rFonts w:ascii="Times New Roman" w:hAnsi="Times New Roman" w:cs="Times New Roman"/>
          <w:noProof/>
          <w:sz w:val="24"/>
          <w:szCs w:val="24"/>
          <w:lang w:val="az-Latn-AZ"/>
        </w:rPr>
        <w:t xml:space="preserve">, </w:t>
      </w:r>
      <w:r w:rsidR="00875B11" w:rsidRPr="004453D3">
        <w:rPr>
          <w:rFonts w:ascii="Times New Roman" w:hAnsi="Times New Roman" w:cs="Times New Roman"/>
          <w:i/>
          <w:noProof/>
          <w:sz w:val="24"/>
          <w:szCs w:val="24"/>
          <w:lang w:val="az-Latn-AZ"/>
        </w:rPr>
        <w:t>a</w:t>
      </w:r>
      <w:r w:rsidR="00875B11" w:rsidRPr="004453D3">
        <w:rPr>
          <w:rFonts w:ascii="Times New Roman" w:hAnsi="Times New Roman" w:cs="Times New Roman"/>
          <w:noProof/>
          <w:sz w:val="24"/>
          <w:szCs w:val="24"/>
          <w:lang w:val="az-Latn-AZ"/>
        </w:rPr>
        <w:t>), nisbətlər sistemi, metrik seriyaya tabedir.</w:t>
      </w:r>
    </w:p>
    <w:p w14:paraId="196E7A2B" w14:textId="753C2F95" w:rsidR="00875B11" w:rsidRPr="004453D3" w:rsidRDefault="00875B11" w:rsidP="007A5EE1">
      <w:pPr>
        <w:pStyle w:val="NoSpacing"/>
        <w:ind w:firstLine="720"/>
        <w:jc w:val="both"/>
        <w:rPr>
          <w:rFonts w:ascii="Times New Roman" w:hAnsi="Times New Roman" w:cs="Times New Roman"/>
          <w:noProof/>
          <w:sz w:val="24"/>
          <w:szCs w:val="24"/>
          <w:lang w:val="az-Latn-AZ"/>
        </w:rPr>
      </w:pPr>
      <w:r w:rsidRPr="004453D3">
        <w:rPr>
          <w:rFonts w:ascii="Times New Roman" w:hAnsi="Times New Roman" w:cs="Times New Roman"/>
          <w:i/>
          <w:noProof/>
          <w:sz w:val="24"/>
          <w:szCs w:val="24"/>
          <w:lang w:val="az-Latn-AZ"/>
        </w:rPr>
        <w:t>Həndəsi nisbət:</w:t>
      </w:r>
      <w:r w:rsidRPr="004453D3">
        <w:rPr>
          <w:rFonts w:ascii="Times New Roman" w:hAnsi="Times New Roman" w:cs="Times New Roman"/>
          <w:noProof/>
          <w:sz w:val="24"/>
          <w:szCs w:val="24"/>
          <w:lang w:val="az-Latn-AZ"/>
        </w:rPr>
        <w:t xml:space="preserve"> Н1: Н2 = Н2: НЗ (</w:t>
      </w:r>
      <w:r w:rsidR="00061743" w:rsidRPr="004453D3">
        <w:rPr>
          <w:rFonts w:ascii="Times New Roman" w:hAnsi="Times New Roman" w:cs="Times New Roman"/>
          <w:noProof/>
          <w:sz w:val="24"/>
          <w:szCs w:val="24"/>
          <w:lang w:val="az-Latn-AZ"/>
        </w:rPr>
        <w:t>ş</w:t>
      </w:r>
      <w:r w:rsidRPr="004453D3">
        <w:rPr>
          <w:rFonts w:ascii="Times New Roman" w:hAnsi="Times New Roman" w:cs="Times New Roman"/>
          <w:noProof/>
          <w:sz w:val="24"/>
          <w:szCs w:val="24"/>
          <w:lang w:val="az-Latn-AZ"/>
        </w:rPr>
        <w:t xml:space="preserve">əkil </w:t>
      </w:r>
      <w:r w:rsidR="00B54E23" w:rsidRPr="004453D3">
        <w:rPr>
          <w:rFonts w:ascii="Times New Roman" w:hAnsi="Times New Roman" w:cs="Times New Roman"/>
          <w:noProof/>
          <w:sz w:val="24"/>
          <w:szCs w:val="24"/>
          <w:lang w:val="az-Latn-AZ"/>
        </w:rPr>
        <w:t>2.28</w:t>
      </w:r>
      <w:r w:rsidRPr="004453D3">
        <w:rPr>
          <w:rFonts w:ascii="Times New Roman" w:hAnsi="Times New Roman" w:cs="Times New Roman"/>
          <w:noProof/>
          <w:sz w:val="24"/>
          <w:szCs w:val="24"/>
          <w:lang w:val="az-Latn-AZ"/>
        </w:rPr>
        <w:t xml:space="preserve">, </w:t>
      </w:r>
      <w:r w:rsidRPr="004453D3">
        <w:rPr>
          <w:rFonts w:ascii="Times New Roman" w:hAnsi="Times New Roman" w:cs="Times New Roman"/>
          <w:i/>
          <w:noProof/>
          <w:sz w:val="24"/>
          <w:szCs w:val="24"/>
          <w:lang w:val="az-Latn-AZ"/>
        </w:rPr>
        <w:t>b</w:t>
      </w:r>
      <w:r w:rsidRPr="004453D3">
        <w:rPr>
          <w:rFonts w:ascii="Times New Roman" w:hAnsi="Times New Roman" w:cs="Times New Roman"/>
          <w:noProof/>
          <w:sz w:val="24"/>
          <w:szCs w:val="24"/>
          <w:lang w:val="az-Latn-AZ"/>
        </w:rPr>
        <w:t>); məsələn, qızıl nisbətin nisbəti.</w:t>
      </w:r>
    </w:p>
    <w:p w14:paraId="3E5189FB" w14:textId="091BD864" w:rsidR="00875B11" w:rsidRPr="004453D3" w:rsidRDefault="00875B11" w:rsidP="007A5EE1">
      <w:pPr>
        <w:pStyle w:val="NoSpacing"/>
        <w:ind w:firstLine="720"/>
        <w:jc w:val="both"/>
        <w:rPr>
          <w:rFonts w:ascii="Times New Roman" w:hAnsi="Times New Roman" w:cs="Times New Roman"/>
          <w:noProof/>
          <w:sz w:val="24"/>
          <w:szCs w:val="24"/>
          <w:lang w:val="az-Latn-AZ"/>
        </w:rPr>
      </w:pPr>
      <w:r w:rsidRPr="004453D3">
        <w:rPr>
          <w:rFonts w:ascii="Times New Roman" w:hAnsi="Times New Roman" w:cs="Times New Roman"/>
          <w:i/>
          <w:noProof/>
          <w:sz w:val="24"/>
          <w:szCs w:val="24"/>
          <w:lang w:val="az-Latn-AZ"/>
        </w:rPr>
        <w:t>Harmonik</w:t>
      </w:r>
      <w:r w:rsidRPr="004453D3">
        <w:rPr>
          <w:rFonts w:ascii="Times New Roman" w:hAnsi="Times New Roman" w:cs="Times New Roman"/>
          <w:noProof/>
          <w:sz w:val="24"/>
          <w:szCs w:val="24"/>
          <w:lang w:val="az-Latn-AZ"/>
        </w:rPr>
        <w:t xml:space="preserve"> (səkkiz nisbət):</w:t>
      </w:r>
    </w:p>
    <w:p w14:paraId="59272B2A" w14:textId="77777777" w:rsidR="00875B11" w:rsidRPr="00405A6B" w:rsidRDefault="00875B11"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a: c = (a - b): (b - c);</w:t>
      </w:r>
    </w:p>
    <w:p w14:paraId="4EAFC0F3" w14:textId="77777777" w:rsidR="00875B11" w:rsidRPr="00405A6B" w:rsidRDefault="00875B11"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a: c = (b - c): (a - b);</w:t>
      </w:r>
    </w:p>
    <w:p w14:paraId="478A0A2F" w14:textId="77777777" w:rsidR="00875B11" w:rsidRPr="00405A6B" w:rsidRDefault="00875B11"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 c = (b - c): (a - b);</w:t>
      </w:r>
    </w:p>
    <w:p w14:paraId="15B59A19" w14:textId="77777777" w:rsidR="00875B11" w:rsidRPr="00405A6B" w:rsidRDefault="00875B11"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a: b = (b - c): (a - b);</w:t>
      </w:r>
    </w:p>
    <w:p w14:paraId="72E56F92" w14:textId="77777777" w:rsidR="00875B11" w:rsidRPr="00405A6B" w:rsidRDefault="00875B11"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a: c = (b - c): (b - c);</w:t>
      </w:r>
    </w:p>
    <w:p w14:paraId="66F6209C" w14:textId="77777777" w:rsidR="00875B11" w:rsidRPr="00405A6B" w:rsidRDefault="00875B11"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a: c = (a - c): (a - b);</w:t>
      </w:r>
    </w:p>
    <w:p w14:paraId="0B4DE228" w14:textId="77777777" w:rsidR="00875B11" w:rsidRPr="00405A6B" w:rsidRDefault="00875B11"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 c = (a - c): (b - c);</w:t>
      </w:r>
    </w:p>
    <w:p w14:paraId="45E9D812" w14:textId="77777777" w:rsidR="00875B11" w:rsidRPr="00405A6B" w:rsidRDefault="00875B11"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 c = (a - c): (a - b).</w:t>
      </w:r>
    </w:p>
    <w:p w14:paraId="513B1625" w14:textId="77777777" w:rsidR="00C07241" w:rsidRPr="00405A6B" w:rsidRDefault="00C07241" w:rsidP="007A5EE1">
      <w:pPr>
        <w:pStyle w:val="NoSpacing"/>
        <w:ind w:firstLine="720"/>
        <w:jc w:val="both"/>
        <w:rPr>
          <w:rFonts w:ascii="Times New Roman" w:hAnsi="Times New Roman" w:cs="Times New Roman"/>
          <w:noProof/>
          <w:sz w:val="24"/>
          <w:szCs w:val="24"/>
          <w:lang w:val="az-Latn-AZ"/>
        </w:rPr>
      </w:pPr>
    </w:p>
    <w:p w14:paraId="0CF97312" w14:textId="350D7C66" w:rsidR="00061743" w:rsidRPr="00405A6B" w:rsidRDefault="00875B11"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061743" w:rsidRPr="00405A6B">
        <w:rPr>
          <w:rFonts w:ascii="Times New Roman" w:hAnsi="Times New Roman" w:cs="Times New Roman"/>
          <w:noProof/>
          <w:sz w:val="24"/>
          <w:szCs w:val="24"/>
          <w:lang w:val="az-Latn-AZ"/>
        </w:rPr>
        <w:t xml:space="preserve"> </w:t>
      </w:r>
      <w:r w:rsidR="00B54E23" w:rsidRPr="00405A6B">
        <w:rPr>
          <w:rFonts w:ascii="Times New Roman" w:hAnsi="Times New Roman" w:cs="Times New Roman"/>
          <w:noProof/>
          <w:sz w:val="24"/>
          <w:szCs w:val="24"/>
          <w:lang w:val="az-Latn-AZ"/>
        </w:rPr>
        <w:t>2.28</w:t>
      </w:r>
      <w:r w:rsidR="00061743"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də bir düzbucağın en nisbətinə əsaslanan nisbi bir əlaqənin qrafik ifadə</w:t>
      </w:r>
      <w:r w:rsidR="00D9749A">
        <w:rPr>
          <w:rFonts w:ascii="Times New Roman" w:hAnsi="Times New Roman" w:cs="Times New Roman"/>
          <w:noProof/>
          <w:sz w:val="24"/>
          <w:szCs w:val="24"/>
          <w:lang w:val="az-Latn-AZ"/>
        </w:rPr>
        <w:t>si</w:t>
      </w:r>
      <w:r w:rsidRPr="00405A6B">
        <w:rPr>
          <w:rFonts w:ascii="Times New Roman" w:hAnsi="Times New Roman" w:cs="Times New Roman"/>
          <w:noProof/>
          <w:sz w:val="24"/>
          <w:szCs w:val="24"/>
          <w:lang w:val="az-Latn-AZ"/>
        </w:rPr>
        <w:t xml:space="preserve"> göstəri</w:t>
      </w:r>
      <w:r w:rsidR="00D9749A">
        <w:rPr>
          <w:rFonts w:ascii="Times New Roman" w:hAnsi="Times New Roman" w:cs="Times New Roman"/>
          <w:noProof/>
          <w:sz w:val="24"/>
          <w:szCs w:val="24"/>
          <w:lang w:val="az-Latn-AZ"/>
        </w:rPr>
        <w:t>lir</w:t>
      </w:r>
      <w:r w:rsidRPr="00405A6B">
        <w:rPr>
          <w:rFonts w:ascii="Times New Roman" w:hAnsi="Times New Roman" w:cs="Times New Roman"/>
          <w:noProof/>
          <w:sz w:val="24"/>
          <w:szCs w:val="24"/>
          <w:lang w:val="az-Latn-AZ"/>
        </w:rPr>
        <w:t>.</w:t>
      </w:r>
      <w:r w:rsidR="009536E5"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   </w:t>
      </w:r>
    </w:p>
    <w:p w14:paraId="568FE378" w14:textId="77777777" w:rsidR="009A0BBD" w:rsidRPr="00405A6B" w:rsidRDefault="009A0BBD" w:rsidP="007A5EE1">
      <w:pPr>
        <w:pStyle w:val="NoSpacing"/>
        <w:ind w:firstLine="720"/>
        <w:jc w:val="both"/>
        <w:rPr>
          <w:rFonts w:ascii="Times New Roman" w:hAnsi="Times New Roman" w:cs="Times New Roman"/>
          <w:noProof/>
          <w:sz w:val="24"/>
          <w:szCs w:val="24"/>
          <w:lang w:val="az-Latn-AZ"/>
        </w:rPr>
      </w:pPr>
    </w:p>
    <w:p w14:paraId="37130594" w14:textId="13E30133" w:rsidR="009536E5" w:rsidRPr="00405A6B" w:rsidRDefault="00B54E23" w:rsidP="007A5EE1">
      <w:pPr>
        <w:pStyle w:val="NoSpacing"/>
        <w:ind w:firstLine="7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077056" behindDoc="0" locked="0" layoutInCell="1" allowOverlap="1" wp14:anchorId="17E00429" wp14:editId="64BAA6A4">
                <wp:simplePos x="0" y="0"/>
                <wp:positionH relativeFrom="column">
                  <wp:posOffset>1292860</wp:posOffset>
                </wp:positionH>
                <wp:positionV relativeFrom="paragraph">
                  <wp:posOffset>3428410</wp:posOffset>
                </wp:positionV>
                <wp:extent cx="2275368" cy="287079"/>
                <wp:effectExtent l="0" t="0" r="0" b="0"/>
                <wp:wrapNone/>
                <wp:docPr id="3696" name="Надпись 3696"/>
                <wp:cNvGraphicFramePr/>
                <a:graphic xmlns:a="http://schemas.openxmlformats.org/drawingml/2006/main">
                  <a:graphicData uri="http://schemas.microsoft.com/office/word/2010/wordprocessingShape">
                    <wps:wsp>
                      <wps:cNvSpPr txBox="1"/>
                      <wps:spPr>
                        <a:xfrm>
                          <a:off x="0" y="0"/>
                          <a:ext cx="2275368" cy="287079"/>
                        </a:xfrm>
                        <a:prstGeom prst="rect">
                          <a:avLst/>
                        </a:prstGeom>
                        <a:solidFill>
                          <a:schemeClr val="lt1"/>
                        </a:solidFill>
                        <a:ln w="6350">
                          <a:noFill/>
                        </a:ln>
                      </wps:spPr>
                      <wps:txbx>
                        <w:txbxContent>
                          <w:p w14:paraId="07A77495" w14:textId="0191213F" w:rsidR="005C6CCE" w:rsidRPr="00B54E23" w:rsidRDefault="005C6CCE" w:rsidP="00B54E23">
                            <w:pPr>
                              <w:rPr>
                                <w:rFonts w:ascii="Times New Roman" w:hAnsi="Times New Roman" w:cs="Times New Roman"/>
                                <w:sz w:val="24"/>
                                <w:szCs w:val="24"/>
                                <w:lang w:val="az-Latn-AZ"/>
                              </w:rPr>
                            </w:pPr>
                            <w:r>
                              <w:rPr>
                                <w:rFonts w:ascii="Times New Roman" w:hAnsi="Times New Roman" w:cs="Times New Roman"/>
                                <w:i/>
                                <w:sz w:val="24"/>
                                <w:szCs w:val="24"/>
                                <w:lang w:val="az-Latn-AZ"/>
                              </w:rPr>
                              <w:t>b</w:t>
                            </w:r>
                            <w:r>
                              <w:rPr>
                                <w:rFonts w:ascii="Times New Roman" w:hAnsi="Times New Roman" w:cs="Times New Roman"/>
                                <w:sz w:val="24"/>
                                <w:szCs w:val="24"/>
                                <w:lang w:val="az-Latn-AZ"/>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00429" id="Надпись 3696" o:spid="_x0000_s1045" type="#_x0000_t202" style="position:absolute;left:0;text-align:left;margin-left:101.8pt;margin-top:269.95pt;width:179.15pt;height:22.6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" fillcolor="white [3201]" stroked="f" strokeweight=".5pt">
                <v:textbox>
                  <w:txbxContent>
                    <w:p w14:paraId="07A77495" w14:textId="0191213F" w:rsidR="005C6CCE" w:rsidRPr="00B54E23" w:rsidRDefault="005C6CCE" w:rsidP="00B54E23">
                      <w:pPr>
                        <w:rPr>
                          <w:rFonts w:ascii="Times New Roman" w:hAnsi="Times New Roman" w:cs="Times New Roman"/>
                          <w:sz w:val="24"/>
                          <w:szCs w:val="24"/>
                          <w:lang w:val="az-Latn-AZ"/>
                        </w:rPr>
                      </w:pPr>
                      <w:r>
                        <w:rPr>
                          <w:rFonts w:ascii="Times New Roman" w:hAnsi="Times New Roman" w:cs="Times New Roman"/>
                          <w:i/>
                          <w:sz w:val="24"/>
                          <w:szCs w:val="24"/>
                          <w:lang w:val="az-Latn-AZ"/>
                        </w:rPr>
                        <w:t>b</w:t>
                      </w:r>
                      <w:r>
                        <w:rPr>
                          <w:rFonts w:ascii="Times New Roman" w:hAnsi="Times New Roman" w:cs="Times New Roman"/>
                          <w:sz w:val="24"/>
                          <w:szCs w:val="24"/>
                          <w:lang w:val="az-Latn-AZ"/>
                        </w:rPr>
                        <w:t>)</w:t>
                      </w:r>
                    </w:p>
                  </w:txbxContent>
                </v:textbox>
              </v:shape>
            </w:pict>
          </mc:Fallback>
        </mc:AlternateContent>
      </w: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075008" behindDoc="0" locked="0" layoutInCell="1" allowOverlap="1" wp14:anchorId="4AB98054" wp14:editId="6797C96D">
                <wp:simplePos x="0" y="0"/>
                <wp:positionH relativeFrom="column">
                  <wp:posOffset>1225669</wp:posOffset>
                </wp:positionH>
                <wp:positionV relativeFrom="paragraph">
                  <wp:posOffset>1342375</wp:posOffset>
                </wp:positionV>
                <wp:extent cx="2275368" cy="287079"/>
                <wp:effectExtent l="0" t="0" r="0" b="0"/>
                <wp:wrapNone/>
                <wp:docPr id="3695" name="Надпись 3695"/>
                <wp:cNvGraphicFramePr/>
                <a:graphic xmlns:a="http://schemas.openxmlformats.org/drawingml/2006/main">
                  <a:graphicData uri="http://schemas.microsoft.com/office/word/2010/wordprocessingShape">
                    <wps:wsp>
                      <wps:cNvSpPr txBox="1"/>
                      <wps:spPr>
                        <a:xfrm>
                          <a:off x="0" y="0"/>
                          <a:ext cx="2275368" cy="287079"/>
                        </a:xfrm>
                        <a:prstGeom prst="rect">
                          <a:avLst/>
                        </a:prstGeom>
                        <a:solidFill>
                          <a:schemeClr val="lt1"/>
                        </a:solidFill>
                        <a:ln w="6350">
                          <a:noFill/>
                        </a:ln>
                      </wps:spPr>
                      <wps:txbx>
                        <w:txbxContent>
                          <w:p w14:paraId="014421C2" w14:textId="111245E6" w:rsidR="005C6CCE" w:rsidRPr="00B54E23" w:rsidRDefault="005C6CCE">
                            <w:pPr>
                              <w:rPr>
                                <w:rFonts w:ascii="Times New Roman" w:hAnsi="Times New Roman" w:cs="Times New Roman"/>
                                <w:sz w:val="24"/>
                                <w:szCs w:val="24"/>
                                <w:lang w:val="az-Latn-AZ"/>
                              </w:rPr>
                            </w:pPr>
                            <w:r w:rsidRPr="00B54E23">
                              <w:rPr>
                                <w:rFonts w:ascii="Times New Roman" w:hAnsi="Times New Roman" w:cs="Times New Roman"/>
                                <w:i/>
                                <w:sz w:val="24"/>
                                <w:szCs w:val="24"/>
                                <w:lang w:val="az-Latn-AZ"/>
                              </w:rPr>
                              <w:t>a</w:t>
                            </w:r>
                            <w:r>
                              <w:rPr>
                                <w:rFonts w:ascii="Times New Roman" w:hAnsi="Times New Roman" w:cs="Times New Roman"/>
                                <w:sz w:val="24"/>
                                <w:szCs w:val="24"/>
                                <w:lang w:val="az-Latn-AZ"/>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98054" id="Надпись 3695" o:spid="_x0000_s1046" type="#_x0000_t202" style="position:absolute;left:0;text-align:left;margin-left:96.5pt;margin-top:105.7pt;width:179.15pt;height:22.6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" fillcolor="white [3201]" stroked="f" strokeweight=".5pt">
                <v:textbox>
                  <w:txbxContent>
                    <w:p w14:paraId="014421C2" w14:textId="111245E6" w:rsidR="005C6CCE" w:rsidRPr="00B54E23" w:rsidRDefault="005C6CCE">
                      <w:pPr>
                        <w:rPr>
                          <w:rFonts w:ascii="Times New Roman" w:hAnsi="Times New Roman" w:cs="Times New Roman"/>
                          <w:sz w:val="24"/>
                          <w:szCs w:val="24"/>
                          <w:lang w:val="az-Latn-AZ"/>
                        </w:rPr>
                      </w:pPr>
                      <w:r w:rsidRPr="00B54E23">
                        <w:rPr>
                          <w:rFonts w:ascii="Times New Roman" w:hAnsi="Times New Roman" w:cs="Times New Roman"/>
                          <w:i/>
                          <w:sz w:val="24"/>
                          <w:szCs w:val="24"/>
                          <w:lang w:val="az-Latn-AZ"/>
                        </w:rPr>
                        <w:t>a</w:t>
                      </w:r>
                      <w:r>
                        <w:rPr>
                          <w:rFonts w:ascii="Times New Roman" w:hAnsi="Times New Roman" w:cs="Times New Roman"/>
                          <w:sz w:val="24"/>
                          <w:szCs w:val="24"/>
                          <w:lang w:val="az-Latn-AZ"/>
                        </w:rPr>
                        <w:t>)</w:t>
                      </w:r>
                    </w:p>
                  </w:txbxContent>
                </v:textbox>
              </v:shape>
            </w:pict>
          </mc:Fallback>
        </mc:AlternateContent>
      </w:r>
      <w:r w:rsidR="00061743" w:rsidRPr="00405A6B">
        <w:rPr>
          <w:rFonts w:ascii="Times New Roman" w:hAnsi="Times New Roman" w:cs="Times New Roman"/>
          <w:noProof/>
          <w:sz w:val="24"/>
          <w:szCs w:val="24"/>
          <w:lang w:val="tr-TR" w:eastAsia="tr-TR"/>
        </w:rPr>
        <w:drawing>
          <wp:inline distT="0" distB="0" distL="0" distR="0" wp14:anchorId="57B464D6" wp14:editId="4517515C">
            <wp:extent cx="5036143" cy="362570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b="5264"/>
                    <a:stretch/>
                  </pic:blipFill>
                  <pic:spPr bwMode="auto">
                    <a:xfrm>
                      <a:off x="0" y="0"/>
                      <a:ext cx="5091813" cy="3665781"/>
                    </a:xfrm>
                    <a:prstGeom prst="rect">
                      <a:avLst/>
                    </a:prstGeom>
                    <a:ln>
                      <a:noFill/>
                    </a:ln>
                    <a:extLst>
                      <a:ext uri="{53640926-AAD7-44D8-BBD7-CCE9431645EC}">
                        <a14:shadowObscured xmlns:a14="http://schemas.microsoft.com/office/drawing/2010/main"/>
                      </a:ext>
                    </a:extLst>
                  </pic:spPr>
                </pic:pic>
              </a:graphicData>
            </a:graphic>
          </wp:inline>
        </w:drawing>
      </w:r>
    </w:p>
    <w:p w14:paraId="703CE501" w14:textId="77777777" w:rsidR="00CC5294" w:rsidRPr="00405A6B" w:rsidRDefault="00CC5294" w:rsidP="00CC5294">
      <w:pPr>
        <w:pStyle w:val="NoSpacing"/>
        <w:jc w:val="center"/>
        <w:rPr>
          <w:rFonts w:ascii="Times New Roman" w:hAnsi="Times New Roman" w:cs="Times New Roman"/>
          <w:noProof/>
          <w:sz w:val="24"/>
          <w:szCs w:val="24"/>
          <w:lang w:val="az-Latn-AZ"/>
        </w:rPr>
      </w:pPr>
    </w:p>
    <w:p w14:paraId="21B01CD1" w14:textId="2520A3E9" w:rsidR="00BE44AB" w:rsidRPr="00405A6B" w:rsidRDefault="00BE44AB" w:rsidP="00CC5294">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B54E23" w:rsidRPr="00405A6B">
        <w:rPr>
          <w:rFonts w:ascii="Times New Roman" w:hAnsi="Times New Roman" w:cs="Times New Roman"/>
          <w:noProof/>
          <w:sz w:val="24"/>
          <w:szCs w:val="24"/>
          <w:lang w:val="az-Latn-AZ"/>
        </w:rPr>
        <w:t xml:space="preserve"> 2.28. </w:t>
      </w:r>
      <w:r w:rsidRPr="00405A6B">
        <w:rPr>
          <w:rFonts w:ascii="Times New Roman" w:hAnsi="Times New Roman" w:cs="Times New Roman"/>
          <w:noProof/>
          <w:sz w:val="24"/>
          <w:szCs w:val="24"/>
          <w:lang w:val="az-Latn-AZ"/>
        </w:rPr>
        <w:t>Nisbət növləri</w:t>
      </w:r>
    </w:p>
    <w:p w14:paraId="14B7AAFA" w14:textId="77777777" w:rsidR="00B54E23" w:rsidRPr="00405A6B" w:rsidRDefault="00B54E23" w:rsidP="007A5EE1">
      <w:pPr>
        <w:pStyle w:val="NoSpacing"/>
        <w:ind w:firstLine="720"/>
        <w:jc w:val="center"/>
        <w:rPr>
          <w:rFonts w:ascii="Times New Roman" w:hAnsi="Times New Roman" w:cs="Times New Roman"/>
          <w:noProof/>
          <w:sz w:val="24"/>
          <w:szCs w:val="24"/>
          <w:lang w:val="az-Latn-AZ"/>
        </w:rPr>
      </w:pPr>
    </w:p>
    <w:p w14:paraId="2DF7FE60" w14:textId="616A1950" w:rsidR="00CB31D0" w:rsidRPr="00405A6B" w:rsidRDefault="00CB31D0"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Həndəsi nisbətdə yalnız 3 element var, lakin onlardan biri ümumi, a:b = b:s. Həndəsi nisbətdəki bir dəyişiklik "qızıl" nisbətidir</w:t>
      </w:r>
      <w:r w:rsidR="00C07241"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"a" və "b" </w:t>
      </w:r>
      <w:r w:rsidR="00B54E23"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yalnız</w:t>
      </w:r>
      <w:r w:rsidR="00B54E23"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iki üzvdən ibarət olan bölmə "İntibah dövründə" ilahi nisbət adlandırılan sənətçilərin ən sevimli hissəsidir.</w:t>
      </w:r>
    </w:p>
    <w:p w14:paraId="13F6A7B8" w14:textId="23F97FB8" w:rsidR="00A81403" w:rsidRPr="00405A6B" w:rsidRDefault="00CB31D0"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İstənilən uzunluqdakı bir </w:t>
      </w:r>
      <w:r w:rsidR="00802C5D" w:rsidRPr="00405A6B">
        <w:rPr>
          <w:rFonts w:ascii="Times New Roman" w:hAnsi="Times New Roman" w:cs="Times New Roman"/>
          <w:noProof/>
          <w:sz w:val="24"/>
          <w:szCs w:val="24"/>
          <w:lang w:val="az-Latn-AZ"/>
        </w:rPr>
        <w:t>parçanı</w:t>
      </w:r>
      <w:r w:rsidRPr="00405A6B">
        <w:rPr>
          <w:rFonts w:ascii="Times New Roman" w:hAnsi="Times New Roman" w:cs="Times New Roman"/>
          <w:noProof/>
          <w:sz w:val="24"/>
          <w:szCs w:val="24"/>
          <w:lang w:val="az-Latn-AZ"/>
        </w:rPr>
        <w:t xml:space="preserve"> iki bərabər olmayan hissəyə bölürük ki, bütün </w:t>
      </w:r>
      <w:r w:rsidR="00802C5D" w:rsidRPr="00405A6B">
        <w:rPr>
          <w:rFonts w:ascii="Times New Roman" w:hAnsi="Times New Roman" w:cs="Times New Roman"/>
          <w:noProof/>
          <w:sz w:val="24"/>
          <w:szCs w:val="24"/>
          <w:lang w:val="az-Latn-AZ"/>
        </w:rPr>
        <w:t xml:space="preserve">parçaların </w:t>
      </w:r>
      <w:r w:rsidRPr="00405A6B">
        <w:rPr>
          <w:rFonts w:ascii="Times New Roman" w:hAnsi="Times New Roman" w:cs="Times New Roman"/>
          <w:noProof/>
          <w:sz w:val="24"/>
          <w:szCs w:val="24"/>
          <w:lang w:val="az-Latn-AZ"/>
        </w:rPr>
        <w:t xml:space="preserve">uzunluğu daha böyük hissənin uzunluğuna bənzəsin, böyük hissənin uzunluğu kiçik hissənin uzunluğuna aid olsun. </w:t>
      </w:r>
      <w:r w:rsidR="003956E9" w:rsidRPr="00405A6B">
        <w:rPr>
          <w:rFonts w:ascii="Times New Roman" w:hAnsi="Times New Roman" w:cs="Times New Roman"/>
          <w:noProof/>
          <w:sz w:val="24"/>
          <w:szCs w:val="24"/>
          <w:lang w:val="az-Latn-AZ"/>
        </w:rPr>
        <w:t xml:space="preserve">Parçanın </w:t>
      </w:r>
      <w:r w:rsidRPr="00405A6B">
        <w:rPr>
          <w:rFonts w:ascii="Times New Roman" w:hAnsi="Times New Roman" w:cs="Times New Roman"/>
          <w:noProof/>
          <w:sz w:val="24"/>
          <w:szCs w:val="24"/>
          <w:lang w:val="az-Latn-AZ"/>
        </w:rPr>
        <w:t xml:space="preserve">uzunluğu 1-ə bərabər alınarsa və daha böyük hissənin uzunluğu </w:t>
      </w:r>
      <w:r w:rsidR="00C07241"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x ilə </w:t>
      </w:r>
      <w:r w:rsidR="003956E9" w:rsidRPr="00405A6B">
        <w:rPr>
          <w:rFonts w:ascii="Times New Roman" w:hAnsi="Times New Roman" w:cs="Times New Roman"/>
          <w:noProof/>
          <w:sz w:val="24"/>
          <w:szCs w:val="24"/>
          <w:lang w:val="az-Latn-AZ"/>
        </w:rPr>
        <w:t>işarələsək</w:t>
      </w:r>
      <w:r w:rsidRPr="00405A6B">
        <w:rPr>
          <w:rFonts w:ascii="Times New Roman" w:hAnsi="Times New Roman" w:cs="Times New Roman"/>
          <w:noProof/>
          <w:sz w:val="24"/>
          <w:szCs w:val="24"/>
          <w:lang w:val="az-Latn-AZ"/>
        </w:rPr>
        <w:t xml:space="preserve"> (</w:t>
      </w:r>
      <w:r w:rsidR="00061743" w:rsidRPr="00405A6B">
        <w:rPr>
          <w:rFonts w:ascii="Times New Roman" w:hAnsi="Times New Roman" w:cs="Times New Roman"/>
          <w:noProof/>
          <w:sz w:val="24"/>
          <w:szCs w:val="24"/>
          <w:lang w:val="az-Latn-AZ"/>
        </w:rPr>
        <w:t>ş</w:t>
      </w:r>
      <w:r w:rsidRPr="00405A6B">
        <w:rPr>
          <w:rFonts w:ascii="Times New Roman" w:hAnsi="Times New Roman" w:cs="Times New Roman"/>
          <w:noProof/>
          <w:sz w:val="24"/>
          <w:szCs w:val="24"/>
          <w:lang w:val="az-Latn-AZ"/>
        </w:rPr>
        <w:t xml:space="preserve">əkil </w:t>
      </w:r>
      <w:r w:rsidR="00B54E23" w:rsidRPr="00405A6B">
        <w:rPr>
          <w:rFonts w:ascii="Times New Roman" w:hAnsi="Times New Roman" w:cs="Times New Roman"/>
          <w:noProof/>
          <w:sz w:val="24"/>
          <w:szCs w:val="24"/>
          <w:lang w:val="az-Latn-AZ"/>
        </w:rPr>
        <w:t>2.29</w:t>
      </w:r>
      <w:r w:rsidRPr="00405A6B">
        <w:rPr>
          <w:rFonts w:ascii="Times New Roman" w:hAnsi="Times New Roman" w:cs="Times New Roman"/>
          <w:noProof/>
          <w:sz w:val="24"/>
          <w:szCs w:val="24"/>
          <w:lang w:val="az-Latn-AZ"/>
        </w:rPr>
        <w:t xml:space="preserve">), onda 1/x = x/(1-x) nisbətini alırıq.    </w:t>
      </w:r>
    </w:p>
    <w:p w14:paraId="69415DB6" w14:textId="77777777" w:rsidR="009A0BBD" w:rsidRPr="00405A6B" w:rsidRDefault="009A0BBD" w:rsidP="007A5EE1">
      <w:pPr>
        <w:pStyle w:val="NoSpacing"/>
        <w:ind w:firstLine="720"/>
        <w:jc w:val="both"/>
        <w:rPr>
          <w:rFonts w:ascii="Times New Roman" w:hAnsi="Times New Roman" w:cs="Times New Roman"/>
          <w:noProof/>
          <w:sz w:val="24"/>
          <w:szCs w:val="24"/>
          <w:lang w:val="az-Latn-AZ"/>
        </w:rPr>
      </w:pPr>
    </w:p>
    <w:p w14:paraId="6A464C72" w14:textId="6B246D5E" w:rsidR="00CC5294" w:rsidRPr="00405A6B" w:rsidRDefault="00CC5294" w:rsidP="00CC5294">
      <w:pPr>
        <w:pStyle w:val="NoSpacing"/>
        <w:jc w:val="center"/>
        <w:rPr>
          <w:rFonts w:ascii="Times New Roman" w:hAnsi="Times New Roman" w:cs="Times New Roman"/>
          <w:noProof/>
          <w:sz w:val="24"/>
          <w:szCs w:val="24"/>
          <w:lang w:val="az-Latn-AZ" w:eastAsia="ru-RU"/>
        </w:rPr>
      </w:pPr>
      <w:r w:rsidRPr="00405A6B">
        <w:rPr>
          <w:rFonts w:ascii="Times New Roman" w:hAnsi="Times New Roman" w:cs="Times New Roman"/>
          <w:noProof/>
          <w:sz w:val="24"/>
          <w:szCs w:val="24"/>
          <w:lang w:val="tr-TR" w:eastAsia="tr-TR"/>
        </w:rPr>
        <w:drawing>
          <wp:inline distT="0" distB="0" distL="0" distR="0" wp14:anchorId="0EE803E7" wp14:editId="2A990C71">
            <wp:extent cx="1759789" cy="281497"/>
            <wp:effectExtent l="0" t="0" r="0" b="4445"/>
            <wp:docPr id="3704" name="Рисунок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93695" cy="286921"/>
                    </a:xfrm>
                    <a:prstGeom prst="rect">
                      <a:avLst/>
                    </a:prstGeom>
                    <a:noFill/>
                    <a:ln>
                      <a:noFill/>
                    </a:ln>
                  </pic:spPr>
                </pic:pic>
              </a:graphicData>
            </a:graphic>
          </wp:inline>
        </w:drawing>
      </w:r>
    </w:p>
    <w:p w14:paraId="0431B3D2" w14:textId="77777777" w:rsidR="00CC5294" w:rsidRPr="00405A6B" w:rsidRDefault="00CC5294" w:rsidP="00CC5294">
      <w:pPr>
        <w:pStyle w:val="NoSpacing"/>
        <w:jc w:val="center"/>
        <w:rPr>
          <w:rFonts w:ascii="Times New Roman" w:hAnsi="Times New Roman" w:cs="Times New Roman"/>
          <w:noProof/>
          <w:sz w:val="24"/>
          <w:szCs w:val="24"/>
          <w:lang w:val="az-Latn-AZ" w:eastAsia="ru-RU"/>
        </w:rPr>
      </w:pPr>
    </w:p>
    <w:p w14:paraId="36163E03" w14:textId="0ECD25E7" w:rsidR="00CB31D0" w:rsidRPr="00405A6B" w:rsidRDefault="00CB31D0" w:rsidP="00CC5294">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B54E23" w:rsidRPr="00405A6B">
        <w:rPr>
          <w:rFonts w:ascii="Times New Roman" w:hAnsi="Times New Roman" w:cs="Times New Roman"/>
          <w:noProof/>
          <w:sz w:val="24"/>
          <w:szCs w:val="24"/>
          <w:lang w:val="az-Latn-AZ"/>
        </w:rPr>
        <w:t xml:space="preserve"> 2.29</w:t>
      </w:r>
      <w:r w:rsidRPr="00405A6B">
        <w:rPr>
          <w:rFonts w:ascii="Times New Roman" w:hAnsi="Times New Roman" w:cs="Times New Roman"/>
          <w:noProof/>
          <w:sz w:val="24"/>
          <w:szCs w:val="24"/>
          <w:lang w:val="az-Latn-AZ"/>
        </w:rPr>
        <w:t>.</w:t>
      </w:r>
      <w:r w:rsidR="00B54E23"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w:t>
      </w:r>
      <w:r w:rsidR="00B54E23" w:rsidRPr="00405A6B">
        <w:rPr>
          <w:rFonts w:ascii="Times New Roman" w:hAnsi="Times New Roman" w:cs="Times New Roman"/>
          <w:noProof/>
          <w:sz w:val="24"/>
          <w:szCs w:val="24"/>
          <w:lang w:val="az-Latn-AZ"/>
        </w:rPr>
        <w:t xml:space="preserve">Qızıl </w:t>
      </w:r>
      <w:r w:rsidRPr="00405A6B">
        <w:rPr>
          <w:rFonts w:ascii="Times New Roman" w:hAnsi="Times New Roman" w:cs="Times New Roman"/>
          <w:noProof/>
          <w:sz w:val="24"/>
          <w:szCs w:val="24"/>
          <w:lang w:val="az-Latn-AZ"/>
        </w:rPr>
        <w:t>nisbət</w:t>
      </w:r>
      <w:r w:rsidR="001C5E19" w:rsidRPr="00405A6B">
        <w:rPr>
          <w:rFonts w:ascii="Times New Roman" w:hAnsi="Times New Roman" w:cs="Times New Roman"/>
          <w:noProof/>
          <w:sz w:val="24"/>
          <w:szCs w:val="24"/>
          <w:lang w:val="az-Latn-AZ"/>
        </w:rPr>
        <w:t xml:space="preserve"> (orta)</w:t>
      </w:r>
      <w:r w:rsidRPr="00405A6B">
        <w:rPr>
          <w:rFonts w:ascii="Times New Roman" w:hAnsi="Times New Roman" w:cs="Times New Roman"/>
          <w:noProof/>
          <w:sz w:val="24"/>
          <w:szCs w:val="24"/>
          <w:lang w:val="az-Latn-AZ"/>
        </w:rPr>
        <w:t>"</w:t>
      </w:r>
      <w:r w:rsidR="00B54E23" w:rsidRPr="00405A6B">
        <w:rPr>
          <w:rFonts w:ascii="Times New Roman" w:hAnsi="Times New Roman" w:cs="Times New Roman"/>
          <w:noProof/>
          <w:sz w:val="24"/>
          <w:szCs w:val="24"/>
          <w:lang w:val="az-Latn-AZ"/>
        </w:rPr>
        <w:t xml:space="preserve"> il</w:t>
      </w:r>
      <w:r w:rsidRPr="00405A6B">
        <w:rPr>
          <w:rFonts w:ascii="Times New Roman" w:hAnsi="Times New Roman" w:cs="Times New Roman"/>
          <w:noProof/>
          <w:sz w:val="24"/>
          <w:szCs w:val="24"/>
          <w:lang w:val="az-Latn-AZ"/>
        </w:rPr>
        <w:t>ə bölün</w:t>
      </w:r>
      <w:r w:rsidR="00B54E23" w:rsidRPr="00405A6B">
        <w:rPr>
          <w:rFonts w:ascii="Times New Roman" w:hAnsi="Times New Roman" w:cs="Times New Roman"/>
          <w:noProof/>
          <w:sz w:val="24"/>
          <w:szCs w:val="24"/>
          <w:lang w:val="az-Latn-AZ"/>
        </w:rPr>
        <w:t>müş xətt parcası</w:t>
      </w:r>
    </w:p>
    <w:p w14:paraId="0E55D627" w14:textId="617ACAB5" w:rsidR="00CB31D0" w:rsidRPr="00405A6B" w:rsidRDefault="00CB31D0"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7F56A909" w14:textId="5765456C" w:rsidR="00CB31D0" w:rsidRPr="00405A6B" w:rsidRDefault="00CB31D0"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1 / x nisbətinə "qızıl nisbət" deyilir. X-ə </w:t>
      </w:r>
      <w:r w:rsidR="008F7B50" w:rsidRPr="00405A6B">
        <w:rPr>
          <w:rFonts w:ascii="Times New Roman" w:hAnsi="Times New Roman" w:cs="Times New Roman"/>
          <w:noProof/>
          <w:sz w:val="24"/>
          <w:szCs w:val="24"/>
          <w:lang w:val="az-Latn-AZ"/>
        </w:rPr>
        <w:t>nəzərən yuxarkı nisbəti həll etsək,</w:t>
      </w:r>
      <w:r w:rsidRPr="00405A6B">
        <w:rPr>
          <w:rFonts w:ascii="Times New Roman" w:hAnsi="Times New Roman" w:cs="Times New Roman"/>
          <w:noProof/>
          <w:sz w:val="24"/>
          <w:szCs w:val="24"/>
          <w:lang w:val="az-Latn-AZ"/>
        </w:rPr>
        <w:t xml:space="preserve"> x = 0.618034 ..., 1 / x = 1.6180339… alırıq.</w:t>
      </w: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237"/>
      </w:tblGrid>
      <w:tr w:rsidR="00272760" w:rsidRPr="000972CC" w14:paraId="4B2574BF" w14:textId="77777777" w:rsidTr="007D694D">
        <w:tc>
          <w:tcPr>
            <w:tcW w:w="3539" w:type="dxa"/>
          </w:tcPr>
          <w:p w14:paraId="4409835A" w14:textId="77777777" w:rsidR="00272760" w:rsidRPr="00405A6B" w:rsidRDefault="009E73E5" w:rsidP="009E73E5">
            <w:pPr>
              <w:pStyle w:val="NoSpacing"/>
              <w:jc w:val="center"/>
              <w:rPr>
                <w:rFonts w:ascii="Times New Roman" w:hAnsi="Times New Roman" w:cs="Times New Roman"/>
                <w:noProof/>
                <w:sz w:val="24"/>
                <w:szCs w:val="24"/>
                <w:lang w:val="az-Latn-AZ"/>
              </w:rPr>
            </w:pPr>
            <w:r w:rsidRPr="00405A6B">
              <w:rPr>
                <w:noProof/>
                <w:lang w:val="tr-TR" w:eastAsia="tr-TR"/>
              </w:rPr>
              <mc:AlternateContent>
                <mc:Choice Requires="wps">
                  <w:drawing>
                    <wp:anchor distT="0" distB="0" distL="114300" distR="114300" simplePos="0" relativeHeight="252078080" behindDoc="0" locked="0" layoutInCell="1" allowOverlap="1" wp14:anchorId="62A3C512" wp14:editId="4C7F129B">
                      <wp:simplePos x="0" y="0"/>
                      <wp:positionH relativeFrom="column">
                        <wp:posOffset>165100</wp:posOffset>
                      </wp:positionH>
                      <wp:positionV relativeFrom="paragraph">
                        <wp:posOffset>314134</wp:posOffset>
                      </wp:positionV>
                      <wp:extent cx="1915040" cy="310550"/>
                      <wp:effectExtent l="0" t="0" r="0" b="0"/>
                      <wp:wrapNone/>
                      <wp:docPr id="3700" name="Надпись 3700"/>
                      <wp:cNvGraphicFramePr/>
                      <a:graphic xmlns:a="http://schemas.openxmlformats.org/drawingml/2006/main">
                        <a:graphicData uri="http://schemas.microsoft.com/office/word/2010/wordprocessingShape">
                          <wps:wsp>
                            <wps:cNvSpPr txBox="1"/>
                            <wps:spPr>
                              <a:xfrm>
                                <a:off x="0" y="0"/>
                                <a:ext cx="1915040" cy="310550"/>
                              </a:xfrm>
                              <a:prstGeom prst="rect">
                                <a:avLst/>
                              </a:prstGeom>
                              <a:noFill/>
                              <a:ln w="6350">
                                <a:noFill/>
                              </a:ln>
                            </wps:spPr>
                            <wps:txbx>
                              <w:txbxContent>
                                <w:p w14:paraId="11B45A5D" w14:textId="7BAB5A74" w:rsidR="005C6CCE" w:rsidRPr="009E73E5" w:rsidRDefault="005C6CCE">
                                  <w:pPr>
                                    <w:rPr>
                                      <w:rFonts w:ascii="Times New Roman" w:hAnsi="Times New Roman" w:cs="Times New Roman"/>
                                      <w:sz w:val="24"/>
                                      <w:szCs w:val="24"/>
                                      <w:lang w:val="az-Latn-AZ"/>
                                    </w:rPr>
                                  </w:pPr>
                                  <w:r w:rsidRPr="009E73E5">
                                    <w:rPr>
                                      <w:rFonts w:ascii="Times New Roman" w:hAnsi="Times New Roman" w:cs="Times New Roman"/>
                                      <w:sz w:val="24"/>
                                      <w:szCs w:val="24"/>
                                      <w:lang w:val="az-Latn-AZ"/>
                                    </w:rPr>
                                    <w:t xml:space="preserve">A  </w:t>
                                  </w:r>
                                  <w:r>
                                    <w:rPr>
                                      <w:rFonts w:ascii="Times New Roman" w:hAnsi="Times New Roman" w:cs="Times New Roman"/>
                                      <w:sz w:val="24"/>
                                      <w:szCs w:val="24"/>
                                      <w:lang w:val="az-Latn-AZ"/>
                                    </w:rPr>
                                    <w:t xml:space="preserve">       </w:t>
                                  </w:r>
                                  <w:r w:rsidRPr="009E73E5">
                                    <w:rPr>
                                      <w:rFonts w:ascii="Times New Roman" w:hAnsi="Times New Roman" w:cs="Times New Roman"/>
                                      <w:sz w:val="24"/>
                                      <w:szCs w:val="24"/>
                                      <w:lang w:val="az-Latn-AZ"/>
                                    </w:rPr>
                                    <w:t xml:space="preserve">B  </w:t>
                                  </w:r>
                                  <w:r>
                                    <w:rPr>
                                      <w:rFonts w:ascii="Times New Roman" w:hAnsi="Times New Roman" w:cs="Times New Roman"/>
                                      <w:sz w:val="24"/>
                                      <w:szCs w:val="24"/>
                                      <w:lang w:val="az-Latn-AZ"/>
                                    </w:rPr>
                                    <w:t xml:space="preserve">        </w:t>
                                  </w:r>
                                  <w:r w:rsidRPr="009E73E5">
                                    <w:rPr>
                                      <w:rFonts w:ascii="Times New Roman" w:hAnsi="Times New Roman" w:cs="Times New Roman"/>
                                      <w:sz w:val="24"/>
                                      <w:szCs w:val="24"/>
                                      <w:lang w:val="az-Latn-AZ"/>
                                    </w:rPr>
                                    <w:t xml:space="preserve"> C</w:t>
                                  </w:r>
                                  <w:r>
                                    <w:rPr>
                                      <w:rFonts w:ascii="Times New Roman" w:hAnsi="Times New Roman" w:cs="Times New Roman"/>
                                      <w:sz w:val="24"/>
                                      <w:szCs w:val="24"/>
                                      <w:lang w:val="az-Latn-AZ"/>
                                    </w:rPr>
                                    <w:t xml:space="preserve">         </w:t>
                                  </w:r>
                                  <w:r w:rsidRPr="009E73E5">
                                    <w:rPr>
                                      <w:rFonts w:ascii="Times New Roman" w:hAnsi="Times New Roman" w:cs="Times New Roman"/>
                                      <w:sz w:val="24"/>
                                      <w:szCs w:val="24"/>
                                      <w:lang w:val="az-Latn-AZ"/>
                                    </w:rPr>
                                    <w:t xml:space="preserve"> </w:t>
                                  </w:r>
                                  <w:r>
                                    <w:rPr>
                                      <w:rFonts w:ascii="Times New Roman" w:hAnsi="Times New Roman" w:cs="Times New Roman"/>
                                      <w:sz w:val="24"/>
                                      <w:szCs w:val="24"/>
                                      <w:lang w:val="az-Latn-AZ"/>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A3C512" id="Надпись 3700" o:spid="_x0000_s1047" type="#_x0000_t202" style="position:absolute;left:0;text-align:left;margin-left:13pt;margin-top:24.75pt;width:150.8pt;height:24.45pt;z-index:252078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" filled="f" stroked="f" strokeweight=".5pt">
                      <v:textbox>
                        <w:txbxContent>
                          <w:p w14:paraId="11B45A5D" w14:textId="7BAB5A74" w:rsidR="005C6CCE" w:rsidRPr="009E73E5" w:rsidRDefault="005C6CCE">
                            <w:pPr>
                              <w:rPr>
                                <w:rFonts w:ascii="Times New Roman" w:hAnsi="Times New Roman" w:cs="Times New Roman"/>
                                <w:sz w:val="24"/>
                                <w:szCs w:val="24"/>
                                <w:lang w:val="az-Latn-AZ"/>
                              </w:rPr>
                            </w:pPr>
                            <w:r w:rsidRPr="009E73E5">
                              <w:rPr>
                                <w:rFonts w:ascii="Times New Roman" w:hAnsi="Times New Roman" w:cs="Times New Roman"/>
                                <w:sz w:val="24"/>
                                <w:szCs w:val="24"/>
                                <w:lang w:val="az-Latn-AZ"/>
                              </w:rPr>
                              <w:t xml:space="preserve">A  </w:t>
                            </w:r>
                            <w:r>
                              <w:rPr>
                                <w:rFonts w:ascii="Times New Roman" w:hAnsi="Times New Roman" w:cs="Times New Roman"/>
                                <w:sz w:val="24"/>
                                <w:szCs w:val="24"/>
                                <w:lang w:val="az-Latn-AZ"/>
                              </w:rPr>
                              <w:t xml:space="preserve">       </w:t>
                            </w:r>
                            <w:r w:rsidRPr="009E73E5">
                              <w:rPr>
                                <w:rFonts w:ascii="Times New Roman" w:hAnsi="Times New Roman" w:cs="Times New Roman"/>
                                <w:sz w:val="24"/>
                                <w:szCs w:val="24"/>
                                <w:lang w:val="az-Latn-AZ"/>
                              </w:rPr>
                              <w:t xml:space="preserve">B  </w:t>
                            </w:r>
                            <w:r>
                              <w:rPr>
                                <w:rFonts w:ascii="Times New Roman" w:hAnsi="Times New Roman" w:cs="Times New Roman"/>
                                <w:sz w:val="24"/>
                                <w:szCs w:val="24"/>
                                <w:lang w:val="az-Latn-AZ"/>
                              </w:rPr>
                              <w:t xml:space="preserve">        </w:t>
                            </w:r>
                            <w:r w:rsidRPr="009E73E5">
                              <w:rPr>
                                <w:rFonts w:ascii="Times New Roman" w:hAnsi="Times New Roman" w:cs="Times New Roman"/>
                                <w:sz w:val="24"/>
                                <w:szCs w:val="24"/>
                                <w:lang w:val="az-Latn-AZ"/>
                              </w:rPr>
                              <w:t xml:space="preserve"> C</w:t>
                            </w:r>
                            <w:r>
                              <w:rPr>
                                <w:rFonts w:ascii="Times New Roman" w:hAnsi="Times New Roman" w:cs="Times New Roman"/>
                                <w:sz w:val="24"/>
                                <w:szCs w:val="24"/>
                                <w:lang w:val="az-Latn-AZ"/>
                              </w:rPr>
                              <w:t xml:space="preserve">         </w:t>
                            </w:r>
                            <w:r w:rsidRPr="009E73E5">
                              <w:rPr>
                                <w:rFonts w:ascii="Times New Roman" w:hAnsi="Times New Roman" w:cs="Times New Roman"/>
                                <w:sz w:val="24"/>
                                <w:szCs w:val="24"/>
                                <w:lang w:val="az-Latn-AZ"/>
                              </w:rPr>
                              <w:t xml:space="preserve"> </w:t>
                            </w:r>
                            <w:r>
                              <w:rPr>
                                <w:rFonts w:ascii="Times New Roman" w:hAnsi="Times New Roman" w:cs="Times New Roman"/>
                                <w:sz w:val="24"/>
                                <w:szCs w:val="24"/>
                                <w:lang w:val="az-Latn-AZ"/>
                              </w:rPr>
                              <w:t>D</w:t>
                            </w:r>
                          </w:p>
                        </w:txbxContent>
                      </v:textbox>
                    </v:shape>
                  </w:pict>
                </mc:Fallback>
              </mc:AlternateContent>
            </w:r>
            <w:r w:rsidR="00272760" w:rsidRPr="00405A6B">
              <w:rPr>
                <w:noProof/>
                <w:lang w:val="tr-TR" w:eastAsia="tr-TR"/>
              </w:rPr>
              <w:drawing>
                <wp:inline distT="0" distB="0" distL="0" distR="0" wp14:anchorId="55A984F8" wp14:editId="41F9B00E">
                  <wp:extent cx="1475117" cy="1442768"/>
                  <wp:effectExtent l="0" t="0" r="0" b="5080"/>
                  <wp:docPr id="3697" name="Рисунок 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495394" cy="1462601"/>
                          </a:xfrm>
                          <a:prstGeom prst="rect">
                            <a:avLst/>
                          </a:prstGeom>
                        </pic:spPr>
                      </pic:pic>
                    </a:graphicData>
                  </a:graphic>
                </wp:inline>
              </w:drawing>
            </w:r>
          </w:p>
          <w:p w14:paraId="3E90086E" w14:textId="77777777" w:rsidR="009E73E5" w:rsidRPr="00405A6B" w:rsidRDefault="009E73E5" w:rsidP="009E73E5">
            <w:pPr>
              <w:pStyle w:val="NoSpacing"/>
              <w:spacing w:before="200"/>
              <w:jc w:val="center"/>
              <w:rPr>
                <w:rFonts w:ascii="Times New Roman" w:hAnsi="Times New Roman" w:cs="Times New Roman"/>
                <w:noProof/>
                <w:color w:val="FF0000"/>
                <w:sz w:val="24"/>
                <w:szCs w:val="24"/>
                <w:lang w:val="az-Latn-AZ"/>
              </w:rPr>
            </w:pPr>
            <w:r w:rsidRPr="00405A6B">
              <w:rPr>
                <w:rFonts w:ascii="Times New Roman" w:hAnsi="Times New Roman" w:cs="Times New Roman"/>
                <w:noProof/>
                <w:sz w:val="24"/>
                <w:szCs w:val="24"/>
                <w:lang w:val="az-Latn-AZ"/>
              </w:rPr>
              <w:t>Şəkil 2.30. Düzgün 5-bucaqlının diaqonallarından qurulmuş ulduz</w:t>
            </w:r>
          </w:p>
          <w:p w14:paraId="71A40CFB" w14:textId="52B34FCE" w:rsidR="009E73E5" w:rsidRPr="00405A6B" w:rsidRDefault="009E73E5" w:rsidP="009E73E5">
            <w:pPr>
              <w:pStyle w:val="NoSpacing"/>
              <w:jc w:val="center"/>
              <w:rPr>
                <w:rFonts w:ascii="Times New Roman" w:hAnsi="Times New Roman" w:cs="Times New Roman"/>
                <w:noProof/>
                <w:sz w:val="24"/>
                <w:szCs w:val="24"/>
                <w:lang w:val="az-Latn-AZ"/>
              </w:rPr>
            </w:pPr>
          </w:p>
        </w:tc>
        <w:tc>
          <w:tcPr>
            <w:tcW w:w="6237" w:type="dxa"/>
          </w:tcPr>
          <w:p w14:paraId="0A58AD50" w14:textId="3E59FE1C" w:rsidR="009E73E5" w:rsidRPr="00405A6B" w:rsidRDefault="009E73E5" w:rsidP="009E73E5">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Düzgün beşbucaqlının bütün diaqonalları</w:t>
            </w:r>
            <w:r w:rsidR="00D9749A">
              <w:rPr>
                <w:rFonts w:ascii="Times New Roman" w:hAnsi="Times New Roman" w:cs="Times New Roman"/>
                <w:noProof/>
                <w:sz w:val="24"/>
                <w:szCs w:val="24"/>
                <w:lang w:val="az-Latn-AZ"/>
              </w:rPr>
              <w:t>nı</w:t>
            </w:r>
            <w:r w:rsidRPr="00405A6B">
              <w:rPr>
                <w:rFonts w:ascii="Times New Roman" w:hAnsi="Times New Roman" w:cs="Times New Roman"/>
                <w:noProof/>
                <w:sz w:val="24"/>
                <w:szCs w:val="24"/>
                <w:lang w:val="az-Latn-AZ"/>
              </w:rPr>
              <w:t xml:space="preserve"> çəksək, beş</w:t>
            </w:r>
            <w:r w:rsidRPr="00405A6B">
              <w:rPr>
                <w:rFonts w:ascii="Times New Roman" w:hAnsi="Times New Roman" w:cs="Times New Roman"/>
                <w:noProof/>
                <w:sz w:val="24"/>
                <w:szCs w:val="24"/>
                <w:lang w:val="az-Latn-AZ"/>
              </w:rPr>
              <w:softHyphen/>
              <w:t xml:space="preserve">bucaqlı bir ulduz alarıq (şəkil 2.30).   </w:t>
            </w:r>
          </w:p>
          <w:p w14:paraId="06FD9AED" w14:textId="48C28E2F" w:rsidR="009E73E5" w:rsidRPr="00405A6B" w:rsidRDefault="009E73E5" w:rsidP="009E73E5">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Diaqonalların bir-birini "qızıl nisbət"-ə böləcəyi məlum olur: AD/AC = AC/CD; AD/BD = BD/AB.</w:t>
            </w:r>
          </w:p>
          <w:p w14:paraId="4A2D26CD" w14:textId="77777777" w:rsidR="009E73E5" w:rsidRPr="00405A6B" w:rsidRDefault="009E73E5" w:rsidP="009E73E5">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5 guşəli ulduzun bu xüsusiyyəti qədim yunan filosofu və riyaziyyatçısı Pifaqorun davamçıları olan Pifaqorçulara artıq məlum idi; Pifaqorçular simvolu olaraq 5 guşəli ulduzu seçmələrinin səbəbi budur.</w:t>
            </w:r>
          </w:p>
          <w:p w14:paraId="3D92FDF5" w14:textId="33107063" w:rsidR="00272760" w:rsidRPr="00405A6B" w:rsidRDefault="009E73E5" w:rsidP="00D9749A">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"Qızıl nisbət" bir çox diqqətəlayiq xüsusiyyətlərə malikdir. Məsələn, x nisbətinə malik bir düzbucaq estetik baxımdan xoş görünür. Ən böyük sahənin kvadratını belə bir düzbucaqlıdan kəssək, yaranan düzbucağın en  nisbətləri  yenə </w:t>
            </w:r>
          </w:p>
        </w:tc>
      </w:tr>
    </w:tbl>
    <w:p w14:paraId="0BB444BE" w14:textId="5E9CDE07" w:rsidR="009E73E5" w:rsidRPr="00405A6B" w:rsidRDefault="009E73E5" w:rsidP="009E73E5">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x-ə bərabər olacaq (bax şəkil 2.28).</w:t>
      </w:r>
    </w:p>
    <w:p w14:paraId="10385F82" w14:textId="0CE7C3FF" w:rsidR="00A81403" w:rsidRPr="00405A6B" w:rsidRDefault="000E78C7"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Qızıl kəsikli düzbucaqlı kəsilərkən</w:t>
      </w:r>
      <w:r w:rsidR="00CE6A65"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qızıl kəsikli düzbucaqlı və kvadratın sonsuz təkrarlan</w:t>
      </w:r>
      <w:r w:rsidR="009E73E5" w:rsidRPr="00405A6B">
        <w:rPr>
          <w:rFonts w:ascii="Times New Roman" w:hAnsi="Times New Roman" w:cs="Times New Roman"/>
          <w:noProof/>
          <w:sz w:val="24"/>
          <w:szCs w:val="24"/>
          <w:lang w:val="az-Latn-AZ"/>
        </w:rPr>
        <w:softHyphen/>
      </w:r>
      <w:r w:rsidRPr="00405A6B">
        <w:rPr>
          <w:rFonts w:ascii="Times New Roman" w:hAnsi="Times New Roman" w:cs="Times New Roman"/>
          <w:noProof/>
          <w:sz w:val="24"/>
          <w:szCs w:val="24"/>
          <w:lang w:val="az-Latn-AZ"/>
        </w:rPr>
        <w:t xml:space="preserve">ması bütövün harmoniyasının şərtlərindən biri olan hissənin özündə təkrarlanmasını ortaya qoyur. Qızıl nisbət düzbucağının bu xüsusiyyəti sənətkarlar tərəfindən kəşf edildi və onlar qızıl nisbətləri harmoniya, nisbət üsulu olaraq istifadə etməyə başladılar. Phidias Akropolu qurmaq üçün </w:t>
      </w:r>
      <w:r w:rsidR="00D9749A">
        <w:rPr>
          <w:rFonts w:ascii="Times New Roman" w:hAnsi="Times New Roman" w:cs="Times New Roman"/>
          <w:noProof/>
          <w:sz w:val="24"/>
          <w:szCs w:val="24"/>
          <w:lang w:val="az-Latn-AZ"/>
        </w:rPr>
        <w:t>qızı</w:t>
      </w:r>
      <w:r w:rsidR="009E73E5" w:rsidRPr="00405A6B">
        <w:rPr>
          <w:rFonts w:ascii="Times New Roman" w:hAnsi="Times New Roman" w:cs="Times New Roman"/>
          <w:noProof/>
          <w:sz w:val="24"/>
          <w:szCs w:val="24"/>
          <w:lang w:val="az-Latn-AZ"/>
        </w:rPr>
        <w:t xml:space="preserve">l </w:t>
      </w:r>
      <w:r w:rsidRPr="00405A6B">
        <w:rPr>
          <w:rFonts w:ascii="Times New Roman" w:hAnsi="Times New Roman" w:cs="Times New Roman"/>
          <w:noProof/>
          <w:sz w:val="24"/>
          <w:szCs w:val="24"/>
          <w:lang w:val="az-Latn-AZ"/>
        </w:rPr>
        <w:t xml:space="preserve">nisbət istifadə etdi (eramızdan əvvəl V əsr). </w:t>
      </w:r>
    </w:p>
    <w:p w14:paraId="220A0015" w14:textId="472C90D5" w:rsidR="00875B11" w:rsidRPr="00405A6B" w:rsidRDefault="000E78C7"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Yunan sənətkarlar saxsı qablar hazırlayarkən qızıl nisbətdən də istifadə edirdilər. İntibah dövründə qızıl nisbət yalnız memarlıqda, heykəltəraşlıqda, rəssamlıqda deyil, şeir və musiqidə də istifadə olunurdu. Durer, Leonardo da Vinci və tələbə</w:t>
      </w:r>
      <w:r w:rsidR="00D9749A">
        <w:rPr>
          <w:rFonts w:ascii="Times New Roman" w:hAnsi="Times New Roman" w:cs="Times New Roman"/>
          <w:noProof/>
          <w:sz w:val="24"/>
          <w:szCs w:val="24"/>
          <w:lang w:val="az-Latn-AZ"/>
        </w:rPr>
        <w:t>si Luca Pacioli</w:t>
      </w:r>
      <w:r w:rsidRPr="00405A6B">
        <w:rPr>
          <w:rFonts w:ascii="Times New Roman" w:hAnsi="Times New Roman" w:cs="Times New Roman"/>
          <w:noProof/>
          <w:sz w:val="24"/>
          <w:szCs w:val="24"/>
          <w:lang w:val="az-Latn-AZ"/>
        </w:rPr>
        <w:t xml:space="preserve"> hərflərin ahəngdar nisbətlərini tapmaq üçün qızıl nisbətdən istifadə etdilər (</w:t>
      </w:r>
      <w:r w:rsidR="00A81403" w:rsidRPr="00405A6B">
        <w:rPr>
          <w:rFonts w:ascii="Times New Roman" w:hAnsi="Times New Roman" w:cs="Times New Roman"/>
          <w:noProof/>
          <w:sz w:val="24"/>
          <w:szCs w:val="24"/>
          <w:lang w:val="az-Latn-AZ"/>
        </w:rPr>
        <w:t>ş</w:t>
      </w:r>
      <w:r w:rsidRPr="00405A6B">
        <w:rPr>
          <w:rFonts w:ascii="Times New Roman" w:hAnsi="Times New Roman" w:cs="Times New Roman"/>
          <w:noProof/>
          <w:sz w:val="24"/>
          <w:szCs w:val="24"/>
          <w:lang w:val="az-Latn-AZ"/>
        </w:rPr>
        <w:t xml:space="preserve">əkil </w:t>
      </w:r>
      <w:r w:rsidR="009E73E5" w:rsidRPr="00405A6B">
        <w:rPr>
          <w:rFonts w:ascii="Times New Roman" w:hAnsi="Times New Roman" w:cs="Times New Roman"/>
          <w:noProof/>
          <w:sz w:val="24"/>
          <w:szCs w:val="24"/>
          <w:lang w:val="az-Latn-AZ"/>
        </w:rPr>
        <w:t>2.31</w:t>
      </w:r>
      <w:r w:rsidRPr="00405A6B">
        <w:rPr>
          <w:rFonts w:ascii="Times New Roman" w:hAnsi="Times New Roman" w:cs="Times New Roman"/>
          <w:noProof/>
          <w:sz w:val="24"/>
          <w:szCs w:val="24"/>
          <w:lang w:val="az-Latn-AZ"/>
        </w:rPr>
        <w:t>).</w:t>
      </w:r>
    </w:p>
    <w:p w14:paraId="74B1EE62" w14:textId="66235C25" w:rsidR="000E78C7" w:rsidRPr="00405A6B" w:rsidRDefault="000E78C7"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20-ci əsrdə nisbət üsulu olaraq</w:t>
      </w:r>
      <w:r w:rsidR="00CE6A65"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qızıl nisbətə maraq yenidən canlandı. Bu nisbət müasir sənət quruluşunda geniş istifadə olunur (</w:t>
      </w:r>
      <w:r w:rsidR="00A81403" w:rsidRPr="00405A6B">
        <w:rPr>
          <w:rFonts w:ascii="Times New Roman" w:hAnsi="Times New Roman" w:cs="Times New Roman"/>
          <w:noProof/>
          <w:sz w:val="24"/>
          <w:szCs w:val="24"/>
          <w:lang w:val="az-Latn-AZ"/>
        </w:rPr>
        <w:t>ş</w:t>
      </w:r>
      <w:r w:rsidRPr="00405A6B">
        <w:rPr>
          <w:rFonts w:ascii="Times New Roman" w:hAnsi="Times New Roman" w:cs="Times New Roman"/>
          <w:noProof/>
          <w:sz w:val="24"/>
          <w:szCs w:val="24"/>
          <w:lang w:val="az-Latn-AZ"/>
        </w:rPr>
        <w:t xml:space="preserve">əkil </w:t>
      </w:r>
      <w:r w:rsidR="009E73E5" w:rsidRPr="00405A6B">
        <w:rPr>
          <w:rFonts w:ascii="Times New Roman" w:hAnsi="Times New Roman" w:cs="Times New Roman"/>
          <w:noProof/>
          <w:sz w:val="24"/>
          <w:szCs w:val="24"/>
          <w:lang w:val="az-Latn-AZ"/>
        </w:rPr>
        <w:t>2.32</w:t>
      </w:r>
      <w:r w:rsidRPr="00405A6B">
        <w:rPr>
          <w:rFonts w:ascii="Times New Roman" w:hAnsi="Times New Roman" w:cs="Times New Roman"/>
          <w:noProof/>
          <w:sz w:val="24"/>
          <w:szCs w:val="24"/>
          <w:lang w:val="az-Latn-AZ"/>
        </w:rPr>
        <w:t xml:space="preserve">).                                                                                                                                                                                </w:t>
      </w:r>
    </w:p>
    <w:p w14:paraId="69130DC0" w14:textId="21BEEFA1" w:rsidR="000E78C7" w:rsidRPr="00405A6B" w:rsidRDefault="007D694D" w:rsidP="007D694D">
      <w:pPr>
        <w:pStyle w:val="NoSpacing"/>
        <w:spacing w:before="1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602AA9C0" wp14:editId="22E3EA92">
            <wp:extent cx="4382135" cy="1431925"/>
            <wp:effectExtent l="0" t="0" r="0" b="0"/>
            <wp:docPr id="3702" name="Рисунок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82135" cy="1431925"/>
                    </a:xfrm>
                    <a:prstGeom prst="rect">
                      <a:avLst/>
                    </a:prstGeom>
                    <a:noFill/>
                    <a:ln>
                      <a:noFill/>
                    </a:ln>
                  </pic:spPr>
                </pic:pic>
              </a:graphicData>
            </a:graphic>
          </wp:inline>
        </w:drawing>
      </w:r>
    </w:p>
    <w:p w14:paraId="3AEC9FD6" w14:textId="02C89B3A" w:rsidR="007D694D" w:rsidRPr="00405A6B" w:rsidRDefault="007D694D" w:rsidP="007D694D">
      <w:pPr>
        <w:pStyle w:val="NoSpacing"/>
        <w:rPr>
          <w:rFonts w:ascii="Times New Roman" w:hAnsi="Times New Roman" w:cs="Times New Roman"/>
          <w:noProof/>
          <w:sz w:val="24"/>
          <w:szCs w:val="24"/>
          <w:lang w:val="az-Latn-AZ"/>
        </w:rPr>
      </w:pPr>
      <w:r w:rsidRPr="00405A6B">
        <w:rPr>
          <w:rFonts w:ascii="Times New Roman" w:hAnsi="Times New Roman" w:cs="Times New Roman"/>
          <w:i/>
          <w:noProof/>
          <w:sz w:val="24"/>
          <w:szCs w:val="24"/>
          <w:lang w:val="az-Latn-AZ"/>
        </w:rPr>
        <w:t xml:space="preserve">                                              a</w:t>
      </w:r>
      <w:r w:rsidRPr="00405A6B">
        <w:rPr>
          <w:rFonts w:ascii="Times New Roman" w:hAnsi="Times New Roman" w:cs="Times New Roman"/>
          <w:noProof/>
          <w:sz w:val="24"/>
          <w:szCs w:val="24"/>
          <w:lang w:val="az-Latn-AZ"/>
        </w:rPr>
        <w:t xml:space="preserve">)                              </w:t>
      </w:r>
      <w:r w:rsidRPr="00405A6B">
        <w:rPr>
          <w:rFonts w:ascii="Times New Roman" w:hAnsi="Times New Roman" w:cs="Times New Roman"/>
          <w:i/>
          <w:noProof/>
          <w:sz w:val="24"/>
          <w:szCs w:val="24"/>
          <w:lang w:val="az-Latn-AZ"/>
        </w:rPr>
        <w:t>b</w:t>
      </w:r>
      <w:r w:rsidRPr="00405A6B">
        <w:rPr>
          <w:rFonts w:ascii="Times New Roman" w:hAnsi="Times New Roman" w:cs="Times New Roman"/>
          <w:noProof/>
          <w:sz w:val="24"/>
          <w:szCs w:val="24"/>
          <w:lang w:val="az-Latn-AZ"/>
        </w:rPr>
        <w:t xml:space="preserve">)                                   </w:t>
      </w:r>
      <w:r w:rsidRPr="00405A6B">
        <w:rPr>
          <w:rFonts w:ascii="Times New Roman" w:hAnsi="Times New Roman" w:cs="Times New Roman"/>
          <w:i/>
          <w:noProof/>
          <w:sz w:val="24"/>
          <w:szCs w:val="24"/>
          <w:lang w:val="az-Latn-AZ"/>
        </w:rPr>
        <w:t>c</w:t>
      </w:r>
      <w:r w:rsidRPr="00405A6B">
        <w:rPr>
          <w:rFonts w:ascii="Times New Roman" w:hAnsi="Times New Roman" w:cs="Times New Roman"/>
          <w:noProof/>
          <w:sz w:val="24"/>
          <w:szCs w:val="24"/>
          <w:lang w:val="az-Latn-AZ"/>
        </w:rPr>
        <w:t>)</w:t>
      </w:r>
    </w:p>
    <w:p w14:paraId="608D7F70" w14:textId="4BFD20D1" w:rsidR="007D694D" w:rsidRPr="00405A6B" w:rsidRDefault="00995656" w:rsidP="007D694D">
      <w:pPr>
        <w:pStyle w:val="NoSpacing"/>
        <w:spacing w:before="1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7D694D" w:rsidRPr="00405A6B">
        <w:rPr>
          <w:rFonts w:ascii="Times New Roman" w:hAnsi="Times New Roman" w:cs="Times New Roman"/>
          <w:noProof/>
          <w:sz w:val="24"/>
          <w:szCs w:val="24"/>
          <w:lang w:val="az-Latn-AZ"/>
        </w:rPr>
        <w:t xml:space="preserve"> 2.31.</w:t>
      </w:r>
    </w:p>
    <w:p w14:paraId="48E0C76B" w14:textId="77777777" w:rsidR="007D694D" w:rsidRPr="00405A6B" w:rsidRDefault="007D694D" w:rsidP="007D694D">
      <w:pPr>
        <w:pStyle w:val="NoSpacing"/>
        <w:jc w:val="center"/>
        <w:rPr>
          <w:rFonts w:ascii="Times New Roman" w:hAnsi="Times New Roman" w:cs="Times New Roman"/>
          <w:noProof/>
          <w:sz w:val="24"/>
          <w:szCs w:val="24"/>
          <w:lang w:val="az-Latn-AZ"/>
        </w:rPr>
      </w:pPr>
    </w:p>
    <w:p w14:paraId="4CC5DCFB" w14:textId="77777777" w:rsidR="007D694D" w:rsidRPr="00405A6B" w:rsidRDefault="000E78C7" w:rsidP="007D694D">
      <w:pPr>
        <w:pStyle w:val="NoSpacing"/>
        <w:ind w:left="709"/>
        <w:rPr>
          <w:rFonts w:ascii="Times New Roman" w:hAnsi="Times New Roman" w:cs="Times New Roman"/>
          <w:noProof/>
          <w:sz w:val="24"/>
          <w:szCs w:val="24"/>
          <w:lang w:val="az-Latn-AZ"/>
        </w:rPr>
      </w:pPr>
      <w:r w:rsidRPr="00405A6B">
        <w:rPr>
          <w:rFonts w:ascii="Times New Roman" w:hAnsi="Times New Roman" w:cs="Times New Roman"/>
          <w:i/>
          <w:noProof/>
          <w:sz w:val="24"/>
          <w:szCs w:val="24"/>
          <w:lang w:val="az-Latn-AZ"/>
        </w:rPr>
        <w:t>a</w:t>
      </w:r>
      <w:r w:rsidR="007D694D"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Luca Paciolinin "İlahi nisbətdə" kitabından bir </w:t>
      </w:r>
      <w:r w:rsidR="007D694D" w:rsidRPr="00405A6B">
        <w:rPr>
          <w:rFonts w:ascii="Times New Roman" w:hAnsi="Times New Roman" w:cs="Times New Roman"/>
          <w:noProof/>
          <w:sz w:val="24"/>
          <w:szCs w:val="24"/>
          <w:lang w:val="az-Latn-AZ"/>
        </w:rPr>
        <w:t xml:space="preserve">hərfın </w:t>
      </w:r>
      <w:r w:rsidRPr="00405A6B">
        <w:rPr>
          <w:rFonts w:ascii="Times New Roman" w:hAnsi="Times New Roman" w:cs="Times New Roman"/>
          <w:noProof/>
          <w:sz w:val="24"/>
          <w:szCs w:val="24"/>
          <w:lang w:val="az-Latn-AZ"/>
        </w:rPr>
        <w:t>qurulması;</w:t>
      </w:r>
      <w:r w:rsidR="00995656"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 </w:t>
      </w:r>
      <w:r w:rsidR="00995656"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 </w:t>
      </w:r>
      <w:r w:rsidR="00995656" w:rsidRPr="00405A6B">
        <w:rPr>
          <w:rFonts w:ascii="Times New Roman" w:hAnsi="Times New Roman" w:cs="Times New Roman"/>
          <w:noProof/>
          <w:sz w:val="24"/>
          <w:szCs w:val="24"/>
          <w:lang w:val="az-Latn-AZ"/>
        </w:rPr>
        <w:t xml:space="preserve">            </w:t>
      </w:r>
      <w:r w:rsidR="00A24407" w:rsidRPr="00405A6B">
        <w:rPr>
          <w:rFonts w:ascii="Times New Roman" w:hAnsi="Times New Roman" w:cs="Times New Roman"/>
          <w:noProof/>
          <w:sz w:val="24"/>
          <w:szCs w:val="24"/>
          <w:lang w:val="az-Latn-AZ"/>
        </w:rPr>
        <w:t xml:space="preserve">                                                   </w:t>
      </w:r>
      <w:r w:rsidR="00A81403" w:rsidRPr="00405A6B">
        <w:rPr>
          <w:rFonts w:ascii="Times New Roman" w:hAnsi="Times New Roman" w:cs="Times New Roman"/>
          <w:noProof/>
          <w:sz w:val="24"/>
          <w:szCs w:val="24"/>
          <w:lang w:val="az-Latn-AZ"/>
        </w:rPr>
        <w:t xml:space="preserve">  </w:t>
      </w:r>
      <w:r w:rsidR="00A81403" w:rsidRPr="00405A6B">
        <w:rPr>
          <w:rFonts w:ascii="Times New Roman" w:hAnsi="Times New Roman" w:cs="Times New Roman"/>
          <w:noProof/>
          <w:sz w:val="24"/>
          <w:szCs w:val="24"/>
          <w:lang w:val="az-Latn-AZ"/>
        </w:rPr>
        <w:br/>
      </w:r>
      <w:r w:rsidR="00A81403" w:rsidRPr="00405A6B">
        <w:rPr>
          <w:rFonts w:ascii="Times New Roman" w:hAnsi="Times New Roman" w:cs="Times New Roman"/>
          <w:i/>
          <w:noProof/>
          <w:sz w:val="24"/>
          <w:szCs w:val="24"/>
          <w:lang w:val="az-Latn-AZ"/>
        </w:rPr>
        <w:t>b</w:t>
      </w:r>
      <w:r w:rsidR="007D694D" w:rsidRPr="00405A6B">
        <w:rPr>
          <w:rFonts w:ascii="Times New Roman" w:hAnsi="Times New Roman" w:cs="Times New Roman"/>
          <w:noProof/>
          <w:sz w:val="24"/>
          <w:szCs w:val="24"/>
          <w:lang w:val="az-Latn-AZ"/>
        </w:rPr>
        <w:t xml:space="preserve">) </w:t>
      </w:r>
      <w:r w:rsidR="00995656" w:rsidRPr="00405A6B">
        <w:rPr>
          <w:rFonts w:ascii="Times New Roman" w:hAnsi="Times New Roman" w:cs="Times New Roman"/>
          <w:noProof/>
          <w:sz w:val="24"/>
          <w:szCs w:val="24"/>
          <w:lang w:val="az-Latn-AZ"/>
        </w:rPr>
        <w:t xml:space="preserve">orta əsr əlyazmasının </w:t>
      </w:r>
      <w:r w:rsidRPr="00405A6B">
        <w:rPr>
          <w:rFonts w:ascii="Times New Roman" w:hAnsi="Times New Roman" w:cs="Times New Roman"/>
          <w:noProof/>
          <w:sz w:val="24"/>
          <w:szCs w:val="24"/>
          <w:lang w:val="az-Latn-AZ"/>
        </w:rPr>
        <w:t>ideal nisbətlərinin diaqramı.</w:t>
      </w:r>
    </w:p>
    <w:p w14:paraId="78E7E65B" w14:textId="457FA410" w:rsidR="000E78C7" w:rsidRPr="00405A6B" w:rsidRDefault="000E78C7" w:rsidP="007D694D">
      <w:pPr>
        <w:pStyle w:val="NoSpacing"/>
        <w:ind w:left="709"/>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Səhifənin nisbətlə</w:t>
      </w:r>
      <w:r w:rsidR="007D694D" w:rsidRPr="00405A6B">
        <w:rPr>
          <w:rFonts w:ascii="Times New Roman" w:hAnsi="Times New Roman" w:cs="Times New Roman"/>
          <w:noProof/>
          <w:sz w:val="24"/>
          <w:szCs w:val="24"/>
          <w:lang w:val="az-Latn-AZ"/>
        </w:rPr>
        <w:t>ri 2:</w:t>
      </w:r>
      <w:r w:rsidRPr="00405A6B">
        <w:rPr>
          <w:rFonts w:ascii="Times New Roman" w:hAnsi="Times New Roman" w:cs="Times New Roman"/>
          <w:noProof/>
          <w:sz w:val="24"/>
          <w:szCs w:val="24"/>
          <w:lang w:val="az-Latn-AZ"/>
        </w:rPr>
        <w:t>3</w:t>
      </w:r>
      <w:r w:rsidR="007D694D"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dir</w:t>
      </w:r>
      <w:r w:rsidR="007D694D"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hərfin tutduğu </w:t>
      </w:r>
      <w:r w:rsidR="00CE6A65" w:rsidRPr="00405A6B">
        <w:rPr>
          <w:rFonts w:ascii="Times New Roman" w:hAnsi="Times New Roman" w:cs="Times New Roman"/>
          <w:noProof/>
          <w:sz w:val="24"/>
          <w:szCs w:val="24"/>
          <w:lang w:val="az-Latn-AZ"/>
        </w:rPr>
        <w:t>səth</w:t>
      </w:r>
      <w:r w:rsidRPr="00405A6B">
        <w:rPr>
          <w:rFonts w:ascii="Times New Roman" w:hAnsi="Times New Roman" w:cs="Times New Roman"/>
          <w:noProof/>
          <w:sz w:val="24"/>
          <w:szCs w:val="24"/>
          <w:lang w:val="az-Latn-AZ"/>
        </w:rPr>
        <w:t xml:space="preserve"> </w:t>
      </w:r>
      <w:r w:rsidR="007D694D" w:rsidRPr="00405A6B">
        <w:rPr>
          <w:rFonts w:ascii="Times New Roman" w:hAnsi="Times New Roman" w:cs="Times New Roman"/>
          <w:noProof/>
          <w:sz w:val="24"/>
          <w:szCs w:val="24"/>
          <w:lang w:val="az-Latn-AZ"/>
        </w:rPr>
        <w:t xml:space="preserve">isə </w:t>
      </w:r>
      <w:r w:rsidRPr="00405A6B">
        <w:rPr>
          <w:rFonts w:ascii="Times New Roman" w:hAnsi="Times New Roman" w:cs="Times New Roman"/>
          <w:noProof/>
          <w:sz w:val="24"/>
          <w:szCs w:val="24"/>
          <w:lang w:val="az-Latn-AZ"/>
        </w:rPr>
        <w:t>qızıl nisbətdədir;</w:t>
      </w:r>
    </w:p>
    <w:p w14:paraId="6769753C" w14:textId="77777777" w:rsidR="00CC4AAF" w:rsidRPr="00405A6B" w:rsidRDefault="000E78C7" w:rsidP="007D694D">
      <w:pPr>
        <w:pStyle w:val="NoSpacing"/>
        <w:ind w:left="709"/>
        <w:jc w:val="both"/>
        <w:rPr>
          <w:rFonts w:ascii="Times New Roman" w:hAnsi="Times New Roman" w:cs="Times New Roman"/>
          <w:noProof/>
          <w:sz w:val="24"/>
          <w:szCs w:val="24"/>
          <w:lang w:val="az-Latn-AZ"/>
        </w:rPr>
      </w:pPr>
      <w:r w:rsidRPr="00405A6B">
        <w:rPr>
          <w:rFonts w:ascii="Times New Roman" w:hAnsi="Times New Roman" w:cs="Times New Roman"/>
          <w:i/>
          <w:noProof/>
          <w:sz w:val="24"/>
          <w:szCs w:val="24"/>
          <w:lang w:val="az-Latn-AZ"/>
        </w:rPr>
        <w:t>в</w:t>
      </w:r>
      <w:r w:rsidR="007D694D"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müəyyən bir format üçün kadr zolağının ölçüsünü təyin etməyin </w:t>
      </w:r>
      <w:r w:rsidR="00A81403"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yollarından biridir.</w:t>
      </w:r>
      <w:r w:rsidR="00A24407" w:rsidRPr="00405A6B">
        <w:rPr>
          <w:rFonts w:ascii="Times New Roman" w:hAnsi="Times New Roman" w:cs="Times New Roman"/>
          <w:noProof/>
          <w:sz w:val="24"/>
          <w:szCs w:val="24"/>
          <w:lang w:val="az-Latn-AZ"/>
        </w:rPr>
        <w:t xml:space="preserve">    </w:t>
      </w:r>
    </w:p>
    <w:p w14:paraId="737D177C" w14:textId="11DE50EB" w:rsidR="000E78C7" w:rsidRPr="00405A6B" w:rsidRDefault="00A24407" w:rsidP="007D694D">
      <w:pPr>
        <w:pStyle w:val="NoSpacing"/>
        <w:ind w:left="709"/>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6ADFDE29" w14:textId="36C093AE" w:rsidR="00CC4AAF" w:rsidRPr="00405A6B" w:rsidRDefault="00CC4AAF" w:rsidP="00CC4AAF">
      <w:pPr>
        <w:pStyle w:val="NoSpacing"/>
        <w:jc w:val="both"/>
        <w:rPr>
          <w:rFonts w:ascii="Times New Roman" w:hAnsi="Times New Roman" w:cs="Times New Roman"/>
          <w:noProof/>
          <w:sz w:val="24"/>
          <w:szCs w:val="24"/>
          <w:lang w:val="az-Latn-A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4531"/>
      </w:tblGrid>
      <w:tr w:rsidR="00CC4AAF" w:rsidRPr="000972CC" w14:paraId="34C51B1B" w14:textId="77777777" w:rsidTr="00CC4AAF">
        <w:tc>
          <w:tcPr>
            <w:tcW w:w="5098" w:type="dxa"/>
          </w:tcPr>
          <w:p w14:paraId="2FA77E8C" w14:textId="35DD4B00" w:rsidR="00CC4AAF" w:rsidRPr="00405A6B" w:rsidRDefault="00CC4AAF" w:rsidP="00CC4AAF">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lastRenderedPageBreak/>
              <w:t>Nisbətlər, nisbətlərin nisbətinə və ya nüan</w:t>
            </w:r>
            <w:r w:rsidRPr="00405A6B">
              <w:rPr>
                <w:rFonts w:ascii="Times New Roman" w:hAnsi="Times New Roman" w:cs="Times New Roman"/>
                <w:noProof/>
                <w:sz w:val="24"/>
                <w:szCs w:val="24"/>
                <w:lang w:val="az-Latn-AZ"/>
              </w:rPr>
              <w:softHyphen/>
              <w:t xml:space="preserve">sına əsaslana bilər, ritmi və ya metrik təkrarlamanı inkişaf etdirə bilər, müəyyən dərəcədə formanın xarakterini təyin edə bilər. Nisbətin xüsusiyyətləri, nümunənin qarşılıqlı təsirini artırmaq üçün istifadə ediləcək əlavə vasitələrdən (ton kontrastı, kəsmə quruluşu və s.) asılıdır.                                                                                                                                                                                                                     </w:t>
            </w:r>
          </w:p>
          <w:p w14:paraId="47AE9F1E" w14:textId="3812B052" w:rsidR="00CC4AAF" w:rsidRPr="00405A6B" w:rsidRDefault="00CC4AAF" w:rsidP="00CC4AAF">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Dizayner dəqiq bir nisbət hissinə sahib olmalı, bir obyektin uzunluğunun, eninin və hündürlü</w:t>
            </w:r>
            <w:r w:rsidRPr="00405A6B">
              <w:rPr>
                <w:rFonts w:ascii="Times New Roman" w:hAnsi="Times New Roman" w:cs="Times New Roman"/>
                <w:noProof/>
                <w:sz w:val="24"/>
                <w:szCs w:val="24"/>
                <w:lang w:val="az-Latn-AZ"/>
              </w:rPr>
              <w:softHyphen/>
              <w:t>yünün nisbətini, xarakterik xüsusiyyət</w:t>
            </w:r>
            <w:r w:rsidRPr="00405A6B">
              <w:rPr>
                <w:rFonts w:ascii="Times New Roman" w:hAnsi="Times New Roman" w:cs="Times New Roman"/>
                <w:noProof/>
                <w:sz w:val="24"/>
                <w:szCs w:val="24"/>
                <w:lang w:val="az-Latn-AZ"/>
              </w:rPr>
              <w:softHyphen/>
              <w:t>lərini dəqiq tutmalı və təyin etməlidir.</w:t>
            </w:r>
          </w:p>
          <w:p w14:paraId="66DD5F65" w14:textId="03C4B39B" w:rsidR="00CC4AAF" w:rsidRPr="00405A6B" w:rsidRDefault="00CC4AAF" w:rsidP="00CC4AAF">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Nisbətlər kompozisiyanın əsas vasitəsidir. Nisbətləri nəzərə alaraq obyektlər yaradın. Nis</w:t>
            </w:r>
            <w:r w:rsidRPr="00405A6B">
              <w:rPr>
                <w:rFonts w:ascii="Times New Roman" w:hAnsi="Times New Roman" w:cs="Times New Roman"/>
                <w:noProof/>
                <w:sz w:val="24"/>
                <w:szCs w:val="24"/>
                <w:lang w:val="az-Latn-AZ"/>
              </w:rPr>
              <w:softHyphen/>
              <w:t xml:space="preserve">bətlər seçərkən kompozisiya haqqında düşünün.  </w:t>
            </w:r>
          </w:p>
        </w:tc>
        <w:tc>
          <w:tcPr>
            <w:tcW w:w="4531" w:type="dxa"/>
          </w:tcPr>
          <w:p w14:paraId="55A1A1B2" w14:textId="28AD198F" w:rsidR="00CC4AAF" w:rsidRPr="00405A6B" w:rsidRDefault="00CC4AAF" w:rsidP="001C5E19">
            <w:pPr>
              <w:pStyle w:val="NoSpacing"/>
              <w:spacing w:before="3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anchor distT="0" distB="0" distL="0" distR="0" simplePos="0" relativeHeight="252080128" behindDoc="0" locked="0" layoutInCell="1" allowOverlap="1" wp14:anchorId="44CEC56E" wp14:editId="1CAAA295">
                  <wp:simplePos x="0" y="0"/>
                  <wp:positionH relativeFrom="page">
                    <wp:posOffset>270906</wp:posOffset>
                  </wp:positionH>
                  <wp:positionV relativeFrom="paragraph">
                    <wp:posOffset>116840</wp:posOffset>
                  </wp:positionV>
                  <wp:extent cx="2225040" cy="1778635"/>
                  <wp:effectExtent l="0" t="0" r="3810" b="0"/>
                  <wp:wrapTopAndBottom/>
                  <wp:docPr id="127"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30.png"/>
                          <pic:cNvPicPr/>
                        </pic:nvPicPr>
                        <pic:blipFill>
                          <a:blip r:embed="rId78" cstate="print"/>
                          <a:stretch>
                            <a:fillRect/>
                          </a:stretch>
                        </pic:blipFill>
                        <pic:spPr>
                          <a:xfrm>
                            <a:off x="0" y="0"/>
                            <a:ext cx="2225040" cy="1778635"/>
                          </a:xfrm>
                          <a:prstGeom prst="rect">
                            <a:avLst/>
                          </a:prstGeom>
                        </pic:spPr>
                      </pic:pic>
                    </a:graphicData>
                  </a:graphic>
                  <wp14:sizeRelH relativeFrom="margin">
                    <wp14:pctWidth>0</wp14:pctWidth>
                  </wp14:sizeRelH>
                  <wp14:sizeRelV relativeFrom="margin">
                    <wp14:pctHeight>0</wp14:pctHeight>
                  </wp14:sizeRelV>
                </wp:anchor>
              </w:drawing>
            </w:r>
            <w:r w:rsidRPr="00405A6B">
              <w:rPr>
                <w:rFonts w:ascii="Times New Roman" w:hAnsi="Times New Roman" w:cs="Times New Roman"/>
                <w:noProof/>
                <w:sz w:val="24"/>
                <w:szCs w:val="24"/>
                <w:lang w:val="az-Latn-AZ"/>
              </w:rPr>
              <w:t>Şəkil</w:t>
            </w:r>
            <w:r w:rsidR="00956979" w:rsidRPr="00405A6B">
              <w:rPr>
                <w:rFonts w:ascii="Times New Roman" w:hAnsi="Times New Roman" w:cs="Times New Roman"/>
                <w:noProof/>
                <w:sz w:val="24"/>
                <w:szCs w:val="24"/>
                <w:lang w:val="az-Latn-AZ"/>
              </w:rPr>
              <w:t xml:space="preserve"> 2.32</w:t>
            </w:r>
            <w:r w:rsidRPr="00405A6B">
              <w:rPr>
                <w:rFonts w:ascii="Times New Roman" w:hAnsi="Times New Roman" w:cs="Times New Roman"/>
                <w:noProof/>
                <w:sz w:val="24"/>
                <w:szCs w:val="24"/>
                <w:lang w:val="az-Latn-AZ"/>
              </w:rPr>
              <w:t xml:space="preserve">. Bir </w:t>
            </w:r>
            <w:r w:rsidR="001C5E19" w:rsidRPr="00405A6B">
              <w:rPr>
                <w:rFonts w:ascii="Times New Roman" w:hAnsi="Times New Roman" w:cs="Times New Roman"/>
                <w:noProof/>
                <w:sz w:val="24"/>
                <w:szCs w:val="24"/>
                <w:lang w:val="az-Latn-AZ"/>
              </w:rPr>
              <w:t>əşya</w:t>
            </w:r>
            <w:r w:rsidRPr="00405A6B">
              <w:rPr>
                <w:rFonts w:ascii="Times New Roman" w:hAnsi="Times New Roman" w:cs="Times New Roman"/>
                <w:noProof/>
                <w:sz w:val="24"/>
                <w:szCs w:val="24"/>
                <w:lang w:val="az-Latn-AZ"/>
              </w:rPr>
              <w:t xml:space="preserve"> forması tərtib    edərkən nisbətlərdən istifadə</w:t>
            </w:r>
          </w:p>
        </w:tc>
      </w:tr>
    </w:tbl>
    <w:p w14:paraId="0DDD95AD" w14:textId="57FB9DC1" w:rsidR="00484198" w:rsidRPr="00405A6B" w:rsidRDefault="00484198" w:rsidP="00CC4AAF">
      <w:pPr>
        <w:pStyle w:val="NoSpacing"/>
        <w:jc w:val="both"/>
        <w:rPr>
          <w:rFonts w:ascii="Times New Roman" w:hAnsi="Times New Roman" w:cs="Times New Roman"/>
          <w:noProof/>
          <w:sz w:val="24"/>
          <w:szCs w:val="24"/>
          <w:lang w:val="az-Latn-AZ"/>
        </w:rPr>
      </w:pPr>
    </w:p>
    <w:p w14:paraId="12072CEF" w14:textId="2AE64CFE" w:rsidR="00D41B7B" w:rsidRPr="00405A6B" w:rsidRDefault="007D694D" w:rsidP="00CC5294">
      <w:pPr>
        <w:pStyle w:val="NoSpacing"/>
        <w:spacing w:before="120"/>
        <w:jc w:val="center"/>
        <w:rPr>
          <w:rFonts w:ascii="Times New Roman" w:hAnsi="Times New Roman" w:cs="Times New Roman"/>
          <w:b/>
          <w:bCs/>
          <w:noProof/>
          <w:color w:val="C00000"/>
          <w:sz w:val="24"/>
          <w:szCs w:val="24"/>
          <w:lang w:val="az-Latn-AZ"/>
        </w:rPr>
      </w:pPr>
      <w:r w:rsidRPr="00405A6B">
        <w:rPr>
          <w:rFonts w:ascii="Times New Roman" w:hAnsi="Times New Roman" w:cs="Times New Roman"/>
          <w:b/>
          <w:bCs/>
          <w:noProof/>
          <w:color w:val="C00000"/>
          <w:sz w:val="24"/>
          <w:szCs w:val="24"/>
          <w:lang w:val="az-Latn-AZ"/>
        </w:rPr>
        <w:t>2.3.9. Miqyas</w:t>
      </w:r>
    </w:p>
    <w:p w14:paraId="47DFDF71" w14:textId="77777777" w:rsidR="00CC5294" w:rsidRPr="00405A6B" w:rsidRDefault="00CC5294" w:rsidP="007D694D">
      <w:pPr>
        <w:pStyle w:val="NoSpacing"/>
        <w:jc w:val="center"/>
        <w:rPr>
          <w:rFonts w:ascii="Times New Roman" w:hAnsi="Times New Roman" w:cs="Times New Roman"/>
          <w:b/>
          <w:bCs/>
          <w:noProof/>
          <w:color w:val="C00000"/>
          <w:sz w:val="24"/>
          <w:szCs w:val="24"/>
          <w:lang w:val="az-Latn-AZ"/>
        </w:rPr>
      </w:pPr>
    </w:p>
    <w:p w14:paraId="38538A7E" w14:textId="013DD369" w:rsidR="00D41B7B" w:rsidRPr="00405A6B" w:rsidRDefault="00FC7EA8" w:rsidP="007A5EE1">
      <w:pPr>
        <w:pStyle w:val="NoSpacing"/>
        <w:ind w:firstLine="720"/>
        <w:jc w:val="both"/>
        <w:rPr>
          <w:rFonts w:ascii="Times New Roman" w:hAnsi="Times New Roman" w:cs="Times New Roman"/>
          <w:noProof/>
          <w:sz w:val="24"/>
          <w:szCs w:val="24"/>
          <w:lang w:val="az-Latn-AZ"/>
        </w:rPr>
      </w:pPr>
      <w:r w:rsidRPr="00D9749A">
        <w:rPr>
          <w:rFonts w:ascii="Times New Roman" w:hAnsi="Times New Roman" w:cs="Times New Roman"/>
          <w:b/>
          <w:noProof/>
          <w:sz w:val="24"/>
          <w:szCs w:val="24"/>
          <w:lang w:val="az-Latn-AZ"/>
        </w:rPr>
        <w:t>Miqyas</w:t>
      </w:r>
      <w:r w:rsidR="00D41B7B" w:rsidRPr="00D9749A">
        <w:rPr>
          <w:rFonts w:ascii="Times New Roman" w:hAnsi="Times New Roman" w:cs="Times New Roman"/>
          <w:noProof/>
          <w:sz w:val="24"/>
          <w:szCs w:val="24"/>
          <w:lang w:val="az-Latn-AZ"/>
        </w:rPr>
        <w:t xml:space="preserve"> </w:t>
      </w:r>
      <w:r w:rsidR="003A3A71" w:rsidRPr="00D9749A">
        <w:rPr>
          <w:rFonts w:ascii="Times New Roman" w:hAnsi="Times New Roman" w:cs="Times New Roman"/>
          <w:sz w:val="24"/>
          <w:szCs w:val="24"/>
          <w:lang w:val="az-Latn-AZ"/>
        </w:rPr>
        <w:t>–</w:t>
      </w:r>
      <w:r w:rsidR="00D41B7B" w:rsidRPr="00D9749A">
        <w:rPr>
          <w:rFonts w:ascii="Times New Roman" w:hAnsi="Times New Roman" w:cs="Times New Roman"/>
          <w:noProof/>
          <w:sz w:val="24"/>
          <w:szCs w:val="24"/>
          <w:lang w:val="az-Latn-AZ"/>
        </w:rPr>
        <w:t xml:space="preserve"> qəbul edilmiş </w:t>
      </w:r>
      <w:r w:rsidR="00853530" w:rsidRPr="00D9749A">
        <w:rPr>
          <w:rFonts w:ascii="Times New Roman" w:hAnsi="Times New Roman" w:cs="Times New Roman"/>
          <w:noProof/>
          <w:sz w:val="24"/>
          <w:szCs w:val="24"/>
          <w:lang w:val="az-Latn-AZ"/>
        </w:rPr>
        <w:t>etalona</w:t>
      </w:r>
      <w:r w:rsidR="00D41B7B" w:rsidRPr="00D9749A">
        <w:rPr>
          <w:rFonts w:ascii="Times New Roman" w:hAnsi="Times New Roman" w:cs="Times New Roman"/>
          <w:noProof/>
          <w:sz w:val="24"/>
          <w:szCs w:val="24"/>
          <w:lang w:val="az-Latn-AZ"/>
        </w:rPr>
        <w:t xml:space="preserve"> </w:t>
      </w:r>
      <w:r w:rsidR="00853530" w:rsidRPr="00D9749A">
        <w:rPr>
          <w:rFonts w:ascii="Times New Roman" w:hAnsi="Times New Roman" w:cs="Times New Roman"/>
          <w:noProof/>
          <w:sz w:val="24"/>
          <w:szCs w:val="24"/>
          <w:lang w:val="az-Latn-AZ"/>
        </w:rPr>
        <w:t>uyğu</w:t>
      </w:r>
      <w:r w:rsidR="008F5DBF" w:rsidRPr="00D9749A">
        <w:rPr>
          <w:rFonts w:ascii="Times New Roman" w:hAnsi="Times New Roman" w:cs="Times New Roman"/>
          <w:noProof/>
          <w:sz w:val="24"/>
          <w:szCs w:val="24"/>
          <w:lang w:val="az-Latn-AZ"/>
        </w:rPr>
        <w:t>nluğu müəyyən edir</w:t>
      </w:r>
      <w:r w:rsidR="003956E9" w:rsidRPr="00D9749A">
        <w:rPr>
          <w:rFonts w:ascii="Times New Roman" w:hAnsi="Times New Roman" w:cs="Times New Roman"/>
          <w:noProof/>
          <w:sz w:val="24"/>
          <w:szCs w:val="24"/>
          <w:lang w:val="az-Latn-AZ"/>
        </w:rPr>
        <w:t xml:space="preserve"> (şəxs)</w:t>
      </w:r>
      <w:r w:rsidR="00D41B7B" w:rsidRPr="00D9749A">
        <w:rPr>
          <w:rFonts w:ascii="Times New Roman" w:hAnsi="Times New Roman" w:cs="Times New Roman"/>
          <w:noProof/>
          <w:sz w:val="24"/>
          <w:szCs w:val="24"/>
          <w:lang w:val="az-Latn-AZ"/>
        </w:rPr>
        <w:t xml:space="preserve">. "İnsan hər şeyin ölçüsüdür." </w:t>
      </w:r>
      <w:r w:rsidR="00D41B7B" w:rsidRPr="00405A6B">
        <w:rPr>
          <w:rFonts w:ascii="Times New Roman" w:hAnsi="Times New Roman" w:cs="Times New Roman"/>
          <w:noProof/>
          <w:sz w:val="24"/>
          <w:szCs w:val="24"/>
          <w:lang w:val="az-Latn-AZ"/>
        </w:rPr>
        <w:t>Delfik Məbədinin mərmərinə həkk olunmuş bu sözlə</w:t>
      </w:r>
      <w:r w:rsidR="009E68F9">
        <w:rPr>
          <w:rFonts w:ascii="Times New Roman" w:hAnsi="Times New Roman" w:cs="Times New Roman"/>
          <w:noProof/>
          <w:sz w:val="24"/>
          <w:szCs w:val="24"/>
          <w:lang w:val="az-Latn-AZ"/>
        </w:rPr>
        <w:t>r</w:t>
      </w:r>
      <w:r w:rsidR="00D41B7B" w:rsidRPr="00405A6B">
        <w:rPr>
          <w:rFonts w:ascii="Times New Roman" w:hAnsi="Times New Roman" w:cs="Times New Roman"/>
          <w:noProof/>
          <w:sz w:val="24"/>
          <w:szCs w:val="24"/>
          <w:lang w:val="az-Latn-AZ"/>
        </w:rPr>
        <w:t xml:space="preserve"> obyektiv dünyanın miqyasını </w:t>
      </w:r>
      <w:r w:rsidR="003A3A71" w:rsidRPr="00405A6B">
        <w:rPr>
          <w:rFonts w:ascii="Times New Roman" w:hAnsi="Times New Roman" w:cs="Times New Roman"/>
          <w:sz w:val="24"/>
          <w:szCs w:val="24"/>
          <w:lang w:val="az-Latn-AZ"/>
        </w:rPr>
        <w:t>–</w:t>
      </w:r>
      <w:r w:rsidR="00D41B7B" w:rsidRPr="00405A6B">
        <w:rPr>
          <w:rFonts w:ascii="Times New Roman" w:hAnsi="Times New Roman" w:cs="Times New Roman"/>
          <w:noProof/>
          <w:sz w:val="24"/>
          <w:szCs w:val="24"/>
          <w:lang w:val="az-Latn-AZ"/>
        </w:rPr>
        <w:t xml:space="preserve"> insanın yaratdığı hər şeyi olduqca dəqiq ifadə edir. Məhsulların miqyası ilə bağlı məsələləri həll edərkən, sənaye dizaynının elmi əsasını təşkil edən antropometriya və erqonomikaya müraciət etmək lazımdır.</w:t>
      </w:r>
    </w:p>
    <w:p w14:paraId="77F4CA0E" w14:textId="3BE419EB" w:rsidR="00D41B7B" w:rsidRPr="00405A6B" w:rsidRDefault="00D41B7B"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Dəzgah alətlərində, dəzgahlarda, cihazlarda, nəqliyyat vasitələrində, insanla hər hansı bir şəkildə əlaqəli olan, istifadə rahatlığını təyin edən ölçü miqdarları miqyasa birbaşa təsir göstərir.</w:t>
      </w:r>
    </w:p>
    <w:p w14:paraId="04F86377" w14:textId="38C31DBF" w:rsidR="00D41B7B" w:rsidRPr="00405A6B" w:rsidRDefault="00D41B7B"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Ölçü, sənaye məhsulunun formasına təsir edən prinsiplərdən biridir. Bir obyektin forması mühəndislik </w:t>
      </w:r>
      <w:r w:rsidR="002E5FDD" w:rsidRPr="00405A6B">
        <w:rPr>
          <w:rFonts w:ascii="Times New Roman" w:hAnsi="Times New Roman" w:cs="Times New Roman"/>
          <w:noProof/>
          <w:sz w:val="24"/>
          <w:szCs w:val="24"/>
          <w:lang w:val="az-Latn-AZ"/>
        </w:rPr>
        <w:t>dizaynı</w:t>
      </w:r>
      <w:r w:rsidRPr="00405A6B">
        <w:rPr>
          <w:rFonts w:ascii="Times New Roman" w:hAnsi="Times New Roman" w:cs="Times New Roman"/>
          <w:noProof/>
          <w:sz w:val="24"/>
          <w:szCs w:val="24"/>
          <w:lang w:val="az-Latn-AZ"/>
        </w:rPr>
        <w:t xml:space="preserve"> mərhələsində, ən azından ən ümumi formada tərtib edildikdən sonra dizayner onu "insan tərəfindən" işləməyə başlayır.</w:t>
      </w:r>
    </w:p>
    <w:p w14:paraId="22B4529E" w14:textId="5902C2CB" w:rsidR="00D41B7B" w:rsidRPr="00405A6B" w:rsidRDefault="00D41B7B"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Bundan əlavə, bir obyektin böyük və ya kiçik hesab olunmasını təyin edən forma. Fərqli ölçülü obyektlər forma baxımından əhəmiyyətli dərəcədə fərqlənir. Bir cismin mütləq ölçüsünün qavranılması hissələrin sayından, ölçüsündən və formasından və tərkib hissələrinin nisbətlərində</w:t>
      </w:r>
      <w:r w:rsidR="009E68F9">
        <w:rPr>
          <w:rFonts w:ascii="Times New Roman" w:hAnsi="Times New Roman" w:cs="Times New Roman"/>
          <w:noProof/>
          <w:sz w:val="24"/>
          <w:szCs w:val="24"/>
          <w:lang w:val="az-Latn-AZ"/>
        </w:rPr>
        <w:t xml:space="preserve">n asılıdır. Bu, </w:t>
      </w:r>
      <w:r w:rsidRPr="00405A6B">
        <w:rPr>
          <w:rFonts w:ascii="Times New Roman" w:hAnsi="Times New Roman" w:cs="Times New Roman"/>
          <w:noProof/>
          <w:sz w:val="24"/>
          <w:szCs w:val="24"/>
          <w:lang w:val="az-Latn-AZ"/>
        </w:rPr>
        <w:t>obyektiv qavrayış qanunudur. Flora və fauna obyektlərinin formalarının tə</w:t>
      </w:r>
      <w:r w:rsidR="009E68F9">
        <w:rPr>
          <w:rFonts w:ascii="Times New Roman" w:hAnsi="Times New Roman" w:cs="Times New Roman"/>
          <w:noProof/>
          <w:sz w:val="24"/>
          <w:szCs w:val="24"/>
          <w:lang w:val="az-Latn-AZ"/>
        </w:rPr>
        <w:t>hlili</w:t>
      </w:r>
      <w:r w:rsidRPr="00405A6B">
        <w:rPr>
          <w:rFonts w:ascii="Times New Roman" w:hAnsi="Times New Roman" w:cs="Times New Roman"/>
          <w:noProof/>
          <w:sz w:val="24"/>
          <w:szCs w:val="24"/>
          <w:lang w:val="az-Latn-AZ"/>
        </w:rPr>
        <w:t xml:space="preserve"> təbiətdə böyük və kiçik orqanizmlərin formaları arasında müntəzəm fərqlərin olduğunu göstərir. Yeni yumurtadan çıxan bir cücə ilə yetkin bir ququ, qönçəni və çiçək açan bir çiçəyi, bir uşağın və bir yetkinin fiqurunu müqayisə edin. Gənc orqanizmlər daha kiçik olmağa mey</w:t>
      </w:r>
      <w:r w:rsidR="009E68F9">
        <w:rPr>
          <w:rFonts w:ascii="Times New Roman" w:hAnsi="Times New Roman" w:cs="Times New Roman"/>
          <w:noProof/>
          <w:sz w:val="24"/>
          <w:szCs w:val="24"/>
          <w:lang w:val="az-Latn-AZ"/>
        </w:rPr>
        <w:t>illidir,</w:t>
      </w:r>
      <w:r w:rsidRPr="00405A6B">
        <w:rPr>
          <w:rFonts w:ascii="Times New Roman" w:hAnsi="Times New Roman" w:cs="Times New Roman"/>
          <w:noProof/>
          <w:sz w:val="24"/>
          <w:szCs w:val="24"/>
          <w:lang w:val="az-Latn-AZ"/>
        </w:rPr>
        <w:t xml:space="preserve"> onların forması daha sadə, daha rasionaldır. Yetkin bir orqanizmin formaları</w:t>
      </w:r>
      <w:r w:rsidR="009E68F9">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ümumiyyətlə</w:t>
      </w:r>
      <w:r w:rsidR="009E68F9">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daha mürəkkəb və daha aydın şəkildə ifadə edilir, fərqli nisbətlərə və daha inkişaf etmiş bir ümumi</w:t>
      </w:r>
      <w:r w:rsidRPr="00405A6B">
        <w:rPr>
          <w:rFonts w:ascii="Times New Roman" w:hAnsi="Times New Roman" w:cs="Times New Roman"/>
          <w:noProof/>
          <w:color w:val="FF0000"/>
          <w:sz w:val="24"/>
          <w:szCs w:val="24"/>
          <w:lang w:val="az-Latn-AZ"/>
        </w:rPr>
        <w:t xml:space="preserve"> </w:t>
      </w:r>
      <w:r w:rsidRPr="00405A6B">
        <w:rPr>
          <w:rFonts w:ascii="Times New Roman" w:hAnsi="Times New Roman" w:cs="Times New Roman"/>
          <w:noProof/>
          <w:sz w:val="24"/>
          <w:szCs w:val="24"/>
          <w:lang w:val="az-Latn-AZ"/>
        </w:rPr>
        <w:t>siluetə</w:t>
      </w:r>
      <w:r w:rsidRPr="00405A6B">
        <w:rPr>
          <w:rFonts w:ascii="Times New Roman" w:hAnsi="Times New Roman" w:cs="Times New Roman"/>
          <w:noProof/>
          <w:color w:val="FF0000"/>
          <w:sz w:val="24"/>
          <w:szCs w:val="24"/>
          <w:lang w:val="az-Latn-AZ"/>
        </w:rPr>
        <w:t xml:space="preserve"> </w:t>
      </w:r>
      <w:r w:rsidRPr="00405A6B">
        <w:rPr>
          <w:rFonts w:ascii="Times New Roman" w:hAnsi="Times New Roman" w:cs="Times New Roman"/>
          <w:noProof/>
          <w:sz w:val="24"/>
          <w:szCs w:val="24"/>
          <w:lang w:val="az-Latn-AZ"/>
        </w:rPr>
        <w:t>malikdir.</w:t>
      </w:r>
    </w:p>
    <w:p w14:paraId="72C89648" w14:textId="59F7D2C4" w:rsidR="00283A2F" w:rsidRPr="00405A6B" w:rsidRDefault="00D41B7B"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Təbiətdə formalaşma nümunələri texnologiya, dizayn və memarlıqda da tətbiq olunur. Aydındır ki, kompakt bir avtomobilin silueti idarəetmə</w:t>
      </w:r>
      <w:r w:rsidR="002E5FDD" w:rsidRPr="00405A6B">
        <w:rPr>
          <w:rFonts w:ascii="Times New Roman" w:hAnsi="Times New Roman" w:cs="Times New Roman"/>
          <w:noProof/>
          <w:sz w:val="24"/>
          <w:szCs w:val="24"/>
          <w:lang w:val="az-Latn-AZ"/>
        </w:rPr>
        <w:t>si</w:t>
      </w:r>
      <w:r w:rsidRPr="00405A6B">
        <w:rPr>
          <w:rFonts w:ascii="Times New Roman" w:hAnsi="Times New Roman" w:cs="Times New Roman"/>
          <w:noProof/>
          <w:sz w:val="24"/>
          <w:szCs w:val="24"/>
          <w:lang w:val="az-Latn-AZ"/>
        </w:rPr>
        <w:t xml:space="preserve"> limuzininin formasından çox fərqlidir. </w:t>
      </w:r>
      <w:r w:rsidR="007D3A35" w:rsidRPr="00405A6B">
        <w:rPr>
          <w:rFonts w:ascii="Times New Roman" w:hAnsi="Times New Roman" w:cs="Times New Roman"/>
          <w:noProof/>
          <w:sz w:val="24"/>
          <w:szCs w:val="24"/>
          <w:lang w:val="az-Latn-AZ"/>
        </w:rPr>
        <w:t xml:space="preserve">    </w:t>
      </w:r>
    </w:p>
    <w:p w14:paraId="24A23C80" w14:textId="77777777" w:rsidR="00853530" w:rsidRPr="00405A6B" w:rsidRDefault="00853530" w:rsidP="00853530">
      <w:pPr>
        <w:spacing w:after="0"/>
        <w:jc w:val="center"/>
        <w:rPr>
          <w:rFonts w:ascii="Times New Roman" w:hAnsi="Times New Roman" w:cs="Times New Roman"/>
          <w:b/>
          <w:bCs/>
          <w:noProof/>
          <w:sz w:val="24"/>
          <w:szCs w:val="24"/>
          <w:lang w:val="az-Latn-AZ"/>
        </w:rPr>
      </w:pPr>
    </w:p>
    <w:p w14:paraId="1C49B698" w14:textId="066854D3" w:rsidR="00B005FA" w:rsidRPr="00405A6B" w:rsidRDefault="00B005FA" w:rsidP="00956979">
      <w:pPr>
        <w:pStyle w:val="NoSpacing"/>
        <w:spacing w:before="120"/>
        <w:jc w:val="center"/>
        <w:rPr>
          <w:rFonts w:ascii="Times New Roman" w:eastAsia="Times New Roman" w:hAnsi="Times New Roman" w:cs="Times New Roman"/>
          <w:b/>
          <w:bCs/>
          <w:color w:val="C00000"/>
          <w:sz w:val="24"/>
          <w:szCs w:val="24"/>
          <w:lang w:val="az-Latn-AZ"/>
        </w:rPr>
      </w:pPr>
      <w:r w:rsidRPr="00405A6B">
        <w:rPr>
          <w:rFonts w:ascii="Times New Roman" w:eastAsia="Times New Roman" w:hAnsi="Times New Roman" w:cs="Times New Roman"/>
          <w:b/>
          <w:bCs/>
          <w:color w:val="C00000"/>
          <w:sz w:val="24"/>
          <w:szCs w:val="24"/>
          <w:lang w:val="az-Latn-AZ"/>
        </w:rPr>
        <w:t>2.</w:t>
      </w:r>
      <w:r w:rsidR="001C5E19" w:rsidRPr="00405A6B">
        <w:rPr>
          <w:rFonts w:ascii="Times New Roman" w:eastAsia="Times New Roman" w:hAnsi="Times New Roman" w:cs="Times New Roman"/>
          <w:b/>
          <w:bCs/>
          <w:color w:val="C00000"/>
          <w:sz w:val="24"/>
          <w:szCs w:val="24"/>
          <w:lang w:val="az-Latn-AZ"/>
        </w:rPr>
        <w:t>3</w:t>
      </w:r>
      <w:r w:rsidRPr="00405A6B">
        <w:rPr>
          <w:rFonts w:ascii="Times New Roman" w:eastAsia="Times New Roman" w:hAnsi="Times New Roman" w:cs="Times New Roman"/>
          <w:b/>
          <w:bCs/>
          <w:color w:val="C00000"/>
          <w:sz w:val="24"/>
          <w:szCs w:val="24"/>
          <w:lang w:val="az-Latn-AZ"/>
        </w:rPr>
        <w:t>.</w:t>
      </w:r>
      <w:r w:rsidR="001C5E19" w:rsidRPr="00405A6B">
        <w:rPr>
          <w:rFonts w:ascii="Times New Roman" w:eastAsia="Times New Roman" w:hAnsi="Times New Roman" w:cs="Times New Roman"/>
          <w:b/>
          <w:bCs/>
          <w:color w:val="C00000"/>
          <w:sz w:val="24"/>
          <w:szCs w:val="24"/>
          <w:lang w:val="az-Latn-AZ"/>
        </w:rPr>
        <w:t>10</w:t>
      </w:r>
      <w:r w:rsidRPr="00405A6B">
        <w:rPr>
          <w:rFonts w:ascii="Times New Roman" w:eastAsia="Times New Roman" w:hAnsi="Times New Roman" w:cs="Times New Roman"/>
          <w:b/>
          <w:bCs/>
          <w:color w:val="C00000"/>
          <w:sz w:val="24"/>
          <w:szCs w:val="24"/>
          <w:lang w:val="az-Latn-AZ"/>
        </w:rPr>
        <w:t>. Kompozisiya qurma texnikası</w:t>
      </w:r>
    </w:p>
    <w:p w14:paraId="175E20D1" w14:textId="77777777" w:rsidR="00956979" w:rsidRPr="00405A6B" w:rsidRDefault="00956979" w:rsidP="00956979">
      <w:pPr>
        <w:pStyle w:val="NoSpacing"/>
        <w:jc w:val="center"/>
        <w:rPr>
          <w:rFonts w:ascii="Times New Roman" w:eastAsia="Times New Roman" w:hAnsi="Times New Roman" w:cs="Times New Roman"/>
          <w:b/>
          <w:bCs/>
          <w:color w:val="C00000"/>
          <w:sz w:val="24"/>
          <w:szCs w:val="24"/>
          <w:lang w:val="az-Latn-AZ"/>
        </w:rPr>
      </w:pPr>
    </w:p>
    <w:p w14:paraId="52EE9373" w14:textId="4546DE8A" w:rsidR="00B005FA" w:rsidRPr="00405A6B" w:rsidRDefault="00B005FA" w:rsidP="007A5EE1">
      <w:pPr>
        <w:pStyle w:val="NoSpacing"/>
        <w:ind w:firstLine="720"/>
        <w:jc w:val="both"/>
        <w:rPr>
          <w:rFonts w:ascii="Times New Roman" w:eastAsia="Times New Roman" w:hAnsi="Times New Roman" w:cs="Times New Roman"/>
          <w:sz w:val="24"/>
          <w:szCs w:val="24"/>
          <w:lang w:val="az-Latn-AZ"/>
        </w:rPr>
      </w:pPr>
      <w:r w:rsidRPr="00405A6B">
        <w:rPr>
          <w:rFonts w:ascii="Times New Roman" w:eastAsia="Times New Roman" w:hAnsi="Times New Roman" w:cs="Times New Roman"/>
          <w:sz w:val="24"/>
          <w:szCs w:val="24"/>
          <w:lang w:val="az-Latn-AZ"/>
        </w:rPr>
        <w:t>Kompozisiya müstəqil rol oynamamalıdır. Nitq düşüncə ötürücü mənasına malik olduğu kimi, kompozisiya da yalnız müəllifin düşüncəsini çatdırmaq vasitəsi kimi xidmət edir.</w:t>
      </w:r>
    </w:p>
    <w:p w14:paraId="4951BDDD" w14:textId="07E31798" w:rsidR="00956979" w:rsidRPr="00405A6B" w:rsidRDefault="006C5A5F" w:rsidP="007A5EE1">
      <w:pPr>
        <w:pStyle w:val="NoSpacing"/>
        <w:ind w:firstLine="720"/>
        <w:jc w:val="both"/>
        <w:rPr>
          <w:rFonts w:ascii="Times New Roman" w:eastAsia="Times New Roman" w:hAnsi="Times New Roman" w:cs="Times New Roman"/>
          <w:sz w:val="24"/>
          <w:szCs w:val="24"/>
          <w:lang w:val="az-Latn-AZ"/>
        </w:rPr>
      </w:pPr>
      <w:r w:rsidRPr="009E68F9">
        <w:rPr>
          <w:rFonts w:ascii="Times New Roman" w:eastAsia="Times New Roman" w:hAnsi="Times New Roman" w:cs="Times New Roman"/>
          <w:b/>
          <w:bCs/>
          <w:sz w:val="24"/>
          <w:szCs w:val="24"/>
          <w:lang w:val="az-Latn-AZ"/>
        </w:rPr>
        <w:t>Kəsişən</w:t>
      </w:r>
      <w:r w:rsidR="00B005FA" w:rsidRPr="009E68F9">
        <w:rPr>
          <w:rFonts w:ascii="Times New Roman" w:eastAsia="Times New Roman" w:hAnsi="Times New Roman" w:cs="Times New Roman"/>
          <w:b/>
          <w:bCs/>
          <w:sz w:val="24"/>
          <w:szCs w:val="24"/>
          <w:lang w:val="az-Latn-AZ"/>
        </w:rPr>
        <w:t xml:space="preserve"> (diaqonal) xətlər</w:t>
      </w:r>
      <w:r w:rsidR="00B005FA" w:rsidRPr="009E68F9">
        <w:rPr>
          <w:rFonts w:ascii="Times New Roman" w:eastAsia="Times New Roman" w:hAnsi="Times New Roman" w:cs="Times New Roman"/>
          <w:sz w:val="24"/>
          <w:szCs w:val="24"/>
          <w:lang w:val="az-Latn-AZ"/>
        </w:rPr>
        <w:t xml:space="preserve"> "Qızıl Bölmə" qaydasının təzahürlərindən biridir. Əsas fikir gözün </w:t>
      </w:r>
      <w:r w:rsidR="00B005FA" w:rsidRPr="00405A6B">
        <w:rPr>
          <w:rFonts w:ascii="Times New Roman" w:eastAsia="Times New Roman" w:hAnsi="Times New Roman" w:cs="Times New Roman"/>
          <w:sz w:val="24"/>
          <w:szCs w:val="24"/>
          <w:lang w:val="az-Latn-AZ"/>
        </w:rPr>
        <w:t>müəyyən bir istiqamətdə hərəkət etməsidir. Xəttin başlanğıc nöqtəsini çərçivənin künclərindən birinə yerləşdirmək arzu edilir. Əksər insanlar görüntüyə bu küncdən baxmağa başladıqları üçün sol üst künc ən yaxşı başlanğıc nöqtəsi hesab olunur. Aydın şəkildə ifadə edildiyi təqdirdə, digər xətt tənzim</w:t>
      </w:r>
      <w:r w:rsidR="00956979" w:rsidRPr="00405A6B">
        <w:rPr>
          <w:rFonts w:ascii="Times New Roman" w:eastAsia="Times New Roman" w:hAnsi="Times New Roman" w:cs="Times New Roman"/>
          <w:sz w:val="24"/>
          <w:szCs w:val="24"/>
          <w:lang w:val="az-Latn-AZ"/>
        </w:rPr>
        <w:softHyphen/>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4105"/>
      </w:tblGrid>
      <w:tr w:rsidR="00C91203" w:rsidRPr="000972CC" w14:paraId="4FB5F792" w14:textId="77777777" w:rsidTr="00C91203">
        <w:tc>
          <w:tcPr>
            <w:tcW w:w="5524" w:type="dxa"/>
          </w:tcPr>
          <w:p w14:paraId="7B0DEE5D" w14:textId="22FC919E" w:rsidR="00C91203" w:rsidRPr="009E68F9" w:rsidRDefault="00C91203" w:rsidP="00C91203">
            <w:pPr>
              <w:pStyle w:val="NoSpacing"/>
              <w:ind w:left="-109"/>
              <w:jc w:val="both"/>
              <w:rPr>
                <w:rFonts w:ascii="Times New Roman" w:eastAsia="Times New Roman" w:hAnsi="Times New Roman" w:cs="Times New Roman"/>
                <w:b/>
                <w:bCs/>
                <w:sz w:val="24"/>
                <w:szCs w:val="24"/>
                <w:lang w:val="az-Latn-AZ"/>
              </w:rPr>
            </w:pPr>
            <w:r w:rsidRPr="009E68F9">
              <w:rPr>
                <w:rFonts w:ascii="Times New Roman" w:eastAsia="Times New Roman" w:hAnsi="Times New Roman" w:cs="Times New Roman"/>
                <w:sz w:val="24"/>
                <w:szCs w:val="24"/>
                <w:lang w:val="az-Latn-AZ"/>
              </w:rPr>
              <w:lastRenderedPageBreak/>
              <w:t>ləmələri də mümkündür.</w:t>
            </w:r>
          </w:p>
          <w:p w14:paraId="50E3123B" w14:textId="414DADB4" w:rsidR="00C91203" w:rsidRPr="009E68F9" w:rsidRDefault="00C91203" w:rsidP="00C91203">
            <w:pPr>
              <w:pStyle w:val="NoSpacing"/>
              <w:ind w:left="-109" w:firstLine="720"/>
              <w:jc w:val="both"/>
              <w:rPr>
                <w:rFonts w:ascii="Times New Roman" w:eastAsia="Times New Roman" w:hAnsi="Times New Roman" w:cs="Times New Roman"/>
                <w:sz w:val="24"/>
                <w:szCs w:val="24"/>
                <w:lang w:val="az-Latn-AZ"/>
              </w:rPr>
            </w:pPr>
            <w:r w:rsidRPr="009E68F9">
              <w:rPr>
                <w:rFonts w:ascii="Times New Roman" w:eastAsia="Times New Roman" w:hAnsi="Times New Roman" w:cs="Times New Roman"/>
                <w:b/>
                <w:bCs/>
                <w:sz w:val="24"/>
                <w:szCs w:val="24"/>
                <w:lang w:val="az-Latn-AZ"/>
              </w:rPr>
              <w:t>Üçdə bir qayda</w:t>
            </w:r>
            <w:r w:rsidRPr="009E68F9">
              <w:rPr>
                <w:rFonts w:ascii="Times New Roman" w:eastAsia="Times New Roman" w:hAnsi="Times New Roman" w:cs="Times New Roman"/>
                <w:sz w:val="24"/>
                <w:szCs w:val="24"/>
                <w:lang w:val="az-Latn-AZ"/>
              </w:rPr>
              <w:t xml:space="preserve"> - çərçivənin simmetrik hissə</w:t>
            </w:r>
            <w:r w:rsidRPr="009E68F9">
              <w:rPr>
                <w:rFonts w:ascii="Times New Roman" w:eastAsia="Times New Roman" w:hAnsi="Times New Roman" w:cs="Times New Roman"/>
                <w:sz w:val="24"/>
                <w:szCs w:val="24"/>
                <w:lang w:val="az-Latn-AZ"/>
              </w:rPr>
              <w:softHyphen/>
              <w:t>lərə bölünməməsinə çalışmaqdır. Çərçivəni vizual ola</w:t>
            </w:r>
            <w:r w:rsidRPr="009E68F9">
              <w:rPr>
                <w:rFonts w:ascii="Times New Roman" w:eastAsia="Times New Roman" w:hAnsi="Times New Roman" w:cs="Times New Roman"/>
                <w:sz w:val="24"/>
                <w:szCs w:val="24"/>
                <w:lang w:val="az-Latn-AZ"/>
              </w:rPr>
              <w:softHyphen/>
              <w:t>raq üç hissəyə bölmək</w:t>
            </w:r>
            <w:r w:rsidR="009E68F9">
              <w:rPr>
                <w:rFonts w:ascii="Times New Roman" w:eastAsia="Times New Roman" w:hAnsi="Times New Roman" w:cs="Times New Roman"/>
                <w:sz w:val="24"/>
                <w:szCs w:val="24"/>
                <w:lang w:val="az-Latn-AZ"/>
              </w:rPr>
              <w:t>. M</w:t>
            </w:r>
            <w:r w:rsidRPr="009E68F9">
              <w:rPr>
                <w:rFonts w:ascii="Times New Roman" w:eastAsia="Times New Roman" w:hAnsi="Times New Roman" w:cs="Times New Roman"/>
                <w:sz w:val="24"/>
                <w:szCs w:val="24"/>
                <w:lang w:val="az-Latn-AZ"/>
              </w:rPr>
              <w:t xml:space="preserve">əsələn, göyü yuxarı üçdə birinə, qalan hər şeyi isə alt üçdə ikisinə yerləşdirmək daha yaxşıdır (şəkil 2.33). Eyni şəkildə çərçivəni şaquli olaraq üç hissəyə ayıra bilərsiniz.                                                     </w:t>
            </w:r>
          </w:p>
          <w:p w14:paraId="5EB30084" w14:textId="0C953C57" w:rsidR="00C91203" w:rsidRPr="009E68F9" w:rsidRDefault="00C91203" w:rsidP="00C91203">
            <w:pPr>
              <w:pStyle w:val="NoSpacing"/>
              <w:ind w:left="-109" w:firstLine="720"/>
              <w:jc w:val="both"/>
              <w:rPr>
                <w:rFonts w:ascii="Times New Roman" w:eastAsia="Times New Roman" w:hAnsi="Times New Roman" w:cs="Times New Roman"/>
                <w:sz w:val="24"/>
                <w:szCs w:val="24"/>
                <w:lang w:val="az-Latn-AZ"/>
              </w:rPr>
            </w:pPr>
            <w:r w:rsidRPr="009E68F9">
              <w:rPr>
                <w:rFonts w:ascii="Times New Roman" w:hAnsi="Times New Roman" w:cs="Times New Roman"/>
                <w:b/>
                <w:bCs/>
                <w:sz w:val="24"/>
                <w:szCs w:val="24"/>
                <w:lang w:val="az-Latn-AZ"/>
              </w:rPr>
              <w:t>Mövzu seçimi</w:t>
            </w:r>
            <w:r w:rsidRPr="009E68F9">
              <w:rPr>
                <w:rFonts w:ascii="Times New Roman" w:hAnsi="Times New Roman" w:cs="Times New Roman"/>
                <w:sz w:val="24"/>
                <w:szCs w:val="24"/>
                <w:lang w:val="az-Latn-AZ"/>
              </w:rPr>
              <w:t xml:space="preserve"> - əsas mövzu (kompozisiyanın mərkəzi) nədənsə digərlərindən fərqlənir. Məsələn, fotoqrafiyada obyektivi sahənin dayaz dərinliyinə qoya bilərsiniz. Açıq diyaframdan istifadə etməklə əsas mövzunu vurğulamağa və ikinci olanları bulandırmağa imkan verir (şəkil 2.34).     </w:t>
            </w:r>
          </w:p>
        </w:tc>
        <w:tc>
          <w:tcPr>
            <w:tcW w:w="4105" w:type="dxa"/>
          </w:tcPr>
          <w:p w14:paraId="2B86D6A4" w14:textId="77777777" w:rsidR="00C91203" w:rsidRPr="009E68F9" w:rsidRDefault="00C91203" w:rsidP="00C91203">
            <w:pPr>
              <w:pStyle w:val="NoSpacing"/>
              <w:spacing w:before="120"/>
              <w:jc w:val="center"/>
              <w:rPr>
                <w:rFonts w:ascii="Times New Roman" w:eastAsia="Times New Roman" w:hAnsi="Times New Roman" w:cs="Times New Roman"/>
                <w:sz w:val="24"/>
                <w:szCs w:val="24"/>
                <w:lang w:val="az-Latn-AZ"/>
              </w:rPr>
            </w:pPr>
            <w:r w:rsidRPr="009E68F9">
              <w:rPr>
                <w:rFonts w:ascii="Times New Roman" w:hAnsi="Times New Roman" w:cs="Times New Roman"/>
                <w:noProof/>
                <w:sz w:val="24"/>
                <w:szCs w:val="24"/>
                <w:lang w:val="tr-TR" w:eastAsia="tr-TR"/>
              </w:rPr>
              <w:drawing>
                <wp:inline distT="0" distB="0" distL="0" distR="0" wp14:anchorId="6F089DA0" wp14:editId="592BE2CD">
                  <wp:extent cx="2177378" cy="1462277"/>
                  <wp:effectExtent l="0" t="0" r="0" b="0"/>
                  <wp:docPr id="129"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31.jpeg"/>
                          <pic:cNvPicPr/>
                        </pic:nvPicPr>
                        <pic:blipFill>
                          <a:blip r:embed="rId79" cstate="print"/>
                          <a:stretch>
                            <a:fillRect/>
                          </a:stretch>
                        </pic:blipFill>
                        <pic:spPr>
                          <a:xfrm>
                            <a:off x="0" y="0"/>
                            <a:ext cx="2177378" cy="1462277"/>
                          </a:xfrm>
                          <a:prstGeom prst="rect">
                            <a:avLst/>
                          </a:prstGeom>
                        </pic:spPr>
                      </pic:pic>
                    </a:graphicData>
                  </a:graphic>
                </wp:inline>
              </w:drawing>
            </w:r>
          </w:p>
          <w:p w14:paraId="12BB1F68" w14:textId="77777777" w:rsidR="00C91203" w:rsidRPr="009E68F9" w:rsidRDefault="00C91203" w:rsidP="00C91203">
            <w:pPr>
              <w:pStyle w:val="NoSpacing"/>
              <w:jc w:val="center"/>
              <w:rPr>
                <w:rFonts w:ascii="Times New Roman" w:eastAsia="Times New Roman" w:hAnsi="Times New Roman" w:cs="Times New Roman"/>
                <w:sz w:val="24"/>
                <w:szCs w:val="24"/>
                <w:lang w:val="az-Latn-AZ"/>
              </w:rPr>
            </w:pPr>
          </w:p>
          <w:p w14:paraId="0CA7B6F8" w14:textId="77777777" w:rsidR="00C91203" w:rsidRPr="009E68F9" w:rsidRDefault="00C91203" w:rsidP="00C91203">
            <w:pPr>
              <w:pStyle w:val="NoSpacing"/>
              <w:spacing w:before="40"/>
              <w:jc w:val="center"/>
              <w:rPr>
                <w:rFonts w:ascii="Times New Roman" w:hAnsi="Times New Roman" w:cs="Times New Roman"/>
                <w:sz w:val="24"/>
                <w:szCs w:val="24"/>
                <w:lang w:val="az-Latn-AZ"/>
              </w:rPr>
            </w:pPr>
            <w:r w:rsidRPr="009E68F9">
              <w:rPr>
                <w:rFonts w:ascii="Times New Roman" w:hAnsi="Times New Roman" w:cs="Times New Roman"/>
                <w:sz w:val="24"/>
                <w:szCs w:val="24"/>
                <w:lang w:val="az-Latn-AZ"/>
              </w:rPr>
              <w:t>Şəkil 2.33. Üçdə bir qaydanın tətbiqinə bir numunə</w:t>
            </w:r>
          </w:p>
          <w:p w14:paraId="1427A372" w14:textId="18871EF3" w:rsidR="00C91203" w:rsidRPr="009E68F9" w:rsidRDefault="00C91203" w:rsidP="00C91203">
            <w:pPr>
              <w:pStyle w:val="NoSpacing"/>
              <w:jc w:val="center"/>
              <w:rPr>
                <w:rFonts w:ascii="Times New Roman" w:eastAsia="Times New Roman" w:hAnsi="Times New Roman" w:cs="Times New Roman"/>
                <w:sz w:val="24"/>
                <w:szCs w:val="24"/>
                <w:lang w:val="az-Latn-AZ"/>
              </w:rPr>
            </w:pPr>
          </w:p>
        </w:tc>
      </w:tr>
      <w:tr w:rsidR="00C91203" w:rsidRPr="009E68F9" w14:paraId="248EB561" w14:textId="77777777" w:rsidTr="00C91203">
        <w:tc>
          <w:tcPr>
            <w:tcW w:w="5524" w:type="dxa"/>
          </w:tcPr>
          <w:p w14:paraId="68956668" w14:textId="77777777" w:rsidR="00C91203" w:rsidRPr="009E68F9" w:rsidRDefault="00C91203" w:rsidP="00C91203">
            <w:pPr>
              <w:pStyle w:val="NoSpacing"/>
              <w:ind w:left="-109" w:firstLine="720"/>
              <w:jc w:val="both"/>
              <w:rPr>
                <w:rFonts w:ascii="Times New Roman" w:hAnsi="Times New Roman" w:cs="Times New Roman"/>
                <w:sz w:val="24"/>
                <w:szCs w:val="24"/>
                <w:lang w:val="az-Latn-AZ"/>
              </w:rPr>
            </w:pPr>
            <w:r w:rsidRPr="009E68F9">
              <w:rPr>
                <w:rFonts w:ascii="Times New Roman" w:hAnsi="Times New Roman" w:cs="Times New Roman"/>
                <w:b/>
                <w:bCs/>
                <w:sz w:val="24"/>
                <w:szCs w:val="24"/>
                <w:lang w:val="az-Latn-AZ"/>
              </w:rPr>
              <w:t>Kontrastı seçmək</w:t>
            </w:r>
            <w:r w:rsidRPr="009E68F9">
              <w:rPr>
                <w:rFonts w:ascii="Times New Roman" w:hAnsi="Times New Roman" w:cs="Times New Roman"/>
                <w:sz w:val="24"/>
                <w:szCs w:val="24"/>
                <w:lang w:val="az-Latn-AZ"/>
              </w:rPr>
              <w:t xml:space="preserve"> – bir görüntüyə baxarkən, baxış ən ziddiyyətli yerlərə yönəlib və bu, müəyyən yerlərə diqqəti cəlb etmək üçün istifadə edilə bilər. Rəngli fotoqrafiyada rəng kontrastı eyni rol oynayır; polarizasiya filtri rəng kontrastını artırmağa kömək edə bilər.</w:t>
            </w:r>
          </w:p>
          <w:p w14:paraId="1F5FB8E9" w14:textId="13FCA074" w:rsidR="00C91203" w:rsidRPr="009E68F9" w:rsidRDefault="009E68F9" w:rsidP="0020279B">
            <w:pPr>
              <w:pStyle w:val="NoSpacing"/>
              <w:ind w:left="-109"/>
              <w:jc w:val="both"/>
              <w:rPr>
                <w:rFonts w:ascii="Times New Roman" w:eastAsia="Times New Roman" w:hAnsi="Times New Roman" w:cs="Times New Roman"/>
                <w:sz w:val="24"/>
                <w:szCs w:val="24"/>
                <w:lang w:val="az-Latn-AZ"/>
              </w:rPr>
            </w:pPr>
            <w:r>
              <w:rPr>
                <w:rFonts w:ascii="Times New Roman" w:hAnsi="Times New Roman" w:cs="Times New Roman"/>
                <w:b/>
                <w:bCs/>
                <w:sz w:val="24"/>
                <w:szCs w:val="24"/>
                <w:lang w:val="az-Latn-AZ"/>
              </w:rPr>
              <w:t xml:space="preserve">             İşıq kölg</w:t>
            </w:r>
            <w:r w:rsidR="00C91203" w:rsidRPr="009E68F9">
              <w:rPr>
                <w:rFonts w:ascii="Times New Roman" w:hAnsi="Times New Roman" w:cs="Times New Roman"/>
                <w:b/>
                <w:bCs/>
                <w:sz w:val="24"/>
                <w:szCs w:val="24"/>
                <w:lang w:val="az-Latn-AZ"/>
              </w:rPr>
              <w:t>ə</w:t>
            </w:r>
            <w:r w:rsidR="00C91203" w:rsidRPr="009E68F9">
              <w:rPr>
                <w:rFonts w:ascii="Times New Roman" w:hAnsi="Times New Roman" w:cs="Times New Roman"/>
                <w:sz w:val="24"/>
                <w:szCs w:val="24"/>
                <w:lang w:val="az-Latn-AZ"/>
              </w:rPr>
              <w:t xml:space="preserve"> – işıq  və qaranlığın ciddi şəkildə nizamlanması, bunun sayəsində atəş obyektləri gözlə qəbul edilir və çoxalır. İşıq və kölgə çalarları işığın təbiətinə, cisimlərin həcmli formasına, atmosferin və</w:t>
            </w:r>
            <w:r w:rsidR="00C91203" w:rsidRPr="009E68F9">
              <w:rPr>
                <w:rFonts w:ascii="Times New Roman" w:hAnsi="Times New Roman" w:cs="Times New Roman"/>
                <w:sz w:val="24"/>
                <w:szCs w:val="24"/>
                <w:lang w:val="az-Latn-AZ"/>
              </w:rPr>
              <w:softHyphen/>
              <w:t>ziy</w:t>
            </w:r>
            <w:r w:rsidR="00C91203" w:rsidRPr="009E68F9">
              <w:rPr>
                <w:rFonts w:ascii="Times New Roman" w:hAnsi="Times New Roman" w:cs="Times New Roman"/>
                <w:sz w:val="24"/>
                <w:szCs w:val="24"/>
                <w:lang w:val="az-Latn-AZ"/>
              </w:rPr>
              <w:softHyphen/>
              <w:t>yətinə</w:t>
            </w:r>
            <w:r w:rsidR="0020279B" w:rsidRPr="009E68F9">
              <w:rPr>
                <w:rFonts w:ascii="Times New Roman" w:hAnsi="Times New Roman" w:cs="Times New Roman"/>
                <w:sz w:val="24"/>
                <w:szCs w:val="24"/>
                <w:lang w:val="az-Latn-AZ"/>
              </w:rPr>
              <w:t xml:space="preserve"> </w:t>
            </w:r>
            <w:r w:rsidR="00C91203" w:rsidRPr="009E68F9">
              <w:rPr>
                <w:rFonts w:ascii="Times New Roman" w:hAnsi="Times New Roman" w:cs="Times New Roman"/>
                <w:sz w:val="24"/>
                <w:szCs w:val="24"/>
                <w:lang w:val="az-Latn-AZ"/>
              </w:rPr>
              <w:t xml:space="preserve"> tam uyğundur.  Həm  təbiətdə,  həm  də  foto</w:t>
            </w:r>
            <w:r w:rsidR="0020279B" w:rsidRPr="009E68F9">
              <w:rPr>
                <w:rFonts w:ascii="Times New Roman" w:hAnsi="Times New Roman" w:cs="Times New Roman"/>
                <w:sz w:val="24"/>
                <w:szCs w:val="24"/>
                <w:lang w:val="az-Latn-AZ"/>
              </w:rPr>
              <w:t>şəkil-</w:t>
            </w:r>
            <w:r w:rsidR="00C91203" w:rsidRPr="009E68F9">
              <w:rPr>
                <w:rFonts w:ascii="Times New Roman" w:hAnsi="Times New Roman" w:cs="Times New Roman"/>
                <w:sz w:val="24"/>
                <w:szCs w:val="24"/>
                <w:lang w:val="az-Latn-AZ"/>
              </w:rPr>
              <w:softHyphen/>
            </w:r>
          </w:p>
        </w:tc>
        <w:tc>
          <w:tcPr>
            <w:tcW w:w="4105" w:type="dxa"/>
          </w:tcPr>
          <w:p w14:paraId="33400FEA" w14:textId="437F3832" w:rsidR="00C91203" w:rsidRPr="009E68F9" w:rsidRDefault="00C91203" w:rsidP="00C91203">
            <w:pPr>
              <w:pStyle w:val="NoSpacing"/>
              <w:jc w:val="center"/>
              <w:rPr>
                <w:rFonts w:ascii="Times New Roman" w:hAnsi="Times New Roman" w:cs="Times New Roman"/>
                <w:sz w:val="24"/>
                <w:szCs w:val="24"/>
                <w:lang w:val="az-Latn-AZ"/>
              </w:rPr>
            </w:pPr>
            <w:r w:rsidRPr="009E68F9">
              <w:rPr>
                <w:rFonts w:ascii="Times New Roman" w:hAnsi="Times New Roman" w:cs="Times New Roman"/>
                <w:noProof/>
                <w:sz w:val="24"/>
                <w:szCs w:val="24"/>
                <w:lang w:val="tr-TR" w:eastAsia="tr-TR"/>
              </w:rPr>
              <w:drawing>
                <wp:anchor distT="0" distB="0" distL="0" distR="0" simplePos="0" relativeHeight="252082176" behindDoc="0" locked="0" layoutInCell="1" allowOverlap="1" wp14:anchorId="0EF4A573" wp14:editId="03A8C6EA">
                  <wp:simplePos x="0" y="0"/>
                  <wp:positionH relativeFrom="page">
                    <wp:posOffset>900430</wp:posOffset>
                  </wp:positionH>
                  <wp:positionV relativeFrom="paragraph">
                    <wp:posOffset>101947</wp:posOffset>
                  </wp:positionV>
                  <wp:extent cx="896620" cy="1296035"/>
                  <wp:effectExtent l="0" t="0" r="0" b="0"/>
                  <wp:wrapTopAndBottom/>
                  <wp:docPr id="131"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32.jpeg"/>
                          <pic:cNvPicPr/>
                        </pic:nvPicPr>
                        <pic:blipFill>
                          <a:blip r:embed="rId80" cstate="print"/>
                          <a:stretch>
                            <a:fillRect/>
                          </a:stretch>
                        </pic:blipFill>
                        <pic:spPr>
                          <a:xfrm>
                            <a:off x="0" y="0"/>
                            <a:ext cx="896620" cy="1296035"/>
                          </a:xfrm>
                          <a:prstGeom prst="rect">
                            <a:avLst/>
                          </a:prstGeom>
                        </pic:spPr>
                      </pic:pic>
                    </a:graphicData>
                  </a:graphic>
                  <wp14:sizeRelH relativeFrom="margin">
                    <wp14:pctWidth>0</wp14:pctWidth>
                  </wp14:sizeRelH>
                  <wp14:sizeRelV relativeFrom="margin">
                    <wp14:pctHeight>0</wp14:pctHeight>
                  </wp14:sizeRelV>
                </wp:anchor>
              </w:drawing>
            </w:r>
          </w:p>
          <w:p w14:paraId="7135E884" w14:textId="09771EFB" w:rsidR="00C91203" w:rsidRPr="009E68F9" w:rsidRDefault="00C91203" w:rsidP="00C91203">
            <w:pPr>
              <w:pStyle w:val="NoSpacing"/>
              <w:jc w:val="center"/>
              <w:rPr>
                <w:rFonts w:ascii="Times New Roman" w:hAnsi="Times New Roman" w:cs="Times New Roman"/>
                <w:noProof/>
                <w:sz w:val="24"/>
                <w:szCs w:val="24"/>
                <w:lang w:val="az-Latn-AZ" w:eastAsia="ru-RU"/>
              </w:rPr>
            </w:pPr>
            <w:r w:rsidRPr="009E68F9">
              <w:rPr>
                <w:rFonts w:ascii="Times New Roman" w:hAnsi="Times New Roman" w:cs="Times New Roman"/>
                <w:sz w:val="24"/>
                <w:szCs w:val="24"/>
                <w:lang w:val="az-Latn-AZ"/>
              </w:rPr>
              <w:t xml:space="preserve">Şəkil 2.34. </w:t>
            </w:r>
            <w:r w:rsidRPr="009E68F9">
              <w:rPr>
                <w:rFonts w:ascii="Times New Roman" w:eastAsia="Times New Roman" w:hAnsi="Times New Roman" w:cs="Times New Roman"/>
                <w:sz w:val="24"/>
                <w:szCs w:val="24"/>
                <w:lang w:val="az-Latn-AZ"/>
              </w:rPr>
              <w:t>Bir obyektin seçilməsi</w:t>
            </w:r>
          </w:p>
          <w:p w14:paraId="36458867" w14:textId="64092FD9" w:rsidR="00C91203" w:rsidRPr="009E68F9" w:rsidRDefault="00C91203" w:rsidP="00C91203">
            <w:pPr>
              <w:pStyle w:val="NoSpacing"/>
              <w:jc w:val="center"/>
              <w:rPr>
                <w:rFonts w:ascii="Times New Roman" w:hAnsi="Times New Roman" w:cs="Times New Roman"/>
                <w:noProof/>
                <w:sz w:val="24"/>
                <w:szCs w:val="24"/>
                <w:lang w:val="az-Latn-AZ" w:eastAsia="ru-RU"/>
              </w:rPr>
            </w:pPr>
          </w:p>
        </w:tc>
      </w:tr>
    </w:tbl>
    <w:p w14:paraId="5A77AF88" w14:textId="710B713E" w:rsidR="00C91203" w:rsidRPr="009E68F9" w:rsidRDefault="00C91203" w:rsidP="00956979">
      <w:pPr>
        <w:pStyle w:val="NoSpacing"/>
        <w:jc w:val="both"/>
        <w:rPr>
          <w:rFonts w:ascii="Times New Roman" w:eastAsia="Times New Roman" w:hAnsi="Times New Roman" w:cs="Times New Roman"/>
          <w:sz w:val="24"/>
          <w:szCs w:val="24"/>
          <w:lang w:val="az-Latn-AZ"/>
        </w:rPr>
      </w:pPr>
      <w:r w:rsidRPr="009E68F9">
        <w:rPr>
          <w:rFonts w:ascii="Times New Roman" w:hAnsi="Times New Roman" w:cs="Times New Roman"/>
          <w:sz w:val="24"/>
          <w:szCs w:val="24"/>
          <w:lang w:val="az-Latn-AZ"/>
        </w:rPr>
        <w:t>də, bütövlükdə kəsmə sistemi, ton nisbətlərinə əsaslanan məqamların, işıqlandırmaların, kölgələrin, reflekslərin qarşılıqlı əlaqəsindən asılıdır.</w:t>
      </w:r>
    </w:p>
    <w:p w14:paraId="2FA2A33A" w14:textId="01193CC7" w:rsidR="0020279B" w:rsidRPr="009E68F9" w:rsidRDefault="0020279B" w:rsidP="0020279B">
      <w:pPr>
        <w:pStyle w:val="NoSpacing"/>
        <w:ind w:firstLine="720"/>
        <w:jc w:val="both"/>
        <w:rPr>
          <w:rFonts w:ascii="Times New Roman" w:hAnsi="Times New Roman" w:cs="Times New Roman"/>
          <w:sz w:val="24"/>
          <w:szCs w:val="24"/>
          <w:lang w:val="az-Latn-AZ"/>
        </w:rPr>
      </w:pPr>
      <w:r w:rsidRPr="009E68F9">
        <w:rPr>
          <w:rFonts w:ascii="Times New Roman" w:hAnsi="Times New Roman" w:cs="Times New Roman"/>
          <w:sz w:val="24"/>
          <w:szCs w:val="24"/>
          <w:lang w:val="az-Latn-AZ"/>
        </w:rPr>
        <w:t>İşıq və kölgə kontrastının təsirləri sayəsində fotoqraf kompozisiya quruluşunun uyğunluğu, şəklin emosional ifadəliyi üçün səy göstərməlidir. İşığın və kölgənin görünən çalarlarını kop</w:t>
      </w:r>
      <w:r w:rsidR="005D7050">
        <w:rPr>
          <w:rFonts w:ascii="Times New Roman" w:hAnsi="Times New Roman" w:cs="Times New Roman"/>
          <w:sz w:val="24"/>
          <w:szCs w:val="24"/>
          <w:lang w:val="az-Latn-AZ"/>
        </w:rPr>
        <w:t>i</w:t>
      </w:r>
      <w:r w:rsidRPr="009E68F9">
        <w:rPr>
          <w:rFonts w:ascii="Times New Roman" w:hAnsi="Times New Roman" w:cs="Times New Roman"/>
          <w:sz w:val="24"/>
          <w:szCs w:val="24"/>
          <w:lang w:val="az-Latn-AZ"/>
        </w:rPr>
        <w:t>ya</w:t>
      </w:r>
      <w:r w:rsidRPr="009E68F9">
        <w:rPr>
          <w:rFonts w:ascii="Times New Roman" w:hAnsi="Times New Roman" w:cs="Times New Roman"/>
          <w:sz w:val="24"/>
          <w:szCs w:val="24"/>
          <w:lang w:val="az-Latn-AZ"/>
        </w:rPr>
        <w:softHyphen/>
        <w:t xml:space="preserve">lamamalı, gördüklərinin qiymətləndirilməsinə və ümumiləşdirilməsinə  əsaslanaraq  onları  yenidən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4105"/>
      </w:tblGrid>
      <w:tr w:rsidR="0020279B" w:rsidRPr="009E68F9" w14:paraId="0BDDAA31" w14:textId="77777777" w:rsidTr="0020279B">
        <w:tc>
          <w:tcPr>
            <w:tcW w:w="5524" w:type="dxa"/>
          </w:tcPr>
          <w:p w14:paraId="311B27B9" w14:textId="77777777" w:rsidR="0020279B" w:rsidRPr="009E68F9" w:rsidRDefault="0020279B" w:rsidP="0020279B">
            <w:pPr>
              <w:pStyle w:val="NoSpacing"/>
              <w:ind w:left="-109"/>
              <w:jc w:val="both"/>
              <w:rPr>
                <w:rFonts w:ascii="Times New Roman" w:hAnsi="Times New Roman" w:cs="Times New Roman"/>
                <w:sz w:val="24"/>
                <w:szCs w:val="24"/>
                <w:lang w:val="az-Latn-AZ"/>
              </w:rPr>
            </w:pPr>
            <w:r w:rsidRPr="009E68F9">
              <w:rPr>
                <w:rFonts w:ascii="Times New Roman" w:hAnsi="Times New Roman" w:cs="Times New Roman"/>
                <w:sz w:val="24"/>
                <w:szCs w:val="24"/>
                <w:lang w:val="az-Latn-AZ"/>
              </w:rPr>
              <w:t>yaratmalıdır.</w:t>
            </w:r>
          </w:p>
          <w:p w14:paraId="2C46AC40" w14:textId="005BF80E" w:rsidR="0020279B" w:rsidRPr="009E68F9" w:rsidRDefault="0020279B" w:rsidP="0020279B">
            <w:pPr>
              <w:pStyle w:val="NoSpacing"/>
              <w:ind w:left="-109" w:firstLine="720"/>
              <w:jc w:val="both"/>
              <w:rPr>
                <w:rFonts w:ascii="Times New Roman" w:hAnsi="Times New Roman" w:cs="Times New Roman"/>
                <w:sz w:val="24"/>
                <w:szCs w:val="24"/>
                <w:lang w:val="az-Latn-AZ"/>
              </w:rPr>
            </w:pPr>
            <w:r w:rsidRPr="009E68F9">
              <w:rPr>
                <w:rFonts w:ascii="Times New Roman" w:hAnsi="Times New Roman" w:cs="Times New Roman"/>
                <w:b/>
                <w:bCs/>
                <w:sz w:val="24"/>
                <w:szCs w:val="24"/>
                <w:lang w:val="az-Latn-AZ"/>
              </w:rPr>
              <w:t>Obyektin çərçivəyə salınması.</w:t>
            </w:r>
            <w:r w:rsidRPr="009E68F9">
              <w:rPr>
                <w:rFonts w:ascii="Times New Roman" w:hAnsi="Times New Roman" w:cs="Times New Roman"/>
                <w:sz w:val="24"/>
                <w:szCs w:val="24"/>
                <w:lang w:val="az-Latn-AZ"/>
              </w:rPr>
              <w:t xml:space="preserve"> Maraqlı bir tə</w:t>
            </w:r>
            <w:r w:rsidR="009E68F9">
              <w:rPr>
                <w:rFonts w:ascii="Times New Roman" w:hAnsi="Times New Roman" w:cs="Times New Roman"/>
                <w:sz w:val="24"/>
                <w:szCs w:val="24"/>
                <w:lang w:val="az-Latn-AZ"/>
              </w:rPr>
              <w:t>sir</w:t>
            </w:r>
            <w:r w:rsidRPr="009E68F9">
              <w:rPr>
                <w:rFonts w:ascii="Times New Roman" w:hAnsi="Times New Roman" w:cs="Times New Roman"/>
                <w:sz w:val="24"/>
                <w:szCs w:val="24"/>
                <w:lang w:val="az-Latn-AZ"/>
              </w:rPr>
              <w:t xml:space="preserve"> obyektin hər ikisindən daha çox çərçivəyə salınması ilə təmin edilir (bir tağdan vurulmuş bir obyekt, bir mağaradan atəş və s.) (şəkil 2.35).                                                            </w:t>
            </w:r>
          </w:p>
          <w:p w14:paraId="2E4AE034" w14:textId="59FB2442" w:rsidR="0020279B" w:rsidRPr="009E68F9" w:rsidRDefault="0020279B" w:rsidP="0020279B">
            <w:pPr>
              <w:pStyle w:val="NoSpacing"/>
              <w:ind w:left="-109" w:firstLine="720"/>
              <w:jc w:val="both"/>
              <w:rPr>
                <w:rFonts w:ascii="Times New Roman" w:hAnsi="Times New Roman" w:cs="Times New Roman"/>
                <w:sz w:val="24"/>
                <w:szCs w:val="24"/>
                <w:lang w:val="az-Latn-AZ"/>
              </w:rPr>
            </w:pPr>
            <w:r w:rsidRPr="009E68F9">
              <w:rPr>
                <w:rFonts w:ascii="Times New Roman" w:hAnsi="Times New Roman" w:cs="Times New Roman"/>
                <w:sz w:val="24"/>
                <w:szCs w:val="24"/>
                <w:lang w:val="az-Latn-AZ"/>
              </w:rPr>
              <w:t>İşıq se</w:t>
            </w:r>
            <w:r w:rsidR="009E68F9">
              <w:rPr>
                <w:rFonts w:ascii="Times New Roman" w:hAnsi="Times New Roman" w:cs="Times New Roman"/>
                <w:sz w:val="24"/>
                <w:szCs w:val="24"/>
                <w:lang w:val="az-Latn-AZ"/>
              </w:rPr>
              <w:t>ç</w:t>
            </w:r>
            <w:r w:rsidRPr="009E68F9">
              <w:rPr>
                <w:rFonts w:ascii="Times New Roman" w:hAnsi="Times New Roman" w:cs="Times New Roman"/>
                <w:sz w:val="24"/>
                <w:szCs w:val="24"/>
                <w:lang w:val="az-Latn-AZ"/>
              </w:rPr>
              <w:t>imi – istədiyiniz obyekti daha az işıqlı qalan hissələrə qarşı vurğulamağa imkan verir.</w:t>
            </w:r>
          </w:p>
          <w:p w14:paraId="2766797F" w14:textId="4011BBA6" w:rsidR="0020279B" w:rsidRPr="009E68F9" w:rsidRDefault="0020279B" w:rsidP="001C5E19">
            <w:pPr>
              <w:pStyle w:val="NoSpacing"/>
              <w:ind w:left="-109" w:firstLine="720"/>
              <w:jc w:val="both"/>
              <w:rPr>
                <w:rFonts w:ascii="Times New Roman" w:hAnsi="Times New Roman" w:cs="Times New Roman"/>
                <w:sz w:val="24"/>
                <w:szCs w:val="24"/>
                <w:lang w:val="az-Latn-AZ"/>
              </w:rPr>
            </w:pPr>
            <w:r w:rsidRPr="009E68F9">
              <w:rPr>
                <w:rFonts w:ascii="Times New Roman" w:hAnsi="Times New Roman" w:cs="Times New Roman"/>
                <w:sz w:val="24"/>
                <w:szCs w:val="24"/>
                <w:lang w:val="az-Latn-AZ"/>
              </w:rPr>
              <w:t>Xətlərin istifadəsi – xətlər izləyiciyə emosional təsir göstərir, əyri xətlər sakitləşdirir; qırıq xətlər qıcıq</w:t>
            </w:r>
            <w:r w:rsidRPr="009E68F9">
              <w:rPr>
                <w:rFonts w:ascii="Times New Roman" w:hAnsi="Times New Roman" w:cs="Times New Roman"/>
                <w:sz w:val="24"/>
                <w:szCs w:val="24"/>
                <w:lang w:val="az-Latn-AZ"/>
              </w:rPr>
              <w:softHyphen/>
              <w:t>landırıcı rolunu oynayır; şaquli xətlər böyüklük əlavə edir; üfüqi</w:t>
            </w:r>
            <w:r w:rsidR="009E68F9">
              <w:rPr>
                <w:rFonts w:ascii="Times New Roman" w:hAnsi="Times New Roman" w:cs="Times New Roman"/>
                <w:sz w:val="24"/>
                <w:szCs w:val="24"/>
                <w:lang w:val="az-Latn-AZ"/>
              </w:rPr>
              <w:t xml:space="preserve"> xətlər</w:t>
            </w:r>
            <w:r w:rsidRPr="009E68F9">
              <w:rPr>
                <w:rFonts w:ascii="Times New Roman" w:hAnsi="Times New Roman" w:cs="Times New Roman"/>
                <w:sz w:val="24"/>
                <w:szCs w:val="24"/>
                <w:lang w:val="az-Latn-AZ"/>
              </w:rPr>
              <w:t xml:space="preserve"> – sakitlik; diaqonal</w:t>
            </w:r>
            <w:r w:rsidR="009E68F9">
              <w:rPr>
                <w:rFonts w:ascii="Times New Roman" w:hAnsi="Times New Roman" w:cs="Times New Roman"/>
                <w:sz w:val="24"/>
                <w:szCs w:val="24"/>
                <w:lang w:val="az-Latn-AZ"/>
              </w:rPr>
              <w:t xml:space="preserve"> xətlər</w:t>
            </w:r>
            <w:r w:rsidRPr="009E68F9">
              <w:rPr>
                <w:rFonts w:ascii="Times New Roman" w:hAnsi="Times New Roman" w:cs="Times New Roman"/>
                <w:sz w:val="24"/>
                <w:szCs w:val="24"/>
                <w:lang w:val="az-Latn-AZ"/>
              </w:rPr>
              <w:t xml:space="preserve"> – dinamizm.</w:t>
            </w:r>
          </w:p>
        </w:tc>
        <w:tc>
          <w:tcPr>
            <w:tcW w:w="4105" w:type="dxa"/>
          </w:tcPr>
          <w:p w14:paraId="27C4015E" w14:textId="0AFB2249" w:rsidR="0020279B" w:rsidRPr="009E68F9" w:rsidRDefault="0020279B" w:rsidP="0020279B">
            <w:pPr>
              <w:pStyle w:val="NoSpacing"/>
              <w:jc w:val="both"/>
              <w:rPr>
                <w:rFonts w:ascii="Times New Roman" w:hAnsi="Times New Roman" w:cs="Times New Roman"/>
                <w:sz w:val="24"/>
                <w:szCs w:val="24"/>
                <w:lang w:val="az-Latn-AZ"/>
              </w:rPr>
            </w:pPr>
            <w:r w:rsidRPr="009E68F9">
              <w:rPr>
                <w:rFonts w:ascii="Times New Roman" w:hAnsi="Times New Roman" w:cs="Times New Roman"/>
                <w:noProof/>
                <w:sz w:val="24"/>
                <w:szCs w:val="24"/>
                <w:highlight w:val="yellow"/>
                <w:lang w:val="tr-TR" w:eastAsia="tr-TR"/>
              </w:rPr>
              <w:drawing>
                <wp:anchor distT="0" distB="0" distL="0" distR="0" simplePos="0" relativeHeight="252084224" behindDoc="0" locked="0" layoutInCell="1" allowOverlap="1" wp14:anchorId="755DB78E" wp14:editId="7CE3BCD2">
                  <wp:simplePos x="0" y="0"/>
                  <wp:positionH relativeFrom="margin">
                    <wp:posOffset>329242</wp:posOffset>
                  </wp:positionH>
                  <wp:positionV relativeFrom="paragraph">
                    <wp:posOffset>155215</wp:posOffset>
                  </wp:positionV>
                  <wp:extent cx="1837055" cy="1224915"/>
                  <wp:effectExtent l="0" t="0" r="0" b="0"/>
                  <wp:wrapTopAndBottom/>
                  <wp:docPr id="22"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33.jpeg"/>
                          <pic:cNvPicPr/>
                        </pic:nvPicPr>
                        <pic:blipFill>
                          <a:blip r:embed="rId81" cstate="print"/>
                          <a:stretch>
                            <a:fillRect/>
                          </a:stretch>
                        </pic:blipFill>
                        <pic:spPr>
                          <a:xfrm>
                            <a:off x="0" y="0"/>
                            <a:ext cx="1837055" cy="1224915"/>
                          </a:xfrm>
                          <a:prstGeom prst="rect">
                            <a:avLst/>
                          </a:prstGeom>
                        </pic:spPr>
                      </pic:pic>
                    </a:graphicData>
                  </a:graphic>
                  <wp14:sizeRelH relativeFrom="margin">
                    <wp14:pctWidth>0</wp14:pctWidth>
                  </wp14:sizeRelH>
                  <wp14:sizeRelV relativeFrom="margin">
                    <wp14:pctHeight>0</wp14:pctHeight>
                  </wp14:sizeRelV>
                </wp:anchor>
              </w:drawing>
            </w:r>
          </w:p>
          <w:p w14:paraId="214FC24C" w14:textId="032C45CC" w:rsidR="0020279B" w:rsidRPr="009E68F9" w:rsidRDefault="0020279B" w:rsidP="0020279B">
            <w:pPr>
              <w:pStyle w:val="NoSpacing"/>
              <w:spacing w:before="40"/>
              <w:jc w:val="center"/>
              <w:rPr>
                <w:rFonts w:ascii="Times New Roman" w:hAnsi="Times New Roman" w:cs="Times New Roman"/>
                <w:sz w:val="24"/>
                <w:szCs w:val="24"/>
                <w:lang w:val="az-Latn-AZ"/>
              </w:rPr>
            </w:pPr>
            <w:r w:rsidRPr="009E68F9">
              <w:rPr>
                <w:rFonts w:ascii="Times New Roman" w:hAnsi="Times New Roman" w:cs="Times New Roman"/>
                <w:sz w:val="24"/>
                <w:szCs w:val="24"/>
                <w:lang w:val="az-Latn-AZ"/>
              </w:rPr>
              <w:t>Şəkil 2.35. Obyektin çərçivələndirilməsi</w:t>
            </w:r>
          </w:p>
        </w:tc>
      </w:tr>
    </w:tbl>
    <w:p w14:paraId="04BA5A95" w14:textId="185DA227" w:rsidR="00EE069D" w:rsidRPr="00405A6B" w:rsidRDefault="0020279B" w:rsidP="0020279B">
      <w:pPr>
        <w:pStyle w:val="NoSpacing"/>
        <w:jc w:val="both"/>
        <w:rPr>
          <w:rFonts w:ascii="Times New Roman" w:hAnsi="Times New Roman" w:cs="Times New Roman"/>
          <w:sz w:val="24"/>
          <w:szCs w:val="24"/>
          <w:lang w:val="az-Latn-AZ"/>
        </w:rPr>
      </w:pPr>
      <w:r w:rsidRPr="009E68F9">
        <w:rPr>
          <w:rFonts w:ascii="Times New Roman" w:hAnsi="Times New Roman" w:cs="Times New Roman"/>
          <w:sz w:val="24"/>
          <w:szCs w:val="24"/>
          <w:lang w:val="az-Latn-AZ"/>
        </w:rPr>
        <w:t xml:space="preserve">            </w:t>
      </w:r>
      <w:r w:rsidR="00EE069D" w:rsidRPr="009E68F9">
        <w:rPr>
          <w:rFonts w:ascii="Times New Roman" w:hAnsi="Times New Roman" w:cs="Times New Roman"/>
          <w:b/>
          <w:bCs/>
          <w:sz w:val="24"/>
          <w:szCs w:val="24"/>
          <w:lang w:val="az-Latn-AZ"/>
        </w:rPr>
        <w:t>Dərinlik illüziyasının yaradılması</w:t>
      </w:r>
      <w:r w:rsidR="00EE069D" w:rsidRPr="009E68F9">
        <w:rPr>
          <w:rFonts w:ascii="Times New Roman" w:hAnsi="Times New Roman" w:cs="Times New Roman"/>
          <w:sz w:val="24"/>
          <w:szCs w:val="24"/>
          <w:lang w:val="az-Latn-AZ"/>
        </w:rPr>
        <w:t>. Görünüşün düz səthinin xaricində mövcud olan dərinlik, mək</w:t>
      </w:r>
      <w:r w:rsidR="00EE069D" w:rsidRPr="00405A6B">
        <w:rPr>
          <w:rFonts w:ascii="Times New Roman" w:hAnsi="Times New Roman" w:cs="Times New Roman"/>
          <w:sz w:val="24"/>
          <w:szCs w:val="24"/>
          <w:lang w:val="az-Latn-AZ"/>
        </w:rPr>
        <w:t>an illüziyasını yaratmaq qabiliyyəti kompozisiyanı daha maraqlı etmək və ən vacib elementlərini ortaya çıxarmaq yollarından biridir.</w:t>
      </w:r>
    </w:p>
    <w:p w14:paraId="36824770" w14:textId="11BE23D3" w:rsidR="00B40389" w:rsidRPr="009E68F9" w:rsidRDefault="00EE069D" w:rsidP="007A5EE1">
      <w:pPr>
        <w:pStyle w:val="NoSpacing"/>
        <w:ind w:firstLine="720"/>
        <w:jc w:val="both"/>
        <w:rPr>
          <w:rFonts w:ascii="Times New Roman" w:hAnsi="Times New Roman" w:cs="Times New Roman"/>
          <w:sz w:val="24"/>
          <w:szCs w:val="24"/>
          <w:lang w:val="az-Latn-AZ"/>
        </w:rPr>
      </w:pPr>
      <w:r w:rsidRPr="009E68F9">
        <w:rPr>
          <w:rFonts w:ascii="Times New Roman" w:hAnsi="Times New Roman" w:cs="Times New Roman"/>
          <w:b/>
          <w:bCs/>
          <w:sz w:val="24"/>
          <w:szCs w:val="24"/>
          <w:lang w:val="az-Latn-AZ"/>
        </w:rPr>
        <w:t xml:space="preserve">Perspektiv </w:t>
      </w:r>
      <w:r w:rsidR="0020279B" w:rsidRPr="009E68F9">
        <w:rPr>
          <w:rFonts w:ascii="Times New Roman" w:hAnsi="Times New Roman" w:cs="Times New Roman"/>
          <w:sz w:val="24"/>
          <w:szCs w:val="24"/>
          <w:lang w:val="az-Latn-AZ"/>
        </w:rPr>
        <w:t>–</w:t>
      </w:r>
      <w:r w:rsidRPr="009E68F9">
        <w:rPr>
          <w:rFonts w:ascii="Times New Roman" w:hAnsi="Times New Roman" w:cs="Times New Roman"/>
          <w:sz w:val="24"/>
          <w:szCs w:val="24"/>
          <w:lang w:val="az-Latn-AZ"/>
        </w:rPr>
        <w:t xml:space="preserve"> obyektiv dünyanın </w:t>
      </w:r>
      <w:r w:rsidR="002D5DE8" w:rsidRPr="009E68F9">
        <w:rPr>
          <w:rFonts w:ascii="Times New Roman" w:hAnsi="Times New Roman" w:cs="Times New Roman"/>
          <w:sz w:val="24"/>
          <w:szCs w:val="24"/>
          <w:lang w:val="az-Latn-AZ"/>
        </w:rPr>
        <w:t>formasının</w:t>
      </w:r>
      <w:r w:rsidRPr="009E68F9">
        <w:rPr>
          <w:rFonts w:ascii="Times New Roman" w:hAnsi="Times New Roman" w:cs="Times New Roman"/>
          <w:sz w:val="24"/>
          <w:szCs w:val="24"/>
          <w:lang w:val="az-Latn-AZ"/>
        </w:rPr>
        <w:t xml:space="preserve"> vizual (optik) qavrayışına uyğun </w:t>
      </w:r>
      <w:r w:rsidR="002D5DE8" w:rsidRPr="009E68F9">
        <w:rPr>
          <w:rFonts w:ascii="Times New Roman" w:hAnsi="Times New Roman" w:cs="Times New Roman"/>
          <w:sz w:val="24"/>
          <w:szCs w:val="24"/>
          <w:lang w:val="az-Latn-AZ"/>
        </w:rPr>
        <w:t>qəbuludur</w:t>
      </w:r>
      <w:r w:rsidRPr="009E68F9">
        <w:rPr>
          <w:rFonts w:ascii="Times New Roman" w:hAnsi="Times New Roman" w:cs="Times New Roman"/>
          <w:sz w:val="24"/>
          <w:szCs w:val="24"/>
          <w:lang w:val="az-Latn-AZ"/>
        </w:rPr>
        <w:t xml:space="preserve">. Görünən obyektin konturları, forması, rəngi, müşahidə edən şəxsin gözünə nisbətən obyektin </w:t>
      </w:r>
      <w:r w:rsidR="002E7A7F" w:rsidRPr="009E68F9">
        <w:rPr>
          <w:rFonts w:ascii="Times New Roman" w:hAnsi="Times New Roman" w:cs="Times New Roman"/>
          <w:sz w:val="24"/>
          <w:szCs w:val="24"/>
          <w:lang w:val="az-Latn-AZ"/>
        </w:rPr>
        <w:t xml:space="preserve">kəmiyətdə </w:t>
      </w:r>
      <w:r w:rsidRPr="009E68F9">
        <w:rPr>
          <w:rFonts w:ascii="Times New Roman" w:hAnsi="Times New Roman" w:cs="Times New Roman"/>
          <w:sz w:val="24"/>
          <w:szCs w:val="24"/>
          <w:lang w:val="az-Latn-AZ"/>
        </w:rPr>
        <w:t>yerindən asılı olaraq çox dəyişir. Üstəlik, bu dəyişikliklər sayəsində obyektin özünün sabit, həqiqi xassələri dərk edilir.</w:t>
      </w:r>
      <w:r w:rsidR="00B40389" w:rsidRPr="009E68F9">
        <w:rPr>
          <w:rFonts w:ascii="Times New Roman" w:hAnsi="Times New Roman" w:cs="Times New Roman"/>
          <w:sz w:val="24"/>
          <w:szCs w:val="24"/>
          <w:lang w:val="az-Latn-AZ"/>
        </w:rPr>
        <w:t xml:space="preserve"> </w:t>
      </w:r>
    </w:p>
    <w:p w14:paraId="7AFD7192" w14:textId="155A066A" w:rsidR="00B40389" w:rsidRPr="009E68F9" w:rsidRDefault="00EE069D" w:rsidP="007A5EE1">
      <w:pPr>
        <w:pStyle w:val="NoSpacing"/>
        <w:ind w:firstLine="720"/>
        <w:jc w:val="both"/>
        <w:rPr>
          <w:rFonts w:ascii="Times New Roman" w:hAnsi="Times New Roman" w:cs="Times New Roman"/>
          <w:sz w:val="24"/>
          <w:szCs w:val="24"/>
          <w:lang w:val="az-Latn-AZ"/>
        </w:rPr>
      </w:pPr>
      <w:r w:rsidRPr="009E68F9">
        <w:rPr>
          <w:rFonts w:ascii="Times New Roman" w:hAnsi="Times New Roman" w:cs="Times New Roman"/>
          <w:sz w:val="24"/>
          <w:szCs w:val="24"/>
          <w:lang w:val="az-Latn-AZ"/>
        </w:rPr>
        <w:t>Ön cəbhədən uzaq olan hissələrinin azalması ilə perspektivdə bir cisim çəkməyə</w:t>
      </w:r>
      <w:r w:rsidR="00BF3A1A" w:rsidRPr="009E68F9">
        <w:rPr>
          <w:rFonts w:ascii="Times New Roman" w:hAnsi="Times New Roman" w:cs="Times New Roman"/>
          <w:sz w:val="24"/>
          <w:szCs w:val="24"/>
          <w:lang w:val="az-Latn-AZ"/>
        </w:rPr>
        <w:t xml:space="preserve"> </w:t>
      </w:r>
      <w:r w:rsidR="0020279B" w:rsidRPr="009E68F9">
        <w:rPr>
          <w:rFonts w:ascii="Times New Roman" w:hAnsi="Times New Roman" w:cs="Times New Roman"/>
          <w:b/>
          <w:i/>
          <w:sz w:val="24"/>
          <w:szCs w:val="24"/>
          <w:lang w:val="az-Latn-AZ"/>
        </w:rPr>
        <w:t>rakurs</w:t>
      </w:r>
      <w:r w:rsidRPr="009E68F9">
        <w:rPr>
          <w:rFonts w:ascii="Times New Roman" w:hAnsi="Times New Roman" w:cs="Times New Roman"/>
          <w:b/>
          <w:i/>
          <w:sz w:val="24"/>
          <w:szCs w:val="24"/>
          <w:lang w:val="az-Latn-AZ"/>
        </w:rPr>
        <w:t xml:space="preserve"> </w:t>
      </w:r>
      <w:r w:rsidRPr="009E68F9">
        <w:rPr>
          <w:rFonts w:ascii="Times New Roman" w:hAnsi="Times New Roman" w:cs="Times New Roman"/>
          <w:sz w:val="24"/>
          <w:szCs w:val="24"/>
          <w:lang w:val="az-Latn-AZ"/>
        </w:rPr>
        <w:t>deyilir.</w:t>
      </w:r>
      <w:r w:rsidR="00B40389" w:rsidRPr="009E68F9">
        <w:rPr>
          <w:rFonts w:ascii="Times New Roman" w:hAnsi="Times New Roman" w:cs="Times New Roman"/>
          <w:sz w:val="24"/>
          <w:szCs w:val="24"/>
          <w:lang w:val="az-Latn-AZ"/>
        </w:rPr>
        <w:t xml:space="preserve"> </w:t>
      </w:r>
      <w:r w:rsidRPr="009E68F9">
        <w:rPr>
          <w:rFonts w:ascii="Times New Roman" w:hAnsi="Times New Roman" w:cs="Times New Roman"/>
          <w:sz w:val="24"/>
          <w:szCs w:val="24"/>
          <w:lang w:val="az-Latn-AZ"/>
        </w:rPr>
        <w:t>Müşahidəçinin gözündən uzaqlığı ilə əlaqəli obyektlərin miqyasındakı müntəzəm dəyişik</w:t>
      </w:r>
      <w:r w:rsidR="0020279B" w:rsidRPr="009E68F9">
        <w:rPr>
          <w:rFonts w:ascii="Times New Roman" w:hAnsi="Times New Roman" w:cs="Times New Roman"/>
          <w:sz w:val="24"/>
          <w:szCs w:val="24"/>
          <w:lang w:val="az-Latn-AZ"/>
        </w:rPr>
        <w:softHyphen/>
      </w:r>
      <w:r w:rsidRPr="009E68F9">
        <w:rPr>
          <w:rFonts w:ascii="Times New Roman" w:hAnsi="Times New Roman" w:cs="Times New Roman"/>
          <w:sz w:val="24"/>
          <w:szCs w:val="24"/>
          <w:lang w:val="az-Latn-AZ"/>
        </w:rPr>
        <w:t>liklərə</w:t>
      </w:r>
      <w:r w:rsidR="002E7A7F" w:rsidRPr="009E68F9">
        <w:rPr>
          <w:rFonts w:ascii="Times New Roman" w:hAnsi="Times New Roman" w:cs="Times New Roman"/>
          <w:sz w:val="24"/>
          <w:szCs w:val="24"/>
          <w:lang w:val="az-Latn-AZ"/>
        </w:rPr>
        <w:t xml:space="preserve"> </w:t>
      </w:r>
      <w:r w:rsidRPr="009E68F9">
        <w:rPr>
          <w:rFonts w:ascii="Times New Roman" w:hAnsi="Times New Roman" w:cs="Times New Roman"/>
          <w:b/>
          <w:i/>
          <w:sz w:val="24"/>
          <w:szCs w:val="24"/>
          <w:lang w:val="az-Latn-AZ"/>
        </w:rPr>
        <w:t>xətti perspektiv</w:t>
      </w:r>
      <w:r w:rsidRPr="009E68F9">
        <w:rPr>
          <w:rFonts w:ascii="Times New Roman" w:hAnsi="Times New Roman" w:cs="Times New Roman"/>
          <w:sz w:val="24"/>
          <w:szCs w:val="24"/>
          <w:lang w:val="az-Latn-AZ"/>
        </w:rPr>
        <w:t xml:space="preserve"> deyilir. Xüsusiyyətləri: rəqəmlər və cisimlər nə qədər kiçik olsa, o qədər kiçik görünür; məsafəyə gedən paralel xətlər bir nöqtədə birləşmə arzusunu </w:t>
      </w:r>
      <w:r w:rsidR="00B40389" w:rsidRPr="009E68F9">
        <w:rPr>
          <w:rFonts w:ascii="Times New Roman" w:hAnsi="Times New Roman" w:cs="Times New Roman"/>
          <w:sz w:val="24"/>
          <w:szCs w:val="24"/>
          <w:lang w:val="az-Latn-AZ"/>
        </w:rPr>
        <w:t xml:space="preserve"> </w:t>
      </w:r>
      <w:r w:rsidRPr="009E68F9">
        <w:rPr>
          <w:rFonts w:ascii="Times New Roman" w:hAnsi="Times New Roman" w:cs="Times New Roman"/>
          <w:sz w:val="24"/>
          <w:szCs w:val="24"/>
          <w:lang w:val="az-Latn-AZ"/>
        </w:rPr>
        <w:t xml:space="preserve">göstərir; </w:t>
      </w:r>
      <w:r w:rsidR="00B40389" w:rsidRPr="009E68F9">
        <w:rPr>
          <w:rFonts w:ascii="Times New Roman" w:hAnsi="Times New Roman" w:cs="Times New Roman"/>
          <w:sz w:val="24"/>
          <w:szCs w:val="24"/>
          <w:lang w:val="az-Latn-AZ"/>
        </w:rPr>
        <w:t xml:space="preserve"> </w:t>
      </w:r>
      <w:r w:rsidRPr="009E68F9">
        <w:rPr>
          <w:rFonts w:ascii="Times New Roman" w:hAnsi="Times New Roman" w:cs="Times New Roman"/>
          <w:sz w:val="24"/>
          <w:szCs w:val="24"/>
          <w:lang w:val="az-Latn-AZ"/>
        </w:rPr>
        <w:t xml:space="preserve">gözün </w:t>
      </w:r>
      <w:r w:rsidR="00B40389" w:rsidRPr="009E68F9">
        <w:rPr>
          <w:rFonts w:ascii="Times New Roman" w:hAnsi="Times New Roman" w:cs="Times New Roman"/>
          <w:sz w:val="24"/>
          <w:szCs w:val="24"/>
          <w:lang w:val="az-Latn-AZ"/>
        </w:rPr>
        <w:t xml:space="preserve"> </w:t>
      </w:r>
      <w:r w:rsidRPr="009E68F9">
        <w:rPr>
          <w:rFonts w:ascii="Times New Roman" w:hAnsi="Times New Roman" w:cs="Times New Roman"/>
          <w:sz w:val="24"/>
          <w:szCs w:val="24"/>
          <w:lang w:val="az-Latn-AZ"/>
        </w:rPr>
        <w:t xml:space="preserve">görmə </w:t>
      </w:r>
    </w:p>
    <w:p w14:paraId="53958E2E" w14:textId="43C1C05C" w:rsidR="00EE069D" w:rsidRPr="00405A6B" w:rsidRDefault="00EE069D" w:rsidP="00B40389">
      <w:pPr>
        <w:pStyle w:val="NoSpacing"/>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xətti boyunca yönəldilmiş cisimlərin kənarları g</w:t>
      </w:r>
      <w:r w:rsidR="00F87BF1" w:rsidRPr="00405A6B">
        <w:rPr>
          <w:rFonts w:ascii="Times New Roman" w:hAnsi="Times New Roman" w:cs="Times New Roman"/>
          <w:sz w:val="24"/>
          <w:szCs w:val="24"/>
          <w:lang w:val="az-Latn-AZ"/>
        </w:rPr>
        <w:t>ə</w:t>
      </w:r>
      <w:r w:rsidRPr="00405A6B">
        <w:rPr>
          <w:rFonts w:ascii="Times New Roman" w:hAnsi="Times New Roman" w:cs="Times New Roman"/>
          <w:sz w:val="24"/>
          <w:szCs w:val="24"/>
          <w:lang w:val="az-Latn-AZ"/>
        </w:rPr>
        <w:t>rçəkdən daha qısadır.</w:t>
      </w:r>
    </w:p>
    <w:p w14:paraId="2B7C5D2B" w14:textId="533C552B" w:rsidR="00EE069D" w:rsidRPr="00405A6B" w:rsidRDefault="00EE069D"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lastRenderedPageBreak/>
        <w:t xml:space="preserve">Cisimlə müşahidəçi arasındakı məsafəyə (hava qatının qalınlığı) görə rənglərin və tonların </w:t>
      </w:r>
      <w:r w:rsidRPr="009E68F9">
        <w:rPr>
          <w:rFonts w:ascii="Times New Roman" w:hAnsi="Times New Roman" w:cs="Times New Roman"/>
          <w:sz w:val="24"/>
          <w:szCs w:val="24"/>
          <w:lang w:val="az-Latn-AZ"/>
        </w:rPr>
        <w:t xml:space="preserve">dəyişməsinə </w:t>
      </w:r>
      <w:r w:rsidRPr="009E68F9">
        <w:rPr>
          <w:rFonts w:ascii="Times New Roman" w:hAnsi="Times New Roman" w:cs="Times New Roman"/>
          <w:b/>
          <w:i/>
          <w:sz w:val="24"/>
          <w:szCs w:val="24"/>
          <w:lang w:val="az-Latn-AZ"/>
        </w:rPr>
        <w:t>tonal (hava) perspektiv</w:t>
      </w:r>
      <w:r w:rsidRPr="009E68F9">
        <w:rPr>
          <w:rFonts w:ascii="Times New Roman" w:hAnsi="Times New Roman" w:cs="Times New Roman"/>
          <w:sz w:val="24"/>
          <w:szCs w:val="24"/>
          <w:lang w:val="az-Latn-AZ"/>
        </w:rPr>
        <w:t xml:space="preserve"> deyilir. Xüsusiyyətləri: cisimlərin konturlarının aydınlığı, </w:t>
      </w:r>
      <w:r w:rsidRPr="00405A6B">
        <w:rPr>
          <w:rFonts w:ascii="Times New Roman" w:hAnsi="Times New Roman" w:cs="Times New Roman"/>
          <w:sz w:val="24"/>
          <w:szCs w:val="24"/>
          <w:lang w:val="az-Latn-AZ"/>
        </w:rPr>
        <w:t>aydınlığı gözdən uzaqlaşdıqca itirilir; eyni zamanda rənglərin do</w:t>
      </w:r>
      <w:r w:rsidR="002E7A7F" w:rsidRPr="00405A6B">
        <w:rPr>
          <w:rFonts w:ascii="Times New Roman" w:hAnsi="Times New Roman" w:cs="Times New Roman"/>
          <w:sz w:val="24"/>
          <w:szCs w:val="24"/>
          <w:lang w:val="az-Latn-AZ"/>
        </w:rPr>
        <w:t>l</w:t>
      </w:r>
      <w:r w:rsidR="00F87BF1" w:rsidRPr="00405A6B">
        <w:rPr>
          <w:rFonts w:ascii="Times New Roman" w:hAnsi="Times New Roman" w:cs="Times New Roman"/>
          <w:sz w:val="24"/>
          <w:szCs w:val="24"/>
          <w:lang w:val="az-Latn-AZ"/>
        </w:rPr>
        <w:t>ğ</w:t>
      </w:r>
      <w:r w:rsidR="002E7A7F" w:rsidRPr="00405A6B">
        <w:rPr>
          <w:rFonts w:ascii="Times New Roman" w:hAnsi="Times New Roman" w:cs="Times New Roman"/>
          <w:sz w:val="24"/>
          <w:szCs w:val="24"/>
          <w:lang w:val="az-Latn-AZ"/>
        </w:rPr>
        <w:t>unlu</w:t>
      </w:r>
      <w:r w:rsidR="00F87BF1" w:rsidRPr="00405A6B">
        <w:rPr>
          <w:rFonts w:ascii="Times New Roman" w:hAnsi="Times New Roman" w:cs="Times New Roman"/>
          <w:sz w:val="24"/>
          <w:szCs w:val="24"/>
          <w:lang w:val="az-Latn-AZ"/>
        </w:rPr>
        <w:t>ğ</w:t>
      </w:r>
      <w:r w:rsidR="002E7A7F" w:rsidRPr="00405A6B">
        <w:rPr>
          <w:rFonts w:ascii="Times New Roman" w:hAnsi="Times New Roman" w:cs="Times New Roman"/>
          <w:sz w:val="24"/>
          <w:szCs w:val="24"/>
          <w:lang w:val="az-Latn-AZ"/>
        </w:rPr>
        <w:t>u</w:t>
      </w:r>
      <w:r w:rsidRPr="00405A6B">
        <w:rPr>
          <w:rFonts w:ascii="Times New Roman" w:hAnsi="Times New Roman" w:cs="Times New Roman"/>
          <w:sz w:val="24"/>
          <w:szCs w:val="24"/>
          <w:lang w:val="az-Latn-AZ"/>
        </w:rPr>
        <w:t xml:space="preserve"> azalır ki, bu da uzaqda parlaqlığını itirir; işıq və kölgə ziddiyyətləri dərindən yumşalır; parıltı və reflekslər tədricən azalır; dərinlik, məsafə ön plandan daha yüngül görünür. Bu naxışlara uyğun olaraq, rəsmdəki məsafələri qiymətləndiririk: eyni kontur həcmli forma</w:t>
      </w:r>
      <w:r w:rsidR="009E68F9">
        <w:rPr>
          <w:rFonts w:ascii="Times New Roman" w:hAnsi="Times New Roman" w:cs="Times New Roman"/>
          <w:sz w:val="24"/>
          <w:szCs w:val="24"/>
          <w:lang w:val="az-Latn-AZ"/>
        </w:rPr>
        <w:t>ya</w:t>
      </w:r>
      <w:r w:rsidRPr="00405A6B">
        <w:rPr>
          <w:rFonts w:ascii="Times New Roman" w:hAnsi="Times New Roman" w:cs="Times New Roman"/>
          <w:sz w:val="24"/>
          <w:szCs w:val="24"/>
          <w:lang w:val="az-Latn-AZ"/>
        </w:rPr>
        <w:t xml:space="preserve"> sahib olduqları və eyni rənglərin nə qədər uzaqda yerləşdikləri bilinən rəqəmlər və cisimlər</w:t>
      </w:r>
      <w:r w:rsidR="009E68F9">
        <w:rPr>
          <w:rFonts w:ascii="Times New Roman" w:hAnsi="Times New Roman" w:cs="Times New Roman"/>
          <w:sz w:val="24"/>
          <w:szCs w:val="24"/>
          <w:lang w:val="az-Latn-AZ"/>
        </w:rPr>
        <w:t>in</w:t>
      </w:r>
      <w:r w:rsidRPr="00405A6B">
        <w:rPr>
          <w:rFonts w:ascii="Times New Roman" w:hAnsi="Times New Roman" w:cs="Times New Roman"/>
          <w:sz w:val="24"/>
          <w:szCs w:val="24"/>
          <w:lang w:val="az-Latn-AZ"/>
        </w:rPr>
        <w:t xml:space="preserve"> konturları nə qədər bulanıqdırsa, bir o qədər</w:t>
      </w:r>
      <w:r w:rsidR="009E68F9">
        <w:rPr>
          <w:rFonts w:ascii="Times New Roman" w:hAnsi="Times New Roman" w:cs="Times New Roman"/>
          <w:sz w:val="24"/>
          <w:szCs w:val="24"/>
          <w:lang w:val="az-Latn-AZ"/>
        </w:rPr>
        <w:t xml:space="preserve"> rəngləri</w:t>
      </w:r>
      <w:r w:rsidRPr="00405A6B">
        <w:rPr>
          <w:rFonts w:ascii="Times New Roman" w:hAnsi="Times New Roman" w:cs="Times New Roman"/>
          <w:sz w:val="24"/>
          <w:szCs w:val="24"/>
          <w:lang w:val="az-Latn-AZ"/>
        </w:rPr>
        <w:t xml:space="preserve"> aydın deyil</w:t>
      </w:r>
      <w:r w:rsidR="009E68F9">
        <w:rPr>
          <w:rFonts w:ascii="Times New Roman" w:hAnsi="Times New Roman" w:cs="Times New Roman"/>
          <w:sz w:val="24"/>
          <w:szCs w:val="24"/>
          <w:lang w:val="az-Latn-AZ"/>
        </w:rPr>
        <w:t>dir</w:t>
      </w:r>
      <w:r w:rsidR="002E7A7F" w:rsidRPr="00405A6B">
        <w:rPr>
          <w:rFonts w:ascii="Times New Roman" w:hAnsi="Times New Roman" w:cs="Times New Roman"/>
          <w:sz w:val="24"/>
          <w:szCs w:val="24"/>
          <w:lang w:val="az-Latn-AZ"/>
        </w:rPr>
        <w:t>,</w:t>
      </w:r>
      <w:r w:rsidR="00F87BF1" w:rsidRPr="00405A6B">
        <w:rPr>
          <w:rFonts w:ascii="Times New Roman" w:hAnsi="Times New Roman" w:cs="Times New Roman"/>
          <w:sz w:val="24"/>
          <w:szCs w:val="24"/>
          <w:lang w:val="az-Latn-AZ"/>
        </w:rPr>
        <w:t xml:space="preserve"> </w:t>
      </w:r>
      <w:r w:rsidR="009E68F9">
        <w:rPr>
          <w:rFonts w:ascii="Times New Roman" w:hAnsi="Times New Roman" w:cs="Times New Roman"/>
          <w:sz w:val="24"/>
          <w:szCs w:val="24"/>
          <w:lang w:val="az-Latn-AZ"/>
        </w:rPr>
        <w:t>nisbətən</w:t>
      </w:r>
      <w:r w:rsidRPr="00405A6B">
        <w:rPr>
          <w:rFonts w:ascii="Times New Roman" w:hAnsi="Times New Roman" w:cs="Times New Roman"/>
          <w:sz w:val="24"/>
          <w:szCs w:val="24"/>
          <w:lang w:val="az-Latn-AZ"/>
        </w:rPr>
        <w:t xml:space="preserve"> do</w:t>
      </w:r>
      <w:r w:rsidR="00AD0047" w:rsidRPr="00405A6B">
        <w:rPr>
          <w:rFonts w:ascii="Times New Roman" w:hAnsi="Times New Roman" w:cs="Times New Roman"/>
          <w:sz w:val="24"/>
          <w:szCs w:val="24"/>
          <w:lang w:val="az-Latn-AZ"/>
        </w:rPr>
        <w:t>l</w:t>
      </w:r>
      <w:r w:rsidR="00F87BF1" w:rsidRPr="00405A6B">
        <w:rPr>
          <w:rFonts w:ascii="Times New Roman" w:hAnsi="Times New Roman" w:cs="Times New Roman"/>
          <w:sz w:val="24"/>
          <w:szCs w:val="24"/>
          <w:lang w:val="az-Latn-AZ"/>
        </w:rPr>
        <w:t>ğ</w:t>
      </w:r>
      <w:r w:rsidR="00AD0047" w:rsidRPr="00405A6B">
        <w:rPr>
          <w:rFonts w:ascii="Times New Roman" w:hAnsi="Times New Roman" w:cs="Times New Roman"/>
          <w:sz w:val="24"/>
          <w:szCs w:val="24"/>
          <w:lang w:val="az-Latn-AZ"/>
        </w:rPr>
        <w:t>un</w:t>
      </w:r>
      <w:r w:rsidRPr="00405A6B">
        <w:rPr>
          <w:rFonts w:ascii="Times New Roman" w:hAnsi="Times New Roman" w:cs="Times New Roman"/>
          <w:sz w:val="24"/>
          <w:szCs w:val="24"/>
          <w:lang w:val="az-Latn-AZ"/>
        </w:rPr>
        <w:t xml:space="preserve"> olduğundan gözlə fərqlənirlər. Rəqəmlər </w:t>
      </w:r>
      <w:r w:rsidR="00B40389"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təzadlı, aydın, qaranlıq </w:t>
      </w:r>
      <w:r w:rsidR="00B40389"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ön plana çıxır.                                                                                                </w:t>
      </w:r>
    </w:p>
    <w:p w14:paraId="607594E9" w14:textId="029E8347" w:rsidR="000F3218" w:rsidRPr="00405A6B" w:rsidRDefault="001C5E19" w:rsidP="005827A2">
      <w:pPr>
        <w:tabs>
          <w:tab w:val="left" w:pos="3715"/>
        </w:tabs>
        <w:spacing w:before="120" w:after="0" w:line="240" w:lineRule="auto"/>
        <w:jc w:val="center"/>
        <w:rPr>
          <w:rFonts w:ascii="Times New Roman" w:hAnsi="Times New Roman" w:cs="Times New Roman"/>
          <w:b/>
          <w:color w:val="C00000"/>
          <w:sz w:val="24"/>
          <w:szCs w:val="24"/>
          <w:lang w:val="az-Latn-AZ"/>
        </w:rPr>
      </w:pPr>
      <w:r w:rsidRPr="00405A6B">
        <w:rPr>
          <w:rFonts w:ascii="Times New Roman" w:eastAsia="Times New Roman" w:hAnsi="Times New Roman" w:cs="Times New Roman"/>
          <w:b/>
          <w:bCs/>
          <w:color w:val="C00000"/>
          <w:sz w:val="24"/>
          <w:szCs w:val="24"/>
          <w:lang w:val="az-Latn-AZ"/>
        </w:rPr>
        <w:t>2.3</w:t>
      </w:r>
      <w:r w:rsidR="000F22DC" w:rsidRPr="00405A6B">
        <w:rPr>
          <w:rFonts w:ascii="Times New Roman" w:eastAsia="Times New Roman" w:hAnsi="Times New Roman" w:cs="Times New Roman"/>
          <w:b/>
          <w:bCs/>
          <w:color w:val="C00000"/>
          <w:sz w:val="24"/>
          <w:szCs w:val="24"/>
          <w:lang w:val="az-Latn-AZ"/>
        </w:rPr>
        <w:t>.</w:t>
      </w:r>
      <w:r w:rsidRPr="00405A6B">
        <w:rPr>
          <w:rFonts w:ascii="Times New Roman" w:eastAsia="Times New Roman" w:hAnsi="Times New Roman" w:cs="Times New Roman"/>
          <w:b/>
          <w:bCs/>
          <w:color w:val="C00000"/>
          <w:sz w:val="24"/>
          <w:szCs w:val="24"/>
          <w:lang w:val="az-Latn-AZ"/>
        </w:rPr>
        <w:t>11</w:t>
      </w:r>
      <w:r w:rsidR="000F22DC" w:rsidRPr="00405A6B">
        <w:rPr>
          <w:rFonts w:ascii="Times New Roman" w:eastAsia="Times New Roman" w:hAnsi="Times New Roman" w:cs="Times New Roman"/>
          <w:b/>
          <w:bCs/>
          <w:color w:val="C00000"/>
          <w:sz w:val="24"/>
          <w:szCs w:val="24"/>
          <w:lang w:val="az-Latn-AZ"/>
        </w:rPr>
        <w:t xml:space="preserve">. </w:t>
      </w:r>
      <w:r w:rsidR="000F3218" w:rsidRPr="00405A6B">
        <w:rPr>
          <w:rFonts w:ascii="Times New Roman" w:hAnsi="Times New Roman" w:cs="Times New Roman"/>
          <w:b/>
          <w:color w:val="C00000"/>
          <w:sz w:val="24"/>
          <w:szCs w:val="24"/>
          <w:lang w:val="az-Latn-AZ"/>
        </w:rPr>
        <w:t>Ergonomi</w:t>
      </w:r>
      <w:r w:rsidR="00EB7512" w:rsidRPr="00405A6B">
        <w:rPr>
          <w:rFonts w:ascii="Times New Roman" w:hAnsi="Times New Roman" w:cs="Times New Roman"/>
          <w:b/>
          <w:color w:val="C00000"/>
          <w:sz w:val="24"/>
          <w:szCs w:val="24"/>
          <w:lang w:val="az-Latn-AZ"/>
        </w:rPr>
        <w:t>ka</w:t>
      </w:r>
      <w:r w:rsidR="000F3218" w:rsidRPr="00405A6B">
        <w:rPr>
          <w:rFonts w:ascii="Times New Roman" w:hAnsi="Times New Roman" w:cs="Times New Roman"/>
          <w:b/>
          <w:color w:val="C00000"/>
          <w:sz w:val="24"/>
          <w:szCs w:val="24"/>
          <w:lang w:val="az-Latn-AZ"/>
        </w:rPr>
        <w:t xml:space="preserve"> </w:t>
      </w:r>
    </w:p>
    <w:p w14:paraId="161EF2D8" w14:textId="77777777" w:rsidR="001E1481" w:rsidRPr="00405A6B" w:rsidRDefault="001E1481" w:rsidP="005827A2">
      <w:pPr>
        <w:tabs>
          <w:tab w:val="left" w:pos="3715"/>
        </w:tabs>
        <w:spacing w:before="120" w:after="0" w:line="240" w:lineRule="auto"/>
        <w:jc w:val="center"/>
        <w:rPr>
          <w:rFonts w:ascii="Times New Roman" w:hAnsi="Times New Roman" w:cs="Times New Roman"/>
          <w:b/>
          <w:color w:val="C00000"/>
          <w:sz w:val="24"/>
          <w:szCs w:val="24"/>
          <w:lang w:val="az-Latn-AZ"/>
        </w:rPr>
      </w:pPr>
    </w:p>
    <w:p w14:paraId="1D5D33FA" w14:textId="1CE70D9D" w:rsidR="00EF5DB6" w:rsidRPr="00405A6B" w:rsidRDefault="009E68F9" w:rsidP="005827A2">
      <w:pPr>
        <w:tabs>
          <w:tab w:val="left" w:pos="3715"/>
        </w:tabs>
        <w:spacing w:after="0" w:line="240" w:lineRule="auto"/>
        <w:ind w:firstLine="720"/>
        <w:jc w:val="both"/>
        <w:rPr>
          <w:rFonts w:ascii="Times New Roman" w:hAnsi="Times New Roman" w:cs="Times New Roman"/>
          <w:sz w:val="24"/>
          <w:szCs w:val="24"/>
          <w:lang w:val="az-Latn-AZ"/>
        </w:rPr>
      </w:pPr>
      <w:r w:rsidRPr="009E68F9">
        <w:rPr>
          <w:rFonts w:ascii="Times New Roman" w:hAnsi="Times New Roman" w:cs="Times New Roman"/>
          <w:b/>
          <w:sz w:val="24"/>
          <w:szCs w:val="24"/>
          <w:lang w:val="az-Latn-AZ"/>
        </w:rPr>
        <w:t>Ergonomika</w:t>
      </w:r>
      <w:r w:rsidR="000F3218" w:rsidRPr="00405A6B">
        <w:rPr>
          <w:rFonts w:ascii="Times New Roman" w:hAnsi="Times New Roman" w:cs="Times New Roman"/>
          <w:sz w:val="24"/>
          <w:szCs w:val="24"/>
          <w:lang w:val="az-Latn-AZ"/>
        </w:rPr>
        <w:t xml:space="preserve"> müasir istehsal və gündəlik həyat şəraitində insan fəaliyyətini öyrənir və əlavə olaraq hazır məhsulların keyfiyyətinə olan tələbləri müəyyənlə</w:t>
      </w:r>
      <w:r w:rsidR="00FA1837" w:rsidRPr="00405A6B">
        <w:rPr>
          <w:rFonts w:ascii="Times New Roman" w:hAnsi="Times New Roman" w:cs="Times New Roman"/>
          <w:sz w:val="24"/>
          <w:szCs w:val="24"/>
          <w:lang w:val="az-Latn-AZ"/>
        </w:rPr>
        <w:t>şdirir.</w:t>
      </w:r>
      <w:r w:rsidR="005827A2" w:rsidRPr="00405A6B">
        <w:rPr>
          <w:rFonts w:ascii="Times New Roman" w:hAnsi="Times New Roman" w:cs="Times New Roman"/>
          <w:sz w:val="24"/>
          <w:szCs w:val="24"/>
          <w:lang w:val="az-Latn-AZ"/>
        </w:rPr>
        <w:t xml:space="preserve"> </w:t>
      </w:r>
      <w:r w:rsidR="000F3218" w:rsidRPr="00405A6B">
        <w:rPr>
          <w:rFonts w:ascii="Times New Roman" w:hAnsi="Times New Roman" w:cs="Times New Roman"/>
          <w:sz w:val="24"/>
          <w:szCs w:val="24"/>
          <w:lang w:val="az-Latn-AZ"/>
        </w:rPr>
        <w:t>Erqonomikanın əsas vəzifəsi alətləri və iş şəraitini optimallaşdırmaq, həmçinin sağlamlığını və iş qabiliyyətini qorumaq üçün insanın həyatı üçün lazımi rahatlığı təmin etmə</w:t>
      </w:r>
      <w:r w:rsidR="00FA1837" w:rsidRPr="00405A6B">
        <w:rPr>
          <w:rFonts w:ascii="Times New Roman" w:hAnsi="Times New Roman" w:cs="Times New Roman"/>
          <w:sz w:val="24"/>
          <w:szCs w:val="24"/>
          <w:lang w:val="az-Latn-AZ"/>
        </w:rPr>
        <w:t>kdir</w:t>
      </w:r>
      <w:r w:rsidR="00EB7512" w:rsidRPr="00405A6B">
        <w:rPr>
          <w:rFonts w:ascii="Times New Roman" w:hAnsi="Times New Roman" w:cs="Times New Roman"/>
          <w:sz w:val="24"/>
          <w:szCs w:val="24"/>
          <w:lang w:val="az-Latn-AZ"/>
        </w:rPr>
        <w:t>.</w:t>
      </w:r>
    </w:p>
    <w:p w14:paraId="08A47361" w14:textId="6701F9F4" w:rsidR="00BF3A1A" w:rsidRPr="00405A6B" w:rsidRDefault="000F3218" w:rsidP="005827A2">
      <w:pPr>
        <w:tabs>
          <w:tab w:val="left" w:pos="3715"/>
        </w:tabs>
        <w:spacing w:after="0" w:line="240" w:lineRule="auto"/>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Erqonomik keyfiyyət göstəriciləri məhsul parametrlərinin bir insanın anatomik, fizioloji və psixoloji xüsusiyyətlərinə uyğunluq dərəcəsinin göstəriciləridir. Bunlara daxildir:</w:t>
      </w:r>
      <w:r w:rsidR="00FA1837" w:rsidRPr="00405A6B">
        <w:rPr>
          <w:rFonts w:ascii="Times New Roman" w:hAnsi="Times New Roman" w:cs="Times New Roman"/>
          <w:sz w:val="24"/>
          <w:szCs w:val="24"/>
          <w:lang w:val="az-Latn-AZ"/>
        </w:rPr>
        <w:t xml:space="preserve">                           </w:t>
      </w:r>
    </w:p>
    <w:p w14:paraId="057BF822" w14:textId="372F272D" w:rsidR="00C66EF4" w:rsidRPr="00405A6B" w:rsidRDefault="00FA1837" w:rsidP="006C1E0A">
      <w:pPr>
        <w:pStyle w:val="ListParagraph"/>
        <w:numPr>
          <w:ilvl w:val="0"/>
          <w:numId w:val="6"/>
        </w:numPr>
        <w:tabs>
          <w:tab w:val="left" w:pos="3715"/>
        </w:tabs>
        <w:spacing w:after="0" w:line="240" w:lineRule="auto"/>
        <w:ind w:left="284" w:hanging="284"/>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istehsal avadanlıqlarının xüsusiyyətlərinin bir insanın gücünə, sürətinə, vizual, eşitmə, toxunma, qoxu qabiliyyətlərinə uyğunluğunu təyin edən fizioloji və</w:t>
      </w:r>
      <w:r w:rsidR="006E582C">
        <w:rPr>
          <w:rFonts w:ascii="Times New Roman" w:hAnsi="Times New Roman" w:cs="Times New Roman"/>
          <w:sz w:val="24"/>
          <w:szCs w:val="24"/>
          <w:lang w:val="az-Latn-AZ"/>
        </w:rPr>
        <w:t xml:space="preserve"> psixofizioloji</w:t>
      </w:r>
      <w:r w:rsidRPr="00405A6B">
        <w:rPr>
          <w:rFonts w:ascii="Times New Roman" w:hAnsi="Times New Roman" w:cs="Times New Roman"/>
          <w:sz w:val="24"/>
          <w:szCs w:val="24"/>
          <w:lang w:val="az-Latn-AZ"/>
        </w:rPr>
        <w:t xml:space="preserve"> (Məsələn, radio avadanlıqları panelindəki idarəetmə quruluşu, göstərici cihazların yeri, gü</w:t>
      </w:r>
      <w:r w:rsidR="00C66EF4" w:rsidRPr="00405A6B">
        <w:rPr>
          <w:rFonts w:ascii="Times New Roman" w:hAnsi="Times New Roman" w:cs="Times New Roman"/>
          <w:sz w:val="24"/>
          <w:szCs w:val="24"/>
          <w:lang w:val="az-Latn-AZ"/>
        </w:rPr>
        <w:t xml:space="preserve">c, </w:t>
      </w:r>
      <w:r w:rsidRPr="00405A6B">
        <w:rPr>
          <w:rFonts w:ascii="Times New Roman" w:hAnsi="Times New Roman" w:cs="Times New Roman"/>
          <w:sz w:val="24"/>
          <w:szCs w:val="24"/>
          <w:lang w:val="az-Latn-AZ"/>
        </w:rPr>
        <w:t>siqnal cihazları, marka və göstərici işarələrinin imicinin aydınlığı və s.)</w:t>
      </w:r>
      <w:r w:rsidR="006E582C">
        <w:rPr>
          <w:rFonts w:ascii="Times New Roman" w:hAnsi="Times New Roman" w:cs="Times New Roman"/>
          <w:sz w:val="24"/>
          <w:szCs w:val="24"/>
          <w:lang w:val="az-Latn-AZ"/>
        </w:rPr>
        <w:t xml:space="preserve"> göstəriciləri;</w:t>
      </w:r>
      <w:r w:rsidRPr="00405A6B">
        <w:rPr>
          <w:rFonts w:ascii="Times New Roman" w:hAnsi="Times New Roman" w:cs="Times New Roman"/>
          <w:sz w:val="24"/>
          <w:szCs w:val="24"/>
          <w:lang w:val="az-Latn-AZ"/>
        </w:rPr>
        <w:t xml:space="preserve">                               </w:t>
      </w:r>
    </w:p>
    <w:p w14:paraId="3C306C52" w14:textId="614F05D7" w:rsidR="000F3218" w:rsidRPr="00405A6B" w:rsidRDefault="006E582C" w:rsidP="006C1E0A">
      <w:pPr>
        <w:pStyle w:val="ListParagraph"/>
        <w:numPr>
          <w:ilvl w:val="0"/>
          <w:numId w:val="6"/>
        </w:numPr>
        <w:tabs>
          <w:tab w:val="left" w:pos="3715"/>
        </w:tabs>
        <w:spacing w:after="0" w:line="240" w:lineRule="auto"/>
        <w:ind w:left="284" w:hanging="284"/>
        <w:jc w:val="both"/>
        <w:rPr>
          <w:rFonts w:ascii="Times New Roman" w:hAnsi="Times New Roman" w:cs="Times New Roman"/>
          <w:sz w:val="24"/>
          <w:szCs w:val="24"/>
          <w:lang w:val="az-Latn-AZ"/>
        </w:rPr>
      </w:pPr>
      <w:r>
        <w:rPr>
          <w:rFonts w:ascii="Times New Roman" w:hAnsi="Times New Roman" w:cs="Times New Roman"/>
          <w:sz w:val="24"/>
          <w:szCs w:val="24"/>
          <w:lang w:val="az-Latn-AZ"/>
        </w:rPr>
        <w:t>gigiyenik</w:t>
      </w:r>
      <w:r w:rsidR="000F3218" w:rsidRPr="00405A6B">
        <w:rPr>
          <w:rFonts w:ascii="Times New Roman" w:hAnsi="Times New Roman" w:cs="Times New Roman"/>
          <w:sz w:val="24"/>
          <w:szCs w:val="24"/>
          <w:lang w:val="az-Latn-AZ"/>
        </w:rPr>
        <w:t xml:space="preserve"> mə</w:t>
      </w:r>
      <w:r>
        <w:rPr>
          <w:rFonts w:ascii="Times New Roman" w:hAnsi="Times New Roman" w:cs="Times New Roman"/>
          <w:sz w:val="24"/>
          <w:szCs w:val="24"/>
          <w:lang w:val="az-Latn-AZ"/>
        </w:rPr>
        <w:t>hsulun,</w:t>
      </w:r>
      <w:r w:rsidR="000F3218" w:rsidRPr="00405A6B">
        <w:rPr>
          <w:rFonts w:ascii="Times New Roman" w:hAnsi="Times New Roman" w:cs="Times New Roman"/>
          <w:sz w:val="24"/>
          <w:szCs w:val="24"/>
          <w:lang w:val="az-Latn-AZ"/>
        </w:rPr>
        <w:t xml:space="preserve"> istehsal və ya məişət mühitinin işıqlandırma, havalandırma, temperatur, rütubət, təzyiq, tozlanma, toksiklik, səs-küy, titrəmə, zərərli </w:t>
      </w:r>
      <w:r w:rsidR="00EA3F79" w:rsidRPr="00405A6B">
        <w:rPr>
          <w:rFonts w:ascii="Times New Roman" w:hAnsi="Times New Roman" w:cs="Times New Roman"/>
          <w:sz w:val="24"/>
          <w:szCs w:val="24"/>
          <w:lang w:val="az-Latn-AZ"/>
        </w:rPr>
        <w:t>şüa</w:t>
      </w:r>
      <w:r w:rsidR="000F3218" w:rsidRPr="00405A6B">
        <w:rPr>
          <w:rFonts w:ascii="Times New Roman" w:hAnsi="Times New Roman" w:cs="Times New Roman"/>
          <w:sz w:val="24"/>
          <w:szCs w:val="24"/>
          <w:lang w:val="az-Latn-AZ"/>
        </w:rPr>
        <w:t xml:space="preserve"> və s.</w:t>
      </w:r>
      <w:r>
        <w:rPr>
          <w:rFonts w:ascii="Times New Roman" w:hAnsi="Times New Roman" w:cs="Times New Roman"/>
          <w:sz w:val="24"/>
          <w:szCs w:val="24"/>
          <w:lang w:val="az-Latn-AZ"/>
        </w:rPr>
        <w:t xml:space="preserve"> göstəriciləri;</w:t>
      </w:r>
      <w:r w:rsidRPr="00405A6B">
        <w:rPr>
          <w:rFonts w:ascii="Times New Roman" w:hAnsi="Times New Roman" w:cs="Times New Roman"/>
          <w:sz w:val="24"/>
          <w:szCs w:val="24"/>
          <w:lang w:val="az-Latn-AZ"/>
        </w:rPr>
        <w:t xml:space="preserve">                             </w:t>
      </w:r>
    </w:p>
    <w:p w14:paraId="28B864E0" w14:textId="238E7091" w:rsidR="00FA1837" w:rsidRPr="00405A6B" w:rsidRDefault="000F3218" w:rsidP="006C1E0A">
      <w:pPr>
        <w:pStyle w:val="ListParagraph"/>
        <w:numPr>
          <w:ilvl w:val="0"/>
          <w:numId w:val="6"/>
        </w:numPr>
        <w:tabs>
          <w:tab w:val="left" w:pos="3715"/>
        </w:tabs>
        <w:spacing w:after="0" w:line="240" w:lineRule="auto"/>
        <w:ind w:left="284" w:hanging="284"/>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dizaynın insan bədəninin və</w:t>
      </w:r>
      <w:r w:rsidR="005827A2" w:rsidRPr="00405A6B">
        <w:rPr>
          <w:rFonts w:ascii="Times New Roman" w:hAnsi="Times New Roman" w:cs="Times New Roman"/>
          <w:sz w:val="24"/>
          <w:szCs w:val="24"/>
          <w:lang w:val="az-Latn-AZ"/>
        </w:rPr>
        <w:t xml:space="preserve"> ayrı</w:t>
      </w:r>
      <w:r w:rsidRPr="00405A6B">
        <w:rPr>
          <w:rFonts w:ascii="Times New Roman" w:hAnsi="Times New Roman" w:cs="Times New Roman"/>
          <w:sz w:val="24"/>
          <w:szCs w:val="24"/>
          <w:lang w:val="az-Latn-AZ"/>
        </w:rPr>
        <w:t>-ayrı orqanlarının ölçüsü və formasına uyğunluğunu təyin edə</w:t>
      </w:r>
      <w:r w:rsidR="006E582C">
        <w:rPr>
          <w:rFonts w:ascii="Times New Roman" w:hAnsi="Times New Roman" w:cs="Times New Roman"/>
          <w:sz w:val="24"/>
          <w:szCs w:val="24"/>
          <w:lang w:val="az-Latn-AZ"/>
        </w:rPr>
        <w:t xml:space="preserve">n antropometrik </w:t>
      </w:r>
      <w:r w:rsidRPr="00405A6B">
        <w:rPr>
          <w:rFonts w:ascii="Times New Roman" w:hAnsi="Times New Roman" w:cs="Times New Roman"/>
          <w:sz w:val="24"/>
          <w:szCs w:val="24"/>
          <w:lang w:val="az-Latn-AZ"/>
        </w:rPr>
        <w:t xml:space="preserve">(Məsələn, idarəetmə vasitələrinin </w:t>
      </w:r>
      <w:r w:rsidR="005827A2"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açarların </w:t>
      </w:r>
      <w:r w:rsidR="005827A2"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əllə yazışması və s.)</w:t>
      </w:r>
      <w:r w:rsidR="006E582C">
        <w:rPr>
          <w:rFonts w:ascii="Times New Roman" w:hAnsi="Times New Roman" w:cs="Times New Roman"/>
          <w:sz w:val="24"/>
          <w:szCs w:val="24"/>
          <w:lang w:val="az-Latn-AZ"/>
        </w:rPr>
        <w:t>göstəricisi.</w:t>
      </w:r>
      <w:r w:rsidR="00FA1837" w:rsidRPr="00405A6B">
        <w:rPr>
          <w:rFonts w:ascii="Times New Roman" w:hAnsi="Times New Roman" w:cs="Times New Roman"/>
          <w:sz w:val="24"/>
          <w:szCs w:val="24"/>
          <w:lang w:val="az-Latn-AZ"/>
        </w:rPr>
        <w:t xml:space="preserve">     </w:t>
      </w:r>
    </w:p>
    <w:p w14:paraId="4502AC1B" w14:textId="38E1A73F" w:rsidR="005D1D8F" w:rsidRPr="00405A6B" w:rsidRDefault="00FA1837" w:rsidP="005827A2">
      <w:pPr>
        <w:tabs>
          <w:tab w:val="left" w:pos="3715"/>
        </w:tabs>
        <w:spacing w:after="0" w:line="240" w:lineRule="auto"/>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Ergonomika elmi bir elm olaraq təhlükəsizlik texnologiyasından təhlükəsiz texnologiyaya keçidi əvvəlcədən təyin edir və sənaye dizaynını elmi məlumatlar ilə zənginləşdirərək insan həyatının təsirli və keyfiyyətli olmasına kömə</w:t>
      </w:r>
      <w:r w:rsidR="005D1D8F" w:rsidRPr="00405A6B">
        <w:rPr>
          <w:rFonts w:ascii="Times New Roman" w:hAnsi="Times New Roman" w:cs="Times New Roman"/>
          <w:sz w:val="24"/>
          <w:szCs w:val="24"/>
          <w:lang w:val="az-Latn-AZ"/>
        </w:rPr>
        <w:t xml:space="preserve">k edir.                                                                                                                                                                               </w:t>
      </w:r>
    </w:p>
    <w:p w14:paraId="6FBF9833" w14:textId="77777777" w:rsidR="001C5E19" w:rsidRPr="00405A6B" w:rsidRDefault="00FA1837" w:rsidP="005827A2">
      <w:pPr>
        <w:tabs>
          <w:tab w:val="left" w:pos="3715"/>
        </w:tabs>
        <w:spacing w:after="0" w:line="240" w:lineRule="auto"/>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Bu fəsildə yalnız bir iş yeri təşkil edərkən məlumatların göstərilməsi məsələlərini nəzərdən keçirəcəyik.  </w:t>
      </w:r>
    </w:p>
    <w:p w14:paraId="3B380264" w14:textId="77777777" w:rsidR="001E1481" w:rsidRPr="00405A6B" w:rsidRDefault="001E1481" w:rsidP="001C5E19">
      <w:pPr>
        <w:spacing w:after="0"/>
        <w:jc w:val="center"/>
        <w:rPr>
          <w:rFonts w:ascii="Times New Roman" w:hAnsi="Times New Roman" w:cs="Times New Roman"/>
          <w:b/>
          <w:bCs/>
          <w:noProof/>
          <w:sz w:val="24"/>
          <w:szCs w:val="24"/>
          <w:lang w:val="az-Latn-AZ"/>
        </w:rPr>
      </w:pPr>
    </w:p>
    <w:p w14:paraId="2B3C452C" w14:textId="53E2B49E" w:rsidR="001C5E19" w:rsidRPr="00405A6B" w:rsidRDefault="001C5E19" w:rsidP="001C5E19">
      <w:pPr>
        <w:spacing w:after="0"/>
        <w:jc w:val="center"/>
        <w:rPr>
          <w:rFonts w:ascii="Times New Roman" w:hAnsi="Times New Roman" w:cs="Times New Roman"/>
          <w:b/>
          <w:bCs/>
          <w:noProof/>
          <w:sz w:val="24"/>
          <w:szCs w:val="24"/>
          <w:lang w:val="az-Latn-AZ"/>
        </w:rPr>
      </w:pPr>
      <w:r w:rsidRPr="00405A6B">
        <w:rPr>
          <w:rFonts w:ascii="Times New Roman" w:hAnsi="Times New Roman" w:cs="Times New Roman"/>
          <w:b/>
          <w:bCs/>
          <w:noProof/>
          <w:sz w:val="24"/>
          <w:szCs w:val="24"/>
          <w:lang w:val="az-Latn-AZ"/>
        </w:rPr>
        <w:t>Mövzuya aid tapşırıqlar və suallar:</w:t>
      </w:r>
    </w:p>
    <w:p w14:paraId="3D57BFC4" w14:textId="77777777" w:rsidR="001E1481" w:rsidRPr="00405A6B" w:rsidRDefault="001E1481" w:rsidP="001C5E19">
      <w:pPr>
        <w:spacing w:after="0"/>
        <w:jc w:val="center"/>
        <w:rPr>
          <w:rFonts w:ascii="Times New Roman" w:hAnsi="Times New Roman" w:cs="Times New Roman"/>
          <w:b/>
          <w:bCs/>
          <w:noProof/>
          <w:sz w:val="24"/>
          <w:szCs w:val="24"/>
          <w:lang w:val="az-Latn-AZ"/>
        </w:rPr>
      </w:pPr>
    </w:p>
    <w:p w14:paraId="4236757D" w14:textId="2F9FF467" w:rsidR="001C5E19" w:rsidRPr="00405A6B" w:rsidRDefault="001C5E19" w:rsidP="001C5E19">
      <w:pPr>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1) Kompazisiyada forma xüsusiyyətləri hansılardı</w:t>
      </w:r>
      <w:r w:rsidR="006E582C">
        <w:rPr>
          <w:rFonts w:ascii="Times New Roman" w:hAnsi="Times New Roman" w:cs="Times New Roman"/>
          <w:bCs/>
          <w:noProof/>
          <w:sz w:val="24"/>
          <w:szCs w:val="24"/>
          <w:lang w:val="az-Latn-AZ"/>
        </w:rPr>
        <w:t>r</w:t>
      </w:r>
      <w:r w:rsidRPr="00405A6B">
        <w:rPr>
          <w:rFonts w:ascii="Times New Roman" w:hAnsi="Times New Roman" w:cs="Times New Roman"/>
          <w:bCs/>
          <w:noProof/>
          <w:sz w:val="24"/>
          <w:szCs w:val="24"/>
          <w:lang w:val="az-Latn-AZ"/>
        </w:rPr>
        <w:t>?</w:t>
      </w:r>
    </w:p>
    <w:p w14:paraId="3E460158" w14:textId="77777777" w:rsidR="001C5E19" w:rsidRPr="00405A6B" w:rsidRDefault="001C5E19" w:rsidP="001C5E19">
      <w:pPr>
        <w:spacing w:after="0"/>
        <w:rPr>
          <w:rFonts w:ascii="Times New Roman" w:hAnsi="Times New Roman" w:cs="Times New Roman"/>
          <w:sz w:val="24"/>
          <w:szCs w:val="24"/>
          <w:lang w:val="az-Latn-AZ"/>
        </w:rPr>
      </w:pPr>
      <w:r w:rsidRPr="00405A6B">
        <w:rPr>
          <w:rFonts w:ascii="Times New Roman" w:hAnsi="Times New Roman" w:cs="Times New Roman"/>
          <w:bCs/>
          <w:noProof/>
          <w:sz w:val="24"/>
          <w:szCs w:val="24"/>
          <w:lang w:val="az-Latn-AZ"/>
        </w:rPr>
        <w:t xml:space="preserve">2) </w:t>
      </w:r>
      <w:r w:rsidRPr="00405A6B">
        <w:rPr>
          <w:rFonts w:ascii="Times New Roman" w:hAnsi="Times New Roman" w:cs="Times New Roman"/>
          <w:noProof/>
          <w:sz w:val="24"/>
          <w:szCs w:val="24"/>
          <w:lang w:val="az-Latn-AZ"/>
        </w:rPr>
        <w:t>Simmetrik və asimmetrik kompozisiya nədir</w:t>
      </w:r>
      <w:r w:rsidRPr="00405A6B">
        <w:rPr>
          <w:rFonts w:ascii="Times New Roman" w:hAnsi="Times New Roman" w:cs="Times New Roman"/>
          <w:sz w:val="24"/>
          <w:szCs w:val="24"/>
          <w:lang w:val="az-Latn-AZ"/>
        </w:rPr>
        <w:t>?</w:t>
      </w:r>
    </w:p>
    <w:p w14:paraId="1EAE6B02" w14:textId="77777777" w:rsidR="001C5E19" w:rsidRPr="00405A6B" w:rsidRDefault="001C5E19" w:rsidP="001C5E19">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3) Ritm nədir?</w:t>
      </w:r>
    </w:p>
    <w:p w14:paraId="244BDDA1" w14:textId="2F8EC768" w:rsidR="001C5E19" w:rsidRPr="00405A6B" w:rsidRDefault="001C5E19" w:rsidP="001C5E19">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4) Uzunluğu 2 </w:t>
      </w:r>
      <w:r w:rsidRPr="00405A6B">
        <w:rPr>
          <w:rFonts w:ascii="Times New Roman" w:hAnsi="Times New Roman" w:cs="Times New Roman"/>
          <w:i/>
          <w:sz w:val="24"/>
          <w:szCs w:val="24"/>
          <w:lang w:val="az-Latn-AZ"/>
        </w:rPr>
        <w:t>m</w:t>
      </w:r>
      <w:r w:rsidR="006E582C">
        <w:rPr>
          <w:rFonts w:ascii="Times New Roman" w:hAnsi="Times New Roman" w:cs="Times New Roman"/>
          <w:sz w:val="24"/>
          <w:szCs w:val="24"/>
          <w:lang w:val="az-Latn-AZ"/>
        </w:rPr>
        <w:t xml:space="preserve"> olan parç</w:t>
      </w:r>
      <w:r w:rsidRPr="00405A6B">
        <w:rPr>
          <w:rFonts w:ascii="Times New Roman" w:hAnsi="Times New Roman" w:cs="Times New Roman"/>
          <w:sz w:val="24"/>
          <w:szCs w:val="24"/>
          <w:lang w:val="az-Latn-AZ"/>
        </w:rPr>
        <w:t>anın kənarlardan məsafəsini tapın?</w:t>
      </w:r>
    </w:p>
    <w:p w14:paraId="0D824248" w14:textId="441E0559" w:rsidR="001C5E19" w:rsidRPr="00405A6B" w:rsidRDefault="001C5E19" w:rsidP="001C5E19">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5) Nibətləndirmədə uyğunluğun hansı növlərindən itifadə edilir?</w:t>
      </w:r>
    </w:p>
    <w:p w14:paraId="4EC0127B" w14:textId="52A32196" w:rsidR="001C5E19" w:rsidRPr="00405A6B" w:rsidRDefault="001C5E19" w:rsidP="001C5E19">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6) Erqonomika nə ilə məşğul olur?</w:t>
      </w:r>
    </w:p>
    <w:p w14:paraId="129173A2" w14:textId="1BE9B488" w:rsidR="005D1D8F" w:rsidRPr="00405A6B" w:rsidRDefault="00FA1837" w:rsidP="005827A2">
      <w:pPr>
        <w:tabs>
          <w:tab w:val="left" w:pos="3715"/>
        </w:tabs>
        <w:spacing w:after="0" w:line="240" w:lineRule="auto"/>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w:t>
      </w:r>
      <w:r w:rsidR="005D1D8F" w:rsidRPr="00405A6B">
        <w:rPr>
          <w:rFonts w:ascii="Times New Roman" w:hAnsi="Times New Roman" w:cs="Times New Roman"/>
          <w:sz w:val="24"/>
          <w:szCs w:val="24"/>
          <w:lang w:val="az-Latn-AZ"/>
        </w:rPr>
        <w:t xml:space="preserve">                                                                                        </w:t>
      </w:r>
    </w:p>
    <w:p w14:paraId="5147AB87" w14:textId="4550C79E" w:rsidR="002D5DE8" w:rsidRPr="00405A6B" w:rsidRDefault="005827A2" w:rsidP="002D5DE8">
      <w:pPr>
        <w:pStyle w:val="NoSpacing"/>
        <w:jc w:val="center"/>
        <w:rPr>
          <w:rFonts w:ascii="Times New Roman" w:hAnsi="Times New Roman" w:cs="Times New Roman"/>
          <w:b/>
          <w:noProof/>
          <w:color w:val="C00000"/>
          <w:sz w:val="24"/>
          <w:szCs w:val="24"/>
          <w:lang w:val="az-Latn-AZ"/>
        </w:rPr>
      </w:pPr>
      <w:r w:rsidRPr="00405A6B">
        <w:rPr>
          <w:rFonts w:ascii="Times New Roman" w:hAnsi="Times New Roman" w:cs="Times New Roman"/>
          <w:b/>
          <w:sz w:val="24"/>
          <w:szCs w:val="24"/>
          <w:lang w:val="az-Latn-AZ"/>
        </w:rPr>
        <w:br w:type="page"/>
      </w:r>
      <w:r w:rsidR="001E1481" w:rsidRPr="00405A6B">
        <w:rPr>
          <w:rFonts w:ascii="Times New Roman" w:hAnsi="Times New Roman" w:cs="Times New Roman"/>
          <w:b/>
          <w:noProof/>
          <w:color w:val="C00000"/>
          <w:sz w:val="24"/>
          <w:szCs w:val="24"/>
          <w:lang w:val="az-Latn-AZ"/>
        </w:rPr>
        <w:lastRenderedPageBreak/>
        <w:t>2</w:t>
      </w:r>
      <w:r w:rsidR="002D5DE8" w:rsidRPr="00405A6B">
        <w:rPr>
          <w:rFonts w:ascii="Times New Roman" w:hAnsi="Times New Roman" w:cs="Times New Roman"/>
          <w:b/>
          <w:noProof/>
          <w:color w:val="C00000"/>
          <w:sz w:val="24"/>
          <w:szCs w:val="24"/>
          <w:lang w:val="az-Latn-AZ"/>
        </w:rPr>
        <w:t>.</w:t>
      </w:r>
      <w:r w:rsidR="001E1481" w:rsidRPr="00405A6B">
        <w:rPr>
          <w:rFonts w:ascii="Times New Roman" w:hAnsi="Times New Roman" w:cs="Times New Roman"/>
          <w:b/>
          <w:noProof/>
          <w:color w:val="C00000"/>
          <w:sz w:val="24"/>
          <w:szCs w:val="24"/>
          <w:lang w:val="az-Latn-AZ"/>
        </w:rPr>
        <w:t>4</w:t>
      </w:r>
      <w:r w:rsidR="002D5DE8" w:rsidRPr="00405A6B">
        <w:rPr>
          <w:rFonts w:ascii="Times New Roman" w:hAnsi="Times New Roman" w:cs="Times New Roman"/>
          <w:b/>
          <w:noProof/>
          <w:color w:val="C00000"/>
          <w:sz w:val="24"/>
          <w:szCs w:val="24"/>
          <w:lang w:val="az-Latn-AZ"/>
        </w:rPr>
        <w:t xml:space="preserve">. </w:t>
      </w:r>
      <w:r w:rsidR="00F6354D" w:rsidRPr="00405A6B">
        <w:rPr>
          <w:rFonts w:ascii="Times New Roman" w:hAnsi="Times New Roman" w:cs="Times New Roman"/>
          <w:b/>
          <w:noProof/>
          <w:color w:val="C00000"/>
          <w:sz w:val="24"/>
          <w:szCs w:val="24"/>
          <w:lang w:val="az-Latn-AZ"/>
        </w:rPr>
        <w:t>3DS</w:t>
      </w:r>
      <w:r w:rsidR="001E1481" w:rsidRPr="00405A6B">
        <w:rPr>
          <w:rFonts w:ascii="Times New Roman" w:hAnsi="Times New Roman" w:cs="Times New Roman"/>
          <w:b/>
          <w:noProof/>
          <w:color w:val="C00000"/>
          <w:sz w:val="24"/>
          <w:szCs w:val="24"/>
          <w:lang w:val="az-Latn-AZ"/>
        </w:rPr>
        <w:t xml:space="preserve"> </w:t>
      </w:r>
      <w:r w:rsidR="00F6354D" w:rsidRPr="00405A6B">
        <w:rPr>
          <w:rFonts w:ascii="Times New Roman" w:hAnsi="Times New Roman" w:cs="Times New Roman"/>
          <w:b/>
          <w:noProof/>
          <w:color w:val="C00000"/>
          <w:sz w:val="24"/>
          <w:szCs w:val="24"/>
          <w:lang w:val="az-Latn-AZ"/>
        </w:rPr>
        <w:t xml:space="preserve">MAX proqramında </w:t>
      </w:r>
      <w:r w:rsidR="001E1481" w:rsidRPr="00405A6B">
        <w:rPr>
          <w:rFonts w:ascii="Times New Roman" w:hAnsi="Times New Roman" w:cs="Times New Roman"/>
          <w:b/>
          <w:noProof/>
          <w:color w:val="C00000"/>
          <w:sz w:val="24"/>
          <w:szCs w:val="24"/>
          <w:lang w:val="az-Latn-AZ"/>
        </w:rPr>
        <w:t>m</w:t>
      </w:r>
      <w:r w:rsidR="002D5DE8" w:rsidRPr="00405A6B">
        <w:rPr>
          <w:rFonts w:ascii="Times New Roman" w:hAnsi="Times New Roman" w:cs="Times New Roman"/>
          <w:b/>
          <w:noProof/>
          <w:color w:val="C00000"/>
          <w:sz w:val="24"/>
          <w:szCs w:val="24"/>
          <w:lang w:val="az-Latn-AZ"/>
        </w:rPr>
        <w:t>aterial, tekstura, işıq və kamera</w:t>
      </w:r>
    </w:p>
    <w:p w14:paraId="458C2CD7" w14:textId="0D5EE596" w:rsidR="002D5DE8" w:rsidRPr="00405A6B" w:rsidRDefault="001E1481" w:rsidP="002D5DE8">
      <w:pPr>
        <w:pStyle w:val="NoSpacing"/>
        <w:jc w:val="center"/>
        <w:rPr>
          <w:rFonts w:ascii="Times New Roman" w:hAnsi="Times New Roman" w:cs="Times New Roman"/>
          <w:b/>
          <w:noProof/>
          <w:sz w:val="24"/>
          <w:szCs w:val="24"/>
          <w:lang w:val="az-Latn-AZ"/>
        </w:rPr>
      </w:pPr>
      <w:r w:rsidRPr="00405A6B">
        <w:rPr>
          <w:rFonts w:ascii="Times New Roman" w:hAnsi="Times New Roman" w:cs="Times New Roman"/>
          <w:b/>
          <w:noProof/>
          <w:color w:val="C00000"/>
          <w:sz w:val="24"/>
          <w:szCs w:val="24"/>
          <w:lang w:val="az-Latn-AZ"/>
        </w:rPr>
        <w:t>2</w:t>
      </w:r>
      <w:r w:rsidR="002D5DE8" w:rsidRPr="00405A6B">
        <w:rPr>
          <w:rFonts w:ascii="Times New Roman" w:hAnsi="Times New Roman" w:cs="Times New Roman"/>
          <w:b/>
          <w:noProof/>
          <w:color w:val="C00000"/>
          <w:sz w:val="24"/>
          <w:szCs w:val="24"/>
          <w:lang w:val="az-Latn-AZ"/>
        </w:rPr>
        <w:t>.</w:t>
      </w:r>
      <w:r w:rsidRPr="00405A6B">
        <w:rPr>
          <w:rFonts w:ascii="Times New Roman" w:hAnsi="Times New Roman" w:cs="Times New Roman"/>
          <w:b/>
          <w:noProof/>
          <w:color w:val="C00000"/>
          <w:sz w:val="24"/>
          <w:szCs w:val="24"/>
          <w:lang w:val="az-Latn-AZ"/>
        </w:rPr>
        <w:t>4</w:t>
      </w:r>
      <w:r w:rsidR="002D5DE8" w:rsidRPr="00405A6B">
        <w:rPr>
          <w:rFonts w:ascii="Times New Roman" w:hAnsi="Times New Roman" w:cs="Times New Roman"/>
          <w:b/>
          <w:noProof/>
          <w:color w:val="C00000"/>
          <w:sz w:val="24"/>
          <w:szCs w:val="24"/>
          <w:lang w:val="az-Latn-AZ"/>
        </w:rPr>
        <w:t>.1. Materiallar</w:t>
      </w:r>
    </w:p>
    <w:p w14:paraId="2DA102EE" w14:textId="4F646E44" w:rsidR="002D5DE8" w:rsidRPr="00405A6B" w:rsidRDefault="002D5DE8" w:rsidP="002D5DE8">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3D modelləmədə realistik səhnə almaq üçün təkcə rəngdən istifadə etməklə azdır. Rəngdən başqa modellərə realistik görünüş vermək üçün materiall</w:t>
      </w:r>
      <w:r w:rsidR="004641D3">
        <w:rPr>
          <w:rFonts w:ascii="Times New Roman" w:hAnsi="Times New Roman" w:cs="Times New Roman"/>
          <w:noProof/>
          <w:sz w:val="24"/>
          <w:szCs w:val="24"/>
          <w:lang w:val="az-Latn-AZ"/>
        </w:rPr>
        <w:t>a</w:t>
      </w:r>
      <w:r w:rsidRPr="00405A6B">
        <w:rPr>
          <w:rFonts w:ascii="Times New Roman" w:hAnsi="Times New Roman" w:cs="Times New Roman"/>
          <w:noProof/>
          <w:sz w:val="24"/>
          <w:szCs w:val="24"/>
          <w:lang w:val="az-Latn-AZ"/>
        </w:rPr>
        <w:t>r</w:t>
      </w:r>
      <w:r w:rsidR="004641D3">
        <w:rPr>
          <w:rFonts w:ascii="Times New Roman" w:hAnsi="Times New Roman" w:cs="Times New Roman"/>
          <w:noProof/>
          <w:sz w:val="24"/>
          <w:szCs w:val="24"/>
          <w:lang w:val="az-Latn-AZ"/>
        </w:rPr>
        <w:t xml:space="preserve"> da</w:t>
      </w:r>
      <w:r w:rsidRPr="00405A6B">
        <w:rPr>
          <w:rFonts w:ascii="Times New Roman" w:hAnsi="Times New Roman" w:cs="Times New Roman"/>
          <w:noProof/>
          <w:sz w:val="24"/>
          <w:szCs w:val="24"/>
          <w:lang w:val="az-Latn-AZ"/>
        </w:rPr>
        <w:t>, tekstura da mənimsədilir. Elektron mühitdə səhnənin daha cazibədar olması üçün müxtəlif təyinatlı işıq mənbələrindən və kameradan istifadə etməklə səhnə renderlənib rastr formatda şəkillər alınır.</w:t>
      </w:r>
    </w:p>
    <w:p w14:paraId="14FA419A" w14:textId="62E7C31D" w:rsidR="002D5DE8" w:rsidRPr="00405A6B" w:rsidRDefault="002D5DE8" w:rsidP="002D5DE8">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3DS MAX proqramının misalında materiallar və teksuranı nəzərdən keçirək. 3DS MAX-da vertual cisimlərə material vermədikdə onlar hamsı eyni rəngdə və eyni cür bərq vuran solğun rəngdə olurlar. Onların bütün səthləri "plastik" görünüşlü olurlar. Bu  problemi aradan qaldırmaq üçün cisimlərə yeni materiallar təyin edilir. Materiallar cisimin real oxşarını yaradır.</w:t>
      </w:r>
    </w:p>
    <w:p w14:paraId="5FB35BF4" w14:textId="77777777" w:rsidR="002D5DE8" w:rsidRPr="00405A6B" w:rsidRDefault="002D5DE8" w:rsidP="002D5DE8">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Materiallarda səthin aşağıdakı  parametrləri  müəyyən  olunur:  rəngi,  relyefi,  bərqin  forma  </w:t>
      </w:r>
    </w:p>
    <w:p w14:paraId="7EDB8384" w14:textId="032B6CAE" w:rsidR="002D5DE8" w:rsidRPr="00405A6B" w:rsidRDefault="002D5DE8" w:rsidP="002D5DE8">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və ölçüsü, güzgülük effekti, şəfafflığı və s. Bu parametrlər ədədlərlə və ya tekstur xəritələri ilə təyin edilir. Materialı lövhədən </w:t>
      </w:r>
      <w:r w:rsidR="006F1317" w:rsidRPr="00405A6B">
        <w:rPr>
          <w:rFonts w:ascii="Times New Roman" w:hAnsi="Times New Roman" w:cs="Times New Roman"/>
          <w:noProof/>
          <w:sz w:val="24"/>
          <w:szCs w:val="24"/>
          <w:lang w:val="az-Latn-AZ"/>
        </w:rPr>
        <w:t xml:space="preserve">(şəkil. 2.36) </w:t>
      </w:r>
      <w:r w:rsidRPr="00405A6B">
        <w:rPr>
          <w:rFonts w:ascii="Times New Roman" w:hAnsi="Times New Roman" w:cs="Times New Roman"/>
          <w:noProof/>
          <w:sz w:val="24"/>
          <w:szCs w:val="24"/>
          <w:lang w:val="az-Latn-AZ"/>
        </w:rPr>
        <w:t>istifadə etməklə sıfırdan başlamaqla yeni material yaratmaq və ya mövcud materialları cisimə təyin etmək olar.</w:t>
      </w:r>
    </w:p>
    <w:p w14:paraId="46516407" w14:textId="77777777" w:rsidR="002D5DE8" w:rsidRPr="00405A6B" w:rsidRDefault="002D5DE8" w:rsidP="002D5DE8">
      <w:pPr>
        <w:spacing w:before="120" w:after="0" w:line="240" w:lineRule="auto"/>
        <w:jc w:val="center"/>
        <w:rPr>
          <w:rFonts w:ascii="Times New Roman" w:hAnsi="Times New Roman" w:cs="Times New Roman"/>
          <w:sz w:val="24"/>
          <w:szCs w:val="24"/>
          <w:lang w:val="az-Latn-AZ"/>
        </w:rPr>
      </w:pPr>
      <w:r w:rsidRPr="00405A6B">
        <w:rPr>
          <w:noProof/>
          <w:sz w:val="24"/>
          <w:szCs w:val="24"/>
          <w:lang w:val="tr-TR" w:eastAsia="tr-TR"/>
        </w:rPr>
        <mc:AlternateContent>
          <mc:Choice Requires="wps">
            <w:drawing>
              <wp:anchor distT="0" distB="0" distL="114300" distR="114300" simplePos="0" relativeHeight="252422144" behindDoc="0" locked="0" layoutInCell="1" allowOverlap="1" wp14:anchorId="68EAAEF0" wp14:editId="47CFBEDF">
                <wp:simplePos x="0" y="0"/>
                <wp:positionH relativeFrom="column">
                  <wp:posOffset>4709795</wp:posOffset>
                </wp:positionH>
                <wp:positionV relativeFrom="paragraph">
                  <wp:posOffset>3197565</wp:posOffset>
                </wp:positionV>
                <wp:extent cx="1733329" cy="970059"/>
                <wp:effectExtent l="0" t="0" r="635" b="1905"/>
                <wp:wrapNone/>
                <wp:docPr id="7400" name="Надпись 7400"/>
                <wp:cNvGraphicFramePr/>
                <a:graphic xmlns:a="http://schemas.openxmlformats.org/drawingml/2006/main">
                  <a:graphicData uri="http://schemas.microsoft.com/office/word/2010/wordprocessingShape">
                    <wps:wsp>
                      <wps:cNvSpPr txBox="1"/>
                      <wps:spPr>
                        <a:xfrm>
                          <a:off x="0" y="0"/>
                          <a:ext cx="1733329" cy="970059"/>
                        </a:xfrm>
                        <a:prstGeom prst="rect">
                          <a:avLst/>
                        </a:prstGeom>
                        <a:solidFill>
                          <a:schemeClr val="lt1"/>
                        </a:solidFill>
                        <a:ln w="6350">
                          <a:noFill/>
                        </a:ln>
                      </wps:spPr>
                      <wps:txbx>
                        <w:txbxContent>
                          <w:p w14:paraId="159623CE" w14:textId="77777777" w:rsidR="005C6CCE" w:rsidRDefault="005C6CCE" w:rsidP="002D5DE8">
                            <w:pPr>
                              <w:spacing w:after="0" w:line="240" w:lineRule="auto"/>
                              <w:rPr>
                                <w:rFonts w:ascii="Times New Roman" w:hAnsi="Times New Roman" w:cs="Times New Roman"/>
                                <w:sz w:val="24"/>
                                <w:szCs w:val="24"/>
                                <w:lang w:val="az-Latn-AZ"/>
                              </w:rPr>
                            </w:pPr>
                            <w:r w:rsidRPr="00306C0C">
                              <w:rPr>
                                <w:rFonts w:ascii="Times New Roman" w:hAnsi="Times New Roman" w:cs="Times New Roman"/>
                                <w:sz w:val="24"/>
                                <w:szCs w:val="24"/>
                                <w:lang w:val="az-Latn-AZ"/>
                              </w:rPr>
                              <w:t>Materiallar</w:t>
                            </w:r>
                            <w:r>
                              <w:rPr>
                                <w:rFonts w:ascii="Times New Roman" w:hAnsi="Times New Roman" w:cs="Times New Roman"/>
                                <w:sz w:val="24"/>
                                <w:szCs w:val="24"/>
                                <w:lang w:val="az-Latn-AZ"/>
                              </w:rPr>
                              <w:t xml:space="preserve">ın idarəedilməsi </w:t>
                            </w:r>
                          </w:p>
                          <w:p w14:paraId="3BE8427E" w14:textId="77777777" w:rsidR="005C6CCE" w:rsidRPr="00306C0C" w:rsidRDefault="005C6CCE" w:rsidP="002D5DE8">
                            <w:pPr>
                              <w:spacing w:after="0" w:line="240" w:lineRule="auto"/>
                              <w:rPr>
                                <w:rFonts w:ascii="Times New Roman" w:hAnsi="Times New Roman" w:cs="Times New Roman"/>
                                <w:sz w:val="24"/>
                                <w:szCs w:val="24"/>
                                <w:lang w:val="az-Latn-AZ"/>
                              </w:rPr>
                            </w:pPr>
                            <w:r>
                              <w:rPr>
                                <w:rFonts w:ascii="Times New Roman" w:hAnsi="Times New Roman" w:cs="Times New Roman"/>
                                <w:sz w:val="24"/>
                                <w:szCs w:val="24"/>
                                <w:lang w:val="az-Latn-AZ"/>
                              </w:rPr>
                              <w:t>lövhələri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AAEF0" id="Надпись 7400" o:spid="_x0000_s1048" type="#_x0000_t202" style="position:absolute;left:0;text-align:left;margin-left:370.85pt;margin-top:251.8pt;width:136.5pt;height:76.4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" fillcolor="white [3201]" stroked="f" strokeweight=".5pt">
                <v:textbox>
                  <w:txbxContent>
                    <w:p w14:paraId="159623CE" w14:textId="77777777" w:rsidR="005C6CCE" w:rsidRDefault="005C6CCE" w:rsidP="002D5DE8">
                      <w:pPr>
                        <w:spacing w:after="0" w:line="240" w:lineRule="auto"/>
                        <w:rPr>
                          <w:rFonts w:ascii="Times New Roman" w:hAnsi="Times New Roman" w:cs="Times New Roman"/>
                          <w:sz w:val="24"/>
                          <w:szCs w:val="24"/>
                          <w:lang w:val="az-Latn-AZ"/>
                        </w:rPr>
                      </w:pPr>
                      <w:r w:rsidRPr="00306C0C">
                        <w:rPr>
                          <w:rFonts w:ascii="Times New Roman" w:hAnsi="Times New Roman" w:cs="Times New Roman"/>
                          <w:sz w:val="24"/>
                          <w:szCs w:val="24"/>
                          <w:lang w:val="az-Latn-AZ"/>
                        </w:rPr>
                        <w:t>Materiallar</w:t>
                      </w:r>
                      <w:r>
                        <w:rPr>
                          <w:rFonts w:ascii="Times New Roman" w:hAnsi="Times New Roman" w:cs="Times New Roman"/>
                          <w:sz w:val="24"/>
                          <w:szCs w:val="24"/>
                          <w:lang w:val="az-Latn-AZ"/>
                        </w:rPr>
                        <w:t xml:space="preserve">ın idarəedilməsi </w:t>
                      </w:r>
                    </w:p>
                    <w:p w14:paraId="3BE8427E" w14:textId="77777777" w:rsidR="005C6CCE" w:rsidRPr="00306C0C" w:rsidRDefault="005C6CCE" w:rsidP="002D5DE8">
                      <w:pPr>
                        <w:spacing w:after="0" w:line="240" w:lineRule="auto"/>
                        <w:rPr>
                          <w:rFonts w:ascii="Times New Roman" w:hAnsi="Times New Roman" w:cs="Times New Roman"/>
                          <w:sz w:val="24"/>
                          <w:szCs w:val="24"/>
                          <w:lang w:val="az-Latn-AZ"/>
                        </w:rPr>
                      </w:pPr>
                      <w:r>
                        <w:rPr>
                          <w:rFonts w:ascii="Times New Roman" w:hAnsi="Times New Roman" w:cs="Times New Roman"/>
                          <w:sz w:val="24"/>
                          <w:szCs w:val="24"/>
                          <w:lang w:val="az-Latn-AZ"/>
                        </w:rPr>
                        <w:t>lövhələri</w:t>
                      </w:r>
                    </w:p>
                  </w:txbxContent>
                </v:textbox>
              </v:shape>
            </w:pict>
          </mc:Fallback>
        </mc:AlternateContent>
      </w:r>
      <w:r w:rsidRPr="00405A6B">
        <w:rPr>
          <w:noProof/>
          <w:sz w:val="24"/>
          <w:szCs w:val="24"/>
          <w:lang w:val="tr-TR" w:eastAsia="tr-TR"/>
        </w:rPr>
        <mc:AlternateContent>
          <mc:Choice Requires="wps">
            <w:drawing>
              <wp:anchor distT="0" distB="0" distL="114300" distR="114300" simplePos="0" relativeHeight="252420096" behindDoc="0" locked="0" layoutInCell="1" allowOverlap="1" wp14:anchorId="33203FD5" wp14:editId="07DA5126">
                <wp:simplePos x="0" y="0"/>
                <wp:positionH relativeFrom="column">
                  <wp:posOffset>4649263</wp:posOffset>
                </wp:positionH>
                <wp:positionV relativeFrom="paragraph">
                  <wp:posOffset>179129</wp:posOffset>
                </wp:positionV>
                <wp:extent cx="1733329" cy="628118"/>
                <wp:effectExtent l="0" t="0" r="635" b="635"/>
                <wp:wrapNone/>
                <wp:docPr id="7397" name="Надпись 7397"/>
                <wp:cNvGraphicFramePr/>
                <a:graphic xmlns:a="http://schemas.openxmlformats.org/drawingml/2006/main">
                  <a:graphicData uri="http://schemas.microsoft.com/office/word/2010/wordprocessingShape">
                    <wps:wsp>
                      <wps:cNvSpPr txBox="1"/>
                      <wps:spPr>
                        <a:xfrm>
                          <a:off x="0" y="0"/>
                          <a:ext cx="1733329" cy="628118"/>
                        </a:xfrm>
                        <a:prstGeom prst="rect">
                          <a:avLst/>
                        </a:prstGeom>
                        <a:solidFill>
                          <a:schemeClr val="lt1"/>
                        </a:solidFill>
                        <a:ln w="6350">
                          <a:noFill/>
                        </a:ln>
                      </wps:spPr>
                      <wps:txbx>
                        <w:txbxContent>
                          <w:p w14:paraId="584BBF80" w14:textId="77777777" w:rsidR="005C6CCE" w:rsidRDefault="005C6CCE" w:rsidP="002D5DE8">
                            <w:pPr>
                              <w:spacing w:after="0" w:line="240" w:lineRule="auto"/>
                              <w:rPr>
                                <w:rFonts w:ascii="Times New Roman" w:hAnsi="Times New Roman" w:cs="Times New Roman"/>
                                <w:sz w:val="24"/>
                                <w:szCs w:val="24"/>
                                <w:lang w:val="az-Latn-AZ"/>
                              </w:rPr>
                            </w:pPr>
                          </w:p>
                          <w:p w14:paraId="6CFE88A2" w14:textId="77777777" w:rsidR="005C6CCE" w:rsidRDefault="005C6CCE" w:rsidP="002D5DE8">
                            <w:pPr>
                              <w:spacing w:after="0" w:line="240" w:lineRule="auto"/>
                              <w:rPr>
                                <w:rFonts w:ascii="Times New Roman" w:hAnsi="Times New Roman" w:cs="Times New Roman"/>
                                <w:sz w:val="24"/>
                                <w:szCs w:val="24"/>
                                <w:lang w:val="az-Latn-AZ"/>
                              </w:rPr>
                            </w:pPr>
                          </w:p>
                          <w:p w14:paraId="7BCCA7B5" w14:textId="77777777" w:rsidR="005C6CCE" w:rsidRPr="00306C0C" w:rsidRDefault="005C6CCE" w:rsidP="002D5DE8">
                            <w:pPr>
                              <w:spacing w:after="0" w:line="240" w:lineRule="auto"/>
                              <w:rPr>
                                <w:rFonts w:ascii="Times New Roman" w:hAnsi="Times New Roman" w:cs="Times New Roman"/>
                                <w:sz w:val="24"/>
                                <w:szCs w:val="24"/>
                                <w:lang w:val="az-Latn-AZ"/>
                              </w:rPr>
                            </w:pPr>
                            <w:r w:rsidRPr="00306C0C">
                              <w:rPr>
                                <w:rFonts w:ascii="Times New Roman" w:hAnsi="Times New Roman" w:cs="Times New Roman"/>
                                <w:sz w:val="24"/>
                                <w:szCs w:val="24"/>
                                <w:lang w:val="az-Latn-AZ"/>
                              </w:rPr>
                              <w:t>Materiallar palitrası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03FD5" id="Надпись 7397" o:spid="_x0000_s1049" type="#_x0000_t202" style="position:absolute;left:0;text-align:left;margin-left:366.1pt;margin-top:14.1pt;width:136.5pt;height:49.4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" fillcolor="white [3201]" stroked="f" strokeweight=".5pt">
                <v:textbox>
                  <w:txbxContent>
                    <w:p w14:paraId="584BBF80" w14:textId="77777777" w:rsidR="005C6CCE" w:rsidRDefault="005C6CCE" w:rsidP="002D5DE8">
                      <w:pPr>
                        <w:spacing w:after="0" w:line="240" w:lineRule="auto"/>
                        <w:rPr>
                          <w:rFonts w:ascii="Times New Roman" w:hAnsi="Times New Roman" w:cs="Times New Roman"/>
                          <w:sz w:val="24"/>
                          <w:szCs w:val="24"/>
                          <w:lang w:val="az-Latn-AZ"/>
                        </w:rPr>
                      </w:pPr>
                    </w:p>
                    <w:p w14:paraId="6CFE88A2" w14:textId="77777777" w:rsidR="005C6CCE" w:rsidRDefault="005C6CCE" w:rsidP="002D5DE8">
                      <w:pPr>
                        <w:spacing w:after="0" w:line="240" w:lineRule="auto"/>
                        <w:rPr>
                          <w:rFonts w:ascii="Times New Roman" w:hAnsi="Times New Roman" w:cs="Times New Roman"/>
                          <w:sz w:val="24"/>
                          <w:szCs w:val="24"/>
                          <w:lang w:val="az-Latn-AZ"/>
                        </w:rPr>
                      </w:pPr>
                    </w:p>
                    <w:p w14:paraId="7BCCA7B5" w14:textId="77777777" w:rsidR="005C6CCE" w:rsidRPr="00306C0C" w:rsidRDefault="005C6CCE" w:rsidP="002D5DE8">
                      <w:pPr>
                        <w:spacing w:after="0" w:line="240" w:lineRule="auto"/>
                        <w:rPr>
                          <w:rFonts w:ascii="Times New Roman" w:hAnsi="Times New Roman" w:cs="Times New Roman"/>
                          <w:sz w:val="24"/>
                          <w:szCs w:val="24"/>
                          <w:lang w:val="az-Latn-AZ"/>
                        </w:rPr>
                      </w:pPr>
                      <w:r w:rsidRPr="00306C0C">
                        <w:rPr>
                          <w:rFonts w:ascii="Times New Roman" w:hAnsi="Times New Roman" w:cs="Times New Roman"/>
                          <w:sz w:val="24"/>
                          <w:szCs w:val="24"/>
                          <w:lang w:val="az-Latn-AZ"/>
                        </w:rPr>
                        <w:t>Materiallar palitrası</w:t>
                      </w:r>
                    </w:p>
                  </w:txbxContent>
                </v:textbox>
              </v:shape>
            </w:pict>
          </mc:Fallback>
        </mc:AlternateContent>
      </w:r>
      <w:r w:rsidRPr="00405A6B">
        <w:rPr>
          <w:noProof/>
          <w:sz w:val="24"/>
          <w:szCs w:val="24"/>
          <w:lang w:val="tr-TR" w:eastAsia="tr-TR"/>
        </w:rPr>
        <mc:AlternateContent>
          <mc:Choice Requires="wps">
            <w:drawing>
              <wp:anchor distT="0" distB="0" distL="114300" distR="114300" simplePos="0" relativeHeight="252421120" behindDoc="0" locked="0" layoutInCell="1" allowOverlap="1" wp14:anchorId="113217A0" wp14:editId="5D67D401">
                <wp:simplePos x="0" y="0"/>
                <wp:positionH relativeFrom="column">
                  <wp:posOffset>4649352</wp:posOffset>
                </wp:positionH>
                <wp:positionV relativeFrom="paragraph">
                  <wp:posOffset>1965163</wp:posOffset>
                </wp:positionV>
                <wp:extent cx="1594692" cy="425302"/>
                <wp:effectExtent l="0" t="0" r="5715" b="0"/>
                <wp:wrapNone/>
                <wp:docPr id="7398" name="Надпись 7398"/>
                <wp:cNvGraphicFramePr/>
                <a:graphic xmlns:a="http://schemas.openxmlformats.org/drawingml/2006/main">
                  <a:graphicData uri="http://schemas.microsoft.com/office/word/2010/wordprocessingShape">
                    <wps:wsp>
                      <wps:cNvSpPr txBox="1"/>
                      <wps:spPr>
                        <a:xfrm>
                          <a:off x="0" y="0"/>
                          <a:ext cx="1594692" cy="425302"/>
                        </a:xfrm>
                        <a:prstGeom prst="rect">
                          <a:avLst/>
                        </a:prstGeom>
                        <a:solidFill>
                          <a:schemeClr val="lt1"/>
                        </a:solidFill>
                        <a:ln w="6350">
                          <a:noFill/>
                        </a:ln>
                      </wps:spPr>
                      <wps:txbx>
                        <w:txbxContent>
                          <w:p w14:paraId="754ACA81" w14:textId="77777777" w:rsidR="005C6CCE" w:rsidRPr="00306C0C" w:rsidRDefault="005C6CCE" w:rsidP="002D5DE8">
                            <w:pPr>
                              <w:spacing w:after="0" w:line="240" w:lineRule="auto"/>
                              <w:rPr>
                                <w:rFonts w:ascii="Times New Roman" w:hAnsi="Times New Roman" w:cs="Times New Roman"/>
                                <w:sz w:val="24"/>
                                <w:szCs w:val="24"/>
                                <w:lang w:val="az-Latn-AZ"/>
                              </w:rPr>
                            </w:pPr>
                            <w:r>
                              <w:rPr>
                                <w:rFonts w:ascii="Times New Roman" w:hAnsi="Times New Roman" w:cs="Times New Roman"/>
                                <w:sz w:val="24"/>
                                <w:szCs w:val="24"/>
                                <w:lang w:val="az-Latn-AZ"/>
                              </w:rPr>
                              <w:t>İdarəetmə düymələri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217A0" id="Надпись 7398" o:spid="_x0000_s1050" type="#_x0000_t202" style="position:absolute;left:0;text-align:left;margin-left:366.1pt;margin-top:154.75pt;width:125.55pt;height:33.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" fillcolor="white [3201]" stroked="f" strokeweight=".5pt">
                <v:textbox>
                  <w:txbxContent>
                    <w:p w14:paraId="754ACA81" w14:textId="77777777" w:rsidR="005C6CCE" w:rsidRPr="00306C0C" w:rsidRDefault="005C6CCE" w:rsidP="002D5DE8">
                      <w:pPr>
                        <w:spacing w:after="0" w:line="240" w:lineRule="auto"/>
                        <w:rPr>
                          <w:rFonts w:ascii="Times New Roman" w:hAnsi="Times New Roman" w:cs="Times New Roman"/>
                          <w:sz w:val="24"/>
                          <w:szCs w:val="24"/>
                          <w:lang w:val="az-Latn-AZ"/>
                        </w:rPr>
                      </w:pPr>
                      <w:r>
                        <w:rPr>
                          <w:rFonts w:ascii="Times New Roman" w:hAnsi="Times New Roman" w:cs="Times New Roman"/>
                          <w:sz w:val="24"/>
                          <w:szCs w:val="24"/>
                          <w:lang w:val="az-Latn-AZ"/>
                        </w:rPr>
                        <w:t>İdarəetmə düymələri</w:t>
                      </w:r>
                    </w:p>
                  </w:txbxContent>
                </v:textbox>
              </v:shape>
            </w:pict>
          </mc:Fallback>
        </mc:AlternateContent>
      </w:r>
      <w:r w:rsidRPr="00405A6B">
        <w:rPr>
          <w:noProof/>
          <w:sz w:val="24"/>
          <w:szCs w:val="24"/>
          <w:lang w:val="tr-TR" w:eastAsia="tr-TR"/>
        </w:rPr>
        <w:drawing>
          <wp:inline distT="0" distB="0" distL="0" distR="0" wp14:anchorId="0EEF3C8D" wp14:editId="733D02DA">
            <wp:extent cx="3306806" cy="5794744"/>
            <wp:effectExtent l="0" t="0" r="8255" b="0"/>
            <wp:docPr id="7396" name="image5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image553.png"/>
                    <pic:cNvPicPr/>
                  </pic:nvPicPr>
                  <pic:blipFill rotWithShape="1">
                    <a:blip r:embed="rId82" cstate="print"/>
                    <a:srcRect r="17297"/>
                    <a:stretch/>
                  </pic:blipFill>
                  <pic:spPr bwMode="auto">
                    <a:xfrm>
                      <a:off x="0" y="0"/>
                      <a:ext cx="3316096" cy="5811024"/>
                    </a:xfrm>
                    <a:prstGeom prst="rect">
                      <a:avLst/>
                    </a:prstGeom>
                    <a:ln>
                      <a:noFill/>
                    </a:ln>
                    <a:extLst>
                      <a:ext uri="{53640926-AAD7-44D8-BBD7-CCE9431645EC}">
                        <a14:shadowObscured xmlns:a14="http://schemas.microsoft.com/office/drawing/2010/main"/>
                      </a:ext>
                    </a:extLst>
                  </pic:spPr>
                </pic:pic>
              </a:graphicData>
            </a:graphic>
          </wp:inline>
        </w:drawing>
      </w:r>
    </w:p>
    <w:p w14:paraId="3B772ACC" w14:textId="285ADEAC" w:rsidR="002D5DE8" w:rsidRPr="00405A6B" w:rsidRDefault="006F1317" w:rsidP="002D5DE8">
      <w:pPr>
        <w:spacing w:before="120" w:after="0" w:line="240" w:lineRule="auto"/>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t>Şəkil 2.36</w:t>
      </w:r>
      <w:r w:rsidR="003D2991" w:rsidRPr="00405A6B">
        <w:rPr>
          <w:rFonts w:ascii="Times New Roman" w:hAnsi="Times New Roman" w:cs="Times New Roman"/>
          <w:sz w:val="24"/>
          <w:szCs w:val="24"/>
          <w:lang w:val="az-Latn-AZ"/>
        </w:rPr>
        <w:t xml:space="preserve"> Materiallar lövhəsi</w:t>
      </w:r>
    </w:p>
    <w:tbl>
      <w:tblPr>
        <w:tblStyle w:val="TableGrid"/>
        <w:tblW w:w="0" w:type="auto"/>
        <w:tblInd w:w="2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9"/>
        <w:gridCol w:w="4269"/>
      </w:tblGrid>
      <w:tr w:rsidR="002D5DE8" w:rsidRPr="00405A6B" w14:paraId="286D49E4" w14:textId="77777777" w:rsidTr="00D1690F">
        <w:tc>
          <w:tcPr>
            <w:tcW w:w="5444" w:type="dxa"/>
          </w:tcPr>
          <w:p w14:paraId="2DE2C557" w14:textId="77777777" w:rsidR="002D5DE8" w:rsidRPr="00405A6B" w:rsidRDefault="002D5DE8" w:rsidP="00614965">
            <w:pPr>
              <w:pStyle w:val="BodyText"/>
              <w:spacing w:before="114" w:line="276" w:lineRule="auto"/>
              <w:ind w:left="-51" w:firstLine="707"/>
              <w:rPr>
                <w:sz w:val="24"/>
                <w:szCs w:val="24"/>
                <w:lang w:val="az-Latn-AZ"/>
              </w:rPr>
            </w:pPr>
            <w:r w:rsidRPr="00405A6B">
              <w:rPr>
                <w:sz w:val="24"/>
                <w:szCs w:val="24"/>
                <w:lang w:val="az-Latn-AZ"/>
              </w:rPr>
              <w:lastRenderedPageBreak/>
              <w:t>Materiallar lövhəsində hər hansı birini vurduqda onun kənarları ağ rəndə haşiyələnir.</w:t>
            </w:r>
            <w:r w:rsidRPr="00405A6B">
              <w:rPr>
                <w:spacing w:val="1"/>
                <w:sz w:val="24"/>
                <w:szCs w:val="24"/>
                <w:lang w:val="az-Latn-AZ"/>
              </w:rPr>
              <w:t xml:space="preserve"> </w:t>
            </w:r>
            <w:r w:rsidRPr="00405A6B">
              <w:rPr>
                <w:sz w:val="24"/>
                <w:szCs w:val="24"/>
                <w:lang w:val="az-Latn-AZ"/>
              </w:rPr>
              <w:t>Palitrada adi halda 6 material görünür. Palitradakı materialların birinin üzərində sağ düymə</w:t>
            </w:r>
            <w:r w:rsidRPr="00405A6B">
              <w:rPr>
                <w:spacing w:val="1"/>
                <w:sz w:val="24"/>
                <w:szCs w:val="24"/>
                <w:lang w:val="az-Latn-AZ"/>
              </w:rPr>
              <w:t xml:space="preserve"> </w:t>
            </w:r>
            <w:r w:rsidRPr="00405A6B">
              <w:rPr>
                <w:sz w:val="24"/>
                <w:szCs w:val="24"/>
                <w:lang w:val="az-Latn-AZ"/>
              </w:rPr>
              <w:t>vurularsa</w:t>
            </w:r>
            <w:r w:rsidRPr="00405A6B">
              <w:rPr>
                <w:spacing w:val="-3"/>
                <w:sz w:val="24"/>
                <w:szCs w:val="24"/>
                <w:lang w:val="az-Latn-AZ"/>
              </w:rPr>
              <w:t xml:space="preserve"> </w:t>
            </w:r>
            <w:r w:rsidRPr="00405A6B">
              <w:rPr>
                <w:sz w:val="24"/>
                <w:szCs w:val="24"/>
                <w:lang w:val="az-Latn-AZ"/>
              </w:rPr>
              <w:t>açılmış</w:t>
            </w:r>
            <w:r w:rsidRPr="00405A6B">
              <w:rPr>
                <w:spacing w:val="-1"/>
                <w:sz w:val="24"/>
                <w:szCs w:val="24"/>
                <w:lang w:val="az-Latn-AZ"/>
              </w:rPr>
              <w:t xml:space="preserve"> </w:t>
            </w:r>
            <w:r w:rsidRPr="00405A6B">
              <w:rPr>
                <w:sz w:val="24"/>
                <w:szCs w:val="24"/>
                <w:lang w:val="az-Latn-AZ"/>
              </w:rPr>
              <w:t>siyahıdan onların sayını çoxaltmaq olar.</w:t>
            </w:r>
          </w:p>
          <w:p w14:paraId="6FB969F4" w14:textId="77777777" w:rsidR="002D5DE8" w:rsidRPr="00405A6B" w:rsidRDefault="002D5DE8" w:rsidP="00614965">
            <w:pPr>
              <w:pStyle w:val="BodyText"/>
              <w:spacing w:line="276" w:lineRule="auto"/>
              <w:ind w:left="0" w:firstLine="709"/>
              <w:rPr>
                <w:sz w:val="24"/>
                <w:szCs w:val="24"/>
                <w:lang w:val="az-Latn-AZ"/>
              </w:rPr>
            </w:pPr>
            <w:r w:rsidRPr="00405A6B">
              <w:rPr>
                <w:sz w:val="24"/>
                <w:szCs w:val="24"/>
                <w:lang w:val="az-Latn-AZ"/>
              </w:rPr>
              <w:t>Məsələn</w:t>
            </w:r>
            <w:r w:rsidRPr="00405A6B">
              <w:rPr>
                <w:spacing w:val="-2"/>
                <w:sz w:val="24"/>
                <w:szCs w:val="24"/>
                <w:lang w:val="az-Latn-AZ"/>
              </w:rPr>
              <w:t xml:space="preserve"> </w:t>
            </w:r>
            <w:r w:rsidRPr="00405A6B">
              <w:rPr>
                <w:sz w:val="24"/>
                <w:szCs w:val="24"/>
                <w:lang w:val="az-Latn-AZ"/>
              </w:rPr>
              <w:t>6x4</w:t>
            </w:r>
            <w:r w:rsidRPr="00405A6B">
              <w:rPr>
                <w:spacing w:val="-2"/>
                <w:sz w:val="24"/>
                <w:szCs w:val="24"/>
                <w:lang w:val="az-Latn-AZ"/>
              </w:rPr>
              <w:t xml:space="preserve"> </w:t>
            </w:r>
            <w:r w:rsidRPr="00405A6B">
              <w:rPr>
                <w:sz w:val="24"/>
                <w:szCs w:val="24"/>
                <w:lang w:val="az-Latn-AZ"/>
              </w:rPr>
              <w:t>Sample</w:t>
            </w:r>
            <w:r w:rsidRPr="00405A6B">
              <w:rPr>
                <w:spacing w:val="-3"/>
                <w:sz w:val="24"/>
                <w:szCs w:val="24"/>
                <w:lang w:val="az-Latn-AZ"/>
              </w:rPr>
              <w:t xml:space="preserve"> </w:t>
            </w:r>
            <w:r w:rsidRPr="00405A6B">
              <w:rPr>
                <w:sz w:val="24"/>
                <w:szCs w:val="24"/>
                <w:lang w:val="az-Latn-AZ"/>
              </w:rPr>
              <w:t>Windows</w:t>
            </w:r>
            <w:r w:rsidRPr="00405A6B">
              <w:rPr>
                <w:spacing w:val="-1"/>
                <w:sz w:val="24"/>
                <w:szCs w:val="24"/>
                <w:lang w:val="az-Latn-AZ"/>
              </w:rPr>
              <w:t xml:space="preserve"> </w:t>
            </w:r>
            <w:r w:rsidRPr="00405A6B">
              <w:rPr>
                <w:sz w:val="24"/>
                <w:szCs w:val="24"/>
                <w:lang w:val="az-Latn-AZ"/>
              </w:rPr>
              <w:t>seçməklə</w:t>
            </w:r>
            <w:r w:rsidRPr="00405A6B">
              <w:rPr>
                <w:spacing w:val="-3"/>
                <w:sz w:val="24"/>
                <w:szCs w:val="24"/>
                <w:lang w:val="az-Latn-AZ"/>
              </w:rPr>
              <w:t xml:space="preserve"> </w:t>
            </w:r>
            <w:r w:rsidRPr="00405A6B">
              <w:rPr>
                <w:sz w:val="24"/>
                <w:szCs w:val="24"/>
                <w:lang w:val="az-Latn-AZ"/>
              </w:rPr>
              <w:t>nümunələrin</w:t>
            </w:r>
            <w:r w:rsidRPr="00405A6B">
              <w:rPr>
                <w:spacing w:val="-2"/>
                <w:sz w:val="24"/>
                <w:szCs w:val="24"/>
                <w:lang w:val="az-Latn-AZ"/>
              </w:rPr>
              <w:t xml:space="preserve"> </w:t>
            </w:r>
            <w:r w:rsidRPr="00405A6B">
              <w:rPr>
                <w:sz w:val="24"/>
                <w:szCs w:val="24"/>
                <w:lang w:val="az-Latn-AZ"/>
              </w:rPr>
              <w:t>sayını</w:t>
            </w:r>
            <w:r w:rsidRPr="00405A6B">
              <w:rPr>
                <w:spacing w:val="-2"/>
                <w:sz w:val="24"/>
                <w:szCs w:val="24"/>
                <w:lang w:val="az-Latn-AZ"/>
              </w:rPr>
              <w:t xml:space="preserve"> </w:t>
            </w:r>
            <w:r w:rsidRPr="00405A6B">
              <w:rPr>
                <w:sz w:val="24"/>
                <w:szCs w:val="24"/>
                <w:lang w:val="az-Latn-AZ"/>
              </w:rPr>
              <w:t>24 çatdırmaq</w:t>
            </w:r>
            <w:r w:rsidRPr="00405A6B">
              <w:rPr>
                <w:spacing w:val="1"/>
                <w:sz w:val="24"/>
                <w:szCs w:val="24"/>
                <w:lang w:val="az-Latn-AZ"/>
              </w:rPr>
              <w:t xml:space="preserve"> </w:t>
            </w:r>
            <w:r w:rsidRPr="00405A6B">
              <w:rPr>
                <w:sz w:val="24"/>
                <w:szCs w:val="24"/>
                <w:lang w:val="az-Latn-AZ"/>
              </w:rPr>
              <w:t xml:space="preserve">olar.        </w:t>
            </w:r>
          </w:p>
          <w:p w14:paraId="37229D31" w14:textId="77777777" w:rsidR="002D5DE8" w:rsidRPr="00405A6B" w:rsidRDefault="002D5DE8" w:rsidP="00614965">
            <w:pPr>
              <w:pStyle w:val="BodyText"/>
              <w:spacing w:before="114" w:line="276" w:lineRule="auto"/>
              <w:ind w:left="0" w:firstLine="707"/>
              <w:rPr>
                <w:sz w:val="24"/>
                <w:szCs w:val="24"/>
                <w:lang w:val="az-Latn-AZ"/>
              </w:rPr>
            </w:pPr>
          </w:p>
          <w:p w14:paraId="45F53BD7" w14:textId="77777777" w:rsidR="002D5DE8" w:rsidRPr="00405A6B" w:rsidRDefault="002D5DE8" w:rsidP="00D1690F">
            <w:pPr>
              <w:pStyle w:val="BodyText"/>
              <w:spacing w:before="114"/>
              <w:ind w:left="0"/>
              <w:rPr>
                <w:sz w:val="24"/>
                <w:szCs w:val="24"/>
                <w:lang w:val="az-Latn-AZ"/>
              </w:rPr>
            </w:pPr>
          </w:p>
        </w:tc>
        <w:tc>
          <w:tcPr>
            <w:tcW w:w="4297" w:type="dxa"/>
          </w:tcPr>
          <w:p w14:paraId="6C05752E" w14:textId="77777777" w:rsidR="002D5DE8" w:rsidRPr="00405A6B" w:rsidRDefault="002D5DE8" w:rsidP="00D1690F">
            <w:pPr>
              <w:pStyle w:val="BodyText"/>
              <w:spacing w:before="114"/>
              <w:ind w:left="0"/>
              <w:jc w:val="right"/>
              <w:rPr>
                <w:sz w:val="24"/>
                <w:szCs w:val="24"/>
                <w:lang w:val="az-Latn-AZ"/>
              </w:rPr>
            </w:pPr>
            <w:r w:rsidRPr="00405A6B">
              <w:rPr>
                <w:noProof/>
                <w:sz w:val="24"/>
                <w:szCs w:val="24"/>
                <w:lang w:val="tr-TR" w:eastAsia="tr-TR"/>
              </w:rPr>
              <w:drawing>
                <wp:inline distT="0" distB="0" distL="0" distR="0" wp14:anchorId="17F21160" wp14:editId="06A352E5">
                  <wp:extent cx="2373976" cy="2296632"/>
                  <wp:effectExtent l="0" t="0" r="7620" b="8890"/>
                  <wp:docPr id="923" name="image5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image554.png"/>
                          <pic:cNvPicPr/>
                        </pic:nvPicPr>
                        <pic:blipFill>
                          <a:blip r:embed="rId83" cstate="print"/>
                          <a:stretch>
                            <a:fillRect/>
                          </a:stretch>
                        </pic:blipFill>
                        <pic:spPr>
                          <a:xfrm>
                            <a:off x="0" y="0"/>
                            <a:ext cx="2401914" cy="2323660"/>
                          </a:xfrm>
                          <a:prstGeom prst="rect">
                            <a:avLst/>
                          </a:prstGeom>
                        </pic:spPr>
                      </pic:pic>
                    </a:graphicData>
                  </a:graphic>
                </wp:inline>
              </w:drawing>
            </w:r>
          </w:p>
        </w:tc>
      </w:tr>
    </w:tbl>
    <w:p w14:paraId="03B88420" w14:textId="77777777" w:rsidR="002D5DE8" w:rsidRPr="00405A6B" w:rsidRDefault="002D5DE8" w:rsidP="002D5DE8">
      <w:pPr>
        <w:pStyle w:val="BodyText"/>
        <w:spacing w:before="114"/>
        <w:ind w:left="0" w:firstLine="720"/>
        <w:rPr>
          <w:sz w:val="24"/>
          <w:szCs w:val="24"/>
          <w:lang w:val="az-Latn-AZ"/>
        </w:rPr>
      </w:pPr>
      <w:r w:rsidRPr="00405A6B">
        <w:rPr>
          <w:sz w:val="24"/>
          <w:szCs w:val="24"/>
          <w:lang w:val="az-Latn-AZ"/>
        </w:rPr>
        <w:t>Material</w:t>
      </w:r>
      <w:r w:rsidRPr="00405A6B">
        <w:rPr>
          <w:spacing w:val="43"/>
          <w:sz w:val="24"/>
          <w:szCs w:val="24"/>
          <w:lang w:val="az-Latn-AZ"/>
        </w:rPr>
        <w:t xml:space="preserve"> </w:t>
      </w:r>
      <w:r w:rsidRPr="00405A6B">
        <w:rPr>
          <w:sz w:val="24"/>
          <w:szCs w:val="24"/>
          <w:lang w:val="az-Latn-AZ"/>
        </w:rPr>
        <w:t>Editor</w:t>
      </w:r>
      <w:r w:rsidRPr="00405A6B">
        <w:rPr>
          <w:spacing w:val="43"/>
          <w:sz w:val="24"/>
          <w:szCs w:val="24"/>
          <w:lang w:val="az-Latn-AZ"/>
        </w:rPr>
        <w:t xml:space="preserve"> </w:t>
      </w:r>
      <w:r w:rsidRPr="00405A6B">
        <w:rPr>
          <w:sz w:val="24"/>
          <w:szCs w:val="24"/>
          <w:lang w:val="az-Latn-AZ"/>
        </w:rPr>
        <w:t>(Materialların redaktəsi) material</w:t>
      </w:r>
      <w:r w:rsidRPr="00405A6B">
        <w:rPr>
          <w:spacing w:val="44"/>
          <w:sz w:val="24"/>
          <w:szCs w:val="24"/>
          <w:lang w:val="az-Latn-AZ"/>
        </w:rPr>
        <w:t xml:space="preserve"> </w:t>
      </w:r>
      <w:r w:rsidRPr="00405A6B">
        <w:rPr>
          <w:sz w:val="24"/>
          <w:szCs w:val="24"/>
          <w:lang w:val="az-Latn-AZ"/>
        </w:rPr>
        <w:t>yükləmək</w:t>
      </w:r>
      <w:r w:rsidRPr="00405A6B">
        <w:rPr>
          <w:spacing w:val="42"/>
          <w:sz w:val="24"/>
          <w:szCs w:val="24"/>
          <w:lang w:val="az-Latn-AZ"/>
        </w:rPr>
        <w:t xml:space="preserve"> </w:t>
      </w:r>
      <w:r w:rsidRPr="00405A6B">
        <w:rPr>
          <w:sz w:val="24"/>
          <w:szCs w:val="24"/>
          <w:lang w:val="az-Latn-AZ"/>
        </w:rPr>
        <w:t>aşağıdakı</w:t>
      </w:r>
      <w:r w:rsidRPr="00405A6B">
        <w:rPr>
          <w:spacing w:val="43"/>
          <w:sz w:val="24"/>
          <w:szCs w:val="24"/>
          <w:lang w:val="az-Latn-AZ"/>
        </w:rPr>
        <w:t xml:space="preserve"> </w:t>
      </w:r>
      <w:r w:rsidRPr="00405A6B">
        <w:rPr>
          <w:sz w:val="24"/>
          <w:szCs w:val="24"/>
          <w:lang w:val="az-Latn-AZ"/>
        </w:rPr>
        <w:t xml:space="preserve">ardıcıllıqla </w:t>
      </w:r>
      <w:r w:rsidRPr="00405A6B">
        <w:rPr>
          <w:spacing w:val="-57"/>
          <w:sz w:val="24"/>
          <w:szCs w:val="24"/>
          <w:lang w:val="az-Latn-AZ"/>
        </w:rPr>
        <w:t xml:space="preserve"> </w:t>
      </w:r>
      <w:r w:rsidRPr="00405A6B">
        <w:rPr>
          <w:sz w:val="24"/>
          <w:szCs w:val="24"/>
          <w:lang w:val="az-Latn-AZ"/>
        </w:rPr>
        <w:t>yeri</w:t>
      </w:r>
      <w:r w:rsidRPr="00405A6B">
        <w:rPr>
          <w:sz w:val="24"/>
          <w:szCs w:val="24"/>
          <w:lang w:val="az-Latn-AZ"/>
        </w:rPr>
        <w:softHyphen/>
        <w:t>nə</w:t>
      </w:r>
      <w:r w:rsidRPr="00405A6B">
        <w:rPr>
          <w:spacing w:val="2"/>
          <w:sz w:val="24"/>
          <w:szCs w:val="24"/>
          <w:lang w:val="az-Latn-AZ"/>
        </w:rPr>
        <w:t xml:space="preserve"> </w:t>
      </w:r>
      <w:r w:rsidRPr="00405A6B">
        <w:rPr>
          <w:sz w:val="24"/>
          <w:szCs w:val="24"/>
          <w:lang w:val="az-Latn-AZ"/>
        </w:rPr>
        <w:t>yetirilir.</w:t>
      </w:r>
    </w:p>
    <w:p w14:paraId="58B1805D" w14:textId="77777777" w:rsidR="002D5DE8" w:rsidRPr="00405A6B" w:rsidRDefault="002D5DE8" w:rsidP="002D5DE8">
      <w:pPr>
        <w:pStyle w:val="ListParagraph"/>
        <w:widowControl w:val="0"/>
        <w:numPr>
          <w:ilvl w:val="0"/>
          <w:numId w:val="9"/>
        </w:numPr>
        <w:autoSpaceDE w:val="0"/>
        <w:autoSpaceDN w:val="0"/>
        <w:spacing w:after="0" w:line="240" w:lineRule="auto"/>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Material</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Editor</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(Materialların</w:t>
      </w:r>
      <w:r w:rsidRPr="00405A6B">
        <w:rPr>
          <w:rFonts w:ascii="Times New Roman" w:hAnsi="Times New Roman" w:cs="Times New Roman"/>
          <w:spacing w:val="57"/>
          <w:sz w:val="24"/>
          <w:szCs w:val="24"/>
          <w:lang w:val="az-Latn-AZ"/>
        </w:rPr>
        <w:t xml:space="preserve"> </w:t>
      </w:r>
      <w:r w:rsidRPr="00405A6B">
        <w:rPr>
          <w:rFonts w:ascii="Times New Roman" w:hAnsi="Times New Roman" w:cs="Times New Roman"/>
          <w:sz w:val="24"/>
          <w:szCs w:val="24"/>
          <w:lang w:val="az-Latn-AZ"/>
        </w:rPr>
        <w:t>redaktəsi)</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lövhəsi</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açılır</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(klaviaturadan</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M).</w:t>
      </w:r>
    </w:p>
    <w:p w14:paraId="2C96473A" w14:textId="77777777" w:rsidR="002D5DE8" w:rsidRPr="00405A6B" w:rsidRDefault="002D5DE8" w:rsidP="002D5DE8">
      <w:pPr>
        <w:pStyle w:val="ListParagraph"/>
        <w:widowControl w:val="0"/>
        <w:numPr>
          <w:ilvl w:val="0"/>
          <w:numId w:val="9"/>
        </w:numPr>
        <w:autoSpaceDE w:val="0"/>
        <w:autoSpaceDN w:val="0"/>
        <w:spacing w:after="0" w:line="240" w:lineRule="auto"/>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Palitrada</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nümunələrdən</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biri</w:t>
      </w:r>
      <w:r w:rsidRPr="00405A6B">
        <w:rPr>
          <w:rFonts w:ascii="Times New Roman" w:hAnsi="Times New Roman" w:cs="Times New Roman"/>
          <w:spacing w:val="57"/>
          <w:sz w:val="24"/>
          <w:szCs w:val="24"/>
          <w:lang w:val="az-Latn-AZ"/>
        </w:rPr>
        <w:t xml:space="preserve"> </w:t>
      </w:r>
      <w:r w:rsidRPr="00405A6B">
        <w:rPr>
          <w:rFonts w:ascii="Times New Roman" w:hAnsi="Times New Roman" w:cs="Times New Roman"/>
          <w:sz w:val="24"/>
          <w:szCs w:val="24"/>
          <w:lang w:val="az-Latn-AZ"/>
        </w:rPr>
        <w:t>aktivləşdirilir</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(üzərində</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bir</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dəfə</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vurmaqla).</w:t>
      </w:r>
    </w:p>
    <w:p w14:paraId="1C3754F0" w14:textId="77777777" w:rsidR="002D5DE8" w:rsidRPr="00405A6B" w:rsidRDefault="002D5DE8" w:rsidP="002D5DE8">
      <w:pPr>
        <w:pStyle w:val="ListParagraph"/>
        <w:widowControl w:val="0"/>
        <w:numPr>
          <w:ilvl w:val="0"/>
          <w:numId w:val="9"/>
        </w:numPr>
        <w:autoSpaceDE w:val="0"/>
        <w:autoSpaceDN w:val="0"/>
        <w:spacing w:before="127" w:after="0" w:line="240" w:lineRule="auto"/>
        <w:ind w:left="284" w:hanging="284"/>
        <w:contextualSpacing w:val="0"/>
        <w:rPr>
          <w:rFonts w:ascii="Times New Roman" w:hAnsi="Times New Roman" w:cs="Times New Roman"/>
          <w:sz w:val="24"/>
          <w:szCs w:val="24"/>
          <w:lang w:val="az-Latn-AZ"/>
        </w:rPr>
      </w:pPr>
      <w:r w:rsidRPr="00405A6B">
        <w:rPr>
          <w:rFonts w:ascii="Times New Roman" w:hAnsi="Times New Roman" w:cs="Times New Roman"/>
          <w:position w:val="1"/>
          <w:sz w:val="24"/>
          <w:szCs w:val="24"/>
          <w:lang w:val="az-Latn-AZ"/>
        </w:rPr>
        <w:t>İdarəetmə</w:t>
      </w:r>
      <w:r w:rsidRPr="00405A6B">
        <w:rPr>
          <w:rFonts w:ascii="Times New Roman" w:hAnsi="Times New Roman" w:cs="Times New Roman"/>
          <w:spacing w:val="-5"/>
          <w:position w:val="1"/>
          <w:sz w:val="24"/>
          <w:szCs w:val="24"/>
          <w:lang w:val="az-Latn-AZ"/>
        </w:rPr>
        <w:t xml:space="preserve"> </w:t>
      </w:r>
      <w:r w:rsidRPr="00405A6B">
        <w:rPr>
          <w:rFonts w:ascii="Times New Roman" w:hAnsi="Times New Roman" w:cs="Times New Roman"/>
          <w:position w:val="1"/>
          <w:sz w:val="24"/>
          <w:szCs w:val="24"/>
          <w:lang w:val="az-Latn-AZ"/>
        </w:rPr>
        <w:t>düymələri</w:t>
      </w:r>
      <w:r w:rsidRPr="00405A6B">
        <w:rPr>
          <w:rFonts w:ascii="Times New Roman" w:hAnsi="Times New Roman" w:cs="Times New Roman"/>
          <w:spacing w:val="-4"/>
          <w:position w:val="1"/>
          <w:sz w:val="24"/>
          <w:szCs w:val="24"/>
          <w:lang w:val="az-Latn-AZ"/>
        </w:rPr>
        <w:t xml:space="preserve"> </w:t>
      </w:r>
      <w:r w:rsidRPr="00405A6B">
        <w:rPr>
          <w:rFonts w:ascii="Times New Roman" w:hAnsi="Times New Roman" w:cs="Times New Roman"/>
          <w:position w:val="1"/>
          <w:sz w:val="24"/>
          <w:szCs w:val="24"/>
          <w:lang w:val="az-Latn-AZ"/>
        </w:rPr>
        <w:t xml:space="preserve">lövhəsindən   </w:t>
      </w:r>
      <w:r w:rsidRPr="00405A6B">
        <w:rPr>
          <w:rFonts w:ascii="Times New Roman" w:hAnsi="Times New Roman" w:cs="Times New Roman"/>
          <w:noProof/>
          <w:sz w:val="24"/>
          <w:szCs w:val="24"/>
          <w:lang w:val="tr-TR" w:eastAsia="tr-TR"/>
        </w:rPr>
        <w:drawing>
          <wp:inline distT="0" distB="0" distL="0" distR="0" wp14:anchorId="2EC8833A" wp14:editId="42AFCBAC">
            <wp:extent cx="856562" cy="202748"/>
            <wp:effectExtent l="0" t="0" r="1270" b="6985"/>
            <wp:docPr id="925" name="image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image555.png"/>
                    <pic:cNvPicPr/>
                  </pic:nvPicPr>
                  <pic:blipFill>
                    <a:blip r:embed="rId84" cstate="print"/>
                    <a:stretch>
                      <a:fillRect/>
                    </a:stretch>
                  </pic:blipFill>
                  <pic:spPr>
                    <a:xfrm>
                      <a:off x="0" y="0"/>
                      <a:ext cx="860761" cy="203742"/>
                    </a:xfrm>
                    <a:prstGeom prst="rect">
                      <a:avLst/>
                    </a:prstGeom>
                  </pic:spPr>
                </pic:pic>
              </a:graphicData>
            </a:graphic>
          </wp:inline>
        </w:drawing>
      </w:r>
      <w:r w:rsidRPr="00405A6B">
        <w:rPr>
          <w:rFonts w:ascii="Times New Roman" w:hAnsi="Times New Roman" w:cs="Times New Roman"/>
          <w:spacing w:val="3"/>
          <w:position w:val="1"/>
          <w:sz w:val="24"/>
          <w:szCs w:val="24"/>
          <w:lang w:val="az-Latn-AZ"/>
        </w:rPr>
        <w:t xml:space="preserve">  </w:t>
      </w:r>
      <w:r w:rsidRPr="00405A6B">
        <w:rPr>
          <w:rFonts w:ascii="Times New Roman" w:hAnsi="Times New Roman" w:cs="Times New Roman"/>
          <w:position w:val="1"/>
          <w:sz w:val="24"/>
          <w:szCs w:val="24"/>
          <w:lang w:val="az-Latn-AZ"/>
        </w:rPr>
        <w:t>düyməsi</w:t>
      </w:r>
      <w:r w:rsidRPr="00405A6B">
        <w:rPr>
          <w:rFonts w:ascii="Times New Roman" w:hAnsi="Times New Roman" w:cs="Times New Roman"/>
          <w:spacing w:val="-3"/>
          <w:position w:val="1"/>
          <w:sz w:val="24"/>
          <w:szCs w:val="24"/>
          <w:lang w:val="az-Latn-AZ"/>
        </w:rPr>
        <w:t xml:space="preserve"> </w:t>
      </w:r>
      <w:r w:rsidRPr="00405A6B">
        <w:rPr>
          <w:rFonts w:ascii="Times New Roman" w:hAnsi="Times New Roman" w:cs="Times New Roman"/>
          <w:position w:val="1"/>
          <w:sz w:val="24"/>
          <w:szCs w:val="24"/>
          <w:lang w:val="az-Latn-AZ"/>
        </w:rPr>
        <w:t>basılır.</w:t>
      </w:r>
    </w:p>
    <w:p w14:paraId="11C23F00" w14:textId="31F2C3B5" w:rsidR="002D5DE8" w:rsidRPr="00405A6B" w:rsidRDefault="002D5DE8" w:rsidP="002D5DE8">
      <w:pPr>
        <w:pStyle w:val="BodyText"/>
        <w:spacing w:before="135" w:after="9" w:line="235" w:lineRule="auto"/>
        <w:ind w:left="284" w:hanging="284"/>
        <w:rPr>
          <w:sz w:val="24"/>
          <w:szCs w:val="24"/>
          <w:lang w:val="az-Latn-AZ"/>
        </w:rPr>
      </w:pPr>
      <w:r w:rsidRPr="00405A6B">
        <w:rPr>
          <w:sz w:val="24"/>
          <w:szCs w:val="24"/>
          <w:lang w:val="az-Latn-AZ"/>
        </w:rPr>
        <w:t>4.</w:t>
      </w:r>
      <w:r w:rsidRPr="00405A6B">
        <w:rPr>
          <w:spacing w:val="70"/>
          <w:sz w:val="24"/>
          <w:szCs w:val="24"/>
          <w:lang w:val="az-Latn-AZ"/>
        </w:rPr>
        <w:t xml:space="preserve"> </w:t>
      </w:r>
      <w:r w:rsidRPr="00405A6B">
        <w:rPr>
          <w:noProof/>
          <w:spacing w:val="10"/>
          <w:sz w:val="24"/>
          <w:szCs w:val="24"/>
          <w:lang w:val="tr-TR" w:eastAsia="tr-TR"/>
        </w:rPr>
        <w:drawing>
          <wp:inline distT="0" distB="0" distL="0" distR="0" wp14:anchorId="238291E4" wp14:editId="6D254CF7">
            <wp:extent cx="1232452" cy="142803"/>
            <wp:effectExtent l="0" t="0" r="0" b="0"/>
            <wp:docPr id="927" name="image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image556.png"/>
                    <pic:cNvPicPr/>
                  </pic:nvPicPr>
                  <pic:blipFill>
                    <a:blip r:embed="rId85" cstate="print"/>
                    <a:stretch>
                      <a:fillRect/>
                    </a:stretch>
                  </pic:blipFill>
                  <pic:spPr>
                    <a:xfrm>
                      <a:off x="0" y="0"/>
                      <a:ext cx="1301673" cy="150824"/>
                    </a:xfrm>
                    <a:prstGeom prst="rect">
                      <a:avLst/>
                    </a:prstGeom>
                  </pic:spPr>
                </pic:pic>
              </a:graphicData>
            </a:graphic>
          </wp:inline>
        </w:drawing>
      </w:r>
      <w:r w:rsidRPr="00405A6B">
        <w:rPr>
          <w:spacing w:val="-2"/>
          <w:sz w:val="24"/>
          <w:szCs w:val="24"/>
          <w:lang w:val="az-Latn-AZ"/>
        </w:rPr>
        <w:t xml:space="preserve"> </w:t>
      </w:r>
      <w:r w:rsidRPr="00405A6B">
        <w:rPr>
          <w:sz w:val="24"/>
          <w:szCs w:val="24"/>
          <w:lang w:val="az-Latn-AZ"/>
        </w:rPr>
        <w:t>pəncərəsi</w:t>
      </w:r>
      <w:r w:rsidRPr="00405A6B">
        <w:rPr>
          <w:spacing w:val="9"/>
          <w:sz w:val="24"/>
          <w:szCs w:val="24"/>
          <w:lang w:val="az-Latn-AZ"/>
        </w:rPr>
        <w:t xml:space="preserve"> </w:t>
      </w:r>
      <w:r w:rsidRPr="00405A6B">
        <w:rPr>
          <w:sz w:val="24"/>
          <w:szCs w:val="24"/>
          <w:lang w:val="az-Latn-AZ"/>
        </w:rPr>
        <w:t>açılır</w:t>
      </w:r>
      <w:r w:rsidR="006F1317" w:rsidRPr="00405A6B">
        <w:rPr>
          <w:sz w:val="24"/>
          <w:szCs w:val="24"/>
          <w:lang w:val="az-Latn-AZ"/>
        </w:rPr>
        <w:t xml:space="preserve"> (şəkil 2.37)</w:t>
      </w:r>
      <w:r w:rsidRPr="00405A6B">
        <w:rPr>
          <w:sz w:val="24"/>
          <w:szCs w:val="24"/>
          <w:lang w:val="az-Latn-AZ"/>
        </w:rPr>
        <w:t>.</w:t>
      </w:r>
      <w:r w:rsidRPr="00405A6B">
        <w:rPr>
          <w:spacing w:val="8"/>
          <w:sz w:val="24"/>
          <w:szCs w:val="24"/>
          <w:lang w:val="az-Latn-AZ"/>
        </w:rPr>
        <w:t xml:space="preserve"> </w:t>
      </w:r>
      <w:r w:rsidRPr="00405A6B">
        <w:rPr>
          <w:sz w:val="24"/>
          <w:szCs w:val="24"/>
          <w:lang w:val="az-Latn-AZ"/>
        </w:rPr>
        <w:t>Materials</w:t>
      </w:r>
      <w:r w:rsidRPr="00405A6B">
        <w:rPr>
          <w:spacing w:val="9"/>
          <w:sz w:val="24"/>
          <w:szCs w:val="24"/>
          <w:lang w:val="az-Latn-AZ"/>
        </w:rPr>
        <w:t xml:space="preserve"> </w:t>
      </w:r>
      <w:r w:rsidRPr="00405A6B">
        <w:rPr>
          <w:sz w:val="24"/>
          <w:szCs w:val="24"/>
          <w:lang w:val="az-Latn-AZ"/>
        </w:rPr>
        <w:t>siyahısından</w:t>
      </w:r>
      <w:r w:rsidRPr="00405A6B">
        <w:rPr>
          <w:spacing w:val="8"/>
          <w:sz w:val="24"/>
          <w:szCs w:val="24"/>
          <w:lang w:val="az-Latn-AZ"/>
        </w:rPr>
        <w:t xml:space="preserve"> </w:t>
      </w:r>
      <w:r w:rsidRPr="00405A6B">
        <w:rPr>
          <w:sz w:val="24"/>
          <w:szCs w:val="24"/>
          <w:lang w:val="az-Latn-AZ"/>
        </w:rPr>
        <w:t>l</w:t>
      </w:r>
      <w:r w:rsidR="000965A7">
        <w:rPr>
          <w:sz w:val="24"/>
          <w:szCs w:val="24"/>
          <w:lang w:val="az-Latn-AZ"/>
        </w:rPr>
        <w:t>azımi</w:t>
      </w:r>
      <w:r w:rsidRPr="00405A6B">
        <w:rPr>
          <w:spacing w:val="9"/>
          <w:sz w:val="24"/>
          <w:szCs w:val="24"/>
          <w:lang w:val="az-Latn-AZ"/>
        </w:rPr>
        <w:t xml:space="preserve"> </w:t>
      </w:r>
      <w:r w:rsidRPr="00405A6B">
        <w:rPr>
          <w:sz w:val="24"/>
          <w:szCs w:val="24"/>
          <w:lang w:val="az-Latn-AZ"/>
        </w:rPr>
        <w:t>material</w:t>
      </w:r>
      <w:r w:rsidRPr="00405A6B">
        <w:rPr>
          <w:spacing w:val="9"/>
          <w:sz w:val="24"/>
          <w:szCs w:val="24"/>
          <w:lang w:val="az-Latn-AZ"/>
        </w:rPr>
        <w:t xml:space="preserve"> </w:t>
      </w:r>
      <w:r w:rsidRPr="00405A6B">
        <w:rPr>
          <w:sz w:val="24"/>
          <w:szCs w:val="24"/>
          <w:lang w:val="az-Latn-AZ"/>
        </w:rPr>
        <w:t>seçilib</w:t>
      </w:r>
      <w:r w:rsidRPr="00405A6B">
        <w:rPr>
          <w:spacing w:val="9"/>
          <w:sz w:val="24"/>
          <w:szCs w:val="24"/>
          <w:lang w:val="az-Latn-AZ"/>
        </w:rPr>
        <w:t xml:space="preserve"> </w:t>
      </w:r>
      <w:r w:rsidRPr="00405A6B">
        <w:rPr>
          <w:sz w:val="24"/>
          <w:szCs w:val="24"/>
          <w:lang w:val="az-Latn-AZ"/>
        </w:rPr>
        <w:t xml:space="preserve">iki </w:t>
      </w:r>
      <w:r w:rsidRPr="00405A6B">
        <w:rPr>
          <w:spacing w:val="-57"/>
          <w:sz w:val="24"/>
          <w:szCs w:val="24"/>
          <w:lang w:val="az-Latn-AZ"/>
        </w:rPr>
        <w:t xml:space="preserve"> </w:t>
      </w:r>
      <w:r w:rsidRPr="00405A6B">
        <w:rPr>
          <w:sz w:val="24"/>
          <w:szCs w:val="24"/>
          <w:lang w:val="az-Latn-AZ"/>
        </w:rPr>
        <w:t>dəfə</w:t>
      </w:r>
      <w:r w:rsidRPr="00405A6B">
        <w:rPr>
          <w:spacing w:val="-2"/>
          <w:sz w:val="24"/>
          <w:szCs w:val="24"/>
          <w:lang w:val="az-Latn-AZ"/>
        </w:rPr>
        <w:t xml:space="preserve"> </w:t>
      </w:r>
      <w:r w:rsidRPr="00405A6B">
        <w:rPr>
          <w:sz w:val="24"/>
          <w:szCs w:val="24"/>
          <w:lang w:val="az-Latn-AZ"/>
        </w:rPr>
        <w:t>vurulur</w:t>
      </w:r>
      <w:r w:rsidRPr="00405A6B">
        <w:rPr>
          <w:spacing w:val="-1"/>
          <w:sz w:val="24"/>
          <w:szCs w:val="24"/>
          <w:lang w:val="az-Latn-AZ"/>
        </w:rPr>
        <w:t xml:space="preserve"> </w:t>
      </w:r>
      <w:r w:rsidRPr="00405A6B">
        <w:rPr>
          <w:sz w:val="24"/>
          <w:szCs w:val="24"/>
          <w:lang w:val="az-Latn-AZ"/>
        </w:rPr>
        <w:t>və</w:t>
      </w:r>
      <w:r w:rsidRPr="00405A6B">
        <w:rPr>
          <w:spacing w:val="-1"/>
          <w:sz w:val="24"/>
          <w:szCs w:val="24"/>
          <w:lang w:val="az-Latn-AZ"/>
        </w:rPr>
        <w:t xml:space="preserve"> </w:t>
      </w:r>
      <w:r w:rsidRPr="00405A6B">
        <w:rPr>
          <w:sz w:val="24"/>
          <w:szCs w:val="24"/>
          <w:lang w:val="az-Latn-AZ"/>
        </w:rPr>
        <w:t>seçilmiş</w:t>
      </w:r>
      <w:r w:rsidRPr="00405A6B">
        <w:rPr>
          <w:spacing w:val="-2"/>
          <w:sz w:val="24"/>
          <w:szCs w:val="24"/>
          <w:lang w:val="az-Latn-AZ"/>
        </w:rPr>
        <w:t xml:space="preserve"> </w:t>
      </w:r>
      <w:r w:rsidRPr="00405A6B">
        <w:rPr>
          <w:sz w:val="24"/>
          <w:szCs w:val="24"/>
          <w:lang w:val="az-Latn-AZ"/>
        </w:rPr>
        <w:t>material svitokdakı</w:t>
      </w:r>
      <w:r w:rsidRPr="00405A6B">
        <w:rPr>
          <w:spacing w:val="1"/>
          <w:sz w:val="24"/>
          <w:szCs w:val="24"/>
          <w:lang w:val="az-Latn-AZ"/>
        </w:rPr>
        <w:t xml:space="preserve"> </w:t>
      </w:r>
      <w:r w:rsidRPr="00405A6B">
        <w:rPr>
          <w:sz w:val="24"/>
          <w:szCs w:val="24"/>
          <w:lang w:val="az-Latn-AZ"/>
        </w:rPr>
        <w:t>nümunəyə</w:t>
      </w:r>
      <w:r w:rsidRPr="00405A6B">
        <w:rPr>
          <w:spacing w:val="1"/>
          <w:sz w:val="24"/>
          <w:szCs w:val="24"/>
          <w:lang w:val="az-Latn-AZ"/>
        </w:rPr>
        <w:t xml:space="preserve"> </w:t>
      </w:r>
      <w:r w:rsidRPr="00405A6B">
        <w:rPr>
          <w:sz w:val="24"/>
          <w:szCs w:val="24"/>
          <w:lang w:val="az-Latn-AZ"/>
        </w:rPr>
        <w:t>mənimsədilir.</w:t>
      </w:r>
    </w:p>
    <w:p w14:paraId="63F7A53C" w14:textId="0CAA39DB" w:rsidR="002D5DE8" w:rsidRPr="00405A6B" w:rsidRDefault="002D5DE8" w:rsidP="002D5DE8">
      <w:pPr>
        <w:pStyle w:val="BodyText"/>
        <w:spacing w:before="135" w:after="9" w:line="235" w:lineRule="auto"/>
        <w:ind w:left="0"/>
        <w:jc w:val="center"/>
        <w:rPr>
          <w:sz w:val="24"/>
          <w:szCs w:val="24"/>
          <w:lang w:val="az-Latn-AZ"/>
        </w:rPr>
      </w:pPr>
      <w:r w:rsidRPr="00405A6B">
        <w:rPr>
          <w:noProof/>
          <w:sz w:val="24"/>
          <w:szCs w:val="24"/>
          <w:lang w:val="tr-TR" w:eastAsia="tr-TR"/>
        </w:rPr>
        <w:drawing>
          <wp:inline distT="0" distB="0" distL="0" distR="0" wp14:anchorId="67EE66A0" wp14:editId="4B068482">
            <wp:extent cx="3930015" cy="4274289"/>
            <wp:effectExtent l="0" t="0" r="0" b="0"/>
            <wp:docPr id="929" name="image5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image557.png"/>
                    <pic:cNvPicPr/>
                  </pic:nvPicPr>
                  <pic:blipFill>
                    <a:blip r:embed="rId86" cstate="print"/>
                    <a:stretch>
                      <a:fillRect/>
                    </a:stretch>
                  </pic:blipFill>
                  <pic:spPr>
                    <a:xfrm>
                      <a:off x="0" y="0"/>
                      <a:ext cx="3941996" cy="4287319"/>
                    </a:xfrm>
                    <a:prstGeom prst="rect">
                      <a:avLst/>
                    </a:prstGeom>
                  </pic:spPr>
                </pic:pic>
              </a:graphicData>
            </a:graphic>
          </wp:inline>
        </w:drawing>
      </w:r>
    </w:p>
    <w:p w14:paraId="797A4199" w14:textId="1F0B5580" w:rsidR="006F1317" w:rsidRPr="00405A6B" w:rsidRDefault="006F1317" w:rsidP="002D5DE8">
      <w:pPr>
        <w:pStyle w:val="BodyText"/>
        <w:spacing w:before="135" w:after="9" w:line="235" w:lineRule="auto"/>
        <w:ind w:left="0"/>
        <w:jc w:val="center"/>
        <w:rPr>
          <w:sz w:val="24"/>
          <w:szCs w:val="24"/>
          <w:lang w:val="az-Latn-AZ"/>
        </w:rPr>
      </w:pPr>
      <w:r w:rsidRPr="00405A6B">
        <w:rPr>
          <w:sz w:val="24"/>
          <w:szCs w:val="24"/>
          <w:lang w:val="az-Latn-AZ"/>
        </w:rPr>
        <w:t>Şəkil 2.37</w:t>
      </w:r>
      <w:r w:rsidR="003D2991" w:rsidRPr="00405A6B">
        <w:rPr>
          <w:sz w:val="24"/>
          <w:szCs w:val="24"/>
          <w:lang w:val="az-Latn-AZ"/>
        </w:rPr>
        <w:t xml:space="preserve"> Hazır materiallar və teksturalar lövhəsi</w:t>
      </w:r>
    </w:p>
    <w:p w14:paraId="2E8ADE84" w14:textId="77777777" w:rsidR="002D5DE8" w:rsidRPr="00405A6B" w:rsidRDefault="002D5DE8" w:rsidP="002D5DE8">
      <w:pPr>
        <w:pStyle w:val="BodyText"/>
        <w:spacing w:before="74"/>
        <w:ind w:left="0" w:firstLine="720"/>
        <w:rPr>
          <w:sz w:val="24"/>
          <w:szCs w:val="24"/>
          <w:lang w:val="az-Latn-AZ"/>
        </w:rPr>
      </w:pPr>
      <w:r w:rsidRPr="00405A6B">
        <w:rPr>
          <w:sz w:val="24"/>
          <w:szCs w:val="24"/>
          <w:lang w:val="az-Latn-AZ"/>
        </w:rPr>
        <w:t>Bu</w:t>
      </w:r>
      <w:r w:rsidRPr="00405A6B">
        <w:rPr>
          <w:spacing w:val="58"/>
          <w:sz w:val="24"/>
          <w:szCs w:val="24"/>
          <w:lang w:val="az-Latn-AZ"/>
        </w:rPr>
        <w:t xml:space="preserve"> </w:t>
      </w:r>
      <w:r w:rsidRPr="00405A6B">
        <w:rPr>
          <w:sz w:val="24"/>
          <w:szCs w:val="24"/>
          <w:lang w:val="az-Latn-AZ"/>
        </w:rPr>
        <w:t>əməliyyatın</w:t>
      </w:r>
      <w:r w:rsidRPr="00405A6B">
        <w:rPr>
          <w:spacing w:val="56"/>
          <w:sz w:val="24"/>
          <w:szCs w:val="24"/>
          <w:lang w:val="az-Latn-AZ"/>
        </w:rPr>
        <w:t xml:space="preserve"> </w:t>
      </w:r>
      <w:r w:rsidRPr="00405A6B">
        <w:rPr>
          <w:sz w:val="24"/>
          <w:szCs w:val="24"/>
          <w:lang w:val="az-Latn-AZ"/>
        </w:rPr>
        <w:t>alternativi</w:t>
      </w:r>
      <w:r w:rsidRPr="00405A6B">
        <w:rPr>
          <w:spacing w:val="55"/>
          <w:sz w:val="24"/>
          <w:szCs w:val="24"/>
          <w:lang w:val="az-Latn-AZ"/>
        </w:rPr>
        <w:t xml:space="preserve"> </w:t>
      </w:r>
      <w:r w:rsidRPr="00405A6B">
        <w:rPr>
          <w:sz w:val="24"/>
          <w:szCs w:val="24"/>
          <w:lang w:val="az-Latn-AZ"/>
        </w:rPr>
        <w:t>olaraq</w:t>
      </w:r>
      <w:r w:rsidRPr="00405A6B">
        <w:rPr>
          <w:spacing w:val="58"/>
          <w:sz w:val="24"/>
          <w:szCs w:val="24"/>
          <w:lang w:val="az-Latn-AZ"/>
        </w:rPr>
        <w:t xml:space="preserve"> </w:t>
      </w:r>
      <w:r w:rsidRPr="00405A6B">
        <w:rPr>
          <w:sz w:val="24"/>
          <w:szCs w:val="24"/>
          <w:lang w:val="az-Latn-AZ"/>
        </w:rPr>
        <w:t>material</w:t>
      </w:r>
      <w:r w:rsidRPr="00405A6B">
        <w:rPr>
          <w:spacing w:val="58"/>
          <w:sz w:val="24"/>
          <w:szCs w:val="24"/>
          <w:lang w:val="az-Latn-AZ"/>
        </w:rPr>
        <w:t xml:space="preserve"> </w:t>
      </w:r>
      <w:r w:rsidRPr="00405A6B">
        <w:rPr>
          <w:sz w:val="24"/>
          <w:szCs w:val="24"/>
          <w:lang w:val="az-Latn-AZ"/>
        </w:rPr>
        <w:t>seçilib</w:t>
      </w:r>
      <w:r w:rsidRPr="00405A6B">
        <w:rPr>
          <w:spacing w:val="56"/>
          <w:sz w:val="24"/>
          <w:szCs w:val="24"/>
          <w:lang w:val="az-Latn-AZ"/>
        </w:rPr>
        <w:t xml:space="preserve"> </w:t>
      </w:r>
      <w:r w:rsidRPr="00405A6B">
        <w:rPr>
          <w:sz w:val="24"/>
          <w:szCs w:val="24"/>
          <w:lang w:val="az-Latn-AZ"/>
        </w:rPr>
        <w:t>dartılaraq</w:t>
      </w:r>
      <w:r w:rsidRPr="00405A6B">
        <w:rPr>
          <w:spacing w:val="56"/>
          <w:sz w:val="24"/>
          <w:szCs w:val="24"/>
          <w:lang w:val="az-Latn-AZ"/>
        </w:rPr>
        <w:t xml:space="preserve"> </w:t>
      </w:r>
      <w:r w:rsidRPr="00405A6B">
        <w:rPr>
          <w:sz w:val="24"/>
          <w:szCs w:val="24"/>
          <w:lang w:val="az-Latn-AZ"/>
        </w:rPr>
        <w:t>Material</w:t>
      </w:r>
      <w:r w:rsidRPr="00405A6B">
        <w:rPr>
          <w:spacing w:val="55"/>
          <w:sz w:val="24"/>
          <w:szCs w:val="24"/>
          <w:lang w:val="az-Latn-AZ"/>
        </w:rPr>
        <w:t xml:space="preserve"> </w:t>
      </w:r>
      <w:r w:rsidRPr="00405A6B">
        <w:rPr>
          <w:sz w:val="24"/>
          <w:szCs w:val="24"/>
          <w:lang w:val="az-Latn-AZ"/>
        </w:rPr>
        <w:t>Editor</w:t>
      </w:r>
      <w:r w:rsidRPr="00405A6B">
        <w:rPr>
          <w:spacing w:val="55"/>
          <w:sz w:val="24"/>
          <w:szCs w:val="24"/>
          <w:lang w:val="az-Latn-AZ"/>
        </w:rPr>
        <w:t xml:space="preserve"> </w:t>
      </w:r>
      <w:r w:rsidRPr="00405A6B">
        <w:rPr>
          <w:sz w:val="24"/>
          <w:szCs w:val="24"/>
          <w:lang w:val="az-Latn-AZ"/>
        </w:rPr>
        <w:t>lövhəsindəki</w:t>
      </w:r>
      <w:r w:rsidRPr="00405A6B">
        <w:rPr>
          <w:spacing w:val="-57"/>
          <w:sz w:val="24"/>
          <w:szCs w:val="24"/>
          <w:lang w:val="az-Latn-AZ"/>
        </w:rPr>
        <w:t xml:space="preserve"> </w:t>
      </w:r>
      <w:r w:rsidRPr="00405A6B">
        <w:rPr>
          <w:sz w:val="24"/>
          <w:szCs w:val="24"/>
          <w:lang w:val="az-Latn-AZ"/>
        </w:rPr>
        <w:t>nümunələrdin</w:t>
      </w:r>
      <w:r w:rsidRPr="00405A6B">
        <w:rPr>
          <w:spacing w:val="-1"/>
          <w:sz w:val="24"/>
          <w:szCs w:val="24"/>
          <w:lang w:val="az-Latn-AZ"/>
        </w:rPr>
        <w:t xml:space="preserve"> </w:t>
      </w:r>
      <w:r w:rsidRPr="00405A6B">
        <w:rPr>
          <w:sz w:val="24"/>
          <w:szCs w:val="24"/>
          <w:lang w:val="az-Latn-AZ"/>
        </w:rPr>
        <w:t>birinin üzərində</w:t>
      </w:r>
      <w:r w:rsidRPr="00405A6B">
        <w:rPr>
          <w:spacing w:val="-1"/>
          <w:sz w:val="24"/>
          <w:szCs w:val="24"/>
          <w:lang w:val="az-Latn-AZ"/>
        </w:rPr>
        <w:t xml:space="preserve"> </w:t>
      </w:r>
      <w:r w:rsidRPr="00405A6B">
        <w:rPr>
          <w:sz w:val="24"/>
          <w:szCs w:val="24"/>
          <w:lang w:val="az-Latn-AZ"/>
        </w:rPr>
        <w:t>buraxmaqla</w:t>
      </w:r>
      <w:r w:rsidRPr="00405A6B">
        <w:rPr>
          <w:spacing w:val="-1"/>
          <w:sz w:val="24"/>
          <w:szCs w:val="24"/>
          <w:lang w:val="az-Latn-AZ"/>
        </w:rPr>
        <w:t xml:space="preserve"> </w:t>
      </w:r>
      <w:r w:rsidRPr="00405A6B">
        <w:rPr>
          <w:sz w:val="24"/>
          <w:szCs w:val="24"/>
          <w:lang w:val="az-Latn-AZ"/>
        </w:rPr>
        <w:t>da</w:t>
      </w:r>
      <w:r w:rsidRPr="00405A6B">
        <w:rPr>
          <w:spacing w:val="-1"/>
          <w:sz w:val="24"/>
          <w:szCs w:val="24"/>
          <w:lang w:val="az-Latn-AZ"/>
        </w:rPr>
        <w:t xml:space="preserve"> </w:t>
      </w:r>
      <w:r w:rsidRPr="00405A6B">
        <w:rPr>
          <w:sz w:val="24"/>
          <w:szCs w:val="24"/>
          <w:lang w:val="az-Latn-AZ"/>
        </w:rPr>
        <w:t>etmək olar.</w:t>
      </w:r>
    </w:p>
    <w:p w14:paraId="20874120" w14:textId="6A254029" w:rsidR="002D5DE8" w:rsidRPr="00405A6B" w:rsidRDefault="001E1481" w:rsidP="002D5DE8">
      <w:pPr>
        <w:pStyle w:val="Heading1"/>
        <w:spacing w:after="240" w:line="240" w:lineRule="auto"/>
        <w:jc w:val="center"/>
        <w:rPr>
          <w:rFonts w:ascii="Times New Roman" w:hAnsi="Times New Roman" w:cs="Times New Roman"/>
          <w:b/>
          <w:color w:val="C00000"/>
          <w:sz w:val="24"/>
          <w:szCs w:val="24"/>
          <w:lang w:val="az-Latn-AZ"/>
        </w:rPr>
      </w:pPr>
      <w:r w:rsidRPr="00405A6B">
        <w:rPr>
          <w:rFonts w:ascii="Times New Roman" w:hAnsi="Times New Roman" w:cs="Times New Roman"/>
          <w:b/>
          <w:color w:val="C00000"/>
          <w:sz w:val="24"/>
          <w:szCs w:val="24"/>
          <w:lang w:val="az-Latn-AZ"/>
        </w:rPr>
        <w:lastRenderedPageBreak/>
        <w:t>2.4</w:t>
      </w:r>
      <w:r w:rsidR="002D5DE8" w:rsidRPr="00405A6B">
        <w:rPr>
          <w:rFonts w:ascii="Times New Roman" w:hAnsi="Times New Roman" w:cs="Times New Roman"/>
          <w:b/>
          <w:color w:val="C00000"/>
          <w:sz w:val="24"/>
          <w:szCs w:val="24"/>
          <w:lang w:val="az-Latn-AZ"/>
        </w:rPr>
        <w:t>.2. Səhnədəki</w:t>
      </w:r>
      <w:r w:rsidR="002D5DE8" w:rsidRPr="00405A6B">
        <w:rPr>
          <w:rFonts w:ascii="Times New Roman" w:hAnsi="Times New Roman" w:cs="Times New Roman"/>
          <w:b/>
          <w:color w:val="C00000"/>
          <w:spacing w:val="-3"/>
          <w:sz w:val="24"/>
          <w:szCs w:val="24"/>
          <w:lang w:val="az-Latn-AZ"/>
        </w:rPr>
        <w:t xml:space="preserve"> </w:t>
      </w:r>
      <w:r w:rsidR="002D5DE8" w:rsidRPr="00405A6B">
        <w:rPr>
          <w:rFonts w:ascii="Times New Roman" w:hAnsi="Times New Roman" w:cs="Times New Roman"/>
          <w:b/>
          <w:color w:val="C00000"/>
          <w:sz w:val="24"/>
          <w:szCs w:val="24"/>
          <w:lang w:val="az-Latn-AZ"/>
        </w:rPr>
        <w:t>obyektlərə</w:t>
      </w:r>
      <w:r w:rsidR="002D5DE8" w:rsidRPr="00405A6B">
        <w:rPr>
          <w:rFonts w:ascii="Times New Roman" w:hAnsi="Times New Roman" w:cs="Times New Roman"/>
          <w:b/>
          <w:color w:val="C00000"/>
          <w:spacing w:val="-3"/>
          <w:sz w:val="24"/>
          <w:szCs w:val="24"/>
          <w:lang w:val="az-Latn-AZ"/>
        </w:rPr>
        <w:t xml:space="preserve"> </w:t>
      </w:r>
      <w:r w:rsidR="002D5DE8" w:rsidRPr="00405A6B">
        <w:rPr>
          <w:rFonts w:ascii="Times New Roman" w:hAnsi="Times New Roman" w:cs="Times New Roman"/>
          <w:b/>
          <w:color w:val="C00000"/>
          <w:sz w:val="24"/>
          <w:szCs w:val="24"/>
          <w:lang w:val="az-Latn-AZ"/>
        </w:rPr>
        <w:t>material</w:t>
      </w:r>
      <w:r w:rsidR="002D5DE8" w:rsidRPr="00405A6B">
        <w:rPr>
          <w:rFonts w:ascii="Times New Roman" w:hAnsi="Times New Roman" w:cs="Times New Roman"/>
          <w:b/>
          <w:color w:val="C00000"/>
          <w:spacing w:val="-1"/>
          <w:sz w:val="24"/>
          <w:szCs w:val="24"/>
          <w:lang w:val="az-Latn-AZ"/>
        </w:rPr>
        <w:t xml:space="preserve"> </w:t>
      </w:r>
      <w:r w:rsidR="002D5DE8" w:rsidRPr="00405A6B">
        <w:rPr>
          <w:rFonts w:ascii="Times New Roman" w:hAnsi="Times New Roman" w:cs="Times New Roman"/>
          <w:b/>
          <w:color w:val="C00000"/>
          <w:sz w:val="24"/>
          <w:szCs w:val="24"/>
          <w:lang w:val="az-Latn-AZ"/>
        </w:rPr>
        <w:t>tə</w:t>
      </w:r>
      <w:r w:rsidR="009B3977">
        <w:rPr>
          <w:rFonts w:ascii="Times New Roman" w:hAnsi="Times New Roman" w:cs="Times New Roman"/>
          <w:b/>
          <w:color w:val="C00000"/>
          <w:sz w:val="24"/>
          <w:szCs w:val="24"/>
          <w:lang w:val="az-Latn-AZ"/>
        </w:rPr>
        <w:t>tbiqi</w:t>
      </w:r>
    </w:p>
    <w:p w14:paraId="7FDA33ED" w14:textId="56848524" w:rsidR="002D5DE8" w:rsidRPr="00405A6B" w:rsidRDefault="002D5DE8" w:rsidP="002D5DE8">
      <w:pPr>
        <w:pStyle w:val="ListParagraph"/>
        <w:widowControl w:val="0"/>
        <w:numPr>
          <w:ilvl w:val="0"/>
          <w:numId w:val="8"/>
        </w:numPr>
        <w:autoSpaceDE w:val="0"/>
        <w:autoSpaceDN w:val="0"/>
        <w:spacing w:before="130" w:after="0" w:line="232" w:lineRule="auto"/>
        <w:ind w:left="284" w:hanging="284"/>
        <w:contextualSpacing w:val="0"/>
        <w:jc w:val="both"/>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w:drawing>
          <wp:anchor distT="0" distB="0" distL="0" distR="0" simplePos="0" relativeHeight="252423168" behindDoc="0" locked="0" layoutInCell="1" allowOverlap="1" wp14:anchorId="24CDCD7D" wp14:editId="541654E7">
            <wp:simplePos x="0" y="0"/>
            <wp:positionH relativeFrom="page">
              <wp:posOffset>2030820</wp:posOffset>
            </wp:positionH>
            <wp:positionV relativeFrom="paragraph">
              <wp:posOffset>473759</wp:posOffset>
            </wp:positionV>
            <wp:extent cx="3636334" cy="1916204"/>
            <wp:effectExtent l="0" t="0" r="2540" b="8255"/>
            <wp:wrapTopAndBottom/>
            <wp:docPr id="12" name="image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image558.png"/>
                    <pic:cNvPicPr/>
                  </pic:nvPicPr>
                  <pic:blipFill>
                    <a:blip r:embed="rId87" cstate="print"/>
                    <a:stretch>
                      <a:fillRect/>
                    </a:stretch>
                  </pic:blipFill>
                  <pic:spPr>
                    <a:xfrm>
                      <a:off x="0" y="0"/>
                      <a:ext cx="3637887" cy="1917022"/>
                    </a:xfrm>
                    <a:prstGeom prst="rect">
                      <a:avLst/>
                    </a:prstGeom>
                  </pic:spPr>
                </pic:pic>
              </a:graphicData>
            </a:graphic>
            <wp14:sizeRelH relativeFrom="margin">
              <wp14:pctWidth>0</wp14:pctWidth>
            </wp14:sizeRelH>
            <wp14:sizeRelV relativeFrom="margin">
              <wp14:pctHeight>0</wp14:pctHeight>
            </wp14:sizeRelV>
          </wp:anchor>
        </w:drawing>
      </w:r>
      <w:r w:rsidRPr="00405A6B">
        <w:rPr>
          <w:rFonts w:ascii="Times New Roman" w:hAnsi="Times New Roman" w:cs="Times New Roman"/>
          <w:sz w:val="24"/>
          <w:szCs w:val="24"/>
          <w:lang w:val="az-Latn-AZ"/>
        </w:rPr>
        <w:t xml:space="preserve">Standart materialın Shader Basic Parameters lövhəsindəki   </w:t>
      </w:r>
      <w:r w:rsidRPr="00405A6B">
        <w:rPr>
          <w:rFonts w:ascii="Times New Roman" w:hAnsi="Times New Roman" w:cs="Times New Roman"/>
          <w:noProof/>
          <w:sz w:val="24"/>
          <w:szCs w:val="24"/>
          <w:lang w:val="tr-TR" w:eastAsia="tr-TR"/>
        </w:rPr>
        <w:drawing>
          <wp:inline distT="0" distB="0" distL="0" distR="0" wp14:anchorId="6E128521" wp14:editId="77C40E69">
            <wp:extent cx="1024884" cy="170814"/>
            <wp:effectExtent l="0" t="0" r="0" b="0"/>
            <wp:docPr id="933" name="image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image559.png"/>
                    <pic:cNvPicPr/>
                  </pic:nvPicPr>
                  <pic:blipFill>
                    <a:blip r:embed="rId88" cstate="print"/>
                    <a:stretch>
                      <a:fillRect/>
                    </a:stretch>
                  </pic:blipFill>
                  <pic:spPr>
                    <a:xfrm>
                      <a:off x="0" y="0"/>
                      <a:ext cx="1024884" cy="170814"/>
                    </a:xfrm>
                    <a:prstGeom prst="rect">
                      <a:avLst/>
                    </a:prstGeom>
                  </pic:spPr>
                </pic:pic>
              </a:graphicData>
            </a:graphic>
          </wp:inline>
        </w:drawing>
      </w:r>
      <w:r w:rsidRPr="00405A6B">
        <w:rPr>
          <w:rFonts w:ascii="Times New Roman" w:hAnsi="Times New Roman" w:cs="Times New Roman"/>
          <w:sz w:val="24"/>
          <w:szCs w:val="24"/>
          <w:lang w:val="az-Latn-AZ"/>
        </w:rPr>
        <w:t xml:space="preserve"> </w:t>
      </w:r>
      <w:r w:rsidRPr="00405A6B">
        <w:rPr>
          <w:rFonts w:ascii="Times New Roman" w:hAnsi="Times New Roman" w:cs="Times New Roman"/>
          <w:spacing w:val="-26"/>
          <w:sz w:val="24"/>
          <w:szCs w:val="24"/>
          <w:lang w:val="az-Latn-AZ"/>
        </w:rPr>
        <w:t xml:space="preserve"> </w:t>
      </w:r>
      <w:r w:rsidR="006F1317" w:rsidRPr="00405A6B">
        <w:rPr>
          <w:rFonts w:ascii="Times New Roman" w:hAnsi="Times New Roman" w:cs="Times New Roman"/>
          <w:spacing w:val="-26"/>
          <w:sz w:val="24"/>
          <w:szCs w:val="24"/>
          <w:lang w:val="az-Latn-AZ"/>
        </w:rPr>
        <w:t>(</w:t>
      </w:r>
      <w:r w:rsidR="006F1317" w:rsidRPr="00405A6B">
        <w:rPr>
          <w:sz w:val="24"/>
          <w:szCs w:val="24"/>
          <w:lang w:val="az-Latn-AZ"/>
        </w:rPr>
        <w:t>şəkil 2.36</w:t>
      </w:r>
      <w:r w:rsidR="006F1317" w:rsidRPr="00405A6B">
        <w:rPr>
          <w:rFonts w:ascii="Times New Roman" w:hAnsi="Times New Roman" w:cs="Times New Roman"/>
          <w:spacing w:val="-26"/>
          <w:sz w:val="24"/>
          <w:szCs w:val="24"/>
          <w:lang w:val="az-Latn-AZ"/>
        </w:rPr>
        <w:t xml:space="preserve">) </w:t>
      </w:r>
      <w:r w:rsidRPr="00405A6B">
        <w:rPr>
          <w:rFonts w:ascii="Times New Roman" w:hAnsi="Times New Roman" w:cs="Times New Roman"/>
          <w:sz w:val="24"/>
          <w:szCs w:val="24"/>
          <w:lang w:val="az-Latn-AZ"/>
        </w:rPr>
        <w:t xml:space="preserve">düyməsindəki </w:t>
      </w:r>
      <w:r w:rsidRPr="00405A6B">
        <w:rPr>
          <w:rFonts w:ascii="Times New Roman" w:hAnsi="Times New Roman" w:cs="Times New Roman"/>
          <w:spacing w:val="-57"/>
          <w:sz w:val="24"/>
          <w:szCs w:val="24"/>
          <w:lang w:val="az-Latn-AZ"/>
        </w:rPr>
        <w:t xml:space="preserve"> </w:t>
      </w:r>
      <w:r w:rsidRPr="00405A6B">
        <w:rPr>
          <w:rFonts w:ascii="Times New Roman" w:hAnsi="Times New Roman" w:cs="Times New Roman"/>
          <w:sz w:val="24"/>
          <w:szCs w:val="24"/>
          <w:lang w:val="az-Latn-AZ"/>
        </w:rPr>
        <w:t>rəng</w:t>
      </w:r>
      <w:r w:rsidRPr="00405A6B">
        <w:rPr>
          <w:rFonts w:ascii="Times New Roman" w:hAnsi="Times New Roman" w:cs="Times New Roman"/>
          <w:spacing w:val="-4"/>
          <w:sz w:val="24"/>
          <w:szCs w:val="24"/>
          <w:lang w:val="az-Latn-AZ"/>
        </w:rPr>
        <w:t xml:space="preserve"> </w:t>
      </w:r>
      <w:r w:rsidRPr="00405A6B">
        <w:rPr>
          <w:rFonts w:ascii="Times New Roman" w:hAnsi="Times New Roman" w:cs="Times New Roman"/>
          <w:sz w:val="24"/>
          <w:szCs w:val="24"/>
          <w:lang w:val="az-Latn-AZ"/>
        </w:rPr>
        <w:t>vurulur və</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açılmış</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lövhədən l</w:t>
      </w:r>
      <w:r w:rsidR="000965A7">
        <w:rPr>
          <w:rFonts w:ascii="Times New Roman" w:hAnsi="Times New Roman" w:cs="Times New Roman"/>
          <w:sz w:val="24"/>
          <w:szCs w:val="24"/>
          <w:lang w:val="az-Latn-AZ"/>
        </w:rPr>
        <w:t>azımi</w:t>
      </w:r>
      <w:r w:rsidRPr="00405A6B">
        <w:rPr>
          <w:rFonts w:ascii="Times New Roman" w:hAnsi="Times New Roman" w:cs="Times New Roman"/>
          <w:sz w:val="24"/>
          <w:szCs w:val="24"/>
          <w:lang w:val="az-Latn-AZ"/>
        </w:rPr>
        <w:t xml:space="preserve"> rəng</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seçilir;</w:t>
      </w:r>
    </w:p>
    <w:p w14:paraId="7106F9FD" w14:textId="77777777" w:rsidR="002D5DE8" w:rsidRPr="00405A6B" w:rsidRDefault="002D5DE8" w:rsidP="002D5DE8">
      <w:pPr>
        <w:pStyle w:val="ListParagraph"/>
        <w:widowControl w:val="0"/>
        <w:numPr>
          <w:ilvl w:val="0"/>
          <w:numId w:val="8"/>
        </w:numPr>
        <w:autoSpaceDE w:val="0"/>
        <w:autoSpaceDN w:val="0"/>
        <w:spacing w:before="83" w:after="0" w:line="240" w:lineRule="auto"/>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Ekrandan</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detal</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seçilir (məsələn,</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prizma);</w:t>
      </w:r>
    </w:p>
    <w:p w14:paraId="33B15885" w14:textId="304D8482" w:rsidR="002D5DE8" w:rsidRPr="00405A6B" w:rsidRDefault="002D5DE8" w:rsidP="002D5DE8">
      <w:pPr>
        <w:pStyle w:val="ListParagraph"/>
        <w:widowControl w:val="0"/>
        <w:numPr>
          <w:ilvl w:val="0"/>
          <w:numId w:val="8"/>
        </w:numPr>
        <w:autoSpaceDE w:val="0"/>
        <w:autoSpaceDN w:val="0"/>
        <w:spacing w:before="128" w:after="0" w:line="240" w:lineRule="auto"/>
        <w:ind w:left="284" w:hanging="284"/>
        <w:contextualSpacing w:val="0"/>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w:drawing>
          <wp:anchor distT="0" distB="0" distL="0" distR="0" simplePos="0" relativeHeight="252424192" behindDoc="0" locked="0" layoutInCell="1" allowOverlap="1" wp14:anchorId="69557931" wp14:editId="3769D2F2">
            <wp:simplePos x="0" y="0"/>
            <wp:positionH relativeFrom="page">
              <wp:posOffset>1871345</wp:posOffset>
            </wp:positionH>
            <wp:positionV relativeFrom="paragraph">
              <wp:posOffset>381000</wp:posOffset>
            </wp:positionV>
            <wp:extent cx="4340860" cy="2352675"/>
            <wp:effectExtent l="0" t="0" r="2540" b="9525"/>
            <wp:wrapTopAndBottom/>
            <wp:docPr id="935" name="image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age560.png"/>
                    <pic:cNvPicPr/>
                  </pic:nvPicPr>
                  <pic:blipFill>
                    <a:blip r:embed="rId89" cstate="print"/>
                    <a:stretch>
                      <a:fillRect/>
                    </a:stretch>
                  </pic:blipFill>
                  <pic:spPr>
                    <a:xfrm>
                      <a:off x="0" y="0"/>
                      <a:ext cx="4340860" cy="2352675"/>
                    </a:xfrm>
                    <a:prstGeom prst="rect">
                      <a:avLst/>
                    </a:prstGeom>
                  </pic:spPr>
                </pic:pic>
              </a:graphicData>
            </a:graphic>
            <wp14:sizeRelH relativeFrom="margin">
              <wp14:pctWidth>0</wp14:pctWidth>
            </wp14:sizeRelH>
            <wp14:sizeRelV relativeFrom="margin">
              <wp14:pctHeight>0</wp14:pctHeight>
            </wp14:sizeRelV>
          </wp:anchor>
        </w:drawing>
      </w:r>
      <w:r w:rsidRPr="00405A6B">
        <w:rPr>
          <w:rFonts w:ascii="Times New Roman" w:hAnsi="Times New Roman" w:cs="Times New Roman"/>
          <w:position w:val="1"/>
          <w:sz w:val="24"/>
          <w:szCs w:val="24"/>
          <w:lang w:val="az-Latn-AZ"/>
        </w:rPr>
        <w:t>İdarəetmə</w:t>
      </w:r>
      <w:r w:rsidRPr="00405A6B">
        <w:rPr>
          <w:rFonts w:ascii="Times New Roman" w:hAnsi="Times New Roman" w:cs="Times New Roman"/>
          <w:spacing w:val="-5"/>
          <w:position w:val="1"/>
          <w:sz w:val="24"/>
          <w:szCs w:val="24"/>
          <w:lang w:val="az-Latn-AZ"/>
        </w:rPr>
        <w:t xml:space="preserve"> </w:t>
      </w:r>
      <w:r w:rsidRPr="00405A6B">
        <w:rPr>
          <w:rFonts w:ascii="Times New Roman" w:hAnsi="Times New Roman" w:cs="Times New Roman"/>
          <w:position w:val="1"/>
          <w:sz w:val="24"/>
          <w:szCs w:val="24"/>
          <w:lang w:val="az-Latn-AZ"/>
        </w:rPr>
        <w:t>düymələri</w:t>
      </w:r>
      <w:r w:rsidRPr="00405A6B">
        <w:rPr>
          <w:rFonts w:ascii="Times New Roman" w:hAnsi="Times New Roman" w:cs="Times New Roman"/>
          <w:spacing w:val="-4"/>
          <w:position w:val="1"/>
          <w:sz w:val="24"/>
          <w:szCs w:val="24"/>
          <w:lang w:val="az-Latn-AZ"/>
        </w:rPr>
        <w:t xml:space="preserve"> </w:t>
      </w:r>
      <w:r w:rsidRPr="00405A6B">
        <w:rPr>
          <w:rFonts w:ascii="Times New Roman" w:hAnsi="Times New Roman" w:cs="Times New Roman"/>
          <w:position w:val="1"/>
          <w:sz w:val="24"/>
          <w:szCs w:val="24"/>
          <w:lang w:val="az-Latn-AZ"/>
        </w:rPr>
        <w:t xml:space="preserve">lövhəsindən   </w:t>
      </w:r>
      <w:r w:rsidRPr="00405A6B">
        <w:rPr>
          <w:rFonts w:ascii="Times New Roman" w:hAnsi="Times New Roman" w:cs="Times New Roman"/>
          <w:noProof/>
          <w:sz w:val="24"/>
          <w:szCs w:val="24"/>
          <w:lang w:val="tr-TR" w:eastAsia="tr-TR"/>
        </w:rPr>
        <w:drawing>
          <wp:inline distT="0" distB="0" distL="0" distR="0" wp14:anchorId="077704A4" wp14:editId="71CE710B">
            <wp:extent cx="1632807" cy="189864"/>
            <wp:effectExtent l="0" t="0" r="0" b="0"/>
            <wp:docPr id="937" name="image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image561.png"/>
                    <pic:cNvPicPr/>
                  </pic:nvPicPr>
                  <pic:blipFill>
                    <a:blip r:embed="rId90" cstate="print"/>
                    <a:stretch>
                      <a:fillRect/>
                    </a:stretch>
                  </pic:blipFill>
                  <pic:spPr>
                    <a:xfrm>
                      <a:off x="0" y="0"/>
                      <a:ext cx="1632807" cy="189864"/>
                    </a:xfrm>
                    <a:prstGeom prst="rect">
                      <a:avLst/>
                    </a:prstGeom>
                  </pic:spPr>
                </pic:pic>
              </a:graphicData>
            </a:graphic>
          </wp:inline>
        </w:drawing>
      </w:r>
      <w:r w:rsidRPr="00405A6B">
        <w:rPr>
          <w:rFonts w:ascii="Times New Roman" w:hAnsi="Times New Roman" w:cs="Times New Roman"/>
          <w:position w:val="1"/>
          <w:sz w:val="24"/>
          <w:szCs w:val="24"/>
          <w:lang w:val="az-Latn-AZ"/>
        </w:rPr>
        <w:t xml:space="preserve"> </w:t>
      </w:r>
      <w:r w:rsidRPr="00405A6B">
        <w:rPr>
          <w:rFonts w:ascii="Times New Roman" w:hAnsi="Times New Roman" w:cs="Times New Roman"/>
          <w:spacing w:val="-6"/>
          <w:position w:val="1"/>
          <w:sz w:val="24"/>
          <w:szCs w:val="24"/>
          <w:lang w:val="az-Latn-AZ"/>
        </w:rPr>
        <w:t xml:space="preserve"> </w:t>
      </w:r>
      <w:r w:rsidR="006F1317" w:rsidRPr="00405A6B">
        <w:rPr>
          <w:rFonts w:ascii="Times New Roman" w:hAnsi="Times New Roman" w:cs="Times New Roman"/>
          <w:spacing w:val="-6"/>
          <w:position w:val="1"/>
          <w:sz w:val="24"/>
          <w:szCs w:val="24"/>
          <w:lang w:val="az-Latn-AZ"/>
        </w:rPr>
        <w:t>(</w:t>
      </w:r>
      <w:r w:rsidR="006F1317" w:rsidRPr="00405A6B">
        <w:rPr>
          <w:sz w:val="24"/>
          <w:szCs w:val="24"/>
          <w:lang w:val="az-Latn-AZ"/>
        </w:rPr>
        <w:t>şəkil 2.38</w:t>
      </w:r>
      <w:r w:rsidR="006F1317" w:rsidRPr="00405A6B">
        <w:rPr>
          <w:rFonts w:ascii="Times New Roman" w:hAnsi="Times New Roman" w:cs="Times New Roman"/>
          <w:spacing w:val="-6"/>
          <w:position w:val="1"/>
          <w:sz w:val="24"/>
          <w:szCs w:val="24"/>
          <w:lang w:val="az-Latn-AZ"/>
        </w:rPr>
        <w:t xml:space="preserve">) </w:t>
      </w:r>
      <w:r w:rsidRPr="00405A6B">
        <w:rPr>
          <w:rFonts w:ascii="Times New Roman" w:hAnsi="Times New Roman" w:cs="Times New Roman"/>
          <w:position w:val="1"/>
          <w:sz w:val="24"/>
          <w:szCs w:val="24"/>
          <w:lang w:val="az-Latn-AZ"/>
        </w:rPr>
        <w:t>düyməsi</w:t>
      </w:r>
      <w:r w:rsidRPr="00405A6B">
        <w:rPr>
          <w:rFonts w:ascii="Times New Roman" w:hAnsi="Times New Roman" w:cs="Times New Roman"/>
          <w:spacing w:val="-3"/>
          <w:position w:val="1"/>
          <w:sz w:val="24"/>
          <w:szCs w:val="24"/>
          <w:lang w:val="az-Latn-AZ"/>
        </w:rPr>
        <w:t xml:space="preserve"> </w:t>
      </w:r>
      <w:r w:rsidRPr="00405A6B">
        <w:rPr>
          <w:rFonts w:ascii="Times New Roman" w:hAnsi="Times New Roman" w:cs="Times New Roman"/>
          <w:position w:val="1"/>
          <w:sz w:val="24"/>
          <w:szCs w:val="24"/>
          <w:lang w:val="az-Latn-AZ"/>
        </w:rPr>
        <w:t>basılır.</w:t>
      </w:r>
    </w:p>
    <w:p w14:paraId="673DF202" w14:textId="6FCC3889" w:rsidR="006F1317" w:rsidRPr="00405A6B" w:rsidRDefault="006F1317" w:rsidP="006F1317">
      <w:pPr>
        <w:pStyle w:val="BodyText"/>
        <w:spacing w:before="85"/>
        <w:ind w:left="0" w:firstLine="709"/>
        <w:jc w:val="center"/>
        <w:rPr>
          <w:sz w:val="24"/>
          <w:szCs w:val="24"/>
          <w:lang w:val="az-Latn-AZ"/>
        </w:rPr>
      </w:pPr>
      <w:r w:rsidRPr="00405A6B">
        <w:rPr>
          <w:sz w:val="24"/>
          <w:szCs w:val="24"/>
          <w:lang w:val="az-Latn-AZ"/>
        </w:rPr>
        <w:t>Şəkil 2.38</w:t>
      </w:r>
      <w:r w:rsidR="003D2991" w:rsidRPr="00405A6B">
        <w:rPr>
          <w:sz w:val="24"/>
          <w:szCs w:val="24"/>
          <w:lang w:val="az-Latn-AZ"/>
        </w:rPr>
        <w:t xml:space="preserve"> Materialların nümunəsi pəncərəsi</w:t>
      </w:r>
    </w:p>
    <w:p w14:paraId="359DB8AA" w14:textId="1B74B484" w:rsidR="002D5DE8" w:rsidRPr="00405A6B" w:rsidRDefault="002D5DE8" w:rsidP="002D5DE8">
      <w:pPr>
        <w:pStyle w:val="BodyText"/>
        <w:spacing w:before="85"/>
        <w:ind w:left="0" w:firstLine="709"/>
        <w:rPr>
          <w:sz w:val="24"/>
          <w:szCs w:val="24"/>
          <w:lang w:val="az-Latn-AZ"/>
        </w:rPr>
      </w:pPr>
      <w:r w:rsidRPr="00405A6B">
        <w:rPr>
          <w:sz w:val="24"/>
          <w:szCs w:val="24"/>
          <w:lang w:val="az-Latn-AZ"/>
        </w:rPr>
        <w:t>Alternativ əməliyyat kimi Palitradan material seçilir və dartılaraq prizma üzərində</w:t>
      </w:r>
      <w:r w:rsidRPr="00405A6B">
        <w:rPr>
          <w:spacing w:val="1"/>
          <w:sz w:val="24"/>
          <w:szCs w:val="24"/>
          <w:lang w:val="az-Latn-AZ"/>
        </w:rPr>
        <w:t xml:space="preserve"> </w:t>
      </w:r>
      <w:r w:rsidRPr="00405A6B">
        <w:rPr>
          <w:sz w:val="24"/>
          <w:szCs w:val="24"/>
          <w:lang w:val="az-Latn-AZ"/>
        </w:rPr>
        <w:t>buraxılır.</w:t>
      </w:r>
      <w:r w:rsidRPr="00405A6B">
        <w:rPr>
          <w:spacing w:val="1"/>
          <w:sz w:val="24"/>
          <w:szCs w:val="24"/>
          <w:lang w:val="az-Latn-AZ"/>
        </w:rPr>
        <w:t xml:space="preserve"> </w:t>
      </w:r>
      <w:r w:rsidRPr="00405A6B">
        <w:rPr>
          <w:sz w:val="24"/>
          <w:szCs w:val="24"/>
          <w:lang w:val="az-Latn-AZ"/>
        </w:rPr>
        <w:t>Şəkildən</w:t>
      </w:r>
      <w:r w:rsidRPr="00405A6B">
        <w:rPr>
          <w:spacing w:val="1"/>
          <w:sz w:val="24"/>
          <w:szCs w:val="24"/>
          <w:lang w:val="az-Latn-AZ"/>
        </w:rPr>
        <w:t xml:space="preserve"> </w:t>
      </w:r>
      <w:r w:rsidRPr="00405A6B">
        <w:rPr>
          <w:sz w:val="24"/>
          <w:szCs w:val="24"/>
          <w:lang w:val="az-Latn-AZ"/>
        </w:rPr>
        <w:t>göründüyü</w:t>
      </w:r>
      <w:r w:rsidRPr="00405A6B">
        <w:rPr>
          <w:spacing w:val="1"/>
          <w:sz w:val="24"/>
          <w:szCs w:val="24"/>
          <w:lang w:val="az-Latn-AZ"/>
        </w:rPr>
        <w:t xml:space="preserve"> </w:t>
      </w:r>
      <w:r w:rsidRPr="00405A6B">
        <w:rPr>
          <w:sz w:val="24"/>
          <w:szCs w:val="24"/>
          <w:lang w:val="az-Latn-AZ"/>
        </w:rPr>
        <w:t>kimi</w:t>
      </w:r>
      <w:r w:rsidRPr="00405A6B">
        <w:rPr>
          <w:spacing w:val="1"/>
          <w:sz w:val="24"/>
          <w:szCs w:val="24"/>
          <w:lang w:val="az-Latn-AZ"/>
        </w:rPr>
        <w:t xml:space="preserve"> </w:t>
      </w:r>
      <w:r w:rsidRPr="00405A6B">
        <w:rPr>
          <w:sz w:val="24"/>
          <w:szCs w:val="24"/>
          <w:lang w:val="az-Latn-AZ"/>
        </w:rPr>
        <w:t>detala</w:t>
      </w:r>
      <w:r w:rsidRPr="00405A6B">
        <w:rPr>
          <w:spacing w:val="1"/>
          <w:sz w:val="24"/>
          <w:szCs w:val="24"/>
          <w:lang w:val="az-Latn-AZ"/>
        </w:rPr>
        <w:t xml:space="preserve"> </w:t>
      </w:r>
      <w:r w:rsidRPr="00405A6B">
        <w:rPr>
          <w:sz w:val="24"/>
          <w:szCs w:val="24"/>
          <w:lang w:val="az-Latn-AZ"/>
        </w:rPr>
        <w:t>mənimsədilmiş</w:t>
      </w:r>
      <w:r w:rsidRPr="00405A6B">
        <w:rPr>
          <w:spacing w:val="1"/>
          <w:sz w:val="24"/>
          <w:szCs w:val="24"/>
          <w:lang w:val="az-Latn-AZ"/>
        </w:rPr>
        <w:t xml:space="preserve"> </w:t>
      </w:r>
      <w:r w:rsidRPr="00405A6B">
        <w:rPr>
          <w:sz w:val="24"/>
          <w:szCs w:val="24"/>
          <w:lang w:val="az-Latn-AZ"/>
        </w:rPr>
        <w:t>material</w:t>
      </w:r>
      <w:r w:rsidRPr="00405A6B">
        <w:rPr>
          <w:spacing w:val="1"/>
          <w:sz w:val="24"/>
          <w:szCs w:val="24"/>
          <w:lang w:val="az-Latn-AZ"/>
        </w:rPr>
        <w:t xml:space="preserve"> </w:t>
      </w:r>
      <w:r w:rsidRPr="00405A6B">
        <w:rPr>
          <w:sz w:val="24"/>
          <w:szCs w:val="24"/>
          <w:lang w:val="az-Latn-AZ"/>
        </w:rPr>
        <w:t>palitrada</w:t>
      </w:r>
      <w:r w:rsidRPr="00405A6B">
        <w:rPr>
          <w:spacing w:val="1"/>
          <w:sz w:val="24"/>
          <w:szCs w:val="24"/>
          <w:lang w:val="az-Latn-AZ"/>
        </w:rPr>
        <w:t xml:space="preserve"> </w:t>
      </w:r>
      <w:r w:rsidRPr="00405A6B">
        <w:rPr>
          <w:sz w:val="24"/>
          <w:szCs w:val="24"/>
          <w:lang w:val="az-Latn-AZ"/>
        </w:rPr>
        <w:t>künclər</w:t>
      </w:r>
      <w:r w:rsidRPr="00405A6B">
        <w:rPr>
          <w:spacing w:val="60"/>
          <w:sz w:val="24"/>
          <w:szCs w:val="24"/>
          <w:lang w:val="az-Latn-AZ"/>
        </w:rPr>
        <w:t xml:space="preserve"> </w:t>
      </w:r>
      <w:r w:rsidRPr="00405A6B">
        <w:rPr>
          <w:sz w:val="24"/>
          <w:szCs w:val="24"/>
          <w:lang w:val="az-Latn-AZ"/>
        </w:rPr>
        <w:t>ağ</w:t>
      </w:r>
      <w:r w:rsidRPr="00405A6B">
        <w:rPr>
          <w:spacing w:val="1"/>
          <w:sz w:val="24"/>
          <w:szCs w:val="24"/>
          <w:lang w:val="az-Latn-AZ"/>
        </w:rPr>
        <w:t xml:space="preserve"> </w:t>
      </w:r>
      <w:r w:rsidRPr="00405A6B">
        <w:rPr>
          <w:sz w:val="24"/>
          <w:szCs w:val="24"/>
          <w:lang w:val="az-Latn-AZ"/>
        </w:rPr>
        <w:t>rəngdə</w:t>
      </w:r>
      <w:r w:rsidRPr="00405A6B">
        <w:rPr>
          <w:spacing w:val="-2"/>
          <w:sz w:val="24"/>
          <w:szCs w:val="24"/>
          <w:lang w:val="az-Latn-AZ"/>
        </w:rPr>
        <w:t xml:space="preserve"> </w:t>
      </w:r>
      <w:r w:rsidRPr="00405A6B">
        <w:rPr>
          <w:sz w:val="24"/>
          <w:szCs w:val="24"/>
          <w:lang w:val="az-Latn-AZ"/>
        </w:rPr>
        <w:t>üçbucaqla</w:t>
      </w:r>
      <w:r w:rsidRPr="00405A6B">
        <w:rPr>
          <w:spacing w:val="1"/>
          <w:sz w:val="24"/>
          <w:szCs w:val="24"/>
          <w:lang w:val="az-Latn-AZ"/>
        </w:rPr>
        <w:t xml:space="preserve"> </w:t>
      </w:r>
      <w:r w:rsidRPr="00405A6B">
        <w:rPr>
          <w:sz w:val="24"/>
          <w:szCs w:val="24"/>
          <w:lang w:val="az-Latn-AZ"/>
        </w:rPr>
        <w:t>rənglənir.</w:t>
      </w:r>
    </w:p>
    <w:p w14:paraId="7EC21D22" w14:textId="77777777" w:rsidR="002D5DE8" w:rsidRPr="00405A6B" w:rsidRDefault="002D5DE8" w:rsidP="002D5DE8">
      <w:pPr>
        <w:spacing w:before="120"/>
        <w:ind w:firstLine="709"/>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 xml:space="preserve">Materialdakı rəng parametrləri. </w:t>
      </w:r>
      <w:r w:rsidRPr="00405A6B">
        <w:rPr>
          <w:rFonts w:ascii="Times New Roman" w:hAnsi="Times New Roman" w:cs="Times New Roman"/>
          <w:sz w:val="24"/>
          <w:szCs w:val="24"/>
          <w:lang w:val="az-Latn-AZ"/>
        </w:rPr>
        <w:t>Shader Basic Parameters</w:t>
      </w:r>
      <w:r w:rsidRPr="00405A6B">
        <w:rPr>
          <w:rFonts w:ascii="Times New Roman" w:hAnsi="Times New Roman" w:cs="Times New Roman"/>
          <w:spacing w:val="6"/>
          <w:sz w:val="24"/>
          <w:szCs w:val="24"/>
          <w:lang w:val="az-Latn-AZ"/>
        </w:rPr>
        <w:t xml:space="preserve"> </w:t>
      </w:r>
      <w:r w:rsidRPr="00405A6B">
        <w:rPr>
          <w:rFonts w:ascii="Times New Roman" w:hAnsi="Times New Roman" w:cs="Times New Roman"/>
          <w:sz w:val="24"/>
          <w:szCs w:val="24"/>
          <w:lang w:val="az-Latn-AZ"/>
        </w:rPr>
        <w:t xml:space="preserve">stolundakı üç parametrlə </w:t>
      </w:r>
      <w:r w:rsidRPr="00405A6B">
        <w:rPr>
          <w:rFonts w:ascii="Times New Roman" w:hAnsi="Times New Roman" w:cs="Times New Roman"/>
          <w:noProof/>
          <w:sz w:val="24"/>
          <w:szCs w:val="24"/>
          <w:lang w:val="tr-TR" w:eastAsia="tr-TR"/>
        </w:rPr>
        <w:drawing>
          <wp:inline distT="0" distB="0" distL="0" distR="0" wp14:anchorId="35AC83B8" wp14:editId="17D398C0">
            <wp:extent cx="1326606" cy="603002"/>
            <wp:effectExtent l="0" t="0" r="6985" b="6985"/>
            <wp:docPr id="939" name="image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image562.png"/>
                    <pic:cNvPicPr/>
                  </pic:nvPicPr>
                  <pic:blipFill>
                    <a:blip r:embed="rId91" cstate="print"/>
                    <a:stretch>
                      <a:fillRect/>
                    </a:stretch>
                  </pic:blipFill>
                  <pic:spPr>
                    <a:xfrm>
                      <a:off x="0" y="0"/>
                      <a:ext cx="1339352" cy="608796"/>
                    </a:xfrm>
                    <a:prstGeom prst="rect">
                      <a:avLst/>
                    </a:prstGeom>
                  </pic:spPr>
                </pic:pic>
              </a:graphicData>
            </a:graphic>
          </wp:inline>
        </w:drawing>
      </w:r>
      <w:r w:rsidRPr="00405A6B">
        <w:rPr>
          <w:rFonts w:ascii="Times New Roman" w:hAnsi="Times New Roman" w:cs="Times New Roman"/>
          <w:sz w:val="24"/>
          <w:szCs w:val="24"/>
          <w:lang w:val="az-Latn-AZ"/>
        </w:rPr>
        <w:t xml:space="preserve"> </w:t>
      </w:r>
      <w:r w:rsidRPr="00405A6B">
        <w:rPr>
          <w:rFonts w:ascii="Times New Roman" w:hAnsi="Times New Roman" w:cs="Times New Roman"/>
          <w:spacing w:val="17"/>
          <w:sz w:val="24"/>
          <w:szCs w:val="24"/>
          <w:lang w:val="az-Latn-AZ"/>
        </w:rPr>
        <w:t xml:space="preserve"> </w:t>
      </w:r>
      <w:r w:rsidRPr="00405A6B">
        <w:rPr>
          <w:rFonts w:ascii="Times New Roman" w:hAnsi="Times New Roman" w:cs="Times New Roman"/>
          <w:sz w:val="24"/>
          <w:szCs w:val="24"/>
          <w:lang w:val="az-Latn-AZ"/>
        </w:rPr>
        <w:t>materialın</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rəngi</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idarə</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edilir.</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b/>
          <w:sz w:val="24"/>
          <w:szCs w:val="24"/>
          <w:lang w:val="az-Latn-AZ"/>
        </w:rPr>
        <w:t>Diffuse</w:t>
      </w:r>
      <w:r w:rsidRPr="00405A6B">
        <w:rPr>
          <w:rFonts w:ascii="Times New Roman" w:hAnsi="Times New Roman" w:cs="Times New Roman"/>
          <w:b/>
          <w:spacing w:val="1"/>
          <w:sz w:val="24"/>
          <w:szCs w:val="24"/>
          <w:lang w:val="az-Latn-AZ"/>
        </w:rPr>
        <w:t xml:space="preserve"> </w:t>
      </w:r>
      <w:r w:rsidRPr="00405A6B">
        <w:rPr>
          <w:rFonts w:ascii="Times New Roman" w:hAnsi="Times New Roman" w:cs="Times New Roman"/>
          <w:b/>
          <w:sz w:val="24"/>
          <w:szCs w:val="24"/>
          <w:lang w:val="az-Latn-AZ"/>
        </w:rPr>
        <w:t>Color</w:t>
      </w:r>
      <w:r w:rsidRPr="00405A6B">
        <w:rPr>
          <w:rFonts w:ascii="Times New Roman" w:hAnsi="Times New Roman" w:cs="Times New Roman"/>
          <w:b/>
          <w:spacing w:val="1"/>
          <w:sz w:val="24"/>
          <w:szCs w:val="24"/>
          <w:lang w:val="az-Latn-AZ"/>
        </w:rPr>
        <w:t xml:space="preserve"> </w:t>
      </w:r>
      <w:r w:rsidRPr="00405A6B">
        <w:rPr>
          <w:rFonts w:ascii="Times New Roman" w:hAnsi="Times New Roman" w:cs="Times New Roman"/>
          <w:sz w:val="24"/>
          <w:szCs w:val="24"/>
          <w:lang w:val="az-Latn-AZ"/>
        </w:rPr>
        <w:t>(diffuziya rəngi)</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Bu</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rəng obyektin əsas rəngi</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olub</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ən</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çox</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təsir</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edən rəngdir.</w:t>
      </w:r>
    </w:p>
    <w:p w14:paraId="77E49736" w14:textId="03BDC3D8" w:rsidR="002D5DE8" w:rsidRPr="00405A6B" w:rsidRDefault="002D5DE8" w:rsidP="002D5DE8">
      <w:pPr>
        <w:pStyle w:val="BodyText"/>
        <w:ind w:left="0" w:firstLine="709"/>
        <w:rPr>
          <w:sz w:val="24"/>
          <w:szCs w:val="24"/>
          <w:lang w:val="az-Latn-AZ"/>
        </w:rPr>
      </w:pPr>
      <w:r w:rsidRPr="00405A6B">
        <w:rPr>
          <w:sz w:val="24"/>
          <w:szCs w:val="24"/>
          <w:lang w:val="az-Latn-AZ"/>
        </w:rPr>
        <w:t>Bu bölmədəki</w:t>
      </w:r>
      <w:r w:rsidRPr="00405A6B">
        <w:rPr>
          <w:spacing w:val="1"/>
          <w:sz w:val="24"/>
          <w:szCs w:val="24"/>
          <w:lang w:val="az-Latn-AZ"/>
        </w:rPr>
        <w:t xml:space="preserve"> </w:t>
      </w:r>
      <w:r w:rsidRPr="00405A6B">
        <w:rPr>
          <w:sz w:val="24"/>
          <w:szCs w:val="24"/>
          <w:lang w:val="az-Latn-AZ"/>
        </w:rPr>
        <w:t>Self-İllumination</w:t>
      </w:r>
      <w:r w:rsidRPr="00405A6B">
        <w:rPr>
          <w:spacing w:val="1"/>
          <w:sz w:val="24"/>
          <w:szCs w:val="24"/>
          <w:lang w:val="az-Latn-AZ"/>
        </w:rPr>
        <w:t xml:space="preserve"> </w:t>
      </w:r>
      <w:r w:rsidRPr="00405A6B">
        <w:rPr>
          <w:sz w:val="24"/>
          <w:szCs w:val="24"/>
          <w:lang w:val="az-Latn-AZ"/>
        </w:rPr>
        <w:t>sahəsindəki düymə</w:t>
      </w:r>
      <w:r w:rsidR="006D0DD6">
        <w:rPr>
          <w:sz w:val="24"/>
          <w:szCs w:val="24"/>
          <w:lang w:val="az-Latn-AZ"/>
        </w:rPr>
        <w:t xml:space="preserve"> </w:t>
      </w:r>
      <w:r w:rsidRPr="00405A6B">
        <w:rPr>
          <w:sz w:val="24"/>
          <w:szCs w:val="24"/>
          <w:lang w:val="az-Latn-AZ"/>
        </w:rPr>
        <w:t>ilə öz-özünə işıqlanma</w:t>
      </w:r>
      <w:r w:rsidRPr="00405A6B">
        <w:rPr>
          <w:spacing w:val="-1"/>
          <w:sz w:val="24"/>
          <w:szCs w:val="24"/>
          <w:lang w:val="az-Latn-AZ"/>
        </w:rPr>
        <w:t xml:space="preserve"> </w:t>
      </w:r>
      <w:r w:rsidRPr="00405A6B">
        <w:rPr>
          <w:sz w:val="24"/>
          <w:szCs w:val="24"/>
          <w:lang w:val="az-Latn-AZ"/>
        </w:rPr>
        <w:t>idarə</w:t>
      </w:r>
      <w:r w:rsidRPr="00405A6B">
        <w:rPr>
          <w:spacing w:val="2"/>
          <w:sz w:val="24"/>
          <w:szCs w:val="24"/>
          <w:lang w:val="az-Latn-AZ"/>
        </w:rPr>
        <w:t xml:space="preserve"> </w:t>
      </w:r>
      <w:r w:rsidRPr="00405A6B">
        <w:rPr>
          <w:sz w:val="24"/>
          <w:szCs w:val="24"/>
          <w:lang w:val="az-Latn-AZ"/>
        </w:rPr>
        <w:t>edilir.</w:t>
      </w:r>
    </w:p>
    <w:p w14:paraId="1789E82F" w14:textId="77777777" w:rsidR="002D5DE8" w:rsidRPr="00405A6B" w:rsidRDefault="002D5DE8" w:rsidP="002D5DE8">
      <w:pPr>
        <w:pStyle w:val="BodyText"/>
        <w:ind w:left="0" w:firstLine="709"/>
        <w:rPr>
          <w:sz w:val="24"/>
          <w:szCs w:val="24"/>
          <w:lang w:val="az-Latn-AZ"/>
        </w:rPr>
      </w:pPr>
      <w:r w:rsidRPr="00405A6B">
        <w:rPr>
          <w:b/>
          <w:noProof/>
          <w:sz w:val="24"/>
          <w:szCs w:val="24"/>
          <w:lang w:val="tr-TR" w:eastAsia="tr-TR"/>
        </w:rPr>
        <w:drawing>
          <wp:anchor distT="0" distB="0" distL="0" distR="0" simplePos="0" relativeHeight="252419072" behindDoc="1" locked="0" layoutInCell="1" allowOverlap="1" wp14:anchorId="32C99322" wp14:editId="2B97CB01">
            <wp:simplePos x="0" y="0"/>
            <wp:positionH relativeFrom="page">
              <wp:posOffset>5430860</wp:posOffset>
            </wp:positionH>
            <wp:positionV relativeFrom="paragraph">
              <wp:posOffset>196362</wp:posOffset>
            </wp:positionV>
            <wp:extent cx="1380490" cy="789940"/>
            <wp:effectExtent l="0" t="0" r="0" b="0"/>
            <wp:wrapNone/>
            <wp:docPr id="941" name="image5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image563.png"/>
                    <pic:cNvPicPr/>
                  </pic:nvPicPr>
                  <pic:blipFill>
                    <a:blip r:embed="rId92" cstate="print"/>
                    <a:stretch>
                      <a:fillRect/>
                    </a:stretch>
                  </pic:blipFill>
                  <pic:spPr>
                    <a:xfrm>
                      <a:off x="0" y="0"/>
                      <a:ext cx="1380490" cy="789940"/>
                    </a:xfrm>
                    <a:prstGeom prst="rect">
                      <a:avLst/>
                    </a:prstGeom>
                  </pic:spPr>
                </pic:pic>
              </a:graphicData>
            </a:graphic>
          </wp:anchor>
        </w:drawing>
      </w:r>
      <w:r w:rsidRPr="00405A6B">
        <w:rPr>
          <w:b/>
          <w:sz w:val="24"/>
          <w:szCs w:val="24"/>
          <w:lang w:val="az-Latn-AZ"/>
        </w:rPr>
        <w:t>Opacity</w:t>
      </w:r>
      <w:r w:rsidRPr="00405A6B">
        <w:rPr>
          <w:spacing w:val="-6"/>
          <w:sz w:val="24"/>
          <w:szCs w:val="24"/>
          <w:lang w:val="az-Latn-AZ"/>
        </w:rPr>
        <w:t xml:space="preserve"> </w:t>
      </w:r>
      <w:r w:rsidRPr="00405A6B">
        <w:rPr>
          <w:sz w:val="24"/>
          <w:szCs w:val="24"/>
          <w:lang w:val="az-Latn-AZ"/>
        </w:rPr>
        <w:t>parametri</w:t>
      </w:r>
      <w:r w:rsidRPr="00405A6B">
        <w:rPr>
          <w:spacing w:val="-1"/>
          <w:sz w:val="24"/>
          <w:szCs w:val="24"/>
          <w:lang w:val="az-Latn-AZ"/>
        </w:rPr>
        <w:t xml:space="preserve"> </w:t>
      </w:r>
      <w:r w:rsidRPr="00405A6B">
        <w:rPr>
          <w:sz w:val="24"/>
          <w:szCs w:val="24"/>
          <w:lang w:val="az-Latn-AZ"/>
        </w:rPr>
        <w:t>isə</w:t>
      </w:r>
      <w:r w:rsidRPr="00405A6B">
        <w:rPr>
          <w:spacing w:val="-2"/>
          <w:sz w:val="24"/>
          <w:szCs w:val="24"/>
          <w:lang w:val="az-Latn-AZ"/>
        </w:rPr>
        <w:t xml:space="preserve"> </w:t>
      </w:r>
      <w:r w:rsidRPr="00405A6B">
        <w:rPr>
          <w:sz w:val="24"/>
          <w:szCs w:val="24"/>
          <w:lang w:val="az-Latn-AZ"/>
        </w:rPr>
        <w:t>qeyri-şəffaflığı</w:t>
      </w:r>
      <w:r w:rsidRPr="00405A6B">
        <w:rPr>
          <w:spacing w:val="-1"/>
          <w:sz w:val="24"/>
          <w:szCs w:val="24"/>
          <w:lang w:val="az-Latn-AZ"/>
        </w:rPr>
        <w:t xml:space="preserve"> </w:t>
      </w:r>
      <w:r w:rsidRPr="00405A6B">
        <w:rPr>
          <w:sz w:val="24"/>
          <w:szCs w:val="24"/>
          <w:lang w:val="az-Latn-AZ"/>
        </w:rPr>
        <w:t>idarə</w:t>
      </w:r>
      <w:r w:rsidRPr="00405A6B">
        <w:rPr>
          <w:spacing w:val="1"/>
          <w:sz w:val="24"/>
          <w:szCs w:val="24"/>
          <w:lang w:val="az-Latn-AZ"/>
        </w:rPr>
        <w:t xml:space="preserve"> </w:t>
      </w:r>
      <w:r w:rsidRPr="00405A6B">
        <w:rPr>
          <w:sz w:val="24"/>
          <w:szCs w:val="24"/>
          <w:lang w:val="az-Latn-AZ"/>
        </w:rPr>
        <w:t>edir.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2266"/>
      </w:tblGrid>
      <w:tr w:rsidR="002D5DE8" w:rsidRPr="000972CC" w14:paraId="3D92BBB5" w14:textId="77777777" w:rsidTr="00D1690F">
        <w:tc>
          <w:tcPr>
            <w:tcW w:w="7366" w:type="dxa"/>
          </w:tcPr>
          <w:p w14:paraId="209D0667" w14:textId="16E689A4" w:rsidR="002D5DE8" w:rsidRPr="00405A6B" w:rsidRDefault="002D5DE8" w:rsidP="006D0DD6">
            <w:pPr>
              <w:pStyle w:val="BodyText"/>
              <w:ind w:left="-100" w:firstLine="709"/>
              <w:rPr>
                <w:sz w:val="24"/>
                <w:szCs w:val="24"/>
                <w:lang w:val="az-Latn-AZ"/>
              </w:rPr>
            </w:pPr>
            <w:r w:rsidRPr="00405A6B">
              <w:rPr>
                <w:b/>
                <w:sz w:val="24"/>
                <w:szCs w:val="24"/>
                <w:lang w:val="az-Latn-AZ"/>
              </w:rPr>
              <w:t>Ambient</w:t>
            </w:r>
            <w:r w:rsidRPr="00405A6B">
              <w:rPr>
                <w:b/>
                <w:spacing w:val="1"/>
                <w:sz w:val="24"/>
                <w:szCs w:val="24"/>
                <w:lang w:val="az-Latn-AZ"/>
              </w:rPr>
              <w:t xml:space="preserve"> </w:t>
            </w:r>
            <w:r w:rsidRPr="00405A6B">
              <w:rPr>
                <w:b/>
                <w:sz w:val="24"/>
                <w:szCs w:val="24"/>
                <w:lang w:val="az-Latn-AZ"/>
              </w:rPr>
              <w:t>Color</w:t>
            </w:r>
            <w:r w:rsidRPr="00405A6B">
              <w:rPr>
                <w:b/>
                <w:spacing w:val="1"/>
                <w:sz w:val="24"/>
                <w:szCs w:val="24"/>
                <w:lang w:val="az-Latn-AZ"/>
              </w:rPr>
              <w:t xml:space="preserve"> </w:t>
            </w:r>
            <w:r w:rsidRPr="00405A6B">
              <w:rPr>
                <w:sz w:val="24"/>
                <w:szCs w:val="24"/>
                <w:lang w:val="az-Latn-AZ"/>
              </w:rPr>
              <w:t>burada</w:t>
            </w:r>
            <w:r w:rsidRPr="00405A6B">
              <w:rPr>
                <w:spacing w:val="1"/>
                <w:sz w:val="24"/>
                <w:szCs w:val="24"/>
                <w:lang w:val="az-Latn-AZ"/>
              </w:rPr>
              <w:t xml:space="preserve"> </w:t>
            </w:r>
            <w:r w:rsidRPr="00405A6B">
              <w:rPr>
                <w:sz w:val="24"/>
                <w:szCs w:val="24"/>
                <w:lang w:val="az-Latn-AZ"/>
              </w:rPr>
              <w:t>təyin</w:t>
            </w:r>
            <w:r w:rsidRPr="00405A6B">
              <w:rPr>
                <w:spacing w:val="1"/>
                <w:sz w:val="24"/>
                <w:szCs w:val="24"/>
                <w:lang w:val="az-Latn-AZ"/>
              </w:rPr>
              <w:t xml:space="preserve"> </w:t>
            </w:r>
            <w:r w:rsidRPr="00405A6B">
              <w:rPr>
                <w:sz w:val="24"/>
                <w:szCs w:val="24"/>
                <w:lang w:val="az-Latn-AZ"/>
              </w:rPr>
              <w:t>edilmiş</w:t>
            </w:r>
            <w:r w:rsidRPr="00405A6B">
              <w:rPr>
                <w:spacing w:val="1"/>
                <w:sz w:val="24"/>
                <w:szCs w:val="24"/>
                <w:lang w:val="az-Latn-AZ"/>
              </w:rPr>
              <w:t xml:space="preserve"> </w:t>
            </w:r>
            <w:r w:rsidRPr="00405A6B">
              <w:rPr>
                <w:sz w:val="24"/>
                <w:szCs w:val="24"/>
                <w:lang w:val="az-Latn-AZ"/>
              </w:rPr>
              <w:t>rəng</w:t>
            </w:r>
            <w:r w:rsidR="006D0DD6">
              <w:rPr>
                <w:sz w:val="24"/>
                <w:szCs w:val="24"/>
                <w:lang w:val="az-Latn-AZ"/>
              </w:rPr>
              <w:t xml:space="preserve"> i</w:t>
            </w:r>
            <w:r w:rsidRPr="00405A6B">
              <w:rPr>
                <w:sz w:val="24"/>
                <w:szCs w:val="24"/>
                <w:lang w:val="az-Latn-AZ"/>
              </w:rPr>
              <w:t>lə</w:t>
            </w:r>
            <w:r w:rsidR="006D0DD6">
              <w:rPr>
                <w:sz w:val="24"/>
                <w:szCs w:val="24"/>
                <w:lang w:val="az-Latn-AZ"/>
              </w:rPr>
              <w:t>,</w:t>
            </w:r>
            <w:r w:rsidRPr="00405A6B">
              <w:rPr>
                <w:spacing w:val="1"/>
                <w:sz w:val="24"/>
                <w:szCs w:val="24"/>
                <w:lang w:val="az-Latn-AZ"/>
              </w:rPr>
              <w:t xml:space="preserve"> </w:t>
            </w:r>
            <w:r w:rsidRPr="00405A6B">
              <w:rPr>
                <w:b/>
                <w:sz w:val="24"/>
                <w:szCs w:val="24"/>
                <w:lang w:val="az-Latn-AZ"/>
              </w:rPr>
              <w:t>Enviroment</w:t>
            </w:r>
            <w:r w:rsidRPr="00405A6B">
              <w:rPr>
                <w:b/>
                <w:spacing w:val="1"/>
                <w:sz w:val="24"/>
                <w:szCs w:val="24"/>
                <w:lang w:val="az-Latn-AZ"/>
              </w:rPr>
              <w:t xml:space="preserve"> </w:t>
            </w:r>
            <w:r w:rsidRPr="00405A6B">
              <w:rPr>
                <w:sz w:val="24"/>
                <w:szCs w:val="24"/>
                <w:lang w:val="az-Latn-AZ"/>
              </w:rPr>
              <w:t>(ətraf</w:t>
            </w:r>
            <w:r w:rsidRPr="00405A6B">
              <w:rPr>
                <w:spacing w:val="1"/>
                <w:sz w:val="24"/>
                <w:szCs w:val="24"/>
                <w:lang w:val="az-Latn-AZ"/>
              </w:rPr>
              <w:t xml:space="preserve"> </w:t>
            </w:r>
            <w:r w:rsidRPr="00405A6B">
              <w:rPr>
                <w:sz w:val="24"/>
                <w:szCs w:val="24"/>
                <w:lang w:val="az-Latn-AZ"/>
              </w:rPr>
              <w:t>mühit,</w:t>
            </w:r>
            <w:r w:rsidRPr="00405A6B">
              <w:rPr>
                <w:spacing w:val="1"/>
                <w:sz w:val="24"/>
                <w:szCs w:val="24"/>
                <w:lang w:val="az-Latn-AZ"/>
              </w:rPr>
              <w:t xml:space="preserve"> </w:t>
            </w:r>
            <w:r w:rsidRPr="00405A6B">
              <w:rPr>
                <w:sz w:val="24"/>
                <w:szCs w:val="24"/>
                <w:lang w:val="az-Latn-AZ"/>
              </w:rPr>
              <w:t>Render</w:t>
            </w:r>
            <w:r w:rsidRPr="00405A6B">
              <w:rPr>
                <w:spacing w:val="1"/>
                <w:sz w:val="24"/>
                <w:szCs w:val="24"/>
                <w:lang w:val="az-Latn-AZ"/>
              </w:rPr>
              <w:t xml:space="preserve"> </w:t>
            </w:r>
            <w:r w:rsidRPr="00405A6B">
              <w:rPr>
                <w:sz w:val="24"/>
                <w:szCs w:val="24"/>
                <w:lang w:val="az-Latn-AZ"/>
              </w:rPr>
              <w:t>menyusundan)</w:t>
            </w:r>
            <w:r w:rsidRPr="00405A6B">
              <w:rPr>
                <w:spacing w:val="43"/>
                <w:sz w:val="24"/>
                <w:szCs w:val="24"/>
                <w:lang w:val="az-Latn-AZ"/>
              </w:rPr>
              <w:t xml:space="preserve"> </w:t>
            </w:r>
            <w:r w:rsidRPr="00405A6B">
              <w:rPr>
                <w:sz w:val="24"/>
                <w:szCs w:val="24"/>
                <w:lang w:val="az-Latn-AZ"/>
              </w:rPr>
              <w:t>bölməsindəki</w:t>
            </w:r>
            <w:r w:rsidRPr="00405A6B">
              <w:rPr>
                <w:spacing w:val="45"/>
                <w:sz w:val="24"/>
                <w:szCs w:val="24"/>
                <w:lang w:val="az-Latn-AZ"/>
              </w:rPr>
              <w:t xml:space="preserve"> </w:t>
            </w:r>
            <w:r w:rsidRPr="00405A6B">
              <w:rPr>
                <w:sz w:val="24"/>
                <w:szCs w:val="24"/>
                <w:lang w:val="az-Latn-AZ"/>
              </w:rPr>
              <w:t>ümumi</w:t>
            </w:r>
            <w:r w:rsidRPr="00405A6B">
              <w:rPr>
                <w:spacing w:val="45"/>
                <w:sz w:val="24"/>
                <w:szCs w:val="24"/>
                <w:lang w:val="az-Latn-AZ"/>
              </w:rPr>
              <w:t xml:space="preserve"> </w:t>
            </w:r>
            <w:r w:rsidRPr="00405A6B">
              <w:rPr>
                <w:sz w:val="24"/>
                <w:szCs w:val="24"/>
                <w:lang w:val="az-Latn-AZ"/>
              </w:rPr>
              <w:t>işıqlandırma</w:t>
            </w:r>
            <w:r w:rsidRPr="00405A6B">
              <w:rPr>
                <w:spacing w:val="43"/>
                <w:sz w:val="24"/>
                <w:szCs w:val="24"/>
                <w:lang w:val="az-Latn-AZ"/>
              </w:rPr>
              <w:t xml:space="preserve"> </w:t>
            </w:r>
            <w:r w:rsidRPr="00405A6B">
              <w:rPr>
                <w:sz w:val="24"/>
                <w:szCs w:val="24"/>
                <w:lang w:val="az-Latn-AZ"/>
              </w:rPr>
              <w:t>rəngi</w:t>
            </w:r>
            <w:r w:rsidRPr="00405A6B">
              <w:rPr>
                <w:spacing w:val="44"/>
                <w:sz w:val="24"/>
                <w:szCs w:val="24"/>
                <w:lang w:val="az-Latn-AZ"/>
              </w:rPr>
              <w:t xml:space="preserve"> </w:t>
            </w:r>
            <w:r w:rsidRPr="00405A6B">
              <w:rPr>
                <w:sz w:val="24"/>
                <w:szCs w:val="24"/>
                <w:lang w:val="az-Latn-AZ"/>
              </w:rPr>
              <w:t>(ambient düyməsi) qarşıdıraraq, heç bir mənbə ilə işıqlandırılmayan, detalın</w:t>
            </w:r>
            <w:r w:rsidRPr="00405A6B">
              <w:rPr>
                <w:spacing w:val="1"/>
                <w:sz w:val="24"/>
                <w:szCs w:val="24"/>
                <w:lang w:val="az-Latn-AZ"/>
              </w:rPr>
              <w:t xml:space="preserve"> </w:t>
            </w:r>
            <w:r w:rsidRPr="00405A6B">
              <w:rPr>
                <w:sz w:val="24"/>
                <w:szCs w:val="24"/>
                <w:lang w:val="az-Latn-AZ"/>
              </w:rPr>
              <w:t>kölgə</w:t>
            </w:r>
            <w:r w:rsidRPr="00405A6B">
              <w:rPr>
                <w:spacing w:val="1"/>
                <w:sz w:val="24"/>
                <w:szCs w:val="24"/>
                <w:lang w:val="az-Latn-AZ"/>
              </w:rPr>
              <w:t xml:space="preserve"> </w:t>
            </w:r>
            <w:r w:rsidRPr="00405A6B">
              <w:rPr>
                <w:sz w:val="24"/>
                <w:szCs w:val="24"/>
                <w:lang w:val="az-Latn-AZ"/>
              </w:rPr>
              <w:t>düşən</w:t>
            </w:r>
            <w:r w:rsidRPr="00405A6B">
              <w:rPr>
                <w:spacing w:val="1"/>
                <w:sz w:val="24"/>
                <w:szCs w:val="24"/>
                <w:lang w:val="az-Latn-AZ"/>
              </w:rPr>
              <w:t xml:space="preserve"> </w:t>
            </w:r>
            <w:r w:rsidRPr="00405A6B">
              <w:rPr>
                <w:sz w:val="24"/>
                <w:szCs w:val="24"/>
                <w:lang w:val="az-Latn-AZ"/>
              </w:rPr>
              <w:t>hissəsinin</w:t>
            </w:r>
            <w:r w:rsidRPr="00405A6B">
              <w:rPr>
                <w:spacing w:val="1"/>
                <w:sz w:val="24"/>
                <w:szCs w:val="24"/>
                <w:lang w:val="az-Latn-AZ"/>
              </w:rPr>
              <w:t xml:space="preserve"> </w:t>
            </w:r>
            <w:r w:rsidRPr="00405A6B">
              <w:rPr>
                <w:sz w:val="24"/>
                <w:szCs w:val="24"/>
                <w:lang w:val="az-Latn-AZ"/>
              </w:rPr>
              <w:t>rəngini</w:t>
            </w:r>
            <w:r w:rsidRPr="00405A6B">
              <w:rPr>
                <w:spacing w:val="1"/>
                <w:sz w:val="24"/>
                <w:szCs w:val="24"/>
                <w:lang w:val="az-Latn-AZ"/>
              </w:rPr>
              <w:t xml:space="preserve"> </w:t>
            </w:r>
            <w:r w:rsidRPr="00405A6B">
              <w:rPr>
                <w:sz w:val="24"/>
                <w:szCs w:val="24"/>
                <w:lang w:val="az-Latn-AZ"/>
              </w:rPr>
              <w:t>müəyyən</w:t>
            </w:r>
            <w:r w:rsidRPr="00405A6B">
              <w:rPr>
                <w:spacing w:val="1"/>
                <w:sz w:val="24"/>
                <w:szCs w:val="24"/>
                <w:lang w:val="az-Latn-AZ"/>
              </w:rPr>
              <w:t xml:space="preserve"> </w:t>
            </w:r>
            <w:r w:rsidRPr="00405A6B">
              <w:rPr>
                <w:sz w:val="24"/>
                <w:szCs w:val="24"/>
                <w:lang w:val="az-Latn-AZ"/>
              </w:rPr>
              <w:t>edir.</w:t>
            </w:r>
            <w:r w:rsidRPr="00405A6B">
              <w:rPr>
                <w:spacing w:val="1"/>
                <w:sz w:val="24"/>
                <w:szCs w:val="24"/>
                <w:lang w:val="az-Latn-AZ"/>
              </w:rPr>
              <w:t xml:space="preserve"> </w:t>
            </w:r>
            <w:r w:rsidRPr="00405A6B">
              <w:rPr>
                <w:b/>
                <w:sz w:val="24"/>
                <w:szCs w:val="24"/>
                <w:lang w:val="az-Latn-AZ"/>
              </w:rPr>
              <w:t>Specular</w:t>
            </w:r>
            <w:r w:rsidRPr="00405A6B">
              <w:rPr>
                <w:b/>
                <w:spacing w:val="1"/>
                <w:sz w:val="24"/>
                <w:szCs w:val="24"/>
                <w:lang w:val="az-Latn-AZ"/>
              </w:rPr>
              <w:t xml:space="preserve"> </w:t>
            </w:r>
            <w:r w:rsidRPr="00405A6B">
              <w:rPr>
                <w:b/>
                <w:sz w:val="24"/>
                <w:szCs w:val="24"/>
                <w:lang w:val="az-Latn-AZ"/>
              </w:rPr>
              <w:t>Color</w:t>
            </w:r>
            <w:r w:rsidRPr="00405A6B">
              <w:rPr>
                <w:b/>
                <w:spacing w:val="1"/>
                <w:sz w:val="24"/>
                <w:szCs w:val="24"/>
                <w:lang w:val="az-Latn-AZ"/>
              </w:rPr>
              <w:t xml:space="preserve"> </w:t>
            </w:r>
            <w:r w:rsidRPr="00405A6B">
              <w:rPr>
                <w:sz w:val="24"/>
                <w:szCs w:val="24"/>
                <w:lang w:val="az-Latn-AZ"/>
              </w:rPr>
              <w:t>(Əksetmənin rəngi) Buna tez-tez bərqin rəngi də deyilir. Obyekt bir</w:t>
            </w:r>
            <w:r w:rsidRPr="00405A6B">
              <w:rPr>
                <w:spacing w:val="1"/>
                <w:sz w:val="24"/>
                <w:szCs w:val="24"/>
                <w:lang w:val="az-Latn-AZ"/>
              </w:rPr>
              <w:t xml:space="preserve"> </w:t>
            </w:r>
            <w:r w:rsidRPr="00405A6B">
              <w:rPr>
                <w:sz w:val="24"/>
                <w:szCs w:val="24"/>
                <w:lang w:val="az-Latn-AZ"/>
              </w:rPr>
              <w:t>neçə</w:t>
            </w:r>
            <w:r w:rsidRPr="00405A6B">
              <w:rPr>
                <w:spacing w:val="1"/>
                <w:sz w:val="24"/>
                <w:szCs w:val="24"/>
                <w:lang w:val="az-Latn-AZ"/>
              </w:rPr>
              <w:t xml:space="preserve"> </w:t>
            </w:r>
            <w:r w:rsidRPr="00405A6B">
              <w:rPr>
                <w:sz w:val="24"/>
                <w:szCs w:val="24"/>
                <w:lang w:val="az-Latn-AZ"/>
              </w:rPr>
              <w:t>mənbədən</w:t>
            </w:r>
            <w:r w:rsidRPr="00405A6B">
              <w:rPr>
                <w:spacing w:val="2"/>
                <w:sz w:val="24"/>
                <w:szCs w:val="24"/>
                <w:lang w:val="az-Latn-AZ"/>
              </w:rPr>
              <w:t xml:space="preserve"> </w:t>
            </w:r>
            <w:r w:rsidRPr="00405A6B">
              <w:rPr>
                <w:sz w:val="24"/>
                <w:szCs w:val="24"/>
                <w:lang w:val="az-Latn-AZ"/>
              </w:rPr>
              <w:t>işıqlanarsa</w:t>
            </w:r>
            <w:r w:rsidRPr="00405A6B">
              <w:rPr>
                <w:spacing w:val="1"/>
                <w:sz w:val="24"/>
                <w:szCs w:val="24"/>
                <w:lang w:val="az-Latn-AZ"/>
              </w:rPr>
              <w:t xml:space="preserve"> </w:t>
            </w:r>
            <w:r w:rsidRPr="00405A6B">
              <w:rPr>
                <w:sz w:val="24"/>
                <w:szCs w:val="24"/>
                <w:lang w:val="az-Latn-AZ"/>
              </w:rPr>
              <w:t>onda</w:t>
            </w:r>
            <w:r w:rsidRPr="00405A6B">
              <w:rPr>
                <w:spacing w:val="1"/>
                <w:sz w:val="24"/>
                <w:szCs w:val="24"/>
                <w:lang w:val="az-Latn-AZ"/>
              </w:rPr>
              <w:t xml:space="preserve"> </w:t>
            </w:r>
            <w:r w:rsidRPr="00405A6B">
              <w:rPr>
                <w:sz w:val="24"/>
                <w:szCs w:val="24"/>
                <w:lang w:val="az-Latn-AZ"/>
              </w:rPr>
              <w:t>bərqlərin</w:t>
            </w:r>
            <w:r w:rsidRPr="00405A6B">
              <w:rPr>
                <w:spacing w:val="1"/>
                <w:sz w:val="24"/>
                <w:szCs w:val="24"/>
                <w:lang w:val="az-Latn-AZ"/>
              </w:rPr>
              <w:t xml:space="preserve"> </w:t>
            </w:r>
            <w:r w:rsidRPr="00405A6B">
              <w:rPr>
                <w:sz w:val="24"/>
                <w:szCs w:val="24"/>
                <w:lang w:val="az-Latn-AZ"/>
              </w:rPr>
              <w:t>sayı</w:t>
            </w:r>
            <w:r w:rsidRPr="00405A6B">
              <w:rPr>
                <w:spacing w:val="2"/>
                <w:sz w:val="24"/>
                <w:szCs w:val="24"/>
                <w:lang w:val="az-Latn-AZ"/>
              </w:rPr>
              <w:t xml:space="preserve"> </w:t>
            </w:r>
            <w:r w:rsidRPr="00405A6B">
              <w:rPr>
                <w:sz w:val="24"/>
                <w:szCs w:val="24"/>
                <w:lang w:val="az-Latn-AZ"/>
              </w:rPr>
              <w:t>da</w:t>
            </w:r>
            <w:r w:rsidRPr="00405A6B">
              <w:rPr>
                <w:spacing w:val="3"/>
                <w:sz w:val="24"/>
                <w:szCs w:val="24"/>
                <w:lang w:val="az-Latn-AZ"/>
              </w:rPr>
              <w:t xml:space="preserve"> </w:t>
            </w:r>
            <w:r w:rsidRPr="00405A6B">
              <w:rPr>
                <w:sz w:val="24"/>
                <w:szCs w:val="24"/>
                <w:lang w:val="az-Latn-AZ"/>
              </w:rPr>
              <w:t>bir</w:t>
            </w:r>
            <w:r w:rsidRPr="00405A6B">
              <w:rPr>
                <w:spacing w:val="1"/>
                <w:sz w:val="24"/>
                <w:szCs w:val="24"/>
                <w:lang w:val="az-Latn-AZ"/>
              </w:rPr>
              <w:t xml:space="preserve"> </w:t>
            </w:r>
            <w:r w:rsidRPr="00405A6B">
              <w:rPr>
                <w:sz w:val="24"/>
                <w:szCs w:val="24"/>
                <w:lang w:val="az-Latn-AZ"/>
              </w:rPr>
              <w:t>neçə</w:t>
            </w:r>
            <w:r w:rsidRPr="00405A6B">
              <w:rPr>
                <w:spacing w:val="1"/>
                <w:sz w:val="24"/>
                <w:szCs w:val="24"/>
                <w:lang w:val="az-Latn-AZ"/>
              </w:rPr>
              <w:t xml:space="preserve"> </w:t>
            </w:r>
            <w:r w:rsidRPr="00405A6B">
              <w:rPr>
                <w:sz w:val="24"/>
                <w:szCs w:val="24"/>
                <w:lang w:val="az-Latn-AZ"/>
              </w:rPr>
              <w:t>ədəd</w:t>
            </w:r>
            <w:r w:rsidRPr="00405A6B">
              <w:rPr>
                <w:spacing w:val="2"/>
                <w:sz w:val="24"/>
                <w:szCs w:val="24"/>
                <w:lang w:val="az-Latn-AZ"/>
              </w:rPr>
              <w:t xml:space="preserve"> </w:t>
            </w:r>
            <w:r w:rsidRPr="00405A6B">
              <w:rPr>
                <w:sz w:val="24"/>
                <w:szCs w:val="24"/>
                <w:lang w:val="az-Latn-AZ"/>
              </w:rPr>
              <w:t>olur.</w:t>
            </w:r>
          </w:p>
        </w:tc>
        <w:tc>
          <w:tcPr>
            <w:tcW w:w="2266" w:type="dxa"/>
          </w:tcPr>
          <w:p w14:paraId="430B6127" w14:textId="77777777" w:rsidR="002D5DE8" w:rsidRPr="00405A6B" w:rsidRDefault="002D5DE8" w:rsidP="00D1690F">
            <w:pPr>
              <w:pStyle w:val="BodyText"/>
              <w:ind w:left="0"/>
              <w:rPr>
                <w:sz w:val="24"/>
                <w:szCs w:val="24"/>
                <w:lang w:val="az-Latn-AZ"/>
              </w:rPr>
            </w:pPr>
          </w:p>
          <w:p w14:paraId="269AF6CD" w14:textId="77777777" w:rsidR="002D5DE8" w:rsidRPr="00405A6B" w:rsidRDefault="002D5DE8" w:rsidP="00D1690F">
            <w:pPr>
              <w:pStyle w:val="BodyText"/>
              <w:ind w:left="0"/>
              <w:rPr>
                <w:sz w:val="24"/>
                <w:szCs w:val="24"/>
                <w:lang w:val="az-Latn-AZ"/>
              </w:rPr>
            </w:pPr>
            <w:r w:rsidRPr="00405A6B">
              <w:rPr>
                <w:sz w:val="24"/>
                <w:szCs w:val="24"/>
                <w:lang w:val="az-Latn-AZ"/>
              </w:rPr>
              <w:t xml:space="preserve">  </w:t>
            </w:r>
          </w:p>
          <w:p w14:paraId="21FAE3F3" w14:textId="77777777" w:rsidR="002D5DE8" w:rsidRPr="00405A6B" w:rsidRDefault="002D5DE8" w:rsidP="00D1690F">
            <w:pPr>
              <w:pStyle w:val="BodyText"/>
              <w:ind w:left="0"/>
              <w:rPr>
                <w:sz w:val="24"/>
                <w:szCs w:val="24"/>
                <w:lang w:val="az-Latn-AZ"/>
              </w:rPr>
            </w:pPr>
          </w:p>
          <w:p w14:paraId="3107B413" w14:textId="77777777" w:rsidR="002D5DE8" w:rsidRPr="00405A6B" w:rsidRDefault="002D5DE8" w:rsidP="00D1690F">
            <w:pPr>
              <w:pStyle w:val="BodyText"/>
              <w:ind w:left="0"/>
              <w:rPr>
                <w:sz w:val="24"/>
                <w:szCs w:val="24"/>
                <w:lang w:val="az-Latn-AZ"/>
              </w:rPr>
            </w:pPr>
          </w:p>
          <w:p w14:paraId="0F940BBB" w14:textId="77777777" w:rsidR="002D5DE8" w:rsidRPr="00405A6B" w:rsidRDefault="002D5DE8" w:rsidP="00D1690F">
            <w:pPr>
              <w:pStyle w:val="BodyText"/>
              <w:ind w:left="0"/>
              <w:rPr>
                <w:sz w:val="24"/>
                <w:szCs w:val="24"/>
                <w:lang w:val="az-Latn-AZ"/>
              </w:rPr>
            </w:pPr>
          </w:p>
        </w:tc>
      </w:tr>
    </w:tbl>
    <w:p w14:paraId="4137E020" w14:textId="77777777" w:rsidR="002D5DE8" w:rsidRPr="00405A6B" w:rsidRDefault="002D5DE8" w:rsidP="002D5DE8">
      <w:pPr>
        <w:ind w:firstLine="709"/>
        <w:jc w:val="both"/>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w:lastRenderedPageBreak/>
        <w:drawing>
          <wp:anchor distT="0" distB="0" distL="0" distR="0" simplePos="0" relativeHeight="252417024" behindDoc="0" locked="0" layoutInCell="1" allowOverlap="1" wp14:anchorId="76FA995F" wp14:editId="7953A340">
            <wp:simplePos x="0" y="0"/>
            <wp:positionH relativeFrom="page">
              <wp:posOffset>1478059</wp:posOffset>
            </wp:positionH>
            <wp:positionV relativeFrom="paragraph">
              <wp:posOffset>256046</wp:posOffset>
            </wp:positionV>
            <wp:extent cx="1882049" cy="1585912"/>
            <wp:effectExtent l="0" t="0" r="0" b="0"/>
            <wp:wrapTopAndBottom/>
            <wp:docPr id="943" name="image5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image564.jpeg"/>
                    <pic:cNvPicPr/>
                  </pic:nvPicPr>
                  <pic:blipFill>
                    <a:blip r:embed="rId93" cstate="print"/>
                    <a:stretch>
                      <a:fillRect/>
                    </a:stretch>
                  </pic:blipFill>
                  <pic:spPr>
                    <a:xfrm>
                      <a:off x="0" y="0"/>
                      <a:ext cx="1882049" cy="1585912"/>
                    </a:xfrm>
                    <a:prstGeom prst="rect">
                      <a:avLst/>
                    </a:prstGeom>
                  </pic:spPr>
                </pic:pic>
              </a:graphicData>
            </a:graphic>
          </wp:anchor>
        </w:drawing>
      </w:r>
      <w:r w:rsidRPr="00405A6B">
        <w:rPr>
          <w:rFonts w:ascii="Times New Roman" w:hAnsi="Times New Roman" w:cs="Times New Roman"/>
          <w:noProof/>
          <w:sz w:val="24"/>
          <w:szCs w:val="24"/>
          <w:lang w:val="tr-TR" w:eastAsia="tr-TR"/>
        </w:rPr>
        <w:drawing>
          <wp:anchor distT="0" distB="0" distL="0" distR="0" simplePos="0" relativeHeight="252418048" behindDoc="0" locked="0" layoutInCell="1" allowOverlap="1" wp14:anchorId="0FDAD734" wp14:editId="18AACFCE">
            <wp:simplePos x="0" y="0"/>
            <wp:positionH relativeFrom="page">
              <wp:posOffset>3947574</wp:posOffset>
            </wp:positionH>
            <wp:positionV relativeFrom="paragraph">
              <wp:posOffset>476900</wp:posOffset>
            </wp:positionV>
            <wp:extent cx="2952754" cy="866775"/>
            <wp:effectExtent l="0" t="0" r="0" b="0"/>
            <wp:wrapTopAndBottom/>
            <wp:docPr id="945" name="image5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image565.png"/>
                    <pic:cNvPicPr/>
                  </pic:nvPicPr>
                  <pic:blipFill>
                    <a:blip r:embed="rId94" cstate="print"/>
                    <a:stretch>
                      <a:fillRect/>
                    </a:stretch>
                  </pic:blipFill>
                  <pic:spPr>
                    <a:xfrm>
                      <a:off x="0" y="0"/>
                      <a:ext cx="2952754" cy="866775"/>
                    </a:xfrm>
                    <a:prstGeom prst="rect">
                      <a:avLst/>
                    </a:prstGeom>
                  </pic:spPr>
                </pic:pic>
              </a:graphicData>
            </a:graphic>
          </wp:anchor>
        </w:drawing>
      </w:r>
      <w:r w:rsidRPr="00405A6B">
        <w:rPr>
          <w:rFonts w:ascii="Times New Roman" w:hAnsi="Times New Roman" w:cs="Times New Roman"/>
          <w:b/>
          <w:sz w:val="24"/>
          <w:szCs w:val="24"/>
          <w:lang w:val="az-Latn-AZ"/>
        </w:rPr>
        <w:t>Specular</w:t>
      </w:r>
      <w:r w:rsidRPr="00405A6B">
        <w:rPr>
          <w:rFonts w:ascii="Times New Roman" w:hAnsi="Times New Roman" w:cs="Times New Roman"/>
          <w:b/>
          <w:spacing w:val="-2"/>
          <w:sz w:val="24"/>
          <w:szCs w:val="24"/>
          <w:lang w:val="az-Latn-AZ"/>
        </w:rPr>
        <w:t xml:space="preserve"> </w:t>
      </w:r>
      <w:r w:rsidRPr="00405A6B">
        <w:rPr>
          <w:rFonts w:ascii="Times New Roman" w:hAnsi="Times New Roman" w:cs="Times New Roman"/>
          <w:b/>
          <w:sz w:val="24"/>
          <w:szCs w:val="24"/>
          <w:lang w:val="az-Latn-AZ"/>
        </w:rPr>
        <w:t>Color</w:t>
      </w:r>
      <w:r w:rsidRPr="00405A6B">
        <w:rPr>
          <w:rFonts w:ascii="Times New Roman" w:hAnsi="Times New Roman" w:cs="Times New Roman"/>
          <w:b/>
          <w:spacing w:val="-1"/>
          <w:sz w:val="24"/>
          <w:szCs w:val="24"/>
          <w:lang w:val="az-Latn-AZ"/>
        </w:rPr>
        <w:t xml:space="preserve"> </w:t>
      </w:r>
      <w:r w:rsidRPr="00405A6B">
        <w:rPr>
          <w:rFonts w:ascii="Times New Roman" w:hAnsi="Times New Roman" w:cs="Times New Roman"/>
          <w:sz w:val="24"/>
          <w:szCs w:val="24"/>
          <w:lang w:val="az-Latn-AZ"/>
        </w:rPr>
        <w:t>parametrlərini</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b/>
          <w:sz w:val="24"/>
          <w:szCs w:val="24"/>
          <w:lang w:val="az-Latn-AZ"/>
        </w:rPr>
        <w:t>Specular</w:t>
      </w:r>
      <w:r w:rsidRPr="00405A6B">
        <w:rPr>
          <w:rFonts w:ascii="Times New Roman" w:hAnsi="Times New Roman" w:cs="Times New Roman"/>
          <w:b/>
          <w:spacing w:val="-1"/>
          <w:sz w:val="24"/>
          <w:szCs w:val="24"/>
          <w:lang w:val="az-Latn-AZ"/>
        </w:rPr>
        <w:t xml:space="preserve"> </w:t>
      </w:r>
      <w:r w:rsidRPr="00405A6B">
        <w:rPr>
          <w:rFonts w:ascii="Times New Roman" w:hAnsi="Times New Roman" w:cs="Times New Roman"/>
          <w:b/>
          <w:sz w:val="24"/>
          <w:szCs w:val="24"/>
          <w:lang w:val="az-Latn-AZ"/>
        </w:rPr>
        <w:t xml:space="preserve">Highlights </w:t>
      </w:r>
      <w:r w:rsidRPr="00405A6B">
        <w:rPr>
          <w:rFonts w:ascii="Times New Roman" w:hAnsi="Times New Roman" w:cs="Times New Roman"/>
          <w:sz w:val="24"/>
          <w:szCs w:val="24"/>
          <w:lang w:val="az-Latn-AZ"/>
        </w:rPr>
        <w:t>bölməsindən</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idarə</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edilir.</w:t>
      </w:r>
    </w:p>
    <w:p w14:paraId="179E0F82" w14:textId="77777777" w:rsidR="002D5DE8" w:rsidRPr="00405A6B" w:rsidRDefault="002D5DE8" w:rsidP="002D5DE8">
      <w:pPr>
        <w:pStyle w:val="BodyText"/>
        <w:ind w:left="0" w:firstLine="709"/>
        <w:rPr>
          <w:sz w:val="24"/>
          <w:szCs w:val="24"/>
          <w:lang w:val="az-Latn-AZ"/>
        </w:rPr>
      </w:pPr>
      <w:r w:rsidRPr="00405A6B">
        <w:rPr>
          <w:sz w:val="24"/>
          <w:szCs w:val="24"/>
          <w:lang w:val="az-Latn-AZ"/>
        </w:rPr>
        <w:t>Specular</w:t>
      </w:r>
      <w:r w:rsidRPr="00405A6B">
        <w:rPr>
          <w:spacing w:val="19"/>
          <w:sz w:val="24"/>
          <w:szCs w:val="24"/>
          <w:lang w:val="az-Latn-AZ"/>
        </w:rPr>
        <w:t xml:space="preserve"> </w:t>
      </w:r>
      <w:r w:rsidRPr="00405A6B">
        <w:rPr>
          <w:sz w:val="24"/>
          <w:szCs w:val="24"/>
          <w:lang w:val="az-Latn-AZ"/>
        </w:rPr>
        <w:t>Level</w:t>
      </w:r>
      <w:r w:rsidRPr="00405A6B">
        <w:rPr>
          <w:spacing w:val="19"/>
          <w:sz w:val="24"/>
          <w:szCs w:val="24"/>
          <w:lang w:val="az-Latn-AZ"/>
        </w:rPr>
        <w:t xml:space="preserve"> </w:t>
      </w:r>
      <w:r w:rsidRPr="00405A6B">
        <w:rPr>
          <w:sz w:val="24"/>
          <w:szCs w:val="24"/>
          <w:lang w:val="az-Latn-AZ"/>
        </w:rPr>
        <w:t>parametri</w:t>
      </w:r>
      <w:r w:rsidRPr="00405A6B">
        <w:rPr>
          <w:spacing w:val="19"/>
          <w:sz w:val="24"/>
          <w:szCs w:val="24"/>
          <w:lang w:val="az-Latn-AZ"/>
        </w:rPr>
        <w:t xml:space="preserve"> </w:t>
      </w:r>
      <w:r w:rsidRPr="00405A6B">
        <w:rPr>
          <w:sz w:val="24"/>
          <w:szCs w:val="24"/>
          <w:lang w:val="az-Latn-AZ"/>
        </w:rPr>
        <w:t>ilə</w:t>
      </w:r>
      <w:r w:rsidRPr="00405A6B">
        <w:rPr>
          <w:spacing w:val="17"/>
          <w:sz w:val="24"/>
          <w:szCs w:val="24"/>
          <w:lang w:val="az-Latn-AZ"/>
        </w:rPr>
        <w:t xml:space="preserve"> </w:t>
      </w:r>
      <w:r w:rsidRPr="00405A6B">
        <w:rPr>
          <w:sz w:val="24"/>
          <w:szCs w:val="24"/>
          <w:lang w:val="az-Latn-AZ"/>
        </w:rPr>
        <w:t>bərqin</w:t>
      </w:r>
      <w:r w:rsidRPr="00405A6B">
        <w:rPr>
          <w:spacing w:val="19"/>
          <w:sz w:val="24"/>
          <w:szCs w:val="24"/>
          <w:lang w:val="az-Latn-AZ"/>
        </w:rPr>
        <w:t xml:space="preserve"> </w:t>
      </w:r>
      <w:r w:rsidRPr="00405A6B">
        <w:rPr>
          <w:sz w:val="24"/>
          <w:szCs w:val="24"/>
          <w:lang w:val="az-Latn-AZ"/>
        </w:rPr>
        <w:t>gücü,</w:t>
      </w:r>
      <w:r w:rsidRPr="00405A6B">
        <w:rPr>
          <w:spacing w:val="19"/>
          <w:sz w:val="24"/>
          <w:szCs w:val="24"/>
          <w:lang w:val="az-Latn-AZ"/>
        </w:rPr>
        <w:t xml:space="preserve"> </w:t>
      </w:r>
      <w:r w:rsidRPr="00405A6B">
        <w:rPr>
          <w:sz w:val="24"/>
          <w:szCs w:val="24"/>
          <w:lang w:val="az-Latn-AZ"/>
        </w:rPr>
        <w:t>Glossiness</w:t>
      </w:r>
      <w:r w:rsidRPr="00405A6B">
        <w:rPr>
          <w:spacing w:val="18"/>
          <w:sz w:val="24"/>
          <w:szCs w:val="24"/>
          <w:lang w:val="az-Latn-AZ"/>
        </w:rPr>
        <w:t xml:space="preserve"> </w:t>
      </w:r>
      <w:r w:rsidRPr="00405A6B">
        <w:rPr>
          <w:sz w:val="24"/>
          <w:szCs w:val="24"/>
          <w:lang w:val="az-Latn-AZ"/>
        </w:rPr>
        <w:t>(Parıltılığı)</w:t>
      </w:r>
      <w:r w:rsidRPr="00405A6B">
        <w:rPr>
          <w:spacing w:val="21"/>
          <w:sz w:val="24"/>
          <w:szCs w:val="24"/>
          <w:lang w:val="az-Latn-AZ"/>
        </w:rPr>
        <w:t xml:space="preserve"> </w:t>
      </w:r>
      <w:r w:rsidRPr="00405A6B">
        <w:rPr>
          <w:sz w:val="24"/>
          <w:szCs w:val="24"/>
          <w:lang w:val="az-Latn-AZ"/>
        </w:rPr>
        <w:t xml:space="preserve">bərqin  </w:t>
      </w:r>
      <w:r w:rsidRPr="00405A6B">
        <w:rPr>
          <w:spacing w:val="19"/>
          <w:sz w:val="24"/>
          <w:szCs w:val="24"/>
          <w:lang w:val="az-Latn-AZ"/>
        </w:rPr>
        <w:t xml:space="preserve"> </w:t>
      </w:r>
      <w:r w:rsidRPr="00405A6B">
        <w:rPr>
          <w:sz w:val="24"/>
          <w:szCs w:val="24"/>
          <w:lang w:val="az-Latn-AZ"/>
        </w:rPr>
        <w:t>parıltılığı</w:t>
      </w:r>
      <w:r w:rsidRPr="00405A6B">
        <w:rPr>
          <w:spacing w:val="18"/>
          <w:sz w:val="24"/>
          <w:szCs w:val="24"/>
          <w:lang w:val="az-Latn-AZ"/>
        </w:rPr>
        <w:t xml:space="preserve"> </w:t>
      </w:r>
      <w:r w:rsidRPr="00405A6B">
        <w:rPr>
          <w:sz w:val="24"/>
          <w:szCs w:val="24"/>
          <w:lang w:val="az-Latn-AZ"/>
        </w:rPr>
        <w:t xml:space="preserve">və  </w:t>
      </w:r>
      <w:r w:rsidRPr="00405A6B">
        <w:rPr>
          <w:spacing w:val="-57"/>
          <w:sz w:val="24"/>
          <w:szCs w:val="24"/>
          <w:lang w:val="az-Latn-AZ"/>
        </w:rPr>
        <w:t xml:space="preserve">         </w:t>
      </w:r>
      <w:r w:rsidRPr="00405A6B">
        <w:rPr>
          <w:sz w:val="24"/>
          <w:szCs w:val="24"/>
          <w:lang w:val="az-Latn-AZ"/>
        </w:rPr>
        <w:t>Soften</w:t>
      </w:r>
      <w:r w:rsidRPr="00405A6B">
        <w:rPr>
          <w:spacing w:val="-1"/>
          <w:sz w:val="24"/>
          <w:szCs w:val="24"/>
          <w:lang w:val="az-Latn-AZ"/>
        </w:rPr>
        <w:t xml:space="preserve"> </w:t>
      </w:r>
      <w:r w:rsidRPr="00405A6B">
        <w:rPr>
          <w:sz w:val="24"/>
          <w:szCs w:val="24"/>
          <w:lang w:val="az-Latn-AZ"/>
        </w:rPr>
        <w:t>(sönmə) idarə</w:t>
      </w:r>
      <w:r w:rsidRPr="00405A6B">
        <w:rPr>
          <w:spacing w:val="-1"/>
          <w:sz w:val="24"/>
          <w:szCs w:val="24"/>
          <w:lang w:val="az-Latn-AZ"/>
        </w:rPr>
        <w:t xml:space="preserve"> </w:t>
      </w:r>
      <w:r w:rsidRPr="00405A6B">
        <w:rPr>
          <w:sz w:val="24"/>
          <w:szCs w:val="24"/>
          <w:lang w:val="az-Latn-AZ"/>
        </w:rPr>
        <w:t>edilir.</w:t>
      </w:r>
    </w:p>
    <w:p w14:paraId="25C5A693" w14:textId="77777777" w:rsidR="002D5DE8" w:rsidRPr="00405A6B" w:rsidRDefault="002D5DE8" w:rsidP="002D5DE8">
      <w:pPr>
        <w:pStyle w:val="BodyText"/>
        <w:ind w:left="0" w:firstLine="709"/>
        <w:rPr>
          <w:sz w:val="24"/>
          <w:szCs w:val="24"/>
          <w:lang w:val="az-Latn-AZ"/>
        </w:rPr>
      </w:pPr>
      <w:r w:rsidRPr="00405A6B">
        <w:rPr>
          <w:sz w:val="24"/>
          <w:szCs w:val="24"/>
          <w:lang w:val="az-Latn-AZ"/>
        </w:rPr>
        <w:t>Ən</w:t>
      </w:r>
      <w:r w:rsidRPr="00405A6B">
        <w:rPr>
          <w:spacing w:val="-3"/>
          <w:sz w:val="24"/>
          <w:szCs w:val="24"/>
          <w:lang w:val="az-Latn-AZ"/>
        </w:rPr>
        <w:t xml:space="preserve"> </w:t>
      </w:r>
      <w:r w:rsidRPr="00405A6B">
        <w:rPr>
          <w:sz w:val="24"/>
          <w:szCs w:val="24"/>
          <w:lang w:val="az-Latn-AZ"/>
        </w:rPr>
        <w:t>çox istifadə</w:t>
      </w:r>
      <w:r w:rsidRPr="00405A6B">
        <w:rPr>
          <w:spacing w:val="-3"/>
          <w:sz w:val="24"/>
          <w:szCs w:val="24"/>
          <w:lang w:val="az-Latn-AZ"/>
        </w:rPr>
        <w:t xml:space="preserve"> </w:t>
      </w:r>
      <w:r w:rsidRPr="00405A6B">
        <w:rPr>
          <w:sz w:val="24"/>
          <w:szCs w:val="24"/>
          <w:lang w:val="az-Latn-AZ"/>
        </w:rPr>
        <w:t>edilən</w:t>
      </w:r>
      <w:r w:rsidRPr="00405A6B">
        <w:rPr>
          <w:spacing w:val="-2"/>
          <w:sz w:val="24"/>
          <w:szCs w:val="24"/>
          <w:lang w:val="az-Latn-AZ"/>
        </w:rPr>
        <w:t xml:space="preserve"> </w:t>
      </w:r>
      <w:r w:rsidRPr="00405A6B">
        <w:rPr>
          <w:sz w:val="24"/>
          <w:szCs w:val="24"/>
          <w:lang w:val="az-Latn-AZ"/>
        </w:rPr>
        <w:t>materialların</w:t>
      </w:r>
      <w:r w:rsidRPr="00405A6B">
        <w:rPr>
          <w:spacing w:val="-2"/>
          <w:sz w:val="24"/>
          <w:szCs w:val="24"/>
          <w:lang w:val="az-Latn-AZ"/>
        </w:rPr>
        <w:t xml:space="preserve"> </w:t>
      </w:r>
      <w:r w:rsidRPr="00405A6B">
        <w:rPr>
          <w:sz w:val="24"/>
          <w:szCs w:val="24"/>
          <w:lang w:val="az-Latn-AZ"/>
        </w:rPr>
        <w:t>adı aşağıda</w:t>
      </w:r>
      <w:r w:rsidRPr="00405A6B">
        <w:rPr>
          <w:spacing w:val="-3"/>
          <w:sz w:val="24"/>
          <w:szCs w:val="24"/>
          <w:lang w:val="az-Latn-AZ"/>
        </w:rPr>
        <w:t xml:space="preserve"> </w:t>
      </w:r>
      <w:r w:rsidRPr="00405A6B">
        <w:rPr>
          <w:sz w:val="24"/>
          <w:szCs w:val="24"/>
          <w:lang w:val="az-Latn-AZ"/>
        </w:rPr>
        <w:t>verilmişdir:</w:t>
      </w:r>
    </w:p>
    <w:p w14:paraId="2A941FA8" w14:textId="77777777" w:rsidR="002D5DE8" w:rsidRPr="00405A6B" w:rsidRDefault="002D5DE8" w:rsidP="002D5DE8">
      <w:pPr>
        <w:pStyle w:val="ListParagraph"/>
        <w:widowControl w:val="0"/>
        <w:numPr>
          <w:ilvl w:val="0"/>
          <w:numId w:val="7"/>
        </w:numPr>
        <w:tabs>
          <w:tab w:val="left" w:pos="0"/>
        </w:tabs>
        <w:autoSpaceDE w:val="0"/>
        <w:autoSpaceDN w:val="0"/>
        <w:spacing w:after="0" w:line="240" w:lineRule="auto"/>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Standart</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 xml:space="preserve">(standart) </w:t>
      </w:r>
      <w:r w:rsidRPr="00405A6B">
        <w:rPr>
          <w:rFonts w:ascii="Times New Roman" w:hAnsi="Times New Roman" w:cs="Times New Roman"/>
          <w:sz w:val="24"/>
          <w:szCs w:val="24"/>
          <w:lang w:val="az-Latn-AZ"/>
        </w:rPr>
        <w:sym w:font="Symbol" w:char="F02D"/>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sadə</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material</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yaratmaq</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üçün</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istifadə</w:t>
      </w:r>
      <w:r w:rsidRPr="00405A6B">
        <w:rPr>
          <w:rFonts w:ascii="Times New Roman" w:hAnsi="Times New Roman" w:cs="Times New Roman"/>
          <w:spacing w:val="-4"/>
          <w:sz w:val="24"/>
          <w:szCs w:val="24"/>
          <w:lang w:val="az-Latn-AZ"/>
        </w:rPr>
        <w:t xml:space="preserve"> </w:t>
      </w:r>
      <w:r w:rsidRPr="00405A6B">
        <w:rPr>
          <w:rFonts w:ascii="Times New Roman" w:hAnsi="Times New Roman" w:cs="Times New Roman"/>
          <w:sz w:val="24"/>
          <w:szCs w:val="24"/>
          <w:lang w:val="az-Latn-AZ"/>
        </w:rPr>
        <w:t>edilir;</w:t>
      </w:r>
    </w:p>
    <w:p w14:paraId="0F8F4A19" w14:textId="77777777" w:rsidR="002D5DE8" w:rsidRPr="00405A6B" w:rsidRDefault="002D5DE8" w:rsidP="002D5DE8">
      <w:pPr>
        <w:pStyle w:val="ListParagraph"/>
        <w:widowControl w:val="0"/>
        <w:numPr>
          <w:ilvl w:val="0"/>
          <w:numId w:val="7"/>
        </w:numPr>
        <w:tabs>
          <w:tab w:val="left" w:pos="0"/>
        </w:tabs>
        <w:autoSpaceDE w:val="0"/>
        <w:autoSpaceDN w:val="0"/>
        <w:spacing w:after="0" w:line="240" w:lineRule="auto"/>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Blend</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 xml:space="preserve">(qarşıq)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iki</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materialın</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tekstura</w:t>
      </w:r>
      <w:r w:rsidRPr="00405A6B">
        <w:rPr>
          <w:rFonts w:ascii="Times New Roman" w:hAnsi="Times New Roman" w:cs="Times New Roman"/>
          <w:spacing w:val="-4"/>
          <w:sz w:val="24"/>
          <w:szCs w:val="24"/>
          <w:lang w:val="az-Latn-AZ"/>
        </w:rPr>
        <w:t xml:space="preserve"> </w:t>
      </w:r>
      <w:r w:rsidRPr="00405A6B">
        <w:rPr>
          <w:rFonts w:ascii="Times New Roman" w:hAnsi="Times New Roman" w:cs="Times New Roman"/>
          <w:sz w:val="24"/>
          <w:szCs w:val="24"/>
          <w:lang w:val="az-Latn-AZ"/>
        </w:rPr>
        <w:t>və</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ya</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adi</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üsulla</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qarışığıdır;</w:t>
      </w:r>
    </w:p>
    <w:p w14:paraId="071A614D" w14:textId="77777777" w:rsidR="002D5DE8" w:rsidRPr="00405A6B" w:rsidRDefault="002D5DE8" w:rsidP="002D5DE8">
      <w:pPr>
        <w:pStyle w:val="ListParagraph"/>
        <w:widowControl w:val="0"/>
        <w:numPr>
          <w:ilvl w:val="0"/>
          <w:numId w:val="7"/>
        </w:numPr>
        <w:tabs>
          <w:tab w:val="left" w:pos="0"/>
        </w:tabs>
        <w:autoSpaceDE w:val="0"/>
        <w:autoSpaceDN w:val="0"/>
        <w:spacing w:after="0" w:line="240" w:lineRule="auto"/>
        <w:ind w:left="284" w:hanging="284"/>
        <w:contextualSpacing w:val="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Shellac</w:t>
      </w:r>
      <w:r w:rsidRPr="00405A6B">
        <w:rPr>
          <w:rFonts w:ascii="Times New Roman" w:hAnsi="Times New Roman" w:cs="Times New Roman"/>
          <w:spacing w:val="15"/>
          <w:sz w:val="24"/>
          <w:szCs w:val="24"/>
          <w:lang w:val="az-Latn-AZ"/>
        </w:rPr>
        <w:t xml:space="preserve"> </w:t>
      </w:r>
      <w:r w:rsidRPr="00405A6B">
        <w:rPr>
          <w:rFonts w:ascii="Times New Roman" w:hAnsi="Times New Roman" w:cs="Times New Roman"/>
          <w:sz w:val="24"/>
          <w:szCs w:val="24"/>
          <w:lang w:val="az-Latn-AZ"/>
        </w:rPr>
        <w:t xml:space="preserve">(şellak)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eyni</w:t>
      </w:r>
      <w:r w:rsidRPr="00405A6B">
        <w:rPr>
          <w:rFonts w:ascii="Times New Roman" w:hAnsi="Times New Roman" w:cs="Times New Roman"/>
          <w:spacing w:val="17"/>
          <w:sz w:val="24"/>
          <w:szCs w:val="24"/>
          <w:lang w:val="az-Latn-AZ"/>
        </w:rPr>
        <w:t xml:space="preserve"> </w:t>
      </w:r>
      <w:r w:rsidRPr="00405A6B">
        <w:rPr>
          <w:rFonts w:ascii="Times New Roman" w:hAnsi="Times New Roman" w:cs="Times New Roman"/>
          <w:sz w:val="24"/>
          <w:szCs w:val="24"/>
          <w:lang w:val="az-Latn-AZ"/>
        </w:rPr>
        <w:t>çür</w:t>
      </w:r>
      <w:r w:rsidRPr="00405A6B">
        <w:rPr>
          <w:rFonts w:ascii="Times New Roman" w:hAnsi="Times New Roman" w:cs="Times New Roman"/>
          <w:spacing w:val="18"/>
          <w:sz w:val="24"/>
          <w:szCs w:val="24"/>
          <w:lang w:val="az-Latn-AZ"/>
        </w:rPr>
        <w:t xml:space="preserve"> </w:t>
      </w:r>
      <w:r w:rsidRPr="00405A6B">
        <w:rPr>
          <w:rFonts w:ascii="Times New Roman" w:hAnsi="Times New Roman" w:cs="Times New Roman"/>
          <w:sz w:val="24"/>
          <w:szCs w:val="24"/>
          <w:lang w:val="az-Latn-AZ"/>
        </w:rPr>
        <w:t>alqoritimdən</w:t>
      </w:r>
      <w:r w:rsidRPr="00405A6B">
        <w:rPr>
          <w:rFonts w:ascii="Times New Roman" w:hAnsi="Times New Roman" w:cs="Times New Roman"/>
          <w:spacing w:val="16"/>
          <w:sz w:val="24"/>
          <w:szCs w:val="24"/>
          <w:lang w:val="az-Latn-AZ"/>
        </w:rPr>
        <w:t xml:space="preserve"> </w:t>
      </w:r>
      <w:r w:rsidRPr="00405A6B">
        <w:rPr>
          <w:rFonts w:ascii="Times New Roman" w:hAnsi="Times New Roman" w:cs="Times New Roman"/>
          <w:sz w:val="24"/>
          <w:szCs w:val="24"/>
          <w:lang w:val="az-Latn-AZ"/>
        </w:rPr>
        <w:t>istifadə</w:t>
      </w:r>
      <w:r w:rsidRPr="00405A6B">
        <w:rPr>
          <w:rFonts w:ascii="Times New Roman" w:hAnsi="Times New Roman" w:cs="Times New Roman"/>
          <w:spacing w:val="15"/>
          <w:sz w:val="24"/>
          <w:szCs w:val="24"/>
          <w:lang w:val="az-Latn-AZ"/>
        </w:rPr>
        <w:t xml:space="preserve"> </w:t>
      </w:r>
      <w:r w:rsidRPr="00405A6B">
        <w:rPr>
          <w:rFonts w:ascii="Times New Roman" w:hAnsi="Times New Roman" w:cs="Times New Roman"/>
          <w:sz w:val="24"/>
          <w:szCs w:val="24"/>
          <w:lang w:val="az-Latn-AZ"/>
        </w:rPr>
        <w:t>etməklə</w:t>
      </w:r>
      <w:r w:rsidRPr="00405A6B">
        <w:rPr>
          <w:rFonts w:ascii="Times New Roman" w:hAnsi="Times New Roman" w:cs="Times New Roman"/>
          <w:spacing w:val="33"/>
          <w:sz w:val="24"/>
          <w:szCs w:val="24"/>
          <w:lang w:val="az-Latn-AZ"/>
        </w:rPr>
        <w:t xml:space="preserve"> </w:t>
      </w:r>
      <w:r w:rsidRPr="00405A6B">
        <w:rPr>
          <w:rFonts w:ascii="Times New Roman" w:hAnsi="Times New Roman" w:cs="Times New Roman"/>
          <w:sz w:val="24"/>
          <w:szCs w:val="24"/>
          <w:lang w:val="az-Latn-AZ"/>
        </w:rPr>
        <w:t>iki</w:t>
      </w:r>
      <w:r w:rsidRPr="00405A6B">
        <w:rPr>
          <w:rFonts w:ascii="Times New Roman" w:hAnsi="Times New Roman" w:cs="Times New Roman"/>
          <w:spacing w:val="15"/>
          <w:sz w:val="24"/>
          <w:szCs w:val="24"/>
          <w:lang w:val="az-Latn-AZ"/>
        </w:rPr>
        <w:t xml:space="preserve"> </w:t>
      </w:r>
      <w:r w:rsidRPr="00405A6B">
        <w:rPr>
          <w:rFonts w:ascii="Times New Roman" w:hAnsi="Times New Roman" w:cs="Times New Roman"/>
          <w:sz w:val="24"/>
          <w:szCs w:val="24"/>
          <w:lang w:val="az-Latn-AZ"/>
        </w:rPr>
        <w:t>materialın</w:t>
      </w:r>
      <w:r w:rsidRPr="00405A6B">
        <w:rPr>
          <w:rFonts w:ascii="Times New Roman" w:hAnsi="Times New Roman" w:cs="Times New Roman"/>
          <w:spacing w:val="16"/>
          <w:sz w:val="24"/>
          <w:szCs w:val="24"/>
          <w:lang w:val="az-Latn-AZ"/>
        </w:rPr>
        <w:t xml:space="preserve"> </w:t>
      </w:r>
      <w:r w:rsidRPr="00405A6B">
        <w:rPr>
          <w:rFonts w:ascii="Times New Roman" w:hAnsi="Times New Roman" w:cs="Times New Roman"/>
          <w:sz w:val="24"/>
          <w:szCs w:val="24"/>
          <w:lang w:val="az-Latn-AZ"/>
        </w:rPr>
        <w:t>qarşığı.</w:t>
      </w:r>
      <w:r w:rsidRPr="00405A6B">
        <w:rPr>
          <w:rFonts w:ascii="Times New Roman" w:hAnsi="Times New Roman" w:cs="Times New Roman"/>
          <w:spacing w:val="17"/>
          <w:sz w:val="24"/>
          <w:szCs w:val="24"/>
          <w:lang w:val="az-Latn-AZ"/>
        </w:rPr>
        <w:t xml:space="preserve"> </w:t>
      </w:r>
      <w:r w:rsidRPr="00405A6B">
        <w:rPr>
          <w:rFonts w:ascii="Times New Roman" w:hAnsi="Times New Roman" w:cs="Times New Roman"/>
          <w:sz w:val="24"/>
          <w:szCs w:val="24"/>
          <w:lang w:val="az-Latn-AZ"/>
        </w:rPr>
        <w:t>Birinci</w:t>
      </w:r>
      <w:r w:rsidRPr="00405A6B">
        <w:rPr>
          <w:rFonts w:ascii="Times New Roman" w:hAnsi="Times New Roman" w:cs="Times New Roman"/>
          <w:spacing w:val="-57"/>
          <w:sz w:val="24"/>
          <w:szCs w:val="24"/>
          <w:lang w:val="az-Latn-AZ"/>
        </w:rPr>
        <w:t xml:space="preserve">    </w:t>
      </w:r>
      <w:r w:rsidRPr="00405A6B">
        <w:rPr>
          <w:rFonts w:ascii="Times New Roman" w:hAnsi="Times New Roman" w:cs="Times New Roman"/>
          <w:sz w:val="24"/>
          <w:szCs w:val="24"/>
          <w:lang w:val="az-Latn-AZ"/>
        </w:rPr>
        <w:t xml:space="preserve">  </w:t>
      </w:r>
      <w:r w:rsidRPr="00405A6B">
        <w:rPr>
          <w:rFonts w:ascii="Times New Roman" w:hAnsi="Times New Roman" w:cs="Times New Roman"/>
          <w:spacing w:val="-57"/>
          <w:sz w:val="24"/>
          <w:szCs w:val="24"/>
          <w:lang w:val="az-Latn-AZ"/>
        </w:rPr>
        <w:t xml:space="preserve"> </w:t>
      </w:r>
      <w:r w:rsidRPr="00405A6B">
        <w:rPr>
          <w:rFonts w:ascii="Times New Roman" w:hAnsi="Times New Roman" w:cs="Times New Roman"/>
          <w:sz w:val="24"/>
          <w:szCs w:val="24"/>
          <w:lang w:val="az-Latn-AZ"/>
        </w:rPr>
        <w:t>şellak</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ikinci isə</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əsas hesab edilir;</w:t>
      </w:r>
    </w:p>
    <w:p w14:paraId="1A136DA3" w14:textId="77777777" w:rsidR="002D5DE8" w:rsidRPr="00405A6B" w:rsidRDefault="002D5DE8" w:rsidP="002D5DE8">
      <w:pPr>
        <w:pStyle w:val="ListParagraph"/>
        <w:widowControl w:val="0"/>
        <w:numPr>
          <w:ilvl w:val="0"/>
          <w:numId w:val="7"/>
        </w:numPr>
        <w:tabs>
          <w:tab w:val="left" w:pos="0"/>
        </w:tabs>
        <w:autoSpaceDE w:val="0"/>
        <w:autoSpaceDN w:val="0"/>
        <w:spacing w:after="0" w:line="240" w:lineRule="auto"/>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Top/Bottom</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 xml:space="preserve">(üst/alt)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iki</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sadə</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materiallardan</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biri</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altda</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ikinci</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üstə</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yerləşdirilir;</w:t>
      </w:r>
    </w:p>
    <w:p w14:paraId="7661D590" w14:textId="77338FF3" w:rsidR="002D5DE8" w:rsidRPr="00405A6B" w:rsidRDefault="002D5DE8" w:rsidP="002D5DE8">
      <w:pPr>
        <w:pStyle w:val="ListParagraph"/>
        <w:widowControl w:val="0"/>
        <w:numPr>
          <w:ilvl w:val="0"/>
          <w:numId w:val="7"/>
        </w:numPr>
        <w:tabs>
          <w:tab w:val="left" w:pos="0"/>
        </w:tabs>
        <w:autoSpaceDE w:val="0"/>
        <w:autoSpaceDN w:val="0"/>
        <w:spacing w:after="0" w:line="240" w:lineRule="auto"/>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Double</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Sided</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sadə</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materiallardan</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biri</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obyektin</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iç</w:t>
      </w:r>
      <w:r w:rsidR="009B2502">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digəri çöl</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tərəfinə</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mənimsədilir;</w:t>
      </w:r>
    </w:p>
    <w:p w14:paraId="224ADCDE" w14:textId="77777777" w:rsidR="002D5DE8" w:rsidRPr="00405A6B" w:rsidRDefault="002D5DE8" w:rsidP="002D5DE8">
      <w:pPr>
        <w:pStyle w:val="ListParagraph"/>
        <w:widowControl w:val="0"/>
        <w:numPr>
          <w:ilvl w:val="0"/>
          <w:numId w:val="7"/>
        </w:numPr>
        <w:tabs>
          <w:tab w:val="left" w:pos="0"/>
        </w:tabs>
        <w:autoSpaceDE w:val="0"/>
        <w:autoSpaceDN w:val="0"/>
        <w:spacing w:after="0" w:line="240" w:lineRule="auto"/>
        <w:ind w:left="284" w:hanging="284"/>
        <w:contextualSpacing w:val="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Composite</w:t>
      </w:r>
      <w:r w:rsidRPr="00405A6B">
        <w:rPr>
          <w:rFonts w:ascii="Times New Roman" w:hAnsi="Times New Roman" w:cs="Times New Roman"/>
          <w:spacing w:val="19"/>
          <w:sz w:val="24"/>
          <w:szCs w:val="24"/>
          <w:lang w:val="az-Latn-AZ"/>
        </w:rPr>
        <w:t xml:space="preserve"> </w:t>
      </w:r>
      <w:r w:rsidRPr="00405A6B">
        <w:rPr>
          <w:rFonts w:ascii="Times New Roman" w:hAnsi="Times New Roman" w:cs="Times New Roman"/>
          <w:sz w:val="24"/>
          <w:szCs w:val="24"/>
          <w:lang w:val="az-Latn-AZ"/>
        </w:rPr>
        <w:t>(birləşdirilmiş)</w:t>
      </w:r>
      <w:r w:rsidRPr="00405A6B">
        <w:rPr>
          <w:rFonts w:ascii="Times New Roman" w:hAnsi="Times New Roman" w:cs="Times New Roman"/>
          <w:spacing w:val="19"/>
          <w:sz w:val="24"/>
          <w:szCs w:val="24"/>
          <w:lang w:val="az-Latn-AZ"/>
        </w:rPr>
        <w:t xml:space="preserve">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bu</w:t>
      </w:r>
      <w:r w:rsidRPr="00405A6B">
        <w:rPr>
          <w:rFonts w:ascii="Times New Roman" w:hAnsi="Times New Roman" w:cs="Times New Roman"/>
          <w:spacing w:val="20"/>
          <w:sz w:val="24"/>
          <w:szCs w:val="24"/>
          <w:lang w:val="az-Latn-AZ"/>
        </w:rPr>
        <w:t xml:space="preserve"> </w:t>
      </w:r>
      <w:r w:rsidRPr="00405A6B">
        <w:rPr>
          <w:rFonts w:ascii="Times New Roman" w:hAnsi="Times New Roman" w:cs="Times New Roman"/>
          <w:sz w:val="24"/>
          <w:szCs w:val="24"/>
          <w:lang w:val="az-Latn-AZ"/>
        </w:rPr>
        <w:t>materialda</w:t>
      </w:r>
      <w:r w:rsidRPr="00405A6B">
        <w:rPr>
          <w:rFonts w:ascii="Times New Roman" w:hAnsi="Times New Roman" w:cs="Times New Roman"/>
          <w:spacing w:val="19"/>
          <w:sz w:val="24"/>
          <w:szCs w:val="24"/>
          <w:lang w:val="az-Latn-AZ"/>
        </w:rPr>
        <w:t xml:space="preserve"> </w:t>
      </w:r>
      <w:r w:rsidRPr="00405A6B">
        <w:rPr>
          <w:rFonts w:ascii="Times New Roman" w:hAnsi="Times New Roman" w:cs="Times New Roman"/>
          <w:sz w:val="24"/>
          <w:szCs w:val="24"/>
          <w:lang w:val="az-Latn-AZ"/>
        </w:rPr>
        <w:t>10</w:t>
      </w:r>
      <w:r w:rsidRPr="00405A6B">
        <w:rPr>
          <w:rFonts w:ascii="Times New Roman" w:hAnsi="Times New Roman" w:cs="Times New Roman"/>
          <w:spacing w:val="20"/>
          <w:sz w:val="24"/>
          <w:szCs w:val="24"/>
          <w:lang w:val="az-Latn-AZ"/>
        </w:rPr>
        <w:t xml:space="preserve"> </w:t>
      </w:r>
      <w:r w:rsidRPr="00405A6B">
        <w:rPr>
          <w:rFonts w:ascii="Times New Roman" w:hAnsi="Times New Roman" w:cs="Times New Roman"/>
          <w:sz w:val="24"/>
          <w:szCs w:val="24"/>
          <w:lang w:val="az-Latn-AZ"/>
        </w:rPr>
        <w:t>sadə</w:t>
      </w:r>
      <w:r w:rsidRPr="00405A6B">
        <w:rPr>
          <w:rFonts w:ascii="Times New Roman" w:hAnsi="Times New Roman" w:cs="Times New Roman"/>
          <w:spacing w:val="19"/>
          <w:sz w:val="24"/>
          <w:szCs w:val="24"/>
          <w:lang w:val="az-Latn-AZ"/>
        </w:rPr>
        <w:t xml:space="preserve"> </w:t>
      </w:r>
      <w:r w:rsidRPr="00405A6B">
        <w:rPr>
          <w:rFonts w:ascii="Times New Roman" w:hAnsi="Times New Roman" w:cs="Times New Roman"/>
          <w:sz w:val="24"/>
          <w:szCs w:val="24"/>
          <w:lang w:val="az-Latn-AZ"/>
        </w:rPr>
        <w:t>material</w:t>
      </w:r>
      <w:r w:rsidRPr="00405A6B">
        <w:rPr>
          <w:rFonts w:ascii="Times New Roman" w:hAnsi="Times New Roman" w:cs="Times New Roman"/>
          <w:spacing w:val="20"/>
          <w:sz w:val="24"/>
          <w:szCs w:val="24"/>
          <w:lang w:val="az-Latn-AZ"/>
        </w:rPr>
        <w:t xml:space="preserve"> </w:t>
      </w:r>
      <w:r w:rsidRPr="00405A6B">
        <w:rPr>
          <w:rFonts w:ascii="Times New Roman" w:hAnsi="Times New Roman" w:cs="Times New Roman"/>
          <w:sz w:val="24"/>
          <w:szCs w:val="24"/>
          <w:lang w:val="az-Latn-AZ"/>
        </w:rPr>
        <w:t>vermək</w:t>
      </w:r>
      <w:r w:rsidRPr="00405A6B">
        <w:rPr>
          <w:rFonts w:ascii="Times New Roman" w:hAnsi="Times New Roman" w:cs="Times New Roman"/>
          <w:spacing w:val="20"/>
          <w:sz w:val="24"/>
          <w:szCs w:val="24"/>
          <w:lang w:val="az-Latn-AZ"/>
        </w:rPr>
        <w:t xml:space="preserve"> </w:t>
      </w:r>
      <w:r w:rsidRPr="00405A6B">
        <w:rPr>
          <w:rFonts w:ascii="Times New Roman" w:hAnsi="Times New Roman" w:cs="Times New Roman"/>
          <w:sz w:val="24"/>
          <w:szCs w:val="24"/>
          <w:lang w:val="az-Latn-AZ"/>
        </w:rPr>
        <w:t>olur.</w:t>
      </w:r>
      <w:r w:rsidRPr="00405A6B">
        <w:rPr>
          <w:rFonts w:ascii="Times New Roman" w:hAnsi="Times New Roman" w:cs="Times New Roman"/>
          <w:spacing w:val="20"/>
          <w:sz w:val="24"/>
          <w:szCs w:val="24"/>
          <w:lang w:val="az-Latn-AZ"/>
        </w:rPr>
        <w:t xml:space="preserve"> </w:t>
      </w:r>
      <w:r w:rsidRPr="00405A6B">
        <w:rPr>
          <w:rFonts w:ascii="Times New Roman" w:hAnsi="Times New Roman" w:cs="Times New Roman"/>
          <w:sz w:val="24"/>
          <w:szCs w:val="24"/>
          <w:lang w:val="az-Latn-AZ"/>
        </w:rPr>
        <w:t>Yekun</w:t>
      </w:r>
      <w:r w:rsidRPr="00405A6B">
        <w:rPr>
          <w:rFonts w:ascii="Times New Roman" w:hAnsi="Times New Roman" w:cs="Times New Roman"/>
          <w:spacing w:val="-57"/>
          <w:sz w:val="24"/>
          <w:szCs w:val="24"/>
          <w:lang w:val="az-Latn-AZ"/>
        </w:rPr>
        <w:t xml:space="preserve">   </w:t>
      </w:r>
      <w:r w:rsidRPr="00405A6B">
        <w:rPr>
          <w:rFonts w:ascii="Times New Roman" w:hAnsi="Times New Roman" w:cs="Times New Roman"/>
          <w:sz w:val="24"/>
          <w:szCs w:val="24"/>
          <w:lang w:val="az-Latn-AZ"/>
        </w:rPr>
        <w:t xml:space="preserve">  material</w:t>
      </w:r>
      <w:r w:rsidRPr="00405A6B">
        <w:rPr>
          <w:rFonts w:ascii="Times New Roman" w:hAnsi="Times New Roman" w:cs="Times New Roman"/>
          <w:spacing w:val="5"/>
          <w:sz w:val="24"/>
          <w:szCs w:val="24"/>
          <w:lang w:val="az-Latn-AZ"/>
        </w:rPr>
        <w:t xml:space="preserve"> </w:t>
      </w:r>
      <w:r w:rsidRPr="00405A6B">
        <w:rPr>
          <w:rFonts w:ascii="Times New Roman" w:hAnsi="Times New Roman" w:cs="Times New Roman"/>
          <w:sz w:val="24"/>
          <w:szCs w:val="24"/>
          <w:lang w:val="az-Latn-AZ"/>
        </w:rPr>
        <w:t>bu</w:t>
      </w:r>
      <w:r w:rsidRPr="00405A6B">
        <w:rPr>
          <w:rFonts w:ascii="Times New Roman" w:hAnsi="Times New Roman" w:cs="Times New Roman"/>
          <w:spacing w:val="4"/>
          <w:sz w:val="24"/>
          <w:szCs w:val="24"/>
          <w:lang w:val="az-Latn-AZ"/>
        </w:rPr>
        <w:t xml:space="preserve"> </w:t>
      </w:r>
      <w:r w:rsidRPr="00405A6B">
        <w:rPr>
          <w:rFonts w:ascii="Times New Roman" w:hAnsi="Times New Roman" w:cs="Times New Roman"/>
          <w:sz w:val="24"/>
          <w:szCs w:val="24"/>
          <w:lang w:val="az-Latn-AZ"/>
        </w:rPr>
        <w:t>10</w:t>
      </w:r>
      <w:r w:rsidRPr="00405A6B">
        <w:rPr>
          <w:rFonts w:ascii="Times New Roman" w:hAnsi="Times New Roman" w:cs="Times New Roman"/>
          <w:spacing w:val="4"/>
          <w:sz w:val="24"/>
          <w:szCs w:val="24"/>
          <w:lang w:val="az-Latn-AZ"/>
        </w:rPr>
        <w:t xml:space="preserve"> </w:t>
      </w:r>
      <w:r w:rsidRPr="00405A6B">
        <w:rPr>
          <w:rFonts w:ascii="Times New Roman" w:hAnsi="Times New Roman" w:cs="Times New Roman"/>
          <w:sz w:val="24"/>
          <w:szCs w:val="24"/>
          <w:lang w:val="az-Latn-AZ"/>
        </w:rPr>
        <w:t>materialıın</w:t>
      </w:r>
      <w:r w:rsidRPr="00405A6B">
        <w:rPr>
          <w:rFonts w:ascii="Times New Roman" w:hAnsi="Times New Roman" w:cs="Times New Roman"/>
          <w:spacing w:val="5"/>
          <w:sz w:val="24"/>
          <w:szCs w:val="24"/>
          <w:lang w:val="az-Latn-AZ"/>
        </w:rPr>
        <w:t xml:space="preserve"> </w:t>
      </w:r>
      <w:r w:rsidRPr="00405A6B">
        <w:rPr>
          <w:rFonts w:ascii="Times New Roman" w:hAnsi="Times New Roman" w:cs="Times New Roman"/>
          <w:sz w:val="24"/>
          <w:szCs w:val="24"/>
          <w:lang w:val="az-Latn-AZ"/>
        </w:rPr>
        <w:t>kombinasiyasından</w:t>
      </w:r>
      <w:r w:rsidRPr="00405A6B">
        <w:rPr>
          <w:rFonts w:ascii="Times New Roman" w:hAnsi="Times New Roman" w:cs="Times New Roman"/>
          <w:spacing w:val="4"/>
          <w:sz w:val="24"/>
          <w:szCs w:val="24"/>
          <w:lang w:val="az-Latn-AZ"/>
        </w:rPr>
        <w:t xml:space="preserve"> </w:t>
      </w:r>
      <w:r w:rsidRPr="00405A6B">
        <w:rPr>
          <w:rFonts w:ascii="Times New Roman" w:hAnsi="Times New Roman" w:cs="Times New Roman"/>
          <w:sz w:val="24"/>
          <w:szCs w:val="24"/>
          <w:lang w:val="az-Latn-AZ"/>
        </w:rPr>
        <w:t>alınır.</w:t>
      </w:r>
      <w:r w:rsidRPr="00405A6B">
        <w:rPr>
          <w:rFonts w:ascii="Times New Roman" w:hAnsi="Times New Roman" w:cs="Times New Roman"/>
          <w:spacing w:val="5"/>
          <w:sz w:val="24"/>
          <w:szCs w:val="24"/>
          <w:lang w:val="az-Latn-AZ"/>
        </w:rPr>
        <w:t xml:space="preserve"> </w:t>
      </w:r>
      <w:r w:rsidRPr="00405A6B">
        <w:rPr>
          <w:rFonts w:ascii="Times New Roman" w:hAnsi="Times New Roman" w:cs="Times New Roman"/>
          <w:sz w:val="24"/>
          <w:szCs w:val="24"/>
          <w:lang w:val="az-Latn-AZ"/>
        </w:rPr>
        <w:t>Bunun</w:t>
      </w:r>
      <w:r w:rsidRPr="00405A6B">
        <w:rPr>
          <w:rFonts w:ascii="Times New Roman" w:hAnsi="Times New Roman" w:cs="Times New Roman"/>
          <w:spacing w:val="4"/>
          <w:sz w:val="24"/>
          <w:szCs w:val="24"/>
          <w:lang w:val="az-Latn-AZ"/>
        </w:rPr>
        <w:t xml:space="preserve"> </w:t>
      </w:r>
      <w:r w:rsidRPr="00405A6B">
        <w:rPr>
          <w:rFonts w:ascii="Times New Roman" w:hAnsi="Times New Roman" w:cs="Times New Roman"/>
          <w:sz w:val="24"/>
          <w:szCs w:val="24"/>
          <w:lang w:val="az-Latn-AZ"/>
        </w:rPr>
        <w:t>üçün</w:t>
      </w:r>
      <w:r w:rsidRPr="00405A6B">
        <w:rPr>
          <w:rFonts w:ascii="Times New Roman" w:hAnsi="Times New Roman" w:cs="Times New Roman"/>
          <w:spacing w:val="4"/>
          <w:sz w:val="24"/>
          <w:szCs w:val="24"/>
          <w:lang w:val="az-Latn-AZ"/>
        </w:rPr>
        <w:t xml:space="preserve"> </w:t>
      </w:r>
      <w:r w:rsidRPr="00405A6B">
        <w:rPr>
          <w:rFonts w:ascii="Times New Roman" w:hAnsi="Times New Roman" w:cs="Times New Roman"/>
          <w:sz w:val="24"/>
          <w:szCs w:val="24"/>
          <w:lang w:val="az-Latn-AZ"/>
        </w:rPr>
        <w:t>toplama</w:t>
      </w:r>
      <w:r w:rsidRPr="00405A6B">
        <w:rPr>
          <w:rFonts w:ascii="Times New Roman" w:hAnsi="Times New Roman" w:cs="Times New Roman"/>
          <w:spacing w:val="6"/>
          <w:sz w:val="24"/>
          <w:szCs w:val="24"/>
          <w:lang w:val="az-Latn-AZ"/>
        </w:rPr>
        <w:t xml:space="preserve"> </w:t>
      </w:r>
      <w:r w:rsidRPr="00405A6B">
        <w:rPr>
          <w:rFonts w:ascii="Times New Roman" w:hAnsi="Times New Roman" w:cs="Times New Roman"/>
          <w:sz w:val="24"/>
          <w:szCs w:val="24"/>
          <w:lang w:val="az-Latn-AZ"/>
        </w:rPr>
        <w:t>(A),</w:t>
      </w:r>
      <w:r w:rsidRPr="00405A6B">
        <w:rPr>
          <w:rFonts w:ascii="Times New Roman" w:hAnsi="Times New Roman" w:cs="Times New Roman"/>
          <w:spacing w:val="4"/>
          <w:sz w:val="24"/>
          <w:szCs w:val="24"/>
          <w:lang w:val="az-Latn-AZ"/>
        </w:rPr>
        <w:t xml:space="preserve"> </w:t>
      </w:r>
      <w:r w:rsidRPr="00405A6B">
        <w:rPr>
          <w:rFonts w:ascii="Times New Roman" w:hAnsi="Times New Roman" w:cs="Times New Roman"/>
          <w:sz w:val="24"/>
          <w:szCs w:val="24"/>
          <w:lang w:val="az-Latn-AZ"/>
        </w:rPr>
        <w:t>Çıxma (S)</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və</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vurma</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(M)</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məntiqi</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əməliyyatları</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yerinə</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yetirilir;</w:t>
      </w:r>
    </w:p>
    <w:p w14:paraId="2D07E553" w14:textId="74E09481" w:rsidR="002D5DE8" w:rsidRPr="00405A6B" w:rsidRDefault="002D5DE8" w:rsidP="002D5DE8">
      <w:pPr>
        <w:pStyle w:val="ListParagraph"/>
        <w:widowControl w:val="0"/>
        <w:numPr>
          <w:ilvl w:val="0"/>
          <w:numId w:val="7"/>
        </w:numPr>
        <w:tabs>
          <w:tab w:val="left" w:pos="0"/>
        </w:tabs>
        <w:autoSpaceDE w:val="0"/>
        <w:autoSpaceDN w:val="0"/>
        <w:spacing w:after="0" w:line="240" w:lineRule="auto"/>
        <w:ind w:left="284" w:hanging="284"/>
        <w:contextualSpacing w:val="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Architectural</w:t>
      </w:r>
      <w:r w:rsidRPr="00405A6B">
        <w:rPr>
          <w:rFonts w:ascii="Times New Roman" w:hAnsi="Times New Roman" w:cs="Times New Roman"/>
          <w:spacing w:val="12"/>
          <w:sz w:val="24"/>
          <w:szCs w:val="24"/>
          <w:lang w:val="az-Latn-AZ"/>
        </w:rPr>
        <w:t xml:space="preserve">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memarlıqda</w:t>
      </w:r>
      <w:r w:rsidRPr="00405A6B">
        <w:rPr>
          <w:rFonts w:ascii="Times New Roman" w:hAnsi="Times New Roman" w:cs="Times New Roman"/>
          <w:spacing w:val="12"/>
          <w:sz w:val="24"/>
          <w:szCs w:val="24"/>
          <w:lang w:val="az-Latn-AZ"/>
        </w:rPr>
        <w:t xml:space="preserve"> </w:t>
      </w:r>
      <w:r w:rsidRPr="00405A6B">
        <w:rPr>
          <w:rFonts w:ascii="Times New Roman" w:hAnsi="Times New Roman" w:cs="Times New Roman"/>
          <w:sz w:val="24"/>
          <w:szCs w:val="24"/>
          <w:lang w:val="az-Latn-AZ"/>
        </w:rPr>
        <w:t>istifadə</w:t>
      </w:r>
      <w:r w:rsidRPr="00405A6B">
        <w:rPr>
          <w:rFonts w:ascii="Times New Roman" w:hAnsi="Times New Roman" w:cs="Times New Roman"/>
          <w:spacing w:val="12"/>
          <w:sz w:val="24"/>
          <w:szCs w:val="24"/>
          <w:lang w:val="az-Latn-AZ"/>
        </w:rPr>
        <w:t xml:space="preserve"> </w:t>
      </w:r>
      <w:r w:rsidRPr="00405A6B">
        <w:rPr>
          <w:rFonts w:ascii="Times New Roman" w:hAnsi="Times New Roman" w:cs="Times New Roman"/>
          <w:sz w:val="24"/>
          <w:szCs w:val="24"/>
          <w:lang w:val="az-Latn-AZ"/>
        </w:rPr>
        <w:t>edilən</w:t>
      </w:r>
      <w:r w:rsidRPr="00405A6B">
        <w:rPr>
          <w:rFonts w:ascii="Times New Roman" w:hAnsi="Times New Roman" w:cs="Times New Roman"/>
          <w:spacing w:val="13"/>
          <w:sz w:val="24"/>
          <w:szCs w:val="24"/>
          <w:lang w:val="az-Latn-AZ"/>
        </w:rPr>
        <w:t xml:space="preserve"> </w:t>
      </w:r>
      <w:r w:rsidRPr="00405A6B">
        <w:rPr>
          <w:rFonts w:ascii="Times New Roman" w:hAnsi="Times New Roman" w:cs="Times New Roman"/>
          <w:sz w:val="24"/>
          <w:szCs w:val="24"/>
          <w:lang w:val="az-Latn-AZ"/>
        </w:rPr>
        <w:t>materialların</w:t>
      </w:r>
      <w:r w:rsidRPr="00405A6B">
        <w:rPr>
          <w:rFonts w:ascii="Times New Roman" w:hAnsi="Times New Roman" w:cs="Times New Roman"/>
          <w:spacing w:val="12"/>
          <w:sz w:val="24"/>
          <w:szCs w:val="24"/>
          <w:lang w:val="az-Latn-AZ"/>
        </w:rPr>
        <w:t xml:space="preserve"> </w:t>
      </w:r>
      <w:r w:rsidR="00734E8B">
        <w:rPr>
          <w:rFonts w:ascii="Times New Roman" w:hAnsi="Times New Roman" w:cs="Times New Roman"/>
          <w:sz w:val="24"/>
          <w:szCs w:val="24"/>
          <w:lang w:val="az-Latn-AZ"/>
        </w:rPr>
        <w:t>keyfiyy</w:t>
      </w:r>
      <w:r w:rsidRPr="00405A6B">
        <w:rPr>
          <w:rFonts w:ascii="Times New Roman" w:hAnsi="Times New Roman" w:cs="Times New Roman"/>
          <w:sz w:val="24"/>
          <w:szCs w:val="24"/>
          <w:lang w:val="az-Latn-AZ"/>
        </w:rPr>
        <w:t>ətli</w:t>
      </w:r>
      <w:r w:rsidRPr="00405A6B">
        <w:rPr>
          <w:rFonts w:ascii="Times New Roman" w:hAnsi="Times New Roman" w:cs="Times New Roman"/>
          <w:spacing w:val="13"/>
          <w:sz w:val="24"/>
          <w:szCs w:val="24"/>
          <w:lang w:val="az-Latn-AZ"/>
        </w:rPr>
        <w:t xml:space="preserve"> </w:t>
      </w:r>
      <w:r w:rsidRPr="00405A6B">
        <w:rPr>
          <w:rFonts w:ascii="Times New Roman" w:hAnsi="Times New Roman" w:cs="Times New Roman"/>
          <w:sz w:val="24"/>
          <w:szCs w:val="24"/>
          <w:lang w:val="az-Latn-AZ"/>
        </w:rPr>
        <w:t>alınması</w:t>
      </w:r>
      <w:r w:rsidRPr="00405A6B">
        <w:rPr>
          <w:rFonts w:ascii="Times New Roman" w:hAnsi="Times New Roman" w:cs="Times New Roman"/>
          <w:spacing w:val="13"/>
          <w:sz w:val="24"/>
          <w:szCs w:val="24"/>
          <w:lang w:val="az-Latn-AZ"/>
        </w:rPr>
        <w:t xml:space="preserve"> </w:t>
      </w:r>
      <w:r w:rsidRPr="00405A6B">
        <w:rPr>
          <w:rFonts w:ascii="Times New Roman" w:hAnsi="Times New Roman" w:cs="Times New Roman"/>
          <w:sz w:val="24"/>
          <w:szCs w:val="24"/>
          <w:lang w:val="az-Latn-AZ"/>
        </w:rPr>
        <w:t xml:space="preserve">üçün </w:t>
      </w:r>
      <w:r w:rsidRPr="00405A6B">
        <w:rPr>
          <w:rFonts w:ascii="Times New Roman" w:hAnsi="Times New Roman" w:cs="Times New Roman"/>
          <w:spacing w:val="-57"/>
          <w:sz w:val="24"/>
          <w:szCs w:val="24"/>
          <w:lang w:val="az-Latn-AZ"/>
        </w:rPr>
        <w:t xml:space="preserve"> </w:t>
      </w:r>
      <w:r w:rsidRPr="00405A6B">
        <w:rPr>
          <w:rFonts w:ascii="Times New Roman" w:hAnsi="Times New Roman" w:cs="Times New Roman"/>
          <w:sz w:val="24"/>
          <w:szCs w:val="24"/>
          <w:lang w:val="az-Latn-AZ"/>
        </w:rPr>
        <w:t>istifadə</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edilir.</w:t>
      </w:r>
    </w:p>
    <w:p w14:paraId="22F56F3B" w14:textId="77777777" w:rsidR="002D5DE8" w:rsidRPr="00405A6B" w:rsidRDefault="002D5DE8" w:rsidP="002D5DE8">
      <w:pPr>
        <w:pStyle w:val="ListParagraph"/>
        <w:widowControl w:val="0"/>
        <w:numPr>
          <w:ilvl w:val="0"/>
          <w:numId w:val="7"/>
        </w:numPr>
        <w:tabs>
          <w:tab w:val="left" w:pos="0"/>
        </w:tabs>
        <w:autoSpaceDE w:val="0"/>
        <w:autoSpaceDN w:val="0"/>
        <w:spacing w:after="0" w:line="240" w:lineRule="auto"/>
        <w:ind w:left="284" w:hanging="284"/>
        <w:contextualSpacing w:val="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Multi/Sub-Object</w:t>
      </w:r>
      <w:r w:rsidRPr="00405A6B">
        <w:rPr>
          <w:rFonts w:ascii="Times New Roman" w:hAnsi="Times New Roman" w:cs="Times New Roman"/>
          <w:spacing w:val="59"/>
          <w:sz w:val="24"/>
          <w:szCs w:val="24"/>
          <w:lang w:val="az-Latn-AZ"/>
        </w:rPr>
        <w:t xml:space="preserve">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ən</w:t>
      </w:r>
      <w:r w:rsidRPr="00405A6B">
        <w:rPr>
          <w:rFonts w:ascii="Times New Roman" w:hAnsi="Times New Roman" w:cs="Times New Roman"/>
          <w:spacing w:val="57"/>
          <w:sz w:val="24"/>
          <w:szCs w:val="24"/>
          <w:lang w:val="az-Latn-AZ"/>
        </w:rPr>
        <w:t xml:space="preserve"> </w:t>
      </w:r>
      <w:r w:rsidRPr="00405A6B">
        <w:rPr>
          <w:rFonts w:ascii="Times New Roman" w:hAnsi="Times New Roman" w:cs="Times New Roman"/>
          <w:sz w:val="24"/>
          <w:szCs w:val="24"/>
          <w:lang w:val="az-Latn-AZ"/>
        </w:rPr>
        <w:t>çox</w:t>
      </w:r>
      <w:r w:rsidRPr="00405A6B">
        <w:rPr>
          <w:rFonts w:ascii="Times New Roman" w:hAnsi="Times New Roman" w:cs="Times New Roman"/>
          <w:spacing w:val="59"/>
          <w:sz w:val="24"/>
          <w:szCs w:val="24"/>
          <w:lang w:val="az-Latn-AZ"/>
        </w:rPr>
        <w:t xml:space="preserve"> </w:t>
      </w:r>
      <w:r w:rsidRPr="00405A6B">
        <w:rPr>
          <w:rFonts w:ascii="Times New Roman" w:hAnsi="Times New Roman" w:cs="Times New Roman"/>
          <w:sz w:val="24"/>
          <w:szCs w:val="24"/>
          <w:lang w:val="az-Latn-AZ"/>
        </w:rPr>
        <w:t>isifadə</w:t>
      </w:r>
      <w:r w:rsidRPr="00405A6B">
        <w:rPr>
          <w:rFonts w:ascii="Times New Roman" w:hAnsi="Times New Roman" w:cs="Times New Roman"/>
          <w:spacing w:val="57"/>
          <w:sz w:val="24"/>
          <w:szCs w:val="24"/>
          <w:lang w:val="az-Latn-AZ"/>
        </w:rPr>
        <w:t xml:space="preserve"> </w:t>
      </w:r>
      <w:r w:rsidRPr="00405A6B">
        <w:rPr>
          <w:rFonts w:ascii="Times New Roman" w:hAnsi="Times New Roman" w:cs="Times New Roman"/>
          <w:sz w:val="24"/>
          <w:szCs w:val="24"/>
          <w:lang w:val="az-Latn-AZ"/>
        </w:rPr>
        <w:t>edilən</w:t>
      </w:r>
      <w:r w:rsidRPr="00405A6B">
        <w:rPr>
          <w:rFonts w:ascii="Times New Roman" w:hAnsi="Times New Roman" w:cs="Times New Roman"/>
          <w:spacing w:val="57"/>
          <w:sz w:val="24"/>
          <w:szCs w:val="24"/>
          <w:lang w:val="az-Latn-AZ"/>
        </w:rPr>
        <w:t xml:space="preserve"> </w:t>
      </w:r>
      <w:r w:rsidRPr="00405A6B">
        <w:rPr>
          <w:rFonts w:ascii="Times New Roman" w:hAnsi="Times New Roman" w:cs="Times New Roman"/>
          <w:sz w:val="24"/>
          <w:szCs w:val="24"/>
          <w:lang w:val="az-Latn-AZ"/>
        </w:rPr>
        <w:t>materiallardan</w:t>
      </w:r>
      <w:r w:rsidRPr="00405A6B">
        <w:rPr>
          <w:rFonts w:ascii="Times New Roman" w:hAnsi="Times New Roman" w:cs="Times New Roman"/>
          <w:spacing w:val="57"/>
          <w:sz w:val="24"/>
          <w:szCs w:val="24"/>
          <w:lang w:val="az-Latn-AZ"/>
        </w:rPr>
        <w:t xml:space="preserve"> </w:t>
      </w:r>
      <w:r w:rsidRPr="00405A6B">
        <w:rPr>
          <w:rFonts w:ascii="Times New Roman" w:hAnsi="Times New Roman" w:cs="Times New Roman"/>
          <w:sz w:val="24"/>
          <w:szCs w:val="24"/>
          <w:lang w:val="az-Latn-AZ"/>
        </w:rPr>
        <w:t>biri</w:t>
      </w:r>
      <w:r w:rsidRPr="00405A6B">
        <w:rPr>
          <w:rFonts w:ascii="Times New Roman" w:hAnsi="Times New Roman" w:cs="Times New Roman"/>
          <w:spacing w:val="58"/>
          <w:sz w:val="24"/>
          <w:szCs w:val="24"/>
          <w:lang w:val="az-Latn-AZ"/>
        </w:rPr>
        <w:t xml:space="preserve"> </w:t>
      </w:r>
      <w:r w:rsidRPr="00405A6B">
        <w:rPr>
          <w:rFonts w:ascii="Times New Roman" w:hAnsi="Times New Roman" w:cs="Times New Roman"/>
          <w:sz w:val="24"/>
          <w:szCs w:val="24"/>
          <w:lang w:val="az-Latn-AZ"/>
        </w:rPr>
        <w:t>olub</w:t>
      </w:r>
      <w:r w:rsidRPr="00405A6B">
        <w:rPr>
          <w:rFonts w:ascii="Times New Roman" w:hAnsi="Times New Roman" w:cs="Times New Roman"/>
          <w:spacing w:val="58"/>
          <w:sz w:val="24"/>
          <w:szCs w:val="24"/>
          <w:lang w:val="az-Latn-AZ"/>
        </w:rPr>
        <w:t xml:space="preserve"> </w:t>
      </w:r>
      <w:r w:rsidRPr="00405A6B">
        <w:rPr>
          <w:rFonts w:ascii="Times New Roman" w:hAnsi="Times New Roman" w:cs="Times New Roman"/>
          <w:sz w:val="24"/>
          <w:szCs w:val="24"/>
          <w:lang w:val="az-Latn-AZ"/>
        </w:rPr>
        <w:t>obyektin</w:t>
      </w:r>
      <w:r w:rsidRPr="00405A6B">
        <w:rPr>
          <w:rFonts w:ascii="Times New Roman" w:hAnsi="Times New Roman" w:cs="Times New Roman"/>
          <w:spacing w:val="60"/>
          <w:sz w:val="24"/>
          <w:szCs w:val="24"/>
          <w:lang w:val="az-Latn-AZ"/>
        </w:rPr>
        <w:t xml:space="preserve"> </w:t>
      </w:r>
      <w:r w:rsidRPr="00405A6B">
        <w:rPr>
          <w:rFonts w:ascii="Times New Roman" w:hAnsi="Times New Roman" w:cs="Times New Roman"/>
          <w:sz w:val="24"/>
          <w:szCs w:val="24"/>
          <w:lang w:val="az-Latn-AZ"/>
        </w:rPr>
        <w:t xml:space="preserve">İD  </w:t>
      </w:r>
      <w:r w:rsidRPr="00405A6B">
        <w:rPr>
          <w:rFonts w:ascii="Times New Roman" w:hAnsi="Times New Roman" w:cs="Times New Roman"/>
          <w:spacing w:val="-57"/>
          <w:sz w:val="24"/>
          <w:szCs w:val="24"/>
          <w:lang w:val="az-Latn-AZ"/>
        </w:rPr>
        <w:t xml:space="preserve">   </w:t>
      </w:r>
      <w:r w:rsidRPr="00405A6B">
        <w:rPr>
          <w:rFonts w:ascii="Times New Roman" w:hAnsi="Times New Roman" w:cs="Times New Roman"/>
          <w:sz w:val="24"/>
          <w:szCs w:val="24"/>
          <w:lang w:val="az-Latn-AZ"/>
        </w:rPr>
        <w:t>nömrələrinə</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materialların</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verilməsində</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istifadə</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edilir;</w:t>
      </w:r>
    </w:p>
    <w:p w14:paraId="3CB8E840" w14:textId="4D223CDF" w:rsidR="002D5DE8" w:rsidRPr="00405A6B" w:rsidRDefault="002D5DE8" w:rsidP="002D5DE8">
      <w:pPr>
        <w:pStyle w:val="ListParagraph"/>
        <w:widowControl w:val="0"/>
        <w:numPr>
          <w:ilvl w:val="0"/>
          <w:numId w:val="7"/>
        </w:numPr>
        <w:tabs>
          <w:tab w:val="left" w:pos="0"/>
        </w:tabs>
        <w:autoSpaceDE w:val="0"/>
        <w:autoSpaceDN w:val="0"/>
        <w:spacing w:after="0" w:line="240" w:lineRule="auto"/>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Raytrace</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şəffaf</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və</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güzgü eff</w:t>
      </w:r>
      <w:r w:rsidR="009B2502">
        <w:rPr>
          <w:rFonts w:ascii="Times New Roman" w:hAnsi="Times New Roman" w:cs="Times New Roman"/>
          <w:sz w:val="24"/>
          <w:szCs w:val="24"/>
          <w:lang w:val="az-Latn-AZ"/>
        </w:rPr>
        <w:t>ek</w:t>
      </w:r>
      <w:r w:rsidRPr="00405A6B">
        <w:rPr>
          <w:rFonts w:ascii="Times New Roman" w:hAnsi="Times New Roman" w:cs="Times New Roman"/>
          <w:sz w:val="24"/>
          <w:szCs w:val="24"/>
          <w:lang w:val="az-Latn-AZ"/>
        </w:rPr>
        <w:t>tli</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materialların</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alınmasında</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istifadə</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 xml:space="preserve">edilir.   </w:t>
      </w:r>
    </w:p>
    <w:p w14:paraId="1CB2B379" w14:textId="321B4255" w:rsidR="002D5DE8" w:rsidRPr="00405A6B" w:rsidRDefault="001E1481" w:rsidP="002D5DE8">
      <w:pPr>
        <w:pStyle w:val="Heading1"/>
        <w:spacing w:before="120" w:after="120" w:line="240" w:lineRule="auto"/>
        <w:jc w:val="center"/>
        <w:rPr>
          <w:lang w:val="az-Latn-AZ"/>
        </w:rPr>
      </w:pPr>
      <w:r w:rsidRPr="00405A6B">
        <w:rPr>
          <w:rFonts w:ascii="Times New Roman" w:hAnsi="Times New Roman" w:cs="Times New Roman"/>
          <w:b/>
          <w:color w:val="C00000"/>
          <w:sz w:val="24"/>
          <w:szCs w:val="24"/>
          <w:lang w:val="az-Latn-AZ"/>
        </w:rPr>
        <w:t>2</w:t>
      </w:r>
      <w:r w:rsidR="002D5DE8" w:rsidRPr="00405A6B">
        <w:rPr>
          <w:rFonts w:ascii="Times New Roman" w:hAnsi="Times New Roman" w:cs="Times New Roman"/>
          <w:b/>
          <w:color w:val="C00000"/>
          <w:sz w:val="24"/>
          <w:szCs w:val="24"/>
          <w:lang w:val="az-Latn-AZ"/>
        </w:rPr>
        <w:t>.</w:t>
      </w:r>
      <w:r w:rsidRPr="00405A6B">
        <w:rPr>
          <w:rFonts w:ascii="Times New Roman" w:hAnsi="Times New Roman" w:cs="Times New Roman"/>
          <w:b/>
          <w:color w:val="C00000"/>
          <w:sz w:val="24"/>
          <w:szCs w:val="24"/>
          <w:lang w:val="az-Latn-AZ"/>
        </w:rPr>
        <w:t>4</w:t>
      </w:r>
      <w:r w:rsidR="002D5DE8" w:rsidRPr="00405A6B">
        <w:rPr>
          <w:rFonts w:ascii="Times New Roman" w:hAnsi="Times New Roman" w:cs="Times New Roman"/>
          <w:b/>
          <w:color w:val="C00000"/>
          <w:sz w:val="24"/>
          <w:szCs w:val="24"/>
          <w:lang w:val="az-Latn-AZ"/>
        </w:rPr>
        <w:t>.3. Tekstur</w:t>
      </w:r>
      <w:r w:rsidR="009B3977">
        <w:rPr>
          <w:rFonts w:ascii="Times New Roman" w:hAnsi="Times New Roman" w:cs="Times New Roman"/>
          <w:b/>
          <w:color w:val="C00000"/>
          <w:sz w:val="24"/>
          <w:szCs w:val="24"/>
          <w:lang w:val="az-Latn-AZ"/>
        </w:rPr>
        <w:t>a</w:t>
      </w:r>
      <w:r w:rsidR="002D5DE8" w:rsidRPr="00405A6B">
        <w:rPr>
          <w:rFonts w:ascii="Times New Roman" w:hAnsi="Times New Roman" w:cs="Times New Roman"/>
          <w:b/>
          <w:color w:val="C00000"/>
          <w:spacing w:val="-3"/>
          <w:sz w:val="24"/>
          <w:szCs w:val="24"/>
          <w:lang w:val="az-Latn-AZ"/>
        </w:rPr>
        <w:t xml:space="preserve"> </w:t>
      </w:r>
      <w:r w:rsidR="002D5DE8" w:rsidRPr="00405A6B">
        <w:rPr>
          <w:rFonts w:ascii="Times New Roman" w:hAnsi="Times New Roman" w:cs="Times New Roman"/>
          <w:b/>
          <w:color w:val="C00000"/>
          <w:sz w:val="24"/>
          <w:szCs w:val="24"/>
          <w:lang w:val="az-Latn-AZ"/>
        </w:rPr>
        <w:t>xəritələri</w:t>
      </w:r>
    </w:p>
    <w:p w14:paraId="0E9BE2BB" w14:textId="77777777" w:rsidR="002D5DE8" w:rsidRPr="00405A6B" w:rsidRDefault="002D5DE8" w:rsidP="002D5DE8">
      <w:pPr>
        <w:pStyle w:val="BodyText"/>
        <w:ind w:left="0" w:firstLine="709"/>
        <w:rPr>
          <w:sz w:val="24"/>
          <w:szCs w:val="24"/>
          <w:lang w:val="az-Latn-AZ"/>
        </w:rPr>
      </w:pPr>
      <w:r w:rsidRPr="00405A6B">
        <w:rPr>
          <w:sz w:val="24"/>
          <w:szCs w:val="24"/>
          <w:lang w:val="az-Latn-AZ"/>
        </w:rPr>
        <w:t>Tekstur</w:t>
      </w:r>
      <w:r w:rsidRPr="00405A6B">
        <w:rPr>
          <w:spacing w:val="1"/>
          <w:sz w:val="24"/>
          <w:szCs w:val="24"/>
          <w:lang w:val="az-Latn-AZ"/>
        </w:rPr>
        <w:t xml:space="preserve"> </w:t>
      </w:r>
      <w:r w:rsidRPr="00405A6B">
        <w:rPr>
          <w:sz w:val="24"/>
          <w:szCs w:val="24"/>
          <w:lang w:val="az-Latn-AZ"/>
        </w:rPr>
        <w:t>xəritələrindən</w:t>
      </w:r>
      <w:r w:rsidRPr="00405A6B">
        <w:rPr>
          <w:spacing w:val="1"/>
          <w:sz w:val="24"/>
          <w:szCs w:val="24"/>
          <w:lang w:val="az-Latn-AZ"/>
        </w:rPr>
        <w:t xml:space="preserve"> </w:t>
      </w:r>
      <w:r w:rsidRPr="00405A6B">
        <w:rPr>
          <w:sz w:val="24"/>
          <w:szCs w:val="24"/>
          <w:lang w:val="az-Latn-AZ"/>
        </w:rPr>
        <w:t>əsasən</w:t>
      </w:r>
      <w:r w:rsidRPr="00405A6B">
        <w:rPr>
          <w:spacing w:val="1"/>
          <w:sz w:val="24"/>
          <w:szCs w:val="24"/>
          <w:lang w:val="az-Latn-AZ"/>
        </w:rPr>
        <w:t xml:space="preserve"> </w:t>
      </w:r>
      <w:r w:rsidRPr="00405A6B">
        <w:rPr>
          <w:sz w:val="24"/>
          <w:szCs w:val="24"/>
          <w:lang w:val="az-Latn-AZ"/>
        </w:rPr>
        <w:t>materiallara</w:t>
      </w:r>
      <w:r w:rsidRPr="00405A6B">
        <w:rPr>
          <w:spacing w:val="1"/>
          <w:sz w:val="24"/>
          <w:szCs w:val="24"/>
          <w:lang w:val="az-Latn-AZ"/>
        </w:rPr>
        <w:t xml:space="preserve"> </w:t>
      </w:r>
      <w:r w:rsidRPr="00405A6B">
        <w:rPr>
          <w:sz w:val="24"/>
          <w:szCs w:val="24"/>
          <w:lang w:val="az-Latn-AZ"/>
        </w:rPr>
        <w:t>realistik</w:t>
      </w:r>
      <w:r w:rsidRPr="00405A6B">
        <w:rPr>
          <w:spacing w:val="1"/>
          <w:sz w:val="24"/>
          <w:szCs w:val="24"/>
          <w:lang w:val="az-Latn-AZ"/>
        </w:rPr>
        <w:t xml:space="preserve"> </w:t>
      </w:r>
      <w:r w:rsidRPr="00405A6B">
        <w:rPr>
          <w:sz w:val="24"/>
          <w:szCs w:val="24"/>
          <w:lang w:val="az-Latn-AZ"/>
        </w:rPr>
        <w:t>görünüş</w:t>
      </w:r>
      <w:r w:rsidRPr="00405A6B">
        <w:rPr>
          <w:spacing w:val="1"/>
          <w:sz w:val="24"/>
          <w:szCs w:val="24"/>
          <w:lang w:val="az-Latn-AZ"/>
        </w:rPr>
        <w:t xml:space="preserve"> </w:t>
      </w:r>
      <w:r w:rsidRPr="00405A6B">
        <w:rPr>
          <w:sz w:val="24"/>
          <w:szCs w:val="24"/>
          <w:lang w:val="az-Latn-AZ"/>
        </w:rPr>
        <w:t>vermək</w:t>
      </w:r>
      <w:r w:rsidRPr="00405A6B">
        <w:rPr>
          <w:spacing w:val="1"/>
          <w:sz w:val="24"/>
          <w:szCs w:val="24"/>
          <w:lang w:val="az-Latn-AZ"/>
        </w:rPr>
        <w:t xml:space="preserve"> </w:t>
      </w:r>
      <w:r w:rsidRPr="00405A6B">
        <w:rPr>
          <w:sz w:val="24"/>
          <w:szCs w:val="24"/>
          <w:lang w:val="az-Latn-AZ"/>
        </w:rPr>
        <w:t>üçün</w:t>
      </w:r>
      <w:r w:rsidRPr="00405A6B">
        <w:rPr>
          <w:spacing w:val="60"/>
          <w:sz w:val="24"/>
          <w:szCs w:val="24"/>
          <w:lang w:val="az-Latn-AZ"/>
        </w:rPr>
        <w:t xml:space="preserve"> </w:t>
      </w:r>
      <w:r w:rsidRPr="00405A6B">
        <w:rPr>
          <w:sz w:val="24"/>
          <w:szCs w:val="24"/>
          <w:lang w:val="az-Latn-AZ"/>
        </w:rPr>
        <w:t>istifadə</w:t>
      </w:r>
      <w:r w:rsidRPr="00405A6B">
        <w:rPr>
          <w:spacing w:val="1"/>
          <w:sz w:val="24"/>
          <w:szCs w:val="24"/>
          <w:lang w:val="az-Latn-AZ"/>
        </w:rPr>
        <w:t xml:space="preserve"> </w:t>
      </w:r>
      <w:r w:rsidRPr="00405A6B">
        <w:rPr>
          <w:sz w:val="24"/>
          <w:szCs w:val="24"/>
          <w:lang w:val="az-Latn-AZ"/>
        </w:rPr>
        <w:t>edilir.</w:t>
      </w:r>
      <w:r w:rsidRPr="00405A6B">
        <w:rPr>
          <w:spacing w:val="-1"/>
          <w:sz w:val="24"/>
          <w:szCs w:val="24"/>
          <w:lang w:val="az-Latn-AZ"/>
        </w:rPr>
        <w:t xml:space="preserve"> </w:t>
      </w:r>
      <w:r w:rsidRPr="00405A6B">
        <w:rPr>
          <w:sz w:val="24"/>
          <w:szCs w:val="24"/>
          <w:lang w:val="az-Latn-AZ"/>
        </w:rPr>
        <w:t>Bundan başqa</w:t>
      </w:r>
      <w:r w:rsidRPr="00405A6B">
        <w:rPr>
          <w:spacing w:val="-1"/>
          <w:sz w:val="24"/>
          <w:szCs w:val="24"/>
          <w:lang w:val="az-Latn-AZ"/>
        </w:rPr>
        <w:t xml:space="preserve"> </w:t>
      </w:r>
      <w:r w:rsidRPr="00405A6B">
        <w:rPr>
          <w:sz w:val="24"/>
          <w:szCs w:val="24"/>
          <w:lang w:val="az-Latn-AZ"/>
        </w:rPr>
        <w:t>onları</w:t>
      </w:r>
      <w:r w:rsidRPr="00405A6B">
        <w:rPr>
          <w:spacing w:val="-1"/>
          <w:sz w:val="24"/>
          <w:szCs w:val="24"/>
          <w:lang w:val="az-Latn-AZ"/>
        </w:rPr>
        <w:t xml:space="preserve"> </w:t>
      </w:r>
      <w:r w:rsidRPr="00405A6B">
        <w:rPr>
          <w:sz w:val="24"/>
          <w:szCs w:val="24"/>
          <w:lang w:val="az-Latn-AZ"/>
        </w:rPr>
        <w:t>işıq mənbəyinə</w:t>
      </w:r>
      <w:r w:rsidRPr="00405A6B">
        <w:rPr>
          <w:spacing w:val="-1"/>
          <w:sz w:val="24"/>
          <w:szCs w:val="24"/>
          <w:lang w:val="az-Latn-AZ"/>
        </w:rPr>
        <w:t xml:space="preserve"> </w:t>
      </w:r>
      <w:r w:rsidRPr="00405A6B">
        <w:rPr>
          <w:sz w:val="24"/>
          <w:szCs w:val="24"/>
          <w:lang w:val="az-Latn-AZ"/>
        </w:rPr>
        <w:t>və</w:t>
      </w:r>
      <w:r w:rsidRPr="00405A6B">
        <w:rPr>
          <w:spacing w:val="3"/>
          <w:sz w:val="24"/>
          <w:szCs w:val="24"/>
          <w:lang w:val="az-Latn-AZ"/>
        </w:rPr>
        <w:t xml:space="preserve"> </w:t>
      </w:r>
      <w:r w:rsidRPr="00405A6B">
        <w:rPr>
          <w:sz w:val="24"/>
          <w:szCs w:val="24"/>
          <w:lang w:val="az-Latn-AZ"/>
        </w:rPr>
        <w:t>ya</w:t>
      </w:r>
      <w:r w:rsidRPr="00405A6B">
        <w:rPr>
          <w:spacing w:val="-2"/>
          <w:sz w:val="24"/>
          <w:szCs w:val="24"/>
          <w:lang w:val="az-Latn-AZ"/>
        </w:rPr>
        <w:t xml:space="preserve"> </w:t>
      </w:r>
      <w:r w:rsidRPr="00405A6B">
        <w:rPr>
          <w:sz w:val="24"/>
          <w:szCs w:val="24"/>
          <w:lang w:val="az-Latn-AZ"/>
        </w:rPr>
        <w:t>fona</w:t>
      </w:r>
      <w:r w:rsidRPr="00405A6B">
        <w:rPr>
          <w:spacing w:val="-1"/>
          <w:sz w:val="24"/>
          <w:szCs w:val="24"/>
          <w:lang w:val="az-Latn-AZ"/>
        </w:rPr>
        <w:t xml:space="preserve"> </w:t>
      </w:r>
      <w:r w:rsidRPr="00405A6B">
        <w:rPr>
          <w:sz w:val="24"/>
          <w:szCs w:val="24"/>
          <w:lang w:val="az-Latn-AZ"/>
        </w:rPr>
        <w:t>da</w:t>
      </w:r>
      <w:r w:rsidRPr="00405A6B">
        <w:rPr>
          <w:spacing w:val="-1"/>
          <w:sz w:val="24"/>
          <w:szCs w:val="24"/>
          <w:lang w:val="az-Latn-AZ"/>
        </w:rPr>
        <w:t xml:space="preserve"> </w:t>
      </w:r>
      <w:r w:rsidRPr="00405A6B">
        <w:rPr>
          <w:sz w:val="24"/>
          <w:szCs w:val="24"/>
          <w:lang w:val="az-Latn-AZ"/>
        </w:rPr>
        <w:t>mənimsətmək olar.</w:t>
      </w:r>
    </w:p>
    <w:p w14:paraId="0D55D523" w14:textId="77777777" w:rsidR="002D5DE8" w:rsidRPr="00405A6B" w:rsidRDefault="002D5DE8" w:rsidP="002D5DE8">
      <w:pPr>
        <w:pStyle w:val="BodyText"/>
        <w:ind w:left="0" w:firstLine="709"/>
        <w:rPr>
          <w:sz w:val="24"/>
          <w:szCs w:val="24"/>
          <w:lang w:val="az-Latn-AZ"/>
        </w:rPr>
      </w:pPr>
      <w:r w:rsidRPr="00405A6B">
        <w:rPr>
          <w:sz w:val="24"/>
          <w:szCs w:val="24"/>
          <w:lang w:val="az-Latn-AZ"/>
        </w:rPr>
        <w:t>Ən</w:t>
      </w:r>
      <w:r w:rsidRPr="00405A6B">
        <w:rPr>
          <w:spacing w:val="1"/>
          <w:sz w:val="24"/>
          <w:szCs w:val="24"/>
          <w:lang w:val="az-Latn-AZ"/>
        </w:rPr>
        <w:t xml:space="preserve"> </w:t>
      </w:r>
      <w:r w:rsidRPr="00405A6B">
        <w:rPr>
          <w:sz w:val="24"/>
          <w:szCs w:val="24"/>
          <w:lang w:val="az-Latn-AZ"/>
        </w:rPr>
        <w:t>sadə</w:t>
      </w:r>
      <w:r w:rsidRPr="00405A6B">
        <w:rPr>
          <w:spacing w:val="1"/>
          <w:sz w:val="24"/>
          <w:szCs w:val="24"/>
          <w:lang w:val="az-Latn-AZ"/>
        </w:rPr>
        <w:t xml:space="preserve"> </w:t>
      </w:r>
      <w:r w:rsidRPr="00405A6B">
        <w:rPr>
          <w:sz w:val="24"/>
          <w:szCs w:val="24"/>
          <w:lang w:val="az-Latn-AZ"/>
        </w:rPr>
        <w:t>tekstur</w:t>
      </w:r>
      <w:r w:rsidRPr="00405A6B">
        <w:rPr>
          <w:spacing w:val="1"/>
          <w:sz w:val="24"/>
          <w:szCs w:val="24"/>
          <w:lang w:val="az-Latn-AZ"/>
        </w:rPr>
        <w:t xml:space="preserve"> </w:t>
      </w:r>
      <w:r w:rsidRPr="00405A6B">
        <w:rPr>
          <w:sz w:val="24"/>
          <w:szCs w:val="24"/>
          <w:lang w:val="az-Latn-AZ"/>
        </w:rPr>
        <w:t>xəritə</w:t>
      </w:r>
      <w:r w:rsidRPr="00405A6B">
        <w:rPr>
          <w:spacing w:val="1"/>
          <w:sz w:val="24"/>
          <w:szCs w:val="24"/>
          <w:lang w:val="az-Latn-AZ"/>
        </w:rPr>
        <w:t xml:space="preserve"> </w:t>
      </w:r>
      <w:r w:rsidRPr="00405A6B">
        <w:rPr>
          <w:sz w:val="24"/>
          <w:szCs w:val="24"/>
          <w:lang w:val="az-Latn-AZ"/>
        </w:rPr>
        <w:t>bit</w:t>
      </w:r>
      <w:r w:rsidRPr="00405A6B">
        <w:rPr>
          <w:spacing w:val="1"/>
          <w:sz w:val="24"/>
          <w:szCs w:val="24"/>
          <w:lang w:val="az-Latn-AZ"/>
        </w:rPr>
        <w:t xml:space="preserve"> </w:t>
      </w:r>
      <w:r w:rsidRPr="00405A6B">
        <w:rPr>
          <w:sz w:val="24"/>
          <w:szCs w:val="24"/>
          <w:lang w:val="az-Latn-AZ"/>
        </w:rPr>
        <w:t>(</w:t>
      </w:r>
      <w:r w:rsidRPr="00405A6B">
        <w:rPr>
          <w:i/>
          <w:sz w:val="24"/>
          <w:szCs w:val="24"/>
          <w:lang w:val="az-Latn-AZ"/>
        </w:rPr>
        <w:t>bitmap</w:t>
      </w:r>
      <w:r w:rsidRPr="00405A6B">
        <w:rPr>
          <w:sz w:val="24"/>
          <w:szCs w:val="24"/>
          <w:lang w:val="az-Latn-AZ"/>
        </w:rPr>
        <w:t>)</w:t>
      </w:r>
      <w:r w:rsidRPr="00405A6B">
        <w:rPr>
          <w:spacing w:val="1"/>
          <w:sz w:val="24"/>
          <w:szCs w:val="24"/>
          <w:lang w:val="az-Latn-AZ"/>
        </w:rPr>
        <w:t xml:space="preserve"> </w:t>
      </w:r>
      <w:r w:rsidRPr="00405A6B">
        <w:rPr>
          <w:sz w:val="24"/>
          <w:szCs w:val="24"/>
          <w:lang w:val="az-Latn-AZ"/>
        </w:rPr>
        <w:t>şəkillərdən,</w:t>
      </w:r>
      <w:r w:rsidRPr="00405A6B">
        <w:rPr>
          <w:spacing w:val="1"/>
          <w:sz w:val="24"/>
          <w:szCs w:val="24"/>
          <w:lang w:val="az-Latn-AZ"/>
        </w:rPr>
        <w:t xml:space="preserve"> </w:t>
      </w:r>
      <w:r w:rsidRPr="00405A6B">
        <w:rPr>
          <w:sz w:val="24"/>
          <w:szCs w:val="24"/>
          <w:lang w:val="az-Latn-AZ"/>
        </w:rPr>
        <w:t>yəni,</w:t>
      </w:r>
      <w:r w:rsidRPr="00405A6B">
        <w:rPr>
          <w:spacing w:val="1"/>
          <w:sz w:val="24"/>
          <w:szCs w:val="24"/>
          <w:lang w:val="az-Latn-AZ"/>
        </w:rPr>
        <w:t xml:space="preserve"> </w:t>
      </w:r>
      <w:r w:rsidRPr="00405A6B">
        <w:rPr>
          <w:sz w:val="24"/>
          <w:szCs w:val="24"/>
          <w:lang w:val="az-Latn-AZ"/>
        </w:rPr>
        <w:t>rastr</w:t>
      </w:r>
      <w:r w:rsidRPr="00405A6B">
        <w:rPr>
          <w:spacing w:val="60"/>
          <w:sz w:val="24"/>
          <w:szCs w:val="24"/>
          <w:lang w:val="az-Latn-AZ"/>
        </w:rPr>
        <w:t xml:space="preserve"> </w:t>
      </w:r>
      <w:r w:rsidRPr="00405A6B">
        <w:rPr>
          <w:sz w:val="24"/>
          <w:szCs w:val="24"/>
          <w:lang w:val="az-Latn-AZ"/>
        </w:rPr>
        <w:t>şəkillərdən</w:t>
      </w:r>
      <w:r w:rsidRPr="00405A6B">
        <w:rPr>
          <w:spacing w:val="60"/>
          <w:sz w:val="24"/>
          <w:szCs w:val="24"/>
          <w:lang w:val="az-Latn-AZ"/>
        </w:rPr>
        <w:t xml:space="preserve"> </w:t>
      </w:r>
      <w:r w:rsidRPr="00405A6B">
        <w:rPr>
          <w:sz w:val="24"/>
          <w:szCs w:val="24"/>
          <w:lang w:val="az-Latn-AZ"/>
        </w:rPr>
        <w:t>ibarətdir.</w:t>
      </w:r>
      <w:r w:rsidRPr="00405A6B">
        <w:rPr>
          <w:spacing w:val="1"/>
          <w:sz w:val="24"/>
          <w:szCs w:val="24"/>
          <w:lang w:val="az-Latn-AZ"/>
        </w:rPr>
        <w:t xml:space="preserve"> </w:t>
      </w:r>
      <w:r w:rsidRPr="00405A6B">
        <w:rPr>
          <w:sz w:val="24"/>
          <w:szCs w:val="24"/>
          <w:lang w:val="az-Latn-AZ"/>
        </w:rPr>
        <w:t>Bunların</w:t>
      </w:r>
      <w:r w:rsidRPr="00405A6B">
        <w:rPr>
          <w:spacing w:val="1"/>
          <w:sz w:val="24"/>
          <w:szCs w:val="24"/>
          <w:lang w:val="az-Latn-AZ"/>
        </w:rPr>
        <w:t xml:space="preserve"> </w:t>
      </w:r>
      <w:r w:rsidRPr="00405A6B">
        <w:rPr>
          <w:sz w:val="24"/>
          <w:szCs w:val="24"/>
          <w:lang w:val="az-Latn-AZ"/>
        </w:rPr>
        <w:t>bir</w:t>
      </w:r>
      <w:r w:rsidRPr="00405A6B">
        <w:rPr>
          <w:spacing w:val="1"/>
          <w:sz w:val="24"/>
          <w:szCs w:val="24"/>
          <w:lang w:val="az-Latn-AZ"/>
        </w:rPr>
        <w:t xml:space="preserve"> </w:t>
      </w:r>
      <w:r w:rsidRPr="00405A6B">
        <w:rPr>
          <w:sz w:val="24"/>
          <w:szCs w:val="24"/>
          <w:lang w:val="az-Latn-AZ"/>
        </w:rPr>
        <w:t>tonlu</w:t>
      </w:r>
      <w:r w:rsidRPr="00405A6B">
        <w:rPr>
          <w:spacing w:val="1"/>
          <w:sz w:val="24"/>
          <w:szCs w:val="24"/>
          <w:lang w:val="az-Latn-AZ"/>
        </w:rPr>
        <w:t xml:space="preserve"> </w:t>
      </w:r>
      <w:r w:rsidRPr="00405A6B">
        <w:rPr>
          <w:sz w:val="24"/>
          <w:szCs w:val="24"/>
          <w:lang w:val="az-Latn-AZ"/>
        </w:rPr>
        <w:t>və</w:t>
      </w:r>
      <w:r w:rsidRPr="00405A6B">
        <w:rPr>
          <w:spacing w:val="1"/>
          <w:sz w:val="24"/>
          <w:szCs w:val="24"/>
          <w:lang w:val="az-Latn-AZ"/>
        </w:rPr>
        <w:t xml:space="preserve"> </w:t>
      </w:r>
      <w:r w:rsidRPr="00405A6B">
        <w:rPr>
          <w:sz w:val="24"/>
          <w:szCs w:val="24"/>
          <w:lang w:val="az-Latn-AZ"/>
        </w:rPr>
        <w:t>birləşmə</w:t>
      </w:r>
      <w:r w:rsidRPr="00405A6B">
        <w:rPr>
          <w:spacing w:val="1"/>
          <w:sz w:val="24"/>
          <w:szCs w:val="24"/>
          <w:lang w:val="az-Latn-AZ"/>
        </w:rPr>
        <w:t xml:space="preserve"> </w:t>
      </w:r>
      <w:r w:rsidRPr="00405A6B">
        <w:rPr>
          <w:sz w:val="24"/>
          <w:szCs w:val="24"/>
          <w:lang w:val="az-Latn-AZ"/>
        </w:rPr>
        <w:t>yerlərindəki</w:t>
      </w:r>
      <w:r w:rsidRPr="00405A6B">
        <w:rPr>
          <w:spacing w:val="1"/>
          <w:sz w:val="24"/>
          <w:szCs w:val="24"/>
          <w:lang w:val="az-Latn-AZ"/>
        </w:rPr>
        <w:t xml:space="preserve"> </w:t>
      </w:r>
      <w:r w:rsidRPr="00405A6B">
        <w:rPr>
          <w:sz w:val="24"/>
          <w:szCs w:val="24"/>
          <w:lang w:val="az-Latn-AZ"/>
        </w:rPr>
        <w:t>qeyri</w:t>
      </w:r>
      <w:r w:rsidRPr="00405A6B">
        <w:rPr>
          <w:spacing w:val="1"/>
          <w:sz w:val="24"/>
          <w:szCs w:val="24"/>
          <w:lang w:val="az-Latn-AZ"/>
        </w:rPr>
        <w:t xml:space="preserve"> </w:t>
      </w:r>
      <w:r w:rsidRPr="00405A6B">
        <w:rPr>
          <w:sz w:val="24"/>
          <w:szCs w:val="24"/>
          <w:lang w:val="az-Latn-AZ"/>
        </w:rPr>
        <w:t>normal</w:t>
      </w:r>
      <w:r w:rsidRPr="00405A6B">
        <w:rPr>
          <w:spacing w:val="1"/>
          <w:sz w:val="24"/>
          <w:szCs w:val="24"/>
          <w:lang w:val="az-Latn-AZ"/>
        </w:rPr>
        <w:t xml:space="preserve"> </w:t>
      </w:r>
      <w:r w:rsidRPr="00405A6B">
        <w:rPr>
          <w:sz w:val="24"/>
          <w:szCs w:val="24"/>
          <w:lang w:val="az-Latn-AZ"/>
        </w:rPr>
        <w:t>uzlaşmaları</w:t>
      </w:r>
      <w:r w:rsidRPr="00405A6B">
        <w:rPr>
          <w:spacing w:val="1"/>
          <w:sz w:val="24"/>
          <w:szCs w:val="24"/>
          <w:lang w:val="az-Latn-AZ"/>
        </w:rPr>
        <w:t xml:space="preserve"> </w:t>
      </w:r>
      <w:r w:rsidRPr="00405A6B">
        <w:rPr>
          <w:sz w:val="24"/>
          <w:szCs w:val="24"/>
          <w:lang w:val="az-Latn-AZ"/>
        </w:rPr>
        <w:t>əsas</w:t>
      </w:r>
      <w:r w:rsidRPr="00405A6B">
        <w:rPr>
          <w:spacing w:val="1"/>
          <w:sz w:val="24"/>
          <w:szCs w:val="24"/>
          <w:lang w:val="az-Latn-AZ"/>
        </w:rPr>
        <w:t xml:space="preserve"> </w:t>
      </w:r>
      <w:r w:rsidRPr="00405A6B">
        <w:rPr>
          <w:sz w:val="24"/>
          <w:szCs w:val="24"/>
          <w:lang w:val="az-Latn-AZ"/>
        </w:rPr>
        <w:t>çatışmamazlıqlarıdır.</w:t>
      </w:r>
    </w:p>
    <w:p w14:paraId="30DE51D8" w14:textId="77777777" w:rsidR="002D5DE8" w:rsidRPr="00405A6B" w:rsidRDefault="002D5DE8" w:rsidP="002D5DE8">
      <w:pPr>
        <w:pStyle w:val="BodyText"/>
        <w:ind w:left="0" w:firstLine="709"/>
        <w:rPr>
          <w:sz w:val="24"/>
          <w:szCs w:val="24"/>
          <w:lang w:val="az-Latn-AZ"/>
        </w:rPr>
      </w:pPr>
      <w:r w:rsidRPr="00405A6B">
        <w:rPr>
          <w:sz w:val="24"/>
          <w:szCs w:val="24"/>
          <w:lang w:val="az-Latn-AZ"/>
        </w:rPr>
        <w:t>Digər</w:t>
      </w:r>
      <w:r w:rsidRPr="00405A6B">
        <w:rPr>
          <w:spacing w:val="1"/>
          <w:sz w:val="24"/>
          <w:szCs w:val="24"/>
          <w:lang w:val="az-Latn-AZ"/>
        </w:rPr>
        <w:t xml:space="preserve"> </w:t>
      </w:r>
      <w:r w:rsidRPr="00405A6B">
        <w:rPr>
          <w:sz w:val="24"/>
          <w:szCs w:val="24"/>
          <w:lang w:val="az-Latn-AZ"/>
        </w:rPr>
        <w:t>növ</w:t>
      </w:r>
      <w:r w:rsidRPr="00405A6B">
        <w:rPr>
          <w:spacing w:val="1"/>
          <w:sz w:val="24"/>
          <w:szCs w:val="24"/>
          <w:lang w:val="az-Latn-AZ"/>
        </w:rPr>
        <w:t xml:space="preserve"> </w:t>
      </w:r>
      <w:r w:rsidRPr="00405A6B">
        <w:rPr>
          <w:sz w:val="24"/>
          <w:szCs w:val="24"/>
          <w:lang w:val="az-Latn-AZ"/>
        </w:rPr>
        <w:t>xəritələr</w:t>
      </w:r>
      <w:r w:rsidRPr="00405A6B">
        <w:rPr>
          <w:spacing w:val="1"/>
          <w:sz w:val="24"/>
          <w:szCs w:val="24"/>
          <w:lang w:val="az-Latn-AZ"/>
        </w:rPr>
        <w:t xml:space="preserve"> </w:t>
      </w:r>
      <w:r w:rsidRPr="00405A6B">
        <w:rPr>
          <w:sz w:val="24"/>
          <w:szCs w:val="24"/>
          <w:lang w:val="az-Latn-AZ"/>
        </w:rPr>
        <w:t>riyazi</w:t>
      </w:r>
      <w:r w:rsidRPr="00405A6B">
        <w:rPr>
          <w:spacing w:val="1"/>
          <w:sz w:val="24"/>
          <w:szCs w:val="24"/>
          <w:lang w:val="az-Latn-AZ"/>
        </w:rPr>
        <w:t xml:space="preserve"> </w:t>
      </w:r>
      <w:r w:rsidRPr="00405A6B">
        <w:rPr>
          <w:sz w:val="24"/>
          <w:szCs w:val="24"/>
          <w:lang w:val="az-Latn-AZ"/>
        </w:rPr>
        <w:t>prosedurlar</w:t>
      </w:r>
      <w:r w:rsidRPr="00405A6B">
        <w:rPr>
          <w:spacing w:val="1"/>
          <w:sz w:val="24"/>
          <w:szCs w:val="24"/>
          <w:lang w:val="az-Latn-AZ"/>
        </w:rPr>
        <w:t xml:space="preserve"> </w:t>
      </w:r>
      <w:r w:rsidRPr="00405A6B">
        <w:rPr>
          <w:sz w:val="24"/>
          <w:szCs w:val="24"/>
          <w:lang w:val="az-Latn-AZ"/>
        </w:rPr>
        <w:t>əsasında,</w:t>
      </w:r>
      <w:r w:rsidRPr="00405A6B">
        <w:rPr>
          <w:spacing w:val="1"/>
          <w:sz w:val="24"/>
          <w:szCs w:val="24"/>
          <w:lang w:val="az-Latn-AZ"/>
        </w:rPr>
        <w:t xml:space="preserve"> </w:t>
      </w:r>
      <w:r w:rsidRPr="00405A6B">
        <w:rPr>
          <w:sz w:val="24"/>
          <w:szCs w:val="24"/>
          <w:lang w:val="az-Latn-AZ"/>
        </w:rPr>
        <w:t>yəni</w:t>
      </w:r>
      <w:r w:rsidRPr="00405A6B">
        <w:rPr>
          <w:spacing w:val="1"/>
          <w:sz w:val="24"/>
          <w:szCs w:val="24"/>
          <w:lang w:val="az-Latn-AZ"/>
        </w:rPr>
        <w:t xml:space="preserve"> </w:t>
      </w:r>
      <w:r w:rsidRPr="00405A6B">
        <w:rPr>
          <w:sz w:val="24"/>
          <w:szCs w:val="24"/>
          <w:lang w:val="az-Latn-AZ"/>
        </w:rPr>
        <w:t>müəyyən</w:t>
      </w:r>
      <w:r w:rsidRPr="00405A6B">
        <w:rPr>
          <w:spacing w:val="1"/>
          <w:sz w:val="24"/>
          <w:szCs w:val="24"/>
          <w:lang w:val="az-Latn-AZ"/>
        </w:rPr>
        <w:t xml:space="preserve"> </w:t>
      </w:r>
      <w:r w:rsidRPr="00405A6B">
        <w:rPr>
          <w:sz w:val="24"/>
          <w:szCs w:val="24"/>
          <w:lang w:val="az-Latn-AZ"/>
        </w:rPr>
        <w:t>alqoritm</w:t>
      </w:r>
      <w:r w:rsidRPr="00405A6B">
        <w:rPr>
          <w:spacing w:val="1"/>
          <w:sz w:val="24"/>
          <w:szCs w:val="24"/>
          <w:lang w:val="az-Latn-AZ"/>
        </w:rPr>
        <w:t xml:space="preserve"> </w:t>
      </w:r>
      <w:r w:rsidRPr="00405A6B">
        <w:rPr>
          <w:sz w:val="24"/>
          <w:szCs w:val="24"/>
          <w:lang w:val="az-Latn-AZ"/>
        </w:rPr>
        <w:t>vasitəsilə</w:t>
      </w:r>
      <w:r w:rsidRPr="00405A6B">
        <w:rPr>
          <w:spacing w:val="1"/>
          <w:sz w:val="24"/>
          <w:szCs w:val="24"/>
          <w:lang w:val="az-Latn-AZ"/>
        </w:rPr>
        <w:t xml:space="preserve"> </w:t>
      </w:r>
      <w:r w:rsidRPr="00405A6B">
        <w:rPr>
          <w:sz w:val="24"/>
          <w:szCs w:val="24"/>
          <w:lang w:val="az-Latn-AZ"/>
        </w:rPr>
        <w:t>yaradılır.</w:t>
      </w:r>
      <w:r w:rsidRPr="00405A6B">
        <w:rPr>
          <w:spacing w:val="1"/>
          <w:sz w:val="24"/>
          <w:szCs w:val="24"/>
          <w:lang w:val="az-Latn-AZ"/>
        </w:rPr>
        <w:t xml:space="preserve"> </w:t>
      </w:r>
      <w:r w:rsidRPr="00405A6B">
        <w:rPr>
          <w:sz w:val="24"/>
          <w:szCs w:val="24"/>
          <w:lang w:val="az-Latn-AZ"/>
        </w:rPr>
        <w:t>Bu</w:t>
      </w:r>
      <w:r w:rsidRPr="00405A6B">
        <w:rPr>
          <w:spacing w:val="1"/>
          <w:sz w:val="24"/>
          <w:szCs w:val="24"/>
          <w:lang w:val="az-Latn-AZ"/>
        </w:rPr>
        <w:t xml:space="preserve"> </w:t>
      </w:r>
      <w:r w:rsidRPr="00405A6B">
        <w:rPr>
          <w:sz w:val="24"/>
          <w:szCs w:val="24"/>
          <w:lang w:val="az-Latn-AZ"/>
        </w:rPr>
        <w:t>cür</w:t>
      </w:r>
      <w:r w:rsidRPr="00405A6B">
        <w:rPr>
          <w:spacing w:val="1"/>
          <w:sz w:val="24"/>
          <w:szCs w:val="24"/>
          <w:lang w:val="az-Latn-AZ"/>
        </w:rPr>
        <w:t xml:space="preserve"> </w:t>
      </w:r>
      <w:r w:rsidRPr="00405A6B">
        <w:rPr>
          <w:sz w:val="24"/>
          <w:szCs w:val="24"/>
          <w:lang w:val="az-Latn-AZ"/>
        </w:rPr>
        <w:t>xəritələri</w:t>
      </w:r>
      <w:r w:rsidRPr="00405A6B">
        <w:rPr>
          <w:spacing w:val="1"/>
          <w:sz w:val="24"/>
          <w:szCs w:val="24"/>
          <w:lang w:val="az-Latn-AZ"/>
        </w:rPr>
        <w:t xml:space="preserve"> </w:t>
      </w:r>
      <w:r w:rsidRPr="00405A6B">
        <w:rPr>
          <w:sz w:val="24"/>
          <w:szCs w:val="24"/>
          <w:lang w:val="az-Latn-AZ"/>
        </w:rPr>
        <w:t>istənilən</w:t>
      </w:r>
      <w:r w:rsidRPr="00405A6B">
        <w:rPr>
          <w:spacing w:val="1"/>
          <w:sz w:val="24"/>
          <w:szCs w:val="24"/>
          <w:lang w:val="az-Latn-AZ"/>
        </w:rPr>
        <w:t xml:space="preserve"> </w:t>
      </w:r>
      <w:r w:rsidRPr="00405A6B">
        <w:rPr>
          <w:sz w:val="24"/>
          <w:szCs w:val="24"/>
          <w:lang w:val="az-Latn-AZ"/>
        </w:rPr>
        <w:t>modelə</w:t>
      </w:r>
      <w:r w:rsidRPr="00405A6B">
        <w:rPr>
          <w:spacing w:val="1"/>
          <w:sz w:val="24"/>
          <w:szCs w:val="24"/>
          <w:lang w:val="az-Latn-AZ"/>
        </w:rPr>
        <w:t xml:space="preserve"> </w:t>
      </w:r>
      <w:r w:rsidRPr="00405A6B">
        <w:rPr>
          <w:sz w:val="24"/>
          <w:szCs w:val="24"/>
          <w:lang w:val="az-Latn-AZ"/>
        </w:rPr>
        <w:t>mənimsətmək</w:t>
      </w:r>
      <w:r w:rsidRPr="00405A6B">
        <w:rPr>
          <w:spacing w:val="1"/>
          <w:sz w:val="24"/>
          <w:szCs w:val="24"/>
          <w:lang w:val="az-Latn-AZ"/>
        </w:rPr>
        <w:t xml:space="preserve"> </w:t>
      </w:r>
      <w:r w:rsidRPr="00405A6B">
        <w:rPr>
          <w:sz w:val="24"/>
          <w:szCs w:val="24"/>
          <w:lang w:val="az-Latn-AZ"/>
        </w:rPr>
        <w:t>olur.</w:t>
      </w:r>
      <w:r w:rsidRPr="00405A6B">
        <w:rPr>
          <w:spacing w:val="1"/>
          <w:sz w:val="24"/>
          <w:szCs w:val="24"/>
          <w:lang w:val="az-Latn-AZ"/>
        </w:rPr>
        <w:t xml:space="preserve"> </w:t>
      </w:r>
      <w:r w:rsidRPr="00405A6B">
        <w:rPr>
          <w:sz w:val="24"/>
          <w:szCs w:val="24"/>
          <w:lang w:val="az-Latn-AZ"/>
        </w:rPr>
        <w:t>Onlar</w:t>
      </w:r>
      <w:r w:rsidRPr="00405A6B">
        <w:rPr>
          <w:spacing w:val="1"/>
          <w:sz w:val="24"/>
          <w:szCs w:val="24"/>
          <w:lang w:val="az-Latn-AZ"/>
        </w:rPr>
        <w:t xml:space="preserve"> </w:t>
      </w:r>
      <w:r w:rsidRPr="00405A6B">
        <w:rPr>
          <w:sz w:val="24"/>
          <w:szCs w:val="24"/>
          <w:lang w:val="az-Latn-AZ"/>
        </w:rPr>
        <w:t>asanlıqla</w:t>
      </w:r>
      <w:r w:rsidRPr="00405A6B">
        <w:rPr>
          <w:spacing w:val="1"/>
          <w:sz w:val="24"/>
          <w:szCs w:val="24"/>
          <w:lang w:val="az-Latn-AZ"/>
        </w:rPr>
        <w:t xml:space="preserve"> </w:t>
      </w:r>
      <w:r w:rsidRPr="00405A6B">
        <w:rPr>
          <w:sz w:val="24"/>
          <w:szCs w:val="24"/>
          <w:lang w:val="az-Latn-AZ"/>
        </w:rPr>
        <w:t>fəzada</w:t>
      </w:r>
      <w:r w:rsidRPr="00405A6B">
        <w:rPr>
          <w:spacing w:val="1"/>
          <w:sz w:val="24"/>
          <w:szCs w:val="24"/>
          <w:lang w:val="az-Latn-AZ"/>
        </w:rPr>
        <w:t xml:space="preserve"> </w:t>
      </w:r>
      <w:r w:rsidRPr="00405A6B">
        <w:rPr>
          <w:sz w:val="24"/>
          <w:szCs w:val="24"/>
          <w:lang w:val="az-Latn-AZ"/>
        </w:rPr>
        <w:t>miqyaslanır</w:t>
      </w:r>
      <w:r w:rsidRPr="00405A6B">
        <w:rPr>
          <w:spacing w:val="-2"/>
          <w:sz w:val="24"/>
          <w:szCs w:val="24"/>
          <w:lang w:val="az-Latn-AZ"/>
        </w:rPr>
        <w:t xml:space="preserve"> </w:t>
      </w:r>
      <w:r w:rsidRPr="00405A6B">
        <w:rPr>
          <w:sz w:val="24"/>
          <w:szCs w:val="24"/>
          <w:lang w:val="az-Latn-AZ"/>
        </w:rPr>
        <w:t>və</w:t>
      </w:r>
      <w:r w:rsidRPr="00405A6B">
        <w:rPr>
          <w:spacing w:val="-1"/>
          <w:sz w:val="24"/>
          <w:szCs w:val="24"/>
          <w:lang w:val="az-Latn-AZ"/>
        </w:rPr>
        <w:t xml:space="preserve"> </w:t>
      </w:r>
      <w:r w:rsidRPr="00405A6B">
        <w:rPr>
          <w:sz w:val="24"/>
          <w:szCs w:val="24"/>
          <w:lang w:val="az-Latn-AZ"/>
        </w:rPr>
        <w:t>döndərilə</w:t>
      </w:r>
      <w:r w:rsidRPr="00405A6B">
        <w:rPr>
          <w:spacing w:val="1"/>
          <w:sz w:val="24"/>
          <w:szCs w:val="24"/>
          <w:lang w:val="az-Latn-AZ"/>
        </w:rPr>
        <w:t xml:space="preserve"> </w:t>
      </w:r>
      <w:r w:rsidRPr="00405A6B">
        <w:rPr>
          <w:sz w:val="24"/>
          <w:szCs w:val="24"/>
          <w:lang w:val="az-Latn-AZ"/>
        </w:rPr>
        <w:t>bilir,</w:t>
      </w:r>
      <w:r w:rsidRPr="00405A6B">
        <w:rPr>
          <w:spacing w:val="1"/>
          <w:sz w:val="24"/>
          <w:szCs w:val="24"/>
          <w:lang w:val="az-Latn-AZ"/>
        </w:rPr>
        <w:t xml:space="preserve"> </w:t>
      </w:r>
      <w:r w:rsidRPr="00405A6B">
        <w:rPr>
          <w:sz w:val="24"/>
          <w:szCs w:val="24"/>
          <w:lang w:val="az-Latn-AZ"/>
        </w:rPr>
        <w:t>yəni</w:t>
      </w:r>
      <w:r w:rsidRPr="00405A6B">
        <w:rPr>
          <w:spacing w:val="-1"/>
          <w:sz w:val="24"/>
          <w:szCs w:val="24"/>
          <w:lang w:val="az-Latn-AZ"/>
        </w:rPr>
        <w:t xml:space="preserve"> </w:t>
      </w:r>
      <w:r w:rsidRPr="00405A6B">
        <w:rPr>
          <w:sz w:val="24"/>
          <w:szCs w:val="24"/>
          <w:lang w:val="az-Latn-AZ"/>
        </w:rPr>
        <w:t>daha</w:t>
      </w:r>
      <w:r w:rsidRPr="00405A6B">
        <w:rPr>
          <w:spacing w:val="-1"/>
          <w:sz w:val="24"/>
          <w:szCs w:val="24"/>
          <w:lang w:val="az-Latn-AZ"/>
        </w:rPr>
        <w:t xml:space="preserve"> </w:t>
      </w:r>
      <w:r w:rsidRPr="00405A6B">
        <w:rPr>
          <w:sz w:val="24"/>
          <w:szCs w:val="24"/>
          <w:lang w:val="az-Latn-AZ"/>
        </w:rPr>
        <w:t>çevik olurlar.</w:t>
      </w:r>
    </w:p>
    <w:p w14:paraId="5BF692CD" w14:textId="77777777" w:rsidR="002D5DE8" w:rsidRPr="00405A6B" w:rsidRDefault="002D5DE8" w:rsidP="002D5DE8">
      <w:pPr>
        <w:pStyle w:val="BodyText"/>
        <w:spacing w:before="74"/>
        <w:ind w:left="0" w:firstLine="709"/>
        <w:rPr>
          <w:sz w:val="24"/>
          <w:szCs w:val="24"/>
          <w:lang w:val="az-Latn-AZ"/>
        </w:rPr>
      </w:pPr>
      <w:r w:rsidRPr="00405A6B">
        <w:rPr>
          <w:sz w:val="24"/>
          <w:szCs w:val="24"/>
          <w:lang w:val="az-Latn-AZ"/>
        </w:rPr>
        <w:t>Rastr</w:t>
      </w:r>
      <w:r w:rsidRPr="00405A6B">
        <w:rPr>
          <w:spacing w:val="-3"/>
          <w:sz w:val="24"/>
          <w:szCs w:val="24"/>
          <w:lang w:val="az-Latn-AZ"/>
        </w:rPr>
        <w:t xml:space="preserve"> </w:t>
      </w:r>
      <w:r w:rsidRPr="00405A6B">
        <w:rPr>
          <w:sz w:val="24"/>
          <w:szCs w:val="24"/>
          <w:lang w:val="az-Latn-AZ"/>
        </w:rPr>
        <w:t>şəkilin</w:t>
      </w:r>
      <w:r w:rsidRPr="00405A6B">
        <w:rPr>
          <w:spacing w:val="-1"/>
          <w:sz w:val="24"/>
          <w:szCs w:val="24"/>
          <w:lang w:val="az-Latn-AZ"/>
        </w:rPr>
        <w:t xml:space="preserve"> </w:t>
      </w:r>
      <w:r w:rsidRPr="00405A6B">
        <w:rPr>
          <w:sz w:val="24"/>
          <w:szCs w:val="24"/>
          <w:lang w:val="az-Latn-AZ"/>
        </w:rPr>
        <w:t>materiala</w:t>
      </w:r>
      <w:r w:rsidRPr="00405A6B">
        <w:rPr>
          <w:spacing w:val="-3"/>
          <w:sz w:val="24"/>
          <w:szCs w:val="24"/>
          <w:lang w:val="az-Latn-AZ"/>
        </w:rPr>
        <w:t xml:space="preserve"> </w:t>
      </w:r>
      <w:r w:rsidRPr="00405A6B">
        <w:rPr>
          <w:sz w:val="24"/>
          <w:szCs w:val="24"/>
          <w:lang w:val="az-Latn-AZ"/>
        </w:rPr>
        <w:t>mənimsədilməsi.</w:t>
      </w:r>
    </w:p>
    <w:p w14:paraId="1D6A9951" w14:textId="77777777" w:rsidR="002D5DE8" w:rsidRPr="00405A6B" w:rsidRDefault="002D5DE8" w:rsidP="002D5DE8">
      <w:pPr>
        <w:pStyle w:val="ListParagraph"/>
        <w:widowControl w:val="0"/>
        <w:numPr>
          <w:ilvl w:val="0"/>
          <w:numId w:val="7"/>
        </w:numPr>
        <w:tabs>
          <w:tab w:val="left" w:pos="880"/>
          <w:tab w:val="left" w:pos="881"/>
        </w:tabs>
        <w:autoSpaceDE w:val="0"/>
        <w:autoSpaceDN w:val="0"/>
        <w:spacing w:after="0" w:line="240" w:lineRule="auto"/>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M</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vurulur</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və</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Material</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Editor</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pəncərəsi</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açılır;</w:t>
      </w:r>
    </w:p>
    <w:p w14:paraId="1D887FE9" w14:textId="77777777" w:rsidR="002D5DE8" w:rsidRPr="00405A6B" w:rsidRDefault="002D5DE8" w:rsidP="002D5DE8">
      <w:pPr>
        <w:pStyle w:val="BodyText"/>
        <w:ind w:left="284" w:hanging="284"/>
        <w:rPr>
          <w:sz w:val="24"/>
          <w:szCs w:val="24"/>
          <w:lang w:val="az-Latn-AZ"/>
        </w:rPr>
      </w:pPr>
      <w:r w:rsidRPr="00405A6B">
        <w:rPr>
          <w:noProof/>
          <w:sz w:val="24"/>
          <w:szCs w:val="24"/>
          <w:lang w:val="tr-TR" w:eastAsia="tr-TR"/>
        </w:rPr>
        <w:drawing>
          <wp:anchor distT="0" distB="0" distL="0" distR="0" simplePos="0" relativeHeight="252425216" behindDoc="1" locked="0" layoutInCell="1" allowOverlap="1" wp14:anchorId="670B311F" wp14:editId="6BF2C78F">
            <wp:simplePos x="0" y="0"/>
            <wp:positionH relativeFrom="page">
              <wp:posOffset>897148</wp:posOffset>
            </wp:positionH>
            <wp:positionV relativeFrom="paragraph">
              <wp:posOffset>130807</wp:posOffset>
            </wp:positionV>
            <wp:extent cx="914400" cy="352269"/>
            <wp:effectExtent l="0" t="0" r="0" b="0"/>
            <wp:wrapNone/>
            <wp:docPr id="947" name="image5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image566.png"/>
                    <pic:cNvPicPr/>
                  </pic:nvPicPr>
                  <pic:blipFill>
                    <a:blip r:embed="rId95" cstate="print"/>
                    <a:stretch>
                      <a:fillRect/>
                    </a:stretch>
                  </pic:blipFill>
                  <pic:spPr>
                    <a:xfrm>
                      <a:off x="0" y="0"/>
                      <a:ext cx="937684" cy="361239"/>
                    </a:xfrm>
                    <a:prstGeom prst="rect">
                      <a:avLst/>
                    </a:prstGeom>
                  </pic:spPr>
                </pic:pic>
              </a:graphicData>
            </a:graphic>
            <wp14:sizeRelH relativeFrom="margin">
              <wp14:pctWidth>0</wp14:pctWidth>
            </wp14:sizeRelH>
            <wp14:sizeRelV relativeFrom="margin">
              <wp14:pctHeight>0</wp14:pctHeight>
            </wp14:sizeRelV>
          </wp:anchor>
        </w:drawing>
      </w:r>
    </w:p>
    <w:p w14:paraId="189FCC10" w14:textId="77777777" w:rsidR="002D5DE8" w:rsidRPr="00405A6B" w:rsidRDefault="002D5DE8" w:rsidP="002D5DE8">
      <w:pPr>
        <w:pStyle w:val="ListParagraph"/>
        <w:widowControl w:val="0"/>
        <w:numPr>
          <w:ilvl w:val="0"/>
          <w:numId w:val="7"/>
        </w:numPr>
        <w:tabs>
          <w:tab w:val="left" w:pos="2769"/>
          <w:tab w:val="left" w:pos="2770"/>
        </w:tabs>
        <w:autoSpaceDE w:val="0"/>
        <w:autoSpaceDN w:val="0"/>
        <w:spacing w:before="240" w:after="0" w:line="240" w:lineRule="auto"/>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diffuzya</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parametrinin</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None</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düyməsi</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basılır;</w:t>
      </w:r>
    </w:p>
    <w:p w14:paraId="4564410D" w14:textId="77777777" w:rsidR="002D5DE8" w:rsidRPr="00405A6B" w:rsidRDefault="002D5DE8" w:rsidP="002D5DE8">
      <w:pPr>
        <w:pStyle w:val="ListParagraph"/>
        <w:widowControl w:val="0"/>
        <w:numPr>
          <w:ilvl w:val="0"/>
          <w:numId w:val="7"/>
        </w:numPr>
        <w:tabs>
          <w:tab w:val="left" w:pos="880"/>
          <w:tab w:val="left" w:pos="881"/>
        </w:tabs>
        <w:autoSpaceDE w:val="0"/>
        <w:autoSpaceDN w:val="0"/>
        <w:spacing w:before="5" w:after="0" w:line="240" w:lineRule="auto"/>
        <w:ind w:left="284" w:hanging="284"/>
        <w:contextualSpacing w:val="0"/>
        <w:rPr>
          <w:rFonts w:ascii="Times New Roman" w:hAnsi="Times New Roman" w:cs="Times New Roman"/>
          <w:sz w:val="24"/>
          <w:szCs w:val="24"/>
          <w:lang w:val="az-Latn-AZ"/>
        </w:rPr>
      </w:pPr>
      <w:r w:rsidRPr="00405A6B">
        <w:rPr>
          <w:rFonts w:ascii="Times New Roman" w:hAnsi="Times New Roman" w:cs="Times New Roman"/>
          <w:position w:val="1"/>
          <w:sz w:val="24"/>
          <w:szCs w:val="24"/>
          <w:lang w:val="az-Latn-AZ"/>
        </w:rPr>
        <w:t>Açılm</w:t>
      </w:r>
      <w:r w:rsidRPr="00405A6B">
        <w:rPr>
          <w:rFonts w:ascii="Times New Roman" w:hAnsi="Times New Roman" w:cs="Times New Roman"/>
          <w:i/>
          <w:position w:val="1"/>
          <w:sz w:val="24"/>
          <w:szCs w:val="24"/>
          <w:lang w:val="az-Latn-AZ"/>
        </w:rPr>
        <w:t>ı</w:t>
      </w:r>
      <w:r w:rsidRPr="00405A6B">
        <w:rPr>
          <w:rFonts w:ascii="Times New Roman" w:hAnsi="Times New Roman" w:cs="Times New Roman"/>
          <w:position w:val="1"/>
          <w:sz w:val="24"/>
          <w:szCs w:val="24"/>
          <w:lang w:val="az-Latn-AZ"/>
        </w:rPr>
        <w:t>ş</w:t>
      </w:r>
      <w:r w:rsidRPr="00405A6B">
        <w:rPr>
          <w:rFonts w:ascii="Times New Roman" w:hAnsi="Times New Roman" w:cs="Times New Roman"/>
          <w:spacing w:val="-8"/>
          <w:position w:val="1"/>
          <w:sz w:val="24"/>
          <w:szCs w:val="24"/>
          <w:lang w:val="az-Latn-AZ"/>
        </w:rPr>
        <w:t xml:space="preserve"> </w:t>
      </w:r>
      <w:r w:rsidRPr="00405A6B">
        <w:rPr>
          <w:rFonts w:ascii="Times New Roman" w:hAnsi="Times New Roman" w:cs="Times New Roman"/>
          <w:position w:val="1"/>
          <w:sz w:val="24"/>
          <w:szCs w:val="24"/>
          <w:lang w:val="az-Latn-AZ"/>
        </w:rPr>
        <w:t xml:space="preserve">pəncərədən  </w:t>
      </w:r>
      <w:r w:rsidRPr="00405A6B">
        <w:rPr>
          <w:rFonts w:ascii="Times New Roman" w:hAnsi="Times New Roman" w:cs="Times New Roman"/>
          <w:spacing w:val="1"/>
          <w:position w:val="1"/>
          <w:sz w:val="24"/>
          <w:szCs w:val="24"/>
          <w:lang w:val="az-Latn-AZ"/>
        </w:rPr>
        <w:t xml:space="preserve"> </w:t>
      </w:r>
      <w:r w:rsidRPr="00405A6B">
        <w:rPr>
          <w:rFonts w:ascii="Times New Roman" w:hAnsi="Times New Roman" w:cs="Times New Roman"/>
          <w:noProof/>
          <w:spacing w:val="1"/>
          <w:sz w:val="24"/>
          <w:szCs w:val="24"/>
          <w:lang w:val="tr-TR" w:eastAsia="tr-TR"/>
        </w:rPr>
        <w:drawing>
          <wp:inline distT="0" distB="0" distL="0" distR="0" wp14:anchorId="48247A9A" wp14:editId="5BDE9BDA">
            <wp:extent cx="828136" cy="519617"/>
            <wp:effectExtent l="0" t="0" r="0" b="0"/>
            <wp:docPr id="949" name="image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image567.png"/>
                    <pic:cNvPicPr/>
                  </pic:nvPicPr>
                  <pic:blipFill>
                    <a:blip r:embed="rId96" cstate="print"/>
                    <a:stretch>
                      <a:fillRect/>
                    </a:stretch>
                  </pic:blipFill>
                  <pic:spPr>
                    <a:xfrm>
                      <a:off x="0" y="0"/>
                      <a:ext cx="834982" cy="523913"/>
                    </a:xfrm>
                    <a:prstGeom prst="rect">
                      <a:avLst/>
                    </a:prstGeom>
                  </pic:spPr>
                </pic:pic>
              </a:graphicData>
            </a:graphic>
          </wp:inline>
        </w:drawing>
      </w:r>
      <w:r w:rsidRPr="00405A6B">
        <w:rPr>
          <w:rFonts w:ascii="Times New Roman" w:hAnsi="Times New Roman" w:cs="Times New Roman"/>
          <w:position w:val="1"/>
          <w:sz w:val="24"/>
          <w:szCs w:val="24"/>
          <w:lang w:val="az-Latn-AZ"/>
        </w:rPr>
        <w:t xml:space="preserve">   Maps</w:t>
      </w:r>
      <w:r w:rsidRPr="00405A6B">
        <w:rPr>
          <w:rFonts w:ascii="Times New Roman" w:hAnsi="Times New Roman" w:cs="Times New Roman"/>
          <w:spacing w:val="-2"/>
          <w:position w:val="1"/>
          <w:sz w:val="24"/>
          <w:szCs w:val="24"/>
          <w:lang w:val="az-Latn-AZ"/>
        </w:rPr>
        <w:t xml:space="preserve"> </w:t>
      </w:r>
      <w:r w:rsidRPr="00405A6B">
        <w:rPr>
          <w:rFonts w:ascii="Times New Roman" w:hAnsi="Times New Roman" w:cs="Times New Roman"/>
          <w:position w:val="1"/>
          <w:sz w:val="24"/>
          <w:szCs w:val="24"/>
          <w:lang w:val="az-Latn-AZ"/>
        </w:rPr>
        <w:t>bölməsindəki</w:t>
      </w:r>
      <w:r w:rsidRPr="00405A6B">
        <w:rPr>
          <w:rFonts w:ascii="Times New Roman" w:hAnsi="Times New Roman" w:cs="Times New Roman"/>
          <w:spacing w:val="-2"/>
          <w:position w:val="1"/>
          <w:sz w:val="24"/>
          <w:szCs w:val="24"/>
          <w:lang w:val="az-Latn-AZ"/>
        </w:rPr>
        <w:t xml:space="preserve"> </w:t>
      </w:r>
      <w:r w:rsidRPr="00405A6B">
        <w:rPr>
          <w:rFonts w:ascii="Times New Roman" w:hAnsi="Times New Roman" w:cs="Times New Roman"/>
          <w:position w:val="1"/>
          <w:sz w:val="24"/>
          <w:szCs w:val="24"/>
          <w:lang w:val="az-Latn-AZ"/>
        </w:rPr>
        <w:t>Bitmap</w:t>
      </w:r>
      <w:r w:rsidRPr="00405A6B">
        <w:rPr>
          <w:rFonts w:ascii="Times New Roman" w:hAnsi="Times New Roman" w:cs="Times New Roman"/>
          <w:spacing w:val="-1"/>
          <w:position w:val="1"/>
          <w:sz w:val="24"/>
          <w:szCs w:val="24"/>
          <w:lang w:val="az-Latn-AZ"/>
        </w:rPr>
        <w:t xml:space="preserve"> </w:t>
      </w:r>
      <w:r w:rsidRPr="00405A6B">
        <w:rPr>
          <w:rFonts w:ascii="Times New Roman" w:hAnsi="Times New Roman" w:cs="Times New Roman"/>
          <w:position w:val="1"/>
          <w:sz w:val="24"/>
          <w:szCs w:val="24"/>
          <w:lang w:val="az-Latn-AZ"/>
        </w:rPr>
        <w:t xml:space="preserve">vurulur;  </w:t>
      </w:r>
    </w:p>
    <w:p w14:paraId="32207540" w14:textId="24872473" w:rsidR="002D5DE8" w:rsidRPr="00405A6B" w:rsidRDefault="006F1317" w:rsidP="002D5DE8">
      <w:pPr>
        <w:pStyle w:val="ListParagraph"/>
        <w:widowControl w:val="0"/>
        <w:numPr>
          <w:ilvl w:val="0"/>
          <w:numId w:val="7"/>
        </w:numPr>
        <w:autoSpaceDE w:val="0"/>
        <w:autoSpaceDN w:val="0"/>
        <w:spacing w:before="5" w:after="0" w:line="240" w:lineRule="auto"/>
        <w:ind w:left="284" w:hanging="284"/>
        <w:contextualSpacing w:val="0"/>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w:lastRenderedPageBreak/>
        <w:drawing>
          <wp:anchor distT="0" distB="0" distL="0" distR="0" simplePos="0" relativeHeight="252426240" behindDoc="0" locked="0" layoutInCell="1" allowOverlap="1" wp14:anchorId="655DF0B7" wp14:editId="060DF169">
            <wp:simplePos x="0" y="0"/>
            <wp:positionH relativeFrom="page">
              <wp:posOffset>1807210</wp:posOffset>
            </wp:positionH>
            <wp:positionV relativeFrom="paragraph">
              <wp:posOffset>463550</wp:posOffset>
            </wp:positionV>
            <wp:extent cx="4446905" cy="3369945"/>
            <wp:effectExtent l="0" t="0" r="0" b="1905"/>
            <wp:wrapTopAndBottom/>
            <wp:docPr id="951" name="image5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568.jpeg"/>
                    <pic:cNvPicPr/>
                  </pic:nvPicPr>
                  <pic:blipFill>
                    <a:blip r:embed="rId97" cstate="print"/>
                    <a:stretch>
                      <a:fillRect/>
                    </a:stretch>
                  </pic:blipFill>
                  <pic:spPr>
                    <a:xfrm>
                      <a:off x="0" y="0"/>
                      <a:ext cx="4446905" cy="3369945"/>
                    </a:xfrm>
                    <a:prstGeom prst="rect">
                      <a:avLst/>
                    </a:prstGeom>
                  </pic:spPr>
                </pic:pic>
              </a:graphicData>
            </a:graphic>
            <wp14:sizeRelH relativeFrom="margin">
              <wp14:pctWidth>0</wp14:pctWidth>
            </wp14:sizeRelH>
            <wp14:sizeRelV relativeFrom="margin">
              <wp14:pctHeight>0</wp14:pctHeight>
            </wp14:sizeRelV>
          </wp:anchor>
        </w:drawing>
      </w:r>
      <w:r w:rsidR="002D5DE8" w:rsidRPr="00405A6B">
        <w:rPr>
          <w:rFonts w:ascii="Times New Roman" w:hAnsi="Times New Roman" w:cs="Times New Roman"/>
          <w:sz w:val="24"/>
          <w:szCs w:val="24"/>
          <w:lang w:val="az-Latn-AZ"/>
        </w:rPr>
        <w:t>Açılmış</w:t>
      </w:r>
      <w:r w:rsidR="002D5DE8" w:rsidRPr="00405A6B">
        <w:rPr>
          <w:rFonts w:ascii="Times New Roman" w:hAnsi="Times New Roman" w:cs="Times New Roman"/>
          <w:spacing w:val="6"/>
          <w:sz w:val="24"/>
          <w:szCs w:val="24"/>
          <w:lang w:val="az-Latn-AZ"/>
        </w:rPr>
        <w:t xml:space="preserve"> </w:t>
      </w:r>
      <w:r w:rsidR="002D5DE8" w:rsidRPr="00405A6B">
        <w:rPr>
          <w:rFonts w:ascii="Times New Roman" w:hAnsi="Times New Roman" w:cs="Times New Roman"/>
          <w:sz w:val="24"/>
          <w:szCs w:val="24"/>
          <w:lang w:val="az-Latn-AZ"/>
        </w:rPr>
        <w:t>Select</w:t>
      </w:r>
      <w:r w:rsidR="002D5DE8" w:rsidRPr="00405A6B">
        <w:rPr>
          <w:rFonts w:ascii="Times New Roman" w:hAnsi="Times New Roman" w:cs="Times New Roman"/>
          <w:spacing w:val="8"/>
          <w:sz w:val="24"/>
          <w:szCs w:val="24"/>
          <w:lang w:val="az-Latn-AZ"/>
        </w:rPr>
        <w:t xml:space="preserve"> </w:t>
      </w:r>
      <w:r w:rsidR="002D5DE8" w:rsidRPr="00405A6B">
        <w:rPr>
          <w:rFonts w:ascii="Times New Roman" w:hAnsi="Times New Roman" w:cs="Times New Roman"/>
          <w:sz w:val="24"/>
          <w:szCs w:val="24"/>
          <w:lang w:val="az-Latn-AZ"/>
        </w:rPr>
        <w:t>Bitmap</w:t>
      </w:r>
      <w:r w:rsidR="002D5DE8" w:rsidRPr="00405A6B">
        <w:rPr>
          <w:rFonts w:ascii="Times New Roman" w:hAnsi="Times New Roman" w:cs="Times New Roman"/>
          <w:spacing w:val="7"/>
          <w:sz w:val="24"/>
          <w:szCs w:val="24"/>
          <w:lang w:val="az-Latn-AZ"/>
        </w:rPr>
        <w:t xml:space="preserve"> </w:t>
      </w:r>
      <w:r w:rsidR="002D5DE8" w:rsidRPr="00405A6B">
        <w:rPr>
          <w:rFonts w:ascii="Times New Roman" w:hAnsi="Times New Roman" w:cs="Times New Roman"/>
          <w:sz w:val="24"/>
          <w:szCs w:val="24"/>
          <w:lang w:val="az-Latn-AZ"/>
        </w:rPr>
        <w:t>İmage</w:t>
      </w:r>
      <w:r w:rsidR="002D5DE8" w:rsidRPr="00405A6B">
        <w:rPr>
          <w:rFonts w:ascii="Times New Roman" w:hAnsi="Times New Roman" w:cs="Times New Roman"/>
          <w:spacing w:val="7"/>
          <w:sz w:val="24"/>
          <w:szCs w:val="24"/>
          <w:lang w:val="az-Latn-AZ"/>
        </w:rPr>
        <w:t xml:space="preserve"> </w:t>
      </w:r>
      <w:r w:rsidR="002D5DE8" w:rsidRPr="00405A6B">
        <w:rPr>
          <w:rFonts w:ascii="Times New Roman" w:hAnsi="Times New Roman" w:cs="Times New Roman"/>
          <w:sz w:val="24"/>
          <w:szCs w:val="24"/>
          <w:lang w:val="az-Latn-AZ"/>
        </w:rPr>
        <w:t>File</w:t>
      </w:r>
      <w:r w:rsidR="002D5DE8" w:rsidRPr="00405A6B">
        <w:rPr>
          <w:rFonts w:ascii="Times New Roman" w:hAnsi="Times New Roman" w:cs="Times New Roman"/>
          <w:spacing w:val="5"/>
          <w:sz w:val="24"/>
          <w:szCs w:val="24"/>
          <w:lang w:val="az-Latn-AZ"/>
        </w:rPr>
        <w:t xml:space="preserve"> </w:t>
      </w:r>
      <w:r w:rsidR="002D5DE8" w:rsidRPr="00405A6B">
        <w:rPr>
          <w:rFonts w:ascii="Times New Roman" w:hAnsi="Times New Roman" w:cs="Times New Roman"/>
          <w:sz w:val="24"/>
          <w:szCs w:val="24"/>
          <w:lang w:val="az-Latn-AZ"/>
        </w:rPr>
        <w:t>pəncərəsindən</w:t>
      </w:r>
      <w:r w:rsidR="002D5DE8" w:rsidRPr="00405A6B">
        <w:rPr>
          <w:rFonts w:ascii="Times New Roman" w:hAnsi="Times New Roman" w:cs="Times New Roman"/>
          <w:spacing w:val="5"/>
          <w:sz w:val="24"/>
          <w:szCs w:val="24"/>
          <w:lang w:val="az-Latn-AZ"/>
        </w:rPr>
        <w:t xml:space="preserve"> </w:t>
      </w:r>
      <w:r w:rsidRPr="00405A6B">
        <w:rPr>
          <w:rFonts w:ascii="Times New Roman" w:hAnsi="Times New Roman" w:cs="Times New Roman"/>
          <w:spacing w:val="5"/>
          <w:sz w:val="24"/>
          <w:szCs w:val="24"/>
          <w:lang w:val="az-Latn-AZ"/>
        </w:rPr>
        <w:t>(</w:t>
      </w:r>
      <w:r w:rsidRPr="00405A6B">
        <w:rPr>
          <w:sz w:val="24"/>
          <w:szCs w:val="24"/>
          <w:lang w:val="az-Latn-AZ"/>
        </w:rPr>
        <w:t>şəkil 2.39</w:t>
      </w:r>
      <w:r w:rsidRPr="00405A6B">
        <w:rPr>
          <w:rFonts w:ascii="Times New Roman" w:hAnsi="Times New Roman" w:cs="Times New Roman"/>
          <w:spacing w:val="5"/>
          <w:sz w:val="24"/>
          <w:szCs w:val="24"/>
          <w:lang w:val="az-Latn-AZ"/>
        </w:rPr>
        <w:t xml:space="preserve">) </w:t>
      </w:r>
      <w:r w:rsidR="002D5DE8" w:rsidRPr="00405A6B">
        <w:rPr>
          <w:rFonts w:ascii="Times New Roman" w:hAnsi="Times New Roman" w:cs="Times New Roman"/>
          <w:sz w:val="24"/>
          <w:szCs w:val="24"/>
          <w:lang w:val="az-Latn-AZ"/>
        </w:rPr>
        <w:t>l</w:t>
      </w:r>
      <w:r w:rsidR="000965A7">
        <w:rPr>
          <w:rFonts w:ascii="Times New Roman" w:hAnsi="Times New Roman" w:cs="Times New Roman"/>
          <w:sz w:val="24"/>
          <w:szCs w:val="24"/>
          <w:lang w:val="az-Latn-AZ"/>
        </w:rPr>
        <w:t>azımi</w:t>
      </w:r>
      <w:r w:rsidR="002D5DE8" w:rsidRPr="00405A6B">
        <w:rPr>
          <w:rFonts w:ascii="Times New Roman" w:hAnsi="Times New Roman" w:cs="Times New Roman"/>
          <w:spacing w:val="6"/>
          <w:sz w:val="24"/>
          <w:szCs w:val="24"/>
          <w:lang w:val="az-Latn-AZ"/>
        </w:rPr>
        <w:t xml:space="preserve"> </w:t>
      </w:r>
      <w:r w:rsidR="002D5DE8" w:rsidRPr="00405A6B">
        <w:rPr>
          <w:rFonts w:ascii="Times New Roman" w:hAnsi="Times New Roman" w:cs="Times New Roman"/>
          <w:sz w:val="24"/>
          <w:szCs w:val="24"/>
          <w:lang w:val="az-Latn-AZ"/>
        </w:rPr>
        <w:t>rastr</w:t>
      </w:r>
      <w:r w:rsidR="002D5DE8" w:rsidRPr="00405A6B">
        <w:rPr>
          <w:rFonts w:ascii="Times New Roman" w:hAnsi="Times New Roman" w:cs="Times New Roman"/>
          <w:spacing w:val="5"/>
          <w:sz w:val="24"/>
          <w:szCs w:val="24"/>
          <w:lang w:val="az-Latn-AZ"/>
        </w:rPr>
        <w:t xml:space="preserve"> </w:t>
      </w:r>
      <w:r w:rsidR="002D5DE8" w:rsidRPr="00405A6B">
        <w:rPr>
          <w:rFonts w:ascii="Times New Roman" w:hAnsi="Times New Roman" w:cs="Times New Roman"/>
          <w:sz w:val="24"/>
          <w:szCs w:val="24"/>
          <w:lang w:val="az-Latn-AZ"/>
        </w:rPr>
        <w:t>şəkil</w:t>
      </w:r>
      <w:r w:rsidR="002D5DE8" w:rsidRPr="00405A6B">
        <w:rPr>
          <w:rFonts w:ascii="Times New Roman" w:hAnsi="Times New Roman" w:cs="Times New Roman"/>
          <w:spacing w:val="6"/>
          <w:sz w:val="24"/>
          <w:szCs w:val="24"/>
          <w:lang w:val="az-Latn-AZ"/>
        </w:rPr>
        <w:t xml:space="preserve"> </w:t>
      </w:r>
      <w:r w:rsidR="002D5DE8" w:rsidRPr="00405A6B">
        <w:rPr>
          <w:rFonts w:ascii="Times New Roman" w:hAnsi="Times New Roman" w:cs="Times New Roman"/>
          <w:sz w:val="24"/>
          <w:szCs w:val="24"/>
          <w:lang w:val="az-Latn-AZ"/>
        </w:rPr>
        <w:t>seçilib</w:t>
      </w:r>
      <w:r w:rsidR="009B2502">
        <w:rPr>
          <w:rFonts w:ascii="Times New Roman" w:hAnsi="Times New Roman" w:cs="Times New Roman"/>
          <w:sz w:val="24"/>
          <w:szCs w:val="24"/>
          <w:lang w:val="az-Latn-AZ"/>
        </w:rPr>
        <w:t>,</w:t>
      </w:r>
      <w:r w:rsidR="002D5DE8" w:rsidRPr="00405A6B">
        <w:rPr>
          <w:rFonts w:ascii="Times New Roman" w:hAnsi="Times New Roman" w:cs="Times New Roman"/>
          <w:spacing w:val="6"/>
          <w:sz w:val="24"/>
          <w:szCs w:val="24"/>
          <w:lang w:val="az-Latn-AZ"/>
        </w:rPr>
        <w:t xml:space="preserve"> </w:t>
      </w:r>
      <w:r w:rsidR="002D5DE8" w:rsidRPr="00405A6B">
        <w:rPr>
          <w:rFonts w:ascii="Times New Roman" w:hAnsi="Times New Roman" w:cs="Times New Roman"/>
          <w:sz w:val="24"/>
          <w:szCs w:val="24"/>
          <w:lang w:val="az-Latn-AZ"/>
        </w:rPr>
        <w:t>Open</w:t>
      </w:r>
      <w:r w:rsidR="002D5DE8" w:rsidRPr="00405A6B">
        <w:rPr>
          <w:rFonts w:ascii="Times New Roman" w:hAnsi="Times New Roman" w:cs="Times New Roman"/>
          <w:spacing w:val="-57"/>
          <w:sz w:val="24"/>
          <w:szCs w:val="24"/>
          <w:lang w:val="az-Latn-AZ"/>
        </w:rPr>
        <w:t xml:space="preserve">        </w:t>
      </w:r>
      <w:r w:rsidR="002D5DE8" w:rsidRPr="00405A6B">
        <w:rPr>
          <w:rFonts w:ascii="Times New Roman" w:hAnsi="Times New Roman" w:cs="Times New Roman"/>
          <w:position w:val="1"/>
          <w:sz w:val="24"/>
          <w:szCs w:val="24"/>
          <w:lang w:val="az-Latn-AZ"/>
        </w:rPr>
        <w:t xml:space="preserve"> </w:t>
      </w:r>
      <w:r w:rsidR="002D5DE8" w:rsidRPr="00405A6B">
        <w:rPr>
          <w:rFonts w:ascii="Times New Roman" w:hAnsi="Times New Roman" w:cs="Times New Roman"/>
          <w:sz w:val="24"/>
          <w:szCs w:val="24"/>
          <w:lang w:val="az-Latn-AZ"/>
        </w:rPr>
        <w:t>basılır.</w:t>
      </w:r>
    </w:p>
    <w:p w14:paraId="21E2E389" w14:textId="55524368" w:rsidR="006F1317" w:rsidRPr="00405A6B" w:rsidRDefault="006F1317" w:rsidP="006F1317">
      <w:pPr>
        <w:pStyle w:val="ListParagraph"/>
        <w:widowControl w:val="0"/>
        <w:autoSpaceDE w:val="0"/>
        <w:autoSpaceDN w:val="0"/>
        <w:spacing w:before="5" w:after="0" w:line="240" w:lineRule="auto"/>
        <w:ind w:left="284"/>
        <w:contextualSpacing w:val="0"/>
        <w:jc w:val="center"/>
        <w:rPr>
          <w:rFonts w:ascii="Times New Roman" w:hAnsi="Times New Roman" w:cs="Times New Roman"/>
          <w:sz w:val="24"/>
          <w:szCs w:val="24"/>
          <w:lang w:val="az-Latn-AZ"/>
        </w:rPr>
      </w:pPr>
      <w:r w:rsidRPr="00405A6B">
        <w:rPr>
          <w:sz w:val="24"/>
          <w:szCs w:val="24"/>
          <w:lang w:val="az-Latn-AZ"/>
        </w:rPr>
        <w:t>Şəkil 2.39</w:t>
      </w:r>
      <w:r w:rsidR="003D2991" w:rsidRPr="00405A6B">
        <w:rPr>
          <w:sz w:val="24"/>
          <w:szCs w:val="24"/>
          <w:lang w:val="az-Latn-AZ"/>
        </w:rPr>
        <w:t xml:space="preserve"> Rastr şəkilllərin yönəldici pəncərəsi</w:t>
      </w:r>
    </w:p>
    <w:p w14:paraId="223EF6D0" w14:textId="77777777" w:rsidR="002D5DE8" w:rsidRPr="00405A6B" w:rsidRDefault="002D5DE8" w:rsidP="00502597">
      <w:pPr>
        <w:pStyle w:val="ListParagraph"/>
        <w:widowControl w:val="0"/>
        <w:numPr>
          <w:ilvl w:val="0"/>
          <w:numId w:val="23"/>
        </w:numPr>
        <w:tabs>
          <w:tab w:val="left" w:pos="935"/>
          <w:tab w:val="left" w:pos="936"/>
        </w:tabs>
        <w:autoSpaceDE w:val="0"/>
        <w:autoSpaceDN w:val="0"/>
        <w:spacing w:before="88" w:after="0" w:line="240" w:lineRule="auto"/>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Activləşmiş</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Coordinates</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sahəsindən</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şəkilin</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görünüşü</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idarə</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edilir;</w:t>
      </w:r>
    </w:p>
    <w:p w14:paraId="648F45E1" w14:textId="77777777" w:rsidR="002D5DE8" w:rsidRPr="00405A6B" w:rsidRDefault="002D5DE8" w:rsidP="00502597">
      <w:pPr>
        <w:pStyle w:val="BodyText"/>
        <w:numPr>
          <w:ilvl w:val="0"/>
          <w:numId w:val="23"/>
        </w:numPr>
        <w:tabs>
          <w:tab w:val="left" w:pos="934"/>
        </w:tabs>
        <w:spacing w:before="3"/>
        <w:ind w:left="284" w:hanging="284"/>
        <w:rPr>
          <w:sz w:val="24"/>
          <w:szCs w:val="24"/>
          <w:lang w:val="az-Latn-AZ"/>
        </w:rPr>
      </w:pPr>
      <w:r w:rsidRPr="00405A6B">
        <w:rPr>
          <w:noProof/>
          <w:sz w:val="24"/>
          <w:szCs w:val="24"/>
          <w:lang w:val="tr-TR" w:eastAsia="tr-TR"/>
        </w:rPr>
        <w:drawing>
          <wp:inline distT="0" distB="0" distL="0" distR="0" wp14:anchorId="7709B730" wp14:editId="5FF2FC3E">
            <wp:extent cx="807466" cy="237489"/>
            <wp:effectExtent l="0" t="0" r="0" b="0"/>
            <wp:docPr id="953"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image569.png"/>
                    <pic:cNvPicPr/>
                  </pic:nvPicPr>
                  <pic:blipFill>
                    <a:blip r:embed="rId98" cstate="print"/>
                    <a:stretch>
                      <a:fillRect/>
                    </a:stretch>
                  </pic:blipFill>
                  <pic:spPr>
                    <a:xfrm>
                      <a:off x="0" y="0"/>
                      <a:ext cx="807466" cy="237489"/>
                    </a:xfrm>
                    <a:prstGeom prst="rect">
                      <a:avLst/>
                    </a:prstGeom>
                  </pic:spPr>
                </pic:pic>
              </a:graphicData>
            </a:graphic>
          </wp:inline>
        </w:drawing>
      </w:r>
      <w:r w:rsidRPr="00405A6B">
        <w:rPr>
          <w:position w:val="1"/>
          <w:sz w:val="24"/>
          <w:szCs w:val="24"/>
          <w:lang w:val="az-Latn-AZ"/>
        </w:rPr>
        <w:t xml:space="preserve"> </w:t>
      </w:r>
      <w:r w:rsidRPr="00405A6B">
        <w:rPr>
          <w:spacing w:val="1"/>
          <w:position w:val="1"/>
          <w:sz w:val="24"/>
          <w:szCs w:val="24"/>
          <w:lang w:val="az-Latn-AZ"/>
        </w:rPr>
        <w:t xml:space="preserve"> </w:t>
      </w:r>
      <w:r w:rsidRPr="00405A6B">
        <w:rPr>
          <w:position w:val="1"/>
          <w:sz w:val="24"/>
          <w:szCs w:val="24"/>
          <w:lang w:val="az-Latn-AZ"/>
        </w:rPr>
        <w:t>düyməsini</w:t>
      </w:r>
      <w:r w:rsidRPr="00405A6B">
        <w:rPr>
          <w:spacing w:val="-3"/>
          <w:position w:val="1"/>
          <w:sz w:val="24"/>
          <w:szCs w:val="24"/>
          <w:lang w:val="az-Latn-AZ"/>
        </w:rPr>
        <w:t xml:space="preserve"> </w:t>
      </w:r>
      <w:r w:rsidRPr="00405A6B">
        <w:rPr>
          <w:position w:val="1"/>
          <w:sz w:val="24"/>
          <w:szCs w:val="24"/>
          <w:lang w:val="az-Latn-AZ"/>
        </w:rPr>
        <w:t>dasıb</w:t>
      </w:r>
      <w:r w:rsidRPr="00405A6B">
        <w:rPr>
          <w:spacing w:val="-3"/>
          <w:position w:val="1"/>
          <w:sz w:val="24"/>
          <w:szCs w:val="24"/>
          <w:lang w:val="az-Latn-AZ"/>
        </w:rPr>
        <w:t xml:space="preserve"> </w:t>
      </w:r>
      <w:r w:rsidRPr="00405A6B">
        <w:rPr>
          <w:position w:val="1"/>
          <w:sz w:val="24"/>
          <w:szCs w:val="24"/>
          <w:lang w:val="az-Latn-AZ"/>
        </w:rPr>
        <w:t>Material</w:t>
      </w:r>
      <w:r w:rsidRPr="00405A6B">
        <w:rPr>
          <w:spacing w:val="-2"/>
          <w:position w:val="1"/>
          <w:sz w:val="24"/>
          <w:szCs w:val="24"/>
          <w:lang w:val="az-Latn-AZ"/>
        </w:rPr>
        <w:t xml:space="preserve"> </w:t>
      </w:r>
      <w:r w:rsidRPr="00405A6B">
        <w:rPr>
          <w:position w:val="1"/>
          <w:sz w:val="24"/>
          <w:szCs w:val="24"/>
          <w:lang w:val="az-Latn-AZ"/>
        </w:rPr>
        <w:t>bölməsinə</w:t>
      </w:r>
      <w:r w:rsidRPr="00405A6B">
        <w:rPr>
          <w:spacing w:val="-4"/>
          <w:position w:val="1"/>
          <w:sz w:val="24"/>
          <w:szCs w:val="24"/>
          <w:lang w:val="az-Latn-AZ"/>
        </w:rPr>
        <w:t xml:space="preserve"> </w:t>
      </w:r>
      <w:r w:rsidRPr="00405A6B">
        <w:rPr>
          <w:position w:val="1"/>
          <w:sz w:val="24"/>
          <w:szCs w:val="24"/>
          <w:lang w:val="az-Latn-AZ"/>
        </w:rPr>
        <w:t>qayıdılır;</w:t>
      </w:r>
    </w:p>
    <w:p w14:paraId="6778AB0B" w14:textId="77777777" w:rsidR="002D5DE8" w:rsidRPr="00405A6B" w:rsidRDefault="002D5DE8" w:rsidP="00502597">
      <w:pPr>
        <w:pStyle w:val="ListParagraph"/>
        <w:widowControl w:val="0"/>
        <w:numPr>
          <w:ilvl w:val="0"/>
          <w:numId w:val="23"/>
        </w:numPr>
        <w:tabs>
          <w:tab w:val="left" w:pos="935"/>
          <w:tab w:val="left" w:pos="936"/>
        </w:tabs>
        <w:autoSpaceDE w:val="0"/>
        <w:autoSpaceDN w:val="0"/>
        <w:spacing w:before="6" w:after="0" w:line="240" w:lineRule="auto"/>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Material</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dartılıb</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saxlanşlmaqla</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ekrandakı</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obyekt</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üzərində</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buraxılır;</w:t>
      </w:r>
    </w:p>
    <w:p w14:paraId="1B46AAD4" w14:textId="77777777" w:rsidR="002D5DE8" w:rsidRPr="00405A6B" w:rsidRDefault="002D5DE8" w:rsidP="002D5DE8">
      <w:pPr>
        <w:pStyle w:val="BodyText"/>
        <w:spacing w:before="117"/>
        <w:ind w:left="0" w:firstLine="720"/>
        <w:rPr>
          <w:sz w:val="24"/>
          <w:szCs w:val="24"/>
          <w:lang w:val="az-Latn-AZ"/>
        </w:rPr>
      </w:pPr>
      <w:r w:rsidRPr="00405A6B">
        <w:rPr>
          <w:sz w:val="24"/>
          <w:szCs w:val="24"/>
          <w:lang w:val="az-Latn-AZ"/>
        </w:rPr>
        <w:t>Tekstur</w:t>
      </w:r>
      <w:r w:rsidRPr="00405A6B">
        <w:rPr>
          <w:spacing w:val="-1"/>
          <w:sz w:val="24"/>
          <w:szCs w:val="24"/>
          <w:lang w:val="az-Latn-AZ"/>
        </w:rPr>
        <w:t xml:space="preserve"> </w:t>
      </w:r>
      <w:r w:rsidRPr="00405A6B">
        <w:rPr>
          <w:sz w:val="24"/>
          <w:szCs w:val="24"/>
          <w:lang w:val="az-Latn-AZ"/>
        </w:rPr>
        <w:t>xəritəsinin</w:t>
      </w:r>
      <w:r w:rsidRPr="00405A6B">
        <w:rPr>
          <w:spacing w:val="-1"/>
          <w:sz w:val="24"/>
          <w:szCs w:val="24"/>
          <w:lang w:val="az-Latn-AZ"/>
        </w:rPr>
        <w:t xml:space="preserve"> </w:t>
      </w:r>
      <w:r w:rsidRPr="00405A6B">
        <w:rPr>
          <w:sz w:val="24"/>
          <w:szCs w:val="24"/>
          <w:lang w:val="az-Latn-AZ"/>
        </w:rPr>
        <w:t>idarəedilməsi</w:t>
      </w:r>
      <w:r w:rsidRPr="00405A6B">
        <w:rPr>
          <w:spacing w:val="-2"/>
          <w:sz w:val="24"/>
          <w:szCs w:val="24"/>
          <w:lang w:val="az-Latn-AZ"/>
        </w:rPr>
        <w:t xml:space="preserve"> </w:t>
      </w:r>
      <w:r w:rsidRPr="00405A6B">
        <w:rPr>
          <w:sz w:val="24"/>
          <w:szCs w:val="24"/>
          <w:lang w:val="az-Latn-AZ"/>
        </w:rPr>
        <w:t>üçün</w:t>
      </w:r>
      <w:r w:rsidRPr="00405A6B">
        <w:rPr>
          <w:spacing w:val="-2"/>
          <w:sz w:val="24"/>
          <w:szCs w:val="24"/>
          <w:lang w:val="az-Latn-AZ"/>
        </w:rPr>
        <w:t xml:space="preserve"> </w:t>
      </w:r>
      <w:r w:rsidRPr="00405A6B">
        <w:rPr>
          <w:sz w:val="24"/>
          <w:szCs w:val="24"/>
          <w:lang w:val="az-Latn-AZ"/>
        </w:rPr>
        <w:t>ən</w:t>
      </w:r>
      <w:r w:rsidRPr="00405A6B">
        <w:rPr>
          <w:spacing w:val="-1"/>
          <w:sz w:val="24"/>
          <w:szCs w:val="24"/>
          <w:lang w:val="az-Latn-AZ"/>
        </w:rPr>
        <w:t xml:space="preserve"> </w:t>
      </w:r>
      <w:r w:rsidRPr="00405A6B">
        <w:rPr>
          <w:sz w:val="24"/>
          <w:szCs w:val="24"/>
          <w:lang w:val="az-Latn-AZ"/>
        </w:rPr>
        <w:t>çox</w:t>
      </w:r>
      <w:r w:rsidRPr="00405A6B">
        <w:rPr>
          <w:spacing w:val="2"/>
          <w:sz w:val="24"/>
          <w:szCs w:val="24"/>
          <w:lang w:val="az-Latn-AZ"/>
        </w:rPr>
        <w:t xml:space="preserve"> </w:t>
      </w:r>
      <w:r w:rsidRPr="00405A6B">
        <w:rPr>
          <w:sz w:val="24"/>
          <w:szCs w:val="24"/>
          <w:lang w:val="az-Latn-AZ"/>
        </w:rPr>
        <w:t>istifadə</w:t>
      </w:r>
      <w:r w:rsidRPr="00405A6B">
        <w:rPr>
          <w:spacing w:val="-2"/>
          <w:sz w:val="24"/>
          <w:szCs w:val="24"/>
          <w:lang w:val="az-Latn-AZ"/>
        </w:rPr>
        <w:t xml:space="preserve"> </w:t>
      </w:r>
      <w:r w:rsidRPr="00405A6B">
        <w:rPr>
          <w:sz w:val="24"/>
          <w:szCs w:val="24"/>
          <w:lang w:val="az-Latn-AZ"/>
        </w:rPr>
        <w:t>edilən</w:t>
      </w:r>
      <w:r w:rsidRPr="00405A6B">
        <w:rPr>
          <w:spacing w:val="-1"/>
          <w:sz w:val="24"/>
          <w:szCs w:val="24"/>
          <w:lang w:val="az-Latn-AZ"/>
        </w:rPr>
        <w:t xml:space="preserve"> </w:t>
      </w:r>
      <w:r w:rsidRPr="00405A6B">
        <w:rPr>
          <w:sz w:val="24"/>
          <w:szCs w:val="24"/>
          <w:lang w:val="az-Latn-AZ"/>
        </w:rPr>
        <w:t>bölməsi</w:t>
      </w:r>
      <w:r w:rsidRPr="00405A6B">
        <w:rPr>
          <w:spacing w:val="-1"/>
          <w:sz w:val="24"/>
          <w:szCs w:val="24"/>
          <w:lang w:val="az-Latn-AZ"/>
        </w:rPr>
        <w:t xml:space="preserve"> </w:t>
      </w:r>
      <w:r w:rsidRPr="00405A6B">
        <w:rPr>
          <w:sz w:val="24"/>
          <w:szCs w:val="24"/>
          <w:lang w:val="az-Latn-AZ"/>
        </w:rPr>
        <w:t>Maps</w:t>
      </w:r>
      <w:r w:rsidRPr="00405A6B">
        <w:rPr>
          <w:spacing w:val="-1"/>
          <w:sz w:val="24"/>
          <w:szCs w:val="24"/>
          <w:lang w:val="az-Latn-AZ"/>
        </w:rPr>
        <w:t xml:space="preserve"> </w:t>
      </w:r>
      <w:r w:rsidRPr="00405A6B">
        <w:rPr>
          <w:sz w:val="24"/>
          <w:szCs w:val="24"/>
          <w:lang w:val="az-Latn-AZ"/>
        </w:rPr>
        <w:t>bölməsidir.</w:t>
      </w:r>
    </w:p>
    <w:p w14:paraId="011434BA" w14:textId="71ABFF19" w:rsidR="002D5DE8" w:rsidRPr="00405A6B" w:rsidRDefault="002D5DE8" w:rsidP="002D5DE8">
      <w:pPr>
        <w:pStyle w:val="BodyText"/>
        <w:ind w:left="0" w:firstLine="720"/>
        <w:rPr>
          <w:sz w:val="24"/>
          <w:szCs w:val="24"/>
          <w:lang w:val="az-Latn-AZ"/>
        </w:rPr>
      </w:pPr>
      <w:r w:rsidRPr="00405A6B">
        <w:rPr>
          <w:sz w:val="24"/>
          <w:szCs w:val="24"/>
          <w:lang w:val="az-Latn-AZ"/>
        </w:rPr>
        <w:t>Bu bölmədə parametrlər bunlardır: açar işarəsi teksturanın qoşulub açılmasını idarə</w:t>
      </w:r>
      <w:r w:rsidRPr="00405A6B">
        <w:rPr>
          <w:spacing w:val="1"/>
          <w:sz w:val="24"/>
          <w:szCs w:val="24"/>
          <w:lang w:val="az-Latn-AZ"/>
        </w:rPr>
        <w:t xml:space="preserve"> </w:t>
      </w:r>
      <w:r w:rsidRPr="00405A6B">
        <w:rPr>
          <w:sz w:val="24"/>
          <w:szCs w:val="24"/>
          <w:lang w:val="az-Latn-AZ"/>
        </w:rPr>
        <w:t>edir. Mənimsədiləcək kanalın adı (məsələn, Diffuse Color), Amount (qiyməti) - mənimsətmə</w:t>
      </w:r>
      <w:r w:rsidRPr="00405A6B">
        <w:rPr>
          <w:spacing w:val="-57"/>
          <w:sz w:val="24"/>
          <w:szCs w:val="24"/>
          <w:lang w:val="az-Latn-AZ"/>
        </w:rPr>
        <w:t xml:space="preserve">  </w:t>
      </w:r>
      <w:r w:rsidRPr="00405A6B">
        <w:rPr>
          <w:sz w:val="24"/>
          <w:szCs w:val="24"/>
          <w:lang w:val="az-Latn-AZ"/>
        </w:rPr>
        <w:t xml:space="preserve"> faizini</w:t>
      </w:r>
      <w:r w:rsidRPr="00405A6B">
        <w:rPr>
          <w:spacing w:val="-2"/>
          <w:sz w:val="24"/>
          <w:szCs w:val="24"/>
          <w:lang w:val="az-Latn-AZ"/>
        </w:rPr>
        <w:t xml:space="preserve"> </w:t>
      </w:r>
      <w:r w:rsidRPr="00405A6B">
        <w:rPr>
          <w:sz w:val="24"/>
          <w:szCs w:val="24"/>
          <w:lang w:val="az-Latn-AZ"/>
        </w:rPr>
        <w:t>idarə</w:t>
      </w:r>
      <w:r w:rsidRPr="00405A6B">
        <w:rPr>
          <w:spacing w:val="-2"/>
          <w:sz w:val="24"/>
          <w:szCs w:val="24"/>
          <w:lang w:val="az-Latn-AZ"/>
        </w:rPr>
        <w:t xml:space="preserve"> </w:t>
      </w:r>
      <w:r w:rsidRPr="00405A6B">
        <w:rPr>
          <w:sz w:val="24"/>
          <w:szCs w:val="24"/>
          <w:lang w:val="az-Latn-AZ"/>
        </w:rPr>
        <w:t>edil</w:t>
      </w:r>
      <w:r w:rsidR="009B2502">
        <w:rPr>
          <w:sz w:val="24"/>
          <w:szCs w:val="24"/>
          <w:lang w:val="az-Latn-AZ"/>
        </w:rPr>
        <w:t>i</w:t>
      </w:r>
      <w:r w:rsidRPr="00405A6B">
        <w:rPr>
          <w:sz w:val="24"/>
          <w:szCs w:val="24"/>
          <w:lang w:val="az-Latn-AZ"/>
        </w:rPr>
        <w:t>r,</w:t>
      </w:r>
      <w:r w:rsidRPr="00405A6B">
        <w:rPr>
          <w:spacing w:val="-1"/>
          <w:sz w:val="24"/>
          <w:szCs w:val="24"/>
          <w:lang w:val="az-Latn-AZ"/>
        </w:rPr>
        <w:t xml:space="preserve"> </w:t>
      </w:r>
      <w:r w:rsidRPr="00405A6B">
        <w:rPr>
          <w:sz w:val="24"/>
          <w:szCs w:val="24"/>
          <w:lang w:val="az-Latn-AZ"/>
        </w:rPr>
        <w:t>Map</w:t>
      </w:r>
      <w:r w:rsidRPr="00405A6B">
        <w:rPr>
          <w:spacing w:val="-1"/>
          <w:sz w:val="24"/>
          <w:szCs w:val="24"/>
          <w:lang w:val="az-Latn-AZ"/>
        </w:rPr>
        <w:t xml:space="preserve"> </w:t>
      </w:r>
      <w:r w:rsidRPr="00405A6B">
        <w:rPr>
          <w:sz w:val="24"/>
          <w:szCs w:val="24"/>
          <w:lang w:val="az-Latn-AZ"/>
        </w:rPr>
        <w:t>siyahısındakı</w:t>
      </w:r>
      <w:r w:rsidRPr="00405A6B">
        <w:rPr>
          <w:spacing w:val="-1"/>
          <w:sz w:val="24"/>
          <w:szCs w:val="24"/>
          <w:lang w:val="az-Latn-AZ"/>
        </w:rPr>
        <w:t xml:space="preserve"> </w:t>
      </w:r>
      <w:r w:rsidRPr="00405A6B">
        <w:rPr>
          <w:sz w:val="24"/>
          <w:szCs w:val="24"/>
          <w:lang w:val="az-Latn-AZ"/>
        </w:rPr>
        <w:t>None</w:t>
      </w:r>
      <w:r w:rsidRPr="00405A6B">
        <w:rPr>
          <w:spacing w:val="-3"/>
          <w:sz w:val="24"/>
          <w:szCs w:val="24"/>
          <w:lang w:val="az-Latn-AZ"/>
        </w:rPr>
        <w:t xml:space="preserve"> </w:t>
      </w:r>
      <w:r w:rsidRPr="00405A6B">
        <w:rPr>
          <w:sz w:val="24"/>
          <w:szCs w:val="24"/>
          <w:lang w:val="az-Latn-AZ"/>
        </w:rPr>
        <w:t>düyməsi</w:t>
      </w:r>
      <w:r w:rsidRPr="00405A6B">
        <w:rPr>
          <w:spacing w:val="-2"/>
          <w:sz w:val="24"/>
          <w:szCs w:val="24"/>
          <w:lang w:val="az-Latn-AZ"/>
        </w:rPr>
        <w:t xml:space="preserve"> </w:t>
      </w:r>
      <w:r w:rsidRPr="00405A6B">
        <w:rPr>
          <w:sz w:val="24"/>
          <w:szCs w:val="24"/>
          <w:lang w:val="az-Latn-AZ"/>
        </w:rPr>
        <w:t>teksuraların</w:t>
      </w:r>
      <w:r w:rsidRPr="00405A6B">
        <w:rPr>
          <w:spacing w:val="-1"/>
          <w:sz w:val="24"/>
          <w:szCs w:val="24"/>
          <w:lang w:val="az-Latn-AZ"/>
        </w:rPr>
        <w:t xml:space="preserve"> </w:t>
      </w:r>
      <w:r w:rsidRPr="00405A6B">
        <w:rPr>
          <w:sz w:val="24"/>
          <w:szCs w:val="24"/>
          <w:lang w:val="az-Latn-AZ"/>
        </w:rPr>
        <w:t>mənimsədilməsi</w:t>
      </w:r>
      <w:r w:rsidRPr="00405A6B">
        <w:rPr>
          <w:spacing w:val="-2"/>
          <w:sz w:val="24"/>
          <w:szCs w:val="24"/>
          <w:lang w:val="az-Latn-AZ"/>
        </w:rPr>
        <w:t xml:space="preserve"> </w:t>
      </w:r>
      <w:r w:rsidRPr="00405A6B">
        <w:rPr>
          <w:sz w:val="24"/>
          <w:szCs w:val="24"/>
          <w:lang w:val="az-Latn-AZ"/>
        </w:rPr>
        <w:t>üçündür.</w:t>
      </w:r>
    </w:p>
    <w:p w14:paraId="7F376F66" w14:textId="77777777" w:rsidR="002D5DE8" w:rsidRPr="00405A6B" w:rsidRDefault="002D5DE8" w:rsidP="002D5DE8">
      <w:pPr>
        <w:pStyle w:val="BodyText"/>
        <w:ind w:left="0" w:firstLine="720"/>
        <w:rPr>
          <w:sz w:val="24"/>
          <w:szCs w:val="24"/>
          <w:lang w:val="az-Latn-A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536"/>
      </w:tblGrid>
      <w:tr w:rsidR="002D5DE8" w:rsidRPr="00405A6B" w14:paraId="78A72F51" w14:textId="77777777" w:rsidTr="00D1690F">
        <w:tc>
          <w:tcPr>
            <w:tcW w:w="5103" w:type="dxa"/>
          </w:tcPr>
          <w:p w14:paraId="0CB9A63A" w14:textId="77777777" w:rsidR="002D5DE8" w:rsidRPr="00405A6B" w:rsidRDefault="002D5DE8" w:rsidP="00D1690F">
            <w:pPr>
              <w:pStyle w:val="BodyText"/>
              <w:ind w:left="0"/>
              <w:rPr>
                <w:sz w:val="24"/>
                <w:szCs w:val="24"/>
                <w:lang w:val="az-Latn-AZ"/>
              </w:rPr>
            </w:pPr>
            <w:r w:rsidRPr="00405A6B">
              <w:rPr>
                <w:noProof/>
                <w:sz w:val="24"/>
                <w:szCs w:val="24"/>
                <w:lang w:val="tr-TR" w:eastAsia="tr-TR"/>
              </w:rPr>
              <w:drawing>
                <wp:inline distT="0" distB="0" distL="0" distR="0" wp14:anchorId="19BCA116" wp14:editId="07C3D215">
                  <wp:extent cx="3002016" cy="2612040"/>
                  <wp:effectExtent l="0" t="0" r="0" b="0"/>
                  <wp:docPr id="955" name="image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image570.png"/>
                          <pic:cNvPicPr/>
                        </pic:nvPicPr>
                        <pic:blipFill>
                          <a:blip r:embed="rId99" cstate="print"/>
                          <a:stretch>
                            <a:fillRect/>
                          </a:stretch>
                        </pic:blipFill>
                        <pic:spPr>
                          <a:xfrm>
                            <a:off x="0" y="0"/>
                            <a:ext cx="3002016" cy="2612040"/>
                          </a:xfrm>
                          <a:prstGeom prst="rect">
                            <a:avLst/>
                          </a:prstGeom>
                        </pic:spPr>
                      </pic:pic>
                    </a:graphicData>
                  </a:graphic>
                </wp:inline>
              </w:drawing>
            </w:r>
          </w:p>
        </w:tc>
        <w:tc>
          <w:tcPr>
            <w:tcW w:w="4536" w:type="dxa"/>
          </w:tcPr>
          <w:p w14:paraId="492ABBFD" w14:textId="77777777" w:rsidR="002D5DE8" w:rsidRPr="00405A6B" w:rsidRDefault="002D5DE8" w:rsidP="00D1690F">
            <w:pPr>
              <w:pStyle w:val="ListParagraph"/>
              <w:widowControl w:val="0"/>
              <w:numPr>
                <w:ilvl w:val="0"/>
                <w:numId w:val="7"/>
              </w:numPr>
              <w:tabs>
                <w:tab w:val="left" w:pos="0"/>
              </w:tabs>
              <w:autoSpaceDE w:val="0"/>
              <w:autoSpaceDN w:val="0"/>
              <w:spacing w:before="35" w:line="293" w:lineRule="exact"/>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Ambient</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 xml:space="preserve">Color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kölgənin rəngi;</w:t>
            </w:r>
          </w:p>
          <w:p w14:paraId="077AA63D" w14:textId="77777777" w:rsidR="002D5DE8" w:rsidRPr="00405A6B" w:rsidRDefault="002D5DE8" w:rsidP="00D1690F">
            <w:pPr>
              <w:pStyle w:val="ListParagraph"/>
              <w:widowControl w:val="0"/>
              <w:numPr>
                <w:ilvl w:val="0"/>
                <w:numId w:val="7"/>
              </w:numPr>
              <w:tabs>
                <w:tab w:val="left" w:pos="0"/>
              </w:tabs>
              <w:autoSpaceDE w:val="0"/>
              <w:autoSpaceDN w:val="0"/>
              <w:spacing w:line="293" w:lineRule="exact"/>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Diffuse</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Color</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əsas</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səthin</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rəngi;</w:t>
            </w:r>
          </w:p>
          <w:p w14:paraId="07483706" w14:textId="77777777" w:rsidR="002D5DE8" w:rsidRPr="00405A6B" w:rsidRDefault="002D5DE8" w:rsidP="00D1690F">
            <w:pPr>
              <w:pStyle w:val="ListParagraph"/>
              <w:widowControl w:val="0"/>
              <w:numPr>
                <w:ilvl w:val="0"/>
                <w:numId w:val="7"/>
              </w:numPr>
              <w:tabs>
                <w:tab w:val="left" w:pos="0"/>
              </w:tabs>
              <w:autoSpaceDE w:val="0"/>
              <w:autoSpaceDN w:val="0"/>
              <w:spacing w:line="293" w:lineRule="exact"/>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Specular</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Color</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bərqin</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rəngi;</w:t>
            </w:r>
          </w:p>
          <w:p w14:paraId="787391E1" w14:textId="77777777" w:rsidR="002D5DE8" w:rsidRPr="00405A6B" w:rsidRDefault="002D5DE8" w:rsidP="00D1690F">
            <w:pPr>
              <w:pStyle w:val="ListParagraph"/>
              <w:widowControl w:val="0"/>
              <w:numPr>
                <w:ilvl w:val="0"/>
                <w:numId w:val="7"/>
              </w:numPr>
              <w:tabs>
                <w:tab w:val="left" w:pos="0"/>
              </w:tabs>
              <w:autoSpaceDE w:val="0"/>
              <w:autoSpaceDN w:val="0"/>
              <w:spacing w:line="293" w:lineRule="exact"/>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Specular</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Level</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bərqin</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gücü;</w:t>
            </w:r>
          </w:p>
          <w:p w14:paraId="04B0677E" w14:textId="699BB344" w:rsidR="002D5DE8" w:rsidRPr="00405A6B" w:rsidRDefault="002D5DE8" w:rsidP="00D1690F">
            <w:pPr>
              <w:pStyle w:val="ListParagraph"/>
              <w:widowControl w:val="0"/>
              <w:numPr>
                <w:ilvl w:val="0"/>
                <w:numId w:val="7"/>
              </w:numPr>
              <w:tabs>
                <w:tab w:val="left" w:pos="0"/>
              </w:tabs>
              <w:autoSpaceDE w:val="0"/>
              <w:autoSpaceDN w:val="0"/>
              <w:spacing w:before="1" w:line="293" w:lineRule="exact"/>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Glossiness</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plastiklik</w:t>
            </w:r>
            <w:r w:rsidRPr="00405A6B">
              <w:rPr>
                <w:rFonts w:ascii="Times New Roman" w:hAnsi="Times New Roman" w:cs="Times New Roman"/>
                <w:spacing w:val="-1"/>
                <w:sz w:val="24"/>
                <w:szCs w:val="24"/>
                <w:lang w:val="az-Latn-AZ"/>
              </w:rPr>
              <w:t xml:space="preserve"> </w:t>
            </w:r>
            <w:r w:rsidR="009B2502">
              <w:rPr>
                <w:rFonts w:ascii="Times New Roman" w:hAnsi="Times New Roman" w:cs="Times New Roman"/>
                <w:sz w:val="24"/>
                <w:szCs w:val="24"/>
                <w:lang w:val="az-Latn-AZ"/>
              </w:rPr>
              <w:t>effek</w:t>
            </w:r>
            <w:r w:rsidRPr="00405A6B">
              <w:rPr>
                <w:rFonts w:ascii="Times New Roman" w:hAnsi="Times New Roman" w:cs="Times New Roman"/>
                <w:sz w:val="24"/>
                <w:szCs w:val="24"/>
                <w:lang w:val="az-Latn-AZ"/>
              </w:rPr>
              <w:t>ti;</w:t>
            </w:r>
          </w:p>
          <w:p w14:paraId="7E7EFEE6" w14:textId="4CB5ACE3" w:rsidR="002D5DE8" w:rsidRPr="00405A6B" w:rsidRDefault="002D5DE8" w:rsidP="00D1690F">
            <w:pPr>
              <w:pStyle w:val="ListParagraph"/>
              <w:widowControl w:val="0"/>
              <w:numPr>
                <w:ilvl w:val="0"/>
                <w:numId w:val="7"/>
              </w:numPr>
              <w:tabs>
                <w:tab w:val="left" w:pos="0"/>
              </w:tabs>
              <w:autoSpaceDE w:val="0"/>
              <w:autoSpaceDN w:val="0"/>
              <w:spacing w:line="293" w:lineRule="exact"/>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Self-İllumination</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öz-özünə</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parıltılıq</w:t>
            </w:r>
            <w:r w:rsidRPr="00405A6B">
              <w:rPr>
                <w:rFonts w:ascii="Times New Roman" w:hAnsi="Times New Roman" w:cs="Times New Roman"/>
                <w:spacing w:val="-2"/>
                <w:sz w:val="24"/>
                <w:szCs w:val="24"/>
                <w:lang w:val="az-Latn-AZ"/>
              </w:rPr>
              <w:t xml:space="preserve"> </w:t>
            </w:r>
            <w:r w:rsidR="009B2502">
              <w:rPr>
                <w:rFonts w:ascii="Times New Roman" w:hAnsi="Times New Roman" w:cs="Times New Roman"/>
                <w:sz w:val="24"/>
                <w:szCs w:val="24"/>
                <w:lang w:val="az-Latn-AZ"/>
              </w:rPr>
              <w:t>effek</w:t>
            </w:r>
            <w:r w:rsidRPr="00405A6B">
              <w:rPr>
                <w:rFonts w:ascii="Times New Roman" w:hAnsi="Times New Roman" w:cs="Times New Roman"/>
                <w:sz w:val="24"/>
                <w:szCs w:val="24"/>
                <w:lang w:val="az-Latn-AZ"/>
              </w:rPr>
              <w:t>ti;</w:t>
            </w:r>
          </w:p>
          <w:p w14:paraId="6905AB3F" w14:textId="1FCCE756" w:rsidR="002D5DE8" w:rsidRPr="00405A6B" w:rsidRDefault="002D5DE8" w:rsidP="00D1690F">
            <w:pPr>
              <w:pStyle w:val="ListParagraph"/>
              <w:widowControl w:val="0"/>
              <w:numPr>
                <w:ilvl w:val="0"/>
                <w:numId w:val="7"/>
              </w:numPr>
              <w:tabs>
                <w:tab w:val="left" w:pos="0"/>
              </w:tabs>
              <w:autoSpaceDE w:val="0"/>
              <w:autoSpaceDN w:val="0"/>
              <w:spacing w:line="293" w:lineRule="exact"/>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Opacity</w:t>
            </w:r>
            <w:r w:rsidRPr="00405A6B">
              <w:rPr>
                <w:rFonts w:ascii="Times New Roman" w:hAnsi="Times New Roman" w:cs="Times New Roman"/>
                <w:spacing w:val="-6"/>
                <w:sz w:val="24"/>
                <w:szCs w:val="24"/>
                <w:lang w:val="az-Latn-AZ"/>
              </w:rPr>
              <w:t xml:space="preserve">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qeyri-şəffafıq</w:t>
            </w:r>
            <w:r w:rsidRPr="00405A6B">
              <w:rPr>
                <w:rFonts w:ascii="Times New Roman" w:hAnsi="Times New Roman" w:cs="Times New Roman"/>
                <w:spacing w:val="-1"/>
                <w:sz w:val="24"/>
                <w:szCs w:val="24"/>
                <w:lang w:val="az-Latn-AZ"/>
              </w:rPr>
              <w:t xml:space="preserve"> </w:t>
            </w:r>
            <w:r w:rsidR="009B2502">
              <w:rPr>
                <w:rFonts w:ascii="Times New Roman" w:hAnsi="Times New Roman" w:cs="Times New Roman"/>
                <w:sz w:val="24"/>
                <w:szCs w:val="24"/>
                <w:lang w:val="az-Latn-AZ"/>
              </w:rPr>
              <w:t>effek</w:t>
            </w:r>
            <w:r w:rsidRPr="00405A6B">
              <w:rPr>
                <w:rFonts w:ascii="Times New Roman" w:hAnsi="Times New Roman" w:cs="Times New Roman"/>
                <w:sz w:val="24"/>
                <w:szCs w:val="24"/>
                <w:lang w:val="az-Latn-AZ"/>
              </w:rPr>
              <w:t>ti;</w:t>
            </w:r>
          </w:p>
          <w:p w14:paraId="19878D18" w14:textId="77777777" w:rsidR="002D5DE8" w:rsidRPr="00405A6B" w:rsidRDefault="002D5DE8" w:rsidP="00D1690F">
            <w:pPr>
              <w:pStyle w:val="ListParagraph"/>
              <w:widowControl w:val="0"/>
              <w:numPr>
                <w:ilvl w:val="0"/>
                <w:numId w:val="7"/>
              </w:numPr>
              <w:tabs>
                <w:tab w:val="left" w:pos="0"/>
              </w:tabs>
              <w:autoSpaceDE w:val="0"/>
              <w:autoSpaceDN w:val="0"/>
              <w:spacing w:line="293" w:lineRule="exact"/>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Fiter</w:t>
            </w:r>
            <w:r w:rsidRPr="00405A6B">
              <w:rPr>
                <w:rFonts w:ascii="Times New Roman" w:hAnsi="Times New Roman" w:cs="Times New Roman"/>
                <w:spacing w:val="-2"/>
                <w:sz w:val="24"/>
                <w:szCs w:val="24"/>
                <w:lang w:val="az-Latn-AZ"/>
              </w:rPr>
              <w:t xml:space="preserve"> </w:t>
            </w:r>
            <w:r w:rsidRPr="00405A6B">
              <w:rPr>
                <w:rFonts w:ascii="Times New Roman" w:hAnsi="Times New Roman" w:cs="Times New Roman"/>
                <w:sz w:val="24"/>
                <w:szCs w:val="24"/>
                <w:lang w:val="az-Latn-AZ"/>
              </w:rPr>
              <w:t>color</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rəngin</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filtiri;</w:t>
            </w:r>
          </w:p>
          <w:p w14:paraId="003C9934" w14:textId="77777777" w:rsidR="002D5DE8" w:rsidRPr="00405A6B" w:rsidRDefault="002D5DE8" w:rsidP="00D1690F">
            <w:pPr>
              <w:pStyle w:val="ListParagraph"/>
              <w:widowControl w:val="0"/>
              <w:numPr>
                <w:ilvl w:val="0"/>
                <w:numId w:val="7"/>
              </w:numPr>
              <w:tabs>
                <w:tab w:val="left" w:pos="0"/>
              </w:tabs>
              <w:autoSpaceDE w:val="0"/>
              <w:autoSpaceDN w:val="0"/>
              <w:spacing w:line="293" w:lineRule="exact"/>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Bump</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relyef</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effekti;</w:t>
            </w:r>
          </w:p>
          <w:p w14:paraId="2FCE1E4F" w14:textId="77777777" w:rsidR="002D5DE8" w:rsidRPr="00405A6B" w:rsidRDefault="002D5DE8" w:rsidP="00D1690F">
            <w:pPr>
              <w:pStyle w:val="ListParagraph"/>
              <w:widowControl w:val="0"/>
              <w:numPr>
                <w:ilvl w:val="0"/>
                <w:numId w:val="7"/>
              </w:numPr>
              <w:tabs>
                <w:tab w:val="left" w:pos="0"/>
              </w:tabs>
              <w:autoSpaceDE w:val="0"/>
              <w:autoSpaceDN w:val="0"/>
              <w:spacing w:line="293" w:lineRule="exact"/>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Reflection</w:t>
            </w:r>
            <w:r w:rsidRPr="00405A6B">
              <w:rPr>
                <w:rFonts w:ascii="Times New Roman" w:hAnsi="Times New Roman" w:cs="Times New Roman"/>
                <w:spacing w:val="57"/>
                <w:sz w:val="24"/>
                <w:szCs w:val="24"/>
                <w:lang w:val="az-Latn-AZ"/>
              </w:rPr>
              <w:t xml:space="preserve">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əks</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etmə</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effekti;</w:t>
            </w:r>
          </w:p>
          <w:p w14:paraId="116D7BF1" w14:textId="77777777" w:rsidR="002D5DE8" w:rsidRPr="00405A6B" w:rsidRDefault="002D5DE8" w:rsidP="00D1690F">
            <w:pPr>
              <w:pStyle w:val="ListParagraph"/>
              <w:widowControl w:val="0"/>
              <w:numPr>
                <w:ilvl w:val="0"/>
                <w:numId w:val="7"/>
              </w:numPr>
              <w:tabs>
                <w:tab w:val="left" w:pos="0"/>
              </w:tabs>
              <w:autoSpaceDE w:val="0"/>
              <w:autoSpaceDN w:val="0"/>
              <w:spacing w:before="1" w:line="293" w:lineRule="exact"/>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Reftraction</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sındırma</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effekti;</w:t>
            </w:r>
          </w:p>
          <w:p w14:paraId="30389A1A" w14:textId="77777777" w:rsidR="002D5DE8" w:rsidRPr="00405A6B" w:rsidRDefault="002D5DE8" w:rsidP="00D1690F">
            <w:pPr>
              <w:pStyle w:val="ListParagraph"/>
              <w:widowControl w:val="0"/>
              <w:numPr>
                <w:ilvl w:val="0"/>
                <w:numId w:val="7"/>
              </w:numPr>
              <w:tabs>
                <w:tab w:val="left" w:pos="0"/>
              </w:tabs>
              <w:autoSpaceDE w:val="0"/>
              <w:autoSpaceDN w:val="0"/>
              <w:spacing w:line="293" w:lineRule="exact"/>
              <w:ind w:left="284" w:hanging="284"/>
              <w:contextualSpacing w:val="0"/>
              <w:rPr>
                <w:rFonts w:ascii="Times New Roman" w:hAnsi="Times New Roman" w:cs="Times New Roman"/>
                <w:sz w:val="24"/>
                <w:szCs w:val="24"/>
                <w:lang w:val="az-Latn-AZ"/>
              </w:rPr>
            </w:pPr>
            <w:r w:rsidRPr="00405A6B">
              <w:rPr>
                <w:rFonts w:ascii="Times New Roman" w:hAnsi="Times New Roman" w:cs="Times New Roman"/>
                <w:sz w:val="24"/>
                <w:szCs w:val="24"/>
                <w:lang w:val="az-Latn-AZ"/>
              </w:rPr>
              <w:t>Displacement</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sym w:font="Symbol" w:char="F02D"/>
            </w:r>
            <w:r w:rsidRPr="00405A6B">
              <w:rPr>
                <w:rFonts w:ascii="Times New Roman" w:hAnsi="Times New Roman" w:cs="Times New Roman"/>
                <w:sz w:val="24"/>
                <w:szCs w:val="24"/>
                <w:lang w:val="az-Latn-AZ"/>
              </w:rPr>
              <w:t xml:space="preserve"> yerdəyişmə</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və ya</w:t>
            </w:r>
            <w:r w:rsidRPr="00405A6B">
              <w:rPr>
                <w:rFonts w:ascii="Times New Roman" w:hAnsi="Times New Roman" w:cs="Times New Roman"/>
                <w:spacing w:val="-3"/>
                <w:sz w:val="24"/>
                <w:szCs w:val="24"/>
                <w:lang w:val="az-Latn-AZ"/>
              </w:rPr>
              <w:t xml:space="preserve"> </w:t>
            </w:r>
            <w:r w:rsidRPr="00405A6B">
              <w:rPr>
                <w:rFonts w:ascii="Times New Roman" w:hAnsi="Times New Roman" w:cs="Times New Roman"/>
                <w:sz w:val="24"/>
                <w:szCs w:val="24"/>
                <w:lang w:val="az-Latn-AZ"/>
              </w:rPr>
              <w:t>deformasiya</w:t>
            </w:r>
            <w:r w:rsidRPr="00405A6B">
              <w:rPr>
                <w:rFonts w:ascii="Times New Roman" w:hAnsi="Times New Roman" w:cs="Times New Roman"/>
                <w:spacing w:val="-1"/>
                <w:sz w:val="24"/>
                <w:szCs w:val="24"/>
                <w:lang w:val="az-Latn-AZ"/>
              </w:rPr>
              <w:t xml:space="preserve"> </w:t>
            </w:r>
            <w:r w:rsidRPr="00405A6B">
              <w:rPr>
                <w:rFonts w:ascii="Times New Roman" w:hAnsi="Times New Roman" w:cs="Times New Roman"/>
                <w:sz w:val="24"/>
                <w:szCs w:val="24"/>
                <w:lang w:val="az-Latn-AZ"/>
              </w:rPr>
              <w:t>effekti.</w:t>
            </w:r>
          </w:p>
          <w:p w14:paraId="067CB137" w14:textId="77777777" w:rsidR="002D5DE8" w:rsidRPr="00405A6B" w:rsidRDefault="002D5DE8" w:rsidP="00D1690F">
            <w:pPr>
              <w:pStyle w:val="BodyText"/>
              <w:ind w:left="0"/>
              <w:rPr>
                <w:sz w:val="24"/>
                <w:szCs w:val="24"/>
                <w:lang w:val="az-Latn-AZ"/>
              </w:rPr>
            </w:pPr>
          </w:p>
        </w:tc>
      </w:tr>
    </w:tbl>
    <w:p w14:paraId="123FC368" w14:textId="77777777" w:rsidR="006F1317" w:rsidRPr="00405A6B" w:rsidRDefault="006F1317" w:rsidP="002D5DE8">
      <w:pPr>
        <w:jc w:val="center"/>
        <w:rPr>
          <w:rFonts w:ascii="Times New Roman" w:hAnsi="Times New Roman" w:cs="Times New Roman"/>
          <w:b/>
          <w:color w:val="C00000"/>
          <w:sz w:val="24"/>
          <w:szCs w:val="24"/>
          <w:lang w:val="az-Latn-AZ"/>
        </w:rPr>
      </w:pPr>
    </w:p>
    <w:p w14:paraId="18697861" w14:textId="77777777" w:rsidR="006F1317" w:rsidRPr="00405A6B" w:rsidRDefault="006F1317" w:rsidP="002D5DE8">
      <w:pPr>
        <w:jc w:val="center"/>
        <w:rPr>
          <w:rFonts w:ascii="Times New Roman" w:hAnsi="Times New Roman" w:cs="Times New Roman"/>
          <w:b/>
          <w:color w:val="C00000"/>
          <w:sz w:val="24"/>
          <w:szCs w:val="24"/>
          <w:lang w:val="az-Latn-AZ"/>
        </w:rPr>
      </w:pPr>
    </w:p>
    <w:p w14:paraId="46D0E72F" w14:textId="77777777" w:rsidR="006F1317" w:rsidRPr="00405A6B" w:rsidRDefault="006F1317" w:rsidP="002D5DE8">
      <w:pPr>
        <w:jc w:val="center"/>
        <w:rPr>
          <w:rFonts w:ascii="Times New Roman" w:hAnsi="Times New Roman" w:cs="Times New Roman"/>
          <w:b/>
          <w:color w:val="C00000"/>
          <w:sz w:val="24"/>
          <w:szCs w:val="24"/>
          <w:lang w:val="az-Latn-AZ"/>
        </w:rPr>
      </w:pPr>
    </w:p>
    <w:p w14:paraId="40CF3A4D" w14:textId="19BB7053" w:rsidR="002D5DE8" w:rsidRPr="00405A6B" w:rsidRDefault="001E1481" w:rsidP="002D5DE8">
      <w:pPr>
        <w:jc w:val="center"/>
        <w:rPr>
          <w:rFonts w:ascii="Times New Roman" w:hAnsi="Times New Roman" w:cs="Times New Roman"/>
          <w:b/>
          <w:color w:val="C00000"/>
          <w:sz w:val="24"/>
          <w:szCs w:val="24"/>
          <w:lang w:val="az-Latn-AZ"/>
        </w:rPr>
      </w:pPr>
      <w:r w:rsidRPr="00405A6B">
        <w:rPr>
          <w:rFonts w:ascii="Times New Roman" w:hAnsi="Times New Roman" w:cs="Times New Roman"/>
          <w:b/>
          <w:color w:val="C00000"/>
          <w:sz w:val="24"/>
          <w:szCs w:val="24"/>
          <w:lang w:val="az-Latn-AZ"/>
        </w:rPr>
        <w:lastRenderedPageBreak/>
        <w:t>2</w:t>
      </w:r>
      <w:r w:rsidR="002D5DE8" w:rsidRPr="00405A6B">
        <w:rPr>
          <w:rFonts w:ascii="Times New Roman" w:hAnsi="Times New Roman" w:cs="Times New Roman"/>
          <w:b/>
          <w:color w:val="C00000"/>
          <w:sz w:val="24"/>
          <w:szCs w:val="24"/>
          <w:lang w:val="az-Latn-AZ"/>
        </w:rPr>
        <w:t>.</w:t>
      </w:r>
      <w:r w:rsidRPr="00405A6B">
        <w:rPr>
          <w:rFonts w:ascii="Times New Roman" w:hAnsi="Times New Roman" w:cs="Times New Roman"/>
          <w:b/>
          <w:color w:val="C00000"/>
          <w:sz w:val="24"/>
          <w:szCs w:val="24"/>
          <w:lang w:val="az-Latn-AZ"/>
        </w:rPr>
        <w:t>4</w:t>
      </w:r>
      <w:r w:rsidR="002D5DE8" w:rsidRPr="00405A6B">
        <w:rPr>
          <w:rFonts w:ascii="Times New Roman" w:hAnsi="Times New Roman" w:cs="Times New Roman"/>
          <w:b/>
          <w:color w:val="C00000"/>
          <w:sz w:val="24"/>
          <w:szCs w:val="24"/>
          <w:lang w:val="az-Latn-AZ"/>
        </w:rPr>
        <w:t>.4. İşıq və kamera haqqında</w:t>
      </w:r>
    </w:p>
    <w:p w14:paraId="68FC69D2" w14:textId="77777777" w:rsidR="002D5DE8" w:rsidRPr="00405A6B" w:rsidRDefault="002D5DE8" w:rsidP="002D5DE8">
      <w:pPr>
        <w:ind w:firstLine="709"/>
        <w:rPr>
          <w:rFonts w:ascii="Times New Roman" w:hAnsi="Times New Roman" w:cs="Times New Roman"/>
          <w:sz w:val="24"/>
          <w:szCs w:val="24"/>
          <w:lang w:val="az-Latn-AZ"/>
        </w:rPr>
      </w:pPr>
      <w:r w:rsidRPr="00405A6B">
        <w:rPr>
          <w:rFonts w:ascii="Times New Roman" w:hAnsi="Times New Roman" w:cs="Times New Roman"/>
          <w:sz w:val="24"/>
          <w:szCs w:val="24"/>
          <w:lang w:val="az-Latn-AZ"/>
        </w:rPr>
        <w:t>İşıqların  aşağıdakı  növləri var:</w:t>
      </w:r>
    </w:p>
    <w:p w14:paraId="367492ED" w14:textId="77777777" w:rsidR="002D5DE8" w:rsidRPr="00405A6B" w:rsidRDefault="002D5DE8" w:rsidP="002D5DE8">
      <w:pPr>
        <w:jc w:val="center"/>
        <w:rPr>
          <w:rFonts w:ascii="Times New Roman" w:hAnsi="Times New Roman" w:cs="Times New Roman"/>
          <w:b/>
          <w:sz w:val="24"/>
          <w:szCs w:val="24"/>
          <w:lang w:val="az-Latn-AZ"/>
        </w:rPr>
      </w:pPr>
      <w:r w:rsidRPr="00405A6B">
        <w:rPr>
          <w:rFonts w:ascii="Times New Roman" w:hAnsi="Times New Roman" w:cs="Times New Roman"/>
          <w:noProof/>
          <w:sz w:val="24"/>
          <w:szCs w:val="24"/>
          <w:lang w:val="tr-TR" w:eastAsia="tr-TR"/>
        </w:rPr>
        <w:drawing>
          <wp:inline distT="0" distB="0" distL="0" distR="0" wp14:anchorId="6A99CCE8" wp14:editId="7E5F3742">
            <wp:extent cx="1392186" cy="595343"/>
            <wp:effectExtent l="0" t="0" r="0" b="0"/>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1411052" cy="603411"/>
                    </a:xfrm>
                    <a:prstGeom prst="rect">
                      <a:avLst/>
                    </a:prstGeom>
                  </pic:spPr>
                </pic:pic>
              </a:graphicData>
            </a:graphic>
          </wp:inline>
        </w:drawing>
      </w:r>
    </w:p>
    <w:p w14:paraId="31356EAE" w14:textId="77777777" w:rsidR="002D5DE8" w:rsidRPr="00405A6B" w:rsidRDefault="002D5DE8" w:rsidP="00502597">
      <w:pPr>
        <w:pStyle w:val="ListParagraph"/>
        <w:numPr>
          <w:ilvl w:val="0"/>
          <w:numId w:val="24"/>
        </w:numPr>
        <w:spacing w:line="256" w:lineRule="auto"/>
        <w:ind w:left="284"/>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Omni – Sferik formada olan işıqlar      </w:t>
      </w:r>
      <w:r w:rsidRPr="00405A6B">
        <w:rPr>
          <w:noProof/>
          <w:lang w:val="tr-TR" w:eastAsia="tr-TR"/>
        </w:rPr>
        <w:drawing>
          <wp:inline distT="0" distB="0" distL="0" distR="0" wp14:anchorId="0003BF5E" wp14:editId="25D7D1B2">
            <wp:extent cx="685800" cy="457200"/>
            <wp:effectExtent l="0" t="0" r="0" b="0"/>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698271" cy="465514"/>
                    </a:xfrm>
                    <a:prstGeom prst="rect">
                      <a:avLst/>
                    </a:prstGeom>
                  </pic:spPr>
                </pic:pic>
              </a:graphicData>
            </a:graphic>
          </wp:inline>
        </w:drawing>
      </w:r>
    </w:p>
    <w:p w14:paraId="69E3E838" w14:textId="77777777" w:rsidR="002D5DE8" w:rsidRPr="00405A6B" w:rsidRDefault="002D5DE8" w:rsidP="002D5DE8">
      <w:pPr>
        <w:pStyle w:val="ListParagraph"/>
        <w:spacing w:line="256" w:lineRule="auto"/>
        <w:ind w:left="160"/>
        <w:rPr>
          <w:rFonts w:ascii="Times New Roman" w:hAnsi="Times New Roman" w:cs="Times New Roman"/>
          <w:sz w:val="24"/>
          <w:szCs w:val="24"/>
          <w:lang w:val="az-Latn-AZ"/>
        </w:rPr>
      </w:pPr>
    </w:p>
    <w:p w14:paraId="67509278" w14:textId="77777777" w:rsidR="002D5DE8" w:rsidRPr="00405A6B" w:rsidRDefault="002D5DE8" w:rsidP="00502597">
      <w:pPr>
        <w:pStyle w:val="ListParagraph"/>
        <w:numPr>
          <w:ilvl w:val="0"/>
          <w:numId w:val="24"/>
        </w:numPr>
        <w:spacing w:line="256" w:lineRule="auto"/>
        <w:ind w:left="284"/>
        <w:rPr>
          <w:rFonts w:ascii="Times New Roman" w:hAnsi="Times New Roman" w:cs="Times New Roman"/>
          <w:sz w:val="24"/>
          <w:szCs w:val="24"/>
          <w:lang w:val="az-Latn-AZ"/>
        </w:rPr>
      </w:pPr>
      <w:r w:rsidRPr="00405A6B">
        <w:rPr>
          <w:rFonts w:ascii="Times New Roman" w:hAnsi="Times New Roman" w:cs="Times New Roman"/>
          <w:sz w:val="24"/>
          <w:szCs w:val="24"/>
          <w:lang w:val="az-Latn-AZ"/>
        </w:rPr>
        <w:t>Spot – Konusvari  işıqlardır. Buna  misal  olaraq  fənər işığını  göstərmək  olar.</w:t>
      </w:r>
    </w:p>
    <w:p w14:paraId="190FF58A" w14:textId="77777777" w:rsidR="002D5DE8" w:rsidRPr="00405A6B" w:rsidRDefault="002D5DE8" w:rsidP="002D5DE8">
      <w:pPr>
        <w:pStyle w:val="ListParagraph"/>
        <w:spacing w:line="256" w:lineRule="auto"/>
        <w:ind w:left="0"/>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w:t>
      </w:r>
      <w:r w:rsidRPr="00405A6B">
        <w:rPr>
          <w:rFonts w:ascii="Times New Roman" w:hAnsi="Times New Roman" w:cs="Times New Roman"/>
          <w:noProof/>
          <w:sz w:val="24"/>
          <w:szCs w:val="24"/>
          <w:lang w:val="tr-TR" w:eastAsia="tr-TR"/>
        </w:rPr>
        <w:drawing>
          <wp:inline distT="0" distB="0" distL="0" distR="0" wp14:anchorId="35E34536" wp14:editId="639450BC">
            <wp:extent cx="1814343" cy="1432808"/>
            <wp:effectExtent l="0" t="0" r="0" b="0"/>
            <wp:docPr id="1540"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1838196" cy="1451645"/>
                    </a:xfrm>
                    <a:prstGeom prst="rect">
                      <a:avLst/>
                    </a:prstGeom>
                  </pic:spPr>
                </pic:pic>
              </a:graphicData>
            </a:graphic>
          </wp:inline>
        </w:drawing>
      </w:r>
    </w:p>
    <w:p w14:paraId="144B70D9" w14:textId="77777777" w:rsidR="002D5DE8" w:rsidRPr="00405A6B" w:rsidRDefault="002D5DE8" w:rsidP="00502597">
      <w:pPr>
        <w:pStyle w:val="ListParagraph"/>
        <w:numPr>
          <w:ilvl w:val="0"/>
          <w:numId w:val="24"/>
        </w:numPr>
        <w:spacing w:line="256" w:lineRule="auto"/>
        <w:ind w:left="284"/>
        <w:rPr>
          <w:rFonts w:ascii="Times New Roman" w:hAnsi="Times New Roman" w:cs="Times New Roman"/>
          <w:sz w:val="24"/>
          <w:szCs w:val="24"/>
          <w:lang w:val="az-Latn-AZ"/>
        </w:rPr>
      </w:pPr>
      <w:r w:rsidRPr="00405A6B">
        <w:rPr>
          <w:rFonts w:ascii="Times New Roman" w:hAnsi="Times New Roman" w:cs="Times New Roman"/>
          <w:sz w:val="24"/>
          <w:szCs w:val="24"/>
          <w:lang w:val="az-Latn-AZ"/>
        </w:rPr>
        <w:t>Direct – Paralel  şüalar (Günəş  şüaları)</w:t>
      </w:r>
    </w:p>
    <w:p w14:paraId="2D34F3C6" w14:textId="77777777" w:rsidR="002D5DE8" w:rsidRPr="00405A6B" w:rsidRDefault="002D5DE8" w:rsidP="002D5DE8">
      <w:pPr>
        <w:spacing w:line="256" w:lineRule="auto"/>
        <w:ind w:firstLine="709"/>
        <w:jc w:val="center"/>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w:drawing>
          <wp:inline distT="0" distB="0" distL="0" distR="0" wp14:anchorId="2308B6E2" wp14:editId="4BEA298B">
            <wp:extent cx="1847215" cy="1594883"/>
            <wp:effectExtent l="0" t="0" r="635" b="5715"/>
            <wp:docPr id="1541"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1877441" cy="1620981"/>
                    </a:xfrm>
                    <a:prstGeom prst="rect">
                      <a:avLst/>
                    </a:prstGeom>
                  </pic:spPr>
                </pic:pic>
              </a:graphicData>
            </a:graphic>
          </wp:inline>
        </w:drawing>
      </w:r>
    </w:p>
    <w:p w14:paraId="6378BC95" w14:textId="77777777" w:rsidR="002D5DE8" w:rsidRPr="00405A6B" w:rsidRDefault="002D5DE8" w:rsidP="00502597">
      <w:pPr>
        <w:pStyle w:val="ListParagraph"/>
        <w:numPr>
          <w:ilvl w:val="0"/>
          <w:numId w:val="24"/>
        </w:numPr>
        <w:spacing w:line="256" w:lineRule="auto"/>
        <w:ind w:left="284"/>
        <w:rPr>
          <w:rFonts w:ascii="Times New Roman" w:hAnsi="Times New Roman" w:cs="Times New Roman"/>
          <w:sz w:val="24"/>
          <w:szCs w:val="24"/>
          <w:lang w:val="az-Latn-AZ"/>
        </w:rPr>
      </w:pPr>
      <w:r w:rsidRPr="00405A6B">
        <w:rPr>
          <w:rFonts w:ascii="Times New Roman" w:hAnsi="Times New Roman" w:cs="Times New Roman"/>
          <w:sz w:val="24"/>
          <w:szCs w:val="24"/>
          <w:lang w:val="az-Latn-AZ"/>
        </w:rPr>
        <w:t>Sunlight- Günəş işığı</w:t>
      </w:r>
    </w:p>
    <w:p w14:paraId="29E78F2D" w14:textId="77777777" w:rsidR="002D5DE8" w:rsidRPr="00405A6B" w:rsidRDefault="002D5DE8" w:rsidP="00502597">
      <w:pPr>
        <w:pStyle w:val="ListParagraph"/>
        <w:numPr>
          <w:ilvl w:val="0"/>
          <w:numId w:val="24"/>
        </w:numPr>
        <w:spacing w:after="0" w:line="240" w:lineRule="auto"/>
        <w:ind w:left="283" w:hanging="238"/>
        <w:rPr>
          <w:rFonts w:ascii="Times New Roman" w:hAnsi="Times New Roman" w:cs="Times New Roman"/>
          <w:sz w:val="24"/>
          <w:szCs w:val="24"/>
          <w:lang w:val="az-Latn-AZ"/>
        </w:rPr>
      </w:pPr>
      <w:r w:rsidRPr="00405A6B">
        <w:rPr>
          <w:rFonts w:ascii="Times New Roman" w:hAnsi="Times New Roman" w:cs="Times New Roman"/>
          <w:sz w:val="24"/>
          <w:szCs w:val="24"/>
          <w:lang w:val="az-Latn-AZ"/>
        </w:rPr>
        <w:t>Skylight- Səma işığı</w:t>
      </w:r>
    </w:p>
    <w:p w14:paraId="336C6C2B" w14:textId="355CE8F2" w:rsidR="002D5DE8" w:rsidRPr="00405A6B" w:rsidRDefault="002D5DE8" w:rsidP="002D5DE8">
      <w:pPr>
        <w:spacing w:after="0" w:line="240" w:lineRule="auto"/>
        <w:ind w:firstLine="709"/>
        <w:rPr>
          <w:rFonts w:ascii="Times New Roman" w:hAnsi="Times New Roman" w:cs="Times New Roman"/>
          <w:sz w:val="24"/>
          <w:szCs w:val="24"/>
          <w:lang w:val="az-Latn-AZ"/>
        </w:rPr>
      </w:pPr>
      <w:r w:rsidRPr="00405A6B">
        <w:rPr>
          <w:rFonts w:ascii="Times New Roman" w:hAnsi="Times New Roman" w:cs="Times New Roman"/>
          <w:sz w:val="24"/>
          <w:szCs w:val="24"/>
          <w:lang w:val="az-Latn-AZ"/>
        </w:rPr>
        <w:t>İşıqlar 2 qrupa bölünürlər: fotometrik və standart.</w:t>
      </w:r>
    </w:p>
    <w:p w14:paraId="617E77A6" w14:textId="4E138101" w:rsidR="002D5DE8" w:rsidRPr="00405A6B" w:rsidRDefault="002D5DE8" w:rsidP="002D5DE8">
      <w:pPr>
        <w:spacing w:after="0" w:line="240" w:lineRule="auto"/>
        <w:ind w:firstLine="709"/>
        <w:jc w:val="both"/>
        <w:rPr>
          <w:rFonts w:ascii="Times New Roman" w:hAnsi="Times New Roman" w:cs="Times New Roman"/>
          <w:sz w:val="24"/>
          <w:szCs w:val="24"/>
          <w:lang w:val="az-Latn-AZ"/>
        </w:rPr>
      </w:pPr>
      <w:r w:rsidRPr="00405A6B">
        <w:rPr>
          <w:rFonts w:ascii="Times New Roman" w:hAnsi="Times New Roman" w:cs="Times New Roman"/>
          <w:b/>
          <w:i/>
          <w:sz w:val="24"/>
          <w:szCs w:val="24"/>
          <w:lang w:val="az-Latn-AZ"/>
        </w:rPr>
        <w:t>Fotometrik  işıqlar</w:t>
      </w:r>
      <w:r w:rsidRPr="00405A6B">
        <w:rPr>
          <w:rFonts w:ascii="Times New Roman" w:hAnsi="Times New Roman" w:cs="Times New Roman"/>
          <w:sz w:val="24"/>
          <w:szCs w:val="24"/>
          <w:lang w:val="az-Latn-AZ"/>
        </w:rPr>
        <w:t xml:space="preserve">  məsafədən  asılı  olaraq  get-gedə</w:t>
      </w:r>
      <w:r w:rsidR="0051792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sönür və intensivliyi məsafənin  kvadratı  ilə  tərs  mütənasibdir. </w:t>
      </w:r>
    </w:p>
    <w:p w14:paraId="4BC106D4" w14:textId="77777777" w:rsidR="002D5DE8" w:rsidRPr="00405A6B" w:rsidRDefault="002D5DE8" w:rsidP="002D5DE8">
      <w:pPr>
        <w:spacing w:after="0" w:line="240" w:lineRule="auto"/>
        <w:ind w:firstLine="709"/>
        <w:rPr>
          <w:rFonts w:ascii="Times New Roman" w:hAnsi="Times New Roman" w:cs="Times New Roman"/>
          <w:sz w:val="24"/>
          <w:szCs w:val="24"/>
          <w:lang w:val="az-Latn-AZ"/>
        </w:rPr>
      </w:pPr>
      <w:r w:rsidRPr="00405A6B">
        <w:rPr>
          <w:rFonts w:ascii="Times New Roman" w:hAnsi="Times New Roman" w:cs="Times New Roman"/>
          <w:sz w:val="24"/>
          <w:szCs w:val="24"/>
          <w:lang w:val="az-Latn-AZ"/>
        </w:rPr>
        <w:t>Məsələn: Mənbədən  2 dəfə  uzaqlaşdıqda  işığın  gücü  4 dəfə  zəifləyir.</w:t>
      </w:r>
    </w:p>
    <w:p w14:paraId="472FBF98" w14:textId="77777777" w:rsidR="002D5DE8" w:rsidRPr="00405A6B" w:rsidRDefault="002D5DE8" w:rsidP="002D5DE8">
      <w:pPr>
        <w:spacing w:after="0" w:line="240" w:lineRule="auto"/>
        <w:ind w:firstLine="709"/>
        <w:jc w:val="both"/>
        <w:rPr>
          <w:rFonts w:ascii="Times New Roman" w:hAnsi="Times New Roman" w:cs="Times New Roman"/>
          <w:sz w:val="24"/>
          <w:szCs w:val="24"/>
          <w:lang w:val="az-Latn-AZ"/>
        </w:rPr>
      </w:pPr>
      <w:r w:rsidRPr="00405A6B">
        <w:rPr>
          <w:rFonts w:ascii="Times New Roman" w:hAnsi="Times New Roman" w:cs="Times New Roman"/>
          <w:b/>
          <w:i/>
          <w:sz w:val="24"/>
          <w:szCs w:val="24"/>
          <w:lang w:val="az-Latn-AZ"/>
        </w:rPr>
        <w:t>Standart  işıqlarda</w:t>
      </w:r>
      <w:r w:rsidRPr="00405A6B">
        <w:rPr>
          <w:rFonts w:ascii="Times New Roman" w:hAnsi="Times New Roman" w:cs="Times New Roman"/>
          <w:sz w:val="24"/>
          <w:szCs w:val="24"/>
          <w:lang w:val="az-Latn-AZ"/>
        </w:rPr>
        <w:t xml:space="preserve">  isə  işığın  gücü  məsafədən asılı deyil. Bunun  analoqu  kimi  Günəşi  göstərə  bilərik.</w:t>
      </w:r>
    </w:p>
    <w:p w14:paraId="0DD5F620" w14:textId="77777777" w:rsidR="002D5DE8" w:rsidRPr="00405A6B" w:rsidRDefault="002D5DE8" w:rsidP="002D5DE8">
      <w:pPr>
        <w:spacing w:after="0" w:line="240" w:lineRule="auto"/>
        <w:ind w:firstLine="709"/>
        <w:rPr>
          <w:rFonts w:ascii="Times New Roman" w:hAnsi="Times New Roman" w:cs="Times New Roman"/>
          <w:sz w:val="24"/>
          <w:szCs w:val="24"/>
          <w:lang w:val="az-Latn-AZ"/>
        </w:rPr>
      </w:pPr>
      <w:r w:rsidRPr="00405A6B">
        <w:rPr>
          <w:rFonts w:ascii="Times New Roman" w:hAnsi="Times New Roman" w:cs="Times New Roman"/>
          <w:sz w:val="24"/>
          <w:szCs w:val="24"/>
          <w:lang w:val="az-Latn-AZ"/>
        </w:rPr>
        <w:t>İşığın  aşağıdakı  parametrləri  var:</w:t>
      </w:r>
    </w:p>
    <w:p w14:paraId="644FDD2C" w14:textId="77777777" w:rsidR="002D5DE8" w:rsidRPr="00405A6B" w:rsidRDefault="002D5DE8" w:rsidP="002D5DE8">
      <w:pPr>
        <w:pStyle w:val="ListParagraph"/>
        <w:numPr>
          <w:ilvl w:val="0"/>
          <w:numId w:val="11"/>
        </w:numPr>
        <w:spacing w:after="0" w:line="240" w:lineRule="auto"/>
        <w:ind w:left="284" w:hanging="284"/>
        <w:rPr>
          <w:rFonts w:ascii="Times New Roman" w:hAnsi="Times New Roman" w:cs="Times New Roman"/>
          <w:sz w:val="24"/>
          <w:szCs w:val="24"/>
          <w:lang w:val="az-Latn-AZ"/>
        </w:rPr>
      </w:pPr>
      <w:r w:rsidRPr="00405A6B">
        <w:rPr>
          <w:rFonts w:ascii="Times New Roman" w:hAnsi="Times New Roman" w:cs="Times New Roman"/>
          <w:sz w:val="24"/>
          <w:szCs w:val="24"/>
          <w:lang w:val="az-Latn-AZ"/>
        </w:rPr>
        <w:t>Kölgə (shadow) effekti – müxtəlif  xəritələrlə  idarə olunur;</w:t>
      </w:r>
    </w:p>
    <w:p w14:paraId="66E4DFFC" w14:textId="77777777" w:rsidR="002D5DE8" w:rsidRPr="00405A6B" w:rsidRDefault="002D5DE8" w:rsidP="002D5DE8">
      <w:pPr>
        <w:pStyle w:val="ListParagraph"/>
        <w:numPr>
          <w:ilvl w:val="0"/>
          <w:numId w:val="11"/>
        </w:numPr>
        <w:spacing w:after="0" w:line="240" w:lineRule="auto"/>
        <w:ind w:left="284" w:hanging="284"/>
        <w:rPr>
          <w:rFonts w:ascii="Times New Roman" w:hAnsi="Times New Roman" w:cs="Times New Roman"/>
          <w:sz w:val="24"/>
          <w:szCs w:val="24"/>
          <w:lang w:val="az-Latn-AZ"/>
        </w:rPr>
      </w:pPr>
      <w:r w:rsidRPr="00405A6B">
        <w:rPr>
          <w:rFonts w:ascii="Times New Roman" w:hAnsi="Times New Roman" w:cs="Times New Roman"/>
          <w:sz w:val="24"/>
          <w:szCs w:val="24"/>
          <w:lang w:val="az-Latn-AZ"/>
        </w:rPr>
        <w:t>İntensivlik  effekti;</w:t>
      </w:r>
    </w:p>
    <w:p w14:paraId="7571C22D" w14:textId="77777777" w:rsidR="002D5DE8" w:rsidRPr="00405A6B" w:rsidRDefault="002D5DE8" w:rsidP="002D5DE8">
      <w:pPr>
        <w:pStyle w:val="ListParagraph"/>
        <w:numPr>
          <w:ilvl w:val="0"/>
          <w:numId w:val="11"/>
        </w:numPr>
        <w:spacing w:after="0" w:line="240" w:lineRule="auto"/>
        <w:ind w:left="284" w:hanging="284"/>
        <w:rPr>
          <w:rFonts w:ascii="Times New Roman" w:hAnsi="Times New Roman" w:cs="Times New Roman"/>
          <w:sz w:val="24"/>
          <w:szCs w:val="24"/>
          <w:lang w:val="az-Latn-AZ"/>
        </w:rPr>
      </w:pPr>
      <w:r w:rsidRPr="00405A6B">
        <w:rPr>
          <w:rFonts w:ascii="Times New Roman" w:hAnsi="Times New Roman" w:cs="Times New Roman"/>
          <w:sz w:val="24"/>
          <w:szCs w:val="24"/>
          <w:lang w:val="az-Latn-AZ"/>
        </w:rPr>
        <w:t>Rəng effekti və s.</w:t>
      </w:r>
    </w:p>
    <w:p w14:paraId="28332D50" w14:textId="5D48F1CE" w:rsidR="002D5DE8" w:rsidRPr="00405A6B" w:rsidRDefault="002D5DE8" w:rsidP="002D5DE8">
      <w:pPr>
        <w:spacing w:after="0" w:line="240" w:lineRule="auto"/>
        <w:ind w:firstLine="709"/>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Bu mənbələrdən başqa səhnədə (ekranda) obyektlərin görünüşünü idarə etmək üçün də işıqlardan istifadə edilir. Səhnədə işığın parametrlərini dəyişmək üçün ekranda – aktiv pəncərədə  </w:t>
      </w:r>
      <w:r w:rsidRPr="00405A6B">
        <w:rPr>
          <w:rFonts w:ascii="Times New Roman" w:hAnsi="Times New Roman" w:cs="Times New Roman"/>
          <w:noProof/>
          <w:sz w:val="24"/>
          <w:szCs w:val="24"/>
          <w:lang w:val="tr-TR" w:eastAsia="tr-TR"/>
        </w:rPr>
        <w:drawing>
          <wp:inline distT="0" distB="0" distL="0" distR="0" wp14:anchorId="23E75778" wp14:editId="71488CE3">
            <wp:extent cx="596674" cy="191386"/>
            <wp:effectExtent l="0" t="0" r="0" b="0"/>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613400" cy="196751"/>
                    </a:xfrm>
                    <a:prstGeom prst="rect">
                      <a:avLst/>
                    </a:prstGeom>
                  </pic:spPr>
                </pic:pic>
              </a:graphicData>
            </a:graphic>
          </wp:inline>
        </w:drawing>
      </w:r>
      <w:r w:rsidRPr="00405A6B">
        <w:rPr>
          <w:rFonts w:ascii="Times New Roman" w:hAnsi="Times New Roman" w:cs="Times New Roman"/>
          <w:sz w:val="24"/>
          <w:szCs w:val="24"/>
          <w:lang w:val="az-Latn-AZ"/>
        </w:rPr>
        <w:t xml:space="preserve"> seçilir və açılmış pəncərədən </w:t>
      </w:r>
      <w:r w:rsidRPr="00405A6B">
        <w:rPr>
          <w:rFonts w:ascii="Times New Roman" w:hAnsi="Times New Roman" w:cs="Times New Roman"/>
          <w:b/>
          <w:sz w:val="24"/>
          <w:szCs w:val="24"/>
          <w:lang w:val="az-Latn-AZ"/>
        </w:rPr>
        <w:t>Configure...</w:t>
      </w:r>
      <w:r w:rsidRPr="00405A6B">
        <w:rPr>
          <w:rFonts w:ascii="Times New Roman" w:hAnsi="Times New Roman" w:cs="Times New Roman"/>
          <w:sz w:val="24"/>
          <w:szCs w:val="24"/>
          <w:lang w:val="az-Latn-AZ"/>
        </w:rPr>
        <w:t xml:space="preserve"> aktivləşdirilir. Açılmış </w:t>
      </w:r>
      <w:r w:rsidRPr="00405A6B">
        <w:rPr>
          <w:rFonts w:ascii="Times New Roman" w:hAnsi="Times New Roman" w:cs="Times New Roman"/>
          <w:noProof/>
          <w:sz w:val="24"/>
          <w:szCs w:val="24"/>
          <w:lang w:val="tr-TR" w:eastAsia="tr-TR"/>
        </w:rPr>
        <w:drawing>
          <wp:inline distT="0" distB="0" distL="0" distR="0" wp14:anchorId="681325F3" wp14:editId="0751E70A">
            <wp:extent cx="1271916" cy="151990"/>
            <wp:effectExtent l="0" t="0" r="4445" b="635"/>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1347528" cy="161025"/>
                    </a:xfrm>
                    <a:prstGeom prst="rect">
                      <a:avLst/>
                    </a:prstGeom>
                  </pic:spPr>
                </pic:pic>
              </a:graphicData>
            </a:graphic>
          </wp:inline>
        </w:drawing>
      </w:r>
      <w:r w:rsidRPr="00405A6B">
        <w:rPr>
          <w:rFonts w:ascii="Times New Roman" w:hAnsi="Times New Roman" w:cs="Times New Roman"/>
          <w:sz w:val="24"/>
          <w:szCs w:val="24"/>
          <w:lang w:val="az-Latn-AZ"/>
        </w:rPr>
        <w:t xml:space="preserve"> pəncərəsindən səhnədəki işığın parametrləri sazlanır:</w:t>
      </w:r>
    </w:p>
    <w:p w14:paraId="4E5E1E5E" w14:textId="77777777" w:rsidR="002D5DE8" w:rsidRPr="00405A6B" w:rsidRDefault="002D5DE8" w:rsidP="002D5DE8">
      <w:pPr>
        <w:spacing w:line="256" w:lineRule="auto"/>
        <w:jc w:val="center"/>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w:lastRenderedPageBreak/>
        <w:drawing>
          <wp:inline distT="0" distB="0" distL="0" distR="0" wp14:anchorId="44DA5E5B" wp14:editId="6C1926CC">
            <wp:extent cx="2813258" cy="1127051"/>
            <wp:effectExtent l="0" t="0" r="6350" b="0"/>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2860695" cy="1146055"/>
                    </a:xfrm>
                    <a:prstGeom prst="rect">
                      <a:avLst/>
                    </a:prstGeom>
                  </pic:spPr>
                </pic:pic>
              </a:graphicData>
            </a:graphic>
          </wp:inline>
        </w:drawing>
      </w:r>
    </w:p>
    <w:p w14:paraId="0BBFE0DB" w14:textId="443B87B0" w:rsidR="002D5DE8" w:rsidRPr="00405A6B" w:rsidRDefault="002D5DE8" w:rsidP="002D5DE8">
      <w:pPr>
        <w:pStyle w:val="ListParagraph"/>
        <w:numPr>
          <w:ilvl w:val="0"/>
          <w:numId w:val="10"/>
        </w:numPr>
        <w:spacing w:line="256" w:lineRule="auto"/>
        <w:ind w:left="284" w:hanging="284"/>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Bu pəncərədəki  </w:t>
      </w:r>
      <w:r w:rsidRPr="00405A6B">
        <w:rPr>
          <w:rFonts w:ascii="Times New Roman" w:hAnsi="Times New Roman" w:cs="Times New Roman"/>
          <w:noProof/>
          <w:sz w:val="24"/>
          <w:szCs w:val="24"/>
          <w:lang w:val="tr-TR" w:eastAsia="tr-TR"/>
        </w:rPr>
        <w:drawing>
          <wp:inline distT="0" distB="0" distL="0" distR="0" wp14:anchorId="4DA5457B" wp14:editId="1BF25AD8">
            <wp:extent cx="795775" cy="210647"/>
            <wp:effectExtent l="0" t="0" r="4445" b="0"/>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838748" cy="222022"/>
                    </a:xfrm>
                    <a:prstGeom prst="rect">
                      <a:avLst/>
                    </a:prstGeom>
                  </pic:spPr>
                </pic:pic>
              </a:graphicData>
            </a:graphic>
          </wp:inline>
        </w:drawing>
      </w:r>
      <w:r w:rsidR="0051792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düyməsi</w:t>
      </w:r>
      <w:r w:rsidR="0051792B">
        <w:rPr>
          <w:rFonts w:ascii="Times New Roman" w:hAnsi="Times New Roman" w:cs="Times New Roman"/>
          <w:sz w:val="24"/>
          <w:szCs w:val="24"/>
          <w:lang w:val="az-Latn-AZ"/>
        </w:rPr>
        <w:t xml:space="preserve"> i</w:t>
      </w:r>
      <w:r w:rsidRPr="00405A6B">
        <w:rPr>
          <w:rFonts w:ascii="Times New Roman" w:hAnsi="Times New Roman" w:cs="Times New Roman"/>
          <w:sz w:val="24"/>
          <w:szCs w:val="24"/>
          <w:lang w:val="az-Latn-AZ"/>
        </w:rPr>
        <w:t>lə 3DSMAX  səhnəni işıqlandırmaq üçün istifadə etdiyi mənbəni idarə edir.</w:t>
      </w:r>
    </w:p>
    <w:p w14:paraId="5B21E9D4" w14:textId="740CAD98" w:rsidR="002D5DE8" w:rsidRPr="00405A6B" w:rsidRDefault="002D5DE8" w:rsidP="002D5DE8">
      <w:pPr>
        <w:pStyle w:val="ListParagraph"/>
        <w:numPr>
          <w:ilvl w:val="0"/>
          <w:numId w:val="10"/>
        </w:numPr>
        <w:spacing w:line="256" w:lineRule="auto"/>
        <w:ind w:left="284" w:hanging="284"/>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w:drawing>
          <wp:inline distT="0" distB="0" distL="0" distR="0" wp14:anchorId="118028BB" wp14:editId="3B93D853">
            <wp:extent cx="885714" cy="542857"/>
            <wp:effectExtent l="0" t="0" r="0" b="0"/>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885714" cy="542857"/>
                    </a:xfrm>
                    <a:prstGeom prst="rect">
                      <a:avLst/>
                    </a:prstGeom>
                  </pic:spPr>
                </pic:pic>
              </a:graphicData>
            </a:graphic>
          </wp:inline>
        </w:drawing>
      </w:r>
      <w:r w:rsidR="0051792B">
        <w:rPr>
          <w:rFonts w:ascii="Times New Roman" w:hAnsi="Times New Roman" w:cs="Times New Roman"/>
          <w:sz w:val="24"/>
          <w:szCs w:val="24"/>
          <w:lang w:val="az-Latn-AZ"/>
        </w:rPr>
        <w:t xml:space="preserve"> Default Lights </w:t>
      </w:r>
      <w:r w:rsidRPr="00405A6B">
        <w:rPr>
          <w:rFonts w:ascii="Times New Roman" w:hAnsi="Times New Roman" w:cs="Times New Roman"/>
          <w:sz w:val="24"/>
          <w:szCs w:val="24"/>
          <w:lang w:val="az-Latn-AZ"/>
        </w:rPr>
        <w:t>düyməsi</w:t>
      </w:r>
      <w:r w:rsidR="0051792B">
        <w:rPr>
          <w:rFonts w:ascii="Times New Roman" w:hAnsi="Times New Roman" w:cs="Times New Roman"/>
          <w:sz w:val="24"/>
          <w:szCs w:val="24"/>
          <w:lang w:val="az-Latn-AZ"/>
        </w:rPr>
        <w:t xml:space="preserve"> i</w:t>
      </w:r>
      <w:r w:rsidRPr="00405A6B">
        <w:rPr>
          <w:rFonts w:ascii="Times New Roman" w:hAnsi="Times New Roman" w:cs="Times New Roman"/>
          <w:sz w:val="24"/>
          <w:szCs w:val="24"/>
          <w:lang w:val="az-Latn-AZ"/>
        </w:rPr>
        <w:t>lə səhnəni bir və ya iki mənbədən işıqlandırmaq olur.</w:t>
      </w:r>
    </w:p>
    <w:p w14:paraId="3F1453AA" w14:textId="7F61DDCD" w:rsidR="002D5DE8" w:rsidRPr="00405A6B" w:rsidRDefault="002D5DE8" w:rsidP="002D5DE8">
      <w:pPr>
        <w:pStyle w:val="ListParagraph"/>
        <w:spacing w:line="256" w:lineRule="auto"/>
        <w:ind w:left="0" w:firstLine="709"/>
        <w:jc w:val="both"/>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w:drawing>
          <wp:inline distT="0" distB="0" distL="0" distR="0" wp14:anchorId="3A81C86B" wp14:editId="31DEC969">
            <wp:extent cx="1839433" cy="212242"/>
            <wp:effectExtent l="0" t="0" r="0" b="0"/>
            <wp:docPr id="1550" name="Рисунок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1867629" cy="215495"/>
                    </a:xfrm>
                    <a:prstGeom prst="rect">
                      <a:avLst/>
                    </a:prstGeom>
                  </pic:spPr>
                </pic:pic>
              </a:graphicData>
            </a:graphic>
          </wp:inline>
        </w:drawing>
      </w:r>
      <w:r w:rsidRPr="00405A6B">
        <w:rPr>
          <w:rFonts w:ascii="Times New Roman" w:hAnsi="Times New Roman" w:cs="Times New Roman"/>
          <w:sz w:val="24"/>
          <w:szCs w:val="24"/>
          <w:lang w:val="az-Latn-AZ"/>
        </w:rPr>
        <w:t xml:space="preserve"> </w:t>
      </w:r>
      <w:r w:rsidR="006F1317" w:rsidRPr="00405A6B">
        <w:rPr>
          <w:rFonts w:ascii="Times New Roman" w:hAnsi="Times New Roman" w:cs="Times New Roman"/>
          <w:sz w:val="24"/>
          <w:szCs w:val="24"/>
          <w:lang w:val="az-Latn-AZ"/>
        </w:rPr>
        <w:t>(</w:t>
      </w:r>
      <w:r w:rsidR="006F1317" w:rsidRPr="00405A6B">
        <w:rPr>
          <w:sz w:val="24"/>
          <w:szCs w:val="24"/>
          <w:lang w:val="az-Latn-AZ"/>
        </w:rPr>
        <w:t xml:space="preserve">şəkil 2.40) </w:t>
      </w:r>
      <w:r w:rsidRPr="00405A6B">
        <w:rPr>
          <w:rFonts w:ascii="Times New Roman" w:hAnsi="Times New Roman" w:cs="Times New Roman"/>
          <w:sz w:val="24"/>
          <w:szCs w:val="24"/>
          <w:lang w:val="az-Latn-AZ"/>
        </w:rPr>
        <w:t>açarının sönmüş vəziyyəti üçün 1 və 2 mənbədən işığ</w:t>
      </w:r>
      <w:r w:rsidR="0051792B">
        <w:rPr>
          <w:rFonts w:ascii="Times New Roman" w:hAnsi="Times New Roman" w:cs="Times New Roman"/>
          <w:sz w:val="24"/>
          <w:szCs w:val="24"/>
          <w:lang w:val="az-Latn-AZ"/>
        </w:rPr>
        <w:t>ı</w:t>
      </w:r>
      <w:r w:rsidRPr="00405A6B">
        <w:rPr>
          <w:rFonts w:ascii="Times New Roman" w:hAnsi="Times New Roman" w:cs="Times New Roman"/>
          <w:sz w:val="24"/>
          <w:szCs w:val="24"/>
          <w:lang w:val="az-Latn-AZ"/>
        </w:rPr>
        <w:t>n təsiri şəkildəki kimi olur.</w:t>
      </w:r>
    </w:p>
    <w:p w14:paraId="09DA7EF2" w14:textId="77777777" w:rsidR="002D5DE8" w:rsidRPr="00405A6B" w:rsidRDefault="002D5DE8" w:rsidP="002D5DE8">
      <w:pPr>
        <w:pStyle w:val="ListParagraph"/>
        <w:spacing w:line="256" w:lineRule="auto"/>
        <w:ind w:left="0"/>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tr-TR" w:eastAsia="tr-TR"/>
        </w:rPr>
        <w:drawing>
          <wp:inline distT="0" distB="0" distL="0" distR="0" wp14:anchorId="3361E096" wp14:editId="4AE19224">
            <wp:extent cx="2552700" cy="1441992"/>
            <wp:effectExtent l="0" t="0" r="0" b="6350"/>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2610972" cy="1474909"/>
                    </a:xfrm>
                    <a:prstGeom prst="rect">
                      <a:avLst/>
                    </a:prstGeom>
                  </pic:spPr>
                </pic:pic>
              </a:graphicData>
            </a:graphic>
          </wp:inline>
        </w:drawing>
      </w:r>
      <w:r w:rsidRPr="00405A6B">
        <w:rPr>
          <w:rFonts w:ascii="Times New Roman" w:hAnsi="Times New Roman" w:cs="Times New Roman"/>
          <w:noProof/>
          <w:sz w:val="24"/>
          <w:szCs w:val="24"/>
          <w:lang w:val="az-Latn-AZ"/>
        </w:rPr>
        <w:t xml:space="preserve">              </w:t>
      </w:r>
    </w:p>
    <w:p w14:paraId="1E44C9C1" w14:textId="77777777" w:rsidR="002D5DE8" w:rsidRPr="00405A6B" w:rsidRDefault="002D5DE8" w:rsidP="002D5DE8">
      <w:pPr>
        <w:pStyle w:val="ListParagraph"/>
        <w:spacing w:line="256" w:lineRule="auto"/>
        <w:ind w:left="0"/>
        <w:jc w:val="center"/>
        <w:rPr>
          <w:rFonts w:ascii="Times New Roman" w:hAnsi="Times New Roman" w:cs="Times New Roman"/>
          <w:sz w:val="24"/>
          <w:szCs w:val="24"/>
          <w:lang w:val="az-Latn-AZ"/>
        </w:rPr>
      </w:pPr>
      <w:r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tr-TR" w:eastAsia="tr-TR"/>
        </w:rPr>
        <w:drawing>
          <wp:inline distT="0" distB="0" distL="0" distR="0" wp14:anchorId="70DC2452" wp14:editId="4AB0567B">
            <wp:extent cx="2453640" cy="1498242"/>
            <wp:effectExtent l="0" t="0" r="3810" b="6985"/>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2550645" cy="1557475"/>
                    </a:xfrm>
                    <a:prstGeom prst="rect">
                      <a:avLst/>
                    </a:prstGeom>
                  </pic:spPr>
                </pic:pic>
              </a:graphicData>
            </a:graphic>
          </wp:inline>
        </w:drawing>
      </w:r>
    </w:p>
    <w:p w14:paraId="4FFCC1A9" w14:textId="1FBD0E08" w:rsidR="002D5DE8" w:rsidRPr="00405A6B" w:rsidRDefault="002D5DE8" w:rsidP="002D5DE8">
      <w:pPr>
        <w:ind w:firstLine="709"/>
        <w:jc w:val="center"/>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w:drawing>
          <wp:inline distT="0" distB="0" distL="0" distR="0" wp14:anchorId="34A19FA4" wp14:editId="69F279A2">
            <wp:extent cx="2613660" cy="3078667"/>
            <wp:effectExtent l="0" t="0" r="0" b="7620"/>
            <wp:docPr id="1542"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2617853" cy="3083606"/>
                    </a:xfrm>
                    <a:prstGeom prst="rect">
                      <a:avLst/>
                    </a:prstGeom>
                  </pic:spPr>
                </pic:pic>
              </a:graphicData>
            </a:graphic>
          </wp:inline>
        </w:drawing>
      </w:r>
    </w:p>
    <w:p w14:paraId="32D00AFE" w14:textId="1C4A98D2" w:rsidR="006F1317" w:rsidRPr="001F1175" w:rsidRDefault="006F1317" w:rsidP="002D5DE8">
      <w:pPr>
        <w:ind w:firstLine="709"/>
        <w:jc w:val="center"/>
        <w:rPr>
          <w:rFonts w:ascii="Times New Roman" w:hAnsi="Times New Roman" w:cs="Times New Roman"/>
          <w:sz w:val="24"/>
          <w:szCs w:val="24"/>
          <w:lang w:val="az-Latn-AZ"/>
        </w:rPr>
      </w:pPr>
      <w:r w:rsidRPr="001F1175">
        <w:rPr>
          <w:rFonts w:ascii="Times New Roman" w:hAnsi="Times New Roman" w:cs="Times New Roman"/>
          <w:sz w:val="24"/>
          <w:szCs w:val="24"/>
          <w:lang w:val="az-Latn-AZ"/>
        </w:rPr>
        <w:t>Şəkil 2.40</w:t>
      </w:r>
      <w:r w:rsidR="003D2991" w:rsidRPr="001F1175">
        <w:rPr>
          <w:rFonts w:ascii="Times New Roman" w:hAnsi="Times New Roman" w:cs="Times New Roman"/>
          <w:sz w:val="24"/>
          <w:szCs w:val="24"/>
          <w:lang w:val="az-Latn-AZ"/>
        </w:rPr>
        <w:t xml:space="preserve">. İşıqların </w:t>
      </w:r>
      <w:r w:rsidR="00642DD2">
        <w:rPr>
          <w:rFonts w:ascii="Times New Roman" w:hAnsi="Times New Roman" w:cs="Times New Roman"/>
          <w:sz w:val="24"/>
          <w:szCs w:val="24"/>
          <w:lang w:val="az-Latn-AZ"/>
        </w:rPr>
        <w:t>idarəedilməsi</w:t>
      </w:r>
    </w:p>
    <w:p w14:paraId="0B16C003" w14:textId="4054EF4D" w:rsidR="002D5DE8" w:rsidRPr="00405A6B" w:rsidRDefault="002D5DE8" w:rsidP="002D5DE8">
      <w:pPr>
        <w:pStyle w:val="ListParagraph"/>
        <w:numPr>
          <w:ilvl w:val="0"/>
          <w:numId w:val="10"/>
        </w:numPr>
        <w:spacing w:after="0" w:line="240" w:lineRule="auto"/>
        <w:ind w:left="284" w:hanging="284"/>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w:lastRenderedPageBreak/>
        <w:drawing>
          <wp:inline distT="0" distB="0" distL="0" distR="0" wp14:anchorId="4A8B7D4B" wp14:editId="16312A99">
            <wp:extent cx="1514286" cy="180952"/>
            <wp:effectExtent l="0" t="0" r="0" b="0"/>
            <wp:docPr id="1551" name="Рисунок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1514286" cy="180952"/>
                    </a:xfrm>
                    <a:prstGeom prst="rect">
                      <a:avLst/>
                    </a:prstGeom>
                  </pic:spPr>
                </pic:pic>
              </a:graphicData>
            </a:graphic>
          </wp:inline>
        </w:drawing>
      </w:r>
      <w:r w:rsidRPr="00405A6B">
        <w:rPr>
          <w:rFonts w:ascii="Times New Roman" w:hAnsi="Times New Roman" w:cs="Times New Roman"/>
          <w:sz w:val="24"/>
          <w:szCs w:val="24"/>
          <w:lang w:val="az-Latn-AZ"/>
        </w:rPr>
        <w:t xml:space="preserve"> pəncərəsindəki </w:t>
      </w:r>
      <w:r w:rsidRPr="00405A6B">
        <w:rPr>
          <w:rFonts w:ascii="Times New Roman" w:hAnsi="Times New Roman" w:cs="Times New Roman"/>
          <w:noProof/>
          <w:sz w:val="24"/>
          <w:szCs w:val="24"/>
          <w:lang w:val="tr-TR" w:eastAsia="tr-TR"/>
        </w:rPr>
        <w:drawing>
          <wp:inline distT="0" distB="0" distL="0" distR="0" wp14:anchorId="4F47584A" wp14:editId="773BF4E3">
            <wp:extent cx="1711842" cy="244549"/>
            <wp:effectExtent l="0" t="0" r="3175" b="3175"/>
            <wp:docPr id="1552" name="Рисунок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717353" cy="245336"/>
                    </a:xfrm>
                    <a:prstGeom prst="rect">
                      <a:avLst/>
                    </a:prstGeom>
                  </pic:spPr>
                </pic:pic>
              </a:graphicData>
            </a:graphic>
          </wp:inline>
        </w:drawing>
      </w:r>
      <w:r w:rsidRPr="00405A6B">
        <w:rPr>
          <w:rFonts w:ascii="Times New Roman" w:hAnsi="Times New Roman" w:cs="Times New Roman"/>
          <w:sz w:val="24"/>
          <w:szCs w:val="24"/>
          <w:lang w:val="az-Latn-AZ"/>
        </w:rPr>
        <w:t xml:space="preserve"> sahəsində y</w:t>
      </w:r>
      <w:r w:rsidR="001F1175">
        <w:rPr>
          <w:rFonts w:ascii="Times New Roman" w:hAnsi="Times New Roman" w:cs="Times New Roman"/>
          <w:sz w:val="24"/>
          <w:szCs w:val="24"/>
          <w:lang w:val="az-Latn-AZ"/>
        </w:rPr>
        <w:t>e</w:t>
      </w:r>
      <w:r w:rsidRPr="00405A6B">
        <w:rPr>
          <w:rFonts w:ascii="Times New Roman" w:hAnsi="Times New Roman" w:cs="Times New Roman"/>
          <w:sz w:val="24"/>
          <w:szCs w:val="24"/>
          <w:lang w:val="az-Latn-AZ"/>
        </w:rPr>
        <w:t>rləşən əmrlərlə işığın (</w:t>
      </w:r>
      <w:r w:rsidRPr="00405A6B">
        <w:rPr>
          <w:rFonts w:ascii="Times New Roman" w:hAnsi="Times New Roman" w:cs="Times New Roman"/>
          <w:noProof/>
          <w:sz w:val="24"/>
          <w:szCs w:val="24"/>
          <w:lang w:val="tr-TR" w:eastAsia="tr-TR"/>
        </w:rPr>
        <w:drawing>
          <wp:inline distT="0" distB="0" distL="0" distR="0" wp14:anchorId="132376A2" wp14:editId="522EA957">
            <wp:extent cx="520996" cy="189453"/>
            <wp:effectExtent l="0" t="0" r="0" b="1270"/>
            <wp:docPr id="1553"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27924" cy="191972"/>
                    </a:xfrm>
                    <a:prstGeom prst="rect">
                      <a:avLst/>
                    </a:prstGeom>
                  </pic:spPr>
                </pic:pic>
              </a:graphicData>
            </a:graphic>
          </wp:inline>
        </w:drawing>
      </w:r>
      <w:r w:rsidRPr="00405A6B">
        <w:rPr>
          <w:rFonts w:ascii="Times New Roman" w:hAnsi="Times New Roman" w:cs="Times New Roman"/>
          <w:sz w:val="24"/>
          <w:szCs w:val="24"/>
          <w:lang w:val="az-Latn-AZ"/>
        </w:rPr>
        <w:t>) və kölgənin (</w:t>
      </w:r>
      <w:r w:rsidRPr="00405A6B">
        <w:rPr>
          <w:rFonts w:ascii="Times New Roman" w:hAnsi="Times New Roman" w:cs="Times New Roman"/>
          <w:noProof/>
          <w:sz w:val="24"/>
          <w:szCs w:val="24"/>
          <w:lang w:val="tr-TR" w:eastAsia="tr-TR"/>
        </w:rPr>
        <w:drawing>
          <wp:inline distT="0" distB="0" distL="0" distR="0" wp14:anchorId="34351934" wp14:editId="632358A1">
            <wp:extent cx="566877" cy="208241"/>
            <wp:effectExtent l="0" t="0" r="5080" b="1905"/>
            <wp:docPr id="1554" name="Рисунок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71540" cy="209954"/>
                    </a:xfrm>
                    <a:prstGeom prst="rect">
                      <a:avLst/>
                    </a:prstGeom>
                  </pic:spPr>
                </pic:pic>
              </a:graphicData>
            </a:graphic>
          </wp:inline>
        </w:drawing>
      </w:r>
      <w:r w:rsidRPr="00405A6B">
        <w:rPr>
          <w:rFonts w:ascii="Times New Roman" w:hAnsi="Times New Roman" w:cs="Times New Roman"/>
          <w:sz w:val="24"/>
          <w:szCs w:val="24"/>
          <w:lang w:val="az-Latn-AZ"/>
        </w:rPr>
        <w:t xml:space="preserve">) </w:t>
      </w:r>
      <w:r w:rsidR="00734E8B">
        <w:rPr>
          <w:rFonts w:ascii="Times New Roman" w:hAnsi="Times New Roman" w:cs="Times New Roman"/>
          <w:sz w:val="24"/>
          <w:szCs w:val="24"/>
          <w:lang w:val="az-Latn-AZ"/>
        </w:rPr>
        <w:t>keyfiyy</w:t>
      </w:r>
      <w:r w:rsidRPr="00405A6B">
        <w:rPr>
          <w:rFonts w:ascii="Times New Roman" w:hAnsi="Times New Roman" w:cs="Times New Roman"/>
          <w:sz w:val="24"/>
          <w:szCs w:val="24"/>
          <w:lang w:val="az-Latn-AZ"/>
        </w:rPr>
        <w:t>ət göstəriciləri idarə edilir.</w:t>
      </w:r>
    </w:p>
    <w:p w14:paraId="02D0F93A" w14:textId="77777777" w:rsidR="002D5DE8" w:rsidRPr="00405A6B" w:rsidRDefault="002D5DE8" w:rsidP="002D5DE8">
      <w:pPr>
        <w:pStyle w:val="ListParagraph"/>
        <w:spacing w:after="0" w:line="240" w:lineRule="auto"/>
        <w:ind w:left="284"/>
        <w:rPr>
          <w:rFonts w:ascii="Times New Roman" w:hAnsi="Times New Roman" w:cs="Times New Roman"/>
          <w:sz w:val="24"/>
          <w:szCs w:val="24"/>
          <w:lang w:val="az-Latn-AZ"/>
        </w:rPr>
      </w:pPr>
      <w:r w:rsidRPr="00405A6B">
        <w:rPr>
          <w:rFonts w:ascii="Times New Roman" w:hAnsi="Times New Roman" w:cs="Times New Roman"/>
          <w:sz w:val="24"/>
          <w:szCs w:val="24"/>
          <w:lang w:val="az-Latn-AZ"/>
        </w:rPr>
        <w:t>Bundan başqa səhnənin realistik görünüşünü almaq üçün kameradan istifadə edilir.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2D5DE8" w:rsidRPr="00405A6B" w14:paraId="0103883D" w14:textId="77777777" w:rsidTr="00D1690F">
        <w:tc>
          <w:tcPr>
            <w:tcW w:w="4814" w:type="dxa"/>
          </w:tcPr>
          <w:p w14:paraId="25F5DA26" w14:textId="77777777" w:rsidR="002D5DE8" w:rsidRPr="00405A6B" w:rsidRDefault="002D5DE8" w:rsidP="00D1690F">
            <w:pPr>
              <w:ind w:firstLine="709"/>
              <w:rPr>
                <w:rFonts w:ascii="Times New Roman" w:hAnsi="Times New Roman" w:cs="Times New Roman"/>
                <w:sz w:val="24"/>
                <w:szCs w:val="24"/>
                <w:lang w:val="az-Latn-AZ"/>
              </w:rPr>
            </w:pPr>
          </w:p>
          <w:p w14:paraId="63BEA07F" w14:textId="77777777" w:rsidR="002D5DE8" w:rsidRPr="00405A6B" w:rsidRDefault="002D5DE8" w:rsidP="00D1690F">
            <w:pPr>
              <w:ind w:firstLine="709"/>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Kameranın  </w:t>
            </w:r>
            <w:r w:rsidRPr="00405A6B">
              <w:rPr>
                <w:rFonts w:ascii="Times New Roman" w:hAnsi="Times New Roman" w:cs="Times New Roman"/>
                <w:noProof/>
                <w:sz w:val="24"/>
                <w:szCs w:val="24"/>
                <w:lang w:val="tr-TR" w:eastAsia="tr-TR"/>
              </w:rPr>
              <w:drawing>
                <wp:inline distT="0" distB="0" distL="0" distR="0" wp14:anchorId="5B3A0030" wp14:editId="5E0BF326">
                  <wp:extent cx="393404" cy="401600"/>
                  <wp:effectExtent l="0" t="0" r="6985" b="0"/>
                  <wp:docPr id="1555" name="Рисунок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2" r="14285"/>
                          <a:stretch/>
                        </pic:blipFill>
                        <pic:spPr bwMode="auto">
                          <a:xfrm>
                            <a:off x="0" y="0"/>
                            <a:ext cx="404214" cy="412636"/>
                          </a:xfrm>
                          <a:prstGeom prst="rect">
                            <a:avLst/>
                          </a:prstGeom>
                          <a:ln>
                            <a:noFill/>
                          </a:ln>
                          <a:extLst>
                            <a:ext uri="{53640926-AAD7-44D8-BBD7-CCE9431645EC}">
                              <a14:shadowObscured xmlns:a14="http://schemas.microsoft.com/office/drawing/2010/main"/>
                            </a:ext>
                          </a:extLst>
                        </pic:spPr>
                      </pic:pic>
                    </a:graphicData>
                  </a:graphic>
                </wp:inline>
              </w:drawing>
            </w:r>
            <w:r w:rsidRPr="00405A6B">
              <w:rPr>
                <w:rFonts w:ascii="Times New Roman" w:hAnsi="Times New Roman" w:cs="Times New Roman"/>
                <w:sz w:val="24"/>
                <w:szCs w:val="24"/>
                <w:lang w:val="az-Latn-AZ"/>
              </w:rPr>
              <w:t xml:space="preserve">  2 növü olur:</w:t>
            </w:r>
          </w:p>
          <w:p w14:paraId="23201DED" w14:textId="77777777" w:rsidR="002D5DE8" w:rsidRPr="00405A6B" w:rsidRDefault="002D5DE8" w:rsidP="00D1690F">
            <w:pPr>
              <w:pStyle w:val="ListParagraph"/>
              <w:numPr>
                <w:ilvl w:val="0"/>
                <w:numId w:val="12"/>
              </w:numPr>
              <w:ind w:left="284" w:hanging="284"/>
              <w:rPr>
                <w:rFonts w:ascii="Times New Roman" w:hAnsi="Times New Roman" w:cs="Times New Roman"/>
                <w:sz w:val="24"/>
                <w:szCs w:val="24"/>
                <w:lang w:val="az-Latn-AZ"/>
              </w:rPr>
            </w:pPr>
            <w:r w:rsidRPr="00405A6B">
              <w:rPr>
                <w:rFonts w:ascii="Times New Roman" w:hAnsi="Times New Roman" w:cs="Times New Roman"/>
                <w:sz w:val="24"/>
                <w:szCs w:val="24"/>
                <w:lang w:val="az-Latn-AZ"/>
              </w:rPr>
              <w:t>Nişanlı (target);</w:t>
            </w:r>
          </w:p>
          <w:p w14:paraId="2228D541" w14:textId="77777777" w:rsidR="002D5DE8" w:rsidRPr="00405A6B" w:rsidRDefault="002D5DE8" w:rsidP="00D1690F">
            <w:pPr>
              <w:pStyle w:val="ListParagraph"/>
              <w:numPr>
                <w:ilvl w:val="0"/>
                <w:numId w:val="12"/>
              </w:numPr>
              <w:ind w:left="284" w:hanging="284"/>
              <w:rPr>
                <w:rFonts w:ascii="Times New Roman" w:hAnsi="Times New Roman" w:cs="Times New Roman"/>
                <w:sz w:val="24"/>
                <w:szCs w:val="24"/>
                <w:lang w:val="az-Latn-AZ"/>
              </w:rPr>
            </w:pPr>
            <w:r w:rsidRPr="00405A6B">
              <w:rPr>
                <w:rFonts w:ascii="Times New Roman" w:hAnsi="Times New Roman" w:cs="Times New Roman"/>
                <w:sz w:val="24"/>
                <w:szCs w:val="24"/>
                <w:lang w:val="az-Latn-AZ"/>
              </w:rPr>
              <w:t>Sərbəst (free).</w:t>
            </w:r>
          </w:p>
          <w:p w14:paraId="1389F562" w14:textId="77777777" w:rsidR="002D5DE8" w:rsidRPr="00405A6B" w:rsidRDefault="002D5DE8" w:rsidP="00D1690F">
            <w:pPr>
              <w:ind w:firstLine="709"/>
              <w:rPr>
                <w:rFonts w:ascii="Times New Roman" w:hAnsi="Times New Roman" w:cs="Times New Roman"/>
                <w:sz w:val="24"/>
                <w:szCs w:val="24"/>
                <w:lang w:val="az-Latn-AZ"/>
              </w:rPr>
            </w:pPr>
            <w:r w:rsidRPr="00405A6B">
              <w:rPr>
                <w:rFonts w:ascii="Times New Roman" w:hAnsi="Times New Roman" w:cs="Times New Roman"/>
                <w:sz w:val="24"/>
                <w:szCs w:val="24"/>
                <w:lang w:val="az-Latn-AZ"/>
              </w:rPr>
              <w:t>Nişanlı  kameranın  iki  elementi var:</w:t>
            </w:r>
          </w:p>
          <w:p w14:paraId="2E97711E" w14:textId="77777777" w:rsidR="002D5DE8" w:rsidRPr="00405A6B" w:rsidRDefault="002D5DE8" w:rsidP="00502597">
            <w:pPr>
              <w:pStyle w:val="ListParagraph"/>
              <w:numPr>
                <w:ilvl w:val="0"/>
                <w:numId w:val="25"/>
              </w:numPr>
              <w:ind w:left="284" w:hanging="284"/>
              <w:rPr>
                <w:rFonts w:ascii="Times New Roman" w:hAnsi="Times New Roman" w:cs="Times New Roman"/>
                <w:sz w:val="24"/>
                <w:szCs w:val="24"/>
                <w:lang w:val="az-Latn-AZ"/>
              </w:rPr>
            </w:pPr>
            <w:r w:rsidRPr="00405A6B">
              <w:rPr>
                <w:rFonts w:ascii="Times New Roman" w:hAnsi="Times New Roman" w:cs="Times New Roman"/>
                <w:sz w:val="24"/>
                <w:szCs w:val="24"/>
                <w:lang w:val="az-Latn-AZ"/>
              </w:rPr>
              <w:t>kamera;</w:t>
            </w:r>
          </w:p>
          <w:p w14:paraId="02DB4E70" w14:textId="77777777" w:rsidR="002D5DE8" w:rsidRPr="00405A6B" w:rsidRDefault="002D5DE8" w:rsidP="00502597">
            <w:pPr>
              <w:pStyle w:val="ListParagraph"/>
              <w:numPr>
                <w:ilvl w:val="0"/>
                <w:numId w:val="25"/>
              </w:numPr>
              <w:ind w:left="284" w:hanging="284"/>
              <w:rPr>
                <w:rFonts w:ascii="Times New Roman" w:hAnsi="Times New Roman" w:cs="Times New Roman"/>
                <w:sz w:val="24"/>
                <w:szCs w:val="24"/>
                <w:lang w:val="az-Latn-AZ"/>
              </w:rPr>
            </w:pPr>
            <w:r w:rsidRPr="00405A6B">
              <w:rPr>
                <w:rFonts w:ascii="Times New Roman" w:hAnsi="Times New Roman" w:cs="Times New Roman"/>
                <w:sz w:val="24"/>
                <w:szCs w:val="24"/>
                <w:lang w:val="az-Latn-AZ"/>
              </w:rPr>
              <w:t>nişan.</w:t>
            </w:r>
          </w:p>
          <w:p w14:paraId="325CDD8E" w14:textId="77777777" w:rsidR="002D5DE8" w:rsidRPr="00405A6B" w:rsidRDefault="002D5DE8" w:rsidP="00D1690F">
            <w:pPr>
              <w:pStyle w:val="ListParagraph"/>
              <w:ind w:left="284"/>
              <w:rPr>
                <w:rFonts w:ascii="Times New Roman" w:hAnsi="Times New Roman" w:cs="Times New Roman"/>
                <w:sz w:val="24"/>
                <w:szCs w:val="24"/>
                <w:lang w:val="az-Latn-AZ"/>
              </w:rPr>
            </w:pPr>
          </w:p>
        </w:tc>
        <w:tc>
          <w:tcPr>
            <w:tcW w:w="4815" w:type="dxa"/>
            <w:vAlign w:val="center"/>
          </w:tcPr>
          <w:p w14:paraId="2FAC5347" w14:textId="77777777" w:rsidR="002D5DE8" w:rsidRPr="00405A6B" w:rsidRDefault="002D5DE8" w:rsidP="00D1690F">
            <w:pPr>
              <w:jc w:val="center"/>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w:drawing>
                <wp:inline distT="0" distB="0" distL="0" distR="0" wp14:anchorId="6173C775" wp14:editId="0B7BF0C5">
                  <wp:extent cx="2615606" cy="1297172"/>
                  <wp:effectExtent l="0" t="0" r="0" b="0"/>
                  <wp:docPr id="1556" name="Рисунок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636645" cy="1307606"/>
                          </a:xfrm>
                          <a:prstGeom prst="rect">
                            <a:avLst/>
                          </a:prstGeom>
                        </pic:spPr>
                      </pic:pic>
                    </a:graphicData>
                  </a:graphic>
                </wp:inline>
              </w:drawing>
            </w:r>
          </w:p>
        </w:tc>
      </w:tr>
    </w:tbl>
    <w:p w14:paraId="7F8E3D89" w14:textId="77777777" w:rsidR="002D5DE8" w:rsidRPr="00405A6B" w:rsidRDefault="002D5DE8" w:rsidP="002D5DE8">
      <w:pPr>
        <w:spacing w:after="0" w:line="240" w:lineRule="auto"/>
        <w:ind w:left="720"/>
        <w:rPr>
          <w:rFonts w:ascii="Times New Roman" w:hAnsi="Times New Roman" w:cs="Times New Roman"/>
          <w:sz w:val="24"/>
          <w:szCs w:val="24"/>
          <w:lang w:val="az-Latn-AZ"/>
        </w:rPr>
      </w:pPr>
      <w:r w:rsidRPr="00405A6B">
        <w:rPr>
          <w:rFonts w:ascii="Times New Roman" w:hAnsi="Times New Roman" w:cs="Times New Roman"/>
          <w:sz w:val="24"/>
          <w:szCs w:val="24"/>
          <w:lang w:val="az-Latn-AZ"/>
        </w:rPr>
        <w:t>Nişanlı  kameranı  istənilən  vaxt  sərbəst  kameraya  və  əksinə  çevirmək  mümkündür. Kameraların  əsas  parametrləri  aşağıdakılardan  ibarətdir:</w:t>
      </w:r>
    </w:p>
    <w:p w14:paraId="0EDBA583" w14:textId="77777777" w:rsidR="002D5DE8" w:rsidRPr="00405A6B" w:rsidRDefault="002D5DE8" w:rsidP="002D5DE8">
      <w:pPr>
        <w:pStyle w:val="ListParagraph"/>
        <w:numPr>
          <w:ilvl w:val="0"/>
          <w:numId w:val="13"/>
        </w:numPr>
        <w:spacing w:after="0" w:line="240" w:lineRule="auto"/>
        <w:ind w:left="284" w:hanging="284"/>
        <w:rPr>
          <w:rFonts w:ascii="Times New Roman" w:hAnsi="Times New Roman" w:cs="Times New Roman"/>
          <w:sz w:val="24"/>
          <w:szCs w:val="24"/>
          <w:lang w:val="az-Latn-AZ"/>
        </w:rPr>
      </w:pPr>
      <w:r w:rsidRPr="00405A6B">
        <w:rPr>
          <w:rFonts w:ascii="Times New Roman" w:hAnsi="Times New Roman" w:cs="Times New Roman"/>
          <w:sz w:val="24"/>
          <w:szCs w:val="24"/>
          <w:lang w:val="az-Latn-AZ"/>
        </w:rPr>
        <w:t>ad və rəng;</w:t>
      </w:r>
    </w:p>
    <w:p w14:paraId="1B695175" w14:textId="77777777" w:rsidR="002D5DE8" w:rsidRPr="00405A6B" w:rsidRDefault="002D5DE8" w:rsidP="002D5DE8">
      <w:pPr>
        <w:pStyle w:val="ListParagraph"/>
        <w:numPr>
          <w:ilvl w:val="0"/>
          <w:numId w:val="13"/>
        </w:numPr>
        <w:spacing w:after="0" w:line="240" w:lineRule="auto"/>
        <w:ind w:left="284" w:hanging="284"/>
        <w:rPr>
          <w:rFonts w:ascii="Times New Roman" w:hAnsi="Times New Roman" w:cs="Times New Roman"/>
          <w:sz w:val="24"/>
          <w:szCs w:val="24"/>
          <w:lang w:val="az-Latn-AZ"/>
        </w:rPr>
      </w:pPr>
      <w:r w:rsidRPr="00405A6B">
        <w:rPr>
          <w:rFonts w:ascii="Times New Roman" w:hAnsi="Times New Roman" w:cs="Times New Roman"/>
          <w:sz w:val="24"/>
          <w:szCs w:val="24"/>
          <w:lang w:val="az-Latn-AZ"/>
        </w:rPr>
        <w:t>linzanın  fokus məsafəsi;</w:t>
      </w:r>
    </w:p>
    <w:p w14:paraId="3266B831" w14:textId="77777777" w:rsidR="002D5DE8" w:rsidRPr="00405A6B" w:rsidRDefault="002D5DE8" w:rsidP="002D5DE8">
      <w:pPr>
        <w:pStyle w:val="ListParagraph"/>
        <w:numPr>
          <w:ilvl w:val="0"/>
          <w:numId w:val="13"/>
        </w:numPr>
        <w:spacing w:after="0" w:line="240" w:lineRule="auto"/>
        <w:ind w:left="284" w:hanging="284"/>
        <w:rPr>
          <w:rFonts w:ascii="Times New Roman" w:hAnsi="Times New Roman" w:cs="Times New Roman"/>
          <w:sz w:val="24"/>
          <w:szCs w:val="24"/>
          <w:lang w:val="az-Latn-AZ"/>
        </w:rPr>
      </w:pPr>
      <w:r w:rsidRPr="00405A6B">
        <w:rPr>
          <w:rFonts w:ascii="Times New Roman" w:hAnsi="Times New Roman" w:cs="Times New Roman"/>
          <w:sz w:val="24"/>
          <w:szCs w:val="24"/>
          <w:lang w:val="az-Latn-AZ"/>
        </w:rPr>
        <w:t>baxış  bucağı;</w:t>
      </w:r>
    </w:p>
    <w:p w14:paraId="29B4FC9B" w14:textId="77777777" w:rsidR="002D5DE8" w:rsidRPr="00405A6B" w:rsidRDefault="002D5DE8" w:rsidP="002D5DE8">
      <w:pPr>
        <w:pStyle w:val="ListParagraph"/>
        <w:numPr>
          <w:ilvl w:val="0"/>
          <w:numId w:val="13"/>
        </w:numPr>
        <w:spacing w:after="0" w:line="240" w:lineRule="auto"/>
        <w:ind w:left="284" w:hanging="284"/>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multi-pass  effekt ( Bu effektdə  axıcılıq effekti, motion blur, depth of failed (dərinlik məsafəsini) yerləşir.) </w:t>
      </w:r>
    </w:p>
    <w:p w14:paraId="1F4B80C1" w14:textId="77777777" w:rsidR="002D5DE8" w:rsidRPr="00405A6B" w:rsidRDefault="002D5DE8" w:rsidP="002D5DE8">
      <w:pPr>
        <w:ind w:firstLine="709"/>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Sərbəst  kamerada  nişan  olmur. Nişan  kameranın  görünüş  istiqamətini  bir  nöqtədə  cəmləşdirir.</w:t>
      </w:r>
    </w:p>
    <w:p w14:paraId="2E9739AA" w14:textId="77777777" w:rsidR="002D5DE8" w:rsidRPr="00405A6B" w:rsidRDefault="002D5DE8" w:rsidP="002D5DE8">
      <w:pPr>
        <w:spacing w:after="0"/>
        <w:jc w:val="center"/>
        <w:rPr>
          <w:rFonts w:ascii="Times New Roman" w:hAnsi="Times New Roman" w:cs="Times New Roman"/>
          <w:b/>
          <w:bCs/>
          <w:noProof/>
          <w:sz w:val="24"/>
          <w:szCs w:val="24"/>
          <w:lang w:val="az-Latn-AZ"/>
        </w:rPr>
      </w:pPr>
      <w:r w:rsidRPr="00405A6B">
        <w:rPr>
          <w:rFonts w:ascii="Times New Roman" w:hAnsi="Times New Roman" w:cs="Times New Roman"/>
          <w:b/>
          <w:bCs/>
          <w:noProof/>
          <w:sz w:val="24"/>
          <w:szCs w:val="24"/>
          <w:lang w:val="az-Latn-AZ"/>
        </w:rPr>
        <w:t>Mövzuya aid tapşırıqlar və suallar:</w:t>
      </w:r>
    </w:p>
    <w:p w14:paraId="7A8C0885" w14:textId="77777777" w:rsidR="002D5DE8" w:rsidRPr="00405A6B" w:rsidRDefault="002D5DE8" w:rsidP="002D5DE8">
      <w:pPr>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1) 3D modelləmədə material nə üçün istifadə edilir?</w:t>
      </w:r>
    </w:p>
    <w:p w14:paraId="692FC762" w14:textId="77777777" w:rsidR="002D5DE8" w:rsidRPr="00405A6B" w:rsidRDefault="002D5DE8" w:rsidP="002D5DE8">
      <w:pPr>
        <w:spacing w:after="0"/>
        <w:rPr>
          <w:rFonts w:ascii="Times New Roman" w:hAnsi="Times New Roman" w:cs="Times New Roman"/>
          <w:sz w:val="24"/>
          <w:szCs w:val="24"/>
          <w:lang w:val="az-Latn-AZ"/>
        </w:rPr>
      </w:pPr>
      <w:r w:rsidRPr="00405A6B">
        <w:rPr>
          <w:rFonts w:ascii="Times New Roman" w:hAnsi="Times New Roman" w:cs="Times New Roman"/>
          <w:bCs/>
          <w:noProof/>
          <w:sz w:val="24"/>
          <w:szCs w:val="24"/>
          <w:lang w:val="az-Latn-AZ"/>
        </w:rPr>
        <w:t xml:space="preserve">2) </w:t>
      </w:r>
      <w:r w:rsidRPr="00405A6B">
        <w:rPr>
          <w:rFonts w:ascii="Times New Roman" w:hAnsi="Times New Roman" w:cs="Times New Roman"/>
          <w:sz w:val="24"/>
          <w:szCs w:val="24"/>
          <w:lang w:val="az-Latn-AZ"/>
        </w:rPr>
        <w:t>3DS MAX proqramında hansı teksturalar var?</w:t>
      </w:r>
    </w:p>
    <w:p w14:paraId="6900D82F" w14:textId="77777777" w:rsidR="002D5DE8" w:rsidRPr="00405A6B" w:rsidRDefault="002D5DE8" w:rsidP="002D5DE8">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3) 3DS MAX proqramında hansı növ işıq mənbələrindən istifadə edilir?</w:t>
      </w:r>
    </w:p>
    <w:p w14:paraId="60727E41" w14:textId="0F61D5BC" w:rsidR="002D5DE8" w:rsidRPr="00405A6B" w:rsidRDefault="002D5DE8" w:rsidP="002D5DE8">
      <w:pPr>
        <w:spacing w:after="0"/>
        <w:rPr>
          <w:rFonts w:ascii="Times New Roman" w:hAnsi="Times New Roman" w:cs="Times New Roman"/>
          <w:sz w:val="24"/>
          <w:szCs w:val="24"/>
          <w:lang w:val="az-Latn-AZ"/>
        </w:rPr>
      </w:pPr>
      <w:r w:rsidRPr="00405A6B">
        <w:rPr>
          <w:rFonts w:ascii="Times New Roman" w:hAnsi="Times New Roman" w:cs="Times New Roman"/>
          <w:sz w:val="24"/>
          <w:szCs w:val="24"/>
          <w:lang w:val="az-Latn-AZ"/>
        </w:rPr>
        <w:t>4) Fotometrik və standart işığ</w:t>
      </w:r>
      <w:r w:rsidR="001F1175">
        <w:rPr>
          <w:rFonts w:ascii="Times New Roman" w:hAnsi="Times New Roman" w:cs="Times New Roman"/>
          <w:sz w:val="24"/>
          <w:szCs w:val="24"/>
          <w:lang w:val="az-Latn-AZ"/>
        </w:rPr>
        <w:t>ı</w:t>
      </w:r>
      <w:r w:rsidRPr="00405A6B">
        <w:rPr>
          <w:rFonts w:ascii="Times New Roman" w:hAnsi="Times New Roman" w:cs="Times New Roman"/>
          <w:sz w:val="24"/>
          <w:szCs w:val="24"/>
          <w:lang w:val="az-Latn-AZ"/>
        </w:rPr>
        <w:t>n fərqi nədir?</w:t>
      </w:r>
    </w:p>
    <w:p w14:paraId="23627522" w14:textId="77777777" w:rsidR="002D5DE8" w:rsidRPr="00405A6B" w:rsidRDefault="002D5DE8" w:rsidP="002D5DE8">
      <w:pPr>
        <w:pStyle w:val="NoSpacing"/>
        <w:jc w:val="both"/>
        <w:rPr>
          <w:rFonts w:ascii="Times New Roman" w:hAnsi="Times New Roman" w:cs="Times New Roman"/>
          <w:noProof/>
          <w:sz w:val="24"/>
          <w:szCs w:val="24"/>
          <w:lang w:val="az-Latn-AZ"/>
        </w:rPr>
      </w:pPr>
      <w:r w:rsidRPr="00405A6B">
        <w:rPr>
          <w:rFonts w:ascii="Times New Roman" w:hAnsi="Times New Roman" w:cs="Times New Roman"/>
          <w:sz w:val="24"/>
          <w:szCs w:val="24"/>
          <w:lang w:val="az-Latn-AZ"/>
        </w:rPr>
        <w:t>5) 3DS MAX proqramında neçə növ kamera var?</w:t>
      </w:r>
    </w:p>
    <w:p w14:paraId="133453F3" w14:textId="77777777" w:rsidR="002D5DE8" w:rsidRPr="00405A6B" w:rsidRDefault="002D5DE8" w:rsidP="002D5DE8">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59854666" w14:textId="77777777" w:rsidR="002D5DE8" w:rsidRPr="00405A6B" w:rsidRDefault="002D5DE8" w:rsidP="002D5DE8">
      <w:pPr>
        <w:rPr>
          <w:rFonts w:ascii="Times New Roman" w:hAnsi="Times New Roman" w:cs="Times New Roman"/>
          <w:b/>
          <w:bCs/>
          <w:noProof/>
          <w:sz w:val="24"/>
          <w:szCs w:val="24"/>
          <w:lang w:val="az-Latn-AZ"/>
        </w:rPr>
      </w:pPr>
      <w:r w:rsidRPr="00405A6B">
        <w:rPr>
          <w:rFonts w:ascii="Times New Roman" w:hAnsi="Times New Roman" w:cs="Times New Roman"/>
          <w:b/>
          <w:bCs/>
          <w:noProof/>
          <w:sz w:val="24"/>
          <w:szCs w:val="24"/>
          <w:lang w:val="az-Latn-AZ"/>
        </w:rPr>
        <w:br w:type="page"/>
      </w:r>
    </w:p>
    <w:p w14:paraId="7FA9BE42" w14:textId="3CF1A6F2" w:rsidR="00F6354D" w:rsidRPr="00405A6B" w:rsidRDefault="00F6354D" w:rsidP="00F6354D">
      <w:pPr>
        <w:pStyle w:val="NoSpacing"/>
        <w:jc w:val="center"/>
        <w:rPr>
          <w:rFonts w:ascii="Times New Roman" w:hAnsi="Times New Roman" w:cs="Times New Roman"/>
          <w:b/>
          <w:bCs/>
          <w:noProof/>
          <w:color w:val="C00000"/>
          <w:sz w:val="24"/>
          <w:szCs w:val="24"/>
          <w:lang w:val="az-Latn-AZ"/>
        </w:rPr>
      </w:pPr>
      <w:r w:rsidRPr="00405A6B">
        <w:rPr>
          <w:rFonts w:ascii="Times New Roman" w:hAnsi="Times New Roman" w:cs="Times New Roman"/>
          <w:b/>
          <w:bCs/>
          <w:noProof/>
          <w:color w:val="C00000"/>
          <w:sz w:val="24"/>
          <w:szCs w:val="24"/>
          <w:lang w:val="az-Latn-AZ"/>
        </w:rPr>
        <w:lastRenderedPageBreak/>
        <w:t xml:space="preserve">III. </w:t>
      </w:r>
      <w:r w:rsidR="00532F8E" w:rsidRPr="00405A6B">
        <w:rPr>
          <w:rFonts w:ascii="Times New Roman" w:hAnsi="Times New Roman" w:cs="Times New Roman"/>
          <w:b/>
          <w:bCs/>
          <w:noProof/>
          <w:color w:val="C00000"/>
          <w:sz w:val="24"/>
          <w:szCs w:val="24"/>
          <w:lang w:val="az-Latn-AZ"/>
        </w:rPr>
        <w:t xml:space="preserve">AUTOCAD PROQRAMI </w:t>
      </w:r>
    </w:p>
    <w:p w14:paraId="7BB236F5" w14:textId="72B10DF2" w:rsidR="00F6354D" w:rsidRPr="00405A6B" w:rsidRDefault="00F6354D" w:rsidP="00F6354D">
      <w:pPr>
        <w:pStyle w:val="bashliq"/>
        <w:numPr>
          <w:ilvl w:val="0"/>
          <w:numId w:val="0"/>
        </w:numPr>
        <w:tabs>
          <w:tab w:val="clear" w:pos="2268"/>
          <w:tab w:val="left" w:pos="-5954"/>
        </w:tabs>
        <w:rPr>
          <w:color w:val="FF0000"/>
        </w:rPr>
      </w:pPr>
      <w:r w:rsidRPr="00405A6B">
        <w:rPr>
          <w:b w:val="0"/>
          <w:bCs/>
          <w:noProof/>
          <w:lang w:val="tr-TR" w:eastAsia="tr-TR"/>
        </w:rPr>
        <mc:AlternateContent>
          <mc:Choice Requires="wps">
            <w:drawing>
              <wp:anchor distT="0" distB="0" distL="114300" distR="114300" simplePos="0" relativeHeight="252428288" behindDoc="0" locked="0" layoutInCell="1" allowOverlap="1" wp14:anchorId="29C2A1B3" wp14:editId="2CD061A0">
                <wp:simplePos x="0" y="0"/>
                <wp:positionH relativeFrom="column">
                  <wp:posOffset>13557</wp:posOffset>
                </wp:positionH>
                <wp:positionV relativeFrom="paragraph">
                  <wp:posOffset>61580</wp:posOffset>
                </wp:positionV>
                <wp:extent cx="6305106" cy="0"/>
                <wp:effectExtent l="0" t="0" r="19685" b="19050"/>
                <wp:wrapNone/>
                <wp:docPr id="95" name="Прямая соединительная линия 7405"/>
                <wp:cNvGraphicFramePr/>
                <a:graphic xmlns:a="http://schemas.openxmlformats.org/drawingml/2006/main">
                  <a:graphicData uri="http://schemas.microsoft.com/office/word/2010/wordprocessingShape">
                    <wps:wsp>
                      <wps:cNvCnPr/>
                      <wps:spPr>
                        <a:xfrm>
                          <a:off x="0" y="0"/>
                          <a:ext cx="6305106"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8798369" id="Прямая соединительная линия 7405" o:spid="_x0000_s1026" style="position:absolute;z-index:252428288;visibility:visible;mso-wrap-style:square;mso-wrap-distance-left:9pt;mso-wrap-distance-top:0;mso-wrap-distance-right:9pt;mso-wrap-distance-bottom:0;mso-position-horizontal:absolute;mso-position-horizontal-relative:text;mso-position-vertical:absolute;mso-position-vertical-relative:text" from="1.05pt,4.85pt" to="497.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" strokecolor="black [3200]" strokeweight="1.5pt">
                <v:stroke joinstyle="miter"/>
              </v:line>
            </w:pict>
          </mc:Fallback>
        </mc:AlternateContent>
      </w:r>
      <w:r w:rsidR="009E254D" w:rsidRPr="00405A6B">
        <w:rPr>
          <w:noProof/>
          <w:color w:val="C00000"/>
        </w:rPr>
        <w:t>3</w:t>
      </w:r>
      <w:r w:rsidRPr="00405A6B">
        <w:rPr>
          <w:noProof/>
          <w:color w:val="C00000"/>
        </w:rPr>
        <w:t xml:space="preserve">.1. </w:t>
      </w:r>
      <w:r w:rsidRPr="00405A6B">
        <w:rPr>
          <w:color w:val="C00000"/>
        </w:rPr>
        <w:t xml:space="preserve">AutoCAD 2021 </w:t>
      </w:r>
      <w:r w:rsidRPr="00405A6B">
        <w:rPr>
          <w:caps w:val="0"/>
          <w:color w:val="C00000"/>
        </w:rPr>
        <w:t>paketinin interfeysi</w:t>
      </w:r>
    </w:p>
    <w:p w14:paraId="0027A8C4" w14:textId="6F4D6129" w:rsidR="00C257A5" w:rsidRPr="00405A6B" w:rsidRDefault="00C257A5" w:rsidP="007A5EE1">
      <w:pPr>
        <w:pStyle w:val="1-bash"/>
        <w:ind w:firstLine="708"/>
        <w:rPr>
          <w:szCs w:val="24"/>
        </w:rPr>
      </w:pPr>
      <w:r w:rsidRPr="00405A6B">
        <w:rPr>
          <w:szCs w:val="24"/>
        </w:rPr>
        <w:t xml:space="preserve">Məlum olduğu kimi </w:t>
      </w:r>
      <w:r w:rsidRPr="00405A6B">
        <w:rPr>
          <w:b/>
          <w:szCs w:val="24"/>
        </w:rPr>
        <w:t>AutoCAD WINDOWS</w:t>
      </w:r>
      <w:r w:rsidRPr="00405A6B">
        <w:rPr>
          <w:szCs w:val="24"/>
        </w:rPr>
        <w:t xml:space="preserve"> əməliyyat sistemi altında işləyir. Bu paket </w:t>
      </w:r>
      <w:r w:rsidRPr="00405A6B">
        <w:rPr>
          <w:b/>
          <w:szCs w:val="24"/>
        </w:rPr>
        <w:t xml:space="preserve">AutoDESK </w:t>
      </w:r>
      <w:r w:rsidR="003D59C6">
        <w:rPr>
          <w:szCs w:val="24"/>
        </w:rPr>
        <w:t xml:space="preserve">firması tərəfindən hazırlanmışdır </w:t>
      </w:r>
      <w:r w:rsidRPr="00405A6B">
        <w:rPr>
          <w:szCs w:val="24"/>
        </w:rPr>
        <w:t>və ALS ən inkişaf etmiş proqram təchizatlarından biridir. Paketdən istifadə etməklə maşınqayırma, mema</w:t>
      </w:r>
      <w:r w:rsidR="00DC0495" w:rsidRPr="00405A6B">
        <w:rPr>
          <w:szCs w:val="24"/>
        </w:rPr>
        <w:t>rlıq</w:t>
      </w:r>
      <w:r w:rsidR="005264F5" w:rsidRPr="00405A6B">
        <w:rPr>
          <w:szCs w:val="24"/>
        </w:rPr>
        <w:t>, elekt</w:t>
      </w:r>
      <w:r w:rsidR="005264F5" w:rsidRPr="00405A6B">
        <w:rPr>
          <w:szCs w:val="24"/>
        </w:rPr>
        <w:softHyphen/>
        <w:t>ro</w:t>
      </w:r>
      <w:r w:rsidR="005264F5" w:rsidRPr="00405A6B">
        <w:rPr>
          <w:szCs w:val="24"/>
        </w:rPr>
        <w:softHyphen/>
        <w:t>texnika və digər CAD</w:t>
      </w:r>
      <w:r w:rsidR="00DC0495" w:rsidRPr="00405A6B">
        <w:rPr>
          <w:szCs w:val="24"/>
        </w:rPr>
        <w:t xml:space="preserve"> </w:t>
      </w:r>
      <w:r w:rsidRPr="00405A6B">
        <w:rPr>
          <w:szCs w:val="24"/>
        </w:rPr>
        <w:t>sahə</w:t>
      </w:r>
      <w:r w:rsidRPr="00405A6B">
        <w:rPr>
          <w:szCs w:val="24"/>
        </w:rPr>
        <w:softHyphen/>
        <w:t>lərin</w:t>
      </w:r>
      <w:r w:rsidRPr="00405A6B">
        <w:rPr>
          <w:szCs w:val="24"/>
        </w:rPr>
        <w:softHyphen/>
      </w:r>
      <w:r w:rsidR="00D1690F" w:rsidRPr="00405A6B">
        <w:rPr>
          <w:szCs w:val="24"/>
        </w:rPr>
        <w:t xml:space="preserve">də </w:t>
      </w:r>
      <w:r w:rsidR="00532F8E" w:rsidRPr="00405A6B">
        <w:rPr>
          <w:szCs w:val="24"/>
        </w:rPr>
        <w:t>2D, 3D modelləmə yerinə yetirilir</w:t>
      </w:r>
      <w:r w:rsidRPr="00405A6B">
        <w:rPr>
          <w:szCs w:val="24"/>
        </w:rPr>
        <w:t>.</w:t>
      </w:r>
    </w:p>
    <w:p w14:paraId="0D8F7E0C" w14:textId="1ACB3081" w:rsidR="00375BAE" w:rsidRPr="00405A6B" w:rsidRDefault="00C257A5" w:rsidP="00375BAE">
      <w:pPr>
        <w:spacing w:after="0" w:line="240" w:lineRule="auto"/>
        <w:ind w:firstLine="708"/>
        <w:jc w:val="both"/>
        <w:rPr>
          <w:rFonts w:ascii="Times New Roman" w:hAnsi="Times New Roman"/>
          <w:sz w:val="24"/>
          <w:szCs w:val="24"/>
          <w:lang w:val="az-Latn-AZ"/>
        </w:rPr>
      </w:pPr>
      <w:r w:rsidRPr="00405A6B">
        <w:rPr>
          <w:rFonts w:ascii="Times New Roman" w:hAnsi="Times New Roman"/>
          <w:b/>
          <w:sz w:val="24"/>
          <w:szCs w:val="24"/>
          <w:lang w:val="az-Latn-AZ"/>
        </w:rPr>
        <w:t xml:space="preserve">AutoCAD </w:t>
      </w:r>
      <w:r w:rsidRPr="00405A6B">
        <w:rPr>
          <w:rFonts w:ascii="Times New Roman" w:hAnsi="Times New Roman"/>
          <w:sz w:val="24"/>
          <w:szCs w:val="24"/>
          <w:lang w:val="az-Latn-AZ"/>
        </w:rPr>
        <w:t xml:space="preserve">paketinin, variantlarından biri olan </w:t>
      </w:r>
      <w:r w:rsidRPr="00405A6B">
        <w:rPr>
          <w:rFonts w:ascii="Times New Roman" w:hAnsi="Times New Roman"/>
          <w:b/>
          <w:sz w:val="24"/>
          <w:szCs w:val="24"/>
          <w:lang w:val="az-Latn-AZ"/>
        </w:rPr>
        <w:t>AutoCAD-20</w:t>
      </w:r>
      <w:r w:rsidR="00D1690F" w:rsidRPr="00405A6B">
        <w:rPr>
          <w:rFonts w:ascii="Times New Roman" w:hAnsi="Times New Roman"/>
          <w:b/>
          <w:sz w:val="24"/>
          <w:szCs w:val="24"/>
          <w:lang w:val="az-Latn-AZ"/>
        </w:rPr>
        <w:t>07</w:t>
      </w:r>
      <w:r w:rsidRPr="00405A6B">
        <w:rPr>
          <w:rFonts w:ascii="Times New Roman" w:hAnsi="Times New Roman"/>
          <w:b/>
          <w:sz w:val="24"/>
          <w:szCs w:val="24"/>
          <w:lang w:val="az-Latn-AZ"/>
        </w:rPr>
        <w:t>-</w:t>
      </w:r>
      <w:r w:rsidRPr="00405A6B">
        <w:rPr>
          <w:rFonts w:ascii="Times New Roman" w:hAnsi="Times New Roman"/>
          <w:sz w:val="24"/>
          <w:szCs w:val="24"/>
          <w:lang w:val="az-Latn-AZ"/>
        </w:rPr>
        <w:t>ə qədər, cizgilərin layihəl</w:t>
      </w:r>
      <w:r w:rsidR="009F5EDA">
        <w:rPr>
          <w:rFonts w:ascii="Times New Roman" w:hAnsi="Times New Roman"/>
          <w:sz w:val="24"/>
          <w:szCs w:val="24"/>
          <w:lang w:val="tr-TR"/>
        </w:rPr>
        <w:t>ə</w:t>
      </w:r>
      <w:r w:rsidRPr="00405A6B">
        <w:rPr>
          <w:rFonts w:ascii="Times New Roman" w:hAnsi="Times New Roman"/>
          <w:sz w:val="24"/>
          <w:szCs w:val="24"/>
          <w:lang w:val="az-Latn-AZ"/>
        </w:rPr>
        <w:t xml:space="preserve">ndirilməsi və mürəkkəb üçölçülü modellərin yaradılması üçün nəzərdə tutulmuşdursa, artıq </w:t>
      </w:r>
      <w:r w:rsidR="0042108C" w:rsidRPr="00405A6B">
        <w:rPr>
          <w:rFonts w:ascii="Times New Roman" w:hAnsi="Times New Roman"/>
          <w:b/>
          <w:sz w:val="24"/>
          <w:szCs w:val="24"/>
          <w:lang w:val="az-Latn-AZ"/>
        </w:rPr>
        <w:t>AutoCAD 20</w:t>
      </w:r>
      <w:r w:rsidR="00D1690F" w:rsidRPr="00405A6B">
        <w:rPr>
          <w:rFonts w:ascii="Times New Roman" w:hAnsi="Times New Roman"/>
          <w:b/>
          <w:sz w:val="24"/>
          <w:szCs w:val="24"/>
          <w:lang w:val="az-Latn-AZ"/>
        </w:rPr>
        <w:t>10</w:t>
      </w:r>
      <w:r w:rsidRPr="00405A6B">
        <w:rPr>
          <w:rFonts w:ascii="Times New Roman" w:hAnsi="Times New Roman"/>
          <w:b/>
          <w:sz w:val="24"/>
          <w:szCs w:val="24"/>
          <w:lang w:val="az-Latn-AZ"/>
        </w:rPr>
        <w:t>-</w:t>
      </w:r>
      <w:r w:rsidR="00671A92" w:rsidRPr="00671A92">
        <w:rPr>
          <w:rFonts w:ascii="Times New Roman" w:hAnsi="Times New Roman"/>
          <w:sz w:val="24"/>
          <w:szCs w:val="24"/>
          <w:lang w:val="az-Latn-AZ"/>
        </w:rPr>
        <w:t>d</w:t>
      </w:r>
      <w:r w:rsidR="00D1690F" w:rsidRPr="00671A92">
        <w:rPr>
          <w:rFonts w:ascii="Times New Roman" w:hAnsi="Times New Roman"/>
          <w:sz w:val="24"/>
          <w:szCs w:val="24"/>
          <w:lang w:val="az-Latn-AZ"/>
        </w:rPr>
        <w:t>a</w:t>
      </w:r>
      <w:r w:rsidRPr="00671A92">
        <w:rPr>
          <w:rFonts w:ascii="Times New Roman" w:hAnsi="Times New Roman"/>
          <w:sz w:val="24"/>
          <w:szCs w:val="24"/>
          <w:lang w:val="az-Latn-AZ"/>
        </w:rPr>
        <w:t>n</w:t>
      </w:r>
      <w:r w:rsidRPr="00405A6B">
        <w:rPr>
          <w:rFonts w:ascii="Times New Roman" w:hAnsi="Times New Roman"/>
          <w:sz w:val="24"/>
          <w:szCs w:val="24"/>
          <w:lang w:val="az-Latn-AZ"/>
        </w:rPr>
        <w:t xml:space="preserve"> bu paketdə</w:t>
      </w:r>
      <w:r w:rsidR="00D1690F" w:rsidRPr="00405A6B">
        <w:rPr>
          <w:rFonts w:ascii="Times New Roman" w:hAnsi="Times New Roman"/>
          <w:sz w:val="24"/>
          <w:szCs w:val="24"/>
          <w:lang w:val="az-Latn-AZ"/>
        </w:rPr>
        <w:t>n</w:t>
      </w:r>
      <w:r w:rsidRPr="00405A6B">
        <w:rPr>
          <w:rFonts w:ascii="Times New Roman" w:hAnsi="Times New Roman"/>
          <w:sz w:val="24"/>
          <w:szCs w:val="24"/>
          <w:lang w:val="az-Latn-AZ"/>
        </w:rPr>
        <w:t xml:space="preserve"> parametrik cizgilərin çə</w:t>
      </w:r>
      <w:r w:rsidRPr="00405A6B">
        <w:rPr>
          <w:rFonts w:ascii="Times New Roman" w:hAnsi="Times New Roman"/>
          <w:sz w:val="24"/>
          <w:szCs w:val="24"/>
          <w:lang w:val="az-Latn-AZ"/>
        </w:rPr>
        <w:softHyphen/>
        <w:t>kil</w:t>
      </w:r>
      <w:r w:rsidRPr="00405A6B">
        <w:rPr>
          <w:rFonts w:ascii="Times New Roman" w:hAnsi="Times New Roman"/>
          <w:sz w:val="24"/>
          <w:szCs w:val="24"/>
          <w:lang w:val="az-Latn-AZ"/>
        </w:rPr>
        <w:softHyphen/>
        <w:t>məsi</w:t>
      </w:r>
      <w:r w:rsidR="00D1690F" w:rsidRPr="00405A6B">
        <w:rPr>
          <w:rFonts w:ascii="Times New Roman" w:hAnsi="Times New Roman"/>
          <w:sz w:val="24"/>
          <w:szCs w:val="24"/>
          <w:lang w:val="az-Latn-AZ"/>
        </w:rPr>
        <w:t>ndə</w:t>
      </w:r>
      <w:r w:rsidRPr="00405A6B">
        <w:rPr>
          <w:rFonts w:ascii="Times New Roman" w:hAnsi="Times New Roman"/>
          <w:sz w:val="24"/>
          <w:szCs w:val="24"/>
          <w:lang w:val="az-Latn-AZ"/>
        </w:rPr>
        <w:t xml:space="preserve">, </w:t>
      </w:r>
      <w:r w:rsidR="00734E8B">
        <w:rPr>
          <w:rFonts w:ascii="Times New Roman" w:hAnsi="Times New Roman"/>
          <w:sz w:val="24"/>
          <w:szCs w:val="24"/>
          <w:lang w:val="az-Latn-AZ"/>
        </w:rPr>
        <w:t>keyfiyy</w:t>
      </w:r>
      <w:r w:rsidRPr="00405A6B">
        <w:rPr>
          <w:rFonts w:ascii="Times New Roman" w:hAnsi="Times New Roman"/>
          <w:sz w:val="24"/>
          <w:szCs w:val="24"/>
          <w:lang w:val="az-Latn-AZ"/>
        </w:rPr>
        <w:t>ətli .pdf faylarının yaradıl</w:t>
      </w:r>
      <w:r w:rsidRPr="00405A6B">
        <w:rPr>
          <w:rFonts w:ascii="Times New Roman" w:hAnsi="Times New Roman"/>
          <w:sz w:val="24"/>
          <w:szCs w:val="24"/>
          <w:lang w:val="az-Latn-AZ"/>
        </w:rPr>
        <w:softHyphen/>
        <w:t>ması</w:t>
      </w:r>
      <w:r w:rsidR="009E254D" w:rsidRPr="00405A6B">
        <w:rPr>
          <w:rFonts w:ascii="Times New Roman" w:hAnsi="Times New Roman"/>
          <w:sz w:val="24"/>
          <w:szCs w:val="24"/>
          <w:lang w:val="az-Latn-AZ"/>
        </w:rPr>
        <w:t>nda</w:t>
      </w:r>
      <w:r w:rsidRPr="00405A6B">
        <w:rPr>
          <w:rFonts w:ascii="Times New Roman" w:hAnsi="Times New Roman"/>
          <w:sz w:val="24"/>
          <w:szCs w:val="24"/>
          <w:lang w:val="az-Latn-AZ"/>
        </w:rPr>
        <w:t>, avtomatik komp</w:t>
      </w:r>
      <w:r w:rsidRPr="00405A6B">
        <w:rPr>
          <w:rFonts w:ascii="Times New Roman" w:hAnsi="Times New Roman"/>
          <w:sz w:val="24"/>
          <w:szCs w:val="24"/>
          <w:lang w:val="az-Latn-AZ"/>
        </w:rPr>
        <w:softHyphen/>
        <w:t>leks cizgilərin alınması</w:t>
      </w:r>
      <w:r w:rsidR="009E254D" w:rsidRPr="00405A6B">
        <w:rPr>
          <w:rFonts w:ascii="Times New Roman" w:hAnsi="Times New Roman"/>
          <w:sz w:val="24"/>
          <w:szCs w:val="24"/>
          <w:lang w:val="az-Latn-AZ"/>
        </w:rPr>
        <w:t>nda</w:t>
      </w:r>
      <w:r w:rsidRPr="00405A6B">
        <w:rPr>
          <w:rFonts w:ascii="Times New Roman" w:hAnsi="Times New Roman"/>
          <w:sz w:val="24"/>
          <w:szCs w:val="24"/>
          <w:lang w:val="az-Latn-AZ"/>
        </w:rPr>
        <w:t xml:space="preserve"> və s. üçün də geniş istifadə et</w:t>
      </w:r>
      <w:r w:rsidRPr="00405A6B">
        <w:rPr>
          <w:rFonts w:ascii="Times New Roman" w:hAnsi="Times New Roman"/>
          <w:sz w:val="24"/>
          <w:szCs w:val="24"/>
          <w:lang w:val="az-Latn-AZ"/>
        </w:rPr>
        <w:softHyphen/>
        <w:t xml:space="preserve">mək </w:t>
      </w:r>
      <w:r w:rsidR="00D1690F" w:rsidRPr="00405A6B">
        <w:rPr>
          <w:rFonts w:ascii="Times New Roman" w:hAnsi="Times New Roman"/>
          <w:sz w:val="24"/>
          <w:szCs w:val="24"/>
          <w:lang w:val="az-Latn-AZ"/>
        </w:rPr>
        <w:t>mümkün oldu</w:t>
      </w:r>
      <w:r w:rsidRPr="00405A6B">
        <w:rPr>
          <w:rFonts w:ascii="Times New Roman" w:hAnsi="Times New Roman"/>
          <w:sz w:val="24"/>
          <w:szCs w:val="24"/>
          <w:lang w:val="az-Latn-AZ"/>
        </w:rPr>
        <w:t>.</w:t>
      </w:r>
      <w:r w:rsidR="00375BAE" w:rsidRPr="00405A6B">
        <w:rPr>
          <w:rFonts w:ascii="Times New Roman" w:hAnsi="Times New Roman"/>
          <w:sz w:val="24"/>
          <w:szCs w:val="24"/>
          <w:lang w:val="az-Latn-AZ"/>
        </w:rPr>
        <w:t xml:space="preserve">  Şəkil</w:t>
      </w:r>
      <w:r w:rsidR="00D1690F" w:rsidRPr="00405A6B">
        <w:rPr>
          <w:rFonts w:ascii="Times New Roman" w:hAnsi="Times New Roman"/>
          <w:sz w:val="24"/>
          <w:szCs w:val="24"/>
          <w:lang w:val="az-Latn-AZ"/>
        </w:rPr>
        <w:t xml:space="preserve"> 3.1 də</w:t>
      </w:r>
      <w:r w:rsidR="00375BAE" w:rsidRPr="00405A6B">
        <w:rPr>
          <w:rFonts w:ascii="Times New Roman" w:hAnsi="Times New Roman"/>
          <w:sz w:val="24"/>
          <w:szCs w:val="24"/>
          <w:lang w:val="az-Latn-AZ"/>
        </w:rPr>
        <w:t xml:space="preserve"> </w:t>
      </w:r>
      <w:r w:rsidR="00D1690F" w:rsidRPr="00405A6B">
        <w:rPr>
          <w:rFonts w:ascii="Times New Roman" w:hAnsi="Times New Roman"/>
          <w:sz w:val="24"/>
          <w:szCs w:val="24"/>
          <w:lang w:val="az-Latn-AZ"/>
        </w:rPr>
        <w:t xml:space="preserve">AutoCAD proqramının son variantlarından biri olan </w:t>
      </w:r>
      <w:r w:rsidR="00375BAE" w:rsidRPr="00405A6B">
        <w:rPr>
          <w:rFonts w:ascii="Times New Roman" w:hAnsi="Times New Roman"/>
          <w:sz w:val="24"/>
          <w:szCs w:val="24"/>
          <w:lang w:val="az-Latn-AZ"/>
        </w:rPr>
        <w:t>AutoCAD-202</w:t>
      </w:r>
      <w:r w:rsidR="00D1690F" w:rsidRPr="00405A6B">
        <w:rPr>
          <w:rFonts w:ascii="Times New Roman" w:hAnsi="Times New Roman"/>
          <w:sz w:val="24"/>
          <w:szCs w:val="24"/>
          <w:lang w:val="az-Latn-AZ"/>
        </w:rPr>
        <w:t>1</w:t>
      </w:r>
      <w:r w:rsidR="00375BAE" w:rsidRPr="00405A6B">
        <w:rPr>
          <w:rFonts w:ascii="Times New Roman" w:hAnsi="Times New Roman"/>
          <w:sz w:val="24"/>
          <w:szCs w:val="24"/>
          <w:lang w:val="az-Latn-AZ"/>
        </w:rPr>
        <w:t xml:space="preserve"> qrafiki paketinin ekranının ümumi görünüşü</w:t>
      </w:r>
      <w:r w:rsidR="009E254D" w:rsidRPr="00405A6B">
        <w:rPr>
          <w:rFonts w:ascii="Times New Roman" w:hAnsi="Times New Roman"/>
          <w:sz w:val="24"/>
          <w:szCs w:val="24"/>
          <w:lang w:val="az-Latn-AZ"/>
        </w:rPr>
        <w:t xml:space="preserve"> (interfeysi</w:t>
      </w:r>
      <w:r w:rsidR="00375BAE" w:rsidRPr="00405A6B">
        <w:rPr>
          <w:rFonts w:ascii="Times New Roman" w:hAnsi="Times New Roman"/>
          <w:sz w:val="24"/>
          <w:szCs w:val="24"/>
          <w:lang w:val="az-Latn-AZ"/>
        </w:rPr>
        <w:t xml:space="preserve">) </w:t>
      </w:r>
      <w:r w:rsidR="00D1690F" w:rsidRPr="00405A6B">
        <w:rPr>
          <w:rFonts w:ascii="Times New Roman" w:hAnsi="Times New Roman"/>
          <w:sz w:val="24"/>
          <w:szCs w:val="24"/>
          <w:lang w:val="az-Latn-AZ"/>
        </w:rPr>
        <w:t>verilmişdir</w:t>
      </w:r>
      <w:r w:rsidR="00375BAE" w:rsidRPr="00405A6B">
        <w:rPr>
          <w:rFonts w:ascii="Times New Roman" w:hAnsi="Times New Roman"/>
          <w:sz w:val="24"/>
          <w:szCs w:val="24"/>
          <w:lang w:val="az-Latn-AZ"/>
        </w:rPr>
        <w:t>.</w:t>
      </w:r>
    </w:p>
    <w:p w14:paraId="2B4D24DB" w14:textId="427E07AB" w:rsidR="0085724A" w:rsidRPr="00405A6B" w:rsidRDefault="0085724A" w:rsidP="0085724A">
      <w:pPr>
        <w:spacing w:after="0" w:line="240" w:lineRule="auto"/>
        <w:jc w:val="both"/>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77F90C86" wp14:editId="438129BC">
            <wp:extent cx="6120765" cy="375666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nterface-AutoCAD.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120765" cy="3756660"/>
                    </a:xfrm>
                    <a:prstGeom prst="rect">
                      <a:avLst/>
                    </a:prstGeom>
                  </pic:spPr>
                </pic:pic>
              </a:graphicData>
            </a:graphic>
          </wp:inline>
        </w:drawing>
      </w:r>
    </w:p>
    <w:p w14:paraId="75BA905F" w14:textId="72822CC8" w:rsidR="00D1690F" w:rsidRPr="00405A6B" w:rsidRDefault="00D1690F" w:rsidP="00D1690F">
      <w:pPr>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t>Şəkil 3.1</w:t>
      </w:r>
      <w:r w:rsidR="003D2991" w:rsidRPr="00405A6B">
        <w:rPr>
          <w:rFonts w:ascii="Times New Roman" w:hAnsi="Times New Roman" w:cs="Times New Roman"/>
          <w:sz w:val="24"/>
          <w:szCs w:val="24"/>
          <w:lang w:val="az-Latn-AZ"/>
        </w:rPr>
        <w:t>. AutoCAD 2021 in interfeysi</w:t>
      </w:r>
    </w:p>
    <w:p w14:paraId="68FA4C73" w14:textId="19FFC6AF" w:rsidR="00C257A5" w:rsidRPr="00405A6B" w:rsidRDefault="00C257A5" w:rsidP="00375BAE">
      <w:pPr>
        <w:pStyle w:val="6"/>
        <w:spacing w:before="240"/>
        <w:rPr>
          <w:rFonts w:ascii="Times New Roman" w:hAnsi="Times New Roman"/>
        </w:rPr>
      </w:pPr>
      <w:r w:rsidRPr="00405A6B">
        <w:rPr>
          <w:rFonts w:ascii="Times New Roman" w:hAnsi="Times New Roman"/>
          <w:b/>
          <w:noProof/>
        </w:rPr>
        <w:t>Əlavənin düyməsi</w:t>
      </w:r>
      <w:r w:rsidR="00375BAE" w:rsidRPr="00405A6B">
        <w:rPr>
          <w:rFonts w:ascii="Times New Roman" w:hAnsi="Times New Roman"/>
          <w:noProof/>
          <w:lang w:eastAsia="ru-RU"/>
        </w:rPr>
        <w:t xml:space="preserve">   </w:t>
      </w:r>
      <w:r w:rsidR="00375BAE" w:rsidRPr="00405A6B">
        <w:rPr>
          <w:rFonts w:ascii="Times New Roman" w:hAnsi="Times New Roman"/>
          <w:noProof/>
          <w:lang w:val="tr-TR" w:eastAsia="tr-TR"/>
        </w:rPr>
        <w:drawing>
          <wp:inline distT="0" distB="0" distL="0" distR="0" wp14:anchorId="12C024B5" wp14:editId="53FE3256">
            <wp:extent cx="584835" cy="223520"/>
            <wp:effectExtent l="0" t="0" r="5715" b="5080"/>
            <wp:docPr id="242" name="Рисунок 242" descr="D:\NIGAR-RABOTA\DIZAYN ESASLARI\AutoCAD 2023\AutoCAD 2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NIGAR-RABOTA\DIZAYN ESASLARI\AutoCAD 2023\AutoCAD 2023\2.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84835" cy="223520"/>
                    </a:xfrm>
                    <a:prstGeom prst="rect">
                      <a:avLst/>
                    </a:prstGeom>
                    <a:noFill/>
                    <a:ln>
                      <a:noFill/>
                    </a:ln>
                  </pic:spPr>
                </pic:pic>
              </a:graphicData>
            </a:graphic>
          </wp:inline>
        </w:drawing>
      </w:r>
      <w:r w:rsidR="00375BAE" w:rsidRPr="00405A6B">
        <w:rPr>
          <w:rFonts w:ascii="Times New Roman" w:hAnsi="Times New Roman"/>
          <w:noProof/>
          <w:lang w:eastAsia="ru-RU"/>
        </w:rPr>
        <w:t xml:space="preserve"> .  </w:t>
      </w:r>
      <w:r w:rsidRPr="00405A6B">
        <w:rPr>
          <w:rFonts w:ascii="Times New Roman" w:hAnsi="Times New Roman"/>
        </w:rPr>
        <w:t>Bu düymə ona görə əlavə adla</w:t>
      </w:r>
      <w:r w:rsidRPr="00405A6B">
        <w:rPr>
          <w:rFonts w:ascii="Times New Roman" w:hAnsi="Times New Roman"/>
        </w:rPr>
        <w:softHyphen/>
        <w:t xml:space="preserve">nır ki, </w:t>
      </w:r>
      <w:r w:rsidRPr="00405A6B">
        <w:rPr>
          <w:rFonts w:ascii="Times New Roman" w:hAnsi="Times New Roman"/>
          <w:b/>
        </w:rPr>
        <w:t>Windows</w:t>
      </w:r>
      <w:r w:rsidRPr="00405A6B">
        <w:rPr>
          <w:rFonts w:ascii="Times New Roman" w:hAnsi="Times New Roman"/>
        </w:rPr>
        <w:t xml:space="preserve"> əməliyyat sistemi altında çalışan bütün proqramlar onun üçün əla</w:t>
      </w:r>
      <w:r w:rsidRPr="00405A6B">
        <w:rPr>
          <w:rFonts w:ascii="Times New Roman" w:hAnsi="Times New Roman"/>
        </w:rPr>
        <w:softHyphen/>
        <w:t>və</w:t>
      </w:r>
      <w:r w:rsidRPr="00405A6B">
        <w:rPr>
          <w:rFonts w:ascii="Times New Roman" w:hAnsi="Times New Roman"/>
        </w:rPr>
        <w:softHyphen/>
        <w:t>lər hesab edilir. Bu</w:t>
      </w:r>
      <w:r w:rsidRPr="00405A6B">
        <w:rPr>
          <w:rFonts w:ascii="Times New Roman" w:hAnsi="Times New Roman"/>
        </w:rPr>
        <w:softHyphen/>
        <w:t>ra</w:t>
      </w:r>
      <w:r w:rsidRPr="00405A6B">
        <w:rPr>
          <w:rFonts w:ascii="Times New Roman" w:hAnsi="Times New Roman"/>
        </w:rPr>
        <w:softHyphen/>
        <w:t>da fayıl</w:t>
      </w:r>
      <w:r w:rsidRPr="00405A6B">
        <w:rPr>
          <w:rFonts w:ascii="Times New Roman" w:hAnsi="Times New Roman"/>
        </w:rPr>
        <w:softHyphen/>
        <w:t>lar üzərində yeri</w:t>
      </w:r>
      <w:r w:rsidRPr="00405A6B">
        <w:rPr>
          <w:rFonts w:ascii="Times New Roman" w:hAnsi="Times New Roman"/>
        </w:rPr>
        <w:softHyphen/>
        <w:t xml:space="preserve">nə yetirilən </w:t>
      </w:r>
      <w:r w:rsidR="00546F6D">
        <w:rPr>
          <w:rFonts w:ascii="Times New Roman" w:hAnsi="Times New Roman"/>
        </w:rPr>
        <w:t>əmrlər</w:t>
      </w:r>
      <w:r w:rsidRPr="00405A6B">
        <w:rPr>
          <w:rFonts w:ascii="Times New Roman" w:hAnsi="Times New Roman"/>
        </w:rPr>
        <w:t xml:space="preserve"> yer</w:t>
      </w:r>
      <w:r w:rsidRPr="00405A6B">
        <w:rPr>
          <w:rFonts w:ascii="Times New Roman" w:hAnsi="Times New Roman"/>
        </w:rPr>
        <w:softHyphen/>
        <w:t xml:space="preserve">ləşir. </w:t>
      </w:r>
      <w:r w:rsidRPr="00405A6B">
        <w:rPr>
          <w:rFonts w:ascii="Times New Roman" w:hAnsi="Times New Roman"/>
          <w:b/>
        </w:rPr>
        <w:t>New</w:t>
      </w:r>
      <w:r w:rsidRPr="00405A6B">
        <w:rPr>
          <w:rFonts w:ascii="Times New Roman" w:hAnsi="Times New Roman"/>
        </w:rPr>
        <w:t xml:space="preserve"> (yeni) yeni fayl açır (və ya CTRL+N). </w:t>
      </w:r>
      <w:r w:rsidRPr="00405A6B">
        <w:rPr>
          <w:rFonts w:ascii="Times New Roman" w:hAnsi="Times New Roman"/>
          <w:b/>
        </w:rPr>
        <w:t>Open</w:t>
      </w:r>
      <w:r w:rsidRPr="00405A6B">
        <w:rPr>
          <w:rFonts w:ascii="Times New Roman" w:hAnsi="Times New Roman"/>
        </w:rPr>
        <w:t xml:space="preserve"> (açmaq) </w:t>
      </w:r>
      <w:r w:rsidR="00F673FA">
        <w:rPr>
          <w:rFonts w:ascii="Times New Roman" w:hAnsi="Times New Roman"/>
        </w:rPr>
        <w:t>sərt disk</w:t>
      </w:r>
      <w:r w:rsidRPr="00405A6B">
        <w:rPr>
          <w:rFonts w:ascii="Times New Roman" w:hAnsi="Times New Roman"/>
        </w:rPr>
        <w:t xml:space="preserve"> yad</w:t>
      </w:r>
      <w:r w:rsidRPr="00405A6B">
        <w:rPr>
          <w:rFonts w:ascii="Times New Roman" w:hAnsi="Times New Roman"/>
        </w:rPr>
        <w:softHyphen/>
        <w:t>daş</w:t>
      </w:r>
      <w:r w:rsidRPr="00405A6B">
        <w:rPr>
          <w:rFonts w:ascii="Times New Roman" w:hAnsi="Times New Roman"/>
        </w:rPr>
        <w:softHyphen/>
      </w:r>
      <w:r w:rsidRPr="00405A6B">
        <w:rPr>
          <w:rFonts w:ascii="Times New Roman" w:hAnsi="Times New Roman"/>
        </w:rPr>
        <w:softHyphen/>
        <w:t xml:space="preserve">da olan faylı açır (CTRL+O). </w:t>
      </w:r>
      <w:r w:rsidRPr="00405A6B">
        <w:rPr>
          <w:rFonts w:ascii="Times New Roman" w:hAnsi="Times New Roman"/>
          <w:b/>
        </w:rPr>
        <w:t>Save</w:t>
      </w:r>
      <w:r w:rsidRPr="00405A6B">
        <w:rPr>
          <w:rFonts w:ascii="Times New Roman" w:hAnsi="Times New Roman"/>
        </w:rPr>
        <w:t xml:space="preserve"> (saxla</w:t>
      </w:r>
      <w:r w:rsidRPr="00405A6B">
        <w:rPr>
          <w:rFonts w:ascii="Times New Roman" w:hAnsi="Times New Roman"/>
        </w:rPr>
        <w:softHyphen/>
        <w:t>maq) faylı y</w:t>
      </w:r>
      <w:r w:rsidR="00F90E08">
        <w:rPr>
          <w:rFonts w:ascii="Times New Roman" w:hAnsi="Times New Roman"/>
        </w:rPr>
        <w:t xml:space="preserve">addaşda </w:t>
      </w:r>
      <w:r w:rsidRPr="00405A6B">
        <w:rPr>
          <w:rFonts w:ascii="Times New Roman" w:hAnsi="Times New Roman"/>
        </w:rPr>
        <w:t xml:space="preserve">saxlayır (CTRL+S). </w:t>
      </w:r>
      <w:r w:rsidRPr="00405A6B">
        <w:rPr>
          <w:rFonts w:ascii="Times New Roman" w:hAnsi="Times New Roman"/>
          <w:b/>
        </w:rPr>
        <w:t xml:space="preserve">Save As </w:t>
      </w:r>
      <w:r w:rsidRPr="00405A6B">
        <w:rPr>
          <w:rFonts w:ascii="Times New Roman" w:hAnsi="Times New Roman"/>
        </w:rPr>
        <w:t>fayla yeni ad verməklə y</w:t>
      </w:r>
      <w:r w:rsidR="00F90E08">
        <w:rPr>
          <w:rFonts w:ascii="Times New Roman" w:hAnsi="Times New Roman"/>
        </w:rPr>
        <w:t xml:space="preserve">addaşda </w:t>
      </w:r>
      <w:r w:rsidRPr="00405A6B">
        <w:rPr>
          <w:rFonts w:ascii="Times New Roman" w:hAnsi="Times New Roman"/>
        </w:rPr>
        <w:t xml:space="preserve">saxlayır (CTRL+Shift+S). </w:t>
      </w:r>
      <w:r w:rsidRPr="00405A6B">
        <w:rPr>
          <w:rFonts w:ascii="Times New Roman" w:hAnsi="Times New Roman"/>
          <w:b/>
        </w:rPr>
        <w:t>Export</w:t>
      </w:r>
      <w:r w:rsidRPr="00405A6B">
        <w:rPr>
          <w:rFonts w:ascii="Times New Roman" w:hAnsi="Times New Roman"/>
        </w:rPr>
        <w:t xml:space="preserve"> (xaricə) faylı di</w:t>
      </w:r>
      <w:r w:rsidRPr="00405A6B">
        <w:rPr>
          <w:rFonts w:ascii="Times New Roman" w:hAnsi="Times New Roman"/>
        </w:rPr>
        <w:softHyphen/>
        <w:t>gər formatlarda y</w:t>
      </w:r>
      <w:r w:rsidR="00F90E08">
        <w:rPr>
          <w:rFonts w:ascii="Times New Roman" w:hAnsi="Times New Roman"/>
        </w:rPr>
        <w:t xml:space="preserve">addaşda </w:t>
      </w:r>
      <w:r w:rsidRPr="00405A6B">
        <w:rPr>
          <w:rFonts w:ascii="Times New Roman" w:hAnsi="Times New Roman"/>
        </w:rPr>
        <w:t>sax</w:t>
      </w:r>
      <w:r w:rsidRPr="00405A6B">
        <w:rPr>
          <w:rFonts w:ascii="Times New Roman" w:hAnsi="Times New Roman"/>
        </w:rPr>
        <w:softHyphen/>
        <w:t>lamaq üçün istifadə edilir (məsələn, pdf. vector for</w:t>
      </w:r>
      <w:r w:rsidRPr="00405A6B">
        <w:rPr>
          <w:rFonts w:ascii="Times New Roman" w:hAnsi="Times New Roman"/>
        </w:rPr>
        <w:softHyphen/>
        <w:t xml:space="preserve">matında). </w:t>
      </w:r>
      <w:r w:rsidRPr="00405A6B">
        <w:rPr>
          <w:rFonts w:ascii="Times New Roman" w:hAnsi="Times New Roman"/>
          <w:b/>
        </w:rPr>
        <w:t>Publish</w:t>
      </w:r>
      <w:r w:rsidRPr="00405A6B">
        <w:rPr>
          <w:rFonts w:ascii="Times New Roman" w:hAnsi="Times New Roman"/>
        </w:rPr>
        <w:t xml:space="preserve"> (nəşr) faylı poçt ünvanına və s. göndərmək üçün istifadə edilir.</w:t>
      </w:r>
      <w:r w:rsidRPr="00405A6B">
        <w:rPr>
          <w:rFonts w:ascii="Times New Roman" w:hAnsi="Times New Roman"/>
          <w:b/>
        </w:rPr>
        <w:t xml:space="preserve"> Print</w:t>
      </w:r>
      <w:r w:rsidRPr="00405A6B">
        <w:rPr>
          <w:rFonts w:ascii="Times New Roman" w:hAnsi="Times New Roman"/>
        </w:rPr>
        <w:t xml:space="preserve"> (çap) cizgini çap edir. </w:t>
      </w:r>
      <w:r w:rsidRPr="00405A6B">
        <w:rPr>
          <w:rFonts w:ascii="Times New Roman" w:hAnsi="Times New Roman"/>
          <w:b/>
        </w:rPr>
        <w:t>Drawing Utilities</w:t>
      </w:r>
      <w:r w:rsidRPr="00405A6B">
        <w:rPr>
          <w:rFonts w:ascii="Times New Roman" w:hAnsi="Times New Roman"/>
        </w:rPr>
        <w:t xml:space="preserve"> (Cizginin bərpası) əsasən sıradan çıxmış cizgilərı bərpa edir (Recover), ölçü vahidini və onun dəqiqliyini təyin </w:t>
      </w:r>
      <w:r w:rsidR="009F5EDA" w:rsidRPr="00405A6B">
        <w:rPr>
          <w:rFonts w:ascii="Times New Roman" w:hAnsi="Times New Roman"/>
        </w:rPr>
        <w:t>edir (Units) və s.</w:t>
      </w:r>
    </w:p>
    <w:tbl>
      <w:tblPr>
        <w:tblStyle w:val="TableGrid"/>
        <w:tblW w:w="0" w:type="auto"/>
        <w:tblLook w:val="04A0" w:firstRow="1" w:lastRow="0" w:firstColumn="1" w:lastColumn="0" w:noHBand="0" w:noVBand="1"/>
      </w:tblPr>
      <w:tblGrid>
        <w:gridCol w:w="4814"/>
        <w:gridCol w:w="4815"/>
      </w:tblGrid>
      <w:tr w:rsidR="00375BAE" w:rsidRPr="00405A6B" w14:paraId="30E88F23" w14:textId="77777777" w:rsidTr="00375BAE">
        <w:tc>
          <w:tcPr>
            <w:tcW w:w="4814" w:type="dxa"/>
          </w:tcPr>
          <w:p w14:paraId="3730AC08" w14:textId="6E06E804" w:rsidR="00375BAE" w:rsidRPr="00405A6B" w:rsidRDefault="00375BAE" w:rsidP="00375BAE">
            <w:pPr>
              <w:pStyle w:val="6"/>
              <w:ind w:left="-117" w:firstLine="0"/>
              <w:rPr>
                <w:rFonts w:ascii="Times New Roman" w:hAnsi="Times New Roman"/>
              </w:rPr>
            </w:pPr>
            <w:r w:rsidRPr="00405A6B">
              <w:rPr>
                <w:rFonts w:ascii="Times New Roman" w:hAnsi="Times New Roman"/>
                <w:b/>
              </w:rPr>
              <w:lastRenderedPageBreak/>
              <w:t>Close</w:t>
            </w:r>
            <w:r w:rsidRPr="00405A6B">
              <w:rPr>
                <w:rFonts w:ascii="Times New Roman" w:hAnsi="Times New Roman"/>
              </w:rPr>
              <w:t xml:space="preserve"> (bağla) açıq faylları bağlayır. </w:t>
            </w:r>
            <w:r w:rsidRPr="00405A6B">
              <w:rPr>
                <w:rFonts w:ascii="Times New Roman" w:hAnsi="Times New Roman"/>
                <w:b/>
              </w:rPr>
              <w:t xml:space="preserve">Options </w:t>
            </w:r>
            <w:r w:rsidRPr="00405A6B">
              <w:rPr>
                <w:rFonts w:ascii="Times New Roman" w:hAnsi="Times New Roman"/>
              </w:rPr>
              <w:t>(sazlama) Autocad mühitində işləmək üçün optimal sazlama əməliy</w:t>
            </w:r>
            <w:r w:rsidRPr="00405A6B">
              <w:rPr>
                <w:rFonts w:ascii="Times New Roman" w:hAnsi="Times New Roman"/>
              </w:rPr>
              <w:softHyphen/>
              <w:t>yat</w:t>
            </w:r>
            <w:r w:rsidRPr="00405A6B">
              <w:rPr>
                <w:rFonts w:ascii="Times New Roman" w:hAnsi="Times New Roman"/>
              </w:rPr>
              <w:softHyphen/>
              <w:t>la</w:t>
            </w:r>
            <w:r w:rsidRPr="00405A6B">
              <w:rPr>
                <w:rFonts w:ascii="Times New Roman" w:hAnsi="Times New Roman"/>
              </w:rPr>
              <w:softHyphen/>
              <w:t>rı</w:t>
            </w:r>
            <w:r w:rsidRPr="00405A6B">
              <w:rPr>
                <w:rFonts w:ascii="Times New Roman" w:hAnsi="Times New Roman"/>
              </w:rPr>
              <w:softHyphen/>
              <w:t xml:space="preserve">nı yerinə yetirmək üçündür. </w:t>
            </w:r>
            <w:r w:rsidRPr="00405A6B">
              <w:rPr>
                <w:rFonts w:ascii="Times New Roman" w:hAnsi="Times New Roman"/>
                <w:b/>
              </w:rPr>
              <w:t xml:space="preserve">Exit AutoCAD 2023 </w:t>
            </w:r>
            <w:r w:rsidRPr="00405A6B">
              <w:rPr>
                <w:rFonts w:ascii="Times New Roman" w:hAnsi="Times New Roman"/>
              </w:rPr>
              <w:t>(AutoCAD 2023-ü bağla) proqramı bağlayıb əməliyyatı sona yetirir.</w:t>
            </w:r>
          </w:p>
          <w:p w14:paraId="7BBC9F66" w14:textId="7D4E651C" w:rsidR="00375BAE" w:rsidRPr="00405A6B" w:rsidRDefault="00375BAE" w:rsidP="00AA7CAC">
            <w:pPr>
              <w:pStyle w:val="6"/>
              <w:spacing w:after="120"/>
              <w:ind w:left="-119" w:firstLine="0"/>
              <w:rPr>
                <w:rFonts w:ascii="Times New Roman" w:hAnsi="Times New Roman"/>
              </w:rPr>
            </w:pPr>
            <w:r w:rsidRPr="00405A6B">
              <w:rPr>
                <w:rFonts w:ascii="Times New Roman" w:hAnsi="Times New Roman"/>
                <w:b/>
              </w:rPr>
              <w:t xml:space="preserve">               Zolaq. </w:t>
            </w:r>
            <w:r w:rsidRPr="00405A6B">
              <w:rPr>
                <w:rFonts w:ascii="Times New Roman" w:hAnsi="Times New Roman"/>
              </w:rPr>
              <w:t xml:space="preserve">Autocad 2009-an başlayaraq </w:t>
            </w:r>
            <w:r w:rsidR="00546F6D">
              <w:rPr>
                <w:rFonts w:ascii="Times New Roman" w:hAnsi="Times New Roman"/>
              </w:rPr>
              <w:t>əmrlər</w:t>
            </w:r>
            <w:r w:rsidRPr="00405A6B">
              <w:rPr>
                <w:rFonts w:ascii="Times New Roman" w:hAnsi="Times New Roman"/>
              </w:rPr>
              <w:t xml:space="preserve"> zolaq</w:t>
            </w:r>
            <w:r w:rsidRPr="00405A6B">
              <w:rPr>
                <w:rFonts w:ascii="Times New Roman" w:hAnsi="Times New Roman"/>
              </w:rPr>
              <w:softHyphen/>
              <w:t>lar</w:t>
            </w:r>
            <w:r w:rsidRPr="00405A6B">
              <w:rPr>
                <w:rFonts w:ascii="Times New Roman" w:hAnsi="Times New Roman"/>
              </w:rPr>
              <w:softHyphen/>
              <w:t>da yerləşdirilməyə başlandı. Zola</w:t>
            </w:r>
            <w:r w:rsidRPr="00405A6B">
              <w:rPr>
                <w:rFonts w:ascii="Times New Roman" w:hAnsi="Times New Roman"/>
              </w:rPr>
              <w:softHyphen/>
              <w:t>ğın yuxarı sətrində onun men</w:t>
            </w:r>
            <w:r w:rsidRPr="00405A6B">
              <w:rPr>
                <w:rFonts w:ascii="Times New Roman" w:hAnsi="Times New Roman"/>
              </w:rPr>
              <w:softHyphen/>
              <w:t>yu</w:t>
            </w:r>
            <w:r w:rsidRPr="00405A6B">
              <w:rPr>
                <w:rFonts w:ascii="Times New Roman" w:hAnsi="Times New Roman"/>
              </w:rPr>
              <w:softHyphen/>
              <w:t>su yerləşir (</w:t>
            </w:r>
            <w:r w:rsidRPr="00405A6B">
              <w:rPr>
                <w:rFonts w:ascii="Times New Roman" w:hAnsi="Times New Roman"/>
                <w:b/>
              </w:rPr>
              <w:t>Home, İnsert, View</w:t>
            </w:r>
            <w:r w:rsidRPr="00405A6B">
              <w:rPr>
                <w:rFonts w:ascii="Times New Roman" w:hAnsi="Times New Roman"/>
              </w:rPr>
              <w:t xml:space="preserve"> və s.). Hər bir menyuya uyğun zolağın </w:t>
            </w:r>
            <w:r w:rsidR="00546F6D">
              <w:rPr>
                <w:rFonts w:ascii="Times New Roman" w:hAnsi="Times New Roman"/>
              </w:rPr>
              <w:t>əmrləri</w:t>
            </w:r>
            <w:r w:rsidRPr="00405A6B">
              <w:rPr>
                <w:rFonts w:ascii="Times New Roman" w:hAnsi="Times New Roman"/>
              </w:rPr>
              <w:t xml:space="preserve"> formalaşır. </w:t>
            </w:r>
            <w:r w:rsidRPr="00405A6B">
              <w:rPr>
                <w:rFonts w:ascii="Times New Roman" w:hAnsi="Times New Roman"/>
                <w:noProof/>
                <w:lang w:val="tr-TR" w:eastAsia="tr-TR"/>
              </w:rPr>
              <w:drawing>
                <wp:inline distT="0" distB="0" distL="0" distR="0" wp14:anchorId="0981E367" wp14:editId="59DDDCBD">
                  <wp:extent cx="199390" cy="132715"/>
                  <wp:effectExtent l="0" t="0" r="0" b="63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99390" cy="132715"/>
                          </a:xfrm>
                          <a:prstGeom prst="rect">
                            <a:avLst/>
                          </a:prstGeom>
                          <a:noFill/>
                          <a:ln>
                            <a:noFill/>
                          </a:ln>
                        </pic:spPr>
                      </pic:pic>
                    </a:graphicData>
                  </a:graphic>
                </wp:inline>
              </w:drawing>
            </w:r>
            <w:r w:rsidRPr="00405A6B">
              <w:rPr>
                <w:rFonts w:ascii="Times New Roman" w:hAnsi="Times New Roman"/>
              </w:rPr>
              <w:t>- menyu sətrinin sonunda yerləşən bu işarə ilə zolağın gö</w:t>
            </w:r>
            <w:r w:rsidRPr="00405A6B">
              <w:rPr>
                <w:rFonts w:ascii="Times New Roman" w:hAnsi="Times New Roman"/>
              </w:rPr>
              <w:softHyphen/>
              <w:t>rünüşünü idarəetmək olur. Bu işarəni ardıcıl vurmaqla (sicanın sol düyməsi ilə) zolağı dəyişdirmək olar. Məsələn, iki dəfə vurmaqla zolağı aşağıdakı şəkilə salmaq olur.</w:t>
            </w:r>
          </w:p>
        </w:tc>
        <w:tc>
          <w:tcPr>
            <w:tcW w:w="4815" w:type="dxa"/>
          </w:tcPr>
          <w:p w14:paraId="0E3C0DC2" w14:textId="59502E0D" w:rsidR="00375BAE" w:rsidRPr="00405A6B" w:rsidRDefault="00375BAE" w:rsidP="00375BAE">
            <w:pPr>
              <w:pStyle w:val="6"/>
              <w:ind w:firstLine="0"/>
              <w:rPr>
                <w:rFonts w:ascii="Times New Roman" w:hAnsi="Times New Roman"/>
              </w:rPr>
            </w:pPr>
            <w:r w:rsidRPr="00405A6B">
              <w:rPr>
                <w:rFonts w:ascii="Times New Roman" w:hAnsi="Times New Roman"/>
                <w:noProof/>
                <w:lang w:val="tr-TR" w:eastAsia="tr-TR"/>
              </w:rPr>
              <w:drawing>
                <wp:anchor distT="0" distB="0" distL="114300" distR="114300" simplePos="0" relativeHeight="252240896" behindDoc="0" locked="0" layoutInCell="1" allowOverlap="1" wp14:anchorId="74038BC6" wp14:editId="2F6A3426">
                  <wp:simplePos x="0" y="0"/>
                  <wp:positionH relativeFrom="column">
                    <wp:posOffset>509092</wp:posOffset>
                  </wp:positionH>
                  <wp:positionV relativeFrom="paragraph">
                    <wp:posOffset>179705</wp:posOffset>
                  </wp:positionV>
                  <wp:extent cx="2097405" cy="2591435"/>
                  <wp:effectExtent l="0" t="0" r="0" b="0"/>
                  <wp:wrapSquare wrapText="bothSides"/>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97405" cy="25914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7B85D99" w14:textId="09843A77" w:rsidR="00375BAE" w:rsidRPr="00405A6B" w:rsidRDefault="00375BAE" w:rsidP="00375BAE">
      <w:pPr>
        <w:pStyle w:val="6"/>
        <w:ind w:firstLine="0"/>
        <w:rPr>
          <w:rFonts w:ascii="Times New Roman" w:hAnsi="Times New Roman"/>
        </w:rPr>
      </w:pPr>
    </w:p>
    <w:p w14:paraId="5B60D790" w14:textId="5C940628" w:rsidR="00C257A5" w:rsidRPr="00405A6B" w:rsidRDefault="00C257A5" w:rsidP="007A5EE1">
      <w:pPr>
        <w:pStyle w:val="6"/>
        <w:ind w:firstLine="0"/>
        <w:jc w:val="center"/>
        <w:rPr>
          <w:rFonts w:ascii="Times New Roman" w:hAnsi="Times New Roman"/>
          <w:noProof/>
        </w:rPr>
      </w:pPr>
      <w:r w:rsidRPr="00405A6B">
        <w:rPr>
          <w:rFonts w:ascii="Times New Roman" w:hAnsi="Times New Roman"/>
          <w:noProof/>
          <w:lang w:val="tr-TR" w:eastAsia="tr-TR"/>
        </w:rPr>
        <w:drawing>
          <wp:inline distT="0" distB="0" distL="0" distR="0" wp14:anchorId="58A5A76C" wp14:editId="185F6874">
            <wp:extent cx="6209665" cy="324485"/>
            <wp:effectExtent l="0" t="0" r="63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209665" cy="324485"/>
                    </a:xfrm>
                    <a:prstGeom prst="rect">
                      <a:avLst/>
                    </a:prstGeom>
                    <a:noFill/>
                    <a:ln>
                      <a:noFill/>
                    </a:ln>
                  </pic:spPr>
                </pic:pic>
              </a:graphicData>
            </a:graphic>
          </wp:inline>
        </w:drawing>
      </w:r>
    </w:p>
    <w:p w14:paraId="35BD247E" w14:textId="77777777" w:rsidR="00007FA6" w:rsidRPr="00405A6B" w:rsidRDefault="00007FA6" w:rsidP="007A5EE1">
      <w:pPr>
        <w:pStyle w:val="6"/>
        <w:ind w:firstLine="0"/>
        <w:jc w:val="center"/>
        <w:rPr>
          <w:rFonts w:ascii="Times New Roman" w:hAnsi="Times New Roman"/>
          <w:noProo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9"/>
        <w:gridCol w:w="2343"/>
        <w:gridCol w:w="1275"/>
        <w:gridCol w:w="2372"/>
      </w:tblGrid>
      <w:tr w:rsidR="00C257A5" w:rsidRPr="00546F6D" w14:paraId="4BD9884B" w14:textId="77777777" w:rsidTr="00C257A5">
        <w:tc>
          <w:tcPr>
            <w:tcW w:w="3652" w:type="dxa"/>
            <w:tcBorders>
              <w:top w:val="nil"/>
              <w:left w:val="nil"/>
              <w:bottom w:val="nil"/>
              <w:right w:val="nil"/>
            </w:tcBorders>
            <w:shd w:val="clear" w:color="auto" w:fill="auto"/>
          </w:tcPr>
          <w:p w14:paraId="2D3A978A" w14:textId="26498374" w:rsidR="00C257A5" w:rsidRPr="00405A6B" w:rsidRDefault="00007FA6" w:rsidP="007A5EE1">
            <w:pPr>
              <w:pStyle w:val="6"/>
              <w:ind w:firstLine="0"/>
              <w:rPr>
                <w:rFonts w:ascii="Times New Roman" w:hAnsi="Times New Roman"/>
                <w:noProof/>
              </w:rPr>
            </w:pPr>
            <w:r w:rsidRPr="00405A6B">
              <w:rPr>
                <w:rFonts w:ascii="Times New Roman" w:hAnsi="Times New Roman"/>
                <w:noProof/>
                <w:lang w:val="tr-TR" w:eastAsia="tr-TR"/>
              </w:rPr>
              <mc:AlternateContent>
                <mc:Choice Requires="wps">
                  <w:drawing>
                    <wp:anchor distT="0" distB="0" distL="114300" distR="114300" simplePos="0" relativeHeight="252242944" behindDoc="0" locked="0" layoutInCell="1" allowOverlap="1" wp14:anchorId="4FD96313" wp14:editId="1F36EB08">
                      <wp:simplePos x="0" y="0"/>
                      <wp:positionH relativeFrom="column">
                        <wp:posOffset>16510</wp:posOffset>
                      </wp:positionH>
                      <wp:positionV relativeFrom="paragraph">
                        <wp:posOffset>116695</wp:posOffset>
                      </wp:positionV>
                      <wp:extent cx="2159000" cy="0"/>
                      <wp:effectExtent l="0" t="0" r="31750" b="19050"/>
                      <wp:wrapNone/>
                      <wp:docPr id="3680" name="Прямая соединительная линия 3680"/>
                      <wp:cNvGraphicFramePr/>
                      <a:graphic xmlns:a="http://schemas.openxmlformats.org/drawingml/2006/main">
                        <a:graphicData uri="http://schemas.microsoft.com/office/word/2010/wordprocessingShape">
                          <wps:wsp>
                            <wps:cNvCnPr/>
                            <wps:spPr>
                              <a:xfrm>
                                <a:off x="0" y="0"/>
                                <a:ext cx="2159000" cy="0"/>
                              </a:xfrm>
                              <a:prstGeom prst="line">
                                <a:avLst/>
                              </a:prstGeom>
                              <a:ln w="127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C07C668" id="Прямая соединительная линия 3680" o:spid="_x0000_s1026" style="position:absolute;z-index:252242944;visibility:visible;mso-wrap-style:square;mso-wrap-distance-left:9pt;mso-wrap-distance-top:0;mso-wrap-distance-right:9pt;mso-wrap-distance-bottom:0;mso-position-horizontal:absolute;mso-position-horizontal-relative:text;mso-position-vertical:absolute;mso-position-vertical-relative:text" from="1.3pt,9.2pt" to="171.3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" strokecolor="#a5a5a5 [2092]" strokeweight="1pt">
                      <v:stroke joinstyle="miter"/>
                    </v:line>
                  </w:pict>
                </mc:Fallback>
              </mc:AlternateContent>
            </w:r>
            <w:r w:rsidRPr="00405A6B">
              <w:rPr>
                <w:rFonts w:ascii="Times New Roman" w:hAnsi="Times New Roman"/>
                <w:noProof/>
                <w:lang w:val="tr-TR" w:eastAsia="tr-TR"/>
              </w:rPr>
              <mc:AlternateContent>
                <mc:Choice Requires="wps">
                  <w:drawing>
                    <wp:anchor distT="0" distB="0" distL="114300" distR="114300" simplePos="0" relativeHeight="252241920" behindDoc="0" locked="0" layoutInCell="1" allowOverlap="1" wp14:anchorId="26F43DDB" wp14:editId="18E350EC">
                      <wp:simplePos x="0" y="0"/>
                      <wp:positionH relativeFrom="column">
                        <wp:posOffset>16510</wp:posOffset>
                      </wp:positionH>
                      <wp:positionV relativeFrom="paragraph">
                        <wp:posOffset>93980</wp:posOffset>
                      </wp:positionV>
                      <wp:extent cx="2159000" cy="0"/>
                      <wp:effectExtent l="0" t="19050" r="31750" b="19050"/>
                      <wp:wrapNone/>
                      <wp:docPr id="246" name="Прямая соединительная линия 246"/>
                      <wp:cNvGraphicFramePr/>
                      <a:graphic xmlns:a="http://schemas.openxmlformats.org/drawingml/2006/main">
                        <a:graphicData uri="http://schemas.microsoft.com/office/word/2010/wordprocessingShape">
                          <wps:wsp>
                            <wps:cNvCnPr/>
                            <wps:spPr>
                              <a:xfrm>
                                <a:off x="0" y="0"/>
                                <a:ext cx="2159000" cy="0"/>
                              </a:xfrm>
                              <a:prstGeom prst="line">
                                <a:avLst/>
                              </a:prstGeom>
                              <a:ln w="38100">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0120119" id="Прямая соединительная линия 246" o:spid="_x0000_s1026" style="position:absolute;z-index:252241920;visibility:visible;mso-wrap-style:square;mso-wrap-distance-left:9pt;mso-wrap-distance-top:0;mso-wrap-distance-right:9pt;mso-wrap-distance-bottom:0;mso-position-horizontal:absolute;mso-position-horizontal-relative:text;mso-position-vertical:absolute;mso-position-vertical-relative:text" from="1.3pt,7.4pt" to="171.3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" strokecolor="white [3212]" strokeweight="3pt">
                      <v:stroke joinstyle="miter"/>
                    </v:line>
                  </w:pict>
                </mc:Fallback>
              </mc:AlternateContent>
            </w:r>
            <w:r w:rsidR="00C257A5" w:rsidRPr="00405A6B">
              <w:rPr>
                <w:rFonts w:ascii="Times New Roman" w:hAnsi="Times New Roman"/>
                <w:noProof/>
                <w:lang w:val="tr-TR" w:eastAsia="tr-TR"/>
              </w:rPr>
              <w:drawing>
                <wp:anchor distT="0" distB="0" distL="114300" distR="114300" simplePos="0" relativeHeight="251680768" behindDoc="0" locked="0" layoutInCell="1" allowOverlap="1" wp14:anchorId="19A7E2A3" wp14:editId="63A43E5B">
                  <wp:simplePos x="0" y="0"/>
                  <wp:positionH relativeFrom="column">
                    <wp:posOffset>19050</wp:posOffset>
                  </wp:positionH>
                  <wp:positionV relativeFrom="paragraph">
                    <wp:posOffset>92075</wp:posOffset>
                  </wp:positionV>
                  <wp:extent cx="2159000" cy="969645"/>
                  <wp:effectExtent l="0" t="0" r="0" b="1905"/>
                  <wp:wrapSquare wrapText="bothSides"/>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59000" cy="9696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03" w:type="dxa"/>
            <w:gridSpan w:val="3"/>
            <w:tcBorders>
              <w:top w:val="nil"/>
              <w:left w:val="nil"/>
              <w:bottom w:val="nil"/>
              <w:right w:val="nil"/>
            </w:tcBorders>
            <w:shd w:val="clear" w:color="auto" w:fill="auto"/>
          </w:tcPr>
          <w:p w14:paraId="3BD45603" w14:textId="357BC3AF" w:rsidR="00C257A5" w:rsidRPr="00405A6B" w:rsidRDefault="00C257A5" w:rsidP="007B0A40">
            <w:pPr>
              <w:pStyle w:val="6"/>
              <w:ind w:right="-114" w:firstLine="397"/>
              <w:rPr>
                <w:rFonts w:ascii="Times New Roman" w:hAnsi="Times New Roman"/>
              </w:rPr>
            </w:pPr>
            <w:r w:rsidRPr="00405A6B">
              <w:rPr>
                <w:rFonts w:ascii="Times New Roman" w:hAnsi="Times New Roman"/>
              </w:rPr>
              <w:t xml:space="preserve">    İkinci sətirdə ayrı-ayrı </w:t>
            </w:r>
            <w:r w:rsidR="00546F6D">
              <w:rPr>
                <w:rFonts w:ascii="Times New Roman" w:hAnsi="Times New Roman"/>
              </w:rPr>
              <w:t>əmrlərdə</w:t>
            </w:r>
            <w:r w:rsidRPr="00405A6B">
              <w:rPr>
                <w:rFonts w:ascii="Times New Roman" w:hAnsi="Times New Roman"/>
              </w:rPr>
              <w:t xml:space="preserve"> düzəldilmiş alət lövhələri yerləşir. Məsələn, </w:t>
            </w:r>
            <w:r w:rsidRPr="00405A6B">
              <w:rPr>
                <w:rFonts w:ascii="Times New Roman" w:hAnsi="Times New Roman"/>
                <w:b/>
              </w:rPr>
              <w:t>Draw</w:t>
            </w:r>
            <w:r w:rsidRPr="00405A6B">
              <w:rPr>
                <w:rFonts w:ascii="Times New Roman" w:hAnsi="Times New Roman"/>
              </w:rPr>
              <w:t xml:space="preserve"> lövhəsində cizgilərin çəkilməsində ən çox isti</w:t>
            </w:r>
            <w:r w:rsidRPr="00405A6B">
              <w:rPr>
                <w:rFonts w:ascii="Times New Roman" w:hAnsi="Times New Roman"/>
              </w:rPr>
              <w:softHyphen/>
              <w:t>fadə edilən ə</w:t>
            </w:r>
            <w:r w:rsidR="000E0E01">
              <w:rPr>
                <w:rFonts w:ascii="Times New Roman" w:hAnsi="Times New Roman"/>
              </w:rPr>
              <w:t>m</w:t>
            </w:r>
            <w:r w:rsidRPr="00405A6B">
              <w:rPr>
                <w:rFonts w:ascii="Times New Roman" w:hAnsi="Times New Roman"/>
              </w:rPr>
              <w:t>r</w:t>
            </w:r>
            <w:r w:rsidRPr="00405A6B">
              <w:rPr>
                <w:rFonts w:ascii="Times New Roman" w:hAnsi="Times New Roman"/>
              </w:rPr>
              <w:softHyphen/>
              <w:t>lər yer</w:t>
            </w:r>
            <w:r w:rsidRPr="00405A6B">
              <w:rPr>
                <w:rFonts w:ascii="Times New Roman" w:hAnsi="Times New Roman"/>
              </w:rPr>
              <w:softHyphen/>
              <w:t>ləş</w:t>
            </w:r>
            <w:r w:rsidRPr="00405A6B">
              <w:rPr>
                <w:rFonts w:ascii="Times New Roman" w:hAnsi="Times New Roman"/>
              </w:rPr>
              <w:softHyphen/>
            </w:r>
            <w:r w:rsidRPr="00405A6B">
              <w:rPr>
                <w:rFonts w:ascii="Times New Roman" w:hAnsi="Times New Roman"/>
              </w:rPr>
              <w:softHyphen/>
            </w:r>
            <w:r w:rsidRPr="00405A6B">
              <w:rPr>
                <w:rFonts w:ascii="Times New Roman" w:hAnsi="Times New Roman"/>
              </w:rPr>
              <w:softHyphen/>
              <w:t xml:space="preserve">dirilmişdir. </w:t>
            </w:r>
          </w:p>
          <w:p w14:paraId="5BF47280" w14:textId="1A9CFA5E" w:rsidR="00C257A5" w:rsidRPr="00405A6B" w:rsidRDefault="00C257A5" w:rsidP="007B0A40">
            <w:pPr>
              <w:pStyle w:val="6"/>
              <w:ind w:right="-114" w:firstLine="397"/>
              <w:rPr>
                <w:rFonts w:ascii="Times New Roman" w:hAnsi="Times New Roman"/>
                <w:noProof/>
              </w:rPr>
            </w:pPr>
            <w:r w:rsidRPr="00405A6B">
              <w:rPr>
                <w:rFonts w:ascii="Times New Roman" w:hAnsi="Times New Roman"/>
              </w:rPr>
              <w:t xml:space="preserve">    Lövhənin adının sağ tərə</w:t>
            </w:r>
            <w:r w:rsidRPr="00405A6B">
              <w:rPr>
                <w:rFonts w:ascii="Times New Roman" w:hAnsi="Times New Roman"/>
              </w:rPr>
              <w:softHyphen/>
              <w:t>fin</w:t>
            </w:r>
            <w:r w:rsidRPr="00405A6B">
              <w:rPr>
                <w:rFonts w:ascii="Times New Roman" w:hAnsi="Times New Roman"/>
              </w:rPr>
              <w:softHyphen/>
              <w:t xml:space="preserve">də </w:t>
            </w:r>
            <w:r w:rsidRPr="00405A6B">
              <w:rPr>
                <w:rFonts w:ascii="Times New Roman" w:hAnsi="Times New Roman"/>
                <w:noProof/>
                <w:lang w:val="tr-TR" w:eastAsia="tr-TR"/>
              </w:rPr>
              <w:drawing>
                <wp:inline distT="0" distB="0" distL="0" distR="0" wp14:anchorId="6614BC77" wp14:editId="2EF913FC">
                  <wp:extent cx="440690" cy="15811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40690" cy="158115"/>
                          </a:xfrm>
                          <a:prstGeom prst="rect">
                            <a:avLst/>
                          </a:prstGeom>
                          <a:noFill/>
                          <a:ln>
                            <a:noFill/>
                          </a:ln>
                        </pic:spPr>
                      </pic:pic>
                    </a:graphicData>
                  </a:graphic>
                </wp:inline>
              </w:drawing>
            </w:r>
            <w:r w:rsidRPr="00405A6B">
              <w:rPr>
                <w:rFonts w:ascii="Times New Roman" w:hAnsi="Times New Roman"/>
              </w:rPr>
              <w:t xml:space="preserve"> ox işa</w:t>
            </w:r>
            <w:r w:rsidRPr="00405A6B">
              <w:rPr>
                <w:rFonts w:ascii="Times New Roman" w:hAnsi="Times New Roman"/>
              </w:rPr>
              <w:softHyphen/>
              <w:t>rə</w:t>
            </w:r>
            <w:r w:rsidRPr="00405A6B">
              <w:rPr>
                <w:rFonts w:ascii="Times New Roman" w:hAnsi="Times New Roman"/>
              </w:rPr>
              <w:softHyphen/>
              <w:t>si var</w:t>
            </w:r>
            <w:r w:rsidRPr="00405A6B">
              <w:rPr>
                <w:rFonts w:ascii="Times New Roman" w:hAnsi="Times New Roman"/>
              </w:rPr>
              <w:softHyphen/>
              <w:t>sa deməli onu vur</w:t>
            </w:r>
            <w:r w:rsidRPr="00405A6B">
              <w:rPr>
                <w:rFonts w:ascii="Times New Roman" w:hAnsi="Times New Roman"/>
              </w:rPr>
              <w:softHyphen/>
              <w:t>duq</w:t>
            </w:r>
            <w:r w:rsidRPr="00405A6B">
              <w:rPr>
                <w:rFonts w:ascii="Times New Roman" w:hAnsi="Times New Roman"/>
              </w:rPr>
              <w:softHyphen/>
              <w:t>da lövhəni böyüdüb onun altında yerləşən di</w:t>
            </w:r>
            <w:r w:rsidRPr="00405A6B">
              <w:rPr>
                <w:rFonts w:ascii="Times New Roman" w:hAnsi="Times New Roman"/>
              </w:rPr>
              <w:softHyphen/>
              <w:t xml:space="preserve">gər </w:t>
            </w:r>
            <w:r w:rsidR="00546F6D">
              <w:rPr>
                <w:rFonts w:ascii="Times New Roman" w:hAnsi="Times New Roman"/>
              </w:rPr>
              <w:t>əmrləri</w:t>
            </w:r>
            <w:r w:rsidRPr="00405A6B">
              <w:rPr>
                <w:rFonts w:ascii="Times New Roman" w:hAnsi="Times New Roman"/>
              </w:rPr>
              <w:t xml:space="preserve"> da aç</w:t>
            </w:r>
            <w:r w:rsidRPr="00405A6B">
              <w:rPr>
                <w:rFonts w:ascii="Times New Roman" w:hAnsi="Times New Roman"/>
              </w:rPr>
              <w:softHyphen/>
              <w:t>maq olar. Ox yoxsa de</w:t>
            </w:r>
            <w:r w:rsidRPr="00405A6B">
              <w:rPr>
                <w:rFonts w:ascii="Times New Roman" w:hAnsi="Times New Roman"/>
              </w:rPr>
              <w:softHyphen/>
              <w:t>mə</w:t>
            </w:r>
            <w:r w:rsidRPr="00405A6B">
              <w:rPr>
                <w:rFonts w:ascii="Times New Roman" w:hAnsi="Times New Roman"/>
              </w:rPr>
              <w:softHyphen/>
              <w:t>li əla</w:t>
            </w:r>
            <w:r w:rsidRPr="00405A6B">
              <w:rPr>
                <w:rFonts w:ascii="Times New Roman" w:hAnsi="Times New Roman"/>
              </w:rPr>
              <w:softHyphen/>
              <w:t xml:space="preserve">və </w:t>
            </w:r>
            <w:r w:rsidR="00546F6D">
              <w:rPr>
                <w:rFonts w:ascii="Times New Roman" w:hAnsi="Times New Roman"/>
              </w:rPr>
              <w:t>əmrlər</w:t>
            </w:r>
            <w:r w:rsidRPr="00405A6B">
              <w:rPr>
                <w:rFonts w:ascii="Times New Roman" w:hAnsi="Times New Roman"/>
              </w:rPr>
              <w:t xml:space="preserve"> yoxdur.</w:t>
            </w:r>
          </w:p>
        </w:tc>
      </w:tr>
      <w:tr w:rsidR="00C257A5" w:rsidRPr="00405A6B" w14:paraId="4ACD3ADC" w14:textId="77777777" w:rsidTr="00C257A5">
        <w:tc>
          <w:tcPr>
            <w:tcW w:w="6204" w:type="dxa"/>
            <w:gridSpan w:val="2"/>
            <w:tcBorders>
              <w:top w:val="nil"/>
              <w:left w:val="nil"/>
              <w:bottom w:val="nil"/>
              <w:right w:val="nil"/>
            </w:tcBorders>
            <w:shd w:val="clear" w:color="auto" w:fill="auto"/>
          </w:tcPr>
          <w:p w14:paraId="734E7F62" w14:textId="71B758EF" w:rsidR="00C257A5" w:rsidRPr="00405A6B" w:rsidRDefault="00C257A5" w:rsidP="007B0A40">
            <w:pPr>
              <w:pStyle w:val="6"/>
              <w:ind w:left="-105" w:firstLine="0"/>
              <w:rPr>
                <w:rFonts w:ascii="Times New Roman" w:hAnsi="Times New Roman"/>
              </w:rPr>
            </w:pPr>
            <w:r w:rsidRPr="00405A6B">
              <w:rPr>
                <w:rFonts w:ascii="Times New Roman" w:hAnsi="Times New Roman"/>
                <w:noProof/>
              </w:rPr>
              <w:t xml:space="preserve">         </w:t>
            </w:r>
            <w:r w:rsidRPr="00405A6B">
              <w:rPr>
                <w:rFonts w:ascii="Times New Roman" w:hAnsi="Times New Roman"/>
                <w:noProof/>
                <w:lang w:val="tr-TR" w:eastAsia="tr-TR"/>
              </w:rPr>
              <w:drawing>
                <wp:inline distT="0" distB="0" distL="0" distR="0" wp14:anchorId="448F0017" wp14:editId="248065BE">
                  <wp:extent cx="1504315" cy="191135"/>
                  <wp:effectExtent l="0" t="0" r="63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04315" cy="191135"/>
                          </a:xfrm>
                          <a:prstGeom prst="rect">
                            <a:avLst/>
                          </a:prstGeom>
                          <a:noFill/>
                          <a:ln>
                            <a:noFill/>
                          </a:ln>
                        </pic:spPr>
                      </pic:pic>
                    </a:graphicData>
                  </a:graphic>
                </wp:inline>
              </w:drawing>
            </w:r>
            <w:r w:rsidRPr="00405A6B">
              <w:rPr>
                <w:rFonts w:ascii="Times New Roman" w:hAnsi="Times New Roman"/>
              </w:rPr>
              <w:t xml:space="preserve"> adın sətrində diaqonal ox yer</w:t>
            </w:r>
            <w:r w:rsidRPr="00405A6B">
              <w:rPr>
                <w:rFonts w:ascii="Times New Roman" w:hAnsi="Times New Roman"/>
              </w:rPr>
              <w:softHyphen/>
              <w:t>lə</w:t>
            </w:r>
            <w:r w:rsidRPr="00405A6B">
              <w:rPr>
                <w:rFonts w:ascii="Times New Roman" w:hAnsi="Times New Roman"/>
              </w:rPr>
              <w:softHyphen/>
              <w:t>şirsə de</w:t>
            </w:r>
            <w:r w:rsidRPr="00405A6B">
              <w:rPr>
                <w:rFonts w:ascii="Times New Roman" w:hAnsi="Times New Roman"/>
              </w:rPr>
              <w:softHyphen/>
            </w:r>
            <w:r w:rsidRPr="00405A6B">
              <w:rPr>
                <w:rFonts w:ascii="Times New Roman" w:hAnsi="Times New Roman"/>
              </w:rPr>
              <w:softHyphen/>
            </w:r>
            <w:r w:rsidRPr="00405A6B">
              <w:rPr>
                <w:rFonts w:ascii="Times New Roman" w:hAnsi="Times New Roman"/>
              </w:rPr>
              <w:softHyphen/>
              <w:t>məli bu işarəni vurduqda daha bir pəncərə açılacaq. Yu</w:t>
            </w:r>
            <w:r w:rsidRPr="00405A6B">
              <w:rPr>
                <w:rFonts w:ascii="Times New Roman" w:hAnsi="Times New Roman"/>
              </w:rPr>
              <w:softHyphen/>
              <w:t>xa</w:t>
            </w:r>
            <w:r w:rsidRPr="00405A6B">
              <w:rPr>
                <w:rFonts w:ascii="Times New Roman" w:hAnsi="Times New Roman"/>
              </w:rPr>
              <w:softHyphen/>
              <w:t>rı</w:t>
            </w:r>
            <w:r w:rsidRPr="00405A6B">
              <w:rPr>
                <w:rFonts w:ascii="Times New Roman" w:hAnsi="Times New Roman"/>
              </w:rPr>
              <w:softHyphen/>
              <w:t>da</w:t>
            </w:r>
            <w:r w:rsidRPr="00405A6B">
              <w:rPr>
                <w:rFonts w:ascii="Times New Roman" w:hAnsi="Times New Roman"/>
              </w:rPr>
              <w:softHyphen/>
              <w:t>kı şəkildən göründüyü kimi alət lövhəsi böyüdükdə adın so</w:t>
            </w:r>
            <w:r w:rsidRPr="00405A6B">
              <w:rPr>
                <w:rFonts w:ascii="Times New Roman" w:hAnsi="Times New Roman"/>
              </w:rPr>
              <w:softHyphen/>
              <w:t>lun</w:t>
            </w:r>
            <w:r w:rsidRPr="00405A6B">
              <w:rPr>
                <w:rFonts w:ascii="Times New Roman" w:hAnsi="Times New Roman"/>
              </w:rPr>
              <w:softHyphen/>
              <w:t>da divar sancağının şəkili yerləşir. Bu işa</w:t>
            </w:r>
            <w:r w:rsidRPr="00405A6B">
              <w:rPr>
                <w:rFonts w:ascii="Times New Roman" w:hAnsi="Times New Roman"/>
              </w:rPr>
              <w:softHyphen/>
              <w:t>rənin şəkil</w:t>
            </w:r>
            <w:r w:rsidRPr="00405A6B">
              <w:rPr>
                <w:rFonts w:ascii="Times New Roman" w:hAnsi="Times New Roman"/>
              </w:rPr>
              <w:softHyphen/>
              <w:t>dəki  forması  onu  gös</w:t>
            </w:r>
            <w:r w:rsidRPr="00405A6B">
              <w:rPr>
                <w:rFonts w:ascii="Times New Roman" w:hAnsi="Times New Roman"/>
              </w:rPr>
              <w:softHyphen/>
              <w:t>tərir  ki,  bö</w:t>
            </w:r>
            <w:r w:rsidRPr="00405A6B">
              <w:rPr>
                <w:rFonts w:ascii="Times New Roman" w:hAnsi="Times New Roman"/>
              </w:rPr>
              <w:softHyphen/>
              <w:t xml:space="preserve">yüdülmüş  pəncərədə </w:t>
            </w:r>
          </w:p>
        </w:tc>
        <w:tc>
          <w:tcPr>
            <w:tcW w:w="3651" w:type="dxa"/>
            <w:gridSpan w:val="2"/>
            <w:tcBorders>
              <w:top w:val="nil"/>
              <w:left w:val="nil"/>
              <w:bottom w:val="nil"/>
              <w:right w:val="nil"/>
            </w:tcBorders>
            <w:shd w:val="clear" w:color="auto" w:fill="auto"/>
          </w:tcPr>
          <w:p w14:paraId="2579C026" w14:textId="2197AE08" w:rsidR="00C257A5" w:rsidRPr="00405A6B" w:rsidRDefault="00C257A5" w:rsidP="007A5EE1">
            <w:pPr>
              <w:pStyle w:val="6"/>
              <w:ind w:firstLine="0"/>
              <w:rPr>
                <w:rFonts w:ascii="Times New Roman" w:hAnsi="Times New Roman"/>
              </w:rPr>
            </w:pPr>
            <w:r w:rsidRPr="00405A6B">
              <w:rPr>
                <w:rFonts w:ascii="Times New Roman" w:hAnsi="Times New Roman"/>
                <w:noProof/>
                <w:lang w:val="tr-TR" w:eastAsia="tr-TR"/>
              </w:rPr>
              <w:drawing>
                <wp:anchor distT="0" distB="0" distL="114300" distR="114300" simplePos="0" relativeHeight="251644928" behindDoc="0" locked="0" layoutInCell="1" allowOverlap="1" wp14:anchorId="58AE35E5" wp14:editId="6CCBF087">
                  <wp:simplePos x="0" y="0"/>
                  <wp:positionH relativeFrom="column">
                    <wp:posOffset>860425</wp:posOffset>
                  </wp:positionH>
                  <wp:positionV relativeFrom="paragraph">
                    <wp:posOffset>40640</wp:posOffset>
                  </wp:positionV>
                  <wp:extent cx="2152015" cy="664845"/>
                  <wp:effectExtent l="0" t="0" r="635" b="1905"/>
                  <wp:wrapSquare wrapText="bothSides"/>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52015" cy="6648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257A5" w:rsidRPr="00405A6B" w14:paraId="68E7FE2A" w14:textId="77777777" w:rsidTr="00C257A5">
        <w:tc>
          <w:tcPr>
            <w:tcW w:w="7479" w:type="dxa"/>
            <w:gridSpan w:val="3"/>
            <w:tcBorders>
              <w:top w:val="nil"/>
              <w:left w:val="nil"/>
              <w:bottom w:val="nil"/>
              <w:right w:val="nil"/>
            </w:tcBorders>
            <w:shd w:val="clear" w:color="auto" w:fill="auto"/>
          </w:tcPr>
          <w:p w14:paraId="4D5C1AEA" w14:textId="2AD6CEA1" w:rsidR="00C257A5" w:rsidRPr="00405A6B" w:rsidRDefault="00C257A5" w:rsidP="007B0A40">
            <w:pPr>
              <w:pStyle w:val="Abzac"/>
              <w:ind w:left="-105" w:firstLine="0"/>
              <w:rPr>
                <w:lang w:val="az-Latn-AZ"/>
              </w:rPr>
            </w:pPr>
            <w:r w:rsidRPr="00405A6B">
              <w:rPr>
                <w:lang w:val="az-Latn-AZ"/>
              </w:rPr>
              <w:t>yer</w:t>
            </w:r>
            <w:r w:rsidRPr="00405A6B">
              <w:rPr>
                <w:lang w:val="az-Latn-AZ"/>
              </w:rPr>
              <w:softHyphen/>
              <w:t xml:space="preserve">ləşən </w:t>
            </w:r>
            <w:r w:rsidR="00C53257">
              <w:rPr>
                <w:lang w:val="az-Latn-AZ"/>
              </w:rPr>
              <w:t>əmrə</w:t>
            </w:r>
            <w:r w:rsidRPr="00405A6B">
              <w:rPr>
                <w:lang w:val="az-Latn-AZ"/>
              </w:rPr>
              <w:t xml:space="preserve"> mürac</w:t>
            </w:r>
            <w:r w:rsidR="007800B4">
              <w:rPr>
                <w:lang w:val="az-Latn-AZ"/>
              </w:rPr>
              <w:t>i</w:t>
            </w:r>
            <w:r w:rsidRPr="00405A6B">
              <w:rPr>
                <w:lang w:val="az-Latn-AZ"/>
              </w:rPr>
              <w:t>ət etdikdən sonra o</w:t>
            </w:r>
            <w:r w:rsidR="009F5EDA">
              <w:rPr>
                <w:lang w:val="az-Latn-AZ"/>
              </w:rPr>
              <w:t xml:space="preserve"> </w:t>
            </w:r>
            <w:r w:rsidRPr="00405A6B">
              <w:rPr>
                <w:lang w:val="az-Latn-AZ"/>
              </w:rPr>
              <w:t>avtomatik bağlanacaq.</w:t>
            </w:r>
          </w:p>
          <w:p w14:paraId="61817067" w14:textId="44D00E52" w:rsidR="00C257A5" w:rsidRPr="00405A6B" w:rsidRDefault="00C257A5" w:rsidP="007B0A40">
            <w:pPr>
              <w:pStyle w:val="Abzac"/>
              <w:ind w:left="-105"/>
              <w:rPr>
                <w:lang w:val="az-Latn-AZ"/>
              </w:rPr>
            </w:pPr>
            <w:r w:rsidRPr="00405A6B">
              <w:rPr>
                <w:lang w:val="az-Latn-AZ"/>
              </w:rPr>
              <w:t xml:space="preserve">     </w:t>
            </w:r>
            <w:r w:rsidRPr="00405A6B">
              <w:rPr>
                <w:lang w:val="tr-TR" w:eastAsia="tr-TR"/>
              </w:rPr>
              <w:drawing>
                <wp:inline distT="0" distB="0" distL="0" distR="0" wp14:anchorId="3D034A8C" wp14:editId="66D76852">
                  <wp:extent cx="1678940" cy="182880"/>
                  <wp:effectExtent l="0" t="0" r="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678940" cy="182880"/>
                          </a:xfrm>
                          <a:prstGeom prst="rect">
                            <a:avLst/>
                          </a:prstGeom>
                          <a:noFill/>
                          <a:ln>
                            <a:noFill/>
                          </a:ln>
                        </pic:spPr>
                      </pic:pic>
                    </a:graphicData>
                  </a:graphic>
                </wp:inline>
              </w:drawing>
            </w:r>
            <w:r w:rsidRPr="00405A6B">
              <w:rPr>
                <w:lang w:val="az-Latn-AZ"/>
              </w:rPr>
              <w:t xml:space="preserve"> san</w:t>
            </w:r>
            <w:r w:rsidRPr="00405A6B">
              <w:rPr>
                <w:lang w:val="az-Latn-AZ"/>
              </w:rPr>
              <w:softHyphen/>
              <w:t>caq bu for</w:t>
            </w:r>
            <w:r w:rsidRPr="00405A6B">
              <w:rPr>
                <w:lang w:val="az-Latn-AZ"/>
              </w:rPr>
              <w:softHyphen/>
            </w:r>
            <w:r w:rsidRPr="00405A6B">
              <w:rPr>
                <w:lang w:val="az-Latn-AZ"/>
              </w:rPr>
              <w:softHyphen/>
            </w:r>
            <w:r w:rsidRPr="00405A6B">
              <w:rPr>
                <w:lang w:val="az-Latn-AZ"/>
              </w:rPr>
              <w:softHyphen/>
              <w:t>mada olarsa böyüdül</w:t>
            </w:r>
            <w:r w:rsidRPr="00405A6B">
              <w:rPr>
                <w:lang w:val="az-Latn-AZ"/>
              </w:rPr>
              <w:softHyphen/>
              <w:t>müş pəncərədə yer</w:t>
            </w:r>
            <w:r w:rsidRPr="00405A6B">
              <w:rPr>
                <w:lang w:val="az-Latn-AZ"/>
              </w:rPr>
              <w:softHyphen/>
              <w:t xml:space="preserve">ləşən </w:t>
            </w:r>
            <w:r w:rsidR="00C53257">
              <w:rPr>
                <w:lang w:val="az-Latn-AZ"/>
              </w:rPr>
              <w:t>əmrə</w:t>
            </w:r>
            <w:r w:rsidRPr="00405A6B">
              <w:rPr>
                <w:lang w:val="az-Latn-AZ"/>
              </w:rPr>
              <w:t xml:space="preserve"> mürac</w:t>
            </w:r>
            <w:r w:rsidR="000413C8">
              <w:rPr>
                <w:lang w:val="az-Latn-AZ"/>
              </w:rPr>
              <w:t>i</w:t>
            </w:r>
            <w:r w:rsidRPr="00405A6B">
              <w:rPr>
                <w:lang w:val="az-Latn-AZ"/>
              </w:rPr>
              <w:t>ət etdikdən sonra o bağlanmayacaq.</w:t>
            </w:r>
          </w:p>
          <w:p w14:paraId="3DC200C0" w14:textId="27CAB073" w:rsidR="00C257A5" w:rsidRPr="00405A6B" w:rsidRDefault="00C257A5" w:rsidP="007A5EE1">
            <w:pPr>
              <w:pStyle w:val="Abzac"/>
              <w:rPr>
                <w:b/>
                <w:lang w:val="az-Latn-AZ"/>
              </w:rPr>
            </w:pPr>
            <w:r w:rsidRPr="00405A6B">
              <w:rPr>
                <w:lang w:val="az-Latn-AZ"/>
              </w:rPr>
              <w:t xml:space="preserve">     </w:t>
            </w:r>
            <w:r w:rsidRPr="00405A6B">
              <w:rPr>
                <w:lang w:val="tr-TR" w:eastAsia="tr-TR"/>
              </w:rPr>
              <w:drawing>
                <wp:inline distT="0" distB="0" distL="0" distR="0" wp14:anchorId="424FAEAE" wp14:editId="70CA069A">
                  <wp:extent cx="340995" cy="182880"/>
                  <wp:effectExtent l="0" t="0" r="1905"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0995" cy="182880"/>
                          </a:xfrm>
                          <a:prstGeom prst="rect">
                            <a:avLst/>
                          </a:prstGeom>
                          <a:noFill/>
                          <a:ln>
                            <a:noFill/>
                          </a:ln>
                        </pic:spPr>
                      </pic:pic>
                    </a:graphicData>
                  </a:graphic>
                </wp:inline>
              </w:drawing>
            </w:r>
            <w:r w:rsidRPr="00405A6B">
              <w:rPr>
                <w:lang w:val="az-Latn-AZ"/>
              </w:rPr>
              <w:t xml:space="preserve"> alət löv</w:t>
            </w:r>
            <w:r w:rsidRPr="00405A6B">
              <w:rPr>
                <w:lang w:val="az-Latn-AZ"/>
              </w:rPr>
              <w:softHyphen/>
              <w:t>hə</w:t>
            </w:r>
            <w:r w:rsidRPr="00405A6B">
              <w:rPr>
                <w:lang w:val="az-Latn-AZ"/>
              </w:rPr>
              <w:softHyphen/>
            </w:r>
            <w:r w:rsidRPr="00405A6B">
              <w:rPr>
                <w:lang w:val="az-Latn-AZ"/>
              </w:rPr>
              <w:softHyphen/>
              <w:t xml:space="preserve">sində yerləşən </w:t>
            </w:r>
            <w:r w:rsidR="00546F6D">
              <w:rPr>
                <w:lang w:val="az-Latn-AZ"/>
              </w:rPr>
              <w:t>əmrlərin</w:t>
            </w:r>
            <w:r w:rsidRPr="00405A6B">
              <w:rPr>
                <w:lang w:val="az-Latn-AZ"/>
              </w:rPr>
              <w:t xml:space="preserve"> altında və ya sağında aşağı ox işarəsi varsa bu hə</w:t>
            </w:r>
            <w:r w:rsidRPr="00405A6B">
              <w:rPr>
                <w:lang w:val="az-Latn-AZ"/>
              </w:rPr>
              <w:softHyphen/>
              <w:t>min işarənin altında di</w:t>
            </w:r>
            <w:r w:rsidR="000413C8">
              <w:rPr>
                <w:lang w:val="az-Latn-AZ"/>
              </w:rPr>
              <w:t>g</w:t>
            </w:r>
            <w:r w:rsidRPr="00405A6B">
              <w:rPr>
                <w:lang w:val="az-Latn-AZ"/>
              </w:rPr>
              <w:t xml:space="preserve">ər </w:t>
            </w:r>
            <w:r w:rsidR="00546F6D">
              <w:rPr>
                <w:lang w:val="az-Latn-AZ"/>
              </w:rPr>
              <w:t>əmrlərin</w:t>
            </w:r>
            <w:r w:rsidRPr="00405A6B">
              <w:rPr>
                <w:lang w:val="az-Latn-AZ"/>
              </w:rPr>
              <w:t xml:space="preserve"> və ya alt</w:t>
            </w:r>
            <w:r w:rsidR="00546F6D">
              <w:rPr>
                <w:lang w:val="az-Latn-AZ"/>
              </w:rPr>
              <w:t>əmrlərin</w:t>
            </w:r>
            <w:r w:rsidRPr="00405A6B">
              <w:rPr>
                <w:lang w:val="az-Latn-AZ"/>
              </w:rPr>
              <w:t xml:space="preserve"> olma</w:t>
            </w:r>
            <w:r w:rsidRPr="00405A6B">
              <w:rPr>
                <w:lang w:val="az-Latn-AZ"/>
              </w:rPr>
              <w:softHyphen/>
              <w:t>sını gös</w:t>
            </w:r>
            <w:r w:rsidRPr="00405A6B">
              <w:rPr>
                <w:lang w:val="az-Latn-AZ"/>
              </w:rPr>
              <w:softHyphen/>
              <w:t>tə</w:t>
            </w:r>
            <w:r w:rsidRPr="00405A6B">
              <w:rPr>
                <w:lang w:val="az-Latn-AZ"/>
              </w:rPr>
              <w:softHyphen/>
              <w:t>rir.</w:t>
            </w:r>
          </w:p>
          <w:p w14:paraId="3A1BA04D" w14:textId="3D29DC4B" w:rsidR="00C257A5" w:rsidRPr="00405A6B" w:rsidRDefault="00C257A5" w:rsidP="007B0A40">
            <w:pPr>
              <w:pStyle w:val="Abzac"/>
              <w:ind w:left="-105"/>
              <w:rPr>
                <w:lang w:val="az-Latn-AZ"/>
              </w:rPr>
            </w:pPr>
            <w:r w:rsidRPr="00405A6B">
              <w:rPr>
                <w:b/>
                <w:lang w:val="az-Latn-AZ"/>
              </w:rPr>
              <w:t xml:space="preserve">     Tez daxilolma düymələri (Quick Access Toolbar)</w:t>
            </w:r>
            <w:r w:rsidRPr="00405A6B">
              <w:rPr>
                <w:lang w:val="az-Latn-AZ"/>
              </w:rPr>
              <w:t xml:space="preserve">. Bu düymələr əsasən tez-tez istifadə edilən </w:t>
            </w:r>
            <w:r w:rsidR="00546F6D">
              <w:rPr>
                <w:lang w:val="az-Latn-AZ"/>
              </w:rPr>
              <w:t>əmrlər</w:t>
            </w:r>
            <w:r w:rsidRPr="00405A6B">
              <w:rPr>
                <w:lang w:val="az-Latn-AZ"/>
              </w:rPr>
              <w:t xml:space="preserve"> toplu</w:t>
            </w:r>
            <w:r w:rsidRPr="00405A6B">
              <w:rPr>
                <w:lang w:val="az-Latn-AZ"/>
              </w:rPr>
              <w:softHyphen/>
              <w:t>sun</w:t>
            </w:r>
            <w:r w:rsidRPr="00405A6B">
              <w:rPr>
                <w:lang w:val="az-Latn-AZ"/>
              </w:rPr>
              <w:softHyphen/>
            </w:r>
            <w:r w:rsidRPr="00405A6B">
              <w:rPr>
                <w:lang w:val="az-Latn-AZ"/>
              </w:rPr>
              <w:softHyphen/>
              <w:t xml:space="preserve">dan ibarətdir. Bu </w:t>
            </w:r>
            <w:r w:rsidR="00546F6D">
              <w:rPr>
                <w:lang w:val="az-Latn-AZ"/>
              </w:rPr>
              <w:t>əmrlərin</w:t>
            </w:r>
            <w:r w:rsidRPr="00405A6B">
              <w:rPr>
                <w:lang w:val="az-Latn-AZ"/>
              </w:rPr>
              <w:t xml:space="preserve"> görü</w:t>
            </w:r>
            <w:r w:rsidRPr="00405A6B">
              <w:rPr>
                <w:lang w:val="az-Latn-AZ"/>
              </w:rPr>
              <w:softHyphen/>
              <w:t>nü</w:t>
            </w:r>
            <w:r w:rsidRPr="00405A6B">
              <w:rPr>
                <w:lang w:val="az-Latn-AZ"/>
              </w:rPr>
              <w:softHyphen/>
            </w:r>
            <w:r w:rsidRPr="00405A6B">
              <w:rPr>
                <w:lang w:val="az-Latn-AZ"/>
              </w:rPr>
              <w:softHyphen/>
              <w:t>şü</w:t>
            </w:r>
            <w:r w:rsidRPr="00405A6B">
              <w:rPr>
                <w:lang w:val="az-Latn-AZ"/>
              </w:rPr>
              <w:softHyphen/>
              <w:t xml:space="preserve">nü </w:t>
            </w:r>
            <w:r w:rsidR="00642DD2">
              <w:rPr>
                <w:lang w:val="az-Latn-AZ"/>
              </w:rPr>
              <w:t>idarəedilməsi</w:t>
            </w:r>
            <w:r w:rsidRPr="00405A6B">
              <w:rPr>
                <w:lang w:val="az-Latn-AZ"/>
              </w:rPr>
              <w:t xml:space="preserve">ni sazlamaq üçün lövhənin sağında yerləşən aşağı ox işarəsin vurub açılmış siyahıdan düzəltmək olar. Şəkildən göründüyü </w:t>
            </w:r>
            <w:r w:rsidRPr="00405A6B">
              <w:rPr>
                <w:b/>
                <w:lang w:val="az-Latn-AZ"/>
              </w:rPr>
              <w:t>Render</w:t>
            </w:r>
            <w:r w:rsidRPr="00405A6B">
              <w:rPr>
                <w:lang w:val="az-Latn-AZ"/>
              </w:rPr>
              <w:t xml:space="preserve"> </w:t>
            </w:r>
            <w:r w:rsidR="00C53257">
              <w:rPr>
                <w:lang w:val="az-Latn-AZ"/>
              </w:rPr>
              <w:t>əmrinə</w:t>
            </w:r>
            <w:r w:rsidRPr="00405A6B">
              <w:rPr>
                <w:lang w:val="az-Latn-AZ"/>
              </w:rPr>
              <w:t xml:space="preserve"> qədər yerləşən </w:t>
            </w:r>
            <w:r w:rsidR="00546F6D">
              <w:rPr>
                <w:lang w:val="az-Latn-AZ"/>
              </w:rPr>
              <w:t>əmrlər</w:t>
            </w:r>
            <w:r w:rsidRPr="00405A6B">
              <w:rPr>
                <w:lang w:val="az-Latn-AZ"/>
              </w:rPr>
              <w:t xml:space="preserve"> ekranda görünə biləcək </w:t>
            </w:r>
            <w:r w:rsidR="00546F6D">
              <w:rPr>
                <w:lang w:val="az-Latn-AZ"/>
              </w:rPr>
              <w:t>əmrlərdir</w:t>
            </w:r>
            <w:r w:rsidRPr="00405A6B">
              <w:rPr>
                <w:lang w:val="az-Latn-AZ"/>
              </w:rPr>
              <w:t xml:space="preserve">. </w:t>
            </w:r>
            <w:r w:rsidR="00546F6D">
              <w:rPr>
                <w:lang w:val="az-Latn-AZ"/>
              </w:rPr>
              <w:t>Əmrin</w:t>
            </w:r>
            <w:r w:rsidRPr="00405A6B">
              <w:rPr>
                <w:lang w:val="az-Latn-AZ"/>
              </w:rPr>
              <w:t xml:space="preserve"> qarşısında qeyd işarəsi varsa deməli o lövhədədir, işarə yox</w:t>
            </w:r>
            <w:r w:rsidRPr="00405A6B">
              <w:rPr>
                <w:lang w:val="az-Latn-AZ"/>
              </w:rPr>
              <w:softHyphen/>
              <w:t>sa deməli lövhədə işıq</w:t>
            </w:r>
            <w:r w:rsidRPr="00405A6B">
              <w:rPr>
                <w:lang w:val="az-Latn-AZ"/>
              </w:rPr>
              <w:softHyphen/>
              <w:t>lan</w:t>
            </w:r>
            <w:r w:rsidRPr="00405A6B">
              <w:rPr>
                <w:lang w:val="az-Latn-AZ"/>
              </w:rPr>
              <w:softHyphen/>
              <w:t xml:space="preserve">mır. </w:t>
            </w:r>
            <w:r w:rsidRPr="00405A6B">
              <w:rPr>
                <w:b/>
                <w:lang w:val="az-Latn-AZ"/>
              </w:rPr>
              <w:t>Render</w:t>
            </w:r>
            <w:r w:rsidRPr="00405A6B">
              <w:rPr>
                <w:lang w:val="az-Latn-AZ"/>
              </w:rPr>
              <w:t>-</w:t>
            </w:r>
            <w:r w:rsidR="00006646">
              <w:rPr>
                <w:lang w:val="az-Latn-AZ"/>
              </w:rPr>
              <w:t>d</w:t>
            </w:r>
            <w:r w:rsidRPr="00405A6B">
              <w:rPr>
                <w:lang w:val="az-Latn-AZ"/>
              </w:rPr>
              <w:t xml:space="preserve">ən sonrakı </w:t>
            </w:r>
            <w:r w:rsidR="00546F6D">
              <w:rPr>
                <w:lang w:val="az-Latn-AZ"/>
              </w:rPr>
              <w:t>əmrlər</w:t>
            </w:r>
            <w:r w:rsidRPr="00405A6B">
              <w:rPr>
                <w:lang w:val="az-Latn-AZ"/>
              </w:rPr>
              <w:t xml:space="preserve"> isə ekranda alət for</w:t>
            </w:r>
            <w:r w:rsidRPr="00405A6B">
              <w:rPr>
                <w:lang w:val="az-Latn-AZ"/>
              </w:rPr>
              <w:softHyphen/>
              <w:t>ma</w:t>
            </w:r>
            <w:r w:rsidRPr="00405A6B">
              <w:rPr>
                <w:lang w:val="az-Latn-AZ"/>
              </w:rPr>
              <w:softHyphen/>
              <w:t xml:space="preserve">sında görünməyən </w:t>
            </w:r>
            <w:r w:rsidR="00546F6D">
              <w:rPr>
                <w:lang w:val="az-Latn-AZ"/>
              </w:rPr>
              <w:t>əmrlərdir</w:t>
            </w:r>
            <w:r w:rsidRPr="00405A6B">
              <w:rPr>
                <w:lang w:val="az-Latn-AZ"/>
              </w:rPr>
              <w:t>. Mə</w:t>
            </w:r>
            <w:r w:rsidRPr="00405A6B">
              <w:rPr>
                <w:lang w:val="az-Latn-AZ"/>
              </w:rPr>
              <w:softHyphen/>
              <w:t xml:space="preserve">sələn, </w:t>
            </w:r>
            <w:r w:rsidRPr="00405A6B">
              <w:rPr>
                <w:b/>
                <w:lang w:val="az-Latn-AZ"/>
              </w:rPr>
              <w:t>Show Menu Bar</w:t>
            </w:r>
            <w:r w:rsidRPr="00405A6B">
              <w:rPr>
                <w:lang w:val="az-Latn-AZ"/>
              </w:rPr>
              <w:t xml:space="preserve"> (əsas menyunu göstər) əmri Autocad-ın əsas menyusunu ekrana çıxarır və </w:t>
            </w:r>
            <w:r w:rsidRPr="00405A6B">
              <w:rPr>
                <w:b/>
                <w:lang w:val="az-Latn-AZ"/>
              </w:rPr>
              <w:t>Hide Menu Bar</w:t>
            </w:r>
            <w:r w:rsidRPr="00405A6B">
              <w:rPr>
                <w:lang w:val="az-Latn-AZ"/>
              </w:rPr>
              <w:t xml:space="preserve"> (Əsas menyunu gizlət) əmri ilə əvəz olunur. Aşağıda Autocad-ın əsas menyusu verilmişdir.</w:t>
            </w:r>
          </w:p>
          <w:p w14:paraId="0DC1BFB2" w14:textId="77777777" w:rsidR="007B0A40" w:rsidRDefault="007B0A40" w:rsidP="007B0A40">
            <w:pPr>
              <w:pStyle w:val="Abzac"/>
              <w:ind w:left="-105"/>
              <w:rPr>
                <w:b/>
                <w:lang w:val="az-Latn-AZ"/>
              </w:rPr>
            </w:pPr>
          </w:p>
          <w:p w14:paraId="56A39DB7" w14:textId="21DD192D" w:rsidR="009F5EDA" w:rsidRPr="00405A6B" w:rsidRDefault="009F5EDA" w:rsidP="007B0A40">
            <w:pPr>
              <w:pStyle w:val="Abzac"/>
              <w:ind w:left="-105"/>
              <w:rPr>
                <w:b/>
                <w:lang w:val="az-Latn-AZ"/>
              </w:rPr>
            </w:pPr>
          </w:p>
        </w:tc>
        <w:tc>
          <w:tcPr>
            <w:tcW w:w="2376" w:type="dxa"/>
            <w:tcBorders>
              <w:top w:val="nil"/>
              <w:left w:val="nil"/>
              <w:bottom w:val="nil"/>
              <w:right w:val="nil"/>
            </w:tcBorders>
            <w:shd w:val="clear" w:color="auto" w:fill="auto"/>
          </w:tcPr>
          <w:p w14:paraId="5DE658C2" w14:textId="10D368B1" w:rsidR="00C257A5" w:rsidRPr="00405A6B" w:rsidRDefault="00C257A5" w:rsidP="007A5EE1">
            <w:pPr>
              <w:pStyle w:val="Abzac"/>
              <w:ind w:firstLine="0"/>
              <w:rPr>
                <w:b/>
                <w:lang w:val="az-Latn-AZ"/>
              </w:rPr>
            </w:pPr>
            <w:r w:rsidRPr="00405A6B">
              <w:rPr>
                <w:b/>
                <w:lang w:val="tr-TR" w:eastAsia="tr-TR"/>
              </w:rPr>
              <w:drawing>
                <wp:anchor distT="0" distB="0" distL="114300" distR="114300" simplePos="0" relativeHeight="251681792" behindDoc="0" locked="0" layoutInCell="1" allowOverlap="1" wp14:anchorId="2E567240" wp14:editId="116C229B">
                  <wp:simplePos x="0" y="0"/>
                  <wp:positionH relativeFrom="column">
                    <wp:posOffset>208136</wp:posOffset>
                  </wp:positionH>
                  <wp:positionV relativeFrom="paragraph">
                    <wp:posOffset>635</wp:posOffset>
                  </wp:positionV>
                  <wp:extent cx="1223645" cy="3032760"/>
                  <wp:effectExtent l="0" t="0" r="0" b="0"/>
                  <wp:wrapSquare wrapText="bothSides"/>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9">
                            <a:extLst>
                              <a:ext uri="{28A0092B-C50C-407E-A947-70E740481C1C}">
                                <a14:useLocalDpi xmlns:a14="http://schemas.microsoft.com/office/drawing/2010/main" val="0"/>
                              </a:ext>
                            </a:extLst>
                          </a:blip>
                          <a:srcRect r="2731" b="1289"/>
                          <a:stretch>
                            <a:fillRect/>
                          </a:stretch>
                        </pic:blipFill>
                        <pic:spPr bwMode="auto">
                          <a:xfrm>
                            <a:off x="0" y="0"/>
                            <a:ext cx="1223645" cy="30327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70E7C7B" w14:textId="5B6CE536" w:rsidR="00C257A5" w:rsidRPr="00405A6B" w:rsidRDefault="00C257A5" w:rsidP="007A5EE1">
      <w:pPr>
        <w:pStyle w:val="Abzac"/>
        <w:ind w:firstLine="0"/>
        <w:rPr>
          <w:b/>
          <w:lang w:val="az-Latn-AZ"/>
        </w:rPr>
      </w:pPr>
      <w:r w:rsidRPr="00405A6B">
        <w:rPr>
          <w:lang w:val="tr-TR" w:eastAsia="tr-TR"/>
        </w:rPr>
        <w:lastRenderedPageBreak/>
        <w:drawing>
          <wp:inline distT="0" distB="0" distL="0" distR="0" wp14:anchorId="05ED308A" wp14:editId="7C785412">
            <wp:extent cx="6124887" cy="147476"/>
            <wp:effectExtent l="0" t="0" r="0" b="508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445600" cy="155198"/>
                    </a:xfrm>
                    <a:prstGeom prst="rect">
                      <a:avLst/>
                    </a:prstGeom>
                    <a:noFill/>
                    <a:ln>
                      <a:noFill/>
                    </a:ln>
                  </pic:spPr>
                </pic:pic>
              </a:graphicData>
            </a:graphic>
          </wp:inline>
        </w:drawing>
      </w:r>
    </w:p>
    <w:p w14:paraId="7BA22D05" w14:textId="77777777" w:rsidR="00AA7CAC" w:rsidRPr="00405A6B" w:rsidRDefault="00AA7CAC" w:rsidP="007A5EE1">
      <w:pPr>
        <w:pStyle w:val="Abzac"/>
        <w:ind w:firstLine="0"/>
        <w:rPr>
          <w:b/>
          <w:lang w:val="az-Latn-AZ"/>
        </w:rPr>
      </w:pPr>
    </w:p>
    <w:tbl>
      <w:tblPr>
        <w:tblW w:w="0" w:type="auto"/>
        <w:tblLook w:val="04A0" w:firstRow="1" w:lastRow="0" w:firstColumn="1" w:lastColumn="0" w:noHBand="0" w:noVBand="1"/>
      </w:tblPr>
      <w:tblGrid>
        <w:gridCol w:w="6845"/>
        <w:gridCol w:w="2794"/>
      </w:tblGrid>
      <w:tr w:rsidR="00C257A5" w:rsidRPr="000972CC" w14:paraId="1996DAAA" w14:textId="77777777" w:rsidTr="00C257A5">
        <w:tc>
          <w:tcPr>
            <w:tcW w:w="7054" w:type="dxa"/>
            <w:shd w:val="clear" w:color="auto" w:fill="auto"/>
          </w:tcPr>
          <w:p w14:paraId="71CA51BF" w14:textId="77777777" w:rsidR="00C257A5" w:rsidRPr="00405A6B" w:rsidRDefault="00C257A5" w:rsidP="007A5EE1">
            <w:pPr>
              <w:pStyle w:val="6"/>
              <w:ind w:firstLine="397"/>
              <w:rPr>
                <w:rFonts w:ascii="Times New Roman" w:hAnsi="Times New Roman"/>
                <w:b/>
              </w:rPr>
            </w:pPr>
          </w:p>
          <w:p w14:paraId="79AF0F22" w14:textId="33CBA551" w:rsidR="00C257A5" w:rsidRPr="00405A6B" w:rsidRDefault="00C257A5" w:rsidP="007B0A40">
            <w:pPr>
              <w:pStyle w:val="6"/>
              <w:ind w:left="-105" w:firstLine="397"/>
              <w:rPr>
                <w:rFonts w:ascii="Times New Roman" w:hAnsi="Times New Roman"/>
                <w:b/>
              </w:rPr>
            </w:pPr>
            <w:r w:rsidRPr="00405A6B">
              <w:rPr>
                <w:rFonts w:ascii="Times New Roman" w:hAnsi="Times New Roman"/>
                <w:b/>
              </w:rPr>
              <w:t xml:space="preserve">    İşci sahənin düşən siyahısı (Workspace).</w:t>
            </w:r>
            <w:r w:rsidRPr="00405A6B">
              <w:rPr>
                <w:rFonts w:ascii="Times New Roman" w:hAnsi="Times New Roman"/>
              </w:rPr>
              <w:t xml:space="preserve"> Bu siyahı da </w:t>
            </w:r>
            <w:r w:rsidRPr="00405A6B">
              <w:rPr>
                <w:rFonts w:ascii="Times New Roman" w:hAnsi="Times New Roman"/>
                <w:b/>
              </w:rPr>
              <w:t>Tez daxilolma düymələri</w:t>
            </w:r>
            <w:r w:rsidRPr="00405A6B">
              <w:rPr>
                <w:rFonts w:ascii="Times New Roman" w:hAnsi="Times New Roman"/>
              </w:rPr>
              <w:t xml:space="preserve"> lövhəsində yerləşir. Onun əsas vəzifəsi işçi mühiti tez dəyişməkdir. Bu siya</w:t>
            </w:r>
            <w:r w:rsidRPr="00405A6B">
              <w:rPr>
                <w:rFonts w:ascii="Times New Roman" w:hAnsi="Times New Roman"/>
              </w:rPr>
              <w:softHyphen/>
              <w:t>hı</w:t>
            </w:r>
            <w:r w:rsidRPr="00405A6B">
              <w:rPr>
                <w:rFonts w:ascii="Times New Roman" w:hAnsi="Times New Roman"/>
              </w:rPr>
              <w:softHyphen/>
              <w:t xml:space="preserve">nın ən çox istifadə edilən </w:t>
            </w:r>
            <w:r w:rsidR="00546F6D">
              <w:rPr>
                <w:rFonts w:ascii="Times New Roman" w:hAnsi="Times New Roman"/>
              </w:rPr>
              <w:t>əmrləri</w:t>
            </w:r>
            <w:r w:rsidRPr="00405A6B">
              <w:rPr>
                <w:rFonts w:ascii="Times New Roman" w:hAnsi="Times New Roman"/>
              </w:rPr>
              <w:t xml:space="preserve"> </w:t>
            </w:r>
            <w:r w:rsidRPr="00405A6B">
              <w:rPr>
                <w:rFonts w:ascii="Times New Roman" w:hAnsi="Times New Roman"/>
                <w:b/>
              </w:rPr>
              <w:t>Drafting &amp; Annotation</w:t>
            </w:r>
            <w:r w:rsidRPr="00405A6B">
              <w:rPr>
                <w:rFonts w:ascii="Times New Roman" w:hAnsi="Times New Roman"/>
              </w:rPr>
              <w:t xml:space="preserve"> (Cizgi və annotasiyalar) </w:t>
            </w:r>
            <w:r w:rsidR="007B0A40" w:rsidRPr="00405A6B">
              <w:rPr>
                <w:rFonts w:ascii="Times New Roman" w:hAnsi="Times New Roman"/>
              </w:rPr>
              <w:t>–</w:t>
            </w:r>
            <w:r w:rsidRPr="00405A6B">
              <w:rPr>
                <w:rFonts w:ascii="Times New Roman" w:hAnsi="Times New Roman"/>
              </w:rPr>
              <w:t xml:space="preserve"> </w:t>
            </w:r>
            <w:r w:rsidR="007B0A40" w:rsidRPr="00405A6B">
              <w:rPr>
                <w:rFonts w:ascii="Times New Roman" w:hAnsi="Times New Roman"/>
              </w:rPr>
              <w:t xml:space="preserve">2D </w:t>
            </w:r>
            <w:r w:rsidRPr="00405A6B">
              <w:rPr>
                <w:rFonts w:ascii="Times New Roman" w:hAnsi="Times New Roman"/>
              </w:rPr>
              <w:t xml:space="preserve">cizgilərin çəkilməsi, </w:t>
            </w:r>
            <w:r w:rsidRPr="00405A6B">
              <w:rPr>
                <w:rFonts w:ascii="Times New Roman" w:hAnsi="Times New Roman"/>
                <w:b/>
              </w:rPr>
              <w:t>3D Modeling</w:t>
            </w:r>
            <w:r w:rsidRPr="00405A6B">
              <w:rPr>
                <w:rFonts w:ascii="Times New Roman" w:hAnsi="Times New Roman"/>
              </w:rPr>
              <w:t xml:space="preserve"> (3</w:t>
            </w:r>
            <w:r w:rsidR="007B0A40" w:rsidRPr="00405A6B">
              <w:rPr>
                <w:rFonts w:ascii="Times New Roman" w:hAnsi="Times New Roman"/>
              </w:rPr>
              <w:t>D</w:t>
            </w:r>
            <w:r w:rsidRPr="00405A6B">
              <w:rPr>
                <w:rFonts w:ascii="Times New Roman" w:hAnsi="Times New Roman"/>
              </w:rPr>
              <w:t xml:space="preserve"> modelləşdirmə) 3D modellərin yara</w:t>
            </w:r>
            <w:r w:rsidRPr="00405A6B">
              <w:rPr>
                <w:rFonts w:ascii="Times New Roman" w:hAnsi="Times New Roman"/>
              </w:rPr>
              <w:softHyphen/>
              <w:t>dıl</w:t>
            </w:r>
            <w:r w:rsidRPr="00405A6B">
              <w:rPr>
                <w:rFonts w:ascii="Times New Roman" w:hAnsi="Times New Roman"/>
              </w:rPr>
              <w:softHyphen/>
              <w:t xml:space="preserve">ması üçün istafadə edilən mühitin formalaşdırılmasıdır. Yəni siyahıdan seçilmiş </w:t>
            </w:r>
            <w:r w:rsidR="00546F6D">
              <w:rPr>
                <w:rFonts w:ascii="Times New Roman" w:hAnsi="Times New Roman"/>
              </w:rPr>
              <w:t>əmrlərdən</w:t>
            </w:r>
            <w:r w:rsidRPr="00405A6B">
              <w:rPr>
                <w:rFonts w:ascii="Times New Roman" w:hAnsi="Times New Roman"/>
              </w:rPr>
              <w:t xml:space="preserve"> aslı olaraq zolağın ə</w:t>
            </w:r>
            <w:r w:rsidR="005F722B">
              <w:rPr>
                <w:rFonts w:ascii="Times New Roman" w:hAnsi="Times New Roman"/>
              </w:rPr>
              <w:t>m</w:t>
            </w:r>
            <w:r w:rsidRPr="00405A6B">
              <w:rPr>
                <w:rFonts w:ascii="Times New Roman" w:hAnsi="Times New Roman"/>
              </w:rPr>
              <w:t>rləri avtomatik dəyişib ye</w:t>
            </w:r>
            <w:r w:rsidRPr="00405A6B">
              <w:rPr>
                <w:rFonts w:ascii="Times New Roman" w:hAnsi="Times New Roman"/>
              </w:rPr>
              <w:softHyphen/>
              <w:t>ni</w:t>
            </w:r>
            <w:r w:rsidRPr="00405A6B">
              <w:rPr>
                <w:rFonts w:ascii="Times New Roman" w:hAnsi="Times New Roman"/>
              </w:rPr>
              <w:softHyphen/>
              <w:t>lə</w:t>
            </w:r>
            <w:r w:rsidRPr="00405A6B">
              <w:rPr>
                <w:rFonts w:ascii="Times New Roman" w:hAnsi="Times New Roman"/>
              </w:rPr>
              <w:softHyphen/>
              <w:t>nir.</w:t>
            </w:r>
          </w:p>
        </w:tc>
        <w:tc>
          <w:tcPr>
            <w:tcW w:w="2801" w:type="dxa"/>
            <w:shd w:val="clear" w:color="auto" w:fill="auto"/>
          </w:tcPr>
          <w:p w14:paraId="4BE48A34" w14:textId="7E67706B" w:rsidR="00C257A5" w:rsidRPr="00405A6B" w:rsidRDefault="00C257A5" w:rsidP="007A5EE1">
            <w:pPr>
              <w:pStyle w:val="Abzac"/>
              <w:ind w:firstLine="0"/>
              <w:rPr>
                <w:b/>
                <w:lang w:val="az-Latn-AZ"/>
              </w:rPr>
            </w:pPr>
            <w:r w:rsidRPr="00405A6B">
              <w:rPr>
                <w:lang w:val="tr-TR" w:eastAsia="tr-TR"/>
              </w:rPr>
              <w:drawing>
                <wp:anchor distT="0" distB="0" distL="114300" distR="114300" simplePos="0" relativeHeight="251645952" behindDoc="0" locked="0" layoutInCell="1" allowOverlap="1" wp14:anchorId="4569D5D8" wp14:editId="2F3E267C">
                  <wp:simplePos x="0" y="0"/>
                  <wp:positionH relativeFrom="column">
                    <wp:posOffset>175895</wp:posOffset>
                  </wp:positionH>
                  <wp:positionV relativeFrom="paragraph">
                    <wp:posOffset>59055</wp:posOffset>
                  </wp:positionV>
                  <wp:extent cx="1529080" cy="1414145"/>
                  <wp:effectExtent l="0" t="0" r="0" b="0"/>
                  <wp:wrapSquare wrapText="bothSides"/>
                  <wp:docPr id="1584" name="Picture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1">
                            <a:extLst>
                              <a:ext uri="{28A0092B-C50C-407E-A947-70E740481C1C}">
                                <a14:useLocalDpi xmlns:a14="http://schemas.microsoft.com/office/drawing/2010/main" val="0"/>
                              </a:ext>
                            </a:extLst>
                          </a:blip>
                          <a:srcRect r="8897" b="4286"/>
                          <a:stretch>
                            <a:fillRect/>
                          </a:stretch>
                        </pic:blipFill>
                        <pic:spPr bwMode="auto">
                          <a:xfrm>
                            <a:off x="0" y="0"/>
                            <a:ext cx="1529080" cy="14141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B4F6334" w14:textId="77777777" w:rsidR="00C257A5" w:rsidRPr="00405A6B" w:rsidRDefault="00C257A5" w:rsidP="007A5EE1">
      <w:pPr>
        <w:pStyle w:val="Abzac"/>
        <w:ind w:firstLine="708"/>
        <w:rPr>
          <w:lang w:val="az-Latn-AZ"/>
        </w:rPr>
      </w:pPr>
      <w:r w:rsidRPr="00405A6B">
        <w:rPr>
          <w:b/>
          <w:lang w:val="az-Latn-AZ"/>
        </w:rPr>
        <w:t>Başlıq sətri</w:t>
      </w:r>
      <w:r w:rsidRPr="00405A6B">
        <w:rPr>
          <w:lang w:val="az-Latn-AZ"/>
        </w:rPr>
        <w:t xml:space="preserve">. Autocadın variantı və aktiv faylın adı yazılır. Autocad-ın əsas formatı </w:t>
      </w:r>
      <w:r w:rsidRPr="00405A6B">
        <w:rPr>
          <w:b/>
          <w:i/>
          <w:lang w:val="az-Latn-AZ"/>
        </w:rPr>
        <w:t>.dwg</w:t>
      </w:r>
      <w:r w:rsidRPr="00405A6B">
        <w:rPr>
          <w:lang w:val="az-Latn-AZ"/>
        </w:rPr>
        <w:t xml:space="preserve"> olduğundan faylın adının arxa</w:t>
      </w:r>
      <w:r w:rsidRPr="00405A6B">
        <w:rPr>
          <w:lang w:val="az-Latn-AZ"/>
        </w:rPr>
        <w:softHyphen/>
        <w:t>sın</w:t>
      </w:r>
      <w:r w:rsidRPr="00405A6B">
        <w:rPr>
          <w:lang w:val="az-Latn-AZ"/>
        </w:rPr>
        <w:softHyphen/>
      </w:r>
      <w:r w:rsidRPr="00405A6B">
        <w:rPr>
          <w:lang w:val="az-Latn-AZ"/>
        </w:rPr>
        <w:softHyphen/>
        <w:t>da onun formatı da qeyd olunur.</w:t>
      </w:r>
    </w:p>
    <w:p w14:paraId="1ECD8B31" w14:textId="631436F8" w:rsidR="00C257A5" w:rsidRPr="00405A6B" w:rsidRDefault="00C257A5" w:rsidP="007A5EE1">
      <w:pPr>
        <w:pStyle w:val="Abzac"/>
        <w:ind w:firstLine="708"/>
        <w:rPr>
          <w:lang w:val="az-Latn-AZ"/>
        </w:rPr>
      </w:pPr>
      <w:r w:rsidRPr="00405A6B">
        <w:rPr>
          <w:b/>
          <w:lang w:val="az-Latn-AZ"/>
        </w:rPr>
        <w:t>Yardım (?).</w:t>
      </w:r>
      <w:r w:rsidRPr="00405A6B">
        <w:rPr>
          <w:lang w:val="az-Latn-AZ"/>
        </w:rPr>
        <w:t xml:space="preserve"> Bu düymənin köməyi ilə Autocad-ın istənilən </w:t>
      </w:r>
      <w:r w:rsidR="00EC00E8" w:rsidRPr="00405A6B">
        <w:rPr>
          <w:lang w:val="az-Latn-AZ"/>
        </w:rPr>
        <w:t>əmri</w:t>
      </w:r>
      <w:r w:rsidR="009E254D" w:rsidRPr="00405A6B">
        <w:rPr>
          <w:lang w:val="az-Latn-AZ"/>
        </w:rPr>
        <w:t xml:space="preserve"> </w:t>
      </w:r>
      <w:r w:rsidRPr="00405A6B">
        <w:rPr>
          <w:lang w:val="az-Latn-AZ"/>
        </w:rPr>
        <w:t>haqqında tez məlumat almaq olar.</w:t>
      </w:r>
    </w:p>
    <w:p w14:paraId="4E619285" w14:textId="654639E6" w:rsidR="00C257A5" w:rsidRPr="00405A6B" w:rsidRDefault="00C257A5" w:rsidP="007A5EE1">
      <w:pPr>
        <w:pStyle w:val="6"/>
        <w:ind w:firstLine="708"/>
        <w:rPr>
          <w:rFonts w:ascii="Times New Roman" w:hAnsi="Times New Roman"/>
        </w:rPr>
      </w:pPr>
      <w:r w:rsidRPr="00405A6B">
        <w:rPr>
          <w:rFonts w:ascii="Times New Roman" w:hAnsi="Times New Roman"/>
          <w:b/>
        </w:rPr>
        <w:t>Əlavəni yığışdırmaq, açmaq və bağlamaq düymələri</w:t>
      </w:r>
      <w:r w:rsidRPr="00405A6B">
        <w:rPr>
          <w:rFonts w:ascii="Times New Roman" w:hAnsi="Times New Roman"/>
        </w:rPr>
        <w:t xml:space="preserve">. </w:t>
      </w:r>
      <w:r w:rsidRPr="00405A6B">
        <w:rPr>
          <w:rFonts w:ascii="Times New Roman" w:hAnsi="Times New Roman"/>
          <w:noProof/>
          <w:lang w:val="tr-TR" w:eastAsia="tr-TR"/>
        </w:rPr>
        <w:drawing>
          <wp:inline distT="0" distB="0" distL="0" distR="0" wp14:anchorId="776BE41D" wp14:editId="7E5724E8">
            <wp:extent cx="266065" cy="158115"/>
            <wp:effectExtent l="0" t="0" r="63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6065" cy="158115"/>
                    </a:xfrm>
                    <a:prstGeom prst="rect">
                      <a:avLst/>
                    </a:prstGeom>
                    <a:noFill/>
                    <a:ln>
                      <a:noFill/>
                    </a:ln>
                  </pic:spPr>
                </pic:pic>
              </a:graphicData>
            </a:graphic>
          </wp:inline>
        </w:drawing>
      </w:r>
      <w:r w:rsidRPr="00405A6B">
        <w:rPr>
          <w:rFonts w:ascii="Times New Roman" w:hAnsi="Times New Roman"/>
          <w:noProof/>
        </w:rPr>
        <w:t xml:space="preserve"> </w:t>
      </w:r>
      <w:r w:rsidRPr="00405A6B">
        <w:rPr>
          <w:rFonts w:ascii="Times New Roman" w:hAnsi="Times New Roman"/>
        </w:rPr>
        <w:t>- Autocad-ı ekrandan yığış</w:t>
      </w:r>
      <w:r w:rsidRPr="00405A6B">
        <w:rPr>
          <w:rFonts w:ascii="Times New Roman" w:hAnsi="Times New Roman"/>
        </w:rPr>
        <w:softHyphen/>
        <w:t xml:space="preserve">dırıb </w:t>
      </w:r>
      <w:r w:rsidRPr="00405A6B">
        <w:rPr>
          <w:rFonts w:ascii="Times New Roman" w:hAnsi="Times New Roman"/>
          <w:b/>
        </w:rPr>
        <w:t>Start</w:t>
      </w:r>
      <w:r w:rsidRPr="00405A6B">
        <w:rPr>
          <w:rFonts w:ascii="Times New Roman" w:hAnsi="Times New Roman"/>
        </w:rPr>
        <w:t xml:space="preserve"> sətrində saxlayır. </w:t>
      </w:r>
      <w:r w:rsidRPr="00405A6B">
        <w:rPr>
          <w:rFonts w:ascii="Times New Roman" w:hAnsi="Times New Roman"/>
          <w:noProof/>
          <w:lang w:val="tr-TR" w:eastAsia="tr-TR"/>
        </w:rPr>
        <w:drawing>
          <wp:inline distT="0" distB="0" distL="0" distR="0" wp14:anchorId="011B1F68" wp14:editId="702FCB85">
            <wp:extent cx="241300" cy="141605"/>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1300" cy="141605"/>
                    </a:xfrm>
                    <a:prstGeom prst="rect">
                      <a:avLst/>
                    </a:prstGeom>
                    <a:noFill/>
                    <a:ln>
                      <a:noFill/>
                    </a:ln>
                  </pic:spPr>
                </pic:pic>
              </a:graphicData>
            </a:graphic>
          </wp:inline>
        </w:drawing>
      </w:r>
      <w:r w:rsidRPr="00405A6B">
        <w:rPr>
          <w:rFonts w:ascii="Times New Roman" w:hAnsi="Times New Roman"/>
          <w:noProof/>
        </w:rPr>
        <w:t xml:space="preserve"> </w:t>
      </w:r>
      <w:r w:rsidRPr="00405A6B">
        <w:rPr>
          <w:rFonts w:ascii="Times New Roman" w:hAnsi="Times New Roman"/>
        </w:rPr>
        <w:t xml:space="preserve">- bu işarə Autocad-ı tam ekran boyda açır. </w:t>
      </w:r>
      <w:r w:rsidRPr="00405A6B">
        <w:rPr>
          <w:rFonts w:ascii="Times New Roman" w:hAnsi="Times New Roman"/>
          <w:noProof/>
          <w:lang w:val="tr-TR" w:eastAsia="tr-TR"/>
        </w:rPr>
        <w:drawing>
          <wp:inline distT="0" distB="0" distL="0" distR="0" wp14:anchorId="0890776E" wp14:editId="749F953D">
            <wp:extent cx="257810" cy="132715"/>
            <wp:effectExtent l="0" t="0" r="8890" b="63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7810" cy="132715"/>
                    </a:xfrm>
                    <a:prstGeom prst="rect">
                      <a:avLst/>
                    </a:prstGeom>
                    <a:noFill/>
                    <a:ln>
                      <a:noFill/>
                    </a:ln>
                  </pic:spPr>
                </pic:pic>
              </a:graphicData>
            </a:graphic>
          </wp:inline>
        </w:drawing>
      </w:r>
      <w:r w:rsidRPr="00405A6B">
        <w:rPr>
          <w:rFonts w:ascii="Times New Roman" w:hAnsi="Times New Roman"/>
          <w:noProof/>
        </w:rPr>
        <w:t xml:space="preserve"> </w:t>
      </w:r>
      <w:r w:rsidRPr="00405A6B">
        <w:rPr>
          <w:rFonts w:ascii="Times New Roman" w:hAnsi="Times New Roman"/>
        </w:rPr>
        <w:t>- Autocad-ı bağlayır.</w:t>
      </w:r>
    </w:p>
    <w:p w14:paraId="103EC93E" w14:textId="469C1A27" w:rsidR="00C257A5" w:rsidRPr="00405A6B" w:rsidRDefault="00C257A5" w:rsidP="007A5EE1">
      <w:pPr>
        <w:pStyle w:val="6"/>
        <w:ind w:firstLine="708"/>
        <w:rPr>
          <w:rFonts w:ascii="Times New Roman" w:hAnsi="Times New Roman"/>
        </w:rPr>
      </w:pPr>
      <w:r w:rsidRPr="00405A6B">
        <w:rPr>
          <w:rFonts w:ascii="Times New Roman" w:hAnsi="Times New Roman"/>
          <w:b/>
        </w:rPr>
        <w:t>Çertyoju yığışdırmaq, açmaq və bağlamaq düy</w:t>
      </w:r>
      <w:r w:rsidRPr="00405A6B">
        <w:rPr>
          <w:rFonts w:ascii="Times New Roman" w:hAnsi="Times New Roman"/>
          <w:b/>
        </w:rPr>
        <w:softHyphen/>
        <w:t>mə</w:t>
      </w:r>
      <w:r w:rsidRPr="00405A6B">
        <w:rPr>
          <w:rFonts w:ascii="Times New Roman" w:hAnsi="Times New Roman"/>
          <w:b/>
        </w:rPr>
        <w:softHyphen/>
        <w:t>ləri</w:t>
      </w:r>
      <w:r w:rsidRPr="00405A6B">
        <w:rPr>
          <w:rFonts w:ascii="Times New Roman" w:hAnsi="Times New Roman"/>
        </w:rPr>
        <w:t>.</w:t>
      </w:r>
      <w:r w:rsidRPr="00405A6B">
        <w:rPr>
          <w:rFonts w:ascii="Times New Roman" w:hAnsi="Times New Roman"/>
          <w:noProof/>
          <w:lang w:val="tr-TR" w:eastAsia="tr-TR"/>
        </w:rPr>
        <w:drawing>
          <wp:inline distT="0" distB="0" distL="0" distR="0" wp14:anchorId="2942759B" wp14:editId="292D42F7">
            <wp:extent cx="266065" cy="158115"/>
            <wp:effectExtent l="0" t="0" r="63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6065" cy="158115"/>
                    </a:xfrm>
                    <a:prstGeom prst="rect">
                      <a:avLst/>
                    </a:prstGeom>
                    <a:noFill/>
                    <a:ln>
                      <a:noFill/>
                    </a:ln>
                  </pic:spPr>
                </pic:pic>
              </a:graphicData>
            </a:graphic>
          </wp:inline>
        </w:drawing>
      </w:r>
      <w:r w:rsidRPr="00405A6B">
        <w:rPr>
          <w:rFonts w:ascii="Times New Roman" w:hAnsi="Times New Roman"/>
          <w:noProof/>
        </w:rPr>
        <w:t xml:space="preserve"> </w:t>
      </w:r>
      <w:r w:rsidRPr="00405A6B">
        <w:rPr>
          <w:rFonts w:ascii="Times New Roman" w:hAnsi="Times New Roman"/>
        </w:rPr>
        <w:t>- cizgini ekrandan yığışdırıb sol aşağı küncdə sax</w:t>
      </w:r>
      <w:r w:rsidRPr="00405A6B">
        <w:rPr>
          <w:rFonts w:ascii="Times New Roman" w:hAnsi="Times New Roman"/>
        </w:rPr>
        <w:softHyphen/>
        <w:t xml:space="preserve">layır.  </w:t>
      </w:r>
      <w:r w:rsidRPr="00405A6B">
        <w:rPr>
          <w:rFonts w:ascii="Times New Roman" w:hAnsi="Times New Roman"/>
          <w:noProof/>
          <w:lang w:val="tr-TR" w:eastAsia="tr-TR"/>
        </w:rPr>
        <w:drawing>
          <wp:inline distT="0" distB="0" distL="0" distR="0" wp14:anchorId="75A67497" wp14:editId="486ED6AC">
            <wp:extent cx="241300" cy="141605"/>
            <wp:effectExtent l="0" t="0" r="635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1300" cy="141605"/>
                    </a:xfrm>
                    <a:prstGeom prst="rect">
                      <a:avLst/>
                    </a:prstGeom>
                    <a:noFill/>
                    <a:ln>
                      <a:noFill/>
                    </a:ln>
                  </pic:spPr>
                </pic:pic>
              </a:graphicData>
            </a:graphic>
          </wp:inline>
        </w:drawing>
      </w:r>
      <w:r w:rsidRPr="00405A6B">
        <w:rPr>
          <w:rFonts w:ascii="Times New Roman" w:hAnsi="Times New Roman"/>
          <w:noProof/>
        </w:rPr>
        <w:t xml:space="preserve"> </w:t>
      </w:r>
      <w:r w:rsidRPr="00405A6B">
        <w:rPr>
          <w:rFonts w:ascii="Times New Roman" w:hAnsi="Times New Roman"/>
        </w:rPr>
        <w:t xml:space="preserve">- bu işarə cizgini tam ekran boyda açır. </w:t>
      </w:r>
      <w:r w:rsidRPr="00405A6B">
        <w:rPr>
          <w:rFonts w:ascii="Times New Roman" w:hAnsi="Times New Roman"/>
          <w:noProof/>
          <w:lang w:val="tr-TR" w:eastAsia="tr-TR"/>
        </w:rPr>
        <w:drawing>
          <wp:inline distT="0" distB="0" distL="0" distR="0" wp14:anchorId="0DD3ACAC" wp14:editId="5F2E4F43">
            <wp:extent cx="257810" cy="132715"/>
            <wp:effectExtent l="0" t="0" r="8890" b="63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7810" cy="132715"/>
                    </a:xfrm>
                    <a:prstGeom prst="rect">
                      <a:avLst/>
                    </a:prstGeom>
                    <a:noFill/>
                    <a:ln>
                      <a:noFill/>
                    </a:ln>
                  </pic:spPr>
                </pic:pic>
              </a:graphicData>
            </a:graphic>
          </wp:inline>
        </w:drawing>
      </w:r>
      <w:r w:rsidRPr="00405A6B">
        <w:rPr>
          <w:rFonts w:ascii="Times New Roman" w:hAnsi="Times New Roman"/>
          <w:noProof/>
        </w:rPr>
        <w:t xml:space="preserve"> </w:t>
      </w:r>
      <w:r w:rsidRPr="00405A6B">
        <w:rPr>
          <w:rFonts w:ascii="Times New Roman" w:hAnsi="Times New Roman"/>
        </w:rPr>
        <w:t>- cizgini bağlayır.</w:t>
      </w:r>
    </w:p>
    <w:p w14:paraId="6DA41AB7" w14:textId="01105551" w:rsidR="0085724A" w:rsidRPr="00405A6B" w:rsidRDefault="0085724A" w:rsidP="007A5EE1">
      <w:pPr>
        <w:pStyle w:val="6"/>
        <w:ind w:firstLine="708"/>
        <w:rPr>
          <w:rFonts w:ascii="Times New Roman" w:hAnsi="Times New Roman"/>
        </w:rPr>
      </w:pPr>
      <w:r w:rsidRPr="00405A6B">
        <w:rPr>
          <w:rFonts w:ascii="Times New Roman" w:hAnsi="Times New Roman"/>
          <w:b/>
        </w:rPr>
        <w:t xml:space="preserve">Qrafiki sahə </w:t>
      </w:r>
      <w:r w:rsidRPr="00405A6B">
        <w:rPr>
          <w:rFonts w:ascii="Times New Roman" w:hAnsi="Times New Roman"/>
        </w:rPr>
        <w:t>(elektron lövhə)- ekranın böyük bir hissəsini əhatə edib cizgilərin çəkilməsi üçün istifadə edilir. Burada çəkilən cizgilərə miqyas tətbiq etməyə e</w:t>
      </w:r>
      <w:r w:rsidR="007E7A3D">
        <w:rPr>
          <w:rFonts w:ascii="Times New Roman" w:hAnsi="Times New Roman"/>
        </w:rPr>
        <w:t>htiyac yoxdur, çünki o sonsuzdur</w:t>
      </w:r>
      <w:r w:rsidRPr="00405A6B">
        <w:rPr>
          <w:rFonts w:ascii="Times New Roman" w:hAnsi="Times New Roman"/>
        </w:rPr>
        <w:t xml:space="preserve"> və istənilən cizgini 1:1 miqyasında çəkmək olur.</w:t>
      </w:r>
    </w:p>
    <w:p w14:paraId="53BB0998" w14:textId="5CE3D4E5" w:rsidR="00C257A5" w:rsidRPr="00405A6B" w:rsidRDefault="00C257A5" w:rsidP="007A5EE1">
      <w:pPr>
        <w:pStyle w:val="6"/>
        <w:ind w:firstLine="708"/>
        <w:rPr>
          <w:rFonts w:ascii="Times New Roman" w:hAnsi="Times New Roman"/>
        </w:rPr>
      </w:pPr>
      <w:r w:rsidRPr="00405A6B">
        <w:rPr>
          <w:rFonts w:ascii="Times New Roman" w:hAnsi="Times New Roman"/>
          <w:b/>
        </w:rPr>
        <w:t>Kursor və nişanın işarəsi.</w:t>
      </w:r>
      <w:r w:rsidRPr="00405A6B">
        <w:rPr>
          <w:rFonts w:ascii="Times New Roman" w:hAnsi="Times New Roman"/>
        </w:rPr>
        <w:t xml:space="preserve"> Bu işarə öz formasını tez-tez dəyişir. Siçan model sahəsində dayandıqda kvadrat və üstə</w:t>
      </w:r>
      <w:r w:rsidRPr="00405A6B">
        <w:rPr>
          <w:rFonts w:ascii="Times New Roman" w:hAnsi="Times New Roman"/>
        </w:rPr>
        <w:softHyphen/>
        <w:t xml:space="preserve">gəl işarələri formasını alır  </w:t>
      </w:r>
      <w:r w:rsidRPr="00405A6B">
        <w:rPr>
          <w:rFonts w:ascii="Times New Roman" w:hAnsi="Times New Roman"/>
          <w:noProof/>
          <w:lang w:val="tr-TR" w:eastAsia="tr-TR"/>
        </w:rPr>
        <w:drawing>
          <wp:inline distT="0" distB="0" distL="0" distR="0" wp14:anchorId="0C93FC42" wp14:editId="0EA3A1D2">
            <wp:extent cx="307340" cy="2743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07340" cy="274320"/>
                    </a:xfrm>
                    <a:prstGeom prst="rect">
                      <a:avLst/>
                    </a:prstGeom>
                    <a:noFill/>
                    <a:ln>
                      <a:noFill/>
                    </a:ln>
                  </pic:spPr>
                </pic:pic>
              </a:graphicData>
            </a:graphic>
          </wp:inline>
        </w:drawing>
      </w:r>
      <w:r w:rsidRPr="00405A6B">
        <w:rPr>
          <w:rFonts w:ascii="Times New Roman" w:hAnsi="Times New Roman"/>
        </w:rPr>
        <w:t>.  Nişan (kursor), vəziyyətdən ası</w:t>
      </w:r>
      <w:r w:rsidRPr="00405A6B">
        <w:rPr>
          <w:rFonts w:ascii="Times New Roman" w:hAnsi="Times New Roman"/>
        </w:rPr>
        <w:softHyphen/>
        <w:t>lı ola</w:t>
      </w:r>
      <w:r w:rsidRPr="00405A6B">
        <w:rPr>
          <w:rFonts w:ascii="Times New Roman" w:hAnsi="Times New Roman"/>
        </w:rPr>
        <w:softHyphen/>
        <w:t>raq kvadrat, ox və ya «üstəgəl» formasını da ala bilir. Məsələn, seçmə lazım olduqda o, düzbucaqlı nişana, nöqtənin koor</w:t>
      </w:r>
      <w:r w:rsidRPr="00405A6B">
        <w:rPr>
          <w:rFonts w:ascii="Times New Roman" w:hAnsi="Times New Roman"/>
        </w:rPr>
        <w:softHyphen/>
        <w:t>dinatını daxil etmək lazım olduqda «üstəgəl», alət lövhələri üzərinə keçdikdə isə ox formasına çevril</w:t>
      </w:r>
      <w:r w:rsidR="009F5EDA">
        <w:rPr>
          <w:rFonts w:ascii="Times New Roman" w:hAnsi="Times New Roman"/>
        </w:rPr>
        <w:t>i</w:t>
      </w:r>
      <w:r w:rsidRPr="00405A6B">
        <w:rPr>
          <w:rFonts w:ascii="Times New Roman" w:hAnsi="Times New Roman"/>
        </w:rPr>
        <w:t>r.</w:t>
      </w:r>
    </w:p>
    <w:tbl>
      <w:tblPr>
        <w:tblW w:w="0" w:type="auto"/>
        <w:tblLook w:val="04A0" w:firstRow="1" w:lastRow="0" w:firstColumn="1" w:lastColumn="0" w:noHBand="0" w:noVBand="1"/>
      </w:tblPr>
      <w:tblGrid>
        <w:gridCol w:w="6607"/>
        <w:gridCol w:w="2218"/>
        <w:gridCol w:w="814"/>
      </w:tblGrid>
      <w:tr w:rsidR="00C257A5" w:rsidRPr="000972CC" w14:paraId="2E67DC72" w14:textId="77777777" w:rsidTr="00C257A5">
        <w:tc>
          <w:tcPr>
            <w:tcW w:w="6771" w:type="dxa"/>
            <w:shd w:val="clear" w:color="auto" w:fill="auto"/>
          </w:tcPr>
          <w:p w14:paraId="496BDD4A" w14:textId="6AC30F67" w:rsidR="00C257A5" w:rsidRPr="00405A6B" w:rsidRDefault="00C257A5" w:rsidP="007B0A40">
            <w:pPr>
              <w:pStyle w:val="6"/>
              <w:ind w:left="-105" w:firstLine="813"/>
              <w:rPr>
                <w:rFonts w:ascii="Times New Roman" w:hAnsi="Times New Roman"/>
              </w:rPr>
            </w:pPr>
            <w:r w:rsidRPr="00405A6B">
              <w:rPr>
                <w:rFonts w:ascii="Times New Roman" w:hAnsi="Times New Roman"/>
                <w:b/>
              </w:rPr>
              <w:t>Görünüş kubu</w:t>
            </w:r>
            <w:r w:rsidRPr="00405A6B">
              <w:rPr>
                <w:rFonts w:ascii="Times New Roman" w:hAnsi="Times New Roman"/>
              </w:rPr>
              <w:t>. Görünüş kubu əsasən 3D modelləşdirmədə istifadə edilir. Onun vəzi</w:t>
            </w:r>
            <w:r w:rsidRPr="00405A6B">
              <w:rPr>
                <w:rFonts w:ascii="Times New Roman" w:hAnsi="Times New Roman"/>
              </w:rPr>
              <w:softHyphen/>
              <w:t>fəsi görünüşü tez-tez müxtəlif vəziyyətlərə gətir</w:t>
            </w:r>
            <w:r w:rsidRPr="00405A6B">
              <w:rPr>
                <w:rFonts w:ascii="Times New Roman" w:hAnsi="Times New Roman"/>
              </w:rPr>
              <w:softHyphen/>
              <w:t xml:space="preserve">məkdir. </w:t>
            </w:r>
            <w:r w:rsidRPr="00405A6B">
              <w:rPr>
                <w:rFonts w:ascii="Times New Roman" w:hAnsi="Times New Roman"/>
                <w:b/>
              </w:rPr>
              <w:t>W</w:t>
            </w:r>
            <w:r w:rsidRPr="00405A6B">
              <w:rPr>
                <w:rFonts w:ascii="Times New Roman" w:hAnsi="Times New Roman"/>
              </w:rPr>
              <w:t xml:space="preserve"> - qərb, </w:t>
            </w:r>
            <w:r w:rsidRPr="00405A6B">
              <w:rPr>
                <w:rFonts w:ascii="Times New Roman" w:hAnsi="Times New Roman"/>
                <w:b/>
              </w:rPr>
              <w:t>E</w:t>
            </w:r>
            <w:r w:rsidRPr="00405A6B">
              <w:rPr>
                <w:rFonts w:ascii="Times New Roman" w:hAnsi="Times New Roman"/>
              </w:rPr>
              <w:t xml:space="preserve"> - şərq, </w:t>
            </w:r>
            <w:r w:rsidRPr="00405A6B">
              <w:rPr>
                <w:rFonts w:ascii="Times New Roman" w:hAnsi="Times New Roman"/>
                <w:b/>
              </w:rPr>
              <w:t>S</w:t>
            </w:r>
            <w:r w:rsidRPr="00405A6B">
              <w:rPr>
                <w:rFonts w:ascii="Times New Roman" w:hAnsi="Times New Roman"/>
              </w:rPr>
              <w:t xml:space="preserve"> - cənub və </w:t>
            </w:r>
            <w:r w:rsidRPr="00405A6B">
              <w:rPr>
                <w:rFonts w:ascii="Times New Roman" w:hAnsi="Times New Roman"/>
                <w:b/>
              </w:rPr>
              <w:t>N</w:t>
            </w:r>
            <w:r w:rsidRPr="00405A6B">
              <w:rPr>
                <w:rFonts w:ascii="Times New Roman" w:hAnsi="Times New Roman"/>
              </w:rPr>
              <w:t xml:space="preserve"> - şimal istiqamət</w:t>
            </w:r>
            <w:r w:rsidRPr="00405A6B">
              <w:rPr>
                <w:rFonts w:ascii="Times New Roman" w:hAnsi="Times New Roman"/>
              </w:rPr>
              <w:softHyphen/>
              <w:t>lərini göstərir. Sol yuxarıda yerləşən evcik şəkili 3D-ə keçdikdə vurulur və kuba yaxınlaşdıqda işıqlanır. Evcik üzərində sağ düy</w:t>
            </w:r>
            <w:r w:rsidRPr="00405A6B">
              <w:rPr>
                <w:rFonts w:ascii="Times New Roman" w:hAnsi="Times New Roman"/>
              </w:rPr>
              <w:softHyphen/>
              <w:t xml:space="preserve">məni vurub siyahıdan görünüşlərin birini seçmək də olur. Evcik vurulduqda ikinci şəkil alınır. 2D cizgilər </w:t>
            </w:r>
            <w:r w:rsidRPr="00405A6B">
              <w:rPr>
                <w:rFonts w:ascii="Times New Roman" w:hAnsi="Times New Roman"/>
                <w:b/>
              </w:rPr>
              <w:t xml:space="preserve">TOP </w:t>
            </w:r>
            <w:r w:rsidRPr="00405A6B">
              <w:rPr>
                <w:rFonts w:ascii="Times New Roman" w:hAnsi="Times New Roman"/>
              </w:rPr>
              <w:t>-a (üst</w:t>
            </w:r>
            <w:r w:rsidR="007D4D83">
              <w:rPr>
                <w:rFonts w:ascii="Times New Roman" w:hAnsi="Times New Roman"/>
              </w:rPr>
              <w:t>d</w:t>
            </w:r>
            <w:r w:rsidRPr="00405A6B">
              <w:rPr>
                <w:rFonts w:ascii="Times New Roman" w:hAnsi="Times New Roman"/>
              </w:rPr>
              <w:t>ən görünüş) yerinə yetirilir.</w:t>
            </w:r>
          </w:p>
        </w:tc>
        <w:tc>
          <w:tcPr>
            <w:tcW w:w="3084" w:type="dxa"/>
            <w:gridSpan w:val="2"/>
            <w:shd w:val="clear" w:color="auto" w:fill="auto"/>
          </w:tcPr>
          <w:p w14:paraId="4A154E40" w14:textId="663C3D3F" w:rsidR="00C257A5" w:rsidRPr="00405A6B" w:rsidRDefault="00C257A5" w:rsidP="007A5EE1">
            <w:pPr>
              <w:pStyle w:val="6"/>
              <w:ind w:firstLine="0"/>
              <w:rPr>
                <w:rFonts w:ascii="Times New Roman" w:hAnsi="Times New Roman"/>
              </w:rPr>
            </w:pPr>
            <w:r w:rsidRPr="00405A6B">
              <w:rPr>
                <w:rFonts w:ascii="Times New Roman" w:hAnsi="Times New Roman"/>
                <w:noProof/>
                <w:lang w:val="tr-TR" w:eastAsia="tr-TR"/>
              </w:rPr>
              <w:drawing>
                <wp:anchor distT="0" distB="0" distL="114300" distR="114300" simplePos="0" relativeHeight="251646976" behindDoc="0" locked="0" layoutInCell="1" allowOverlap="1" wp14:anchorId="083D9C15" wp14:editId="3683BF05">
                  <wp:simplePos x="0" y="0"/>
                  <wp:positionH relativeFrom="column">
                    <wp:posOffset>969010</wp:posOffset>
                  </wp:positionH>
                  <wp:positionV relativeFrom="paragraph">
                    <wp:posOffset>188595</wp:posOffset>
                  </wp:positionV>
                  <wp:extent cx="824230" cy="958215"/>
                  <wp:effectExtent l="0" t="0" r="0" b="0"/>
                  <wp:wrapSquare wrapText="bothSides"/>
                  <wp:docPr id="1583" name="Pictur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a:lum bright="20000"/>
                            <a:extLst>
                              <a:ext uri="{28A0092B-C50C-407E-A947-70E740481C1C}">
                                <a14:useLocalDpi xmlns:a14="http://schemas.microsoft.com/office/drawing/2010/main" val="0"/>
                              </a:ext>
                            </a:extLst>
                          </a:blip>
                          <a:srcRect/>
                          <a:stretch>
                            <a:fillRect/>
                          </a:stretch>
                        </pic:blipFill>
                        <pic:spPr bwMode="auto">
                          <a:xfrm>
                            <a:off x="0" y="0"/>
                            <a:ext cx="824230" cy="958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A6B">
              <w:rPr>
                <w:rFonts w:ascii="Times New Roman" w:hAnsi="Times New Roman"/>
                <w:noProof/>
                <w:lang w:val="tr-TR" w:eastAsia="tr-TR"/>
              </w:rPr>
              <w:drawing>
                <wp:anchor distT="0" distB="0" distL="114300" distR="114300" simplePos="0" relativeHeight="251648000" behindDoc="0" locked="0" layoutInCell="1" allowOverlap="1" wp14:anchorId="3E999896" wp14:editId="7743F276">
                  <wp:simplePos x="0" y="0"/>
                  <wp:positionH relativeFrom="column">
                    <wp:posOffset>38735</wp:posOffset>
                  </wp:positionH>
                  <wp:positionV relativeFrom="paragraph">
                    <wp:posOffset>188595</wp:posOffset>
                  </wp:positionV>
                  <wp:extent cx="784225" cy="958215"/>
                  <wp:effectExtent l="0" t="0" r="0" b="0"/>
                  <wp:wrapSquare wrapText="bothSides"/>
                  <wp:docPr id="1582" name="Pictur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a:lum bright="20000"/>
                            <a:extLst>
                              <a:ext uri="{28A0092B-C50C-407E-A947-70E740481C1C}">
                                <a14:useLocalDpi xmlns:a14="http://schemas.microsoft.com/office/drawing/2010/main" val="0"/>
                              </a:ext>
                            </a:extLst>
                          </a:blip>
                          <a:srcRect/>
                          <a:stretch>
                            <a:fillRect/>
                          </a:stretch>
                        </pic:blipFill>
                        <pic:spPr bwMode="auto">
                          <a:xfrm>
                            <a:off x="0" y="0"/>
                            <a:ext cx="784225" cy="9582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257A5" w:rsidRPr="000972CC" w14:paraId="4C1EA5A2" w14:textId="77777777" w:rsidTr="00C257A5">
        <w:tc>
          <w:tcPr>
            <w:tcW w:w="9039" w:type="dxa"/>
            <w:gridSpan w:val="2"/>
            <w:shd w:val="clear" w:color="auto" w:fill="auto"/>
          </w:tcPr>
          <w:p w14:paraId="6180CA2B" w14:textId="66BD2300" w:rsidR="00C257A5" w:rsidRPr="00405A6B" w:rsidRDefault="00C257A5" w:rsidP="007B0A40">
            <w:pPr>
              <w:pStyle w:val="6"/>
              <w:ind w:left="-105" w:firstLine="813"/>
              <w:rPr>
                <w:rFonts w:ascii="Times New Roman" w:hAnsi="Times New Roman"/>
                <w:lang w:eastAsia="ja-JP"/>
              </w:rPr>
            </w:pPr>
            <w:r w:rsidRPr="00405A6B">
              <w:rPr>
                <w:rFonts w:ascii="Times New Roman" w:hAnsi="Times New Roman"/>
                <w:b/>
              </w:rPr>
              <w:t>Yönəltmə lövhəsi</w:t>
            </w:r>
            <w:r w:rsidRPr="00405A6B">
              <w:rPr>
                <w:rFonts w:ascii="Times New Roman" w:hAnsi="Times New Roman"/>
              </w:rPr>
              <w:t xml:space="preserve">.  Bu lövhədə yerləşən </w:t>
            </w:r>
            <w:r w:rsidR="00546F6D">
              <w:rPr>
                <w:rFonts w:ascii="Times New Roman" w:hAnsi="Times New Roman"/>
              </w:rPr>
              <w:t>əmrlər ilə</w:t>
            </w:r>
            <w:r w:rsidRPr="00405A6B">
              <w:rPr>
                <w:rFonts w:ascii="Times New Roman" w:hAnsi="Times New Roman"/>
              </w:rPr>
              <w:t xml:space="preserve"> ekrandakı fiqurları ekranla birlikdə dinami</w:t>
            </w:r>
            <w:r w:rsidRPr="00405A6B">
              <w:rPr>
                <w:rFonts w:ascii="Times New Roman" w:hAnsi="Times New Roman"/>
              </w:rPr>
              <w:softHyphen/>
              <w:t>ki tərpətmək olur. Məsələn, əl işarəsi ilə (</w:t>
            </w:r>
            <w:r w:rsidRPr="00405A6B">
              <w:rPr>
                <w:rFonts w:ascii="Times New Roman" w:hAnsi="Times New Roman"/>
                <w:b/>
              </w:rPr>
              <w:t>Pan</w:t>
            </w:r>
            <w:r w:rsidRPr="00405A6B">
              <w:rPr>
                <w:rFonts w:ascii="Times New Roman" w:hAnsi="Times New Roman"/>
              </w:rPr>
              <w:t>-</w:t>
            </w:r>
            <w:r w:rsidR="00C53257">
              <w:rPr>
                <w:rFonts w:ascii="Times New Roman" w:hAnsi="Times New Roman"/>
              </w:rPr>
              <w:t>əmri</w:t>
            </w:r>
            <w:r w:rsidRPr="00405A6B">
              <w:rPr>
                <w:rFonts w:ascii="Times New Roman" w:hAnsi="Times New Roman"/>
              </w:rPr>
              <w:t>) real vaxtda ek</w:t>
            </w:r>
            <w:r w:rsidRPr="00405A6B">
              <w:rPr>
                <w:rFonts w:ascii="Times New Roman" w:hAnsi="Times New Roman"/>
              </w:rPr>
              <w:softHyphen/>
              <w:t xml:space="preserve">ranı xətti yerini dəyişmək olur. Bu lövhə əsasən siçansız Autocad-a işlədikdə səmərəli olur. Siçanla işlədikdə isə bu </w:t>
            </w:r>
            <w:r w:rsidR="00546F6D">
              <w:rPr>
                <w:rFonts w:ascii="Times New Roman" w:hAnsi="Times New Roman"/>
              </w:rPr>
              <w:t>əmrləri</w:t>
            </w:r>
            <w:r w:rsidRPr="00405A6B">
              <w:rPr>
                <w:rFonts w:ascii="Times New Roman" w:hAnsi="Times New Roman"/>
              </w:rPr>
              <w:t xml:space="preserve"> siçanın düymələ</w:t>
            </w:r>
            <w:r w:rsidRPr="00405A6B">
              <w:rPr>
                <w:rFonts w:ascii="Times New Roman" w:hAnsi="Times New Roman"/>
              </w:rPr>
              <w:softHyphen/>
              <w:t>rin</w:t>
            </w:r>
            <w:r w:rsidRPr="00405A6B">
              <w:rPr>
                <w:rFonts w:ascii="Times New Roman" w:hAnsi="Times New Roman"/>
              </w:rPr>
              <w:softHyphen/>
            </w:r>
            <w:r w:rsidRPr="00405A6B">
              <w:rPr>
                <w:rFonts w:ascii="Times New Roman" w:hAnsi="Times New Roman"/>
              </w:rPr>
              <w:softHyphen/>
              <w:t>dən də işə salmaq müm</w:t>
            </w:r>
            <w:r w:rsidRPr="00405A6B">
              <w:rPr>
                <w:rFonts w:ascii="Times New Roman" w:hAnsi="Times New Roman"/>
              </w:rPr>
              <w:softHyphen/>
              <w:t>kün</w:t>
            </w:r>
            <w:r w:rsidRPr="00405A6B">
              <w:rPr>
                <w:rFonts w:ascii="Times New Roman" w:hAnsi="Times New Roman"/>
              </w:rPr>
              <w:softHyphen/>
              <w:t>dür.</w:t>
            </w:r>
          </w:p>
          <w:p w14:paraId="24D8BBC6" w14:textId="3072FF22" w:rsidR="00C257A5" w:rsidRPr="00405A6B" w:rsidRDefault="00C257A5" w:rsidP="007B0A40">
            <w:pPr>
              <w:pStyle w:val="6"/>
              <w:ind w:left="-105" w:firstLine="813"/>
              <w:rPr>
                <w:rFonts w:ascii="Times New Roman" w:hAnsi="Times New Roman"/>
              </w:rPr>
            </w:pPr>
            <w:r w:rsidRPr="00405A6B">
              <w:rPr>
                <w:rFonts w:ascii="Times New Roman" w:hAnsi="Times New Roman"/>
                <w:b/>
              </w:rPr>
              <w:t>Qrafiki zona</w:t>
            </w:r>
            <w:r w:rsidRPr="00405A6B">
              <w:rPr>
                <w:rFonts w:ascii="Times New Roman" w:hAnsi="Times New Roman"/>
              </w:rPr>
              <w:t>. Ekranın mərkəzində böyük bir sahəni tutan sahə qrafiki zonadır. Qrafiki zonada cizgi çəkilir. Qrafiki zonada cizgi 1:1 ölçüsündə çəkilir. Qrafiki zonada nöqtənin müstəvidə koordinatını ver</w:t>
            </w:r>
            <w:r w:rsidRPr="00405A6B">
              <w:rPr>
                <w:rFonts w:ascii="Times New Roman" w:hAnsi="Times New Roman"/>
              </w:rPr>
              <w:softHyphen/>
              <w:t>mək üçün, düzbucaqlı dekart (polyar koordinatlarla da ver</w:t>
            </w:r>
            <w:r w:rsidRPr="00405A6B">
              <w:rPr>
                <w:rFonts w:ascii="Times New Roman" w:hAnsi="Times New Roman"/>
              </w:rPr>
              <w:softHyphen/>
              <w:t>mək olar) koordinat sistemindəki ümumi qəbul olunmuş qayda üzrə əvvəlcə X  koor</w:t>
            </w:r>
            <w:r w:rsidRPr="00405A6B">
              <w:rPr>
                <w:rFonts w:ascii="Times New Roman" w:hAnsi="Times New Roman"/>
              </w:rPr>
              <w:softHyphen/>
              <w:t>dinatı, sonra isə vergül</w:t>
            </w:r>
            <w:r w:rsidR="007F2997">
              <w:rPr>
                <w:rFonts w:ascii="Times New Roman" w:hAnsi="Times New Roman"/>
              </w:rPr>
              <w:t xml:space="preserve"> i</w:t>
            </w:r>
            <w:r w:rsidRPr="00405A6B">
              <w:rPr>
                <w:rFonts w:ascii="Times New Roman" w:hAnsi="Times New Roman"/>
              </w:rPr>
              <w:t xml:space="preserve">lə ayrılmaqla Y koordinatı verilir. Qrafiki zonanın aşağısında </w:t>
            </w:r>
            <w:r w:rsidRPr="00405A6B">
              <w:rPr>
                <w:rFonts w:ascii="Times New Roman" w:hAnsi="Times New Roman"/>
                <w:b/>
              </w:rPr>
              <w:t>MODEL</w:t>
            </w:r>
            <w:r w:rsidRPr="00405A6B">
              <w:rPr>
                <w:rFonts w:ascii="Times New Roman" w:hAnsi="Times New Roman"/>
              </w:rPr>
              <w:t xml:space="preserve"> (mo</w:t>
            </w:r>
            <w:r w:rsidRPr="00405A6B">
              <w:rPr>
                <w:rFonts w:ascii="Times New Roman" w:hAnsi="Times New Roman"/>
              </w:rPr>
              <w:softHyphen/>
              <w:t xml:space="preserve">del sahəsi) və </w:t>
            </w:r>
            <w:r w:rsidRPr="00405A6B">
              <w:rPr>
                <w:rFonts w:ascii="Times New Roman" w:hAnsi="Times New Roman"/>
                <w:b/>
              </w:rPr>
              <w:t>Layout1</w:t>
            </w:r>
            <w:r w:rsidRPr="00405A6B">
              <w:rPr>
                <w:rFonts w:ascii="Times New Roman" w:hAnsi="Times New Roman"/>
              </w:rPr>
              <w:t xml:space="preserve"> (vərəq sahəsi 1) təyin edən sətr yerləşir. 2D və ya 3D Modelləşdirmə Model sahəsində yerinə yetirilir.  </w:t>
            </w:r>
          </w:p>
          <w:p w14:paraId="29A860D7" w14:textId="349E6955" w:rsidR="00C257A5" w:rsidRPr="00405A6B" w:rsidRDefault="007B0A40" w:rsidP="007B0A40">
            <w:pPr>
              <w:pStyle w:val="6"/>
              <w:ind w:firstLine="0"/>
              <w:rPr>
                <w:rFonts w:ascii="Times New Roman" w:hAnsi="Times New Roman"/>
                <w:lang w:eastAsia="ja-JP"/>
              </w:rPr>
            </w:pPr>
            <w:r w:rsidRPr="00405A6B">
              <w:rPr>
                <w:rFonts w:ascii="Times New Roman" w:hAnsi="Times New Roman"/>
                <w:b/>
              </w:rPr>
              <w:t xml:space="preserve">          </w:t>
            </w:r>
            <w:r w:rsidR="00C257A5" w:rsidRPr="00405A6B">
              <w:rPr>
                <w:rFonts w:ascii="Times New Roman" w:hAnsi="Times New Roman"/>
                <w:b/>
              </w:rPr>
              <w:t>Layout</w:t>
            </w:r>
            <w:r w:rsidR="00C257A5" w:rsidRPr="00405A6B">
              <w:rPr>
                <w:rFonts w:ascii="Times New Roman" w:hAnsi="Times New Roman"/>
              </w:rPr>
              <w:t xml:space="preserve">  isə cizgini çapa hazırladıqda istifadə edi</w:t>
            </w:r>
            <w:r w:rsidR="00C257A5" w:rsidRPr="00405A6B">
              <w:rPr>
                <w:rFonts w:ascii="Times New Roman" w:hAnsi="Times New Roman"/>
              </w:rPr>
              <w:softHyphen/>
              <w:t>lir.</w:t>
            </w:r>
          </w:p>
        </w:tc>
        <w:tc>
          <w:tcPr>
            <w:tcW w:w="816" w:type="dxa"/>
            <w:shd w:val="clear" w:color="auto" w:fill="auto"/>
          </w:tcPr>
          <w:p w14:paraId="3B97DDA4" w14:textId="5CA704B8" w:rsidR="00C257A5" w:rsidRPr="00405A6B" w:rsidRDefault="00C257A5" w:rsidP="007A5EE1">
            <w:pPr>
              <w:pStyle w:val="6"/>
              <w:ind w:firstLine="0"/>
              <w:rPr>
                <w:rFonts w:ascii="Times New Roman" w:hAnsi="Times New Roman"/>
                <w:lang w:eastAsia="ja-JP"/>
              </w:rPr>
            </w:pPr>
            <w:r w:rsidRPr="00405A6B">
              <w:rPr>
                <w:rFonts w:ascii="Times New Roman" w:hAnsi="Times New Roman"/>
                <w:noProof/>
                <w:lang w:val="tr-TR" w:eastAsia="tr-TR"/>
              </w:rPr>
              <w:drawing>
                <wp:anchor distT="0" distB="0" distL="114300" distR="114300" simplePos="0" relativeHeight="251649024" behindDoc="0" locked="0" layoutInCell="1" allowOverlap="1" wp14:anchorId="257F8CDC" wp14:editId="04B99C4C">
                  <wp:simplePos x="0" y="0"/>
                  <wp:positionH relativeFrom="column">
                    <wp:posOffset>67310</wp:posOffset>
                  </wp:positionH>
                  <wp:positionV relativeFrom="paragraph">
                    <wp:posOffset>55880</wp:posOffset>
                  </wp:positionV>
                  <wp:extent cx="285750" cy="1904365"/>
                  <wp:effectExtent l="0" t="0" r="0" b="635"/>
                  <wp:wrapSquare wrapText="bothSides"/>
                  <wp:docPr id="1581" name="Pictur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a:lum bright="20000"/>
                            <a:extLst>
                              <a:ext uri="{28A0092B-C50C-407E-A947-70E740481C1C}">
                                <a14:useLocalDpi xmlns:a14="http://schemas.microsoft.com/office/drawing/2010/main" val="0"/>
                              </a:ext>
                            </a:extLst>
                          </a:blip>
                          <a:srcRect/>
                          <a:stretch>
                            <a:fillRect/>
                          </a:stretch>
                        </pic:blipFill>
                        <pic:spPr bwMode="auto">
                          <a:xfrm>
                            <a:off x="0" y="0"/>
                            <a:ext cx="285750" cy="19043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EC51583" w14:textId="3F29EFBD" w:rsidR="00C257A5" w:rsidRPr="00405A6B" w:rsidRDefault="00C257A5" w:rsidP="007A5EE1">
      <w:pPr>
        <w:pStyle w:val="6"/>
        <w:ind w:firstLine="708"/>
        <w:rPr>
          <w:rFonts w:ascii="Times New Roman" w:hAnsi="Times New Roman"/>
        </w:rPr>
      </w:pPr>
      <w:r w:rsidRPr="00405A6B">
        <w:rPr>
          <w:rFonts w:ascii="Times New Roman" w:hAnsi="Times New Roman"/>
        </w:rPr>
        <w:t>Qrafiki zonanın sol yuxarı hissə</w:t>
      </w:r>
      <w:r w:rsidRPr="00405A6B">
        <w:rPr>
          <w:rFonts w:ascii="Times New Roman" w:hAnsi="Times New Roman"/>
        </w:rPr>
        <w:softHyphen/>
        <w:t>sində 3 hissədən ibarət elementlər yerləşir</w:t>
      </w:r>
      <w:r w:rsidR="008961D7" w:rsidRPr="00405A6B">
        <w:rPr>
          <w:rFonts w:ascii="Times New Roman" w:hAnsi="Times New Roman"/>
        </w:rPr>
        <w:t xml:space="preserve">- </w:t>
      </w:r>
      <w:r w:rsidR="0085724A" w:rsidRPr="00405A6B">
        <w:rPr>
          <w:rFonts w:ascii="Times New Roman" w:hAnsi="Times New Roman"/>
        </w:rPr>
        <w:t xml:space="preserve">qrafiki sahənin görünüşünün </w:t>
      </w:r>
      <w:r w:rsidR="00D73DDE" w:rsidRPr="00405A6B">
        <w:rPr>
          <w:rFonts w:ascii="Times New Roman" w:hAnsi="Times New Roman"/>
        </w:rPr>
        <w:t>idarəetmə əmrləri.</w:t>
      </w:r>
      <w:r w:rsidRPr="00405A6B">
        <w:rPr>
          <w:rFonts w:ascii="Times New Roman" w:hAnsi="Times New Roman"/>
        </w:rPr>
        <w:t xml:space="preserve"> </w:t>
      </w:r>
    </w:p>
    <w:p w14:paraId="79D71E60" w14:textId="11C8A0F6" w:rsidR="00C257A5" w:rsidRPr="00405A6B" w:rsidRDefault="00C257A5" w:rsidP="007A5EE1">
      <w:pPr>
        <w:pStyle w:val="6"/>
        <w:ind w:firstLine="708"/>
        <w:rPr>
          <w:rFonts w:ascii="Times New Roman" w:hAnsi="Times New Roman"/>
        </w:rPr>
      </w:pPr>
      <w:r w:rsidRPr="00405A6B">
        <w:rPr>
          <w:rFonts w:ascii="Times New Roman" w:hAnsi="Times New Roman"/>
          <w:noProof/>
          <w:lang w:val="tr-TR" w:eastAsia="tr-TR"/>
        </w:rPr>
        <w:drawing>
          <wp:anchor distT="0" distB="0" distL="114300" distR="114300" simplePos="0" relativeHeight="251650048" behindDoc="0" locked="0" layoutInCell="1" allowOverlap="1" wp14:anchorId="294B89A6" wp14:editId="5FADB3CC">
            <wp:simplePos x="0" y="0"/>
            <wp:positionH relativeFrom="column">
              <wp:posOffset>2319020</wp:posOffset>
            </wp:positionH>
            <wp:positionV relativeFrom="paragraph">
              <wp:posOffset>64135</wp:posOffset>
            </wp:positionV>
            <wp:extent cx="1238885" cy="199390"/>
            <wp:effectExtent l="0" t="0" r="0" b="0"/>
            <wp:wrapSquare wrapText="bothSides"/>
            <wp:docPr id="1580"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238885" cy="199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B53645" w14:textId="77777777" w:rsidR="00C257A5" w:rsidRPr="00405A6B" w:rsidRDefault="00C257A5" w:rsidP="007A5EE1">
      <w:pPr>
        <w:pStyle w:val="6"/>
        <w:ind w:firstLine="708"/>
        <w:rPr>
          <w:rFonts w:ascii="Times New Roman" w:hAnsi="Times New Roman"/>
        </w:rPr>
      </w:pPr>
    </w:p>
    <w:p w14:paraId="5EEFD666" w14:textId="26729DFC" w:rsidR="00C257A5" w:rsidRPr="00405A6B" w:rsidRDefault="00C257A5" w:rsidP="007A5EE1">
      <w:pPr>
        <w:pStyle w:val="6"/>
        <w:ind w:firstLine="708"/>
        <w:rPr>
          <w:rFonts w:ascii="Times New Roman" w:hAnsi="Times New Roman"/>
        </w:rPr>
      </w:pPr>
      <w:r w:rsidRPr="00405A6B">
        <w:rPr>
          <w:rFonts w:ascii="Times New Roman" w:hAnsi="Times New Roman"/>
        </w:rPr>
        <w:lastRenderedPageBreak/>
        <w:t xml:space="preserve">[-] işarəsi altında Görünüş kubunu, Yönəltmə lövhəsini və ekranın hissələrə bölünməsini idarə edən </w:t>
      </w:r>
      <w:r w:rsidR="00546F6D">
        <w:rPr>
          <w:rFonts w:ascii="Times New Roman" w:hAnsi="Times New Roman"/>
        </w:rPr>
        <w:t>əmrlər</w:t>
      </w:r>
      <w:r w:rsidRPr="00405A6B">
        <w:rPr>
          <w:rFonts w:ascii="Times New Roman" w:hAnsi="Times New Roman"/>
        </w:rPr>
        <w:t xml:space="preserve"> yerləşir. Məsələn, buradan ekranı dörd yerə bölüb üçündə</w:t>
      </w:r>
      <w:r w:rsidR="00F13782">
        <w:rPr>
          <w:rFonts w:ascii="Times New Roman" w:hAnsi="Times New Roman"/>
        </w:rPr>
        <w:t>,</w:t>
      </w:r>
      <w:r w:rsidRPr="00405A6B">
        <w:rPr>
          <w:rFonts w:ascii="Times New Roman" w:hAnsi="Times New Roman"/>
        </w:rPr>
        <w:t xml:space="preserve"> öndən (</w:t>
      </w:r>
      <w:r w:rsidRPr="00405A6B">
        <w:rPr>
          <w:rFonts w:ascii="Times New Roman" w:hAnsi="Times New Roman"/>
          <w:b/>
        </w:rPr>
        <w:t>Front</w:t>
      </w:r>
      <w:r w:rsidRPr="00405A6B">
        <w:rPr>
          <w:rFonts w:ascii="Times New Roman" w:hAnsi="Times New Roman"/>
        </w:rPr>
        <w:t>), üst</w:t>
      </w:r>
      <w:r w:rsidR="00446541">
        <w:rPr>
          <w:rFonts w:ascii="Times New Roman" w:hAnsi="Times New Roman"/>
        </w:rPr>
        <w:t>d</w:t>
      </w:r>
      <w:r w:rsidRPr="00405A6B">
        <w:rPr>
          <w:rFonts w:ascii="Times New Roman" w:hAnsi="Times New Roman"/>
        </w:rPr>
        <w:t>ən (</w:t>
      </w:r>
      <w:r w:rsidRPr="00405A6B">
        <w:rPr>
          <w:rFonts w:ascii="Times New Roman" w:hAnsi="Times New Roman"/>
          <w:b/>
        </w:rPr>
        <w:t>Top</w:t>
      </w:r>
      <w:r w:rsidRPr="00405A6B">
        <w:rPr>
          <w:rFonts w:ascii="Times New Roman" w:hAnsi="Times New Roman"/>
        </w:rPr>
        <w:t>), soldan (</w:t>
      </w:r>
      <w:r w:rsidRPr="00405A6B">
        <w:rPr>
          <w:rFonts w:ascii="Times New Roman" w:hAnsi="Times New Roman"/>
          <w:b/>
        </w:rPr>
        <w:t>Left</w:t>
      </w:r>
      <w:r w:rsidRPr="00405A6B">
        <w:rPr>
          <w:rFonts w:ascii="Times New Roman" w:hAnsi="Times New Roman"/>
        </w:rPr>
        <w:t>) və birində 3D modeli saxlamaq olur. [</w:t>
      </w:r>
      <w:r w:rsidRPr="00405A6B">
        <w:rPr>
          <w:rFonts w:ascii="Times New Roman" w:hAnsi="Times New Roman"/>
          <w:b/>
        </w:rPr>
        <w:t>Top</w:t>
      </w:r>
      <w:r w:rsidRPr="00405A6B">
        <w:rPr>
          <w:rFonts w:ascii="Times New Roman" w:hAnsi="Times New Roman"/>
        </w:rPr>
        <w:t xml:space="preserve">]- sahəsində görünüşlər yerləşir. </w:t>
      </w:r>
      <w:r w:rsidRPr="00405A6B">
        <w:rPr>
          <w:rFonts w:ascii="Times New Roman" w:hAnsi="Times New Roman"/>
          <w:b/>
        </w:rPr>
        <w:t>[2D Wireframe]</w:t>
      </w:r>
      <w:r w:rsidRPr="00405A6B">
        <w:rPr>
          <w:rFonts w:ascii="Times New Roman" w:hAnsi="Times New Roman"/>
        </w:rPr>
        <w:t xml:space="preserve"> (ikiölçülü qəfəs) - sahəsində isə modelə  müxtəlif  görünüş  (ton)  forması </w:t>
      </w:r>
      <w:r w:rsidR="007B0A40" w:rsidRPr="00405A6B">
        <w:rPr>
          <w:rFonts w:ascii="Times New Roman" w:hAnsi="Times New Roman"/>
        </w:rPr>
        <w:t>verilir.  Mə-</w:t>
      </w:r>
    </w:p>
    <w:tbl>
      <w:tblPr>
        <w:tblW w:w="0" w:type="auto"/>
        <w:tblLook w:val="04A0" w:firstRow="1" w:lastRow="0" w:firstColumn="1" w:lastColumn="0" w:noHBand="0" w:noVBand="1"/>
      </w:tblPr>
      <w:tblGrid>
        <w:gridCol w:w="5994"/>
        <w:gridCol w:w="3645"/>
      </w:tblGrid>
      <w:tr w:rsidR="00C257A5" w:rsidRPr="00405A6B" w14:paraId="462FB301" w14:textId="77777777" w:rsidTr="00C257A5">
        <w:tc>
          <w:tcPr>
            <w:tcW w:w="6204" w:type="dxa"/>
            <w:shd w:val="clear" w:color="auto" w:fill="auto"/>
          </w:tcPr>
          <w:p w14:paraId="3200DF06" w14:textId="2026E84F" w:rsidR="00C257A5" w:rsidRPr="00405A6B" w:rsidRDefault="00C257A5" w:rsidP="007B0A40">
            <w:pPr>
              <w:pStyle w:val="6"/>
              <w:ind w:left="-105" w:firstLine="0"/>
              <w:rPr>
                <w:rFonts w:ascii="Times New Roman" w:hAnsi="Times New Roman"/>
              </w:rPr>
            </w:pPr>
            <w:r w:rsidRPr="00405A6B">
              <w:rPr>
                <w:rFonts w:ascii="Times New Roman" w:hAnsi="Times New Roman"/>
              </w:rPr>
              <w:t xml:space="preserve">sələn, </w:t>
            </w:r>
            <w:r w:rsidRPr="00405A6B">
              <w:rPr>
                <w:rFonts w:ascii="Times New Roman" w:hAnsi="Times New Roman"/>
                <w:b/>
              </w:rPr>
              <w:t>2D</w:t>
            </w:r>
            <w:r w:rsidRPr="00405A6B">
              <w:rPr>
                <w:rFonts w:ascii="Times New Roman" w:hAnsi="Times New Roman"/>
              </w:rPr>
              <w:t xml:space="preserve"> </w:t>
            </w:r>
            <w:r w:rsidRPr="00405A6B">
              <w:rPr>
                <w:rFonts w:ascii="Times New Roman" w:hAnsi="Times New Roman"/>
                <w:b/>
              </w:rPr>
              <w:t xml:space="preserve">Wireframe </w:t>
            </w:r>
            <w:r w:rsidRPr="00405A6B">
              <w:rPr>
                <w:rFonts w:ascii="Times New Roman" w:hAnsi="Times New Roman"/>
              </w:rPr>
              <w:t xml:space="preserve">- ikiölçülü cizgilərdə, </w:t>
            </w:r>
            <w:r w:rsidRPr="00405A6B">
              <w:rPr>
                <w:rFonts w:ascii="Times New Roman" w:hAnsi="Times New Roman"/>
                <w:b/>
              </w:rPr>
              <w:t>Con</w:t>
            </w:r>
            <w:r w:rsidRPr="00405A6B">
              <w:rPr>
                <w:rFonts w:ascii="Times New Roman" w:hAnsi="Times New Roman"/>
                <w:b/>
              </w:rPr>
              <w:softHyphen/>
              <w:t>cep</w:t>
            </w:r>
            <w:r w:rsidRPr="00405A6B">
              <w:rPr>
                <w:rFonts w:ascii="Times New Roman" w:hAnsi="Times New Roman"/>
                <w:b/>
              </w:rPr>
              <w:softHyphen/>
              <w:t>tual</w:t>
            </w:r>
            <w:r w:rsidRPr="00405A6B">
              <w:rPr>
                <w:rFonts w:ascii="Times New Roman" w:hAnsi="Times New Roman"/>
              </w:rPr>
              <w:t xml:space="preserve"> - 3D  modelləşdirmədə istifadə edilir.</w:t>
            </w:r>
          </w:p>
          <w:p w14:paraId="6678A618" w14:textId="2C6597E3" w:rsidR="00C257A5" w:rsidRPr="00405A6B" w:rsidRDefault="00C257A5" w:rsidP="007B0A40">
            <w:pPr>
              <w:pStyle w:val="6"/>
              <w:ind w:left="-105" w:firstLine="708"/>
              <w:rPr>
                <w:rFonts w:ascii="Times New Roman" w:hAnsi="Times New Roman"/>
              </w:rPr>
            </w:pPr>
            <w:r w:rsidRPr="00405A6B">
              <w:rPr>
                <w:rFonts w:ascii="Times New Roman" w:hAnsi="Times New Roman"/>
                <w:b/>
              </w:rPr>
              <w:t xml:space="preserve">İKS. </w:t>
            </w:r>
            <w:r w:rsidRPr="00405A6B">
              <w:rPr>
                <w:rFonts w:ascii="Times New Roman" w:hAnsi="Times New Roman"/>
              </w:rPr>
              <w:t>İstifadəçi</w:t>
            </w:r>
            <w:r w:rsidR="00446541">
              <w:rPr>
                <w:rFonts w:ascii="Times New Roman" w:hAnsi="Times New Roman"/>
              </w:rPr>
              <w:t xml:space="preserve"> </w:t>
            </w:r>
            <w:r w:rsidRPr="00405A6B">
              <w:rPr>
                <w:rFonts w:ascii="Times New Roman" w:hAnsi="Times New Roman"/>
              </w:rPr>
              <w:t>koordinat sis</w:t>
            </w:r>
            <w:r w:rsidRPr="00405A6B">
              <w:rPr>
                <w:rFonts w:ascii="Times New Roman" w:hAnsi="Times New Roman"/>
              </w:rPr>
              <w:softHyphen/>
            </w:r>
            <w:r w:rsidRPr="00405A6B">
              <w:rPr>
                <w:rFonts w:ascii="Times New Roman" w:hAnsi="Times New Roman"/>
              </w:rPr>
              <w:softHyphen/>
            </w:r>
            <w:r w:rsidRPr="00405A6B">
              <w:rPr>
                <w:rFonts w:ascii="Times New Roman" w:hAnsi="Times New Roman"/>
              </w:rPr>
              <w:softHyphen/>
              <w:t>t</w:t>
            </w:r>
            <w:r w:rsidRPr="00405A6B">
              <w:rPr>
                <w:rFonts w:ascii="Times New Roman" w:hAnsi="Times New Roman"/>
              </w:rPr>
              <w:softHyphen/>
              <w:t>eminin (</w:t>
            </w:r>
            <w:r w:rsidRPr="00F13782">
              <w:rPr>
                <w:rFonts w:ascii="Times New Roman" w:hAnsi="Times New Roman"/>
                <w:b/>
              </w:rPr>
              <w:t>İKS</w:t>
            </w:r>
            <w:r w:rsidRPr="00405A6B">
              <w:rPr>
                <w:rFonts w:ascii="Times New Roman" w:hAnsi="Times New Roman"/>
              </w:rPr>
              <w:t>) pik</w:t>
            </w:r>
            <w:r w:rsidRPr="00405A6B">
              <w:rPr>
                <w:rFonts w:ascii="Times New Roman" w:hAnsi="Times New Roman"/>
              </w:rPr>
              <w:softHyphen/>
            </w:r>
            <w:r w:rsidRPr="00405A6B">
              <w:rPr>
                <w:rFonts w:ascii="Times New Roman" w:hAnsi="Times New Roman"/>
              </w:rPr>
              <w:softHyphen/>
            </w:r>
            <w:r w:rsidRPr="00405A6B">
              <w:rPr>
                <w:rFonts w:ascii="Times New Roman" w:hAnsi="Times New Roman"/>
              </w:rPr>
              <w:softHyphen/>
            </w:r>
            <w:r w:rsidRPr="00405A6B">
              <w:rPr>
                <w:rFonts w:ascii="Times New Roman" w:hAnsi="Times New Roman"/>
              </w:rPr>
              <w:softHyphen/>
            </w:r>
            <w:r w:rsidRPr="00405A6B">
              <w:rPr>
                <w:rFonts w:ascii="Times New Roman" w:hAnsi="Times New Roman"/>
              </w:rPr>
              <w:softHyphen/>
            </w:r>
            <w:r w:rsidRPr="00405A6B">
              <w:rPr>
                <w:rFonts w:ascii="Times New Roman" w:hAnsi="Times New Roman"/>
              </w:rPr>
              <w:softHyphen/>
            </w:r>
            <w:r w:rsidRPr="00405A6B">
              <w:rPr>
                <w:rFonts w:ascii="Times New Roman" w:hAnsi="Times New Roman"/>
              </w:rPr>
              <w:softHyphen/>
            </w:r>
            <w:r w:rsidRPr="00405A6B">
              <w:rPr>
                <w:rFonts w:ascii="Times New Roman" w:hAnsi="Times New Roman"/>
              </w:rPr>
              <w:softHyphen/>
            </w:r>
            <w:r w:rsidRPr="00405A6B">
              <w:rPr>
                <w:rFonts w:ascii="Times New Roman" w:hAnsi="Times New Roman"/>
              </w:rPr>
              <w:softHyphen/>
            </w:r>
            <w:r w:rsidRPr="00405A6B">
              <w:rPr>
                <w:rFonts w:ascii="Times New Roman" w:hAnsi="Times New Roman"/>
              </w:rPr>
              <w:softHyphen/>
            </w:r>
            <w:r w:rsidRPr="00405A6B">
              <w:rPr>
                <w:rFonts w:ascii="Times New Roman" w:hAnsi="Times New Roman"/>
              </w:rPr>
              <w:softHyphen/>
              <w:t>toq</w:t>
            </w:r>
            <w:r w:rsidRPr="00405A6B">
              <w:rPr>
                <w:rFonts w:ascii="Times New Roman" w:hAnsi="Times New Roman"/>
              </w:rPr>
              <w:softHyphen/>
            </w:r>
            <w:r w:rsidRPr="00405A6B">
              <w:rPr>
                <w:rFonts w:ascii="Times New Roman" w:hAnsi="Times New Roman"/>
              </w:rPr>
              <w:softHyphen/>
            </w:r>
            <w:r w:rsidRPr="00405A6B">
              <w:rPr>
                <w:rFonts w:ascii="Times New Roman" w:hAnsi="Times New Roman"/>
              </w:rPr>
              <w:softHyphen/>
            </w:r>
            <w:r w:rsidRPr="00405A6B">
              <w:rPr>
                <w:rFonts w:ascii="Times New Roman" w:hAnsi="Times New Roman"/>
              </w:rPr>
              <w:softHyphen/>
              <w:t>ram</w:t>
            </w:r>
            <w:r w:rsidRPr="00405A6B">
              <w:rPr>
                <w:rFonts w:ascii="Times New Roman" w:hAnsi="Times New Roman"/>
              </w:rPr>
              <w:softHyphen/>
              <w:t>ma</w:t>
            </w:r>
            <w:r w:rsidRPr="00405A6B">
              <w:rPr>
                <w:rFonts w:ascii="Times New Roman" w:hAnsi="Times New Roman"/>
              </w:rPr>
              <w:softHyphen/>
              <w:t>sı, for</w:t>
            </w:r>
            <w:r w:rsidRPr="00405A6B">
              <w:rPr>
                <w:rFonts w:ascii="Times New Roman" w:hAnsi="Times New Roman"/>
              </w:rPr>
              <w:softHyphen/>
              <w:t>matın sol aşağı kün</w:t>
            </w:r>
            <w:r w:rsidRPr="00405A6B">
              <w:rPr>
                <w:rFonts w:ascii="Times New Roman" w:hAnsi="Times New Roman"/>
              </w:rPr>
              <w:softHyphen/>
              <w:t>cündə yer</w:t>
            </w:r>
            <w:r w:rsidRPr="00405A6B">
              <w:rPr>
                <w:rFonts w:ascii="Times New Roman" w:hAnsi="Times New Roman"/>
              </w:rPr>
              <w:softHyphen/>
              <w:t>ləşir (ko</w:t>
            </w:r>
            <w:r w:rsidRPr="00405A6B">
              <w:rPr>
                <w:rFonts w:ascii="Times New Roman" w:hAnsi="Times New Roman"/>
              </w:rPr>
              <w:softHyphen/>
              <w:t>or</w:t>
            </w:r>
            <w:r w:rsidRPr="00405A6B">
              <w:rPr>
                <w:rFonts w:ascii="Times New Roman" w:hAnsi="Times New Roman"/>
              </w:rPr>
              <w:softHyphen/>
              <w:t>di</w:t>
            </w:r>
            <w:r w:rsidRPr="00405A6B">
              <w:rPr>
                <w:rFonts w:ascii="Times New Roman" w:hAnsi="Times New Roman"/>
              </w:rPr>
              <w:softHyphen/>
              <w:t>nat baş</w:t>
            </w:r>
            <w:r w:rsidRPr="00405A6B">
              <w:rPr>
                <w:rFonts w:ascii="Times New Roman" w:hAnsi="Times New Roman"/>
              </w:rPr>
              <w:softHyphen/>
              <w:t>lağı</w:t>
            </w:r>
            <w:r w:rsidRPr="00405A6B">
              <w:rPr>
                <w:rFonts w:ascii="Times New Roman" w:hAnsi="Times New Roman"/>
              </w:rPr>
              <w:softHyphen/>
              <w:t>cı</w:t>
            </w:r>
            <w:r w:rsidRPr="00405A6B">
              <w:rPr>
                <w:rFonts w:ascii="Times New Roman" w:hAnsi="Times New Roman"/>
              </w:rPr>
              <w:softHyphen/>
              <w:t>nın yerini də</w:t>
            </w:r>
            <w:r w:rsidRPr="00405A6B">
              <w:rPr>
                <w:rFonts w:ascii="Times New Roman" w:hAnsi="Times New Roman"/>
              </w:rPr>
              <w:softHyphen/>
              <w:t>yiş</w:t>
            </w:r>
            <w:r w:rsidRPr="00405A6B">
              <w:rPr>
                <w:rFonts w:ascii="Times New Roman" w:hAnsi="Times New Roman"/>
              </w:rPr>
              <w:softHyphen/>
              <w:t>mək də müm</w:t>
            </w:r>
            <w:r w:rsidRPr="00405A6B">
              <w:rPr>
                <w:rFonts w:ascii="Times New Roman" w:hAnsi="Times New Roman"/>
              </w:rPr>
              <w:softHyphen/>
              <w:t>kündür) de</w:t>
            </w:r>
            <w:r w:rsidRPr="00405A6B">
              <w:rPr>
                <w:rFonts w:ascii="Times New Roman" w:hAnsi="Times New Roman"/>
              </w:rPr>
              <w:softHyphen/>
              <w:t>kart koor</w:t>
            </w:r>
            <w:r w:rsidRPr="00405A6B">
              <w:rPr>
                <w:rFonts w:ascii="Times New Roman" w:hAnsi="Times New Roman"/>
              </w:rPr>
              <w:softHyphen/>
              <w:t>dinat sis</w:t>
            </w:r>
            <w:r w:rsidRPr="00405A6B">
              <w:rPr>
                <w:rFonts w:ascii="Times New Roman" w:hAnsi="Times New Roman"/>
              </w:rPr>
              <w:softHyphen/>
              <w:t>teminin və</w:t>
            </w:r>
            <w:r w:rsidRPr="00405A6B">
              <w:rPr>
                <w:rFonts w:ascii="Times New Roman" w:hAnsi="Times New Roman"/>
              </w:rPr>
              <w:softHyphen/>
              <w:t>ziy</w:t>
            </w:r>
            <w:r w:rsidRPr="00405A6B">
              <w:rPr>
                <w:rFonts w:ascii="Times New Roman" w:hAnsi="Times New Roman"/>
              </w:rPr>
              <w:softHyphen/>
              <w:t>yətini gös</w:t>
            </w:r>
            <w:r w:rsidRPr="00405A6B">
              <w:rPr>
                <w:rFonts w:ascii="Times New Roman" w:hAnsi="Times New Roman"/>
              </w:rPr>
              <w:softHyphen/>
              <w:t>tərir. Koor</w:t>
            </w:r>
            <w:r w:rsidRPr="00405A6B">
              <w:rPr>
                <w:rFonts w:ascii="Times New Roman" w:hAnsi="Times New Roman"/>
              </w:rPr>
              <w:softHyphen/>
              <w:t>dinat</w:t>
            </w:r>
            <w:r w:rsidRPr="00405A6B">
              <w:rPr>
                <w:rFonts w:ascii="Times New Roman" w:hAnsi="Times New Roman"/>
              </w:rPr>
              <w:softHyphen/>
              <w:t xml:space="preserve">lar dekart koordinat sistemindəki ümumi qəbul olunmuş qayda üzrə əvvəlcə </w:t>
            </w:r>
            <w:r w:rsidRPr="00405A6B">
              <w:rPr>
                <w:rFonts w:ascii="Times New Roman" w:hAnsi="Times New Roman"/>
                <w:i/>
              </w:rPr>
              <w:t xml:space="preserve">X </w:t>
            </w:r>
            <w:r w:rsidRPr="00405A6B">
              <w:rPr>
                <w:rFonts w:ascii="Times New Roman" w:hAnsi="Times New Roman"/>
              </w:rPr>
              <w:t>koordinatı, sonra isə vergül</w:t>
            </w:r>
            <w:r w:rsidR="00446541">
              <w:rPr>
                <w:rFonts w:ascii="Times New Roman" w:hAnsi="Times New Roman"/>
              </w:rPr>
              <w:t xml:space="preserve"> i</w:t>
            </w:r>
            <w:r w:rsidRPr="00405A6B">
              <w:rPr>
                <w:rFonts w:ascii="Times New Roman" w:hAnsi="Times New Roman"/>
              </w:rPr>
              <w:t xml:space="preserve">lə ayrılmaqla </w:t>
            </w:r>
            <w:r w:rsidRPr="00405A6B">
              <w:rPr>
                <w:rFonts w:ascii="Times New Roman" w:hAnsi="Times New Roman"/>
                <w:i/>
              </w:rPr>
              <w:t>Y</w:t>
            </w:r>
            <w:r w:rsidRPr="00405A6B">
              <w:rPr>
                <w:rFonts w:ascii="Times New Roman" w:hAnsi="Times New Roman"/>
              </w:rPr>
              <w:t xml:space="preserve"> </w:t>
            </w:r>
            <w:r w:rsidR="007B0A40" w:rsidRPr="00405A6B">
              <w:rPr>
                <w:rFonts w:ascii="Times New Roman" w:hAnsi="Times New Roman"/>
              </w:rPr>
              <w:t xml:space="preserve"> </w:t>
            </w:r>
            <w:r w:rsidRPr="00405A6B">
              <w:rPr>
                <w:rFonts w:ascii="Times New Roman" w:hAnsi="Times New Roman"/>
              </w:rPr>
              <w:t>koor</w:t>
            </w:r>
            <w:r w:rsidRPr="00405A6B">
              <w:rPr>
                <w:rFonts w:ascii="Times New Roman" w:hAnsi="Times New Roman"/>
              </w:rPr>
              <w:softHyphen/>
              <w:t>di</w:t>
            </w:r>
            <w:r w:rsidRPr="00405A6B">
              <w:rPr>
                <w:rFonts w:ascii="Times New Roman" w:hAnsi="Times New Roman"/>
              </w:rPr>
              <w:softHyphen/>
              <w:t xml:space="preserve">natı verilir. </w:t>
            </w:r>
          </w:p>
        </w:tc>
        <w:tc>
          <w:tcPr>
            <w:tcW w:w="3651" w:type="dxa"/>
            <w:shd w:val="clear" w:color="auto" w:fill="auto"/>
          </w:tcPr>
          <w:p w14:paraId="3D88DA69" w14:textId="77777777" w:rsidR="00C257A5" w:rsidRPr="00405A6B" w:rsidRDefault="00C257A5" w:rsidP="007A5EE1">
            <w:pPr>
              <w:pStyle w:val="6"/>
              <w:ind w:firstLine="0"/>
              <w:rPr>
                <w:rFonts w:ascii="Times New Roman" w:hAnsi="Times New Roman"/>
              </w:rPr>
            </w:pPr>
            <w:r w:rsidRPr="00405A6B">
              <w:rPr>
                <w:rFonts w:ascii="Times New Roman" w:hAnsi="Times New Roman"/>
              </w:rPr>
              <w:object w:dxaOrig="3795" w:dyaOrig="2625" w14:anchorId="2441252D">
                <v:shape id="_x0000_i1031" type="#_x0000_t75" style="width:165.75pt;height:114.75pt" o:ole="">
                  <v:imagedata r:id="rId140" o:title=""/>
                </v:shape>
                <o:OLEObject Type="Embed" ProgID="PBrush" ShapeID="_x0000_i1031" DrawAspect="Content" ObjectID="_1771683808" r:id="rId141"/>
              </w:object>
            </w:r>
          </w:p>
        </w:tc>
      </w:tr>
    </w:tbl>
    <w:p w14:paraId="2EF3046E" w14:textId="77777777" w:rsidR="00C257A5" w:rsidRPr="00405A6B" w:rsidRDefault="00C257A5" w:rsidP="007A5EE1">
      <w:pPr>
        <w:pStyle w:val="6"/>
        <w:ind w:firstLine="0"/>
        <w:rPr>
          <w:rFonts w:ascii="Times New Roman" w:hAnsi="Times New Roman"/>
        </w:rPr>
      </w:pPr>
      <w:r w:rsidRPr="00405A6B">
        <w:rPr>
          <w:rFonts w:ascii="Times New Roman" w:hAnsi="Times New Roman"/>
        </w:rPr>
        <w:t>Şəkildə qrafiki zonada bir neçə nöqtənin koor</w:t>
      </w:r>
      <w:r w:rsidRPr="00405A6B">
        <w:rPr>
          <w:rFonts w:ascii="Times New Roman" w:hAnsi="Times New Roman"/>
        </w:rPr>
        <w:softHyphen/>
        <w:t>di</w:t>
      </w:r>
      <w:r w:rsidRPr="00405A6B">
        <w:rPr>
          <w:rFonts w:ascii="Times New Roman" w:hAnsi="Times New Roman"/>
        </w:rPr>
        <w:softHyphen/>
        <w:t>natları verilib. Əgər qəfəsin addımını vahidə bərabər götürsək, onda koordinatlar şəkildəki kimi görünər.</w:t>
      </w:r>
    </w:p>
    <w:p w14:paraId="3BFDCC59" w14:textId="524A75DA" w:rsidR="00C257A5" w:rsidRPr="00405A6B" w:rsidRDefault="00C257A5" w:rsidP="007A5EE1">
      <w:pPr>
        <w:pStyle w:val="6"/>
        <w:ind w:firstLine="708"/>
        <w:rPr>
          <w:rFonts w:ascii="Times New Roman" w:hAnsi="Times New Roman"/>
        </w:rPr>
      </w:pPr>
      <w:r w:rsidRPr="00405A6B">
        <w:rPr>
          <w:rFonts w:ascii="Times New Roman" w:hAnsi="Times New Roman"/>
          <w:b/>
        </w:rPr>
        <w:t>Vərəqlər.</w:t>
      </w:r>
      <w:r w:rsidRPr="00405A6B">
        <w:rPr>
          <w:rFonts w:ascii="Times New Roman" w:hAnsi="Times New Roman"/>
        </w:rPr>
        <w:t xml:space="preserve"> Bu sətirdə </w:t>
      </w:r>
      <w:r w:rsidRPr="00F13782">
        <w:rPr>
          <w:rFonts w:ascii="Times New Roman" w:hAnsi="Times New Roman"/>
          <w:b/>
        </w:rPr>
        <w:t xml:space="preserve">Model </w:t>
      </w:r>
      <w:r w:rsidRPr="00405A6B">
        <w:rPr>
          <w:rFonts w:ascii="Times New Roman" w:hAnsi="Times New Roman"/>
        </w:rPr>
        <w:t>- adlanan ə</w:t>
      </w:r>
      <w:r w:rsidR="007F2997">
        <w:rPr>
          <w:rFonts w:ascii="Times New Roman" w:hAnsi="Times New Roman"/>
        </w:rPr>
        <w:t>m</w:t>
      </w:r>
      <w:r w:rsidRPr="00405A6B">
        <w:rPr>
          <w:rFonts w:ascii="Times New Roman" w:hAnsi="Times New Roman"/>
        </w:rPr>
        <w:t>rlə model sahəsini aktivləşdirmək olur. Model sahəsində 2D və 3D model</w:t>
      </w:r>
      <w:r w:rsidRPr="00405A6B">
        <w:rPr>
          <w:rFonts w:ascii="Times New Roman" w:hAnsi="Times New Roman"/>
        </w:rPr>
        <w:softHyphen/>
        <w:t xml:space="preserve">ləşdirmələr yerinə yetirilir. Çertyoju (modeli) çapa hazırladıqda isə </w:t>
      </w:r>
      <w:r w:rsidRPr="00405A6B">
        <w:rPr>
          <w:rFonts w:ascii="Times New Roman" w:hAnsi="Times New Roman"/>
          <w:b/>
        </w:rPr>
        <w:t>Layou</w:t>
      </w:r>
      <w:r w:rsidRPr="00405A6B">
        <w:rPr>
          <w:rFonts w:ascii="Times New Roman" w:hAnsi="Times New Roman"/>
        </w:rPr>
        <w:t xml:space="preserve">t sahəsinə keçirilir. Onların sayı çox ola bilər. </w:t>
      </w:r>
    </w:p>
    <w:p w14:paraId="0461681E" w14:textId="055B7311" w:rsidR="00C257A5" w:rsidRPr="00405A6B" w:rsidRDefault="00C257A5" w:rsidP="007A5EE1">
      <w:pPr>
        <w:pStyle w:val="6"/>
        <w:ind w:firstLine="708"/>
        <w:rPr>
          <w:rFonts w:ascii="Times New Roman" w:hAnsi="Times New Roman"/>
        </w:rPr>
      </w:pPr>
      <w:r w:rsidRPr="00405A6B">
        <w:rPr>
          <w:rFonts w:ascii="Times New Roman" w:hAnsi="Times New Roman"/>
          <w:b/>
        </w:rPr>
        <w:t>Hal sətri</w:t>
      </w:r>
      <w:r w:rsidRPr="00405A6B">
        <w:rPr>
          <w:rFonts w:ascii="Times New Roman" w:hAnsi="Times New Roman"/>
        </w:rPr>
        <w:t xml:space="preserve">. Bu sətirdəki </w:t>
      </w:r>
      <w:r w:rsidR="00546F6D">
        <w:rPr>
          <w:rFonts w:ascii="Times New Roman" w:hAnsi="Times New Roman"/>
        </w:rPr>
        <w:t>əmrlər</w:t>
      </w:r>
      <w:r w:rsidRPr="00405A6B">
        <w:rPr>
          <w:rFonts w:ascii="Times New Roman" w:hAnsi="Times New Roman"/>
        </w:rPr>
        <w:t xml:space="preserve"> istifadəçinin işini asanlaşdırmaq üçün nəzərdə tutul</w:t>
      </w:r>
      <w:r w:rsidRPr="00405A6B">
        <w:rPr>
          <w:rFonts w:ascii="Times New Roman" w:hAnsi="Times New Roman"/>
        </w:rPr>
        <w:softHyphen/>
        <w:t>muşdur. Onlardan istifadə etmək üçün onun üzərində siçanın sol düyməsi bir dəfə vurmaq lazımdır. Söndürmək üçün də eyni əməliyyat yerinə yetirilir.</w:t>
      </w:r>
    </w:p>
    <w:p w14:paraId="27E3FB80" w14:textId="331D2223" w:rsidR="00C257A5" w:rsidRPr="00405A6B" w:rsidRDefault="00DC0495" w:rsidP="007A5EE1">
      <w:pPr>
        <w:pStyle w:val="6"/>
        <w:spacing w:before="120" w:after="120"/>
        <w:ind w:firstLine="0"/>
        <w:jc w:val="center"/>
        <w:rPr>
          <w:rFonts w:ascii="Times New Roman" w:hAnsi="Times New Roman"/>
        </w:rPr>
      </w:pPr>
      <w:r w:rsidRPr="00405A6B">
        <w:rPr>
          <w:rFonts w:ascii="Times New Roman" w:hAnsi="Times New Roman"/>
          <w:noProof/>
          <w:lang w:val="tr-TR" w:eastAsia="tr-TR"/>
        </w:rPr>
        <w:drawing>
          <wp:inline distT="0" distB="0" distL="0" distR="0" wp14:anchorId="7FB364B0" wp14:editId="25D78F0C">
            <wp:extent cx="6120765" cy="262890"/>
            <wp:effectExtent l="0" t="0" r="0" b="381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120765" cy="262890"/>
                    </a:xfrm>
                    <a:prstGeom prst="rect">
                      <a:avLst/>
                    </a:prstGeom>
                  </pic:spPr>
                </pic:pic>
              </a:graphicData>
            </a:graphic>
          </wp:inline>
        </w:drawing>
      </w:r>
    </w:p>
    <w:p w14:paraId="47D4D284" w14:textId="723788F9" w:rsidR="00C257A5" w:rsidRPr="00405A6B" w:rsidRDefault="00C257A5" w:rsidP="00F06CAD">
      <w:pPr>
        <w:pStyle w:val="6"/>
        <w:spacing w:before="240"/>
        <w:rPr>
          <w:rFonts w:ascii="Times New Roman" w:hAnsi="Times New Roman"/>
        </w:rPr>
      </w:pPr>
      <w:r w:rsidRPr="00405A6B">
        <w:rPr>
          <w:rFonts w:ascii="Times New Roman" w:hAnsi="Times New Roman"/>
        </w:rPr>
        <w:t xml:space="preserve">Bu sətrin </w:t>
      </w:r>
      <w:r w:rsidR="00546F6D">
        <w:rPr>
          <w:rFonts w:ascii="Times New Roman" w:hAnsi="Times New Roman"/>
        </w:rPr>
        <w:t>əmrləri</w:t>
      </w:r>
      <w:r w:rsidRPr="00405A6B">
        <w:rPr>
          <w:rFonts w:ascii="Times New Roman" w:hAnsi="Times New Roman"/>
        </w:rPr>
        <w:t xml:space="preserve"> ilə aşağıda ətraflı tanış olacağıq.</w:t>
      </w:r>
    </w:p>
    <w:p w14:paraId="4A9CF59C" w14:textId="6B1B760A" w:rsidR="00C257A5" w:rsidRPr="00405A6B" w:rsidRDefault="00C257A5" w:rsidP="007A5EE1">
      <w:pPr>
        <w:pStyle w:val="6"/>
        <w:ind w:firstLine="708"/>
        <w:rPr>
          <w:rFonts w:ascii="Times New Roman" w:hAnsi="Times New Roman"/>
        </w:rPr>
      </w:pPr>
      <w:r w:rsidRPr="00405A6B">
        <w:rPr>
          <w:rFonts w:ascii="Times New Roman" w:hAnsi="Times New Roman"/>
          <w:b/>
        </w:rPr>
        <w:t>Hal sətrinin menyusu</w:t>
      </w:r>
      <w:r w:rsidRPr="00405A6B">
        <w:rPr>
          <w:rFonts w:ascii="Times New Roman" w:hAnsi="Times New Roman"/>
        </w:rPr>
        <w:t xml:space="preserve">. </w:t>
      </w:r>
      <w:r w:rsidRPr="00405A6B">
        <w:rPr>
          <w:rFonts w:ascii="Times New Roman" w:hAnsi="Times New Roman"/>
          <w:noProof/>
          <w:lang w:val="tr-TR" w:eastAsia="tr-TR"/>
        </w:rPr>
        <w:drawing>
          <wp:inline distT="0" distB="0" distL="0" distR="0" wp14:anchorId="0FB945E4" wp14:editId="59979573">
            <wp:extent cx="124460" cy="166370"/>
            <wp:effectExtent l="0" t="0" r="8890" b="508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24460" cy="166370"/>
                    </a:xfrm>
                    <a:prstGeom prst="rect">
                      <a:avLst/>
                    </a:prstGeom>
                    <a:noFill/>
                    <a:ln>
                      <a:noFill/>
                    </a:ln>
                  </pic:spPr>
                </pic:pic>
              </a:graphicData>
            </a:graphic>
          </wp:inline>
        </w:drawing>
      </w:r>
      <w:r w:rsidRPr="00405A6B">
        <w:rPr>
          <w:rFonts w:ascii="Times New Roman" w:hAnsi="Times New Roman"/>
          <w:noProof/>
        </w:rPr>
        <w:t xml:space="preserve"> </w:t>
      </w:r>
      <w:r w:rsidRPr="00405A6B">
        <w:rPr>
          <w:rFonts w:ascii="Times New Roman" w:hAnsi="Times New Roman"/>
        </w:rPr>
        <w:t xml:space="preserve">Bu siyahıda yerləşən </w:t>
      </w:r>
      <w:r w:rsidR="00546F6D">
        <w:rPr>
          <w:rFonts w:ascii="Times New Roman" w:hAnsi="Times New Roman"/>
        </w:rPr>
        <w:t>əmrlər</w:t>
      </w:r>
      <w:r w:rsidRPr="00405A6B">
        <w:rPr>
          <w:rFonts w:ascii="Times New Roman" w:hAnsi="Times New Roman"/>
        </w:rPr>
        <w:t xml:space="preserve"> hal sə</w:t>
      </w:r>
      <w:r w:rsidR="00F13782">
        <w:rPr>
          <w:rFonts w:ascii="Times New Roman" w:hAnsi="Times New Roman"/>
        </w:rPr>
        <w:t>trin</w:t>
      </w:r>
      <w:r w:rsidRPr="00405A6B">
        <w:rPr>
          <w:rFonts w:ascii="Times New Roman" w:hAnsi="Times New Roman"/>
        </w:rPr>
        <w:t xml:space="preserve">dəki </w:t>
      </w:r>
      <w:r w:rsidR="00546F6D">
        <w:rPr>
          <w:rFonts w:ascii="Times New Roman" w:hAnsi="Times New Roman"/>
        </w:rPr>
        <w:t>əmrlərin</w:t>
      </w:r>
      <w:r w:rsidRPr="00405A6B">
        <w:rPr>
          <w:rFonts w:ascii="Times New Roman" w:hAnsi="Times New Roman"/>
        </w:rPr>
        <w:t xml:space="preserve"> menyusudur. Onların ekranda görünüşünü buradan idarə etmək olur. </w:t>
      </w:r>
    </w:p>
    <w:p w14:paraId="02872B7B" w14:textId="3C1C9C73" w:rsidR="00C257A5" w:rsidRPr="00405A6B" w:rsidRDefault="00C257A5" w:rsidP="00F06CAD">
      <w:pPr>
        <w:pStyle w:val="6"/>
        <w:spacing w:after="240"/>
        <w:rPr>
          <w:rFonts w:ascii="Times New Roman" w:hAnsi="Times New Roman"/>
        </w:rPr>
      </w:pPr>
      <w:r w:rsidRPr="00405A6B">
        <w:rPr>
          <w:rFonts w:ascii="Times New Roman" w:hAnsi="Times New Roman"/>
          <w:b/>
        </w:rPr>
        <w:t>Təmiz ekran rejimi</w:t>
      </w:r>
      <w:r w:rsidRPr="00405A6B">
        <w:rPr>
          <w:rFonts w:ascii="Times New Roman" w:hAnsi="Times New Roman"/>
        </w:rPr>
        <w:t xml:space="preserve">. </w:t>
      </w:r>
      <w:r w:rsidR="00DC0495" w:rsidRPr="00405A6B">
        <w:rPr>
          <w:rFonts w:ascii="Times New Roman" w:hAnsi="Times New Roman"/>
          <w:noProof/>
          <w:lang w:val="tr-TR" w:eastAsia="tr-TR"/>
        </w:rPr>
        <w:drawing>
          <wp:inline distT="0" distB="0" distL="0" distR="0" wp14:anchorId="30AAB0D5" wp14:editId="274D51AB">
            <wp:extent cx="190517" cy="182896"/>
            <wp:effectExtent l="0" t="0" r="0" b="762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90517" cy="182896"/>
                    </a:xfrm>
                    <a:prstGeom prst="rect">
                      <a:avLst/>
                    </a:prstGeom>
                  </pic:spPr>
                </pic:pic>
              </a:graphicData>
            </a:graphic>
          </wp:inline>
        </w:drawing>
      </w:r>
      <w:r w:rsidRPr="00405A6B">
        <w:rPr>
          <w:rFonts w:ascii="Times New Roman" w:hAnsi="Times New Roman"/>
        </w:rPr>
        <w:t xml:space="preserve"> Bu düyməni vurduqda ekrandakı bəzi lövhələr yığışdırılır və ekrandakı cizgiyə baxmaq daha səmərəli olur.</w:t>
      </w:r>
    </w:p>
    <w:tbl>
      <w:tblPr>
        <w:tblW w:w="0" w:type="auto"/>
        <w:tblLook w:val="04A0" w:firstRow="1" w:lastRow="0" w:firstColumn="1" w:lastColumn="0" w:noHBand="0" w:noVBand="1"/>
      </w:tblPr>
      <w:tblGrid>
        <w:gridCol w:w="7551"/>
        <w:gridCol w:w="2088"/>
      </w:tblGrid>
      <w:tr w:rsidR="00C257A5" w:rsidRPr="00150073" w14:paraId="2C3FEEFC" w14:textId="77777777" w:rsidTr="009E254D">
        <w:tc>
          <w:tcPr>
            <w:tcW w:w="7551" w:type="dxa"/>
            <w:shd w:val="clear" w:color="auto" w:fill="auto"/>
          </w:tcPr>
          <w:p w14:paraId="0C8C090F" w14:textId="705301BF" w:rsidR="00C257A5" w:rsidRPr="00150073" w:rsidRDefault="00C257A5" w:rsidP="005366EE">
            <w:pPr>
              <w:pStyle w:val="6"/>
              <w:ind w:left="-105" w:firstLine="708"/>
              <w:rPr>
                <w:rFonts w:ascii="Times New Roman" w:hAnsi="Times New Roman"/>
              </w:rPr>
            </w:pPr>
            <w:r w:rsidRPr="00150073">
              <w:rPr>
                <w:rFonts w:ascii="Times New Roman" w:hAnsi="Times New Roman"/>
                <w:b/>
                <w:caps/>
              </w:rPr>
              <w:t>A</w:t>
            </w:r>
            <w:r w:rsidRPr="00150073">
              <w:rPr>
                <w:rFonts w:ascii="Times New Roman" w:hAnsi="Times New Roman"/>
                <w:b/>
              </w:rPr>
              <w:t>uto</w:t>
            </w:r>
            <w:r w:rsidRPr="00150073">
              <w:rPr>
                <w:rFonts w:ascii="Times New Roman" w:hAnsi="Times New Roman"/>
                <w:b/>
                <w:caps/>
              </w:rPr>
              <w:t xml:space="preserve">CAD </w:t>
            </w:r>
            <w:r w:rsidR="00F13782">
              <w:rPr>
                <w:rFonts w:ascii="Times New Roman" w:hAnsi="Times New Roman"/>
                <w:b/>
              </w:rPr>
              <w:t>proqramın</w:t>
            </w:r>
            <w:r w:rsidRPr="00150073">
              <w:rPr>
                <w:rFonts w:ascii="Times New Roman" w:hAnsi="Times New Roman"/>
                <w:b/>
              </w:rPr>
              <w:t>d</w:t>
            </w:r>
            <w:r w:rsidR="00F13782">
              <w:rPr>
                <w:rFonts w:ascii="Times New Roman" w:hAnsi="Times New Roman"/>
                <w:b/>
              </w:rPr>
              <w:t>akı</w:t>
            </w:r>
            <w:r w:rsidRPr="00150073">
              <w:rPr>
                <w:rFonts w:ascii="Times New Roman" w:hAnsi="Times New Roman"/>
                <w:b/>
              </w:rPr>
              <w:t xml:space="preserve"> terminlər. Siçanla tanışlıq</w:t>
            </w:r>
            <w:r w:rsidR="009E254D" w:rsidRPr="00150073">
              <w:rPr>
                <w:rFonts w:ascii="Times New Roman" w:hAnsi="Times New Roman"/>
              </w:rPr>
              <w:t xml:space="preserve">. </w:t>
            </w:r>
            <w:r w:rsidRPr="00150073">
              <w:rPr>
                <w:rFonts w:ascii="Times New Roman" w:hAnsi="Times New Roman"/>
              </w:rPr>
              <w:t xml:space="preserve">Siçanla Windows sistemi ilə işləyən istifadəçilər tanışdır. AutoCAD </w:t>
            </w:r>
            <w:r w:rsidR="00F13782">
              <w:rPr>
                <w:rFonts w:ascii="Times New Roman" w:hAnsi="Times New Roman"/>
              </w:rPr>
              <w:t>proqramında</w:t>
            </w:r>
            <w:r w:rsidRPr="00150073">
              <w:rPr>
                <w:rFonts w:ascii="Times New Roman" w:hAnsi="Times New Roman"/>
              </w:rPr>
              <w:t xml:space="preserve"> si</w:t>
            </w:r>
            <w:r w:rsidRPr="00150073">
              <w:rPr>
                <w:rFonts w:ascii="Times New Roman" w:hAnsi="Times New Roman"/>
              </w:rPr>
              <w:softHyphen/>
              <w:t>çan</w:t>
            </w:r>
            <w:r w:rsidRPr="00150073">
              <w:rPr>
                <w:rFonts w:ascii="Times New Roman" w:hAnsi="Times New Roman"/>
              </w:rPr>
              <w:softHyphen/>
              <w:t>dan cizginin çəkilməsində geniş istifadə</w:t>
            </w:r>
            <w:r w:rsidR="00106C46" w:rsidRPr="00150073">
              <w:rPr>
                <w:rFonts w:ascii="Times New Roman" w:hAnsi="Times New Roman"/>
              </w:rPr>
              <w:t xml:space="preserve"> edilir. Bundan başqa dig</w:t>
            </w:r>
            <w:r w:rsidRPr="00150073">
              <w:rPr>
                <w:rFonts w:ascii="Times New Roman" w:hAnsi="Times New Roman"/>
              </w:rPr>
              <w:t>itayzer viziri ilə də cizgi çəkilə bilər, lakin bunun üçün xüsusi vasitələr lazım olur.</w:t>
            </w:r>
          </w:p>
          <w:p w14:paraId="73442FAE" w14:textId="70D7C94F" w:rsidR="00C257A5" w:rsidRPr="00150073" w:rsidRDefault="00C257A5" w:rsidP="005366EE">
            <w:pPr>
              <w:pStyle w:val="6"/>
              <w:ind w:left="-105" w:firstLine="0"/>
              <w:rPr>
                <w:rFonts w:ascii="Times New Roman" w:hAnsi="Times New Roman"/>
              </w:rPr>
            </w:pPr>
            <w:r w:rsidRPr="00150073">
              <w:rPr>
                <w:rFonts w:ascii="Times New Roman" w:hAnsi="Times New Roman"/>
              </w:rPr>
              <w:t xml:space="preserve">           Siçan iki və ya üç düyməli ola bilər. Biz üç düyməli siçanlardan istifa</w:t>
            </w:r>
            <w:r w:rsidRPr="00150073">
              <w:rPr>
                <w:rFonts w:ascii="Times New Roman" w:hAnsi="Times New Roman"/>
              </w:rPr>
              <w:softHyphen/>
              <w:t>də edəcəyik. Siçanın sol dəyməsi Windows sisteminin əksər proq</w:t>
            </w:r>
            <w:r w:rsidRPr="00150073">
              <w:rPr>
                <w:rFonts w:ascii="Times New Roman" w:hAnsi="Times New Roman"/>
              </w:rPr>
              <w:softHyphen/>
              <w:t>ram</w:t>
            </w:r>
            <w:r w:rsidRPr="00150073">
              <w:rPr>
                <w:rFonts w:ascii="Times New Roman" w:hAnsi="Times New Roman"/>
              </w:rPr>
              <w:softHyphen/>
              <w:t xml:space="preserve">larında olduğu kimi «seçmə düyməsi» adlanır və obyektlərin seçilməsində istifadə edilir. Əgər </w:t>
            </w:r>
            <w:r w:rsidRPr="00150073">
              <w:rPr>
                <w:rFonts w:ascii="Times New Roman" w:hAnsi="Times New Roman"/>
                <w:b/>
              </w:rPr>
              <w:t>Enter</w:t>
            </w:r>
            <w:r w:rsidRPr="00150073">
              <w:rPr>
                <w:rFonts w:ascii="Times New Roman" w:hAnsi="Times New Roman"/>
              </w:rPr>
              <w:t xml:space="preserve"> düy</w:t>
            </w:r>
            <w:r w:rsidRPr="00150073">
              <w:rPr>
                <w:rFonts w:ascii="Times New Roman" w:hAnsi="Times New Roman"/>
              </w:rPr>
              <w:softHyphen/>
              <w:t>mə</w:t>
            </w:r>
            <w:r w:rsidRPr="00150073">
              <w:rPr>
                <w:rFonts w:ascii="Times New Roman" w:hAnsi="Times New Roman"/>
              </w:rPr>
              <w:softHyphen/>
              <w:t>si</w:t>
            </w:r>
            <w:r w:rsidRPr="00150073">
              <w:rPr>
                <w:rFonts w:ascii="Times New Roman" w:hAnsi="Times New Roman"/>
              </w:rPr>
              <w:softHyphen/>
              <w:t>nin basılmasına ehtiyac olunarsa, onda klaviatura</w:t>
            </w:r>
            <w:r w:rsidRPr="00150073">
              <w:rPr>
                <w:rFonts w:ascii="Times New Roman" w:hAnsi="Times New Roman"/>
              </w:rPr>
              <w:softHyphen/>
              <w:t xml:space="preserve">dan </w:t>
            </w:r>
            <w:r w:rsidR="00642DD2">
              <w:rPr>
                <w:rFonts w:ascii="Times New Roman" w:hAnsi="Times New Roman"/>
              </w:rPr>
              <w:t>eyniadlı</w:t>
            </w:r>
            <w:r w:rsidRPr="00150073">
              <w:rPr>
                <w:rFonts w:ascii="Times New Roman" w:hAnsi="Times New Roman"/>
              </w:rPr>
              <w:t xml:space="preserve"> düymə istifadə edilir. Lakin çox hallarda bu düyməni siçanın sağ düyməsi də əvəz edir. Sağ düyməyə, </w:t>
            </w:r>
            <w:r w:rsidR="00546F6D" w:rsidRPr="00150073">
              <w:rPr>
                <w:rFonts w:ascii="Times New Roman" w:hAnsi="Times New Roman"/>
                <w:b/>
                <w:i/>
              </w:rPr>
              <w:t>əmrin</w:t>
            </w:r>
            <w:r w:rsidRPr="00150073">
              <w:rPr>
                <w:rFonts w:ascii="Times New Roman" w:hAnsi="Times New Roman"/>
                <w:b/>
                <w:i/>
              </w:rPr>
              <w:t xml:space="preserve"> yerinə yetirilməsi</w:t>
            </w:r>
            <w:r w:rsidRPr="00150073">
              <w:rPr>
                <w:rFonts w:ascii="Times New Roman" w:hAnsi="Times New Roman"/>
              </w:rPr>
              <w:t xml:space="preserve"> düy</w:t>
            </w:r>
            <w:r w:rsidR="00F06CAD" w:rsidRPr="00150073">
              <w:rPr>
                <w:rFonts w:ascii="Times New Roman" w:hAnsi="Times New Roman"/>
              </w:rPr>
              <w:softHyphen/>
            </w:r>
            <w:r w:rsidRPr="00150073">
              <w:rPr>
                <w:rFonts w:ascii="Times New Roman" w:hAnsi="Times New Roman"/>
              </w:rPr>
              <w:t>məsi də deyilir. Bəzən məsələn, obyektin dəstəklərini (dəstək redaktəetmədə ətraflı izah olunacaq) aktivləşdirildikdə siçanın sağ düyməsi «əlimin altın</w:t>
            </w:r>
            <w:r w:rsidRPr="00150073">
              <w:rPr>
                <w:rFonts w:ascii="Times New Roman" w:hAnsi="Times New Roman"/>
              </w:rPr>
              <w:softHyphen/>
              <w:t>da» prinsipi ilə işləyir, yəni qrafiki zonada sağ düymə basıl</w:t>
            </w:r>
            <w:r w:rsidRPr="00150073">
              <w:rPr>
                <w:rFonts w:ascii="Times New Roman" w:hAnsi="Times New Roman"/>
              </w:rPr>
              <w:softHyphen/>
              <w:t>dıq</w:t>
            </w:r>
            <w:r w:rsidRPr="00150073">
              <w:rPr>
                <w:rFonts w:ascii="Times New Roman" w:hAnsi="Times New Roman"/>
              </w:rPr>
              <w:softHyphen/>
              <w:t xml:space="preserve">da obyekt üzərində </w:t>
            </w:r>
            <w:r w:rsidR="005366EE" w:rsidRPr="00150073">
              <w:rPr>
                <w:rFonts w:ascii="Times New Roman" w:hAnsi="Times New Roman"/>
              </w:rPr>
              <w:t xml:space="preserve">tətbiq oluna biləcək </w:t>
            </w:r>
            <w:r w:rsidR="00546F6D" w:rsidRPr="00150073">
              <w:rPr>
                <w:rFonts w:ascii="Times New Roman" w:hAnsi="Times New Roman"/>
              </w:rPr>
              <w:t>əmrlər</w:t>
            </w:r>
            <w:r w:rsidR="005366EE" w:rsidRPr="00150073">
              <w:rPr>
                <w:rFonts w:ascii="Times New Roman" w:hAnsi="Times New Roman"/>
              </w:rPr>
              <w:t xml:space="preserve"> lövhəsi açılır. Bu düymə </w:t>
            </w:r>
            <w:r w:rsidR="005366EE" w:rsidRPr="00150073">
              <w:rPr>
                <w:rFonts w:ascii="Times New Roman" w:hAnsi="Times New Roman"/>
                <w:b/>
                <w:i/>
              </w:rPr>
              <w:t>konkret menyusu</w:t>
            </w:r>
            <w:r w:rsidR="005366EE" w:rsidRPr="00150073">
              <w:rPr>
                <w:rFonts w:ascii="Times New Roman" w:hAnsi="Times New Roman"/>
              </w:rPr>
              <w:t xml:space="preserve"> düymə-</w:t>
            </w:r>
          </w:p>
        </w:tc>
        <w:tc>
          <w:tcPr>
            <w:tcW w:w="2088" w:type="dxa"/>
            <w:shd w:val="clear" w:color="auto" w:fill="auto"/>
          </w:tcPr>
          <w:p w14:paraId="19E61EFF" w14:textId="77777777" w:rsidR="00C257A5" w:rsidRPr="00150073" w:rsidRDefault="005C6CCE" w:rsidP="007A5EE1">
            <w:pPr>
              <w:pStyle w:val="6"/>
              <w:ind w:firstLine="0"/>
              <w:rPr>
                <w:rFonts w:ascii="Times New Roman" w:hAnsi="Times New Roman"/>
              </w:rPr>
            </w:pPr>
            <w:r>
              <w:rPr>
                <w:rFonts w:ascii="Times New Roman" w:hAnsi="Times New Roman"/>
                <w:noProof/>
                <w:lang w:eastAsia="ru-RU"/>
              </w:rPr>
              <w:object w:dxaOrig="1440" w:dyaOrig="1440" w14:anchorId="51EC61D9">
                <v:shape id="_x0000_s1064" type="#_x0000_t75" style="position:absolute;left:0;text-align:left;margin-left:12.8pt;margin-top:6.45pt;width:87.75pt;height:158.45pt;z-index:251682816;mso-position-horizontal-relative:text;mso-position-vertical-relative:text">
                  <v:imagedata r:id="rId145" o:title="" croptop="14619f" cropbottom="13316f" cropleft="15750f" cropright="38179f"/>
                  <w10:wrap type="square"/>
                </v:shape>
                <o:OLEObject Type="Embed" ProgID="AutoCAD.Drawing.17" ShapeID="_x0000_s1064" DrawAspect="Content" ObjectID="_1771683841" r:id="rId146"/>
              </w:object>
            </w:r>
          </w:p>
        </w:tc>
      </w:tr>
    </w:tbl>
    <w:p w14:paraId="2BC004ED" w14:textId="3D475375" w:rsidR="00C257A5" w:rsidRPr="00405A6B" w:rsidRDefault="00C257A5" w:rsidP="007A5EE1">
      <w:pPr>
        <w:pStyle w:val="6"/>
        <w:ind w:firstLine="0"/>
        <w:rPr>
          <w:rFonts w:ascii="Times New Roman" w:hAnsi="Times New Roman"/>
        </w:rPr>
      </w:pPr>
      <w:r w:rsidRPr="00405A6B">
        <w:rPr>
          <w:rFonts w:ascii="Times New Roman" w:hAnsi="Times New Roman"/>
        </w:rPr>
        <w:t>si də adlanır. Siçanın 3-cü düyməsi (diyircək) isə ekrandakı görü</w:t>
      </w:r>
      <w:r w:rsidRPr="00405A6B">
        <w:rPr>
          <w:rFonts w:ascii="Times New Roman" w:hAnsi="Times New Roman"/>
        </w:rPr>
        <w:softHyphen/>
        <w:t>nüşü (zo</w:t>
      </w:r>
      <w:r w:rsidRPr="00405A6B">
        <w:rPr>
          <w:rFonts w:ascii="Times New Roman" w:hAnsi="Times New Roman"/>
        </w:rPr>
        <w:softHyphen/>
        <w:t>om) böyüdüb kiçiltmək üçün istfadə edilir. Onu basıb saxladıqda və siçanı tərpətdikdə</w:t>
      </w:r>
      <w:r w:rsidR="00D5288B">
        <w:rPr>
          <w:rFonts w:ascii="Times New Roman" w:hAnsi="Times New Roman"/>
        </w:rPr>
        <w:t xml:space="preserve"> ekr</w:t>
      </w:r>
      <w:r w:rsidRPr="00405A6B">
        <w:rPr>
          <w:rFonts w:ascii="Times New Roman" w:hAnsi="Times New Roman"/>
        </w:rPr>
        <w:t>andakı cizgi də tərpənib hərəkət edir.</w:t>
      </w:r>
    </w:p>
    <w:p w14:paraId="0089C79A" w14:textId="48A9C41A" w:rsidR="00C257A5" w:rsidRPr="00405A6B" w:rsidRDefault="00C257A5" w:rsidP="007A5EE1">
      <w:pPr>
        <w:pStyle w:val="6"/>
        <w:rPr>
          <w:rFonts w:ascii="Times New Roman" w:hAnsi="Times New Roman"/>
        </w:rPr>
      </w:pPr>
      <w:r w:rsidRPr="00405A6B">
        <w:rPr>
          <w:rFonts w:ascii="Times New Roman" w:hAnsi="Times New Roman"/>
        </w:rPr>
        <w:t xml:space="preserve">Siçanla işləyən AutoCAD </w:t>
      </w:r>
      <w:r w:rsidR="001B02BB">
        <w:rPr>
          <w:rFonts w:ascii="Times New Roman" w:hAnsi="Times New Roman"/>
        </w:rPr>
        <w:t>proqramının</w:t>
      </w:r>
      <w:r w:rsidRPr="00405A6B">
        <w:rPr>
          <w:rFonts w:ascii="Times New Roman" w:hAnsi="Times New Roman"/>
        </w:rPr>
        <w:t xml:space="preserve"> terminləri</w:t>
      </w:r>
    </w:p>
    <w:p w14:paraId="40BB07B5" w14:textId="563B5C26" w:rsidR="00C257A5" w:rsidRPr="00405A6B" w:rsidRDefault="00C257A5" w:rsidP="00F06CAD">
      <w:pPr>
        <w:pStyle w:val="1"/>
        <w:spacing w:after="120"/>
        <w:ind w:firstLine="284"/>
        <w:jc w:val="right"/>
        <w:rPr>
          <w:rFonts w:ascii="Times New Roman" w:hAnsi="Times New Roman"/>
          <w:b/>
          <w:i/>
          <w:sz w:val="24"/>
          <w:szCs w:val="24"/>
          <w:lang w:val="az-Latn-AZ"/>
        </w:rPr>
      </w:pPr>
      <w:r w:rsidRPr="00405A6B">
        <w:rPr>
          <w:rFonts w:ascii="Times New Roman" w:hAnsi="Times New Roman"/>
          <w:b/>
          <w:i/>
          <w:sz w:val="24"/>
          <w:szCs w:val="24"/>
          <w:lang w:val="az-Latn-AZ"/>
        </w:rPr>
        <w:t>Cədvəl 1.1</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89"/>
        <w:gridCol w:w="6492"/>
      </w:tblGrid>
      <w:tr w:rsidR="00C257A5" w:rsidRPr="000972CC" w14:paraId="2953F6EE" w14:textId="77777777" w:rsidTr="00F06CAD">
        <w:trPr>
          <w:trHeight w:val="514"/>
        </w:trPr>
        <w:tc>
          <w:tcPr>
            <w:tcW w:w="3289" w:type="dxa"/>
            <w:vAlign w:val="center"/>
          </w:tcPr>
          <w:p w14:paraId="62237D66" w14:textId="77777777" w:rsidR="00C257A5" w:rsidRPr="00405A6B" w:rsidRDefault="00C257A5" w:rsidP="00F06CAD">
            <w:pPr>
              <w:pStyle w:val="Header"/>
              <w:rPr>
                <w:rFonts w:ascii="Times New Roman" w:hAnsi="Times New Roman" w:cs="Times New Roman"/>
                <w:sz w:val="24"/>
                <w:szCs w:val="24"/>
                <w:lang w:val="az-Latn-AZ" w:eastAsia="ru-RU"/>
              </w:rPr>
            </w:pPr>
            <w:r w:rsidRPr="00405A6B">
              <w:rPr>
                <w:rFonts w:ascii="Times New Roman" w:hAnsi="Times New Roman" w:cs="Times New Roman"/>
                <w:sz w:val="24"/>
                <w:szCs w:val="24"/>
                <w:lang w:val="az-Latn-AZ" w:eastAsia="ru-RU"/>
              </w:rPr>
              <w:t>Seçmək</w:t>
            </w:r>
          </w:p>
        </w:tc>
        <w:tc>
          <w:tcPr>
            <w:tcW w:w="6492" w:type="dxa"/>
          </w:tcPr>
          <w:p w14:paraId="068EA4C6" w14:textId="77777777" w:rsidR="00C257A5" w:rsidRPr="00405A6B" w:rsidRDefault="00C257A5" w:rsidP="007A5EE1">
            <w:pPr>
              <w:pStyle w:val="Header"/>
              <w:jc w:val="both"/>
              <w:rPr>
                <w:rFonts w:ascii="Times New Roman" w:hAnsi="Times New Roman" w:cs="Times New Roman"/>
                <w:sz w:val="24"/>
                <w:szCs w:val="24"/>
                <w:lang w:val="az-Latn-AZ" w:eastAsia="ru-RU"/>
              </w:rPr>
            </w:pPr>
            <w:r w:rsidRPr="00405A6B">
              <w:rPr>
                <w:rFonts w:ascii="Times New Roman" w:hAnsi="Times New Roman" w:cs="Times New Roman"/>
                <w:sz w:val="24"/>
                <w:szCs w:val="24"/>
                <w:lang w:val="az-Latn-AZ" w:eastAsia="ru-RU"/>
              </w:rPr>
              <w:t>Kursoru obyektin üzərinə gətirib sol düy</w:t>
            </w:r>
            <w:r w:rsidRPr="00405A6B">
              <w:rPr>
                <w:rFonts w:ascii="Times New Roman" w:hAnsi="Times New Roman" w:cs="Times New Roman"/>
                <w:sz w:val="24"/>
                <w:szCs w:val="24"/>
                <w:lang w:val="az-Latn-AZ" w:eastAsia="ru-RU"/>
              </w:rPr>
              <w:softHyphen/>
              <w:t>mə basılır və ya digər üsullardan isti</w:t>
            </w:r>
            <w:r w:rsidRPr="00405A6B">
              <w:rPr>
                <w:rFonts w:ascii="Times New Roman" w:hAnsi="Times New Roman" w:cs="Times New Roman"/>
                <w:sz w:val="24"/>
                <w:szCs w:val="24"/>
                <w:lang w:val="az-Latn-AZ" w:eastAsia="ru-RU"/>
              </w:rPr>
              <w:softHyphen/>
              <w:t>fadə edilə bilər.</w:t>
            </w:r>
          </w:p>
        </w:tc>
      </w:tr>
      <w:tr w:rsidR="00C257A5" w:rsidRPr="000972CC" w14:paraId="54B4F629" w14:textId="77777777" w:rsidTr="00F06CAD">
        <w:trPr>
          <w:trHeight w:val="201"/>
        </w:trPr>
        <w:tc>
          <w:tcPr>
            <w:tcW w:w="3289" w:type="dxa"/>
            <w:vAlign w:val="center"/>
          </w:tcPr>
          <w:p w14:paraId="1534C861" w14:textId="77777777" w:rsidR="00C257A5" w:rsidRPr="00405A6B" w:rsidRDefault="00C257A5" w:rsidP="00F06CAD">
            <w:pPr>
              <w:pStyle w:val="Header"/>
              <w:rPr>
                <w:rFonts w:ascii="Times New Roman" w:hAnsi="Times New Roman" w:cs="Times New Roman"/>
                <w:sz w:val="24"/>
                <w:szCs w:val="24"/>
                <w:lang w:val="az-Latn-AZ" w:eastAsia="ru-RU"/>
              </w:rPr>
            </w:pPr>
            <w:r w:rsidRPr="00405A6B">
              <w:rPr>
                <w:rFonts w:ascii="Times New Roman" w:hAnsi="Times New Roman" w:cs="Times New Roman"/>
                <w:sz w:val="24"/>
                <w:szCs w:val="24"/>
                <w:lang w:val="az-Latn-AZ" w:eastAsia="ru-RU"/>
              </w:rPr>
              <w:t>Tıqqıldatmaq və ya vurmaq</w:t>
            </w:r>
          </w:p>
        </w:tc>
        <w:tc>
          <w:tcPr>
            <w:tcW w:w="6492" w:type="dxa"/>
          </w:tcPr>
          <w:p w14:paraId="24F7E265" w14:textId="77777777" w:rsidR="00C257A5" w:rsidRPr="00405A6B" w:rsidRDefault="00C257A5" w:rsidP="007A5EE1">
            <w:pPr>
              <w:pStyle w:val="Header"/>
              <w:jc w:val="both"/>
              <w:rPr>
                <w:rFonts w:ascii="Times New Roman" w:hAnsi="Times New Roman" w:cs="Times New Roman"/>
                <w:sz w:val="24"/>
                <w:szCs w:val="24"/>
                <w:lang w:val="az-Latn-AZ" w:eastAsia="ru-RU"/>
              </w:rPr>
            </w:pPr>
            <w:r w:rsidRPr="00405A6B">
              <w:rPr>
                <w:rFonts w:ascii="Times New Roman" w:hAnsi="Times New Roman" w:cs="Times New Roman"/>
                <w:sz w:val="24"/>
                <w:szCs w:val="24"/>
                <w:lang w:val="az-Latn-AZ" w:eastAsia="ru-RU"/>
              </w:rPr>
              <w:t>Siçanın 1-ci düyməsini basıb buraxmaq deməkdir.</w:t>
            </w:r>
          </w:p>
        </w:tc>
      </w:tr>
      <w:tr w:rsidR="00C257A5" w:rsidRPr="000972CC" w14:paraId="58A194A9" w14:textId="77777777" w:rsidTr="00F06CAD">
        <w:trPr>
          <w:trHeight w:val="346"/>
        </w:trPr>
        <w:tc>
          <w:tcPr>
            <w:tcW w:w="3289" w:type="dxa"/>
            <w:vAlign w:val="center"/>
          </w:tcPr>
          <w:p w14:paraId="3D5468F3" w14:textId="77777777" w:rsidR="00C257A5" w:rsidRPr="00405A6B" w:rsidRDefault="00C257A5" w:rsidP="00F06CAD">
            <w:pPr>
              <w:pStyle w:val="Header"/>
              <w:rPr>
                <w:rFonts w:ascii="Times New Roman" w:hAnsi="Times New Roman" w:cs="Times New Roman"/>
                <w:sz w:val="24"/>
                <w:szCs w:val="24"/>
                <w:lang w:val="az-Latn-AZ" w:eastAsia="ru-RU"/>
              </w:rPr>
            </w:pPr>
            <w:r w:rsidRPr="00405A6B">
              <w:rPr>
                <w:rFonts w:ascii="Times New Roman" w:hAnsi="Times New Roman" w:cs="Times New Roman"/>
                <w:sz w:val="24"/>
                <w:szCs w:val="24"/>
                <w:lang w:val="az-Latn-AZ" w:eastAsia="ru-RU"/>
              </w:rPr>
              <w:lastRenderedPageBreak/>
              <w:t>Iki dəfə tıqqıldatmaq və ya vurmaq</w:t>
            </w:r>
          </w:p>
        </w:tc>
        <w:tc>
          <w:tcPr>
            <w:tcW w:w="6492" w:type="dxa"/>
          </w:tcPr>
          <w:p w14:paraId="6A4AF4E3" w14:textId="77777777" w:rsidR="00C257A5" w:rsidRPr="00405A6B" w:rsidRDefault="00C257A5" w:rsidP="007A5EE1">
            <w:pPr>
              <w:pStyle w:val="Header"/>
              <w:jc w:val="both"/>
              <w:rPr>
                <w:rFonts w:ascii="Times New Roman" w:hAnsi="Times New Roman" w:cs="Times New Roman"/>
                <w:sz w:val="24"/>
                <w:szCs w:val="24"/>
                <w:lang w:val="az-Latn-AZ" w:eastAsia="ru-RU"/>
              </w:rPr>
            </w:pPr>
            <w:r w:rsidRPr="00405A6B">
              <w:rPr>
                <w:rFonts w:ascii="Times New Roman" w:hAnsi="Times New Roman" w:cs="Times New Roman"/>
                <w:sz w:val="24"/>
                <w:szCs w:val="24"/>
                <w:lang w:val="az-Latn-AZ" w:eastAsia="ru-RU"/>
              </w:rPr>
              <w:t>Siçanın 1-ci düyməsi mümkün qədər tez və cəld iki dəfə ardıcıl basıb buraxırlar.</w:t>
            </w:r>
          </w:p>
        </w:tc>
      </w:tr>
      <w:tr w:rsidR="00C257A5" w:rsidRPr="000972CC" w14:paraId="757478CC" w14:textId="77777777" w:rsidTr="00F06CAD">
        <w:trPr>
          <w:trHeight w:val="70"/>
        </w:trPr>
        <w:tc>
          <w:tcPr>
            <w:tcW w:w="3289" w:type="dxa"/>
            <w:vAlign w:val="center"/>
          </w:tcPr>
          <w:p w14:paraId="49D0FC53" w14:textId="77777777" w:rsidR="00C257A5" w:rsidRPr="00405A6B" w:rsidRDefault="00C257A5" w:rsidP="00F06CAD">
            <w:pPr>
              <w:pStyle w:val="Header"/>
              <w:rPr>
                <w:rFonts w:ascii="Times New Roman" w:hAnsi="Times New Roman" w:cs="Times New Roman"/>
                <w:sz w:val="24"/>
                <w:szCs w:val="24"/>
                <w:lang w:val="az-Latn-AZ" w:eastAsia="ru-RU"/>
              </w:rPr>
            </w:pPr>
            <w:r w:rsidRPr="00405A6B">
              <w:rPr>
                <w:rFonts w:ascii="Times New Roman" w:hAnsi="Times New Roman" w:cs="Times New Roman"/>
                <w:sz w:val="24"/>
                <w:szCs w:val="24"/>
                <w:lang w:val="az-Latn-AZ" w:eastAsia="ru-RU"/>
              </w:rPr>
              <w:t>Dartmaq</w:t>
            </w:r>
          </w:p>
        </w:tc>
        <w:tc>
          <w:tcPr>
            <w:tcW w:w="6492" w:type="dxa"/>
          </w:tcPr>
          <w:p w14:paraId="716CC953" w14:textId="77777777" w:rsidR="00C257A5" w:rsidRPr="00405A6B" w:rsidRDefault="00C257A5" w:rsidP="007A5EE1">
            <w:pPr>
              <w:pStyle w:val="Header"/>
              <w:jc w:val="both"/>
              <w:rPr>
                <w:rFonts w:ascii="Times New Roman" w:hAnsi="Times New Roman" w:cs="Times New Roman"/>
                <w:sz w:val="24"/>
                <w:szCs w:val="24"/>
                <w:lang w:val="az-Latn-AZ" w:eastAsia="ru-RU"/>
              </w:rPr>
            </w:pPr>
            <w:r w:rsidRPr="00405A6B">
              <w:rPr>
                <w:rFonts w:ascii="Times New Roman" w:hAnsi="Times New Roman" w:cs="Times New Roman"/>
                <w:sz w:val="24"/>
                <w:szCs w:val="24"/>
                <w:lang w:val="az-Latn-AZ" w:eastAsia="ru-RU"/>
              </w:rPr>
              <w:t>Kursorun yerini dəyişərək ardınca obyek</w:t>
            </w:r>
            <w:r w:rsidRPr="00405A6B">
              <w:rPr>
                <w:rFonts w:ascii="Times New Roman" w:hAnsi="Times New Roman" w:cs="Times New Roman"/>
                <w:sz w:val="24"/>
                <w:szCs w:val="24"/>
                <w:lang w:val="az-Latn-AZ" w:eastAsia="ru-RU"/>
              </w:rPr>
              <w:softHyphen/>
              <w:t>tin daşınması</w:t>
            </w:r>
          </w:p>
        </w:tc>
      </w:tr>
      <w:tr w:rsidR="00C257A5" w:rsidRPr="000972CC" w14:paraId="21235178" w14:textId="77777777" w:rsidTr="00F06CAD">
        <w:trPr>
          <w:trHeight w:val="203"/>
        </w:trPr>
        <w:tc>
          <w:tcPr>
            <w:tcW w:w="3289" w:type="dxa"/>
            <w:vAlign w:val="center"/>
          </w:tcPr>
          <w:p w14:paraId="104B2FDC" w14:textId="77777777" w:rsidR="00C257A5" w:rsidRPr="00405A6B" w:rsidRDefault="00C257A5" w:rsidP="00F06CAD">
            <w:pPr>
              <w:pStyle w:val="Header"/>
              <w:rPr>
                <w:rFonts w:ascii="Times New Roman" w:hAnsi="Times New Roman" w:cs="Times New Roman"/>
                <w:sz w:val="24"/>
                <w:szCs w:val="24"/>
                <w:lang w:val="az-Latn-AZ" w:eastAsia="ru-RU"/>
              </w:rPr>
            </w:pPr>
            <w:r w:rsidRPr="00405A6B">
              <w:rPr>
                <w:rFonts w:ascii="Times New Roman" w:hAnsi="Times New Roman" w:cs="Times New Roman"/>
                <w:sz w:val="24"/>
                <w:szCs w:val="24"/>
                <w:lang w:val="az-Latn-AZ" w:eastAsia="ru-RU"/>
              </w:rPr>
              <w:t>Vurmaq və dartmaq</w:t>
            </w:r>
          </w:p>
        </w:tc>
        <w:tc>
          <w:tcPr>
            <w:tcW w:w="6492" w:type="dxa"/>
          </w:tcPr>
          <w:p w14:paraId="2F77C73E" w14:textId="77777777" w:rsidR="00C257A5" w:rsidRPr="00405A6B" w:rsidRDefault="00C257A5" w:rsidP="007A5EE1">
            <w:pPr>
              <w:pStyle w:val="Header"/>
              <w:jc w:val="both"/>
              <w:rPr>
                <w:rFonts w:ascii="Times New Roman" w:hAnsi="Times New Roman" w:cs="Times New Roman"/>
                <w:sz w:val="24"/>
                <w:szCs w:val="24"/>
                <w:lang w:val="az-Latn-AZ" w:eastAsia="ru-RU"/>
              </w:rPr>
            </w:pPr>
            <w:r w:rsidRPr="00405A6B">
              <w:rPr>
                <w:rFonts w:ascii="Times New Roman" w:hAnsi="Times New Roman" w:cs="Times New Roman"/>
                <w:sz w:val="24"/>
                <w:szCs w:val="24"/>
                <w:lang w:val="az-Latn-AZ" w:eastAsia="ru-RU"/>
              </w:rPr>
              <w:t>Siçanın sol düyməsini basıb saxlayaraq, kursorun yerini dəyişmək</w:t>
            </w:r>
          </w:p>
        </w:tc>
      </w:tr>
      <w:tr w:rsidR="00C257A5" w:rsidRPr="000972CC" w14:paraId="2C950F84" w14:textId="77777777" w:rsidTr="00F06CAD">
        <w:trPr>
          <w:trHeight w:val="70"/>
        </w:trPr>
        <w:tc>
          <w:tcPr>
            <w:tcW w:w="3289" w:type="dxa"/>
            <w:vAlign w:val="center"/>
          </w:tcPr>
          <w:p w14:paraId="62F9280E" w14:textId="77777777" w:rsidR="00C257A5" w:rsidRPr="00405A6B" w:rsidRDefault="00C257A5" w:rsidP="00F06CAD">
            <w:pPr>
              <w:pStyle w:val="Header"/>
              <w:rPr>
                <w:rFonts w:ascii="Times New Roman" w:hAnsi="Times New Roman" w:cs="Times New Roman"/>
                <w:sz w:val="24"/>
                <w:szCs w:val="24"/>
                <w:lang w:val="az-Latn-AZ" w:eastAsia="ru-RU"/>
              </w:rPr>
            </w:pPr>
            <w:r w:rsidRPr="00405A6B">
              <w:rPr>
                <w:rFonts w:ascii="Times New Roman" w:hAnsi="Times New Roman" w:cs="Times New Roman"/>
                <w:b/>
                <w:sz w:val="24"/>
                <w:szCs w:val="24"/>
                <w:lang w:val="az-Latn-AZ" w:eastAsia="ru-RU"/>
              </w:rPr>
              <w:t>shift–</w:t>
            </w:r>
            <w:r w:rsidRPr="00405A6B">
              <w:rPr>
                <w:rFonts w:ascii="Times New Roman" w:hAnsi="Times New Roman" w:cs="Times New Roman"/>
                <w:sz w:val="24"/>
                <w:szCs w:val="24"/>
                <w:lang w:val="az-Latn-AZ" w:eastAsia="ru-RU"/>
              </w:rPr>
              <w:t>lə</w:t>
            </w:r>
            <w:r w:rsidRPr="00405A6B">
              <w:rPr>
                <w:rFonts w:ascii="Times New Roman" w:hAnsi="Times New Roman" w:cs="Times New Roman"/>
                <w:b/>
                <w:sz w:val="24"/>
                <w:szCs w:val="24"/>
                <w:lang w:val="az-Latn-AZ" w:eastAsia="ru-RU"/>
              </w:rPr>
              <w:t xml:space="preserve"> </w:t>
            </w:r>
            <w:r w:rsidRPr="00405A6B">
              <w:rPr>
                <w:rFonts w:ascii="Times New Roman" w:hAnsi="Times New Roman" w:cs="Times New Roman"/>
                <w:sz w:val="24"/>
                <w:szCs w:val="24"/>
                <w:lang w:val="az-Latn-AZ" w:eastAsia="ru-RU"/>
              </w:rPr>
              <w:t>tıqqıldatmaq</w:t>
            </w:r>
          </w:p>
        </w:tc>
        <w:tc>
          <w:tcPr>
            <w:tcW w:w="6492" w:type="dxa"/>
          </w:tcPr>
          <w:p w14:paraId="0B829B86" w14:textId="4FC7FF26" w:rsidR="00C257A5" w:rsidRPr="00405A6B" w:rsidRDefault="00C257A5" w:rsidP="008D7092">
            <w:pPr>
              <w:pStyle w:val="Header"/>
              <w:jc w:val="both"/>
              <w:rPr>
                <w:rFonts w:ascii="Times New Roman" w:hAnsi="Times New Roman" w:cs="Times New Roman"/>
                <w:sz w:val="24"/>
                <w:szCs w:val="24"/>
                <w:lang w:val="az-Latn-AZ" w:eastAsia="ru-RU"/>
              </w:rPr>
            </w:pPr>
            <w:r w:rsidRPr="00405A6B">
              <w:rPr>
                <w:rFonts w:ascii="Times New Roman" w:hAnsi="Times New Roman" w:cs="Times New Roman"/>
                <w:sz w:val="24"/>
                <w:szCs w:val="24"/>
                <w:lang w:val="az-Latn-AZ" w:eastAsia="ru-RU"/>
              </w:rPr>
              <w:t>Klavi</w:t>
            </w:r>
            <w:r w:rsidR="008D7092">
              <w:rPr>
                <w:rFonts w:ascii="Times New Roman" w:hAnsi="Times New Roman" w:cs="Times New Roman"/>
                <w:sz w:val="24"/>
                <w:szCs w:val="24"/>
                <w:lang w:val="az-Latn-AZ" w:eastAsia="ru-RU"/>
              </w:rPr>
              <w:t>a</w:t>
            </w:r>
            <w:r w:rsidRPr="00405A6B">
              <w:rPr>
                <w:rFonts w:ascii="Times New Roman" w:hAnsi="Times New Roman" w:cs="Times New Roman"/>
                <w:sz w:val="24"/>
                <w:szCs w:val="24"/>
                <w:lang w:val="az-Latn-AZ" w:eastAsia="ru-RU"/>
              </w:rPr>
              <w:t xml:space="preserve">turadan </w:t>
            </w:r>
            <w:r w:rsidRPr="00405A6B">
              <w:rPr>
                <w:rFonts w:ascii="Times New Roman" w:hAnsi="Times New Roman" w:cs="Times New Roman"/>
                <w:b/>
                <w:sz w:val="24"/>
                <w:szCs w:val="24"/>
                <w:lang w:val="az-Latn-AZ" w:eastAsia="ru-RU"/>
              </w:rPr>
              <w:t>&lt;shift&gt;</w:t>
            </w:r>
            <w:r w:rsidRPr="00405A6B">
              <w:rPr>
                <w:rFonts w:ascii="Times New Roman" w:hAnsi="Times New Roman" w:cs="Times New Roman"/>
                <w:sz w:val="24"/>
                <w:szCs w:val="24"/>
                <w:lang w:val="az-Latn-AZ" w:eastAsia="ru-RU"/>
              </w:rPr>
              <w:t xml:space="preserve"> düyməsini basıb saxlayaraq, sol düyməni tıqqıldatmaq</w:t>
            </w:r>
          </w:p>
        </w:tc>
      </w:tr>
      <w:tr w:rsidR="00C257A5" w:rsidRPr="000972CC" w14:paraId="54BDFAC6" w14:textId="77777777" w:rsidTr="00F06CAD">
        <w:trPr>
          <w:trHeight w:val="70"/>
        </w:trPr>
        <w:tc>
          <w:tcPr>
            <w:tcW w:w="3289" w:type="dxa"/>
            <w:vAlign w:val="center"/>
          </w:tcPr>
          <w:p w14:paraId="6D80F864" w14:textId="77777777" w:rsidR="00C257A5" w:rsidRPr="00405A6B" w:rsidRDefault="00C257A5" w:rsidP="00F06CAD">
            <w:pPr>
              <w:pStyle w:val="Header"/>
              <w:rPr>
                <w:rFonts w:ascii="Times New Roman" w:hAnsi="Times New Roman" w:cs="Times New Roman"/>
                <w:sz w:val="24"/>
                <w:szCs w:val="24"/>
                <w:lang w:val="az-Latn-AZ" w:eastAsia="ru-RU"/>
              </w:rPr>
            </w:pPr>
            <w:r w:rsidRPr="00405A6B">
              <w:rPr>
                <w:rFonts w:ascii="Times New Roman" w:hAnsi="Times New Roman" w:cs="Times New Roman"/>
                <w:b/>
                <w:sz w:val="24"/>
                <w:szCs w:val="24"/>
                <w:lang w:val="az-Latn-AZ" w:eastAsia="ru-RU"/>
              </w:rPr>
              <w:t xml:space="preserve">İnteraktiv </w:t>
            </w:r>
            <w:r w:rsidRPr="00405A6B">
              <w:rPr>
                <w:rFonts w:ascii="Times New Roman" w:hAnsi="Times New Roman" w:cs="Times New Roman"/>
                <w:sz w:val="24"/>
                <w:szCs w:val="24"/>
                <w:lang w:val="az-Latn-AZ" w:eastAsia="ru-RU"/>
              </w:rPr>
              <w:t xml:space="preserve"> daxiletmə</w:t>
            </w:r>
          </w:p>
        </w:tc>
        <w:tc>
          <w:tcPr>
            <w:tcW w:w="6492" w:type="dxa"/>
          </w:tcPr>
          <w:p w14:paraId="07C61270" w14:textId="77777777" w:rsidR="00C257A5" w:rsidRPr="00405A6B" w:rsidRDefault="00C257A5" w:rsidP="007A5EE1">
            <w:pPr>
              <w:pStyle w:val="Header"/>
              <w:jc w:val="both"/>
              <w:rPr>
                <w:rFonts w:ascii="Times New Roman" w:hAnsi="Times New Roman" w:cs="Times New Roman"/>
                <w:sz w:val="24"/>
                <w:szCs w:val="24"/>
                <w:lang w:val="az-Latn-AZ" w:eastAsia="ru-RU"/>
              </w:rPr>
            </w:pPr>
            <w:r w:rsidRPr="00405A6B">
              <w:rPr>
                <w:rFonts w:ascii="Times New Roman" w:hAnsi="Times New Roman" w:cs="Times New Roman"/>
                <w:sz w:val="24"/>
                <w:szCs w:val="24"/>
                <w:lang w:val="az-Latn-AZ" w:eastAsia="ru-RU"/>
              </w:rPr>
              <w:t>Displeydə siçanın 1-ci düyməsini vur</w:t>
            </w:r>
            <w:r w:rsidRPr="00405A6B">
              <w:rPr>
                <w:rFonts w:ascii="Times New Roman" w:hAnsi="Times New Roman" w:cs="Times New Roman"/>
                <w:sz w:val="24"/>
                <w:szCs w:val="24"/>
                <w:lang w:val="az-Latn-AZ" w:eastAsia="ru-RU"/>
              </w:rPr>
              <w:softHyphen/>
              <w:t>maq</w:t>
            </w:r>
            <w:r w:rsidRPr="00405A6B">
              <w:rPr>
                <w:rFonts w:ascii="Times New Roman" w:hAnsi="Times New Roman" w:cs="Times New Roman"/>
                <w:sz w:val="24"/>
                <w:szCs w:val="24"/>
                <w:lang w:val="az-Latn-AZ" w:eastAsia="ru-RU"/>
              </w:rPr>
              <w:softHyphen/>
              <w:t>la koordinatların daxili</w:t>
            </w:r>
          </w:p>
        </w:tc>
      </w:tr>
      <w:tr w:rsidR="00C257A5" w:rsidRPr="000972CC" w14:paraId="0A028B9B" w14:textId="77777777" w:rsidTr="00F06CAD">
        <w:trPr>
          <w:trHeight w:val="191"/>
        </w:trPr>
        <w:tc>
          <w:tcPr>
            <w:tcW w:w="3289" w:type="dxa"/>
            <w:vAlign w:val="center"/>
          </w:tcPr>
          <w:p w14:paraId="174A5E97" w14:textId="77777777" w:rsidR="00C257A5" w:rsidRPr="00405A6B" w:rsidRDefault="00C257A5" w:rsidP="00F06CAD">
            <w:pPr>
              <w:pStyle w:val="Header"/>
              <w:rPr>
                <w:rFonts w:ascii="Times New Roman" w:hAnsi="Times New Roman" w:cs="Times New Roman"/>
                <w:sz w:val="24"/>
                <w:szCs w:val="24"/>
                <w:lang w:val="az-Latn-AZ" w:eastAsia="ru-RU"/>
              </w:rPr>
            </w:pPr>
            <w:r w:rsidRPr="00405A6B">
              <w:rPr>
                <w:rFonts w:ascii="Times New Roman" w:hAnsi="Times New Roman" w:cs="Times New Roman"/>
                <w:sz w:val="24"/>
                <w:szCs w:val="24"/>
                <w:lang w:val="az-Latn-AZ" w:eastAsia="ru-RU"/>
              </w:rPr>
              <w:t>Obyektin üzərində dayanmaq</w:t>
            </w:r>
          </w:p>
        </w:tc>
        <w:tc>
          <w:tcPr>
            <w:tcW w:w="6492" w:type="dxa"/>
          </w:tcPr>
          <w:p w14:paraId="1B1B8679" w14:textId="3EFF4EA8" w:rsidR="00C257A5" w:rsidRPr="00405A6B" w:rsidRDefault="00C257A5" w:rsidP="007A5EE1">
            <w:pPr>
              <w:pStyle w:val="Header"/>
              <w:jc w:val="both"/>
              <w:rPr>
                <w:rFonts w:ascii="Times New Roman" w:hAnsi="Times New Roman" w:cs="Times New Roman"/>
                <w:sz w:val="24"/>
                <w:szCs w:val="24"/>
                <w:lang w:val="az-Latn-AZ" w:eastAsia="ru-RU"/>
              </w:rPr>
            </w:pPr>
            <w:r w:rsidRPr="00405A6B">
              <w:rPr>
                <w:rFonts w:ascii="Times New Roman" w:hAnsi="Times New Roman" w:cs="Times New Roman"/>
                <w:sz w:val="24"/>
                <w:szCs w:val="24"/>
                <w:lang w:val="az-Latn-AZ" w:eastAsia="ru-RU"/>
              </w:rPr>
              <w:t>Siçanın nişanını obyek</w:t>
            </w:r>
            <w:r w:rsidR="00106C46">
              <w:rPr>
                <w:rFonts w:ascii="Times New Roman" w:hAnsi="Times New Roman" w:cs="Times New Roman"/>
                <w:sz w:val="24"/>
                <w:szCs w:val="24"/>
                <w:lang w:val="az-Latn-AZ" w:eastAsia="ru-RU"/>
              </w:rPr>
              <w:t>t</w:t>
            </w:r>
            <w:r w:rsidRPr="00405A6B">
              <w:rPr>
                <w:rFonts w:ascii="Times New Roman" w:hAnsi="Times New Roman" w:cs="Times New Roman"/>
                <w:sz w:val="24"/>
                <w:szCs w:val="24"/>
                <w:lang w:val="az-Latn-AZ" w:eastAsia="ru-RU"/>
              </w:rPr>
              <w:t xml:space="preserve"> üzərinə gətirib saxlamaq</w:t>
            </w:r>
          </w:p>
        </w:tc>
      </w:tr>
    </w:tbl>
    <w:p w14:paraId="1EB25CE7" w14:textId="77777777" w:rsidR="00C257A5" w:rsidRPr="00405A6B" w:rsidRDefault="00C257A5" w:rsidP="007A5EE1">
      <w:pPr>
        <w:pStyle w:val="bashliq"/>
        <w:numPr>
          <w:ilvl w:val="0"/>
          <w:numId w:val="0"/>
        </w:numPr>
        <w:tabs>
          <w:tab w:val="clear" w:pos="2268"/>
        </w:tabs>
      </w:pPr>
    </w:p>
    <w:p w14:paraId="6EE3AADE" w14:textId="281BAEC4" w:rsidR="00C257A5" w:rsidRPr="00405A6B" w:rsidRDefault="00C257A5" w:rsidP="009E254D">
      <w:pPr>
        <w:pStyle w:val="bashliq"/>
        <w:numPr>
          <w:ilvl w:val="0"/>
          <w:numId w:val="0"/>
        </w:numPr>
        <w:tabs>
          <w:tab w:val="clear" w:pos="2268"/>
        </w:tabs>
        <w:ind w:firstLine="708"/>
        <w:jc w:val="both"/>
      </w:pPr>
      <w:r w:rsidRPr="00D01D3C">
        <w:t>AutoCAD-</w:t>
      </w:r>
      <w:r w:rsidRPr="00D01D3C">
        <w:rPr>
          <w:caps w:val="0"/>
        </w:rPr>
        <w:t>in işə salınması və yeni faylın yaradılması</w:t>
      </w:r>
      <w:r w:rsidR="009E254D" w:rsidRPr="00D01D3C">
        <w:rPr>
          <w:caps w:val="0"/>
        </w:rPr>
        <w:t xml:space="preserve">. </w:t>
      </w:r>
      <w:r w:rsidR="009E254D" w:rsidRPr="00D01D3C">
        <w:rPr>
          <w:b w:val="0"/>
          <w:caps w:val="0"/>
        </w:rPr>
        <w:t xml:space="preserve">Windows əməliyyat sisteminin son </w:t>
      </w:r>
      <w:r w:rsidR="009E254D" w:rsidRPr="00405A6B">
        <w:rPr>
          <w:b w:val="0"/>
          <w:caps w:val="0"/>
        </w:rPr>
        <w:t>variantları altında iş</w:t>
      </w:r>
      <w:r w:rsidR="009E254D" w:rsidRPr="00405A6B">
        <w:rPr>
          <w:b w:val="0"/>
          <w:caps w:val="0"/>
        </w:rPr>
        <w:softHyphen/>
        <w:t>lə</w:t>
      </w:r>
      <w:r w:rsidR="009E254D" w:rsidRPr="00405A6B">
        <w:rPr>
          <w:b w:val="0"/>
          <w:caps w:val="0"/>
        </w:rPr>
        <w:softHyphen/>
        <w:t>yən autocad 2023-ü işə salmaq üçün, işçi stolda əgər autocad 2023-ün nişanı varsa, onun üzərində dayanıb siçanın sol düyməsini iki dəfə tıqqıldatmaq lazımdır.</w:t>
      </w:r>
    </w:p>
    <w:p w14:paraId="2F1EF88A" w14:textId="77777777" w:rsidR="00C257A5" w:rsidRPr="00405A6B" w:rsidRDefault="00C257A5" w:rsidP="007A5EE1">
      <w:pPr>
        <w:pStyle w:val="6"/>
        <w:ind w:firstLine="708"/>
        <w:rPr>
          <w:rFonts w:ascii="Times New Roman" w:hAnsi="Times New Roman"/>
        </w:rPr>
      </w:pPr>
      <w:r w:rsidRPr="0026152A">
        <w:rPr>
          <w:rFonts w:ascii="Times New Roman" w:hAnsi="Times New Roman"/>
        </w:rPr>
        <w:t>Paketi kompüterə yükləmək üçün aşağıdakı kimi də hərəkət edilir:</w:t>
      </w:r>
    </w:p>
    <w:p w14:paraId="5231A391" w14:textId="4F0E31E5" w:rsidR="00C257A5" w:rsidRPr="00405A6B" w:rsidRDefault="00C257A5" w:rsidP="00F06CAD">
      <w:pPr>
        <w:spacing w:before="120" w:after="120" w:line="240" w:lineRule="auto"/>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ekrandan  </w:t>
      </w:r>
      <w:r w:rsidRPr="00405A6B">
        <w:rPr>
          <w:rFonts w:ascii="Times New Roman" w:hAnsi="Times New Roman" w:cs="Times New Roman"/>
          <w:b/>
          <w:sz w:val="24"/>
          <w:szCs w:val="24"/>
          <w:lang w:val="az-Latn-AZ"/>
        </w:rPr>
        <w:t>ПУСК</w:t>
      </w:r>
      <w:r w:rsidRPr="00405A6B">
        <w:rPr>
          <w:rFonts w:ascii="Times New Roman" w:hAnsi="Times New Roman" w:cs="Times New Roman"/>
          <w:sz w:val="24"/>
          <w:szCs w:val="24"/>
          <w:lang w:val="az-Latn-AZ"/>
        </w:rPr>
        <w:t xml:space="preserve">  (</w:t>
      </w:r>
      <w:r w:rsidRPr="00405A6B">
        <w:rPr>
          <w:rFonts w:ascii="Times New Roman" w:hAnsi="Times New Roman" w:cs="Times New Roman"/>
          <w:b/>
          <w:sz w:val="24"/>
          <w:szCs w:val="24"/>
          <w:lang w:val="az-Latn-AZ"/>
        </w:rPr>
        <w:t xml:space="preserve">Start ) </w:t>
      </w:r>
      <w:r w:rsidRPr="00405A6B">
        <w:rPr>
          <w:rFonts w:ascii="Times New Roman" w:hAnsi="Times New Roman" w:cs="Times New Roman"/>
          <w:b/>
          <w:sz w:val="24"/>
          <w:szCs w:val="24"/>
          <w:lang w:val="az-Latn-AZ"/>
        </w:rPr>
        <w:sym w:font="Symbol" w:char="F0DE"/>
      </w:r>
      <w:r w:rsidRPr="00405A6B">
        <w:rPr>
          <w:rFonts w:ascii="Times New Roman" w:hAnsi="Times New Roman" w:cs="Times New Roman"/>
          <w:b/>
          <w:sz w:val="24"/>
          <w:szCs w:val="24"/>
          <w:lang w:val="az-Latn-AZ"/>
        </w:rPr>
        <w:t xml:space="preserve"> AutoCAD-20</w:t>
      </w:r>
      <w:r w:rsidR="00CF55C3" w:rsidRPr="00405A6B">
        <w:rPr>
          <w:rFonts w:ascii="Times New Roman" w:hAnsi="Times New Roman" w:cs="Times New Roman"/>
          <w:b/>
          <w:sz w:val="24"/>
          <w:szCs w:val="24"/>
          <w:lang w:val="az-Latn-AZ"/>
        </w:rPr>
        <w:t>2</w:t>
      </w:r>
      <w:r w:rsidRPr="00405A6B">
        <w:rPr>
          <w:rFonts w:ascii="Times New Roman" w:hAnsi="Times New Roman" w:cs="Times New Roman"/>
          <w:b/>
          <w:sz w:val="24"/>
          <w:szCs w:val="24"/>
          <w:lang w:val="az-Latn-AZ"/>
        </w:rPr>
        <w:t>3</w:t>
      </w:r>
      <w:r w:rsidRPr="00405A6B">
        <w:rPr>
          <w:rFonts w:ascii="Times New Roman" w:hAnsi="Times New Roman" w:cs="Times New Roman"/>
          <w:sz w:val="24"/>
          <w:szCs w:val="24"/>
          <w:lang w:val="az-Latn-AZ"/>
        </w:rPr>
        <w:t xml:space="preserve"> seçməklə AutoCAD kompüterə yüklənir.</w:t>
      </w:r>
    </w:p>
    <w:p w14:paraId="64F8B5F8" w14:textId="0D302DAA" w:rsidR="00F06CAD" w:rsidRPr="00405A6B" w:rsidRDefault="00F06CAD" w:rsidP="00F06CAD">
      <w:pPr>
        <w:spacing w:after="0" w:line="240" w:lineRule="auto"/>
        <w:ind w:firstLine="709"/>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Yeni fayl açdıqda "Tez daxil</w:t>
      </w:r>
      <w:r w:rsidRPr="00405A6B">
        <w:rPr>
          <w:rFonts w:ascii="Times New Roman" w:hAnsi="Times New Roman" w:cs="Times New Roman"/>
          <w:sz w:val="24"/>
          <w:szCs w:val="24"/>
          <w:lang w:val="az-Latn-AZ"/>
        </w:rPr>
        <w:softHyphen/>
        <w:t xml:space="preserve">olma düymələrindən" </w:t>
      </w:r>
      <w:r w:rsidRPr="00405A6B">
        <w:rPr>
          <w:rFonts w:ascii="Times New Roman" w:hAnsi="Times New Roman" w:cs="Times New Roman"/>
          <w:b/>
          <w:sz w:val="24"/>
          <w:szCs w:val="24"/>
          <w:lang w:val="az-Latn-AZ"/>
        </w:rPr>
        <w:t>New</w:t>
      </w:r>
      <w:r w:rsidRPr="00405A6B">
        <w:rPr>
          <w:rFonts w:ascii="Times New Roman" w:hAnsi="Times New Roman" w:cs="Times New Roman"/>
          <w:sz w:val="24"/>
          <w:szCs w:val="24"/>
          <w:lang w:val="az-Latn-AZ"/>
        </w:rPr>
        <w:t xml:space="preserve"> düyməsi vurulur və ya </w:t>
      </w:r>
      <w:r w:rsidRPr="00405A6B">
        <w:rPr>
          <w:rFonts w:ascii="Times New Roman" w:hAnsi="Times New Roman" w:cs="Times New Roman"/>
          <w:b/>
          <w:sz w:val="24"/>
          <w:szCs w:val="24"/>
          <w:lang w:val="az-Latn-AZ"/>
        </w:rPr>
        <w:t>CTRL+N</w:t>
      </w:r>
      <w:r w:rsidRPr="00405A6B">
        <w:rPr>
          <w:rFonts w:ascii="Times New Roman" w:hAnsi="Times New Roman" w:cs="Times New Roman"/>
          <w:sz w:val="24"/>
          <w:szCs w:val="24"/>
          <w:lang w:val="az-Latn-AZ"/>
        </w:rPr>
        <w:t xml:space="preserve"> birlikdə sıxı</w:t>
      </w:r>
      <w:r w:rsidRPr="00405A6B">
        <w:rPr>
          <w:rFonts w:ascii="Times New Roman" w:hAnsi="Times New Roman" w:cs="Times New Roman"/>
          <w:sz w:val="24"/>
          <w:szCs w:val="24"/>
          <w:lang w:val="az-Latn-AZ"/>
        </w:rPr>
        <w:softHyphen/>
        <w:t xml:space="preserve">lır. Nəticədə </w:t>
      </w:r>
      <w:r w:rsidRPr="00405A6B">
        <w:rPr>
          <w:rFonts w:ascii="Times New Roman" w:hAnsi="Times New Roman" w:cs="Times New Roman"/>
          <w:b/>
          <w:sz w:val="24"/>
          <w:szCs w:val="24"/>
          <w:lang w:val="az-Latn-AZ"/>
        </w:rPr>
        <w:t>Select template</w:t>
      </w:r>
      <w:r w:rsidRPr="00405A6B">
        <w:rPr>
          <w:rFonts w:ascii="Times New Roman" w:hAnsi="Times New Roman" w:cs="Times New Roman"/>
          <w:sz w:val="24"/>
          <w:szCs w:val="24"/>
          <w:lang w:val="az-Latn-AZ"/>
        </w:rPr>
        <w:t xml:space="preserve"> (şablonu seç) pəncərəsi açılır</w:t>
      </w:r>
      <w:r w:rsidR="003D2991" w:rsidRPr="00405A6B">
        <w:rPr>
          <w:rFonts w:ascii="Times New Roman" w:hAnsi="Times New Roman" w:cs="Times New Roman"/>
          <w:sz w:val="24"/>
          <w:szCs w:val="24"/>
          <w:lang w:val="az-Latn-AZ"/>
        </w:rPr>
        <w:t xml:space="preserve"> (şəkil 3</w:t>
      </w:r>
      <w:r w:rsidR="00F441FC" w:rsidRPr="00405A6B">
        <w:rPr>
          <w:rFonts w:ascii="Times New Roman" w:hAnsi="Times New Roman" w:cs="Times New Roman"/>
          <w:sz w:val="24"/>
          <w:szCs w:val="24"/>
          <w:lang w:val="az-Latn-AZ"/>
        </w:rPr>
        <w:t>.2</w:t>
      </w:r>
      <w:r w:rsidR="003D2991"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Bu pəncərədən </w:t>
      </w:r>
      <w:r w:rsidRPr="00405A6B">
        <w:rPr>
          <w:rFonts w:ascii="Times New Roman" w:hAnsi="Times New Roman" w:cs="Times New Roman"/>
          <w:b/>
          <w:sz w:val="24"/>
          <w:szCs w:val="24"/>
          <w:lang w:val="az-Latn-AZ"/>
        </w:rPr>
        <w:t>acadiso</w:t>
      </w:r>
      <w:r w:rsidRPr="00405A6B">
        <w:rPr>
          <w:rFonts w:ascii="Times New Roman" w:hAnsi="Times New Roman" w:cs="Times New Roman"/>
          <w:sz w:val="24"/>
          <w:szCs w:val="24"/>
          <w:lang w:val="az-Latn-AZ"/>
        </w:rPr>
        <w:t xml:space="preserve"> şablonu seçilib</w:t>
      </w:r>
      <w:r w:rsidR="0026152A">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w:t>
      </w:r>
      <w:r w:rsidRPr="00405A6B">
        <w:rPr>
          <w:rFonts w:ascii="Times New Roman" w:hAnsi="Times New Roman" w:cs="Times New Roman"/>
          <w:b/>
          <w:sz w:val="24"/>
          <w:szCs w:val="24"/>
          <w:lang w:val="az-Latn-AZ"/>
        </w:rPr>
        <w:t>Open</w:t>
      </w:r>
      <w:r w:rsidRPr="00405A6B">
        <w:rPr>
          <w:rFonts w:ascii="Times New Roman" w:hAnsi="Times New Roman" w:cs="Times New Roman"/>
          <w:sz w:val="24"/>
          <w:szCs w:val="24"/>
          <w:lang w:val="az-Latn-AZ"/>
        </w:rPr>
        <w:t xml:space="preserve"> düy</w:t>
      </w:r>
      <w:r w:rsidRPr="00405A6B">
        <w:rPr>
          <w:rFonts w:ascii="Times New Roman" w:hAnsi="Times New Roman" w:cs="Times New Roman"/>
          <w:sz w:val="24"/>
          <w:szCs w:val="24"/>
          <w:lang w:val="az-Latn-AZ"/>
        </w:rPr>
        <w:softHyphen/>
        <w:t>məsi sıxılır. Acadiso avto</w:t>
      </w:r>
      <w:r w:rsidRPr="00405A6B">
        <w:rPr>
          <w:rFonts w:ascii="Times New Roman" w:hAnsi="Times New Roman" w:cs="Times New Roman"/>
          <w:sz w:val="24"/>
          <w:szCs w:val="24"/>
          <w:lang w:val="az-Latn-AZ"/>
        </w:rPr>
        <w:softHyphen/>
        <w:t>ma</w:t>
      </w:r>
      <w:r w:rsidRPr="00405A6B">
        <w:rPr>
          <w:rFonts w:ascii="Times New Roman" w:hAnsi="Times New Roman" w:cs="Times New Roman"/>
          <w:sz w:val="24"/>
          <w:szCs w:val="24"/>
          <w:lang w:val="az-Latn-AZ"/>
        </w:rPr>
        <w:softHyphen/>
        <w:t xml:space="preserve">tik olaraq ölçü vahidi </w:t>
      </w:r>
      <w:r w:rsidRPr="00405A6B">
        <w:rPr>
          <w:rFonts w:ascii="Times New Roman" w:hAnsi="Times New Roman" w:cs="Times New Roman"/>
          <w:b/>
          <w:i/>
          <w:sz w:val="24"/>
          <w:szCs w:val="24"/>
          <w:lang w:val="az-Latn-AZ"/>
        </w:rPr>
        <w:t>mm</w:t>
      </w:r>
      <w:r w:rsidRPr="00405A6B">
        <w:rPr>
          <w:rFonts w:ascii="Times New Roman" w:hAnsi="Times New Roman" w:cs="Times New Roman"/>
          <w:sz w:val="24"/>
          <w:szCs w:val="24"/>
          <w:lang w:val="az-Latn-AZ"/>
        </w:rPr>
        <w:t xml:space="preserve"> və formatı </w:t>
      </w:r>
      <w:r w:rsidRPr="00405A6B">
        <w:rPr>
          <w:rFonts w:ascii="Times New Roman" w:hAnsi="Times New Roman" w:cs="Times New Roman"/>
          <w:b/>
          <w:i/>
          <w:sz w:val="24"/>
          <w:szCs w:val="24"/>
          <w:lang w:val="az-Latn-AZ"/>
        </w:rPr>
        <w:t>A3</w:t>
      </w:r>
      <w:r w:rsidRPr="00405A6B">
        <w:rPr>
          <w:rFonts w:ascii="Times New Roman" w:hAnsi="Times New Roman" w:cs="Times New Roman"/>
          <w:sz w:val="24"/>
          <w:szCs w:val="24"/>
          <w:lang w:val="az-Latn-AZ"/>
        </w:rPr>
        <w:t xml:space="preserve"> təyin edir. Bu pən</w:t>
      </w:r>
      <w:r w:rsidRPr="00405A6B">
        <w:rPr>
          <w:rFonts w:ascii="Times New Roman" w:hAnsi="Times New Roman" w:cs="Times New Roman"/>
          <w:sz w:val="24"/>
          <w:szCs w:val="24"/>
          <w:lang w:val="az-Latn-AZ"/>
        </w:rPr>
        <w:softHyphen/>
        <w:t>cə</w:t>
      </w:r>
      <w:r w:rsidRPr="00405A6B">
        <w:rPr>
          <w:rFonts w:ascii="Times New Roman" w:hAnsi="Times New Roman" w:cs="Times New Roman"/>
          <w:sz w:val="24"/>
          <w:szCs w:val="24"/>
          <w:lang w:val="az-Latn-AZ"/>
        </w:rPr>
        <w:softHyphen/>
        <w:t>rə</w:t>
      </w:r>
      <w:r w:rsidRPr="00405A6B">
        <w:rPr>
          <w:rFonts w:ascii="Times New Roman" w:hAnsi="Times New Roman" w:cs="Times New Roman"/>
          <w:sz w:val="24"/>
          <w:szCs w:val="24"/>
          <w:lang w:val="az-Latn-AZ"/>
        </w:rPr>
        <w:softHyphen/>
        <w:t xml:space="preserve">də digər şablonlar da vardır məsələn, </w:t>
      </w:r>
      <w:r w:rsidRPr="00405A6B">
        <w:rPr>
          <w:rFonts w:ascii="Times New Roman" w:hAnsi="Times New Roman" w:cs="Times New Roman"/>
          <w:b/>
          <w:sz w:val="24"/>
          <w:szCs w:val="24"/>
          <w:lang w:val="az-Latn-AZ"/>
        </w:rPr>
        <w:t>acad</w:t>
      </w:r>
      <w:r w:rsidRPr="00405A6B">
        <w:rPr>
          <w:rFonts w:ascii="Times New Roman" w:hAnsi="Times New Roman" w:cs="Times New Roman"/>
          <w:sz w:val="24"/>
          <w:szCs w:val="24"/>
          <w:lang w:val="az-Latn-AZ"/>
        </w:rPr>
        <w:t xml:space="preserve"> şablonu. Bəzən AutoCAD yükləndikdə məhz acad şablonunu avtomatik açır bu isə ölçü vahidi</w:t>
      </w:r>
      <w:r w:rsidR="0026152A">
        <w:rPr>
          <w:rFonts w:ascii="Times New Roman" w:hAnsi="Times New Roman" w:cs="Times New Roman"/>
          <w:sz w:val="24"/>
          <w:szCs w:val="24"/>
          <w:lang w:val="az-Latn-AZ"/>
        </w:rPr>
        <w:t>ni</w:t>
      </w:r>
      <w:r w:rsidRPr="00405A6B">
        <w:rPr>
          <w:rFonts w:ascii="Times New Roman" w:hAnsi="Times New Roman" w:cs="Times New Roman"/>
          <w:sz w:val="24"/>
          <w:szCs w:val="24"/>
          <w:lang w:val="az-Latn-AZ"/>
        </w:rPr>
        <w:t xml:space="preserve"> "dyüm" təyin edir (1" = 25,4 mm). Bu siyahıya istifadəçi öz şablo</w:t>
      </w:r>
      <w:r w:rsidRPr="00405A6B">
        <w:rPr>
          <w:rFonts w:ascii="Times New Roman" w:hAnsi="Times New Roman" w:cs="Times New Roman"/>
          <w:sz w:val="24"/>
          <w:szCs w:val="24"/>
          <w:lang w:val="az-Latn-AZ"/>
        </w:rPr>
        <w:softHyphen/>
        <w:t>nunu da əl</w:t>
      </w:r>
      <w:r w:rsidR="00D5288B">
        <w:rPr>
          <w:rFonts w:ascii="Times New Roman" w:hAnsi="Times New Roman" w:cs="Times New Roman"/>
          <w:sz w:val="24"/>
          <w:szCs w:val="24"/>
          <w:lang w:val="az-Latn-AZ"/>
        </w:rPr>
        <w:t>a</w:t>
      </w:r>
      <w:r w:rsidRPr="00405A6B">
        <w:rPr>
          <w:rFonts w:ascii="Times New Roman" w:hAnsi="Times New Roman" w:cs="Times New Roman"/>
          <w:sz w:val="24"/>
          <w:szCs w:val="24"/>
          <w:lang w:val="az-Latn-AZ"/>
        </w:rPr>
        <w:t>və edə bilər.</w:t>
      </w:r>
    </w:p>
    <w:p w14:paraId="5494B094" w14:textId="77777777" w:rsidR="00F06CAD" w:rsidRPr="00405A6B" w:rsidRDefault="00F06CAD" w:rsidP="00F06CAD">
      <w:pPr>
        <w:spacing w:after="0" w:line="240" w:lineRule="auto"/>
        <w:ind w:firstLine="709"/>
        <w:jc w:val="both"/>
        <w:rPr>
          <w:rFonts w:ascii="Times New Roman" w:hAnsi="Times New Roman" w:cs="Times New Roman"/>
          <w:sz w:val="24"/>
          <w:szCs w:val="24"/>
          <w:lang w:val="az-Latn-AZ"/>
        </w:rPr>
      </w:pPr>
    </w:p>
    <w:p w14:paraId="79CACDFA" w14:textId="64C6A5D6" w:rsidR="00F06CAD" w:rsidRPr="00405A6B" w:rsidRDefault="00F06CAD" w:rsidP="00F06CAD">
      <w:pPr>
        <w:spacing w:after="0" w:line="240" w:lineRule="auto"/>
        <w:jc w:val="center"/>
        <w:rPr>
          <w:rFonts w:ascii="Times New Roman" w:hAnsi="Times New Roman" w:cs="Times New Roman"/>
          <w:sz w:val="24"/>
          <w:szCs w:val="24"/>
          <w:lang w:val="az-Latn-AZ"/>
        </w:rPr>
      </w:pPr>
      <w:r w:rsidRPr="00405A6B">
        <w:rPr>
          <w:noProof/>
          <w:lang w:val="tr-TR" w:eastAsia="tr-TR"/>
        </w:rPr>
        <w:drawing>
          <wp:inline distT="0" distB="0" distL="0" distR="0" wp14:anchorId="51D3A748" wp14:editId="5C42CE62">
            <wp:extent cx="5421425" cy="3434316"/>
            <wp:effectExtent l="0" t="0" r="8255" b="0"/>
            <wp:docPr id="120" name="Рисунок 120" descr="D:\NIGAR-RABOTA\DIZAYN ESASLARI\AutoCAD 2023\AutoCAD 20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GAR-RABOTA\DIZAYN ESASLARI\AutoCAD 2023\AutoCAD 2023\14.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40301" cy="3446274"/>
                    </a:xfrm>
                    <a:prstGeom prst="rect">
                      <a:avLst/>
                    </a:prstGeom>
                    <a:noFill/>
                    <a:ln>
                      <a:noFill/>
                    </a:ln>
                  </pic:spPr>
                </pic:pic>
              </a:graphicData>
            </a:graphic>
          </wp:inline>
        </w:drawing>
      </w:r>
    </w:p>
    <w:p w14:paraId="33D4F948" w14:textId="568888BE" w:rsidR="003D2991" w:rsidRPr="00405A6B" w:rsidRDefault="003D2991" w:rsidP="00F06CAD">
      <w:pPr>
        <w:spacing w:after="0" w:line="240" w:lineRule="auto"/>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t>Şəkil 3.2. Şablon pəncərəsi</w:t>
      </w:r>
    </w:p>
    <w:p w14:paraId="6E327608" w14:textId="74D40453" w:rsidR="00C257A5" w:rsidRPr="00405A6B" w:rsidRDefault="00F06CAD" w:rsidP="00F06CAD">
      <w:pPr>
        <w:spacing w:after="0" w:line="240" w:lineRule="auto"/>
        <w:ind w:firstLine="709"/>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Acadiso formatı A3 təyin edir lakin  bəzi  hallarda  istifadəçi  formatı </w:t>
      </w:r>
      <w:r w:rsidR="00C257A5" w:rsidRPr="00405A6B">
        <w:rPr>
          <w:rFonts w:ascii="Times New Roman" w:hAnsi="Times New Roman" w:cs="Times New Roman"/>
          <w:sz w:val="24"/>
          <w:szCs w:val="24"/>
          <w:lang w:val="az-Latn-AZ"/>
        </w:rPr>
        <w:t xml:space="preserve">dəyişmək istəyir onda </w:t>
      </w:r>
      <w:r w:rsidR="00546F6D">
        <w:rPr>
          <w:rFonts w:ascii="Times New Roman" w:hAnsi="Times New Roman" w:cs="Times New Roman"/>
          <w:sz w:val="24"/>
          <w:szCs w:val="24"/>
          <w:lang w:val="az-Latn-AZ"/>
        </w:rPr>
        <w:t>əmrlər</w:t>
      </w:r>
      <w:r w:rsidR="00C257A5" w:rsidRPr="00405A6B">
        <w:rPr>
          <w:rFonts w:ascii="Times New Roman" w:hAnsi="Times New Roman" w:cs="Times New Roman"/>
          <w:sz w:val="24"/>
          <w:szCs w:val="24"/>
          <w:lang w:val="az-Latn-AZ"/>
        </w:rPr>
        <w:t xml:space="preserve"> sətrinə </w:t>
      </w:r>
      <w:r w:rsidR="0003097B">
        <w:rPr>
          <w:rFonts w:ascii="Times New Roman" w:hAnsi="Times New Roman" w:cs="Times New Roman"/>
          <w:b/>
          <w:sz w:val="24"/>
          <w:szCs w:val="24"/>
          <w:lang w:val="az-Latn-AZ"/>
        </w:rPr>
        <w:t>Limit</w:t>
      </w:r>
      <w:r w:rsidR="00C257A5" w:rsidRPr="00405A6B">
        <w:rPr>
          <w:rFonts w:ascii="Times New Roman" w:hAnsi="Times New Roman" w:cs="Times New Roman"/>
          <w:b/>
          <w:sz w:val="24"/>
          <w:szCs w:val="24"/>
          <w:lang w:val="az-Latn-AZ"/>
        </w:rPr>
        <w:t>s</w:t>
      </w:r>
      <w:r w:rsidR="00C257A5" w:rsidRPr="00405A6B">
        <w:rPr>
          <w:rFonts w:ascii="Times New Roman" w:hAnsi="Times New Roman" w:cs="Times New Roman"/>
          <w:sz w:val="24"/>
          <w:szCs w:val="24"/>
          <w:lang w:val="az-Latn-AZ"/>
        </w:rPr>
        <w:t xml:space="preserve"> </w:t>
      </w:r>
      <w:r w:rsidR="00546F6D">
        <w:rPr>
          <w:rFonts w:ascii="Times New Roman" w:hAnsi="Times New Roman" w:cs="Times New Roman"/>
          <w:sz w:val="24"/>
          <w:szCs w:val="24"/>
          <w:lang w:val="az-Latn-AZ"/>
        </w:rPr>
        <w:t>əmrini</w:t>
      </w:r>
      <w:r w:rsidR="00C257A5" w:rsidRPr="00405A6B">
        <w:rPr>
          <w:rFonts w:ascii="Times New Roman" w:hAnsi="Times New Roman" w:cs="Times New Roman"/>
          <w:sz w:val="24"/>
          <w:szCs w:val="24"/>
          <w:lang w:val="az-Latn-AZ"/>
        </w:rPr>
        <w:t xml:space="preserve"> yığmaqla onu dəyişə bilər (məsələn, A4 formatı üçün).</w:t>
      </w:r>
    </w:p>
    <w:p w14:paraId="20E6FEFA" w14:textId="77777777" w:rsidR="00C257A5" w:rsidRPr="00405A6B" w:rsidRDefault="00C257A5" w:rsidP="00F06CAD">
      <w:pPr>
        <w:spacing w:after="0" w:line="240" w:lineRule="auto"/>
        <w:ind w:firstLine="397"/>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Command: LIMITS&lt;&gt;</w:t>
      </w:r>
    </w:p>
    <w:p w14:paraId="58D09037" w14:textId="77777777" w:rsidR="00C257A5" w:rsidRPr="00405A6B" w:rsidRDefault="00C257A5" w:rsidP="00F06CAD">
      <w:pPr>
        <w:spacing w:after="0" w:line="240" w:lineRule="auto"/>
        <w:ind w:firstLine="397"/>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lower left corner or [ON/OFF] &lt;0.0000,0.0000&gt;:&lt;&gt;</w:t>
      </w:r>
    </w:p>
    <w:p w14:paraId="54396E30" w14:textId="77777777" w:rsidR="00C257A5" w:rsidRPr="00405A6B" w:rsidRDefault="00C257A5" w:rsidP="00F06CAD">
      <w:pPr>
        <w:spacing w:after="0" w:line="240" w:lineRule="auto"/>
        <w:ind w:firstLine="397"/>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upper right corner &lt;420.0000,297.0000&gt;: 210,297&lt;&gt;</w:t>
      </w:r>
    </w:p>
    <w:tbl>
      <w:tblPr>
        <w:tblW w:w="0" w:type="auto"/>
        <w:tblLook w:val="04A0" w:firstRow="1" w:lastRow="0" w:firstColumn="1" w:lastColumn="0" w:noHBand="0" w:noVBand="1"/>
      </w:tblPr>
      <w:tblGrid>
        <w:gridCol w:w="6556"/>
        <w:gridCol w:w="3083"/>
      </w:tblGrid>
      <w:tr w:rsidR="00C257A5" w:rsidRPr="00797FFC" w14:paraId="56D4F3F0" w14:textId="77777777" w:rsidTr="00C257A5">
        <w:tc>
          <w:tcPr>
            <w:tcW w:w="6771" w:type="dxa"/>
            <w:shd w:val="clear" w:color="auto" w:fill="auto"/>
          </w:tcPr>
          <w:p w14:paraId="3A4509F8" w14:textId="39ABBB68" w:rsidR="00C257A5" w:rsidRPr="00405A6B" w:rsidRDefault="00C257A5" w:rsidP="00797FFC">
            <w:pPr>
              <w:ind w:left="-100" w:firstLine="851"/>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lastRenderedPageBreak/>
              <w:t>Formatın ölçülərini ekranda görmək üçün hal sətrində yer</w:t>
            </w:r>
            <w:r w:rsidRPr="00405A6B">
              <w:rPr>
                <w:rFonts w:ascii="Times New Roman" w:hAnsi="Times New Roman" w:cs="Times New Roman"/>
                <w:sz w:val="24"/>
                <w:szCs w:val="24"/>
                <w:lang w:val="az-Latn-AZ"/>
              </w:rPr>
              <w:softHyphen/>
              <w:t xml:space="preserve">ləşən </w:t>
            </w:r>
            <w:r w:rsidRPr="00797FFC">
              <w:rPr>
                <w:rFonts w:ascii="Times New Roman" w:hAnsi="Times New Roman" w:cs="Times New Roman"/>
                <w:b/>
                <w:sz w:val="24"/>
                <w:szCs w:val="24"/>
                <w:lang w:val="az-Latn-AZ"/>
              </w:rPr>
              <w:t>GRİD</w:t>
            </w:r>
            <w:r w:rsidRPr="00405A6B">
              <w:rPr>
                <w:rFonts w:ascii="Times New Roman" w:hAnsi="Times New Roman" w:cs="Times New Roman"/>
                <w:sz w:val="24"/>
                <w:szCs w:val="24"/>
                <w:lang w:val="az-Latn-AZ"/>
              </w:rPr>
              <w:t xml:space="preserve"> (qəfəs) üzərində siçanın sağ düyməsi vurulur və açılmış konteks menyudan </w:t>
            </w:r>
            <w:r w:rsidRPr="00405A6B">
              <w:rPr>
                <w:rFonts w:ascii="Times New Roman" w:hAnsi="Times New Roman" w:cs="Times New Roman"/>
                <w:b/>
                <w:sz w:val="24"/>
                <w:szCs w:val="24"/>
                <w:lang w:val="az-Latn-AZ"/>
              </w:rPr>
              <w:t>Set</w:t>
            </w:r>
            <w:r w:rsidRPr="00405A6B">
              <w:rPr>
                <w:rFonts w:ascii="Times New Roman" w:hAnsi="Times New Roman" w:cs="Times New Roman"/>
                <w:b/>
                <w:sz w:val="24"/>
                <w:szCs w:val="24"/>
                <w:lang w:val="az-Latn-AZ"/>
              </w:rPr>
              <w:softHyphen/>
              <w:t>tings...</w:t>
            </w:r>
            <w:r w:rsidR="002A7C9C" w:rsidRPr="00405A6B">
              <w:rPr>
                <w:rFonts w:ascii="Times New Roman" w:hAnsi="Times New Roman" w:cs="Times New Roman"/>
                <w:b/>
                <w:sz w:val="24"/>
                <w:szCs w:val="24"/>
                <w:lang w:val="az-Latn-AZ"/>
              </w:rPr>
              <w:t xml:space="preserve"> </w:t>
            </w:r>
            <w:r w:rsidRPr="00405A6B">
              <w:rPr>
                <w:rFonts w:ascii="Times New Roman" w:hAnsi="Times New Roman" w:cs="Times New Roman"/>
                <w:sz w:val="24"/>
                <w:szCs w:val="24"/>
                <w:lang w:val="az-Latn-AZ"/>
              </w:rPr>
              <w:t>(sazlama) seçilir. Açıl</w:t>
            </w:r>
            <w:r w:rsidRPr="00405A6B">
              <w:rPr>
                <w:rFonts w:ascii="Times New Roman" w:hAnsi="Times New Roman" w:cs="Times New Roman"/>
                <w:sz w:val="24"/>
                <w:szCs w:val="24"/>
                <w:lang w:val="az-Latn-AZ"/>
              </w:rPr>
              <w:softHyphen/>
              <w:t xml:space="preserve">mış </w:t>
            </w:r>
            <w:r w:rsidRPr="00405A6B">
              <w:rPr>
                <w:rFonts w:ascii="Times New Roman" w:hAnsi="Times New Roman" w:cs="Times New Roman"/>
                <w:b/>
                <w:sz w:val="24"/>
                <w:szCs w:val="24"/>
                <w:lang w:val="az-Latn-AZ"/>
              </w:rPr>
              <w:t>Drafting settings</w:t>
            </w:r>
            <w:r w:rsidRPr="00405A6B">
              <w:rPr>
                <w:rFonts w:ascii="Times New Roman" w:hAnsi="Times New Roman" w:cs="Times New Roman"/>
                <w:sz w:val="24"/>
                <w:szCs w:val="24"/>
                <w:lang w:val="az-Latn-AZ"/>
              </w:rPr>
              <w:t xml:space="preserve"> (cizginin sazlanması) pəncə</w:t>
            </w:r>
            <w:r w:rsidRPr="00405A6B">
              <w:rPr>
                <w:rFonts w:ascii="Times New Roman" w:hAnsi="Times New Roman" w:cs="Times New Roman"/>
                <w:sz w:val="24"/>
                <w:szCs w:val="24"/>
                <w:lang w:val="az-Latn-AZ"/>
              </w:rPr>
              <w:softHyphen/>
              <w:t>rə</w:t>
            </w:r>
            <w:r w:rsidRPr="00405A6B">
              <w:rPr>
                <w:rFonts w:ascii="Times New Roman" w:hAnsi="Times New Roman" w:cs="Times New Roman"/>
                <w:sz w:val="24"/>
                <w:szCs w:val="24"/>
                <w:lang w:val="az-Latn-AZ"/>
              </w:rPr>
              <w:softHyphen/>
              <w:t>sin</w:t>
            </w:r>
            <w:r w:rsidRPr="00405A6B">
              <w:rPr>
                <w:rFonts w:ascii="Times New Roman" w:hAnsi="Times New Roman" w:cs="Times New Roman"/>
                <w:sz w:val="24"/>
                <w:szCs w:val="24"/>
                <w:lang w:val="az-Latn-AZ"/>
              </w:rPr>
              <w:softHyphen/>
              <w:t xml:space="preserve">dən </w:t>
            </w:r>
            <w:r w:rsidRPr="00405A6B">
              <w:rPr>
                <w:rFonts w:ascii="Times New Roman" w:hAnsi="Times New Roman" w:cs="Times New Roman"/>
                <w:b/>
                <w:sz w:val="24"/>
                <w:szCs w:val="24"/>
                <w:lang w:val="az-Latn-AZ"/>
              </w:rPr>
              <w:t>Grid behavior</w:t>
            </w:r>
            <w:r w:rsidRPr="00405A6B">
              <w:rPr>
                <w:rFonts w:ascii="Times New Roman" w:hAnsi="Times New Roman" w:cs="Times New Roman"/>
                <w:sz w:val="24"/>
                <w:szCs w:val="24"/>
                <w:lang w:val="az-Latn-AZ"/>
              </w:rPr>
              <w:t xml:space="preserve"> sa</w:t>
            </w:r>
            <w:r w:rsidRPr="00405A6B">
              <w:rPr>
                <w:rFonts w:ascii="Times New Roman" w:hAnsi="Times New Roman" w:cs="Times New Roman"/>
                <w:sz w:val="24"/>
                <w:szCs w:val="24"/>
                <w:lang w:val="az-Latn-AZ"/>
              </w:rPr>
              <w:softHyphen/>
              <w:t>hə</w:t>
            </w:r>
            <w:r w:rsidRPr="00405A6B">
              <w:rPr>
                <w:rFonts w:ascii="Times New Roman" w:hAnsi="Times New Roman" w:cs="Times New Roman"/>
                <w:sz w:val="24"/>
                <w:szCs w:val="24"/>
                <w:lang w:val="az-Latn-AZ"/>
              </w:rPr>
              <w:softHyphen/>
              <w:t>sin</w:t>
            </w:r>
            <w:r w:rsidRPr="00405A6B">
              <w:rPr>
                <w:rFonts w:ascii="Times New Roman" w:hAnsi="Times New Roman" w:cs="Times New Roman"/>
                <w:sz w:val="24"/>
                <w:szCs w:val="24"/>
                <w:lang w:val="az-Latn-AZ"/>
              </w:rPr>
              <w:softHyphen/>
              <w:t>də yerlə</w:t>
            </w:r>
            <w:r w:rsidRPr="00405A6B">
              <w:rPr>
                <w:rFonts w:ascii="Times New Roman" w:hAnsi="Times New Roman" w:cs="Times New Roman"/>
                <w:sz w:val="24"/>
                <w:szCs w:val="24"/>
                <w:lang w:val="az-Latn-AZ"/>
              </w:rPr>
              <w:softHyphen/>
              <w:t>şən bütün aktiv açarlar lə</w:t>
            </w:r>
            <w:r w:rsidR="00215DF3">
              <w:rPr>
                <w:rFonts w:ascii="Times New Roman" w:hAnsi="Times New Roman" w:cs="Times New Roman"/>
                <w:sz w:val="24"/>
                <w:szCs w:val="24"/>
                <w:lang w:val="az-Latn-AZ"/>
              </w:rPr>
              <w:t>ğv edilir. Sonr</w:t>
            </w:r>
            <w:r w:rsidRPr="00405A6B">
              <w:rPr>
                <w:rFonts w:ascii="Times New Roman" w:hAnsi="Times New Roman" w:cs="Times New Roman"/>
                <w:sz w:val="24"/>
                <w:szCs w:val="24"/>
                <w:lang w:val="az-Latn-AZ"/>
              </w:rPr>
              <w:t xml:space="preserve">a isə </w:t>
            </w:r>
            <w:r w:rsidR="00546F6D">
              <w:rPr>
                <w:rFonts w:ascii="Times New Roman" w:hAnsi="Times New Roman" w:cs="Times New Roman"/>
                <w:sz w:val="24"/>
                <w:szCs w:val="24"/>
                <w:lang w:val="az-Latn-AZ"/>
              </w:rPr>
              <w:t>əmrlər</w:t>
            </w:r>
            <w:r w:rsidRPr="00405A6B">
              <w:rPr>
                <w:rFonts w:ascii="Times New Roman" w:hAnsi="Times New Roman" w:cs="Times New Roman"/>
                <w:sz w:val="24"/>
                <w:szCs w:val="24"/>
                <w:lang w:val="az-Latn-AZ"/>
              </w:rPr>
              <w:t xml:space="preserve"> sətrinə</w:t>
            </w:r>
            <w:r w:rsidRPr="00405A6B">
              <w:rPr>
                <w:rFonts w:ascii="Times New Roman" w:hAnsi="Times New Roman" w:cs="Times New Roman"/>
                <w:b/>
                <w:sz w:val="24"/>
                <w:szCs w:val="24"/>
                <w:lang w:val="az-Latn-AZ"/>
              </w:rPr>
              <w:t xml:space="preserve"> z</w:t>
            </w:r>
            <w:r w:rsidRPr="00405A6B">
              <w:rPr>
                <w:rFonts w:ascii="Times New Roman" w:hAnsi="Times New Roman" w:cs="Times New Roman"/>
                <w:sz w:val="24"/>
                <w:szCs w:val="24"/>
                <w:lang w:val="az-Latn-AZ"/>
              </w:rPr>
              <w:t xml:space="preserve"> (zoom) yığılıb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düyməsi və </w:t>
            </w:r>
            <w:r w:rsidRPr="00405A6B">
              <w:rPr>
                <w:rFonts w:ascii="Times New Roman" w:hAnsi="Times New Roman" w:cs="Times New Roman"/>
                <w:b/>
                <w:sz w:val="24"/>
                <w:szCs w:val="24"/>
                <w:lang w:val="az-Latn-AZ"/>
              </w:rPr>
              <w:t xml:space="preserve">a </w:t>
            </w:r>
            <w:r w:rsidR="0026152A">
              <w:rPr>
                <w:rFonts w:ascii="Times New Roman" w:hAnsi="Times New Roman" w:cs="Times New Roman"/>
                <w:sz w:val="24"/>
                <w:szCs w:val="24"/>
                <w:lang w:val="az-Latn-AZ"/>
              </w:rPr>
              <w:t>(all- hamısı) yığ</w:t>
            </w:r>
            <w:r w:rsidRPr="00405A6B">
              <w:rPr>
                <w:rFonts w:ascii="Times New Roman" w:hAnsi="Times New Roman" w:cs="Times New Roman"/>
                <w:sz w:val="24"/>
                <w:szCs w:val="24"/>
                <w:lang w:val="az-Latn-AZ"/>
              </w:rPr>
              <w:t xml:space="preserve">ılıb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düyməsi basılır. Bununla da formatın tam ölçüsü ekranda işıqlanır.</w:t>
            </w:r>
          </w:p>
        </w:tc>
        <w:tc>
          <w:tcPr>
            <w:tcW w:w="3084" w:type="dxa"/>
            <w:shd w:val="clear" w:color="auto" w:fill="auto"/>
          </w:tcPr>
          <w:p w14:paraId="059C4378" w14:textId="4334150B" w:rsidR="00C257A5" w:rsidRPr="00405A6B" w:rsidRDefault="00C257A5" w:rsidP="007A5EE1">
            <w:pPr>
              <w:jc w:val="both"/>
              <w:rPr>
                <w:rFonts w:ascii="Times New Roman" w:hAnsi="Times New Roman" w:cs="Times New Roman"/>
                <w:sz w:val="24"/>
                <w:szCs w:val="24"/>
                <w:lang w:val="az-Latn-AZ"/>
              </w:rPr>
            </w:pPr>
            <w:r w:rsidRPr="00405A6B">
              <w:rPr>
                <w:rFonts w:ascii="Times New Roman" w:hAnsi="Times New Roman" w:cs="Times New Roman"/>
                <w:i/>
                <w:noProof/>
                <w:sz w:val="24"/>
                <w:szCs w:val="24"/>
                <w:lang w:val="tr-TR" w:eastAsia="tr-TR"/>
              </w:rPr>
              <w:drawing>
                <wp:anchor distT="0" distB="0" distL="114300" distR="114300" simplePos="0" relativeHeight="251652096" behindDoc="0" locked="0" layoutInCell="1" allowOverlap="1" wp14:anchorId="747292AD" wp14:editId="09F46776">
                  <wp:simplePos x="0" y="0"/>
                  <wp:positionH relativeFrom="column">
                    <wp:posOffset>-2540</wp:posOffset>
                  </wp:positionH>
                  <wp:positionV relativeFrom="paragraph">
                    <wp:posOffset>164465</wp:posOffset>
                  </wp:positionV>
                  <wp:extent cx="1807845" cy="972185"/>
                  <wp:effectExtent l="0" t="0" r="1905" b="0"/>
                  <wp:wrapSquare wrapText="bothSides"/>
                  <wp:docPr id="1579"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807845" cy="9721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29F1182" w14:textId="6D6B0A02" w:rsidR="00C257A5" w:rsidRPr="00405A6B" w:rsidRDefault="00C257A5" w:rsidP="00F06CAD">
      <w:pPr>
        <w:spacing w:after="0" w:line="240" w:lineRule="auto"/>
        <w:jc w:val="center"/>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w:drawing>
          <wp:inline distT="0" distB="0" distL="0" distR="0" wp14:anchorId="79A16B26" wp14:editId="0031D5E4">
            <wp:extent cx="5112385" cy="565150"/>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112385" cy="565150"/>
                    </a:xfrm>
                    <a:prstGeom prst="rect">
                      <a:avLst/>
                    </a:prstGeom>
                    <a:noFill/>
                    <a:ln>
                      <a:noFill/>
                    </a:ln>
                  </pic:spPr>
                </pic:pic>
              </a:graphicData>
            </a:graphic>
          </wp:inline>
        </w:drawing>
      </w:r>
    </w:p>
    <w:p w14:paraId="2FC698E2" w14:textId="77777777" w:rsidR="00C257A5" w:rsidRPr="00405A6B" w:rsidRDefault="00C257A5" w:rsidP="007A5EE1">
      <w:pPr>
        <w:pStyle w:val="1"/>
        <w:tabs>
          <w:tab w:val="clear" w:pos="2268"/>
        </w:tabs>
        <w:ind w:firstLine="709"/>
        <w:rPr>
          <w:rFonts w:ascii="Times New Roman" w:hAnsi="Times New Roman"/>
          <w:sz w:val="24"/>
          <w:szCs w:val="24"/>
          <w:lang w:val="az-Latn-AZ"/>
        </w:rPr>
      </w:pPr>
      <w:r w:rsidRPr="00405A6B">
        <w:rPr>
          <w:rFonts w:ascii="Times New Roman" w:hAnsi="Times New Roman"/>
          <w:b/>
          <w:sz w:val="24"/>
          <w:szCs w:val="24"/>
          <w:u w:val="single"/>
          <w:lang w:val="az-Latn-AZ"/>
        </w:rPr>
        <w:t>QEYD</w:t>
      </w:r>
      <w:r w:rsidRPr="00405A6B">
        <w:rPr>
          <w:rFonts w:ascii="Times New Roman" w:hAnsi="Times New Roman"/>
          <w:b/>
          <w:sz w:val="24"/>
          <w:szCs w:val="24"/>
          <w:lang w:val="az-Latn-AZ"/>
        </w:rPr>
        <w:t xml:space="preserve">: </w:t>
      </w:r>
      <w:r w:rsidRPr="00797FFC">
        <w:rPr>
          <w:rFonts w:ascii="Times New Roman" w:hAnsi="Times New Roman"/>
          <w:i/>
          <w:sz w:val="24"/>
          <w:szCs w:val="24"/>
          <w:lang w:val="az-Latn-AZ"/>
        </w:rPr>
        <w:t>Ingilis sözlərindən sonra verilmiş mötərizədəki tərcümə bəzən onların əsl mənası deyil, yalnız onların vəzifəsini qeyd edir.</w:t>
      </w:r>
      <w:r w:rsidRPr="00405A6B">
        <w:rPr>
          <w:rFonts w:ascii="Times New Roman" w:hAnsi="Times New Roman"/>
          <w:sz w:val="24"/>
          <w:szCs w:val="24"/>
          <w:lang w:val="az-Latn-AZ"/>
        </w:rPr>
        <w:t xml:space="preserve"> </w:t>
      </w:r>
    </w:p>
    <w:p w14:paraId="70E3EA3E" w14:textId="77777777" w:rsidR="00C257A5" w:rsidRPr="00405A6B" w:rsidRDefault="00C257A5" w:rsidP="007A5EE1">
      <w:pPr>
        <w:pStyle w:val="1"/>
        <w:ind w:firstLine="397"/>
        <w:rPr>
          <w:rFonts w:ascii="Times New Roman" w:hAnsi="Times New Roman"/>
          <w:sz w:val="24"/>
          <w:szCs w:val="24"/>
          <w:lang w:val="az-Latn-AZ"/>
        </w:rPr>
      </w:pPr>
    </w:p>
    <w:p w14:paraId="729E4C0C" w14:textId="32049D62" w:rsidR="00C257A5" w:rsidRPr="00405A6B" w:rsidRDefault="009E254D" w:rsidP="007A5EE1">
      <w:pPr>
        <w:pStyle w:val="bashliq"/>
        <w:numPr>
          <w:ilvl w:val="0"/>
          <w:numId w:val="0"/>
        </w:numPr>
        <w:tabs>
          <w:tab w:val="clear" w:pos="2268"/>
        </w:tabs>
        <w:rPr>
          <w:color w:val="C00000"/>
        </w:rPr>
      </w:pPr>
      <w:r w:rsidRPr="00405A6B">
        <w:rPr>
          <w:caps w:val="0"/>
          <w:color w:val="C00000"/>
        </w:rPr>
        <w:t xml:space="preserve">3.2. </w:t>
      </w:r>
      <w:r w:rsidR="00EC6A69">
        <w:rPr>
          <w:caps w:val="0"/>
          <w:color w:val="C00000"/>
        </w:rPr>
        <w:t>Hal sət</w:t>
      </w:r>
      <w:r w:rsidR="00C257A5" w:rsidRPr="00405A6B">
        <w:rPr>
          <w:caps w:val="0"/>
          <w:color w:val="C00000"/>
        </w:rPr>
        <w:t xml:space="preserve">rindəki bəzi </w:t>
      </w:r>
      <w:r w:rsidR="00546F6D">
        <w:rPr>
          <w:caps w:val="0"/>
          <w:color w:val="C00000"/>
        </w:rPr>
        <w:t>əmrlər</w:t>
      </w:r>
      <w:r w:rsidR="00C257A5" w:rsidRPr="00405A6B">
        <w:rPr>
          <w:caps w:val="0"/>
          <w:color w:val="C00000"/>
        </w:rPr>
        <w:t xml:space="preserve"> və onların sazlanması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4"/>
        <w:gridCol w:w="5295"/>
      </w:tblGrid>
      <w:tr w:rsidR="00C257A5" w:rsidRPr="00405A6B" w14:paraId="53F72213" w14:textId="77777777" w:rsidTr="009E254D">
        <w:trPr>
          <w:trHeight w:val="1616"/>
        </w:trPr>
        <w:tc>
          <w:tcPr>
            <w:tcW w:w="4344" w:type="dxa"/>
            <w:vMerge w:val="restart"/>
            <w:tcBorders>
              <w:top w:val="nil"/>
              <w:left w:val="nil"/>
              <w:bottom w:val="nil"/>
              <w:right w:val="nil"/>
            </w:tcBorders>
            <w:shd w:val="clear" w:color="auto" w:fill="auto"/>
          </w:tcPr>
          <w:p w14:paraId="331623B7" w14:textId="66DABF12" w:rsidR="00C257A5" w:rsidRPr="00405A6B" w:rsidRDefault="00C257A5" w:rsidP="00F06CAD">
            <w:pPr>
              <w:pStyle w:val="a1"/>
              <w:spacing w:before="0" w:after="0"/>
              <w:ind w:left="-100" w:firstLine="851"/>
              <w:jc w:val="both"/>
              <w:rPr>
                <w:rFonts w:ascii="Times New Roman" w:hAnsi="Times New Roman"/>
                <w:b w:val="0"/>
                <w:sz w:val="24"/>
                <w:szCs w:val="24"/>
                <w:lang w:val="az-Latn-AZ"/>
              </w:rPr>
            </w:pPr>
            <w:r w:rsidRPr="00405A6B">
              <w:rPr>
                <w:rFonts w:ascii="Times New Roman" w:hAnsi="Times New Roman"/>
                <w:noProof/>
                <w:sz w:val="24"/>
                <w:szCs w:val="24"/>
                <w:lang w:val="az-Latn-AZ"/>
              </w:rPr>
              <w:t xml:space="preserve"> </w:t>
            </w:r>
            <w:r w:rsidRPr="00405A6B">
              <w:rPr>
                <w:rFonts w:ascii="Times New Roman" w:hAnsi="Times New Roman"/>
                <w:noProof/>
                <w:sz w:val="24"/>
                <w:szCs w:val="24"/>
                <w:lang w:val="tr-TR" w:eastAsia="tr-TR"/>
              </w:rPr>
              <w:drawing>
                <wp:inline distT="0" distB="0" distL="0" distR="0" wp14:anchorId="409895BA" wp14:editId="12E72BE7">
                  <wp:extent cx="349250" cy="23304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49250" cy="233045"/>
                          </a:xfrm>
                          <a:prstGeom prst="rect">
                            <a:avLst/>
                          </a:prstGeom>
                          <a:noFill/>
                          <a:ln>
                            <a:noFill/>
                          </a:ln>
                        </pic:spPr>
                      </pic:pic>
                    </a:graphicData>
                  </a:graphic>
                </wp:inline>
              </w:drawing>
            </w:r>
            <w:r w:rsidRPr="00405A6B">
              <w:rPr>
                <w:rFonts w:ascii="Times New Roman" w:hAnsi="Times New Roman"/>
                <w:b w:val="0"/>
                <w:sz w:val="24"/>
                <w:szCs w:val="24"/>
                <w:lang w:val="az-Latn-AZ"/>
              </w:rPr>
              <w:t xml:space="preserve"> və ya </w:t>
            </w:r>
            <w:r w:rsidRPr="00405A6B">
              <w:rPr>
                <w:rFonts w:ascii="Times New Roman" w:hAnsi="Times New Roman"/>
                <w:noProof/>
                <w:sz w:val="24"/>
                <w:szCs w:val="24"/>
                <w:lang w:val="tr-TR" w:eastAsia="tr-TR"/>
              </w:rPr>
              <w:drawing>
                <wp:inline distT="0" distB="0" distL="0" distR="0" wp14:anchorId="38B4E367" wp14:editId="498BE681">
                  <wp:extent cx="233045" cy="19113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33045" cy="191135"/>
                          </a:xfrm>
                          <a:prstGeom prst="rect">
                            <a:avLst/>
                          </a:prstGeom>
                          <a:noFill/>
                          <a:ln>
                            <a:noFill/>
                          </a:ln>
                        </pic:spPr>
                      </pic:pic>
                    </a:graphicData>
                  </a:graphic>
                </wp:inline>
              </w:drawing>
            </w:r>
            <w:r w:rsidRPr="00405A6B">
              <w:rPr>
                <w:rFonts w:ascii="Times New Roman" w:hAnsi="Times New Roman"/>
                <w:b w:val="0"/>
                <w:sz w:val="24"/>
                <w:szCs w:val="24"/>
                <w:lang w:val="az-Latn-AZ"/>
              </w:rPr>
              <w:t xml:space="preserve"> (qəfəs) </w:t>
            </w:r>
            <w:r w:rsidR="00EC00E8" w:rsidRPr="00405A6B">
              <w:rPr>
                <w:rFonts w:ascii="Times New Roman" w:hAnsi="Times New Roman"/>
                <w:b w:val="0"/>
                <w:sz w:val="24"/>
                <w:szCs w:val="24"/>
                <w:lang w:val="az-Latn-AZ"/>
              </w:rPr>
              <w:t>əmri</w:t>
            </w:r>
            <w:r w:rsidR="0026152A">
              <w:rPr>
                <w:rFonts w:ascii="Times New Roman" w:hAnsi="Times New Roman"/>
                <w:b w:val="0"/>
                <w:sz w:val="24"/>
                <w:szCs w:val="24"/>
                <w:lang w:val="az-Latn-AZ"/>
              </w:rPr>
              <w:t xml:space="preserve"> </w:t>
            </w:r>
            <w:r w:rsidRPr="00405A6B">
              <w:rPr>
                <w:rFonts w:ascii="Times New Roman" w:hAnsi="Times New Roman"/>
                <w:b w:val="0"/>
                <w:sz w:val="24"/>
                <w:szCs w:val="24"/>
                <w:lang w:val="az-Latn-AZ"/>
              </w:rPr>
              <w:t xml:space="preserve">ekrandakı qəfəsin görünüşünü idarə edir. </w:t>
            </w:r>
          </w:p>
          <w:p w14:paraId="7364ED0F" w14:textId="7F9C0C85" w:rsidR="00C257A5" w:rsidRPr="00405A6B" w:rsidRDefault="00C257A5" w:rsidP="00F06CAD">
            <w:pPr>
              <w:pStyle w:val="a1"/>
              <w:spacing w:before="0" w:after="0"/>
              <w:ind w:left="-100" w:firstLine="851"/>
              <w:jc w:val="both"/>
              <w:rPr>
                <w:rFonts w:ascii="Times New Roman" w:hAnsi="Times New Roman"/>
                <w:sz w:val="24"/>
                <w:szCs w:val="24"/>
                <w:lang w:val="az-Latn-AZ"/>
              </w:rPr>
            </w:pPr>
            <w:r w:rsidRPr="00405A6B">
              <w:rPr>
                <w:rFonts w:ascii="Times New Roman" w:hAnsi="Times New Roman"/>
                <w:sz w:val="24"/>
                <w:szCs w:val="24"/>
                <w:lang w:val="az-Latn-AZ"/>
              </w:rPr>
              <w:t>Grid</w:t>
            </w:r>
            <w:r w:rsidRPr="00405A6B">
              <w:rPr>
                <w:rFonts w:ascii="Times New Roman" w:hAnsi="Times New Roman"/>
                <w:b w:val="0"/>
                <w:sz w:val="24"/>
                <w:szCs w:val="24"/>
                <w:lang w:val="az-Latn-AZ"/>
              </w:rPr>
              <w:t xml:space="preserve"> üzərində sol düyməni vur</w:t>
            </w:r>
            <w:r w:rsidR="00F06CAD" w:rsidRPr="00405A6B">
              <w:rPr>
                <w:rFonts w:ascii="Times New Roman" w:hAnsi="Times New Roman"/>
                <w:b w:val="0"/>
                <w:sz w:val="24"/>
                <w:szCs w:val="24"/>
                <w:lang w:val="az-Latn-AZ"/>
              </w:rPr>
              <w:softHyphen/>
            </w:r>
            <w:r w:rsidRPr="00405A6B">
              <w:rPr>
                <w:rFonts w:ascii="Times New Roman" w:hAnsi="Times New Roman"/>
                <w:b w:val="0"/>
                <w:sz w:val="24"/>
                <w:szCs w:val="24"/>
                <w:lang w:val="az-Latn-AZ"/>
              </w:rPr>
              <w:t>maqla onu aktivləşdirmək və ya söndürmək olur.</w:t>
            </w:r>
          </w:p>
          <w:p w14:paraId="01E74087" w14:textId="6070A5F5" w:rsidR="00C257A5" w:rsidRPr="00405A6B" w:rsidRDefault="00C257A5" w:rsidP="002A7C9C">
            <w:pPr>
              <w:pStyle w:val="a1"/>
              <w:tabs>
                <w:tab w:val="clear" w:pos="2268"/>
              </w:tabs>
              <w:spacing w:before="0" w:after="0"/>
              <w:ind w:left="-100" w:firstLine="851"/>
              <w:jc w:val="both"/>
              <w:rPr>
                <w:rFonts w:ascii="Times New Roman" w:hAnsi="Times New Roman"/>
                <w:sz w:val="24"/>
                <w:szCs w:val="24"/>
                <w:lang w:val="az-Latn-AZ"/>
              </w:rPr>
            </w:pPr>
            <w:r w:rsidRPr="00405A6B">
              <w:rPr>
                <w:rFonts w:ascii="Times New Roman" w:hAnsi="Times New Roman"/>
                <w:sz w:val="24"/>
                <w:szCs w:val="24"/>
                <w:lang w:val="az-Latn-AZ"/>
              </w:rPr>
              <w:t>Grid</w:t>
            </w:r>
            <w:r w:rsidR="00797FFC" w:rsidRPr="00797FFC">
              <w:rPr>
                <w:rFonts w:ascii="Times New Roman" w:hAnsi="Times New Roman"/>
                <w:b w:val="0"/>
                <w:sz w:val="24"/>
                <w:szCs w:val="24"/>
                <w:lang w:val="az-Latn-AZ"/>
              </w:rPr>
              <w:t>-</w:t>
            </w:r>
            <w:r w:rsidRPr="00797FFC">
              <w:rPr>
                <w:rFonts w:ascii="Times New Roman" w:hAnsi="Times New Roman"/>
                <w:b w:val="0"/>
                <w:sz w:val="24"/>
                <w:szCs w:val="24"/>
                <w:lang w:val="az-Latn-AZ"/>
              </w:rPr>
              <w:t>in</w:t>
            </w:r>
            <w:r w:rsidRPr="00405A6B">
              <w:rPr>
                <w:rFonts w:ascii="Times New Roman" w:hAnsi="Times New Roman"/>
                <w:b w:val="0"/>
                <w:sz w:val="24"/>
                <w:szCs w:val="24"/>
                <w:lang w:val="az-Latn-AZ"/>
              </w:rPr>
              <w:t xml:space="preserve"> parametlərini təyin etmək üçün üzərində sağ d</w:t>
            </w:r>
            <w:r w:rsidR="00797FFC">
              <w:rPr>
                <w:rFonts w:ascii="Times New Roman" w:hAnsi="Times New Roman"/>
                <w:b w:val="0"/>
                <w:sz w:val="24"/>
                <w:szCs w:val="24"/>
                <w:lang w:val="az-Latn-AZ"/>
              </w:rPr>
              <w:t>üymə basılır və açılmış konteks</w:t>
            </w:r>
            <w:r w:rsidRPr="00405A6B">
              <w:rPr>
                <w:rFonts w:ascii="Times New Roman" w:hAnsi="Times New Roman"/>
                <w:b w:val="0"/>
                <w:sz w:val="24"/>
                <w:szCs w:val="24"/>
                <w:lang w:val="az-Latn-AZ"/>
              </w:rPr>
              <w:t xml:space="preserve"> menyudan </w:t>
            </w:r>
            <w:r w:rsidRPr="00405A6B">
              <w:rPr>
                <w:rFonts w:ascii="Times New Roman" w:hAnsi="Times New Roman"/>
                <w:sz w:val="24"/>
                <w:szCs w:val="24"/>
                <w:lang w:val="az-Latn-AZ"/>
              </w:rPr>
              <w:t>Settings</w:t>
            </w:r>
            <w:r w:rsidRPr="00405A6B">
              <w:rPr>
                <w:rFonts w:ascii="Times New Roman" w:hAnsi="Times New Roman"/>
                <w:b w:val="0"/>
                <w:sz w:val="24"/>
                <w:szCs w:val="24"/>
                <w:lang w:val="az-Latn-AZ"/>
              </w:rPr>
              <w:t xml:space="preserve"> seçilir. Ekran</w:t>
            </w:r>
            <w:r w:rsidR="002A7C9C" w:rsidRPr="00405A6B">
              <w:rPr>
                <w:rFonts w:ascii="Times New Roman" w:hAnsi="Times New Roman"/>
                <w:b w:val="0"/>
                <w:sz w:val="24"/>
                <w:szCs w:val="24"/>
                <w:lang w:val="az-Latn-AZ"/>
              </w:rPr>
              <w:softHyphen/>
            </w:r>
            <w:r w:rsidRPr="00405A6B">
              <w:rPr>
                <w:rFonts w:ascii="Times New Roman" w:hAnsi="Times New Roman"/>
                <w:b w:val="0"/>
                <w:sz w:val="24"/>
                <w:szCs w:val="24"/>
                <w:lang w:val="az-Latn-AZ"/>
              </w:rPr>
              <w:t xml:space="preserve">da </w:t>
            </w:r>
            <w:r w:rsidRPr="00405A6B">
              <w:rPr>
                <w:rFonts w:ascii="Times New Roman" w:hAnsi="Times New Roman"/>
                <w:sz w:val="24"/>
                <w:szCs w:val="24"/>
                <w:lang w:val="az-Latn-AZ"/>
              </w:rPr>
              <w:t>Drafting Settings</w:t>
            </w:r>
            <w:r w:rsidRPr="00405A6B">
              <w:rPr>
                <w:rFonts w:ascii="Times New Roman" w:hAnsi="Times New Roman"/>
                <w:b w:val="0"/>
                <w:sz w:val="24"/>
                <w:szCs w:val="24"/>
                <w:lang w:val="az-Latn-AZ"/>
              </w:rPr>
              <w:t xml:space="preserve"> (cizginin parametləri) pən</w:t>
            </w:r>
            <w:r w:rsidRPr="00405A6B">
              <w:rPr>
                <w:rFonts w:ascii="Times New Roman" w:hAnsi="Times New Roman"/>
                <w:b w:val="0"/>
                <w:sz w:val="24"/>
                <w:szCs w:val="24"/>
                <w:lang w:val="az-Latn-AZ"/>
              </w:rPr>
              <w:softHyphen/>
              <w:t xml:space="preserve">cərəsi açılır. Buradakı </w:t>
            </w:r>
            <w:r w:rsidRPr="00405A6B">
              <w:rPr>
                <w:rFonts w:ascii="Times New Roman" w:hAnsi="Times New Roman"/>
                <w:sz w:val="24"/>
                <w:szCs w:val="24"/>
                <w:lang w:val="az-Latn-AZ"/>
              </w:rPr>
              <w:t xml:space="preserve">Snap and Grid </w:t>
            </w:r>
            <w:r w:rsidRPr="00405A6B">
              <w:rPr>
                <w:rFonts w:ascii="Times New Roman" w:hAnsi="Times New Roman"/>
                <w:b w:val="0"/>
                <w:sz w:val="24"/>
                <w:szCs w:val="24"/>
                <w:lang w:val="az-Latn-AZ"/>
              </w:rPr>
              <w:t>(bu cür pəncərələrdə yuxarıdakı düymə menyu</w:t>
            </w:r>
            <w:r w:rsidRPr="00405A6B">
              <w:rPr>
                <w:rFonts w:ascii="Times New Roman" w:hAnsi="Times New Roman"/>
                <w:b w:val="0"/>
                <w:sz w:val="24"/>
                <w:szCs w:val="24"/>
                <w:lang w:val="az-Latn-AZ"/>
              </w:rPr>
              <w:softHyphen/>
              <w:t>suna bölmələr deyilir) böl</w:t>
            </w:r>
            <w:r w:rsidRPr="00405A6B">
              <w:rPr>
                <w:rFonts w:ascii="Times New Roman" w:hAnsi="Times New Roman"/>
                <w:b w:val="0"/>
                <w:sz w:val="24"/>
                <w:szCs w:val="24"/>
                <w:lang w:val="az-Latn-AZ"/>
              </w:rPr>
              <w:softHyphen/>
              <w:t xml:space="preserve">məsində qəfəsin parametrləri idarə olunur. </w:t>
            </w:r>
            <w:r w:rsidRPr="00405A6B">
              <w:rPr>
                <w:rFonts w:ascii="Times New Roman" w:hAnsi="Times New Roman"/>
                <w:sz w:val="24"/>
                <w:szCs w:val="24"/>
                <w:lang w:val="az-Latn-AZ"/>
              </w:rPr>
              <w:t xml:space="preserve">Grid style </w:t>
            </w:r>
            <w:r w:rsidRPr="00405A6B">
              <w:rPr>
                <w:rFonts w:ascii="Times New Roman" w:hAnsi="Times New Roman"/>
                <w:b w:val="0"/>
                <w:sz w:val="24"/>
                <w:szCs w:val="24"/>
                <w:lang w:val="az-Latn-AZ"/>
              </w:rPr>
              <w:t>(rəngsiz xətlə əhatə olunmuş çərçivə</w:t>
            </w:r>
            <w:r w:rsidRPr="00405A6B">
              <w:rPr>
                <w:rFonts w:ascii="Times New Roman" w:hAnsi="Times New Roman"/>
                <w:b w:val="0"/>
                <w:sz w:val="24"/>
                <w:szCs w:val="24"/>
                <w:lang w:val="az-Latn-AZ"/>
              </w:rPr>
              <w:softHyphen/>
              <w:t xml:space="preserve">yə sahə deyilir) sahəsindəki  </w:t>
            </w:r>
            <w:r w:rsidRPr="00405A6B">
              <w:rPr>
                <w:rFonts w:ascii="Times New Roman" w:hAnsi="Times New Roman"/>
                <w:noProof/>
                <w:sz w:val="24"/>
                <w:szCs w:val="24"/>
                <w:lang w:val="tr-TR" w:eastAsia="tr-TR"/>
              </w:rPr>
              <w:drawing>
                <wp:inline distT="0" distB="0" distL="0" distR="0" wp14:anchorId="0E84B04D" wp14:editId="1716C3CE">
                  <wp:extent cx="906145" cy="158115"/>
                  <wp:effectExtent l="0" t="0" r="825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06145" cy="158115"/>
                          </a:xfrm>
                          <a:prstGeom prst="rect">
                            <a:avLst/>
                          </a:prstGeom>
                          <a:noFill/>
                          <a:ln>
                            <a:noFill/>
                          </a:ln>
                        </pic:spPr>
                      </pic:pic>
                    </a:graphicData>
                  </a:graphic>
                </wp:inline>
              </w:drawing>
            </w:r>
            <w:r w:rsidRPr="00405A6B">
              <w:rPr>
                <w:rFonts w:ascii="Times New Roman" w:hAnsi="Times New Roman"/>
                <w:b w:val="0"/>
                <w:sz w:val="24"/>
                <w:szCs w:val="24"/>
                <w:lang w:val="az-Latn-AZ"/>
              </w:rPr>
              <w:t xml:space="preserve"> açarı AutoCA</w:t>
            </w:r>
            <w:r w:rsidR="002A7C9C" w:rsidRPr="00405A6B">
              <w:rPr>
                <w:rFonts w:ascii="Times New Roman" w:hAnsi="Times New Roman"/>
                <w:b w:val="0"/>
                <w:sz w:val="24"/>
                <w:szCs w:val="24"/>
                <w:lang w:val="az-Latn-AZ"/>
              </w:rPr>
              <w:t>D</w:t>
            </w:r>
            <w:r w:rsidRPr="00405A6B">
              <w:rPr>
                <w:rFonts w:ascii="Times New Roman" w:hAnsi="Times New Roman"/>
                <w:b w:val="0"/>
                <w:sz w:val="24"/>
                <w:szCs w:val="24"/>
                <w:lang w:val="az-Latn-AZ"/>
              </w:rPr>
              <w:t xml:space="preserve"> 2008 kimi qəfəsi nöqtələr</w:t>
            </w:r>
            <w:r w:rsidR="0096087D">
              <w:rPr>
                <w:rFonts w:ascii="Times New Roman" w:hAnsi="Times New Roman"/>
                <w:b w:val="0"/>
                <w:sz w:val="24"/>
                <w:szCs w:val="24"/>
                <w:lang w:val="az-Latn-AZ"/>
              </w:rPr>
              <w:t xml:space="preserve"> i</w:t>
            </w:r>
            <w:r w:rsidRPr="00405A6B">
              <w:rPr>
                <w:rFonts w:ascii="Times New Roman" w:hAnsi="Times New Roman"/>
                <w:b w:val="0"/>
                <w:sz w:val="24"/>
                <w:szCs w:val="24"/>
                <w:lang w:val="az-Latn-AZ"/>
              </w:rPr>
              <w:t>lə işıq</w:t>
            </w:r>
            <w:r w:rsidRPr="00405A6B">
              <w:rPr>
                <w:rFonts w:ascii="Times New Roman" w:hAnsi="Times New Roman"/>
                <w:b w:val="0"/>
                <w:sz w:val="24"/>
                <w:szCs w:val="24"/>
                <w:lang w:val="az-Latn-AZ"/>
              </w:rPr>
              <w:softHyphen/>
              <w:t>lan</w:t>
            </w:r>
            <w:r w:rsidRPr="00405A6B">
              <w:rPr>
                <w:rFonts w:ascii="Times New Roman" w:hAnsi="Times New Roman"/>
                <w:b w:val="0"/>
                <w:sz w:val="24"/>
                <w:szCs w:val="24"/>
                <w:lang w:val="az-Latn-AZ"/>
              </w:rPr>
              <w:softHyphen/>
              <w:t xml:space="preserve">dırır. </w:t>
            </w:r>
            <w:r w:rsidRPr="00405A6B">
              <w:rPr>
                <w:rFonts w:ascii="Times New Roman" w:hAnsi="Times New Roman"/>
                <w:sz w:val="24"/>
                <w:szCs w:val="24"/>
                <w:lang w:val="az-Latn-AZ"/>
              </w:rPr>
              <w:t>Grid spacing</w:t>
            </w:r>
            <w:r w:rsidRPr="00405A6B">
              <w:rPr>
                <w:rFonts w:ascii="Times New Roman" w:hAnsi="Times New Roman"/>
                <w:b w:val="0"/>
                <w:sz w:val="24"/>
                <w:szCs w:val="24"/>
                <w:lang w:val="az-Latn-AZ"/>
              </w:rPr>
              <w:t xml:space="preserve"> sahəsindəki mətn pəncərələrdən </w:t>
            </w:r>
            <w:r w:rsidRPr="00405A6B">
              <w:rPr>
                <w:rFonts w:ascii="Times New Roman" w:hAnsi="Times New Roman"/>
                <w:b w:val="0"/>
                <w:i/>
                <w:sz w:val="24"/>
                <w:szCs w:val="24"/>
                <w:lang w:val="az-Latn-AZ"/>
              </w:rPr>
              <w:t>X</w:t>
            </w:r>
            <w:r w:rsidRPr="00405A6B">
              <w:rPr>
                <w:rFonts w:ascii="Times New Roman" w:hAnsi="Times New Roman"/>
                <w:b w:val="0"/>
                <w:sz w:val="24"/>
                <w:szCs w:val="24"/>
                <w:lang w:val="az-Latn-AZ"/>
              </w:rPr>
              <w:t xml:space="preserve"> və </w:t>
            </w:r>
            <w:r w:rsidRPr="00405A6B">
              <w:rPr>
                <w:rFonts w:ascii="Times New Roman" w:hAnsi="Times New Roman"/>
                <w:b w:val="0"/>
                <w:i/>
                <w:sz w:val="24"/>
                <w:szCs w:val="24"/>
                <w:lang w:val="az-Latn-AZ"/>
              </w:rPr>
              <w:t>Y</w:t>
            </w:r>
            <w:r w:rsidRPr="00405A6B">
              <w:rPr>
                <w:rFonts w:ascii="Times New Roman" w:hAnsi="Times New Roman"/>
                <w:b w:val="0"/>
                <w:sz w:val="24"/>
                <w:szCs w:val="24"/>
                <w:lang w:val="az-Latn-AZ"/>
              </w:rPr>
              <w:t xml:space="preserve"> istiqamətində qəfəsin düyünləri arasındakı məsafələr təyin edilir (hal-hazırda hər iki istiqamətdə 10 vahid</w:t>
            </w:r>
            <w:r w:rsidR="002A7C9C" w:rsidRPr="00405A6B">
              <w:rPr>
                <w:rFonts w:ascii="Times New Roman" w:hAnsi="Times New Roman"/>
                <w:b w:val="0"/>
                <w:sz w:val="24"/>
                <w:szCs w:val="24"/>
                <w:lang w:val="az-Latn-AZ"/>
              </w:rPr>
              <w:softHyphen/>
            </w:r>
            <w:r w:rsidRPr="00405A6B">
              <w:rPr>
                <w:rFonts w:ascii="Times New Roman" w:hAnsi="Times New Roman"/>
                <w:b w:val="0"/>
                <w:sz w:val="24"/>
                <w:szCs w:val="24"/>
                <w:lang w:val="az-Latn-AZ"/>
              </w:rPr>
              <w:t xml:space="preserve">dir). </w:t>
            </w:r>
            <w:r w:rsidRPr="00405A6B">
              <w:rPr>
                <w:rFonts w:ascii="Times New Roman" w:hAnsi="Times New Roman"/>
                <w:sz w:val="24"/>
                <w:szCs w:val="24"/>
                <w:lang w:val="az-Latn-AZ"/>
              </w:rPr>
              <w:t>Grid behavior</w:t>
            </w:r>
            <w:r w:rsidRPr="00405A6B">
              <w:rPr>
                <w:rFonts w:ascii="Times New Roman" w:hAnsi="Times New Roman"/>
                <w:b w:val="0"/>
                <w:sz w:val="24"/>
                <w:szCs w:val="24"/>
                <w:lang w:val="az-Latn-AZ"/>
              </w:rPr>
              <w:t xml:space="preserve"> - sahəsindən isə qəfəsin ekranda hansı sahələri əhatə olunması idarə edilir. Buradakı bütün açarlar söndürül</w:t>
            </w:r>
            <w:r w:rsidR="002A7C9C" w:rsidRPr="00405A6B">
              <w:rPr>
                <w:rFonts w:ascii="Times New Roman" w:hAnsi="Times New Roman"/>
                <w:b w:val="0"/>
                <w:sz w:val="24"/>
                <w:szCs w:val="24"/>
                <w:lang w:val="az-Latn-AZ"/>
              </w:rPr>
              <w:softHyphen/>
            </w:r>
            <w:r w:rsidRPr="00405A6B">
              <w:rPr>
                <w:rFonts w:ascii="Times New Roman" w:hAnsi="Times New Roman"/>
                <w:b w:val="0"/>
                <w:sz w:val="24"/>
                <w:szCs w:val="24"/>
                <w:lang w:val="az-Latn-AZ"/>
              </w:rPr>
              <w:t>dükdə yalnız format sahəsi qəfəslə əhatə edilir.</w:t>
            </w:r>
          </w:p>
        </w:tc>
        <w:tc>
          <w:tcPr>
            <w:tcW w:w="5295" w:type="dxa"/>
            <w:tcBorders>
              <w:top w:val="nil"/>
              <w:left w:val="nil"/>
              <w:bottom w:val="nil"/>
              <w:right w:val="nil"/>
            </w:tcBorders>
            <w:shd w:val="clear" w:color="auto" w:fill="auto"/>
          </w:tcPr>
          <w:p w14:paraId="1FA33A0F" w14:textId="77777777" w:rsidR="00C257A5" w:rsidRPr="00405A6B" w:rsidRDefault="00C257A5" w:rsidP="007A5EE1">
            <w:pPr>
              <w:pStyle w:val="bashliq"/>
              <w:numPr>
                <w:ilvl w:val="0"/>
                <w:numId w:val="0"/>
              </w:numPr>
              <w:tabs>
                <w:tab w:val="clear" w:pos="2268"/>
              </w:tabs>
              <w:spacing w:before="0" w:after="0"/>
            </w:pPr>
            <w:r w:rsidRPr="00405A6B">
              <w:object w:dxaOrig="3990" w:dyaOrig="1380" w14:anchorId="136C3133">
                <v:shape id="_x0000_i1033" type="#_x0000_t75" style="width:201.75pt;height:1in" o:ole="">
                  <v:imagedata r:id="rId153" o:title=""/>
                </v:shape>
                <o:OLEObject Type="Embed" ProgID="PBrush" ShapeID="_x0000_i1033" DrawAspect="Content" ObjectID="_1771683809" r:id="rId154"/>
              </w:object>
            </w:r>
          </w:p>
        </w:tc>
      </w:tr>
      <w:tr w:rsidR="00C257A5" w:rsidRPr="00405A6B" w14:paraId="62975789" w14:textId="77777777" w:rsidTr="009E254D">
        <w:trPr>
          <w:trHeight w:val="1616"/>
        </w:trPr>
        <w:tc>
          <w:tcPr>
            <w:tcW w:w="4344" w:type="dxa"/>
            <w:vMerge/>
            <w:tcBorders>
              <w:top w:val="nil"/>
              <w:left w:val="nil"/>
              <w:bottom w:val="nil"/>
              <w:right w:val="nil"/>
            </w:tcBorders>
            <w:shd w:val="clear" w:color="auto" w:fill="auto"/>
          </w:tcPr>
          <w:p w14:paraId="4AE30E77" w14:textId="77777777" w:rsidR="00C257A5" w:rsidRPr="00405A6B" w:rsidRDefault="00C257A5" w:rsidP="007A5EE1">
            <w:pPr>
              <w:pStyle w:val="a1"/>
              <w:spacing w:before="0" w:after="0"/>
              <w:jc w:val="both"/>
              <w:rPr>
                <w:rFonts w:ascii="Times New Roman" w:hAnsi="Times New Roman"/>
                <w:noProof/>
                <w:sz w:val="24"/>
                <w:szCs w:val="24"/>
                <w:lang w:val="az-Latn-AZ"/>
              </w:rPr>
            </w:pPr>
          </w:p>
        </w:tc>
        <w:tc>
          <w:tcPr>
            <w:tcW w:w="5295" w:type="dxa"/>
            <w:tcBorders>
              <w:top w:val="nil"/>
              <w:left w:val="nil"/>
              <w:bottom w:val="nil"/>
              <w:right w:val="nil"/>
            </w:tcBorders>
            <w:shd w:val="clear" w:color="auto" w:fill="auto"/>
          </w:tcPr>
          <w:p w14:paraId="02AE93F6" w14:textId="77777777" w:rsidR="00F06CAD" w:rsidRPr="00405A6B" w:rsidRDefault="00F06CAD" w:rsidP="007A5EE1">
            <w:pPr>
              <w:pStyle w:val="bashliq"/>
              <w:numPr>
                <w:ilvl w:val="0"/>
                <w:numId w:val="0"/>
              </w:numPr>
              <w:tabs>
                <w:tab w:val="clear" w:pos="2268"/>
              </w:tabs>
              <w:spacing w:before="0" w:after="0"/>
            </w:pPr>
          </w:p>
          <w:p w14:paraId="7933B132" w14:textId="5E337322" w:rsidR="00C257A5" w:rsidRPr="00405A6B" w:rsidRDefault="00EF736F" w:rsidP="007A5EE1">
            <w:pPr>
              <w:pStyle w:val="bashliq"/>
              <w:numPr>
                <w:ilvl w:val="0"/>
                <w:numId w:val="0"/>
              </w:numPr>
              <w:tabs>
                <w:tab w:val="clear" w:pos="2268"/>
              </w:tabs>
              <w:spacing w:before="0" w:after="0"/>
            </w:pPr>
            <w:r w:rsidRPr="00405A6B">
              <w:rPr>
                <w:noProof/>
                <w:lang w:val="tr-TR" w:eastAsia="tr-TR"/>
              </w:rPr>
              <w:drawing>
                <wp:inline distT="0" distB="0" distL="0" distR="0" wp14:anchorId="76D4BCB6" wp14:editId="5F6272D3">
                  <wp:extent cx="3202436" cy="2910840"/>
                  <wp:effectExtent l="0" t="0" r="0" b="381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216179" cy="2923331"/>
                          </a:xfrm>
                          <a:prstGeom prst="rect">
                            <a:avLst/>
                          </a:prstGeom>
                        </pic:spPr>
                      </pic:pic>
                    </a:graphicData>
                  </a:graphic>
                </wp:inline>
              </w:drawing>
            </w:r>
          </w:p>
          <w:p w14:paraId="03AEC3BA" w14:textId="03D40E42" w:rsidR="00F06CAD" w:rsidRPr="00405A6B" w:rsidRDefault="00F06CAD" w:rsidP="007A5EE1">
            <w:pPr>
              <w:pStyle w:val="bashliq"/>
              <w:numPr>
                <w:ilvl w:val="0"/>
                <w:numId w:val="0"/>
              </w:numPr>
              <w:tabs>
                <w:tab w:val="clear" w:pos="2268"/>
              </w:tabs>
              <w:spacing w:before="0" w:after="0"/>
            </w:pPr>
          </w:p>
        </w:tc>
      </w:tr>
    </w:tbl>
    <w:p w14:paraId="63061FF9" w14:textId="70E107CD" w:rsidR="00C257A5" w:rsidRPr="00405A6B" w:rsidRDefault="00C257A5" w:rsidP="00753738">
      <w:pPr>
        <w:pStyle w:val="a1"/>
        <w:tabs>
          <w:tab w:val="clear" w:pos="2268"/>
        </w:tabs>
        <w:spacing w:before="0" w:after="0"/>
        <w:ind w:firstLine="0"/>
        <w:jc w:val="both"/>
        <w:rPr>
          <w:rFonts w:ascii="Times New Roman" w:hAnsi="Times New Roman"/>
          <w:b w:val="0"/>
          <w:sz w:val="24"/>
          <w:szCs w:val="24"/>
          <w:lang w:val="az-Latn-AZ"/>
        </w:rPr>
      </w:pPr>
      <w:r w:rsidRPr="00405A6B">
        <w:rPr>
          <w:rFonts w:ascii="Times New Roman" w:hAnsi="Times New Roman"/>
          <w:b w:val="0"/>
          <w:noProof/>
          <w:sz w:val="24"/>
          <w:szCs w:val="24"/>
          <w:lang w:val="az-Latn-AZ"/>
        </w:rPr>
        <w:tab/>
      </w:r>
      <w:r w:rsidRPr="00405A6B">
        <w:rPr>
          <w:rFonts w:ascii="Times New Roman" w:hAnsi="Times New Roman"/>
          <w:b w:val="0"/>
          <w:noProof/>
          <w:sz w:val="24"/>
          <w:szCs w:val="24"/>
          <w:lang w:val="tr-TR" w:eastAsia="tr-TR"/>
        </w:rPr>
        <w:drawing>
          <wp:inline distT="0" distB="0" distL="0" distR="0" wp14:anchorId="24DFD1B4" wp14:editId="5EDC034F">
            <wp:extent cx="324485" cy="166370"/>
            <wp:effectExtent l="0" t="0" r="0" b="50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4485" cy="166370"/>
                    </a:xfrm>
                    <a:prstGeom prst="rect">
                      <a:avLst/>
                    </a:prstGeom>
                    <a:noFill/>
                    <a:ln>
                      <a:noFill/>
                    </a:ln>
                  </pic:spPr>
                </pic:pic>
              </a:graphicData>
            </a:graphic>
          </wp:inline>
        </w:drawing>
      </w:r>
      <w:r w:rsidRPr="00405A6B">
        <w:rPr>
          <w:rFonts w:ascii="Times New Roman" w:hAnsi="Times New Roman"/>
          <w:b w:val="0"/>
          <w:noProof/>
          <w:sz w:val="24"/>
          <w:szCs w:val="24"/>
          <w:lang w:val="az-Latn-AZ"/>
        </w:rPr>
        <w:t xml:space="preserve"> və ya  </w:t>
      </w:r>
      <w:r w:rsidRPr="00405A6B">
        <w:rPr>
          <w:rFonts w:ascii="Times New Roman" w:hAnsi="Times New Roman"/>
          <w:b w:val="0"/>
          <w:noProof/>
          <w:sz w:val="24"/>
          <w:szCs w:val="24"/>
          <w:lang w:val="tr-TR" w:eastAsia="tr-TR"/>
        </w:rPr>
        <w:drawing>
          <wp:inline distT="0" distB="0" distL="0" distR="0" wp14:anchorId="397CA0FC" wp14:editId="3977D4CD">
            <wp:extent cx="158115" cy="149860"/>
            <wp:effectExtent l="0" t="0" r="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8115" cy="149860"/>
                    </a:xfrm>
                    <a:prstGeom prst="rect">
                      <a:avLst/>
                    </a:prstGeom>
                    <a:noFill/>
                    <a:ln>
                      <a:noFill/>
                    </a:ln>
                  </pic:spPr>
                </pic:pic>
              </a:graphicData>
            </a:graphic>
          </wp:inline>
        </w:drawing>
      </w:r>
      <w:r w:rsidRPr="00405A6B">
        <w:rPr>
          <w:rFonts w:ascii="Times New Roman" w:hAnsi="Times New Roman"/>
          <w:b w:val="0"/>
          <w:noProof/>
          <w:sz w:val="24"/>
          <w:szCs w:val="24"/>
          <w:lang w:val="az-Latn-AZ"/>
        </w:rPr>
        <w:t xml:space="preserve">  (ekran bağlantısı) ekran bağlantısı yaradır. </w:t>
      </w:r>
      <w:r w:rsidRPr="00405A6B">
        <w:rPr>
          <w:rFonts w:ascii="Times New Roman" w:hAnsi="Times New Roman"/>
          <w:sz w:val="24"/>
          <w:szCs w:val="24"/>
          <w:lang w:val="az-Latn-AZ"/>
        </w:rPr>
        <w:t xml:space="preserve">Snap </w:t>
      </w:r>
      <w:r w:rsidRPr="00405A6B">
        <w:rPr>
          <w:rFonts w:ascii="Times New Roman" w:hAnsi="Times New Roman"/>
          <w:b w:val="0"/>
          <w:sz w:val="24"/>
          <w:szCs w:val="24"/>
          <w:lang w:val="az-Latn-AZ"/>
        </w:rPr>
        <w:t xml:space="preserve">parametlərini təyin etmək üçün üzərində sağ düymə basılır və açılmış konteks menyudan </w:t>
      </w:r>
      <w:r w:rsidRPr="00405A6B">
        <w:rPr>
          <w:rFonts w:ascii="Times New Roman" w:hAnsi="Times New Roman"/>
          <w:sz w:val="24"/>
          <w:szCs w:val="24"/>
          <w:lang w:val="az-Latn-AZ"/>
        </w:rPr>
        <w:t>Settings</w:t>
      </w:r>
      <w:r w:rsidRPr="00405A6B">
        <w:rPr>
          <w:rFonts w:ascii="Times New Roman" w:hAnsi="Times New Roman"/>
          <w:b w:val="0"/>
          <w:sz w:val="24"/>
          <w:szCs w:val="24"/>
          <w:lang w:val="az-Latn-AZ"/>
        </w:rPr>
        <w:t xml:space="preserve"> seçilir. Ekran</w:t>
      </w:r>
      <w:r w:rsidRPr="00405A6B">
        <w:rPr>
          <w:rFonts w:ascii="Times New Roman" w:hAnsi="Times New Roman"/>
          <w:b w:val="0"/>
          <w:sz w:val="24"/>
          <w:szCs w:val="24"/>
          <w:lang w:val="az-Latn-AZ"/>
        </w:rPr>
        <w:softHyphen/>
        <w:t xml:space="preserve">da </w:t>
      </w:r>
      <w:r w:rsidRPr="00405A6B">
        <w:rPr>
          <w:rFonts w:ascii="Times New Roman" w:hAnsi="Times New Roman"/>
          <w:sz w:val="24"/>
          <w:szCs w:val="24"/>
          <w:lang w:val="az-Latn-AZ"/>
        </w:rPr>
        <w:t>Drafting Settings</w:t>
      </w:r>
      <w:r w:rsidRPr="00405A6B">
        <w:rPr>
          <w:rFonts w:ascii="Times New Roman" w:hAnsi="Times New Roman"/>
          <w:b w:val="0"/>
          <w:sz w:val="24"/>
          <w:szCs w:val="24"/>
          <w:lang w:val="az-Latn-AZ"/>
        </w:rPr>
        <w:t xml:space="preserve"> (cizginin parametləri) pəncərəsi açılır. Bu</w:t>
      </w:r>
      <w:r w:rsidRPr="00405A6B">
        <w:rPr>
          <w:rFonts w:ascii="Times New Roman" w:hAnsi="Times New Roman"/>
          <w:b w:val="0"/>
          <w:sz w:val="24"/>
          <w:szCs w:val="24"/>
          <w:lang w:val="az-Latn-AZ"/>
        </w:rPr>
        <w:softHyphen/>
        <w:t>ra</w:t>
      </w:r>
      <w:r w:rsidRPr="00405A6B">
        <w:rPr>
          <w:rFonts w:ascii="Times New Roman" w:hAnsi="Times New Roman"/>
          <w:b w:val="0"/>
          <w:sz w:val="24"/>
          <w:szCs w:val="24"/>
          <w:lang w:val="az-Latn-AZ"/>
        </w:rPr>
        <w:softHyphen/>
        <w:t xml:space="preserve">dakı </w:t>
      </w:r>
      <w:r w:rsidRPr="00405A6B">
        <w:rPr>
          <w:rFonts w:ascii="Times New Roman" w:hAnsi="Times New Roman"/>
          <w:sz w:val="24"/>
          <w:szCs w:val="24"/>
          <w:lang w:val="az-Latn-AZ"/>
        </w:rPr>
        <w:t>Snap and Grid</w:t>
      </w:r>
      <w:r w:rsidRPr="00405A6B">
        <w:rPr>
          <w:rFonts w:ascii="Times New Roman" w:hAnsi="Times New Roman"/>
          <w:b w:val="0"/>
          <w:sz w:val="24"/>
          <w:szCs w:val="24"/>
          <w:lang w:val="az-Latn-AZ"/>
        </w:rPr>
        <w:t xml:space="preserve"> bölməsində </w:t>
      </w:r>
      <w:r w:rsidRPr="00405A6B">
        <w:rPr>
          <w:rFonts w:ascii="Times New Roman" w:hAnsi="Times New Roman"/>
          <w:sz w:val="24"/>
          <w:szCs w:val="24"/>
          <w:lang w:val="az-Latn-AZ"/>
        </w:rPr>
        <w:t>snap</w:t>
      </w:r>
      <w:r w:rsidRPr="00405A6B">
        <w:rPr>
          <w:rFonts w:ascii="Times New Roman" w:hAnsi="Times New Roman"/>
          <w:b w:val="0"/>
          <w:sz w:val="24"/>
          <w:szCs w:val="24"/>
          <w:lang w:val="az-Latn-AZ"/>
        </w:rPr>
        <w:t xml:space="preserve">-ın parametrləri idarə olunur. </w:t>
      </w:r>
      <w:r w:rsidRPr="00405A6B">
        <w:rPr>
          <w:rFonts w:ascii="Times New Roman" w:hAnsi="Times New Roman"/>
          <w:sz w:val="24"/>
          <w:szCs w:val="24"/>
          <w:lang w:val="az-Latn-AZ"/>
        </w:rPr>
        <w:t>Snap spacing</w:t>
      </w:r>
      <w:r w:rsidRPr="00405A6B">
        <w:rPr>
          <w:rFonts w:ascii="Times New Roman" w:hAnsi="Times New Roman"/>
          <w:b w:val="0"/>
          <w:sz w:val="24"/>
          <w:szCs w:val="24"/>
          <w:lang w:val="az-Latn-AZ"/>
        </w:rPr>
        <w:t xml:space="preserve"> (</w:t>
      </w:r>
      <w:r w:rsidRPr="00405A6B">
        <w:rPr>
          <w:rFonts w:ascii="Times New Roman" w:hAnsi="Times New Roman"/>
          <w:sz w:val="24"/>
          <w:szCs w:val="24"/>
          <w:lang w:val="az-Latn-AZ"/>
        </w:rPr>
        <w:t>snap</w:t>
      </w:r>
      <w:r w:rsidRPr="00405A6B">
        <w:rPr>
          <w:rFonts w:ascii="Times New Roman" w:hAnsi="Times New Roman"/>
          <w:b w:val="0"/>
          <w:sz w:val="24"/>
          <w:szCs w:val="24"/>
          <w:lang w:val="az-Latn-AZ"/>
        </w:rPr>
        <w:t xml:space="preserve">-ın addımı) sahəsindən </w:t>
      </w:r>
      <w:r w:rsidRPr="00405A6B">
        <w:rPr>
          <w:rFonts w:ascii="Times New Roman" w:hAnsi="Times New Roman"/>
          <w:sz w:val="24"/>
          <w:szCs w:val="24"/>
          <w:lang w:val="az-Latn-AZ"/>
        </w:rPr>
        <w:t>snap</w:t>
      </w:r>
      <w:r w:rsidRPr="00405A6B">
        <w:rPr>
          <w:rFonts w:ascii="Times New Roman" w:hAnsi="Times New Roman"/>
          <w:b w:val="0"/>
          <w:sz w:val="24"/>
          <w:szCs w:val="24"/>
          <w:lang w:val="az-Latn-AZ"/>
        </w:rPr>
        <w:t>-ın ad</w:t>
      </w:r>
      <w:r w:rsidRPr="00405A6B">
        <w:rPr>
          <w:rFonts w:ascii="Times New Roman" w:hAnsi="Times New Roman"/>
          <w:b w:val="0"/>
          <w:sz w:val="24"/>
          <w:szCs w:val="24"/>
          <w:lang w:val="az-Latn-AZ"/>
        </w:rPr>
        <w:softHyphen/>
        <w:t>dı</w:t>
      </w:r>
      <w:r w:rsidRPr="00405A6B">
        <w:rPr>
          <w:rFonts w:ascii="Times New Roman" w:hAnsi="Times New Roman"/>
          <w:b w:val="0"/>
          <w:sz w:val="24"/>
          <w:szCs w:val="24"/>
          <w:lang w:val="az-Latn-AZ"/>
        </w:rPr>
        <w:softHyphen/>
        <w:t>mı təyin edilir (</w:t>
      </w:r>
      <w:r w:rsidRPr="00405A6B">
        <w:rPr>
          <w:rFonts w:ascii="Times New Roman" w:hAnsi="Times New Roman"/>
          <w:sz w:val="24"/>
          <w:szCs w:val="24"/>
          <w:lang w:val="az-Latn-AZ"/>
        </w:rPr>
        <w:t>grid spacing</w:t>
      </w:r>
      <w:r w:rsidRPr="00405A6B">
        <w:rPr>
          <w:rFonts w:ascii="Times New Roman" w:hAnsi="Times New Roman"/>
          <w:b w:val="0"/>
          <w:sz w:val="24"/>
          <w:szCs w:val="24"/>
          <w:lang w:val="az-Latn-AZ"/>
        </w:rPr>
        <w:t xml:space="preserve">-lə eynidir). </w:t>
      </w:r>
      <w:r w:rsidRPr="00405A6B">
        <w:rPr>
          <w:rFonts w:ascii="Times New Roman" w:hAnsi="Times New Roman"/>
          <w:sz w:val="24"/>
          <w:szCs w:val="24"/>
          <w:lang w:val="az-Latn-AZ"/>
        </w:rPr>
        <w:t>Snap</w:t>
      </w:r>
      <w:r w:rsidRPr="00405A6B">
        <w:rPr>
          <w:rFonts w:ascii="Times New Roman" w:hAnsi="Times New Roman"/>
          <w:b w:val="0"/>
          <w:sz w:val="24"/>
          <w:szCs w:val="24"/>
          <w:lang w:val="az-Latn-AZ"/>
        </w:rPr>
        <w:t xml:space="preserve">-la </w:t>
      </w:r>
      <w:r w:rsidRPr="00405A6B">
        <w:rPr>
          <w:rFonts w:ascii="Times New Roman" w:hAnsi="Times New Roman"/>
          <w:sz w:val="24"/>
          <w:szCs w:val="24"/>
          <w:lang w:val="az-Latn-AZ"/>
        </w:rPr>
        <w:t>Grid</w:t>
      </w:r>
      <w:r w:rsidRPr="00405A6B">
        <w:rPr>
          <w:rFonts w:ascii="Times New Roman" w:hAnsi="Times New Roman"/>
          <w:b w:val="0"/>
          <w:sz w:val="24"/>
          <w:szCs w:val="24"/>
          <w:lang w:val="az-Latn-AZ"/>
        </w:rPr>
        <w:t xml:space="preserve">-in addımını eyni təyin etmək məsləhətdir. Çünki, onda interaktiv olaraq (siçanla) qəfəsin düyün nöqələrini ekrandan tutmaq olur. Bu da həmin nöqtələri saymaqla sadə cizgiləri, millimetrlik vərəqdə olduğu kimi, çəkmək </w:t>
      </w:r>
      <w:r w:rsidR="00753738" w:rsidRPr="00405A6B">
        <w:rPr>
          <w:rFonts w:ascii="Times New Roman" w:hAnsi="Times New Roman"/>
          <w:b w:val="0"/>
          <w:sz w:val="24"/>
          <w:szCs w:val="24"/>
          <w:lang w:val="az-Latn-AZ"/>
        </w:rPr>
        <w:t xml:space="preserve"> </w:t>
      </w:r>
      <w:r w:rsidRPr="00405A6B">
        <w:rPr>
          <w:rFonts w:ascii="Times New Roman" w:hAnsi="Times New Roman"/>
          <w:b w:val="0"/>
          <w:sz w:val="24"/>
          <w:szCs w:val="24"/>
          <w:lang w:val="az-Latn-AZ"/>
        </w:rPr>
        <w:t xml:space="preserve">olur. </w:t>
      </w:r>
      <w:r w:rsidR="00753738" w:rsidRPr="00405A6B">
        <w:rPr>
          <w:rFonts w:ascii="Times New Roman" w:hAnsi="Times New Roman"/>
          <w:b w:val="0"/>
          <w:sz w:val="24"/>
          <w:szCs w:val="24"/>
          <w:lang w:val="az-Latn-AZ"/>
        </w:rPr>
        <w:t xml:space="preserve"> </w:t>
      </w:r>
      <w:r w:rsidRPr="00405A6B">
        <w:rPr>
          <w:rFonts w:ascii="Times New Roman" w:hAnsi="Times New Roman"/>
          <w:b w:val="0"/>
          <w:sz w:val="24"/>
          <w:szCs w:val="24"/>
          <w:lang w:val="az-Latn-AZ"/>
        </w:rPr>
        <w:t xml:space="preserve">Məsələn, </w:t>
      </w:r>
      <w:r w:rsidR="00753738" w:rsidRPr="00405A6B">
        <w:rPr>
          <w:rFonts w:ascii="Times New Roman" w:hAnsi="Times New Roman"/>
          <w:b w:val="0"/>
          <w:sz w:val="24"/>
          <w:szCs w:val="24"/>
          <w:lang w:val="az-Latn-AZ"/>
        </w:rPr>
        <w:t xml:space="preserve"> </w:t>
      </w:r>
      <w:r w:rsidRPr="00405A6B">
        <w:rPr>
          <w:rFonts w:ascii="Times New Roman" w:hAnsi="Times New Roman"/>
          <w:b w:val="0"/>
          <w:sz w:val="24"/>
          <w:szCs w:val="24"/>
          <w:lang w:val="az-Latn-AZ"/>
        </w:rPr>
        <w:t xml:space="preserve">ixtiyari </w:t>
      </w:r>
      <w:r w:rsidR="00753738" w:rsidRPr="00405A6B">
        <w:rPr>
          <w:rFonts w:ascii="Times New Roman" w:hAnsi="Times New Roman"/>
          <w:b w:val="0"/>
          <w:sz w:val="24"/>
          <w:szCs w:val="24"/>
          <w:lang w:val="az-Latn-AZ"/>
        </w:rPr>
        <w:t xml:space="preserve"> </w:t>
      </w:r>
      <w:r w:rsidRPr="00405A6B">
        <w:rPr>
          <w:rFonts w:ascii="Times New Roman" w:hAnsi="Times New Roman"/>
          <w:b w:val="0"/>
          <w:sz w:val="24"/>
          <w:szCs w:val="24"/>
          <w:lang w:val="az-Latn-AZ"/>
        </w:rPr>
        <w:t>nö</w:t>
      </w:r>
      <w:r w:rsidR="00215DF3">
        <w:rPr>
          <w:rFonts w:ascii="Times New Roman" w:hAnsi="Times New Roman"/>
          <w:b w:val="0"/>
          <w:sz w:val="24"/>
          <w:szCs w:val="24"/>
          <w:lang w:val="az-Latn-AZ"/>
        </w:rPr>
        <w:t>q</w:t>
      </w:r>
      <w:r w:rsidRPr="00405A6B">
        <w:rPr>
          <w:rFonts w:ascii="Times New Roman" w:hAnsi="Times New Roman"/>
          <w:b w:val="0"/>
          <w:sz w:val="24"/>
          <w:szCs w:val="24"/>
          <w:lang w:val="az-Latn-AZ"/>
        </w:rPr>
        <w:t xml:space="preserve">tədən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4"/>
        <w:gridCol w:w="3645"/>
      </w:tblGrid>
      <w:tr w:rsidR="00C257A5" w:rsidRPr="000972CC" w14:paraId="1AEA4419" w14:textId="77777777" w:rsidTr="00C257A5">
        <w:tc>
          <w:tcPr>
            <w:tcW w:w="6204" w:type="dxa"/>
            <w:tcBorders>
              <w:top w:val="nil"/>
              <w:left w:val="nil"/>
              <w:bottom w:val="nil"/>
              <w:right w:val="nil"/>
            </w:tcBorders>
            <w:shd w:val="clear" w:color="auto" w:fill="auto"/>
          </w:tcPr>
          <w:p w14:paraId="68124B9A" w14:textId="77777777" w:rsidR="00753738" w:rsidRPr="00405A6B" w:rsidRDefault="00753738" w:rsidP="00753738">
            <w:pPr>
              <w:pStyle w:val="a1"/>
              <w:spacing w:before="0" w:after="0"/>
              <w:ind w:left="-100" w:firstLine="0"/>
              <w:jc w:val="both"/>
              <w:rPr>
                <w:rFonts w:ascii="Times New Roman" w:hAnsi="Times New Roman"/>
                <w:b w:val="0"/>
                <w:sz w:val="24"/>
                <w:szCs w:val="24"/>
                <w:lang w:val="az-Latn-AZ"/>
              </w:rPr>
            </w:pPr>
            <w:r w:rsidRPr="00405A6B">
              <w:rPr>
                <w:rFonts w:ascii="Times New Roman" w:hAnsi="Times New Roman"/>
                <w:b w:val="0"/>
                <w:sz w:val="24"/>
                <w:szCs w:val="24"/>
                <w:lang w:val="az-Latn-AZ"/>
              </w:rPr>
              <w:lastRenderedPageBreak/>
              <w:t>sola 40 mm, yuxarı 20mm və sağa 30 mm çəkək:</w:t>
            </w:r>
          </w:p>
          <w:p w14:paraId="7D05814C" w14:textId="7334F563" w:rsidR="00C257A5" w:rsidRPr="00405A6B" w:rsidRDefault="00C257A5" w:rsidP="00753738">
            <w:pPr>
              <w:pStyle w:val="a1"/>
              <w:spacing w:before="0" w:after="0"/>
              <w:ind w:left="-100" w:firstLine="0"/>
              <w:jc w:val="both"/>
              <w:rPr>
                <w:rFonts w:ascii="Times New Roman" w:hAnsi="Times New Roman"/>
                <w:b w:val="0"/>
                <w:sz w:val="24"/>
                <w:szCs w:val="24"/>
                <w:lang w:val="az-Latn-AZ"/>
              </w:rPr>
            </w:pPr>
            <w:r w:rsidRPr="00405A6B">
              <w:rPr>
                <w:rFonts w:ascii="Times New Roman" w:hAnsi="Times New Roman"/>
                <w:b w:val="0"/>
                <w:sz w:val="24"/>
                <w:szCs w:val="24"/>
                <w:lang w:val="az-Latn-AZ"/>
              </w:rPr>
              <w:t xml:space="preserve">1. Əvvəlcə </w:t>
            </w:r>
            <w:r w:rsidRPr="00405A6B">
              <w:rPr>
                <w:rFonts w:ascii="Times New Roman" w:hAnsi="Times New Roman"/>
                <w:sz w:val="24"/>
                <w:szCs w:val="24"/>
                <w:lang w:val="az-Latn-AZ"/>
              </w:rPr>
              <w:t xml:space="preserve">Grid </w:t>
            </w:r>
            <w:r w:rsidRPr="00405A6B">
              <w:rPr>
                <w:rFonts w:ascii="Times New Roman" w:hAnsi="Times New Roman"/>
                <w:b w:val="0"/>
                <w:sz w:val="24"/>
                <w:szCs w:val="24"/>
                <w:lang w:val="az-Latn-AZ"/>
              </w:rPr>
              <w:t xml:space="preserve">və </w:t>
            </w:r>
            <w:r w:rsidRPr="00405A6B">
              <w:rPr>
                <w:rFonts w:ascii="Times New Roman" w:hAnsi="Times New Roman"/>
                <w:sz w:val="24"/>
                <w:szCs w:val="24"/>
                <w:lang w:val="az-Latn-AZ"/>
              </w:rPr>
              <w:t>Snap</w:t>
            </w:r>
            <w:r w:rsidRPr="00405A6B">
              <w:rPr>
                <w:rFonts w:ascii="Times New Roman" w:hAnsi="Times New Roman"/>
                <w:b w:val="0"/>
                <w:sz w:val="24"/>
                <w:szCs w:val="24"/>
                <w:lang w:val="az-Latn-AZ"/>
              </w:rPr>
              <w:t xml:space="preserve"> (üzərində sol düyməni bir dəfə vurmaqla) aktivləşdirilir. Hər ikisinin addımı 10 (birinin üzərində sa</w:t>
            </w:r>
            <w:r w:rsidR="0026152A">
              <w:rPr>
                <w:rFonts w:ascii="Times New Roman" w:hAnsi="Times New Roman"/>
                <w:b w:val="0"/>
                <w:sz w:val="24"/>
                <w:szCs w:val="24"/>
                <w:lang w:val="az-Latn-AZ"/>
              </w:rPr>
              <w:t>ğ düymə sıxılır açılmış konteks</w:t>
            </w:r>
            <w:r w:rsidRPr="00405A6B">
              <w:rPr>
                <w:rFonts w:ascii="Times New Roman" w:hAnsi="Times New Roman"/>
                <w:b w:val="0"/>
                <w:sz w:val="24"/>
                <w:szCs w:val="24"/>
                <w:lang w:val="az-Latn-AZ"/>
              </w:rPr>
              <w:t xml:space="preserve"> menyudan </w:t>
            </w:r>
            <w:r w:rsidRPr="00405A6B">
              <w:rPr>
                <w:rFonts w:ascii="Times New Roman" w:hAnsi="Times New Roman"/>
                <w:sz w:val="24"/>
                <w:szCs w:val="24"/>
                <w:lang w:val="az-Latn-AZ"/>
              </w:rPr>
              <w:t>Settings...</w:t>
            </w:r>
            <w:r w:rsidRPr="00405A6B">
              <w:rPr>
                <w:rFonts w:ascii="Times New Roman" w:hAnsi="Times New Roman"/>
                <w:b w:val="0"/>
                <w:sz w:val="24"/>
                <w:szCs w:val="24"/>
                <w:lang w:val="az-Latn-AZ"/>
              </w:rPr>
              <w:t xml:space="preserve">-lə həm </w:t>
            </w:r>
            <w:r w:rsidRPr="00405A6B">
              <w:rPr>
                <w:rFonts w:ascii="Times New Roman" w:hAnsi="Times New Roman"/>
                <w:b w:val="0"/>
                <w:i/>
                <w:sz w:val="24"/>
                <w:szCs w:val="24"/>
                <w:lang w:val="az-Latn-AZ"/>
              </w:rPr>
              <w:t>X</w:t>
            </w:r>
            <w:r w:rsidRPr="00405A6B">
              <w:rPr>
                <w:rFonts w:ascii="Times New Roman" w:hAnsi="Times New Roman"/>
                <w:b w:val="0"/>
                <w:sz w:val="24"/>
                <w:szCs w:val="24"/>
                <w:lang w:val="az-Latn-AZ"/>
              </w:rPr>
              <w:t xml:space="preserve"> həm də </w:t>
            </w:r>
            <w:r w:rsidRPr="00405A6B">
              <w:rPr>
                <w:rFonts w:ascii="Times New Roman" w:hAnsi="Times New Roman"/>
                <w:b w:val="0"/>
                <w:i/>
                <w:sz w:val="24"/>
                <w:szCs w:val="24"/>
                <w:lang w:val="az-Latn-AZ"/>
              </w:rPr>
              <w:t>Y</w:t>
            </w:r>
            <w:r w:rsidRPr="00405A6B">
              <w:rPr>
                <w:rFonts w:ascii="Times New Roman" w:hAnsi="Times New Roman"/>
                <w:b w:val="0"/>
                <w:sz w:val="24"/>
                <w:szCs w:val="24"/>
                <w:lang w:val="az-Latn-AZ"/>
              </w:rPr>
              <w:t xml:space="preserve"> istiqamətlərində) təyin edilir;</w:t>
            </w:r>
          </w:p>
          <w:p w14:paraId="573E4BC0" w14:textId="46BAB979" w:rsidR="00C257A5" w:rsidRPr="00405A6B" w:rsidRDefault="00C257A5" w:rsidP="00753738">
            <w:pPr>
              <w:pStyle w:val="a1"/>
              <w:spacing w:before="0" w:after="0"/>
              <w:ind w:left="-100" w:firstLine="0"/>
              <w:jc w:val="both"/>
              <w:rPr>
                <w:rFonts w:ascii="Times New Roman" w:hAnsi="Times New Roman"/>
                <w:b w:val="0"/>
                <w:sz w:val="24"/>
                <w:szCs w:val="24"/>
                <w:lang w:val="az-Latn-AZ"/>
              </w:rPr>
            </w:pPr>
            <w:r w:rsidRPr="00405A6B">
              <w:rPr>
                <w:rFonts w:ascii="Times New Roman" w:hAnsi="Times New Roman"/>
                <w:b w:val="0"/>
                <w:sz w:val="24"/>
                <w:szCs w:val="24"/>
                <w:lang w:val="az-Latn-AZ"/>
              </w:rPr>
              <w:t xml:space="preserve">2.  </w:t>
            </w:r>
            <w:r w:rsidRPr="00405A6B">
              <w:rPr>
                <w:rFonts w:ascii="Times New Roman" w:hAnsi="Times New Roman"/>
                <w:sz w:val="24"/>
                <w:szCs w:val="24"/>
                <w:lang w:val="az-Latn-AZ"/>
              </w:rPr>
              <w:t xml:space="preserve">Draw </w:t>
            </w:r>
            <w:r w:rsidRPr="00405A6B">
              <w:rPr>
                <w:rFonts w:ascii="Times New Roman" w:hAnsi="Times New Roman"/>
                <w:b w:val="0"/>
                <w:sz w:val="24"/>
                <w:szCs w:val="24"/>
                <w:lang w:val="az-Latn-AZ"/>
              </w:rPr>
              <w:t xml:space="preserve">lövhəsindən </w:t>
            </w:r>
            <w:r w:rsidR="002A7C9C" w:rsidRPr="00405A6B">
              <w:rPr>
                <w:rFonts w:ascii="Times New Roman" w:hAnsi="Times New Roman"/>
                <w:sz w:val="24"/>
                <w:szCs w:val="24"/>
                <w:lang w:val="az-Latn-AZ"/>
              </w:rPr>
              <w:t xml:space="preserve">Line </w:t>
            </w:r>
            <w:r w:rsidR="00EC00E8" w:rsidRPr="00405A6B">
              <w:rPr>
                <w:rFonts w:ascii="Times New Roman" w:hAnsi="Times New Roman"/>
                <w:b w:val="0"/>
                <w:sz w:val="24"/>
                <w:szCs w:val="24"/>
                <w:lang w:val="az-Latn-AZ"/>
              </w:rPr>
              <w:t>əmri</w:t>
            </w:r>
            <w:r w:rsidR="00720C05">
              <w:rPr>
                <w:rFonts w:ascii="Times New Roman" w:hAnsi="Times New Roman"/>
                <w:b w:val="0"/>
                <w:sz w:val="24"/>
                <w:szCs w:val="24"/>
                <w:lang w:val="az-Latn-AZ"/>
              </w:rPr>
              <w:t xml:space="preserve"> </w:t>
            </w:r>
            <w:r w:rsidRPr="00405A6B">
              <w:rPr>
                <w:rFonts w:ascii="Times New Roman" w:hAnsi="Times New Roman"/>
                <w:b w:val="0"/>
                <w:sz w:val="24"/>
                <w:szCs w:val="24"/>
                <w:lang w:val="az-Latn-AZ"/>
              </w:rPr>
              <w:t>işə salınır;</w:t>
            </w:r>
          </w:p>
        </w:tc>
        <w:tc>
          <w:tcPr>
            <w:tcW w:w="3651" w:type="dxa"/>
            <w:tcBorders>
              <w:top w:val="nil"/>
              <w:left w:val="nil"/>
              <w:bottom w:val="nil"/>
              <w:right w:val="nil"/>
            </w:tcBorders>
            <w:shd w:val="clear" w:color="auto" w:fill="auto"/>
          </w:tcPr>
          <w:p w14:paraId="0BECEA6E" w14:textId="66477A88" w:rsidR="00C257A5" w:rsidRPr="00405A6B" w:rsidRDefault="00C257A5" w:rsidP="00753738">
            <w:pPr>
              <w:pStyle w:val="a1"/>
              <w:spacing w:before="0" w:after="0"/>
              <w:ind w:firstLine="0"/>
              <w:jc w:val="both"/>
              <w:rPr>
                <w:rFonts w:ascii="Times New Roman" w:hAnsi="Times New Roman"/>
                <w:b w:val="0"/>
                <w:sz w:val="24"/>
                <w:szCs w:val="24"/>
                <w:lang w:val="az-Latn-AZ"/>
              </w:rPr>
            </w:pPr>
            <w:r w:rsidRPr="00405A6B">
              <w:rPr>
                <w:rFonts w:ascii="Times New Roman" w:hAnsi="Times New Roman"/>
                <w:b w:val="0"/>
                <w:noProof/>
                <w:sz w:val="24"/>
                <w:szCs w:val="24"/>
                <w:lang w:val="tr-TR" w:eastAsia="tr-TR"/>
              </w:rPr>
              <w:drawing>
                <wp:anchor distT="0" distB="0" distL="114300" distR="114300" simplePos="0" relativeHeight="251683840" behindDoc="0" locked="0" layoutInCell="1" allowOverlap="1" wp14:anchorId="6A71F6AC" wp14:editId="452B93EA">
                  <wp:simplePos x="0" y="0"/>
                  <wp:positionH relativeFrom="column">
                    <wp:posOffset>497840</wp:posOffset>
                  </wp:positionH>
                  <wp:positionV relativeFrom="paragraph">
                    <wp:posOffset>67030</wp:posOffset>
                  </wp:positionV>
                  <wp:extent cx="1520190" cy="882015"/>
                  <wp:effectExtent l="0" t="0" r="3810" b="0"/>
                  <wp:wrapSquare wrapText="bothSides"/>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8">
                            <a:extLst>
                              <a:ext uri="{28A0092B-C50C-407E-A947-70E740481C1C}">
                                <a14:useLocalDpi xmlns:a14="http://schemas.microsoft.com/office/drawing/2010/main" val="0"/>
                              </a:ext>
                            </a:extLst>
                          </a:blip>
                          <a:srcRect l="6956" t="12602" b="12195"/>
                          <a:stretch>
                            <a:fillRect/>
                          </a:stretch>
                        </pic:blipFill>
                        <pic:spPr bwMode="auto">
                          <a:xfrm>
                            <a:off x="0" y="0"/>
                            <a:ext cx="1520190" cy="8820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257A5" w:rsidRPr="00405A6B" w14:paraId="3B3BC2A5" w14:textId="77777777" w:rsidTr="00753738">
        <w:trPr>
          <w:trHeight w:val="2759"/>
        </w:trPr>
        <w:tc>
          <w:tcPr>
            <w:tcW w:w="6204" w:type="dxa"/>
            <w:tcBorders>
              <w:top w:val="nil"/>
              <w:left w:val="nil"/>
              <w:bottom w:val="nil"/>
              <w:right w:val="nil"/>
            </w:tcBorders>
            <w:shd w:val="clear" w:color="auto" w:fill="auto"/>
          </w:tcPr>
          <w:p w14:paraId="28432729" w14:textId="77777777" w:rsidR="00C257A5" w:rsidRPr="00405A6B" w:rsidRDefault="00C257A5" w:rsidP="00753738">
            <w:pPr>
              <w:pStyle w:val="a1"/>
              <w:spacing w:before="0" w:after="0"/>
              <w:ind w:left="-100" w:firstLine="0"/>
              <w:jc w:val="both"/>
              <w:rPr>
                <w:rFonts w:ascii="Times New Roman" w:hAnsi="Times New Roman"/>
                <w:b w:val="0"/>
                <w:sz w:val="24"/>
                <w:szCs w:val="24"/>
                <w:lang w:val="az-Latn-AZ"/>
              </w:rPr>
            </w:pPr>
            <w:r w:rsidRPr="00405A6B">
              <w:rPr>
                <w:rFonts w:ascii="Times New Roman" w:hAnsi="Times New Roman"/>
                <w:b w:val="0"/>
                <w:sz w:val="24"/>
                <w:szCs w:val="24"/>
                <w:lang w:val="az-Latn-AZ"/>
              </w:rPr>
              <w:t>3. Ekranda ixtiyari nöqtə seçilir. Siçanın elastik xətti sol tərəfə hərəkət etdirilir və 4 qəfəs sayılıb vurulur, yuxarı hərəkət edilib 2 qəfəs sayılıb vurulur və sağa 3 qəfəs sayılıb vurulur.</w:t>
            </w:r>
          </w:p>
          <w:p w14:paraId="33420C96" w14:textId="106EFBFB" w:rsidR="00C257A5" w:rsidRPr="00405A6B" w:rsidRDefault="00C257A5" w:rsidP="00753738">
            <w:pPr>
              <w:pStyle w:val="a1"/>
              <w:ind w:left="-100" w:firstLine="0"/>
              <w:jc w:val="both"/>
              <w:rPr>
                <w:rFonts w:ascii="Times New Roman" w:hAnsi="Times New Roman"/>
                <w:b w:val="0"/>
                <w:sz w:val="24"/>
                <w:szCs w:val="24"/>
                <w:lang w:val="az-Latn-AZ"/>
              </w:rPr>
            </w:pPr>
            <w:r w:rsidRPr="00405A6B">
              <w:rPr>
                <w:rFonts w:ascii="Times New Roman" w:hAnsi="Times New Roman"/>
                <w:b w:val="0"/>
                <w:sz w:val="24"/>
                <w:szCs w:val="24"/>
                <w:lang w:val="az-Latn-AZ"/>
              </w:rPr>
              <w:t xml:space="preserve">4. </w:t>
            </w:r>
            <w:r w:rsidR="00C53257">
              <w:rPr>
                <w:rFonts w:ascii="Times New Roman" w:hAnsi="Times New Roman"/>
                <w:b w:val="0"/>
                <w:sz w:val="24"/>
                <w:szCs w:val="24"/>
                <w:lang w:val="az-Latn-AZ"/>
              </w:rPr>
              <w:t>Əmr</w:t>
            </w:r>
            <w:r w:rsidR="00753738" w:rsidRPr="00405A6B">
              <w:rPr>
                <w:rFonts w:ascii="Times New Roman" w:hAnsi="Times New Roman"/>
                <w:b w:val="0"/>
                <w:sz w:val="24"/>
                <w:szCs w:val="24"/>
                <w:lang w:val="az-Latn-AZ"/>
              </w:rPr>
              <w:t xml:space="preserve">  </w:t>
            </w:r>
            <w:r w:rsidRPr="00405A6B">
              <w:rPr>
                <w:rFonts w:ascii="Times New Roman" w:hAnsi="Times New Roman"/>
                <w:b w:val="0"/>
                <w:sz w:val="24"/>
                <w:szCs w:val="24"/>
                <w:lang w:val="az-Latn-AZ"/>
              </w:rPr>
              <w:t xml:space="preserve"> sona yetirilir</w:t>
            </w:r>
            <w:r w:rsidR="00753738" w:rsidRPr="00405A6B">
              <w:rPr>
                <w:rFonts w:ascii="Times New Roman" w:hAnsi="Times New Roman"/>
                <w:b w:val="0"/>
                <w:sz w:val="24"/>
                <w:szCs w:val="24"/>
                <w:lang w:val="az-Latn-AZ"/>
              </w:rPr>
              <w:t xml:space="preserve"> </w:t>
            </w:r>
            <w:r w:rsidRPr="00405A6B">
              <w:rPr>
                <w:rFonts w:ascii="Times New Roman" w:hAnsi="Times New Roman"/>
                <w:b w:val="0"/>
                <w:sz w:val="24"/>
                <w:szCs w:val="24"/>
                <w:lang w:val="az-Latn-AZ"/>
              </w:rPr>
              <w:t xml:space="preserve"> (klaviaturadan</w:t>
            </w:r>
            <w:r w:rsidR="00753738" w:rsidRPr="00405A6B">
              <w:rPr>
                <w:rFonts w:ascii="Times New Roman" w:hAnsi="Times New Roman"/>
                <w:b w:val="0"/>
                <w:sz w:val="24"/>
                <w:szCs w:val="24"/>
                <w:lang w:val="az-Latn-AZ"/>
              </w:rPr>
              <w:t xml:space="preserve"> </w:t>
            </w:r>
            <w:r w:rsidRPr="00405A6B">
              <w:rPr>
                <w:rFonts w:ascii="Times New Roman" w:hAnsi="Times New Roman"/>
                <w:b w:val="0"/>
                <w:sz w:val="24"/>
                <w:szCs w:val="24"/>
                <w:lang w:val="az-Latn-AZ"/>
              </w:rPr>
              <w:t xml:space="preserve"> </w:t>
            </w:r>
            <w:r w:rsidRPr="00405A6B">
              <w:rPr>
                <w:rFonts w:ascii="Times New Roman" w:hAnsi="Times New Roman"/>
                <w:sz w:val="24"/>
                <w:szCs w:val="24"/>
                <w:lang w:val="az-Latn-AZ"/>
              </w:rPr>
              <w:t>ESC</w:t>
            </w:r>
            <w:r w:rsidRPr="00405A6B">
              <w:rPr>
                <w:rFonts w:ascii="Times New Roman" w:hAnsi="Times New Roman"/>
                <w:b w:val="0"/>
                <w:sz w:val="24"/>
                <w:szCs w:val="24"/>
                <w:lang w:val="az-Latn-AZ"/>
              </w:rPr>
              <w:t xml:space="preserve"> </w:t>
            </w:r>
            <w:r w:rsidR="00753738" w:rsidRPr="00405A6B">
              <w:rPr>
                <w:rFonts w:ascii="Times New Roman" w:hAnsi="Times New Roman"/>
                <w:b w:val="0"/>
                <w:sz w:val="24"/>
                <w:szCs w:val="24"/>
                <w:lang w:val="az-Latn-AZ"/>
              </w:rPr>
              <w:t xml:space="preserve"> </w:t>
            </w:r>
            <w:r w:rsidRPr="00405A6B">
              <w:rPr>
                <w:rFonts w:ascii="Times New Roman" w:hAnsi="Times New Roman"/>
                <w:b w:val="0"/>
                <w:sz w:val="24"/>
                <w:szCs w:val="24"/>
                <w:lang w:val="az-Latn-AZ"/>
              </w:rPr>
              <w:t>düyməsi).</w:t>
            </w:r>
          </w:p>
          <w:p w14:paraId="07E9B548" w14:textId="3ACE0068" w:rsidR="00C257A5" w:rsidRPr="00405A6B" w:rsidRDefault="00C257A5" w:rsidP="00753738">
            <w:pPr>
              <w:pStyle w:val="a1"/>
              <w:ind w:left="-100" w:firstLine="0"/>
              <w:jc w:val="left"/>
              <w:rPr>
                <w:rFonts w:ascii="Times New Roman" w:hAnsi="Times New Roman"/>
                <w:b w:val="0"/>
                <w:sz w:val="24"/>
                <w:szCs w:val="24"/>
                <w:lang w:val="az-Latn-AZ"/>
              </w:rPr>
            </w:pPr>
            <w:r w:rsidRPr="00405A6B">
              <w:rPr>
                <w:rFonts w:ascii="Times New Roman" w:hAnsi="Times New Roman"/>
                <w:noProof/>
                <w:sz w:val="24"/>
                <w:szCs w:val="24"/>
                <w:lang w:val="tr-TR" w:eastAsia="tr-TR"/>
              </w:rPr>
              <w:drawing>
                <wp:inline distT="0" distB="0" distL="0" distR="0" wp14:anchorId="7D38BF08" wp14:editId="33D650E0">
                  <wp:extent cx="398780" cy="158115"/>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98780" cy="158115"/>
                          </a:xfrm>
                          <a:prstGeom prst="rect">
                            <a:avLst/>
                          </a:prstGeom>
                          <a:noFill/>
                          <a:ln>
                            <a:noFill/>
                          </a:ln>
                        </pic:spPr>
                      </pic:pic>
                    </a:graphicData>
                  </a:graphic>
                </wp:inline>
              </w:drawing>
            </w:r>
            <w:r w:rsidRPr="00405A6B">
              <w:rPr>
                <w:rFonts w:ascii="Times New Roman" w:hAnsi="Times New Roman"/>
                <w:b w:val="0"/>
                <w:sz w:val="24"/>
                <w:szCs w:val="24"/>
                <w:lang w:val="az-Latn-AZ"/>
              </w:rPr>
              <w:t xml:space="preserve"> və </w:t>
            </w:r>
            <w:r w:rsidR="00753738" w:rsidRPr="00405A6B">
              <w:rPr>
                <w:rFonts w:ascii="Times New Roman" w:hAnsi="Times New Roman"/>
                <w:b w:val="0"/>
                <w:sz w:val="24"/>
                <w:szCs w:val="24"/>
                <w:lang w:val="az-Latn-AZ"/>
              </w:rPr>
              <w:t xml:space="preserve"> </w:t>
            </w:r>
            <w:r w:rsidRPr="00405A6B">
              <w:rPr>
                <w:rFonts w:ascii="Times New Roman" w:hAnsi="Times New Roman"/>
                <w:b w:val="0"/>
                <w:sz w:val="24"/>
                <w:szCs w:val="24"/>
                <w:lang w:val="az-Latn-AZ"/>
              </w:rPr>
              <w:t>ya</w:t>
            </w:r>
            <w:r w:rsidR="00753738" w:rsidRPr="00405A6B">
              <w:rPr>
                <w:rFonts w:ascii="Times New Roman" w:hAnsi="Times New Roman"/>
                <w:b w:val="0"/>
                <w:sz w:val="24"/>
                <w:szCs w:val="24"/>
                <w:lang w:val="az-Latn-AZ"/>
              </w:rPr>
              <w:t xml:space="preserve"> </w:t>
            </w:r>
            <w:r w:rsidRPr="00405A6B">
              <w:rPr>
                <w:rFonts w:ascii="Times New Roman" w:hAnsi="Times New Roman"/>
                <w:b w:val="0"/>
                <w:sz w:val="24"/>
                <w:szCs w:val="24"/>
                <w:lang w:val="az-Latn-AZ"/>
              </w:rPr>
              <w:t xml:space="preserve"> </w:t>
            </w:r>
            <w:r w:rsidRPr="00405A6B">
              <w:rPr>
                <w:rFonts w:ascii="Times New Roman" w:hAnsi="Times New Roman"/>
                <w:noProof/>
                <w:sz w:val="24"/>
                <w:szCs w:val="24"/>
                <w:lang w:val="tr-TR" w:eastAsia="tr-TR"/>
              </w:rPr>
              <w:drawing>
                <wp:inline distT="0" distB="0" distL="0" distR="0" wp14:anchorId="05058DCC" wp14:editId="3FE9652F">
                  <wp:extent cx="182880" cy="158115"/>
                  <wp:effectExtent l="0" t="0" r="762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82880" cy="158115"/>
                          </a:xfrm>
                          <a:prstGeom prst="rect">
                            <a:avLst/>
                          </a:prstGeom>
                          <a:noFill/>
                          <a:ln>
                            <a:noFill/>
                          </a:ln>
                        </pic:spPr>
                      </pic:pic>
                    </a:graphicData>
                  </a:graphic>
                </wp:inline>
              </w:drawing>
            </w:r>
            <w:r w:rsidRPr="00405A6B">
              <w:rPr>
                <w:rFonts w:ascii="Times New Roman" w:hAnsi="Times New Roman"/>
                <w:b w:val="0"/>
                <w:sz w:val="24"/>
                <w:szCs w:val="24"/>
                <w:lang w:val="az-Latn-AZ"/>
              </w:rPr>
              <w:t xml:space="preserve"> </w:t>
            </w:r>
            <w:r w:rsidR="002A7C9C" w:rsidRPr="00405A6B">
              <w:rPr>
                <w:rFonts w:ascii="Times New Roman" w:hAnsi="Times New Roman"/>
                <w:sz w:val="24"/>
                <w:szCs w:val="24"/>
                <w:lang w:val="az-Latn-AZ"/>
              </w:rPr>
              <w:t>Ortoqonal</w:t>
            </w:r>
            <w:r w:rsidR="002A7C9C" w:rsidRPr="00405A6B">
              <w:rPr>
                <w:rFonts w:ascii="Times New Roman" w:hAnsi="Times New Roman"/>
                <w:b w:val="0"/>
                <w:sz w:val="24"/>
                <w:szCs w:val="24"/>
                <w:lang w:val="az-Latn-AZ"/>
              </w:rPr>
              <w:t xml:space="preserve">  </w:t>
            </w:r>
            <w:r w:rsidRPr="00405A6B">
              <w:rPr>
                <w:rFonts w:ascii="Times New Roman" w:hAnsi="Times New Roman"/>
                <w:b w:val="0"/>
                <w:sz w:val="24"/>
                <w:szCs w:val="24"/>
                <w:lang w:val="az-Latn-AZ"/>
              </w:rPr>
              <w:t>(düzbucaqlı) rejim.</w:t>
            </w:r>
            <w:r w:rsidR="00753738" w:rsidRPr="00405A6B">
              <w:rPr>
                <w:rFonts w:ascii="Times New Roman" w:hAnsi="Times New Roman"/>
                <w:b w:val="0"/>
                <w:sz w:val="24"/>
                <w:szCs w:val="24"/>
                <w:lang w:val="az-Latn-AZ"/>
              </w:rPr>
              <w:t xml:space="preserve"> Koordinat </w:t>
            </w:r>
          </w:p>
          <w:p w14:paraId="2BDC3604" w14:textId="30670BD8" w:rsidR="00C257A5" w:rsidRPr="00405A6B" w:rsidRDefault="00C257A5" w:rsidP="00753738">
            <w:pPr>
              <w:pStyle w:val="6"/>
              <w:ind w:left="-100" w:firstLine="0"/>
              <w:rPr>
                <w:rFonts w:ascii="Times New Roman" w:hAnsi="Times New Roman"/>
                <w:b/>
              </w:rPr>
            </w:pPr>
            <w:r w:rsidRPr="00405A6B">
              <w:rPr>
                <w:rFonts w:ascii="Times New Roman" w:hAnsi="Times New Roman"/>
              </w:rPr>
              <w:t>oxlarına paralel xət</w:t>
            </w:r>
            <w:r w:rsidRPr="00405A6B">
              <w:rPr>
                <w:rFonts w:ascii="Times New Roman" w:hAnsi="Times New Roman"/>
              </w:rPr>
              <w:softHyphen/>
              <w:t xml:space="preserve">lərə </w:t>
            </w:r>
            <w:r w:rsidRPr="00405A6B">
              <w:rPr>
                <w:rFonts w:ascii="Times New Roman" w:hAnsi="Times New Roman"/>
                <w:b/>
                <w:i/>
              </w:rPr>
              <w:t>ortoqonal xətlər</w:t>
            </w:r>
            <w:r w:rsidRPr="00405A6B">
              <w:rPr>
                <w:rFonts w:ascii="Times New Roman" w:hAnsi="Times New Roman"/>
              </w:rPr>
              <w:t xml:space="preserve"> deyilir (0, 90, 180, 270, 360 bucaq altında çəkilən xətlər). </w:t>
            </w:r>
            <w:r w:rsidRPr="00405A6B">
              <w:rPr>
                <w:rFonts w:ascii="Times New Roman" w:hAnsi="Times New Roman"/>
                <w:b/>
              </w:rPr>
              <w:t>ORTHO</w:t>
            </w:r>
            <w:r w:rsidRPr="00405A6B">
              <w:rPr>
                <w:rFonts w:ascii="Times New Roman" w:hAnsi="Times New Roman"/>
              </w:rPr>
              <w:t xml:space="preserve"> aktiv ol</w:t>
            </w:r>
            <w:r w:rsidR="00753738" w:rsidRPr="00405A6B">
              <w:rPr>
                <w:rFonts w:ascii="Times New Roman" w:hAnsi="Times New Roman"/>
              </w:rPr>
              <w:softHyphen/>
            </w:r>
            <w:r w:rsidRPr="00405A6B">
              <w:rPr>
                <w:rFonts w:ascii="Times New Roman" w:hAnsi="Times New Roman"/>
              </w:rPr>
              <w:t>duqda  Auto</w:t>
            </w:r>
            <w:r w:rsidRPr="00405A6B">
              <w:rPr>
                <w:rFonts w:ascii="Times New Roman" w:hAnsi="Times New Roman"/>
              </w:rPr>
              <w:softHyphen/>
              <w:t>cad  interaktiv  rejimdə  məc</w:t>
            </w:r>
            <w:r w:rsidR="00753738" w:rsidRPr="00405A6B">
              <w:rPr>
                <w:rFonts w:ascii="Times New Roman" w:hAnsi="Times New Roman"/>
              </w:rPr>
              <w:t>buri yal</w:t>
            </w:r>
            <w:r w:rsidR="00753738" w:rsidRPr="00405A6B">
              <w:rPr>
                <w:rFonts w:ascii="Times New Roman" w:hAnsi="Times New Roman"/>
              </w:rPr>
              <w:softHyphen/>
              <w:t>nız ortoqo</w:t>
            </w:r>
            <w:r w:rsidR="00753738" w:rsidRPr="00405A6B">
              <w:rPr>
                <w:rFonts w:ascii="Times New Roman" w:hAnsi="Times New Roman"/>
              </w:rPr>
              <w:softHyphen/>
              <w:t xml:space="preserve">nal xətlər çəkir. Bu rejimi işə salmaq üçün hal sətrindən </w:t>
            </w:r>
            <w:r w:rsidR="00753738" w:rsidRPr="00405A6B">
              <w:rPr>
                <w:rFonts w:ascii="Times New Roman" w:hAnsi="Times New Roman"/>
                <w:b/>
              </w:rPr>
              <w:t>ORTHO</w:t>
            </w:r>
          </w:p>
        </w:tc>
        <w:tc>
          <w:tcPr>
            <w:tcW w:w="3651" w:type="dxa"/>
            <w:tcBorders>
              <w:top w:val="nil"/>
              <w:left w:val="nil"/>
              <w:bottom w:val="nil"/>
              <w:right w:val="nil"/>
            </w:tcBorders>
            <w:shd w:val="clear" w:color="auto" w:fill="auto"/>
          </w:tcPr>
          <w:p w14:paraId="3A110D66" w14:textId="029CF384" w:rsidR="00C257A5" w:rsidRPr="00405A6B" w:rsidRDefault="00C257A5" w:rsidP="007A5EE1">
            <w:pPr>
              <w:pStyle w:val="a1"/>
              <w:ind w:firstLine="0"/>
              <w:jc w:val="both"/>
              <w:rPr>
                <w:rFonts w:ascii="Times New Roman" w:hAnsi="Times New Roman"/>
                <w:b w:val="0"/>
                <w:noProof/>
                <w:sz w:val="24"/>
                <w:szCs w:val="24"/>
                <w:lang w:val="az-Latn-AZ" w:eastAsia="ru-RU"/>
              </w:rPr>
            </w:pPr>
            <w:r w:rsidRPr="00405A6B">
              <w:rPr>
                <w:rFonts w:ascii="Times New Roman" w:hAnsi="Times New Roman"/>
                <w:noProof/>
                <w:sz w:val="24"/>
                <w:szCs w:val="24"/>
                <w:lang w:val="tr-TR" w:eastAsia="tr-TR"/>
              </w:rPr>
              <w:drawing>
                <wp:anchor distT="0" distB="0" distL="114300" distR="114300" simplePos="0" relativeHeight="251653120" behindDoc="0" locked="0" layoutInCell="1" allowOverlap="1" wp14:anchorId="31112031" wp14:editId="77DBA4AC">
                  <wp:simplePos x="0" y="0"/>
                  <wp:positionH relativeFrom="column">
                    <wp:posOffset>93980</wp:posOffset>
                  </wp:positionH>
                  <wp:positionV relativeFrom="paragraph">
                    <wp:posOffset>576</wp:posOffset>
                  </wp:positionV>
                  <wp:extent cx="2089785" cy="1556385"/>
                  <wp:effectExtent l="0" t="0" r="5715" b="5715"/>
                  <wp:wrapSquare wrapText="bothSides"/>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089785" cy="15563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EA6FD71" w14:textId="0A0A5F7B" w:rsidR="00C257A5" w:rsidRPr="00405A6B" w:rsidRDefault="00C257A5" w:rsidP="007A5EE1">
      <w:pPr>
        <w:pStyle w:val="6"/>
        <w:ind w:firstLine="0"/>
        <w:rPr>
          <w:rFonts w:ascii="Times New Roman" w:hAnsi="Times New Roman"/>
        </w:rPr>
      </w:pPr>
      <w:r w:rsidRPr="00405A6B">
        <w:rPr>
          <w:rFonts w:ascii="Times New Roman" w:hAnsi="Times New Roman"/>
        </w:rPr>
        <w:t xml:space="preserve">düyməsi tıqqıldadılır və ya </w:t>
      </w:r>
      <w:r w:rsidRPr="00405A6B">
        <w:rPr>
          <w:rFonts w:ascii="Times New Roman" w:hAnsi="Times New Roman"/>
          <w:b/>
        </w:rPr>
        <w:t>F8</w:t>
      </w:r>
      <w:r w:rsidRPr="00405A6B">
        <w:rPr>
          <w:rFonts w:ascii="Times New Roman" w:hAnsi="Times New Roman"/>
        </w:rPr>
        <w:t xml:space="preserve"> düyməsini basıb buraxmaqla bu rejim qoşulur və ləğv edilir. </w:t>
      </w:r>
    </w:p>
    <w:p w14:paraId="6755DF85" w14:textId="77777777" w:rsidR="00C257A5" w:rsidRPr="00405A6B" w:rsidRDefault="00C257A5" w:rsidP="007A5EE1">
      <w:pPr>
        <w:pStyle w:val="6"/>
        <w:ind w:firstLine="0"/>
        <w:rPr>
          <w:rFonts w:ascii="Times New Roman" w:hAnsi="Times New Roman"/>
        </w:rPr>
      </w:pPr>
      <w:r w:rsidRPr="00405A6B">
        <w:rPr>
          <w:rFonts w:ascii="Times New Roman" w:hAnsi="Times New Roman"/>
        </w:rPr>
        <w:t>Məsələn, şəkildəki konturu çəkək:</w:t>
      </w:r>
    </w:p>
    <w:p w14:paraId="646CDABD" w14:textId="5AE8ABA0" w:rsidR="00C257A5" w:rsidRPr="00405A6B" w:rsidRDefault="00C257A5" w:rsidP="007A5EE1">
      <w:pPr>
        <w:pStyle w:val="6"/>
        <w:ind w:firstLine="0"/>
        <w:rPr>
          <w:rFonts w:ascii="Times New Roman" w:hAnsi="Times New Roman"/>
        </w:rPr>
      </w:pPr>
      <w:r w:rsidRPr="00405A6B">
        <w:rPr>
          <w:rFonts w:ascii="Times New Roman" w:hAnsi="Times New Roman"/>
        </w:rPr>
        <w:t xml:space="preserve">1.  Hal sətrindən </w:t>
      </w:r>
      <w:r w:rsidRPr="00405A6B">
        <w:rPr>
          <w:rFonts w:ascii="Times New Roman" w:hAnsi="Times New Roman"/>
          <w:b/>
        </w:rPr>
        <w:t xml:space="preserve">ORTHO </w:t>
      </w:r>
      <w:r w:rsidRPr="00405A6B">
        <w:rPr>
          <w:rFonts w:ascii="Times New Roman" w:hAnsi="Times New Roman"/>
        </w:rPr>
        <w:t>aktivləşdirilir (</w:t>
      </w:r>
      <w:r w:rsidRPr="00405A6B">
        <w:rPr>
          <w:rFonts w:ascii="Times New Roman" w:hAnsi="Times New Roman"/>
          <w:b/>
        </w:rPr>
        <w:t>Grid-</w:t>
      </w:r>
      <w:r w:rsidRPr="00405A6B">
        <w:rPr>
          <w:rFonts w:ascii="Times New Roman" w:hAnsi="Times New Roman"/>
        </w:rPr>
        <w:t xml:space="preserve">ən başqa bütün </w:t>
      </w:r>
      <w:r w:rsidR="00546F6D">
        <w:rPr>
          <w:rFonts w:ascii="Times New Roman" w:hAnsi="Times New Roman"/>
        </w:rPr>
        <w:t>əmrlər</w:t>
      </w:r>
      <w:r w:rsidRPr="00405A6B">
        <w:rPr>
          <w:rFonts w:ascii="Times New Roman" w:hAnsi="Times New Roman"/>
        </w:rPr>
        <w:t xml:space="preserve"> söndürülür);</w:t>
      </w:r>
    </w:p>
    <w:p w14:paraId="3F10744E" w14:textId="5A26AC77" w:rsidR="00C257A5" w:rsidRPr="00405A6B" w:rsidRDefault="00C257A5" w:rsidP="007A5EE1">
      <w:pPr>
        <w:pStyle w:val="a1"/>
        <w:spacing w:before="0" w:after="0"/>
        <w:ind w:firstLine="0"/>
        <w:jc w:val="both"/>
        <w:rPr>
          <w:rFonts w:ascii="Times New Roman" w:hAnsi="Times New Roman"/>
          <w:b w:val="0"/>
          <w:sz w:val="24"/>
          <w:szCs w:val="24"/>
          <w:lang w:val="az-Latn-AZ"/>
        </w:rPr>
      </w:pPr>
      <w:r w:rsidRPr="00405A6B">
        <w:rPr>
          <w:rFonts w:ascii="Times New Roman" w:hAnsi="Times New Roman"/>
          <w:b w:val="0"/>
          <w:sz w:val="24"/>
          <w:szCs w:val="24"/>
          <w:lang w:val="az-Latn-AZ"/>
        </w:rPr>
        <w:t xml:space="preserve">2.  </w:t>
      </w:r>
      <w:r w:rsidRPr="00405A6B">
        <w:rPr>
          <w:rFonts w:ascii="Times New Roman" w:hAnsi="Times New Roman"/>
          <w:sz w:val="24"/>
          <w:szCs w:val="24"/>
          <w:lang w:val="az-Latn-AZ"/>
        </w:rPr>
        <w:t xml:space="preserve">Draw </w:t>
      </w:r>
      <w:r w:rsidRPr="00405A6B">
        <w:rPr>
          <w:rFonts w:ascii="Times New Roman" w:hAnsi="Times New Roman"/>
          <w:b w:val="0"/>
          <w:sz w:val="24"/>
          <w:szCs w:val="24"/>
          <w:lang w:val="az-Latn-AZ"/>
        </w:rPr>
        <w:t>lövhəsindən</w:t>
      </w:r>
      <w:r w:rsidRPr="00405A6B">
        <w:rPr>
          <w:rFonts w:ascii="Times New Roman" w:hAnsi="Times New Roman"/>
          <w:sz w:val="24"/>
          <w:szCs w:val="24"/>
          <w:lang w:val="az-Latn-AZ"/>
        </w:rPr>
        <w:t xml:space="preserve"> </w:t>
      </w:r>
      <w:r w:rsidR="002A7C9C" w:rsidRPr="00405A6B">
        <w:rPr>
          <w:rFonts w:ascii="Times New Roman" w:hAnsi="Times New Roman"/>
          <w:sz w:val="24"/>
          <w:szCs w:val="24"/>
          <w:lang w:val="az-Latn-AZ"/>
        </w:rPr>
        <w:t xml:space="preserve">Line </w:t>
      </w:r>
      <w:r w:rsidR="00EC00E8" w:rsidRPr="00405A6B">
        <w:rPr>
          <w:rFonts w:ascii="Times New Roman" w:hAnsi="Times New Roman"/>
          <w:b w:val="0"/>
          <w:sz w:val="24"/>
          <w:szCs w:val="24"/>
          <w:lang w:val="az-Latn-AZ"/>
        </w:rPr>
        <w:t xml:space="preserve">əmri </w:t>
      </w:r>
      <w:r w:rsidRPr="00405A6B">
        <w:rPr>
          <w:rFonts w:ascii="Times New Roman" w:hAnsi="Times New Roman"/>
          <w:b w:val="0"/>
          <w:sz w:val="24"/>
          <w:szCs w:val="24"/>
          <w:lang w:val="az-Latn-AZ"/>
        </w:rPr>
        <w:t>işə salınır;</w:t>
      </w:r>
    </w:p>
    <w:p w14:paraId="754AA089" w14:textId="046A294C" w:rsidR="00C257A5" w:rsidRPr="00405A6B" w:rsidRDefault="00C257A5" w:rsidP="00753738">
      <w:pPr>
        <w:pStyle w:val="a1"/>
        <w:spacing w:before="0" w:after="0"/>
        <w:ind w:firstLine="0"/>
        <w:jc w:val="both"/>
        <w:rPr>
          <w:rFonts w:ascii="Times New Roman" w:hAnsi="Times New Roman"/>
          <w:b w:val="0"/>
          <w:sz w:val="24"/>
          <w:szCs w:val="24"/>
          <w:lang w:val="az-Latn-AZ"/>
        </w:rPr>
      </w:pPr>
      <w:r w:rsidRPr="00405A6B">
        <w:rPr>
          <w:rFonts w:ascii="Times New Roman" w:hAnsi="Times New Roman"/>
          <w:b w:val="0"/>
          <w:sz w:val="24"/>
          <w:szCs w:val="24"/>
          <w:lang w:val="az-Latn-AZ"/>
        </w:rPr>
        <w:t xml:space="preserve">3. </w:t>
      </w:r>
      <w:r w:rsidR="00753738" w:rsidRPr="00405A6B">
        <w:rPr>
          <w:rFonts w:ascii="Times New Roman" w:hAnsi="Times New Roman"/>
          <w:b w:val="0"/>
          <w:sz w:val="24"/>
          <w:szCs w:val="24"/>
          <w:lang w:val="az-Latn-AZ"/>
        </w:rPr>
        <w:t xml:space="preserve"> </w:t>
      </w:r>
      <w:r w:rsidRPr="00405A6B">
        <w:rPr>
          <w:rFonts w:ascii="Times New Roman" w:hAnsi="Times New Roman"/>
          <w:b w:val="0"/>
          <w:sz w:val="24"/>
          <w:szCs w:val="24"/>
          <w:lang w:val="az-Latn-AZ"/>
        </w:rPr>
        <w:t>Ekranda ixtiyari nöqtə vurulur, siçanın elastik xətt</w:t>
      </w:r>
      <w:r w:rsidR="00720C05">
        <w:rPr>
          <w:rFonts w:ascii="Times New Roman" w:hAnsi="Times New Roman"/>
          <w:b w:val="0"/>
          <w:sz w:val="24"/>
          <w:szCs w:val="24"/>
          <w:lang w:val="az-Latn-AZ"/>
        </w:rPr>
        <w:t xml:space="preserve"> </w:t>
      </w:r>
      <w:r w:rsidRPr="00405A6B">
        <w:rPr>
          <w:rFonts w:ascii="Times New Roman" w:hAnsi="Times New Roman"/>
          <w:b w:val="0"/>
          <w:sz w:val="24"/>
          <w:szCs w:val="24"/>
          <w:lang w:val="az-Latn-AZ"/>
        </w:rPr>
        <w:t>yuxarı yönəldilib klaviaturadan «</w:t>
      </w:r>
      <w:r w:rsidRPr="00405A6B">
        <w:rPr>
          <w:rFonts w:ascii="Times New Roman" w:hAnsi="Times New Roman"/>
          <w:sz w:val="24"/>
          <w:szCs w:val="24"/>
          <w:lang w:val="az-Latn-AZ"/>
        </w:rPr>
        <w:t>40»</w:t>
      </w:r>
      <w:r w:rsidRPr="00405A6B">
        <w:rPr>
          <w:rFonts w:ascii="Times New Roman" w:hAnsi="Times New Roman"/>
          <w:b w:val="0"/>
          <w:sz w:val="24"/>
          <w:szCs w:val="24"/>
          <w:lang w:val="az-Latn-AZ"/>
        </w:rPr>
        <w:t xml:space="preserve"> yığılır və </w:t>
      </w:r>
      <w:r w:rsidRPr="00405A6B">
        <w:rPr>
          <w:rFonts w:ascii="Times New Roman" w:hAnsi="Times New Roman"/>
          <w:sz w:val="24"/>
          <w:szCs w:val="24"/>
          <w:lang w:val="az-Latn-AZ"/>
        </w:rPr>
        <w:t>ENTER</w:t>
      </w:r>
      <w:r w:rsidRPr="00405A6B">
        <w:rPr>
          <w:rFonts w:ascii="Times New Roman" w:hAnsi="Times New Roman"/>
          <w:b w:val="0"/>
          <w:sz w:val="24"/>
          <w:szCs w:val="24"/>
          <w:lang w:val="az-Latn-AZ"/>
        </w:rPr>
        <w:t xml:space="preserve"> düyməsi basılır, elastik xətt sağa yönəldilib «</w:t>
      </w:r>
      <w:r w:rsidRPr="00405A6B">
        <w:rPr>
          <w:rFonts w:ascii="Times New Roman" w:hAnsi="Times New Roman"/>
          <w:sz w:val="24"/>
          <w:szCs w:val="24"/>
          <w:lang w:val="az-Latn-AZ"/>
        </w:rPr>
        <w:t>50» ENTER</w:t>
      </w:r>
      <w:r w:rsidRPr="00405A6B">
        <w:rPr>
          <w:rFonts w:ascii="Times New Roman" w:hAnsi="Times New Roman"/>
          <w:b w:val="0"/>
          <w:sz w:val="24"/>
          <w:szCs w:val="24"/>
          <w:lang w:val="az-Latn-AZ"/>
        </w:rPr>
        <w:t>, elastik xətt aşağı yönəldilib «</w:t>
      </w:r>
      <w:r w:rsidRPr="00405A6B">
        <w:rPr>
          <w:rFonts w:ascii="Times New Roman" w:hAnsi="Times New Roman"/>
          <w:sz w:val="24"/>
          <w:szCs w:val="24"/>
          <w:lang w:val="az-Latn-AZ"/>
        </w:rPr>
        <w:t>20» ENTER</w:t>
      </w:r>
      <w:r w:rsidRPr="00405A6B">
        <w:rPr>
          <w:rFonts w:ascii="Times New Roman" w:hAnsi="Times New Roman"/>
          <w:b w:val="0"/>
          <w:sz w:val="24"/>
          <w:szCs w:val="24"/>
          <w:lang w:val="az-Latn-AZ"/>
        </w:rPr>
        <w:t>, elastik xətt sola yönəldilib «</w:t>
      </w:r>
      <w:r w:rsidRPr="00405A6B">
        <w:rPr>
          <w:rFonts w:ascii="Times New Roman" w:hAnsi="Times New Roman"/>
          <w:sz w:val="24"/>
          <w:szCs w:val="24"/>
          <w:lang w:val="az-Latn-AZ"/>
        </w:rPr>
        <w:t>30» ENTER</w:t>
      </w:r>
      <w:r w:rsidRPr="00405A6B">
        <w:rPr>
          <w:rFonts w:ascii="Times New Roman" w:hAnsi="Times New Roman"/>
          <w:b w:val="0"/>
          <w:sz w:val="24"/>
          <w:szCs w:val="24"/>
          <w:lang w:val="az-Latn-AZ"/>
        </w:rPr>
        <w:t>, elastik xətt aşağı yönəldilib «</w:t>
      </w:r>
      <w:r w:rsidRPr="00405A6B">
        <w:rPr>
          <w:rFonts w:ascii="Times New Roman" w:hAnsi="Times New Roman"/>
          <w:sz w:val="24"/>
          <w:szCs w:val="24"/>
          <w:lang w:val="az-Latn-AZ"/>
        </w:rPr>
        <w:t>20» ENTER</w:t>
      </w:r>
      <w:r w:rsidRPr="00405A6B">
        <w:rPr>
          <w:rFonts w:ascii="Times New Roman" w:hAnsi="Times New Roman"/>
          <w:b w:val="0"/>
          <w:sz w:val="24"/>
          <w:szCs w:val="24"/>
          <w:lang w:val="az-Latn-AZ"/>
        </w:rPr>
        <w:t xml:space="preserve"> və klaviaturadan «</w:t>
      </w:r>
      <w:r w:rsidRPr="00405A6B">
        <w:rPr>
          <w:rFonts w:ascii="Times New Roman" w:hAnsi="Times New Roman"/>
          <w:sz w:val="24"/>
          <w:szCs w:val="24"/>
          <w:lang w:val="az-Latn-AZ"/>
        </w:rPr>
        <w:t>C»</w:t>
      </w:r>
      <w:r w:rsidRPr="00405A6B">
        <w:rPr>
          <w:rFonts w:ascii="Times New Roman" w:hAnsi="Times New Roman"/>
          <w:b w:val="0"/>
          <w:sz w:val="24"/>
          <w:szCs w:val="24"/>
          <w:lang w:val="az-Latn-AZ"/>
        </w:rPr>
        <w:t xml:space="preserve"> yığılır </w:t>
      </w:r>
      <w:r w:rsidRPr="00405A6B">
        <w:rPr>
          <w:rFonts w:ascii="Times New Roman" w:hAnsi="Times New Roman"/>
          <w:sz w:val="24"/>
          <w:szCs w:val="24"/>
          <w:lang w:val="az-Latn-AZ"/>
        </w:rPr>
        <w:t>ENTER</w:t>
      </w:r>
      <w:r w:rsidRPr="00405A6B">
        <w:rPr>
          <w:rFonts w:ascii="Times New Roman" w:hAnsi="Times New Roman"/>
          <w:b w:val="0"/>
          <w:sz w:val="24"/>
          <w:szCs w:val="24"/>
          <w:lang w:val="az-Latn-AZ"/>
        </w:rPr>
        <w:t xml:space="preserve"> basılır.</w:t>
      </w:r>
    </w:p>
    <w:p w14:paraId="4AFD9D8E" w14:textId="7E640DB2" w:rsidR="00C257A5" w:rsidRPr="00405A6B" w:rsidRDefault="00C257A5" w:rsidP="00753738">
      <w:pPr>
        <w:pStyle w:val="a1"/>
        <w:tabs>
          <w:tab w:val="clear" w:pos="2268"/>
          <w:tab w:val="left" w:pos="-2268"/>
        </w:tabs>
        <w:spacing w:before="0" w:after="0"/>
        <w:ind w:firstLine="709"/>
        <w:jc w:val="both"/>
        <w:rPr>
          <w:rFonts w:ascii="Times New Roman" w:hAnsi="Times New Roman"/>
          <w:b w:val="0"/>
          <w:sz w:val="24"/>
          <w:szCs w:val="24"/>
          <w:lang w:val="az-Latn-AZ"/>
        </w:rPr>
      </w:pPr>
      <w:r w:rsidRPr="00405A6B">
        <w:rPr>
          <w:rFonts w:ascii="Times New Roman" w:hAnsi="Times New Roman"/>
          <w:b w:val="0"/>
          <w:sz w:val="24"/>
          <w:szCs w:val="24"/>
          <w:lang w:val="az-Latn-AZ"/>
        </w:rPr>
        <w:tab/>
        <w:t>Burada «</w:t>
      </w:r>
      <w:r w:rsidRPr="00405A6B">
        <w:rPr>
          <w:rFonts w:ascii="Times New Roman" w:hAnsi="Times New Roman"/>
          <w:sz w:val="24"/>
          <w:szCs w:val="24"/>
          <w:lang w:val="az-Latn-AZ"/>
        </w:rPr>
        <w:t>C»</w:t>
      </w:r>
      <w:r w:rsidRPr="00405A6B">
        <w:rPr>
          <w:rFonts w:ascii="Times New Roman" w:hAnsi="Times New Roman"/>
          <w:b w:val="0"/>
          <w:sz w:val="24"/>
          <w:szCs w:val="24"/>
          <w:lang w:val="az-Latn-AZ"/>
        </w:rPr>
        <w:t xml:space="preserve"> </w:t>
      </w:r>
      <w:r w:rsidRPr="00405A6B">
        <w:rPr>
          <w:rFonts w:ascii="Times New Roman" w:hAnsi="Times New Roman"/>
          <w:sz w:val="24"/>
          <w:szCs w:val="24"/>
          <w:lang w:val="az-Latn-AZ"/>
        </w:rPr>
        <w:t>Line</w:t>
      </w:r>
      <w:r w:rsidRPr="00405A6B">
        <w:rPr>
          <w:rFonts w:ascii="Times New Roman" w:hAnsi="Times New Roman"/>
          <w:b w:val="0"/>
          <w:sz w:val="24"/>
          <w:szCs w:val="24"/>
          <w:lang w:val="az-Latn-AZ"/>
        </w:rPr>
        <w:t xml:space="preserve"> </w:t>
      </w:r>
      <w:r w:rsidR="00546F6D">
        <w:rPr>
          <w:rFonts w:ascii="Times New Roman" w:hAnsi="Times New Roman"/>
          <w:b w:val="0"/>
          <w:sz w:val="24"/>
          <w:szCs w:val="24"/>
          <w:lang w:val="az-Latn-AZ"/>
        </w:rPr>
        <w:t>əmrinin</w:t>
      </w:r>
      <w:r w:rsidRPr="00405A6B">
        <w:rPr>
          <w:rFonts w:ascii="Times New Roman" w:hAnsi="Times New Roman"/>
          <w:b w:val="0"/>
          <w:sz w:val="24"/>
          <w:szCs w:val="24"/>
          <w:lang w:val="az-Latn-AZ"/>
        </w:rPr>
        <w:t xml:space="preserve"> </w:t>
      </w:r>
      <w:r w:rsidRPr="00405A6B">
        <w:rPr>
          <w:rFonts w:ascii="Times New Roman" w:hAnsi="Times New Roman"/>
          <w:sz w:val="24"/>
          <w:szCs w:val="24"/>
          <w:lang w:val="az-Latn-AZ"/>
        </w:rPr>
        <w:t>Close</w:t>
      </w:r>
      <w:r w:rsidRPr="00405A6B">
        <w:rPr>
          <w:rFonts w:ascii="Times New Roman" w:hAnsi="Times New Roman"/>
          <w:b w:val="0"/>
          <w:sz w:val="24"/>
          <w:szCs w:val="24"/>
          <w:lang w:val="az-Latn-AZ"/>
        </w:rPr>
        <w:t xml:space="preserve"> (bağla) alt</w:t>
      </w:r>
      <w:r w:rsidR="00546F6D">
        <w:rPr>
          <w:rFonts w:ascii="Times New Roman" w:hAnsi="Times New Roman"/>
          <w:b w:val="0"/>
          <w:sz w:val="24"/>
          <w:szCs w:val="24"/>
          <w:lang w:val="az-Latn-AZ"/>
        </w:rPr>
        <w:t>əmrinin</w:t>
      </w:r>
      <w:r w:rsidRPr="00405A6B">
        <w:rPr>
          <w:rFonts w:ascii="Times New Roman" w:hAnsi="Times New Roman"/>
          <w:b w:val="0"/>
          <w:sz w:val="24"/>
          <w:szCs w:val="24"/>
          <w:lang w:val="az-Latn-AZ"/>
        </w:rPr>
        <w:t xml:space="preserve"> böyük hərfi olub, vəzi</w:t>
      </w:r>
      <w:r w:rsidRPr="00405A6B">
        <w:rPr>
          <w:rFonts w:ascii="Times New Roman" w:hAnsi="Times New Roman"/>
          <w:b w:val="0"/>
          <w:sz w:val="24"/>
          <w:szCs w:val="24"/>
          <w:lang w:val="az-Latn-AZ"/>
        </w:rPr>
        <w:softHyphen/>
        <w:t>fəsi sınıq xətlərin əvvəlini sonla birləş</w:t>
      </w:r>
      <w:r w:rsidRPr="00405A6B">
        <w:rPr>
          <w:rFonts w:ascii="Times New Roman" w:hAnsi="Times New Roman"/>
          <w:b w:val="0"/>
          <w:sz w:val="24"/>
          <w:szCs w:val="24"/>
          <w:lang w:val="az-Latn-AZ"/>
        </w:rPr>
        <w:softHyphen/>
        <w:t>di</w:t>
      </w:r>
      <w:r w:rsidRPr="00405A6B">
        <w:rPr>
          <w:rFonts w:ascii="Times New Roman" w:hAnsi="Times New Roman"/>
          <w:b w:val="0"/>
          <w:sz w:val="24"/>
          <w:szCs w:val="24"/>
          <w:lang w:val="az-Latn-AZ"/>
        </w:rPr>
        <w:softHyphen/>
        <w:t>rib</w:t>
      </w:r>
      <w:r w:rsidR="000153CC">
        <w:rPr>
          <w:rFonts w:ascii="Times New Roman" w:hAnsi="Times New Roman"/>
          <w:b w:val="0"/>
          <w:sz w:val="24"/>
          <w:szCs w:val="24"/>
          <w:lang w:val="az-Latn-AZ"/>
        </w:rPr>
        <w:t>,</w:t>
      </w:r>
      <w:r w:rsidRPr="00405A6B">
        <w:rPr>
          <w:rFonts w:ascii="Times New Roman" w:hAnsi="Times New Roman"/>
          <w:b w:val="0"/>
          <w:sz w:val="24"/>
          <w:szCs w:val="24"/>
          <w:lang w:val="az-Latn-AZ"/>
        </w:rPr>
        <w:t xml:space="preserve"> çəkməni sona çatdırmaqdır.</w:t>
      </w:r>
    </w:p>
    <w:p w14:paraId="7E923F1A" w14:textId="77777777" w:rsidR="00C257A5" w:rsidRPr="00405A6B" w:rsidRDefault="00C257A5" w:rsidP="007A5EE1">
      <w:pPr>
        <w:pStyle w:val="1"/>
        <w:tabs>
          <w:tab w:val="clear" w:pos="2268"/>
          <w:tab w:val="left" w:pos="-2410"/>
        </w:tabs>
        <w:ind w:firstLine="397"/>
        <w:rPr>
          <w:rFonts w:ascii="Times New Roman" w:hAnsi="Times New Roman"/>
          <w:sz w:val="24"/>
          <w:szCs w:val="24"/>
          <w:lang w:val="az-Latn-AZ"/>
        </w:rPr>
      </w:pPr>
      <w:r w:rsidRPr="00405A6B">
        <w:rPr>
          <w:rFonts w:ascii="Times New Roman" w:hAnsi="Times New Roman"/>
          <w:sz w:val="24"/>
          <w:szCs w:val="24"/>
          <w:lang w:val="az-Latn-AZ"/>
        </w:rPr>
        <w:tab/>
        <w:t>Əgər koordinatlar klaviaturadan verilər</w:t>
      </w:r>
      <w:r w:rsidRPr="00405A6B">
        <w:rPr>
          <w:rFonts w:ascii="Times New Roman" w:hAnsi="Times New Roman"/>
          <w:sz w:val="24"/>
          <w:szCs w:val="24"/>
          <w:lang w:val="az-Latn-AZ"/>
        </w:rPr>
        <w:softHyphen/>
        <w:t>sə, onda ortoqonal rejim işləmir.</w:t>
      </w:r>
    </w:p>
    <w:p w14:paraId="4B8BC593" w14:textId="7A85323B" w:rsidR="00C257A5" w:rsidRPr="00405A6B" w:rsidRDefault="00C257A5" w:rsidP="007A5EE1">
      <w:pPr>
        <w:pStyle w:val="1"/>
        <w:tabs>
          <w:tab w:val="clear" w:pos="2268"/>
        </w:tabs>
        <w:ind w:firstLine="708"/>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411D7033" wp14:editId="40494A34">
            <wp:extent cx="374015" cy="166370"/>
            <wp:effectExtent l="0" t="0" r="6985"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4015" cy="166370"/>
                    </a:xfrm>
                    <a:prstGeom prst="rect">
                      <a:avLst/>
                    </a:prstGeom>
                    <a:noFill/>
                    <a:ln>
                      <a:noFill/>
                    </a:ln>
                  </pic:spPr>
                </pic:pic>
              </a:graphicData>
            </a:graphic>
          </wp:inline>
        </w:drawing>
      </w:r>
      <w:r w:rsidRPr="00405A6B">
        <w:rPr>
          <w:rFonts w:ascii="Times New Roman" w:hAnsi="Times New Roman"/>
          <w:sz w:val="24"/>
          <w:szCs w:val="24"/>
          <w:lang w:val="az-Latn-AZ"/>
        </w:rPr>
        <w:t xml:space="preserve"> və ya   </w:t>
      </w:r>
      <w:r w:rsidRPr="00405A6B">
        <w:rPr>
          <w:rFonts w:ascii="Times New Roman" w:hAnsi="Times New Roman"/>
          <w:noProof/>
          <w:sz w:val="24"/>
          <w:szCs w:val="24"/>
          <w:lang w:val="tr-TR" w:eastAsia="tr-TR"/>
        </w:rPr>
        <w:drawing>
          <wp:inline distT="0" distB="0" distL="0" distR="0" wp14:anchorId="21662AFF" wp14:editId="56B08023">
            <wp:extent cx="182880" cy="207645"/>
            <wp:effectExtent l="0" t="0" r="7620"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82880" cy="207645"/>
                    </a:xfrm>
                    <a:prstGeom prst="rect">
                      <a:avLst/>
                    </a:prstGeom>
                    <a:noFill/>
                    <a:ln>
                      <a:noFill/>
                    </a:ln>
                  </pic:spPr>
                </pic:pic>
              </a:graphicData>
            </a:graphic>
          </wp:inline>
        </w:drawing>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POLAR</w:t>
      </w:r>
      <w:r w:rsidRPr="00405A6B">
        <w:rPr>
          <w:rFonts w:ascii="Times New Roman" w:hAnsi="Times New Roman"/>
          <w:sz w:val="24"/>
          <w:szCs w:val="24"/>
          <w:lang w:val="az-Latn-AZ"/>
        </w:rPr>
        <w:t xml:space="preserve"> (polyar) rejimi təyin edir.</w:t>
      </w:r>
    </w:p>
    <w:tbl>
      <w:tblPr>
        <w:tblW w:w="0" w:type="auto"/>
        <w:tblLook w:val="04A0" w:firstRow="1" w:lastRow="0" w:firstColumn="1" w:lastColumn="0" w:noHBand="0" w:noVBand="1"/>
      </w:tblPr>
      <w:tblGrid>
        <w:gridCol w:w="4460"/>
        <w:gridCol w:w="5179"/>
      </w:tblGrid>
      <w:tr w:rsidR="00C257A5" w:rsidRPr="00405A6B" w14:paraId="79C40A7F" w14:textId="77777777" w:rsidTr="00753738">
        <w:tc>
          <w:tcPr>
            <w:tcW w:w="4460" w:type="dxa"/>
            <w:shd w:val="clear" w:color="auto" w:fill="auto"/>
          </w:tcPr>
          <w:p w14:paraId="22506F70" w14:textId="33C05113" w:rsidR="00C257A5" w:rsidRPr="00405A6B" w:rsidRDefault="00C257A5" w:rsidP="007A5EE1">
            <w:pPr>
              <w:pStyle w:val="a1"/>
              <w:ind w:firstLine="0"/>
              <w:jc w:val="both"/>
              <w:rPr>
                <w:rFonts w:ascii="Times New Roman" w:hAnsi="Times New Roman"/>
                <w:b w:val="0"/>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1654144" behindDoc="0" locked="0" layoutInCell="1" allowOverlap="1" wp14:anchorId="790CCD5E" wp14:editId="4C3090FC">
                  <wp:simplePos x="0" y="0"/>
                  <wp:positionH relativeFrom="column">
                    <wp:posOffset>974725</wp:posOffset>
                  </wp:positionH>
                  <wp:positionV relativeFrom="paragraph">
                    <wp:posOffset>607695</wp:posOffset>
                  </wp:positionV>
                  <wp:extent cx="958850" cy="1979930"/>
                  <wp:effectExtent l="0" t="0" r="0" b="1270"/>
                  <wp:wrapSquare wrapText="bothSides"/>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958850" cy="19799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179" w:type="dxa"/>
            <w:shd w:val="clear" w:color="auto" w:fill="auto"/>
          </w:tcPr>
          <w:p w14:paraId="02CFD250" w14:textId="2D0CAA42" w:rsidR="00C257A5" w:rsidRPr="00405A6B" w:rsidRDefault="00C257A5" w:rsidP="007A5EE1">
            <w:pPr>
              <w:pStyle w:val="a1"/>
              <w:ind w:firstLine="0"/>
              <w:jc w:val="both"/>
              <w:rPr>
                <w:rFonts w:ascii="Times New Roman" w:hAnsi="Times New Roman"/>
                <w:b w:val="0"/>
                <w:sz w:val="24"/>
                <w:szCs w:val="24"/>
                <w:lang w:val="az-Latn-AZ"/>
              </w:rPr>
            </w:pPr>
            <w:r w:rsidRPr="00405A6B">
              <w:rPr>
                <w:rFonts w:ascii="Times New Roman" w:hAnsi="Times New Roman"/>
                <w:noProof/>
                <w:sz w:val="24"/>
                <w:szCs w:val="24"/>
                <w:lang w:val="tr-TR" w:eastAsia="tr-TR"/>
              </w:rPr>
              <w:drawing>
                <wp:inline distT="0" distB="0" distL="0" distR="0" wp14:anchorId="678C43A3" wp14:editId="7E36FE51">
                  <wp:extent cx="3077063" cy="2955851"/>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089411" cy="2967712"/>
                          </a:xfrm>
                          <a:prstGeom prst="rect">
                            <a:avLst/>
                          </a:prstGeom>
                          <a:noFill/>
                          <a:ln>
                            <a:noFill/>
                          </a:ln>
                        </pic:spPr>
                      </pic:pic>
                    </a:graphicData>
                  </a:graphic>
                </wp:inline>
              </w:drawing>
            </w:r>
          </w:p>
        </w:tc>
      </w:tr>
    </w:tbl>
    <w:p w14:paraId="653F51E2" w14:textId="12996738" w:rsidR="00753738" w:rsidRPr="00405A6B" w:rsidRDefault="00753738" w:rsidP="00753738">
      <w:pPr>
        <w:pStyle w:val="6"/>
        <w:ind w:firstLine="708"/>
        <w:rPr>
          <w:rFonts w:ascii="Times New Roman" w:hAnsi="Times New Roman"/>
          <w:noProof/>
        </w:rPr>
      </w:pPr>
      <w:r w:rsidRPr="00405A6B">
        <w:rPr>
          <w:rFonts w:ascii="Times New Roman" w:hAnsi="Times New Roman"/>
        </w:rPr>
        <w:t xml:space="preserve"> </w:t>
      </w:r>
      <w:r w:rsidRPr="00405A6B">
        <w:rPr>
          <w:rFonts w:ascii="Times New Roman" w:hAnsi="Times New Roman"/>
          <w:b/>
        </w:rPr>
        <w:t xml:space="preserve">POLAR </w:t>
      </w:r>
      <w:r w:rsidRPr="00405A6B">
        <w:rPr>
          <w:rFonts w:ascii="Times New Roman" w:hAnsi="Times New Roman"/>
        </w:rPr>
        <w:t xml:space="preserve">(polyar) hal sətrindən və ya </w:t>
      </w:r>
      <w:r w:rsidRPr="00405A6B">
        <w:rPr>
          <w:rFonts w:ascii="Times New Roman" w:hAnsi="Times New Roman"/>
          <w:b/>
        </w:rPr>
        <w:t xml:space="preserve">F10 </w:t>
      </w:r>
      <w:r w:rsidRPr="00405A6B">
        <w:rPr>
          <w:rFonts w:ascii="Times New Roman" w:hAnsi="Times New Roman"/>
        </w:rPr>
        <w:t xml:space="preserve">düyməsi ilə işə salınır. Bu </w:t>
      </w:r>
      <w:r w:rsidR="00C53257">
        <w:rPr>
          <w:rFonts w:ascii="Times New Roman" w:hAnsi="Times New Roman"/>
        </w:rPr>
        <w:t>əmr</w:t>
      </w:r>
      <w:r w:rsidRPr="00405A6B">
        <w:rPr>
          <w:rFonts w:ascii="Times New Roman" w:hAnsi="Times New Roman"/>
        </w:rPr>
        <w:t xml:space="preserve"> ilə təyin edilmiş addımla istənilən istiqamətdə hərəkət üçün izləmə yaradılır. Hal sətrindəki </w:t>
      </w:r>
      <w:r w:rsidRPr="00405A6B">
        <w:rPr>
          <w:rFonts w:ascii="Times New Roman" w:hAnsi="Times New Roman"/>
          <w:b/>
        </w:rPr>
        <w:t>POLAR</w:t>
      </w:r>
      <w:r w:rsidRPr="00405A6B">
        <w:rPr>
          <w:rFonts w:ascii="Times New Roman" w:hAnsi="Times New Roman"/>
        </w:rPr>
        <w:t xml:space="preserve"> düyməsi üzərində dayanıb sağ düymə basılır və açılmış menyudan buca</w:t>
      </w:r>
      <w:r w:rsidRPr="00405A6B">
        <w:rPr>
          <w:rFonts w:ascii="Times New Roman" w:hAnsi="Times New Roman"/>
        </w:rPr>
        <w:softHyphen/>
        <w:t xml:space="preserve">ğın addımı seçilir və ya </w:t>
      </w:r>
      <w:r w:rsidRPr="00405A6B">
        <w:rPr>
          <w:rFonts w:ascii="Times New Roman" w:hAnsi="Times New Roman"/>
          <w:b/>
        </w:rPr>
        <w:t xml:space="preserve">Settings... </w:t>
      </w:r>
      <w:r w:rsidRPr="00405A6B">
        <w:rPr>
          <w:rFonts w:ascii="Times New Roman" w:hAnsi="Times New Roman"/>
        </w:rPr>
        <w:t xml:space="preserve">seçilir. </w:t>
      </w:r>
      <w:r w:rsidRPr="00405A6B">
        <w:rPr>
          <w:rFonts w:ascii="Times New Roman" w:hAnsi="Times New Roman"/>
          <w:b/>
        </w:rPr>
        <w:t>Draf</w:t>
      </w:r>
      <w:r w:rsidRPr="00405A6B">
        <w:rPr>
          <w:rFonts w:ascii="Times New Roman" w:hAnsi="Times New Roman"/>
          <w:b/>
        </w:rPr>
        <w:softHyphen/>
        <w:t>ting settings</w:t>
      </w:r>
      <w:r w:rsidRPr="00405A6B">
        <w:rPr>
          <w:rFonts w:ascii="Times New Roman" w:hAnsi="Times New Roman"/>
        </w:rPr>
        <w:t xml:space="preserve"> dialoq pəncərəsi açılır.</w:t>
      </w:r>
      <w:r w:rsidRPr="00405A6B">
        <w:rPr>
          <w:rFonts w:ascii="Times New Roman" w:hAnsi="Times New Roman"/>
          <w:noProof/>
        </w:rPr>
        <w:t xml:space="preserve"> </w:t>
      </w:r>
    </w:p>
    <w:p w14:paraId="70D39642" w14:textId="605AB9CE" w:rsidR="00C257A5" w:rsidRPr="00405A6B" w:rsidRDefault="00C257A5" w:rsidP="00753738">
      <w:pPr>
        <w:pStyle w:val="6"/>
        <w:ind w:firstLine="708"/>
        <w:rPr>
          <w:rFonts w:ascii="Times New Roman" w:hAnsi="Times New Roman"/>
        </w:rPr>
      </w:pPr>
      <w:r w:rsidRPr="00405A6B">
        <w:rPr>
          <w:rFonts w:ascii="Times New Roman" w:hAnsi="Times New Roman"/>
          <w:b/>
        </w:rPr>
        <w:lastRenderedPageBreak/>
        <w:t>Polar angle set</w:t>
      </w:r>
      <w:r w:rsidRPr="00405A6B">
        <w:rPr>
          <w:rFonts w:ascii="Times New Roman" w:hAnsi="Times New Roman"/>
          <w:b/>
        </w:rPr>
        <w:softHyphen/>
        <w:t>tings</w:t>
      </w:r>
      <w:r w:rsidRPr="00405A6B">
        <w:rPr>
          <w:rFonts w:ascii="Times New Roman" w:hAnsi="Times New Roman"/>
        </w:rPr>
        <w:t xml:space="preserve"> sahəsindən açılan siyahıdan bucaq seçilir</w:t>
      </w:r>
      <w:r w:rsidR="00722D09">
        <w:rPr>
          <w:rFonts w:ascii="Times New Roman" w:hAnsi="Times New Roman"/>
        </w:rPr>
        <w:t>,</w:t>
      </w:r>
      <w:r w:rsidRPr="00405A6B">
        <w:rPr>
          <w:rFonts w:ascii="Times New Roman" w:hAnsi="Times New Roman"/>
        </w:rPr>
        <w:t xml:space="preserve"> əgə</w:t>
      </w:r>
      <w:r w:rsidR="00FA641B">
        <w:rPr>
          <w:rFonts w:ascii="Times New Roman" w:hAnsi="Times New Roman"/>
        </w:rPr>
        <w:t>r orada lazımi</w:t>
      </w:r>
      <w:r w:rsidRPr="00405A6B">
        <w:rPr>
          <w:rFonts w:ascii="Times New Roman" w:hAnsi="Times New Roman"/>
        </w:rPr>
        <w:t xml:space="preserve"> bucaq yoxsa o zaman yeni bucaq daxil edilir. </w:t>
      </w:r>
      <w:r w:rsidRPr="00405A6B">
        <w:rPr>
          <w:rFonts w:ascii="Times New Roman" w:hAnsi="Times New Roman"/>
          <w:b/>
        </w:rPr>
        <w:t>Polar tracking on</w:t>
      </w:r>
      <w:r w:rsidRPr="00405A6B">
        <w:rPr>
          <w:rFonts w:ascii="Times New Roman" w:hAnsi="Times New Roman"/>
        </w:rPr>
        <w:t xml:space="preserve"> açarı ilə də </w:t>
      </w:r>
      <w:r w:rsidRPr="00405A6B">
        <w:rPr>
          <w:rFonts w:ascii="Times New Roman" w:hAnsi="Times New Roman"/>
          <w:b/>
        </w:rPr>
        <w:t>POLAR</w:t>
      </w:r>
      <w:r w:rsidRPr="00405A6B">
        <w:rPr>
          <w:rFonts w:ascii="Times New Roman" w:hAnsi="Times New Roman"/>
        </w:rPr>
        <w:t xml:space="preserve"> rejim açılıb sön</w:t>
      </w:r>
      <w:r w:rsidRPr="00405A6B">
        <w:rPr>
          <w:rFonts w:ascii="Times New Roman" w:hAnsi="Times New Roman"/>
        </w:rPr>
        <w:softHyphen/>
        <w:t>dürülür.</w:t>
      </w:r>
    </w:p>
    <w:p w14:paraId="003856F2" w14:textId="2E108C03" w:rsidR="00C257A5" w:rsidRPr="00405A6B" w:rsidRDefault="00C257A5" w:rsidP="007A5EE1">
      <w:pPr>
        <w:pStyle w:val="6"/>
        <w:ind w:firstLine="708"/>
        <w:rPr>
          <w:rFonts w:ascii="Times New Roman" w:hAnsi="Times New Roman"/>
        </w:rPr>
      </w:pPr>
      <w:r w:rsidRPr="00405A6B">
        <w:rPr>
          <w:rFonts w:ascii="Times New Roman" w:hAnsi="Times New Roman"/>
          <w:b/>
        </w:rPr>
        <w:t>Object snap Tracking Settings</w:t>
      </w:r>
      <w:r w:rsidRPr="00405A6B">
        <w:rPr>
          <w:rFonts w:ascii="Times New Roman" w:hAnsi="Times New Roman"/>
        </w:rPr>
        <w:t xml:space="preserve"> (Obyekt bağlantısı vaxtı) yalnız </w:t>
      </w:r>
      <w:r w:rsidRPr="00405A6B">
        <w:rPr>
          <w:rFonts w:ascii="Times New Roman" w:hAnsi="Times New Roman"/>
          <w:b/>
        </w:rPr>
        <w:t>Object snap</w:t>
      </w:r>
      <w:r w:rsidRPr="00405A6B">
        <w:rPr>
          <w:rFonts w:ascii="Times New Roman" w:hAnsi="Times New Roman"/>
        </w:rPr>
        <w:t xml:space="preserve"> rejminə təsir edir. </w:t>
      </w:r>
      <w:r w:rsidRPr="00405A6B">
        <w:rPr>
          <w:rFonts w:ascii="Times New Roman" w:hAnsi="Times New Roman"/>
          <w:b/>
        </w:rPr>
        <w:t>Polar angle measurement</w:t>
      </w:r>
      <w:r w:rsidRPr="00405A6B">
        <w:rPr>
          <w:rFonts w:ascii="Times New Roman" w:hAnsi="Times New Roman"/>
        </w:rPr>
        <w:t xml:space="preserve"> (polyar bu</w:t>
      </w:r>
      <w:r w:rsidRPr="00405A6B">
        <w:rPr>
          <w:rFonts w:ascii="Times New Roman" w:hAnsi="Times New Roman"/>
        </w:rPr>
        <w:softHyphen/>
        <w:t>ca</w:t>
      </w:r>
      <w:r w:rsidRPr="00405A6B">
        <w:rPr>
          <w:rFonts w:ascii="Times New Roman" w:hAnsi="Times New Roman"/>
        </w:rPr>
        <w:softHyphen/>
        <w:t>ğın vahidi) sahəsində mütləq (</w:t>
      </w:r>
      <w:r w:rsidRPr="00405A6B">
        <w:rPr>
          <w:rFonts w:ascii="Times New Roman" w:hAnsi="Times New Roman"/>
          <w:b/>
        </w:rPr>
        <w:t>absolute</w:t>
      </w:r>
      <w:r w:rsidRPr="00405A6B">
        <w:rPr>
          <w:rFonts w:ascii="Times New Roman" w:hAnsi="Times New Roman"/>
        </w:rPr>
        <w:t xml:space="preserve">) və  nisbi yəni </w:t>
      </w:r>
    </w:p>
    <w:tbl>
      <w:tblPr>
        <w:tblW w:w="0" w:type="auto"/>
        <w:tblLook w:val="04A0" w:firstRow="1" w:lastRow="0" w:firstColumn="1" w:lastColumn="0" w:noHBand="0" w:noVBand="1"/>
      </w:tblPr>
      <w:tblGrid>
        <w:gridCol w:w="5529"/>
        <w:gridCol w:w="4110"/>
      </w:tblGrid>
      <w:tr w:rsidR="00C257A5" w:rsidRPr="00FA641B" w14:paraId="4DD2A24D" w14:textId="77777777" w:rsidTr="00053F58">
        <w:tc>
          <w:tcPr>
            <w:tcW w:w="5529" w:type="dxa"/>
            <w:shd w:val="clear" w:color="auto" w:fill="auto"/>
          </w:tcPr>
          <w:p w14:paraId="0C6C23DC" w14:textId="77777777" w:rsidR="00C257A5" w:rsidRPr="00405A6B" w:rsidRDefault="00C257A5" w:rsidP="00053F58">
            <w:pPr>
              <w:pStyle w:val="6"/>
              <w:ind w:left="-100" w:firstLine="0"/>
              <w:rPr>
                <w:rFonts w:ascii="Times New Roman" w:hAnsi="Times New Roman"/>
                <w:b/>
              </w:rPr>
            </w:pPr>
            <w:r w:rsidRPr="00405A6B">
              <w:rPr>
                <w:rFonts w:ascii="Times New Roman" w:hAnsi="Times New Roman"/>
              </w:rPr>
              <w:t>sonuncu xəttə nəzərən (</w:t>
            </w:r>
            <w:r w:rsidRPr="00405A6B">
              <w:rPr>
                <w:rFonts w:ascii="Times New Roman" w:hAnsi="Times New Roman"/>
                <w:b/>
              </w:rPr>
              <w:t>Relative to last segment</w:t>
            </w:r>
            <w:r w:rsidRPr="00405A6B">
              <w:rPr>
                <w:rFonts w:ascii="Times New Roman" w:hAnsi="Times New Roman"/>
              </w:rPr>
              <w:t>) rejimləri ilə bucağı vermək olur.</w:t>
            </w:r>
          </w:p>
          <w:p w14:paraId="2BA86D44" w14:textId="73A0D25A" w:rsidR="00C257A5" w:rsidRPr="00405A6B" w:rsidRDefault="00C257A5" w:rsidP="00053F58">
            <w:pPr>
              <w:pStyle w:val="6"/>
              <w:ind w:left="-100" w:firstLine="397"/>
              <w:rPr>
                <w:rFonts w:ascii="Times New Roman" w:hAnsi="Times New Roman"/>
                <w:b/>
              </w:rPr>
            </w:pPr>
            <w:r w:rsidRPr="00405A6B">
              <w:rPr>
                <w:rFonts w:ascii="Times New Roman" w:hAnsi="Times New Roman"/>
                <w:b/>
              </w:rPr>
              <w:t xml:space="preserve">     POLAR</w:t>
            </w:r>
            <w:r w:rsidRPr="00405A6B">
              <w:rPr>
                <w:rFonts w:ascii="Times New Roman" w:hAnsi="Times New Roman"/>
              </w:rPr>
              <w:t xml:space="preserve"> </w:t>
            </w:r>
            <w:r w:rsidR="00EC00E8" w:rsidRPr="00405A6B">
              <w:rPr>
                <w:rFonts w:ascii="Times New Roman" w:hAnsi="Times New Roman"/>
              </w:rPr>
              <w:t>əmri</w:t>
            </w:r>
            <w:r w:rsidR="00FA641B">
              <w:rPr>
                <w:rFonts w:ascii="Times New Roman" w:hAnsi="Times New Roman"/>
              </w:rPr>
              <w:t xml:space="preserve"> </w:t>
            </w:r>
            <w:r w:rsidRPr="00405A6B">
              <w:rPr>
                <w:rFonts w:ascii="Times New Roman" w:hAnsi="Times New Roman"/>
              </w:rPr>
              <w:t>aktiv olduqda kursoru obyektə yaxın</w:t>
            </w:r>
            <w:r w:rsidRPr="00405A6B">
              <w:rPr>
                <w:rFonts w:ascii="Times New Roman" w:hAnsi="Times New Roman"/>
              </w:rPr>
              <w:softHyphen/>
              <w:t>laşdıran kimi polyar koordinat sistemi ilə obyektin üzərində mə</w:t>
            </w:r>
            <w:r w:rsidRPr="00405A6B">
              <w:rPr>
                <w:rFonts w:ascii="Times New Roman" w:hAnsi="Times New Roman"/>
              </w:rPr>
              <w:softHyphen/>
              <w:t>safə və bucağı göstərən nişan işıq</w:t>
            </w:r>
            <w:r w:rsidR="00053F58" w:rsidRPr="00405A6B">
              <w:rPr>
                <w:rFonts w:ascii="Times New Roman" w:hAnsi="Times New Roman"/>
              </w:rPr>
              <w:softHyphen/>
            </w:r>
            <w:r w:rsidRPr="00405A6B">
              <w:rPr>
                <w:rFonts w:ascii="Times New Roman" w:hAnsi="Times New Roman"/>
              </w:rPr>
              <w:t>lanır. Şəkildəki cizginin çəkil</w:t>
            </w:r>
            <w:r w:rsidRPr="00405A6B">
              <w:rPr>
                <w:rFonts w:ascii="Times New Roman" w:hAnsi="Times New Roman"/>
              </w:rPr>
              <w:softHyphen/>
              <w:t>məsi ardıcıllığına baxaq:</w:t>
            </w:r>
          </w:p>
        </w:tc>
        <w:tc>
          <w:tcPr>
            <w:tcW w:w="4110" w:type="dxa"/>
            <w:tcBorders>
              <w:left w:val="nil"/>
            </w:tcBorders>
            <w:shd w:val="clear" w:color="auto" w:fill="auto"/>
          </w:tcPr>
          <w:p w14:paraId="77749059" w14:textId="1FA59287" w:rsidR="00C257A5" w:rsidRPr="00405A6B" w:rsidRDefault="00C257A5" w:rsidP="007A5EE1">
            <w:pPr>
              <w:pStyle w:val="6"/>
              <w:ind w:firstLine="0"/>
              <w:rPr>
                <w:rFonts w:ascii="Times New Roman" w:hAnsi="Times New Roman"/>
                <w:b/>
              </w:rPr>
            </w:pPr>
            <w:r w:rsidRPr="00405A6B">
              <w:rPr>
                <w:rFonts w:ascii="Times New Roman" w:hAnsi="Times New Roman"/>
                <w:b/>
                <w:noProof/>
                <w:lang w:val="tr-TR" w:eastAsia="tr-TR"/>
              </w:rPr>
              <w:drawing>
                <wp:anchor distT="0" distB="0" distL="114300" distR="114300" simplePos="0" relativeHeight="251684864" behindDoc="0" locked="0" layoutInCell="1" allowOverlap="1" wp14:anchorId="7B2F799E" wp14:editId="1EC76369">
                  <wp:simplePos x="0" y="0"/>
                  <wp:positionH relativeFrom="column">
                    <wp:posOffset>444189</wp:posOffset>
                  </wp:positionH>
                  <wp:positionV relativeFrom="paragraph">
                    <wp:posOffset>184593</wp:posOffset>
                  </wp:positionV>
                  <wp:extent cx="1858010" cy="816610"/>
                  <wp:effectExtent l="0" t="0" r="8890" b="2540"/>
                  <wp:wrapSquare wrapText="bothSides"/>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858010" cy="8166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4A93EDD" w14:textId="4BD813E0" w:rsidR="00C257A5" w:rsidRPr="00405A6B" w:rsidRDefault="00C257A5" w:rsidP="00053F58">
      <w:pPr>
        <w:pStyle w:val="6"/>
        <w:ind w:firstLine="0"/>
        <w:rPr>
          <w:rFonts w:ascii="Times New Roman" w:hAnsi="Times New Roman"/>
        </w:rPr>
      </w:pPr>
      <w:r w:rsidRPr="00405A6B">
        <w:rPr>
          <w:rFonts w:ascii="Times New Roman" w:hAnsi="Times New Roman"/>
        </w:rPr>
        <w:t xml:space="preserve">1. Hal sətrindən </w:t>
      </w:r>
      <w:r w:rsidRPr="00405A6B">
        <w:rPr>
          <w:rFonts w:ascii="Times New Roman" w:hAnsi="Times New Roman"/>
          <w:b/>
          <w:caps/>
        </w:rPr>
        <w:t>Polar</w:t>
      </w:r>
      <w:r w:rsidRPr="00405A6B">
        <w:rPr>
          <w:rFonts w:ascii="Times New Roman" w:hAnsi="Times New Roman"/>
          <w:caps/>
        </w:rPr>
        <w:t xml:space="preserve"> </w:t>
      </w:r>
      <w:r w:rsidRPr="00405A6B">
        <w:rPr>
          <w:rFonts w:ascii="Times New Roman" w:hAnsi="Times New Roman"/>
        </w:rPr>
        <w:t xml:space="preserve">rejim qoşulur üzərində sağ düymə vurulur və açılmış konteks menyudan </w:t>
      </w:r>
      <w:r w:rsidRPr="00405A6B">
        <w:rPr>
          <w:rFonts w:ascii="Times New Roman" w:hAnsi="Times New Roman"/>
          <w:b/>
        </w:rPr>
        <w:t xml:space="preserve">15° </w:t>
      </w:r>
      <w:r w:rsidRPr="00405A6B">
        <w:rPr>
          <w:rFonts w:ascii="Times New Roman" w:hAnsi="Times New Roman"/>
        </w:rPr>
        <w:t xml:space="preserve"> seçilir (</w:t>
      </w:r>
      <w:r w:rsidRPr="00405A6B">
        <w:rPr>
          <w:rFonts w:ascii="Times New Roman" w:hAnsi="Times New Roman"/>
          <w:b/>
        </w:rPr>
        <w:t>Grid</w:t>
      </w:r>
      <w:r w:rsidRPr="00405A6B">
        <w:rPr>
          <w:rFonts w:ascii="Times New Roman" w:hAnsi="Times New Roman"/>
        </w:rPr>
        <w:t>-</w:t>
      </w:r>
      <w:r w:rsidR="00067DF3">
        <w:rPr>
          <w:rFonts w:ascii="Times New Roman" w:hAnsi="Times New Roman"/>
        </w:rPr>
        <w:t>d</w:t>
      </w:r>
      <w:r w:rsidRPr="00405A6B">
        <w:rPr>
          <w:rFonts w:ascii="Times New Roman" w:hAnsi="Times New Roman"/>
        </w:rPr>
        <w:t xml:space="preserve">ən başqa bütün </w:t>
      </w:r>
      <w:r w:rsidR="00546F6D">
        <w:rPr>
          <w:rFonts w:ascii="Times New Roman" w:hAnsi="Times New Roman"/>
        </w:rPr>
        <w:t>əmrlər</w:t>
      </w:r>
      <w:r w:rsidRPr="00405A6B">
        <w:rPr>
          <w:rFonts w:ascii="Times New Roman" w:hAnsi="Times New Roman"/>
        </w:rPr>
        <w:t xml:space="preserve"> söndürülür);</w:t>
      </w:r>
    </w:p>
    <w:p w14:paraId="0BDD646D" w14:textId="525611B4" w:rsidR="00C257A5" w:rsidRPr="00405A6B" w:rsidRDefault="00C257A5" w:rsidP="00053F58">
      <w:pPr>
        <w:pStyle w:val="a1"/>
        <w:spacing w:before="0" w:after="0"/>
        <w:ind w:firstLine="0"/>
        <w:jc w:val="both"/>
        <w:rPr>
          <w:rFonts w:ascii="Times New Roman" w:hAnsi="Times New Roman"/>
          <w:b w:val="0"/>
          <w:sz w:val="24"/>
          <w:szCs w:val="24"/>
          <w:lang w:val="az-Latn-AZ"/>
        </w:rPr>
      </w:pPr>
      <w:r w:rsidRPr="00405A6B">
        <w:rPr>
          <w:rFonts w:ascii="Times New Roman" w:hAnsi="Times New Roman"/>
          <w:b w:val="0"/>
          <w:sz w:val="24"/>
          <w:szCs w:val="24"/>
          <w:lang w:val="az-Latn-AZ"/>
        </w:rPr>
        <w:t xml:space="preserve">2. </w:t>
      </w:r>
      <w:r w:rsidRPr="00405A6B">
        <w:rPr>
          <w:rFonts w:ascii="Times New Roman" w:hAnsi="Times New Roman"/>
          <w:sz w:val="24"/>
          <w:szCs w:val="24"/>
          <w:lang w:val="az-Latn-AZ"/>
        </w:rPr>
        <w:t xml:space="preserve">Draw </w:t>
      </w:r>
      <w:r w:rsidRPr="00405A6B">
        <w:rPr>
          <w:rFonts w:ascii="Times New Roman" w:hAnsi="Times New Roman"/>
          <w:b w:val="0"/>
          <w:sz w:val="24"/>
          <w:szCs w:val="24"/>
          <w:lang w:val="az-Latn-AZ"/>
        </w:rPr>
        <w:t xml:space="preserve">lövhəsindən </w:t>
      </w:r>
      <w:r w:rsidRPr="00405A6B">
        <w:rPr>
          <w:rFonts w:ascii="Times New Roman" w:hAnsi="Times New Roman"/>
          <w:sz w:val="24"/>
          <w:szCs w:val="24"/>
          <w:lang w:val="az-Latn-AZ"/>
        </w:rPr>
        <w:t xml:space="preserve">Line </w:t>
      </w:r>
      <w:r w:rsidR="00EC00E8" w:rsidRPr="00405A6B">
        <w:rPr>
          <w:rFonts w:ascii="Times New Roman" w:hAnsi="Times New Roman"/>
          <w:b w:val="0"/>
          <w:sz w:val="24"/>
          <w:szCs w:val="24"/>
          <w:lang w:val="az-Latn-AZ"/>
        </w:rPr>
        <w:t>əmri</w:t>
      </w:r>
      <w:r w:rsidR="00FA641B">
        <w:rPr>
          <w:rFonts w:ascii="Times New Roman" w:hAnsi="Times New Roman"/>
          <w:b w:val="0"/>
          <w:sz w:val="24"/>
          <w:szCs w:val="24"/>
          <w:lang w:val="az-Latn-AZ"/>
        </w:rPr>
        <w:t xml:space="preserve"> i</w:t>
      </w:r>
      <w:r w:rsidRPr="00405A6B">
        <w:rPr>
          <w:rFonts w:ascii="Times New Roman" w:hAnsi="Times New Roman"/>
          <w:b w:val="0"/>
          <w:sz w:val="24"/>
          <w:szCs w:val="24"/>
          <w:lang w:val="az-Latn-AZ"/>
        </w:rPr>
        <w:t>şə salınır;</w:t>
      </w:r>
    </w:p>
    <w:p w14:paraId="47626FA8" w14:textId="77777777" w:rsidR="00C257A5" w:rsidRPr="00405A6B" w:rsidRDefault="00C257A5" w:rsidP="00053F58">
      <w:pPr>
        <w:pStyle w:val="6"/>
        <w:ind w:firstLine="0"/>
        <w:rPr>
          <w:rFonts w:ascii="Times New Roman" w:hAnsi="Times New Roman"/>
        </w:rPr>
      </w:pPr>
      <w:r w:rsidRPr="00405A6B">
        <w:rPr>
          <w:rFonts w:ascii="Times New Roman" w:hAnsi="Times New Roman"/>
        </w:rPr>
        <w:t>3. Ekranda ixtiyari yerdə bir nöqtə seçilir;</w:t>
      </w:r>
    </w:p>
    <w:p w14:paraId="26625381" w14:textId="5D82B74F" w:rsidR="00C257A5" w:rsidRPr="00405A6B" w:rsidRDefault="00C257A5" w:rsidP="007A5EE1">
      <w:pPr>
        <w:pStyle w:val="6"/>
        <w:ind w:firstLine="0"/>
        <w:rPr>
          <w:rFonts w:ascii="Times New Roman" w:hAnsi="Times New Roman"/>
        </w:rPr>
      </w:pPr>
      <w:r w:rsidRPr="00405A6B">
        <w:rPr>
          <w:rFonts w:ascii="Times New Roman" w:hAnsi="Times New Roman"/>
        </w:rPr>
        <w:t>4. Elastik xətt yuxarı 90° yönəldilib klaviaturadan «</w:t>
      </w:r>
      <w:r w:rsidRPr="00405A6B">
        <w:rPr>
          <w:rFonts w:ascii="Times New Roman" w:hAnsi="Times New Roman"/>
          <w:b/>
        </w:rPr>
        <w:t>20</w:t>
      </w:r>
      <w:r w:rsidRPr="00405A6B">
        <w:rPr>
          <w:rFonts w:ascii="Times New Roman" w:hAnsi="Times New Roman"/>
        </w:rPr>
        <w:t xml:space="preserve">» yazılır və </w:t>
      </w:r>
      <w:r w:rsidRPr="00405A6B">
        <w:rPr>
          <w:rFonts w:ascii="Times New Roman" w:hAnsi="Times New Roman"/>
          <w:b/>
        </w:rPr>
        <w:t>ENTER</w:t>
      </w:r>
      <w:r w:rsidRPr="00405A6B">
        <w:rPr>
          <w:rFonts w:ascii="Times New Roman" w:hAnsi="Times New Roman"/>
        </w:rPr>
        <w:t xml:space="preserve"> düyməsi  basılır, elastik </w:t>
      </w:r>
    </w:p>
    <w:tbl>
      <w:tblPr>
        <w:tblW w:w="0" w:type="auto"/>
        <w:tblLook w:val="04A0" w:firstRow="1" w:lastRow="0" w:firstColumn="1" w:lastColumn="0" w:noHBand="0" w:noVBand="1"/>
      </w:tblPr>
      <w:tblGrid>
        <w:gridCol w:w="5563"/>
        <w:gridCol w:w="4076"/>
      </w:tblGrid>
      <w:tr w:rsidR="00C257A5" w:rsidRPr="00405A6B" w14:paraId="68C0E464" w14:textId="77777777" w:rsidTr="00C257A5">
        <w:tc>
          <w:tcPr>
            <w:tcW w:w="5778" w:type="dxa"/>
            <w:shd w:val="clear" w:color="auto" w:fill="auto"/>
          </w:tcPr>
          <w:p w14:paraId="3DB64753" w14:textId="2ED5B87A" w:rsidR="00C257A5" w:rsidRPr="00405A6B" w:rsidRDefault="00C257A5" w:rsidP="002A7C9C">
            <w:pPr>
              <w:pStyle w:val="6"/>
              <w:ind w:left="-100" w:firstLine="0"/>
              <w:rPr>
                <w:rFonts w:ascii="Times New Roman" w:hAnsi="Times New Roman"/>
              </w:rPr>
            </w:pPr>
            <w:r w:rsidRPr="00405A6B">
              <w:rPr>
                <w:rFonts w:ascii="Times New Roman" w:hAnsi="Times New Roman"/>
              </w:rPr>
              <w:t>xətt 30°</w:t>
            </w:r>
            <w:r w:rsidRPr="00405A6B">
              <w:rPr>
                <w:rFonts w:ascii="Times New Roman" w:hAnsi="Times New Roman"/>
                <w:vertAlign w:val="superscript"/>
              </w:rPr>
              <w:t xml:space="preserve"> </w:t>
            </w:r>
            <w:r w:rsidRPr="00405A6B">
              <w:rPr>
                <w:rFonts w:ascii="Times New Roman" w:hAnsi="Times New Roman"/>
              </w:rPr>
              <w:t>yönəldilib</w:t>
            </w:r>
            <w:r w:rsidR="00151435">
              <w:rPr>
                <w:rFonts w:ascii="Times New Roman" w:hAnsi="Times New Roman"/>
              </w:rPr>
              <w:t>,</w:t>
            </w:r>
            <w:r w:rsidRPr="00405A6B">
              <w:rPr>
                <w:rFonts w:ascii="Times New Roman" w:hAnsi="Times New Roman"/>
              </w:rPr>
              <w:t xml:space="preserve"> klaviaturadan «</w:t>
            </w:r>
            <w:r w:rsidRPr="00405A6B">
              <w:rPr>
                <w:rFonts w:ascii="Times New Roman" w:hAnsi="Times New Roman"/>
                <w:b/>
              </w:rPr>
              <w:t>15</w:t>
            </w:r>
            <w:r w:rsidRPr="00405A6B">
              <w:rPr>
                <w:rFonts w:ascii="Times New Roman" w:hAnsi="Times New Roman"/>
              </w:rPr>
              <w:t xml:space="preserve">» </w:t>
            </w:r>
            <w:r w:rsidRPr="00405A6B">
              <w:rPr>
                <w:rFonts w:ascii="Times New Roman" w:hAnsi="Times New Roman"/>
                <w:b/>
              </w:rPr>
              <w:t>ENTER</w:t>
            </w:r>
            <w:r w:rsidRPr="00405A6B">
              <w:rPr>
                <w:rFonts w:ascii="Times New Roman" w:hAnsi="Times New Roman"/>
              </w:rPr>
              <w:t>, elastik xətt 0°</w:t>
            </w:r>
            <w:r w:rsidRPr="00405A6B">
              <w:rPr>
                <w:rFonts w:ascii="Times New Roman" w:hAnsi="Times New Roman"/>
                <w:vertAlign w:val="superscript"/>
              </w:rPr>
              <w:t xml:space="preserve"> </w:t>
            </w:r>
            <w:r w:rsidRPr="00405A6B">
              <w:rPr>
                <w:rFonts w:ascii="Times New Roman" w:hAnsi="Times New Roman"/>
              </w:rPr>
              <w:t>yönəldilib</w:t>
            </w:r>
            <w:r w:rsidR="00151435">
              <w:rPr>
                <w:rFonts w:ascii="Times New Roman" w:hAnsi="Times New Roman"/>
              </w:rPr>
              <w:t>,</w:t>
            </w:r>
            <w:r w:rsidRPr="00405A6B">
              <w:rPr>
                <w:rFonts w:ascii="Times New Roman" w:hAnsi="Times New Roman"/>
              </w:rPr>
              <w:t xml:space="preserve"> klaviaturadan «</w:t>
            </w:r>
            <w:r w:rsidRPr="00405A6B">
              <w:rPr>
                <w:rFonts w:ascii="Times New Roman" w:hAnsi="Times New Roman"/>
                <w:b/>
              </w:rPr>
              <w:t>50</w:t>
            </w:r>
            <w:r w:rsidRPr="00405A6B">
              <w:rPr>
                <w:rFonts w:ascii="Times New Roman" w:hAnsi="Times New Roman"/>
              </w:rPr>
              <w:t xml:space="preserve">» </w:t>
            </w:r>
            <w:r w:rsidRPr="00405A6B">
              <w:rPr>
                <w:rFonts w:ascii="Times New Roman" w:hAnsi="Times New Roman"/>
                <w:b/>
              </w:rPr>
              <w:t>ENTER</w:t>
            </w:r>
            <w:r w:rsidRPr="00405A6B">
              <w:rPr>
                <w:rFonts w:ascii="Times New Roman" w:hAnsi="Times New Roman"/>
              </w:rPr>
              <w:t>, elastik xətt 315°</w:t>
            </w:r>
            <w:r w:rsidRPr="00405A6B">
              <w:rPr>
                <w:rFonts w:ascii="Times New Roman" w:hAnsi="Times New Roman"/>
                <w:vertAlign w:val="superscript"/>
              </w:rPr>
              <w:t xml:space="preserve"> </w:t>
            </w:r>
            <w:r w:rsidRPr="00405A6B">
              <w:rPr>
                <w:rFonts w:ascii="Times New Roman" w:hAnsi="Times New Roman"/>
              </w:rPr>
              <w:t>yönəldilib</w:t>
            </w:r>
            <w:r w:rsidR="00151435">
              <w:rPr>
                <w:rFonts w:ascii="Times New Roman" w:hAnsi="Times New Roman"/>
              </w:rPr>
              <w:t xml:space="preserve">, </w:t>
            </w:r>
            <w:r w:rsidRPr="00405A6B">
              <w:rPr>
                <w:rFonts w:ascii="Times New Roman" w:hAnsi="Times New Roman"/>
              </w:rPr>
              <w:t>klavia</w:t>
            </w:r>
            <w:r w:rsidRPr="00405A6B">
              <w:rPr>
                <w:rFonts w:ascii="Times New Roman" w:hAnsi="Times New Roman"/>
              </w:rPr>
              <w:softHyphen/>
              <w:t>tu</w:t>
            </w:r>
            <w:r w:rsidRPr="00405A6B">
              <w:rPr>
                <w:rFonts w:ascii="Times New Roman" w:hAnsi="Times New Roman"/>
              </w:rPr>
              <w:softHyphen/>
              <w:t>ra</w:t>
            </w:r>
            <w:r w:rsidRPr="00405A6B">
              <w:rPr>
                <w:rFonts w:ascii="Times New Roman" w:hAnsi="Times New Roman"/>
              </w:rPr>
              <w:softHyphen/>
              <w:t>dan «</w:t>
            </w:r>
            <w:r w:rsidRPr="00405A6B">
              <w:rPr>
                <w:rFonts w:ascii="Times New Roman" w:hAnsi="Times New Roman"/>
                <w:b/>
              </w:rPr>
              <w:t>20</w:t>
            </w:r>
            <w:r w:rsidRPr="00405A6B">
              <w:rPr>
                <w:rFonts w:ascii="Times New Roman" w:hAnsi="Times New Roman"/>
              </w:rPr>
              <w:t xml:space="preserve">» </w:t>
            </w:r>
            <w:r w:rsidRPr="00405A6B">
              <w:rPr>
                <w:rFonts w:ascii="Times New Roman" w:hAnsi="Times New Roman"/>
                <w:b/>
              </w:rPr>
              <w:t xml:space="preserve">ENTER </w:t>
            </w:r>
            <w:r w:rsidRPr="00405A6B">
              <w:rPr>
                <w:rFonts w:ascii="Times New Roman" w:hAnsi="Times New Roman"/>
              </w:rPr>
              <w:t>və elastik xətt 270°</w:t>
            </w:r>
            <w:r w:rsidRPr="00405A6B">
              <w:rPr>
                <w:rFonts w:ascii="Times New Roman" w:hAnsi="Times New Roman"/>
                <w:vertAlign w:val="superscript"/>
              </w:rPr>
              <w:t xml:space="preserve"> </w:t>
            </w:r>
            <w:r w:rsidRPr="00405A6B">
              <w:rPr>
                <w:rFonts w:ascii="Times New Roman" w:hAnsi="Times New Roman"/>
              </w:rPr>
              <w:t>yönəldilib</w:t>
            </w:r>
            <w:r w:rsidR="00721E9C">
              <w:rPr>
                <w:rFonts w:ascii="Times New Roman" w:hAnsi="Times New Roman"/>
              </w:rPr>
              <w:t>,</w:t>
            </w:r>
            <w:r w:rsidRPr="00405A6B">
              <w:rPr>
                <w:rFonts w:ascii="Times New Roman" w:hAnsi="Times New Roman"/>
              </w:rPr>
              <w:t xml:space="preserve"> klaviaturadan «</w:t>
            </w:r>
            <w:r w:rsidRPr="00405A6B">
              <w:rPr>
                <w:rFonts w:ascii="Times New Roman" w:hAnsi="Times New Roman"/>
                <w:b/>
              </w:rPr>
              <w:t>13.36»  ENTER</w:t>
            </w:r>
            <w:r w:rsidRPr="00405A6B">
              <w:rPr>
                <w:rFonts w:ascii="Times New Roman" w:hAnsi="Times New Roman"/>
              </w:rPr>
              <w:t xml:space="preserve"> basılır.</w:t>
            </w:r>
            <w:r w:rsidR="002A7C9C" w:rsidRPr="00405A6B">
              <w:rPr>
                <w:rFonts w:ascii="Times New Roman" w:hAnsi="Times New Roman"/>
              </w:rPr>
              <w:t xml:space="preserve"> </w:t>
            </w:r>
            <w:r w:rsidRPr="00405A6B">
              <w:rPr>
                <w:rFonts w:ascii="Times New Roman" w:hAnsi="Times New Roman"/>
              </w:rPr>
              <w:t xml:space="preserve">Sonda klaviaturadan </w:t>
            </w:r>
            <w:r w:rsidRPr="00405A6B">
              <w:rPr>
                <w:rFonts w:ascii="Times New Roman" w:hAnsi="Times New Roman"/>
                <w:b/>
              </w:rPr>
              <w:t>ESC</w:t>
            </w:r>
            <w:r w:rsidRPr="00405A6B">
              <w:rPr>
                <w:rFonts w:ascii="Times New Roman" w:hAnsi="Times New Roman"/>
              </w:rPr>
              <w:t xml:space="preserve"> (və ya </w:t>
            </w:r>
            <w:r w:rsidRPr="00405A6B">
              <w:rPr>
                <w:rFonts w:ascii="Times New Roman" w:hAnsi="Times New Roman"/>
                <w:b/>
              </w:rPr>
              <w:t>ENTER</w:t>
            </w:r>
            <w:r w:rsidRPr="00405A6B">
              <w:rPr>
                <w:rFonts w:ascii="Times New Roman" w:hAnsi="Times New Roman"/>
              </w:rPr>
              <w:t xml:space="preserve">) düyməsi vurulur. </w:t>
            </w:r>
          </w:p>
          <w:p w14:paraId="60669741" w14:textId="4FEB2304" w:rsidR="00053F58" w:rsidRPr="00405A6B" w:rsidRDefault="00053F58" w:rsidP="00053F58">
            <w:pPr>
              <w:pStyle w:val="6"/>
              <w:ind w:firstLine="708"/>
              <w:rPr>
                <w:rFonts w:ascii="Times New Roman" w:hAnsi="Times New Roman"/>
              </w:rPr>
            </w:pPr>
            <w:r w:rsidRPr="00405A6B">
              <w:rPr>
                <w:rFonts w:ascii="Times New Roman" w:hAnsi="Times New Roman"/>
                <w:b/>
                <w:caps/>
              </w:rPr>
              <w:t xml:space="preserve">Polar </w:t>
            </w:r>
            <w:r w:rsidRPr="00405A6B">
              <w:rPr>
                <w:rFonts w:ascii="Times New Roman" w:hAnsi="Times New Roman"/>
              </w:rPr>
              <w:t xml:space="preserve">rejim qoşulduqda </w:t>
            </w:r>
            <w:r w:rsidRPr="00405A6B">
              <w:rPr>
                <w:rFonts w:ascii="Times New Roman" w:hAnsi="Times New Roman"/>
                <w:b/>
              </w:rPr>
              <w:t>ORTHO</w:t>
            </w:r>
            <w:r w:rsidRPr="00405A6B">
              <w:rPr>
                <w:rFonts w:ascii="Times New Roman" w:hAnsi="Times New Roman"/>
              </w:rPr>
              <w:t xml:space="preserve"> rejimi avtomatik ləğv edilir. Bucağın müsbət qiyməti saat əqrəbinin əksi qəbul edilir.</w:t>
            </w:r>
          </w:p>
        </w:tc>
        <w:tc>
          <w:tcPr>
            <w:tcW w:w="4077" w:type="dxa"/>
            <w:shd w:val="clear" w:color="auto" w:fill="auto"/>
          </w:tcPr>
          <w:p w14:paraId="10356C9D" w14:textId="77777777" w:rsidR="00053F58" w:rsidRPr="00405A6B" w:rsidRDefault="00053F58" w:rsidP="007A5EE1">
            <w:pPr>
              <w:pStyle w:val="6"/>
              <w:ind w:firstLine="0"/>
              <w:rPr>
                <w:rFonts w:ascii="Times New Roman" w:hAnsi="Times New Roman"/>
              </w:rPr>
            </w:pPr>
          </w:p>
          <w:p w14:paraId="16D23E45" w14:textId="77777777" w:rsidR="00053F58" w:rsidRPr="00405A6B" w:rsidRDefault="00053F58" w:rsidP="007A5EE1">
            <w:pPr>
              <w:pStyle w:val="6"/>
              <w:ind w:firstLine="0"/>
              <w:rPr>
                <w:rFonts w:ascii="Times New Roman" w:hAnsi="Times New Roman"/>
              </w:rPr>
            </w:pPr>
          </w:p>
          <w:p w14:paraId="5AC593B8" w14:textId="30145373" w:rsidR="00C257A5" w:rsidRPr="00405A6B" w:rsidRDefault="00C257A5" w:rsidP="007A5EE1">
            <w:pPr>
              <w:pStyle w:val="6"/>
              <w:ind w:firstLine="0"/>
              <w:rPr>
                <w:rFonts w:ascii="Times New Roman" w:hAnsi="Times New Roman"/>
              </w:rPr>
            </w:pPr>
            <w:r w:rsidRPr="00405A6B">
              <w:rPr>
                <w:rFonts w:ascii="Times New Roman" w:hAnsi="Times New Roman"/>
                <w:noProof/>
                <w:lang w:val="tr-TR" w:eastAsia="tr-TR"/>
              </w:rPr>
              <w:drawing>
                <wp:inline distT="0" distB="0" distL="0" distR="0" wp14:anchorId="0B0BBD9A" wp14:editId="623D81E4">
                  <wp:extent cx="2444115" cy="1056005"/>
                  <wp:effectExtent l="0" t="0" r="0"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444115" cy="1056005"/>
                          </a:xfrm>
                          <a:prstGeom prst="rect">
                            <a:avLst/>
                          </a:prstGeom>
                          <a:noFill/>
                          <a:ln>
                            <a:noFill/>
                          </a:ln>
                        </pic:spPr>
                      </pic:pic>
                    </a:graphicData>
                  </a:graphic>
                </wp:inline>
              </w:drawing>
            </w:r>
          </w:p>
        </w:tc>
      </w:tr>
    </w:tbl>
    <w:p w14:paraId="5B6A31E5" w14:textId="7CDCB6C7" w:rsidR="00C257A5" w:rsidRPr="00405A6B" w:rsidRDefault="00C257A5" w:rsidP="007A5EE1">
      <w:pPr>
        <w:pStyle w:val="a1"/>
        <w:tabs>
          <w:tab w:val="clear" w:pos="2268"/>
        </w:tabs>
        <w:spacing w:before="0" w:after="0"/>
        <w:jc w:val="left"/>
        <w:rPr>
          <w:rFonts w:ascii="Times New Roman" w:hAnsi="Times New Roman"/>
          <w:sz w:val="24"/>
          <w:szCs w:val="24"/>
          <w:lang w:val="az-Latn-AZ"/>
        </w:rPr>
      </w:pPr>
      <w:r w:rsidRPr="00405A6B">
        <w:rPr>
          <w:rFonts w:ascii="Times New Roman" w:hAnsi="Times New Roman"/>
          <w:noProof/>
          <w:sz w:val="24"/>
          <w:szCs w:val="24"/>
          <w:lang w:val="az-Latn-AZ"/>
        </w:rPr>
        <w:tab/>
      </w:r>
      <w:r w:rsidRPr="00405A6B">
        <w:rPr>
          <w:rFonts w:ascii="Times New Roman" w:hAnsi="Times New Roman"/>
          <w:noProof/>
          <w:sz w:val="24"/>
          <w:szCs w:val="24"/>
          <w:lang w:val="tr-TR" w:eastAsia="tr-TR"/>
        </w:rPr>
        <w:drawing>
          <wp:inline distT="0" distB="0" distL="0" distR="0" wp14:anchorId="5C757A4F" wp14:editId="6CAD045B">
            <wp:extent cx="390525" cy="174625"/>
            <wp:effectExtent l="0" t="0" r="9525"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90525" cy="174625"/>
                    </a:xfrm>
                    <a:prstGeom prst="rect">
                      <a:avLst/>
                    </a:prstGeom>
                    <a:noFill/>
                    <a:ln>
                      <a:noFill/>
                    </a:ln>
                  </pic:spPr>
                </pic:pic>
              </a:graphicData>
            </a:graphic>
          </wp:inline>
        </w:drawing>
      </w:r>
      <w:r w:rsidRPr="00405A6B">
        <w:rPr>
          <w:rFonts w:ascii="Times New Roman" w:hAnsi="Times New Roman"/>
          <w:b w:val="0"/>
          <w:sz w:val="24"/>
          <w:szCs w:val="24"/>
          <w:lang w:val="az-Latn-AZ"/>
        </w:rPr>
        <w:t xml:space="preserve"> və ya   </w:t>
      </w:r>
      <w:r w:rsidRPr="00405A6B">
        <w:rPr>
          <w:rFonts w:ascii="Times New Roman" w:hAnsi="Times New Roman"/>
          <w:noProof/>
          <w:sz w:val="24"/>
          <w:szCs w:val="24"/>
          <w:lang w:val="tr-TR" w:eastAsia="tr-TR"/>
        </w:rPr>
        <w:drawing>
          <wp:inline distT="0" distB="0" distL="0" distR="0" wp14:anchorId="21E21FD6" wp14:editId="448D12EA">
            <wp:extent cx="174625" cy="174625"/>
            <wp:effectExtent l="0" t="0" r="0" b="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74625" cy="174625"/>
                    </a:xfrm>
                    <a:prstGeom prst="rect">
                      <a:avLst/>
                    </a:prstGeom>
                    <a:noFill/>
                    <a:ln>
                      <a:noFill/>
                    </a:ln>
                  </pic:spPr>
                </pic:pic>
              </a:graphicData>
            </a:graphic>
          </wp:inline>
        </w:drawing>
      </w:r>
      <w:r w:rsidRPr="00405A6B">
        <w:rPr>
          <w:rFonts w:ascii="Times New Roman" w:hAnsi="Times New Roman"/>
          <w:b w:val="0"/>
          <w:sz w:val="24"/>
          <w:szCs w:val="24"/>
          <w:lang w:val="az-Latn-AZ"/>
        </w:rPr>
        <w:t xml:space="preserve">  </w:t>
      </w:r>
      <w:r w:rsidRPr="00405A6B">
        <w:rPr>
          <w:rFonts w:ascii="Times New Roman" w:hAnsi="Times New Roman"/>
          <w:sz w:val="24"/>
          <w:szCs w:val="24"/>
          <w:lang w:val="az-Latn-AZ"/>
        </w:rPr>
        <w:t>Obyekt bağlantısı.</w:t>
      </w:r>
    </w:p>
    <w:p w14:paraId="1408F33D" w14:textId="77777777" w:rsidR="00C257A5" w:rsidRPr="00405A6B" w:rsidRDefault="00C257A5" w:rsidP="007A5EE1">
      <w:pPr>
        <w:pStyle w:val="a1"/>
        <w:tabs>
          <w:tab w:val="clear" w:pos="2268"/>
        </w:tabs>
        <w:spacing w:before="0" w:after="0"/>
        <w:ind w:firstLine="708"/>
        <w:jc w:val="both"/>
        <w:rPr>
          <w:rFonts w:ascii="Times New Roman" w:hAnsi="Times New Roman"/>
          <w:b w:val="0"/>
          <w:sz w:val="24"/>
          <w:szCs w:val="24"/>
          <w:lang w:val="az-Latn-AZ"/>
        </w:rPr>
      </w:pPr>
      <w:r w:rsidRPr="00405A6B">
        <w:rPr>
          <w:rFonts w:ascii="Times New Roman" w:hAnsi="Times New Roman"/>
          <w:b w:val="0"/>
          <w:sz w:val="24"/>
          <w:szCs w:val="24"/>
          <w:lang w:val="az-Latn-AZ"/>
        </w:rPr>
        <w:t>Ekrandakı köhnə obyektin yenisinə bağlanması üçün, obyekt bağlantılarından istifadə olunur. Məsələn, yeni parça köhnə parçanın ortasından çəkilməli olduqda.</w:t>
      </w:r>
    </w:p>
    <w:tbl>
      <w:tblPr>
        <w:tblW w:w="0" w:type="auto"/>
        <w:tblLook w:val="04A0" w:firstRow="1" w:lastRow="0" w:firstColumn="1" w:lastColumn="0" w:noHBand="0" w:noVBand="1"/>
      </w:tblPr>
      <w:tblGrid>
        <w:gridCol w:w="4310"/>
        <w:gridCol w:w="5329"/>
      </w:tblGrid>
      <w:tr w:rsidR="00C257A5" w:rsidRPr="00405A6B" w14:paraId="03AEBA67" w14:textId="77777777" w:rsidTr="00C257A5">
        <w:tc>
          <w:tcPr>
            <w:tcW w:w="4927" w:type="dxa"/>
            <w:shd w:val="clear" w:color="auto" w:fill="auto"/>
          </w:tcPr>
          <w:p w14:paraId="366824DB" w14:textId="6C7C31F9" w:rsidR="00C257A5" w:rsidRPr="00405A6B" w:rsidRDefault="00C257A5" w:rsidP="00053F58">
            <w:pPr>
              <w:pStyle w:val="6"/>
              <w:ind w:left="-100" w:firstLine="808"/>
              <w:rPr>
                <w:rFonts w:ascii="Times New Roman" w:hAnsi="Times New Roman"/>
              </w:rPr>
            </w:pPr>
            <w:r w:rsidRPr="00405A6B">
              <w:rPr>
                <w:rFonts w:ascii="Times New Roman" w:hAnsi="Times New Roman"/>
              </w:rPr>
              <w:t>Obyektləri bir-biri ilə bağ</w:t>
            </w:r>
            <w:r w:rsidR="00053F58" w:rsidRPr="00405A6B">
              <w:rPr>
                <w:rFonts w:ascii="Times New Roman" w:hAnsi="Times New Roman"/>
              </w:rPr>
              <w:softHyphen/>
            </w:r>
            <w:r w:rsidRPr="00405A6B">
              <w:rPr>
                <w:rFonts w:ascii="Times New Roman" w:hAnsi="Times New Roman"/>
              </w:rPr>
              <w:t xml:space="preserve">lamaq üçün AutoCAD-da </w:t>
            </w:r>
            <w:r w:rsidRPr="00405A6B">
              <w:rPr>
                <w:rFonts w:ascii="Times New Roman" w:hAnsi="Times New Roman"/>
                <w:b/>
              </w:rPr>
              <w:t>OSNAP</w:t>
            </w:r>
            <w:r w:rsidRPr="00405A6B">
              <w:rPr>
                <w:rFonts w:ascii="Times New Roman" w:hAnsi="Times New Roman"/>
              </w:rPr>
              <w:t xml:space="preserve"> (</w:t>
            </w:r>
            <w:r w:rsidRPr="00405A6B">
              <w:rPr>
                <w:rFonts w:ascii="Times New Roman" w:hAnsi="Times New Roman"/>
                <w:b/>
              </w:rPr>
              <w:t>Object Snap</w:t>
            </w:r>
            <w:r w:rsidRPr="00405A6B">
              <w:rPr>
                <w:rFonts w:ascii="Times New Roman" w:hAnsi="Times New Roman"/>
              </w:rPr>
              <w:t>) funksiyası vardır. Hansı ki, köhnə obyekt</w:t>
            </w:r>
            <w:r w:rsidRPr="00405A6B">
              <w:rPr>
                <w:rFonts w:ascii="Times New Roman" w:hAnsi="Times New Roman"/>
              </w:rPr>
              <w:softHyphen/>
              <w:t>lə</w:t>
            </w:r>
            <w:r w:rsidRPr="00405A6B">
              <w:rPr>
                <w:rFonts w:ascii="Times New Roman" w:hAnsi="Times New Roman"/>
              </w:rPr>
              <w:softHyphen/>
              <w:t>rin xarak</w:t>
            </w:r>
            <w:r w:rsidRPr="00405A6B">
              <w:rPr>
                <w:rFonts w:ascii="Times New Roman" w:hAnsi="Times New Roman"/>
              </w:rPr>
              <w:softHyphen/>
              <w:t>terik nöq</w:t>
            </w:r>
            <w:r w:rsidRPr="00405A6B">
              <w:rPr>
                <w:rFonts w:ascii="Times New Roman" w:hAnsi="Times New Roman"/>
              </w:rPr>
              <w:softHyphen/>
              <w:t>tələrindən yenisini çəkməyə imkan verir. Bu da çəkmə prosesinin sürətini və həndəsi qur</w:t>
            </w:r>
            <w:r w:rsidRPr="00405A6B">
              <w:rPr>
                <w:rFonts w:ascii="Times New Roman" w:hAnsi="Times New Roman"/>
              </w:rPr>
              <w:softHyphen/>
              <w:t>maların dəqiq</w:t>
            </w:r>
            <w:r w:rsidR="00053F58" w:rsidRPr="00405A6B">
              <w:rPr>
                <w:rFonts w:ascii="Times New Roman" w:hAnsi="Times New Roman"/>
              </w:rPr>
              <w:softHyphen/>
            </w:r>
            <w:r w:rsidRPr="00405A6B">
              <w:rPr>
                <w:rFonts w:ascii="Times New Roman" w:hAnsi="Times New Roman"/>
              </w:rPr>
              <w:t>liyini artırır.</w:t>
            </w:r>
          </w:p>
          <w:p w14:paraId="545ABA27" w14:textId="77777777" w:rsidR="00C257A5" w:rsidRPr="00405A6B" w:rsidRDefault="00C257A5" w:rsidP="00053F58">
            <w:pPr>
              <w:pStyle w:val="6"/>
              <w:ind w:left="-100" w:firstLine="808"/>
              <w:rPr>
                <w:rFonts w:ascii="Times New Roman" w:hAnsi="Times New Roman"/>
              </w:rPr>
            </w:pPr>
            <w:r w:rsidRPr="00405A6B">
              <w:rPr>
                <w:rFonts w:ascii="Times New Roman" w:hAnsi="Times New Roman"/>
              </w:rPr>
              <w:t>Ob</w:t>
            </w:r>
            <w:r w:rsidRPr="00405A6B">
              <w:rPr>
                <w:rFonts w:ascii="Times New Roman" w:hAnsi="Times New Roman"/>
              </w:rPr>
              <w:softHyphen/>
              <w:t>yekt bağlanması  daimi və birdə</w:t>
            </w:r>
            <w:r w:rsidRPr="00405A6B">
              <w:rPr>
                <w:rFonts w:ascii="Times New Roman" w:hAnsi="Times New Roman"/>
              </w:rPr>
              <w:softHyphen/>
              <w:t>fəlik olmaqla iki növü olur və aşağıdakı kimi işə salınır:</w:t>
            </w:r>
          </w:p>
          <w:p w14:paraId="37A446C8" w14:textId="061AFF7B" w:rsidR="00C257A5" w:rsidRPr="00405A6B" w:rsidRDefault="00C257A5" w:rsidP="00053F58">
            <w:pPr>
              <w:pStyle w:val="1"/>
              <w:ind w:left="-100" w:firstLine="808"/>
              <w:rPr>
                <w:rFonts w:ascii="Times New Roman" w:hAnsi="Times New Roman"/>
                <w:b/>
                <w:sz w:val="24"/>
                <w:szCs w:val="24"/>
                <w:lang w:val="az-Latn-AZ"/>
              </w:rPr>
            </w:pPr>
            <w:r w:rsidRPr="00405A6B">
              <w:rPr>
                <w:rFonts w:ascii="Times New Roman" w:hAnsi="Times New Roman"/>
                <w:b/>
                <w:sz w:val="24"/>
                <w:szCs w:val="24"/>
                <w:lang w:val="az-Latn-AZ"/>
              </w:rPr>
              <w:t>OSNAP</w:t>
            </w:r>
            <w:r w:rsidRPr="00405A6B">
              <w:rPr>
                <w:rFonts w:ascii="Times New Roman" w:hAnsi="Times New Roman"/>
                <w:sz w:val="24"/>
                <w:szCs w:val="24"/>
                <w:lang w:val="az-Latn-AZ"/>
              </w:rPr>
              <w:t xml:space="preserve"> (bağla) </w:t>
            </w:r>
            <w:r w:rsidR="00EC00E8" w:rsidRPr="00405A6B">
              <w:rPr>
                <w:rFonts w:ascii="Times New Roman" w:hAnsi="Times New Roman"/>
                <w:sz w:val="24"/>
                <w:szCs w:val="24"/>
                <w:lang w:val="az-Latn-AZ"/>
              </w:rPr>
              <w:t>əmri</w:t>
            </w:r>
            <w:r w:rsidR="00721E9C">
              <w:rPr>
                <w:rFonts w:ascii="Times New Roman" w:hAnsi="Times New Roman"/>
                <w:sz w:val="24"/>
                <w:szCs w:val="24"/>
                <w:lang w:val="az-Latn-AZ"/>
              </w:rPr>
              <w:t xml:space="preserve"> </w:t>
            </w:r>
            <w:r w:rsidR="00546F6D">
              <w:rPr>
                <w:rFonts w:ascii="Times New Roman" w:hAnsi="Times New Roman"/>
                <w:sz w:val="24"/>
                <w:szCs w:val="24"/>
                <w:lang w:val="az-Latn-AZ"/>
              </w:rPr>
              <w:t>əmrlər</w:t>
            </w:r>
            <w:r w:rsidRPr="00405A6B">
              <w:rPr>
                <w:rFonts w:ascii="Times New Roman" w:hAnsi="Times New Roman"/>
                <w:sz w:val="24"/>
                <w:szCs w:val="24"/>
                <w:lang w:val="az-Latn-AZ"/>
              </w:rPr>
              <w:t xml:space="preserve"> sətrinə yazılır və ya hal sətrindən  </w:t>
            </w:r>
            <w:r w:rsidRPr="00405A6B">
              <w:rPr>
                <w:rFonts w:ascii="Times New Roman" w:hAnsi="Times New Roman"/>
                <w:b/>
                <w:sz w:val="24"/>
                <w:szCs w:val="24"/>
                <w:lang w:val="az-Latn-AZ"/>
              </w:rPr>
              <w:t>OSNAP</w:t>
            </w:r>
            <w:r w:rsidRPr="00405A6B">
              <w:rPr>
                <w:rFonts w:ascii="Times New Roman" w:hAnsi="Times New Roman"/>
                <w:sz w:val="24"/>
                <w:szCs w:val="24"/>
                <w:lang w:val="az-Latn-AZ"/>
              </w:rPr>
              <w:t xml:space="preserve"> üzərində sağ düy</w:t>
            </w:r>
            <w:r w:rsidR="00053F58" w:rsidRPr="00405A6B">
              <w:rPr>
                <w:rFonts w:ascii="Times New Roman" w:hAnsi="Times New Roman"/>
                <w:sz w:val="24"/>
                <w:szCs w:val="24"/>
                <w:lang w:val="az-Latn-AZ"/>
              </w:rPr>
              <w:softHyphen/>
            </w:r>
            <w:r w:rsidRPr="00405A6B">
              <w:rPr>
                <w:rFonts w:ascii="Times New Roman" w:hAnsi="Times New Roman"/>
                <w:sz w:val="24"/>
                <w:szCs w:val="24"/>
                <w:lang w:val="az-Latn-AZ"/>
              </w:rPr>
              <w:t xml:space="preserve">mə basılır və </w:t>
            </w:r>
            <w:r w:rsidRPr="00405A6B">
              <w:rPr>
                <w:rFonts w:ascii="Times New Roman" w:hAnsi="Times New Roman"/>
                <w:b/>
                <w:sz w:val="24"/>
                <w:szCs w:val="24"/>
                <w:lang w:val="az-Latn-AZ"/>
              </w:rPr>
              <w:t>Setting</w:t>
            </w:r>
            <w:r w:rsidRPr="00405A6B">
              <w:rPr>
                <w:rFonts w:ascii="Times New Roman" w:hAnsi="Times New Roman"/>
                <w:sz w:val="24"/>
                <w:szCs w:val="24"/>
                <w:lang w:val="az-Latn-AZ"/>
              </w:rPr>
              <w:t xml:space="preserve"> işə salınır və daimi bağlan</w:t>
            </w:r>
            <w:r w:rsidRPr="00405A6B">
              <w:rPr>
                <w:rFonts w:ascii="Times New Roman" w:hAnsi="Times New Roman"/>
                <w:sz w:val="24"/>
                <w:szCs w:val="24"/>
                <w:lang w:val="az-Latn-AZ"/>
              </w:rPr>
              <w:softHyphen/>
              <w:t xml:space="preserve">tıların açarını qoşmaq üçün </w:t>
            </w:r>
            <w:r w:rsidRPr="00405A6B">
              <w:rPr>
                <w:rFonts w:ascii="Times New Roman" w:hAnsi="Times New Roman"/>
                <w:b/>
                <w:sz w:val="24"/>
                <w:szCs w:val="24"/>
                <w:lang w:val="az-Latn-AZ"/>
              </w:rPr>
              <w:t>Drafting Settings</w:t>
            </w:r>
            <w:r w:rsidRPr="00405A6B">
              <w:rPr>
                <w:rFonts w:ascii="Times New Roman" w:hAnsi="Times New Roman"/>
                <w:sz w:val="24"/>
                <w:szCs w:val="24"/>
                <w:lang w:val="az-Latn-AZ"/>
              </w:rPr>
              <w:t xml:space="preserve"> (Çertyoj parametrləri) dialoq pəncərəsi açılır.</w:t>
            </w:r>
          </w:p>
        </w:tc>
        <w:tc>
          <w:tcPr>
            <w:tcW w:w="4928" w:type="dxa"/>
            <w:shd w:val="clear" w:color="auto" w:fill="auto"/>
          </w:tcPr>
          <w:p w14:paraId="343C2D9D" w14:textId="1041E437" w:rsidR="00C257A5" w:rsidRPr="00405A6B" w:rsidRDefault="00EF736F" w:rsidP="007A5EE1">
            <w:pPr>
              <w:pStyle w:val="a1"/>
              <w:tabs>
                <w:tab w:val="clear" w:pos="2268"/>
              </w:tabs>
              <w:spacing w:before="0" w:after="0"/>
              <w:ind w:firstLine="0"/>
              <w:jc w:val="left"/>
              <w:rPr>
                <w:rFonts w:ascii="Times New Roman" w:hAnsi="Times New Roman"/>
                <w:b w:val="0"/>
                <w:sz w:val="24"/>
                <w:szCs w:val="24"/>
                <w:lang w:val="az-Latn-AZ"/>
              </w:rPr>
            </w:pPr>
            <w:r w:rsidRPr="00405A6B">
              <w:rPr>
                <w:rFonts w:ascii="Times New Roman" w:hAnsi="Times New Roman"/>
                <w:b w:val="0"/>
                <w:noProof/>
                <w:sz w:val="24"/>
                <w:szCs w:val="24"/>
                <w:lang w:val="tr-TR" w:eastAsia="tr-TR"/>
              </w:rPr>
              <w:drawing>
                <wp:inline distT="0" distB="0" distL="0" distR="0" wp14:anchorId="4ADCC994" wp14:editId="731B7E96">
                  <wp:extent cx="3247172" cy="2926080"/>
                  <wp:effectExtent l="0" t="0" r="0" b="762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258638" cy="2936413"/>
                          </a:xfrm>
                          <a:prstGeom prst="rect">
                            <a:avLst/>
                          </a:prstGeom>
                        </pic:spPr>
                      </pic:pic>
                    </a:graphicData>
                  </a:graphic>
                </wp:inline>
              </w:drawing>
            </w:r>
          </w:p>
        </w:tc>
      </w:tr>
    </w:tbl>
    <w:p w14:paraId="6131B724" w14:textId="264FE98A" w:rsidR="00C257A5" w:rsidRPr="00405A6B" w:rsidRDefault="00C257A5" w:rsidP="007A5EE1">
      <w:pPr>
        <w:pStyle w:val="6"/>
        <w:ind w:firstLine="708"/>
        <w:rPr>
          <w:rFonts w:ascii="Times New Roman" w:hAnsi="Times New Roman"/>
        </w:rPr>
      </w:pPr>
      <w:r w:rsidRPr="00405A6B">
        <w:rPr>
          <w:rFonts w:ascii="Times New Roman" w:hAnsi="Times New Roman"/>
        </w:rPr>
        <w:t xml:space="preserve">Cədvəl 1.2-də obyekt bağlantısı </w:t>
      </w:r>
      <w:r w:rsidR="00546F6D">
        <w:rPr>
          <w:rFonts w:ascii="Times New Roman" w:hAnsi="Times New Roman"/>
        </w:rPr>
        <w:t>əmrinin</w:t>
      </w:r>
      <w:r w:rsidRPr="00405A6B">
        <w:rPr>
          <w:rFonts w:ascii="Times New Roman" w:hAnsi="Times New Roman"/>
        </w:rPr>
        <w:t xml:space="preserve"> alt</w:t>
      </w:r>
      <w:r w:rsidR="00546F6D">
        <w:rPr>
          <w:rFonts w:ascii="Times New Roman" w:hAnsi="Times New Roman"/>
        </w:rPr>
        <w:t>əmrləri</w:t>
      </w:r>
      <w:r w:rsidRPr="00405A6B">
        <w:rPr>
          <w:rFonts w:ascii="Times New Roman" w:hAnsi="Times New Roman"/>
        </w:rPr>
        <w:t xml:space="preserve"> (açarları) və onların vəzifəsi verilmişdir. </w:t>
      </w:r>
    </w:p>
    <w:p w14:paraId="4B4BC2FC" w14:textId="247A40DF" w:rsidR="00C257A5" w:rsidRPr="00405A6B" w:rsidRDefault="00C257A5" w:rsidP="00A501A1">
      <w:pPr>
        <w:pStyle w:val="1"/>
        <w:spacing w:after="120"/>
        <w:ind w:firstLine="397"/>
        <w:jc w:val="right"/>
        <w:rPr>
          <w:rFonts w:ascii="Times New Roman" w:hAnsi="Times New Roman"/>
          <w:b/>
          <w:i/>
          <w:sz w:val="24"/>
          <w:szCs w:val="24"/>
          <w:lang w:val="az-Latn-AZ"/>
        </w:rPr>
      </w:pPr>
      <w:r w:rsidRPr="00405A6B">
        <w:rPr>
          <w:rFonts w:ascii="Times New Roman" w:hAnsi="Times New Roman"/>
          <w:b/>
          <w:i/>
          <w:sz w:val="24"/>
          <w:szCs w:val="24"/>
          <w:lang w:val="az-Latn-AZ"/>
        </w:rPr>
        <w:t>Cədvəl 1.2</w:t>
      </w:r>
    </w:p>
    <w:tbl>
      <w:tblPr>
        <w:tblW w:w="96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81"/>
        <w:gridCol w:w="1701"/>
        <w:gridCol w:w="5323"/>
      </w:tblGrid>
      <w:tr w:rsidR="00C257A5" w:rsidRPr="00405A6B" w14:paraId="6DDA7033" w14:textId="77777777" w:rsidTr="00A13B58">
        <w:trPr>
          <w:trHeight w:val="189"/>
        </w:trPr>
        <w:tc>
          <w:tcPr>
            <w:tcW w:w="2581" w:type="dxa"/>
          </w:tcPr>
          <w:p w14:paraId="34840E65" w14:textId="77777777" w:rsidR="00C257A5" w:rsidRPr="00405A6B" w:rsidRDefault="00C257A5" w:rsidP="007A5EE1">
            <w:pPr>
              <w:pStyle w:val="1"/>
              <w:spacing w:before="120" w:after="120"/>
              <w:rPr>
                <w:rFonts w:ascii="Times New Roman" w:hAnsi="Times New Roman"/>
                <w:b/>
                <w:sz w:val="24"/>
                <w:szCs w:val="24"/>
                <w:lang w:val="az-Latn-AZ" w:eastAsia="ru-RU"/>
              </w:rPr>
            </w:pPr>
            <w:r w:rsidRPr="00405A6B">
              <w:rPr>
                <w:rFonts w:ascii="Times New Roman" w:hAnsi="Times New Roman"/>
                <w:b/>
                <w:sz w:val="24"/>
                <w:szCs w:val="24"/>
                <w:lang w:val="az-Latn-AZ" w:eastAsia="ru-RU"/>
              </w:rPr>
              <w:t>Açarlar</w:t>
            </w:r>
          </w:p>
        </w:tc>
        <w:tc>
          <w:tcPr>
            <w:tcW w:w="1701" w:type="dxa"/>
          </w:tcPr>
          <w:p w14:paraId="49291228" w14:textId="77777777" w:rsidR="00C257A5" w:rsidRPr="00405A6B" w:rsidRDefault="00C257A5" w:rsidP="007A5EE1">
            <w:pPr>
              <w:pStyle w:val="1"/>
              <w:spacing w:before="120" w:after="120"/>
              <w:ind w:firstLine="0"/>
              <w:jc w:val="center"/>
              <w:rPr>
                <w:rFonts w:ascii="Times New Roman" w:hAnsi="Times New Roman"/>
                <w:b/>
                <w:sz w:val="24"/>
                <w:szCs w:val="24"/>
                <w:lang w:val="az-Latn-AZ" w:eastAsia="ru-RU"/>
              </w:rPr>
            </w:pPr>
            <w:r w:rsidRPr="00405A6B">
              <w:rPr>
                <w:rFonts w:ascii="Times New Roman" w:hAnsi="Times New Roman"/>
                <w:b/>
                <w:sz w:val="24"/>
                <w:szCs w:val="24"/>
                <w:lang w:val="az-Latn-AZ" w:eastAsia="ru-RU"/>
              </w:rPr>
              <w:t>Abbreviatura</w:t>
            </w:r>
          </w:p>
        </w:tc>
        <w:tc>
          <w:tcPr>
            <w:tcW w:w="5323" w:type="dxa"/>
          </w:tcPr>
          <w:p w14:paraId="47AA5DB9" w14:textId="77777777" w:rsidR="00C257A5" w:rsidRPr="00405A6B" w:rsidRDefault="00C257A5" w:rsidP="007A5EE1">
            <w:pPr>
              <w:pStyle w:val="1"/>
              <w:spacing w:before="120" w:after="120"/>
              <w:ind w:firstLine="0"/>
              <w:jc w:val="center"/>
              <w:rPr>
                <w:rFonts w:ascii="Times New Roman" w:hAnsi="Times New Roman"/>
                <w:b/>
                <w:sz w:val="24"/>
                <w:szCs w:val="24"/>
                <w:lang w:val="az-Latn-AZ" w:eastAsia="ru-RU"/>
              </w:rPr>
            </w:pPr>
            <w:r w:rsidRPr="00405A6B">
              <w:rPr>
                <w:rFonts w:ascii="Times New Roman" w:hAnsi="Times New Roman"/>
                <w:b/>
                <w:sz w:val="24"/>
                <w:szCs w:val="24"/>
                <w:lang w:val="az-Latn-AZ" w:eastAsia="ru-RU"/>
              </w:rPr>
              <w:t>Hansi qrafiki elementlər tətbiq olunur</w:t>
            </w:r>
          </w:p>
        </w:tc>
      </w:tr>
      <w:tr w:rsidR="00C257A5" w:rsidRPr="000972CC" w14:paraId="376DE084" w14:textId="77777777" w:rsidTr="00A13B58">
        <w:trPr>
          <w:trHeight w:val="189"/>
        </w:trPr>
        <w:tc>
          <w:tcPr>
            <w:tcW w:w="2581" w:type="dxa"/>
            <w:vAlign w:val="center"/>
          </w:tcPr>
          <w:p w14:paraId="700F473D" w14:textId="77777777" w:rsidR="00C257A5" w:rsidRPr="00405A6B" w:rsidRDefault="00C257A5" w:rsidP="00A501A1">
            <w:pPr>
              <w:pStyle w:val="1"/>
              <w:spacing w:before="20" w:after="20"/>
              <w:ind w:firstLine="0"/>
              <w:jc w:val="left"/>
              <w:rPr>
                <w:rFonts w:ascii="Times New Roman" w:hAnsi="Times New Roman"/>
                <w:b/>
                <w:sz w:val="24"/>
                <w:szCs w:val="24"/>
                <w:lang w:val="az-Latn-AZ" w:eastAsia="ru-RU"/>
              </w:rPr>
            </w:pPr>
            <w:r w:rsidRPr="00405A6B">
              <w:rPr>
                <w:rFonts w:ascii="Times New Roman" w:hAnsi="Times New Roman"/>
                <w:b/>
                <w:sz w:val="24"/>
                <w:szCs w:val="24"/>
                <w:lang w:val="az-Latn-AZ" w:eastAsia="ru-RU"/>
              </w:rPr>
              <w:t>Endpoint (</w:t>
            </w:r>
            <w:r w:rsidRPr="00405A6B">
              <w:rPr>
                <w:rFonts w:ascii="Times New Roman" w:hAnsi="Times New Roman"/>
                <w:sz w:val="24"/>
                <w:szCs w:val="24"/>
                <w:lang w:val="az-Latn-AZ" w:eastAsia="ru-RU"/>
              </w:rPr>
              <w:t>uc nöqtə</w:t>
            </w:r>
            <w:r w:rsidRPr="00405A6B">
              <w:rPr>
                <w:rFonts w:ascii="Times New Roman" w:hAnsi="Times New Roman"/>
                <w:b/>
                <w:sz w:val="24"/>
                <w:szCs w:val="24"/>
                <w:lang w:val="az-Latn-AZ" w:eastAsia="ru-RU"/>
              </w:rPr>
              <w:t>)</w:t>
            </w:r>
          </w:p>
        </w:tc>
        <w:tc>
          <w:tcPr>
            <w:tcW w:w="1701" w:type="dxa"/>
          </w:tcPr>
          <w:p w14:paraId="152CF2F6" w14:textId="77777777" w:rsidR="00C257A5" w:rsidRPr="00405A6B" w:rsidRDefault="00C257A5" w:rsidP="007A5EE1">
            <w:pPr>
              <w:pStyle w:val="1"/>
              <w:ind w:firstLine="0"/>
              <w:jc w:val="center"/>
              <w:rPr>
                <w:rFonts w:ascii="Times New Roman" w:hAnsi="Times New Roman"/>
                <w:b/>
                <w:sz w:val="24"/>
                <w:szCs w:val="24"/>
                <w:lang w:val="az-Latn-AZ" w:eastAsia="ru-RU"/>
              </w:rPr>
            </w:pPr>
            <w:r w:rsidRPr="00405A6B">
              <w:rPr>
                <w:rFonts w:ascii="Times New Roman" w:hAnsi="Times New Roman"/>
                <w:b/>
                <w:sz w:val="24"/>
                <w:szCs w:val="24"/>
                <w:lang w:val="az-Latn-AZ" w:eastAsia="ru-RU"/>
              </w:rPr>
              <w:t>End</w:t>
            </w:r>
          </w:p>
        </w:tc>
        <w:tc>
          <w:tcPr>
            <w:tcW w:w="5323" w:type="dxa"/>
          </w:tcPr>
          <w:p w14:paraId="78718E52" w14:textId="77777777" w:rsidR="00C257A5" w:rsidRPr="00405A6B" w:rsidRDefault="00C257A5" w:rsidP="007A5EE1">
            <w:pPr>
              <w:pStyle w:val="1"/>
              <w:ind w:firstLine="0"/>
              <w:jc w:val="left"/>
              <w:rPr>
                <w:rFonts w:ascii="Times New Roman" w:hAnsi="Times New Roman"/>
                <w:sz w:val="24"/>
                <w:szCs w:val="24"/>
                <w:lang w:val="az-Latn-AZ" w:eastAsia="ru-RU"/>
              </w:rPr>
            </w:pPr>
            <w:r w:rsidRPr="00405A6B">
              <w:rPr>
                <w:rFonts w:ascii="Times New Roman" w:hAnsi="Times New Roman"/>
                <w:sz w:val="24"/>
                <w:szCs w:val="24"/>
                <w:lang w:val="az-Latn-AZ" w:eastAsia="ru-RU"/>
              </w:rPr>
              <w:t>Düz xətt parçası, qövs, əyri xətt, polixətlər və s.</w:t>
            </w:r>
          </w:p>
        </w:tc>
      </w:tr>
      <w:tr w:rsidR="00C257A5" w:rsidRPr="000972CC" w14:paraId="19E5E30E" w14:textId="77777777" w:rsidTr="00A13B58">
        <w:trPr>
          <w:trHeight w:val="189"/>
        </w:trPr>
        <w:tc>
          <w:tcPr>
            <w:tcW w:w="2581" w:type="dxa"/>
            <w:vAlign w:val="center"/>
          </w:tcPr>
          <w:p w14:paraId="0D4B0431" w14:textId="77777777" w:rsidR="00C257A5" w:rsidRPr="00405A6B" w:rsidRDefault="00C257A5" w:rsidP="00A501A1">
            <w:pPr>
              <w:pStyle w:val="1"/>
              <w:spacing w:before="20" w:after="20"/>
              <w:ind w:firstLine="0"/>
              <w:jc w:val="left"/>
              <w:rPr>
                <w:rFonts w:ascii="Times New Roman" w:hAnsi="Times New Roman"/>
                <w:b/>
                <w:sz w:val="24"/>
                <w:szCs w:val="24"/>
                <w:lang w:val="az-Latn-AZ" w:eastAsia="ru-RU"/>
              </w:rPr>
            </w:pPr>
            <w:r w:rsidRPr="00405A6B">
              <w:rPr>
                <w:rFonts w:ascii="Times New Roman" w:hAnsi="Times New Roman"/>
                <w:b/>
                <w:sz w:val="24"/>
                <w:szCs w:val="24"/>
                <w:lang w:val="az-Latn-AZ" w:eastAsia="ru-RU"/>
              </w:rPr>
              <w:t xml:space="preserve">Midpoint </w:t>
            </w:r>
            <w:r w:rsidRPr="00405A6B">
              <w:rPr>
                <w:rFonts w:ascii="Times New Roman" w:hAnsi="Times New Roman"/>
                <w:sz w:val="24"/>
                <w:szCs w:val="24"/>
                <w:lang w:val="az-Latn-AZ" w:eastAsia="ru-RU"/>
              </w:rPr>
              <w:t>(orta)</w:t>
            </w:r>
          </w:p>
        </w:tc>
        <w:tc>
          <w:tcPr>
            <w:tcW w:w="1701" w:type="dxa"/>
          </w:tcPr>
          <w:p w14:paraId="11EC9648" w14:textId="77777777" w:rsidR="00C257A5" w:rsidRPr="00405A6B" w:rsidRDefault="00C257A5" w:rsidP="007A5EE1">
            <w:pPr>
              <w:pStyle w:val="1"/>
              <w:ind w:firstLine="0"/>
              <w:jc w:val="center"/>
              <w:rPr>
                <w:rFonts w:ascii="Times New Roman" w:hAnsi="Times New Roman"/>
                <w:b/>
                <w:sz w:val="24"/>
                <w:szCs w:val="24"/>
                <w:lang w:val="az-Latn-AZ" w:eastAsia="ru-RU"/>
              </w:rPr>
            </w:pPr>
            <w:r w:rsidRPr="00405A6B">
              <w:rPr>
                <w:rFonts w:ascii="Times New Roman" w:hAnsi="Times New Roman"/>
                <w:b/>
                <w:sz w:val="24"/>
                <w:szCs w:val="24"/>
                <w:lang w:val="az-Latn-AZ" w:eastAsia="ru-RU"/>
              </w:rPr>
              <w:t>mid</w:t>
            </w:r>
          </w:p>
        </w:tc>
        <w:tc>
          <w:tcPr>
            <w:tcW w:w="5323" w:type="dxa"/>
          </w:tcPr>
          <w:p w14:paraId="3C4E10C3" w14:textId="77777777" w:rsidR="00C257A5" w:rsidRPr="00405A6B" w:rsidRDefault="00C257A5" w:rsidP="007A5EE1">
            <w:pPr>
              <w:pStyle w:val="1"/>
              <w:ind w:firstLine="0"/>
              <w:jc w:val="left"/>
              <w:rPr>
                <w:rFonts w:ascii="Times New Roman" w:hAnsi="Times New Roman"/>
                <w:sz w:val="24"/>
                <w:szCs w:val="24"/>
                <w:lang w:val="az-Latn-AZ" w:eastAsia="ru-RU"/>
              </w:rPr>
            </w:pPr>
            <w:r w:rsidRPr="00405A6B">
              <w:rPr>
                <w:rFonts w:ascii="Times New Roman" w:hAnsi="Times New Roman"/>
                <w:sz w:val="24"/>
                <w:szCs w:val="24"/>
                <w:lang w:val="az-Latn-AZ" w:eastAsia="ru-RU"/>
              </w:rPr>
              <w:t>Düz xətt parçası,qövs və s.</w:t>
            </w:r>
          </w:p>
        </w:tc>
      </w:tr>
      <w:tr w:rsidR="00C257A5" w:rsidRPr="000972CC" w14:paraId="611A9599" w14:textId="77777777" w:rsidTr="00A13B58">
        <w:trPr>
          <w:trHeight w:val="189"/>
        </w:trPr>
        <w:tc>
          <w:tcPr>
            <w:tcW w:w="2581" w:type="dxa"/>
            <w:vAlign w:val="center"/>
          </w:tcPr>
          <w:p w14:paraId="23445E3D" w14:textId="77777777" w:rsidR="00C257A5" w:rsidRPr="00405A6B" w:rsidRDefault="00C257A5" w:rsidP="00A501A1">
            <w:pPr>
              <w:pStyle w:val="1"/>
              <w:spacing w:before="20" w:after="20"/>
              <w:ind w:firstLine="0"/>
              <w:jc w:val="left"/>
              <w:rPr>
                <w:rFonts w:ascii="Times New Roman" w:hAnsi="Times New Roman"/>
                <w:b/>
                <w:sz w:val="24"/>
                <w:szCs w:val="24"/>
                <w:lang w:val="az-Latn-AZ" w:eastAsia="ru-RU"/>
              </w:rPr>
            </w:pPr>
            <w:r w:rsidRPr="00405A6B">
              <w:rPr>
                <w:rFonts w:ascii="Times New Roman" w:hAnsi="Times New Roman"/>
                <w:b/>
                <w:sz w:val="24"/>
                <w:szCs w:val="24"/>
                <w:lang w:val="az-Latn-AZ" w:eastAsia="ru-RU"/>
              </w:rPr>
              <w:t>Intersection (</w:t>
            </w:r>
            <w:r w:rsidRPr="00405A6B">
              <w:rPr>
                <w:rFonts w:ascii="Times New Roman" w:hAnsi="Times New Roman"/>
                <w:sz w:val="24"/>
                <w:szCs w:val="24"/>
                <w:lang w:val="az-Latn-AZ" w:eastAsia="ru-RU"/>
              </w:rPr>
              <w:t>kəsişmə)</w:t>
            </w:r>
          </w:p>
        </w:tc>
        <w:tc>
          <w:tcPr>
            <w:tcW w:w="1701" w:type="dxa"/>
          </w:tcPr>
          <w:p w14:paraId="10E00EF3" w14:textId="77777777" w:rsidR="00C257A5" w:rsidRPr="00405A6B" w:rsidRDefault="00C257A5" w:rsidP="007A5EE1">
            <w:pPr>
              <w:pStyle w:val="1"/>
              <w:ind w:firstLine="0"/>
              <w:jc w:val="center"/>
              <w:rPr>
                <w:rFonts w:ascii="Times New Roman" w:hAnsi="Times New Roman"/>
                <w:b/>
                <w:sz w:val="24"/>
                <w:szCs w:val="24"/>
                <w:lang w:val="az-Latn-AZ" w:eastAsia="ru-RU"/>
              </w:rPr>
            </w:pPr>
            <w:r w:rsidRPr="00405A6B">
              <w:rPr>
                <w:rFonts w:ascii="Times New Roman" w:hAnsi="Times New Roman"/>
                <w:b/>
                <w:sz w:val="24"/>
                <w:szCs w:val="24"/>
                <w:lang w:val="az-Latn-AZ" w:eastAsia="ru-RU"/>
              </w:rPr>
              <w:t>INT</w:t>
            </w:r>
          </w:p>
        </w:tc>
        <w:tc>
          <w:tcPr>
            <w:tcW w:w="5323" w:type="dxa"/>
          </w:tcPr>
          <w:p w14:paraId="7EAA2A02" w14:textId="77777777" w:rsidR="00C257A5" w:rsidRPr="00405A6B" w:rsidRDefault="00C257A5" w:rsidP="007A5EE1">
            <w:pPr>
              <w:pStyle w:val="1"/>
              <w:ind w:firstLine="0"/>
              <w:jc w:val="left"/>
              <w:rPr>
                <w:rFonts w:ascii="Times New Roman" w:hAnsi="Times New Roman"/>
                <w:sz w:val="24"/>
                <w:szCs w:val="24"/>
                <w:lang w:val="az-Latn-AZ" w:eastAsia="ru-RU"/>
              </w:rPr>
            </w:pPr>
            <w:r w:rsidRPr="00405A6B">
              <w:rPr>
                <w:rFonts w:ascii="Times New Roman" w:hAnsi="Times New Roman"/>
                <w:sz w:val="24"/>
                <w:szCs w:val="24"/>
                <w:lang w:val="az-Latn-AZ" w:eastAsia="ru-RU"/>
              </w:rPr>
              <w:t>Düz xətt parçası, qövs, çevrə və s.</w:t>
            </w:r>
          </w:p>
        </w:tc>
      </w:tr>
      <w:tr w:rsidR="00C257A5" w:rsidRPr="000972CC" w14:paraId="092FA0D9" w14:textId="77777777" w:rsidTr="00A13B58">
        <w:trPr>
          <w:trHeight w:val="189"/>
        </w:trPr>
        <w:tc>
          <w:tcPr>
            <w:tcW w:w="2581" w:type="dxa"/>
            <w:tcBorders>
              <w:bottom w:val="nil"/>
            </w:tcBorders>
            <w:vAlign w:val="center"/>
          </w:tcPr>
          <w:p w14:paraId="53E9E69F" w14:textId="77777777" w:rsidR="00C257A5" w:rsidRPr="00405A6B" w:rsidRDefault="00C257A5" w:rsidP="00A501A1">
            <w:pPr>
              <w:pStyle w:val="1"/>
              <w:spacing w:before="20" w:after="20"/>
              <w:ind w:firstLine="0"/>
              <w:jc w:val="left"/>
              <w:rPr>
                <w:rFonts w:ascii="Times New Roman" w:hAnsi="Times New Roman"/>
                <w:b/>
                <w:sz w:val="24"/>
                <w:szCs w:val="24"/>
                <w:lang w:val="az-Latn-AZ" w:eastAsia="ru-RU"/>
              </w:rPr>
            </w:pPr>
            <w:r w:rsidRPr="00405A6B">
              <w:rPr>
                <w:rFonts w:ascii="Times New Roman" w:hAnsi="Times New Roman"/>
                <w:b/>
                <w:sz w:val="24"/>
                <w:szCs w:val="24"/>
                <w:lang w:val="az-Latn-AZ" w:eastAsia="ru-RU"/>
              </w:rPr>
              <w:lastRenderedPageBreak/>
              <w:t>Apparent Intersection (</w:t>
            </w:r>
            <w:r w:rsidRPr="00405A6B">
              <w:rPr>
                <w:rFonts w:ascii="Times New Roman" w:hAnsi="Times New Roman"/>
                <w:sz w:val="24"/>
                <w:szCs w:val="24"/>
                <w:lang w:val="az-Latn-AZ" w:eastAsia="ru-RU"/>
              </w:rPr>
              <w:t>güman edilən kəsişmə</w:t>
            </w:r>
            <w:r w:rsidRPr="00405A6B">
              <w:rPr>
                <w:rFonts w:ascii="Times New Roman" w:hAnsi="Times New Roman"/>
                <w:b/>
                <w:sz w:val="24"/>
                <w:szCs w:val="24"/>
                <w:lang w:val="az-Latn-AZ" w:eastAsia="ru-RU"/>
              </w:rPr>
              <w:t>)</w:t>
            </w:r>
          </w:p>
        </w:tc>
        <w:tc>
          <w:tcPr>
            <w:tcW w:w="1701" w:type="dxa"/>
            <w:tcBorders>
              <w:bottom w:val="nil"/>
            </w:tcBorders>
          </w:tcPr>
          <w:p w14:paraId="4F414C02" w14:textId="77777777" w:rsidR="00C257A5" w:rsidRPr="00405A6B" w:rsidRDefault="00C257A5" w:rsidP="007A5EE1">
            <w:pPr>
              <w:pStyle w:val="1"/>
              <w:ind w:firstLine="0"/>
              <w:jc w:val="center"/>
              <w:rPr>
                <w:rFonts w:ascii="Times New Roman" w:hAnsi="Times New Roman"/>
                <w:b/>
                <w:sz w:val="24"/>
                <w:szCs w:val="24"/>
                <w:lang w:val="az-Latn-AZ" w:eastAsia="ru-RU"/>
              </w:rPr>
            </w:pPr>
            <w:r w:rsidRPr="00405A6B">
              <w:rPr>
                <w:rFonts w:ascii="Times New Roman" w:hAnsi="Times New Roman"/>
                <w:b/>
                <w:sz w:val="24"/>
                <w:szCs w:val="24"/>
                <w:lang w:val="az-Latn-AZ" w:eastAsia="ru-RU"/>
              </w:rPr>
              <w:t>app</w:t>
            </w:r>
          </w:p>
        </w:tc>
        <w:tc>
          <w:tcPr>
            <w:tcW w:w="5323" w:type="dxa"/>
            <w:tcBorders>
              <w:bottom w:val="nil"/>
            </w:tcBorders>
          </w:tcPr>
          <w:p w14:paraId="170DD84C" w14:textId="77777777" w:rsidR="00C257A5" w:rsidRPr="00405A6B" w:rsidRDefault="00C257A5" w:rsidP="007A5EE1">
            <w:pPr>
              <w:pStyle w:val="1"/>
              <w:ind w:firstLine="0"/>
              <w:jc w:val="left"/>
              <w:rPr>
                <w:rFonts w:ascii="Times New Roman" w:hAnsi="Times New Roman"/>
                <w:sz w:val="24"/>
                <w:szCs w:val="24"/>
                <w:lang w:val="az-Latn-AZ" w:eastAsia="ru-RU"/>
              </w:rPr>
            </w:pPr>
            <w:r w:rsidRPr="00405A6B">
              <w:rPr>
                <w:rFonts w:ascii="Times New Roman" w:hAnsi="Times New Roman"/>
                <w:sz w:val="24"/>
                <w:szCs w:val="24"/>
                <w:lang w:val="az-Latn-AZ" w:eastAsia="ru-RU"/>
              </w:rPr>
              <w:t>Iki qrafiki obyektin güman edilən kəsişməsini tapır (3d istifadə edilir).</w:t>
            </w:r>
          </w:p>
        </w:tc>
      </w:tr>
      <w:tr w:rsidR="00C257A5" w:rsidRPr="00405A6B" w14:paraId="6361731D" w14:textId="77777777" w:rsidTr="00A13B58">
        <w:trPr>
          <w:trHeight w:val="189"/>
        </w:trPr>
        <w:tc>
          <w:tcPr>
            <w:tcW w:w="2581" w:type="dxa"/>
            <w:tcBorders>
              <w:bottom w:val="single" w:sz="4" w:space="0" w:color="auto"/>
            </w:tcBorders>
            <w:vAlign w:val="center"/>
          </w:tcPr>
          <w:p w14:paraId="033A5205" w14:textId="77777777" w:rsidR="00C257A5" w:rsidRPr="00405A6B" w:rsidRDefault="00C257A5" w:rsidP="00A501A1">
            <w:pPr>
              <w:pStyle w:val="1"/>
              <w:spacing w:before="20" w:after="20"/>
              <w:ind w:firstLine="0"/>
              <w:jc w:val="left"/>
              <w:rPr>
                <w:rFonts w:ascii="Times New Roman" w:hAnsi="Times New Roman"/>
                <w:b/>
                <w:sz w:val="24"/>
                <w:szCs w:val="24"/>
                <w:lang w:val="az-Latn-AZ" w:eastAsia="ru-RU"/>
              </w:rPr>
            </w:pPr>
            <w:r w:rsidRPr="00405A6B">
              <w:rPr>
                <w:rFonts w:ascii="Times New Roman" w:hAnsi="Times New Roman"/>
                <w:b/>
                <w:sz w:val="24"/>
                <w:szCs w:val="24"/>
                <w:lang w:val="az-Latn-AZ" w:eastAsia="ru-RU"/>
              </w:rPr>
              <w:t>Center (</w:t>
            </w:r>
            <w:r w:rsidRPr="00405A6B">
              <w:rPr>
                <w:rFonts w:ascii="Times New Roman" w:hAnsi="Times New Roman"/>
                <w:sz w:val="24"/>
                <w:szCs w:val="24"/>
                <w:lang w:val="az-Latn-AZ" w:eastAsia="ru-RU"/>
              </w:rPr>
              <w:t>mərkəz</w:t>
            </w:r>
            <w:r w:rsidRPr="00405A6B">
              <w:rPr>
                <w:rFonts w:ascii="Times New Roman" w:hAnsi="Times New Roman"/>
                <w:b/>
                <w:sz w:val="24"/>
                <w:szCs w:val="24"/>
                <w:lang w:val="az-Latn-AZ" w:eastAsia="ru-RU"/>
              </w:rPr>
              <w:t>)</w:t>
            </w:r>
          </w:p>
        </w:tc>
        <w:tc>
          <w:tcPr>
            <w:tcW w:w="1701" w:type="dxa"/>
            <w:tcBorders>
              <w:bottom w:val="single" w:sz="4" w:space="0" w:color="auto"/>
            </w:tcBorders>
          </w:tcPr>
          <w:p w14:paraId="6F692B3B" w14:textId="77777777" w:rsidR="00C257A5" w:rsidRPr="00405A6B" w:rsidRDefault="00C257A5" w:rsidP="007A5EE1">
            <w:pPr>
              <w:pStyle w:val="1"/>
              <w:ind w:firstLine="0"/>
              <w:jc w:val="center"/>
              <w:rPr>
                <w:rFonts w:ascii="Times New Roman" w:hAnsi="Times New Roman"/>
                <w:b/>
                <w:sz w:val="24"/>
                <w:szCs w:val="24"/>
                <w:lang w:val="az-Latn-AZ" w:eastAsia="ru-RU"/>
              </w:rPr>
            </w:pPr>
            <w:r w:rsidRPr="00405A6B">
              <w:rPr>
                <w:rFonts w:ascii="Times New Roman" w:hAnsi="Times New Roman"/>
                <w:b/>
                <w:sz w:val="24"/>
                <w:szCs w:val="24"/>
                <w:lang w:val="az-Latn-AZ" w:eastAsia="ru-RU"/>
              </w:rPr>
              <w:t>cen</w:t>
            </w:r>
          </w:p>
        </w:tc>
        <w:tc>
          <w:tcPr>
            <w:tcW w:w="5323" w:type="dxa"/>
            <w:tcBorders>
              <w:bottom w:val="single" w:sz="4" w:space="0" w:color="auto"/>
            </w:tcBorders>
          </w:tcPr>
          <w:p w14:paraId="30AC7717" w14:textId="77777777" w:rsidR="00C257A5" w:rsidRPr="00405A6B" w:rsidRDefault="00C257A5" w:rsidP="007A5EE1">
            <w:pPr>
              <w:pStyle w:val="1"/>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Çevrə, ellips, qövs.</w:t>
            </w:r>
          </w:p>
        </w:tc>
      </w:tr>
      <w:tr w:rsidR="00EF736F" w:rsidRPr="000972CC" w14:paraId="2178CB14" w14:textId="77777777" w:rsidTr="00A13B58">
        <w:trPr>
          <w:trHeight w:val="189"/>
        </w:trPr>
        <w:tc>
          <w:tcPr>
            <w:tcW w:w="2581" w:type="dxa"/>
            <w:tcBorders>
              <w:bottom w:val="single" w:sz="4" w:space="0" w:color="auto"/>
            </w:tcBorders>
            <w:vAlign w:val="center"/>
          </w:tcPr>
          <w:p w14:paraId="64A2FBD9" w14:textId="27260CF0" w:rsidR="00EF736F" w:rsidRPr="00405A6B" w:rsidRDefault="00EF736F" w:rsidP="00A501A1">
            <w:pPr>
              <w:pStyle w:val="1"/>
              <w:spacing w:before="20" w:after="20"/>
              <w:ind w:firstLine="0"/>
              <w:jc w:val="left"/>
              <w:rPr>
                <w:rFonts w:ascii="Times New Roman" w:hAnsi="Times New Roman"/>
                <w:b/>
                <w:sz w:val="24"/>
                <w:szCs w:val="24"/>
                <w:lang w:val="az-Latn-AZ" w:eastAsia="ru-RU"/>
              </w:rPr>
            </w:pPr>
            <w:r w:rsidRPr="00405A6B">
              <w:rPr>
                <w:rFonts w:ascii="Times New Roman" w:hAnsi="Times New Roman"/>
                <w:b/>
                <w:sz w:val="24"/>
                <w:szCs w:val="24"/>
                <w:lang w:val="az-Latn-AZ" w:eastAsia="ru-RU"/>
              </w:rPr>
              <w:t>Geometric Center (həndəsi mərkəz)</w:t>
            </w:r>
          </w:p>
        </w:tc>
        <w:tc>
          <w:tcPr>
            <w:tcW w:w="1701" w:type="dxa"/>
            <w:tcBorders>
              <w:bottom w:val="single" w:sz="4" w:space="0" w:color="auto"/>
            </w:tcBorders>
          </w:tcPr>
          <w:p w14:paraId="5BA4AD4B" w14:textId="73FD6F4E" w:rsidR="00EF736F" w:rsidRPr="00405A6B" w:rsidRDefault="00EF736F" w:rsidP="007A5EE1">
            <w:pPr>
              <w:pStyle w:val="1"/>
              <w:ind w:firstLine="0"/>
              <w:jc w:val="center"/>
              <w:rPr>
                <w:rFonts w:ascii="Times New Roman" w:hAnsi="Times New Roman"/>
                <w:b/>
                <w:sz w:val="24"/>
                <w:szCs w:val="24"/>
                <w:lang w:val="az-Latn-AZ" w:eastAsia="ru-RU"/>
              </w:rPr>
            </w:pPr>
            <w:r w:rsidRPr="00405A6B">
              <w:rPr>
                <w:rFonts w:ascii="Times New Roman" w:hAnsi="Times New Roman"/>
                <w:b/>
                <w:sz w:val="24"/>
                <w:szCs w:val="24"/>
                <w:lang w:val="az-Latn-AZ" w:eastAsia="ru-RU"/>
              </w:rPr>
              <w:t>gcen</w:t>
            </w:r>
          </w:p>
        </w:tc>
        <w:tc>
          <w:tcPr>
            <w:tcW w:w="5323" w:type="dxa"/>
            <w:tcBorders>
              <w:bottom w:val="single" w:sz="4" w:space="0" w:color="auto"/>
            </w:tcBorders>
          </w:tcPr>
          <w:p w14:paraId="5798F195" w14:textId="026535F3" w:rsidR="00EF736F" w:rsidRPr="00405A6B" w:rsidRDefault="00EF736F" w:rsidP="007A5EE1">
            <w:pPr>
              <w:pStyle w:val="1"/>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Vahid qapalı yastı fiqurun mərkəzi</w:t>
            </w:r>
          </w:p>
        </w:tc>
      </w:tr>
      <w:tr w:rsidR="00C257A5" w:rsidRPr="009F5EDA" w14:paraId="3F3755A1" w14:textId="77777777" w:rsidTr="00A13B58">
        <w:trPr>
          <w:trHeight w:val="189"/>
        </w:trPr>
        <w:tc>
          <w:tcPr>
            <w:tcW w:w="2581" w:type="dxa"/>
            <w:vAlign w:val="center"/>
          </w:tcPr>
          <w:p w14:paraId="2C89FD7F" w14:textId="77777777" w:rsidR="00C257A5" w:rsidRPr="00405A6B" w:rsidRDefault="00C257A5" w:rsidP="00A501A1">
            <w:pPr>
              <w:pStyle w:val="1"/>
              <w:spacing w:before="20" w:after="20"/>
              <w:ind w:firstLine="0"/>
              <w:jc w:val="left"/>
              <w:rPr>
                <w:rFonts w:ascii="Times New Roman" w:hAnsi="Times New Roman"/>
                <w:b/>
                <w:sz w:val="24"/>
                <w:szCs w:val="24"/>
                <w:lang w:val="az-Latn-AZ" w:eastAsia="ru-RU"/>
              </w:rPr>
            </w:pPr>
            <w:r w:rsidRPr="00405A6B">
              <w:rPr>
                <w:rFonts w:ascii="Times New Roman" w:hAnsi="Times New Roman"/>
                <w:b/>
                <w:sz w:val="24"/>
                <w:szCs w:val="24"/>
                <w:lang w:val="az-Latn-AZ" w:eastAsia="ru-RU"/>
              </w:rPr>
              <w:t>Quadrant (</w:t>
            </w:r>
            <w:r w:rsidRPr="00405A6B">
              <w:rPr>
                <w:rFonts w:ascii="Times New Roman" w:hAnsi="Times New Roman"/>
                <w:sz w:val="24"/>
                <w:szCs w:val="24"/>
                <w:lang w:val="az-Latn-AZ" w:eastAsia="ru-RU"/>
              </w:rPr>
              <w:t>kvadrat</w:t>
            </w:r>
            <w:r w:rsidRPr="00405A6B">
              <w:rPr>
                <w:rFonts w:ascii="Times New Roman" w:hAnsi="Times New Roman"/>
                <w:b/>
                <w:sz w:val="24"/>
                <w:szCs w:val="24"/>
                <w:lang w:val="az-Latn-AZ" w:eastAsia="ru-RU"/>
              </w:rPr>
              <w:t>)</w:t>
            </w:r>
          </w:p>
        </w:tc>
        <w:tc>
          <w:tcPr>
            <w:tcW w:w="1701" w:type="dxa"/>
          </w:tcPr>
          <w:p w14:paraId="44CEC26F" w14:textId="77777777" w:rsidR="00C257A5" w:rsidRPr="00405A6B" w:rsidRDefault="00C257A5" w:rsidP="007A5EE1">
            <w:pPr>
              <w:pStyle w:val="1"/>
              <w:ind w:firstLine="0"/>
              <w:jc w:val="center"/>
              <w:rPr>
                <w:rFonts w:ascii="Times New Roman" w:hAnsi="Times New Roman"/>
                <w:b/>
                <w:sz w:val="24"/>
                <w:szCs w:val="24"/>
                <w:lang w:val="az-Latn-AZ" w:eastAsia="ru-RU"/>
              </w:rPr>
            </w:pPr>
            <w:r w:rsidRPr="00405A6B">
              <w:rPr>
                <w:rFonts w:ascii="Times New Roman" w:hAnsi="Times New Roman"/>
                <w:b/>
                <w:sz w:val="24"/>
                <w:szCs w:val="24"/>
                <w:lang w:val="az-Latn-AZ" w:eastAsia="ru-RU"/>
              </w:rPr>
              <w:t>qua</w:t>
            </w:r>
          </w:p>
        </w:tc>
        <w:tc>
          <w:tcPr>
            <w:tcW w:w="5323" w:type="dxa"/>
          </w:tcPr>
          <w:p w14:paraId="4B05F93C" w14:textId="053B5AE5" w:rsidR="00C257A5" w:rsidRPr="00405A6B" w:rsidRDefault="00C257A5" w:rsidP="00DB5BDA">
            <w:pPr>
              <w:pStyle w:val="1"/>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Çevrə, ellips</w:t>
            </w:r>
            <w:r w:rsidR="00642A7B">
              <w:rPr>
                <w:rFonts w:ascii="Times New Roman" w:hAnsi="Times New Roman"/>
                <w:sz w:val="24"/>
                <w:szCs w:val="24"/>
                <w:lang w:val="az-Latn-AZ" w:eastAsia="ru-RU"/>
              </w:rPr>
              <w:t xml:space="preserve"> </w:t>
            </w:r>
            <w:r w:rsidRPr="00405A6B">
              <w:rPr>
                <w:rFonts w:ascii="Times New Roman" w:hAnsi="Times New Roman"/>
                <w:sz w:val="24"/>
                <w:szCs w:val="24"/>
                <w:lang w:val="az-Latn-AZ" w:eastAsia="ru-RU"/>
              </w:rPr>
              <w:t>və qövsün 0°,90°, 180°, 270° və 360°-i</w:t>
            </w:r>
          </w:p>
        </w:tc>
      </w:tr>
      <w:tr w:rsidR="00C257A5" w:rsidRPr="000972CC" w14:paraId="4594690D" w14:textId="77777777" w:rsidTr="00A13B58">
        <w:trPr>
          <w:trHeight w:val="189"/>
        </w:trPr>
        <w:tc>
          <w:tcPr>
            <w:tcW w:w="2581" w:type="dxa"/>
            <w:vAlign w:val="center"/>
          </w:tcPr>
          <w:p w14:paraId="48DCCB5E" w14:textId="77777777" w:rsidR="00C257A5" w:rsidRPr="00405A6B" w:rsidRDefault="00C257A5" w:rsidP="00A501A1">
            <w:pPr>
              <w:pStyle w:val="1"/>
              <w:spacing w:before="20" w:after="20"/>
              <w:ind w:firstLine="0"/>
              <w:jc w:val="left"/>
              <w:rPr>
                <w:rFonts w:ascii="Times New Roman" w:hAnsi="Times New Roman"/>
                <w:b/>
                <w:sz w:val="24"/>
                <w:szCs w:val="24"/>
                <w:lang w:val="az-Latn-AZ" w:eastAsia="ru-RU"/>
              </w:rPr>
            </w:pPr>
            <w:r w:rsidRPr="00405A6B">
              <w:rPr>
                <w:rFonts w:ascii="Times New Roman" w:hAnsi="Times New Roman"/>
                <w:b/>
                <w:sz w:val="24"/>
                <w:szCs w:val="24"/>
                <w:lang w:val="az-Latn-AZ" w:eastAsia="ru-RU"/>
              </w:rPr>
              <w:t xml:space="preserve">Tangent </w:t>
            </w:r>
            <w:r w:rsidRPr="00405A6B">
              <w:rPr>
                <w:rFonts w:ascii="Times New Roman" w:hAnsi="Times New Roman"/>
                <w:sz w:val="24"/>
                <w:szCs w:val="24"/>
                <w:lang w:val="az-Latn-AZ" w:eastAsia="ru-RU"/>
              </w:rPr>
              <w:t>(toxunan</w:t>
            </w:r>
            <w:r w:rsidRPr="00405A6B">
              <w:rPr>
                <w:rFonts w:ascii="Times New Roman" w:hAnsi="Times New Roman"/>
                <w:b/>
                <w:sz w:val="24"/>
                <w:szCs w:val="24"/>
                <w:lang w:val="az-Latn-AZ" w:eastAsia="ru-RU"/>
              </w:rPr>
              <w:t>)</w:t>
            </w:r>
          </w:p>
        </w:tc>
        <w:tc>
          <w:tcPr>
            <w:tcW w:w="1701" w:type="dxa"/>
          </w:tcPr>
          <w:p w14:paraId="5972B2BC" w14:textId="77777777" w:rsidR="00C257A5" w:rsidRPr="00405A6B" w:rsidRDefault="00C257A5" w:rsidP="007A5EE1">
            <w:pPr>
              <w:pStyle w:val="1"/>
              <w:ind w:firstLine="0"/>
              <w:jc w:val="center"/>
              <w:rPr>
                <w:rFonts w:ascii="Times New Roman" w:hAnsi="Times New Roman"/>
                <w:b/>
                <w:sz w:val="24"/>
                <w:szCs w:val="24"/>
                <w:lang w:val="az-Latn-AZ" w:eastAsia="ru-RU"/>
              </w:rPr>
            </w:pPr>
            <w:r w:rsidRPr="00405A6B">
              <w:rPr>
                <w:rFonts w:ascii="Times New Roman" w:hAnsi="Times New Roman"/>
                <w:b/>
                <w:sz w:val="24"/>
                <w:szCs w:val="24"/>
                <w:lang w:val="az-Latn-AZ" w:eastAsia="ru-RU"/>
              </w:rPr>
              <w:t>tan</w:t>
            </w:r>
          </w:p>
        </w:tc>
        <w:tc>
          <w:tcPr>
            <w:tcW w:w="5323" w:type="dxa"/>
          </w:tcPr>
          <w:p w14:paraId="203FAB1E" w14:textId="77777777" w:rsidR="00C257A5" w:rsidRPr="00405A6B" w:rsidRDefault="00C257A5" w:rsidP="007A5EE1">
            <w:pPr>
              <w:pStyle w:val="1"/>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Əyri xətlərə (məs., çevrə, ellips, və s.) toxunan endirir və ya qaldırır.</w:t>
            </w:r>
          </w:p>
        </w:tc>
      </w:tr>
      <w:tr w:rsidR="00C257A5" w:rsidRPr="000972CC" w14:paraId="25B236AD" w14:textId="77777777" w:rsidTr="00A13B58">
        <w:trPr>
          <w:trHeight w:val="189"/>
        </w:trPr>
        <w:tc>
          <w:tcPr>
            <w:tcW w:w="2581" w:type="dxa"/>
            <w:vAlign w:val="center"/>
          </w:tcPr>
          <w:p w14:paraId="698EF8AD" w14:textId="77777777" w:rsidR="00C257A5" w:rsidRPr="00405A6B" w:rsidRDefault="00C257A5" w:rsidP="00A501A1">
            <w:pPr>
              <w:pStyle w:val="1"/>
              <w:spacing w:before="20" w:after="20"/>
              <w:ind w:firstLine="0"/>
              <w:jc w:val="left"/>
              <w:rPr>
                <w:rFonts w:ascii="Times New Roman" w:hAnsi="Times New Roman"/>
                <w:b/>
                <w:sz w:val="24"/>
                <w:szCs w:val="24"/>
                <w:lang w:val="az-Latn-AZ" w:eastAsia="ru-RU"/>
              </w:rPr>
            </w:pPr>
            <w:r w:rsidRPr="00405A6B">
              <w:rPr>
                <w:rFonts w:ascii="Times New Roman" w:hAnsi="Times New Roman"/>
                <w:b/>
                <w:sz w:val="24"/>
                <w:szCs w:val="24"/>
                <w:lang w:val="az-Latn-AZ" w:eastAsia="ru-RU"/>
              </w:rPr>
              <w:t>Node (</w:t>
            </w:r>
            <w:r w:rsidRPr="00405A6B">
              <w:rPr>
                <w:rFonts w:ascii="Times New Roman" w:hAnsi="Times New Roman"/>
                <w:sz w:val="24"/>
                <w:szCs w:val="24"/>
                <w:lang w:val="az-Latn-AZ" w:eastAsia="ru-RU"/>
              </w:rPr>
              <w:t>düyün)</w:t>
            </w:r>
          </w:p>
        </w:tc>
        <w:tc>
          <w:tcPr>
            <w:tcW w:w="1701" w:type="dxa"/>
          </w:tcPr>
          <w:p w14:paraId="2CE706B3" w14:textId="77777777" w:rsidR="00C257A5" w:rsidRPr="00405A6B" w:rsidRDefault="00C257A5" w:rsidP="007A5EE1">
            <w:pPr>
              <w:pStyle w:val="1"/>
              <w:ind w:firstLine="0"/>
              <w:jc w:val="center"/>
              <w:rPr>
                <w:rFonts w:ascii="Times New Roman" w:hAnsi="Times New Roman"/>
                <w:b/>
                <w:sz w:val="24"/>
                <w:szCs w:val="24"/>
                <w:lang w:val="az-Latn-AZ" w:eastAsia="ru-RU"/>
              </w:rPr>
            </w:pPr>
            <w:r w:rsidRPr="00405A6B">
              <w:rPr>
                <w:rFonts w:ascii="Times New Roman" w:hAnsi="Times New Roman"/>
                <w:b/>
                <w:sz w:val="24"/>
                <w:szCs w:val="24"/>
                <w:lang w:val="az-Latn-AZ" w:eastAsia="ru-RU"/>
              </w:rPr>
              <w:t>nod</w:t>
            </w:r>
          </w:p>
        </w:tc>
        <w:tc>
          <w:tcPr>
            <w:tcW w:w="5323" w:type="dxa"/>
          </w:tcPr>
          <w:p w14:paraId="35F8D28D" w14:textId="58785D4C" w:rsidR="00C257A5" w:rsidRPr="00405A6B" w:rsidRDefault="00C257A5" w:rsidP="007A5EE1">
            <w:pPr>
              <w:pStyle w:val="1"/>
              <w:ind w:firstLine="0"/>
              <w:jc w:val="left"/>
              <w:rPr>
                <w:rFonts w:ascii="Times New Roman" w:hAnsi="Times New Roman"/>
                <w:sz w:val="24"/>
                <w:szCs w:val="24"/>
                <w:lang w:val="az-Latn-AZ" w:eastAsia="ru-RU"/>
              </w:rPr>
            </w:pPr>
            <w:r w:rsidRPr="00405A6B">
              <w:rPr>
                <w:rFonts w:ascii="Times New Roman" w:hAnsi="Times New Roman"/>
                <w:b/>
                <w:sz w:val="24"/>
                <w:szCs w:val="24"/>
                <w:lang w:val="az-Latn-AZ" w:eastAsia="ru-RU"/>
              </w:rPr>
              <w:t>Point</w:t>
            </w:r>
            <w:r w:rsidRPr="00405A6B">
              <w:rPr>
                <w:rFonts w:ascii="Times New Roman" w:hAnsi="Times New Roman"/>
                <w:sz w:val="24"/>
                <w:szCs w:val="24"/>
                <w:lang w:val="az-Latn-AZ" w:eastAsia="ru-RU"/>
              </w:rPr>
              <w:t xml:space="preserve"> </w:t>
            </w:r>
            <w:r w:rsidR="00546F6D">
              <w:rPr>
                <w:rFonts w:ascii="Times New Roman" w:hAnsi="Times New Roman"/>
                <w:sz w:val="24"/>
                <w:szCs w:val="24"/>
                <w:lang w:val="az-Latn-AZ" w:eastAsia="ru-RU"/>
              </w:rPr>
              <w:t>əmrinin</w:t>
            </w:r>
            <w:r w:rsidRPr="00405A6B">
              <w:rPr>
                <w:rFonts w:ascii="Times New Roman" w:hAnsi="Times New Roman"/>
                <w:sz w:val="24"/>
                <w:szCs w:val="24"/>
                <w:lang w:val="az-Latn-AZ" w:eastAsia="ru-RU"/>
              </w:rPr>
              <w:t xml:space="preserve"> çəkdiyi nöqtəyə bağlamaq.</w:t>
            </w:r>
          </w:p>
        </w:tc>
      </w:tr>
      <w:tr w:rsidR="00C257A5" w:rsidRPr="000972CC" w14:paraId="520699EA" w14:textId="77777777" w:rsidTr="00A13B58">
        <w:trPr>
          <w:trHeight w:val="189"/>
        </w:trPr>
        <w:tc>
          <w:tcPr>
            <w:tcW w:w="2581" w:type="dxa"/>
            <w:vAlign w:val="center"/>
          </w:tcPr>
          <w:p w14:paraId="40E86151" w14:textId="77777777" w:rsidR="00C257A5" w:rsidRPr="00405A6B" w:rsidRDefault="00C257A5" w:rsidP="00A501A1">
            <w:pPr>
              <w:pStyle w:val="1"/>
              <w:spacing w:before="20" w:after="20"/>
              <w:ind w:firstLine="0"/>
              <w:jc w:val="left"/>
              <w:rPr>
                <w:rFonts w:ascii="Times New Roman" w:hAnsi="Times New Roman"/>
                <w:b/>
                <w:sz w:val="24"/>
                <w:szCs w:val="24"/>
                <w:lang w:val="az-Latn-AZ" w:eastAsia="ru-RU"/>
              </w:rPr>
            </w:pPr>
            <w:r w:rsidRPr="00405A6B">
              <w:rPr>
                <w:rFonts w:ascii="Times New Roman" w:hAnsi="Times New Roman"/>
                <w:b/>
                <w:sz w:val="24"/>
                <w:szCs w:val="24"/>
                <w:lang w:val="az-Latn-AZ" w:eastAsia="ru-RU"/>
              </w:rPr>
              <w:t>Insertion (</w:t>
            </w:r>
            <w:r w:rsidRPr="00405A6B">
              <w:rPr>
                <w:rFonts w:ascii="Times New Roman" w:hAnsi="Times New Roman"/>
                <w:sz w:val="24"/>
                <w:szCs w:val="24"/>
                <w:lang w:val="az-Latn-AZ" w:eastAsia="ru-RU"/>
              </w:rPr>
              <w:t>qoyma)</w:t>
            </w:r>
          </w:p>
        </w:tc>
        <w:tc>
          <w:tcPr>
            <w:tcW w:w="1701" w:type="dxa"/>
          </w:tcPr>
          <w:p w14:paraId="2DEA2B6E" w14:textId="77777777" w:rsidR="00C257A5" w:rsidRPr="00405A6B" w:rsidRDefault="00C257A5" w:rsidP="007A5EE1">
            <w:pPr>
              <w:pStyle w:val="1"/>
              <w:ind w:firstLine="0"/>
              <w:jc w:val="center"/>
              <w:rPr>
                <w:rFonts w:ascii="Times New Roman" w:hAnsi="Times New Roman"/>
                <w:b/>
                <w:sz w:val="24"/>
                <w:szCs w:val="24"/>
                <w:lang w:val="az-Latn-AZ" w:eastAsia="ru-RU"/>
              </w:rPr>
            </w:pPr>
            <w:r w:rsidRPr="00405A6B">
              <w:rPr>
                <w:rFonts w:ascii="Times New Roman" w:hAnsi="Times New Roman"/>
                <w:b/>
                <w:sz w:val="24"/>
                <w:szCs w:val="24"/>
                <w:lang w:val="az-Latn-AZ" w:eastAsia="ru-RU"/>
              </w:rPr>
              <w:t>INS</w:t>
            </w:r>
          </w:p>
        </w:tc>
        <w:tc>
          <w:tcPr>
            <w:tcW w:w="5323" w:type="dxa"/>
          </w:tcPr>
          <w:p w14:paraId="0B90EDFC" w14:textId="77777777" w:rsidR="00C257A5" w:rsidRPr="00405A6B" w:rsidRDefault="00C257A5" w:rsidP="007A5EE1">
            <w:pPr>
              <w:pStyle w:val="1"/>
              <w:ind w:firstLine="0"/>
              <w:jc w:val="left"/>
              <w:rPr>
                <w:rFonts w:ascii="Times New Roman" w:hAnsi="Times New Roman"/>
                <w:sz w:val="24"/>
                <w:szCs w:val="24"/>
                <w:lang w:val="az-Latn-AZ" w:eastAsia="ru-RU"/>
              </w:rPr>
            </w:pPr>
            <w:r w:rsidRPr="00405A6B">
              <w:rPr>
                <w:rFonts w:ascii="Times New Roman" w:hAnsi="Times New Roman"/>
                <w:sz w:val="24"/>
                <w:szCs w:val="24"/>
                <w:lang w:val="az-Latn-AZ" w:eastAsia="ru-RU"/>
              </w:rPr>
              <w:t>Blokun və ya mətnin baza nöqtəsi.</w:t>
            </w:r>
          </w:p>
        </w:tc>
      </w:tr>
      <w:tr w:rsidR="00C257A5" w:rsidRPr="000972CC" w14:paraId="3A515A4E" w14:textId="77777777" w:rsidTr="00A13B58">
        <w:trPr>
          <w:trHeight w:val="189"/>
        </w:trPr>
        <w:tc>
          <w:tcPr>
            <w:tcW w:w="2581" w:type="dxa"/>
            <w:vAlign w:val="center"/>
          </w:tcPr>
          <w:p w14:paraId="624B76C7" w14:textId="77777777" w:rsidR="00C257A5" w:rsidRPr="00405A6B" w:rsidRDefault="00C257A5" w:rsidP="00A501A1">
            <w:pPr>
              <w:pStyle w:val="1"/>
              <w:spacing w:before="20" w:after="20"/>
              <w:ind w:firstLine="0"/>
              <w:jc w:val="left"/>
              <w:rPr>
                <w:rFonts w:ascii="Times New Roman" w:hAnsi="Times New Roman"/>
                <w:b/>
                <w:sz w:val="24"/>
                <w:szCs w:val="24"/>
                <w:lang w:val="az-Latn-AZ" w:eastAsia="ru-RU"/>
              </w:rPr>
            </w:pPr>
            <w:r w:rsidRPr="00405A6B">
              <w:rPr>
                <w:rFonts w:ascii="Times New Roman" w:hAnsi="Times New Roman"/>
                <w:b/>
                <w:sz w:val="24"/>
                <w:szCs w:val="24"/>
                <w:lang w:val="az-Latn-AZ" w:eastAsia="ru-RU"/>
              </w:rPr>
              <w:t>Nearest (</w:t>
            </w:r>
            <w:r w:rsidRPr="00405A6B">
              <w:rPr>
                <w:rFonts w:ascii="Times New Roman" w:hAnsi="Times New Roman"/>
                <w:sz w:val="24"/>
                <w:szCs w:val="24"/>
                <w:lang w:val="az-Latn-AZ" w:eastAsia="ru-RU"/>
              </w:rPr>
              <w:t>yaxınlıqdakı)</w:t>
            </w:r>
          </w:p>
        </w:tc>
        <w:tc>
          <w:tcPr>
            <w:tcW w:w="1701" w:type="dxa"/>
          </w:tcPr>
          <w:p w14:paraId="0418A928" w14:textId="77777777" w:rsidR="00C257A5" w:rsidRPr="00405A6B" w:rsidRDefault="00C257A5" w:rsidP="007A5EE1">
            <w:pPr>
              <w:pStyle w:val="1"/>
              <w:ind w:firstLine="0"/>
              <w:jc w:val="center"/>
              <w:rPr>
                <w:rFonts w:ascii="Times New Roman" w:hAnsi="Times New Roman"/>
                <w:b/>
                <w:sz w:val="24"/>
                <w:szCs w:val="24"/>
                <w:lang w:val="az-Latn-AZ" w:eastAsia="ru-RU"/>
              </w:rPr>
            </w:pPr>
            <w:r w:rsidRPr="00405A6B">
              <w:rPr>
                <w:rFonts w:ascii="Times New Roman" w:hAnsi="Times New Roman"/>
                <w:b/>
                <w:sz w:val="24"/>
                <w:szCs w:val="24"/>
                <w:lang w:val="az-Latn-AZ" w:eastAsia="ru-RU"/>
              </w:rPr>
              <w:t>nea</w:t>
            </w:r>
          </w:p>
        </w:tc>
        <w:tc>
          <w:tcPr>
            <w:tcW w:w="5323" w:type="dxa"/>
          </w:tcPr>
          <w:p w14:paraId="411E167C" w14:textId="7713656F" w:rsidR="00C257A5" w:rsidRPr="00405A6B" w:rsidRDefault="00721E9C" w:rsidP="007A5EE1">
            <w:pPr>
              <w:pStyle w:val="1"/>
              <w:ind w:firstLine="0"/>
              <w:jc w:val="left"/>
              <w:rPr>
                <w:rFonts w:ascii="Times New Roman" w:hAnsi="Times New Roman"/>
                <w:sz w:val="24"/>
                <w:szCs w:val="24"/>
                <w:lang w:val="az-Latn-AZ" w:eastAsia="ru-RU"/>
              </w:rPr>
            </w:pPr>
            <w:r>
              <w:rPr>
                <w:rFonts w:ascii="Times New Roman" w:hAnsi="Times New Roman"/>
                <w:sz w:val="24"/>
                <w:szCs w:val="24"/>
                <w:lang w:val="az-Latn-AZ" w:eastAsia="ru-RU"/>
              </w:rPr>
              <w:t>İ</w:t>
            </w:r>
            <w:r w:rsidR="00C257A5" w:rsidRPr="00405A6B">
              <w:rPr>
                <w:rFonts w:ascii="Times New Roman" w:hAnsi="Times New Roman"/>
                <w:sz w:val="24"/>
                <w:szCs w:val="24"/>
                <w:lang w:val="az-Latn-AZ" w:eastAsia="ru-RU"/>
              </w:rPr>
              <w:t>xtiyari obyektin ən yaxın (üzərində) nöqtəsi.</w:t>
            </w:r>
          </w:p>
        </w:tc>
      </w:tr>
      <w:tr w:rsidR="00C257A5" w:rsidRPr="00405A6B" w14:paraId="69ACE582" w14:textId="77777777" w:rsidTr="00A13B58">
        <w:trPr>
          <w:trHeight w:val="189"/>
        </w:trPr>
        <w:tc>
          <w:tcPr>
            <w:tcW w:w="2581" w:type="dxa"/>
            <w:vAlign w:val="center"/>
          </w:tcPr>
          <w:p w14:paraId="5E023235" w14:textId="77777777" w:rsidR="00C257A5" w:rsidRPr="00405A6B" w:rsidRDefault="00C257A5" w:rsidP="00A501A1">
            <w:pPr>
              <w:pStyle w:val="1"/>
              <w:spacing w:before="20" w:after="20"/>
              <w:ind w:firstLine="0"/>
              <w:jc w:val="left"/>
              <w:rPr>
                <w:rFonts w:ascii="Times New Roman" w:hAnsi="Times New Roman"/>
                <w:b/>
                <w:sz w:val="24"/>
                <w:szCs w:val="24"/>
                <w:lang w:val="az-Latn-AZ" w:eastAsia="ru-RU"/>
              </w:rPr>
            </w:pPr>
            <w:r w:rsidRPr="00405A6B">
              <w:rPr>
                <w:rFonts w:ascii="Times New Roman" w:hAnsi="Times New Roman"/>
                <w:b/>
                <w:sz w:val="24"/>
                <w:szCs w:val="24"/>
                <w:lang w:val="az-Latn-AZ" w:eastAsia="ru-RU"/>
              </w:rPr>
              <w:t>Parallel (</w:t>
            </w:r>
            <w:r w:rsidRPr="00405A6B">
              <w:rPr>
                <w:rFonts w:ascii="Times New Roman" w:hAnsi="Times New Roman"/>
                <w:sz w:val="24"/>
                <w:szCs w:val="24"/>
                <w:lang w:val="az-Latn-AZ" w:eastAsia="ru-RU"/>
              </w:rPr>
              <w:t>paralel)</w:t>
            </w:r>
          </w:p>
        </w:tc>
        <w:tc>
          <w:tcPr>
            <w:tcW w:w="1701" w:type="dxa"/>
          </w:tcPr>
          <w:p w14:paraId="154D0D39" w14:textId="77777777" w:rsidR="00C257A5" w:rsidRPr="00405A6B" w:rsidRDefault="00C257A5" w:rsidP="007A5EE1">
            <w:pPr>
              <w:pStyle w:val="1"/>
              <w:ind w:firstLine="0"/>
              <w:jc w:val="center"/>
              <w:rPr>
                <w:rFonts w:ascii="Times New Roman" w:hAnsi="Times New Roman"/>
                <w:b/>
                <w:sz w:val="24"/>
                <w:szCs w:val="24"/>
                <w:lang w:val="az-Latn-AZ" w:eastAsia="ru-RU"/>
              </w:rPr>
            </w:pPr>
            <w:r w:rsidRPr="00405A6B">
              <w:rPr>
                <w:rFonts w:ascii="Times New Roman" w:hAnsi="Times New Roman"/>
                <w:b/>
                <w:sz w:val="24"/>
                <w:szCs w:val="24"/>
                <w:lang w:val="az-Latn-AZ" w:eastAsia="ru-RU"/>
              </w:rPr>
              <w:t>par</w:t>
            </w:r>
          </w:p>
        </w:tc>
        <w:tc>
          <w:tcPr>
            <w:tcW w:w="5323" w:type="dxa"/>
          </w:tcPr>
          <w:p w14:paraId="480101BF" w14:textId="77777777" w:rsidR="00C257A5" w:rsidRPr="00405A6B" w:rsidRDefault="00C257A5" w:rsidP="007A5EE1">
            <w:pPr>
              <w:pStyle w:val="1"/>
              <w:ind w:firstLine="0"/>
              <w:jc w:val="left"/>
              <w:rPr>
                <w:rFonts w:ascii="Times New Roman" w:hAnsi="Times New Roman"/>
                <w:sz w:val="24"/>
                <w:szCs w:val="24"/>
                <w:lang w:val="az-Latn-AZ" w:eastAsia="ru-RU"/>
              </w:rPr>
            </w:pPr>
            <w:r w:rsidRPr="00405A6B">
              <w:rPr>
                <w:rFonts w:ascii="Times New Roman" w:hAnsi="Times New Roman"/>
                <w:sz w:val="24"/>
                <w:szCs w:val="24"/>
                <w:lang w:val="az-Latn-AZ" w:eastAsia="ru-RU"/>
              </w:rPr>
              <w:t>Verilmiş obyektə paralel obyekt seçilir.</w:t>
            </w:r>
          </w:p>
        </w:tc>
      </w:tr>
      <w:tr w:rsidR="00C257A5" w:rsidRPr="000972CC" w14:paraId="0D0C2954" w14:textId="77777777" w:rsidTr="00A13B58">
        <w:trPr>
          <w:trHeight w:val="189"/>
        </w:trPr>
        <w:tc>
          <w:tcPr>
            <w:tcW w:w="2581" w:type="dxa"/>
            <w:vAlign w:val="center"/>
          </w:tcPr>
          <w:p w14:paraId="28EDA65D" w14:textId="77777777" w:rsidR="00C257A5" w:rsidRPr="00405A6B" w:rsidRDefault="00C257A5" w:rsidP="00A501A1">
            <w:pPr>
              <w:pStyle w:val="1"/>
              <w:spacing w:before="20" w:after="20"/>
              <w:ind w:firstLine="0"/>
              <w:jc w:val="left"/>
              <w:rPr>
                <w:rFonts w:ascii="Times New Roman" w:hAnsi="Times New Roman"/>
                <w:b/>
                <w:sz w:val="24"/>
                <w:szCs w:val="24"/>
                <w:lang w:val="az-Latn-AZ" w:eastAsia="ru-RU"/>
              </w:rPr>
            </w:pPr>
            <w:r w:rsidRPr="00405A6B">
              <w:rPr>
                <w:rFonts w:ascii="Times New Roman" w:hAnsi="Times New Roman"/>
                <w:b/>
                <w:sz w:val="24"/>
                <w:szCs w:val="24"/>
                <w:lang w:val="az-Latn-AZ" w:eastAsia="ru-RU"/>
              </w:rPr>
              <w:t xml:space="preserve">Perpendicular </w:t>
            </w:r>
            <w:r w:rsidRPr="00405A6B">
              <w:rPr>
                <w:rFonts w:ascii="Times New Roman" w:hAnsi="Times New Roman"/>
                <w:sz w:val="24"/>
                <w:szCs w:val="24"/>
                <w:lang w:val="az-Latn-AZ" w:eastAsia="ru-RU"/>
              </w:rPr>
              <w:t>(perpendikulyar)</w:t>
            </w:r>
          </w:p>
        </w:tc>
        <w:tc>
          <w:tcPr>
            <w:tcW w:w="1701" w:type="dxa"/>
          </w:tcPr>
          <w:p w14:paraId="4013F41C" w14:textId="77777777" w:rsidR="00C257A5" w:rsidRPr="00405A6B" w:rsidRDefault="00C257A5" w:rsidP="007A5EE1">
            <w:pPr>
              <w:pStyle w:val="1"/>
              <w:ind w:firstLine="0"/>
              <w:jc w:val="center"/>
              <w:rPr>
                <w:rFonts w:ascii="Times New Roman" w:hAnsi="Times New Roman"/>
                <w:b/>
                <w:sz w:val="24"/>
                <w:szCs w:val="24"/>
                <w:lang w:val="az-Latn-AZ" w:eastAsia="ru-RU"/>
              </w:rPr>
            </w:pPr>
            <w:r w:rsidRPr="00405A6B">
              <w:rPr>
                <w:rFonts w:ascii="Times New Roman" w:hAnsi="Times New Roman"/>
                <w:b/>
                <w:sz w:val="24"/>
                <w:szCs w:val="24"/>
                <w:lang w:val="az-Latn-AZ" w:eastAsia="ru-RU"/>
              </w:rPr>
              <w:t>per</w:t>
            </w:r>
          </w:p>
        </w:tc>
        <w:tc>
          <w:tcPr>
            <w:tcW w:w="5323" w:type="dxa"/>
          </w:tcPr>
          <w:p w14:paraId="5888A419" w14:textId="77777777" w:rsidR="00C257A5" w:rsidRPr="00405A6B" w:rsidRDefault="00C257A5" w:rsidP="007A5EE1">
            <w:pPr>
              <w:pStyle w:val="1"/>
              <w:ind w:firstLine="0"/>
              <w:jc w:val="left"/>
              <w:rPr>
                <w:rFonts w:ascii="Times New Roman" w:hAnsi="Times New Roman"/>
                <w:sz w:val="24"/>
                <w:szCs w:val="24"/>
                <w:lang w:val="az-Latn-AZ" w:eastAsia="ru-RU"/>
              </w:rPr>
            </w:pPr>
            <w:r w:rsidRPr="00405A6B">
              <w:rPr>
                <w:rFonts w:ascii="Times New Roman" w:hAnsi="Times New Roman"/>
                <w:sz w:val="24"/>
                <w:szCs w:val="24"/>
                <w:lang w:val="az-Latn-AZ" w:eastAsia="ru-RU"/>
              </w:rPr>
              <w:t>Düz xəttə və çevrəyə perpendikulyar endirir və ya qaldırır.</w:t>
            </w:r>
          </w:p>
        </w:tc>
      </w:tr>
      <w:tr w:rsidR="00C257A5" w:rsidRPr="000972CC" w14:paraId="22AF8DA9" w14:textId="77777777" w:rsidTr="00A13B58">
        <w:trPr>
          <w:trHeight w:val="189"/>
        </w:trPr>
        <w:tc>
          <w:tcPr>
            <w:tcW w:w="2581" w:type="dxa"/>
          </w:tcPr>
          <w:p w14:paraId="269A319E" w14:textId="77777777" w:rsidR="00C257A5" w:rsidRPr="00405A6B" w:rsidRDefault="00C257A5" w:rsidP="00A501A1">
            <w:pPr>
              <w:pStyle w:val="1"/>
              <w:spacing w:before="20" w:after="20"/>
              <w:ind w:firstLine="0"/>
              <w:jc w:val="left"/>
              <w:rPr>
                <w:rFonts w:ascii="Times New Roman" w:hAnsi="Times New Roman"/>
                <w:b/>
                <w:sz w:val="24"/>
                <w:szCs w:val="24"/>
                <w:lang w:val="az-Latn-AZ" w:eastAsia="ru-RU"/>
              </w:rPr>
            </w:pPr>
            <w:r w:rsidRPr="00405A6B">
              <w:rPr>
                <w:rFonts w:ascii="Times New Roman" w:hAnsi="Times New Roman"/>
                <w:b/>
                <w:sz w:val="24"/>
                <w:szCs w:val="24"/>
                <w:lang w:val="az-Latn-AZ" w:eastAsia="ru-RU"/>
              </w:rPr>
              <w:t xml:space="preserve">Extension </w:t>
            </w:r>
            <w:r w:rsidRPr="00405A6B">
              <w:rPr>
                <w:rFonts w:ascii="Times New Roman" w:hAnsi="Times New Roman"/>
                <w:sz w:val="24"/>
                <w:szCs w:val="24"/>
                <w:lang w:val="az-Latn-AZ" w:eastAsia="ru-RU"/>
              </w:rPr>
              <w:t>(uzatma)</w:t>
            </w:r>
          </w:p>
        </w:tc>
        <w:tc>
          <w:tcPr>
            <w:tcW w:w="1701" w:type="dxa"/>
          </w:tcPr>
          <w:p w14:paraId="046E336C" w14:textId="77777777" w:rsidR="00C257A5" w:rsidRPr="00405A6B" w:rsidRDefault="00C257A5" w:rsidP="007A5EE1">
            <w:pPr>
              <w:pStyle w:val="1"/>
              <w:ind w:firstLine="0"/>
              <w:jc w:val="center"/>
              <w:rPr>
                <w:rFonts w:ascii="Times New Roman" w:hAnsi="Times New Roman"/>
                <w:b/>
                <w:sz w:val="24"/>
                <w:szCs w:val="24"/>
                <w:lang w:val="az-Latn-AZ" w:eastAsia="ru-RU"/>
              </w:rPr>
            </w:pPr>
            <w:r w:rsidRPr="00405A6B">
              <w:rPr>
                <w:rFonts w:ascii="Times New Roman" w:hAnsi="Times New Roman"/>
                <w:b/>
                <w:sz w:val="24"/>
                <w:szCs w:val="24"/>
                <w:lang w:val="az-Latn-AZ" w:eastAsia="ru-RU"/>
              </w:rPr>
              <w:t>ext</w:t>
            </w:r>
          </w:p>
        </w:tc>
        <w:tc>
          <w:tcPr>
            <w:tcW w:w="5323" w:type="dxa"/>
          </w:tcPr>
          <w:p w14:paraId="12B7727B" w14:textId="77777777" w:rsidR="00C257A5" w:rsidRPr="00405A6B" w:rsidRDefault="00C257A5" w:rsidP="007A5EE1">
            <w:pPr>
              <w:pStyle w:val="1"/>
              <w:ind w:firstLine="0"/>
              <w:jc w:val="left"/>
              <w:rPr>
                <w:rFonts w:ascii="Times New Roman" w:hAnsi="Times New Roman"/>
                <w:sz w:val="24"/>
                <w:szCs w:val="24"/>
                <w:lang w:val="az-Latn-AZ" w:eastAsia="ru-RU"/>
              </w:rPr>
            </w:pPr>
            <w:r w:rsidRPr="00405A6B">
              <w:rPr>
                <w:rFonts w:ascii="Times New Roman" w:hAnsi="Times New Roman"/>
                <w:sz w:val="24"/>
                <w:szCs w:val="24"/>
                <w:lang w:val="az-Latn-AZ" w:eastAsia="ru-RU"/>
              </w:rPr>
              <w:t>Düz xətt parçasının və qövsün uzantısına.</w:t>
            </w:r>
          </w:p>
        </w:tc>
      </w:tr>
    </w:tbl>
    <w:tbl>
      <w:tblPr>
        <w:tblStyle w:val="TableGrid"/>
        <w:tblW w:w="9776" w:type="dxa"/>
        <w:tblLook w:val="04A0" w:firstRow="1" w:lastRow="0" w:firstColumn="1" w:lastColumn="0" w:noHBand="0" w:noVBand="1"/>
      </w:tblPr>
      <w:tblGrid>
        <w:gridCol w:w="6658"/>
        <w:gridCol w:w="3118"/>
      </w:tblGrid>
      <w:tr w:rsidR="00A13B58" w:rsidRPr="00405A6B" w14:paraId="76163FD3" w14:textId="77777777" w:rsidTr="001C0A99">
        <w:tc>
          <w:tcPr>
            <w:tcW w:w="6658" w:type="dxa"/>
          </w:tcPr>
          <w:p w14:paraId="30FCBC5E" w14:textId="55F36014" w:rsidR="00A13B58" w:rsidRPr="00405A6B" w:rsidRDefault="00A13B58" w:rsidP="000508DC">
            <w:pPr>
              <w:pStyle w:val="6"/>
              <w:spacing w:before="120"/>
              <w:ind w:left="-119" w:firstLine="822"/>
              <w:rPr>
                <w:rFonts w:ascii="Times New Roman" w:hAnsi="Times New Roman"/>
              </w:rPr>
            </w:pPr>
            <w:r w:rsidRPr="00405A6B">
              <w:rPr>
                <w:rFonts w:ascii="Times New Roman" w:hAnsi="Times New Roman"/>
              </w:rPr>
              <w:t xml:space="preserve">Obyektin daimi bağlantısını sazlamaq üçün məsələn, </w:t>
            </w:r>
            <w:r w:rsidRPr="00405A6B">
              <w:rPr>
                <w:rFonts w:ascii="Times New Roman" w:hAnsi="Times New Roman"/>
                <w:b/>
              </w:rPr>
              <w:t>endpoint</w:t>
            </w:r>
            <w:r w:rsidRPr="00405A6B">
              <w:rPr>
                <w:rFonts w:ascii="Times New Roman" w:hAnsi="Times New Roman"/>
              </w:rPr>
              <w:t xml:space="preserve"> (son nöqtə) hal sə</w:t>
            </w:r>
            <w:r w:rsidR="0096087D">
              <w:rPr>
                <w:rFonts w:ascii="Times New Roman" w:hAnsi="Times New Roman"/>
              </w:rPr>
              <w:t>t</w:t>
            </w:r>
            <w:r w:rsidRPr="00405A6B">
              <w:rPr>
                <w:rFonts w:ascii="Times New Roman" w:hAnsi="Times New Roman"/>
              </w:rPr>
              <w:t xml:space="preserve">rində </w:t>
            </w:r>
            <w:r w:rsidRPr="00405A6B">
              <w:rPr>
                <w:rFonts w:ascii="Times New Roman" w:hAnsi="Times New Roman"/>
                <w:b/>
              </w:rPr>
              <w:t>OSNAP</w:t>
            </w:r>
            <w:r w:rsidRPr="00405A6B">
              <w:rPr>
                <w:rFonts w:ascii="Times New Roman" w:hAnsi="Times New Roman"/>
              </w:rPr>
              <w:t>-ın üzərində dayanıb siçanın sağ düyməsi basılır və</w:t>
            </w:r>
            <w:r w:rsidR="00642A7B">
              <w:rPr>
                <w:rFonts w:ascii="Times New Roman" w:hAnsi="Times New Roman"/>
              </w:rPr>
              <w:t xml:space="preserve"> açılmış konteks</w:t>
            </w:r>
            <w:r w:rsidRPr="00405A6B">
              <w:rPr>
                <w:rFonts w:ascii="Times New Roman" w:hAnsi="Times New Roman"/>
              </w:rPr>
              <w:t xml:space="preserve"> menyudan </w:t>
            </w:r>
            <w:r w:rsidRPr="00405A6B">
              <w:rPr>
                <w:rFonts w:ascii="Times New Roman" w:hAnsi="Times New Roman"/>
                <w:b/>
              </w:rPr>
              <w:t>Settings...</w:t>
            </w:r>
            <w:r w:rsidRPr="00405A6B">
              <w:rPr>
                <w:rFonts w:ascii="Times New Roman" w:hAnsi="Times New Roman"/>
              </w:rPr>
              <w:t xml:space="preserve"> (sazlama) işə salınır və </w:t>
            </w:r>
            <w:r w:rsidRPr="00405A6B">
              <w:rPr>
                <w:rFonts w:ascii="Times New Roman" w:hAnsi="Times New Roman"/>
                <w:b/>
              </w:rPr>
              <w:t>Drafting Settings</w:t>
            </w:r>
            <w:r w:rsidRPr="00405A6B">
              <w:rPr>
                <w:rFonts w:ascii="Times New Roman" w:hAnsi="Times New Roman"/>
              </w:rPr>
              <w:t xml:space="preserve"> dialoq pəncərəsin</w:t>
            </w:r>
            <w:r w:rsidRPr="00405A6B">
              <w:rPr>
                <w:rFonts w:ascii="Times New Roman" w:hAnsi="Times New Roman"/>
              </w:rPr>
              <w:softHyphen/>
              <w:t xml:space="preserve">dəki </w:t>
            </w:r>
            <w:r w:rsidRPr="00405A6B">
              <w:rPr>
                <w:rFonts w:ascii="Times New Roman" w:hAnsi="Times New Roman"/>
                <w:b/>
              </w:rPr>
              <w:t>Object Osnap</w:t>
            </w:r>
            <w:r w:rsidRPr="00405A6B">
              <w:rPr>
                <w:rFonts w:ascii="Times New Roman" w:hAnsi="Times New Roman"/>
              </w:rPr>
              <w:t xml:space="preserve"> (obyekt bağlan</w:t>
            </w:r>
            <w:r w:rsidRPr="00405A6B">
              <w:rPr>
                <w:rFonts w:ascii="Times New Roman" w:hAnsi="Times New Roman"/>
              </w:rPr>
              <w:softHyphen/>
              <w:t>tısı</w:t>
            </w:r>
            <w:r w:rsidRPr="00405A6B">
              <w:rPr>
                <w:rFonts w:ascii="Times New Roman" w:hAnsi="Times New Roman"/>
              </w:rPr>
              <w:softHyphen/>
              <w:t>nın) bölməsi qoşulur və oradan lazım</w:t>
            </w:r>
            <w:r w:rsidR="00721E9C">
              <w:rPr>
                <w:rFonts w:ascii="Times New Roman" w:hAnsi="Times New Roman"/>
              </w:rPr>
              <w:t>i</w:t>
            </w:r>
            <w:r w:rsidRPr="00405A6B">
              <w:rPr>
                <w:rFonts w:ascii="Times New Roman" w:hAnsi="Times New Roman"/>
              </w:rPr>
              <w:t xml:space="preserve"> xarakterik bağlantıların açarı qoşulub (</w:t>
            </w:r>
            <w:r w:rsidRPr="00405A6B">
              <w:rPr>
                <w:rFonts w:ascii="Times New Roman" w:hAnsi="Times New Roman"/>
                <w:b/>
              </w:rPr>
              <w:t>Endpoint</w:t>
            </w:r>
            <w:r w:rsidRPr="00405A6B">
              <w:rPr>
                <w:rFonts w:ascii="Times New Roman" w:hAnsi="Times New Roman"/>
              </w:rPr>
              <w:t xml:space="preserve">) </w:t>
            </w:r>
            <w:r w:rsidRPr="00405A6B">
              <w:rPr>
                <w:rFonts w:ascii="Times New Roman" w:hAnsi="Times New Roman"/>
                <w:b/>
              </w:rPr>
              <w:t>OK</w:t>
            </w:r>
            <w:r w:rsidRPr="00405A6B">
              <w:rPr>
                <w:rFonts w:ascii="Times New Roman" w:hAnsi="Times New Roman"/>
              </w:rPr>
              <w:t xml:space="preserve"> düyməsi basılır. Bu</w:t>
            </w:r>
            <w:r w:rsidRPr="00405A6B">
              <w:rPr>
                <w:rFonts w:ascii="Times New Roman" w:hAnsi="Times New Roman"/>
              </w:rPr>
              <w:softHyphen/>
              <w:t>ra</w:t>
            </w:r>
            <w:r w:rsidRPr="00405A6B">
              <w:rPr>
                <w:rFonts w:ascii="Times New Roman" w:hAnsi="Times New Roman"/>
              </w:rPr>
              <w:softHyphen/>
              <w:t xml:space="preserve">dakı </w:t>
            </w:r>
            <w:r w:rsidRPr="00405A6B">
              <w:rPr>
                <w:rFonts w:ascii="Times New Roman" w:hAnsi="Times New Roman"/>
                <w:b/>
              </w:rPr>
              <w:t>Select all</w:t>
            </w:r>
            <w:r w:rsidRPr="00405A6B">
              <w:rPr>
                <w:rFonts w:ascii="Times New Roman" w:hAnsi="Times New Roman"/>
              </w:rPr>
              <w:t xml:space="preserve"> (hamısını seç) düy</w:t>
            </w:r>
            <w:r w:rsidRPr="00405A6B">
              <w:rPr>
                <w:rFonts w:ascii="Times New Roman" w:hAnsi="Times New Roman"/>
              </w:rPr>
              <w:softHyphen/>
              <w:t>mə</w:t>
            </w:r>
            <w:r w:rsidRPr="00405A6B">
              <w:rPr>
                <w:rFonts w:ascii="Times New Roman" w:hAnsi="Times New Roman"/>
              </w:rPr>
              <w:softHyphen/>
              <w:t xml:space="preserve">si bütün bağlantıları aktiv edir. </w:t>
            </w:r>
            <w:r w:rsidRPr="00405A6B">
              <w:rPr>
                <w:rFonts w:ascii="Times New Roman" w:hAnsi="Times New Roman"/>
                <w:b/>
              </w:rPr>
              <w:t>Clear all</w:t>
            </w:r>
            <w:r w:rsidRPr="00405A6B">
              <w:rPr>
                <w:rFonts w:ascii="Times New Roman" w:hAnsi="Times New Roman"/>
              </w:rPr>
              <w:t xml:space="preserve"> (hamısını ləğv et) bütün obyekt bağlantılarını ləğv edir. </w:t>
            </w:r>
          </w:p>
          <w:p w14:paraId="6AD34161" w14:textId="3D77899F" w:rsidR="00A13B58" w:rsidRPr="00405A6B" w:rsidRDefault="00A13B58" w:rsidP="00A501A1">
            <w:pPr>
              <w:pStyle w:val="6"/>
              <w:ind w:left="-117" w:firstLine="825"/>
              <w:rPr>
                <w:rFonts w:ascii="Times New Roman" w:hAnsi="Times New Roman"/>
              </w:rPr>
            </w:pPr>
            <w:r w:rsidRPr="00405A6B">
              <w:rPr>
                <w:rFonts w:ascii="Times New Roman" w:hAnsi="Times New Roman"/>
                <w:b/>
              </w:rPr>
              <w:t>Drafting Settings</w:t>
            </w:r>
            <w:r w:rsidRPr="00405A6B">
              <w:rPr>
                <w:rFonts w:ascii="Times New Roman" w:hAnsi="Times New Roman"/>
              </w:rPr>
              <w:t xml:space="preserve"> pəncərəsini aç</w:t>
            </w:r>
            <w:r w:rsidRPr="00405A6B">
              <w:rPr>
                <w:rFonts w:ascii="Times New Roman" w:hAnsi="Times New Roman"/>
              </w:rPr>
              <w:softHyphen/>
              <w:t>ma</w:t>
            </w:r>
            <w:r w:rsidRPr="00405A6B">
              <w:rPr>
                <w:rFonts w:ascii="Times New Roman" w:hAnsi="Times New Roman"/>
              </w:rPr>
              <w:softHyphen/>
              <w:t xml:space="preserve">dan da açarlardan istifadə etmək olar. Bunun üçün </w:t>
            </w:r>
            <w:r w:rsidRPr="00405A6B">
              <w:rPr>
                <w:rFonts w:ascii="Times New Roman" w:hAnsi="Times New Roman"/>
                <w:b/>
              </w:rPr>
              <w:t>OSNAP</w:t>
            </w:r>
            <w:r w:rsidRPr="00405A6B">
              <w:rPr>
                <w:rFonts w:ascii="Times New Roman" w:hAnsi="Times New Roman"/>
              </w:rPr>
              <w:t xml:space="preserve"> üzərində sağ düymə vurulur və</w:t>
            </w:r>
            <w:r w:rsidR="00642A7B">
              <w:rPr>
                <w:rFonts w:ascii="Times New Roman" w:hAnsi="Times New Roman"/>
              </w:rPr>
              <w:t xml:space="preserve"> açılmış kon</w:t>
            </w:r>
            <w:r w:rsidR="00642A7B">
              <w:rPr>
                <w:rFonts w:ascii="Times New Roman" w:hAnsi="Times New Roman"/>
              </w:rPr>
              <w:softHyphen/>
              <w:t>teks</w:t>
            </w:r>
            <w:r w:rsidRPr="00405A6B">
              <w:rPr>
                <w:rFonts w:ascii="Times New Roman" w:hAnsi="Times New Roman"/>
              </w:rPr>
              <w:t xml:space="preserve"> menyudan açarlardan biri seçilir və ya ləğv edilir.</w:t>
            </w:r>
          </w:p>
          <w:p w14:paraId="45802145" w14:textId="53B845EB" w:rsidR="00A13B58" w:rsidRPr="00405A6B" w:rsidRDefault="00A13B58" w:rsidP="00A501A1">
            <w:pPr>
              <w:pStyle w:val="6"/>
              <w:ind w:left="-117" w:firstLine="825"/>
              <w:rPr>
                <w:rFonts w:ascii="Times New Roman" w:hAnsi="Times New Roman"/>
              </w:rPr>
            </w:pPr>
            <w:r w:rsidRPr="00405A6B">
              <w:rPr>
                <w:rFonts w:ascii="Times New Roman" w:hAnsi="Times New Roman"/>
              </w:rPr>
              <w:t>Qrafiki kursor obyektə yaxın</w:t>
            </w:r>
            <w:r w:rsidRPr="00405A6B">
              <w:rPr>
                <w:rFonts w:ascii="Times New Roman" w:hAnsi="Times New Roman"/>
              </w:rPr>
              <w:softHyphen/>
              <w:t>laş</w:t>
            </w:r>
            <w:r w:rsidRPr="00405A6B">
              <w:rPr>
                <w:rFonts w:ascii="Times New Roman" w:hAnsi="Times New Roman"/>
              </w:rPr>
              <w:softHyphen/>
              <w:t>dıq</w:t>
            </w:r>
            <w:r w:rsidRPr="00405A6B">
              <w:rPr>
                <w:rFonts w:ascii="Times New Roman" w:hAnsi="Times New Roman"/>
              </w:rPr>
              <w:softHyphen/>
              <w:t>ca təyin olunmuş xarakterik nöqtə</w:t>
            </w:r>
            <w:r w:rsidRPr="00405A6B">
              <w:rPr>
                <w:rFonts w:ascii="Times New Roman" w:hAnsi="Times New Roman"/>
              </w:rPr>
              <w:softHyphen/>
              <w:t>nin tapılması haqqında AutoCAD istifadəçiyə belə mə</w:t>
            </w:r>
            <w:r w:rsidRPr="00405A6B">
              <w:rPr>
                <w:rFonts w:ascii="Times New Roman" w:hAnsi="Times New Roman"/>
              </w:rPr>
              <w:softHyphen/>
              <w:t xml:space="preserve">lumat verir: </w:t>
            </w:r>
          </w:p>
          <w:p w14:paraId="58CA7D9D" w14:textId="77777777" w:rsidR="00A501A1" w:rsidRPr="00405A6B" w:rsidRDefault="00A501A1" w:rsidP="00502597">
            <w:pPr>
              <w:pStyle w:val="1"/>
              <w:numPr>
                <w:ilvl w:val="0"/>
                <w:numId w:val="29"/>
              </w:numPr>
              <w:tabs>
                <w:tab w:val="clear" w:pos="2268"/>
              </w:tabs>
              <w:ind w:left="-117" w:firstLine="0"/>
              <w:rPr>
                <w:rFonts w:ascii="Times New Roman" w:hAnsi="Times New Roman"/>
                <w:sz w:val="24"/>
                <w:szCs w:val="24"/>
                <w:lang w:val="az-Latn-AZ"/>
              </w:rPr>
            </w:pPr>
            <w:r w:rsidRPr="00405A6B">
              <w:rPr>
                <w:rFonts w:ascii="Times New Roman" w:hAnsi="Times New Roman"/>
                <w:sz w:val="24"/>
                <w:szCs w:val="24"/>
                <w:lang w:val="az-Latn-AZ"/>
              </w:rPr>
              <w:t>nöqtənin özü markerlə qeyd olunur, hansı ki, forması tapılmış xarak</w:t>
            </w:r>
            <w:r w:rsidRPr="00405A6B">
              <w:rPr>
                <w:rFonts w:ascii="Times New Roman" w:hAnsi="Times New Roman"/>
                <w:sz w:val="24"/>
                <w:szCs w:val="24"/>
                <w:lang w:val="az-Latn-AZ"/>
              </w:rPr>
              <w:softHyphen/>
              <w:t>terik nöqtədən asılı olur.</w:t>
            </w:r>
          </w:p>
          <w:p w14:paraId="6B41E05A" w14:textId="6E999978" w:rsidR="00A501A1" w:rsidRPr="00405A6B" w:rsidRDefault="00A501A1" w:rsidP="00502597">
            <w:pPr>
              <w:pStyle w:val="1"/>
              <w:numPr>
                <w:ilvl w:val="0"/>
                <w:numId w:val="29"/>
              </w:numPr>
              <w:tabs>
                <w:tab w:val="clear" w:pos="2268"/>
              </w:tabs>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tapılmış nöqtənin yanında onun xarakterik mətni yazılır </w:t>
            </w:r>
            <w:r w:rsidRPr="00405A6B">
              <w:rPr>
                <w:rFonts w:ascii="Times New Roman" w:hAnsi="Times New Roman"/>
                <w:b/>
                <w:sz w:val="24"/>
                <w:szCs w:val="24"/>
                <w:lang w:val="az-Latn-AZ"/>
              </w:rPr>
              <w:t>(Endpoint).</w:t>
            </w:r>
          </w:p>
          <w:p w14:paraId="5948C13F" w14:textId="7C96EB80" w:rsidR="00A501A1" w:rsidRPr="00405A6B" w:rsidRDefault="00A501A1" w:rsidP="00502597">
            <w:pPr>
              <w:pStyle w:val="1"/>
              <w:numPr>
                <w:ilvl w:val="0"/>
                <w:numId w:val="29"/>
              </w:numPr>
              <w:tabs>
                <w:tab w:val="clear" w:pos="2268"/>
              </w:tabs>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qrafiki kursor xarakter nöqtəyə «cəzb» olunur. Buna </w:t>
            </w:r>
            <w:r w:rsidRPr="00405A6B">
              <w:rPr>
                <w:rFonts w:ascii="Times New Roman" w:hAnsi="Times New Roman"/>
                <w:b/>
                <w:sz w:val="24"/>
                <w:szCs w:val="24"/>
                <w:lang w:val="az-Latn-AZ"/>
              </w:rPr>
              <w:t>AutoCAD</w:t>
            </w:r>
            <w:r w:rsidRPr="00405A6B">
              <w:rPr>
                <w:rFonts w:ascii="Times New Roman" w:hAnsi="Times New Roman"/>
                <w:sz w:val="24"/>
                <w:szCs w:val="24"/>
                <w:lang w:val="az-Latn-AZ"/>
              </w:rPr>
              <w:t xml:space="preserve">-da </w:t>
            </w:r>
            <w:r w:rsidRPr="00405A6B">
              <w:rPr>
                <w:rFonts w:ascii="Times New Roman" w:hAnsi="Times New Roman"/>
                <w:b/>
                <w:i/>
                <w:sz w:val="24"/>
                <w:szCs w:val="24"/>
                <w:lang w:val="az-Latn-AZ"/>
              </w:rPr>
              <w:t>maqnit</w:t>
            </w:r>
            <w:r w:rsidRPr="00405A6B">
              <w:rPr>
                <w:rFonts w:ascii="Times New Roman" w:hAnsi="Times New Roman"/>
                <w:sz w:val="24"/>
                <w:szCs w:val="24"/>
                <w:lang w:val="az-Latn-AZ"/>
              </w:rPr>
              <w:t xml:space="preserve"> də deyilir. </w:t>
            </w:r>
          </w:p>
          <w:p w14:paraId="5947C3BE" w14:textId="5E3F01C2" w:rsidR="00A13B58" w:rsidRPr="00405A6B" w:rsidRDefault="00A501A1" w:rsidP="00A501A1">
            <w:pPr>
              <w:pStyle w:val="6"/>
              <w:ind w:left="-117" w:firstLine="514"/>
              <w:rPr>
                <w:rFonts w:ascii="Times New Roman" w:hAnsi="Times New Roman"/>
              </w:rPr>
            </w:pPr>
            <w:r w:rsidRPr="00405A6B">
              <w:rPr>
                <w:rFonts w:ascii="Times New Roman" w:hAnsi="Times New Roman"/>
              </w:rPr>
              <w:t xml:space="preserve">     Cədvəldə yalnız daimi obyekt bağlantıları veri</w:t>
            </w:r>
            <w:r w:rsidR="00642A7B">
              <w:rPr>
                <w:rFonts w:ascii="Times New Roman" w:hAnsi="Times New Roman"/>
              </w:rPr>
              <w:t>l</w:t>
            </w:r>
            <w:r w:rsidRPr="00405A6B">
              <w:rPr>
                <w:rFonts w:ascii="Times New Roman" w:hAnsi="Times New Roman"/>
              </w:rPr>
              <w:t>mişdir</w:t>
            </w:r>
            <w:r w:rsidR="00721E9C">
              <w:rPr>
                <w:rFonts w:ascii="Times New Roman" w:hAnsi="Times New Roman"/>
              </w:rPr>
              <w:t>,</w:t>
            </w:r>
            <w:r w:rsidRPr="00405A6B">
              <w:rPr>
                <w:rFonts w:ascii="Times New Roman" w:hAnsi="Times New Roman"/>
              </w:rPr>
              <w:t xml:space="preserve"> lakin elə birdəfəlik obyekt bağlantısı </w:t>
            </w:r>
            <w:r w:rsidR="00546F6D">
              <w:rPr>
                <w:rFonts w:ascii="Times New Roman" w:hAnsi="Times New Roman"/>
              </w:rPr>
              <w:t>əmrləri</w:t>
            </w:r>
            <w:r w:rsidRPr="00405A6B">
              <w:rPr>
                <w:rFonts w:ascii="Times New Roman" w:hAnsi="Times New Roman"/>
              </w:rPr>
              <w:t xml:space="preserve"> var ki, onlar daimi olmurlar.</w:t>
            </w:r>
          </w:p>
          <w:p w14:paraId="1778D4C1" w14:textId="6B7570CD" w:rsidR="00A501A1" w:rsidRPr="00405A6B" w:rsidRDefault="00A501A1" w:rsidP="00A501A1">
            <w:pPr>
              <w:pStyle w:val="6"/>
              <w:ind w:left="-117" w:firstLine="0"/>
            </w:pPr>
            <w:r w:rsidRPr="00405A6B">
              <w:rPr>
                <w:rFonts w:ascii="Times New Roman" w:hAnsi="Times New Roman"/>
                <w:b/>
              </w:rPr>
              <w:t xml:space="preserve">            Temporary track point</w:t>
            </w:r>
            <w:r w:rsidRPr="00405A6B">
              <w:rPr>
                <w:rFonts w:ascii="Times New Roman" w:hAnsi="Times New Roman"/>
              </w:rPr>
              <w:t xml:space="preserve">  (izləmə) – seçilmiş nöqtə ilə pro</w:t>
            </w:r>
            <w:r w:rsidR="002A7C9C" w:rsidRPr="00405A6B">
              <w:rPr>
                <w:rFonts w:ascii="Times New Roman" w:hAnsi="Times New Roman"/>
              </w:rPr>
              <w:softHyphen/>
            </w:r>
            <w:r w:rsidRPr="00405A6B">
              <w:rPr>
                <w:rFonts w:ascii="Times New Roman" w:hAnsi="Times New Roman"/>
              </w:rPr>
              <w:t>yek</w:t>
            </w:r>
            <w:r w:rsidR="002A7C9C" w:rsidRPr="00405A6B">
              <w:rPr>
                <w:rFonts w:ascii="Times New Roman" w:hAnsi="Times New Roman"/>
              </w:rPr>
              <w:softHyphen/>
            </w:r>
            <w:r w:rsidRPr="00405A6B">
              <w:rPr>
                <w:rFonts w:ascii="Times New Roman" w:hAnsi="Times New Roman"/>
              </w:rPr>
              <w:t>siya əlaqəsi yaradır.</w:t>
            </w:r>
          </w:p>
        </w:tc>
        <w:tc>
          <w:tcPr>
            <w:tcW w:w="3118" w:type="dxa"/>
          </w:tcPr>
          <w:p w14:paraId="1186A936" w14:textId="45FE6FD6" w:rsidR="00A13B58" w:rsidRPr="00405A6B" w:rsidRDefault="00A501A1">
            <w:pPr>
              <w:rPr>
                <w:lang w:val="az-Latn-AZ"/>
              </w:rPr>
            </w:pPr>
            <w:r w:rsidRPr="00405A6B">
              <w:rPr>
                <w:rFonts w:ascii="Times New Roman" w:hAnsi="Times New Roman"/>
                <w:noProof/>
                <w:lang w:val="tr-TR" w:eastAsia="tr-TR"/>
              </w:rPr>
              <w:drawing>
                <wp:anchor distT="0" distB="0" distL="114300" distR="114300" simplePos="0" relativeHeight="252247040" behindDoc="0" locked="0" layoutInCell="1" allowOverlap="1" wp14:anchorId="2A04119D" wp14:editId="00D429B2">
                  <wp:simplePos x="0" y="0"/>
                  <wp:positionH relativeFrom="column">
                    <wp:posOffset>132080</wp:posOffset>
                  </wp:positionH>
                  <wp:positionV relativeFrom="paragraph">
                    <wp:posOffset>3389881</wp:posOffset>
                  </wp:positionV>
                  <wp:extent cx="1555750" cy="711835"/>
                  <wp:effectExtent l="0" t="0" r="6350" b="0"/>
                  <wp:wrapSquare wrapText="bothSides"/>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55750" cy="711835"/>
                          </a:xfrm>
                          <a:prstGeom prst="rect">
                            <a:avLst/>
                          </a:prstGeom>
                          <a:noFill/>
                          <a:ln>
                            <a:noFill/>
                          </a:ln>
                        </pic:spPr>
                      </pic:pic>
                    </a:graphicData>
                  </a:graphic>
                  <wp14:sizeRelH relativeFrom="page">
                    <wp14:pctWidth>0</wp14:pctWidth>
                  </wp14:sizeRelH>
                  <wp14:sizeRelV relativeFrom="page">
                    <wp14:pctHeight>0</wp14:pctHeight>
                  </wp14:sizeRelV>
                </wp:anchor>
              </w:drawing>
            </w:r>
            <w:r w:rsidR="00EF736F" w:rsidRPr="00405A6B">
              <w:rPr>
                <w:noProof/>
                <w:lang w:val="az-Latn-AZ"/>
              </w:rPr>
              <w:t xml:space="preserve"> </w:t>
            </w:r>
            <w:r w:rsidR="00EF736F" w:rsidRPr="00405A6B">
              <w:rPr>
                <w:rFonts w:ascii="Times New Roman" w:hAnsi="Times New Roman"/>
                <w:noProof/>
                <w:lang w:val="tr-TR" w:eastAsia="tr-TR"/>
              </w:rPr>
              <w:drawing>
                <wp:inline distT="0" distB="0" distL="0" distR="0" wp14:anchorId="51C95BE6" wp14:editId="66504609">
                  <wp:extent cx="1582464" cy="333756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593565" cy="3360974"/>
                          </a:xfrm>
                          <a:prstGeom prst="rect">
                            <a:avLst/>
                          </a:prstGeom>
                        </pic:spPr>
                      </pic:pic>
                    </a:graphicData>
                  </a:graphic>
                </wp:inline>
              </w:drawing>
            </w:r>
            <w:r w:rsidRPr="00405A6B">
              <w:rPr>
                <w:rFonts w:ascii="Times New Roman" w:hAnsi="Times New Roman"/>
                <w:noProof/>
                <w:lang w:val="az-Latn-AZ" w:eastAsia="ru-RU"/>
              </w:rPr>
              <w:t xml:space="preserve">   </w:t>
            </w:r>
          </w:p>
        </w:tc>
      </w:tr>
    </w:tbl>
    <w:p w14:paraId="25869F50" w14:textId="22B40212" w:rsidR="00A501A1" w:rsidRPr="00405A6B" w:rsidRDefault="00A501A1" w:rsidP="00A501A1">
      <w:pPr>
        <w:pStyle w:val="6"/>
        <w:ind w:firstLine="397"/>
        <w:rPr>
          <w:rFonts w:ascii="Times New Roman" w:hAnsi="Times New Roman"/>
        </w:rPr>
      </w:pPr>
      <w:r w:rsidRPr="00405A6B">
        <w:rPr>
          <w:rFonts w:ascii="Times New Roman" w:hAnsi="Times New Roman"/>
          <w:b/>
          <w:caps/>
        </w:rPr>
        <w:t xml:space="preserve">     </w:t>
      </w:r>
      <w:r w:rsidRPr="00405A6B">
        <w:rPr>
          <w:rFonts w:ascii="Times New Roman" w:hAnsi="Times New Roman"/>
          <w:b/>
          <w:caps/>
        </w:rPr>
        <w:tab/>
        <w:t>f</w:t>
      </w:r>
      <w:r w:rsidRPr="00405A6B">
        <w:rPr>
          <w:rFonts w:ascii="Times New Roman" w:hAnsi="Times New Roman"/>
          <w:b/>
        </w:rPr>
        <w:t>rom</w:t>
      </w:r>
      <w:r w:rsidRPr="00405A6B">
        <w:rPr>
          <w:rFonts w:ascii="Times New Roman" w:hAnsi="Times New Roman"/>
        </w:rPr>
        <w:t xml:space="preserve"> (nö</w:t>
      </w:r>
      <w:r w:rsidR="001074B2">
        <w:rPr>
          <w:rFonts w:ascii="Times New Roman" w:hAnsi="Times New Roman"/>
        </w:rPr>
        <w:t>q</w:t>
      </w:r>
      <w:r w:rsidRPr="00405A6B">
        <w:rPr>
          <w:rFonts w:ascii="Times New Roman" w:hAnsi="Times New Roman"/>
        </w:rPr>
        <w:t>tədən) – seçilmiş nöq</w:t>
      </w:r>
      <w:r w:rsidRPr="00405A6B">
        <w:rPr>
          <w:rFonts w:ascii="Times New Roman" w:hAnsi="Times New Roman"/>
        </w:rPr>
        <w:softHyphen/>
        <w:t>tə</w:t>
      </w:r>
      <w:r w:rsidRPr="00405A6B">
        <w:rPr>
          <w:rFonts w:ascii="Times New Roman" w:hAnsi="Times New Roman"/>
        </w:rPr>
        <w:softHyphen/>
        <w:t>ni baza götürüb, daxil edilmiş məsafə və ekrandan verilən istiqamətdə boş yer</w:t>
      </w:r>
      <w:r w:rsidRPr="00405A6B">
        <w:rPr>
          <w:rFonts w:ascii="Times New Roman" w:hAnsi="Times New Roman"/>
        </w:rPr>
        <w:softHyphen/>
        <w:t>də</w:t>
      </w:r>
      <w:r w:rsidRPr="00405A6B">
        <w:rPr>
          <w:rFonts w:ascii="Times New Roman" w:hAnsi="Times New Roman"/>
        </w:rPr>
        <w:softHyphen/>
        <w:t>yişmə (məsələn, düz xətt çəkilmir) edir.</w:t>
      </w:r>
    </w:p>
    <w:p w14:paraId="389A9675" w14:textId="77777777" w:rsidR="00A501A1" w:rsidRPr="00405A6B" w:rsidRDefault="00A501A1" w:rsidP="00A501A1">
      <w:pPr>
        <w:pStyle w:val="6"/>
        <w:ind w:firstLine="397"/>
        <w:rPr>
          <w:rFonts w:ascii="Times New Roman" w:hAnsi="Times New Roman"/>
        </w:rPr>
      </w:pPr>
      <w:r w:rsidRPr="00405A6B">
        <w:rPr>
          <w:rFonts w:ascii="Times New Roman" w:hAnsi="Times New Roman"/>
          <w:b/>
        </w:rPr>
        <w:t xml:space="preserve">     Mid Between too point</w:t>
      </w:r>
      <w:r w:rsidRPr="00405A6B">
        <w:rPr>
          <w:rFonts w:ascii="Times New Roman" w:hAnsi="Times New Roman"/>
        </w:rPr>
        <w:t xml:space="preserve"> (m2p) – ekrandan seçilmiş iki nöqtə arasın</w:t>
      </w:r>
      <w:r w:rsidRPr="00405A6B">
        <w:rPr>
          <w:rFonts w:ascii="Times New Roman" w:hAnsi="Times New Roman"/>
        </w:rPr>
        <w:softHyphen/>
        <w:t>da</w:t>
      </w:r>
      <w:r w:rsidRPr="00405A6B">
        <w:rPr>
          <w:rFonts w:ascii="Times New Roman" w:hAnsi="Times New Roman"/>
        </w:rPr>
        <w:softHyphen/>
        <w:t>kı məsafənin ortasını tutur.</w:t>
      </w:r>
    </w:p>
    <w:p w14:paraId="1D8ACA8B" w14:textId="25A98A7F" w:rsidR="00A501A1" w:rsidRPr="00405A6B" w:rsidRDefault="00A501A1" w:rsidP="00A501A1">
      <w:pPr>
        <w:pStyle w:val="6"/>
        <w:ind w:firstLine="397"/>
        <w:rPr>
          <w:rFonts w:ascii="Times New Roman" w:hAnsi="Times New Roman"/>
        </w:rPr>
      </w:pPr>
      <w:r w:rsidRPr="00405A6B">
        <w:rPr>
          <w:rFonts w:ascii="Times New Roman" w:hAnsi="Times New Roman"/>
          <w:b/>
        </w:rPr>
        <w:t xml:space="preserve">     </w:t>
      </w:r>
    </w:p>
    <w:p w14:paraId="346D0A65" w14:textId="2B5A9392" w:rsidR="00A13B58" w:rsidRPr="00405A6B" w:rsidRDefault="00A13B58">
      <w:pPr>
        <w:rPr>
          <w:lang w:val="az-Latn-AZ"/>
        </w:rPr>
      </w:pPr>
    </w:p>
    <w:tbl>
      <w:tblPr>
        <w:tblW w:w="9781" w:type="dxa"/>
        <w:tblInd w:w="-5" w:type="dxa"/>
        <w:tblLayout w:type="fixed"/>
        <w:tblLook w:val="04A0" w:firstRow="1" w:lastRow="0" w:firstColumn="1" w:lastColumn="0" w:noHBand="0" w:noVBand="1"/>
      </w:tblPr>
      <w:tblGrid>
        <w:gridCol w:w="6663"/>
        <w:gridCol w:w="3118"/>
      </w:tblGrid>
      <w:tr w:rsidR="00C257A5" w:rsidRPr="00405A6B" w14:paraId="139D193B" w14:textId="77777777" w:rsidTr="00F45812">
        <w:trPr>
          <w:trHeight w:val="6371"/>
        </w:trPr>
        <w:tc>
          <w:tcPr>
            <w:tcW w:w="6663" w:type="dxa"/>
            <w:tcBorders>
              <w:top w:val="single" w:sz="4" w:space="0" w:color="auto"/>
              <w:left w:val="single" w:sz="4" w:space="0" w:color="auto"/>
              <w:bottom w:val="single" w:sz="4" w:space="0" w:color="auto"/>
              <w:right w:val="single" w:sz="4" w:space="0" w:color="auto"/>
            </w:tcBorders>
            <w:shd w:val="clear" w:color="auto" w:fill="auto"/>
          </w:tcPr>
          <w:p w14:paraId="08FA7BA6" w14:textId="78D84CBB" w:rsidR="00A501A1" w:rsidRPr="00405A6B" w:rsidRDefault="00354EF1" w:rsidP="00A501A1">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lastRenderedPageBreak/>
              <w:t xml:space="preserve">             </w:t>
            </w:r>
            <w:r w:rsidR="00A501A1" w:rsidRPr="00405A6B">
              <w:rPr>
                <w:rFonts w:ascii="Times New Roman" w:hAnsi="Times New Roman"/>
                <w:b/>
                <w:sz w:val="24"/>
                <w:szCs w:val="24"/>
                <w:lang w:val="az-Latn-AZ"/>
              </w:rPr>
              <w:t>Point filters</w:t>
            </w:r>
            <w:r w:rsidR="00A501A1" w:rsidRPr="00405A6B">
              <w:rPr>
                <w:rFonts w:ascii="Times New Roman" w:hAnsi="Times New Roman"/>
                <w:sz w:val="24"/>
                <w:szCs w:val="24"/>
                <w:lang w:val="az-Latn-AZ"/>
              </w:rPr>
              <w:t xml:space="preserve"> (nöqtənin süz</w:t>
            </w:r>
            <w:r w:rsidR="00A501A1" w:rsidRPr="00405A6B">
              <w:rPr>
                <w:rFonts w:ascii="Times New Roman" w:hAnsi="Times New Roman"/>
                <w:sz w:val="24"/>
                <w:szCs w:val="24"/>
                <w:lang w:val="az-Latn-AZ"/>
              </w:rPr>
              <w:softHyphen/>
              <w:t>gə</w:t>
            </w:r>
            <w:r w:rsidR="00A501A1" w:rsidRPr="00405A6B">
              <w:rPr>
                <w:rFonts w:ascii="Times New Roman" w:hAnsi="Times New Roman"/>
                <w:sz w:val="24"/>
                <w:szCs w:val="24"/>
                <w:lang w:val="az-Latn-AZ"/>
              </w:rPr>
              <w:softHyphen/>
              <w:t>ci) – seçilmiş nöqtədən koor</w:t>
            </w:r>
            <w:r w:rsidR="00F45812" w:rsidRPr="00405A6B">
              <w:rPr>
                <w:rFonts w:ascii="Times New Roman" w:hAnsi="Times New Roman"/>
                <w:sz w:val="24"/>
                <w:szCs w:val="24"/>
                <w:lang w:val="az-Latn-AZ"/>
              </w:rPr>
              <w:softHyphen/>
            </w:r>
            <w:r w:rsidR="00A501A1" w:rsidRPr="00405A6B">
              <w:rPr>
                <w:rFonts w:ascii="Times New Roman" w:hAnsi="Times New Roman"/>
                <w:sz w:val="24"/>
                <w:szCs w:val="24"/>
                <w:lang w:val="az-Latn-AZ"/>
              </w:rPr>
              <w:t>dinat oxlarına (.x,.y,.z) və ya proyeksiya müstəvilərinə (.xy,.xz.,.yz) perpen</w:t>
            </w:r>
            <w:r w:rsidR="00A501A1" w:rsidRPr="00405A6B">
              <w:rPr>
                <w:rFonts w:ascii="Times New Roman" w:hAnsi="Times New Roman"/>
                <w:sz w:val="24"/>
                <w:szCs w:val="24"/>
                <w:lang w:val="az-Latn-AZ"/>
              </w:rPr>
              <w:softHyphen/>
              <w:t>di</w:t>
            </w:r>
            <w:r w:rsidR="00A501A1" w:rsidRPr="00405A6B">
              <w:rPr>
                <w:rFonts w:ascii="Times New Roman" w:hAnsi="Times New Roman"/>
                <w:sz w:val="24"/>
                <w:szCs w:val="24"/>
                <w:lang w:val="az-Latn-AZ"/>
              </w:rPr>
              <w:softHyphen/>
              <w:t>kul</w:t>
            </w:r>
            <w:r w:rsidR="00A501A1" w:rsidRPr="00405A6B">
              <w:rPr>
                <w:rFonts w:ascii="Times New Roman" w:hAnsi="Times New Roman"/>
                <w:sz w:val="24"/>
                <w:szCs w:val="24"/>
                <w:lang w:val="az-Latn-AZ"/>
              </w:rPr>
              <w:softHyphen/>
              <w:t>yar qaldırmaqla onların kə</w:t>
            </w:r>
            <w:r w:rsidR="00A501A1" w:rsidRPr="00405A6B">
              <w:rPr>
                <w:rFonts w:ascii="Times New Roman" w:hAnsi="Times New Roman"/>
                <w:sz w:val="24"/>
                <w:szCs w:val="24"/>
                <w:lang w:val="az-Latn-AZ"/>
              </w:rPr>
              <w:softHyphen/>
              <w:t>siş</w:t>
            </w:r>
            <w:r w:rsidR="00A501A1" w:rsidRPr="00405A6B">
              <w:rPr>
                <w:rFonts w:ascii="Times New Roman" w:hAnsi="Times New Roman"/>
                <w:sz w:val="24"/>
                <w:szCs w:val="24"/>
                <w:lang w:val="az-Latn-AZ"/>
              </w:rPr>
              <w:softHyphen/>
              <w:t xml:space="preserve">mə nöqtəsini tutur. </w:t>
            </w:r>
          </w:p>
          <w:p w14:paraId="7898767F" w14:textId="0884B29A" w:rsidR="00C257A5" w:rsidRPr="00405A6B" w:rsidRDefault="00C257A5" w:rsidP="00A501A1">
            <w:pPr>
              <w:pStyle w:val="6"/>
              <w:ind w:left="-100" w:firstLine="0"/>
              <w:rPr>
                <w:rFonts w:ascii="Times New Roman" w:hAnsi="Times New Roman"/>
              </w:rPr>
            </w:pPr>
            <w:r w:rsidRPr="00405A6B">
              <w:rPr>
                <w:rFonts w:ascii="Times New Roman" w:hAnsi="Times New Roman"/>
              </w:rPr>
              <w:t xml:space="preserve">    </w:t>
            </w:r>
            <w:r w:rsidR="00354EF1" w:rsidRPr="00405A6B">
              <w:rPr>
                <w:rFonts w:ascii="Times New Roman" w:hAnsi="Times New Roman"/>
              </w:rPr>
              <w:t xml:space="preserve">        </w:t>
            </w:r>
            <w:r w:rsidRPr="00405A6B">
              <w:rPr>
                <w:rFonts w:ascii="Times New Roman" w:hAnsi="Times New Roman"/>
              </w:rPr>
              <w:t xml:space="preserve"> Birdəfəlik açarlardan istifadə et</w:t>
            </w:r>
            <w:r w:rsidRPr="00405A6B">
              <w:rPr>
                <w:rFonts w:ascii="Times New Roman" w:hAnsi="Times New Roman"/>
              </w:rPr>
              <w:softHyphen/>
              <w:t xml:space="preserve">mək üçün ekranda </w:t>
            </w:r>
            <w:r w:rsidRPr="00405A6B">
              <w:rPr>
                <w:rFonts w:ascii="Times New Roman" w:hAnsi="Times New Roman"/>
                <w:b/>
              </w:rPr>
              <w:t xml:space="preserve">CTRL </w:t>
            </w:r>
            <w:r w:rsidRPr="00405A6B">
              <w:rPr>
                <w:rFonts w:ascii="Times New Roman" w:hAnsi="Times New Roman"/>
              </w:rPr>
              <w:t xml:space="preserve">və ya </w:t>
            </w:r>
            <w:r w:rsidRPr="00405A6B">
              <w:rPr>
                <w:rFonts w:ascii="Times New Roman" w:hAnsi="Times New Roman"/>
                <w:b/>
              </w:rPr>
              <w:t>Shift</w:t>
            </w:r>
            <w:r w:rsidRPr="00405A6B">
              <w:rPr>
                <w:rFonts w:ascii="Times New Roman" w:hAnsi="Times New Roman"/>
              </w:rPr>
              <w:t xml:space="preserve"> düyməsi ilə birlikdə siçanın sağ düyməsi basılır və birdəfəlik bağ</w:t>
            </w:r>
            <w:r w:rsidRPr="00405A6B">
              <w:rPr>
                <w:rFonts w:ascii="Times New Roman" w:hAnsi="Times New Roman"/>
              </w:rPr>
              <w:softHyphen/>
              <w:t>lan</w:t>
            </w:r>
            <w:r w:rsidRPr="00405A6B">
              <w:rPr>
                <w:rFonts w:ascii="Times New Roman" w:hAnsi="Times New Roman"/>
              </w:rPr>
              <w:softHyphen/>
              <w:t xml:space="preserve">tının menyusu açılır. Bu menyudakı </w:t>
            </w:r>
            <w:r w:rsidR="00546F6D">
              <w:rPr>
                <w:rFonts w:ascii="Times New Roman" w:hAnsi="Times New Roman"/>
              </w:rPr>
              <w:t>əmrlərə</w:t>
            </w:r>
            <w:r w:rsidRPr="00405A6B">
              <w:rPr>
                <w:rFonts w:ascii="Times New Roman" w:hAnsi="Times New Roman"/>
              </w:rPr>
              <w:t xml:space="preserve"> ona görə birdəfəlik </w:t>
            </w:r>
            <w:r w:rsidR="00546F6D">
              <w:rPr>
                <w:rFonts w:ascii="Times New Roman" w:hAnsi="Times New Roman"/>
              </w:rPr>
              <w:t>əmrlər</w:t>
            </w:r>
            <w:r w:rsidRPr="00405A6B">
              <w:rPr>
                <w:rFonts w:ascii="Times New Roman" w:hAnsi="Times New Roman"/>
              </w:rPr>
              <w:t xml:space="preserve"> deyilir ki, onlara mürac</w:t>
            </w:r>
            <w:r w:rsidR="008F6FCE">
              <w:rPr>
                <w:rFonts w:ascii="Times New Roman" w:hAnsi="Times New Roman"/>
              </w:rPr>
              <w:t>i</w:t>
            </w:r>
            <w:r w:rsidRPr="00405A6B">
              <w:rPr>
                <w:rFonts w:ascii="Times New Roman" w:hAnsi="Times New Roman"/>
              </w:rPr>
              <w:t xml:space="preserve">ət etdikdə yalnız bir dəfə işləyir və təsirini itirir. </w:t>
            </w:r>
            <w:r w:rsidRPr="00744583">
              <w:rPr>
                <w:rFonts w:ascii="Times New Roman" w:hAnsi="Times New Roman"/>
                <w:b/>
              </w:rPr>
              <w:t xml:space="preserve">Birdəfəlik </w:t>
            </w:r>
            <w:r w:rsidR="00546F6D">
              <w:rPr>
                <w:rFonts w:ascii="Times New Roman" w:hAnsi="Times New Roman"/>
              </w:rPr>
              <w:t>əmrlər</w:t>
            </w:r>
            <w:r w:rsidRPr="00405A6B">
              <w:rPr>
                <w:rFonts w:ascii="Times New Roman" w:hAnsi="Times New Roman"/>
              </w:rPr>
              <w:t xml:space="preserve"> daimi </w:t>
            </w:r>
            <w:r w:rsidR="00546F6D">
              <w:rPr>
                <w:rFonts w:ascii="Times New Roman" w:hAnsi="Times New Roman"/>
              </w:rPr>
              <w:t>əmrlərdən</w:t>
            </w:r>
            <w:r w:rsidRPr="00405A6B">
              <w:rPr>
                <w:rFonts w:ascii="Times New Roman" w:hAnsi="Times New Roman"/>
              </w:rPr>
              <w:t xml:space="preserve"> üs</w:t>
            </w:r>
            <w:r w:rsidRPr="00405A6B">
              <w:rPr>
                <w:rFonts w:ascii="Times New Roman" w:hAnsi="Times New Roman"/>
              </w:rPr>
              <w:softHyphen/>
              <w:t>tün</w:t>
            </w:r>
            <w:r w:rsidRPr="00405A6B">
              <w:rPr>
                <w:rFonts w:ascii="Times New Roman" w:hAnsi="Times New Roman"/>
              </w:rPr>
              <w:softHyphen/>
              <w:t xml:space="preserve">lüyə malikdir. Yəni </w:t>
            </w:r>
            <w:r w:rsidRPr="00744583">
              <w:rPr>
                <w:rFonts w:ascii="Times New Roman" w:hAnsi="Times New Roman"/>
                <w:b/>
              </w:rPr>
              <w:t xml:space="preserve">Birdəfəlik </w:t>
            </w:r>
            <w:r w:rsidR="00546F6D">
              <w:rPr>
                <w:rFonts w:ascii="Times New Roman" w:hAnsi="Times New Roman"/>
              </w:rPr>
              <w:t>əmrlərdən</w:t>
            </w:r>
            <w:r w:rsidRPr="00405A6B">
              <w:rPr>
                <w:rFonts w:ascii="Times New Roman" w:hAnsi="Times New Roman"/>
              </w:rPr>
              <w:t xml:space="preserve"> istifadə et</w:t>
            </w:r>
            <w:r w:rsidRPr="00405A6B">
              <w:rPr>
                <w:rFonts w:ascii="Times New Roman" w:hAnsi="Times New Roman"/>
              </w:rPr>
              <w:softHyphen/>
              <w:t>dik</w:t>
            </w:r>
            <w:r w:rsidRPr="00405A6B">
              <w:rPr>
                <w:rFonts w:ascii="Times New Roman" w:hAnsi="Times New Roman"/>
              </w:rPr>
              <w:softHyphen/>
            </w:r>
            <w:r w:rsidRPr="00405A6B">
              <w:rPr>
                <w:rFonts w:ascii="Times New Roman" w:hAnsi="Times New Roman"/>
              </w:rPr>
              <w:softHyphen/>
              <w:t xml:space="preserve">də daimi </w:t>
            </w:r>
            <w:r w:rsidRPr="00405A6B">
              <w:rPr>
                <w:rFonts w:ascii="Times New Roman" w:hAnsi="Times New Roman"/>
                <w:b/>
              </w:rPr>
              <w:t>OSNAP</w:t>
            </w:r>
            <w:r w:rsidRPr="00405A6B">
              <w:rPr>
                <w:rFonts w:ascii="Times New Roman" w:hAnsi="Times New Roman"/>
              </w:rPr>
              <w:t xml:space="preserve">-lar avtomatik sönürlər. Birdəfəlik </w:t>
            </w:r>
            <w:r w:rsidRPr="00405A6B">
              <w:rPr>
                <w:rFonts w:ascii="Times New Roman" w:hAnsi="Times New Roman"/>
                <w:b/>
              </w:rPr>
              <w:t>OSNAP</w:t>
            </w:r>
            <w:r w:rsidRPr="00405A6B">
              <w:rPr>
                <w:rFonts w:ascii="Times New Roman" w:hAnsi="Times New Roman"/>
              </w:rPr>
              <w:t xml:space="preserve">-a, </w:t>
            </w:r>
            <w:r w:rsidR="00744583">
              <w:rPr>
                <w:rFonts w:ascii="Times New Roman" w:hAnsi="Times New Roman"/>
              </w:rPr>
              <w:t xml:space="preserve">həmin </w:t>
            </w:r>
            <w:r w:rsidR="00C53257">
              <w:rPr>
                <w:rFonts w:ascii="Times New Roman" w:hAnsi="Times New Roman"/>
              </w:rPr>
              <w:t>əmrdən</w:t>
            </w:r>
            <w:r w:rsidRPr="00405A6B">
              <w:rPr>
                <w:rFonts w:ascii="Times New Roman" w:hAnsi="Times New Roman"/>
              </w:rPr>
              <w:t xml:space="preserve"> az hallarda istifadə edildikdə </w:t>
            </w:r>
            <w:r w:rsidR="00744583" w:rsidRPr="00405A6B">
              <w:rPr>
                <w:rFonts w:ascii="Times New Roman" w:hAnsi="Times New Roman"/>
              </w:rPr>
              <w:t>m</w:t>
            </w:r>
            <w:r w:rsidR="00744583">
              <w:rPr>
                <w:rFonts w:ascii="Times New Roman" w:hAnsi="Times New Roman"/>
              </w:rPr>
              <w:t>ür</w:t>
            </w:r>
            <w:r w:rsidR="00744583" w:rsidRPr="00405A6B">
              <w:rPr>
                <w:rFonts w:ascii="Times New Roman" w:hAnsi="Times New Roman"/>
              </w:rPr>
              <w:t>ac</w:t>
            </w:r>
            <w:r w:rsidR="00744583">
              <w:rPr>
                <w:rFonts w:ascii="Times New Roman" w:hAnsi="Times New Roman"/>
              </w:rPr>
              <w:t>i</w:t>
            </w:r>
            <w:r w:rsidR="00744583" w:rsidRPr="00405A6B">
              <w:rPr>
                <w:rFonts w:ascii="Times New Roman" w:hAnsi="Times New Roman"/>
              </w:rPr>
              <w:t xml:space="preserve">ət </w:t>
            </w:r>
            <w:r w:rsidRPr="00405A6B">
              <w:rPr>
                <w:rFonts w:ascii="Times New Roman" w:hAnsi="Times New Roman"/>
              </w:rPr>
              <w:t>olunur. Mə</w:t>
            </w:r>
            <w:r w:rsidRPr="00405A6B">
              <w:rPr>
                <w:rFonts w:ascii="Times New Roman" w:hAnsi="Times New Roman"/>
              </w:rPr>
              <w:softHyphen/>
              <w:t xml:space="preserve">sələn, daimi </w:t>
            </w:r>
            <w:r w:rsidRPr="00405A6B">
              <w:rPr>
                <w:rFonts w:ascii="Times New Roman" w:hAnsi="Times New Roman"/>
                <w:b/>
              </w:rPr>
              <w:t>OSNAP</w:t>
            </w:r>
            <w:r w:rsidRPr="00405A6B">
              <w:rPr>
                <w:rFonts w:ascii="Times New Roman" w:hAnsi="Times New Roman"/>
              </w:rPr>
              <w:t xml:space="preserve">-an </w:t>
            </w:r>
            <w:r w:rsidRPr="00405A6B">
              <w:rPr>
                <w:rFonts w:ascii="Times New Roman" w:hAnsi="Times New Roman"/>
                <w:b/>
              </w:rPr>
              <w:t>Endpoint</w:t>
            </w:r>
            <w:r w:rsidRPr="00405A6B">
              <w:rPr>
                <w:rFonts w:ascii="Times New Roman" w:hAnsi="Times New Roman"/>
              </w:rPr>
              <w:t xml:space="preserve"> və </w:t>
            </w:r>
            <w:r w:rsidRPr="00405A6B">
              <w:rPr>
                <w:rFonts w:ascii="Times New Roman" w:hAnsi="Times New Roman"/>
                <w:b/>
              </w:rPr>
              <w:t>İntersection</w:t>
            </w:r>
            <w:r w:rsidRPr="00405A6B">
              <w:rPr>
                <w:rFonts w:ascii="Times New Roman" w:hAnsi="Times New Roman"/>
              </w:rPr>
              <w:t xml:space="preserve"> qoşulur və cizgi çəkilir. Əgər hərdən </w:t>
            </w:r>
            <w:r w:rsidRPr="00405A6B">
              <w:rPr>
                <w:rFonts w:ascii="Times New Roman" w:hAnsi="Times New Roman"/>
                <w:b/>
              </w:rPr>
              <w:t xml:space="preserve">Center </w:t>
            </w:r>
            <w:r w:rsidR="00EC00E8" w:rsidRPr="00405A6B">
              <w:rPr>
                <w:rFonts w:ascii="Times New Roman" w:hAnsi="Times New Roman"/>
              </w:rPr>
              <w:t>əmri</w:t>
            </w:r>
            <w:r w:rsidR="008F6FCE">
              <w:rPr>
                <w:rFonts w:ascii="Times New Roman" w:hAnsi="Times New Roman"/>
              </w:rPr>
              <w:t xml:space="preserve"> </w:t>
            </w:r>
            <w:r w:rsidRPr="00405A6B">
              <w:rPr>
                <w:rFonts w:ascii="Times New Roman" w:hAnsi="Times New Roman"/>
              </w:rPr>
              <w:t xml:space="preserve">lazım olacaqsa ona birdəfəlik </w:t>
            </w:r>
            <w:r w:rsidRPr="00405A6B">
              <w:rPr>
                <w:rFonts w:ascii="Times New Roman" w:hAnsi="Times New Roman"/>
                <w:b/>
              </w:rPr>
              <w:t>OSNAP</w:t>
            </w:r>
            <w:r w:rsidRPr="00405A6B">
              <w:rPr>
                <w:rFonts w:ascii="Times New Roman" w:hAnsi="Times New Roman"/>
              </w:rPr>
              <w:t>-an mürac</w:t>
            </w:r>
            <w:r w:rsidR="008F6FCE">
              <w:rPr>
                <w:rFonts w:ascii="Times New Roman" w:hAnsi="Times New Roman"/>
              </w:rPr>
              <w:t>i</w:t>
            </w:r>
            <w:r w:rsidRPr="00405A6B">
              <w:rPr>
                <w:rFonts w:ascii="Times New Roman" w:hAnsi="Times New Roman"/>
              </w:rPr>
              <w:t>ət məqsədə</w:t>
            </w:r>
            <w:r w:rsidRPr="00405A6B">
              <w:rPr>
                <w:rFonts w:ascii="Times New Roman" w:hAnsi="Times New Roman"/>
              </w:rPr>
              <w:softHyphen/>
              <w:t>uyğun olur.</w:t>
            </w:r>
          </w:p>
          <w:p w14:paraId="0C06D350" w14:textId="3F08AF63" w:rsidR="00C257A5" w:rsidRPr="00405A6B" w:rsidRDefault="00C257A5" w:rsidP="00A501A1">
            <w:pPr>
              <w:pStyle w:val="6"/>
              <w:ind w:left="-100" w:firstLine="0"/>
              <w:rPr>
                <w:rFonts w:ascii="Times New Roman" w:hAnsi="Times New Roman"/>
              </w:rPr>
            </w:pPr>
            <w:r w:rsidRPr="00405A6B">
              <w:rPr>
                <w:rFonts w:ascii="Times New Roman" w:hAnsi="Times New Roman"/>
                <w:caps/>
                <w:noProof/>
                <w:lang w:val="tr-TR" w:eastAsia="tr-TR"/>
              </w:rPr>
              <w:drawing>
                <wp:inline distT="0" distB="0" distL="0" distR="0" wp14:anchorId="50AA2879" wp14:editId="309BC633">
                  <wp:extent cx="440690" cy="149860"/>
                  <wp:effectExtent l="0" t="0" r="0" b="254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40690" cy="149860"/>
                          </a:xfrm>
                          <a:prstGeom prst="rect">
                            <a:avLst/>
                          </a:prstGeom>
                          <a:noFill/>
                          <a:ln>
                            <a:noFill/>
                          </a:ln>
                        </pic:spPr>
                      </pic:pic>
                    </a:graphicData>
                  </a:graphic>
                </wp:inline>
              </w:drawing>
            </w:r>
            <w:r w:rsidRPr="00405A6B">
              <w:rPr>
                <w:rFonts w:ascii="Times New Roman" w:hAnsi="Times New Roman"/>
                <w:noProof/>
              </w:rPr>
              <w:t xml:space="preserve">və ya  </w:t>
            </w:r>
            <w:r w:rsidRPr="00405A6B">
              <w:rPr>
                <w:rFonts w:ascii="Times New Roman" w:hAnsi="Times New Roman"/>
                <w:caps/>
                <w:noProof/>
                <w:lang w:val="tr-TR" w:eastAsia="tr-TR"/>
              </w:rPr>
              <w:drawing>
                <wp:inline distT="0" distB="0" distL="0" distR="0" wp14:anchorId="2ADF9794" wp14:editId="630F6C4A">
                  <wp:extent cx="149860" cy="149860"/>
                  <wp:effectExtent l="0" t="0" r="2540" b="254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rsidRPr="00405A6B">
              <w:rPr>
                <w:rFonts w:ascii="Times New Roman" w:hAnsi="Times New Roman"/>
                <w:caps/>
                <w:noProof/>
              </w:rPr>
              <w:t xml:space="preserve">  </w:t>
            </w:r>
            <w:r w:rsidRPr="00405A6B">
              <w:rPr>
                <w:rFonts w:ascii="Times New Roman" w:hAnsi="Times New Roman"/>
                <w:b/>
                <w:caps/>
              </w:rPr>
              <w:t>Object snap tracking</w:t>
            </w:r>
            <w:r w:rsidRPr="00405A6B">
              <w:rPr>
                <w:rFonts w:ascii="Times New Roman" w:hAnsi="Times New Roman"/>
              </w:rPr>
              <w:t xml:space="preserve"> rejmi.</w:t>
            </w:r>
          </w:p>
          <w:p w14:paraId="7CE54A33" w14:textId="4F6ED946" w:rsidR="00C257A5" w:rsidRPr="00405A6B" w:rsidRDefault="00354EF1" w:rsidP="00A501A1">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t xml:space="preserve">       </w:t>
            </w:r>
            <w:r w:rsidR="00C257A5" w:rsidRPr="00405A6B">
              <w:rPr>
                <w:rFonts w:ascii="Times New Roman" w:hAnsi="Times New Roman"/>
                <w:sz w:val="24"/>
                <w:szCs w:val="24"/>
                <w:lang w:val="az-Latn-AZ"/>
              </w:rPr>
              <w:t xml:space="preserve">    </w:t>
            </w:r>
            <w:r w:rsidR="00C257A5" w:rsidRPr="00405A6B">
              <w:rPr>
                <w:rFonts w:ascii="Times New Roman" w:hAnsi="Times New Roman"/>
                <w:b/>
                <w:sz w:val="24"/>
                <w:szCs w:val="24"/>
                <w:lang w:val="az-Latn-AZ"/>
              </w:rPr>
              <w:t>OTRACK</w:t>
            </w:r>
            <w:r w:rsidR="00C257A5" w:rsidRPr="00405A6B">
              <w:rPr>
                <w:rFonts w:ascii="Times New Roman" w:hAnsi="Times New Roman"/>
                <w:sz w:val="24"/>
                <w:szCs w:val="24"/>
                <w:lang w:val="az-Latn-AZ"/>
              </w:rPr>
              <w:t xml:space="preserve"> </w:t>
            </w:r>
            <w:r w:rsidR="006D551A" w:rsidRPr="00405A6B">
              <w:rPr>
                <w:rFonts w:ascii="Times New Roman" w:hAnsi="Times New Roman"/>
                <w:sz w:val="24"/>
                <w:szCs w:val="24"/>
                <w:lang w:val="az-Latn-AZ"/>
              </w:rPr>
              <w:t>–</w:t>
            </w:r>
            <w:r w:rsidR="00C257A5" w:rsidRPr="00405A6B">
              <w:rPr>
                <w:rFonts w:ascii="Times New Roman" w:hAnsi="Times New Roman"/>
                <w:sz w:val="24"/>
                <w:szCs w:val="24"/>
                <w:lang w:val="az-Latn-AZ"/>
              </w:rPr>
              <w:t xml:space="preserve"> izləmə</w:t>
            </w:r>
            <w:r w:rsidR="006D551A" w:rsidRPr="00405A6B">
              <w:rPr>
                <w:rFonts w:ascii="Times New Roman" w:hAnsi="Times New Roman"/>
                <w:sz w:val="24"/>
                <w:szCs w:val="24"/>
                <w:lang w:val="az-Latn-AZ"/>
              </w:rPr>
              <w:t xml:space="preserve"> </w:t>
            </w:r>
            <w:r w:rsidR="00C257A5" w:rsidRPr="00405A6B">
              <w:rPr>
                <w:rFonts w:ascii="Times New Roman" w:hAnsi="Times New Roman"/>
                <w:sz w:val="24"/>
                <w:szCs w:val="24"/>
                <w:lang w:val="az-Latn-AZ"/>
              </w:rPr>
              <w:t xml:space="preserve"> və proyeksiya əlaqələri yaratmaq üçün isti</w:t>
            </w:r>
            <w:r w:rsidR="00C257A5" w:rsidRPr="00405A6B">
              <w:rPr>
                <w:rFonts w:ascii="Times New Roman" w:hAnsi="Times New Roman"/>
                <w:sz w:val="24"/>
                <w:szCs w:val="24"/>
                <w:lang w:val="az-Latn-AZ"/>
              </w:rPr>
              <w:softHyphen/>
              <w:t>fadə edilir.</w:t>
            </w:r>
          </w:p>
          <w:p w14:paraId="035C71D4" w14:textId="3D47A2B3" w:rsidR="00C257A5" w:rsidRPr="00405A6B" w:rsidRDefault="00C257A5" w:rsidP="00A501A1">
            <w:pPr>
              <w:pStyle w:val="6"/>
              <w:ind w:left="-100" w:firstLine="0"/>
              <w:rPr>
                <w:rFonts w:ascii="Times New Roman" w:hAnsi="Times New Roman"/>
              </w:rPr>
            </w:pPr>
            <w:r w:rsidRPr="00405A6B">
              <w:rPr>
                <w:rFonts w:ascii="Times New Roman" w:hAnsi="Times New Roman"/>
              </w:rPr>
              <w:t xml:space="preserve">    </w:t>
            </w:r>
            <w:r w:rsidR="00354EF1" w:rsidRPr="00405A6B">
              <w:rPr>
                <w:rFonts w:ascii="Times New Roman" w:hAnsi="Times New Roman"/>
              </w:rPr>
              <w:t xml:space="preserve">       </w:t>
            </w:r>
            <w:r w:rsidRPr="00405A6B">
              <w:rPr>
                <w:rFonts w:ascii="Times New Roman" w:hAnsi="Times New Roman"/>
                <w:b/>
              </w:rPr>
              <w:t>OTRACK</w:t>
            </w:r>
            <w:r w:rsidRPr="00405A6B">
              <w:rPr>
                <w:rFonts w:ascii="Times New Roman" w:hAnsi="Times New Roman"/>
              </w:rPr>
              <w:t xml:space="preserve"> (polyar) hal sətrindən və ya F11 düyməsi ilə işə </w:t>
            </w:r>
            <w:r w:rsidR="006D551A" w:rsidRPr="00405A6B">
              <w:rPr>
                <w:rFonts w:ascii="Times New Roman" w:hAnsi="Times New Roman"/>
              </w:rPr>
              <w:t>salı</w:t>
            </w:r>
            <w:r w:rsidR="006D551A" w:rsidRPr="00405A6B">
              <w:rPr>
                <w:rFonts w:ascii="Times New Roman" w:hAnsi="Times New Roman"/>
              </w:rPr>
              <w:softHyphen/>
              <w:t>nır</w:t>
            </w:r>
            <w:r w:rsidRPr="00405A6B">
              <w:rPr>
                <w:rFonts w:ascii="Times New Roman" w:hAnsi="Times New Roman"/>
              </w:rPr>
              <w:t xml:space="preserve">. Bu </w:t>
            </w:r>
            <w:r w:rsidR="00C53257">
              <w:rPr>
                <w:rFonts w:ascii="Times New Roman" w:hAnsi="Times New Roman"/>
              </w:rPr>
              <w:t>əmr</w:t>
            </w:r>
            <w:r w:rsidRPr="00405A6B">
              <w:rPr>
                <w:rFonts w:ascii="Times New Roman" w:hAnsi="Times New Roman"/>
              </w:rPr>
              <w:t xml:space="preserve"> ilə digər obyektə nəzərən çəkilən xətt (rabi</w:t>
            </w:r>
            <w:r w:rsidR="00A2573D">
              <w:rPr>
                <w:rFonts w:ascii="Times New Roman" w:hAnsi="Times New Roman"/>
              </w:rPr>
              <w:t>t</w:t>
            </w:r>
            <w:r w:rsidRPr="00405A6B">
              <w:rPr>
                <w:rFonts w:ascii="Times New Roman" w:hAnsi="Times New Roman"/>
              </w:rPr>
              <w:t xml:space="preserve">ə xətti) düzləndirilir. Bu </w:t>
            </w:r>
            <w:r w:rsidR="00C53257">
              <w:rPr>
                <w:rFonts w:ascii="Times New Roman" w:hAnsi="Times New Roman"/>
              </w:rPr>
              <w:t>əmr</w:t>
            </w:r>
            <w:r w:rsidRPr="00405A6B">
              <w:rPr>
                <w:rFonts w:ascii="Times New Roman" w:hAnsi="Times New Roman"/>
              </w:rPr>
              <w:t xml:space="preserve"> obyekt bağlantısı (</w:t>
            </w:r>
            <w:r w:rsidRPr="00405A6B">
              <w:rPr>
                <w:rFonts w:ascii="Times New Roman" w:hAnsi="Times New Roman"/>
                <w:b/>
              </w:rPr>
              <w:t>OSNAP</w:t>
            </w:r>
            <w:r w:rsidRPr="00405A6B">
              <w:rPr>
                <w:rFonts w:ascii="Times New Roman" w:hAnsi="Times New Roman"/>
              </w:rPr>
              <w:t>) ilə birlikdə iş</w:t>
            </w:r>
            <w:r w:rsidRPr="00405A6B">
              <w:rPr>
                <w:rFonts w:ascii="Times New Roman" w:hAnsi="Times New Roman"/>
              </w:rPr>
              <w:softHyphen/>
              <w:t>ləyir və bağlantıların bəzilərinin aktiv olması vacibdir.</w:t>
            </w:r>
          </w:p>
          <w:p w14:paraId="68338CAE" w14:textId="410BB508" w:rsidR="00F45812" w:rsidRPr="00405A6B" w:rsidRDefault="00C257A5" w:rsidP="00F45812">
            <w:pPr>
              <w:pStyle w:val="6"/>
              <w:ind w:left="-100" w:firstLine="0"/>
              <w:rPr>
                <w:rFonts w:ascii="Times New Roman" w:hAnsi="Times New Roman"/>
              </w:rPr>
            </w:pPr>
            <w:r w:rsidRPr="00405A6B">
              <w:rPr>
                <w:rFonts w:ascii="Times New Roman" w:hAnsi="Times New Roman"/>
              </w:rPr>
              <w:t xml:space="preserve">    </w:t>
            </w:r>
            <w:r w:rsidR="006D551A" w:rsidRPr="00405A6B">
              <w:rPr>
                <w:rFonts w:ascii="Times New Roman" w:hAnsi="Times New Roman"/>
              </w:rPr>
              <w:t xml:space="preserve">        </w:t>
            </w:r>
            <w:r w:rsidRPr="00405A6B">
              <w:rPr>
                <w:rFonts w:ascii="Times New Roman" w:hAnsi="Times New Roman"/>
              </w:rPr>
              <w:t>Şəkildəki silindrin proyeksiyalarının çəkilməsi ardıcıllığına baxaq:</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1CA8D26B" w14:textId="5C000F07" w:rsidR="00C257A5" w:rsidRPr="00405A6B" w:rsidRDefault="00EF736F" w:rsidP="007A5EE1">
            <w:pPr>
              <w:pStyle w:val="6"/>
              <w:ind w:firstLine="0"/>
              <w:rPr>
                <w:rFonts w:ascii="Times New Roman" w:hAnsi="Times New Roman"/>
              </w:rPr>
            </w:pPr>
            <w:r w:rsidRPr="00405A6B">
              <w:rPr>
                <w:rFonts w:ascii="Times New Roman" w:hAnsi="Times New Roman"/>
                <w:noProof/>
                <w:lang w:val="tr-TR" w:eastAsia="tr-TR"/>
              </w:rPr>
              <w:drawing>
                <wp:inline distT="0" distB="0" distL="0" distR="0" wp14:anchorId="094D5617" wp14:editId="61BA43F3">
                  <wp:extent cx="1668780" cy="4056741"/>
                  <wp:effectExtent l="0" t="0" r="7620" b="127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674206" cy="4069932"/>
                          </a:xfrm>
                          <a:prstGeom prst="rect">
                            <a:avLst/>
                          </a:prstGeom>
                        </pic:spPr>
                      </pic:pic>
                    </a:graphicData>
                  </a:graphic>
                </wp:inline>
              </w:drawing>
            </w:r>
          </w:p>
        </w:tc>
      </w:tr>
      <w:tr w:rsidR="00354EF1" w:rsidRPr="000972CC" w14:paraId="32E0A739" w14:textId="77777777" w:rsidTr="001C0A99">
        <w:trPr>
          <w:trHeight w:val="4386"/>
        </w:trPr>
        <w:tc>
          <w:tcPr>
            <w:tcW w:w="6663" w:type="dxa"/>
            <w:tcBorders>
              <w:top w:val="single" w:sz="4" w:space="0" w:color="auto"/>
              <w:left w:val="single" w:sz="4" w:space="0" w:color="auto"/>
              <w:bottom w:val="single" w:sz="4" w:space="0" w:color="auto"/>
              <w:right w:val="single" w:sz="4" w:space="0" w:color="auto"/>
            </w:tcBorders>
            <w:shd w:val="clear" w:color="auto" w:fill="auto"/>
          </w:tcPr>
          <w:p w14:paraId="222FA9CD" w14:textId="6B8EB945" w:rsidR="001C0A99" w:rsidRPr="00405A6B" w:rsidRDefault="00F45812" w:rsidP="00354EF1">
            <w:pPr>
              <w:pStyle w:val="6"/>
              <w:ind w:left="-100" w:firstLine="0"/>
              <w:rPr>
                <w:rFonts w:ascii="Times New Roman" w:hAnsi="Times New Roman"/>
              </w:rPr>
            </w:pPr>
            <w:r w:rsidRPr="00405A6B">
              <w:rPr>
                <w:rFonts w:ascii="Times New Roman" w:hAnsi="Times New Roman"/>
              </w:rPr>
              <w:t xml:space="preserve">1. Hal sətrindən </w:t>
            </w:r>
            <w:r w:rsidRPr="00405A6B">
              <w:rPr>
                <w:rFonts w:ascii="Times New Roman" w:hAnsi="Times New Roman"/>
                <w:b/>
              </w:rPr>
              <w:t>POLAR</w:t>
            </w:r>
            <w:r w:rsidRPr="00405A6B">
              <w:rPr>
                <w:rFonts w:ascii="Times New Roman" w:hAnsi="Times New Roman"/>
              </w:rPr>
              <w:t xml:space="preserve"> aktivləşdirilir. </w:t>
            </w:r>
            <w:r w:rsidRPr="00405A6B">
              <w:rPr>
                <w:rFonts w:ascii="Times New Roman" w:hAnsi="Times New Roman"/>
                <w:b/>
              </w:rPr>
              <w:t>POLAR</w:t>
            </w:r>
            <w:r w:rsidRPr="00405A6B">
              <w:rPr>
                <w:rFonts w:ascii="Times New Roman" w:hAnsi="Times New Roman"/>
              </w:rPr>
              <w:t xml:space="preserve"> üzərində sağ </w:t>
            </w:r>
            <w:r w:rsidR="001C0A99" w:rsidRPr="00405A6B">
              <w:rPr>
                <w:rFonts w:ascii="Times New Roman" w:hAnsi="Times New Roman"/>
              </w:rPr>
              <w:t>düymə</w:t>
            </w:r>
            <w:r w:rsidR="00EC3F8F">
              <w:rPr>
                <w:rFonts w:ascii="Times New Roman" w:hAnsi="Times New Roman"/>
              </w:rPr>
              <w:t xml:space="preserve"> vurulur açılmış konteks</w:t>
            </w:r>
            <w:r w:rsidR="001C0A99" w:rsidRPr="00405A6B">
              <w:rPr>
                <w:rFonts w:ascii="Times New Roman" w:hAnsi="Times New Roman"/>
              </w:rPr>
              <w:t xml:space="preserve"> menyudan bucaq 15°</w:t>
            </w:r>
            <w:r w:rsidR="001C0A99" w:rsidRPr="00405A6B">
              <w:rPr>
                <w:rFonts w:ascii="Times New Roman" w:hAnsi="Times New Roman"/>
                <w:vertAlign w:val="superscript"/>
              </w:rPr>
              <w:t xml:space="preserve"> </w:t>
            </w:r>
            <w:r w:rsidR="001C0A99" w:rsidRPr="00405A6B">
              <w:rPr>
                <w:rFonts w:ascii="Times New Roman" w:hAnsi="Times New Roman"/>
              </w:rPr>
              <w:t>seçilir;</w:t>
            </w:r>
          </w:p>
          <w:p w14:paraId="2E3C8EFB" w14:textId="41EC4724" w:rsidR="00354EF1" w:rsidRPr="00405A6B" w:rsidRDefault="00354EF1" w:rsidP="00354EF1">
            <w:pPr>
              <w:pStyle w:val="6"/>
              <w:ind w:left="-100" w:firstLine="0"/>
              <w:rPr>
                <w:rFonts w:ascii="Times New Roman" w:hAnsi="Times New Roman"/>
              </w:rPr>
            </w:pPr>
            <w:r w:rsidRPr="00405A6B">
              <w:rPr>
                <w:rFonts w:ascii="Times New Roman" w:hAnsi="Times New Roman"/>
              </w:rPr>
              <w:t xml:space="preserve">2. Hal sətrindən </w:t>
            </w:r>
            <w:r w:rsidRPr="00405A6B">
              <w:rPr>
                <w:rFonts w:ascii="Times New Roman" w:hAnsi="Times New Roman"/>
                <w:b/>
              </w:rPr>
              <w:t>GRID</w:t>
            </w:r>
            <w:r w:rsidRPr="00405A6B">
              <w:rPr>
                <w:rFonts w:ascii="Times New Roman" w:hAnsi="Times New Roman"/>
              </w:rPr>
              <w:t xml:space="preserve"> aktivləşdirilir.</w:t>
            </w:r>
            <w:r w:rsidRPr="00405A6B">
              <w:rPr>
                <w:rFonts w:ascii="Times New Roman" w:hAnsi="Times New Roman"/>
                <w:b/>
              </w:rPr>
              <w:t xml:space="preserve"> GRID</w:t>
            </w:r>
            <w:r w:rsidRPr="00405A6B">
              <w:rPr>
                <w:rFonts w:ascii="Times New Roman" w:hAnsi="Times New Roman"/>
              </w:rPr>
              <w:t xml:space="preserve"> üzərində sağ düymə</w:t>
            </w:r>
            <w:r w:rsidR="00EC3F8F">
              <w:rPr>
                <w:rFonts w:ascii="Times New Roman" w:hAnsi="Times New Roman"/>
              </w:rPr>
              <w:t xml:space="preserve"> vurulur. Açılmış konteks</w:t>
            </w:r>
            <w:r w:rsidRPr="00405A6B">
              <w:rPr>
                <w:rFonts w:ascii="Times New Roman" w:hAnsi="Times New Roman"/>
              </w:rPr>
              <w:t xml:space="preserve"> menyudan </w:t>
            </w:r>
            <w:r w:rsidRPr="00405A6B">
              <w:rPr>
                <w:rFonts w:ascii="Times New Roman" w:hAnsi="Times New Roman"/>
                <w:b/>
              </w:rPr>
              <w:t>Settings...</w:t>
            </w:r>
            <w:r w:rsidRPr="00405A6B">
              <w:rPr>
                <w:rFonts w:ascii="Times New Roman" w:hAnsi="Times New Roman"/>
              </w:rPr>
              <w:t xml:space="preserve"> seçi</w:t>
            </w:r>
            <w:r w:rsidRPr="00405A6B">
              <w:rPr>
                <w:rFonts w:ascii="Times New Roman" w:hAnsi="Times New Roman"/>
              </w:rPr>
              <w:softHyphen/>
              <w:t>lir və açıl</w:t>
            </w:r>
            <w:r w:rsidRPr="00405A6B">
              <w:rPr>
                <w:rFonts w:ascii="Times New Roman" w:hAnsi="Times New Roman"/>
              </w:rPr>
              <w:softHyphen/>
              <w:t>mış pən</w:t>
            </w:r>
            <w:r w:rsidRPr="00405A6B">
              <w:rPr>
                <w:rFonts w:ascii="Times New Roman" w:hAnsi="Times New Roman"/>
              </w:rPr>
              <w:softHyphen/>
              <w:t>cə</w:t>
            </w:r>
            <w:r w:rsidRPr="00405A6B">
              <w:rPr>
                <w:rFonts w:ascii="Times New Roman" w:hAnsi="Times New Roman"/>
              </w:rPr>
              <w:softHyphen/>
              <w:t>rə</w:t>
            </w:r>
            <w:r w:rsidRPr="00405A6B">
              <w:rPr>
                <w:rFonts w:ascii="Times New Roman" w:hAnsi="Times New Roman"/>
              </w:rPr>
              <w:softHyphen/>
              <w:t xml:space="preserve">dən </w:t>
            </w:r>
            <w:r w:rsidRPr="00405A6B">
              <w:rPr>
                <w:rFonts w:ascii="Times New Roman" w:hAnsi="Times New Roman"/>
                <w:b/>
              </w:rPr>
              <w:t>Grid behavior</w:t>
            </w:r>
            <w:r w:rsidRPr="00405A6B">
              <w:rPr>
                <w:rFonts w:ascii="Times New Roman" w:hAnsi="Times New Roman"/>
              </w:rPr>
              <w:t xml:space="preserve"> sahəsindəki açarlar ləğv edilir;</w:t>
            </w:r>
          </w:p>
          <w:p w14:paraId="6445EFF3" w14:textId="11DA4A5B" w:rsidR="00354EF1" w:rsidRPr="00405A6B" w:rsidRDefault="00354EF1" w:rsidP="00354EF1">
            <w:pPr>
              <w:pStyle w:val="6"/>
              <w:ind w:left="-100" w:firstLine="0"/>
              <w:rPr>
                <w:rFonts w:ascii="Times New Roman" w:hAnsi="Times New Roman"/>
              </w:rPr>
            </w:pPr>
            <w:r w:rsidRPr="00405A6B">
              <w:rPr>
                <w:rFonts w:ascii="Times New Roman" w:hAnsi="Times New Roman"/>
              </w:rPr>
              <w:t xml:space="preserve">3. </w:t>
            </w:r>
            <w:r w:rsidR="00546F6D">
              <w:rPr>
                <w:rFonts w:ascii="Times New Roman" w:hAnsi="Times New Roman"/>
              </w:rPr>
              <w:t>Əmrlər</w:t>
            </w:r>
            <w:r w:rsidRPr="00405A6B">
              <w:rPr>
                <w:rFonts w:ascii="Times New Roman" w:hAnsi="Times New Roman"/>
              </w:rPr>
              <w:t xml:space="preserve"> sətrində «</w:t>
            </w:r>
            <w:r w:rsidRPr="00405A6B">
              <w:rPr>
                <w:rFonts w:ascii="Times New Roman" w:hAnsi="Times New Roman"/>
                <w:b/>
              </w:rPr>
              <w:t>Z</w:t>
            </w:r>
            <w:r w:rsidRPr="00405A6B">
              <w:rPr>
                <w:rFonts w:ascii="Times New Roman" w:hAnsi="Times New Roman"/>
              </w:rPr>
              <w:t xml:space="preserve">» yığılır və </w:t>
            </w:r>
            <w:r w:rsidRPr="00405A6B">
              <w:rPr>
                <w:rFonts w:ascii="Times New Roman" w:hAnsi="Times New Roman"/>
                <w:b/>
              </w:rPr>
              <w:t>ENTER</w:t>
            </w:r>
            <w:r w:rsidRPr="00405A6B">
              <w:rPr>
                <w:rFonts w:ascii="Times New Roman" w:hAnsi="Times New Roman"/>
              </w:rPr>
              <w:t xml:space="preserve"> düyməsi basılır, yenidən </w:t>
            </w:r>
            <w:r w:rsidR="00546F6D">
              <w:rPr>
                <w:rFonts w:ascii="Times New Roman" w:hAnsi="Times New Roman"/>
              </w:rPr>
              <w:t>əmrlər</w:t>
            </w:r>
            <w:r w:rsidRPr="00405A6B">
              <w:rPr>
                <w:rFonts w:ascii="Times New Roman" w:hAnsi="Times New Roman"/>
              </w:rPr>
              <w:t xml:space="preserve"> sətrinə «</w:t>
            </w:r>
            <w:r w:rsidRPr="00405A6B">
              <w:rPr>
                <w:rFonts w:ascii="Times New Roman" w:hAnsi="Times New Roman"/>
                <w:b/>
              </w:rPr>
              <w:t>A</w:t>
            </w:r>
            <w:r w:rsidRPr="00405A6B">
              <w:rPr>
                <w:rFonts w:ascii="Times New Roman" w:hAnsi="Times New Roman"/>
              </w:rPr>
              <w:t xml:space="preserve">» yığılıb </w:t>
            </w:r>
            <w:r w:rsidRPr="00405A6B">
              <w:rPr>
                <w:rFonts w:ascii="Times New Roman" w:hAnsi="Times New Roman"/>
                <w:b/>
              </w:rPr>
              <w:t>ENTER</w:t>
            </w:r>
            <w:r w:rsidRPr="00405A6B">
              <w:rPr>
                <w:rFonts w:ascii="Times New Roman" w:hAnsi="Times New Roman"/>
              </w:rPr>
              <w:t xml:space="preserve"> düyməsi basılır.</w:t>
            </w:r>
          </w:p>
          <w:p w14:paraId="2EC17C5C" w14:textId="5299C197" w:rsidR="00354EF1" w:rsidRPr="00405A6B" w:rsidRDefault="00354EF1" w:rsidP="00354EF1">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t xml:space="preserve">4. Hal sətrindən </w:t>
            </w:r>
            <w:r w:rsidRPr="00405A6B">
              <w:rPr>
                <w:rFonts w:ascii="Times New Roman" w:hAnsi="Times New Roman"/>
                <w:b/>
                <w:sz w:val="24"/>
                <w:szCs w:val="24"/>
                <w:lang w:val="az-Latn-AZ"/>
              </w:rPr>
              <w:t>OSNAP</w:t>
            </w:r>
            <w:r w:rsidRPr="00405A6B">
              <w:rPr>
                <w:rFonts w:ascii="Times New Roman" w:hAnsi="Times New Roman"/>
                <w:sz w:val="24"/>
                <w:szCs w:val="24"/>
                <w:lang w:val="az-Latn-AZ"/>
              </w:rPr>
              <w:t xml:space="preserve"> aktivləşdirilir. </w:t>
            </w:r>
            <w:r w:rsidRPr="00405A6B">
              <w:rPr>
                <w:rFonts w:ascii="Times New Roman" w:hAnsi="Times New Roman"/>
                <w:b/>
                <w:sz w:val="24"/>
                <w:szCs w:val="24"/>
                <w:lang w:val="az-Latn-AZ"/>
              </w:rPr>
              <w:t>OSNAP</w:t>
            </w:r>
            <w:r w:rsidRPr="00405A6B">
              <w:rPr>
                <w:rFonts w:ascii="Times New Roman" w:hAnsi="Times New Roman"/>
                <w:sz w:val="24"/>
                <w:szCs w:val="24"/>
                <w:lang w:val="az-Latn-AZ"/>
              </w:rPr>
              <w:t xml:space="preserve"> üzərində sağ</w:t>
            </w:r>
            <w:r w:rsidR="00EC3F8F">
              <w:rPr>
                <w:rFonts w:ascii="Times New Roman" w:hAnsi="Times New Roman"/>
                <w:sz w:val="24"/>
                <w:szCs w:val="24"/>
                <w:lang w:val="az-Latn-AZ"/>
              </w:rPr>
              <w:t xml:space="preserve"> düymə vurulur. Açılmış konteks</w:t>
            </w:r>
            <w:r w:rsidRPr="00405A6B">
              <w:rPr>
                <w:rFonts w:ascii="Times New Roman" w:hAnsi="Times New Roman"/>
                <w:sz w:val="24"/>
                <w:szCs w:val="24"/>
                <w:lang w:val="az-Latn-AZ"/>
              </w:rPr>
              <w:t xml:space="preserve"> menyudan </w:t>
            </w:r>
            <w:r w:rsidRPr="00405A6B">
              <w:rPr>
                <w:rFonts w:ascii="Times New Roman" w:hAnsi="Times New Roman"/>
                <w:b/>
                <w:sz w:val="24"/>
                <w:szCs w:val="24"/>
                <w:lang w:val="az-Latn-AZ"/>
              </w:rPr>
              <w:t>Settings...</w:t>
            </w:r>
            <w:r w:rsidRPr="00405A6B">
              <w:rPr>
                <w:rFonts w:ascii="Times New Roman" w:hAnsi="Times New Roman"/>
                <w:sz w:val="24"/>
                <w:szCs w:val="24"/>
                <w:lang w:val="az-Latn-AZ"/>
              </w:rPr>
              <w:t xml:space="preserve"> seçilir və açılmış pəncərədən </w:t>
            </w:r>
            <w:r w:rsidRPr="00405A6B">
              <w:rPr>
                <w:rFonts w:ascii="Times New Roman" w:hAnsi="Times New Roman"/>
                <w:b/>
                <w:sz w:val="24"/>
                <w:szCs w:val="24"/>
                <w:lang w:val="az-Latn-AZ"/>
              </w:rPr>
              <w:t xml:space="preserve">Endpoint, İntersection </w:t>
            </w:r>
            <w:r w:rsidRPr="00405A6B">
              <w:rPr>
                <w:rFonts w:ascii="Times New Roman" w:hAnsi="Times New Roman"/>
                <w:sz w:val="24"/>
                <w:szCs w:val="24"/>
                <w:lang w:val="az-Latn-AZ"/>
              </w:rPr>
              <w:t>və</w:t>
            </w:r>
            <w:r w:rsidRPr="00405A6B">
              <w:rPr>
                <w:rFonts w:ascii="Times New Roman" w:hAnsi="Times New Roman"/>
                <w:b/>
                <w:sz w:val="24"/>
                <w:szCs w:val="24"/>
                <w:lang w:val="az-Latn-AZ"/>
              </w:rPr>
              <w:t xml:space="preserve"> Midpoint</w:t>
            </w:r>
            <w:r w:rsidRPr="00405A6B">
              <w:rPr>
                <w:rFonts w:ascii="Times New Roman" w:hAnsi="Times New Roman"/>
                <w:sz w:val="24"/>
                <w:szCs w:val="24"/>
                <w:lang w:val="az-Latn-AZ"/>
              </w:rPr>
              <w:t xml:space="preserve"> açarları qoşulur və </w:t>
            </w:r>
            <w:r w:rsidRPr="00405A6B">
              <w:rPr>
                <w:rFonts w:ascii="Times New Roman" w:hAnsi="Times New Roman"/>
                <w:b/>
                <w:sz w:val="24"/>
                <w:szCs w:val="24"/>
                <w:lang w:val="az-Latn-AZ"/>
              </w:rPr>
              <w:t>OK</w:t>
            </w:r>
            <w:r w:rsidRPr="00405A6B">
              <w:rPr>
                <w:rFonts w:ascii="Times New Roman" w:hAnsi="Times New Roman"/>
                <w:sz w:val="24"/>
                <w:szCs w:val="24"/>
                <w:lang w:val="az-Latn-AZ"/>
              </w:rPr>
              <w:t xml:space="preserve"> düyməsi basılır;</w:t>
            </w:r>
          </w:p>
          <w:p w14:paraId="0BD85DCD" w14:textId="41EF5540" w:rsidR="00354EF1" w:rsidRPr="00405A6B" w:rsidRDefault="00354EF1" w:rsidP="00354EF1">
            <w:pPr>
              <w:pStyle w:val="6"/>
              <w:ind w:left="-100" w:firstLine="0"/>
              <w:rPr>
                <w:rFonts w:ascii="Times New Roman" w:hAnsi="Times New Roman"/>
              </w:rPr>
            </w:pPr>
            <w:r w:rsidRPr="00405A6B">
              <w:rPr>
                <w:rFonts w:ascii="Times New Roman" w:hAnsi="Times New Roman"/>
              </w:rPr>
              <w:t xml:space="preserve">5. Hal sətrindən </w:t>
            </w:r>
            <w:r w:rsidRPr="00405A6B">
              <w:rPr>
                <w:rFonts w:ascii="Times New Roman" w:hAnsi="Times New Roman"/>
                <w:b/>
              </w:rPr>
              <w:t>OTRACK</w:t>
            </w:r>
            <w:r w:rsidRPr="00405A6B">
              <w:rPr>
                <w:rFonts w:ascii="Times New Roman" w:hAnsi="Times New Roman"/>
              </w:rPr>
              <w:t xml:space="preserve"> qoşulur. Hal sətrindəki digər </w:t>
            </w:r>
            <w:r w:rsidR="00546F6D">
              <w:rPr>
                <w:rFonts w:ascii="Times New Roman" w:hAnsi="Times New Roman"/>
              </w:rPr>
              <w:t>əmrlər</w:t>
            </w:r>
            <w:r w:rsidRPr="00405A6B">
              <w:rPr>
                <w:rFonts w:ascii="Times New Roman" w:hAnsi="Times New Roman"/>
              </w:rPr>
              <w:t xml:space="preserve"> söndürülür;</w:t>
            </w:r>
          </w:p>
          <w:p w14:paraId="06934237" w14:textId="74EDDEC4" w:rsidR="00354EF1" w:rsidRPr="00405A6B" w:rsidRDefault="006D551A" w:rsidP="00354EF1">
            <w:pPr>
              <w:pStyle w:val="a1"/>
              <w:spacing w:before="0" w:after="0"/>
              <w:ind w:left="-100" w:firstLine="0"/>
              <w:jc w:val="both"/>
              <w:rPr>
                <w:rFonts w:ascii="Times New Roman" w:hAnsi="Times New Roman"/>
                <w:b w:val="0"/>
                <w:sz w:val="24"/>
                <w:szCs w:val="24"/>
                <w:lang w:val="az-Latn-AZ"/>
              </w:rPr>
            </w:pPr>
            <w:r w:rsidRPr="00405A6B">
              <w:rPr>
                <w:rFonts w:ascii="Times New Roman" w:hAnsi="Times New Roman"/>
                <w:b w:val="0"/>
                <w:sz w:val="24"/>
                <w:szCs w:val="24"/>
                <w:lang w:val="az-Latn-AZ"/>
              </w:rPr>
              <w:t xml:space="preserve">6. </w:t>
            </w:r>
            <w:r w:rsidR="00354EF1" w:rsidRPr="00405A6B">
              <w:rPr>
                <w:rFonts w:ascii="Times New Roman" w:hAnsi="Times New Roman"/>
                <w:sz w:val="24"/>
                <w:szCs w:val="24"/>
                <w:lang w:val="az-Latn-AZ"/>
              </w:rPr>
              <w:t xml:space="preserve">Draw </w:t>
            </w:r>
            <w:r w:rsidR="00354EF1" w:rsidRPr="00405A6B">
              <w:rPr>
                <w:rFonts w:ascii="Times New Roman" w:hAnsi="Times New Roman"/>
                <w:b w:val="0"/>
                <w:sz w:val="24"/>
                <w:szCs w:val="24"/>
                <w:lang w:val="az-Latn-AZ"/>
              </w:rPr>
              <w:t xml:space="preserve">lövhəsindən </w:t>
            </w:r>
            <w:r w:rsidR="00354EF1" w:rsidRPr="00405A6B">
              <w:rPr>
                <w:rFonts w:ascii="Times New Roman" w:hAnsi="Times New Roman"/>
                <w:sz w:val="24"/>
                <w:szCs w:val="24"/>
                <w:lang w:val="az-Latn-AZ"/>
              </w:rPr>
              <w:t xml:space="preserve">Line </w:t>
            </w:r>
            <w:r w:rsidR="00EC00E8" w:rsidRPr="00405A6B">
              <w:rPr>
                <w:rFonts w:ascii="Times New Roman" w:hAnsi="Times New Roman"/>
                <w:b w:val="0"/>
                <w:sz w:val="24"/>
                <w:szCs w:val="24"/>
                <w:lang w:val="az-Latn-AZ"/>
              </w:rPr>
              <w:t>əmri</w:t>
            </w:r>
            <w:r w:rsidR="00A2573D">
              <w:rPr>
                <w:rFonts w:ascii="Times New Roman" w:hAnsi="Times New Roman"/>
                <w:b w:val="0"/>
                <w:sz w:val="24"/>
                <w:szCs w:val="24"/>
                <w:lang w:val="az-Latn-AZ"/>
              </w:rPr>
              <w:t xml:space="preserve"> </w:t>
            </w:r>
            <w:r w:rsidR="00354EF1" w:rsidRPr="00405A6B">
              <w:rPr>
                <w:rFonts w:ascii="Times New Roman" w:hAnsi="Times New Roman"/>
                <w:b w:val="0"/>
                <w:sz w:val="24"/>
                <w:szCs w:val="24"/>
                <w:lang w:val="az-Latn-AZ"/>
              </w:rPr>
              <w:t>işə salınır;</w:t>
            </w:r>
          </w:p>
          <w:p w14:paraId="5C0BE983" w14:textId="39B8F8E4" w:rsidR="00354EF1" w:rsidRPr="00405A6B" w:rsidRDefault="00354EF1" w:rsidP="001C0A99">
            <w:pPr>
              <w:pStyle w:val="a1"/>
              <w:spacing w:before="0" w:after="0"/>
              <w:ind w:left="-100" w:firstLine="0"/>
              <w:jc w:val="both"/>
              <w:rPr>
                <w:rFonts w:ascii="Times New Roman" w:hAnsi="Times New Roman"/>
                <w:sz w:val="24"/>
                <w:szCs w:val="24"/>
                <w:lang w:val="az-Latn-AZ"/>
              </w:rPr>
            </w:pPr>
            <w:r w:rsidRPr="00405A6B">
              <w:rPr>
                <w:rFonts w:ascii="Times New Roman" w:hAnsi="Times New Roman"/>
                <w:b w:val="0"/>
                <w:sz w:val="24"/>
                <w:szCs w:val="24"/>
                <w:lang w:val="az-Latn-AZ"/>
              </w:rPr>
              <w:t xml:space="preserve">7. Düzbucaqlı çəkilir. Bunun üçün ekranda ixtiyari bir nöqtə vurulur və klaviaturadan </w:t>
            </w:r>
            <w:r w:rsidRPr="00405A6B">
              <w:rPr>
                <w:rFonts w:ascii="Times New Roman" w:hAnsi="Times New Roman"/>
                <w:sz w:val="24"/>
                <w:szCs w:val="24"/>
                <w:lang w:val="az-Latn-AZ"/>
              </w:rPr>
              <w:t>@50&lt;90</w:t>
            </w:r>
            <w:r w:rsidRPr="00405A6B">
              <w:rPr>
                <w:rFonts w:ascii="Times New Roman" w:hAnsi="Times New Roman"/>
                <w:b w:val="0"/>
                <w:sz w:val="24"/>
                <w:szCs w:val="24"/>
                <w:lang w:val="az-Latn-AZ"/>
              </w:rPr>
              <w:t xml:space="preserve"> yazılıb </w:t>
            </w:r>
            <w:r w:rsidRPr="00405A6B">
              <w:rPr>
                <w:rFonts w:ascii="Times New Roman" w:hAnsi="Times New Roman"/>
                <w:sz w:val="24"/>
                <w:szCs w:val="24"/>
                <w:lang w:val="az-Latn-AZ"/>
              </w:rPr>
              <w:t>ENTER</w:t>
            </w:r>
            <w:r w:rsidRPr="00405A6B">
              <w:rPr>
                <w:rFonts w:ascii="Times New Roman" w:hAnsi="Times New Roman"/>
                <w:b w:val="0"/>
                <w:sz w:val="24"/>
                <w:szCs w:val="24"/>
                <w:lang w:val="az-Latn-AZ"/>
              </w:rPr>
              <w:t xml:space="preserve"> düyməsi basılır, yenidən </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500A36AF" w14:textId="6F3F0CE4" w:rsidR="00354EF1" w:rsidRPr="00405A6B" w:rsidRDefault="00354EF1" w:rsidP="007A5EE1">
            <w:pPr>
              <w:pStyle w:val="6"/>
              <w:ind w:firstLine="0"/>
              <w:rPr>
                <w:rFonts w:ascii="Times New Roman" w:hAnsi="Times New Roman"/>
                <w:noProof/>
                <w:lang w:eastAsia="ru-RU"/>
              </w:rPr>
            </w:pPr>
            <w:r w:rsidRPr="00405A6B">
              <w:rPr>
                <w:rFonts w:ascii="Times New Roman" w:hAnsi="Times New Roman"/>
                <w:noProof/>
                <w:lang w:val="tr-TR" w:eastAsia="tr-TR"/>
              </w:rPr>
              <w:drawing>
                <wp:anchor distT="0" distB="0" distL="114300" distR="114300" simplePos="0" relativeHeight="252249088" behindDoc="0" locked="0" layoutInCell="1" allowOverlap="1" wp14:anchorId="0EEEEA97" wp14:editId="41CD9ECA">
                  <wp:simplePos x="0" y="0"/>
                  <wp:positionH relativeFrom="column">
                    <wp:posOffset>281025</wp:posOffset>
                  </wp:positionH>
                  <wp:positionV relativeFrom="paragraph">
                    <wp:posOffset>49530</wp:posOffset>
                  </wp:positionV>
                  <wp:extent cx="1179830" cy="2529205"/>
                  <wp:effectExtent l="0" t="0" r="1270" b="4445"/>
                  <wp:wrapSquare wrapText="bothSides"/>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179830" cy="25292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C0A99" w:rsidRPr="00CD2BE4" w14:paraId="6A584DCF" w14:textId="77777777" w:rsidTr="001C0A99">
        <w:trPr>
          <w:trHeight w:val="2118"/>
        </w:trPr>
        <w:tc>
          <w:tcPr>
            <w:tcW w:w="6663" w:type="dxa"/>
            <w:tcBorders>
              <w:top w:val="single" w:sz="4" w:space="0" w:color="auto"/>
              <w:left w:val="single" w:sz="4" w:space="0" w:color="auto"/>
              <w:bottom w:val="single" w:sz="4" w:space="0" w:color="auto"/>
              <w:right w:val="single" w:sz="4" w:space="0" w:color="auto"/>
            </w:tcBorders>
            <w:shd w:val="clear" w:color="auto" w:fill="auto"/>
          </w:tcPr>
          <w:p w14:paraId="065D13F6" w14:textId="77777777" w:rsidR="001C0A99" w:rsidRPr="00405A6B" w:rsidRDefault="001C0A99" w:rsidP="00354EF1">
            <w:pPr>
              <w:pStyle w:val="6"/>
              <w:ind w:left="-100" w:firstLine="0"/>
              <w:rPr>
                <w:rFonts w:ascii="Times New Roman" w:hAnsi="Times New Roman"/>
              </w:rPr>
            </w:pPr>
            <w:r w:rsidRPr="00405A6B">
              <w:rPr>
                <w:rFonts w:ascii="Times New Roman" w:hAnsi="Times New Roman"/>
                <w:b/>
              </w:rPr>
              <w:t>@30&lt;0</w:t>
            </w:r>
            <w:r w:rsidRPr="00405A6B">
              <w:rPr>
                <w:rFonts w:ascii="Times New Roman" w:hAnsi="Times New Roman"/>
              </w:rPr>
              <w:t xml:space="preserve"> yazılıb </w:t>
            </w:r>
            <w:r w:rsidRPr="00405A6B">
              <w:rPr>
                <w:rFonts w:ascii="Times New Roman" w:hAnsi="Times New Roman"/>
                <w:b/>
              </w:rPr>
              <w:t>ENTER</w:t>
            </w:r>
            <w:r w:rsidRPr="00405A6B">
              <w:rPr>
                <w:rFonts w:ascii="Times New Roman" w:hAnsi="Times New Roman"/>
              </w:rPr>
              <w:t xml:space="preserve"> düyməsi basılır, </w:t>
            </w:r>
            <w:r w:rsidRPr="00405A6B">
              <w:rPr>
                <w:rFonts w:ascii="Times New Roman" w:hAnsi="Times New Roman"/>
                <w:b/>
              </w:rPr>
              <w:t>@50&lt;270 ENTER</w:t>
            </w:r>
            <w:r w:rsidRPr="00405A6B">
              <w:rPr>
                <w:rFonts w:ascii="Times New Roman" w:hAnsi="Times New Roman"/>
              </w:rPr>
              <w:t xml:space="preserve"> və klaviaturadan </w:t>
            </w:r>
            <w:r w:rsidRPr="00405A6B">
              <w:rPr>
                <w:rFonts w:ascii="Times New Roman" w:hAnsi="Times New Roman"/>
                <w:b/>
              </w:rPr>
              <w:t>«C»</w:t>
            </w:r>
            <w:r w:rsidRPr="00405A6B">
              <w:rPr>
                <w:rFonts w:ascii="Times New Roman" w:hAnsi="Times New Roman"/>
              </w:rPr>
              <w:t xml:space="preserve"> yazılıb </w:t>
            </w:r>
            <w:r w:rsidRPr="00405A6B">
              <w:rPr>
                <w:rFonts w:ascii="Times New Roman" w:hAnsi="Times New Roman"/>
                <w:b/>
              </w:rPr>
              <w:t>ENTER</w:t>
            </w:r>
            <w:r w:rsidRPr="00405A6B">
              <w:rPr>
                <w:rFonts w:ascii="Times New Roman" w:hAnsi="Times New Roman"/>
              </w:rPr>
              <w:t xml:space="preserve"> düyməsi basılır;</w:t>
            </w:r>
          </w:p>
          <w:p w14:paraId="79ED0BCA" w14:textId="648805DA" w:rsidR="001C0A99" w:rsidRPr="00405A6B" w:rsidRDefault="001C0A99" w:rsidP="00354EF1">
            <w:pPr>
              <w:pStyle w:val="6"/>
              <w:ind w:left="-100" w:firstLine="0"/>
              <w:rPr>
                <w:rFonts w:ascii="Times New Roman" w:hAnsi="Times New Roman"/>
              </w:rPr>
            </w:pPr>
            <w:r w:rsidRPr="00405A6B">
              <w:rPr>
                <w:rFonts w:ascii="Times New Roman" w:hAnsi="Times New Roman"/>
              </w:rPr>
              <w:t>8.  Draw lövhəsindən</w:t>
            </w:r>
            <w:r w:rsidRPr="00405A6B">
              <w:rPr>
                <w:rFonts w:ascii="Times New Roman" w:hAnsi="Times New Roman"/>
                <w:b/>
              </w:rPr>
              <w:t xml:space="preserve"> Circle</w:t>
            </w:r>
            <w:r w:rsidRPr="00405A6B">
              <w:rPr>
                <w:rFonts w:ascii="Times New Roman" w:hAnsi="Times New Roman"/>
              </w:rPr>
              <w:t xml:space="preserve"> </w:t>
            </w:r>
            <w:r w:rsidR="00EC00E8" w:rsidRPr="00405A6B">
              <w:rPr>
                <w:rFonts w:ascii="Times New Roman" w:hAnsi="Times New Roman"/>
              </w:rPr>
              <w:t>əmri</w:t>
            </w:r>
            <w:r w:rsidR="00A2573D">
              <w:rPr>
                <w:rFonts w:ascii="Times New Roman" w:hAnsi="Times New Roman"/>
              </w:rPr>
              <w:t xml:space="preserve"> </w:t>
            </w:r>
            <w:r w:rsidRPr="00405A6B">
              <w:rPr>
                <w:rFonts w:ascii="Times New Roman" w:hAnsi="Times New Roman"/>
              </w:rPr>
              <w:t>işə salınır;</w:t>
            </w:r>
          </w:p>
          <w:p w14:paraId="1EE75105" w14:textId="68BA691B" w:rsidR="001C0A99" w:rsidRPr="00405A6B" w:rsidRDefault="001C0A99" w:rsidP="00A2573D">
            <w:pPr>
              <w:pStyle w:val="a1"/>
              <w:spacing w:before="0" w:after="0"/>
              <w:ind w:left="-100" w:firstLine="0"/>
              <w:jc w:val="both"/>
              <w:rPr>
                <w:rFonts w:ascii="Times New Roman" w:hAnsi="Times New Roman"/>
                <w:lang w:val="az-Latn-AZ"/>
              </w:rPr>
            </w:pPr>
            <w:r w:rsidRPr="00405A6B">
              <w:rPr>
                <w:rFonts w:ascii="Times New Roman" w:hAnsi="Times New Roman"/>
                <w:b w:val="0"/>
                <w:sz w:val="24"/>
                <w:szCs w:val="24"/>
                <w:lang w:val="az-Latn-AZ"/>
              </w:rPr>
              <w:t>9. Düzbucaqlının oturaca</w:t>
            </w:r>
            <w:r w:rsidRPr="00405A6B">
              <w:rPr>
                <w:rFonts w:ascii="Times New Roman" w:hAnsi="Times New Roman"/>
                <w:b w:val="0"/>
                <w:sz w:val="24"/>
                <w:szCs w:val="24"/>
                <w:lang w:val="az-Latn-AZ"/>
              </w:rPr>
              <w:softHyphen/>
              <w:t>ğı</w:t>
            </w:r>
            <w:r w:rsidRPr="00405A6B">
              <w:rPr>
                <w:rFonts w:ascii="Times New Roman" w:hAnsi="Times New Roman"/>
                <w:b w:val="0"/>
                <w:sz w:val="24"/>
                <w:szCs w:val="24"/>
                <w:lang w:val="az-Latn-AZ"/>
              </w:rPr>
              <w:softHyphen/>
              <w:t>nın mərkəzinə yaxın</w:t>
            </w:r>
            <w:r w:rsidRPr="00405A6B">
              <w:rPr>
                <w:rFonts w:ascii="Times New Roman" w:hAnsi="Times New Roman"/>
                <w:b w:val="0"/>
                <w:sz w:val="24"/>
                <w:szCs w:val="24"/>
                <w:lang w:val="az-Latn-AZ"/>
              </w:rPr>
              <w:softHyphen/>
              <w:t>laş</w:t>
            </w:r>
            <w:r w:rsidRPr="00405A6B">
              <w:rPr>
                <w:rFonts w:ascii="Times New Roman" w:hAnsi="Times New Roman"/>
                <w:b w:val="0"/>
                <w:sz w:val="24"/>
                <w:szCs w:val="24"/>
                <w:lang w:val="az-Latn-AZ"/>
              </w:rPr>
              <w:softHyphen/>
              <w:t>dıq</w:t>
            </w:r>
            <w:r w:rsidRPr="00405A6B">
              <w:rPr>
                <w:rFonts w:ascii="Times New Roman" w:hAnsi="Times New Roman"/>
                <w:b w:val="0"/>
                <w:sz w:val="24"/>
                <w:szCs w:val="24"/>
                <w:lang w:val="az-Latn-AZ"/>
              </w:rPr>
              <w:softHyphen/>
              <w:t xml:space="preserve">da </w:t>
            </w:r>
            <w:r w:rsidRPr="00405A6B">
              <w:rPr>
                <w:rFonts w:ascii="Times New Roman" w:hAnsi="Times New Roman"/>
                <w:sz w:val="24"/>
                <w:szCs w:val="24"/>
                <w:lang w:val="az-Latn-AZ"/>
              </w:rPr>
              <w:t>Mid</w:t>
            </w:r>
            <w:r w:rsidRPr="00405A6B">
              <w:rPr>
                <w:rFonts w:ascii="Times New Roman" w:hAnsi="Times New Roman"/>
                <w:sz w:val="24"/>
                <w:szCs w:val="24"/>
                <w:lang w:val="az-Latn-AZ"/>
              </w:rPr>
              <w:softHyphen/>
              <w:t>point</w:t>
            </w:r>
            <w:r w:rsidRPr="00405A6B">
              <w:rPr>
                <w:rFonts w:ascii="Times New Roman" w:hAnsi="Times New Roman"/>
                <w:b w:val="0"/>
                <w:sz w:val="24"/>
                <w:szCs w:val="24"/>
                <w:lang w:val="az-Latn-AZ"/>
              </w:rPr>
              <w:t xml:space="preserve"> işıqla</w:t>
            </w:r>
            <w:r w:rsidRPr="00405A6B">
              <w:rPr>
                <w:rFonts w:ascii="Times New Roman" w:hAnsi="Times New Roman"/>
                <w:b w:val="0"/>
                <w:sz w:val="24"/>
                <w:szCs w:val="24"/>
                <w:lang w:val="az-Latn-AZ"/>
              </w:rPr>
              <w:softHyphen/>
              <w:t>nır. Siçanın heç bir düyməsini vurmadan siçanı aşağı isti</w:t>
            </w:r>
            <w:r w:rsidR="006D551A" w:rsidRPr="00405A6B">
              <w:rPr>
                <w:rFonts w:ascii="Times New Roman" w:hAnsi="Times New Roman"/>
                <w:b w:val="0"/>
                <w:sz w:val="24"/>
                <w:szCs w:val="24"/>
                <w:lang w:val="az-Latn-AZ"/>
              </w:rPr>
              <w:softHyphen/>
            </w:r>
            <w:r w:rsidRPr="00405A6B">
              <w:rPr>
                <w:rFonts w:ascii="Times New Roman" w:hAnsi="Times New Roman"/>
                <w:b w:val="0"/>
                <w:sz w:val="24"/>
                <w:szCs w:val="24"/>
                <w:lang w:val="az-Latn-AZ"/>
              </w:rPr>
              <w:t>qamətdə (</w:t>
            </w:r>
            <w:r w:rsidR="006D551A" w:rsidRPr="00405A6B">
              <w:rPr>
                <w:rFonts w:ascii="Times New Roman" w:hAnsi="Times New Roman"/>
                <w:sz w:val="24"/>
                <w:szCs w:val="24"/>
                <w:lang w:val="az-Latn-AZ"/>
              </w:rPr>
              <w:t>Otrack</w:t>
            </w:r>
            <w:r w:rsidRPr="00405A6B">
              <w:rPr>
                <w:rFonts w:ascii="Times New Roman" w:hAnsi="Times New Roman"/>
                <w:b w:val="0"/>
                <w:sz w:val="24"/>
                <w:szCs w:val="24"/>
                <w:lang w:val="az-Latn-AZ"/>
              </w:rPr>
              <w:t xml:space="preserve"> qırıq-qırıq xətlə izləmə yara</w:t>
            </w:r>
            <w:r w:rsidRPr="00405A6B">
              <w:rPr>
                <w:rFonts w:ascii="Times New Roman" w:hAnsi="Times New Roman"/>
                <w:b w:val="0"/>
                <w:sz w:val="24"/>
                <w:szCs w:val="24"/>
                <w:lang w:val="az-Latn-AZ"/>
              </w:rPr>
              <w:softHyphen/>
              <w:t xml:space="preserve">dacaq) dartıb təqribən şəkildəki qədər </w:t>
            </w:r>
            <w:r w:rsidR="00A2573D">
              <w:rPr>
                <w:rFonts w:ascii="Times New Roman" w:hAnsi="Times New Roman"/>
                <w:b w:val="0"/>
                <w:sz w:val="24"/>
                <w:szCs w:val="24"/>
                <w:lang w:val="az-Latn-AZ"/>
              </w:rPr>
              <w:t>uzaqlaş</w:t>
            </w:r>
            <w:r w:rsidRPr="00405A6B">
              <w:rPr>
                <w:rFonts w:ascii="Times New Roman" w:hAnsi="Times New Roman"/>
                <w:b w:val="0"/>
                <w:sz w:val="24"/>
                <w:szCs w:val="24"/>
                <w:lang w:val="az-Latn-AZ"/>
              </w:rPr>
              <w:t>dıqdan sonra sol düymə vurulur. Bu nöqtə çev</w:t>
            </w:r>
            <w:r w:rsidRPr="00405A6B">
              <w:rPr>
                <w:rFonts w:ascii="Times New Roman" w:hAnsi="Times New Roman"/>
                <w:b w:val="0"/>
                <w:sz w:val="24"/>
                <w:szCs w:val="24"/>
                <w:lang w:val="az-Latn-AZ"/>
              </w:rPr>
              <w:softHyphen/>
              <w:t>rə</w:t>
            </w:r>
            <w:r w:rsidRPr="00405A6B">
              <w:rPr>
                <w:rFonts w:ascii="Times New Roman" w:hAnsi="Times New Roman"/>
                <w:b w:val="0"/>
                <w:sz w:val="24"/>
                <w:szCs w:val="24"/>
                <w:lang w:val="az-Latn-AZ"/>
              </w:rPr>
              <w:softHyphen/>
              <w:t>nin mərkəzi olur;</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2B1BF37A" w14:textId="08311434" w:rsidR="001C0A99" w:rsidRPr="00405A6B" w:rsidRDefault="00F45812" w:rsidP="007A5EE1">
            <w:pPr>
              <w:pStyle w:val="6"/>
              <w:ind w:firstLine="0"/>
              <w:rPr>
                <w:rFonts w:ascii="Times New Roman" w:hAnsi="Times New Roman"/>
                <w:noProof/>
                <w:lang w:eastAsia="ru-RU"/>
              </w:rPr>
            </w:pPr>
            <w:r w:rsidRPr="00405A6B">
              <w:rPr>
                <w:rFonts w:ascii="Times New Roman" w:hAnsi="Times New Roman"/>
                <w:b/>
                <w:noProof/>
                <w:lang w:val="tr-TR" w:eastAsia="tr-TR"/>
              </w:rPr>
              <w:drawing>
                <wp:anchor distT="0" distB="0" distL="114300" distR="114300" simplePos="0" relativeHeight="252251136" behindDoc="0" locked="0" layoutInCell="1" allowOverlap="1" wp14:anchorId="7C5DC102" wp14:editId="0851793D">
                  <wp:simplePos x="0" y="0"/>
                  <wp:positionH relativeFrom="column">
                    <wp:posOffset>158115</wp:posOffset>
                  </wp:positionH>
                  <wp:positionV relativeFrom="paragraph">
                    <wp:posOffset>38735</wp:posOffset>
                  </wp:positionV>
                  <wp:extent cx="1673225" cy="1344295"/>
                  <wp:effectExtent l="0" t="0" r="3175" b="8255"/>
                  <wp:wrapSquare wrapText="bothSides"/>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673225" cy="13442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C0A99" w:rsidRPr="009F5EDA" w14:paraId="0BABB2F4" w14:textId="77777777" w:rsidTr="001C0A99">
        <w:trPr>
          <w:trHeight w:val="2118"/>
        </w:trPr>
        <w:tc>
          <w:tcPr>
            <w:tcW w:w="6663" w:type="dxa"/>
            <w:tcBorders>
              <w:top w:val="single" w:sz="4" w:space="0" w:color="auto"/>
              <w:left w:val="single" w:sz="4" w:space="0" w:color="auto"/>
              <w:bottom w:val="single" w:sz="4" w:space="0" w:color="auto"/>
              <w:right w:val="single" w:sz="4" w:space="0" w:color="auto"/>
            </w:tcBorders>
            <w:shd w:val="clear" w:color="auto" w:fill="auto"/>
          </w:tcPr>
          <w:p w14:paraId="776B849B" w14:textId="190DF739" w:rsidR="00F45812" w:rsidRPr="00405A6B" w:rsidRDefault="00F45812" w:rsidP="00F45812">
            <w:pPr>
              <w:pStyle w:val="a1"/>
              <w:spacing w:before="0" w:after="0"/>
              <w:ind w:left="-100" w:firstLine="0"/>
              <w:jc w:val="both"/>
              <w:rPr>
                <w:rFonts w:ascii="Times New Roman" w:hAnsi="Times New Roman"/>
                <w:b w:val="0"/>
                <w:sz w:val="24"/>
                <w:szCs w:val="24"/>
                <w:lang w:val="az-Latn-AZ"/>
              </w:rPr>
            </w:pPr>
            <w:r w:rsidRPr="00405A6B">
              <w:rPr>
                <w:rFonts w:ascii="Times New Roman" w:hAnsi="Times New Roman"/>
                <w:b w:val="0"/>
                <w:sz w:val="24"/>
                <w:szCs w:val="24"/>
                <w:lang w:val="az-Latn-AZ"/>
              </w:rPr>
              <w:lastRenderedPageBreak/>
              <w:t xml:space="preserve">10. Yenidən siçanı düzbucaqlının sağ aşağı  küncünə yaxınlaşdırırıq bu zaman </w:t>
            </w:r>
            <w:r w:rsidRPr="00405A6B">
              <w:rPr>
                <w:rFonts w:ascii="Times New Roman" w:hAnsi="Times New Roman"/>
                <w:sz w:val="24"/>
                <w:szCs w:val="24"/>
                <w:lang w:val="az-Latn-AZ"/>
              </w:rPr>
              <w:t>Endpoint</w:t>
            </w:r>
            <w:r w:rsidRPr="00405A6B">
              <w:rPr>
                <w:rFonts w:ascii="Times New Roman" w:hAnsi="Times New Roman"/>
                <w:b w:val="0"/>
                <w:sz w:val="24"/>
                <w:szCs w:val="24"/>
                <w:lang w:val="az-Latn-AZ"/>
              </w:rPr>
              <w:t xml:space="preserve"> açarı işıq</w:t>
            </w:r>
            <w:r w:rsidRPr="00405A6B">
              <w:rPr>
                <w:rFonts w:ascii="Times New Roman" w:hAnsi="Times New Roman"/>
                <w:b w:val="0"/>
                <w:sz w:val="24"/>
                <w:szCs w:val="24"/>
                <w:lang w:val="az-Latn-AZ"/>
              </w:rPr>
              <w:softHyphen/>
              <w:t>lanır (siçanın elastik xətti çevrə göstərir). Yeni</w:t>
            </w:r>
            <w:r w:rsidRPr="00405A6B">
              <w:rPr>
                <w:rFonts w:ascii="Times New Roman" w:hAnsi="Times New Roman"/>
                <w:b w:val="0"/>
                <w:sz w:val="24"/>
                <w:szCs w:val="24"/>
                <w:lang w:val="az-Latn-AZ"/>
              </w:rPr>
              <w:softHyphen/>
              <w:t>dən siçanın heç bir düy</w:t>
            </w:r>
            <w:r w:rsidRPr="00405A6B">
              <w:rPr>
                <w:rFonts w:ascii="Times New Roman" w:hAnsi="Times New Roman"/>
                <w:b w:val="0"/>
                <w:sz w:val="24"/>
                <w:szCs w:val="24"/>
                <w:lang w:val="az-Latn-AZ"/>
              </w:rPr>
              <w:softHyphen/>
              <w:t>mə</w:t>
            </w:r>
            <w:r w:rsidRPr="00405A6B">
              <w:rPr>
                <w:rFonts w:ascii="Times New Roman" w:hAnsi="Times New Roman"/>
                <w:b w:val="0"/>
                <w:sz w:val="24"/>
                <w:szCs w:val="24"/>
                <w:lang w:val="az-Latn-AZ"/>
              </w:rPr>
              <w:softHyphen/>
              <w:t>sini vurmadan siça</w:t>
            </w:r>
            <w:r w:rsidRPr="00405A6B">
              <w:rPr>
                <w:rFonts w:ascii="Times New Roman" w:hAnsi="Times New Roman"/>
                <w:b w:val="0"/>
                <w:sz w:val="24"/>
                <w:szCs w:val="24"/>
                <w:lang w:val="az-Latn-AZ"/>
              </w:rPr>
              <w:softHyphen/>
              <w:t>nı aşağı istiqamətdə (</w:t>
            </w:r>
            <w:r w:rsidRPr="00405A6B">
              <w:rPr>
                <w:rFonts w:ascii="Times New Roman" w:hAnsi="Times New Roman"/>
                <w:sz w:val="24"/>
                <w:szCs w:val="24"/>
                <w:lang w:val="az-Latn-AZ"/>
              </w:rPr>
              <w:t>Ot</w:t>
            </w:r>
            <w:r w:rsidRPr="00405A6B">
              <w:rPr>
                <w:rFonts w:ascii="Times New Roman" w:hAnsi="Times New Roman"/>
                <w:sz w:val="24"/>
                <w:szCs w:val="24"/>
                <w:lang w:val="az-Latn-AZ"/>
              </w:rPr>
              <w:softHyphen/>
              <w:t>rack</w:t>
            </w:r>
            <w:r w:rsidRPr="00405A6B">
              <w:rPr>
                <w:rFonts w:ascii="Times New Roman" w:hAnsi="Times New Roman"/>
                <w:b w:val="0"/>
                <w:sz w:val="24"/>
                <w:szCs w:val="24"/>
                <w:lang w:val="az-Latn-AZ"/>
              </w:rPr>
              <w:t xml:space="preserve"> qırıq-qırıq xətlə izləmə yaradacaq) hərəkət etdiririk və çevrənin mərkəzi səviyyəsinə çatdıqda </w:t>
            </w:r>
            <w:r w:rsidRPr="00405A6B">
              <w:rPr>
                <w:rFonts w:ascii="Times New Roman" w:hAnsi="Times New Roman"/>
                <w:sz w:val="24"/>
                <w:szCs w:val="24"/>
                <w:lang w:val="az-Latn-AZ"/>
              </w:rPr>
              <w:t>Otrack</w:t>
            </w:r>
            <w:r w:rsidRPr="00405A6B">
              <w:rPr>
                <w:rFonts w:ascii="Times New Roman" w:hAnsi="Times New Roman"/>
                <w:b w:val="0"/>
                <w:sz w:val="24"/>
                <w:szCs w:val="24"/>
                <w:lang w:val="az-Latn-AZ"/>
              </w:rPr>
              <w:t>-ın izləmə xətləri kəsişəcək və sol düymə vurulur.</w:t>
            </w:r>
          </w:p>
          <w:p w14:paraId="72CB1A34" w14:textId="069AF227" w:rsidR="00F45812" w:rsidRPr="00405A6B" w:rsidRDefault="00F45812" w:rsidP="00F45812">
            <w:pPr>
              <w:pStyle w:val="a1"/>
              <w:tabs>
                <w:tab w:val="clear" w:pos="2268"/>
              </w:tabs>
              <w:spacing w:before="0" w:after="0"/>
              <w:jc w:val="both"/>
              <w:rPr>
                <w:rFonts w:ascii="Times New Roman" w:hAnsi="Times New Roman"/>
                <w:b w:val="0"/>
                <w:sz w:val="24"/>
                <w:szCs w:val="24"/>
                <w:lang w:val="az-Latn-AZ"/>
              </w:rPr>
            </w:pPr>
            <w:r w:rsidRPr="00405A6B">
              <w:rPr>
                <w:rFonts w:ascii="Times New Roman" w:hAnsi="Times New Roman"/>
                <w:b w:val="0"/>
                <w:sz w:val="24"/>
                <w:szCs w:val="24"/>
                <w:lang w:val="az-Latn-AZ"/>
              </w:rPr>
              <w:tab/>
              <w:t>Bu üsulla çevrəni çəkdikdə əsas məsələ proyeksiya əlaqələrin</w:t>
            </w:r>
            <w:r w:rsidRPr="00405A6B">
              <w:rPr>
                <w:rFonts w:ascii="Times New Roman" w:hAnsi="Times New Roman"/>
                <w:b w:val="0"/>
                <w:sz w:val="24"/>
                <w:szCs w:val="24"/>
                <w:lang w:val="az-Latn-AZ"/>
              </w:rPr>
              <w:softHyphen/>
              <w:t>dən istifadə etməyi mənim</w:t>
            </w:r>
            <w:r w:rsidRPr="00405A6B">
              <w:rPr>
                <w:rFonts w:ascii="Times New Roman" w:hAnsi="Times New Roman"/>
                <w:b w:val="0"/>
                <w:sz w:val="24"/>
                <w:szCs w:val="24"/>
                <w:lang w:val="az-Latn-AZ"/>
              </w:rPr>
              <w:softHyphen/>
              <w:t>səmək</w:t>
            </w:r>
            <w:r w:rsidRPr="00405A6B">
              <w:rPr>
                <w:rFonts w:ascii="Times New Roman" w:hAnsi="Times New Roman"/>
                <w:b w:val="0"/>
                <w:sz w:val="24"/>
                <w:szCs w:val="24"/>
                <w:lang w:val="az-Latn-AZ"/>
              </w:rPr>
              <w:softHyphen/>
              <w:t>dir.</w:t>
            </w:r>
          </w:p>
          <w:p w14:paraId="0D7EC2EC" w14:textId="089BA63F" w:rsidR="000179B0" w:rsidRPr="00405A6B" w:rsidRDefault="00F45812" w:rsidP="000179B0">
            <w:pPr>
              <w:pStyle w:val="1"/>
              <w:tabs>
                <w:tab w:val="clear" w:pos="2268"/>
              </w:tabs>
              <w:ind w:firstLine="0"/>
              <w:rPr>
                <w:rFonts w:ascii="Times New Roman" w:hAnsi="Times New Roman"/>
                <w:lang w:val="az-Latn-AZ"/>
              </w:rPr>
            </w:pPr>
            <w:r w:rsidRPr="00405A6B">
              <w:rPr>
                <w:rFonts w:ascii="Times New Roman" w:hAnsi="Times New Roman"/>
                <w:sz w:val="24"/>
                <w:szCs w:val="24"/>
                <w:lang w:val="az-Latn-AZ"/>
              </w:rPr>
              <w:t xml:space="preserve">     OTRACK düyməsi üzərində da</w:t>
            </w:r>
            <w:r w:rsidRPr="00405A6B">
              <w:rPr>
                <w:rFonts w:ascii="Times New Roman" w:hAnsi="Times New Roman"/>
                <w:sz w:val="24"/>
                <w:szCs w:val="24"/>
                <w:lang w:val="az-Latn-AZ"/>
              </w:rPr>
              <w:softHyphen/>
              <w:t>yanıb sağ  düymə  basılır  və</w:t>
            </w:r>
            <w:r w:rsidR="000179B0" w:rsidRPr="00405A6B">
              <w:rPr>
                <w:rFonts w:ascii="Times New Roman" w:hAnsi="Times New Roman"/>
                <w:sz w:val="24"/>
                <w:szCs w:val="24"/>
                <w:lang w:val="az-Latn-AZ"/>
              </w:rPr>
              <w:t xml:space="preserve"> açıl</w:t>
            </w:r>
            <w:r w:rsidR="000179B0" w:rsidRPr="00405A6B">
              <w:rPr>
                <w:rFonts w:ascii="Times New Roman" w:hAnsi="Times New Roman"/>
                <w:sz w:val="24"/>
                <w:szCs w:val="24"/>
                <w:lang w:val="az-Latn-AZ"/>
              </w:rPr>
              <w:softHyphen/>
              <w:t xml:space="preserve">mış menyudan </w:t>
            </w:r>
            <w:r w:rsidR="000179B0" w:rsidRPr="00405A6B">
              <w:rPr>
                <w:rFonts w:ascii="Times New Roman" w:hAnsi="Times New Roman"/>
                <w:b/>
                <w:sz w:val="24"/>
                <w:szCs w:val="24"/>
                <w:lang w:val="az-Latn-AZ"/>
              </w:rPr>
              <w:t>Setting...</w:t>
            </w:r>
            <w:r w:rsidR="000179B0" w:rsidRPr="00405A6B">
              <w:rPr>
                <w:rFonts w:ascii="Times New Roman" w:hAnsi="Times New Roman"/>
                <w:sz w:val="24"/>
                <w:szCs w:val="24"/>
                <w:lang w:val="az-Latn-AZ"/>
              </w:rPr>
              <w:t xml:space="preserve"> seçilir və </w:t>
            </w:r>
            <w:r w:rsidR="000179B0" w:rsidRPr="00405A6B">
              <w:rPr>
                <w:rFonts w:ascii="Times New Roman" w:hAnsi="Times New Roman"/>
                <w:b/>
                <w:sz w:val="24"/>
                <w:szCs w:val="24"/>
                <w:lang w:val="az-Latn-AZ"/>
              </w:rPr>
              <w:t>Drafting settings</w:t>
            </w:r>
            <w:r w:rsidR="000179B0" w:rsidRPr="00405A6B">
              <w:rPr>
                <w:rFonts w:ascii="Times New Roman" w:hAnsi="Times New Roman"/>
                <w:sz w:val="24"/>
                <w:szCs w:val="24"/>
                <w:lang w:val="az-Latn-AZ"/>
              </w:rPr>
              <w:t xml:space="preserve"> dialoq pəncərəsi açılır. Buradan da lazım</w:t>
            </w:r>
            <w:r w:rsidR="000179B0">
              <w:rPr>
                <w:rFonts w:ascii="Times New Roman" w:hAnsi="Times New Roman"/>
                <w:sz w:val="24"/>
                <w:szCs w:val="24"/>
                <w:lang w:val="az-Latn-AZ"/>
              </w:rPr>
              <w:t>i</w:t>
            </w:r>
            <w:r w:rsidR="000179B0" w:rsidRPr="00405A6B">
              <w:rPr>
                <w:rFonts w:ascii="Times New Roman" w:hAnsi="Times New Roman"/>
                <w:sz w:val="24"/>
                <w:szCs w:val="24"/>
                <w:lang w:val="az-Latn-AZ"/>
              </w:rPr>
              <w:t xml:space="preserve"> obyekt bağlantısını seçmək olar.</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53089793" w14:textId="23D1CCDF" w:rsidR="001C0A99" w:rsidRPr="00405A6B" w:rsidRDefault="001C0A99" w:rsidP="007A5EE1">
            <w:pPr>
              <w:pStyle w:val="6"/>
              <w:ind w:firstLine="0"/>
              <w:rPr>
                <w:rFonts w:ascii="Times New Roman" w:hAnsi="Times New Roman"/>
                <w:b/>
                <w:noProof/>
                <w:lang w:eastAsia="ru-RU"/>
              </w:rPr>
            </w:pPr>
            <w:r w:rsidRPr="00405A6B">
              <w:rPr>
                <w:rFonts w:ascii="Times New Roman" w:hAnsi="Times New Roman"/>
                <w:noProof/>
                <w:lang w:val="tr-TR" w:eastAsia="tr-TR"/>
              </w:rPr>
              <w:drawing>
                <wp:anchor distT="0" distB="0" distL="114300" distR="114300" simplePos="0" relativeHeight="252253184" behindDoc="0" locked="0" layoutInCell="1" allowOverlap="1" wp14:anchorId="42AD58AF" wp14:editId="38A4C212">
                  <wp:simplePos x="0" y="0"/>
                  <wp:positionH relativeFrom="column">
                    <wp:posOffset>-65405</wp:posOffset>
                  </wp:positionH>
                  <wp:positionV relativeFrom="paragraph">
                    <wp:posOffset>52115</wp:posOffset>
                  </wp:positionV>
                  <wp:extent cx="2133600" cy="1353185"/>
                  <wp:effectExtent l="0" t="0" r="0" b="0"/>
                  <wp:wrapSquare wrapText="bothSides"/>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133600" cy="13531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2674676" w14:textId="5D2DC564" w:rsidR="00C257A5" w:rsidRPr="00405A6B" w:rsidRDefault="00C257A5" w:rsidP="007A5EE1">
      <w:pPr>
        <w:pStyle w:val="1"/>
        <w:tabs>
          <w:tab w:val="clear" w:pos="2268"/>
        </w:tabs>
        <w:ind w:firstLine="708"/>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5EC6D8A3" wp14:editId="23B60D20">
            <wp:extent cx="266065" cy="182880"/>
            <wp:effectExtent l="0" t="0" r="635" b="762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66065" cy="182880"/>
                    </a:xfrm>
                    <a:prstGeom prst="rect">
                      <a:avLst/>
                    </a:prstGeom>
                    <a:noFill/>
                    <a:ln>
                      <a:noFill/>
                    </a:ln>
                  </pic:spPr>
                </pic:pic>
              </a:graphicData>
            </a:graphic>
          </wp:inline>
        </w:drawing>
      </w:r>
      <w:r w:rsidRPr="00405A6B">
        <w:rPr>
          <w:rFonts w:ascii="Times New Roman" w:hAnsi="Times New Roman"/>
          <w:noProof/>
          <w:sz w:val="24"/>
          <w:szCs w:val="24"/>
          <w:lang w:val="az-Latn-AZ"/>
        </w:rPr>
        <w:t xml:space="preserve"> </w:t>
      </w:r>
      <w:r w:rsidRPr="00405A6B">
        <w:rPr>
          <w:rFonts w:ascii="Times New Roman" w:hAnsi="Times New Roman"/>
          <w:sz w:val="24"/>
          <w:szCs w:val="24"/>
          <w:lang w:val="az-Latn-AZ"/>
        </w:rPr>
        <w:t xml:space="preserve"> və ya </w:t>
      </w:r>
      <w:r w:rsidRPr="00405A6B">
        <w:rPr>
          <w:rFonts w:ascii="Times New Roman" w:hAnsi="Times New Roman"/>
          <w:noProof/>
          <w:sz w:val="24"/>
          <w:szCs w:val="24"/>
          <w:lang w:val="tr-TR" w:eastAsia="tr-TR"/>
        </w:rPr>
        <w:drawing>
          <wp:inline distT="0" distB="0" distL="0" distR="0" wp14:anchorId="0D71D72F" wp14:editId="1A223D46">
            <wp:extent cx="182880" cy="199390"/>
            <wp:effectExtent l="0" t="0" r="762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82880" cy="199390"/>
                    </a:xfrm>
                    <a:prstGeom prst="rect">
                      <a:avLst/>
                    </a:prstGeom>
                    <a:noFill/>
                    <a:ln>
                      <a:noFill/>
                    </a:ln>
                  </pic:spPr>
                </pic:pic>
              </a:graphicData>
            </a:graphic>
          </wp:inline>
        </w:drawing>
      </w:r>
      <w:r w:rsidRPr="00405A6B">
        <w:rPr>
          <w:rFonts w:ascii="Times New Roman" w:hAnsi="Times New Roman"/>
          <w:noProof/>
          <w:sz w:val="24"/>
          <w:szCs w:val="24"/>
          <w:lang w:val="az-Latn-AZ"/>
        </w:rPr>
        <w:t xml:space="preserve"> </w:t>
      </w:r>
      <w:r w:rsidRPr="00405A6B">
        <w:rPr>
          <w:rFonts w:ascii="Times New Roman" w:hAnsi="Times New Roman"/>
          <w:b/>
          <w:sz w:val="24"/>
          <w:szCs w:val="24"/>
          <w:lang w:val="az-Latn-AZ"/>
        </w:rPr>
        <w:t>DYN</w:t>
      </w:r>
      <w:r w:rsidRPr="00405A6B">
        <w:rPr>
          <w:rFonts w:ascii="Times New Roman" w:hAnsi="Times New Roman"/>
          <w:sz w:val="24"/>
          <w:szCs w:val="24"/>
          <w:lang w:val="az-Latn-AZ"/>
        </w:rPr>
        <w:t xml:space="preserve"> (dinamik daxil etmə) – para</w:t>
      </w:r>
      <w:r w:rsidRPr="00405A6B">
        <w:rPr>
          <w:rFonts w:ascii="Times New Roman" w:hAnsi="Times New Roman"/>
          <w:sz w:val="24"/>
          <w:szCs w:val="24"/>
          <w:lang w:val="az-Latn-AZ"/>
        </w:rPr>
        <w:softHyphen/>
        <w:t>metr</w:t>
      </w:r>
      <w:r w:rsidRPr="00405A6B">
        <w:rPr>
          <w:rFonts w:ascii="Times New Roman" w:hAnsi="Times New Roman"/>
          <w:sz w:val="24"/>
          <w:szCs w:val="24"/>
          <w:lang w:val="az-Latn-AZ"/>
        </w:rPr>
        <w:softHyphen/>
        <w:t>lərin di</w:t>
      </w:r>
      <w:r w:rsidRPr="00405A6B">
        <w:rPr>
          <w:rFonts w:ascii="Times New Roman" w:hAnsi="Times New Roman"/>
          <w:sz w:val="24"/>
          <w:szCs w:val="24"/>
          <w:lang w:val="az-Latn-AZ"/>
        </w:rPr>
        <w:softHyphen/>
        <w:t>na</w:t>
      </w:r>
      <w:r w:rsidRPr="00405A6B">
        <w:rPr>
          <w:rFonts w:ascii="Times New Roman" w:hAnsi="Times New Roman"/>
          <w:sz w:val="24"/>
          <w:szCs w:val="24"/>
          <w:lang w:val="az-Latn-AZ"/>
        </w:rPr>
        <w:softHyphen/>
        <w:t>mik da</w:t>
      </w:r>
      <w:r w:rsidRPr="00405A6B">
        <w:rPr>
          <w:rFonts w:ascii="Times New Roman" w:hAnsi="Times New Roman"/>
          <w:sz w:val="24"/>
          <w:szCs w:val="24"/>
          <w:lang w:val="az-Latn-AZ"/>
        </w:rPr>
        <w:softHyphen/>
        <w:t>xil edilməsi üçün isti</w:t>
      </w:r>
      <w:r w:rsidRPr="00405A6B">
        <w:rPr>
          <w:rFonts w:ascii="Times New Roman" w:hAnsi="Times New Roman"/>
          <w:sz w:val="24"/>
          <w:szCs w:val="24"/>
          <w:lang w:val="az-Latn-AZ"/>
        </w:rPr>
        <w:softHyphen/>
        <w:t>fa-</w:t>
      </w:r>
    </w:p>
    <w:tbl>
      <w:tblPr>
        <w:tblW w:w="9781" w:type="dxa"/>
        <w:tblLook w:val="04A0" w:firstRow="1" w:lastRow="0" w:firstColumn="1" w:lastColumn="0" w:noHBand="0" w:noVBand="1"/>
      </w:tblPr>
      <w:tblGrid>
        <w:gridCol w:w="6663"/>
        <w:gridCol w:w="3118"/>
      </w:tblGrid>
      <w:tr w:rsidR="00C257A5" w:rsidRPr="000972CC" w14:paraId="460655AA" w14:textId="77777777" w:rsidTr="00F45812">
        <w:tc>
          <w:tcPr>
            <w:tcW w:w="6663" w:type="dxa"/>
            <w:shd w:val="clear" w:color="auto" w:fill="auto"/>
          </w:tcPr>
          <w:p w14:paraId="354FC3D2" w14:textId="262FAA7B" w:rsidR="00C257A5" w:rsidRPr="00405A6B" w:rsidRDefault="00C257A5" w:rsidP="0056530C">
            <w:pPr>
              <w:pStyle w:val="6"/>
              <w:ind w:left="-100" w:firstLine="0"/>
              <w:rPr>
                <w:rFonts w:ascii="Times New Roman" w:hAnsi="Times New Roman"/>
              </w:rPr>
            </w:pPr>
            <w:r w:rsidRPr="00405A6B">
              <w:rPr>
                <w:rFonts w:ascii="Times New Roman" w:hAnsi="Times New Roman"/>
              </w:rPr>
              <w:t xml:space="preserve">də edilir. Bu menyu </w:t>
            </w:r>
            <w:r w:rsidR="00546F6D">
              <w:rPr>
                <w:rFonts w:ascii="Times New Roman" w:hAnsi="Times New Roman"/>
              </w:rPr>
              <w:t>əmrlər</w:t>
            </w:r>
            <w:r w:rsidRPr="00405A6B">
              <w:rPr>
                <w:rFonts w:ascii="Times New Roman" w:hAnsi="Times New Roman"/>
              </w:rPr>
              <w:t xml:space="preserve"> sətrinə alterna</w:t>
            </w:r>
            <w:r w:rsidRPr="00405A6B">
              <w:rPr>
                <w:rFonts w:ascii="Times New Roman" w:hAnsi="Times New Roman"/>
              </w:rPr>
              <w:softHyphen/>
              <w:t>tiv ola</w:t>
            </w:r>
            <w:r w:rsidRPr="00405A6B">
              <w:rPr>
                <w:rFonts w:ascii="Times New Roman" w:hAnsi="Times New Roman"/>
              </w:rPr>
              <w:softHyphen/>
              <w:t>raq ya</w:t>
            </w:r>
            <w:r w:rsidRPr="00405A6B">
              <w:rPr>
                <w:rFonts w:ascii="Times New Roman" w:hAnsi="Times New Roman"/>
              </w:rPr>
              <w:softHyphen/>
              <w:t>ra</w:t>
            </w:r>
            <w:r w:rsidRPr="00405A6B">
              <w:rPr>
                <w:rFonts w:ascii="Times New Roman" w:hAnsi="Times New Roman"/>
              </w:rPr>
              <w:softHyphen/>
              <w:t>dıl</w:t>
            </w:r>
            <w:r w:rsidRPr="00405A6B">
              <w:rPr>
                <w:rFonts w:ascii="Times New Roman" w:hAnsi="Times New Roman"/>
              </w:rPr>
              <w:softHyphen/>
              <w:t>mış</w:t>
            </w:r>
            <w:r w:rsidRPr="00405A6B">
              <w:rPr>
                <w:rFonts w:ascii="Times New Roman" w:hAnsi="Times New Roman"/>
              </w:rPr>
              <w:softHyphen/>
              <w:t>dır. Ar</w:t>
            </w:r>
            <w:r w:rsidRPr="00405A6B">
              <w:rPr>
                <w:rFonts w:ascii="Times New Roman" w:hAnsi="Times New Roman"/>
              </w:rPr>
              <w:softHyphen/>
              <w:t>tıq istifadə</w:t>
            </w:r>
            <w:r w:rsidR="0056530C">
              <w:rPr>
                <w:rFonts w:ascii="Times New Roman" w:hAnsi="Times New Roman"/>
              </w:rPr>
              <w:t>ç</w:t>
            </w:r>
            <w:r w:rsidRPr="00405A6B">
              <w:rPr>
                <w:rFonts w:ascii="Times New Roman" w:hAnsi="Times New Roman"/>
              </w:rPr>
              <w:t>i da</w:t>
            </w:r>
            <w:r w:rsidRPr="00405A6B">
              <w:rPr>
                <w:rFonts w:ascii="Times New Roman" w:hAnsi="Times New Roman"/>
              </w:rPr>
              <w:softHyphen/>
              <w:t>xil edi</w:t>
            </w:r>
            <w:r w:rsidRPr="00405A6B">
              <w:rPr>
                <w:rFonts w:ascii="Times New Roman" w:hAnsi="Times New Roman"/>
              </w:rPr>
              <w:softHyphen/>
              <w:t>lə</w:t>
            </w:r>
            <w:r w:rsidRPr="00405A6B">
              <w:rPr>
                <w:rFonts w:ascii="Times New Roman" w:hAnsi="Times New Roman"/>
              </w:rPr>
              <w:softHyphen/>
            </w:r>
            <w:r w:rsidRPr="00405A6B">
              <w:rPr>
                <w:rFonts w:ascii="Times New Roman" w:hAnsi="Times New Roman"/>
              </w:rPr>
              <w:softHyphen/>
            </w:r>
            <w:r w:rsidRPr="00405A6B">
              <w:rPr>
                <w:rFonts w:ascii="Times New Roman" w:hAnsi="Times New Roman"/>
              </w:rPr>
              <w:softHyphen/>
              <w:t>cək parametrləri cizgi çəkə-çəkə ekranda certyoj üzərində görünən ölçüləri dəyiş</w:t>
            </w:r>
            <w:r w:rsidRPr="00405A6B">
              <w:rPr>
                <w:rFonts w:ascii="Times New Roman" w:hAnsi="Times New Roman"/>
              </w:rPr>
              <w:softHyphen/>
              <w:t>mək</w:t>
            </w:r>
            <w:r w:rsidRPr="00405A6B">
              <w:rPr>
                <w:rFonts w:ascii="Times New Roman" w:hAnsi="Times New Roman"/>
              </w:rPr>
              <w:softHyphen/>
              <w:t>lə verə bilər. Bu da cizginin çəkilməsini xeyli sürət</w:t>
            </w:r>
            <w:r w:rsidRPr="00405A6B">
              <w:rPr>
                <w:rFonts w:ascii="Times New Roman" w:hAnsi="Times New Roman"/>
              </w:rPr>
              <w:softHyphen/>
              <w:t>lən</w:t>
            </w:r>
            <w:r w:rsidRPr="00405A6B">
              <w:rPr>
                <w:rFonts w:ascii="Times New Roman" w:hAnsi="Times New Roman"/>
              </w:rPr>
              <w:softHyphen/>
              <w:t>dirir. Dinamik üsulla dekart koordinatlar bir-bir</w:t>
            </w:r>
            <w:r w:rsidR="00CD2BE4">
              <w:rPr>
                <w:rFonts w:ascii="Times New Roman" w:hAnsi="Times New Roman"/>
              </w:rPr>
              <w:t>in</w:t>
            </w:r>
            <w:r w:rsidRPr="00405A6B">
              <w:rPr>
                <w:rFonts w:ascii="Times New Roman" w:hAnsi="Times New Roman"/>
              </w:rPr>
              <w:t>dən ver</w:t>
            </w:r>
            <w:r w:rsidRPr="00405A6B">
              <w:rPr>
                <w:rFonts w:ascii="Times New Roman" w:hAnsi="Times New Roman"/>
              </w:rPr>
              <w:softHyphen/>
              <w:t>gül</w:t>
            </w:r>
            <w:r w:rsidR="00CD2BE4">
              <w:rPr>
                <w:rFonts w:ascii="Times New Roman" w:hAnsi="Times New Roman"/>
              </w:rPr>
              <w:t xml:space="preserve"> i</w:t>
            </w:r>
            <w:r w:rsidRPr="00405A6B">
              <w:rPr>
                <w:rFonts w:ascii="Times New Roman" w:hAnsi="Times New Roman"/>
              </w:rPr>
              <w:t>lə, polyar isə «</w:t>
            </w:r>
            <w:r w:rsidRPr="00405A6B">
              <w:rPr>
                <w:rFonts w:ascii="Times New Roman" w:hAnsi="Times New Roman"/>
                <w:b/>
              </w:rPr>
              <w:t>&lt;</w:t>
            </w:r>
            <w:r w:rsidRPr="00405A6B">
              <w:rPr>
                <w:rFonts w:ascii="Times New Roman" w:hAnsi="Times New Roman"/>
              </w:rPr>
              <w:t>» (polyar radius və polyar bucaq) ki</w:t>
            </w:r>
            <w:r w:rsidRPr="00405A6B">
              <w:rPr>
                <w:rFonts w:ascii="Times New Roman" w:hAnsi="Times New Roman"/>
              </w:rPr>
              <w:softHyphen/>
              <w:t>çikdir işarəsi ilə ayrılır. Koordinatlar əsasən nisbi (sonucu nöq</w:t>
            </w:r>
            <w:r w:rsidRPr="00405A6B">
              <w:rPr>
                <w:rFonts w:ascii="Times New Roman" w:hAnsi="Times New Roman"/>
              </w:rPr>
              <w:softHyphen/>
              <w:t>tə</w:t>
            </w:r>
            <w:r w:rsidRPr="00405A6B">
              <w:rPr>
                <w:rFonts w:ascii="Times New Roman" w:hAnsi="Times New Roman"/>
              </w:rPr>
              <w:softHyphen/>
              <w:t>dən) formada sazla</w:t>
            </w:r>
            <w:r w:rsidRPr="00405A6B">
              <w:rPr>
                <w:rFonts w:ascii="Times New Roman" w:hAnsi="Times New Roman"/>
              </w:rPr>
              <w:softHyphen/>
              <w:t>nır, əgər mütləq (koordinat başlan</w:t>
            </w:r>
            <w:r w:rsidR="00F45812" w:rsidRPr="00405A6B">
              <w:rPr>
                <w:rFonts w:ascii="Times New Roman" w:hAnsi="Times New Roman"/>
              </w:rPr>
              <w:softHyphen/>
            </w:r>
            <w:r w:rsidRPr="00405A6B">
              <w:rPr>
                <w:rFonts w:ascii="Times New Roman" w:hAnsi="Times New Roman"/>
              </w:rPr>
              <w:t xml:space="preserve">ğıcına </w:t>
            </w:r>
            <w:r w:rsidR="00F45812" w:rsidRPr="00405A6B">
              <w:rPr>
                <w:rFonts w:ascii="Times New Roman" w:hAnsi="Times New Roman"/>
              </w:rPr>
              <w:t>nə</w:t>
            </w:r>
            <w:r w:rsidR="00F45812" w:rsidRPr="00405A6B">
              <w:rPr>
                <w:rFonts w:ascii="Times New Roman" w:hAnsi="Times New Roman"/>
              </w:rPr>
              <w:softHyphen/>
              <w:t>zərən) formada koordinat daxil</w:t>
            </w:r>
            <w:r w:rsidR="00CD2BE4">
              <w:rPr>
                <w:rFonts w:ascii="Times New Roman" w:hAnsi="Times New Roman"/>
              </w:rPr>
              <w:t xml:space="preserve"> </w:t>
            </w:r>
            <w:r w:rsidR="00F45812" w:rsidRPr="00405A6B">
              <w:rPr>
                <w:rFonts w:ascii="Times New Roman" w:hAnsi="Times New Roman"/>
              </w:rPr>
              <w:t>edilməsi tələb olunarsa onda «</w:t>
            </w:r>
            <w:r w:rsidR="00F45812" w:rsidRPr="00405A6B">
              <w:rPr>
                <w:rFonts w:ascii="Times New Roman" w:hAnsi="Times New Roman"/>
                <w:b/>
              </w:rPr>
              <w:t>#</w:t>
            </w:r>
            <w:r w:rsidR="00F45812" w:rsidRPr="00405A6B">
              <w:rPr>
                <w:rFonts w:ascii="Times New Roman" w:hAnsi="Times New Roman"/>
              </w:rPr>
              <w:t>»-dies (şarp) işarəsi yığılır və sonra isə koordinatlar verilir.</w:t>
            </w:r>
          </w:p>
        </w:tc>
        <w:tc>
          <w:tcPr>
            <w:tcW w:w="3118" w:type="dxa"/>
            <w:shd w:val="clear" w:color="auto" w:fill="auto"/>
          </w:tcPr>
          <w:p w14:paraId="50180F0D" w14:textId="3988F487" w:rsidR="00C257A5" w:rsidRPr="00405A6B" w:rsidRDefault="00F45812" w:rsidP="007A5EE1">
            <w:pPr>
              <w:pStyle w:val="1"/>
              <w:tabs>
                <w:tab w:val="clear" w:pos="2268"/>
              </w:tabs>
              <w:ind w:firstLine="0"/>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1657216" behindDoc="0" locked="0" layoutInCell="1" allowOverlap="1" wp14:anchorId="74664802" wp14:editId="2E956632">
                  <wp:simplePos x="0" y="0"/>
                  <wp:positionH relativeFrom="column">
                    <wp:posOffset>19685</wp:posOffset>
                  </wp:positionH>
                  <wp:positionV relativeFrom="paragraph">
                    <wp:posOffset>101600</wp:posOffset>
                  </wp:positionV>
                  <wp:extent cx="1795780" cy="1208405"/>
                  <wp:effectExtent l="0" t="0" r="0" b="0"/>
                  <wp:wrapSquare wrapText="bothSides"/>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795780" cy="12084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1C1F986" w14:textId="4DCBA18B" w:rsidR="00F45812" w:rsidRPr="00405A6B" w:rsidRDefault="00F45812" w:rsidP="00F45812">
      <w:pPr>
        <w:pStyle w:val="6"/>
        <w:ind w:firstLine="397"/>
        <w:rPr>
          <w:rFonts w:ascii="Times New Roman" w:hAnsi="Times New Roman"/>
        </w:rPr>
      </w:pPr>
      <w:r w:rsidRPr="00405A6B">
        <w:rPr>
          <w:rFonts w:ascii="Times New Roman" w:hAnsi="Times New Roman"/>
        </w:rPr>
        <w:t xml:space="preserve">    </w:t>
      </w:r>
      <w:r w:rsidRPr="00405A6B">
        <w:rPr>
          <w:rFonts w:ascii="Times New Roman" w:hAnsi="Times New Roman"/>
        </w:rPr>
        <w:tab/>
        <w:t>DYN-in parametrlərini sazlamaq üçün, onun üzərində da</w:t>
      </w:r>
      <w:r w:rsidRPr="00405A6B">
        <w:rPr>
          <w:rFonts w:ascii="Times New Roman" w:hAnsi="Times New Roman"/>
        </w:rPr>
        <w:softHyphen/>
        <w:t xml:space="preserve">yanıb sağ düymə basılır və </w:t>
      </w:r>
      <w:r w:rsidRPr="00405A6B">
        <w:rPr>
          <w:rFonts w:ascii="Times New Roman" w:hAnsi="Times New Roman"/>
          <w:b/>
        </w:rPr>
        <w:t>Settings...</w:t>
      </w:r>
      <w:r w:rsidRPr="00405A6B">
        <w:rPr>
          <w:rFonts w:ascii="Times New Roman" w:hAnsi="Times New Roman"/>
        </w:rPr>
        <w:t xml:space="preserve"> seçilir, nəticədə </w:t>
      </w:r>
      <w:r w:rsidRPr="00405A6B">
        <w:rPr>
          <w:rFonts w:ascii="Times New Roman" w:hAnsi="Times New Roman"/>
          <w:b/>
        </w:rPr>
        <w:t>Drafting settings</w:t>
      </w:r>
      <w:r w:rsidRPr="00405A6B">
        <w:rPr>
          <w:rFonts w:ascii="Times New Roman" w:hAnsi="Times New Roman"/>
        </w:rPr>
        <w:t xml:space="preserve"> dialoq pəncərəsi açılır. </w:t>
      </w:r>
    </w:p>
    <w:p w14:paraId="78886A90" w14:textId="37965FBD" w:rsidR="00F45812" w:rsidRPr="00405A6B" w:rsidRDefault="00F45812" w:rsidP="00F45812">
      <w:pPr>
        <w:pStyle w:val="6"/>
        <w:ind w:firstLine="708"/>
        <w:rPr>
          <w:rFonts w:ascii="Times New Roman" w:hAnsi="Times New Roman"/>
        </w:rPr>
      </w:pPr>
      <w:r w:rsidRPr="00405A6B">
        <w:rPr>
          <w:rFonts w:ascii="Times New Roman" w:hAnsi="Times New Roman"/>
          <w:b/>
          <w:noProof/>
          <w:lang w:val="tr-TR" w:eastAsia="tr-TR"/>
        </w:rPr>
        <w:drawing>
          <wp:inline distT="0" distB="0" distL="0" distR="0" wp14:anchorId="787B20BE" wp14:editId="347E55BF">
            <wp:extent cx="282575" cy="191135"/>
            <wp:effectExtent l="0" t="0" r="3175" b="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82575" cy="191135"/>
                    </a:xfrm>
                    <a:prstGeom prst="rect">
                      <a:avLst/>
                    </a:prstGeom>
                    <a:noFill/>
                    <a:ln>
                      <a:noFill/>
                    </a:ln>
                  </pic:spPr>
                </pic:pic>
              </a:graphicData>
            </a:graphic>
          </wp:inline>
        </w:drawing>
      </w:r>
      <w:r w:rsidRPr="00405A6B">
        <w:rPr>
          <w:rFonts w:ascii="Times New Roman" w:hAnsi="Times New Roman"/>
          <w:b/>
          <w:noProof/>
        </w:rPr>
        <w:t xml:space="preserve"> </w:t>
      </w:r>
      <w:r w:rsidRPr="00405A6B">
        <w:rPr>
          <w:rFonts w:ascii="Times New Roman" w:hAnsi="Times New Roman"/>
        </w:rPr>
        <w:t xml:space="preserve">və ya  </w:t>
      </w:r>
      <w:r w:rsidRPr="00405A6B">
        <w:rPr>
          <w:rFonts w:ascii="Times New Roman" w:hAnsi="Times New Roman"/>
          <w:b/>
          <w:noProof/>
          <w:lang w:val="tr-TR" w:eastAsia="tr-TR"/>
        </w:rPr>
        <w:drawing>
          <wp:inline distT="0" distB="0" distL="0" distR="0" wp14:anchorId="7D99F825" wp14:editId="6DAC4219">
            <wp:extent cx="191135" cy="158115"/>
            <wp:effectExtent l="0" t="0" r="0" b="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91135" cy="158115"/>
                    </a:xfrm>
                    <a:prstGeom prst="rect">
                      <a:avLst/>
                    </a:prstGeom>
                    <a:noFill/>
                    <a:ln>
                      <a:noFill/>
                    </a:ln>
                  </pic:spPr>
                </pic:pic>
              </a:graphicData>
            </a:graphic>
          </wp:inline>
        </w:drawing>
      </w:r>
      <w:r w:rsidRPr="00405A6B">
        <w:rPr>
          <w:rFonts w:ascii="Times New Roman" w:hAnsi="Times New Roman"/>
          <w:b/>
        </w:rPr>
        <w:t xml:space="preserve">  LWT</w:t>
      </w:r>
      <w:r w:rsidRPr="00405A6B">
        <w:rPr>
          <w:rFonts w:ascii="Times New Roman" w:hAnsi="Times New Roman"/>
        </w:rPr>
        <w:t xml:space="preserve"> (Obyektin çəkisi və ya qalınlığı) </w:t>
      </w:r>
      <w:r w:rsidRPr="00405A6B">
        <w:rPr>
          <w:rFonts w:ascii="Times New Roman" w:hAnsi="Times New Roman"/>
        </w:rPr>
        <w:sym w:font="Symbol" w:char="F02D"/>
      </w:r>
      <w:r w:rsidRPr="00405A6B">
        <w:rPr>
          <w:rFonts w:ascii="Times New Roman" w:hAnsi="Times New Roman"/>
        </w:rPr>
        <w:t xml:space="preserve"> obyektin qal</w:t>
      </w:r>
      <w:r w:rsidR="0056530C">
        <w:rPr>
          <w:rFonts w:ascii="Times New Roman" w:hAnsi="Times New Roman"/>
        </w:rPr>
        <w:t>ınlığının</w:t>
      </w:r>
      <w:r w:rsidRPr="00405A6B">
        <w:rPr>
          <w:rFonts w:ascii="Times New Roman" w:hAnsi="Times New Roman"/>
        </w:rPr>
        <w:t xml:space="preserve"> görünüşünü idarə edir</w:t>
      </w:r>
      <w:r w:rsidR="00F441FC" w:rsidRPr="00405A6B">
        <w:rPr>
          <w:rFonts w:ascii="Times New Roman" w:hAnsi="Times New Roman"/>
        </w:rPr>
        <w:t xml:space="preserve"> (şəkil 3.3)</w:t>
      </w:r>
      <w:r w:rsidRPr="00405A6B">
        <w:rPr>
          <w:rFonts w:ascii="Times New Roman" w:hAnsi="Times New Roman"/>
        </w:rPr>
        <w:t xml:space="preserve">. </w:t>
      </w:r>
      <w:r w:rsidR="00C53257">
        <w:rPr>
          <w:rFonts w:ascii="Times New Roman" w:hAnsi="Times New Roman"/>
        </w:rPr>
        <w:t>Əmr</w:t>
      </w:r>
      <w:r w:rsidRPr="00405A6B">
        <w:rPr>
          <w:rFonts w:ascii="Times New Roman" w:hAnsi="Times New Roman"/>
        </w:rPr>
        <w:t xml:space="preserve"> aktiv olduqda xəttə təyin edilmiş qalınlıq ekranda görünür, sönmüş olduqda isə qalınlıq ekranda hiss edilmir.</w:t>
      </w:r>
    </w:p>
    <w:p w14:paraId="1BFC0BB4" w14:textId="29014E69" w:rsidR="00F45812" w:rsidRPr="00405A6B" w:rsidRDefault="00F45812" w:rsidP="007A5EE1">
      <w:pPr>
        <w:pStyle w:val="6"/>
        <w:ind w:firstLine="708"/>
        <w:rPr>
          <w:rFonts w:ascii="Times New Roman" w:hAnsi="Times New Roman"/>
        </w:rPr>
      </w:pPr>
    </w:p>
    <w:p w14:paraId="34B61329" w14:textId="3229C8EB" w:rsidR="00F45812" w:rsidRPr="00405A6B" w:rsidRDefault="00474447" w:rsidP="007A5EE1">
      <w:pPr>
        <w:pStyle w:val="6"/>
        <w:ind w:firstLine="708"/>
        <w:rPr>
          <w:rFonts w:ascii="Times New Roman" w:hAnsi="Times New Roman"/>
        </w:rPr>
      </w:pPr>
      <w:r w:rsidRPr="00405A6B">
        <w:rPr>
          <w:rFonts w:ascii="Times New Roman" w:hAnsi="Times New Roman"/>
          <w:noProof/>
          <w:lang w:val="tr-TR" w:eastAsia="tr-TR"/>
        </w:rPr>
        <w:drawing>
          <wp:anchor distT="0" distB="0" distL="114300" distR="114300" simplePos="0" relativeHeight="252255232" behindDoc="0" locked="0" layoutInCell="1" allowOverlap="1" wp14:anchorId="23E56D86" wp14:editId="04709E64">
            <wp:simplePos x="0" y="0"/>
            <wp:positionH relativeFrom="column">
              <wp:posOffset>1501140</wp:posOffset>
            </wp:positionH>
            <wp:positionV relativeFrom="paragraph">
              <wp:posOffset>29313</wp:posOffset>
            </wp:positionV>
            <wp:extent cx="3306445" cy="2094230"/>
            <wp:effectExtent l="0" t="0" r="8255" b="1270"/>
            <wp:wrapSquare wrapText="bothSides"/>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306445" cy="2094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510C0E" w14:textId="0675B376" w:rsidR="00F45812" w:rsidRPr="00405A6B" w:rsidRDefault="00F45812" w:rsidP="007A5EE1">
      <w:pPr>
        <w:pStyle w:val="6"/>
        <w:ind w:firstLine="708"/>
        <w:rPr>
          <w:rFonts w:ascii="Times New Roman" w:hAnsi="Times New Roman"/>
        </w:rPr>
      </w:pPr>
    </w:p>
    <w:p w14:paraId="658CC389" w14:textId="77777777" w:rsidR="00F45812" w:rsidRPr="00405A6B" w:rsidRDefault="00F45812" w:rsidP="007A5EE1">
      <w:pPr>
        <w:pStyle w:val="6"/>
        <w:ind w:firstLine="708"/>
        <w:rPr>
          <w:rFonts w:ascii="Times New Roman" w:hAnsi="Times New Roman"/>
        </w:rPr>
      </w:pPr>
    </w:p>
    <w:p w14:paraId="421A8FD4" w14:textId="77777777" w:rsidR="00F45812" w:rsidRPr="00405A6B" w:rsidRDefault="00F45812" w:rsidP="007A5EE1">
      <w:pPr>
        <w:pStyle w:val="6"/>
        <w:ind w:firstLine="708"/>
        <w:rPr>
          <w:rFonts w:ascii="Times New Roman" w:hAnsi="Times New Roman"/>
        </w:rPr>
      </w:pPr>
    </w:p>
    <w:p w14:paraId="471F7285" w14:textId="77777777" w:rsidR="00F45812" w:rsidRPr="00405A6B" w:rsidRDefault="00F45812" w:rsidP="007A5EE1">
      <w:pPr>
        <w:pStyle w:val="6"/>
        <w:ind w:firstLine="708"/>
        <w:rPr>
          <w:rFonts w:ascii="Times New Roman" w:hAnsi="Times New Roman"/>
        </w:rPr>
      </w:pPr>
    </w:p>
    <w:p w14:paraId="6E84E971" w14:textId="23F8D561" w:rsidR="00F45812" w:rsidRPr="00405A6B" w:rsidRDefault="00F45812" w:rsidP="007A5EE1">
      <w:pPr>
        <w:pStyle w:val="6"/>
        <w:ind w:firstLine="708"/>
        <w:rPr>
          <w:rFonts w:ascii="Times New Roman" w:hAnsi="Times New Roman"/>
        </w:rPr>
      </w:pPr>
    </w:p>
    <w:p w14:paraId="5DF438C7" w14:textId="77777777" w:rsidR="00F45812" w:rsidRPr="00405A6B" w:rsidRDefault="00F45812" w:rsidP="007A5EE1">
      <w:pPr>
        <w:pStyle w:val="6"/>
        <w:ind w:firstLine="708"/>
        <w:rPr>
          <w:rFonts w:ascii="Times New Roman" w:hAnsi="Times New Roman"/>
        </w:rPr>
      </w:pPr>
    </w:p>
    <w:p w14:paraId="272E2FB7" w14:textId="77777777" w:rsidR="00F45812" w:rsidRPr="00405A6B" w:rsidRDefault="00F45812" w:rsidP="007A5EE1">
      <w:pPr>
        <w:pStyle w:val="6"/>
        <w:ind w:firstLine="708"/>
        <w:rPr>
          <w:rFonts w:ascii="Times New Roman" w:hAnsi="Times New Roman"/>
        </w:rPr>
      </w:pPr>
    </w:p>
    <w:p w14:paraId="7CBA1233" w14:textId="77777777" w:rsidR="00F45812" w:rsidRPr="00405A6B" w:rsidRDefault="00F45812" w:rsidP="007A5EE1">
      <w:pPr>
        <w:pStyle w:val="6"/>
        <w:ind w:firstLine="708"/>
        <w:rPr>
          <w:rFonts w:ascii="Times New Roman" w:hAnsi="Times New Roman"/>
        </w:rPr>
      </w:pPr>
    </w:p>
    <w:p w14:paraId="176B423E" w14:textId="0A7931ED" w:rsidR="00F45812" w:rsidRPr="00405A6B" w:rsidRDefault="00F45812" w:rsidP="007A5EE1">
      <w:pPr>
        <w:pStyle w:val="6"/>
        <w:ind w:firstLine="708"/>
        <w:rPr>
          <w:rFonts w:ascii="Times New Roman" w:hAnsi="Times New Roman"/>
        </w:rPr>
      </w:pPr>
    </w:p>
    <w:p w14:paraId="667D0180" w14:textId="77777777" w:rsidR="00F441FC" w:rsidRPr="00405A6B" w:rsidRDefault="00F441FC" w:rsidP="007A5EE1">
      <w:pPr>
        <w:pStyle w:val="6"/>
        <w:ind w:firstLine="708"/>
        <w:rPr>
          <w:rFonts w:ascii="Times New Roman" w:hAnsi="Times New Roman"/>
        </w:rPr>
      </w:pPr>
    </w:p>
    <w:p w14:paraId="3EA5E91A" w14:textId="77777777" w:rsidR="00F45812" w:rsidRPr="00405A6B" w:rsidRDefault="00F45812" w:rsidP="007A5EE1">
      <w:pPr>
        <w:pStyle w:val="6"/>
        <w:ind w:firstLine="708"/>
        <w:rPr>
          <w:rFonts w:ascii="Times New Roman" w:hAnsi="Times New Roman"/>
        </w:rPr>
      </w:pPr>
    </w:p>
    <w:p w14:paraId="1F6BBA2C" w14:textId="77777777" w:rsidR="00F45812" w:rsidRPr="00405A6B" w:rsidRDefault="00F45812" w:rsidP="007A5EE1">
      <w:pPr>
        <w:pStyle w:val="6"/>
        <w:ind w:firstLine="708"/>
        <w:rPr>
          <w:rFonts w:ascii="Times New Roman" w:hAnsi="Times New Roman"/>
        </w:rPr>
      </w:pPr>
    </w:p>
    <w:p w14:paraId="5CBA5025" w14:textId="25DE5338" w:rsidR="00474447" w:rsidRPr="00405A6B" w:rsidRDefault="00F441FC" w:rsidP="00F441FC">
      <w:pPr>
        <w:pStyle w:val="6"/>
        <w:ind w:firstLine="708"/>
        <w:jc w:val="center"/>
        <w:rPr>
          <w:rFonts w:ascii="Times New Roman" w:hAnsi="Times New Roman"/>
        </w:rPr>
      </w:pPr>
      <w:r w:rsidRPr="00405A6B">
        <w:rPr>
          <w:rFonts w:ascii="Times New Roman" w:hAnsi="Times New Roman"/>
        </w:rPr>
        <w:t>Şəkil 3.3. Xəttin qalınlığının görünüşü pəncərəsi</w:t>
      </w:r>
    </w:p>
    <w:p w14:paraId="24E496C1" w14:textId="77777777" w:rsidR="00F441FC" w:rsidRPr="00405A6B" w:rsidRDefault="00F441FC" w:rsidP="00F441FC">
      <w:pPr>
        <w:pStyle w:val="6"/>
        <w:ind w:firstLine="708"/>
        <w:jc w:val="center"/>
        <w:rPr>
          <w:rFonts w:ascii="Times New Roman" w:hAnsi="Times New Roman"/>
        </w:rPr>
      </w:pPr>
    </w:p>
    <w:p w14:paraId="7C1142D4" w14:textId="48E2DFF7" w:rsidR="00C257A5" w:rsidRPr="00405A6B" w:rsidRDefault="00C257A5" w:rsidP="007A5EE1">
      <w:pPr>
        <w:pStyle w:val="6"/>
        <w:ind w:firstLine="708"/>
        <w:rPr>
          <w:rFonts w:ascii="Times New Roman" w:hAnsi="Times New Roman"/>
        </w:rPr>
      </w:pPr>
      <w:r w:rsidRPr="00405A6B">
        <w:rPr>
          <w:rFonts w:ascii="Times New Roman" w:hAnsi="Times New Roman"/>
        </w:rPr>
        <w:t>Qalınlığın ek</w:t>
      </w:r>
      <w:r w:rsidRPr="00405A6B">
        <w:rPr>
          <w:rFonts w:ascii="Times New Roman" w:hAnsi="Times New Roman"/>
        </w:rPr>
        <w:softHyphen/>
        <w:t>ran</w:t>
      </w:r>
      <w:r w:rsidRPr="00405A6B">
        <w:rPr>
          <w:rFonts w:ascii="Times New Roman" w:hAnsi="Times New Roman"/>
        </w:rPr>
        <w:softHyphen/>
        <w:t>da hansı səviyyədə gö</w:t>
      </w:r>
      <w:r w:rsidRPr="00405A6B">
        <w:rPr>
          <w:rFonts w:ascii="Times New Roman" w:hAnsi="Times New Roman"/>
        </w:rPr>
        <w:softHyphen/>
        <w:t>rün</w:t>
      </w:r>
      <w:r w:rsidRPr="00405A6B">
        <w:rPr>
          <w:rFonts w:ascii="Times New Roman" w:hAnsi="Times New Roman"/>
        </w:rPr>
        <w:softHyphen/>
        <w:t xml:space="preserve">məyini təyin etmək üçün isə </w:t>
      </w:r>
      <w:r w:rsidRPr="00405A6B">
        <w:rPr>
          <w:rFonts w:ascii="Times New Roman" w:hAnsi="Times New Roman"/>
          <w:b/>
        </w:rPr>
        <w:t>LWT</w:t>
      </w:r>
      <w:r w:rsidRPr="00405A6B">
        <w:rPr>
          <w:rFonts w:ascii="Times New Roman" w:hAnsi="Times New Roman"/>
        </w:rPr>
        <w:t xml:space="preserve"> üzərində siçanın sağ düyməsi vurulur və</w:t>
      </w:r>
      <w:r w:rsidR="00955EEB">
        <w:rPr>
          <w:rFonts w:ascii="Times New Roman" w:hAnsi="Times New Roman"/>
        </w:rPr>
        <w:t xml:space="preserve"> açılmış kon</w:t>
      </w:r>
      <w:r w:rsidR="00955EEB">
        <w:rPr>
          <w:rFonts w:ascii="Times New Roman" w:hAnsi="Times New Roman"/>
        </w:rPr>
        <w:softHyphen/>
        <w:t>teks</w:t>
      </w:r>
      <w:r w:rsidRPr="00405A6B">
        <w:rPr>
          <w:rFonts w:ascii="Times New Roman" w:hAnsi="Times New Roman"/>
        </w:rPr>
        <w:t xml:space="preserve"> menyudan </w:t>
      </w:r>
      <w:r w:rsidRPr="00405A6B">
        <w:rPr>
          <w:rFonts w:ascii="Times New Roman" w:hAnsi="Times New Roman"/>
          <w:b/>
        </w:rPr>
        <w:t>Set</w:t>
      </w:r>
      <w:r w:rsidRPr="00405A6B">
        <w:rPr>
          <w:rFonts w:ascii="Times New Roman" w:hAnsi="Times New Roman"/>
          <w:b/>
        </w:rPr>
        <w:softHyphen/>
        <w:t>tings...</w:t>
      </w:r>
      <w:r w:rsidRPr="00405A6B">
        <w:rPr>
          <w:rFonts w:ascii="Times New Roman" w:hAnsi="Times New Roman"/>
        </w:rPr>
        <w:t xml:space="preserve"> seçilir.  Açılmış </w:t>
      </w:r>
      <w:r w:rsidRPr="00405A6B">
        <w:rPr>
          <w:rFonts w:ascii="Times New Roman" w:hAnsi="Times New Roman"/>
          <w:b/>
        </w:rPr>
        <w:t>Line</w:t>
      </w:r>
      <w:r w:rsidRPr="00405A6B">
        <w:rPr>
          <w:rFonts w:ascii="Times New Roman" w:hAnsi="Times New Roman"/>
          <w:b/>
        </w:rPr>
        <w:softHyphen/>
        <w:t>wei</w:t>
      </w:r>
      <w:r w:rsidRPr="00405A6B">
        <w:rPr>
          <w:rFonts w:ascii="Times New Roman" w:hAnsi="Times New Roman"/>
          <w:b/>
        </w:rPr>
        <w:softHyphen/>
        <w:t xml:space="preserve">ght Settings </w:t>
      </w:r>
      <w:r w:rsidRPr="00405A6B">
        <w:rPr>
          <w:rFonts w:ascii="Times New Roman" w:hAnsi="Times New Roman"/>
        </w:rPr>
        <w:t xml:space="preserve">(qalınlığın təyini) dialoq pəncərəsindəki </w:t>
      </w:r>
      <w:r w:rsidRPr="00405A6B">
        <w:rPr>
          <w:rFonts w:ascii="Times New Roman" w:hAnsi="Times New Roman"/>
          <w:b/>
        </w:rPr>
        <w:t>Abjust Display Scale</w:t>
      </w:r>
      <w:r w:rsidRPr="00405A6B">
        <w:rPr>
          <w:rFonts w:ascii="Times New Roman" w:hAnsi="Times New Roman"/>
        </w:rPr>
        <w:t xml:space="preserve"> sahəsindəki dəstəklə idarə edilir.</w:t>
      </w:r>
    </w:p>
    <w:p w14:paraId="3D3DCAAF" w14:textId="16D61BAF" w:rsidR="00C257A5" w:rsidRPr="00405A6B" w:rsidRDefault="00C257A5" w:rsidP="007A5EE1">
      <w:pPr>
        <w:pStyle w:val="6"/>
        <w:ind w:firstLine="708"/>
        <w:rPr>
          <w:rFonts w:ascii="Times New Roman" w:hAnsi="Times New Roman"/>
        </w:rPr>
      </w:pPr>
      <w:r w:rsidRPr="00405A6B">
        <w:rPr>
          <w:rFonts w:ascii="Times New Roman" w:hAnsi="Times New Roman"/>
        </w:rPr>
        <w:t xml:space="preserve">Obyektin qalınlığı </w:t>
      </w:r>
      <w:r w:rsidRPr="00405A6B">
        <w:rPr>
          <w:rFonts w:ascii="Times New Roman" w:hAnsi="Times New Roman"/>
          <w:b/>
        </w:rPr>
        <w:t>Properties</w:t>
      </w:r>
      <w:r w:rsidRPr="00405A6B">
        <w:rPr>
          <w:rFonts w:ascii="Times New Roman" w:hAnsi="Times New Roman"/>
        </w:rPr>
        <w:t xml:space="preserve"> (xassələr) lövhəsindəki </w:t>
      </w:r>
      <w:r w:rsidRPr="00405A6B">
        <w:rPr>
          <w:rFonts w:ascii="Times New Roman" w:hAnsi="Times New Roman"/>
          <w:b/>
        </w:rPr>
        <w:t>Linewe</w:t>
      </w:r>
      <w:r w:rsidR="00061F76">
        <w:rPr>
          <w:rFonts w:ascii="Times New Roman" w:hAnsi="Times New Roman"/>
          <w:b/>
        </w:rPr>
        <w:t>i</w:t>
      </w:r>
      <w:r w:rsidRPr="00405A6B">
        <w:rPr>
          <w:rFonts w:ascii="Times New Roman" w:hAnsi="Times New Roman"/>
          <w:b/>
        </w:rPr>
        <w:t>ght</w:t>
      </w:r>
      <w:r w:rsidRPr="00405A6B">
        <w:rPr>
          <w:rFonts w:ascii="Times New Roman" w:hAnsi="Times New Roman"/>
        </w:rPr>
        <w:t xml:space="preserve"> nəzarət pəncərəsindən təyin edilir. </w:t>
      </w:r>
    </w:p>
    <w:p w14:paraId="72907997" w14:textId="5A1120C2" w:rsidR="002B53A7" w:rsidRPr="00405A6B" w:rsidRDefault="00C257A5" w:rsidP="009E254D">
      <w:pPr>
        <w:pStyle w:val="bashliq"/>
        <w:numPr>
          <w:ilvl w:val="0"/>
          <w:numId w:val="0"/>
        </w:numPr>
        <w:spacing w:before="0" w:after="0"/>
        <w:jc w:val="both"/>
      </w:pPr>
      <w:r w:rsidRPr="00D01D3C">
        <w:t>İ</w:t>
      </w:r>
      <w:r w:rsidRPr="00D01D3C">
        <w:rPr>
          <w:caps w:val="0"/>
        </w:rPr>
        <w:t>kiölçülü koordinat sistemi</w:t>
      </w:r>
      <w:r w:rsidR="009E254D" w:rsidRPr="00D01D3C">
        <w:rPr>
          <w:caps w:val="0"/>
        </w:rPr>
        <w:t xml:space="preserve">. </w:t>
      </w:r>
      <w:r w:rsidRPr="00D01D3C">
        <w:rPr>
          <w:b w:val="0"/>
          <w:caps w:val="0"/>
        </w:rPr>
        <w:t>Nöqtənin verilməsi və qurulması ixtiyari qrafiki sis</w:t>
      </w:r>
      <w:r w:rsidRPr="00D01D3C">
        <w:rPr>
          <w:b w:val="0"/>
          <w:caps w:val="0"/>
        </w:rPr>
        <w:softHyphen/>
        <w:t xml:space="preserve">temdə əsas və </w:t>
      </w:r>
      <w:r w:rsidRPr="00405A6B">
        <w:rPr>
          <w:b w:val="0"/>
          <w:caps w:val="0"/>
        </w:rPr>
        <w:t>fundamental məsələlərdən biridir. Nöqtənin vərəq üzərində qurulması riyaziyyatda olduğu kimi dekart və ya polyar koordinat sisteminə əsasl</w:t>
      </w:r>
      <w:r w:rsidR="00061F76">
        <w:rPr>
          <w:b w:val="0"/>
          <w:caps w:val="0"/>
        </w:rPr>
        <w:t>anır.  Bu  cür  qurma  AutoCad proqramında</w:t>
      </w:r>
      <w:r w:rsidRPr="00405A6B">
        <w:rPr>
          <w:b w:val="0"/>
          <w:caps w:val="0"/>
        </w:rPr>
        <w:t xml:space="preserve"> d</w:t>
      </w:r>
      <w:r w:rsidR="00061F76">
        <w:rPr>
          <w:b w:val="0"/>
          <w:caps w:val="0"/>
        </w:rPr>
        <w:t>a</w:t>
      </w:r>
      <w:r w:rsidRPr="00405A6B">
        <w:rPr>
          <w:b w:val="0"/>
          <w:caps w:val="0"/>
        </w:rPr>
        <w:t xml:space="preserve"> eynidir. Bunun üçün ekranda sol aşağı </w:t>
      </w:r>
      <w:r w:rsidR="002B53A7" w:rsidRPr="00405A6B">
        <w:rPr>
          <w:b w:val="0"/>
          <w:caps w:val="0"/>
        </w:rPr>
        <w:t xml:space="preserve">küncdə </w:t>
      </w:r>
      <w:r w:rsidR="002B53A7" w:rsidRPr="00405A6B">
        <w:rPr>
          <w:caps w:val="0"/>
        </w:rPr>
        <w:t>Ucs</w:t>
      </w:r>
      <w:r w:rsidR="002B53A7" w:rsidRPr="00405A6B">
        <w:rPr>
          <w:b w:val="0"/>
          <w:caps w:val="0"/>
        </w:rPr>
        <w:t xml:space="preserve"> (</w:t>
      </w:r>
      <w:r w:rsidR="002B53A7" w:rsidRPr="00405A6B">
        <w:rPr>
          <w:caps w:val="0"/>
        </w:rPr>
        <w:t>user coordinate system</w:t>
      </w:r>
      <w:r w:rsidR="002B53A7" w:rsidRPr="00405A6B">
        <w:rPr>
          <w:b w:val="0"/>
          <w:caps w:val="0"/>
        </w:rPr>
        <w:t xml:space="preserve"> - istifadəçi koordinat sistemi) siste</w:t>
      </w:r>
      <w:r w:rsidR="002B53A7" w:rsidRPr="00405A6B">
        <w:rPr>
          <w:b w:val="0"/>
          <w:caps w:val="0"/>
        </w:rPr>
        <w:softHyphen/>
        <w:t>mi</w:t>
      </w:r>
      <w:r w:rsidR="002B53A7" w:rsidRPr="00405A6B">
        <w:rPr>
          <w:b w:val="0"/>
          <w:caps w:val="0"/>
        </w:rPr>
        <w:softHyphen/>
        <w:t>nin piktoqramması durur.</w:t>
      </w:r>
    </w:p>
    <w:tbl>
      <w:tblPr>
        <w:tblW w:w="0" w:type="auto"/>
        <w:tblLook w:val="04A0" w:firstRow="1" w:lastRow="0" w:firstColumn="1" w:lastColumn="0" w:noHBand="0" w:noVBand="1"/>
      </w:tblPr>
      <w:tblGrid>
        <w:gridCol w:w="7125"/>
        <w:gridCol w:w="2514"/>
      </w:tblGrid>
      <w:tr w:rsidR="00C257A5" w:rsidRPr="000972CC" w14:paraId="5E617E3C" w14:textId="77777777" w:rsidTr="00C257A5">
        <w:tc>
          <w:tcPr>
            <w:tcW w:w="7338" w:type="dxa"/>
            <w:shd w:val="clear" w:color="auto" w:fill="auto"/>
          </w:tcPr>
          <w:p w14:paraId="5D211888" w14:textId="7EE50CFA" w:rsidR="00C257A5" w:rsidRPr="00405A6B" w:rsidRDefault="00C257A5" w:rsidP="00955EEB">
            <w:pPr>
              <w:pStyle w:val="bashliq"/>
              <w:numPr>
                <w:ilvl w:val="0"/>
                <w:numId w:val="0"/>
              </w:numPr>
              <w:spacing w:before="0" w:after="0"/>
              <w:ind w:left="-100"/>
              <w:jc w:val="both"/>
              <w:rPr>
                <w:b w:val="0"/>
              </w:rPr>
            </w:pPr>
            <w:r w:rsidRPr="00405A6B">
              <w:rPr>
                <w:b w:val="0"/>
                <w:caps w:val="0"/>
              </w:rPr>
              <w:lastRenderedPageBreak/>
              <w:t>Buradak</w:t>
            </w:r>
            <w:r w:rsidR="00955EEB">
              <w:rPr>
                <w:b w:val="0"/>
                <w:caps w:val="0"/>
              </w:rPr>
              <w:t>ı</w:t>
            </w:r>
            <w:r w:rsidRPr="00405A6B">
              <w:rPr>
                <w:b w:val="0"/>
                <w:caps w:val="0"/>
              </w:rPr>
              <w:t xml:space="preserve"> </w:t>
            </w:r>
            <w:r w:rsidRPr="00405A6B">
              <w:rPr>
                <w:b w:val="0"/>
                <w:i/>
                <w:caps w:val="0"/>
              </w:rPr>
              <w:t>x</w:t>
            </w:r>
            <w:r w:rsidRPr="00405A6B">
              <w:rPr>
                <w:b w:val="0"/>
                <w:caps w:val="0"/>
              </w:rPr>
              <w:t xml:space="preserve">, </w:t>
            </w:r>
            <w:r w:rsidRPr="00405A6B">
              <w:rPr>
                <w:b w:val="0"/>
                <w:i/>
                <w:caps w:val="0"/>
              </w:rPr>
              <w:t>y</w:t>
            </w:r>
            <w:r w:rsidRPr="00405A6B">
              <w:rPr>
                <w:b w:val="0"/>
                <w:caps w:val="0"/>
              </w:rPr>
              <w:t xml:space="preserve"> oxlarının müsbət istiqaməti göstə</w:t>
            </w:r>
            <w:r w:rsidRPr="00405A6B">
              <w:rPr>
                <w:b w:val="0"/>
                <w:caps w:val="0"/>
              </w:rPr>
              <w:softHyphen/>
              <w:t xml:space="preserve">rilmişdir. Ekranda hər bir nöqtənin </w:t>
            </w:r>
            <w:r w:rsidRPr="00405A6B">
              <w:rPr>
                <w:b w:val="0"/>
                <w:i/>
                <w:caps w:val="0"/>
              </w:rPr>
              <w:t>x</w:t>
            </w:r>
            <w:r w:rsidRPr="00405A6B">
              <w:rPr>
                <w:b w:val="0"/>
                <w:caps w:val="0"/>
              </w:rPr>
              <w:t xml:space="preserve">, </w:t>
            </w:r>
            <w:r w:rsidRPr="00405A6B">
              <w:rPr>
                <w:b w:val="0"/>
                <w:i/>
                <w:caps w:val="0"/>
              </w:rPr>
              <w:t>y</w:t>
            </w:r>
            <w:r w:rsidRPr="00405A6B">
              <w:rPr>
                <w:b w:val="0"/>
                <w:caps w:val="0"/>
              </w:rPr>
              <w:t xml:space="preserve"> koordinatı vardır. Bu cür koordinat sisteminə </w:t>
            </w:r>
            <w:r w:rsidRPr="00405A6B">
              <w:rPr>
                <w:i/>
                <w:caps w:val="0"/>
              </w:rPr>
              <w:t>düzbucaqlı (dekart) koordinat sistemi</w:t>
            </w:r>
            <w:r w:rsidRPr="00405A6B">
              <w:rPr>
                <w:b w:val="0"/>
                <w:caps w:val="0"/>
              </w:rPr>
              <w:t xml:space="preserve"> deyilir. </w:t>
            </w:r>
            <w:r w:rsidRPr="00405A6B">
              <w:rPr>
                <w:b w:val="0"/>
                <w:i/>
                <w:caps w:val="0"/>
              </w:rPr>
              <w:t>x</w:t>
            </w:r>
            <w:r w:rsidRPr="00405A6B">
              <w:rPr>
                <w:b w:val="0"/>
                <w:caps w:val="0"/>
              </w:rPr>
              <w:t xml:space="preserve"> və </w:t>
            </w:r>
            <w:r w:rsidRPr="00405A6B">
              <w:rPr>
                <w:b w:val="0"/>
                <w:i/>
                <w:caps w:val="0"/>
              </w:rPr>
              <w:t>y</w:t>
            </w:r>
            <w:r w:rsidRPr="00405A6B">
              <w:rPr>
                <w:b w:val="0"/>
                <w:caps w:val="0"/>
              </w:rPr>
              <w:t xml:space="preserve"> oxlarının kəsişdiyi 0,0 nöqtəsi </w:t>
            </w:r>
            <w:r w:rsidR="00955EEB">
              <w:rPr>
                <w:i/>
                <w:caps w:val="0"/>
              </w:rPr>
              <w:t>koordinat başlanğıcı</w:t>
            </w:r>
            <w:r w:rsidRPr="00405A6B">
              <w:rPr>
                <w:b w:val="0"/>
                <w:caps w:val="0"/>
              </w:rPr>
              <w:t xml:space="preserve"> adlanır (formatın sol aşağı nöqtəsi).</w:t>
            </w:r>
          </w:p>
        </w:tc>
        <w:tc>
          <w:tcPr>
            <w:tcW w:w="2517" w:type="dxa"/>
            <w:shd w:val="clear" w:color="auto" w:fill="auto"/>
          </w:tcPr>
          <w:p w14:paraId="59B70C58" w14:textId="08FCA595" w:rsidR="00C257A5" w:rsidRPr="00405A6B" w:rsidRDefault="00C257A5" w:rsidP="007A5EE1">
            <w:pPr>
              <w:pStyle w:val="bashliq"/>
              <w:numPr>
                <w:ilvl w:val="0"/>
                <w:numId w:val="0"/>
              </w:numPr>
              <w:spacing w:before="0" w:after="0"/>
              <w:jc w:val="left"/>
              <w:rPr>
                <w:b w:val="0"/>
              </w:rPr>
            </w:pPr>
            <w:r w:rsidRPr="00405A6B">
              <w:rPr>
                <w:b w:val="0"/>
                <w:noProof/>
                <w:lang w:val="tr-TR" w:eastAsia="tr-TR"/>
              </w:rPr>
              <w:drawing>
                <wp:anchor distT="0" distB="0" distL="114300" distR="114300" simplePos="0" relativeHeight="251663360" behindDoc="0" locked="0" layoutInCell="1" allowOverlap="1" wp14:anchorId="12E56BB7" wp14:editId="6F79059E">
                  <wp:simplePos x="0" y="0"/>
                  <wp:positionH relativeFrom="column">
                    <wp:posOffset>186055</wp:posOffset>
                  </wp:positionH>
                  <wp:positionV relativeFrom="paragraph">
                    <wp:posOffset>58420</wp:posOffset>
                  </wp:positionV>
                  <wp:extent cx="812165" cy="720725"/>
                  <wp:effectExtent l="0" t="0" r="6985" b="3175"/>
                  <wp:wrapSquare wrapText="bothSides"/>
                  <wp:docPr id="1566"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12165" cy="7207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257A5" w:rsidRPr="000972CC" w14:paraId="5800F7FC" w14:textId="77777777" w:rsidTr="00C257A5">
        <w:tc>
          <w:tcPr>
            <w:tcW w:w="7338" w:type="dxa"/>
            <w:shd w:val="clear" w:color="auto" w:fill="auto"/>
          </w:tcPr>
          <w:p w14:paraId="5D349DB6" w14:textId="77777777" w:rsidR="00C257A5" w:rsidRPr="00405A6B" w:rsidRDefault="00C257A5" w:rsidP="002B53A7">
            <w:pPr>
              <w:pStyle w:val="1"/>
              <w:ind w:left="-100" w:firstLine="397"/>
              <w:rPr>
                <w:rFonts w:ascii="Times New Roman" w:hAnsi="Times New Roman"/>
                <w:sz w:val="24"/>
                <w:szCs w:val="24"/>
                <w:lang w:val="az-Latn-AZ"/>
              </w:rPr>
            </w:pPr>
            <w:r w:rsidRPr="00405A6B">
              <w:rPr>
                <w:rFonts w:ascii="Times New Roman" w:hAnsi="Times New Roman"/>
                <w:b/>
                <w:sz w:val="24"/>
                <w:szCs w:val="24"/>
                <w:lang w:val="az-Latn-AZ"/>
              </w:rPr>
              <w:t xml:space="preserve">     AutoCAD</w:t>
            </w:r>
            <w:r w:rsidRPr="00405A6B">
              <w:rPr>
                <w:rFonts w:ascii="Times New Roman" w:hAnsi="Times New Roman"/>
                <w:sz w:val="24"/>
                <w:szCs w:val="24"/>
                <w:lang w:val="az-Latn-AZ"/>
              </w:rPr>
              <w:t xml:space="preserve"> paketində koordinatlar koordinat başlanğıcına </w:t>
            </w:r>
            <w:r w:rsidRPr="00405A6B">
              <w:rPr>
                <w:rFonts w:ascii="Times New Roman" w:hAnsi="Times New Roman"/>
                <w:b/>
                <w:sz w:val="24"/>
                <w:szCs w:val="24"/>
                <w:lang w:val="az-Latn-AZ"/>
              </w:rPr>
              <w:t>(0,0,0)</w:t>
            </w:r>
            <w:r w:rsidRPr="00405A6B">
              <w:rPr>
                <w:rFonts w:ascii="Times New Roman" w:hAnsi="Times New Roman"/>
                <w:sz w:val="24"/>
                <w:szCs w:val="24"/>
                <w:lang w:val="az-Latn-AZ"/>
              </w:rPr>
              <w:t xml:space="preserve"> nəzərən verilərsə bu qiy</w:t>
            </w:r>
            <w:r w:rsidRPr="00405A6B">
              <w:rPr>
                <w:rFonts w:ascii="Times New Roman" w:hAnsi="Times New Roman"/>
                <w:sz w:val="24"/>
                <w:szCs w:val="24"/>
                <w:lang w:val="az-Latn-AZ"/>
              </w:rPr>
              <w:softHyphen/>
              <w:t>mət</w:t>
            </w:r>
            <w:r w:rsidRPr="00405A6B">
              <w:rPr>
                <w:rFonts w:ascii="Times New Roman" w:hAnsi="Times New Roman"/>
                <w:sz w:val="24"/>
                <w:szCs w:val="24"/>
                <w:lang w:val="az-Latn-AZ"/>
              </w:rPr>
              <w:softHyphen/>
              <w:t xml:space="preserve">lərə </w:t>
            </w:r>
            <w:r w:rsidRPr="00405A6B">
              <w:rPr>
                <w:rFonts w:ascii="Times New Roman" w:hAnsi="Times New Roman"/>
                <w:b/>
                <w:i/>
                <w:sz w:val="24"/>
                <w:szCs w:val="24"/>
                <w:lang w:val="az-Latn-AZ"/>
              </w:rPr>
              <w:t>mütləq koordinatlar</w:t>
            </w:r>
            <w:r w:rsidRPr="00405A6B">
              <w:rPr>
                <w:rFonts w:ascii="Times New Roman" w:hAnsi="Times New Roman"/>
                <w:sz w:val="24"/>
                <w:szCs w:val="24"/>
                <w:lang w:val="az-Latn-AZ"/>
              </w:rPr>
              <w:t xml:space="preserve"> deyi</w:t>
            </w:r>
            <w:r w:rsidRPr="00405A6B">
              <w:rPr>
                <w:rFonts w:ascii="Times New Roman" w:hAnsi="Times New Roman"/>
                <w:sz w:val="24"/>
                <w:szCs w:val="24"/>
                <w:lang w:val="az-Latn-AZ"/>
              </w:rPr>
              <w:softHyphen/>
              <w:t xml:space="preserve">lir. Şəkildə </w:t>
            </w:r>
            <w:r w:rsidRPr="00405A6B">
              <w:rPr>
                <w:rFonts w:ascii="Times New Roman" w:hAnsi="Times New Roman"/>
                <w:b/>
                <w:sz w:val="24"/>
                <w:szCs w:val="24"/>
                <w:lang w:val="az-Latn-AZ"/>
              </w:rPr>
              <w:t xml:space="preserve">XOY </w:t>
            </w:r>
            <w:r w:rsidRPr="00405A6B">
              <w:rPr>
                <w:rFonts w:ascii="Times New Roman" w:hAnsi="Times New Roman"/>
                <w:sz w:val="24"/>
                <w:szCs w:val="24"/>
                <w:lang w:val="az-Latn-AZ"/>
              </w:rPr>
              <w:t>müstəvisin</w:t>
            </w:r>
            <w:r w:rsidRPr="00405A6B">
              <w:rPr>
                <w:rFonts w:ascii="Times New Roman" w:hAnsi="Times New Roman"/>
                <w:sz w:val="24"/>
                <w:szCs w:val="24"/>
                <w:lang w:val="az-Latn-AZ"/>
              </w:rPr>
              <w:softHyphen/>
              <w:t>də par</w:t>
            </w:r>
            <w:r w:rsidRPr="00405A6B">
              <w:rPr>
                <w:rFonts w:ascii="Times New Roman" w:hAnsi="Times New Roman"/>
                <w:sz w:val="24"/>
                <w:szCs w:val="24"/>
                <w:lang w:val="az-Latn-AZ"/>
              </w:rPr>
              <w:softHyphen/>
              <w:t>ça çəkilmişdir. Parçanın baş</w:t>
            </w:r>
            <w:r w:rsidRPr="00405A6B">
              <w:rPr>
                <w:rFonts w:ascii="Times New Roman" w:hAnsi="Times New Roman"/>
                <w:sz w:val="24"/>
                <w:szCs w:val="24"/>
                <w:lang w:val="az-Latn-AZ"/>
              </w:rPr>
              <w:softHyphen/>
              <w:t>lan</w:t>
            </w:r>
            <w:r w:rsidRPr="00405A6B">
              <w:rPr>
                <w:rFonts w:ascii="Times New Roman" w:hAnsi="Times New Roman"/>
                <w:sz w:val="24"/>
                <w:szCs w:val="24"/>
                <w:lang w:val="az-Latn-AZ"/>
              </w:rPr>
              <w:softHyphen/>
              <w:t xml:space="preserve">ğıc nöqtəsinin </w:t>
            </w:r>
            <w:r w:rsidRPr="00405A6B">
              <w:rPr>
                <w:rFonts w:ascii="Times New Roman" w:hAnsi="Times New Roman"/>
                <w:i/>
                <w:sz w:val="24"/>
                <w:szCs w:val="24"/>
                <w:lang w:val="az-Latn-AZ"/>
              </w:rPr>
              <w:t>x</w:t>
            </w:r>
            <w:r w:rsidRPr="00405A6B">
              <w:rPr>
                <w:rFonts w:ascii="Times New Roman" w:hAnsi="Times New Roman"/>
                <w:sz w:val="24"/>
                <w:szCs w:val="24"/>
                <w:lang w:val="az-Latn-AZ"/>
              </w:rPr>
              <w:t xml:space="preserve"> koordinatı (şəkildə hər dama 5 qəbul olunsa) 25, başlanğıc nöqtənin </w:t>
            </w:r>
            <w:r w:rsidRPr="00405A6B">
              <w:rPr>
                <w:rFonts w:ascii="Times New Roman" w:hAnsi="Times New Roman"/>
                <w:i/>
                <w:sz w:val="24"/>
                <w:szCs w:val="24"/>
                <w:lang w:val="az-Latn-AZ"/>
              </w:rPr>
              <w:t>y</w:t>
            </w:r>
            <w:r w:rsidRPr="00405A6B">
              <w:rPr>
                <w:rFonts w:ascii="Times New Roman" w:hAnsi="Times New Roman"/>
                <w:sz w:val="24"/>
                <w:szCs w:val="24"/>
                <w:lang w:val="az-Latn-AZ"/>
              </w:rPr>
              <w:t xml:space="preserve"> koordina</w:t>
            </w:r>
            <w:r w:rsidRPr="00405A6B">
              <w:rPr>
                <w:rFonts w:ascii="Times New Roman" w:hAnsi="Times New Roman"/>
                <w:sz w:val="24"/>
                <w:szCs w:val="24"/>
                <w:lang w:val="az-Latn-AZ"/>
              </w:rPr>
              <w:softHyphen/>
              <w:t xml:space="preserve">tı 30, son nöqtənin </w:t>
            </w:r>
            <w:r w:rsidRPr="00405A6B">
              <w:rPr>
                <w:rFonts w:ascii="Times New Roman" w:hAnsi="Times New Roman"/>
                <w:i/>
                <w:sz w:val="24"/>
                <w:szCs w:val="24"/>
                <w:lang w:val="az-Latn-AZ"/>
              </w:rPr>
              <w:t>x</w:t>
            </w:r>
            <w:r w:rsidRPr="00405A6B">
              <w:rPr>
                <w:rFonts w:ascii="Times New Roman" w:hAnsi="Times New Roman"/>
                <w:sz w:val="24"/>
                <w:szCs w:val="24"/>
                <w:lang w:val="az-Latn-AZ"/>
              </w:rPr>
              <w:t xml:space="preserve"> koordinatı 50 və son nöqtənin </w:t>
            </w:r>
            <w:r w:rsidRPr="00405A6B">
              <w:rPr>
                <w:rFonts w:ascii="Times New Roman" w:hAnsi="Times New Roman"/>
                <w:i/>
                <w:sz w:val="24"/>
                <w:szCs w:val="24"/>
                <w:lang w:val="az-Latn-AZ"/>
              </w:rPr>
              <w:t>y</w:t>
            </w:r>
            <w:r w:rsidRPr="00405A6B">
              <w:rPr>
                <w:rFonts w:ascii="Times New Roman" w:hAnsi="Times New Roman"/>
                <w:sz w:val="24"/>
                <w:szCs w:val="24"/>
                <w:lang w:val="az-Latn-AZ"/>
              </w:rPr>
              <w:t xml:space="preserve"> koordinatı 50 olar. </w:t>
            </w:r>
          </w:p>
          <w:p w14:paraId="469327C2" w14:textId="77777777" w:rsidR="00C257A5" w:rsidRPr="00405A6B" w:rsidRDefault="00C257A5" w:rsidP="002B53A7">
            <w:pPr>
              <w:pStyle w:val="1"/>
              <w:ind w:left="-100" w:firstLine="397"/>
              <w:rPr>
                <w:rFonts w:ascii="Times New Roman" w:hAnsi="Times New Roman"/>
                <w:b/>
                <w:caps/>
                <w:sz w:val="24"/>
                <w:szCs w:val="24"/>
                <w:lang w:val="az-Latn-AZ"/>
              </w:rPr>
            </w:pPr>
            <w:r w:rsidRPr="00405A6B">
              <w:rPr>
                <w:rFonts w:ascii="Times New Roman" w:hAnsi="Times New Roman"/>
                <w:sz w:val="24"/>
                <w:szCs w:val="24"/>
                <w:lang w:val="az-Latn-AZ"/>
              </w:rPr>
              <w:t xml:space="preserve">    Nisbi koordinat, </w:t>
            </w:r>
            <w:r w:rsidRPr="00405A6B">
              <w:rPr>
                <w:rFonts w:ascii="Times New Roman" w:hAnsi="Times New Roman"/>
                <w:i/>
                <w:sz w:val="24"/>
                <w:szCs w:val="24"/>
                <w:lang w:val="az-Latn-AZ"/>
              </w:rPr>
              <w:t>x, y</w:t>
            </w:r>
            <w:r w:rsidRPr="00405A6B">
              <w:rPr>
                <w:rFonts w:ascii="Times New Roman" w:hAnsi="Times New Roman"/>
                <w:sz w:val="24"/>
                <w:szCs w:val="24"/>
                <w:lang w:val="az-Latn-AZ"/>
              </w:rPr>
              <w:t xml:space="preserve"> və </w:t>
            </w:r>
            <w:r w:rsidRPr="00405A6B">
              <w:rPr>
                <w:rFonts w:ascii="Times New Roman" w:hAnsi="Times New Roman"/>
                <w:i/>
                <w:sz w:val="24"/>
                <w:szCs w:val="24"/>
                <w:lang w:val="az-Latn-AZ"/>
              </w:rPr>
              <w:t>z</w:t>
            </w:r>
            <w:r w:rsidRPr="00405A6B">
              <w:rPr>
                <w:rFonts w:ascii="Times New Roman" w:hAnsi="Times New Roman"/>
                <w:sz w:val="24"/>
                <w:szCs w:val="24"/>
                <w:lang w:val="az-Latn-AZ"/>
              </w:rPr>
              <w:t xml:space="preserve"> oxları istiqamətində, cari nöqtə</w:t>
            </w:r>
            <w:r w:rsidRPr="00405A6B">
              <w:rPr>
                <w:rFonts w:ascii="Times New Roman" w:hAnsi="Times New Roman"/>
                <w:sz w:val="24"/>
                <w:szCs w:val="24"/>
                <w:lang w:val="az-Latn-AZ"/>
              </w:rPr>
              <w:softHyphen/>
              <w:t>dən verilən məsafədir. Nisbi koor</w:t>
            </w:r>
            <w:r w:rsidRPr="00405A6B">
              <w:rPr>
                <w:rFonts w:ascii="Times New Roman" w:hAnsi="Times New Roman"/>
                <w:sz w:val="24"/>
                <w:szCs w:val="24"/>
                <w:lang w:val="az-Latn-AZ"/>
              </w:rPr>
              <w:softHyphen/>
              <w:t>di</w:t>
            </w:r>
            <w:r w:rsidRPr="00405A6B">
              <w:rPr>
                <w:rFonts w:ascii="Times New Roman" w:hAnsi="Times New Roman"/>
                <w:sz w:val="24"/>
                <w:szCs w:val="24"/>
                <w:lang w:val="az-Latn-AZ"/>
              </w:rPr>
              <w:softHyphen/>
              <w:t>nat sistemi ona görə belə adlanır ki, verilmiş nöqtə hər hansı nöq</w:t>
            </w:r>
            <w:r w:rsidRPr="00405A6B">
              <w:rPr>
                <w:rFonts w:ascii="Times New Roman" w:hAnsi="Times New Roman"/>
                <w:sz w:val="24"/>
                <w:szCs w:val="24"/>
                <w:lang w:val="az-Latn-AZ"/>
              </w:rPr>
              <w:softHyphen/>
              <w:t>tə</w:t>
            </w:r>
            <w:r w:rsidRPr="00405A6B">
              <w:rPr>
                <w:rFonts w:ascii="Times New Roman" w:hAnsi="Times New Roman"/>
                <w:sz w:val="24"/>
                <w:szCs w:val="24"/>
                <w:lang w:val="az-Latn-AZ"/>
              </w:rPr>
              <w:softHyphen/>
              <w:t>yə nəzərən çəkilir.</w:t>
            </w:r>
          </w:p>
        </w:tc>
        <w:tc>
          <w:tcPr>
            <w:tcW w:w="2517" w:type="dxa"/>
            <w:shd w:val="clear" w:color="auto" w:fill="auto"/>
          </w:tcPr>
          <w:p w14:paraId="166912BF" w14:textId="4FC3F38B" w:rsidR="00C257A5" w:rsidRPr="00405A6B" w:rsidRDefault="00C257A5" w:rsidP="007A5EE1">
            <w:pPr>
              <w:pStyle w:val="bashliq"/>
              <w:numPr>
                <w:ilvl w:val="0"/>
                <w:numId w:val="0"/>
              </w:numPr>
              <w:spacing w:before="0" w:after="0"/>
              <w:jc w:val="left"/>
              <w:rPr>
                <w:b w:val="0"/>
                <w:noProof/>
              </w:rPr>
            </w:pPr>
            <w:r w:rsidRPr="00405A6B">
              <w:rPr>
                <w:noProof/>
                <w:lang w:val="tr-TR" w:eastAsia="tr-TR"/>
              </w:rPr>
              <w:drawing>
                <wp:anchor distT="0" distB="0" distL="114300" distR="114300" simplePos="0" relativeHeight="251664384" behindDoc="0" locked="0" layoutInCell="1" allowOverlap="1" wp14:anchorId="0662100B" wp14:editId="10D96D72">
                  <wp:simplePos x="0" y="0"/>
                  <wp:positionH relativeFrom="column">
                    <wp:posOffset>30480</wp:posOffset>
                  </wp:positionH>
                  <wp:positionV relativeFrom="paragraph">
                    <wp:posOffset>23495</wp:posOffset>
                  </wp:positionV>
                  <wp:extent cx="1390650" cy="1224915"/>
                  <wp:effectExtent l="0" t="0" r="0" b="0"/>
                  <wp:wrapSquare wrapText="bothSides"/>
                  <wp:docPr id="1565"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t="12012" r="3712"/>
                          <a:stretch>
                            <a:fillRect/>
                          </a:stretch>
                        </pic:blipFill>
                        <pic:spPr bwMode="auto">
                          <a:xfrm>
                            <a:off x="0" y="0"/>
                            <a:ext cx="1390650" cy="12249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257A5" w:rsidRPr="000972CC" w14:paraId="737615B2" w14:textId="77777777" w:rsidTr="00C257A5">
        <w:tc>
          <w:tcPr>
            <w:tcW w:w="7338" w:type="dxa"/>
            <w:shd w:val="clear" w:color="auto" w:fill="auto"/>
          </w:tcPr>
          <w:p w14:paraId="38366D24" w14:textId="39425A1A" w:rsidR="00C257A5" w:rsidRPr="00405A6B" w:rsidRDefault="00C257A5" w:rsidP="002B53A7">
            <w:pPr>
              <w:pStyle w:val="1"/>
              <w:tabs>
                <w:tab w:val="clear" w:pos="2268"/>
              </w:tabs>
              <w:ind w:left="-100" w:firstLine="397"/>
              <w:rPr>
                <w:rFonts w:ascii="Times New Roman" w:hAnsi="Times New Roman"/>
                <w:b/>
                <w:sz w:val="24"/>
                <w:szCs w:val="24"/>
                <w:lang w:val="az-Latn-AZ"/>
              </w:rPr>
            </w:pPr>
            <w:r w:rsidRPr="00405A6B">
              <w:rPr>
                <w:rFonts w:ascii="Times New Roman" w:hAnsi="Times New Roman"/>
                <w:b/>
                <w:sz w:val="24"/>
                <w:szCs w:val="24"/>
                <w:lang w:val="az-Latn-AZ"/>
              </w:rPr>
              <w:t xml:space="preserve">    AutoCAD</w:t>
            </w:r>
            <w:r w:rsidRPr="00405A6B">
              <w:rPr>
                <w:rFonts w:ascii="Times New Roman" w:hAnsi="Times New Roman"/>
                <w:sz w:val="24"/>
                <w:szCs w:val="24"/>
                <w:lang w:val="az-Latn-AZ"/>
              </w:rPr>
              <w:t>-da nisbi koor</w:t>
            </w:r>
            <w:r w:rsidRPr="00405A6B">
              <w:rPr>
                <w:rFonts w:ascii="Times New Roman" w:hAnsi="Times New Roman"/>
                <w:sz w:val="24"/>
                <w:szCs w:val="24"/>
                <w:lang w:val="az-Latn-AZ"/>
              </w:rPr>
              <w:softHyphen/>
              <w:t>di</w:t>
            </w:r>
            <w:r w:rsidRPr="00405A6B">
              <w:rPr>
                <w:rFonts w:ascii="Times New Roman" w:hAnsi="Times New Roman"/>
                <w:sz w:val="24"/>
                <w:szCs w:val="24"/>
                <w:lang w:val="az-Latn-AZ"/>
              </w:rPr>
              <w:softHyphen/>
              <w:t xml:space="preserve">natı </w:t>
            </w:r>
            <w:r w:rsidRPr="00405A6B">
              <w:rPr>
                <w:rFonts w:ascii="Times New Roman" w:hAnsi="Times New Roman"/>
                <w:b/>
                <w:sz w:val="24"/>
                <w:szCs w:val="24"/>
                <w:lang w:val="az-Latn-AZ"/>
              </w:rPr>
              <w:t xml:space="preserve">@ </w:t>
            </w:r>
            <w:r w:rsidRPr="00405A6B">
              <w:rPr>
                <w:rFonts w:ascii="Times New Roman" w:hAnsi="Times New Roman"/>
                <w:sz w:val="24"/>
                <w:szCs w:val="24"/>
                <w:lang w:val="az-Latn-AZ"/>
              </w:rPr>
              <w:t>(ət)- simvolu vasi</w:t>
            </w:r>
            <w:r w:rsidRPr="00405A6B">
              <w:rPr>
                <w:rFonts w:ascii="Times New Roman" w:hAnsi="Times New Roman"/>
                <w:sz w:val="24"/>
                <w:szCs w:val="24"/>
                <w:lang w:val="az-Latn-AZ"/>
              </w:rPr>
              <w:softHyphen/>
              <w:t xml:space="preserve">təsi ilə təyin edirlər. </w:t>
            </w:r>
            <w:r w:rsidR="006D551A" w:rsidRPr="00405A6B">
              <w:rPr>
                <w:rFonts w:ascii="Times New Roman" w:hAnsi="Times New Roman"/>
                <w:sz w:val="24"/>
                <w:szCs w:val="24"/>
                <w:lang w:val="az-Latn-AZ"/>
              </w:rPr>
              <w:t xml:space="preserve"> </w:t>
            </w:r>
            <w:r w:rsidRPr="00405A6B">
              <w:rPr>
                <w:rFonts w:ascii="Times New Roman" w:hAnsi="Times New Roman"/>
                <w:sz w:val="24"/>
                <w:szCs w:val="24"/>
                <w:lang w:val="az-Latn-AZ"/>
              </w:rPr>
              <w:t xml:space="preserve">Bunun üçün </w:t>
            </w:r>
            <w:r w:rsidR="006D551A" w:rsidRPr="00405A6B">
              <w:rPr>
                <w:rFonts w:ascii="Times New Roman" w:hAnsi="Times New Roman"/>
                <w:sz w:val="24"/>
                <w:szCs w:val="24"/>
                <w:lang w:val="az-Latn-AZ"/>
              </w:rPr>
              <w:t xml:space="preserve"> </w:t>
            </w:r>
            <w:r w:rsidRPr="00405A6B">
              <w:rPr>
                <w:rFonts w:ascii="Times New Roman" w:hAnsi="Times New Roman"/>
                <w:b/>
                <w:sz w:val="24"/>
                <w:szCs w:val="24"/>
                <w:lang w:val="az-Latn-AZ"/>
              </w:rPr>
              <w:t>&lt;Shift&gt;+&lt;2&gt;</w:t>
            </w:r>
            <w:r w:rsidRPr="00405A6B">
              <w:rPr>
                <w:rFonts w:ascii="Times New Roman" w:hAnsi="Times New Roman"/>
                <w:sz w:val="24"/>
                <w:szCs w:val="24"/>
                <w:lang w:val="az-Latn-AZ"/>
              </w:rPr>
              <w:t xml:space="preserve"> düyməsi birlikdə basılır. Məsələn,     </w:t>
            </w:r>
            <w:r w:rsidRPr="00405A6B">
              <w:rPr>
                <w:rFonts w:ascii="Times New Roman" w:hAnsi="Times New Roman"/>
                <w:b/>
                <w:sz w:val="24"/>
                <w:szCs w:val="24"/>
                <w:lang w:val="az-Latn-AZ"/>
              </w:rPr>
              <w:t>@ 50,40</w:t>
            </w:r>
            <w:r w:rsidRPr="00405A6B">
              <w:rPr>
                <w:rFonts w:ascii="Times New Roman" w:hAnsi="Times New Roman"/>
                <w:sz w:val="24"/>
                <w:szCs w:val="24"/>
                <w:lang w:val="az-Latn-AZ"/>
              </w:rPr>
              <w:t xml:space="preserve"> ekrandakı axırıncı çəkilmiş nöqtədən (1-ci nöqtə)  </w:t>
            </w:r>
            <w:r w:rsidRPr="00405A6B">
              <w:rPr>
                <w:rFonts w:ascii="Times New Roman" w:hAnsi="Times New Roman"/>
                <w:b/>
                <w:i/>
                <w:sz w:val="24"/>
                <w:szCs w:val="24"/>
                <w:lang w:val="az-Latn-AZ"/>
              </w:rPr>
              <w:t>∆</w:t>
            </w:r>
            <w:r w:rsidRPr="00405A6B">
              <w:rPr>
                <w:rFonts w:ascii="Times New Roman" w:hAnsi="Times New Roman"/>
                <w:b/>
                <w:sz w:val="24"/>
                <w:szCs w:val="24"/>
                <w:lang w:val="az-Latn-AZ"/>
              </w:rPr>
              <w:t>x = 50</w:t>
            </w:r>
            <w:r w:rsidRPr="00405A6B">
              <w:rPr>
                <w:rFonts w:ascii="Times New Roman" w:hAnsi="Times New Roman"/>
                <w:b/>
                <w:i/>
                <w:sz w:val="24"/>
                <w:szCs w:val="24"/>
                <w:lang w:val="az-Latn-AZ"/>
              </w:rPr>
              <w:t xml:space="preserve">,     </w:t>
            </w:r>
            <w:r w:rsidR="006D551A" w:rsidRPr="00405A6B">
              <w:rPr>
                <w:rFonts w:ascii="Times New Roman" w:hAnsi="Times New Roman"/>
                <w:b/>
                <w:i/>
                <w:sz w:val="24"/>
                <w:szCs w:val="24"/>
                <w:lang w:val="az-Latn-AZ"/>
              </w:rPr>
              <w:t xml:space="preserve">   </w:t>
            </w:r>
            <w:r w:rsidRPr="00405A6B">
              <w:rPr>
                <w:rFonts w:ascii="Times New Roman" w:hAnsi="Times New Roman"/>
                <w:b/>
                <w:i/>
                <w:sz w:val="24"/>
                <w:szCs w:val="24"/>
                <w:lang w:val="az-Latn-AZ"/>
              </w:rPr>
              <w:t>∆</w:t>
            </w:r>
            <w:r w:rsidRPr="00405A6B">
              <w:rPr>
                <w:rFonts w:ascii="Times New Roman" w:hAnsi="Times New Roman"/>
                <w:b/>
                <w:sz w:val="24"/>
                <w:szCs w:val="24"/>
                <w:lang w:val="az-Latn-AZ"/>
              </w:rPr>
              <w:t>y = 40</w:t>
            </w:r>
            <w:r w:rsidRPr="00405A6B">
              <w:rPr>
                <w:rFonts w:ascii="Times New Roman" w:hAnsi="Times New Roman"/>
                <w:sz w:val="24"/>
                <w:szCs w:val="24"/>
                <w:lang w:val="az-Latn-AZ"/>
              </w:rPr>
              <w:t xml:space="preserve"> məsa</w:t>
            </w:r>
            <w:r w:rsidRPr="00405A6B">
              <w:rPr>
                <w:rFonts w:ascii="Times New Roman" w:hAnsi="Times New Roman"/>
                <w:sz w:val="24"/>
                <w:szCs w:val="24"/>
                <w:lang w:val="az-Latn-AZ"/>
              </w:rPr>
              <w:softHyphen/>
              <w:t>fə</w:t>
            </w:r>
            <w:r w:rsidRPr="00405A6B">
              <w:rPr>
                <w:rFonts w:ascii="Times New Roman" w:hAnsi="Times New Roman"/>
                <w:sz w:val="24"/>
                <w:szCs w:val="24"/>
                <w:lang w:val="az-Latn-AZ"/>
              </w:rPr>
              <w:softHyphen/>
              <w:t xml:space="preserve">yə yerdəyişmə deməkdir. Fiquru çəkdikdə </w:t>
            </w:r>
            <w:r w:rsidRPr="00405A6B">
              <w:rPr>
                <w:rFonts w:ascii="Times New Roman" w:hAnsi="Times New Roman"/>
                <w:b/>
                <w:sz w:val="24"/>
                <w:szCs w:val="24"/>
                <w:lang w:val="az-Latn-AZ"/>
              </w:rPr>
              <w:t xml:space="preserve">Line </w:t>
            </w:r>
            <w:r w:rsidRPr="00405A6B">
              <w:rPr>
                <w:rFonts w:ascii="Times New Roman" w:hAnsi="Times New Roman"/>
                <w:sz w:val="24"/>
                <w:szCs w:val="24"/>
                <w:lang w:val="az-Latn-AZ"/>
              </w:rPr>
              <w:t xml:space="preserve">(parça) </w:t>
            </w:r>
            <w:r w:rsidR="00546F6D">
              <w:rPr>
                <w:rFonts w:ascii="Times New Roman" w:hAnsi="Times New Roman"/>
                <w:sz w:val="24"/>
                <w:szCs w:val="24"/>
                <w:lang w:val="az-Latn-AZ"/>
              </w:rPr>
              <w:t>əmrindəki</w:t>
            </w:r>
            <w:r w:rsidRPr="00405A6B">
              <w:rPr>
                <w:rFonts w:ascii="Times New Roman" w:hAnsi="Times New Roman"/>
                <w:sz w:val="24"/>
                <w:szCs w:val="24"/>
                <w:lang w:val="az-Latn-AZ"/>
              </w:rPr>
              <w:t xml:space="preserve"> koordinatların verilməsi ardıcıllığı aşağıdakı kimidir (hal sətrindən </w:t>
            </w:r>
            <w:r w:rsidRPr="00405A6B">
              <w:rPr>
                <w:rFonts w:ascii="Times New Roman" w:hAnsi="Times New Roman"/>
                <w:b/>
                <w:sz w:val="24"/>
                <w:szCs w:val="24"/>
                <w:lang w:val="az-Latn-AZ"/>
              </w:rPr>
              <w:t>DYN</w:t>
            </w:r>
            <w:r w:rsidRPr="00405A6B">
              <w:rPr>
                <w:rFonts w:ascii="Times New Roman" w:hAnsi="Times New Roman"/>
                <w:sz w:val="24"/>
                <w:szCs w:val="24"/>
                <w:lang w:val="az-Latn-AZ"/>
              </w:rPr>
              <w:t xml:space="preserve"> söndürülüb)</w:t>
            </w:r>
            <w:r w:rsidRPr="00405A6B">
              <w:rPr>
                <w:rFonts w:ascii="Times New Roman" w:hAnsi="Times New Roman"/>
                <w:b/>
                <w:sz w:val="24"/>
                <w:szCs w:val="24"/>
                <w:lang w:val="az-Latn-AZ"/>
              </w:rPr>
              <w:t xml:space="preserve">: </w:t>
            </w:r>
          </w:p>
          <w:p w14:paraId="1B05DBD1" w14:textId="334E90B3" w:rsidR="00C257A5" w:rsidRPr="00405A6B" w:rsidRDefault="00C257A5" w:rsidP="002B53A7">
            <w:pPr>
              <w:pStyle w:val="1"/>
              <w:ind w:left="-100" w:firstLine="0"/>
              <w:rPr>
                <w:rFonts w:ascii="Times New Roman" w:hAnsi="Times New Roman"/>
                <w:b/>
                <w:caps/>
                <w:sz w:val="24"/>
                <w:szCs w:val="24"/>
                <w:lang w:val="az-Latn-AZ"/>
              </w:rPr>
            </w:pPr>
            <w:r w:rsidRPr="00405A6B">
              <w:rPr>
                <w:rFonts w:ascii="Times New Roman" w:hAnsi="Times New Roman"/>
                <w:sz w:val="24"/>
                <w:szCs w:val="24"/>
                <w:lang w:val="az-Latn-AZ"/>
              </w:rPr>
              <w:t>1.</w:t>
            </w:r>
            <w:r w:rsidRPr="00405A6B">
              <w:rPr>
                <w:rFonts w:ascii="Times New Roman" w:hAnsi="Times New Roman"/>
                <w:b/>
                <w:sz w:val="24"/>
                <w:szCs w:val="24"/>
                <w:lang w:val="az-Latn-AZ"/>
              </w:rPr>
              <w:t xml:space="preserve"> DRAW </w:t>
            </w:r>
            <w:r w:rsidRPr="00405A6B">
              <w:rPr>
                <w:rFonts w:ascii="Times New Roman" w:hAnsi="Times New Roman"/>
                <w:sz w:val="24"/>
                <w:szCs w:val="24"/>
                <w:lang w:val="az-Latn-AZ"/>
              </w:rPr>
              <w:t xml:space="preserve"> lövhəsindən   </w:t>
            </w:r>
            <w:r w:rsidRPr="00405A6B">
              <w:rPr>
                <w:rFonts w:ascii="Times New Roman" w:hAnsi="Times New Roman"/>
                <w:b/>
                <w:noProof/>
                <w:sz w:val="24"/>
                <w:szCs w:val="24"/>
                <w:lang w:val="tr-TR" w:eastAsia="tr-TR"/>
              </w:rPr>
              <w:drawing>
                <wp:inline distT="0" distB="0" distL="0" distR="0" wp14:anchorId="3D2FC82A" wp14:editId="00486963">
                  <wp:extent cx="224155" cy="299085"/>
                  <wp:effectExtent l="0" t="0" r="4445" b="5715"/>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24155" cy="299085"/>
                          </a:xfrm>
                          <a:prstGeom prst="rect">
                            <a:avLst/>
                          </a:prstGeom>
                          <a:noFill/>
                          <a:ln>
                            <a:noFill/>
                          </a:ln>
                        </pic:spPr>
                      </pic:pic>
                    </a:graphicData>
                  </a:graphic>
                </wp:inline>
              </w:drawing>
            </w:r>
            <w:r w:rsidRPr="00405A6B">
              <w:rPr>
                <w:rFonts w:ascii="Times New Roman" w:hAnsi="Times New Roman"/>
                <w:b/>
                <w:noProof/>
                <w:sz w:val="24"/>
                <w:szCs w:val="24"/>
                <w:lang w:val="az-Latn-AZ"/>
              </w:rPr>
              <w:t xml:space="preserve">  </w:t>
            </w:r>
            <w:r w:rsidR="00EC00E8" w:rsidRPr="00405A6B">
              <w:rPr>
                <w:rFonts w:ascii="Times New Roman" w:hAnsi="Times New Roman"/>
                <w:sz w:val="24"/>
                <w:szCs w:val="24"/>
                <w:lang w:val="az-Latn-AZ"/>
              </w:rPr>
              <w:t>əmri</w:t>
            </w:r>
            <w:r w:rsidR="005B64EB">
              <w:rPr>
                <w:rFonts w:ascii="Times New Roman" w:hAnsi="Times New Roman"/>
                <w:sz w:val="24"/>
                <w:szCs w:val="24"/>
                <w:lang w:val="az-Latn-AZ"/>
              </w:rPr>
              <w:t xml:space="preserve"> </w:t>
            </w:r>
            <w:r w:rsidRPr="00405A6B">
              <w:rPr>
                <w:rFonts w:ascii="Times New Roman" w:hAnsi="Times New Roman"/>
                <w:sz w:val="24"/>
                <w:szCs w:val="24"/>
                <w:lang w:val="az-Latn-AZ"/>
              </w:rPr>
              <w:t>işə salınır.</w:t>
            </w:r>
          </w:p>
        </w:tc>
        <w:tc>
          <w:tcPr>
            <w:tcW w:w="2517" w:type="dxa"/>
            <w:shd w:val="clear" w:color="auto" w:fill="auto"/>
          </w:tcPr>
          <w:p w14:paraId="4ACE9D51" w14:textId="587645BA" w:rsidR="00C257A5" w:rsidRPr="00405A6B" w:rsidRDefault="00C257A5" w:rsidP="007A5EE1">
            <w:pPr>
              <w:pStyle w:val="bashliq"/>
              <w:numPr>
                <w:ilvl w:val="0"/>
                <w:numId w:val="0"/>
              </w:numPr>
              <w:spacing w:before="0" w:after="0"/>
              <w:jc w:val="left"/>
              <w:rPr>
                <w:noProof/>
              </w:rPr>
            </w:pPr>
            <w:r w:rsidRPr="00405A6B">
              <w:rPr>
                <w:noProof/>
                <w:lang w:val="tr-TR" w:eastAsia="tr-TR"/>
              </w:rPr>
              <w:drawing>
                <wp:anchor distT="0" distB="0" distL="114300" distR="114300" simplePos="0" relativeHeight="251665408" behindDoc="0" locked="0" layoutInCell="1" allowOverlap="1" wp14:anchorId="7B0E3130" wp14:editId="74FFAC91">
                  <wp:simplePos x="0" y="0"/>
                  <wp:positionH relativeFrom="column">
                    <wp:posOffset>30480</wp:posOffset>
                  </wp:positionH>
                  <wp:positionV relativeFrom="paragraph">
                    <wp:posOffset>71120</wp:posOffset>
                  </wp:positionV>
                  <wp:extent cx="1409700" cy="1197610"/>
                  <wp:effectExtent l="0" t="0" r="0" b="2540"/>
                  <wp:wrapSquare wrapText="bothSides"/>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409700" cy="11976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D84E1BD" w14:textId="6811DEF8" w:rsidR="00C257A5" w:rsidRPr="00405A6B" w:rsidRDefault="00C257A5" w:rsidP="002B53A7">
      <w:pPr>
        <w:pStyle w:val="1"/>
        <w:tabs>
          <w:tab w:val="clear" w:pos="2268"/>
        </w:tabs>
        <w:ind w:firstLine="0"/>
        <w:rPr>
          <w:rFonts w:ascii="Times New Roman" w:hAnsi="Times New Roman"/>
          <w:sz w:val="24"/>
          <w:szCs w:val="24"/>
          <w:lang w:val="az-Latn-AZ"/>
        </w:rPr>
      </w:pPr>
      <w:r w:rsidRPr="00405A6B">
        <w:rPr>
          <w:rFonts w:ascii="Times New Roman" w:hAnsi="Times New Roman"/>
          <w:sz w:val="24"/>
          <w:szCs w:val="24"/>
          <w:lang w:val="az-Latn-AZ"/>
        </w:rPr>
        <w:t xml:space="preserve">2. </w:t>
      </w:r>
      <w:r w:rsidRPr="00405A6B">
        <w:rPr>
          <w:rFonts w:ascii="Times New Roman" w:hAnsi="Times New Roman"/>
          <w:noProof/>
          <w:sz w:val="24"/>
          <w:szCs w:val="24"/>
          <w:lang w:val="tr-TR" w:eastAsia="tr-TR"/>
        </w:rPr>
        <w:drawing>
          <wp:inline distT="0" distB="0" distL="0" distR="0" wp14:anchorId="6D1ECFF1" wp14:editId="0F8C19F6">
            <wp:extent cx="2103120" cy="241300"/>
            <wp:effectExtent l="0" t="0" r="0" b="635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103120" cy="241300"/>
                    </a:xfrm>
                    <a:prstGeom prst="rect">
                      <a:avLst/>
                    </a:prstGeom>
                    <a:noFill/>
                    <a:ln>
                      <a:noFill/>
                    </a:ln>
                  </pic:spPr>
                </pic:pic>
              </a:graphicData>
            </a:graphic>
          </wp:inline>
        </w:drawing>
      </w:r>
      <w:r w:rsidRPr="00405A6B">
        <w:rPr>
          <w:rFonts w:ascii="Times New Roman" w:hAnsi="Times New Roman"/>
          <w:noProof/>
          <w:sz w:val="24"/>
          <w:szCs w:val="24"/>
          <w:lang w:val="az-Latn-AZ"/>
        </w:rPr>
        <w:t xml:space="preserve"> </w:t>
      </w:r>
      <w:r w:rsidRPr="00405A6B">
        <w:rPr>
          <w:rFonts w:ascii="Times New Roman" w:hAnsi="Times New Roman"/>
          <w:sz w:val="24"/>
          <w:szCs w:val="24"/>
          <w:lang w:val="az-Latn-AZ"/>
        </w:rPr>
        <w:t xml:space="preserve"> (birinci nöqtəni göstər) mürac</w:t>
      </w:r>
      <w:r w:rsidR="005B64EB">
        <w:rPr>
          <w:rFonts w:ascii="Times New Roman" w:hAnsi="Times New Roman"/>
          <w:sz w:val="24"/>
          <w:szCs w:val="24"/>
          <w:lang w:val="az-Latn-AZ"/>
        </w:rPr>
        <w:t>i</w:t>
      </w:r>
      <w:r w:rsidRPr="00405A6B">
        <w:rPr>
          <w:rFonts w:ascii="Times New Roman" w:hAnsi="Times New Roman"/>
          <w:sz w:val="24"/>
          <w:szCs w:val="24"/>
          <w:lang w:val="az-Latn-AZ"/>
        </w:rPr>
        <w:t>ətinə cavab olaraq ekranda ixtiyari bir nöqtə göstərilir.</w:t>
      </w:r>
    </w:p>
    <w:p w14:paraId="4DD504B3" w14:textId="77777777" w:rsidR="00C257A5" w:rsidRPr="00405A6B" w:rsidRDefault="00C257A5" w:rsidP="002B53A7">
      <w:pPr>
        <w:pStyle w:val="1"/>
        <w:tabs>
          <w:tab w:val="clear" w:pos="2268"/>
        </w:tabs>
        <w:ind w:firstLine="0"/>
        <w:rPr>
          <w:rFonts w:ascii="Times New Roman" w:hAnsi="Times New Roman"/>
          <w:sz w:val="24"/>
          <w:szCs w:val="24"/>
          <w:lang w:val="az-Latn-AZ"/>
        </w:rPr>
      </w:pPr>
    </w:p>
    <w:p w14:paraId="0022163B" w14:textId="2D86C9FE" w:rsidR="00C257A5" w:rsidRPr="00405A6B" w:rsidRDefault="00C257A5" w:rsidP="002B53A7">
      <w:pPr>
        <w:pStyle w:val="1"/>
        <w:tabs>
          <w:tab w:val="clear" w:pos="2268"/>
        </w:tabs>
        <w:ind w:firstLine="0"/>
        <w:rPr>
          <w:rFonts w:ascii="Times New Roman" w:hAnsi="Times New Roman"/>
          <w:b/>
          <w:sz w:val="24"/>
          <w:szCs w:val="24"/>
          <w:lang w:val="az-Latn-AZ"/>
        </w:rPr>
      </w:pPr>
      <w:r w:rsidRPr="00405A6B">
        <w:rPr>
          <w:rFonts w:ascii="Times New Roman" w:hAnsi="Times New Roman"/>
          <w:sz w:val="24"/>
          <w:szCs w:val="24"/>
          <w:lang w:val="az-Latn-AZ"/>
        </w:rPr>
        <w:t xml:space="preserve">3. </w:t>
      </w:r>
      <w:r w:rsidRPr="00405A6B">
        <w:rPr>
          <w:rFonts w:ascii="Times New Roman" w:hAnsi="Times New Roman"/>
          <w:noProof/>
          <w:sz w:val="24"/>
          <w:szCs w:val="24"/>
          <w:lang w:val="tr-TR" w:eastAsia="tr-TR"/>
        </w:rPr>
        <w:drawing>
          <wp:inline distT="0" distB="0" distL="0" distR="0" wp14:anchorId="521C44D7" wp14:editId="0CCCA7CB">
            <wp:extent cx="2626995" cy="191135"/>
            <wp:effectExtent l="0" t="0" r="1905" b="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626995" cy="191135"/>
                    </a:xfrm>
                    <a:prstGeom prst="rect">
                      <a:avLst/>
                    </a:prstGeom>
                    <a:noFill/>
                    <a:ln>
                      <a:noFill/>
                    </a:ln>
                  </pic:spPr>
                </pic:pic>
              </a:graphicData>
            </a:graphic>
          </wp:inline>
        </w:drawing>
      </w:r>
      <w:r w:rsidRPr="00405A6B">
        <w:rPr>
          <w:rFonts w:ascii="Times New Roman" w:hAnsi="Times New Roman"/>
          <w:sz w:val="24"/>
          <w:szCs w:val="24"/>
          <w:lang w:val="az-Latn-AZ"/>
        </w:rPr>
        <w:t xml:space="preserve">(növbəti nöqtəni göstər)  </w:t>
      </w:r>
      <w:r w:rsidRPr="00405A6B">
        <w:rPr>
          <w:rFonts w:ascii="Times New Roman" w:hAnsi="Times New Roman"/>
          <w:b/>
          <w:sz w:val="24"/>
          <w:szCs w:val="24"/>
          <w:lang w:val="az-Latn-AZ"/>
        </w:rPr>
        <w:t>@ 50,40 &lt;&gt;.</w:t>
      </w:r>
    </w:p>
    <w:p w14:paraId="36BB88AF" w14:textId="7386F2CD" w:rsidR="00C257A5" w:rsidRPr="00405A6B" w:rsidRDefault="00C257A5" w:rsidP="007A5EE1">
      <w:pPr>
        <w:pStyle w:val="1"/>
        <w:tabs>
          <w:tab w:val="clear" w:pos="2268"/>
        </w:tabs>
        <w:ind w:firstLine="397"/>
        <w:rPr>
          <w:rFonts w:ascii="Times New Roman" w:hAnsi="Times New Roman"/>
          <w:b/>
          <w:sz w:val="24"/>
          <w:szCs w:val="24"/>
          <w:lang w:val="az-Latn-AZ"/>
        </w:rPr>
      </w:pPr>
      <w:r w:rsidRPr="00405A6B">
        <w:rPr>
          <w:rFonts w:ascii="Times New Roman" w:hAnsi="Times New Roman"/>
          <w:sz w:val="24"/>
          <w:szCs w:val="24"/>
          <w:lang w:val="az-Latn-AZ"/>
        </w:rPr>
        <w:tab/>
        <w:t xml:space="preserve">Burada  « </w:t>
      </w:r>
      <w:r w:rsidRPr="00405A6B">
        <w:rPr>
          <w:rFonts w:ascii="Times New Roman" w:hAnsi="Times New Roman"/>
          <w:b/>
          <w:sz w:val="24"/>
          <w:szCs w:val="24"/>
          <w:lang w:val="az-Latn-AZ"/>
        </w:rPr>
        <w:t xml:space="preserve">&lt;&gt;»  </w:t>
      </w:r>
      <w:r w:rsidRPr="00405A6B">
        <w:rPr>
          <w:rFonts w:ascii="Times New Roman" w:hAnsi="Times New Roman"/>
          <w:sz w:val="24"/>
          <w:szCs w:val="24"/>
          <w:lang w:val="az-Latn-AZ"/>
        </w:rPr>
        <w:t>işarəsi klaviaturadan</w:t>
      </w:r>
      <w:r w:rsidRPr="00405A6B">
        <w:rPr>
          <w:rFonts w:ascii="Times New Roman" w:hAnsi="Times New Roman"/>
          <w:b/>
          <w:sz w:val="24"/>
          <w:szCs w:val="24"/>
          <w:lang w:val="az-Latn-AZ"/>
        </w:rPr>
        <w:t xml:space="preserve"> ENTER </w:t>
      </w:r>
      <w:r w:rsidRPr="00405A6B">
        <w:rPr>
          <w:rFonts w:ascii="Times New Roman" w:hAnsi="Times New Roman"/>
          <w:sz w:val="24"/>
          <w:szCs w:val="24"/>
          <w:lang w:val="az-Latn-AZ"/>
        </w:rPr>
        <w:t>düym</w:t>
      </w:r>
      <w:r w:rsidR="005B64EB">
        <w:rPr>
          <w:rFonts w:ascii="Times New Roman" w:hAnsi="Times New Roman"/>
          <w:sz w:val="24"/>
          <w:szCs w:val="24"/>
          <w:lang w:val="az-Latn-AZ"/>
        </w:rPr>
        <w:t>ə</w:t>
      </w:r>
      <w:r w:rsidRPr="00405A6B">
        <w:rPr>
          <w:rFonts w:ascii="Times New Roman" w:hAnsi="Times New Roman"/>
          <w:sz w:val="24"/>
          <w:szCs w:val="24"/>
          <w:lang w:val="az-Latn-AZ"/>
        </w:rPr>
        <w:t>sini vurmaq deməkdir</w:t>
      </w:r>
      <w:r w:rsidRPr="00405A6B">
        <w:rPr>
          <w:rFonts w:ascii="Times New Roman" w:hAnsi="Times New Roman"/>
          <w:b/>
          <w:sz w:val="24"/>
          <w:szCs w:val="24"/>
          <w:lang w:val="az-Latn-AZ"/>
        </w:rPr>
        <w:t>.</w:t>
      </w:r>
    </w:p>
    <w:p w14:paraId="537784B4" w14:textId="77777777" w:rsidR="00C257A5" w:rsidRPr="00405A6B" w:rsidRDefault="00C257A5" w:rsidP="007A5EE1">
      <w:pPr>
        <w:pStyle w:val="1"/>
        <w:tabs>
          <w:tab w:val="clear" w:pos="2268"/>
        </w:tabs>
        <w:ind w:firstLine="397"/>
        <w:rPr>
          <w:rFonts w:ascii="Times New Roman" w:hAnsi="Times New Roman"/>
          <w:sz w:val="24"/>
          <w:szCs w:val="24"/>
          <w:lang w:val="az-Latn-AZ"/>
        </w:rPr>
      </w:pPr>
      <w:r w:rsidRPr="00405A6B">
        <w:rPr>
          <w:rFonts w:ascii="Times New Roman" w:hAnsi="Times New Roman"/>
          <w:sz w:val="24"/>
          <w:szCs w:val="24"/>
          <w:lang w:val="az-Latn-AZ"/>
        </w:rPr>
        <w:tab/>
        <w:t>İndi isə dekart koordinat sistemindən istifadə etməklə şəkil</w:t>
      </w:r>
      <w:r w:rsidRPr="00405A6B">
        <w:rPr>
          <w:rFonts w:ascii="Times New Roman" w:hAnsi="Times New Roman"/>
          <w:sz w:val="24"/>
          <w:szCs w:val="24"/>
          <w:lang w:val="az-Latn-AZ"/>
        </w:rPr>
        <w:softHyphen/>
        <w:t>də</w:t>
      </w:r>
      <w:r w:rsidRPr="00405A6B">
        <w:rPr>
          <w:rFonts w:ascii="Times New Roman" w:hAnsi="Times New Roman"/>
          <w:sz w:val="24"/>
          <w:szCs w:val="24"/>
          <w:lang w:val="az-Latn-AZ"/>
        </w:rPr>
        <w:softHyphen/>
        <w:t>ki cizginin çəkilməsi ardıcıl</w:t>
      </w:r>
      <w:r w:rsidRPr="00405A6B">
        <w:rPr>
          <w:rFonts w:ascii="Times New Roman" w:hAnsi="Times New Roman"/>
          <w:sz w:val="24"/>
          <w:szCs w:val="24"/>
          <w:lang w:val="az-Latn-AZ"/>
        </w:rPr>
        <w:softHyphen/>
        <w:t>lığını nəzərdən keçirək:</w:t>
      </w:r>
    </w:p>
    <w:p w14:paraId="2B2AE188" w14:textId="1B1D9B09" w:rsidR="00C257A5" w:rsidRPr="00405A6B" w:rsidRDefault="00C257A5" w:rsidP="002B53A7">
      <w:pPr>
        <w:pStyle w:val="1"/>
        <w:ind w:firstLine="0"/>
        <w:rPr>
          <w:rFonts w:ascii="Times New Roman" w:hAnsi="Times New Roman"/>
          <w:sz w:val="24"/>
          <w:szCs w:val="24"/>
          <w:lang w:val="az-Latn-AZ"/>
        </w:rPr>
      </w:pPr>
      <w:r w:rsidRPr="00405A6B">
        <w:rPr>
          <w:rFonts w:ascii="Times New Roman" w:hAnsi="Times New Roman"/>
          <w:sz w:val="24"/>
          <w:szCs w:val="24"/>
          <w:lang w:val="az-Latn-AZ"/>
        </w:rPr>
        <w:t>1.</w:t>
      </w:r>
      <w:r w:rsidRPr="00405A6B">
        <w:rPr>
          <w:rFonts w:ascii="Times New Roman" w:hAnsi="Times New Roman"/>
          <w:b/>
          <w:sz w:val="24"/>
          <w:szCs w:val="24"/>
          <w:lang w:val="az-Latn-AZ"/>
        </w:rPr>
        <w:t xml:space="preserve"> DRAW </w:t>
      </w:r>
      <w:r w:rsidRPr="00405A6B">
        <w:rPr>
          <w:rFonts w:ascii="Times New Roman" w:hAnsi="Times New Roman"/>
          <w:sz w:val="24"/>
          <w:szCs w:val="24"/>
          <w:lang w:val="az-Latn-AZ"/>
        </w:rPr>
        <w:t xml:space="preserve"> lövhəsindən  </w:t>
      </w:r>
      <w:r w:rsidRPr="00405A6B">
        <w:rPr>
          <w:rFonts w:ascii="Times New Roman" w:hAnsi="Times New Roman"/>
          <w:b/>
          <w:noProof/>
          <w:sz w:val="24"/>
          <w:szCs w:val="24"/>
          <w:lang w:val="tr-TR" w:eastAsia="tr-TR"/>
        </w:rPr>
        <w:drawing>
          <wp:inline distT="0" distB="0" distL="0" distR="0" wp14:anchorId="2189C25A" wp14:editId="224DDDC8">
            <wp:extent cx="224155" cy="299085"/>
            <wp:effectExtent l="0" t="0" r="4445" b="5715"/>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24155" cy="299085"/>
                    </a:xfrm>
                    <a:prstGeom prst="rect">
                      <a:avLst/>
                    </a:prstGeom>
                    <a:noFill/>
                    <a:ln>
                      <a:noFill/>
                    </a:ln>
                  </pic:spPr>
                </pic:pic>
              </a:graphicData>
            </a:graphic>
          </wp:inline>
        </w:drawing>
      </w:r>
      <w:r w:rsidRPr="00405A6B">
        <w:rPr>
          <w:rFonts w:ascii="Times New Roman" w:hAnsi="Times New Roman"/>
          <w:b/>
          <w:noProof/>
          <w:sz w:val="24"/>
          <w:szCs w:val="24"/>
          <w:lang w:val="az-Latn-AZ"/>
        </w:rPr>
        <w:t xml:space="preserve"> </w:t>
      </w:r>
      <w:r w:rsidR="00EC00E8" w:rsidRPr="00405A6B">
        <w:rPr>
          <w:rFonts w:ascii="Times New Roman" w:hAnsi="Times New Roman"/>
          <w:sz w:val="24"/>
          <w:szCs w:val="24"/>
          <w:lang w:val="az-Latn-AZ"/>
        </w:rPr>
        <w:t>əmri</w:t>
      </w:r>
      <w:r w:rsidR="005B64EB">
        <w:rPr>
          <w:rFonts w:ascii="Times New Roman" w:hAnsi="Times New Roman"/>
          <w:sz w:val="24"/>
          <w:szCs w:val="24"/>
          <w:lang w:val="az-Latn-AZ"/>
        </w:rPr>
        <w:t xml:space="preserve"> </w:t>
      </w:r>
      <w:r w:rsidRPr="00405A6B">
        <w:rPr>
          <w:rFonts w:ascii="Times New Roman" w:hAnsi="Times New Roman"/>
          <w:sz w:val="24"/>
          <w:szCs w:val="24"/>
          <w:lang w:val="az-Latn-AZ"/>
        </w:rPr>
        <w:t>işə salınır.</w:t>
      </w:r>
    </w:p>
    <w:p w14:paraId="271AE6B7" w14:textId="59D165C9" w:rsidR="00C257A5" w:rsidRPr="00405A6B" w:rsidRDefault="00C257A5" w:rsidP="002B53A7">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2. </w:t>
      </w:r>
      <w:r w:rsidRPr="00405A6B">
        <w:rPr>
          <w:rFonts w:ascii="Times New Roman" w:hAnsi="Times New Roman"/>
          <w:noProof/>
          <w:sz w:val="24"/>
          <w:szCs w:val="24"/>
          <w:lang w:val="tr-TR" w:eastAsia="tr-TR"/>
        </w:rPr>
        <w:drawing>
          <wp:inline distT="0" distB="0" distL="0" distR="0" wp14:anchorId="3CF1ACCB" wp14:editId="2041FCA1">
            <wp:extent cx="2103120" cy="241300"/>
            <wp:effectExtent l="0" t="0" r="0" b="635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103120" cy="241300"/>
                    </a:xfrm>
                    <a:prstGeom prst="rect">
                      <a:avLst/>
                    </a:prstGeom>
                    <a:noFill/>
                    <a:ln>
                      <a:noFill/>
                    </a:ln>
                  </pic:spPr>
                </pic:pic>
              </a:graphicData>
            </a:graphic>
          </wp:inline>
        </w:drawing>
      </w:r>
      <w:r w:rsidRPr="00405A6B">
        <w:rPr>
          <w:rFonts w:ascii="Times New Roman" w:hAnsi="Times New Roman"/>
          <w:sz w:val="24"/>
          <w:szCs w:val="24"/>
          <w:lang w:val="az-Latn-AZ"/>
        </w:rPr>
        <w:t xml:space="preserve"> (birinci nöqtəni göstər) mürac</w:t>
      </w:r>
      <w:r w:rsidR="005B64EB">
        <w:rPr>
          <w:rFonts w:ascii="Times New Roman" w:hAnsi="Times New Roman"/>
          <w:sz w:val="24"/>
          <w:szCs w:val="24"/>
          <w:lang w:val="az-Latn-AZ"/>
        </w:rPr>
        <w:t>i</w:t>
      </w:r>
      <w:r w:rsidRPr="00405A6B">
        <w:rPr>
          <w:rFonts w:ascii="Times New Roman" w:hAnsi="Times New Roman"/>
          <w:sz w:val="24"/>
          <w:szCs w:val="24"/>
          <w:lang w:val="az-Latn-AZ"/>
        </w:rPr>
        <w:t>ətinə cavab olaraq ekranda ixtiyari bir nöqtə göstərilir (1-ci nöqtə).</w:t>
      </w:r>
    </w:p>
    <w:p w14:paraId="4E11B8D2" w14:textId="4566A84F" w:rsidR="00C257A5" w:rsidRPr="00405A6B" w:rsidRDefault="00C257A5" w:rsidP="002B53A7">
      <w:pPr>
        <w:pStyle w:val="1"/>
        <w:ind w:firstLine="0"/>
        <w:rPr>
          <w:rFonts w:ascii="Times New Roman" w:hAnsi="Times New Roman"/>
          <w:b/>
          <w:sz w:val="24"/>
          <w:szCs w:val="24"/>
          <w:lang w:val="az-Latn-AZ"/>
        </w:rPr>
      </w:pPr>
      <w:r w:rsidRPr="00405A6B">
        <w:rPr>
          <w:rFonts w:ascii="Times New Roman" w:hAnsi="Times New Roman"/>
          <w:sz w:val="24"/>
          <w:szCs w:val="24"/>
          <w:lang w:val="az-Latn-AZ"/>
        </w:rPr>
        <w:t xml:space="preserve">3.  </w:t>
      </w:r>
      <w:r w:rsidRPr="00405A6B">
        <w:rPr>
          <w:rFonts w:ascii="Times New Roman" w:hAnsi="Times New Roman"/>
          <w:noProof/>
          <w:sz w:val="24"/>
          <w:szCs w:val="24"/>
          <w:lang w:val="tr-TR" w:eastAsia="tr-TR"/>
        </w:rPr>
        <w:drawing>
          <wp:inline distT="0" distB="0" distL="0" distR="0" wp14:anchorId="1E7EC722" wp14:editId="1E855E18">
            <wp:extent cx="2626995" cy="191135"/>
            <wp:effectExtent l="0" t="0" r="1905" b="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626995" cy="191135"/>
                    </a:xfrm>
                    <a:prstGeom prst="rect">
                      <a:avLst/>
                    </a:prstGeom>
                    <a:noFill/>
                    <a:ln>
                      <a:noFill/>
                    </a:ln>
                  </pic:spPr>
                </pic:pic>
              </a:graphicData>
            </a:graphic>
          </wp:inline>
        </w:drawing>
      </w:r>
      <w:r w:rsidRPr="00405A6B">
        <w:rPr>
          <w:rFonts w:ascii="Times New Roman" w:hAnsi="Times New Roman"/>
          <w:noProof/>
          <w:sz w:val="24"/>
          <w:szCs w:val="24"/>
          <w:lang w:val="az-Latn-AZ"/>
        </w:rPr>
        <w:t xml:space="preserve"> </w:t>
      </w:r>
      <w:r w:rsidRPr="00405A6B">
        <w:rPr>
          <w:rFonts w:ascii="Times New Roman" w:hAnsi="Times New Roman"/>
          <w:sz w:val="24"/>
          <w:szCs w:val="24"/>
          <w:lang w:val="az-Latn-AZ"/>
        </w:rPr>
        <w:t xml:space="preserve">(növbəti nöqtəni göstər)  </w:t>
      </w:r>
      <w:r w:rsidRPr="00405A6B">
        <w:rPr>
          <w:rFonts w:ascii="Times New Roman" w:hAnsi="Times New Roman"/>
          <w:b/>
          <w:sz w:val="24"/>
          <w:szCs w:val="24"/>
          <w:lang w:val="az-Latn-AZ"/>
        </w:rPr>
        <w:t>@ 0,70 &lt;&gt;.</w:t>
      </w:r>
    </w:p>
    <w:p w14:paraId="18EC2EED" w14:textId="1C33234F" w:rsidR="00C257A5" w:rsidRPr="00405A6B" w:rsidRDefault="00C257A5" w:rsidP="002B53A7">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4.  </w:t>
      </w:r>
      <w:r w:rsidRPr="00405A6B">
        <w:rPr>
          <w:rFonts w:ascii="Times New Roman" w:hAnsi="Times New Roman"/>
          <w:noProof/>
          <w:sz w:val="24"/>
          <w:szCs w:val="24"/>
          <w:lang w:val="tr-TR" w:eastAsia="tr-TR"/>
        </w:rPr>
        <w:drawing>
          <wp:inline distT="0" distB="0" distL="0" distR="0" wp14:anchorId="00AA1F99" wp14:editId="7D777BA2">
            <wp:extent cx="2751455" cy="132715"/>
            <wp:effectExtent l="0" t="0" r="0" b="635"/>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51455" cy="132715"/>
                    </a:xfrm>
                    <a:prstGeom prst="rect">
                      <a:avLst/>
                    </a:prstGeom>
                    <a:noFill/>
                    <a:ln>
                      <a:noFill/>
                    </a:ln>
                  </pic:spPr>
                </pic:pic>
              </a:graphicData>
            </a:graphic>
          </wp:inline>
        </w:drawing>
      </w:r>
      <w:r w:rsidRPr="00405A6B">
        <w:rPr>
          <w:rFonts w:ascii="Times New Roman" w:hAnsi="Times New Roman"/>
          <w:sz w:val="24"/>
          <w:szCs w:val="24"/>
          <w:lang w:val="az-Latn-AZ"/>
        </w:rPr>
        <w:t>@30,20&lt;&gt;</w:t>
      </w:r>
    </w:p>
    <w:p w14:paraId="37D0FD62" w14:textId="037AEF56" w:rsidR="00C257A5" w:rsidRPr="00405A6B" w:rsidRDefault="00C257A5" w:rsidP="007A5EE1">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5. </w:t>
      </w:r>
      <w:r w:rsidRPr="00405A6B">
        <w:rPr>
          <w:rFonts w:ascii="Times New Roman" w:hAnsi="Times New Roman"/>
          <w:noProof/>
          <w:sz w:val="24"/>
          <w:szCs w:val="24"/>
          <w:lang w:val="tr-TR" w:eastAsia="tr-TR"/>
        </w:rPr>
        <w:drawing>
          <wp:inline distT="0" distB="0" distL="0" distR="0" wp14:anchorId="198AE58F" wp14:editId="6BCEE98A">
            <wp:extent cx="2826385" cy="132715"/>
            <wp:effectExtent l="0" t="0" r="0" b="635"/>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26385" cy="132715"/>
                    </a:xfrm>
                    <a:prstGeom prst="rect">
                      <a:avLst/>
                    </a:prstGeom>
                    <a:noFill/>
                    <a:ln>
                      <a:noFill/>
                    </a:ln>
                  </pic:spPr>
                </pic:pic>
              </a:graphicData>
            </a:graphic>
          </wp:inline>
        </w:drawing>
      </w:r>
      <w:r w:rsidRPr="00405A6B">
        <w:rPr>
          <w:rFonts w:ascii="Times New Roman" w:hAnsi="Times New Roman"/>
          <w:sz w:val="24"/>
          <w:szCs w:val="24"/>
          <w:lang w:val="az-Latn-AZ"/>
        </w:rPr>
        <w:t>@60,0&lt;&gt;</w:t>
      </w:r>
    </w:p>
    <w:p w14:paraId="679576C9" w14:textId="017E340E" w:rsidR="00C257A5" w:rsidRPr="00405A6B" w:rsidRDefault="00C257A5" w:rsidP="007A5EE1">
      <w:pPr>
        <w:pStyle w:val="1"/>
        <w:ind w:firstLine="284"/>
        <w:jc w:val="center"/>
        <w:rPr>
          <w:rFonts w:ascii="Times New Roman" w:hAnsi="Times New Roman"/>
          <w:noProof/>
          <w:sz w:val="24"/>
          <w:szCs w:val="24"/>
          <w:lang w:val="az-Latn-AZ"/>
        </w:rPr>
      </w:pPr>
      <w:r w:rsidRPr="00405A6B">
        <w:rPr>
          <w:rFonts w:ascii="Times New Roman" w:hAnsi="Times New Roman"/>
          <w:noProof/>
          <w:sz w:val="24"/>
          <w:szCs w:val="24"/>
          <w:lang w:val="tr-TR" w:eastAsia="tr-TR"/>
        </w:rPr>
        <w:drawing>
          <wp:inline distT="0" distB="0" distL="0" distR="0" wp14:anchorId="0095628A" wp14:editId="7BE23E5A">
            <wp:extent cx="2744159" cy="2259106"/>
            <wp:effectExtent l="0" t="0" r="0" b="8255"/>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69792" cy="2280208"/>
                    </a:xfrm>
                    <a:prstGeom prst="rect">
                      <a:avLst/>
                    </a:prstGeom>
                    <a:noFill/>
                    <a:ln>
                      <a:noFill/>
                    </a:ln>
                  </pic:spPr>
                </pic:pic>
              </a:graphicData>
            </a:graphic>
          </wp:inline>
        </w:drawing>
      </w:r>
    </w:p>
    <w:p w14:paraId="6BFAE338" w14:textId="77777777" w:rsidR="00C257A5" w:rsidRPr="00405A6B" w:rsidRDefault="00C257A5" w:rsidP="007A5EE1">
      <w:pPr>
        <w:pStyle w:val="1"/>
        <w:ind w:firstLine="284"/>
        <w:jc w:val="center"/>
        <w:rPr>
          <w:rFonts w:ascii="Times New Roman" w:hAnsi="Times New Roman"/>
          <w:noProof/>
          <w:sz w:val="24"/>
          <w:szCs w:val="24"/>
          <w:lang w:val="az-Latn-AZ"/>
        </w:rPr>
      </w:pPr>
    </w:p>
    <w:tbl>
      <w:tblPr>
        <w:tblW w:w="0" w:type="auto"/>
        <w:tblLook w:val="04A0" w:firstRow="1" w:lastRow="0" w:firstColumn="1" w:lastColumn="0" w:noHBand="0" w:noVBand="1"/>
      </w:tblPr>
      <w:tblGrid>
        <w:gridCol w:w="6858"/>
        <w:gridCol w:w="2781"/>
      </w:tblGrid>
      <w:tr w:rsidR="00C257A5" w:rsidRPr="00405A6B" w14:paraId="12146086" w14:textId="77777777" w:rsidTr="00C257A5">
        <w:tc>
          <w:tcPr>
            <w:tcW w:w="7054" w:type="dxa"/>
            <w:shd w:val="clear" w:color="auto" w:fill="auto"/>
          </w:tcPr>
          <w:p w14:paraId="12EBD242" w14:textId="64421529" w:rsidR="00C257A5" w:rsidRPr="00405A6B" w:rsidRDefault="00C257A5" w:rsidP="002B53A7">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lastRenderedPageBreak/>
              <w:t xml:space="preserve">6.  </w:t>
            </w:r>
            <w:r w:rsidR="000140AA" w:rsidRPr="00405A6B">
              <w:rPr>
                <w:rFonts w:ascii="Times New Roman" w:hAnsi="Times New Roman"/>
                <w:noProof/>
                <w:sz w:val="24"/>
                <w:szCs w:val="24"/>
                <w:lang w:val="tr-TR" w:eastAsia="tr-TR"/>
              </w:rPr>
              <w:drawing>
                <wp:inline distT="0" distB="0" distL="0" distR="0" wp14:anchorId="5A61B873" wp14:editId="317F0034">
                  <wp:extent cx="2844000" cy="136800"/>
                  <wp:effectExtent l="0" t="0" r="0" b="0"/>
                  <wp:docPr id="3709"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44000" cy="136800"/>
                          </a:xfrm>
                          <a:prstGeom prst="rect">
                            <a:avLst/>
                          </a:prstGeom>
                          <a:noFill/>
                          <a:ln>
                            <a:noFill/>
                          </a:ln>
                        </pic:spPr>
                      </pic:pic>
                    </a:graphicData>
                  </a:graphic>
                </wp:inline>
              </w:drawing>
            </w:r>
            <w:r w:rsidR="000140AA" w:rsidRPr="00405A6B">
              <w:rPr>
                <w:rFonts w:ascii="Times New Roman" w:hAnsi="Times New Roman"/>
                <w:sz w:val="24"/>
                <w:szCs w:val="24"/>
                <w:lang w:val="az-Latn-AZ"/>
              </w:rPr>
              <w:t xml:space="preserve"> </w:t>
            </w:r>
            <w:r w:rsidRPr="00405A6B">
              <w:rPr>
                <w:rFonts w:ascii="Times New Roman" w:hAnsi="Times New Roman"/>
                <w:sz w:val="24"/>
                <w:szCs w:val="24"/>
                <w:lang w:val="az-Latn-AZ"/>
              </w:rPr>
              <w:t>@30,-20</w:t>
            </w:r>
          </w:p>
          <w:p w14:paraId="7BEDEBA4" w14:textId="7A52AB24" w:rsidR="00C257A5" w:rsidRPr="00405A6B" w:rsidRDefault="00C257A5" w:rsidP="002B53A7">
            <w:pPr>
              <w:pStyle w:val="1"/>
              <w:ind w:left="-100" w:firstLine="0"/>
              <w:rPr>
                <w:rFonts w:ascii="Times New Roman" w:hAnsi="Times New Roman"/>
                <w:noProof/>
                <w:sz w:val="24"/>
                <w:szCs w:val="24"/>
                <w:lang w:val="az-Latn-AZ"/>
              </w:rPr>
            </w:pPr>
            <w:r w:rsidRPr="00405A6B">
              <w:rPr>
                <w:rFonts w:ascii="Times New Roman" w:hAnsi="Times New Roman"/>
                <w:sz w:val="24"/>
                <w:szCs w:val="24"/>
                <w:lang w:val="az-Latn-AZ"/>
              </w:rPr>
              <w:t xml:space="preserve">7.  </w:t>
            </w:r>
            <w:r w:rsidR="000140AA" w:rsidRPr="00405A6B">
              <w:rPr>
                <w:rFonts w:ascii="Times New Roman" w:hAnsi="Times New Roman"/>
                <w:noProof/>
                <w:sz w:val="24"/>
                <w:szCs w:val="24"/>
                <w:lang w:val="tr-TR" w:eastAsia="tr-TR"/>
              </w:rPr>
              <w:drawing>
                <wp:inline distT="0" distB="0" distL="0" distR="0" wp14:anchorId="13181BB3" wp14:editId="703787F4">
                  <wp:extent cx="2844000" cy="136800"/>
                  <wp:effectExtent l="0" t="0" r="0" b="0"/>
                  <wp:docPr id="27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44000" cy="136800"/>
                          </a:xfrm>
                          <a:prstGeom prst="rect">
                            <a:avLst/>
                          </a:prstGeom>
                          <a:noFill/>
                          <a:ln>
                            <a:noFill/>
                          </a:ln>
                        </pic:spPr>
                      </pic:pic>
                    </a:graphicData>
                  </a:graphic>
                </wp:inline>
              </w:drawing>
            </w:r>
            <w:r w:rsidR="000140AA" w:rsidRPr="00405A6B">
              <w:rPr>
                <w:rFonts w:ascii="Times New Roman" w:hAnsi="Times New Roman"/>
                <w:sz w:val="24"/>
                <w:szCs w:val="24"/>
                <w:lang w:val="az-Latn-AZ"/>
              </w:rPr>
              <w:t xml:space="preserve"> </w:t>
            </w:r>
            <w:r w:rsidRPr="00405A6B">
              <w:rPr>
                <w:rFonts w:ascii="Times New Roman" w:hAnsi="Times New Roman"/>
                <w:noProof/>
                <w:sz w:val="24"/>
                <w:szCs w:val="24"/>
                <w:lang w:val="az-Latn-AZ"/>
              </w:rPr>
              <w:t>@0,-60&lt;&gt;</w:t>
            </w:r>
          </w:p>
          <w:p w14:paraId="7175DF39" w14:textId="6B7E2AE1" w:rsidR="00C257A5" w:rsidRPr="00405A6B" w:rsidRDefault="00C257A5" w:rsidP="002B53A7">
            <w:pPr>
              <w:pStyle w:val="1"/>
              <w:ind w:left="-100" w:firstLine="0"/>
              <w:rPr>
                <w:rFonts w:ascii="Times New Roman" w:hAnsi="Times New Roman"/>
                <w:noProof/>
                <w:sz w:val="24"/>
                <w:szCs w:val="24"/>
                <w:lang w:val="az-Latn-AZ"/>
              </w:rPr>
            </w:pPr>
            <w:r w:rsidRPr="00405A6B">
              <w:rPr>
                <w:rFonts w:ascii="Times New Roman" w:hAnsi="Times New Roman"/>
                <w:noProof/>
                <w:sz w:val="24"/>
                <w:szCs w:val="24"/>
                <w:lang w:val="az-Latn-AZ"/>
              </w:rPr>
              <w:t xml:space="preserve">8.  </w:t>
            </w:r>
            <w:r w:rsidR="000140AA" w:rsidRPr="00405A6B">
              <w:rPr>
                <w:rFonts w:ascii="Times New Roman" w:hAnsi="Times New Roman"/>
                <w:noProof/>
                <w:sz w:val="24"/>
                <w:szCs w:val="24"/>
                <w:lang w:val="tr-TR" w:eastAsia="tr-TR"/>
              </w:rPr>
              <w:drawing>
                <wp:inline distT="0" distB="0" distL="0" distR="0" wp14:anchorId="57EB7776" wp14:editId="1D679D45">
                  <wp:extent cx="2844000" cy="136800"/>
                  <wp:effectExtent l="0" t="0" r="0" b="0"/>
                  <wp:docPr id="28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44000" cy="136800"/>
                          </a:xfrm>
                          <a:prstGeom prst="rect">
                            <a:avLst/>
                          </a:prstGeom>
                          <a:noFill/>
                          <a:ln>
                            <a:noFill/>
                          </a:ln>
                        </pic:spPr>
                      </pic:pic>
                    </a:graphicData>
                  </a:graphic>
                </wp:inline>
              </w:drawing>
            </w:r>
            <w:r w:rsidRPr="00405A6B">
              <w:rPr>
                <w:rFonts w:ascii="Times New Roman" w:hAnsi="Times New Roman"/>
                <w:noProof/>
                <w:sz w:val="24"/>
                <w:szCs w:val="24"/>
                <w:lang w:val="az-Latn-AZ"/>
              </w:rPr>
              <w:t xml:space="preserve"> @-20,-20&lt;&gt;</w:t>
            </w:r>
          </w:p>
          <w:p w14:paraId="5201763B" w14:textId="3CBFD61F" w:rsidR="00C257A5" w:rsidRPr="00405A6B" w:rsidRDefault="00C257A5" w:rsidP="002B53A7">
            <w:pPr>
              <w:pStyle w:val="1"/>
              <w:ind w:left="-100" w:firstLine="0"/>
              <w:rPr>
                <w:rFonts w:ascii="Times New Roman" w:hAnsi="Times New Roman"/>
                <w:noProof/>
                <w:sz w:val="24"/>
                <w:szCs w:val="24"/>
                <w:lang w:val="az-Latn-AZ"/>
              </w:rPr>
            </w:pPr>
            <w:r w:rsidRPr="00405A6B">
              <w:rPr>
                <w:rFonts w:ascii="Times New Roman" w:hAnsi="Times New Roman"/>
                <w:noProof/>
                <w:sz w:val="24"/>
                <w:szCs w:val="24"/>
                <w:lang w:val="az-Latn-AZ"/>
              </w:rPr>
              <w:t xml:space="preserve">9.  </w:t>
            </w:r>
            <w:r w:rsidR="000140AA" w:rsidRPr="00405A6B">
              <w:rPr>
                <w:rFonts w:ascii="Times New Roman" w:hAnsi="Times New Roman"/>
                <w:noProof/>
                <w:sz w:val="24"/>
                <w:szCs w:val="24"/>
                <w:lang w:val="tr-TR" w:eastAsia="tr-TR"/>
              </w:rPr>
              <w:drawing>
                <wp:inline distT="0" distB="0" distL="0" distR="0" wp14:anchorId="26862CEB" wp14:editId="2B091CD6">
                  <wp:extent cx="2844000" cy="136800"/>
                  <wp:effectExtent l="0" t="0" r="0" b="0"/>
                  <wp:docPr id="1053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44000" cy="136800"/>
                          </a:xfrm>
                          <a:prstGeom prst="rect">
                            <a:avLst/>
                          </a:prstGeom>
                          <a:noFill/>
                          <a:ln>
                            <a:noFill/>
                          </a:ln>
                        </pic:spPr>
                      </pic:pic>
                    </a:graphicData>
                  </a:graphic>
                </wp:inline>
              </w:drawing>
            </w:r>
            <w:r w:rsidRPr="00405A6B">
              <w:rPr>
                <w:rFonts w:ascii="Times New Roman" w:hAnsi="Times New Roman"/>
                <w:noProof/>
                <w:sz w:val="24"/>
                <w:szCs w:val="24"/>
                <w:lang w:val="az-Latn-AZ"/>
              </w:rPr>
              <w:t xml:space="preserve"> @-50,0&lt;&gt;</w:t>
            </w:r>
          </w:p>
          <w:p w14:paraId="1D219E43" w14:textId="360CCE42" w:rsidR="00C257A5" w:rsidRPr="00405A6B" w:rsidRDefault="008273BB" w:rsidP="002B53A7">
            <w:pPr>
              <w:pStyle w:val="1"/>
              <w:tabs>
                <w:tab w:val="clear" w:pos="2268"/>
              </w:tabs>
              <w:ind w:left="-100" w:firstLine="497"/>
              <w:rPr>
                <w:rFonts w:ascii="Times New Roman" w:hAnsi="Times New Roman"/>
                <w:sz w:val="24"/>
                <w:szCs w:val="24"/>
                <w:lang w:val="az-Latn-AZ"/>
              </w:rPr>
            </w:pPr>
            <w:r w:rsidRPr="00405A6B">
              <w:rPr>
                <w:rFonts w:ascii="Times New Roman" w:hAnsi="Times New Roman"/>
                <w:noProof/>
                <w:sz w:val="24"/>
                <w:szCs w:val="24"/>
                <w:lang w:val="az-Latn-AZ"/>
              </w:rPr>
              <w:t xml:space="preserve">   </w:t>
            </w:r>
            <w:r w:rsidR="00C257A5" w:rsidRPr="00405A6B">
              <w:rPr>
                <w:rFonts w:ascii="Times New Roman" w:hAnsi="Times New Roman"/>
                <w:noProof/>
                <w:sz w:val="24"/>
                <w:szCs w:val="24"/>
                <w:lang w:val="az-Latn-AZ"/>
              </w:rPr>
              <w:t xml:space="preserve">Nisbi dekart koordinat sistemində çəkmə </w:t>
            </w:r>
            <w:r w:rsidR="00C257A5" w:rsidRPr="00405A6B">
              <w:rPr>
                <w:rFonts w:ascii="Times New Roman" w:hAnsi="Times New Roman"/>
                <w:i/>
                <w:noProof/>
                <w:sz w:val="24"/>
                <w:szCs w:val="24"/>
                <w:lang w:val="az-Latn-AZ"/>
              </w:rPr>
              <w:t>x</w:t>
            </w:r>
            <w:r w:rsidR="00C257A5" w:rsidRPr="00405A6B">
              <w:rPr>
                <w:rFonts w:ascii="Times New Roman" w:hAnsi="Times New Roman"/>
                <w:noProof/>
                <w:sz w:val="24"/>
                <w:szCs w:val="24"/>
                <w:lang w:val="az-Latn-AZ"/>
              </w:rPr>
              <w:t>-oxunun əksinə (so</w:t>
            </w:r>
            <w:r w:rsidR="00C257A5" w:rsidRPr="00405A6B">
              <w:rPr>
                <w:rFonts w:ascii="Times New Roman" w:hAnsi="Times New Roman"/>
                <w:noProof/>
                <w:sz w:val="24"/>
                <w:szCs w:val="24"/>
                <w:lang w:val="az-Latn-AZ"/>
              </w:rPr>
              <w:softHyphen/>
              <w:t xml:space="preserve">la) edilirsə o zaman </w:t>
            </w:r>
            <w:r w:rsidR="00C257A5" w:rsidRPr="00405A6B">
              <w:rPr>
                <w:rFonts w:ascii="Times New Roman" w:hAnsi="Times New Roman"/>
                <w:b/>
                <w:i/>
                <w:sz w:val="24"/>
                <w:szCs w:val="24"/>
                <w:lang w:val="az-Latn-AZ"/>
              </w:rPr>
              <w:t>∆</w:t>
            </w:r>
            <w:r w:rsidR="00C257A5" w:rsidRPr="00405A6B">
              <w:rPr>
                <w:rFonts w:ascii="Times New Roman" w:hAnsi="Times New Roman"/>
                <w:i/>
                <w:sz w:val="24"/>
                <w:szCs w:val="24"/>
                <w:lang w:val="az-Latn-AZ"/>
              </w:rPr>
              <w:t>x</w:t>
            </w:r>
            <w:r w:rsidR="00C257A5" w:rsidRPr="00405A6B">
              <w:rPr>
                <w:rFonts w:ascii="Times New Roman" w:hAnsi="Times New Roman"/>
                <w:b/>
                <w:sz w:val="24"/>
                <w:szCs w:val="24"/>
                <w:lang w:val="az-Latn-AZ"/>
              </w:rPr>
              <w:t>-</w:t>
            </w:r>
            <w:r w:rsidR="00C257A5" w:rsidRPr="00405A6B">
              <w:rPr>
                <w:rFonts w:ascii="Times New Roman" w:hAnsi="Times New Roman"/>
                <w:sz w:val="24"/>
                <w:szCs w:val="24"/>
                <w:lang w:val="az-Latn-AZ"/>
              </w:rPr>
              <w:t>in işarəsi «mənfi», əks halda isə «müsbət» qə</w:t>
            </w:r>
            <w:r w:rsidR="00C257A5" w:rsidRPr="00405A6B">
              <w:rPr>
                <w:rFonts w:ascii="Times New Roman" w:hAnsi="Times New Roman"/>
                <w:sz w:val="24"/>
                <w:szCs w:val="24"/>
                <w:lang w:val="az-Latn-AZ"/>
              </w:rPr>
              <w:softHyphen/>
              <w:t xml:space="preserve">bul edilir. Çəkmə </w:t>
            </w:r>
            <w:r w:rsidR="00C257A5" w:rsidRPr="00405A6B">
              <w:rPr>
                <w:rFonts w:ascii="Times New Roman" w:hAnsi="Times New Roman"/>
                <w:i/>
                <w:sz w:val="24"/>
                <w:szCs w:val="24"/>
                <w:lang w:val="az-Latn-AZ"/>
              </w:rPr>
              <w:t>y</w:t>
            </w:r>
            <w:r w:rsidR="00C257A5" w:rsidRPr="00405A6B">
              <w:rPr>
                <w:rFonts w:ascii="Times New Roman" w:hAnsi="Times New Roman"/>
                <w:noProof/>
                <w:sz w:val="24"/>
                <w:szCs w:val="24"/>
                <w:lang w:val="az-Latn-AZ"/>
              </w:rPr>
              <w:t xml:space="preserve">-oxunun əksinə (aşağı) edilirsə o zaman </w:t>
            </w:r>
            <w:r w:rsidR="00C257A5" w:rsidRPr="00405A6B">
              <w:rPr>
                <w:rFonts w:ascii="Times New Roman" w:hAnsi="Times New Roman"/>
                <w:b/>
                <w:i/>
                <w:sz w:val="24"/>
                <w:szCs w:val="24"/>
                <w:lang w:val="az-Latn-AZ"/>
              </w:rPr>
              <w:t>∆</w:t>
            </w:r>
            <w:r w:rsidR="00C257A5" w:rsidRPr="00405A6B">
              <w:rPr>
                <w:rFonts w:ascii="Times New Roman" w:hAnsi="Times New Roman"/>
                <w:i/>
                <w:sz w:val="24"/>
                <w:szCs w:val="24"/>
                <w:lang w:val="az-Latn-AZ"/>
              </w:rPr>
              <w:t>y</w:t>
            </w:r>
            <w:r w:rsidR="00C257A5" w:rsidRPr="00405A6B">
              <w:rPr>
                <w:rFonts w:ascii="Times New Roman" w:hAnsi="Times New Roman"/>
                <w:b/>
                <w:sz w:val="24"/>
                <w:szCs w:val="24"/>
                <w:lang w:val="az-Latn-AZ"/>
              </w:rPr>
              <w:t>-</w:t>
            </w:r>
            <w:r w:rsidR="00C257A5" w:rsidRPr="00405A6B">
              <w:rPr>
                <w:rFonts w:ascii="Times New Roman" w:hAnsi="Times New Roman"/>
                <w:sz w:val="24"/>
                <w:szCs w:val="24"/>
                <w:lang w:val="az-Latn-AZ"/>
              </w:rPr>
              <w:t xml:space="preserve">in işarəsi «mənfi», əks halda isə «müsbət» qəbul edilir.  </w:t>
            </w:r>
          </w:p>
          <w:p w14:paraId="2DC1283D" w14:textId="5F5F7D80" w:rsidR="00C257A5" w:rsidRPr="00405A6B" w:rsidRDefault="008273BB" w:rsidP="002B53A7">
            <w:pPr>
              <w:pStyle w:val="1"/>
              <w:tabs>
                <w:tab w:val="clear" w:pos="2268"/>
              </w:tabs>
              <w:ind w:left="-100" w:firstLine="497"/>
              <w:rPr>
                <w:rFonts w:ascii="Times New Roman" w:hAnsi="Times New Roman"/>
                <w:sz w:val="24"/>
                <w:szCs w:val="24"/>
                <w:lang w:val="az-Latn-AZ"/>
              </w:rPr>
            </w:pPr>
            <w:r w:rsidRPr="00405A6B">
              <w:rPr>
                <w:rFonts w:ascii="Times New Roman" w:hAnsi="Times New Roman"/>
                <w:sz w:val="24"/>
                <w:szCs w:val="24"/>
                <w:lang w:val="az-Latn-AZ"/>
              </w:rPr>
              <w:t xml:space="preserve">   </w:t>
            </w:r>
            <w:r w:rsidR="00C257A5" w:rsidRPr="00405A6B">
              <w:rPr>
                <w:rFonts w:ascii="Times New Roman" w:hAnsi="Times New Roman"/>
                <w:sz w:val="24"/>
                <w:szCs w:val="24"/>
                <w:lang w:val="az-Latn-AZ"/>
              </w:rPr>
              <w:t>Digər tipik hal, parçanın uzunluğu və istiqaməti məlum olduq</w:t>
            </w:r>
            <w:r w:rsidR="00C257A5" w:rsidRPr="00405A6B">
              <w:rPr>
                <w:rFonts w:ascii="Times New Roman" w:hAnsi="Times New Roman"/>
                <w:sz w:val="24"/>
                <w:szCs w:val="24"/>
                <w:lang w:val="az-Latn-AZ"/>
              </w:rPr>
              <w:softHyphen/>
              <w:t>da yaranır. Bu zaman nisbi polyar koordinatlardan istifa</w:t>
            </w:r>
            <w:r w:rsidR="00C257A5" w:rsidRPr="00405A6B">
              <w:rPr>
                <w:rFonts w:ascii="Times New Roman" w:hAnsi="Times New Roman"/>
                <w:sz w:val="24"/>
                <w:szCs w:val="24"/>
                <w:lang w:val="az-Latn-AZ"/>
              </w:rPr>
              <w:softHyphen/>
              <w:t xml:space="preserve">də edilə bilər. </w:t>
            </w:r>
          </w:p>
        </w:tc>
        <w:tc>
          <w:tcPr>
            <w:tcW w:w="2801" w:type="dxa"/>
            <w:shd w:val="clear" w:color="auto" w:fill="auto"/>
          </w:tcPr>
          <w:p w14:paraId="663172F7" w14:textId="3A6B2E84" w:rsidR="00C257A5" w:rsidRPr="00405A6B" w:rsidRDefault="00C257A5" w:rsidP="007A5EE1">
            <w:pPr>
              <w:pStyle w:val="1"/>
              <w:ind w:firstLine="0"/>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1666432" behindDoc="0" locked="0" layoutInCell="1" allowOverlap="1" wp14:anchorId="6A81EB4E" wp14:editId="17A3FD22">
                  <wp:simplePos x="0" y="0"/>
                  <wp:positionH relativeFrom="column">
                    <wp:posOffset>74930</wp:posOffset>
                  </wp:positionH>
                  <wp:positionV relativeFrom="paragraph">
                    <wp:posOffset>59055</wp:posOffset>
                  </wp:positionV>
                  <wp:extent cx="1478915" cy="1554480"/>
                  <wp:effectExtent l="0" t="0" r="6985" b="7620"/>
                  <wp:wrapSquare wrapText="bothSides"/>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478915" cy="15544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2C7B2A6" w14:textId="513AAEBA" w:rsidR="00C257A5" w:rsidRPr="00405A6B" w:rsidRDefault="00C257A5" w:rsidP="007A5EE1">
      <w:pPr>
        <w:pStyle w:val="1"/>
        <w:ind w:firstLine="708"/>
        <w:rPr>
          <w:rFonts w:ascii="Times New Roman" w:hAnsi="Times New Roman"/>
          <w:sz w:val="24"/>
          <w:szCs w:val="24"/>
          <w:lang w:val="az-Latn-AZ"/>
        </w:rPr>
      </w:pPr>
      <w:r w:rsidRPr="00405A6B">
        <w:rPr>
          <w:rFonts w:ascii="Times New Roman" w:hAnsi="Times New Roman"/>
          <w:noProof/>
          <w:sz w:val="24"/>
          <w:szCs w:val="24"/>
          <w:lang w:val="tr-TR" w:eastAsia="tr-TR"/>
        </w:rPr>
        <mc:AlternateContent>
          <mc:Choice Requires="wps">
            <w:drawing>
              <wp:anchor distT="0" distB="0" distL="114300" distR="114300" simplePos="0" relativeHeight="251662336" behindDoc="0" locked="0" layoutInCell="0" allowOverlap="1" wp14:anchorId="152D0CB2" wp14:editId="0932CE75">
                <wp:simplePos x="0" y="0"/>
                <wp:positionH relativeFrom="column">
                  <wp:posOffset>6970395</wp:posOffset>
                </wp:positionH>
                <wp:positionV relativeFrom="paragraph">
                  <wp:posOffset>1909445</wp:posOffset>
                </wp:positionV>
                <wp:extent cx="289560" cy="252095"/>
                <wp:effectExtent l="0" t="0" r="15240" b="14605"/>
                <wp:wrapNone/>
                <wp:docPr id="13023" name="Rectangle 130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47F03" w14:textId="77777777" w:rsidR="005C6CCE" w:rsidRDefault="005C6CCE" w:rsidP="00C257A5">
                            <w:r>
                              <w:rPr>
                                <w:rFonts w:ascii="Az Times Cyril 97" w:hAnsi="Az Times Cyril 97"/>
                                <w:snapToGrid w:val="0"/>
                                <w:color w:val="000000"/>
                                <w:sz w:val="30"/>
                              </w:rPr>
                              <w:t>360</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rect w14:anchorId="152D0CB2" id="Rectangle 13023" o:spid="_x0000_s1051" style="position:absolute;left:0;text-align:left;margin-left:548.85pt;margin-top:150.35pt;width:22.8pt;height:19.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" o:allowincell="f" filled="f" stroked="f">
                <v:textbox inset="0,0,0,0">
                  <w:txbxContent>
                    <w:p w14:paraId="74E47F03" w14:textId="77777777" w:rsidR="005C6CCE" w:rsidRDefault="005C6CCE" w:rsidP="00C257A5">
                      <w:r>
                        <w:rPr>
                          <w:rFonts w:ascii="Az Times Cyril 97" w:hAnsi="Az Times Cyril 97"/>
                          <w:snapToGrid w:val="0"/>
                          <w:color w:val="000000"/>
                          <w:sz w:val="30"/>
                        </w:rPr>
                        <w:t>360</w:t>
                      </w:r>
                    </w:p>
                  </w:txbxContent>
                </v:textbox>
              </v:rect>
            </w:pict>
          </mc:Fallback>
        </mc:AlternateContent>
      </w:r>
      <w:r w:rsidRPr="00405A6B">
        <w:rPr>
          <w:rFonts w:ascii="Times New Roman" w:hAnsi="Times New Roman"/>
          <w:noProof/>
          <w:sz w:val="24"/>
          <w:szCs w:val="24"/>
          <w:lang w:val="tr-TR" w:eastAsia="tr-TR"/>
        </w:rPr>
        <mc:AlternateContent>
          <mc:Choice Requires="wps">
            <w:drawing>
              <wp:anchor distT="0" distB="0" distL="114300" distR="114300" simplePos="0" relativeHeight="251661312" behindDoc="0" locked="0" layoutInCell="0" allowOverlap="1" wp14:anchorId="7C4CB7B7" wp14:editId="7D270E74">
                <wp:simplePos x="0" y="0"/>
                <wp:positionH relativeFrom="column">
                  <wp:posOffset>6971030</wp:posOffset>
                </wp:positionH>
                <wp:positionV relativeFrom="paragraph">
                  <wp:posOffset>1698625</wp:posOffset>
                </wp:positionV>
                <wp:extent cx="137160" cy="252095"/>
                <wp:effectExtent l="0" t="0" r="15240" b="14605"/>
                <wp:wrapNone/>
                <wp:docPr id="13022" name="Rectangle 130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98496" w14:textId="77777777" w:rsidR="005C6CCE" w:rsidRDefault="005C6CCE" w:rsidP="00C257A5">
                            <w:r>
                              <w:rPr>
                                <w:rFonts w:ascii="Az Times Cyril 97" w:hAnsi="Az Times Cyril 97"/>
                                <w:snapToGrid w:val="0"/>
                                <w:color w:val="000000"/>
                                <w:sz w:val="30"/>
                              </w:rPr>
                              <w:t>0</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rect w14:anchorId="7C4CB7B7" id="Rectangle 13022" o:spid="_x0000_s1052" style="position:absolute;left:0;text-align:left;margin-left:548.9pt;margin-top:133.75pt;width:10.8pt;height:19.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" o:allowincell="f" filled="f" stroked="f">
                <v:textbox inset="0,0,0,0">
                  <w:txbxContent>
                    <w:p w14:paraId="26298496" w14:textId="77777777" w:rsidR="005C6CCE" w:rsidRDefault="005C6CCE" w:rsidP="00C257A5">
                      <w:r>
                        <w:rPr>
                          <w:rFonts w:ascii="Az Times Cyril 97" w:hAnsi="Az Times Cyril 97"/>
                          <w:snapToGrid w:val="0"/>
                          <w:color w:val="000000"/>
                          <w:sz w:val="30"/>
                        </w:rPr>
                        <w:t>0</w:t>
                      </w:r>
                    </w:p>
                  </w:txbxContent>
                </v:textbox>
              </v:rect>
            </w:pict>
          </mc:Fallback>
        </mc:AlternateContent>
      </w:r>
      <w:r w:rsidRPr="00405A6B">
        <w:rPr>
          <w:rFonts w:ascii="Times New Roman" w:hAnsi="Times New Roman"/>
          <w:noProof/>
          <w:sz w:val="24"/>
          <w:szCs w:val="24"/>
          <w:lang w:val="tr-TR" w:eastAsia="tr-TR"/>
        </w:rPr>
        <mc:AlternateContent>
          <mc:Choice Requires="wps">
            <w:drawing>
              <wp:anchor distT="0" distB="0" distL="114300" distR="114300" simplePos="0" relativeHeight="251660288" behindDoc="0" locked="0" layoutInCell="0" allowOverlap="1" wp14:anchorId="2630EA62" wp14:editId="5E6281EF">
                <wp:simplePos x="0" y="0"/>
                <wp:positionH relativeFrom="column">
                  <wp:posOffset>6440805</wp:posOffset>
                </wp:positionH>
                <wp:positionV relativeFrom="paragraph">
                  <wp:posOffset>1155700</wp:posOffset>
                </wp:positionV>
                <wp:extent cx="4445" cy="1736090"/>
                <wp:effectExtent l="0" t="0" r="0" b="0"/>
                <wp:wrapNone/>
                <wp:docPr id="13021" name="Freeform 130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1736090"/>
                        </a:xfrm>
                        <a:custGeom>
                          <a:avLst/>
                          <a:gdLst>
                            <a:gd name="T0" fmla="*/ 0 w 40"/>
                            <a:gd name="T1" fmla="*/ 0 h 13670"/>
                            <a:gd name="T2" fmla="*/ 40 w 40"/>
                            <a:gd name="T3" fmla="*/ 13670 h 13670"/>
                            <a:gd name="T4" fmla="*/ 0 w 40"/>
                            <a:gd name="T5" fmla="*/ 13670 h 13670"/>
                            <a:gd name="T6" fmla="*/ 0 w 40"/>
                            <a:gd name="T7" fmla="*/ 0 h 13670"/>
                          </a:gdLst>
                          <a:ahLst/>
                          <a:cxnLst>
                            <a:cxn ang="0">
                              <a:pos x="T0" y="T1"/>
                            </a:cxn>
                            <a:cxn ang="0">
                              <a:pos x="T2" y="T3"/>
                            </a:cxn>
                            <a:cxn ang="0">
                              <a:pos x="T4" y="T5"/>
                            </a:cxn>
                            <a:cxn ang="0">
                              <a:pos x="T6" y="T7"/>
                            </a:cxn>
                          </a:cxnLst>
                          <a:rect l="0" t="0" r="r" b="b"/>
                          <a:pathLst>
                            <a:path w="40" h="13670">
                              <a:moveTo>
                                <a:pt x="0" y="0"/>
                              </a:moveTo>
                              <a:lnTo>
                                <a:pt x="40" y="13670"/>
                              </a:lnTo>
                              <a:lnTo>
                                <a:pt x="0" y="1367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D908B2" id="Freeform 13021" o:spid="_x0000_s1026" style="position:absolute;margin-left:507.15pt;margin-top:91pt;width:.35pt;height:136.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1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" o:allowincell="f" path="m,l40,13670r-40,l,xe" fillcolor="black" stroked="f">
                <v:path arrowok="t" o:connecttype="custom" o:connectlocs="0,0;4445,1736090;0,1736090;0,0" o:connectangles="0,0,0,0"/>
              </v:shape>
            </w:pict>
          </mc:Fallback>
        </mc:AlternateContent>
      </w:r>
      <w:r w:rsidRPr="00405A6B">
        <w:rPr>
          <w:rFonts w:ascii="Times New Roman" w:hAnsi="Times New Roman"/>
          <w:noProof/>
          <w:sz w:val="24"/>
          <w:szCs w:val="24"/>
          <w:lang w:val="tr-TR" w:eastAsia="tr-TR"/>
        </w:rPr>
        <mc:AlternateContent>
          <mc:Choice Requires="wps">
            <w:drawing>
              <wp:anchor distT="0" distB="0" distL="114300" distR="114300" simplePos="0" relativeHeight="251659264" behindDoc="0" locked="0" layoutInCell="0" allowOverlap="1" wp14:anchorId="3D9C71AA" wp14:editId="041F892A">
                <wp:simplePos x="0" y="0"/>
                <wp:positionH relativeFrom="column">
                  <wp:posOffset>6440805</wp:posOffset>
                </wp:positionH>
                <wp:positionV relativeFrom="paragraph">
                  <wp:posOffset>1155700</wp:posOffset>
                </wp:positionV>
                <wp:extent cx="4445" cy="1736090"/>
                <wp:effectExtent l="0" t="0" r="0" b="0"/>
                <wp:wrapNone/>
                <wp:docPr id="13020" name="Freeform 130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1736090"/>
                        </a:xfrm>
                        <a:custGeom>
                          <a:avLst/>
                          <a:gdLst>
                            <a:gd name="T0" fmla="*/ 40 w 40"/>
                            <a:gd name="T1" fmla="*/ 0 h 13670"/>
                            <a:gd name="T2" fmla="*/ 0 w 40"/>
                            <a:gd name="T3" fmla="*/ 0 h 13670"/>
                            <a:gd name="T4" fmla="*/ 40 w 40"/>
                            <a:gd name="T5" fmla="*/ 13670 h 13670"/>
                            <a:gd name="T6" fmla="*/ 40 w 40"/>
                            <a:gd name="T7" fmla="*/ 0 h 13670"/>
                          </a:gdLst>
                          <a:ahLst/>
                          <a:cxnLst>
                            <a:cxn ang="0">
                              <a:pos x="T0" y="T1"/>
                            </a:cxn>
                            <a:cxn ang="0">
                              <a:pos x="T2" y="T3"/>
                            </a:cxn>
                            <a:cxn ang="0">
                              <a:pos x="T4" y="T5"/>
                            </a:cxn>
                            <a:cxn ang="0">
                              <a:pos x="T6" y="T7"/>
                            </a:cxn>
                          </a:cxnLst>
                          <a:rect l="0" t="0" r="r" b="b"/>
                          <a:pathLst>
                            <a:path w="40" h="13670">
                              <a:moveTo>
                                <a:pt x="40" y="0"/>
                              </a:moveTo>
                              <a:lnTo>
                                <a:pt x="0" y="0"/>
                              </a:lnTo>
                              <a:lnTo>
                                <a:pt x="40" y="13670"/>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E78ED" id="Freeform 13020" o:spid="_x0000_s1026" style="position:absolute;margin-left:507.15pt;margin-top:91pt;width:.35pt;height:136.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1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" o:allowincell="f" path="m40,l,,40,13670,40,xe" fillcolor="black" stroked="f">
                <v:path arrowok="t" o:connecttype="custom" o:connectlocs="4445,0;0,0;4445,1736090;4445,0" o:connectangles="0,0,0,0"/>
              </v:shape>
            </w:pict>
          </mc:Fallback>
        </mc:AlternateContent>
      </w:r>
      <w:r w:rsidRPr="00405A6B">
        <w:rPr>
          <w:rFonts w:ascii="Times New Roman" w:hAnsi="Times New Roman"/>
          <w:sz w:val="24"/>
          <w:szCs w:val="24"/>
          <w:lang w:val="az-Latn-AZ"/>
        </w:rPr>
        <w:t>Nisbi polyar koordinat sistemi bu cür verilir: «məsafə»</w:t>
      </w:r>
      <w:r w:rsidR="008273BB" w:rsidRPr="00405A6B">
        <w:rPr>
          <w:rFonts w:ascii="Times New Roman" w:hAnsi="Times New Roman"/>
          <w:sz w:val="24"/>
          <w:szCs w:val="24"/>
          <w:lang w:val="az-Latn-AZ"/>
        </w:rPr>
        <w:t xml:space="preserve"> &lt; «bucaq». Nisbi polyar sistem</w:t>
      </w:r>
      <w:r w:rsidRPr="00405A6B">
        <w:rPr>
          <w:rFonts w:ascii="Times New Roman" w:hAnsi="Times New Roman"/>
          <w:sz w:val="24"/>
          <w:szCs w:val="24"/>
          <w:lang w:val="az-Latn-AZ"/>
        </w:rPr>
        <w:t xml:space="preserve">də </w:t>
      </w:r>
      <w:r w:rsidR="008273BB" w:rsidRPr="00405A6B">
        <w:rPr>
          <w:rFonts w:ascii="Times New Roman" w:hAnsi="Times New Roman"/>
          <w:sz w:val="24"/>
          <w:szCs w:val="24"/>
          <w:lang w:val="az-Latn-AZ"/>
        </w:rPr>
        <w:t xml:space="preserve">      </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 xml:space="preserve">@ </w:t>
      </w:r>
      <w:r w:rsidRPr="00405A6B">
        <w:rPr>
          <w:rFonts w:ascii="Times New Roman" w:hAnsi="Times New Roman"/>
          <w:sz w:val="24"/>
          <w:szCs w:val="24"/>
          <w:lang w:val="az-Latn-AZ"/>
        </w:rPr>
        <w:t>işarəsi ilə başlanır. Şəkildəki nisbi polyar koordinatlarla cizginin çə</w:t>
      </w:r>
      <w:r w:rsidRPr="00405A6B">
        <w:rPr>
          <w:rFonts w:ascii="Times New Roman" w:hAnsi="Times New Roman"/>
          <w:sz w:val="24"/>
          <w:szCs w:val="24"/>
          <w:lang w:val="az-Latn-AZ"/>
        </w:rPr>
        <w:softHyphen/>
        <w:t>kil</w:t>
      </w:r>
      <w:r w:rsidRPr="00405A6B">
        <w:rPr>
          <w:rFonts w:ascii="Times New Roman" w:hAnsi="Times New Roman"/>
          <w:sz w:val="24"/>
          <w:szCs w:val="24"/>
          <w:lang w:val="az-Latn-AZ"/>
        </w:rPr>
        <w:softHyphen/>
        <w:t>məsinə dair nümunə verilmiş</w:t>
      </w:r>
      <w:r w:rsidRPr="00405A6B">
        <w:rPr>
          <w:rFonts w:ascii="Times New Roman" w:hAnsi="Times New Roman"/>
          <w:sz w:val="24"/>
          <w:szCs w:val="24"/>
          <w:lang w:val="az-Latn-AZ"/>
        </w:rPr>
        <w:softHyphen/>
        <w:t xml:space="preserve">dir (burada da </w:t>
      </w:r>
      <w:r w:rsidRPr="00405A6B">
        <w:rPr>
          <w:rFonts w:ascii="Times New Roman" w:hAnsi="Times New Roman"/>
          <w:b/>
          <w:sz w:val="24"/>
          <w:szCs w:val="24"/>
          <w:lang w:val="az-Latn-AZ"/>
        </w:rPr>
        <w:t>Line</w:t>
      </w:r>
      <w:r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5B64EB">
        <w:rPr>
          <w:rFonts w:ascii="Times New Roman" w:hAnsi="Times New Roman"/>
          <w:sz w:val="24"/>
          <w:szCs w:val="24"/>
          <w:lang w:val="az-Latn-AZ"/>
        </w:rPr>
        <w:t xml:space="preserve"> </w:t>
      </w:r>
      <w:r w:rsidRPr="00405A6B">
        <w:rPr>
          <w:rFonts w:ascii="Times New Roman" w:hAnsi="Times New Roman"/>
          <w:sz w:val="24"/>
          <w:szCs w:val="24"/>
          <w:lang w:val="az-Latn-AZ"/>
        </w:rPr>
        <w:t xml:space="preserve">istifadə olunur və hal sətrindən </w:t>
      </w:r>
      <w:r w:rsidRPr="00405A6B">
        <w:rPr>
          <w:rFonts w:ascii="Times New Roman" w:hAnsi="Times New Roman"/>
          <w:b/>
          <w:sz w:val="24"/>
          <w:szCs w:val="24"/>
          <w:lang w:val="az-Latn-AZ"/>
        </w:rPr>
        <w:t>DYN</w:t>
      </w:r>
      <w:r w:rsidRPr="00405A6B">
        <w:rPr>
          <w:rFonts w:ascii="Times New Roman" w:hAnsi="Times New Roman"/>
          <w:sz w:val="24"/>
          <w:szCs w:val="24"/>
          <w:lang w:val="az-Latn-AZ"/>
        </w:rPr>
        <w:t xml:space="preserve"> sön</w:t>
      </w:r>
      <w:r w:rsidRPr="00405A6B">
        <w:rPr>
          <w:rFonts w:ascii="Times New Roman" w:hAnsi="Times New Roman"/>
          <w:sz w:val="24"/>
          <w:szCs w:val="24"/>
          <w:lang w:val="az-Latn-AZ"/>
        </w:rPr>
        <w:softHyphen/>
        <w:t>dürülüb).</w:t>
      </w:r>
    </w:p>
    <w:tbl>
      <w:tblPr>
        <w:tblW w:w="0" w:type="auto"/>
        <w:tblLook w:val="04A0" w:firstRow="1" w:lastRow="0" w:firstColumn="1" w:lastColumn="0" w:noHBand="0" w:noVBand="1"/>
      </w:tblPr>
      <w:tblGrid>
        <w:gridCol w:w="6868"/>
        <w:gridCol w:w="2771"/>
      </w:tblGrid>
      <w:tr w:rsidR="00C257A5" w:rsidRPr="000972CC" w14:paraId="661409C6" w14:textId="77777777" w:rsidTr="00C257A5">
        <w:tc>
          <w:tcPr>
            <w:tcW w:w="7054" w:type="dxa"/>
            <w:shd w:val="clear" w:color="auto" w:fill="auto"/>
          </w:tcPr>
          <w:p w14:paraId="321D4619" w14:textId="534E0630" w:rsidR="00C257A5" w:rsidRPr="00405A6B" w:rsidRDefault="00C257A5" w:rsidP="002B53A7">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t>1.</w:t>
            </w:r>
            <w:r w:rsidRPr="00405A6B">
              <w:rPr>
                <w:rFonts w:ascii="Times New Roman" w:hAnsi="Times New Roman"/>
                <w:b/>
                <w:sz w:val="24"/>
                <w:szCs w:val="24"/>
                <w:lang w:val="az-Latn-AZ"/>
              </w:rPr>
              <w:t xml:space="preserve">  DRAW </w:t>
            </w:r>
            <w:r w:rsidRPr="00405A6B">
              <w:rPr>
                <w:rFonts w:ascii="Times New Roman" w:hAnsi="Times New Roman"/>
                <w:sz w:val="24"/>
                <w:szCs w:val="24"/>
                <w:lang w:val="az-Latn-AZ"/>
              </w:rPr>
              <w:t xml:space="preserve"> lövhəsindən  </w:t>
            </w:r>
            <w:r w:rsidRPr="00405A6B">
              <w:rPr>
                <w:rFonts w:ascii="Times New Roman" w:hAnsi="Times New Roman"/>
                <w:b/>
                <w:noProof/>
                <w:sz w:val="24"/>
                <w:szCs w:val="24"/>
                <w:lang w:val="tr-TR" w:eastAsia="tr-TR"/>
              </w:rPr>
              <w:drawing>
                <wp:inline distT="0" distB="0" distL="0" distR="0" wp14:anchorId="18098C33" wp14:editId="48DDD3D8">
                  <wp:extent cx="224155" cy="299085"/>
                  <wp:effectExtent l="0" t="0" r="4445" b="5715"/>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24155" cy="299085"/>
                          </a:xfrm>
                          <a:prstGeom prst="rect">
                            <a:avLst/>
                          </a:prstGeom>
                          <a:noFill/>
                          <a:ln>
                            <a:noFill/>
                          </a:ln>
                        </pic:spPr>
                      </pic:pic>
                    </a:graphicData>
                  </a:graphic>
                </wp:inline>
              </w:drawing>
            </w:r>
            <w:r w:rsidRPr="00405A6B">
              <w:rPr>
                <w:rFonts w:ascii="Times New Roman" w:hAnsi="Times New Roman"/>
                <w:b/>
                <w:noProof/>
                <w:sz w:val="24"/>
                <w:szCs w:val="24"/>
                <w:lang w:val="az-Latn-AZ"/>
              </w:rPr>
              <w:t xml:space="preserve">  </w:t>
            </w:r>
            <w:r w:rsidR="00EC00E8" w:rsidRPr="00405A6B">
              <w:rPr>
                <w:rFonts w:ascii="Times New Roman" w:hAnsi="Times New Roman"/>
                <w:sz w:val="24"/>
                <w:szCs w:val="24"/>
                <w:lang w:val="az-Latn-AZ"/>
              </w:rPr>
              <w:t>əmri</w:t>
            </w:r>
            <w:r w:rsidR="005B64EB">
              <w:rPr>
                <w:rFonts w:ascii="Times New Roman" w:hAnsi="Times New Roman"/>
                <w:sz w:val="24"/>
                <w:szCs w:val="24"/>
                <w:lang w:val="az-Latn-AZ"/>
              </w:rPr>
              <w:t xml:space="preserve"> </w:t>
            </w:r>
            <w:r w:rsidRPr="00405A6B">
              <w:rPr>
                <w:rFonts w:ascii="Times New Roman" w:hAnsi="Times New Roman"/>
                <w:sz w:val="24"/>
                <w:szCs w:val="24"/>
                <w:lang w:val="az-Latn-AZ"/>
              </w:rPr>
              <w:t>işə salınır.</w:t>
            </w:r>
          </w:p>
          <w:p w14:paraId="281704FA" w14:textId="73503980" w:rsidR="00C257A5" w:rsidRPr="00405A6B" w:rsidRDefault="00C257A5" w:rsidP="002B53A7">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t xml:space="preserve">2. </w:t>
            </w:r>
            <w:r w:rsidRPr="00405A6B">
              <w:rPr>
                <w:rFonts w:ascii="Times New Roman" w:hAnsi="Times New Roman"/>
                <w:noProof/>
                <w:sz w:val="24"/>
                <w:szCs w:val="24"/>
                <w:lang w:val="tr-TR" w:eastAsia="tr-TR"/>
              </w:rPr>
              <w:drawing>
                <wp:inline distT="0" distB="0" distL="0" distR="0" wp14:anchorId="41544B4E" wp14:editId="0114D92B">
                  <wp:extent cx="2103120" cy="241300"/>
                  <wp:effectExtent l="0" t="0" r="0" b="6350"/>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103120" cy="241300"/>
                          </a:xfrm>
                          <a:prstGeom prst="rect">
                            <a:avLst/>
                          </a:prstGeom>
                          <a:noFill/>
                          <a:ln>
                            <a:noFill/>
                          </a:ln>
                        </pic:spPr>
                      </pic:pic>
                    </a:graphicData>
                  </a:graphic>
                </wp:inline>
              </w:drawing>
            </w:r>
            <w:r w:rsidRPr="00405A6B">
              <w:rPr>
                <w:rFonts w:ascii="Times New Roman" w:hAnsi="Times New Roman"/>
                <w:sz w:val="24"/>
                <w:szCs w:val="24"/>
                <w:lang w:val="az-Latn-AZ"/>
              </w:rPr>
              <w:t xml:space="preserve"> (birinci nöqtəni göstər) müra</w:t>
            </w:r>
            <w:r w:rsidRPr="00405A6B">
              <w:rPr>
                <w:rFonts w:ascii="Times New Roman" w:hAnsi="Times New Roman"/>
                <w:sz w:val="24"/>
                <w:szCs w:val="24"/>
                <w:lang w:val="az-Latn-AZ"/>
              </w:rPr>
              <w:softHyphen/>
              <w:t>c</w:t>
            </w:r>
            <w:r w:rsidR="005B64EB">
              <w:rPr>
                <w:rFonts w:ascii="Times New Roman" w:hAnsi="Times New Roman"/>
                <w:sz w:val="24"/>
                <w:szCs w:val="24"/>
                <w:lang w:val="az-Latn-AZ"/>
              </w:rPr>
              <w:t>i</w:t>
            </w:r>
            <w:r w:rsidRPr="00405A6B">
              <w:rPr>
                <w:rFonts w:ascii="Times New Roman" w:hAnsi="Times New Roman"/>
                <w:sz w:val="24"/>
                <w:szCs w:val="24"/>
                <w:lang w:val="az-Latn-AZ"/>
              </w:rPr>
              <w:t>ətinə cavab olaraq ekranda ixtiyari bir nöqtə göstərilir (1-ci nöqtə).</w:t>
            </w:r>
          </w:p>
          <w:p w14:paraId="1626A0C6" w14:textId="1A38FD79" w:rsidR="00C257A5" w:rsidRPr="00405A6B" w:rsidRDefault="00C257A5" w:rsidP="002B53A7">
            <w:pPr>
              <w:pStyle w:val="1"/>
              <w:ind w:left="-100" w:firstLine="0"/>
              <w:rPr>
                <w:rFonts w:ascii="Times New Roman" w:hAnsi="Times New Roman"/>
                <w:b/>
                <w:sz w:val="24"/>
                <w:szCs w:val="24"/>
                <w:lang w:val="az-Latn-AZ"/>
              </w:rPr>
            </w:pPr>
            <w:r w:rsidRPr="00405A6B">
              <w:rPr>
                <w:rFonts w:ascii="Times New Roman" w:hAnsi="Times New Roman"/>
                <w:sz w:val="24"/>
                <w:szCs w:val="24"/>
                <w:lang w:val="az-Latn-AZ"/>
              </w:rPr>
              <w:t xml:space="preserve">3. </w:t>
            </w:r>
            <w:r w:rsidRPr="00405A6B">
              <w:rPr>
                <w:rFonts w:ascii="Times New Roman" w:hAnsi="Times New Roman"/>
                <w:noProof/>
                <w:sz w:val="24"/>
                <w:szCs w:val="24"/>
                <w:lang w:val="tr-TR" w:eastAsia="tr-TR"/>
              </w:rPr>
              <w:drawing>
                <wp:inline distT="0" distB="0" distL="0" distR="0" wp14:anchorId="59D9D3D0" wp14:editId="17DBF5FB">
                  <wp:extent cx="2626995" cy="191135"/>
                  <wp:effectExtent l="0" t="0" r="1905" b="0"/>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626995" cy="191135"/>
                          </a:xfrm>
                          <a:prstGeom prst="rect">
                            <a:avLst/>
                          </a:prstGeom>
                          <a:noFill/>
                          <a:ln>
                            <a:noFill/>
                          </a:ln>
                        </pic:spPr>
                      </pic:pic>
                    </a:graphicData>
                  </a:graphic>
                </wp:inline>
              </w:drawing>
            </w:r>
            <w:r w:rsidRPr="00405A6B">
              <w:rPr>
                <w:rFonts w:ascii="Times New Roman" w:hAnsi="Times New Roman"/>
                <w:sz w:val="24"/>
                <w:szCs w:val="24"/>
                <w:lang w:val="az-Latn-AZ"/>
              </w:rPr>
              <w:t xml:space="preserve">(növbəti nöqtəni göstər) </w:t>
            </w:r>
            <w:r w:rsidRPr="00405A6B">
              <w:rPr>
                <w:rFonts w:ascii="Times New Roman" w:hAnsi="Times New Roman"/>
                <w:b/>
                <w:sz w:val="24"/>
                <w:szCs w:val="24"/>
                <w:lang w:val="az-Latn-AZ"/>
              </w:rPr>
              <w:t>@ 57&lt; 45&lt;&gt;.</w:t>
            </w:r>
          </w:p>
          <w:p w14:paraId="62F27703" w14:textId="2D6F8843" w:rsidR="00C257A5" w:rsidRPr="00405A6B" w:rsidRDefault="00C257A5" w:rsidP="00945C46">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t xml:space="preserve">           Bucağın istiqamətini </w:t>
            </w:r>
            <w:r w:rsidRPr="00405A6B">
              <w:rPr>
                <w:rFonts w:ascii="Times New Roman" w:hAnsi="Times New Roman"/>
                <w:b/>
                <w:sz w:val="24"/>
                <w:szCs w:val="24"/>
                <w:lang w:val="az-Latn-AZ"/>
              </w:rPr>
              <w:t>AutoCAD</w:t>
            </w:r>
            <w:r w:rsidRPr="00405A6B">
              <w:rPr>
                <w:rFonts w:ascii="Times New Roman" w:hAnsi="Times New Roman"/>
                <w:sz w:val="24"/>
                <w:szCs w:val="24"/>
                <w:lang w:val="az-Latn-AZ"/>
              </w:rPr>
              <w:t xml:space="preserve"> şə</w:t>
            </w:r>
            <w:r w:rsidRPr="00405A6B">
              <w:rPr>
                <w:rFonts w:ascii="Times New Roman" w:hAnsi="Times New Roman"/>
                <w:sz w:val="24"/>
                <w:szCs w:val="24"/>
                <w:lang w:val="az-Latn-AZ"/>
              </w:rPr>
              <w:softHyphen/>
              <w:t>kil</w:t>
            </w:r>
            <w:r w:rsidRPr="00405A6B">
              <w:rPr>
                <w:rFonts w:ascii="Times New Roman" w:hAnsi="Times New Roman"/>
                <w:sz w:val="24"/>
                <w:szCs w:val="24"/>
                <w:lang w:val="az-Latn-AZ"/>
              </w:rPr>
              <w:softHyphen/>
              <w:t>dək</w:t>
            </w:r>
            <w:r w:rsidR="00945C46">
              <w:rPr>
                <w:rFonts w:ascii="Times New Roman" w:hAnsi="Times New Roman"/>
                <w:sz w:val="24"/>
                <w:szCs w:val="24"/>
                <w:lang w:val="az-Latn-AZ"/>
              </w:rPr>
              <w:t>i</w:t>
            </w:r>
            <w:r w:rsidRPr="00405A6B">
              <w:rPr>
                <w:rFonts w:ascii="Times New Roman" w:hAnsi="Times New Roman"/>
                <w:sz w:val="24"/>
                <w:szCs w:val="24"/>
                <w:lang w:val="az-Latn-AZ"/>
              </w:rPr>
              <w:t xml:space="preserve"> kimi qəbul edir.</w:t>
            </w:r>
          </w:p>
        </w:tc>
        <w:tc>
          <w:tcPr>
            <w:tcW w:w="2801" w:type="dxa"/>
            <w:shd w:val="clear" w:color="auto" w:fill="auto"/>
          </w:tcPr>
          <w:p w14:paraId="0ACC98F1" w14:textId="222E186C" w:rsidR="00C257A5" w:rsidRPr="00405A6B" w:rsidRDefault="00C257A5" w:rsidP="007A5EE1">
            <w:pPr>
              <w:pStyle w:val="1"/>
              <w:ind w:firstLine="0"/>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1667456" behindDoc="0" locked="0" layoutInCell="1" allowOverlap="1" wp14:anchorId="35C16C36" wp14:editId="6C7849DE">
                  <wp:simplePos x="0" y="0"/>
                  <wp:positionH relativeFrom="column">
                    <wp:posOffset>138430</wp:posOffset>
                  </wp:positionH>
                  <wp:positionV relativeFrom="paragraph">
                    <wp:posOffset>43815</wp:posOffset>
                  </wp:positionV>
                  <wp:extent cx="1355725" cy="1122680"/>
                  <wp:effectExtent l="0" t="0" r="0" b="1270"/>
                  <wp:wrapSquare wrapText="bothSides"/>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4">
                            <a:extLst>
                              <a:ext uri="{28A0092B-C50C-407E-A947-70E740481C1C}">
                                <a14:useLocalDpi xmlns:a14="http://schemas.microsoft.com/office/drawing/2010/main" val="0"/>
                              </a:ext>
                            </a:extLst>
                          </a:blip>
                          <a:srcRect l="6235"/>
                          <a:stretch>
                            <a:fillRect/>
                          </a:stretch>
                        </pic:blipFill>
                        <pic:spPr bwMode="auto">
                          <a:xfrm>
                            <a:off x="0" y="0"/>
                            <a:ext cx="1355725" cy="11226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257A5" w:rsidRPr="00405A6B" w14:paraId="524FD14A" w14:textId="77777777" w:rsidTr="00C257A5">
        <w:tc>
          <w:tcPr>
            <w:tcW w:w="7054" w:type="dxa"/>
            <w:shd w:val="clear" w:color="auto" w:fill="auto"/>
          </w:tcPr>
          <w:p w14:paraId="29C7E1EC" w14:textId="667DDCEF" w:rsidR="00C257A5" w:rsidRPr="00405A6B" w:rsidRDefault="00C257A5" w:rsidP="002B53A7">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t xml:space="preserve">           Yəni müsbət bucaq saat əqrəbinin əksi, mənfi isə saat əqrəbi istiqamətində qəbul olunur. Nisbi polyar koordinat sistemində istifa</w:t>
            </w:r>
            <w:r w:rsidRPr="00405A6B">
              <w:rPr>
                <w:rFonts w:ascii="Times New Roman" w:hAnsi="Times New Roman"/>
                <w:sz w:val="24"/>
                <w:szCs w:val="24"/>
                <w:lang w:val="az-Latn-AZ"/>
              </w:rPr>
              <w:softHyphen/>
              <w:t>dəçi 1-ci nöqtədən bucağı hesab</w:t>
            </w:r>
            <w:r w:rsidRPr="00405A6B">
              <w:rPr>
                <w:rFonts w:ascii="Times New Roman" w:hAnsi="Times New Roman"/>
                <w:sz w:val="24"/>
                <w:szCs w:val="24"/>
                <w:lang w:val="az-Latn-AZ"/>
              </w:rPr>
              <w:softHyphen/>
              <w:t>layır və özündən sağ tərəfi  0 nəzərdə tu</w:t>
            </w:r>
            <w:r w:rsidRPr="00405A6B">
              <w:rPr>
                <w:rFonts w:ascii="Times New Roman" w:hAnsi="Times New Roman"/>
                <w:sz w:val="24"/>
                <w:szCs w:val="24"/>
                <w:lang w:val="az-Latn-AZ"/>
              </w:rPr>
              <w:softHyphen/>
              <w:t>tur. Məsələn, şəkildəki parçanı çək</w:t>
            </w:r>
            <w:r w:rsidRPr="00405A6B">
              <w:rPr>
                <w:rFonts w:ascii="Times New Roman" w:hAnsi="Times New Roman"/>
                <w:sz w:val="24"/>
                <w:szCs w:val="24"/>
                <w:lang w:val="az-Latn-AZ"/>
              </w:rPr>
              <w:softHyphen/>
              <w:t>dikdə aşağıdakı koordinatları verməli</w:t>
            </w:r>
            <w:r w:rsidRPr="00405A6B">
              <w:rPr>
                <w:rFonts w:ascii="Times New Roman" w:hAnsi="Times New Roman"/>
                <w:sz w:val="24"/>
                <w:szCs w:val="24"/>
                <w:lang w:val="az-Latn-AZ"/>
              </w:rPr>
              <w:softHyphen/>
              <w:t>dir.</w:t>
            </w:r>
          </w:p>
          <w:p w14:paraId="7432F146" w14:textId="0591A966" w:rsidR="00C257A5" w:rsidRPr="00405A6B" w:rsidRDefault="00C257A5" w:rsidP="002B53A7">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t xml:space="preserve">1. </w:t>
            </w:r>
            <w:r w:rsidRPr="00405A6B">
              <w:rPr>
                <w:rFonts w:ascii="Times New Roman" w:hAnsi="Times New Roman"/>
                <w:noProof/>
                <w:sz w:val="24"/>
                <w:szCs w:val="24"/>
                <w:lang w:val="tr-TR" w:eastAsia="tr-TR"/>
              </w:rPr>
              <w:drawing>
                <wp:inline distT="0" distB="0" distL="0" distR="0" wp14:anchorId="149FC2A8" wp14:editId="5DB6AB04">
                  <wp:extent cx="1911985" cy="215900"/>
                  <wp:effectExtent l="0" t="0" r="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911985" cy="215900"/>
                          </a:xfrm>
                          <a:prstGeom prst="rect">
                            <a:avLst/>
                          </a:prstGeom>
                          <a:noFill/>
                          <a:ln>
                            <a:noFill/>
                          </a:ln>
                        </pic:spPr>
                      </pic:pic>
                    </a:graphicData>
                  </a:graphic>
                </wp:inline>
              </w:drawing>
            </w:r>
            <w:r w:rsidRPr="00405A6B">
              <w:rPr>
                <w:rFonts w:ascii="Times New Roman" w:hAnsi="Times New Roman"/>
                <w:sz w:val="24"/>
                <w:szCs w:val="24"/>
                <w:lang w:val="az-Latn-AZ"/>
              </w:rPr>
              <w:t xml:space="preserve"> mürac</w:t>
            </w:r>
            <w:r w:rsidR="00756F91">
              <w:rPr>
                <w:rFonts w:ascii="Times New Roman" w:hAnsi="Times New Roman"/>
                <w:sz w:val="24"/>
                <w:szCs w:val="24"/>
                <w:lang w:val="az-Latn-AZ"/>
              </w:rPr>
              <w:t>i</w:t>
            </w:r>
            <w:r w:rsidRPr="00405A6B">
              <w:rPr>
                <w:rFonts w:ascii="Times New Roman" w:hAnsi="Times New Roman"/>
                <w:sz w:val="24"/>
                <w:szCs w:val="24"/>
                <w:lang w:val="az-Latn-AZ"/>
              </w:rPr>
              <w:t>ətinə cavab olaraq ekranda ixti</w:t>
            </w:r>
            <w:r w:rsidRPr="00405A6B">
              <w:rPr>
                <w:rFonts w:ascii="Times New Roman" w:hAnsi="Times New Roman"/>
                <w:sz w:val="24"/>
                <w:szCs w:val="24"/>
                <w:lang w:val="az-Latn-AZ"/>
              </w:rPr>
              <w:softHyphen/>
              <w:t>ya</w:t>
            </w:r>
            <w:r w:rsidRPr="00405A6B">
              <w:rPr>
                <w:rFonts w:ascii="Times New Roman" w:hAnsi="Times New Roman"/>
                <w:sz w:val="24"/>
                <w:szCs w:val="24"/>
                <w:lang w:val="az-Latn-AZ"/>
              </w:rPr>
              <w:softHyphen/>
            </w:r>
            <w:r w:rsidRPr="00405A6B">
              <w:rPr>
                <w:rFonts w:ascii="Times New Roman" w:hAnsi="Times New Roman"/>
                <w:sz w:val="24"/>
                <w:szCs w:val="24"/>
                <w:lang w:val="az-Latn-AZ"/>
              </w:rPr>
              <w:softHyphen/>
              <w:t>ri bir nöqtə göstərilir (1-ci nöqtə).</w:t>
            </w:r>
          </w:p>
          <w:p w14:paraId="615F02C3" w14:textId="0F6D11E9" w:rsidR="00C257A5" w:rsidRPr="00405A6B" w:rsidRDefault="00C257A5" w:rsidP="002B53A7">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t xml:space="preserve">2. </w:t>
            </w:r>
            <w:r w:rsidRPr="00405A6B">
              <w:rPr>
                <w:rFonts w:ascii="Times New Roman" w:hAnsi="Times New Roman"/>
                <w:noProof/>
                <w:sz w:val="24"/>
                <w:szCs w:val="24"/>
                <w:lang w:val="tr-TR" w:eastAsia="tr-TR"/>
              </w:rPr>
              <w:drawing>
                <wp:inline distT="0" distB="0" distL="0" distR="0" wp14:anchorId="4FFB76AE" wp14:editId="43CBA71F">
                  <wp:extent cx="2452370" cy="174625"/>
                  <wp:effectExtent l="0" t="0" r="5080" b="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452370" cy="174625"/>
                          </a:xfrm>
                          <a:prstGeom prst="rect">
                            <a:avLst/>
                          </a:prstGeom>
                          <a:noFill/>
                          <a:ln>
                            <a:noFill/>
                          </a:ln>
                        </pic:spPr>
                      </pic:pic>
                    </a:graphicData>
                  </a:graphic>
                </wp:inline>
              </w:drawing>
            </w:r>
            <w:r w:rsidRPr="00405A6B">
              <w:rPr>
                <w:rFonts w:ascii="Times New Roman" w:hAnsi="Times New Roman"/>
                <w:b/>
                <w:sz w:val="24"/>
                <w:szCs w:val="24"/>
                <w:lang w:val="az-Latn-AZ"/>
              </w:rPr>
              <w:t>@ 20&lt; 136&lt;&gt;.</w:t>
            </w:r>
          </w:p>
        </w:tc>
        <w:tc>
          <w:tcPr>
            <w:tcW w:w="2801" w:type="dxa"/>
            <w:shd w:val="clear" w:color="auto" w:fill="auto"/>
          </w:tcPr>
          <w:p w14:paraId="14F9E841" w14:textId="006E805F" w:rsidR="00C257A5" w:rsidRPr="00405A6B" w:rsidRDefault="00C257A5" w:rsidP="007A5EE1">
            <w:pPr>
              <w:pStyle w:val="1"/>
              <w:ind w:firstLine="0"/>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1668480" behindDoc="0" locked="0" layoutInCell="1" allowOverlap="1" wp14:anchorId="58612B35" wp14:editId="76D734F6">
                  <wp:simplePos x="0" y="0"/>
                  <wp:positionH relativeFrom="column">
                    <wp:posOffset>146685</wp:posOffset>
                  </wp:positionH>
                  <wp:positionV relativeFrom="paragraph">
                    <wp:posOffset>532</wp:posOffset>
                  </wp:positionV>
                  <wp:extent cx="1347470" cy="1231265"/>
                  <wp:effectExtent l="0" t="0" r="5080" b="6985"/>
                  <wp:wrapSquare wrapText="bothSides"/>
                  <wp:docPr id="1561" name="Picture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347470" cy="12312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257A5" w:rsidRPr="009F5EDA" w14:paraId="1ABFABBC" w14:textId="77777777" w:rsidTr="00C257A5">
        <w:tc>
          <w:tcPr>
            <w:tcW w:w="7054" w:type="dxa"/>
            <w:shd w:val="clear" w:color="auto" w:fill="auto"/>
          </w:tcPr>
          <w:p w14:paraId="5B1CEF41" w14:textId="77777777" w:rsidR="00C257A5" w:rsidRPr="00405A6B" w:rsidRDefault="00C257A5" w:rsidP="007A5EE1">
            <w:pPr>
              <w:pStyle w:val="1"/>
              <w:ind w:firstLine="397"/>
              <w:rPr>
                <w:rFonts w:ascii="Times New Roman" w:hAnsi="Times New Roman"/>
                <w:b/>
                <w:sz w:val="24"/>
                <w:szCs w:val="24"/>
                <w:u w:val="single"/>
                <w:lang w:val="az-Latn-AZ"/>
              </w:rPr>
            </w:pPr>
            <w:r w:rsidRPr="00405A6B">
              <w:rPr>
                <w:rFonts w:ascii="Times New Roman" w:hAnsi="Times New Roman"/>
                <w:b/>
                <w:sz w:val="24"/>
                <w:szCs w:val="24"/>
                <w:u w:val="single"/>
                <w:lang w:val="az-Latn-AZ"/>
              </w:rPr>
              <w:t xml:space="preserve">    </w:t>
            </w:r>
          </w:p>
          <w:p w14:paraId="0013759F" w14:textId="77777777" w:rsidR="00C257A5" w:rsidRPr="00405A6B" w:rsidRDefault="00C257A5" w:rsidP="007A5EE1">
            <w:pPr>
              <w:pStyle w:val="1"/>
              <w:ind w:firstLine="397"/>
              <w:rPr>
                <w:rFonts w:ascii="Times New Roman" w:hAnsi="Times New Roman"/>
                <w:sz w:val="24"/>
                <w:szCs w:val="24"/>
                <w:lang w:val="az-Latn-AZ"/>
              </w:rPr>
            </w:pPr>
            <w:r w:rsidRPr="00405A6B">
              <w:rPr>
                <w:rFonts w:ascii="Times New Roman" w:hAnsi="Times New Roman"/>
                <w:b/>
                <w:sz w:val="24"/>
                <w:szCs w:val="24"/>
                <w:lang w:val="az-Latn-AZ"/>
              </w:rPr>
              <w:t xml:space="preserve">    </w:t>
            </w:r>
            <w:r w:rsidRPr="00405A6B">
              <w:rPr>
                <w:rFonts w:ascii="Times New Roman" w:hAnsi="Times New Roman"/>
                <w:b/>
                <w:sz w:val="24"/>
                <w:szCs w:val="24"/>
                <w:u w:val="single"/>
                <w:lang w:val="az-Latn-AZ"/>
              </w:rPr>
              <w:t>Qeyd:</w:t>
            </w:r>
            <w:r w:rsidRPr="00405A6B">
              <w:rPr>
                <w:rFonts w:ascii="Times New Roman" w:hAnsi="Times New Roman"/>
                <w:sz w:val="24"/>
                <w:szCs w:val="24"/>
                <w:lang w:val="az-Latn-AZ"/>
              </w:rPr>
              <w:t xml:space="preserve"> Bəzi bucaqların hesablanmasında çarpaz bucaqların xassələrindən istifadə edilməsi məsləhətdir.</w:t>
            </w:r>
          </w:p>
          <w:p w14:paraId="0594028C" w14:textId="77777777" w:rsidR="00C257A5" w:rsidRPr="00405A6B" w:rsidRDefault="00C257A5" w:rsidP="007A5EE1">
            <w:pPr>
              <w:pStyle w:val="1"/>
              <w:ind w:firstLine="0"/>
              <w:rPr>
                <w:rFonts w:ascii="Times New Roman" w:hAnsi="Times New Roman"/>
                <w:sz w:val="24"/>
                <w:szCs w:val="24"/>
                <w:lang w:val="az-Latn-AZ"/>
              </w:rPr>
            </w:pPr>
          </w:p>
        </w:tc>
        <w:tc>
          <w:tcPr>
            <w:tcW w:w="2801" w:type="dxa"/>
            <w:shd w:val="clear" w:color="auto" w:fill="auto"/>
          </w:tcPr>
          <w:p w14:paraId="1A3267AA" w14:textId="1894503E" w:rsidR="00C257A5" w:rsidRPr="00405A6B" w:rsidRDefault="00C257A5" w:rsidP="007A5EE1">
            <w:pPr>
              <w:pStyle w:val="1"/>
              <w:ind w:firstLine="0"/>
              <w:rPr>
                <w:rFonts w:ascii="Times New Roman" w:hAnsi="Times New Roman"/>
                <w:noProof/>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1669504" behindDoc="0" locked="0" layoutInCell="1" allowOverlap="1" wp14:anchorId="22C3770F" wp14:editId="3917C65E">
                  <wp:simplePos x="0" y="0"/>
                  <wp:positionH relativeFrom="column">
                    <wp:posOffset>187325</wp:posOffset>
                  </wp:positionH>
                  <wp:positionV relativeFrom="paragraph">
                    <wp:posOffset>-86330</wp:posOffset>
                  </wp:positionV>
                  <wp:extent cx="1216025" cy="636905"/>
                  <wp:effectExtent l="0" t="0" r="3175" b="0"/>
                  <wp:wrapNone/>
                  <wp:docPr id="1560" name="Picture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216025" cy="6369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5808603" w14:textId="77777777" w:rsidR="00C257A5" w:rsidRPr="00405A6B" w:rsidRDefault="00C257A5" w:rsidP="002B53A7">
      <w:pPr>
        <w:pStyle w:val="1"/>
        <w:tabs>
          <w:tab w:val="clear" w:pos="2268"/>
        </w:tabs>
        <w:spacing w:after="120"/>
        <w:ind w:firstLine="397"/>
        <w:rPr>
          <w:rFonts w:ascii="Times New Roman" w:hAnsi="Times New Roman"/>
          <w:sz w:val="24"/>
          <w:szCs w:val="24"/>
          <w:lang w:val="az-Latn-AZ"/>
        </w:rPr>
      </w:pPr>
      <w:r w:rsidRPr="00405A6B">
        <w:rPr>
          <w:rFonts w:ascii="Times New Roman" w:hAnsi="Times New Roman"/>
          <w:sz w:val="24"/>
          <w:szCs w:val="24"/>
          <w:lang w:val="az-Latn-AZ"/>
        </w:rPr>
        <w:tab/>
        <w:t>Aşağıdakı şəkildəki cizgini nisbi polyar koor</w:t>
      </w:r>
      <w:r w:rsidRPr="00405A6B">
        <w:rPr>
          <w:rFonts w:ascii="Times New Roman" w:hAnsi="Times New Roman"/>
          <w:sz w:val="24"/>
          <w:szCs w:val="24"/>
          <w:lang w:val="az-Latn-AZ"/>
        </w:rPr>
        <w:softHyphen/>
        <w:t>dinatlardan istifadə etməklə çəkək (yalnız müsbət bucaqlardan istifadə olunur):</w:t>
      </w:r>
    </w:p>
    <w:p w14:paraId="4EA1E593" w14:textId="268514ED" w:rsidR="00C257A5" w:rsidRPr="00405A6B" w:rsidRDefault="00C257A5" w:rsidP="007A5EE1">
      <w:pPr>
        <w:pStyle w:val="1"/>
        <w:ind w:firstLine="397"/>
        <w:jc w:val="center"/>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7D04CE45" wp14:editId="6021C782">
            <wp:extent cx="2950635" cy="2736365"/>
            <wp:effectExtent l="0" t="0" r="2540" b="6985"/>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959293" cy="2744395"/>
                    </a:xfrm>
                    <a:prstGeom prst="rect">
                      <a:avLst/>
                    </a:prstGeom>
                    <a:noFill/>
                    <a:ln>
                      <a:noFill/>
                    </a:ln>
                  </pic:spPr>
                </pic:pic>
              </a:graphicData>
            </a:graphic>
          </wp:inline>
        </w:drawing>
      </w:r>
    </w:p>
    <w:tbl>
      <w:tblPr>
        <w:tblW w:w="9781" w:type="dxa"/>
        <w:tblLook w:val="04A0" w:firstRow="1" w:lastRow="0" w:firstColumn="1" w:lastColumn="0" w:noHBand="0" w:noVBand="1"/>
      </w:tblPr>
      <w:tblGrid>
        <w:gridCol w:w="6946"/>
        <w:gridCol w:w="2835"/>
      </w:tblGrid>
      <w:tr w:rsidR="00C257A5" w:rsidRPr="00405A6B" w14:paraId="06BB6F1E" w14:textId="77777777" w:rsidTr="000140AA">
        <w:tc>
          <w:tcPr>
            <w:tcW w:w="6946" w:type="dxa"/>
            <w:shd w:val="clear" w:color="auto" w:fill="auto"/>
          </w:tcPr>
          <w:p w14:paraId="66C95A10" w14:textId="401C6919" w:rsidR="000140AA" w:rsidRPr="00405A6B" w:rsidRDefault="000140AA" w:rsidP="000140AA">
            <w:pPr>
              <w:pStyle w:val="1"/>
              <w:tabs>
                <w:tab w:val="clear" w:pos="2268"/>
              </w:tabs>
              <w:ind w:left="-100" w:firstLine="0"/>
              <w:rPr>
                <w:rFonts w:ascii="Times New Roman" w:hAnsi="Times New Roman"/>
                <w:sz w:val="24"/>
                <w:szCs w:val="24"/>
                <w:lang w:val="az-Latn-AZ"/>
              </w:rPr>
            </w:pPr>
            <w:r w:rsidRPr="00405A6B">
              <w:rPr>
                <w:rFonts w:ascii="Times New Roman" w:hAnsi="Times New Roman"/>
                <w:sz w:val="24"/>
                <w:szCs w:val="24"/>
                <w:lang w:val="az-Latn-AZ"/>
              </w:rPr>
              <w:lastRenderedPageBreak/>
              <w:t>1</w:t>
            </w:r>
            <w:r w:rsidRPr="00405A6B">
              <w:rPr>
                <w:rFonts w:ascii="Times New Roman" w:hAnsi="Times New Roman"/>
                <w:b/>
                <w:sz w:val="24"/>
                <w:szCs w:val="24"/>
                <w:lang w:val="az-Latn-AZ"/>
              </w:rPr>
              <w:t xml:space="preserve">. DRAW </w:t>
            </w:r>
            <w:r w:rsidRPr="00405A6B">
              <w:rPr>
                <w:rFonts w:ascii="Times New Roman" w:hAnsi="Times New Roman"/>
                <w:sz w:val="24"/>
                <w:szCs w:val="24"/>
                <w:lang w:val="az-Latn-AZ"/>
              </w:rPr>
              <w:t xml:space="preserve"> lövhəsindən </w:t>
            </w:r>
            <w:r w:rsidRPr="00405A6B">
              <w:rPr>
                <w:rFonts w:ascii="Times New Roman" w:hAnsi="Times New Roman"/>
                <w:b/>
                <w:noProof/>
                <w:sz w:val="24"/>
                <w:szCs w:val="24"/>
                <w:lang w:val="tr-TR" w:eastAsia="tr-TR"/>
              </w:rPr>
              <w:drawing>
                <wp:inline distT="0" distB="0" distL="0" distR="0" wp14:anchorId="35D0DF34" wp14:editId="0AEFAB62">
                  <wp:extent cx="224155" cy="299085"/>
                  <wp:effectExtent l="0" t="0" r="4445" b="5715"/>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24155" cy="299085"/>
                          </a:xfrm>
                          <a:prstGeom prst="rect">
                            <a:avLst/>
                          </a:prstGeom>
                          <a:noFill/>
                          <a:ln>
                            <a:noFill/>
                          </a:ln>
                        </pic:spPr>
                      </pic:pic>
                    </a:graphicData>
                  </a:graphic>
                </wp:inline>
              </w:drawing>
            </w:r>
            <w:r w:rsidR="00EC00E8" w:rsidRPr="00405A6B">
              <w:rPr>
                <w:rFonts w:ascii="Times New Roman" w:hAnsi="Times New Roman"/>
                <w:sz w:val="24"/>
                <w:szCs w:val="24"/>
                <w:lang w:val="az-Latn-AZ"/>
              </w:rPr>
              <w:t>əmri</w:t>
            </w:r>
            <w:r w:rsidR="00756F91">
              <w:rPr>
                <w:rFonts w:ascii="Times New Roman" w:hAnsi="Times New Roman"/>
                <w:sz w:val="24"/>
                <w:szCs w:val="24"/>
                <w:lang w:val="az-Latn-AZ"/>
              </w:rPr>
              <w:t xml:space="preserve"> </w:t>
            </w:r>
            <w:r w:rsidRPr="00405A6B">
              <w:rPr>
                <w:rFonts w:ascii="Times New Roman" w:hAnsi="Times New Roman"/>
                <w:sz w:val="24"/>
                <w:szCs w:val="24"/>
                <w:lang w:val="az-Latn-AZ"/>
              </w:rPr>
              <w:t>işə salınır.</w:t>
            </w:r>
          </w:p>
          <w:p w14:paraId="55911504" w14:textId="1CF8C305" w:rsidR="000140AA" w:rsidRPr="00405A6B" w:rsidRDefault="000140AA" w:rsidP="000140AA">
            <w:pPr>
              <w:pStyle w:val="1"/>
              <w:tabs>
                <w:tab w:val="clear" w:pos="2268"/>
              </w:tabs>
              <w:ind w:left="-100" w:firstLine="0"/>
              <w:rPr>
                <w:rFonts w:ascii="Times New Roman" w:hAnsi="Times New Roman"/>
                <w:sz w:val="24"/>
                <w:szCs w:val="24"/>
                <w:lang w:val="az-Latn-AZ"/>
              </w:rPr>
            </w:pPr>
            <w:r w:rsidRPr="00405A6B">
              <w:rPr>
                <w:rFonts w:ascii="Times New Roman" w:hAnsi="Times New Roman"/>
                <w:sz w:val="24"/>
                <w:szCs w:val="24"/>
                <w:lang w:val="az-Latn-AZ"/>
              </w:rPr>
              <w:t xml:space="preserve">2. </w:t>
            </w:r>
            <w:r w:rsidRPr="00405A6B">
              <w:rPr>
                <w:rFonts w:ascii="Times New Roman" w:hAnsi="Times New Roman"/>
                <w:noProof/>
                <w:sz w:val="24"/>
                <w:szCs w:val="24"/>
                <w:lang w:val="tr-TR" w:eastAsia="tr-TR"/>
              </w:rPr>
              <w:drawing>
                <wp:inline distT="0" distB="0" distL="0" distR="0" wp14:anchorId="59579A75" wp14:editId="278E8A52">
                  <wp:extent cx="1953260" cy="224155"/>
                  <wp:effectExtent l="0" t="0" r="8890" b="4445"/>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953260" cy="224155"/>
                          </a:xfrm>
                          <a:prstGeom prst="rect">
                            <a:avLst/>
                          </a:prstGeom>
                          <a:noFill/>
                          <a:ln>
                            <a:noFill/>
                          </a:ln>
                        </pic:spPr>
                      </pic:pic>
                    </a:graphicData>
                  </a:graphic>
                </wp:inline>
              </w:drawing>
            </w:r>
            <w:r w:rsidRPr="00405A6B">
              <w:rPr>
                <w:rFonts w:ascii="Times New Roman" w:hAnsi="Times New Roman"/>
                <w:sz w:val="24"/>
                <w:szCs w:val="24"/>
                <w:lang w:val="az-Latn-AZ"/>
              </w:rPr>
              <w:t xml:space="preserve"> (birinci nöqtəni göstər) mürac</w:t>
            </w:r>
            <w:r w:rsidR="00756F91">
              <w:rPr>
                <w:rFonts w:ascii="Times New Roman" w:hAnsi="Times New Roman"/>
                <w:sz w:val="24"/>
                <w:szCs w:val="24"/>
                <w:lang w:val="az-Latn-AZ"/>
              </w:rPr>
              <w:t>i</w:t>
            </w:r>
            <w:r w:rsidRPr="00405A6B">
              <w:rPr>
                <w:rFonts w:ascii="Times New Roman" w:hAnsi="Times New Roman"/>
                <w:sz w:val="24"/>
                <w:szCs w:val="24"/>
                <w:lang w:val="az-Latn-AZ"/>
              </w:rPr>
              <w:t>ətinə cavab olaraq ekranda ixtiyari bir nöqtə göstərilir (1-ci nöqtə).</w:t>
            </w:r>
          </w:p>
          <w:p w14:paraId="39E0284C" w14:textId="77777777" w:rsidR="000140AA" w:rsidRPr="00405A6B" w:rsidRDefault="000140AA" w:rsidP="000140AA">
            <w:pPr>
              <w:pStyle w:val="1"/>
              <w:tabs>
                <w:tab w:val="clear" w:pos="2268"/>
              </w:tabs>
              <w:ind w:left="-100" w:firstLine="0"/>
              <w:rPr>
                <w:rFonts w:ascii="Times New Roman" w:hAnsi="Times New Roman"/>
                <w:b/>
                <w:sz w:val="24"/>
                <w:szCs w:val="24"/>
                <w:lang w:val="az-Latn-AZ"/>
              </w:rPr>
            </w:pPr>
            <w:r w:rsidRPr="00405A6B">
              <w:rPr>
                <w:rFonts w:ascii="Times New Roman" w:hAnsi="Times New Roman"/>
                <w:sz w:val="24"/>
                <w:szCs w:val="24"/>
                <w:lang w:val="az-Latn-AZ"/>
              </w:rPr>
              <w:t xml:space="preserve">3. </w:t>
            </w:r>
            <w:r w:rsidRPr="00405A6B">
              <w:rPr>
                <w:rFonts w:ascii="Times New Roman" w:hAnsi="Times New Roman"/>
                <w:noProof/>
                <w:sz w:val="24"/>
                <w:szCs w:val="24"/>
                <w:lang w:val="tr-TR" w:eastAsia="tr-TR"/>
              </w:rPr>
              <w:drawing>
                <wp:inline distT="0" distB="0" distL="0" distR="0" wp14:anchorId="316E5707" wp14:editId="225D3CB7">
                  <wp:extent cx="2660015" cy="193537"/>
                  <wp:effectExtent l="0" t="0" r="0"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687519" cy="195538"/>
                          </a:xfrm>
                          <a:prstGeom prst="rect">
                            <a:avLst/>
                          </a:prstGeom>
                          <a:noFill/>
                          <a:ln>
                            <a:noFill/>
                          </a:ln>
                        </pic:spPr>
                      </pic:pic>
                    </a:graphicData>
                  </a:graphic>
                </wp:inline>
              </w:drawing>
            </w:r>
            <w:r w:rsidRPr="00405A6B">
              <w:rPr>
                <w:rFonts w:ascii="Times New Roman" w:hAnsi="Times New Roman"/>
                <w:sz w:val="24"/>
                <w:szCs w:val="24"/>
                <w:lang w:val="az-Latn-AZ"/>
              </w:rPr>
              <w:t xml:space="preserve">(növbəti nöqtəni göstər) </w:t>
            </w:r>
            <w:r w:rsidRPr="00405A6B">
              <w:rPr>
                <w:rFonts w:ascii="Times New Roman" w:hAnsi="Times New Roman"/>
                <w:b/>
                <w:sz w:val="24"/>
                <w:szCs w:val="24"/>
                <w:lang w:val="az-Latn-AZ"/>
              </w:rPr>
              <w:t>@ 70&lt;90 &lt;&gt;.</w:t>
            </w:r>
          </w:p>
          <w:p w14:paraId="6776D063" w14:textId="0A0E7ED3" w:rsidR="000140AA" w:rsidRPr="00405A6B" w:rsidRDefault="000140AA" w:rsidP="000140AA">
            <w:pPr>
              <w:pStyle w:val="1"/>
              <w:tabs>
                <w:tab w:val="clear" w:pos="2268"/>
              </w:tabs>
              <w:ind w:left="-100" w:firstLine="0"/>
              <w:rPr>
                <w:rFonts w:ascii="Times New Roman" w:hAnsi="Times New Roman"/>
                <w:sz w:val="24"/>
                <w:szCs w:val="24"/>
                <w:lang w:val="az-Latn-AZ"/>
              </w:rPr>
            </w:pPr>
            <w:r w:rsidRPr="00405A6B">
              <w:rPr>
                <w:rFonts w:ascii="Times New Roman" w:hAnsi="Times New Roman"/>
                <w:sz w:val="24"/>
                <w:szCs w:val="24"/>
                <w:lang w:val="az-Latn-AZ"/>
              </w:rPr>
              <w:t xml:space="preserve">4. </w:t>
            </w:r>
            <w:r w:rsidRPr="00405A6B">
              <w:rPr>
                <w:rFonts w:ascii="Times New Roman" w:hAnsi="Times New Roman"/>
                <w:noProof/>
                <w:sz w:val="24"/>
                <w:szCs w:val="24"/>
                <w:lang w:val="tr-TR" w:eastAsia="tr-TR"/>
              </w:rPr>
              <w:drawing>
                <wp:inline distT="0" distB="0" distL="0" distR="0" wp14:anchorId="2D4C083C" wp14:editId="6DEEF28C">
                  <wp:extent cx="2844000" cy="136800"/>
                  <wp:effectExtent l="0" t="0" r="0" b="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44000" cy="136800"/>
                          </a:xfrm>
                          <a:prstGeom prst="rect">
                            <a:avLst/>
                          </a:prstGeom>
                          <a:noFill/>
                          <a:ln>
                            <a:noFill/>
                          </a:ln>
                        </pic:spPr>
                      </pic:pic>
                    </a:graphicData>
                  </a:graphic>
                </wp:inline>
              </w:drawing>
            </w:r>
            <w:r w:rsidRPr="00405A6B">
              <w:rPr>
                <w:rFonts w:ascii="Times New Roman" w:hAnsi="Times New Roman"/>
                <w:sz w:val="24"/>
                <w:szCs w:val="24"/>
                <w:lang w:val="az-Latn-AZ"/>
              </w:rPr>
              <w:t>@32</w:t>
            </w:r>
            <w:r w:rsidRPr="00405A6B">
              <w:rPr>
                <w:rFonts w:ascii="Times New Roman" w:hAnsi="Times New Roman"/>
                <w:b/>
                <w:sz w:val="24"/>
                <w:szCs w:val="24"/>
                <w:lang w:val="az-Latn-AZ"/>
              </w:rPr>
              <w:t xml:space="preserve">&lt;18 </w:t>
            </w:r>
            <w:r w:rsidR="008273BB" w:rsidRPr="00405A6B">
              <w:rPr>
                <w:rFonts w:ascii="Times New Roman" w:hAnsi="Times New Roman"/>
                <w:b/>
                <w:sz w:val="24"/>
                <w:szCs w:val="24"/>
                <w:lang w:val="az-Latn-AZ"/>
              </w:rPr>
              <w:t xml:space="preserve">  </w:t>
            </w:r>
            <w:r w:rsidRPr="00405A6B">
              <w:rPr>
                <w:rFonts w:ascii="Times New Roman" w:hAnsi="Times New Roman"/>
                <w:sz w:val="24"/>
                <w:szCs w:val="24"/>
                <w:lang w:val="az-Latn-AZ"/>
              </w:rPr>
              <w:t>&lt;&gt;</w:t>
            </w:r>
          </w:p>
          <w:p w14:paraId="6C8E6952" w14:textId="361515C9" w:rsidR="000140AA" w:rsidRPr="00405A6B" w:rsidRDefault="000140AA" w:rsidP="000140AA">
            <w:pPr>
              <w:pStyle w:val="1"/>
              <w:tabs>
                <w:tab w:val="clear" w:pos="2268"/>
              </w:tabs>
              <w:ind w:left="-100" w:firstLine="0"/>
              <w:rPr>
                <w:rFonts w:ascii="Times New Roman" w:hAnsi="Times New Roman"/>
                <w:noProof/>
                <w:sz w:val="24"/>
                <w:szCs w:val="24"/>
                <w:lang w:val="az-Latn-AZ"/>
              </w:rPr>
            </w:pPr>
            <w:r w:rsidRPr="00405A6B">
              <w:rPr>
                <w:rFonts w:ascii="Times New Roman" w:hAnsi="Times New Roman"/>
                <w:noProof/>
                <w:sz w:val="24"/>
                <w:szCs w:val="24"/>
                <w:lang w:val="az-Latn-AZ"/>
              </w:rPr>
              <w:t xml:space="preserve">5. </w:t>
            </w:r>
            <w:r w:rsidRPr="00405A6B">
              <w:rPr>
                <w:rFonts w:ascii="Times New Roman" w:hAnsi="Times New Roman"/>
                <w:noProof/>
                <w:sz w:val="24"/>
                <w:szCs w:val="24"/>
                <w:lang w:val="tr-TR" w:eastAsia="tr-TR"/>
              </w:rPr>
              <w:drawing>
                <wp:inline distT="0" distB="0" distL="0" distR="0" wp14:anchorId="565A12C5" wp14:editId="02DBDC4D">
                  <wp:extent cx="2844000" cy="136800"/>
                  <wp:effectExtent l="0" t="0" r="0" b="0"/>
                  <wp:docPr id="244"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44000" cy="136800"/>
                          </a:xfrm>
                          <a:prstGeom prst="rect">
                            <a:avLst/>
                          </a:prstGeom>
                          <a:noFill/>
                          <a:ln>
                            <a:noFill/>
                          </a:ln>
                        </pic:spPr>
                      </pic:pic>
                    </a:graphicData>
                  </a:graphic>
                </wp:inline>
              </w:drawing>
            </w:r>
            <w:r w:rsidRPr="00405A6B">
              <w:rPr>
                <w:rFonts w:ascii="Times New Roman" w:hAnsi="Times New Roman"/>
                <w:noProof/>
                <w:sz w:val="24"/>
                <w:szCs w:val="24"/>
                <w:lang w:val="az-Latn-AZ"/>
              </w:rPr>
              <w:t>@60</w:t>
            </w:r>
            <w:r w:rsidRPr="00405A6B">
              <w:rPr>
                <w:rFonts w:ascii="Times New Roman" w:hAnsi="Times New Roman"/>
                <w:b/>
                <w:sz w:val="24"/>
                <w:szCs w:val="24"/>
                <w:lang w:val="az-Latn-AZ"/>
              </w:rPr>
              <w:t xml:space="preserve">&lt;0 </w:t>
            </w:r>
            <w:r w:rsidR="008273BB" w:rsidRPr="00405A6B">
              <w:rPr>
                <w:rFonts w:ascii="Times New Roman" w:hAnsi="Times New Roman"/>
                <w:b/>
                <w:sz w:val="24"/>
                <w:szCs w:val="24"/>
                <w:lang w:val="az-Latn-AZ"/>
              </w:rPr>
              <w:t xml:space="preserve">    </w:t>
            </w:r>
            <w:r w:rsidRPr="00405A6B">
              <w:rPr>
                <w:rFonts w:ascii="Times New Roman" w:hAnsi="Times New Roman"/>
                <w:noProof/>
                <w:sz w:val="24"/>
                <w:szCs w:val="24"/>
                <w:lang w:val="az-Latn-AZ"/>
              </w:rPr>
              <w:t>&lt;&gt;</w:t>
            </w:r>
          </w:p>
          <w:p w14:paraId="4E53EC8D" w14:textId="408940F9" w:rsidR="000140AA" w:rsidRPr="00405A6B" w:rsidRDefault="000140AA" w:rsidP="000140AA">
            <w:pPr>
              <w:pStyle w:val="1"/>
              <w:tabs>
                <w:tab w:val="clear" w:pos="2268"/>
              </w:tabs>
              <w:ind w:left="-100" w:firstLine="0"/>
              <w:rPr>
                <w:rFonts w:ascii="Times New Roman" w:hAnsi="Times New Roman"/>
                <w:sz w:val="24"/>
                <w:szCs w:val="24"/>
                <w:lang w:val="az-Latn-AZ"/>
              </w:rPr>
            </w:pPr>
            <w:r w:rsidRPr="00405A6B">
              <w:rPr>
                <w:rFonts w:ascii="Times New Roman" w:hAnsi="Times New Roman"/>
                <w:noProof/>
                <w:sz w:val="24"/>
                <w:szCs w:val="24"/>
                <w:lang w:val="az-Latn-AZ"/>
              </w:rPr>
              <w:t xml:space="preserve">6. </w:t>
            </w:r>
            <w:r w:rsidRPr="00405A6B">
              <w:rPr>
                <w:rFonts w:ascii="Times New Roman" w:hAnsi="Times New Roman"/>
                <w:noProof/>
                <w:sz w:val="24"/>
                <w:szCs w:val="24"/>
                <w:lang w:val="tr-TR" w:eastAsia="tr-TR"/>
              </w:rPr>
              <w:drawing>
                <wp:inline distT="0" distB="0" distL="0" distR="0" wp14:anchorId="62B429D5" wp14:editId="479F17C4">
                  <wp:extent cx="2844000" cy="136800"/>
                  <wp:effectExtent l="0" t="0" r="0" b="0"/>
                  <wp:docPr id="245"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44000" cy="136800"/>
                          </a:xfrm>
                          <a:prstGeom prst="rect">
                            <a:avLst/>
                          </a:prstGeom>
                          <a:noFill/>
                          <a:ln>
                            <a:noFill/>
                          </a:ln>
                        </pic:spPr>
                      </pic:pic>
                    </a:graphicData>
                  </a:graphic>
                </wp:inline>
              </w:drawing>
            </w:r>
            <w:r w:rsidRPr="00405A6B">
              <w:rPr>
                <w:rFonts w:ascii="Times New Roman" w:hAnsi="Times New Roman"/>
                <w:noProof/>
                <w:sz w:val="24"/>
                <w:szCs w:val="24"/>
                <w:lang w:val="az-Latn-AZ"/>
              </w:rPr>
              <w:t>@36</w:t>
            </w:r>
            <w:r w:rsidRPr="00405A6B">
              <w:rPr>
                <w:rFonts w:ascii="Times New Roman" w:hAnsi="Times New Roman"/>
                <w:b/>
                <w:sz w:val="24"/>
                <w:szCs w:val="24"/>
                <w:lang w:val="az-Latn-AZ"/>
              </w:rPr>
              <w:t xml:space="preserve">&lt;304 </w:t>
            </w:r>
            <w:r w:rsidRPr="00405A6B">
              <w:rPr>
                <w:rFonts w:ascii="Times New Roman" w:hAnsi="Times New Roman"/>
                <w:noProof/>
                <w:sz w:val="24"/>
                <w:szCs w:val="24"/>
                <w:lang w:val="az-Latn-AZ"/>
              </w:rPr>
              <w:t>&lt;&gt;</w:t>
            </w:r>
          </w:p>
          <w:p w14:paraId="04A6C7ED" w14:textId="77777777" w:rsidR="000140AA" w:rsidRPr="00405A6B" w:rsidRDefault="000140AA" w:rsidP="000140AA">
            <w:pPr>
              <w:pStyle w:val="1"/>
              <w:tabs>
                <w:tab w:val="clear" w:pos="2268"/>
              </w:tabs>
              <w:ind w:left="-100" w:firstLine="0"/>
              <w:rPr>
                <w:rFonts w:ascii="Times New Roman" w:hAnsi="Times New Roman"/>
                <w:sz w:val="24"/>
                <w:szCs w:val="24"/>
                <w:lang w:val="az-Latn-AZ"/>
              </w:rPr>
            </w:pPr>
            <w:r w:rsidRPr="00405A6B">
              <w:rPr>
                <w:rFonts w:ascii="Times New Roman" w:hAnsi="Times New Roman"/>
                <w:noProof/>
                <w:sz w:val="24"/>
                <w:szCs w:val="24"/>
                <w:lang w:val="az-Latn-AZ"/>
              </w:rPr>
              <w:t xml:space="preserve">7. </w:t>
            </w:r>
            <w:r w:rsidRPr="00405A6B">
              <w:rPr>
                <w:rFonts w:ascii="Times New Roman" w:hAnsi="Times New Roman"/>
                <w:noProof/>
                <w:sz w:val="24"/>
                <w:szCs w:val="24"/>
                <w:lang w:val="tr-TR" w:eastAsia="tr-TR"/>
              </w:rPr>
              <w:drawing>
                <wp:inline distT="0" distB="0" distL="0" distR="0" wp14:anchorId="3D747CC9" wp14:editId="3D5F90F9">
                  <wp:extent cx="2844000" cy="136800"/>
                  <wp:effectExtent l="0" t="0" r="0" b="0"/>
                  <wp:docPr id="3685"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44000" cy="136800"/>
                          </a:xfrm>
                          <a:prstGeom prst="rect">
                            <a:avLst/>
                          </a:prstGeom>
                          <a:noFill/>
                          <a:ln>
                            <a:noFill/>
                          </a:ln>
                        </pic:spPr>
                      </pic:pic>
                    </a:graphicData>
                  </a:graphic>
                </wp:inline>
              </w:drawing>
            </w:r>
            <w:r w:rsidRPr="00405A6B">
              <w:rPr>
                <w:rFonts w:ascii="Times New Roman" w:hAnsi="Times New Roman"/>
                <w:noProof/>
                <w:sz w:val="24"/>
                <w:szCs w:val="24"/>
                <w:lang w:val="az-Latn-AZ"/>
              </w:rPr>
              <w:t>@50</w:t>
            </w:r>
            <w:r w:rsidRPr="00405A6B">
              <w:rPr>
                <w:rFonts w:ascii="Times New Roman" w:hAnsi="Times New Roman"/>
                <w:b/>
                <w:sz w:val="24"/>
                <w:szCs w:val="24"/>
                <w:lang w:val="az-Latn-AZ"/>
              </w:rPr>
              <w:t xml:space="preserve">&lt;270 </w:t>
            </w:r>
            <w:r w:rsidRPr="00405A6B">
              <w:rPr>
                <w:rFonts w:ascii="Times New Roman" w:hAnsi="Times New Roman"/>
                <w:noProof/>
                <w:sz w:val="24"/>
                <w:szCs w:val="24"/>
                <w:lang w:val="az-Latn-AZ"/>
              </w:rPr>
              <w:t>&lt;&gt;</w:t>
            </w:r>
          </w:p>
          <w:p w14:paraId="4AEEC870" w14:textId="0E5E4F9E" w:rsidR="000140AA" w:rsidRPr="00405A6B" w:rsidRDefault="000140AA" w:rsidP="000140AA">
            <w:pPr>
              <w:pStyle w:val="1"/>
              <w:tabs>
                <w:tab w:val="clear" w:pos="2268"/>
              </w:tabs>
              <w:ind w:left="-100" w:firstLine="0"/>
              <w:rPr>
                <w:rFonts w:ascii="Times New Roman" w:hAnsi="Times New Roman"/>
                <w:noProof/>
                <w:sz w:val="24"/>
                <w:szCs w:val="24"/>
                <w:lang w:val="az-Latn-AZ"/>
              </w:rPr>
            </w:pPr>
            <w:r w:rsidRPr="00405A6B">
              <w:rPr>
                <w:rFonts w:ascii="Times New Roman" w:hAnsi="Times New Roman"/>
                <w:noProof/>
                <w:sz w:val="24"/>
                <w:szCs w:val="24"/>
                <w:lang w:val="az-Latn-AZ"/>
              </w:rPr>
              <w:t xml:space="preserve">8. </w:t>
            </w:r>
            <w:r w:rsidRPr="00405A6B">
              <w:rPr>
                <w:rFonts w:ascii="Times New Roman" w:hAnsi="Times New Roman"/>
                <w:noProof/>
                <w:sz w:val="24"/>
                <w:szCs w:val="24"/>
                <w:lang w:val="tr-TR" w:eastAsia="tr-TR"/>
              </w:rPr>
              <w:drawing>
                <wp:inline distT="0" distB="0" distL="0" distR="0" wp14:anchorId="1D64CB90" wp14:editId="164977FA">
                  <wp:extent cx="2844000" cy="136800"/>
                  <wp:effectExtent l="0" t="0" r="0" b="0"/>
                  <wp:docPr id="3703"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44000" cy="136800"/>
                          </a:xfrm>
                          <a:prstGeom prst="rect">
                            <a:avLst/>
                          </a:prstGeom>
                          <a:noFill/>
                          <a:ln>
                            <a:noFill/>
                          </a:ln>
                        </pic:spPr>
                      </pic:pic>
                    </a:graphicData>
                  </a:graphic>
                </wp:inline>
              </w:drawing>
            </w:r>
            <w:r w:rsidRPr="00405A6B">
              <w:rPr>
                <w:rFonts w:ascii="Times New Roman" w:hAnsi="Times New Roman"/>
                <w:noProof/>
                <w:sz w:val="24"/>
                <w:szCs w:val="24"/>
                <w:lang w:val="az-Latn-AZ"/>
              </w:rPr>
              <w:t>@36</w:t>
            </w:r>
            <w:r w:rsidRPr="00405A6B">
              <w:rPr>
                <w:rFonts w:ascii="Times New Roman" w:hAnsi="Times New Roman"/>
                <w:b/>
                <w:sz w:val="24"/>
                <w:szCs w:val="24"/>
                <w:lang w:val="az-Latn-AZ"/>
              </w:rPr>
              <w:t xml:space="preserve">&lt;214 </w:t>
            </w:r>
            <w:r w:rsidRPr="00405A6B">
              <w:rPr>
                <w:rFonts w:ascii="Times New Roman" w:hAnsi="Times New Roman"/>
                <w:noProof/>
                <w:sz w:val="24"/>
                <w:szCs w:val="24"/>
                <w:lang w:val="az-Latn-AZ"/>
              </w:rPr>
              <w:t>&lt;&gt; (burada çarp</w:t>
            </w:r>
            <w:r w:rsidR="00756F91">
              <w:rPr>
                <w:rFonts w:ascii="Times New Roman" w:hAnsi="Times New Roman"/>
                <w:noProof/>
                <w:sz w:val="24"/>
                <w:szCs w:val="24"/>
                <w:lang w:val="az-Latn-AZ"/>
              </w:rPr>
              <w:t>a</w:t>
            </w:r>
            <w:r w:rsidRPr="00405A6B">
              <w:rPr>
                <w:rFonts w:ascii="Times New Roman" w:hAnsi="Times New Roman"/>
                <w:noProof/>
                <w:sz w:val="24"/>
                <w:szCs w:val="24"/>
                <w:lang w:val="az-Latn-AZ"/>
              </w:rPr>
              <w:t>z bucağın xassəsindən isti</w:t>
            </w:r>
            <w:r w:rsidRPr="00405A6B">
              <w:rPr>
                <w:rFonts w:ascii="Times New Roman" w:hAnsi="Times New Roman"/>
                <w:noProof/>
                <w:sz w:val="24"/>
                <w:szCs w:val="24"/>
                <w:lang w:val="az-Latn-AZ"/>
              </w:rPr>
              <w:softHyphen/>
              <w:t>fadə edilir)</w:t>
            </w:r>
          </w:p>
          <w:p w14:paraId="66D89A72" w14:textId="209921B1" w:rsidR="00C257A5" w:rsidRPr="00405A6B" w:rsidRDefault="000140AA" w:rsidP="000140AA">
            <w:pPr>
              <w:pStyle w:val="1"/>
              <w:tabs>
                <w:tab w:val="clear" w:pos="2268"/>
              </w:tabs>
              <w:ind w:left="-100" w:firstLine="0"/>
              <w:rPr>
                <w:rFonts w:ascii="Times New Roman" w:hAnsi="Times New Roman"/>
                <w:noProof/>
                <w:sz w:val="24"/>
                <w:szCs w:val="24"/>
                <w:lang w:val="az-Latn-AZ"/>
              </w:rPr>
            </w:pPr>
            <w:r w:rsidRPr="00405A6B">
              <w:rPr>
                <w:rFonts w:ascii="Times New Roman" w:hAnsi="Times New Roman"/>
                <w:noProof/>
                <w:sz w:val="24"/>
                <w:szCs w:val="24"/>
                <w:lang w:val="az-Latn-AZ"/>
              </w:rPr>
              <w:t xml:space="preserve">9. </w:t>
            </w:r>
            <w:r w:rsidRPr="00405A6B">
              <w:rPr>
                <w:rFonts w:ascii="Times New Roman" w:hAnsi="Times New Roman"/>
                <w:noProof/>
                <w:sz w:val="24"/>
                <w:szCs w:val="24"/>
                <w:lang w:val="tr-TR" w:eastAsia="tr-TR"/>
              </w:rPr>
              <w:drawing>
                <wp:inline distT="0" distB="0" distL="0" distR="0" wp14:anchorId="49D34172" wp14:editId="1B8C6B4B">
                  <wp:extent cx="2844000" cy="136800"/>
                  <wp:effectExtent l="0" t="0" r="0" b="0"/>
                  <wp:docPr id="3707"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844000" cy="136800"/>
                          </a:xfrm>
                          <a:prstGeom prst="rect">
                            <a:avLst/>
                          </a:prstGeom>
                          <a:noFill/>
                          <a:ln>
                            <a:noFill/>
                          </a:ln>
                        </pic:spPr>
                      </pic:pic>
                    </a:graphicData>
                  </a:graphic>
                </wp:inline>
              </w:drawing>
            </w:r>
            <w:r w:rsidRPr="00405A6B">
              <w:rPr>
                <w:rFonts w:ascii="Times New Roman" w:hAnsi="Times New Roman"/>
                <w:noProof/>
                <w:sz w:val="24"/>
                <w:szCs w:val="24"/>
                <w:lang w:val="az-Latn-AZ"/>
              </w:rPr>
              <w:t>@40</w:t>
            </w:r>
            <w:r w:rsidRPr="00405A6B">
              <w:rPr>
                <w:rFonts w:ascii="Times New Roman" w:hAnsi="Times New Roman"/>
                <w:b/>
                <w:sz w:val="24"/>
                <w:szCs w:val="24"/>
                <w:lang w:val="az-Latn-AZ"/>
              </w:rPr>
              <w:t xml:space="preserve">&lt;180 </w:t>
            </w:r>
            <w:r w:rsidRPr="00405A6B">
              <w:rPr>
                <w:rFonts w:ascii="Times New Roman" w:hAnsi="Times New Roman"/>
                <w:noProof/>
                <w:sz w:val="24"/>
                <w:szCs w:val="24"/>
                <w:lang w:val="az-Latn-AZ"/>
              </w:rPr>
              <w:t>&lt;&gt;</w:t>
            </w:r>
          </w:p>
        </w:tc>
        <w:tc>
          <w:tcPr>
            <w:tcW w:w="2835" w:type="dxa"/>
            <w:shd w:val="clear" w:color="auto" w:fill="auto"/>
          </w:tcPr>
          <w:p w14:paraId="7B0194EE" w14:textId="5ABD5836" w:rsidR="00C257A5" w:rsidRPr="00405A6B" w:rsidRDefault="00C257A5" w:rsidP="000140AA">
            <w:pPr>
              <w:pStyle w:val="1"/>
              <w:tabs>
                <w:tab w:val="clear" w:pos="2268"/>
              </w:tabs>
              <w:ind w:firstLine="0"/>
              <w:rPr>
                <w:rFonts w:ascii="Times New Roman" w:hAnsi="Times New Roman"/>
                <w:noProof/>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1671552" behindDoc="0" locked="0" layoutInCell="1" allowOverlap="1" wp14:anchorId="3FBB3604" wp14:editId="74FCDBEF">
                  <wp:simplePos x="0" y="0"/>
                  <wp:positionH relativeFrom="column">
                    <wp:posOffset>274113</wp:posOffset>
                  </wp:positionH>
                  <wp:positionV relativeFrom="paragraph">
                    <wp:posOffset>64947</wp:posOffset>
                  </wp:positionV>
                  <wp:extent cx="1168400" cy="2167890"/>
                  <wp:effectExtent l="0" t="0" r="0" b="3810"/>
                  <wp:wrapSquare wrapText="bothSides"/>
                  <wp:docPr id="1559" name="Pictur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168400" cy="21678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0168AF3" w14:textId="1A38D1E7" w:rsidR="000140AA" w:rsidRPr="00405A6B" w:rsidRDefault="000140AA" w:rsidP="00EE02CC">
      <w:pPr>
        <w:pStyle w:val="1"/>
        <w:tabs>
          <w:tab w:val="clear" w:pos="2268"/>
        </w:tabs>
        <w:ind w:left="-100" w:firstLine="820"/>
        <w:rPr>
          <w:rFonts w:ascii="Times New Roman" w:hAnsi="Times New Roman"/>
          <w:noProof/>
          <w:sz w:val="24"/>
          <w:szCs w:val="24"/>
          <w:lang w:val="az-Latn-AZ"/>
        </w:rPr>
      </w:pPr>
      <w:r w:rsidRPr="00405A6B">
        <w:rPr>
          <w:rFonts w:ascii="Times New Roman" w:hAnsi="Times New Roman"/>
          <w:noProof/>
          <w:sz w:val="24"/>
          <w:szCs w:val="24"/>
          <w:lang w:val="az-Latn-AZ"/>
        </w:rPr>
        <w:t>Polyar koordinat sistemi ilə işlədikdə istiqaməti ekrandan da göstərmək olar. Məsələn, «15°» bucaq altında 50 mm xətt çəkək. Bunun üçün əvvəlcə hal</w:t>
      </w:r>
      <w:r w:rsidR="00945C46">
        <w:rPr>
          <w:rFonts w:ascii="Times New Roman" w:hAnsi="Times New Roman"/>
          <w:noProof/>
          <w:sz w:val="24"/>
          <w:szCs w:val="24"/>
          <w:lang w:val="az-Latn-AZ"/>
        </w:rPr>
        <w:t xml:space="preserve"> sət</w:t>
      </w:r>
      <w:r w:rsidRPr="00405A6B">
        <w:rPr>
          <w:rFonts w:ascii="Times New Roman" w:hAnsi="Times New Roman"/>
          <w:noProof/>
          <w:sz w:val="24"/>
          <w:szCs w:val="24"/>
          <w:lang w:val="az-Latn-AZ"/>
        </w:rPr>
        <w:t xml:space="preserve">rində </w:t>
      </w:r>
      <w:r w:rsidRPr="00405A6B">
        <w:rPr>
          <w:rFonts w:ascii="Times New Roman" w:hAnsi="Times New Roman"/>
          <w:b/>
          <w:noProof/>
          <w:sz w:val="24"/>
          <w:szCs w:val="24"/>
          <w:lang w:val="az-Latn-AZ"/>
        </w:rPr>
        <w:t xml:space="preserve">Polar </w:t>
      </w:r>
      <w:r w:rsidRPr="00405A6B">
        <w:rPr>
          <w:rFonts w:ascii="Times New Roman" w:hAnsi="Times New Roman"/>
          <w:noProof/>
          <w:sz w:val="24"/>
          <w:szCs w:val="24"/>
          <w:lang w:val="az-Latn-AZ"/>
        </w:rPr>
        <w:t>üzərində siçanın sağ düyməsi vurulur və açılmış konteks menyudan bucağın addımı seçi</w:t>
      </w:r>
      <w:r w:rsidRPr="00405A6B">
        <w:rPr>
          <w:rFonts w:ascii="Times New Roman" w:hAnsi="Times New Roman"/>
          <w:noProof/>
          <w:sz w:val="24"/>
          <w:szCs w:val="24"/>
          <w:lang w:val="az-Latn-AZ"/>
        </w:rPr>
        <w:softHyphen/>
        <w:t>lir məsələn, «15°». Sonra isə ekranda siçanın ya</w:t>
      </w:r>
      <w:r w:rsidRPr="00405A6B">
        <w:rPr>
          <w:rFonts w:ascii="Times New Roman" w:hAnsi="Times New Roman"/>
          <w:noProof/>
          <w:sz w:val="24"/>
          <w:szCs w:val="24"/>
          <w:lang w:val="az-Latn-AZ"/>
        </w:rPr>
        <w:softHyphen/>
        <w:t>rat</w:t>
      </w:r>
      <w:r w:rsidRPr="00405A6B">
        <w:rPr>
          <w:rFonts w:ascii="Times New Roman" w:hAnsi="Times New Roman"/>
          <w:noProof/>
          <w:sz w:val="24"/>
          <w:szCs w:val="24"/>
          <w:lang w:val="az-Latn-AZ"/>
        </w:rPr>
        <w:softHyphen/>
        <w:t>dığı elast</w:t>
      </w:r>
      <w:r w:rsidR="00756F91">
        <w:rPr>
          <w:rFonts w:ascii="Times New Roman" w:hAnsi="Times New Roman"/>
          <w:noProof/>
          <w:sz w:val="24"/>
          <w:szCs w:val="24"/>
          <w:lang w:val="az-Latn-AZ"/>
        </w:rPr>
        <w:t>i</w:t>
      </w:r>
      <w:r w:rsidRPr="00405A6B">
        <w:rPr>
          <w:rFonts w:ascii="Times New Roman" w:hAnsi="Times New Roman"/>
          <w:noProof/>
          <w:sz w:val="24"/>
          <w:szCs w:val="24"/>
          <w:lang w:val="az-Latn-AZ"/>
        </w:rPr>
        <w:t>k xətt hərəkət etdirilərək 15°-lik izləmə yarandıqda bu vəziyyət sax</w:t>
      </w:r>
      <w:r w:rsidRPr="00405A6B">
        <w:rPr>
          <w:rFonts w:ascii="Times New Roman" w:hAnsi="Times New Roman"/>
          <w:noProof/>
          <w:sz w:val="24"/>
          <w:szCs w:val="24"/>
          <w:lang w:val="az-Latn-AZ"/>
        </w:rPr>
        <w:softHyphen/>
        <w:t>lanılır və klavia</w:t>
      </w:r>
      <w:r w:rsidRPr="00405A6B">
        <w:rPr>
          <w:rFonts w:ascii="Times New Roman" w:hAnsi="Times New Roman"/>
          <w:noProof/>
          <w:sz w:val="24"/>
          <w:szCs w:val="24"/>
          <w:lang w:val="az-Latn-AZ"/>
        </w:rPr>
        <w:softHyphen/>
        <w:t>tu</w:t>
      </w:r>
      <w:r w:rsidRPr="00405A6B">
        <w:rPr>
          <w:rFonts w:ascii="Times New Roman" w:hAnsi="Times New Roman"/>
          <w:noProof/>
          <w:sz w:val="24"/>
          <w:szCs w:val="24"/>
          <w:lang w:val="az-Latn-AZ"/>
        </w:rPr>
        <w:softHyphen/>
        <w:t>radan məsafə daxil edilir «</w:t>
      </w:r>
      <w:r w:rsidRPr="00405A6B">
        <w:rPr>
          <w:rFonts w:ascii="Times New Roman" w:hAnsi="Times New Roman"/>
          <w:b/>
          <w:noProof/>
          <w:sz w:val="24"/>
          <w:szCs w:val="24"/>
          <w:lang w:val="az-Latn-AZ"/>
        </w:rPr>
        <w:t>50</w:t>
      </w:r>
      <w:r w:rsidRPr="00405A6B">
        <w:rPr>
          <w:rFonts w:ascii="Times New Roman" w:hAnsi="Times New Roman"/>
          <w:noProof/>
          <w:sz w:val="24"/>
          <w:szCs w:val="24"/>
          <w:lang w:val="az-Latn-AZ"/>
        </w:rPr>
        <w:t xml:space="preserve">» və </w:t>
      </w:r>
      <w:r w:rsidRPr="00405A6B">
        <w:rPr>
          <w:rFonts w:ascii="Times New Roman" w:hAnsi="Times New Roman"/>
          <w:b/>
          <w:noProof/>
          <w:sz w:val="24"/>
          <w:szCs w:val="24"/>
          <w:lang w:val="az-Latn-AZ"/>
        </w:rPr>
        <w:t>ENTER</w:t>
      </w:r>
      <w:r w:rsidRPr="00405A6B">
        <w:rPr>
          <w:rFonts w:ascii="Times New Roman" w:hAnsi="Times New Roman"/>
          <w:noProof/>
          <w:sz w:val="24"/>
          <w:szCs w:val="24"/>
          <w:lang w:val="az-Latn-AZ"/>
        </w:rPr>
        <w:t xml:space="preserve"> düyməsi basılır.</w:t>
      </w:r>
    </w:p>
    <w:p w14:paraId="657D868C" w14:textId="0F81459C" w:rsidR="000140AA" w:rsidRPr="00405A6B" w:rsidRDefault="000140AA" w:rsidP="000140AA">
      <w:pPr>
        <w:jc w:val="both"/>
        <w:rPr>
          <w:lang w:val="az-Latn-AZ"/>
        </w:rPr>
      </w:pPr>
      <w:r w:rsidRPr="00405A6B">
        <w:rPr>
          <w:rFonts w:ascii="Times New Roman" w:hAnsi="Times New Roman"/>
          <w:sz w:val="24"/>
          <w:szCs w:val="24"/>
          <w:lang w:val="az-Latn-AZ"/>
        </w:rPr>
        <w:t xml:space="preserve">      </w:t>
      </w:r>
      <w:r w:rsidR="00EE02CC" w:rsidRPr="00405A6B">
        <w:rPr>
          <w:rFonts w:ascii="Times New Roman" w:hAnsi="Times New Roman"/>
          <w:sz w:val="24"/>
          <w:szCs w:val="24"/>
          <w:lang w:val="az-Latn-AZ"/>
        </w:rPr>
        <w:tab/>
      </w:r>
      <w:r w:rsidRPr="00405A6B">
        <w:rPr>
          <w:rFonts w:ascii="Times New Roman" w:hAnsi="Times New Roman"/>
          <w:sz w:val="24"/>
          <w:szCs w:val="24"/>
          <w:lang w:val="az-Latn-AZ"/>
        </w:rPr>
        <w:t xml:space="preserve">Dinamik koordinatların daxil edilməsi hal sətrindən </w:t>
      </w:r>
      <w:r w:rsidRPr="00405A6B">
        <w:rPr>
          <w:rFonts w:ascii="Times New Roman" w:hAnsi="Times New Roman"/>
          <w:b/>
          <w:sz w:val="24"/>
          <w:szCs w:val="24"/>
          <w:lang w:val="az-Latn-AZ"/>
        </w:rPr>
        <w:t>DYN</w:t>
      </w:r>
      <w:r w:rsidRPr="00405A6B">
        <w:rPr>
          <w:rFonts w:ascii="Times New Roman" w:hAnsi="Times New Roman"/>
          <w:sz w:val="24"/>
          <w:szCs w:val="24"/>
          <w:lang w:val="az-Latn-AZ"/>
        </w:rPr>
        <w:t xml:space="preserve"> düyməsini aktivləşdirməklə yerinə yetirilir. Dinamik koor</w:t>
      </w:r>
      <w:r w:rsidRPr="00405A6B">
        <w:rPr>
          <w:rFonts w:ascii="Times New Roman" w:hAnsi="Times New Roman"/>
          <w:sz w:val="24"/>
          <w:szCs w:val="24"/>
          <w:lang w:val="az-Latn-AZ"/>
        </w:rPr>
        <w:softHyphen/>
        <w:t>dinat</w:t>
      </w:r>
      <w:r w:rsidRPr="00405A6B">
        <w:rPr>
          <w:rFonts w:ascii="Times New Roman" w:hAnsi="Times New Roman"/>
          <w:sz w:val="24"/>
          <w:szCs w:val="24"/>
          <w:lang w:val="az-Latn-AZ"/>
        </w:rPr>
        <w:softHyphen/>
        <w:t>ların daxil edilməsində də dekar və polyar koor</w:t>
      </w:r>
      <w:r w:rsidRPr="00405A6B">
        <w:rPr>
          <w:rFonts w:ascii="Times New Roman" w:hAnsi="Times New Roman"/>
          <w:sz w:val="24"/>
          <w:szCs w:val="24"/>
          <w:lang w:val="az-Latn-AZ"/>
        </w:rPr>
        <w:softHyphen/>
        <w:t>dinatlardan istifadə edilir.</w:t>
      </w:r>
    </w:p>
    <w:tbl>
      <w:tblPr>
        <w:tblStyle w:val="TableGrid"/>
        <w:tblW w:w="0" w:type="auto"/>
        <w:tblLook w:val="04A0" w:firstRow="1" w:lastRow="0" w:firstColumn="1" w:lastColumn="0" w:noHBand="0" w:noVBand="1"/>
      </w:tblPr>
      <w:tblGrid>
        <w:gridCol w:w="4814"/>
        <w:gridCol w:w="4815"/>
      </w:tblGrid>
      <w:tr w:rsidR="000140AA" w:rsidRPr="00405A6B" w14:paraId="117786EE" w14:textId="77777777" w:rsidTr="000140AA">
        <w:tc>
          <w:tcPr>
            <w:tcW w:w="4814" w:type="dxa"/>
          </w:tcPr>
          <w:p w14:paraId="2EC0A109" w14:textId="76555854" w:rsidR="000140AA" w:rsidRPr="00405A6B" w:rsidRDefault="000140AA" w:rsidP="000140AA">
            <w:pPr>
              <w:pStyle w:val="1"/>
              <w:tabs>
                <w:tab w:val="clear" w:pos="2268"/>
              </w:tabs>
              <w:ind w:firstLine="0"/>
              <w:jc w:val="left"/>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2257280" behindDoc="0" locked="0" layoutInCell="1" allowOverlap="1" wp14:anchorId="1E0A1D59" wp14:editId="238E48CD">
                  <wp:simplePos x="0" y="0"/>
                  <wp:positionH relativeFrom="column">
                    <wp:posOffset>397687</wp:posOffset>
                  </wp:positionH>
                  <wp:positionV relativeFrom="paragraph">
                    <wp:posOffset>488049</wp:posOffset>
                  </wp:positionV>
                  <wp:extent cx="2190750" cy="569595"/>
                  <wp:effectExtent l="0" t="0" r="0" b="1905"/>
                  <wp:wrapSquare wrapText="bothSides"/>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190750" cy="569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A6B">
              <w:rPr>
                <w:rFonts w:ascii="Times New Roman" w:hAnsi="Times New Roman"/>
                <w:sz w:val="24"/>
                <w:szCs w:val="24"/>
                <w:lang w:val="az-Latn-AZ"/>
              </w:rPr>
              <w:t xml:space="preserve">                                    </w:t>
            </w:r>
          </w:p>
        </w:tc>
        <w:tc>
          <w:tcPr>
            <w:tcW w:w="4815" w:type="dxa"/>
          </w:tcPr>
          <w:p w14:paraId="2EEE9283" w14:textId="6AC0486D" w:rsidR="000140AA" w:rsidRPr="00405A6B" w:rsidRDefault="000140AA" w:rsidP="000140AA">
            <w:pPr>
              <w:pStyle w:val="1"/>
              <w:tabs>
                <w:tab w:val="clear" w:pos="2268"/>
              </w:tabs>
              <w:ind w:firstLine="0"/>
              <w:jc w:val="left"/>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6DA780F2" wp14:editId="248BA662">
                  <wp:extent cx="2793365" cy="1554480"/>
                  <wp:effectExtent l="0" t="0" r="6985" b="7620"/>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793365" cy="1554480"/>
                          </a:xfrm>
                          <a:prstGeom prst="rect">
                            <a:avLst/>
                          </a:prstGeom>
                          <a:noFill/>
                          <a:ln>
                            <a:noFill/>
                          </a:ln>
                        </pic:spPr>
                      </pic:pic>
                    </a:graphicData>
                  </a:graphic>
                </wp:inline>
              </w:drawing>
            </w:r>
          </w:p>
        </w:tc>
      </w:tr>
    </w:tbl>
    <w:p w14:paraId="78314D90" w14:textId="7BC5AA63" w:rsidR="00C257A5" w:rsidRPr="00405A6B" w:rsidRDefault="000140AA" w:rsidP="000140AA">
      <w:pPr>
        <w:pStyle w:val="1"/>
        <w:tabs>
          <w:tab w:val="clear" w:pos="2268"/>
        </w:tabs>
        <w:ind w:firstLine="284"/>
        <w:jc w:val="left"/>
        <w:rPr>
          <w:rFonts w:ascii="Times New Roman" w:hAnsi="Times New Roman"/>
          <w:sz w:val="24"/>
          <w:szCs w:val="24"/>
          <w:lang w:val="az-Latn-AZ"/>
        </w:rPr>
      </w:pPr>
      <w:r w:rsidRPr="00405A6B">
        <w:rPr>
          <w:rFonts w:ascii="Times New Roman" w:hAnsi="Times New Roman"/>
          <w:sz w:val="24"/>
          <w:szCs w:val="24"/>
          <w:lang w:val="az-Latn-AZ"/>
        </w:rPr>
        <w:t xml:space="preserve">                                                                                     </w:t>
      </w:r>
    </w:p>
    <w:p w14:paraId="16798008" w14:textId="4F830C41" w:rsidR="00C257A5" w:rsidRPr="00405A6B" w:rsidRDefault="00C257A5" w:rsidP="007A5EE1">
      <w:pPr>
        <w:pStyle w:val="1"/>
        <w:tabs>
          <w:tab w:val="clear" w:pos="2268"/>
        </w:tabs>
        <w:ind w:firstLine="284"/>
        <w:rPr>
          <w:rFonts w:ascii="Times New Roman" w:hAnsi="Times New Roman"/>
          <w:noProof/>
          <w:sz w:val="24"/>
          <w:szCs w:val="24"/>
          <w:lang w:val="az-Latn-AZ"/>
        </w:rPr>
      </w:pPr>
      <w:r w:rsidRPr="00405A6B">
        <w:rPr>
          <w:rFonts w:ascii="Times New Roman" w:hAnsi="Times New Roman"/>
          <w:sz w:val="24"/>
          <w:szCs w:val="24"/>
          <w:lang w:val="az-Latn-AZ"/>
        </w:rPr>
        <w:tab/>
        <w:t xml:space="preserve">Şəkildəki </w:t>
      </w:r>
      <w:r w:rsidR="00F441FC" w:rsidRPr="00405A6B">
        <w:rPr>
          <w:rFonts w:ascii="Times New Roman" w:hAnsi="Times New Roman"/>
          <w:sz w:val="24"/>
          <w:szCs w:val="24"/>
          <w:lang w:val="az-Latn-AZ"/>
        </w:rPr>
        <w:t xml:space="preserve">mavi </w:t>
      </w:r>
      <w:r w:rsidRPr="00405A6B">
        <w:rPr>
          <w:rFonts w:ascii="Times New Roman" w:hAnsi="Times New Roman"/>
          <w:sz w:val="24"/>
          <w:szCs w:val="24"/>
          <w:lang w:val="az-Latn-AZ"/>
        </w:rPr>
        <w:t>fonda işıqlanan sahəyə nisbi polyar koordinatla xəttin uzunluğu daxil edilir. Onu re</w:t>
      </w:r>
      <w:r w:rsidR="00E07624">
        <w:rPr>
          <w:rFonts w:ascii="Times New Roman" w:hAnsi="Times New Roman"/>
          <w:sz w:val="24"/>
          <w:szCs w:val="24"/>
          <w:lang w:val="az-Latn-AZ"/>
        </w:rPr>
        <w:t>da</w:t>
      </w:r>
      <w:r w:rsidRPr="00405A6B">
        <w:rPr>
          <w:rFonts w:ascii="Times New Roman" w:hAnsi="Times New Roman"/>
          <w:sz w:val="24"/>
          <w:szCs w:val="24"/>
          <w:lang w:val="az-Latn-AZ"/>
        </w:rPr>
        <w:t>ktə etmək də olur. Bucağı redaktə etmək üçün isə «</w:t>
      </w:r>
      <w:r w:rsidRPr="00405A6B">
        <w:rPr>
          <w:rFonts w:ascii="Times New Roman" w:hAnsi="Times New Roman"/>
          <w:b/>
          <w:sz w:val="24"/>
          <w:szCs w:val="24"/>
          <w:lang w:val="az-Latn-AZ"/>
        </w:rPr>
        <w:t>&lt;</w:t>
      </w:r>
      <w:r w:rsidRPr="00405A6B">
        <w:rPr>
          <w:rFonts w:ascii="Times New Roman" w:hAnsi="Times New Roman"/>
          <w:sz w:val="24"/>
          <w:szCs w:val="24"/>
          <w:lang w:val="az-Latn-AZ"/>
        </w:rPr>
        <w:t>» işarəsindən və  klaviaturadan «</w:t>
      </w:r>
      <w:r w:rsidRPr="00405A6B">
        <w:rPr>
          <w:rFonts w:ascii="Times New Roman" w:hAnsi="Times New Roman"/>
          <w:b/>
          <w:sz w:val="24"/>
          <w:szCs w:val="24"/>
          <w:lang w:val="az-Latn-AZ"/>
        </w:rPr>
        <w:t>Tab</w:t>
      </w:r>
      <w:r w:rsidRPr="00405A6B">
        <w:rPr>
          <w:rFonts w:ascii="Times New Roman" w:hAnsi="Times New Roman"/>
          <w:sz w:val="24"/>
          <w:szCs w:val="24"/>
          <w:lang w:val="az-Latn-AZ"/>
        </w:rPr>
        <w:t>» düyməsi sıxılır.</w:t>
      </w:r>
      <w:r w:rsidRPr="00405A6B">
        <w:rPr>
          <w:rFonts w:ascii="Times New Roman" w:hAnsi="Times New Roman"/>
          <w:noProof/>
          <w:sz w:val="24"/>
          <w:szCs w:val="24"/>
          <w:lang w:val="az-Latn-AZ"/>
        </w:rPr>
        <w:t xml:space="preserve"> </w:t>
      </w:r>
    </w:p>
    <w:tbl>
      <w:tblPr>
        <w:tblW w:w="0" w:type="auto"/>
        <w:tblLook w:val="04A0" w:firstRow="1" w:lastRow="0" w:firstColumn="1" w:lastColumn="0" w:noHBand="0" w:noVBand="1"/>
      </w:tblPr>
      <w:tblGrid>
        <w:gridCol w:w="7546"/>
        <w:gridCol w:w="2093"/>
      </w:tblGrid>
      <w:tr w:rsidR="00C257A5" w:rsidRPr="000972CC" w14:paraId="0E35D540" w14:textId="77777777" w:rsidTr="00C257A5">
        <w:tc>
          <w:tcPr>
            <w:tcW w:w="7762" w:type="dxa"/>
            <w:shd w:val="clear" w:color="auto" w:fill="auto"/>
          </w:tcPr>
          <w:p w14:paraId="4E3169FA" w14:textId="4B57D3C7" w:rsidR="00C257A5" w:rsidRPr="00405A6B" w:rsidRDefault="00C257A5" w:rsidP="007A5EE1">
            <w:pPr>
              <w:pStyle w:val="1"/>
              <w:ind w:firstLine="708"/>
              <w:rPr>
                <w:rFonts w:ascii="Times New Roman" w:hAnsi="Times New Roman"/>
                <w:sz w:val="24"/>
                <w:szCs w:val="24"/>
                <w:lang w:val="az-Latn-AZ"/>
              </w:rPr>
            </w:pPr>
            <w:r w:rsidRPr="00405A6B">
              <w:rPr>
                <w:rFonts w:ascii="Times New Roman" w:hAnsi="Times New Roman"/>
                <w:sz w:val="24"/>
                <w:szCs w:val="24"/>
                <w:lang w:val="az-Latn-AZ"/>
              </w:rPr>
              <w:t xml:space="preserve">Dekart koordinatların dinamik rejimdə daxil edilməsi üçün </w:t>
            </w:r>
            <w:r w:rsidR="00F441FC" w:rsidRPr="00405A6B">
              <w:rPr>
                <w:rFonts w:ascii="Times New Roman" w:hAnsi="Times New Roman"/>
                <w:sz w:val="24"/>
                <w:szCs w:val="24"/>
                <w:lang w:val="az-Latn-AZ"/>
              </w:rPr>
              <w:t xml:space="preserve">mavi </w:t>
            </w:r>
            <w:r w:rsidRPr="00405A6B">
              <w:rPr>
                <w:rFonts w:ascii="Times New Roman" w:hAnsi="Times New Roman"/>
                <w:sz w:val="24"/>
                <w:szCs w:val="24"/>
                <w:lang w:val="az-Latn-AZ"/>
              </w:rPr>
              <w:t xml:space="preserve">fona  </w:t>
            </w:r>
            <w:r w:rsidRPr="00405A6B">
              <w:rPr>
                <w:rFonts w:ascii="Times New Roman" w:hAnsi="Times New Roman"/>
                <w:b/>
                <w:i/>
                <w:sz w:val="24"/>
                <w:szCs w:val="24"/>
                <w:lang w:val="az-Latn-AZ"/>
              </w:rPr>
              <w:t>∆</w:t>
            </w:r>
            <w:r w:rsidRPr="00405A6B">
              <w:rPr>
                <w:rFonts w:ascii="Times New Roman" w:hAnsi="Times New Roman"/>
                <w:i/>
                <w:sz w:val="24"/>
                <w:szCs w:val="24"/>
                <w:lang w:val="az-Latn-AZ"/>
              </w:rPr>
              <w:t>x</w:t>
            </w:r>
            <w:r w:rsidRPr="00405A6B">
              <w:rPr>
                <w:rFonts w:ascii="Times New Roman" w:hAnsi="Times New Roman"/>
                <w:b/>
                <w:sz w:val="24"/>
                <w:szCs w:val="24"/>
                <w:lang w:val="az-Latn-AZ"/>
              </w:rPr>
              <w:t xml:space="preserve"> </w:t>
            </w:r>
            <w:r w:rsidRPr="00405A6B">
              <w:rPr>
                <w:rFonts w:ascii="Times New Roman" w:hAnsi="Times New Roman"/>
                <w:sz w:val="24"/>
                <w:szCs w:val="24"/>
                <w:lang w:val="az-Latn-AZ"/>
              </w:rPr>
              <w:t xml:space="preserve">daxil edilir, </w:t>
            </w:r>
            <w:r w:rsidRPr="00405A6B">
              <w:rPr>
                <w:rFonts w:ascii="Times New Roman" w:hAnsi="Times New Roman"/>
                <w:b/>
                <w:i/>
                <w:sz w:val="24"/>
                <w:szCs w:val="24"/>
                <w:lang w:val="az-Latn-AZ"/>
              </w:rPr>
              <w:t>∆</w:t>
            </w:r>
            <w:r w:rsidRPr="00405A6B">
              <w:rPr>
                <w:rFonts w:ascii="Times New Roman" w:hAnsi="Times New Roman"/>
                <w:i/>
                <w:sz w:val="24"/>
                <w:szCs w:val="24"/>
                <w:lang w:val="az-Latn-AZ"/>
              </w:rPr>
              <w:t>y</w:t>
            </w:r>
            <w:r w:rsidRPr="00405A6B">
              <w:rPr>
                <w:rFonts w:ascii="Times New Roman" w:hAnsi="Times New Roman"/>
                <w:sz w:val="24"/>
                <w:szCs w:val="24"/>
                <w:lang w:val="az-Latn-AZ"/>
              </w:rPr>
              <w:t xml:space="preserve"> daxil etmək üçün isə klaviatu</w:t>
            </w:r>
            <w:r w:rsidRPr="00405A6B">
              <w:rPr>
                <w:rFonts w:ascii="Times New Roman" w:hAnsi="Times New Roman"/>
                <w:sz w:val="24"/>
                <w:szCs w:val="24"/>
                <w:lang w:val="az-Latn-AZ"/>
              </w:rPr>
              <w:softHyphen/>
              <w:t>ra</w:t>
            </w:r>
            <w:r w:rsidRPr="00405A6B">
              <w:rPr>
                <w:rFonts w:ascii="Times New Roman" w:hAnsi="Times New Roman"/>
                <w:sz w:val="24"/>
                <w:szCs w:val="24"/>
                <w:lang w:val="az-Latn-AZ"/>
              </w:rPr>
              <w:softHyphen/>
              <w:t>dan «</w:t>
            </w:r>
            <w:r w:rsidRPr="00405A6B">
              <w:rPr>
                <w:rFonts w:ascii="Times New Roman" w:hAnsi="Times New Roman"/>
                <w:b/>
                <w:sz w:val="24"/>
                <w:szCs w:val="24"/>
                <w:lang w:val="az-Latn-AZ"/>
              </w:rPr>
              <w:t>,</w:t>
            </w:r>
            <w:r w:rsidRPr="00405A6B">
              <w:rPr>
                <w:rFonts w:ascii="Times New Roman" w:hAnsi="Times New Roman"/>
                <w:sz w:val="24"/>
                <w:szCs w:val="24"/>
                <w:lang w:val="az-Latn-AZ"/>
              </w:rPr>
              <w:t>» daxil edilir. Mütləq dekarta keçmək üçün  ədədin əvvəlinə «</w:t>
            </w:r>
            <w:r w:rsidRPr="00405A6B">
              <w:rPr>
                <w:rFonts w:ascii="Times New Roman" w:hAnsi="Times New Roman"/>
                <w:b/>
                <w:sz w:val="24"/>
                <w:szCs w:val="24"/>
                <w:lang w:val="az-Latn-AZ"/>
              </w:rPr>
              <w:t>#</w:t>
            </w:r>
            <w:r w:rsidRPr="00405A6B">
              <w:rPr>
                <w:rFonts w:ascii="Times New Roman" w:hAnsi="Times New Roman"/>
                <w:sz w:val="24"/>
                <w:szCs w:val="24"/>
                <w:lang w:val="az-Latn-AZ"/>
              </w:rPr>
              <w:t>» (şarp) işarəsi yığılır.</w:t>
            </w:r>
          </w:p>
          <w:p w14:paraId="58BB8911" w14:textId="19EEE172" w:rsidR="00C257A5" w:rsidRPr="00405A6B" w:rsidRDefault="00C257A5" w:rsidP="007A5EE1">
            <w:pPr>
              <w:pStyle w:val="1"/>
              <w:tabs>
                <w:tab w:val="clear" w:pos="2268"/>
              </w:tabs>
              <w:ind w:firstLine="284"/>
              <w:rPr>
                <w:rFonts w:ascii="Times New Roman" w:hAnsi="Times New Roman"/>
                <w:sz w:val="24"/>
                <w:szCs w:val="24"/>
                <w:lang w:val="az-Latn-AZ"/>
              </w:rPr>
            </w:pPr>
            <w:r w:rsidRPr="00405A6B">
              <w:rPr>
                <w:rFonts w:ascii="Times New Roman" w:hAnsi="Times New Roman"/>
                <w:noProof/>
                <w:sz w:val="24"/>
                <w:szCs w:val="24"/>
                <w:lang w:val="az-Latn-AZ"/>
              </w:rPr>
              <w:tab/>
            </w:r>
            <w:r w:rsidRPr="00405A6B">
              <w:rPr>
                <w:rFonts w:ascii="Times New Roman" w:hAnsi="Times New Roman"/>
                <w:noProof/>
                <w:sz w:val="24"/>
                <w:szCs w:val="24"/>
                <w:lang w:val="tr-TR" w:eastAsia="tr-TR"/>
              </w:rPr>
              <w:drawing>
                <wp:inline distT="0" distB="0" distL="0" distR="0" wp14:anchorId="39AA8859" wp14:editId="1C7AC323">
                  <wp:extent cx="149860" cy="141605"/>
                  <wp:effectExtent l="0" t="0" r="2540" b="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49860" cy="141605"/>
                          </a:xfrm>
                          <a:prstGeom prst="rect">
                            <a:avLst/>
                          </a:prstGeom>
                          <a:noFill/>
                          <a:ln>
                            <a:noFill/>
                          </a:ln>
                        </pic:spPr>
                      </pic:pic>
                    </a:graphicData>
                  </a:graphic>
                </wp:inline>
              </w:drawing>
            </w:r>
            <w:r w:rsidRPr="00405A6B">
              <w:rPr>
                <w:rFonts w:ascii="Times New Roman" w:hAnsi="Times New Roman"/>
                <w:sz w:val="24"/>
                <w:szCs w:val="24"/>
                <w:lang w:val="az-Latn-AZ"/>
              </w:rPr>
              <w:t xml:space="preserve">  bu işarə ilə isə alt </w:t>
            </w:r>
            <w:r w:rsidR="00546F6D">
              <w:rPr>
                <w:rFonts w:ascii="Times New Roman" w:hAnsi="Times New Roman"/>
                <w:sz w:val="24"/>
                <w:szCs w:val="24"/>
                <w:lang w:val="az-Latn-AZ"/>
              </w:rPr>
              <w:t>əmrləri</w:t>
            </w:r>
            <w:r w:rsidRPr="00405A6B">
              <w:rPr>
                <w:rFonts w:ascii="Times New Roman" w:hAnsi="Times New Roman"/>
                <w:sz w:val="24"/>
                <w:szCs w:val="24"/>
                <w:lang w:val="az-Latn-AZ"/>
              </w:rPr>
              <w:t xml:space="preserve"> aktivləşdirmək olur. Alt</w:t>
            </w:r>
            <w:r w:rsidR="00546F6D">
              <w:rPr>
                <w:rFonts w:ascii="Times New Roman" w:hAnsi="Times New Roman"/>
                <w:sz w:val="24"/>
                <w:szCs w:val="24"/>
                <w:lang w:val="az-Latn-AZ"/>
              </w:rPr>
              <w:t>əmrlər</w:t>
            </w:r>
            <w:r w:rsidRPr="00405A6B">
              <w:rPr>
                <w:rFonts w:ascii="Times New Roman" w:hAnsi="Times New Roman"/>
                <w:sz w:val="24"/>
                <w:szCs w:val="24"/>
                <w:lang w:val="az-Latn-AZ"/>
              </w:rPr>
              <w:t xml:space="preserve"> haqqında aşağıda ətraflı məlumat veriləcək.</w:t>
            </w:r>
          </w:p>
        </w:tc>
        <w:tc>
          <w:tcPr>
            <w:tcW w:w="2093" w:type="dxa"/>
            <w:shd w:val="clear" w:color="auto" w:fill="auto"/>
          </w:tcPr>
          <w:p w14:paraId="2D862493" w14:textId="501348DD" w:rsidR="00C257A5" w:rsidRPr="00405A6B" w:rsidRDefault="00C257A5" w:rsidP="007A5EE1">
            <w:pPr>
              <w:pStyle w:val="1"/>
              <w:tabs>
                <w:tab w:val="clear" w:pos="2268"/>
              </w:tabs>
              <w:ind w:firstLine="0"/>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1670528" behindDoc="0" locked="0" layoutInCell="1" allowOverlap="1" wp14:anchorId="7B3B4125" wp14:editId="2C9CDEC5">
                  <wp:simplePos x="0" y="0"/>
                  <wp:positionH relativeFrom="column">
                    <wp:posOffset>73025</wp:posOffset>
                  </wp:positionH>
                  <wp:positionV relativeFrom="paragraph">
                    <wp:posOffset>73660</wp:posOffset>
                  </wp:positionV>
                  <wp:extent cx="1188720" cy="525145"/>
                  <wp:effectExtent l="0" t="0" r="0" b="8255"/>
                  <wp:wrapSquare wrapText="bothSides"/>
                  <wp:docPr id="1557" name="Picture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188720" cy="5251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242B46B" w14:textId="2B8E40BD" w:rsidR="00C257A5" w:rsidRPr="00405A6B" w:rsidRDefault="00C257A5" w:rsidP="007A5EE1">
      <w:pPr>
        <w:pStyle w:val="1"/>
        <w:tabs>
          <w:tab w:val="clear" w:pos="2268"/>
        </w:tabs>
        <w:ind w:firstLine="284"/>
        <w:rPr>
          <w:rFonts w:ascii="Times New Roman" w:hAnsi="Times New Roman"/>
          <w:sz w:val="24"/>
          <w:szCs w:val="24"/>
          <w:lang w:val="az-Latn-AZ"/>
        </w:rPr>
      </w:pPr>
      <w:r w:rsidRPr="00405A6B">
        <w:rPr>
          <w:rFonts w:ascii="Times New Roman" w:hAnsi="Times New Roman"/>
          <w:sz w:val="24"/>
          <w:szCs w:val="24"/>
          <w:lang w:val="az-Latn-AZ"/>
        </w:rPr>
        <w:tab/>
        <w:t xml:space="preserve">Ümumiyyətlə </w:t>
      </w:r>
      <w:r w:rsidR="00CF55C3" w:rsidRPr="00405A6B">
        <w:rPr>
          <w:rFonts w:ascii="Times New Roman" w:hAnsi="Times New Roman"/>
          <w:b/>
          <w:sz w:val="24"/>
          <w:szCs w:val="24"/>
          <w:lang w:val="az-Latn-AZ"/>
        </w:rPr>
        <w:t>AutoCAD-202</w:t>
      </w:r>
      <w:r w:rsidRPr="00405A6B">
        <w:rPr>
          <w:rFonts w:ascii="Times New Roman" w:hAnsi="Times New Roman"/>
          <w:b/>
          <w:sz w:val="24"/>
          <w:szCs w:val="24"/>
          <w:lang w:val="az-Latn-AZ"/>
        </w:rPr>
        <w:t xml:space="preserve">3 </w:t>
      </w:r>
      <w:r w:rsidRPr="00405A6B">
        <w:rPr>
          <w:rFonts w:ascii="Times New Roman" w:hAnsi="Times New Roman"/>
          <w:sz w:val="24"/>
          <w:szCs w:val="24"/>
          <w:lang w:val="az-Latn-AZ"/>
        </w:rPr>
        <w:t xml:space="preserve">də koordinatı daxil etmək üçün aşağıda 6 üsul verilmişdir. </w:t>
      </w:r>
    </w:p>
    <w:tbl>
      <w:tblPr>
        <w:tblW w:w="95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3969"/>
        <w:gridCol w:w="5062"/>
      </w:tblGrid>
      <w:tr w:rsidR="00C257A5" w:rsidRPr="000972CC" w14:paraId="6BF3D96B" w14:textId="77777777" w:rsidTr="00EE02CC">
        <w:trPr>
          <w:trHeight w:val="280"/>
        </w:trPr>
        <w:tc>
          <w:tcPr>
            <w:tcW w:w="567" w:type="dxa"/>
            <w:shd w:val="clear" w:color="auto" w:fill="auto"/>
          </w:tcPr>
          <w:p w14:paraId="4EA3AF3B" w14:textId="77777777" w:rsidR="00C257A5" w:rsidRPr="00405A6B" w:rsidRDefault="00C257A5" w:rsidP="007A5EE1">
            <w:pPr>
              <w:pStyle w:val="1"/>
              <w:spacing w:before="120" w:after="120"/>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1.</w:t>
            </w:r>
          </w:p>
        </w:tc>
        <w:tc>
          <w:tcPr>
            <w:tcW w:w="3969" w:type="dxa"/>
            <w:shd w:val="clear" w:color="auto" w:fill="auto"/>
          </w:tcPr>
          <w:p w14:paraId="78863DC0" w14:textId="77777777" w:rsidR="00C257A5" w:rsidRPr="00405A6B" w:rsidRDefault="00C257A5" w:rsidP="007A5EE1">
            <w:pPr>
              <w:pStyle w:val="1"/>
              <w:spacing w:before="120" w:after="120"/>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 xml:space="preserve">Interaktiv üsul </w:t>
            </w:r>
          </w:p>
        </w:tc>
        <w:tc>
          <w:tcPr>
            <w:tcW w:w="5062" w:type="dxa"/>
            <w:shd w:val="clear" w:color="auto" w:fill="auto"/>
          </w:tcPr>
          <w:p w14:paraId="50FBEE5A" w14:textId="77777777" w:rsidR="00C257A5" w:rsidRPr="00405A6B" w:rsidRDefault="00C257A5" w:rsidP="007A5EE1">
            <w:pPr>
              <w:pStyle w:val="1"/>
              <w:spacing w:before="120" w:after="120"/>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Siçanın vasitəsi ilə ekrandan nöq</w:t>
            </w:r>
            <w:r w:rsidRPr="00405A6B">
              <w:rPr>
                <w:rFonts w:ascii="Times New Roman" w:hAnsi="Times New Roman"/>
                <w:sz w:val="24"/>
                <w:szCs w:val="24"/>
                <w:lang w:val="az-Latn-AZ" w:eastAsia="ru-RU"/>
              </w:rPr>
              <w:softHyphen/>
            </w:r>
            <w:r w:rsidRPr="00405A6B">
              <w:rPr>
                <w:rFonts w:ascii="Times New Roman" w:hAnsi="Times New Roman"/>
                <w:sz w:val="24"/>
                <w:szCs w:val="24"/>
                <w:lang w:val="az-Latn-AZ" w:eastAsia="ru-RU"/>
              </w:rPr>
              <w:softHyphen/>
              <w:t>tənin verilməsi.</w:t>
            </w:r>
          </w:p>
        </w:tc>
      </w:tr>
      <w:tr w:rsidR="00C257A5" w:rsidRPr="00405A6B" w14:paraId="57E6F0F1" w14:textId="77777777" w:rsidTr="00EE02CC">
        <w:trPr>
          <w:trHeight w:val="569"/>
        </w:trPr>
        <w:tc>
          <w:tcPr>
            <w:tcW w:w="567" w:type="dxa"/>
            <w:shd w:val="clear" w:color="auto" w:fill="auto"/>
          </w:tcPr>
          <w:p w14:paraId="04E8DF34" w14:textId="77777777" w:rsidR="00C257A5" w:rsidRPr="00405A6B" w:rsidRDefault="00C257A5" w:rsidP="007A5EE1">
            <w:pPr>
              <w:pStyle w:val="1"/>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2.</w:t>
            </w:r>
          </w:p>
        </w:tc>
        <w:tc>
          <w:tcPr>
            <w:tcW w:w="3969" w:type="dxa"/>
            <w:shd w:val="clear" w:color="auto" w:fill="auto"/>
          </w:tcPr>
          <w:p w14:paraId="74C76EC8" w14:textId="77777777" w:rsidR="00C257A5" w:rsidRPr="00405A6B" w:rsidRDefault="00C257A5" w:rsidP="007A5EE1">
            <w:pPr>
              <w:pStyle w:val="1"/>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Mütləq koordinat</w:t>
            </w:r>
          </w:p>
        </w:tc>
        <w:tc>
          <w:tcPr>
            <w:tcW w:w="5062" w:type="dxa"/>
            <w:shd w:val="clear" w:color="auto" w:fill="auto"/>
          </w:tcPr>
          <w:p w14:paraId="21F1E4E5" w14:textId="77777777" w:rsidR="00C257A5" w:rsidRPr="00405A6B" w:rsidRDefault="00C257A5" w:rsidP="007A5EE1">
            <w:pPr>
              <w:pStyle w:val="1"/>
              <w:ind w:firstLine="0"/>
              <w:rPr>
                <w:rFonts w:ascii="Times New Roman" w:hAnsi="Times New Roman"/>
                <w:sz w:val="24"/>
                <w:szCs w:val="24"/>
                <w:lang w:val="az-Latn-AZ" w:eastAsia="ru-RU"/>
              </w:rPr>
            </w:pPr>
            <w:r w:rsidRPr="00405A6B">
              <w:rPr>
                <w:rFonts w:ascii="Times New Roman" w:hAnsi="Times New Roman"/>
                <w:i/>
                <w:sz w:val="24"/>
                <w:szCs w:val="24"/>
                <w:lang w:val="az-Latn-AZ" w:eastAsia="ru-RU"/>
              </w:rPr>
              <w:t>x, y, z</w:t>
            </w:r>
            <w:r w:rsidRPr="00405A6B">
              <w:rPr>
                <w:rFonts w:ascii="Times New Roman" w:hAnsi="Times New Roman"/>
                <w:sz w:val="24"/>
                <w:szCs w:val="24"/>
                <w:lang w:val="az-Latn-AZ" w:eastAsia="ru-RU"/>
              </w:rPr>
              <w:t xml:space="preserve">  koordinatın klaviaturadan koordinat başlan</w:t>
            </w:r>
            <w:r w:rsidRPr="00405A6B">
              <w:rPr>
                <w:rFonts w:ascii="Times New Roman" w:hAnsi="Times New Roman"/>
                <w:sz w:val="24"/>
                <w:szCs w:val="24"/>
                <w:lang w:val="az-Latn-AZ" w:eastAsia="ru-RU"/>
              </w:rPr>
              <w:softHyphen/>
              <w:t>ğıcına nəzərən verilməsi.</w:t>
            </w:r>
          </w:p>
        </w:tc>
      </w:tr>
      <w:tr w:rsidR="00C257A5" w:rsidRPr="000972CC" w14:paraId="1B6892DC" w14:textId="77777777" w:rsidTr="00EE02CC">
        <w:trPr>
          <w:trHeight w:val="549"/>
        </w:trPr>
        <w:tc>
          <w:tcPr>
            <w:tcW w:w="567" w:type="dxa"/>
            <w:shd w:val="clear" w:color="auto" w:fill="auto"/>
          </w:tcPr>
          <w:p w14:paraId="51B63FE4" w14:textId="77777777" w:rsidR="00C257A5" w:rsidRPr="00405A6B" w:rsidRDefault="00C257A5" w:rsidP="007A5EE1">
            <w:pPr>
              <w:pStyle w:val="1"/>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3.</w:t>
            </w:r>
          </w:p>
        </w:tc>
        <w:tc>
          <w:tcPr>
            <w:tcW w:w="3969" w:type="dxa"/>
            <w:shd w:val="clear" w:color="auto" w:fill="auto"/>
          </w:tcPr>
          <w:p w14:paraId="57BDEEB6" w14:textId="77777777" w:rsidR="00C257A5" w:rsidRPr="00405A6B" w:rsidRDefault="00C257A5" w:rsidP="007A5EE1">
            <w:pPr>
              <w:pStyle w:val="1"/>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Nisbi düzbucaqlı (de</w:t>
            </w:r>
            <w:r w:rsidRPr="00405A6B">
              <w:rPr>
                <w:rFonts w:ascii="Times New Roman" w:hAnsi="Times New Roman"/>
                <w:sz w:val="24"/>
                <w:szCs w:val="24"/>
                <w:lang w:val="az-Latn-AZ" w:eastAsia="ru-RU"/>
              </w:rPr>
              <w:softHyphen/>
              <w:t>kart) koordinatlar</w:t>
            </w:r>
          </w:p>
        </w:tc>
        <w:tc>
          <w:tcPr>
            <w:tcW w:w="5062" w:type="dxa"/>
            <w:shd w:val="clear" w:color="auto" w:fill="auto"/>
          </w:tcPr>
          <w:p w14:paraId="2C7B90A3" w14:textId="77777777" w:rsidR="00C257A5" w:rsidRPr="00405A6B" w:rsidRDefault="00C257A5" w:rsidP="007A5EE1">
            <w:pPr>
              <w:pStyle w:val="1"/>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 xml:space="preserve">Hər hansı nöqtəyə nəzərən @ (ət) işarəsi ilə </w:t>
            </w:r>
            <w:r w:rsidRPr="00405A6B">
              <w:rPr>
                <w:rFonts w:ascii="Times New Roman" w:hAnsi="Times New Roman"/>
                <w:sz w:val="24"/>
                <w:szCs w:val="24"/>
                <w:lang w:val="az-Latn-AZ" w:eastAsia="ru-RU"/>
              </w:rPr>
              <w:sym w:font="Symbol" w:char="F044"/>
            </w:r>
            <w:r w:rsidRPr="00405A6B">
              <w:rPr>
                <w:rFonts w:ascii="Times New Roman" w:hAnsi="Times New Roman"/>
                <w:i/>
                <w:sz w:val="24"/>
                <w:szCs w:val="24"/>
                <w:lang w:val="az-Latn-AZ" w:eastAsia="ru-RU"/>
              </w:rPr>
              <w:t>x</w:t>
            </w:r>
            <w:r w:rsidRPr="00405A6B">
              <w:rPr>
                <w:rFonts w:ascii="Times New Roman" w:hAnsi="Times New Roman"/>
                <w:sz w:val="24"/>
                <w:szCs w:val="24"/>
                <w:lang w:val="az-Latn-AZ" w:eastAsia="ru-RU"/>
              </w:rPr>
              <w:t xml:space="preserve">, </w:t>
            </w:r>
            <w:r w:rsidRPr="00405A6B">
              <w:rPr>
                <w:rFonts w:ascii="Times New Roman" w:hAnsi="Times New Roman"/>
                <w:sz w:val="24"/>
                <w:szCs w:val="24"/>
                <w:lang w:val="az-Latn-AZ" w:eastAsia="ru-RU"/>
              </w:rPr>
              <w:sym w:font="Symbol" w:char="F044"/>
            </w:r>
            <w:r w:rsidRPr="00405A6B">
              <w:rPr>
                <w:rFonts w:ascii="Times New Roman" w:hAnsi="Times New Roman"/>
                <w:i/>
                <w:sz w:val="24"/>
                <w:szCs w:val="24"/>
                <w:lang w:val="az-Latn-AZ" w:eastAsia="ru-RU"/>
              </w:rPr>
              <w:t>y</w:t>
            </w:r>
            <w:r w:rsidRPr="00405A6B">
              <w:rPr>
                <w:rFonts w:ascii="Times New Roman" w:hAnsi="Times New Roman"/>
                <w:sz w:val="24"/>
                <w:szCs w:val="24"/>
                <w:lang w:val="az-Latn-AZ" w:eastAsia="ru-RU"/>
              </w:rPr>
              <w:t xml:space="preserve"> və </w:t>
            </w:r>
            <w:r w:rsidRPr="00405A6B">
              <w:rPr>
                <w:rFonts w:ascii="Times New Roman" w:hAnsi="Times New Roman"/>
                <w:sz w:val="24"/>
                <w:szCs w:val="24"/>
                <w:lang w:val="az-Latn-AZ" w:eastAsia="ru-RU"/>
              </w:rPr>
              <w:sym w:font="Symbol" w:char="F044"/>
            </w:r>
            <w:r w:rsidRPr="00405A6B">
              <w:rPr>
                <w:rFonts w:ascii="Times New Roman" w:hAnsi="Times New Roman"/>
                <w:i/>
                <w:sz w:val="24"/>
                <w:szCs w:val="24"/>
                <w:lang w:val="az-Latn-AZ" w:eastAsia="ru-RU"/>
              </w:rPr>
              <w:t>z</w:t>
            </w:r>
            <w:r w:rsidRPr="00405A6B">
              <w:rPr>
                <w:rFonts w:ascii="Times New Roman" w:hAnsi="Times New Roman"/>
                <w:sz w:val="24"/>
                <w:szCs w:val="24"/>
                <w:lang w:val="az-Latn-AZ" w:eastAsia="ru-RU"/>
              </w:rPr>
              <w:t xml:space="preserve"> verilir.</w:t>
            </w:r>
          </w:p>
        </w:tc>
      </w:tr>
      <w:tr w:rsidR="00C257A5" w:rsidRPr="000972CC" w14:paraId="5B0F2676" w14:textId="77777777" w:rsidTr="00EE02CC">
        <w:trPr>
          <w:trHeight w:val="514"/>
        </w:trPr>
        <w:tc>
          <w:tcPr>
            <w:tcW w:w="567" w:type="dxa"/>
            <w:shd w:val="clear" w:color="auto" w:fill="auto"/>
          </w:tcPr>
          <w:p w14:paraId="15D6CD01" w14:textId="77777777" w:rsidR="00C257A5" w:rsidRPr="00405A6B" w:rsidRDefault="00C257A5" w:rsidP="007A5EE1">
            <w:pPr>
              <w:pStyle w:val="1"/>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4.</w:t>
            </w:r>
          </w:p>
        </w:tc>
        <w:tc>
          <w:tcPr>
            <w:tcW w:w="3969" w:type="dxa"/>
            <w:shd w:val="clear" w:color="auto" w:fill="auto"/>
          </w:tcPr>
          <w:p w14:paraId="6C8352FD" w14:textId="77777777" w:rsidR="00C257A5" w:rsidRPr="00405A6B" w:rsidRDefault="00C257A5" w:rsidP="007A5EE1">
            <w:pPr>
              <w:pStyle w:val="1"/>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Nisbi polyar koor</w:t>
            </w:r>
            <w:r w:rsidRPr="00405A6B">
              <w:rPr>
                <w:rFonts w:ascii="Times New Roman" w:hAnsi="Times New Roman"/>
                <w:sz w:val="24"/>
                <w:szCs w:val="24"/>
                <w:lang w:val="az-Latn-AZ" w:eastAsia="ru-RU"/>
              </w:rPr>
              <w:softHyphen/>
              <w:t>dinat</w:t>
            </w:r>
          </w:p>
        </w:tc>
        <w:tc>
          <w:tcPr>
            <w:tcW w:w="5062" w:type="dxa"/>
            <w:shd w:val="clear" w:color="auto" w:fill="auto"/>
          </w:tcPr>
          <w:p w14:paraId="05139386" w14:textId="77777777" w:rsidR="00C257A5" w:rsidRPr="00405A6B" w:rsidRDefault="00C257A5" w:rsidP="007A5EE1">
            <w:pPr>
              <w:pStyle w:val="1"/>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Hər hansı nöqtəyə nəzərən @ (ət) işarəsi ilə «məsafə» və «bucaq» verilir.</w:t>
            </w:r>
          </w:p>
        </w:tc>
      </w:tr>
      <w:tr w:rsidR="00C257A5" w:rsidRPr="000972CC" w14:paraId="4BD42F6C" w14:textId="77777777" w:rsidTr="00EE02CC">
        <w:trPr>
          <w:trHeight w:val="381"/>
        </w:trPr>
        <w:tc>
          <w:tcPr>
            <w:tcW w:w="567" w:type="dxa"/>
            <w:shd w:val="clear" w:color="auto" w:fill="auto"/>
          </w:tcPr>
          <w:p w14:paraId="6F437234" w14:textId="77777777" w:rsidR="00C257A5" w:rsidRPr="00405A6B" w:rsidRDefault="00C257A5" w:rsidP="007A5EE1">
            <w:pPr>
              <w:pStyle w:val="1"/>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5.</w:t>
            </w:r>
          </w:p>
        </w:tc>
        <w:tc>
          <w:tcPr>
            <w:tcW w:w="3969" w:type="dxa"/>
            <w:shd w:val="clear" w:color="auto" w:fill="auto"/>
          </w:tcPr>
          <w:p w14:paraId="09811FF8" w14:textId="77777777" w:rsidR="00C257A5" w:rsidRPr="00405A6B" w:rsidRDefault="00C257A5" w:rsidP="007A5EE1">
            <w:pPr>
              <w:pStyle w:val="1"/>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Istiqamətin və məsa</w:t>
            </w:r>
            <w:r w:rsidRPr="00405A6B">
              <w:rPr>
                <w:rFonts w:ascii="Times New Roman" w:hAnsi="Times New Roman"/>
                <w:sz w:val="24"/>
                <w:szCs w:val="24"/>
                <w:lang w:val="az-Latn-AZ" w:eastAsia="ru-RU"/>
              </w:rPr>
              <w:softHyphen/>
              <w:t xml:space="preserve">fənin verilməsi ilə </w:t>
            </w:r>
          </w:p>
        </w:tc>
        <w:tc>
          <w:tcPr>
            <w:tcW w:w="5062" w:type="dxa"/>
            <w:shd w:val="clear" w:color="auto" w:fill="auto"/>
          </w:tcPr>
          <w:p w14:paraId="39B40FF0" w14:textId="77777777" w:rsidR="00C257A5" w:rsidRPr="00405A6B" w:rsidRDefault="00C257A5" w:rsidP="007A5EE1">
            <w:pPr>
              <w:pStyle w:val="1"/>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Ekranda axrıncı nöqtədən siçan vasitəsi ilə istiqamət və həmin istiqamətdə məsafə verilir.</w:t>
            </w:r>
          </w:p>
        </w:tc>
      </w:tr>
      <w:tr w:rsidR="00C257A5" w:rsidRPr="00405A6B" w14:paraId="7D974EEF" w14:textId="77777777" w:rsidTr="00EE02CC">
        <w:trPr>
          <w:trHeight w:val="375"/>
        </w:trPr>
        <w:tc>
          <w:tcPr>
            <w:tcW w:w="567" w:type="dxa"/>
            <w:shd w:val="clear" w:color="auto" w:fill="auto"/>
          </w:tcPr>
          <w:p w14:paraId="262C15C8" w14:textId="77777777" w:rsidR="00C257A5" w:rsidRPr="00405A6B" w:rsidRDefault="00C257A5" w:rsidP="007A5EE1">
            <w:pPr>
              <w:pStyle w:val="1"/>
              <w:spacing w:before="120" w:after="120"/>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6.</w:t>
            </w:r>
          </w:p>
        </w:tc>
        <w:tc>
          <w:tcPr>
            <w:tcW w:w="3969" w:type="dxa"/>
            <w:shd w:val="clear" w:color="auto" w:fill="auto"/>
          </w:tcPr>
          <w:p w14:paraId="044C6171" w14:textId="77777777" w:rsidR="00C257A5" w:rsidRPr="00405A6B" w:rsidRDefault="00C257A5" w:rsidP="007A5EE1">
            <w:pPr>
              <w:pStyle w:val="1"/>
              <w:spacing w:before="120" w:after="120"/>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Koordinatların dina</w:t>
            </w:r>
            <w:r w:rsidRPr="00405A6B">
              <w:rPr>
                <w:rFonts w:ascii="Times New Roman" w:hAnsi="Times New Roman"/>
                <w:sz w:val="24"/>
                <w:szCs w:val="24"/>
                <w:lang w:val="az-Latn-AZ" w:eastAsia="ru-RU"/>
              </w:rPr>
              <w:softHyphen/>
              <w:t>mik daxil edil</w:t>
            </w:r>
            <w:r w:rsidRPr="00405A6B">
              <w:rPr>
                <w:rFonts w:ascii="Times New Roman" w:hAnsi="Times New Roman"/>
                <w:sz w:val="24"/>
                <w:szCs w:val="24"/>
                <w:lang w:val="az-Latn-AZ" w:eastAsia="ru-RU"/>
              </w:rPr>
              <w:softHyphen/>
              <w:t>mə</w:t>
            </w:r>
            <w:r w:rsidRPr="00405A6B">
              <w:rPr>
                <w:rFonts w:ascii="Times New Roman" w:hAnsi="Times New Roman"/>
                <w:sz w:val="24"/>
                <w:szCs w:val="24"/>
                <w:lang w:val="az-Latn-AZ" w:eastAsia="ru-RU"/>
              </w:rPr>
              <w:softHyphen/>
              <w:t>si</w:t>
            </w:r>
          </w:p>
        </w:tc>
        <w:tc>
          <w:tcPr>
            <w:tcW w:w="5062" w:type="dxa"/>
            <w:shd w:val="clear" w:color="auto" w:fill="auto"/>
          </w:tcPr>
          <w:p w14:paraId="0142DFFB" w14:textId="77777777" w:rsidR="00C257A5" w:rsidRPr="00405A6B" w:rsidRDefault="00C257A5" w:rsidP="007A5EE1">
            <w:pPr>
              <w:pStyle w:val="1"/>
              <w:spacing w:before="120" w:after="120"/>
              <w:ind w:firstLine="0"/>
              <w:rPr>
                <w:rFonts w:ascii="Times New Roman" w:hAnsi="Times New Roman"/>
                <w:sz w:val="24"/>
                <w:szCs w:val="24"/>
                <w:lang w:val="az-Latn-AZ" w:eastAsia="ru-RU"/>
              </w:rPr>
            </w:pPr>
            <w:r w:rsidRPr="00405A6B">
              <w:rPr>
                <w:rFonts w:ascii="Times New Roman" w:hAnsi="Times New Roman"/>
                <w:sz w:val="24"/>
                <w:szCs w:val="24"/>
                <w:lang w:val="az-Latn-AZ" w:eastAsia="ru-RU"/>
              </w:rPr>
              <w:t xml:space="preserve">Hal sətrindən </w:t>
            </w:r>
            <w:r w:rsidRPr="00405A6B">
              <w:rPr>
                <w:rFonts w:ascii="Times New Roman" w:hAnsi="Times New Roman"/>
                <w:b/>
                <w:sz w:val="24"/>
                <w:szCs w:val="24"/>
                <w:lang w:val="az-Latn-AZ" w:eastAsia="ru-RU"/>
              </w:rPr>
              <w:t>DYN</w:t>
            </w:r>
            <w:r w:rsidRPr="00405A6B">
              <w:rPr>
                <w:rFonts w:ascii="Times New Roman" w:hAnsi="Times New Roman"/>
                <w:sz w:val="24"/>
                <w:szCs w:val="24"/>
                <w:lang w:val="az-Latn-AZ" w:eastAsia="ru-RU"/>
              </w:rPr>
              <w:t xml:space="preserve"> aktivləşdi</w:t>
            </w:r>
            <w:r w:rsidRPr="00405A6B">
              <w:rPr>
                <w:rFonts w:ascii="Times New Roman" w:hAnsi="Times New Roman"/>
                <w:sz w:val="24"/>
                <w:szCs w:val="24"/>
                <w:lang w:val="az-Latn-AZ" w:eastAsia="ru-RU"/>
              </w:rPr>
              <w:softHyphen/>
              <w:t>ri</w:t>
            </w:r>
            <w:r w:rsidRPr="00405A6B">
              <w:rPr>
                <w:rFonts w:ascii="Times New Roman" w:hAnsi="Times New Roman"/>
                <w:sz w:val="24"/>
                <w:szCs w:val="24"/>
                <w:lang w:val="az-Latn-AZ" w:eastAsia="ru-RU"/>
              </w:rPr>
              <w:softHyphen/>
              <w:t>lir.</w:t>
            </w:r>
          </w:p>
        </w:tc>
      </w:tr>
    </w:tbl>
    <w:p w14:paraId="64AFB438" w14:textId="41FFA07D" w:rsidR="00C242FB" w:rsidRPr="00405A6B" w:rsidRDefault="00EC00E8" w:rsidP="00AE07B7">
      <w:pPr>
        <w:pStyle w:val="bashliq"/>
        <w:numPr>
          <w:ilvl w:val="0"/>
          <w:numId w:val="0"/>
        </w:numPr>
        <w:spacing w:before="0" w:after="0"/>
        <w:ind w:left="357"/>
        <w:rPr>
          <w:color w:val="C00000"/>
        </w:rPr>
      </w:pPr>
      <w:r w:rsidRPr="00405A6B">
        <w:rPr>
          <w:caps w:val="0"/>
          <w:color w:val="C00000"/>
        </w:rPr>
        <w:lastRenderedPageBreak/>
        <w:t>3</w:t>
      </w:r>
      <w:r w:rsidR="009E254D" w:rsidRPr="00405A6B">
        <w:rPr>
          <w:caps w:val="0"/>
          <w:color w:val="C00000"/>
        </w:rPr>
        <w:t xml:space="preserve">.3 </w:t>
      </w:r>
      <w:r w:rsidR="006A050A" w:rsidRPr="00405A6B">
        <w:rPr>
          <w:caps w:val="0"/>
          <w:color w:val="C00000"/>
        </w:rPr>
        <w:t>Cizginin çəkilməsinə hazırlıq tədbirləri</w:t>
      </w:r>
    </w:p>
    <w:p w14:paraId="26E752D2" w14:textId="77777777" w:rsidR="00EE02CC" w:rsidRPr="00405A6B" w:rsidRDefault="00EE02CC" w:rsidP="0041359B">
      <w:pPr>
        <w:pStyle w:val="bashliq"/>
        <w:numPr>
          <w:ilvl w:val="0"/>
          <w:numId w:val="0"/>
        </w:numPr>
        <w:spacing w:before="0" w:after="0"/>
        <w:ind w:left="357"/>
        <w:jc w:val="left"/>
        <w:rPr>
          <w:color w:val="C00000"/>
        </w:rPr>
      </w:pPr>
    </w:p>
    <w:p w14:paraId="43A1AB19" w14:textId="77777777" w:rsidR="00C242FB" w:rsidRPr="00405A6B" w:rsidRDefault="00C242FB" w:rsidP="0041359B">
      <w:pPr>
        <w:pStyle w:val="6"/>
        <w:ind w:firstLine="720"/>
        <w:rPr>
          <w:rFonts w:ascii="Times New Roman" w:hAnsi="Times New Roman"/>
        </w:rPr>
      </w:pPr>
      <w:r w:rsidRPr="00405A6B">
        <w:rPr>
          <w:rFonts w:ascii="Times New Roman" w:hAnsi="Times New Roman"/>
        </w:rPr>
        <w:t xml:space="preserve">Birrəngli cizgi çəkmək çox vaxt səmərəli olmur, çünki ayrı-ayrı detalları yığım cizginində seçmək çətin və maraqsız olur. Ona görə də çoxrəngli cizgilərin çəkilməsi daha məqsədəuyğundur. </w:t>
      </w:r>
    </w:p>
    <w:tbl>
      <w:tblPr>
        <w:tblStyle w:val="TableGrid"/>
        <w:tblW w:w="0" w:type="auto"/>
        <w:tblLook w:val="04A0" w:firstRow="1" w:lastRow="0" w:firstColumn="1" w:lastColumn="0" w:noHBand="0" w:noVBand="1"/>
      </w:tblPr>
      <w:tblGrid>
        <w:gridCol w:w="6232"/>
        <w:gridCol w:w="3397"/>
      </w:tblGrid>
      <w:tr w:rsidR="0041359B" w:rsidRPr="000972CC" w14:paraId="2F30EEA7" w14:textId="77777777" w:rsidTr="0041359B">
        <w:tc>
          <w:tcPr>
            <w:tcW w:w="6232" w:type="dxa"/>
          </w:tcPr>
          <w:p w14:paraId="44117A42" w14:textId="08DEE7B1" w:rsidR="0041359B" w:rsidRPr="00405A6B" w:rsidRDefault="00EA7FC4" w:rsidP="00EA7FC4">
            <w:pPr>
              <w:pStyle w:val="6"/>
              <w:ind w:left="-117" w:firstLine="0"/>
              <w:rPr>
                <w:rFonts w:ascii="Times New Roman" w:hAnsi="Times New Roman"/>
              </w:rPr>
            </w:pPr>
            <w:r>
              <w:rPr>
                <w:rFonts w:ascii="Times New Roman" w:hAnsi="Times New Roman"/>
              </w:rPr>
              <w:t xml:space="preserve">     </w:t>
            </w:r>
            <w:r w:rsidR="0041359B" w:rsidRPr="00405A6B">
              <w:rPr>
                <w:rFonts w:ascii="Times New Roman" w:hAnsi="Times New Roman"/>
              </w:rPr>
              <w:t>Çox vaxt cizgi çəkdikdə xətlərin tipi, rəngi və qalınlığı qatlarda yaradılıb istifadə olunur (</w:t>
            </w:r>
            <w:r w:rsidR="0041359B" w:rsidRPr="00EA7FC4">
              <w:rPr>
                <w:rFonts w:ascii="Times New Roman" w:hAnsi="Times New Roman"/>
                <w:b/>
              </w:rPr>
              <w:t>layer</w:t>
            </w:r>
            <w:r w:rsidR="0041359B" w:rsidRPr="00405A6B">
              <w:rPr>
                <w:rFonts w:ascii="Times New Roman" w:hAnsi="Times New Roman"/>
              </w:rPr>
              <w:t xml:space="preserve">). </w:t>
            </w:r>
            <w:r w:rsidR="0041359B" w:rsidRPr="00405A6B">
              <w:rPr>
                <w:rFonts w:ascii="Times New Roman" w:hAnsi="Times New Roman"/>
                <w:b/>
              </w:rPr>
              <w:t>Qat</w:t>
            </w:r>
            <w:r w:rsidR="0041359B" w:rsidRPr="00405A6B">
              <w:rPr>
                <w:rFonts w:ascii="Times New Roman" w:hAnsi="Times New Roman"/>
              </w:rPr>
              <w:t xml:space="preserve"> – cizginin eyni mahiyyətə malik elementlərini qruplaşdırmaq üçün</w:t>
            </w:r>
            <w:r w:rsidR="0041359B" w:rsidRPr="00405A6B">
              <w:rPr>
                <w:rFonts w:ascii="Times New Roman" w:hAnsi="Times New Roman"/>
              </w:rPr>
              <w:softHyphen/>
              <w:t>dür. Məsə</w:t>
            </w:r>
            <w:r w:rsidR="0041359B" w:rsidRPr="00405A6B">
              <w:rPr>
                <w:rFonts w:ascii="Times New Roman" w:hAnsi="Times New Roman"/>
              </w:rPr>
              <w:softHyphen/>
              <w:t>lən, tikilinin çeryojunda elektrik sxemləri, su xətləri, ötrücülər və arakəsmələr  və s</w:t>
            </w:r>
            <w:r w:rsidR="007C4219">
              <w:rPr>
                <w:rFonts w:ascii="Times New Roman" w:hAnsi="Times New Roman"/>
              </w:rPr>
              <w:t>.</w:t>
            </w:r>
            <w:r w:rsidR="0041359B" w:rsidRPr="00405A6B">
              <w:rPr>
                <w:rFonts w:ascii="Times New Roman" w:hAnsi="Times New Roman"/>
              </w:rPr>
              <w:t xml:space="preserve"> göstərmək olar. Qatlardan müxtəlif üsullarla istifadə etmək olar. Bu üsullardan biri də </w:t>
            </w:r>
            <w:r w:rsidR="0041359B" w:rsidRPr="00405A6B">
              <w:rPr>
                <w:rFonts w:ascii="Times New Roman" w:hAnsi="Times New Roman"/>
                <w:b/>
              </w:rPr>
              <w:t>Drafting anno</w:t>
            </w:r>
            <w:r w:rsidR="0041359B" w:rsidRPr="00405A6B">
              <w:rPr>
                <w:rFonts w:ascii="Times New Roman" w:hAnsi="Times New Roman"/>
                <w:b/>
              </w:rPr>
              <w:softHyphen/>
              <w:t>ta</w:t>
            </w:r>
            <w:r w:rsidR="0041359B" w:rsidRPr="00405A6B">
              <w:rPr>
                <w:rFonts w:ascii="Times New Roman" w:hAnsi="Times New Roman"/>
                <w:b/>
              </w:rPr>
              <w:softHyphen/>
              <w:t>tion</w:t>
            </w:r>
            <w:r w:rsidR="0041359B" w:rsidRPr="00405A6B">
              <w:rPr>
                <w:rFonts w:ascii="Times New Roman" w:hAnsi="Times New Roman"/>
              </w:rPr>
              <w:t xml:space="preserve"> işçi sahəsinin </w:t>
            </w:r>
            <w:r w:rsidR="0041359B" w:rsidRPr="00405A6B">
              <w:rPr>
                <w:rFonts w:ascii="Times New Roman" w:hAnsi="Times New Roman"/>
                <w:b/>
              </w:rPr>
              <w:t>Home</w:t>
            </w:r>
            <w:r w:rsidR="0041359B" w:rsidRPr="00405A6B">
              <w:rPr>
                <w:rFonts w:ascii="Times New Roman" w:hAnsi="Times New Roman"/>
              </w:rPr>
              <w:t xml:space="preserve"> menyusu</w:t>
            </w:r>
            <w:r w:rsidR="0041359B" w:rsidRPr="00405A6B">
              <w:rPr>
                <w:rFonts w:ascii="Times New Roman" w:hAnsi="Times New Roman"/>
              </w:rPr>
              <w:softHyphen/>
              <w:t>nun zo</w:t>
            </w:r>
            <w:r w:rsidR="0041359B" w:rsidRPr="00405A6B">
              <w:rPr>
                <w:rFonts w:ascii="Times New Roman" w:hAnsi="Times New Roman"/>
              </w:rPr>
              <w:softHyphen/>
              <w:t>lağın</w:t>
            </w:r>
            <w:r w:rsidR="0041359B" w:rsidRPr="00405A6B">
              <w:rPr>
                <w:rFonts w:ascii="Times New Roman" w:hAnsi="Times New Roman"/>
              </w:rPr>
              <w:softHyphen/>
              <w:t xml:space="preserve">dakı </w:t>
            </w:r>
            <w:r w:rsidR="0041359B" w:rsidRPr="00405A6B">
              <w:rPr>
                <w:rFonts w:ascii="Times New Roman" w:hAnsi="Times New Roman"/>
                <w:b/>
              </w:rPr>
              <w:t xml:space="preserve">Layers </w:t>
            </w:r>
            <w:r w:rsidR="0041359B" w:rsidRPr="00405A6B">
              <w:rPr>
                <w:rFonts w:ascii="Times New Roman" w:hAnsi="Times New Roman"/>
              </w:rPr>
              <w:t>(qatlar) lövhəsidir.</w:t>
            </w:r>
          </w:p>
        </w:tc>
        <w:tc>
          <w:tcPr>
            <w:tcW w:w="3397" w:type="dxa"/>
          </w:tcPr>
          <w:p w14:paraId="6D8C01E0" w14:textId="4D676385" w:rsidR="0041359B" w:rsidRPr="00405A6B" w:rsidRDefault="0041359B" w:rsidP="0041359B">
            <w:pPr>
              <w:pStyle w:val="6"/>
              <w:ind w:firstLine="0"/>
              <w:rPr>
                <w:rFonts w:ascii="Times New Roman" w:hAnsi="Times New Roman"/>
              </w:rPr>
            </w:pPr>
            <w:r w:rsidRPr="00405A6B">
              <w:rPr>
                <w:rFonts w:ascii="Times New Roman" w:hAnsi="Times New Roman"/>
                <w:noProof/>
                <w:lang w:val="tr-TR" w:eastAsia="tr-TR"/>
              </w:rPr>
              <w:drawing>
                <wp:anchor distT="0" distB="0" distL="114300" distR="114300" simplePos="0" relativeHeight="252259328" behindDoc="0" locked="0" layoutInCell="1" allowOverlap="1" wp14:anchorId="1261C3E1" wp14:editId="191B093B">
                  <wp:simplePos x="0" y="0"/>
                  <wp:positionH relativeFrom="column">
                    <wp:posOffset>29121</wp:posOffset>
                  </wp:positionH>
                  <wp:positionV relativeFrom="paragraph">
                    <wp:posOffset>265209</wp:posOffset>
                  </wp:positionV>
                  <wp:extent cx="1991995" cy="892810"/>
                  <wp:effectExtent l="0" t="0" r="8255" b="2540"/>
                  <wp:wrapSquare wrapText="bothSides"/>
                  <wp:docPr id="7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3" cstate="print"/>
                          <a:srcRect/>
                          <a:stretch>
                            <a:fillRect/>
                          </a:stretch>
                        </pic:blipFill>
                        <pic:spPr bwMode="auto">
                          <a:xfrm>
                            <a:off x="0" y="0"/>
                            <a:ext cx="1991995" cy="8928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584066A5" w14:textId="46253C0B" w:rsidR="00C242FB" w:rsidRPr="00405A6B" w:rsidRDefault="00C242FB" w:rsidP="009E254D">
      <w:pPr>
        <w:pStyle w:val="a"/>
        <w:spacing w:before="60" w:after="60"/>
        <w:jc w:val="both"/>
        <w:rPr>
          <w:rFonts w:ascii="Times New Roman" w:hAnsi="Times New Roman"/>
          <w:lang w:val="az-Latn-AZ"/>
        </w:rPr>
      </w:pPr>
      <w:r w:rsidRPr="00D01D3C">
        <w:rPr>
          <w:rFonts w:ascii="Times New Roman" w:hAnsi="Times New Roman"/>
          <w:sz w:val="24"/>
          <w:szCs w:val="24"/>
          <w:lang w:val="az-Latn-AZ"/>
        </w:rPr>
        <w:t>Qatın parametrləri</w:t>
      </w:r>
      <w:r w:rsidR="009E254D" w:rsidRPr="00D01D3C">
        <w:rPr>
          <w:rFonts w:ascii="Times New Roman" w:hAnsi="Times New Roman"/>
          <w:sz w:val="24"/>
          <w:szCs w:val="24"/>
          <w:lang w:val="az-Latn-AZ"/>
        </w:rPr>
        <w:t xml:space="preserve">. </w:t>
      </w:r>
      <w:r w:rsidRPr="00D01D3C">
        <w:rPr>
          <w:rFonts w:ascii="Times New Roman" w:hAnsi="Times New Roman"/>
          <w:b w:val="0"/>
          <w:sz w:val="24"/>
          <w:szCs w:val="24"/>
          <w:lang w:val="az-Latn-AZ"/>
        </w:rPr>
        <w:t xml:space="preserve">Hər bir qat öz adına, rənginə, xəttin qalınlığına, istifadə olunan xəttin tipinə, </w:t>
      </w:r>
      <w:r w:rsidRPr="00405A6B">
        <w:rPr>
          <w:rFonts w:ascii="Times New Roman" w:hAnsi="Times New Roman"/>
          <w:b w:val="0"/>
          <w:sz w:val="24"/>
          <w:szCs w:val="24"/>
          <w:lang w:val="az-Latn-AZ"/>
        </w:rPr>
        <w:t xml:space="preserve">plotterin stilinə və çap üçün plotterə malik olmalıdır. Qat buraxıldıqda AutoCAD bütün cizgilər üçün «0» qatı təyin edir. Qatın sazlana biləcək parametrlərini görmək üçün </w:t>
      </w:r>
      <w:r w:rsidRPr="00912146">
        <w:rPr>
          <w:rFonts w:ascii="Times New Roman" w:hAnsi="Times New Roman"/>
          <w:sz w:val="24"/>
          <w:szCs w:val="24"/>
          <w:lang w:val="az-Latn-AZ"/>
        </w:rPr>
        <w:t xml:space="preserve">Layers </w:t>
      </w:r>
      <w:r w:rsidRPr="00405A6B">
        <w:rPr>
          <w:rFonts w:ascii="Times New Roman" w:hAnsi="Times New Roman"/>
          <w:b w:val="0"/>
          <w:sz w:val="24"/>
          <w:szCs w:val="24"/>
          <w:lang w:val="az-Latn-AZ"/>
        </w:rPr>
        <w:t xml:space="preserve">(qatlar) lövhəsindən </w:t>
      </w:r>
      <w:r w:rsidRPr="00405A6B">
        <w:rPr>
          <w:rFonts w:ascii="Times New Roman" w:hAnsi="Times New Roman"/>
          <w:b w:val="0"/>
          <w:noProof/>
          <w:sz w:val="24"/>
          <w:szCs w:val="24"/>
          <w:lang w:val="tr-TR" w:eastAsia="tr-TR"/>
        </w:rPr>
        <w:drawing>
          <wp:inline distT="0" distB="0" distL="0" distR="0" wp14:anchorId="4F609D71" wp14:editId="3D3DD1DC">
            <wp:extent cx="192405" cy="200025"/>
            <wp:effectExtent l="19050" t="0" r="0" b="0"/>
            <wp:docPr id="7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4" cstate="print"/>
                    <a:srcRect/>
                    <a:stretch>
                      <a:fillRect/>
                    </a:stretch>
                  </pic:blipFill>
                  <pic:spPr bwMode="auto">
                    <a:xfrm>
                      <a:off x="0" y="0"/>
                      <a:ext cx="192405" cy="200025"/>
                    </a:xfrm>
                    <a:prstGeom prst="rect">
                      <a:avLst/>
                    </a:prstGeom>
                    <a:noFill/>
                    <a:ln w="9525">
                      <a:noFill/>
                      <a:miter lim="800000"/>
                      <a:headEnd/>
                      <a:tailEnd/>
                    </a:ln>
                  </pic:spPr>
                </pic:pic>
              </a:graphicData>
            </a:graphic>
          </wp:inline>
        </w:drawing>
      </w:r>
      <w:r w:rsidRPr="00405A6B">
        <w:rPr>
          <w:rFonts w:ascii="Times New Roman" w:hAnsi="Times New Roman"/>
          <w:b w:val="0"/>
          <w:sz w:val="24"/>
          <w:szCs w:val="24"/>
          <w:lang w:val="az-Latn-AZ"/>
        </w:rPr>
        <w:t xml:space="preserve"> </w:t>
      </w:r>
      <w:r w:rsidRPr="00912146">
        <w:rPr>
          <w:rFonts w:ascii="Times New Roman" w:hAnsi="Times New Roman"/>
          <w:sz w:val="24"/>
          <w:szCs w:val="24"/>
          <w:lang w:val="az-Latn-AZ"/>
        </w:rPr>
        <w:t>Layer Properties</w:t>
      </w:r>
      <w:r w:rsidRPr="00405A6B">
        <w:rPr>
          <w:rFonts w:ascii="Times New Roman" w:hAnsi="Times New Roman"/>
          <w:b w:val="0"/>
          <w:sz w:val="24"/>
          <w:szCs w:val="24"/>
          <w:lang w:val="az-Latn-AZ"/>
        </w:rPr>
        <w:t xml:space="preserve">  (qatın xassələri) </w:t>
      </w:r>
      <w:r w:rsidR="00546F6D">
        <w:rPr>
          <w:rFonts w:ascii="Times New Roman" w:hAnsi="Times New Roman"/>
          <w:b w:val="0"/>
          <w:sz w:val="24"/>
          <w:szCs w:val="24"/>
          <w:lang w:val="az-Latn-AZ"/>
        </w:rPr>
        <w:t>əmrini</w:t>
      </w:r>
      <w:r w:rsidRPr="00405A6B">
        <w:rPr>
          <w:rFonts w:ascii="Times New Roman" w:hAnsi="Times New Roman"/>
          <w:b w:val="0"/>
          <w:sz w:val="24"/>
          <w:szCs w:val="24"/>
          <w:lang w:val="az-Latn-AZ"/>
        </w:rPr>
        <w:t xml:space="preserve"> aktivləşdirməklə etmək olar.</w:t>
      </w:r>
    </w:p>
    <w:p w14:paraId="5F9928CF" w14:textId="77777777" w:rsidR="0041359B" w:rsidRPr="00405A6B" w:rsidRDefault="0041359B" w:rsidP="0041359B">
      <w:pPr>
        <w:pStyle w:val="6"/>
        <w:ind w:firstLine="720"/>
        <w:rPr>
          <w:rFonts w:ascii="Times New Roman" w:hAnsi="Times New Roman"/>
        </w:rPr>
      </w:pPr>
    </w:p>
    <w:p w14:paraId="39AEBD0E" w14:textId="77777777" w:rsidR="00C242FB" w:rsidRPr="00405A6B" w:rsidRDefault="00C242FB" w:rsidP="0041359B">
      <w:pPr>
        <w:pStyle w:val="6"/>
        <w:ind w:firstLine="0"/>
        <w:jc w:val="center"/>
        <w:rPr>
          <w:rFonts w:ascii="Times New Roman" w:hAnsi="Times New Roman"/>
        </w:rPr>
      </w:pPr>
      <w:r w:rsidRPr="00405A6B">
        <w:rPr>
          <w:rFonts w:ascii="Times New Roman" w:hAnsi="Times New Roman"/>
          <w:noProof/>
          <w:lang w:val="tr-TR" w:eastAsia="tr-TR"/>
        </w:rPr>
        <w:drawing>
          <wp:inline distT="0" distB="0" distL="0" distR="0" wp14:anchorId="2A440BB3" wp14:editId="07A8ABF5">
            <wp:extent cx="5775205" cy="380010"/>
            <wp:effectExtent l="0" t="0" r="0" b="1270"/>
            <wp:docPr id="7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cstate="print"/>
                    <a:srcRect/>
                    <a:stretch>
                      <a:fillRect/>
                    </a:stretch>
                  </pic:blipFill>
                  <pic:spPr bwMode="auto">
                    <a:xfrm>
                      <a:off x="0" y="0"/>
                      <a:ext cx="5843812" cy="384524"/>
                    </a:xfrm>
                    <a:prstGeom prst="rect">
                      <a:avLst/>
                    </a:prstGeom>
                    <a:noFill/>
                    <a:ln w="9525">
                      <a:noFill/>
                      <a:miter lim="800000"/>
                      <a:headEnd/>
                      <a:tailEnd/>
                    </a:ln>
                  </pic:spPr>
                </pic:pic>
              </a:graphicData>
            </a:graphic>
          </wp:inline>
        </w:drawing>
      </w:r>
    </w:p>
    <w:p w14:paraId="042F28DB" w14:textId="77777777" w:rsidR="0041359B" w:rsidRPr="00405A6B" w:rsidRDefault="0041359B" w:rsidP="007A5EE1">
      <w:pPr>
        <w:pStyle w:val="6"/>
        <w:ind w:firstLine="397"/>
        <w:rPr>
          <w:rFonts w:ascii="Times New Roman" w:hAnsi="Times New Roman"/>
        </w:rPr>
      </w:pPr>
    </w:p>
    <w:p w14:paraId="7F979840" w14:textId="53C9EA52" w:rsidR="00C242FB" w:rsidRPr="00405A6B" w:rsidRDefault="00C242FB" w:rsidP="0041359B">
      <w:pPr>
        <w:pStyle w:val="6"/>
        <w:ind w:firstLine="720"/>
        <w:rPr>
          <w:rFonts w:ascii="Times New Roman" w:hAnsi="Times New Roman"/>
        </w:rPr>
      </w:pPr>
      <w:r w:rsidRPr="00405A6B">
        <w:rPr>
          <w:rFonts w:ascii="Times New Roman" w:hAnsi="Times New Roman"/>
        </w:rPr>
        <w:t>Bundan başqa qatların 3 hal parametri (</w:t>
      </w:r>
      <w:r w:rsidRPr="00912146">
        <w:rPr>
          <w:rFonts w:ascii="Times New Roman" w:hAnsi="Times New Roman"/>
          <w:b/>
        </w:rPr>
        <w:t>states</w:t>
      </w:r>
      <w:r w:rsidRPr="00405A6B">
        <w:rPr>
          <w:rFonts w:ascii="Times New Roman" w:hAnsi="Times New Roman"/>
        </w:rPr>
        <w:t xml:space="preserve">) vardır. Bu parametrlər qatların görünməsini və dəyişdirilməsini idarə edir. </w:t>
      </w:r>
    </w:p>
    <w:p w14:paraId="75B8CB1B" w14:textId="123029E8" w:rsidR="00C242FB" w:rsidRPr="00405A6B" w:rsidRDefault="00C242FB" w:rsidP="00502597">
      <w:pPr>
        <w:pStyle w:val="1"/>
        <w:numPr>
          <w:ilvl w:val="0"/>
          <w:numId w:val="52"/>
        </w:numPr>
        <w:ind w:left="284" w:hanging="284"/>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7B9A219A" wp14:editId="6CD990F8">
            <wp:extent cx="192405" cy="184150"/>
            <wp:effectExtent l="19050" t="0" r="0" b="0"/>
            <wp:docPr id="7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6" cstate="print"/>
                    <a:srcRect/>
                    <a:stretch>
                      <a:fillRect/>
                    </a:stretch>
                  </pic:blipFill>
                  <pic:spPr bwMode="auto">
                    <a:xfrm>
                      <a:off x="0" y="0"/>
                      <a:ext cx="192405" cy="184150"/>
                    </a:xfrm>
                    <a:prstGeom prst="rect">
                      <a:avLst/>
                    </a:prstGeom>
                    <a:noFill/>
                    <a:ln w="9525">
                      <a:noFill/>
                      <a:miter lim="800000"/>
                      <a:headEnd/>
                      <a:tailEnd/>
                    </a:ln>
                  </pic:spPr>
                </pic:pic>
              </a:graphicData>
            </a:graphic>
          </wp:inline>
        </w:drawing>
      </w:r>
      <w:r w:rsidR="0041359B" w:rsidRPr="00405A6B">
        <w:rPr>
          <w:rFonts w:ascii="Times New Roman" w:hAnsi="Times New Roman"/>
          <w:lang w:val="az-Latn-AZ"/>
        </w:rPr>
        <w:t>–</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on/off</w:t>
      </w:r>
      <w:r w:rsidRPr="00405A6B">
        <w:rPr>
          <w:rFonts w:ascii="Times New Roman" w:hAnsi="Times New Roman"/>
          <w:sz w:val="24"/>
          <w:szCs w:val="24"/>
          <w:lang w:val="az-Latn-AZ"/>
        </w:rPr>
        <w:t xml:space="preserve"> (Qoş/aç)</w:t>
      </w:r>
      <w:r w:rsidR="0041359B" w:rsidRPr="00405A6B">
        <w:rPr>
          <w:rFonts w:ascii="Times New Roman" w:hAnsi="Times New Roman"/>
          <w:sz w:val="24"/>
          <w:szCs w:val="24"/>
          <w:lang w:val="az-Latn-AZ"/>
        </w:rPr>
        <w:t>.</w:t>
      </w:r>
      <w:r w:rsidRPr="00405A6B">
        <w:rPr>
          <w:rFonts w:ascii="Times New Roman" w:hAnsi="Times New Roman"/>
          <w:sz w:val="24"/>
          <w:szCs w:val="24"/>
          <w:lang w:val="az-Latn-AZ"/>
        </w:rPr>
        <w:t xml:space="preserve"> Qatın qoşulması (</w:t>
      </w:r>
      <w:r w:rsidRPr="00405A6B">
        <w:rPr>
          <w:rFonts w:ascii="Times New Roman" w:hAnsi="Times New Roman"/>
          <w:b/>
          <w:sz w:val="24"/>
          <w:szCs w:val="24"/>
          <w:lang w:val="az-Latn-AZ"/>
        </w:rPr>
        <w:t>on</w:t>
      </w:r>
      <w:r w:rsidRPr="00405A6B">
        <w:rPr>
          <w:rFonts w:ascii="Times New Roman" w:hAnsi="Times New Roman"/>
          <w:sz w:val="24"/>
          <w:szCs w:val="24"/>
          <w:lang w:val="az-Latn-AZ"/>
        </w:rPr>
        <w:t>) onu görünən edir. Söndürülmüş qat (</w:t>
      </w:r>
      <w:r w:rsidRPr="00405A6B">
        <w:rPr>
          <w:rFonts w:ascii="Times New Roman" w:hAnsi="Times New Roman"/>
          <w:b/>
          <w:sz w:val="24"/>
          <w:szCs w:val="24"/>
          <w:lang w:val="az-Latn-AZ"/>
        </w:rPr>
        <w:t>off)</w:t>
      </w:r>
      <w:r w:rsidRPr="00405A6B">
        <w:rPr>
          <w:rFonts w:ascii="Times New Roman" w:hAnsi="Times New Roman"/>
          <w:sz w:val="24"/>
          <w:szCs w:val="24"/>
          <w:lang w:val="az-Latn-AZ"/>
        </w:rPr>
        <w:t xml:space="preserve"> görünmür.</w:t>
      </w:r>
    </w:p>
    <w:p w14:paraId="4D54AE63" w14:textId="0CD9B92F" w:rsidR="00C242FB" w:rsidRPr="00405A6B" w:rsidRDefault="00C242FB" w:rsidP="00502597">
      <w:pPr>
        <w:pStyle w:val="1"/>
        <w:numPr>
          <w:ilvl w:val="0"/>
          <w:numId w:val="52"/>
        </w:numPr>
        <w:ind w:left="284" w:hanging="284"/>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48A343D3" wp14:editId="719B786C">
            <wp:extent cx="184150" cy="153670"/>
            <wp:effectExtent l="19050" t="0" r="6350" b="0"/>
            <wp:docPr id="75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7" cstate="print"/>
                    <a:srcRect/>
                    <a:stretch>
                      <a:fillRect/>
                    </a:stretch>
                  </pic:blipFill>
                  <pic:spPr bwMode="auto">
                    <a:xfrm>
                      <a:off x="0" y="0"/>
                      <a:ext cx="184150" cy="153670"/>
                    </a:xfrm>
                    <a:prstGeom prst="rect">
                      <a:avLst/>
                    </a:prstGeom>
                    <a:noFill/>
                    <a:ln w="9525">
                      <a:noFill/>
                      <a:miter lim="800000"/>
                      <a:headEnd/>
                      <a:tailEnd/>
                    </a:ln>
                  </pic:spPr>
                </pic:pic>
              </a:graphicData>
            </a:graphic>
          </wp:inline>
        </w:drawing>
      </w:r>
      <w:r w:rsidR="0041359B" w:rsidRPr="00405A6B">
        <w:rPr>
          <w:rFonts w:ascii="Times New Roman" w:hAnsi="Times New Roman"/>
          <w:lang w:val="az-Latn-AZ"/>
        </w:rPr>
        <w:t xml:space="preserve">– </w:t>
      </w:r>
      <w:r w:rsidRPr="00405A6B">
        <w:rPr>
          <w:rFonts w:ascii="Times New Roman" w:hAnsi="Times New Roman"/>
          <w:b/>
          <w:sz w:val="24"/>
          <w:szCs w:val="24"/>
          <w:lang w:val="az-Latn-AZ"/>
        </w:rPr>
        <w:t xml:space="preserve">Thawed/Freeze </w:t>
      </w:r>
      <w:r w:rsidR="0041359B" w:rsidRPr="00405A6B">
        <w:rPr>
          <w:rFonts w:ascii="Times New Roman" w:hAnsi="Times New Roman"/>
          <w:sz w:val="24"/>
          <w:szCs w:val="24"/>
          <w:lang w:val="az-Latn-AZ"/>
        </w:rPr>
        <w:t xml:space="preserve">(dondurulmamış/dondurulmuş) </w:t>
      </w:r>
      <w:r w:rsidR="0041359B" w:rsidRPr="00405A6B">
        <w:rPr>
          <w:rFonts w:ascii="Times New Roman" w:hAnsi="Times New Roman"/>
          <w:lang w:val="az-Latn-AZ"/>
        </w:rPr>
        <w:t>–</w:t>
      </w:r>
      <w:r w:rsidRPr="00405A6B">
        <w:rPr>
          <w:rFonts w:ascii="Times New Roman" w:hAnsi="Times New Roman"/>
          <w:sz w:val="24"/>
          <w:szCs w:val="24"/>
          <w:lang w:val="az-Latn-AZ"/>
        </w:rPr>
        <w:t xml:space="preserve"> </w:t>
      </w:r>
      <w:r w:rsidR="0041359B" w:rsidRPr="00405A6B">
        <w:rPr>
          <w:rFonts w:ascii="Times New Roman" w:hAnsi="Times New Roman"/>
          <w:sz w:val="24"/>
          <w:szCs w:val="24"/>
          <w:lang w:val="az-Latn-AZ"/>
        </w:rPr>
        <w:t>dondurulmam</w:t>
      </w:r>
      <w:r w:rsidR="00485C98">
        <w:rPr>
          <w:rFonts w:ascii="Times New Roman" w:hAnsi="Times New Roman"/>
          <w:sz w:val="24"/>
          <w:szCs w:val="24"/>
          <w:lang w:val="az-Latn-AZ"/>
        </w:rPr>
        <w:t>ı</w:t>
      </w:r>
      <w:r w:rsidR="0041359B" w:rsidRPr="00405A6B">
        <w:rPr>
          <w:rFonts w:ascii="Times New Roman" w:hAnsi="Times New Roman"/>
          <w:sz w:val="24"/>
          <w:szCs w:val="24"/>
          <w:lang w:val="az-Latn-AZ"/>
        </w:rPr>
        <w:t xml:space="preserve">ş </w:t>
      </w:r>
      <w:r w:rsidRPr="00405A6B">
        <w:rPr>
          <w:rFonts w:ascii="Times New Roman" w:hAnsi="Times New Roman"/>
          <w:sz w:val="24"/>
          <w:szCs w:val="24"/>
          <w:lang w:val="az-Latn-AZ"/>
        </w:rPr>
        <w:t>qat (</w:t>
      </w:r>
      <w:r w:rsidRPr="00405A6B">
        <w:rPr>
          <w:rFonts w:ascii="Times New Roman" w:hAnsi="Times New Roman"/>
          <w:b/>
          <w:sz w:val="24"/>
          <w:szCs w:val="24"/>
          <w:lang w:val="az-Latn-AZ"/>
        </w:rPr>
        <w:t>Thawed</w:t>
      </w:r>
      <w:r w:rsidRPr="00405A6B">
        <w:rPr>
          <w:rFonts w:ascii="Times New Roman" w:hAnsi="Times New Roman"/>
          <w:sz w:val="24"/>
          <w:szCs w:val="24"/>
          <w:lang w:val="az-Latn-AZ"/>
        </w:rPr>
        <w:t>) görünür, buraxıldıqda bu nə</w:t>
      </w:r>
      <w:r w:rsidRPr="00405A6B">
        <w:rPr>
          <w:rFonts w:ascii="Times New Roman" w:hAnsi="Times New Roman"/>
          <w:sz w:val="24"/>
          <w:szCs w:val="24"/>
          <w:lang w:val="az-Latn-AZ"/>
        </w:rPr>
        <w:softHyphen/>
        <w:t>zər</w:t>
      </w:r>
      <w:r w:rsidRPr="00405A6B">
        <w:rPr>
          <w:rFonts w:ascii="Times New Roman" w:hAnsi="Times New Roman"/>
          <w:sz w:val="24"/>
          <w:szCs w:val="24"/>
          <w:lang w:val="az-Latn-AZ"/>
        </w:rPr>
        <w:softHyphen/>
        <w:t>də tutulur. Dondurulmuş qat görünmür və bu halda cizgi üzə</w:t>
      </w:r>
      <w:r w:rsidRPr="00405A6B">
        <w:rPr>
          <w:rFonts w:ascii="Times New Roman" w:hAnsi="Times New Roman"/>
          <w:sz w:val="24"/>
          <w:szCs w:val="24"/>
          <w:lang w:val="az-Latn-AZ"/>
        </w:rPr>
        <w:softHyphen/>
        <w:t>rin</w:t>
      </w:r>
      <w:r w:rsidRPr="00405A6B">
        <w:rPr>
          <w:rFonts w:ascii="Times New Roman" w:hAnsi="Times New Roman"/>
          <w:sz w:val="24"/>
          <w:szCs w:val="24"/>
          <w:lang w:val="az-Latn-AZ"/>
        </w:rPr>
        <w:softHyphen/>
        <w:t>də dəyişikliklər aparmaq mümkün deyil. Qatların don</w:t>
      </w:r>
      <w:r w:rsidRPr="00405A6B">
        <w:rPr>
          <w:rFonts w:ascii="Times New Roman" w:hAnsi="Times New Roman"/>
          <w:sz w:val="24"/>
          <w:szCs w:val="24"/>
          <w:lang w:val="az-Latn-AZ"/>
        </w:rPr>
        <w:softHyphen/>
        <w:t>du</w:t>
      </w:r>
      <w:r w:rsidRPr="00405A6B">
        <w:rPr>
          <w:rFonts w:ascii="Times New Roman" w:hAnsi="Times New Roman"/>
          <w:sz w:val="24"/>
          <w:szCs w:val="24"/>
          <w:lang w:val="az-Latn-AZ"/>
        </w:rPr>
        <w:softHyphen/>
        <w:t>rul</w:t>
      </w:r>
      <w:r w:rsidRPr="00405A6B">
        <w:rPr>
          <w:rFonts w:ascii="Times New Roman" w:hAnsi="Times New Roman"/>
          <w:sz w:val="24"/>
          <w:szCs w:val="24"/>
          <w:lang w:val="az-Latn-AZ"/>
        </w:rPr>
        <w:softHyphen/>
        <w:t>ma</w:t>
      </w:r>
      <w:r w:rsidRPr="00405A6B">
        <w:rPr>
          <w:rFonts w:ascii="Times New Roman" w:hAnsi="Times New Roman"/>
          <w:sz w:val="24"/>
          <w:szCs w:val="24"/>
          <w:lang w:val="az-Latn-AZ"/>
        </w:rPr>
        <w:softHyphen/>
        <w:t>sı söndürülmüş qata nəzərən daha sərfəlidir.</w:t>
      </w:r>
    </w:p>
    <w:p w14:paraId="44B2F53D" w14:textId="7EC2E911" w:rsidR="00C242FB" w:rsidRPr="00405A6B" w:rsidRDefault="00C242FB" w:rsidP="00502597">
      <w:pPr>
        <w:pStyle w:val="1"/>
        <w:numPr>
          <w:ilvl w:val="0"/>
          <w:numId w:val="52"/>
        </w:numPr>
        <w:ind w:left="284" w:hanging="284"/>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201D1933" wp14:editId="7467AAA9">
            <wp:extent cx="192405" cy="153670"/>
            <wp:effectExtent l="19050" t="0" r="0" b="0"/>
            <wp:docPr id="7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8" cstate="print"/>
                    <a:srcRect/>
                    <a:stretch>
                      <a:fillRect/>
                    </a:stretch>
                  </pic:blipFill>
                  <pic:spPr bwMode="auto">
                    <a:xfrm>
                      <a:off x="0" y="0"/>
                      <a:ext cx="192405" cy="153670"/>
                    </a:xfrm>
                    <a:prstGeom prst="rect">
                      <a:avLst/>
                    </a:prstGeom>
                    <a:noFill/>
                    <a:ln w="9525">
                      <a:noFill/>
                      <a:miter lim="800000"/>
                      <a:headEnd/>
                      <a:tailEnd/>
                    </a:ln>
                  </pic:spPr>
                </pic:pic>
              </a:graphicData>
            </a:graphic>
          </wp:inline>
        </w:drawing>
      </w:r>
      <w:r w:rsidR="0041359B" w:rsidRPr="00405A6B">
        <w:rPr>
          <w:rFonts w:ascii="Times New Roman" w:hAnsi="Times New Roman"/>
          <w:lang w:val="az-Latn-AZ"/>
        </w:rPr>
        <w:t xml:space="preserve">– </w:t>
      </w:r>
      <w:r w:rsidRPr="00405A6B">
        <w:rPr>
          <w:rFonts w:ascii="Times New Roman" w:hAnsi="Times New Roman"/>
          <w:b/>
          <w:sz w:val="24"/>
          <w:szCs w:val="24"/>
          <w:lang w:val="az-Latn-AZ"/>
        </w:rPr>
        <w:t>Unlocked/Locked</w:t>
      </w:r>
      <w:r w:rsidRPr="00405A6B">
        <w:rPr>
          <w:rFonts w:ascii="Times New Roman" w:hAnsi="Times New Roman"/>
          <w:sz w:val="24"/>
          <w:szCs w:val="24"/>
          <w:lang w:val="az-Latn-AZ"/>
        </w:rPr>
        <w:t xml:space="preserve"> (</w:t>
      </w:r>
      <w:r w:rsidR="0041359B" w:rsidRPr="00405A6B">
        <w:rPr>
          <w:rFonts w:ascii="Times New Roman" w:hAnsi="Times New Roman"/>
          <w:sz w:val="24"/>
          <w:szCs w:val="24"/>
          <w:lang w:val="az-Latn-AZ"/>
        </w:rPr>
        <w:t>bl</w:t>
      </w:r>
      <w:r w:rsidR="003D2991" w:rsidRPr="00405A6B">
        <w:rPr>
          <w:rFonts w:ascii="Times New Roman" w:hAnsi="Times New Roman"/>
          <w:sz w:val="24"/>
          <w:szCs w:val="24"/>
          <w:lang w:val="az-Latn-AZ"/>
        </w:rPr>
        <w:t>o</w:t>
      </w:r>
      <w:r w:rsidR="0041359B" w:rsidRPr="00405A6B">
        <w:rPr>
          <w:rFonts w:ascii="Times New Roman" w:hAnsi="Times New Roman"/>
          <w:sz w:val="24"/>
          <w:szCs w:val="24"/>
          <w:lang w:val="az-Latn-AZ"/>
        </w:rPr>
        <w:t>k</w:t>
      </w:r>
      <w:r w:rsidR="003D2991" w:rsidRPr="00405A6B">
        <w:rPr>
          <w:rFonts w:ascii="Times New Roman" w:hAnsi="Times New Roman"/>
          <w:sz w:val="24"/>
          <w:szCs w:val="24"/>
          <w:lang w:val="az-Latn-AZ"/>
        </w:rPr>
        <w:t>lamadan</w:t>
      </w:r>
      <w:r w:rsidR="0041359B" w:rsidRPr="00405A6B">
        <w:rPr>
          <w:rFonts w:ascii="Times New Roman" w:hAnsi="Times New Roman"/>
          <w:sz w:val="24"/>
          <w:szCs w:val="24"/>
          <w:lang w:val="az-Latn-AZ"/>
        </w:rPr>
        <w:t xml:space="preserve"> </w:t>
      </w:r>
      <w:r w:rsidRPr="00405A6B">
        <w:rPr>
          <w:rFonts w:ascii="Times New Roman" w:hAnsi="Times New Roman"/>
          <w:sz w:val="24"/>
          <w:szCs w:val="24"/>
          <w:lang w:val="az-Latn-AZ"/>
        </w:rPr>
        <w:t>azad/Bl</w:t>
      </w:r>
      <w:r w:rsidR="003D2991" w:rsidRPr="00405A6B">
        <w:rPr>
          <w:rFonts w:ascii="Times New Roman" w:hAnsi="Times New Roman"/>
          <w:sz w:val="24"/>
          <w:szCs w:val="24"/>
          <w:lang w:val="az-Latn-AZ"/>
        </w:rPr>
        <w:t>o</w:t>
      </w:r>
      <w:r w:rsidRPr="00405A6B">
        <w:rPr>
          <w:rFonts w:ascii="Times New Roman" w:hAnsi="Times New Roman"/>
          <w:sz w:val="24"/>
          <w:szCs w:val="24"/>
          <w:lang w:val="az-Latn-AZ"/>
        </w:rPr>
        <w:t>k</w:t>
      </w:r>
      <w:r w:rsidR="003D2991" w:rsidRPr="00405A6B">
        <w:rPr>
          <w:rFonts w:ascii="Times New Roman" w:hAnsi="Times New Roman"/>
          <w:sz w:val="24"/>
          <w:szCs w:val="24"/>
          <w:lang w:val="az-Latn-AZ"/>
        </w:rPr>
        <w:t>lama</w:t>
      </w:r>
      <w:r w:rsidRPr="00405A6B">
        <w:rPr>
          <w:rFonts w:ascii="Times New Roman" w:hAnsi="Times New Roman"/>
          <w:sz w:val="24"/>
          <w:szCs w:val="24"/>
          <w:lang w:val="az-Latn-AZ"/>
        </w:rPr>
        <w:t xml:space="preserve">) – </w:t>
      </w:r>
      <w:r w:rsidR="0041359B" w:rsidRPr="00405A6B">
        <w:rPr>
          <w:rFonts w:ascii="Times New Roman" w:hAnsi="Times New Roman"/>
          <w:sz w:val="24"/>
          <w:szCs w:val="24"/>
          <w:lang w:val="az-Latn-AZ"/>
        </w:rPr>
        <w:t>bl</w:t>
      </w:r>
      <w:r w:rsidR="003D2991" w:rsidRPr="00405A6B">
        <w:rPr>
          <w:rFonts w:ascii="Times New Roman" w:hAnsi="Times New Roman"/>
          <w:sz w:val="24"/>
          <w:szCs w:val="24"/>
          <w:lang w:val="az-Latn-AZ"/>
        </w:rPr>
        <w:t>o</w:t>
      </w:r>
      <w:r w:rsidR="0041359B" w:rsidRPr="00405A6B">
        <w:rPr>
          <w:rFonts w:ascii="Times New Roman" w:hAnsi="Times New Roman"/>
          <w:sz w:val="24"/>
          <w:szCs w:val="24"/>
          <w:lang w:val="az-Latn-AZ"/>
        </w:rPr>
        <w:t>k</w:t>
      </w:r>
      <w:r w:rsidR="003D2991" w:rsidRPr="00405A6B">
        <w:rPr>
          <w:rFonts w:ascii="Times New Roman" w:hAnsi="Times New Roman"/>
          <w:sz w:val="24"/>
          <w:szCs w:val="24"/>
          <w:lang w:val="az-Latn-AZ"/>
        </w:rPr>
        <w:t>lam</w:t>
      </w:r>
      <w:r w:rsidR="0041359B" w:rsidRPr="00405A6B">
        <w:rPr>
          <w:rFonts w:ascii="Times New Roman" w:hAnsi="Times New Roman"/>
          <w:sz w:val="24"/>
          <w:szCs w:val="24"/>
          <w:lang w:val="az-Latn-AZ"/>
        </w:rPr>
        <w:t xml:space="preserve">adan </w:t>
      </w:r>
      <w:r w:rsidRPr="00405A6B">
        <w:rPr>
          <w:rFonts w:ascii="Times New Roman" w:hAnsi="Times New Roman"/>
          <w:sz w:val="24"/>
          <w:szCs w:val="24"/>
          <w:lang w:val="az-Latn-AZ"/>
        </w:rPr>
        <w:t>azad olmuş qat görünür və redaktə oluna bilər. Bl</w:t>
      </w:r>
      <w:r w:rsidR="003D2991" w:rsidRPr="00405A6B">
        <w:rPr>
          <w:rFonts w:ascii="Times New Roman" w:hAnsi="Times New Roman"/>
          <w:sz w:val="24"/>
          <w:szCs w:val="24"/>
          <w:lang w:val="az-Latn-AZ"/>
        </w:rPr>
        <w:t>o</w:t>
      </w:r>
      <w:r w:rsidRPr="00405A6B">
        <w:rPr>
          <w:rFonts w:ascii="Times New Roman" w:hAnsi="Times New Roman"/>
          <w:sz w:val="24"/>
          <w:szCs w:val="24"/>
          <w:lang w:val="az-Latn-AZ"/>
        </w:rPr>
        <w:t>k olunmuş qat görünür və cizgi üzərində dəyişikliklər aparmaq mümkün olmur.</w:t>
      </w:r>
    </w:p>
    <w:p w14:paraId="207706DE" w14:textId="722B9904" w:rsidR="00C242FB" w:rsidRPr="00405A6B" w:rsidRDefault="00C242FB" w:rsidP="001A17C1">
      <w:pPr>
        <w:pStyle w:val="1"/>
        <w:tabs>
          <w:tab w:val="clear" w:pos="2268"/>
        </w:tabs>
        <w:ind w:firstLine="720"/>
        <w:rPr>
          <w:rFonts w:ascii="Times New Roman" w:hAnsi="Times New Roman"/>
          <w:sz w:val="24"/>
          <w:szCs w:val="24"/>
          <w:lang w:val="az-Latn-AZ"/>
        </w:rPr>
      </w:pPr>
      <w:r w:rsidRPr="00405A6B">
        <w:rPr>
          <w:rFonts w:ascii="Times New Roman" w:hAnsi="Times New Roman"/>
          <w:b/>
          <w:sz w:val="24"/>
          <w:szCs w:val="24"/>
          <w:lang w:val="az-Latn-AZ"/>
        </w:rPr>
        <w:t>On/off</w:t>
      </w:r>
      <w:r w:rsidRPr="00405A6B">
        <w:rPr>
          <w:rFonts w:ascii="Times New Roman" w:hAnsi="Times New Roman"/>
          <w:sz w:val="24"/>
          <w:szCs w:val="24"/>
          <w:lang w:val="az-Latn-AZ"/>
        </w:rPr>
        <w:t xml:space="preserve"> (qoş, aç) və </w:t>
      </w:r>
      <w:r w:rsidRPr="00405A6B">
        <w:rPr>
          <w:rFonts w:ascii="Times New Roman" w:hAnsi="Times New Roman"/>
          <w:b/>
          <w:sz w:val="24"/>
          <w:szCs w:val="24"/>
          <w:lang w:val="az-Latn-AZ"/>
        </w:rPr>
        <w:t>Thawed/Freeze</w:t>
      </w:r>
      <w:r w:rsidRPr="00405A6B">
        <w:rPr>
          <w:rFonts w:ascii="Times New Roman" w:hAnsi="Times New Roman"/>
          <w:sz w:val="24"/>
          <w:szCs w:val="24"/>
          <w:lang w:val="az-Latn-AZ"/>
        </w:rPr>
        <w:t xml:space="preserve"> (Dondurul</w:t>
      </w:r>
      <w:r w:rsidRPr="00405A6B">
        <w:rPr>
          <w:rFonts w:ascii="Times New Roman" w:hAnsi="Times New Roman"/>
          <w:sz w:val="24"/>
          <w:szCs w:val="24"/>
          <w:lang w:val="az-Latn-AZ"/>
        </w:rPr>
        <w:softHyphen/>
        <w:t>ma</w:t>
      </w:r>
      <w:r w:rsidRPr="00405A6B">
        <w:rPr>
          <w:rFonts w:ascii="Times New Roman" w:hAnsi="Times New Roman"/>
          <w:sz w:val="24"/>
          <w:szCs w:val="24"/>
          <w:lang w:val="az-Latn-AZ"/>
        </w:rPr>
        <w:softHyphen/>
        <w:t>mış/dondurulmuş) qatlarının bir-birindən fərqi ondadır ki, ikinci cizgini daha sürətlə regenerasiya edir.</w:t>
      </w:r>
    </w:p>
    <w:p w14:paraId="114F4719" w14:textId="7391A4F9" w:rsidR="00C242FB" w:rsidRPr="00D01D3C" w:rsidRDefault="00C242FB" w:rsidP="001A17C1">
      <w:pPr>
        <w:pStyle w:val="a"/>
        <w:spacing w:before="0" w:after="0"/>
        <w:ind w:firstLine="720"/>
        <w:jc w:val="left"/>
        <w:rPr>
          <w:rFonts w:ascii="Times New Roman" w:hAnsi="Times New Roman"/>
          <w:sz w:val="24"/>
          <w:szCs w:val="24"/>
          <w:lang w:val="az-Latn-AZ"/>
        </w:rPr>
      </w:pPr>
      <w:r w:rsidRPr="00D01D3C">
        <w:rPr>
          <w:rFonts w:ascii="Times New Roman" w:hAnsi="Times New Roman"/>
          <w:sz w:val="24"/>
          <w:szCs w:val="24"/>
          <w:lang w:val="az-Latn-AZ"/>
        </w:rPr>
        <w:t xml:space="preserve">Yeni qatın </w:t>
      </w:r>
      <w:r w:rsidRPr="00D01D3C">
        <w:rPr>
          <w:rFonts w:ascii="Times New Roman" w:hAnsi="Times New Roman"/>
          <w:b w:val="0"/>
          <w:sz w:val="24"/>
          <w:szCs w:val="24"/>
          <w:lang w:val="az-Latn-AZ"/>
        </w:rPr>
        <w:t>y</w:t>
      </w:r>
      <w:r w:rsidR="001A17C1" w:rsidRPr="00D01D3C">
        <w:rPr>
          <w:rFonts w:ascii="Times New Roman" w:hAnsi="Times New Roman"/>
          <w:sz w:val="24"/>
          <w:szCs w:val="24"/>
          <w:lang w:val="az-Latn-AZ"/>
        </w:rPr>
        <w:t>aradılması.</w:t>
      </w:r>
    </w:p>
    <w:p w14:paraId="29673265" w14:textId="68F5F7E1" w:rsidR="00C242FB" w:rsidRPr="00405A6B" w:rsidRDefault="00C242FB" w:rsidP="0041359B">
      <w:pPr>
        <w:pStyle w:val="1"/>
        <w:ind w:firstLine="720"/>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1945984" behindDoc="1" locked="0" layoutInCell="0" allowOverlap="1" wp14:anchorId="530D4BA9" wp14:editId="480B1718">
            <wp:simplePos x="0" y="0"/>
            <wp:positionH relativeFrom="column">
              <wp:posOffset>1270</wp:posOffset>
            </wp:positionH>
            <wp:positionV relativeFrom="paragraph">
              <wp:posOffset>3810</wp:posOffset>
            </wp:positionV>
            <wp:extent cx="152400" cy="142875"/>
            <wp:effectExtent l="19050" t="0" r="0" b="0"/>
            <wp:wrapNone/>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09" cstate="print"/>
                    <a:srcRect/>
                    <a:stretch>
                      <a:fillRect/>
                    </a:stretch>
                  </pic:blipFill>
                  <pic:spPr bwMode="auto">
                    <a:xfrm>
                      <a:off x="0" y="0"/>
                      <a:ext cx="152400" cy="142875"/>
                    </a:xfrm>
                    <a:prstGeom prst="rect">
                      <a:avLst/>
                    </a:prstGeom>
                    <a:noFill/>
                    <a:ln w="9525">
                      <a:noFill/>
                      <a:miter lim="800000"/>
                      <a:headEnd/>
                      <a:tailEnd/>
                    </a:ln>
                  </pic:spPr>
                </pic:pic>
              </a:graphicData>
            </a:graphic>
          </wp:anchor>
        </w:drawing>
      </w:r>
      <w:r w:rsidRPr="00405A6B">
        <w:rPr>
          <w:rFonts w:ascii="Times New Roman" w:hAnsi="Times New Roman"/>
          <w:noProof/>
          <w:sz w:val="24"/>
          <w:szCs w:val="24"/>
          <w:lang w:val="tr-TR" w:eastAsia="tr-TR"/>
        </w:rPr>
        <w:drawing>
          <wp:inline distT="0" distB="0" distL="0" distR="0" wp14:anchorId="1D1DAF39" wp14:editId="6C81DDBD">
            <wp:extent cx="192405" cy="200025"/>
            <wp:effectExtent l="19050" t="0" r="0" b="0"/>
            <wp:docPr id="5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4" cstate="print"/>
                    <a:srcRect/>
                    <a:stretch>
                      <a:fillRect/>
                    </a:stretch>
                  </pic:blipFill>
                  <pic:spPr bwMode="auto">
                    <a:xfrm>
                      <a:off x="0" y="0"/>
                      <a:ext cx="192405" cy="200025"/>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 xml:space="preserve">Layers Properties </w:t>
      </w:r>
      <w:r w:rsidRPr="00405A6B">
        <w:rPr>
          <w:rFonts w:ascii="Times New Roman" w:hAnsi="Times New Roman"/>
          <w:sz w:val="24"/>
          <w:szCs w:val="24"/>
          <w:lang w:val="az-Latn-AZ"/>
        </w:rPr>
        <w:t xml:space="preserve">(qatların xassələri) – </w:t>
      </w:r>
      <w:r w:rsidR="00546F6D">
        <w:rPr>
          <w:rFonts w:ascii="Times New Roman" w:hAnsi="Times New Roman"/>
          <w:sz w:val="24"/>
          <w:szCs w:val="24"/>
          <w:lang w:val="az-Latn-AZ"/>
        </w:rPr>
        <w:t>əmrini</w:t>
      </w:r>
      <w:r w:rsidRPr="00405A6B">
        <w:rPr>
          <w:rFonts w:ascii="Times New Roman" w:hAnsi="Times New Roman"/>
          <w:sz w:val="24"/>
          <w:szCs w:val="24"/>
          <w:lang w:val="az-Latn-AZ"/>
        </w:rPr>
        <w:t xml:space="preserve"> işə salmaq üçün əsasən </w:t>
      </w:r>
      <w:r w:rsidRPr="00405A6B">
        <w:rPr>
          <w:rFonts w:ascii="Times New Roman" w:hAnsi="Times New Roman"/>
          <w:b/>
          <w:sz w:val="24"/>
          <w:szCs w:val="24"/>
          <w:lang w:val="az-Latn-AZ"/>
        </w:rPr>
        <w:t>Layers</w:t>
      </w:r>
      <w:r w:rsidRPr="00405A6B">
        <w:rPr>
          <w:rFonts w:ascii="Times New Roman" w:hAnsi="Times New Roman"/>
          <w:sz w:val="24"/>
          <w:szCs w:val="24"/>
          <w:lang w:val="az-Latn-AZ"/>
        </w:rPr>
        <w:t xml:space="preserve"> (qat) alətlər lövhəsindən işə salınır. </w:t>
      </w:r>
    </w:p>
    <w:p w14:paraId="77051BE3" w14:textId="77777777" w:rsidR="00C242FB" w:rsidRPr="00405A6B" w:rsidRDefault="00C242FB" w:rsidP="007A5EE1">
      <w:pPr>
        <w:pStyle w:val="1"/>
        <w:ind w:firstLine="0"/>
        <w:jc w:val="center"/>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711922E4" wp14:editId="4D249CB0">
            <wp:extent cx="5509260" cy="2278440"/>
            <wp:effectExtent l="0" t="0" r="0" b="7620"/>
            <wp:docPr id="5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0" cstate="print"/>
                    <a:srcRect/>
                    <a:stretch>
                      <a:fillRect/>
                    </a:stretch>
                  </pic:blipFill>
                  <pic:spPr bwMode="auto">
                    <a:xfrm>
                      <a:off x="0" y="0"/>
                      <a:ext cx="5547567" cy="2294282"/>
                    </a:xfrm>
                    <a:prstGeom prst="rect">
                      <a:avLst/>
                    </a:prstGeom>
                    <a:noFill/>
                    <a:ln w="9525">
                      <a:noFill/>
                      <a:miter lim="800000"/>
                      <a:headEnd/>
                      <a:tailEnd/>
                    </a:ln>
                  </pic:spPr>
                </pic:pic>
              </a:graphicData>
            </a:graphic>
          </wp:inline>
        </w:drawing>
      </w:r>
    </w:p>
    <w:p w14:paraId="1A0BD372" w14:textId="1E71F157" w:rsidR="00C242FB" w:rsidRPr="00405A6B" w:rsidRDefault="00C53257" w:rsidP="0041359B">
      <w:pPr>
        <w:pStyle w:val="6"/>
        <w:ind w:firstLine="720"/>
        <w:rPr>
          <w:rFonts w:ascii="Times New Roman" w:hAnsi="Times New Roman"/>
        </w:rPr>
      </w:pPr>
      <w:r>
        <w:rPr>
          <w:rFonts w:ascii="Times New Roman" w:hAnsi="Times New Roman"/>
        </w:rPr>
        <w:t>Əmr</w:t>
      </w:r>
      <w:r w:rsidR="00C242FB" w:rsidRPr="00405A6B">
        <w:rPr>
          <w:rFonts w:ascii="Times New Roman" w:hAnsi="Times New Roman"/>
        </w:rPr>
        <w:t xml:space="preserve"> işə düşdükdə </w:t>
      </w:r>
      <w:r w:rsidR="00C242FB" w:rsidRPr="00405A6B">
        <w:rPr>
          <w:rFonts w:ascii="Times New Roman" w:hAnsi="Times New Roman"/>
          <w:b/>
        </w:rPr>
        <w:t>Layer Properties Mananger</w:t>
      </w:r>
      <w:r w:rsidR="00C242FB" w:rsidRPr="00405A6B">
        <w:rPr>
          <w:rFonts w:ascii="Times New Roman" w:hAnsi="Times New Roman"/>
        </w:rPr>
        <w:t xml:space="preserve"> (qa</w:t>
      </w:r>
      <w:r w:rsidR="00C242FB" w:rsidRPr="00405A6B">
        <w:rPr>
          <w:rFonts w:ascii="Times New Roman" w:hAnsi="Times New Roman"/>
        </w:rPr>
        <w:softHyphen/>
        <w:t>tın xassə</w:t>
      </w:r>
      <w:r w:rsidR="00485C98">
        <w:rPr>
          <w:rFonts w:ascii="Times New Roman" w:hAnsi="Times New Roman"/>
        </w:rPr>
        <w:t>sinin mene</w:t>
      </w:r>
      <w:r w:rsidR="00C242FB" w:rsidRPr="00405A6B">
        <w:rPr>
          <w:rFonts w:ascii="Times New Roman" w:hAnsi="Times New Roman"/>
        </w:rPr>
        <w:t>ceri) dialoq pəncərəsi açılır. Birinci sütun pəncərədə</w:t>
      </w:r>
      <w:r w:rsidR="00F13BC1" w:rsidRPr="00405A6B">
        <w:rPr>
          <w:rFonts w:ascii="Times New Roman" w:hAnsi="Times New Roman"/>
        </w:rPr>
        <w:t xml:space="preserve"> </w:t>
      </w:r>
      <w:r w:rsidR="00C242FB" w:rsidRPr="00405A6B">
        <w:rPr>
          <w:rFonts w:ascii="Times New Roman" w:hAnsi="Times New Roman"/>
          <w:b/>
        </w:rPr>
        <w:t>Filters</w:t>
      </w:r>
      <w:r w:rsidR="00C242FB" w:rsidRPr="00405A6B">
        <w:rPr>
          <w:rFonts w:ascii="Times New Roman" w:hAnsi="Times New Roman"/>
        </w:rPr>
        <w:t xml:space="preserve"> (filter) yerləşir və vəzifəsi qatlar</w:t>
      </w:r>
      <w:r w:rsidR="00F7052F">
        <w:rPr>
          <w:rFonts w:ascii="Times New Roman" w:hAnsi="Times New Roman"/>
        </w:rPr>
        <w:t>ı</w:t>
      </w:r>
      <w:r w:rsidR="00C242FB" w:rsidRPr="00405A6B">
        <w:rPr>
          <w:rFonts w:ascii="Times New Roman" w:hAnsi="Times New Roman"/>
        </w:rPr>
        <w:t xml:space="preserve"> müəyyən kriteriyalar əsasında </w:t>
      </w:r>
      <w:r w:rsidR="00C242FB" w:rsidRPr="00405A6B">
        <w:rPr>
          <w:rFonts w:ascii="Times New Roman" w:hAnsi="Times New Roman"/>
        </w:rPr>
        <w:lastRenderedPageBreak/>
        <w:t>seçməkdir. İkinci sütun pəncərədə qatın statusu (</w:t>
      </w:r>
      <w:r w:rsidR="00C242FB" w:rsidRPr="00405A6B">
        <w:rPr>
          <w:rFonts w:ascii="Times New Roman" w:hAnsi="Times New Roman"/>
          <w:noProof/>
          <w:lang w:val="tr-TR" w:eastAsia="tr-TR"/>
        </w:rPr>
        <w:drawing>
          <wp:inline distT="0" distB="0" distL="0" distR="0" wp14:anchorId="305AA46A" wp14:editId="109BDDB0">
            <wp:extent cx="222885" cy="146050"/>
            <wp:effectExtent l="19050" t="0" r="5715" b="0"/>
            <wp:docPr id="54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1" cstate="print"/>
                    <a:srcRect/>
                    <a:stretch>
                      <a:fillRect/>
                    </a:stretch>
                  </pic:blipFill>
                  <pic:spPr bwMode="auto">
                    <a:xfrm>
                      <a:off x="0" y="0"/>
                      <a:ext cx="222885" cy="146050"/>
                    </a:xfrm>
                    <a:prstGeom prst="rect">
                      <a:avLst/>
                    </a:prstGeom>
                    <a:noFill/>
                    <a:ln w="9525">
                      <a:noFill/>
                      <a:miter lim="800000"/>
                      <a:headEnd/>
                      <a:tailEnd/>
                    </a:ln>
                  </pic:spPr>
                </pic:pic>
              </a:graphicData>
            </a:graphic>
          </wp:inline>
        </w:drawing>
      </w:r>
      <w:r w:rsidR="0041359B" w:rsidRPr="00405A6B">
        <w:rPr>
          <w:rFonts w:ascii="Times New Roman" w:hAnsi="Times New Roman"/>
        </w:rPr>
        <w:t xml:space="preserve"> – </w:t>
      </w:r>
      <w:r w:rsidR="00C242FB" w:rsidRPr="00405A6B">
        <w:rPr>
          <w:rFonts w:ascii="Times New Roman" w:hAnsi="Times New Roman"/>
        </w:rPr>
        <w:t xml:space="preserve">aktiv, </w:t>
      </w:r>
      <w:r w:rsidR="00C242FB" w:rsidRPr="00405A6B">
        <w:rPr>
          <w:rFonts w:ascii="Times New Roman" w:hAnsi="Times New Roman"/>
          <w:noProof/>
          <w:lang w:val="tr-TR" w:eastAsia="tr-TR"/>
        </w:rPr>
        <w:drawing>
          <wp:inline distT="0" distB="0" distL="0" distR="0" wp14:anchorId="7774AF35" wp14:editId="469462EF">
            <wp:extent cx="200025" cy="146050"/>
            <wp:effectExtent l="19050" t="0" r="9525" b="0"/>
            <wp:docPr id="54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2" cstate="print"/>
                    <a:srcRect/>
                    <a:stretch>
                      <a:fillRect/>
                    </a:stretch>
                  </pic:blipFill>
                  <pic:spPr bwMode="auto">
                    <a:xfrm>
                      <a:off x="0" y="0"/>
                      <a:ext cx="200025" cy="146050"/>
                    </a:xfrm>
                    <a:prstGeom prst="rect">
                      <a:avLst/>
                    </a:prstGeom>
                    <a:noFill/>
                    <a:ln w="9525">
                      <a:noFill/>
                      <a:miter lim="800000"/>
                      <a:headEnd/>
                      <a:tailEnd/>
                    </a:ln>
                  </pic:spPr>
                </pic:pic>
              </a:graphicData>
            </a:graphic>
          </wp:inline>
        </w:drawing>
      </w:r>
      <w:r w:rsidR="0041359B" w:rsidRPr="00405A6B">
        <w:rPr>
          <w:rFonts w:ascii="Times New Roman" w:hAnsi="Times New Roman"/>
        </w:rPr>
        <w:t xml:space="preserve">– </w:t>
      </w:r>
      <w:r w:rsidR="00C242FB" w:rsidRPr="00405A6B">
        <w:rPr>
          <w:rFonts w:ascii="Times New Roman" w:hAnsi="Times New Roman"/>
        </w:rPr>
        <w:t>qeyri aktiv)</w:t>
      </w:r>
      <w:r w:rsidR="0041359B" w:rsidRPr="00405A6B">
        <w:rPr>
          <w:rFonts w:ascii="Times New Roman" w:hAnsi="Times New Roman"/>
        </w:rPr>
        <w:t xml:space="preserve"> </w:t>
      </w:r>
      <w:r w:rsidR="00C242FB" w:rsidRPr="00405A6B">
        <w:rPr>
          <w:rFonts w:ascii="Times New Roman" w:hAnsi="Times New Roman"/>
        </w:rPr>
        <w:t xml:space="preserve">və adı yerləşir (məsələn, </w:t>
      </w:r>
      <w:r w:rsidR="00C242FB" w:rsidRPr="00405A6B">
        <w:rPr>
          <w:rFonts w:ascii="Times New Roman" w:hAnsi="Times New Roman"/>
          <w:noProof/>
          <w:lang w:val="tr-TR" w:eastAsia="tr-TR"/>
        </w:rPr>
        <w:drawing>
          <wp:inline distT="0" distB="0" distL="0" distR="0" wp14:anchorId="0C7EA334" wp14:editId="45A434EE">
            <wp:extent cx="92075" cy="107315"/>
            <wp:effectExtent l="19050" t="0" r="3175" b="0"/>
            <wp:docPr id="54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3" cstate="print"/>
                    <a:srcRect/>
                    <a:stretch>
                      <a:fillRect/>
                    </a:stretch>
                  </pic:blipFill>
                  <pic:spPr bwMode="auto">
                    <a:xfrm>
                      <a:off x="0" y="0"/>
                      <a:ext cx="92075" cy="107315"/>
                    </a:xfrm>
                    <a:prstGeom prst="rect">
                      <a:avLst/>
                    </a:prstGeom>
                    <a:noFill/>
                    <a:ln w="9525">
                      <a:noFill/>
                      <a:miter lim="800000"/>
                      <a:headEnd/>
                      <a:tailEnd/>
                    </a:ln>
                  </pic:spPr>
                </pic:pic>
              </a:graphicData>
            </a:graphic>
          </wp:inline>
        </w:drawing>
      </w:r>
      <w:r w:rsidR="00C242FB" w:rsidRPr="00405A6B">
        <w:rPr>
          <w:rFonts w:ascii="Times New Roman" w:hAnsi="Times New Roman"/>
        </w:rPr>
        <w:t xml:space="preserve">, </w:t>
      </w:r>
      <w:r w:rsidR="00C242FB" w:rsidRPr="00405A6B">
        <w:rPr>
          <w:rFonts w:ascii="Times New Roman" w:hAnsi="Times New Roman"/>
          <w:noProof/>
          <w:lang w:val="tr-TR" w:eastAsia="tr-TR"/>
        </w:rPr>
        <w:drawing>
          <wp:inline distT="0" distB="0" distL="0" distR="0" wp14:anchorId="6A4FE2ED" wp14:editId="478F5A97">
            <wp:extent cx="384175" cy="146050"/>
            <wp:effectExtent l="19050" t="0" r="0" b="0"/>
            <wp:docPr id="55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4" cstate="print"/>
                    <a:srcRect/>
                    <a:stretch>
                      <a:fillRect/>
                    </a:stretch>
                  </pic:blipFill>
                  <pic:spPr bwMode="auto">
                    <a:xfrm>
                      <a:off x="0" y="0"/>
                      <a:ext cx="384175" cy="146050"/>
                    </a:xfrm>
                    <a:prstGeom prst="rect">
                      <a:avLst/>
                    </a:prstGeom>
                    <a:noFill/>
                    <a:ln w="9525">
                      <a:noFill/>
                      <a:miter lim="800000"/>
                      <a:headEnd/>
                      <a:tailEnd/>
                    </a:ln>
                  </pic:spPr>
                </pic:pic>
              </a:graphicData>
            </a:graphic>
          </wp:inline>
        </w:drawing>
      </w:r>
      <w:r w:rsidR="00C242FB" w:rsidRPr="00405A6B">
        <w:rPr>
          <w:rFonts w:ascii="Times New Roman" w:hAnsi="Times New Roman"/>
        </w:rPr>
        <w:t xml:space="preserve"> və s).  Üçüncü sütun pəncərədə qatın xassələri yerləşir.</w:t>
      </w:r>
    </w:p>
    <w:p w14:paraId="52BB792E" w14:textId="75FDC853" w:rsidR="00C242FB" w:rsidRPr="00405A6B" w:rsidRDefault="00C242FB" w:rsidP="00502597">
      <w:pPr>
        <w:pStyle w:val="6"/>
        <w:numPr>
          <w:ilvl w:val="0"/>
          <w:numId w:val="53"/>
        </w:numPr>
        <w:ind w:left="284" w:hanging="284"/>
        <w:rPr>
          <w:rFonts w:ascii="Times New Roman" w:hAnsi="Times New Roman"/>
          <w:b/>
        </w:rPr>
      </w:pPr>
      <w:r w:rsidRPr="00405A6B">
        <w:rPr>
          <w:rFonts w:ascii="Times New Roman" w:hAnsi="Times New Roman"/>
          <w:noProof/>
          <w:lang w:val="tr-TR" w:eastAsia="tr-TR"/>
        </w:rPr>
        <w:drawing>
          <wp:inline distT="0" distB="0" distL="0" distR="0" wp14:anchorId="3D19E1B8" wp14:editId="61931B4F">
            <wp:extent cx="192405" cy="168910"/>
            <wp:effectExtent l="19050" t="0" r="0" b="0"/>
            <wp:docPr id="55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5" cstate="print"/>
                    <a:srcRect/>
                    <a:stretch>
                      <a:fillRect/>
                    </a:stretch>
                  </pic:blipFill>
                  <pic:spPr bwMode="auto">
                    <a:xfrm>
                      <a:off x="0" y="0"/>
                      <a:ext cx="192405" cy="168910"/>
                    </a:xfrm>
                    <a:prstGeom prst="rect">
                      <a:avLst/>
                    </a:prstGeom>
                    <a:noFill/>
                    <a:ln w="9525">
                      <a:noFill/>
                      <a:miter lim="800000"/>
                      <a:headEnd/>
                      <a:tailEnd/>
                    </a:ln>
                  </pic:spPr>
                </pic:pic>
              </a:graphicData>
            </a:graphic>
          </wp:inline>
        </w:drawing>
      </w:r>
      <w:r w:rsidRPr="00405A6B">
        <w:rPr>
          <w:rFonts w:ascii="Times New Roman" w:hAnsi="Times New Roman"/>
          <w:b/>
        </w:rPr>
        <w:t xml:space="preserve"> </w:t>
      </w:r>
      <w:r w:rsidR="0041359B" w:rsidRPr="00405A6B">
        <w:rPr>
          <w:rFonts w:ascii="Times New Roman" w:hAnsi="Times New Roman"/>
          <w:b/>
        </w:rPr>
        <w:t xml:space="preserve"> </w:t>
      </w:r>
      <w:r w:rsidRPr="00405A6B">
        <w:rPr>
          <w:rFonts w:ascii="Times New Roman" w:hAnsi="Times New Roman"/>
          <w:b/>
        </w:rPr>
        <w:t xml:space="preserve">New Layer </w:t>
      </w:r>
      <w:r w:rsidR="00EC00E8" w:rsidRPr="00405A6B">
        <w:rPr>
          <w:rFonts w:ascii="Times New Roman" w:hAnsi="Times New Roman"/>
        </w:rPr>
        <w:t>əmri</w:t>
      </w:r>
      <w:r w:rsidR="00485C98">
        <w:rPr>
          <w:rFonts w:ascii="Times New Roman" w:hAnsi="Times New Roman"/>
        </w:rPr>
        <w:t xml:space="preserve"> </w:t>
      </w:r>
      <w:r w:rsidRPr="00405A6B">
        <w:rPr>
          <w:rFonts w:ascii="Times New Roman" w:hAnsi="Times New Roman"/>
        </w:rPr>
        <w:t>ilə</w:t>
      </w:r>
      <w:r w:rsidR="0041359B" w:rsidRPr="00405A6B">
        <w:rPr>
          <w:rFonts w:ascii="Times New Roman" w:hAnsi="Times New Roman"/>
        </w:rPr>
        <w:t xml:space="preserve"> yeni qat yaradılır;</w:t>
      </w:r>
    </w:p>
    <w:p w14:paraId="7D24BF76" w14:textId="347B8B9B" w:rsidR="00C242FB" w:rsidRPr="00405A6B" w:rsidRDefault="00C242FB" w:rsidP="00502597">
      <w:pPr>
        <w:pStyle w:val="ListParagraph"/>
        <w:numPr>
          <w:ilvl w:val="0"/>
          <w:numId w:val="53"/>
        </w:numPr>
        <w:ind w:left="284" w:hanging="284"/>
        <w:jc w:val="both"/>
        <w:rPr>
          <w:rFonts w:ascii="Times New Roman" w:hAnsi="Times New Roman" w:cs="Times New Roman"/>
          <w:bCs/>
          <w:color w:val="000000"/>
          <w:sz w:val="24"/>
          <w:szCs w:val="24"/>
          <w:lang w:val="az-Latn-AZ"/>
        </w:rPr>
      </w:pPr>
      <w:r w:rsidRPr="00405A6B">
        <w:rPr>
          <w:noProof/>
          <w:lang w:val="tr-TR" w:eastAsia="tr-TR"/>
        </w:rPr>
        <w:drawing>
          <wp:inline distT="0" distB="0" distL="0" distR="0" wp14:anchorId="6A2AC8D1" wp14:editId="638B9856">
            <wp:extent cx="192405" cy="161290"/>
            <wp:effectExtent l="19050" t="0" r="0" b="0"/>
            <wp:docPr id="55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6" cstate="print"/>
                    <a:srcRect/>
                    <a:stretch>
                      <a:fillRect/>
                    </a:stretch>
                  </pic:blipFill>
                  <pic:spPr bwMode="auto">
                    <a:xfrm>
                      <a:off x="0" y="0"/>
                      <a:ext cx="192405" cy="161290"/>
                    </a:xfrm>
                    <a:prstGeom prst="rect">
                      <a:avLst/>
                    </a:prstGeom>
                    <a:noFill/>
                    <a:ln w="9525">
                      <a:noFill/>
                      <a:miter lim="800000"/>
                      <a:headEnd/>
                      <a:tailEnd/>
                    </a:ln>
                  </pic:spPr>
                </pic:pic>
              </a:graphicData>
            </a:graphic>
          </wp:inline>
        </w:drawing>
      </w:r>
      <w:r w:rsidR="0041359B" w:rsidRPr="00405A6B">
        <w:rPr>
          <w:rFonts w:ascii="Times New Roman" w:hAnsi="Times New Roman" w:cs="Times New Roman"/>
          <w:b/>
          <w:bCs/>
          <w:color w:val="000000"/>
          <w:sz w:val="24"/>
          <w:szCs w:val="24"/>
          <w:lang w:val="az-Latn-AZ"/>
        </w:rPr>
        <w:t xml:space="preserve">  </w:t>
      </w:r>
      <w:r w:rsidRPr="00405A6B">
        <w:rPr>
          <w:rFonts w:ascii="Times New Roman" w:hAnsi="Times New Roman" w:cs="Times New Roman"/>
          <w:b/>
          <w:bCs/>
          <w:color w:val="000000"/>
          <w:sz w:val="24"/>
          <w:szCs w:val="24"/>
          <w:lang w:val="az-Latn-AZ"/>
        </w:rPr>
        <w:t xml:space="preserve">New Layer Frozen VP In All Viewports </w:t>
      </w:r>
      <w:r w:rsidRPr="00405A6B">
        <w:rPr>
          <w:rFonts w:ascii="Times New Roman" w:hAnsi="Times New Roman" w:cs="Times New Roman"/>
          <w:bCs/>
          <w:color w:val="000000"/>
          <w:sz w:val="24"/>
          <w:szCs w:val="24"/>
          <w:lang w:val="az-Latn-AZ"/>
        </w:rPr>
        <w:t>(</w:t>
      </w:r>
      <w:r w:rsidR="0041359B" w:rsidRPr="00405A6B">
        <w:rPr>
          <w:rFonts w:ascii="Times New Roman" w:hAnsi="Times New Roman" w:cs="Times New Roman"/>
          <w:bCs/>
          <w:color w:val="000000"/>
          <w:sz w:val="24"/>
          <w:szCs w:val="24"/>
          <w:lang w:val="az-Latn-AZ"/>
        </w:rPr>
        <w:t xml:space="preserve">bütün </w:t>
      </w:r>
      <w:r w:rsidRPr="00405A6B">
        <w:rPr>
          <w:rFonts w:ascii="Times New Roman" w:hAnsi="Times New Roman" w:cs="Times New Roman"/>
          <w:bCs/>
          <w:color w:val="000000"/>
          <w:sz w:val="24"/>
          <w:szCs w:val="24"/>
          <w:lang w:val="az-Latn-AZ"/>
        </w:rPr>
        <w:t>görünüş pəncərələrində dondurulmuş yeni qat)</w:t>
      </w:r>
      <w:r w:rsidR="0041359B" w:rsidRPr="00405A6B">
        <w:rPr>
          <w:rFonts w:ascii="Times New Roman" w:hAnsi="Times New Roman" w:cs="Times New Roman"/>
          <w:bCs/>
          <w:color w:val="000000"/>
          <w:sz w:val="24"/>
          <w:szCs w:val="24"/>
          <w:lang w:val="az-Latn-AZ"/>
        </w:rPr>
        <w:t xml:space="preserve"> </w:t>
      </w:r>
      <w:r w:rsidR="0041359B" w:rsidRPr="00405A6B">
        <w:rPr>
          <w:rFonts w:ascii="Times New Roman" w:hAnsi="Times New Roman"/>
          <w:sz w:val="24"/>
          <w:szCs w:val="24"/>
          <w:lang w:val="az-Latn-AZ"/>
        </w:rPr>
        <w:t>–</w:t>
      </w:r>
      <w:r w:rsidRPr="00405A6B">
        <w:rPr>
          <w:rFonts w:ascii="Times New Roman" w:hAnsi="Times New Roman" w:cs="Times New Roman"/>
          <w:bCs/>
          <w:color w:val="000000"/>
          <w:sz w:val="24"/>
          <w:szCs w:val="24"/>
          <w:lang w:val="az-Latn-AZ"/>
        </w:rPr>
        <w:t xml:space="preserve"> </w:t>
      </w:r>
      <w:r w:rsidR="0041359B" w:rsidRPr="00405A6B">
        <w:rPr>
          <w:rFonts w:ascii="Times New Roman" w:hAnsi="Times New Roman" w:cs="Times New Roman"/>
          <w:bCs/>
          <w:color w:val="000000"/>
          <w:sz w:val="24"/>
          <w:szCs w:val="24"/>
          <w:lang w:val="az-Latn-AZ"/>
        </w:rPr>
        <w:t xml:space="preserve">bütün </w:t>
      </w:r>
      <w:r w:rsidRPr="00405A6B">
        <w:rPr>
          <w:rFonts w:ascii="Times New Roman" w:hAnsi="Times New Roman" w:cs="Times New Roman"/>
          <w:bCs/>
          <w:color w:val="000000"/>
          <w:sz w:val="24"/>
          <w:szCs w:val="24"/>
          <w:lang w:val="az-Latn-AZ"/>
        </w:rPr>
        <w:t>görünüş pəncərələrində</w:t>
      </w:r>
      <w:r w:rsidR="0041359B" w:rsidRPr="00405A6B">
        <w:rPr>
          <w:rFonts w:ascii="Times New Roman" w:hAnsi="Times New Roman" w:cs="Times New Roman"/>
          <w:bCs/>
          <w:color w:val="000000"/>
          <w:sz w:val="24"/>
          <w:szCs w:val="24"/>
          <w:lang w:val="az-Latn-AZ"/>
        </w:rPr>
        <w:t xml:space="preserve"> dondurulmuş yeni qat yaradır;</w:t>
      </w:r>
    </w:p>
    <w:p w14:paraId="05D20556" w14:textId="73DBE4FA" w:rsidR="00C242FB" w:rsidRPr="00405A6B" w:rsidRDefault="00C242FB" w:rsidP="00502597">
      <w:pPr>
        <w:pStyle w:val="ListParagraph"/>
        <w:numPr>
          <w:ilvl w:val="0"/>
          <w:numId w:val="53"/>
        </w:numPr>
        <w:ind w:left="284" w:hanging="284"/>
        <w:jc w:val="both"/>
        <w:rPr>
          <w:rFonts w:ascii="Times New Roman" w:hAnsi="Times New Roman" w:cs="Times New Roman"/>
          <w:bCs/>
          <w:color w:val="000000"/>
          <w:sz w:val="24"/>
          <w:szCs w:val="24"/>
          <w:lang w:val="az-Latn-AZ"/>
        </w:rPr>
      </w:pPr>
      <w:r w:rsidRPr="00405A6B">
        <w:rPr>
          <w:noProof/>
          <w:lang w:val="tr-TR" w:eastAsia="tr-TR"/>
        </w:rPr>
        <w:drawing>
          <wp:inline distT="0" distB="0" distL="0" distR="0" wp14:anchorId="34213D7E" wp14:editId="7D6017FF">
            <wp:extent cx="222885" cy="184150"/>
            <wp:effectExtent l="19050" t="0" r="5715" b="0"/>
            <wp:docPr id="55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7" cstate="print"/>
                    <a:srcRect/>
                    <a:stretch>
                      <a:fillRect/>
                    </a:stretch>
                  </pic:blipFill>
                  <pic:spPr bwMode="auto">
                    <a:xfrm>
                      <a:off x="0" y="0"/>
                      <a:ext cx="222885" cy="184150"/>
                    </a:xfrm>
                    <a:prstGeom prst="rect">
                      <a:avLst/>
                    </a:prstGeom>
                    <a:noFill/>
                    <a:ln w="9525">
                      <a:noFill/>
                      <a:miter lim="800000"/>
                      <a:headEnd/>
                      <a:tailEnd/>
                    </a:ln>
                  </pic:spPr>
                </pic:pic>
              </a:graphicData>
            </a:graphic>
          </wp:inline>
        </w:drawing>
      </w:r>
      <w:r w:rsidR="0041359B" w:rsidRPr="00405A6B">
        <w:rPr>
          <w:rFonts w:ascii="Times New Roman" w:hAnsi="Times New Roman" w:cs="Times New Roman"/>
          <w:bCs/>
          <w:color w:val="000000"/>
          <w:sz w:val="24"/>
          <w:szCs w:val="24"/>
          <w:lang w:val="az-Latn-AZ"/>
        </w:rPr>
        <w:t xml:space="preserve"> </w:t>
      </w:r>
      <w:r w:rsidRPr="00405A6B">
        <w:rPr>
          <w:rFonts w:ascii="Times New Roman" w:hAnsi="Times New Roman" w:cs="Times New Roman"/>
          <w:b/>
          <w:bCs/>
          <w:color w:val="000000"/>
          <w:sz w:val="24"/>
          <w:szCs w:val="24"/>
          <w:lang w:val="az-Latn-AZ"/>
        </w:rPr>
        <w:t>Delete Layer</w:t>
      </w:r>
      <w:r w:rsidRPr="00405A6B">
        <w:rPr>
          <w:rFonts w:ascii="Times New Roman" w:hAnsi="Times New Roman" w:cs="Times New Roman"/>
          <w:bCs/>
          <w:color w:val="000000"/>
          <w:sz w:val="24"/>
          <w:szCs w:val="24"/>
          <w:lang w:val="az-Latn-AZ"/>
        </w:rPr>
        <w:t xml:space="preserve"> (qatı pozur)</w:t>
      </w:r>
      <w:r w:rsidR="0041359B" w:rsidRPr="00405A6B">
        <w:rPr>
          <w:rFonts w:ascii="Times New Roman" w:hAnsi="Times New Roman" w:cs="Times New Roman"/>
          <w:bCs/>
          <w:color w:val="000000"/>
          <w:sz w:val="24"/>
          <w:szCs w:val="24"/>
          <w:lang w:val="az-Latn-AZ"/>
        </w:rPr>
        <w:t>.</w:t>
      </w:r>
      <w:r w:rsidRPr="00405A6B">
        <w:rPr>
          <w:rFonts w:ascii="Times New Roman" w:hAnsi="Times New Roman" w:cs="Times New Roman"/>
          <w:bCs/>
          <w:color w:val="000000"/>
          <w:sz w:val="24"/>
          <w:szCs w:val="24"/>
          <w:lang w:val="az-Latn-AZ"/>
        </w:rPr>
        <w:t xml:space="preserve"> Əgər yaradılmış qatdan istifadə edilməmişdirsə</w:t>
      </w:r>
      <w:r w:rsidR="0041359B" w:rsidRPr="00405A6B">
        <w:rPr>
          <w:rFonts w:ascii="Times New Roman" w:hAnsi="Times New Roman" w:cs="Times New Roman"/>
          <w:bCs/>
          <w:color w:val="000000"/>
          <w:sz w:val="24"/>
          <w:szCs w:val="24"/>
          <w:lang w:val="az-Latn-AZ"/>
        </w:rPr>
        <w:t xml:space="preserve"> onu pozur;</w:t>
      </w:r>
    </w:p>
    <w:p w14:paraId="65236445" w14:textId="67816BC1" w:rsidR="00C242FB" w:rsidRPr="00405A6B" w:rsidRDefault="00C242FB" w:rsidP="00502597">
      <w:pPr>
        <w:pStyle w:val="ListParagraph"/>
        <w:numPr>
          <w:ilvl w:val="0"/>
          <w:numId w:val="53"/>
        </w:numPr>
        <w:ind w:left="284" w:hanging="284"/>
        <w:jc w:val="both"/>
        <w:rPr>
          <w:rFonts w:ascii="Times New Roman" w:hAnsi="Times New Roman" w:cs="Times New Roman"/>
          <w:bCs/>
          <w:color w:val="000000"/>
          <w:sz w:val="24"/>
          <w:szCs w:val="24"/>
          <w:lang w:val="az-Latn-AZ"/>
        </w:rPr>
      </w:pPr>
      <w:r w:rsidRPr="00405A6B">
        <w:rPr>
          <w:noProof/>
          <w:lang w:val="tr-TR" w:eastAsia="tr-TR"/>
        </w:rPr>
        <w:drawing>
          <wp:inline distT="0" distB="0" distL="0" distR="0" wp14:anchorId="26FC67CB" wp14:editId="6A857C08">
            <wp:extent cx="222885" cy="168910"/>
            <wp:effectExtent l="19050" t="0" r="5715" b="0"/>
            <wp:docPr id="55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8" cstate="print"/>
                    <a:srcRect/>
                    <a:stretch>
                      <a:fillRect/>
                    </a:stretch>
                  </pic:blipFill>
                  <pic:spPr bwMode="auto">
                    <a:xfrm>
                      <a:off x="0" y="0"/>
                      <a:ext cx="222885" cy="168910"/>
                    </a:xfrm>
                    <a:prstGeom prst="rect">
                      <a:avLst/>
                    </a:prstGeom>
                    <a:noFill/>
                    <a:ln w="9525">
                      <a:noFill/>
                      <a:miter lim="800000"/>
                      <a:headEnd/>
                      <a:tailEnd/>
                    </a:ln>
                  </pic:spPr>
                </pic:pic>
              </a:graphicData>
            </a:graphic>
          </wp:inline>
        </w:drawing>
      </w:r>
      <w:r w:rsidR="0041359B" w:rsidRPr="00405A6B">
        <w:rPr>
          <w:rFonts w:ascii="Times New Roman" w:hAnsi="Times New Roman" w:cs="Times New Roman"/>
          <w:bCs/>
          <w:color w:val="000000"/>
          <w:sz w:val="24"/>
          <w:szCs w:val="24"/>
          <w:lang w:val="az-Latn-AZ"/>
        </w:rPr>
        <w:t xml:space="preserve"> </w:t>
      </w:r>
      <w:r w:rsidRPr="00405A6B">
        <w:rPr>
          <w:rFonts w:ascii="Times New Roman" w:hAnsi="Times New Roman" w:cs="Times New Roman"/>
          <w:b/>
          <w:bCs/>
          <w:color w:val="000000"/>
          <w:sz w:val="24"/>
          <w:szCs w:val="24"/>
          <w:lang w:val="az-Latn-AZ"/>
        </w:rPr>
        <w:t>Set current</w:t>
      </w:r>
      <w:r w:rsidRPr="00405A6B">
        <w:rPr>
          <w:rFonts w:ascii="Times New Roman" w:hAnsi="Times New Roman" w:cs="Times New Roman"/>
          <w:bCs/>
          <w:color w:val="000000"/>
          <w:sz w:val="24"/>
          <w:szCs w:val="24"/>
          <w:lang w:val="az-Latn-AZ"/>
        </w:rPr>
        <w:t xml:space="preserve"> (</w:t>
      </w:r>
      <w:r w:rsidR="0041359B" w:rsidRPr="00405A6B">
        <w:rPr>
          <w:rFonts w:ascii="Times New Roman" w:hAnsi="Times New Roman" w:cs="Times New Roman"/>
          <w:bCs/>
          <w:color w:val="000000"/>
          <w:sz w:val="24"/>
          <w:szCs w:val="24"/>
          <w:lang w:val="az-Latn-AZ"/>
        </w:rPr>
        <w:t xml:space="preserve">seçilmişi </w:t>
      </w:r>
      <w:r w:rsidRPr="00405A6B">
        <w:rPr>
          <w:rFonts w:ascii="Times New Roman" w:hAnsi="Times New Roman" w:cs="Times New Roman"/>
          <w:bCs/>
          <w:color w:val="000000"/>
          <w:sz w:val="24"/>
          <w:szCs w:val="24"/>
          <w:lang w:val="az-Latn-AZ"/>
        </w:rPr>
        <w:t xml:space="preserve">aktiv edir) </w:t>
      </w:r>
      <w:r w:rsidR="0041359B" w:rsidRPr="00405A6B">
        <w:rPr>
          <w:rFonts w:ascii="Times New Roman" w:hAnsi="Times New Roman"/>
          <w:sz w:val="24"/>
          <w:szCs w:val="24"/>
          <w:lang w:val="az-Latn-AZ"/>
        </w:rPr>
        <w:t xml:space="preserve">– </w:t>
      </w:r>
      <w:r w:rsidR="0041359B" w:rsidRPr="00405A6B">
        <w:rPr>
          <w:rFonts w:ascii="Times New Roman" w:hAnsi="Times New Roman" w:cs="Times New Roman"/>
          <w:bCs/>
          <w:color w:val="000000"/>
          <w:sz w:val="24"/>
          <w:szCs w:val="24"/>
          <w:lang w:val="az-Latn-AZ"/>
        </w:rPr>
        <w:t>seçilmiş qatı aktiv edir;</w:t>
      </w:r>
    </w:p>
    <w:p w14:paraId="19CA9578" w14:textId="23FB1523" w:rsidR="00C242FB" w:rsidRPr="00405A6B" w:rsidRDefault="00C242FB" w:rsidP="00502597">
      <w:pPr>
        <w:pStyle w:val="ListParagraph"/>
        <w:numPr>
          <w:ilvl w:val="0"/>
          <w:numId w:val="53"/>
        </w:numPr>
        <w:ind w:left="284" w:hanging="284"/>
        <w:jc w:val="both"/>
        <w:rPr>
          <w:rFonts w:ascii="Times New Roman" w:hAnsi="Times New Roman" w:cs="Times New Roman"/>
          <w:sz w:val="24"/>
          <w:szCs w:val="24"/>
          <w:lang w:val="az-Latn-AZ"/>
        </w:rPr>
      </w:pPr>
      <w:r w:rsidRPr="00405A6B">
        <w:rPr>
          <w:bCs/>
          <w:noProof/>
          <w:color w:val="000000"/>
          <w:lang w:val="tr-TR" w:eastAsia="tr-TR"/>
        </w:rPr>
        <w:drawing>
          <wp:inline distT="0" distB="0" distL="0" distR="0" wp14:anchorId="32C7425F" wp14:editId="1DF43C6A">
            <wp:extent cx="200025" cy="161290"/>
            <wp:effectExtent l="19050" t="0" r="9525" b="0"/>
            <wp:docPr id="55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9" cstate="print"/>
                    <a:srcRect/>
                    <a:stretch>
                      <a:fillRect/>
                    </a:stretch>
                  </pic:blipFill>
                  <pic:spPr bwMode="auto">
                    <a:xfrm>
                      <a:off x="0" y="0"/>
                      <a:ext cx="200025" cy="161290"/>
                    </a:xfrm>
                    <a:prstGeom prst="rect">
                      <a:avLst/>
                    </a:prstGeom>
                    <a:noFill/>
                    <a:ln w="9525">
                      <a:noFill/>
                      <a:miter lim="800000"/>
                      <a:headEnd/>
                      <a:tailEnd/>
                    </a:ln>
                  </pic:spPr>
                </pic:pic>
              </a:graphicData>
            </a:graphic>
          </wp:inline>
        </w:drawing>
      </w:r>
      <w:r w:rsidR="0041359B" w:rsidRPr="00405A6B">
        <w:rPr>
          <w:rFonts w:ascii="Times New Roman" w:hAnsi="Times New Roman" w:cs="Times New Roman"/>
          <w:b/>
          <w:sz w:val="24"/>
          <w:szCs w:val="24"/>
          <w:lang w:val="az-Latn-AZ"/>
        </w:rPr>
        <w:t xml:space="preserve"> </w:t>
      </w:r>
      <w:r w:rsidRPr="00405A6B">
        <w:rPr>
          <w:rFonts w:ascii="Times New Roman" w:hAnsi="Times New Roman" w:cs="Times New Roman"/>
          <w:b/>
          <w:sz w:val="24"/>
          <w:szCs w:val="24"/>
          <w:lang w:val="az-Latn-AZ"/>
        </w:rPr>
        <w:t>New Properti Filter</w:t>
      </w:r>
      <w:r w:rsidRPr="00405A6B">
        <w:rPr>
          <w:rFonts w:ascii="Times New Roman" w:hAnsi="Times New Roman" w:cs="Times New Roman"/>
          <w:sz w:val="24"/>
          <w:szCs w:val="24"/>
          <w:lang w:val="az-Latn-AZ"/>
        </w:rPr>
        <w:t xml:space="preserve"> (yeni xassəli filter) </w:t>
      </w:r>
      <w:r w:rsidR="00EC00E8" w:rsidRPr="00405A6B">
        <w:rPr>
          <w:rFonts w:ascii="Times New Roman" w:hAnsi="Times New Roman" w:cs="Times New Roman"/>
          <w:sz w:val="24"/>
          <w:szCs w:val="24"/>
          <w:lang w:val="az-Latn-AZ"/>
        </w:rPr>
        <w:t>əmri</w:t>
      </w:r>
      <w:r w:rsidR="00485C98">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ilə qatları seçmə</w:t>
      </w:r>
      <w:r w:rsidR="000763F6" w:rsidRPr="00405A6B">
        <w:rPr>
          <w:rFonts w:ascii="Times New Roman" w:hAnsi="Times New Roman" w:cs="Times New Roman"/>
          <w:sz w:val="24"/>
          <w:szCs w:val="24"/>
          <w:lang w:val="az-Latn-AZ"/>
        </w:rPr>
        <w:t>k üçün kriteri</w:t>
      </w:r>
      <w:r w:rsidR="0041359B" w:rsidRPr="00405A6B">
        <w:rPr>
          <w:rFonts w:ascii="Times New Roman" w:hAnsi="Times New Roman" w:cs="Times New Roman"/>
          <w:sz w:val="24"/>
          <w:szCs w:val="24"/>
          <w:lang w:val="az-Latn-AZ"/>
        </w:rPr>
        <w:t>ya yaradılır;</w:t>
      </w:r>
    </w:p>
    <w:p w14:paraId="0BD4CD60" w14:textId="6EEDEC34" w:rsidR="00C242FB" w:rsidRPr="00405A6B" w:rsidRDefault="00C242FB" w:rsidP="00502597">
      <w:pPr>
        <w:pStyle w:val="ListParagraph"/>
        <w:numPr>
          <w:ilvl w:val="0"/>
          <w:numId w:val="53"/>
        </w:numPr>
        <w:ind w:left="284" w:hanging="284"/>
        <w:jc w:val="both"/>
        <w:rPr>
          <w:rFonts w:ascii="Times New Roman" w:hAnsi="Times New Roman" w:cs="Times New Roman"/>
          <w:sz w:val="24"/>
          <w:szCs w:val="24"/>
          <w:lang w:val="az-Latn-AZ"/>
        </w:rPr>
      </w:pPr>
      <w:r w:rsidRPr="00405A6B">
        <w:rPr>
          <w:noProof/>
          <w:lang w:val="tr-TR" w:eastAsia="tr-TR"/>
        </w:rPr>
        <w:drawing>
          <wp:inline distT="0" distB="0" distL="0" distR="0" wp14:anchorId="3236D4CC" wp14:editId="3DBE6B80">
            <wp:extent cx="168910" cy="192405"/>
            <wp:effectExtent l="19050" t="0" r="2540" b="0"/>
            <wp:docPr id="55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0" cstate="print"/>
                    <a:srcRect/>
                    <a:stretch>
                      <a:fillRect/>
                    </a:stretch>
                  </pic:blipFill>
                  <pic:spPr bwMode="auto">
                    <a:xfrm>
                      <a:off x="0" y="0"/>
                      <a:ext cx="168910" cy="192405"/>
                    </a:xfrm>
                    <a:prstGeom prst="rect">
                      <a:avLst/>
                    </a:prstGeom>
                    <a:noFill/>
                    <a:ln w="9525">
                      <a:noFill/>
                      <a:miter lim="800000"/>
                      <a:headEnd/>
                      <a:tailEnd/>
                    </a:ln>
                  </pic:spPr>
                </pic:pic>
              </a:graphicData>
            </a:graphic>
          </wp:inline>
        </w:drawing>
      </w:r>
      <w:r w:rsidR="0041359B" w:rsidRPr="00405A6B">
        <w:rPr>
          <w:rFonts w:ascii="Times New Roman" w:hAnsi="Times New Roman" w:cs="Times New Roman"/>
          <w:b/>
          <w:sz w:val="24"/>
          <w:szCs w:val="24"/>
          <w:lang w:val="az-Latn-AZ"/>
        </w:rPr>
        <w:t xml:space="preserve">  </w:t>
      </w:r>
      <w:r w:rsidRPr="00405A6B">
        <w:rPr>
          <w:rFonts w:ascii="Times New Roman" w:hAnsi="Times New Roman" w:cs="Times New Roman"/>
          <w:b/>
          <w:sz w:val="24"/>
          <w:szCs w:val="24"/>
          <w:lang w:val="az-Latn-AZ"/>
        </w:rPr>
        <w:t xml:space="preserve">New Group Filter </w:t>
      </w:r>
      <w:r w:rsidRPr="00405A6B">
        <w:rPr>
          <w:rFonts w:ascii="Times New Roman" w:hAnsi="Times New Roman" w:cs="Times New Roman"/>
          <w:sz w:val="24"/>
          <w:szCs w:val="24"/>
          <w:lang w:val="az-Latn-AZ"/>
        </w:rPr>
        <w:t xml:space="preserve">(yeni qrupda filter) </w:t>
      </w:r>
      <w:r w:rsidR="00EC00E8" w:rsidRPr="00405A6B">
        <w:rPr>
          <w:rFonts w:ascii="Times New Roman" w:hAnsi="Times New Roman" w:cs="Times New Roman"/>
          <w:sz w:val="24"/>
          <w:szCs w:val="24"/>
          <w:lang w:val="az-Latn-AZ"/>
        </w:rPr>
        <w:t>əmri</w:t>
      </w:r>
      <w:r w:rsidR="00485C98">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ilə qrup şəkilində bir neçə filt</w:t>
      </w:r>
      <w:r w:rsidR="00485C98">
        <w:rPr>
          <w:rFonts w:ascii="Times New Roman" w:hAnsi="Times New Roman" w:cs="Times New Roman"/>
          <w:sz w:val="24"/>
          <w:szCs w:val="24"/>
          <w:lang w:val="az-Latn-AZ"/>
        </w:rPr>
        <w:t>e</w:t>
      </w:r>
      <w:r w:rsidRPr="00405A6B">
        <w:rPr>
          <w:rFonts w:ascii="Times New Roman" w:hAnsi="Times New Roman" w:cs="Times New Roman"/>
          <w:sz w:val="24"/>
          <w:szCs w:val="24"/>
          <w:lang w:val="az-Latn-AZ"/>
        </w:rPr>
        <w:t>ri birləş</w:t>
      </w:r>
      <w:r w:rsidR="0041359B" w:rsidRPr="00405A6B">
        <w:rPr>
          <w:rFonts w:ascii="Times New Roman" w:hAnsi="Times New Roman" w:cs="Times New Roman"/>
          <w:sz w:val="24"/>
          <w:szCs w:val="24"/>
          <w:lang w:val="az-Latn-AZ"/>
        </w:rPr>
        <w:softHyphen/>
      </w:r>
      <w:r w:rsidRPr="00405A6B">
        <w:rPr>
          <w:rFonts w:ascii="Times New Roman" w:hAnsi="Times New Roman" w:cs="Times New Roman"/>
          <w:sz w:val="24"/>
          <w:szCs w:val="24"/>
          <w:lang w:val="az-Latn-AZ"/>
        </w:rPr>
        <w:t>dir</w:t>
      </w:r>
      <w:r w:rsidR="0041359B" w:rsidRPr="00405A6B">
        <w:rPr>
          <w:rFonts w:ascii="Times New Roman" w:hAnsi="Times New Roman" w:cs="Times New Roman"/>
          <w:sz w:val="24"/>
          <w:szCs w:val="24"/>
          <w:lang w:val="az-Latn-AZ"/>
        </w:rPr>
        <w:softHyphen/>
      </w:r>
      <w:r w:rsidRPr="00405A6B">
        <w:rPr>
          <w:rFonts w:ascii="Times New Roman" w:hAnsi="Times New Roman" w:cs="Times New Roman"/>
          <w:sz w:val="24"/>
          <w:szCs w:val="24"/>
          <w:lang w:val="az-Latn-AZ"/>
        </w:rPr>
        <w:t>mək olur (üzərində sağ düyməni vurub yeni filt</w:t>
      </w:r>
      <w:r w:rsidR="00485C98">
        <w:rPr>
          <w:rFonts w:ascii="Times New Roman" w:hAnsi="Times New Roman" w:cs="Times New Roman"/>
          <w:sz w:val="24"/>
          <w:szCs w:val="24"/>
          <w:lang w:val="az-Latn-AZ"/>
        </w:rPr>
        <w:t>e</w:t>
      </w:r>
      <w:r w:rsidRPr="00405A6B">
        <w:rPr>
          <w:rFonts w:ascii="Times New Roman" w:hAnsi="Times New Roman" w:cs="Times New Roman"/>
          <w:sz w:val="24"/>
          <w:szCs w:val="24"/>
          <w:lang w:val="az-Latn-AZ"/>
        </w:rPr>
        <w:t>rlə</w:t>
      </w:r>
      <w:r w:rsidR="0041359B" w:rsidRPr="00405A6B">
        <w:rPr>
          <w:rFonts w:ascii="Times New Roman" w:hAnsi="Times New Roman" w:cs="Times New Roman"/>
          <w:sz w:val="24"/>
          <w:szCs w:val="24"/>
          <w:lang w:val="az-Latn-AZ"/>
        </w:rPr>
        <w:t>r açılır);</w:t>
      </w:r>
    </w:p>
    <w:p w14:paraId="7DD798DD" w14:textId="13A14098" w:rsidR="00C242FB" w:rsidRPr="00405A6B" w:rsidRDefault="00C242FB" w:rsidP="00502597">
      <w:pPr>
        <w:pStyle w:val="ListParagraph"/>
        <w:numPr>
          <w:ilvl w:val="0"/>
          <w:numId w:val="53"/>
        </w:numPr>
        <w:spacing w:after="0"/>
        <w:ind w:left="284" w:hanging="284"/>
        <w:jc w:val="both"/>
        <w:rPr>
          <w:rFonts w:ascii="Times New Roman" w:hAnsi="Times New Roman" w:cs="Times New Roman"/>
          <w:bCs/>
          <w:color w:val="000000"/>
          <w:sz w:val="24"/>
          <w:szCs w:val="24"/>
          <w:lang w:val="az-Latn-AZ"/>
        </w:rPr>
      </w:pPr>
      <w:r w:rsidRPr="00405A6B">
        <w:rPr>
          <w:noProof/>
          <w:lang w:val="tr-TR" w:eastAsia="tr-TR"/>
        </w:rPr>
        <w:drawing>
          <wp:inline distT="0" distB="0" distL="0" distR="0" wp14:anchorId="7FA30C5C" wp14:editId="4D2EE1CB">
            <wp:extent cx="200025" cy="161290"/>
            <wp:effectExtent l="19050" t="0" r="9525" b="0"/>
            <wp:docPr id="55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1" cstate="print"/>
                    <a:srcRect/>
                    <a:stretch>
                      <a:fillRect/>
                    </a:stretch>
                  </pic:blipFill>
                  <pic:spPr bwMode="auto">
                    <a:xfrm>
                      <a:off x="0" y="0"/>
                      <a:ext cx="200025" cy="161290"/>
                    </a:xfrm>
                    <a:prstGeom prst="rect">
                      <a:avLst/>
                    </a:prstGeom>
                    <a:noFill/>
                    <a:ln w="9525">
                      <a:noFill/>
                      <a:miter lim="800000"/>
                      <a:headEnd/>
                      <a:tailEnd/>
                    </a:ln>
                  </pic:spPr>
                </pic:pic>
              </a:graphicData>
            </a:graphic>
          </wp:inline>
        </w:drawing>
      </w:r>
      <w:r w:rsidRPr="00405A6B">
        <w:rPr>
          <w:rFonts w:ascii="Times New Roman" w:hAnsi="Times New Roman" w:cs="Times New Roman"/>
          <w:b/>
          <w:bCs/>
          <w:color w:val="000000"/>
          <w:sz w:val="24"/>
          <w:szCs w:val="24"/>
          <w:lang w:val="az-Latn-AZ"/>
        </w:rPr>
        <w:t>Layer Status Mananger</w:t>
      </w:r>
      <w:r w:rsidRPr="00405A6B">
        <w:rPr>
          <w:rFonts w:ascii="Times New Roman" w:hAnsi="Times New Roman" w:cs="Times New Roman"/>
          <w:bCs/>
          <w:color w:val="000000"/>
          <w:sz w:val="24"/>
          <w:szCs w:val="24"/>
          <w:lang w:val="az-Latn-AZ"/>
        </w:rPr>
        <w:t xml:space="preserve"> (qatın status meneceri) </w:t>
      </w:r>
      <w:r w:rsidR="00D33846" w:rsidRPr="00405A6B">
        <w:rPr>
          <w:rFonts w:ascii="Times New Roman" w:hAnsi="Times New Roman"/>
          <w:sz w:val="24"/>
          <w:szCs w:val="24"/>
          <w:lang w:val="az-Latn-AZ"/>
        </w:rPr>
        <w:t xml:space="preserve">– </w:t>
      </w:r>
      <w:r w:rsidR="00D33846" w:rsidRPr="00405A6B">
        <w:rPr>
          <w:rFonts w:ascii="Times New Roman" w:hAnsi="Times New Roman" w:cs="Times New Roman"/>
          <w:bCs/>
          <w:color w:val="000000"/>
          <w:sz w:val="24"/>
          <w:szCs w:val="24"/>
          <w:lang w:val="az-Latn-AZ"/>
        </w:rPr>
        <w:t xml:space="preserve">qatın </w:t>
      </w:r>
      <w:r w:rsidRPr="00405A6B">
        <w:rPr>
          <w:rFonts w:ascii="Times New Roman" w:hAnsi="Times New Roman" w:cs="Times New Roman"/>
          <w:bCs/>
          <w:color w:val="000000"/>
          <w:sz w:val="24"/>
          <w:szCs w:val="24"/>
          <w:lang w:val="az-Latn-AZ"/>
        </w:rPr>
        <w:t>statusunun meneceridir.</w:t>
      </w:r>
    </w:p>
    <w:p w14:paraId="531050F1" w14:textId="4E587AC3" w:rsidR="00C242FB" w:rsidRPr="00405A6B" w:rsidRDefault="00C242FB" w:rsidP="00F441FC">
      <w:pPr>
        <w:spacing w:after="0"/>
        <w:ind w:firstLine="720"/>
        <w:jc w:val="both"/>
        <w:rPr>
          <w:rFonts w:ascii="Times New Roman" w:hAnsi="Times New Roman" w:cs="Times New Roman"/>
          <w:bCs/>
          <w:color w:val="000000"/>
          <w:sz w:val="24"/>
          <w:szCs w:val="24"/>
          <w:lang w:val="az-Latn-AZ"/>
        </w:rPr>
      </w:pPr>
      <w:r w:rsidRPr="00405A6B">
        <w:rPr>
          <w:rFonts w:ascii="Times New Roman" w:hAnsi="Times New Roman" w:cs="Times New Roman"/>
          <w:bCs/>
          <w:color w:val="000000"/>
          <w:sz w:val="24"/>
          <w:szCs w:val="24"/>
          <w:lang w:val="az-Latn-AZ"/>
        </w:rPr>
        <w:t xml:space="preserve">Üçüncü pəncərədəki digər </w:t>
      </w:r>
      <w:r w:rsidR="00546F6D">
        <w:rPr>
          <w:rFonts w:ascii="Times New Roman" w:hAnsi="Times New Roman" w:cs="Times New Roman"/>
          <w:bCs/>
          <w:color w:val="000000"/>
          <w:sz w:val="24"/>
          <w:szCs w:val="24"/>
          <w:lang w:val="az-Latn-AZ"/>
        </w:rPr>
        <w:t>əmrlərə</w:t>
      </w:r>
      <w:r w:rsidRPr="00405A6B">
        <w:rPr>
          <w:rFonts w:ascii="Times New Roman" w:hAnsi="Times New Roman" w:cs="Times New Roman"/>
          <w:bCs/>
          <w:color w:val="000000"/>
          <w:sz w:val="24"/>
          <w:szCs w:val="24"/>
          <w:lang w:val="az-Latn-AZ"/>
        </w:rPr>
        <w:t xml:space="preserve"> baxaq.</w:t>
      </w:r>
    </w:p>
    <w:p w14:paraId="356E01FB" w14:textId="2AF3002C" w:rsidR="00C242FB" w:rsidRPr="00405A6B" w:rsidRDefault="00C242FB" w:rsidP="003D2991">
      <w:pPr>
        <w:pStyle w:val="a"/>
        <w:jc w:val="both"/>
        <w:rPr>
          <w:rFonts w:ascii="Times New Roman" w:hAnsi="Times New Roman"/>
          <w:lang w:val="az-Latn-AZ"/>
        </w:rPr>
      </w:pPr>
      <w:bookmarkStart w:id="0" w:name="GUID-D38F7A7E-A941-409C-BB88-8985BF7E8BC"/>
      <w:bookmarkStart w:id="1" w:name="WS1A9193826455F5FF211A40BE11DCC57291C-52"/>
      <w:bookmarkEnd w:id="0"/>
      <w:bookmarkEnd w:id="1"/>
      <w:r w:rsidRPr="00D01D3C">
        <w:rPr>
          <w:rFonts w:ascii="Times New Roman" w:hAnsi="Times New Roman"/>
          <w:sz w:val="24"/>
          <w:szCs w:val="24"/>
          <w:lang w:val="az-Latn-AZ"/>
        </w:rPr>
        <w:t>Rəngin təyini</w:t>
      </w:r>
      <w:r w:rsidR="003D2991" w:rsidRPr="00D01D3C">
        <w:rPr>
          <w:rFonts w:ascii="Times New Roman" w:hAnsi="Times New Roman"/>
          <w:sz w:val="24"/>
          <w:szCs w:val="24"/>
          <w:lang w:val="az-Latn-AZ"/>
        </w:rPr>
        <w:t xml:space="preserve">. </w:t>
      </w:r>
      <w:r w:rsidRPr="00D01D3C">
        <w:rPr>
          <w:rFonts w:ascii="Times New Roman" w:hAnsi="Times New Roman"/>
          <w:noProof/>
          <w:lang w:val="tr-TR" w:eastAsia="tr-TR"/>
        </w:rPr>
        <w:drawing>
          <wp:inline distT="0" distB="0" distL="0" distR="0" wp14:anchorId="77B04737" wp14:editId="1A990FDA">
            <wp:extent cx="388620" cy="313487"/>
            <wp:effectExtent l="0" t="0" r="0" b="0"/>
            <wp:docPr id="7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srcRect/>
                    <a:stretch>
                      <a:fillRect/>
                    </a:stretch>
                  </pic:blipFill>
                  <pic:spPr bwMode="auto">
                    <a:xfrm>
                      <a:off x="0" y="0"/>
                      <a:ext cx="394724" cy="318411"/>
                    </a:xfrm>
                    <a:prstGeom prst="rect">
                      <a:avLst/>
                    </a:prstGeom>
                    <a:noFill/>
                    <a:ln w="9525">
                      <a:noFill/>
                      <a:miter lim="800000"/>
                      <a:headEnd/>
                      <a:tailEnd/>
                    </a:ln>
                  </pic:spPr>
                </pic:pic>
              </a:graphicData>
            </a:graphic>
          </wp:inline>
        </w:drawing>
      </w:r>
      <w:r w:rsidR="00D33846" w:rsidRPr="00D01D3C">
        <w:rPr>
          <w:rFonts w:ascii="Times New Roman" w:hAnsi="Times New Roman"/>
          <w:lang w:val="az-Latn-AZ"/>
        </w:rPr>
        <w:t xml:space="preserve">  </w:t>
      </w:r>
      <w:r w:rsidR="00D33846" w:rsidRPr="00D01D3C">
        <w:rPr>
          <w:rFonts w:ascii="Times New Roman" w:hAnsi="Times New Roman"/>
          <w:b w:val="0"/>
          <w:sz w:val="24"/>
          <w:szCs w:val="24"/>
          <w:lang w:val="az-Latn-AZ"/>
        </w:rPr>
        <w:t xml:space="preserve">– rəngi </w:t>
      </w:r>
      <w:r w:rsidRPr="00D01D3C">
        <w:rPr>
          <w:rFonts w:ascii="Times New Roman" w:hAnsi="Times New Roman"/>
          <w:b w:val="0"/>
          <w:sz w:val="24"/>
          <w:szCs w:val="24"/>
          <w:lang w:val="az-Latn-AZ"/>
        </w:rPr>
        <w:t xml:space="preserve">dəyişdirmək üçün yeni qatda qara kvadratın üzərində kursoru </w:t>
      </w:r>
      <w:r w:rsidRPr="00405A6B">
        <w:rPr>
          <w:rFonts w:ascii="Times New Roman" w:hAnsi="Times New Roman"/>
          <w:b w:val="0"/>
          <w:sz w:val="24"/>
          <w:szCs w:val="24"/>
          <w:lang w:val="az-Latn-AZ"/>
        </w:rPr>
        <w:t xml:space="preserve">yerləşdirib, sol düyməni basmalı. Bu vaxt </w:t>
      </w:r>
      <w:r w:rsidRPr="009F6DD2">
        <w:rPr>
          <w:rFonts w:ascii="Times New Roman" w:hAnsi="Times New Roman"/>
          <w:sz w:val="24"/>
          <w:szCs w:val="24"/>
          <w:lang w:val="az-Latn-AZ"/>
        </w:rPr>
        <w:t>Select Color</w:t>
      </w:r>
      <w:r w:rsidRPr="00405A6B">
        <w:rPr>
          <w:rFonts w:ascii="Times New Roman" w:hAnsi="Times New Roman"/>
          <w:b w:val="0"/>
          <w:sz w:val="24"/>
          <w:szCs w:val="24"/>
          <w:lang w:val="az-Latn-AZ"/>
        </w:rPr>
        <w:t xml:space="preserve"> (rəngin seçilməsi</w:t>
      </w:r>
      <w:r w:rsidR="00F441FC" w:rsidRPr="00405A6B">
        <w:rPr>
          <w:rFonts w:ascii="Times New Roman" w:hAnsi="Times New Roman"/>
          <w:b w:val="0"/>
          <w:sz w:val="24"/>
          <w:szCs w:val="24"/>
          <w:lang w:val="az-Latn-AZ"/>
        </w:rPr>
        <w:t>, şəkil 3.4</w:t>
      </w:r>
      <w:r w:rsidRPr="00405A6B">
        <w:rPr>
          <w:rFonts w:ascii="Times New Roman" w:hAnsi="Times New Roman"/>
          <w:b w:val="0"/>
          <w:sz w:val="24"/>
          <w:szCs w:val="24"/>
          <w:lang w:val="az-Latn-AZ"/>
        </w:rPr>
        <w:t>) dialoq pəncərəsi açılacaq</w:t>
      </w:r>
      <w:r w:rsidRPr="00405A6B">
        <w:rPr>
          <w:rFonts w:ascii="Times New Roman" w:hAnsi="Times New Roman"/>
          <w:lang w:val="az-Latn-AZ"/>
        </w:rPr>
        <w:t xml:space="preserve">. </w:t>
      </w:r>
    </w:p>
    <w:p w14:paraId="584ECEED" w14:textId="77777777" w:rsidR="00C242FB" w:rsidRPr="00405A6B" w:rsidRDefault="00C242FB" w:rsidP="00D33846">
      <w:pPr>
        <w:pStyle w:val="6"/>
        <w:ind w:firstLine="397"/>
        <w:jc w:val="center"/>
        <w:rPr>
          <w:rFonts w:ascii="Times New Roman" w:hAnsi="Times New Roman"/>
        </w:rPr>
      </w:pPr>
      <w:r w:rsidRPr="00405A6B">
        <w:rPr>
          <w:rFonts w:ascii="Times New Roman" w:hAnsi="Times New Roman"/>
          <w:noProof/>
          <w:lang w:val="tr-TR" w:eastAsia="tr-TR"/>
        </w:rPr>
        <w:drawing>
          <wp:inline distT="0" distB="0" distL="0" distR="0" wp14:anchorId="2E76518C" wp14:editId="7D01CF45">
            <wp:extent cx="2491740" cy="2544979"/>
            <wp:effectExtent l="0" t="0" r="3810" b="8255"/>
            <wp:docPr id="74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3" cstate="print"/>
                    <a:srcRect/>
                    <a:stretch>
                      <a:fillRect/>
                    </a:stretch>
                  </pic:blipFill>
                  <pic:spPr bwMode="auto">
                    <a:xfrm>
                      <a:off x="0" y="0"/>
                      <a:ext cx="2500141" cy="2553560"/>
                    </a:xfrm>
                    <a:prstGeom prst="rect">
                      <a:avLst/>
                    </a:prstGeom>
                    <a:noFill/>
                    <a:ln w="9525">
                      <a:noFill/>
                      <a:miter lim="800000"/>
                      <a:headEnd/>
                      <a:tailEnd/>
                    </a:ln>
                  </pic:spPr>
                </pic:pic>
              </a:graphicData>
            </a:graphic>
          </wp:inline>
        </w:drawing>
      </w:r>
    </w:p>
    <w:p w14:paraId="48549F18" w14:textId="2E949982" w:rsidR="00D33846" w:rsidRPr="00405A6B" w:rsidRDefault="003D2991" w:rsidP="003D2991">
      <w:pPr>
        <w:pStyle w:val="6"/>
        <w:ind w:firstLine="397"/>
        <w:jc w:val="center"/>
        <w:rPr>
          <w:rFonts w:ascii="Times New Roman" w:hAnsi="Times New Roman"/>
        </w:rPr>
      </w:pPr>
      <w:r w:rsidRPr="00405A6B">
        <w:rPr>
          <w:rFonts w:ascii="Times New Roman" w:hAnsi="Times New Roman"/>
        </w:rPr>
        <w:t>Şəkil 3.</w:t>
      </w:r>
      <w:r w:rsidR="00F441FC" w:rsidRPr="00405A6B">
        <w:rPr>
          <w:rFonts w:ascii="Times New Roman" w:hAnsi="Times New Roman"/>
        </w:rPr>
        <w:t>4. Rəng palitrası</w:t>
      </w:r>
    </w:p>
    <w:p w14:paraId="626544A5" w14:textId="72123B8A" w:rsidR="00C242FB" w:rsidRPr="00405A6B" w:rsidRDefault="00C242FB" w:rsidP="00D33846">
      <w:pPr>
        <w:pStyle w:val="6"/>
        <w:spacing w:before="120"/>
        <w:ind w:firstLine="720"/>
        <w:rPr>
          <w:rFonts w:ascii="Times New Roman" w:hAnsi="Times New Roman"/>
        </w:rPr>
      </w:pPr>
      <w:r w:rsidRPr="00405A6B">
        <w:rPr>
          <w:rFonts w:ascii="Times New Roman" w:hAnsi="Times New Roman"/>
        </w:rPr>
        <w:t>Lazımi rəngin üzərində dayanıb siçanın sol düyməsi basılır. Sonra «</w:t>
      </w:r>
      <w:r w:rsidRPr="00405A6B">
        <w:rPr>
          <w:rFonts w:ascii="Times New Roman" w:hAnsi="Times New Roman"/>
          <w:b/>
        </w:rPr>
        <w:t>OK</w:t>
      </w:r>
      <w:r w:rsidRPr="00405A6B">
        <w:rPr>
          <w:rFonts w:ascii="Times New Roman" w:hAnsi="Times New Roman"/>
        </w:rPr>
        <w:t xml:space="preserve">» düyməsini basmaqla bu dialoq pəncərəsi bağlanır və </w:t>
      </w:r>
      <w:r w:rsidRPr="00405A6B">
        <w:rPr>
          <w:rFonts w:ascii="Times New Roman" w:hAnsi="Times New Roman"/>
          <w:b/>
        </w:rPr>
        <w:t>Layer Properties Mananger</w:t>
      </w:r>
      <w:r w:rsidRPr="00405A6B">
        <w:rPr>
          <w:rFonts w:ascii="Times New Roman" w:hAnsi="Times New Roman"/>
        </w:rPr>
        <w:t xml:space="preserve"> (qatın xassəsinin </w:t>
      </w:r>
      <w:r w:rsidR="009F6DD2" w:rsidRPr="009F6DD2">
        <w:rPr>
          <w:rFonts w:ascii="Times New Roman" w:hAnsi="Times New Roman"/>
        </w:rPr>
        <w:t>mene</w:t>
      </w:r>
      <w:r w:rsidRPr="009F6DD2">
        <w:rPr>
          <w:rFonts w:ascii="Times New Roman" w:hAnsi="Times New Roman"/>
        </w:rPr>
        <w:t>ceri)</w:t>
      </w:r>
      <w:r w:rsidRPr="00405A6B">
        <w:rPr>
          <w:rFonts w:ascii="Times New Roman" w:hAnsi="Times New Roman"/>
        </w:rPr>
        <w:t xml:space="preserve"> pəncərəsinə qayıdılır.</w:t>
      </w:r>
    </w:p>
    <w:p w14:paraId="62075305" w14:textId="77777777" w:rsidR="00C242FB" w:rsidRPr="00405A6B" w:rsidRDefault="00C242FB" w:rsidP="00D33846">
      <w:pPr>
        <w:pStyle w:val="6"/>
        <w:ind w:firstLine="720"/>
        <w:rPr>
          <w:rFonts w:ascii="Times New Roman" w:hAnsi="Times New Roman"/>
        </w:rPr>
      </w:pPr>
      <w:r w:rsidRPr="00405A6B">
        <w:rPr>
          <w:rFonts w:ascii="Times New Roman" w:hAnsi="Times New Roman"/>
        </w:rPr>
        <w:t>Standart rənglərin üstünlüyü ondan ibarətdir ki, bunlar bir-birindən fərqlənir. AutoCAD bütün deyilən rənglərə nömrə və ad qoyur.</w:t>
      </w:r>
    </w:p>
    <w:p w14:paraId="4E08C1EE" w14:textId="0F68FE27" w:rsidR="00C242FB" w:rsidRPr="00405A6B" w:rsidRDefault="00D33846" w:rsidP="00D33846">
      <w:pPr>
        <w:pStyle w:val="1"/>
        <w:tabs>
          <w:tab w:val="clear" w:pos="2268"/>
        </w:tabs>
        <w:ind w:firstLine="397"/>
        <w:rPr>
          <w:rFonts w:ascii="Times New Roman" w:hAnsi="Times New Roman"/>
          <w:sz w:val="24"/>
          <w:szCs w:val="24"/>
          <w:lang w:val="az-Latn-AZ"/>
        </w:rPr>
      </w:pPr>
      <w:r w:rsidRPr="00405A6B">
        <w:rPr>
          <w:rFonts w:ascii="Times New Roman" w:hAnsi="Times New Roman"/>
          <w:b/>
          <w:sz w:val="24"/>
          <w:szCs w:val="24"/>
          <w:lang w:val="az-Latn-AZ"/>
        </w:rPr>
        <w:tab/>
      </w:r>
      <w:r w:rsidR="00C242FB" w:rsidRPr="00405A6B">
        <w:rPr>
          <w:rFonts w:ascii="Times New Roman" w:hAnsi="Times New Roman"/>
          <w:b/>
          <w:sz w:val="24"/>
          <w:szCs w:val="24"/>
          <w:lang w:val="az-Latn-AZ"/>
        </w:rPr>
        <w:t>AutoCAD</w:t>
      </w:r>
      <w:r w:rsidR="00C242FB" w:rsidRPr="00405A6B">
        <w:rPr>
          <w:rFonts w:ascii="Times New Roman" w:hAnsi="Times New Roman"/>
          <w:sz w:val="24"/>
          <w:szCs w:val="24"/>
          <w:lang w:val="az-Latn-AZ"/>
        </w:rPr>
        <w:t xml:space="preserve"> bütün rəngləri qara və ağ fonlu ekranda çəkir. Ek</w:t>
      </w:r>
      <w:r w:rsidR="00C242FB" w:rsidRPr="00405A6B">
        <w:rPr>
          <w:rFonts w:ascii="Times New Roman" w:hAnsi="Times New Roman"/>
          <w:sz w:val="24"/>
          <w:szCs w:val="24"/>
          <w:lang w:val="az-Latn-AZ"/>
        </w:rPr>
        <w:softHyphen/>
        <w:t xml:space="preserve">ranın rəngini (fonunu) dəyişmək üçün </w:t>
      </w:r>
      <w:r w:rsidR="00C242FB" w:rsidRPr="00405A6B">
        <w:rPr>
          <w:rFonts w:ascii="Times New Roman" w:hAnsi="Times New Roman"/>
          <w:b/>
          <w:sz w:val="24"/>
          <w:szCs w:val="24"/>
          <w:lang w:val="az-Latn-AZ"/>
        </w:rPr>
        <w:t>Tools</w:t>
      </w:r>
      <w:r w:rsidRPr="00405A6B">
        <w:rPr>
          <w:rFonts w:ascii="Times New Roman" w:hAnsi="Times New Roman"/>
          <w:b/>
          <w:sz w:val="24"/>
          <w:szCs w:val="24"/>
          <w:lang w:val="az-Latn-AZ"/>
        </w:rPr>
        <w:t xml:space="preserve"> </w:t>
      </w:r>
      <w:r w:rsidR="00C242FB" w:rsidRPr="00405A6B">
        <w:rPr>
          <w:rFonts w:ascii="Times New Roman" w:hAnsi="Times New Roman"/>
          <w:sz w:val="24"/>
          <w:szCs w:val="24"/>
          <w:lang w:val="az-Latn-AZ"/>
        </w:rPr>
        <w:sym w:font="Symbol" w:char="F0DE"/>
      </w:r>
      <w:r w:rsidRPr="00405A6B">
        <w:rPr>
          <w:rFonts w:ascii="Times New Roman" w:hAnsi="Times New Roman"/>
          <w:sz w:val="24"/>
          <w:szCs w:val="24"/>
          <w:lang w:val="az-Latn-AZ"/>
        </w:rPr>
        <w:t xml:space="preserve"> </w:t>
      </w:r>
      <w:r w:rsidR="00C242FB" w:rsidRPr="00405A6B">
        <w:rPr>
          <w:rFonts w:ascii="Times New Roman" w:hAnsi="Times New Roman"/>
          <w:b/>
          <w:sz w:val="24"/>
          <w:szCs w:val="24"/>
          <w:lang w:val="az-Latn-AZ"/>
        </w:rPr>
        <w:t>Options</w:t>
      </w:r>
      <w:r w:rsidR="00C242FB" w:rsidRPr="00405A6B">
        <w:rPr>
          <w:rFonts w:ascii="Times New Roman" w:hAnsi="Times New Roman"/>
          <w:sz w:val="24"/>
          <w:szCs w:val="24"/>
          <w:lang w:val="az-Latn-AZ"/>
        </w:rPr>
        <w:t xml:space="preserve"> (xidmət </w:t>
      </w:r>
      <w:r w:rsidR="00C242FB" w:rsidRPr="00405A6B">
        <w:rPr>
          <w:rFonts w:ascii="Times New Roman" w:hAnsi="Times New Roman"/>
          <w:sz w:val="24"/>
          <w:szCs w:val="24"/>
          <w:lang w:val="az-Latn-AZ"/>
        </w:rPr>
        <w:sym w:font="Symbol" w:char="F0DE"/>
      </w:r>
      <w:r w:rsidR="00C242FB" w:rsidRPr="00405A6B">
        <w:rPr>
          <w:rFonts w:ascii="Times New Roman" w:hAnsi="Times New Roman"/>
          <w:sz w:val="24"/>
          <w:szCs w:val="24"/>
          <w:lang w:val="az-Latn-AZ"/>
        </w:rPr>
        <w:t xml:space="preserve"> sazlanma) menyusundan </w:t>
      </w:r>
      <w:r w:rsidR="00C242FB" w:rsidRPr="00405A6B">
        <w:rPr>
          <w:rFonts w:ascii="Times New Roman" w:hAnsi="Times New Roman"/>
          <w:b/>
          <w:sz w:val="24"/>
          <w:szCs w:val="24"/>
          <w:lang w:val="az-Latn-AZ"/>
        </w:rPr>
        <w:t>Display</w:t>
      </w:r>
      <w:r w:rsidR="00C242FB" w:rsidRPr="00405A6B">
        <w:rPr>
          <w:rFonts w:ascii="Times New Roman" w:hAnsi="Times New Roman"/>
          <w:sz w:val="24"/>
          <w:szCs w:val="24"/>
          <w:lang w:val="az-Latn-AZ"/>
        </w:rPr>
        <w:t xml:space="preserve"> (ekran) böl</w:t>
      </w:r>
      <w:r w:rsidR="00C242FB" w:rsidRPr="00405A6B">
        <w:rPr>
          <w:rFonts w:ascii="Times New Roman" w:hAnsi="Times New Roman"/>
          <w:sz w:val="24"/>
          <w:szCs w:val="24"/>
          <w:lang w:val="az-Latn-AZ"/>
        </w:rPr>
        <w:softHyphen/>
        <w:t>mə</w:t>
      </w:r>
      <w:r w:rsidR="00C242FB" w:rsidRPr="00405A6B">
        <w:rPr>
          <w:rFonts w:ascii="Times New Roman" w:hAnsi="Times New Roman"/>
          <w:sz w:val="24"/>
          <w:szCs w:val="24"/>
          <w:lang w:val="az-Latn-AZ"/>
        </w:rPr>
        <w:softHyphen/>
        <w:t>sin</w:t>
      </w:r>
      <w:r w:rsidR="00C242FB" w:rsidRPr="00405A6B">
        <w:rPr>
          <w:rFonts w:ascii="Times New Roman" w:hAnsi="Times New Roman"/>
          <w:sz w:val="24"/>
          <w:szCs w:val="24"/>
          <w:lang w:val="az-Latn-AZ"/>
        </w:rPr>
        <w:softHyphen/>
        <w:t xml:space="preserve">dən </w:t>
      </w:r>
      <w:r w:rsidR="00C242FB" w:rsidRPr="00405A6B">
        <w:rPr>
          <w:rFonts w:ascii="Times New Roman" w:hAnsi="Times New Roman"/>
          <w:b/>
          <w:sz w:val="24"/>
          <w:szCs w:val="24"/>
          <w:lang w:val="az-Latn-AZ"/>
        </w:rPr>
        <w:t>Colors</w:t>
      </w:r>
      <w:r w:rsidR="00C242FB" w:rsidRPr="00405A6B">
        <w:rPr>
          <w:rFonts w:ascii="Times New Roman" w:hAnsi="Times New Roman"/>
          <w:sz w:val="24"/>
          <w:szCs w:val="24"/>
          <w:lang w:val="az-Latn-AZ"/>
        </w:rPr>
        <w:t xml:space="preserve"> (rəng) düyməsi basılır. </w:t>
      </w:r>
    </w:p>
    <w:p w14:paraId="2D9BB670" w14:textId="5D8AD3B6" w:rsidR="00D33846" w:rsidRPr="00405A6B" w:rsidRDefault="00D33846" w:rsidP="00D33846">
      <w:pPr>
        <w:pStyle w:val="1"/>
        <w:tabs>
          <w:tab w:val="clear" w:pos="2268"/>
        </w:tabs>
        <w:ind w:firstLine="397"/>
        <w:rPr>
          <w:rFonts w:ascii="Times New Roman" w:hAnsi="Times New Roman"/>
          <w:sz w:val="24"/>
          <w:szCs w:val="24"/>
          <w:lang w:val="az-Latn-AZ"/>
        </w:rPr>
      </w:pPr>
      <w:r w:rsidRPr="00405A6B">
        <w:rPr>
          <w:rFonts w:ascii="Times New Roman" w:hAnsi="Times New Roman"/>
          <w:sz w:val="24"/>
          <w:szCs w:val="24"/>
          <w:lang w:val="az-Latn-AZ"/>
        </w:rPr>
        <w:tab/>
        <w:t xml:space="preserve">Açılmış </w:t>
      </w:r>
      <w:r w:rsidRPr="00405A6B">
        <w:rPr>
          <w:rFonts w:ascii="Times New Roman" w:hAnsi="Times New Roman"/>
          <w:b/>
          <w:sz w:val="24"/>
          <w:szCs w:val="24"/>
          <w:lang w:val="az-Latn-AZ"/>
        </w:rPr>
        <w:t xml:space="preserve">Drawing window colors </w:t>
      </w:r>
      <w:r w:rsidRPr="00405A6B">
        <w:rPr>
          <w:rFonts w:ascii="Times New Roman" w:hAnsi="Times New Roman"/>
          <w:sz w:val="24"/>
          <w:szCs w:val="24"/>
          <w:lang w:val="az-Latn-AZ"/>
        </w:rPr>
        <w:t>(Çertyoj pəncərəsinin rəngi</w:t>
      </w:r>
      <w:r w:rsidR="00F441FC" w:rsidRPr="00405A6B">
        <w:rPr>
          <w:rFonts w:ascii="Times New Roman" w:hAnsi="Times New Roman"/>
          <w:sz w:val="24"/>
          <w:szCs w:val="24"/>
          <w:lang w:val="az-Latn-AZ"/>
        </w:rPr>
        <w:t>, şəkil 3.5</w:t>
      </w:r>
      <w:r w:rsidRPr="00405A6B">
        <w:rPr>
          <w:rFonts w:ascii="Times New Roman" w:hAnsi="Times New Roman"/>
          <w:sz w:val="24"/>
          <w:szCs w:val="24"/>
          <w:lang w:val="az-Latn-AZ"/>
        </w:rPr>
        <w:t>)</w:t>
      </w:r>
      <w:r w:rsidR="000763F6" w:rsidRPr="00405A6B">
        <w:rPr>
          <w:rFonts w:ascii="Times New Roman" w:hAnsi="Times New Roman"/>
          <w:sz w:val="24"/>
          <w:szCs w:val="24"/>
          <w:lang w:val="az-Latn-AZ"/>
        </w:rPr>
        <w:t xml:space="preserve"> </w:t>
      </w:r>
      <w:r w:rsidRPr="00405A6B">
        <w:rPr>
          <w:rFonts w:ascii="Times New Roman" w:hAnsi="Times New Roman"/>
          <w:sz w:val="24"/>
          <w:szCs w:val="24"/>
          <w:lang w:val="az-Latn-AZ"/>
        </w:rPr>
        <w:t>dialoq pəncərəsindəki</w:t>
      </w:r>
      <w:r w:rsidRPr="00405A6B">
        <w:rPr>
          <w:rFonts w:ascii="Times New Roman" w:hAnsi="Times New Roman"/>
          <w:b/>
          <w:sz w:val="24"/>
          <w:szCs w:val="24"/>
          <w:lang w:val="az-Latn-AZ"/>
        </w:rPr>
        <w:t xml:space="preserve"> Color: </w:t>
      </w:r>
      <w:r w:rsidRPr="00405A6B">
        <w:rPr>
          <w:rFonts w:ascii="Times New Roman" w:hAnsi="Times New Roman"/>
          <w:sz w:val="24"/>
          <w:szCs w:val="24"/>
          <w:lang w:val="az-Latn-AZ"/>
        </w:rPr>
        <w:t>siyahısından lazım</w:t>
      </w:r>
      <w:r w:rsidR="009F6DD2">
        <w:rPr>
          <w:rFonts w:ascii="Times New Roman" w:hAnsi="Times New Roman"/>
          <w:sz w:val="24"/>
          <w:szCs w:val="24"/>
          <w:lang w:val="az-Latn-AZ"/>
        </w:rPr>
        <w:t>i</w:t>
      </w:r>
      <w:r w:rsidRPr="00405A6B">
        <w:rPr>
          <w:rFonts w:ascii="Times New Roman" w:hAnsi="Times New Roman"/>
          <w:sz w:val="24"/>
          <w:szCs w:val="24"/>
          <w:lang w:val="az-Latn-AZ"/>
        </w:rPr>
        <w:t xml:space="preserve"> rəng seçilir.</w:t>
      </w:r>
    </w:p>
    <w:p w14:paraId="41049C81" w14:textId="1ACD193F" w:rsidR="00C242FB" w:rsidRPr="00405A6B" w:rsidRDefault="00C242FB" w:rsidP="00D33846">
      <w:pPr>
        <w:pStyle w:val="1"/>
        <w:ind w:firstLine="0"/>
        <w:jc w:val="center"/>
        <w:rPr>
          <w:rFonts w:ascii="Times New Roman" w:hAnsi="Times New Roman"/>
          <w:sz w:val="24"/>
          <w:szCs w:val="24"/>
          <w:lang w:val="az-Latn-AZ"/>
        </w:rPr>
      </w:pPr>
      <w:r w:rsidRPr="00405A6B">
        <w:rPr>
          <w:rFonts w:ascii="Times New Roman" w:hAnsi="Times New Roman"/>
          <w:noProof/>
          <w:sz w:val="24"/>
          <w:szCs w:val="24"/>
          <w:lang w:val="tr-TR" w:eastAsia="tr-TR"/>
        </w:rPr>
        <w:lastRenderedPageBreak/>
        <w:drawing>
          <wp:inline distT="0" distB="0" distL="0" distR="0" wp14:anchorId="3BDF0CC4" wp14:editId="4979894B">
            <wp:extent cx="4736594" cy="4497572"/>
            <wp:effectExtent l="0" t="0" r="6985" b="0"/>
            <wp:docPr id="5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4" cstate="print"/>
                    <a:srcRect/>
                    <a:stretch>
                      <a:fillRect/>
                    </a:stretch>
                  </pic:blipFill>
                  <pic:spPr bwMode="auto">
                    <a:xfrm>
                      <a:off x="0" y="0"/>
                      <a:ext cx="4753469" cy="4513596"/>
                    </a:xfrm>
                    <a:prstGeom prst="rect">
                      <a:avLst/>
                    </a:prstGeom>
                    <a:noFill/>
                    <a:ln w="9525">
                      <a:noFill/>
                      <a:miter lim="800000"/>
                      <a:headEnd/>
                      <a:tailEnd/>
                    </a:ln>
                  </pic:spPr>
                </pic:pic>
              </a:graphicData>
            </a:graphic>
          </wp:inline>
        </w:drawing>
      </w:r>
    </w:p>
    <w:p w14:paraId="494E5922" w14:textId="0F46D98D" w:rsidR="00F441FC" w:rsidRPr="00405A6B" w:rsidRDefault="00F441FC" w:rsidP="00D33846">
      <w:pPr>
        <w:pStyle w:val="1"/>
        <w:ind w:firstLine="0"/>
        <w:jc w:val="center"/>
        <w:rPr>
          <w:rFonts w:ascii="Times New Roman" w:hAnsi="Times New Roman"/>
          <w:sz w:val="24"/>
          <w:szCs w:val="24"/>
          <w:lang w:val="az-Latn-AZ"/>
        </w:rPr>
      </w:pPr>
      <w:r w:rsidRPr="00405A6B">
        <w:rPr>
          <w:rFonts w:ascii="Times New Roman" w:hAnsi="Times New Roman"/>
          <w:sz w:val="24"/>
          <w:szCs w:val="24"/>
          <w:lang w:val="az-Latn-AZ"/>
        </w:rPr>
        <w:t xml:space="preserve">Şəkil 3.5. Pəncərələrin rənginin sazlanması </w:t>
      </w:r>
    </w:p>
    <w:p w14:paraId="74AB7D20" w14:textId="2E501540" w:rsidR="00C242FB" w:rsidRPr="00405A6B" w:rsidRDefault="00C242FB" w:rsidP="00F441FC">
      <w:pPr>
        <w:pStyle w:val="a"/>
        <w:spacing w:before="240"/>
        <w:jc w:val="both"/>
        <w:rPr>
          <w:lang w:val="az-Latn-AZ"/>
        </w:rPr>
      </w:pPr>
      <w:r w:rsidRPr="00D01D3C">
        <w:rPr>
          <w:rFonts w:ascii="Times New Roman" w:hAnsi="Times New Roman"/>
          <w:sz w:val="24"/>
          <w:szCs w:val="24"/>
          <w:lang w:val="az-Latn-AZ"/>
        </w:rPr>
        <w:t>Xətlərin tipləri</w:t>
      </w:r>
      <w:r w:rsidR="00F441FC" w:rsidRPr="00D01D3C">
        <w:rPr>
          <w:rFonts w:ascii="Times New Roman" w:hAnsi="Times New Roman"/>
          <w:sz w:val="24"/>
          <w:szCs w:val="24"/>
          <w:lang w:val="az-Latn-AZ"/>
        </w:rPr>
        <w:t xml:space="preserve">. </w:t>
      </w:r>
      <w:r w:rsidRPr="00D01D3C">
        <w:rPr>
          <w:noProof/>
          <w:lang w:val="tr-TR" w:eastAsia="tr-TR"/>
        </w:rPr>
        <w:drawing>
          <wp:inline distT="0" distB="0" distL="0" distR="0" wp14:anchorId="5E760893" wp14:editId="5694EC91">
            <wp:extent cx="668655" cy="346075"/>
            <wp:effectExtent l="19050" t="0" r="0" b="0"/>
            <wp:docPr id="5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5" cstate="print"/>
                    <a:srcRect/>
                    <a:stretch>
                      <a:fillRect/>
                    </a:stretch>
                  </pic:blipFill>
                  <pic:spPr bwMode="auto">
                    <a:xfrm>
                      <a:off x="0" y="0"/>
                      <a:ext cx="668655" cy="346075"/>
                    </a:xfrm>
                    <a:prstGeom prst="rect">
                      <a:avLst/>
                    </a:prstGeom>
                    <a:noFill/>
                    <a:ln w="9525">
                      <a:noFill/>
                      <a:miter lim="800000"/>
                      <a:headEnd/>
                      <a:tailEnd/>
                    </a:ln>
                  </pic:spPr>
                </pic:pic>
              </a:graphicData>
            </a:graphic>
          </wp:inline>
        </w:drawing>
      </w:r>
      <w:r w:rsidR="00D33846" w:rsidRPr="00D01D3C">
        <w:rPr>
          <w:lang w:val="az-Latn-AZ"/>
        </w:rPr>
        <w:t xml:space="preserve"> </w:t>
      </w:r>
      <w:r w:rsidR="00D33846" w:rsidRPr="00D01D3C">
        <w:rPr>
          <w:lang w:val="az-Latn-AZ"/>
        </w:rPr>
        <w:sym w:font="Symbol" w:char="F02D"/>
      </w:r>
      <w:r w:rsidR="00D33846" w:rsidRPr="00D01D3C">
        <w:rPr>
          <w:lang w:val="az-Latn-AZ"/>
        </w:rPr>
        <w:t xml:space="preserve"> </w:t>
      </w:r>
      <w:r w:rsidR="00D33846" w:rsidRPr="00D01D3C">
        <w:rPr>
          <w:b w:val="0"/>
          <w:sz w:val="24"/>
          <w:szCs w:val="24"/>
          <w:lang w:val="az-Latn-AZ"/>
        </w:rPr>
        <w:t xml:space="preserve">xətlərin  </w:t>
      </w:r>
      <w:r w:rsidRPr="00D01D3C">
        <w:rPr>
          <w:b w:val="0"/>
          <w:sz w:val="24"/>
          <w:szCs w:val="24"/>
          <w:lang w:val="az-Latn-AZ"/>
        </w:rPr>
        <w:t>tipləri sazlanmadıqda, bütöv xətt (</w:t>
      </w:r>
      <w:r w:rsidR="009F6DD2" w:rsidRPr="00D01D3C">
        <w:rPr>
          <w:sz w:val="24"/>
          <w:szCs w:val="24"/>
          <w:lang w:val="az-Latn-AZ"/>
        </w:rPr>
        <w:t>Continu</w:t>
      </w:r>
      <w:r w:rsidRPr="00D01D3C">
        <w:rPr>
          <w:sz w:val="24"/>
          <w:szCs w:val="24"/>
          <w:lang w:val="az-Latn-AZ"/>
        </w:rPr>
        <w:t>o</w:t>
      </w:r>
      <w:r w:rsidR="009F6DD2" w:rsidRPr="00D01D3C">
        <w:rPr>
          <w:sz w:val="24"/>
          <w:szCs w:val="24"/>
          <w:lang w:val="az-Latn-AZ"/>
        </w:rPr>
        <w:t>u</w:t>
      </w:r>
      <w:r w:rsidRPr="00D01D3C">
        <w:rPr>
          <w:sz w:val="24"/>
          <w:szCs w:val="24"/>
          <w:lang w:val="az-Latn-AZ"/>
        </w:rPr>
        <w:t>s</w:t>
      </w:r>
      <w:r w:rsidRPr="00D01D3C">
        <w:rPr>
          <w:b w:val="0"/>
          <w:sz w:val="24"/>
          <w:szCs w:val="24"/>
          <w:lang w:val="az-Latn-AZ"/>
        </w:rPr>
        <w:t>) nəzərdə</w:t>
      </w:r>
      <w:r w:rsidR="00D33846" w:rsidRPr="00D01D3C">
        <w:rPr>
          <w:b w:val="0"/>
          <w:sz w:val="24"/>
          <w:szCs w:val="24"/>
          <w:lang w:val="az-Latn-AZ"/>
        </w:rPr>
        <w:t xml:space="preserve"> </w:t>
      </w:r>
      <w:r w:rsidR="00D33846" w:rsidRPr="00405A6B">
        <w:rPr>
          <w:b w:val="0"/>
          <w:sz w:val="24"/>
          <w:szCs w:val="24"/>
          <w:lang w:val="az-Latn-AZ"/>
        </w:rPr>
        <w:t>tutulur. Bundan başqa AutoCAD</w:t>
      </w:r>
      <w:r w:rsidRPr="00405A6B">
        <w:rPr>
          <w:b w:val="0"/>
          <w:sz w:val="24"/>
          <w:szCs w:val="24"/>
          <w:lang w:val="az-Latn-AZ"/>
        </w:rPr>
        <w:t xml:space="preserve">-da çoxlu sayda ştrix, nöqtə və </w:t>
      </w:r>
      <w:r w:rsidR="009F6DD2">
        <w:rPr>
          <w:b w:val="0"/>
          <w:sz w:val="24"/>
          <w:szCs w:val="24"/>
          <w:lang w:val="az-Latn-AZ"/>
        </w:rPr>
        <w:t>boşluq</w:t>
      </w:r>
      <w:r w:rsidRPr="00405A6B">
        <w:rPr>
          <w:b w:val="0"/>
          <w:sz w:val="24"/>
          <w:szCs w:val="24"/>
          <w:lang w:val="az-Latn-AZ"/>
        </w:rPr>
        <w:t>l</w:t>
      </w:r>
      <w:r w:rsidR="009F6DD2">
        <w:rPr>
          <w:b w:val="0"/>
          <w:sz w:val="24"/>
          <w:szCs w:val="24"/>
          <w:lang w:val="az-Latn-AZ"/>
        </w:rPr>
        <w:t>a</w:t>
      </w:r>
      <w:r w:rsidRPr="00405A6B">
        <w:rPr>
          <w:b w:val="0"/>
          <w:sz w:val="24"/>
          <w:szCs w:val="24"/>
          <w:lang w:val="az-Latn-AZ"/>
        </w:rPr>
        <w:t>rd</w:t>
      </w:r>
      <w:r w:rsidR="009F6DD2">
        <w:rPr>
          <w:b w:val="0"/>
          <w:sz w:val="24"/>
          <w:szCs w:val="24"/>
          <w:lang w:val="az-Latn-AZ"/>
        </w:rPr>
        <w:t>a</w:t>
      </w:r>
      <w:r w:rsidRPr="00405A6B">
        <w:rPr>
          <w:b w:val="0"/>
          <w:sz w:val="24"/>
          <w:szCs w:val="24"/>
          <w:lang w:val="az-Latn-AZ"/>
        </w:rPr>
        <w:t>n ibarət şablonda xətt tipləri verilmişdir.</w:t>
      </w:r>
    </w:p>
    <w:p w14:paraId="71EC21F1" w14:textId="4F044D45" w:rsidR="00C242FB" w:rsidRPr="00405A6B" w:rsidRDefault="00C242FB" w:rsidP="000763F6">
      <w:pPr>
        <w:pStyle w:val="Abzac"/>
        <w:ind w:firstLine="720"/>
        <w:rPr>
          <w:lang w:val="az-Latn-AZ"/>
        </w:rPr>
      </w:pPr>
      <w:r w:rsidRPr="00405A6B">
        <w:rPr>
          <w:lang w:val="az-Latn-AZ"/>
        </w:rPr>
        <w:t xml:space="preserve">Xəttin tipini seçmək üçün xəttin tipini göstərən ad üzərində siçanın birinci düyməsini basmaqla </w:t>
      </w:r>
      <w:r w:rsidRPr="00405A6B">
        <w:rPr>
          <w:b/>
          <w:lang w:val="az-Latn-AZ"/>
        </w:rPr>
        <w:t>Select Linetype</w:t>
      </w:r>
      <w:r w:rsidRPr="00405A6B">
        <w:rPr>
          <w:lang w:val="az-Latn-AZ"/>
        </w:rPr>
        <w:t xml:space="preserve"> (xəttin tipini seçməli) dialoq pəncərəsi açılır. </w:t>
      </w:r>
    </w:p>
    <w:p w14:paraId="73153F1B" w14:textId="77777777" w:rsidR="00D33846" w:rsidRPr="00405A6B" w:rsidRDefault="00D33846" w:rsidP="007A5EE1">
      <w:pPr>
        <w:pStyle w:val="Abzac"/>
        <w:rPr>
          <w:lang w:val="az-Latn-AZ"/>
        </w:rPr>
      </w:pPr>
    </w:p>
    <w:p w14:paraId="0ADF1B5B" w14:textId="77777777" w:rsidR="00C242FB" w:rsidRPr="00405A6B" w:rsidRDefault="00C242FB" w:rsidP="00D33846">
      <w:pPr>
        <w:pStyle w:val="Abzac"/>
        <w:ind w:firstLine="0"/>
        <w:jc w:val="center"/>
        <w:rPr>
          <w:lang w:val="az-Latn-AZ"/>
        </w:rPr>
      </w:pPr>
      <w:r w:rsidRPr="00405A6B">
        <w:rPr>
          <w:lang w:val="tr-TR" w:eastAsia="tr-TR"/>
        </w:rPr>
        <w:drawing>
          <wp:inline distT="0" distB="0" distL="0" distR="0" wp14:anchorId="6BE713BE" wp14:editId="2A446D37">
            <wp:extent cx="3163394" cy="2105246"/>
            <wp:effectExtent l="0" t="0" r="0" b="0"/>
            <wp:docPr id="5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6" cstate="print"/>
                    <a:srcRect/>
                    <a:stretch>
                      <a:fillRect/>
                    </a:stretch>
                  </pic:blipFill>
                  <pic:spPr bwMode="auto">
                    <a:xfrm>
                      <a:off x="0" y="0"/>
                      <a:ext cx="3172404" cy="2111242"/>
                    </a:xfrm>
                    <a:prstGeom prst="rect">
                      <a:avLst/>
                    </a:prstGeom>
                    <a:noFill/>
                    <a:ln w="9525">
                      <a:noFill/>
                      <a:miter lim="800000"/>
                      <a:headEnd/>
                      <a:tailEnd/>
                    </a:ln>
                  </pic:spPr>
                </pic:pic>
              </a:graphicData>
            </a:graphic>
          </wp:inline>
        </w:drawing>
      </w:r>
    </w:p>
    <w:p w14:paraId="3C9C928F" w14:textId="77777777" w:rsidR="00D33846" w:rsidRPr="00405A6B" w:rsidRDefault="00D33846" w:rsidP="00D33846">
      <w:pPr>
        <w:pStyle w:val="Abzac"/>
        <w:ind w:firstLine="720"/>
        <w:rPr>
          <w:lang w:val="az-Latn-AZ"/>
        </w:rPr>
      </w:pPr>
    </w:p>
    <w:p w14:paraId="2C292ED4" w14:textId="5154855E" w:rsidR="00C242FB" w:rsidRPr="00405A6B" w:rsidRDefault="00C242FB" w:rsidP="00D33846">
      <w:pPr>
        <w:pStyle w:val="Abzac"/>
        <w:ind w:firstLine="720"/>
        <w:rPr>
          <w:lang w:val="az-Latn-AZ"/>
        </w:rPr>
      </w:pPr>
      <w:r w:rsidRPr="00405A6B">
        <w:rPr>
          <w:lang w:val="az-Latn-AZ"/>
        </w:rPr>
        <w:t>Əgər lazım</w:t>
      </w:r>
      <w:r w:rsidR="009F6DD2">
        <w:rPr>
          <w:lang w:val="az-Latn-AZ"/>
        </w:rPr>
        <w:t>i</w:t>
      </w:r>
      <w:r w:rsidRPr="00405A6B">
        <w:rPr>
          <w:lang w:val="az-Latn-AZ"/>
        </w:rPr>
        <w:t xml:space="preserve"> xətt </w:t>
      </w:r>
      <w:r w:rsidRPr="00405A6B">
        <w:rPr>
          <w:b/>
          <w:lang w:val="az-Latn-AZ"/>
        </w:rPr>
        <w:t>Loaded Linetypes</w:t>
      </w:r>
      <w:r w:rsidRPr="00405A6B">
        <w:rPr>
          <w:lang w:val="az-Latn-AZ"/>
        </w:rPr>
        <w:t xml:space="preserve"> (xəttin tipinin yük</w:t>
      </w:r>
      <w:r w:rsidRPr="00405A6B">
        <w:rPr>
          <w:lang w:val="az-Latn-AZ"/>
        </w:rPr>
        <w:softHyphen/>
        <w:t>lən</w:t>
      </w:r>
      <w:r w:rsidRPr="00405A6B">
        <w:rPr>
          <w:lang w:val="az-Latn-AZ"/>
        </w:rPr>
        <w:softHyphen/>
        <w:t xml:space="preserve">məsi) sahəsində varsa, kursoru onun üzərində saxlayıb qeyd edir və </w:t>
      </w:r>
      <w:r w:rsidRPr="00405A6B">
        <w:rPr>
          <w:b/>
          <w:lang w:val="az-Latn-AZ"/>
        </w:rPr>
        <w:t>OK</w:t>
      </w:r>
      <w:r w:rsidRPr="00405A6B">
        <w:rPr>
          <w:lang w:val="az-Latn-AZ"/>
        </w:rPr>
        <w:t xml:space="preserve"> düyməsi basılır. Bu pəncərədə</w:t>
      </w:r>
      <w:r w:rsidR="001E33A6">
        <w:rPr>
          <w:lang w:val="az-Latn-AZ"/>
        </w:rPr>
        <w:t xml:space="preserve"> lazımi</w:t>
      </w:r>
      <w:r w:rsidRPr="00405A6B">
        <w:rPr>
          <w:lang w:val="az-Latn-AZ"/>
        </w:rPr>
        <w:t xml:space="preserve"> xəttin tipi yoxdursa onda </w:t>
      </w:r>
      <w:r w:rsidRPr="00405A6B">
        <w:rPr>
          <w:b/>
          <w:lang w:val="az-Latn-AZ"/>
        </w:rPr>
        <w:t>L</w:t>
      </w:r>
      <w:r w:rsidR="000763F6" w:rsidRPr="00405A6B">
        <w:rPr>
          <w:b/>
          <w:lang w:val="az-Latn-AZ"/>
        </w:rPr>
        <w:t>oad</w:t>
      </w:r>
      <w:r w:rsidRPr="00405A6B">
        <w:rPr>
          <w:lang w:val="az-Latn-AZ"/>
        </w:rPr>
        <w:t xml:space="preserve">... (yüklə) düyməsi basılır və </w:t>
      </w:r>
      <w:r w:rsidRPr="00405A6B">
        <w:rPr>
          <w:b/>
          <w:lang w:val="az-Latn-AZ"/>
        </w:rPr>
        <w:t>Load or Reload Linetypes</w:t>
      </w:r>
      <w:r w:rsidRPr="00405A6B">
        <w:rPr>
          <w:lang w:val="az-Latn-AZ"/>
        </w:rPr>
        <w:t xml:space="preserve"> (xətlərin tiplərini yüklə və ya boşalt) </w:t>
      </w:r>
      <w:r w:rsidRPr="00405A6B">
        <w:rPr>
          <w:lang w:val="az-Latn-AZ"/>
        </w:rPr>
        <w:lastRenderedPageBreak/>
        <w:t>pən</w:t>
      </w:r>
      <w:r w:rsidRPr="00405A6B">
        <w:rPr>
          <w:lang w:val="az-Latn-AZ"/>
        </w:rPr>
        <w:softHyphen/>
        <w:t>cə</w:t>
      </w:r>
      <w:r w:rsidRPr="00405A6B">
        <w:rPr>
          <w:lang w:val="az-Latn-AZ"/>
        </w:rPr>
        <w:softHyphen/>
        <w:t>rə</w:t>
      </w:r>
      <w:r w:rsidRPr="00405A6B">
        <w:rPr>
          <w:lang w:val="az-Latn-AZ"/>
        </w:rPr>
        <w:softHyphen/>
        <w:t>si açılır. Burada Auto</w:t>
      </w:r>
      <w:r w:rsidR="000763F6" w:rsidRPr="00405A6B">
        <w:rPr>
          <w:lang w:val="az-Latn-AZ"/>
        </w:rPr>
        <w:t>C</w:t>
      </w:r>
      <w:r w:rsidRPr="00405A6B">
        <w:rPr>
          <w:lang w:val="az-Latn-AZ"/>
        </w:rPr>
        <w:t xml:space="preserve">ad-ın əsas mövcud xətlərinin tipləri </w:t>
      </w:r>
      <w:r w:rsidRPr="001E33A6">
        <w:rPr>
          <w:b/>
          <w:lang w:val="az-Latn-AZ"/>
        </w:rPr>
        <w:t>Available Linetypes</w:t>
      </w:r>
      <w:r w:rsidRPr="00405A6B">
        <w:rPr>
          <w:lang w:val="az-Latn-AZ"/>
        </w:rPr>
        <w:t xml:space="preserve"> sahəsində yerləşir.</w:t>
      </w:r>
    </w:p>
    <w:p w14:paraId="42F63A68" w14:textId="77777777" w:rsidR="00C242FB" w:rsidRPr="00405A6B" w:rsidRDefault="00C242FB" w:rsidP="00D33846">
      <w:pPr>
        <w:pStyle w:val="Abzac"/>
        <w:ind w:firstLine="0"/>
        <w:jc w:val="center"/>
        <w:rPr>
          <w:lang w:val="az-Latn-AZ"/>
        </w:rPr>
      </w:pPr>
      <w:r w:rsidRPr="00405A6B">
        <w:rPr>
          <w:lang w:val="tr-TR" w:eastAsia="tr-TR"/>
        </w:rPr>
        <w:drawing>
          <wp:inline distT="0" distB="0" distL="0" distR="0" wp14:anchorId="1E88EEB8" wp14:editId="1E1E9818">
            <wp:extent cx="2885515" cy="2116248"/>
            <wp:effectExtent l="19050" t="0" r="0" b="0"/>
            <wp:docPr id="56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7" cstate="print"/>
                    <a:srcRect/>
                    <a:stretch>
                      <a:fillRect/>
                    </a:stretch>
                  </pic:blipFill>
                  <pic:spPr bwMode="auto">
                    <a:xfrm>
                      <a:off x="0" y="0"/>
                      <a:ext cx="2887955" cy="2118038"/>
                    </a:xfrm>
                    <a:prstGeom prst="rect">
                      <a:avLst/>
                    </a:prstGeom>
                    <a:noFill/>
                    <a:ln w="9525">
                      <a:noFill/>
                      <a:miter lim="800000"/>
                      <a:headEnd/>
                      <a:tailEnd/>
                    </a:ln>
                  </pic:spPr>
                </pic:pic>
              </a:graphicData>
            </a:graphic>
          </wp:inline>
        </w:drawing>
      </w:r>
    </w:p>
    <w:p w14:paraId="3F21D8EC" w14:textId="77777777" w:rsidR="00D33846" w:rsidRPr="00405A6B" w:rsidRDefault="00D33846" w:rsidP="00D33846">
      <w:pPr>
        <w:pStyle w:val="Abzac"/>
        <w:ind w:firstLine="720"/>
        <w:rPr>
          <w:lang w:val="az-Latn-AZ"/>
        </w:rPr>
      </w:pPr>
    </w:p>
    <w:p w14:paraId="7B2B74E1" w14:textId="7D018A41" w:rsidR="00C242FB" w:rsidRPr="00405A6B" w:rsidRDefault="00C242FB" w:rsidP="00D33846">
      <w:pPr>
        <w:pStyle w:val="Abzac"/>
        <w:ind w:firstLine="720"/>
        <w:rPr>
          <w:lang w:val="az-Latn-AZ"/>
        </w:rPr>
      </w:pPr>
      <w:r w:rsidRPr="00405A6B">
        <w:rPr>
          <w:lang w:val="az-Latn-AZ"/>
        </w:rPr>
        <w:t>Əgər bir neçə xətt seçmək lazımdırsa, onda &lt;shift&gt; düyməsini basıb saxlamaqla xətlər seçilir. Ardıcıl yerləşməyən xətləri seçdikdə isə &lt;CTRL&gt; düyməsini basıb saxlamaqla etmək olar.</w:t>
      </w:r>
    </w:p>
    <w:p w14:paraId="4D2FD86B" w14:textId="77777777" w:rsidR="00C242FB" w:rsidRPr="00405A6B" w:rsidRDefault="00C242FB" w:rsidP="00D33846">
      <w:pPr>
        <w:pStyle w:val="Abzac"/>
        <w:ind w:firstLine="720"/>
        <w:rPr>
          <w:lang w:val="az-Latn-AZ"/>
        </w:rPr>
      </w:pPr>
      <w:r w:rsidRPr="00405A6B">
        <w:rPr>
          <w:lang w:val="az-Latn-AZ"/>
        </w:rPr>
        <w:t>Ümumiyyətlə xətlərin tipləri *.lin genişlənməli mətn fayllarında saxlanır (</w:t>
      </w:r>
      <w:r w:rsidRPr="00D00971">
        <w:rPr>
          <w:b/>
          <w:lang w:val="az-Latn-AZ"/>
        </w:rPr>
        <w:t>acadiso.lin</w:t>
      </w:r>
      <w:r w:rsidRPr="00405A6B">
        <w:rPr>
          <w:lang w:val="az-Latn-AZ"/>
        </w:rPr>
        <w:t xml:space="preserve">). Əgər xəttin tipi digər faylda saxlanarsa, onda onu </w:t>
      </w:r>
      <w:r w:rsidRPr="00405A6B">
        <w:rPr>
          <w:b/>
          <w:lang w:val="az-Latn-AZ"/>
        </w:rPr>
        <w:t>Load</w:t>
      </w:r>
      <w:r w:rsidRPr="00405A6B">
        <w:rPr>
          <w:lang w:val="az-Latn-AZ"/>
        </w:rPr>
        <w:t xml:space="preserve"> düyməsini basmaqla və açılmış </w:t>
      </w:r>
      <w:r w:rsidRPr="00405A6B">
        <w:rPr>
          <w:b/>
          <w:lang w:val="az-Latn-AZ"/>
        </w:rPr>
        <w:t>Load or Reload Linetypes</w:t>
      </w:r>
      <w:r w:rsidRPr="00405A6B">
        <w:rPr>
          <w:lang w:val="az-Latn-AZ"/>
        </w:rPr>
        <w:t xml:space="preserve"> dialoq pəncərəsindəki </w:t>
      </w:r>
      <w:r w:rsidRPr="00405A6B">
        <w:rPr>
          <w:b/>
          <w:lang w:val="az-Latn-AZ"/>
        </w:rPr>
        <w:t>File</w:t>
      </w:r>
      <w:r w:rsidRPr="00405A6B">
        <w:rPr>
          <w:lang w:val="az-Latn-AZ"/>
        </w:rPr>
        <w:t xml:space="preserve"> düyməsini basmaqla faylı yükləmək olar. </w:t>
      </w:r>
    </w:p>
    <w:p w14:paraId="3F8E644D" w14:textId="77777777" w:rsidR="00C242FB" w:rsidRPr="00405A6B" w:rsidRDefault="00C242FB" w:rsidP="00D33846">
      <w:pPr>
        <w:pStyle w:val="6"/>
        <w:ind w:firstLine="720"/>
        <w:rPr>
          <w:rFonts w:ascii="Times New Roman" w:hAnsi="Times New Roman"/>
        </w:rPr>
      </w:pPr>
      <w:r w:rsidRPr="00405A6B">
        <w:rPr>
          <w:rFonts w:ascii="Times New Roman" w:hAnsi="Times New Roman"/>
        </w:rPr>
        <w:t xml:space="preserve">Xətlər seçildikdən sonra </w:t>
      </w:r>
      <w:r w:rsidRPr="00405A6B">
        <w:rPr>
          <w:rFonts w:ascii="Times New Roman" w:hAnsi="Times New Roman"/>
          <w:b/>
        </w:rPr>
        <w:t>OK</w:t>
      </w:r>
      <w:r w:rsidRPr="00405A6B">
        <w:rPr>
          <w:rFonts w:ascii="Times New Roman" w:hAnsi="Times New Roman"/>
        </w:rPr>
        <w:t xml:space="preserve"> düyməsi basılır. Bundan sonra həmin xətləri istifadə etmək olar.</w:t>
      </w:r>
    </w:p>
    <w:p w14:paraId="54AAB93C" w14:textId="547585D0" w:rsidR="00C242FB" w:rsidRPr="00405A6B" w:rsidRDefault="00C242FB" w:rsidP="00D33846">
      <w:pPr>
        <w:pStyle w:val="6"/>
        <w:ind w:firstLine="720"/>
        <w:rPr>
          <w:rFonts w:ascii="Times New Roman" w:hAnsi="Times New Roman"/>
        </w:rPr>
      </w:pPr>
      <w:r w:rsidRPr="00405A6B">
        <w:rPr>
          <w:rFonts w:ascii="Times New Roman" w:hAnsi="Times New Roman"/>
        </w:rPr>
        <w:t xml:space="preserve">Yenidən </w:t>
      </w:r>
      <w:r w:rsidRPr="00405A6B">
        <w:rPr>
          <w:rFonts w:ascii="Times New Roman" w:hAnsi="Times New Roman"/>
          <w:b/>
        </w:rPr>
        <w:t xml:space="preserve">Layer Properties </w:t>
      </w:r>
      <w:r w:rsidRPr="007128FA">
        <w:rPr>
          <w:rFonts w:ascii="Times New Roman" w:hAnsi="Times New Roman"/>
          <w:b/>
        </w:rPr>
        <w:t>Mananger</w:t>
      </w:r>
      <w:r w:rsidRPr="00405A6B">
        <w:rPr>
          <w:rFonts w:ascii="Times New Roman" w:hAnsi="Times New Roman"/>
        </w:rPr>
        <w:t xml:space="preserve"> (xətlərin xassələ</w:t>
      </w:r>
      <w:r w:rsidR="00D00971">
        <w:rPr>
          <w:rFonts w:ascii="Times New Roman" w:hAnsi="Times New Roman"/>
        </w:rPr>
        <w:t>ri</w:t>
      </w:r>
      <w:r w:rsidR="00D00971">
        <w:rPr>
          <w:rFonts w:ascii="Times New Roman" w:hAnsi="Times New Roman"/>
        </w:rPr>
        <w:softHyphen/>
        <w:t>nin mene</w:t>
      </w:r>
      <w:r w:rsidRPr="00405A6B">
        <w:rPr>
          <w:rFonts w:ascii="Times New Roman" w:hAnsi="Times New Roman"/>
        </w:rPr>
        <w:t>ceri) dialoq pəncərəsinə qayıdılır.</w:t>
      </w:r>
    </w:p>
    <w:p w14:paraId="3CFD4B1C" w14:textId="5B107EE9" w:rsidR="00C242FB" w:rsidRPr="00405A6B" w:rsidRDefault="00C242FB" w:rsidP="00F441FC">
      <w:pPr>
        <w:pStyle w:val="1"/>
        <w:tabs>
          <w:tab w:val="clear" w:pos="2268"/>
        </w:tabs>
        <w:spacing w:before="120" w:after="120"/>
        <w:ind w:firstLine="0"/>
        <w:rPr>
          <w:sz w:val="24"/>
          <w:szCs w:val="24"/>
          <w:lang w:val="az-Latn-AZ"/>
        </w:rPr>
      </w:pPr>
      <w:r w:rsidRPr="00D01D3C">
        <w:rPr>
          <w:rFonts w:ascii="Times New Roman" w:hAnsi="Times New Roman"/>
          <w:b/>
          <w:sz w:val="24"/>
          <w:szCs w:val="24"/>
          <w:lang w:val="az-Latn-AZ"/>
        </w:rPr>
        <w:t>Xəttin qalınlığının sazlanması</w:t>
      </w:r>
      <w:r w:rsidR="00F441FC" w:rsidRPr="00D01D3C">
        <w:rPr>
          <w:rFonts w:ascii="Times New Roman" w:hAnsi="Times New Roman"/>
          <w:b/>
          <w:sz w:val="24"/>
          <w:szCs w:val="24"/>
          <w:lang w:val="az-Latn-AZ"/>
        </w:rPr>
        <w:t xml:space="preserve">. </w:t>
      </w:r>
      <w:r w:rsidRPr="00D01D3C">
        <w:rPr>
          <w:noProof/>
          <w:sz w:val="24"/>
          <w:szCs w:val="24"/>
          <w:lang w:val="tr-TR" w:eastAsia="tr-TR"/>
        </w:rPr>
        <w:drawing>
          <wp:inline distT="0" distB="0" distL="0" distR="0" wp14:anchorId="41156EAD" wp14:editId="16BDA4A4">
            <wp:extent cx="661035" cy="292100"/>
            <wp:effectExtent l="19050" t="0" r="5715" b="0"/>
            <wp:docPr id="5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8" cstate="print"/>
                    <a:srcRect/>
                    <a:stretch>
                      <a:fillRect/>
                    </a:stretch>
                  </pic:blipFill>
                  <pic:spPr bwMode="auto">
                    <a:xfrm>
                      <a:off x="0" y="0"/>
                      <a:ext cx="661035" cy="292100"/>
                    </a:xfrm>
                    <a:prstGeom prst="rect">
                      <a:avLst/>
                    </a:prstGeom>
                    <a:noFill/>
                    <a:ln w="9525">
                      <a:noFill/>
                      <a:miter lim="800000"/>
                      <a:headEnd/>
                      <a:tailEnd/>
                    </a:ln>
                  </pic:spPr>
                </pic:pic>
              </a:graphicData>
            </a:graphic>
          </wp:inline>
        </w:drawing>
      </w:r>
      <w:r w:rsidR="007128FA">
        <w:rPr>
          <w:sz w:val="24"/>
          <w:szCs w:val="24"/>
          <w:lang w:val="az-Latn-AZ"/>
        </w:rPr>
        <w:t>Xəttin qalı</w:t>
      </w:r>
      <w:r w:rsidRPr="00D01D3C">
        <w:rPr>
          <w:sz w:val="24"/>
          <w:szCs w:val="24"/>
          <w:lang w:val="az-Latn-AZ"/>
        </w:rPr>
        <w:t xml:space="preserve">nlığını sazlamaq üçün </w:t>
      </w:r>
      <w:r w:rsidRPr="00D01D3C">
        <w:rPr>
          <w:b/>
          <w:sz w:val="24"/>
          <w:szCs w:val="24"/>
          <w:lang w:val="az-Latn-AZ"/>
        </w:rPr>
        <w:t xml:space="preserve">Layer Properties </w:t>
      </w:r>
      <w:r w:rsidRPr="00405A6B">
        <w:rPr>
          <w:b/>
          <w:sz w:val="24"/>
          <w:szCs w:val="24"/>
          <w:lang w:val="az-Latn-AZ"/>
        </w:rPr>
        <w:t>Mananger</w:t>
      </w:r>
      <w:r w:rsidR="00D00971">
        <w:rPr>
          <w:sz w:val="24"/>
          <w:szCs w:val="24"/>
          <w:lang w:val="az-Latn-AZ"/>
        </w:rPr>
        <w:t xml:space="preserve"> (qa</w:t>
      </w:r>
      <w:r w:rsidR="00D00971">
        <w:rPr>
          <w:sz w:val="24"/>
          <w:szCs w:val="24"/>
          <w:lang w:val="az-Latn-AZ"/>
        </w:rPr>
        <w:softHyphen/>
        <w:t>tın xassəsinin mene</w:t>
      </w:r>
      <w:r w:rsidRPr="00405A6B">
        <w:rPr>
          <w:sz w:val="24"/>
          <w:szCs w:val="24"/>
          <w:lang w:val="az-Latn-AZ"/>
        </w:rPr>
        <w:t>ce</w:t>
      </w:r>
      <w:r w:rsidRPr="00405A6B">
        <w:rPr>
          <w:sz w:val="24"/>
          <w:szCs w:val="24"/>
          <w:lang w:val="az-Latn-AZ"/>
        </w:rPr>
        <w:softHyphen/>
        <w:t>ri) pən</w:t>
      </w:r>
      <w:r w:rsidRPr="00405A6B">
        <w:rPr>
          <w:sz w:val="24"/>
          <w:szCs w:val="24"/>
          <w:lang w:val="az-Latn-AZ"/>
        </w:rPr>
        <w:softHyphen/>
      </w:r>
      <w:r w:rsidRPr="00405A6B">
        <w:rPr>
          <w:sz w:val="24"/>
          <w:szCs w:val="24"/>
          <w:lang w:val="az-Latn-AZ"/>
        </w:rPr>
        <w:softHyphen/>
        <w:t>cərəsində xəttin qalınlı</w:t>
      </w:r>
      <w:r w:rsidRPr="00405A6B">
        <w:rPr>
          <w:sz w:val="24"/>
          <w:szCs w:val="24"/>
          <w:lang w:val="az-Latn-AZ"/>
        </w:rPr>
        <w:softHyphen/>
        <w:t>ğı</w:t>
      </w:r>
      <w:r w:rsidRPr="00405A6B">
        <w:rPr>
          <w:sz w:val="24"/>
          <w:szCs w:val="24"/>
          <w:lang w:val="az-Latn-AZ"/>
        </w:rPr>
        <w:softHyphen/>
      </w:r>
      <w:r w:rsidRPr="00405A6B">
        <w:rPr>
          <w:sz w:val="24"/>
          <w:szCs w:val="24"/>
          <w:lang w:val="az-Latn-AZ"/>
        </w:rPr>
        <w:softHyphen/>
        <w:t>nın üzərində daya</w:t>
      </w:r>
      <w:r w:rsidRPr="00405A6B">
        <w:rPr>
          <w:sz w:val="24"/>
          <w:szCs w:val="24"/>
          <w:lang w:val="az-Latn-AZ"/>
        </w:rPr>
        <w:softHyphen/>
        <w:t>nıb si</w:t>
      </w:r>
      <w:r w:rsidRPr="00405A6B">
        <w:rPr>
          <w:sz w:val="24"/>
          <w:szCs w:val="24"/>
          <w:lang w:val="az-Latn-AZ"/>
        </w:rPr>
        <w:softHyphen/>
        <w:t>ça</w:t>
      </w:r>
      <w:r w:rsidRPr="00405A6B">
        <w:rPr>
          <w:sz w:val="24"/>
          <w:szCs w:val="24"/>
          <w:lang w:val="az-Latn-AZ"/>
        </w:rPr>
        <w:softHyphen/>
        <w:t xml:space="preserve">nın sol düyməsini </w:t>
      </w:r>
      <w:r w:rsidR="00F441FC" w:rsidRPr="00405A6B">
        <w:rPr>
          <w:sz w:val="24"/>
          <w:szCs w:val="24"/>
          <w:lang w:val="az-Latn-AZ"/>
        </w:rPr>
        <w:t>vurmaq</w:t>
      </w:r>
      <w:r w:rsidRPr="00405A6B">
        <w:rPr>
          <w:sz w:val="24"/>
          <w:szCs w:val="24"/>
          <w:lang w:val="az-Latn-AZ"/>
        </w:rPr>
        <w:t xml:space="preserve"> lazımdır. Nəticədə </w:t>
      </w:r>
      <w:r w:rsidRPr="00D00971">
        <w:rPr>
          <w:b/>
          <w:sz w:val="24"/>
          <w:szCs w:val="24"/>
          <w:lang w:val="az-Latn-AZ"/>
        </w:rPr>
        <w:t>Li</w:t>
      </w:r>
      <w:r w:rsidRPr="00D00971">
        <w:rPr>
          <w:b/>
          <w:sz w:val="24"/>
          <w:szCs w:val="24"/>
          <w:lang w:val="az-Latn-AZ"/>
        </w:rPr>
        <w:softHyphen/>
        <w:t>ne</w:t>
      </w:r>
      <w:r w:rsidRPr="00D00971">
        <w:rPr>
          <w:b/>
          <w:sz w:val="24"/>
          <w:szCs w:val="24"/>
          <w:lang w:val="az-Latn-AZ"/>
        </w:rPr>
        <w:softHyphen/>
        <w:t>weight</w:t>
      </w:r>
      <w:r w:rsidR="00AE6A8B">
        <w:rPr>
          <w:sz w:val="24"/>
          <w:szCs w:val="24"/>
          <w:lang w:val="az-Latn-AZ"/>
        </w:rPr>
        <w:t xml:space="preserve"> (xəttin qalı</w:t>
      </w:r>
      <w:r w:rsidRPr="00405A6B">
        <w:rPr>
          <w:sz w:val="24"/>
          <w:szCs w:val="24"/>
          <w:lang w:val="az-Latn-AZ"/>
        </w:rPr>
        <w:t>n</w:t>
      </w:r>
      <w:r w:rsidRPr="00405A6B">
        <w:rPr>
          <w:sz w:val="24"/>
          <w:szCs w:val="24"/>
          <w:lang w:val="az-Latn-AZ"/>
        </w:rPr>
        <w:softHyphen/>
        <w:t>lı</w:t>
      </w:r>
      <w:r w:rsidRPr="00405A6B">
        <w:rPr>
          <w:sz w:val="24"/>
          <w:szCs w:val="24"/>
          <w:lang w:val="az-Latn-AZ"/>
        </w:rPr>
        <w:softHyphen/>
        <w:t>ğı) di</w:t>
      </w:r>
      <w:r w:rsidR="0078267B" w:rsidRPr="00405A6B">
        <w:rPr>
          <w:sz w:val="24"/>
          <w:szCs w:val="24"/>
          <w:lang w:val="az-Latn-AZ"/>
        </w:rPr>
        <w:t>a</w:t>
      </w:r>
      <w:r w:rsidRPr="00405A6B">
        <w:rPr>
          <w:sz w:val="24"/>
          <w:szCs w:val="24"/>
          <w:lang w:val="az-Latn-AZ"/>
        </w:rPr>
        <w:t xml:space="preserve">loq </w:t>
      </w:r>
      <w:r w:rsidR="00D00971">
        <w:rPr>
          <w:sz w:val="24"/>
          <w:szCs w:val="24"/>
          <w:lang w:val="az-Latn-AZ"/>
        </w:rPr>
        <w:t>pəncərəsi açılır. Buradan lazımi</w:t>
      </w:r>
      <w:r w:rsidRPr="00405A6B">
        <w:rPr>
          <w:sz w:val="24"/>
          <w:szCs w:val="24"/>
          <w:lang w:val="az-Latn-AZ"/>
        </w:rPr>
        <w:t xml:space="preserve"> qalınlıq seçilir və </w:t>
      </w:r>
      <w:r w:rsidRPr="00405A6B">
        <w:rPr>
          <w:b/>
          <w:sz w:val="24"/>
          <w:szCs w:val="24"/>
          <w:lang w:val="az-Latn-AZ"/>
        </w:rPr>
        <w:t>OK</w:t>
      </w:r>
      <w:r w:rsidRPr="00405A6B">
        <w:rPr>
          <w:sz w:val="24"/>
          <w:szCs w:val="24"/>
          <w:lang w:val="az-Latn-AZ"/>
        </w:rPr>
        <w:t xml:space="preserve"> düyməsi ba</w:t>
      </w:r>
      <w:r w:rsidRPr="00405A6B">
        <w:rPr>
          <w:sz w:val="24"/>
          <w:szCs w:val="24"/>
          <w:lang w:val="az-Latn-AZ"/>
        </w:rPr>
        <w:softHyphen/>
        <w:t>sı</w:t>
      </w:r>
      <w:r w:rsidRPr="00405A6B">
        <w:rPr>
          <w:sz w:val="24"/>
          <w:szCs w:val="24"/>
          <w:lang w:val="az-Latn-AZ"/>
        </w:rPr>
        <w:softHyphen/>
        <w:t>lır. Çertyojda xəttin qa</w:t>
      </w:r>
      <w:r w:rsidRPr="00405A6B">
        <w:rPr>
          <w:sz w:val="24"/>
          <w:szCs w:val="24"/>
          <w:lang w:val="az-Latn-AZ"/>
        </w:rPr>
        <w:softHyphen/>
        <w:t>lın</w:t>
      </w:r>
      <w:r w:rsidRPr="00405A6B">
        <w:rPr>
          <w:sz w:val="24"/>
          <w:szCs w:val="24"/>
          <w:lang w:val="az-Latn-AZ"/>
        </w:rPr>
        <w:softHyphen/>
        <w:t xml:space="preserve">lığını ekranda görmək üçün hal sətrindən </w:t>
      </w:r>
      <w:r w:rsidRPr="00405A6B">
        <w:rPr>
          <w:b/>
          <w:sz w:val="24"/>
          <w:szCs w:val="24"/>
          <w:lang w:val="az-Latn-AZ"/>
        </w:rPr>
        <w:t>LWT</w:t>
      </w:r>
      <w:r w:rsidRPr="00405A6B">
        <w:rPr>
          <w:sz w:val="24"/>
          <w:szCs w:val="24"/>
          <w:lang w:val="az-Latn-AZ"/>
        </w:rPr>
        <w:t xml:space="preserve"> düyməsi basılır.</w:t>
      </w:r>
    </w:p>
    <w:tbl>
      <w:tblPr>
        <w:tblStyle w:val="TableGrid"/>
        <w:tblW w:w="0" w:type="auto"/>
        <w:tblLook w:val="04A0" w:firstRow="1" w:lastRow="0" w:firstColumn="1" w:lastColumn="0" w:noHBand="0" w:noVBand="1"/>
      </w:tblPr>
      <w:tblGrid>
        <w:gridCol w:w="5807"/>
        <w:gridCol w:w="3822"/>
      </w:tblGrid>
      <w:tr w:rsidR="00D33846" w:rsidRPr="000972CC" w14:paraId="02B2CE8E" w14:textId="77777777" w:rsidTr="00D33846">
        <w:tc>
          <w:tcPr>
            <w:tcW w:w="5807" w:type="dxa"/>
          </w:tcPr>
          <w:p w14:paraId="6BA44056" w14:textId="52EFA716" w:rsidR="00D33846" w:rsidRPr="00405A6B" w:rsidRDefault="00D33846" w:rsidP="00502597">
            <w:pPr>
              <w:pStyle w:val="Abzac"/>
              <w:numPr>
                <w:ilvl w:val="0"/>
                <w:numId w:val="30"/>
              </w:numPr>
              <w:ind w:left="167" w:hanging="284"/>
              <w:rPr>
                <w:lang w:val="az-Latn-AZ"/>
              </w:rPr>
            </w:pPr>
            <w:r w:rsidRPr="00405A6B">
              <w:rPr>
                <w:b/>
                <w:lang w:val="tr-TR" w:eastAsia="tr-TR"/>
              </w:rPr>
              <w:drawing>
                <wp:inline distT="0" distB="0" distL="0" distR="0" wp14:anchorId="2981C24C" wp14:editId="0461EBD7">
                  <wp:extent cx="772795" cy="321945"/>
                  <wp:effectExtent l="19050" t="0" r="8255" b="0"/>
                  <wp:docPr id="56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9" cstate="print"/>
                          <a:srcRect/>
                          <a:stretch>
                            <a:fillRect/>
                          </a:stretch>
                        </pic:blipFill>
                        <pic:spPr bwMode="auto">
                          <a:xfrm>
                            <a:off x="0" y="0"/>
                            <a:ext cx="772795" cy="321945"/>
                          </a:xfrm>
                          <a:prstGeom prst="rect">
                            <a:avLst/>
                          </a:prstGeom>
                          <a:noFill/>
                          <a:ln w="9525">
                            <a:noFill/>
                            <a:miter lim="800000"/>
                            <a:headEnd/>
                            <a:tailEnd/>
                          </a:ln>
                        </pic:spPr>
                      </pic:pic>
                    </a:graphicData>
                  </a:graphic>
                </wp:inline>
              </w:drawing>
            </w:r>
            <w:r w:rsidRPr="00405A6B">
              <w:rPr>
                <w:b/>
                <w:lang w:val="az-Latn-AZ"/>
              </w:rPr>
              <w:t xml:space="preserve"> Transparency (</w:t>
            </w:r>
            <w:r w:rsidRPr="00405A6B">
              <w:rPr>
                <w:lang w:val="az-Latn-AZ"/>
              </w:rPr>
              <w:t>şəffaflıq) – şəffaflıq xas</w:t>
            </w:r>
            <w:r w:rsidRPr="00405A6B">
              <w:rPr>
                <w:lang w:val="az-Latn-AZ"/>
              </w:rPr>
              <w:softHyphen/>
              <w:t>səsi olan obyektlərin şəfaflığını idarə edir.</w:t>
            </w:r>
          </w:p>
          <w:p w14:paraId="17450ED8" w14:textId="48982EC1" w:rsidR="00D33846" w:rsidRPr="00405A6B" w:rsidRDefault="00D33846" w:rsidP="00502597">
            <w:pPr>
              <w:pStyle w:val="1"/>
              <w:numPr>
                <w:ilvl w:val="0"/>
                <w:numId w:val="30"/>
              </w:numPr>
              <w:ind w:left="167" w:hanging="284"/>
              <w:rPr>
                <w:rFonts w:ascii="Times New Roman" w:hAnsi="Times New Roman"/>
                <w:sz w:val="24"/>
                <w:szCs w:val="24"/>
                <w:lang w:val="az-Latn-AZ"/>
              </w:rPr>
            </w:pPr>
            <w:r w:rsidRPr="00405A6B">
              <w:rPr>
                <w:rFonts w:ascii="Times New Roman" w:hAnsi="Times New Roman"/>
                <w:b/>
                <w:noProof/>
                <w:sz w:val="24"/>
                <w:szCs w:val="24"/>
                <w:lang w:val="tr-TR" w:eastAsia="tr-TR"/>
              </w:rPr>
              <w:drawing>
                <wp:inline distT="0" distB="0" distL="0" distR="0" wp14:anchorId="294FB3E8" wp14:editId="3BA15CCA">
                  <wp:extent cx="553720" cy="340995"/>
                  <wp:effectExtent l="19050" t="0" r="0" b="0"/>
                  <wp:docPr id="56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0" cstate="print"/>
                          <a:srcRect/>
                          <a:stretch>
                            <a:fillRect/>
                          </a:stretch>
                        </pic:blipFill>
                        <pic:spPr bwMode="auto">
                          <a:xfrm>
                            <a:off x="0" y="0"/>
                            <a:ext cx="553720" cy="340995"/>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 xml:space="preserve"> Plotter style </w:t>
            </w:r>
            <w:r w:rsidRPr="00405A6B">
              <w:rPr>
                <w:rFonts w:ascii="Times New Roman" w:hAnsi="Times New Roman"/>
                <w:sz w:val="24"/>
                <w:szCs w:val="24"/>
                <w:lang w:val="az-Latn-AZ"/>
              </w:rPr>
              <w:t>(çap</w:t>
            </w:r>
            <w:r w:rsidR="00D00971">
              <w:rPr>
                <w:rFonts w:ascii="Times New Roman" w:hAnsi="Times New Roman"/>
                <w:sz w:val="24"/>
                <w:szCs w:val="24"/>
                <w:lang w:val="az-Latn-AZ"/>
              </w:rPr>
              <w:t xml:space="preserve"> </w:t>
            </w:r>
            <w:r w:rsidRPr="00405A6B">
              <w:rPr>
                <w:rFonts w:ascii="Times New Roman" w:hAnsi="Times New Roman"/>
                <w:sz w:val="24"/>
                <w:szCs w:val="24"/>
                <w:lang w:val="az-Latn-AZ"/>
              </w:rPr>
              <w:t xml:space="preserve">qurğusunun stili) </w:t>
            </w:r>
            <w:r w:rsidRPr="00405A6B">
              <w:rPr>
                <w:rFonts w:ascii="Times New Roman" w:hAnsi="Times New Roman"/>
                <w:lang w:val="az-Latn-AZ"/>
              </w:rPr>
              <w:t>–</w:t>
            </w:r>
            <w:r w:rsidRPr="00405A6B">
              <w:rPr>
                <w:rFonts w:ascii="Times New Roman" w:hAnsi="Times New Roman"/>
                <w:sz w:val="24"/>
                <w:szCs w:val="24"/>
                <w:lang w:val="az-Latn-AZ"/>
              </w:rPr>
              <w:t xml:space="preserve"> çap qur</w:t>
            </w:r>
            <w:r w:rsidRPr="00405A6B">
              <w:rPr>
                <w:rFonts w:ascii="Times New Roman" w:hAnsi="Times New Roman"/>
                <w:sz w:val="24"/>
                <w:szCs w:val="24"/>
                <w:lang w:val="az-Latn-AZ"/>
              </w:rPr>
              <w:softHyphen/>
              <w:t>ğu</w:t>
            </w:r>
            <w:r w:rsidRPr="00405A6B">
              <w:rPr>
                <w:rFonts w:ascii="Times New Roman" w:hAnsi="Times New Roman"/>
                <w:sz w:val="24"/>
                <w:szCs w:val="24"/>
                <w:lang w:val="az-Latn-AZ"/>
              </w:rPr>
              <w:softHyphen/>
              <w:t>su</w:t>
            </w:r>
            <w:r w:rsidRPr="00405A6B">
              <w:rPr>
                <w:rFonts w:ascii="Times New Roman" w:hAnsi="Times New Roman"/>
                <w:sz w:val="24"/>
                <w:szCs w:val="24"/>
                <w:lang w:val="az-Latn-AZ"/>
              </w:rPr>
              <w:softHyphen/>
              <w:t>nun stilini müəyyən edir.</w:t>
            </w:r>
          </w:p>
          <w:p w14:paraId="4F5721A6" w14:textId="4A5EF953" w:rsidR="00D33846" w:rsidRPr="00405A6B" w:rsidRDefault="00D33846" w:rsidP="00502597">
            <w:pPr>
              <w:pStyle w:val="1"/>
              <w:numPr>
                <w:ilvl w:val="0"/>
                <w:numId w:val="30"/>
              </w:numPr>
              <w:ind w:left="167" w:hanging="284"/>
              <w:rPr>
                <w:rFonts w:ascii="Times New Roman" w:hAnsi="Times New Roman"/>
                <w:sz w:val="24"/>
                <w:szCs w:val="24"/>
                <w:lang w:val="az-Latn-AZ"/>
              </w:rPr>
            </w:pPr>
            <w:r w:rsidRPr="00405A6B">
              <w:rPr>
                <w:rFonts w:ascii="Times New Roman" w:hAnsi="Times New Roman"/>
                <w:b/>
                <w:noProof/>
                <w:sz w:val="24"/>
                <w:szCs w:val="24"/>
                <w:lang w:val="tr-TR" w:eastAsia="tr-TR"/>
              </w:rPr>
              <w:drawing>
                <wp:inline distT="0" distB="0" distL="0" distR="0" wp14:anchorId="5B4B2475" wp14:editId="38718860">
                  <wp:extent cx="276860" cy="340995"/>
                  <wp:effectExtent l="19050" t="0" r="8890" b="0"/>
                  <wp:docPr id="56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1" cstate="print"/>
                          <a:srcRect/>
                          <a:stretch>
                            <a:fillRect/>
                          </a:stretch>
                        </pic:blipFill>
                        <pic:spPr bwMode="auto">
                          <a:xfrm>
                            <a:off x="0" y="0"/>
                            <a:ext cx="276860" cy="340995"/>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 xml:space="preserve"> Plotter </w:t>
            </w:r>
            <w:r w:rsidRPr="00405A6B">
              <w:rPr>
                <w:rFonts w:ascii="Times New Roman" w:hAnsi="Times New Roman"/>
                <w:sz w:val="24"/>
                <w:szCs w:val="24"/>
                <w:lang w:val="az-Latn-AZ"/>
              </w:rPr>
              <w:t xml:space="preserve">(çapqurğusu) </w:t>
            </w:r>
            <w:r w:rsidRPr="00405A6B">
              <w:rPr>
                <w:rFonts w:ascii="Times New Roman" w:hAnsi="Times New Roman"/>
                <w:lang w:val="az-Latn-AZ"/>
              </w:rPr>
              <w:t>–</w:t>
            </w:r>
            <w:r w:rsidRPr="00405A6B">
              <w:rPr>
                <w:rFonts w:ascii="Times New Roman" w:hAnsi="Times New Roman"/>
                <w:sz w:val="24"/>
                <w:szCs w:val="24"/>
                <w:lang w:val="az-Latn-AZ"/>
              </w:rPr>
              <w:t xml:space="preserve"> qatda yerləşən fiqurların çapa verilib</w:t>
            </w:r>
            <w:r w:rsidR="0078267B" w:rsidRPr="00405A6B">
              <w:rPr>
                <w:rFonts w:ascii="Times New Roman" w:hAnsi="Times New Roman"/>
                <w:sz w:val="24"/>
                <w:szCs w:val="24"/>
                <w:lang w:val="az-Latn-AZ"/>
              </w:rPr>
              <w:t>/</w:t>
            </w:r>
            <w:r w:rsidRPr="00405A6B">
              <w:rPr>
                <w:rFonts w:ascii="Times New Roman" w:hAnsi="Times New Roman"/>
                <w:sz w:val="24"/>
                <w:szCs w:val="24"/>
                <w:lang w:val="az-Latn-AZ"/>
              </w:rPr>
              <w:t>verilməməsini idarə edir. Aktiv olduqda çapa icazə verir</w:t>
            </w:r>
            <w:r w:rsidR="0078267B" w:rsidRPr="00405A6B">
              <w:rPr>
                <w:rFonts w:ascii="Times New Roman" w:hAnsi="Times New Roman"/>
                <w:sz w:val="24"/>
                <w:szCs w:val="24"/>
                <w:lang w:val="az-Latn-AZ"/>
              </w:rPr>
              <w:t>,</w:t>
            </w:r>
            <w:r w:rsidRPr="00405A6B">
              <w:rPr>
                <w:rFonts w:ascii="Times New Roman" w:hAnsi="Times New Roman"/>
                <w:sz w:val="24"/>
                <w:szCs w:val="24"/>
                <w:lang w:val="az-Latn-AZ"/>
              </w:rPr>
              <w:t xml:space="preserve"> əks halda icazə vermir.</w:t>
            </w:r>
          </w:p>
          <w:p w14:paraId="5CB2CB73" w14:textId="4CA43232" w:rsidR="00D33846" w:rsidRPr="00405A6B" w:rsidRDefault="00D33846" w:rsidP="00502597">
            <w:pPr>
              <w:pStyle w:val="1"/>
              <w:numPr>
                <w:ilvl w:val="0"/>
                <w:numId w:val="30"/>
              </w:numPr>
              <w:ind w:left="167" w:hanging="284"/>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7CC9CE0D" wp14:editId="7689A04A">
                  <wp:extent cx="836930" cy="334645"/>
                  <wp:effectExtent l="19050" t="0" r="1270" b="0"/>
                  <wp:docPr id="56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2" cstate="print"/>
                          <a:srcRect/>
                          <a:stretch>
                            <a:fillRect/>
                          </a:stretch>
                        </pic:blipFill>
                        <pic:spPr bwMode="auto">
                          <a:xfrm>
                            <a:off x="0" y="0"/>
                            <a:ext cx="836930" cy="334645"/>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w:t>
            </w:r>
            <w:r w:rsidRPr="00405A6B">
              <w:rPr>
                <w:rFonts w:ascii="Times New Roman" w:hAnsi="Times New Roman"/>
                <w:lang w:val="az-Latn-AZ"/>
              </w:rPr>
              <w:t xml:space="preserve">– </w:t>
            </w:r>
            <w:r w:rsidRPr="00405A6B">
              <w:rPr>
                <w:rFonts w:ascii="Times New Roman" w:hAnsi="Times New Roman"/>
                <w:sz w:val="24"/>
                <w:szCs w:val="24"/>
                <w:lang w:val="az-Latn-AZ"/>
              </w:rPr>
              <w:t>yeni görünüş pəncərələrini dondurur.</w:t>
            </w:r>
          </w:p>
          <w:p w14:paraId="5233D511" w14:textId="5EF89510" w:rsidR="00D33846" w:rsidRPr="00405A6B" w:rsidRDefault="00D33846" w:rsidP="00502597">
            <w:pPr>
              <w:pStyle w:val="1"/>
              <w:numPr>
                <w:ilvl w:val="0"/>
                <w:numId w:val="30"/>
              </w:numPr>
              <w:ind w:left="167" w:hanging="284"/>
              <w:rPr>
                <w:rFonts w:ascii="Times New Roman" w:hAnsi="Times New Roman"/>
                <w:sz w:val="24"/>
                <w:szCs w:val="24"/>
                <w:lang w:val="az-Latn-AZ"/>
              </w:rPr>
            </w:pPr>
            <w:r w:rsidRPr="00405A6B">
              <w:rPr>
                <w:rFonts w:ascii="Times New Roman" w:hAnsi="Times New Roman"/>
                <w:b/>
                <w:noProof/>
                <w:sz w:val="24"/>
                <w:szCs w:val="24"/>
                <w:lang w:val="tr-TR" w:eastAsia="tr-TR"/>
              </w:rPr>
              <w:drawing>
                <wp:inline distT="0" distB="0" distL="0" distR="0" wp14:anchorId="4D86A6B6" wp14:editId="18D739C9">
                  <wp:extent cx="908050" cy="541020"/>
                  <wp:effectExtent l="19050" t="0" r="6350" b="0"/>
                  <wp:docPr id="56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3" cstate="print"/>
                          <a:srcRect/>
                          <a:stretch>
                            <a:fillRect/>
                          </a:stretch>
                        </pic:blipFill>
                        <pic:spPr bwMode="auto">
                          <a:xfrm>
                            <a:off x="0" y="0"/>
                            <a:ext cx="908050" cy="541020"/>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Description</w:t>
            </w:r>
            <w:r w:rsidRPr="00405A6B">
              <w:rPr>
                <w:rFonts w:ascii="Times New Roman" w:hAnsi="Times New Roman"/>
                <w:sz w:val="24"/>
                <w:szCs w:val="24"/>
                <w:lang w:val="az-Latn-AZ"/>
              </w:rPr>
              <w:t xml:space="preserve"> (şərh) </w:t>
            </w:r>
            <w:r w:rsidRPr="00405A6B">
              <w:rPr>
                <w:rFonts w:ascii="Times New Roman" w:hAnsi="Times New Roman"/>
                <w:lang w:val="az-Latn-AZ"/>
              </w:rPr>
              <w:t xml:space="preserve">– </w:t>
            </w:r>
            <w:r w:rsidRPr="00405A6B">
              <w:rPr>
                <w:rFonts w:ascii="Times New Roman" w:hAnsi="Times New Roman"/>
                <w:sz w:val="24"/>
                <w:szCs w:val="24"/>
                <w:lang w:val="az-Latn-AZ"/>
              </w:rPr>
              <w:t>qat haqqında şərh yazılır (məsələn, Yığımın gövdəsi).</w:t>
            </w:r>
          </w:p>
          <w:p w14:paraId="40552178" w14:textId="77777777" w:rsidR="00D33846" w:rsidRPr="00405A6B" w:rsidRDefault="00D33846" w:rsidP="00D33846">
            <w:pPr>
              <w:pStyle w:val="Abzac"/>
              <w:ind w:firstLine="0"/>
              <w:rPr>
                <w:lang w:val="az-Latn-AZ"/>
              </w:rPr>
            </w:pPr>
          </w:p>
        </w:tc>
        <w:tc>
          <w:tcPr>
            <w:tcW w:w="3822" w:type="dxa"/>
          </w:tcPr>
          <w:p w14:paraId="1CF1C8D8" w14:textId="27A7BEE7" w:rsidR="00D33846" w:rsidRPr="00405A6B" w:rsidRDefault="00D33846" w:rsidP="00D33846">
            <w:pPr>
              <w:pStyle w:val="Abzac"/>
              <w:ind w:firstLine="0"/>
              <w:rPr>
                <w:lang w:val="az-Latn-AZ"/>
              </w:rPr>
            </w:pPr>
            <w:r w:rsidRPr="00405A6B">
              <w:rPr>
                <w:lang w:val="tr-TR" w:eastAsia="tr-TR"/>
              </w:rPr>
              <w:drawing>
                <wp:anchor distT="0" distB="0" distL="114300" distR="114300" simplePos="0" relativeHeight="252261376" behindDoc="0" locked="0" layoutInCell="1" allowOverlap="1" wp14:anchorId="6953663A" wp14:editId="13D09416">
                  <wp:simplePos x="0" y="0"/>
                  <wp:positionH relativeFrom="margin">
                    <wp:posOffset>723014</wp:posOffset>
                  </wp:positionH>
                  <wp:positionV relativeFrom="paragraph">
                    <wp:posOffset>42117</wp:posOffset>
                  </wp:positionV>
                  <wp:extent cx="2232660" cy="2802890"/>
                  <wp:effectExtent l="0" t="0" r="0" b="0"/>
                  <wp:wrapSquare wrapText="bothSides"/>
                  <wp:docPr id="56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4" cstate="print"/>
                          <a:srcRect/>
                          <a:stretch>
                            <a:fillRect/>
                          </a:stretch>
                        </pic:blipFill>
                        <pic:spPr bwMode="auto">
                          <a:xfrm>
                            <a:off x="0" y="0"/>
                            <a:ext cx="2232660" cy="28028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307D2DE0" w14:textId="77777777" w:rsidR="00D33846" w:rsidRPr="00405A6B" w:rsidRDefault="00D33846" w:rsidP="00D33846">
      <w:pPr>
        <w:pStyle w:val="Abzac"/>
        <w:ind w:firstLine="0"/>
        <w:rPr>
          <w:lang w:val="az-Latn-AZ"/>
        </w:rPr>
      </w:pPr>
    </w:p>
    <w:p w14:paraId="1EB4EC66" w14:textId="223563DE" w:rsidR="00C242FB" w:rsidRPr="00405A6B" w:rsidRDefault="00C242FB" w:rsidP="00D33846">
      <w:pPr>
        <w:pStyle w:val="6"/>
        <w:ind w:firstLine="720"/>
        <w:rPr>
          <w:rFonts w:ascii="Times New Roman" w:hAnsi="Times New Roman"/>
        </w:rPr>
      </w:pPr>
      <w:r w:rsidRPr="00405A6B">
        <w:rPr>
          <w:rFonts w:ascii="Times New Roman" w:hAnsi="Times New Roman"/>
        </w:rPr>
        <w:t>Ad qeyd olunmuş olduqda, onda müəyyən dəyişikliklər apar</w:t>
      </w:r>
      <w:r w:rsidRPr="00405A6B">
        <w:rPr>
          <w:rFonts w:ascii="Times New Roman" w:hAnsi="Times New Roman"/>
        </w:rPr>
        <w:softHyphen/>
        <w:t xml:space="preserve">maq mümkündür. Qatı redaktə edib qurtardıqdan sonra </w:t>
      </w:r>
      <w:r w:rsidRPr="00405A6B">
        <w:rPr>
          <w:rFonts w:ascii="Times New Roman" w:hAnsi="Times New Roman"/>
          <w:noProof/>
          <w:lang w:val="tr-TR" w:eastAsia="tr-TR"/>
        </w:rPr>
        <w:drawing>
          <wp:inline distT="0" distB="0" distL="0" distR="0" wp14:anchorId="5FB7A4B2" wp14:editId="43CDCF15">
            <wp:extent cx="193040" cy="173990"/>
            <wp:effectExtent l="19050" t="0" r="0" b="0"/>
            <wp:docPr id="56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5" cstate="print"/>
                    <a:srcRect/>
                    <a:stretch>
                      <a:fillRect/>
                    </a:stretch>
                  </pic:blipFill>
                  <pic:spPr bwMode="auto">
                    <a:xfrm>
                      <a:off x="0" y="0"/>
                      <a:ext cx="193040" cy="173990"/>
                    </a:xfrm>
                    <a:prstGeom prst="rect">
                      <a:avLst/>
                    </a:prstGeom>
                    <a:noFill/>
                    <a:ln w="9525">
                      <a:noFill/>
                      <a:miter lim="800000"/>
                      <a:headEnd/>
                      <a:tailEnd/>
                    </a:ln>
                  </pic:spPr>
                </pic:pic>
              </a:graphicData>
            </a:graphic>
          </wp:inline>
        </w:drawing>
      </w:r>
      <w:r w:rsidRPr="00405A6B">
        <w:rPr>
          <w:rFonts w:ascii="Times New Roman" w:hAnsi="Times New Roman"/>
        </w:rPr>
        <w:t xml:space="preserve"> düyməsi basılır. Qatların adları 31 simvoldan çox olmamaqla, </w:t>
      </w:r>
      <w:r w:rsidR="00D00971">
        <w:rPr>
          <w:rFonts w:ascii="Times New Roman" w:hAnsi="Times New Roman"/>
        </w:rPr>
        <w:t>boşluqda</w:t>
      </w:r>
      <w:r w:rsidRPr="00405A6B">
        <w:rPr>
          <w:rFonts w:ascii="Times New Roman" w:hAnsi="Times New Roman"/>
        </w:rPr>
        <w:t>n başqa, bütün işarələrdən istifadə oluna bilər, hətta – və ya _ altdan xətt çəkmə işarəsindən.</w:t>
      </w:r>
    </w:p>
    <w:p w14:paraId="3F2BFE11" w14:textId="77777777" w:rsidR="00C257A5" w:rsidRPr="00405A6B" w:rsidRDefault="00C257A5" w:rsidP="007A5EE1">
      <w:pPr>
        <w:jc w:val="center"/>
        <w:rPr>
          <w:rFonts w:ascii="Times New Roman" w:hAnsi="Times New Roman" w:cs="Times New Roman"/>
          <w:b/>
          <w:sz w:val="24"/>
          <w:szCs w:val="24"/>
          <w:lang w:val="az-Latn-AZ"/>
        </w:rPr>
      </w:pPr>
    </w:p>
    <w:p w14:paraId="15BEB516" w14:textId="546C0ADE" w:rsidR="00C257A5" w:rsidRPr="00405A6B" w:rsidRDefault="00F441FC" w:rsidP="00EC00E8">
      <w:pPr>
        <w:pStyle w:val="a2"/>
        <w:rPr>
          <w:rFonts w:ascii="Times New Roman" w:hAnsi="Times New Roman"/>
          <w:color w:val="C00000"/>
          <w:sz w:val="24"/>
          <w:szCs w:val="24"/>
          <w:lang w:val="az-Latn-AZ"/>
        </w:rPr>
      </w:pPr>
      <w:r w:rsidRPr="00405A6B">
        <w:rPr>
          <w:rFonts w:ascii="Times New Roman" w:hAnsi="Times New Roman"/>
          <w:color w:val="C00000"/>
          <w:sz w:val="24"/>
          <w:szCs w:val="24"/>
          <w:lang w:val="az-Latn-AZ"/>
        </w:rPr>
        <w:lastRenderedPageBreak/>
        <w:t>3.</w:t>
      </w:r>
      <w:r w:rsidR="00EC00E8" w:rsidRPr="00405A6B">
        <w:rPr>
          <w:rFonts w:ascii="Times New Roman" w:hAnsi="Times New Roman"/>
          <w:color w:val="C00000"/>
          <w:sz w:val="24"/>
          <w:szCs w:val="24"/>
          <w:lang w:val="az-Latn-AZ"/>
        </w:rPr>
        <w:t>4</w:t>
      </w:r>
      <w:r w:rsidRPr="00405A6B">
        <w:rPr>
          <w:rFonts w:ascii="Times New Roman" w:hAnsi="Times New Roman"/>
          <w:color w:val="C00000"/>
          <w:sz w:val="24"/>
          <w:szCs w:val="24"/>
          <w:lang w:val="az-Latn-AZ"/>
        </w:rPr>
        <w:t xml:space="preserve">. </w:t>
      </w:r>
      <w:r w:rsidR="00C257A5" w:rsidRPr="00405A6B">
        <w:rPr>
          <w:rFonts w:ascii="Times New Roman" w:hAnsi="Times New Roman"/>
          <w:color w:val="C00000"/>
          <w:sz w:val="24"/>
          <w:szCs w:val="24"/>
          <w:lang w:val="az-Latn-AZ"/>
        </w:rPr>
        <w:t xml:space="preserve">2D-də BƏZI ÇƏKMƏ VƏ REDAKTƏETMƏ </w:t>
      </w:r>
      <w:r w:rsidR="00EC00E8" w:rsidRPr="00405A6B">
        <w:rPr>
          <w:rFonts w:ascii="Times New Roman" w:hAnsi="Times New Roman"/>
          <w:color w:val="C00000"/>
          <w:sz w:val="24"/>
          <w:szCs w:val="24"/>
          <w:lang w:val="az-Latn-AZ"/>
        </w:rPr>
        <w:t>ƏMRLƏRİ</w:t>
      </w:r>
    </w:p>
    <w:p w14:paraId="654ADD42" w14:textId="48E9020F" w:rsidR="00EC00E8" w:rsidRPr="00405A6B" w:rsidRDefault="00EC00E8" w:rsidP="00EC00E8">
      <w:pPr>
        <w:pStyle w:val="a2"/>
        <w:rPr>
          <w:rFonts w:ascii="Times New Roman" w:hAnsi="Times New Roman"/>
          <w:color w:val="C00000"/>
          <w:sz w:val="24"/>
          <w:szCs w:val="24"/>
          <w:lang w:val="az-Latn-AZ"/>
        </w:rPr>
      </w:pPr>
      <w:r w:rsidRPr="00405A6B">
        <w:rPr>
          <w:rFonts w:ascii="Times New Roman" w:hAnsi="Times New Roman"/>
          <w:color w:val="C00000"/>
          <w:sz w:val="24"/>
          <w:szCs w:val="24"/>
          <w:lang w:val="az-Latn-AZ"/>
        </w:rPr>
        <w:t>3.</w:t>
      </w:r>
      <w:r w:rsidR="00EF0547" w:rsidRPr="00405A6B">
        <w:rPr>
          <w:rFonts w:ascii="Times New Roman" w:hAnsi="Times New Roman"/>
          <w:color w:val="C00000"/>
          <w:sz w:val="24"/>
          <w:szCs w:val="24"/>
          <w:lang w:val="az-Latn-AZ"/>
        </w:rPr>
        <w:t>4</w:t>
      </w:r>
      <w:r w:rsidRPr="00405A6B">
        <w:rPr>
          <w:rFonts w:ascii="Times New Roman" w:hAnsi="Times New Roman"/>
          <w:color w:val="C00000"/>
          <w:sz w:val="24"/>
          <w:szCs w:val="24"/>
          <w:lang w:val="az-Latn-AZ"/>
        </w:rPr>
        <w:t xml:space="preserve">.1. 2D-də BƏZI  ÇƏKMƏ əmrləri </w:t>
      </w:r>
    </w:p>
    <w:p w14:paraId="5035B77A" w14:textId="485D0F70" w:rsidR="00C257A5" w:rsidRPr="00405A6B" w:rsidRDefault="00EC00E8" w:rsidP="007A5EE1">
      <w:pPr>
        <w:pStyle w:val="a2"/>
        <w:rPr>
          <w:rFonts w:ascii="Times New Roman" w:hAnsi="Times New Roman"/>
          <w:sz w:val="24"/>
          <w:szCs w:val="24"/>
          <w:lang w:val="az-Latn-AZ"/>
        </w:rPr>
      </w:pPr>
      <w:r w:rsidRPr="00405A6B">
        <w:rPr>
          <w:rFonts w:ascii="Times New Roman" w:hAnsi="Times New Roman"/>
          <w:b w:val="0"/>
          <w:sz w:val="24"/>
          <w:szCs w:val="24"/>
          <w:lang w:val="az-Latn-AZ"/>
        </w:rPr>
        <w:t xml:space="preserve"> </w:t>
      </w:r>
      <w:r w:rsidR="00C257A5" w:rsidRPr="00405A6B">
        <w:rPr>
          <w:rFonts w:ascii="Times New Roman" w:hAnsi="Times New Roman"/>
          <w:color w:val="C00000"/>
          <w:sz w:val="24"/>
          <w:szCs w:val="24"/>
          <w:lang w:val="az-Latn-AZ"/>
        </w:rPr>
        <w:t xml:space="preserve">LINE </w:t>
      </w:r>
      <w:r w:rsidR="00AE07B7" w:rsidRPr="00405A6B">
        <w:rPr>
          <w:rFonts w:ascii="Times New Roman" w:hAnsi="Times New Roman"/>
          <w:color w:val="C00000"/>
          <w:sz w:val="24"/>
          <w:szCs w:val="24"/>
          <w:lang w:val="az-Latn-AZ"/>
        </w:rPr>
        <w:t>–</w:t>
      </w:r>
      <w:r w:rsidR="00C257A5" w:rsidRPr="00405A6B">
        <w:rPr>
          <w:rFonts w:ascii="Times New Roman" w:hAnsi="Times New Roman"/>
          <w:color w:val="C00000"/>
          <w:sz w:val="24"/>
          <w:szCs w:val="24"/>
          <w:lang w:val="az-Latn-AZ"/>
        </w:rPr>
        <w:t xml:space="preserve"> düz</w:t>
      </w:r>
      <w:r w:rsidR="00AE07B7" w:rsidRPr="00405A6B">
        <w:rPr>
          <w:rFonts w:ascii="Times New Roman" w:hAnsi="Times New Roman"/>
          <w:color w:val="C00000"/>
          <w:sz w:val="24"/>
          <w:szCs w:val="24"/>
          <w:lang w:val="az-Latn-AZ"/>
        </w:rPr>
        <w:t xml:space="preserve"> </w:t>
      </w:r>
      <w:r w:rsidR="00C257A5" w:rsidRPr="00405A6B">
        <w:rPr>
          <w:rFonts w:ascii="Times New Roman" w:hAnsi="Times New Roman"/>
          <w:color w:val="C00000"/>
          <w:sz w:val="24"/>
          <w:szCs w:val="24"/>
          <w:lang w:val="az-Latn-AZ"/>
        </w:rPr>
        <w:t xml:space="preserve">xətt parçası  </w:t>
      </w:r>
      <w:r w:rsidRPr="00405A6B">
        <w:rPr>
          <w:rFonts w:ascii="Times New Roman" w:hAnsi="Times New Roman"/>
          <w:color w:val="C00000"/>
          <w:sz w:val="24"/>
          <w:szCs w:val="24"/>
          <w:lang w:val="az-Latn-AZ"/>
        </w:rPr>
        <w:t>əmri</w:t>
      </w:r>
      <w:r w:rsidR="00C257A5" w:rsidRPr="00405A6B">
        <w:rPr>
          <w:rFonts w:ascii="Times New Roman" w:hAnsi="Times New Roman"/>
          <w:color w:val="C00000"/>
          <w:sz w:val="24"/>
          <w:szCs w:val="24"/>
          <w:lang w:val="az-Latn-AZ"/>
        </w:rPr>
        <w:t xml:space="preserve"> </w:t>
      </w:r>
      <w:r w:rsidR="00C257A5" w:rsidRPr="00405A6B">
        <w:rPr>
          <w:rFonts w:ascii="Times New Roman" w:hAnsi="Times New Roman"/>
          <w:sz w:val="24"/>
          <w:szCs w:val="24"/>
          <w:lang w:val="az-Latn-AZ"/>
        </w:rPr>
        <w:t>(</w:t>
      </w:r>
      <w:r w:rsidR="00C257A5" w:rsidRPr="00405A6B">
        <w:rPr>
          <w:rFonts w:ascii="Times New Roman" w:hAnsi="Times New Roman"/>
          <w:b w:val="0"/>
          <w:noProof/>
          <w:sz w:val="24"/>
          <w:szCs w:val="24"/>
          <w:lang w:val="tr-TR" w:eastAsia="tr-TR"/>
        </w:rPr>
        <w:drawing>
          <wp:inline distT="0" distB="0" distL="0" distR="0" wp14:anchorId="5E3D96F8" wp14:editId="498E3038">
            <wp:extent cx="158115" cy="141605"/>
            <wp:effectExtent l="0" t="0" r="0" b="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58115" cy="141605"/>
                    </a:xfrm>
                    <a:prstGeom prst="rect">
                      <a:avLst/>
                    </a:prstGeom>
                    <a:noFill/>
                    <a:ln>
                      <a:noFill/>
                    </a:ln>
                  </pic:spPr>
                </pic:pic>
              </a:graphicData>
            </a:graphic>
          </wp:inline>
        </w:drawing>
      </w:r>
      <w:r w:rsidR="00C257A5" w:rsidRPr="00405A6B">
        <w:rPr>
          <w:rFonts w:ascii="Times New Roman" w:hAnsi="Times New Roman"/>
          <w:b w:val="0"/>
          <w:noProof/>
          <w:sz w:val="24"/>
          <w:szCs w:val="24"/>
          <w:lang w:val="az-Latn-AZ"/>
        </w:rPr>
        <w:t>)</w:t>
      </w:r>
    </w:p>
    <w:p w14:paraId="37CC9CC9" w14:textId="7544F45E" w:rsidR="00C257A5" w:rsidRPr="00405A6B" w:rsidRDefault="00C257A5" w:rsidP="007A5EE1">
      <w:pPr>
        <w:pStyle w:val="1"/>
        <w:tabs>
          <w:tab w:val="clear" w:pos="2268"/>
        </w:tabs>
        <w:ind w:firstLine="708"/>
        <w:rPr>
          <w:rFonts w:ascii="Times New Roman" w:hAnsi="Times New Roman"/>
          <w:sz w:val="24"/>
          <w:szCs w:val="24"/>
          <w:lang w:val="az-Latn-AZ"/>
        </w:rPr>
      </w:pPr>
      <w:r w:rsidRPr="00405A6B">
        <w:rPr>
          <w:rFonts w:ascii="Times New Roman" w:hAnsi="Times New Roman"/>
          <w:b/>
          <w:sz w:val="24"/>
          <w:szCs w:val="24"/>
          <w:lang w:val="az-Latn-AZ"/>
        </w:rPr>
        <w:t>Line</w:t>
      </w:r>
      <w:r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D00971">
        <w:rPr>
          <w:rFonts w:ascii="Times New Roman" w:hAnsi="Times New Roman"/>
          <w:sz w:val="24"/>
          <w:szCs w:val="24"/>
          <w:lang w:val="az-Latn-AZ"/>
        </w:rPr>
        <w:t xml:space="preserve"> </w:t>
      </w:r>
      <w:r w:rsidRPr="00405A6B">
        <w:rPr>
          <w:rFonts w:ascii="Times New Roman" w:hAnsi="Times New Roman"/>
          <w:sz w:val="24"/>
          <w:szCs w:val="24"/>
          <w:lang w:val="az-Latn-AZ"/>
        </w:rPr>
        <w:t>düz xətt parçasını çəkmək üçündür.</w:t>
      </w:r>
    </w:p>
    <w:p w14:paraId="3FA7A037" w14:textId="0C702854"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006A050A" w:rsidRPr="00405A6B">
        <w:rPr>
          <w:rFonts w:ascii="Times New Roman" w:hAnsi="Times New Roman"/>
          <w:i/>
          <w:sz w:val="24"/>
          <w:szCs w:val="24"/>
          <w:lang w:val="az-Latn-AZ"/>
        </w:rPr>
        <w:t>_</w:t>
      </w:r>
      <w:r w:rsidRPr="00405A6B">
        <w:rPr>
          <w:rFonts w:ascii="Times New Roman" w:hAnsi="Times New Roman"/>
          <w:b/>
          <w:i/>
          <w:sz w:val="24"/>
          <w:szCs w:val="24"/>
          <w:lang w:val="az-Latn-AZ"/>
        </w:rPr>
        <w:t>line</w:t>
      </w:r>
    </w:p>
    <w:p w14:paraId="1CBA259D" w14:textId="6281ACDC"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Specify first point:parçanın başlanğıc nöqtəsi.</w:t>
      </w:r>
    </w:p>
    <w:p w14:paraId="2C41C463" w14:textId="06FCE23F"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Specify next point or [Undo]:parçanın növbəti nöqtəsi</w:t>
      </w:r>
    </w:p>
    <w:p w14:paraId="7217E753" w14:textId="650F6E87"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Specify</w:t>
      </w:r>
      <w:r w:rsidRPr="00405A6B">
        <w:rPr>
          <w:rFonts w:ascii="Times New Roman" w:hAnsi="Times New Roman"/>
          <w:b/>
          <w:sz w:val="24"/>
          <w:szCs w:val="24"/>
          <w:lang w:val="az-Latn-AZ"/>
        </w:rPr>
        <w:t xml:space="preserve"> </w:t>
      </w:r>
      <w:r w:rsidRPr="00405A6B">
        <w:rPr>
          <w:rFonts w:ascii="Times New Roman" w:hAnsi="Times New Roman"/>
          <w:i/>
          <w:sz w:val="24"/>
          <w:szCs w:val="24"/>
          <w:lang w:val="az-Latn-AZ"/>
        </w:rPr>
        <w:t>next point or [Close/Undo]:parçanın növbəti nöqtəsi və ya [bağla/ləğv et]</w:t>
      </w:r>
    </w:p>
    <w:p w14:paraId="1A12416F" w14:textId="0154A106" w:rsidR="00C257A5" w:rsidRPr="00405A6B" w:rsidRDefault="00C257A5" w:rsidP="007A5EE1">
      <w:pPr>
        <w:pStyle w:val="1"/>
        <w:tabs>
          <w:tab w:val="clear" w:pos="2268"/>
        </w:tabs>
        <w:ind w:firstLine="0"/>
        <w:rPr>
          <w:rFonts w:ascii="Times New Roman" w:hAnsi="Times New Roman"/>
          <w:sz w:val="24"/>
          <w:szCs w:val="24"/>
          <w:lang w:val="az-Latn-AZ"/>
        </w:rPr>
      </w:pPr>
      <w:r w:rsidRPr="00405A6B">
        <w:rPr>
          <w:rFonts w:ascii="Times New Roman" w:hAnsi="Times New Roman"/>
          <w:sz w:val="24"/>
          <w:szCs w:val="24"/>
          <w:lang w:val="az-Latn-AZ"/>
        </w:rPr>
        <w:tab/>
      </w:r>
      <w:r w:rsidR="00C53257">
        <w:rPr>
          <w:rFonts w:ascii="Times New Roman" w:hAnsi="Times New Roman"/>
          <w:sz w:val="24"/>
          <w:szCs w:val="24"/>
          <w:lang w:val="az-Latn-AZ"/>
        </w:rPr>
        <w:t>Əmrdən</w:t>
      </w:r>
      <w:r w:rsidRPr="00405A6B">
        <w:rPr>
          <w:rFonts w:ascii="Times New Roman" w:hAnsi="Times New Roman"/>
          <w:sz w:val="24"/>
          <w:szCs w:val="24"/>
          <w:lang w:val="az-Latn-AZ"/>
        </w:rPr>
        <w:t xml:space="preserve"> çıxmaq üçün «</w:t>
      </w:r>
      <w:r w:rsidRPr="00405A6B">
        <w:rPr>
          <w:rFonts w:ascii="Times New Roman" w:hAnsi="Times New Roman"/>
          <w:b/>
          <w:sz w:val="24"/>
          <w:szCs w:val="24"/>
          <w:lang w:val="az-Latn-AZ"/>
        </w:rPr>
        <w:t>Specify next point or [Close/Undo]:</w:t>
      </w:r>
      <w:r w:rsidRPr="00405A6B">
        <w:rPr>
          <w:rFonts w:ascii="Times New Roman" w:hAnsi="Times New Roman"/>
          <w:sz w:val="24"/>
          <w:szCs w:val="24"/>
          <w:lang w:val="az-Latn-AZ"/>
        </w:rPr>
        <w:t xml:space="preserve">» sorğusuna cavab olaraq </w:t>
      </w:r>
      <w:r w:rsidRPr="00405A6B">
        <w:rPr>
          <w:rFonts w:ascii="Times New Roman" w:hAnsi="Times New Roman"/>
          <w:b/>
          <w:sz w:val="24"/>
          <w:szCs w:val="24"/>
          <w:lang w:val="az-Latn-AZ"/>
        </w:rPr>
        <w:t>«ENTER</w:t>
      </w:r>
      <w:r w:rsidRPr="00405A6B">
        <w:rPr>
          <w:rFonts w:ascii="Times New Roman" w:hAnsi="Times New Roman"/>
          <w:sz w:val="24"/>
          <w:szCs w:val="24"/>
          <w:lang w:val="az-Latn-AZ"/>
        </w:rPr>
        <w:t xml:space="preserve">» düyməsini və ya «siçan»ın sağ düyməsini basıb menyudan </w:t>
      </w:r>
      <w:r w:rsidRPr="00405A6B">
        <w:rPr>
          <w:rFonts w:ascii="Times New Roman" w:hAnsi="Times New Roman"/>
          <w:b/>
          <w:sz w:val="24"/>
          <w:szCs w:val="24"/>
          <w:lang w:val="az-Latn-AZ"/>
        </w:rPr>
        <w:t>ENTER</w:t>
      </w:r>
      <w:r w:rsidRPr="00405A6B">
        <w:rPr>
          <w:rFonts w:ascii="Times New Roman" w:hAnsi="Times New Roman"/>
          <w:sz w:val="24"/>
          <w:szCs w:val="24"/>
          <w:lang w:val="az-Latn-AZ"/>
        </w:rPr>
        <w:t xml:space="preserve"> seçmək ya da ki, klaviaturadan [</w:t>
      </w:r>
      <w:r w:rsidRPr="00405A6B">
        <w:rPr>
          <w:rFonts w:ascii="Times New Roman" w:hAnsi="Times New Roman"/>
          <w:b/>
          <w:sz w:val="24"/>
          <w:szCs w:val="24"/>
          <w:lang w:val="az-Latn-AZ"/>
        </w:rPr>
        <w:t>ESC</w:t>
      </w:r>
      <w:r w:rsidRPr="00405A6B">
        <w:rPr>
          <w:rFonts w:ascii="Times New Roman" w:hAnsi="Times New Roman"/>
          <w:sz w:val="24"/>
          <w:szCs w:val="24"/>
          <w:lang w:val="az-Latn-AZ"/>
        </w:rPr>
        <w:t>] düyməsi basılır.</w:t>
      </w:r>
    </w:p>
    <w:p w14:paraId="4964F08D" w14:textId="1AACDB5F" w:rsidR="00C257A5" w:rsidRPr="00405A6B" w:rsidRDefault="00C257A5" w:rsidP="007A5EE1">
      <w:pPr>
        <w:pStyle w:val="1"/>
        <w:tabs>
          <w:tab w:val="clear" w:pos="2268"/>
        </w:tabs>
        <w:ind w:firstLine="0"/>
        <w:rPr>
          <w:rFonts w:ascii="Times New Roman" w:hAnsi="Times New Roman"/>
          <w:sz w:val="24"/>
          <w:szCs w:val="24"/>
          <w:lang w:val="az-Latn-AZ"/>
        </w:rPr>
      </w:pPr>
      <w:r w:rsidRPr="00405A6B">
        <w:rPr>
          <w:rFonts w:ascii="Times New Roman" w:hAnsi="Times New Roman"/>
          <w:sz w:val="24"/>
          <w:szCs w:val="24"/>
          <w:lang w:val="az-Latn-AZ"/>
        </w:rPr>
        <w:tab/>
        <w:t xml:space="preserve">Bu </w:t>
      </w:r>
      <w:r w:rsidR="00C53257">
        <w:rPr>
          <w:rFonts w:ascii="Times New Roman" w:hAnsi="Times New Roman"/>
          <w:sz w:val="24"/>
          <w:szCs w:val="24"/>
          <w:lang w:val="az-Latn-AZ"/>
        </w:rPr>
        <w:t>əmr</w:t>
      </w:r>
      <w:r w:rsidRPr="00405A6B">
        <w:rPr>
          <w:rFonts w:ascii="Times New Roman" w:hAnsi="Times New Roman"/>
          <w:sz w:val="24"/>
          <w:szCs w:val="24"/>
          <w:lang w:val="az-Latn-AZ"/>
        </w:rPr>
        <w:t xml:space="preserve"> ilə çəkilən xətlərin hər biri ayrı-ayrı obyek</w:t>
      </w:r>
      <w:r w:rsidR="00D53312">
        <w:rPr>
          <w:rFonts w:ascii="Times New Roman" w:hAnsi="Times New Roman"/>
          <w:sz w:val="24"/>
          <w:szCs w:val="24"/>
          <w:lang w:val="az-Latn-AZ"/>
        </w:rPr>
        <w:t>t</w:t>
      </w:r>
      <w:r w:rsidRPr="00405A6B">
        <w:rPr>
          <w:rFonts w:ascii="Times New Roman" w:hAnsi="Times New Roman"/>
          <w:sz w:val="24"/>
          <w:szCs w:val="24"/>
          <w:lang w:val="az-Latn-AZ"/>
        </w:rPr>
        <w:t>dir.</w:t>
      </w:r>
    </w:p>
    <w:p w14:paraId="406D3806" w14:textId="7CC00E6A" w:rsidR="00C257A5" w:rsidRPr="00405A6B" w:rsidRDefault="00C257A5" w:rsidP="007A5EE1">
      <w:pPr>
        <w:pStyle w:val="1"/>
        <w:tabs>
          <w:tab w:val="clear" w:pos="2268"/>
          <w:tab w:val="left" w:pos="-7797"/>
        </w:tabs>
        <w:ind w:firstLine="0"/>
        <w:rPr>
          <w:rFonts w:ascii="Times New Roman" w:hAnsi="Times New Roman"/>
          <w:sz w:val="24"/>
          <w:szCs w:val="24"/>
          <w:lang w:val="az-Latn-AZ"/>
        </w:rPr>
      </w:pPr>
      <w:r w:rsidRPr="00405A6B">
        <w:rPr>
          <w:rFonts w:ascii="Times New Roman" w:hAnsi="Times New Roman"/>
          <w:sz w:val="24"/>
          <w:szCs w:val="24"/>
          <w:lang w:val="az-Latn-AZ"/>
        </w:rPr>
        <w:tab/>
      </w:r>
      <w:r w:rsidR="00C53257">
        <w:rPr>
          <w:rFonts w:ascii="Times New Roman" w:hAnsi="Times New Roman"/>
          <w:sz w:val="24"/>
          <w:szCs w:val="24"/>
          <w:lang w:val="az-Latn-AZ"/>
        </w:rPr>
        <w:t>Əmr</w:t>
      </w:r>
      <w:r w:rsidRPr="00405A6B">
        <w:rPr>
          <w:rFonts w:ascii="Times New Roman" w:hAnsi="Times New Roman"/>
          <w:sz w:val="24"/>
          <w:szCs w:val="24"/>
          <w:lang w:val="az-Latn-AZ"/>
        </w:rPr>
        <w:t xml:space="preserve"> işə düşəndən sonra ekranda xətt çəkilibsə özündən əvvəlki parçanı davam etdir</w:t>
      </w:r>
      <w:r w:rsidRPr="00405A6B">
        <w:rPr>
          <w:rFonts w:ascii="Times New Roman" w:hAnsi="Times New Roman"/>
          <w:sz w:val="24"/>
          <w:szCs w:val="24"/>
          <w:lang w:val="az-Latn-AZ"/>
        </w:rPr>
        <w:softHyphen/>
        <w:t xml:space="preserve">mək üçün </w:t>
      </w:r>
      <w:r w:rsidRPr="00405A6B">
        <w:rPr>
          <w:rFonts w:ascii="Times New Roman" w:hAnsi="Times New Roman"/>
          <w:b/>
          <w:sz w:val="24"/>
          <w:szCs w:val="24"/>
          <w:lang w:val="az-Latn-AZ"/>
        </w:rPr>
        <w:t>«Specify first point:»</w:t>
      </w:r>
      <w:r w:rsidRPr="00405A6B">
        <w:rPr>
          <w:rFonts w:ascii="Times New Roman" w:hAnsi="Times New Roman"/>
          <w:sz w:val="24"/>
          <w:szCs w:val="24"/>
          <w:lang w:val="az-Latn-AZ"/>
        </w:rPr>
        <w:t xml:space="preserve"> sorğusuna cavab olaraq «</w:t>
      </w:r>
      <w:r w:rsidR="00D53312">
        <w:rPr>
          <w:rFonts w:ascii="Times New Roman" w:hAnsi="Times New Roman"/>
          <w:sz w:val="24"/>
          <w:szCs w:val="24"/>
          <w:lang w:val="az-Latn-AZ"/>
        </w:rPr>
        <w:t>boşluq</w:t>
      </w:r>
      <w:r w:rsidRPr="00405A6B">
        <w:rPr>
          <w:rFonts w:ascii="Times New Roman" w:hAnsi="Times New Roman"/>
          <w:sz w:val="24"/>
          <w:szCs w:val="24"/>
          <w:lang w:val="az-Latn-AZ"/>
        </w:rPr>
        <w:t xml:space="preserve">» və ya </w:t>
      </w:r>
      <w:r w:rsidRPr="00405A6B">
        <w:rPr>
          <w:rFonts w:ascii="Times New Roman" w:hAnsi="Times New Roman"/>
          <w:b/>
          <w:sz w:val="24"/>
          <w:szCs w:val="24"/>
          <w:lang w:val="az-Latn-AZ"/>
        </w:rPr>
        <w:t>«ENTER»</w:t>
      </w:r>
      <w:r w:rsidRPr="00405A6B">
        <w:rPr>
          <w:rFonts w:ascii="Times New Roman" w:hAnsi="Times New Roman"/>
          <w:sz w:val="24"/>
          <w:szCs w:val="24"/>
          <w:lang w:val="az-Latn-AZ"/>
        </w:rPr>
        <w:t xml:space="preserve"> düyməsi bası</w:t>
      </w:r>
      <w:r w:rsidRPr="00405A6B">
        <w:rPr>
          <w:rFonts w:ascii="Times New Roman" w:hAnsi="Times New Roman"/>
          <w:sz w:val="24"/>
          <w:szCs w:val="24"/>
          <w:lang w:val="az-Latn-AZ"/>
        </w:rPr>
        <w:softHyphen/>
        <w:t>lar</w:t>
      </w:r>
      <w:r w:rsidRPr="00405A6B">
        <w:rPr>
          <w:rFonts w:ascii="Times New Roman" w:hAnsi="Times New Roman"/>
          <w:sz w:val="24"/>
          <w:szCs w:val="24"/>
          <w:lang w:val="az-Latn-AZ"/>
        </w:rPr>
        <w:softHyphen/>
        <w:t xml:space="preserve">sa «kursor»un dayandığı nöqtə əvvəlki xəttin sonuncu nöqtəsi ilə birləşdirilir. </w:t>
      </w:r>
      <w:r w:rsidRPr="00405A6B">
        <w:rPr>
          <w:rFonts w:ascii="Times New Roman" w:hAnsi="Times New Roman"/>
          <w:b/>
          <w:sz w:val="24"/>
          <w:szCs w:val="24"/>
          <w:lang w:val="az-Latn-AZ"/>
        </w:rPr>
        <w:t xml:space="preserve">«Specify next point» </w:t>
      </w:r>
      <w:r w:rsidRPr="00405A6B">
        <w:rPr>
          <w:rFonts w:ascii="Times New Roman" w:hAnsi="Times New Roman"/>
          <w:sz w:val="24"/>
          <w:szCs w:val="24"/>
          <w:lang w:val="az-Latn-AZ"/>
        </w:rPr>
        <w:t>sorğusuna cavab olaraq «</w:t>
      </w:r>
      <w:r w:rsidRPr="00405A6B">
        <w:rPr>
          <w:rFonts w:ascii="Times New Roman" w:hAnsi="Times New Roman"/>
          <w:b/>
          <w:sz w:val="24"/>
          <w:szCs w:val="24"/>
          <w:lang w:val="az-Latn-AZ"/>
        </w:rPr>
        <w:t>C</w:t>
      </w:r>
      <w:r w:rsidRPr="00405A6B">
        <w:rPr>
          <w:rFonts w:ascii="Times New Roman" w:hAnsi="Times New Roman"/>
          <w:sz w:val="24"/>
          <w:szCs w:val="24"/>
          <w:lang w:val="az-Latn-AZ"/>
        </w:rPr>
        <w:t xml:space="preserve">» verilərsə, sonuncu nöqtə ilə başlanğıc nöqtə </w:t>
      </w:r>
      <w:r w:rsidR="00970742">
        <w:rPr>
          <w:rFonts w:ascii="Times New Roman" w:hAnsi="Times New Roman"/>
          <w:sz w:val="24"/>
          <w:szCs w:val="24"/>
          <w:lang w:val="az-Latn-AZ"/>
        </w:rPr>
        <w:t>birləşir</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Close-</w:t>
      </w:r>
      <w:r w:rsidRPr="00405A6B">
        <w:rPr>
          <w:rFonts w:ascii="Times New Roman" w:hAnsi="Times New Roman"/>
          <w:sz w:val="24"/>
          <w:szCs w:val="24"/>
          <w:lang w:val="az-Latn-AZ"/>
        </w:rPr>
        <w:t xml:space="preserve">bağla alt </w:t>
      </w:r>
      <w:r w:rsidR="00EC00E8" w:rsidRPr="00405A6B">
        <w:rPr>
          <w:rFonts w:ascii="Times New Roman" w:hAnsi="Times New Roman"/>
          <w:sz w:val="24"/>
          <w:szCs w:val="24"/>
          <w:lang w:val="az-Latn-AZ"/>
        </w:rPr>
        <w:t>əmri</w:t>
      </w:r>
      <w:r w:rsidR="00D53312">
        <w:rPr>
          <w:rFonts w:ascii="Times New Roman" w:hAnsi="Times New Roman"/>
          <w:sz w:val="24"/>
          <w:szCs w:val="24"/>
          <w:lang w:val="az-Latn-AZ"/>
        </w:rPr>
        <w:t xml:space="preserve"> </w:t>
      </w:r>
      <w:r w:rsidRPr="00405A6B">
        <w:rPr>
          <w:rFonts w:ascii="Times New Roman" w:hAnsi="Times New Roman"/>
          <w:sz w:val="24"/>
          <w:szCs w:val="24"/>
          <w:lang w:val="az-Latn-AZ"/>
        </w:rPr>
        <w:t>ardıcıl ikinci xətti çəkdikdən sonra yaranır), əgər «</w:t>
      </w:r>
      <w:r w:rsidRPr="00405A6B">
        <w:rPr>
          <w:rFonts w:ascii="Times New Roman" w:hAnsi="Times New Roman"/>
          <w:b/>
          <w:sz w:val="24"/>
          <w:szCs w:val="24"/>
          <w:lang w:val="az-Latn-AZ"/>
        </w:rPr>
        <w:t>U</w:t>
      </w:r>
      <w:r w:rsidRPr="00405A6B">
        <w:rPr>
          <w:rFonts w:ascii="Times New Roman" w:hAnsi="Times New Roman"/>
          <w:sz w:val="24"/>
          <w:szCs w:val="24"/>
          <w:lang w:val="az-Latn-AZ"/>
        </w:rPr>
        <w:t xml:space="preserve">» verilərsə sonuncu xətt pozulur (bu </w:t>
      </w:r>
      <w:r w:rsidR="00546F6D">
        <w:rPr>
          <w:rFonts w:ascii="Times New Roman" w:hAnsi="Times New Roman"/>
          <w:sz w:val="24"/>
          <w:szCs w:val="24"/>
          <w:lang w:val="az-Latn-AZ"/>
        </w:rPr>
        <w:t>əmri</w:t>
      </w:r>
      <w:r w:rsidRPr="00405A6B">
        <w:rPr>
          <w:rFonts w:ascii="Times New Roman" w:hAnsi="Times New Roman"/>
          <w:sz w:val="24"/>
          <w:szCs w:val="24"/>
          <w:lang w:val="az-Latn-AZ"/>
        </w:rPr>
        <w:t xml:space="preserve"> təkrarlamaqla xətləri çəkilmə ardıcıllığının əksinə uyğun olaraq pozmaq olar). Şəkildə verilmiş qapalı çoxbucaqlının çəkilməsinin alqoritmi aşağıdakı kimidir.</w:t>
      </w:r>
    </w:p>
    <w:tbl>
      <w:tblPr>
        <w:tblW w:w="0" w:type="auto"/>
        <w:tblLook w:val="04A0" w:firstRow="1" w:lastRow="0" w:firstColumn="1" w:lastColumn="0" w:noHBand="0" w:noVBand="1"/>
      </w:tblPr>
      <w:tblGrid>
        <w:gridCol w:w="5006"/>
        <w:gridCol w:w="4633"/>
      </w:tblGrid>
      <w:tr w:rsidR="00C257A5" w:rsidRPr="00405A6B" w14:paraId="7B51D4B6" w14:textId="77777777" w:rsidTr="00C257A5">
        <w:tc>
          <w:tcPr>
            <w:tcW w:w="5211" w:type="dxa"/>
            <w:shd w:val="clear" w:color="auto" w:fill="auto"/>
          </w:tcPr>
          <w:p w14:paraId="390B201D" w14:textId="77777777" w:rsidR="00C257A5" w:rsidRPr="00405A6B" w:rsidRDefault="00C257A5" w:rsidP="007A5EE1">
            <w:pPr>
              <w:pStyle w:val="1"/>
              <w:tabs>
                <w:tab w:val="clear" w:pos="2268"/>
                <w:tab w:val="left" w:pos="-7797"/>
              </w:tabs>
              <w:ind w:firstLine="0"/>
              <w:rPr>
                <w:rFonts w:ascii="Times New Roman" w:hAnsi="Times New Roman"/>
                <w:sz w:val="24"/>
                <w:szCs w:val="24"/>
                <w:lang w:val="az-Latn-AZ"/>
              </w:rPr>
            </w:pPr>
          </w:p>
          <w:p w14:paraId="7ADBBB85" w14:textId="77777777" w:rsidR="00C257A5" w:rsidRPr="00405A6B" w:rsidRDefault="00C257A5" w:rsidP="007A5EE1">
            <w:pPr>
              <w:pStyle w:val="1"/>
              <w:tabs>
                <w:tab w:val="clear" w:pos="2268"/>
                <w:tab w:val="left" w:pos="-7797"/>
              </w:tabs>
              <w:ind w:firstLine="0"/>
              <w:rPr>
                <w:rFonts w:ascii="Times New Roman" w:hAnsi="Times New Roman"/>
                <w:sz w:val="24"/>
                <w:szCs w:val="24"/>
                <w:lang w:val="az-Latn-AZ"/>
              </w:rPr>
            </w:pPr>
            <w:r w:rsidRPr="00405A6B">
              <w:rPr>
                <w:rFonts w:ascii="Times New Roman" w:hAnsi="Times New Roman"/>
                <w:sz w:val="24"/>
                <w:szCs w:val="24"/>
                <w:lang w:val="az-Latn-AZ"/>
              </w:rPr>
              <w:t>Command: _line</w:t>
            </w:r>
          </w:p>
          <w:p w14:paraId="5AB5C5FD" w14:textId="77777777" w:rsidR="00C257A5" w:rsidRPr="00405A6B" w:rsidRDefault="00C257A5" w:rsidP="007A5EE1">
            <w:pPr>
              <w:pStyle w:val="1"/>
              <w:tabs>
                <w:tab w:val="clear" w:pos="2268"/>
                <w:tab w:val="left" w:pos="-7797"/>
              </w:tabs>
              <w:ind w:firstLine="0"/>
              <w:rPr>
                <w:rFonts w:ascii="Times New Roman" w:hAnsi="Times New Roman"/>
                <w:i/>
                <w:sz w:val="24"/>
                <w:szCs w:val="24"/>
                <w:lang w:val="az-Latn-AZ"/>
              </w:rPr>
            </w:pPr>
            <w:r w:rsidRPr="00405A6B">
              <w:rPr>
                <w:rFonts w:ascii="Times New Roman" w:hAnsi="Times New Roman"/>
                <w:sz w:val="24"/>
                <w:szCs w:val="24"/>
                <w:lang w:val="az-Latn-AZ"/>
              </w:rPr>
              <w:t xml:space="preserve">Specify first point: </w:t>
            </w:r>
            <w:r w:rsidRPr="00405A6B">
              <w:rPr>
                <w:rFonts w:ascii="Times New Roman" w:hAnsi="Times New Roman"/>
                <w:i/>
                <w:sz w:val="24"/>
                <w:szCs w:val="24"/>
                <w:lang w:val="az-Latn-AZ"/>
              </w:rPr>
              <w:t>ixtiyari nöqtə (1-ci nöqtə)&lt;&gt;</w:t>
            </w:r>
          </w:p>
          <w:p w14:paraId="0A7971AD" w14:textId="77777777" w:rsidR="00C257A5" w:rsidRPr="00405A6B" w:rsidRDefault="00C257A5" w:rsidP="007A5EE1">
            <w:pPr>
              <w:pStyle w:val="1"/>
              <w:tabs>
                <w:tab w:val="clear" w:pos="2268"/>
                <w:tab w:val="left" w:pos="-7797"/>
              </w:tabs>
              <w:ind w:firstLine="0"/>
              <w:rPr>
                <w:rFonts w:ascii="Times New Roman" w:hAnsi="Times New Roman"/>
                <w:sz w:val="24"/>
                <w:szCs w:val="24"/>
                <w:lang w:val="az-Latn-AZ"/>
              </w:rPr>
            </w:pPr>
            <w:r w:rsidRPr="00405A6B">
              <w:rPr>
                <w:rFonts w:ascii="Times New Roman" w:hAnsi="Times New Roman"/>
                <w:sz w:val="24"/>
                <w:szCs w:val="24"/>
                <w:lang w:val="az-Latn-AZ"/>
              </w:rPr>
              <w:t>Specify next point or [Undo]: @0,40&lt;&gt;</w:t>
            </w:r>
          </w:p>
          <w:p w14:paraId="700AA980" w14:textId="77777777" w:rsidR="00C257A5" w:rsidRPr="00405A6B" w:rsidRDefault="00C257A5" w:rsidP="007A5EE1">
            <w:pPr>
              <w:pStyle w:val="1"/>
              <w:tabs>
                <w:tab w:val="clear" w:pos="2268"/>
                <w:tab w:val="left" w:pos="-7797"/>
              </w:tabs>
              <w:ind w:firstLine="0"/>
              <w:rPr>
                <w:rFonts w:ascii="Times New Roman" w:hAnsi="Times New Roman"/>
                <w:sz w:val="24"/>
                <w:szCs w:val="24"/>
                <w:lang w:val="az-Latn-AZ"/>
              </w:rPr>
            </w:pPr>
            <w:r w:rsidRPr="00405A6B">
              <w:rPr>
                <w:rFonts w:ascii="Times New Roman" w:hAnsi="Times New Roman"/>
                <w:sz w:val="24"/>
                <w:szCs w:val="24"/>
                <w:lang w:val="az-Latn-AZ"/>
              </w:rPr>
              <w:t>Specify next point or [Undo]: @100&lt;0&lt;&gt;</w:t>
            </w:r>
          </w:p>
          <w:p w14:paraId="6415816B" w14:textId="77777777" w:rsidR="00C257A5" w:rsidRPr="00405A6B" w:rsidRDefault="00C257A5" w:rsidP="007A5EE1">
            <w:pPr>
              <w:pStyle w:val="1"/>
              <w:tabs>
                <w:tab w:val="clear" w:pos="2268"/>
                <w:tab w:val="left" w:pos="-7797"/>
              </w:tabs>
              <w:ind w:firstLine="0"/>
              <w:rPr>
                <w:rFonts w:ascii="Times New Roman" w:hAnsi="Times New Roman"/>
                <w:sz w:val="24"/>
                <w:szCs w:val="24"/>
                <w:lang w:val="az-Latn-AZ"/>
              </w:rPr>
            </w:pPr>
            <w:r w:rsidRPr="00405A6B">
              <w:rPr>
                <w:rFonts w:ascii="Times New Roman" w:hAnsi="Times New Roman"/>
                <w:sz w:val="24"/>
                <w:szCs w:val="24"/>
                <w:lang w:val="az-Latn-AZ"/>
              </w:rPr>
              <w:t>Specify next point or [Close/Undo]: @20&lt;270&lt;&gt;</w:t>
            </w:r>
          </w:p>
          <w:p w14:paraId="2812D1B2" w14:textId="77777777" w:rsidR="00C257A5" w:rsidRPr="00405A6B" w:rsidRDefault="00C257A5" w:rsidP="007A5EE1">
            <w:pPr>
              <w:pStyle w:val="1"/>
              <w:tabs>
                <w:tab w:val="clear" w:pos="2268"/>
                <w:tab w:val="left" w:pos="-7797"/>
              </w:tabs>
              <w:ind w:firstLine="0"/>
              <w:rPr>
                <w:rFonts w:ascii="Times New Roman" w:hAnsi="Times New Roman"/>
                <w:sz w:val="24"/>
                <w:szCs w:val="24"/>
                <w:lang w:val="az-Latn-AZ"/>
              </w:rPr>
            </w:pPr>
            <w:r w:rsidRPr="00405A6B">
              <w:rPr>
                <w:rFonts w:ascii="Times New Roman" w:hAnsi="Times New Roman"/>
                <w:sz w:val="24"/>
                <w:szCs w:val="24"/>
                <w:lang w:val="az-Latn-AZ"/>
              </w:rPr>
              <w:t>Specify next point or [Close/Undo]: @40&lt;180&lt;&gt;</w:t>
            </w:r>
          </w:p>
          <w:p w14:paraId="75035BBF" w14:textId="77777777" w:rsidR="00C257A5" w:rsidRPr="00405A6B" w:rsidRDefault="00C257A5" w:rsidP="007A5EE1">
            <w:pPr>
              <w:pStyle w:val="1"/>
              <w:tabs>
                <w:tab w:val="clear" w:pos="2268"/>
                <w:tab w:val="left" w:pos="-7797"/>
              </w:tabs>
              <w:ind w:firstLine="0"/>
              <w:rPr>
                <w:rFonts w:ascii="Times New Roman" w:hAnsi="Times New Roman"/>
                <w:sz w:val="24"/>
                <w:szCs w:val="24"/>
                <w:lang w:val="az-Latn-AZ"/>
              </w:rPr>
            </w:pPr>
            <w:r w:rsidRPr="00405A6B">
              <w:rPr>
                <w:rFonts w:ascii="Times New Roman" w:hAnsi="Times New Roman"/>
                <w:sz w:val="24"/>
                <w:szCs w:val="24"/>
                <w:lang w:val="az-Latn-AZ"/>
              </w:rPr>
              <w:t>Specify next point or [Close/Undo]:@0,-20&lt;&gt;</w:t>
            </w:r>
          </w:p>
          <w:p w14:paraId="1CE3B689" w14:textId="77777777" w:rsidR="00C257A5" w:rsidRPr="00405A6B" w:rsidRDefault="00C257A5" w:rsidP="007A5EE1">
            <w:pPr>
              <w:pStyle w:val="1"/>
              <w:ind w:firstLine="0"/>
              <w:rPr>
                <w:rFonts w:ascii="Times New Roman" w:hAnsi="Times New Roman"/>
                <w:sz w:val="24"/>
                <w:szCs w:val="24"/>
                <w:lang w:val="az-Latn-AZ"/>
              </w:rPr>
            </w:pPr>
            <w:r w:rsidRPr="00405A6B">
              <w:rPr>
                <w:rFonts w:ascii="Times New Roman" w:hAnsi="Times New Roman"/>
                <w:sz w:val="24"/>
                <w:szCs w:val="24"/>
                <w:lang w:val="az-Latn-AZ"/>
              </w:rPr>
              <w:t>Specify next point or [Close/Undo]: C &lt;&gt;</w:t>
            </w:r>
          </w:p>
        </w:tc>
        <w:tc>
          <w:tcPr>
            <w:tcW w:w="4644" w:type="dxa"/>
            <w:shd w:val="clear" w:color="auto" w:fill="auto"/>
          </w:tcPr>
          <w:p w14:paraId="66DE5AE4" w14:textId="63408833" w:rsidR="00C257A5" w:rsidRPr="00405A6B" w:rsidRDefault="00C257A5" w:rsidP="007A5EE1">
            <w:pPr>
              <w:pStyle w:val="1"/>
              <w:tabs>
                <w:tab w:val="clear" w:pos="2268"/>
                <w:tab w:val="left" w:pos="-7797"/>
              </w:tabs>
              <w:ind w:firstLine="0"/>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1673600" behindDoc="0" locked="0" layoutInCell="1" allowOverlap="1" wp14:anchorId="2B3F1F21" wp14:editId="6EDCBB25">
                  <wp:simplePos x="0" y="0"/>
                  <wp:positionH relativeFrom="column">
                    <wp:posOffset>-30480</wp:posOffset>
                  </wp:positionH>
                  <wp:positionV relativeFrom="paragraph">
                    <wp:posOffset>0</wp:posOffset>
                  </wp:positionV>
                  <wp:extent cx="2707005" cy="1464310"/>
                  <wp:effectExtent l="0" t="0" r="0" b="2540"/>
                  <wp:wrapSquare wrapText="bothSides"/>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707005" cy="14643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D5A3BF0" w14:textId="1F1C9079" w:rsidR="00C257A5" w:rsidRPr="00D01D3C" w:rsidRDefault="00C257A5" w:rsidP="007A5EE1">
      <w:pPr>
        <w:pStyle w:val="a2"/>
        <w:rPr>
          <w:rFonts w:ascii="Times New Roman" w:hAnsi="Times New Roman"/>
          <w:b w:val="0"/>
          <w:noProof/>
          <w:sz w:val="24"/>
          <w:szCs w:val="24"/>
          <w:lang w:val="az-Latn-AZ"/>
        </w:rPr>
      </w:pPr>
      <w:r w:rsidRPr="00D01D3C">
        <w:rPr>
          <w:rFonts w:ascii="Times New Roman" w:hAnsi="Times New Roman"/>
          <w:caps/>
          <w:sz w:val="24"/>
          <w:szCs w:val="24"/>
          <w:lang w:val="az-Latn-AZ"/>
        </w:rPr>
        <w:t xml:space="preserve">CIRCLE - </w:t>
      </w:r>
      <w:r w:rsidRPr="00D01D3C">
        <w:rPr>
          <w:rFonts w:ascii="Times New Roman" w:hAnsi="Times New Roman"/>
          <w:sz w:val="24"/>
          <w:szCs w:val="24"/>
          <w:lang w:val="az-Latn-AZ"/>
        </w:rPr>
        <w:t xml:space="preserve">çevrə </w:t>
      </w:r>
      <w:r w:rsidR="00EC00E8" w:rsidRPr="00D01D3C">
        <w:rPr>
          <w:rFonts w:ascii="Times New Roman" w:hAnsi="Times New Roman"/>
          <w:sz w:val="24"/>
          <w:szCs w:val="24"/>
          <w:lang w:val="az-Latn-AZ"/>
        </w:rPr>
        <w:t>əmri</w:t>
      </w:r>
      <w:r w:rsidRPr="00D01D3C">
        <w:rPr>
          <w:rFonts w:ascii="Times New Roman" w:hAnsi="Times New Roman"/>
          <w:sz w:val="24"/>
          <w:szCs w:val="24"/>
          <w:lang w:val="az-Latn-AZ"/>
        </w:rPr>
        <w:t xml:space="preserve"> (</w:t>
      </w:r>
      <w:r w:rsidRPr="00D01D3C">
        <w:rPr>
          <w:rFonts w:ascii="Times New Roman" w:hAnsi="Times New Roman"/>
          <w:b w:val="0"/>
          <w:noProof/>
          <w:sz w:val="24"/>
          <w:szCs w:val="24"/>
          <w:lang w:val="tr-TR" w:eastAsia="tr-TR"/>
        </w:rPr>
        <w:drawing>
          <wp:inline distT="0" distB="0" distL="0" distR="0" wp14:anchorId="7BD5A3B9" wp14:editId="25045C60">
            <wp:extent cx="215900" cy="199390"/>
            <wp:effectExtent l="0" t="0" r="0" b="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15900" cy="199390"/>
                    </a:xfrm>
                    <a:prstGeom prst="rect">
                      <a:avLst/>
                    </a:prstGeom>
                    <a:noFill/>
                    <a:ln>
                      <a:noFill/>
                    </a:ln>
                  </pic:spPr>
                </pic:pic>
              </a:graphicData>
            </a:graphic>
          </wp:inline>
        </w:drawing>
      </w:r>
      <w:r w:rsidRPr="00D01D3C">
        <w:rPr>
          <w:rFonts w:ascii="Times New Roman" w:hAnsi="Times New Roman"/>
          <w:b w:val="0"/>
          <w:noProof/>
          <w:sz w:val="24"/>
          <w:szCs w:val="24"/>
          <w:lang w:val="az-Latn-AZ"/>
        </w:rPr>
        <w:t>)</w:t>
      </w:r>
    </w:p>
    <w:p w14:paraId="15A155ED" w14:textId="77777777" w:rsidR="007222C0" w:rsidRPr="00405A6B" w:rsidRDefault="007222C0" w:rsidP="007A5EE1">
      <w:pPr>
        <w:pStyle w:val="a2"/>
        <w:rPr>
          <w:rFonts w:ascii="Times New Roman" w:hAnsi="Times New Roman"/>
          <w:sz w:val="24"/>
          <w:szCs w:val="24"/>
          <w:lang w:val="az-Latn-AZ"/>
        </w:rPr>
      </w:pPr>
    </w:p>
    <w:tbl>
      <w:tblPr>
        <w:tblW w:w="0" w:type="auto"/>
        <w:tblLook w:val="04A0" w:firstRow="1" w:lastRow="0" w:firstColumn="1" w:lastColumn="0" w:noHBand="0" w:noVBand="1"/>
      </w:tblPr>
      <w:tblGrid>
        <w:gridCol w:w="6799"/>
        <w:gridCol w:w="2830"/>
      </w:tblGrid>
      <w:tr w:rsidR="00C257A5" w:rsidRPr="000972CC" w14:paraId="41D28A20" w14:textId="77777777" w:rsidTr="007222C0">
        <w:tc>
          <w:tcPr>
            <w:tcW w:w="6799" w:type="dxa"/>
            <w:tcBorders>
              <w:top w:val="single" w:sz="4" w:space="0" w:color="auto"/>
              <w:left w:val="single" w:sz="4" w:space="0" w:color="auto"/>
              <w:bottom w:val="single" w:sz="4" w:space="0" w:color="auto"/>
              <w:right w:val="single" w:sz="4" w:space="0" w:color="auto"/>
            </w:tcBorders>
            <w:shd w:val="clear" w:color="auto" w:fill="auto"/>
          </w:tcPr>
          <w:p w14:paraId="59BA165D" w14:textId="39E4FBAE" w:rsidR="00C257A5" w:rsidRPr="00405A6B" w:rsidRDefault="008C6B8D" w:rsidP="008C6B8D">
            <w:pPr>
              <w:pStyle w:val="1"/>
              <w:tabs>
                <w:tab w:val="num" w:pos="720"/>
              </w:tabs>
              <w:ind w:left="-117" w:firstLine="0"/>
              <w:rPr>
                <w:rFonts w:ascii="Times New Roman" w:hAnsi="Times New Roman"/>
                <w:sz w:val="24"/>
                <w:szCs w:val="24"/>
                <w:lang w:val="az-Latn-AZ"/>
              </w:rPr>
            </w:pPr>
            <w:r w:rsidRPr="00405A6B">
              <w:rPr>
                <w:rFonts w:ascii="Times New Roman" w:hAnsi="Times New Roman"/>
                <w:b/>
                <w:sz w:val="24"/>
                <w:szCs w:val="24"/>
                <w:lang w:val="az-Latn-AZ"/>
              </w:rPr>
              <w:t xml:space="preserve">             </w:t>
            </w:r>
            <w:r w:rsidR="00C257A5" w:rsidRPr="00405A6B">
              <w:rPr>
                <w:rFonts w:ascii="Times New Roman" w:hAnsi="Times New Roman"/>
                <w:b/>
                <w:sz w:val="24"/>
                <w:szCs w:val="24"/>
                <w:lang w:val="az-Latn-AZ"/>
              </w:rPr>
              <w:t>Circle</w:t>
            </w:r>
            <w:r w:rsidR="00C257A5"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D53312">
              <w:rPr>
                <w:rFonts w:ascii="Times New Roman" w:hAnsi="Times New Roman"/>
                <w:sz w:val="24"/>
                <w:szCs w:val="24"/>
                <w:lang w:val="az-Latn-AZ"/>
              </w:rPr>
              <w:t xml:space="preserve"> </w:t>
            </w:r>
            <w:r w:rsidR="00C257A5" w:rsidRPr="00405A6B">
              <w:rPr>
                <w:rFonts w:ascii="Times New Roman" w:hAnsi="Times New Roman"/>
                <w:sz w:val="24"/>
                <w:szCs w:val="24"/>
                <w:lang w:val="az-Latn-AZ"/>
              </w:rPr>
              <w:t>çevrə çəkir.</w:t>
            </w:r>
          </w:p>
          <w:p w14:paraId="52F8E61F" w14:textId="77777777" w:rsidR="00C257A5" w:rsidRPr="00405A6B" w:rsidRDefault="00C257A5" w:rsidP="007222C0">
            <w:pPr>
              <w:pStyle w:val="1"/>
              <w:spacing w:before="40"/>
              <w:ind w:left="-119"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_circle</w:t>
            </w:r>
          </w:p>
          <w:p w14:paraId="31A1022A" w14:textId="77777777" w:rsidR="00C257A5" w:rsidRPr="00405A6B" w:rsidRDefault="00C257A5" w:rsidP="007222C0">
            <w:pPr>
              <w:pStyle w:val="1"/>
              <w:spacing w:before="40"/>
              <w:ind w:left="-119" w:firstLine="0"/>
              <w:rPr>
                <w:rFonts w:ascii="Times New Roman" w:hAnsi="Times New Roman"/>
                <w:i/>
                <w:sz w:val="24"/>
                <w:szCs w:val="24"/>
                <w:lang w:val="az-Latn-AZ"/>
              </w:rPr>
            </w:pPr>
            <w:r w:rsidRPr="00405A6B">
              <w:rPr>
                <w:rFonts w:ascii="Times New Roman" w:hAnsi="Times New Roman"/>
                <w:i/>
                <w:sz w:val="24"/>
                <w:szCs w:val="24"/>
                <w:lang w:val="az-Latn-AZ"/>
              </w:rPr>
              <w:t>Specify center point for circle or [3P/2P/Ttr (tan tan radius)]:</w:t>
            </w:r>
          </w:p>
          <w:p w14:paraId="08DCC301" w14:textId="77777777" w:rsidR="00C257A5" w:rsidRPr="00405A6B" w:rsidRDefault="00C257A5" w:rsidP="007222C0">
            <w:pPr>
              <w:pStyle w:val="1"/>
              <w:spacing w:before="40"/>
              <w:ind w:left="-119" w:firstLine="0"/>
              <w:rPr>
                <w:rFonts w:ascii="Times New Roman" w:hAnsi="Times New Roman"/>
                <w:i/>
                <w:sz w:val="24"/>
                <w:szCs w:val="24"/>
                <w:lang w:val="az-Latn-AZ"/>
              </w:rPr>
            </w:pPr>
            <w:r w:rsidRPr="00405A6B">
              <w:rPr>
                <w:rFonts w:ascii="Times New Roman" w:hAnsi="Times New Roman"/>
                <w:i/>
                <w:sz w:val="24"/>
                <w:szCs w:val="24"/>
                <w:lang w:val="az-Latn-AZ"/>
              </w:rPr>
              <w:t>Specify radius of circle or [Diameter]:</w:t>
            </w:r>
          </w:p>
          <w:p w14:paraId="1831A441" w14:textId="3DD34C45" w:rsidR="00C257A5" w:rsidRPr="00405A6B" w:rsidRDefault="00C257A5" w:rsidP="007222C0">
            <w:pPr>
              <w:pStyle w:val="1"/>
              <w:spacing w:before="120" w:after="120"/>
              <w:ind w:left="-119" w:firstLine="0"/>
              <w:rPr>
                <w:rFonts w:ascii="Times New Roman" w:hAnsi="Times New Roman"/>
                <w:sz w:val="24"/>
                <w:szCs w:val="24"/>
                <w:lang w:val="az-Latn-AZ"/>
              </w:rPr>
            </w:pPr>
            <w:r w:rsidRPr="00405A6B">
              <w:rPr>
                <w:rFonts w:ascii="Times New Roman" w:hAnsi="Times New Roman"/>
                <w:sz w:val="24"/>
                <w:szCs w:val="24"/>
                <w:lang w:val="az-Latn-AZ"/>
              </w:rPr>
              <w:t xml:space="preserve">            Alt</w:t>
            </w:r>
            <w:r w:rsidR="00546F6D">
              <w:rPr>
                <w:rFonts w:ascii="Times New Roman" w:hAnsi="Times New Roman"/>
                <w:sz w:val="24"/>
                <w:szCs w:val="24"/>
                <w:lang w:val="az-Latn-AZ"/>
              </w:rPr>
              <w:t>əmrləri</w:t>
            </w:r>
            <w:r w:rsidRPr="00405A6B">
              <w:rPr>
                <w:rFonts w:ascii="Times New Roman" w:hAnsi="Times New Roman"/>
                <w:sz w:val="24"/>
                <w:szCs w:val="24"/>
                <w:lang w:val="az-Latn-AZ"/>
              </w:rPr>
              <w:t>:</w:t>
            </w:r>
          </w:p>
          <w:p w14:paraId="43770F81" w14:textId="77777777" w:rsidR="00C257A5" w:rsidRPr="00405A6B" w:rsidRDefault="00C257A5" w:rsidP="00502597">
            <w:pPr>
              <w:pStyle w:val="1"/>
              <w:numPr>
                <w:ilvl w:val="0"/>
                <w:numId w:val="54"/>
              </w:numPr>
              <w:tabs>
                <w:tab w:val="clear" w:pos="2268"/>
              </w:tabs>
              <w:ind w:left="164" w:hanging="284"/>
              <w:rPr>
                <w:rFonts w:ascii="Times New Roman" w:hAnsi="Times New Roman"/>
                <w:sz w:val="24"/>
                <w:szCs w:val="24"/>
                <w:lang w:val="az-Latn-AZ"/>
              </w:rPr>
            </w:pPr>
            <w:r w:rsidRPr="00405A6B">
              <w:rPr>
                <w:rFonts w:ascii="Times New Roman" w:hAnsi="Times New Roman"/>
                <w:b/>
                <w:sz w:val="24"/>
                <w:szCs w:val="24"/>
                <w:lang w:val="az-Latn-AZ"/>
              </w:rPr>
              <w:t xml:space="preserve">Center point </w:t>
            </w:r>
            <w:r w:rsidRPr="00405A6B">
              <w:rPr>
                <w:rFonts w:ascii="Times New Roman" w:hAnsi="Times New Roman"/>
                <w:b/>
                <w:sz w:val="24"/>
                <w:szCs w:val="24"/>
                <w:lang w:val="az-Latn-AZ"/>
              </w:rPr>
              <w:sym w:font="Symbol" w:char="F02D"/>
            </w:r>
            <w:r w:rsidRPr="00405A6B">
              <w:rPr>
                <w:rFonts w:ascii="Times New Roman" w:hAnsi="Times New Roman"/>
                <w:sz w:val="24"/>
                <w:szCs w:val="24"/>
                <w:lang w:val="az-Latn-AZ"/>
              </w:rPr>
              <w:t xml:space="preserve"> çevrənin mərkəzi;</w:t>
            </w:r>
          </w:p>
          <w:p w14:paraId="499AA30D" w14:textId="77777777" w:rsidR="00C257A5" w:rsidRPr="00405A6B" w:rsidRDefault="00C257A5" w:rsidP="00502597">
            <w:pPr>
              <w:pStyle w:val="1"/>
              <w:numPr>
                <w:ilvl w:val="0"/>
                <w:numId w:val="54"/>
              </w:numPr>
              <w:tabs>
                <w:tab w:val="clear" w:pos="2268"/>
              </w:tabs>
              <w:ind w:left="164" w:hanging="284"/>
              <w:rPr>
                <w:rFonts w:ascii="Times New Roman" w:hAnsi="Times New Roman"/>
                <w:sz w:val="24"/>
                <w:szCs w:val="24"/>
                <w:lang w:val="az-Latn-AZ"/>
              </w:rPr>
            </w:pPr>
            <w:r w:rsidRPr="00405A6B">
              <w:rPr>
                <w:rFonts w:ascii="Times New Roman" w:hAnsi="Times New Roman"/>
                <w:b/>
                <w:sz w:val="24"/>
                <w:szCs w:val="24"/>
                <w:lang w:val="az-Latn-AZ"/>
              </w:rPr>
              <w:t xml:space="preserve">Radius </w:t>
            </w:r>
            <w:r w:rsidRPr="00405A6B">
              <w:rPr>
                <w:rFonts w:ascii="Times New Roman" w:hAnsi="Times New Roman"/>
                <w:b/>
                <w:sz w:val="24"/>
                <w:szCs w:val="24"/>
                <w:lang w:val="az-Latn-AZ"/>
              </w:rPr>
              <w:sym w:font="Symbol" w:char="F02D"/>
            </w:r>
            <w:r w:rsidRPr="00405A6B">
              <w:rPr>
                <w:rFonts w:ascii="Times New Roman" w:hAnsi="Times New Roman"/>
                <w:b/>
                <w:sz w:val="24"/>
                <w:szCs w:val="24"/>
                <w:lang w:val="az-Latn-AZ"/>
              </w:rPr>
              <w:t xml:space="preserve"> </w:t>
            </w:r>
            <w:r w:rsidRPr="00405A6B">
              <w:rPr>
                <w:rFonts w:ascii="Times New Roman" w:hAnsi="Times New Roman"/>
                <w:sz w:val="24"/>
                <w:szCs w:val="24"/>
                <w:lang w:val="az-Latn-AZ"/>
              </w:rPr>
              <w:t>çevrənin radius;</w:t>
            </w:r>
          </w:p>
          <w:p w14:paraId="4C6E05BC" w14:textId="77777777" w:rsidR="00C257A5" w:rsidRPr="00405A6B" w:rsidRDefault="00C257A5" w:rsidP="00502597">
            <w:pPr>
              <w:pStyle w:val="1"/>
              <w:numPr>
                <w:ilvl w:val="0"/>
                <w:numId w:val="54"/>
              </w:numPr>
              <w:tabs>
                <w:tab w:val="clear" w:pos="2268"/>
              </w:tabs>
              <w:ind w:left="164" w:hanging="284"/>
              <w:rPr>
                <w:rFonts w:ascii="Times New Roman" w:hAnsi="Times New Roman"/>
                <w:sz w:val="24"/>
                <w:szCs w:val="24"/>
                <w:lang w:val="az-Latn-AZ"/>
              </w:rPr>
            </w:pPr>
            <w:r w:rsidRPr="00405A6B">
              <w:rPr>
                <w:rFonts w:ascii="Times New Roman" w:hAnsi="Times New Roman"/>
                <w:b/>
                <w:sz w:val="24"/>
                <w:szCs w:val="24"/>
                <w:lang w:val="az-Latn-AZ"/>
              </w:rPr>
              <w:t xml:space="preserve">Diameter </w:t>
            </w:r>
            <w:r w:rsidRPr="00405A6B">
              <w:rPr>
                <w:rFonts w:ascii="Times New Roman" w:hAnsi="Times New Roman"/>
                <w:b/>
                <w:sz w:val="24"/>
                <w:szCs w:val="24"/>
                <w:lang w:val="az-Latn-AZ"/>
              </w:rPr>
              <w:sym w:font="Symbol" w:char="F02D"/>
            </w:r>
            <w:r w:rsidRPr="00405A6B">
              <w:rPr>
                <w:rFonts w:ascii="Times New Roman" w:hAnsi="Times New Roman"/>
                <w:sz w:val="24"/>
                <w:szCs w:val="24"/>
                <w:lang w:val="az-Latn-AZ"/>
              </w:rPr>
              <w:t xml:space="preserve"> çevrənin diametri;</w:t>
            </w:r>
          </w:p>
          <w:p w14:paraId="33DED93C" w14:textId="77777777" w:rsidR="00C257A5" w:rsidRPr="00405A6B" w:rsidRDefault="00C257A5" w:rsidP="00502597">
            <w:pPr>
              <w:pStyle w:val="1"/>
              <w:numPr>
                <w:ilvl w:val="0"/>
                <w:numId w:val="54"/>
              </w:numPr>
              <w:tabs>
                <w:tab w:val="clear" w:pos="2268"/>
              </w:tabs>
              <w:ind w:left="164" w:hanging="284"/>
              <w:rPr>
                <w:rFonts w:ascii="Times New Roman" w:hAnsi="Times New Roman"/>
                <w:sz w:val="24"/>
                <w:szCs w:val="24"/>
                <w:lang w:val="az-Latn-AZ"/>
              </w:rPr>
            </w:pPr>
            <w:r w:rsidRPr="00405A6B">
              <w:rPr>
                <w:rFonts w:ascii="Times New Roman" w:hAnsi="Times New Roman"/>
                <w:b/>
                <w:sz w:val="24"/>
                <w:szCs w:val="24"/>
                <w:lang w:val="az-Latn-AZ"/>
              </w:rPr>
              <w:t xml:space="preserve">3P </w:t>
            </w:r>
            <w:r w:rsidRPr="00405A6B">
              <w:rPr>
                <w:rFonts w:ascii="Times New Roman" w:hAnsi="Times New Roman"/>
                <w:b/>
                <w:sz w:val="24"/>
                <w:szCs w:val="24"/>
                <w:lang w:val="az-Latn-AZ"/>
              </w:rPr>
              <w:sym w:font="Symbol" w:char="F02D"/>
            </w:r>
            <w:r w:rsidRPr="00405A6B">
              <w:rPr>
                <w:rFonts w:ascii="Times New Roman" w:hAnsi="Times New Roman"/>
                <w:sz w:val="24"/>
                <w:szCs w:val="24"/>
                <w:lang w:val="az-Latn-AZ"/>
              </w:rPr>
              <w:t xml:space="preserve"> verilmiş 3 nöqtəyə görə çevrə çəkir;</w:t>
            </w:r>
          </w:p>
          <w:p w14:paraId="0740A7C5" w14:textId="77777777" w:rsidR="00C257A5" w:rsidRPr="00405A6B" w:rsidRDefault="00C257A5" w:rsidP="00502597">
            <w:pPr>
              <w:pStyle w:val="1"/>
              <w:numPr>
                <w:ilvl w:val="0"/>
                <w:numId w:val="54"/>
              </w:numPr>
              <w:tabs>
                <w:tab w:val="clear" w:pos="2268"/>
              </w:tabs>
              <w:ind w:left="164" w:hanging="284"/>
              <w:rPr>
                <w:rFonts w:ascii="Times New Roman" w:hAnsi="Times New Roman"/>
                <w:sz w:val="24"/>
                <w:szCs w:val="24"/>
                <w:lang w:val="az-Latn-AZ"/>
              </w:rPr>
            </w:pPr>
            <w:r w:rsidRPr="00405A6B">
              <w:rPr>
                <w:rFonts w:ascii="Times New Roman" w:hAnsi="Times New Roman"/>
                <w:b/>
                <w:sz w:val="24"/>
                <w:szCs w:val="24"/>
                <w:lang w:val="az-Latn-AZ"/>
              </w:rPr>
              <w:t xml:space="preserve">2P </w:t>
            </w:r>
            <w:r w:rsidRPr="00405A6B">
              <w:rPr>
                <w:rFonts w:ascii="Times New Roman" w:hAnsi="Times New Roman"/>
                <w:b/>
                <w:sz w:val="24"/>
                <w:szCs w:val="24"/>
                <w:lang w:val="az-Latn-AZ"/>
              </w:rPr>
              <w:sym w:font="Symbol" w:char="F02D"/>
            </w:r>
            <w:r w:rsidRPr="00405A6B">
              <w:rPr>
                <w:rFonts w:ascii="Times New Roman" w:hAnsi="Times New Roman"/>
                <w:b/>
                <w:sz w:val="24"/>
                <w:szCs w:val="24"/>
                <w:lang w:val="az-Latn-AZ"/>
              </w:rPr>
              <w:t xml:space="preserve"> </w:t>
            </w:r>
            <w:r w:rsidRPr="00405A6B">
              <w:rPr>
                <w:rFonts w:ascii="Times New Roman" w:hAnsi="Times New Roman"/>
                <w:sz w:val="24"/>
                <w:szCs w:val="24"/>
                <w:lang w:val="az-Latn-AZ"/>
              </w:rPr>
              <w:t>verilmiş diametral əks nöqtələrə görə çevrə çəkir;</w:t>
            </w:r>
          </w:p>
          <w:p w14:paraId="5670E34B" w14:textId="20980247" w:rsidR="00C257A5" w:rsidRPr="00405A6B" w:rsidRDefault="00C257A5" w:rsidP="00502597">
            <w:pPr>
              <w:pStyle w:val="1"/>
              <w:numPr>
                <w:ilvl w:val="0"/>
                <w:numId w:val="54"/>
              </w:numPr>
              <w:tabs>
                <w:tab w:val="clear" w:pos="2268"/>
              </w:tabs>
              <w:ind w:left="164" w:hanging="284"/>
              <w:rPr>
                <w:rFonts w:ascii="Times New Roman" w:hAnsi="Times New Roman"/>
                <w:sz w:val="24"/>
                <w:szCs w:val="24"/>
                <w:lang w:val="az-Latn-AZ"/>
              </w:rPr>
            </w:pPr>
            <w:r w:rsidRPr="00405A6B">
              <w:rPr>
                <w:rFonts w:ascii="Times New Roman" w:hAnsi="Times New Roman"/>
                <w:b/>
                <w:sz w:val="24"/>
                <w:szCs w:val="24"/>
                <w:lang w:val="az-Latn-AZ"/>
              </w:rPr>
              <w:t xml:space="preserve">TTR </w:t>
            </w:r>
            <w:r w:rsidRPr="00405A6B">
              <w:rPr>
                <w:rFonts w:ascii="Times New Roman" w:hAnsi="Times New Roman"/>
                <w:b/>
                <w:sz w:val="24"/>
                <w:szCs w:val="24"/>
                <w:lang w:val="az-Latn-AZ"/>
              </w:rPr>
              <w:sym w:font="Symbol" w:char="F02D"/>
            </w:r>
            <w:r w:rsidRPr="00405A6B">
              <w:rPr>
                <w:rFonts w:ascii="Times New Roman" w:hAnsi="Times New Roman"/>
                <w:sz w:val="24"/>
                <w:szCs w:val="24"/>
                <w:lang w:val="az-Latn-AZ"/>
              </w:rPr>
              <w:t xml:space="preserve"> radiusa və verilmiş iki obyektə toxunan çevrə çəkir;</w:t>
            </w:r>
          </w:p>
          <w:p w14:paraId="0EF2AD15" w14:textId="77777777" w:rsidR="007222C0" w:rsidRPr="00405A6B" w:rsidRDefault="00C257A5" w:rsidP="00502597">
            <w:pPr>
              <w:pStyle w:val="1"/>
              <w:numPr>
                <w:ilvl w:val="0"/>
                <w:numId w:val="54"/>
              </w:numPr>
              <w:tabs>
                <w:tab w:val="clear" w:pos="2268"/>
              </w:tabs>
              <w:ind w:left="164" w:hanging="284"/>
              <w:rPr>
                <w:rFonts w:ascii="Times New Roman" w:hAnsi="Times New Roman"/>
                <w:sz w:val="24"/>
                <w:szCs w:val="24"/>
                <w:lang w:val="az-Latn-AZ"/>
              </w:rPr>
            </w:pPr>
            <w:r w:rsidRPr="00405A6B">
              <w:rPr>
                <w:rFonts w:ascii="Times New Roman" w:hAnsi="Times New Roman"/>
                <w:b/>
                <w:sz w:val="24"/>
                <w:szCs w:val="24"/>
                <w:lang w:val="az-Latn-AZ"/>
              </w:rPr>
              <w:t xml:space="preserve">TTT </w:t>
            </w:r>
            <w:r w:rsidRPr="00405A6B">
              <w:rPr>
                <w:rFonts w:ascii="Times New Roman" w:hAnsi="Times New Roman"/>
                <w:b/>
                <w:sz w:val="24"/>
                <w:szCs w:val="24"/>
                <w:lang w:val="az-Latn-AZ"/>
              </w:rPr>
              <w:sym w:font="Symbol" w:char="F02D"/>
            </w:r>
            <w:r w:rsidRPr="00405A6B">
              <w:rPr>
                <w:rFonts w:ascii="Times New Roman" w:hAnsi="Times New Roman"/>
                <w:b/>
                <w:sz w:val="24"/>
                <w:szCs w:val="24"/>
                <w:lang w:val="az-Latn-AZ"/>
              </w:rPr>
              <w:t xml:space="preserve"> </w:t>
            </w:r>
            <w:r w:rsidRPr="00405A6B">
              <w:rPr>
                <w:rFonts w:ascii="Times New Roman" w:hAnsi="Times New Roman"/>
                <w:sz w:val="24"/>
                <w:szCs w:val="24"/>
                <w:lang w:val="az-Latn-AZ"/>
              </w:rPr>
              <w:t xml:space="preserve"> üç xəttə toxunan çevrə çəkir.</w:t>
            </w:r>
          </w:p>
          <w:p w14:paraId="1948959B" w14:textId="748AE150" w:rsidR="00C257A5" w:rsidRPr="00405A6B" w:rsidRDefault="00C257A5" w:rsidP="007222C0">
            <w:pPr>
              <w:pStyle w:val="1"/>
              <w:tabs>
                <w:tab w:val="clear" w:pos="2268"/>
              </w:tabs>
              <w:ind w:left="-117" w:firstLine="0"/>
              <w:rPr>
                <w:rFonts w:ascii="Times New Roman" w:hAnsi="Times New Roman"/>
                <w:caps/>
                <w:sz w:val="24"/>
                <w:szCs w:val="24"/>
                <w:lang w:val="az-Latn-AZ"/>
              </w:rPr>
            </w:pPr>
            <w:r w:rsidRPr="00405A6B">
              <w:rPr>
                <w:rFonts w:ascii="Times New Roman" w:hAnsi="Times New Roman"/>
                <w:sz w:val="24"/>
                <w:szCs w:val="24"/>
                <w:lang w:val="az-Latn-AZ"/>
              </w:rPr>
              <w:t xml:space="preserve">    </w:t>
            </w:r>
          </w:p>
        </w:tc>
        <w:tc>
          <w:tcPr>
            <w:tcW w:w="2830" w:type="dxa"/>
            <w:vMerge w:val="restart"/>
            <w:tcBorders>
              <w:top w:val="single" w:sz="4" w:space="0" w:color="auto"/>
              <w:left w:val="single" w:sz="4" w:space="0" w:color="auto"/>
              <w:bottom w:val="single" w:sz="4" w:space="0" w:color="auto"/>
              <w:right w:val="single" w:sz="4" w:space="0" w:color="auto"/>
            </w:tcBorders>
            <w:shd w:val="clear" w:color="auto" w:fill="auto"/>
          </w:tcPr>
          <w:p w14:paraId="10A025CA" w14:textId="713E5DAA" w:rsidR="00C257A5" w:rsidRPr="00405A6B" w:rsidRDefault="007222C0" w:rsidP="007A5EE1">
            <w:pPr>
              <w:pStyle w:val="a2"/>
              <w:jc w:val="left"/>
              <w:rPr>
                <w:rFonts w:ascii="Times New Roman" w:hAnsi="Times New Roman"/>
                <w:caps/>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2263424" behindDoc="0" locked="0" layoutInCell="1" allowOverlap="1" wp14:anchorId="6CB73540" wp14:editId="335891F0">
                  <wp:simplePos x="0" y="0"/>
                  <wp:positionH relativeFrom="column">
                    <wp:posOffset>289575</wp:posOffset>
                  </wp:positionH>
                  <wp:positionV relativeFrom="paragraph">
                    <wp:posOffset>141605</wp:posOffset>
                  </wp:positionV>
                  <wp:extent cx="1156925" cy="2179674"/>
                  <wp:effectExtent l="0" t="0" r="5715" b="0"/>
                  <wp:wrapNone/>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56925" cy="21796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D67EFC" w14:textId="1D075B40" w:rsidR="00C257A5" w:rsidRPr="00405A6B" w:rsidRDefault="007222C0" w:rsidP="007A5EE1">
            <w:pPr>
              <w:pStyle w:val="a2"/>
              <w:jc w:val="left"/>
              <w:rPr>
                <w:rFonts w:ascii="Times New Roman" w:hAnsi="Times New Roman"/>
                <w:caps/>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1691008" behindDoc="0" locked="0" layoutInCell="1" allowOverlap="1" wp14:anchorId="4299BF50" wp14:editId="67E36D77">
                  <wp:simplePos x="0" y="0"/>
                  <wp:positionH relativeFrom="column">
                    <wp:posOffset>446833</wp:posOffset>
                  </wp:positionH>
                  <wp:positionV relativeFrom="paragraph">
                    <wp:posOffset>2303647</wp:posOffset>
                  </wp:positionV>
                  <wp:extent cx="869315" cy="688975"/>
                  <wp:effectExtent l="0" t="0" r="6985"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869315" cy="688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C6B8D" w:rsidRPr="00405A6B" w14:paraId="6326342E" w14:textId="77777777" w:rsidTr="007222C0">
        <w:tc>
          <w:tcPr>
            <w:tcW w:w="6799" w:type="dxa"/>
            <w:tcBorders>
              <w:top w:val="single" w:sz="4" w:space="0" w:color="auto"/>
              <w:left w:val="single" w:sz="4" w:space="0" w:color="auto"/>
              <w:bottom w:val="single" w:sz="4" w:space="0" w:color="auto"/>
              <w:right w:val="single" w:sz="4" w:space="0" w:color="auto"/>
            </w:tcBorders>
            <w:shd w:val="clear" w:color="auto" w:fill="auto"/>
          </w:tcPr>
          <w:p w14:paraId="65C18880" w14:textId="1F4AB2AC" w:rsidR="007222C0" w:rsidRPr="00405A6B" w:rsidRDefault="007222C0" w:rsidP="007222C0">
            <w:pPr>
              <w:pStyle w:val="1"/>
              <w:tabs>
                <w:tab w:val="clear" w:pos="2268"/>
              </w:tabs>
              <w:ind w:left="167" w:firstLine="0"/>
              <w:rPr>
                <w:rFonts w:ascii="Times New Roman" w:hAnsi="Times New Roman"/>
                <w:sz w:val="24"/>
                <w:szCs w:val="24"/>
                <w:lang w:val="az-Latn-AZ"/>
              </w:rPr>
            </w:pPr>
            <w:r w:rsidRPr="00405A6B">
              <w:rPr>
                <w:rFonts w:ascii="Times New Roman" w:hAnsi="Times New Roman"/>
                <w:sz w:val="24"/>
                <w:szCs w:val="24"/>
                <w:lang w:val="az-Latn-AZ"/>
              </w:rPr>
              <w:t>Məsələn, radiusu 20</w:t>
            </w:r>
            <w:r w:rsidR="008304E8" w:rsidRPr="00405A6B">
              <w:rPr>
                <w:rFonts w:ascii="Times New Roman" w:hAnsi="Times New Roman"/>
                <w:sz w:val="24"/>
                <w:szCs w:val="24"/>
                <w:lang w:val="az-Latn-AZ"/>
              </w:rPr>
              <w:t xml:space="preserve"> </w:t>
            </w:r>
            <w:r w:rsidR="008304E8" w:rsidRPr="00405A6B">
              <w:rPr>
                <w:rFonts w:ascii="Times New Roman" w:hAnsi="Times New Roman"/>
                <w:i/>
                <w:sz w:val="24"/>
                <w:szCs w:val="24"/>
                <w:lang w:val="az-Latn-AZ"/>
              </w:rPr>
              <w:t>mm</w:t>
            </w:r>
            <w:r w:rsidRPr="00405A6B">
              <w:rPr>
                <w:rFonts w:ascii="Times New Roman" w:hAnsi="Times New Roman"/>
                <w:sz w:val="24"/>
                <w:szCs w:val="24"/>
                <w:lang w:val="az-Latn-AZ"/>
              </w:rPr>
              <w:t xml:space="preserve"> olan çevrə çəkək.</w:t>
            </w:r>
          </w:p>
          <w:p w14:paraId="48EC8F75" w14:textId="029C1CE3" w:rsidR="008C6B8D" w:rsidRPr="00405A6B" w:rsidRDefault="008C6B8D" w:rsidP="00502597">
            <w:pPr>
              <w:pStyle w:val="1"/>
              <w:numPr>
                <w:ilvl w:val="0"/>
                <w:numId w:val="31"/>
              </w:numPr>
              <w:tabs>
                <w:tab w:val="clear" w:pos="2268"/>
              </w:tabs>
              <w:ind w:left="167" w:hanging="284"/>
              <w:rPr>
                <w:rFonts w:ascii="Times New Roman" w:hAnsi="Times New Roman"/>
                <w:sz w:val="24"/>
                <w:szCs w:val="24"/>
                <w:lang w:val="az-Latn-AZ"/>
              </w:rPr>
            </w:pPr>
            <w:r w:rsidRPr="00405A6B">
              <w:rPr>
                <w:rFonts w:ascii="Times New Roman" w:hAnsi="Times New Roman"/>
                <w:b/>
                <w:sz w:val="24"/>
                <w:szCs w:val="24"/>
                <w:lang w:val="az-Latn-AZ"/>
              </w:rPr>
              <w:t>Circle</w:t>
            </w:r>
            <w:r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D53312">
              <w:rPr>
                <w:rFonts w:ascii="Times New Roman" w:hAnsi="Times New Roman"/>
                <w:sz w:val="24"/>
                <w:szCs w:val="24"/>
                <w:lang w:val="az-Latn-AZ"/>
              </w:rPr>
              <w:t xml:space="preserve"> </w:t>
            </w:r>
            <w:r w:rsidRPr="00405A6B">
              <w:rPr>
                <w:rFonts w:ascii="Times New Roman" w:hAnsi="Times New Roman"/>
                <w:sz w:val="24"/>
                <w:szCs w:val="24"/>
                <w:lang w:val="az-Latn-AZ"/>
              </w:rPr>
              <w:t>işə salınır;</w:t>
            </w:r>
          </w:p>
          <w:p w14:paraId="36485139" w14:textId="02A20786" w:rsidR="008C6B8D" w:rsidRPr="00405A6B" w:rsidRDefault="008C6B8D" w:rsidP="00502597">
            <w:pPr>
              <w:pStyle w:val="1"/>
              <w:numPr>
                <w:ilvl w:val="0"/>
                <w:numId w:val="31"/>
              </w:numPr>
              <w:tabs>
                <w:tab w:val="clear" w:pos="2268"/>
              </w:tabs>
              <w:ind w:left="167" w:hanging="284"/>
              <w:rPr>
                <w:rFonts w:ascii="Times New Roman" w:hAnsi="Times New Roman"/>
                <w:sz w:val="24"/>
                <w:szCs w:val="24"/>
                <w:lang w:val="az-Latn-AZ"/>
              </w:rPr>
            </w:pPr>
            <w:r w:rsidRPr="00405A6B">
              <w:rPr>
                <w:rFonts w:ascii="Times New Roman" w:hAnsi="Times New Roman"/>
                <w:sz w:val="24"/>
                <w:szCs w:val="24"/>
                <w:lang w:val="az-Latn-AZ"/>
              </w:rPr>
              <w:t xml:space="preserve">Specify center point for circle or [3P/2P/Ttr (tan tan radius)]: </w:t>
            </w:r>
            <w:r w:rsidRPr="00405A6B">
              <w:rPr>
                <w:rFonts w:ascii="Times New Roman" w:hAnsi="Times New Roman"/>
                <w:b/>
                <w:sz w:val="24"/>
                <w:szCs w:val="24"/>
                <w:lang w:val="az-Latn-AZ"/>
              </w:rPr>
              <w:t>(</w:t>
            </w:r>
            <w:r w:rsidRPr="00405A6B">
              <w:rPr>
                <w:rFonts w:ascii="Times New Roman" w:hAnsi="Times New Roman"/>
                <w:sz w:val="24"/>
                <w:szCs w:val="24"/>
                <w:lang w:val="az-Latn-AZ"/>
              </w:rPr>
              <w:t>ixtiyari yerdə bir nöqtə göstərilir)&lt;&gt;</w:t>
            </w:r>
          </w:p>
          <w:p w14:paraId="5894787F" w14:textId="114D767D" w:rsidR="008C6B8D" w:rsidRPr="00405A6B" w:rsidRDefault="008C6B8D" w:rsidP="00502597">
            <w:pPr>
              <w:pStyle w:val="1"/>
              <w:numPr>
                <w:ilvl w:val="0"/>
                <w:numId w:val="31"/>
              </w:numPr>
              <w:tabs>
                <w:tab w:val="clear" w:pos="2268"/>
              </w:tabs>
              <w:ind w:left="167" w:hanging="284"/>
              <w:rPr>
                <w:rFonts w:ascii="Times New Roman" w:hAnsi="Times New Roman"/>
                <w:b/>
                <w:sz w:val="24"/>
                <w:szCs w:val="24"/>
                <w:lang w:val="az-Latn-AZ"/>
              </w:rPr>
            </w:pPr>
            <w:r w:rsidRPr="00405A6B">
              <w:rPr>
                <w:rFonts w:ascii="Times New Roman" w:hAnsi="Times New Roman"/>
                <w:sz w:val="24"/>
                <w:szCs w:val="24"/>
                <w:lang w:val="az-Latn-AZ"/>
              </w:rPr>
              <w:lastRenderedPageBreak/>
              <w:t>Specify radius of circle or [Diameter]:</w:t>
            </w:r>
            <w:r w:rsidRPr="00405A6B">
              <w:rPr>
                <w:rFonts w:ascii="Times New Roman" w:hAnsi="Times New Roman"/>
                <w:b/>
                <w:sz w:val="24"/>
                <w:szCs w:val="24"/>
                <w:lang w:val="az-Latn-AZ"/>
              </w:rPr>
              <w:t xml:space="preserve"> </w:t>
            </w:r>
            <w:r w:rsidRPr="00405A6B">
              <w:rPr>
                <w:rFonts w:ascii="Times New Roman" w:hAnsi="Times New Roman"/>
                <w:sz w:val="24"/>
                <w:szCs w:val="24"/>
                <w:lang w:val="az-Latn-AZ"/>
              </w:rPr>
              <w:t>20 &lt;&gt;</w:t>
            </w:r>
          </w:p>
        </w:tc>
        <w:tc>
          <w:tcPr>
            <w:tcW w:w="2830" w:type="dxa"/>
            <w:vMerge/>
            <w:tcBorders>
              <w:top w:val="single" w:sz="4" w:space="0" w:color="auto"/>
              <w:left w:val="single" w:sz="4" w:space="0" w:color="auto"/>
              <w:bottom w:val="single" w:sz="4" w:space="0" w:color="auto"/>
              <w:right w:val="single" w:sz="4" w:space="0" w:color="auto"/>
            </w:tcBorders>
            <w:shd w:val="clear" w:color="auto" w:fill="auto"/>
          </w:tcPr>
          <w:p w14:paraId="52DF7F5F" w14:textId="77777777" w:rsidR="008C6B8D" w:rsidRPr="00405A6B" w:rsidRDefault="008C6B8D" w:rsidP="007A5EE1">
            <w:pPr>
              <w:pStyle w:val="a2"/>
              <w:jc w:val="left"/>
              <w:rPr>
                <w:rFonts w:ascii="Times New Roman" w:hAnsi="Times New Roman"/>
                <w:noProof/>
                <w:sz w:val="24"/>
                <w:szCs w:val="24"/>
                <w:lang w:val="az-Latn-AZ" w:eastAsia="ru-RU"/>
              </w:rPr>
            </w:pPr>
          </w:p>
        </w:tc>
      </w:tr>
    </w:tbl>
    <w:p w14:paraId="7968B456" w14:textId="77777777" w:rsidR="007222C0" w:rsidRPr="00405A6B" w:rsidRDefault="007222C0">
      <w:pPr>
        <w:rPr>
          <w:lang w:val="az-Latn-AZ"/>
        </w:rPr>
      </w:pPr>
    </w:p>
    <w:tbl>
      <w:tblPr>
        <w:tblW w:w="0" w:type="auto"/>
        <w:tblLook w:val="04A0" w:firstRow="1" w:lastRow="0" w:firstColumn="1" w:lastColumn="0" w:noHBand="0" w:noVBand="1"/>
      </w:tblPr>
      <w:tblGrid>
        <w:gridCol w:w="6833"/>
        <w:gridCol w:w="2796"/>
      </w:tblGrid>
      <w:tr w:rsidR="008C6B8D" w:rsidRPr="00405A6B" w14:paraId="3AA03704" w14:textId="77777777" w:rsidTr="007222C0">
        <w:tc>
          <w:tcPr>
            <w:tcW w:w="6833" w:type="dxa"/>
            <w:tcBorders>
              <w:top w:val="single" w:sz="4" w:space="0" w:color="auto"/>
              <w:left w:val="single" w:sz="4" w:space="0" w:color="auto"/>
              <w:bottom w:val="single" w:sz="4" w:space="0" w:color="auto"/>
              <w:right w:val="single" w:sz="4" w:space="0" w:color="auto"/>
            </w:tcBorders>
            <w:shd w:val="clear" w:color="auto" w:fill="auto"/>
          </w:tcPr>
          <w:p w14:paraId="03C262ED" w14:textId="771CABCF" w:rsidR="008C6B8D" w:rsidRPr="00405A6B" w:rsidRDefault="008C6B8D" w:rsidP="008C6B8D">
            <w:pPr>
              <w:pStyle w:val="1"/>
              <w:tabs>
                <w:tab w:val="clear" w:pos="2268"/>
                <w:tab w:val="left" w:pos="-7797"/>
              </w:tabs>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    Şəkildə verilmiş mərkəzlərarası məsafəsi 54</w:t>
            </w:r>
            <w:r w:rsidR="008304E8" w:rsidRPr="00405A6B">
              <w:rPr>
                <w:rFonts w:ascii="Times New Roman" w:hAnsi="Times New Roman"/>
                <w:sz w:val="24"/>
                <w:szCs w:val="24"/>
                <w:lang w:val="az-Latn-AZ"/>
              </w:rPr>
              <w:t xml:space="preserve"> </w:t>
            </w:r>
            <w:r w:rsidR="008304E8" w:rsidRPr="00405A6B">
              <w:rPr>
                <w:rFonts w:ascii="Times New Roman" w:hAnsi="Times New Roman"/>
                <w:i/>
                <w:sz w:val="24"/>
                <w:szCs w:val="24"/>
                <w:lang w:val="az-Latn-AZ"/>
              </w:rPr>
              <w:t>mm</w:t>
            </w:r>
            <w:r w:rsidRPr="00405A6B">
              <w:rPr>
                <w:rFonts w:ascii="Times New Roman" w:hAnsi="Times New Roman"/>
                <w:sz w:val="24"/>
                <w:szCs w:val="24"/>
                <w:lang w:val="az-Latn-AZ"/>
              </w:rPr>
              <w:t xml:space="preserve"> olan 20</w:t>
            </w:r>
            <w:r w:rsidR="008304E8" w:rsidRPr="00405A6B">
              <w:rPr>
                <w:rFonts w:ascii="Times New Roman" w:hAnsi="Times New Roman"/>
                <w:sz w:val="24"/>
                <w:szCs w:val="24"/>
                <w:lang w:val="az-Latn-AZ"/>
              </w:rPr>
              <w:t xml:space="preserve"> </w:t>
            </w:r>
            <w:r w:rsidR="008304E8" w:rsidRPr="00405A6B">
              <w:rPr>
                <w:rFonts w:ascii="Times New Roman" w:hAnsi="Times New Roman"/>
                <w:i/>
                <w:sz w:val="24"/>
                <w:szCs w:val="24"/>
                <w:lang w:val="az-Latn-AZ"/>
              </w:rPr>
              <w:t>mm</w:t>
            </w:r>
            <w:r w:rsidRPr="00405A6B">
              <w:rPr>
                <w:rFonts w:ascii="Times New Roman" w:hAnsi="Times New Roman"/>
                <w:sz w:val="24"/>
                <w:szCs w:val="24"/>
                <w:lang w:val="az-Latn-AZ"/>
              </w:rPr>
              <w:t xml:space="preserve"> və 15</w:t>
            </w:r>
            <w:r w:rsidR="008304E8" w:rsidRPr="00405A6B">
              <w:rPr>
                <w:rFonts w:ascii="Times New Roman" w:hAnsi="Times New Roman"/>
                <w:sz w:val="24"/>
                <w:szCs w:val="24"/>
                <w:lang w:val="az-Latn-AZ"/>
              </w:rPr>
              <w:t xml:space="preserve"> </w:t>
            </w:r>
            <w:r w:rsidR="008304E8" w:rsidRPr="00405A6B">
              <w:rPr>
                <w:rFonts w:ascii="Times New Roman" w:hAnsi="Times New Roman"/>
                <w:i/>
                <w:sz w:val="24"/>
                <w:szCs w:val="24"/>
                <w:lang w:val="az-Latn-AZ"/>
              </w:rPr>
              <w:t>mm</w:t>
            </w:r>
            <w:r w:rsidRPr="00405A6B">
              <w:rPr>
                <w:rFonts w:ascii="Times New Roman" w:hAnsi="Times New Roman"/>
                <w:sz w:val="24"/>
                <w:szCs w:val="24"/>
                <w:lang w:val="az-Latn-AZ"/>
              </w:rPr>
              <w:t xml:space="preserve"> radius</w:t>
            </w:r>
            <w:r w:rsidRPr="00405A6B">
              <w:rPr>
                <w:rFonts w:ascii="Times New Roman" w:hAnsi="Times New Roman"/>
                <w:sz w:val="24"/>
                <w:szCs w:val="24"/>
                <w:lang w:val="az-Latn-AZ"/>
              </w:rPr>
              <w:softHyphen/>
              <w:t>lu çevrələrə toxunan 22</w:t>
            </w:r>
            <w:r w:rsidR="008304E8" w:rsidRPr="00405A6B">
              <w:rPr>
                <w:rFonts w:ascii="Times New Roman" w:hAnsi="Times New Roman"/>
                <w:sz w:val="24"/>
                <w:szCs w:val="24"/>
                <w:lang w:val="az-Latn-AZ"/>
              </w:rPr>
              <w:t xml:space="preserve"> </w:t>
            </w:r>
            <w:r w:rsidR="008304E8" w:rsidRPr="00405A6B">
              <w:rPr>
                <w:rFonts w:ascii="Times New Roman" w:hAnsi="Times New Roman"/>
                <w:i/>
                <w:sz w:val="24"/>
                <w:szCs w:val="24"/>
                <w:lang w:val="az-Latn-AZ"/>
              </w:rPr>
              <w:t>mm</w:t>
            </w:r>
            <w:r w:rsidRPr="00405A6B">
              <w:rPr>
                <w:rFonts w:ascii="Times New Roman" w:hAnsi="Times New Roman"/>
                <w:sz w:val="24"/>
                <w:szCs w:val="24"/>
                <w:lang w:val="az-Latn-AZ"/>
              </w:rPr>
              <w:t xml:space="preserve"> radiuslu çevrə çəkək.</w:t>
            </w:r>
          </w:p>
          <w:p w14:paraId="7CCE0061" w14:textId="4A684319" w:rsidR="008C6B8D" w:rsidRPr="00405A6B" w:rsidRDefault="008C6B8D" w:rsidP="00502597">
            <w:pPr>
              <w:pStyle w:val="1"/>
              <w:numPr>
                <w:ilvl w:val="0"/>
                <w:numId w:val="32"/>
              </w:numPr>
              <w:tabs>
                <w:tab w:val="clear" w:pos="2268"/>
              </w:tabs>
              <w:ind w:left="167" w:hanging="284"/>
              <w:rPr>
                <w:rFonts w:ascii="Times New Roman" w:hAnsi="Times New Roman"/>
                <w:sz w:val="24"/>
                <w:szCs w:val="24"/>
                <w:lang w:val="az-Latn-AZ"/>
              </w:rPr>
            </w:pPr>
            <w:r w:rsidRPr="00405A6B">
              <w:rPr>
                <w:rFonts w:ascii="Times New Roman" w:hAnsi="Times New Roman"/>
                <w:sz w:val="24"/>
                <w:szCs w:val="24"/>
                <w:lang w:val="az-Latn-AZ"/>
              </w:rPr>
              <w:t xml:space="preserve">Əvvəlcə 15 </w:t>
            </w:r>
            <w:r w:rsidR="008304E8" w:rsidRPr="00405A6B">
              <w:rPr>
                <w:rFonts w:ascii="Times New Roman" w:hAnsi="Times New Roman"/>
                <w:i/>
                <w:sz w:val="24"/>
                <w:szCs w:val="24"/>
                <w:lang w:val="az-Latn-AZ"/>
              </w:rPr>
              <w:t>mm</w:t>
            </w:r>
            <w:r w:rsidR="008304E8" w:rsidRPr="00405A6B">
              <w:rPr>
                <w:rFonts w:ascii="Times New Roman" w:hAnsi="Times New Roman"/>
                <w:sz w:val="24"/>
                <w:szCs w:val="24"/>
                <w:lang w:val="az-Latn-AZ"/>
              </w:rPr>
              <w:t xml:space="preserve">  </w:t>
            </w:r>
            <w:r w:rsidRPr="00405A6B">
              <w:rPr>
                <w:rFonts w:ascii="Times New Roman" w:hAnsi="Times New Roman"/>
                <w:sz w:val="24"/>
                <w:szCs w:val="24"/>
                <w:lang w:val="az-Latn-AZ"/>
              </w:rPr>
              <w:t xml:space="preserve">və 20 </w:t>
            </w:r>
            <w:r w:rsidR="008304E8" w:rsidRPr="00405A6B">
              <w:rPr>
                <w:rFonts w:ascii="Times New Roman" w:hAnsi="Times New Roman"/>
                <w:i/>
                <w:sz w:val="24"/>
                <w:szCs w:val="24"/>
                <w:lang w:val="az-Latn-AZ"/>
              </w:rPr>
              <w:t>mm</w:t>
            </w:r>
            <w:r w:rsidR="008304E8" w:rsidRPr="00405A6B">
              <w:rPr>
                <w:rFonts w:ascii="Times New Roman" w:hAnsi="Times New Roman"/>
                <w:sz w:val="24"/>
                <w:szCs w:val="24"/>
                <w:lang w:val="az-Latn-AZ"/>
              </w:rPr>
              <w:t xml:space="preserve"> </w:t>
            </w:r>
            <w:r w:rsidRPr="00405A6B">
              <w:rPr>
                <w:rFonts w:ascii="Times New Roman" w:hAnsi="Times New Roman"/>
                <w:sz w:val="24"/>
                <w:szCs w:val="24"/>
                <w:lang w:val="az-Latn-AZ"/>
              </w:rPr>
              <w:t xml:space="preserve">radiuslu çevrələr şəkildəki kimi çəkilir </w:t>
            </w:r>
            <w:r w:rsidR="007222C0" w:rsidRPr="00405A6B">
              <w:rPr>
                <w:rFonts w:ascii="Times New Roman" w:hAnsi="Times New Roman"/>
                <w:sz w:val="24"/>
                <w:szCs w:val="24"/>
                <w:lang w:val="az-Latn-AZ"/>
              </w:rPr>
              <w:t xml:space="preserve">                        </w:t>
            </w:r>
            <w:r w:rsidRPr="00405A6B">
              <w:rPr>
                <w:rFonts w:ascii="Times New Roman" w:hAnsi="Times New Roman"/>
                <w:sz w:val="24"/>
                <w:szCs w:val="24"/>
                <w:lang w:val="az-Latn-AZ"/>
              </w:rPr>
              <w:t>(</w:t>
            </w:r>
            <w:r w:rsidRPr="00405A6B">
              <w:rPr>
                <w:rFonts w:ascii="Times New Roman" w:hAnsi="Times New Roman"/>
                <w:noProof/>
                <w:sz w:val="24"/>
                <w:szCs w:val="24"/>
                <w:lang w:val="tr-TR" w:eastAsia="tr-TR"/>
              </w:rPr>
              <w:drawing>
                <wp:inline distT="0" distB="0" distL="0" distR="0" wp14:anchorId="391FD6AF" wp14:editId="1AEB60CC">
                  <wp:extent cx="933884" cy="276446"/>
                  <wp:effectExtent l="0" t="0" r="0" b="9525"/>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938110" cy="277697"/>
                          </a:xfrm>
                          <a:prstGeom prst="rect">
                            <a:avLst/>
                          </a:prstGeom>
                          <a:noFill/>
                          <a:ln>
                            <a:noFill/>
                          </a:ln>
                        </pic:spPr>
                      </pic:pic>
                    </a:graphicData>
                  </a:graphic>
                </wp:inline>
              </w:drawing>
            </w:r>
            <w:r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970742">
              <w:rPr>
                <w:rFonts w:ascii="Times New Roman" w:hAnsi="Times New Roman"/>
                <w:sz w:val="24"/>
                <w:szCs w:val="24"/>
                <w:lang w:val="az-Latn-AZ"/>
              </w:rPr>
              <w:t xml:space="preserve"> </w:t>
            </w:r>
            <w:r w:rsidRPr="00405A6B">
              <w:rPr>
                <w:rFonts w:ascii="Times New Roman" w:hAnsi="Times New Roman"/>
                <w:sz w:val="24"/>
                <w:szCs w:val="24"/>
                <w:lang w:val="az-Latn-AZ"/>
              </w:rPr>
              <w:t>ilə).</w:t>
            </w:r>
          </w:p>
          <w:p w14:paraId="3D1AA8CB" w14:textId="1CE2E2F6" w:rsidR="008C6B8D" w:rsidRPr="00405A6B" w:rsidRDefault="008C6B8D" w:rsidP="00502597">
            <w:pPr>
              <w:pStyle w:val="1"/>
              <w:numPr>
                <w:ilvl w:val="0"/>
                <w:numId w:val="32"/>
              </w:numPr>
              <w:tabs>
                <w:tab w:val="clear" w:pos="2268"/>
              </w:tabs>
              <w:ind w:left="167" w:hanging="284"/>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652FA1E1" wp14:editId="52ED4188">
                  <wp:extent cx="1053172" cy="310973"/>
                  <wp:effectExtent l="0" t="0" r="0" b="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061631" cy="313471"/>
                          </a:xfrm>
                          <a:prstGeom prst="rect">
                            <a:avLst/>
                          </a:prstGeom>
                          <a:noFill/>
                          <a:ln>
                            <a:noFill/>
                          </a:ln>
                        </pic:spPr>
                      </pic:pic>
                    </a:graphicData>
                  </a:graphic>
                </wp:inline>
              </w:drawing>
            </w:r>
            <w:r w:rsidR="007222C0"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970742">
              <w:rPr>
                <w:rFonts w:ascii="Times New Roman" w:hAnsi="Times New Roman"/>
                <w:sz w:val="24"/>
                <w:szCs w:val="24"/>
                <w:lang w:val="az-Latn-AZ"/>
              </w:rPr>
              <w:t xml:space="preserve"> </w:t>
            </w:r>
            <w:r w:rsidRPr="00405A6B">
              <w:rPr>
                <w:rFonts w:ascii="Times New Roman" w:hAnsi="Times New Roman"/>
                <w:sz w:val="24"/>
                <w:szCs w:val="24"/>
                <w:lang w:val="az-Latn-AZ"/>
              </w:rPr>
              <w:t>işə salınır.</w:t>
            </w:r>
          </w:p>
          <w:p w14:paraId="42CA4950" w14:textId="000881D4" w:rsidR="008C6B8D" w:rsidRPr="00405A6B" w:rsidRDefault="008C6B8D" w:rsidP="00502597">
            <w:pPr>
              <w:pStyle w:val="1"/>
              <w:numPr>
                <w:ilvl w:val="0"/>
                <w:numId w:val="32"/>
              </w:numPr>
              <w:tabs>
                <w:tab w:val="clear" w:pos="2268"/>
              </w:tabs>
              <w:ind w:left="167" w:hanging="284"/>
              <w:rPr>
                <w:rFonts w:ascii="Times New Roman" w:hAnsi="Times New Roman"/>
                <w:sz w:val="24"/>
                <w:szCs w:val="24"/>
                <w:lang w:val="az-Latn-AZ"/>
              </w:rPr>
            </w:pPr>
            <w:r w:rsidRPr="00405A6B">
              <w:rPr>
                <w:rFonts w:ascii="Times New Roman" w:hAnsi="Times New Roman"/>
                <w:sz w:val="24"/>
                <w:szCs w:val="24"/>
                <w:lang w:val="az-Latn-AZ"/>
              </w:rPr>
              <w:t>Specify center point for circle or [3P/2P/Ttr (tan tan radius)]: _TTR</w:t>
            </w:r>
          </w:p>
          <w:p w14:paraId="12604DF2" w14:textId="79D3D39F" w:rsidR="008C6B8D" w:rsidRPr="00405A6B" w:rsidRDefault="008C6B8D" w:rsidP="00502597">
            <w:pPr>
              <w:pStyle w:val="1"/>
              <w:numPr>
                <w:ilvl w:val="0"/>
                <w:numId w:val="32"/>
              </w:numPr>
              <w:tabs>
                <w:tab w:val="clear" w:pos="2268"/>
              </w:tabs>
              <w:ind w:left="167" w:hanging="284"/>
              <w:rPr>
                <w:rFonts w:ascii="Times New Roman" w:hAnsi="Times New Roman"/>
                <w:sz w:val="24"/>
                <w:szCs w:val="24"/>
                <w:lang w:val="az-Latn-AZ"/>
              </w:rPr>
            </w:pPr>
            <w:r w:rsidRPr="00405A6B">
              <w:rPr>
                <w:rFonts w:ascii="Times New Roman" w:hAnsi="Times New Roman"/>
                <w:sz w:val="24"/>
                <w:szCs w:val="24"/>
                <w:lang w:val="az-Latn-AZ"/>
              </w:rPr>
              <w:t>Specify point on object for first tangent of circle:(</w:t>
            </w:r>
            <w:r w:rsidRPr="00405A6B">
              <w:rPr>
                <w:rFonts w:ascii="Times New Roman" w:hAnsi="Times New Roman"/>
                <w:i/>
                <w:sz w:val="24"/>
                <w:szCs w:val="24"/>
                <w:lang w:val="az-Latn-AZ"/>
              </w:rPr>
              <w:t>20 radiuslu çevriyə təqribən toxunma nöqtəsi göstərilir)&lt;&gt;</w:t>
            </w:r>
          </w:p>
        </w:tc>
        <w:tc>
          <w:tcPr>
            <w:tcW w:w="2796" w:type="dxa"/>
            <w:tcBorders>
              <w:top w:val="single" w:sz="4" w:space="0" w:color="auto"/>
              <w:left w:val="single" w:sz="4" w:space="0" w:color="auto"/>
              <w:bottom w:val="single" w:sz="4" w:space="0" w:color="auto"/>
              <w:right w:val="single" w:sz="4" w:space="0" w:color="auto"/>
            </w:tcBorders>
            <w:shd w:val="clear" w:color="auto" w:fill="auto"/>
          </w:tcPr>
          <w:p w14:paraId="139AF470" w14:textId="7BAD62AF" w:rsidR="008C6B8D" w:rsidRPr="00405A6B" w:rsidRDefault="007222C0" w:rsidP="008C6B8D">
            <w:pPr>
              <w:pStyle w:val="a2"/>
              <w:jc w:val="left"/>
              <w:rPr>
                <w:rFonts w:ascii="Times New Roman" w:hAnsi="Times New Roman"/>
                <w:b w:val="0"/>
                <w:noProof/>
                <w:sz w:val="24"/>
                <w:szCs w:val="24"/>
                <w:lang w:val="az-Latn-AZ" w:eastAsia="ru-RU"/>
              </w:rPr>
            </w:pPr>
            <w:r w:rsidRPr="00405A6B">
              <w:rPr>
                <w:rFonts w:ascii="Times New Roman" w:hAnsi="Times New Roman"/>
                <w:noProof/>
                <w:sz w:val="24"/>
                <w:szCs w:val="24"/>
                <w:lang w:val="tr-TR" w:eastAsia="tr-TR"/>
              </w:rPr>
              <w:drawing>
                <wp:anchor distT="0" distB="0" distL="114300" distR="114300" simplePos="0" relativeHeight="252265472" behindDoc="0" locked="0" layoutInCell="1" allowOverlap="1" wp14:anchorId="45AFC517" wp14:editId="72F7ECEC">
                  <wp:simplePos x="0" y="0"/>
                  <wp:positionH relativeFrom="column">
                    <wp:posOffset>-17145</wp:posOffset>
                  </wp:positionH>
                  <wp:positionV relativeFrom="paragraph">
                    <wp:posOffset>209993</wp:posOffset>
                  </wp:positionV>
                  <wp:extent cx="1636395" cy="1150620"/>
                  <wp:effectExtent l="0" t="0" r="1905"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636395" cy="11506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AF4960F" w14:textId="08D98C5A" w:rsidR="00C257A5" w:rsidRPr="00405A6B" w:rsidRDefault="00C257A5" w:rsidP="007222C0">
      <w:pPr>
        <w:pStyle w:val="1"/>
        <w:ind w:firstLine="0"/>
        <w:rPr>
          <w:rFonts w:ascii="Times New Roman" w:hAnsi="Times New Roman"/>
          <w:i/>
          <w:sz w:val="24"/>
          <w:szCs w:val="24"/>
          <w:lang w:val="az-Latn-AZ"/>
        </w:rPr>
      </w:pPr>
      <w:r w:rsidRPr="00405A6B">
        <w:rPr>
          <w:rFonts w:ascii="Times New Roman" w:hAnsi="Times New Roman"/>
          <w:sz w:val="24"/>
          <w:szCs w:val="24"/>
          <w:lang w:val="az-Latn-AZ"/>
        </w:rPr>
        <w:t>5. Specify point on object for second tangent of circle:</w:t>
      </w:r>
      <w:r w:rsidRPr="00405A6B">
        <w:rPr>
          <w:rFonts w:ascii="Times New Roman" w:hAnsi="Times New Roman"/>
          <w:i/>
          <w:sz w:val="24"/>
          <w:szCs w:val="24"/>
          <w:lang w:val="az-Latn-AZ"/>
        </w:rPr>
        <w:t xml:space="preserve"> (15 radiuslu çevriyə təqribən  toxunma nöqtəsi göstərilir)&lt;&gt;</w:t>
      </w:r>
    </w:p>
    <w:p w14:paraId="342D6D6C" w14:textId="77777777" w:rsidR="00C257A5" w:rsidRPr="00405A6B" w:rsidRDefault="00C257A5" w:rsidP="007222C0">
      <w:pPr>
        <w:pStyle w:val="a2"/>
        <w:spacing w:before="0" w:after="0"/>
        <w:jc w:val="left"/>
        <w:rPr>
          <w:rFonts w:ascii="Times New Roman" w:hAnsi="Times New Roman"/>
          <w:b w:val="0"/>
          <w:sz w:val="24"/>
          <w:szCs w:val="24"/>
          <w:lang w:val="az-Latn-AZ"/>
        </w:rPr>
      </w:pPr>
      <w:r w:rsidRPr="00405A6B">
        <w:rPr>
          <w:rFonts w:ascii="Times New Roman" w:hAnsi="Times New Roman"/>
          <w:b w:val="0"/>
          <w:sz w:val="24"/>
          <w:szCs w:val="24"/>
          <w:lang w:val="az-Latn-AZ"/>
        </w:rPr>
        <w:t>6. Specify radius of circle &lt;22.0000&gt;: 22&lt;&gt;</w:t>
      </w:r>
    </w:p>
    <w:p w14:paraId="02220718" w14:textId="77777777" w:rsidR="007222C0" w:rsidRPr="00405A6B" w:rsidRDefault="00C257A5" w:rsidP="007A5EE1">
      <w:pPr>
        <w:pStyle w:val="1"/>
        <w:tabs>
          <w:tab w:val="clear" w:pos="2268"/>
        </w:tabs>
        <w:ind w:firstLine="284"/>
        <w:rPr>
          <w:rFonts w:ascii="Times New Roman" w:hAnsi="Times New Roman"/>
          <w:sz w:val="24"/>
          <w:szCs w:val="24"/>
          <w:lang w:val="az-Latn-AZ"/>
        </w:rPr>
      </w:pPr>
      <w:r w:rsidRPr="00405A6B">
        <w:rPr>
          <w:rFonts w:ascii="Times New Roman" w:hAnsi="Times New Roman"/>
          <w:sz w:val="24"/>
          <w:szCs w:val="24"/>
          <w:lang w:val="az-Latn-AZ"/>
        </w:rPr>
        <w:tab/>
      </w:r>
    </w:p>
    <w:p w14:paraId="4DCBA3CC" w14:textId="514574F0" w:rsidR="00C257A5" w:rsidRPr="00405A6B" w:rsidRDefault="00C257A5" w:rsidP="007222C0">
      <w:pPr>
        <w:pStyle w:val="1"/>
        <w:tabs>
          <w:tab w:val="clear" w:pos="2268"/>
        </w:tabs>
        <w:ind w:firstLine="720"/>
        <w:rPr>
          <w:rFonts w:ascii="Times New Roman" w:hAnsi="Times New Roman"/>
          <w:sz w:val="24"/>
          <w:szCs w:val="24"/>
          <w:lang w:val="az-Latn-AZ"/>
        </w:rPr>
      </w:pPr>
      <w:r w:rsidRPr="00405A6B">
        <w:rPr>
          <w:rFonts w:ascii="Times New Roman" w:hAnsi="Times New Roman"/>
          <w:sz w:val="24"/>
          <w:szCs w:val="24"/>
          <w:lang w:val="az-Latn-AZ"/>
        </w:rPr>
        <w:t xml:space="preserve">Şəkildəki 40 </w:t>
      </w:r>
      <w:r w:rsidR="008304E8" w:rsidRPr="00405A6B">
        <w:rPr>
          <w:rFonts w:ascii="Times New Roman" w:hAnsi="Times New Roman"/>
          <w:i/>
          <w:sz w:val="24"/>
          <w:szCs w:val="24"/>
          <w:lang w:val="az-Latn-AZ"/>
        </w:rPr>
        <w:t>mm</w:t>
      </w:r>
      <w:r w:rsidR="008304E8" w:rsidRPr="00405A6B">
        <w:rPr>
          <w:rFonts w:ascii="Times New Roman" w:hAnsi="Times New Roman"/>
          <w:sz w:val="24"/>
          <w:szCs w:val="24"/>
          <w:lang w:val="az-Latn-AZ"/>
        </w:rPr>
        <w:t xml:space="preserve"> </w:t>
      </w:r>
      <w:r w:rsidRPr="00405A6B">
        <w:rPr>
          <w:rFonts w:ascii="Times New Roman" w:hAnsi="Times New Roman"/>
          <w:sz w:val="24"/>
          <w:szCs w:val="24"/>
          <w:lang w:val="az-Latn-AZ"/>
        </w:rPr>
        <w:t>diametrli (1 2) xəttinin üzərində yerləşən çevrəni çəkək.</w:t>
      </w:r>
    </w:p>
    <w:p w14:paraId="1857A19A" w14:textId="3A0CE1B2" w:rsidR="00C257A5" w:rsidRPr="00405A6B" w:rsidRDefault="00C257A5" w:rsidP="007222C0">
      <w:pPr>
        <w:pStyle w:val="1"/>
        <w:tabs>
          <w:tab w:val="clear" w:pos="2268"/>
        </w:tabs>
        <w:ind w:firstLine="0"/>
        <w:rPr>
          <w:rFonts w:ascii="Times New Roman" w:hAnsi="Times New Roman"/>
          <w:sz w:val="24"/>
          <w:szCs w:val="24"/>
          <w:lang w:val="az-Latn-AZ"/>
        </w:rPr>
      </w:pPr>
      <w:r w:rsidRPr="00405A6B">
        <w:rPr>
          <w:rFonts w:ascii="Times New Roman" w:hAnsi="Times New Roman"/>
          <w:sz w:val="24"/>
          <w:szCs w:val="24"/>
          <w:lang w:val="az-Latn-AZ"/>
        </w:rPr>
        <w:t xml:space="preserve">1. Hal sətrindən </w:t>
      </w:r>
      <w:r w:rsidRPr="00405A6B">
        <w:rPr>
          <w:rFonts w:ascii="Times New Roman" w:hAnsi="Times New Roman"/>
          <w:b/>
          <w:sz w:val="24"/>
          <w:szCs w:val="24"/>
          <w:lang w:val="az-Latn-AZ"/>
        </w:rPr>
        <w:t>GRID</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Polar</w:t>
      </w:r>
      <w:r w:rsidRPr="00405A6B">
        <w:rPr>
          <w:rFonts w:ascii="Times New Roman" w:hAnsi="Times New Roman"/>
          <w:sz w:val="24"/>
          <w:szCs w:val="24"/>
          <w:lang w:val="az-Latn-AZ"/>
        </w:rPr>
        <w:t xml:space="preserve"> (bucağın addımı 15°), </w:t>
      </w:r>
      <w:r w:rsidRPr="00405A6B">
        <w:rPr>
          <w:rFonts w:ascii="Times New Roman" w:hAnsi="Times New Roman"/>
          <w:b/>
          <w:sz w:val="24"/>
          <w:szCs w:val="24"/>
          <w:lang w:val="az-Latn-AZ"/>
        </w:rPr>
        <w:t>LWT, Osnap</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endpoint, intersection</w:t>
      </w:r>
      <w:r w:rsidRPr="00405A6B">
        <w:rPr>
          <w:rFonts w:ascii="Times New Roman" w:hAnsi="Times New Roman"/>
          <w:sz w:val="24"/>
          <w:szCs w:val="24"/>
          <w:lang w:val="az-Latn-AZ"/>
        </w:rPr>
        <w:t xml:space="preserve"> açarla</w:t>
      </w:r>
      <w:r w:rsidRPr="00405A6B">
        <w:rPr>
          <w:rFonts w:ascii="Times New Roman" w:hAnsi="Times New Roman"/>
          <w:sz w:val="24"/>
          <w:szCs w:val="24"/>
          <w:lang w:val="az-Latn-AZ"/>
        </w:rPr>
        <w:softHyphen/>
        <w:t xml:space="preserve">rını qoşmalı) və </w:t>
      </w:r>
      <w:r w:rsidRPr="00405A6B">
        <w:rPr>
          <w:rFonts w:ascii="Times New Roman" w:hAnsi="Times New Roman"/>
          <w:b/>
          <w:sz w:val="24"/>
          <w:szCs w:val="24"/>
          <w:lang w:val="az-Latn-AZ"/>
        </w:rPr>
        <w:t>Otrack</w:t>
      </w:r>
      <w:r w:rsidRPr="00405A6B">
        <w:rPr>
          <w:rFonts w:ascii="Times New Roman" w:hAnsi="Times New Roman"/>
          <w:sz w:val="24"/>
          <w:szCs w:val="24"/>
          <w:lang w:val="az-Latn-AZ"/>
        </w:rPr>
        <w:t xml:space="preserve"> qoşulur digərləri ləğ</w:t>
      </w:r>
      <w:r w:rsidR="00D53312">
        <w:rPr>
          <w:rFonts w:ascii="Times New Roman" w:hAnsi="Times New Roman"/>
          <w:sz w:val="24"/>
          <w:szCs w:val="24"/>
          <w:lang w:val="az-Latn-AZ"/>
        </w:rPr>
        <w:t>v</w:t>
      </w:r>
      <w:r w:rsidRPr="00405A6B">
        <w:rPr>
          <w:rFonts w:ascii="Times New Roman" w:hAnsi="Times New Roman"/>
          <w:sz w:val="24"/>
          <w:szCs w:val="24"/>
          <w:lang w:val="az-Latn-AZ"/>
        </w:rPr>
        <w:t xml:space="preserve"> edilir (bu sazlama əksər hallar üçün yaxşı variant</w:t>
      </w:r>
      <w:r w:rsidRPr="00405A6B">
        <w:rPr>
          <w:rFonts w:ascii="Times New Roman" w:hAnsi="Times New Roman"/>
          <w:sz w:val="24"/>
          <w:szCs w:val="24"/>
          <w:lang w:val="az-Latn-AZ"/>
        </w:rPr>
        <w:softHyphen/>
        <w:t>dır).</w:t>
      </w:r>
    </w:p>
    <w:tbl>
      <w:tblPr>
        <w:tblW w:w="0" w:type="auto"/>
        <w:tblLook w:val="04A0" w:firstRow="1" w:lastRow="0" w:firstColumn="1" w:lastColumn="0" w:noHBand="0" w:noVBand="1"/>
      </w:tblPr>
      <w:tblGrid>
        <w:gridCol w:w="6804"/>
        <w:gridCol w:w="2835"/>
      </w:tblGrid>
      <w:tr w:rsidR="00C257A5" w:rsidRPr="00405A6B" w14:paraId="087316F8" w14:textId="77777777" w:rsidTr="007222C0">
        <w:tc>
          <w:tcPr>
            <w:tcW w:w="6804" w:type="dxa"/>
            <w:shd w:val="clear" w:color="auto" w:fill="auto"/>
          </w:tcPr>
          <w:p w14:paraId="74DF5846" w14:textId="1B3B2A1B" w:rsidR="00C257A5" w:rsidRPr="00405A6B" w:rsidRDefault="00C257A5" w:rsidP="007222C0">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t xml:space="preserve">2. Line </w:t>
            </w:r>
            <w:r w:rsidR="00EC00E8" w:rsidRPr="00405A6B">
              <w:rPr>
                <w:rFonts w:ascii="Times New Roman" w:hAnsi="Times New Roman"/>
                <w:sz w:val="24"/>
                <w:szCs w:val="24"/>
                <w:lang w:val="az-Latn-AZ"/>
              </w:rPr>
              <w:t>əmri</w:t>
            </w:r>
            <w:r w:rsidR="00D53312">
              <w:rPr>
                <w:rFonts w:ascii="Times New Roman" w:hAnsi="Times New Roman"/>
                <w:sz w:val="24"/>
                <w:szCs w:val="24"/>
                <w:lang w:val="az-Latn-AZ"/>
              </w:rPr>
              <w:t xml:space="preserve"> </w:t>
            </w:r>
            <w:r w:rsidRPr="00405A6B">
              <w:rPr>
                <w:rFonts w:ascii="Times New Roman" w:hAnsi="Times New Roman"/>
                <w:sz w:val="24"/>
                <w:szCs w:val="24"/>
                <w:lang w:val="az-Latn-AZ"/>
              </w:rPr>
              <w:t>ilə uzunluğu 40</w:t>
            </w:r>
            <w:r w:rsidR="008304E8" w:rsidRPr="00405A6B">
              <w:rPr>
                <w:rFonts w:ascii="Times New Roman" w:hAnsi="Times New Roman"/>
                <w:sz w:val="24"/>
                <w:szCs w:val="24"/>
                <w:lang w:val="az-Latn-AZ"/>
              </w:rPr>
              <w:t xml:space="preserve"> </w:t>
            </w:r>
            <w:r w:rsidR="008304E8" w:rsidRPr="00405A6B">
              <w:rPr>
                <w:rFonts w:ascii="Times New Roman" w:hAnsi="Times New Roman"/>
                <w:i/>
                <w:sz w:val="24"/>
                <w:szCs w:val="24"/>
                <w:lang w:val="az-Latn-AZ"/>
              </w:rPr>
              <w:t>mm</w:t>
            </w:r>
            <w:r w:rsidR="008304E8" w:rsidRPr="00405A6B">
              <w:rPr>
                <w:rFonts w:ascii="Times New Roman" w:hAnsi="Times New Roman"/>
                <w:sz w:val="24"/>
                <w:szCs w:val="24"/>
                <w:lang w:val="az-Latn-AZ"/>
              </w:rPr>
              <w:t xml:space="preserve"> –dən</w:t>
            </w:r>
            <w:r w:rsidRPr="00405A6B">
              <w:rPr>
                <w:rFonts w:ascii="Times New Roman" w:hAnsi="Times New Roman"/>
                <w:sz w:val="24"/>
                <w:szCs w:val="24"/>
                <w:lang w:val="az-Latn-AZ"/>
              </w:rPr>
              <w:t xml:space="preserve"> çox olan şaquli düz xətt çəkilir.</w:t>
            </w:r>
          </w:p>
          <w:p w14:paraId="374A72A3" w14:textId="47CB2061" w:rsidR="00C257A5" w:rsidRPr="00405A6B" w:rsidRDefault="00C257A5" w:rsidP="007222C0">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t xml:space="preserve">3. </w:t>
            </w:r>
            <w:r w:rsidRPr="00405A6B">
              <w:rPr>
                <w:rFonts w:ascii="Times New Roman" w:hAnsi="Times New Roman"/>
                <w:noProof/>
                <w:sz w:val="24"/>
                <w:szCs w:val="24"/>
                <w:lang w:val="tr-TR" w:eastAsia="tr-TR"/>
              </w:rPr>
              <w:drawing>
                <wp:inline distT="0" distB="0" distL="0" distR="0" wp14:anchorId="2A4CA897" wp14:editId="2C4916DE">
                  <wp:extent cx="655510" cy="287079"/>
                  <wp:effectExtent l="0" t="0" r="0" b="0"/>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55890" cy="287245"/>
                          </a:xfrm>
                          <a:prstGeom prst="rect">
                            <a:avLst/>
                          </a:prstGeom>
                          <a:noFill/>
                          <a:ln>
                            <a:noFill/>
                          </a:ln>
                        </pic:spPr>
                      </pic:pic>
                    </a:graphicData>
                  </a:graphic>
                </wp:inline>
              </w:drawing>
            </w:r>
            <w:r w:rsidRPr="00405A6B">
              <w:rPr>
                <w:rFonts w:ascii="Times New Roman" w:hAnsi="Times New Roman"/>
                <w:noProof/>
                <w:sz w:val="24"/>
                <w:szCs w:val="24"/>
                <w:lang w:val="az-Latn-AZ"/>
              </w:rPr>
              <w:t xml:space="preserve"> </w:t>
            </w:r>
            <w:r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D53312">
              <w:rPr>
                <w:rFonts w:ascii="Times New Roman" w:hAnsi="Times New Roman"/>
                <w:sz w:val="24"/>
                <w:szCs w:val="24"/>
                <w:lang w:val="az-Latn-AZ"/>
              </w:rPr>
              <w:t xml:space="preserve"> </w:t>
            </w:r>
            <w:r w:rsidRPr="00405A6B">
              <w:rPr>
                <w:rFonts w:ascii="Times New Roman" w:hAnsi="Times New Roman"/>
                <w:sz w:val="24"/>
                <w:szCs w:val="24"/>
                <w:lang w:val="az-Latn-AZ"/>
              </w:rPr>
              <w:t>işə salınır.</w:t>
            </w:r>
          </w:p>
          <w:p w14:paraId="3E1C9EC6" w14:textId="77777777" w:rsidR="00C257A5" w:rsidRPr="00405A6B" w:rsidRDefault="00C257A5" w:rsidP="007222C0">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t>4. Specify center point for circle or [3P/2P/Ttr (tan tan radius)]: _</w:t>
            </w:r>
            <w:r w:rsidRPr="00405A6B">
              <w:rPr>
                <w:rFonts w:ascii="Times New Roman" w:hAnsi="Times New Roman"/>
                <w:i/>
                <w:sz w:val="24"/>
                <w:szCs w:val="24"/>
                <w:lang w:val="az-Latn-AZ"/>
              </w:rPr>
              <w:t>2p</w:t>
            </w:r>
            <w:r w:rsidRPr="00405A6B">
              <w:rPr>
                <w:rFonts w:ascii="Times New Roman" w:hAnsi="Times New Roman"/>
                <w:sz w:val="24"/>
                <w:szCs w:val="24"/>
                <w:lang w:val="az-Latn-AZ"/>
              </w:rPr>
              <w:t xml:space="preserve"> </w:t>
            </w:r>
          </w:p>
          <w:p w14:paraId="6B03D750" w14:textId="77777777" w:rsidR="00C257A5" w:rsidRPr="00405A6B" w:rsidRDefault="00C257A5" w:rsidP="007222C0">
            <w:pPr>
              <w:pStyle w:val="1"/>
              <w:ind w:left="-100" w:firstLine="0"/>
              <w:rPr>
                <w:rFonts w:ascii="Times New Roman" w:hAnsi="Times New Roman"/>
                <w:i/>
                <w:sz w:val="24"/>
                <w:szCs w:val="24"/>
                <w:lang w:val="az-Latn-AZ"/>
              </w:rPr>
            </w:pPr>
            <w:r w:rsidRPr="00405A6B">
              <w:rPr>
                <w:rFonts w:ascii="Times New Roman" w:hAnsi="Times New Roman"/>
                <w:sz w:val="24"/>
                <w:szCs w:val="24"/>
                <w:lang w:val="az-Latn-AZ"/>
              </w:rPr>
              <w:t xml:space="preserve">5. Specify first end point of circle's diameter: </w:t>
            </w:r>
            <w:r w:rsidRPr="00405A6B">
              <w:rPr>
                <w:rFonts w:ascii="Times New Roman" w:hAnsi="Times New Roman"/>
                <w:i/>
                <w:sz w:val="24"/>
                <w:szCs w:val="24"/>
                <w:lang w:val="az-Latn-AZ"/>
              </w:rPr>
              <w:t>(düz xəttin 1-ci nöqtəsi seçilir)&lt;&gt;</w:t>
            </w:r>
          </w:p>
          <w:p w14:paraId="0D67F98C" w14:textId="56A60985" w:rsidR="00C257A5" w:rsidRPr="00405A6B" w:rsidRDefault="00C257A5" w:rsidP="00D53312">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t xml:space="preserve">6. Specify second end point of circle's diameter:  </w:t>
            </w:r>
            <w:r w:rsidRPr="00405A6B">
              <w:rPr>
                <w:rFonts w:ascii="Times New Roman" w:hAnsi="Times New Roman"/>
                <w:i/>
                <w:sz w:val="24"/>
                <w:szCs w:val="24"/>
                <w:lang w:val="az-Latn-AZ"/>
              </w:rPr>
              <w:t>(siçanın elastik xətti 2-ci nöqtəyə tərəfə yönəldilib klaviaturadan 40 daxil edilir)&lt;&gt;</w:t>
            </w:r>
          </w:p>
        </w:tc>
        <w:tc>
          <w:tcPr>
            <w:tcW w:w="2835" w:type="dxa"/>
            <w:shd w:val="clear" w:color="auto" w:fill="auto"/>
          </w:tcPr>
          <w:p w14:paraId="68DD2F79" w14:textId="0F8D043C" w:rsidR="00C257A5" w:rsidRPr="00405A6B" w:rsidRDefault="00C257A5" w:rsidP="007222C0">
            <w:pPr>
              <w:pStyle w:val="1"/>
              <w:tabs>
                <w:tab w:val="clear" w:pos="2268"/>
              </w:tabs>
              <w:ind w:firstLine="0"/>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1674624" behindDoc="0" locked="0" layoutInCell="1" allowOverlap="1" wp14:anchorId="6D94088A" wp14:editId="0AFF0351">
                  <wp:simplePos x="0" y="0"/>
                  <wp:positionH relativeFrom="column">
                    <wp:posOffset>528231</wp:posOffset>
                  </wp:positionH>
                  <wp:positionV relativeFrom="paragraph">
                    <wp:posOffset>19050</wp:posOffset>
                  </wp:positionV>
                  <wp:extent cx="972185" cy="1113790"/>
                  <wp:effectExtent l="0" t="0" r="0" b="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972185" cy="11137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257A5" w:rsidRPr="00405A6B" w14:paraId="49E0BA8A" w14:textId="77777777" w:rsidTr="007222C0">
        <w:tc>
          <w:tcPr>
            <w:tcW w:w="6804" w:type="dxa"/>
            <w:shd w:val="clear" w:color="auto" w:fill="auto"/>
          </w:tcPr>
          <w:p w14:paraId="4244CBAF" w14:textId="7DB54149" w:rsidR="00C257A5" w:rsidRPr="00405A6B" w:rsidRDefault="00C257A5" w:rsidP="007222C0">
            <w:pPr>
              <w:pStyle w:val="1"/>
              <w:tabs>
                <w:tab w:val="clear" w:pos="2268"/>
                <w:tab w:val="left" w:pos="-7797"/>
              </w:tabs>
              <w:ind w:left="-100" w:firstLine="284"/>
              <w:rPr>
                <w:rFonts w:ascii="Times New Roman" w:hAnsi="Times New Roman"/>
                <w:sz w:val="24"/>
                <w:szCs w:val="24"/>
                <w:lang w:val="az-Latn-AZ"/>
              </w:rPr>
            </w:pPr>
            <w:r w:rsidRPr="00405A6B">
              <w:rPr>
                <w:rFonts w:ascii="Times New Roman" w:hAnsi="Times New Roman"/>
                <w:sz w:val="24"/>
                <w:szCs w:val="24"/>
                <w:lang w:val="az-Latn-AZ"/>
              </w:rPr>
              <w:t xml:space="preserve">       Əvvəlcədən çəkilmiş üçbucağın daxilinə çevrə çəkək.</w:t>
            </w:r>
          </w:p>
          <w:p w14:paraId="6446DD20" w14:textId="3AC81CD1" w:rsidR="00C257A5" w:rsidRPr="00405A6B" w:rsidRDefault="00C257A5" w:rsidP="007222C0">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t xml:space="preserve">1. Line </w:t>
            </w:r>
            <w:r w:rsidR="00EC00E8" w:rsidRPr="00405A6B">
              <w:rPr>
                <w:rFonts w:ascii="Times New Roman" w:hAnsi="Times New Roman"/>
                <w:sz w:val="24"/>
                <w:szCs w:val="24"/>
                <w:lang w:val="az-Latn-AZ"/>
              </w:rPr>
              <w:t>əmri</w:t>
            </w:r>
            <w:r w:rsidR="00D53312">
              <w:rPr>
                <w:rFonts w:ascii="Times New Roman" w:hAnsi="Times New Roman"/>
                <w:sz w:val="24"/>
                <w:szCs w:val="24"/>
                <w:lang w:val="az-Latn-AZ"/>
              </w:rPr>
              <w:t xml:space="preserve"> </w:t>
            </w:r>
            <w:r w:rsidRPr="00405A6B">
              <w:rPr>
                <w:rFonts w:ascii="Times New Roman" w:hAnsi="Times New Roman"/>
                <w:sz w:val="24"/>
                <w:szCs w:val="24"/>
                <w:lang w:val="az-Latn-AZ"/>
              </w:rPr>
              <w:t>ilə ixtiyari üçbucaq çəkilir;</w:t>
            </w:r>
          </w:p>
          <w:p w14:paraId="0D9E0BB1" w14:textId="2A064E2D" w:rsidR="00C257A5" w:rsidRPr="00405A6B" w:rsidRDefault="00C257A5" w:rsidP="007222C0">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t xml:space="preserve">2. </w:t>
            </w:r>
            <w:r w:rsidRPr="00405A6B">
              <w:rPr>
                <w:rFonts w:ascii="Times New Roman" w:hAnsi="Times New Roman"/>
                <w:noProof/>
                <w:sz w:val="24"/>
                <w:szCs w:val="24"/>
                <w:lang w:val="tr-TR" w:eastAsia="tr-TR"/>
              </w:rPr>
              <w:drawing>
                <wp:inline distT="0" distB="0" distL="0" distR="0" wp14:anchorId="59EC6120" wp14:editId="742EE488">
                  <wp:extent cx="997246" cy="283860"/>
                  <wp:effectExtent l="0" t="0" r="0" b="1905"/>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040923" cy="296292"/>
                          </a:xfrm>
                          <a:prstGeom prst="rect">
                            <a:avLst/>
                          </a:prstGeom>
                          <a:noFill/>
                          <a:ln>
                            <a:noFill/>
                          </a:ln>
                        </pic:spPr>
                      </pic:pic>
                    </a:graphicData>
                  </a:graphic>
                </wp:inline>
              </w:drawing>
            </w:r>
            <w:r w:rsidRPr="00405A6B">
              <w:rPr>
                <w:rFonts w:ascii="Times New Roman" w:hAnsi="Times New Roman"/>
                <w:noProof/>
                <w:sz w:val="24"/>
                <w:szCs w:val="24"/>
                <w:lang w:val="az-Latn-AZ"/>
              </w:rPr>
              <w:t xml:space="preserve"> </w:t>
            </w:r>
            <w:r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D53312">
              <w:rPr>
                <w:rFonts w:ascii="Times New Roman" w:hAnsi="Times New Roman"/>
                <w:sz w:val="24"/>
                <w:szCs w:val="24"/>
                <w:lang w:val="az-Latn-AZ"/>
              </w:rPr>
              <w:t xml:space="preserve"> </w:t>
            </w:r>
            <w:r w:rsidRPr="00405A6B">
              <w:rPr>
                <w:rFonts w:ascii="Times New Roman" w:hAnsi="Times New Roman"/>
                <w:sz w:val="24"/>
                <w:szCs w:val="24"/>
                <w:lang w:val="az-Latn-AZ"/>
              </w:rPr>
              <w:t>işə salınır;</w:t>
            </w:r>
          </w:p>
          <w:p w14:paraId="03332A78" w14:textId="77777777" w:rsidR="00C257A5" w:rsidRPr="00405A6B" w:rsidRDefault="00C257A5" w:rsidP="007222C0">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t>3. Specify center point for circle or [3P/2P/Ttr (tan tan radius)]: _</w:t>
            </w:r>
            <w:r w:rsidRPr="00405A6B">
              <w:rPr>
                <w:rFonts w:ascii="Times New Roman" w:hAnsi="Times New Roman"/>
                <w:i/>
                <w:sz w:val="24"/>
                <w:szCs w:val="24"/>
                <w:lang w:val="az-Latn-AZ"/>
              </w:rPr>
              <w:t>3p</w:t>
            </w:r>
            <w:r w:rsidRPr="00405A6B">
              <w:rPr>
                <w:rFonts w:ascii="Times New Roman" w:hAnsi="Times New Roman"/>
                <w:sz w:val="24"/>
                <w:szCs w:val="24"/>
                <w:lang w:val="az-Latn-AZ"/>
              </w:rPr>
              <w:t xml:space="preserve"> ;</w:t>
            </w:r>
          </w:p>
          <w:p w14:paraId="5CF0F4AA" w14:textId="77777777" w:rsidR="00C257A5" w:rsidRPr="00405A6B" w:rsidRDefault="00C257A5" w:rsidP="007222C0">
            <w:pPr>
              <w:pStyle w:val="1"/>
              <w:ind w:left="-100" w:hanging="284"/>
              <w:rPr>
                <w:rFonts w:ascii="Times New Roman" w:hAnsi="Times New Roman"/>
                <w:sz w:val="24"/>
                <w:szCs w:val="24"/>
                <w:lang w:val="az-Latn-AZ"/>
              </w:rPr>
            </w:pPr>
            <w:r w:rsidRPr="00405A6B">
              <w:rPr>
                <w:rFonts w:ascii="Times New Roman" w:hAnsi="Times New Roman"/>
                <w:sz w:val="24"/>
                <w:szCs w:val="24"/>
                <w:lang w:val="az-Latn-AZ"/>
              </w:rPr>
              <w:t xml:space="preserve">4. Specify first point on circle: _tan to </w:t>
            </w:r>
            <w:r w:rsidRPr="00405A6B">
              <w:rPr>
                <w:rFonts w:ascii="Times New Roman" w:hAnsi="Times New Roman"/>
                <w:i/>
                <w:sz w:val="24"/>
                <w:szCs w:val="24"/>
                <w:lang w:val="az-Latn-AZ"/>
              </w:rPr>
              <w:t>(siçanın nişanı 1-ci xəttə yaxın</w:t>
            </w:r>
            <w:r w:rsidRPr="00405A6B">
              <w:rPr>
                <w:rFonts w:ascii="Times New Roman" w:hAnsi="Times New Roman"/>
                <w:i/>
                <w:sz w:val="24"/>
                <w:szCs w:val="24"/>
                <w:lang w:val="az-Latn-AZ"/>
              </w:rPr>
              <w:softHyphen/>
              <w:t>laşdırılıb sol düyməsi vurulur)&lt;&gt;</w:t>
            </w:r>
          </w:p>
          <w:p w14:paraId="22E70B02" w14:textId="77777777" w:rsidR="00C257A5" w:rsidRPr="00405A6B" w:rsidRDefault="00C257A5" w:rsidP="007222C0">
            <w:pPr>
              <w:pStyle w:val="1"/>
              <w:ind w:left="-100" w:firstLine="0"/>
              <w:rPr>
                <w:rFonts w:ascii="Times New Roman" w:hAnsi="Times New Roman"/>
                <w:i/>
                <w:sz w:val="24"/>
                <w:szCs w:val="24"/>
                <w:lang w:val="az-Latn-AZ"/>
              </w:rPr>
            </w:pPr>
            <w:r w:rsidRPr="00405A6B">
              <w:rPr>
                <w:rFonts w:ascii="Times New Roman" w:hAnsi="Times New Roman"/>
                <w:sz w:val="24"/>
                <w:szCs w:val="24"/>
                <w:lang w:val="az-Latn-AZ"/>
              </w:rPr>
              <w:t>5. Specify second point on circle: _</w:t>
            </w:r>
            <w:r w:rsidRPr="00405A6B">
              <w:rPr>
                <w:rFonts w:ascii="Times New Roman" w:hAnsi="Times New Roman"/>
                <w:i/>
                <w:sz w:val="24"/>
                <w:szCs w:val="24"/>
                <w:lang w:val="az-Latn-AZ"/>
              </w:rPr>
              <w:t>tan to</w:t>
            </w:r>
            <w:r w:rsidRPr="00405A6B">
              <w:rPr>
                <w:rFonts w:ascii="Times New Roman" w:hAnsi="Times New Roman"/>
                <w:sz w:val="24"/>
                <w:szCs w:val="24"/>
                <w:lang w:val="az-Latn-AZ"/>
              </w:rPr>
              <w:t xml:space="preserve"> </w:t>
            </w:r>
            <w:r w:rsidRPr="00405A6B">
              <w:rPr>
                <w:rFonts w:ascii="Times New Roman" w:hAnsi="Times New Roman"/>
                <w:i/>
                <w:sz w:val="24"/>
                <w:szCs w:val="24"/>
                <w:lang w:val="az-Latn-AZ"/>
              </w:rPr>
              <w:t>(2-ci xətt seçilir)&lt;&gt;</w:t>
            </w:r>
          </w:p>
          <w:p w14:paraId="149E0FC4" w14:textId="77777777" w:rsidR="00C257A5" w:rsidRPr="00405A6B" w:rsidRDefault="00C257A5" w:rsidP="007222C0">
            <w:pPr>
              <w:tabs>
                <w:tab w:val="left" w:pos="2440"/>
              </w:tabs>
              <w:ind w:left="-100"/>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6. Specify third point on circle: _tan to </w:t>
            </w:r>
            <w:r w:rsidRPr="00405A6B">
              <w:rPr>
                <w:rFonts w:ascii="Times New Roman" w:hAnsi="Times New Roman" w:cs="Times New Roman"/>
                <w:i/>
                <w:sz w:val="24"/>
                <w:szCs w:val="24"/>
                <w:lang w:val="az-Latn-AZ"/>
              </w:rPr>
              <w:t>(3-cü  xətt seçilir)&lt;&gt;</w:t>
            </w:r>
          </w:p>
        </w:tc>
        <w:tc>
          <w:tcPr>
            <w:tcW w:w="2835" w:type="dxa"/>
            <w:shd w:val="clear" w:color="auto" w:fill="auto"/>
          </w:tcPr>
          <w:p w14:paraId="0ECF82FC" w14:textId="2E96C178" w:rsidR="00C257A5" w:rsidRPr="00405A6B" w:rsidRDefault="00C257A5" w:rsidP="007A5EE1">
            <w:pPr>
              <w:pStyle w:val="1"/>
              <w:tabs>
                <w:tab w:val="clear" w:pos="2268"/>
              </w:tabs>
              <w:ind w:firstLine="0"/>
              <w:rPr>
                <w:rFonts w:ascii="Times New Roman" w:hAnsi="Times New Roman"/>
                <w:noProof/>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1675648" behindDoc="0" locked="0" layoutInCell="1" allowOverlap="1" wp14:anchorId="631890A4" wp14:editId="460238C1">
                  <wp:simplePos x="0" y="0"/>
                  <wp:positionH relativeFrom="column">
                    <wp:posOffset>447675</wp:posOffset>
                  </wp:positionH>
                  <wp:positionV relativeFrom="paragraph">
                    <wp:posOffset>816758</wp:posOffset>
                  </wp:positionV>
                  <wp:extent cx="1189355" cy="581660"/>
                  <wp:effectExtent l="0" t="0" r="0" b="889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189355" cy="5816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F1C0FC1" w14:textId="77777777" w:rsidR="007222C0" w:rsidRPr="00405A6B" w:rsidRDefault="007222C0" w:rsidP="007A5EE1">
      <w:pPr>
        <w:pStyle w:val="a2"/>
        <w:rPr>
          <w:rFonts w:ascii="Times New Roman" w:hAnsi="Times New Roman"/>
          <w:caps/>
          <w:sz w:val="24"/>
          <w:szCs w:val="24"/>
          <w:lang w:val="az-Latn-AZ"/>
        </w:rPr>
      </w:pPr>
    </w:p>
    <w:p w14:paraId="6A7D9FF3" w14:textId="4C193A09" w:rsidR="00C257A5" w:rsidRPr="00405A6B" w:rsidRDefault="00EC00E8" w:rsidP="007222C0">
      <w:pPr>
        <w:pStyle w:val="a2"/>
        <w:spacing w:after="0"/>
        <w:rPr>
          <w:rFonts w:ascii="Times New Roman" w:hAnsi="Times New Roman"/>
          <w:color w:val="C00000"/>
          <w:sz w:val="24"/>
          <w:szCs w:val="24"/>
          <w:lang w:val="az-Latn-AZ"/>
        </w:rPr>
      </w:pPr>
      <w:r w:rsidRPr="00405A6B">
        <w:rPr>
          <w:rFonts w:ascii="Times New Roman" w:hAnsi="Times New Roman"/>
          <w:caps/>
          <w:color w:val="C00000"/>
          <w:sz w:val="24"/>
          <w:szCs w:val="24"/>
          <w:lang w:val="az-Latn-AZ"/>
        </w:rPr>
        <w:t xml:space="preserve">3.4.2. </w:t>
      </w:r>
      <w:r w:rsidR="00C257A5" w:rsidRPr="00405A6B">
        <w:rPr>
          <w:rFonts w:ascii="Times New Roman" w:hAnsi="Times New Roman"/>
          <w:caps/>
          <w:color w:val="C00000"/>
          <w:sz w:val="24"/>
          <w:szCs w:val="24"/>
          <w:lang w:val="az-Latn-AZ"/>
        </w:rPr>
        <w:t>Polixətlərin</w:t>
      </w:r>
      <w:r w:rsidR="00C257A5" w:rsidRPr="00405A6B">
        <w:rPr>
          <w:rFonts w:ascii="Times New Roman" w:hAnsi="Times New Roman"/>
          <w:color w:val="C00000"/>
          <w:sz w:val="24"/>
          <w:szCs w:val="24"/>
          <w:lang w:val="az-Latn-AZ"/>
        </w:rPr>
        <w:t xml:space="preserve"> </w:t>
      </w:r>
      <w:r w:rsidRPr="00405A6B">
        <w:rPr>
          <w:rFonts w:ascii="Times New Roman" w:hAnsi="Times New Roman"/>
          <w:color w:val="C00000"/>
          <w:sz w:val="24"/>
          <w:szCs w:val="24"/>
          <w:lang w:val="az-Latn-AZ"/>
        </w:rPr>
        <w:t xml:space="preserve">çəkilməsi və </w:t>
      </w:r>
      <w:r w:rsidR="00C257A5" w:rsidRPr="00405A6B">
        <w:rPr>
          <w:rFonts w:ascii="Times New Roman" w:hAnsi="Times New Roman"/>
          <w:color w:val="C00000"/>
          <w:sz w:val="24"/>
          <w:szCs w:val="24"/>
          <w:lang w:val="az-Latn-AZ"/>
        </w:rPr>
        <w:t xml:space="preserve">redaktə edilməsi </w:t>
      </w:r>
    </w:p>
    <w:p w14:paraId="706E2815" w14:textId="426EA40E" w:rsidR="00C257A5" w:rsidRPr="00405A6B" w:rsidRDefault="00C257A5" w:rsidP="007A5EE1">
      <w:pPr>
        <w:pStyle w:val="1"/>
        <w:rPr>
          <w:rFonts w:ascii="Times New Roman" w:hAnsi="Times New Roman"/>
          <w:sz w:val="24"/>
          <w:szCs w:val="24"/>
          <w:lang w:val="az-Latn-AZ"/>
        </w:rPr>
      </w:pPr>
      <w:r w:rsidRPr="00405A6B">
        <w:rPr>
          <w:rFonts w:ascii="Times New Roman" w:hAnsi="Times New Roman"/>
          <w:sz w:val="24"/>
          <w:szCs w:val="24"/>
          <w:lang w:val="az-Latn-AZ"/>
        </w:rPr>
        <w:t xml:space="preserve">Polixətt dedikdə düz xətt və qövsün kombinasiyasından ibarət xətt başa düşülür. Bu xəttin xüsusiyyəti ondan ibarətdir ki, onu təşkil edən düz xəttin və ya qövsün qalınlığını vermək olur. Polixətt vahid xətt kimi qəbul olunur, şəkildəki kimi. Bu </w:t>
      </w:r>
      <w:r w:rsidR="00C53257">
        <w:rPr>
          <w:rFonts w:ascii="Times New Roman" w:hAnsi="Times New Roman"/>
          <w:sz w:val="24"/>
          <w:szCs w:val="24"/>
          <w:lang w:val="az-Latn-AZ"/>
        </w:rPr>
        <w:t>əmrə</w:t>
      </w:r>
      <w:r w:rsidRPr="00405A6B">
        <w:rPr>
          <w:rFonts w:ascii="Times New Roman" w:hAnsi="Times New Roman"/>
          <w:sz w:val="24"/>
          <w:szCs w:val="24"/>
          <w:lang w:val="az-Latn-AZ"/>
        </w:rPr>
        <w:t xml:space="preserve"> (qalınlıq 0 deyilsə) LWT (hal sətrində yerləşir və xət</w:t>
      </w:r>
      <w:r w:rsidR="005253AB">
        <w:rPr>
          <w:rFonts w:ascii="Times New Roman" w:hAnsi="Times New Roman"/>
          <w:sz w:val="24"/>
          <w:szCs w:val="24"/>
          <w:lang w:val="az-Latn-AZ"/>
        </w:rPr>
        <w:t>t</w:t>
      </w:r>
      <w:r w:rsidRPr="00405A6B">
        <w:rPr>
          <w:rFonts w:ascii="Times New Roman" w:hAnsi="Times New Roman"/>
          <w:sz w:val="24"/>
          <w:szCs w:val="24"/>
          <w:lang w:val="az-Latn-AZ"/>
        </w:rPr>
        <w:t>in qalınlığını</w:t>
      </w:r>
      <w:r w:rsidR="005253AB">
        <w:rPr>
          <w:rFonts w:ascii="Times New Roman" w:hAnsi="Times New Roman"/>
          <w:sz w:val="24"/>
          <w:szCs w:val="24"/>
          <w:lang w:val="az-Latn-AZ"/>
        </w:rPr>
        <w:t>,</w:t>
      </w:r>
      <w:r w:rsidRPr="00405A6B">
        <w:rPr>
          <w:rFonts w:ascii="Times New Roman" w:hAnsi="Times New Roman"/>
          <w:sz w:val="24"/>
          <w:szCs w:val="24"/>
          <w:lang w:val="az-Latn-AZ"/>
        </w:rPr>
        <w:t xml:space="preserve"> görnüşünü idarə edir) təsir etmir. </w:t>
      </w:r>
    </w:p>
    <w:p w14:paraId="3E4414FE" w14:textId="159B9FD3" w:rsidR="008304E8" w:rsidRPr="00405A6B" w:rsidRDefault="00161708" w:rsidP="008304E8">
      <w:pPr>
        <w:pStyle w:val="1"/>
        <w:ind w:firstLine="0"/>
        <w:jc w:val="center"/>
        <w:rPr>
          <w:rFonts w:ascii="Times New Roman" w:hAnsi="Times New Roman"/>
          <w:sz w:val="24"/>
          <w:szCs w:val="24"/>
          <w:lang w:val="az-Latn-AZ"/>
        </w:rPr>
      </w:pPr>
      <w:r w:rsidRPr="00405A6B">
        <w:rPr>
          <w:rFonts w:ascii="Times New Roman" w:hAnsi="Times New Roman"/>
          <w:noProof/>
          <w:sz w:val="24"/>
          <w:szCs w:val="24"/>
          <w:lang w:val="tr-TR" w:eastAsia="tr-TR"/>
        </w:rPr>
        <mc:AlternateContent>
          <mc:Choice Requires="wps">
            <w:drawing>
              <wp:anchor distT="0" distB="0" distL="114300" distR="114300" simplePos="0" relativeHeight="252316672" behindDoc="0" locked="0" layoutInCell="1" allowOverlap="1" wp14:anchorId="74FCB7DA" wp14:editId="5E482DFC">
                <wp:simplePos x="0" y="0"/>
                <wp:positionH relativeFrom="column">
                  <wp:posOffset>927735</wp:posOffset>
                </wp:positionH>
                <wp:positionV relativeFrom="paragraph">
                  <wp:posOffset>960120</wp:posOffset>
                </wp:positionV>
                <wp:extent cx="4200525" cy="371475"/>
                <wp:effectExtent l="0" t="0" r="0" b="0"/>
                <wp:wrapNone/>
                <wp:docPr id="9280" name="Надпись 9280"/>
                <wp:cNvGraphicFramePr/>
                <a:graphic xmlns:a="http://schemas.openxmlformats.org/drawingml/2006/main">
                  <a:graphicData uri="http://schemas.microsoft.com/office/word/2010/wordprocessingShape">
                    <wps:wsp>
                      <wps:cNvSpPr txBox="1"/>
                      <wps:spPr>
                        <a:xfrm>
                          <a:off x="0" y="0"/>
                          <a:ext cx="4200525" cy="371475"/>
                        </a:xfrm>
                        <a:prstGeom prst="rect">
                          <a:avLst/>
                        </a:prstGeom>
                        <a:noFill/>
                        <a:ln w="6350">
                          <a:noFill/>
                        </a:ln>
                      </wps:spPr>
                      <wps:txbx>
                        <w:txbxContent>
                          <w:p w14:paraId="214826D1" w14:textId="68E1C894" w:rsidR="005C6CCE" w:rsidRPr="008304E8" w:rsidRDefault="005C6CCE">
                            <w:pPr>
                              <w:rPr>
                                <w:rFonts w:ascii="Arial" w:hAnsi="Arial" w:cs="Arial"/>
                                <w:sz w:val="20"/>
                                <w:szCs w:val="20"/>
                                <w:lang w:val="az-Latn-AZ"/>
                              </w:rPr>
                            </w:pPr>
                            <w:r>
                              <w:rPr>
                                <w:rFonts w:ascii="Arial" w:hAnsi="Arial" w:cs="Arial"/>
                                <w:sz w:val="20"/>
                                <w:szCs w:val="20"/>
                                <w:lang w:val="az-Latn-AZ"/>
                              </w:rPr>
                              <w:t>Line-la çəkilmiş xətt                                  Polyline-la çəkilmiş xətt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FCB7DA" id="Надпись 9280" o:spid="_x0000_s1053" type="#_x0000_t202" style="position:absolute;left:0;text-align:left;margin-left:73.05pt;margin-top:75.6pt;width:330.75pt;height:29.25pt;z-index:25231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" filled="f" stroked="f" strokeweight=".5pt">
                <v:textbox>
                  <w:txbxContent>
                    <w:p w14:paraId="214826D1" w14:textId="68E1C894" w:rsidR="005C6CCE" w:rsidRPr="008304E8" w:rsidRDefault="005C6CCE">
                      <w:pPr>
                        <w:rPr>
                          <w:rFonts w:ascii="Arial" w:hAnsi="Arial" w:cs="Arial"/>
                          <w:sz w:val="20"/>
                          <w:szCs w:val="20"/>
                          <w:lang w:val="az-Latn-AZ"/>
                        </w:rPr>
                      </w:pPr>
                      <w:r>
                        <w:rPr>
                          <w:rFonts w:ascii="Arial" w:hAnsi="Arial" w:cs="Arial"/>
                          <w:sz w:val="20"/>
                          <w:szCs w:val="20"/>
                          <w:lang w:val="az-Latn-AZ"/>
                        </w:rPr>
                        <w:t>Line-la çəkilmiş xətt                                  Polyline-la çəkilmiş xətt</w:t>
                      </w:r>
                    </w:p>
                  </w:txbxContent>
                </v:textbox>
              </v:shape>
            </w:pict>
          </mc:Fallback>
        </mc:AlternateContent>
      </w:r>
      <w:r w:rsidRPr="00405A6B">
        <w:rPr>
          <w:rFonts w:ascii="Times New Roman" w:hAnsi="Times New Roman"/>
          <w:noProof/>
          <w:sz w:val="24"/>
          <w:szCs w:val="24"/>
          <w:lang w:val="tr-TR" w:eastAsia="tr-TR"/>
        </w:rPr>
        <w:drawing>
          <wp:inline distT="0" distB="0" distL="0" distR="0" wp14:anchorId="25C8AD6D" wp14:editId="12190FA4">
            <wp:extent cx="4324350" cy="1133475"/>
            <wp:effectExtent l="0" t="0" r="0" b="9525"/>
            <wp:docPr id="9281" name="Рисунок 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324350" cy="1133475"/>
                    </a:xfrm>
                    <a:prstGeom prst="rect">
                      <a:avLst/>
                    </a:prstGeom>
                    <a:noFill/>
                    <a:ln>
                      <a:noFill/>
                    </a:ln>
                  </pic:spPr>
                </pic:pic>
              </a:graphicData>
            </a:graphic>
          </wp:inline>
        </w:drawing>
      </w:r>
    </w:p>
    <w:p w14:paraId="6E488E0B" w14:textId="3F9177F1" w:rsidR="007222C0" w:rsidRPr="00405A6B" w:rsidRDefault="007222C0" w:rsidP="007A5EE1">
      <w:pPr>
        <w:pStyle w:val="1"/>
        <w:rPr>
          <w:rFonts w:ascii="Times New Roman" w:hAnsi="Times New Roman"/>
          <w:sz w:val="24"/>
          <w:szCs w:val="24"/>
          <w:lang w:val="az-Latn-AZ"/>
        </w:rPr>
      </w:pPr>
    </w:p>
    <w:p w14:paraId="2B323318" w14:textId="7439D7AD" w:rsidR="00C257A5" w:rsidRPr="00D01D3C" w:rsidRDefault="00C257A5" w:rsidP="007570CD">
      <w:pPr>
        <w:pStyle w:val="1"/>
        <w:spacing w:after="120"/>
        <w:ind w:firstLine="0"/>
        <w:jc w:val="center"/>
        <w:rPr>
          <w:rFonts w:ascii="Times New Roman" w:hAnsi="Times New Roman"/>
          <w:sz w:val="24"/>
          <w:szCs w:val="24"/>
          <w:lang w:val="az-Latn-AZ"/>
        </w:rPr>
      </w:pPr>
      <w:r w:rsidRPr="00D01D3C">
        <w:rPr>
          <w:rFonts w:ascii="Times New Roman" w:hAnsi="Times New Roman"/>
          <w:b/>
          <w:caps/>
          <w:sz w:val="24"/>
          <w:szCs w:val="24"/>
          <w:lang w:val="az-Latn-AZ"/>
        </w:rPr>
        <w:lastRenderedPageBreak/>
        <w:t xml:space="preserve">PLINE </w:t>
      </w:r>
      <w:r w:rsidR="00EC00E8" w:rsidRPr="00D01D3C">
        <w:rPr>
          <w:rFonts w:ascii="Times New Roman" w:hAnsi="Times New Roman"/>
          <w:b/>
          <w:sz w:val="24"/>
          <w:szCs w:val="24"/>
          <w:lang w:val="az-Latn-AZ"/>
        </w:rPr>
        <w:t>əmri</w:t>
      </w:r>
      <w:r w:rsidR="007222C0" w:rsidRPr="00D01D3C">
        <w:rPr>
          <w:rFonts w:ascii="Times New Roman" w:hAnsi="Times New Roman"/>
          <w:sz w:val="24"/>
          <w:szCs w:val="24"/>
          <w:lang w:val="az-Latn-AZ"/>
        </w:rPr>
        <w:t xml:space="preserve">  </w:t>
      </w:r>
      <w:r w:rsidR="007222C0" w:rsidRPr="00D01D3C">
        <w:rPr>
          <w:rFonts w:ascii="Times New Roman" w:hAnsi="Times New Roman"/>
          <w:b/>
          <w:noProof/>
          <w:sz w:val="24"/>
          <w:szCs w:val="24"/>
          <w:lang w:val="tr-TR" w:eastAsia="tr-TR"/>
        </w:rPr>
        <w:drawing>
          <wp:inline distT="0" distB="0" distL="0" distR="0" wp14:anchorId="50321177" wp14:editId="6679BA0D">
            <wp:extent cx="382772" cy="411522"/>
            <wp:effectExtent l="0" t="0" r="0" b="7620"/>
            <wp:docPr id="305"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49" cstate="print"/>
                    <a:srcRect/>
                    <a:stretch>
                      <a:fillRect/>
                    </a:stretch>
                  </pic:blipFill>
                  <pic:spPr bwMode="auto">
                    <a:xfrm>
                      <a:off x="0" y="0"/>
                      <a:ext cx="386546" cy="415579"/>
                    </a:xfrm>
                    <a:prstGeom prst="rect">
                      <a:avLst/>
                    </a:prstGeom>
                    <a:noFill/>
                    <a:ln w="9525">
                      <a:noFill/>
                      <a:miter lim="800000"/>
                      <a:headEnd/>
                      <a:tailEnd/>
                    </a:ln>
                  </pic:spPr>
                </pic:pic>
              </a:graphicData>
            </a:graphic>
          </wp:inline>
        </w:drawing>
      </w:r>
    </w:p>
    <w:p w14:paraId="3FDEECBF" w14:textId="6B2C9D93" w:rsidR="00C257A5" w:rsidRPr="00405A6B" w:rsidRDefault="007222C0" w:rsidP="007222C0">
      <w:pPr>
        <w:pStyle w:val="1"/>
        <w:tabs>
          <w:tab w:val="clear" w:pos="2268"/>
        </w:tabs>
        <w:rPr>
          <w:rFonts w:ascii="Times New Roman" w:hAnsi="Times New Roman"/>
          <w:sz w:val="24"/>
          <w:szCs w:val="24"/>
          <w:lang w:val="az-Latn-AZ"/>
        </w:rPr>
      </w:pPr>
      <w:r w:rsidRPr="00405A6B">
        <w:rPr>
          <w:rFonts w:ascii="Times New Roman" w:hAnsi="Times New Roman"/>
          <w:sz w:val="24"/>
          <w:szCs w:val="24"/>
          <w:lang w:val="az-Latn-AZ"/>
        </w:rPr>
        <w:tab/>
      </w:r>
      <w:r w:rsidR="003F4A2D">
        <w:rPr>
          <w:rFonts w:ascii="Times New Roman" w:hAnsi="Times New Roman"/>
          <w:sz w:val="24"/>
          <w:szCs w:val="24"/>
          <w:lang w:val="az-Latn-AZ"/>
        </w:rPr>
        <w:t>Polixəti</w:t>
      </w:r>
      <w:r w:rsidR="00C257A5" w:rsidRPr="00405A6B">
        <w:rPr>
          <w:rFonts w:ascii="Times New Roman" w:hAnsi="Times New Roman"/>
          <w:sz w:val="24"/>
          <w:szCs w:val="24"/>
          <w:lang w:val="az-Latn-AZ"/>
        </w:rPr>
        <w:t xml:space="preserve">n çəkilməsi üçün </w:t>
      </w:r>
      <w:r w:rsidR="00C257A5" w:rsidRPr="00405A6B">
        <w:rPr>
          <w:rFonts w:ascii="Times New Roman" w:hAnsi="Times New Roman"/>
          <w:b/>
          <w:sz w:val="24"/>
          <w:szCs w:val="24"/>
          <w:lang w:val="az-Latn-AZ"/>
        </w:rPr>
        <w:t xml:space="preserve">DRAW </w:t>
      </w:r>
      <w:r w:rsidR="00C257A5" w:rsidRPr="00405A6B">
        <w:rPr>
          <w:rFonts w:ascii="Times New Roman" w:hAnsi="Times New Roman"/>
          <w:sz w:val="24"/>
          <w:szCs w:val="24"/>
          <w:lang w:val="az-Latn-AZ"/>
        </w:rPr>
        <w:t xml:space="preserve">alət lövhəsindən </w:t>
      </w:r>
      <w:r w:rsidR="00C257A5" w:rsidRPr="00405A6B">
        <w:rPr>
          <w:rFonts w:ascii="Times New Roman" w:hAnsi="Times New Roman"/>
          <w:b/>
          <w:sz w:val="24"/>
          <w:szCs w:val="24"/>
          <w:lang w:val="az-Latn-AZ"/>
        </w:rPr>
        <w:t xml:space="preserve">Polyline  </w:t>
      </w:r>
      <w:r w:rsidR="00C257A5" w:rsidRPr="00405A6B">
        <w:rPr>
          <w:rFonts w:ascii="Times New Roman" w:hAnsi="Times New Roman"/>
          <w:b/>
          <w:noProof/>
          <w:sz w:val="24"/>
          <w:szCs w:val="24"/>
          <w:lang w:val="tr-TR" w:eastAsia="tr-TR"/>
        </w:rPr>
        <w:drawing>
          <wp:inline distT="0" distB="0" distL="0" distR="0" wp14:anchorId="1DDEC36F" wp14:editId="66E37CC1">
            <wp:extent cx="283603" cy="304904"/>
            <wp:effectExtent l="19050" t="0" r="2147" b="0"/>
            <wp:docPr id="12996"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49" cstate="print"/>
                    <a:srcRect/>
                    <a:stretch>
                      <a:fillRect/>
                    </a:stretch>
                  </pic:blipFill>
                  <pic:spPr bwMode="auto">
                    <a:xfrm>
                      <a:off x="0" y="0"/>
                      <a:ext cx="283548" cy="304845"/>
                    </a:xfrm>
                    <a:prstGeom prst="rect">
                      <a:avLst/>
                    </a:prstGeom>
                    <a:noFill/>
                    <a:ln w="9525">
                      <a:noFill/>
                      <a:miter lim="800000"/>
                      <a:headEnd/>
                      <a:tailEnd/>
                    </a:ln>
                  </pic:spPr>
                </pic:pic>
              </a:graphicData>
            </a:graphic>
          </wp:inline>
        </w:drawing>
      </w:r>
      <w:r w:rsidR="00C257A5" w:rsidRPr="00405A6B">
        <w:rPr>
          <w:rFonts w:ascii="Times New Roman" w:hAnsi="Times New Roman"/>
          <w:sz w:val="24"/>
          <w:szCs w:val="24"/>
          <w:lang w:val="az-Latn-AZ"/>
        </w:rPr>
        <w:t xml:space="preserve"> (Polixətt) aləti işə salınır və </w:t>
      </w:r>
      <w:r w:rsidR="00546F6D">
        <w:rPr>
          <w:rFonts w:ascii="Times New Roman" w:hAnsi="Times New Roman"/>
          <w:sz w:val="24"/>
          <w:szCs w:val="24"/>
          <w:lang w:val="az-Latn-AZ"/>
        </w:rPr>
        <w:t>əmrlər</w:t>
      </w:r>
      <w:r w:rsidR="00C257A5" w:rsidRPr="00405A6B">
        <w:rPr>
          <w:rFonts w:ascii="Times New Roman" w:hAnsi="Times New Roman"/>
          <w:sz w:val="24"/>
          <w:szCs w:val="24"/>
          <w:lang w:val="az-Latn-AZ"/>
        </w:rPr>
        <w:t xml:space="preserve"> sətrində növbəti dəvət yazılır.</w:t>
      </w:r>
    </w:p>
    <w:p w14:paraId="662D2ABC" w14:textId="77777777" w:rsidR="00C257A5" w:rsidRPr="00405A6B" w:rsidRDefault="00C257A5" w:rsidP="007A5EE1">
      <w:pPr>
        <w:pStyle w:val="1"/>
        <w:ind w:firstLine="0"/>
        <w:jc w:val="left"/>
        <w:rPr>
          <w:rFonts w:ascii="Times New Roman" w:hAnsi="Times New Roman"/>
          <w:b/>
          <w:i/>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_pline</w:t>
      </w:r>
    </w:p>
    <w:p w14:paraId="6DCD55D8" w14:textId="77777777" w:rsidR="00C257A5" w:rsidRPr="00405A6B" w:rsidRDefault="00C257A5" w:rsidP="007A5EE1">
      <w:pPr>
        <w:pStyle w:val="1"/>
        <w:ind w:firstLine="0"/>
        <w:jc w:val="left"/>
        <w:rPr>
          <w:rFonts w:ascii="Times New Roman" w:hAnsi="Times New Roman"/>
          <w:i/>
          <w:sz w:val="24"/>
          <w:szCs w:val="24"/>
          <w:lang w:val="az-Latn-AZ"/>
        </w:rPr>
      </w:pPr>
      <w:r w:rsidRPr="00405A6B">
        <w:rPr>
          <w:rFonts w:ascii="Times New Roman" w:hAnsi="Times New Roman"/>
          <w:i/>
          <w:sz w:val="24"/>
          <w:szCs w:val="24"/>
          <w:lang w:val="az-Latn-AZ"/>
        </w:rPr>
        <w:t>Specify start point: 10,10 (başlanğıc nöqtə)</w:t>
      </w:r>
    </w:p>
    <w:p w14:paraId="796340B8" w14:textId="77777777" w:rsidR="00C257A5" w:rsidRPr="00405A6B" w:rsidRDefault="00C257A5" w:rsidP="007A5EE1">
      <w:pPr>
        <w:pStyle w:val="1"/>
        <w:ind w:firstLine="0"/>
        <w:jc w:val="left"/>
        <w:rPr>
          <w:rFonts w:ascii="Times New Roman" w:hAnsi="Times New Roman"/>
          <w:i/>
          <w:sz w:val="24"/>
          <w:szCs w:val="24"/>
          <w:lang w:val="az-Latn-AZ"/>
        </w:rPr>
      </w:pPr>
      <w:r w:rsidRPr="00405A6B">
        <w:rPr>
          <w:rFonts w:ascii="Times New Roman" w:hAnsi="Times New Roman"/>
          <w:i/>
          <w:sz w:val="24"/>
          <w:szCs w:val="24"/>
          <w:lang w:val="az-Latn-AZ"/>
        </w:rPr>
        <w:t>Current line-width is 1.0000 (Cari xəttin qalınlığı 1-ir)</w:t>
      </w:r>
    </w:p>
    <w:p w14:paraId="6FB6B96B" w14:textId="77777777" w:rsidR="00C257A5" w:rsidRPr="00405A6B" w:rsidRDefault="00C257A5" w:rsidP="007A5EE1">
      <w:pPr>
        <w:pStyle w:val="1"/>
        <w:ind w:firstLine="0"/>
        <w:jc w:val="left"/>
        <w:rPr>
          <w:rFonts w:ascii="Times New Roman" w:hAnsi="Times New Roman"/>
          <w:i/>
          <w:sz w:val="24"/>
          <w:szCs w:val="24"/>
          <w:lang w:val="az-Latn-AZ"/>
        </w:rPr>
      </w:pPr>
      <w:r w:rsidRPr="00405A6B">
        <w:rPr>
          <w:rFonts w:ascii="Times New Roman" w:hAnsi="Times New Roman"/>
          <w:i/>
          <w:sz w:val="24"/>
          <w:szCs w:val="24"/>
          <w:lang w:val="az-Latn-AZ"/>
        </w:rPr>
        <w:t>Specify next point or [Arc/Halfwidth/Length/Undo/Width]: 100,100 (növbəti nöqtə)</w:t>
      </w:r>
    </w:p>
    <w:p w14:paraId="4FF43156" w14:textId="77777777" w:rsidR="00C257A5" w:rsidRPr="00405A6B" w:rsidRDefault="00C257A5" w:rsidP="007A5EE1">
      <w:pPr>
        <w:pStyle w:val="1"/>
        <w:ind w:firstLine="0"/>
        <w:jc w:val="left"/>
        <w:rPr>
          <w:rFonts w:ascii="Times New Roman" w:hAnsi="Times New Roman"/>
          <w:b/>
          <w:i/>
          <w:sz w:val="24"/>
          <w:szCs w:val="24"/>
          <w:lang w:val="az-Latn-AZ"/>
        </w:rPr>
      </w:pPr>
      <w:r w:rsidRPr="00405A6B">
        <w:rPr>
          <w:rFonts w:ascii="Times New Roman" w:hAnsi="Times New Roman"/>
          <w:i/>
          <w:sz w:val="24"/>
          <w:szCs w:val="24"/>
          <w:lang w:val="az-Latn-AZ"/>
        </w:rPr>
        <w:t>Specify next point or [Arc/Close/Halfwidth/Length/Undo/Width]: (növbəti nöqtə</w:t>
      </w:r>
      <w:r w:rsidRPr="00405A6B">
        <w:rPr>
          <w:rFonts w:ascii="Times New Roman" w:hAnsi="Times New Roman"/>
          <w:b/>
          <w:i/>
          <w:sz w:val="24"/>
          <w:szCs w:val="24"/>
          <w:lang w:val="az-Latn-AZ"/>
        </w:rPr>
        <w:t xml:space="preserve">)  </w:t>
      </w:r>
    </w:p>
    <w:p w14:paraId="661586A2" w14:textId="61D527B1" w:rsidR="00C257A5" w:rsidRPr="00405A6B" w:rsidRDefault="00170566" w:rsidP="00170566">
      <w:pPr>
        <w:pStyle w:val="1"/>
        <w:tabs>
          <w:tab w:val="clear" w:pos="2268"/>
          <w:tab w:val="left" w:pos="0"/>
        </w:tabs>
        <w:rPr>
          <w:rFonts w:ascii="Times New Roman" w:hAnsi="Times New Roman"/>
          <w:sz w:val="24"/>
          <w:szCs w:val="24"/>
          <w:lang w:val="az-Latn-AZ"/>
        </w:rPr>
      </w:pPr>
      <w:r w:rsidRPr="00405A6B">
        <w:rPr>
          <w:rFonts w:ascii="Times New Roman" w:hAnsi="Times New Roman"/>
          <w:b/>
          <w:sz w:val="24"/>
          <w:szCs w:val="24"/>
          <w:lang w:val="az-Latn-AZ"/>
        </w:rPr>
        <w:tab/>
      </w:r>
      <w:r w:rsidR="00C257A5" w:rsidRPr="00405A6B">
        <w:rPr>
          <w:rFonts w:ascii="Times New Roman" w:hAnsi="Times New Roman"/>
          <w:b/>
          <w:sz w:val="24"/>
          <w:szCs w:val="24"/>
          <w:lang w:val="az-Latn-AZ"/>
        </w:rPr>
        <w:t xml:space="preserve">Specify start point: </w:t>
      </w:r>
      <w:r w:rsidR="00C257A5" w:rsidRPr="00405A6B">
        <w:rPr>
          <w:rFonts w:ascii="Times New Roman" w:hAnsi="Times New Roman"/>
          <w:sz w:val="24"/>
          <w:szCs w:val="24"/>
          <w:lang w:val="az-Latn-AZ"/>
        </w:rPr>
        <w:t xml:space="preserve">(başlanğıc nöqtə) bunun cavabında </w:t>
      </w:r>
      <w:r w:rsidR="003F4A2D">
        <w:rPr>
          <w:rFonts w:ascii="Times New Roman" w:hAnsi="Times New Roman"/>
          <w:sz w:val="24"/>
          <w:szCs w:val="24"/>
          <w:lang w:val="az-Latn-AZ"/>
        </w:rPr>
        <w:t>polixəti</w:t>
      </w:r>
      <w:r w:rsidR="00C257A5" w:rsidRPr="00405A6B">
        <w:rPr>
          <w:rFonts w:ascii="Times New Roman" w:hAnsi="Times New Roman"/>
          <w:sz w:val="24"/>
          <w:szCs w:val="24"/>
          <w:lang w:val="az-Latn-AZ"/>
        </w:rPr>
        <w:t>n başla</w:t>
      </w:r>
      <w:r w:rsidR="009B0958" w:rsidRPr="00405A6B">
        <w:rPr>
          <w:rFonts w:ascii="Times New Roman" w:hAnsi="Times New Roman"/>
          <w:sz w:val="24"/>
          <w:szCs w:val="24"/>
          <w:lang w:val="az-Latn-AZ"/>
        </w:rPr>
        <w:t>nğıc nöqtəsi verilir və yeni də</w:t>
      </w:r>
      <w:r w:rsidR="00C257A5" w:rsidRPr="00405A6B">
        <w:rPr>
          <w:rFonts w:ascii="Times New Roman" w:hAnsi="Times New Roman"/>
          <w:sz w:val="24"/>
          <w:szCs w:val="24"/>
          <w:lang w:val="az-Latn-AZ"/>
        </w:rPr>
        <w:t xml:space="preserve">vət yazılır </w:t>
      </w:r>
      <w:r w:rsidR="00C257A5" w:rsidRPr="00405A6B">
        <w:rPr>
          <w:rFonts w:ascii="Times New Roman" w:hAnsi="Times New Roman"/>
          <w:b/>
          <w:sz w:val="24"/>
          <w:szCs w:val="24"/>
          <w:lang w:val="az-Latn-AZ"/>
        </w:rPr>
        <w:t xml:space="preserve">Specify next point or </w:t>
      </w:r>
      <w:r w:rsidR="00C257A5" w:rsidRPr="00405A6B">
        <w:rPr>
          <w:rFonts w:ascii="Times New Roman" w:hAnsi="Times New Roman"/>
          <w:sz w:val="24"/>
          <w:szCs w:val="24"/>
          <w:lang w:val="az-Latn-AZ"/>
        </w:rPr>
        <w:t>[</w:t>
      </w:r>
      <w:r w:rsidR="00C257A5" w:rsidRPr="00405A6B">
        <w:rPr>
          <w:rFonts w:ascii="Times New Roman" w:hAnsi="Times New Roman"/>
          <w:b/>
          <w:sz w:val="24"/>
          <w:szCs w:val="24"/>
          <w:lang w:val="az-Latn-AZ"/>
        </w:rPr>
        <w:t>Arc/Close/Halfwidth/ Lendth /Undo/ Width]:</w:t>
      </w:r>
      <w:r w:rsidR="00C257A5" w:rsidRPr="00405A6B">
        <w:rPr>
          <w:rFonts w:ascii="Times New Roman" w:hAnsi="Times New Roman"/>
          <w:sz w:val="24"/>
          <w:szCs w:val="24"/>
          <w:lang w:val="az-Latn-AZ"/>
        </w:rPr>
        <w:t>&lt;növbəti nöqtə&gt; (qövs/qapa/yarı en</w:t>
      </w:r>
      <w:r w:rsidR="008273BB" w:rsidRPr="00405A6B">
        <w:rPr>
          <w:rFonts w:ascii="Times New Roman" w:hAnsi="Times New Roman"/>
          <w:sz w:val="24"/>
          <w:szCs w:val="24"/>
          <w:lang w:val="az-Latn-AZ"/>
        </w:rPr>
        <w:t>/ uzunluq /ləğv et/ en:). Bu dəvətdəki alt</w:t>
      </w:r>
      <w:r w:rsidR="00546F6D">
        <w:rPr>
          <w:rFonts w:ascii="Times New Roman" w:hAnsi="Times New Roman"/>
          <w:sz w:val="24"/>
          <w:szCs w:val="24"/>
          <w:lang w:val="az-Latn-AZ"/>
        </w:rPr>
        <w:t>əmrlərin</w:t>
      </w:r>
      <w:r w:rsidR="008273BB" w:rsidRPr="00405A6B">
        <w:rPr>
          <w:rFonts w:ascii="Times New Roman" w:hAnsi="Times New Roman"/>
          <w:sz w:val="24"/>
          <w:szCs w:val="24"/>
          <w:lang w:val="az-Latn-AZ"/>
        </w:rPr>
        <w:t xml:space="preserve"> mə</w:t>
      </w:r>
      <w:r w:rsidR="00C257A5" w:rsidRPr="00405A6B">
        <w:rPr>
          <w:rFonts w:ascii="Times New Roman" w:hAnsi="Times New Roman"/>
          <w:sz w:val="24"/>
          <w:szCs w:val="24"/>
          <w:lang w:val="az-Latn-AZ"/>
        </w:rPr>
        <w:t xml:space="preserve">nası belədir. </w:t>
      </w:r>
    </w:p>
    <w:p w14:paraId="62DADF3F" w14:textId="61C405D8" w:rsidR="00C257A5" w:rsidRPr="00405A6B" w:rsidRDefault="00C257A5" w:rsidP="00502597">
      <w:pPr>
        <w:pStyle w:val="1"/>
        <w:numPr>
          <w:ilvl w:val="0"/>
          <w:numId w:val="55"/>
        </w:numPr>
        <w:ind w:left="284" w:hanging="284"/>
        <w:rPr>
          <w:rFonts w:ascii="Times New Roman" w:hAnsi="Times New Roman"/>
          <w:sz w:val="24"/>
          <w:szCs w:val="24"/>
          <w:lang w:val="az-Latn-AZ"/>
        </w:rPr>
      </w:pPr>
      <w:r w:rsidRPr="00405A6B">
        <w:rPr>
          <w:rFonts w:ascii="Times New Roman" w:hAnsi="Times New Roman"/>
          <w:b/>
          <w:sz w:val="24"/>
          <w:szCs w:val="24"/>
          <w:lang w:val="az-Latn-AZ"/>
        </w:rPr>
        <w:t>Arc</w:t>
      </w:r>
      <w:r w:rsidRPr="00405A6B">
        <w:rPr>
          <w:rFonts w:ascii="Times New Roman" w:hAnsi="Times New Roman"/>
          <w:sz w:val="24"/>
          <w:szCs w:val="24"/>
          <w:lang w:val="az-Latn-AZ"/>
        </w:rPr>
        <w:t xml:space="preserve"> (qövs) – qövs çəkməyə imkan verir;</w:t>
      </w:r>
    </w:p>
    <w:p w14:paraId="01B37165" w14:textId="1C97DE46" w:rsidR="00C257A5" w:rsidRPr="00405A6B" w:rsidRDefault="00C257A5" w:rsidP="00502597">
      <w:pPr>
        <w:pStyle w:val="1"/>
        <w:numPr>
          <w:ilvl w:val="0"/>
          <w:numId w:val="55"/>
        </w:numPr>
        <w:ind w:left="284" w:hanging="284"/>
        <w:rPr>
          <w:rFonts w:ascii="Times New Roman" w:hAnsi="Times New Roman"/>
          <w:sz w:val="24"/>
          <w:szCs w:val="24"/>
          <w:lang w:val="az-Latn-AZ"/>
        </w:rPr>
      </w:pPr>
      <w:r w:rsidRPr="00405A6B">
        <w:rPr>
          <w:rFonts w:ascii="Times New Roman" w:hAnsi="Times New Roman"/>
          <w:b/>
          <w:sz w:val="24"/>
          <w:szCs w:val="24"/>
          <w:lang w:val="az-Latn-AZ"/>
        </w:rPr>
        <w:t>Close</w:t>
      </w:r>
      <w:r w:rsidRPr="00405A6B">
        <w:rPr>
          <w:rFonts w:ascii="Times New Roman" w:hAnsi="Times New Roman"/>
          <w:sz w:val="24"/>
          <w:szCs w:val="24"/>
          <w:lang w:val="az-Latn-AZ"/>
        </w:rPr>
        <w:t xml:space="preserve"> (qapa) – </w:t>
      </w:r>
      <w:r w:rsidR="003F4A2D">
        <w:rPr>
          <w:rFonts w:ascii="Times New Roman" w:hAnsi="Times New Roman"/>
          <w:sz w:val="24"/>
          <w:szCs w:val="24"/>
          <w:lang w:val="az-Latn-AZ"/>
        </w:rPr>
        <w:t>polixəti</w:t>
      </w:r>
      <w:r w:rsidRPr="00405A6B">
        <w:rPr>
          <w:rFonts w:ascii="Times New Roman" w:hAnsi="Times New Roman"/>
          <w:sz w:val="24"/>
          <w:szCs w:val="24"/>
          <w:lang w:val="az-Latn-AZ"/>
        </w:rPr>
        <w:t xml:space="preserve">n əvvəlini son nöqtə ilə </w:t>
      </w:r>
      <w:r w:rsidR="00D53312">
        <w:rPr>
          <w:rFonts w:ascii="Times New Roman" w:hAnsi="Times New Roman"/>
          <w:sz w:val="24"/>
          <w:szCs w:val="24"/>
          <w:lang w:val="az-Latn-AZ"/>
        </w:rPr>
        <w:t>birləşdirir</w:t>
      </w:r>
      <w:r w:rsidRPr="00405A6B">
        <w:rPr>
          <w:rFonts w:ascii="Times New Roman" w:hAnsi="Times New Roman"/>
          <w:sz w:val="24"/>
          <w:szCs w:val="24"/>
          <w:lang w:val="az-Latn-AZ"/>
        </w:rPr>
        <w:t>. Əgər birinci nöqtədən sonra verilərsə polixətin çəkilməsi sona çatır;</w:t>
      </w:r>
    </w:p>
    <w:p w14:paraId="5C11ECAF" w14:textId="4B04CFF6" w:rsidR="00C257A5" w:rsidRPr="00405A6B" w:rsidRDefault="00C257A5" w:rsidP="00502597">
      <w:pPr>
        <w:pStyle w:val="1"/>
        <w:numPr>
          <w:ilvl w:val="0"/>
          <w:numId w:val="55"/>
        </w:numPr>
        <w:ind w:left="284" w:hanging="284"/>
        <w:rPr>
          <w:rFonts w:ascii="Times New Roman" w:hAnsi="Times New Roman"/>
          <w:sz w:val="24"/>
          <w:szCs w:val="24"/>
          <w:lang w:val="az-Latn-AZ"/>
        </w:rPr>
      </w:pPr>
      <w:r w:rsidRPr="00405A6B">
        <w:rPr>
          <w:rFonts w:ascii="Times New Roman" w:hAnsi="Times New Roman"/>
          <w:b/>
          <w:sz w:val="24"/>
          <w:szCs w:val="24"/>
          <w:lang w:val="az-Latn-AZ"/>
        </w:rPr>
        <w:t>HalfWidth</w:t>
      </w:r>
      <w:r w:rsidRPr="00405A6B">
        <w:rPr>
          <w:rFonts w:ascii="Times New Roman" w:hAnsi="Times New Roman"/>
          <w:sz w:val="24"/>
          <w:szCs w:val="24"/>
          <w:lang w:val="az-Latn-AZ"/>
        </w:rPr>
        <w:t xml:space="preserve"> (yarı en) –</w:t>
      </w:r>
      <w:r w:rsidR="007222C0" w:rsidRPr="00405A6B">
        <w:rPr>
          <w:rFonts w:ascii="Times New Roman" w:hAnsi="Times New Roman"/>
          <w:sz w:val="24"/>
          <w:szCs w:val="24"/>
          <w:lang w:val="az-Latn-AZ"/>
        </w:rPr>
        <w:t xml:space="preserve"> </w:t>
      </w:r>
      <w:r w:rsidR="003F4A2D">
        <w:rPr>
          <w:rFonts w:ascii="Times New Roman" w:hAnsi="Times New Roman"/>
          <w:sz w:val="24"/>
          <w:szCs w:val="24"/>
          <w:lang w:val="az-Latn-AZ"/>
        </w:rPr>
        <w:t>polixəti</w:t>
      </w:r>
      <w:r w:rsidRPr="00405A6B">
        <w:rPr>
          <w:rFonts w:ascii="Times New Roman" w:hAnsi="Times New Roman"/>
          <w:sz w:val="24"/>
          <w:szCs w:val="24"/>
          <w:lang w:val="az-Latn-AZ"/>
        </w:rPr>
        <w:t xml:space="preserve">n yarım enini daxil etməyə imkan verir. Bundan başqa </w:t>
      </w:r>
      <w:r w:rsidRPr="00405A6B">
        <w:rPr>
          <w:rFonts w:ascii="Times New Roman" w:hAnsi="Times New Roman"/>
          <w:b/>
          <w:sz w:val="24"/>
          <w:szCs w:val="24"/>
          <w:lang w:val="az-Latn-AZ"/>
        </w:rPr>
        <w:t>AutoCAD</w:t>
      </w:r>
      <w:r w:rsidRPr="00405A6B">
        <w:rPr>
          <w:rFonts w:ascii="Times New Roman" w:hAnsi="Times New Roman"/>
          <w:sz w:val="24"/>
          <w:szCs w:val="24"/>
          <w:lang w:val="az-Latn-AZ"/>
        </w:rPr>
        <w:t xml:space="preserve"> xətlərin əvvəlinin</w:t>
      </w:r>
      <w:r w:rsidR="009B0958" w:rsidRPr="00405A6B">
        <w:rPr>
          <w:rFonts w:ascii="Times New Roman" w:hAnsi="Times New Roman"/>
          <w:sz w:val="24"/>
          <w:szCs w:val="24"/>
          <w:lang w:val="az-Latn-AZ"/>
        </w:rPr>
        <w:t xml:space="preserve"> və sonunun qalınlığını soruşur</w:t>
      </w:r>
      <w:r w:rsidRPr="00405A6B">
        <w:rPr>
          <w:rFonts w:ascii="Times New Roman" w:hAnsi="Times New Roman"/>
          <w:sz w:val="24"/>
          <w:szCs w:val="24"/>
          <w:lang w:val="az-Latn-AZ"/>
        </w:rPr>
        <w:t>;</w:t>
      </w:r>
    </w:p>
    <w:p w14:paraId="36B1C9DF" w14:textId="237AA733" w:rsidR="00C257A5" w:rsidRPr="00405A6B" w:rsidRDefault="00C257A5" w:rsidP="00502597">
      <w:pPr>
        <w:pStyle w:val="1"/>
        <w:numPr>
          <w:ilvl w:val="0"/>
          <w:numId w:val="55"/>
        </w:numPr>
        <w:ind w:left="284" w:hanging="284"/>
        <w:rPr>
          <w:rFonts w:ascii="Times New Roman" w:hAnsi="Times New Roman"/>
          <w:sz w:val="24"/>
          <w:szCs w:val="24"/>
          <w:lang w:val="az-Latn-AZ"/>
        </w:rPr>
      </w:pPr>
      <w:r w:rsidRPr="00405A6B">
        <w:rPr>
          <w:rFonts w:ascii="Times New Roman" w:hAnsi="Times New Roman"/>
          <w:b/>
          <w:sz w:val="24"/>
          <w:szCs w:val="24"/>
          <w:lang w:val="az-Latn-AZ"/>
        </w:rPr>
        <w:t>Length</w:t>
      </w:r>
      <w:r w:rsidRPr="00405A6B">
        <w:rPr>
          <w:rFonts w:ascii="Times New Roman" w:hAnsi="Times New Roman"/>
          <w:sz w:val="24"/>
          <w:szCs w:val="24"/>
          <w:lang w:val="az-Latn-AZ"/>
        </w:rPr>
        <w:t xml:space="preserve"> (uzunluq) </w:t>
      </w:r>
      <w:r w:rsidR="007222C0" w:rsidRPr="00405A6B">
        <w:rPr>
          <w:rFonts w:ascii="Times New Roman" w:hAnsi="Times New Roman"/>
          <w:sz w:val="24"/>
          <w:szCs w:val="24"/>
          <w:lang w:val="az-Latn-AZ"/>
        </w:rPr>
        <w:t xml:space="preserve">– </w:t>
      </w:r>
      <w:r w:rsidRPr="00405A6B">
        <w:rPr>
          <w:rFonts w:ascii="Times New Roman" w:hAnsi="Times New Roman"/>
          <w:sz w:val="24"/>
          <w:szCs w:val="24"/>
          <w:lang w:val="az-Latn-AZ"/>
        </w:rPr>
        <w:t>çəkilmiş xəttin davamı və ya qövsə toxunan istiqamətdə verilmiş uzunluqda xətt çəkir;</w:t>
      </w:r>
    </w:p>
    <w:p w14:paraId="5D9A47C0" w14:textId="72BAB84E" w:rsidR="00C257A5" w:rsidRPr="00405A6B" w:rsidRDefault="00C257A5" w:rsidP="00502597">
      <w:pPr>
        <w:pStyle w:val="1"/>
        <w:numPr>
          <w:ilvl w:val="0"/>
          <w:numId w:val="55"/>
        </w:numPr>
        <w:ind w:left="284" w:hanging="284"/>
        <w:rPr>
          <w:rFonts w:ascii="Times New Roman" w:hAnsi="Times New Roman"/>
          <w:sz w:val="24"/>
          <w:szCs w:val="24"/>
          <w:lang w:val="az-Latn-AZ"/>
        </w:rPr>
      </w:pPr>
      <w:r w:rsidRPr="00405A6B">
        <w:rPr>
          <w:rFonts w:ascii="Times New Roman" w:hAnsi="Times New Roman"/>
          <w:b/>
          <w:sz w:val="24"/>
          <w:szCs w:val="24"/>
          <w:lang w:val="az-Latn-AZ"/>
        </w:rPr>
        <w:t>Undo</w:t>
      </w:r>
      <w:r w:rsidRPr="00405A6B">
        <w:rPr>
          <w:rFonts w:ascii="Times New Roman" w:hAnsi="Times New Roman"/>
          <w:sz w:val="24"/>
          <w:szCs w:val="24"/>
          <w:lang w:val="az-Latn-AZ"/>
        </w:rPr>
        <w:t xml:space="preserve"> (ləğv et) – </w:t>
      </w:r>
      <w:r w:rsidR="009B0958" w:rsidRPr="00405A6B">
        <w:rPr>
          <w:rFonts w:ascii="Times New Roman" w:hAnsi="Times New Roman"/>
          <w:sz w:val="24"/>
          <w:szCs w:val="24"/>
          <w:lang w:val="az-Latn-AZ"/>
        </w:rPr>
        <w:t xml:space="preserve">sonuncu </w:t>
      </w:r>
      <w:r w:rsidRPr="00405A6B">
        <w:rPr>
          <w:rFonts w:ascii="Times New Roman" w:hAnsi="Times New Roman"/>
          <w:sz w:val="24"/>
          <w:szCs w:val="24"/>
          <w:lang w:val="az-Latn-AZ"/>
        </w:rPr>
        <w:t>xətti pozur;</w:t>
      </w:r>
    </w:p>
    <w:tbl>
      <w:tblPr>
        <w:tblStyle w:val="TableGrid"/>
        <w:tblW w:w="0" w:type="auto"/>
        <w:tblLook w:val="04A0" w:firstRow="1" w:lastRow="0" w:firstColumn="1" w:lastColumn="0" w:noHBand="0" w:noVBand="1"/>
      </w:tblPr>
      <w:tblGrid>
        <w:gridCol w:w="6516"/>
        <w:gridCol w:w="3113"/>
      </w:tblGrid>
      <w:tr w:rsidR="0019073D" w:rsidRPr="00405A6B" w14:paraId="48456E04" w14:textId="77777777" w:rsidTr="0019073D">
        <w:tc>
          <w:tcPr>
            <w:tcW w:w="6516" w:type="dxa"/>
          </w:tcPr>
          <w:p w14:paraId="1D75DED4" w14:textId="407DA39B" w:rsidR="0019073D" w:rsidRPr="00405A6B" w:rsidRDefault="0019073D" w:rsidP="00502597">
            <w:pPr>
              <w:pStyle w:val="1"/>
              <w:numPr>
                <w:ilvl w:val="0"/>
                <w:numId w:val="55"/>
              </w:numPr>
              <w:ind w:left="164" w:hanging="284"/>
              <w:rPr>
                <w:rFonts w:ascii="Times New Roman" w:hAnsi="Times New Roman"/>
                <w:sz w:val="24"/>
                <w:szCs w:val="24"/>
                <w:lang w:val="az-Latn-AZ"/>
              </w:rPr>
            </w:pPr>
            <w:r w:rsidRPr="00405A6B">
              <w:rPr>
                <w:rFonts w:ascii="Times New Roman" w:hAnsi="Times New Roman"/>
                <w:b/>
                <w:sz w:val="24"/>
                <w:szCs w:val="24"/>
                <w:lang w:val="az-Latn-AZ"/>
              </w:rPr>
              <w:t xml:space="preserve">Width </w:t>
            </w:r>
            <w:r w:rsidRPr="00405A6B">
              <w:rPr>
                <w:rFonts w:ascii="Times New Roman" w:hAnsi="Times New Roman"/>
                <w:sz w:val="24"/>
                <w:szCs w:val="24"/>
                <w:lang w:val="az-Latn-AZ"/>
              </w:rPr>
              <w:t xml:space="preserve">– </w:t>
            </w:r>
            <w:r w:rsidR="003F4A2D">
              <w:rPr>
                <w:rFonts w:ascii="Times New Roman" w:hAnsi="Times New Roman"/>
                <w:sz w:val="24"/>
                <w:szCs w:val="24"/>
                <w:lang w:val="az-Latn-AZ"/>
              </w:rPr>
              <w:t>polixəti</w:t>
            </w:r>
            <w:r w:rsidRPr="00405A6B">
              <w:rPr>
                <w:rFonts w:ascii="Times New Roman" w:hAnsi="Times New Roman"/>
                <w:sz w:val="24"/>
                <w:szCs w:val="24"/>
                <w:lang w:val="az-Latn-AZ"/>
              </w:rPr>
              <w:t xml:space="preserve">n enini təyin edir. Sonra isə xəttin əvvəlinin (starting </w:t>
            </w:r>
            <w:r w:rsidR="00A221B4">
              <w:rPr>
                <w:rFonts w:ascii="Times New Roman" w:hAnsi="Times New Roman"/>
                <w:sz w:val="24"/>
                <w:szCs w:val="24"/>
                <w:lang w:val="az-Latn-AZ"/>
              </w:rPr>
              <w:t>width) və sonunun qalın</w:t>
            </w:r>
            <w:r w:rsidR="00A221B4">
              <w:rPr>
                <w:rFonts w:ascii="Times New Roman" w:hAnsi="Times New Roman"/>
                <w:sz w:val="24"/>
                <w:szCs w:val="24"/>
                <w:lang w:val="az-Latn-AZ"/>
              </w:rPr>
              <w:softHyphen/>
              <w:t>lı</w:t>
            </w:r>
            <w:r w:rsidR="00A221B4">
              <w:rPr>
                <w:rFonts w:ascii="Times New Roman" w:hAnsi="Times New Roman"/>
                <w:sz w:val="24"/>
                <w:szCs w:val="24"/>
                <w:lang w:val="az-Latn-AZ"/>
              </w:rPr>
              <w:softHyphen/>
              <w:t>ğı</w:t>
            </w:r>
            <w:r w:rsidR="00A221B4">
              <w:rPr>
                <w:rFonts w:ascii="Times New Roman" w:hAnsi="Times New Roman"/>
                <w:sz w:val="24"/>
                <w:szCs w:val="24"/>
                <w:lang w:val="az-Latn-AZ"/>
              </w:rPr>
              <w:softHyphen/>
            </w:r>
            <w:r w:rsidRPr="00405A6B">
              <w:rPr>
                <w:rFonts w:ascii="Times New Roman" w:hAnsi="Times New Roman"/>
                <w:sz w:val="24"/>
                <w:szCs w:val="24"/>
                <w:lang w:val="az-Latn-AZ"/>
              </w:rPr>
              <w:t xml:space="preserve"> tələb olunur (end width).</w:t>
            </w:r>
          </w:p>
          <w:p w14:paraId="5F1795BD" w14:textId="79136A4D" w:rsidR="0019073D" w:rsidRPr="00405A6B" w:rsidRDefault="00933E88" w:rsidP="00502597">
            <w:pPr>
              <w:pStyle w:val="1"/>
              <w:numPr>
                <w:ilvl w:val="0"/>
                <w:numId w:val="55"/>
              </w:numPr>
              <w:ind w:left="164" w:hanging="284"/>
              <w:rPr>
                <w:rFonts w:ascii="Times New Roman" w:hAnsi="Times New Roman"/>
                <w:sz w:val="24"/>
                <w:szCs w:val="24"/>
                <w:lang w:val="az-Latn-AZ"/>
              </w:rPr>
            </w:pPr>
            <w:r w:rsidRPr="00405A6B">
              <w:rPr>
                <w:rFonts w:ascii="Times New Roman" w:hAnsi="Times New Roman"/>
                <w:b/>
                <w:sz w:val="24"/>
                <w:szCs w:val="24"/>
                <w:lang w:val="az-Latn-AZ"/>
              </w:rPr>
              <w:t>Pline</w:t>
            </w:r>
            <w:r w:rsidRPr="00405A6B">
              <w:rPr>
                <w:rFonts w:ascii="Times New Roman" w:hAnsi="Times New Roman"/>
                <w:sz w:val="24"/>
                <w:szCs w:val="24"/>
                <w:lang w:val="az-Latn-AZ"/>
              </w:rPr>
              <w:t xml:space="preserve"> </w:t>
            </w:r>
            <w:r w:rsidR="0019073D"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A221B4">
              <w:rPr>
                <w:rFonts w:ascii="Times New Roman" w:hAnsi="Times New Roman"/>
                <w:sz w:val="24"/>
                <w:szCs w:val="24"/>
                <w:lang w:val="az-Latn-AZ"/>
              </w:rPr>
              <w:t xml:space="preserve"> </w:t>
            </w:r>
            <w:r w:rsidR="0019073D" w:rsidRPr="00405A6B">
              <w:rPr>
                <w:rFonts w:ascii="Times New Roman" w:hAnsi="Times New Roman"/>
                <w:sz w:val="24"/>
                <w:szCs w:val="24"/>
                <w:lang w:val="az-Latn-AZ"/>
              </w:rPr>
              <w:t xml:space="preserve">ilə konik xətlər çəkmək mümkündür (xəttin daxilinin boş olması üçün </w:t>
            </w:r>
            <w:r w:rsidR="0019073D" w:rsidRPr="00405A6B">
              <w:rPr>
                <w:rFonts w:ascii="Times New Roman" w:hAnsi="Times New Roman"/>
                <w:b/>
                <w:sz w:val="24"/>
                <w:szCs w:val="24"/>
                <w:lang w:val="az-Latn-AZ"/>
              </w:rPr>
              <w:t>FILL</w:t>
            </w:r>
            <w:r w:rsidR="0019073D" w:rsidRPr="00405A6B">
              <w:rPr>
                <w:rFonts w:ascii="Times New Roman" w:hAnsi="Times New Roman"/>
                <w:sz w:val="24"/>
                <w:szCs w:val="24"/>
                <w:lang w:val="az-Latn-AZ"/>
              </w:rPr>
              <w:t xml:space="preserve"> sistem dəyişəninə </w:t>
            </w:r>
            <w:r w:rsidR="0019073D" w:rsidRPr="00405A6B">
              <w:rPr>
                <w:rFonts w:ascii="Times New Roman" w:hAnsi="Times New Roman"/>
                <w:b/>
                <w:sz w:val="24"/>
                <w:szCs w:val="24"/>
                <w:lang w:val="az-Latn-AZ"/>
              </w:rPr>
              <w:t xml:space="preserve">off </w:t>
            </w:r>
            <w:r w:rsidR="0019073D" w:rsidRPr="00405A6B">
              <w:rPr>
                <w:rFonts w:ascii="Times New Roman" w:hAnsi="Times New Roman"/>
                <w:sz w:val="24"/>
                <w:szCs w:val="24"/>
                <w:lang w:val="az-Latn-AZ"/>
              </w:rPr>
              <w:t>daxil edilir);</w:t>
            </w:r>
          </w:p>
          <w:p w14:paraId="4C0EB830" w14:textId="2C6E6422" w:rsidR="0019073D" w:rsidRPr="00405A6B" w:rsidRDefault="0019073D" w:rsidP="00502597">
            <w:pPr>
              <w:pStyle w:val="1"/>
              <w:numPr>
                <w:ilvl w:val="0"/>
                <w:numId w:val="55"/>
              </w:numPr>
              <w:ind w:left="164" w:hanging="284"/>
              <w:rPr>
                <w:rFonts w:ascii="Times New Roman" w:hAnsi="Times New Roman"/>
                <w:sz w:val="24"/>
                <w:szCs w:val="24"/>
                <w:lang w:val="az-Latn-AZ"/>
              </w:rPr>
            </w:pPr>
            <w:r w:rsidRPr="00405A6B">
              <w:rPr>
                <w:rFonts w:ascii="Times New Roman" w:hAnsi="Times New Roman"/>
                <w:b/>
                <w:sz w:val="24"/>
                <w:szCs w:val="24"/>
                <w:lang w:val="az-Latn-AZ"/>
              </w:rPr>
              <w:t>Endpoint of Line</w:t>
            </w:r>
            <w:r w:rsidRPr="00405A6B">
              <w:rPr>
                <w:rFonts w:ascii="Times New Roman" w:hAnsi="Times New Roman"/>
                <w:sz w:val="24"/>
                <w:szCs w:val="24"/>
                <w:lang w:val="az-Latn-AZ"/>
              </w:rPr>
              <w:t xml:space="preserve"> (xəttin son nöqtəsi) – xəttin son nöqtəsinin koordinatıdır.</w:t>
            </w:r>
          </w:p>
        </w:tc>
        <w:tc>
          <w:tcPr>
            <w:tcW w:w="3113" w:type="dxa"/>
          </w:tcPr>
          <w:p w14:paraId="6BBCE260" w14:textId="4E96CE76" w:rsidR="0019073D" w:rsidRPr="00405A6B" w:rsidRDefault="0019073D" w:rsidP="0019073D">
            <w:pPr>
              <w:pStyle w:val="1"/>
              <w:ind w:firstLine="0"/>
              <w:rPr>
                <w:rFonts w:ascii="Times New Roman" w:hAnsi="Times New Roman"/>
                <w:sz w:val="24"/>
                <w:szCs w:val="24"/>
                <w:lang w:val="az-Latn-AZ"/>
              </w:rPr>
            </w:pPr>
            <w:r w:rsidRPr="00405A6B">
              <w:rPr>
                <w:noProof/>
                <w:lang w:val="tr-TR" w:eastAsia="tr-TR"/>
              </w:rPr>
              <mc:AlternateContent>
                <mc:Choice Requires="wps">
                  <w:drawing>
                    <wp:anchor distT="0" distB="0" distL="114300" distR="114300" simplePos="0" relativeHeight="252271616" behindDoc="0" locked="0" layoutInCell="1" allowOverlap="1" wp14:anchorId="24707EBC" wp14:editId="4035F7DE">
                      <wp:simplePos x="0" y="0"/>
                      <wp:positionH relativeFrom="column">
                        <wp:posOffset>1183005</wp:posOffset>
                      </wp:positionH>
                      <wp:positionV relativeFrom="paragraph">
                        <wp:posOffset>97509</wp:posOffset>
                      </wp:positionV>
                      <wp:extent cx="733647" cy="340242"/>
                      <wp:effectExtent l="0" t="0" r="0" b="3175"/>
                      <wp:wrapNone/>
                      <wp:docPr id="7233" name="Надпись 7233"/>
                      <wp:cNvGraphicFramePr/>
                      <a:graphic xmlns:a="http://schemas.openxmlformats.org/drawingml/2006/main">
                        <a:graphicData uri="http://schemas.microsoft.com/office/word/2010/wordprocessingShape">
                          <wps:wsp>
                            <wps:cNvSpPr txBox="1"/>
                            <wps:spPr>
                              <a:xfrm>
                                <a:off x="0" y="0"/>
                                <a:ext cx="733647" cy="340242"/>
                              </a:xfrm>
                              <a:prstGeom prst="rect">
                                <a:avLst/>
                              </a:prstGeom>
                              <a:noFill/>
                              <a:ln w="6350">
                                <a:noFill/>
                              </a:ln>
                            </wps:spPr>
                            <wps:txbx>
                              <w:txbxContent>
                                <w:p w14:paraId="386C0EE2" w14:textId="40FBD6F0" w:rsidR="005C6CCE" w:rsidRPr="0019073D" w:rsidRDefault="005C6CCE" w:rsidP="0019073D">
                                  <w:pPr>
                                    <w:rPr>
                                      <w:rFonts w:ascii="Arial" w:hAnsi="Arial" w:cs="Arial"/>
                                      <w:sz w:val="20"/>
                                      <w:szCs w:val="20"/>
                                    </w:rPr>
                                  </w:pPr>
                                  <w:r>
                                    <w:rPr>
                                      <w:rFonts w:ascii="Arial" w:hAnsi="Arial" w:cs="Arial"/>
                                      <w:sz w:val="20"/>
                                      <w:szCs w:val="20"/>
                                    </w:rPr>
                                    <w:t>End widh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707EBC" id="Надпись 7233" o:spid="_x0000_s1054" type="#_x0000_t202" style="position:absolute;left:0;text-align:left;margin-left:93.15pt;margin-top:7.7pt;width:57.75pt;height:26.8pt;z-index:252271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" filled="f" stroked="f" strokeweight=".5pt">
                      <v:textbox>
                        <w:txbxContent>
                          <w:p w14:paraId="386C0EE2" w14:textId="40FBD6F0" w:rsidR="005C6CCE" w:rsidRPr="0019073D" w:rsidRDefault="005C6CCE" w:rsidP="0019073D">
                            <w:pPr>
                              <w:rPr>
                                <w:rFonts w:ascii="Arial" w:hAnsi="Arial" w:cs="Arial"/>
                                <w:sz w:val="20"/>
                                <w:szCs w:val="20"/>
                              </w:rPr>
                            </w:pPr>
                            <w:r>
                              <w:rPr>
                                <w:rFonts w:ascii="Arial" w:hAnsi="Arial" w:cs="Arial"/>
                                <w:sz w:val="20"/>
                                <w:szCs w:val="20"/>
                              </w:rPr>
                              <w:t>End widh</w:t>
                            </w:r>
                          </w:p>
                        </w:txbxContent>
                      </v:textbox>
                    </v:shape>
                  </w:pict>
                </mc:Fallback>
              </mc:AlternateContent>
            </w:r>
            <w:r w:rsidRPr="00405A6B">
              <w:rPr>
                <w:noProof/>
                <w:lang w:val="tr-TR" w:eastAsia="tr-TR"/>
              </w:rPr>
              <mc:AlternateContent>
                <mc:Choice Requires="wps">
                  <w:drawing>
                    <wp:anchor distT="0" distB="0" distL="114300" distR="114300" simplePos="0" relativeHeight="252269568" behindDoc="0" locked="0" layoutInCell="1" allowOverlap="1" wp14:anchorId="41DD04BB" wp14:editId="7172CDDF">
                      <wp:simplePos x="0" y="0"/>
                      <wp:positionH relativeFrom="column">
                        <wp:posOffset>56973</wp:posOffset>
                      </wp:positionH>
                      <wp:positionV relativeFrom="paragraph">
                        <wp:posOffset>267704</wp:posOffset>
                      </wp:positionV>
                      <wp:extent cx="1392865" cy="340242"/>
                      <wp:effectExtent l="0" t="0" r="0" b="3175"/>
                      <wp:wrapNone/>
                      <wp:docPr id="341" name="Надпись 341"/>
                      <wp:cNvGraphicFramePr/>
                      <a:graphic xmlns:a="http://schemas.openxmlformats.org/drawingml/2006/main">
                        <a:graphicData uri="http://schemas.microsoft.com/office/word/2010/wordprocessingShape">
                          <wps:wsp>
                            <wps:cNvSpPr txBox="1"/>
                            <wps:spPr>
                              <a:xfrm>
                                <a:off x="0" y="0"/>
                                <a:ext cx="1392865" cy="340242"/>
                              </a:xfrm>
                              <a:prstGeom prst="rect">
                                <a:avLst/>
                              </a:prstGeom>
                              <a:noFill/>
                              <a:ln w="6350">
                                <a:noFill/>
                              </a:ln>
                            </wps:spPr>
                            <wps:txbx>
                              <w:txbxContent>
                                <w:p w14:paraId="14343C73" w14:textId="2BB318A6" w:rsidR="005C6CCE" w:rsidRPr="0019073D" w:rsidRDefault="005C6CCE">
                                  <w:pPr>
                                    <w:rPr>
                                      <w:rFonts w:ascii="Arial" w:hAnsi="Arial" w:cs="Arial"/>
                                      <w:sz w:val="20"/>
                                      <w:szCs w:val="20"/>
                                    </w:rPr>
                                  </w:pPr>
                                  <w:r>
                                    <w:rPr>
                                      <w:rFonts w:ascii="Arial" w:hAnsi="Arial" w:cs="Arial"/>
                                      <w:sz w:val="20"/>
                                      <w:szCs w:val="20"/>
                                    </w:rPr>
                                    <w:t>Starting widh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DD04BB" id="Надпись 341" o:spid="_x0000_s1055" type="#_x0000_t202" style="position:absolute;left:0;text-align:left;margin-left:4.5pt;margin-top:21.1pt;width:109.65pt;height:26.8pt;z-index:25226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" filled="f" stroked="f" strokeweight=".5pt">
                      <v:textbox>
                        <w:txbxContent>
                          <w:p w14:paraId="14343C73" w14:textId="2BB318A6" w:rsidR="005C6CCE" w:rsidRPr="0019073D" w:rsidRDefault="005C6CCE">
                            <w:pPr>
                              <w:rPr>
                                <w:rFonts w:ascii="Arial" w:hAnsi="Arial" w:cs="Arial"/>
                                <w:sz w:val="20"/>
                                <w:szCs w:val="20"/>
                              </w:rPr>
                            </w:pPr>
                            <w:r>
                              <w:rPr>
                                <w:rFonts w:ascii="Arial" w:hAnsi="Arial" w:cs="Arial"/>
                                <w:sz w:val="20"/>
                                <w:szCs w:val="20"/>
                              </w:rPr>
                              <w:t>Starting widh</w:t>
                            </w:r>
                          </w:p>
                        </w:txbxContent>
                      </v:textbox>
                    </v:shape>
                  </w:pict>
                </mc:Fallback>
              </mc:AlternateContent>
            </w:r>
            <w:r w:rsidRPr="00405A6B">
              <w:rPr>
                <w:noProof/>
                <w:lang w:val="tr-TR" w:eastAsia="tr-TR"/>
              </w:rPr>
              <w:drawing>
                <wp:anchor distT="0" distB="0" distL="114300" distR="114300" simplePos="0" relativeHeight="252268544" behindDoc="0" locked="0" layoutInCell="1" allowOverlap="1" wp14:anchorId="56C04E4A" wp14:editId="5C50D620">
                  <wp:simplePos x="0" y="0"/>
                  <wp:positionH relativeFrom="column">
                    <wp:posOffset>1591</wp:posOffset>
                  </wp:positionH>
                  <wp:positionV relativeFrom="paragraph">
                    <wp:posOffset>203407</wp:posOffset>
                  </wp:positionV>
                  <wp:extent cx="1848204" cy="969364"/>
                  <wp:effectExtent l="0" t="0" r="0" b="2540"/>
                  <wp:wrapNone/>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848204" cy="969364"/>
                          </a:xfrm>
                          <a:prstGeom prst="rect">
                            <a:avLst/>
                          </a:prstGeom>
                        </pic:spPr>
                      </pic:pic>
                    </a:graphicData>
                  </a:graphic>
                  <wp14:sizeRelH relativeFrom="page">
                    <wp14:pctWidth>0</wp14:pctWidth>
                  </wp14:sizeRelH>
                  <wp14:sizeRelV relativeFrom="page">
                    <wp14:pctHeight>0</wp14:pctHeight>
                  </wp14:sizeRelV>
                </wp:anchor>
              </w:drawing>
            </w:r>
          </w:p>
        </w:tc>
      </w:tr>
    </w:tbl>
    <w:p w14:paraId="7DA9D855" w14:textId="416F2399" w:rsidR="00C257A5" w:rsidRPr="00405A6B" w:rsidRDefault="009B0958" w:rsidP="009B0958">
      <w:pPr>
        <w:pStyle w:val="1"/>
        <w:tabs>
          <w:tab w:val="clear" w:pos="2268"/>
          <w:tab w:val="left" w:pos="0"/>
        </w:tabs>
        <w:rPr>
          <w:rFonts w:ascii="Times New Roman" w:hAnsi="Times New Roman"/>
          <w:sz w:val="24"/>
          <w:szCs w:val="24"/>
          <w:lang w:val="az-Latn-AZ"/>
        </w:rPr>
      </w:pPr>
      <w:r w:rsidRPr="00405A6B">
        <w:rPr>
          <w:rFonts w:ascii="Times New Roman" w:hAnsi="Times New Roman"/>
          <w:b/>
          <w:sz w:val="24"/>
          <w:szCs w:val="24"/>
          <w:lang w:val="az-Latn-AZ"/>
        </w:rPr>
        <w:tab/>
      </w:r>
      <w:r w:rsidR="00C257A5" w:rsidRPr="00405A6B">
        <w:rPr>
          <w:rFonts w:ascii="Times New Roman" w:hAnsi="Times New Roman"/>
          <w:b/>
          <w:sz w:val="24"/>
          <w:szCs w:val="24"/>
          <w:lang w:val="az-Latn-AZ"/>
        </w:rPr>
        <w:t>Pline</w:t>
      </w:r>
      <w:r w:rsidR="00C257A5" w:rsidRPr="00405A6B">
        <w:rPr>
          <w:rFonts w:ascii="Times New Roman" w:hAnsi="Times New Roman"/>
          <w:sz w:val="24"/>
          <w:szCs w:val="24"/>
          <w:lang w:val="az-Latn-AZ"/>
        </w:rPr>
        <w:t xml:space="preserve"> </w:t>
      </w:r>
      <w:r w:rsidR="00546F6D">
        <w:rPr>
          <w:rFonts w:ascii="Times New Roman" w:hAnsi="Times New Roman"/>
          <w:sz w:val="24"/>
          <w:szCs w:val="24"/>
          <w:lang w:val="az-Latn-AZ"/>
        </w:rPr>
        <w:t>əmrinin</w:t>
      </w:r>
      <w:r w:rsidR="00C257A5" w:rsidRPr="00405A6B">
        <w:rPr>
          <w:rFonts w:ascii="Times New Roman" w:hAnsi="Times New Roman"/>
          <w:sz w:val="24"/>
          <w:szCs w:val="24"/>
          <w:lang w:val="az-Latn-AZ"/>
        </w:rPr>
        <w:t xml:space="preserve"> təsirindən çıxmaq üçün siçanın sağ düyməsini basmaq kifayətdir.</w:t>
      </w:r>
    </w:p>
    <w:p w14:paraId="77DD36E0" w14:textId="32C4E51F" w:rsidR="00C257A5" w:rsidRPr="00405A6B" w:rsidRDefault="009B0958" w:rsidP="009B0958">
      <w:pPr>
        <w:pStyle w:val="1"/>
        <w:tabs>
          <w:tab w:val="clear" w:pos="2268"/>
          <w:tab w:val="left" w:pos="0"/>
        </w:tabs>
        <w:rPr>
          <w:rFonts w:ascii="Times New Roman" w:hAnsi="Times New Roman"/>
          <w:sz w:val="24"/>
          <w:szCs w:val="24"/>
          <w:lang w:val="az-Latn-AZ"/>
        </w:rPr>
      </w:pPr>
      <w:r w:rsidRPr="00405A6B">
        <w:rPr>
          <w:rFonts w:ascii="Times New Roman" w:hAnsi="Times New Roman"/>
          <w:b/>
          <w:sz w:val="24"/>
          <w:szCs w:val="24"/>
          <w:lang w:val="az-Latn-AZ"/>
        </w:rPr>
        <w:tab/>
      </w:r>
      <w:r w:rsidR="00C257A5" w:rsidRPr="00405A6B">
        <w:rPr>
          <w:rFonts w:ascii="Times New Roman" w:hAnsi="Times New Roman"/>
          <w:b/>
          <w:sz w:val="24"/>
          <w:szCs w:val="24"/>
          <w:lang w:val="az-Latn-AZ"/>
        </w:rPr>
        <w:t>AutoCAD Fill Mode</w:t>
      </w:r>
      <w:r w:rsidR="00C257A5" w:rsidRPr="00405A6B">
        <w:rPr>
          <w:rFonts w:ascii="Times New Roman" w:hAnsi="Times New Roman"/>
          <w:sz w:val="24"/>
          <w:szCs w:val="24"/>
          <w:lang w:val="az-Latn-AZ"/>
        </w:rPr>
        <w:t xml:space="preserve"> </w:t>
      </w:r>
      <w:r w:rsidR="00546F6D">
        <w:rPr>
          <w:rFonts w:ascii="Times New Roman" w:hAnsi="Times New Roman"/>
          <w:sz w:val="24"/>
          <w:szCs w:val="24"/>
          <w:lang w:val="az-Latn-AZ"/>
        </w:rPr>
        <w:t>əmrini</w:t>
      </w:r>
      <w:r w:rsidR="00C257A5" w:rsidRPr="00405A6B">
        <w:rPr>
          <w:rFonts w:ascii="Times New Roman" w:hAnsi="Times New Roman"/>
          <w:sz w:val="24"/>
          <w:szCs w:val="24"/>
          <w:lang w:val="az-Latn-AZ"/>
        </w:rPr>
        <w:t xml:space="preserve"> aktiv edir. Bu da çəkilən bütün polixətl</w:t>
      </w:r>
      <w:r w:rsidRPr="00405A6B">
        <w:rPr>
          <w:rFonts w:ascii="Times New Roman" w:hAnsi="Times New Roman"/>
          <w:sz w:val="24"/>
          <w:szCs w:val="24"/>
          <w:lang w:val="az-Latn-AZ"/>
        </w:rPr>
        <w:t>ərin daxilinin rənglənməsini tə</w:t>
      </w:r>
      <w:r w:rsidR="00C257A5" w:rsidRPr="00405A6B">
        <w:rPr>
          <w:rFonts w:ascii="Times New Roman" w:hAnsi="Times New Roman"/>
          <w:sz w:val="24"/>
          <w:szCs w:val="24"/>
          <w:lang w:val="az-Latn-AZ"/>
        </w:rPr>
        <w:t xml:space="preserve">min edir. </w:t>
      </w:r>
      <w:r w:rsidR="00933E88" w:rsidRPr="00405A6B">
        <w:rPr>
          <w:rFonts w:ascii="Times New Roman" w:hAnsi="Times New Roman"/>
          <w:sz w:val="24"/>
          <w:szCs w:val="24"/>
          <w:lang w:val="az-Latn-AZ"/>
        </w:rPr>
        <w:t xml:space="preserve">Əgər </w:t>
      </w:r>
      <w:r w:rsidR="00546F6D">
        <w:rPr>
          <w:rFonts w:ascii="Times New Roman" w:hAnsi="Times New Roman"/>
          <w:sz w:val="24"/>
          <w:szCs w:val="24"/>
          <w:lang w:val="az-Latn-AZ"/>
        </w:rPr>
        <w:t>əmrlər</w:t>
      </w:r>
      <w:r w:rsidR="00C257A5" w:rsidRPr="00405A6B">
        <w:rPr>
          <w:rFonts w:ascii="Times New Roman" w:hAnsi="Times New Roman"/>
          <w:sz w:val="24"/>
          <w:szCs w:val="24"/>
          <w:lang w:val="az-Latn-AZ"/>
        </w:rPr>
        <w:t xml:space="preserve"> sətrində </w:t>
      </w:r>
      <w:r w:rsidR="00C257A5" w:rsidRPr="00405A6B">
        <w:rPr>
          <w:rFonts w:ascii="Times New Roman" w:hAnsi="Times New Roman"/>
          <w:b/>
          <w:sz w:val="24"/>
          <w:szCs w:val="24"/>
          <w:lang w:val="az-Latn-AZ"/>
        </w:rPr>
        <w:t>Fill</w:t>
      </w:r>
      <w:r w:rsidR="00C257A5" w:rsidRPr="00405A6B">
        <w:rPr>
          <w:rFonts w:ascii="Times New Roman" w:hAnsi="Times New Roman"/>
          <w:sz w:val="24"/>
          <w:szCs w:val="24"/>
          <w:lang w:val="az-Latn-AZ"/>
        </w:rPr>
        <w:t xml:space="preserve"> əmrini yığıb, sonra </w:t>
      </w:r>
      <w:r w:rsidR="00C257A5" w:rsidRPr="00405A6B">
        <w:rPr>
          <w:rFonts w:ascii="Times New Roman" w:hAnsi="Times New Roman"/>
          <w:b/>
          <w:sz w:val="24"/>
          <w:szCs w:val="24"/>
          <w:lang w:val="az-Latn-AZ"/>
        </w:rPr>
        <w:t>off</w:t>
      </w:r>
      <w:r w:rsidR="00C257A5" w:rsidRPr="00405A6B">
        <w:rPr>
          <w:rFonts w:ascii="Times New Roman" w:hAnsi="Times New Roman"/>
          <w:sz w:val="24"/>
          <w:szCs w:val="24"/>
          <w:lang w:val="az-Latn-AZ"/>
        </w:rPr>
        <w:t xml:space="preserve"> daxil etsək, onda çəkilən polixətlərin daxili rənglənməyəcək.</w:t>
      </w:r>
    </w:p>
    <w:p w14:paraId="7C8F3545" w14:textId="0285210B" w:rsidR="00C257A5" w:rsidRPr="00405A6B" w:rsidRDefault="009B0958" w:rsidP="009B0958">
      <w:pPr>
        <w:pStyle w:val="1"/>
        <w:tabs>
          <w:tab w:val="clear" w:pos="2268"/>
          <w:tab w:val="left" w:pos="0"/>
        </w:tabs>
        <w:rPr>
          <w:rFonts w:ascii="Times New Roman" w:hAnsi="Times New Roman"/>
          <w:sz w:val="24"/>
          <w:szCs w:val="24"/>
          <w:lang w:val="az-Latn-AZ"/>
        </w:rPr>
      </w:pPr>
      <w:r w:rsidRPr="00405A6B">
        <w:rPr>
          <w:rFonts w:ascii="Times New Roman" w:hAnsi="Times New Roman"/>
          <w:b/>
          <w:sz w:val="24"/>
          <w:szCs w:val="24"/>
          <w:lang w:val="az-Latn-AZ"/>
        </w:rPr>
        <w:tab/>
      </w:r>
      <w:r w:rsidR="00C257A5" w:rsidRPr="00405A6B">
        <w:rPr>
          <w:rFonts w:ascii="Times New Roman" w:hAnsi="Times New Roman"/>
          <w:b/>
          <w:sz w:val="24"/>
          <w:szCs w:val="24"/>
          <w:lang w:val="az-Latn-AZ"/>
        </w:rPr>
        <w:t>Pline</w:t>
      </w:r>
      <w:r w:rsidR="00C257A5" w:rsidRPr="00405A6B">
        <w:rPr>
          <w:rFonts w:ascii="Times New Roman" w:hAnsi="Times New Roman"/>
          <w:sz w:val="24"/>
          <w:szCs w:val="24"/>
          <w:lang w:val="az-Latn-AZ"/>
        </w:rPr>
        <w:t xml:space="preserve"> - </w:t>
      </w:r>
      <w:r w:rsidR="00546F6D">
        <w:rPr>
          <w:rFonts w:ascii="Times New Roman" w:hAnsi="Times New Roman"/>
          <w:sz w:val="24"/>
          <w:szCs w:val="24"/>
          <w:lang w:val="az-Latn-AZ"/>
        </w:rPr>
        <w:t>əmrindəki</w:t>
      </w:r>
      <w:r w:rsidR="00C257A5" w:rsidRPr="00405A6B">
        <w:rPr>
          <w:rFonts w:ascii="Times New Roman" w:hAnsi="Times New Roman"/>
          <w:sz w:val="24"/>
          <w:szCs w:val="24"/>
          <w:lang w:val="az-Latn-AZ"/>
        </w:rPr>
        <w:t xml:space="preserve"> </w:t>
      </w:r>
      <w:r w:rsidR="00C257A5" w:rsidRPr="00405A6B">
        <w:rPr>
          <w:rFonts w:ascii="Times New Roman" w:hAnsi="Times New Roman"/>
          <w:b/>
          <w:sz w:val="24"/>
          <w:szCs w:val="24"/>
          <w:lang w:val="az-Latn-AZ"/>
        </w:rPr>
        <w:t>Arc</w:t>
      </w:r>
      <w:r w:rsidR="00C257A5" w:rsidRPr="00405A6B">
        <w:rPr>
          <w:rFonts w:ascii="Times New Roman" w:hAnsi="Times New Roman"/>
          <w:sz w:val="24"/>
          <w:szCs w:val="24"/>
          <w:lang w:val="az-Latn-AZ"/>
        </w:rPr>
        <w:t xml:space="preserve"> (Qövs) alt</w:t>
      </w:r>
      <w:r w:rsidR="00EC00E8" w:rsidRPr="00405A6B">
        <w:rPr>
          <w:rFonts w:ascii="Times New Roman" w:hAnsi="Times New Roman"/>
          <w:sz w:val="24"/>
          <w:szCs w:val="24"/>
          <w:lang w:val="az-Latn-AZ"/>
        </w:rPr>
        <w:t>əmri</w:t>
      </w:r>
      <w:r w:rsidR="00D53312">
        <w:rPr>
          <w:rFonts w:ascii="Times New Roman" w:hAnsi="Times New Roman"/>
          <w:sz w:val="24"/>
          <w:szCs w:val="24"/>
          <w:lang w:val="az-Latn-AZ"/>
        </w:rPr>
        <w:t xml:space="preserve"> </w:t>
      </w:r>
      <w:r w:rsidR="00C257A5" w:rsidRPr="00405A6B">
        <w:rPr>
          <w:rFonts w:ascii="Times New Roman" w:hAnsi="Times New Roman"/>
          <w:sz w:val="24"/>
          <w:szCs w:val="24"/>
          <w:lang w:val="az-Latn-AZ"/>
        </w:rPr>
        <w:t xml:space="preserve">daxil edildikdə </w:t>
      </w:r>
      <w:r w:rsidR="00C257A5" w:rsidRPr="00405A6B">
        <w:rPr>
          <w:rFonts w:ascii="Times New Roman" w:hAnsi="Times New Roman"/>
          <w:b/>
          <w:sz w:val="24"/>
          <w:szCs w:val="24"/>
          <w:lang w:val="az-Latn-AZ"/>
        </w:rPr>
        <w:t xml:space="preserve">AutoCAD </w:t>
      </w:r>
      <w:r w:rsidR="00C257A5" w:rsidRPr="00405A6B">
        <w:rPr>
          <w:rFonts w:ascii="Times New Roman" w:hAnsi="Times New Roman"/>
          <w:sz w:val="24"/>
          <w:szCs w:val="24"/>
          <w:lang w:val="az-Latn-AZ"/>
        </w:rPr>
        <w:t xml:space="preserve">soruşur: </w:t>
      </w:r>
      <w:r w:rsidR="00C257A5" w:rsidRPr="00405A6B">
        <w:rPr>
          <w:rFonts w:ascii="Times New Roman" w:hAnsi="Times New Roman"/>
          <w:b/>
          <w:sz w:val="24"/>
          <w:szCs w:val="24"/>
          <w:lang w:val="az-Latn-AZ"/>
        </w:rPr>
        <w:t>[Angle/CEnter/Close /Direction /Halfwidth/Line/Radius/Second pt/Undo/ Width]:</w:t>
      </w:r>
      <w:r w:rsidR="00C257A5" w:rsidRPr="00405A6B">
        <w:rPr>
          <w:rFonts w:ascii="Times New Roman" w:hAnsi="Times New Roman"/>
          <w:sz w:val="24"/>
          <w:szCs w:val="24"/>
          <w:lang w:val="az-Latn-AZ"/>
        </w:rPr>
        <w:t xml:space="preserve"> (bucaq/ mərkəz/</w:t>
      </w:r>
      <w:r w:rsidR="00A221B4">
        <w:rPr>
          <w:rFonts w:ascii="Times New Roman" w:hAnsi="Times New Roman"/>
          <w:sz w:val="24"/>
          <w:szCs w:val="24"/>
          <w:lang w:val="az-Latn-AZ"/>
        </w:rPr>
        <w:t>b</w:t>
      </w:r>
      <w:r w:rsidR="00D53312">
        <w:rPr>
          <w:rFonts w:ascii="Times New Roman" w:hAnsi="Times New Roman"/>
          <w:sz w:val="24"/>
          <w:szCs w:val="24"/>
          <w:lang w:val="az-Latn-AZ"/>
        </w:rPr>
        <w:t>irləşdir</w:t>
      </w:r>
      <w:r w:rsidR="00A221B4">
        <w:rPr>
          <w:rFonts w:ascii="Times New Roman" w:hAnsi="Times New Roman"/>
          <w:sz w:val="24"/>
          <w:szCs w:val="24"/>
          <w:lang w:val="az-Latn-AZ"/>
        </w:rPr>
        <w:t>/</w:t>
      </w:r>
      <w:r w:rsidR="00C257A5" w:rsidRPr="00405A6B">
        <w:rPr>
          <w:rFonts w:ascii="Times New Roman" w:hAnsi="Times New Roman"/>
          <w:sz w:val="24"/>
          <w:szCs w:val="24"/>
          <w:lang w:val="az-Latn-AZ"/>
        </w:rPr>
        <w:t>i</w:t>
      </w:r>
      <w:r w:rsidR="00A221B4">
        <w:rPr>
          <w:rFonts w:ascii="Times New Roman" w:hAnsi="Times New Roman"/>
          <w:sz w:val="24"/>
          <w:szCs w:val="24"/>
          <w:lang w:val="az-Latn-AZ"/>
        </w:rPr>
        <w:t>stiqamət/yarım en/parça/radius/</w:t>
      </w:r>
      <w:r w:rsidR="00C257A5" w:rsidRPr="00405A6B">
        <w:rPr>
          <w:rFonts w:ascii="Times New Roman" w:hAnsi="Times New Roman"/>
          <w:sz w:val="24"/>
          <w:szCs w:val="24"/>
          <w:lang w:val="az-Latn-AZ"/>
        </w:rPr>
        <w:t>ikinci nöqtə/ləğv et/qalınlıq/ &lt;qövsün son nöqtəsi&gt;:)</w:t>
      </w:r>
    </w:p>
    <w:p w14:paraId="1CFB88B0" w14:textId="7BEC14A6" w:rsidR="00C257A5" w:rsidRPr="00405A6B" w:rsidRDefault="00C257A5" w:rsidP="00502597">
      <w:pPr>
        <w:pStyle w:val="1"/>
        <w:numPr>
          <w:ilvl w:val="0"/>
          <w:numId w:val="33"/>
        </w:numPr>
        <w:ind w:left="284" w:hanging="284"/>
        <w:rPr>
          <w:rFonts w:ascii="Times New Roman" w:hAnsi="Times New Roman"/>
          <w:sz w:val="24"/>
          <w:szCs w:val="24"/>
          <w:lang w:val="az-Latn-AZ"/>
        </w:rPr>
      </w:pPr>
      <w:r w:rsidRPr="00405A6B">
        <w:rPr>
          <w:rFonts w:ascii="Times New Roman" w:hAnsi="Times New Roman"/>
          <w:b/>
          <w:sz w:val="24"/>
          <w:szCs w:val="24"/>
          <w:lang w:val="az-Latn-AZ"/>
        </w:rPr>
        <w:t>Angle</w:t>
      </w:r>
      <w:r w:rsidRPr="00405A6B">
        <w:rPr>
          <w:rFonts w:ascii="Times New Roman" w:hAnsi="Times New Roman"/>
          <w:sz w:val="24"/>
          <w:szCs w:val="24"/>
          <w:lang w:val="az-Latn-AZ"/>
        </w:rPr>
        <w:t xml:space="preserve"> (bucaq) – daxili bucağı verir;</w:t>
      </w:r>
    </w:p>
    <w:p w14:paraId="78B77BB6" w14:textId="2AE11659" w:rsidR="00C257A5" w:rsidRPr="00405A6B" w:rsidRDefault="00C257A5" w:rsidP="00502597">
      <w:pPr>
        <w:pStyle w:val="1"/>
        <w:numPr>
          <w:ilvl w:val="0"/>
          <w:numId w:val="33"/>
        </w:numPr>
        <w:ind w:left="284" w:hanging="284"/>
        <w:rPr>
          <w:rFonts w:ascii="Times New Roman" w:hAnsi="Times New Roman"/>
          <w:sz w:val="24"/>
          <w:szCs w:val="24"/>
          <w:lang w:val="az-Latn-AZ"/>
        </w:rPr>
      </w:pPr>
      <w:r w:rsidRPr="00405A6B">
        <w:rPr>
          <w:rFonts w:ascii="Times New Roman" w:hAnsi="Times New Roman"/>
          <w:b/>
          <w:sz w:val="24"/>
          <w:szCs w:val="24"/>
          <w:lang w:val="az-Latn-AZ"/>
        </w:rPr>
        <w:t>CEnter</w:t>
      </w:r>
      <w:r w:rsidRPr="00405A6B">
        <w:rPr>
          <w:rFonts w:ascii="Times New Roman" w:hAnsi="Times New Roman"/>
          <w:sz w:val="24"/>
          <w:szCs w:val="24"/>
          <w:lang w:val="az-Latn-AZ"/>
        </w:rPr>
        <w:t xml:space="preserve"> (mərkəz) – qövsün mərkəzi verilir;</w:t>
      </w:r>
    </w:p>
    <w:p w14:paraId="3211E2AA" w14:textId="556C2818" w:rsidR="00C257A5" w:rsidRPr="00405A6B" w:rsidRDefault="00C257A5" w:rsidP="00502597">
      <w:pPr>
        <w:pStyle w:val="1"/>
        <w:numPr>
          <w:ilvl w:val="0"/>
          <w:numId w:val="33"/>
        </w:numPr>
        <w:ind w:left="284" w:hanging="284"/>
        <w:rPr>
          <w:rFonts w:ascii="Times New Roman" w:hAnsi="Times New Roman"/>
          <w:sz w:val="24"/>
          <w:szCs w:val="24"/>
          <w:lang w:val="az-Latn-AZ"/>
        </w:rPr>
      </w:pPr>
      <w:r w:rsidRPr="00405A6B">
        <w:rPr>
          <w:rFonts w:ascii="Times New Roman" w:hAnsi="Times New Roman"/>
          <w:b/>
          <w:sz w:val="24"/>
          <w:szCs w:val="24"/>
          <w:lang w:val="az-Latn-AZ"/>
        </w:rPr>
        <w:t>Close</w:t>
      </w:r>
      <w:r w:rsidRPr="00405A6B">
        <w:rPr>
          <w:rFonts w:ascii="Times New Roman" w:hAnsi="Times New Roman"/>
          <w:sz w:val="24"/>
          <w:szCs w:val="24"/>
          <w:lang w:val="az-Latn-AZ"/>
        </w:rPr>
        <w:t xml:space="preserve"> (</w:t>
      </w:r>
      <w:r w:rsidR="00D53312">
        <w:rPr>
          <w:rFonts w:ascii="Times New Roman" w:hAnsi="Times New Roman"/>
          <w:sz w:val="24"/>
          <w:szCs w:val="24"/>
          <w:lang w:val="az-Latn-AZ"/>
        </w:rPr>
        <w:t>birləşdir</w:t>
      </w:r>
      <w:r w:rsidRPr="00405A6B">
        <w:rPr>
          <w:rFonts w:ascii="Times New Roman" w:hAnsi="Times New Roman"/>
          <w:sz w:val="24"/>
          <w:szCs w:val="24"/>
          <w:lang w:val="az-Latn-AZ"/>
        </w:rPr>
        <w:t xml:space="preserve">) – </w:t>
      </w:r>
      <w:r w:rsidR="003F4A2D">
        <w:rPr>
          <w:rFonts w:ascii="Times New Roman" w:hAnsi="Times New Roman"/>
          <w:sz w:val="24"/>
          <w:szCs w:val="24"/>
          <w:lang w:val="az-Latn-AZ"/>
        </w:rPr>
        <w:t>polixəti</w:t>
      </w:r>
      <w:r w:rsidRPr="00405A6B">
        <w:rPr>
          <w:rFonts w:ascii="Times New Roman" w:hAnsi="Times New Roman"/>
          <w:sz w:val="24"/>
          <w:szCs w:val="24"/>
          <w:lang w:val="az-Latn-AZ"/>
        </w:rPr>
        <w:t xml:space="preserve">n son nöqtəsini başlanğıcla </w:t>
      </w:r>
      <w:r w:rsidR="00D53312">
        <w:rPr>
          <w:rFonts w:ascii="Times New Roman" w:hAnsi="Times New Roman"/>
          <w:sz w:val="24"/>
          <w:szCs w:val="24"/>
          <w:lang w:val="az-Latn-AZ"/>
        </w:rPr>
        <w:t>birləşdirir</w:t>
      </w:r>
      <w:r w:rsidRPr="00405A6B">
        <w:rPr>
          <w:rFonts w:ascii="Times New Roman" w:hAnsi="Times New Roman"/>
          <w:sz w:val="24"/>
          <w:szCs w:val="24"/>
          <w:lang w:val="az-Latn-AZ"/>
        </w:rPr>
        <w:t>;</w:t>
      </w:r>
    </w:p>
    <w:p w14:paraId="73315CCF" w14:textId="1595C35A" w:rsidR="00C257A5" w:rsidRPr="00405A6B" w:rsidRDefault="00C257A5" w:rsidP="00502597">
      <w:pPr>
        <w:pStyle w:val="1"/>
        <w:numPr>
          <w:ilvl w:val="0"/>
          <w:numId w:val="33"/>
        </w:numPr>
        <w:ind w:left="284" w:hanging="284"/>
        <w:rPr>
          <w:rFonts w:ascii="Times New Roman" w:hAnsi="Times New Roman"/>
          <w:sz w:val="24"/>
          <w:szCs w:val="24"/>
          <w:lang w:val="az-Latn-AZ"/>
        </w:rPr>
      </w:pPr>
      <w:r w:rsidRPr="00405A6B">
        <w:rPr>
          <w:rFonts w:ascii="Times New Roman" w:hAnsi="Times New Roman"/>
          <w:b/>
          <w:sz w:val="24"/>
          <w:szCs w:val="24"/>
          <w:lang w:val="az-Latn-AZ"/>
        </w:rPr>
        <w:t>Direction</w:t>
      </w:r>
      <w:r w:rsidRPr="00405A6B">
        <w:rPr>
          <w:rFonts w:ascii="Times New Roman" w:hAnsi="Times New Roman"/>
          <w:sz w:val="24"/>
          <w:szCs w:val="24"/>
          <w:lang w:val="az-Latn-AZ"/>
        </w:rPr>
        <w:t xml:space="preserve"> (istiqamət) – başlanğıc nöqtədə qövsün istiqamətini verir;</w:t>
      </w:r>
    </w:p>
    <w:p w14:paraId="47C27539" w14:textId="2D741F99" w:rsidR="00C257A5" w:rsidRPr="00405A6B" w:rsidRDefault="00C257A5" w:rsidP="00502597">
      <w:pPr>
        <w:pStyle w:val="1"/>
        <w:numPr>
          <w:ilvl w:val="0"/>
          <w:numId w:val="33"/>
        </w:numPr>
        <w:ind w:left="284" w:hanging="284"/>
        <w:rPr>
          <w:rFonts w:ascii="Times New Roman" w:hAnsi="Times New Roman"/>
          <w:sz w:val="24"/>
          <w:szCs w:val="24"/>
          <w:lang w:val="az-Latn-AZ"/>
        </w:rPr>
      </w:pPr>
      <w:r w:rsidRPr="00405A6B">
        <w:rPr>
          <w:rFonts w:ascii="Times New Roman" w:hAnsi="Times New Roman"/>
          <w:b/>
          <w:sz w:val="24"/>
          <w:szCs w:val="24"/>
          <w:lang w:val="az-Latn-AZ"/>
        </w:rPr>
        <w:t>Halfwidth</w:t>
      </w:r>
      <w:r w:rsidRPr="00405A6B">
        <w:rPr>
          <w:rFonts w:ascii="Times New Roman" w:hAnsi="Times New Roman"/>
          <w:sz w:val="24"/>
          <w:szCs w:val="24"/>
          <w:lang w:val="az-Latn-AZ"/>
        </w:rPr>
        <w:t xml:space="preserve"> (yarım en) – qövsün yarım enini daxil edir;</w:t>
      </w:r>
    </w:p>
    <w:p w14:paraId="0A17E7A6" w14:textId="5AED0A7F" w:rsidR="00C257A5" w:rsidRPr="00405A6B" w:rsidRDefault="00C257A5" w:rsidP="00502597">
      <w:pPr>
        <w:pStyle w:val="1"/>
        <w:numPr>
          <w:ilvl w:val="0"/>
          <w:numId w:val="33"/>
        </w:numPr>
        <w:ind w:left="284" w:hanging="284"/>
        <w:rPr>
          <w:rFonts w:ascii="Times New Roman" w:hAnsi="Times New Roman"/>
          <w:sz w:val="24"/>
          <w:szCs w:val="24"/>
          <w:lang w:val="az-Latn-AZ"/>
        </w:rPr>
      </w:pPr>
      <w:r w:rsidRPr="00405A6B">
        <w:rPr>
          <w:rFonts w:ascii="Times New Roman" w:hAnsi="Times New Roman"/>
          <w:b/>
          <w:sz w:val="24"/>
          <w:szCs w:val="24"/>
          <w:lang w:val="az-Latn-AZ"/>
        </w:rPr>
        <w:t>Line</w:t>
      </w:r>
      <w:r w:rsidRPr="00405A6B">
        <w:rPr>
          <w:rFonts w:ascii="Times New Roman" w:hAnsi="Times New Roman"/>
          <w:sz w:val="24"/>
          <w:szCs w:val="24"/>
          <w:lang w:val="az-Latn-AZ"/>
        </w:rPr>
        <w:t xml:space="preserve"> (parça) – düz xətt çəkməyə imkan verir;</w:t>
      </w:r>
    </w:p>
    <w:p w14:paraId="521E79E9" w14:textId="17F69476" w:rsidR="00C257A5" w:rsidRPr="00405A6B" w:rsidRDefault="00C257A5" w:rsidP="00502597">
      <w:pPr>
        <w:pStyle w:val="1"/>
        <w:numPr>
          <w:ilvl w:val="0"/>
          <w:numId w:val="33"/>
        </w:numPr>
        <w:ind w:left="284" w:hanging="284"/>
        <w:rPr>
          <w:rFonts w:ascii="Times New Roman" w:hAnsi="Times New Roman"/>
          <w:sz w:val="24"/>
          <w:szCs w:val="24"/>
          <w:lang w:val="az-Latn-AZ"/>
        </w:rPr>
      </w:pPr>
      <w:r w:rsidRPr="00405A6B">
        <w:rPr>
          <w:rFonts w:ascii="Times New Roman" w:hAnsi="Times New Roman"/>
          <w:b/>
          <w:sz w:val="24"/>
          <w:szCs w:val="24"/>
          <w:lang w:val="az-Latn-AZ"/>
        </w:rPr>
        <w:t>Radius</w:t>
      </w:r>
      <w:r w:rsidR="00143096">
        <w:rPr>
          <w:rFonts w:ascii="Times New Roman" w:hAnsi="Times New Roman"/>
          <w:sz w:val="24"/>
          <w:szCs w:val="24"/>
          <w:lang w:val="az-Latn-AZ"/>
        </w:rPr>
        <w:t xml:space="preserve"> (radius) – qövsün radiusu</w:t>
      </w:r>
      <w:r w:rsidRPr="00405A6B">
        <w:rPr>
          <w:rFonts w:ascii="Times New Roman" w:hAnsi="Times New Roman"/>
          <w:sz w:val="24"/>
          <w:szCs w:val="24"/>
          <w:lang w:val="az-Latn-AZ"/>
        </w:rPr>
        <w:t>;</w:t>
      </w:r>
    </w:p>
    <w:p w14:paraId="7637B8BB" w14:textId="0B7DE191" w:rsidR="00C257A5" w:rsidRPr="00405A6B" w:rsidRDefault="00C257A5" w:rsidP="00502597">
      <w:pPr>
        <w:pStyle w:val="1"/>
        <w:numPr>
          <w:ilvl w:val="0"/>
          <w:numId w:val="33"/>
        </w:numPr>
        <w:ind w:left="284" w:hanging="284"/>
        <w:rPr>
          <w:rFonts w:ascii="Times New Roman" w:hAnsi="Times New Roman"/>
          <w:sz w:val="24"/>
          <w:szCs w:val="24"/>
          <w:lang w:val="az-Latn-AZ"/>
        </w:rPr>
      </w:pPr>
      <w:r w:rsidRPr="00405A6B">
        <w:rPr>
          <w:rFonts w:ascii="Times New Roman" w:hAnsi="Times New Roman"/>
          <w:b/>
          <w:sz w:val="24"/>
          <w:szCs w:val="24"/>
          <w:lang w:val="az-Latn-AZ"/>
        </w:rPr>
        <w:t>Second pt</w:t>
      </w:r>
      <w:r w:rsidRPr="00405A6B">
        <w:rPr>
          <w:rFonts w:ascii="Times New Roman" w:hAnsi="Times New Roman"/>
          <w:sz w:val="24"/>
          <w:szCs w:val="24"/>
          <w:lang w:val="az-Latn-AZ"/>
        </w:rPr>
        <w:t xml:space="preserve"> (ikinci nöqtə) – qövsün ikinci nöqtəsi;</w:t>
      </w:r>
    </w:p>
    <w:p w14:paraId="52B6DD03" w14:textId="77431FE9" w:rsidR="00C257A5" w:rsidRPr="00405A6B" w:rsidRDefault="00C257A5" w:rsidP="00502597">
      <w:pPr>
        <w:pStyle w:val="1"/>
        <w:numPr>
          <w:ilvl w:val="0"/>
          <w:numId w:val="33"/>
        </w:numPr>
        <w:ind w:left="284" w:hanging="284"/>
        <w:rPr>
          <w:rFonts w:ascii="Times New Roman" w:hAnsi="Times New Roman"/>
          <w:sz w:val="24"/>
          <w:szCs w:val="24"/>
          <w:lang w:val="az-Latn-AZ"/>
        </w:rPr>
      </w:pPr>
      <w:r w:rsidRPr="00405A6B">
        <w:rPr>
          <w:rFonts w:ascii="Times New Roman" w:hAnsi="Times New Roman"/>
          <w:b/>
          <w:sz w:val="24"/>
          <w:szCs w:val="24"/>
          <w:lang w:val="az-Latn-AZ"/>
        </w:rPr>
        <w:t>Undo</w:t>
      </w:r>
      <w:r w:rsidRPr="00405A6B">
        <w:rPr>
          <w:rFonts w:ascii="Times New Roman" w:hAnsi="Times New Roman"/>
          <w:sz w:val="24"/>
          <w:szCs w:val="24"/>
          <w:lang w:val="az-Latn-AZ"/>
        </w:rPr>
        <w:t xml:space="preserve"> (ləğv et) – sonuncu əməliyyatı ləğv edir;</w:t>
      </w:r>
    </w:p>
    <w:p w14:paraId="4C499853" w14:textId="42E0A95C" w:rsidR="00C257A5" w:rsidRPr="00405A6B" w:rsidRDefault="00C257A5" w:rsidP="00502597">
      <w:pPr>
        <w:pStyle w:val="1"/>
        <w:numPr>
          <w:ilvl w:val="0"/>
          <w:numId w:val="33"/>
        </w:numPr>
        <w:ind w:left="284" w:hanging="284"/>
        <w:rPr>
          <w:rFonts w:ascii="Times New Roman" w:hAnsi="Times New Roman"/>
          <w:sz w:val="24"/>
          <w:szCs w:val="24"/>
          <w:lang w:val="az-Latn-AZ"/>
        </w:rPr>
      </w:pPr>
      <w:r w:rsidRPr="00405A6B">
        <w:rPr>
          <w:rFonts w:ascii="Times New Roman" w:hAnsi="Times New Roman"/>
          <w:b/>
          <w:sz w:val="24"/>
          <w:szCs w:val="24"/>
          <w:lang w:val="az-Latn-AZ"/>
        </w:rPr>
        <w:t>Width</w:t>
      </w:r>
      <w:r w:rsidRPr="00405A6B">
        <w:rPr>
          <w:rFonts w:ascii="Times New Roman" w:hAnsi="Times New Roman"/>
          <w:sz w:val="24"/>
          <w:szCs w:val="24"/>
          <w:lang w:val="az-Latn-AZ"/>
        </w:rPr>
        <w:t xml:space="preserve"> </w:t>
      </w:r>
      <w:r w:rsidR="00562076" w:rsidRPr="00405A6B">
        <w:rPr>
          <w:rFonts w:ascii="Times New Roman" w:hAnsi="Times New Roman"/>
          <w:sz w:val="24"/>
          <w:szCs w:val="24"/>
          <w:lang w:val="az-Latn-AZ"/>
        </w:rPr>
        <w:t xml:space="preserve">(qalınlıq) – </w:t>
      </w:r>
      <w:r w:rsidR="003F4A2D">
        <w:rPr>
          <w:rFonts w:ascii="Times New Roman" w:hAnsi="Times New Roman"/>
          <w:sz w:val="24"/>
          <w:szCs w:val="24"/>
          <w:lang w:val="az-Latn-AZ"/>
        </w:rPr>
        <w:t>polixəti</w:t>
      </w:r>
      <w:r w:rsidR="00562076" w:rsidRPr="00405A6B">
        <w:rPr>
          <w:rFonts w:ascii="Times New Roman" w:hAnsi="Times New Roman"/>
          <w:sz w:val="24"/>
          <w:szCs w:val="24"/>
          <w:lang w:val="az-Latn-AZ"/>
        </w:rPr>
        <w:t>n qalınlığ</w:t>
      </w:r>
      <w:r w:rsidR="00143096">
        <w:rPr>
          <w:rFonts w:ascii="Times New Roman" w:hAnsi="Times New Roman"/>
          <w:sz w:val="24"/>
          <w:szCs w:val="24"/>
          <w:lang w:val="az-Latn-AZ"/>
        </w:rPr>
        <w:t>ı</w:t>
      </w:r>
      <w:r w:rsidRPr="00405A6B">
        <w:rPr>
          <w:rFonts w:ascii="Times New Roman" w:hAnsi="Times New Roman"/>
          <w:sz w:val="24"/>
          <w:szCs w:val="24"/>
          <w:lang w:val="az-Latn-AZ"/>
        </w:rPr>
        <w:t>;</w:t>
      </w:r>
    </w:p>
    <w:p w14:paraId="3E6598FF" w14:textId="68442DE5" w:rsidR="00C257A5" w:rsidRPr="00405A6B" w:rsidRDefault="00C257A5" w:rsidP="00502597">
      <w:pPr>
        <w:pStyle w:val="1"/>
        <w:numPr>
          <w:ilvl w:val="0"/>
          <w:numId w:val="33"/>
        </w:numPr>
        <w:ind w:left="284" w:hanging="284"/>
        <w:rPr>
          <w:rFonts w:ascii="Times New Roman" w:hAnsi="Times New Roman"/>
          <w:sz w:val="24"/>
          <w:szCs w:val="24"/>
          <w:lang w:val="az-Latn-AZ"/>
        </w:rPr>
      </w:pPr>
      <w:r w:rsidRPr="00405A6B">
        <w:rPr>
          <w:rFonts w:ascii="Times New Roman" w:hAnsi="Times New Roman"/>
          <w:b/>
          <w:sz w:val="24"/>
          <w:szCs w:val="24"/>
          <w:lang w:val="az-Latn-AZ"/>
        </w:rPr>
        <w:t>Endpoint of arc</w:t>
      </w:r>
      <w:r w:rsidRPr="00405A6B">
        <w:rPr>
          <w:rFonts w:ascii="Times New Roman" w:hAnsi="Times New Roman"/>
          <w:sz w:val="24"/>
          <w:szCs w:val="24"/>
          <w:lang w:val="az-Latn-AZ"/>
        </w:rPr>
        <w:t xml:space="preserve"> (qövsün son nöqtəsi) – qövsün son nöqtəsi.</w:t>
      </w:r>
    </w:p>
    <w:p w14:paraId="388D8319" w14:textId="31C61F86" w:rsidR="007570CD" w:rsidRPr="00405A6B" w:rsidRDefault="009B0958" w:rsidP="0019073D">
      <w:pPr>
        <w:pStyle w:val="1"/>
        <w:tabs>
          <w:tab w:val="clear" w:pos="2268"/>
          <w:tab w:val="left" w:pos="0"/>
        </w:tabs>
        <w:rPr>
          <w:rFonts w:ascii="Times New Roman" w:hAnsi="Times New Roman"/>
          <w:sz w:val="24"/>
          <w:szCs w:val="24"/>
          <w:lang w:val="az-Latn-AZ"/>
        </w:rPr>
      </w:pPr>
      <w:r w:rsidRPr="00405A6B">
        <w:rPr>
          <w:rFonts w:ascii="Times New Roman" w:hAnsi="Times New Roman"/>
          <w:b/>
          <w:sz w:val="24"/>
          <w:szCs w:val="24"/>
          <w:lang w:val="az-Latn-AZ"/>
        </w:rPr>
        <w:tab/>
      </w:r>
      <w:r w:rsidR="00C257A5" w:rsidRPr="00405A6B">
        <w:rPr>
          <w:rFonts w:ascii="Times New Roman" w:hAnsi="Times New Roman"/>
          <w:b/>
          <w:sz w:val="24"/>
          <w:szCs w:val="24"/>
          <w:lang w:val="az-Latn-AZ"/>
        </w:rPr>
        <w:t>Arc</w:t>
      </w:r>
      <w:r w:rsidR="00C257A5" w:rsidRPr="00405A6B">
        <w:rPr>
          <w:rFonts w:ascii="Times New Roman" w:hAnsi="Times New Roman"/>
          <w:sz w:val="24"/>
          <w:szCs w:val="24"/>
          <w:lang w:val="az-Latn-AZ"/>
        </w:rPr>
        <w:t xml:space="preserve"> </w:t>
      </w:r>
      <w:r w:rsidR="00546F6D">
        <w:rPr>
          <w:rFonts w:ascii="Times New Roman" w:hAnsi="Times New Roman"/>
          <w:sz w:val="24"/>
          <w:szCs w:val="24"/>
          <w:lang w:val="az-Latn-AZ"/>
        </w:rPr>
        <w:t>əmrindən</w:t>
      </w:r>
      <w:r w:rsidR="00C257A5" w:rsidRPr="00405A6B">
        <w:rPr>
          <w:rFonts w:ascii="Times New Roman" w:hAnsi="Times New Roman"/>
          <w:sz w:val="24"/>
          <w:szCs w:val="24"/>
          <w:lang w:val="az-Latn-AZ"/>
        </w:rPr>
        <w:t xml:space="preserve"> çıxmaq üçün </w:t>
      </w:r>
      <w:r w:rsidR="00C257A5" w:rsidRPr="00405A6B">
        <w:rPr>
          <w:rFonts w:ascii="Times New Roman" w:hAnsi="Times New Roman"/>
          <w:b/>
          <w:sz w:val="24"/>
          <w:szCs w:val="24"/>
          <w:lang w:val="az-Latn-AZ"/>
        </w:rPr>
        <w:t>&lt;ESC&gt;</w:t>
      </w:r>
      <w:r w:rsidR="00C257A5" w:rsidRPr="00405A6B">
        <w:rPr>
          <w:rFonts w:ascii="Times New Roman" w:hAnsi="Times New Roman"/>
          <w:sz w:val="24"/>
          <w:szCs w:val="24"/>
          <w:lang w:val="az-Latn-AZ"/>
        </w:rPr>
        <w:t xml:space="preserve"> düyməsi basılır.</w:t>
      </w:r>
      <w:r w:rsidR="0019073D" w:rsidRPr="00405A6B">
        <w:rPr>
          <w:rFonts w:ascii="Times New Roman" w:hAnsi="Times New Roman"/>
          <w:sz w:val="24"/>
          <w:szCs w:val="24"/>
          <w:lang w:val="az-Latn-AZ"/>
        </w:rPr>
        <w:t xml:space="preserve"> </w:t>
      </w:r>
      <w:r w:rsidRPr="00405A6B">
        <w:rPr>
          <w:rFonts w:ascii="Times New Roman" w:hAnsi="Times New Roman"/>
          <w:sz w:val="24"/>
          <w:szCs w:val="24"/>
          <w:lang w:val="az-Latn-AZ"/>
        </w:rPr>
        <w:tab/>
      </w:r>
    </w:p>
    <w:p w14:paraId="75731FBC" w14:textId="6FDDC804" w:rsidR="00C257A5" w:rsidRPr="00405A6B" w:rsidRDefault="007570CD" w:rsidP="0019073D">
      <w:pPr>
        <w:pStyle w:val="1"/>
        <w:tabs>
          <w:tab w:val="clear" w:pos="2268"/>
          <w:tab w:val="left" w:pos="0"/>
        </w:tabs>
        <w:rPr>
          <w:rFonts w:ascii="Times New Roman" w:hAnsi="Times New Roman"/>
          <w:sz w:val="24"/>
          <w:szCs w:val="24"/>
          <w:lang w:val="az-Latn-AZ"/>
        </w:rPr>
      </w:pPr>
      <w:r w:rsidRPr="00405A6B">
        <w:rPr>
          <w:rFonts w:ascii="Times New Roman" w:hAnsi="Times New Roman"/>
          <w:sz w:val="24"/>
          <w:szCs w:val="24"/>
          <w:lang w:val="az-Latn-AZ"/>
        </w:rPr>
        <w:tab/>
      </w:r>
      <w:r w:rsidR="00C257A5" w:rsidRPr="00405A6B">
        <w:rPr>
          <w:rFonts w:ascii="Times New Roman" w:hAnsi="Times New Roman"/>
          <w:sz w:val="24"/>
          <w:szCs w:val="24"/>
          <w:lang w:val="az-Latn-AZ"/>
        </w:rPr>
        <w:t xml:space="preserve">Bu </w:t>
      </w:r>
      <w:r w:rsidR="00C53257">
        <w:rPr>
          <w:rFonts w:ascii="Times New Roman" w:hAnsi="Times New Roman"/>
          <w:sz w:val="24"/>
          <w:szCs w:val="24"/>
          <w:lang w:val="az-Latn-AZ"/>
        </w:rPr>
        <w:t>əmr</w:t>
      </w:r>
      <w:r w:rsidR="00C257A5" w:rsidRPr="00405A6B">
        <w:rPr>
          <w:rFonts w:ascii="Times New Roman" w:hAnsi="Times New Roman"/>
          <w:sz w:val="24"/>
          <w:szCs w:val="24"/>
          <w:lang w:val="az-Latn-AZ"/>
        </w:rPr>
        <w:t xml:space="preserve"> ilə evin bir hissəsini</w:t>
      </w:r>
      <w:r w:rsidR="00D53312">
        <w:rPr>
          <w:rFonts w:ascii="Times New Roman" w:hAnsi="Times New Roman"/>
          <w:sz w:val="24"/>
          <w:szCs w:val="24"/>
          <w:lang w:val="az-Latn-AZ"/>
        </w:rPr>
        <w:t>n</w:t>
      </w:r>
      <w:r w:rsidR="00C257A5" w:rsidRPr="00405A6B">
        <w:rPr>
          <w:rFonts w:ascii="Times New Roman" w:hAnsi="Times New Roman"/>
          <w:sz w:val="24"/>
          <w:szCs w:val="24"/>
          <w:lang w:val="az-Latn-AZ"/>
        </w:rPr>
        <w:t xml:space="preserve"> planının orta xəttini çəkək.</w:t>
      </w:r>
    </w:p>
    <w:p w14:paraId="6A22E76B" w14:textId="23BA3E9B" w:rsidR="00C257A5" w:rsidRPr="00405A6B" w:rsidRDefault="00C257A5" w:rsidP="00502597">
      <w:pPr>
        <w:pStyle w:val="1"/>
        <w:numPr>
          <w:ilvl w:val="3"/>
          <w:numId w:val="34"/>
        </w:numPr>
        <w:tabs>
          <w:tab w:val="clear" w:pos="2268"/>
        </w:tabs>
        <w:ind w:left="426" w:hanging="426"/>
        <w:rPr>
          <w:rFonts w:ascii="Times New Roman" w:hAnsi="Times New Roman"/>
          <w:sz w:val="24"/>
          <w:szCs w:val="24"/>
          <w:lang w:val="az-Latn-AZ"/>
        </w:rPr>
      </w:pPr>
      <w:r w:rsidRPr="00405A6B">
        <w:rPr>
          <w:rFonts w:ascii="Times New Roman" w:hAnsi="Times New Roman"/>
          <w:sz w:val="24"/>
          <w:szCs w:val="24"/>
          <w:lang w:val="az-Latn-AZ"/>
        </w:rPr>
        <w:t xml:space="preserve">Hal sətrindən </w:t>
      </w:r>
      <w:r w:rsidRPr="00405A6B">
        <w:rPr>
          <w:rFonts w:ascii="Times New Roman" w:hAnsi="Times New Roman"/>
          <w:b/>
          <w:sz w:val="24"/>
          <w:szCs w:val="24"/>
          <w:lang w:val="az-Latn-AZ"/>
        </w:rPr>
        <w:t>Grid</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Polar</w:t>
      </w:r>
      <w:r w:rsidRPr="00405A6B">
        <w:rPr>
          <w:rFonts w:ascii="Times New Roman" w:hAnsi="Times New Roman"/>
          <w:sz w:val="24"/>
          <w:szCs w:val="24"/>
          <w:lang w:val="az-Latn-AZ"/>
        </w:rPr>
        <w:t xml:space="preserve"> (bucağın addımı 15</w:t>
      </w:r>
      <w:r w:rsidR="0019073D" w:rsidRPr="00405A6B">
        <w:rPr>
          <w:rFonts w:ascii="Times New Roman" w:hAnsi="Times New Roman"/>
          <w:sz w:val="24"/>
          <w:szCs w:val="24"/>
          <w:lang w:val="az-Latn-AZ"/>
        </w:rPr>
        <w:sym w:font="Symbol" w:char="F0B0"/>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LWT</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Osnap</w:t>
      </w:r>
      <w:r w:rsidRPr="00405A6B">
        <w:rPr>
          <w:rFonts w:ascii="Times New Roman" w:hAnsi="Times New Roman"/>
          <w:sz w:val="24"/>
          <w:szCs w:val="24"/>
          <w:lang w:val="az-Latn-AZ"/>
        </w:rPr>
        <w:t xml:space="preserve"> (endpoint, intersection açarlarını qoşmalı) və </w:t>
      </w:r>
      <w:r w:rsidRPr="00405A6B">
        <w:rPr>
          <w:rFonts w:ascii="Times New Roman" w:hAnsi="Times New Roman"/>
          <w:b/>
          <w:sz w:val="24"/>
          <w:szCs w:val="24"/>
          <w:lang w:val="az-Latn-AZ"/>
        </w:rPr>
        <w:t>Otrack</w:t>
      </w:r>
      <w:r w:rsidRPr="00405A6B">
        <w:rPr>
          <w:rFonts w:ascii="Times New Roman" w:hAnsi="Times New Roman"/>
          <w:sz w:val="24"/>
          <w:szCs w:val="24"/>
          <w:lang w:val="az-Latn-AZ"/>
        </w:rPr>
        <w:t xml:space="preserve"> qoşulur digərləri ləğv edilir (b</w:t>
      </w:r>
      <w:r w:rsidR="00562076" w:rsidRPr="00405A6B">
        <w:rPr>
          <w:rFonts w:ascii="Times New Roman" w:hAnsi="Times New Roman"/>
          <w:sz w:val="24"/>
          <w:szCs w:val="24"/>
          <w:lang w:val="az-Latn-AZ"/>
        </w:rPr>
        <w:t>u variant əksər hallar üçün yax</w:t>
      </w:r>
      <w:r w:rsidRPr="00405A6B">
        <w:rPr>
          <w:rFonts w:ascii="Times New Roman" w:hAnsi="Times New Roman"/>
          <w:sz w:val="24"/>
          <w:szCs w:val="24"/>
          <w:lang w:val="az-Latn-AZ"/>
        </w:rPr>
        <w:t>şı variantdır).</w:t>
      </w:r>
    </w:p>
    <w:p w14:paraId="5814F14D" w14:textId="4008EE09" w:rsidR="00C257A5" w:rsidRPr="00405A6B" w:rsidRDefault="00C257A5" w:rsidP="00502597">
      <w:pPr>
        <w:pStyle w:val="1"/>
        <w:numPr>
          <w:ilvl w:val="3"/>
          <w:numId w:val="34"/>
        </w:numPr>
        <w:tabs>
          <w:tab w:val="clear" w:pos="2268"/>
        </w:tabs>
        <w:ind w:left="426" w:hanging="426"/>
        <w:rPr>
          <w:rFonts w:ascii="Times New Roman" w:hAnsi="Times New Roman"/>
          <w:sz w:val="24"/>
          <w:szCs w:val="24"/>
          <w:lang w:val="az-Latn-AZ"/>
        </w:rPr>
      </w:pPr>
      <w:r w:rsidRPr="00405A6B">
        <w:rPr>
          <w:rFonts w:ascii="Times New Roman" w:hAnsi="Times New Roman"/>
          <w:noProof/>
          <w:sz w:val="24"/>
          <w:szCs w:val="24"/>
          <w:lang w:val="tr-TR" w:eastAsia="tr-TR"/>
        </w:rPr>
        <w:lastRenderedPageBreak/>
        <w:drawing>
          <wp:inline distT="0" distB="0" distL="0" distR="0" wp14:anchorId="388EC30B" wp14:editId="24337C0B">
            <wp:extent cx="360877" cy="387982"/>
            <wp:effectExtent l="19050" t="0" r="1073" b="0"/>
            <wp:docPr id="129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49" cstate="print"/>
                    <a:srcRect/>
                    <a:stretch>
                      <a:fillRect/>
                    </a:stretch>
                  </pic:blipFill>
                  <pic:spPr bwMode="auto">
                    <a:xfrm>
                      <a:off x="0" y="0"/>
                      <a:ext cx="363489" cy="390791"/>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A221B4">
        <w:rPr>
          <w:rFonts w:ascii="Times New Roman" w:hAnsi="Times New Roman"/>
          <w:sz w:val="24"/>
          <w:szCs w:val="24"/>
          <w:lang w:val="az-Latn-AZ"/>
        </w:rPr>
        <w:t xml:space="preserve"> </w:t>
      </w:r>
      <w:r w:rsidRPr="00405A6B">
        <w:rPr>
          <w:rFonts w:ascii="Times New Roman" w:hAnsi="Times New Roman"/>
          <w:sz w:val="24"/>
          <w:szCs w:val="24"/>
          <w:lang w:val="az-Latn-AZ"/>
        </w:rPr>
        <w:t>işə salınır.</w:t>
      </w:r>
    </w:p>
    <w:p w14:paraId="7F79E8D5" w14:textId="22A884DD" w:rsidR="00C257A5" w:rsidRPr="00405A6B" w:rsidRDefault="00C257A5" w:rsidP="00502597">
      <w:pPr>
        <w:pStyle w:val="1"/>
        <w:numPr>
          <w:ilvl w:val="3"/>
          <w:numId w:val="34"/>
        </w:numPr>
        <w:tabs>
          <w:tab w:val="clear" w:pos="2268"/>
        </w:tabs>
        <w:ind w:left="426" w:hanging="426"/>
        <w:rPr>
          <w:rFonts w:ascii="Times New Roman" w:hAnsi="Times New Roman"/>
          <w:sz w:val="24"/>
          <w:szCs w:val="24"/>
          <w:lang w:val="az-Latn-AZ"/>
        </w:rPr>
      </w:pPr>
      <w:r w:rsidRPr="00405A6B">
        <w:rPr>
          <w:rFonts w:ascii="Times New Roman" w:hAnsi="Times New Roman"/>
          <w:sz w:val="24"/>
          <w:szCs w:val="24"/>
          <w:lang w:val="az-Latn-AZ"/>
        </w:rPr>
        <w:t xml:space="preserve">Specify start point: </w:t>
      </w:r>
      <w:r w:rsidRPr="00405A6B">
        <w:rPr>
          <w:rFonts w:ascii="Times New Roman" w:hAnsi="Times New Roman"/>
          <w:i/>
          <w:sz w:val="24"/>
          <w:szCs w:val="24"/>
          <w:lang w:val="az-Latn-AZ"/>
        </w:rPr>
        <w:t>(ixtiyari yerdə şəkildəki 1-ci nöqtə göstərilir)</w:t>
      </w:r>
      <w:r w:rsidR="007570CD" w:rsidRPr="00405A6B">
        <w:rPr>
          <w:rFonts w:ascii="Times New Roman" w:hAnsi="Times New Roman"/>
          <w:i/>
          <w:sz w:val="24"/>
          <w:szCs w:val="24"/>
          <w:lang w:val="az-Latn-AZ"/>
        </w:rPr>
        <w:t xml:space="preserve">. </w:t>
      </w:r>
      <w:r w:rsidRPr="00405A6B">
        <w:rPr>
          <w:rFonts w:ascii="Times New Roman" w:hAnsi="Times New Roman"/>
          <w:sz w:val="24"/>
          <w:szCs w:val="24"/>
          <w:lang w:val="az-Latn-AZ"/>
        </w:rPr>
        <w:t>Current line-width is 0.0000</w:t>
      </w:r>
    </w:p>
    <w:p w14:paraId="02E64079" w14:textId="07534128" w:rsidR="00C257A5" w:rsidRPr="00405A6B" w:rsidRDefault="00C257A5" w:rsidP="00502597">
      <w:pPr>
        <w:pStyle w:val="1"/>
        <w:numPr>
          <w:ilvl w:val="3"/>
          <w:numId w:val="34"/>
        </w:numPr>
        <w:tabs>
          <w:tab w:val="clear" w:pos="2268"/>
        </w:tabs>
        <w:ind w:left="426" w:hanging="426"/>
        <w:rPr>
          <w:rFonts w:ascii="Times New Roman" w:hAnsi="Times New Roman"/>
          <w:sz w:val="24"/>
          <w:szCs w:val="24"/>
          <w:lang w:val="az-Latn-AZ"/>
        </w:rPr>
      </w:pPr>
      <w:r w:rsidRPr="00405A6B">
        <w:rPr>
          <w:rFonts w:ascii="Times New Roman" w:hAnsi="Times New Roman"/>
          <w:sz w:val="24"/>
          <w:szCs w:val="24"/>
          <w:lang w:val="az-Latn-AZ"/>
        </w:rPr>
        <w:t xml:space="preserve">Specify next point or [Arc/Halfwidth/Length/Undo/Width]: </w:t>
      </w:r>
      <w:r w:rsidRPr="00405A6B">
        <w:rPr>
          <w:rFonts w:ascii="Times New Roman" w:hAnsi="Times New Roman"/>
          <w:i/>
          <w:sz w:val="24"/>
          <w:szCs w:val="24"/>
          <w:lang w:val="az-Latn-AZ"/>
        </w:rPr>
        <w:t>(siçanın elastik xətti aşağı yönəldilib 10000 daxil edilir)&lt;&gt; (yəni Enter)</w:t>
      </w:r>
    </w:p>
    <w:p w14:paraId="564416A1" w14:textId="190D9D5B" w:rsidR="00C257A5" w:rsidRPr="00405A6B" w:rsidRDefault="00C257A5" w:rsidP="00502597">
      <w:pPr>
        <w:pStyle w:val="1"/>
        <w:numPr>
          <w:ilvl w:val="3"/>
          <w:numId w:val="34"/>
        </w:numPr>
        <w:tabs>
          <w:tab w:val="clear" w:pos="2268"/>
        </w:tabs>
        <w:ind w:left="426" w:hanging="426"/>
        <w:rPr>
          <w:rFonts w:ascii="Times New Roman" w:hAnsi="Times New Roman"/>
          <w:sz w:val="24"/>
          <w:szCs w:val="24"/>
          <w:lang w:val="az-Latn-AZ"/>
        </w:rPr>
      </w:pPr>
      <w:r w:rsidRPr="00405A6B">
        <w:rPr>
          <w:rFonts w:ascii="Times New Roman" w:hAnsi="Times New Roman"/>
          <w:b/>
          <w:sz w:val="24"/>
          <w:szCs w:val="24"/>
          <w:lang w:val="az-Latn-AZ"/>
        </w:rPr>
        <w:t>ESC</w:t>
      </w:r>
      <w:r w:rsidRPr="00405A6B">
        <w:rPr>
          <w:rFonts w:ascii="Times New Roman" w:hAnsi="Times New Roman"/>
          <w:sz w:val="24"/>
          <w:szCs w:val="24"/>
          <w:lang w:val="az-Latn-AZ"/>
        </w:rPr>
        <w:t xml:space="preserve"> basılıb </w:t>
      </w:r>
      <w:r w:rsidR="00C53257">
        <w:rPr>
          <w:rFonts w:ascii="Times New Roman" w:hAnsi="Times New Roman"/>
          <w:sz w:val="24"/>
          <w:szCs w:val="24"/>
          <w:lang w:val="az-Latn-AZ"/>
        </w:rPr>
        <w:t>əmrdən</w:t>
      </w:r>
      <w:r w:rsidRPr="00405A6B">
        <w:rPr>
          <w:rFonts w:ascii="Times New Roman" w:hAnsi="Times New Roman"/>
          <w:sz w:val="24"/>
          <w:szCs w:val="24"/>
          <w:lang w:val="az-Latn-AZ"/>
        </w:rPr>
        <w:t xml:space="preserve"> çıxılır. </w:t>
      </w:r>
      <w:r w:rsidR="00546F6D">
        <w:rPr>
          <w:rFonts w:ascii="Times New Roman" w:hAnsi="Times New Roman"/>
          <w:sz w:val="24"/>
          <w:szCs w:val="24"/>
          <w:lang w:val="az-Latn-AZ"/>
        </w:rPr>
        <w:t>Əmrlər</w:t>
      </w:r>
      <w:r w:rsidRPr="00405A6B">
        <w:rPr>
          <w:rFonts w:ascii="Times New Roman" w:hAnsi="Times New Roman"/>
          <w:sz w:val="24"/>
          <w:szCs w:val="24"/>
          <w:lang w:val="az-Latn-AZ"/>
        </w:rPr>
        <w:t xml:space="preserve"> sətrinə "</w:t>
      </w:r>
      <w:r w:rsidRPr="00405A6B">
        <w:rPr>
          <w:rFonts w:ascii="Times New Roman" w:hAnsi="Times New Roman"/>
          <w:b/>
          <w:sz w:val="24"/>
          <w:szCs w:val="24"/>
          <w:lang w:val="az-Latn-AZ"/>
        </w:rPr>
        <w:t>Z</w:t>
      </w:r>
      <w:r w:rsidRPr="00405A6B">
        <w:rPr>
          <w:rFonts w:ascii="Times New Roman" w:hAnsi="Times New Roman"/>
          <w:sz w:val="24"/>
          <w:szCs w:val="24"/>
          <w:lang w:val="az-Latn-AZ"/>
        </w:rPr>
        <w:t xml:space="preserve">" yazıb </w:t>
      </w:r>
      <w:r w:rsidRPr="00405A6B">
        <w:rPr>
          <w:rFonts w:ascii="Times New Roman" w:hAnsi="Times New Roman"/>
          <w:b/>
          <w:sz w:val="24"/>
          <w:szCs w:val="24"/>
          <w:lang w:val="az-Latn-AZ"/>
        </w:rPr>
        <w:t>Enter</w:t>
      </w:r>
      <w:r w:rsidRPr="00405A6B">
        <w:rPr>
          <w:rFonts w:ascii="Times New Roman" w:hAnsi="Times New Roman"/>
          <w:sz w:val="24"/>
          <w:szCs w:val="24"/>
          <w:lang w:val="az-Latn-AZ"/>
        </w:rPr>
        <w:t xml:space="preserve"> və "</w:t>
      </w:r>
      <w:r w:rsidRPr="00405A6B">
        <w:rPr>
          <w:rFonts w:ascii="Times New Roman" w:hAnsi="Times New Roman"/>
          <w:b/>
          <w:sz w:val="24"/>
          <w:szCs w:val="24"/>
          <w:lang w:val="az-Latn-AZ"/>
        </w:rPr>
        <w:t>A</w:t>
      </w:r>
      <w:r w:rsidRPr="00405A6B">
        <w:rPr>
          <w:rFonts w:ascii="Times New Roman" w:hAnsi="Times New Roman"/>
          <w:sz w:val="24"/>
          <w:szCs w:val="24"/>
          <w:lang w:val="az-Latn-AZ"/>
        </w:rPr>
        <w:t xml:space="preserve">" yazıb </w:t>
      </w:r>
      <w:r w:rsidRPr="00405A6B">
        <w:rPr>
          <w:rFonts w:ascii="Times New Roman" w:hAnsi="Times New Roman"/>
          <w:b/>
          <w:sz w:val="24"/>
          <w:szCs w:val="24"/>
          <w:lang w:val="az-Latn-AZ"/>
        </w:rPr>
        <w:t>Enter</w:t>
      </w:r>
      <w:r w:rsidRPr="00405A6B">
        <w:rPr>
          <w:rFonts w:ascii="Times New Roman" w:hAnsi="Times New Roman"/>
          <w:sz w:val="24"/>
          <w:szCs w:val="24"/>
          <w:lang w:val="az-Latn-AZ"/>
        </w:rPr>
        <w:t xml:space="preserve"> düyməsi basılır. Bununla 10 </w:t>
      </w:r>
      <w:r w:rsidR="00562076" w:rsidRPr="00405A6B">
        <w:rPr>
          <w:rFonts w:ascii="Times New Roman" w:hAnsi="Times New Roman"/>
          <w:i/>
          <w:sz w:val="24"/>
          <w:szCs w:val="24"/>
          <w:lang w:val="az-Latn-AZ"/>
        </w:rPr>
        <w:t>m</w:t>
      </w:r>
      <w:r w:rsidRPr="00405A6B">
        <w:rPr>
          <w:rFonts w:ascii="Times New Roman" w:hAnsi="Times New Roman"/>
          <w:i/>
          <w:sz w:val="24"/>
          <w:szCs w:val="24"/>
          <w:lang w:val="az-Latn-AZ"/>
        </w:rPr>
        <w:t>m</w:t>
      </w:r>
      <w:r w:rsidRPr="00405A6B">
        <w:rPr>
          <w:rFonts w:ascii="Times New Roman" w:hAnsi="Times New Roman"/>
          <w:sz w:val="24"/>
          <w:szCs w:val="24"/>
          <w:lang w:val="az-Latn-AZ"/>
        </w:rPr>
        <w:t>-lik xətt ekran boyda olur.</w:t>
      </w:r>
    </w:p>
    <w:p w14:paraId="0D2512EF" w14:textId="59964201" w:rsidR="00C257A5" w:rsidRPr="00405A6B" w:rsidRDefault="00C257A5" w:rsidP="00502597">
      <w:pPr>
        <w:pStyle w:val="1"/>
        <w:numPr>
          <w:ilvl w:val="3"/>
          <w:numId w:val="34"/>
        </w:numPr>
        <w:tabs>
          <w:tab w:val="clear" w:pos="2268"/>
        </w:tabs>
        <w:ind w:left="426" w:hanging="426"/>
        <w:rPr>
          <w:rFonts w:ascii="Times New Roman" w:hAnsi="Times New Roman"/>
          <w:sz w:val="24"/>
          <w:szCs w:val="24"/>
          <w:lang w:val="az-Latn-AZ"/>
        </w:rPr>
      </w:pPr>
      <w:r w:rsidRPr="00405A6B">
        <w:rPr>
          <w:rFonts w:ascii="Times New Roman" w:hAnsi="Times New Roman"/>
          <w:sz w:val="24"/>
          <w:szCs w:val="24"/>
          <w:lang w:val="az-Latn-AZ"/>
        </w:rPr>
        <w:t xml:space="preserve">Yenidən </w:t>
      </w:r>
      <w:r w:rsidRPr="00405A6B">
        <w:rPr>
          <w:rFonts w:ascii="Times New Roman" w:hAnsi="Times New Roman"/>
          <w:noProof/>
          <w:sz w:val="24"/>
          <w:szCs w:val="24"/>
          <w:lang w:val="tr-TR" w:eastAsia="tr-TR"/>
        </w:rPr>
        <w:drawing>
          <wp:inline distT="0" distB="0" distL="0" distR="0" wp14:anchorId="60E90675" wp14:editId="662A737B">
            <wp:extent cx="360877" cy="387982"/>
            <wp:effectExtent l="19050" t="0" r="1073" b="0"/>
            <wp:docPr id="13000"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49" cstate="print"/>
                    <a:srcRect/>
                    <a:stretch>
                      <a:fillRect/>
                    </a:stretch>
                  </pic:blipFill>
                  <pic:spPr bwMode="auto">
                    <a:xfrm>
                      <a:off x="0" y="0"/>
                      <a:ext cx="363489" cy="390791"/>
                    </a:xfrm>
                    <a:prstGeom prst="rect">
                      <a:avLst/>
                    </a:prstGeom>
                    <a:noFill/>
                    <a:ln w="9525">
                      <a:noFill/>
                      <a:miter lim="800000"/>
                      <a:headEnd/>
                      <a:tailEnd/>
                    </a:ln>
                  </pic:spPr>
                </pic:pic>
              </a:graphicData>
            </a:graphic>
          </wp:inline>
        </w:drawing>
      </w:r>
      <w:r w:rsidR="007570CD" w:rsidRPr="00405A6B">
        <w:rPr>
          <w:rFonts w:ascii="Times New Roman" w:hAnsi="Times New Roman"/>
          <w:sz w:val="24"/>
          <w:szCs w:val="24"/>
          <w:lang w:val="az-Latn-AZ"/>
        </w:rPr>
        <w:t xml:space="preserve"> </w:t>
      </w:r>
      <w:r w:rsidRPr="00405A6B">
        <w:rPr>
          <w:rFonts w:ascii="Times New Roman" w:hAnsi="Times New Roman"/>
          <w:sz w:val="24"/>
          <w:szCs w:val="24"/>
          <w:lang w:val="az-Latn-AZ"/>
        </w:rPr>
        <w:t>işə salınır və çəkilmiş xəttin aşağı ucu seçilir (Osnap aktiv olmalıdır).</w:t>
      </w:r>
    </w:p>
    <w:p w14:paraId="62540947" w14:textId="618988F9" w:rsidR="00C257A5" w:rsidRPr="00405A6B" w:rsidRDefault="00C257A5" w:rsidP="00502597">
      <w:pPr>
        <w:pStyle w:val="1"/>
        <w:numPr>
          <w:ilvl w:val="3"/>
          <w:numId w:val="34"/>
        </w:numPr>
        <w:tabs>
          <w:tab w:val="clear" w:pos="2268"/>
        </w:tabs>
        <w:ind w:left="426" w:hanging="426"/>
        <w:rPr>
          <w:rFonts w:ascii="Times New Roman" w:hAnsi="Times New Roman"/>
          <w:sz w:val="24"/>
          <w:szCs w:val="24"/>
          <w:lang w:val="az-Latn-AZ"/>
        </w:rPr>
      </w:pPr>
      <w:r w:rsidRPr="00405A6B">
        <w:rPr>
          <w:rFonts w:ascii="Times New Roman" w:hAnsi="Times New Roman"/>
          <w:sz w:val="24"/>
          <w:szCs w:val="24"/>
          <w:lang w:val="az-Latn-AZ"/>
        </w:rPr>
        <w:t>Specify next point or [Arc/Halfwidth/Length/Undo/Width]: @1200,-1200 &lt;&gt;</w:t>
      </w:r>
    </w:p>
    <w:p w14:paraId="4CF4DA4F" w14:textId="7458AAE8" w:rsidR="00C257A5" w:rsidRPr="00405A6B" w:rsidRDefault="00C257A5" w:rsidP="00502597">
      <w:pPr>
        <w:pStyle w:val="1"/>
        <w:numPr>
          <w:ilvl w:val="3"/>
          <w:numId w:val="34"/>
        </w:numPr>
        <w:tabs>
          <w:tab w:val="clear" w:pos="2268"/>
        </w:tabs>
        <w:ind w:left="426" w:hanging="426"/>
        <w:rPr>
          <w:rFonts w:ascii="Times New Roman" w:hAnsi="Times New Roman"/>
          <w:i/>
          <w:sz w:val="24"/>
          <w:szCs w:val="24"/>
          <w:lang w:val="az-Latn-AZ"/>
        </w:rPr>
      </w:pPr>
      <w:r w:rsidRPr="00405A6B">
        <w:rPr>
          <w:rFonts w:ascii="Times New Roman" w:hAnsi="Times New Roman"/>
          <w:sz w:val="24"/>
          <w:szCs w:val="24"/>
          <w:lang w:val="az-Latn-AZ"/>
        </w:rPr>
        <w:t xml:space="preserve">Specify next point or [Arc/Close/Halfwidth/Length/Undo/Width]: </w:t>
      </w:r>
      <w:r w:rsidRPr="00405A6B">
        <w:rPr>
          <w:rFonts w:ascii="Times New Roman" w:hAnsi="Times New Roman"/>
          <w:i/>
          <w:sz w:val="24"/>
          <w:szCs w:val="24"/>
          <w:lang w:val="az-Latn-AZ"/>
        </w:rPr>
        <w:t>(siçanın elastik xətti sağa yönəldilib 2000 daxil edilir)&lt;&gt;</w:t>
      </w:r>
    </w:p>
    <w:p w14:paraId="6867E9A7" w14:textId="08A184C4" w:rsidR="00C257A5" w:rsidRPr="00405A6B" w:rsidRDefault="00C257A5" w:rsidP="00502597">
      <w:pPr>
        <w:pStyle w:val="1"/>
        <w:numPr>
          <w:ilvl w:val="3"/>
          <w:numId w:val="34"/>
        </w:numPr>
        <w:tabs>
          <w:tab w:val="clear" w:pos="2268"/>
        </w:tabs>
        <w:ind w:left="426" w:hanging="426"/>
        <w:rPr>
          <w:rFonts w:ascii="Times New Roman" w:hAnsi="Times New Roman"/>
          <w:sz w:val="24"/>
          <w:szCs w:val="24"/>
          <w:lang w:val="az-Latn-AZ"/>
        </w:rPr>
      </w:pPr>
      <w:r w:rsidRPr="00405A6B">
        <w:rPr>
          <w:rFonts w:ascii="Times New Roman" w:hAnsi="Times New Roman"/>
          <w:sz w:val="24"/>
          <w:szCs w:val="24"/>
          <w:lang w:val="az-Latn-AZ"/>
        </w:rPr>
        <w:t>Specify next point or [Arc/Close/Halfwidth/Length/Undo/Width]: @1200,1200 &lt;&gt;</w:t>
      </w:r>
    </w:p>
    <w:p w14:paraId="757BAD84" w14:textId="376EF7B2" w:rsidR="00C257A5" w:rsidRPr="00405A6B" w:rsidRDefault="00C257A5" w:rsidP="00502597">
      <w:pPr>
        <w:pStyle w:val="1"/>
        <w:numPr>
          <w:ilvl w:val="3"/>
          <w:numId w:val="34"/>
        </w:numPr>
        <w:tabs>
          <w:tab w:val="clear" w:pos="2268"/>
        </w:tabs>
        <w:ind w:left="426" w:hanging="426"/>
        <w:rPr>
          <w:rFonts w:ascii="Times New Roman" w:hAnsi="Times New Roman"/>
          <w:i/>
          <w:sz w:val="24"/>
          <w:szCs w:val="24"/>
          <w:lang w:val="az-Latn-AZ"/>
        </w:rPr>
      </w:pPr>
      <w:r w:rsidRPr="00405A6B">
        <w:rPr>
          <w:rFonts w:ascii="Times New Roman" w:hAnsi="Times New Roman"/>
          <w:sz w:val="24"/>
          <w:szCs w:val="24"/>
          <w:lang w:val="az-Latn-AZ"/>
        </w:rPr>
        <w:t xml:space="preserve">Specify next point or [Arc/Close/Halfwidth/Length/Undo/Width]: </w:t>
      </w:r>
      <w:r w:rsidRPr="00405A6B">
        <w:rPr>
          <w:rFonts w:ascii="Times New Roman" w:hAnsi="Times New Roman"/>
          <w:i/>
          <w:sz w:val="24"/>
          <w:szCs w:val="24"/>
          <w:lang w:val="az-Latn-AZ"/>
        </w:rPr>
        <w:t>(siçanın elastik xətti sağa yönəldilib 4000 daxil edilir)&lt;&gt;</w:t>
      </w:r>
    </w:p>
    <w:p w14:paraId="24BC98D7" w14:textId="37212CC0" w:rsidR="00C257A5" w:rsidRPr="00405A6B" w:rsidRDefault="00C257A5" w:rsidP="00502597">
      <w:pPr>
        <w:pStyle w:val="1"/>
        <w:numPr>
          <w:ilvl w:val="3"/>
          <w:numId w:val="34"/>
        </w:numPr>
        <w:tabs>
          <w:tab w:val="clear" w:pos="2268"/>
        </w:tabs>
        <w:ind w:left="426" w:hanging="426"/>
        <w:rPr>
          <w:rFonts w:ascii="Times New Roman" w:hAnsi="Times New Roman"/>
          <w:sz w:val="24"/>
          <w:szCs w:val="24"/>
          <w:lang w:val="az-Latn-AZ"/>
        </w:rPr>
      </w:pPr>
      <w:r w:rsidRPr="00405A6B">
        <w:rPr>
          <w:rFonts w:ascii="Times New Roman" w:hAnsi="Times New Roman"/>
          <w:sz w:val="24"/>
          <w:szCs w:val="24"/>
          <w:lang w:val="az-Latn-AZ"/>
        </w:rPr>
        <w:t>Specify next point or [Arc/Close/Halfwidth/Length/Undo/Width]:</w:t>
      </w:r>
      <w:r w:rsidRPr="00405A6B">
        <w:rPr>
          <w:rFonts w:ascii="Times New Roman" w:hAnsi="Times New Roman"/>
          <w:i/>
          <w:sz w:val="24"/>
          <w:szCs w:val="24"/>
          <w:lang w:val="az-Latn-AZ"/>
        </w:rPr>
        <w:t xml:space="preserve"> (siçanın elastik xətti yuxarı yönəldilib 10000 daxil edilir)&lt;&gt;</w:t>
      </w:r>
    </w:p>
    <w:p w14:paraId="72403B8E" w14:textId="0EBE875D" w:rsidR="00C257A5" w:rsidRPr="00405A6B" w:rsidRDefault="00C257A5" w:rsidP="00502597">
      <w:pPr>
        <w:pStyle w:val="1"/>
        <w:numPr>
          <w:ilvl w:val="3"/>
          <w:numId w:val="34"/>
        </w:numPr>
        <w:tabs>
          <w:tab w:val="clear" w:pos="2268"/>
        </w:tabs>
        <w:ind w:left="426" w:hanging="426"/>
        <w:rPr>
          <w:rFonts w:ascii="Times New Roman" w:hAnsi="Times New Roman"/>
          <w:i/>
          <w:sz w:val="24"/>
          <w:szCs w:val="24"/>
          <w:lang w:val="az-Latn-AZ"/>
        </w:rPr>
      </w:pPr>
      <w:r w:rsidRPr="00405A6B">
        <w:rPr>
          <w:rFonts w:ascii="Times New Roman" w:hAnsi="Times New Roman"/>
          <w:sz w:val="24"/>
          <w:szCs w:val="24"/>
          <w:lang w:val="az-Latn-AZ"/>
        </w:rPr>
        <w:t xml:space="preserve">Specify next point or [Arc/Close/Halfwidth/Length/Undo/Width]: </w:t>
      </w:r>
      <w:r w:rsidRPr="00405A6B">
        <w:rPr>
          <w:rFonts w:ascii="Times New Roman" w:hAnsi="Times New Roman"/>
          <w:i/>
          <w:sz w:val="24"/>
          <w:szCs w:val="24"/>
          <w:lang w:val="az-Latn-AZ"/>
        </w:rPr>
        <w:t>(siçanın elastik xətti sola  yönəldilib 2000 daxil edilir)&lt;&gt;</w:t>
      </w:r>
    </w:p>
    <w:p w14:paraId="2539B36B" w14:textId="3E5BA472" w:rsidR="00C257A5" w:rsidRPr="00405A6B" w:rsidRDefault="00C257A5" w:rsidP="00502597">
      <w:pPr>
        <w:pStyle w:val="1"/>
        <w:numPr>
          <w:ilvl w:val="3"/>
          <w:numId w:val="34"/>
        </w:numPr>
        <w:tabs>
          <w:tab w:val="clear" w:pos="2268"/>
        </w:tabs>
        <w:ind w:left="426" w:hanging="426"/>
        <w:rPr>
          <w:rFonts w:ascii="Times New Roman" w:hAnsi="Times New Roman"/>
          <w:i/>
          <w:sz w:val="24"/>
          <w:szCs w:val="24"/>
          <w:lang w:val="az-Latn-AZ"/>
        </w:rPr>
      </w:pPr>
      <w:r w:rsidRPr="00405A6B">
        <w:rPr>
          <w:rFonts w:ascii="Times New Roman" w:hAnsi="Times New Roman"/>
          <w:sz w:val="24"/>
          <w:szCs w:val="24"/>
          <w:lang w:val="az-Latn-AZ"/>
        </w:rPr>
        <w:t xml:space="preserve">Specify next point or [Arc/Close/Halfwidth/Length/Undo/Width]: </w:t>
      </w:r>
      <w:r w:rsidRPr="00405A6B">
        <w:rPr>
          <w:rFonts w:ascii="Times New Roman" w:hAnsi="Times New Roman"/>
          <w:i/>
          <w:sz w:val="24"/>
          <w:szCs w:val="24"/>
          <w:lang w:val="az-Latn-AZ"/>
        </w:rPr>
        <w:t>(siçanın elastik xətti yuxarı  yönəldilib 500 daxil edilir)&lt;&gt;</w:t>
      </w:r>
    </w:p>
    <w:p w14:paraId="31A4DB06" w14:textId="5CC082F4" w:rsidR="00C257A5" w:rsidRPr="00405A6B" w:rsidRDefault="00C257A5" w:rsidP="00502597">
      <w:pPr>
        <w:pStyle w:val="1"/>
        <w:numPr>
          <w:ilvl w:val="3"/>
          <w:numId w:val="34"/>
        </w:numPr>
        <w:tabs>
          <w:tab w:val="clear" w:pos="2268"/>
        </w:tabs>
        <w:ind w:left="426" w:hanging="426"/>
        <w:rPr>
          <w:rFonts w:ascii="Times New Roman" w:hAnsi="Times New Roman"/>
          <w:sz w:val="24"/>
          <w:szCs w:val="24"/>
          <w:lang w:val="az-Latn-AZ"/>
        </w:rPr>
      </w:pPr>
      <w:r w:rsidRPr="00405A6B">
        <w:rPr>
          <w:rFonts w:ascii="Times New Roman" w:hAnsi="Times New Roman"/>
          <w:sz w:val="24"/>
          <w:szCs w:val="24"/>
          <w:lang w:val="az-Latn-AZ"/>
        </w:rPr>
        <w:t>Specify next point or [Arc/Close/Halfwidth/Length/Undo/Width]: A &lt;&gt;</w:t>
      </w:r>
    </w:p>
    <w:p w14:paraId="1C735624" w14:textId="77777777" w:rsidR="00C257A5" w:rsidRPr="00405A6B" w:rsidRDefault="00C257A5" w:rsidP="007570CD">
      <w:pPr>
        <w:pStyle w:val="1"/>
        <w:tabs>
          <w:tab w:val="clear" w:pos="2268"/>
        </w:tabs>
        <w:ind w:left="426" w:firstLine="0"/>
        <w:rPr>
          <w:rFonts w:ascii="Times New Roman" w:hAnsi="Times New Roman"/>
          <w:sz w:val="24"/>
          <w:szCs w:val="24"/>
          <w:lang w:val="az-Latn-AZ"/>
        </w:rPr>
      </w:pPr>
      <w:r w:rsidRPr="00405A6B">
        <w:rPr>
          <w:rFonts w:ascii="Times New Roman" w:hAnsi="Times New Roman"/>
          <w:sz w:val="24"/>
          <w:szCs w:val="24"/>
          <w:lang w:val="az-Latn-AZ"/>
        </w:rPr>
        <w:t>Specify endpoint of arc or</w:t>
      </w:r>
    </w:p>
    <w:p w14:paraId="0FBC5835" w14:textId="7D64733E" w:rsidR="00C257A5" w:rsidRPr="00405A6B" w:rsidRDefault="00C257A5" w:rsidP="00502597">
      <w:pPr>
        <w:pStyle w:val="1"/>
        <w:numPr>
          <w:ilvl w:val="3"/>
          <w:numId w:val="34"/>
        </w:numPr>
        <w:tabs>
          <w:tab w:val="clear" w:pos="2268"/>
        </w:tabs>
        <w:ind w:left="426" w:hanging="426"/>
        <w:rPr>
          <w:rFonts w:ascii="Times New Roman" w:hAnsi="Times New Roman"/>
          <w:sz w:val="24"/>
          <w:szCs w:val="24"/>
          <w:lang w:val="az-Latn-AZ"/>
        </w:rPr>
      </w:pPr>
      <w:r w:rsidRPr="00405A6B">
        <w:rPr>
          <w:rFonts w:ascii="Times New Roman" w:hAnsi="Times New Roman"/>
          <w:sz w:val="24"/>
          <w:szCs w:val="24"/>
          <w:lang w:val="az-Latn-AZ"/>
        </w:rPr>
        <w:t>[Angle/CEnter/CLose/Direction/Halfwidth/Lin</w:t>
      </w:r>
      <w:r w:rsidR="00A221B4">
        <w:rPr>
          <w:rFonts w:ascii="Times New Roman" w:hAnsi="Times New Roman"/>
          <w:sz w:val="24"/>
          <w:szCs w:val="24"/>
          <w:lang w:val="az-Latn-AZ"/>
        </w:rPr>
        <w:t xml:space="preserve">e/Radius/Second pt/Undo/Width]: </w:t>
      </w:r>
      <w:r w:rsidRPr="00405A6B">
        <w:rPr>
          <w:rFonts w:ascii="Times New Roman" w:hAnsi="Times New Roman"/>
          <w:i/>
          <w:sz w:val="24"/>
          <w:szCs w:val="24"/>
          <w:lang w:val="az-Latn-AZ"/>
        </w:rPr>
        <w:t>(siçanın elastik xətti sola yönəldilib 2000 daxil edilir)&lt;&gt;</w:t>
      </w:r>
    </w:p>
    <w:p w14:paraId="4790946A" w14:textId="77777777" w:rsidR="00C257A5" w:rsidRPr="00405A6B" w:rsidRDefault="00C257A5" w:rsidP="007570CD">
      <w:pPr>
        <w:pStyle w:val="1"/>
        <w:tabs>
          <w:tab w:val="clear" w:pos="2268"/>
        </w:tabs>
        <w:ind w:left="426" w:firstLine="0"/>
        <w:rPr>
          <w:rFonts w:ascii="Times New Roman" w:hAnsi="Times New Roman"/>
          <w:sz w:val="24"/>
          <w:szCs w:val="24"/>
          <w:lang w:val="az-Latn-AZ"/>
        </w:rPr>
      </w:pPr>
      <w:r w:rsidRPr="00405A6B">
        <w:rPr>
          <w:rFonts w:ascii="Times New Roman" w:hAnsi="Times New Roman"/>
          <w:sz w:val="24"/>
          <w:szCs w:val="24"/>
          <w:lang w:val="az-Latn-AZ"/>
        </w:rPr>
        <w:t>Specify endpoint of arc or</w:t>
      </w:r>
    </w:p>
    <w:p w14:paraId="109A71F7" w14:textId="4347F059" w:rsidR="00C257A5" w:rsidRPr="00405A6B" w:rsidRDefault="00C257A5" w:rsidP="00502597">
      <w:pPr>
        <w:pStyle w:val="1"/>
        <w:numPr>
          <w:ilvl w:val="3"/>
          <w:numId w:val="34"/>
        </w:numPr>
        <w:tabs>
          <w:tab w:val="clear" w:pos="2268"/>
        </w:tabs>
        <w:ind w:left="426" w:hanging="426"/>
        <w:rPr>
          <w:rFonts w:ascii="Times New Roman" w:hAnsi="Times New Roman"/>
          <w:sz w:val="24"/>
          <w:szCs w:val="24"/>
          <w:lang w:val="az-Latn-AZ"/>
        </w:rPr>
      </w:pPr>
      <w:r w:rsidRPr="00405A6B">
        <w:rPr>
          <w:rFonts w:ascii="Times New Roman" w:hAnsi="Times New Roman"/>
          <w:sz w:val="24"/>
          <w:szCs w:val="24"/>
          <w:lang w:val="az-Latn-AZ"/>
        </w:rPr>
        <w:t>[Angle/CEnter/CLose/Direction/Halfwidth/Line/Radius/Second pt/Undo/Width]:  L&lt;&gt;</w:t>
      </w:r>
    </w:p>
    <w:p w14:paraId="1012C0D6" w14:textId="39DC530F" w:rsidR="00C257A5" w:rsidRPr="00405A6B" w:rsidRDefault="00C257A5" w:rsidP="00502597">
      <w:pPr>
        <w:pStyle w:val="1"/>
        <w:numPr>
          <w:ilvl w:val="3"/>
          <w:numId w:val="34"/>
        </w:numPr>
        <w:tabs>
          <w:tab w:val="clear" w:pos="2268"/>
        </w:tabs>
        <w:ind w:left="426" w:hanging="426"/>
        <w:rPr>
          <w:rFonts w:ascii="Times New Roman" w:hAnsi="Times New Roman"/>
          <w:i/>
          <w:sz w:val="24"/>
          <w:szCs w:val="24"/>
          <w:lang w:val="az-Latn-AZ"/>
        </w:rPr>
      </w:pPr>
      <w:r w:rsidRPr="00405A6B">
        <w:rPr>
          <w:rFonts w:ascii="Times New Roman" w:hAnsi="Times New Roman"/>
          <w:sz w:val="24"/>
          <w:szCs w:val="24"/>
          <w:lang w:val="az-Latn-AZ"/>
        </w:rPr>
        <w:t xml:space="preserve">Specify next point or [Arc/Close/Halfwidth/Length/Undo/Width]: </w:t>
      </w:r>
      <w:r w:rsidRPr="00405A6B">
        <w:rPr>
          <w:rFonts w:ascii="Times New Roman" w:hAnsi="Times New Roman"/>
          <w:i/>
          <w:sz w:val="24"/>
          <w:szCs w:val="24"/>
          <w:lang w:val="az-Latn-AZ"/>
        </w:rPr>
        <w:t>(siçanın elastik xətti aşağı  yönəldilib 500 daxil edilir)&lt;&gt;</w:t>
      </w:r>
    </w:p>
    <w:p w14:paraId="3A7C9CBF" w14:textId="2B4ABB03" w:rsidR="00C257A5" w:rsidRPr="00405A6B" w:rsidRDefault="00C257A5" w:rsidP="00502597">
      <w:pPr>
        <w:pStyle w:val="1"/>
        <w:numPr>
          <w:ilvl w:val="3"/>
          <w:numId w:val="34"/>
        </w:numPr>
        <w:tabs>
          <w:tab w:val="clear" w:pos="2268"/>
        </w:tabs>
        <w:ind w:left="426" w:hanging="426"/>
        <w:rPr>
          <w:rFonts w:ascii="Times New Roman" w:hAnsi="Times New Roman"/>
          <w:i/>
          <w:sz w:val="24"/>
          <w:szCs w:val="24"/>
          <w:lang w:val="az-Latn-AZ"/>
        </w:rPr>
      </w:pPr>
      <w:r w:rsidRPr="00405A6B">
        <w:rPr>
          <w:rFonts w:ascii="Times New Roman" w:hAnsi="Times New Roman"/>
          <w:sz w:val="24"/>
          <w:szCs w:val="24"/>
          <w:lang w:val="az-Latn-AZ"/>
        </w:rPr>
        <w:t xml:space="preserve">Specify next point or [Arc/Close/Halfwidth/Length/Undo/Width]: </w:t>
      </w:r>
      <w:r w:rsidRPr="00405A6B">
        <w:rPr>
          <w:rFonts w:ascii="Times New Roman" w:hAnsi="Times New Roman"/>
          <w:i/>
          <w:sz w:val="24"/>
          <w:szCs w:val="24"/>
          <w:lang w:val="az-Latn-AZ"/>
        </w:rPr>
        <w:t>(siçanın nişanı 1-ci nöqtəyə yaxınlaşdırılıb onu tutduqdan sonra siçanın sol düymə</w:t>
      </w:r>
      <w:r w:rsidR="00A221B4">
        <w:rPr>
          <w:rFonts w:ascii="Times New Roman" w:hAnsi="Times New Roman"/>
          <w:i/>
          <w:sz w:val="24"/>
          <w:szCs w:val="24"/>
          <w:lang w:val="az-Latn-AZ"/>
        </w:rPr>
        <w:t>si</w:t>
      </w:r>
      <w:r w:rsidRPr="00405A6B">
        <w:rPr>
          <w:rFonts w:ascii="Times New Roman" w:hAnsi="Times New Roman"/>
          <w:i/>
          <w:sz w:val="24"/>
          <w:szCs w:val="24"/>
          <w:lang w:val="az-Latn-AZ"/>
        </w:rPr>
        <w:t xml:space="preserve"> vurulur)</w:t>
      </w:r>
    </w:p>
    <w:p w14:paraId="59961E68" w14:textId="616BA31E" w:rsidR="00C257A5" w:rsidRPr="00405A6B" w:rsidRDefault="007570CD" w:rsidP="00502597">
      <w:pPr>
        <w:pStyle w:val="1"/>
        <w:numPr>
          <w:ilvl w:val="3"/>
          <w:numId w:val="34"/>
        </w:numPr>
        <w:tabs>
          <w:tab w:val="clear" w:pos="2268"/>
        </w:tabs>
        <w:ind w:left="426" w:hanging="426"/>
        <w:rPr>
          <w:rFonts w:ascii="Times New Roman" w:hAnsi="Times New Roman"/>
          <w:i/>
          <w:sz w:val="24"/>
          <w:szCs w:val="24"/>
          <w:lang w:val="az-Latn-AZ"/>
        </w:rPr>
      </w:pPr>
      <w:r w:rsidRPr="00405A6B">
        <w:rPr>
          <w:rFonts w:ascii="Times New Roman" w:hAnsi="Times New Roman"/>
          <w:sz w:val="24"/>
          <w:szCs w:val="24"/>
          <w:lang w:val="az-Latn-AZ"/>
        </w:rPr>
        <w:t>Klaviaturadan</w:t>
      </w:r>
      <w:r w:rsidR="00C257A5" w:rsidRPr="00405A6B">
        <w:rPr>
          <w:rFonts w:ascii="Times New Roman" w:hAnsi="Times New Roman"/>
          <w:i/>
          <w:sz w:val="24"/>
          <w:szCs w:val="24"/>
          <w:lang w:val="az-Latn-AZ"/>
        </w:rPr>
        <w:t xml:space="preserve"> </w:t>
      </w:r>
      <w:r w:rsidR="00C257A5" w:rsidRPr="00405A6B">
        <w:rPr>
          <w:rFonts w:ascii="Times New Roman" w:hAnsi="Times New Roman"/>
          <w:b/>
          <w:i/>
          <w:sz w:val="24"/>
          <w:szCs w:val="24"/>
          <w:lang w:val="az-Latn-AZ"/>
        </w:rPr>
        <w:t xml:space="preserve">ESC </w:t>
      </w:r>
      <w:r w:rsidR="00C257A5" w:rsidRPr="00405A6B">
        <w:rPr>
          <w:rFonts w:ascii="Times New Roman" w:hAnsi="Times New Roman"/>
          <w:sz w:val="24"/>
          <w:szCs w:val="24"/>
          <w:lang w:val="az-Latn-AZ"/>
        </w:rPr>
        <w:t>vurulur.</w:t>
      </w:r>
    </w:p>
    <w:p w14:paraId="37162247" w14:textId="08E86BAB" w:rsidR="0019073D" w:rsidRPr="00405A6B" w:rsidRDefault="0019073D" w:rsidP="007570CD">
      <w:pPr>
        <w:pStyle w:val="1"/>
        <w:ind w:firstLine="0"/>
        <w:jc w:val="center"/>
        <w:rPr>
          <w:rFonts w:ascii="Times New Roman" w:hAnsi="Times New Roman"/>
          <w:i/>
          <w:sz w:val="24"/>
          <w:szCs w:val="24"/>
          <w:lang w:val="az-Latn-AZ"/>
        </w:rPr>
      </w:pPr>
      <w:r w:rsidRPr="00405A6B">
        <w:rPr>
          <w:rFonts w:ascii="Times New Roman" w:hAnsi="Times New Roman"/>
          <w:noProof/>
          <w:sz w:val="24"/>
          <w:szCs w:val="24"/>
          <w:lang w:val="tr-TR" w:eastAsia="tr-TR"/>
        </w:rPr>
        <w:drawing>
          <wp:inline distT="0" distB="0" distL="0" distR="0" wp14:anchorId="5777318C" wp14:editId="059D2C73">
            <wp:extent cx="2573079" cy="3405873"/>
            <wp:effectExtent l="0" t="0" r="0" b="4445"/>
            <wp:docPr id="12998"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51" cstate="print"/>
                    <a:srcRect/>
                    <a:stretch>
                      <a:fillRect/>
                    </a:stretch>
                  </pic:blipFill>
                  <pic:spPr bwMode="auto">
                    <a:xfrm>
                      <a:off x="0" y="0"/>
                      <a:ext cx="2581519" cy="3417044"/>
                    </a:xfrm>
                    <a:prstGeom prst="rect">
                      <a:avLst/>
                    </a:prstGeom>
                    <a:noFill/>
                    <a:ln w="9525">
                      <a:noFill/>
                      <a:miter lim="800000"/>
                      <a:headEnd/>
                      <a:tailEnd/>
                    </a:ln>
                  </pic:spPr>
                </pic:pic>
              </a:graphicData>
            </a:graphic>
          </wp:inline>
        </w:drawing>
      </w:r>
    </w:p>
    <w:p w14:paraId="29E965DB" w14:textId="58AF7958" w:rsidR="00C257A5" w:rsidRPr="00D01D3C" w:rsidRDefault="00C257A5" w:rsidP="00AA4DB4">
      <w:pPr>
        <w:pStyle w:val="a2"/>
        <w:spacing w:before="0"/>
        <w:rPr>
          <w:rFonts w:ascii="Times New Roman" w:hAnsi="Times New Roman"/>
          <w:sz w:val="24"/>
          <w:szCs w:val="24"/>
          <w:lang w:val="az-Latn-AZ"/>
        </w:rPr>
      </w:pPr>
      <w:r w:rsidRPr="00D01D3C">
        <w:rPr>
          <w:rFonts w:ascii="Times New Roman" w:hAnsi="Times New Roman"/>
          <w:sz w:val="24"/>
          <w:szCs w:val="24"/>
          <w:lang w:val="az-Latn-AZ"/>
        </w:rPr>
        <w:lastRenderedPageBreak/>
        <w:t>RECTANG</w:t>
      </w:r>
      <w:r w:rsidR="00AE07B7" w:rsidRPr="00D01D3C">
        <w:rPr>
          <w:rFonts w:ascii="Times New Roman" w:hAnsi="Times New Roman"/>
          <w:sz w:val="24"/>
          <w:szCs w:val="24"/>
          <w:lang w:val="az-Latn-AZ"/>
        </w:rPr>
        <w:t xml:space="preserve"> –</w:t>
      </w:r>
      <w:r w:rsidRPr="00D01D3C">
        <w:rPr>
          <w:rFonts w:ascii="Times New Roman" w:hAnsi="Times New Roman"/>
          <w:sz w:val="24"/>
          <w:szCs w:val="24"/>
          <w:lang w:val="az-Latn-AZ"/>
        </w:rPr>
        <w:t xml:space="preserve"> düzbucaqlı</w:t>
      </w:r>
      <w:r w:rsidR="00AE07B7" w:rsidRPr="00D01D3C">
        <w:rPr>
          <w:rFonts w:ascii="Times New Roman" w:hAnsi="Times New Roman"/>
          <w:sz w:val="24"/>
          <w:szCs w:val="24"/>
          <w:lang w:val="az-Latn-AZ"/>
        </w:rPr>
        <w:t xml:space="preserve"> </w:t>
      </w:r>
      <w:r w:rsidR="00EC00E8" w:rsidRPr="00D01D3C">
        <w:rPr>
          <w:rFonts w:ascii="Times New Roman" w:hAnsi="Times New Roman"/>
          <w:sz w:val="24"/>
          <w:szCs w:val="24"/>
          <w:lang w:val="az-Latn-AZ"/>
        </w:rPr>
        <w:t>əmri</w:t>
      </w:r>
      <w:r w:rsidR="00AA4DB4" w:rsidRPr="00D01D3C">
        <w:rPr>
          <w:rFonts w:ascii="Times New Roman" w:hAnsi="Times New Roman"/>
          <w:sz w:val="24"/>
          <w:szCs w:val="24"/>
          <w:lang w:val="az-Latn-AZ"/>
        </w:rPr>
        <w:t xml:space="preserve"> </w:t>
      </w:r>
      <w:r w:rsidR="00AA4DB4" w:rsidRPr="00D01D3C">
        <w:rPr>
          <w:b w:val="0"/>
          <w:noProof/>
          <w:lang w:val="tr-TR" w:eastAsia="tr-TR"/>
        </w:rPr>
        <w:drawing>
          <wp:inline distT="0" distB="0" distL="0" distR="0" wp14:anchorId="4AF7EC95" wp14:editId="79BEE76E">
            <wp:extent cx="244548" cy="224421"/>
            <wp:effectExtent l="0" t="0" r="3175" b="4445"/>
            <wp:docPr id="72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2" cstate="print"/>
                    <a:srcRect/>
                    <a:stretch>
                      <a:fillRect/>
                    </a:stretch>
                  </pic:blipFill>
                  <pic:spPr bwMode="auto">
                    <a:xfrm>
                      <a:off x="0" y="0"/>
                      <a:ext cx="246909" cy="226588"/>
                    </a:xfrm>
                    <a:prstGeom prst="rect">
                      <a:avLst/>
                    </a:prstGeom>
                    <a:noFill/>
                    <a:ln w="9525">
                      <a:noFill/>
                      <a:miter lim="800000"/>
                      <a:headEnd/>
                      <a:tailEnd/>
                    </a:ln>
                  </pic:spPr>
                </pic:pic>
              </a:graphicData>
            </a:graphic>
          </wp:inline>
        </w:drawing>
      </w:r>
    </w:p>
    <w:p w14:paraId="324257A8" w14:textId="77777777" w:rsidR="00AA4DB4" w:rsidRPr="00405A6B" w:rsidRDefault="00AA4DB4" w:rsidP="00AA4DB4">
      <w:pPr>
        <w:pStyle w:val="a2"/>
        <w:spacing w:before="0"/>
        <w:rPr>
          <w:rFonts w:ascii="Times New Roman" w:hAnsi="Times New Roman"/>
          <w:sz w:val="24"/>
          <w:szCs w:val="24"/>
          <w:lang w:val="az-Latn-AZ"/>
        </w:rPr>
      </w:pPr>
    </w:p>
    <w:p w14:paraId="52824246" w14:textId="3B3262CA" w:rsidR="00C257A5" w:rsidRPr="00405A6B" w:rsidRDefault="00C257A5" w:rsidP="00562076">
      <w:pPr>
        <w:pStyle w:val="Abzac"/>
        <w:ind w:firstLine="720"/>
        <w:rPr>
          <w:lang w:val="az-Latn-AZ"/>
        </w:rPr>
      </w:pPr>
      <w:r w:rsidRPr="00405A6B">
        <w:rPr>
          <w:b/>
          <w:lang w:val="tr-TR" w:eastAsia="tr-TR"/>
        </w:rPr>
        <w:drawing>
          <wp:inline distT="0" distB="0" distL="0" distR="0" wp14:anchorId="055A5D1A" wp14:editId="2BC154E2">
            <wp:extent cx="154305" cy="141605"/>
            <wp:effectExtent l="19050" t="0" r="0" b="0"/>
            <wp:docPr id="3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2" cstate="print"/>
                    <a:srcRect/>
                    <a:stretch>
                      <a:fillRect/>
                    </a:stretch>
                  </pic:blipFill>
                  <pic:spPr bwMode="auto">
                    <a:xfrm>
                      <a:off x="0" y="0"/>
                      <a:ext cx="154305" cy="141605"/>
                    </a:xfrm>
                    <a:prstGeom prst="rect">
                      <a:avLst/>
                    </a:prstGeom>
                    <a:noFill/>
                    <a:ln w="9525">
                      <a:noFill/>
                      <a:miter lim="800000"/>
                      <a:headEnd/>
                      <a:tailEnd/>
                    </a:ln>
                  </pic:spPr>
                </pic:pic>
              </a:graphicData>
            </a:graphic>
          </wp:inline>
        </w:drawing>
      </w:r>
      <w:r w:rsidRPr="00405A6B">
        <w:rPr>
          <w:b/>
          <w:lang w:val="az-Latn-AZ"/>
        </w:rPr>
        <w:t xml:space="preserve"> RECTANG</w:t>
      </w:r>
      <w:r w:rsidRPr="00405A6B">
        <w:rPr>
          <w:lang w:val="az-Latn-AZ"/>
        </w:rPr>
        <w:t xml:space="preserve"> </w:t>
      </w:r>
      <w:r w:rsidR="00AA4DB4" w:rsidRPr="00405A6B">
        <w:rPr>
          <w:lang w:val="az-Latn-AZ"/>
        </w:rPr>
        <w:t>–</w:t>
      </w:r>
      <w:r w:rsidRPr="00405A6B">
        <w:rPr>
          <w:lang w:val="az-Latn-AZ"/>
        </w:rPr>
        <w:t xml:space="preserve"> düzbucaqlı</w:t>
      </w:r>
      <w:r w:rsidR="00AA4DB4" w:rsidRPr="00405A6B">
        <w:rPr>
          <w:lang w:val="az-Latn-AZ"/>
        </w:rPr>
        <w:t xml:space="preserve"> </w:t>
      </w:r>
      <w:r w:rsidRPr="00405A6B">
        <w:rPr>
          <w:lang w:val="az-Latn-AZ"/>
        </w:rPr>
        <w:t xml:space="preserve"> çəkir. Düzbucaqlı iki əks təpə nöqtələri daxil edilməklə çəkilir.</w:t>
      </w:r>
      <w:r w:rsidR="00562076" w:rsidRPr="00405A6B">
        <w:rPr>
          <w:lang w:val="az-Latn-AZ"/>
        </w:rPr>
        <w:t xml:space="preserve"> </w:t>
      </w:r>
      <w:r w:rsidRPr="00405A6B">
        <w:rPr>
          <w:lang w:val="az-Latn-AZ"/>
        </w:rPr>
        <w:t xml:space="preserve">Əgər düzbucaqlının eni və hündürlüyü məlumdursa, onda ikinci təpə nöqtəsi əvəzinə “@ eni, hündürlüyü“ yazmaqla düzbucaqlını çəkmək olar. Düzbucaqlının, lazım olduqda künclərində haşiyə və ya qovuşma da çəkmək olur. Bundan başqa bu </w:t>
      </w:r>
      <w:r w:rsidR="00C53257">
        <w:rPr>
          <w:lang w:val="az-Latn-AZ"/>
        </w:rPr>
        <w:t>əmr</w:t>
      </w:r>
      <w:r w:rsidRPr="00405A6B">
        <w:rPr>
          <w:lang w:val="az-Latn-AZ"/>
        </w:rPr>
        <w:t xml:space="preserve"> ilə üç ölçülü koordinat sistemində paralelepiped çəkmək də mümkündür. </w:t>
      </w:r>
    </w:p>
    <w:p w14:paraId="1DB668B3" w14:textId="50E99CE7" w:rsidR="00AA4DB4" w:rsidRPr="00405A6B" w:rsidRDefault="00AA4DB4" w:rsidP="00AA4DB4">
      <w:pPr>
        <w:pStyle w:val="1"/>
        <w:tabs>
          <w:tab w:val="clear" w:pos="2268"/>
        </w:tabs>
        <w:ind w:firstLine="397"/>
        <w:rPr>
          <w:rFonts w:ascii="Times New Roman" w:hAnsi="Times New Roman"/>
          <w:sz w:val="24"/>
          <w:szCs w:val="24"/>
          <w:lang w:val="az-Latn-AZ"/>
        </w:rPr>
      </w:pPr>
      <w:r w:rsidRPr="00405A6B">
        <w:rPr>
          <w:rFonts w:ascii="Times New Roman" w:hAnsi="Times New Roman"/>
          <w:noProof/>
          <w:sz w:val="24"/>
          <w:szCs w:val="24"/>
          <w:lang w:val="tr-TR" w:eastAsia="tr-TR"/>
        </w:rPr>
        <mc:AlternateContent>
          <mc:Choice Requires="wps">
            <w:drawing>
              <wp:anchor distT="0" distB="0" distL="114300" distR="114300" simplePos="0" relativeHeight="252272640" behindDoc="0" locked="0" layoutInCell="1" allowOverlap="1" wp14:anchorId="566B49FD" wp14:editId="32E22790">
                <wp:simplePos x="0" y="0"/>
                <wp:positionH relativeFrom="column">
                  <wp:posOffset>2299557</wp:posOffset>
                </wp:positionH>
                <wp:positionV relativeFrom="paragraph">
                  <wp:posOffset>174758</wp:posOffset>
                </wp:positionV>
                <wp:extent cx="2902688" cy="297711"/>
                <wp:effectExtent l="0" t="0" r="0" b="7620"/>
                <wp:wrapNone/>
                <wp:docPr id="7256" name="Надпись 7256"/>
                <wp:cNvGraphicFramePr/>
                <a:graphic xmlns:a="http://schemas.openxmlformats.org/drawingml/2006/main">
                  <a:graphicData uri="http://schemas.microsoft.com/office/word/2010/wordprocessingShape">
                    <wps:wsp>
                      <wps:cNvSpPr txBox="1"/>
                      <wps:spPr>
                        <a:xfrm>
                          <a:off x="0" y="0"/>
                          <a:ext cx="2902688" cy="297711"/>
                        </a:xfrm>
                        <a:prstGeom prst="rect">
                          <a:avLst/>
                        </a:prstGeom>
                        <a:noFill/>
                        <a:ln w="6350">
                          <a:noFill/>
                        </a:ln>
                      </wps:spPr>
                      <wps:txbx>
                        <w:txbxContent>
                          <w:p w14:paraId="05F245A8" w14:textId="627EE661" w:rsidR="005C6CCE" w:rsidRPr="00AA4DB4" w:rsidRDefault="005C6CCE">
                            <w:pPr>
                              <w:rPr>
                                <w:rFonts w:ascii="Arial" w:hAnsi="Arial" w:cs="Arial"/>
                                <w:sz w:val="20"/>
                                <w:szCs w:val="20"/>
                              </w:rPr>
                            </w:pPr>
                            <w:r w:rsidRPr="00AA4DB4">
                              <w:rPr>
                                <w:rFonts w:ascii="Arial" w:hAnsi="Arial" w:cs="Arial"/>
                                <w:sz w:val="20"/>
                                <w:szCs w:val="20"/>
                              </w:rPr>
                              <w:t>First corner</w:t>
                            </w:r>
                            <w:r>
                              <w:rPr>
                                <w:rFonts w:ascii="Arial" w:hAnsi="Arial" w:cs="Arial"/>
                                <w:sz w:val="20"/>
                                <w:szCs w:val="20"/>
                              </w:rPr>
                              <w:t xml:space="preserve">            Fillet                      Chamfer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6B49FD" id="Надпись 7256" o:spid="_x0000_s1056" type="#_x0000_t202" style="position:absolute;left:0;text-align:left;margin-left:181.05pt;margin-top:13.75pt;width:228.55pt;height:23.45pt;z-index:252272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" filled="f" stroked="f" strokeweight=".5pt">
                <v:textbox>
                  <w:txbxContent>
                    <w:p w14:paraId="05F245A8" w14:textId="627EE661" w:rsidR="005C6CCE" w:rsidRPr="00AA4DB4" w:rsidRDefault="005C6CCE">
                      <w:pPr>
                        <w:rPr>
                          <w:rFonts w:ascii="Arial" w:hAnsi="Arial" w:cs="Arial"/>
                          <w:sz w:val="20"/>
                          <w:szCs w:val="20"/>
                        </w:rPr>
                      </w:pPr>
                      <w:r w:rsidRPr="00AA4DB4">
                        <w:rPr>
                          <w:rFonts w:ascii="Arial" w:hAnsi="Arial" w:cs="Arial"/>
                          <w:sz w:val="20"/>
                          <w:szCs w:val="20"/>
                        </w:rPr>
                        <w:t>First corner</w:t>
                      </w:r>
                      <w:r>
                        <w:rPr>
                          <w:rFonts w:ascii="Arial" w:hAnsi="Arial" w:cs="Arial"/>
                          <w:sz w:val="20"/>
                          <w:szCs w:val="20"/>
                        </w:rPr>
                        <w:t xml:space="preserve">            Fillet                      Chamfer</w:t>
                      </w:r>
                    </w:p>
                  </w:txbxContent>
                </v:textbox>
              </v:shape>
            </w:pict>
          </mc:Fallback>
        </mc:AlternateContent>
      </w:r>
    </w:p>
    <w:p w14:paraId="6B072331" w14:textId="32D69473" w:rsidR="00AA4DB4" w:rsidRPr="00405A6B" w:rsidRDefault="00AA4DB4" w:rsidP="00AA4DB4">
      <w:pPr>
        <w:pStyle w:val="1"/>
        <w:tabs>
          <w:tab w:val="clear" w:pos="2268"/>
        </w:tabs>
        <w:ind w:firstLine="397"/>
        <w:jc w:val="center"/>
        <w:rPr>
          <w:rFonts w:ascii="Times New Roman" w:hAnsi="Times New Roman"/>
          <w:sz w:val="24"/>
          <w:szCs w:val="24"/>
          <w:lang w:val="az-Latn-AZ"/>
        </w:rPr>
      </w:pPr>
      <w:r w:rsidRPr="00405A6B">
        <w:rPr>
          <w:rFonts w:ascii="Times New Roman" w:hAnsi="Times New Roman"/>
          <w:noProof/>
          <w:sz w:val="24"/>
          <w:szCs w:val="24"/>
          <w:lang w:val="tr-TR" w:eastAsia="tr-TR"/>
        </w:rPr>
        <mc:AlternateContent>
          <mc:Choice Requires="wps">
            <w:drawing>
              <wp:anchor distT="0" distB="0" distL="114300" distR="114300" simplePos="0" relativeHeight="252274688" behindDoc="0" locked="0" layoutInCell="1" allowOverlap="1" wp14:anchorId="62734F64" wp14:editId="29148167">
                <wp:simplePos x="0" y="0"/>
                <wp:positionH relativeFrom="column">
                  <wp:posOffset>1388479</wp:posOffset>
                </wp:positionH>
                <wp:positionV relativeFrom="paragraph">
                  <wp:posOffset>1003034</wp:posOffset>
                </wp:positionV>
                <wp:extent cx="2902688" cy="297711"/>
                <wp:effectExtent l="0" t="0" r="0" b="7620"/>
                <wp:wrapNone/>
                <wp:docPr id="7267" name="Надпись 7267"/>
                <wp:cNvGraphicFramePr/>
                <a:graphic xmlns:a="http://schemas.openxmlformats.org/drawingml/2006/main">
                  <a:graphicData uri="http://schemas.microsoft.com/office/word/2010/wordprocessingShape">
                    <wps:wsp>
                      <wps:cNvSpPr txBox="1"/>
                      <wps:spPr>
                        <a:xfrm>
                          <a:off x="0" y="0"/>
                          <a:ext cx="2902688" cy="297711"/>
                        </a:xfrm>
                        <a:prstGeom prst="rect">
                          <a:avLst/>
                        </a:prstGeom>
                        <a:noFill/>
                        <a:ln w="6350">
                          <a:noFill/>
                        </a:ln>
                      </wps:spPr>
                      <wps:txbx>
                        <w:txbxContent>
                          <w:p w14:paraId="7E238215" w14:textId="5648F379" w:rsidR="005C6CCE" w:rsidRPr="00AA4DB4" w:rsidRDefault="005C6CCE" w:rsidP="00AA4DB4">
                            <w:pPr>
                              <w:rPr>
                                <w:rFonts w:ascii="Arial" w:hAnsi="Arial" w:cs="Arial"/>
                                <w:sz w:val="20"/>
                                <w:szCs w:val="20"/>
                              </w:rPr>
                            </w:pPr>
                            <w:r>
                              <w:rPr>
                                <w:rFonts w:ascii="Arial" w:hAnsi="Arial" w:cs="Arial"/>
                                <w:sz w:val="20"/>
                                <w:szCs w:val="20"/>
                              </w:rPr>
                              <w:t xml:space="preserve">Other </w:t>
                            </w:r>
                            <w:r w:rsidRPr="00AA4DB4">
                              <w:rPr>
                                <w:rFonts w:ascii="Arial" w:hAnsi="Arial" w:cs="Arial"/>
                                <w:sz w:val="20"/>
                                <w:szCs w:val="20"/>
                              </w:rPr>
                              <w:t>corner</w:t>
                            </w:r>
                            <w:r>
                              <w:rPr>
                                <w:rFonts w:ascii="Arial" w:hAnsi="Arial" w:cs="Arial"/>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734F64" id="Надпись 7267" o:spid="_x0000_s1057" type="#_x0000_t202" style="position:absolute;left:0;text-align:left;margin-left:109.35pt;margin-top:79pt;width:228.55pt;height:23.45pt;z-index:252274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" filled="f" stroked="f" strokeweight=".5pt">
                <v:textbox>
                  <w:txbxContent>
                    <w:p w14:paraId="7E238215" w14:textId="5648F379" w:rsidR="005C6CCE" w:rsidRPr="00AA4DB4" w:rsidRDefault="005C6CCE" w:rsidP="00AA4DB4">
                      <w:pPr>
                        <w:rPr>
                          <w:rFonts w:ascii="Arial" w:hAnsi="Arial" w:cs="Arial"/>
                          <w:sz w:val="20"/>
                          <w:szCs w:val="20"/>
                        </w:rPr>
                      </w:pPr>
                      <w:r>
                        <w:rPr>
                          <w:rFonts w:ascii="Arial" w:hAnsi="Arial" w:cs="Arial"/>
                          <w:sz w:val="20"/>
                          <w:szCs w:val="20"/>
                        </w:rPr>
                        <w:t xml:space="preserve">Other </w:t>
                      </w:r>
                      <w:r w:rsidRPr="00AA4DB4">
                        <w:rPr>
                          <w:rFonts w:ascii="Arial" w:hAnsi="Arial" w:cs="Arial"/>
                          <w:sz w:val="20"/>
                          <w:szCs w:val="20"/>
                        </w:rPr>
                        <w:t>corner</w:t>
                      </w:r>
                      <w:r>
                        <w:rPr>
                          <w:rFonts w:ascii="Arial" w:hAnsi="Arial" w:cs="Arial"/>
                          <w:sz w:val="20"/>
                          <w:szCs w:val="20"/>
                        </w:rPr>
                        <w:t xml:space="preserve"> </w:t>
                      </w:r>
                    </w:p>
                  </w:txbxContent>
                </v:textbox>
              </v:shape>
            </w:pict>
          </mc:Fallback>
        </mc:AlternateContent>
      </w:r>
      <w:r w:rsidRPr="00405A6B">
        <w:rPr>
          <w:rFonts w:ascii="Times New Roman" w:hAnsi="Times New Roman"/>
          <w:noProof/>
          <w:sz w:val="24"/>
          <w:szCs w:val="24"/>
          <w:lang w:val="tr-TR" w:eastAsia="tr-TR"/>
        </w:rPr>
        <w:drawing>
          <wp:inline distT="0" distB="0" distL="0" distR="0" wp14:anchorId="02AF7FC7" wp14:editId="12B507D7">
            <wp:extent cx="4199890" cy="1297305"/>
            <wp:effectExtent l="0" t="0" r="0" b="0"/>
            <wp:docPr id="7239" name="Рисунок 7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199890" cy="1297305"/>
                    </a:xfrm>
                    <a:prstGeom prst="rect">
                      <a:avLst/>
                    </a:prstGeom>
                    <a:noFill/>
                    <a:ln>
                      <a:noFill/>
                    </a:ln>
                  </pic:spPr>
                </pic:pic>
              </a:graphicData>
            </a:graphic>
          </wp:inline>
        </w:drawing>
      </w:r>
    </w:p>
    <w:p w14:paraId="76AAF356" w14:textId="73C029F5" w:rsidR="00AA4DB4" w:rsidRPr="00405A6B" w:rsidRDefault="009A038C" w:rsidP="00AA4DB4">
      <w:pPr>
        <w:pStyle w:val="1"/>
        <w:tabs>
          <w:tab w:val="clear" w:pos="2268"/>
        </w:tabs>
        <w:ind w:firstLine="397"/>
        <w:jc w:val="center"/>
        <w:rPr>
          <w:rFonts w:ascii="Times New Roman" w:hAnsi="Times New Roman"/>
          <w:sz w:val="24"/>
          <w:szCs w:val="24"/>
          <w:lang w:val="az-Latn-AZ"/>
        </w:rPr>
      </w:pPr>
      <w:r w:rsidRPr="00405A6B">
        <w:rPr>
          <w:rFonts w:ascii="Times New Roman" w:hAnsi="Times New Roman"/>
          <w:noProof/>
          <w:sz w:val="24"/>
          <w:szCs w:val="24"/>
          <w:lang w:val="tr-TR" w:eastAsia="tr-TR"/>
        </w:rPr>
        <mc:AlternateContent>
          <mc:Choice Requires="wps">
            <w:drawing>
              <wp:anchor distT="0" distB="0" distL="114300" distR="114300" simplePos="0" relativeHeight="252281856" behindDoc="0" locked="0" layoutInCell="1" allowOverlap="1" wp14:anchorId="702EF364" wp14:editId="45FA7828">
                <wp:simplePos x="0" y="0"/>
                <wp:positionH relativeFrom="column">
                  <wp:posOffset>3125337</wp:posOffset>
                </wp:positionH>
                <wp:positionV relativeFrom="paragraph">
                  <wp:posOffset>1393205</wp:posOffset>
                </wp:positionV>
                <wp:extent cx="797442" cy="297711"/>
                <wp:effectExtent l="0" t="133350" r="0" b="140970"/>
                <wp:wrapNone/>
                <wp:docPr id="7399" name="Надпись 7399"/>
                <wp:cNvGraphicFramePr/>
                <a:graphic xmlns:a="http://schemas.openxmlformats.org/drawingml/2006/main">
                  <a:graphicData uri="http://schemas.microsoft.com/office/word/2010/wordprocessingShape">
                    <wps:wsp>
                      <wps:cNvSpPr txBox="1"/>
                      <wps:spPr>
                        <a:xfrm rot="19822006">
                          <a:off x="0" y="0"/>
                          <a:ext cx="797442" cy="297711"/>
                        </a:xfrm>
                        <a:prstGeom prst="rect">
                          <a:avLst/>
                        </a:prstGeom>
                        <a:noFill/>
                        <a:ln w="6350">
                          <a:noFill/>
                        </a:ln>
                      </wps:spPr>
                      <wps:txbx>
                        <w:txbxContent>
                          <w:p w14:paraId="3A5B1D19" w14:textId="1ACC831B" w:rsidR="005C6CCE" w:rsidRPr="00AA4DB4" w:rsidRDefault="005C6CCE" w:rsidP="009A038C">
                            <w:pPr>
                              <w:rPr>
                                <w:rFonts w:ascii="Arial" w:hAnsi="Arial" w:cs="Arial"/>
                                <w:sz w:val="20"/>
                                <w:szCs w:val="20"/>
                              </w:rPr>
                            </w:pPr>
                            <w:r>
                              <w:rPr>
                                <w:rFonts w:ascii="Arial" w:hAnsi="Arial" w:cs="Arial"/>
                                <w:sz w:val="20"/>
                                <w:szCs w:val="20"/>
                              </w:rPr>
                              <w:t>Elevation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2EF364" id="Надпись 7399" o:spid="_x0000_s1058" type="#_x0000_t202" style="position:absolute;left:0;text-align:left;margin-left:246.1pt;margin-top:109.7pt;width:62.8pt;height:23.45pt;rotation:-1942044fd;z-index:25228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" filled="f" stroked="f" strokeweight=".5pt">
                <v:textbox>
                  <w:txbxContent>
                    <w:p w14:paraId="3A5B1D19" w14:textId="1ACC831B" w:rsidR="005C6CCE" w:rsidRPr="00AA4DB4" w:rsidRDefault="005C6CCE" w:rsidP="009A038C">
                      <w:pPr>
                        <w:rPr>
                          <w:rFonts w:ascii="Arial" w:hAnsi="Arial" w:cs="Arial"/>
                          <w:sz w:val="20"/>
                          <w:szCs w:val="20"/>
                        </w:rPr>
                      </w:pPr>
                      <w:r>
                        <w:rPr>
                          <w:rFonts w:ascii="Arial" w:hAnsi="Arial" w:cs="Arial"/>
                          <w:sz w:val="20"/>
                          <w:szCs w:val="20"/>
                        </w:rPr>
                        <w:t>Elevation</w:t>
                      </w:r>
                    </w:p>
                  </w:txbxContent>
                </v:textbox>
              </v:shape>
            </w:pict>
          </mc:Fallback>
        </mc:AlternateContent>
      </w:r>
      <w:r w:rsidR="00AA4DB4" w:rsidRPr="00405A6B">
        <w:rPr>
          <w:rFonts w:ascii="Times New Roman" w:hAnsi="Times New Roman"/>
          <w:noProof/>
          <w:sz w:val="24"/>
          <w:szCs w:val="24"/>
          <w:lang w:val="tr-TR" w:eastAsia="tr-TR"/>
        </w:rPr>
        <mc:AlternateContent>
          <mc:Choice Requires="wps">
            <w:drawing>
              <wp:anchor distT="0" distB="0" distL="114300" distR="114300" simplePos="0" relativeHeight="252276736" behindDoc="0" locked="0" layoutInCell="1" allowOverlap="1" wp14:anchorId="76D60712" wp14:editId="34E06116">
                <wp:simplePos x="0" y="0"/>
                <wp:positionH relativeFrom="column">
                  <wp:posOffset>3627120</wp:posOffset>
                </wp:positionH>
                <wp:positionV relativeFrom="paragraph">
                  <wp:posOffset>365760</wp:posOffset>
                </wp:positionV>
                <wp:extent cx="797442" cy="297711"/>
                <wp:effectExtent l="0" t="133350" r="0" b="140970"/>
                <wp:wrapNone/>
                <wp:docPr id="7293" name="Надпись 7293"/>
                <wp:cNvGraphicFramePr/>
                <a:graphic xmlns:a="http://schemas.openxmlformats.org/drawingml/2006/main">
                  <a:graphicData uri="http://schemas.microsoft.com/office/word/2010/wordprocessingShape">
                    <wps:wsp>
                      <wps:cNvSpPr txBox="1"/>
                      <wps:spPr>
                        <a:xfrm rot="19664767">
                          <a:off x="0" y="0"/>
                          <a:ext cx="797442" cy="297711"/>
                        </a:xfrm>
                        <a:prstGeom prst="rect">
                          <a:avLst/>
                        </a:prstGeom>
                        <a:noFill/>
                        <a:ln w="6350">
                          <a:noFill/>
                        </a:ln>
                      </wps:spPr>
                      <wps:txbx>
                        <w:txbxContent>
                          <w:p w14:paraId="2E5BF540" w14:textId="3492E074" w:rsidR="005C6CCE" w:rsidRPr="00AA4DB4" w:rsidRDefault="005C6CCE" w:rsidP="00AA4DB4">
                            <w:pPr>
                              <w:rPr>
                                <w:rFonts w:ascii="Arial" w:hAnsi="Arial" w:cs="Arial"/>
                                <w:sz w:val="20"/>
                                <w:szCs w:val="20"/>
                              </w:rPr>
                            </w:pPr>
                            <w:r>
                              <w:rPr>
                                <w:rFonts w:ascii="Arial" w:hAnsi="Arial" w:cs="Arial"/>
                                <w:sz w:val="20"/>
                                <w:szCs w:val="20"/>
                              </w:rPr>
                              <w:t>Width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D60712" id="Надпись 7293" o:spid="_x0000_s1059" type="#_x0000_t202" style="position:absolute;left:0;text-align:left;margin-left:285.6pt;margin-top:28.8pt;width:62.8pt;height:23.45pt;rotation:-2113790fd;z-index:252276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" filled="f" stroked="f" strokeweight=".5pt">
                <v:textbox>
                  <w:txbxContent>
                    <w:p w14:paraId="2E5BF540" w14:textId="3492E074" w:rsidR="005C6CCE" w:rsidRPr="00AA4DB4" w:rsidRDefault="005C6CCE" w:rsidP="00AA4DB4">
                      <w:pPr>
                        <w:rPr>
                          <w:rFonts w:ascii="Arial" w:hAnsi="Arial" w:cs="Arial"/>
                          <w:sz w:val="20"/>
                          <w:szCs w:val="20"/>
                        </w:rPr>
                      </w:pPr>
                      <w:r>
                        <w:rPr>
                          <w:rFonts w:ascii="Arial" w:hAnsi="Arial" w:cs="Arial"/>
                          <w:sz w:val="20"/>
                          <w:szCs w:val="20"/>
                        </w:rPr>
                        <w:t>Width</w:t>
                      </w:r>
                    </w:p>
                  </w:txbxContent>
                </v:textbox>
              </v:shape>
            </w:pict>
          </mc:Fallback>
        </mc:AlternateContent>
      </w:r>
      <w:r w:rsidR="00AA4DB4" w:rsidRPr="00405A6B">
        <w:rPr>
          <w:rFonts w:ascii="Times New Roman" w:hAnsi="Times New Roman"/>
          <w:noProof/>
          <w:sz w:val="24"/>
          <w:szCs w:val="24"/>
          <w:lang w:val="tr-TR" w:eastAsia="tr-TR"/>
        </w:rPr>
        <mc:AlternateContent>
          <mc:Choice Requires="wps">
            <w:drawing>
              <wp:anchor distT="0" distB="0" distL="114300" distR="114300" simplePos="0" relativeHeight="252279808" behindDoc="0" locked="0" layoutInCell="1" allowOverlap="1" wp14:anchorId="43ED5267" wp14:editId="1EF95892">
                <wp:simplePos x="0" y="0"/>
                <wp:positionH relativeFrom="column">
                  <wp:posOffset>1749617</wp:posOffset>
                </wp:positionH>
                <wp:positionV relativeFrom="paragraph">
                  <wp:posOffset>679133</wp:posOffset>
                </wp:positionV>
                <wp:extent cx="797442" cy="297711"/>
                <wp:effectExtent l="2223" t="0" r="5397" b="0"/>
                <wp:wrapNone/>
                <wp:docPr id="570" name="Надпись 570"/>
                <wp:cNvGraphicFramePr/>
                <a:graphic xmlns:a="http://schemas.openxmlformats.org/drawingml/2006/main">
                  <a:graphicData uri="http://schemas.microsoft.com/office/word/2010/wordprocessingShape">
                    <wps:wsp>
                      <wps:cNvSpPr txBox="1"/>
                      <wps:spPr>
                        <a:xfrm rot="16200000">
                          <a:off x="0" y="0"/>
                          <a:ext cx="797442" cy="297711"/>
                        </a:xfrm>
                        <a:prstGeom prst="rect">
                          <a:avLst/>
                        </a:prstGeom>
                        <a:noFill/>
                        <a:ln w="6350">
                          <a:noFill/>
                        </a:ln>
                      </wps:spPr>
                      <wps:txbx>
                        <w:txbxContent>
                          <w:p w14:paraId="5A86F7AD" w14:textId="77777777" w:rsidR="005C6CCE" w:rsidRPr="00AA4DB4" w:rsidRDefault="005C6CCE" w:rsidP="00AA4DB4">
                            <w:pPr>
                              <w:rPr>
                                <w:rFonts w:ascii="Arial" w:hAnsi="Arial" w:cs="Arial"/>
                                <w:sz w:val="20"/>
                                <w:szCs w:val="20"/>
                              </w:rPr>
                            </w:pPr>
                            <w:r>
                              <w:rPr>
                                <w:rFonts w:ascii="Arial" w:hAnsi="Arial" w:cs="Arial"/>
                                <w:sz w:val="20"/>
                                <w:szCs w:val="20"/>
                              </w:rPr>
                              <w:t>Thickness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ED5267" id="Надпись 570" o:spid="_x0000_s1060" type="#_x0000_t202" style="position:absolute;left:0;text-align:left;margin-left:137.75pt;margin-top:53.5pt;width:62.8pt;height:23.45pt;rotation:-90;z-index:25227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" filled="f" stroked="f" strokeweight=".5pt">
                <v:textbox>
                  <w:txbxContent>
                    <w:p w14:paraId="5A86F7AD" w14:textId="77777777" w:rsidR="005C6CCE" w:rsidRPr="00AA4DB4" w:rsidRDefault="005C6CCE" w:rsidP="00AA4DB4">
                      <w:pPr>
                        <w:rPr>
                          <w:rFonts w:ascii="Arial" w:hAnsi="Arial" w:cs="Arial"/>
                          <w:sz w:val="20"/>
                          <w:szCs w:val="20"/>
                        </w:rPr>
                      </w:pPr>
                      <w:r>
                        <w:rPr>
                          <w:rFonts w:ascii="Arial" w:hAnsi="Arial" w:cs="Arial"/>
                          <w:sz w:val="20"/>
                          <w:szCs w:val="20"/>
                        </w:rPr>
                        <w:t>Thickness</w:t>
                      </w:r>
                    </w:p>
                  </w:txbxContent>
                </v:textbox>
              </v:shape>
            </w:pict>
          </mc:Fallback>
        </mc:AlternateContent>
      </w:r>
      <w:r w:rsidR="00AA4DB4" w:rsidRPr="00405A6B">
        <w:rPr>
          <w:rFonts w:ascii="Times New Roman" w:hAnsi="Times New Roman"/>
          <w:noProof/>
          <w:sz w:val="24"/>
          <w:szCs w:val="24"/>
          <w:lang w:val="tr-TR" w:eastAsia="tr-TR"/>
        </w:rPr>
        <mc:AlternateContent>
          <mc:Choice Requires="wps">
            <w:drawing>
              <wp:anchor distT="0" distB="0" distL="114300" distR="114300" simplePos="0" relativeHeight="252277760" behindDoc="0" locked="0" layoutInCell="1" allowOverlap="1" wp14:anchorId="39C182E0" wp14:editId="5EC788C4">
                <wp:simplePos x="0" y="0"/>
                <wp:positionH relativeFrom="column">
                  <wp:posOffset>2225129</wp:posOffset>
                </wp:positionH>
                <wp:positionV relativeFrom="paragraph">
                  <wp:posOffset>770403</wp:posOffset>
                </wp:positionV>
                <wp:extent cx="10632" cy="457200"/>
                <wp:effectExtent l="76200" t="38100" r="66040" b="57150"/>
                <wp:wrapNone/>
                <wp:docPr id="7351" name="Прямая со стрелкой 7351"/>
                <wp:cNvGraphicFramePr/>
                <a:graphic xmlns:a="http://schemas.openxmlformats.org/drawingml/2006/main">
                  <a:graphicData uri="http://schemas.microsoft.com/office/word/2010/wordprocessingShape">
                    <wps:wsp>
                      <wps:cNvCnPr/>
                      <wps:spPr>
                        <a:xfrm flipH="1">
                          <a:off x="0" y="0"/>
                          <a:ext cx="10632" cy="45720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5E68688A" id="_x0000_t32" coordsize="21600,21600" o:spt="32" o:oned="t" path="m,l21600,21600e" filled="f">
                <v:path arrowok="t" fillok="f" o:connecttype="none"/>
                <o:lock v:ext="edit" shapetype="t"/>
              </v:shapetype>
              <v:shape id="Прямая со стрелкой 7351" o:spid="_x0000_s1026" type="#_x0000_t32" style="position:absolute;margin-left:175.2pt;margin-top:60.65pt;width:.85pt;height:36pt;flip:x;z-index:252277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" strokecolor="black [3200]" strokeweight=".5pt">
                <v:stroke startarrow="block" endarrow="block" joinstyle="miter"/>
              </v:shape>
            </w:pict>
          </mc:Fallback>
        </mc:AlternateContent>
      </w:r>
      <w:r w:rsidR="00AA4DB4" w:rsidRPr="00405A6B">
        <w:rPr>
          <w:rFonts w:ascii="Times New Roman" w:hAnsi="Times New Roman"/>
          <w:noProof/>
          <w:sz w:val="24"/>
          <w:szCs w:val="24"/>
          <w:lang w:val="tr-TR" w:eastAsia="tr-TR"/>
        </w:rPr>
        <w:drawing>
          <wp:inline distT="0" distB="0" distL="0" distR="0" wp14:anchorId="603B24BF" wp14:editId="27D6BC18">
            <wp:extent cx="2265045" cy="1882140"/>
            <wp:effectExtent l="0" t="0" r="1905" b="3810"/>
            <wp:docPr id="7316" name="Рисунок 7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265045" cy="1882140"/>
                    </a:xfrm>
                    <a:prstGeom prst="rect">
                      <a:avLst/>
                    </a:prstGeom>
                    <a:noFill/>
                    <a:ln>
                      <a:noFill/>
                    </a:ln>
                  </pic:spPr>
                </pic:pic>
              </a:graphicData>
            </a:graphic>
          </wp:inline>
        </w:drawing>
      </w:r>
    </w:p>
    <w:p w14:paraId="59014B44" w14:textId="65EB4B87" w:rsidR="00AA4DB4" w:rsidRPr="00405A6B" w:rsidRDefault="00AA4DB4" w:rsidP="00AA4DB4">
      <w:pPr>
        <w:pStyle w:val="1"/>
        <w:tabs>
          <w:tab w:val="clear" w:pos="2268"/>
        </w:tabs>
        <w:ind w:firstLine="397"/>
        <w:rPr>
          <w:rFonts w:ascii="Times New Roman" w:hAnsi="Times New Roman"/>
          <w:sz w:val="24"/>
          <w:szCs w:val="24"/>
          <w:lang w:val="az-Latn-AZ"/>
        </w:rPr>
      </w:pPr>
    </w:p>
    <w:p w14:paraId="19BDDE47" w14:textId="6A5411AD" w:rsidR="00C257A5" w:rsidRPr="00405A6B" w:rsidRDefault="009A038C" w:rsidP="009A038C">
      <w:pPr>
        <w:pStyle w:val="1"/>
        <w:tabs>
          <w:tab w:val="clear" w:pos="2268"/>
        </w:tabs>
        <w:rPr>
          <w:rFonts w:ascii="Times New Roman" w:hAnsi="Times New Roman"/>
          <w:sz w:val="24"/>
          <w:szCs w:val="24"/>
          <w:lang w:val="az-Latn-AZ"/>
        </w:rPr>
      </w:pPr>
      <w:r w:rsidRPr="00405A6B">
        <w:rPr>
          <w:rFonts w:ascii="Times New Roman" w:hAnsi="Times New Roman"/>
          <w:sz w:val="24"/>
          <w:szCs w:val="24"/>
          <w:lang w:val="az-Latn-AZ"/>
        </w:rPr>
        <w:tab/>
      </w:r>
      <w:r w:rsidR="00546F6D">
        <w:rPr>
          <w:rFonts w:ascii="Times New Roman" w:hAnsi="Times New Roman"/>
          <w:sz w:val="24"/>
          <w:szCs w:val="24"/>
          <w:lang w:val="az-Latn-AZ"/>
        </w:rPr>
        <w:t>Əmri</w:t>
      </w:r>
      <w:r w:rsidR="00C257A5" w:rsidRPr="00405A6B">
        <w:rPr>
          <w:rFonts w:ascii="Times New Roman" w:hAnsi="Times New Roman"/>
          <w:sz w:val="24"/>
          <w:szCs w:val="24"/>
          <w:lang w:val="az-Latn-AZ"/>
        </w:rPr>
        <w:t xml:space="preserve"> işə saldıqda</w:t>
      </w:r>
    </w:p>
    <w:p w14:paraId="24050045" w14:textId="77777777" w:rsidR="00C257A5" w:rsidRPr="00405A6B" w:rsidRDefault="00C257A5" w:rsidP="009A038C">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_rectang</w:t>
      </w:r>
    </w:p>
    <w:p w14:paraId="6EE80C90" w14:textId="77777777" w:rsidR="00C257A5" w:rsidRPr="00405A6B" w:rsidRDefault="00C257A5" w:rsidP="009A038C">
      <w:pPr>
        <w:pStyle w:val="1"/>
        <w:ind w:firstLine="0"/>
        <w:rPr>
          <w:rFonts w:ascii="Times New Roman" w:hAnsi="Times New Roman"/>
          <w:b/>
          <w:i/>
          <w:sz w:val="24"/>
          <w:szCs w:val="24"/>
          <w:lang w:val="az-Latn-AZ"/>
        </w:rPr>
      </w:pPr>
      <w:r w:rsidRPr="00405A6B">
        <w:rPr>
          <w:rFonts w:ascii="Times New Roman" w:hAnsi="Times New Roman"/>
          <w:i/>
          <w:sz w:val="24"/>
          <w:szCs w:val="24"/>
          <w:lang w:val="az-Latn-AZ"/>
        </w:rPr>
        <w:t xml:space="preserve">Specify first corner point or [Chamfer/ Elevation/ Fillet/ Thickness/Width]: (birinci küncü ver və ya </w:t>
      </w:r>
      <w:r w:rsidRPr="00405A6B">
        <w:rPr>
          <w:rFonts w:ascii="Times New Roman" w:hAnsi="Times New Roman"/>
          <w:b/>
          <w:i/>
          <w:sz w:val="24"/>
          <w:szCs w:val="24"/>
          <w:lang w:val="az-Latn-AZ"/>
        </w:rPr>
        <w:t>[</w:t>
      </w:r>
      <w:r w:rsidRPr="00405A6B">
        <w:rPr>
          <w:rFonts w:ascii="Times New Roman" w:hAnsi="Times New Roman"/>
          <w:i/>
          <w:sz w:val="24"/>
          <w:szCs w:val="24"/>
          <w:lang w:val="az-Latn-AZ"/>
        </w:rPr>
        <w:t>haşiyə/səviyyə/qovuşma/qalınlıq/ eni</w:t>
      </w:r>
      <w:r w:rsidRPr="00405A6B">
        <w:rPr>
          <w:rFonts w:ascii="Times New Roman" w:hAnsi="Times New Roman"/>
          <w:b/>
          <w:i/>
          <w:sz w:val="24"/>
          <w:szCs w:val="24"/>
          <w:lang w:val="az-Latn-AZ"/>
        </w:rPr>
        <w:t>]</w:t>
      </w:r>
      <w:r w:rsidRPr="00405A6B">
        <w:rPr>
          <w:rFonts w:ascii="Times New Roman" w:hAnsi="Times New Roman"/>
          <w:i/>
          <w:sz w:val="24"/>
          <w:szCs w:val="24"/>
          <w:lang w:val="az-Latn-AZ"/>
        </w:rPr>
        <w:t xml:space="preserve"> )</w:t>
      </w:r>
    </w:p>
    <w:tbl>
      <w:tblPr>
        <w:tblStyle w:val="TableGrid"/>
        <w:tblW w:w="0" w:type="auto"/>
        <w:tblLook w:val="04A0" w:firstRow="1" w:lastRow="0" w:firstColumn="1" w:lastColumn="0" w:noHBand="0" w:noVBand="1"/>
      </w:tblPr>
      <w:tblGrid>
        <w:gridCol w:w="6225"/>
        <w:gridCol w:w="3404"/>
      </w:tblGrid>
      <w:tr w:rsidR="009A038C" w:rsidRPr="00405A6B" w14:paraId="189E9A84" w14:textId="77777777" w:rsidTr="009A038C">
        <w:tc>
          <w:tcPr>
            <w:tcW w:w="6225" w:type="dxa"/>
          </w:tcPr>
          <w:p w14:paraId="2A75E637" w14:textId="77777777" w:rsidR="009A038C" w:rsidRPr="00405A6B" w:rsidRDefault="009A038C" w:rsidP="009A038C">
            <w:pPr>
              <w:pStyle w:val="1"/>
              <w:ind w:firstLine="0"/>
              <w:rPr>
                <w:rFonts w:ascii="Times New Roman" w:hAnsi="Times New Roman"/>
                <w:i/>
                <w:sz w:val="24"/>
                <w:szCs w:val="24"/>
                <w:lang w:val="az-Latn-AZ"/>
              </w:rPr>
            </w:pPr>
            <w:r w:rsidRPr="00405A6B">
              <w:rPr>
                <w:rFonts w:ascii="Times New Roman" w:hAnsi="Times New Roman"/>
                <w:b/>
                <w:i/>
                <w:sz w:val="24"/>
                <w:szCs w:val="24"/>
                <w:lang w:val="az-Latn-AZ"/>
              </w:rPr>
              <w:t>Specify other corner point or [Dimensions]:</w:t>
            </w:r>
          </w:p>
          <w:p w14:paraId="24F2316F" w14:textId="77777777" w:rsidR="009A038C" w:rsidRPr="00405A6B" w:rsidRDefault="009A038C" w:rsidP="009A038C">
            <w:pPr>
              <w:pStyle w:val="1"/>
              <w:ind w:left="-117" w:firstLine="0"/>
              <w:rPr>
                <w:rFonts w:ascii="Times New Roman" w:hAnsi="Times New Roman"/>
                <w:i/>
                <w:sz w:val="24"/>
                <w:szCs w:val="24"/>
                <w:lang w:val="az-Latn-AZ"/>
              </w:rPr>
            </w:pPr>
            <w:r w:rsidRPr="00405A6B">
              <w:rPr>
                <w:rFonts w:ascii="Times New Roman" w:hAnsi="Times New Roman"/>
                <w:i/>
                <w:sz w:val="24"/>
                <w:szCs w:val="24"/>
                <w:lang w:val="az-Latn-AZ"/>
              </w:rPr>
              <w:t xml:space="preserve"> (digər küncü ver və ya [Ölçüsünü])</w:t>
            </w:r>
          </w:p>
          <w:p w14:paraId="74F733DB" w14:textId="1EDBFEA8" w:rsidR="009A038C" w:rsidRPr="00405A6B" w:rsidRDefault="009A038C" w:rsidP="00C96860">
            <w:pPr>
              <w:pStyle w:val="1"/>
              <w:spacing w:before="120"/>
              <w:ind w:left="-119" w:firstLine="0"/>
              <w:rPr>
                <w:rFonts w:ascii="Times New Roman" w:hAnsi="Times New Roman"/>
                <w:sz w:val="24"/>
                <w:szCs w:val="24"/>
                <w:lang w:val="az-Latn-AZ"/>
              </w:rPr>
            </w:pPr>
            <w:r w:rsidRPr="00405A6B">
              <w:rPr>
                <w:rFonts w:ascii="Times New Roman" w:hAnsi="Times New Roman"/>
                <w:sz w:val="24"/>
                <w:szCs w:val="24"/>
                <w:lang w:val="az-Latn-AZ"/>
              </w:rPr>
              <w:t xml:space="preserve">           Alt</w:t>
            </w:r>
            <w:r w:rsidR="00546F6D">
              <w:rPr>
                <w:rFonts w:ascii="Times New Roman" w:hAnsi="Times New Roman"/>
                <w:sz w:val="24"/>
                <w:szCs w:val="24"/>
                <w:lang w:val="az-Latn-AZ"/>
              </w:rPr>
              <w:t>əmrləri</w:t>
            </w:r>
            <w:r w:rsidRPr="00405A6B">
              <w:rPr>
                <w:rFonts w:ascii="Times New Roman" w:hAnsi="Times New Roman"/>
                <w:sz w:val="24"/>
                <w:szCs w:val="24"/>
                <w:lang w:val="az-Latn-AZ"/>
              </w:rPr>
              <w:t xml:space="preserve">: </w:t>
            </w:r>
          </w:p>
          <w:p w14:paraId="4A8D42A8" w14:textId="77777777" w:rsidR="009A038C" w:rsidRPr="00405A6B" w:rsidRDefault="009A038C" w:rsidP="00502597">
            <w:pPr>
              <w:pStyle w:val="1"/>
              <w:numPr>
                <w:ilvl w:val="0"/>
                <w:numId w:val="56"/>
              </w:numPr>
              <w:ind w:left="164" w:hanging="284"/>
              <w:rPr>
                <w:rFonts w:ascii="Times New Roman" w:hAnsi="Times New Roman"/>
                <w:sz w:val="24"/>
                <w:szCs w:val="24"/>
                <w:lang w:val="az-Latn-AZ"/>
              </w:rPr>
            </w:pPr>
            <w:r w:rsidRPr="00405A6B">
              <w:rPr>
                <w:rFonts w:ascii="Times New Roman" w:hAnsi="Times New Roman"/>
                <w:b/>
                <w:sz w:val="24"/>
                <w:szCs w:val="24"/>
                <w:lang w:val="az-Latn-AZ"/>
              </w:rPr>
              <w:t xml:space="preserve">Chamfer </w:t>
            </w:r>
            <w:r w:rsidRPr="00405A6B">
              <w:rPr>
                <w:lang w:val="az-Latn-AZ"/>
              </w:rPr>
              <w:t>–</w:t>
            </w:r>
            <w:r w:rsidRPr="00405A6B">
              <w:rPr>
                <w:rFonts w:ascii="Times New Roman" w:hAnsi="Times New Roman"/>
                <w:sz w:val="24"/>
                <w:szCs w:val="24"/>
                <w:lang w:val="az-Latn-AZ"/>
              </w:rPr>
              <w:t xml:space="preserve"> küncləri  kəsir;</w:t>
            </w:r>
          </w:p>
          <w:p w14:paraId="284308AA" w14:textId="77777777" w:rsidR="009A038C" w:rsidRPr="00405A6B" w:rsidRDefault="009A038C" w:rsidP="00502597">
            <w:pPr>
              <w:pStyle w:val="1"/>
              <w:numPr>
                <w:ilvl w:val="0"/>
                <w:numId w:val="56"/>
              </w:numPr>
              <w:ind w:left="164" w:hanging="284"/>
              <w:rPr>
                <w:rFonts w:ascii="Times New Roman" w:hAnsi="Times New Roman"/>
                <w:sz w:val="24"/>
                <w:szCs w:val="24"/>
                <w:lang w:val="az-Latn-AZ"/>
              </w:rPr>
            </w:pPr>
            <w:r w:rsidRPr="00405A6B">
              <w:rPr>
                <w:rFonts w:ascii="Times New Roman" w:hAnsi="Times New Roman"/>
                <w:b/>
                <w:sz w:val="24"/>
                <w:szCs w:val="24"/>
                <w:lang w:val="az-Latn-AZ"/>
              </w:rPr>
              <w:t xml:space="preserve">Fillet </w:t>
            </w:r>
            <w:r w:rsidRPr="00405A6B">
              <w:rPr>
                <w:lang w:val="az-Latn-AZ"/>
              </w:rPr>
              <w:t>–</w:t>
            </w:r>
            <w:r w:rsidRPr="00405A6B">
              <w:rPr>
                <w:rFonts w:ascii="Times New Roman" w:hAnsi="Times New Roman"/>
                <w:sz w:val="24"/>
                <w:szCs w:val="24"/>
                <w:lang w:val="az-Latn-AZ"/>
              </w:rPr>
              <w:t xml:space="preserve"> küncləri daxil edilmiş ra</w:t>
            </w:r>
            <w:r w:rsidRPr="00405A6B">
              <w:rPr>
                <w:rFonts w:ascii="Times New Roman" w:hAnsi="Times New Roman"/>
                <w:sz w:val="24"/>
                <w:szCs w:val="24"/>
                <w:lang w:val="az-Latn-AZ"/>
              </w:rPr>
              <w:softHyphen/>
              <w:t>diusla yuvarlaşdırır.</w:t>
            </w:r>
          </w:p>
          <w:p w14:paraId="2EB02F3C" w14:textId="79B8C8E3" w:rsidR="009A038C" w:rsidRPr="00405A6B" w:rsidRDefault="009A038C" w:rsidP="00C96860">
            <w:pPr>
              <w:pStyle w:val="1"/>
              <w:spacing w:before="120"/>
              <w:ind w:left="-119" w:firstLine="397"/>
              <w:rPr>
                <w:rFonts w:ascii="Times New Roman" w:hAnsi="Times New Roman"/>
                <w:sz w:val="24"/>
                <w:szCs w:val="24"/>
                <w:lang w:val="az-Latn-AZ"/>
              </w:rPr>
            </w:pPr>
            <w:r w:rsidRPr="00405A6B">
              <w:rPr>
                <w:rFonts w:ascii="Times New Roman" w:hAnsi="Times New Roman"/>
                <w:sz w:val="24"/>
                <w:szCs w:val="24"/>
                <w:lang w:val="az-Latn-AZ"/>
              </w:rPr>
              <w:t xml:space="preserve">    Şəkildəki küncləri kəsilmiş düzbucaqlını çəkək.</w:t>
            </w:r>
          </w:p>
          <w:p w14:paraId="3810E398" w14:textId="77777777" w:rsidR="009A038C" w:rsidRPr="00405A6B" w:rsidRDefault="009A038C" w:rsidP="009A038C">
            <w:pPr>
              <w:pStyle w:val="1"/>
              <w:ind w:left="-117"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_rectang</w:t>
            </w:r>
          </w:p>
          <w:p w14:paraId="7AF80D0A" w14:textId="08758C4F" w:rsidR="009A038C" w:rsidRPr="00405A6B" w:rsidRDefault="009A038C" w:rsidP="009A038C">
            <w:pPr>
              <w:pStyle w:val="1"/>
              <w:ind w:left="-117" w:firstLine="0"/>
              <w:rPr>
                <w:rFonts w:ascii="Times New Roman" w:hAnsi="Times New Roman"/>
                <w:i/>
                <w:sz w:val="24"/>
                <w:szCs w:val="24"/>
                <w:lang w:val="az-Latn-AZ"/>
              </w:rPr>
            </w:pPr>
            <w:r w:rsidRPr="00405A6B">
              <w:rPr>
                <w:rFonts w:ascii="Times New Roman" w:hAnsi="Times New Roman"/>
                <w:i/>
                <w:sz w:val="24"/>
                <w:szCs w:val="24"/>
                <w:lang w:val="az-Latn-AZ"/>
              </w:rPr>
              <w:t>Specify first corner point or [Chamfer/Elevation/Fillet/ Thickness/Width]: C &lt;&gt;</w:t>
            </w:r>
          </w:p>
          <w:p w14:paraId="1C2D7A5B" w14:textId="10948C8C" w:rsidR="009A038C" w:rsidRPr="00405A6B" w:rsidRDefault="009A038C" w:rsidP="009A038C">
            <w:pPr>
              <w:pStyle w:val="1"/>
              <w:ind w:left="-117" w:firstLine="0"/>
              <w:rPr>
                <w:rFonts w:ascii="Times New Roman" w:hAnsi="Times New Roman"/>
                <w:sz w:val="24"/>
                <w:szCs w:val="24"/>
                <w:lang w:val="az-Latn-AZ"/>
              </w:rPr>
            </w:pPr>
            <w:r w:rsidRPr="00405A6B">
              <w:rPr>
                <w:rFonts w:ascii="Times New Roman" w:hAnsi="Times New Roman"/>
                <w:i/>
                <w:sz w:val="24"/>
                <w:szCs w:val="24"/>
                <w:lang w:val="az-Latn-AZ"/>
              </w:rPr>
              <w:t>Specify first chamfer distance for rectangles &lt;0.0000&gt;: 10&lt;&gt;</w:t>
            </w:r>
          </w:p>
        </w:tc>
        <w:tc>
          <w:tcPr>
            <w:tcW w:w="3404" w:type="dxa"/>
          </w:tcPr>
          <w:p w14:paraId="17BBBF17" w14:textId="2F3B4DD5" w:rsidR="009A038C" w:rsidRPr="00405A6B" w:rsidRDefault="009A038C" w:rsidP="009A038C">
            <w:pPr>
              <w:pStyle w:val="1"/>
              <w:ind w:firstLine="0"/>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2283904" behindDoc="0" locked="0" layoutInCell="1" allowOverlap="1" wp14:anchorId="1125C2DE" wp14:editId="73FAA5FA">
                  <wp:simplePos x="0" y="0"/>
                  <wp:positionH relativeFrom="column">
                    <wp:posOffset>44096</wp:posOffset>
                  </wp:positionH>
                  <wp:positionV relativeFrom="paragraph">
                    <wp:posOffset>101467</wp:posOffset>
                  </wp:positionV>
                  <wp:extent cx="2024380" cy="1424305"/>
                  <wp:effectExtent l="0" t="0" r="0" b="4445"/>
                  <wp:wrapSquare wrapText="bothSides"/>
                  <wp:docPr id="365"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255" cstate="print"/>
                          <a:srcRect/>
                          <a:stretch>
                            <a:fillRect/>
                          </a:stretch>
                        </pic:blipFill>
                        <pic:spPr bwMode="auto">
                          <a:xfrm>
                            <a:off x="0" y="0"/>
                            <a:ext cx="2024380" cy="14243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1D119AE2" w14:textId="77777777" w:rsidR="009A038C" w:rsidRPr="00405A6B" w:rsidRDefault="009A038C"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second chamfer distance for rectangles &lt;10.0000&gt;: 10&lt;&gt;</w:t>
      </w:r>
    </w:p>
    <w:p w14:paraId="2E85ED50" w14:textId="77777777" w:rsidR="00C96860" w:rsidRPr="00405A6B" w:rsidRDefault="00C257A5"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 xml:space="preserve">Specify first corner point or [Chamfer/Elevation/Fillet/Thickness/Width]: </w:t>
      </w:r>
    </w:p>
    <w:p w14:paraId="6504317C" w14:textId="1FD6564E" w:rsidR="00C257A5" w:rsidRPr="00405A6B" w:rsidRDefault="00C257A5"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 ixtiyari yerdə sol aşağı nöqtə göstərilir)</w:t>
      </w:r>
      <w:r w:rsidR="00C96860" w:rsidRPr="00405A6B">
        <w:rPr>
          <w:rFonts w:ascii="Times New Roman" w:hAnsi="Times New Roman"/>
          <w:i/>
          <w:sz w:val="24"/>
          <w:szCs w:val="24"/>
          <w:lang w:val="az-Latn-AZ"/>
        </w:rPr>
        <w:t>.</w:t>
      </w:r>
    </w:p>
    <w:p w14:paraId="6CEB43AD" w14:textId="77777777" w:rsidR="00C257A5" w:rsidRPr="00405A6B" w:rsidRDefault="00C257A5" w:rsidP="009A038C">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other corner point or [Area/Dimensions/Rotation]: @76,49&lt;&gt;</w:t>
      </w:r>
    </w:p>
    <w:p w14:paraId="189037B1" w14:textId="5DDE685A" w:rsidR="00C257A5" w:rsidRPr="00405A6B" w:rsidRDefault="009A038C" w:rsidP="009A038C">
      <w:pPr>
        <w:pStyle w:val="1"/>
        <w:tabs>
          <w:tab w:val="clear" w:pos="2268"/>
        </w:tabs>
        <w:ind w:firstLine="397"/>
        <w:rPr>
          <w:rFonts w:ascii="Times New Roman" w:hAnsi="Times New Roman"/>
          <w:sz w:val="24"/>
          <w:szCs w:val="24"/>
          <w:lang w:val="az-Latn-AZ"/>
        </w:rPr>
      </w:pPr>
      <w:r w:rsidRPr="00405A6B">
        <w:rPr>
          <w:rFonts w:ascii="Times New Roman" w:hAnsi="Times New Roman"/>
          <w:sz w:val="24"/>
          <w:szCs w:val="24"/>
          <w:lang w:val="az-Latn-AZ"/>
        </w:rPr>
        <w:tab/>
      </w:r>
      <w:r w:rsidR="00C257A5" w:rsidRPr="00405A6B">
        <w:rPr>
          <w:rFonts w:ascii="Times New Roman" w:hAnsi="Times New Roman"/>
          <w:sz w:val="24"/>
          <w:szCs w:val="24"/>
          <w:lang w:val="az-Latn-AZ"/>
        </w:rPr>
        <w:t xml:space="preserve">Buradakı </w:t>
      </w:r>
      <w:r w:rsidR="00C257A5" w:rsidRPr="00405A6B">
        <w:rPr>
          <w:rFonts w:ascii="Times New Roman" w:hAnsi="Times New Roman"/>
          <w:b/>
          <w:sz w:val="24"/>
          <w:szCs w:val="24"/>
          <w:lang w:val="az-Latn-AZ"/>
        </w:rPr>
        <w:t>Elevation</w:t>
      </w:r>
      <w:r w:rsidR="00C257A5" w:rsidRPr="00405A6B">
        <w:rPr>
          <w:rFonts w:ascii="Times New Roman" w:hAnsi="Times New Roman"/>
          <w:sz w:val="24"/>
          <w:szCs w:val="24"/>
          <w:lang w:val="az-Latn-AZ"/>
        </w:rPr>
        <w:t xml:space="preserve"> (səviyyə), </w:t>
      </w:r>
      <w:r w:rsidR="00C257A5" w:rsidRPr="00405A6B">
        <w:rPr>
          <w:rFonts w:ascii="Times New Roman" w:hAnsi="Times New Roman"/>
          <w:b/>
          <w:sz w:val="24"/>
          <w:szCs w:val="24"/>
          <w:lang w:val="az-Latn-AZ"/>
        </w:rPr>
        <w:t>Thickness</w:t>
      </w:r>
      <w:r w:rsidR="00C257A5" w:rsidRPr="00405A6B">
        <w:rPr>
          <w:rFonts w:ascii="Times New Roman" w:hAnsi="Times New Roman"/>
          <w:sz w:val="24"/>
          <w:szCs w:val="24"/>
          <w:lang w:val="az-Latn-AZ"/>
        </w:rPr>
        <w:t xml:space="preserve"> (qalınlıq), </w:t>
      </w:r>
      <w:r w:rsidR="00C257A5" w:rsidRPr="00405A6B">
        <w:rPr>
          <w:rFonts w:ascii="Times New Roman" w:hAnsi="Times New Roman"/>
          <w:b/>
          <w:sz w:val="24"/>
          <w:szCs w:val="24"/>
          <w:lang w:val="az-Latn-AZ"/>
        </w:rPr>
        <w:t>Width</w:t>
      </w:r>
      <w:r w:rsidR="00C257A5" w:rsidRPr="00405A6B">
        <w:rPr>
          <w:rFonts w:ascii="Times New Roman" w:hAnsi="Times New Roman"/>
          <w:sz w:val="24"/>
          <w:szCs w:val="24"/>
          <w:lang w:val="az-Latn-AZ"/>
        </w:rPr>
        <w:t xml:space="preserve"> (eni) parametrlərindən üçölçülü fəza sistemində paralelepiped çəkdikdə</w:t>
      </w:r>
      <w:r w:rsidR="00A619BF">
        <w:rPr>
          <w:rFonts w:ascii="Times New Roman" w:hAnsi="Times New Roman"/>
          <w:sz w:val="24"/>
          <w:szCs w:val="24"/>
          <w:lang w:val="az-Latn-AZ"/>
        </w:rPr>
        <w:t>,</w:t>
      </w:r>
      <w:r w:rsidR="00C257A5" w:rsidRPr="00405A6B">
        <w:rPr>
          <w:rFonts w:ascii="Times New Roman" w:hAnsi="Times New Roman"/>
          <w:sz w:val="24"/>
          <w:szCs w:val="24"/>
          <w:lang w:val="az-Latn-AZ"/>
        </w:rPr>
        <w:t xml:space="preserve"> istifadə edilir. Şəkildə bu </w:t>
      </w:r>
      <w:r w:rsidR="00C53257">
        <w:rPr>
          <w:rFonts w:ascii="Times New Roman" w:hAnsi="Times New Roman"/>
          <w:sz w:val="24"/>
          <w:szCs w:val="24"/>
          <w:lang w:val="az-Latn-AZ"/>
        </w:rPr>
        <w:t>əmrə</w:t>
      </w:r>
      <w:r w:rsidR="00C257A5" w:rsidRPr="00405A6B">
        <w:rPr>
          <w:rFonts w:ascii="Times New Roman" w:hAnsi="Times New Roman"/>
          <w:sz w:val="24"/>
          <w:szCs w:val="24"/>
          <w:lang w:val="az-Latn-AZ"/>
        </w:rPr>
        <w:t xml:space="preserve"> dair nümunələr verilmişdir.</w:t>
      </w:r>
    </w:p>
    <w:p w14:paraId="26BAF9E2" w14:textId="77777777" w:rsidR="009A038C" w:rsidRPr="00405A6B" w:rsidRDefault="009A038C" w:rsidP="007A5EE1">
      <w:pPr>
        <w:pStyle w:val="a2"/>
        <w:rPr>
          <w:rFonts w:ascii="Times New Roman" w:hAnsi="Times New Roman"/>
          <w:caps/>
          <w:sz w:val="24"/>
          <w:szCs w:val="24"/>
          <w:lang w:val="az-Latn-AZ"/>
        </w:rPr>
      </w:pPr>
    </w:p>
    <w:p w14:paraId="6FB52DE1" w14:textId="70BA9AA3" w:rsidR="00C257A5" w:rsidRPr="00D01D3C" w:rsidRDefault="00C257A5" w:rsidP="00C96860">
      <w:pPr>
        <w:pStyle w:val="a2"/>
        <w:spacing w:before="0" w:after="0"/>
        <w:rPr>
          <w:rFonts w:ascii="Times New Roman" w:hAnsi="Times New Roman"/>
          <w:caps/>
          <w:sz w:val="24"/>
          <w:szCs w:val="24"/>
          <w:lang w:val="az-Latn-AZ"/>
        </w:rPr>
      </w:pPr>
      <w:r w:rsidRPr="00D01D3C">
        <w:rPr>
          <w:rFonts w:ascii="Times New Roman" w:hAnsi="Times New Roman"/>
          <w:caps/>
          <w:sz w:val="24"/>
          <w:szCs w:val="24"/>
          <w:lang w:val="az-Latn-AZ"/>
        </w:rPr>
        <w:lastRenderedPageBreak/>
        <w:t xml:space="preserve">Poligon </w:t>
      </w:r>
      <w:r w:rsidR="00AE07B7" w:rsidRPr="00D01D3C">
        <w:rPr>
          <w:rFonts w:ascii="Times New Roman" w:hAnsi="Times New Roman"/>
          <w:caps/>
          <w:sz w:val="24"/>
          <w:szCs w:val="24"/>
          <w:lang w:val="az-Latn-AZ"/>
        </w:rPr>
        <w:t xml:space="preserve">– </w:t>
      </w:r>
      <w:r w:rsidRPr="00D01D3C">
        <w:rPr>
          <w:rFonts w:ascii="Times New Roman" w:hAnsi="Times New Roman"/>
          <w:sz w:val="24"/>
          <w:szCs w:val="24"/>
          <w:lang w:val="az-Latn-AZ"/>
        </w:rPr>
        <w:t>çoxbucaqlı</w:t>
      </w:r>
      <w:r w:rsidR="00AE07B7" w:rsidRPr="00D01D3C">
        <w:rPr>
          <w:rFonts w:ascii="Times New Roman" w:hAnsi="Times New Roman"/>
          <w:sz w:val="24"/>
          <w:szCs w:val="24"/>
          <w:lang w:val="az-Latn-AZ"/>
        </w:rPr>
        <w:t xml:space="preserve"> </w:t>
      </w:r>
      <w:r w:rsidR="00EC00E8" w:rsidRPr="00D01D3C">
        <w:rPr>
          <w:rFonts w:ascii="Times New Roman" w:hAnsi="Times New Roman"/>
          <w:sz w:val="24"/>
          <w:szCs w:val="24"/>
          <w:lang w:val="az-Latn-AZ"/>
        </w:rPr>
        <w:t>əmri</w:t>
      </w:r>
      <w:r w:rsidR="00C96860" w:rsidRPr="00D01D3C">
        <w:rPr>
          <w:rFonts w:ascii="Times New Roman" w:hAnsi="Times New Roman"/>
          <w:sz w:val="24"/>
          <w:szCs w:val="24"/>
          <w:lang w:val="az-Latn-AZ"/>
        </w:rPr>
        <w:t xml:space="preserve"> </w:t>
      </w:r>
      <w:r w:rsidR="00C96860" w:rsidRPr="00D01D3C">
        <w:rPr>
          <w:rFonts w:ascii="Times New Roman" w:hAnsi="Times New Roman"/>
          <w:b w:val="0"/>
          <w:noProof/>
          <w:sz w:val="24"/>
          <w:szCs w:val="24"/>
          <w:lang w:val="tr-TR" w:eastAsia="tr-TR"/>
        </w:rPr>
        <w:drawing>
          <wp:inline distT="0" distB="0" distL="0" distR="0" wp14:anchorId="550E1A63" wp14:editId="71BE700A">
            <wp:extent cx="760095" cy="321945"/>
            <wp:effectExtent l="19050" t="0" r="1905" b="0"/>
            <wp:docPr id="7401"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56" cstate="print"/>
                    <a:srcRect/>
                    <a:stretch>
                      <a:fillRect/>
                    </a:stretch>
                  </pic:blipFill>
                  <pic:spPr bwMode="auto">
                    <a:xfrm>
                      <a:off x="0" y="0"/>
                      <a:ext cx="760095" cy="321945"/>
                    </a:xfrm>
                    <a:prstGeom prst="rect">
                      <a:avLst/>
                    </a:prstGeom>
                    <a:noFill/>
                    <a:ln w="9525">
                      <a:noFill/>
                      <a:miter lim="800000"/>
                      <a:headEnd/>
                      <a:tailEnd/>
                    </a:ln>
                  </pic:spPr>
                </pic:pic>
              </a:graphicData>
            </a:graphic>
          </wp:inline>
        </w:drawing>
      </w:r>
    </w:p>
    <w:p w14:paraId="3AA98B4B" w14:textId="77777777" w:rsidR="00C96860" w:rsidRPr="00405A6B" w:rsidRDefault="00C96860" w:rsidP="007A5EE1">
      <w:pPr>
        <w:pStyle w:val="1"/>
        <w:ind w:firstLine="0"/>
        <w:rPr>
          <w:rFonts w:ascii="Times New Roman" w:hAnsi="Times New Roman"/>
          <w:sz w:val="24"/>
          <w:szCs w:val="24"/>
          <w:lang w:val="az-Latn-AZ"/>
        </w:rPr>
      </w:pPr>
    </w:p>
    <w:p w14:paraId="14AE13DE" w14:textId="2A59BBDB" w:rsidR="00C257A5" w:rsidRPr="00405A6B" w:rsidRDefault="00C96860" w:rsidP="00C96860">
      <w:pPr>
        <w:pStyle w:val="1"/>
        <w:tabs>
          <w:tab w:val="clear" w:pos="2268"/>
        </w:tabs>
        <w:ind w:firstLine="0"/>
        <w:rPr>
          <w:rFonts w:ascii="Times New Roman" w:hAnsi="Times New Roman"/>
          <w:b/>
          <w:sz w:val="24"/>
          <w:szCs w:val="24"/>
          <w:lang w:val="az-Latn-AZ"/>
        </w:rPr>
      </w:pPr>
      <w:r w:rsidRPr="00405A6B">
        <w:rPr>
          <w:rFonts w:ascii="Times New Roman" w:hAnsi="Times New Roman"/>
          <w:sz w:val="24"/>
          <w:szCs w:val="24"/>
          <w:lang w:val="az-Latn-AZ"/>
        </w:rPr>
        <w:tab/>
      </w:r>
      <w:r w:rsidR="00C257A5" w:rsidRPr="00405A6B">
        <w:rPr>
          <w:rFonts w:ascii="Times New Roman" w:hAnsi="Times New Roman"/>
          <w:sz w:val="24"/>
          <w:szCs w:val="24"/>
          <w:lang w:val="az-Latn-AZ"/>
        </w:rPr>
        <w:t xml:space="preserve">Bu </w:t>
      </w:r>
      <w:r w:rsidR="00C53257">
        <w:rPr>
          <w:rFonts w:ascii="Times New Roman" w:hAnsi="Times New Roman"/>
          <w:sz w:val="24"/>
          <w:szCs w:val="24"/>
          <w:lang w:val="az-Latn-AZ"/>
        </w:rPr>
        <w:t>əmr</w:t>
      </w:r>
      <w:r w:rsidR="00C257A5" w:rsidRPr="00405A6B">
        <w:rPr>
          <w:rFonts w:ascii="Times New Roman" w:hAnsi="Times New Roman"/>
          <w:sz w:val="24"/>
          <w:szCs w:val="24"/>
          <w:lang w:val="az-Latn-AZ"/>
        </w:rPr>
        <w:t xml:space="preserve"> vasitəsilə </w:t>
      </w:r>
      <w:r w:rsidR="00C257A5" w:rsidRPr="00405A6B">
        <w:rPr>
          <w:rFonts w:ascii="Times New Roman" w:hAnsi="Times New Roman"/>
          <w:b/>
          <w:sz w:val="24"/>
          <w:szCs w:val="24"/>
          <w:lang w:val="az-Latn-AZ"/>
        </w:rPr>
        <w:t xml:space="preserve">AutoCAD </w:t>
      </w:r>
      <w:r w:rsidR="00C257A5" w:rsidRPr="00405A6B">
        <w:rPr>
          <w:rFonts w:ascii="Times New Roman" w:hAnsi="Times New Roman"/>
          <w:sz w:val="24"/>
          <w:szCs w:val="24"/>
          <w:lang w:val="az-Latn-AZ"/>
        </w:rPr>
        <w:t xml:space="preserve">düzgün çoxbucaqlı çəkir (yəni bütün tərəfləri və bucaqları bir-birinə bərabər olur). Mümkün ola biləcək tərəflərin sayı 3-1024-ə kimidir. </w:t>
      </w:r>
    </w:p>
    <w:p w14:paraId="753CDA53" w14:textId="4F587712" w:rsidR="00C257A5" w:rsidRPr="00405A6B" w:rsidRDefault="00C257A5" w:rsidP="007A5EE1">
      <w:pPr>
        <w:pStyle w:val="1"/>
        <w:tabs>
          <w:tab w:val="num" w:pos="720"/>
        </w:tabs>
        <w:rPr>
          <w:rFonts w:ascii="Times New Roman" w:hAnsi="Times New Roman"/>
          <w:sz w:val="24"/>
          <w:szCs w:val="24"/>
          <w:lang w:val="az-Latn-AZ"/>
        </w:rPr>
      </w:pPr>
      <w:r w:rsidRPr="00405A6B">
        <w:rPr>
          <w:rFonts w:ascii="Times New Roman" w:hAnsi="Times New Roman"/>
          <w:b/>
          <w:noProof/>
          <w:sz w:val="24"/>
          <w:szCs w:val="24"/>
          <w:lang w:val="tr-TR" w:eastAsia="tr-TR"/>
        </w:rPr>
        <w:drawing>
          <wp:inline distT="0" distB="0" distL="0" distR="0" wp14:anchorId="2319C77E" wp14:editId="31DD122A">
            <wp:extent cx="760095" cy="321945"/>
            <wp:effectExtent l="19050" t="0" r="1905" b="0"/>
            <wp:docPr id="13001"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56" cstate="print"/>
                    <a:srcRect/>
                    <a:stretch>
                      <a:fillRect/>
                    </a:stretch>
                  </pic:blipFill>
                  <pic:spPr bwMode="auto">
                    <a:xfrm>
                      <a:off x="0" y="0"/>
                      <a:ext cx="760095" cy="321945"/>
                    </a:xfrm>
                    <a:prstGeom prst="rect">
                      <a:avLst/>
                    </a:prstGeom>
                    <a:noFill/>
                    <a:ln w="9525">
                      <a:noFill/>
                      <a:miter lim="800000"/>
                      <a:headEnd/>
                      <a:tailEnd/>
                    </a:ln>
                  </pic:spPr>
                </pic:pic>
              </a:graphicData>
            </a:graphic>
          </wp:inline>
        </w:drawing>
      </w:r>
      <w:r w:rsidR="00F216E3" w:rsidRPr="00405A6B">
        <w:rPr>
          <w:rFonts w:ascii="Times New Roman" w:hAnsi="Times New Roman"/>
          <w:b/>
          <w:sz w:val="24"/>
          <w:szCs w:val="24"/>
          <w:lang w:val="az-Latn-AZ"/>
        </w:rPr>
        <w:t xml:space="preserve"> </w:t>
      </w:r>
      <w:r w:rsidR="00F216E3" w:rsidRPr="00405A6B">
        <w:rPr>
          <w:rFonts w:ascii="Times New Roman" w:hAnsi="Times New Roman"/>
          <w:caps/>
          <w:sz w:val="24"/>
          <w:szCs w:val="24"/>
          <w:lang w:val="az-Latn-AZ"/>
        </w:rPr>
        <w:t>–</w:t>
      </w:r>
      <w:r w:rsidR="00F216E3" w:rsidRPr="00405A6B">
        <w:rPr>
          <w:rFonts w:ascii="Times New Roman" w:hAnsi="Times New Roman"/>
          <w:b/>
          <w:sz w:val="24"/>
          <w:szCs w:val="24"/>
          <w:lang w:val="az-Latn-AZ"/>
        </w:rPr>
        <w:t xml:space="preserve"> p</w:t>
      </w:r>
      <w:r w:rsidRPr="00405A6B">
        <w:rPr>
          <w:rFonts w:ascii="Times New Roman" w:hAnsi="Times New Roman"/>
          <w:b/>
          <w:sz w:val="24"/>
          <w:szCs w:val="24"/>
          <w:lang w:val="az-Latn-AZ"/>
        </w:rPr>
        <w:t>oligon</w:t>
      </w:r>
      <w:r w:rsidRPr="00405A6B">
        <w:rPr>
          <w:rFonts w:ascii="Times New Roman" w:hAnsi="Times New Roman"/>
          <w:sz w:val="24"/>
          <w:szCs w:val="24"/>
          <w:lang w:val="az-Latn-AZ"/>
        </w:rPr>
        <w:t xml:space="preserve"> </w:t>
      </w:r>
      <w:r w:rsidR="00546F6D">
        <w:rPr>
          <w:rFonts w:ascii="Times New Roman" w:hAnsi="Times New Roman"/>
          <w:sz w:val="24"/>
          <w:szCs w:val="24"/>
          <w:lang w:val="az-Latn-AZ"/>
        </w:rPr>
        <w:t>əmrinin</w:t>
      </w:r>
      <w:r w:rsidRPr="00405A6B">
        <w:rPr>
          <w:rFonts w:ascii="Times New Roman" w:hAnsi="Times New Roman"/>
          <w:sz w:val="24"/>
          <w:szCs w:val="24"/>
          <w:lang w:val="az-Latn-AZ"/>
        </w:rPr>
        <w:t xml:space="preserve"> aşağıdakı alt</w:t>
      </w:r>
      <w:r w:rsidR="00546F6D">
        <w:rPr>
          <w:rFonts w:ascii="Times New Roman" w:hAnsi="Times New Roman"/>
          <w:sz w:val="24"/>
          <w:szCs w:val="24"/>
          <w:lang w:val="az-Latn-AZ"/>
        </w:rPr>
        <w:t>əmrləri</w:t>
      </w:r>
      <w:r w:rsidRPr="00405A6B">
        <w:rPr>
          <w:rFonts w:ascii="Times New Roman" w:hAnsi="Times New Roman"/>
          <w:sz w:val="24"/>
          <w:szCs w:val="24"/>
          <w:lang w:val="az-Latn-AZ"/>
        </w:rPr>
        <w:t xml:space="preserve"> vardır.</w:t>
      </w:r>
    </w:p>
    <w:p w14:paraId="3A90A893" w14:textId="4E559E82" w:rsidR="00C257A5" w:rsidRPr="00405A6B" w:rsidRDefault="00C257A5" w:rsidP="00502597">
      <w:pPr>
        <w:pStyle w:val="1"/>
        <w:numPr>
          <w:ilvl w:val="0"/>
          <w:numId w:val="57"/>
        </w:numPr>
        <w:ind w:left="284" w:hanging="284"/>
        <w:rPr>
          <w:rFonts w:ascii="Times New Roman" w:hAnsi="Times New Roman"/>
          <w:sz w:val="24"/>
          <w:szCs w:val="24"/>
          <w:lang w:val="az-Latn-AZ"/>
        </w:rPr>
      </w:pPr>
      <w:r w:rsidRPr="00405A6B">
        <w:rPr>
          <w:rFonts w:ascii="Times New Roman" w:hAnsi="Times New Roman"/>
          <w:b/>
          <w:sz w:val="24"/>
          <w:szCs w:val="24"/>
          <w:lang w:val="az-Latn-AZ"/>
        </w:rPr>
        <w:t>Edge</w:t>
      </w:r>
      <w:r w:rsidRPr="00405A6B">
        <w:rPr>
          <w:rFonts w:ascii="Times New Roman" w:hAnsi="Times New Roman"/>
          <w:sz w:val="24"/>
          <w:szCs w:val="24"/>
          <w:lang w:val="az-Latn-AZ"/>
        </w:rPr>
        <w:t xml:space="preserve"> (tərəf) </w:t>
      </w:r>
      <w:r w:rsidR="00F216E3" w:rsidRPr="00405A6B">
        <w:rPr>
          <w:rFonts w:ascii="Times New Roman" w:hAnsi="Times New Roman"/>
          <w:caps/>
          <w:sz w:val="24"/>
          <w:szCs w:val="24"/>
          <w:lang w:val="az-Latn-AZ"/>
        </w:rPr>
        <w:t xml:space="preserve">– </w:t>
      </w:r>
      <w:r w:rsidRPr="00405A6B">
        <w:rPr>
          <w:rFonts w:ascii="Times New Roman" w:hAnsi="Times New Roman"/>
          <w:sz w:val="24"/>
          <w:szCs w:val="24"/>
          <w:lang w:val="az-Latn-AZ"/>
        </w:rPr>
        <w:t xml:space="preserve">bir tərəfin başlanğıc və son nöqtələrini daxil etməklə verilir. Digər tərəfləri isə </w:t>
      </w:r>
      <w:r w:rsidR="00F216E3" w:rsidRPr="00405A6B">
        <w:rPr>
          <w:rFonts w:ascii="Times New Roman" w:hAnsi="Times New Roman"/>
          <w:b/>
          <w:sz w:val="24"/>
          <w:szCs w:val="24"/>
          <w:lang w:val="az-Latn-AZ"/>
        </w:rPr>
        <w:t>Auto</w:t>
      </w:r>
      <w:r w:rsidRPr="00405A6B">
        <w:rPr>
          <w:rFonts w:ascii="Times New Roman" w:hAnsi="Times New Roman"/>
          <w:b/>
          <w:sz w:val="24"/>
          <w:szCs w:val="24"/>
          <w:lang w:val="az-Latn-AZ"/>
        </w:rPr>
        <w:t xml:space="preserve">CAD </w:t>
      </w:r>
      <w:r w:rsidR="00F216E3" w:rsidRPr="00405A6B">
        <w:rPr>
          <w:rFonts w:ascii="Times New Roman" w:hAnsi="Times New Roman"/>
          <w:sz w:val="24"/>
          <w:szCs w:val="24"/>
          <w:lang w:val="az-Latn-AZ"/>
        </w:rPr>
        <w:t>ondan başlayaraq çəkir;</w:t>
      </w:r>
    </w:p>
    <w:p w14:paraId="5A9FE425" w14:textId="27C9C73D" w:rsidR="00C257A5" w:rsidRPr="00405A6B" w:rsidRDefault="00C257A5" w:rsidP="00502597">
      <w:pPr>
        <w:pStyle w:val="1"/>
        <w:numPr>
          <w:ilvl w:val="0"/>
          <w:numId w:val="57"/>
        </w:numPr>
        <w:ind w:left="284" w:hanging="284"/>
        <w:rPr>
          <w:rFonts w:ascii="Times New Roman" w:hAnsi="Times New Roman"/>
          <w:sz w:val="24"/>
          <w:szCs w:val="24"/>
          <w:lang w:val="az-Latn-AZ"/>
        </w:rPr>
      </w:pPr>
      <w:r w:rsidRPr="00405A6B">
        <w:rPr>
          <w:rFonts w:ascii="Times New Roman" w:hAnsi="Times New Roman"/>
          <w:b/>
          <w:sz w:val="24"/>
          <w:szCs w:val="24"/>
          <w:lang w:val="az-Latn-AZ"/>
        </w:rPr>
        <w:t>Inscribed in circle</w:t>
      </w:r>
      <w:r w:rsidR="00F216E3" w:rsidRPr="00405A6B">
        <w:rPr>
          <w:rFonts w:ascii="Times New Roman" w:hAnsi="Times New Roman"/>
          <w:b/>
          <w:sz w:val="24"/>
          <w:szCs w:val="24"/>
          <w:lang w:val="az-Latn-AZ"/>
        </w:rPr>
        <w:t xml:space="preserve"> </w:t>
      </w:r>
      <w:r w:rsidR="00F216E3" w:rsidRPr="00405A6B">
        <w:rPr>
          <w:rFonts w:ascii="Times New Roman" w:hAnsi="Times New Roman"/>
          <w:caps/>
          <w:sz w:val="24"/>
          <w:szCs w:val="24"/>
          <w:lang w:val="az-Latn-AZ"/>
        </w:rPr>
        <w:t xml:space="preserve">– </w:t>
      </w:r>
      <w:r w:rsidRPr="00405A6B">
        <w:rPr>
          <w:rFonts w:ascii="Times New Roman" w:hAnsi="Times New Roman"/>
          <w:sz w:val="24"/>
          <w:szCs w:val="24"/>
          <w:lang w:val="az-Latn-AZ"/>
        </w:rPr>
        <w:t>daxilə ç</w:t>
      </w:r>
      <w:r w:rsidR="00F216E3" w:rsidRPr="00405A6B">
        <w:rPr>
          <w:rFonts w:ascii="Times New Roman" w:hAnsi="Times New Roman"/>
          <w:sz w:val="24"/>
          <w:szCs w:val="24"/>
          <w:lang w:val="az-Latn-AZ"/>
        </w:rPr>
        <w:t>əkilmiş düzgün çoxbucaqlı çəkir;</w:t>
      </w:r>
    </w:p>
    <w:p w14:paraId="430049FD" w14:textId="485AA947" w:rsidR="00C257A5" w:rsidRPr="00405A6B" w:rsidRDefault="00C257A5" w:rsidP="00502597">
      <w:pPr>
        <w:pStyle w:val="1"/>
        <w:numPr>
          <w:ilvl w:val="0"/>
          <w:numId w:val="57"/>
        </w:numPr>
        <w:ind w:left="284" w:hanging="284"/>
        <w:rPr>
          <w:rFonts w:ascii="Times New Roman" w:hAnsi="Times New Roman"/>
          <w:sz w:val="24"/>
          <w:szCs w:val="24"/>
          <w:lang w:val="az-Latn-AZ"/>
        </w:rPr>
      </w:pPr>
      <w:r w:rsidRPr="00405A6B">
        <w:rPr>
          <w:rFonts w:ascii="Times New Roman" w:hAnsi="Times New Roman"/>
          <w:b/>
          <w:sz w:val="24"/>
          <w:szCs w:val="24"/>
          <w:lang w:val="az-Latn-AZ"/>
        </w:rPr>
        <w:t>Circumsribed about circle</w:t>
      </w:r>
      <w:r w:rsidR="00F216E3" w:rsidRPr="00405A6B">
        <w:rPr>
          <w:rFonts w:ascii="Times New Roman" w:hAnsi="Times New Roman"/>
          <w:sz w:val="24"/>
          <w:szCs w:val="24"/>
          <w:lang w:val="az-Latn-AZ"/>
        </w:rPr>
        <w:t xml:space="preserve"> </w:t>
      </w:r>
      <w:r w:rsidR="00F216E3" w:rsidRPr="00405A6B">
        <w:rPr>
          <w:rFonts w:ascii="Times New Roman" w:hAnsi="Times New Roman"/>
          <w:caps/>
          <w:sz w:val="24"/>
          <w:szCs w:val="24"/>
          <w:lang w:val="az-Latn-AZ"/>
        </w:rPr>
        <w:t>–</w:t>
      </w:r>
      <w:r w:rsidRPr="00405A6B">
        <w:rPr>
          <w:rFonts w:ascii="Times New Roman" w:hAnsi="Times New Roman"/>
          <w:sz w:val="24"/>
          <w:szCs w:val="24"/>
          <w:lang w:val="az-Latn-AZ"/>
        </w:rPr>
        <w:t xml:space="preserve"> xaricə çəkilmiş düzgün çoxbucaqlı çəkir. Şəkildəki, diametri 70 </w:t>
      </w:r>
      <w:r w:rsidR="00F216E3" w:rsidRPr="00405A6B">
        <w:rPr>
          <w:rFonts w:ascii="Times New Roman" w:hAnsi="Times New Roman"/>
          <w:i/>
          <w:sz w:val="24"/>
          <w:szCs w:val="24"/>
          <w:lang w:val="az-Latn-AZ"/>
        </w:rPr>
        <w:t xml:space="preserve">mm </w:t>
      </w:r>
      <w:r w:rsidRPr="00405A6B">
        <w:rPr>
          <w:rFonts w:ascii="Times New Roman" w:hAnsi="Times New Roman"/>
          <w:sz w:val="24"/>
          <w:szCs w:val="24"/>
          <w:lang w:val="az-Latn-AZ"/>
        </w:rPr>
        <w:t>olan çevrənin daxilinə düzgün altıbucaqlının çəkilməsini nəzərdən keçirək.</w:t>
      </w:r>
    </w:p>
    <w:tbl>
      <w:tblPr>
        <w:tblStyle w:val="TableGrid"/>
        <w:tblW w:w="0" w:type="auto"/>
        <w:tblLook w:val="04A0" w:firstRow="1" w:lastRow="0" w:firstColumn="1" w:lastColumn="0" w:noHBand="0" w:noVBand="1"/>
      </w:tblPr>
      <w:tblGrid>
        <w:gridCol w:w="7366"/>
        <w:gridCol w:w="2263"/>
      </w:tblGrid>
      <w:tr w:rsidR="00C96860" w:rsidRPr="00405A6B" w14:paraId="35A64734" w14:textId="77777777" w:rsidTr="00BB503C">
        <w:tc>
          <w:tcPr>
            <w:tcW w:w="7366" w:type="dxa"/>
          </w:tcPr>
          <w:p w14:paraId="528F8375" w14:textId="55F7011D" w:rsidR="00BB503C" w:rsidRPr="00405A6B" w:rsidRDefault="00BB503C" w:rsidP="00BB503C">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1. </w:t>
            </w:r>
            <w:r w:rsidRPr="00405A6B">
              <w:rPr>
                <w:rFonts w:ascii="Times New Roman" w:hAnsi="Times New Roman"/>
                <w:b/>
                <w:sz w:val="24"/>
                <w:szCs w:val="24"/>
                <w:lang w:val="az-Latn-AZ"/>
              </w:rPr>
              <w:t xml:space="preserve">Polygon </w:t>
            </w:r>
            <w:r w:rsidR="00EC00E8" w:rsidRPr="00405A6B">
              <w:rPr>
                <w:rFonts w:ascii="Times New Roman" w:hAnsi="Times New Roman"/>
                <w:sz w:val="24"/>
                <w:szCs w:val="24"/>
                <w:lang w:val="az-Latn-AZ"/>
              </w:rPr>
              <w:t>əmri</w:t>
            </w:r>
            <w:r w:rsidR="00A619BF">
              <w:rPr>
                <w:rFonts w:ascii="Times New Roman" w:hAnsi="Times New Roman"/>
                <w:sz w:val="24"/>
                <w:szCs w:val="24"/>
                <w:lang w:val="az-Latn-AZ"/>
              </w:rPr>
              <w:t xml:space="preserve"> </w:t>
            </w:r>
            <w:r w:rsidRPr="00405A6B">
              <w:rPr>
                <w:rFonts w:ascii="Times New Roman" w:hAnsi="Times New Roman"/>
                <w:sz w:val="24"/>
                <w:szCs w:val="24"/>
                <w:lang w:val="az-Latn-AZ"/>
              </w:rPr>
              <w:t>işə salınır.</w:t>
            </w:r>
          </w:p>
          <w:p w14:paraId="66B2FB70" w14:textId="77777777" w:rsidR="00BB503C" w:rsidRPr="00405A6B" w:rsidRDefault="00BB503C" w:rsidP="00BB503C">
            <w:pPr>
              <w:pStyle w:val="1"/>
              <w:ind w:left="-117" w:firstLine="0"/>
              <w:rPr>
                <w:rFonts w:ascii="Times New Roman" w:hAnsi="Times New Roman"/>
                <w:b/>
                <w:sz w:val="24"/>
                <w:szCs w:val="24"/>
                <w:lang w:val="az-Latn-AZ"/>
              </w:rPr>
            </w:pPr>
            <w:r w:rsidRPr="00405A6B">
              <w:rPr>
                <w:rFonts w:ascii="Times New Roman" w:hAnsi="Times New Roman"/>
                <w:sz w:val="24"/>
                <w:szCs w:val="24"/>
                <w:lang w:val="az-Latn-AZ"/>
              </w:rPr>
              <w:t xml:space="preserve">2. </w:t>
            </w:r>
            <w:r w:rsidRPr="00405A6B">
              <w:rPr>
                <w:rFonts w:ascii="Times New Roman" w:hAnsi="Times New Roman"/>
                <w:b/>
                <w:sz w:val="24"/>
                <w:szCs w:val="24"/>
                <w:lang w:val="az-Latn-AZ"/>
              </w:rPr>
              <w:t>Enter number of sides &lt;4&gt;: 6&lt;&gt;</w:t>
            </w:r>
          </w:p>
          <w:p w14:paraId="7B64F304" w14:textId="7CB2BF48" w:rsidR="00BB503C" w:rsidRPr="00405A6B" w:rsidRDefault="00BB503C" w:rsidP="00BB503C">
            <w:pPr>
              <w:pStyle w:val="1"/>
              <w:ind w:left="-117" w:firstLine="0"/>
              <w:rPr>
                <w:rFonts w:ascii="Times New Roman" w:hAnsi="Times New Roman"/>
                <w:i/>
                <w:sz w:val="24"/>
                <w:szCs w:val="24"/>
                <w:lang w:val="az-Latn-AZ"/>
              </w:rPr>
            </w:pPr>
            <w:r w:rsidRPr="00405A6B">
              <w:rPr>
                <w:rFonts w:ascii="Times New Roman" w:hAnsi="Times New Roman"/>
                <w:sz w:val="24"/>
                <w:szCs w:val="24"/>
                <w:lang w:val="az-Latn-AZ"/>
              </w:rPr>
              <w:t>3.</w:t>
            </w:r>
            <w:r w:rsidRPr="00405A6B">
              <w:rPr>
                <w:rFonts w:ascii="Times New Roman" w:hAnsi="Times New Roman"/>
                <w:b/>
                <w:sz w:val="24"/>
                <w:szCs w:val="24"/>
                <w:lang w:val="az-Latn-AZ"/>
              </w:rPr>
              <w:t xml:space="preserve"> Specify center of polygon or [Edge]: </w:t>
            </w:r>
            <w:r w:rsidRPr="00405A6B">
              <w:rPr>
                <w:rFonts w:ascii="Times New Roman" w:hAnsi="Times New Roman"/>
                <w:b/>
                <w:i/>
                <w:sz w:val="24"/>
                <w:szCs w:val="24"/>
                <w:lang w:val="az-Latn-AZ"/>
              </w:rPr>
              <w:t>(</w:t>
            </w:r>
            <w:r w:rsidRPr="00405A6B">
              <w:rPr>
                <w:rFonts w:ascii="Times New Roman" w:hAnsi="Times New Roman"/>
                <w:i/>
                <w:sz w:val="24"/>
                <w:szCs w:val="24"/>
                <w:lang w:val="az-Latn-AZ"/>
              </w:rPr>
              <w:t>ixtiyari yerdə altıbucaqlının mər</w:t>
            </w:r>
            <w:r w:rsidRPr="00405A6B">
              <w:rPr>
                <w:rFonts w:ascii="Times New Roman" w:hAnsi="Times New Roman"/>
                <w:i/>
                <w:sz w:val="24"/>
                <w:szCs w:val="24"/>
                <w:lang w:val="az-Latn-AZ"/>
              </w:rPr>
              <w:softHyphen/>
              <w:t>kəzi göstərilir)</w:t>
            </w:r>
          </w:p>
          <w:p w14:paraId="6ACBDFE7" w14:textId="77777777" w:rsidR="00BB503C" w:rsidRPr="00405A6B" w:rsidRDefault="00BB503C" w:rsidP="00BB503C">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4. </w:t>
            </w:r>
            <w:r w:rsidRPr="00405A6B">
              <w:rPr>
                <w:rFonts w:ascii="Times New Roman" w:hAnsi="Times New Roman"/>
                <w:b/>
                <w:sz w:val="24"/>
                <w:szCs w:val="24"/>
                <w:lang w:val="az-Latn-AZ"/>
              </w:rPr>
              <w:t>Enter an option [Inscribed in circle/Circumscribed about circle] &lt;I&gt;:</w:t>
            </w:r>
            <w:r w:rsidRPr="00405A6B">
              <w:rPr>
                <w:rFonts w:ascii="Times New Roman" w:hAnsi="Times New Roman"/>
                <w:sz w:val="24"/>
                <w:szCs w:val="24"/>
                <w:lang w:val="az-Latn-AZ"/>
              </w:rPr>
              <w:t xml:space="preserve"> i &lt;&gt;</w:t>
            </w:r>
          </w:p>
          <w:p w14:paraId="07513B07" w14:textId="045EDCB2" w:rsidR="00C96860" w:rsidRPr="00405A6B" w:rsidRDefault="00BB503C" w:rsidP="00BB503C">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5. </w:t>
            </w:r>
            <w:r w:rsidRPr="00405A6B">
              <w:rPr>
                <w:rFonts w:ascii="Times New Roman" w:hAnsi="Times New Roman"/>
                <w:b/>
                <w:sz w:val="24"/>
                <w:szCs w:val="24"/>
                <w:lang w:val="az-Latn-AZ"/>
              </w:rPr>
              <w:t>Specify radius of circle: 35&lt;&gt;</w:t>
            </w:r>
          </w:p>
        </w:tc>
        <w:tc>
          <w:tcPr>
            <w:tcW w:w="2263" w:type="dxa"/>
          </w:tcPr>
          <w:p w14:paraId="6F35D3BD" w14:textId="00A25DFD" w:rsidR="00C96860" w:rsidRPr="00405A6B" w:rsidRDefault="00BB503C" w:rsidP="00C96860">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   </w:t>
            </w:r>
            <w:r w:rsidRPr="00405A6B">
              <w:rPr>
                <w:noProof/>
                <w:lang w:val="tr-TR" w:eastAsia="tr-TR"/>
              </w:rPr>
              <w:drawing>
                <wp:inline distT="0" distB="0" distL="0" distR="0" wp14:anchorId="10FB9403" wp14:editId="090EA9B5">
                  <wp:extent cx="1095375" cy="1102013"/>
                  <wp:effectExtent l="0" t="0" r="0" b="3175"/>
                  <wp:docPr id="7402" name="Рисунок 7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1108560" cy="1115277"/>
                          </a:xfrm>
                          <a:prstGeom prst="rect">
                            <a:avLst/>
                          </a:prstGeom>
                        </pic:spPr>
                      </pic:pic>
                    </a:graphicData>
                  </a:graphic>
                </wp:inline>
              </w:drawing>
            </w:r>
          </w:p>
          <w:p w14:paraId="52522D72" w14:textId="297E5955" w:rsidR="00BB503C" w:rsidRPr="00405A6B" w:rsidRDefault="00BB503C" w:rsidP="00C96860">
            <w:pPr>
              <w:pStyle w:val="1"/>
              <w:ind w:firstLine="0"/>
              <w:rPr>
                <w:rFonts w:ascii="Times New Roman" w:hAnsi="Times New Roman"/>
                <w:sz w:val="24"/>
                <w:szCs w:val="24"/>
                <w:lang w:val="az-Latn-AZ"/>
              </w:rPr>
            </w:pPr>
          </w:p>
        </w:tc>
      </w:tr>
      <w:tr w:rsidR="00C96860" w:rsidRPr="00405A6B" w14:paraId="36460A08" w14:textId="77777777" w:rsidTr="00BB503C">
        <w:tc>
          <w:tcPr>
            <w:tcW w:w="7366" w:type="dxa"/>
          </w:tcPr>
          <w:p w14:paraId="785F635F" w14:textId="5938485B" w:rsidR="00BB503C" w:rsidRPr="00405A6B" w:rsidRDefault="00BB503C" w:rsidP="00BB503C">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         Indi isə tərəfinin uzunluğuna görə düzgün beşbucaqlı çəkək.</w:t>
            </w:r>
          </w:p>
          <w:p w14:paraId="7E7423C0" w14:textId="7FF28C73" w:rsidR="00BB503C" w:rsidRPr="00405A6B" w:rsidRDefault="00BB503C" w:rsidP="00BB503C">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1. </w:t>
            </w:r>
            <w:r w:rsidRPr="00405A6B">
              <w:rPr>
                <w:rFonts w:ascii="Times New Roman" w:hAnsi="Times New Roman"/>
                <w:b/>
                <w:sz w:val="24"/>
                <w:szCs w:val="24"/>
                <w:lang w:val="az-Latn-AZ"/>
              </w:rPr>
              <w:t>Polygon</w:t>
            </w:r>
            <w:r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A619BF">
              <w:rPr>
                <w:rFonts w:ascii="Times New Roman" w:hAnsi="Times New Roman"/>
                <w:sz w:val="24"/>
                <w:szCs w:val="24"/>
                <w:lang w:val="az-Latn-AZ"/>
              </w:rPr>
              <w:t xml:space="preserve"> </w:t>
            </w:r>
            <w:r w:rsidRPr="00405A6B">
              <w:rPr>
                <w:rFonts w:ascii="Times New Roman" w:hAnsi="Times New Roman"/>
                <w:sz w:val="24"/>
                <w:szCs w:val="24"/>
                <w:lang w:val="az-Latn-AZ"/>
              </w:rPr>
              <w:t>işə salınır.</w:t>
            </w:r>
          </w:p>
          <w:p w14:paraId="488C80D9" w14:textId="77777777" w:rsidR="00BB503C" w:rsidRPr="00405A6B" w:rsidRDefault="00BB503C" w:rsidP="00BB503C">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2. </w:t>
            </w:r>
            <w:r w:rsidRPr="00405A6B">
              <w:rPr>
                <w:rFonts w:ascii="Times New Roman" w:hAnsi="Times New Roman"/>
                <w:b/>
                <w:sz w:val="24"/>
                <w:szCs w:val="24"/>
                <w:lang w:val="az-Latn-AZ"/>
              </w:rPr>
              <w:t xml:space="preserve">Enter </w:t>
            </w:r>
            <w:r w:rsidRPr="00405A6B">
              <w:rPr>
                <w:rFonts w:ascii="Times New Roman" w:hAnsi="Times New Roman"/>
                <w:sz w:val="24"/>
                <w:szCs w:val="24"/>
                <w:lang w:val="az-Latn-AZ"/>
              </w:rPr>
              <w:t>number of sides &lt;6&gt;: 5 &lt;&gt;</w:t>
            </w:r>
          </w:p>
          <w:p w14:paraId="5137E7A9" w14:textId="77777777" w:rsidR="00BB503C" w:rsidRPr="00405A6B" w:rsidRDefault="00BB503C" w:rsidP="00BB503C">
            <w:pPr>
              <w:pStyle w:val="1"/>
              <w:ind w:left="-117" w:firstLine="0"/>
              <w:rPr>
                <w:rFonts w:ascii="Times New Roman" w:hAnsi="Times New Roman"/>
                <w:i/>
                <w:sz w:val="24"/>
                <w:szCs w:val="24"/>
                <w:lang w:val="az-Latn-AZ"/>
              </w:rPr>
            </w:pPr>
            <w:r w:rsidRPr="00405A6B">
              <w:rPr>
                <w:rFonts w:ascii="Times New Roman" w:hAnsi="Times New Roman"/>
                <w:sz w:val="24"/>
                <w:szCs w:val="24"/>
                <w:lang w:val="az-Latn-AZ"/>
              </w:rPr>
              <w:t xml:space="preserve">3. Specify first endpoint of edge: </w:t>
            </w:r>
            <w:r w:rsidRPr="00405A6B">
              <w:rPr>
                <w:rFonts w:ascii="Times New Roman" w:hAnsi="Times New Roman"/>
                <w:b/>
                <w:i/>
                <w:sz w:val="24"/>
                <w:szCs w:val="24"/>
                <w:lang w:val="az-Latn-AZ"/>
              </w:rPr>
              <w:t>(</w:t>
            </w:r>
            <w:r w:rsidRPr="00405A6B">
              <w:rPr>
                <w:rFonts w:ascii="Times New Roman" w:hAnsi="Times New Roman"/>
                <w:i/>
                <w:sz w:val="24"/>
                <w:szCs w:val="24"/>
                <w:lang w:val="az-Latn-AZ"/>
              </w:rPr>
              <w:t>ixtiyari yerdə bir nöqtə göstərilir)&lt;&gt;</w:t>
            </w:r>
          </w:p>
          <w:p w14:paraId="47067918" w14:textId="09BBCEC4" w:rsidR="00C96860" w:rsidRPr="00405A6B" w:rsidRDefault="00BB503C" w:rsidP="00BB503C">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4. Specify second endpoint of edge</w:t>
            </w:r>
            <w:r w:rsidRPr="00405A6B">
              <w:rPr>
                <w:rFonts w:ascii="Times New Roman" w:hAnsi="Times New Roman"/>
                <w:i/>
                <w:sz w:val="24"/>
                <w:szCs w:val="24"/>
                <w:lang w:val="az-Latn-AZ"/>
              </w:rPr>
              <w:t>: (siçanın elastik xətti sağa yönəldilib 25 yazılıb Enter basılır).</w:t>
            </w:r>
          </w:p>
        </w:tc>
        <w:tc>
          <w:tcPr>
            <w:tcW w:w="2263" w:type="dxa"/>
          </w:tcPr>
          <w:p w14:paraId="5E607A70" w14:textId="01916E0C" w:rsidR="00C96860" w:rsidRPr="00405A6B" w:rsidRDefault="00BB503C" w:rsidP="00C96860">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   </w:t>
            </w:r>
            <w:r w:rsidRPr="00405A6B">
              <w:rPr>
                <w:noProof/>
                <w:lang w:val="tr-TR" w:eastAsia="tr-TR"/>
              </w:rPr>
              <w:drawing>
                <wp:inline distT="0" distB="0" distL="0" distR="0" wp14:anchorId="7C5402DC" wp14:editId="12912D12">
                  <wp:extent cx="1095375" cy="975151"/>
                  <wp:effectExtent l="0" t="0" r="0" b="0"/>
                  <wp:docPr id="7404" name="Рисунок 7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1116444" cy="993907"/>
                          </a:xfrm>
                          <a:prstGeom prst="rect">
                            <a:avLst/>
                          </a:prstGeom>
                        </pic:spPr>
                      </pic:pic>
                    </a:graphicData>
                  </a:graphic>
                </wp:inline>
              </w:drawing>
            </w:r>
          </w:p>
        </w:tc>
      </w:tr>
    </w:tbl>
    <w:p w14:paraId="087791D6" w14:textId="40CD6B64" w:rsidR="00C96860" w:rsidRPr="00405A6B" w:rsidRDefault="00C96860" w:rsidP="00C96860">
      <w:pPr>
        <w:pStyle w:val="1"/>
        <w:ind w:firstLine="0"/>
        <w:rPr>
          <w:rFonts w:ascii="Times New Roman" w:hAnsi="Times New Roman"/>
          <w:sz w:val="24"/>
          <w:szCs w:val="24"/>
          <w:lang w:val="az-Latn-AZ"/>
        </w:rPr>
      </w:pPr>
    </w:p>
    <w:p w14:paraId="6E469850" w14:textId="317A84A8" w:rsidR="00005654" w:rsidRPr="00405A6B" w:rsidRDefault="00EC00E8" w:rsidP="00C77203">
      <w:pPr>
        <w:pStyle w:val="bashliq"/>
        <w:numPr>
          <w:ilvl w:val="0"/>
          <w:numId w:val="0"/>
        </w:numPr>
        <w:rPr>
          <w:color w:val="C00000"/>
        </w:rPr>
      </w:pPr>
      <w:r w:rsidRPr="00405A6B">
        <w:rPr>
          <w:caps w:val="0"/>
          <w:color w:val="C00000"/>
        </w:rPr>
        <w:t xml:space="preserve">3.4.3. </w:t>
      </w:r>
      <w:r w:rsidR="009F1618" w:rsidRPr="00405A6B">
        <w:rPr>
          <w:caps w:val="0"/>
          <w:color w:val="C00000"/>
        </w:rPr>
        <w:t>Bloklarla işləmə</w:t>
      </w:r>
    </w:p>
    <w:p w14:paraId="254E37F7" w14:textId="11A8B1F2" w:rsidR="00005654" w:rsidRPr="00405A6B" w:rsidRDefault="00005654" w:rsidP="00C77203">
      <w:pPr>
        <w:pStyle w:val="1"/>
        <w:ind w:firstLine="720"/>
        <w:rPr>
          <w:rFonts w:ascii="Times New Roman" w:hAnsi="Times New Roman"/>
          <w:sz w:val="24"/>
          <w:szCs w:val="24"/>
          <w:lang w:val="az-Latn-AZ"/>
        </w:rPr>
      </w:pPr>
      <w:r w:rsidRPr="00405A6B">
        <w:rPr>
          <w:rFonts w:ascii="Times New Roman" w:hAnsi="Times New Roman"/>
          <w:sz w:val="24"/>
          <w:szCs w:val="24"/>
          <w:lang w:val="az-Latn-AZ"/>
        </w:rPr>
        <w:t>Cizgi çəkdikdə bəzən eyni obyektdən bir neçə dəfə tək</w:t>
      </w:r>
      <w:r w:rsidRPr="00405A6B">
        <w:rPr>
          <w:rFonts w:ascii="Times New Roman" w:hAnsi="Times New Roman"/>
          <w:sz w:val="24"/>
          <w:szCs w:val="24"/>
          <w:lang w:val="az-Latn-AZ"/>
        </w:rPr>
        <w:softHyphen/>
        <w:t>rar çəkmək lazım olur. Məsələn, bolt, qayka və şaybanı birlikdə tək</w:t>
      </w:r>
      <w:r w:rsidRPr="00405A6B">
        <w:rPr>
          <w:rFonts w:ascii="Times New Roman" w:hAnsi="Times New Roman"/>
          <w:sz w:val="24"/>
          <w:szCs w:val="24"/>
          <w:lang w:val="az-Latn-AZ"/>
        </w:rPr>
        <w:softHyphen/>
        <w:t>rar çəkilməsi, elektrik sxemlərini çəkdikdə isə ayrı-ayrı ele</w:t>
      </w:r>
      <w:r w:rsidRPr="00405A6B">
        <w:rPr>
          <w:rFonts w:ascii="Times New Roman" w:hAnsi="Times New Roman"/>
          <w:sz w:val="24"/>
          <w:szCs w:val="24"/>
          <w:lang w:val="az-Latn-AZ"/>
        </w:rPr>
        <w:softHyphen/>
        <w:t xml:space="preserve">mentlərin təkrar çəkilməsini buna aid etmək olar. Bu cür obyektləri yaratmaq və idarə etmək üçün </w:t>
      </w:r>
      <w:r w:rsidRPr="00405A6B">
        <w:rPr>
          <w:rFonts w:ascii="Times New Roman" w:hAnsi="Times New Roman"/>
          <w:b/>
          <w:sz w:val="24"/>
          <w:szCs w:val="24"/>
          <w:lang w:val="az-Latn-AZ"/>
        </w:rPr>
        <w:t>AutoCAD</w:t>
      </w:r>
      <w:r w:rsidRPr="00405A6B">
        <w:rPr>
          <w:rFonts w:ascii="Times New Roman" w:hAnsi="Times New Roman"/>
          <w:sz w:val="24"/>
          <w:szCs w:val="24"/>
          <w:lang w:val="az-Latn-AZ"/>
        </w:rPr>
        <w:t>-da bloklar nə</w:t>
      </w:r>
      <w:r w:rsidRPr="00405A6B">
        <w:rPr>
          <w:rFonts w:ascii="Times New Roman" w:hAnsi="Times New Roman"/>
          <w:sz w:val="24"/>
          <w:szCs w:val="24"/>
          <w:lang w:val="az-Latn-AZ"/>
        </w:rPr>
        <w:softHyphen/>
        <w:t xml:space="preserve">zərdə tutulub. Bloklar – müəyyən xətlər yığımından ibarət olub öz adı ilə saxlanılır və lazım olduqda cizgiyə qoyulur. </w:t>
      </w:r>
      <w:r w:rsidRPr="00405A6B">
        <w:rPr>
          <w:rFonts w:ascii="Times New Roman" w:hAnsi="Times New Roman"/>
          <w:b/>
          <w:sz w:val="24"/>
          <w:szCs w:val="24"/>
          <w:lang w:val="az-Latn-AZ"/>
        </w:rPr>
        <w:t>AutoCAD</w:t>
      </w:r>
      <w:r w:rsidR="00EC0D18" w:rsidRPr="00405A6B">
        <w:rPr>
          <w:rFonts w:ascii="Times New Roman" w:hAnsi="Times New Roman"/>
          <w:sz w:val="24"/>
          <w:szCs w:val="24"/>
          <w:lang w:val="az-Latn-AZ"/>
        </w:rPr>
        <w:t>-</w:t>
      </w:r>
      <w:r w:rsidRPr="00405A6B">
        <w:rPr>
          <w:rFonts w:ascii="Times New Roman" w:hAnsi="Times New Roman"/>
          <w:sz w:val="24"/>
          <w:szCs w:val="24"/>
          <w:lang w:val="az-Latn-AZ"/>
        </w:rPr>
        <w:t>da blok bir obyekt kimi saxlanılır. Lazım olduqda bloku onu təşkil edən xətlərə də parçalamaq olar.</w:t>
      </w:r>
    </w:p>
    <w:p w14:paraId="60E35EE5" w14:textId="23AF6358" w:rsidR="00EC0D18" w:rsidRPr="00405A6B" w:rsidRDefault="00EC0D18" w:rsidP="00C77203">
      <w:pPr>
        <w:pStyle w:val="1"/>
        <w:ind w:firstLine="720"/>
        <w:rPr>
          <w:rFonts w:ascii="Times New Roman" w:hAnsi="Times New Roman"/>
          <w:sz w:val="24"/>
          <w:szCs w:val="24"/>
          <w:lang w:val="az-Latn-AZ"/>
        </w:rPr>
      </w:pPr>
    </w:p>
    <w:p w14:paraId="44C5BECB" w14:textId="3B49004E" w:rsidR="00005654" w:rsidRPr="00D01D3C" w:rsidRDefault="00005654" w:rsidP="00EC0D18">
      <w:pPr>
        <w:pStyle w:val="a2"/>
        <w:spacing w:after="0"/>
        <w:rPr>
          <w:rFonts w:ascii="Times New Roman" w:hAnsi="Times New Roman"/>
          <w:sz w:val="24"/>
          <w:szCs w:val="24"/>
          <w:lang w:val="az-Latn-AZ"/>
        </w:rPr>
      </w:pPr>
      <w:r w:rsidRPr="00D01D3C">
        <w:rPr>
          <w:rFonts w:ascii="Times New Roman" w:hAnsi="Times New Roman"/>
          <w:sz w:val="24"/>
          <w:szCs w:val="24"/>
          <w:lang w:val="az-Latn-AZ"/>
        </w:rPr>
        <w:t xml:space="preserve"> Obyektlərin blokda birləşdirilməsi</w:t>
      </w:r>
    </w:p>
    <w:p w14:paraId="7A9D77BD" w14:textId="77777777" w:rsidR="00EC0D18" w:rsidRPr="00405A6B" w:rsidRDefault="00EC0D18" w:rsidP="00EC0D18">
      <w:pPr>
        <w:pStyle w:val="a2"/>
        <w:spacing w:before="0" w:after="0"/>
        <w:rPr>
          <w:rFonts w:ascii="Times New Roman" w:hAnsi="Times New Roman"/>
          <w:color w:val="C00000"/>
          <w:sz w:val="24"/>
          <w:szCs w:val="24"/>
          <w:lang w:val="az-Latn-AZ"/>
        </w:rPr>
      </w:pPr>
    </w:p>
    <w:tbl>
      <w:tblPr>
        <w:tblStyle w:val="TableGrid"/>
        <w:tblW w:w="0" w:type="auto"/>
        <w:tblLook w:val="04A0" w:firstRow="1" w:lastRow="0" w:firstColumn="1" w:lastColumn="0" w:noHBand="0" w:noVBand="1"/>
      </w:tblPr>
      <w:tblGrid>
        <w:gridCol w:w="6941"/>
        <w:gridCol w:w="2688"/>
      </w:tblGrid>
      <w:tr w:rsidR="00EC0D18" w:rsidRPr="00405A6B" w14:paraId="7B9A65B3" w14:textId="77777777" w:rsidTr="00EC0D18">
        <w:tc>
          <w:tcPr>
            <w:tcW w:w="6941" w:type="dxa"/>
          </w:tcPr>
          <w:p w14:paraId="6AEF1542" w14:textId="21BBB4C2" w:rsidR="00EC0D18" w:rsidRPr="00405A6B" w:rsidRDefault="0013269D" w:rsidP="0013269D">
            <w:pPr>
              <w:pStyle w:val="1"/>
              <w:tabs>
                <w:tab w:val="clear" w:pos="2268"/>
              </w:tabs>
              <w:rPr>
                <w:rFonts w:ascii="Times New Roman" w:hAnsi="Times New Roman"/>
                <w:sz w:val="24"/>
                <w:szCs w:val="24"/>
                <w:lang w:val="az-Latn-AZ"/>
              </w:rPr>
            </w:pPr>
            <w:r w:rsidRPr="00405A6B">
              <w:rPr>
                <w:rFonts w:ascii="Times New Roman" w:hAnsi="Times New Roman"/>
                <w:sz w:val="24"/>
                <w:szCs w:val="24"/>
                <w:lang w:val="az-Latn-AZ"/>
              </w:rPr>
              <w:t xml:space="preserve">    </w:t>
            </w:r>
            <w:r w:rsidR="00EC0D18" w:rsidRPr="00405A6B">
              <w:rPr>
                <w:rFonts w:ascii="Times New Roman" w:hAnsi="Times New Roman"/>
                <w:sz w:val="24"/>
                <w:szCs w:val="24"/>
                <w:lang w:val="az-Latn-AZ"/>
              </w:rPr>
              <w:t>Istənilən obyekti və ya obyektləri bloka çevirmək olur. Bloku cizgiyə qoy</w:t>
            </w:r>
            <w:r w:rsidR="00EC0D18" w:rsidRPr="00405A6B">
              <w:rPr>
                <w:rFonts w:ascii="Times New Roman" w:hAnsi="Times New Roman"/>
                <w:sz w:val="24"/>
                <w:szCs w:val="24"/>
                <w:lang w:val="az-Latn-AZ"/>
              </w:rPr>
              <w:softHyphen/>
              <w:t>maq üçün onun baza nöqtəsi olur. O elə yerdə seçilir ki, bloku cizgiyə qoyduqda asan olsun. Bloku yaratmazdan əvvəl onu təşkil edən obyektlərdən blokun cizgisi çəkilir. Sonra isə aşağıdakı əməliyyatlar edilir:</w:t>
            </w:r>
          </w:p>
        </w:tc>
        <w:tc>
          <w:tcPr>
            <w:tcW w:w="2688" w:type="dxa"/>
          </w:tcPr>
          <w:p w14:paraId="27B2C5CA" w14:textId="6A4E9F97" w:rsidR="00EC0D18" w:rsidRPr="00405A6B" w:rsidRDefault="00EC0D18" w:rsidP="00EC0D18">
            <w:pPr>
              <w:pStyle w:val="a2"/>
              <w:jc w:val="left"/>
              <w:rPr>
                <w:rFonts w:ascii="Times New Roman" w:hAnsi="Times New Roman"/>
                <w:sz w:val="24"/>
                <w:szCs w:val="24"/>
                <w:lang w:val="az-Latn-AZ"/>
              </w:rPr>
            </w:pPr>
            <w:r w:rsidRPr="00405A6B">
              <w:rPr>
                <w:noProof/>
                <w:lang w:val="tr-TR" w:eastAsia="tr-TR"/>
              </w:rPr>
              <w:drawing>
                <wp:anchor distT="0" distB="0" distL="114300" distR="114300" simplePos="0" relativeHeight="252286976" behindDoc="0" locked="0" layoutInCell="1" allowOverlap="1" wp14:anchorId="1D8C5C48" wp14:editId="667AB45F">
                  <wp:simplePos x="0" y="0"/>
                  <wp:positionH relativeFrom="column">
                    <wp:posOffset>434843</wp:posOffset>
                  </wp:positionH>
                  <wp:positionV relativeFrom="paragraph">
                    <wp:posOffset>26847</wp:posOffset>
                  </wp:positionV>
                  <wp:extent cx="809524" cy="780952"/>
                  <wp:effectExtent l="0" t="0" r="0" b="635"/>
                  <wp:wrapNone/>
                  <wp:docPr id="7406" name="Рисунок 7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extLst>
                              <a:ext uri="{28A0092B-C50C-407E-A947-70E740481C1C}">
                                <a14:useLocalDpi xmlns:a14="http://schemas.microsoft.com/office/drawing/2010/main" val="0"/>
                              </a:ext>
                            </a:extLst>
                          </a:blip>
                          <a:stretch>
                            <a:fillRect/>
                          </a:stretch>
                        </pic:blipFill>
                        <pic:spPr>
                          <a:xfrm>
                            <a:off x="0" y="0"/>
                            <a:ext cx="809524" cy="780952"/>
                          </a:xfrm>
                          <a:prstGeom prst="rect">
                            <a:avLst/>
                          </a:prstGeom>
                        </pic:spPr>
                      </pic:pic>
                    </a:graphicData>
                  </a:graphic>
                  <wp14:sizeRelH relativeFrom="page">
                    <wp14:pctWidth>0</wp14:pctWidth>
                  </wp14:sizeRelH>
                  <wp14:sizeRelV relativeFrom="page">
                    <wp14:pctHeight>0</wp14:pctHeight>
                  </wp14:sizeRelV>
                </wp:anchor>
              </w:drawing>
            </w:r>
          </w:p>
          <w:p w14:paraId="175D99A7" w14:textId="4071CFC5" w:rsidR="00EC0D18" w:rsidRPr="00405A6B" w:rsidRDefault="00EC0D18" w:rsidP="00EC0D18">
            <w:pPr>
              <w:pStyle w:val="a2"/>
              <w:jc w:val="left"/>
              <w:rPr>
                <w:rFonts w:ascii="Times New Roman" w:hAnsi="Times New Roman"/>
                <w:sz w:val="24"/>
                <w:szCs w:val="24"/>
                <w:lang w:val="az-Latn-AZ"/>
              </w:rPr>
            </w:pPr>
          </w:p>
          <w:p w14:paraId="710F8626" w14:textId="1BB16255" w:rsidR="00EC0D18" w:rsidRPr="00405A6B" w:rsidRDefault="00EC0D18" w:rsidP="00EC0D18">
            <w:pPr>
              <w:pStyle w:val="a2"/>
              <w:jc w:val="left"/>
              <w:rPr>
                <w:rFonts w:ascii="Times New Roman" w:hAnsi="Times New Roman"/>
                <w:sz w:val="24"/>
                <w:szCs w:val="24"/>
                <w:lang w:val="az-Latn-AZ"/>
              </w:rPr>
            </w:pPr>
          </w:p>
        </w:tc>
      </w:tr>
      <w:tr w:rsidR="00EC0D18" w:rsidRPr="009C584E" w14:paraId="257F70BB" w14:textId="77777777" w:rsidTr="00EC0D18">
        <w:tc>
          <w:tcPr>
            <w:tcW w:w="6941" w:type="dxa"/>
          </w:tcPr>
          <w:p w14:paraId="03E71EE4" w14:textId="3D0681F4" w:rsidR="00EC0D18" w:rsidRPr="00405A6B" w:rsidRDefault="00EC0D18" w:rsidP="00EC0D18">
            <w:pPr>
              <w:pStyle w:val="6"/>
              <w:ind w:left="-117" w:firstLine="0"/>
              <w:rPr>
                <w:rFonts w:ascii="Times New Roman" w:hAnsi="Times New Roman"/>
              </w:rPr>
            </w:pPr>
            <w:r w:rsidRPr="00405A6B">
              <w:rPr>
                <w:rFonts w:ascii="Times New Roman" w:hAnsi="Times New Roman"/>
                <w:noProof/>
                <w:lang w:val="tr-TR" w:eastAsia="tr-TR"/>
              </w:rPr>
              <w:drawing>
                <wp:anchor distT="0" distB="0" distL="36195" distR="36195" simplePos="0" relativeHeight="252289024" behindDoc="1" locked="0" layoutInCell="0" allowOverlap="1" wp14:anchorId="69EA7B6D" wp14:editId="0C66A07E">
                  <wp:simplePos x="0" y="0"/>
                  <wp:positionH relativeFrom="column">
                    <wp:posOffset>396240</wp:posOffset>
                  </wp:positionH>
                  <wp:positionV relativeFrom="paragraph">
                    <wp:posOffset>154940</wp:posOffset>
                  </wp:positionV>
                  <wp:extent cx="230505" cy="197485"/>
                  <wp:effectExtent l="19050" t="0" r="0" b="0"/>
                  <wp:wrapNone/>
                  <wp:docPr id="1464" name="Pictur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pic:cNvPicPr>
                            <a:picLocks noChangeAspect="1" noChangeArrowheads="1"/>
                          </pic:cNvPicPr>
                        </pic:nvPicPr>
                        <pic:blipFill>
                          <a:blip r:embed="rId260" cstate="print"/>
                          <a:srcRect l="5786" t="59859" r="91370" b="36203"/>
                          <a:stretch>
                            <a:fillRect/>
                          </a:stretch>
                        </pic:blipFill>
                        <pic:spPr bwMode="auto">
                          <a:xfrm>
                            <a:off x="0" y="0"/>
                            <a:ext cx="230505" cy="197485"/>
                          </a:xfrm>
                          <a:prstGeom prst="rect">
                            <a:avLst/>
                          </a:prstGeom>
                          <a:noFill/>
                          <a:ln w="9525">
                            <a:noFill/>
                            <a:miter lim="800000"/>
                            <a:headEnd/>
                            <a:tailEnd/>
                          </a:ln>
                        </pic:spPr>
                      </pic:pic>
                    </a:graphicData>
                  </a:graphic>
                </wp:anchor>
              </w:drawing>
            </w:r>
            <w:r w:rsidRPr="00405A6B">
              <w:rPr>
                <w:rFonts w:ascii="Times New Roman" w:hAnsi="Times New Roman"/>
              </w:rPr>
              <w:t xml:space="preserve">1. </w:t>
            </w:r>
            <w:r w:rsidRPr="00405A6B">
              <w:rPr>
                <w:rFonts w:ascii="Times New Roman" w:hAnsi="Times New Roman"/>
                <w:b/>
              </w:rPr>
              <w:t>Block</w:t>
            </w:r>
            <w:r w:rsidRPr="00405A6B">
              <w:rPr>
                <w:rFonts w:ascii="Times New Roman" w:hAnsi="Times New Roman"/>
              </w:rPr>
              <w:t xml:space="preserve"> (blok) alət lövhəsindən </w:t>
            </w:r>
            <w:r w:rsidRPr="00405A6B">
              <w:rPr>
                <w:rFonts w:ascii="Times New Roman" w:hAnsi="Times New Roman"/>
                <w:b/>
              </w:rPr>
              <w:t xml:space="preserve">Create </w:t>
            </w:r>
            <w:r w:rsidRPr="00405A6B">
              <w:rPr>
                <w:rFonts w:ascii="Times New Roman" w:hAnsi="Times New Roman"/>
              </w:rPr>
              <w:t xml:space="preserve">(blok yarat) aləti işə salınır       və </w:t>
            </w:r>
            <w:r w:rsidRPr="00405A6B">
              <w:rPr>
                <w:rFonts w:ascii="Times New Roman" w:hAnsi="Times New Roman"/>
                <w:b/>
              </w:rPr>
              <w:t>Block Definition</w:t>
            </w:r>
            <w:r w:rsidRPr="00405A6B">
              <w:rPr>
                <w:rFonts w:ascii="Times New Roman" w:hAnsi="Times New Roman"/>
              </w:rPr>
              <w:t xml:space="preserve"> (blokun formasını yaratmaq) dialoq pəncərəsi açılır. </w:t>
            </w:r>
          </w:p>
          <w:p w14:paraId="027C23DA" w14:textId="77777777" w:rsidR="00EC0D18" w:rsidRPr="00405A6B" w:rsidRDefault="00EC0D18" w:rsidP="00EC0D18">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2. </w:t>
            </w:r>
            <w:r w:rsidRPr="00405A6B">
              <w:rPr>
                <w:rFonts w:ascii="Times New Roman" w:hAnsi="Times New Roman"/>
                <w:b/>
                <w:sz w:val="24"/>
                <w:szCs w:val="24"/>
                <w:lang w:val="az-Latn-AZ"/>
              </w:rPr>
              <w:t>Name</w:t>
            </w:r>
            <w:r w:rsidRPr="00405A6B">
              <w:rPr>
                <w:rFonts w:ascii="Times New Roman" w:hAnsi="Times New Roman"/>
                <w:sz w:val="24"/>
                <w:szCs w:val="24"/>
                <w:lang w:val="az-Latn-AZ"/>
              </w:rPr>
              <w:t xml:space="preserve"> (blokun adı) sahəsindən blokun adı yazılır</w:t>
            </w:r>
          </w:p>
          <w:p w14:paraId="1A1F7366" w14:textId="477F314A" w:rsidR="00EC0D18" w:rsidRPr="00405A6B" w:rsidRDefault="00EC0D18" w:rsidP="00EC0D18">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3. </w:t>
            </w:r>
            <w:r w:rsidRPr="00405A6B">
              <w:rPr>
                <w:rFonts w:ascii="Times New Roman" w:hAnsi="Times New Roman"/>
                <w:b/>
                <w:sz w:val="24"/>
                <w:szCs w:val="24"/>
                <w:lang w:val="az-Latn-AZ"/>
              </w:rPr>
              <w:t>Select objects</w:t>
            </w:r>
            <w:r w:rsidRPr="00405A6B">
              <w:rPr>
                <w:rFonts w:ascii="Times New Roman" w:hAnsi="Times New Roman"/>
                <w:sz w:val="24"/>
                <w:szCs w:val="24"/>
                <w:lang w:val="az-Latn-AZ"/>
              </w:rPr>
              <w:t xml:space="preserve"> (obyektləri seç) düyməsi basıl</w:t>
            </w:r>
            <w:r w:rsidR="009C584E">
              <w:rPr>
                <w:rFonts w:ascii="Times New Roman" w:hAnsi="Times New Roman"/>
                <w:sz w:val="24"/>
                <w:szCs w:val="24"/>
                <w:lang w:val="az-Latn-AZ"/>
              </w:rPr>
              <w:t>ır. Müvəq</w:t>
            </w:r>
            <w:r w:rsidR="009C584E">
              <w:rPr>
                <w:rFonts w:ascii="Times New Roman" w:hAnsi="Times New Roman"/>
                <w:sz w:val="24"/>
                <w:szCs w:val="24"/>
                <w:lang w:val="az-Latn-AZ"/>
              </w:rPr>
              <w:softHyphen/>
              <w:t>qə</w:t>
            </w:r>
            <w:r w:rsidR="009C584E">
              <w:rPr>
                <w:rFonts w:ascii="Times New Roman" w:hAnsi="Times New Roman"/>
                <w:sz w:val="24"/>
                <w:szCs w:val="24"/>
                <w:lang w:val="az-Latn-AZ"/>
              </w:rPr>
              <w:softHyphen/>
              <w:t xml:space="preserve">ti cizgiyə qayıdıb, </w:t>
            </w:r>
            <w:r w:rsidRPr="00405A6B">
              <w:rPr>
                <w:rFonts w:ascii="Times New Roman" w:hAnsi="Times New Roman"/>
                <w:sz w:val="24"/>
                <w:szCs w:val="24"/>
                <w:lang w:val="az-Latn-AZ"/>
              </w:rPr>
              <w:t xml:space="preserve">obyektlər seçilir. Siçanın sağ düyməsini basmaqla </w:t>
            </w:r>
            <w:r w:rsidRPr="00405A6B">
              <w:rPr>
                <w:rFonts w:ascii="Times New Roman" w:hAnsi="Times New Roman"/>
                <w:b/>
                <w:sz w:val="24"/>
                <w:szCs w:val="24"/>
                <w:lang w:val="az-Latn-AZ"/>
              </w:rPr>
              <w:t>Block Definition</w:t>
            </w:r>
            <w:r w:rsidRPr="00405A6B">
              <w:rPr>
                <w:rFonts w:ascii="Times New Roman" w:hAnsi="Times New Roman"/>
                <w:sz w:val="24"/>
                <w:szCs w:val="24"/>
                <w:lang w:val="az-Latn-AZ"/>
              </w:rPr>
              <w:t xml:space="preserve"> pəncərəsinə qayıdılır.</w:t>
            </w:r>
          </w:p>
        </w:tc>
        <w:tc>
          <w:tcPr>
            <w:tcW w:w="2688" w:type="dxa"/>
          </w:tcPr>
          <w:p w14:paraId="5BE39075" w14:textId="3F11C9A6" w:rsidR="00EC0D18" w:rsidRPr="00405A6B" w:rsidRDefault="00EC0D18" w:rsidP="00EC0D18">
            <w:pPr>
              <w:pStyle w:val="a2"/>
              <w:jc w:val="left"/>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2285952" behindDoc="0" locked="0" layoutInCell="1" allowOverlap="1" wp14:anchorId="6E3B7BD3" wp14:editId="5827BE8A">
                  <wp:simplePos x="0" y="0"/>
                  <wp:positionH relativeFrom="column">
                    <wp:posOffset>212592</wp:posOffset>
                  </wp:positionH>
                  <wp:positionV relativeFrom="paragraph">
                    <wp:posOffset>72612</wp:posOffset>
                  </wp:positionV>
                  <wp:extent cx="1271905" cy="1041990"/>
                  <wp:effectExtent l="0" t="0" r="4445" b="6350"/>
                  <wp:wrapNone/>
                  <wp:docPr id="86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1" cstate="print"/>
                          <a:srcRect/>
                          <a:stretch>
                            <a:fillRect/>
                          </a:stretch>
                        </pic:blipFill>
                        <pic:spPr bwMode="auto">
                          <a:xfrm>
                            <a:off x="0" y="0"/>
                            <a:ext cx="1275342" cy="1044806"/>
                          </a:xfrm>
                          <a:prstGeom prst="rect">
                            <a:avLst/>
                          </a:prstGeom>
                          <a:noFill/>
                          <a:ln w="9525">
                            <a:noFill/>
                            <a:miter lim="800000"/>
                            <a:headEnd/>
                            <a:tailEnd/>
                          </a:ln>
                        </pic:spPr>
                      </pic:pic>
                    </a:graphicData>
                  </a:graphic>
                  <wp14:sizeRelV relativeFrom="margin">
                    <wp14:pctHeight>0</wp14:pctHeight>
                  </wp14:sizeRelV>
                </wp:anchor>
              </w:drawing>
            </w:r>
          </w:p>
          <w:p w14:paraId="4A43A188" w14:textId="77777777" w:rsidR="00EC0D18" w:rsidRPr="00405A6B" w:rsidRDefault="00EC0D18" w:rsidP="00EC0D18">
            <w:pPr>
              <w:pStyle w:val="a2"/>
              <w:jc w:val="left"/>
              <w:rPr>
                <w:rFonts w:ascii="Times New Roman" w:hAnsi="Times New Roman"/>
                <w:sz w:val="24"/>
                <w:szCs w:val="24"/>
                <w:lang w:val="az-Latn-AZ"/>
              </w:rPr>
            </w:pPr>
          </w:p>
          <w:p w14:paraId="4E1D71E4" w14:textId="77777777" w:rsidR="00EC0D18" w:rsidRPr="00405A6B" w:rsidRDefault="00EC0D18" w:rsidP="00EC0D18">
            <w:pPr>
              <w:pStyle w:val="a2"/>
              <w:jc w:val="left"/>
              <w:rPr>
                <w:rFonts w:ascii="Times New Roman" w:hAnsi="Times New Roman"/>
                <w:sz w:val="24"/>
                <w:szCs w:val="24"/>
                <w:lang w:val="az-Latn-AZ"/>
              </w:rPr>
            </w:pPr>
          </w:p>
          <w:p w14:paraId="439AD237" w14:textId="1D1BC9E7" w:rsidR="00EC0D18" w:rsidRPr="00405A6B" w:rsidRDefault="00EC0D18" w:rsidP="00EC0D18">
            <w:pPr>
              <w:pStyle w:val="a2"/>
              <w:jc w:val="left"/>
              <w:rPr>
                <w:rFonts w:ascii="Times New Roman" w:hAnsi="Times New Roman"/>
                <w:sz w:val="24"/>
                <w:szCs w:val="24"/>
                <w:lang w:val="az-Latn-AZ"/>
              </w:rPr>
            </w:pPr>
          </w:p>
        </w:tc>
      </w:tr>
    </w:tbl>
    <w:p w14:paraId="1880CA52" w14:textId="6D024D5C" w:rsidR="00EC0D18" w:rsidRPr="00405A6B" w:rsidRDefault="00EC0D18" w:rsidP="00EC0D18">
      <w:pPr>
        <w:pStyle w:val="1"/>
        <w:ind w:firstLine="0"/>
        <w:jc w:val="center"/>
        <w:rPr>
          <w:rFonts w:ascii="Times New Roman" w:hAnsi="Times New Roman"/>
          <w:sz w:val="24"/>
          <w:szCs w:val="24"/>
          <w:lang w:val="az-Latn-AZ"/>
        </w:rPr>
      </w:pPr>
      <w:r w:rsidRPr="00405A6B">
        <w:rPr>
          <w:rFonts w:ascii="Times New Roman" w:hAnsi="Times New Roman"/>
          <w:noProof/>
          <w:lang w:val="tr-TR" w:eastAsia="tr-TR"/>
        </w:rPr>
        <w:lastRenderedPageBreak/>
        <w:drawing>
          <wp:inline distT="0" distB="0" distL="0" distR="0" wp14:anchorId="0C5EAC39" wp14:editId="07C599E4">
            <wp:extent cx="4444409" cy="3107489"/>
            <wp:effectExtent l="0" t="0" r="0" b="0"/>
            <wp:docPr id="87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2" cstate="print"/>
                    <a:srcRect/>
                    <a:stretch>
                      <a:fillRect/>
                    </a:stretch>
                  </pic:blipFill>
                  <pic:spPr bwMode="auto">
                    <a:xfrm>
                      <a:off x="0" y="0"/>
                      <a:ext cx="4465013" cy="3121895"/>
                    </a:xfrm>
                    <a:prstGeom prst="rect">
                      <a:avLst/>
                    </a:prstGeom>
                    <a:noFill/>
                    <a:ln w="9525">
                      <a:noFill/>
                      <a:miter lim="800000"/>
                      <a:headEnd/>
                      <a:tailEnd/>
                    </a:ln>
                  </pic:spPr>
                </pic:pic>
              </a:graphicData>
            </a:graphic>
          </wp:inline>
        </w:drawing>
      </w:r>
    </w:p>
    <w:p w14:paraId="2142F80A" w14:textId="77777777" w:rsidR="00860D3E" w:rsidRPr="00405A6B" w:rsidRDefault="00860D3E" w:rsidP="00EC0D18">
      <w:pPr>
        <w:pStyle w:val="1"/>
        <w:ind w:firstLine="0"/>
        <w:rPr>
          <w:rFonts w:ascii="Times New Roman" w:hAnsi="Times New Roman"/>
          <w:sz w:val="24"/>
          <w:szCs w:val="24"/>
          <w:lang w:val="az-Latn-AZ"/>
        </w:rPr>
      </w:pPr>
    </w:p>
    <w:p w14:paraId="60909035" w14:textId="46ACF872" w:rsidR="00005654" w:rsidRPr="00405A6B" w:rsidRDefault="00005654" w:rsidP="00EC0D18">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4. Baza nöqtə seçilir. Buraxıldıqda </w:t>
      </w:r>
      <w:r w:rsidRPr="00405A6B">
        <w:rPr>
          <w:rFonts w:ascii="Times New Roman" w:hAnsi="Times New Roman"/>
          <w:b/>
          <w:sz w:val="24"/>
          <w:szCs w:val="24"/>
          <w:lang w:val="az-Latn-AZ"/>
        </w:rPr>
        <w:t>0,0,0</w:t>
      </w:r>
      <w:r w:rsidR="0013269D" w:rsidRPr="00405A6B">
        <w:rPr>
          <w:rFonts w:ascii="Times New Roman" w:hAnsi="Times New Roman"/>
          <w:sz w:val="24"/>
          <w:szCs w:val="24"/>
          <w:lang w:val="az-Latn-AZ"/>
        </w:rPr>
        <w:t xml:space="preserve"> nöqtəs</w:t>
      </w:r>
      <w:r w:rsidRPr="00405A6B">
        <w:rPr>
          <w:rFonts w:ascii="Times New Roman" w:hAnsi="Times New Roman"/>
          <w:sz w:val="24"/>
          <w:szCs w:val="24"/>
          <w:lang w:val="az-Latn-AZ"/>
        </w:rPr>
        <w:t xml:space="preserve">i qəbul edilir. Digər nöqtəni seçmək üçün isə </w:t>
      </w:r>
      <w:r w:rsidRPr="00405A6B">
        <w:rPr>
          <w:rFonts w:ascii="Times New Roman" w:hAnsi="Times New Roman"/>
          <w:b/>
          <w:sz w:val="24"/>
          <w:szCs w:val="24"/>
          <w:lang w:val="az-Latn-AZ"/>
        </w:rPr>
        <w:t>Pick point</w:t>
      </w:r>
      <w:r w:rsidRPr="00405A6B">
        <w:rPr>
          <w:rFonts w:ascii="Times New Roman" w:hAnsi="Times New Roman"/>
          <w:sz w:val="24"/>
          <w:szCs w:val="24"/>
          <w:lang w:val="az-Latn-AZ"/>
        </w:rPr>
        <w:t xml:space="preserve"> (nöqtəni seç) düyməsi basılır. Müvəqqəti cizgiyə qayıdıb baza nöqtə seçilir və </w:t>
      </w:r>
      <w:r w:rsidRPr="00405A6B">
        <w:rPr>
          <w:rFonts w:ascii="Times New Roman" w:hAnsi="Times New Roman"/>
          <w:b/>
          <w:sz w:val="24"/>
          <w:szCs w:val="24"/>
          <w:lang w:val="az-Latn-AZ"/>
        </w:rPr>
        <w:t>&lt;Enter&gt;</w:t>
      </w:r>
      <w:r w:rsidRPr="00405A6B">
        <w:rPr>
          <w:rFonts w:ascii="Times New Roman" w:hAnsi="Times New Roman"/>
          <w:sz w:val="24"/>
          <w:szCs w:val="24"/>
          <w:lang w:val="az-Latn-AZ"/>
        </w:rPr>
        <w:t xml:space="preserve"> düyməsi basılaraq yenə </w:t>
      </w:r>
      <w:r w:rsidRPr="00405A6B">
        <w:rPr>
          <w:rFonts w:ascii="Times New Roman" w:hAnsi="Times New Roman"/>
          <w:b/>
          <w:sz w:val="24"/>
          <w:szCs w:val="24"/>
          <w:lang w:val="az-Latn-AZ"/>
        </w:rPr>
        <w:t>Block Definition</w:t>
      </w:r>
      <w:r w:rsidRPr="00405A6B">
        <w:rPr>
          <w:rFonts w:ascii="Times New Roman" w:hAnsi="Times New Roman"/>
          <w:sz w:val="24"/>
          <w:szCs w:val="24"/>
          <w:lang w:val="az-Latn-AZ"/>
        </w:rPr>
        <w:t xml:space="preserve"> dialoq pəncərəsinə qayıdılır.</w:t>
      </w:r>
    </w:p>
    <w:p w14:paraId="24F918FF" w14:textId="437A0864" w:rsidR="00005654" w:rsidRPr="00405A6B" w:rsidRDefault="00005654" w:rsidP="00EC0D18">
      <w:pPr>
        <w:pStyle w:val="1"/>
        <w:ind w:firstLine="0"/>
        <w:rPr>
          <w:rFonts w:ascii="Times New Roman" w:hAnsi="Times New Roman"/>
          <w:sz w:val="24"/>
          <w:szCs w:val="24"/>
          <w:lang w:val="az-Latn-AZ"/>
        </w:rPr>
      </w:pPr>
      <w:r w:rsidRPr="00405A6B">
        <w:rPr>
          <w:rFonts w:ascii="Times New Roman" w:hAnsi="Times New Roman"/>
          <w:sz w:val="24"/>
          <w:szCs w:val="24"/>
          <w:lang w:val="az-Latn-AZ"/>
        </w:rPr>
        <w:t>5. Blok yaratdıqda seçilmiş obyektləri ekrandan poz</w:t>
      </w:r>
      <w:r w:rsidRPr="00405A6B">
        <w:rPr>
          <w:rFonts w:ascii="Times New Roman" w:hAnsi="Times New Roman"/>
          <w:sz w:val="24"/>
          <w:szCs w:val="24"/>
          <w:lang w:val="az-Latn-AZ"/>
        </w:rPr>
        <w:softHyphen/>
        <w:t>ma</w:t>
      </w:r>
      <w:r w:rsidRPr="00405A6B">
        <w:rPr>
          <w:rFonts w:ascii="Times New Roman" w:hAnsi="Times New Roman"/>
          <w:sz w:val="24"/>
          <w:szCs w:val="24"/>
          <w:lang w:val="az-Latn-AZ"/>
        </w:rPr>
        <w:softHyphen/>
        <w:t xml:space="preserve">maq üçün </w:t>
      </w:r>
      <w:r w:rsidRPr="00405A6B">
        <w:rPr>
          <w:rFonts w:ascii="Times New Roman" w:hAnsi="Times New Roman"/>
          <w:b/>
          <w:sz w:val="24"/>
          <w:szCs w:val="24"/>
          <w:lang w:val="az-Latn-AZ"/>
        </w:rPr>
        <w:t xml:space="preserve">Retain </w:t>
      </w:r>
      <w:r w:rsidRPr="00405A6B">
        <w:rPr>
          <w:rFonts w:ascii="Times New Roman" w:hAnsi="Times New Roman"/>
          <w:sz w:val="24"/>
          <w:szCs w:val="24"/>
          <w:lang w:val="az-Latn-AZ"/>
        </w:rPr>
        <w:t xml:space="preserve">(obyekti saxla) açarı qoşulur. </w:t>
      </w:r>
      <w:r w:rsidRPr="00405A6B">
        <w:rPr>
          <w:rFonts w:ascii="Times New Roman" w:hAnsi="Times New Roman"/>
          <w:b/>
          <w:sz w:val="24"/>
          <w:szCs w:val="24"/>
          <w:lang w:val="az-Latn-AZ"/>
        </w:rPr>
        <w:t>Convert to Block</w:t>
      </w:r>
      <w:r w:rsidRPr="00405A6B">
        <w:rPr>
          <w:rFonts w:ascii="Times New Roman" w:hAnsi="Times New Roman"/>
          <w:sz w:val="24"/>
          <w:szCs w:val="24"/>
          <w:lang w:val="az-Latn-AZ"/>
        </w:rPr>
        <w:t xml:space="preserve"> (Bloka çevir) seçilmiş obyekti blok kimi ekranda göstə</w:t>
      </w:r>
      <w:r w:rsidR="0013269D" w:rsidRPr="00405A6B">
        <w:rPr>
          <w:rFonts w:ascii="Times New Roman" w:hAnsi="Times New Roman"/>
          <w:sz w:val="24"/>
          <w:szCs w:val="24"/>
          <w:lang w:val="az-Latn-AZ"/>
        </w:rPr>
        <w:t>r</w:t>
      </w:r>
      <w:r w:rsidRPr="00405A6B">
        <w:rPr>
          <w:rFonts w:ascii="Times New Roman" w:hAnsi="Times New Roman"/>
          <w:sz w:val="24"/>
          <w:szCs w:val="24"/>
          <w:lang w:val="az-Latn-AZ"/>
        </w:rPr>
        <w:t xml:space="preserve">ir. Əgər </w:t>
      </w:r>
      <w:r w:rsidRPr="00405A6B">
        <w:rPr>
          <w:rFonts w:ascii="Times New Roman" w:hAnsi="Times New Roman"/>
          <w:b/>
          <w:sz w:val="24"/>
          <w:szCs w:val="24"/>
          <w:lang w:val="az-Latn-AZ"/>
        </w:rPr>
        <w:t>Delete</w:t>
      </w:r>
      <w:r w:rsidRPr="00405A6B">
        <w:rPr>
          <w:rFonts w:ascii="Times New Roman" w:hAnsi="Times New Roman"/>
          <w:sz w:val="24"/>
          <w:szCs w:val="24"/>
          <w:lang w:val="az-Latn-AZ"/>
        </w:rPr>
        <w:t xml:space="preserve"> (ləğv et) açarı qoşularsa obyekt ekrandan pozulur.</w:t>
      </w:r>
    </w:p>
    <w:p w14:paraId="0340BD04" w14:textId="263DEA5E" w:rsidR="00005654" w:rsidRPr="00405A6B" w:rsidRDefault="00005654" w:rsidP="00EC0D18">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6. </w:t>
      </w:r>
      <w:r w:rsidRPr="00405A6B">
        <w:rPr>
          <w:rFonts w:ascii="Times New Roman" w:hAnsi="Times New Roman"/>
          <w:b/>
          <w:sz w:val="24"/>
          <w:szCs w:val="24"/>
          <w:lang w:val="az-Latn-AZ"/>
        </w:rPr>
        <w:t>Settings</w:t>
      </w:r>
      <w:r w:rsidRPr="00405A6B">
        <w:rPr>
          <w:rFonts w:ascii="Times New Roman" w:hAnsi="Times New Roman"/>
          <w:sz w:val="24"/>
          <w:szCs w:val="24"/>
          <w:lang w:val="az-Latn-AZ"/>
        </w:rPr>
        <w:t xml:space="preserve"> sahəsindəki </w:t>
      </w:r>
      <w:r w:rsidRPr="00405A6B">
        <w:rPr>
          <w:rFonts w:ascii="Times New Roman" w:hAnsi="Times New Roman"/>
          <w:b/>
          <w:sz w:val="24"/>
          <w:szCs w:val="24"/>
          <w:lang w:val="az-Latn-AZ"/>
        </w:rPr>
        <w:t xml:space="preserve">Scale </w:t>
      </w:r>
      <w:r w:rsidRPr="00405A6B">
        <w:rPr>
          <w:rFonts w:ascii="Times New Roman" w:hAnsi="Times New Roman"/>
          <w:b/>
          <w:color w:val="000000"/>
          <w:sz w:val="24"/>
          <w:szCs w:val="24"/>
          <w:lang w:val="az-Latn-AZ"/>
        </w:rPr>
        <w:t>uniformly</w:t>
      </w:r>
      <w:r w:rsidRPr="00405A6B">
        <w:rPr>
          <w:rFonts w:ascii="Times New Roman" w:hAnsi="Times New Roman"/>
          <w:sz w:val="24"/>
          <w:szCs w:val="24"/>
          <w:lang w:val="az-Latn-AZ"/>
        </w:rPr>
        <w:t xml:space="preserve"> açarı miqyası bütün istiqamətlərdə eyni edir. </w:t>
      </w:r>
      <w:r w:rsidRPr="00405A6B">
        <w:rPr>
          <w:rFonts w:ascii="Times New Roman" w:hAnsi="Times New Roman"/>
          <w:b/>
          <w:sz w:val="24"/>
          <w:szCs w:val="24"/>
          <w:lang w:val="az-Latn-AZ"/>
        </w:rPr>
        <w:t>Allow exploding Bloka explode</w:t>
      </w:r>
      <w:r w:rsidRPr="00405A6B">
        <w:rPr>
          <w:rFonts w:ascii="Times New Roman" w:hAnsi="Times New Roman"/>
          <w:sz w:val="24"/>
          <w:szCs w:val="24"/>
          <w:lang w:val="az-Latn-AZ"/>
        </w:rPr>
        <w:t xml:space="preserve"> (parçalama) </w:t>
      </w:r>
      <w:r w:rsidR="00546F6D">
        <w:rPr>
          <w:rFonts w:ascii="Times New Roman" w:hAnsi="Times New Roman"/>
          <w:sz w:val="24"/>
          <w:szCs w:val="24"/>
          <w:lang w:val="az-Latn-AZ"/>
        </w:rPr>
        <w:t>əmrinin</w:t>
      </w:r>
      <w:r w:rsidRPr="00405A6B">
        <w:rPr>
          <w:rFonts w:ascii="Times New Roman" w:hAnsi="Times New Roman"/>
          <w:sz w:val="24"/>
          <w:szCs w:val="24"/>
          <w:lang w:val="az-Latn-AZ"/>
        </w:rPr>
        <w:t xml:space="preserve"> tətbiqini icazə verir. </w:t>
      </w:r>
      <w:r w:rsidRPr="00405A6B">
        <w:rPr>
          <w:rFonts w:ascii="Times New Roman" w:hAnsi="Times New Roman"/>
          <w:b/>
          <w:sz w:val="24"/>
          <w:szCs w:val="24"/>
          <w:lang w:val="az-Latn-AZ"/>
        </w:rPr>
        <w:t>Block unit</w:t>
      </w:r>
      <w:r w:rsidRPr="00405A6B">
        <w:rPr>
          <w:rFonts w:ascii="Times New Roman" w:hAnsi="Times New Roman"/>
          <w:sz w:val="24"/>
          <w:szCs w:val="24"/>
          <w:lang w:val="az-Latn-AZ"/>
        </w:rPr>
        <w:t xml:space="preserve"> siyahısından ölçü vahidi seçilir. </w:t>
      </w:r>
      <w:r w:rsidRPr="00405A6B">
        <w:rPr>
          <w:rFonts w:ascii="Times New Roman" w:hAnsi="Times New Roman"/>
          <w:b/>
          <w:sz w:val="24"/>
          <w:szCs w:val="24"/>
          <w:lang w:val="az-Latn-AZ"/>
        </w:rPr>
        <w:t>Description</w:t>
      </w:r>
      <w:r w:rsidRPr="00405A6B">
        <w:rPr>
          <w:rFonts w:ascii="Times New Roman" w:hAnsi="Times New Roman"/>
          <w:sz w:val="24"/>
          <w:szCs w:val="24"/>
          <w:lang w:val="az-Latn-AZ"/>
        </w:rPr>
        <w:t xml:space="preserve"> sahəsində şərh yazılır. </w:t>
      </w:r>
      <w:r w:rsidRPr="00405A6B">
        <w:rPr>
          <w:rFonts w:ascii="Times New Roman" w:hAnsi="Times New Roman"/>
          <w:b/>
          <w:sz w:val="24"/>
          <w:szCs w:val="24"/>
          <w:lang w:val="az-Latn-AZ"/>
        </w:rPr>
        <w:t>Hyperlinke</w:t>
      </w:r>
      <w:r w:rsidRPr="00405A6B">
        <w:rPr>
          <w:rFonts w:ascii="Times New Roman" w:hAnsi="Times New Roman"/>
          <w:sz w:val="24"/>
          <w:szCs w:val="24"/>
          <w:lang w:val="az-Latn-AZ"/>
        </w:rPr>
        <w:t xml:space="preserve"> düyməsi ilə dig</w:t>
      </w:r>
      <w:r w:rsidR="00860D3E" w:rsidRPr="00405A6B">
        <w:rPr>
          <w:rFonts w:ascii="Times New Roman" w:hAnsi="Times New Roman"/>
          <w:sz w:val="24"/>
          <w:szCs w:val="24"/>
          <w:lang w:val="az-Latn-AZ"/>
        </w:rPr>
        <w:t>ə</w:t>
      </w:r>
      <w:r w:rsidRPr="00405A6B">
        <w:rPr>
          <w:rFonts w:ascii="Times New Roman" w:hAnsi="Times New Roman"/>
          <w:sz w:val="24"/>
          <w:szCs w:val="24"/>
          <w:lang w:val="az-Latn-AZ"/>
        </w:rPr>
        <w:t>r bloklarla hiperəlaqə yaradılır.</w:t>
      </w:r>
    </w:p>
    <w:p w14:paraId="659FF5C7" w14:textId="6BD5E726" w:rsidR="00005654" w:rsidRPr="00405A6B" w:rsidRDefault="00005654" w:rsidP="00EC0D18">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7. </w:t>
      </w:r>
      <w:r w:rsidRPr="00405A6B">
        <w:rPr>
          <w:rFonts w:ascii="Times New Roman" w:hAnsi="Times New Roman"/>
          <w:b/>
          <w:sz w:val="24"/>
          <w:szCs w:val="24"/>
          <w:lang w:val="az-Latn-AZ"/>
        </w:rPr>
        <w:t>Open in block editor</w:t>
      </w:r>
      <w:r w:rsidRPr="00405A6B">
        <w:rPr>
          <w:rFonts w:ascii="Times New Roman" w:hAnsi="Times New Roman"/>
          <w:sz w:val="24"/>
          <w:szCs w:val="24"/>
          <w:lang w:val="az-Latn-AZ"/>
        </w:rPr>
        <w:t xml:space="preserve"> açarı qoşularsa o zaman </w:t>
      </w:r>
      <w:r w:rsidRPr="00405A6B">
        <w:rPr>
          <w:rFonts w:ascii="Times New Roman" w:hAnsi="Times New Roman"/>
          <w:b/>
          <w:sz w:val="24"/>
          <w:szCs w:val="24"/>
          <w:lang w:val="az-Latn-AZ"/>
        </w:rPr>
        <w:t>OK</w:t>
      </w:r>
      <w:r w:rsidRPr="00405A6B">
        <w:rPr>
          <w:rFonts w:ascii="Times New Roman" w:hAnsi="Times New Roman"/>
          <w:sz w:val="24"/>
          <w:szCs w:val="24"/>
          <w:lang w:val="az-Latn-AZ"/>
        </w:rPr>
        <w:t xml:space="preserve"> düyməsini basdıqdan sonr</w:t>
      </w:r>
      <w:r w:rsidR="00A14AE7">
        <w:rPr>
          <w:rFonts w:ascii="Times New Roman" w:hAnsi="Times New Roman"/>
          <w:sz w:val="24"/>
          <w:szCs w:val="24"/>
          <w:lang w:val="az-Latn-AZ"/>
        </w:rPr>
        <w:t>a</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Block editor</w:t>
      </w:r>
      <w:r w:rsidRPr="00405A6B">
        <w:rPr>
          <w:rFonts w:ascii="Times New Roman" w:hAnsi="Times New Roman"/>
          <w:sz w:val="24"/>
          <w:szCs w:val="24"/>
          <w:lang w:val="az-Latn-AZ"/>
        </w:rPr>
        <w:t xml:space="preserve"> dialoq pəncərəsi açılır.</w:t>
      </w:r>
    </w:p>
    <w:p w14:paraId="44A4BD65" w14:textId="00A3EC6D" w:rsidR="00005654" w:rsidRPr="00405A6B" w:rsidRDefault="00005654" w:rsidP="00EC0D18">
      <w:pPr>
        <w:pStyle w:val="1"/>
        <w:ind w:firstLine="0"/>
        <w:rPr>
          <w:rFonts w:ascii="Times New Roman" w:hAnsi="Times New Roman"/>
          <w:sz w:val="24"/>
          <w:szCs w:val="24"/>
          <w:lang w:val="az-Latn-AZ"/>
        </w:rPr>
      </w:pPr>
      <w:r w:rsidRPr="00405A6B">
        <w:rPr>
          <w:rFonts w:ascii="Times New Roman" w:hAnsi="Times New Roman"/>
          <w:sz w:val="24"/>
          <w:szCs w:val="24"/>
          <w:lang w:val="az-Latn-AZ"/>
        </w:rPr>
        <w:t>8</w:t>
      </w:r>
      <w:r w:rsidR="00860D3E" w:rsidRPr="00405A6B">
        <w:rPr>
          <w:rFonts w:ascii="Times New Roman" w:hAnsi="Times New Roman"/>
          <w:sz w:val="24"/>
          <w:szCs w:val="24"/>
          <w:lang w:val="az-Latn-AZ"/>
        </w:rPr>
        <w:t>.</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OK</w:t>
      </w:r>
      <w:r w:rsidRPr="00405A6B">
        <w:rPr>
          <w:rFonts w:ascii="Times New Roman" w:hAnsi="Times New Roman"/>
          <w:sz w:val="24"/>
          <w:szCs w:val="24"/>
          <w:lang w:val="az-Latn-AZ"/>
        </w:rPr>
        <w:t xml:space="preserve"> düyməsi basılır və proses sona çatır. Pəncərənin digər el</w:t>
      </w:r>
      <w:r w:rsidR="00EC00E8" w:rsidRPr="00405A6B">
        <w:rPr>
          <w:rFonts w:ascii="Times New Roman" w:hAnsi="Times New Roman"/>
          <w:sz w:val="24"/>
          <w:szCs w:val="24"/>
          <w:lang w:val="az-Latn-AZ"/>
        </w:rPr>
        <w:t xml:space="preserve">ementlərinə </w:t>
      </w:r>
      <w:r w:rsidRPr="00405A6B">
        <w:rPr>
          <w:rFonts w:ascii="Times New Roman" w:hAnsi="Times New Roman"/>
          <w:sz w:val="24"/>
          <w:szCs w:val="24"/>
          <w:lang w:val="az-Latn-AZ"/>
        </w:rPr>
        <w:t xml:space="preserve">sonra </w:t>
      </w:r>
      <w:r w:rsidR="00EC00E8" w:rsidRPr="00405A6B">
        <w:rPr>
          <w:rFonts w:ascii="Times New Roman" w:hAnsi="Times New Roman"/>
          <w:sz w:val="24"/>
          <w:szCs w:val="24"/>
          <w:lang w:val="az-Latn-AZ"/>
        </w:rPr>
        <w:t>baxılacaq.</w:t>
      </w:r>
    </w:p>
    <w:p w14:paraId="29CE25C6" w14:textId="72E9B7FD" w:rsidR="00005654" w:rsidRPr="00405A6B" w:rsidRDefault="00005654" w:rsidP="00860D3E">
      <w:pPr>
        <w:pStyle w:val="1"/>
        <w:tabs>
          <w:tab w:val="clear" w:pos="2268"/>
        </w:tabs>
        <w:ind w:firstLine="720"/>
        <w:rPr>
          <w:rFonts w:ascii="Times New Roman" w:hAnsi="Times New Roman"/>
          <w:sz w:val="24"/>
          <w:szCs w:val="24"/>
          <w:lang w:val="az-Latn-AZ"/>
        </w:rPr>
      </w:pPr>
      <w:r w:rsidRPr="00405A6B">
        <w:rPr>
          <w:rFonts w:ascii="Times New Roman" w:hAnsi="Times New Roman"/>
          <w:sz w:val="24"/>
          <w:szCs w:val="24"/>
          <w:lang w:val="az-Latn-AZ"/>
        </w:rPr>
        <w:t>Bloku dəyişdikdə (</w:t>
      </w:r>
      <w:r w:rsidRPr="008761A5">
        <w:rPr>
          <w:rFonts w:ascii="Times New Roman" w:hAnsi="Times New Roman"/>
          <w:b/>
          <w:sz w:val="24"/>
          <w:szCs w:val="24"/>
          <w:lang w:val="az-Latn-AZ"/>
        </w:rPr>
        <w:t>block editor</w:t>
      </w:r>
      <w:r w:rsidRPr="00405A6B">
        <w:rPr>
          <w:rFonts w:ascii="Times New Roman" w:hAnsi="Times New Roman"/>
          <w:sz w:val="24"/>
          <w:szCs w:val="24"/>
          <w:lang w:val="az-Latn-AZ"/>
        </w:rPr>
        <w:t>) ya pozduqda həmin bloka daxil olan obyektlər cizgidə eyni ilə hər yerdə dəyişir.</w:t>
      </w:r>
      <w:r w:rsidR="00860D3E" w:rsidRPr="00405A6B">
        <w:rPr>
          <w:rFonts w:ascii="Times New Roman" w:hAnsi="Times New Roman"/>
          <w:sz w:val="24"/>
          <w:szCs w:val="24"/>
          <w:lang w:val="az-Latn-AZ"/>
        </w:rPr>
        <w:t xml:space="preserve"> </w:t>
      </w:r>
      <w:r w:rsidRPr="00405A6B">
        <w:rPr>
          <w:rFonts w:ascii="Times New Roman" w:hAnsi="Times New Roman"/>
          <w:sz w:val="24"/>
          <w:szCs w:val="24"/>
          <w:lang w:val="az-Latn-AZ"/>
        </w:rPr>
        <w:t>Blok yalnız hansı cizgidə yaradılıbsa, orada da işləyir. Bloku digər cizgilərdə də istifadə etmək üçün onu fayl şəklində yazıb sonradan istifadə etmək olar. Bunun üçün aşağıdakı əməliyyatlar edilir.</w:t>
      </w:r>
    </w:p>
    <w:p w14:paraId="576CEB13" w14:textId="7B348288" w:rsidR="00860D3E" w:rsidRPr="00405A6B" w:rsidRDefault="00860D3E" w:rsidP="00860D3E">
      <w:pPr>
        <w:pStyle w:val="1"/>
        <w:ind w:firstLine="0"/>
        <w:jc w:val="center"/>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288090BF" wp14:editId="42AD6691">
            <wp:extent cx="2711302" cy="2911089"/>
            <wp:effectExtent l="0" t="0" r="0" b="3810"/>
            <wp:docPr id="87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3" cstate="print"/>
                    <a:srcRect/>
                    <a:stretch>
                      <a:fillRect/>
                    </a:stretch>
                  </pic:blipFill>
                  <pic:spPr bwMode="auto">
                    <a:xfrm>
                      <a:off x="0" y="0"/>
                      <a:ext cx="2728678" cy="2929746"/>
                    </a:xfrm>
                    <a:prstGeom prst="rect">
                      <a:avLst/>
                    </a:prstGeom>
                    <a:noFill/>
                    <a:ln w="9525">
                      <a:noFill/>
                      <a:miter lim="800000"/>
                      <a:headEnd/>
                      <a:tailEnd/>
                    </a:ln>
                  </pic:spPr>
                </pic:pic>
              </a:graphicData>
            </a:graphic>
          </wp:inline>
        </w:drawing>
      </w:r>
    </w:p>
    <w:p w14:paraId="072702C2" w14:textId="07345EC3" w:rsidR="00860D3E" w:rsidRPr="00405A6B" w:rsidRDefault="00860D3E" w:rsidP="00860D3E">
      <w:pPr>
        <w:pStyle w:val="1"/>
        <w:ind w:firstLine="0"/>
        <w:rPr>
          <w:rFonts w:ascii="Times New Roman" w:hAnsi="Times New Roman"/>
          <w:sz w:val="24"/>
          <w:szCs w:val="24"/>
          <w:lang w:val="az-Latn-AZ"/>
        </w:rPr>
      </w:pPr>
      <w:r w:rsidRPr="00405A6B">
        <w:rPr>
          <w:rFonts w:ascii="Times New Roman" w:hAnsi="Times New Roman"/>
          <w:sz w:val="24"/>
          <w:szCs w:val="24"/>
          <w:lang w:val="az-Latn-AZ"/>
        </w:rPr>
        <w:lastRenderedPageBreak/>
        <w:t xml:space="preserve">1. </w:t>
      </w:r>
      <w:r w:rsidRPr="00405A6B">
        <w:rPr>
          <w:rFonts w:ascii="Times New Roman" w:hAnsi="Times New Roman"/>
          <w:b/>
          <w:sz w:val="24"/>
          <w:szCs w:val="24"/>
          <w:lang w:val="az-Latn-AZ"/>
        </w:rPr>
        <w:t>WBlock</w:t>
      </w:r>
      <w:r w:rsidRPr="00405A6B">
        <w:rPr>
          <w:rFonts w:ascii="Times New Roman" w:hAnsi="Times New Roman"/>
          <w:sz w:val="24"/>
          <w:szCs w:val="24"/>
          <w:lang w:val="az-Latn-AZ"/>
        </w:rPr>
        <w:t xml:space="preserve"> (Vblok) </w:t>
      </w:r>
      <w:r w:rsidR="00EC00E8" w:rsidRPr="00405A6B">
        <w:rPr>
          <w:rFonts w:ascii="Times New Roman" w:hAnsi="Times New Roman"/>
          <w:sz w:val="24"/>
          <w:szCs w:val="24"/>
          <w:lang w:val="az-Latn-AZ"/>
        </w:rPr>
        <w:t>əmri</w:t>
      </w:r>
      <w:r w:rsidR="001C1205">
        <w:rPr>
          <w:rFonts w:ascii="Times New Roman" w:hAnsi="Times New Roman"/>
          <w:sz w:val="24"/>
          <w:szCs w:val="24"/>
          <w:lang w:val="az-Latn-AZ"/>
        </w:rPr>
        <w:t xml:space="preserve"> </w:t>
      </w:r>
      <w:r w:rsidRPr="00405A6B">
        <w:rPr>
          <w:rFonts w:ascii="Times New Roman" w:hAnsi="Times New Roman"/>
          <w:sz w:val="24"/>
          <w:szCs w:val="24"/>
          <w:lang w:val="az-Latn-AZ"/>
        </w:rPr>
        <w:t xml:space="preserve">daxil edilir və </w:t>
      </w:r>
      <w:r w:rsidRPr="00405A6B">
        <w:rPr>
          <w:rFonts w:ascii="Times New Roman" w:hAnsi="Times New Roman"/>
          <w:b/>
          <w:sz w:val="24"/>
          <w:szCs w:val="24"/>
          <w:lang w:val="az-Latn-AZ"/>
        </w:rPr>
        <w:t>Write block</w:t>
      </w:r>
      <w:r w:rsidRPr="00405A6B">
        <w:rPr>
          <w:rFonts w:ascii="Times New Roman" w:hAnsi="Times New Roman"/>
          <w:sz w:val="24"/>
          <w:szCs w:val="24"/>
          <w:lang w:val="az-Latn-AZ"/>
        </w:rPr>
        <w:t xml:space="preserve"> (bloku yaz) dial</w:t>
      </w:r>
      <w:r w:rsidR="0013269D" w:rsidRPr="00405A6B">
        <w:rPr>
          <w:rFonts w:ascii="Times New Roman" w:hAnsi="Times New Roman"/>
          <w:sz w:val="24"/>
          <w:szCs w:val="24"/>
          <w:lang w:val="az-Latn-AZ"/>
        </w:rPr>
        <w:t>o</w:t>
      </w:r>
      <w:r w:rsidRPr="00405A6B">
        <w:rPr>
          <w:rFonts w:ascii="Times New Roman" w:hAnsi="Times New Roman"/>
          <w:sz w:val="24"/>
          <w:szCs w:val="24"/>
          <w:lang w:val="az-Latn-AZ"/>
        </w:rPr>
        <w:t>q pəncərəsi açılır.</w:t>
      </w:r>
    </w:p>
    <w:p w14:paraId="67E89C59" w14:textId="4A309B02" w:rsidR="00005654" w:rsidRPr="00405A6B" w:rsidRDefault="00005654" w:rsidP="00860D3E">
      <w:pPr>
        <w:pStyle w:val="1"/>
        <w:ind w:firstLine="0"/>
        <w:rPr>
          <w:rFonts w:ascii="Times New Roman" w:hAnsi="Times New Roman"/>
          <w:sz w:val="24"/>
          <w:szCs w:val="24"/>
          <w:lang w:val="az-Latn-AZ"/>
        </w:rPr>
      </w:pPr>
      <w:r w:rsidRPr="00405A6B">
        <w:rPr>
          <w:rFonts w:ascii="Times New Roman" w:hAnsi="Times New Roman"/>
          <w:sz w:val="24"/>
          <w:szCs w:val="24"/>
          <w:lang w:val="az-Latn-AZ"/>
        </w:rPr>
        <w:t>2</w:t>
      </w:r>
      <w:r w:rsidRPr="00405A6B">
        <w:rPr>
          <w:rFonts w:ascii="Times New Roman" w:hAnsi="Times New Roman"/>
          <w:b/>
          <w:sz w:val="24"/>
          <w:szCs w:val="24"/>
          <w:lang w:val="az-Latn-AZ"/>
        </w:rPr>
        <w:t>. Objects</w:t>
      </w:r>
      <w:r w:rsidRPr="00405A6B">
        <w:rPr>
          <w:rFonts w:ascii="Times New Roman" w:hAnsi="Times New Roman"/>
          <w:sz w:val="24"/>
          <w:szCs w:val="24"/>
          <w:lang w:val="az-Latn-AZ"/>
        </w:rPr>
        <w:t xml:space="preserve"> sahəsindən piktoqramma basılır və müvəqqəti ekrana qay</w:t>
      </w:r>
      <w:r w:rsidR="00860D3E" w:rsidRPr="00405A6B">
        <w:rPr>
          <w:rFonts w:ascii="Times New Roman" w:hAnsi="Times New Roman"/>
          <w:sz w:val="24"/>
          <w:szCs w:val="24"/>
          <w:lang w:val="az-Latn-AZ"/>
        </w:rPr>
        <w:t>ı</w:t>
      </w:r>
      <w:r w:rsidRPr="00405A6B">
        <w:rPr>
          <w:rFonts w:ascii="Times New Roman" w:hAnsi="Times New Roman"/>
          <w:sz w:val="24"/>
          <w:szCs w:val="24"/>
          <w:lang w:val="az-Latn-AZ"/>
        </w:rPr>
        <w:t xml:space="preserve">dılır. Buradan obyekt seçilir və sağ düymə basılır və yenidən </w:t>
      </w:r>
      <w:r w:rsidRPr="00405A6B">
        <w:rPr>
          <w:rFonts w:ascii="Times New Roman" w:hAnsi="Times New Roman"/>
          <w:b/>
          <w:sz w:val="24"/>
          <w:szCs w:val="24"/>
          <w:lang w:val="az-Latn-AZ"/>
        </w:rPr>
        <w:t xml:space="preserve">Write block </w:t>
      </w:r>
      <w:r w:rsidRPr="00405A6B">
        <w:rPr>
          <w:rFonts w:ascii="Times New Roman" w:hAnsi="Times New Roman"/>
          <w:sz w:val="24"/>
          <w:szCs w:val="24"/>
          <w:lang w:val="az-Latn-AZ"/>
        </w:rPr>
        <w:t>pəncərəsinə qay</w:t>
      </w:r>
      <w:r w:rsidR="00860D3E" w:rsidRPr="00405A6B">
        <w:rPr>
          <w:rFonts w:ascii="Times New Roman" w:hAnsi="Times New Roman"/>
          <w:sz w:val="24"/>
          <w:szCs w:val="24"/>
          <w:lang w:val="az-Latn-AZ"/>
        </w:rPr>
        <w:t>ı</w:t>
      </w:r>
      <w:r w:rsidRPr="00405A6B">
        <w:rPr>
          <w:rFonts w:ascii="Times New Roman" w:hAnsi="Times New Roman"/>
          <w:sz w:val="24"/>
          <w:szCs w:val="24"/>
          <w:lang w:val="az-Latn-AZ"/>
        </w:rPr>
        <w:t>dılır. Buradakı digər açarlar yuxarıda izah olunmuşdur.</w:t>
      </w:r>
    </w:p>
    <w:p w14:paraId="61C2FE90" w14:textId="77777777" w:rsidR="00005654" w:rsidRPr="00405A6B" w:rsidRDefault="00005654" w:rsidP="00860D3E">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3. Təklif olunan baza nöqtə ilə razı deyilsizsə </w:t>
      </w:r>
      <w:r w:rsidRPr="00405A6B">
        <w:rPr>
          <w:rFonts w:ascii="Times New Roman" w:hAnsi="Times New Roman"/>
          <w:b/>
          <w:sz w:val="24"/>
          <w:szCs w:val="24"/>
          <w:lang w:val="az-Latn-AZ"/>
        </w:rPr>
        <w:t>Base point</w:t>
      </w:r>
      <w:r w:rsidRPr="00405A6B">
        <w:rPr>
          <w:rFonts w:ascii="Times New Roman" w:hAnsi="Times New Roman"/>
          <w:sz w:val="24"/>
          <w:szCs w:val="24"/>
          <w:lang w:val="az-Latn-AZ"/>
        </w:rPr>
        <w:t xml:space="preserve"> sahəsindəki düymə basılır və ekranda yeni baza seçilir.</w:t>
      </w:r>
    </w:p>
    <w:p w14:paraId="10ACBA4D" w14:textId="77777777" w:rsidR="00005654" w:rsidRPr="00405A6B" w:rsidRDefault="00005654" w:rsidP="00860D3E">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4. </w:t>
      </w:r>
      <w:r w:rsidRPr="00405A6B">
        <w:rPr>
          <w:rFonts w:ascii="Times New Roman" w:hAnsi="Times New Roman"/>
          <w:b/>
          <w:sz w:val="24"/>
          <w:szCs w:val="24"/>
          <w:lang w:val="az-Latn-AZ"/>
        </w:rPr>
        <w:t>Destination</w:t>
      </w:r>
      <w:r w:rsidRPr="00405A6B">
        <w:rPr>
          <w:rFonts w:ascii="Times New Roman" w:hAnsi="Times New Roman"/>
          <w:sz w:val="24"/>
          <w:szCs w:val="24"/>
          <w:lang w:val="az-Latn-AZ"/>
        </w:rPr>
        <w:t xml:space="preserve"> sahəsində faylın adı, əllə və ya dinamiki (3-nöqtəni basmaqla) üsulla yerləşdiyi kataloqu və ölçü vahidini seçmək olar.</w:t>
      </w:r>
    </w:p>
    <w:p w14:paraId="4D73C33C" w14:textId="08254979" w:rsidR="00005654" w:rsidRPr="00405A6B" w:rsidRDefault="00005654" w:rsidP="00860D3E">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5. </w:t>
      </w:r>
      <w:r w:rsidRPr="00405A6B">
        <w:rPr>
          <w:rFonts w:ascii="Times New Roman" w:hAnsi="Times New Roman"/>
          <w:b/>
          <w:sz w:val="24"/>
          <w:szCs w:val="24"/>
          <w:lang w:val="az-Latn-AZ"/>
        </w:rPr>
        <w:t>Source</w:t>
      </w:r>
      <w:r w:rsidRPr="00405A6B">
        <w:rPr>
          <w:rFonts w:ascii="Times New Roman" w:hAnsi="Times New Roman"/>
          <w:sz w:val="24"/>
          <w:szCs w:val="24"/>
          <w:lang w:val="az-Latn-AZ"/>
        </w:rPr>
        <w:t xml:space="preserve"> (Mənbə) sahəsində aş</w:t>
      </w:r>
      <w:r w:rsidR="00DD16E7" w:rsidRPr="00405A6B">
        <w:rPr>
          <w:rFonts w:ascii="Times New Roman" w:hAnsi="Times New Roman"/>
          <w:sz w:val="24"/>
          <w:szCs w:val="24"/>
          <w:lang w:val="az-Latn-AZ"/>
        </w:rPr>
        <w:t>ağıdakı açarlardan biri seçilir:</w:t>
      </w:r>
    </w:p>
    <w:p w14:paraId="6D15B587" w14:textId="238F8AB2" w:rsidR="00005654" w:rsidRPr="00405A6B" w:rsidRDefault="00005654" w:rsidP="007A5EE1">
      <w:pPr>
        <w:pStyle w:val="1"/>
        <w:ind w:firstLine="0"/>
        <w:rPr>
          <w:rFonts w:ascii="Times New Roman" w:hAnsi="Times New Roman"/>
          <w:sz w:val="24"/>
          <w:szCs w:val="24"/>
          <w:lang w:val="az-Latn-AZ"/>
        </w:rPr>
      </w:pPr>
      <w:r w:rsidRPr="00405A6B">
        <w:rPr>
          <w:rFonts w:ascii="Times New Roman" w:hAnsi="Times New Roman"/>
          <w:b/>
          <w:sz w:val="24"/>
          <w:szCs w:val="24"/>
          <w:lang w:val="az-Latn-AZ"/>
        </w:rPr>
        <w:t>Blok</w:t>
      </w:r>
      <w:r w:rsidRPr="00405A6B">
        <w:rPr>
          <w:rFonts w:ascii="Times New Roman" w:hAnsi="Times New Roman"/>
          <w:sz w:val="24"/>
          <w:szCs w:val="24"/>
          <w:lang w:val="az-Latn-AZ"/>
        </w:rPr>
        <w:t xml:space="preserve"> </w:t>
      </w:r>
      <w:r w:rsidR="00860D3E" w:rsidRPr="00405A6B">
        <w:rPr>
          <w:rFonts w:ascii="Times New Roman" w:hAnsi="Times New Roman"/>
          <w:sz w:val="24"/>
          <w:szCs w:val="24"/>
          <w:lang w:val="az-Latn-AZ"/>
        </w:rPr>
        <w:t>–</w:t>
      </w:r>
      <w:r w:rsidRPr="00405A6B">
        <w:rPr>
          <w:rFonts w:ascii="Times New Roman" w:hAnsi="Times New Roman"/>
          <w:sz w:val="24"/>
          <w:szCs w:val="24"/>
          <w:lang w:val="az-Latn-AZ"/>
        </w:rPr>
        <w:t xml:space="preserve"> </w:t>
      </w:r>
      <w:r w:rsidR="00860D3E" w:rsidRPr="00405A6B">
        <w:rPr>
          <w:rFonts w:ascii="Times New Roman" w:hAnsi="Times New Roman"/>
          <w:sz w:val="24"/>
          <w:szCs w:val="24"/>
          <w:lang w:val="az-Latn-AZ"/>
        </w:rPr>
        <w:t xml:space="preserve">mövcud  </w:t>
      </w:r>
      <w:r w:rsidRPr="00405A6B">
        <w:rPr>
          <w:rFonts w:ascii="Times New Roman" w:hAnsi="Times New Roman"/>
          <w:sz w:val="24"/>
          <w:szCs w:val="24"/>
          <w:lang w:val="az-Latn-AZ"/>
        </w:rPr>
        <w:t>blokun adını daxil et</w:t>
      </w:r>
    </w:p>
    <w:p w14:paraId="74E1E8FC" w14:textId="000286FE" w:rsidR="00005654" w:rsidRPr="00405A6B" w:rsidRDefault="00005654" w:rsidP="007A5EE1">
      <w:pPr>
        <w:pStyle w:val="1"/>
        <w:ind w:firstLine="0"/>
        <w:rPr>
          <w:rFonts w:ascii="Times New Roman" w:hAnsi="Times New Roman"/>
          <w:sz w:val="24"/>
          <w:szCs w:val="24"/>
          <w:lang w:val="az-Latn-AZ"/>
        </w:rPr>
      </w:pPr>
      <w:r w:rsidRPr="00405A6B">
        <w:rPr>
          <w:rFonts w:ascii="Times New Roman" w:hAnsi="Times New Roman"/>
          <w:b/>
          <w:sz w:val="24"/>
          <w:szCs w:val="24"/>
          <w:lang w:val="az-Latn-AZ"/>
        </w:rPr>
        <w:t>Objects</w:t>
      </w:r>
      <w:r w:rsidR="00860D3E" w:rsidRPr="00405A6B">
        <w:rPr>
          <w:rFonts w:ascii="Times New Roman" w:hAnsi="Times New Roman"/>
          <w:b/>
          <w:sz w:val="24"/>
          <w:szCs w:val="24"/>
          <w:lang w:val="az-Latn-AZ"/>
        </w:rPr>
        <w:t xml:space="preserve"> </w:t>
      </w:r>
      <w:r w:rsidR="00860D3E" w:rsidRPr="00405A6B">
        <w:rPr>
          <w:rFonts w:ascii="Times New Roman" w:hAnsi="Times New Roman"/>
          <w:sz w:val="24"/>
          <w:szCs w:val="24"/>
          <w:lang w:val="az-Latn-AZ"/>
        </w:rPr>
        <w:t>–</w:t>
      </w:r>
      <w:r w:rsidRPr="00405A6B">
        <w:rPr>
          <w:rFonts w:ascii="Times New Roman" w:hAnsi="Times New Roman"/>
          <w:b/>
          <w:sz w:val="24"/>
          <w:szCs w:val="24"/>
          <w:lang w:val="az-Latn-AZ"/>
        </w:rPr>
        <w:t xml:space="preserve"> </w:t>
      </w:r>
      <w:r w:rsidRPr="00405A6B">
        <w:rPr>
          <w:rFonts w:ascii="Times New Roman" w:hAnsi="Times New Roman"/>
          <w:sz w:val="24"/>
          <w:szCs w:val="24"/>
          <w:lang w:val="az-Latn-AZ"/>
        </w:rPr>
        <w:t>ekrandan obyekt seçilir.</w:t>
      </w:r>
    </w:p>
    <w:p w14:paraId="19B40FF3" w14:textId="751B0FFC" w:rsidR="00005654" w:rsidRPr="00405A6B" w:rsidRDefault="00005654" w:rsidP="007A5EE1">
      <w:pPr>
        <w:pStyle w:val="1"/>
        <w:ind w:firstLine="0"/>
        <w:rPr>
          <w:rFonts w:ascii="Times New Roman" w:hAnsi="Times New Roman"/>
          <w:sz w:val="24"/>
          <w:szCs w:val="24"/>
          <w:lang w:val="az-Latn-AZ"/>
        </w:rPr>
      </w:pPr>
      <w:r w:rsidRPr="00405A6B">
        <w:rPr>
          <w:rFonts w:ascii="Times New Roman" w:hAnsi="Times New Roman"/>
          <w:b/>
          <w:sz w:val="24"/>
          <w:szCs w:val="24"/>
          <w:lang w:val="az-Latn-AZ"/>
        </w:rPr>
        <w:t>Entire drawing</w:t>
      </w:r>
      <w:r w:rsidRPr="00405A6B">
        <w:rPr>
          <w:rFonts w:ascii="Times New Roman" w:hAnsi="Times New Roman"/>
          <w:sz w:val="24"/>
          <w:szCs w:val="24"/>
          <w:lang w:val="az-Latn-AZ"/>
        </w:rPr>
        <w:t xml:space="preserve"> </w:t>
      </w:r>
      <w:r w:rsidR="00860D3E" w:rsidRPr="00405A6B">
        <w:rPr>
          <w:rFonts w:ascii="Times New Roman" w:hAnsi="Times New Roman"/>
          <w:sz w:val="24"/>
          <w:szCs w:val="24"/>
          <w:lang w:val="az-Latn-AZ"/>
        </w:rPr>
        <w:t xml:space="preserve">– </w:t>
      </w:r>
      <w:r w:rsidRPr="00405A6B">
        <w:rPr>
          <w:rFonts w:ascii="Times New Roman" w:hAnsi="Times New Roman"/>
          <w:sz w:val="24"/>
          <w:szCs w:val="24"/>
          <w:lang w:val="az-Latn-AZ"/>
        </w:rPr>
        <w:t>tam cizgini fayl kimi saxlamaq.</w:t>
      </w:r>
    </w:p>
    <w:p w14:paraId="33BF657E" w14:textId="495136A2" w:rsidR="00860D3E" w:rsidRPr="00405A6B" w:rsidRDefault="00860D3E" w:rsidP="007A5EE1">
      <w:pPr>
        <w:pStyle w:val="1"/>
        <w:ind w:firstLine="0"/>
        <w:rPr>
          <w:rFonts w:ascii="Times New Roman" w:hAnsi="Times New Roman"/>
          <w:sz w:val="24"/>
          <w:szCs w:val="24"/>
          <w:lang w:val="az-Latn-AZ"/>
        </w:rPr>
      </w:pPr>
    </w:p>
    <w:p w14:paraId="2BD48F42" w14:textId="3F8AF867" w:rsidR="00005654" w:rsidRPr="00D01D3C" w:rsidRDefault="00005654" w:rsidP="007A5EE1">
      <w:pPr>
        <w:pStyle w:val="a2"/>
        <w:rPr>
          <w:rFonts w:ascii="Times New Roman" w:hAnsi="Times New Roman"/>
          <w:sz w:val="24"/>
          <w:szCs w:val="24"/>
          <w:lang w:val="az-Latn-AZ"/>
        </w:rPr>
      </w:pPr>
      <w:r w:rsidRPr="00D01D3C">
        <w:rPr>
          <w:rFonts w:ascii="Times New Roman" w:hAnsi="Times New Roman"/>
          <w:sz w:val="24"/>
          <w:szCs w:val="24"/>
          <w:lang w:val="az-Latn-AZ"/>
        </w:rPr>
        <w:t>Blokların və faylların cizgiyə</w:t>
      </w:r>
      <w:r w:rsidR="00176A08" w:rsidRPr="00D01D3C">
        <w:rPr>
          <w:rFonts w:ascii="Times New Roman" w:hAnsi="Times New Roman"/>
          <w:sz w:val="24"/>
          <w:szCs w:val="24"/>
          <w:lang w:val="az-Latn-AZ"/>
        </w:rPr>
        <w:t xml:space="preserve"> yerləşdirilməsi </w:t>
      </w:r>
      <w:r w:rsidR="00860D3E" w:rsidRPr="00D01D3C">
        <w:rPr>
          <w:rFonts w:ascii="Times New Roman" w:hAnsi="Times New Roman"/>
          <w:sz w:val="24"/>
          <w:szCs w:val="24"/>
          <w:lang w:val="az-Latn-AZ"/>
        </w:rPr>
        <w:t xml:space="preserve">  </w:t>
      </w:r>
      <w:r w:rsidR="00860D3E" w:rsidRPr="00D01D3C">
        <w:rPr>
          <w:rFonts w:ascii="Times New Roman" w:hAnsi="Times New Roman"/>
          <w:b w:val="0"/>
          <w:caps/>
          <w:noProof/>
          <w:sz w:val="24"/>
          <w:szCs w:val="24"/>
          <w:lang w:val="tr-TR" w:eastAsia="tr-TR"/>
        </w:rPr>
        <w:drawing>
          <wp:inline distT="0" distB="0" distL="0" distR="0" wp14:anchorId="447AC1EF" wp14:editId="11449EFF">
            <wp:extent cx="306606" cy="480089"/>
            <wp:effectExtent l="0" t="0" r="0" b="0"/>
            <wp:docPr id="741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4" cstate="print"/>
                    <a:srcRect/>
                    <a:stretch>
                      <a:fillRect/>
                    </a:stretch>
                  </pic:blipFill>
                  <pic:spPr bwMode="auto">
                    <a:xfrm>
                      <a:off x="0" y="0"/>
                      <a:ext cx="319920" cy="500937"/>
                    </a:xfrm>
                    <a:prstGeom prst="rect">
                      <a:avLst/>
                    </a:prstGeom>
                    <a:noFill/>
                    <a:ln w="9525">
                      <a:noFill/>
                      <a:miter lim="800000"/>
                      <a:headEnd/>
                      <a:tailEnd/>
                    </a:ln>
                  </pic:spPr>
                </pic:pic>
              </a:graphicData>
            </a:graphic>
          </wp:inline>
        </w:drawing>
      </w:r>
    </w:p>
    <w:p w14:paraId="7F69A9F8" w14:textId="77777777" w:rsidR="00860D3E" w:rsidRPr="00405A6B" w:rsidRDefault="00860D3E" w:rsidP="00860D3E">
      <w:pPr>
        <w:pStyle w:val="a2"/>
        <w:spacing w:after="0"/>
        <w:rPr>
          <w:rFonts w:ascii="Times New Roman" w:hAnsi="Times New Roman"/>
          <w:sz w:val="24"/>
          <w:szCs w:val="24"/>
          <w:lang w:val="az-Latn-AZ"/>
        </w:rPr>
      </w:pPr>
    </w:p>
    <w:p w14:paraId="14889060" w14:textId="0F866742" w:rsidR="00005654" w:rsidRPr="00405A6B" w:rsidRDefault="00860D3E" w:rsidP="00860D3E">
      <w:pPr>
        <w:pStyle w:val="1"/>
        <w:tabs>
          <w:tab w:val="clear" w:pos="2268"/>
        </w:tabs>
        <w:rPr>
          <w:rFonts w:ascii="Times New Roman" w:hAnsi="Times New Roman"/>
          <w:sz w:val="24"/>
          <w:szCs w:val="24"/>
          <w:lang w:val="az-Latn-AZ"/>
        </w:rPr>
      </w:pPr>
      <w:r w:rsidRPr="00405A6B">
        <w:rPr>
          <w:rFonts w:ascii="Times New Roman" w:hAnsi="Times New Roman"/>
          <w:sz w:val="24"/>
          <w:szCs w:val="24"/>
          <w:lang w:val="az-Latn-AZ"/>
        </w:rPr>
        <w:tab/>
      </w:r>
      <w:r w:rsidR="00005654" w:rsidRPr="00405A6B">
        <w:rPr>
          <w:rFonts w:ascii="Times New Roman" w:hAnsi="Times New Roman"/>
          <w:sz w:val="24"/>
          <w:szCs w:val="24"/>
          <w:lang w:val="az-Latn-AZ"/>
        </w:rPr>
        <w:t xml:space="preserve">Bloklar yaradıldığı kimi də fayldan cizgiyə qoyula bilər. Blokun yeri seçildikdən sonra onun miqyasını dəyişdirmək olar. Aşağıdakı şəkildə eyni blok müxtəlif cür yerləşdirilmişdir. Bloku və ya faylı cizgiyə qoymaq üçün aşağıdakı kimi əməliyyatlar yerinə yetirilir: </w:t>
      </w:r>
    </w:p>
    <w:p w14:paraId="56176B98" w14:textId="6FD9FC31" w:rsidR="00005654" w:rsidRPr="00405A6B" w:rsidRDefault="00005654" w:rsidP="00860D3E">
      <w:pPr>
        <w:pStyle w:val="1"/>
        <w:ind w:firstLine="0"/>
        <w:rPr>
          <w:rFonts w:ascii="Times New Roman" w:hAnsi="Times New Roman"/>
          <w:sz w:val="24"/>
          <w:szCs w:val="24"/>
          <w:lang w:val="az-Latn-AZ"/>
        </w:rPr>
      </w:pPr>
      <w:r w:rsidRPr="00405A6B">
        <w:rPr>
          <w:rFonts w:ascii="Times New Roman" w:hAnsi="Times New Roman"/>
          <w:sz w:val="24"/>
          <w:szCs w:val="24"/>
          <w:lang w:val="az-Latn-AZ"/>
        </w:rPr>
        <w:t>1</w:t>
      </w:r>
      <w:r w:rsidRPr="00405A6B">
        <w:rPr>
          <w:rFonts w:ascii="Times New Roman" w:hAnsi="Times New Roman"/>
          <w:b/>
          <w:sz w:val="24"/>
          <w:szCs w:val="24"/>
          <w:lang w:val="az-Latn-AZ"/>
        </w:rPr>
        <w:t>. Block</w:t>
      </w:r>
      <w:r w:rsidRPr="00405A6B">
        <w:rPr>
          <w:rFonts w:ascii="Times New Roman" w:hAnsi="Times New Roman"/>
          <w:sz w:val="24"/>
          <w:szCs w:val="24"/>
          <w:lang w:val="az-Latn-AZ"/>
        </w:rPr>
        <w:t xml:space="preserve"> (blok) alət lövhəsindən </w:t>
      </w:r>
      <w:r w:rsidRPr="00405A6B">
        <w:rPr>
          <w:rFonts w:ascii="Times New Roman" w:hAnsi="Times New Roman"/>
          <w:b/>
          <w:sz w:val="24"/>
          <w:szCs w:val="24"/>
          <w:lang w:val="az-Latn-AZ"/>
        </w:rPr>
        <w:t xml:space="preserve">Insert </w:t>
      </w:r>
      <w:r w:rsidRPr="00405A6B">
        <w:rPr>
          <w:rFonts w:ascii="Times New Roman" w:hAnsi="Times New Roman"/>
          <w:sz w:val="24"/>
          <w:szCs w:val="24"/>
          <w:lang w:val="az-Latn-AZ"/>
        </w:rPr>
        <w:t xml:space="preserve">(bloku ekrana qaytar) düyməsi basılır. </w:t>
      </w:r>
      <w:r w:rsidRPr="00405A6B">
        <w:rPr>
          <w:rFonts w:ascii="Times New Roman" w:hAnsi="Times New Roman"/>
          <w:b/>
          <w:sz w:val="24"/>
          <w:szCs w:val="24"/>
          <w:lang w:val="az-Latn-AZ"/>
        </w:rPr>
        <w:t xml:space="preserve">DDINSERT </w:t>
      </w:r>
      <w:r w:rsidRPr="00405A6B">
        <w:rPr>
          <w:rFonts w:ascii="Times New Roman" w:hAnsi="Times New Roman"/>
          <w:sz w:val="24"/>
          <w:szCs w:val="24"/>
          <w:lang w:val="az-Latn-AZ"/>
        </w:rPr>
        <w:t xml:space="preserve">(DQoymaq) </w:t>
      </w:r>
      <w:r w:rsidR="00EC00E8" w:rsidRPr="00405A6B">
        <w:rPr>
          <w:rFonts w:ascii="Times New Roman" w:hAnsi="Times New Roman"/>
          <w:sz w:val="24"/>
          <w:szCs w:val="24"/>
          <w:lang w:val="az-Latn-AZ"/>
        </w:rPr>
        <w:t>əmri</w:t>
      </w:r>
      <w:r w:rsidR="001C1205">
        <w:rPr>
          <w:rFonts w:ascii="Times New Roman" w:hAnsi="Times New Roman"/>
          <w:sz w:val="24"/>
          <w:szCs w:val="24"/>
          <w:lang w:val="az-Latn-AZ"/>
        </w:rPr>
        <w:t xml:space="preserve"> </w:t>
      </w:r>
      <w:r w:rsidRPr="00405A6B">
        <w:rPr>
          <w:rFonts w:ascii="Times New Roman" w:hAnsi="Times New Roman"/>
          <w:sz w:val="24"/>
          <w:szCs w:val="24"/>
          <w:lang w:val="az-Latn-AZ"/>
        </w:rPr>
        <w:t xml:space="preserve">işə düşür və </w:t>
      </w:r>
      <w:r w:rsidRPr="00405A6B">
        <w:rPr>
          <w:rFonts w:ascii="Times New Roman" w:hAnsi="Times New Roman"/>
          <w:b/>
          <w:sz w:val="24"/>
          <w:szCs w:val="24"/>
          <w:lang w:val="az-Latn-AZ"/>
        </w:rPr>
        <w:t xml:space="preserve">INSERT </w:t>
      </w:r>
      <w:r w:rsidR="00176A08" w:rsidRPr="00405A6B">
        <w:rPr>
          <w:rFonts w:ascii="Times New Roman" w:hAnsi="Times New Roman"/>
          <w:sz w:val="24"/>
          <w:szCs w:val="24"/>
          <w:lang w:val="az-Latn-AZ"/>
        </w:rPr>
        <w:t xml:space="preserve">(yerləşdirmək) </w:t>
      </w:r>
      <w:r w:rsidRPr="00405A6B">
        <w:rPr>
          <w:rFonts w:ascii="Times New Roman" w:hAnsi="Times New Roman"/>
          <w:sz w:val="24"/>
          <w:szCs w:val="24"/>
          <w:lang w:val="az-Latn-AZ"/>
        </w:rPr>
        <w:t xml:space="preserve">dialoq pəncərəsi açılır. </w:t>
      </w:r>
    </w:p>
    <w:p w14:paraId="6E2F7892" w14:textId="1D8A824E" w:rsidR="00860D3E" w:rsidRPr="00405A6B" w:rsidRDefault="00860D3E" w:rsidP="00860D3E">
      <w:pPr>
        <w:pStyle w:val="1"/>
        <w:ind w:firstLine="0"/>
        <w:rPr>
          <w:rFonts w:ascii="Times New Roman" w:hAnsi="Times New Roman"/>
          <w:sz w:val="24"/>
          <w:szCs w:val="24"/>
          <w:lang w:val="az-Latn-AZ"/>
        </w:rPr>
      </w:pPr>
    </w:p>
    <w:p w14:paraId="65B5B09E" w14:textId="43BE9B35" w:rsidR="00860D3E" w:rsidRPr="00405A6B" w:rsidRDefault="00860D3E" w:rsidP="00860D3E">
      <w:pPr>
        <w:pStyle w:val="1"/>
        <w:spacing w:after="120"/>
        <w:ind w:firstLine="0"/>
        <w:jc w:val="center"/>
        <w:rPr>
          <w:rFonts w:ascii="Times New Roman" w:hAnsi="Times New Roman"/>
          <w:sz w:val="24"/>
          <w:szCs w:val="24"/>
          <w:lang w:val="az-Latn-AZ"/>
        </w:rPr>
      </w:pPr>
      <w:r w:rsidRPr="00405A6B">
        <w:rPr>
          <w:noProof/>
          <w:lang w:val="tr-TR" w:eastAsia="tr-TR"/>
        </w:rPr>
        <w:drawing>
          <wp:inline distT="0" distB="0" distL="0" distR="0" wp14:anchorId="025513E1" wp14:editId="109459B5">
            <wp:extent cx="3733333" cy="2076190"/>
            <wp:effectExtent l="0" t="0" r="635" b="635"/>
            <wp:docPr id="7419" name="Рисунок 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3733333" cy="2076190"/>
                    </a:xfrm>
                    <a:prstGeom prst="rect">
                      <a:avLst/>
                    </a:prstGeom>
                  </pic:spPr>
                </pic:pic>
              </a:graphicData>
            </a:graphic>
          </wp:inline>
        </w:drawing>
      </w:r>
    </w:p>
    <w:p w14:paraId="5B879350" w14:textId="6A3ED88F" w:rsidR="00005654" w:rsidRPr="00405A6B" w:rsidRDefault="00005654" w:rsidP="00860D3E">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2. </w:t>
      </w:r>
      <w:r w:rsidRPr="00405A6B">
        <w:rPr>
          <w:rFonts w:ascii="Times New Roman" w:hAnsi="Times New Roman"/>
          <w:b/>
          <w:sz w:val="24"/>
          <w:szCs w:val="24"/>
          <w:lang w:val="az-Latn-AZ"/>
        </w:rPr>
        <w:t xml:space="preserve">Name </w:t>
      </w:r>
      <w:r w:rsidRPr="00405A6B">
        <w:rPr>
          <w:rFonts w:ascii="Times New Roman" w:hAnsi="Times New Roman"/>
          <w:sz w:val="24"/>
          <w:szCs w:val="24"/>
          <w:lang w:val="az-Latn-AZ"/>
        </w:rPr>
        <w:t>(adı)</w:t>
      </w:r>
      <w:r w:rsidR="00860D3E" w:rsidRPr="00405A6B">
        <w:rPr>
          <w:rFonts w:ascii="Times New Roman" w:hAnsi="Times New Roman"/>
          <w:sz w:val="24"/>
          <w:szCs w:val="24"/>
          <w:lang w:val="az-Latn-AZ"/>
        </w:rPr>
        <w:t xml:space="preserve"> </w:t>
      </w:r>
      <w:r w:rsidRPr="00405A6B">
        <w:rPr>
          <w:rFonts w:ascii="Times New Roman" w:hAnsi="Times New Roman"/>
          <w:sz w:val="24"/>
          <w:szCs w:val="24"/>
          <w:lang w:val="az-Latn-AZ"/>
        </w:rPr>
        <w:t>açılan siyahısından blokun və ya faylın adı seçilir (məsələn</w:t>
      </w:r>
      <w:r w:rsidR="0086740D" w:rsidRPr="00405A6B">
        <w:rPr>
          <w:rFonts w:ascii="Times New Roman" w:hAnsi="Times New Roman"/>
          <w:sz w:val="24"/>
          <w:szCs w:val="24"/>
          <w:lang w:val="az-Latn-AZ"/>
        </w:rPr>
        <w:t>,</w:t>
      </w:r>
      <w:r w:rsidRPr="00405A6B">
        <w:rPr>
          <w:rFonts w:ascii="Times New Roman" w:hAnsi="Times New Roman"/>
          <w:sz w:val="24"/>
          <w:szCs w:val="24"/>
          <w:lang w:val="az-Latn-AZ"/>
        </w:rPr>
        <w:t xml:space="preserve"> a21) və ya </w:t>
      </w:r>
      <w:r w:rsidRPr="00405A6B">
        <w:rPr>
          <w:rFonts w:ascii="Times New Roman" w:hAnsi="Times New Roman"/>
          <w:b/>
          <w:sz w:val="24"/>
          <w:szCs w:val="24"/>
          <w:lang w:val="az-Latn-AZ"/>
        </w:rPr>
        <w:t>Browse</w:t>
      </w:r>
      <w:r w:rsidRPr="00405A6B">
        <w:rPr>
          <w:rFonts w:ascii="Times New Roman" w:hAnsi="Times New Roman"/>
          <w:sz w:val="24"/>
          <w:szCs w:val="24"/>
          <w:lang w:val="az-Latn-AZ"/>
        </w:rPr>
        <w:t xml:space="preserve"> (ətraflı) düyməsi basılaraq digər yerdən, ünvanını göstərməklə, seçmək olur.</w:t>
      </w:r>
    </w:p>
    <w:p w14:paraId="416C60DB" w14:textId="77777777" w:rsidR="00860D3E" w:rsidRPr="00405A6B" w:rsidRDefault="00860D3E" w:rsidP="00860D3E">
      <w:pPr>
        <w:pStyle w:val="1"/>
        <w:ind w:firstLine="0"/>
        <w:rPr>
          <w:rFonts w:ascii="Times New Roman" w:hAnsi="Times New Roman"/>
          <w:sz w:val="24"/>
          <w:szCs w:val="24"/>
          <w:lang w:val="az-Latn-AZ"/>
        </w:rPr>
      </w:pPr>
    </w:p>
    <w:p w14:paraId="7B2B4FE2" w14:textId="77777777" w:rsidR="00005654" w:rsidRPr="00405A6B" w:rsidRDefault="00005654" w:rsidP="007A5EE1">
      <w:pPr>
        <w:pStyle w:val="1"/>
        <w:jc w:val="center"/>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05CF2C78" wp14:editId="264229A8">
            <wp:extent cx="3294025" cy="2190307"/>
            <wp:effectExtent l="0" t="0" r="1905" b="635"/>
            <wp:docPr id="88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6" cstate="print"/>
                    <a:srcRect/>
                    <a:stretch>
                      <a:fillRect/>
                    </a:stretch>
                  </pic:blipFill>
                  <pic:spPr bwMode="auto">
                    <a:xfrm>
                      <a:off x="0" y="0"/>
                      <a:ext cx="3307770" cy="2199447"/>
                    </a:xfrm>
                    <a:prstGeom prst="rect">
                      <a:avLst/>
                    </a:prstGeom>
                    <a:noFill/>
                    <a:ln w="9525">
                      <a:noFill/>
                      <a:miter lim="800000"/>
                      <a:headEnd/>
                      <a:tailEnd/>
                    </a:ln>
                  </pic:spPr>
                </pic:pic>
              </a:graphicData>
            </a:graphic>
          </wp:inline>
        </w:drawing>
      </w:r>
    </w:p>
    <w:p w14:paraId="47A4798D" w14:textId="4F12BE58" w:rsidR="00005654" w:rsidRPr="00405A6B" w:rsidRDefault="00005654" w:rsidP="00860D3E">
      <w:pPr>
        <w:pStyle w:val="1"/>
        <w:ind w:firstLine="0"/>
        <w:rPr>
          <w:rFonts w:ascii="Times New Roman" w:hAnsi="Times New Roman"/>
          <w:sz w:val="24"/>
          <w:szCs w:val="24"/>
          <w:lang w:val="az-Latn-AZ"/>
        </w:rPr>
      </w:pPr>
      <w:r w:rsidRPr="00405A6B">
        <w:rPr>
          <w:rFonts w:ascii="Times New Roman" w:hAnsi="Times New Roman"/>
          <w:sz w:val="24"/>
          <w:szCs w:val="24"/>
          <w:lang w:val="az-Latn-AZ"/>
        </w:rPr>
        <w:lastRenderedPageBreak/>
        <w:t xml:space="preserve">3. </w:t>
      </w:r>
      <w:r w:rsidRPr="00405A6B">
        <w:rPr>
          <w:rFonts w:ascii="Times New Roman" w:hAnsi="Times New Roman"/>
          <w:b/>
          <w:sz w:val="24"/>
          <w:szCs w:val="24"/>
          <w:lang w:val="az-Latn-AZ"/>
        </w:rPr>
        <w:t xml:space="preserve">Insertion point </w:t>
      </w:r>
      <w:r w:rsidRPr="00405A6B">
        <w:rPr>
          <w:rFonts w:ascii="Times New Roman" w:hAnsi="Times New Roman"/>
          <w:sz w:val="24"/>
          <w:szCs w:val="24"/>
          <w:lang w:val="az-Latn-AZ"/>
        </w:rPr>
        <w:t xml:space="preserve">(qoyma nöqtəsi), </w:t>
      </w:r>
      <w:r w:rsidRPr="00405A6B">
        <w:rPr>
          <w:rFonts w:ascii="Times New Roman" w:hAnsi="Times New Roman"/>
          <w:b/>
          <w:sz w:val="24"/>
          <w:szCs w:val="24"/>
          <w:lang w:val="az-Latn-AZ"/>
        </w:rPr>
        <w:t xml:space="preserve">Scale </w:t>
      </w:r>
      <w:r w:rsidRPr="00405A6B">
        <w:rPr>
          <w:rFonts w:ascii="Times New Roman" w:hAnsi="Times New Roman"/>
          <w:sz w:val="24"/>
          <w:szCs w:val="24"/>
          <w:lang w:val="az-Latn-AZ"/>
        </w:rPr>
        <w:t>(miqyas)</w:t>
      </w:r>
      <w:r w:rsidR="00860D3E" w:rsidRPr="00405A6B">
        <w:rPr>
          <w:rFonts w:ascii="Times New Roman" w:hAnsi="Times New Roman"/>
          <w:sz w:val="24"/>
          <w:szCs w:val="24"/>
          <w:lang w:val="az-Latn-AZ"/>
        </w:rPr>
        <w:t xml:space="preserve"> </w:t>
      </w:r>
      <w:r w:rsidRPr="00405A6B">
        <w:rPr>
          <w:rFonts w:ascii="Times New Roman" w:hAnsi="Times New Roman"/>
          <w:sz w:val="24"/>
          <w:szCs w:val="24"/>
          <w:lang w:val="az-Latn-AZ"/>
        </w:rPr>
        <w:t>və</w:t>
      </w:r>
      <w:r w:rsidRPr="00405A6B">
        <w:rPr>
          <w:rFonts w:ascii="Times New Roman" w:hAnsi="Times New Roman"/>
          <w:b/>
          <w:sz w:val="24"/>
          <w:szCs w:val="24"/>
          <w:lang w:val="az-Latn-AZ"/>
        </w:rPr>
        <w:t xml:space="preserve"> Angle </w:t>
      </w:r>
      <w:r w:rsidRPr="00405A6B">
        <w:rPr>
          <w:rFonts w:ascii="Times New Roman" w:hAnsi="Times New Roman"/>
          <w:sz w:val="24"/>
          <w:szCs w:val="24"/>
          <w:lang w:val="az-Latn-AZ"/>
        </w:rPr>
        <w:t xml:space="preserve">(bucaq) sahələrindəki </w:t>
      </w:r>
      <w:r w:rsidRPr="00405A6B">
        <w:rPr>
          <w:rFonts w:ascii="Times New Roman" w:hAnsi="Times New Roman"/>
          <w:b/>
          <w:sz w:val="24"/>
          <w:szCs w:val="24"/>
          <w:lang w:val="az-Latn-AZ"/>
        </w:rPr>
        <w:t>Specify on-Screen</w:t>
      </w:r>
      <w:r w:rsidRPr="00405A6B">
        <w:rPr>
          <w:rFonts w:ascii="Times New Roman" w:hAnsi="Times New Roman"/>
          <w:sz w:val="24"/>
          <w:szCs w:val="24"/>
          <w:lang w:val="az-Latn-AZ"/>
        </w:rPr>
        <w:t xml:space="preserve"> (ekranda parametrlərin verilməsi) açarı açılır, əgər bloku qoyma nöqtəsi, miqyası və dönmə bu</w:t>
      </w:r>
      <w:r w:rsidR="00860D3E" w:rsidRPr="00405A6B">
        <w:rPr>
          <w:rFonts w:ascii="Times New Roman" w:hAnsi="Times New Roman"/>
          <w:sz w:val="24"/>
          <w:szCs w:val="24"/>
          <w:lang w:val="az-Latn-AZ"/>
        </w:rPr>
        <w:t>cağının parametrləri tə</w:t>
      </w:r>
      <w:r w:rsidRPr="00405A6B">
        <w:rPr>
          <w:rFonts w:ascii="Times New Roman" w:hAnsi="Times New Roman"/>
          <w:sz w:val="24"/>
          <w:szCs w:val="24"/>
          <w:lang w:val="az-Latn-AZ"/>
        </w:rPr>
        <w:t>yin olunarsa.</w:t>
      </w:r>
    </w:p>
    <w:p w14:paraId="0BD7F828" w14:textId="77777777" w:rsidR="00005654" w:rsidRPr="00405A6B" w:rsidRDefault="00005654" w:rsidP="00860D3E">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4. Bloku ayrı-ayrı obyektlər şəklində qoymaq üçün </w:t>
      </w:r>
      <w:r w:rsidRPr="00405A6B">
        <w:rPr>
          <w:rFonts w:ascii="Times New Roman" w:hAnsi="Times New Roman"/>
          <w:b/>
          <w:sz w:val="24"/>
          <w:szCs w:val="24"/>
          <w:lang w:val="az-Latn-AZ"/>
        </w:rPr>
        <w:t xml:space="preserve">Explode </w:t>
      </w:r>
      <w:r w:rsidRPr="00405A6B">
        <w:rPr>
          <w:rFonts w:ascii="Times New Roman" w:hAnsi="Times New Roman"/>
          <w:sz w:val="24"/>
          <w:szCs w:val="24"/>
          <w:lang w:val="az-Latn-AZ"/>
        </w:rPr>
        <w:t xml:space="preserve">(parçalama) açarı qoşulur. </w:t>
      </w:r>
    </w:p>
    <w:p w14:paraId="7757D984" w14:textId="133B91BB" w:rsidR="00005654" w:rsidRPr="00405A6B" w:rsidRDefault="00005654" w:rsidP="00860D3E">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5. x, y və  z istiqamətində miqyasın qiymətinin eyni olması üçün </w:t>
      </w:r>
      <w:r w:rsidRPr="00405A6B">
        <w:rPr>
          <w:rFonts w:ascii="Times New Roman" w:hAnsi="Times New Roman"/>
          <w:b/>
          <w:sz w:val="24"/>
          <w:szCs w:val="24"/>
          <w:lang w:val="az-Latn-AZ"/>
        </w:rPr>
        <w:t>Uniform scale</w:t>
      </w:r>
      <w:r w:rsidRPr="00405A6B">
        <w:rPr>
          <w:rFonts w:ascii="Times New Roman" w:hAnsi="Times New Roman"/>
          <w:sz w:val="24"/>
          <w:szCs w:val="24"/>
          <w:lang w:val="az-Latn-AZ"/>
        </w:rPr>
        <w:t xml:space="preserve"> (</w:t>
      </w:r>
      <w:r w:rsidR="000508DC" w:rsidRPr="00405A6B">
        <w:rPr>
          <w:rFonts w:ascii="Times New Roman" w:hAnsi="Times New Roman"/>
          <w:sz w:val="24"/>
          <w:szCs w:val="24"/>
          <w:lang w:val="az-Latn-AZ"/>
        </w:rPr>
        <w:t>eyni</w:t>
      </w:r>
      <w:r w:rsidRPr="00405A6B">
        <w:rPr>
          <w:rFonts w:ascii="Times New Roman" w:hAnsi="Times New Roman"/>
          <w:sz w:val="24"/>
          <w:szCs w:val="24"/>
          <w:lang w:val="az-Latn-AZ"/>
        </w:rPr>
        <w:t>) açarı qoşulur.</w:t>
      </w:r>
    </w:p>
    <w:p w14:paraId="004085A2" w14:textId="18ACD864" w:rsidR="00005654" w:rsidRPr="00405A6B" w:rsidRDefault="00005654" w:rsidP="000508DC">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6. </w:t>
      </w:r>
      <w:r w:rsidRPr="00405A6B">
        <w:rPr>
          <w:rFonts w:ascii="Times New Roman" w:hAnsi="Times New Roman"/>
          <w:b/>
          <w:sz w:val="24"/>
          <w:szCs w:val="24"/>
          <w:lang w:val="az-Latn-AZ"/>
        </w:rPr>
        <w:t xml:space="preserve">INSERT </w:t>
      </w:r>
      <w:r w:rsidRPr="00405A6B">
        <w:rPr>
          <w:rFonts w:ascii="Times New Roman" w:hAnsi="Times New Roman"/>
          <w:sz w:val="24"/>
          <w:szCs w:val="24"/>
          <w:lang w:val="az-Latn-AZ"/>
        </w:rPr>
        <w:t xml:space="preserve">dialoq pəncərəsini bağlamaq üçün </w:t>
      </w:r>
      <w:r w:rsidRPr="00405A6B">
        <w:rPr>
          <w:rFonts w:ascii="Times New Roman" w:hAnsi="Times New Roman"/>
          <w:b/>
          <w:sz w:val="24"/>
          <w:szCs w:val="24"/>
          <w:lang w:val="az-Latn-AZ"/>
        </w:rPr>
        <w:t>OK</w:t>
      </w:r>
      <w:r w:rsidRPr="00405A6B">
        <w:rPr>
          <w:rFonts w:ascii="Times New Roman" w:hAnsi="Times New Roman"/>
          <w:sz w:val="24"/>
          <w:szCs w:val="24"/>
          <w:lang w:val="az-Latn-AZ"/>
        </w:rPr>
        <w:t xml:space="preserve"> düyməsi basılır (</w:t>
      </w:r>
      <w:r w:rsidRPr="00405A6B">
        <w:rPr>
          <w:rFonts w:ascii="Times New Roman" w:hAnsi="Times New Roman"/>
          <w:b/>
          <w:sz w:val="24"/>
          <w:szCs w:val="24"/>
          <w:lang w:val="az-Latn-AZ"/>
        </w:rPr>
        <w:t>Cancel</w:t>
      </w:r>
      <w:r w:rsidRPr="00405A6B">
        <w:rPr>
          <w:rFonts w:ascii="Times New Roman" w:hAnsi="Times New Roman"/>
          <w:sz w:val="24"/>
          <w:szCs w:val="24"/>
          <w:lang w:val="az-Latn-AZ"/>
        </w:rPr>
        <w:t xml:space="preserve"> (imtina) düyməsi ilə qoymadan imtina olunur) və aşağ</w:t>
      </w:r>
      <w:r w:rsidR="0084206B">
        <w:rPr>
          <w:rFonts w:ascii="Times New Roman" w:hAnsi="Times New Roman"/>
          <w:sz w:val="24"/>
          <w:szCs w:val="24"/>
          <w:lang w:val="az-Latn-AZ"/>
        </w:rPr>
        <w:t>ı</w:t>
      </w:r>
      <w:r w:rsidRPr="00405A6B">
        <w:rPr>
          <w:rFonts w:ascii="Times New Roman" w:hAnsi="Times New Roman"/>
          <w:sz w:val="24"/>
          <w:szCs w:val="24"/>
          <w:lang w:val="az-Latn-AZ"/>
        </w:rPr>
        <w:t xml:space="preserve">dakı </w:t>
      </w:r>
      <w:r w:rsidR="00EC00E8" w:rsidRPr="00405A6B">
        <w:rPr>
          <w:rFonts w:ascii="Times New Roman" w:hAnsi="Times New Roman"/>
          <w:sz w:val="24"/>
          <w:szCs w:val="24"/>
          <w:lang w:val="az-Latn-AZ"/>
        </w:rPr>
        <w:t>tələb olunur</w:t>
      </w:r>
      <w:r w:rsidRPr="00405A6B">
        <w:rPr>
          <w:rFonts w:ascii="Times New Roman" w:hAnsi="Times New Roman"/>
          <w:sz w:val="24"/>
          <w:szCs w:val="24"/>
          <w:lang w:val="az-Latn-AZ"/>
        </w:rPr>
        <w:t>:</w:t>
      </w:r>
    </w:p>
    <w:p w14:paraId="465341E3"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_insert</w:t>
      </w:r>
    </w:p>
    <w:p w14:paraId="0313777D"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insertion point or [Scale/X/Y/Z/Rotate/Pscale /PX/ PY /PZ/PRotate]:</w:t>
      </w:r>
    </w:p>
    <w:p w14:paraId="1CDBA5FE" w14:textId="411044C2"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insertion point or(qoyma nöqtəsi və ya) (miqyas/</w:t>
      </w:r>
      <w:r w:rsidRPr="00405A6B">
        <w:rPr>
          <w:rFonts w:ascii="Times New Roman" w:hAnsi="Times New Roman"/>
          <w:b/>
          <w:i/>
          <w:sz w:val="24"/>
          <w:szCs w:val="24"/>
          <w:lang w:val="az-Latn-AZ"/>
        </w:rPr>
        <w:t>X/ Y/ Z/ Angle</w:t>
      </w:r>
      <w:r w:rsidR="001C1205">
        <w:rPr>
          <w:rFonts w:ascii="Times New Roman" w:hAnsi="Times New Roman"/>
          <w:i/>
          <w:sz w:val="24"/>
          <w:szCs w:val="24"/>
          <w:lang w:val="az-Latn-AZ"/>
        </w:rPr>
        <w:t xml:space="preserve"> (bucaq)</w:t>
      </w:r>
      <w:r w:rsidRPr="00405A6B">
        <w:rPr>
          <w:rFonts w:ascii="Times New Roman" w:hAnsi="Times New Roman"/>
          <w:i/>
          <w:sz w:val="24"/>
          <w:szCs w:val="24"/>
          <w:lang w:val="az-Latn-AZ"/>
        </w:rPr>
        <w:t>) göstərilir.</w:t>
      </w:r>
      <w:r w:rsidRPr="00405A6B">
        <w:rPr>
          <w:rFonts w:ascii="Times New Roman" w:hAnsi="Times New Roman"/>
          <w:b/>
          <w:i/>
          <w:sz w:val="24"/>
          <w:szCs w:val="24"/>
          <w:lang w:val="az-Latn-AZ"/>
        </w:rPr>
        <w:t xml:space="preserve"> Pscale /PX/ PY /PZ/Protate</w:t>
      </w:r>
      <w:r w:rsidRPr="00405A6B">
        <w:rPr>
          <w:rFonts w:ascii="Times New Roman" w:hAnsi="Times New Roman"/>
          <w:i/>
          <w:sz w:val="24"/>
          <w:szCs w:val="24"/>
          <w:lang w:val="az-Latn-AZ"/>
        </w:rPr>
        <w:t xml:space="preserve"> bu parametrlər bloku qoymazdan əvvəl miqyas və dönmə bucağını verməyə imkan verir.</w:t>
      </w:r>
    </w:p>
    <w:p w14:paraId="317BC1DD" w14:textId="77777777" w:rsidR="00005654" w:rsidRPr="00405A6B" w:rsidRDefault="00005654" w:rsidP="000508DC">
      <w:pPr>
        <w:pStyle w:val="1"/>
        <w:ind w:firstLine="0"/>
        <w:rPr>
          <w:rFonts w:ascii="Times New Roman" w:hAnsi="Times New Roman"/>
          <w:b/>
          <w:i/>
          <w:sz w:val="24"/>
          <w:szCs w:val="24"/>
          <w:lang w:val="az-Latn-AZ"/>
        </w:rPr>
      </w:pPr>
      <w:r w:rsidRPr="00405A6B">
        <w:rPr>
          <w:rFonts w:ascii="Times New Roman" w:hAnsi="Times New Roman"/>
          <w:b/>
          <w:i/>
          <w:sz w:val="24"/>
          <w:szCs w:val="24"/>
          <w:lang w:val="az-Latn-AZ"/>
        </w:rPr>
        <w:t>7. Specify X scale factor: 2 (x üzrə miqyas &lt;2&gt;)</w:t>
      </w:r>
    </w:p>
    <w:p w14:paraId="73C91BCA" w14:textId="04584BFE" w:rsidR="00005654" w:rsidRPr="00405A6B" w:rsidRDefault="00005654" w:rsidP="000508DC">
      <w:pPr>
        <w:pStyle w:val="1"/>
        <w:ind w:firstLine="0"/>
        <w:rPr>
          <w:rFonts w:ascii="Times New Roman" w:hAnsi="Times New Roman"/>
          <w:i/>
          <w:sz w:val="24"/>
          <w:szCs w:val="24"/>
          <w:lang w:val="az-Latn-AZ"/>
        </w:rPr>
      </w:pPr>
      <w:r w:rsidRPr="00405A6B">
        <w:rPr>
          <w:rFonts w:ascii="Times New Roman" w:hAnsi="Times New Roman"/>
          <w:b/>
          <w:i/>
          <w:sz w:val="24"/>
          <w:szCs w:val="24"/>
          <w:lang w:val="az-Latn-AZ"/>
        </w:rPr>
        <w:t xml:space="preserve">Specify insertion point: </w:t>
      </w:r>
      <w:r w:rsidR="001C1205">
        <w:rPr>
          <w:rFonts w:ascii="Times New Roman" w:hAnsi="Times New Roman"/>
          <w:i/>
          <w:sz w:val="24"/>
          <w:szCs w:val="24"/>
          <w:lang w:val="az-Latn-AZ"/>
        </w:rPr>
        <w:t>(ekranda b</w:t>
      </w:r>
      <w:r w:rsidRPr="00405A6B">
        <w:rPr>
          <w:rFonts w:ascii="Times New Roman" w:hAnsi="Times New Roman"/>
          <w:i/>
          <w:sz w:val="24"/>
          <w:szCs w:val="24"/>
          <w:lang w:val="az-Latn-AZ"/>
        </w:rPr>
        <w:t>aza nöqtə göstərilir</w:t>
      </w:r>
      <w:r w:rsidRPr="00405A6B">
        <w:rPr>
          <w:rFonts w:ascii="Times New Roman" w:hAnsi="Times New Roman"/>
          <w:b/>
          <w:i/>
          <w:sz w:val="24"/>
          <w:szCs w:val="24"/>
          <w:lang w:val="az-Latn-AZ"/>
        </w:rPr>
        <w:t>) &lt;Enter&gt;</w:t>
      </w:r>
      <w:r w:rsidRPr="00405A6B">
        <w:rPr>
          <w:rFonts w:ascii="Times New Roman" w:hAnsi="Times New Roman"/>
          <w:i/>
          <w:sz w:val="24"/>
          <w:szCs w:val="24"/>
          <w:lang w:val="az-Latn-AZ"/>
        </w:rPr>
        <w:t xml:space="preserve"> düyməsi basılır. </w:t>
      </w:r>
    </w:p>
    <w:p w14:paraId="053C12CA" w14:textId="1B8FB703" w:rsidR="00005654" w:rsidRPr="00405A6B" w:rsidRDefault="00005654" w:rsidP="000508DC">
      <w:pPr>
        <w:pStyle w:val="1"/>
        <w:ind w:firstLine="0"/>
        <w:rPr>
          <w:rFonts w:ascii="Times New Roman" w:hAnsi="Times New Roman"/>
          <w:sz w:val="24"/>
          <w:szCs w:val="24"/>
          <w:lang w:val="az-Latn-AZ"/>
        </w:rPr>
      </w:pPr>
      <w:r w:rsidRPr="00405A6B">
        <w:rPr>
          <w:rFonts w:ascii="Times New Roman" w:hAnsi="Times New Roman"/>
          <w:i/>
          <w:sz w:val="24"/>
          <w:szCs w:val="24"/>
          <w:lang w:val="az-Latn-AZ"/>
        </w:rPr>
        <w:t xml:space="preserve">9. </w:t>
      </w:r>
      <w:r w:rsidRPr="00405A6B">
        <w:rPr>
          <w:rFonts w:ascii="Times New Roman" w:hAnsi="Times New Roman"/>
          <w:b/>
          <w:i/>
          <w:sz w:val="24"/>
          <w:szCs w:val="24"/>
          <w:lang w:val="az-Latn-AZ"/>
        </w:rPr>
        <w:t>Rotation angle &lt;0&gt;:</w:t>
      </w:r>
      <w:r w:rsidRPr="00405A6B">
        <w:rPr>
          <w:rFonts w:ascii="Times New Roman" w:hAnsi="Times New Roman"/>
          <w:i/>
          <w:sz w:val="24"/>
          <w:szCs w:val="24"/>
          <w:lang w:val="az-Latn-AZ"/>
        </w:rPr>
        <w:t xml:space="preserve"> (dönmə bucağı)</w:t>
      </w:r>
      <w:r w:rsidRPr="00405A6B">
        <w:rPr>
          <w:rFonts w:ascii="Times New Roman" w:hAnsi="Times New Roman"/>
          <w:sz w:val="24"/>
          <w:szCs w:val="24"/>
          <w:lang w:val="az-Latn-AZ"/>
        </w:rPr>
        <w:t xml:space="preserve"> dönmə bucağı daxil edilir və ya ekranda nöqtə göstərib sonra isə ikincini göstərməklə dinamik görmək olar.</w:t>
      </w:r>
    </w:p>
    <w:p w14:paraId="1005D85B" w14:textId="7D058D9A" w:rsidR="00EF0547" w:rsidRPr="00405A6B" w:rsidRDefault="00EF0547" w:rsidP="00EF0547">
      <w:pPr>
        <w:pStyle w:val="bashliq"/>
        <w:numPr>
          <w:ilvl w:val="0"/>
          <w:numId w:val="0"/>
        </w:numPr>
        <w:ind w:left="840"/>
        <w:rPr>
          <w:color w:val="C00000"/>
        </w:rPr>
      </w:pPr>
      <w:r w:rsidRPr="00405A6B">
        <w:rPr>
          <w:color w:val="C00000"/>
        </w:rPr>
        <w:t>3.4.4. K</w:t>
      </w:r>
      <w:r w:rsidRPr="00405A6B">
        <w:rPr>
          <w:caps w:val="0"/>
          <w:color w:val="C00000"/>
        </w:rPr>
        <w:t>onturların yaradılması</w:t>
      </w:r>
    </w:p>
    <w:p w14:paraId="4B49D8B0" w14:textId="44CF014A" w:rsidR="00EF0547" w:rsidRPr="00405A6B" w:rsidRDefault="00EF0547" w:rsidP="00EF0547">
      <w:pPr>
        <w:pStyle w:val="1"/>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2466176" behindDoc="0" locked="0" layoutInCell="1" allowOverlap="1" wp14:anchorId="79A1BEF3" wp14:editId="5344CEA6">
            <wp:simplePos x="0" y="0"/>
            <wp:positionH relativeFrom="margin">
              <wp:align>right</wp:align>
            </wp:positionH>
            <wp:positionV relativeFrom="paragraph">
              <wp:posOffset>93980</wp:posOffset>
            </wp:positionV>
            <wp:extent cx="1944370" cy="1918335"/>
            <wp:effectExtent l="0" t="0" r="0" b="5715"/>
            <wp:wrapSquare wrapText="bothSides"/>
            <wp:docPr id="86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67" cstate="print"/>
                    <a:srcRect/>
                    <a:stretch>
                      <a:fillRect/>
                    </a:stretch>
                  </pic:blipFill>
                  <pic:spPr bwMode="auto">
                    <a:xfrm>
                      <a:off x="0" y="0"/>
                      <a:ext cx="1944370" cy="1918335"/>
                    </a:xfrm>
                    <a:prstGeom prst="rect">
                      <a:avLst/>
                    </a:prstGeom>
                    <a:noFill/>
                    <a:ln w="9525">
                      <a:noFill/>
                      <a:miter lim="800000"/>
                      <a:headEnd/>
                      <a:tailEnd/>
                    </a:ln>
                  </pic:spPr>
                </pic:pic>
              </a:graphicData>
            </a:graphic>
          </wp:anchor>
        </w:drawing>
      </w:r>
      <w:r w:rsidRPr="00405A6B">
        <w:rPr>
          <w:rFonts w:ascii="Times New Roman" w:hAnsi="Times New Roman"/>
          <w:sz w:val="24"/>
          <w:szCs w:val="24"/>
          <w:lang w:val="az-Latn-AZ"/>
        </w:rPr>
        <w:t>Əvvəlcə çəkilmiş qapalı fiqurları Polixətlərə və ob</w:t>
      </w:r>
      <w:r w:rsidRPr="00405A6B">
        <w:rPr>
          <w:rFonts w:ascii="Times New Roman" w:hAnsi="Times New Roman"/>
          <w:sz w:val="24"/>
          <w:szCs w:val="24"/>
          <w:lang w:val="az-Latn-AZ"/>
        </w:rPr>
        <w:softHyphen/>
        <w:t>las</w:t>
      </w:r>
      <w:r w:rsidRPr="00405A6B">
        <w:rPr>
          <w:rFonts w:ascii="Times New Roman" w:hAnsi="Times New Roman"/>
          <w:sz w:val="24"/>
          <w:szCs w:val="24"/>
          <w:lang w:val="az-Latn-AZ"/>
        </w:rPr>
        <w:softHyphen/>
        <w:t xml:space="preserve">ta çevirmək üçün </w:t>
      </w:r>
      <w:r w:rsidRPr="00405A6B">
        <w:rPr>
          <w:rFonts w:ascii="Times New Roman" w:hAnsi="Times New Roman"/>
          <w:noProof/>
          <w:sz w:val="24"/>
          <w:szCs w:val="24"/>
          <w:lang w:val="tr-TR" w:eastAsia="tr-TR"/>
        </w:rPr>
        <w:drawing>
          <wp:inline distT="0" distB="0" distL="0" distR="0" wp14:anchorId="7BD0FEE9" wp14:editId="11B88E20">
            <wp:extent cx="715046" cy="248516"/>
            <wp:effectExtent l="19050" t="0" r="8854" b="0"/>
            <wp:docPr id="868"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68" cstate="print"/>
                    <a:srcRect/>
                    <a:stretch>
                      <a:fillRect/>
                    </a:stretch>
                  </pic:blipFill>
                  <pic:spPr bwMode="auto">
                    <a:xfrm>
                      <a:off x="0" y="0"/>
                      <a:ext cx="715189" cy="248566"/>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BOUNDARY</w:t>
      </w:r>
      <w:r w:rsidRPr="00405A6B">
        <w:rPr>
          <w:rFonts w:ascii="Times New Roman" w:hAnsi="Times New Roman"/>
          <w:sz w:val="24"/>
          <w:szCs w:val="24"/>
          <w:lang w:val="az-Latn-AZ"/>
        </w:rPr>
        <w:t xml:space="preserve"> (kon</w:t>
      </w:r>
      <w:r w:rsidRPr="00405A6B">
        <w:rPr>
          <w:rFonts w:ascii="Times New Roman" w:hAnsi="Times New Roman"/>
          <w:sz w:val="24"/>
          <w:szCs w:val="24"/>
          <w:lang w:val="az-Latn-AZ"/>
        </w:rPr>
        <w:softHyphen/>
        <w:t xml:space="preserve">tur) </w:t>
      </w:r>
      <w:r w:rsidR="00546F6D">
        <w:rPr>
          <w:rFonts w:ascii="Times New Roman" w:hAnsi="Times New Roman"/>
          <w:sz w:val="24"/>
          <w:szCs w:val="24"/>
          <w:lang w:val="az-Latn-AZ"/>
        </w:rPr>
        <w:t>əmrindən</w:t>
      </w:r>
      <w:r w:rsidRPr="00405A6B">
        <w:rPr>
          <w:rFonts w:ascii="Times New Roman" w:hAnsi="Times New Roman"/>
          <w:sz w:val="24"/>
          <w:szCs w:val="24"/>
          <w:lang w:val="az-Latn-AZ"/>
        </w:rPr>
        <w:t xml:space="preserve"> isti</w:t>
      </w:r>
      <w:r w:rsidRPr="00405A6B">
        <w:rPr>
          <w:rFonts w:ascii="Times New Roman" w:hAnsi="Times New Roman"/>
          <w:sz w:val="24"/>
          <w:szCs w:val="24"/>
          <w:lang w:val="az-Latn-AZ"/>
        </w:rPr>
        <w:softHyphen/>
        <w:t>fa</w:t>
      </w:r>
      <w:r w:rsidRPr="00405A6B">
        <w:rPr>
          <w:rFonts w:ascii="Times New Roman" w:hAnsi="Times New Roman"/>
          <w:sz w:val="24"/>
          <w:szCs w:val="24"/>
          <w:lang w:val="az-Latn-AZ"/>
        </w:rPr>
        <w:softHyphen/>
        <w:t xml:space="preserve">də edilir. Bu </w:t>
      </w:r>
      <w:r w:rsidR="00C53257">
        <w:rPr>
          <w:rFonts w:ascii="Times New Roman" w:hAnsi="Times New Roman"/>
          <w:sz w:val="24"/>
          <w:szCs w:val="24"/>
          <w:lang w:val="az-Latn-AZ"/>
        </w:rPr>
        <w:t>əmr</w:t>
      </w:r>
      <w:r w:rsidRPr="00405A6B">
        <w:rPr>
          <w:rFonts w:ascii="Times New Roman" w:hAnsi="Times New Roman"/>
          <w:sz w:val="24"/>
          <w:szCs w:val="24"/>
          <w:lang w:val="az-Latn-AZ"/>
        </w:rPr>
        <w:t xml:space="preserve"> se</w:t>
      </w:r>
      <w:r w:rsidRPr="00405A6B">
        <w:rPr>
          <w:rFonts w:ascii="Times New Roman" w:hAnsi="Times New Roman"/>
          <w:sz w:val="24"/>
          <w:szCs w:val="24"/>
          <w:lang w:val="az-Latn-AZ"/>
        </w:rPr>
        <w:softHyphen/>
        <w:t>çil</w:t>
      </w:r>
      <w:r w:rsidRPr="00405A6B">
        <w:rPr>
          <w:rFonts w:ascii="Times New Roman" w:hAnsi="Times New Roman"/>
          <w:sz w:val="24"/>
          <w:szCs w:val="24"/>
          <w:lang w:val="az-Latn-AZ"/>
        </w:rPr>
        <w:softHyphen/>
        <w:t>miş ob</w:t>
      </w:r>
      <w:r w:rsidRPr="00405A6B">
        <w:rPr>
          <w:rFonts w:ascii="Times New Roman" w:hAnsi="Times New Roman"/>
          <w:sz w:val="24"/>
          <w:szCs w:val="24"/>
          <w:lang w:val="az-Latn-AZ"/>
        </w:rPr>
        <w:softHyphen/>
        <w:t>yek</w:t>
      </w:r>
      <w:r w:rsidRPr="00405A6B">
        <w:rPr>
          <w:rFonts w:ascii="Times New Roman" w:hAnsi="Times New Roman"/>
          <w:sz w:val="24"/>
          <w:szCs w:val="24"/>
          <w:lang w:val="az-Latn-AZ"/>
        </w:rPr>
        <w:softHyphen/>
        <w:t>t</w:t>
      </w:r>
      <w:r w:rsidRPr="00405A6B">
        <w:rPr>
          <w:rFonts w:ascii="Times New Roman" w:hAnsi="Times New Roman"/>
          <w:sz w:val="24"/>
          <w:szCs w:val="24"/>
          <w:lang w:val="az-Latn-AZ"/>
        </w:rPr>
        <w:softHyphen/>
        <w:t>lə</w:t>
      </w:r>
      <w:r w:rsidRPr="00405A6B">
        <w:rPr>
          <w:rFonts w:ascii="Times New Roman" w:hAnsi="Times New Roman"/>
          <w:sz w:val="24"/>
          <w:szCs w:val="24"/>
          <w:lang w:val="az-Latn-AZ"/>
        </w:rPr>
        <w:softHyphen/>
        <w:t xml:space="preserve">ri analiz edib kəsişənləri qəbul etmir. </w:t>
      </w:r>
    </w:p>
    <w:p w14:paraId="6B0AADEA" w14:textId="78E40DEE" w:rsidR="00EF0547" w:rsidRPr="00405A6B" w:rsidRDefault="00546F6D" w:rsidP="00EF0547">
      <w:pPr>
        <w:pStyle w:val="1"/>
        <w:rPr>
          <w:rFonts w:ascii="Times New Roman" w:hAnsi="Times New Roman"/>
          <w:sz w:val="24"/>
          <w:szCs w:val="24"/>
          <w:lang w:val="az-Latn-AZ"/>
        </w:rPr>
      </w:pPr>
      <w:r>
        <w:rPr>
          <w:rFonts w:ascii="Times New Roman" w:hAnsi="Times New Roman"/>
          <w:sz w:val="24"/>
          <w:szCs w:val="24"/>
          <w:lang w:val="az-Latn-AZ"/>
        </w:rPr>
        <w:t>Əmri</w:t>
      </w:r>
      <w:r w:rsidR="00EF0547" w:rsidRPr="00405A6B">
        <w:rPr>
          <w:rFonts w:ascii="Times New Roman" w:hAnsi="Times New Roman"/>
          <w:sz w:val="24"/>
          <w:szCs w:val="24"/>
          <w:lang w:val="az-Latn-AZ"/>
        </w:rPr>
        <w:t xml:space="preserve"> işə salmaq üçün </w:t>
      </w:r>
      <w:r w:rsidR="00EF0547" w:rsidRPr="00405A6B">
        <w:rPr>
          <w:rFonts w:ascii="Times New Roman" w:hAnsi="Times New Roman"/>
          <w:b/>
          <w:sz w:val="24"/>
          <w:szCs w:val="24"/>
          <w:lang w:val="az-Latn-AZ"/>
        </w:rPr>
        <w:t xml:space="preserve">DRAW </w:t>
      </w:r>
      <w:r w:rsidR="00EF0547" w:rsidRPr="00405A6B">
        <w:rPr>
          <w:rFonts w:ascii="Times New Roman" w:hAnsi="Times New Roman"/>
          <w:sz w:val="24"/>
          <w:szCs w:val="24"/>
          <w:lang w:val="az-Latn-AZ"/>
        </w:rPr>
        <w:t>lövhəsində</w:t>
      </w:r>
      <w:r w:rsidR="00EF0547" w:rsidRPr="00405A6B">
        <w:rPr>
          <w:rFonts w:ascii="Times New Roman" w:hAnsi="Times New Roman"/>
          <w:sz w:val="24"/>
          <w:szCs w:val="24"/>
          <w:lang w:val="az-Latn-AZ"/>
        </w:rPr>
        <w:sym w:font="Symbol" w:char="F0DE"/>
      </w:r>
      <w:r w:rsidR="00EF0547" w:rsidRPr="00405A6B">
        <w:rPr>
          <w:rFonts w:ascii="Times New Roman" w:hAnsi="Times New Roman"/>
          <w:b/>
          <w:sz w:val="24"/>
          <w:szCs w:val="24"/>
          <w:lang w:val="az-Latn-AZ"/>
        </w:rPr>
        <w:t>(Hatch -</w:t>
      </w:r>
      <w:r w:rsidR="00EF0547" w:rsidRPr="00405A6B">
        <w:rPr>
          <w:rFonts w:ascii="Times New Roman" w:hAnsi="Times New Roman"/>
          <w:sz w:val="24"/>
          <w:szCs w:val="24"/>
          <w:lang w:val="az-Latn-AZ"/>
        </w:rPr>
        <w:t>ın siyahısında</w:t>
      </w:r>
      <w:r w:rsidR="00EF0547" w:rsidRPr="00405A6B">
        <w:rPr>
          <w:rFonts w:ascii="Times New Roman" w:hAnsi="Times New Roman"/>
          <w:b/>
          <w:sz w:val="24"/>
          <w:szCs w:val="24"/>
          <w:lang w:val="az-Latn-AZ"/>
        </w:rPr>
        <w:t>) Boun</w:t>
      </w:r>
      <w:r w:rsidR="00EF0547" w:rsidRPr="00405A6B">
        <w:rPr>
          <w:rFonts w:ascii="Times New Roman" w:hAnsi="Times New Roman"/>
          <w:b/>
          <w:sz w:val="24"/>
          <w:szCs w:val="24"/>
          <w:lang w:val="az-Latn-AZ"/>
        </w:rPr>
        <w:softHyphen/>
        <w:t>dary</w:t>
      </w:r>
      <w:r w:rsidR="00EF0547" w:rsidRPr="00405A6B">
        <w:rPr>
          <w:rFonts w:ascii="Times New Roman" w:hAnsi="Times New Roman"/>
          <w:sz w:val="24"/>
          <w:szCs w:val="24"/>
          <w:lang w:val="az-Latn-AZ"/>
        </w:rPr>
        <w:t xml:space="preserve"> (çəkmək </w:t>
      </w:r>
      <w:r w:rsidR="00EF0547" w:rsidRPr="00405A6B">
        <w:rPr>
          <w:rFonts w:ascii="Times New Roman" w:hAnsi="Times New Roman"/>
          <w:sz w:val="24"/>
          <w:szCs w:val="24"/>
          <w:lang w:val="az-Latn-AZ"/>
        </w:rPr>
        <w:sym w:font="Symbol" w:char="F0DE"/>
      </w:r>
      <w:r w:rsidR="00EF0547" w:rsidRPr="00405A6B">
        <w:rPr>
          <w:rFonts w:ascii="Times New Roman" w:hAnsi="Times New Roman"/>
          <w:sz w:val="24"/>
          <w:szCs w:val="24"/>
          <w:lang w:val="az-Latn-AZ"/>
        </w:rPr>
        <w:t xml:space="preserve"> kontur) müraciət edilir və </w:t>
      </w:r>
      <w:r w:rsidR="00EF0547" w:rsidRPr="00405A6B">
        <w:rPr>
          <w:rFonts w:ascii="Times New Roman" w:hAnsi="Times New Roman"/>
          <w:b/>
          <w:sz w:val="24"/>
          <w:szCs w:val="24"/>
          <w:lang w:val="az-Latn-AZ"/>
        </w:rPr>
        <w:t>Boundary Creation</w:t>
      </w:r>
      <w:r w:rsidR="00EF0547" w:rsidRPr="00405A6B">
        <w:rPr>
          <w:rFonts w:ascii="Times New Roman" w:hAnsi="Times New Roman"/>
          <w:sz w:val="24"/>
          <w:szCs w:val="24"/>
          <w:lang w:val="az-Latn-AZ"/>
        </w:rPr>
        <w:t xml:space="preserve"> (konturun yaradılması) dialoq pəncərəsi açılır.</w:t>
      </w:r>
    </w:p>
    <w:p w14:paraId="13BEE797" w14:textId="0B5E60E6" w:rsidR="00EF0547" w:rsidRPr="00405A6B" w:rsidRDefault="00EF0547" w:rsidP="00EF0547">
      <w:pPr>
        <w:pStyle w:val="1"/>
        <w:rPr>
          <w:rFonts w:ascii="Times New Roman" w:hAnsi="Times New Roman"/>
          <w:sz w:val="24"/>
          <w:szCs w:val="24"/>
          <w:lang w:val="az-Latn-AZ"/>
        </w:rPr>
      </w:pPr>
      <w:r w:rsidRPr="00405A6B">
        <w:rPr>
          <w:rFonts w:ascii="Times New Roman" w:hAnsi="Times New Roman"/>
          <w:b/>
          <w:sz w:val="24"/>
          <w:szCs w:val="24"/>
          <w:lang w:val="az-Latn-AZ"/>
        </w:rPr>
        <w:t>Object Type</w:t>
      </w:r>
      <w:r w:rsidRPr="00405A6B">
        <w:rPr>
          <w:rFonts w:ascii="Times New Roman" w:hAnsi="Times New Roman"/>
          <w:sz w:val="24"/>
          <w:szCs w:val="24"/>
          <w:lang w:val="az-Latn-AZ"/>
        </w:rPr>
        <w:t xml:space="preserve"> (obyektin tipi) açılan siyahısından </w:t>
      </w:r>
      <w:r w:rsidRPr="00405A6B">
        <w:rPr>
          <w:rFonts w:ascii="Times New Roman" w:hAnsi="Times New Roman"/>
          <w:b/>
          <w:sz w:val="24"/>
          <w:szCs w:val="24"/>
          <w:lang w:val="az-Latn-AZ"/>
        </w:rPr>
        <w:t>Region</w:t>
      </w:r>
      <w:r w:rsidRPr="00405A6B">
        <w:rPr>
          <w:rFonts w:ascii="Times New Roman" w:hAnsi="Times New Roman"/>
          <w:sz w:val="24"/>
          <w:szCs w:val="24"/>
          <w:lang w:val="az-Latn-AZ"/>
        </w:rPr>
        <w:t xml:space="preserve"> (oblast) və ya </w:t>
      </w:r>
      <w:r w:rsidRPr="00405A6B">
        <w:rPr>
          <w:rFonts w:ascii="Times New Roman" w:hAnsi="Times New Roman"/>
          <w:b/>
          <w:sz w:val="24"/>
          <w:szCs w:val="24"/>
          <w:lang w:val="az-Latn-AZ"/>
        </w:rPr>
        <w:t>Polyline</w:t>
      </w:r>
      <w:r w:rsidRPr="00405A6B">
        <w:rPr>
          <w:rFonts w:ascii="Times New Roman" w:hAnsi="Times New Roman"/>
          <w:sz w:val="24"/>
          <w:szCs w:val="24"/>
          <w:lang w:val="az-Latn-AZ"/>
        </w:rPr>
        <w:t xml:space="preserve"> (polixətt) seçilir. Əgər çox mürəkkəb oblast yaratmaq lazım olarsa, onda </w:t>
      </w:r>
      <w:r w:rsidRPr="00405A6B">
        <w:rPr>
          <w:rFonts w:ascii="Times New Roman" w:hAnsi="Times New Roman"/>
          <w:b/>
          <w:sz w:val="24"/>
          <w:szCs w:val="24"/>
          <w:lang w:val="az-Latn-AZ"/>
        </w:rPr>
        <w:t>New</w:t>
      </w:r>
      <w:r w:rsidRPr="00405A6B">
        <w:rPr>
          <w:rFonts w:ascii="Times New Roman" w:hAnsi="Times New Roman"/>
          <w:sz w:val="24"/>
          <w:szCs w:val="24"/>
          <w:lang w:val="az-Latn-AZ"/>
        </w:rPr>
        <w:t xml:space="preserve"> (yeni) düyməsi basılır. Sonra </w:t>
      </w:r>
      <w:r w:rsidRPr="00405A6B">
        <w:rPr>
          <w:rFonts w:ascii="Times New Roman" w:hAnsi="Times New Roman"/>
          <w:b/>
          <w:sz w:val="24"/>
          <w:szCs w:val="24"/>
          <w:lang w:val="az-Latn-AZ"/>
        </w:rPr>
        <w:t>AutoCAD</w:t>
      </w:r>
      <w:r w:rsidRPr="00405A6B">
        <w:rPr>
          <w:rFonts w:ascii="Times New Roman" w:hAnsi="Times New Roman"/>
          <w:sz w:val="24"/>
          <w:szCs w:val="24"/>
          <w:lang w:val="az-Latn-AZ"/>
        </w:rPr>
        <w:t xml:space="preserve"> cizgiyə qayıdır və obyektləri əhatə edən çərçivəni göstərərək oblast seçilir, </w:t>
      </w:r>
      <w:r w:rsidRPr="00405A6B">
        <w:rPr>
          <w:rFonts w:ascii="Times New Roman" w:hAnsi="Times New Roman"/>
          <w:b/>
          <w:sz w:val="24"/>
          <w:szCs w:val="24"/>
          <w:lang w:val="az-Latn-AZ"/>
        </w:rPr>
        <w:t>Boundary Creation</w:t>
      </w:r>
      <w:r w:rsidR="000C187C">
        <w:rPr>
          <w:rFonts w:ascii="Times New Roman" w:hAnsi="Times New Roman"/>
          <w:b/>
          <w:sz w:val="24"/>
          <w:szCs w:val="24"/>
          <w:lang w:val="az-Latn-AZ"/>
        </w:rPr>
        <w:t xml:space="preserve"> </w:t>
      </w:r>
      <w:r w:rsidRPr="00405A6B">
        <w:rPr>
          <w:rFonts w:ascii="Times New Roman" w:hAnsi="Times New Roman"/>
          <w:sz w:val="24"/>
          <w:szCs w:val="24"/>
          <w:lang w:val="az-Latn-AZ"/>
        </w:rPr>
        <w:t>(konturun yaradılması) dialoq pəncərə</w:t>
      </w:r>
      <w:r w:rsidRPr="00405A6B">
        <w:rPr>
          <w:rFonts w:ascii="Times New Roman" w:hAnsi="Times New Roman"/>
          <w:sz w:val="24"/>
          <w:szCs w:val="24"/>
          <w:lang w:val="az-Latn-AZ"/>
        </w:rPr>
        <w:softHyphen/>
        <w:t>si</w:t>
      </w:r>
      <w:r w:rsidRPr="00405A6B">
        <w:rPr>
          <w:rFonts w:ascii="Times New Roman" w:hAnsi="Times New Roman"/>
          <w:sz w:val="24"/>
          <w:szCs w:val="24"/>
          <w:lang w:val="az-Latn-AZ"/>
        </w:rPr>
        <w:softHyphen/>
        <w:t xml:space="preserve">nə qayıdır və buradakı </w:t>
      </w:r>
      <w:r w:rsidRPr="00405A6B">
        <w:rPr>
          <w:rFonts w:ascii="Times New Roman" w:hAnsi="Times New Roman"/>
          <w:b/>
          <w:sz w:val="24"/>
          <w:szCs w:val="24"/>
          <w:lang w:val="az-Latn-AZ"/>
        </w:rPr>
        <w:t>Pick Points</w:t>
      </w:r>
      <w:r w:rsidRPr="00405A6B">
        <w:rPr>
          <w:rFonts w:ascii="Times New Roman" w:hAnsi="Times New Roman"/>
          <w:sz w:val="24"/>
          <w:szCs w:val="24"/>
          <w:lang w:val="az-Latn-AZ"/>
        </w:rPr>
        <w:t xml:space="preserve"> (nöqtəni seçir) düyməsi basılaraq müvəqqəti cizgiyə qayıdır və yenə soruşur </w:t>
      </w:r>
      <w:r w:rsidRPr="00405A6B">
        <w:rPr>
          <w:rFonts w:ascii="Times New Roman" w:hAnsi="Times New Roman"/>
          <w:b/>
          <w:sz w:val="24"/>
          <w:szCs w:val="24"/>
          <w:lang w:val="az-Latn-AZ"/>
        </w:rPr>
        <w:t>Select internal points</w:t>
      </w:r>
      <w:r w:rsidRPr="00405A6B">
        <w:rPr>
          <w:rFonts w:ascii="Times New Roman" w:hAnsi="Times New Roman"/>
          <w:sz w:val="24"/>
          <w:szCs w:val="24"/>
          <w:lang w:val="az-Latn-AZ"/>
        </w:rPr>
        <w:t xml:space="preserve">: (daxili nöqtəni seç). Oblastın daxilində nöqtə seçilir və </w:t>
      </w:r>
      <w:r w:rsidRPr="00405A6B">
        <w:rPr>
          <w:rFonts w:ascii="Times New Roman" w:hAnsi="Times New Roman"/>
          <w:b/>
          <w:sz w:val="24"/>
          <w:szCs w:val="24"/>
          <w:lang w:val="az-Latn-AZ"/>
        </w:rPr>
        <w:t>AutoCAD</w:t>
      </w:r>
      <w:r w:rsidRPr="00405A6B">
        <w:rPr>
          <w:rFonts w:ascii="Times New Roman" w:hAnsi="Times New Roman"/>
          <w:sz w:val="24"/>
          <w:szCs w:val="24"/>
          <w:lang w:val="az-Latn-AZ"/>
        </w:rPr>
        <w:t xml:space="preserve"> nəticədə məlumat verir. </w:t>
      </w:r>
    </w:p>
    <w:p w14:paraId="1DC74FD1" w14:textId="77777777" w:rsidR="00EF0547" w:rsidRPr="00405A6B" w:rsidRDefault="00EF0547" w:rsidP="00EF0547">
      <w:pPr>
        <w:pStyle w:val="1"/>
        <w:ind w:firstLine="0"/>
        <w:rPr>
          <w:rFonts w:ascii="Times New Roman" w:hAnsi="Times New Roman"/>
          <w:b/>
          <w:sz w:val="20"/>
          <w:lang w:val="az-Latn-AZ"/>
        </w:rPr>
      </w:pPr>
      <w:r w:rsidRPr="00405A6B">
        <w:rPr>
          <w:rFonts w:ascii="Times New Roman" w:hAnsi="Times New Roman"/>
          <w:b/>
          <w:sz w:val="20"/>
          <w:lang w:val="az-Latn-AZ"/>
        </w:rPr>
        <w:t>Selecting exerything</w:t>
      </w:r>
      <w:r w:rsidRPr="00405A6B">
        <w:rPr>
          <w:rFonts w:ascii="Times New Roman" w:hAnsi="Times New Roman"/>
          <w:sz w:val="20"/>
          <w:lang w:val="az-Latn-AZ"/>
        </w:rPr>
        <w:t xml:space="preserve"> Bütün obyektin seçil</w:t>
      </w:r>
      <w:r w:rsidRPr="00405A6B">
        <w:rPr>
          <w:rFonts w:ascii="Times New Roman" w:hAnsi="Times New Roman"/>
          <w:sz w:val="20"/>
          <w:lang w:val="az-Latn-AZ"/>
        </w:rPr>
        <w:softHyphen/>
        <w:t>mə</w:t>
      </w:r>
      <w:r w:rsidRPr="00405A6B">
        <w:rPr>
          <w:rFonts w:ascii="Times New Roman" w:hAnsi="Times New Roman"/>
          <w:sz w:val="20"/>
          <w:lang w:val="az-Latn-AZ"/>
        </w:rPr>
        <w:softHyphen/>
        <w:t>si</w:t>
      </w:r>
    </w:p>
    <w:p w14:paraId="024DD51A" w14:textId="77777777" w:rsidR="00EF0547" w:rsidRPr="00405A6B" w:rsidRDefault="00EF0547" w:rsidP="00EF0547">
      <w:pPr>
        <w:pStyle w:val="1"/>
        <w:ind w:firstLine="0"/>
        <w:rPr>
          <w:rFonts w:ascii="Times New Roman" w:hAnsi="Times New Roman"/>
          <w:b/>
          <w:sz w:val="20"/>
          <w:lang w:val="az-Latn-AZ"/>
        </w:rPr>
      </w:pPr>
      <w:r w:rsidRPr="00405A6B">
        <w:rPr>
          <w:rFonts w:ascii="Times New Roman" w:hAnsi="Times New Roman"/>
          <w:b/>
          <w:sz w:val="20"/>
          <w:lang w:val="az-Latn-AZ"/>
        </w:rPr>
        <w:t>Selecting exerything visible</w:t>
      </w:r>
      <w:r w:rsidRPr="00405A6B">
        <w:rPr>
          <w:rFonts w:ascii="Times New Roman" w:hAnsi="Times New Roman"/>
          <w:sz w:val="20"/>
          <w:lang w:val="az-Latn-AZ"/>
        </w:rPr>
        <w:t xml:space="preserve"> Bütün görünən obyektlərin seçilməsi</w:t>
      </w:r>
    </w:p>
    <w:p w14:paraId="7EF5078E" w14:textId="77777777" w:rsidR="00EF0547" w:rsidRPr="00405A6B" w:rsidRDefault="00EF0547" w:rsidP="00EF0547">
      <w:pPr>
        <w:pStyle w:val="1"/>
        <w:ind w:firstLine="0"/>
        <w:rPr>
          <w:rFonts w:ascii="Times New Roman" w:hAnsi="Times New Roman"/>
          <w:b/>
          <w:sz w:val="20"/>
          <w:lang w:val="az-Latn-AZ"/>
        </w:rPr>
      </w:pPr>
      <w:r w:rsidRPr="00405A6B">
        <w:rPr>
          <w:rFonts w:ascii="Times New Roman" w:hAnsi="Times New Roman"/>
          <w:b/>
          <w:sz w:val="20"/>
          <w:lang w:val="az-Latn-AZ"/>
        </w:rPr>
        <w:t>Analizing the selected data</w:t>
      </w:r>
      <w:r w:rsidRPr="00405A6B">
        <w:rPr>
          <w:rFonts w:ascii="Times New Roman" w:hAnsi="Times New Roman"/>
          <w:sz w:val="20"/>
          <w:lang w:val="az-Latn-AZ"/>
        </w:rPr>
        <w:t xml:space="preserve"> Seçilmiş obyektlərin analizi</w:t>
      </w:r>
    </w:p>
    <w:p w14:paraId="192FCCE0" w14:textId="77777777" w:rsidR="00EF0547" w:rsidRPr="00405A6B" w:rsidRDefault="00EF0547" w:rsidP="00EF0547">
      <w:pPr>
        <w:pStyle w:val="1"/>
        <w:ind w:firstLine="0"/>
        <w:rPr>
          <w:rFonts w:ascii="Times New Roman" w:hAnsi="Times New Roman"/>
          <w:b/>
          <w:sz w:val="20"/>
          <w:lang w:val="az-Latn-AZ"/>
        </w:rPr>
      </w:pPr>
      <w:r w:rsidRPr="00405A6B">
        <w:rPr>
          <w:rFonts w:ascii="Times New Roman" w:hAnsi="Times New Roman"/>
          <w:b/>
          <w:sz w:val="20"/>
          <w:lang w:val="az-Latn-AZ"/>
        </w:rPr>
        <w:t>Analizing internal islands</w:t>
      </w:r>
      <w:r w:rsidRPr="00405A6B">
        <w:rPr>
          <w:rFonts w:ascii="Times New Roman" w:hAnsi="Times New Roman"/>
          <w:sz w:val="20"/>
          <w:lang w:val="az-Latn-AZ"/>
        </w:rPr>
        <w:t xml:space="preserve"> Daxili adaların analizi</w:t>
      </w:r>
    </w:p>
    <w:p w14:paraId="59D36259" w14:textId="1594C01A" w:rsidR="00EF0547" w:rsidRPr="00405A6B" w:rsidRDefault="005C6CCE" w:rsidP="00EF0547">
      <w:pPr>
        <w:pStyle w:val="1"/>
        <w:rPr>
          <w:rFonts w:ascii="Times New Roman" w:hAnsi="Times New Roman"/>
          <w:sz w:val="24"/>
          <w:szCs w:val="24"/>
          <w:lang w:val="az-Latn-AZ"/>
        </w:rPr>
      </w:pPr>
      <w:r>
        <w:rPr>
          <w:rFonts w:ascii="Times New Roman" w:hAnsi="Times New Roman"/>
          <w:noProof/>
          <w:sz w:val="24"/>
          <w:szCs w:val="24"/>
          <w:lang w:val="az-Latn-AZ" w:eastAsia="en-US"/>
        </w:rPr>
        <w:object w:dxaOrig="1440" w:dyaOrig="1440" w14:anchorId="3A8C50A9">
          <v:shape id="_x0000_s1405" type="#_x0000_t75" style="position:absolute;left:0;text-align:left;margin-left:369.65pt;margin-top:.35pt;width:107.45pt;height:187.9pt;z-index:-250849280;mso-position-horizontal-relative:text;mso-position-vertical-relative:text" wrapcoords="9365 344 8308 602 6797 1463 1964 2496 1964 5852 1359 7229 1208 8089 4985 8606 10724 8606 3021 8950 2417 9036 2417 13425 5438 14113 8308 14371 10271 15490 3021 15662 2417 15748 2417 20223 5740 20998 9214 21428 10422 21428 11329 21428 12386 21428 16615 20998 19938 20223 20090 15748 19183 15662 11933 15490 15407 14457 15256 14113 17371 14113 19938 13339 20090 9122 18881 8864 10724 8606 19183 8175 20090 7573 19334 7229 19636 2582 18579 2324 14652 1549 12839 602 11782 344 9365 344">
            <v:imagedata r:id="rId269" o:title="" croptop="8821f" cropbottom="410f" cropleft="12134f" cropright="35846f"/>
            <w10:wrap type="tight"/>
          </v:shape>
          <o:OLEObject Type="Embed" ProgID="AutoCAD.Drawing.17" ShapeID="_x0000_s1405" DrawAspect="Content" ObjectID="_1771683842" r:id="rId270"/>
        </w:object>
      </w:r>
      <w:r w:rsidR="00EF0547" w:rsidRPr="00405A6B">
        <w:rPr>
          <w:rFonts w:ascii="Times New Roman" w:hAnsi="Times New Roman"/>
          <w:b/>
          <w:sz w:val="24"/>
          <w:szCs w:val="24"/>
          <w:lang w:val="az-Latn-AZ"/>
        </w:rPr>
        <w:t>Boundary Set</w:t>
      </w:r>
      <w:r w:rsidR="00EF0547" w:rsidRPr="00405A6B">
        <w:rPr>
          <w:rFonts w:ascii="Times New Roman" w:hAnsi="Times New Roman"/>
          <w:sz w:val="24"/>
          <w:szCs w:val="24"/>
          <w:lang w:val="az-Latn-AZ"/>
        </w:rPr>
        <w:t xml:space="preserve"> (Sərhəd) Sahəsindən oblastın (region) və ya </w:t>
      </w:r>
      <w:r w:rsidR="003F4A2D">
        <w:rPr>
          <w:rFonts w:ascii="Times New Roman" w:hAnsi="Times New Roman"/>
          <w:sz w:val="24"/>
          <w:szCs w:val="24"/>
          <w:lang w:val="az-Latn-AZ"/>
        </w:rPr>
        <w:t>polixəti</w:t>
      </w:r>
      <w:r w:rsidR="00EF0547" w:rsidRPr="00405A6B">
        <w:rPr>
          <w:rFonts w:ascii="Times New Roman" w:hAnsi="Times New Roman"/>
          <w:sz w:val="24"/>
          <w:szCs w:val="24"/>
          <w:lang w:val="az-Latn-AZ"/>
        </w:rPr>
        <w:t>n (polyline) seçilməsi təklif olunur.</w:t>
      </w:r>
    </w:p>
    <w:p w14:paraId="1D70DA48" w14:textId="079AA7E1" w:rsidR="00EF0547" w:rsidRPr="00405A6B" w:rsidRDefault="00EF0547" w:rsidP="00EF0547">
      <w:pPr>
        <w:pStyle w:val="6"/>
        <w:rPr>
          <w:rFonts w:ascii="Times New Roman" w:hAnsi="Times New Roman"/>
        </w:rPr>
      </w:pPr>
      <w:r w:rsidRPr="00405A6B">
        <w:rPr>
          <w:rFonts w:ascii="Times New Roman" w:hAnsi="Times New Roman"/>
          <w:b/>
        </w:rPr>
        <w:t>Island detection method</w:t>
      </w:r>
      <w:r w:rsidRPr="00405A6B">
        <w:rPr>
          <w:rFonts w:ascii="Times New Roman" w:hAnsi="Times New Roman"/>
        </w:rPr>
        <w:t xml:space="preserve"> (ştrixləmə yarıqlarının tapılması metodu) daxili qap</w:t>
      </w:r>
      <w:r w:rsidR="00402AA2">
        <w:rPr>
          <w:rFonts w:ascii="Times New Roman" w:hAnsi="Times New Roman"/>
        </w:rPr>
        <w:t>a</w:t>
      </w:r>
      <w:r w:rsidRPr="00405A6B">
        <w:rPr>
          <w:rFonts w:ascii="Times New Roman" w:hAnsi="Times New Roman"/>
        </w:rPr>
        <w:t>lı konturların sərhəddə qoşul</w:t>
      </w:r>
      <w:r w:rsidRPr="00405A6B">
        <w:rPr>
          <w:rFonts w:ascii="Times New Roman" w:hAnsi="Times New Roman"/>
        </w:rPr>
        <w:softHyphen/>
        <w:t>ma</w:t>
      </w:r>
      <w:r w:rsidRPr="00405A6B">
        <w:rPr>
          <w:rFonts w:ascii="Times New Roman" w:hAnsi="Times New Roman"/>
        </w:rPr>
        <w:softHyphen/>
        <w:t>sı</w:t>
      </w:r>
      <w:r w:rsidRPr="00405A6B">
        <w:rPr>
          <w:rFonts w:ascii="Times New Roman" w:hAnsi="Times New Roman"/>
        </w:rPr>
        <w:softHyphen/>
        <w:t>nı idarə edir. Flood (doldurma) daxili kontur sərhəddə qoşulur. Ray casting (şüa ilə) daxili kontur sərhəddə qoşulmur.</w:t>
      </w:r>
    </w:p>
    <w:p w14:paraId="0D72CFDB" w14:textId="77777777"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 xml:space="preserve">Düzbucaqlı, onun daxilində çevrə və onu kəsən çevrəni kontura çevirmək üçün </w:t>
      </w:r>
      <w:r w:rsidRPr="00405A6B">
        <w:rPr>
          <w:rFonts w:ascii="Times New Roman" w:hAnsi="Times New Roman"/>
          <w:b/>
          <w:sz w:val="24"/>
          <w:szCs w:val="24"/>
          <w:lang w:val="az-Latn-AZ"/>
        </w:rPr>
        <w:t xml:space="preserve">Boundary </w:t>
      </w:r>
      <w:r w:rsidRPr="00405A6B">
        <w:rPr>
          <w:rFonts w:ascii="Times New Roman" w:hAnsi="Times New Roman"/>
          <w:sz w:val="24"/>
          <w:szCs w:val="24"/>
          <w:lang w:val="az-Latn-AZ"/>
        </w:rPr>
        <w:t xml:space="preserve">daxil edilir. Açılan </w:t>
      </w:r>
      <w:r w:rsidRPr="00405A6B">
        <w:rPr>
          <w:rFonts w:ascii="Times New Roman" w:hAnsi="Times New Roman"/>
          <w:b/>
          <w:sz w:val="24"/>
          <w:szCs w:val="24"/>
          <w:lang w:val="az-Latn-AZ"/>
        </w:rPr>
        <w:t>Boundary Creation</w:t>
      </w:r>
      <w:r w:rsidRPr="00405A6B">
        <w:rPr>
          <w:rFonts w:ascii="Times New Roman" w:hAnsi="Times New Roman"/>
          <w:sz w:val="24"/>
          <w:szCs w:val="24"/>
          <w:lang w:val="az-Latn-AZ"/>
        </w:rPr>
        <w:t xml:space="preserve"> pəncərəsindən </w:t>
      </w:r>
      <w:r w:rsidRPr="00405A6B">
        <w:rPr>
          <w:rFonts w:ascii="Times New Roman" w:hAnsi="Times New Roman"/>
          <w:b/>
          <w:sz w:val="24"/>
          <w:szCs w:val="24"/>
          <w:lang w:val="az-Latn-AZ"/>
        </w:rPr>
        <w:t xml:space="preserve">Pick Points </w:t>
      </w:r>
      <w:r w:rsidRPr="00405A6B">
        <w:rPr>
          <w:rFonts w:ascii="Times New Roman" w:hAnsi="Times New Roman"/>
          <w:sz w:val="24"/>
          <w:szCs w:val="24"/>
          <w:lang w:val="az-Latn-AZ"/>
        </w:rPr>
        <w:t>düyməsi basılır. AutoCAD ekrana qayıdır şəkildə üstəgəl işarəsi yer</w:t>
      </w:r>
      <w:r w:rsidRPr="00405A6B">
        <w:rPr>
          <w:rFonts w:ascii="Times New Roman" w:hAnsi="Times New Roman"/>
          <w:sz w:val="24"/>
          <w:szCs w:val="24"/>
          <w:lang w:val="az-Latn-AZ"/>
        </w:rPr>
        <w:softHyphen/>
        <w:t>lə</w:t>
      </w:r>
      <w:r w:rsidRPr="00405A6B">
        <w:rPr>
          <w:rFonts w:ascii="Times New Roman" w:hAnsi="Times New Roman"/>
          <w:sz w:val="24"/>
          <w:szCs w:val="24"/>
          <w:lang w:val="az-Latn-AZ"/>
        </w:rPr>
        <w:softHyphen/>
        <w:t>şən nöqtə seçilir və həmin şəkildəki qırıq-qırıq xətt kontura çevrilir.</w:t>
      </w:r>
    </w:p>
    <w:p w14:paraId="089CB3EB" w14:textId="77777777"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 xml:space="preserve">Nəticədə </w:t>
      </w:r>
      <w:r w:rsidRPr="00405A6B">
        <w:rPr>
          <w:rFonts w:ascii="Times New Roman" w:hAnsi="Times New Roman"/>
          <w:b/>
          <w:sz w:val="24"/>
          <w:szCs w:val="24"/>
          <w:lang w:val="az-Latn-AZ"/>
        </w:rPr>
        <w:t>AutoCAD</w:t>
      </w:r>
      <w:r w:rsidRPr="00405A6B">
        <w:rPr>
          <w:rFonts w:ascii="Times New Roman" w:hAnsi="Times New Roman"/>
          <w:sz w:val="24"/>
          <w:szCs w:val="24"/>
          <w:lang w:val="az-Latn-AZ"/>
        </w:rPr>
        <w:t xml:space="preserve"> yaradılmış polixətlərin və ya oblast</w:t>
      </w:r>
      <w:r w:rsidRPr="00405A6B">
        <w:rPr>
          <w:rFonts w:ascii="Times New Roman" w:hAnsi="Times New Roman"/>
          <w:sz w:val="24"/>
          <w:szCs w:val="24"/>
          <w:lang w:val="az-Latn-AZ"/>
        </w:rPr>
        <w:softHyphen/>
        <w:t>la</w:t>
      </w:r>
      <w:r w:rsidRPr="00405A6B">
        <w:rPr>
          <w:rFonts w:ascii="Times New Roman" w:hAnsi="Times New Roman"/>
          <w:sz w:val="24"/>
          <w:szCs w:val="24"/>
          <w:lang w:val="az-Latn-AZ"/>
        </w:rPr>
        <w:softHyphen/>
        <w:t>rın sayını verəcək.</w:t>
      </w:r>
    </w:p>
    <w:p w14:paraId="7EAEEA0D" w14:textId="77777777" w:rsidR="00EF0547" w:rsidRPr="00405A6B" w:rsidRDefault="00EF0547" w:rsidP="00EF0547">
      <w:pPr>
        <w:pStyle w:val="1"/>
        <w:rPr>
          <w:rFonts w:ascii="Times New Roman" w:hAnsi="Times New Roman"/>
          <w:sz w:val="24"/>
          <w:szCs w:val="24"/>
          <w:lang w:val="az-Latn-AZ"/>
        </w:rPr>
      </w:pPr>
    </w:p>
    <w:p w14:paraId="1755F0F5" w14:textId="77777777" w:rsidR="00EF0547" w:rsidRPr="00405A6B" w:rsidRDefault="00EF0547" w:rsidP="00EF0547">
      <w:pPr>
        <w:pStyle w:val="1"/>
        <w:rPr>
          <w:rFonts w:ascii="Times New Roman" w:hAnsi="Times New Roman"/>
          <w:sz w:val="24"/>
          <w:szCs w:val="24"/>
          <w:lang w:val="az-Latn-AZ"/>
        </w:rPr>
      </w:pPr>
    </w:p>
    <w:p w14:paraId="551F2B03" w14:textId="77777777" w:rsidR="004D3A31" w:rsidRPr="00405A6B" w:rsidRDefault="004D3A31" w:rsidP="00EF0547">
      <w:pPr>
        <w:pStyle w:val="bashliq"/>
        <w:numPr>
          <w:ilvl w:val="0"/>
          <w:numId w:val="0"/>
        </w:numPr>
        <w:ind w:left="840"/>
        <w:rPr>
          <w:color w:val="C00000"/>
        </w:rPr>
      </w:pPr>
    </w:p>
    <w:p w14:paraId="5709A0C6" w14:textId="480A7B0B" w:rsidR="00EF0547" w:rsidRPr="00D01D3C" w:rsidRDefault="00EF0547" w:rsidP="00EF0547">
      <w:pPr>
        <w:pStyle w:val="bashliq"/>
        <w:numPr>
          <w:ilvl w:val="0"/>
          <w:numId w:val="0"/>
        </w:numPr>
        <w:ind w:left="840"/>
      </w:pPr>
      <w:r w:rsidRPr="00D01D3C">
        <w:lastRenderedPageBreak/>
        <w:t>O</w:t>
      </w:r>
      <w:r w:rsidRPr="00D01D3C">
        <w:rPr>
          <w:caps w:val="0"/>
        </w:rPr>
        <w:t>blastın ştrixlənməsi və rənglənməsi</w:t>
      </w:r>
    </w:p>
    <w:p w14:paraId="2769A77E" w14:textId="77777777" w:rsidR="00EF0547" w:rsidRPr="00405A6B" w:rsidRDefault="00EF0547" w:rsidP="00EF0547">
      <w:pPr>
        <w:pStyle w:val="Abzac"/>
        <w:rPr>
          <w:lang w:val="az-Latn-AZ"/>
        </w:rPr>
      </w:pPr>
      <w:r w:rsidRPr="00405A6B">
        <w:rPr>
          <w:lang w:val="az-Latn-AZ"/>
        </w:rPr>
        <w:t>Ştrixləmə daxili konturları göstərməklə və materialdan asılı olaraq müxtəlif cür olur. AutoCAD –da, təkrarlanan xətlərdən və şablondan ibarət bir neçə ştrix tipi vardır. Bundan başqa verilmiş oblastı bir rənglə də rəngləmək mümkündür.</w:t>
      </w:r>
    </w:p>
    <w:p w14:paraId="1B4B6544" w14:textId="77777777" w:rsidR="00EF0547" w:rsidRPr="00405A6B" w:rsidRDefault="00EF0547" w:rsidP="00EF0547">
      <w:pPr>
        <w:pStyle w:val="Abzac"/>
        <w:rPr>
          <w:lang w:val="az-Latn-AZ"/>
        </w:rPr>
      </w:pPr>
      <w:r w:rsidRPr="00405A6B">
        <w:rPr>
          <w:lang w:val="az-Latn-AZ"/>
        </w:rPr>
        <w:t>Ştrixləmə iki xassəyə malikdir:</w:t>
      </w:r>
    </w:p>
    <w:p w14:paraId="3678A909" w14:textId="58BA7FF7" w:rsidR="00EF0547" w:rsidRPr="00405A6B" w:rsidRDefault="00EF0547" w:rsidP="00EF0547">
      <w:pPr>
        <w:pStyle w:val="Abzac"/>
        <w:rPr>
          <w:lang w:val="az-Latn-AZ"/>
        </w:rPr>
      </w:pPr>
      <w:r w:rsidRPr="00405A6B">
        <w:rPr>
          <w:lang w:val="az-Latn-AZ"/>
        </w:rPr>
        <w:t>- birincisi ştrix blokdur, yəni bütün xətlər bir obyektdir;</w:t>
      </w:r>
    </w:p>
    <w:p w14:paraId="4DF9951C" w14:textId="05CC164D" w:rsidR="00EF0547" w:rsidRPr="00405A6B" w:rsidRDefault="00EF0547" w:rsidP="00EF0547">
      <w:pPr>
        <w:pStyle w:val="Abzac"/>
        <w:rPr>
          <w:lang w:val="az-Latn-AZ"/>
        </w:rPr>
      </w:pPr>
      <w:r w:rsidRPr="00405A6B">
        <w:rPr>
          <w:lang w:val="az-Latn-AZ"/>
        </w:rPr>
        <w:t xml:space="preserve">- ikincisi ştrix assosativ ola bilər, yəni obyektin konturu dəyişən kimi avtomatik ştrix yenilənir və yeni konturu əhatə edir. </w:t>
      </w:r>
    </w:p>
    <w:p w14:paraId="7ADA4103" w14:textId="25117D5E" w:rsidR="00EF0547" w:rsidRPr="00405A6B" w:rsidRDefault="00EF0547" w:rsidP="00EF0547">
      <w:pPr>
        <w:pStyle w:val="Abzac"/>
        <w:rPr>
          <w:lang w:val="az-Latn-AZ"/>
        </w:rPr>
      </w:pPr>
      <w:r w:rsidRPr="00405A6B">
        <w:rPr>
          <w:lang w:val="az-Latn-AZ"/>
        </w:rPr>
        <w:t xml:space="preserve">Ştrixləmə qapalı oblastları ştrixləyir, ona görə də çalışmaq lazımdır ki, çəkilmiş kontur qapalı olsun. Bunun üçün </w:t>
      </w:r>
      <w:r w:rsidRPr="00405A6B">
        <w:rPr>
          <w:b/>
          <w:lang w:val="az-Latn-AZ"/>
        </w:rPr>
        <w:t xml:space="preserve">BOUNDARY </w:t>
      </w:r>
      <w:r w:rsidRPr="00405A6B">
        <w:rPr>
          <w:lang w:val="az-Latn-AZ"/>
        </w:rPr>
        <w:t xml:space="preserve">(kontur) və </w:t>
      </w:r>
      <w:r w:rsidRPr="00405A6B">
        <w:rPr>
          <w:b/>
          <w:lang w:val="az-Latn-AZ"/>
        </w:rPr>
        <w:t xml:space="preserve">Region </w:t>
      </w:r>
      <w:r w:rsidRPr="00405A6B">
        <w:rPr>
          <w:lang w:val="az-Latn-AZ"/>
        </w:rPr>
        <w:t xml:space="preserve">(oblast) </w:t>
      </w:r>
      <w:r w:rsidR="00546F6D">
        <w:rPr>
          <w:lang w:val="az-Latn-AZ"/>
        </w:rPr>
        <w:t>əmrlərin</w:t>
      </w:r>
      <w:r w:rsidRPr="00405A6B">
        <w:rPr>
          <w:lang w:val="az-Latn-AZ"/>
        </w:rPr>
        <w:t>dan da istifadə etmək məsləhətdir.</w:t>
      </w:r>
    </w:p>
    <w:p w14:paraId="21FD1B3C" w14:textId="465900BF" w:rsidR="00EF0547" w:rsidRPr="00405A6B" w:rsidRDefault="00EF0547" w:rsidP="00EF0547">
      <w:pPr>
        <w:pStyle w:val="6"/>
        <w:rPr>
          <w:rFonts w:ascii="Times New Roman" w:hAnsi="Times New Roman"/>
        </w:rPr>
      </w:pPr>
      <w:r w:rsidRPr="00405A6B">
        <w:rPr>
          <w:rFonts w:ascii="Times New Roman" w:hAnsi="Times New Roman"/>
          <w:noProof/>
          <w:lang w:val="tr-TR" w:eastAsia="tr-TR"/>
        </w:rPr>
        <w:drawing>
          <wp:anchor distT="0" distB="0" distL="36195" distR="36195" simplePos="0" relativeHeight="252453888" behindDoc="1" locked="0" layoutInCell="0" allowOverlap="1" wp14:anchorId="1E16D956" wp14:editId="7031109A">
            <wp:simplePos x="0" y="0"/>
            <wp:positionH relativeFrom="column">
              <wp:posOffset>701040</wp:posOffset>
            </wp:positionH>
            <wp:positionV relativeFrom="paragraph">
              <wp:posOffset>161925</wp:posOffset>
            </wp:positionV>
            <wp:extent cx="230505" cy="187960"/>
            <wp:effectExtent l="19050" t="0" r="0" b="0"/>
            <wp:wrapNone/>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260" cstate="print"/>
                    <a:srcRect l="5786" t="67740" r="91370" b="29170"/>
                    <a:stretch>
                      <a:fillRect/>
                    </a:stretch>
                  </pic:blipFill>
                  <pic:spPr bwMode="auto">
                    <a:xfrm>
                      <a:off x="0" y="0"/>
                      <a:ext cx="230505" cy="187960"/>
                    </a:xfrm>
                    <a:prstGeom prst="rect">
                      <a:avLst/>
                    </a:prstGeom>
                    <a:noFill/>
                    <a:ln w="9525">
                      <a:noFill/>
                      <a:miter lim="800000"/>
                      <a:headEnd/>
                      <a:tailEnd/>
                    </a:ln>
                  </pic:spPr>
                </pic:pic>
              </a:graphicData>
            </a:graphic>
          </wp:anchor>
        </w:drawing>
      </w:r>
      <w:r w:rsidRPr="00405A6B">
        <w:rPr>
          <w:rFonts w:ascii="Times New Roman" w:hAnsi="Times New Roman"/>
        </w:rPr>
        <w:t xml:space="preserve">Ştrixi yaratmaq üçün </w:t>
      </w:r>
      <w:r w:rsidRPr="002B2017">
        <w:rPr>
          <w:rFonts w:ascii="Times New Roman" w:hAnsi="Times New Roman"/>
          <w:b/>
        </w:rPr>
        <w:t>DRAW</w:t>
      </w:r>
      <w:r w:rsidRPr="00405A6B">
        <w:rPr>
          <w:rFonts w:ascii="Times New Roman" w:hAnsi="Times New Roman"/>
        </w:rPr>
        <w:t xml:space="preserve"> (çəkmək) alətlər lövhəsindən</w:t>
      </w:r>
      <w:r w:rsidR="002B2017">
        <w:rPr>
          <w:rFonts w:ascii="Times New Roman" w:hAnsi="Times New Roman"/>
        </w:rPr>
        <w:t xml:space="preserve"> </w:t>
      </w:r>
      <w:r w:rsidRPr="00405A6B">
        <w:rPr>
          <w:rFonts w:ascii="Times New Roman" w:hAnsi="Times New Roman"/>
          <w:b/>
        </w:rPr>
        <w:t>HATCH</w:t>
      </w:r>
      <w:r w:rsidRPr="00405A6B">
        <w:rPr>
          <w:rFonts w:ascii="Times New Roman" w:hAnsi="Times New Roman"/>
          <w:noProof/>
          <w:lang w:val="tr-TR" w:eastAsia="tr-TR"/>
        </w:rPr>
        <w:drawing>
          <wp:inline distT="0" distB="0" distL="0" distR="0" wp14:anchorId="2683D082" wp14:editId="2556DFE1">
            <wp:extent cx="515423" cy="222495"/>
            <wp:effectExtent l="19050" t="0" r="0" b="0"/>
            <wp:docPr id="870"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71" cstate="print"/>
                    <a:srcRect/>
                    <a:stretch>
                      <a:fillRect/>
                    </a:stretch>
                  </pic:blipFill>
                  <pic:spPr bwMode="auto">
                    <a:xfrm>
                      <a:off x="0" y="0"/>
                      <a:ext cx="517401" cy="223349"/>
                    </a:xfrm>
                    <a:prstGeom prst="rect">
                      <a:avLst/>
                    </a:prstGeom>
                    <a:noFill/>
                    <a:ln w="9525">
                      <a:noFill/>
                      <a:miter lim="800000"/>
                      <a:headEnd/>
                      <a:tailEnd/>
                    </a:ln>
                  </pic:spPr>
                </pic:pic>
              </a:graphicData>
            </a:graphic>
          </wp:inline>
        </w:drawing>
      </w:r>
      <w:r w:rsidRPr="00405A6B">
        <w:rPr>
          <w:rFonts w:ascii="Times New Roman" w:hAnsi="Times New Roman"/>
        </w:rPr>
        <w:t xml:space="preserve">(ştrixləmə) aləti işə salınır və nəticədə </w:t>
      </w:r>
      <w:r w:rsidRPr="002B2017">
        <w:rPr>
          <w:rFonts w:ascii="Times New Roman" w:hAnsi="Times New Roman"/>
          <w:b/>
        </w:rPr>
        <w:t>BHATCH</w:t>
      </w:r>
      <w:r w:rsidRPr="00405A6B">
        <w:rPr>
          <w:rFonts w:ascii="Times New Roman" w:hAnsi="Times New Roman"/>
        </w:rPr>
        <w:t xml:space="preserve">- </w:t>
      </w:r>
      <w:r w:rsidR="00C53257">
        <w:rPr>
          <w:rFonts w:ascii="Times New Roman" w:hAnsi="Times New Roman"/>
        </w:rPr>
        <w:t>əmri</w:t>
      </w:r>
      <w:r w:rsidRPr="00405A6B">
        <w:rPr>
          <w:rFonts w:ascii="Times New Roman" w:hAnsi="Times New Roman"/>
        </w:rPr>
        <w:t xml:space="preserve"> aktivləşir</w:t>
      </w:r>
      <w:r w:rsidR="002B2017">
        <w:rPr>
          <w:rFonts w:ascii="Times New Roman" w:hAnsi="Times New Roman"/>
        </w:rPr>
        <w:t>,</w:t>
      </w:r>
      <w:r w:rsidRPr="00405A6B">
        <w:rPr>
          <w:rFonts w:ascii="Times New Roman" w:hAnsi="Times New Roman"/>
        </w:rPr>
        <w:t xml:space="preserve"> Boundary Hatch (kontur boyu ştrixləmə) zolağın görünüşü dəyişir.</w:t>
      </w:r>
    </w:p>
    <w:p w14:paraId="060A8C1D" w14:textId="77777777" w:rsidR="00EF0547" w:rsidRPr="00405A6B" w:rsidRDefault="00EF0547" w:rsidP="00EF0547">
      <w:pPr>
        <w:pStyle w:val="6"/>
        <w:ind w:firstLine="0"/>
        <w:rPr>
          <w:rFonts w:ascii="Times New Roman" w:hAnsi="Times New Roman"/>
        </w:rPr>
      </w:pPr>
      <w:r w:rsidRPr="00405A6B">
        <w:rPr>
          <w:rFonts w:ascii="Times New Roman" w:hAnsi="Times New Roman"/>
          <w:noProof/>
          <w:lang w:val="tr-TR" w:eastAsia="tr-TR"/>
        </w:rPr>
        <w:drawing>
          <wp:inline distT="0" distB="0" distL="0" distR="0" wp14:anchorId="7BE003DE" wp14:editId="10D77F00">
            <wp:extent cx="6120765" cy="5168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6120765" cy="516890"/>
                    </a:xfrm>
                    <a:prstGeom prst="rect">
                      <a:avLst/>
                    </a:prstGeom>
                  </pic:spPr>
                </pic:pic>
              </a:graphicData>
            </a:graphic>
          </wp:inline>
        </w:drawing>
      </w:r>
    </w:p>
    <w:p w14:paraId="5DADFAAB" w14:textId="77777777" w:rsidR="00EF0547" w:rsidRPr="00405A6B" w:rsidRDefault="00EF0547" w:rsidP="00EF0547">
      <w:pPr>
        <w:pStyle w:val="6"/>
        <w:ind w:firstLine="284"/>
        <w:rPr>
          <w:rFonts w:ascii="Times New Roman" w:hAnsi="Times New Roman"/>
        </w:rPr>
      </w:pPr>
      <w:r w:rsidRPr="00405A6B">
        <w:rPr>
          <w:rFonts w:ascii="Times New Roman" w:hAnsi="Times New Roman"/>
        </w:rPr>
        <w:t xml:space="preserve">Zolaqda bir neçə alət lövhəsi durur. </w:t>
      </w:r>
      <w:r w:rsidRPr="002B2017">
        <w:rPr>
          <w:rFonts w:ascii="Times New Roman" w:hAnsi="Times New Roman"/>
          <w:b/>
        </w:rPr>
        <w:t>Boundaries</w:t>
      </w:r>
      <w:r w:rsidRPr="00405A6B">
        <w:rPr>
          <w:rFonts w:ascii="Times New Roman" w:hAnsi="Times New Roman"/>
        </w:rPr>
        <w:t xml:space="preserve"> lövhəsindən ekrandan ştrixlənəcək kontur seçilir. </w:t>
      </w:r>
    </w:p>
    <w:p w14:paraId="76764C8E" w14:textId="77777777" w:rsidR="00EF0547" w:rsidRPr="00405A6B" w:rsidRDefault="00EF0547" w:rsidP="00EF0547">
      <w:pPr>
        <w:pStyle w:val="6"/>
        <w:ind w:firstLine="284"/>
        <w:rPr>
          <w:rFonts w:ascii="Times New Roman" w:hAnsi="Times New Roman"/>
        </w:rPr>
      </w:pPr>
      <w:r w:rsidRPr="002B2017">
        <w:rPr>
          <w:rFonts w:ascii="Times New Roman" w:hAnsi="Times New Roman"/>
          <w:b/>
        </w:rPr>
        <w:t>Pattern</w:t>
      </w:r>
      <w:r w:rsidRPr="00405A6B">
        <w:rPr>
          <w:rFonts w:ascii="Times New Roman" w:hAnsi="Times New Roman"/>
        </w:rPr>
        <w:t xml:space="preserve"> (şablon) lövhəsində materialların qrafiki işarəsi yerləşir.</w:t>
      </w:r>
    </w:p>
    <w:p w14:paraId="3363ED01" w14:textId="77777777" w:rsidR="00EF0547" w:rsidRPr="00405A6B" w:rsidRDefault="00EF0547" w:rsidP="00EF0547">
      <w:pPr>
        <w:pStyle w:val="6"/>
        <w:ind w:firstLine="284"/>
        <w:rPr>
          <w:rFonts w:ascii="Times New Roman" w:hAnsi="Times New Roman"/>
        </w:rPr>
      </w:pPr>
      <w:r w:rsidRPr="002B2017">
        <w:rPr>
          <w:rFonts w:ascii="Times New Roman" w:hAnsi="Times New Roman"/>
          <w:b/>
        </w:rPr>
        <w:t>Properties</w:t>
      </w:r>
      <w:r w:rsidRPr="00405A6B">
        <w:rPr>
          <w:rFonts w:ascii="Times New Roman" w:hAnsi="Times New Roman"/>
        </w:rPr>
        <w:t xml:space="preserve"> (xassələr) lövhəsində ştrixlənəcək sahənin bəzi xassələri idarə edilir.</w:t>
      </w:r>
    </w:p>
    <w:p w14:paraId="1B881E4D" w14:textId="77777777" w:rsidR="00EF0547" w:rsidRPr="00405A6B" w:rsidRDefault="00EF0547" w:rsidP="00EF0547">
      <w:pPr>
        <w:pStyle w:val="6"/>
        <w:ind w:firstLine="284"/>
        <w:rPr>
          <w:rFonts w:ascii="Times New Roman" w:hAnsi="Times New Roman"/>
        </w:rPr>
      </w:pPr>
      <w:r w:rsidRPr="002B2017">
        <w:rPr>
          <w:rFonts w:ascii="Times New Roman" w:hAnsi="Times New Roman"/>
          <w:b/>
        </w:rPr>
        <w:t>Origin</w:t>
      </w:r>
      <w:r w:rsidRPr="00405A6B">
        <w:rPr>
          <w:rFonts w:ascii="Times New Roman" w:hAnsi="Times New Roman"/>
        </w:rPr>
        <w:t xml:space="preserve"> (başlanğıc) ştrixin, konturun hansı nöqtədən başla</w:t>
      </w:r>
      <w:r w:rsidRPr="00405A6B">
        <w:rPr>
          <w:rFonts w:ascii="Times New Roman" w:hAnsi="Times New Roman"/>
        </w:rPr>
        <w:softHyphen/>
        <w:t>ya</w:t>
      </w:r>
      <w:r w:rsidRPr="00405A6B">
        <w:rPr>
          <w:rFonts w:ascii="Times New Roman" w:hAnsi="Times New Roman"/>
        </w:rPr>
        <w:softHyphen/>
        <w:t>raq vurulması idarə edilir.</w:t>
      </w:r>
    </w:p>
    <w:p w14:paraId="4FFF28C5" w14:textId="77777777" w:rsidR="00EF0547" w:rsidRPr="00405A6B" w:rsidRDefault="00EF0547" w:rsidP="00EF0547">
      <w:pPr>
        <w:pStyle w:val="6"/>
        <w:ind w:firstLine="284"/>
        <w:rPr>
          <w:rFonts w:ascii="Times New Roman" w:hAnsi="Times New Roman"/>
        </w:rPr>
      </w:pPr>
      <w:r w:rsidRPr="002B2017">
        <w:rPr>
          <w:rFonts w:ascii="Times New Roman" w:hAnsi="Times New Roman"/>
          <w:b/>
        </w:rPr>
        <w:t>Options</w:t>
      </w:r>
      <w:r w:rsidRPr="00405A6B">
        <w:rPr>
          <w:rFonts w:ascii="Times New Roman" w:hAnsi="Times New Roman"/>
        </w:rPr>
        <w:t xml:space="preserve"> (parametrlər) əlavə bəzi parametrləri idarə edir. Məsələn, annotasiyalar, ştrixin şablonunun ötrülməsi və s.</w:t>
      </w:r>
    </w:p>
    <w:p w14:paraId="0ACBDB45" w14:textId="77777777" w:rsidR="00EF0547" w:rsidRPr="00405A6B" w:rsidRDefault="00EF0547" w:rsidP="00EF0547">
      <w:pPr>
        <w:pStyle w:val="6"/>
        <w:ind w:firstLine="284"/>
        <w:rPr>
          <w:rFonts w:ascii="Times New Roman" w:hAnsi="Times New Roman"/>
        </w:rPr>
      </w:pPr>
      <w:r w:rsidRPr="002B2017">
        <w:rPr>
          <w:rFonts w:ascii="Times New Roman" w:hAnsi="Times New Roman"/>
          <w:b/>
        </w:rPr>
        <w:t xml:space="preserve">Close </w:t>
      </w:r>
      <w:r w:rsidRPr="00405A6B">
        <w:rPr>
          <w:rFonts w:ascii="Times New Roman" w:hAnsi="Times New Roman"/>
        </w:rPr>
        <w:t>(bağla) ştrixləməni bitirir.</w:t>
      </w:r>
    </w:p>
    <w:p w14:paraId="49A7A767" w14:textId="0670BB3A" w:rsidR="00EF0547" w:rsidRPr="00405A6B" w:rsidRDefault="00EF0547" w:rsidP="00EF0547">
      <w:pPr>
        <w:pStyle w:val="6"/>
        <w:ind w:firstLine="284"/>
        <w:rPr>
          <w:rFonts w:ascii="Times New Roman" w:hAnsi="Times New Roman"/>
        </w:rPr>
      </w:pPr>
      <w:r w:rsidRPr="002B2017">
        <w:rPr>
          <w:rFonts w:ascii="Times New Roman" w:hAnsi="Times New Roman"/>
          <w:b/>
        </w:rPr>
        <w:t>Options</w:t>
      </w:r>
      <w:r w:rsidRPr="00405A6B">
        <w:rPr>
          <w:rFonts w:ascii="Times New Roman" w:hAnsi="Times New Roman"/>
        </w:rPr>
        <w:t xml:space="preserve"> pəncərəsində </w:t>
      </w:r>
      <w:r w:rsidRPr="00405A6B">
        <w:rPr>
          <w:rFonts w:ascii="Times New Roman" w:hAnsi="Times New Roman"/>
          <w:noProof/>
          <w:lang w:val="tr-TR" w:eastAsia="tr-TR"/>
        </w:rPr>
        <w:drawing>
          <wp:inline distT="0" distB="0" distL="0" distR="0" wp14:anchorId="3B5B89E0" wp14:editId="362FE8AF">
            <wp:extent cx="151765" cy="125730"/>
            <wp:effectExtent l="19050" t="0" r="635" b="0"/>
            <wp:docPr id="874"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73" cstate="print"/>
                    <a:srcRect/>
                    <a:stretch>
                      <a:fillRect/>
                    </a:stretch>
                  </pic:blipFill>
                  <pic:spPr bwMode="auto">
                    <a:xfrm>
                      <a:off x="0" y="0"/>
                      <a:ext cx="151765" cy="125730"/>
                    </a:xfrm>
                    <a:prstGeom prst="rect">
                      <a:avLst/>
                    </a:prstGeom>
                    <a:noFill/>
                    <a:ln w="9525">
                      <a:noFill/>
                      <a:miter lim="800000"/>
                      <a:headEnd/>
                      <a:tailEnd/>
                    </a:ln>
                  </pic:spPr>
                </pic:pic>
              </a:graphicData>
            </a:graphic>
          </wp:inline>
        </w:drawing>
      </w:r>
      <w:r w:rsidRPr="00405A6B">
        <w:rPr>
          <w:rFonts w:ascii="Times New Roman" w:hAnsi="Times New Roman"/>
        </w:rPr>
        <w:t xml:space="preserve"> bu düymə vurularsa </w:t>
      </w:r>
      <w:r w:rsidR="002B2017">
        <w:rPr>
          <w:rFonts w:ascii="Times New Roman" w:hAnsi="Times New Roman"/>
          <w:b/>
        </w:rPr>
        <w:t>Hat</w:t>
      </w:r>
      <w:r w:rsidRPr="002B2017">
        <w:rPr>
          <w:rFonts w:ascii="Times New Roman" w:hAnsi="Times New Roman"/>
          <w:b/>
        </w:rPr>
        <w:t>c</w:t>
      </w:r>
      <w:r w:rsidR="002B2017">
        <w:rPr>
          <w:rFonts w:ascii="Times New Roman" w:hAnsi="Times New Roman"/>
          <w:b/>
        </w:rPr>
        <w:t>h</w:t>
      </w:r>
      <w:r w:rsidRPr="00405A6B">
        <w:rPr>
          <w:rFonts w:ascii="Times New Roman" w:hAnsi="Times New Roman"/>
        </w:rPr>
        <w:t xml:space="preserve"> </w:t>
      </w:r>
      <w:r w:rsidRPr="002B2017">
        <w:rPr>
          <w:rFonts w:ascii="Times New Roman" w:hAnsi="Times New Roman"/>
          <w:b/>
        </w:rPr>
        <w:t>and</w:t>
      </w:r>
      <w:r w:rsidRPr="00405A6B">
        <w:rPr>
          <w:rFonts w:ascii="Times New Roman" w:hAnsi="Times New Roman"/>
        </w:rPr>
        <w:t xml:space="preserve"> </w:t>
      </w:r>
      <w:r w:rsidRPr="002B2017">
        <w:rPr>
          <w:rFonts w:ascii="Times New Roman" w:hAnsi="Times New Roman"/>
          <w:b/>
        </w:rPr>
        <w:t xml:space="preserve">Gradient </w:t>
      </w:r>
      <w:r w:rsidRPr="00405A6B">
        <w:rPr>
          <w:rFonts w:ascii="Times New Roman" w:hAnsi="Times New Roman"/>
        </w:rPr>
        <w:t>adında yeni pəncərə açılır. Buradakı sazlamalar zolaqdakı sazlamalardan daha zəngindir.</w:t>
      </w:r>
    </w:p>
    <w:p w14:paraId="3FCE033E" w14:textId="77777777" w:rsidR="00EF0547" w:rsidRPr="00405A6B" w:rsidRDefault="00EF0547" w:rsidP="00EF0547">
      <w:pPr>
        <w:pStyle w:val="6"/>
        <w:ind w:firstLine="0"/>
        <w:jc w:val="center"/>
        <w:rPr>
          <w:rFonts w:ascii="Times New Roman" w:hAnsi="Times New Roman"/>
        </w:rPr>
      </w:pPr>
      <w:r w:rsidRPr="00405A6B">
        <w:rPr>
          <w:rFonts w:ascii="Times New Roman" w:hAnsi="Times New Roman"/>
          <w:noProof/>
          <w:lang w:val="tr-TR" w:eastAsia="tr-TR"/>
        </w:rPr>
        <w:drawing>
          <wp:inline distT="0" distB="0" distL="0" distR="0" wp14:anchorId="41AFC3FE" wp14:editId="66FE5890">
            <wp:extent cx="3888740" cy="3141951"/>
            <wp:effectExtent l="19050" t="0" r="0" b="0"/>
            <wp:docPr id="873"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74" cstate="print"/>
                    <a:srcRect/>
                    <a:stretch>
                      <a:fillRect/>
                    </a:stretch>
                  </pic:blipFill>
                  <pic:spPr bwMode="auto">
                    <a:xfrm>
                      <a:off x="0" y="0"/>
                      <a:ext cx="3888740" cy="3141951"/>
                    </a:xfrm>
                    <a:prstGeom prst="rect">
                      <a:avLst/>
                    </a:prstGeom>
                    <a:noFill/>
                    <a:ln w="9525">
                      <a:noFill/>
                      <a:miter lim="800000"/>
                      <a:headEnd/>
                      <a:tailEnd/>
                    </a:ln>
                  </pic:spPr>
                </pic:pic>
              </a:graphicData>
            </a:graphic>
          </wp:inline>
        </w:drawing>
      </w:r>
    </w:p>
    <w:p w14:paraId="5D5F3FC8" w14:textId="1A241F5B" w:rsidR="00EF0547" w:rsidRPr="00405A6B" w:rsidRDefault="00EF0547" w:rsidP="00EF0547">
      <w:pPr>
        <w:pStyle w:val="6"/>
        <w:rPr>
          <w:rFonts w:ascii="Times New Roman" w:hAnsi="Times New Roman"/>
        </w:rPr>
      </w:pPr>
      <w:r w:rsidRPr="00405A6B">
        <w:rPr>
          <w:rFonts w:ascii="Times New Roman" w:hAnsi="Times New Roman"/>
        </w:rPr>
        <w:t xml:space="preserve"> Bu pəncərədə bir neçə sahə vardır. Bunlardan </w:t>
      </w:r>
      <w:r w:rsidRPr="00EC60AF">
        <w:rPr>
          <w:rFonts w:ascii="Times New Roman" w:hAnsi="Times New Roman"/>
          <w:b/>
        </w:rPr>
        <w:t>Type</w:t>
      </w:r>
      <w:r w:rsidRPr="00405A6B">
        <w:rPr>
          <w:rFonts w:ascii="Times New Roman" w:hAnsi="Times New Roman"/>
        </w:rPr>
        <w:t xml:space="preserve"> (nümunənin tipi) siyah</w:t>
      </w:r>
      <w:r w:rsidR="00EC60AF">
        <w:rPr>
          <w:rFonts w:ascii="Times New Roman" w:hAnsi="Times New Roman"/>
        </w:rPr>
        <w:t>ısında</w:t>
      </w:r>
      <w:r w:rsidRPr="00405A6B">
        <w:rPr>
          <w:rFonts w:ascii="Times New Roman" w:hAnsi="Times New Roman"/>
        </w:rPr>
        <w:t xml:space="preserve"> üç alt</w:t>
      </w:r>
      <w:r w:rsidR="00C53257">
        <w:rPr>
          <w:rFonts w:ascii="Times New Roman" w:hAnsi="Times New Roman"/>
        </w:rPr>
        <w:t>əmr</w:t>
      </w:r>
      <w:r w:rsidRPr="00405A6B">
        <w:rPr>
          <w:rFonts w:ascii="Times New Roman" w:hAnsi="Times New Roman"/>
        </w:rPr>
        <w:t xml:space="preserve"> vardır.</w:t>
      </w:r>
    </w:p>
    <w:p w14:paraId="2A1EC8D4" w14:textId="19B58600"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 xml:space="preserve">Predefind </w:t>
      </w:r>
      <w:r w:rsidR="00EC60AF">
        <w:rPr>
          <w:rFonts w:ascii="Times New Roman" w:hAnsi="Times New Roman"/>
          <w:sz w:val="24"/>
          <w:szCs w:val="24"/>
          <w:lang w:val="az-Latn-AZ"/>
        </w:rPr>
        <w:t>(əvvəlcə tə</w:t>
      </w:r>
      <w:r w:rsidRPr="00405A6B">
        <w:rPr>
          <w:rFonts w:ascii="Times New Roman" w:hAnsi="Times New Roman"/>
          <w:sz w:val="24"/>
          <w:szCs w:val="24"/>
          <w:lang w:val="az-Latn-AZ"/>
        </w:rPr>
        <w:t>yin edilmiş) mövcud ştrixlərdən birini seçməyə imkan verir;</w:t>
      </w:r>
    </w:p>
    <w:p w14:paraId="7A0B3970" w14:textId="77777777"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User-defined</w:t>
      </w:r>
      <w:r w:rsidRPr="00405A6B">
        <w:rPr>
          <w:rFonts w:ascii="Times New Roman" w:hAnsi="Times New Roman"/>
          <w:sz w:val="24"/>
          <w:szCs w:val="24"/>
          <w:lang w:val="az-Latn-AZ"/>
        </w:rPr>
        <w:t xml:space="preserve"> (istifadəçi) – istifadəçi özünün istədiyi ki</w:t>
      </w:r>
      <w:r w:rsidRPr="00405A6B">
        <w:rPr>
          <w:rFonts w:ascii="Times New Roman" w:hAnsi="Times New Roman"/>
          <w:sz w:val="24"/>
          <w:szCs w:val="24"/>
          <w:lang w:val="az-Latn-AZ"/>
        </w:rPr>
        <w:softHyphen/>
        <w:t>mi ştrix xəttinin tipini, bucağını, aralarındakı məsafəni verərək öz nümunəsini yarada bilər.</w:t>
      </w:r>
    </w:p>
    <w:p w14:paraId="1BA78862" w14:textId="77777777" w:rsidR="00EF0547" w:rsidRPr="00405A6B" w:rsidRDefault="00EF0547" w:rsidP="00EF0547">
      <w:pPr>
        <w:pStyle w:val="1"/>
        <w:rPr>
          <w:rFonts w:ascii="Times New Roman" w:hAnsi="Times New Roman"/>
          <w:sz w:val="24"/>
          <w:szCs w:val="24"/>
          <w:lang w:val="az-Latn-AZ"/>
        </w:rPr>
      </w:pPr>
      <w:r w:rsidRPr="00405A6B">
        <w:rPr>
          <w:rFonts w:ascii="Times New Roman" w:hAnsi="Times New Roman"/>
          <w:b/>
          <w:sz w:val="24"/>
          <w:szCs w:val="24"/>
          <w:lang w:val="az-Latn-AZ"/>
        </w:rPr>
        <w:t>Custom</w:t>
      </w:r>
      <w:r w:rsidRPr="00405A6B">
        <w:rPr>
          <w:rFonts w:ascii="Times New Roman" w:hAnsi="Times New Roman"/>
          <w:sz w:val="24"/>
          <w:szCs w:val="24"/>
          <w:lang w:val="az-Latn-AZ"/>
        </w:rPr>
        <w:t xml:space="preserve"> (sazlanan) - </w:t>
      </w:r>
      <w:r w:rsidRPr="00405A6B">
        <w:rPr>
          <w:rFonts w:ascii="Times New Roman" w:hAnsi="Times New Roman"/>
          <w:b/>
          <w:sz w:val="24"/>
          <w:szCs w:val="24"/>
          <w:lang w:val="az-Latn-AZ"/>
        </w:rPr>
        <w:t>.pat</w:t>
      </w:r>
      <w:r w:rsidRPr="00405A6B">
        <w:rPr>
          <w:rFonts w:ascii="Times New Roman" w:hAnsi="Times New Roman"/>
          <w:sz w:val="24"/>
          <w:szCs w:val="24"/>
          <w:lang w:val="az-Latn-AZ"/>
        </w:rPr>
        <w:t xml:space="preserve"> genişlənməli faylda yerləşən əvvəlcə yaradılmış ştrix tiplərindən istifadə etmək olur. </w:t>
      </w:r>
    </w:p>
    <w:p w14:paraId="0527D379" w14:textId="363A4AD4" w:rsidR="00EF0547" w:rsidRPr="00405A6B" w:rsidRDefault="00EF0547" w:rsidP="00EF0547">
      <w:pPr>
        <w:pStyle w:val="1"/>
        <w:rPr>
          <w:rFonts w:ascii="Times New Roman" w:hAnsi="Times New Roman"/>
          <w:sz w:val="24"/>
          <w:szCs w:val="24"/>
          <w:lang w:val="az-Latn-AZ"/>
        </w:rPr>
      </w:pPr>
      <w:r w:rsidRPr="00405A6B">
        <w:rPr>
          <w:rFonts w:ascii="Times New Roman" w:hAnsi="Times New Roman"/>
          <w:b/>
          <w:sz w:val="24"/>
          <w:szCs w:val="24"/>
          <w:lang w:val="az-Latn-AZ"/>
        </w:rPr>
        <w:lastRenderedPageBreak/>
        <w:t>Pattern</w:t>
      </w:r>
      <w:r w:rsidRPr="00405A6B">
        <w:rPr>
          <w:rFonts w:ascii="Times New Roman" w:hAnsi="Times New Roman"/>
          <w:sz w:val="24"/>
          <w:szCs w:val="24"/>
          <w:lang w:val="az-Latn-AZ"/>
        </w:rPr>
        <w:t xml:space="preserve"> (nümunə) düyməsini basmaqla (üzərində 3 nöqtə yerləşən alət) </w:t>
      </w:r>
      <w:r w:rsidRPr="00405A6B">
        <w:rPr>
          <w:rFonts w:ascii="Times New Roman" w:hAnsi="Times New Roman"/>
          <w:b/>
          <w:sz w:val="24"/>
          <w:szCs w:val="24"/>
          <w:lang w:val="az-Latn-AZ"/>
        </w:rPr>
        <w:t>Hatch pattern palette</w:t>
      </w:r>
      <w:r w:rsidRPr="00405A6B">
        <w:rPr>
          <w:rFonts w:ascii="Times New Roman" w:hAnsi="Times New Roman"/>
          <w:sz w:val="24"/>
          <w:szCs w:val="24"/>
          <w:lang w:val="az-Latn-AZ"/>
        </w:rPr>
        <w:t xml:space="preserve"> (ştrix nümunələrinin palitrası) dialoq pəncərəsi açılır. Nümunələrdən biri seçilib, </w:t>
      </w:r>
      <w:r w:rsidRPr="00405A6B">
        <w:rPr>
          <w:rFonts w:ascii="Times New Roman" w:hAnsi="Times New Roman"/>
          <w:b/>
          <w:sz w:val="24"/>
          <w:szCs w:val="24"/>
          <w:lang w:val="az-Latn-AZ"/>
        </w:rPr>
        <w:t xml:space="preserve">OK </w:t>
      </w:r>
      <w:r w:rsidRPr="00405A6B">
        <w:rPr>
          <w:rFonts w:ascii="Times New Roman" w:hAnsi="Times New Roman"/>
          <w:sz w:val="24"/>
          <w:szCs w:val="24"/>
          <w:lang w:val="az-Latn-AZ"/>
        </w:rPr>
        <w:t xml:space="preserve">düyməsi basılır. Buradakı </w:t>
      </w:r>
      <w:r w:rsidRPr="0001205F">
        <w:rPr>
          <w:rFonts w:ascii="Times New Roman" w:hAnsi="Times New Roman"/>
          <w:b/>
          <w:sz w:val="24"/>
          <w:szCs w:val="24"/>
          <w:lang w:val="az-Latn-AZ"/>
        </w:rPr>
        <w:t>ANSI</w:t>
      </w:r>
      <w:r w:rsidRPr="00405A6B">
        <w:rPr>
          <w:rFonts w:ascii="Times New Roman" w:hAnsi="Times New Roman"/>
          <w:sz w:val="24"/>
          <w:szCs w:val="24"/>
          <w:lang w:val="az-Latn-AZ"/>
        </w:rPr>
        <w:t xml:space="preserve">- amerika milli standartlaşdırma institutunun, </w:t>
      </w:r>
      <w:r w:rsidRPr="0001205F">
        <w:rPr>
          <w:rFonts w:ascii="Times New Roman" w:hAnsi="Times New Roman"/>
          <w:b/>
          <w:sz w:val="24"/>
          <w:szCs w:val="24"/>
          <w:lang w:val="az-Latn-AZ"/>
        </w:rPr>
        <w:t>ISO</w:t>
      </w:r>
      <w:r w:rsidRPr="00405A6B">
        <w:rPr>
          <w:rFonts w:ascii="Times New Roman" w:hAnsi="Times New Roman"/>
          <w:sz w:val="24"/>
          <w:szCs w:val="24"/>
          <w:lang w:val="az-Latn-AZ"/>
        </w:rPr>
        <w:t xml:space="preserve"> –Beynəlxalq standartlaşdır</w:t>
      </w:r>
      <w:r w:rsidRPr="00405A6B">
        <w:rPr>
          <w:rFonts w:ascii="Times New Roman" w:hAnsi="Times New Roman"/>
          <w:sz w:val="24"/>
          <w:szCs w:val="24"/>
          <w:lang w:val="az-Latn-AZ"/>
        </w:rPr>
        <w:softHyphen/>
        <w:t xml:space="preserve">ma institutunun, </w:t>
      </w:r>
      <w:r w:rsidRPr="0001205F">
        <w:rPr>
          <w:rFonts w:ascii="Times New Roman" w:hAnsi="Times New Roman"/>
          <w:b/>
          <w:sz w:val="24"/>
          <w:szCs w:val="24"/>
          <w:lang w:val="az-Latn-AZ"/>
        </w:rPr>
        <w:t xml:space="preserve">Other Predefined </w:t>
      </w:r>
      <w:r w:rsidRPr="00405A6B">
        <w:rPr>
          <w:rFonts w:ascii="Times New Roman" w:hAnsi="Times New Roman"/>
          <w:sz w:val="24"/>
          <w:szCs w:val="24"/>
          <w:lang w:val="az-Latn-AZ"/>
        </w:rPr>
        <w:t xml:space="preserve">– digərlərinin və </w:t>
      </w:r>
      <w:r w:rsidRPr="0001205F">
        <w:rPr>
          <w:rFonts w:ascii="Times New Roman" w:hAnsi="Times New Roman"/>
          <w:b/>
          <w:sz w:val="24"/>
          <w:szCs w:val="24"/>
          <w:lang w:val="az-Latn-AZ"/>
        </w:rPr>
        <w:t>Custom</w:t>
      </w:r>
      <w:r w:rsidRPr="00405A6B">
        <w:rPr>
          <w:rFonts w:ascii="Times New Roman" w:hAnsi="Times New Roman"/>
          <w:sz w:val="24"/>
          <w:szCs w:val="24"/>
          <w:lang w:val="az-Latn-AZ"/>
        </w:rPr>
        <w:t>- is</w:t>
      </w:r>
      <w:r w:rsidRPr="00405A6B">
        <w:rPr>
          <w:rFonts w:ascii="Times New Roman" w:hAnsi="Times New Roman"/>
          <w:sz w:val="24"/>
          <w:szCs w:val="24"/>
          <w:lang w:val="az-Latn-AZ"/>
        </w:rPr>
        <w:softHyphen/>
        <w:t>ti</w:t>
      </w:r>
      <w:r w:rsidRPr="00405A6B">
        <w:rPr>
          <w:rFonts w:ascii="Times New Roman" w:hAnsi="Times New Roman"/>
          <w:sz w:val="24"/>
          <w:szCs w:val="24"/>
          <w:lang w:val="az-Latn-AZ"/>
        </w:rPr>
        <w:softHyphen/>
        <w:t>fa</w:t>
      </w:r>
      <w:r w:rsidRPr="00405A6B">
        <w:rPr>
          <w:rFonts w:ascii="Times New Roman" w:hAnsi="Times New Roman"/>
          <w:sz w:val="24"/>
          <w:szCs w:val="24"/>
          <w:lang w:val="az-Latn-AZ"/>
        </w:rPr>
        <w:softHyphen/>
        <w:t>dəçinin yaratdı</w:t>
      </w:r>
      <w:r w:rsidR="0001205F">
        <w:rPr>
          <w:rFonts w:ascii="Times New Roman" w:hAnsi="Times New Roman"/>
          <w:sz w:val="24"/>
          <w:szCs w:val="24"/>
          <w:lang w:val="az-Latn-AZ"/>
        </w:rPr>
        <w:t>ğ</w:t>
      </w:r>
      <w:r w:rsidRPr="00405A6B">
        <w:rPr>
          <w:rFonts w:ascii="Times New Roman" w:hAnsi="Times New Roman"/>
          <w:sz w:val="24"/>
          <w:szCs w:val="24"/>
          <w:lang w:val="az-Latn-AZ"/>
        </w:rPr>
        <w:t xml:space="preserve">ı ştrix şablonları yerləşir. Məsələn, metallar üçün ya </w:t>
      </w:r>
      <w:r w:rsidRPr="00405A6B">
        <w:rPr>
          <w:rFonts w:ascii="Times New Roman" w:hAnsi="Times New Roman"/>
          <w:b/>
          <w:sz w:val="24"/>
          <w:szCs w:val="24"/>
          <w:lang w:val="az-Latn-AZ"/>
        </w:rPr>
        <w:t>Boundary Hatch</w:t>
      </w:r>
      <w:r w:rsidRPr="00405A6B">
        <w:rPr>
          <w:rFonts w:ascii="Times New Roman" w:hAnsi="Times New Roman"/>
          <w:sz w:val="24"/>
          <w:szCs w:val="24"/>
          <w:lang w:val="az-Latn-AZ"/>
        </w:rPr>
        <w:t xml:space="preserve"> pəncərəsindən </w:t>
      </w:r>
      <w:r w:rsidRPr="0001205F">
        <w:rPr>
          <w:rFonts w:ascii="Times New Roman" w:hAnsi="Times New Roman"/>
          <w:b/>
          <w:sz w:val="24"/>
          <w:szCs w:val="24"/>
          <w:lang w:val="az-Latn-AZ"/>
        </w:rPr>
        <w:t>ANSI</w:t>
      </w:r>
      <w:r w:rsidRPr="00405A6B">
        <w:rPr>
          <w:rFonts w:ascii="Times New Roman" w:hAnsi="Times New Roman"/>
          <w:sz w:val="24"/>
          <w:szCs w:val="24"/>
          <w:lang w:val="az-Latn-AZ"/>
        </w:rPr>
        <w:t xml:space="preserve"> bölməsini aktiv edib ya da </w:t>
      </w:r>
      <w:r w:rsidRPr="00405A6B">
        <w:rPr>
          <w:rFonts w:ascii="Times New Roman" w:hAnsi="Times New Roman"/>
          <w:b/>
          <w:sz w:val="24"/>
          <w:szCs w:val="24"/>
          <w:lang w:val="az-Latn-AZ"/>
        </w:rPr>
        <w:t>Swatch</w:t>
      </w:r>
      <w:r w:rsidRPr="00405A6B">
        <w:rPr>
          <w:rFonts w:ascii="Times New Roman" w:hAnsi="Times New Roman"/>
          <w:sz w:val="24"/>
          <w:szCs w:val="24"/>
          <w:lang w:val="az-Latn-AZ"/>
        </w:rPr>
        <w:t xml:space="preserve"> açılan siyahıdan </w:t>
      </w:r>
      <w:r w:rsidRPr="0001205F">
        <w:rPr>
          <w:rFonts w:ascii="Times New Roman" w:hAnsi="Times New Roman"/>
          <w:b/>
          <w:sz w:val="24"/>
          <w:szCs w:val="24"/>
          <w:lang w:val="az-Latn-AZ"/>
        </w:rPr>
        <w:t>ANSI31</w:t>
      </w:r>
      <w:r w:rsidRPr="00405A6B">
        <w:rPr>
          <w:rFonts w:ascii="Times New Roman" w:hAnsi="Times New Roman"/>
          <w:sz w:val="24"/>
          <w:szCs w:val="24"/>
          <w:lang w:val="az-Latn-AZ"/>
        </w:rPr>
        <w:t xml:space="preserve"> seçilir.</w:t>
      </w:r>
    </w:p>
    <w:p w14:paraId="63E88173" w14:textId="58C499D6"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 xml:space="preserve">Nümunə seçildikdən sonra </w:t>
      </w:r>
      <w:r w:rsidR="0001205F">
        <w:rPr>
          <w:rFonts w:ascii="Times New Roman" w:hAnsi="Times New Roman"/>
          <w:sz w:val="24"/>
          <w:szCs w:val="24"/>
          <w:lang w:val="az-Latn-AZ"/>
        </w:rPr>
        <w:t>qələmin</w:t>
      </w:r>
      <w:r w:rsidRPr="00405A6B">
        <w:rPr>
          <w:rFonts w:ascii="Times New Roman" w:hAnsi="Times New Roman"/>
          <w:sz w:val="24"/>
          <w:szCs w:val="24"/>
          <w:lang w:val="az-Latn-AZ"/>
        </w:rPr>
        <w:t xml:space="preserve"> eninin daxil edilməsi üçün </w:t>
      </w:r>
      <w:r w:rsidRPr="00405A6B">
        <w:rPr>
          <w:rFonts w:ascii="Times New Roman" w:hAnsi="Times New Roman"/>
          <w:b/>
          <w:sz w:val="24"/>
          <w:szCs w:val="24"/>
          <w:lang w:val="az-Latn-AZ"/>
        </w:rPr>
        <w:t>ISO Pen Width (ISO</w:t>
      </w:r>
      <w:r w:rsidRPr="00405A6B">
        <w:rPr>
          <w:rFonts w:ascii="Times New Roman" w:hAnsi="Times New Roman"/>
          <w:sz w:val="24"/>
          <w:szCs w:val="24"/>
          <w:lang w:val="az-Latn-AZ"/>
        </w:rPr>
        <w:t xml:space="preserve"> - görə </w:t>
      </w:r>
      <w:r w:rsidR="0001205F">
        <w:rPr>
          <w:rFonts w:ascii="Times New Roman" w:hAnsi="Times New Roman"/>
          <w:sz w:val="24"/>
          <w:szCs w:val="24"/>
          <w:lang w:val="az-Latn-AZ"/>
        </w:rPr>
        <w:t>qələm</w:t>
      </w:r>
      <w:r w:rsidRPr="00405A6B">
        <w:rPr>
          <w:rFonts w:ascii="Times New Roman" w:hAnsi="Times New Roman"/>
          <w:sz w:val="24"/>
          <w:szCs w:val="24"/>
          <w:lang w:val="az-Latn-AZ"/>
        </w:rPr>
        <w:t xml:space="preserve"> eni) –dan yalnız </w:t>
      </w:r>
      <w:r w:rsidRPr="00405A6B">
        <w:rPr>
          <w:rFonts w:ascii="Times New Roman" w:hAnsi="Times New Roman"/>
          <w:b/>
          <w:sz w:val="24"/>
          <w:szCs w:val="24"/>
          <w:lang w:val="az-Latn-AZ"/>
        </w:rPr>
        <w:t>ISO</w:t>
      </w:r>
      <w:r w:rsidRPr="00405A6B">
        <w:rPr>
          <w:rFonts w:ascii="Times New Roman" w:hAnsi="Times New Roman"/>
          <w:sz w:val="24"/>
          <w:szCs w:val="24"/>
          <w:lang w:val="az-Latn-AZ"/>
        </w:rPr>
        <w:t xml:space="preserve"> standartına uyğun olanlara aiddirsə</w:t>
      </w:r>
      <w:r w:rsidR="0001205F">
        <w:rPr>
          <w:rFonts w:ascii="Times New Roman" w:hAnsi="Times New Roman"/>
          <w:sz w:val="24"/>
          <w:szCs w:val="24"/>
          <w:lang w:val="az-Latn-AZ"/>
        </w:rPr>
        <w:t>,</w:t>
      </w:r>
      <w:r w:rsidRPr="00405A6B">
        <w:rPr>
          <w:rFonts w:ascii="Times New Roman" w:hAnsi="Times New Roman"/>
          <w:sz w:val="24"/>
          <w:szCs w:val="24"/>
          <w:lang w:val="az-Latn-AZ"/>
        </w:rPr>
        <w:t xml:space="preserve"> seçilir. Bu cür nümunələrdə </w:t>
      </w:r>
      <w:r w:rsidRPr="00405A6B">
        <w:rPr>
          <w:rFonts w:ascii="Times New Roman" w:hAnsi="Times New Roman"/>
          <w:b/>
          <w:sz w:val="24"/>
          <w:szCs w:val="24"/>
          <w:lang w:val="az-Latn-AZ"/>
        </w:rPr>
        <w:t xml:space="preserve">SCALE </w:t>
      </w:r>
      <w:r w:rsidRPr="00405A6B">
        <w:rPr>
          <w:rFonts w:ascii="Times New Roman" w:hAnsi="Times New Roman"/>
          <w:sz w:val="24"/>
          <w:szCs w:val="24"/>
          <w:lang w:val="az-Latn-AZ"/>
        </w:rPr>
        <w:t>(miqyas) daxil edilərsə, onda miqyas avtomatik o</w:t>
      </w:r>
      <w:r w:rsidR="0001205F">
        <w:rPr>
          <w:rFonts w:ascii="Times New Roman" w:hAnsi="Times New Roman"/>
          <w:sz w:val="24"/>
          <w:szCs w:val="24"/>
          <w:lang w:val="az-Latn-AZ"/>
        </w:rPr>
        <w:t>laraq ştrixin qalınlığına da tə</w:t>
      </w:r>
      <w:r w:rsidRPr="00405A6B">
        <w:rPr>
          <w:rFonts w:ascii="Times New Roman" w:hAnsi="Times New Roman"/>
          <w:sz w:val="24"/>
          <w:szCs w:val="24"/>
          <w:lang w:val="az-Latn-AZ"/>
        </w:rPr>
        <w:t>sir edəcək.</w:t>
      </w:r>
    </w:p>
    <w:p w14:paraId="69BB1754" w14:textId="0FC73CB0" w:rsidR="00EF0547" w:rsidRPr="00405A6B" w:rsidRDefault="00EF0547" w:rsidP="00EF0547">
      <w:pPr>
        <w:pStyle w:val="1"/>
        <w:rPr>
          <w:rFonts w:ascii="Times New Roman" w:hAnsi="Times New Roman"/>
          <w:sz w:val="24"/>
          <w:szCs w:val="24"/>
          <w:lang w:val="az-Latn-AZ"/>
        </w:rPr>
      </w:pPr>
      <w:r w:rsidRPr="00405A6B">
        <w:rPr>
          <w:rFonts w:ascii="Times New Roman" w:hAnsi="Times New Roman"/>
          <w:b/>
          <w:sz w:val="24"/>
          <w:szCs w:val="24"/>
          <w:lang w:val="az-Latn-AZ"/>
        </w:rPr>
        <w:t>Custom Pattern</w:t>
      </w:r>
      <w:r w:rsidRPr="00405A6B">
        <w:rPr>
          <w:rFonts w:ascii="Times New Roman" w:hAnsi="Times New Roman"/>
          <w:sz w:val="24"/>
          <w:szCs w:val="24"/>
          <w:lang w:val="az-Latn-AZ"/>
        </w:rPr>
        <w:t xml:space="preserve"> (istifadəçi nümunəsi) alt</w:t>
      </w:r>
      <w:r w:rsidR="00C53257">
        <w:rPr>
          <w:rFonts w:ascii="Times New Roman" w:hAnsi="Times New Roman"/>
          <w:sz w:val="24"/>
          <w:szCs w:val="24"/>
          <w:lang w:val="az-Latn-AZ"/>
        </w:rPr>
        <w:t>əmri</w:t>
      </w:r>
      <w:r w:rsidRPr="00405A6B">
        <w:rPr>
          <w:rFonts w:ascii="Times New Roman" w:hAnsi="Times New Roman"/>
          <w:sz w:val="24"/>
          <w:szCs w:val="24"/>
          <w:lang w:val="az-Latn-AZ"/>
        </w:rPr>
        <w:t xml:space="preserve"> yalnız </w:t>
      </w:r>
      <w:r w:rsidRPr="00405A6B">
        <w:rPr>
          <w:rFonts w:ascii="Times New Roman" w:hAnsi="Times New Roman"/>
          <w:b/>
          <w:sz w:val="24"/>
          <w:szCs w:val="24"/>
          <w:lang w:val="az-Latn-AZ"/>
        </w:rPr>
        <w:t>Type</w:t>
      </w:r>
      <w:r w:rsidRPr="00405A6B">
        <w:rPr>
          <w:rFonts w:ascii="Times New Roman" w:hAnsi="Times New Roman"/>
          <w:sz w:val="24"/>
          <w:szCs w:val="24"/>
          <w:lang w:val="az-Latn-AZ"/>
        </w:rPr>
        <w:t xml:space="preserve"> (nüm. tipi) sahəsindən </w:t>
      </w:r>
      <w:r w:rsidRPr="00405A6B">
        <w:rPr>
          <w:rFonts w:ascii="Times New Roman" w:hAnsi="Times New Roman"/>
          <w:b/>
          <w:sz w:val="24"/>
          <w:szCs w:val="24"/>
          <w:lang w:val="az-Latn-AZ"/>
        </w:rPr>
        <w:t>Custom</w:t>
      </w:r>
      <w:r w:rsidRPr="00405A6B">
        <w:rPr>
          <w:rFonts w:ascii="Times New Roman" w:hAnsi="Times New Roman"/>
          <w:sz w:val="24"/>
          <w:szCs w:val="24"/>
          <w:lang w:val="az-Latn-AZ"/>
        </w:rPr>
        <w:t xml:space="preserve"> işə saldıqda aktivləşir.</w:t>
      </w:r>
    </w:p>
    <w:p w14:paraId="497AE9B3" w14:textId="03847B10" w:rsidR="00EF0547" w:rsidRPr="00405A6B" w:rsidRDefault="00EF0547" w:rsidP="00EF0547">
      <w:pPr>
        <w:pStyle w:val="1"/>
        <w:rPr>
          <w:rFonts w:ascii="Times New Roman" w:hAnsi="Times New Roman"/>
          <w:sz w:val="24"/>
          <w:szCs w:val="24"/>
          <w:lang w:val="az-Latn-AZ"/>
        </w:rPr>
      </w:pPr>
      <w:r w:rsidRPr="00405A6B">
        <w:rPr>
          <w:rFonts w:ascii="Times New Roman" w:hAnsi="Times New Roman"/>
          <w:b/>
          <w:sz w:val="24"/>
          <w:szCs w:val="24"/>
          <w:lang w:val="az-Latn-AZ"/>
        </w:rPr>
        <w:t>SCALE</w:t>
      </w:r>
      <w:r w:rsidRPr="00405A6B">
        <w:rPr>
          <w:rFonts w:ascii="Times New Roman" w:hAnsi="Times New Roman"/>
          <w:sz w:val="24"/>
          <w:szCs w:val="24"/>
          <w:lang w:val="az-Latn-AZ"/>
        </w:rPr>
        <w:t xml:space="preserve"> (miqyas) alt</w:t>
      </w:r>
      <w:r w:rsidR="00C53257">
        <w:rPr>
          <w:rFonts w:ascii="Times New Roman" w:hAnsi="Times New Roman"/>
          <w:sz w:val="24"/>
          <w:szCs w:val="24"/>
          <w:lang w:val="az-Latn-AZ"/>
        </w:rPr>
        <w:t>əmri</w:t>
      </w:r>
      <w:r w:rsidRPr="00405A6B">
        <w:rPr>
          <w:rFonts w:ascii="Times New Roman" w:hAnsi="Times New Roman"/>
          <w:sz w:val="24"/>
          <w:szCs w:val="24"/>
          <w:lang w:val="az-Latn-AZ"/>
        </w:rPr>
        <w:t xml:space="preserve"> ştrix nümunəsini miqyasa vur</w:t>
      </w:r>
      <w:r w:rsidR="0001205F">
        <w:rPr>
          <w:rFonts w:ascii="Times New Roman" w:hAnsi="Times New Roman"/>
          <w:sz w:val="24"/>
          <w:szCs w:val="24"/>
          <w:lang w:val="az-Latn-AZ"/>
        </w:rPr>
        <w:t>u</w:t>
      </w:r>
      <w:r w:rsidRPr="00405A6B">
        <w:rPr>
          <w:rFonts w:ascii="Times New Roman" w:hAnsi="Times New Roman"/>
          <w:sz w:val="24"/>
          <w:szCs w:val="24"/>
          <w:lang w:val="az-Latn-AZ"/>
        </w:rPr>
        <w:t>r.</w:t>
      </w:r>
    </w:p>
    <w:p w14:paraId="0B645F5B" w14:textId="05540297" w:rsidR="00EF0547" w:rsidRPr="00405A6B" w:rsidRDefault="00EF0547" w:rsidP="00EF0547">
      <w:pPr>
        <w:pStyle w:val="1"/>
        <w:rPr>
          <w:rFonts w:ascii="Times New Roman" w:hAnsi="Times New Roman"/>
          <w:sz w:val="24"/>
          <w:szCs w:val="24"/>
          <w:lang w:val="az-Latn-AZ"/>
        </w:rPr>
      </w:pPr>
      <w:r w:rsidRPr="00405A6B">
        <w:rPr>
          <w:rFonts w:ascii="Times New Roman" w:hAnsi="Times New Roman"/>
          <w:b/>
          <w:sz w:val="24"/>
          <w:szCs w:val="24"/>
          <w:lang w:val="az-Latn-AZ"/>
        </w:rPr>
        <w:t>Type</w:t>
      </w:r>
      <w:r w:rsidRPr="00405A6B">
        <w:rPr>
          <w:rFonts w:ascii="Times New Roman" w:hAnsi="Times New Roman"/>
          <w:sz w:val="24"/>
          <w:szCs w:val="24"/>
          <w:lang w:val="az-Latn-AZ"/>
        </w:rPr>
        <w:t xml:space="preserve"> (nümunənin tipi) sahəsindən </w:t>
      </w:r>
      <w:r w:rsidRPr="00405A6B">
        <w:rPr>
          <w:rFonts w:ascii="Times New Roman" w:hAnsi="Times New Roman"/>
          <w:b/>
          <w:sz w:val="24"/>
          <w:szCs w:val="24"/>
          <w:lang w:val="az-Latn-AZ"/>
        </w:rPr>
        <w:t>User-defined</w:t>
      </w:r>
      <w:r w:rsidRPr="00405A6B">
        <w:rPr>
          <w:rFonts w:ascii="Times New Roman" w:hAnsi="Times New Roman"/>
          <w:sz w:val="24"/>
          <w:szCs w:val="24"/>
          <w:lang w:val="az-Latn-AZ"/>
        </w:rPr>
        <w:t xml:space="preserve"> (istifadəçi) işə salınarsa yuxarıdakı kimi miqyaslamaq olmur və </w:t>
      </w:r>
      <w:r w:rsidRPr="00405A6B">
        <w:rPr>
          <w:rFonts w:ascii="Times New Roman" w:hAnsi="Times New Roman"/>
          <w:b/>
          <w:sz w:val="24"/>
          <w:szCs w:val="24"/>
          <w:lang w:val="az-Latn-AZ"/>
        </w:rPr>
        <w:t>Spacing</w:t>
      </w:r>
      <w:r w:rsidRPr="00405A6B">
        <w:rPr>
          <w:rFonts w:ascii="Times New Roman" w:hAnsi="Times New Roman"/>
          <w:sz w:val="24"/>
          <w:szCs w:val="24"/>
          <w:lang w:val="az-Latn-AZ"/>
        </w:rPr>
        <w:t xml:space="preserve"> (məsafə) alt</w:t>
      </w:r>
      <w:r w:rsidR="00C53257">
        <w:rPr>
          <w:rFonts w:ascii="Times New Roman" w:hAnsi="Times New Roman"/>
          <w:sz w:val="24"/>
          <w:szCs w:val="24"/>
          <w:lang w:val="az-Latn-AZ"/>
        </w:rPr>
        <w:t>əmri</w:t>
      </w:r>
      <w:r w:rsidRPr="00405A6B">
        <w:rPr>
          <w:rFonts w:ascii="Times New Roman" w:hAnsi="Times New Roman"/>
          <w:sz w:val="24"/>
          <w:szCs w:val="24"/>
          <w:lang w:val="az-Latn-AZ"/>
        </w:rPr>
        <w:t xml:space="preserve"> da işləmir.</w:t>
      </w:r>
    </w:p>
    <w:p w14:paraId="24AAEC0B" w14:textId="2DFB7E20"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 xml:space="preserve">Ştrixləmənin bucağı </w:t>
      </w:r>
      <w:r w:rsidRPr="00405A6B">
        <w:rPr>
          <w:rFonts w:ascii="Times New Roman" w:hAnsi="Times New Roman"/>
          <w:b/>
          <w:sz w:val="24"/>
          <w:szCs w:val="24"/>
          <w:lang w:val="az-Latn-AZ"/>
        </w:rPr>
        <w:t>Angle</w:t>
      </w:r>
      <w:r w:rsidRPr="00405A6B">
        <w:rPr>
          <w:rFonts w:ascii="Times New Roman" w:hAnsi="Times New Roman"/>
          <w:sz w:val="24"/>
          <w:szCs w:val="24"/>
          <w:lang w:val="az-Latn-AZ"/>
        </w:rPr>
        <w:t xml:space="preserve"> (bucaq) vasitəsi</w:t>
      </w:r>
      <w:r w:rsidR="0001205F">
        <w:rPr>
          <w:rFonts w:ascii="Times New Roman" w:hAnsi="Times New Roman"/>
          <w:sz w:val="24"/>
          <w:szCs w:val="24"/>
          <w:lang w:val="az-Latn-AZ"/>
        </w:rPr>
        <w:t xml:space="preserve"> i</w:t>
      </w:r>
      <w:r w:rsidRPr="00405A6B">
        <w:rPr>
          <w:rFonts w:ascii="Times New Roman" w:hAnsi="Times New Roman"/>
          <w:sz w:val="24"/>
          <w:szCs w:val="24"/>
          <w:lang w:val="az-Latn-AZ"/>
        </w:rPr>
        <w:t>lə verilir və şablondakı xəttin vəziyyəti 0</w:t>
      </w:r>
      <w:r w:rsidRPr="00405A6B">
        <w:rPr>
          <w:rFonts w:ascii="Times New Roman" w:hAnsi="Times New Roman"/>
          <w:sz w:val="24"/>
          <w:szCs w:val="24"/>
          <w:vertAlign w:val="superscript"/>
          <w:lang w:val="az-Latn-AZ"/>
        </w:rPr>
        <w:t>o</w:t>
      </w:r>
      <w:r w:rsidRPr="00405A6B">
        <w:rPr>
          <w:rFonts w:ascii="Times New Roman" w:hAnsi="Times New Roman"/>
          <w:sz w:val="24"/>
          <w:szCs w:val="24"/>
          <w:lang w:val="az-Latn-AZ"/>
        </w:rPr>
        <w:t xml:space="preserve"> qəbul olunur.</w:t>
      </w:r>
    </w:p>
    <w:p w14:paraId="4C2E2E7F" w14:textId="7D5DE46C" w:rsidR="00EF0547" w:rsidRPr="00405A6B" w:rsidRDefault="00EF0547" w:rsidP="00EF0547">
      <w:pPr>
        <w:pStyle w:val="1"/>
        <w:rPr>
          <w:rFonts w:ascii="Times New Roman" w:hAnsi="Times New Roman"/>
          <w:sz w:val="24"/>
          <w:szCs w:val="24"/>
          <w:lang w:val="az-Latn-AZ"/>
        </w:rPr>
      </w:pPr>
      <w:r w:rsidRPr="00405A6B">
        <w:rPr>
          <w:rFonts w:ascii="Times New Roman" w:hAnsi="Times New Roman"/>
          <w:b/>
          <w:sz w:val="24"/>
          <w:szCs w:val="24"/>
          <w:lang w:val="az-Latn-AZ"/>
        </w:rPr>
        <w:t>Spacing</w:t>
      </w:r>
      <w:r w:rsidRPr="00405A6B">
        <w:rPr>
          <w:rFonts w:ascii="Times New Roman" w:hAnsi="Times New Roman"/>
          <w:sz w:val="24"/>
          <w:szCs w:val="24"/>
          <w:lang w:val="az-Latn-AZ"/>
        </w:rPr>
        <w:t xml:space="preserve"> (interval) bəzi hallarda işləyir.</w:t>
      </w:r>
    </w:p>
    <w:p w14:paraId="22BAA970" w14:textId="370F110F" w:rsidR="00EF0547" w:rsidRPr="00405A6B" w:rsidRDefault="00EF0547" w:rsidP="00EF0547">
      <w:pPr>
        <w:pStyle w:val="1"/>
        <w:rPr>
          <w:rFonts w:ascii="Times New Roman" w:hAnsi="Times New Roman"/>
          <w:sz w:val="24"/>
          <w:szCs w:val="24"/>
          <w:lang w:val="az-Latn-AZ"/>
        </w:rPr>
      </w:pPr>
      <w:r w:rsidRPr="00405A6B">
        <w:rPr>
          <w:rFonts w:ascii="Times New Roman" w:hAnsi="Times New Roman"/>
          <w:b/>
          <w:sz w:val="24"/>
          <w:szCs w:val="24"/>
          <w:lang w:val="az-Latn-AZ"/>
        </w:rPr>
        <w:t>Double</w:t>
      </w:r>
      <w:r w:rsidRPr="00405A6B">
        <w:rPr>
          <w:rFonts w:ascii="Times New Roman" w:hAnsi="Times New Roman"/>
          <w:sz w:val="24"/>
          <w:szCs w:val="24"/>
          <w:lang w:val="az-Latn-AZ"/>
        </w:rPr>
        <w:t xml:space="preserve"> (ikiqat) </w:t>
      </w:r>
      <w:r w:rsidRPr="00405A6B">
        <w:rPr>
          <w:rFonts w:ascii="Times New Roman" w:hAnsi="Times New Roman"/>
          <w:b/>
          <w:sz w:val="24"/>
          <w:szCs w:val="24"/>
          <w:lang w:val="az-Latn-AZ"/>
        </w:rPr>
        <w:t>User defined</w:t>
      </w:r>
      <w:r w:rsidRPr="00405A6B">
        <w:rPr>
          <w:rFonts w:ascii="Times New Roman" w:hAnsi="Times New Roman"/>
          <w:sz w:val="24"/>
          <w:szCs w:val="24"/>
          <w:lang w:val="az-Latn-AZ"/>
        </w:rPr>
        <w:t xml:space="preserve"> tipində işləyir və seçilmiş bucağa nəzərən 90</w:t>
      </w:r>
      <w:r w:rsidRPr="00405A6B">
        <w:rPr>
          <w:rFonts w:ascii="Times New Roman" w:hAnsi="Times New Roman"/>
          <w:sz w:val="24"/>
          <w:szCs w:val="24"/>
          <w:vertAlign w:val="superscript"/>
          <w:lang w:val="az-Latn-AZ"/>
        </w:rPr>
        <w:t xml:space="preserve">o </w:t>
      </w:r>
      <w:r w:rsidRPr="00405A6B">
        <w:rPr>
          <w:rFonts w:ascii="Times New Roman" w:hAnsi="Times New Roman"/>
          <w:sz w:val="24"/>
          <w:szCs w:val="24"/>
          <w:lang w:val="az-Latn-AZ"/>
        </w:rPr>
        <w:t>çevrilmiş ikinci xətlər çəkilir.</w:t>
      </w:r>
    </w:p>
    <w:p w14:paraId="6E02E55B" w14:textId="24226AA4"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Şəkildəki kimi ikiqat ştrixləmə aparmaq üçün</w:t>
      </w:r>
      <w:r w:rsidR="0001205F">
        <w:rPr>
          <w:rFonts w:ascii="Times New Roman" w:hAnsi="Times New Roman"/>
          <w:sz w:val="24"/>
          <w:szCs w:val="24"/>
          <w:lang w:val="az-Latn-AZ"/>
        </w:rPr>
        <w:t>:</w:t>
      </w:r>
    </w:p>
    <w:p w14:paraId="0025D2B1" w14:textId="69390A69"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1</w:t>
      </w:r>
      <w:r w:rsidRPr="00405A6B">
        <w:rPr>
          <w:rFonts w:ascii="Times New Roman" w:hAnsi="Times New Roman"/>
          <w:caps/>
          <w:sz w:val="24"/>
          <w:szCs w:val="24"/>
          <w:lang w:val="az-Latn-AZ"/>
        </w:rPr>
        <w:t xml:space="preserve">) </w:t>
      </w:r>
      <w:r w:rsidRPr="00405A6B">
        <w:rPr>
          <w:rFonts w:ascii="Times New Roman" w:hAnsi="Times New Roman"/>
          <w:b/>
          <w:caps/>
          <w:sz w:val="24"/>
          <w:szCs w:val="24"/>
          <w:lang w:val="az-Latn-AZ"/>
        </w:rPr>
        <w:t>_rectang</w:t>
      </w:r>
      <w:r w:rsidRPr="00405A6B">
        <w:rPr>
          <w:rFonts w:ascii="Times New Roman" w:hAnsi="Times New Roman"/>
          <w:sz w:val="24"/>
          <w:szCs w:val="24"/>
          <w:lang w:val="az-Latn-AZ"/>
        </w:rPr>
        <w:t xml:space="preserve"> </w:t>
      </w:r>
      <w:r w:rsidR="00C53257">
        <w:rPr>
          <w:rFonts w:ascii="Times New Roman" w:hAnsi="Times New Roman"/>
          <w:sz w:val="24"/>
          <w:szCs w:val="24"/>
          <w:lang w:val="az-Latn-AZ"/>
        </w:rPr>
        <w:t>əmri</w:t>
      </w:r>
      <w:r w:rsidRPr="00405A6B">
        <w:rPr>
          <w:rFonts w:ascii="Times New Roman" w:hAnsi="Times New Roman"/>
          <w:sz w:val="24"/>
          <w:szCs w:val="24"/>
          <w:lang w:val="az-Latn-AZ"/>
        </w:rPr>
        <w:t xml:space="preserve"> ilə düzbucaqlı çəkilir və </w:t>
      </w:r>
      <w:r w:rsidRPr="005579FC">
        <w:rPr>
          <w:rFonts w:ascii="Times New Roman" w:hAnsi="Times New Roman"/>
          <w:b/>
          <w:sz w:val="24"/>
          <w:szCs w:val="24"/>
          <w:lang w:val="az-Latn-AZ"/>
        </w:rPr>
        <w:t xml:space="preserve">DRAW </w:t>
      </w:r>
      <w:r w:rsidRPr="00405A6B">
        <w:rPr>
          <w:rFonts w:ascii="Times New Roman" w:hAnsi="Times New Roman"/>
          <w:sz w:val="24"/>
          <w:szCs w:val="24"/>
          <w:lang w:val="az-Latn-AZ"/>
        </w:rPr>
        <w:t>lövhəsindən</w:t>
      </w:r>
      <w:r w:rsidRPr="00405A6B">
        <w:rPr>
          <w:rFonts w:ascii="Times New Roman" w:hAnsi="Times New Roman"/>
          <w:b/>
          <w:sz w:val="24"/>
          <w:szCs w:val="24"/>
          <w:lang w:val="az-Latn-AZ"/>
        </w:rPr>
        <w:t xml:space="preserve"> HATCH</w:t>
      </w:r>
      <w:r w:rsidRPr="00405A6B">
        <w:rPr>
          <w:rFonts w:ascii="Times New Roman" w:hAnsi="Times New Roman"/>
          <w:sz w:val="24"/>
          <w:szCs w:val="24"/>
          <w:lang w:val="az-Latn-AZ"/>
        </w:rPr>
        <w:t xml:space="preserve"> </w:t>
      </w:r>
      <w:r w:rsidR="00C53257">
        <w:rPr>
          <w:rFonts w:ascii="Times New Roman" w:hAnsi="Times New Roman"/>
          <w:sz w:val="24"/>
          <w:szCs w:val="24"/>
          <w:lang w:val="az-Latn-AZ"/>
        </w:rPr>
        <w:t>əmri</w:t>
      </w:r>
      <w:r w:rsidRPr="00405A6B">
        <w:rPr>
          <w:rFonts w:ascii="Times New Roman" w:hAnsi="Times New Roman"/>
          <w:sz w:val="24"/>
          <w:szCs w:val="24"/>
          <w:lang w:val="az-Latn-AZ"/>
        </w:rPr>
        <w:t xml:space="preserve"> qoşulur.</w:t>
      </w:r>
    </w:p>
    <w:p w14:paraId="461082E1" w14:textId="3081F6EC" w:rsidR="00EF0547" w:rsidRPr="00405A6B" w:rsidRDefault="004D3A31" w:rsidP="00EF0547">
      <w:pPr>
        <w:pStyle w:val="1"/>
        <w:rPr>
          <w:rFonts w:ascii="Times New Roman" w:hAnsi="Times New Roman"/>
          <w:sz w:val="24"/>
          <w:szCs w:val="24"/>
          <w:lang w:val="az-Latn-AZ"/>
        </w:rPr>
      </w:pPr>
      <w:r w:rsidRPr="00405A6B">
        <w:rPr>
          <w:rFonts w:ascii="Times New Roman" w:hAnsi="Times New Roman"/>
          <w:noProof/>
          <w:sz w:val="24"/>
          <w:szCs w:val="24"/>
          <w:lang w:val="tr-TR" w:eastAsia="tr-TR"/>
        </w:rPr>
        <mc:AlternateContent>
          <mc:Choice Requires="wpg">
            <w:drawing>
              <wp:anchor distT="0" distB="0" distL="114300" distR="114300" simplePos="0" relativeHeight="252455936" behindDoc="0" locked="0" layoutInCell="1" allowOverlap="1" wp14:anchorId="68596E37" wp14:editId="64A9DD41">
                <wp:simplePos x="0" y="0"/>
                <wp:positionH relativeFrom="column">
                  <wp:posOffset>5165747</wp:posOffset>
                </wp:positionH>
                <wp:positionV relativeFrom="paragraph">
                  <wp:posOffset>46990</wp:posOffset>
                </wp:positionV>
                <wp:extent cx="849630" cy="733425"/>
                <wp:effectExtent l="0" t="0" r="26670" b="28575"/>
                <wp:wrapSquare wrapText="bothSides"/>
                <wp:docPr id="1256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9630" cy="733425"/>
                          <a:chOff x="570" y="2604"/>
                          <a:chExt cx="1338" cy="1155"/>
                        </a:xfrm>
                      </wpg:grpSpPr>
                      <wps:wsp>
                        <wps:cNvPr id="12565" name="Rectangle 935"/>
                        <wps:cNvSpPr>
                          <a:spLocks noChangeArrowheads="1"/>
                        </wps:cNvSpPr>
                        <wps:spPr bwMode="auto">
                          <a:xfrm>
                            <a:off x="573" y="2604"/>
                            <a:ext cx="1335" cy="1155"/>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66" name="Line 936"/>
                        <wps:cNvCnPr/>
                        <wps:spPr bwMode="auto">
                          <a:xfrm flipV="1">
                            <a:off x="570" y="2604"/>
                            <a:ext cx="28" cy="2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67" name="Line 937"/>
                        <wps:cNvCnPr/>
                        <wps:spPr bwMode="auto">
                          <a:xfrm flipV="1">
                            <a:off x="570" y="2604"/>
                            <a:ext cx="143" cy="14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68" name="Line 938"/>
                        <wps:cNvCnPr/>
                        <wps:spPr bwMode="auto">
                          <a:xfrm flipV="1">
                            <a:off x="570" y="2604"/>
                            <a:ext cx="258" cy="25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69" name="Line 939"/>
                        <wps:cNvCnPr/>
                        <wps:spPr bwMode="auto">
                          <a:xfrm flipV="1">
                            <a:off x="570" y="2604"/>
                            <a:ext cx="373" cy="3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70" name="Line 940"/>
                        <wps:cNvCnPr/>
                        <wps:spPr bwMode="auto">
                          <a:xfrm flipV="1">
                            <a:off x="570" y="2604"/>
                            <a:ext cx="487" cy="48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71" name="Line 941"/>
                        <wps:cNvCnPr/>
                        <wps:spPr bwMode="auto">
                          <a:xfrm flipV="1">
                            <a:off x="570" y="2604"/>
                            <a:ext cx="602" cy="60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72" name="Line 942"/>
                        <wps:cNvCnPr/>
                        <wps:spPr bwMode="auto">
                          <a:xfrm flipV="1">
                            <a:off x="570" y="2604"/>
                            <a:ext cx="717" cy="7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73" name="Line 943"/>
                        <wps:cNvCnPr/>
                        <wps:spPr bwMode="auto">
                          <a:xfrm flipV="1">
                            <a:off x="570" y="2604"/>
                            <a:ext cx="832" cy="8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74" name="Line 944"/>
                        <wps:cNvCnPr/>
                        <wps:spPr bwMode="auto">
                          <a:xfrm flipV="1">
                            <a:off x="570" y="2604"/>
                            <a:ext cx="946" cy="94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75" name="Line 945"/>
                        <wps:cNvCnPr/>
                        <wps:spPr bwMode="auto">
                          <a:xfrm flipV="1">
                            <a:off x="570" y="2604"/>
                            <a:ext cx="1061" cy="106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76" name="Line 946"/>
                        <wps:cNvCnPr/>
                        <wps:spPr bwMode="auto">
                          <a:xfrm flipV="1">
                            <a:off x="592" y="2604"/>
                            <a:ext cx="1154" cy="115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77" name="Line 947"/>
                        <wps:cNvCnPr/>
                        <wps:spPr bwMode="auto">
                          <a:xfrm flipV="1">
                            <a:off x="707" y="2604"/>
                            <a:ext cx="1154" cy="115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78" name="Line 948"/>
                        <wps:cNvCnPr/>
                        <wps:spPr bwMode="auto">
                          <a:xfrm flipV="1">
                            <a:off x="822" y="2675"/>
                            <a:ext cx="1083" cy="108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79" name="Line 949"/>
                        <wps:cNvCnPr/>
                        <wps:spPr bwMode="auto">
                          <a:xfrm flipV="1">
                            <a:off x="937" y="2790"/>
                            <a:ext cx="968" cy="96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80" name="Line 950"/>
                        <wps:cNvCnPr/>
                        <wps:spPr bwMode="auto">
                          <a:xfrm flipV="1">
                            <a:off x="1051" y="2904"/>
                            <a:ext cx="854" cy="85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81" name="Line 951"/>
                        <wps:cNvCnPr/>
                        <wps:spPr bwMode="auto">
                          <a:xfrm flipV="1">
                            <a:off x="1166" y="3019"/>
                            <a:ext cx="739" cy="74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82" name="Line 952"/>
                        <wps:cNvCnPr/>
                        <wps:spPr bwMode="auto">
                          <a:xfrm flipV="1">
                            <a:off x="1281" y="3134"/>
                            <a:ext cx="624" cy="62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83" name="Line 953"/>
                        <wps:cNvCnPr/>
                        <wps:spPr bwMode="auto">
                          <a:xfrm flipV="1">
                            <a:off x="1395" y="3249"/>
                            <a:ext cx="510" cy="5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84" name="Line 954"/>
                        <wps:cNvCnPr/>
                        <wps:spPr bwMode="auto">
                          <a:xfrm flipV="1">
                            <a:off x="1510" y="3364"/>
                            <a:ext cx="395" cy="39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85" name="Line 955"/>
                        <wps:cNvCnPr/>
                        <wps:spPr bwMode="auto">
                          <a:xfrm flipV="1">
                            <a:off x="1625" y="3479"/>
                            <a:ext cx="280" cy="28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86" name="Line 956"/>
                        <wps:cNvCnPr/>
                        <wps:spPr bwMode="auto">
                          <a:xfrm flipV="1">
                            <a:off x="1740" y="3594"/>
                            <a:ext cx="165" cy="16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87" name="Line 957"/>
                        <wps:cNvCnPr/>
                        <wps:spPr bwMode="auto">
                          <a:xfrm flipV="1">
                            <a:off x="1855" y="3709"/>
                            <a:ext cx="50" cy="5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88" name="Line 958"/>
                        <wps:cNvCnPr/>
                        <wps:spPr bwMode="auto">
                          <a:xfrm flipH="1" flipV="1">
                            <a:off x="570" y="3645"/>
                            <a:ext cx="112" cy="11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89" name="Line 959"/>
                        <wps:cNvCnPr/>
                        <wps:spPr bwMode="auto">
                          <a:xfrm flipH="1" flipV="1">
                            <a:off x="570" y="3530"/>
                            <a:ext cx="227" cy="22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90" name="Line 960"/>
                        <wps:cNvCnPr/>
                        <wps:spPr bwMode="auto">
                          <a:xfrm flipH="1" flipV="1">
                            <a:off x="570" y="3415"/>
                            <a:ext cx="342" cy="34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91" name="Line 961"/>
                        <wps:cNvCnPr/>
                        <wps:spPr bwMode="auto">
                          <a:xfrm flipH="1" flipV="1">
                            <a:off x="570" y="3301"/>
                            <a:ext cx="457" cy="45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92" name="Line 962"/>
                        <wps:cNvCnPr/>
                        <wps:spPr bwMode="auto">
                          <a:xfrm flipH="1" flipV="1">
                            <a:off x="570" y="3186"/>
                            <a:ext cx="571" cy="5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93" name="Line 963"/>
                        <wps:cNvCnPr/>
                        <wps:spPr bwMode="auto">
                          <a:xfrm flipH="1" flipV="1">
                            <a:off x="570" y="3071"/>
                            <a:ext cx="686" cy="68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94" name="Line 964"/>
                        <wps:cNvCnPr/>
                        <wps:spPr bwMode="auto">
                          <a:xfrm flipH="1" flipV="1">
                            <a:off x="570" y="2956"/>
                            <a:ext cx="801" cy="80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95" name="Line 965"/>
                        <wps:cNvCnPr/>
                        <wps:spPr bwMode="auto">
                          <a:xfrm flipH="1" flipV="1">
                            <a:off x="570" y="2841"/>
                            <a:ext cx="916" cy="9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96" name="Line 966"/>
                        <wps:cNvCnPr/>
                        <wps:spPr bwMode="auto">
                          <a:xfrm flipH="1" flipV="1">
                            <a:off x="570" y="2726"/>
                            <a:ext cx="1031" cy="10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97" name="Line 967"/>
                        <wps:cNvCnPr/>
                        <wps:spPr bwMode="auto">
                          <a:xfrm flipH="1" flipV="1">
                            <a:off x="570" y="2611"/>
                            <a:ext cx="1145" cy="114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98" name="Line 968"/>
                        <wps:cNvCnPr/>
                        <wps:spPr bwMode="auto">
                          <a:xfrm flipH="1" flipV="1">
                            <a:off x="676" y="2604"/>
                            <a:ext cx="1154" cy="115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99" name="Line 969"/>
                        <wps:cNvCnPr/>
                        <wps:spPr bwMode="auto">
                          <a:xfrm flipH="1" flipV="1">
                            <a:off x="791" y="2604"/>
                            <a:ext cx="1114" cy="111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600" name="Line 970"/>
                        <wps:cNvCnPr/>
                        <wps:spPr bwMode="auto">
                          <a:xfrm flipH="1" flipV="1">
                            <a:off x="906" y="2604"/>
                            <a:ext cx="999" cy="99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601" name="Line 971"/>
                        <wps:cNvCnPr/>
                        <wps:spPr bwMode="auto">
                          <a:xfrm flipH="1" flipV="1">
                            <a:off x="1021" y="2604"/>
                            <a:ext cx="884" cy="88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602" name="Line 972"/>
                        <wps:cNvCnPr/>
                        <wps:spPr bwMode="auto">
                          <a:xfrm flipH="1" flipV="1">
                            <a:off x="1135" y="2604"/>
                            <a:ext cx="770" cy="76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603" name="Line 973"/>
                        <wps:cNvCnPr/>
                        <wps:spPr bwMode="auto">
                          <a:xfrm flipH="1" flipV="1">
                            <a:off x="1250" y="2604"/>
                            <a:ext cx="655" cy="65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604" name="Line 974"/>
                        <wps:cNvCnPr/>
                        <wps:spPr bwMode="auto">
                          <a:xfrm flipH="1" flipV="1">
                            <a:off x="1365" y="2604"/>
                            <a:ext cx="540" cy="54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605" name="Line 975"/>
                        <wps:cNvCnPr/>
                        <wps:spPr bwMode="auto">
                          <a:xfrm flipH="1" flipV="1">
                            <a:off x="1480" y="2604"/>
                            <a:ext cx="425" cy="42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606" name="Line 976"/>
                        <wps:cNvCnPr/>
                        <wps:spPr bwMode="auto">
                          <a:xfrm flipH="1" flipV="1">
                            <a:off x="1594" y="2604"/>
                            <a:ext cx="311" cy="3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607" name="Line 977"/>
                        <wps:cNvCnPr/>
                        <wps:spPr bwMode="auto">
                          <a:xfrm flipH="1" flipV="1">
                            <a:off x="1709" y="2604"/>
                            <a:ext cx="196" cy="19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608" name="Line 978"/>
                        <wps:cNvCnPr/>
                        <wps:spPr bwMode="auto">
                          <a:xfrm flipH="1" flipV="1">
                            <a:off x="1824" y="2604"/>
                            <a:ext cx="81" cy="8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20219AAD" id="Group 934" o:spid="_x0000_s1026" style="position:absolute;margin-left:406.75pt;margin-top:3.7pt;width:66.9pt;height:57.75pt;z-index:252455936" coordorigin="570,2604" coordsize="1338,1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">
                <v:rect id="Rectangle 935" o:spid="_x0000_s1027" style="position:absolute;left:573;top:2604;width:1335;height:1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" filled="f" strokeweight="1.25pt"/>
                <v:line id="Line 936" o:spid="_x0000_s1028" style="position:absolute;flip:y;visibility:visible;mso-wrap-style:square" from="570,2604" to="598,2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" strokeweight="0"/>
                <v:line id="Line 937" o:spid="_x0000_s1029" style="position:absolute;flip:y;visibility:visible;mso-wrap-style:square" from="570,2604" to="713,2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" strokeweight="0"/>
                <v:line id="Line 938" o:spid="_x0000_s1030" style="position:absolute;flip:y;visibility:visible;mso-wrap-style:square" from="570,2604" to="828,2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" strokeweight="0"/>
                <v:line id="Line 939" o:spid="_x0000_s1031" style="position:absolute;flip:y;visibility:visible;mso-wrap-style:square" from="570,2604" to="943,2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" strokeweight="0"/>
                <v:line id="Line 940" o:spid="_x0000_s1032" style="position:absolute;flip:y;visibility:visible;mso-wrap-style:square" from="570,2604" to="1057,3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" strokeweight="0"/>
                <v:line id="Line 941" o:spid="_x0000_s1033" style="position:absolute;flip:y;visibility:visible;mso-wrap-style:square" from="570,2604" to="1172,3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" strokeweight="0"/>
                <v:line id="Line 942" o:spid="_x0000_s1034" style="position:absolute;flip:y;visibility:visible;mso-wrap-style:square" from="570,2604" to="1287,3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" strokeweight="0"/>
                <v:line id="Line 943" o:spid="_x0000_s1035" style="position:absolute;flip:y;visibility:visible;mso-wrap-style:square" from="570,2604" to="1402,3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" strokeweight="0"/>
                <v:line id="Line 944" o:spid="_x0000_s1036" style="position:absolute;flip:y;visibility:visible;mso-wrap-style:square" from="570,2604" to="1516,3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" strokeweight="0"/>
                <v:line id="Line 945" o:spid="_x0000_s1037" style="position:absolute;flip:y;visibility:visible;mso-wrap-style:square" from="570,2604" to="1631,3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" strokeweight="0"/>
                <v:line id="Line 946" o:spid="_x0000_s1038" style="position:absolute;flip:y;visibility:visible;mso-wrap-style:square" from="592,2604" to="1746,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" strokeweight="0"/>
                <v:line id="Line 947" o:spid="_x0000_s1039" style="position:absolute;flip:y;visibility:visible;mso-wrap-style:square" from="707,2604" to="1861,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" strokeweight="0"/>
                <v:line id="Line 948" o:spid="_x0000_s1040" style="position:absolute;flip:y;visibility:visible;mso-wrap-style:square" from="822,2675" to="1905,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" strokeweight="0"/>
                <v:line id="Line 949" o:spid="_x0000_s1041" style="position:absolute;flip:y;visibility:visible;mso-wrap-style:square" from="937,2790" to="1905,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" strokeweight="0"/>
                <v:line id="Line 950" o:spid="_x0000_s1042" style="position:absolute;flip:y;visibility:visible;mso-wrap-style:square" from="1051,2904" to="1905,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" strokeweight="0"/>
                <v:line id="Line 951" o:spid="_x0000_s1043" style="position:absolute;flip:y;visibility:visible;mso-wrap-style:square" from="1166,3019" to="1905,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" strokeweight="0"/>
                <v:line id="Line 952" o:spid="_x0000_s1044" style="position:absolute;flip:y;visibility:visible;mso-wrap-style:square" from="1281,3134" to="1905,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" strokeweight="0"/>
                <v:line id="Line 953" o:spid="_x0000_s1045" style="position:absolute;flip:y;visibility:visible;mso-wrap-style:square" from="1395,3249" to="1905,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" strokeweight="0"/>
                <v:line id="Line 954" o:spid="_x0000_s1046" style="position:absolute;flip:y;visibility:visible;mso-wrap-style:square" from="1510,3364" to="1905,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" strokeweight="0"/>
                <v:line id="Line 955" o:spid="_x0000_s1047" style="position:absolute;flip:y;visibility:visible;mso-wrap-style:square" from="1625,3479" to="1905,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" strokeweight="0"/>
                <v:line id="Line 956" o:spid="_x0000_s1048" style="position:absolute;flip:y;visibility:visible;mso-wrap-style:square" from="1740,3594" to="1905,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" strokeweight="0"/>
                <v:line id="Line 957" o:spid="_x0000_s1049" style="position:absolute;flip:y;visibility:visible;mso-wrap-style:square" from="1855,3709" to="1905,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" strokeweight="0"/>
                <v:line id="Line 958" o:spid="_x0000_s1050" style="position:absolute;flip:x y;visibility:visible;mso-wrap-style:square" from="570,3645" to="682,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" strokeweight="0"/>
                <v:line id="Line 959" o:spid="_x0000_s1051" style="position:absolute;flip:x y;visibility:visible;mso-wrap-style:square" from="570,3530" to="797,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" strokeweight="0"/>
                <v:line id="Line 960" o:spid="_x0000_s1052" style="position:absolute;flip:x y;visibility:visible;mso-wrap-style:square" from="570,3415" to="912,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" strokeweight="0"/>
                <v:line id="Line 961" o:spid="_x0000_s1053" style="position:absolute;flip:x y;visibility:visible;mso-wrap-style:square" from="570,3301" to="1027,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" strokeweight="0"/>
                <v:line id="Line 962" o:spid="_x0000_s1054" style="position:absolute;flip:x y;visibility:visible;mso-wrap-style:square" from="570,3186" to="1141,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" strokeweight="0"/>
                <v:line id="Line 963" o:spid="_x0000_s1055" style="position:absolute;flip:x y;visibility:visible;mso-wrap-style:square" from="570,3071" to="1256,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" strokeweight="0"/>
                <v:line id="Line 964" o:spid="_x0000_s1056" style="position:absolute;flip:x y;visibility:visible;mso-wrap-style:square" from="570,2956" to="1371,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" strokeweight="0"/>
                <v:line id="Line 965" o:spid="_x0000_s1057" style="position:absolute;flip:x y;visibility:visible;mso-wrap-style:square" from="570,2841" to="1486,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" strokeweight="0"/>
                <v:line id="Line 966" o:spid="_x0000_s1058" style="position:absolute;flip:x y;visibility:visible;mso-wrap-style:square" from="570,2726" to="1601,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" strokeweight="0"/>
                <v:line id="Line 967" o:spid="_x0000_s1059" style="position:absolute;flip:x y;visibility:visible;mso-wrap-style:square" from="570,2611" to="1715,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" strokeweight="0"/>
                <v:line id="Line 968" o:spid="_x0000_s1060" style="position:absolute;flip:x y;visibility:visible;mso-wrap-style:square" from="676,2604" to="1830,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" strokeweight="0"/>
                <v:line id="Line 969" o:spid="_x0000_s1061" style="position:absolute;flip:x y;visibility:visible;mso-wrap-style:square" from="791,2604" to="1905,3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" strokeweight="0"/>
                <v:line id="Line 970" o:spid="_x0000_s1062" style="position:absolute;flip:x y;visibility:visible;mso-wrap-style:square" from="906,2604" to="1905,3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" strokeweight="0"/>
                <v:line id="Line 971" o:spid="_x0000_s1063" style="position:absolute;flip:x y;visibility:visible;mso-wrap-style:square" from="1021,2604" to="1905,3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" strokeweight="0"/>
                <v:line id="Line 972" o:spid="_x0000_s1064" style="position:absolute;flip:x y;visibility:visible;mso-wrap-style:square" from="1135,2604" to="1905,3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" strokeweight="0"/>
                <v:line id="Line 973" o:spid="_x0000_s1065" style="position:absolute;flip:x y;visibility:visible;mso-wrap-style:square" from="1250,2604" to="1905,3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" strokeweight="0"/>
                <v:line id="Line 974" o:spid="_x0000_s1066" style="position:absolute;flip:x y;visibility:visible;mso-wrap-style:square" from="1365,2604" to="1905,3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" strokeweight="0"/>
                <v:line id="Line 975" o:spid="_x0000_s1067" style="position:absolute;flip:x y;visibility:visible;mso-wrap-style:square" from="1480,2604" to="1905,3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" strokeweight="0"/>
                <v:line id="Line 976" o:spid="_x0000_s1068" style="position:absolute;flip:x y;visibility:visible;mso-wrap-style:square" from="1594,2604" to="1905,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" strokeweight="0"/>
                <v:line id="Line 977" o:spid="_x0000_s1069" style="position:absolute;flip:x y;visibility:visible;mso-wrap-style:square" from="1709,2604" to="1905,2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" strokeweight="0"/>
                <v:line id="Line 978" o:spid="_x0000_s1070" style="position:absolute;flip:x y;visibility:visible;mso-wrap-style:square" from="1824,2604" to="1905,2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" strokeweight="0"/>
                <w10:wrap type="square"/>
              </v:group>
            </w:pict>
          </mc:Fallback>
        </mc:AlternateContent>
      </w:r>
      <w:r w:rsidR="00EF0547" w:rsidRPr="00405A6B">
        <w:rPr>
          <w:rFonts w:ascii="Times New Roman" w:hAnsi="Times New Roman"/>
          <w:sz w:val="24"/>
          <w:szCs w:val="24"/>
          <w:lang w:val="az-Latn-AZ"/>
        </w:rPr>
        <w:t>2) Düzbucaqlının daxilində bir nöqtə seçilir</w:t>
      </w:r>
    </w:p>
    <w:p w14:paraId="0279BC86" w14:textId="61F43B82"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 xml:space="preserve">3) </w:t>
      </w:r>
      <w:r w:rsidRPr="00405A6B">
        <w:rPr>
          <w:rFonts w:ascii="Times New Roman" w:hAnsi="Times New Roman"/>
          <w:b/>
          <w:sz w:val="24"/>
          <w:szCs w:val="24"/>
          <w:lang w:val="az-Latn-AZ"/>
        </w:rPr>
        <w:t xml:space="preserve">Pattern </w:t>
      </w:r>
      <w:r w:rsidRPr="00405A6B">
        <w:rPr>
          <w:rFonts w:ascii="Times New Roman" w:hAnsi="Times New Roman"/>
          <w:sz w:val="24"/>
          <w:szCs w:val="24"/>
          <w:lang w:val="az-Latn-AZ"/>
        </w:rPr>
        <w:t>lövhəsi</w:t>
      </w:r>
      <w:r w:rsidR="0001205F">
        <w:rPr>
          <w:rFonts w:ascii="Times New Roman" w:hAnsi="Times New Roman"/>
          <w:sz w:val="24"/>
          <w:szCs w:val="24"/>
          <w:lang w:val="az-Latn-AZ"/>
        </w:rPr>
        <w:t>ndən şablonun növü seçilir (</w:t>
      </w:r>
      <w:r w:rsidR="0001205F" w:rsidRPr="0001205F">
        <w:rPr>
          <w:rFonts w:ascii="Times New Roman" w:hAnsi="Times New Roman"/>
          <w:b/>
          <w:sz w:val="24"/>
          <w:szCs w:val="24"/>
          <w:lang w:val="az-Latn-AZ"/>
        </w:rPr>
        <w:t>ANSI</w:t>
      </w:r>
      <w:r w:rsidRPr="0001205F">
        <w:rPr>
          <w:rFonts w:ascii="Times New Roman" w:hAnsi="Times New Roman"/>
          <w:b/>
          <w:sz w:val="24"/>
          <w:szCs w:val="24"/>
          <w:lang w:val="az-Latn-AZ"/>
        </w:rPr>
        <w:t>37</w:t>
      </w:r>
      <w:r w:rsidRPr="00405A6B">
        <w:rPr>
          <w:rFonts w:ascii="Times New Roman" w:hAnsi="Times New Roman"/>
          <w:sz w:val="24"/>
          <w:szCs w:val="24"/>
          <w:lang w:val="az-Latn-AZ"/>
        </w:rPr>
        <w:t>).</w:t>
      </w:r>
    </w:p>
    <w:p w14:paraId="134206D2" w14:textId="3DA1F634"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4</w:t>
      </w:r>
      <w:r w:rsidRPr="00405A6B">
        <w:rPr>
          <w:rFonts w:ascii="Times New Roman" w:hAnsi="Times New Roman"/>
          <w:b/>
          <w:sz w:val="24"/>
          <w:szCs w:val="24"/>
          <w:lang w:val="az-Latn-AZ"/>
        </w:rPr>
        <w:t xml:space="preserve">) </w:t>
      </w:r>
      <w:r w:rsidRPr="00405A6B">
        <w:rPr>
          <w:rFonts w:ascii="Times New Roman" w:hAnsi="Times New Roman"/>
          <w:sz w:val="24"/>
          <w:szCs w:val="24"/>
          <w:lang w:val="az-Latn-AZ"/>
        </w:rPr>
        <w:t xml:space="preserve">Ekranda </w:t>
      </w:r>
      <w:r w:rsidR="0001205F">
        <w:rPr>
          <w:rFonts w:ascii="Times New Roman" w:hAnsi="Times New Roman"/>
          <w:sz w:val="24"/>
          <w:szCs w:val="24"/>
          <w:lang w:val="az-Latn-AZ"/>
        </w:rPr>
        <w:t>si</w:t>
      </w:r>
      <w:r w:rsidRPr="00405A6B">
        <w:rPr>
          <w:rFonts w:ascii="Times New Roman" w:hAnsi="Times New Roman"/>
          <w:sz w:val="24"/>
          <w:szCs w:val="24"/>
          <w:lang w:val="az-Latn-AZ"/>
        </w:rPr>
        <w:t>çanın sağ düyməsi basılır və</w:t>
      </w:r>
      <w:r w:rsidR="0001205F">
        <w:rPr>
          <w:rFonts w:ascii="Times New Roman" w:hAnsi="Times New Roman"/>
          <w:sz w:val="24"/>
          <w:szCs w:val="24"/>
          <w:lang w:val="az-Latn-AZ"/>
        </w:rPr>
        <w:t xml:space="preserve"> </w:t>
      </w:r>
      <w:r w:rsidRPr="00405A6B">
        <w:rPr>
          <w:rFonts w:ascii="Times New Roman" w:hAnsi="Times New Roman"/>
          <w:sz w:val="24"/>
          <w:szCs w:val="24"/>
          <w:lang w:val="az-Latn-AZ"/>
        </w:rPr>
        <w:t>konteks menyusundan Enter seçilir.</w:t>
      </w:r>
    </w:p>
    <w:p w14:paraId="670C6B39" w14:textId="355B0210" w:rsidR="00EF0547" w:rsidRPr="00405A6B" w:rsidRDefault="00EF0547" w:rsidP="00EF0547">
      <w:pPr>
        <w:pStyle w:val="a2"/>
        <w:jc w:val="left"/>
        <w:rPr>
          <w:rFonts w:ascii="Times New Roman" w:hAnsi="Times New Roman"/>
          <w:sz w:val="24"/>
          <w:szCs w:val="24"/>
          <w:u w:val="single"/>
          <w:lang w:val="az-Latn-AZ"/>
        </w:rPr>
      </w:pPr>
      <w:r w:rsidRPr="00405A6B">
        <w:rPr>
          <w:rFonts w:ascii="Times New Roman" w:hAnsi="Times New Roman"/>
          <w:sz w:val="24"/>
          <w:szCs w:val="24"/>
          <w:u w:val="single"/>
          <w:lang w:val="az-Latn-AZ"/>
        </w:rPr>
        <w:t>Ştrixin konturunun yerləşdirilməsi</w:t>
      </w:r>
    </w:p>
    <w:p w14:paraId="627A5EBE" w14:textId="7D99C015" w:rsidR="00EF0547" w:rsidRPr="00405A6B" w:rsidRDefault="00EF0547" w:rsidP="00EF0547">
      <w:pPr>
        <w:pStyle w:val="6"/>
        <w:rPr>
          <w:rFonts w:ascii="Times New Roman" w:hAnsi="Times New Roman"/>
        </w:rPr>
      </w:pPr>
      <w:r w:rsidRPr="00405A6B">
        <w:rPr>
          <w:rFonts w:ascii="Times New Roman" w:hAnsi="Times New Roman"/>
        </w:rPr>
        <w:t>Ştrixin sərhədlərini tapmaq üçün AutoCAD çoxlu hesablamalar aparır.</w:t>
      </w:r>
    </w:p>
    <w:p w14:paraId="0B919497" w14:textId="04AACF61" w:rsidR="00EF0547" w:rsidRPr="00405A6B" w:rsidRDefault="00EF0547" w:rsidP="00EF0547">
      <w:pPr>
        <w:pStyle w:val="1"/>
        <w:rPr>
          <w:rFonts w:ascii="Times New Roman" w:hAnsi="Times New Roman"/>
          <w:sz w:val="24"/>
          <w:szCs w:val="24"/>
          <w:lang w:val="az-Latn-AZ"/>
        </w:rPr>
      </w:pPr>
      <w:r w:rsidRPr="00405A6B">
        <w:rPr>
          <w:rFonts w:ascii="Times New Roman" w:hAnsi="Times New Roman"/>
          <w:b/>
          <w:sz w:val="24"/>
          <w:szCs w:val="24"/>
          <w:lang w:val="az-Latn-AZ"/>
        </w:rPr>
        <w:t>Boundory Hatch</w:t>
      </w:r>
      <w:r w:rsidRPr="00405A6B">
        <w:rPr>
          <w:rFonts w:ascii="Times New Roman" w:hAnsi="Times New Roman"/>
          <w:sz w:val="24"/>
          <w:szCs w:val="24"/>
          <w:lang w:val="az-Latn-AZ"/>
        </w:rPr>
        <w:t xml:space="preserve"> dialoq pə</w:t>
      </w:r>
      <w:r w:rsidR="006634E7">
        <w:rPr>
          <w:rFonts w:ascii="Times New Roman" w:hAnsi="Times New Roman"/>
          <w:sz w:val="24"/>
          <w:szCs w:val="24"/>
          <w:lang w:val="az-Latn-AZ"/>
        </w:rPr>
        <w:t>ncərəsində ştrixin konturunu tə</w:t>
      </w:r>
      <w:r w:rsidRPr="00405A6B">
        <w:rPr>
          <w:rFonts w:ascii="Times New Roman" w:hAnsi="Times New Roman"/>
          <w:sz w:val="24"/>
          <w:szCs w:val="24"/>
          <w:lang w:val="az-Latn-AZ"/>
        </w:rPr>
        <w:t xml:space="preserve">yin edən iki üsul var: ya kontur daxilində nöqtə göstərməklə </w:t>
      </w:r>
      <w:r w:rsidRPr="005579FC">
        <w:rPr>
          <w:rFonts w:ascii="Times New Roman" w:hAnsi="Times New Roman"/>
          <w:b/>
          <w:sz w:val="24"/>
          <w:szCs w:val="24"/>
          <w:lang w:val="az-Latn-AZ"/>
        </w:rPr>
        <w:t>ADD</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Pick Points</w:t>
      </w:r>
      <w:r w:rsidRPr="00405A6B">
        <w:rPr>
          <w:rFonts w:ascii="Times New Roman" w:hAnsi="Times New Roman"/>
          <w:sz w:val="24"/>
          <w:szCs w:val="24"/>
          <w:lang w:val="az-Latn-AZ"/>
        </w:rPr>
        <w:t xml:space="preserve"> (nöqtəni göstər), ya da ki, oblastı seçməklə </w:t>
      </w:r>
      <w:r w:rsidRPr="005579FC">
        <w:rPr>
          <w:rFonts w:ascii="Times New Roman" w:hAnsi="Times New Roman"/>
          <w:b/>
          <w:sz w:val="24"/>
          <w:szCs w:val="24"/>
          <w:lang w:val="az-Latn-AZ"/>
        </w:rPr>
        <w:t>ADD</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Select object</w:t>
      </w:r>
      <w:r w:rsidRPr="00405A6B">
        <w:rPr>
          <w:rFonts w:ascii="Times New Roman" w:hAnsi="Times New Roman"/>
          <w:sz w:val="24"/>
          <w:szCs w:val="24"/>
          <w:lang w:val="az-Latn-AZ"/>
        </w:rPr>
        <w:t xml:space="preserve"> (obyekti seç) düymələri ilə yerinə yetirilir. Bu düymələrdən birini basdıqda </w:t>
      </w:r>
      <w:r w:rsidRPr="00405A6B">
        <w:rPr>
          <w:rFonts w:ascii="Times New Roman" w:hAnsi="Times New Roman"/>
          <w:b/>
          <w:sz w:val="24"/>
          <w:szCs w:val="24"/>
          <w:lang w:val="az-Latn-AZ"/>
        </w:rPr>
        <w:t>AutoCAD</w:t>
      </w:r>
      <w:r w:rsidRPr="00405A6B">
        <w:rPr>
          <w:rFonts w:ascii="Times New Roman" w:hAnsi="Times New Roman"/>
          <w:sz w:val="24"/>
          <w:szCs w:val="24"/>
          <w:lang w:val="az-Latn-AZ"/>
        </w:rPr>
        <w:t xml:space="preserve"> müvəqqəti olaraq cizgiyə qayıdır və ştrixlənəcək sahə seçilir və sağ düymə basılır siyahıdan </w:t>
      </w:r>
      <w:r w:rsidRPr="00405A6B">
        <w:rPr>
          <w:rFonts w:ascii="Times New Roman" w:hAnsi="Times New Roman"/>
          <w:b/>
          <w:sz w:val="24"/>
          <w:szCs w:val="24"/>
          <w:lang w:val="az-Latn-AZ"/>
        </w:rPr>
        <w:t xml:space="preserve">Enter </w:t>
      </w:r>
      <w:r w:rsidRPr="00405A6B">
        <w:rPr>
          <w:rFonts w:ascii="Times New Roman" w:hAnsi="Times New Roman"/>
          <w:sz w:val="24"/>
          <w:szCs w:val="24"/>
          <w:lang w:val="az-Latn-AZ"/>
        </w:rPr>
        <w:t xml:space="preserve">seçilir (və ya </w:t>
      </w:r>
      <w:r w:rsidRPr="00405A6B">
        <w:rPr>
          <w:rFonts w:ascii="Times New Roman" w:hAnsi="Times New Roman"/>
          <w:b/>
          <w:sz w:val="24"/>
          <w:szCs w:val="24"/>
          <w:lang w:val="az-Latn-AZ"/>
        </w:rPr>
        <w:t xml:space="preserve">Enter </w:t>
      </w:r>
      <w:r w:rsidRPr="00405A6B">
        <w:rPr>
          <w:rFonts w:ascii="Times New Roman" w:hAnsi="Times New Roman"/>
          <w:sz w:val="24"/>
          <w:szCs w:val="24"/>
          <w:lang w:val="az-Latn-AZ"/>
        </w:rPr>
        <w:t>düyməsi</w:t>
      </w:r>
      <w:r w:rsidRPr="00405A6B">
        <w:rPr>
          <w:rFonts w:ascii="Times New Roman" w:hAnsi="Times New Roman"/>
          <w:b/>
          <w:sz w:val="24"/>
          <w:szCs w:val="24"/>
          <w:lang w:val="az-Latn-AZ"/>
        </w:rPr>
        <w:t>) Boundory Hatch</w:t>
      </w:r>
      <w:r w:rsidRPr="00405A6B">
        <w:rPr>
          <w:rFonts w:ascii="Times New Roman" w:hAnsi="Times New Roman"/>
          <w:sz w:val="24"/>
          <w:szCs w:val="24"/>
          <w:lang w:val="az-Latn-AZ"/>
        </w:rPr>
        <w:t xml:space="preserve"> dialoq pəncərəsindən </w:t>
      </w:r>
      <w:r w:rsidRPr="00405A6B">
        <w:rPr>
          <w:rFonts w:ascii="Times New Roman" w:hAnsi="Times New Roman"/>
          <w:b/>
          <w:sz w:val="24"/>
          <w:szCs w:val="24"/>
          <w:lang w:val="az-Latn-AZ"/>
        </w:rPr>
        <w:t xml:space="preserve">OK </w:t>
      </w:r>
      <w:r w:rsidRPr="00405A6B">
        <w:rPr>
          <w:rFonts w:ascii="Times New Roman" w:hAnsi="Times New Roman"/>
          <w:sz w:val="24"/>
          <w:szCs w:val="24"/>
          <w:lang w:val="az-Latn-AZ"/>
        </w:rPr>
        <w:t>düyməsi basılaraq ştrixləmə yerinə yetirilir və proses sona çatdırılır.</w:t>
      </w:r>
    </w:p>
    <w:p w14:paraId="6AFE181B" w14:textId="36406181"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 xml:space="preserve">Ştrixləməni yerinə yetirməzdən əvvəl ona baxmaq lazım olarsa </w:t>
      </w:r>
      <w:r w:rsidRPr="00405A6B">
        <w:rPr>
          <w:rFonts w:ascii="Times New Roman" w:hAnsi="Times New Roman"/>
          <w:b/>
          <w:sz w:val="24"/>
          <w:szCs w:val="24"/>
          <w:lang w:val="az-Latn-AZ"/>
        </w:rPr>
        <w:t xml:space="preserve">Preview </w:t>
      </w:r>
      <w:r w:rsidR="006634E7">
        <w:rPr>
          <w:rFonts w:ascii="Times New Roman" w:hAnsi="Times New Roman"/>
          <w:sz w:val="24"/>
          <w:szCs w:val="24"/>
          <w:lang w:val="az-Latn-AZ"/>
        </w:rPr>
        <w:t>(ştrix</w:t>
      </w:r>
      <w:r w:rsidRPr="00405A6B">
        <w:rPr>
          <w:rFonts w:ascii="Times New Roman" w:hAnsi="Times New Roman"/>
          <w:sz w:val="24"/>
          <w:szCs w:val="24"/>
          <w:lang w:val="az-Latn-AZ"/>
        </w:rPr>
        <w:t xml:space="preserve">ə nəzər) düyməsi basılır və ştrix stili və obyektin seçilməsini </w:t>
      </w:r>
      <w:r w:rsidRPr="00405A6B">
        <w:rPr>
          <w:rFonts w:ascii="Times New Roman" w:hAnsi="Times New Roman"/>
          <w:b/>
          <w:sz w:val="24"/>
          <w:szCs w:val="24"/>
          <w:lang w:val="az-Latn-AZ"/>
        </w:rPr>
        <w:t>AutoCAD</w:t>
      </w:r>
      <w:r w:rsidRPr="00405A6B">
        <w:rPr>
          <w:rFonts w:ascii="Times New Roman" w:hAnsi="Times New Roman"/>
          <w:sz w:val="24"/>
          <w:szCs w:val="24"/>
          <w:lang w:val="az-Latn-AZ"/>
        </w:rPr>
        <w:t xml:space="preserve"> nümayiş etdirəcək. Sonra siçanın sağ düyməsi basılaraq </w:t>
      </w:r>
      <w:r w:rsidRPr="00405A6B">
        <w:rPr>
          <w:rFonts w:ascii="Times New Roman" w:hAnsi="Times New Roman"/>
          <w:b/>
          <w:sz w:val="24"/>
          <w:szCs w:val="24"/>
          <w:lang w:val="az-Latn-AZ"/>
        </w:rPr>
        <w:t>Boundory Hatch</w:t>
      </w:r>
      <w:r w:rsidRPr="00405A6B">
        <w:rPr>
          <w:rFonts w:ascii="Times New Roman" w:hAnsi="Times New Roman"/>
          <w:sz w:val="24"/>
          <w:szCs w:val="24"/>
          <w:lang w:val="az-Latn-AZ"/>
        </w:rPr>
        <w:t xml:space="preserve"> pəncərəsinə qayıdılır.</w:t>
      </w:r>
    </w:p>
    <w:p w14:paraId="30EFA6F1" w14:textId="382C035B"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 xml:space="preserve">Ştrixlənmiş obyektlərə baxmaq və yoxlamaq üçün </w:t>
      </w:r>
      <w:r w:rsidRPr="00405A6B">
        <w:rPr>
          <w:rFonts w:ascii="Times New Roman" w:hAnsi="Times New Roman"/>
          <w:b/>
          <w:sz w:val="24"/>
          <w:szCs w:val="24"/>
          <w:lang w:val="az-Latn-AZ"/>
        </w:rPr>
        <w:t xml:space="preserve">View Selection </w:t>
      </w:r>
      <w:r w:rsidRPr="00405A6B">
        <w:rPr>
          <w:rFonts w:ascii="Times New Roman" w:hAnsi="Times New Roman"/>
          <w:sz w:val="24"/>
          <w:szCs w:val="24"/>
          <w:lang w:val="az-Latn-AZ"/>
        </w:rPr>
        <w:t>(ştrixə nəzər) düyməsi basılır.</w:t>
      </w:r>
    </w:p>
    <w:p w14:paraId="74E42B03" w14:textId="440A3504"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 xml:space="preserve">Obyektin ştrixlənmiş sahəsindən istifadə edib ştrixin həmin parametrləri ilə digər konturları ştrixləmək üçün </w:t>
      </w:r>
      <w:r w:rsidRPr="00405A6B">
        <w:rPr>
          <w:rFonts w:ascii="Times New Roman" w:hAnsi="Times New Roman"/>
          <w:b/>
          <w:sz w:val="24"/>
          <w:szCs w:val="24"/>
          <w:lang w:val="az-Latn-AZ"/>
        </w:rPr>
        <w:t>Inherif Properties</w:t>
      </w:r>
      <w:r w:rsidRPr="00405A6B">
        <w:rPr>
          <w:rFonts w:ascii="Times New Roman" w:hAnsi="Times New Roman"/>
          <w:sz w:val="24"/>
          <w:szCs w:val="24"/>
          <w:lang w:val="az-Latn-AZ"/>
        </w:rPr>
        <w:t xml:space="preserve"> (xassələrin surəti) düyməsindən istifadə edilir. Düymə basıldıqda </w:t>
      </w:r>
      <w:r w:rsidRPr="00405A6B">
        <w:rPr>
          <w:rFonts w:ascii="Times New Roman" w:hAnsi="Times New Roman"/>
          <w:b/>
          <w:sz w:val="24"/>
          <w:szCs w:val="24"/>
          <w:lang w:val="az-Latn-AZ"/>
        </w:rPr>
        <w:t xml:space="preserve">AutoCAD </w:t>
      </w:r>
      <w:r w:rsidRPr="00405A6B">
        <w:rPr>
          <w:rFonts w:ascii="Times New Roman" w:hAnsi="Times New Roman"/>
          <w:sz w:val="24"/>
          <w:szCs w:val="24"/>
          <w:lang w:val="az-Latn-AZ"/>
        </w:rPr>
        <w:t xml:space="preserve">müvəqqəti olaraq cizgiyə qayıdır və oradan ştrixlənmiş sahədən ştrix seçilir və seçilmiş parametrlərlə geri </w:t>
      </w:r>
      <w:r w:rsidRPr="00405A6B">
        <w:rPr>
          <w:rFonts w:ascii="Times New Roman" w:hAnsi="Times New Roman"/>
          <w:b/>
          <w:sz w:val="24"/>
          <w:szCs w:val="24"/>
          <w:lang w:val="az-Latn-AZ"/>
        </w:rPr>
        <w:t>Boundory Hatch</w:t>
      </w:r>
      <w:r w:rsidRPr="00405A6B">
        <w:rPr>
          <w:rFonts w:ascii="Times New Roman" w:hAnsi="Times New Roman"/>
          <w:sz w:val="24"/>
          <w:szCs w:val="24"/>
          <w:lang w:val="az-Latn-AZ"/>
        </w:rPr>
        <w:t xml:space="preserve"> dialoq pəncərəsinə qayıdır. </w:t>
      </w:r>
    </w:p>
    <w:p w14:paraId="70530C85" w14:textId="11452D3D" w:rsidR="00EF0547" w:rsidRPr="00405A6B" w:rsidRDefault="004D3A31" w:rsidP="00EF0547">
      <w:pPr>
        <w:pStyle w:val="1"/>
        <w:rPr>
          <w:rFonts w:ascii="Times New Roman" w:hAnsi="Times New Roman"/>
          <w:sz w:val="24"/>
          <w:szCs w:val="24"/>
          <w:lang w:val="az-Latn-AZ"/>
        </w:rPr>
      </w:pPr>
      <w:r w:rsidRPr="00405A6B">
        <w:rPr>
          <w:rFonts w:ascii="Times New Roman" w:hAnsi="Times New Roman"/>
          <w:b/>
          <w:noProof/>
          <w:sz w:val="24"/>
          <w:szCs w:val="24"/>
          <w:lang w:val="tr-TR" w:eastAsia="tr-TR"/>
        </w:rPr>
        <mc:AlternateContent>
          <mc:Choice Requires="wpg">
            <w:drawing>
              <wp:anchor distT="0" distB="0" distL="114300" distR="114300" simplePos="0" relativeHeight="252463104" behindDoc="0" locked="0" layoutInCell="1" allowOverlap="1" wp14:anchorId="655DDC94" wp14:editId="5C16454A">
                <wp:simplePos x="0" y="0"/>
                <wp:positionH relativeFrom="column">
                  <wp:posOffset>1084900</wp:posOffset>
                </wp:positionH>
                <wp:positionV relativeFrom="paragraph">
                  <wp:posOffset>601929</wp:posOffset>
                </wp:positionV>
                <wp:extent cx="3801626" cy="939229"/>
                <wp:effectExtent l="0" t="0" r="27940" b="13335"/>
                <wp:wrapTopAndBottom/>
                <wp:docPr id="283" name="Group 283"/>
                <wp:cNvGraphicFramePr/>
                <a:graphic xmlns:a="http://schemas.openxmlformats.org/drawingml/2006/main">
                  <a:graphicData uri="http://schemas.microsoft.com/office/word/2010/wordprocessingGroup">
                    <wpg:wgp>
                      <wpg:cNvGrpSpPr/>
                      <wpg:grpSpPr>
                        <a:xfrm>
                          <a:off x="0" y="0"/>
                          <a:ext cx="3801626" cy="939229"/>
                          <a:chOff x="0" y="0"/>
                          <a:chExt cx="3801626" cy="939229"/>
                        </a:xfrm>
                      </wpg:grpSpPr>
                      <wpg:grpSp>
                        <wpg:cNvPr id="12356" name="Group 981"/>
                        <wpg:cNvGrpSpPr>
                          <a:grpSpLocks/>
                        </wpg:cNvGrpSpPr>
                        <wpg:grpSpPr bwMode="auto">
                          <a:xfrm>
                            <a:off x="0" y="7684"/>
                            <a:ext cx="912429" cy="931545"/>
                            <a:chOff x="1144" y="6333"/>
                            <a:chExt cx="1465" cy="1467"/>
                          </a:xfrm>
                        </wpg:grpSpPr>
                        <wps:wsp>
                          <wps:cNvPr id="12357" name="Freeform 982"/>
                          <wps:cNvSpPr>
                            <a:spLocks/>
                          </wps:cNvSpPr>
                          <wps:spPr bwMode="auto">
                            <a:xfrm>
                              <a:off x="1144" y="6333"/>
                              <a:ext cx="1465" cy="1467"/>
                            </a:xfrm>
                            <a:custGeom>
                              <a:avLst/>
                              <a:gdLst>
                                <a:gd name="T0" fmla="*/ 5860 w 5860"/>
                                <a:gd name="T1" fmla="*/ 2933 h 5865"/>
                                <a:gd name="T2" fmla="*/ 5759 w 5860"/>
                                <a:gd name="T3" fmla="*/ 2174 h 5865"/>
                                <a:gd name="T4" fmla="*/ 5467 w 5860"/>
                                <a:gd name="T5" fmla="*/ 1466 h 5865"/>
                                <a:gd name="T6" fmla="*/ 5001 w 5860"/>
                                <a:gd name="T7" fmla="*/ 859 h 5865"/>
                                <a:gd name="T8" fmla="*/ 4395 w 5860"/>
                                <a:gd name="T9" fmla="*/ 392 h 5865"/>
                                <a:gd name="T10" fmla="*/ 3688 w 5860"/>
                                <a:gd name="T11" fmla="*/ 100 h 5865"/>
                                <a:gd name="T12" fmla="*/ 2930 w 5860"/>
                                <a:gd name="T13" fmla="*/ 0 h 5865"/>
                                <a:gd name="T14" fmla="*/ 2171 w 5860"/>
                                <a:gd name="T15" fmla="*/ 100 h 5865"/>
                                <a:gd name="T16" fmla="*/ 1465 w 5860"/>
                                <a:gd name="T17" fmla="*/ 392 h 5865"/>
                                <a:gd name="T18" fmla="*/ 859 w 5860"/>
                                <a:gd name="T19" fmla="*/ 859 h 5865"/>
                                <a:gd name="T20" fmla="*/ 393 w 5860"/>
                                <a:gd name="T21" fmla="*/ 1466 h 5865"/>
                                <a:gd name="T22" fmla="*/ 100 w 5860"/>
                                <a:gd name="T23" fmla="*/ 2174 h 5865"/>
                                <a:gd name="T24" fmla="*/ 0 w 5860"/>
                                <a:gd name="T25" fmla="*/ 2933 h 5865"/>
                                <a:gd name="T26" fmla="*/ 100 w 5860"/>
                                <a:gd name="T27" fmla="*/ 3691 h 5865"/>
                                <a:gd name="T28" fmla="*/ 393 w 5860"/>
                                <a:gd name="T29" fmla="*/ 4399 h 5865"/>
                                <a:gd name="T30" fmla="*/ 859 w 5860"/>
                                <a:gd name="T31" fmla="*/ 5006 h 5865"/>
                                <a:gd name="T32" fmla="*/ 1465 w 5860"/>
                                <a:gd name="T33" fmla="*/ 5473 h 5865"/>
                                <a:gd name="T34" fmla="*/ 2171 w 5860"/>
                                <a:gd name="T35" fmla="*/ 5765 h 5865"/>
                                <a:gd name="T36" fmla="*/ 2930 w 5860"/>
                                <a:gd name="T37" fmla="*/ 5865 h 5865"/>
                                <a:gd name="T38" fmla="*/ 3688 w 5860"/>
                                <a:gd name="T39" fmla="*/ 5765 h 5865"/>
                                <a:gd name="T40" fmla="*/ 4395 w 5860"/>
                                <a:gd name="T41" fmla="*/ 5473 h 5865"/>
                                <a:gd name="T42" fmla="*/ 5001 w 5860"/>
                                <a:gd name="T43" fmla="*/ 5006 h 5865"/>
                                <a:gd name="T44" fmla="*/ 5467 w 5860"/>
                                <a:gd name="T45" fmla="*/ 4399 h 5865"/>
                                <a:gd name="T46" fmla="*/ 5759 w 5860"/>
                                <a:gd name="T47" fmla="*/ 3691 h 5865"/>
                                <a:gd name="T48" fmla="*/ 5860 w 5860"/>
                                <a:gd name="T49" fmla="*/ 2933 h 58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5860" h="5865">
                                  <a:moveTo>
                                    <a:pt x="5860" y="2933"/>
                                  </a:moveTo>
                                  <a:lnTo>
                                    <a:pt x="5759" y="2174"/>
                                  </a:lnTo>
                                  <a:lnTo>
                                    <a:pt x="5467" y="1466"/>
                                  </a:lnTo>
                                  <a:lnTo>
                                    <a:pt x="5001" y="859"/>
                                  </a:lnTo>
                                  <a:lnTo>
                                    <a:pt x="4395" y="392"/>
                                  </a:lnTo>
                                  <a:lnTo>
                                    <a:pt x="3688" y="100"/>
                                  </a:lnTo>
                                  <a:lnTo>
                                    <a:pt x="2930" y="0"/>
                                  </a:lnTo>
                                  <a:lnTo>
                                    <a:pt x="2171" y="100"/>
                                  </a:lnTo>
                                  <a:lnTo>
                                    <a:pt x="1465" y="392"/>
                                  </a:lnTo>
                                  <a:lnTo>
                                    <a:pt x="859" y="859"/>
                                  </a:lnTo>
                                  <a:lnTo>
                                    <a:pt x="393" y="1466"/>
                                  </a:lnTo>
                                  <a:lnTo>
                                    <a:pt x="100" y="2174"/>
                                  </a:lnTo>
                                  <a:lnTo>
                                    <a:pt x="0" y="2933"/>
                                  </a:lnTo>
                                  <a:lnTo>
                                    <a:pt x="100" y="3691"/>
                                  </a:lnTo>
                                  <a:lnTo>
                                    <a:pt x="393" y="4399"/>
                                  </a:lnTo>
                                  <a:lnTo>
                                    <a:pt x="859" y="5006"/>
                                  </a:lnTo>
                                  <a:lnTo>
                                    <a:pt x="1465" y="5473"/>
                                  </a:lnTo>
                                  <a:lnTo>
                                    <a:pt x="2171" y="5765"/>
                                  </a:lnTo>
                                  <a:lnTo>
                                    <a:pt x="2930" y="5865"/>
                                  </a:lnTo>
                                  <a:lnTo>
                                    <a:pt x="3688" y="5765"/>
                                  </a:lnTo>
                                  <a:lnTo>
                                    <a:pt x="4395" y="5473"/>
                                  </a:lnTo>
                                  <a:lnTo>
                                    <a:pt x="5001" y="5006"/>
                                  </a:lnTo>
                                  <a:lnTo>
                                    <a:pt x="5467" y="4399"/>
                                  </a:lnTo>
                                  <a:lnTo>
                                    <a:pt x="5759" y="3691"/>
                                  </a:lnTo>
                                  <a:lnTo>
                                    <a:pt x="5860" y="2933"/>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58" name="Line 983"/>
                          <wps:cNvCnPr/>
                          <wps:spPr bwMode="auto">
                            <a:xfrm>
                              <a:off x="1851" y="7067"/>
                              <a:ext cx="51" cy="1"/>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2359" name="Line 984"/>
                          <wps:cNvCnPr/>
                          <wps:spPr bwMode="auto">
                            <a:xfrm flipV="1">
                              <a:off x="1877" y="7041"/>
                              <a:ext cx="1" cy="51"/>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2360" name="Line 985"/>
                          <wps:cNvCnPr/>
                          <wps:spPr bwMode="auto">
                            <a:xfrm>
                              <a:off x="1372" y="6538"/>
                              <a:ext cx="1013" cy="1"/>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2361" name="Line 986"/>
                          <wps:cNvCnPr/>
                          <wps:spPr bwMode="auto">
                            <a:xfrm>
                              <a:off x="1372" y="7594"/>
                              <a:ext cx="1013" cy="1"/>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2362" name="Freeform 987"/>
                          <wps:cNvSpPr>
                            <a:spLocks/>
                          </wps:cNvSpPr>
                          <wps:spPr bwMode="auto">
                            <a:xfrm>
                              <a:off x="1445" y="6634"/>
                              <a:ext cx="863" cy="864"/>
                            </a:xfrm>
                            <a:custGeom>
                              <a:avLst/>
                              <a:gdLst>
                                <a:gd name="T0" fmla="*/ 3452 w 3452"/>
                                <a:gd name="T1" fmla="*/ 1728 h 3455"/>
                                <a:gd name="T2" fmla="*/ 3320 w 3452"/>
                                <a:gd name="T3" fmla="*/ 1067 h 3455"/>
                                <a:gd name="T4" fmla="*/ 2946 w 3452"/>
                                <a:gd name="T5" fmla="*/ 506 h 3455"/>
                                <a:gd name="T6" fmla="*/ 2386 w 3452"/>
                                <a:gd name="T7" fmla="*/ 131 h 3455"/>
                                <a:gd name="T8" fmla="*/ 1726 w 3452"/>
                                <a:gd name="T9" fmla="*/ 0 h 3455"/>
                                <a:gd name="T10" fmla="*/ 1065 w 3452"/>
                                <a:gd name="T11" fmla="*/ 131 h 3455"/>
                                <a:gd name="T12" fmla="*/ 505 w 3452"/>
                                <a:gd name="T13" fmla="*/ 506 h 3455"/>
                                <a:gd name="T14" fmla="*/ 131 w 3452"/>
                                <a:gd name="T15" fmla="*/ 1067 h 3455"/>
                                <a:gd name="T16" fmla="*/ 0 w 3452"/>
                                <a:gd name="T17" fmla="*/ 1728 h 3455"/>
                                <a:gd name="T18" fmla="*/ 131 w 3452"/>
                                <a:gd name="T19" fmla="*/ 2388 h 3455"/>
                                <a:gd name="T20" fmla="*/ 505 w 3452"/>
                                <a:gd name="T21" fmla="*/ 2949 h 3455"/>
                                <a:gd name="T22" fmla="*/ 1065 w 3452"/>
                                <a:gd name="T23" fmla="*/ 3323 h 3455"/>
                                <a:gd name="T24" fmla="*/ 1726 w 3452"/>
                                <a:gd name="T25" fmla="*/ 3455 h 3455"/>
                                <a:gd name="T26" fmla="*/ 2386 w 3452"/>
                                <a:gd name="T27" fmla="*/ 3323 h 3455"/>
                                <a:gd name="T28" fmla="*/ 2946 w 3452"/>
                                <a:gd name="T29" fmla="*/ 2949 h 3455"/>
                                <a:gd name="T30" fmla="*/ 3320 w 3452"/>
                                <a:gd name="T31" fmla="*/ 2388 h 3455"/>
                                <a:gd name="T32" fmla="*/ 3452 w 3452"/>
                                <a:gd name="T33" fmla="*/ 1728 h 34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452" h="3455">
                                  <a:moveTo>
                                    <a:pt x="3452" y="1728"/>
                                  </a:moveTo>
                                  <a:lnTo>
                                    <a:pt x="3320" y="1067"/>
                                  </a:lnTo>
                                  <a:lnTo>
                                    <a:pt x="2946" y="506"/>
                                  </a:lnTo>
                                  <a:lnTo>
                                    <a:pt x="2386" y="131"/>
                                  </a:lnTo>
                                  <a:lnTo>
                                    <a:pt x="1726" y="0"/>
                                  </a:lnTo>
                                  <a:lnTo>
                                    <a:pt x="1065" y="131"/>
                                  </a:lnTo>
                                  <a:lnTo>
                                    <a:pt x="505" y="506"/>
                                  </a:lnTo>
                                  <a:lnTo>
                                    <a:pt x="131" y="1067"/>
                                  </a:lnTo>
                                  <a:lnTo>
                                    <a:pt x="0" y="1728"/>
                                  </a:lnTo>
                                  <a:lnTo>
                                    <a:pt x="131" y="2388"/>
                                  </a:lnTo>
                                  <a:lnTo>
                                    <a:pt x="505" y="2949"/>
                                  </a:lnTo>
                                  <a:lnTo>
                                    <a:pt x="1065" y="3323"/>
                                  </a:lnTo>
                                  <a:lnTo>
                                    <a:pt x="1726" y="3455"/>
                                  </a:lnTo>
                                  <a:lnTo>
                                    <a:pt x="2386" y="3323"/>
                                  </a:lnTo>
                                  <a:lnTo>
                                    <a:pt x="2946" y="2949"/>
                                  </a:lnTo>
                                  <a:lnTo>
                                    <a:pt x="3320" y="2388"/>
                                  </a:lnTo>
                                  <a:lnTo>
                                    <a:pt x="3452" y="1728"/>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63" name="Freeform 988"/>
                          <wps:cNvSpPr>
                            <a:spLocks/>
                          </wps:cNvSpPr>
                          <wps:spPr bwMode="auto">
                            <a:xfrm>
                              <a:off x="1659" y="6887"/>
                              <a:ext cx="78" cy="360"/>
                            </a:xfrm>
                            <a:custGeom>
                              <a:avLst/>
                              <a:gdLst>
                                <a:gd name="T0" fmla="*/ 310 w 310"/>
                                <a:gd name="T1" fmla="*/ 0 h 1440"/>
                                <a:gd name="T2" fmla="*/ 0 w 310"/>
                                <a:gd name="T3" fmla="*/ 447 h 1440"/>
                                <a:gd name="T4" fmla="*/ 0 w 310"/>
                                <a:gd name="T5" fmla="*/ 991 h 1440"/>
                                <a:gd name="T6" fmla="*/ 310 w 310"/>
                                <a:gd name="T7" fmla="*/ 1440 h 1440"/>
                              </a:gdLst>
                              <a:ahLst/>
                              <a:cxnLst>
                                <a:cxn ang="0">
                                  <a:pos x="T0" y="T1"/>
                                </a:cxn>
                                <a:cxn ang="0">
                                  <a:pos x="T2" y="T3"/>
                                </a:cxn>
                                <a:cxn ang="0">
                                  <a:pos x="T4" y="T5"/>
                                </a:cxn>
                                <a:cxn ang="0">
                                  <a:pos x="T6" y="T7"/>
                                </a:cxn>
                              </a:cxnLst>
                              <a:rect l="0" t="0" r="r" b="b"/>
                              <a:pathLst>
                                <a:path w="310" h="1440">
                                  <a:moveTo>
                                    <a:pt x="310" y="0"/>
                                  </a:moveTo>
                                  <a:lnTo>
                                    <a:pt x="0" y="447"/>
                                  </a:lnTo>
                                  <a:lnTo>
                                    <a:pt x="0" y="991"/>
                                  </a:lnTo>
                                  <a:lnTo>
                                    <a:pt x="310" y="1440"/>
                                  </a:ln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64" name="Line 989"/>
                          <wps:cNvCnPr/>
                          <wps:spPr bwMode="auto">
                            <a:xfrm>
                              <a:off x="1737" y="6887"/>
                              <a:ext cx="279" cy="1"/>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2365" name="Line 990"/>
                          <wps:cNvCnPr/>
                          <wps:spPr bwMode="auto">
                            <a:xfrm>
                              <a:off x="1737" y="7247"/>
                              <a:ext cx="279" cy="1"/>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2366" name="Freeform 991"/>
                          <wps:cNvSpPr>
                            <a:spLocks/>
                          </wps:cNvSpPr>
                          <wps:spPr bwMode="auto">
                            <a:xfrm>
                              <a:off x="2016" y="6887"/>
                              <a:ext cx="78" cy="360"/>
                            </a:xfrm>
                            <a:custGeom>
                              <a:avLst/>
                              <a:gdLst>
                                <a:gd name="T0" fmla="*/ 0 w 311"/>
                                <a:gd name="T1" fmla="*/ 1440 h 1440"/>
                                <a:gd name="T2" fmla="*/ 311 w 311"/>
                                <a:gd name="T3" fmla="*/ 991 h 1440"/>
                                <a:gd name="T4" fmla="*/ 311 w 311"/>
                                <a:gd name="T5" fmla="*/ 447 h 1440"/>
                                <a:gd name="T6" fmla="*/ 0 w 311"/>
                                <a:gd name="T7" fmla="*/ 0 h 1440"/>
                              </a:gdLst>
                              <a:ahLst/>
                              <a:cxnLst>
                                <a:cxn ang="0">
                                  <a:pos x="T0" y="T1"/>
                                </a:cxn>
                                <a:cxn ang="0">
                                  <a:pos x="T2" y="T3"/>
                                </a:cxn>
                                <a:cxn ang="0">
                                  <a:pos x="T4" y="T5"/>
                                </a:cxn>
                                <a:cxn ang="0">
                                  <a:pos x="T6" y="T7"/>
                                </a:cxn>
                              </a:cxnLst>
                              <a:rect l="0" t="0" r="r" b="b"/>
                              <a:pathLst>
                                <a:path w="311" h="1440">
                                  <a:moveTo>
                                    <a:pt x="0" y="1440"/>
                                  </a:moveTo>
                                  <a:lnTo>
                                    <a:pt x="311" y="991"/>
                                  </a:lnTo>
                                  <a:lnTo>
                                    <a:pt x="311" y="447"/>
                                  </a:lnTo>
                                  <a:lnTo>
                                    <a:pt x="0" y="0"/>
                                  </a:ln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67" name="Group 992"/>
                        <wpg:cNvGrpSpPr>
                          <a:grpSpLocks/>
                        </wpg:cNvGrpSpPr>
                        <wpg:grpSpPr bwMode="auto">
                          <a:xfrm>
                            <a:off x="983556" y="7684"/>
                            <a:ext cx="912429" cy="931545"/>
                            <a:chOff x="3304" y="5757"/>
                            <a:chExt cx="1465" cy="1467"/>
                          </a:xfrm>
                        </wpg:grpSpPr>
                        <wps:wsp>
                          <wps:cNvPr id="12368" name="Freeform 993"/>
                          <wps:cNvSpPr>
                            <a:spLocks/>
                          </wps:cNvSpPr>
                          <wps:spPr bwMode="auto">
                            <a:xfrm>
                              <a:off x="3304" y="5757"/>
                              <a:ext cx="1465" cy="1467"/>
                            </a:xfrm>
                            <a:custGeom>
                              <a:avLst/>
                              <a:gdLst>
                                <a:gd name="T0" fmla="*/ 5860 w 5860"/>
                                <a:gd name="T1" fmla="*/ 2933 h 5865"/>
                                <a:gd name="T2" fmla="*/ 5759 w 5860"/>
                                <a:gd name="T3" fmla="*/ 2174 h 5865"/>
                                <a:gd name="T4" fmla="*/ 5467 w 5860"/>
                                <a:gd name="T5" fmla="*/ 1466 h 5865"/>
                                <a:gd name="T6" fmla="*/ 5001 w 5860"/>
                                <a:gd name="T7" fmla="*/ 859 h 5865"/>
                                <a:gd name="T8" fmla="*/ 4395 w 5860"/>
                                <a:gd name="T9" fmla="*/ 392 h 5865"/>
                                <a:gd name="T10" fmla="*/ 3688 w 5860"/>
                                <a:gd name="T11" fmla="*/ 100 h 5865"/>
                                <a:gd name="T12" fmla="*/ 2930 w 5860"/>
                                <a:gd name="T13" fmla="*/ 0 h 5865"/>
                                <a:gd name="T14" fmla="*/ 2171 w 5860"/>
                                <a:gd name="T15" fmla="*/ 100 h 5865"/>
                                <a:gd name="T16" fmla="*/ 1465 w 5860"/>
                                <a:gd name="T17" fmla="*/ 392 h 5865"/>
                                <a:gd name="T18" fmla="*/ 859 w 5860"/>
                                <a:gd name="T19" fmla="*/ 859 h 5865"/>
                                <a:gd name="T20" fmla="*/ 393 w 5860"/>
                                <a:gd name="T21" fmla="*/ 1466 h 5865"/>
                                <a:gd name="T22" fmla="*/ 100 w 5860"/>
                                <a:gd name="T23" fmla="*/ 2174 h 5865"/>
                                <a:gd name="T24" fmla="*/ 0 w 5860"/>
                                <a:gd name="T25" fmla="*/ 2933 h 5865"/>
                                <a:gd name="T26" fmla="*/ 100 w 5860"/>
                                <a:gd name="T27" fmla="*/ 3691 h 5865"/>
                                <a:gd name="T28" fmla="*/ 393 w 5860"/>
                                <a:gd name="T29" fmla="*/ 4399 h 5865"/>
                                <a:gd name="T30" fmla="*/ 859 w 5860"/>
                                <a:gd name="T31" fmla="*/ 5006 h 5865"/>
                                <a:gd name="T32" fmla="*/ 1465 w 5860"/>
                                <a:gd name="T33" fmla="*/ 5473 h 5865"/>
                                <a:gd name="T34" fmla="*/ 2171 w 5860"/>
                                <a:gd name="T35" fmla="*/ 5765 h 5865"/>
                                <a:gd name="T36" fmla="*/ 2930 w 5860"/>
                                <a:gd name="T37" fmla="*/ 5865 h 5865"/>
                                <a:gd name="T38" fmla="*/ 3688 w 5860"/>
                                <a:gd name="T39" fmla="*/ 5765 h 5865"/>
                                <a:gd name="T40" fmla="*/ 4395 w 5860"/>
                                <a:gd name="T41" fmla="*/ 5473 h 5865"/>
                                <a:gd name="T42" fmla="*/ 5001 w 5860"/>
                                <a:gd name="T43" fmla="*/ 5006 h 5865"/>
                                <a:gd name="T44" fmla="*/ 5467 w 5860"/>
                                <a:gd name="T45" fmla="*/ 4399 h 5865"/>
                                <a:gd name="T46" fmla="*/ 5759 w 5860"/>
                                <a:gd name="T47" fmla="*/ 3691 h 5865"/>
                                <a:gd name="T48" fmla="*/ 5860 w 5860"/>
                                <a:gd name="T49" fmla="*/ 2933 h 58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5860" h="5865">
                                  <a:moveTo>
                                    <a:pt x="5860" y="2933"/>
                                  </a:moveTo>
                                  <a:lnTo>
                                    <a:pt x="5759" y="2174"/>
                                  </a:lnTo>
                                  <a:lnTo>
                                    <a:pt x="5467" y="1466"/>
                                  </a:lnTo>
                                  <a:lnTo>
                                    <a:pt x="5001" y="859"/>
                                  </a:lnTo>
                                  <a:lnTo>
                                    <a:pt x="4395" y="392"/>
                                  </a:lnTo>
                                  <a:lnTo>
                                    <a:pt x="3688" y="100"/>
                                  </a:lnTo>
                                  <a:lnTo>
                                    <a:pt x="2930" y="0"/>
                                  </a:lnTo>
                                  <a:lnTo>
                                    <a:pt x="2171" y="100"/>
                                  </a:lnTo>
                                  <a:lnTo>
                                    <a:pt x="1465" y="392"/>
                                  </a:lnTo>
                                  <a:lnTo>
                                    <a:pt x="859" y="859"/>
                                  </a:lnTo>
                                  <a:lnTo>
                                    <a:pt x="393" y="1466"/>
                                  </a:lnTo>
                                  <a:lnTo>
                                    <a:pt x="100" y="2174"/>
                                  </a:lnTo>
                                  <a:lnTo>
                                    <a:pt x="0" y="2933"/>
                                  </a:lnTo>
                                  <a:lnTo>
                                    <a:pt x="100" y="3691"/>
                                  </a:lnTo>
                                  <a:lnTo>
                                    <a:pt x="393" y="4399"/>
                                  </a:lnTo>
                                  <a:lnTo>
                                    <a:pt x="859" y="5006"/>
                                  </a:lnTo>
                                  <a:lnTo>
                                    <a:pt x="1465" y="5473"/>
                                  </a:lnTo>
                                  <a:lnTo>
                                    <a:pt x="2171" y="5765"/>
                                  </a:lnTo>
                                  <a:lnTo>
                                    <a:pt x="2930" y="5865"/>
                                  </a:lnTo>
                                  <a:lnTo>
                                    <a:pt x="3688" y="5765"/>
                                  </a:lnTo>
                                  <a:lnTo>
                                    <a:pt x="4395" y="5473"/>
                                  </a:lnTo>
                                  <a:lnTo>
                                    <a:pt x="5001" y="5006"/>
                                  </a:lnTo>
                                  <a:lnTo>
                                    <a:pt x="5467" y="4399"/>
                                  </a:lnTo>
                                  <a:lnTo>
                                    <a:pt x="5759" y="3691"/>
                                  </a:lnTo>
                                  <a:lnTo>
                                    <a:pt x="5860" y="2933"/>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69" name="Line 994"/>
                          <wps:cNvCnPr/>
                          <wps:spPr bwMode="auto">
                            <a:xfrm>
                              <a:off x="4011" y="6491"/>
                              <a:ext cx="5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70" name="Line 995"/>
                          <wps:cNvCnPr/>
                          <wps:spPr bwMode="auto">
                            <a:xfrm flipV="1">
                              <a:off x="4037" y="6465"/>
                              <a:ext cx="1" cy="5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71" name="Line 996"/>
                          <wps:cNvCnPr/>
                          <wps:spPr bwMode="auto">
                            <a:xfrm>
                              <a:off x="3532" y="5962"/>
                              <a:ext cx="101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72" name="Line 997"/>
                          <wps:cNvCnPr/>
                          <wps:spPr bwMode="auto">
                            <a:xfrm>
                              <a:off x="3532" y="7018"/>
                              <a:ext cx="101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73" name="Freeform 998"/>
                          <wps:cNvSpPr>
                            <a:spLocks/>
                          </wps:cNvSpPr>
                          <wps:spPr bwMode="auto">
                            <a:xfrm>
                              <a:off x="3605" y="6058"/>
                              <a:ext cx="863" cy="864"/>
                            </a:xfrm>
                            <a:custGeom>
                              <a:avLst/>
                              <a:gdLst>
                                <a:gd name="T0" fmla="*/ 3452 w 3452"/>
                                <a:gd name="T1" fmla="*/ 1728 h 3455"/>
                                <a:gd name="T2" fmla="*/ 3320 w 3452"/>
                                <a:gd name="T3" fmla="*/ 1067 h 3455"/>
                                <a:gd name="T4" fmla="*/ 2946 w 3452"/>
                                <a:gd name="T5" fmla="*/ 506 h 3455"/>
                                <a:gd name="T6" fmla="*/ 2386 w 3452"/>
                                <a:gd name="T7" fmla="*/ 131 h 3455"/>
                                <a:gd name="T8" fmla="*/ 1726 w 3452"/>
                                <a:gd name="T9" fmla="*/ 0 h 3455"/>
                                <a:gd name="T10" fmla="*/ 1065 w 3452"/>
                                <a:gd name="T11" fmla="*/ 131 h 3455"/>
                                <a:gd name="T12" fmla="*/ 505 w 3452"/>
                                <a:gd name="T13" fmla="*/ 506 h 3455"/>
                                <a:gd name="T14" fmla="*/ 131 w 3452"/>
                                <a:gd name="T15" fmla="*/ 1067 h 3455"/>
                                <a:gd name="T16" fmla="*/ 0 w 3452"/>
                                <a:gd name="T17" fmla="*/ 1728 h 3455"/>
                                <a:gd name="T18" fmla="*/ 131 w 3452"/>
                                <a:gd name="T19" fmla="*/ 2388 h 3455"/>
                                <a:gd name="T20" fmla="*/ 505 w 3452"/>
                                <a:gd name="T21" fmla="*/ 2949 h 3455"/>
                                <a:gd name="T22" fmla="*/ 1065 w 3452"/>
                                <a:gd name="T23" fmla="*/ 3323 h 3455"/>
                                <a:gd name="T24" fmla="*/ 1726 w 3452"/>
                                <a:gd name="T25" fmla="*/ 3455 h 3455"/>
                                <a:gd name="T26" fmla="*/ 2386 w 3452"/>
                                <a:gd name="T27" fmla="*/ 3323 h 3455"/>
                                <a:gd name="T28" fmla="*/ 2946 w 3452"/>
                                <a:gd name="T29" fmla="*/ 2949 h 3455"/>
                                <a:gd name="T30" fmla="*/ 3320 w 3452"/>
                                <a:gd name="T31" fmla="*/ 2388 h 3455"/>
                                <a:gd name="T32" fmla="*/ 3452 w 3452"/>
                                <a:gd name="T33" fmla="*/ 1728 h 34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452" h="3455">
                                  <a:moveTo>
                                    <a:pt x="3452" y="1728"/>
                                  </a:moveTo>
                                  <a:lnTo>
                                    <a:pt x="3320" y="1067"/>
                                  </a:lnTo>
                                  <a:lnTo>
                                    <a:pt x="2946" y="506"/>
                                  </a:lnTo>
                                  <a:lnTo>
                                    <a:pt x="2386" y="131"/>
                                  </a:lnTo>
                                  <a:lnTo>
                                    <a:pt x="1726" y="0"/>
                                  </a:lnTo>
                                  <a:lnTo>
                                    <a:pt x="1065" y="131"/>
                                  </a:lnTo>
                                  <a:lnTo>
                                    <a:pt x="505" y="506"/>
                                  </a:lnTo>
                                  <a:lnTo>
                                    <a:pt x="131" y="1067"/>
                                  </a:lnTo>
                                  <a:lnTo>
                                    <a:pt x="0" y="1728"/>
                                  </a:lnTo>
                                  <a:lnTo>
                                    <a:pt x="131" y="2388"/>
                                  </a:lnTo>
                                  <a:lnTo>
                                    <a:pt x="505" y="2949"/>
                                  </a:lnTo>
                                  <a:lnTo>
                                    <a:pt x="1065" y="3323"/>
                                  </a:lnTo>
                                  <a:lnTo>
                                    <a:pt x="1726" y="3455"/>
                                  </a:lnTo>
                                  <a:lnTo>
                                    <a:pt x="2386" y="3323"/>
                                  </a:lnTo>
                                  <a:lnTo>
                                    <a:pt x="2946" y="2949"/>
                                  </a:lnTo>
                                  <a:lnTo>
                                    <a:pt x="3320" y="2388"/>
                                  </a:lnTo>
                                  <a:lnTo>
                                    <a:pt x="3452" y="1728"/>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74" name="Freeform 999"/>
                          <wps:cNvSpPr>
                            <a:spLocks/>
                          </wps:cNvSpPr>
                          <wps:spPr bwMode="auto">
                            <a:xfrm>
                              <a:off x="3819" y="6311"/>
                              <a:ext cx="78" cy="360"/>
                            </a:xfrm>
                            <a:custGeom>
                              <a:avLst/>
                              <a:gdLst>
                                <a:gd name="T0" fmla="*/ 310 w 310"/>
                                <a:gd name="T1" fmla="*/ 0 h 1440"/>
                                <a:gd name="T2" fmla="*/ 0 w 310"/>
                                <a:gd name="T3" fmla="*/ 447 h 1440"/>
                                <a:gd name="T4" fmla="*/ 0 w 310"/>
                                <a:gd name="T5" fmla="*/ 991 h 1440"/>
                                <a:gd name="T6" fmla="*/ 310 w 310"/>
                                <a:gd name="T7" fmla="*/ 1440 h 1440"/>
                              </a:gdLst>
                              <a:ahLst/>
                              <a:cxnLst>
                                <a:cxn ang="0">
                                  <a:pos x="T0" y="T1"/>
                                </a:cxn>
                                <a:cxn ang="0">
                                  <a:pos x="T2" y="T3"/>
                                </a:cxn>
                                <a:cxn ang="0">
                                  <a:pos x="T4" y="T5"/>
                                </a:cxn>
                                <a:cxn ang="0">
                                  <a:pos x="T6" y="T7"/>
                                </a:cxn>
                              </a:cxnLst>
                              <a:rect l="0" t="0" r="r" b="b"/>
                              <a:pathLst>
                                <a:path w="310" h="1440">
                                  <a:moveTo>
                                    <a:pt x="310" y="0"/>
                                  </a:moveTo>
                                  <a:lnTo>
                                    <a:pt x="0" y="447"/>
                                  </a:lnTo>
                                  <a:lnTo>
                                    <a:pt x="0" y="991"/>
                                  </a:lnTo>
                                  <a:lnTo>
                                    <a:pt x="310" y="144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75" name="Line 1000"/>
                          <wps:cNvCnPr/>
                          <wps:spPr bwMode="auto">
                            <a:xfrm>
                              <a:off x="3897" y="6311"/>
                              <a:ext cx="279"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76" name="Line 1001"/>
                          <wps:cNvCnPr/>
                          <wps:spPr bwMode="auto">
                            <a:xfrm>
                              <a:off x="3897" y="6671"/>
                              <a:ext cx="279"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77" name="Freeform 1002"/>
                          <wps:cNvSpPr>
                            <a:spLocks/>
                          </wps:cNvSpPr>
                          <wps:spPr bwMode="auto">
                            <a:xfrm>
                              <a:off x="4176" y="6311"/>
                              <a:ext cx="78" cy="360"/>
                            </a:xfrm>
                            <a:custGeom>
                              <a:avLst/>
                              <a:gdLst>
                                <a:gd name="T0" fmla="*/ 0 w 311"/>
                                <a:gd name="T1" fmla="*/ 1440 h 1440"/>
                                <a:gd name="T2" fmla="*/ 311 w 311"/>
                                <a:gd name="T3" fmla="*/ 991 h 1440"/>
                                <a:gd name="T4" fmla="*/ 311 w 311"/>
                                <a:gd name="T5" fmla="*/ 447 h 1440"/>
                                <a:gd name="T6" fmla="*/ 0 w 311"/>
                                <a:gd name="T7" fmla="*/ 0 h 1440"/>
                              </a:gdLst>
                              <a:ahLst/>
                              <a:cxnLst>
                                <a:cxn ang="0">
                                  <a:pos x="T0" y="T1"/>
                                </a:cxn>
                                <a:cxn ang="0">
                                  <a:pos x="T2" y="T3"/>
                                </a:cxn>
                                <a:cxn ang="0">
                                  <a:pos x="T4" y="T5"/>
                                </a:cxn>
                                <a:cxn ang="0">
                                  <a:pos x="T6" y="T7"/>
                                </a:cxn>
                              </a:cxnLst>
                              <a:rect l="0" t="0" r="r" b="b"/>
                              <a:pathLst>
                                <a:path w="311" h="1440">
                                  <a:moveTo>
                                    <a:pt x="0" y="1440"/>
                                  </a:moveTo>
                                  <a:lnTo>
                                    <a:pt x="311" y="991"/>
                                  </a:lnTo>
                                  <a:lnTo>
                                    <a:pt x="311" y="447"/>
                                  </a:lnTo>
                                  <a:lnTo>
                                    <a:pt x="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78" name="Line 1003"/>
                          <wps:cNvCnPr/>
                          <wps:spPr bwMode="auto">
                            <a:xfrm flipV="1">
                              <a:off x="3342" y="5962"/>
                              <a:ext cx="294" cy="29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79" name="Line 1004"/>
                          <wps:cNvCnPr/>
                          <wps:spPr bwMode="auto">
                            <a:xfrm flipV="1">
                              <a:off x="3309" y="5962"/>
                              <a:ext cx="442" cy="44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80" name="Line 1005"/>
                          <wps:cNvCnPr/>
                          <wps:spPr bwMode="auto">
                            <a:xfrm flipV="1">
                              <a:off x="3305" y="5962"/>
                              <a:ext cx="561" cy="56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81" name="Line 1006"/>
                          <wps:cNvCnPr/>
                          <wps:spPr bwMode="auto">
                            <a:xfrm flipV="1">
                              <a:off x="3317" y="6288"/>
                              <a:ext cx="338" cy="33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82" name="Line 1007"/>
                          <wps:cNvCnPr/>
                          <wps:spPr bwMode="auto">
                            <a:xfrm flipV="1">
                              <a:off x="3835" y="5962"/>
                              <a:ext cx="145" cy="14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83" name="Line 1008"/>
                          <wps:cNvCnPr/>
                          <wps:spPr bwMode="auto">
                            <a:xfrm flipV="1">
                              <a:off x="3340" y="6451"/>
                              <a:ext cx="267" cy="26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84" name="Line 1009"/>
                          <wps:cNvCnPr/>
                          <wps:spPr bwMode="auto">
                            <a:xfrm flipV="1">
                              <a:off x="3998" y="5962"/>
                              <a:ext cx="97" cy="9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85" name="Line 1010"/>
                          <wps:cNvCnPr/>
                          <wps:spPr bwMode="auto">
                            <a:xfrm flipV="1">
                              <a:off x="3373" y="6562"/>
                              <a:ext cx="238" cy="23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86" name="Line 1011"/>
                          <wps:cNvCnPr/>
                          <wps:spPr bwMode="auto">
                            <a:xfrm flipV="1">
                              <a:off x="4108" y="5962"/>
                              <a:ext cx="102" cy="10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87" name="Line 1012"/>
                          <wps:cNvCnPr/>
                          <wps:spPr bwMode="auto">
                            <a:xfrm flipV="1">
                              <a:off x="3413" y="6652"/>
                              <a:ext cx="223" cy="22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88" name="Line 1013"/>
                          <wps:cNvCnPr/>
                          <wps:spPr bwMode="auto">
                            <a:xfrm flipV="1">
                              <a:off x="4198" y="5962"/>
                              <a:ext cx="127" cy="12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89" name="Line 1014"/>
                          <wps:cNvCnPr/>
                          <wps:spPr bwMode="auto">
                            <a:xfrm flipV="1">
                              <a:off x="3809" y="6311"/>
                              <a:ext cx="168" cy="16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90" name="Line 1015"/>
                          <wps:cNvCnPr/>
                          <wps:spPr bwMode="auto">
                            <a:xfrm flipV="1">
                              <a:off x="3460" y="6727"/>
                              <a:ext cx="216" cy="21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91" name="Line 1016"/>
                          <wps:cNvCnPr/>
                          <wps:spPr bwMode="auto">
                            <a:xfrm flipV="1">
                              <a:off x="4273" y="5962"/>
                              <a:ext cx="166" cy="16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92" name="Line 1017"/>
                          <wps:cNvCnPr/>
                          <wps:spPr bwMode="auto">
                            <a:xfrm flipV="1">
                              <a:off x="3826" y="6311"/>
                              <a:ext cx="266" cy="26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93" name="Line 1018"/>
                          <wps:cNvCnPr/>
                          <wps:spPr bwMode="auto">
                            <a:xfrm flipV="1">
                              <a:off x="3514" y="6791"/>
                              <a:ext cx="212" cy="21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94" name="Line 1019"/>
                          <wps:cNvCnPr/>
                          <wps:spPr bwMode="auto">
                            <a:xfrm flipV="1">
                              <a:off x="4337" y="5967"/>
                              <a:ext cx="212" cy="21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95" name="Line 1020"/>
                          <wps:cNvCnPr/>
                          <wps:spPr bwMode="auto">
                            <a:xfrm flipV="1">
                              <a:off x="3871" y="6325"/>
                              <a:ext cx="321" cy="32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96" name="Line 1021"/>
                          <wps:cNvCnPr/>
                          <wps:spPr bwMode="auto">
                            <a:xfrm flipV="1">
                              <a:off x="3614" y="6844"/>
                              <a:ext cx="174" cy="17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97" name="Line 1022"/>
                          <wps:cNvCnPr/>
                          <wps:spPr bwMode="auto">
                            <a:xfrm flipV="1">
                              <a:off x="4389" y="6027"/>
                              <a:ext cx="215" cy="21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98" name="Line 1023"/>
                          <wps:cNvCnPr/>
                          <wps:spPr bwMode="auto">
                            <a:xfrm flipV="1">
                              <a:off x="3962" y="6390"/>
                              <a:ext cx="279" cy="28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99" name="Line 1024"/>
                          <wps:cNvCnPr/>
                          <wps:spPr bwMode="auto">
                            <a:xfrm flipV="1">
                              <a:off x="3729" y="6885"/>
                              <a:ext cx="133" cy="1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00" name="Line 1025"/>
                          <wps:cNvCnPr/>
                          <wps:spPr bwMode="auto">
                            <a:xfrm flipV="1">
                              <a:off x="4431" y="6094"/>
                              <a:ext cx="221" cy="22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01" name="Line 1026"/>
                          <wps:cNvCnPr/>
                          <wps:spPr bwMode="auto">
                            <a:xfrm flipV="1">
                              <a:off x="4076" y="6482"/>
                              <a:ext cx="188" cy="18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02" name="Line 1027"/>
                          <wps:cNvCnPr/>
                          <wps:spPr bwMode="auto">
                            <a:xfrm flipV="1">
                              <a:off x="3843" y="6913"/>
                              <a:ext cx="105" cy="10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03" name="Line 1028"/>
                          <wps:cNvCnPr/>
                          <wps:spPr bwMode="auto">
                            <a:xfrm flipV="1">
                              <a:off x="4459" y="6167"/>
                              <a:ext cx="235" cy="23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04" name="Line 1029"/>
                          <wps:cNvCnPr/>
                          <wps:spPr bwMode="auto">
                            <a:xfrm flipV="1">
                              <a:off x="3958" y="6922"/>
                              <a:ext cx="96" cy="9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05" name="Line 1030"/>
                          <wps:cNvCnPr/>
                          <wps:spPr bwMode="auto">
                            <a:xfrm flipV="1">
                              <a:off x="4468" y="6248"/>
                              <a:ext cx="259" cy="26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06" name="Line 1031"/>
                          <wps:cNvCnPr/>
                          <wps:spPr bwMode="auto">
                            <a:xfrm flipV="1">
                              <a:off x="4073" y="6889"/>
                              <a:ext cx="129" cy="12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07" name="Line 1032"/>
                          <wps:cNvCnPr/>
                          <wps:spPr bwMode="auto">
                            <a:xfrm flipV="1">
                              <a:off x="4435" y="6338"/>
                              <a:ext cx="318" cy="3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08" name="Line 1033"/>
                          <wps:cNvCnPr/>
                          <wps:spPr bwMode="auto">
                            <a:xfrm flipV="1">
                              <a:off x="4187" y="6438"/>
                              <a:ext cx="580" cy="58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09" name="Line 1034"/>
                          <wps:cNvCnPr/>
                          <wps:spPr bwMode="auto">
                            <a:xfrm flipV="1">
                              <a:off x="4302" y="6554"/>
                              <a:ext cx="464" cy="46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10" name="Line 1035"/>
                          <wps:cNvCnPr/>
                          <wps:spPr bwMode="auto">
                            <a:xfrm flipV="1">
                              <a:off x="4417" y="6695"/>
                              <a:ext cx="323" cy="32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11" name="Line 1036"/>
                          <wps:cNvCnPr/>
                          <wps:spPr bwMode="auto">
                            <a:xfrm flipV="1">
                              <a:off x="4532" y="6920"/>
                              <a:ext cx="98" cy="9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12" name="Line 1037"/>
                          <wps:cNvCnPr/>
                          <wps:spPr bwMode="auto">
                            <a:xfrm flipV="1">
                              <a:off x="3342" y="5962"/>
                              <a:ext cx="294" cy="29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13" name="Line 1038"/>
                          <wps:cNvCnPr/>
                          <wps:spPr bwMode="auto">
                            <a:xfrm flipV="1">
                              <a:off x="3309" y="5962"/>
                              <a:ext cx="442" cy="44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14" name="Line 1039"/>
                          <wps:cNvCnPr/>
                          <wps:spPr bwMode="auto">
                            <a:xfrm flipV="1">
                              <a:off x="3305" y="5962"/>
                              <a:ext cx="561" cy="56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15" name="Line 1040"/>
                          <wps:cNvCnPr/>
                          <wps:spPr bwMode="auto">
                            <a:xfrm flipV="1">
                              <a:off x="3317" y="6288"/>
                              <a:ext cx="338" cy="33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16" name="Line 1041"/>
                          <wps:cNvCnPr/>
                          <wps:spPr bwMode="auto">
                            <a:xfrm flipV="1">
                              <a:off x="3835" y="5962"/>
                              <a:ext cx="145" cy="14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17" name="Line 1042"/>
                          <wps:cNvCnPr/>
                          <wps:spPr bwMode="auto">
                            <a:xfrm flipV="1">
                              <a:off x="3340" y="6451"/>
                              <a:ext cx="267" cy="26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18" name="Line 1043"/>
                          <wps:cNvCnPr/>
                          <wps:spPr bwMode="auto">
                            <a:xfrm flipV="1">
                              <a:off x="3998" y="5962"/>
                              <a:ext cx="97" cy="9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19" name="Line 1044"/>
                          <wps:cNvCnPr/>
                          <wps:spPr bwMode="auto">
                            <a:xfrm flipV="1">
                              <a:off x="3373" y="6562"/>
                              <a:ext cx="238" cy="23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20" name="Line 1045"/>
                          <wps:cNvCnPr/>
                          <wps:spPr bwMode="auto">
                            <a:xfrm flipV="1">
                              <a:off x="4108" y="5962"/>
                              <a:ext cx="102" cy="10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21" name="Line 1046"/>
                          <wps:cNvCnPr/>
                          <wps:spPr bwMode="auto">
                            <a:xfrm flipV="1">
                              <a:off x="3413" y="6652"/>
                              <a:ext cx="223" cy="22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22" name="Line 1047"/>
                          <wps:cNvCnPr/>
                          <wps:spPr bwMode="auto">
                            <a:xfrm flipV="1">
                              <a:off x="4198" y="5962"/>
                              <a:ext cx="127" cy="12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23" name="Line 1048"/>
                          <wps:cNvCnPr/>
                          <wps:spPr bwMode="auto">
                            <a:xfrm flipV="1">
                              <a:off x="3809" y="6311"/>
                              <a:ext cx="168" cy="16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24" name="Line 1049"/>
                          <wps:cNvCnPr/>
                          <wps:spPr bwMode="auto">
                            <a:xfrm flipV="1">
                              <a:off x="3460" y="6727"/>
                              <a:ext cx="216" cy="21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25" name="Line 1050"/>
                          <wps:cNvCnPr/>
                          <wps:spPr bwMode="auto">
                            <a:xfrm flipV="1">
                              <a:off x="4273" y="5962"/>
                              <a:ext cx="166" cy="16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26" name="Line 1051"/>
                          <wps:cNvCnPr/>
                          <wps:spPr bwMode="auto">
                            <a:xfrm flipV="1">
                              <a:off x="3826" y="6311"/>
                              <a:ext cx="266" cy="26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27" name="Line 1052"/>
                          <wps:cNvCnPr/>
                          <wps:spPr bwMode="auto">
                            <a:xfrm flipV="1">
                              <a:off x="3514" y="6791"/>
                              <a:ext cx="212" cy="21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28" name="Line 1053"/>
                          <wps:cNvCnPr/>
                          <wps:spPr bwMode="auto">
                            <a:xfrm flipV="1">
                              <a:off x="4337" y="5967"/>
                              <a:ext cx="212" cy="21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29" name="Line 1054"/>
                          <wps:cNvCnPr/>
                          <wps:spPr bwMode="auto">
                            <a:xfrm flipV="1">
                              <a:off x="3871" y="6325"/>
                              <a:ext cx="321" cy="32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30" name="Line 1055"/>
                          <wps:cNvCnPr/>
                          <wps:spPr bwMode="auto">
                            <a:xfrm flipV="1">
                              <a:off x="3614" y="6844"/>
                              <a:ext cx="174" cy="17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31" name="Line 1056"/>
                          <wps:cNvCnPr/>
                          <wps:spPr bwMode="auto">
                            <a:xfrm flipV="1">
                              <a:off x="4389" y="6027"/>
                              <a:ext cx="215" cy="21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32" name="Line 1057"/>
                          <wps:cNvCnPr/>
                          <wps:spPr bwMode="auto">
                            <a:xfrm flipV="1">
                              <a:off x="3962" y="6390"/>
                              <a:ext cx="279" cy="28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33" name="Line 1058"/>
                          <wps:cNvCnPr/>
                          <wps:spPr bwMode="auto">
                            <a:xfrm flipV="1">
                              <a:off x="3729" y="6885"/>
                              <a:ext cx="133" cy="1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34" name="Line 1059"/>
                          <wps:cNvCnPr/>
                          <wps:spPr bwMode="auto">
                            <a:xfrm flipV="1">
                              <a:off x="4431" y="6094"/>
                              <a:ext cx="221" cy="22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35" name="Line 1060"/>
                          <wps:cNvCnPr/>
                          <wps:spPr bwMode="auto">
                            <a:xfrm flipV="1">
                              <a:off x="4076" y="6482"/>
                              <a:ext cx="188" cy="18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36" name="Line 1061"/>
                          <wps:cNvCnPr/>
                          <wps:spPr bwMode="auto">
                            <a:xfrm flipV="1">
                              <a:off x="3843" y="6913"/>
                              <a:ext cx="105" cy="10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37" name="Line 1062"/>
                          <wps:cNvCnPr/>
                          <wps:spPr bwMode="auto">
                            <a:xfrm flipV="1">
                              <a:off x="4459" y="6167"/>
                              <a:ext cx="235" cy="23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38" name="Line 1063"/>
                          <wps:cNvCnPr/>
                          <wps:spPr bwMode="auto">
                            <a:xfrm flipV="1">
                              <a:off x="3958" y="6922"/>
                              <a:ext cx="96" cy="9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39" name="Line 1064"/>
                          <wps:cNvCnPr/>
                          <wps:spPr bwMode="auto">
                            <a:xfrm flipV="1">
                              <a:off x="4468" y="6248"/>
                              <a:ext cx="259" cy="26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40" name="Line 1065"/>
                          <wps:cNvCnPr/>
                          <wps:spPr bwMode="auto">
                            <a:xfrm flipV="1">
                              <a:off x="4073" y="6889"/>
                              <a:ext cx="129" cy="12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41" name="Line 1066"/>
                          <wps:cNvCnPr/>
                          <wps:spPr bwMode="auto">
                            <a:xfrm flipV="1">
                              <a:off x="4435" y="6338"/>
                              <a:ext cx="318" cy="3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42" name="Line 1067"/>
                          <wps:cNvCnPr/>
                          <wps:spPr bwMode="auto">
                            <a:xfrm flipV="1">
                              <a:off x="4187" y="6438"/>
                              <a:ext cx="580" cy="58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43" name="Line 1068"/>
                          <wps:cNvCnPr/>
                          <wps:spPr bwMode="auto">
                            <a:xfrm flipV="1">
                              <a:off x="4302" y="6554"/>
                              <a:ext cx="464" cy="46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44" name="Line 1069"/>
                          <wps:cNvCnPr/>
                          <wps:spPr bwMode="auto">
                            <a:xfrm flipV="1">
                              <a:off x="4417" y="6695"/>
                              <a:ext cx="323" cy="32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45" name="Line 1070"/>
                          <wps:cNvCnPr/>
                          <wps:spPr bwMode="auto">
                            <a:xfrm flipV="1">
                              <a:off x="4532" y="6920"/>
                              <a:ext cx="98" cy="9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g:grpSp>
                      <wpg:grpSp>
                        <wpg:cNvPr id="12446" name="Group 1071"/>
                        <wpg:cNvGrpSpPr>
                          <a:grpSpLocks/>
                        </wpg:cNvGrpSpPr>
                        <wpg:grpSpPr bwMode="auto">
                          <a:xfrm>
                            <a:off x="1944061" y="0"/>
                            <a:ext cx="912429" cy="931545"/>
                            <a:chOff x="856" y="5613"/>
                            <a:chExt cx="1465" cy="1467"/>
                          </a:xfrm>
                        </wpg:grpSpPr>
                        <wps:wsp>
                          <wps:cNvPr id="12447" name="Freeform 1072"/>
                          <wps:cNvSpPr>
                            <a:spLocks/>
                          </wps:cNvSpPr>
                          <wps:spPr bwMode="auto">
                            <a:xfrm>
                              <a:off x="856" y="5613"/>
                              <a:ext cx="1465" cy="1467"/>
                            </a:xfrm>
                            <a:custGeom>
                              <a:avLst/>
                              <a:gdLst>
                                <a:gd name="T0" fmla="*/ 5860 w 5860"/>
                                <a:gd name="T1" fmla="*/ 2933 h 5865"/>
                                <a:gd name="T2" fmla="*/ 5759 w 5860"/>
                                <a:gd name="T3" fmla="*/ 2174 h 5865"/>
                                <a:gd name="T4" fmla="*/ 5467 w 5860"/>
                                <a:gd name="T5" fmla="*/ 1466 h 5865"/>
                                <a:gd name="T6" fmla="*/ 5001 w 5860"/>
                                <a:gd name="T7" fmla="*/ 859 h 5865"/>
                                <a:gd name="T8" fmla="*/ 4395 w 5860"/>
                                <a:gd name="T9" fmla="*/ 392 h 5865"/>
                                <a:gd name="T10" fmla="*/ 3688 w 5860"/>
                                <a:gd name="T11" fmla="*/ 100 h 5865"/>
                                <a:gd name="T12" fmla="*/ 2930 w 5860"/>
                                <a:gd name="T13" fmla="*/ 0 h 5865"/>
                                <a:gd name="T14" fmla="*/ 2171 w 5860"/>
                                <a:gd name="T15" fmla="*/ 100 h 5865"/>
                                <a:gd name="T16" fmla="*/ 1465 w 5860"/>
                                <a:gd name="T17" fmla="*/ 392 h 5865"/>
                                <a:gd name="T18" fmla="*/ 859 w 5860"/>
                                <a:gd name="T19" fmla="*/ 859 h 5865"/>
                                <a:gd name="T20" fmla="*/ 393 w 5860"/>
                                <a:gd name="T21" fmla="*/ 1466 h 5865"/>
                                <a:gd name="T22" fmla="*/ 100 w 5860"/>
                                <a:gd name="T23" fmla="*/ 2174 h 5865"/>
                                <a:gd name="T24" fmla="*/ 0 w 5860"/>
                                <a:gd name="T25" fmla="*/ 2933 h 5865"/>
                                <a:gd name="T26" fmla="*/ 100 w 5860"/>
                                <a:gd name="T27" fmla="*/ 3691 h 5865"/>
                                <a:gd name="T28" fmla="*/ 393 w 5860"/>
                                <a:gd name="T29" fmla="*/ 4399 h 5865"/>
                                <a:gd name="T30" fmla="*/ 859 w 5860"/>
                                <a:gd name="T31" fmla="*/ 5006 h 5865"/>
                                <a:gd name="T32" fmla="*/ 1465 w 5860"/>
                                <a:gd name="T33" fmla="*/ 5473 h 5865"/>
                                <a:gd name="T34" fmla="*/ 2171 w 5860"/>
                                <a:gd name="T35" fmla="*/ 5765 h 5865"/>
                                <a:gd name="T36" fmla="*/ 2930 w 5860"/>
                                <a:gd name="T37" fmla="*/ 5865 h 5865"/>
                                <a:gd name="T38" fmla="*/ 3688 w 5860"/>
                                <a:gd name="T39" fmla="*/ 5765 h 5865"/>
                                <a:gd name="T40" fmla="*/ 4395 w 5860"/>
                                <a:gd name="T41" fmla="*/ 5473 h 5865"/>
                                <a:gd name="T42" fmla="*/ 5001 w 5860"/>
                                <a:gd name="T43" fmla="*/ 5006 h 5865"/>
                                <a:gd name="T44" fmla="*/ 5467 w 5860"/>
                                <a:gd name="T45" fmla="*/ 4399 h 5865"/>
                                <a:gd name="T46" fmla="*/ 5759 w 5860"/>
                                <a:gd name="T47" fmla="*/ 3691 h 5865"/>
                                <a:gd name="T48" fmla="*/ 5860 w 5860"/>
                                <a:gd name="T49" fmla="*/ 2933 h 58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5860" h="5865">
                                  <a:moveTo>
                                    <a:pt x="5860" y="2933"/>
                                  </a:moveTo>
                                  <a:lnTo>
                                    <a:pt x="5759" y="2174"/>
                                  </a:lnTo>
                                  <a:lnTo>
                                    <a:pt x="5467" y="1466"/>
                                  </a:lnTo>
                                  <a:lnTo>
                                    <a:pt x="5001" y="859"/>
                                  </a:lnTo>
                                  <a:lnTo>
                                    <a:pt x="4395" y="392"/>
                                  </a:lnTo>
                                  <a:lnTo>
                                    <a:pt x="3688" y="100"/>
                                  </a:lnTo>
                                  <a:lnTo>
                                    <a:pt x="2930" y="0"/>
                                  </a:lnTo>
                                  <a:lnTo>
                                    <a:pt x="2171" y="100"/>
                                  </a:lnTo>
                                  <a:lnTo>
                                    <a:pt x="1465" y="392"/>
                                  </a:lnTo>
                                  <a:lnTo>
                                    <a:pt x="859" y="859"/>
                                  </a:lnTo>
                                  <a:lnTo>
                                    <a:pt x="393" y="1466"/>
                                  </a:lnTo>
                                  <a:lnTo>
                                    <a:pt x="100" y="2174"/>
                                  </a:lnTo>
                                  <a:lnTo>
                                    <a:pt x="0" y="2933"/>
                                  </a:lnTo>
                                  <a:lnTo>
                                    <a:pt x="100" y="3691"/>
                                  </a:lnTo>
                                  <a:lnTo>
                                    <a:pt x="393" y="4399"/>
                                  </a:lnTo>
                                  <a:lnTo>
                                    <a:pt x="859" y="5006"/>
                                  </a:lnTo>
                                  <a:lnTo>
                                    <a:pt x="1465" y="5473"/>
                                  </a:lnTo>
                                  <a:lnTo>
                                    <a:pt x="2171" y="5765"/>
                                  </a:lnTo>
                                  <a:lnTo>
                                    <a:pt x="2930" y="5865"/>
                                  </a:lnTo>
                                  <a:lnTo>
                                    <a:pt x="3688" y="5765"/>
                                  </a:lnTo>
                                  <a:lnTo>
                                    <a:pt x="4395" y="5473"/>
                                  </a:lnTo>
                                  <a:lnTo>
                                    <a:pt x="5001" y="5006"/>
                                  </a:lnTo>
                                  <a:lnTo>
                                    <a:pt x="5467" y="4399"/>
                                  </a:lnTo>
                                  <a:lnTo>
                                    <a:pt x="5759" y="3691"/>
                                  </a:lnTo>
                                  <a:lnTo>
                                    <a:pt x="5860" y="2933"/>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48" name="Line 1073"/>
                          <wps:cNvCnPr/>
                          <wps:spPr bwMode="auto">
                            <a:xfrm>
                              <a:off x="1563" y="6347"/>
                              <a:ext cx="5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49" name="Line 1074"/>
                          <wps:cNvCnPr/>
                          <wps:spPr bwMode="auto">
                            <a:xfrm flipV="1">
                              <a:off x="1589" y="6321"/>
                              <a:ext cx="1" cy="5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50" name="Line 1075"/>
                          <wps:cNvCnPr/>
                          <wps:spPr bwMode="auto">
                            <a:xfrm>
                              <a:off x="1084" y="5818"/>
                              <a:ext cx="101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451" name="Line 1076"/>
                          <wps:cNvCnPr/>
                          <wps:spPr bwMode="auto">
                            <a:xfrm>
                              <a:off x="1084" y="6874"/>
                              <a:ext cx="101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452" name="Freeform 1077"/>
                          <wps:cNvSpPr>
                            <a:spLocks/>
                          </wps:cNvSpPr>
                          <wps:spPr bwMode="auto">
                            <a:xfrm>
                              <a:off x="1157" y="5914"/>
                              <a:ext cx="863" cy="864"/>
                            </a:xfrm>
                            <a:custGeom>
                              <a:avLst/>
                              <a:gdLst>
                                <a:gd name="T0" fmla="*/ 3452 w 3452"/>
                                <a:gd name="T1" fmla="*/ 1728 h 3455"/>
                                <a:gd name="T2" fmla="*/ 3320 w 3452"/>
                                <a:gd name="T3" fmla="*/ 1067 h 3455"/>
                                <a:gd name="T4" fmla="*/ 2946 w 3452"/>
                                <a:gd name="T5" fmla="*/ 506 h 3455"/>
                                <a:gd name="T6" fmla="*/ 2386 w 3452"/>
                                <a:gd name="T7" fmla="*/ 131 h 3455"/>
                                <a:gd name="T8" fmla="*/ 1726 w 3452"/>
                                <a:gd name="T9" fmla="*/ 0 h 3455"/>
                                <a:gd name="T10" fmla="*/ 1065 w 3452"/>
                                <a:gd name="T11" fmla="*/ 131 h 3455"/>
                                <a:gd name="T12" fmla="*/ 505 w 3452"/>
                                <a:gd name="T13" fmla="*/ 506 h 3455"/>
                                <a:gd name="T14" fmla="*/ 131 w 3452"/>
                                <a:gd name="T15" fmla="*/ 1067 h 3455"/>
                                <a:gd name="T16" fmla="*/ 0 w 3452"/>
                                <a:gd name="T17" fmla="*/ 1728 h 3455"/>
                                <a:gd name="T18" fmla="*/ 131 w 3452"/>
                                <a:gd name="T19" fmla="*/ 2388 h 3455"/>
                                <a:gd name="T20" fmla="*/ 505 w 3452"/>
                                <a:gd name="T21" fmla="*/ 2949 h 3455"/>
                                <a:gd name="T22" fmla="*/ 1065 w 3452"/>
                                <a:gd name="T23" fmla="*/ 3323 h 3455"/>
                                <a:gd name="T24" fmla="*/ 1726 w 3452"/>
                                <a:gd name="T25" fmla="*/ 3455 h 3455"/>
                                <a:gd name="T26" fmla="*/ 2386 w 3452"/>
                                <a:gd name="T27" fmla="*/ 3323 h 3455"/>
                                <a:gd name="T28" fmla="*/ 2946 w 3452"/>
                                <a:gd name="T29" fmla="*/ 2949 h 3455"/>
                                <a:gd name="T30" fmla="*/ 3320 w 3452"/>
                                <a:gd name="T31" fmla="*/ 2388 h 3455"/>
                                <a:gd name="T32" fmla="*/ 3452 w 3452"/>
                                <a:gd name="T33" fmla="*/ 1728 h 34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452" h="3455">
                                  <a:moveTo>
                                    <a:pt x="3452" y="1728"/>
                                  </a:moveTo>
                                  <a:lnTo>
                                    <a:pt x="3320" y="1067"/>
                                  </a:lnTo>
                                  <a:lnTo>
                                    <a:pt x="2946" y="506"/>
                                  </a:lnTo>
                                  <a:lnTo>
                                    <a:pt x="2386" y="131"/>
                                  </a:lnTo>
                                  <a:lnTo>
                                    <a:pt x="1726" y="0"/>
                                  </a:lnTo>
                                  <a:lnTo>
                                    <a:pt x="1065" y="131"/>
                                  </a:lnTo>
                                  <a:lnTo>
                                    <a:pt x="505" y="506"/>
                                  </a:lnTo>
                                  <a:lnTo>
                                    <a:pt x="131" y="1067"/>
                                  </a:lnTo>
                                  <a:lnTo>
                                    <a:pt x="0" y="1728"/>
                                  </a:lnTo>
                                  <a:lnTo>
                                    <a:pt x="131" y="2388"/>
                                  </a:lnTo>
                                  <a:lnTo>
                                    <a:pt x="505" y="2949"/>
                                  </a:lnTo>
                                  <a:lnTo>
                                    <a:pt x="1065" y="3323"/>
                                  </a:lnTo>
                                  <a:lnTo>
                                    <a:pt x="1726" y="3455"/>
                                  </a:lnTo>
                                  <a:lnTo>
                                    <a:pt x="2386" y="3323"/>
                                  </a:lnTo>
                                  <a:lnTo>
                                    <a:pt x="2946" y="2949"/>
                                  </a:lnTo>
                                  <a:lnTo>
                                    <a:pt x="3320" y="2388"/>
                                  </a:lnTo>
                                  <a:lnTo>
                                    <a:pt x="3452" y="1728"/>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53" name="Freeform 1078"/>
                          <wps:cNvSpPr>
                            <a:spLocks/>
                          </wps:cNvSpPr>
                          <wps:spPr bwMode="auto">
                            <a:xfrm>
                              <a:off x="1371" y="6167"/>
                              <a:ext cx="78" cy="360"/>
                            </a:xfrm>
                            <a:custGeom>
                              <a:avLst/>
                              <a:gdLst>
                                <a:gd name="T0" fmla="*/ 310 w 310"/>
                                <a:gd name="T1" fmla="*/ 0 h 1440"/>
                                <a:gd name="T2" fmla="*/ 0 w 310"/>
                                <a:gd name="T3" fmla="*/ 447 h 1440"/>
                                <a:gd name="T4" fmla="*/ 0 w 310"/>
                                <a:gd name="T5" fmla="*/ 991 h 1440"/>
                                <a:gd name="T6" fmla="*/ 310 w 310"/>
                                <a:gd name="T7" fmla="*/ 1440 h 1440"/>
                              </a:gdLst>
                              <a:ahLst/>
                              <a:cxnLst>
                                <a:cxn ang="0">
                                  <a:pos x="T0" y="T1"/>
                                </a:cxn>
                                <a:cxn ang="0">
                                  <a:pos x="T2" y="T3"/>
                                </a:cxn>
                                <a:cxn ang="0">
                                  <a:pos x="T4" y="T5"/>
                                </a:cxn>
                                <a:cxn ang="0">
                                  <a:pos x="T6" y="T7"/>
                                </a:cxn>
                              </a:cxnLst>
                              <a:rect l="0" t="0" r="r" b="b"/>
                              <a:pathLst>
                                <a:path w="310" h="1440">
                                  <a:moveTo>
                                    <a:pt x="310" y="0"/>
                                  </a:moveTo>
                                  <a:lnTo>
                                    <a:pt x="0" y="447"/>
                                  </a:lnTo>
                                  <a:lnTo>
                                    <a:pt x="0" y="991"/>
                                  </a:lnTo>
                                  <a:lnTo>
                                    <a:pt x="310" y="144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54" name="Line 1079"/>
                          <wps:cNvCnPr/>
                          <wps:spPr bwMode="auto">
                            <a:xfrm>
                              <a:off x="1449" y="6167"/>
                              <a:ext cx="279"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455" name="Line 1080"/>
                          <wps:cNvCnPr/>
                          <wps:spPr bwMode="auto">
                            <a:xfrm>
                              <a:off x="1449" y="6527"/>
                              <a:ext cx="279"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456" name="Freeform 1081"/>
                          <wps:cNvSpPr>
                            <a:spLocks/>
                          </wps:cNvSpPr>
                          <wps:spPr bwMode="auto">
                            <a:xfrm>
                              <a:off x="1728" y="6167"/>
                              <a:ext cx="78" cy="360"/>
                            </a:xfrm>
                            <a:custGeom>
                              <a:avLst/>
                              <a:gdLst>
                                <a:gd name="T0" fmla="*/ 0 w 311"/>
                                <a:gd name="T1" fmla="*/ 1440 h 1440"/>
                                <a:gd name="T2" fmla="*/ 311 w 311"/>
                                <a:gd name="T3" fmla="*/ 991 h 1440"/>
                                <a:gd name="T4" fmla="*/ 311 w 311"/>
                                <a:gd name="T5" fmla="*/ 447 h 1440"/>
                                <a:gd name="T6" fmla="*/ 0 w 311"/>
                                <a:gd name="T7" fmla="*/ 0 h 1440"/>
                              </a:gdLst>
                              <a:ahLst/>
                              <a:cxnLst>
                                <a:cxn ang="0">
                                  <a:pos x="T0" y="T1"/>
                                </a:cxn>
                                <a:cxn ang="0">
                                  <a:pos x="T2" y="T3"/>
                                </a:cxn>
                                <a:cxn ang="0">
                                  <a:pos x="T4" y="T5"/>
                                </a:cxn>
                                <a:cxn ang="0">
                                  <a:pos x="T6" y="T7"/>
                                </a:cxn>
                              </a:cxnLst>
                              <a:rect l="0" t="0" r="r" b="b"/>
                              <a:pathLst>
                                <a:path w="311" h="1440">
                                  <a:moveTo>
                                    <a:pt x="0" y="1440"/>
                                  </a:moveTo>
                                  <a:lnTo>
                                    <a:pt x="311" y="991"/>
                                  </a:lnTo>
                                  <a:lnTo>
                                    <a:pt x="311" y="447"/>
                                  </a:lnTo>
                                  <a:lnTo>
                                    <a:pt x="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57" name="Line 1082"/>
                          <wps:cNvCnPr/>
                          <wps:spPr bwMode="auto">
                            <a:xfrm flipV="1">
                              <a:off x="894" y="5818"/>
                              <a:ext cx="294" cy="29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58" name="Line 1083"/>
                          <wps:cNvCnPr/>
                          <wps:spPr bwMode="auto">
                            <a:xfrm flipV="1">
                              <a:off x="861" y="5818"/>
                              <a:ext cx="442" cy="44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59" name="Line 1084"/>
                          <wps:cNvCnPr/>
                          <wps:spPr bwMode="auto">
                            <a:xfrm flipV="1">
                              <a:off x="857" y="5818"/>
                              <a:ext cx="561" cy="56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60" name="Line 1085"/>
                          <wps:cNvCnPr/>
                          <wps:spPr bwMode="auto">
                            <a:xfrm flipV="1">
                              <a:off x="869" y="6144"/>
                              <a:ext cx="338" cy="33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61" name="Line 1086"/>
                          <wps:cNvCnPr/>
                          <wps:spPr bwMode="auto">
                            <a:xfrm flipV="1">
                              <a:off x="1387" y="5818"/>
                              <a:ext cx="145" cy="14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62" name="Line 1087"/>
                          <wps:cNvCnPr/>
                          <wps:spPr bwMode="auto">
                            <a:xfrm flipV="1">
                              <a:off x="892" y="6307"/>
                              <a:ext cx="267" cy="26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63" name="Line 1088"/>
                          <wps:cNvCnPr/>
                          <wps:spPr bwMode="auto">
                            <a:xfrm flipV="1">
                              <a:off x="1550" y="5818"/>
                              <a:ext cx="97" cy="9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64" name="Line 1089"/>
                          <wps:cNvCnPr/>
                          <wps:spPr bwMode="auto">
                            <a:xfrm flipV="1">
                              <a:off x="925" y="6418"/>
                              <a:ext cx="238" cy="23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65" name="Line 1090"/>
                          <wps:cNvCnPr/>
                          <wps:spPr bwMode="auto">
                            <a:xfrm flipV="1">
                              <a:off x="1660" y="5818"/>
                              <a:ext cx="102" cy="10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66" name="Line 1091"/>
                          <wps:cNvCnPr/>
                          <wps:spPr bwMode="auto">
                            <a:xfrm flipV="1">
                              <a:off x="965" y="6508"/>
                              <a:ext cx="223" cy="22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67" name="Line 1092"/>
                          <wps:cNvCnPr/>
                          <wps:spPr bwMode="auto">
                            <a:xfrm flipV="1">
                              <a:off x="1750" y="5818"/>
                              <a:ext cx="127" cy="12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68" name="Line 1093"/>
                          <wps:cNvCnPr/>
                          <wps:spPr bwMode="auto">
                            <a:xfrm flipV="1">
                              <a:off x="1012" y="6583"/>
                              <a:ext cx="216" cy="21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69" name="Line 1094"/>
                          <wps:cNvCnPr/>
                          <wps:spPr bwMode="auto">
                            <a:xfrm flipV="1">
                              <a:off x="1825" y="5818"/>
                              <a:ext cx="166" cy="16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70" name="Line 1095"/>
                          <wps:cNvCnPr/>
                          <wps:spPr bwMode="auto">
                            <a:xfrm flipV="1">
                              <a:off x="1066" y="6647"/>
                              <a:ext cx="212" cy="21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71" name="Line 1096"/>
                          <wps:cNvCnPr/>
                          <wps:spPr bwMode="auto">
                            <a:xfrm flipV="1">
                              <a:off x="1889" y="5823"/>
                              <a:ext cx="212" cy="21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72" name="Line 1097"/>
                          <wps:cNvCnPr/>
                          <wps:spPr bwMode="auto">
                            <a:xfrm flipV="1">
                              <a:off x="1166" y="6700"/>
                              <a:ext cx="174" cy="17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73" name="Line 1098"/>
                          <wps:cNvCnPr/>
                          <wps:spPr bwMode="auto">
                            <a:xfrm flipV="1">
                              <a:off x="1941" y="5883"/>
                              <a:ext cx="215" cy="21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74" name="Line 1099"/>
                          <wps:cNvCnPr/>
                          <wps:spPr bwMode="auto">
                            <a:xfrm flipV="1">
                              <a:off x="1281" y="6741"/>
                              <a:ext cx="133" cy="1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75" name="Line 1100"/>
                          <wps:cNvCnPr/>
                          <wps:spPr bwMode="auto">
                            <a:xfrm flipV="1">
                              <a:off x="1983" y="5950"/>
                              <a:ext cx="221" cy="22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76" name="Line 1101"/>
                          <wps:cNvCnPr/>
                          <wps:spPr bwMode="auto">
                            <a:xfrm flipV="1">
                              <a:off x="1395" y="6769"/>
                              <a:ext cx="105" cy="10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77" name="Line 1102"/>
                          <wps:cNvCnPr/>
                          <wps:spPr bwMode="auto">
                            <a:xfrm flipV="1">
                              <a:off x="2011" y="6023"/>
                              <a:ext cx="235" cy="23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78" name="Line 1103"/>
                          <wps:cNvCnPr/>
                          <wps:spPr bwMode="auto">
                            <a:xfrm flipV="1">
                              <a:off x="1510" y="6778"/>
                              <a:ext cx="96" cy="9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79" name="Line 1104"/>
                          <wps:cNvCnPr/>
                          <wps:spPr bwMode="auto">
                            <a:xfrm flipV="1">
                              <a:off x="2020" y="6104"/>
                              <a:ext cx="259" cy="26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80" name="Line 1105"/>
                          <wps:cNvCnPr/>
                          <wps:spPr bwMode="auto">
                            <a:xfrm flipV="1">
                              <a:off x="1625" y="6745"/>
                              <a:ext cx="129" cy="12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81" name="Line 1106"/>
                          <wps:cNvCnPr/>
                          <wps:spPr bwMode="auto">
                            <a:xfrm flipV="1">
                              <a:off x="1987" y="6194"/>
                              <a:ext cx="318" cy="3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82" name="Line 1107"/>
                          <wps:cNvCnPr/>
                          <wps:spPr bwMode="auto">
                            <a:xfrm flipV="1">
                              <a:off x="1739" y="6294"/>
                              <a:ext cx="580" cy="58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83" name="Line 1108"/>
                          <wps:cNvCnPr/>
                          <wps:spPr bwMode="auto">
                            <a:xfrm flipV="1">
                              <a:off x="1854" y="6410"/>
                              <a:ext cx="464" cy="46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84" name="Line 1109"/>
                          <wps:cNvCnPr/>
                          <wps:spPr bwMode="auto">
                            <a:xfrm flipV="1">
                              <a:off x="1969" y="6551"/>
                              <a:ext cx="323" cy="32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85" name="Line 1110"/>
                          <wps:cNvCnPr/>
                          <wps:spPr bwMode="auto">
                            <a:xfrm flipV="1">
                              <a:off x="2084" y="6776"/>
                              <a:ext cx="98" cy="9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86" name="Line 1111"/>
                          <wps:cNvCnPr/>
                          <wps:spPr bwMode="auto">
                            <a:xfrm flipV="1">
                              <a:off x="894" y="5818"/>
                              <a:ext cx="294" cy="29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87" name="Line 1112"/>
                          <wps:cNvCnPr/>
                          <wps:spPr bwMode="auto">
                            <a:xfrm flipV="1">
                              <a:off x="861" y="5818"/>
                              <a:ext cx="442" cy="44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88" name="Line 1113"/>
                          <wps:cNvCnPr/>
                          <wps:spPr bwMode="auto">
                            <a:xfrm flipV="1">
                              <a:off x="857" y="5818"/>
                              <a:ext cx="561" cy="56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89" name="Line 1114"/>
                          <wps:cNvCnPr/>
                          <wps:spPr bwMode="auto">
                            <a:xfrm flipV="1">
                              <a:off x="869" y="6144"/>
                              <a:ext cx="338" cy="33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90" name="Line 1115"/>
                          <wps:cNvCnPr/>
                          <wps:spPr bwMode="auto">
                            <a:xfrm flipV="1">
                              <a:off x="1387" y="5818"/>
                              <a:ext cx="145" cy="14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91" name="Line 1116"/>
                          <wps:cNvCnPr/>
                          <wps:spPr bwMode="auto">
                            <a:xfrm flipV="1">
                              <a:off x="892" y="6307"/>
                              <a:ext cx="267" cy="26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92" name="Line 1117"/>
                          <wps:cNvCnPr/>
                          <wps:spPr bwMode="auto">
                            <a:xfrm flipV="1">
                              <a:off x="1550" y="5818"/>
                              <a:ext cx="97" cy="9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93" name="Line 1118"/>
                          <wps:cNvCnPr/>
                          <wps:spPr bwMode="auto">
                            <a:xfrm flipV="1">
                              <a:off x="925" y="6418"/>
                              <a:ext cx="238" cy="23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94" name="Line 1119"/>
                          <wps:cNvCnPr/>
                          <wps:spPr bwMode="auto">
                            <a:xfrm flipV="1">
                              <a:off x="1660" y="5818"/>
                              <a:ext cx="102" cy="10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95" name="Line 1120"/>
                          <wps:cNvCnPr/>
                          <wps:spPr bwMode="auto">
                            <a:xfrm flipV="1">
                              <a:off x="965" y="6508"/>
                              <a:ext cx="223" cy="22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96" name="Line 1121"/>
                          <wps:cNvCnPr/>
                          <wps:spPr bwMode="auto">
                            <a:xfrm flipV="1">
                              <a:off x="1750" y="5818"/>
                              <a:ext cx="127" cy="12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97" name="Line 1122"/>
                          <wps:cNvCnPr/>
                          <wps:spPr bwMode="auto">
                            <a:xfrm flipV="1">
                              <a:off x="1012" y="6583"/>
                              <a:ext cx="216" cy="21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98" name="Line 1123"/>
                          <wps:cNvCnPr/>
                          <wps:spPr bwMode="auto">
                            <a:xfrm flipV="1">
                              <a:off x="1825" y="5818"/>
                              <a:ext cx="166" cy="16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99" name="Line 1124"/>
                          <wps:cNvCnPr/>
                          <wps:spPr bwMode="auto">
                            <a:xfrm flipV="1">
                              <a:off x="1066" y="6647"/>
                              <a:ext cx="212" cy="21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00" name="Line 1125"/>
                          <wps:cNvCnPr/>
                          <wps:spPr bwMode="auto">
                            <a:xfrm flipV="1">
                              <a:off x="1889" y="5823"/>
                              <a:ext cx="212" cy="21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01" name="Line 1126"/>
                          <wps:cNvCnPr/>
                          <wps:spPr bwMode="auto">
                            <a:xfrm flipV="1">
                              <a:off x="1166" y="6700"/>
                              <a:ext cx="174" cy="17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02" name="Line 1127"/>
                          <wps:cNvCnPr/>
                          <wps:spPr bwMode="auto">
                            <a:xfrm flipV="1">
                              <a:off x="1941" y="5883"/>
                              <a:ext cx="215" cy="21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03" name="Line 1128"/>
                          <wps:cNvCnPr/>
                          <wps:spPr bwMode="auto">
                            <a:xfrm flipV="1">
                              <a:off x="1281" y="6741"/>
                              <a:ext cx="133" cy="1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04" name="Line 1129"/>
                          <wps:cNvCnPr/>
                          <wps:spPr bwMode="auto">
                            <a:xfrm flipV="1">
                              <a:off x="1983" y="5950"/>
                              <a:ext cx="221" cy="22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05" name="Line 1130"/>
                          <wps:cNvCnPr/>
                          <wps:spPr bwMode="auto">
                            <a:xfrm flipV="1">
                              <a:off x="1395" y="6769"/>
                              <a:ext cx="105" cy="10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06" name="Line 1131"/>
                          <wps:cNvCnPr/>
                          <wps:spPr bwMode="auto">
                            <a:xfrm flipV="1">
                              <a:off x="2011" y="6023"/>
                              <a:ext cx="235" cy="23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07" name="Line 1132"/>
                          <wps:cNvCnPr/>
                          <wps:spPr bwMode="auto">
                            <a:xfrm flipV="1">
                              <a:off x="1510" y="6778"/>
                              <a:ext cx="96" cy="9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08" name="Line 1133"/>
                          <wps:cNvCnPr/>
                          <wps:spPr bwMode="auto">
                            <a:xfrm flipV="1">
                              <a:off x="2020" y="6104"/>
                              <a:ext cx="259" cy="26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09" name="Line 1134"/>
                          <wps:cNvCnPr/>
                          <wps:spPr bwMode="auto">
                            <a:xfrm flipV="1">
                              <a:off x="1625" y="6745"/>
                              <a:ext cx="129" cy="12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10" name="Line 1135"/>
                          <wps:cNvCnPr/>
                          <wps:spPr bwMode="auto">
                            <a:xfrm flipV="1">
                              <a:off x="1987" y="6194"/>
                              <a:ext cx="318" cy="3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11" name="Line 1136"/>
                          <wps:cNvCnPr/>
                          <wps:spPr bwMode="auto">
                            <a:xfrm flipV="1">
                              <a:off x="1739" y="6294"/>
                              <a:ext cx="580" cy="58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12" name="Line 1137"/>
                          <wps:cNvCnPr/>
                          <wps:spPr bwMode="auto">
                            <a:xfrm flipV="1">
                              <a:off x="1854" y="6410"/>
                              <a:ext cx="464" cy="46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13" name="Line 1138"/>
                          <wps:cNvCnPr/>
                          <wps:spPr bwMode="auto">
                            <a:xfrm flipV="1">
                              <a:off x="1969" y="6551"/>
                              <a:ext cx="323" cy="32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14" name="Line 1139"/>
                          <wps:cNvCnPr/>
                          <wps:spPr bwMode="auto">
                            <a:xfrm flipV="1">
                              <a:off x="2084" y="6776"/>
                              <a:ext cx="98" cy="9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g:grpSp>
                      <wpg:grpSp>
                        <wpg:cNvPr id="12515" name="Group 1140"/>
                        <wpg:cNvGrpSpPr>
                          <a:grpSpLocks/>
                        </wpg:cNvGrpSpPr>
                        <wpg:grpSpPr bwMode="auto">
                          <a:xfrm>
                            <a:off x="2889197" y="0"/>
                            <a:ext cx="912429" cy="931545"/>
                            <a:chOff x="347" y="7755"/>
                            <a:chExt cx="1465" cy="1467"/>
                          </a:xfrm>
                        </wpg:grpSpPr>
                        <wps:wsp>
                          <wps:cNvPr id="12516" name="Freeform 1141"/>
                          <wps:cNvSpPr>
                            <a:spLocks/>
                          </wps:cNvSpPr>
                          <wps:spPr bwMode="auto">
                            <a:xfrm>
                              <a:off x="347" y="7755"/>
                              <a:ext cx="1465" cy="1467"/>
                            </a:xfrm>
                            <a:custGeom>
                              <a:avLst/>
                              <a:gdLst>
                                <a:gd name="T0" fmla="*/ 5860 w 5860"/>
                                <a:gd name="T1" fmla="*/ 2933 h 5865"/>
                                <a:gd name="T2" fmla="*/ 5759 w 5860"/>
                                <a:gd name="T3" fmla="*/ 2174 h 5865"/>
                                <a:gd name="T4" fmla="*/ 5467 w 5860"/>
                                <a:gd name="T5" fmla="*/ 1466 h 5865"/>
                                <a:gd name="T6" fmla="*/ 5001 w 5860"/>
                                <a:gd name="T7" fmla="*/ 859 h 5865"/>
                                <a:gd name="T8" fmla="*/ 4395 w 5860"/>
                                <a:gd name="T9" fmla="*/ 392 h 5865"/>
                                <a:gd name="T10" fmla="*/ 3688 w 5860"/>
                                <a:gd name="T11" fmla="*/ 100 h 5865"/>
                                <a:gd name="T12" fmla="*/ 2930 w 5860"/>
                                <a:gd name="T13" fmla="*/ 0 h 5865"/>
                                <a:gd name="T14" fmla="*/ 2171 w 5860"/>
                                <a:gd name="T15" fmla="*/ 100 h 5865"/>
                                <a:gd name="T16" fmla="*/ 1465 w 5860"/>
                                <a:gd name="T17" fmla="*/ 392 h 5865"/>
                                <a:gd name="T18" fmla="*/ 859 w 5860"/>
                                <a:gd name="T19" fmla="*/ 859 h 5865"/>
                                <a:gd name="T20" fmla="*/ 393 w 5860"/>
                                <a:gd name="T21" fmla="*/ 1466 h 5865"/>
                                <a:gd name="T22" fmla="*/ 100 w 5860"/>
                                <a:gd name="T23" fmla="*/ 2174 h 5865"/>
                                <a:gd name="T24" fmla="*/ 0 w 5860"/>
                                <a:gd name="T25" fmla="*/ 2933 h 5865"/>
                                <a:gd name="T26" fmla="*/ 100 w 5860"/>
                                <a:gd name="T27" fmla="*/ 3691 h 5865"/>
                                <a:gd name="T28" fmla="*/ 393 w 5860"/>
                                <a:gd name="T29" fmla="*/ 4399 h 5865"/>
                                <a:gd name="T30" fmla="*/ 859 w 5860"/>
                                <a:gd name="T31" fmla="*/ 5006 h 5865"/>
                                <a:gd name="T32" fmla="*/ 1465 w 5860"/>
                                <a:gd name="T33" fmla="*/ 5473 h 5865"/>
                                <a:gd name="T34" fmla="*/ 2171 w 5860"/>
                                <a:gd name="T35" fmla="*/ 5765 h 5865"/>
                                <a:gd name="T36" fmla="*/ 2930 w 5860"/>
                                <a:gd name="T37" fmla="*/ 5865 h 5865"/>
                                <a:gd name="T38" fmla="*/ 3688 w 5860"/>
                                <a:gd name="T39" fmla="*/ 5765 h 5865"/>
                                <a:gd name="T40" fmla="*/ 4395 w 5860"/>
                                <a:gd name="T41" fmla="*/ 5473 h 5865"/>
                                <a:gd name="T42" fmla="*/ 5001 w 5860"/>
                                <a:gd name="T43" fmla="*/ 5006 h 5865"/>
                                <a:gd name="T44" fmla="*/ 5467 w 5860"/>
                                <a:gd name="T45" fmla="*/ 4399 h 5865"/>
                                <a:gd name="T46" fmla="*/ 5759 w 5860"/>
                                <a:gd name="T47" fmla="*/ 3691 h 5865"/>
                                <a:gd name="T48" fmla="*/ 5860 w 5860"/>
                                <a:gd name="T49" fmla="*/ 2933 h 58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5860" h="5865">
                                  <a:moveTo>
                                    <a:pt x="5860" y="2933"/>
                                  </a:moveTo>
                                  <a:lnTo>
                                    <a:pt x="5759" y="2174"/>
                                  </a:lnTo>
                                  <a:lnTo>
                                    <a:pt x="5467" y="1466"/>
                                  </a:lnTo>
                                  <a:lnTo>
                                    <a:pt x="5001" y="859"/>
                                  </a:lnTo>
                                  <a:lnTo>
                                    <a:pt x="4395" y="392"/>
                                  </a:lnTo>
                                  <a:lnTo>
                                    <a:pt x="3688" y="100"/>
                                  </a:lnTo>
                                  <a:lnTo>
                                    <a:pt x="2930" y="0"/>
                                  </a:lnTo>
                                  <a:lnTo>
                                    <a:pt x="2171" y="100"/>
                                  </a:lnTo>
                                  <a:lnTo>
                                    <a:pt x="1465" y="392"/>
                                  </a:lnTo>
                                  <a:lnTo>
                                    <a:pt x="859" y="859"/>
                                  </a:lnTo>
                                  <a:lnTo>
                                    <a:pt x="393" y="1466"/>
                                  </a:lnTo>
                                  <a:lnTo>
                                    <a:pt x="100" y="2174"/>
                                  </a:lnTo>
                                  <a:lnTo>
                                    <a:pt x="0" y="2933"/>
                                  </a:lnTo>
                                  <a:lnTo>
                                    <a:pt x="100" y="3691"/>
                                  </a:lnTo>
                                  <a:lnTo>
                                    <a:pt x="393" y="4399"/>
                                  </a:lnTo>
                                  <a:lnTo>
                                    <a:pt x="859" y="5006"/>
                                  </a:lnTo>
                                  <a:lnTo>
                                    <a:pt x="1465" y="5473"/>
                                  </a:lnTo>
                                  <a:lnTo>
                                    <a:pt x="2171" y="5765"/>
                                  </a:lnTo>
                                  <a:lnTo>
                                    <a:pt x="2930" y="5865"/>
                                  </a:lnTo>
                                  <a:lnTo>
                                    <a:pt x="3688" y="5765"/>
                                  </a:lnTo>
                                  <a:lnTo>
                                    <a:pt x="4395" y="5473"/>
                                  </a:lnTo>
                                  <a:lnTo>
                                    <a:pt x="5001" y="5006"/>
                                  </a:lnTo>
                                  <a:lnTo>
                                    <a:pt x="5467" y="4399"/>
                                  </a:lnTo>
                                  <a:lnTo>
                                    <a:pt x="5759" y="3691"/>
                                  </a:lnTo>
                                  <a:lnTo>
                                    <a:pt x="5860" y="2933"/>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17" name="Line 1142"/>
                          <wps:cNvCnPr/>
                          <wps:spPr bwMode="auto">
                            <a:xfrm>
                              <a:off x="1054" y="8489"/>
                              <a:ext cx="5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18" name="Line 1143"/>
                          <wps:cNvCnPr/>
                          <wps:spPr bwMode="auto">
                            <a:xfrm flipV="1">
                              <a:off x="1080" y="8463"/>
                              <a:ext cx="1" cy="5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19" name="Line 1144"/>
                          <wps:cNvCnPr/>
                          <wps:spPr bwMode="auto">
                            <a:xfrm>
                              <a:off x="575" y="7960"/>
                              <a:ext cx="101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520" name="Line 1145"/>
                          <wps:cNvCnPr/>
                          <wps:spPr bwMode="auto">
                            <a:xfrm>
                              <a:off x="575" y="9016"/>
                              <a:ext cx="101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521" name="Freeform 1146"/>
                          <wps:cNvSpPr>
                            <a:spLocks/>
                          </wps:cNvSpPr>
                          <wps:spPr bwMode="auto">
                            <a:xfrm>
                              <a:off x="648" y="8056"/>
                              <a:ext cx="863" cy="864"/>
                            </a:xfrm>
                            <a:custGeom>
                              <a:avLst/>
                              <a:gdLst>
                                <a:gd name="T0" fmla="*/ 3452 w 3452"/>
                                <a:gd name="T1" fmla="*/ 1728 h 3455"/>
                                <a:gd name="T2" fmla="*/ 3320 w 3452"/>
                                <a:gd name="T3" fmla="*/ 1067 h 3455"/>
                                <a:gd name="T4" fmla="*/ 2946 w 3452"/>
                                <a:gd name="T5" fmla="*/ 506 h 3455"/>
                                <a:gd name="T6" fmla="*/ 2386 w 3452"/>
                                <a:gd name="T7" fmla="*/ 131 h 3455"/>
                                <a:gd name="T8" fmla="*/ 1726 w 3452"/>
                                <a:gd name="T9" fmla="*/ 0 h 3455"/>
                                <a:gd name="T10" fmla="*/ 1065 w 3452"/>
                                <a:gd name="T11" fmla="*/ 131 h 3455"/>
                                <a:gd name="T12" fmla="*/ 505 w 3452"/>
                                <a:gd name="T13" fmla="*/ 506 h 3455"/>
                                <a:gd name="T14" fmla="*/ 131 w 3452"/>
                                <a:gd name="T15" fmla="*/ 1067 h 3455"/>
                                <a:gd name="T16" fmla="*/ 0 w 3452"/>
                                <a:gd name="T17" fmla="*/ 1728 h 3455"/>
                                <a:gd name="T18" fmla="*/ 131 w 3452"/>
                                <a:gd name="T19" fmla="*/ 2388 h 3455"/>
                                <a:gd name="T20" fmla="*/ 505 w 3452"/>
                                <a:gd name="T21" fmla="*/ 2949 h 3455"/>
                                <a:gd name="T22" fmla="*/ 1065 w 3452"/>
                                <a:gd name="T23" fmla="*/ 3323 h 3455"/>
                                <a:gd name="T24" fmla="*/ 1726 w 3452"/>
                                <a:gd name="T25" fmla="*/ 3455 h 3455"/>
                                <a:gd name="T26" fmla="*/ 2386 w 3452"/>
                                <a:gd name="T27" fmla="*/ 3323 h 3455"/>
                                <a:gd name="T28" fmla="*/ 2946 w 3452"/>
                                <a:gd name="T29" fmla="*/ 2949 h 3455"/>
                                <a:gd name="T30" fmla="*/ 3320 w 3452"/>
                                <a:gd name="T31" fmla="*/ 2388 h 3455"/>
                                <a:gd name="T32" fmla="*/ 3452 w 3452"/>
                                <a:gd name="T33" fmla="*/ 1728 h 34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452" h="3455">
                                  <a:moveTo>
                                    <a:pt x="3452" y="1728"/>
                                  </a:moveTo>
                                  <a:lnTo>
                                    <a:pt x="3320" y="1067"/>
                                  </a:lnTo>
                                  <a:lnTo>
                                    <a:pt x="2946" y="506"/>
                                  </a:lnTo>
                                  <a:lnTo>
                                    <a:pt x="2386" y="131"/>
                                  </a:lnTo>
                                  <a:lnTo>
                                    <a:pt x="1726" y="0"/>
                                  </a:lnTo>
                                  <a:lnTo>
                                    <a:pt x="1065" y="131"/>
                                  </a:lnTo>
                                  <a:lnTo>
                                    <a:pt x="505" y="506"/>
                                  </a:lnTo>
                                  <a:lnTo>
                                    <a:pt x="131" y="1067"/>
                                  </a:lnTo>
                                  <a:lnTo>
                                    <a:pt x="0" y="1728"/>
                                  </a:lnTo>
                                  <a:lnTo>
                                    <a:pt x="131" y="2388"/>
                                  </a:lnTo>
                                  <a:lnTo>
                                    <a:pt x="505" y="2949"/>
                                  </a:lnTo>
                                  <a:lnTo>
                                    <a:pt x="1065" y="3323"/>
                                  </a:lnTo>
                                  <a:lnTo>
                                    <a:pt x="1726" y="3455"/>
                                  </a:lnTo>
                                  <a:lnTo>
                                    <a:pt x="2386" y="3323"/>
                                  </a:lnTo>
                                  <a:lnTo>
                                    <a:pt x="2946" y="2949"/>
                                  </a:lnTo>
                                  <a:lnTo>
                                    <a:pt x="3320" y="2388"/>
                                  </a:lnTo>
                                  <a:lnTo>
                                    <a:pt x="3452" y="1728"/>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22" name="Freeform 1147"/>
                          <wps:cNvSpPr>
                            <a:spLocks/>
                          </wps:cNvSpPr>
                          <wps:spPr bwMode="auto">
                            <a:xfrm>
                              <a:off x="862" y="8309"/>
                              <a:ext cx="78" cy="360"/>
                            </a:xfrm>
                            <a:custGeom>
                              <a:avLst/>
                              <a:gdLst>
                                <a:gd name="T0" fmla="*/ 310 w 310"/>
                                <a:gd name="T1" fmla="*/ 0 h 1440"/>
                                <a:gd name="T2" fmla="*/ 0 w 310"/>
                                <a:gd name="T3" fmla="*/ 447 h 1440"/>
                                <a:gd name="T4" fmla="*/ 0 w 310"/>
                                <a:gd name="T5" fmla="*/ 991 h 1440"/>
                                <a:gd name="T6" fmla="*/ 310 w 310"/>
                                <a:gd name="T7" fmla="*/ 1440 h 1440"/>
                              </a:gdLst>
                              <a:ahLst/>
                              <a:cxnLst>
                                <a:cxn ang="0">
                                  <a:pos x="T0" y="T1"/>
                                </a:cxn>
                                <a:cxn ang="0">
                                  <a:pos x="T2" y="T3"/>
                                </a:cxn>
                                <a:cxn ang="0">
                                  <a:pos x="T4" y="T5"/>
                                </a:cxn>
                                <a:cxn ang="0">
                                  <a:pos x="T6" y="T7"/>
                                </a:cxn>
                              </a:cxnLst>
                              <a:rect l="0" t="0" r="r" b="b"/>
                              <a:pathLst>
                                <a:path w="310" h="1440">
                                  <a:moveTo>
                                    <a:pt x="310" y="0"/>
                                  </a:moveTo>
                                  <a:lnTo>
                                    <a:pt x="0" y="447"/>
                                  </a:lnTo>
                                  <a:lnTo>
                                    <a:pt x="0" y="991"/>
                                  </a:lnTo>
                                  <a:lnTo>
                                    <a:pt x="310" y="144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23" name="Line 1148"/>
                          <wps:cNvCnPr/>
                          <wps:spPr bwMode="auto">
                            <a:xfrm>
                              <a:off x="940" y="8309"/>
                              <a:ext cx="279"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524" name="Line 1149"/>
                          <wps:cNvCnPr/>
                          <wps:spPr bwMode="auto">
                            <a:xfrm>
                              <a:off x="940" y="8669"/>
                              <a:ext cx="279"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525" name="Freeform 1150"/>
                          <wps:cNvSpPr>
                            <a:spLocks/>
                          </wps:cNvSpPr>
                          <wps:spPr bwMode="auto">
                            <a:xfrm>
                              <a:off x="1219" y="8309"/>
                              <a:ext cx="78" cy="360"/>
                            </a:xfrm>
                            <a:custGeom>
                              <a:avLst/>
                              <a:gdLst>
                                <a:gd name="T0" fmla="*/ 0 w 311"/>
                                <a:gd name="T1" fmla="*/ 1440 h 1440"/>
                                <a:gd name="T2" fmla="*/ 311 w 311"/>
                                <a:gd name="T3" fmla="*/ 991 h 1440"/>
                                <a:gd name="T4" fmla="*/ 311 w 311"/>
                                <a:gd name="T5" fmla="*/ 447 h 1440"/>
                                <a:gd name="T6" fmla="*/ 0 w 311"/>
                                <a:gd name="T7" fmla="*/ 0 h 1440"/>
                              </a:gdLst>
                              <a:ahLst/>
                              <a:cxnLst>
                                <a:cxn ang="0">
                                  <a:pos x="T0" y="T1"/>
                                </a:cxn>
                                <a:cxn ang="0">
                                  <a:pos x="T2" y="T3"/>
                                </a:cxn>
                                <a:cxn ang="0">
                                  <a:pos x="T4" y="T5"/>
                                </a:cxn>
                                <a:cxn ang="0">
                                  <a:pos x="T6" y="T7"/>
                                </a:cxn>
                              </a:cxnLst>
                              <a:rect l="0" t="0" r="r" b="b"/>
                              <a:pathLst>
                                <a:path w="311" h="1440">
                                  <a:moveTo>
                                    <a:pt x="0" y="1440"/>
                                  </a:moveTo>
                                  <a:lnTo>
                                    <a:pt x="311" y="991"/>
                                  </a:lnTo>
                                  <a:lnTo>
                                    <a:pt x="311" y="447"/>
                                  </a:lnTo>
                                  <a:lnTo>
                                    <a:pt x="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26" name="Line 1151"/>
                          <wps:cNvCnPr/>
                          <wps:spPr bwMode="auto">
                            <a:xfrm flipV="1">
                              <a:off x="385" y="7960"/>
                              <a:ext cx="294" cy="29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27" name="Line 1152"/>
                          <wps:cNvCnPr/>
                          <wps:spPr bwMode="auto">
                            <a:xfrm flipV="1">
                              <a:off x="352" y="7960"/>
                              <a:ext cx="442" cy="44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28" name="Line 1153"/>
                          <wps:cNvCnPr/>
                          <wps:spPr bwMode="auto">
                            <a:xfrm flipV="1">
                              <a:off x="348" y="7960"/>
                              <a:ext cx="561" cy="56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29" name="Line 1154"/>
                          <wps:cNvCnPr/>
                          <wps:spPr bwMode="auto">
                            <a:xfrm flipV="1">
                              <a:off x="360" y="7960"/>
                              <a:ext cx="663" cy="66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30" name="Line 1155"/>
                          <wps:cNvCnPr/>
                          <wps:spPr bwMode="auto">
                            <a:xfrm flipV="1">
                              <a:off x="383" y="7960"/>
                              <a:ext cx="755" cy="75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31" name="Line 1156"/>
                          <wps:cNvCnPr/>
                          <wps:spPr bwMode="auto">
                            <a:xfrm flipV="1">
                              <a:off x="416" y="7960"/>
                              <a:ext cx="837" cy="83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32" name="Line 1157"/>
                          <wps:cNvCnPr/>
                          <wps:spPr bwMode="auto">
                            <a:xfrm flipV="1">
                              <a:off x="456" y="7960"/>
                              <a:ext cx="912" cy="91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33" name="Line 1158"/>
                          <wps:cNvCnPr/>
                          <wps:spPr bwMode="auto">
                            <a:xfrm flipV="1">
                              <a:off x="503" y="7960"/>
                              <a:ext cx="979" cy="98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34" name="Line 1159"/>
                          <wps:cNvCnPr/>
                          <wps:spPr bwMode="auto">
                            <a:xfrm flipV="1">
                              <a:off x="557" y="7965"/>
                              <a:ext cx="1035" cy="103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35" name="Line 1160"/>
                          <wps:cNvCnPr/>
                          <wps:spPr bwMode="auto">
                            <a:xfrm flipV="1">
                              <a:off x="657" y="8025"/>
                              <a:ext cx="990" cy="99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36" name="Line 1161"/>
                          <wps:cNvCnPr/>
                          <wps:spPr bwMode="auto">
                            <a:xfrm flipV="1">
                              <a:off x="772" y="8092"/>
                              <a:ext cx="923" cy="92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37" name="Line 1162"/>
                          <wps:cNvCnPr/>
                          <wps:spPr bwMode="auto">
                            <a:xfrm flipV="1">
                              <a:off x="886" y="8165"/>
                              <a:ext cx="851" cy="85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38" name="Line 1163"/>
                          <wps:cNvCnPr/>
                          <wps:spPr bwMode="auto">
                            <a:xfrm flipV="1">
                              <a:off x="1001" y="8246"/>
                              <a:ext cx="769" cy="77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39" name="Line 1164"/>
                          <wps:cNvCnPr/>
                          <wps:spPr bwMode="auto">
                            <a:xfrm flipV="1">
                              <a:off x="1116" y="8336"/>
                              <a:ext cx="680" cy="68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40" name="Line 1165"/>
                          <wps:cNvCnPr/>
                          <wps:spPr bwMode="auto">
                            <a:xfrm flipV="1">
                              <a:off x="1230" y="8436"/>
                              <a:ext cx="580" cy="58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41" name="Line 1166"/>
                          <wps:cNvCnPr/>
                          <wps:spPr bwMode="auto">
                            <a:xfrm flipV="1">
                              <a:off x="1345" y="8552"/>
                              <a:ext cx="464" cy="46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42" name="Line 1167"/>
                          <wps:cNvCnPr/>
                          <wps:spPr bwMode="auto">
                            <a:xfrm flipV="1">
                              <a:off x="1460" y="8693"/>
                              <a:ext cx="323" cy="32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43" name="Line 1168"/>
                          <wps:cNvCnPr/>
                          <wps:spPr bwMode="auto">
                            <a:xfrm flipV="1">
                              <a:off x="1575" y="8918"/>
                              <a:ext cx="98" cy="9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44" name="Line 1169"/>
                          <wps:cNvCnPr/>
                          <wps:spPr bwMode="auto">
                            <a:xfrm flipV="1">
                              <a:off x="385" y="7960"/>
                              <a:ext cx="294" cy="29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45" name="Line 1170"/>
                          <wps:cNvCnPr/>
                          <wps:spPr bwMode="auto">
                            <a:xfrm flipV="1">
                              <a:off x="352" y="7960"/>
                              <a:ext cx="442" cy="44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46" name="Line 1171"/>
                          <wps:cNvCnPr/>
                          <wps:spPr bwMode="auto">
                            <a:xfrm flipV="1">
                              <a:off x="348" y="7960"/>
                              <a:ext cx="561" cy="56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47" name="Line 1172"/>
                          <wps:cNvCnPr/>
                          <wps:spPr bwMode="auto">
                            <a:xfrm flipV="1">
                              <a:off x="360" y="7960"/>
                              <a:ext cx="663" cy="66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48" name="Line 1173"/>
                          <wps:cNvCnPr/>
                          <wps:spPr bwMode="auto">
                            <a:xfrm flipV="1">
                              <a:off x="383" y="7960"/>
                              <a:ext cx="755" cy="75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49" name="Line 1174"/>
                          <wps:cNvCnPr/>
                          <wps:spPr bwMode="auto">
                            <a:xfrm flipV="1">
                              <a:off x="416" y="7960"/>
                              <a:ext cx="837" cy="83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50" name="Line 1175"/>
                          <wps:cNvCnPr/>
                          <wps:spPr bwMode="auto">
                            <a:xfrm flipV="1">
                              <a:off x="456" y="7960"/>
                              <a:ext cx="912" cy="91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51" name="Line 1176"/>
                          <wps:cNvCnPr/>
                          <wps:spPr bwMode="auto">
                            <a:xfrm flipV="1">
                              <a:off x="503" y="7960"/>
                              <a:ext cx="979" cy="98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52" name="Line 1177"/>
                          <wps:cNvCnPr/>
                          <wps:spPr bwMode="auto">
                            <a:xfrm flipV="1">
                              <a:off x="557" y="7965"/>
                              <a:ext cx="1035" cy="103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53" name="Line 1178"/>
                          <wps:cNvCnPr/>
                          <wps:spPr bwMode="auto">
                            <a:xfrm flipV="1">
                              <a:off x="657" y="8025"/>
                              <a:ext cx="990" cy="99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54" name="Line 1179"/>
                          <wps:cNvCnPr/>
                          <wps:spPr bwMode="auto">
                            <a:xfrm flipV="1">
                              <a:off x="772" y="8092"/>
                              <a:ext cx="923" cy="92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55" name="Line 1180"/>
                          <wps:cNvCnPr/>
                          <wps:spPr bwMode="auto">
                            <a:xfrm flipV="1">
                              <a:off x="886" y="8165"/>
                              <a:ext cx="851" cy="85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56" name="Line 1181"/>
                          <wps:cNvCnPr/>
                          <wps:spPr bwMode="auto">
                            <a:xfrm flipV="1">
                              <a:off x="1001" y="8246"/>
                              <a:ext cx="769" cy="77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57" name="Line 1182"/>
                          <wps:cNvCnPr/>
                          <wps:spPr bwMode="auto">
                            <a:xfrm flipV="1">
                              <a:off x="1116" y="8336"/>
                              <a:ext cx="680" cy="68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58" name="Line 1183"/>
                          <wps:cNvCnPr/>
                          <wps:spPr bwMode="auto">
                            <a:xfrm flipV="1">
                              <a:off x="1230" y="8436"/>
                              <a:ext cx="580" cy="58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59" name="Line 1184"/>
                          <wps:cNvCnPr/>
                          <wps:spPr bwMode="auto">
                            <a:xfrm flipV="1">
                              <a:off x="1345" y="8552"/>
                              <a:ext cx="464" cy="46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60" name="Line 1185"/>
                          <wps:cNvCnPr/>
                          <wps:spPr bwMode="auto">
                            <a:xfrm flipV="1">
                              <a:off x="1460" y="8693"/>
                              <a:ext cx="323" cy="32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561" name="Line 1186"/>
                          <wps:cNvCnPr/>
                          <wps:spPr bwMode="auto">
                            <a:xfrm flipV="1">
                              <a:off x="1575" y="8918"/>
                              <a:ext cx="98" cy="9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14DC6B12" id="Group 283" o:spid="_x0000_s1026" style="position:absolute;margin-left:85.45pt;margin-top:47.4pt;width:299.35pt;height:73.95pt;z-index:252463104" coordsize="38016,9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">
                <v:group id="Group 981" o:spid="_x0000_s1027" style="position:absolute;top:76;width:9124;height:9316" coordorigin="1144,6333" coordsize="1465,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">
                  <v:shape id="Freeform 982" o:spid="_x0000_s1028" style="position:absolute;left:1144;top:6333;width:1465;height:1467;visibility:visible;mso-wrap-style:square;v-text-anchor:top" coordsize="5860,5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" path="m5860,2933l5759,2174,5467,1466,5001,859,4395,392,3688,100,2930,,2171,100,1465,392,859,859,393,1466,100,2174,,2933r100,758l393,4399r466,607l1465,5473r706,292l2930,5865r758,-100l4395,5473r606,-467l5467,4399r292,-708l5860,2933xe" filled="f" strokeweight="1.25pt">
                    <v:path arrowok="t" o:connecttype="custom" o:connectlocs="1465,734;1440,544;1367,367;1250,215;1099,98;922,25;733,0;543,25;366,98;215,215;98,367;25,544;0,734;25,923;98,1100;215,1252;366,1369;543,1442;733,1467;922,1442;1099,1369;1250,1252;1367,1100;1440,923;1465,734" o:connectangles="0,0,0,0,0,0,0,0,0,0,0,0,0,0,0,0,0,0,0,0,0,0,0,0,0"/>
                  </v:shape>
                  <v:line id="Line 983" o:spid="_x0000_s1029" style="position:absolute;visibility:visible;mso-wrap-style:square" from="1851,7067" to="1902,7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" strokeweight="1.25pt"/>
                  <v:line id="Line 984" o:spid="_x0000_s1030" style="position:absolute;flip:y;visibility:visible;mso-wrap-style:square" from="1877,7041" to="1878,7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" strokeweight="1.25pt"/>
                  <v:line id="Line 985" o:spid="_x0000_s1031" style="position:absolute;visibility:visible;mso-wrap-style:square" from="1372,6538" to="2385,6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" strokeweight="1.25pt"/>
                  <v:line id="Line 986" o:spid="_x0000_s1032" style="position:absolute;visibility:visible;mso-wrap-style:square" from="1372,7594" to="2385,7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" strokeweight="1.25pt"/>
                  <v:shape id="Freeform 987" o:spid="_x0000_s1033" style="position:absolute;left:1445;top:6634;width:863;height:864;visibility:visible;mso-wrap-style:square;v-text-anchor:top" coordsize="3452,3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" path="m3452,1728l3320,1067,2946,506,2386,131,1726,,1065,131,505,506,131,1067,,1728r131,660l505,2949r560,374l1726,3455r660,-132l2946,2949r374,-561l3452,1728xe" filled="f" strokeweight="1.25pt">
                    <v:path arrowok="t" o:connecttype="custom" o:connectlocs="863,432;830,267;737,127;597,33;432,0;266,33;126,127;33,267;0,432;33,597;126,737;266,831;432,864;597,831;737,737;830,597;863,432" o:connectangles="0,0,0,0,0,0,0,0,0,0,0,0,0,0,0,0,0"/>
                  </v:shape>
                  <v:shape id="Freeform 988" o:spid="_x0000_s1034" style="position:absolute;left:1659;top:6887;width:78;height:360;visibility:visible;mso-wrap-style:square;v-text-anchor:top" coordsize="31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" path="m310,l,447,,991r310,449e" filled="f" strokeweight="1.25pt">
                    <v:path arrowok="t" o:connecttype="custom" o:connectlocs="78,0;0,112;0,248;78,360" o:connectangles="0,0,0,0"/>
                  </v:shape>
                  <v:line id="Line 989" o:spid="_x0000_s1035" style="position:absolute;visibility:visible;mso-wrap-style:square" from="1737,6887" to="2016,6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" strokeweight="1.25pt"/>
                  <v:line id="Line 990" o:spid="_x0000_s1036" style="position:absolute;visibility:visible;mso-wrap-style:square" from="1737,7247" to="2016,7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" strokeweight="1.25pt"/>
                  <v:shape id="Freeform 991" o:spid="_x0000_s1037" style="position:absolute;left:2016;top:6887;width:78;height:360;visibility:visible;mso-wrap-style:square;v-text-anchor:top" coordsize="311,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" path="m,1440l311,991r,-544l,e" filled="f" strokeweight="1.25pt">
                    <v:path arrowok="t" o:connecttype="custom" o:connectlocs="0,360;78,248;78,112;0,0" o:connectangles="0,0,0,0"/>
                  </v:shape>
                </v:group>
                <v:group id="Group 992" o:spid="_x0000_s1038" style="position:absolute;left:9835;top:76;width:9124;height:9316" coordorigin="3304,5757" coordsize="1465,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">
                  <v:shape id="Freeform 993" o:spid="_x0000_s1039" style="position:absolute;left:3304;top:5757;width:1465;height:1467;visibility:visible;mso-wrap-style:square;v-text-anchor:top" coordsize="5860,5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" path="m5860,2933l5759,2174,5467,1466,5001,859,4395,392,3688,100,2930,,2171,100,1465,392,859,859,393,1466,100,2174,,2933r100,758l393,4399r466,607l1465,5473r706,292l2930,5865r758,-100l4395,5473r606,-467l5467,4399r292,-708l5860,2933xe" filled="f" strokeweight="1.25pt">
                    <v:path arrowok="t" o:connecttype="custom" o:connectlocs="1465,734;1440,544;1367,367;1250,215;1099,98;922,25;733,0;543,25;366,98;215,215;98,367;25,544;0,734;25,923;98,1100;215,1252;366,1369;543,1442;733,1467;922,1442;1099,1369;1250,1252;1367,1100;1440,923;1465,734" o:connectangles="0,0,0,0,0,0,0,0,0,0,0,0,0,0,0,0,0,0,0,0,0,0,0,0,0"/>
                  </v:shape>
                  <v:line id="Line 994" o:spid="_x0000_s1040" style="position:absolute;visibility:visible;mso-wrap-style:square" from="4011,6491" to="4062,6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" strokeweight="0"/>
                  <v:line id="Line 995" o:spid="_x0000_s1041" style="position:absolute;flip:y;visibility:visible;mso-wrap-style:square" from="4037,6465" to="4038,6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" strokeweight="0"/>
                  <v:line id="Line 996" o:spid="_x0000_s1042" style="position:absolute;visibility:visible;mso-wrap-style:square" from="3532,5962" to="4545,5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" strokeweight="1.5pt"/>
                  <v:line id="Line 997" o:spid="_x0000_s1043" style="position:absolute;visibility:visible;mso-wrap-style:square" from="3532,7018" to="4545,7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" strokeweight="1.5pt"/>
                  <v:shape id="Freeform 998" o:spid="_x0000_s1044" style="position:absolute;left:3605;top:6058;width:863;height:864;visibility:visible;mso-wrap-style:square;v-text-anchor:top" coordsize="3452,3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" path="m3452,1728l3320,1067,2946,506,2386,131,1726,,1065,131,505,506,131,1067,,1728r131,660l505,2949r560,374l1726,3455r660,-132l2946,2949r374,-561l3452,1728xe" filled="f" strokeweight="1.5pt">
                    <v:path arrowok="t" o:connecttype="custom" o:connectlocs="863,432;830,267;737,127;597,33;432,0;266,33;126,127;33,267;0,432;33,597;126,737;266,831;432,864;597,831;737,737;830,597;863,432" o:connectangles="0,0,0,0,0,0,0,0,0,0,0,0,0,0,0,0,0"/>
                  </v:shape>
                  <v:shape id="Freeform 999" o:spid="_x0000_s1045" style="position:absolute;left:3819;top:6311;width:78;height:360;visibility:visible;mso-wrap-style:square;v-text-anchor:top" coordsize="31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" path="m310,l,447,,991r310,449e" filled="f" strokeweight="1.5pt">
                    <v:path arrowok="t" o:connecttype="custom" o:connectlocs="78,0;0,112;0,248;78,360" o:connectangles="0,0,0,0"/>
                  </v:shape>
                  <v:line id="Line 1000" o:spid="_x0000_s1046" style="position:absolute;visibility:visible;mso-wrap-style:square" from="3897,6311" to="4176,6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" strokeweight="1.5pt"/>
                  <v:line id="Line 1001" o:spid="_x0000_s1047" style="position:absolute;visibility:visible;mso-wrap-style:square" from="3897,6671" to="4176,6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" strokeweight="1.5pt"/>
                  <v:shape id="Freeform 1002" o:spid="_x0000_s1048" style="position:absolute;left:4176;top:6311;width:78;height:360;visibility:visible;mso-wrap-style:square;v-text-anchor:top" coordsize="311,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" path="m,1440l311,991r,-544l,e" filled="f" strokeweight="1.5pt">
                    <v:path arrowok="t" o:connecttype="custom" o:connectlocs="0,360;78,248;78,112;0,0" o:connectangles="0,0,0,0"/>
                  </v:shape>
                  <v:line id="Line 1003" o:spid="_x0000_s1049" style="position:absolute;flip:y;visibility:visible;mso-wrap-style:square" from="3342,5962" to="3636,6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" strokeweight="0"/>
                  <v:line id="Line 1004" o:spid="_x0000_s1050" style="position:absolute;flip:y;visibility:visible;mso-wrap-style:square" from="3309,5962" to="3751,6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" strokeweight="0"/>
                  <v:line id="Line 1005" o:spid="_x0000_s1051" style="position:absolute;flip:y;visibility:visible;mso-wrap-style:square" from="3305,5962" to="3866,6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" strokeweight="0"/>
                  <v:line id="Line 1006" o:spid="_x0000_s1052" style="position:absolute;flip:y;visibility:visible;mso-wrap-style:square" from="3317,6288" to="3655,6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" strokeweight="0"/>
                  <v:line id="Line 1007" o:spid="_x0000_s1053" style="position:absolute;flip:y;visibility:visible;mso-wrap-style:square" from="3835,5962" to="3980,6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" strokeweight="0"/>
                  <v:line id="Line 1008" o:spid="_x0000_s1054" style="position:absolute;flip:y;visibility:visible;mso-wrap-style:square" from="3340,6451" to="3607,6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" strokeweight="0"/>
                  <v:line id="Line 1009" o:spid="_x0000_s1055" style="position:absolute;flip:y;visibility:visible;mso-wrap-style:square" from="3998,5962" to="4095,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" strokeweight="0"/>
                  <v:line id="Line 1010" o:spid="_x0000_s1056" style="position:absolute;flip:y;visibility:visible;mso-wrap-style:square" from="3373,6562" to="3611,6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" strokeweight="0"/>
                  <v:line id="Line 1011" o:spid="_x0000_s1057" style="position:absolute;flip:y;visibility:visible;mso-wrap-style:square" from="4108,5962" to="4210,6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" strokeweight="0"/>
                  <v:line id="Line 1012" o:spid="_x0000_s1058" style="position:absolute;flip:y;visibility:visible;mso-wrap-style:square" from="3413,6652" to="3636,6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" strokeweight="0"/>
                  <v:line id="Line 1013" o:spid="_x0000_s1059" style="position:absolute;flip:y;visibility:visible;mso-wrap-style:square" from="4198,5962" to="4325,6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" strokeweight="0"/>
                  <v:line id="Line 1014" o:spid="_x0000_s1060" style="position:absolute;flip:y;visibility:visible;mso-wrap-style:square" from="3809,6311" to="3977,6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" strokeweight="0"/>
                  <v:line id="Line 1015" o:spid="_x0000_s1061" style="position:absolute;flip:y;visibility:visible;mso-wrap-style:square" from="3460,6727" to="3676,6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" strokeweight="0"/>
                  <v:line id="Line 1016" o:spid="_x0000_s1062" style="position:absolute;flip:y;visibility:visible;mso-wrap-style:square" from="4273,5962" to="4439,6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" strokeweight="0"/>
                  <v:line id="Line 1017" o:spid="_x0000_s1063" style="position:absolute;flip:y;visibility:visible;mso-wrap-style:square" from="3826,6311" to="4092,6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" strokeweight="0"/>
                  <v:line id="Line 1018" o:spid="_x0000_s1064" style="position:absolute;flip:y;visibility:visible;mso-wrap-style:square" from="3514,6791" to="3726,7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" strokeweight="0"/>
                  <v:line id="Line 1019" o:spid="_x0000_s1065" style="position:absolute;flip:y;visibility:visible;mso-wrap-style:square" from="4337,5967" to="4549,6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" strokeweight="0"/>
                  <v:line id="Line 1020" o:spid="_x0000_s1066" style="position:absolute;flip:y;visibility:visible;mso-wrap-style:square" from="3871,6325" to="4192,6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" strokeweight="0"/>
                  <v:line id="Line 1021" o:spid="_x0000_s1067" style="position:absolute;flip:y;visibility:visible;mso-wrap-style:square" from="3614,6844" to="3788,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" strokeweight="0"/>
                  <v:line id="Line 1022" o:spid="_x0000_s1068" style="position:absolute;flip:y;visibility:visible;mso-wrap-style:square" from="4389,6027" to="4604,6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" strokeweight="0"/>
                  <v:line id="Line 1023" o:spid="_x0000_s1069" style="position:absolute;flip:y;visibility:visible;mso-wrap-style:square" from="3962,6390" to="4241,6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" strokeweight="0"/>
                  <v:line id="Line 1024" o:spid="_x0000_s1070" style="position:absolute;flip:y;visibility:visible;mso-wrap-style:square" from="3729,6885" to="3862,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" strokeweight="0"/>
                  <v:line id="Line 1025" o:spid="_x0000_s1071" style="position:absolute;flip:y;visibility:visible;mso-wrap-style:square" from="4431,6094" to="4652,6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" strokeweight="0"/>
                  <v:line id="Line 1026" o:spid="_x0000_s1072" style="position:absolute;flip:y;visibility:visible;mso-wrap-style:square" from="4076,6482" to="4264,6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" strokeweight="0"/>
                  <v:line id="Line 1027" o:spid="_x0000_s1073" style="position:absolute;flip:y;visibility:visible;mso-wrap-style:square" from="3843,6913" to="3948,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" strokeweight="0"/>
                  <v:line id="Line 1028" o:spid="_x0000_s1074" style="position:absolute;flip:y;visibility:visible;mso-wrap-style:square" from="4459,6167" to="4694,6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" strokeweight="0"/>
                  <v:line id="Line 1029" o:spid="_x0000_s1075" style="position:absolute;flip:y;visibility:visible;mso-wrap-style:square" from="3958,6922" to="4054,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" strokeweight="0"/>
                  <v:line id="Line 1030" o:spid="_x0000_s1076" style="position:absolute;flip:y;visibility:visible;mso-wrap-style:square" from="4468,6248" to="4727,6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" strokeweight="0"/>
                  <v:line id="Line 1031" o:spid="_x0000_s1077" style="position:absolute;flip:y;visibility:visible;mso-wrap-style:square" from="4073,6889" to="4202,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" strokeweight="0"/>
                  <v:line id="Line 1032" o:spid="_x0000_s1078" style="position:absolute;flip:y;visibility:visible;mso-wrap-style:square" from="4435,6338" to="4753,6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" strokeweight="0"/>
                  <v:line id="Line 1033" o:spid="_x0000_s1079" style="position:absolute;flip:y;visibility:visible;mso-wrap-style:square" from="4187,6438" to="4767,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" strokeweight="0"/>
                  <v:line id="Line 1034" o:spid="_x0000_s1080" style="position:absolute;flip:y;visibility:visible;mso-wrap-style:square" from="4302,6554" to="4766,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" strokeweight="0"/>
                  <v:line id="Line 1035" o:spid="_x0000_s1081" style="position:absolute;flip:y;visibility:visible;mso-wrap-style:square" from="4417,6695" to="4740,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" strokeweight="0"/>
                  <v:line id="Line 1036" o:spid="_x0000_s1082" style="position:absolute;flip:y;visibility:visible;mso-wrap-style:square" from="4532,6920" to="4630,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" strokeweight="0"/>
                  <v:line id="Line 1037" o:spid="_x0000_s1083" style="position:absolute;flip:y;visibility:visible;mso-wrap-style:square" from="3342,5962" to="3636,6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" strokeweight="0"/>
                  <v:line id="Line 1038" o:spid="_x0000_s1084" style="position:absolute;flip:y;visibility:visible;mso-wrap-style:square" from="3309,5962" to="3751,6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" strokeweight="0"/>
                  <v:line id="Line 1039" o:spid="_x0000_s1085" style="position:absolute;flip:y;visibility:visible;mso-wrap-style:square" from="3305,5962" to="3866,6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" strokeweight="0"/>
                  <v:line id="Line 1040" o:spid="_x0000_s1086" style="position:absolute;flip:y;visibility:visible;mso-wrap-style:square" from="3317,6288" to="3655,6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" strokeweight="0"/>
                  <v:line id="Line 1041" o:spid="_x0000_s1087" style="position:absolute;flip:y;visibility:visible;mso-wrap-style:square" from="3835,5962" to="3980,6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" strokeweight="0"/>
                  <v:line id="Line 1042" o:spid="_x0000_s1088" style="position:absolute;flip:y;visibility:visible;mso-wrap-style:square" from="3340,6451" to="3607,6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" strokeweight="0"/>
                  <v:line id="Line 1043" o:spid="_x0000_s1089" style="position:absolute;flip:y;visibility:visible;mso-wrap-style:square" from="3998,5962" to="4095,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" strokeweight="0"/>
                  <v:line id="Line 1044" o:spid="_x0000_s1090" style="position:absolute;flip:y;visibility:visible;mso-wrap-style:square" from="3373,6562" to="3611,6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" strokeweight="0"/>
                  <v:line id="Line 1045" o:spid="_x0000_s1091" style="position:absolute;flip:y;visibility:visible;mso-wrap-style:square" from="4108,5962" to="4210,6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" strokeweight="0"/>
                  <v:line id="Line 1046" o:spid="_x0000_s1092" style="position:absolute;flip:y;visibility:visible;mso-wrap-style:square" from="3413,6652" to="3636,6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" strokeweight="0"/>
                  <v:line id="Line 1047" o:spid="_x0000_s1093" style="position:absolute;flip:y;visibility:visible;mso-wrap-style:square" from="4198,5962" to="4325,6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" strokeweight="0"/>
                  <v:line id="Line 1048" o:spid="_x0000_s1094" style="position:absolute;flip:y;visibility:visible;mso-wrap-style:square" from="3809,6311" to="3977,6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" strokeweight="0"/>
                  <v:line id="Line 1049" o:spid="_x0000_s1095" style="position:absolute;flip:y;visibility:visible;mso-wrap-style:square" from="3460,6727" to="3676,6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" strokeweight="0"/>
                  <v:line id="Line 1050" o:spid="_x0000_s1096" style="position:absolute;flip:y;visibility:visible;mso-wrap-style:square" from="4273,5962" to="4439,6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" strokeweight="0"/>
                  <v:line id="Line 1051" o:spid="_x0000_s1097" style="position:absolute;flip:y;visibility:visible;mso-wrap-style:square" from="3826,6311" to="4092,6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" strokeweight="0"/>
                  <v:line id="Line 1052" o:spid="_x0000_s1098" style="position:absolute;flip:y;visibility:visible;mso-wrap-style:square" from="3514,6791" to="3726,7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" strokeweight="0"/>
                  <v:line id="Line 1053" o:spid="_x0000_s1099" style="position:absolute;flip:y;visibility:visible;mso-wrap-style:square" from="4337,5967" to="4549,6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" strokeweight="0"/>
                  <v:line id="Line 1054" o:spid="_x0000_s1100" style="position:absolute;flip:y;visibility:visible;mso-wrap-style:square" from="3871,6325" to="4192,6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" strokeweight="0"/>
                  <v:line id="Line 1055" o:spid="_x0000_s1101" style="position:absolute;flip:y;visibility:visible;mso-wrap-style:square" from="3614,6844" to="3788,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" strokeweight="0"/>
                  <v:line id="Line 1056" o:spid="_x0000_s1102" style="position:absolute;flip:y;visibility:visible;mso-wrap-style:square" from="4389,6027" to="4604,6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" strokeweight="0"/>
                  <v:line id="Line 1057" o:spid="_x0000_s1103" style="position:absolute;flip:y;visibility:visible;mso-wrap-style:square" from="3962,6390" to="4241,6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" strokeweight="0"/>
                  <v:line id="Line 1058" o:spid="_x0000_s1104" style="position:absolute;flip:y;visibility:visible;mso-wrap-style:square" from="3729,6885" to="3862,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" strokeweight="0"/>
                  <v:line id="Line 1059" o:spid="_x0000_s1105" style="position:absolute;flip:y;visibility:visible;mso-wrap-style:square" from="4431,6094" to="4652,6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" strokeweight="0"/>
                  <v:line id="Line 1060" o:spid="_x0000_s1106" style="position:absolute;flip:y;visibility:visible;mso-wrap-style:square" from="4076,6482" to="4264,6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" strokeweight="0"/>
                  <v:line id="Line 1061" o:spid="_x0000_s1107" style="position:absolute;flip:y;visibility:visible;mso-wrap-style:square" from="3843,6913" to="3948,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" strokeweight="0"/>
                  <v:line id="Line 1062" o:spid="_x0000_s1108" style="position:absolute;flip:y;visibility:visible;mso-wrap-style:square" from="4459,6167" to="4694,6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" strokeweight="0"/>
                  <v:line id="Line 1063" o:spid="_x0000_s1109" style="position:absolute;flip:y;visibility:visible;mso-wrap-style:square" from="3958,6922" to="4054,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" strokeweight="0"/>
                  <v:line id="Line 1064" o:spid="_x0000_s1110" style="position:absolute;flip:y;visibility:visible;mso-wrap-style:square" from="4468,6248" to="4727,6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" strokeweight="0"/>
                  <v:line id="Line 1065" o:spid="_x0000_s1111" style="position:absolute;flip:y;visibility:visible;mso-wrap-style:square" from="4073,6889" to="4202,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" strokeweight="0"/>
                  <v:line id="Line 1066" o:spid="_x0000_s1112" style="position:absolute;flip:y;visibility:visible;mso-wrap-style:square" from="4435,6338" to="4753,6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" strokeweight="0"/>
                  <v:line id="Line 1067" o:spid="_x0000_s1113" style="position:absolute;flip:y;visibility:visible;mso-wrap-style:square" from="4187,6438" to="4767,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" strokeweight="0"/>
                  <v:line id="Line 1068" o:spid="_x0000_s1114" style="position:absolute;flip:y;visibility:visible;mso-wrap-style:square" from="4302,6554" to="4766,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" strokeweight="0"/>
                  <v:line id="Line 1069" o:spid="_x0000_s1115" style="position:absolute;flip:y;visibility:visible;mso-wrap-style:square" from="4417,6695" to="4740,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" strokeweight="0"/>
                  <v:line id="Line 1070" o:spid="_x0000_s1116" style="position:absolute;flip:y;visibility:visible;mso-wrap-style:square" from="4532,6920" to="4630,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" strokeweight="0"/>
                </v:group>
                <v:group id="Group 1071" o:spid="_x0000_s1117" style="position:absolute;left:19440;width:9124;height:9315" coordorigin="856,5613" coordsize="1465,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">
                  <v:shape id="Freeform 1072" o:spid="_x0000_s1118" style="position:absolute;left:856;top:5613;width:1465;height:1467;visibility:visible;mso-wrap-style:square;v-text-anchor:top" coordsize="5860,5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" path="m5860,2933l5759,2174,5467,1466,5001,859,4395,392,3688,100,2930,,2171,100,1465,392,859,859,393,1466,100,2174,,2933r100,758l393,4399r466,607l1465,5473r706,292l2930,5865r758,-100l4395,5473r606,-467l5467,4399r292,-708l5860,2933xe" filled="f" strokeweight="1.5pt">
                    <v:path arrowok="t" o:connecttype="custom" o:connectlocs="1465,734;1440,544;1367,367;1250,215;1099,98;922,25;733,0;543,25;366,98;215,215;98,367;25,544;0,734;25,923;98,1100;215,1252;366,1369;543,1442;733,1467;922,1442;1099,1369;1250,1252;1367,1100;1440,923;1465,734" o:connectangles="0,0,0,0,0,0,0,0,0,0,0,0,0,0,0,0,0,0,0,0,0,0,0,0,0"/>
                  </v:shape>
                  <v:line id="Line 1073" o:spid="_x0000_s1119" style="position:absolute;visibility:visible;mso-wrap-style:square" from="1563,6347" to="1614,6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" strokeweight="0"/>
                  <v:line id="Line 1074" o:spid="_x0000_s1120" style="position:absolute;flip:y;visibility:visible;mso-wrap-style:square" from="1589,6321" to="1590,6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" strokeweight="0"/>
                  <v:line id="Line 1075" o:spid="_x0000_s1121" style="position:absolute;visibility:visible;mso-wrap-style:square" from="1084,5818" to="2097,5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" strokeweight="1.5pt"/>
                  <v:line id="Line 1076" o:spid="_x0000_s1122" style="position:absolute;visibility:visible;mso-wrap-style:square" from="1084,6874" to="2097,6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" strokeweight="1.5pt"/>
                  <v:shape id="Freeform 1077" o:spid="_x0000_s1123" style="position:absolute;left:1157;top:5914;width:863;height:864;visibility:visible;mso-wrap-style:square;v-text-anchor:top" coordsize="3452,3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" path="m3452,1728l3320,1067,2946,506,2386,131,1726,,1065,131,505,506,131,1067,,1728r131,660l505,2949r560,374l1726,3455r660,-132l2946,2949r374,-561l3452,1728xe" filled="f" strokeweight="1.5pt">
                    <v:path arrowok="t" o:connecttype="custom" o:connectlocs="863,432;830,267;737,127;597,33;432,0;266,33;126,127;33,267;0,432;33,597;126,737;266,831;432,864;597,831;737,737;830,597;863,432" o:connectangles="0,0,0,0,0,0,0,0,0,0,0,0,0,0,0,0,0"/>
                  </v:shape>
                  <v:shape id="Freeform 1078" o:spid="_x0000_s1124" style="position:absolute;left:1371;top:6167;width:78;height:360;visibility:visible;mso-wrap-style:square;v-text-anchor:top" coordsize="31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" path="m310,l,447,,991r310,449e" filled="f" strokeweight="1.5pt">
                    <v:path arrowok="t" o:connecttype="custom" o:connectlocs="78,0;0,112;0,248;78,360" o:connectangles="0,0,0,0"/>
                  </v:shape>
                  <v:line id="Line 1079" o:spid="_x0000_s1125" style="position:absolute;visibility:visible;mso-wrap-style:square" from="1449,6167" to="1728,6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" strokeweight="1.5pt"/>
                  <v:line id="Line 1080" o:spid="_x0000_s1126" style="position:absolute;visibility:visible;mso-wrap-style:square" from="1449,6527" to="1728,6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" strokeweight="1.5pt"/>
                  <v:shape id="Freeform 1081" o:spid="_x0000_s1127" style="position:absolute;left:1728;top:6167;width:78;height:360;visibility:visible;mso-wrap-style:square;v-text-anchor:top" coordsize="311,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" path="m,1440l311,991r,-544l,e" filled="f" strokeweight="1.5pt">
                    <v:path arrowok="t" o:connecttype="custom" o:connectlocs="0,360;78,248;78,112;0,0" o:connectangles="0,0,0,0"/>
                  </v:shape>
                  <v:line id="Line 1082" o:spid="_x0000_s1128" style="position:absolute;flip:y;visibility:visible;mso-wrap-style:square" from="894,5818" to="1188,6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" strokeweight="0"/>
                  <v:line id="Line 1083" o:spid="_x0000_s1129" style="position:absolute;flip:y;visibility:visible;mso-wrap-style:square" from="861,5818" to="1303,6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" strokeweight="0"/>
                  <v:line id="Line 1084" o:spid="_x0000_s1130" style="position:absolute;flip:y;visibility:visible;mso-wrap-style:square" from="857,5818" to="1418,6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" strokeweight="0"/>
                  <v:line id="Line 1085" o:spid="_x0000_s1131" style="position:absolute;flip:y;visibility:visible;mso-wrap-style:square" from="869,6144" to="1207,6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" strokeweight="0"/>
                  <v:line id="Line 1086" o:spid="_x0000_s1132" style="position:absolute;flip:y;visibility:visible;mso-wrap-style:square" from="1387,5818" to="1532,5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" strokeweight="0"/>
                  <v:line id="Line 1087" o:spid="_x0000_s1133" style="position:absolute;flip:y;visibility:visible;mso-wrap-style:square" from="892,6307" to="1159,6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" strokeweight="0"/>
                  <v:line id="Line 1088" o:spid="_x0000_s1134" style="position:absolute;flip:y;visibility:visible;mso-wrap-style:square" from="1550,5818" to="1647,5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" strokeweight="0"/>
                  <v:line id="Line 1089" o:spid="_x0000_s1135" style="position:absolute;flip:y;visibility:visible;mso-wrap-style:square" from="925,6418" to="1163,6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" strokeweight="0"/>
                  <v:line id="Line 1090" o:spid="_x0000_s1136" style="position:absolute;flip:y;visibility:visible;mso-wrap-style:square" from="1660,5818" to="1762,5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" strokeweight="0"/>
                  <v:line id="Line 1091" o:spid="_x0000_s1137" style="position:absolute;flip:y;visibility:visible;mso-wrap-style:square" from="965,6508" to="1188,6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" strokeweight="0"/>
                  <v:line id="Line 1092" o:spid="_x0000_s1138" style="position:absolute;flip:y;visibility:visible;mso-wrap-style:square" from="1750,5818" to="1877,5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" strokeweight="0"/>
                  <v:line id="Line 1093" o:spid="_x0000_s1139" style="position:absolute;flip:y;visibility:visible;mso-wrap-style:square" from="1012,6583" to="1228,6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" strokeweight="0"/>
                  <v:line id="Line 1094" o:spid="_x0000_s1140" style="position:absolute;flip:y;visibility:visible;mso-wrap-style:square" from="1825,5818" to="1991,5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" strokeweight="0"/>
                  <v:line id="Line 1095" o:spid="_x0000_s1141" style="position:absolute;flip:y;visibility:visible;mso-wrap-style:square" from="1066,6647" to="1278,6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" strokeweight="0"/>
                  <v:line id="Line 1096" o:spid="_x0000_s1142" style="position:absolute;flip:y;visibility:visible;mso-wrap-style:square" from="1889,5823" to="2101,6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" strokeweight="0"/>
                  <v:line id="Line 1097" o:spid="_x0000_s1143" style="position:absolute;flip:y;visibility:visible;mso-wrap-style:square" from="1166,6700" to="1340,6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" strokeweight="0"/>
                  <v:line id="Line 1098" o:spid="_x0000_s1144" style="position:absolute;flip:y;visibility:visible;mso-wrap-style:square" from="1941,5883" to="2156,6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" strokeweight="0"/>
                  <v:line id="Line 1099" o:spid="_x0000_s1145" style="position:absolute;flip:y;visibility:visible;mso-wrap-style:square" from="1281,6741" to="1414,6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" strokeweight="0"/>
                  <v:line id="Line 1100" o:spid="_x0000_s1146" style="position:absolute;flip:y;visibility:visible;mso-wrap-style:square" from="1983,5950" to="2204,6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" strokeweight="0"/>
                  <v:line id="Line 1101" o:spid="_x0000_s1147" style="position:absolute;flip:y;visibility:visible;mso-wrap-style:square" from="1395,6769" to="1500,6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" strokeweight="0"/>
                  <v:line id="Line 1102" o:spid="_x0000_s1148" style="position:absolute;flip:y;visibility:visible;mso-wrap-style:square" from="2011,6023" to="2246,6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" strokeweight="0"/>
                  <v:line id="Line 1103" o:spid="_x0000_s1149" style="position:absolute;flip:y;visibility:visible;mso-wrap-style:square" from="1510,6778" to="1606,6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" strokeweight="0"/>
                  <v:line id="Line 1104" o:spid="_x0000_s1150" style="position:absolute;flip:y;visibility:visible;mso-wrap-style:square" from="2020,6104" to="2279,6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" strokeweight="0"/>
                  <v:line id="Line 1105" o:spid="_x0000_s1151" style="position:absolute;flip:y;visibility:visible;mso-wrap-style:square" from="1625,6745" to="1754,6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" strokeweight="0"/>
                  <v:line id="Line 1106" o:spid="_x0000_s1152" style="position:absolute;flip:y;visibility:visible;mso-wrap-style:square" from="1987,6194" to="2305,6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" strokeweight="0"/>
                  <v:line id="Line 1107" o:spid="_x0000_s1153" style="position:absolute;flip:y;visibility:visible;mso-wrap-style:square" from="1739,6294" to="2319,6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" strokeweight="0"/>
                  <v:line id="Line 1108" o:spid="_x0000_s1154" style="position:absolute;flip:y;visibility:visible;mso-wrap-style:square" from="1854,6410" to="2318,6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" strokeweight="0"/>
                  <v:line id="Line 1109" o:spid="_x0000_s1155" style="position:absolute;flip:y;visibility:visible;mso-wrap-style:square" from="1969,6551" to="2292,6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" strokeweight="0"/>
                  <v:line id="Line 1110" o:spid="_x0000_s1156" style="position:absolute;flip:y;visibility:visible;mso-wrap-style:square" from="2084,6776" to="2182,6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" strokeweight="0"/>
                  <v:line id="Line 1111" o:spid="_x0000_s1157" style="position:absolute;flip:y;visibility:visible;mso-wrap-style:square" from="894,5818" to="1188,6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" strokeweight="0"/>
                  <v:line id="Line 1112" o:spid="_x0000_s1158" style="position:absolute;flip:y;visibility:visible;mso-wrap-style:square" from="861,5818" to="1303,6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" strokeweight="0"/>
                  <v:line id="Line 1113" o:spid="_x0000_s1159" style="position:absolute;flip:y;visibility:visible;mso-wrap-style:square" from="857,5818" to="1418,6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" strokeweight="0"/>
                  <v:line id="Line 1114" o:spid="_x0000_s1160" style="position:absolute;flip:y;visibility:visible;mso-wrap-style:square" from="869,6144" to="1207,6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" strokeweight="0"/>
                  <v:line id="Line 1115" o:spid="_x0000_s1161" style="position:absolute;flip:y;visibility:visible;mso-wrap-style:square" from="1387,5818" to="1532,5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" strokeweight="0"/>
                  <v:line id="Line 1116" o:spid="_x0000_s1162" style="position:absolute;flip:y;visibility:visible;mso-wrap-style:square" from="892,6307" to="1159,6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" strokeweight="0"/>
                  <v:line id="Line 1117" o:spid="_x0000_s1163" style="position:absolute;flip:y;visibility:visible;mso-wrap-style:square" from="1550,5818" to="1647,5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" strokeweight="0"/>
                  <v:line id="Line 1118" o:spid="_x0000_s1164" style="position:absolute;flip:y;visibility:visible;mso-wrap-style:square" from="925,6418" to="1163,6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" strokeweight="0"/>
                  <v:line id="Line 1119" o:spid="_x0000_s1165" style="position:absolute;flip:y;visibility:visible;mso-wrap-style:square" from="1660,5818" to="1762,5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" strokeweight="0"/>
                  <v:line id="Line 1120" o:spid="_x0000_s1166" style="position:absolute;flip:y;visibility:visible;mso-wrap-style:square" from="965,6508" to="1188,6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" strokeweight="0"/>
                  <v:line id="Line 1121" o:spid="_x0000_s1167" style="position:absolute;flip:y;visibility:visible;mso-wrap-style:square" from="1750,5818" to="1877,5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" strokeweight="0"/>
                  <v:line id="Line 1122" o:spid="_x0000_s1168" style="position:absolute;flip:y;visibility:visible;mso-wrap-style:square" from="1012,6583" to="1228,6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" strokeweight="0"/>
                  <v:line id="Line 1123" o:spid="_x0000_s1169" style="position:absolute;flip:y;visibility:visible;mso-wrap-style:square" from="1825,5818" to="1991,5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" strokeweight="0"/>
                  <v:line id="Line 1124" o:spid="_x0000_s1170" style="position:absolute;flip:y;visibility:visible;mso-wrap-style:square" from="1066,6647" to="1278,6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" strokeweight="0"/>
                  <v:line id="Line 1125" o:spid="_x0000_s1171" style="position:absolute;flip:y;visibility:visible;mso-wrap-style:square" from="1889,5823" to="2101,6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" strokeweight="0"/>
                  <v:line id="Line 1126" o:spid="_x0000_s1172" style="position:absolute;flip:y;visibility:visible;mso-wrap-style:square" from="1166,6700" to="1340,6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" strokeweight="0"/>
                  <v:line id="Line 1127" o:spid="_x0000_s1173" style="position:absolute;flip:y;visibility:visible;mso-wrap-style:square" from="1941,5883" to="2156,6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" strokeweight="0"/>
                  <v:line id="Line 1128" o:spid="_x0000_s1174" style="position:absolute;flip:y;visibility:visible;mso-wrap-style:square" from="1281,6741" to="1414,6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" strokeweight="0"/>
                  <v:line id="Line 1129" o:spid="_x0000_s1175" style="position:absolute;flip:y;visibility:visible;mso-wrap-style:square" from="1983,5950" to="2204,6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" strokeweight="0"/>
                  <v:line id="Line 1130" o:spid="_x0000_s1176" style="position:absolute;flip:y;visibility:visible;mso-wrap-style:square" from="1395,6769" to="1500,6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" strokeweight="0"/>
                  <v:line id="Line 1131" o:spid="_x0000_s1177" style="position:absolute;flip:y;visibility:visible;mso-wrap-style:square" from="2011,6023" to="2246,6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" strokeweight="0"/>
                  <v:line id="Line 1132" o:spid="_x0000_s1178" style="position:absolute;flip:y;visibility:visible;mso-wrap-style:square" from="1510,6778" to="1606,6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" strokeweight="0"/>
                  <v:line id="Line 1133" o:spid="_x0000_s1179" style="position:absolute;flip:y;visibility:visible;mso-wrap-style:square" from="2020,6104" to="2279,6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" strokeweight="0"/>
                  <v:line id="Line 1134" o:spid="_x0000_s1180" style="position:absolute;flip:y;visibility:visible;mso-wrap-style:square" from="1625,6745" to="1754,6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" strokeweight="0"/>
                  <v:line id="Line 1135" o:spid="_x0000_s1181" style="position:absolute;flip:y;visibility:visible;mso-wrap-style:square" from="1987,6194" to="2305,6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" strokeweight="0"/>
                  <v:line id="Line 1136" o:spid="_x0000_s1182" style="position:absolute;flip:y;visibility:visible;mso-wrap-style:square" from="1739,6294" to="2319,6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" strokeweight="0"/>
                  <v:line id="Line 1137" o:spid="_x0000_s1183" style="position:absolute;flip:y;visibility:visible;mso-wrap-style:square" from="1854,6410" to="2318,6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" strokeweight="0"/>
                  <v:line id="Line 1138" o:spid="_x0000_s1184" style="position:absolute;flip:y;visibility:visible;mso-wrap-style:square" from="1969,6551" to="2292,6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" strokeweight="0"/>
                  <v:line id="Line 1139" o:spid="_x0000_s1185" style="position:absolute;flip:y;visibility:visible;mso-wrap-style:square" from="2084,6776" to="2182,6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" strokeweight="0"/>
                </v:group>
                <v:group id="Group 1140" o:spid="_x0000_s1186" style="position:absolute;left:28891;width:9125;height:9315" coordorigin="347,7755" coordsize="1465,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">
                  <v:shape id="Freeform 1141" o:spid="_x0000_s1187" style="position:absolute;left:347;top:7755;width:1465;height:1467;visibility:visible;mso-wrap-style:square;v-text-anchor:top" coordsize="5860,5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" path="m5860,2933l5759,2174,5467,1466,5001,859,4395,392,3688,100,2930,,2171,100,1465,392,859,859,393,1466,100,2174,,2933r100,758l393,4399r466,607l1465,5473r706,292l2930,5865r758,-100l4395,5473r606,-467l5467,4399r292,-708l5860,2933xe" filled="f" strokeweight="1.5pt">
                    <v:path arrowok="t" o:connecttype="custom" o:connectlocs="1465,734;1440,544;1367,367;1250,215;1099,98;922,25;733,0;543,25;366,98;215,215;98,367;25,544;0,734;25,923;98,1100;215,1252;366,1369;543,1442;733,1467;922,1442;1099,1369;1250,1252;1367,1100;1440,923;1465,734" o:connectangles="0,0,0,0,0,0,0,0,0,0,0,0,0,0,0,0,0,0,0,0,0,0,0,0,0"/>
                  </v:shape>
                  <v:line id="Line 1142" o:spid="_x0000_s1188" style="position:absolute;visibility:visible;mso-wrap-style:square" from="1054,8489" to="1105,8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" strokeweight="0"/>
                  <v:line id="Line 1143" o:spid="_x0000_s1189" style="position:absolute;flip:y;visibility:visible;mso-wrap-style:square" from="1080,8463" to="1081,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" strokeweight="0"/>
                  <v:line id="Line 1144" o:spid="_x0000_s1190" style="position:absolute;visibility:visible;mso-wrap-style:square" from="575,7960" to="1588,7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" strokeweight="1.5pt"/>
                  <v:line id="Line 1145" o:spid="_x0000_s1191" style="position:absolute;visibility:visible;mso-wrap-style:square" from="575,9016" to="1588,9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" strokeweight="1.5pt"/>
                  <v:shape id="Freeform 1146" o:spid="_x0000_s1192" style="position:absolute;left:648;top:8056;width:863;height:864;visibility:visible;mso-wrap-style:square;v-text-anchor:top" coordsize="3452,3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" path="m3452,1728l3320,1067,2946,506,2386,131,1726,,1065,131,505,506,131,1067,,1728r131,660l505,2949r560,374l1726,3455r660,-132l2946,2949r374,-561l3452,1728xe" filled="f" strokeweight="1.5pt">
                    <v:path arrowok="t" o:connecttype="custom" o:connectlocs="863,432;830,267;737,127;597,33;432,0;266,33;126,127;33,267;0,432;33,597;126,737;266,831;432,864;597,831;737,737;830,597;863,432" o:connectangles="0,0,0,0,0,0,0,0,0,0,0,0,0,0,0,0,0"/>
                  </v:shape>
                  <v:shape id="Freeform 1147" o:spid="_x0000_s1193" style="position:absolute;left:862;top:8309;width:78;height:360;visibility:visible;mso-wrap-style:square;v-text-anchor:top" coordsize="31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" path="m310,l,447,,991r310,449e" filled="f" strokeweight="1.5pt">
                    <v:path arrowok="t" o:connecttype="custom" o:connectlocs="78,0;0,112;0,248;78,360" o:connectangles="0,0,0,0"/>
                  </v:shape>
                  <v:line id="Line 1148" o:spid="_x0000_s1194" style="position:absolute;visibility:visible;mso-wrap-style:square" from="940,8309" to="1219,8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" strokeweight="1.5pt"/>
                  <v:line id="Line 1149" o:spid="_x0000_s1195" style="position:absolute;visibility:visible;mso-wrap-style:square" from="940,8669" to="1219,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" strokeweight="1.5pt"/>
                  <v:shape id="Freeform 1150" o:spid="_x0000_s1196" style="position:absolute;left:1219;top:8309;width:78;height:360;visibility:visible;mso-wrap-style:square;v-text-anchor:top" coordsize="311,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" path="m,1440l311,991r,-544l,e" filled="f" strokeweight="1.5pt">
                    <v:path arrowok="t" o:connecttype="custom" o:connectlocs="0,360;78,248;78,112;0,0" o:connectangles="0,0,0,0"/>
                  </v:shape>
                  <v:line id="Line 1151" o:spid="_x0000_s1197" style="position:absolute;flip:y;visibility:visible;mso-wrap-style:square" from="385,7960" to="679,8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" strokeweight="0"/>
                  <v:line id="Line 1152" o:spid="_x0000_s1198" style="position:absolute;flip:y;visibility:visible;mso-wrap-style:square" from="352,7960" to="794,8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" strokeweight="0"/>
                  <v:line id="Line 1153" o:spid="_x0000_s1199" style="position:absolute;flip:y;visibility:visible;mso-wrap-style:square" from="348,7960" to="909,8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" strokeweight="0"/>
                  <v:line id="Line 1154" o:spid="_x0000_s1200" style="position:absolute;flip:y;visibility:visible;mso-wrap-style:square" from="360,7960" to="1023,8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" strokeweight="0"/>
                  <v:line id="Line 1155" o:spid="_x0000_s1201" style="position:absolute;flip:y;visibility:visible;mso-wrap-style:square" from="383,7960" to="1138,8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" strokeweight="0"/>
                  <v:line id="Line 1156" o:spid="_x0000_s1202" style="position:absolute;flip:y;visibility:visible;mso-wrap-style:square" from="416,7960" to="1253,8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" strokeweight="0"/>
                  <v:line id="Line 1157" o:spid="_x0000_s1203" style="position:absolute;flip:y;visibility:visible;mso-wrap-style:square" from="456,7960" to="1368,8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" strokeweight="0"/>
                  <v:line id="Line 1158" o:spid="_x0000_s1204" style="position:absolute;flip:y;visibility:visible;mso-wrap-style:square" from="503,7960" to="1482,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" strokeweight="0"/>
                  <v:line id="Line 1159" o:spid="_x0000_s1205" style="position:absolute;flip:y;visibility:visible;mso-wrap-style:square" from="557,7965" to="1592,9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" strokeweight="0"/>
                  <v:line id="Line 1160" o:spid="_x0000_s1206" style="position:absolute;flip:y;visibility:visible;mso-wrap-style:square" from="657,8025" to="1647,9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" strokeweight="0"/>
                  <v:line id="Line 1161" o:spid="_x0000_s1207" style="position:absolute;flip:y;visibility:visible;mso-wrap-style:square" from="772,8092" to="1695,9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" strokeweight="0"/>
                  <v:line id="Line 1162" o:spid="_x0000_s1208" style="position:absolute;flip:y;visibility:visible;mso-wrap-style:square" from="886,8165" to="1737,9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" strokeweight="0"/>
                  <v:line id="Line 1163" o:spid="_x0000_s1209" style="position:absolute;flip:y;visibility:visible;mso-wrap-style:square" from="1001,8246" to="1770,9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" strokeweight="0"/>
                  <v:line id="Line 1164" o:spid="_x0000_s1210" style="position:absolute;flip:y;visibility:visible;mso-wrap-style:square" from="1116,8336" to="1796,9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" strokeweight="0"/>
                  <v:line id="Line 1165" o:spid="_x0000_s1211" style="position:absolute;flip:y;visibility:visible;mso-wrap-style:square" from="1230,8436" to="1810,9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" strokeweight="0"/>
                  <v:line id="Line 1166" o:spid="_x0000_s1212" style="position:absolute;flip:y;visibility:visible;mso-wrap-style:square" from="1345,8552" to="1809,9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" strokeweight="0"/>
                  <v:line id="Line 1167" o:spid="_x0000_s1213" style="position:absolute;flip:y;visibility:visible;mso-wrap-style:square" from="1460,8693" to="1783,9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" strokeweight="0"/>
                  <v:line id="Line 1168" o:spid="_x0000_s1214" style="position:absolute;flip:y;visibility:visible;mso-wrap-style:square" from="1575,8918" to="1673,9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" strokeweight="0"/>
                  <v:line id="Line 1169" o:spid="_x0000_s1215" style="position:absolute;flip:y;visibility:visible;mso-wrap-style:square" from="385,7960" to="679,8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" strokeweight="0"/>
                  <v:line id="Line 1170" o:spid="_x0000_s1216" style="position:absolute;flip:y;visibility:visible;mso-wrap-style:square" from="352,7960" to="794,8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" strokeweight="0"/>
                  <v:line id="Line 1171" o:spid="_x0000_s1217" style="position:absolute;flip:y;visibility:visible;mso-wrap-style:square" from="348,7960" to="909,8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" strokeweight="0"/>
                  <v:line id="Line 1172" o:spid="_x0000_s1218" style="position:absolute;flip:y;visibility:visible;mso-wrap-style:square" from="360,7960" to="1023,8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" strokeweight="0"/>
                  <v:line id="Line 1173" o:spid="_x0000_s1219" style="position:absolute;flip:y;visibility:visible;mso-wrap-style:square" from="383,7960" to="1138,8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" strokeweight="0"/>
                  <v:line id="Line 1174" o:spid="_x0000_s1220" style="position:absolute;flip:y;visibility:visible;mso-wrap-style:square" from="416,7960" to="1253,8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" strokeweight="0"/>
                  <v:line id="Line 1175" o:spid="_x0000_s1221" style="position:absolute;flip:y;visibility:visible;mso-wrap-style:square" from="456,7960" to="1368,8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" strokeweight="0"/>
                  <v:line id="Line 1176" o:spid="_x0000_s1222" style="position:absolute;flip:y;visibility:visible;mso-wrap-style:square" from="503,7960" to="1482,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" strokeweight="0"/>
                  <v:line id="Line 1177" o:spid="_x0000_s1223" style="position:absolute;flip:y;visibility:visible;mso-wrap-style:square" from="557,7965" to="1592,9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" strokeweight="0"/>
                  <v:line id="Line 1178" o:spid="_x0000_s1224" style="position:absolute;flip:y;visibility:visible;mso-wrap-style:square" from="657,8025" to="1647,9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" strokeweight="0"/>
                  <v:line id="Line 1179" o:spid="_x0000_s1225" style="position:absolute;flip:y;visibility:visible;mso-wrap-style:square" from="772,8092" to="1695,9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" strokeweight="0"/>
                  <v:line id="Line 1180" o:spid="_x0000_s1226" style="position:absolute;flip:y;visibility:visible;mso-wrap-style:square" from="886,8165" to="1737,9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" strokeweight="0"/>
                  <v:line id="Line 1181" o:spid="_x0000_s1227" style="position:absolute;flip:y;visibility:visible;mso-wrap-style:square" from="1001,8246" to="1770,9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" strokeweight="0"/>
                  <v:line id="Line 1182" o:spid="_x0000_s1228" style="position:absolute;flip:y;visibility:visible;mso-wrap-style:square" from="1116,8336" to="1796,9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" strokeweight="0"/>
                  <v:line id="Line 1183" o:spid="_x0000_s1229" style="position:absolute;flip:y;visibility:visible;mso-wrap-style:square" from="1230,8436" to="1810,9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" strokeweight="0"/>
                  <v:line id="Line 1184" o:spid="_x0000_s1230" style="position:absolute;flip:y;visibility:visible;mso-wrap-style:square" from="1345,8552" to="1809,9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" strokeweight="0"/>
                  <v:line id="Line 1185" o:spid="_x0000_s1231" style="position:absolute;flip:y;visibility:visible;mso-wrap-style:square" from="1460,8693" to="1783,9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" strokeweight="0"/>
                  <v:line id="Line 1186" o:spid="_x0000_s1232" style="position:absolute;flip:y;visibility:visible;mso-wrap-style:square" from="1575,8918" to="1673,9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" strokeweight="0"/>
                </v:group>
                <w10:wrap type="topAndBottom"/>
              </v:group>
            </w:pict>
          </mc:Fallback>
        </mc:AlternateContent>
      </w:r>
      <w:r w:rsidR="00EF0547" w:rsidRPr="00405A6B">
        <w:rPr>
          <w:rFonts w:ascii="Times New Roman" w:hAnsi="Times New Roman"/>
          <w:b/>
          <w:sz w:val="24"/>
          <w:szCs w:val="24"/>
          <w:u w:val="single"/>
          <w:lang w:val="az-Latn-AZ"/>
        </w:rPr>
        <w:t xml:space="preserve"> Seçilmiş obyektlərin sahələrinin ştrixlənməsi.</w:t>
      </w:r>
      <w:r w:rsidR="00EF0547" w:rsidRPr="00405A6B">
        <w:rPr>
          <w:rFonts w:ascii="Times New Roman" w:hAnsi="Times New Roman"/>
          <w:b/>
          <w:sz w:val="24"/>
          <w:szCs w:val="24"/>
          <w:lang w:val="az-Latn-AZ"/>
        </w:rPr>
        <w:t xml:space="preserve"> Ə</w:t>
      </w:r>
      <w:r w:rsidR="00EF0547" w:rsidRPr="00405A6B">
        <w:rPr>
          <w:rFonts w:ascii="Times New Roman" w:hAnsi="Times New Roman"/>
          <w:sz w:val="24"/>
          <w:szCs w:val="24"/>
          <w:lang w:val="az-Latn-AZ"/>
        </w:rPr>
        <w:t>gər obyektlər bir-birinin daxilində yerləşərsə və ya biri digərini kəsərsə, seçmə vaxtı bunlardan biri seçildikdə onun daxilindəki kiçik obyektlərin də ştrixlənməsinə gətirib çıxara bilər.</w:t>
      </w:r>
    </w:p>
    <w:p w14:paraId="25E52EEA" w14:textId="77777777" w:rsidR="004D3A31" w:rsidRPr="00405A6B" w:rsidRDefault="004D3A31" w:rsidP="00EF0547">
      <w:pPr>
        <w:pStyle w:val="1"/>
        <w:rPr>
          <w:rFonts w:ascii="Times New Roman" w:hAnsi="Times New Roman"/>
          <w:sz w:val="24"/>
          <w:szCs w:val="24"/>
          <w:lang w:val="az-Latn-AZ"/>
        </w:rPr>
      </w:pPr>
    </w:p>
    <w:p w14:paraId="3D144307" w14:textId="3AEC5E22"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 xml:space="preserve"> Bunun qarşısını almaq üçün </w:t>
      </w:r>
      <w:r w:rsidRPr="00405A6B">
        <w:rPr>
          <w:rFonts w:ascii="Times New Roman" w:hAnsi="Times New Roman"/>
          <w:b/>
          <w:sz w:val="24"/>
          <w:szCs w:val="24"/>
          <w:lang w:val="az-Latn-AZ"/>
        </w:rPr>
        <w:t>AutoCAD</w:t>
      </w:r>
      <w:r w:rsidRPr="00405A6B">
        <w:rPr>
          <w:rFonts w:ascii="Times New Roman" w:hAnsi="Times New Roman"/>
          <w:sz w:val="24"/>
          <w:szCs w:val="24"/>
          <w:lang w:val="az-Latn-AZ"/>
        </w:rPr>
        <w:t xml:space="preserve">-da ştrixləmənin kontura görə bir neçə stili nəzərdə tutulub. </w:t>
      </w:r>
      <w:r w:rsidRPr="00405A6B">
        <w:rPr>
          <w:rFonts w:ascii="Times New Roman" w:hAnsi="Times New Roman"/>
          <w:b/>
          <w:sz w:val="24"/>
          <w:szCs w:val="24"/>
          <w:lang w:val="az-Latn-AZ"/>
        </w:rPr>
        <w:t>Boundory Hatch</w:t>
      </w:r>
      <w:r w:rsidRPr="00405A6B">
        <w:rPr>
          <w:rFonts w:ascii="Times New Roman" w:hAnsi="Times New Roman"/>
          <w:sz w:val="24"/>
          <w:szCs w:val="24"/>
          <w:lang w:val="az-Latn-AZ"/>
        </w:rPr>
        <w:t xml:space="preserve"> pəncərəsindən sağ aşağı tərəfdəki ox işarəsi basılır</w:t>
      </w:r>
      <w:r w:rsidRPr="00405A6B">
        <w:rPr>
          <w:rFonts w:ascii="Times New Roman" w:hAnsi="Times New Roman"/>
          <w:b/>
          <w:sz w:val="24"/>
          <w:szCs w:val="24"/>
          <w:lang w:val="az-Latn-AZ"/>
        </w:rPr>
        <w:t xml:space="preserve"> Boundory Hatch</w:t>
      </w:r>
      <w:r w:rsidRPr="00405A6B">
        <w:rPr>
          <w:rFonts w:ascii="Times New Roman" w:hAnsi="Times New Roman"/>
          <w:sz w:val="24"/>
          <w:szCs w:val="24"/>
          <w:lang w:val="az-Latn-AZ"/>
        </w:rPr>
        <w:t xml:space="preserve"> </w:t>
      </w:r>
      <w:r w:rsidRPr="00405A6B">
        <w:rPr>
          <w:rFonts w:ascii="Times New Roman" w:hAnsi="Times New Roman"/>
          <w:sz w:val="24"/>
          <w:szCs w:val="24"/>
          <w:lang w:val="az-Latn-AZ"/>
        </w:rPr>
        <w:lastRenderedPageBreak/>
        <w:t>pəncərəsinin ekranda digər görnüşü açılır. Buradakı</w:t>
      </w:r>
      <w:r w:rsidR="0050352C">
        <w:rPr>
          <w:rFonts w:ascii="Times New Roman" w:hAnsi="Times New Roman"/>
          <w:sz w:val="24"/>
          <w:szCs w:val="24"/>
          <w:lang w:val="az-Latn-AZ"/>
        </w:rPr>
        <w:t xml:space="preserve"> </w:t>
      </w:r>
      <w:r w:rsidRPr="00405A6B">
        <w:rPr>
          <w:rFonts w:ascii="Times New Roman" w:hAnsi="Times New Roman"/>
          <w:b/>
          <w:sz w:val="24"/>
          <w:szCs w:val="24"/>
          <w:lang w:val="az-Latn-AZ"/>
        </w:rPr>
        <w:t>Island detection Style</w:t>
      </w:r>
      <w:r w:rsidRPr="00405A6B">
        <w:rPr>
          <w:rFonts w:ascii="Times New Roman" w:hAnsi="Times New Roman"/>
          <w:sz w:val="24"/>
          <w:szCs w:val="24"/>
          <w:lang w:val="az-Latn-AZ"/>
        </w:rPr>
        <w:t xml:space="preserve"> (konturun stili) sahəsindəki açarlar</w:t>
      </w:r>
      <w:r w:rsidR="005579FC">
        <w:rPr>
          <w:rFonts w:ascii="Times New Roman" w:hAnsi="Times New Roman"/>
          <w:sz w:val="24"/>
          <w:szCs w:val="24"/>
          <w:lang w:val="az-Latn-AZ"/>
        </w:rPr>
        <w:t xml:space="preserve"> vasitəsi ilə</w:t>
      </w:r>
      <w:r w:rsidRPr="00405A6B">
        <w:rPr>
          <w:rFonts w:ascii="Times New Roman" w:hAnsi="Times New Roman"/>
          <w:sz w:val="24"/>
          <w:szCs w:val="24"/>
          <w:lang w:val="az-Latn-AZ"/>
        </w:rPr>
        <w:t xml:space="preserve"> aşağıdakı stillər seçilir.</w:t>
      </w:r>
    </w:p>
    <w:p w14:paraId="4D5C2EFF" w14:textId="77777777"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Normal</w:t>
      </w:r>
      <w:r w:rsidRPr="00405A6B">
        <w:rPr>
          <w:rFonts w:ascii="Times New Roman" w:hAnsi="Times New Roman"/>
          <w:sz w:val="24"/>
          <w:szCs w:val="24"/>
          <w:lang w:val="az-Latn-AZ"/>
        </w:rPr>
        <w:t xml:space="preserve"> (normal) – bu halda, xarici birinci kontur ştrixlənir, onun daxilindəki kontur ştrixlənmir, onun daxilindəki ştrixlənir, beləliklə növbə prinsipi ilə ştrixləmə yerinə yetirilir. </w:t>
      </w:r>
    </w:p>
    <w:p w14:paraId="6483C31A" w14:textId="77777777" w:rsidR="00EF0547" w:rsidRPr="00405A6B" w:rsidRDefault="00EF0547" w:rsidP="00EF0547">
      <w:pPr>
        <w:pStyle w:val="1"/>
        <w:ind w:firstLine="284"/>
        <w:rPr>
          <w:rFonts w:ascii="Times New Roman" w:hAnsi="Times New Roman"/>
          <w:sz w:val="24"/>
          <w:szCs w:val="24"/>
          <w:lang w:val="az-Latn-AZ"/>
        </w:rPr>
      </w:pP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 xml:space="preserve">Outer </w:t>
      </w:r>
      <w:r w:rsidRPr="00405A6B">
        <w:rPr>
          <w:rFonts w:ascii="Times New Roman" w:hAnsi="Times New Roman"/>
          <w:sz w:val="24"/>
          <w:szCs w:val="24"/>
          <w:lang w:val="az-Latn-AZ"/>
        </w:rPr>
        <w:t>(xarici) – yalnız xarici kontur ştrixlənir.</w:t>
      </w:r>
    </w:p>
    <w:p w14:paraId="2DE0ADD0" w14:textId="77777777" w:rsidR="00EF0547" w:rsidRPr="00405A6B" w:rsidRDefault="00EF0547" w:rsidP="00EF0547">
      <w:pPr>
        <w:pStyle w:val="1"/>
        <w:ind w:firstLine="284"/>
        <w:rPr>
          <w:rFonts w:ascii="Times New Roman" w:hAnsi="Times New Roman"/>
          <w:sz w:val="24"/>
          <w:szCs w:val="24"/>
          <w:lang w:val="az-Latn-AZ"/>
        </w:rPr>
      </w:pPr>
      <w:r w:rsidRPr="00405A6B">
        <w:rPr>
          <w:rFonts w:ascii="Times New Roman" w:hAnsi="Times New Roman"/>
          <w:b/>
          <w:sz w:val="24"/>
          <w:szCs w:val="24"/>
          <w:lang w:val="az-Latn-AZ"/>
        </w:rPr>
        <w:t>- Ignore</w:t>
      </w:r>
      <w:r w:rsidRPr="00405A6B">
        <w:rPr>
          <w:rFonts w:ascii="Times New Roman" w:hAnsi="Times New Roman"/>
          <w:sz w:val="24"/>
          <w:szCs w:val="24"/>
          <w:lang w:val="az-Latn-AZ"/>
        </w:rPr>
        <w:t xml:space="preserve"> (etinasızlıq) – daxildəki bütün sahə ştrixlənir.</w:t>
      </w:r>
    </w:p>
    <w:p w14:paraId="1F78D796" w14:textId="1A8FC178"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Seçmə vaxtı obyektlərin hamısı pəncərə vasitəsi</w:t>
      </w:r>
      <w:r w:rsidR="0050352C">
        <w:rPr>
          <w:rFonts w:ascii="Times New Roman" w:hAnsi="Times New Roman"/>
          <w:sz w:val="24"/>
          <w:szCs w:val="24"/>
          <w:lang w:val="az-Latn-AZ"/>
        </w:rPr>
        <w:t xml:space="preserve"> i</w:t>
      </w:r>
      <w:r w:rsidRPr="00405A6B">
        <w:rPr>
          <w:rFonts w:ascii="Times New Roman" w:hAnsi="Times New Roman"/>
          <w:sz w:val="24"/>
          <w:szCs w:val="24"/>
          <w:lang w:val="az-Latn-AZ"/>
        </w:rPr>
        <w:t>lə seçil</w:t>
      </w:r>
      <w:r w:rsidRPr="00405A6B">
        <w:rPr>
          <w:rFonts w:ascii="Times New Roman" w:hAnsi="Times New Roman"/>
          <w:sz w:val="24"/>
          <w:szCs w:val="24"/>
          <w:lang w:val="az-Latn-AZ"/>
        </w:rPr>
        <w:softHyphen/>
        <w:t>miş</w:t>
      </w:r>
      <w:r w:rsidRPr="00405A6B">
        <w:rPr>
          <w:rFonts w:ascii="Times New Roman" w:hAnsi="Times New Roman"/>
          <w:sz w:val="24"/>
          <w:szCs w:val="24"/>
          <w:lang w:val="az-Latn-AZ"/>
        </w:rPr>
        <w:softHyphen/>
        <w:t xml:space="preserve">dir. </w:t>
      </w:r>
    </w:p>
    <w:p w14:paraId="79F352DB" w14:textId="577E9841"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 xml:space="preserve">Oblastın müvəqqəti konturlarının yaradılması üçün </w:t>
      </w:r>
      <w:r w:rsidRPr="00405A6B">
        <w:rPr>
          <w:rFonts w:ascii="Times New Roman" w:hAnsi="Times New Roman"/>
          <w:b/>
          <w:sz w:val="24"/>
          <w:szCs w:val="24"/>
          <w:lang w:val="az-Latn-AZ"/>
        </w:rPr>
        <w:t>AutoCAD</w:t>
      </w:r>
      <w:r w:rsidRPr="00405A6B">
        <w:rPr>
          <w:rFonts w:ascii="Times New Roman" w:hAnsi="Times New Roman"/>
          <w:sz w:val="24"/>
          <w:szCs w:val="24"/>
          <w:lang w:val="az-Latn-AZ"/>
        </w:rPr>
        <w:t xml:space="preserve"> həmin konturun daxilində nöqtə göstərməklə oblastı seçərsə, onda əvvəlcə </w:t>
      </w:r>
      <w:r w:rsidRPr="00405A6B">
        <w:rPr>
          <w:rFonts w:ascii="Times New Roman" w:hAnsi="Times New Roman"/>
          <w:b/>
          <w:sz w:val="24"/>
          <w:szCs w:val="24"/>
          <w:lang w:val="az-Latn-AZ"/>
        </w:rPr>
        <w:t>Boundory Options</w:t>
      </w:r>
      <w:r w:rsidRPr="00405A6B">
        <w:rPr>
          <w:rFonts w:ascii="Times New Roman" w:hAnsi="Times New Roman"/>
          <w:sz w:val="24"/>
          <w:szCs w:val="24"/>
          <w:lang w:val="az-Latn-AZ"/>
        </w:rPr>
        <w:t xml:space="preserve"> sahəsindəki </w:t>
      </w:r>
      <w:r w:rsidR="00B3108F">
        <w:rPr>
          <w:rFonts w:ascii="Times New Roman" w:hAnsi="Times New Roman"/>
          <w:b/>
          <w:sz w:val="24"/>
          <w:szCs w:val="24"/>
          <w:lang w:val="az-Latn-AZ"/>
        </w:rPr>
        <w:t>Ret</w:t>
      </w:r>
      <w:r w:rsidRPr="00405A6B">
        <w:rPr>
          <w:rFonts w:ascii="Times New Roman" w:hAnsi="Times New Roman"/>
          <w:b/>
          <w:sz w:val="24"/>
          <w:szCs w:val="24"/>
          <w:lang w:val="az-Latn-AZ"/>
        </w:rPr>
        <w:t>ain Boundaries</w:t>
      </w:r>
      <w:r w:rsidRPr="00405A6B">
        <w:rPr>
          <w:rFonts w:ascii="Times New Roman" w:hAnsi="Times New Roman"/>
          <w:sz w:val="24"/>
          <w:szCs w:val="24"/>
          <w:lang w:val="az-Latn-AZ"/>
        </w:rPr>
        <w:t xml:space="preserve"> (konturun saxlanması) açarı qoşulur, sonra isə </w:t>
      </w:r>
      <w:r w:rsidRPr="00405A6B">
        <w:rPr>
          <w:rFonts w:ascii="Times New Roman" w:hAnsi="Times New Roman"/>
          <w:b/>
          <w:sz w:val="24"/>
          <w:szCs w:val="24"/>
          <w:lang w:val="az-Latn-AZ"/>
        </w:rPr>
        <w:t>Object Type</w:t>
      </w:r>
      <w:r w:rsidRPr="00405A6B">
        <w:rPr>
          <w:rFonts w:ascii="Times New Roman" w:hAnsi="Times New Roman"/>
          <w:sz w:val="24"/>
          <w:szCs w:val="24"/>
          <w:lang w:val="az-Latn-AZ"/>
        </w:rPr>
        <w:t xml:space="preserve"> (obyektin tipi) açılan siyahıdan konturun tipi seçilir </w:t>
      </w:r>
      <w:r w:rsidRPr="00405A6B">
        <w:rPr>
          <w:rFonts w:ascii="Times New Roman" w:hAnsi="Times New Roman"/>
          <w:b/>
          <w:sz w:val="24"/>
          <w:szCs w:val="24"/>
          <w:lang w:val="az-Latn-AZ"/>
        </w:rPr>
        <w:t>(Polyline və ya Region</w:t>
      </w:r>
      <w:r w:rsidRPr="00405A6B">
        <w:rPr>
          <w:rFonts w:ascii="Times New Roman" w:hAnsi="Times New Roman"/>
          <w:sz w:val="24"/>
          <w:szCs w:val="24"/>
          <w:lang w:val="az-Latn-AZ"/>
        </w:rPr>
        <w:t>). Əks halda ştrixləmə sona yetdikdən sonra yaradılmış kontur pozulacaq.</w:t>
      </w:r>
    </w:p>
    <w:p w14:paraId="06BE92B3" w14:textId="77777777" w:rsidR="00EF0547" w:rsidRPr="00405A6B" w:rsidRDefault="00EF0547" w:rsidP="00EF0547">
      <w:pPr>
        <w:pStyle w:val="a2"/>
        <w:jc w:val="left"/>
        <w:rPr>
          <w:rFonts w:ascii="Times New Roman" w:hAnsi="Times New Roman"/>
          <w:sz w:val="24"/>
          <w:szCs w:val="24"/>
          <w:u w:val="single"/>
          <w:lang w:val="az-Latn-AZ"/>
        </w:rPr>
      </w:pPr>
      <w:r w:rsidRPr="00405A6B">
        <w:rPr>
          <w:rFonts w:ascii="Times New Roman" w:hAnsi="Times New Roman"/>
          <w:sz w:val="24"/>
          <w:szCs w:val="24"/>
          <w:u w:val="single"/>
          <w:lang w:val="az-Latn-AZ"/>
        </w:rPr>
        <w:t>Ştrixləmənin redaktəsı</w:t>
      </w:r>
    </w:p>
    <w:p w14:paraId="580E894F" w14:textId="7A8F2A00"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 xml:space="preserve">Ştrixləmənin nümunəsini dəyişmək üçün </w:t>
      </w:r>
      <w:r w:rsidRPr="00405A6B">
        <w:rPr>
          <w:rFonts w:ascii="Times New Roman" w:hAnsi="Times New Roman"/>
          <w:b/>
          <w:sz w:val="24"/>
          <w:szCs w:val="24"/>
          <w:lang w:val="az-Latn-AZ"/>
        </w:rPr>
        <w:t>Modify</w:t>
      </w:r>
      <w:r w:rsidRPr="00405A6B">
        <w:rPr>
          <w:rFonts w:ascii="Times New Roman" w:hAnsi="Times New Roman"/>
          <w:b/>
          <w:sz w:val="24"/>
          <w:szCs w:val="24"/>
          <w:lang w:val="az-Latn-AZ"/>
        </w:rPr>
        <w:sym w:font="Symbol" w:char="F0DE"/>
      </w:r>
      <w:r w:rsidRPr="00405A6B">
        <w:rPr>
          <w:rFonts w:ascii="Times New Roman" w:hAnsi="Times New Roman"/>
          <w:b/>
          <w:sz w:val="24"/>
          <w:szCs w:val="24"/>
          <w:lang w:val="az-Latn-AZ"/>
        </w:rPr>
        <w:t>Object</w:t>
      </w:r>
      <w:r w:rsidRPr="00405A6B">
        <w:rPr>
          <w:rFonts w:ascii="Times New Roman" w:hAnsi="Times New Roman"/>
          <w:b/>
          <w:sz w:val="24"/>
          <w:szCs w:val="24"/>
          <w:lang w:val="az-Latn-AZ"/>
        </w:rPr>
        <w:sym w:font="Symbol" w:char="F0DE"/>
      </w:r>
      <w:r w:rsidRPr="00405A6B">
        <w:rPr>
          <w:rFonts w:ascii="Times New Roman" w:hAnsi="Times New Roman"/>
          <w:b/>
          <w:sz w:val="24"/>
          <w:szCs w:val="24"/>
          <w:lang w:val="az-Latn-AZ"/>
        </w:rPr>
        <w:t>Hatch</w:t>
      </w:r>
      <w:r w:rsidRPr="00405A6B">
        <w:rPr>
          <w:rFonts w:ascii="Times New Roman" w:hAnsi="Times New Roman"/>
          <w:sz w:val="24"/>
          <w:szCs w:val="24"/>
          <w:lang w:val="az-Latn-AZ"/>
        </w:rPr>
        <w:t xml:space="preserve"> (redak </w:t>
      </w:r>
      <w:r w:rsidRPr="00405A6B">
        <w:rPr>
          <w:rFonts w:ascii="Times New Roman" w:hAnsi="Times New Roman"/>
          <w:sz w:val="24"/>
          <w:szCs w:val="24"/>
          <w:lang w:val="az-Latn-AZ"/>
        </w:rPr>
        <w:sym w:font="Symbol" w:char="F0DE"/>
      </w:r>
      <w:r w:rsidRPr="00405A6B">
        <w:rPr>
          <w:rFonts w:ascii="Times New Roman" w:hAnsi="Times New Roman"/>
          <w:sz w:val="24"/>
          <w:szCs w:val="24"/>
          <w:lang w:val="az-Latn-AZ"/>
        </w:rPr>
        <w:t xml:space="preserve"> obyekt </w:t>
      </w:r>
      <w:r w:rsidRPr="00405A6B">
        <w:rPr>
          <w:rFonts w:ascii="Times New Roman" w:hAnsi="Times New Roman"/>
          <w:sz w:val="24"/>
          <w:szCs w:val="24"/>
          <w:lang w:val="az-Latn-AZ"/>
        </w:rPr>
        <w:sym w:font="Symbol" w:char="F0DE"/>
      </w:r>
      <w:r w:rsidRPr="00405A6B">
        <w:rPr>
          <w:rFonts w:ascii="Times New Roman" w:hAnsi="Times New Roman"/>
          <w:sz w:val="24"/>
          <w:szCs w:val="24"/>
          <w:lang w:val="az-Latn-AZ"/>
        </w:rPr>
        <w:t xml:space="preserve"> ştrixləmə) işə salınır və ekranda </w:t>
      </w:r>
      <w:r w:rsidRPr="00405A6B">
        <w:rPr>
          <w:rFonts w:ascii="Times New Roman" w:hAnsi="Times New Roman"/>
          <w:b/>
          <w:sz w:val="24"/>
          <w:szCs w:val="24"/>
          <w:lang w:val="az-Latn-AZ"/>
        </w:rPr>
        <w:t xml:space="preserve">Hatchedit </w:t>
      </w:r>
      <w:r w:rsidR="00037EEF">
        <w:rPr>
          <w:rFonts w:ascii="Times New Roman" w:hAnsi="Times New Roman"/>
          <w:sz w:val="24"/>
          <w:szCs w:val="24"/>
          <w:lang w:val="az-Latn-AZ"/>
        </w:rPr>
        <w:t>(ştrixləmənin redakt</w:t>
      </w:r>
      <w:r w:rsidRPr="00405A6B">
        <w:rPr>
          <w:rFonts w:ascii="Times New Roman" w:hAnsi="Times New Roman"/>
          <w:sz w:val="24"/>
          <w:szCs w:val="24"/>
          <w:lang w:val="az-Latn-AZ"/>
        </w:rPr>
        <w:t xml:space="preserve">əsi) dialoq pəncərəsi açılır. Bu pəncərə </w:t>
      </w:r>
      <w:r w:rsidRPr="00405A6B">
        <w:rPr>
          <w:rFonts w:ascii="Times New Roman" w:hAnsi="Times New Roman"/>
          <w:b/>
          <w:sz w:val="24"/>
          <w:szCs w:val="24"/>
          <w:lang w:val="az-Latn-AZ"/>
        </w:rPr>
        <w:t>Boundory Hatch</w:t>
      </w:r>
      <w:r w:rsidRPr="00405A6B">
        <w:rPr>
          <w:rFonts w:ascii="Times New Roman" w:hAnsi="Times New Roman"/>
          <w:sz w:val="24"/>
          <w:szCs w:val="24"/>
          <w:lang w:val="az-Latn-AZ"/>
        </w:rPr>
        <w:t xml:space="preserve"> pəncərəsinə bənzəyir. Buradakı </w:t>
      </w:r>
      <w:r w:rsidRPr="00405A6B">
        <w:rPr>
          <w:rFonts w:ascii="Times New Roman" w:hAnsi="Times New Roman"/>
          <w:b/>
          <w:sz w:val="24"/>
          <w:szCs w:val="24"/>
          <w:lang w:val="az-Latn-AZ"/>
        </w:rPr>
        <w:t>Island detection Style</w:t>
      </w:r>
      <w:r w:rsidRPr="00405A6B">
        <w:rPr>
          <w:rFonts w:ascii="Times New Roman" w:hAnsi="Times New Roman"/>
          <w:sz w:val="24"/>
          <w:szCs w:val="24"/>
          <w:lang w:val="az-Latn-AZ"/>
        </w:rPr>
        <w:t xml:space="preserve"> düyməsi sahəsindən ştrixin stilini dəyişmək olar. Konturla ştrixi birlikdə (kontur dəyişdikdə ştrix də dəyişir) və ya ayrılıqda redaktə etmək üçün </w:t>
      </w:r>
      <w:r w:rsidRPr="00405A6B">
        <w:rPr>
          <w:rFonts w:ascii="Times New Roman" w:hAnsi="Times New Roman"/>
          <w:b/>
          <w:sz w:val="24"/>
          <w:szCs w:val="24"/>
          <w:lang w:val="az-Latn-AZ"/>
        </w:rPr>
        <w:t>Associatiove</w:t>
      </w:r>
      <w:r w:rsidRPr="00405A6B">
        <w:rPr>
          <w:rFonts w:ascii="Times New Roman" w:hAnsi="Times New Roman"/>
          <w:sz w:val="24"/>
          <w:szCs w:val="24"/>
          <w:lang w:val="az-Latn-AZ"/>
        </w:rPr>
        <w:t xml:space="preserve"> (assosasiya) açarlarından istifadə etmək olar. Dəyişikliklər edildikdən sonra </w:t>
      </w:r>
      <w:r w:rsidRPr="00405A6B">
        <w:rPr>
          <w:rFonts w:ascii="Times New Roman" w:hAnsi="Times New Roman"/>
          <w:b/>
          <w:sz w:val="24"/>
          <w:szCs w:val="24"/>
          <w:lang w:val="az-Latn-AZ"/>
        </w:rPr>
        <w:t xml:space="preserve">OK </w:t>
      </w:r>
      <w:r w:rsidRPr="00405A6B">
        <w:rPr>
          <w:rFonts w:ascii="Times New Roman" w:hAnsi="Times New Roman"/>
          <w:sz w:val="24"/>
          <w:szCs w:val="24"/>
          <w:lang w:val="az-Latn-AZ"/>
        </w:rPr>
        <w:t xml:space="preserve">(yerinə yetir) düyməsi basılır və cizgidə yeni ştrix tətbiq olunur. </w:t>
      </w:r>
    </w:p>
    <w:p w14:paraId="40B682F3" w14:textId="3379C2FC" w:rsidR="00EF0547" w:rsidRPr="00405A6B" w:rsidRDefault="00EF0547" w:rsidP="00EF0547">
      <w:pPr>
        <w:pStyle w:val="6"/>
        <w:rPr>
          <w:rFonts w:ascii="Times New Roman" w:hAnsi="Times New Roman"/>
        </w:rPr>
      </w:pPr>
      <w:r w:rsidRPr="00405A6B">
        <w:rPr>
          <w:rFonts w:ascii="Times New Roman" w:hAnsi="Times New Roman"/>
          <w:b/>
        </w:rPr>
        <w:t>Creaete separpates hatches</w:t>
      </w:r>
      <w:r w:rsidR="008353CF">
        <w:rPr>
          <w:rFonts w:ascii="Times New Roman" w:hAnsi="Times New Roman"/>
        </w:rPr>
        <w:t xml:space="preserve"> </w:t>
      </w:r>
      <w:r w:rsidRPr="00405A6B">
        <w:rPr>
          <w:rFonts w:ascii="Times New Roman" w:hAnsi="Times New Roman"/>
        </w:rPr>
        <w:t>- bu düymə</w:t>
      </w:r>
      <w:r w:rsidR="00037EEF">
        <w:rPr>
          <w:rFonts w:ascii="Times New Roman" w:hAnsi="Times New Roman"/>
        </w:rPr>
        <w:t xml:space="preserve"> bir-</w:t>
      </w:r>
      <w:r w:rsidRPr="00405A6B">
        <w:rPr>
          <w:rFonts w:ascii="Times New Roman" w:hAnsi="Times New Roman"/>
        </w:rPr>
        <w:t>birini kəsməyən ayrı-ayrı sahələri bir-birinə bağlamaq üçün istifadə edilir. Birini redaktə etdikdə digəri də avtomatik dəyişir (</w:t>
      </w:r>
      <w:r w:rsidRPr="00037EEF">
        <w:rPr>
          <w:rFonts w:ascii="Times New Roman" w:hAnsi="Times New Roman"/>
          <w:b/>
        </w:rPr>
        <w:t xml:space="preserve">Creaete separpates hatches </w:t>
      </w:r>
      <w:r w:rsidRPr="00405A6B">
        <w:rPr>
          <w:rFonts w:ascii="Times New Roman" w:hAnsi="Times New Roman"/>
        </w:rPr>
        <w:t xml:space="preserve">düyməsi açıq olduqda). </w:t>
      </w:r>
    </w:p>
    <w:p w14:paraId="34CA89A8" w14:textId="64254179" w:rsidR="00EF0547" w:rsidRPr="00405A6B" w:rsidRDefault="00EF0547" w:rsidP="00EF0547">
      <w:pPr>
        <w:pStyle w:val="1"/>
        <w:rPr>
          <w:rFonts w:ascii="Times New Roman" w:hAnsi="Times New Roman"/>
          <w:sz w:val="24"/>
          <w:szCs w:val="24"/>
          <w:lang w:val="az-Latn-AZ"/>
        </w:rPr>
      </w:pPr>
      <w:r w:rsidRPr="00405A6B">
        <w:rPr>
          <w:rFonts w:ascii="Times New Roman" w:hAnsi="Times New Roman"/>
          <w:noProof/>
          <w:sz w:val="24"/>
          <w:szCs w:val="24"/>
          <w:lang w:val="tr-TR" w:eastAsia="tr-TR"/>
        </w:rPr>
        <mc:AlternateContent>
          <mc:Choice Requires="wpg">
            <w:drawing>
              <wp:anchor distT="0" distB="0" distL="114300" distR="114300" simplePos="0" relativeHeight="252465152" behindDoc="0" locked="0" layoutInCell="1" allowOverlap="1" wp14:anchorId="1F494B87" wp14:editId="6399ECF7">
                <wp:simplePos x="0" y="0"/>
                <wp:positionH relativeFrom="margin">
                  <wp:align>right</wp:align>
                </wp:positionH>
                <wp:positionV relativeFrom="paragraph">
                  <wp:posOffset>73660</wp:posOffset>
                </wp:positionV>
                <wp:extent cx="1398270" cy="2011680"/>
                <wp:effectExtent l="0" t="0" r="0" b="7620"/>
                <wp:wrapSquare wrapText="bothSides"/>
                <wp:docPr id="12295" name="Group 12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8270" cy="2011680"/>
                          <a:chOff x="5139" y="6768"/>
                          <a:chExt cx="2202" cy="3168"/>
                        </a:xfrm>
                      </wpg:grpSpPr>
                      <wpg:grpSp>
                        <wpg:cNvPr id="12296" name="Group 1189"/>
                        <wpg:cNvGrpSpPr>
                          <a:grpSpLocks/>
                        </wpg:cNvGrpSpPr>
                        <wpg:grpSpPr bwMode="auto">
                          <a:xfrm>
                            <a:off x="5616" y="6768"/>
                            <a:ext cx="1665" cy="2670"/>
                            <a:chOff x="1949" y="7058"/>
                            <a:chExt cx="1665" cy="2670"/>
                          </a:xfrm>
                        </wpg:grpSpPr>
                        <wps:wsp>
                          <wps:cNvPr id="12297" name="Line 1190"/>
                          <wps:cNvCnPr/>
                          <wps:spPr bwMode="auto">
                            <a:xfrm>
                              <a:off x="1949" y="8393"/>
                              <a:ext cx="48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298" name="Line 1191"/>
                          <wps:cNvCnPr/>
                          <wps:spPr bwMode="auto">
                            <a:xfrm>
                              <a:off x="2493" y="839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299" name="Line 1192"/>
                          <wps:cNvCnPr/>
                          <wps:spPr bwMode="auto">
                            <a:xfrm>
                              <a:off x="2550" y="8393"/>
                              <a:ext cx="462"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00" name="Line 1193"/>
                          <wps:cNvCnPr/>
                          <wps:spPr bwMode="auto">
                            <a:xfrm>
                              <a:off x="3069" y="839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01" name="Line 1194"/>
                          <wps:cNvCnPr/>
                          <wps:spPr bwMode="auto">
                            <a:xfrm>
                              <a:off x="3127" y="8393"/>
                              <a:ext cx="487"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02" name="Line 1195"/>
                          <wps:cNvCnPr/>
                          <wps:spPr bwMode="auto">
                            <a:xfrm flipV="1">
                              <a:off x="2129" y="7553"/>
                              <a:ext cx="1" cy="8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03" name="Line 1196"/>
                          <wps:cNvCnPr/>
                          <wps:spPr bwMode="auto">
                            <a:xfrm>
                              <a:off x="2129" y="7553"/>
                              <a:ext cx="765"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04" name="Line 1197"/>
                          <wps:cNvCnPr/>
                          <wps:spPr bwMode="auto">
                            <a:xfrm flipV="1">
                              <a:off x="2894" y="7058"/>
                              <a:ext cx="1" cy="13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05" name="Line 1198"/>
                          <wps:cNvCnPr/>
                          <wps:spPr bwMode="auto">
                            <a:xfrm>
                              <a:off x="2894" y="7058"/>
                              <a:ext cx="495"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06" name="Line 1199"/>
                          <wps:cNvCnPr/>
                          <wps:spPr bwMode="auto">
                            <a:xfrm>
                              <a:off x="3389" y="7058"/>
                              <a:ext cx="1" cy="13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07" name="Line 1200"/>
                          <wps:cNvCnPr/>
                          <wps:spPr bwMode="auto">
                            <a:xfrm>
                              <a:off x="2789" y="7283"/>
                              <a:ext cx="339"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08" name="Line 1201"/>
                          <wps:cNvCnPr/>
                          <wps:spPr bwMode="auto">
                            <a:xfrm>
                              <a:off x="3186" y="728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09" name="Line 1202"/>
                          <wps:cNvCnPr/>
                          <wps:spPr bwMode="auto">
                            <a:xfrm>
                              <a:off x="3244" y="7283"/>
                              <a:ext cx="340"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10" name="Line 1203"/>
                          <wps:cNvCnPr/>
                          <wps:spPr bwMode="auto">
                            <a:xfrm>
                              <a:off x="2789" y="9502"/>
                              <a:ext cx="339"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11" name="Line 1204"/>
                          <wps:cNvCnPr/>
                          <wps:spPr bwMode="auto">
                            <a:xfrm>
                              <a:off x="3186" y="9502"/>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12" name="Line 1205"/>
                          <wps:cNvCnPr/>
                          <wps:spPr bwMode="auto">
                            <a:xfrm>
                              <a:off x="3244" y="9502"/>
                              <a:ext cx="340"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13" name="Line 1206"/>
                          <wps:cNvCnPr/>
                          <wps:spPr bwMode="auto">
                            <a:xfrm>
                              <a:off x="2894" y="9727"/>
                              <a:ext cx="495"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14" name="Line 1207"/>
                          <wps:cNvCnPr/>
                          <wps:spPr bwMode="auto">
                            <a:xfrm>
                              <a:off x="2129" y="8393"/>
                              <a:ext cx="1" cy="83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15" name="Line 1208"/>
                          <wps:cNvCnPr/>
                          <wps:spPr bwMode="auto">
                            <a:xfrm>
                              <a:off x="2129" y="9232"/>
                              <a:ext cx="765"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16" name="Line 1209"/>
                          <wps:cNvCnPr/>
                          <wps:spPr bwMode="auto">
                            <a:xfrm>
                              <a:off x="2894" y="9232"/>
                              <a:ext cx="1" cy="49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17" name="Line 1210"/>
                          <wps:cNvCnPr/>
                          <wps:spPr bwMode="auto">
                            <a:xfrm flipV="1">
                              <a:off x="3389" y="8393"/>
                              <a:ext cx="1" cy="133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18" name="Line 1211"/>
                          <wps:cNvCnPr/>
                          <wps:spPr bwMode="auto">
                            <a:xfrm flipV="1">
                              <a:off x="2129" y="8831"/>
                              <a:ext cx="40" cy="4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19" name="Line 1212"/>
                          <wps:cNvCnPr/>
                          <wps:spPr bwMode="auto">
                            <a:xfrm flipV="1">
                              <a:off x="2169" y="8393"/>
                              <a:ext cx="1" cy="43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20" name="Line 1213"/>
                          <wps:cNvCnPr/>
                          <wps:spPr bwMode="auto">
                            <a:xfrm>
                              <a:off x="2169" y="8831"/>
                              <a:ext cx="445"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21" name="Line 1214"/>
                          <wps:cNvCnPr/>
                          <wps:spPr bwMode="auto">
                            <a:xfrm>
                              <a:off x="2129" y="8872"/>
                              <a:ext cx="48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22" name="Line 1215"/>
                          <wps:cNvCnPr/>
                          <wps:spPr bwMode="auto">
                            <a:xfrm flipV="1">
                              <a:off x="2614" y="8392"/>
                              <a:ext cx="1" cy="4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23" name="Line 1216"/>
                          <wps:cNvCnPr/>
                          <wps:spPr bwMode="auto">
                            <a:xfrm>
                              <a:off x="2710" y="8392"/>
                              <a:ext cx="1" cy="4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24" name="Line 1217"/>
                          <wps:cNvCnPr/>
                          <wps:spPr bwMode="auto">
                            <a:xfrm flipH="1">
                              <a:off x="2614" y="8872"/>
                              <a:ext cx="96"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25" name="Line 1218"/>
                          <wps:cNvCnPr/>
                          <wps:spPr bwMode="auto">
                            <a:xfrm>
                              <a:off x="2710" y="8694"/>
                              <a:ext cx="678"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26" name="Line 1219"/>
                          <wps:cNvCnPr/>
                          <wps:spPr bwMode="auto">
                            <a:xfrm>
                              <a:off x="2893" y="9309"/>
                              <a:ext cx="158"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27" name="Line 1220"/>
                          <wps:cNvCnPr/>
                          <wps:spPr bwMode="auto">
                            <a:xfrm>
                              <a:off x="3051" y="9309"/>
                              <a:ext cx="1" cy="19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28" name="Line 1221"/>
                          <wps:cNvCnPr/>
                          <wps:spPr bwMode="auto">
                            <a:xfrm>
                              <a:off x="3051" y="9391"/>
                              <a:ext cx="337"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29" name="Line 1222"/>
                          <wps:cNvCnPr/>
                          <wps:spPr bwMode="auto">
                            <a:xfrm>
                              <a:off x="3051" y="9614"/>
                              <a:ext cx="337"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30" name="Line 1223"/>
                          <wps:cNvCnPr/>
                          <wps:spPr bwMode="auto">
                            <a:xfrm>
                              <a:off x="2893" y="9695"/>
                              <a:ext cx="158"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31" name="Line 1224"/>
                          <wps:cNvCnPr/>
                          <wps:spPr bwMode="auto">
                            <a:xfrm flipV="1">
                              <a:off x="3051" y="9503"/>
                              <a:ext cx="1" cy="19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332" name="Freeform 1225"/>
                          <wps:cNvSpPr>
                            <a:spLocks/>
                          </wps:cNvSpPr>
                          <wps:spPr bwMode="auto">
                            <a:xfrm>
                              <a:off x="2129" y="8831"/>
                              <a:ext cx="52" cy="53"/>
                            </a:xfrm>
                            <a:custGeom>
                              <a:avLst/>
                              <a:gdLst>
                                <a:gd name="T0" fmla="*/ 0 w 209"/>
                                <a:gd name="T1" fmla="*/ 208 h 208"/>
                                <a:gd name="T2" fmla="*/ 46 w 209"/>
                                <a:gd name="T3" fmla="*/ 163 h 208"/>
                                <a:gd name="T4" fmla="*/ 209 w 209"/>
                                <a:gd name="T5" fmla="*/ 0 h 208"/>
                              </a:gdLst>
                              <a:ahLst/>
                              <a:cxnLst>
                                <a:cxn ang="0">
                                  <a:pos x="T0" y="T1"/>
                                </a:cxn>
                                <a:cxn ang="0">
                                  <a:pos x="T2" y="T3"/>
                                </a:cxn>
                                <a:cxn ang="0">
                                  <a:pos x="T4" y="T5"/>
                                </a:cxn>
                              </a:cxnLst>
                              <a:rect l="0" t="0" r="r" b="b"/>
                              <a:pathLst>
                                <a:path w="209" h="208">
                                  <a:moveTo>
                                    <a:pt x="0" y="208"/>
                                  </a:moveTo>
                                  <a:lnTo>
                                    <a:pt x="46" y="163"/>
                                  </a:lnTo>
                                  <a:lnTo>
                                    <a:pt x="209"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33" name="Freeform 1226"/>
                          <wps:cNvSpPr>
                            <a:spLocks/>
                          </wps:cNvSpPr>
                          <wps:spPr bwMode="auto">
                            <a:xfrm>
                              <a:off x="2129" y="8831"/>
                              <a:ext cx="224" cy="225"/>
                            </a:xfrm>
                            <a:custGeom>
                              <a:avLst/>
                              <a:gdLst>
                                <a:gd name="T0" fmla="*/ 0 w 899"/>
                                <a:gd name="T1" fmla="*/ 900 h 900"/>
                                <a:gd name="T2" fmla="*/ 736 w 899"/>
                                <a:gd name="T3" fmla="*/ 163 h 900"/>
                                <a:gd name="T4" fmla="*/ 899 w 899"/>
                                <a:gd name="T5" fmla="*/ 0 h 900"/>
                              </a:gdLst>
                              <a:ahLst/>
                              <a:cxnLst>
                                <a:cxn ang="0">
                                  <a:pos x="T0" y="T1"/>
                                </a:cxn>
                                <a:cxn ang="0">
                                  <a:pos x="T2" y="T3"/>
                                </a:cxn>
                                <a:cxn ang="0">
                                  <a:pos x="T4" y="T5"/>
                                </a:cxn>
                              </a:cxnLst>
                              <a:rect l="0" t="0" r="r" b="b"/>
                              <a:pathLst>
                                <a:path w="899" h="900">
                                  <a:moveTo>
                                    <a:pt x="0" y="900"/>
                                  </a:moveTo>
                                  <a:lnTo>
                                    <a:pt x="736" y="163"/>
                                  </a:lnTo>
                                  <a:lnTo>
                                    <a:pt x="899"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34" name="Freeform 1227"/>
                          <wps:cNvSpPr>
                            <a:spLocks/>
                          </wps:cNvSpPr>
                          <wps:spPr bwMode="auto">
                            <a:xfrm>
                              <a:off x="2129" y="8831"/>
                              <a:ext cx="397" cy="398"/>
                            </a:xfrm>
                            <a:custGeom>
                              <a:avLst/>
                              <a:gdLst>
                                <a:gd name="T0" fmla="*/ 0 w 1589"/>
                                <a:gd name="T1" fmla="*/ 1591 h 1591"/>
                                <a:gd name="T2" fmla="*/ 1426 w 1589"/>
                                <a:gd name="T3" fmla="*/ 163 h 1591"/>
                                <a:gd name="T4" fmla="*/ 1589 w 1589"/>
                                <a:gd name="T5" fmla="*/ 0 h 1591"/>
                              </a:gdLst>
                              <a:ahLst/>
                              <a:cxnLst>
                                <a:cxn ang="0">
                                  <a:pos x="T0" y="T1"/>
                                </a:cxn>
                                <a:cxn ang="0">
                                  <a:pos x="T2" y="T3"/>
                                </a:cxn>
                                <a:cxn ang="0">
                                  <a:pos x="T4" y="T5"/>
                                </a:cxn>
                              </a:cxnLst>
                              <a:rect l="0" t="0" r="r" b="b"/>
                              <a:pathLst>
                                <a:path w="1589" h="1591">
                                  <a:moveTo>
                                    <a:pt x="0" y="1591"/>
                                  </a:moveTo>
                                  <a:lnTo>
                                    <a:pt x="1426" y="163"/>
                                  </a:lnTo>
                                  <a:lnTo>
                                    <a:pt x="1589"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35" name="Line 1228"/>
                          <wps:cNvCnPr/>
                          <wps:spPr bwMode="auto">
                            <a:xfrm flipV="1">
                              <a:off x="2298" y="8872"/>
                              <a:ext cx="360" cy="36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36" name="Line 1229"/>
                          <wps:cNvCnPr/>
                          <wps:spPr bwMode="auto">
                            <a:xfrm flipV="1">
                              <a:off x="2710" y="8694"/>
                              <a:ext cx="125" cy="12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37" name="Line 1230"/>
                          <wps:cNvCnPr/>
                          <wps:spPr bwMode="auto">
                            <a:xfrm flipV="1">
                              <a:off x="2471" y="8694"/>
                              <a:ext cx="537" cy="53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38" name="Line 1231"/>
                          <wps:cNvCnPr/>
                          <wps:spPr bwMode="auto">
                            <a:xfrm flipV="1">
                              <a:off x="2643" y="8694"/>
                              <a:ext cx="537" cy="53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39" name="Line 1232"/>
                          <wps:cNvCnPr/>
                          <wps:spPr bwMode="auto">
                            <a:xfrm flipV="1">
                              <a:off x="2816" y="8694"/>
                              <a:ext cx="537" cy="53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40" name="Line 1233"/>
                          <wps:cNvCnPr/>
                          <wps:spPr bwMode="auto">
                            <a:xfrm flipV="1">
                              <a:off x="2911" y="8832"/>
                              <a:ext cx="478" cy="47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41" name="Line 1234"/>
                          <wps:cNvCnPr/>
                          <wps:spPr bwMode="auto">
                            <a:xfrm flipV="1">
                              <a:off x="3051" y="9005"/>
                              <a:ext cx="338" cy="33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42" name="Line 1235"/>
                          <wps:cNvCnPr/>
                          <wps:spPr bwMode="auto">
                            <a:xfrm flipV="1">
                              <a:off x="3175" y="9177"/>
                              <a:ext cx="214" cy="21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43" name="Line 1236"/>
                          <wps:cNvCnPr/>
                          <wps:spPr bwMode="auto">
                            <a:xfrm flipV="1">
                              <a:off x="3012" y="9695"/>
                              <a:ext cx="32" cy="3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44" name="Line 1237"/>
                          <wps:cNvCnPr/>
                          <wps:spPr bwMode="auto">
                            <a:xfrm flipV="1">
                              <a:off x="3348" y="9350"/>
                              <a:ext cx="41" cy="4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45" name="Line 1238"/>
                          <wps:cNvCnPr/>
                          <wps:spPr bwMode="auto">
                            <a:xfrm flipV="1">
                              <a:off x="3051" y="9614"/>
                              <a:ext cx="74" cy="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46" name="Line 1239"/>
                          <wps:cNvCnPr/>
                          <wps:spPr bwMode="auto">
                            <a:xfrm flipV="1">
                              <a:off x="3184" y="9614"/>
                              <a:ext cx="114" cy="11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347" name="Line 1240"/>
                          <wps:cNvCnPr/>
                          <wps:spPr bwMode="auto">
                            <a:xfrm flipV="1">
                              <a:off x="3357" y="9696"/>
                              <a:ext cx="32" cy="3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g:grpSp>
                      <wps:wsp>
                        <wps:cNvPr id="12348" name="Text Box 1241"/>
                        <wps:cNvSpPr txBox="1">
                          <a:spLocks noChangeArrowheads="1"/>
                        </wps:cNvSpPr>
                        <wps:spPr bwMode="auto">
                          <a:xfrm>
                            <a:off x="5613" y="9504"/>
                            <a:ext cx="1728"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52C4F3" w14:textId="77777777" w:rsidR="005C6CCE" w:rsidRPr="005F1825" w:rsidRDefault="005C6CCE" w:rsidP="00EF0547">
                              <w:pPr>
                                <w:rPr>
                                  <w:sz w:val="24"/>
                                  <w:lang w:val="az-Latn-AZ"/>
                                </w:rPr>
                              </w:pPr>
                            </w:p>
                          </w:txbxContent>
                        </wps:txbx>
                        <wps:bodyPr rot="0" vert="horz" wrap="square" lIns="91440" tIns="45720" rIns="91440" bIns="45720" anchor="t" anchorCtr="0" upright="1">
                          <a:noAutofit/>
                        </wps:bodyPr>
                      </wps:wsp>
                      <wps:wsp>
                        <wps:cNvPr id="12349" name="Line 1242"/>
                        <wps:cNvCnPr/>
                        <wps:spPr bwMode="auto">
                          <a:xfrm>
                            <a:off x="6048" y="9216"/>
                            <a:ext cx="807" cy="159"/>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2350" name="Line 1243"/>
                        <wps:cNvCnPr/>
                        <wps:spPr bwMode="auto">
                          <a:xfrm flipV="1">
                            <a:off x="5616" y="8784"/>
                            <a:ext cx="576" cy="288"/>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2351" name="Line 1244"/>
                        <wps:cNvCnPr/>
                        <wps:spPr bwMode="auto">
                          <a:xfrm flipV="1">
                            <a:off x="5472" y="8544"/>
                            <a:ext cx="456" cy="24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2352" name="Text Box 1245"/>
                        <wps:cNvSpPr txBox="1">
                          <a:spLocks noChangeArrowheads="1"/>
                        </wps:cNvSpPr>
                        <wps:spPr bwMode="auto">
                          <a:xfrm>
                            <a:off x="5613" y="9072"/>
                            <a:ext cx="432"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5A5C19" w14:textId="77777777" w:rsidR="005C6CCE" w:rsidRDefault="005C6CCE" w:rsidP="00EF0547">
                              <w:pPr>
                                <w:rPr>
                                  <w:rFonts w:ascii="TIMES_L" w:hAnsi="TIMES_L"/>
                                </w:rPr>
                              </w:pPr>
                              <w:r>
                                <w:rPr>
                                  <w:rFonts w:ascii="TIMES_L" w:hAnsi="TIMES_L"/>
                                </w:rPr>
                                <w:t>1</w:t>
                              </w:r>
                            </w:p>
                          </w:txbxContent>
                        </wps:txbx>
                        <wps:bodyPr rot="0" vert="horz" wrap="square" lIns="91440" tIns="45720" rIns="91440" bIns="45720" anchor="t" anchorCtr="0" upright="1">
                          <a:noAutofit/>
                        </wps:bodyPr>
                      </wps:wsp>
                      <wps:wsp>
                        <wps:cNvPr id="12353" name="Text Box 1246"/>
                        <wps:cNvSpPr txBox="1">
                          <a:spLocks noChangeArrowheads="1"/>
                        </wps:cNvSpPr>
                        <wps:spPr bwMode="auto">
                          <a:xfrm>
                            <a:off x="5328" y="9072"/>
                            <a:ext cx="432"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BD8F1" w14:textId="77777777" w:rsidR="005C6CCE" w:rsidRDefault="005C6CCE" w:rsidP="00EF0547">
                              <w:pPr>
                                <w:rPr>
                                  <w:rFonts w:ascii="TIMES_L" w:hAnsi="TIMES_L"/>
                                </w:rPr>
                              </w:pPr>
                              <w:r>
                                <w:rPr>
                                  <w:rFonts w:ascii="TIMES_L" w:hAnsi="TIMES_L"/>
                                </w:rPr>
                                <w:t>2</w:t>
                              </w:r>
                            </w:p>
                          </w:txbxContent>
                        </wps:txbx>
                        <wps:bodyPr rot="0" vert="horz" wrap="square" lIns="91440" tIns="45720" rIns="91440" bIns="45720" anchor="t" anchorCtr="0" upright="1">
                          <a:noAutofit/>
                        </wps:bodyPr>
                      </wps:wsp>
                      <wps:wsp>
                        <wps:cNvPr id="12354" name="Text Box 1247"/>
                        <wps:cNvSpPr txBox="1">
                          <a:spLocks noChangeArrowheads="1"/>
                        </wps:cNvSpPr>
                        <wps:spPr bwMode="auto">
                          <a:xfrm>
                            <a:off x="5139" y="8691"/>
                            <a:ext cx="432"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0E4F53" w14:textId="77777777" w:rsidR="005C6CCE" w:rsidRDefault="005C6CCE" w:rsidP="00EF0547">
                              <w:pPr>
                                <w:rPr>
                                  <w:rFonts w:ascii="TIMES_L" w:hAnsi="TIMES_L"/>
                                </w:rPr>
                              </w:pPr>
                              <w:r>
                                <w:rPr>
                                  <w:rFonts w:ascii="TIMES_L" w:hAnsi="TIMES_L"/>
                                </w:rP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494B87" id="Group 12295" o:spid="_x0000_s1061" style="position:absolute;left:0;text-align:left;margin-left:58.9pt;margin-top:5.8pt;width:110.1pt;height:158.4pt;z-index:252465152;mso-position-horizontal:right;mso-position-horizontal-relative:margin" coordorigin="5139,6768" coordsize="2202,3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">
                <v:group id="Group 1189" o:spid="_x0000_s1062" style="position:absolute;left:5616;top:6768;width:1665;height:2670" coordorigin="1949,7058" coordsize="1665,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">
                  <v:line id="Line 1190" o:spid="_x0000_s1063" style="position:absolute;visibility:visible;mso-wrap-style:square" from="1949,8393" to="2435,8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" strokeweight="0"/>
                  <v:line id="Line 1191" o:spid="_x0000_s1064" style="position:absolute;visibility:visible;mso-wrap-style:square" from="2493,8393" to="2494,8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" strokeweight="0"/>
                  <v:line id="Line 1192" o:spid="_x0000_s1065" style="position:absolute;visibility:visible;mso-wrap-style:square" from="2550,8393" to="3012,8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" strokeweight="0"/>
                  <v:line id="Line 1193" o:spid="_x0000_s1066" style="position:absolute;visibility:visible;mso-wrap-style:square" from="3069,8393" to="3070,8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" strokeweight="0"/>
                  <v:line id="Line 1194" o:spid="_x0000_s1067" style="position:absolute;visibility:visible;mso-wrap-style:square" from="3127,8393" to="3614,8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" strokeweight="0"/>
                  <v:line id="Line 1195" o:spid="_x0000_s1068" style="position:absolute;flip:y;visibility:visible;mso-wrap-style:square" from="2129,7553" to="2130,8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" strokeweight="1.5pt"/>
                  <v:line id="Line 1196" o:spid="_x0000_s1069" style="position:absolute;visibility:visible;mso-wrap-style:square" from="2129,7553" to="2894,7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" strokeweight="1.5pt"/>
                  <v:line id="Line 1197" o:spid="_x0000_s1070" style="position:absolute;flip:y;visibility:visible;mso-wrap-style:square" from="2894,7058" to="2895,8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" strokeweight="1.5pt"/>
                  <v:line id="Line 1198" o:spid="_x0000_s1071" style="position:absolute;visibility:visible;mso-wrap-style:square" from="2894,7058" to="3389,7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" strokeweight="1.5pt"/>
                  <v:line id="Line 1199" o:spid="_x0000_s1072" style="position:absolute;visibility:visible;mso-wrap-style:square" from="3389,7058" to="3390,8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" strokeweight="1.5pt"/>
                  <v:line id="Line 1200" o:spid="_x0000_s1073" style="position:absolute;visibility:visible;mso-wrap-style:square" from="2789,7283" to="3128,7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" strokeweight="0"/>
                  <v:line id="Line 1201" o:spid="_x0000_s1074" style="position:absolute;visibility:visible;mso-wrap-style:square" from="3186,7283" to="3187,7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" strokeweight="0"/>
                  <v:line id="Line 1202" o:spid="_x0000_s1075" style="position:absolute;visibility:visible;mso-wrap-style:square" from="3244,7283" to="3584,7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" strokeweight="0"/>
                  <v:line id="Line 1203" o:spid="_x0000_s1076" style="position:absolute;visibility:visible;mso-wrap-style:square" from="2789,9502" to="3128,9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" strokeweight="0"/>
                  <v:line id="Line 1204" o:spid="_x0000_s1077" style="position:absolute;visibility:visible;mso-wrap-style:square" from="3186,9502" to="3187,9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" strokeweight="0"/>
                  <v:line id="Line 1205" o:spid="_x0000_s1078" style="position:absolute;visibility:visible;mso-wrap-style:square" from="3244,9502" to="3584,9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" strokeweight="0"/>
                  <v:line id="Line 1206" o:spid="_x0000_s1079" style="position:absolute;visibility:visible;mso-wrap-style:square" from="2894,9727" to="3389,9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" strokeweight="1.5pt"/>
                  <v:line id="Line 1207" o:spid="_x0000_s1080" style="position:absolute;visibility:visible;mso-wrap-style:square" from="2129,8393" to="2130,9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" strokeweight="1.5pt"/>
                  <v:line id="Line 1208" o:spid="_x0000_s1081" style="position:absolute;visibility:visible;mso-wrap-style:square" from="2129,9232" to="2894,9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" strokeweight="1.5pt"/>
                  <v:line id="Line 1209" o:spid="_x0000_s1082" style="position:absolute;visibility:visible;mso-wrap-style:square" from="2894,9232" to="2895,9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" strokeweight="1.5pt"/>
                  <v:line id="Line 1210" o:spid="_x0000_s1083" style="position:absolute;flip:y;visibility:visible;mso-wrap-style:square" from="3389,8393" to="3390,9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" strokeweight="1.5pt"/>
                  <v:line id="Line 1211" o:spid="_x0000_s1084" style="position:absolute;flip:y;visibility:visible;mso-wrap-style:square" from="2129,8831" to="2169,8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" strokeweight="0"/>
                  <v:line id="Line 1212" o:spid="_x0000_s1085" style="position:absolute;flip:y;visibility:visible;mso-wrap-style:square" from="2169,8393" to="2170,8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" strokeweight="1.5pt"/>
                  <v:line id="Line 1213" o:spid="_x0000_s1086" style="position:absolute;visibility:visible;mso-wrap-style:square" from="2169,8831" to="2614,8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" strokeweight="1.5pt"/>
                  <v:line id="Line 1214" o:spid="_x0000_s1087" style="position:absolute;visibility:visible;mso-wrap-style:square" from="2129,8872" to="2614,8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" strokeweight="0"/>
                  <v:line id="Line 1215" o:spid="_x0000_s1088" style="position:absolute;flip:y;visibility:visible;mso-wrap-style:square" from="2614,8392" to="2615,8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" strokeweight="1.5pt"/>
                  <v:line id="Line 1216" o:spid="_x0000_s1089" style="position:absolute;visibility:visible;mso-wrap-style:square" from="2710,8392" to="2711,8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" strokeweight="1.5pt"/>
                  <v:line id="Line 1217" o:spid="_x0000_s1090" style="position:absolute;flip:x;visibility:visible;mso-wrap-style:square" from="2614,8872" to="2710,8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" strokeweight="1.5pt"/>
                  <v:line id="Line 1218" o:spid="_x0000_s1091" style="position:absolute;visibility:visible;mso-wrap-style:square" from="2710,8694" to="3388,8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" strokeweight="1.5pt"/>
                  <v:line id="Line 1219" o:spid="_x0000_s1092" style="position:absolute;visibility:visible;mso-wrap-style:square" from="2893,9309" to="3051,9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" strokeweight="1.5pt"/>
                  <v:line id="Line 1220" o:spid="_x0000_s1093" style="position:absolute;visibility:visible;mso-wrap-style:square" from="3051,9309" to="3052,9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" strokeweight="1.5pt"/>
                  <v:line id="Line 1221" o:spid="_x0000_s1094" style="position:absolute;visibility:visible;mso-wrap-style:square" from="3051,9391" to="3388,9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" strokeweight="1.5pt"/>
                  <v:line id="Line 1222" o:spid="_x0000_s1095" style="position:absolute;visibility:visible;mso-wrap-style:square" from="3051,9614" to="3388,9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" strokeweight="1.5pt"/>
                  <v:line id="Line 1223" o:spid="_x0000_s1096" style="position:absolute;visibility:visible;mso-wrap-style:square" from="2893,9695" to="3051,9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" strokeweight="1.5pt"/>
                  <v:line id="Line 1224" o:spid="_x0000_s1097" style="position:absolute;flip:y;visibility:visible;mso-wrap-style:square" from="3051,9503" to="3052,9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" strokeweight="1.5pt"/>
                  <v:shape id="Freeform 1225" o:spid="_x0000_s1098" style="position:absolute;left:2129;top:8831;width:52;height:53;visibility:visible;mso-wrap-style:square;v-text-anchor:top" coordsize="209,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" path="m,208l46,163,209,e" filled="f" strokeweight="1.5pt">
                    <v:path arrowok="t" o:connecttype="custom" o:connectlocs="0,53;11,42;52,0" o:connectangles="0,0,0"/>
                  </v:shape>
                  <v:shape id="Freeform 1226" o:spid="_x0000_s1099" style="position:absolute;left:2129;top:8831;width:224;height:225;visibility:visible;mso-wrap-style:square;v-text-anchor:top" coordsize="89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" path="m,900l736,163,899,e" filled="f" strokeweight="0">
                    <v:path arrowok="t" o:connecttype="custom" o:connectlocs="0,225;183,41;224,0" o:connectangles="0,0,0"/>
                  </v:shape>
                  <v:shape id="Freeform 1227" o:spid="_x0000_s1100" style="position:absolute;left:2129;top:8831;width:397;height:398;visibility:visible;mso-wrap-style:square;v-text-anchor:top" coordsize="1589,1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" path="m,1591l1426,163,1589,e" filled="f" strokeweight="0">
                    <v:path arrowok="t" o:connecttype="custom" o:connectlocs="0,398;356,41;397,0" o:connectangles="0,0,0"/>
                  </v:shape>
                  <v:line id="Line 1228" o:spid="_x0000_s1101" style="position:absolute;flip:y;visibility:visible;mso-wrap-style:square" from="2298,8872" to="2658,9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" strokeweight="0"/>
                  <v:line id="Line 1229" o:spid="_x0000_s1102" style="position:absolute;flip:y;visibility:visible;mso-wrap-style:square" from="2710,8694" to="2835,8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" strokeweight="0"/>
                  <v:line id="Line 1230" o:spid="_x0000_s1103" style="position:absolute;flip:y;visibility:visible;mso-wrap-style:square" from="2471,8694" to="3008,9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" strokeweight="0"/>
                  <v:line id="Line 1231" o:spid="_x0000_s1104" style="position:absolute;flip:y;visibility:visible;mso-wrap-style:square" from="2643,8694" to="3180,9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" strokeweight="0"/>
                  <v:line id="Line 1232" o:spid="_x0000_s1105" style="position:absolute;flip:y;visibility:visible;mso-wrap-style:square" from="2816,8694" to="3353,9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" strokeweight="0"/>
                  <v:line id="Line 1233" o:spid="_x0000_s1106" style="position:absolute;flip:y;visibility:visible;mso-wrap-style:square" from="2911,8832" to="3389,9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" strokeweight="0"/>
                  <v:line id="Line 1234" o:spid="_x0000_s1107" style="position:absolute;flip:y;visibility:visible;mso-wrap-style:square" from="3051,9005" to="3389,9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" strokeweight="0"/>
                  <v:line id="Line 1235" o:spid="_x0000_s1108" style="position:absolute;flip:y;visibility:visible;mso-wrap-style:square" from="3175,9177" to="3389,9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" strokeweight="0"/>
                  <v:line id="Line 1236" o:spid="_x0000_s1109" style="position:absolute;flip:y;visibility:visible;mso-wrap-style:square" from="3012,9695" to="3044,9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" strokeweight="0"/>
                  <v:line id="Line 1237" o:spid="_x0000_s1110" style="position:absolute;flip:y;visibility:visible;mso-wrap-style:square" from="3348,9350" to="3389,9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" strokeweight="0"/>
                  <v:line id="Line 1238" o:spid="_x0000_s1111" style="position:absolute;flip:y;visibility:visible;mso-wrap-style:square" from="3051,9614" to="3125,9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" strokeweight="0"/>
                  <v:line id="Line 1239" o:spid="_x0000_s1112" style="position:absolute;flip:y;visibility:visible;mso-wrap-style:square" from="3184,9614" to="3298,9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" strokeweight="0"/>
                  <v:line id="Line 1240" o:spid="_x0000_s1113" style="position:absolute;flip:y;visibility:visible;mso-wrap-style:square" from="3357,9696" to="3389,9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" strokeweight="0"/>
                </v:group>
                <v:shape id="Text Box 1241" o:spid="_x0000_s1114" type="#_x0000_t202" style="position:absolute;left:5613;top:9504;width:172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" filled="f" stroked="f">
                  <v:textbox>
                    <w:txbxContent>
                      <w:p w14:paraId="1952C4F3" w14:textId="77777777" w:rsidR="005C6CCE" w:rsidRPr="005F1825" w:rsidRDefault="005C6CCE" w:rsidP="00EF0547">
                        <w:pPr>
                          <w:rPr>
                            <w:sz w:val="24"/>
                            <w:lang w:val="az-Latn-AZ"/>
                          </w:rPr>
                        </w:pPr>
                      </w:p>
                    </w:txbxContent>
                  </v:textbox>
                </v:shape>
                <v:line id="Line 1242" o:spid="_x0000_s1115" style="position:absolute;visibility:visible;mso-wrap-style:square" from="6048,9216" to="6855,9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">
                  <v:stroke endarrow="block" endarrowwidth="narrow"/>
                </v:line>
                <v:line id="Line 1243" o:spid="_x0000_s1116" style="position:absolute;flip:y;visibility:visible;mso-wrap-style:square" from="5616,8784" to="6192,9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">
                  <v:stroke endarrow="block" endarrowwidth="narrow"/>
                </v:line>
                <v:line id="Line 1244" o:spid="_x0000_s1117" style="position:absolute;flip:y;visibility:visible;mso-wrap-style:square" from="5472,8544" to="5928,8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">
                  <v:stroke endarrow="block" endarrowwidth="narrow"/>
                </v:line>
                <v:shape id="Text Box 1245" o:spid="_x0000_s1118" type="#_x0000_t202" style="position:absolute;left:5613;top:9072;width:432;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" filled="f" stroked="f">
                  <v:textbox>
                    <w:txbxContent>
                      <w:p w14:paraId="175A5C19" w14:textId="77777777" w:rsidR="005C6CCE" w:rsidRDefault="005C6CCE" w:rsidP="00EF0547">
                        <w:pPr>
                          <w:rPr>
                            <w:rFonts w:ascii="TIMES_L" w:hAnsi="TIMES_L"/>
                          </w:rPr>
                        </w:pPr>
                        <w:r>
                          <w:rPr>
                            <w:rFonts w:ascii="TIMES_L" w:hAnsi="TIMES_L"/>
                          </w:rPr>
                          <w:t>1</w:t>
                        </w:r>
                      </w:p>
                    </w:txbxContent>
                  </v:textbox>
                </v:shape>
                <v:shape id="Text Box 1246" o:spid="_x0000_s1119" type="#_x0000_t202" style="position:absolute;left:5328;top:9072;width:432;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" filled="f" stroked="f">
                  <v:textbox>
                    <w:txbxContent>
                      <w:p w14:paraId="008BD8F1" w14:textId="77777777" w:rsidR="005C6CCE" w:rsidRDefault="005C6CCE" w:rsidP="00EF0547">
                        <w:pPr>
                          <w:rPr>
                            <w:rFonts w:ascii="TIMES_L" w:hAnsi="TIMES_L"/>
                          </w:rPr>
                        </w:pPr>
                        <w:r>
                          <w:rPr>
                            <w:rFonts w:ascii="TIMES_L" w:hAnsi="TIMES_L"/>
                          </w:rPr>
                          <w:t>2</w:t>
                        </w:r>
                      </w:p>
                    </w:txbxContent>
                  </v:textbox>
                </v:shape>
                <v:shape id="Text Box 1247" o:spid="_x0000_s1120" type="#_x0000_t202" style="position:absolute;left:5139;top:8691;width:432;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" filled="f" stroked="f">
                  <v:textbox>
                    <w:txbxContent>
                      <w:p w14:paraId="100E4F53" w14:textId="77777777" w:rsidR="005C6CCE" w:rsidRDefault="005C6CCE" w:rsidP="00EF0547">
                        <w:pPr>
                          <w:rPr>
                            <w:rFonts w:ascii="TIMES_L" w:hAnsi="TIMES_L"/>
                          </w:rPr>
                        </w:pPr>
                        <w:r>
                          <w:rPr>
                            <w:rFonts w:ascii="TIMES_L" w:hAnsi="TIMES_L"/>
                          </w:rPr>
                          <w:t>3</w:t>
                        </w:r>
                      </w:p>
                    </w:txbxContent>
                  </v:textbox>
                </v:shape>
                <w10:wrap type="square" anchorx="margin"/>
              </v:group>
            </w:pict>
          </mc:Fallback>
        </mc:AlternateContent>
      </w:r>
      <w:r w:rsidRPr="00405A6B">
        <w:rPr>
          <w:rFonts w:ascii="Times New Roman" w:hAnsi="Times New Roman"/>
          <w:sz w:val="24"/>
          <w:szCs w:val="24"/>
          <w:lang w:val="az-Latn-AZ"/>
        </w:rPr>
        <w:t xml:space="preserve">1) Şəkildəki cizgini ştrixləmək üçün </w:t>
      </w:r>
      <w:r w:rsidRPr="00405A6B">
        <w:rPr>
          <w:rFonts w:ascii="Times New Roman" w:hAnsi="Times New Roman"/>
          <w:b/>
          <w:sz w:val="24"/>
          <w:szCs w:val="24"/>
          <w:lang w:val="az-Latn-AZ"/>
        </w:rPr>
        <w:t xml:space="preserve">Hatch </w:t>
      </w:r>
      <w:r w:rsidRPr="00405A6B">
        <w:rPr>
          <w:rFonts w:ascii="Times New Roman" w:hAnsi="Times New Roman"/>
          <w:sz w:val="24"/>
          <w:szCs w:val="24"/>
          <w:lang w:val="az-Latn-AZ"/>
        </w:rPr>
        <w:t xml:space="preserve">- </w:t>
      </w:r>
      <w:r w:rsidR="00C53257">
        <w:rPr>
          <w:rFonts w:ascii="Times New Roman" w:hAnsi="Times New Roman"/>
          <w:sz w:val="24"/>
          <w:szCs w:val="24"/>
          <w:lang w:val="az-Latn-AZ"/>
        </w:rPr>
        <w:t>əmri</w:t>
      </w:r>
      <w:r w:rsidRPr="00405A6B">
        <w:rPr>
          <w:rFonts w:ascii="Times New Roman" w:hAnsi="Times New Roman"/>
          <w:sz w:val="24"/>
          <w:szCs w:val="24"/>
          <w:lang w:val="az-Latn-AZ"/>
        </w:rPr>
        <w:t xml:space="preserve"> işə salınır.</w:t>
      </w:r>
    </w:p>
    <w:p w14:paraId="590FC2A7" w14:textId="77777777"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 xml:space="preserve">2) </w:t>
      </w:r>
      <w:r w:rsidRPr="00405A6B">
        <w:rPr>
          <w:rFonts w:ascii="Times New Roman" w:hAnsi="Times New Roman"/>
          <w:b/>
          <w:sz w:val="24"/>
          <w:szCs w:val="24"/>
          <w:lang w:val="az-Latn-AZ"/>
        </w:rPr>
        <w:t xml:space="preserve">Pattern </w:t>
      </w:r>
      <w:r w:rsidRPr="00405A6B">
        <w:rPr>
          <w:rFonts w:ascii="Times New Roman" w:hAnsi="Times New Roman"/>
          <w:sz w:val="24"/>
          <w:szCs w:val="24"/>
          <w:lang w:val="az-Latn-AZ"/>
        </w:rPr>
        <w:t>lövhəsindən siyahısın</w:t>
      </w:r>
      <w:r w:rsidRPr="00405A6B">
        <w:rPr>
          <w:rFonts w:ascii="Times New Roman" w:hAnsi="Times New Roman"/>
          <w:sz w:val="24"/>
          <w:szCs w:val="24"/>
          <w:lang w:val="az-Latn-AZ"/>
        </w:rPr>
        <w:softHyphen/>
        <w:t xml:space="preserve">dan </w:t>
      </w:r>
      <w:r w:rsidRPr="00405A6B">
        <w:rPr>
          <w:rFonts w:ascii="Times New Roman" w:hAnsi="Times New Roman"/>
          <w:b/>
          <w:sz w:val="24"/>
          <w:szCs w:val="24"/>
          <w:lang w:val="az-Latn-AZ"/>
        </w:rPr>
        <w:t>ANSI31</w:t>
      </w:r>
      <w:r w:rsidRPr="00405A6B">
        <w:rPr>
          <w:rFonts w:ascii="Times New Roman" w:hAnsi="Times New Roman"/>
          <w:sz w:val="24"/>
          <w:szCs w:val="24"/>
          <w:lang w:val="az-Latn-AZ"/>
        </w:rPr>
        <w:t xml:space="preserve"> şablonu seçilir və onun parametrləri (Properties lövhəsi) </w:t>
      </w:r>
      <w:r w:rsidRPr="00405A6B">
        <w:rPr>
          <w:rFonts w:ascii="Times New Roman" w:hAnsi="Times New Roman"/>
          <w:b/>
          <w:sz w:val="24"/>
          <w:szCs w:val="24"/>
          <w:lang w:val="az-Latn-AZ"/>
        </w:rPr>
        <w:t>Angle =0</w:t>
      </w:r>
      <w:r w:rsidRPr="00405A6B">
        <w:rPr>
          <w:rFonts w:ascii="Times New Roman" w:hAnsi="Times New Roman"/>
          <w:b/>
          <w:sz w:val="24"/>
          <w:szCs w:val="24"/>
          <w:vertAlign w:val="superscript"/>
          <w:lang w:val="az-Latn-AZ"/>
        </w:rPr>
        <w:t>o</w:t>
      </w:r>
      <w:r w:rsidRPr="00405A6B">
        <w:rPr>
          <w:rFonts w:ascii="Times New Roman" w:hAnsi="Times New Roman"/>
          <w:b/>
          <w:sz w:val="24"/>
          <w:szCs w:val="24"/>
          <w:lang w:val="az-Latn-AZ"/>
        </w:rPr>
        <w:t>, Scale =2</w:t>
      </w:r>
      <w:r w:rsidRPr="00405A6B">
        <w:rPr>
          <w:rFonts w:ascii="Times New Roman" w:hAnsi="Times New Roman"/>
          <w:sz w:val="24"/>
          <w:szCs w:val="24"/>
          <w:lang w:val="az-Latn-AZ"/>
        </w:rPr>
        <w:t xml:space="preserve"> sazlanır.</w:t>
      </w:r>
    </w:p>
    <w:p w14:paraId="4CAB6B97" w14:textId="77777777"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 xml:space="preserve">3) Şəkildəki 1,2,3 konturların daxilində bir nöqtə göstərilir və sağ düyməni basıb </w:t>
      </w:r>
      <w:r w:rsidRPr="00405A6B">
        <w:rPr>
          <w:rFonts w:ascii="Times New Roman" w:hAnsi="Times New Roman"/>
          <w:b/>
          <w:sz w:val="24"/>
          <w:szCs w:val="24"/>
          <w:lang w:val="az-Latn-AZ"/>
        </w:rPr>
        <w:t>Enter</w:t>
      </w:r>
      <w:r w:rsidRPr="00405A6B">
        <w:rPr>
          <w:rFonts w:ascii="Times New Roman" w:hAnsi="Times New Roman"/>
          <w:sz w:val="24"/>
          <w:szCs w:val="24"/>
          <w:lang w:val="az-Latn-AZ"/>
        </w:rPr>
        <w:t xml:space="preserve"> seçilir.</w:t>
      </w:r>
    </w:p>
    <w:p w14:paraId="674B6169" w14:textId="342FEAA3" w:rsidR="00EF0547" w:rsidRPr="00405A6B" w:rsidRDefault="00EF0547" w:rsidP="00EF0547">
      <w:pPr>
        <w:pStyle w:val="1"/>
        <w:rPr>
          <w:rFonts w:ascii="Times New Roman" w:hAnsi="Times New Roman"/>
          <w:b/>
          <w:sz w:val="24"/>
          <w:szCs w:val="24"/>
          <w:lang w:val="az-Latn-AZ"/>
        </w:rPr>
      </w:pPr>
      <w:r w:rsidRPr="00405A6B">
        <w:rPr>
          <w:rFonts w:ascii="Times New Roman" w:hAnsi="Times New Roman"/>
          <w:noProof/>
          <w:sz w:val="24"/>
          <w:szCs w:val="24"/>
          <w:lang w:val="tr-TR" w:eastAsia="tr-TR"/>
        </w:rPr>
        <w:drawing>
          <wp:inline distT="0" distB="0" distL="0" distR="0" wp14:anchorId="7E6115F0" wp14:editId="23249E38">
            <wp:extent cx="792480" cy="316865"/>
            <wp:effectExtent l="19050" t="0" r="7620" b="0"/>
            <wp:docPr id="875"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75" cstate="print"/>
                    <a:srcRect/>
                    <a:stretch>
                      <a:fillRect/>
                    </a:stretch>
                  </pic:blipFill>
                  <pic:spPr bwMode="auto">
                    <a:xfrm>
                      <a:off x="0" y="0"/>
                      <a:ext cx="792480" cy="316865"/>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 xml:space="preserve">Gradient </w:t>
      </w:r>
      <w:r w:rsidR="00C53257">
        <w:rPr>
          <w:rFonts w:ascii="Times New Roman" w:hAnsi="Times New Roman"/>
          <w:b/>
          <w:sz w:val="24"/>
          <w:szCs w:val="24"/>
          <w:lang w:val="az-Latn-AZ"/>
        </w:rPr>
        <w:t>əmri</w:t>
      </w:r>
      <w:r w:rsidRPr="00405A6B">
        <w:rPr>
          <w:rFonts w:ascii="Times New Roman" w:hAnsi="Times New Roman"/>
          <w:b/>
          <w:sz w:val="24"/>
          <w:szCs w:val="24"/>
          <w:lang w:val="az-Latn-AZ"/>
        </w:rPr>
        <w:t xml:space="preserve"> </w:t>
      </w:r>
    </w:p>
    <w:p w14:paraId="51E4E604" w14:textId="707BA4A2" w:rsidR="00EF0547" w:rsidRPr="00405A6B" w:rsidRDefault="00EF0547" w:rsidP="00EF0547">
      <w:pPr>
        <w:pStyle w:val="1"/>
        <w:rPr>
          <w:rFonts w:ascii="Times New Roman" w:hAnsi="Times New Roman"/>
          <w:sz w:val="24"/>
          <w:szCs w:val="24"/>
          <w:lang w:val="az-Latn-AZ"/>
        </w:rPr>
      </w:pPr>
      <w:r w:rsidRPr="00405A6B">
        <w:rPr>
          <w:rFonts w:ascii="Times New Roman" w:hAnsi="Times New Roman"/>
          <w:b/>
          <w:sz w:val="24"/>
          <w:szCs w:val="24"/>
          <w:lang w:val="az-Latn-AZ"/>
        </w:rPr>
        <w:t xml:space="preserve">Gradient </w:t>
      </w:r>
      <w:r w:rsidR="00C53257">
        <w:rPr>
          <w:rFonts w:ascii="Times New Roman" w:hAnsi="Times New Roman"/>
          <w:sz w:val="24"/>
          <w:szCs w:val="24"/>
          <w:lang w:val="az-Latn-AZ"/>
        </w:rPr>
        <w:t>əmri</w:t>
      </w:r>
      <w:r w:rsidRPr="00405A6B">
        <w:rPr>
          <w:rFonts w:ascii="Times New Roman" w:hAnsi="Times New Roman"/>
          <w:sz w:val="24"/>
          <w:szCs w:val="24"/>
          <w:lang w:val="az-Latn-AZ"/>
        </w:rPr>
        <w:t xml:space="preserve"> ilə qapalı konturun daxili rənglənir. İşə düşən kimi zolağın görünüşü aşağıdakı kimi dəyişir.</w:t>
      </w:r>
    </w:p>
    <w:p w14:paraId="5558FE5E" w14:textId="77777777" w:rsidR="00EF0547" w:rsidRPr="00405A6B" w:rsidRDefault="00EF0547" w:rsidP="00EF0547">
      <w:pPr>
        <w:pStyle w:val="1"/>
        <w:ind w:firstLine="0"/>
        <w:rPr>
          <w:rFonts w:ascii="Times New Roman" w:hAnsi="Times New Roman"/>
          <w:b/>
          <w:sz w:val="24"/>
          <w:szCs w:val="24"/>
          <w:lang w:val="az-Latn-AZ"/>
        </w:rPr>
      </w:pPr>
      <w:r w:rsidRPr="00405A6B">
        <w:rPr>
          <w:rFonts w:ascii="Times New Roman" w:hAnsi="Times New Roman"/>
          <w:b/>
          <w:noProof/>
          <w:sz w:val="24"/>
          <w:szCs w:val="24"/>
          <w:lang w:val="tr-TR" w:eastAsia="tr-TR"/>
        </w:rPr>
        <w:drawing>
          <wp:inline distT="0" distB="0" distL="0" distR="0" wp14:anchorId="5194EE26" wp14:editId="4ED67FB1">
            <wp:extent cx="6120765" cy="49784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6120765" cy="497840"/>
                    </a:xfrm>
                    <a:prstGeom prst="rect">
                      <a:avLst/>
                    </a:prstGeom>
                  </pic:spPr>
                </pic:pic>
              </a:graphicData>
            </a:graphic>
          </wp:inline>
        </w:drawing>
      </w:r>
    </w:p>
    <w:p w14:paraId="522350F6" w14:textId="725B3E0B" w:rsidR="00EF0547" w:rsidRPr="00405A6B" w:rsidRDefault="00EF0547" w:rsidP="00EF0547">
      <w:pPr>
        <w:pStyle w:val="1"/>
        <w:ind w:firstLine="397"/>
        <w:rPr>
          <w:rFonts w:ascii="Times New Roman" w:hAnsi="Times New Roman"/>
          <w:sz w:val="24"/>
          <w:szCs w:val="24"/>
          <w:lang w:val="az-Latn-AZ"/>
        </w:rPr>
      </w:pPr>
      <w:r w:rsidRPr="00405A6B">
        <w:rPr>
          <w:rFonts w:ascii="Times New Roman" w:hAnsi="Times New Roman"/>
          <w:sz w:val="24"/>
          <w:szCs w:val="24"/>
          <w:lang w:val="az-Latn-AZ"/>
        </w:rPr>
        <w:t xml:space="preserve">Zolağın alət lövhələri </w:t>
      </w:r>
      <w:r w:rsidRPr="00037EEF">
        <w:rPr>
          <w:rFonts w:ascii="Times New Roman" w:hAnsi="Times New Roman"/>
          <w:b/>
          <w:sz w:val="24"/>
          <w:szCs w:val="24"/>
          <w:lang w:val="az-Latn-AZ"/>
        </w:rPr>
        <w:t>Hatch</w:t>
      </w:r>
      <w:r w:rsidRPr="00405A6B">
        <w:rPr>
          <w:rFonts w:ascii="Times New Roman" w:hAnsi="Times New Roman"/>
          <w:sz w:val="24"/>
          <w:szCs w:val="24"/>
          <w:lang w:val="az-Latn-AZ"/>
        </w:rPr>
        <w:t xml:space="preserve"> </w:t>
      </w:r>
      <w:r w:rsidR="00546F6D">
        <w:rPr>
          <w:rFonts w:ascii="Times New Roman" w:hAnsi="Times New Roman"/>
          <w:sz w:val="24"/>
          <w:szCs w:val="24"/>
          <w:lang w:val="az-Latn-AZ"/>
        </w:rPr>
        <w:t>əmrindəki</w:t>
      </w:r>
      <w:r w:rsidRPr="00405A6B">
        <w:rPr>
          <w:rFonts w:ascii="Times New Roman" w:hAnsi="Times New Roman"/>
          <w:sz w:val="24"/>
          <w:szCs w:val="24"/>
          <w:lang w:val="az-Latn-AZ"/>
        </w:rPr>
        <w:t xml:space="preserve"> kimidir. Burada əsas fərq ştrixin əvəzinə müxtəlif tonlarda rənglərin olmasıdır.</w:t>
      </w:r>
    </w:p>
    <w:p w14:paraId="2FE5CE07" w14:textId="63B6AF4A" w:rsidR="00EF0547" w:rsidRPr="00405A6B" w:rsidRDefault="00EF0547" w:rsidP="00EF0547">
      <w:pPr>
        <w:pStyle w:val="6"/>
        <w:ind w:firstLine="397"/>
        <w:rPr>
          <w:rFonts w:ascii="Times New Roman" w:hAnsi="Times New Roman"/>
        </w:rPr>
      </w:pPr>
      <w:r w:rsidRPr="00037EEF">
        <w:rPr>
          <w:rFonts w:ascii="Times New Roman" w:hAnsi="Times New Roman"/>
          <w:b/>
        </w:rPr>
        <w:t>Options</w:t>
      </w:r>
      <w:r w:rsidRPr="00405A6B">
        <w:rPr>
          <w:rFonts w:ascii="Times New Roman" w:hAnsi="Times New Roman"/>
        </w:rPr>
        <w:t xml:space="preserve"> pəncərəsində </w:t>
      </w:r>
      <w:r w:rsidRPr="00405A6B">
        <w:rPr>
          <w:rFonts w:ascii="Times New Roman" w:hAnsi="Times New Roman"/>
          <w:noProof/>
          <w:lang w:val="tr-TR" w:eastAsia="tr-TR"/>
        </w:rPr>
        <w:drawing>
          <wp:inline distT="0" distB="0" distL="0" distR="0" wp14:anchorId="43C478A6" wp14:editId="15ED8FBB">
            <wp:extent cx="151765" cy="125730"/>
            <wp:effectExtent l="19050" t="0" r="635" b="0"/>
            <wp:docPr id="200"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73" cstate="print"/>
                    <a:srcRect/>
                    <a:stretch>
                      <a:fillRect/>
                    </a:stretch>
                  </pic:blipFill>
                  <pic:spPr bwMode="auto">
                    <a:xfrm>
                      <a:off x="0" y="0"/>
                      <a:ext cx="151765" cy="125730"/>
                    </a:xfrm>
                    <a:prstGeom prst="rect">
                      <a:avLst/>
                    </a:prstGeom>
                    <a:noFill/>
                    <a:ln w="9525">
                      <a:noFill/>
                      <a:miter lim="800000"/>
                      <a:headEnd/>
                      <a:tailEnd/>
                    </a:ln>
                  </pic:spPr>
                </pic:pic>
              </a:graphicData>
            </a:graphic>
          </wp:inline>
        </w:drawing>
      </w:r>
      <w:r w:rsidRPr="00405A6B">
        <w:rPr>
          <w:rFonts w:ascii="Times New Roman" w:hAnsi="Times New Roman"/>
        </w:rPr>
        <w:t xml:space="preserve"> bu düymə vurularsa </w:t>
      </w:r>
      <w:r w:rsidRPr="00037EEF">
        <w:rPr>
          <w:rFonts w:ascii="Times New Roman" w:hAnsi="Times New Roman"/>
          <w:b/>
        </w:rPr>
        <w:t>Hat</w:t>
      </w:r>
      <w:r w:rsidR="00037EEF">
        <w:rPr>
          <w:rFonts w:ascii="Times New Roman" w:hAnsi="Times New Roman"/>
          <w:b/>
        </w:rPr>
        <w:t>c</w:t>
      </w:r>
      <w:r w:rsidRPr="00037EEF">
        <w:rPr>
          <w:rFonts w:ascii="Times New Roman" w:hAnsi="Times New Roman"/>
          <w:b/>
        </w:rPr>
        <w:t>h</w:t>
      </w:r>
      <w:r w:rsidRPr="00405A6B">
        <w:rPr>
          <w:rFonts w:ascii="Times New Roman" w:hAnsi="Times New Roman"/>
        </w:rPr>
        <w:t xml:space="preserve"> </w:t>
      </w:r>
      <w:r w:rsidRPr="00D83412">
        <w:rPr>
          <w:rFonts w:ascii="Times New Roman" w:hAnsi="Times New Roman"/>
          <w:b/>
        </w:rPr>
        <w:t>and</w:t>
      </w:r>
      <w:r w:rsidRPr="00405A6B">
        <w:rPr>
          <w:rFonts w:ascii="Times New Roman" w:hAnsi="Times New Roman"/>
        </w:rPr>
        <w:t xml:space="preserve"> </w:t>
      </w:r>
      <w:r w:rsidRPr="00037EEF">
        <w:rPr>
          <w:rFonts w:ascii="Times New Roman" w:hAnsi="Times New Roman"/>
          <w:b/>
        </w:rPr>
        <w:t>Gradient</w:t>
      </w:r>
      <w:r w:rsidRPr="00405A6B">
        <w:rPr>
          <w:rFonts w:ascii="Times New Roman" w:hAnsi="Times New Roman"/>
        </w:rPr>
        <w:t xml:space="preserve"> adında yeni pəncərə açılır. Buradan müxtəlif rənglər və tonlar seçilir.</w:t>
      </w:r>
    </w:p>
    <w:p w14:paraId="1E1DA229" w14:textId="77777777" w:rsidR="00EF0547" w:rsidRPr="00405A6B" w:rsidRDefault="00EF0547" w:rsidP="00EF0547">
      <w:pPr>
        <w:pStyle w:val="1"/>
        <w:ind w:firstLine="397"/>
        <w:rPr>
          <w:rFonts w:ascii="Times New Roman" w:hAnsi="Times New Roman"/>
          <w:sz w:val="24"/>
          <w:szCs w:val="24"/>
          <w:lang w:val="az-Latn-AZ"/>
        </w:rPr>
      </w:pPr>
      <w:r w:rsidRPr="00405A6B">
        <w:rPr>
          <w:rFonts w:ascii="Times New Roman" w:hAnsi="Times New Roman"/>
          <w:b/>
          <w:sz w:val="24"/>
          <w:szCs w:val="24"/>
          <w:lang w:val="az-Latn-AZ"/>
        </w:rPr>
        <w:t xml:space="preserve">Hatch and Gradient </w:t>
      </w:r>
      <w:r w:rsidRPr="00405A6B">
        <w:rPr>
          <w:rFonts w:ascii="Times New Roman" w:hAnsi="Times New Roman"/>
          <w:sz w:val="24"/>
          <w:szCs w:val="24"/>
          <w:lang w:val="az-Latn-AZ"/>
        </w:rPr>
        <w:t xml:space="preserve">pəncərəsindəki </w:t>
      </w:r>
      <w:r w:rsidRPr="00037EEF">
        <w:rPr>
          <w:rFonts w:ascii="Times New Roman" w:hAnsi="Times New Roman"/>
          <w:b/>
          <w:sz w:val="24"/>
          <w:szCs w:val="24"/>
          <w:lang w:val="az-Latn-AZ"/>
        </w:rPr>
        <w:t>Gradient</w:t>
      </w:r>
      <w:r w:rsidRPr="00405A6B">
        <w:rPr>
          <w:rFonts w:ascii="Times New Roman" w:hAnsi="Times New Roman"/>
          <w:sz w:val="24"/>
          <w:szCs w:val="24"/>
          <w:lang w:val="az-Latn-AZ"/>
        </w:rPr>
        <w:t xml:space="preserve"> bölməsi ilə verilmiş qapalı konturu müxtəlif rənglərdə və müxtəlif tonlarda rəngləmək olur. </w:t>
      </w:r>
    </w:p>
    <w:p w14:paraId="71E2BA89" w14:textId="1D30EFA8" w:rsidR="00EF0547" w:rsidRPr="00405A6B" w:rsidRDefault="00EF0547" w:rsidP="00EF0547">
      <w:pPr>
        <w:pStyle w:val="Abzac"/>
        <w:rPr>
          <w:lang w:val="az-Latn-AZ"/>
        </w:rPr>
      </w:pPr>
      <w:r w:rsidRPr="00405A6B">
        <w:rPr>
          <w:b/>
          <w:lang w:val="az-Latn-AZ"/>
        </w:rPr>
        <w:t>Draw order</w:t>
      </w:r>
      <w:r w:rsidRPr="00405A6B">
        <w:rPr>
          <w:lang w:val="az-Latn-AZ"/>
        </w:rPr>
        <w:t xml:space="preserve"> açılan siyahısından </w:t>
      </w:r>
      <w:r w:rsidRPr="00037EEF">
        <w:rPr>
          <w:b/>
          <w:lang w:val="az-Latn-AZ"/>
        </w:rPr>
        <w:t>Do not assign</w:t>
      </w:r>
      <w:r w:rsidRPr="00405A6B">
        <w:rPr>
          <w:lang w:val="az-Latn-AZ"/>
        </w:rPr>
        <w:t xml:space="preserve">-lə rəngləmənin və ya ştixləmənin altında qalan xətləri görünməz etmək olur. Rəngləmədən sonra arxada qalan obyektləri görünməz etmək üçün, </w:t>
      </w:r>
      <w:r w:rsidRPr="00037EEF">
        <w:rPr>
          <w:b/>
          <w:lang w:val="az-Latn-AZ"/>
        </w:rPr>
        <w:t>View</w:t>
      </w:r>
      <w:r w:rsidRPr="00405A6B">
        <w:rPr>
          <w:lang w:val="az-Latn-AZ"/>
        </w:rPr>
        <w:t xml:space="preserve"> menyusundan </w:t>
      </w:r>
      <w:r w:rsidRPr="00037EEF">
        <w:rPr>
          <w:b/>
          <w:lang w:val="az-Latn-AZ"/>
        </w:rPr>
        <w:t>Regen</w:t>
      </w:r>
      <w:r w:rsidRPr="00405A6B">
        <w:rPr>
          <w:lang w:val="az-Latn-AZ"/>
        </w:rPr>
        <w:t xml:space="preserve"> </w:t>
      </w:r>
      <w:r w:rsidR="00546F6D">
        <w:rPr>
          <w:lang w:val="az-Latn-AZ"/>
        </w:rPr>
        <w:t>əmrini</w:t>
      </w:r>
      <w:r w:rsidRPr="00405A6B">
        <w:rPr>
          <w:lang w:val="az-Latn-AZ"/>
        </w:rPr>
        <w:t xml:space="preserve"> daxil etmək lazımdır.</w:t>
      </w:r>
    </w:p>
    <w:p w14:paraId="221B0A17" w14:textId="1A7D710F" w:rsidR="00EF0547" w:rsidRPr="00405A6B" w:rsidRDefault="00EF0547" w:rsidP="00EF0547">
      <w:pPr>
        <w:pStyle w:val="Abzac"/>
        <w:rPr>
          <w:lang w:val="az-Latn-AZ"/>
        </w:rPr>
      </w:pPr>
      <w:r w:rsidRPr="00405A6B">
        <w:rPr>
          <w:b/>
          <w:lang w:val="az-Latn-AZ"/>
        </w:rPr>
        <w:t>Draw order</w:t>
      </w:r>
      <w:r w:rsidRPr="00405A6B">
        <w:rPr>
          <w:lang w:val="az-Latn-AZ"/>
        </w:rPr>
        <w:t xml:space="preserve"> açılan siyahıdakı </w:t>
      </w:r>
      <w:r w:rsidR="00546F6D">
        <w:rPr>
          <w:lang w:val="az-Latn-AZ"/>
        </w:rPr>
        <w:t>əmrlər</w:t>
      </w:r>
      <w:r w:rsidRPr="00405A6B">
        <w:rPr>
          <w:lang w:val="az-Latn-AZ"/>
        </w:rPr>
        <w:t xml:space="preserve"> bunlardır:</w:t>
      </w:r>
    </w:p>
    <w:p w14:paraId="025ED2A0" w14:textId="4593A216" w:rsidR="00EF0547" w:rsidRPr="00405A6B" w:rsidRDefault="00EF0547" w:rsidP="00EF0547">
      <w:pPr>
        <w:pStyle w:val="Abzac"/>
        <w:rPr>
          <w:lang w:val="az-Latn-AZ"/>
        </w:rPr>
      </w:pPr>
      <w:r w:rsidRPr="00037EEF">
        <w:rPr>
          <w:b/>
          <w:lang w:val="az-Latn-AZ"/>
        </w:rPr>
        <w:t>Do not assign</w:t>
      </w:r>
      <w:r w:rsidRPr="00405A6B">
        <w:rPr>
          <w:lang w:val="az-Latn-AZ"/>
        </w:rPr>
        <w:t xml:space="preserve"> (qeyri şəffaf)- rəngləmənin arxasında qalan elementlər</w:t>
      </w:r>
      <w:r w:rsidR="00037EEF">
        <w:rPr>
          <w:lang w:val="az-Latn-AZ"/>
        </w:rPr>
        <w:t>i</w:t>
      </w:r>
      <w:r w:rsidRPr="00405A6B">
        <w:rPr>
          <w:lang w:val="az-Latn-AZ"/>
        </w:rPr>
        <w:t xml:space="preserve"> görünməz edir;  </w:t>
      </w:r>
      <w:r w:rsidRPr="00037EEF">
        <w:rPr>
          <w:b/>
          <w:lang w:val="az-Latn-AZ"/>
        </w:rPr>
        <w:t>Send to back</w:t>
      </w:r>
      <w:r w:rsidRPr="00405A6B">
        <w:rPr>
          <w:lang w:val="az-Latn-AZ"/>
        </w:rPr>
        <w:t xml:space="preserve"> (arxaya keçir)- rənglənən obyekt digərlərinin arxasına keçir;  </w:t>
      </w:r>
      <w:r w:rsidRPr="00037EEF">
        <w:rPr>
          <w:b/>
          <w:lang w:val="az-Latn-AZ"/>
        </w:rPr>
        <w:t>Bring to front</w:t>
      </w:r>
      <w:r w:rsidRPr="00405A6B">
        <w:rPr>
          <w:lang w:val="az-Latn-AZ"/>
        </w:rPr>
        <w:t xml:space="preserve"> (qabağa keçir)- rənglənən obyekt digərlərinin qarşısına keçir; </w:t>
      </w:r>
      <w:r w:rsidRPr="00037EEF">
        <w:rPr>
          <w:b/>
          <w:lang w:val="az-Latn-AZ"/>
        </w:rPr>
        <w:t>Send behind boundary</w:t>
      </w:r>
      <w:r w:rsidRPr="00405A6B">
        <w:rPr>
          <w:lang w:val="az-Latn-AZ"/>
        </w:rPr>
        <w:t xml:space="preserve"> (kon</w:t>
      </w:r>
      <w:r w:rsidR="00D83412">
        <w:rPr>
          <w:lang w:val="az-Latn-AZ"/>
        </w:rPr>
        <w:t>t</w:t>
      </w:r>
      <w:r w:rsidRPr="00405A6B">
        <w:rPr>
          <w:lang w:val="az-Latn-AZ"/>
        </w:rPr>
        <w:t>urun arxasına)- rənglənən kon</w:t>
      </w:r>
      <w:r w:rsidRPr="00405A6B">
        <w:rPr>
          <w:lang w:val="az-Latn-AZ"/>
        </w:rPr>
        <w:softHyphen/>
        <w:t>tu</w:t>
      </w:r>
      <w:r w:rsidRPr="00405A6B">
        <w:rPr>
          <w:lang w:val="az-Latn-AZ"/>
        </w:rPr>
        <w:softHyphen/>
        <w:t xml:space="preserve">run xətləri görünür; </w:t>
      </w:r>
      <w:r w:rsidRPr="00037EEF">
        <w:rPr>
          <w:b/>
          <w:lang w:val="az-Latn-AZ"/>
        </w:rPr>
        <w:t>Bring in front of boundary</w:t>
      </w:r>
      <w:r w:rsidRPr="00405A6B">
        <w:rPr>
          <w:lang w:val="az-Latn-AZ"/>
        </w:rPr>
        <w:t xml:space="preserve"> (konturun qarşısına)- rənglənən konturun xətləri görünmür.</w:t>
      </w:r>
    </w:p>
    <w:p w14:paraId="0AC2F56E" w14:textId="77777777" w:rsidR="00EF0547" w:rsidRPr="00405A6B" w:rsidRDefault="00EF0547" w:rsidP="00EF0547">
      <w:pPr>
        <w:pStyle w:val="6"/>
        <w:ind w:firstLine="0"/>
        <w:jc w:val="center"/>
        <w:rPr>
          <w:rFonts w:ascii="Times New Roman" w:hAnsi="Times New Roman"/>
        </w:rPr>
      </w:pPr>
      <w:r w:rsidRPr="00405A6B">
        <w:rPr>
          <w:rFonts w:ascii="Times New Roman" w:hAnsi="Times New Roman"/>
          <w:noProof/>
          <w:lang w:val="tr-TR" w:eastAsia="tr-TR"/>
        </w:rPr>
        <w:lastRenderedPageBreak/>
        <w:drawing>
          <wp:inline distT="0" distB="0" distL="0" distR="0" wp14:anchorId="5D0352AE" wp14:editId="55AFB806">
            <wp:extent cx="1227102" cy="1453976"/>
            <wp:effectExtent l="0" t="0" r="0" b="0"/>
            <wp:docPr id="20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7" cstate="print"/>
                    <a:srcRect/>
                    <a:stretch>
                      <a:fillRect/>
                    </a:stretch>
                  </pic:blipFill>
                  <pic:spPr bwMode="auto">
                    <a:xfrm>
                      <a:off x="0" y="0"/>
                      <a:ext cx="1233914" cy="1462048"/>
                    </a:xfrm>
                    <a:prstGeom prst="rect">
                      <a:avLst/>
                    </a:prstGeom>
                    <a:noFill/>
                    <a:ln w="9525">
                      <a:noFill/>
                      <a:miter lim="800000"/>
                      <a:headEnd/>
                      <a:tailEnd/>
                    </a:ln>
                  </pic:spPr>
                </pic:pic>
              </a:graphicData>
            </a:graphic>
          </wp:inline>
        </w:drawing>
      </w:r>
      <w:r w:rsidRPr="00405A6B">
        <w:rPr>
          <w:rFonts w:ascii="Times New Roman" w:hAnsi="Times New Roman"/>
          <w:b/>
          <w:noProof/>
          <w:lang w:val="tr-TR" w:eastAsia="tr-TR"/>
        </w:rPr>
        <w:drawing>
          <wp:inline distT="0" distB="0" distL="0" distR="0" wp14:anchorId="689D3E5C" wp14:editId="513395C5">
            <wp:extent cx="1508203" cy="1536700"/>
            <wp:effectExtent l="0" t="0" r="0" b="6350"/>
            <wp:docPr id="20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8" cstate="print"/>
                    <a:srcRect/>
                    <a:stretch>
                      <a:fillRect/>
                    </a:stretch>
                  </pic:blipFill>
                  <pic:spPr bwMode="auto">
                    <a:xfrm>
                      <a:off x="0" y="0"/>
                      <a:ext cx="1514168" cy="1542778"/>
                    </a:xfrm>
                    <a:prstGeom prst="rect">
                      <a:avLst/>
                    </a:prstGeom>
                    <a:noFill/>
                    <a:ln w="9525">
                      <a:noFill/>
                      <a:miter lim="800000"/>
                      <a:headEnd/>
                      <a:tailEnd/>
                    </a:ln>
                  </pic:spPr>
                </pic:pic>
              </a:graphicData>
            </a:graphic>
          </wp:inline>
        </w:drawing>
      </w:r>
      <w:r w:rsidRPr="00405A6B">
        <w:rPr>
          <w:rFonts w:ascii="Times New Roman" w:hAnsi="Times New Roman"/>
          <w:noProof/>
          <w:lang w:eastAsia="en-US"/>
        </w:rPr>
        <w:t xml:space="preserve">         </w:t>
      </w:r>
      <w:r w:rsidRPr="00405A6B">
        <w:rPr>
          <w:rFonts w:ascii="Times New Roman" w:hAnsi="Times New Roman"/>
          <w:noProof/>
          <w:lang w:val="tr-TR" w:eastAsia="tr-TR"/>
        </w:rPr>
        <w:drawing>
          <wp:inline distT="0" distB="0" distL="0" distR="0" wp14:anchorId="64EF7879" wp14:editId="43058D5E">
            <wp:extent cx="2204374" cy="2758440"/>
            <wp:effectExtent l="0" t="0" r="5715" b="3810"/>
            <wp:docPr id="884"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79" cstate="print"/>
                    <a:srcRect/>
                    <a:stretch>
                      <a:fillRect/>
                    </a:stretch>
                  </pic:blipFill>
                  <pic:spPr bwMode="auto">
                    <a:xfrm>
                      <a:off x="0" y="0"/>
                      <a:ext cx="2219049" cy="2776803"/>
                    </a:xfrm>
                    <a:prstGeom prst="rect">
                      <a:avLst/>
                    </a:prstGeom>
                    <a:noFill/>
                    <a:ln w="9525">
                      <a:noFill/>
                      <a:miter lim="800000"/>
                      <a:headEnd/>
                      <a:tailEnd/>
                    </a:ln>
                  </pic:spPr>
                </pic:pic>
              </a:graphicData>
            </a:graphic>
          </wp:inline>
        </w:drawing>
      </w:r>
    </w:p>
    <w:p w14:paraId="744E445E" w14:textId="77777777" w:rsidR="00EF0547" w:rsidRPr="00405A6B" w:rsidRDefault="00EF0547" w:rsidP="00EF0547">
      <w:pPr>
        <w:pStyle w:val="6"/>
        <w:ind w:firstLine="0"/>
        <w:jc w:val="center"/>
        <w:rPr>
          <w:rFonts w:ascii="Times New Roman" w:hAnsi="Times New Roman"/>
          <w:caps/>
        </w:rPr>
      </w:pPr>
    </w:p>
    <w:p w14:paraId="194C07FB" w14:textId="571B3AF2" w:rsidR="00EF0547" w:rsidRPr="00405A6B" w:rsidRDefault="00EF0547" w:rsidP="00EF0547">
      <w:pPr>
        <w:pStyle w:val="bashliq"/>
        <w:numPr>
          <w:ilvl w:val="0"/>
          <w:numId w:val="0"/>
        </w:numPr>
        <w:ind w:left="840" w:hanging="556"/>
        <w:rPr>
          <w:color w:val="C00000"/>
        </w:rPr>
      </w:pPr>
      <w:r w:rsidRPr="00405A6B">
        <w:rPr>
          <w:color w:val="C00000"/>
        </w:rPr>
        <w:t>3.4.5. S</w:t>
      </w:r>
      <w:r w:rsidRPr="00405A6B">
        <w:rPr>
          <w:caps w:val="0"/>
          <w:color w:val="C00000"/>
        </w:rPr>
        <w:t>plıne səlist əyrilər (splaynlar)</w:t>
      </w:r>
    </w:p>
    <w:p w14:paraId="14DAF1EA" w14:textId="73DB8A62" w:rsidR="00EF0547" w:rsidRPr="00405A6B" w:rsidRDefault="00EF0547" w:rsidP="00EF0547">
      <w:pPr>
        <w:pStyle w:val="1"/>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0283B3B5" wp14:editId="470D3114">
            <wp:extent cx="238125" cy="199390"/>
            <wp:effectExtent l="19050" t="0" r="9525" b="0"/>
            <wp:docPr id="2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0" cstate="print"/>
                    <a:srcRect/>
                    <a:stretch>
                      <a:fillRect/>
                    </a:stretch>
                  </pic:blipFill>
                  <pic:spPr bwMode="auto">
                    <a:xfrm>
                      <a:off x="0" y="0"/>
                      <a:ext cx="238125" cy="199390"/>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w:t>
      </w:r>
      <w:r w:rsidRPr="0009146B">
        <w:rPr>
          <w:rFonts w:ascii="Times New Roman" w:hAnsi="Times New Roman"/>
          <w:b/>
          <w:sz w:val="24"/>
          <w:szCs w:val="24"/>
          <w:lang w:val="az-Latn-AZ"/>
        </w:rPr>
        <w:t>Spline fit</w:t>
      </w:r>
      <w:r w:rsidRPr="00405A6B">
        <w:rPr>
          <w:rFonts w:ascii="Times New Roman" w:hAnsi="Times New Roman"/>
          <w:sz w:val="24"/>
          <w:szCs w:val="24"/>
          <w:lang w:val="az-Latn-AZ"/>
        </w:rPr>
        <w:t xml:space="preserve">) Səlist əyri o əyriyə deyilir ki, onu təşkil edən nöqtələr sadə nöqtələrdən ibarət olsun yəni əyrinin hər nöqtəsində bir toxunan (bir törəmə) olsun. Spline </w:t>
      </w:r>
      <w:r w:rsidR="00C53257">
        <w:rPr>
          <w:rFonts w:ascii="Times New Roman" w:hAnsi="Times New Roman"/>
          <w:sz w:val="24"/>
          <w:szCs w:val="24"/>
          <w:lang w:val="az-Latn-AZ"/>
        </w:rPr>
        <w:t>əmri</w:t>
      </w:r>
      <w:r w:rsidRPr="00405A6B">
        <w:rPr>
          <w:rFonts w:ascii="Times New Roman" w:hAnsi="Times New Roman"/>
          <w:sz w:val="24"/>
          <w:szCs w:val="24"/>
          <w:lang w:val="az-Latn-AZ"/>
        </w:rPr>
        <w:t xml:space="preserve"> </w:t>
      </w:r>
      <w:r w:rsidRPr="0009146B">
        <w:rPr>
          <w:rFonts w:ascii="Times New Roman" w:hAnsi="Times New Roman"/>
          <w:b/>
          <w:sz w:val="24"/>
          <w:szCs w:val="24"/>
          <w:lang w:val="az-Latn-AZ"/>
        </w:rPr>
        <w:t>NURBS</w:t>
      </w:r>
      <w:r w:rsidRPr="00405A6B">
        <w:rPr>
          <w:rFonts w:ascii="Times New Roman" w:hAnsi="Times New Roman"/>
          <w:sz w:val="24"/>
          <w:szCs w:val="24"/>
          <w:lang w:val="az-Latn-AZ"/>
        </w:rPr>
        <w:t xml:space="preserve"> (non-uniform rational Bezier spline- qeyribircins rasional Bezye splaynı, və ya sadəcə Bezye splaynı) əyrisini qurur. Qeyribircinsli olması onun d</w:t>
      </w:r>
      <w:r w:rsidR="0009146B">
        <w:rPr>
          <w:rFonts w:ascii="Times New Roman" w:hAnsi="Times New Roman"/>
          <w:sz w:val="24"/>
          <w:szCs w:val="24"/>
          <w:lang w:val="az-Latn-AZ"/>
        </w:rPr>
        <w:t>ayaq nöqtələrinin requlyar olma</w:t>
      </w:r>
      <w:r w:rsidRPr="00405A6B">
        <w:rPr>
          <w:rFonts w:ascii="Times New Roman" w:hAnsi="Times New Roman"/>
          <w:sz w:val="24"/>
          <w:szCs w:val="24"/>
          <w:lang w:val="az-Latn-AZ"/>
        </w:rPr>
        <w:t>sıdır. Splaynla həmcinin bircins nöqtələrdən ibarət əyri xətlər də çəkmək olar (məsələn, çevrə, qövs və s.). Nəhayət splaynla bircins və qeyribircins nöqtələrdən ibarət xətt də çəkmək olar.</w:t>
      </w:r>
    </w:p>
    <w:p w14:paraId="2E7F6DA8" w14:textId="77777777" w:rsidR="00EF0547" w:rsidRPr="00405A6B" w:rsidRDefault="00EF0547" w:rsidP="00EF0547">
      <w:pPr>
        <w:pStyle w:val="1"/>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252B6710" wp14:editId="6020B59D">
            <wp:extent cx="3168471" cy="972355"/>
            <wp:effectExtent l="19050" t="0" r="0" b="0"/>
            <wp:docPr id="21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1" cstate="print"/>
                    <a:srcRect/>
                    <a:stretch>
                      <a:fillRect/>
                    </a:stretch>
                  </pic:blipFill>
                  <pic:spPr bwMode="auto">
                    <a:xfrm>
                      <a:off x="0" y="0"/>
                      <a:ext cx="3168471" cy="972355"/>
                    </a:xfrm>
                    <a:prstGeom prst="rect">
                      <a:avLst/>
                    </a:prstGeom>
                    <a:noFill/>
                    <a:ln w="9525">
                      <a:noFill/>
                      <a:miter lim="800000"/>
                      <a:headEnd/>
                      <a:tailEnd/>
                    </a:ln>
                  </pic:spPr>
                </pic:pic>
              </a:graphicData>
            </a:graphic>
          </wp:inline>
        </w:drawing>
      </w:r>
    </w:p>
    <w:p w14:paraId="699EA317" w14:textId="77777777" w:rsidR="00EF0547" w:rsidRPr="00405A6B" w:rsidRDefault="00EF0547" w:rsidP="00EF0547">
      <w:pPr>
        <w:pStyle w:val="1"/>
        <w:ind w:firstLine="284"/>
        <w:rPr>
          <w:rFonts w:ascii="Times New Roman" w:hAnsi="Times New Roman"/>
          <w:sz w:val="20"/>
          <w:lang w:val="az-Latn-AZ"/>
        </w:rPr>
      </w:pPr>
      <w:r w:rsidRPr="00405A6B">
        <w:rPr>
          <w:rFonts w:ascii="Times New Roman" w:hAnsi="Times New Roman"/>
          <w:sz w:val="20"/>
          <w:lang w:val="az-Latn-AZ"/>
        </w:rPr>
        <w:t>Command: _SPLINE</w:t>
      </w:r>
    </w:p>
    <w:p w14:paraId="05E39A20" w14:textId="77777777" w:rsidR="00EF0547" w:rsidRPr="00405A6B" w:rsidRDefault="00EF0547" w:rsidP="00EF0547">
      <w:pPr>
        <w:pStyle w:val="1"/>
        <w:ind w:firstLine="284"/>
        <w:rPr>
          <w:rFonts w:ascii="Times New Roman" w:hAnsi="Times New Roman"/>
          <w:sz w:val="20"/>
          <w:lang w:val="az-Latn-AZ"/>
        </w:rPr>
      </w:pPr>
      <w:r w:rsidRPr="00405A6B">
        <w:rPr>
          <w:rFonts w:ascii="Times New Roman" w:hAnsi="Times New Roman"/>
          <w:sz w:val="20"/>
          <w:lang w:val="az-Latn-AZ"/>
        </w:rPr>
        <w:t>Current settings: Method=Fit   Knots=Chord</w:t>
      </w:r>
    </w:p>
    <w:p w14:paraId="079C7F44" w14:textId="77777777" w:rsidR="00EF0547" w:rsidRPr="00405A6B" w:rsidRDefault="00EF0547" w:rsidP="00EF0547">
      <w:pPr>
        <w:pStyle w:val="1"/>
        <w:ind w:firstLine="284"/>
        <w:rPr>
          <w:rFonts w:ascii="Times New Roman" w:hAnsi="Times New Roman"/>
          <w:sz w:val="20"/>
          <w:lang w:val="az-Latn-AZ"/>
        </w:rPr>
      </w:pPr>
      <w:r w:rsidRPr="00405A6B">
        <w:rPr>
          <w:rFonts w:ascii="Times New Roman" w:hAnsi="Times New Roman"/>
          <w:sz w:val="20"/>
          <w:lang w:val="az-Latn-AZ"/>
        </w:rPr>
        <w:t>Specify first point or [Method/Knots/Object]: _M</w:t>
      </w:r>
    </w:p>
    <w:p w14:paraId="19CB0BAD" w14:textId="77777777" w:rsidR="00EF0547" w:rsidRPr="00405A6B" w:rsidRDefault="00EF0547" w:rsidP="00EF0547">
      <w:pPr>
        <w:pStyle w:val="1"/>
        <w:ind w:firstLine="284"/>
        <w:rPr>
          <w:rFonts w:ascii="Times New Roman" w:hAnsi="Times New Roman"/>
          <w:sz w:val="20"/>
          <w:lang w:val="az-Latn-AZ"/>
        </w:rPr>
      </w:pPr>
      <w:r w:rsidRPr="00405A6B">
        <w:rPr>
          <w:rFonts w:ascii="Times New Roman" w:hAnsi="Times New Roman"/>
          <w:sz w:val="20"/>
          <w:lang w:val="az-Latn-AZ"/>
        </w:rPr>
        <w:t>Enter spline creation method [Fit/CV] &lt;Fit&gt;: _FIT</w:t>
      </w:r>
    </w:p>
    <w:p w14:paraId="1D8BB9A0" w14:textId="77777777" w:rsidR="00EF0547" w:rsidRPr="00405A6B" w:rsidRDefault="00EF0547" w:rsidP="00EF0547">
      <w:pPr>
        <w:pStyle w:val="1"/>
        <w:ind w:firstLine="284"/>
        <w:rPr>
          <w:rFonts w:ascii="Times New Roman" w:hAnsi="Times New Roman"/>
          <w:sz w:val="20"/>
          <w:lang w:val="az-Latn-AZ"/>
        </w:rPr>
      </w:pPr>
      <w:r w:rsidRPr="00405A6B">
        <w:rPr>
          <w:rFonts w:ascii="Times New Roman" w:hAnsi="Times New Roman"/>
          <w:sz w:val="20"/>
          <w:lang w:val="az-Latn-AZ"/>
        </w:rPr>
        <w:t>Current settings: Method=Fit   Knots=Chord</w:t>
      </w:r>
    </w:p>
    <w:p w14:paraId="145CF76F" w14:textId="77777777" w:rsidR="00EF0547" w:rsidRPr="00405A6B" w:rsidRDefault="00EF0547" w:rsidP="00EF0547">
      <w:pPr>
        <w:pStyle w:val="1"/>
        <w:ind w:firstLine="284"/>
        <w:rPr>
          <w:rFonts w:ascii="Times New Roman" w:hAnsi="Times New Roman"/>
          <w:i/>
          <w:sz w:val="20"/>
          <w:lang w:val="az-Latn-AZ"/>
        </w:rPr>
      </w:pPr>
      <w:r w:rsidRPr="00405A6B">
        <w:rPr>
          <w:rFonts w:ascii="Times New Roman" w:hAnsi="Times New Roman"/>
          <w:sz w:val="20"/>
          <w:lang w:val="az-Latn-AZ"/>
        </w:rPr>
        <w:t xml:space="preserve">Specify first point or [Method/Knots/Object]: </w:t>
      </w:r>
      <w:r w:rsidRPr="00405A6B">
        <w:rPr>
          <w:rFonts w:ascii="Times New Roman" w:hAnsi="Times New Roman"/>
          <w:i/>
          <w:sz w:val="20"/>
          <w:lang w:val="az-Latn-AZ"/>
        </w:rPr>
        <w:t>(birinci nöqtə)&lt;&gt;</w:t>
      </w:r>
    </w:p>
    <w:p w14:paraId="4D8D1BAA" w14:textId="77777777" w:rsidR="00EF0547" w:rsidRPr="00405A6B" w:rsidRDefault="00EF0547" w:rsidP="00EF0547">
      <w:pPr>
        <w:pStyle w:val="1"/>
        <w:ind w:firstLine="284"/>
        <w:rPr>
          <w:rFonts w:ascii="Times New Roman" w:hAnsi="Times New Roman"/>
          <w:sz w:val="20"/>
          <w:lang w:val="az-Latn-AZ"/>
        </w:rPr>
      </w:pPr>
      <w:r w:rsidRPr="00405A6B">
        <w:rPr>
          <w:rFonts w:ascii="Times New Roman" w:hAnsi="Times New Roman"/>
          <w:sz w:val="20"/>
          <w:lang w:val="az-Latn-AZ"/>
        </w:rPr>
        <w:t>Enter next point or [start Tangency/toLerance]:</w:t>
      </w:r>
      <w:r w:rsidRPr="00405A6B">
        <w:rPr>
          <w:rFonts w:ascii="Times New Roman" w:hAnsi="Times New Roman"/>
          <w:i/>
          <w:sz w:val="20"/>
          <w:lang w:val="az-Latn-AZ"/>
        </w:rPr>
        <w:t>(növbəti nöqtə)&lt;&gt;</w:t>
      </w:r>
    </w:p>
    <w:p w14:paraId="396B2765" w14:textId="77777777" w:rsidR="00EF0547" w:rsidRPr="00405A6B" w:rsidRDefault="00EF0547" w:rsidP="00EF0547">
      <w:pPr>
        <w:pStyle w:val="1"/>
        <w:ind w:firstLine="284"/>
        <w:rPr>
          <w:rFonts w:ascii="Times New Roman" w:hAnsi="Times New Roman"/>
          <w:i/>
          <w:sz w:val="20"/>
          <w:lang w:val="az-Latn-AZ"/>
        </w:rPr>
      </w:pPr>
      <w:r w:rsidRPr="00405A6B">
        <w:rPr>
          <w:rFonts w:ascii="Times New Roman" w:hAnsi="Times New Roman"/>
          <w:sz w:val="20"/>
          <w:lang w:val="az-Latn-AZ"/>
        </w:rPr>
        <w:t>Enter next point or [end Tangency/toLerance/Undo]:</w:t>
      </w:r>
      <w:r w:rsidRPr="00405A6B">
        <w:rPr>
          <w:rFonts w:ascii="Times New Roman" w:hAnsi="Times New Roman"/>
          <w:i/>
          <w:sz w:val="20"/>
          <w:lang w:val="az-Latn-AZ"/>
        </w:rPr>
        <w:t xml:space="preserve"> (növbəti nöqtə)&lt;&gt;</w:t>
      </w:r>
    </w:p>
    <w:p w14:paraId="5ED310FA" w14:textId="77777777" w:rsidR="00EF0547" w:rsidRPr="00405A6B" w:rsidRDefault="00EF0547" w:rsidP="00EF0547">
      <w:pPr>
        <w:pStyle w:val="1"/>
        <w:ind w:firstLine="284"/>
        <w:rPr>
          <w:rFonts w:ascii="Times New Roman" w:hAnsi="Times New Roman"/>
          <w:i/>
          <w:sz w:val="20"/>
          <w:lang w:val="az-Latn-AZ"/>
        </w:rPr>
      </w:pPr>
      <w:r w:rsidRPr="00405A6B">
        <w:rPr>
          <w:rFonts w:ascii="Times New Roman" w:hAnsi="Times New Roman"/>
          <w:sz w:val="20"/>
          <w:lang w:val="az-Latn-AZ"/>
        </w:rPr>
        <w:t>Enter next point or [end Tangency/toLerance/Undo]:</w:t>
      </w:r>
      <w:r w:rsidRPr="00405A6B">
        <w:rPr>
          <w:rFonts w:ascii="Times New Roman" w:hAnsi="Times New Roman"/>
          <w:i/>
          <w:sz w:val="20"/>
          <w:lang w:val="az-Latn-AZ"/>
        </w:rPr>
        <w:t xml:space="preserve"> (növbəti nöqtə)&lt;&gt;</w:t>
      </w:r>
    </w:p>
    <w:p w14:paraId="623F2501" w14:textId="77777777" w:rsidR="00EF0547" w:rsidRPr="00405A6B" w:rsidRDefault="00EF0547" w:rsidP="00EF0547">
      <w:pPr>
        <w:pStyle w:val="1"/>
        <w:ind w:firstLine="284"/>
        <w:rPr>
          <w:rFonts w:ascii="Times New Roman" w:hAnsi="Times New Roman"/>
          <w:sz w:val="20"/>
          <w:lang w:val="az-Latn-AZ"/>
        </w:rPr>
      </w:pPr>
      <w:r w:rsidRPr="00405A6B">
        <w:rPr>
          <w:rFonts w:ascii="Times New Roman" w:hAnsi="Times New Roman"/>
          <w:sz w:val="20"/>
          <w:lang w:val="az-Latn-AZ"/>
        </w:rPr>
        <w:t>Enter next point or [end Tangency/toLerance/Undo/Close]:</w:t>
      </w:r>
      <w:r w:rsidRPr="00405A6B">
        <w:rPr>
          <w:rFonts w:ascii="Times New Roman" w:hAnsi="Times New Roman"/>
          <w:i/>
          <w:sz w:val="20"/>
          <w:lang w:val="az-Latn-AZ"/>
        </w:rPr>
        <w:t>&lt;&gt;</w:t>
      </w:r>
    </w:p>
    <w:p w14:paraId="2B7B7D91" w14:textId="77777777" w:rsidR="00EF0547" w:rsidRPr="00405A6B" w:rsidRDefault="00EF0547" w:rsidP="00EF0547">
      <w:pPr>
        <w:pStyle w:val="1"/>
        <w:ind w:firstLine="0"/>
        <w:jc w:val="center"/>
        <w:rPr>
          <w:rFonts w:ascii="Times New Roman" w:hAnsi="Times New Roman"/>
          <w:sz w:val="24"/>
          <w:szCs w:val="24"/>
          <w:lang w:val="az-Latn-AZ"/>
        </w:rPr>
      </w:pPr>
      <w:r w:rsidRPr="00405A6B">
        <w:rPr>
          <w:rFonts w:ascii="Times New Roman" w:hAnsi="Times New Roman"/>
          <w:lang w:val="az-Latn-AZ"/>
        </w:rPr>
        <w:object w:dxaOrig="20130" w:dyaOrig="6735" w14:anchorId="07927981">
          <v:shape id="_x0000_i1035" type="#_x0000_t75" style="width:230.25pt;height:99.75pt" o:ole="">
            <v:imagedata r:id="rId282" o:title="" croptop="4586f" cropbottom="28608f" cropleft="3608f" cropright="37077f"/>
          </v:shape>
          <o:OLEObject Type="Embed" ProgID="AutoCAD.Drawing.18" ShapeID="_x0000_i1035" DrawAspect="Content" ObjectID="_1771683810" r:id="rId283"/>
        </w:object>
      </w:r>
    </w:p>
    <w:p w14:paraId="3B8CF439" w14:textId="77777777" w:rsidR="00EF0547" w:rsidRPr="00405A6B" w:rsidRDefault="00EF0547" w:rsidP="00EF0547">
      <w:pPr>
        <w:pStyle w:val="1"/>
        <w:ind w:firstLine="284"/>
        <w:rPr>
          <w:rFonts w:ascii="Times New Roman" w:hAnsi="Times New Roman"/>
          <w:sz w:val="24"/>
          <w:szCs w:val="24"/>
          <w:lang w:val="az-Latn-AZ"/>
        </w:rPr>
      </w:pPr>
      <w:r w:rsidRPr="00405A6B">
        <w:rPr>
          <w:rFonts w:ascii="Times New Roman" w:hAnsi="Times New Roman"/>
          <w:b/>
          <w:sz w:val="24"/>
          <w:szCs w:val="24"/>
          <w:lang w:val="az-Latn-AZ"/>
        </w:rPr>
        <w:t>Specify end tangent:</w:t>
      </w:r>
      <w:r w:rsidRPr="00405A6B">
        <w:rPr>
          <w:rFonts w:ascii="Times New Roman" w:hAnsi="Times New Roman"/>
          <w:sz w:val="24"/>
          <w:szCs w:val="24"/>
          <w:lang w:val="az-Latn-AZ"/>
        </w:rPr>
        <w:t xml:space="preserve"> (xəttin sonu üçün kursorla istiqamət göstər və ya ENTER düyməsini bas)</w:t>
      </w:r>
    </w:p>
    <w:p w14:paraId="298212AA" w14:textId="11FFC2F7" w:rsidR="00EF0547" w:rsidRPr="00405A6B" w:rsidRDefault="00EF0547" w:rsidP="00EF0547">
      <w:pPr>
        <w:pStyle w:val="1"/>
        <w:ind w:firstLine="284"/>
        <w:rPr>
          <w:rFonts w:ascii="Times New Roman" w:hAnsi="Times New Roman"/>
          <w:sz w:val="24"/>
          <w:szCs w:val="24"/>
          <w:lang w:val="az-Latn-AZ"/>
        </w:rPr>
      </w:pPr>
      <w:r w:rsidRPr="00405A6B">
        <w:rPr>
          <w:rFonts w:ascii="Times New Roman" w:hAnsi="Times New Roman"/>
          <w:lang w:val="az-Latn-AZ"/>
        </w:rPr>
        <w:t>[</w:t>
      </w:r>
      <w:r w:rsidRPr="00405A6B">
        <w:rPr>
          <w:rFonts w:ascii="Times New Roman" w:hAnsi="Times New Roman"/>
          <w:b/>
          <w:lang w:val="az-Latn-AZ"/>
        </w:rPr>
        <w:t>Object</w:t>
      </w:r>
      <w:r w:rsidRPr="00405A6B">
        <w:rPr>
          <w:rFonts w:ascii="Times New Roman" w:hAnsi="Times New Roman"/>
          <w:lang w:val="az-Latn-AZ"/>
        </w:rPr>
        <w:t>] alt</w:t>
      </w:r>
      <w:r w:rsidR="00C53257">
        <w:rPr>
          <w:rFonts w:ascii="Times New Roman" w:hAnsi="Times New Roman"/>
          <w:lang w:val="az-Latn-AZ"/>
        </w:rPr>
        <w:t>əmri</w:t>
      </w:r>
      <w:r w:rsidRPr="00405A6B">
        <w:rPr>
          <w:rFonts w:ascii="Times New Roman" w:hAnsi="Times New Roman"/>
          <w:lang w:val="az-Latn-AZ"/>
        </w:rPr>
        <w:t xml:space="preserve"> </w:t>
      </w:r>
      <w:r w:rsidRPr="0009146B">
        <w:rPr>
          <w:rFonts w:ascii="Times New Roman" w:hAnsi="Times New Roman"/>
          <w:b/>
          <w:lang w:val="az-Latn-AZ"/>
        </w:rPr>
        <w:t xml:space="preserve">Pedit </w:t>
      </w:r>
      <w:r w:rsidRPr="00405A6B">
        <w:rPr>
          <w:rFonts w:ascii="Times New Roman" w:hAnsi="Times New Roman"/>
          <w:lang w:val="az-Latn-AZ"/>
        </w:rPr>
        <w:t>(polred.)-lə yaradılmış obyekti splayna çevrilir.</w:t>
      </w:r>
    </w:p>
    <w:p w14:paraId="7E12C312" w14:textId="107805A1" w:rsidR="00EF0547" w:rsidRPr="00405A6B" w:rsidRDefault="00EF0547" w:rsidP="00EF0547">
      <w:pPr>
        <w:pStyle w:val="6"/>
        <w:rPr>
          <w:rFonts w:ascii="Times New Roman" w:hAnsi="Times New Roman"/>
        </w:rPr>
      </w:pPr>
      <w:r w:rsidRPr="00405A6B">
        <w:rPr>
          <w:rFonts w:ascii="Times New Roman" w:hAnsi="Times New Roman"/>
        </w:rPr>
        <w:t xml:space="preserve">Nöqtə seçildikdə AutoCAD növbəti dəfə dəvət edir. Specify next point: (nöqtəni daxil et) splaynın ikinci nöqtəsi daxil edilir. </w:t>
      </w:r>
      <w:r w:rsidR="00EF5CE9">
        <w:rPr>
          <w:rFonts w:ascii="Times New Roman" w:hAnsi="Times New Roman"/>
        </w:rPr>
        <w:t>İ</w:t>
      </w:r>
      <w:r w:rsidRPr="00405A6B">
        <w:rPr>
          <w:rFonts w:ascii="Times New Roman" w:hAnsi="Times New Roman"/>
        </w:rPr>
        <w:t>ki nöqtə seçildikdən sonra AutoCAD soruşur: Specify next point or [Close/Fit tolerance] &lt;start tangent&gt;:</w:t>
      </w:r>
    </w:p>
    <w:p w14:paraId="30D27609" w14:textId="3754D7CB" w:rsidR="00EF0547" w:rsidRPr="00405A6B" w:rsidRDefault="00EF0547" w:rsidP="00EF0547">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 nöqtəni daxil et (qapa/müsaidə/ &lt;başlanğıc to</w:t>
      </w:r>
      <w:r w:rsidR="0009146B">
        <w:rPr>
          <w:rFonts w:ascii="Times New Roman" w:hAnsi="Times New Roman"/>
          <w:sz w:val="24"/>
          <w:szCs w:val="24"/>
          <w:lang w:val="az-Latn-AZ"/>
        </w:rPr>
        <w:t>xunan&gt;:). Bu alt</w:t>
      </w:r>
      <w:r w:rsidR="00546F6D">
        <w:rPr>
          <w:rFonts w:ascii="Times New Roman" w:hAnsi="Times New Roman"/>
          <w:sz w:val="24"/>
          <w:szCs w:val="24"/>
          <w:lang w:val="az-Latn-AZ"/>
        </w:rPr>
        <w:t>əmrlərin</w:t>
      </w:r>
      <w:r w:rsidR="0009146B">
        <w:rPr>
          <w:rFonts w:ascii="Times New Roman" w:hAnsi="Times New Roman"/>
          <w:sz w:val="24"/>
          <w:szCs w:val="24"/>
          <w:lang w:val="az-Latn-AZ"/>
        </w:rPr>
        <w:t xml:space="preserve"> mə</w:t>
      </w:r>
      <w:r w:rsidRPr="00405A6B">
        <w:rPr>
          <w:rFonts w:ascii="Times New Roman" w:hAnsi="Times New Roman"/>
          <w:sz w:val="24"/>
          <w:szCs w:val="24"/>
          <w:lang w:val="az-Latn-AZ"/>
        </w:rPr>
        <w:t>nası aşağıda verilmişdir:</w:t>
      </w:r>
    </w:p>
    <w:p w14:paraId="150711B6" w14:textId="11BF48AF"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lastRenderedPageBreak/>
        <w:t xml:space="preserve">- </w:t>
      </w:r>
      <w:r w:rsidRPr="00405A6B">
        <w:rPr>
          <w:rFonts w:ascii="Times New Roman" w:hAnsi="Times New Roman"/>
          <w:b/>
          <w:sz w:val="24"/>
          <w:szCs w:val="24"/>
          <w:lang w:val="az-Latn-AZ"/>
        </w:rPr>
        <w:t>Close</w:t>
      </w:r>
      <w:r w:rsidRPr="00405A6B">
        <w:rPr>
          <w:rFonts w:ascii="Times New Roman" w:hAnsi="Times New Roman"/>
          <w:sz w:val="24"/>
          <w:szCs w:val="24"/>
          <w:lang w:val="az-Latn-AZ"/>
        </w:rPr>
        <w:t xml:space="preserve"> (</w:t>
      </w:r>
      <w:r w:rsidR="0009146B">
        <w:rPr>
          <w:rFonts w:ascii="Times New Roman" w:hAnsi="Times New Roman"/>
          <w:sz w:val="24"/>
          <w:szCs w:val="24"/>
          <w:lang w:val="az-Latn-AZ"/>
        </w:rPr>
        <w:t>birləşdir</w:t>
      </w:r>
      <w:r w:rsidRPr="00405A6B">
        <w:rPr>
          <w:rFonts w:ascii="Times New Roman" w:hAnsi="Times New Roman"/>
          <w:sz w:val="24"/>
          <w:szCs w:val="24"/>
          <w:lang w:val="az-Latn-AZ"/>
        </w:rPr>
        <w:t>) – splaynı qapayır- toxunan istiqamətdə əv</w:t>
      </w:r>
      <w:r w:rsidRPr="00405A6B">
        <w:rPr>
          <w:rFonts w:ascii="Times New Roman" w:hAnsi="Times New Roman"/>
          <w:sz w:val="24"/>
          <w:szCs w:val="24"/>
          <w:lang w:val="az-Latn-AZ"/>
        </w:rPr>
        <w:softHyphen/>
        <w:t>və</w:t>
      </w:r>
      <w:r w:rsidRPr="00405A6B">
        <w:rPr>
          <w:rFonts w:ascii="Times New Roman" w:hAnsi="Times New Roman"/>
          <w:sz w:val="24"/>
          <w:szCs w:val="24"/>
          <w:lang w:val="az-Latn-AZ"/>
        </w:rPr>
        <w:softHyphen/>
        <w:t xml:space="preserve">li son ilə </w:t>
      </w:r>
      <w:r w:rsidR="0009146B">
        <w:rPr>
          <w:rFonts w:ascii="Times New Roman" w:hAnsi="Times New Roman"/>
          <w:sz w:val="24"/>
          <w:szCs w:val="24"/>
          <w:lang w:val="az-Latn-AZ"/>
        </w:rPr>
        <w:t>birləşdirir</w:t>
      </w:r>
      <w:r w:rsidRPr="00405A6B">
        <w:rPr>
          <w:rFonts w:ascii="Times New Roman" w:hAnsi="Times New Roman"/>
          <w:sz w:val="24"/>
          <w:szCs w:val="24"/>
          <w:lang w:val="az-Latn-AZ"/>
        </w:rPr>
        <w:t>. Toxunanın</w:t>
      </w:r>
      <w:r w:rsidR="0009146B">
        <w:rPr>
          <w:rFonts w:ascii="Times New Roman" w:hAnsi="Times New Roman"/>
          <w:sz w:val="24"/>
          <w:szCs w:val="24"/>
          <w:lang w:val="az-Latn-AZ"/>
        </w:rPr>
        <w:t xml:space="preserve"> istiqaməti hər hansı nöqtəsini</w:t>
      </w:r>
      <w:r w:rsidRPr="00405A6B">
        <w:rPr>
          <w:rFonts w:ascii="Times New Roman" w:hAnsi="Times New Roman"/>
          <w:sz w:val="24"/>
          <w:szCs w:val="24"/>
          <w:lang w:val="az-Latn-AZ"/>
        </w:rPr>
        <w:t xml:space="preserve"> seçməklə və ya </w:t>
      </w:r>
      <w:r w:rsidRPr="00405A6B">
        <w:rPr>
          <w:rFonts w:ascii="Times New Roman" w:hAnsi="Times New Roman"/>
          <w:b/>
          <w:sz w:val="24"/>
          <w:szCs w:val="24"/>
          <w:lang w:val="az-Latn-AZ"/>
        </w:rPr>
        <w:t>&lt;Enter</w:t>
      </w:r>
      <w:r w:rsidRPr="00405A6B">
        <w:rPr>
          <w:rFonts w:ascii="Times New Roman" w:hAnsi="Times New Roman"/>
          <w:sz w:val="24"/>
          <w:szCs w:val="24"/>
          <w:lang w:val="az-Latn-AZ"/>
        </w:rPr>
        <w:t>&gt; düyməsi basılmaqla yerinə yetirilir;</w:t>
      </w:r>
    </w:p>
    <w:p w14:paraId="4B3F2FCF" w14:textId="2169A0BF" w:rsidR="00EF0547" w:rsidRPr="00405A6B" w:rsidRDefault="00EF0547" w:rsidP="00EF0547">
      <w:pPr>
        <w:pStyle w:val="Abzac"/>
        <w:rPr>
          <w:lang w:val="az-Latn-AZ"/>
        </w:rPr>
      </w:pPr>
      <w:r w:rsidRPr="00405A6B">
        <w:rPr>
          <w:lang w:val="az-Latn-AZ"/>
        </w:rPr>
        <w:t xml:space="preserve">- </w:t>
      </w:r>
      <w:r w:rsidRPr="00405A6B">
        <w:rPr>
          <w:b/>
          <w:lang w:val="az-Latn-AZ"/>
        </w:rPr>
        <w:t>Fit Tolerance</w:t>
      </w:r>
      <w:r w:rsidRPr="00405A6B">
        <w:rPr>
          <w:lang w:val="az-Latn-AZ"/>
        </w:rPr>
        <w:t xml:space="preserve"> (müsaidə) – seçilmiş nöqtələrə kifayət qədər yaxın olaraq splaynların keçirildiyini təyin edir, buraxıldıqda 0 qəbul edilir;</w:t>
      </w:r>
    </w:p>
    <w:p w14:paraId="5219F6FC" w14:textId="77777777" w:rsidR="00EF0547" w:rsidRPr="00405A6B" w:rsidRDefault="00EF0547" w:rsidP="00EF0547">
      <w:pPr>
        <w:pStyle w:val="Abzac"/>
        <w:rPr>
          <w:lang w:val="az-Latn-AZ"/>
        </w:rPr>
      </w:pPr>
      <w:r w:rsidRPr="00405A6B">
        <w:rPr>
          <w:b/>
          <w:lang w:val="az-Latn-AZ"/>
        </w:rPr>
        <w:t xml:space="preserve">Specify next point </w:t>
      </w:r>
      <w:r w:rsidRPr="00405A6B">
        <w:rPr>
          <w:lang w:val="az-Latn-AZ"/>
        </w:rPr>
        <w:t>(nöqtəni daxil et) – növbəti nöqtənin daxil etmək üçündür.</w:t>
      </w:r>
    </w:p>
    <w:p w14:paraId="4924F2C5" w14:textId="77777777" w:rsidR="00EF0547" w:rsidRPr="00405A6B" w:rsidRDefault="00EF0547" w:rsidP="00EF0547">
      <w:pPr>
        <w:pStyle w:val="Abzac"/>
        <w:rPr>
          <w:lang w:val="az-Latn-AZ"/>
        </w:rPr>
      </w:pPr>
      <w:r w:rsidRPr="00405A6B">
        <w:rPr>
          <w:b/>
          <w:lang w:val="az-Latn-AZ"/>
        </w:rPr>
        <w:t xml:space="preserve">- Specify start tangent </w:t>
      </w:r>
      <w:r w:rsidRPr="00405A6B">
        <w:rPr>
          <w:lang w:val="az-Latn-AZ"/>
        </w:rPr>
        <w:t>xəttin başlanğıcı üçün kursorla istiqamət göstərilir.</w:t>
      </w:r>
    </w:p>
    <w:p w14:paraId="29824583" w14:textId="77777777" w:rsidR="00EF0547" w:rsidRPr="00405A6B" w:rsidRDefault="00EF0547" w:rsidP="00EF0547">
      <w:pPr>
        <w:pStyle w:val="Abzac"/>
        <w:rPr>
          <w:lang w:val="az-Latn-AZ"/>
        </w:rPr>
      </w:pPr>
      <w:r w:rsidRPr="00405A6B">
        <w:rPr>
          <w:b/>
          <w:lang w:val="az-Latn-AZ"/>
        </w:rPr>
        <w:t>- Specify end tangent:</w:t>
      </w:r>
      <w:r w:rsidRPr="00405A6B">
        <w:rPr>
          <w:lang w:val="az-Latn-AZ"/>
        </w:rPr>
        <w:t xml:space="preserve"> xəttin sonu üçün kursorla istiqamət göstərilir.</w:t>
      </w:r>
    </w:p>
    <w:p w14:paraId="05B1732F" w14:textId="77777777" w:rsidR="00EF0547" w:rsidRPr="00405A6B" w:rsidRDefault="00EF0547" w:rsidP="00EF0547">
      <w:pPr>
        <w:pStyle w:val="Abzac"/>
        <w:rPr>
          <w:lang w:val="az-Latn-AZ"/>
        </w:rPr>
      </w:pPr>
      <w:r w:rsidRPr="00405A6B">
        <w:rPr>
          <w:lang w:val="az-Latn-AZ"/>
        </w:rPr>
        <w:t>Splaynlarla əsasən bütöv dalğalı və topoqrafik xəritələr çəkilir.</w:t>
      </w:r>
    </w:p>
    <w:p w14:paraId="039C7538" w14:textId="6C48884A" w:rsidR="00EF0547" w:rsidRPr="00405A6B" w:rsidRDefault="00EF0547" w:rsidP="00EF0547">
      <w:pPr>
        <w:pStyle w:val="1"/>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45CC9E7A" wp14:editId="61E430B5">
            <wp:extent cx="180340" cy="173990"/>
            <wp:effectExtent l="19050" t="0" r="0" b="0"/>
            <wp:docPr id="86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84" cstate="print"/>
                    <a:srcRect/>
                    <a:stretch>
                      <a:fillRect/>
                    </a:stretch>
                  </pic:blipFill>
                  <pic:spPr bwMode="auto">
                    <a:xfrm>
                      <a:off x="0" y="0"/>
                      <a:ext cx="180340" cy="173990"/>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 xml:space="preserve">Spline cv </w:t>
      </w:r>
      <w:r w:rsidRPr="00405A6B">
        <w:rPr>
          <w:rFonts w:ascii="Times New Roman" w:hAnsi="Times New Roman"/>
          <w:sz w:val="24"/>
          <w:szCs w:val="24"/>
          <w:lang w:val="az-Latn-AZ"/>
        </w:rPr>
        <w:t>daxil edilmiş nöqtələrin müəyyən məsafəsindən keçən əyri xətlərdi</w:t>
      </w:r>
      <w:r w:rsidR="00D1263D">
        <w:rPr>
          <w:rFonts w:ascii="Times New Roman" w:hAnsi="Times New Roman"/>
          <w:sz w:val="24"/>
          <w:szCs w:val="24"/>
          <w:lang w:val="az-Latn-AZ"/>
        </w:rPr>
        <w:t>r</w:t>
      </w:r>
      <w:r w:rsidRPr="00405A6B">
        <w:rPr>
          <w:rFonts w:ascii="Times New Roman" w:hAnsi="Times New Roman"/>
          <w:sz w:val="24"/>
          <w:szCs w:val="24"/>
          <w:lang w:val="az-Latn-AZ"/>
        </w:rPr>
        <w:t>. Daxil edilmiş nöqtələr şəkildəki göy nöqtələrdir.</w:t>
      </w:r>
    </w:p>
    <w:p w14:paraId="2449A017" w14:textId="77777777" w:rsidR="00EF0547" w:rsidRPr="00405A6B" w:rsidRDefault="00EF0547" w:rsidP="00EF0547">
      <w:pPr>
        <w:pStyle w:val="1"/>
        <w:rPr>
          <w:rFonts w:ascii="Times New Roman" w:hAnsi="Times New Roman"/>
          <w:sz w:val="20"/>
          <w:lang w:val="az-Latn-AZ"/>
        </w:rPr>
      </w:pPr>
      <w:r w:rsidRPr="00405A6B">
        <w:rPr>
          <w:rFonts w:ascii="Times New Roman" w:hAnsi="Times New Roman"/>
          <w:sz w:val="20"/>
          <w:lang w:val="az-Latn-AZ"/>
        </w:rPr>
        <w:t>Command: _SPLINE</w:t>
      </w:r>
    </w:p>
    <w:p w14:paraId="378F556B" w14:textId="77777777" w:rsidR="00EF0547" w:rsidRPr="00405A6B" w:rsidRDefault="00EF0547" w:rsidP="00EF0547">
      <w:pPr>
        <w:pStyle w:val="1"/>
        <w:rPr>
          <w:rFonts w:ascii="Times New Roman" w:hAnsi="Times New Roman"/>
          <w:sz w:val="20"/>
          <w:lang w:val="az-Latn-AZ"/>
        </w:rPr>
      </w:pPr>
      <w:r w:rsidRPr="00405A6B">
        <w:rPr>
          <w:rFonts w:ascii="Times New Roman" w:hAnsi="Times New Roman"/>
          <w:sz w:val="20"/>
          <w:lang w:val="az-Latn-AZ"/>
        </w:rPr>
        <w:t>Current settings: Method=CV   Degree=3</w:t>
      </w:r>
    </w:p>
    <w:p w14:paraId="10CCB327" w14:textId="77777777" w:rsidR="00EF0547" w:rsidRPr="00405A6B" w:rsidRDefault="00EF0547" w:rsidP="00EF0547">
      <w:pPr>
        <w:pStyle w:val="1"/>
        <w:rPr>
          <w:rFonts w:ascii="Times New Roman" w:hAnsi="Times New Roman"/>
          <w:sz w:val="20"/>
          <w:lang w:val="az-Latn-AZ"/>
        </w:rPr>
      </w:pPr>
      <w:r w:rsidRPr="00405A6B">
        <w:rPr>
          <w:rFonts w:ascii="Times New Roman" w:hAnsi="Times New Roman"/>
          <w:sz w:val="20"/>
          <w:lang w:val="az-Latn-AZ"/>
        </w:rPr>
        <w:t>Specify first point or [Method/Degree/Object]: _M</w:t>
      </w:r>
    </w:p>
    <w:p w14:paraId="1801AB5F" w14:textId="77777777" w:rsidR="00EF0547" w:rsidRPr="00405A6B" w:rsidRDefault="00EF0547" w:rsidP="00EF0547">
      <w:pPr>
        <w:pStyle w:val="1"/>
        <w:rPr>
          <w:rFonts w:ascii="Times New Roman" w:hAnsi="Times New Roman"/>
          <w:sz w:val="20"/>
          <w:lang w:val="az-Latn-AZ"/>
        </w:rPr>
      </w:pPr>
      <w:r w:rsidRPr="00405A6B">
        <w:rPr>
          <w:rFonts w:ascii="Times New Roman" w:hAnsi="Times New Roman"/>
          <w:sz w:val="20"/>
          <w:lang w:val="az-Latn-AZ"/>
        </w:rPr>
        <w:t>Enter spline creation method [Fit/CV] &lt;CV&gt;: _CV</w:t>
      </w:r>
    </w:p>
    <w:p w14:paraId="13182AF0" w14:textId="77777777" w:rsidR="00EF0547" w:rsidRPr="00405A6B" w:rsidRDefault="00EF0547" w:rsidP="00EF0547">
      <w:pPr>
        <w:pStyle w:val="1"/>
        <w:rPr>
          <w:rFonts w:ascii="Times New Roman" w:hAnsi="Times New Roman"/>
          <w:sz w:val="20"/>
          <w:lang w:val="az-Latn-AZ"/>
        </w:rPr>
      </w:pPr>
      <w:r w:rsidRPr="00405A6B">
        <w:rPr>
          <w:rFonts w:ascii="Times New Roman" w:hAnsi="Times New Roman"/>
          <w:sz w:val="20"/>
          <w:lang w:val="az-Latn-AZ"/>
        </w:rPr>
        <w:t>Current settings: Method=CV   Degree=3</w:t>
      </w:r>
    </w:p>
    <w:p w14:paraId="21340158" w14:textId="77777777" w:rsidR="00EF0547" w:rsidRPr="00405A6B" w:rsidRDefault="00EF0547" w:rsidP="00EF0547">
      <w:pPr>
        <w:pStyle w:val="1"/>
        <w:rPr>
          <w:rFonts w:ascii="Times New Roman" w:hAnsi="Times New Roman"/>
          <w:sz w:val="20"/>
          <w:lang w:val="az-Latn-AZ"/>
        </w:rPr>
      </w:pPr>
      <w:r w:rsidRPr="00405A6B">
        <w:rPr>
          <w:rFonts w:ascii="Times New Roman" w:hAnsi="Times New Roman"/>
          <w:sz w:val="20"/>
          <w:lang w:val="az-Latn-AZ"/>
        </w:rPr>
        <w:t>Specify first point or [Method/Degree/Object]:</w:t>
      </w:r>
      <w:r w:rsidRPr="00405A6B">
        <w:rPr>
          <w:rFonts w:ascii="Times New Roman" w:hAnsi="Times New Roman"/>
          <w:i/>
          <w:sz w:val="20"/>
          <w:lang w:val="az-Latn-AZ"/>
        </w:rPr>
        <w:t xml:space="preserve"> (birinci nöqtə)&lt;&gt;</w:t>
      </w:r>
    </w:p>
    <w:p w14:paraId="632463BC" w14:textId="77777777" w:rsidR="00EF0547" w:rsidRPr="00405A6B" w:rsidRDefault="00EF0547" w:rsidP="00EF0547">
      <w:pPr>
        <w:pStyle w:val="1"/>
        <w:rPr>
          <w:rFonts w:ascii="Times New Roman" w:hAnsi="Times New Roman"/>
          <w:sz w:val="20"/>
          <w:lang w:val="az-Latn-AZ"/>
        </w:rPr>
      </w:pPr>
      <w:r w:rsidRPr="00405A6B">
        <w:rPr>
          <w:rFonts w:ascii="Times New Roman" w:hAnsi="Times New Roman"/>
          <w:sz w:val="20"/>
          <w:lang w:val="az-Latn-AZ"/>
        </w:rPr>
        <w:t>Enter next point:</w:t>
      </w:r>
      <w:r w:rsidRPr="00405A6B">
        <w:rPr>
          <w:rFonts w:ascii="Times New Roman" w:hAnsi="Times New Roman"/>
          <w:i/>
          <w:sz w:val="20"/>
          <w:lang w:val="az-Latn-AZ"/>
        </w:rPr>
        <w:t xml:space="preserve"> (növbəti nöqtə)&lt;&gt;</w:t>
      </w:r>
    </w:p>
    <w:p w14:paraId="06130A2D" w14:textId="77777777" w:rsidR="00EF0547" w:rsidRPr="00405A6B" w:rsidRDefault="00EF0547" w:rsidP="00EF0547">
      <w:pPr>
        <w:pStyle w:val="1"/>
        <w:rPr>
          <w:rFonts w:ascii="Times New Roman" w:hAnsi="Times New Roman"/>
          <w:sz w:val="20"/>
          <w:lang w:val="az-Latn-AZ"/>
        </w:rPr>
      </w:pPr>
      <w:r w:rsidRPr="00405A6B">
        <w:rPr>
          <w:rFonts w:ascii="Times New Roman" w:hAnsi="Times New Roman"/>
          <w:sz w:val="20"/>
          <w:lang w:val="az-Latn-AZ"/>
        </w:rPr>
        <w:t>Enter next point or [Undo]:</w:t>
      </w:r>
      <w:r w:rsidRPr="00405A6B">
        <w:rPr>
          <w:rFonts w:ascii="Times New Roman" w:hAnsi="Times New Roman"/>
          <w:i/>
          <w:sz w:val="20"/>
          <w:lang w:val="az-Latn-AZ"/>
        </w:rPr>
        <w:t xml:space="preserve"> (növbəti nöqtə)&lt;&gt;</w:t>
      </w:r>
    </w:p>
    <w:p w14:paraId="237A22E3" w14:textId="77777777" w:rsidR="00EF0547" w:rsidRPr="00405A6B" w:rsidRDefault="00EF0547" w:rsidP="00EF0547">
      <w:pPr>
        <w:pStyle w:val="1"/>
        <w:rPr>
          <w:rFonts w:ascii="Times New Roman" w:hAnsi="Times New Roman"/>
          <w:sz w:val="20"/>
          <w:lang w:val="az-Latn-AZ"/>
        </w:rPr>
      </w:pPr>
      <w:r w:rsidRPr="00405A6B">
        <w:rPr>
          <w:rFonts w:ascii="Times New Roman" w:hAnsi="Times New Roman"/>
          <w:sz w:val="20"/>
          <w:lang w:val="az-Latn-AZ"/>
        </w:rPr>
        <w:t>Enter next point or [Close/Undo]:</w:t>
      </w:r>
      <w:r w:rsidRPr="00405A6B">
        <w:rPr>
          <w:rFonts w:ascii="Times New Roman" w:hAnsi="Times New Roman"/>
          <w:i/>
          <w:sz w:val="20"/>
          <w:lang w:val="az-Latn-AZ"/>
        </w:rPr>
        <w:t xml:space="preserve"> (növbəti nöqtə)&lt;&gt;</w:t>
      </w:r>
    </w:p>
    <w:p w14:paraId="1F991D55" w14:textId="77777777" w:rsidR="00EF0547" w:rsidRPr="00405A6B" w:rsidRDefault="00EF0547" w:rsidP="00EF0547">
      <w:pPr>
        <w:pStyle w:val="1"/>
        <w:rPr>
          <w:rFonts w:ascii="Times New Roman" w:hAnsi="Times New Roman"/>
          <w:sz w:val="20"/>
          <w:lang w:val="az-Latn-AZ"/>
        </w:rPr>
      </w:pPr>
      <w:r w:rsidRPr="00405A6B">
        <w:rPr>
          <w:rFonts w:ascii="Times New Roman" w:hAnsi="Times New Roman"/>
          <w:sz w:val="20"/>
          <w:lang w:val="az-Latn-AZ"/>
        </w:rPr>
        <w:t xml:space="preserve">Enter next point or [Close/Undo]: </w:t>
      </w:r>
      <w:r w:rsidRPr="00405A6B">
        <w:rPr>
          <w:rFonts w:ascii="Times New Roman" w:hAnsi="Times New Roman"/>
          <w:i/>
          <w:sz w:val="20"/>
          <w:lang w:val="az-Latn-AZ"/>
        </w:rPr>
        <w:t>&lt;&gt;</w:t>
      </w:r>
    </w:p>
    <w:p w14:paraId="50070890" w14:textId="77777777" w:rsidR="00EF0547" w:rsidRPr="00405A6B" w:rsidRDefault="00EF0547" w:rsidP="00EF0547">
      <w:pPr>
        <w:pStyle w:val="1"/>
        <w:ind w:firstLine="0"/>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572F025F" wp14:editId="0A2D8672">
            <wp:extent cx="3888740" cy="621632"/>
            <wp:effectExtent l="19050" t="0" r="0" b="0"/>
            <wp:docPr id="21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85" cstate="print"/>
                    <a:srcRect/>
                    <a:stretch>
                      <a:fillRect/>
                    </a:stretch>
                  </pic:blipFill>
                  <pic:spPr bwMode="auto">
                    <a:xfrm>
                      <a:off x="0" y="0"/>
                      <a:ext cx="3888740" cy="621632"/>
                    </a:xfrm>
                    <a:prstGeom prst="rect">
                      <a:avLst/>
                    </a:prstGeom>
                    <a:noFill/>
                    <a:ln w="9525">
                      <a:noFill/>
                      <a:miter lim="800000"/>
                      <a:headEnd/>
                      <a:tailEnd/>
                    </a:ln>
                  </pic:spPr>
                </pic:pic>
              </a:graphicData>
            </a:graphic>
          </wp:inline>
        </w:drawing>
      </w:r>
    </w:p>
    <w:p w14:paraId="38E06F7A" w14:textId="4F83CF3E" w:rsidR="00EF0547" w:rsidRPr="00BD1237" w:rsidRDefault="00EF0547" w:rsidP="00EF0547">
      <w:pPr>
        <w:pStyle w:val="a2"/>
        <w:rPr>
          <w:rFonts w:ascii="Times New Roman" w:hAnsi="Times New Roman"/>
          <w:lang w:val="az-Latn-AZ"/>
        </w:rPr>
      </w:pPr>
      <w:r w:rsidRPr="00405A6B">
        <w:rPr>
          <w:rFonts w:ascii="Times New Roman" w:hAnsi="Times New Roman"/>
          <w:caps/>
          <w:lang w:val="az-Latn-AZ"/>
        </w:rPr>
        <w:t xml:space="preserve">Splaynların </w:t>
      </w:r>
      <w:r w:rsidR="00BD1237">
        <w:rPr>
          <w:rFonts w:ascii="Times New Roman" w:hAnsi="Times New Roman"/>
          <w:sz w:val="24"/>
          <w:lang w:val="az-Latn-AZ"/>
        </w:rPr>
        <w:t>redaktəsi</w:t>
      </w:r>
    </w:p>
    <w:p w14:paraId="15217C21" w14:textId="6B3E7769" w:rsidR="00EF0547" w:rsidRPr="00405A6B" w:rsidRDefault="00BD1237" w:rsidP="00EF0547">
      <w:pPr>
        <w:pStyle w:val="1"/>
        <w:rPr>
          <w:rFonts w:ascii="Times New Roman" w:hAnsi="Times New Roman"/>
          <w:lang w:val="az-Latn-AZ"/>
        </w:rPr>
      </w:pPr>
      <w:r>
        <w:rPr>
          <w:rFonts w:ascii="Times New Roman" w:hAnsi="Times New Roman"/>
          <w:lang w:val="az-Latn-AZ"/>
        </w:rPr>
        <w:t>Splaynların redaktəsi</w:t>
      </w:r>
      <w:r w:rsidR="00EF0547" w:rsidRPr="00405A6B">
        <w:rPr>
          <w:rFonts w:ascii="Times New Roman" w:hAnsi="Times New Roman"/>
          <w:lang w:val="az-Latn-AZ"/>
        </w:rPr>
        <w:t xml:space="preserve"> üçün onun yaranma mexanizmi ilə tanış olaq.</w:t>
      </w:r>
    </w:p>
    <w:p w14:paraId="40A3CB8A" w14:textId="77777777" w:rsidR="00EF0547" w:rsidRPr="00405A6B" w:rsidRDefault="00EF0547" w:rsidP="00EF0547">
      <w:pPr>
        <w:pStyle w:val="1"/>
        <w:ind w:firstLine="0"/>
        <w:rPr>
          <w:rFonts w:ascii="Times New Roman" w:hAnsi="Times New Roman"/>
          <w:lang w:val="az-Latn-AZ"/>
        </w:rPr>
      </w:pPr>
      <w:r w:rsidRPr="00405A6B">
        <w:rPr>
          <w:rFonts w:ascii="Times New Roman" w:hAnsi="Times New Roman"/>
          <w:noProof/>
          <w:lang w:val="tr-TR" w:eastAsia="tr-TR"/>
        </w:rPr>
        <w:drawing>
          <wp:inline distT="0" distB="0" distL="0" distR="0" wp14:anchorId="22DF389B" wp14:editId="0F8B6C1A">
            <wp:extent cx="3888740" cy="1062339"/>
            <wp:effectExtent l="19050" t="0" r="0" b="0"/>
            <wp:docPr id="86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86" cstate="print"/>
                    <a:srcRect/>
                    <a:stretch>
                      <a:fillRect/>
                    </a:stretch>
                  </pic:blipFill>
                  <pic:spPr bwMode="auto">
                    <a:xfrm>
                      <a:off x="0" y="0"/>
                      <a:ext cx="3888740" cy="1062339"/>
                    </a:xfrm>
                    <a:prstGeom prst="rect">
                      <a:avLst/>
                    </a:prstGeom>
                    <a:noFill/>
                    <a:ln w="9525">
                      <a:noFill/>
                      <a:miter lim="800000"/>
                      <a:headEnd/>
                      <a:tailEnd/>
                    </a:ln>
                  </pic:spPr>
                </pic:pic>
              </a:graphicData>
            </a:graphic>
          </wp:inline>
        </w:drawing>
      </w:r>
    </w:p>
    <w:p w14:paraId="66C446E5" w14:textId="790E7D9C"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 xml:space="preserve">Splaynın düyün nöqtələri seçildikdən sonra </w:t>
      </w:r>
      <w:r w:rsidRPr="00405A6B">
        <w:rPr>
          <w:rFonts w:ascii="Times New Roman" w:hAnsi="Times New Roman"/>
          <w:b/>
          <w:sz w:val="24"/>
          <w:szCs w:val="24"/>
          <w:lang w:val="az-Latn-AZ"/>
        </w:rPr>
        <w:t>AutoCAD</w:t>
      </w:r>
      <w:r w:rsidRPr="00405A6B">
        <w:rPr>
          <w:rFonts w:ascii="Times New Roman" w:hAnsi="Times New Roman"/>
          <w:sz w:val="24"/>
          <w:szCs w:val="24"/>
          <w:lang w:val="az-Latn-AZ"/>
        </w:rPr>
        <w:t xml:space="preserve"> -ın yaddaşında saxlanılır </w:t>
      </w:r>
      <w:r w:rsidRPr="00405A6B">
        <w:rPr>
          <w:rFonts w:ascii="Times New Roman" w:hAnsi="Times New Roman"/>
          <w:b/>
          <w:sz w:val="24"/>
          <w:szCs w:val="24"/>
          <w:lang w:val="az-Latn-AZ"/>
        </w:rPr>
        <w:t>(fit points</w:t>
      </w:r>
      <w:r w:rsidRPr="00405A6B">
        <w:rPr>
          <w:rFonts w:ascii="Times New Roman" w:hAnsi="Times New Roman"/>
          <w:sz w:val="24"/>
          <w:szCs w:val="24"/>
          <w:lang w:val="az-Latn-AZ"/>
        </w:rPr>
        <w:t>). Splayn üçün müsaidə sıf</w:t>
      </w:r>
      <w:r w:rsidR="00C67D96">
        <w:rPr>
          <w:rFonts w:ascii="Times New Roman" w:hAnsi="Times New Roman"/>
          <w:sz w:val="24"/>
          <w:szCs w:val="24"/>
          <w:lang w:val="az-Latn-AZ"/>
        </w:rPr>
        <w:t>ı</w:t>
      </w:r>
      <w:r w:rsidRPr="00405A6B">
        <w:rPr>
          <w:rFonts w:ascii="Times New Roman" w:hAnsi="Times New Roman"/>
          <w:sz w:val="24"/>
          <w:szCs w:val="24"/>
          <w:lang w:val="az-Latn-AZ"/>
        </w:rPr>
        <w:t>ra bərabər olarsa, onda səlist əyri düyün nöqtələrindən keçir və dəstəklər bir başa əyrinin üzərində yerləşir. Digər hallarda dəstəklərlə redak</w:t>
      </w:r>
      <w:r w:rsidR="00C67D96">
        <w:rPr>
          <w:rFonts w:ascii="Times New Roman" w:hAnsi="Times New Roman"/>
          <w:sz w:val="24"/>
          <w:szCs w:val="24"/>
          <w:lang w:val="az-Latn-AZ"/>
        </w:rPr>
        <w:t>t</w:t>
      </w:r>
      <w:r w:rsidRPr="00405A6B">
        <w:rPr>
          <w:rFonts w:ascii="Times New Roman" w:hAnsi="Times New Roman"/>
          <w:sz w:val="24"/>
          <w:szCs w:val="24"/>
          <w:lang w:val="az-Latn-AZ"/>
        </w:rPr>
        <w:t>ə etmək üçün</w:t>
      </w:r>
      <w:r w:rsidRPr="00405A6B">
        <w:rPr>
          <w:rFonts w:ascii="Times New Roman" w:hAnsi="Times New Roman"/>
          <w:b/>
          <w:sz w:val="24"/>
          <w:szCs w:val="24"/>
          <w:lang w:val="az-Latn-AZ"/>
        </w:rPr>
        <w:t xml:space="preserve"> Spline DIT fit Data</w:t>
      </w:r>
      <w:r w:rsidRPr="00405A6B">
        <w:rPr>
          <w:rFonts w:ascii="Times New Roman" w:hAnsi="Times New Roman"/>
          <w:sz w:val="24"/>
          <w:szCs w:val="24"/>
          <w:lang w:val="az-Latn-AZ"/>
        </w:rPr>
        <w:t xml:space="preserve"> (splayn redak. əyri üzərində nöqtə) işə salınır.</w:t>
      </w:r>
    </w:p>
    <w:p w14:paraId="12E0B043" w14:textId="30063F50" w:rsidR="00EF0547" w:rsidRPr="00405A6B" w:rsidRDefault="00EF0547" w:rsidP="00EF0547">
      <w:pPr>
        <w:pStyle w:val="1"/>
        <w:rPr>
          <w:rFonts w:ascii="Times New Roman" w:hAnsi="Times New Roman"/>
          <w:sz w:val="24"/>
          <w:szCs w:val="24"/>
          <w:lang w:val="az-Latn-AZ"/>
        </w:rPr>
      </w:pPr>
      <w:r w:rsidRPr="00405A6B">
        <w:rPr>
          <w:rFonts w:ascii="Times New Roman" w:hAnsi="Times New Roman"/>
          <w:sz w:val="24"/>
          <w:szCs w:val="24"/>
          <w:lang w:val="az-Latn-AZ"/>
        </w:rPr>
        <w:t xml:space="preserve">Splaynı dəyişdirmək üçün </w:t>
      </w:r>
      <w:r w:rsidRPr="00405A6B">
        <w:rPr>
          <w:rFonts w:ascii="Times New Roman" w:hAnsi="Times New Roman"/>
          <w:b/>
          <w:sz w:val="24"/>
          <w:szCs w:val="24"/>
          <w:lang w:val="az-Latn-AZ"/>
        </w:rPr>
        <w:t>SPLINEDIT</w:t>
      </w:r>
      <w:r w:rsidRPr="00405A6B">
        <w:rPr>
          <w:rFonts w:ascii="Times New Roman" w:hAnsi="Times New Roman"/>
          <w:sz w:val="24"/>
          <w:szCs w:val="24"/>
          <w:lang w:val="az-Latn-AZ"/>
        </w:rPr>
        <w:t xml:space="preserve"> </w:t>
      </w:r>
      <w:r w:rsidR="00546F6D">
        <w:rPr>
          <w:rFonts w:ascii="Times New Roman" w:hAnsi="Times New Roman"/>
          <w:sz w:val="24"/>
          <w:szCs w:val="24"/>
          <w:lang w:val="az-Latn-AZ"/>
        </w:rPr>
        <w:t>əmrindən</w:t>
      </w:r>
      <w:r w:rsidRPr="00405A6B">
        <w:rPr>
          <w:rFonts w:ascii="Times New Roman" w:hAnsi="Times New Roman"/>
          <w:sz w:val="24"/>
          <w:szCs w:val="24"/>
          <w:lang w:val="az-Latn-AZ"/>
        </w:rPr>
        <w:t xml:space="preserve"> istifadə edilir. Bu </w:t>
      </w:r>
      <w:r w:rsidR="00C53257">
        <w:rPr>
          <w:rFonts w:ascii="Times New Roman" w:hAnsi="Times New Roman"/>
          <w:sz w:val="24"/>
          <w:szCs w:val="24"/>
          <w:lang w:val="az-Latn-AZ"/>
        </w:rPr>
        <w:t>əmr</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Modify</w:t>
      </w:r>
      <w:r w:rsidRPr="00405A6B">
        <w:rPr>
          <w:rFonts w:ascii="Times New Roman" w:hAnsi="Times New Roman"/>
          <w:sz w:val="24"/>
          <w:szCs w:val="24"/>
          <w:lang w:val="az-Latn-AZ"/>
        </w:rPr>
        <w:sym w:font="Symbol" w:char="F0DE"/>
      </w:r>
      <w:r w:rsidRPr="00405A6B">
        <w:rPr>
          <w:rFonts w:ascii="Times New Roman" w:hAnsi="Times New Roman"/>
          <w:b/>
          <w:sz w:val="24"/>
          <w:szCs w:val="24"/>
          <w:lang w:val="az-Latn-AZ"/>
        </w:rPr>
        <w:t>Object</w:t>
      </w:r>
      <w:r w:rsidRPr="00405A6B">
        <w:rPr>
          <w:rFonts w:ascii="Times New Roman" w:hAnsi="Times New Roman"/>
          <w:sz w:val="24"/>
          <w:szCs w:val="24"/>
          <w:lang w:val="az-Latn-AZ"/>
        </w:rPr>
        <w:sym w:font="Symbol" w:char="F0DE"/>
      </w:r>
      <w:r w:rsidRPr="00405A6B">
        <w:rPr>
          <w:rFonts w:ascii="Times New Roman" w:hAnsi="Times New Roman"/>
          <w:b/>
          <w:sz w:val="24"/>
          <w:szCs w:val="24"/>
          <w:lang w:val="az-Latn-AZ"/>
        </w:rPr>
        <w:t>Spline</w:t>
      </w:r>
      <w:r w:rsidRPr="00405A6B">
        <w:rPr>
          <w:rFonts w:ascii="Times New Roman" w:hAnsi="Times New Roman"/>
          <w:sz w:val="24"/>
          <w:szCs w:val="24"/>
          <w:lang w:val="az-Latn-AZ"/>
        </w:rPr>
        <w:t xml:space="preserve"> (redak </w:t>
      </w:r>
      <w:r w:rsidRPr="00405A6B">
        <w:rPr>
          <w:rFonts w:ascii="Times New Roman" w:hAnsi="Times New Roman"/>
          <w:sz w:val="24"/>
          <w:szCs w:val="24"/>
          <w:lang w:val="az-Latn-AZ"/>
        </w:rPr>
        <w:sym w:font="Symbol" w:char="F0DE"/>
      </w:r>
      <w:r w:rsidRPr="00405A6B">
        <w:rPr>
          <w:rFonts w:ascii="Times New Roman" w:hAnsi="Times New Roman"/>
          <w:sz w:val="24"/>
          <w:szCs w:val="24"/>
          <w:lang w:val="az-Latn-AZ"/>
        </w:rPr>
        <w:t xml:space="preserve"> obyekt </w:t>
      </w:r>
      <w:r w:rsidRPr="00405A6B">
        <w:rPr>
          <w:rFonts w:ascii="Times New Roman" w:hAnsi="Times New Roman"/>
          <w:sz w:val="24"/>
          <w:szCs w:val="24"/>
          <w:lang w:val="az-Latn-AZ"/>
        </w:rPr>
        <w:sym w:font="Symbol" w:char="F0DE"/>
      </w:r>
      <w:r w:rsidRPr="00405A6B">
        <w:rPr>
          <w:rFonts w:ascii="Times New Roman" w:hAnsi="Times New Roman"/>
          <w:sz w:val="24"/>
          <w:szCs w:val="24"/>
          <w:lang w:val="az-Latn-AZ"/>
        </w:rPr>
        <w:t xml:space="preserve"> splayn) ilə işə salınır. Bu zaman </w:t>
      </w:r>
      <w:r w:rsidR="00546F6D">
        <w:rPr>
          <w:rFonts w:ascii="Times New Roman" w:hAnsi="Times New Roman"/>
          <w:sz w:val="24"/>
          <w:szCs w:val="24"/>
          <w:lang w:val="az-Latn-AZ"/>
        </w:rPr>
        <w:t>əmrlər</w:t>
      </w:r>
      <w:r w:rsidRPr="00405A6B">
        <w:rPr>
          <w:rFonts w:ascii="Times New Roman" w:hAnsi="Times New Roman"/>
          <w:sz w:val="24"/>
          <w:szCs w:val="24"/>
          <w:lang w:val="az-Latn-AZ"/>
        </w:rPr>
        <w:t xml:space="preserve"> sətrində növbəti müraciət yaranır.</w:t>
      </w:r>
    </w:p>
    <w:p w14:paraId="50D6B17D" w14:textId="77777777" w:rsidR="00EF0547" w:rsidRPr="00405A6B" w:rsidRDefault="00EF0547" w:rsidP="00EF0547">
      <w:pPr>
        <w:pStyle w:val="1"/>
        <w:ind w:firstLine="0"/>
        <w:rPr>
          <w:rFonts w:ascii="Times New Roman" w:hAnsi="Times New Roman"/>
          <w:lang w:val="az-Latn-AZ"/>
        </w:rPr>
      </w:pPr>
      <w:r w:rsidRPr="00405A6B">
        <w:rPr>
          <w:rFonts w:ascii="Times New Roman" w:hAnsi="Times New Roman"/>
          <w:lang w:val="az-Latn-AZ"/>
        </w:rPr>
        <w:t>Command: _splinedit</w:t>
      </w:r>
    </w:p>
    <w:p w14:paraId="5763D642" w14:textId="77777777" w:rsidR="00EF0547" w:rsidRPr="00405A6B" w:rsidRDefault="00EF0547" w:rsidP="00EF0547">
      <w:pPr>
        <w:pStyle w:val="1"/>
        <w:ind w:firstLine="0"/>
        <w:rPr>
          <w:rFonts w:ascii="Times New Roman" w:hAnsi="Times New Roman"/>
          <w:lang w:val="az-Latn-AZ"/>
        </w:rPr>
      </w:pPr>
      <w:r w:rsidRPr="00405A6B">
        <w:rPr>
          <w:rFonts w:ascii="Times New Roman" w:hAnsi="Times New Roman"/>
          <w:lang w:val="az-Latn-AZ"/>
        </w:rPr>
        <w:t>Select spline: (Splaynı seç)</w:t>
      </w:r>
    </w:p>
    <w:p w14:paraId="2C1F979E" w14:textId="68CE610D" w:rsidR="00EF0547" w:rsidRPr="00405A6B" w:rsidRDefault="00EF0547" w:rsidP="00EF0547">
      <w:pPr>
        <w:pStyle w:val="1"/>
        <w:ind w:firstLine="0"/>
        <w:rPr>
          <w:rFonts w:ascii="Times New Roman" w:hAnsi="Times New Roman"/>
          <w:lang w:val="az-Latn-AZ"/>
        </w:rPr>
      </w:pPr>
      <w:r w:rsidRPr="00405A6B">
        <w:rPr>
          <w:rFonts w:ascii="Times New Roman" w:hAnsi="Times New Roman"/>
          <w:lang w:val="az-Latn-AZ"/>
        </w:rPr>
        <w:t>Enter an option [Fit data/Close/Move vertex/ Refine /rEverse/Undo/ eXit]: alt</w:t>
      </w:r>
      <w:r w:rsidR="00546F6D">
        <w:rPr>
          <w:rFonts w:ascii="Times New Roman" w:hAnsi="Times New Roman"/>
          <w:lang w:val="az-Latn-AZ"/>
        </w:rPr>
        <w:t>əmri</w:t>
      </w:r>
      <w:r w:rsidRPr="00405A6B">
        <w:rPr>
          <w:rFonts w:ascii="Times New Roman" w:hAnsi="Times New Roman"/>
          <w:lang w:val="az-Latn-AZ"/>
        </w:rPr>
        <w:t xml:space="preserve"> dax</w:t>
      </w:r>
      <w:r w:rsidR="00C67D96">
        <w:rPr>
          <w:rFonts w:ascii="Times New Roman" w:hAnsi="Times New Roman"/>
          <w:lang w:val="az-Latn-AZ"/>
        </w:rPr>
        <w:t>il et [əyri üzərində nöqtə/ birləşdir</w:t>
      </w:r>
      <w:r w:rsidR="006548AE">
        <w:rPr>
          <w:rFonts w:ascii="Times New Roman" w:hAnsi="Times New Roman"/>
          <w:lang w:val="az-Latn-AZ"/>
        </w:rPr>
        <w:t>/ ucları köçür/dəyiş/ çevir</w:t>
      </w:r>
      <w:r w:rsidRPr="00405A6B">
        <w:rPr>
          <w:rFonts w:ascii="Times New Roman" w:hAnsi="Times New Roman"/>
          <w:lang w:val="az-Latn-AZ"/>
        </w:rPr>
        <w:t>/ləğv et/çıxış]</w:t>
      </w:r>
    </w:p>
    <w:p w14:paraId="5308429E" w14:textId="7210CADE" w:rsidR="00EF0547" w:rsidRPr="00405A6B" w:rsidRDefault="00EF0547" w:rsidP="00EF0547">
      <w:pPr>
        <w:pStyle w:val="1"/>
        <w:rPr>
          <w:rFonts w:ascii="Times New Roman" w:hAnsi="Times New Roman"/>
          <w:lang w:val="az-Latn-AZ"/>
        </w:rPr>
      </w:pPr>
      <w:r w:rsidRPr="00405A6B">
        <w:rPr>
          <w:rFonts w:ascii="Times New Roman" w:hAnsi="Times New Roman"/>
          <w:lang w:val="az-Latn-AZ"/>
        </w:rPr>
        <w:t xml:space="preserve">- </w:t>
      </w:r>
      <w:r w:rsidRPr="00405A6B">
        <w:rPr>
          <w:rFonts w:ascii="Times New Roman" w:hAnsi="Times New Roman"/>
          <w:b/>
          <w:lang w:val="az-Latn-AZ"/>
        </w:rPr>
        <w:t>Fit data</w:t>
      </w:r>
      <w:r w:rsidRPr="00405A6B">
        <w:rPr>
          <w:rFonts w:ascii="Times New Roman" w:hAnsi="Times New Roman"/>
          <w:lang w:val="az-Latn-AZ"/>
        </w:rPr>
        <w:t xml:space="preserve"> (əyri üzərində nöqtə) – bu alt</w:t>
      </w:r>
      <w:r w:rsidR="00C53257">
        <w:rPr>
          <w:rFonts w:ascii="Times New Roman" w:hAnsi="Times New Roman"/>
          <w:lang w:val="az-Latn-AZ"/>
        </w:rPr>
        <w:t>əmr</w:t>
      </w:r>
      <w:r w:rsidRPr="00405A6B">
        <w:rPr>
          <w:rFonts w:ascii="Times New Roman" w:hAnsi="Times New Roman"/>
          <w:lang w:val="az-Latn-AZ"/>
        </w:rPr>
        <w:t xml:space="preserve"> ilə splaynın müsa</w:t>
      </w:r>
      <w:r w:rsidR="00C67D96">
        <w:rPr>
          <w:rFonts w:ascii="Times New Roman" w:hAnsi="Times New Roman"/>
          <w:lang w:val="az-Latn-AZ"/>
        </w:rPr>
        <w:t>i</w:t>
      </w:r>
      <w:r w:rsidRPr="00405A6B">
        <w:rPr>
          <w:rFonts w:ascii="Times New Roman" w:hAnsi="Times New Roman"/>
          <w:lang w:val="az-Latn-AZ"/>
        </w:rPr>
        <w:t>də və toxunanların istiqaməti verildikdə yerinə yetirilir;</w:t>
      </w:r>
    </w:p>
    <w:p w14:paraId="7EF08667" w14:textId="103EA27A" w:rsidR="00EF0547" w:rsidRPr="00405A6B" w:rsidRDefault="00EF0547" w:rsidP="00EF0547">
      <w:pPr>
        <w:pStyle w:val="1"/>
        <w:rPr>
          <w:rFonts w:ascii="Times New Roman" w:hAnsi="Times New Roman"/>
          <w:lang w:val="az-Latn-AZ"/>
        </w:rPr>
      </w:pPr>
      <w:r w:rsidRPr="00405A6B">
        <w:rPr>
          <w:rFonts w:ascii="Times New Roman" w:hAnsi="Times New Roman"/>
          <w:lang w:val="az-Latn-AZ"/>
        </w:rPr>
        <w:t xml:space="preserve">- </w:t>
      </w:r>
      <w:r w:rsidRPr="00405A6B">
        <w:rPr>
          <w:rFonts w:ascii="Times New Roman" w:hAnsi="Times New Roman"/>
          <w:b/>
          <w:lang w:val="az-Latn-AZ"/>
        </w:rPr>
        <w:t>Close/open</w:t>
      </w:r>
      <w:r w:rsidR="00C67D96">
        <w:rPr>
          <w:rFonts w:ascii="Times New Roman" w:hAnsi="Times New Roman"/>
          <w:lang w:val="az-Latn-AZ"/>
        </w:rPr>
        <w:t xml:space="preserve"> (birləşdir</w:t>
      </w:r>
      <w:r w:rsidRPr="00405A6B">
        <w:rPr>
          <w:rFonts w:ascii="Times New Roman" w:hAnsi="Times New Roman"/>
          <w:lang w:val="az-Latn-AZ"/>
        </w:rPr>
        <w:t>/aç) Splaynı bağlayır və ya açır;</w:t>
      </w:r>
    </w:p>
    <w:p w14:paraId="6C6129E8" w14:textId="022E58EA" w:rsidR="00EF0547" w:rsidRPr="00405A6B" w:rsidRDefault="00EF0547" w:rsidP="00EF0547">
      <w:pPr>
        <w:pStyle w:val="1"/>
        <w:rPr>
          <w:rFonts w:ascii="Times New Roman" w:hAnsi="Times New Roman"/>
          <w:lang w:val="az-Latn-AZ"/>
        </w:rPr>
      </w:pPr>
      <w:r w:rsidRPr="00405A6B">
        <w:rPr>
          <w:rFonts w:ascii="Times New Roman" w:hAnsi="Times New Roman"/>
          <w:lang w:val="az-Latn-AZ"/>
        </w:rPr>
        <w:t xml:space="preserve">- </w:t>
      </w:r>
      <w:r w:rsidRPr="00405A6B">
        <w:rPr>
          <w:rFonts w:ascii="Times New Roman" w:hAnsi="Times New Roman"/>
          <w:b/>
          <w:lang w:val="az-Latn-AZ"/>
        </w:rPr>
        <w:t>Move Vertex</w:t>
      </w:r>
      <w:r w:rsidRPr="00405A6B">
        <w:rPr>
          <w:rFonts w:ascii="Times New Roman" w:hAnsi="Times New Roman"/>
          <w:lang w:val="az-Latn-AZ"/>
        </w:rPr>
        <w:t xml:space="preserve"> (ucu köçür) – bu alt</w:t>
      </w:r>
      <w:r w:rsidR="00C53257">
        <w:rPr>
          <w:rFonts w:ascii="Times New Roman" w:hAnsi="Times New Roman"/>
          <w:lang w:val="az-Latn-AZ"/>
        </w:rPr>
        <w:t>əmr</w:t>
      </w:r>
      <w:r w:rsidRPr="00405A6B">
        <w:rPr>
          <w:rFonts w:ascii="Times New Roman" w:hAnsi="Times New Roman"/>
          <w:lang w:val="az-Latn-AZ"/>
        </w:rPr>
        <w:t xml:space="preserve"> seçildikdən sonra </w:t>
      </w:r>
      <w:r w:rsidRPr="00405A6B">
        <w:rPr>
          <w:rFonts w:ascii="Times New Roman" w:hAnsi="Times New Roman"/>
          <w:b/>
          <w:lang w:val="az-Latn-AZ"/>
        </w:rPr>
        <w:t xml:space="preserve">Next </w:t>
      </w:r>
      <w:r w:rsidRPr="00405A6B">
        <w:rPr>
          <w:rFonts w:ascii="Times New Roman" w:hAnsi="Times New Roman"/>
          <w:lang w:val="az-Latn-AZ"/>
        </w:rPr>
        <w:t xml:space="preserve">(növbəti) və </w:t>
      </w:r>
      <w:r w:rsidRPr="00405A6B">
        <w:rPr>
          <w:rFonts w:ascii="Times New Roman" w:hAnsi="Times New Roman"/>
          <w:b/>
          <w:lang w:val="az-Latn-AZ"/>
        </w:rPr>
        <w:t>Previons</w:t>
      </w:r>
      <w:r w:rsidRPr="00405A6B">
        <w:rPr>
          <w:rFonts w:ascii="Times New Roman" w:hAnsi="Times New Roman"/>
          <w:lang w:val="az-Latn-AZ"/>
        </w:rPr>
        <w:t xml:space="preserve"> (əvvəlki) vasitəsi ilə splaynın düyün nöqtə</w:t>
      </w:r>
      <w:r w:rsidR="00C67D96">
        <w:rPr>
          <w:rFonts w:ascii="Times New Roman" w:hAnsi="Times New Roman"/>
          <w:lang w:val="az-Latn-AZ"/>
        </w:rPr>
        <w:t>lərinə hərəkət edərək onu redakt</w:t>
      </w:r>
      <w:r w:rsidRPr="00405A6B">
        <w:rPr>
          <w:rFonts w:ascii="Times New Roman" w:hAnsi="Times New Roman"/>
          <w:lang w:val="az-Latn-AZ"/>
        </w:rPr>
        <w:t>ə edir;</w:t>
      </w:r>
    </w:p>
    <w:p w14:paraId="6691994C" w14:textId="46E64CB1" w:rsidR="00EF0547" w:rsidRPr="00405A6B" w:rsidRDefault="00EF0547" w:rsidP="00EF0547">
      <w:pPr>
        <w:pStyle w:val="1"/>
        <w:rPr>
          <w:rFonts w:ascii="Times New Roman" w:hAnsi="Times New Roman"/>
          <w:lang w:val="az-Latn-AZ"/>
        </w:rPr>
      </w:pPr>
      <w:r w:rsidRPr="00405A6B">
        <w:rPr>
          <w:rFonts w:ascii="Times New Roman" w:hAnsi="Times New Roman"/>
          <w:lang w:val="az-Latn-AZ"/>
        </w:rPr>
        <w:t xml:space="preserve">- </w:t>
      </w:r>
      <w:r w:rsidRPr="00405A6B">
        <w:rPr>
          <w:rFonts w:ascii="Times New Roman" w:hAnsi="Times New Roman"/>
          <w:b/>
          <w:lang w:val="az-Latn-AZ"/>
        </w:rPr>
        <w:t>Refine</w:t>
      </w:r>
      <w:r w:rsidRPr="00405A6B">
        <w:rPr>
          <w:rFonts w:ascii="Times New Roman" w:hAnsi="Times New Roman"/>
          <w:lang w:val="az-Latn-AZ"/>
        </w:rPr>
        <w:t xml:space="preserve"> (dəyiş) – bu alt</w:t>
      </w:r>
      <w:r w:rsidR="00546F6D">
        <w:rPr>
          <w:rFonts w:ascii="Times New Roman" w:hAnsi="Times New Roman"/>
          <w:lang w:val="az-Latn-AZ"/>
        </w:rPr>
        <w:t>əmrin</w:t>
      </w:r>
      <w:r w:rsidRPr="00405A6B">
        <w:rPr>
          <w:rFonts w:ascii="Times New Roman" w:hAnsi="Times New Roman"/>
          <w:lang w:val="az-Latn-AZ"/>
        </w:rPr>
        <w:t xml:space="preserve"> köməyi ilə əyrini üç cür redak</w:t>
      </w:r>
      <w:r w:rsidR="00C42832">
        <w:rPr>
          <w:rFonts w:ascii="Times New Roman" w:hAnsi="Times New Roman"/>
          <w:lang w:val="az-Latn-AZ"/>
        </w:rPr>
        <w:t>t</w:t>
      </w:r>
      <w:r w:rsidRPr="00405A6B">
        <w:rPr>
          <w:rFonts w:ascii="Times New Roman" w:hAnsi="Times New Roman"/>
          <w:lang w:val="az-Latn-AZ"/>
        </w:rPr>
        <w:t xml:space="preserve">ə etmək olar. </w:t>
      </w:r>
    </w:p>
    <w:p w14:paraId="7AB2E7BA" w14:textId="77777777" w:rsidR="00EF0547" w:rsidRPr="00405A6B" w:rsidRDefault="00EF0547" w:rsidP="00EF0547">
      <w:pPr>
        <w:pStyle w:val="1"/>
        <w:rPr>
          <w:rFonts w:ascii="Times New Roman" w:hAnsi="Times New Roman"/>
          <w:lang w:val="az-Latn-AZ"/>
        </w:rPr>
      </w:pPr>
      <w:r w:rsidRPr="00405A6B">
        <w:rPr>
          <w:rFonts w:ascii="Times New Roman" w:hAnsi="Times New Roman"/>
          <w:lang w:val="az-Latn-AZ"/>
        </w:rPr>
        <w:t>Yeni nəzarət nöqtəsi əlavə edilməklə nəzarət nöqtələri arası məsafəni qısaltmaq olar.</w:t>
      </w:r>
    </w:p>
    <w:p w14:paraId="3C70B2B9" w14:textId="77777777" w:rsidR="00EF0547" w:rsidRPr="00405A6B" w:rsidRDefault="00EF0547" w:rsidP="00EF0547">
      <w:pPr>
        <w:pStyle w:val="1"/>
        <w:rPr>
          <w:rFonts w:ascii="Times New Roman" w:hAnsi="Times New Roman"/>
          <w:lang w:val="az-Latn-AZ"/>
        </w:rPr>
      </w:pPr>
      <w:r w:rsidRPr="00405A6B">
        <w:rPr>
          <w:rFonts w:ascii="Times New Roman" w:hAnsi="Times New Roman"/>
          <w:lang w:val="az-Latn-AZ"/>
        </w:rPr>
        <w:t>- Splaynın tərtibini artırmaqla;</w:t>
      </w:r>
    </w:p>
    <w:p w14:paraId="4A852944" w14:textId="77777777" w:rsidR="00EF0547" w:rsidRPr="00405A6B" w:rsidRDefault="00EF0547" w:rsidP="00EF0547">
      <w:pPr>
        <w:pStyle w:val="1"/>
        <w:rPr>
          <w:rFonts w:ascii="Times New Roman" w:hAnsi="Times New Roman"/>
          <w:lang w:val="az-Latn-AZ"/>
        </w:rPr>
      </w:pPr>
      <w:r w:rsidRPr="00405A6B">
        <w:rPr>
          <w:rFonts w:ascii="Times New Roman" w:hAnsi="Times New Roman"/>
          <w:lang w:val="az-Latn-AZ"/>
        </w:rPr>
        <w:t>- Bütün nöqtələri dəyişdirməklə;</w:t>
      </w:r>
    </w:p>
    <w:p w14:paraId="718CE92C" w14:textId="5C9BE4B5" w:rsidR="00EF0547" w:rsidRPr="00405A6B" w:rsidRDefault="00EF0547" w:rsidP="00EF0547">
      <w:pPr>
        <w:pStyle w:val="1"/>
        <w:rPr>
          <w:rFonts w:ascii="Times New Roman" w:hAnsi="Times New Roman"/>
          <w:lang w:val="az-Latn-AZ"/>
        </w:rPr>
      </w:pPr>
      <w:r w:rsidRPr="00405A6B">
        <w:rPr>
          <w:rFonts w:ascii="Times New Roman" w:hAnsi="Times New Roman"/>
          <w:lang w:val="az-Latn-AZ"/>
        </w:rPr>
        <w:t xml:space="preserve">- </w:t>
      </w:r>
      <w:r w:rsidRPr="00405A6B">
        <w:rPr>
          <w:rFonts w:ascii="Times New Roman" w:hAnsi="Times New Roman"/>
          <w:b/>
          <w:lang w:val="az-Latn-AZ"/>
        </w:rPr>
        <w:t>rEverse</w:t>
      </w:r>
      <w:r w:rsidR="006548AE">
        <w:rPr>
          <w:rFonts w:ascii="Times New Roman" w:hAnsi="Times New Roman"/>
          <w:lang w:val="az-Latn-AZ"/>
        </w:rPr>
        <w:t xml:space="preserve"> (çevir</w:t>
      </w:r>
      <w:r w:rsidRPr="00405A6B">
        <w:rPr>
          <w:rFonts w:ascii="Times New Roman" w:hAnsi="Times New Roman"/>
          <w:lang w:val="az-Latn-AZ"/>
        </w:rPr>
        <w:t>) – splaynın istiqaməti dəyişir. Başlanğıc son ilə əvəz olunur;</w:t>
      </w:r>
    </w:p>
    <w:p w14:paraId="45DA2429" w14:textId="77777777" w:rsidR="00EF0547" w:rsidRPr="00405A6B" w:rsidRDefault="00EF0547" w:rsidP="00EF0547">
      <w:pPr>
        <w:pStyle w:val="1"/>
        <w:rPr>
          <w:rFonts w:ascii="Times New Roman" w:hAnsi="Times New Roman"/>
          <w:lang w:val="az-Latn-AZ"/>
        </w:rPr>
      </w:pPr>
      <w:r w:rsidRPr="00405A6B">
        <w:rPr>
          <w:rFonts w:ascii="Times New Roman" w:hAnsi="Times New Roman"/>
          <w:lang w:val="az-Latn-AZ"/>
        </w:rPr>
        <w:t xml:space="preserve">- </w:t>
      </w:r>
      <w:r w:rsidRPr="00405A6B">
        <w:rPr>
          <w:rFonts w:ascii="Times New Roman" w:hAnsi="Times New Roman"/>
          <w:b/>
          <w:lang w:val="az-Latn-AZ"/>
        </w:rPr>
        <w:t>Undo</w:t>
      </w:r>
      <w:r w:rsidRPr="00405A6B">
        <w:rPr>
          <w:rFonts w:ascii="Times New Roman" w:hAnsi="Times New Roman"/>
          <w:lang w:val="az-Latn-AZ"/>
        </w:rPr>
        <w:t xml:space="preserve"> -(ləğv et) sonuncu əməliyyatı ləğv edir;</w:t>
      </w:r>
    </w:p>
    <w:p w14:paraId="5CAA1761" w14:textId="269C61DB" w:rsidR="00EF0547" w:rsidRPr="00405A6B" w:rsidRDefault="00EF0547" w:rsidP="00EF0547">
      <w:pPr>
        <w:pStyle w:val="1"/>
        <w:rPr>
          <w:rFonts w:ascii="Times New Roman" w:hAnsi="Times New Roman"/>
          <w:lang w:val="az-Latn-AZ"/>
        </w:rPr>
      </w:pPr>
      <w:r w:rsidRPr="00405A6B">
        <w:rPr>
          <w:rFonts w:ascii="Times New Roman" w:hAnsi="Times New Roman"/>
          <w:lang w:val="az-Latn-AZ"/>
        </w:rPr>
        <w:lastRenderedPageBreak/>
        <w:t>-</w:t>
      </w:r>
      <w:r w:rsidRPr="00405A6B">
        <w:rPr>
          <w:rFonts w:ascii="Times New Roman" w:hAnsi="Times New Roman"/>
          <w:b/>
          <w:lang w:val="az-Latn-AZ"/>
        </w:rPr>
        <w:t xml:space="preserve">eXit </w:t>
      </w:r>
      <w:r w:rsidRPr="00405A6B">
        <w:rPr>
          <w:rFonts w:ascii="Times New Roman" w:hAnsi="Times New Roman"/>
          <w:lang w:val="az-Latn-AZ"/>
        </w:rPr>
        <w:t xml:space="preserve">(çıxış) – </w:t>
      </w:r>
      <w:r w:rsidR="00546F6D">
        <w:rPr>
          <w:rFonts w:ascii="Times New Roman" w:hAnsi="Times New Roman"/>
          <w:lang w:val="az-Latn-AZ"/>
        </w:rPr>
        <w:t>əmrin</w:t>
      </w:r>
      <w:r w:rsidR="00C42832">
        <w:rPr>
          <w:rFonts w:ascii="Times New Roman" w:hAnsi="Times New Roman"/>
          <w:lang w:val="az-Latn-AZ"/>
        </w:rPr>
        <w:t xml:space="preserve"> tə</w:t>
      </w:r>
      <w:r w:rsidRPr="00405A6B">
        <w:rPr>
          <w:rFonts w:ascii="Times New Roman" w:hAnsi="Times New Roman"/>
          <w:lang w:val="az-Latn-AZ"/>
        </w:rPr>
        <w:t>sirini sona çatdırır. Bu alt</w:t>
      </w:r>
      <w:r w:rsidR="00C53257">
        <w:rPr>
          <w:rFonts w:ascii="Times New Roman" w:hAnsi="Times New Roman"/>
          <w:lang w:val="az-Latn-AZ"/>
        </w:rPr>
        <w:t>əmr</w:t>
      </w:r>
      <w:r w:rsidRPr="00405A6B">
        <w:rPr>
          <w:rFonts w:ascii="Times New Roman" w:hAnsi="Times New Roman"/>
          <w:lang w:val="az-Latn-AZ"/>
        </w:rPr>
        <w:t xml:space="preserve"> hər hansı di</w:t>
      </w:r>
      <w:r w:rsidR="00C42832">
        <w:rPr>
          <w:rFonts w:ascii="Times New Roman" w:hAnsi="Times New Roman"/>
          <w:lang w:val="az-Latn-AZ"/>
        </w:rPr>
        <w:t>g</w:t>
      </w:r>
      <w:r w:rsidRPr="00405A6B">
        <w:rPr>
          <w:rFonts w:ascii="Times New Roman" w:hAnsi="Times New Roman"/>
          <w:lang w:val="az-Latn-AZ"/>
        </w:rPr>
        <w:t>ər alt</w:t>
      </w:r>
      <w:r w:rsidR="00546F6D">
        <w:rPr>
          <w:rFonts w:ascii="Times New Roman" w:hAnsi="Times New Roman"/>
          <w:lang w:val="az-Latn-AZ"/>
        </w:rPr>
        <w:t>əmrlərdən</w:t>
      </w:r>
      <w:r w:rsidRPr="00405A6B">
        <w:rPr>
          <w:rFonts w:ascii="Times New Roman" w:hAnsi="Times New Roman"/>
          <w:lang w:val="az-Latn-AZ"/>
        </w:rPr>
        <w:t xml:space="preserve"> bir dəfə istifadə etdikdə aktiv olur.</w:t>
      </w:r>
    </w:p>
    <w:p w14:paraId="044FBFF4" w14:textId="0DF04018" w:rsidR="00EF0547" w:rsidRPr="00405A6B" w:rsidRDefault="00EF0547" w:rsidP="00EF0547">
      <w:pPr>
        <w:pStyle w:val="1"/>
        <w:rPr>
          <w:rFonts w:ascii="Times New Roman" w:hAnsi="Times New Roman"/>
          <w:lang w:val="az-Latn-AZ"/>
        </w:rPr>
      </w:pPr>
      <w:r w:rsidRPr="00405A6B">
        <w:rPr>
          <w:rFonts w:ascii="Times New Roman" w:hAnsi="Times New Roman"/>
          <w:b/>
          <w:lang w:val="az-Latn-AZ"/>
        </w:rPr>
        <w:t>SPLINEDIT</w:t>
      </w:r>
      <w:r w:rsidRPr="00405A6B">
        <w:rPr>
          <w:rFonts w:ascii="Times New Roman" w:hAnsi="Times New Roman"/>
          <w:lang w:val="az-Latn-AZ"/>
        </w:rPr>
        <w:t xml:space="preserve"> </w:t>
      </w:r>
      <w:r w:rsidR="00C53257">
        <w:rPr>
          <w:rFonts w:ascii="Times New Roman" w:hAnsi="Times New Roman"/>
          <w:lang w:val="az-Latn-AZ"/>
        </w:rPr>
        <w:t>əmri</w:t>
      </w:r>
      <w:r w:rsidRPr="00405A6B">
        <w:rPr>
          <w:rFonts w:ascii="Times New Roman" w:hAnsi="Times New Roman"/>
          <w:lang w:val="az-Latn-AZ"/>
        </w:rPr>
        <w:t xml:space="preserve"> işə salınanda ekrana splaynın düyün nöqtələri deyil nəzarət nöqtələri təqdim olunacaq.</w:t>
      </w:r>
    </w:p>
    <w:p w14:paraId="596C7954" w14:textId="6566FC15" w:rsidR="00EC00E8" w:rsidRPr="00405A6B" w:rsidRDefault="00EC00E8" w:rsidP="000508DC">
      <w:pPr>
        <w:pStyle w:val="bashliq"/>
        <w:numPr>
          <w:ilvl w:val="0"/>
          <w:numId w:val="0"/>
        </w:numPr>
        <w:tabs>
          <w:tab w:val="clear" w:pos="2268"/>
          <w:tab w:val="left" w:pos="-6379"/>
        </w:tabs>
        <w:spacing w:after="0"/>
        <w:rPr>
          <w:color w:val="C00000"/>
        </w:rPr>
      </w:pPr>
      <w:r w:rsidRPr="00405A6B">
        <w:rPr>
          <w:caps w:val="0"/>
          <w:color w:val="C00000"/>
        </w:rPr>
        <w:t>3.</w:t>
      </w:r>
      <w:r w:rsidR="002E7FA9" w:rsidRPr="00405A6B">
        <w:rPr>
          <w:caps w:val="0"/>
          <w:color w:val="C00000"/>
        </w:rPr>
        <w:t>4</w:t>
      </w:r>
      <w:r w:rsidRPr="00405A6B">
        <w:rPr>
          <w:caps w:val="0"/>
          <w:color w:val="C00000"/>
        </w:rPr>
        <w:t>.</w:t>
      </w:r>
      <w:r w:rsidR="002E7FA9" w:rsidRPr="00405A6B">
        <w:rPr>
          <w:caps w:val="0"/>
          <w:color w:val="C00000"/>
        </w:rPr>
        <w:t>6</w:t>
      </w:r>
      <w:r w:rsidRPr="00405A6B">
        <w:rPr>
          <w:caps w:val="0"/>
          <w:color w:val="C00000"/>
        </w:rPr>
        <w:t>. Obyektlərin seçilməsi</w:t>
      </w:r>
    </w:p>
    <w:p w14:paraId="205980B4" w14:textId="77777777" w:rsidR="00C257A5" w:rsidRPr="00405A6B" w:rsidRDefault="00C257A5" w:rsidP="000508DC">
      <w:pPr>
        <w:pStyle w:val="bashliq"/>
        <w:numPr>
          <w:ilvl w:val="0"/>
          <w:numId w:val="0"/>
        </w:numPr>
        <w:tabs>
          <w:tab w:val="clear" w:pos="2268"/>
          <w:tab w:val="left" w:pos="-6379"/>
        </w:tabs>
        <w:spacing w:before="0" w:after="0"/>
      </w:pPr>
    </w:p>
    <w:tbl>
      <w:tblPr>
        <w:tblW w:w="0" w:type="auto"/>
        <w:tblLook w:val="04A0" w:firstRow="1" w:lastRow="0" w:firstColumn="1" w:lastColumn="0" w:noHBand="0" w:noVBand="1"/>
      </w:tblPr>
      <w:tblGrid>
        <w:gridCol w:w="5479"/>
        <w:gridCol w:w="4160"/>
      </w:tblGrid>
      <w:tr w:rsidR="00C257A5" w:rsidRPr="00405A6B" w14:paraId="42028573" w14:textId="77777777" w:rsidTr="00C257A5">
        <w:tc>
          <w:tcPr>
            <w:tcW w:w="5637" w:type="dxa"/>
            <w:shd w:val="clear" w:color="auto" w:fill="auto"/>
          </w:tcPr>
          <w:p w14:paraId="24AB2A78" w14:textId="39A92B90" w:rsidR="00C257A5" w:rsidRPr="00405A6B" w:rsidRDefault="00C257A5" w:rsidP="000508DC">
            <w:pPr>
              <w:pStyle w:val="1"/>
              <w:tabs>
                <w:tab w:val="clear" w:pos="2268"/>
              </w:tabs>
              <w:ind w:left="-100"/>
              <w:rPr>
                <w:rFonts w:ascii="Times New Roman" w:hAnsi="Times New Roman"/>
                <w:sz w:val="24"/>
                <w:szCs w:val="24"/>
                <w:lang w:val="az-Latn-AZ"/>
              </w:rPr>
            </w:pPr>
            <w:r w:rsidRPr="00405A6B">
              <w:rPr>
                <w:rFonts w:ascii="Times New Roman" w:hAnsi="Times New Roman"/>
                <w:sz w:val="24"/>
                <w:szCs w:val="24"/>
                <w:lang w:val="az-Latn-AZ"/>
              </w:rPr>
              <w:t xml:space="preserve">    Redaktə edildikdə obyektin seçilməsi əsas prob</w:t>
            </w:r>
            <w:r w:rsidRPr="00405A6B">
              <w:rPr>
                <w:rFonts w:ascii="Times New Roman" w:hAnsi="Times New Roman"/>
                <w:sz w:val="24"/>
                <w:szCs w:val="24"/>
                <w:lang w:val="az-Latn-AZ"/>
              </w:rPr>
              <w:softHyphen/>
              <w:t>lemlərdən biridir. Obyektin seçilməsinin müxtəlif va</w:t>
            </w:r>
            <w:r w:rsidR="000508DC" w:rsidRPr="00405A6B">
              <w:rPr>
                <w:rFonts w:ascii="Times New Roman" w:hAnsi="Times New Roman"/>
                <w:sz w:val="24"/>
                <w:szCs w:val="24"/>
                <w:lang w:val="az-Latn-AZ"/>
              </w:rPr>
              <w:softHyphen/>
            </w:r>
            <w:r w:rsidRPr="00405A6B">
              <w:rPr>
                <w:rFonts w:ascii="Times New Roman" w:hAnsi="Times New Roman"/>
                <w:sz w:val="24"/>
                <w:szCs w:val="24"/>
                <w:lang w:val="az-Latn-AZ"/>
              </w:rPr>
              <w:t>riant</w:t>
            </w:r>
            <w:r w:rsidR="000508DC" w:rsidRPr="00405A6B">
              <w:rPr>
                <w:rFonts w:ascii="Times New Roman" w:hAnsi="Times New Roman"/>
                <w:sz w:val="24"/>
                <w:szCs w:val="24"/>
                <w:lang w:val="az-Latn-AZ"/>
              </w:rPr>
              <w:softHyphen/>
            </w:r>
            <w:r w:rsidRPr="00405A6B">
              <w:rPr>
                <w:rFonts w:ascii="Times New Roman" w:hAnsi="Times New Roman"/>
                <w:sz w:val="24"/>
                <w:szCs w:val="24"/>
                <w:lang w:val="az-Latn-AZ"/>
              </w:rPr>
              <w:t>ları aşağıda göstərilmişdir.</w:t>
            </w:r>
          </w:p>
          <w:p w14:paraId="55891675" w14:textId="7349E8C9" w:rsidR="00C257A5" w:rsidRPr="00405A6B" w:rsidRDefault="00C257A5" w:rsidP="000508DC">
            <w:pPr>
              <w:pStyle w:val="1"/>
              <w:tabs>
                <w:tab w:val="clear" w:pos="2268"/>
              </w:tabs>
              <w:ind w:left="-100" w:firstLine="708"/>
              <w:rPr>
                <w:rFonts w:ascii="Times New Roman" w:hAnsi="Times New Roman"/>
                <w:sz w:val="24"/>
                <w:szCs w:val="24"/>
                <w:lang w:val="az-Latn-AZ"/>
              </w:rPr>
            </w:pPr>
            <w:r w:rsidRPr="00405A6B">
              <w:rPr>
                <w:rFonts w:ascii="Times New Roman" w:hAnsi="Times New Roman"/>
                <w:sz w:val="24"/>
                <w:szCs w:val="24"/>
                <w:lang w:val="az-Latn-AZ"/>
              </w:rPr>
              <w:t>Obyektin seçilməsinin ən sadə üsulu – nişanı  (kur</w:t>
            </w:r>
            <w:r w:rsidR="000508DC" w:rsidRPr="00405A6B">
              <w:rPr>
                <w:rFonts w:ascii="Times New Roman" w:hAnsi="Times New Roman"/>
                <w:sz w:val="24"/>
                <w:szCs w:val="24"/>
                <w:lang w:val="az-Latn-AZ"/>
              </w:rPr>
              <w:softHyphen/>
            </w:r>
            <w:r w:rsidRPr="00405A6B">
              <w:rPr>
                <w:rFonts w:ascii="Times New Roman" w:hAnsi="Times New Roman"/>
                <w:sz w:val="24"/>
                <w:szCs w:val="24"/>
                <w:lang w:val="az-Latn-AZ"/>
              </w:rPr>
              <w:t>sorun kvadratik forması) təsvirin üzə</w:t>
            </w:r>
            <w:r w:rsidRPr="00405A6B">
              <w:rPr>
                <w:rFonts w:ascii="Times New Roman" w:hAnsi="Times New Roman"/>
                <w:sz w:val="24"/>
                <w:szCs w:val="24"/>
                <w:lang w:val="az-Latn-AZ"/>
              </w:rPr>
              <w:softHyphen/>
              <w:t>rinə gətirib siçanın seçmə düy</w:t>
            </w:r>
            <w:r w:rsidRPr="00405A6B">
              <w:rPr>
                <w:rFonts w:ascii="Times New Roman" w:hAnsi="Times New Roman"/>
                <w:sz w:val="24"/>
                <w:szCs w:val="24"/>
                <w:lang w:val="az-Latn-AZ"/>
              </w:rPr>
              <w:softHyphen/>
              <w:t>mə</w:t>
            </w:r>
            <w:r w:rsidRPr="00405A6B">
              <w:rPr>
                <w:rFonts w:ascii="Times New Roman" w:hAnsi="Times New Roman"/>
                <w:sz w:val="24"/>
                <w:szCs w:val="24"/>
                <w:lang w:val="az-Latn-AZ"/>
              </w:rPr>
              <w:softHyphen/>
              <w:t xml:space="preserve">sini (sol düymə) basmaqla yerinə yetirilir. Bu üsul </w:t>
            </w:r>
            <w:r w:rsidRPr="00405A6B">
              <w:rPr>
                <w:rFonts w:ascii="Times New Roman" w:hAnsi="Times New Roman"/>
                <w:b/>
                <w:i/>
                <w:sz w:val="24"/>
                <w:szCs w:val="24"/>
                <w:lang w:val="az-Latn-AZ"/>
              </w:rPr>
              <w:t>obyektin göstəril</w:t>
            </w:r>
            <w:r w:rsidRPr="00405A6B">
              <w:rPr>
                <w:rFonts w:ascii="Times New Roman" w:hAnsi="Times New Roman"/>
                <w:b/>
                <w:i/>
                <w:sz w:val="24"/>
                <w:szCs w:val="24"/>
                <w:lang w:val="az-Latn-AZ"/>
              </w:rPr>
              <w:softHyphen/>
              <w:t>məsi üsulu</w:t>
            </w:r>
            <w:r w:rsidRPr="00405A6B">
              <w:rPr>
                <w:rFonts w:ascii="Times New Roman" w:hAnsi="Times New Roman"/>
                <w:sz w:val="24"/>
                <w:szCs w:val="24"/>
                <w:lang w:val="az-Latn-AZ"/>
              </w:rPr>
              <w:t xml:space="preserve"> adlanır.</w:t>
            </w:r>
          </w:p>
        </w:tc>
        <w:tc>
          <w:tcPr>
            <w:tcW w:w="4218" w:type="dxa"/>
            <w:shd w:val="clear" w:color="auto" w:fill="auto"/>
          </w:tcPr>
          <w:p w14:paraId="072F70AE" w14:textId="44570F05" w:rsidR="00C257A5" w:rsidRPr="00405A6B" w:rsidRDefault="00C257A5" w:rsidP="007A5EE1">
            <w:pPr>
              <w:pStyle w:val="bashliq"/>
              <w:numPr>
                <w:ilvl w:val="0"/>
                <w:numId w:val="0"/>
              </w:numPr>
              <w:tabs>
                <w:tab w:val="clear" w:pos="2268"/>
                <w:tab w:val="left" w:pos="-6379"/>
              </w:tabs>
              <w:jc w:val="left"/>
            </w:pPr>
            <w:r w:rsidRPr="00405A6B">
              <w:rPr>
                <w:noProof/>
                <w:lang w:val="tr-TR" w:eastAsia="tr-TR"/>
              </w:rPr>
              <w:drawing>
                <wp:anchor distT="0" distB="0" distL="114300" distR="114300" simplePos="0" relativeHeight="251676672" behindDoc="0" locked="0" layoutInCell="1" allowOverlap="1" wp14:anchorId="4071BCD1" wp14:editId="72BEED1F">
                  <wp:simplePos x="0" y="0"/>
                  <wp:positionH relativeFrom="column">
                    <wp:posOffset>506095</wp:posOffset>
                  </wp:positionH>
                  <wp:positionV relativeFrom="paragraph">
                    <wp:posOffset>85725</wp:posOffset>
                  </wp:positionV>
                  <wp:extent cx="1616075" cy="821055"/>
                  <wp:effectExtent l="0" t="0" r="3175" b="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616075" cy="8210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257A5" w:rsidRPr="00C53257" w14:paraId="29BCC522" w14:textId="77777777" w:rsidTr="00C257A5">
        <w:trPr>
          <w:trHeight w:val="2815"/>
        </w:trPr>
        <w:tc>
          <w:tcPr>
            <w:tcW w:w="5637" w:type="dxa"/>
            <w:shd w:val="clear" w:color="auto" w:fill="auto"/>
          </w:tcPr>
          <w:p w14:paraId="75C65621" w14:textId="57528710" w:rsidR="00C257A5" w:rsidRPr="00405A6B" w:rsidRDefault="00C257A5" w:rsidP="000508DC">
            <w:pPr>
              <w:pStyle w:val="1"/>
              <w:tabs>
                <w:tab w:val="clear" w:pos="2268"/>
              </w:tabs>
              <w:ind w:left="-100"/>
              <w:rPr>
                <w:rFonts w:ascii="Times New Roman" w:hAnsi="Times New Roman"/>
                <w:sz w:val="24"/>
                <w:szCs w:val="24"/>
                <w:lang w:val="az-Latn-AZ"/>
              </w:rPr>
            </w:pPr>
            <w:r w:rsidRPr="00405A6B">
              <w:rPr>
                <w:rFonts w:ascii="Times New Roman" w:hAnsi="Times New Roman"/>
                <w:sz w:val="24"/>
                <w:szCs w:val="24"/>
                <w:lang w:val="az-Latn-AZ"/>
              </w:rPr>
              <w:t xml:space="preserve">    </w:t>
            </w:r>
            <w:r w:rsidR="00C53257">
              <w:rPr>
                <w:rFonts w:ascii="Times New Roman" w:hAnsi="Times New Roman"/>
                <w:sz w:val="24"/>
                <w:szCs w:val="24"/>
                <w:lang w:val="az-Latn-AZ"/>
              </w:rPr>
              <w:t>Əmrdən</w:t>
            </w:r>
            <w:r w:rsidRPr="00405A6B">
              <w:rPr>
                <w:rFonts w:ascii="Times New Roman" w:hAnsi="Times New Roman"/>
                <w:sz w:val="24"/>
                <w:szCs w:val="24"/>
                <w:lang w:val="az-Latn-AZ"/>
              </w:rPr>
              <w:t xml:space="preserve"> (məsələn, </w:t>
            </w:r>
            <w:r w:rsidRPr="00405A6B">
              <w:rPr>
                <w:rFonts w:ascii="Times New Roman" w:hAnsi="Times New Roman"/>
                <w:b/>
                <w:sz w:val="24"/>
                <w:szCs w:val="24"/>
                <w:lang w:val="az-Latn-AZ"/>
              </w:rPr>
              <w:t>ERASE</w:t>
            </w:r>
            <w:r w:rsidRPr="00405A6B">
              <w:rPr>
                <w:rFonts w:ascii="Times New Roman" w:hAnsi="Times New Roman"/>
                <w:sz w:val="24"/>
                <w:szCs w:val="24"/>
                <w:lang w:val="az-Latn-AZ"/>
              </w:rPr>
              <w:t xml:space="preserve"> ləğv et</w:t>
            </w:r>
            <w:r w:rsidRPr="00405A6B">
              <w:rPr>
                <w:rFonts w:ascii="Times New Roman" w:hAnsi="Times New Roman"/>
                <w:sz w:val="24"/>
                <w:szCs w:val="24"/>
                <w:lang w:val="az-Latn-AZ"/>
              </w:rPr>
              <w:softHyphen/>
              <w:t xml:space="preserve">mə </w:t>
            </w:r>
            <w:r w:rsidR="00C53257">
              <w:rPr>
                <w:rFonts w:ascii="Times New Roman" w:hAnsi="Times New Roman"/>
                <w:sz w:val="24"/>
                <w:szCs w:val="24"/>
                <w:lang w:val="az-Latn-AZ"/>
              </w:rPr>
              <w:t>əmri</w:t>
            </w:r>
            <w:r w:rsidRPr="00405A6B">
              <w:rPr>
                <w:rFonts w:ascii="Times New Roman" w:hAnsi="Times New Roman"/>
                <w:sz w:val="24"/>
                <w:szCs w:val="24"/>
                <w:lang w:val="az-Latn-AZ"/>
              </w:rPr>
              <w:t>) sonra se</w:t>
            </w:r>
            <w:r w:rsidRPr="00405A6B">
              <w:rPr>
                <w:rFonts w:ascii="Times New Roman" w:hAnsi="Times New Roman"/>
                <w:sz w:val="24"/>
                <w:szCs w:val="24"/>
                <w:lang w:val="az-Latn-AZ"/>
              </w:rPr>
              <w:softHyphen/>
              <w:t>çil</w:t>
            </w:r>
            <w:r w:rsidRPr="00405A6B">
              <w:rPr>
                <w:rFonts w:ascii="Times New Roman" w:hAnsi="Times New Roman"/>
                <w:sz w:val="24"/>
                <w:szCs w:val="24"/>
                <w:lang w:val="az-Latn-AZ"/>
              </w:rPr>
              <w:softHyphen/>
              <w:t>miş obyekt ekranda qırıq-qırıq xətlə əvəz edi</w:t>
            </w:r>
            <w:r w:rsidRPr="00405A6B">
              <w:rPr>
                <w:rFonts w:ascii="Times New Roman" w:hAnsi="Times New Roman"/>
                <w:sz w:val="24"/>
                <w:szCs w:val="24"/>
                <w:lang w:val="az-Latn-AZ"/>
              </w:rPr>
              <w:softHyphen/>
              <w:t xml:space="preserve">lir, </w:t>
            </w:r>
            <w:r w:rsidR="00C53257">
              <w:rPr>
                <w:rFonts w:ascii="Times New Roman" w:hAnsi="Times New Roman"/>
                <w:sz w:val="24"/>
                <w:szCs w:val="24"/>
                <w:lang w:val="az-Latn-AZ"/>
              </w:rPr>
              <w:t>əmrdən</w:t>
            </w:r>
            <w:r w:rsidRPr="00405A6B">
              <w:rPr>
                <w:rFonts w:ascii="Times New Roman" w:hAnsi="Times New Roman"/>
                <w:sz w:val="24"/>
                <w:szCs w:val="24"/>
                <w:lang w:val="az-Latn-AZ"/>
              </w:rPr>
              <w:t xml:space="preserve"> əvvəl seçildikdə isə obyekt üzərində kvadrat işarələri yaranır və bunlara </w:t>
            </w:r>
            <w:r w:rsidRPr="00405A6B">
              <w:rPr>
                <w:rFonts w:ascii="Times New Roman" w:hAnsi="Times New Roman"/>
                <w:b/>
                <w:i/>
                <w:sz w:val="24"/>
                <w:szCs w:val="24"/>
                <w:lang w:val="az-Latn-AZ"/>
              </w:rPr>
              <w:t>dəstək</w:t>
            </w:r>
            <w:r w:rsidRPr="00405A6B">
              <w:rPr>
                <w:rFonts w:ascii="Times New Roman" w:hAnsi="Times New Roman"/>
                <w:sz w:val="24"/>
                <w:szCs w:val="24"/>
                <w:lang w:val="az-Latn-AZ"/>
              </w:rPr>
              <w:t xml:space="preserve"> deyilir. Aşağıda obyektin seçilməsi üçün üsullar verilmişdir. </w:t>
            </w:r>
            <w:r w:rsidRPr="00405A6B">
              <w:rPr>
                <w:rFonts w:ascii="Times New Roman" w:hAnsi="Times New Roman"/>
                <w:b/>
                <w:sz w:val="24"/>
                <w:szCs w:val="24"/>
                <w:lang w:val="az-Latn-AZ"/>
              </w:rPr>
              <w:t>AutoCAD-</w:t>
            </w:r>
            <w:r w:rsidRPr="00405A6B">
              <w:rPr>
                <w:rFonts w:ascii="Times New Roman" w:hAnsi="Times New Roman"/>
                <w:sz w:val="24"/>
                <w:szCs w:val="24"/>
                <w:lang w:val="az-Latn-AZ"/>
              </w:rPr>
              <w:t xml:space="preserve">ın təklif etdiyi </w:t>
            </w:r>
            <w:r w:rsidRPr="00405A6B">
              <w:rPr>
                <w:rFonts w:ascii="Times New Roman" w:hAnsi="Times New Roman"/>
                <w:b/>
                <w:sz w:val="24"/>
                <w:szCs w:val="24"/>
                <w:lang w:val="az-Latn-AZ"/>
              </w:rPr>
              <w:t>Select Object</w:t>
            </w:r>
            <w:r w:rsidRPr="00405A6B">
              <w:rPr>
                <w:rFonts w:ascii="Times New Roman" w:hAnsi="Times New Roman"/>
                <w:sz w:val="24"/>
                <w:szCs w:val="24"/>
                <w:lang w:val="az-Latn-AZ"/>
              </w:rPr>
              <w:t xml:space="preserve"> (obyekti seçin) əvəzinə aşağıda göstərilən </w:t>
            </w:r>
            <w:r w:rsidR="00546F6D">
              <w:rPr>
                <w:rFonts w:ascii="Times New Roman" w:hAnsi="Times New Roman"/>
                <w:sz w:val="24"/>
                <w:szCs w:val="24"/>
                <w:lang w:val="az-Latn-AZ"/>
              </w:rPr>
              <w:t>əmrlərdən</w:t>
            </w:r>
            <w:r w:rsidRPr="00405A6B">
              <w:rPr>
                <w:rFonts w:ascii="Times New Roman" w:hAnsi="Times New Roman"/>
                <w:sz w:val="24"/>
                <w:szCs w:val="24"/>
                <w:lang w:val="az-Latn-AZ"/>
              </w:rPr>
              <w:t xml:space="preserve"> biri və ya həmin </w:t>
            </w:r>
            <w:r w:rsidR="00546F6D">
              <w:rPr>
                <w:rFonts w:ascii="Times New Roman" w:hAnsi="Times New Roman"/>
                <w:sz w:val="24"/>
                <w:szCs w:val="24"/>
                <w:lang w:val="az-Latn-AZ"/>
              </w:rPr>
              <w:t>əmrlərin</w:t>
            </w:r>
            <w:r w:rsidRPr="00405A6B">
              <w:rPr>
                <w:rFonts w:ascii="Times New Roman" w:hAnsi="Times New Roman"/>
                <w:sz w:val="24"/>
                <w:szCs w:val="24"/>
                <w:lang w:val="az-Latn-AZ"/>
              </w:rPr>
              <w:t xml:space="preserve"> böyük hərfləri </w:t>
            </w:r>
            <w:r w:rsidR="00546F6D">
              <w:rPr>
                <w:rFonts w:ascii="Times New Roman" w:hAnsi="Times New Roman"/>
                <w:sz w:val="24"/>
                <w:szCs w:val="24"/>
                <w:lang w:val="az-Latn-AZ"/>
              </w:rPr>
              <w:t>əmrlər</w:t>
            </w:r>
            <w:r w:rsidRPr="00405A6B">
              <w:rPr>
                <w:rFonts w:ascii="Times New Roman" w:hAnsi="Times New Roman"/>
                <w:sz w:val="24"/>
                <w:szCs w:val="24"/>
                <w:lang w:val="az-Latn-AZ"/>
              </w:rPr>
              <w:t xml:space="preserve"> sətrinə daxil</w:t>
            </w:r>
            <w:r w:rsidR="00D13923">
              <w:rPr>
                <w:rFonts w:ascii="Times New Roman" w:hAnsi="Times New Roman"/>
                <w:sz w:val="24"/>
                <w:szCs w:val="24"/>
                <w:lang w:val="az-Latn-AZ"/>
              </w:rPr>
              <w:t xml:space="preserve"> edilir. Bir-</w:t>
            </w:r>
            <w:r w:rsidRPr="00405A6B">
              <w:rPr>
                <w:rFonts w:ascii="Times New Roman" w:hAnsi="Times New Roman"/>
                <w:sz w:val="24"/>
                <w:szCs w:val="24"/>
                <w:lang w:val="az-Latn-AZ"/>
              </w:rPr>
              <w:t xml:space="preserve">birini kəsən çevrə və beşbucaqlının seçilməsini nəzərdən keçirək. </w:t>
            </w:r>
            <w:r w:rsidRPr="00405A6B">
              <w:rPr>
                <w:rFonts w:ascii="Times New Roman" w:hAnsi="Times New Roman"/>
                <w:b/>
                <w:sz w:val="24"/>
                <w:szCs w:val="24"/>
                <w:lang w:val="az-Latn-AZ"/>
              </w:rPr>
              <w:t xml:space="preserve">      </w:t>
            </w:r>
          </w:p>
        </w:tc>
        <w:tc>
          <w:tcPr>
            <w:tcW w:w="4218" w:type="dxa"/>
            <w:shd w:val="clear" w:color="auto" w:fill="auto"/>
          </w:tcPr>
          <w:p w14:paraId="54E32985" w14:textId="1C455B31" w:rsidR="00C257A5" w:rsidRPr="00405A6B" w:rsidRDefault="000508DC" w:rsidP="007A5EE1">
            <w:pPr>
              <w:pStyle w:val="bashliq"/>
              <w:numPr>
                <w:ilvl w:val="0"/>
                <w:numId w:val="0"/>
              </w:numPr>
              <w:tabs>
                <w:tab w:val="clear" w:pos="2268"/>
                <w:tab w:val="left" w:pos="-6379"/>
              </w:tabs>
              <w:jc w:val="left"/>
              <w:rPr>
                <w:noProof/>
              </w:rPr>
            </w:pPr>
            <w:r w:rsidRPr="00405A6B">
              <w:rPr>
                <w:noProof/>
                <w:lang w:val="tr-TR" w:eastAsia="tr-TR"/>
              </w:rPr>
              <w:drawing>
                <wp:anchor distT="0" distB="0" distL="114300" distR="114300" simplePos="0" relativeHeight="251693056" behindDoc="0" locked="0" layoutInCell="1" allowOverlap="1" wp14:anchorId="66658493" wp14:editId="219BA9A3">
                  <wp:simplePos x="0" y="0"/>
                  <wp:positionH relativeFrom="column">
                    <wp:posOffset>1356360</wp:posOffset>
                  </wp:positionH>
                  <wp:positionV relativeFrom="paragraph">
                    <wp:posOffset>441960</wp:posOffset>
                  </wp:positionV>
                  <wp:extent cx="1116965" cy="861695"/>
                  <wp:effectExtent l="0" t="0" r="6985" b="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116965" cy="861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A6B">
              <w:rPr>
                <w:noProof/>
                <w:lang w:val="tr-TR" w:eastAsia="tr-TR"/>
              </w:rPr>
              <w:drawing>
                <wp:anchor distT="0" distB="0" distL="114300" distR="114300" simplePos="0" relativeHeight="251694080" behindDoc="0" locked="0" layoutInCell="1" allowOverlap="1" wp14:anchorId="5F9BF5C2" wp14:editId="6BC790ED">
                  <wp:simplePos x="0" y="0"/>
                  <wp:positionH relativeFrom="column">
                    <wp:posOffset>176530</wp:posOffset>
                  </wp:positionH>
                  <wp:positionV relativeFrom="paragraph">
                    <wp:posOffset>378460</wp:posOffset>
                  </wp:positionV>
                  <wp:extent cx="1123950" cy="914400"/>
                  <wp:effectExtent l="0" t="0" r="0" b="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123950" cy="914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9E37FD2" w14:textId="77777777" w:rsidR="00C257A5" w:rsidRPr="00405A6B" w:rsidRDefault="00C257A5" w:rsidP="007A5EE1">
      <w:pPr>
        <w:pStyle w:val="1"/>
        <w:tabs>
          <w:tab w:val="clear" w:pos="2268"/>
        </w:tabs>
        <w:ind w:firstLine="0"/>
        <w:rPr>
          <w:rFonts w:ascii="Times New Roman" w:hAnsi="Times New Roman"/>
          <w:sz w:val="24"/>
          <w:szCs w:val="24"/>
          <w:lang w:val="az-Latn-AZ"/>
        </w:rPr>
      </w:pPr>
      <w:r w:rsidRPr="00405A6B">
        <w:rPr>
          <w:rFonts w:ascii="Times New Roman" w:hAnsi="Times New Roman"/>
          <w:sz w:val="24"/>
          <w:szCs w:val="24"/>
          <w:lang w:val="az-Latn-AZ"/>
        </w:rPr>
        <w:t xml:space="preserve"> </w:t>
      </w:r>
      <w:r w:rsidRPr="00405A6B">
        <w:rPr>
          <w:rFonts w:ascii="Times New Roman" w:hAnsi="Times New Roman"/>
          <w:sz w:val="24"/>
          <w:szCs w:val="24"/>
          <w:lang w:val="az-Latn-AZ"/>
        </w:rPr>
        <w:tab/>
      </w:r>
      <w:r w:rsidRPr="00405A6B">
        <w:rPr>
          <w:rFonts w:ascii="Times New Roman" w:hAnsi="Times New Roman"/>
          <w:b/>
          <w:sz w:val="24"/>
          <w:szCs w:val="24"/>
          <w:lang w:val="az-Latn-AZ"/>
        </w:rPr>
        <w:t xml:space="preserve">Window </w:t>
      </w:r>
      <w:r w:rsidRPr="00405A6B">
        <w:rPr>
          <w:rFonts w:ascii="Times New Roman" w:hAnsi="Times New Roman"/>
          <w:sz w:val="24"/>
          <w:szCs w:val="24"/>
          <w:lang w:val="az-Latn-AZ"/>
        </w:rPr>
        <w:t>(çərçivə) – seçiləcək obyektləri düz</w:t>
      </w:r>
      <w:r w:rsidRPr="00405A6B">
        <w:rPr>
          <w:rFonts w:ascii="Times New Roman" w:hAnsi="Times New Roman"/>
          <w:sz w:val="24"/>
          <w:szCs w:val="24"/>
          <w:lang w:val="az-Latn-AZ"/>
        </w:rPr>
        <w:softHyphen/>
        <w:t>bu</w:t>
      </w:r>
      <w:r w:rsidRPr="00405A6B">
        <w:rPr>
          <w:rFonts w:ascii="Times New Roman" w:hAnsi="Times New Roman"/>
          <w:sz w:val="24"/>
          <w:szCs w:val="24"/>
          <w:lang w:val="az-Latn-AZ"/>
        </w:rPr>
        <w:softHyphen/>
      </w:r>
      <w:r w:rsidRPr="00405A6B">
        <w:rPr>
          <w:rFonts w:ascii="Times New Roman" w:hAnsi="Times New Roman"/>
          <w:sz w:val="24"/>
          <w:szCs w:val="24"/>
          <w:lang w:val="az-Latn-AZ"/>
        </w:rPr>
        <w:softHyphen/>
        <w:t>caq</w:t>
      </w:r>
      <w:r w:rsidRPr="00405A6B">
        <w:rPr>
          <w:rFonts w:ascii="Times New Roman" w:hAnsi="Times New Roman"/>
          <w:sz w:val="24"/>
          <w:szCs w:val="24"/>
          <w:lang w:val="az-Latn-AZ"/>
        </w:rPr>
        <w:softHyphen/>
        <w:t>lı oblast şəklin</w:t>
      </w:r>
      <w:r w:rsidRPr="00405A6B">
        <w:rPr>
          <w:rFonts w:ascii="Times New Roman" w:hAnsi="Times New Roman"/>
          <w:sz w:val="24"/>
          <w:szCs w:val="24"/>
          <w:lang w:val="az-Latn-AZ"/>
        </w:rPr>
        <w:softHyphen/>
        <w:t>də, diaqonal boyu (</w:t>
      </w:r>
      <w:r w:rsidRPr="00405A6B">
        <w:rPr>
          <w:rFonts w:ascii="Times New Roman" w:hAnsi="Times New Roman"/>
          <w:b/>
          <w:sz w:val="24"/>
          <w:szCs w:val="24"/>
          <w:lang w:val="az-Latn-AZ"/>
        </w:rPr>
        <w:t>soldan sağa</w:t>
      </w:r>
      <w:r w:rsidRPr="00405A6B">
        <w:rPr>
          <w:rFonts w:ascii="Times New Roman" w:hAnsi="Times New Roman"/>
          <w:sz w:val="24"/>
          <w:szCs w:val="24"/>
          <w:lang w:val="az-Latn-AZ"/>
        </w:rPr>
        <w:t>) yuxarı və aşağı künc</w:t>
      </w:r>
      <w:r w:rsidRPr="00405A6B">
        <w:rPr>
          <w:rFonts w:ascii="Times New Roman" w:hAnsi="Times New Roman"/>
          <w:sz w:val="24"/>
          <w:szCs w:val="24"/>
          <w:lang w:val="az-Latn-AZ"/>
        </w:rPr>
        <w:softHyphen/>
      </w:r>
      <w:r w:rsidRPr="00405A6B">
        <w:rPr>
          <w:rFonts w:ascii="Times New Roman" w:hAnsi="Times New Roman"/>
          <w:sz w:val="24"/>
          <w:szCs w:val="24"/>
          <w:lang w:val="az-Latn-AZ"/>
        </w:rPr>
        <w:softHyphen/>
      </w:r>
      <w:r w:rsidRPr="00405A6B">
        <w:rPr>
          <w:rFonts w:ascii="Times New Roman" w:hAnsi="Times New Roman"/>
          <w:sz w:val="24"/>
          <w:szCs w:val="24"/>
          <w:lang w:val="az-Latn-AZ"/>
        </w:rPr>
        <w:softHyphen/>
        <w:t>lər daxil etməklə, vermək olur. Obyektlərin bütün elementləri həmin düzbucaqlıya düşdükdə seçilir. Seçilmiş obyekt qırıq-qırıq xətlə əvəz edilir.</w:t>
      </w:r>
    </w:p>
    <w:p w14:paraId="37AB664B" w14:textId="32ACADE4" w:rsidR="00C257A5" w:rsidRPr="00405A6B" w:rsidRDefault="00C257A5" w:rsidP="007A5EE1">
      <w:pPr>
        <w:pStyle w:val="1"/>
        <w:tabs>
          <w:tab w:val="clear" w:pos="2268"/>
        </w:tabs>
        <w:rPr>
          <w:rFonts w:ascii="Times New Roman" w:hAnsi="Times New Roman"/>
          <w:sz w:val="24"/>
          <w:szCs w:val="24"/>
          <w:lang w:val="az-Latn-AZ"/>
        </w:rPr>
      </w:pPr>
      <w:r w:rsidRPr="00405A6B">
        <w:rPr>
          <w:rFonts w:ascii="Times New Roman" w:hAnsi="Times New Roman"/>
          <w:b/>
          <w:sz w:val="24"/>
          <w:szCs w:val="24"/>
          <w:lang w:val="az-Latn-AZ"/>
        </w:rPr>
        <w:t xml:space="preserve">     Crossing </w:t>
      </w:r>
      <w:r w:rsidRPr="00405A6B">
        <w:rPr>
          <w:rFonts w:ascii="Times New Roman" w:hAnsi="Times New Roman"/>
          <w:sz w:val="24"/>
          <w:szCs w:val="24"/>
          <w:lang w:val="az-Latn-AZ"/>
        </w:rPr>
        <w:t>(kəsişmə) – bu cür seç</w:t>
      </w:r>
      <w:r w:rsidRPr="00405A6B">
        <w:rPr>
          <w:rFonts w:ascii="Times New Roman" w:hAnsi="Times New Roman"/>
          <w:sz w:val="24"/>
          <w:szCs w:val="24"/>
          <w:lang w:val="az-Latn-AZ"/>
        </w:rPr>
        <w:softHyphen/>
        <w:t>mə vaxtı, (sağ</w:t>
      </w:r>
      <w:r w:rsidRPr="00405A6B">
        <w:rPr>
          <w:rFonts w:ascii="Times New Roman" w:hAnsi="Times New Roman"/>
          <w:sz w:val="24"/>
          <w:szCs w:val="24"/>
          <w:lang w:val="az-Latn-AZ"/>
        </w:rPr>
        <w:softHyphen/>
        <w:t>dan so</w:t>
      </w:r>
      <w:r w:rsidRPr="00405A6B">
        <w:rPr>
          <w:rFonts w:ascii="Times New Roman" w:hAnsi="Times New Roman"/>
          <w:sz w:val="24"/>
          <w:szCs w:val="24"/>
          <w:lang w:val="az-Latn-AZ"/>
        </w:rPr>
        <w:softHyphen/>
        <w:t>la) düzbucaqlı çərçi</w:t>
      </w:r>
      <w:r w:rsidRPr="00405A6B">
        <w:rPr>
          <w:rFonts w:ascii="Times New Roman" w:hAnsi="Times New Roman"/>
          <w:sz w:val="24"/>
          <w:szCs w:val="24"/>
          <w:lang w:val="az-Latn-AZ"/>
        </w:rPr>
        <w:softHyphen/>
        <w:t>və obyektin heç olma</w:t>
      </w:r>
      <w:r w:rsidRPr="00405A6B">
        <w:rPr>
          <w:rFonts w:ascii="Times New Roman" w:hAnsi="Times New Roman"/>
          <w:sz w:val="24"/>
          <w:szCs w:val="24"/>
          <w:lang w:val="az-Latn-AZ"/>
        </w:rPr>
        <w:softHyphen/>
        <w:t>sa bir hissəsinə kəsərsə və ya obyekt tam düz</w:t>
      </w:r>
      <w:r w:rsidRPr="00405A6B">
        <w:rPr>
          <w:rFonts w:ascii="Times New Roman" w:hAnsi="Times New Roman"/>
          <w:sz w:val="24"/>
          <w:szCs w:val="24"/>
          <w:lang w:val="az-Latn-AZ"/>
        </w:rPr>
        <w:softHyphen/>
        <w:t>bu</w:t>
      </w:r>
      <w:r w:rsidRPr="00405A6B">
        <w:rPr>
          <w:rFonts w:ascii="Times New Roman" w:hAnsi="Times New Roman"/>
          <w:sz w:val="24"/>
          <w:szCs w:val="24"/>
          <w:lang w:val="az-Latn-AZ"/>
        </w:rPr>
        <w:softHyphen/>
        <w:t>caqlının daxi</w:t>
      </w:r>
      <w:r w:rsidRPr="00405A6B">
        <w:rPr>
          <w:rFonts w:ascii="Times New Roman" w:hAnsi="Times New Roman"/>
          <w:sz w:val="24"/>
          <w:szCs w:val="24"/>
          <w:lang w:val="az-Latn-AZ"/>
        </w:rPr>
        <w:softHyphen/>
        <w:t>linə düşərsə həmin obyekt seçilir və qırıq-qırıq xətlə dəyiş</w:t>
      </w:r>
      <w:r w:rsidRPr="00405A6B">
        <w:rPr>
          <w:rFonts w:ascii="Times New Roman" w:hAnsi="Times New Roman"/>
          <w:sz w:val="24"/>
          <w:szCs w:val="24"/>
          <w:lang w:val="az-Latn-AZ"/>
        </w:rPr>
        <w:softHyphen/>
        <w:t>dirilir.</w:t>
      </w:r>
    </w:p>
    <w:p w14:paraId="45801E44" w14:textId="401E7A0E" w:rsidR="00C257A5" w:rsidRPr="00405A6B" w:rsidRDefault="000508DC" w:rsidP="007A5EE1">
      <w:pPr>
        <w:pStyle w:val="a2"/>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2741CF1E" wp14:editId="620FD592">
            <wp:extent cx="6092190" cy="1477645"/>
            <wp:effectExtent l="0" t="0" r="3810" b="8255"/>
            <wp:docPr id="7420" name="Рисунок 7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092190" cy="1477645"/>
                    </a:xfrm>
                    <a:prstGeom prst="rect">
                      <a:avLst/>
                    </a:prstGeom>
                    <a:noFill/>
                    <a:ln>
                      <a:noFill/>
                    </a:ln>
                  </pic:spPr>
                </pic:pic>
              </a:graphicData>
            </a:graphic>
          </wp:inline>
        </w:drawing>
      </w:r>
    </w:p>
    <w:p w14:paraId="00CF7E0C" w14:textId="77777777" w:rsidR="006664F2" w:rsidRPr="00405A6B" w:rsidRDefault="006664F2" w:rsidP="007A5EE1">
      <w:pPr>
        <w:pStyle w:val="a2"/>
        <w:rPr>
          <w:rFonts w:ascii="Times New Roman" w:hAnsi="Times New Roman"/>
          <w:color w:val="C00000"/>
          <w:sz w:val="24"/>
          <w:szCs w:val="24"/>
          <w:lang w:val="az-Latn-AZ"/>
        </w:rPr>
      </w:pPr>
    </w:p>
    <w:p w14:paraId="615910FC" w14:textId="77777777" w:rsidR="006664F2" w:rsidRPr="00405A6B" w:rsidRDefault="006664F2" w:rsidP="007A5EE1">
      <w:pPr>
        <w:pStyle w:val="a2"/>
        <w:rPr>
          <w:rFonts w:ascii="Times New Roman" w:hAnsi="Times New Roman"/>
          <w:color w:val="C00000"/>
          <w:sz w:val="24"/>
          <w:szCs w:val="24"/>
          <w:lang w:val="az-Latn-AZ"/>
        </w:rPr>
      </w:pPr>
    </w:p>
    <w:p w14:paraId="4E33595F" w14:textId="77777777" w:rsidR="006664F2" w:rsidRPr="00405A6B" w:rsidRDefault="006664F2" w:rsidP="007A5EE1">
      <w:pPr>
        <w:pStyle w:val="a2"/>
        <w:rPr>
          <w:rFonts w:ascii="Times New Roman" w:hAnsi="Times New Roman"/>
          <w:color w:val="C00000"/>
          <w:sz w:val="24"/>
          <w:szCs w:val="24"/>
          <w:lang w:val="az-Latn-AZ"/>
        </w:rPr>
      </w:pPr>
    </w:p>
    <w:p w14:paraId="1E36985E" w14:textId="77777777" w:rsidR="006664F2" w:rsidRPr="00405A6B" w:rsidRDefault="006664F2" w:rsidP="007A5EE1">
      <w:pPr>
        <w:pStyle w:val="a2"/>
        <w:rPr>
          <w:rFonts w:ascii="Times New Roman" w:hAnsi="Times New Roman"/>
          <w:color w:val="C00000"/>
          <w:sz w:val="24"/>
          <w:szCs w:val="24"/>
          <w:lang w:val="az-Latn-AZ"/>
        </w:rPr>
      </w:pPr>
    </w:p>
    <w:p w14:paraId="291769EC" w14:textId="77777777" w:rsidR="006664F2" w:rsidRDefault="006664F2" w:rsidP="007A5EE1">
      <w:pPr>
        <w:pStyle w:val="a2"/>
        <w:rPr>
          <w:rFonts w:ascii="Times New Roman" w:hAnsi="Times New Roman"/>
          <w:color w:val="C00000"/>
          <w:sz w:val="24"/>
          <w:szCs w:val="24"/>
          <w:lang w:val="az-Latn-AZ"/>
        </w:rPr>
      </w:pPr>
    </w:p>
    <w:p w14:paraId="2CA62E95" w14:textId="77777777" w:rsidR="00D01D3C" w:rsidRDefault="00D01D3C" w:rsidP="007A5EE1">
      <w:pPr>
        <w:pStyle w:val="a2"/>
        <w:rPr>
          <w:rFonts w:ascii="Times New Roman" w:hAnsi="Times New Roman"/>
          <w:color w:val="C00000"/>
          <w:sz w:val="24"/>
          <w:szCs w:val="24"/>
          <w:lang w:val="az-Latn-AZ"/>
        </w:rPr>
      </w:pPr>
    </w:p>
    <w:p w14:paraId="7E55CB03" w14:textId="77777777" w:rsidR="00D01D3C" w:rsidRDefault="00D01D3C" w:rsidP="007A5EE1">
      <w:pPr>
        <w:pStyle w:val="a2"/>
        <w:rPr>
          <w:rFonts w:ascii="Times New Roman" w:hAnsi="Times New Roman"/>
          <w:color w:val="C00000"/>
          <w:sz w:val="24"/>
          <w:szCs w:val="24"/>
          <w:lang w:val="az-Latn-AZ"/>
        </w:rPr>
      </w:pPr>
    </w:p>
    <w:p w14:paraId="3C5A3DD5" w14:textId="77777777" w:rsidR="00D01D3C" w:rsidRDefault="00D01D3C" w:rsidP="007A5EE1">
      <w:pPr>
        <w:pStyle w:val="a2"/>
        <w:rPr>
          <w:rFonts w:ascii="Times New Roman" w:hAnsi="Times New Roman"/>
          <w:color w:val="C00000"/>
          <w:sz w:val="24"/>
          <w:szCs w:val="24"/>
          <w:lang w:val="az-Latn-AZ"/>
        </w:rPr>
      </w:pPr>
    </w:p>
    <w:p w14:paraId="6D02E513" w14:textId="77777777" w:rsidR="00D01D3C" w:rsidRPr="00405A6B" w:rsidRDefault="00D01D3C" w:rsidP="007A5EE1">
      <w:pPr>
        <w:pStyle w:val="a2"/>
        <w:rPr>
          <w:rFonts w:ascii="Times New Roman" w:hAnsi="Times New Roman"/>
          <w:color w:val="C00000"/>
          <w:sz w:val="24"/>
          <w:szCs w:val="24"/>
          <w:lang w:val="az-Latn-AZ"/>
        </w:rPr>
      </w:pPr>
    </w:p>
    <w:p w14:paraId="07821ABD" w14:textId="77777777" w:rsidR="006664F2" w:rsidRPr="00405A6B" w:rsidRDefault="006664F2" w:rsidP="007A5EE1">
      <w:pPr>
        <w:pStyle w:val="a2"/>
        <w:rPr>
          <w:rFonts w:ascii="Times New Roman" w:hAnsi="Times New Roman"/>
          <w:color w:val="C00000"/>
          <w:sz w:val="24"/>
          <w:szCs w:val="24"/>
          <w:lang w:val="az-Latn-AZ"/>
        </w:rPr>
      </w:pPr>
    </w:p>
    <w:p w14:paraId="71D9426B" w14:textId="24A9CE2E" w:rsidR="00EC00E8" w:rsidRPr="00405A6B" w:rsidRDefault="00EC00E8" w:rsidP="007A5EE1">
      <w:pPr>
        <w:pStyle w:val="a2"/>
        <w:rPr>
          <w:rFonts w:ascii="Times New Roman" w:hAnsi="Times New Roman"/>
          <w:color w:val="C00000"/>
          <w:sz w:val="24"/>
          <w:szCs w:val="24"/>
          <w:lang w:val="az-Latn-AZ"/>
        </w:rPr>
      </w:pPr>
      <w:r w:rsidRPr="00405A6B">
        <w:rPr>
          <w:rFonts w:ascii="Times New Roman" w:hAnsi="Times New Roman"/>
          <w:color w:val="C00000"/>
          <w:sz w:val="24"/>
          <w:szCs w:val="24"/>
          <w:lang w:val="az-Latn-AZ"/>
        </w:rPr>
        <w:lastRenderedPageBreak/>
        <w:t>3.</w:t>
      </w:r>
      <w:r w:rsidR="002E7FA9" w:rsidRPr="00405A6B">
        <w:rPr>
          <w:rFonts w:ascii="Times New Roman" w:hAnsi="Times New Roman"/>
          <w:color w:val="C00000"/>
          <w:sz w:val="24"/>
          <w:szCs w:val="24"/>
          <w:lang w:val="az-Latn-AZ"/>
        </w:rPr>
        <w:t>4</w:t>
      </w:r>
      <w:r w:rsidRPr="00405A6B">
        <w:rPr>
          <w:rFonts w:ascii="Times New Roman" w:hAnsi="Times New Roman"/>
          <w:color w:val="C00000"/>
          <w:sz w:val="24"/>
          <w:szCs w:val="24"/>
          <w:lang w:val="az-Latn-AZ"/>
        </w:rPr>
        <w:t>.</w:t>
      </w:r>
      <w:r w:rsidR="002E7FA9" w:rsidRPr="00405A6B">
        <w:rPr>
          <w:rFonts w:ascii="Times New Roman" w:hAnsi="Times New Roman"/>
          <w:color w:val="C00000"/>
          <w:sz w:val="24"/>
          <w:szCs w:val="24"/>
          <w:lang w:val="az-Latn-AZ"/>
        </w:rPr>
        <w:t>7</w:t>
      </w:r>
      <w:r w:rsidRPr="00405A6B">
        <w:rPr>
          <w:rFonts w:ascii="Times New Roman" w:hAnsi="Times New Roman"/>
          <w:color w:val="C00000"/>
          <w:sz w:val="24"/>
          <w:szCs w:val="24"/>
          <w:lang w:val="az-Latn-AZ"/>
        </w:rPr>
        <w:t>. Obyektlərin redaktəsi</w:t>
      </w:r>
    </w:p>
    <w:p w14:paraId="69354518" w14:textId="6C4A2908" w:rsidR="00C257A5" w:rsidRPr="00D01D3C" w:rsidRDefault="00C257A5" w:rsidP="007A5EE1">
      <w:pPr>
        <w:pStyle w:val="a2"/>
        <w:rPr>
          <w:rFonts w:ascii="Times New Roman" w:hAnsi="Times New Roman"/>
          <w:sz w:val="24"/>
          <w:szCs w:val="24"/>
          <w:lang w:val="az-Latn-AZ"/>
        </w:rPr>
      </w:pPr>
      <w:r w:rsidRPr="00D01D3C">
        <w:rPr>
          <w:rFonts w:ascii="Times New Roman" w:hAnsi="Times New Roman"/>
          <w:sz w:val="24"/>
          <w:szCs w:val="24"/>
          <w:lang w:val="az-Latn-AZ"/>
        </w:rPr>
        <w:t>ERASE</w:t>
      </w:r>
      <w:r w:rsidR="000508DC" w:rsidRPr="00D01D3C">
        <w:rPr>
          <w:rFonts w:ascii="Times New Roman" w:hAnsi="Times New Roman"/>
          <w:sz w:val="24"/>
          <w:szCs w:val="24"/>
          <w:lang w:val="az-Latn-AZ"/>
        </w:rPr>
        <w:t xml:space="preserve"> – </w:t>
      </w:r>
      <w:r w:rsidRPr="00D01D3C">
        <w:rPr>
          <w:rFonts w:ascii="Times New Roman" w:hAnsi="Times New Roman"/>
          <w:sz w:val="24"/>
          <w:szCs w:val="24"/>
          <w:lang w:val="az-Latn-AZ"/>
        </w:rPr>
        <w:t xml:space="preserve">pozma </w:t>
      </w:r>
      <w:r w:rsidR="00EC00E8" w:rsidRPr="00D01D3C">
        <w:rPr>
          <w:rFonts w:ascii="Times New Roman" w:hAnsi="Times New Roman"/>
          <w:sz w:val="24"/>
          <w:szCs w:val="24"/>
          <w:lang w:val="az-Latn-AZ"/>
        </w:rPr>
        <w:t>əmri</w:t>
      </w:r>
      <w:r w:rsidRPr="00D01D3C">
        <w:rPr>
          <w:rFonts w:ascii="Times New Roman" w:hAnsi="Times New Roman"/>
          <w:sz w:val="24"/>
          <w:szCs w:val="24"/>
          <w:lang w:val="az-Latn-AZ"/>
        </w:rPr>
        <w:t xml:space="preserve">  </w:t>
      </w:r>
      <w:r w:rsidRPr="00D01D3C">
        <w:rPr>
          <w:rFonts w:ascii="Times New Roman" w:hAnsi="Times New Roman"/>
          <w:noProof/>
          <w:sz w:val="24"/>
          <w:szCs w:val="24"/>
          <w:lang w:val="tr-TR" w:eastAsia="tr-TR"/>
        </w:rPr>
        <w:drawing>
          <wp:inline distT="0" distB="0" distL="0" distR="0" wp14:anchorId="5C56F246" wp14:editId="14813D73">
            <wp:extent cx="315595" cy="282575"/>
            <wp:effectExtent l="0" t="0" r="8255" b="3175"/>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15595" cy="282575"/>
                    </a:xfrm>
                    <a:prstGeom prst="rect">
                      <a:avLst/>
                    </a:prstGeom>
                    <a:noFill/>
                    <a:ln>
                      <a:noFill/>
                    </a:ln>
                  </pic:spPr>
                </pic:pic>
              </a:graphicData>
            </a:graphic>
          </wp:inline>
        </w:drawing>
      </w:r>
    </w:p>
    <w:tbl>
      <w:tblPr>
        <w:tblW w:w="0" w:type="auto"/>
        <w:tblLook w:val="04A0" w:firstRow="1" w:lastRow="0" w:firstColumn="1" w:lastColumn="0" w:noHBand="0" w:noVBand="1"/>
      </w:tblPr>
      <w:tblGrid>
        <w:gridCol w:w="5447"/>
        <w:gridCol w:w="4192"/>
      </w:tblGrid>
      <w:tr w:rsidR="00C257A5" w:rsidRPr="00405A6B" w14:paraId="045D2653" w14:textId="77777777" w:rsidTr="00504ED7">
        <w:tc>
          <w:tcPr>
            <w:tcW w:w="5447" w:type="dxa"/>
            <w:shd w:val="clear" w:color="auto" w:fill="auto"/>
          </w:tcPr>
          <w:p w14:paraId="3CAC68E6" w14:textId="77777777" w:rsidR="00504ED7" w:rsidRPr="00405A6B" w:rsidRDefault="00C257A5" w:rsidP="00504ED7">
            <w:pPr>
              <w:pStyle w:val="1"/>
              <w:ind w:left="-105" w:firstLine="0"/>
              <w:rPr>
                <w:rFonts w:ascii="Times New Roman" w:hAnsi="Times New Roman"/>
                <w:b/>
                <w:sz w:val="24"/>
                <w:szCs w:val="24"/>
                <w:lang w:val="az-Latn-AZ"/>
              </w:rPr>
            </w:pPr>
            <w:r w:rsidRPr="00405A6B">
              <w:rPr>
                <w:rFonts w:ascii="Times New Roman" w:hAnsi="Times New Roman"/>
                <w:b/>
                <w:sz w:val="24"/>
                <w:szCs w:val="24"/>
                <w:lang w:val="az-Latn-AZ"/>
              </w:rPr>
              <w:t xml:space="preserve">           </w:t>
            </w:r>
          </w:p>
          <w:p w14:paraId="4F71E114" w14:textId="5C1A7137" w:rsidR="00C257A5" w:rsidRPr="00405A6B" w:rsidRDefault="00504ED7" w:rsidP="00504ED7">
            <w:pPr>
              <w:pStyle w:val="1"/>
              <w:ind w:left="-105" w:firstLine="0"/>
              <w:rPr>
                <w:rFonts w:ascii="Times New Roman" w:hAnsi="Times New Roman"/>
                <w:sz w:val="24"/>
                <w:szCs w:val="24"/>
                <w:lang w:val="az-Latn-AZ"/>
              </w:rPr>
            </w:pPr>
            <w:r w:rsidRPr="00405A6B">
              <w:rPr>
                <w:rFonts w:ascii="Times New Roman" w:hAnsi="Times New Roman"/>
                <w:b/>
                <w:sz w:val="24"/>
                <w:szCs w:val="24"/>
                <w:lang w:val="az-Latn-AZ"/>
              </w:rPr>
              <w:t xml:space="preserve">              </w:t>
            </w:r>
            <w:r w:rsidR="00C257A5" w:rsidRPr="00405A6B">
              <w:rPr>
                <w:rFonts w:ascii="Times New Roman" w:hAnsi="Times New Roman"/>
                <w:b/>
                <w:sz w:val="24"/>
                <w:szCs w:val="24"/>
                <w:lang w:val="az-Latn-AZ"/>
              </w:rPr>
              <w:t>Erase</w:t>
            </w:r>
            <w:r w:rsidR="00C257A5"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C9081A">
              <w:rPr>
                <w:rFonts w:ascii="Times New Roman" w:hAnsi="Times New Roman"/>
                <w:sz w:val="24"/>
                <w:szCs w:val="24"/>
                <w:lang w:val="az-Latn-AZ"/>
              </w:rPr>
              <w:t xml:space="preserve"> </w:t>
            </w:r>
            <w:r w:rsidR="00C257A5" w:rsidRPr="00405A6B">
              <w:rPr>
                <w:rFonts w:ascii="Times New Roman" w:hAnsi="Times New Roman"/>
                <w:sz w:val="24"/>
                <w:szCs w:val="24"/>
                <w:lang w:val="az-Latn-AZ"/>
              </w:rPr>
              <w:t xml:space="preserve">çəkilmiş təsvirdəki istənilən xətti pozur. </w:t>
            </w:r>
            <w:r w:rsidR="00C53257">
              <w:rPr>
                <w:rFonts w:ascii="Times New Roman" w:hAnsi="Times New Roman"/>
                <w:sz w:val="24"/>
                <w:szCs w:val="24"/>
                <w:lang w:val="az-Latn-AZ"/>
              </w:rPr>
              <w:t>Əmrə</w:t>
            </w:r>
            <w:r w:rsidR="00C257A5" w:rsidRPr="00405A6B">
              <w:rPr>
                <w:rFonts w:ascii="Times New Roman" w:hAnsi="Times New Roman"/>
                <w:sz w:val="24"/>
                <w:szCs w:val="24"/>
                <w:lang w:val="az-Latn-AZ"/>
              </w:rPr>
              <w:t xml:space="preserve"> aşağıdakı kimi mürac</w:t>
            </w:r>
            <w:r w:rsidR="00C9081A">
              <w:rPr>
                <w:rFonts w:ascii="Times New Roman" w:hAnsi="Times New Roman"/>
                <w:sz w:val="24"/>
                <w:szCs w:val="24"/>
                <w:lang w:val="az-Latn-AZ"/>
              </w:rPr>
              <w:t>i</w:t>
            </w:r>
            <w:r w:rsidR="00C257A5" w:rsidRPr="00405A6B">
              <w:rPr>
                <w:rFonts w:ascii="Times New Roman" w:hAnsi="Times New Roman"/>
                <w:sz w:val="24"/>
                <w:szCs w:val="24"/>
                <w:lang w:val="az-Latn-AZ"/>
              </w:rPr>
              <w:t>ət olunur:</w:t>
            </w:r>
          </w:p>
          <w:p w14:paraId="5ED4A9E2" w14:textId="74744EB9" w:rsidR="00C257A5" w:rsidRPr="00405A6B" w:rsidRDefault="00C257A5" w:rsidP="00504ED7">
            <w:pPr>
              <w:pStyle w:val="1"/>
              <w:ind w:left="-105" w:firstLine="0"/>
              <w:rPr>
                <w:rFonts w:ascii="Times New Roman" w:hAnsi="Times New Roman"/>
                <w:sz w:val="24"/>
                <w:szCs w:val="24"/>
                <w:lang w:val="az-Latn-AZ"/>
              </w:rPr>
            </w:pPr>
            <w:r w:rsidRPr="00405A6B">
              <w:rPr>
                <w:rFonts w:ascii="Times New Roman" w:hAnsi="Times New Roman"/>
                <w:sz w:val="24"/>
                <w:szCs w:val="24"/>
                <w:lang w:val="az-Latn-AZ"/>
              </w:rPr>
              <w:sym w:font="Symbol" w:char="F02D"/>
            </w:r>
            <w:r w:rsidRPr="00405A6B">
              <w:rPr>
                <w:rFonts w:ascii="Times New Roman" w:hAnsi="Times New Roman"/>
                <w:sz w:val="24"/>
                <w:szCs w:val="24"/>
                <w:lang w:val="az-Latn-AZ"/>
              </w:rPr>
              <w:t xml:space="preserve"> </w:t>
            </w:r>
            <w:r w:rsidR="00546F6D">
              <w:rPr>
                <w:rFonts w:ascii="Times New Roman" w:hAnsi="Times New Roman"/>
                <w:sz w:val="24"/>
                <w:szCs w:val="24"/>
                <w:lang w:val="az-Latn-AZ"/>
              </w:rPr>
              <w:t>əmrlər</w:t>
            </w:r>
            <w:r w:rsidRPr="00405A6B">
              <w:rPr>
                <w:rFonts w:ascii="Times New Roman" w:hAnsi="Times New Roman"/>
                <w:sz w:val="24"/>
                <w:szCs w:val="24"/>
                <w:lang w:val="az-Latn-AZ"/>
              </w:rPr>
              <w:t xml:space="preserve"> menyusundan (və ya </w:t>
            </w:r>
            <w:r w:rsidRPr="00405A6B">
              <w:rPr>
                <w:rFonts w:ascii="Times New Roman" w:hAnsi="Times New Roman"/>
                <w:b/>
                <w:sz w:val="24"/>
                <w:szCs w:val="24"/>
                <w:lang w:val="az-Latn-AZ"/>
              </w:rPr>
              <w:t>Modify</w:t>
            </w:r>
            <w:r w:rsidRPr="00405A6B">
              <w:rPr>
                <w:rFonts w:ascii="Times New Roman" w:hAnsi="Times New Roman"/>
                <w:sz w:val="24"/>
                <w:szCs w:val="24"/>
                <w:lang w:val="az-Latn-AZ"/>
              </w:rPr>
              <w:t xml:space="preserve"> lövhə</w:t>
            </w:r>
            <w:r w:rsidRPr="00405A6B">
              <w:rPr>
                <w:rFonts w:ascii="Times New Roman" w:hAnsi="Times New Roman"/>
                <w:sz w:val="24"/>
                <w:szCs w:val="24"/>
                <w:lang w:val="az-Latn-AZ"/>
              </w:rPr>
              <w:softHyphen/>
              <w:t xml:space="preserve">sindən): </w:t>
            </w:r>
            <w:r w:rsidRPr="00405A6B">
              <w:rPr>
                <w:rFonts w:ascii="Times New Roman" w:hAnsi="Times New Roman"/>
                <w:b/>
                <w:sz w:val="24"/>
                <w:szCs w:val="24"/>
                <w:lang w:val="az-Latn-AZ"/>
              </w:rPr>
              <w:t>Modify&gt;ERASE</w:t>
            </w:r>
            <w:r w:rsidRPr="00405A6B">
              <w:rPr>
                <w:rFonts w:ascii="Times New Roman" w:hAnsi="Times New Roman"/>
                <w:sz w:val="24"/>
                <w:szCs w:val="24"/>
                <w:lang w:val="az-Latn-AZ"/>
              </w:rPr>
              <w:t xml:space="preserve"> </w:t>
            </w:r>
            <w:r w:rsidR="00546F6D">
              <w:rPr>
                <w:rFonts w:ascii="Times New Roman" w:hAnsi="Times New Roman"/>
                <w:sz w:val="24"/>
                <w:szCs w:val="24"/>
                <w:lang w:val="az-Latn-AZ"/>
              </w:rPr>
              <w:t>əmrini</w:t>
            </w:r>
            <w:r w:rsidRPr="00405A6B">
              <w:rPr>
                <w:rFonts w:ascii="Times New Roman" w:hAnsi="Times New Roman"/>
                <w:sz w:val="24"/>
                <w:szCs w:val="24"/>
                <w:lang w:val="az-Latn-AZ"/>
              </w:rPr>
              <w:t xml:space="preserve"> çağır</w:t>
            </w:r>
            <w:r w:rsidRPr="00405A6B">
              <w:rPr>
                <w:rFonts w:ascii="Times New Roman" w:hAnsi="Times New Roman"/>
                <w:sz w:val="24"/>
                <w:szCs w:val="24"/>
                <w:lang w:val="az-Latn-AZ"/>
              </w:rPr>
              <w:softHyphen/>
              <w:t xml:space="preserve">maqla; </w:t>
            </w:r>
          </w:p>
          <w:p w14:paraId="1F863957" w14:textId="77777777" w:rsidR="00C257A5" w:rsidRPr="00405A6B" w:rsidRDefault="00C257A5" w:rsidP="00504ED7">
            <w:pPr>
              <w:pStyle w:val="1"/>
              <w:ind w:left="-105" w:firstLine="0"/>
              <w:rPr>
                <w:rFonts w:ascii="Times New Roman" w:hAnsi="Times New Roman"/>
                <w:sz w:val="24"/>
                <w:szCs w:val="24"/>
                <w:lang w:val="az-Latn-AZ"/>
              </w:rPr>
            </w:pPr>
            <w:r w:rsidRPr="00405A6B">
              <w:rPr>
                <w:rFonts w:ascii="Times New Roman" w:hAnsi="Times New Roman"/>
                <w:sz w:val="24"/>
                <w:szCs w:val="24"/>
                <w:lang w:val="az-Latn-AZ"/>
              </w:rPr>
              <w:sym w:font="Symbol" w:char="F02D"/>
            </w:r>
            <w:r w:rsidRPr="00405A6B">
              <w:rPr>
                <w:rFonts w:ascii="Times New Roman" w:hAnsi="Times New Roman"/>
                <w:sz w:val="24"/>
                <w:szCs w:val="24"/>
                <w:lang w:val="az-Latn-AZ"/>
              </w:rPr>
              <w:t xml:space="preserve"> alət lövhəsindən: </w:t>
            </w:r>
            <w:r w:rsidRPr="00405A6B">
              <w:rPr>
                <w:rFonts w:ascii="Times New Roman" w:hAnsi="Times New Roman"/>
                <w:b/>
                <w:sz w:val="24"/>
                <w:szCs w:val="24"/>
                <w:lang w:val="az-Latn-AZ"/>
              </w:rPr>
              <w:t>Modify&gt;ERASE</w:t>
            </w:r>
            <w:r w:rsidRPr="00405A6B">
              <w:rPr>
                <w:rFonts w:ascii="Times New Roman" w:hAnsi="Times New Roman"/>
                <w:sz w:val="24"/>
                <w:szCs w:val="24"/>
                <w:lang w:val="az-Latn-AZ"/>
              </w:rPr>
              <w:t xml:space="preserve"> düyməsini bas</w:t>
            </w:r>
            <w:r w:rsidRPr="00405A6B">
              <w:rPr>
                <w:rFonts w:ascii="Times New Roman" w:hAnsi="Times New Roman"/>
                <w:sz w:val="24"/>
                <w:szCs w:val="24"/>
                <w:lang w:val="az-Latn-AZ"/>
              </w:rPr>
              <w:softHyphen/>
              <w:t>maqla;</w:t>
            </w:r>
          </w:p>
          <w:p w14:paraId="7B528A34" w14:textId="01849512" w:rsidR="00C257A5" w:rsidRPr="00405A6B" w:rsidRDefault="00C257A5" w:rsidP="00504ED7">
            <w:pPr>
              <w:pStyle w:val="1"/>
              <w:ind w:left="-105" w:firstLine="0"/>
              <w:rPr>
                <w:rFonts w:ascii="Times New Roman" w:hAnsi="Times New Roman"/>
                <w:sz w:val="24"/>
                <w:szCs w:val="24"/>
                <w:lang w:val="az-Latn-AZ"/>
              </w:rPr>
            </w:pPr>
            <w:r w:rsidRPr="00405A6B">
              <w:rPr>
                <w:rFonts w:ascii="Times New Roman" w:hAnsi="Times New Roman"/>
                <w:sz w:val="24"/>
                <w:szCs w:val="24"/>
                <w:lang w:val="az-Latn-AZ"/>
              </w:rPr>
              <w:sym w:font="Symbol" w:char="F02D"/>
            </w:r>
            <w:r w:rsidRPr="00405A6B">
              <w:rPr>
                <w:rFonts w:ascii="Times New Roman" w:hAnsi="Times New Roman"/>
                <w:sz w:val="24"/>
                <w:szCs w:val="24"/>
                <w:lang w:val="az-Latn-AZ"/>
              </w:rPr>
              <w:t xml:space="preserve"> </w:t>
            </w:r>
            <w:r w:rsidR="00546F6D">
              <w:rPr>
                <w:rFonts w:ascii="Times New Roman" w:hAnsi="Times New Roman"/>
                <w:sz w:val="24"/>
                <w:szCs w:val="24"/>
                <w:lang w:val="az-Latn-AZ"/>
              </w:rPr>
              <w:t>əmrlər</w:t>
            </w:r>
            <w:r w:rsidRPr="00405A6B">
              <w:rPr>
                <w:rFonts w:ascii="Times New Roman" w:hAnsi="Times New Roman"/>
                <w:sz w:val="24"/>
                <w:szCs w:val="24"/>
                <w:lang w:val="az-Latn-AZ"/>
              </w:rPr>
              <w:t xml:space="preserve"> sətrində: </w:t>
            </w:r>
            <w:r w:rsidRPr="00405A6B">
              <w:rPr>
                <w:rFonts w:ascii="Times New Roman" w:hAnsi="Times New Roman"/>
                <w:b/>
                <w:sz w:val="24"/>
                <w:szCs w:val="24"/>
                <w:lang w:val="az-Latn-AZ"/>
              </w:rPr>
              <w:t>ERASE</w:t>
            </w:r>
            <w:r w:rsidRPr="00405A6B">
              <w:rPr>
                <w:rFonts w:ascii="Times New Roman" w:hAnsi="Times New Roman"/>
                <w:sz w:val="24"/>
                <w:szCs w:val="24"/>
                <w:lang w:val="az-Latn-AZ"/>
              </w:rPr>
              <w:t xml:space="preserve"> </w:t>
            </w:r>
            <w:r w:rsidR="00546F6D">
              <w:rPr>
                <w:rFonts w:ascii="Times New Roman" w:hAnsi="Times New Roman"/>
                <w:sz w:val="24"/>
                <w:szCs w:val="24"/>
                <w:lang w:val="az-Latn-AZ"/>
              </w:rPr>
              <w:t>əmrini</w:t>
            </w:r>
            <w:r w:rsidRPr="00405A6B">
              <w:rPr>
                <w:rFonts w:ascii="Times New Roman" w:hAnsi="Times New Roman"/>
                <w:sz w:val="24"/>
                <w:szCs w:val="24"/>
                <w:lang w:val="az-Latn-AZ"/>
              </w:rPr>
              <w:t xml:space="preserve"> yığ</w:t>
            </w:r>
            <w:r w:rsidR="000508DC" w:rsidRPr="00405A6B">
              <w:rPr>
                <w:rFonts w:ascii="Times New Roman" w:hAnsi="Times New Roman"/>
                <w:sz w:val="24"/>
                <w:szCs w:val="24"/>
                <w:lang w:val="az-Latn-AZ"/>
              </w:rPr>
              <w:softHyphen/>
            </w:r>
            <w:r w:rsidRPr="00405A6B">
              <w:rPr>
                <w:rFonts w:ascii="Times New Roman" w:hAnsi="Times New Roman"/>
                <w:sz w:val="24"/>
                <w:szCs w:val="24"/>
                <w:lang w:val="az-Latn-AZ"/>
              </w:rPr>
              <w:t>maqla.</w:t>
            </w:r>
          </w:p>
          <w:p w14:paraId="288CF7A9" w14:textId="2AFF8634" w:rsidR="00C257A5" w:rsidRPr="00405A6B" w:rsidRDefault="00C257A5" w:rsidP="00504ED7">
            <w:pPr>
              <w:pStyle w:val="1"/>
              <w:ind w:left="-105"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009F1618" w:rsidRPr="00405A6B">
              <w:rPr>
                <w:rFonts w:ascii="Times New Roman" w:hAnsi="Times New Roman"/>
                <w:i/>
                <w:sz w:val="24"/>
                <w:szCs w:val="24"/>
                <w:lang w:val="az-Latn-AZ"/>
              </w:rPr>
              <w:t>_</w:t>
            </w:r>
            <w:r w:rsidR="009F1618" w:rsidRPr="00405A6B">
              <w:rPr>
                <w:rFonts w:ascii="Times New Roman" w:hAnsi="Times New Roman"/>
                <w:b/>
                <w:i/>
                <w:sz w:val="24"/>
                <w:szCs w:val="24"/>
                <w:lang w:val="az-Latn-AZ"/>
              </w:rPr>
              <w:t>erase</w:t>
            </w:r>
            <w:r w:rsidRPr="00405A6B">
              <w:rPr>
                <w:rFonts w:ascii="Times New Roman" w:hAnsi="Times New Roman"/>
                <w:i/>
                <w:sz w:val="24"/>
                <w:szCs w:val="24"/>
                <w:lang w:val="az-Latn-AZ"/>
              </w:rPr>
              <w:t xml:space="preserve"> &lt;&gt;</w:t>
            </w:r>
          </w:p>
          <w:p w14:paraId="5135BF4D" w14:textId="3F8F38FA" w:rsidR="00C257A5" w:rsidRPr="00405A6B" w:rsidRDefault="00C257A5" w:rsidP="00504ED7">
            <w:pPr>
              <w:pStyle w:val="1"/>
              <w:ind w:left="-105" w:firstLine="0"/>
              <w:rPr>
                <w:rFonts w:ascii="Times New Roman" w:hAnsi="Times New Roman"/>
                <w:b/>
                <w:sz w:val="24"/>
                <w:szCs w:val="24"/>
                <w:lang w:val="az-Latn-AZ"/>
              </w:rPr>
            </w:pPr>
            <w:r w:rsidRPr="00405A6B">
              <w:rPr>
                <w:rFonts w:ascii="Times New Roman" w:hAnsi="Times New Roman"/>
                <w:i/>
                <w:sz w:val="24"/>
                <w:szCs w:val="24"/>
                <w:lang w:val="az-Latn-AZ"/>
              </w:rPr>
              <w:t>Select objects: (silinməli olan xətlər seçilir) &lt;</w:t>
            </w:r>
            <w:r w:rsidRPr="00405A6B">
              <w:rPr>
                <w:rFonts w:ascii="Times New Roman" w:hAnsi="Times New Roman"/>
                <w:b/>
                <w:i/>
                <w:sz w:val="24"/>
                <w:szCs w:val="24"/>
                <w:lang w:val="az-Latn-AZ"/>
              </w:rPr>
              <w:t>&gt;</w:t>
            </w:r>
          </w:p>
        </w:tc>
        <w:tc>
          <w:tcPr>
            <w:tcW w:w="4192" w:type="dxa"/>
            <w:shd w:val="clear" w:color="auto" w:fill="auto"/>
          </w:tcPr>
          <w:p w14:paraId="15F8C9A9" w14:textId="21964B22" w:rsidR="00C257A5" w:rsidRPr="00405A6B" w:rsidRDefault="00C257A5" w:rsidP="007A5EE1">
            <w:pPr>
              <w:pStyle w:val="1"/>
              <w:ind w:firstLine="0"/>
              <w:rPr>
                <w:rFonts w:ascii="Times New Roman" w:hAnsi="Times New Roman"/>
                <w:b/>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1677696" behindDoc="0" locked="0" layoutInCell="1" allowOverlap="1" wp14:anchorId="344ACDE3" wp14:editId="3D1F1E79">
                  <wp:simplePos x="0" y="0"/>
                  <wp:positionH relativeFrom="column">
                    <wp:posOffset>273050</wp:posOffset>
                  </wp:positionH>
                  <wp:positionV relativeFrom="paragraph">
                    <wp:posOffset>26035</wp:posOffset>
                  </wp:positionV>
                  <wp:extent cx="2201545" cy="1477010"/>
                  <wp:effectExtent l="0" t="0" r="8255" b="889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201545" cy="14770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493EE09" w14:textId="77777777" w:rsidR="00C257A5" w:rsidRPr="00405A6B" w:rsidRDefault="00C257A5" w:rsidP="007A5EE1">
      <w:pPr>
        <w:pStyle w:val="1"/>
        <w:ind w:firstLine="0"/>
        <w:rPr>
          <w:rFonts w:ascii="Times New Roman" w:hAnsi="Times New Roman"/>
          <w:b/>
          <w:sz w:val="24"/>
          <w:szCs w:val="24"/>
          <w:lang w:val="az-Latn-AZ"/>
        </w:rPr>
      </w:pPr>
    </w:p>
    <w:p w14:paraId="3A1F855E" w14:textId="207FE17E" w:rsidR="00C257A5" w:rsidRPr="00D01D3C" w:rsidRDefault="00C257A5" w:rsidP="007A5EE1">
      <w:pPr>
        <w:pStyle w:val="a2"/>
        <w:rPr>
          <w:rFonts w:ascii="Times New Roman" w:hAnsi="Times New Roman"/>
          <w:sz w:val="24"/>
          <w:szCs w:val="24"/>
          <w:lang w:val="az-Latn-AZ"/>
        </w:rPr>
      </w:pPr>
      <w:r w:rsidRPr="00D01D3C">
        <w:rPr>
          <w:rFonts w:ascii="Times New Roman" w:hAnsi="Times New Roman"/>
          <w:sz w:val="24"/>
          <w:szCs w:val="24"/>
          <w:lang w:val="az-Latn-AZ"/>
        </w:rPr>
        <w:t xml:space="preserve">COPY </w:t>
      </w:r>
      <w:r w:rsidR="000508DC" w:rsidRPr="00D01D3C">
        <w:rPr>
          <w:rFonts w:ascii="Times New Roman" w:hAnsi="Times New Roman"/>
          <w:sz w:val="24"/>
          <w:szCs w:val="24"/>
          <w:lang w:val="az-Latn-AZ"/>
        </w:rPr>
        <w:t>–</w:t>
      </w:r>
      <w:r w:rsidRPr="00D01D3C">
        <w:rPr>
          <w:rFonts w:ascii="Times New Roman" w:hAnsi="Times New Roman"/>
          <w:sz w:val="24"/>
          <w:szCs w:val="24"/>
          <w:lang w:val="az-Latn-AZ"/>
        </w:rPr>
        <w:t xml:space="preserve"> surəti çıxarılma </w:t>
      </w:r>
      <w:r w:rsidR="00EC00E8" w:rsidRPr="00D01D3C">
        <w:rPr>
          <w:rFonts w:ascii="Times New Roman" w:hAnsi="Times New Roman"/>
          <w:sz w:val="24"/>
          <w:szCs w:val="24"/>
          <w:lang w:val="az-Latn-AZ"/>
        </w:rPr>
        <w:t xml:space="preserve">əmri </w:t>
      </w:r>
      <w:r w:rsidRPr="00D01D3C">
        <w:rPr>
          <w:rFonts w:ascii="Times New Roman" w:hAnsi="Times New Roman"/>
          <w:b w:val="0"/>
          <w:noProof/>
          <w:sz w:val="24"/>
          <w:szCs w:val="24"/>
          <w:lang w:val="tr-TR" w:eastAsia="tr-TR"/>
        </w:rPr>
        <w:drawing>
          <wp:inline distT="0" distB="0" distL="0" distR="0" wp14:anchorId="0E99459E" wp14:editId="6DE0DC8C">
            <wp:extent cx="533400" cy="19174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35094" cy="192351"/>
                    </a:xfrm>
                    <a:prstGeom prst="rect">
                      <a:avLst/>
                    </a:prstGeom>
                    <a:noFill/>
                    <a:ln>
                      <a:noFill/>
                    </a:ln>
                  </pic:spPr>
                </pic:pic>
              </a:graphicData>
            </a:graphic>
          </wp:inline>
        </w:drawing>
      </w:r>
    </w:p>
    <w:p w14:paraId="5D09C5EE" w14:textId="77777777" w:rsidR="000508DC" w:rsidRPr="00405A6B" w:rsidRDefault="000508DC" w:rsidP="007A5EE1">
      <w:pPr>
        <w:pStyle w:val="a2"/>
        <w:rPr>
          <w:rFonts w:ascii="Times New Roman" w:hAnsi="Times New Roman"/>
          <w:b w:val="0"/>
          <w:noProof/>
          <w:sz w:val="24"/>
          <w:szCs w:val="24"/>
          <w:lang w:val="az-Latn-AZ" w:eastAsia="ru-RU"/>
        </w:rPr>
      </w:pPr>
    </w:p>
    <w:p w14:paraId="664C4688" w14:textId="49F902FC" w:rsidR="00C257A5" w:rsidRPr="00405A6B" w:rsidRDefault="00C257A5" w:rsidP="007A5EE1">
      <w:pPr>
        <w:pStyle w:val="1"/>
        <w:tabs>
          <w:tab w:val="clear" w:pos="2268"/>
        </w:tabs>
        <w:ind w:firstLine="708"/>
        <w:rPr>
          <w:rFonts w:ascii="Times New Roman" w:hAnsi="Times New Roman"/>
          <w:sz w:val="24"/>
          <w:szCs w:val="24"/>
          <w:lang w:val="az-Latn-AZ"/>
        </w:rPr>
      </w:pPr>
      <w:r w:rsidRPr="00405A6B">
        <w:rPr>
          <w:rFonts w:ascii="Times New Roman" w:hAnsi="Times New Roman"/>
          <w:sz w:val="24"/>
          <w:szCs w:val="24"/>
          <w:lang w:val="az-Latn-AZ"/>
        </w:rPr>
        <w:t xml:space="preserve">Bu </w:t>
      </w:r>
      <w:r w:rsidR="00C53257">
        <w:rPr>
          <w:rFonts w:ascii="Times New Roman" w:hAnsi="Times New Roman"/>
          <w:sz w:val="24"/>
          <w:szCs w:val="24"/>
          <w:lang w:val="az-Latn-AZ"/>
        </w:rPr>
        <w:t>əmr</w:t>
      </w:r>
      <w:r w:rsidRPr="00405A6B">
        <w:rPr>
          <w:rFonts w:ascii="Times New Roman" w:hAnsi="Times New Roman"/>
          <w:sz w:val="24"/>
          <w:szCs w:val="24"/>
          <w:lang w:val="az-Latn-AZ"/>
        </w:rPr>
        <w:t xml:space="preserve">, seçilmiş cizginin bir və ya bir neçə surətini göstərilmiş baza nöqtələrinə köçürür. </w:t>
      </w:r>
      <w:r w:rsidR="00845310">
        <w:rPr>
          <w:rFonts w:ascii="Times New Roman" w:hAnsi="Times New Roman"/>
          <w:sz w:val="24"/>
          <w:szCs w:val="24"/>
          <w:lang w:val="az-Latn-AZ"/>
        </w:rPr>
        <w:t>İ</w:t>
      </w:r>
      <w:r w:rsidRPr="00405A6B">
        <w:rPr>
          <w:rFonts w:ascii="Times New Roman" w:hAnsi="Times New Roman"/>
          <w:sz w:val="24"/>
          <w:szCs w:val="24"/>
          <w:lang w:val="az-Latn-AZ"/>
        </w:rPr>
        <w:t>stifadəsi:</w:t>
      </w:r>
    </w:p>
    <w:tbl>
      <w:tblPr>
        <w:tblW w:w="0" w:type="auto"/>
        <w:tblLook w:val="04A0" w:firstRow="1" w:lastRow="0" w:firstColumn="1" w:lastColumn="0" w:noHBand="0" w:noVBand="1"/>
      </w:tblPr>
      <w:tblGrid>
        <w:gridCol w:w="5671"/>
        <w:gridCol w:w="3968"/>
      </w:tblGrid>
      <w:tr w:rsidR="00C257A5" w:rsidRPr="00405A6B" w14:paraId="23186378" w14:textId="77777777" w:rsidTr="000508DC">
        <w:tc>
          <w:tcPr>
            <w:tcW w:w="5954" w:type="dxa"/>
            <w:shd w:val="clear" w:color="auto" w:fill="auto"/>
          </w:tcPr>
          <w:p w14:paraId="173AB204" w14:textId="3EFECC50" w:rsidR="00C257A5" w:rsidRPr="00405A6B" w:rsidRDefault="00C257A5" w:rsidP="000508DC">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t xml:space="preserve">1. İxtiyari yerdə 20 </w:t>
            </w:r>
            <w:r w:rsidR="00504ED7" w:rsidRPr="00405A6B">
              <w:rPr>
                <w:rFonts w:ascii="Times New Roman" w:hAnsi="Times New Roman"/>
                <w:i/>
                <w:sz w:val="24"/>
                <w:szCs w:val="24"/>
                <w:lang w:val="az-Latn-AZ"/>
              </w:rPr>
              <w:t xml:space="preserve">mm </w:t>
            </w:r>
            <w:r w:rsidRPr="00405A6B">
              <w:rPr>
                <w:rFonts w:ascii="Times New Roman" w:hAnsi="Times New Roman"/>
                <w:sz w:val="24"/>
                <w:szCs w:val="24"/>
                <w:lang w:val="az-Latn-AZ"/>
              </w:rPr>
              <w:t>ra</w:t>
            </w:r>
            <w:r w:rsidR="00504ED7" w:rsidRPr="00405A6B">
              <w:rPr>
                <w:rFonts w:ascii="Times New Roman" w:hAnsi="Times New Roman"/>
                <w:sz w:val="24"/>
                <w:szCs w:val="24"/>
                <w:lang w:val="az-Latn-AZ"/>
              </w:rPr>
              <w:t>diusunda çevrə (Circle) çəkilir;</w:t>
            </w:r>
          </w:p>
          <w:p w14:paraId="41CBF86D" w14:textId="6B5C9191" w:rsidR="00C257A5" w:rsidRPr="00405A6B" w:rsidRDefault="00C257A5" w:rsidP="000508DC">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t>2. Copy işə salınır</w:t>
            </w:r>
            <w:r w:rsidR="00504ED7" w:rsidRPr="00405A6B">
              <w:rPr>
                <w:rFonts w:ascii="Times New Roman" w:hAnsi="Times New Roman"/>
                <w:sz w:val="24"/>
                <w:szCs w:val="24"/>
                <w:lang w:val="az-Latn-AZ"/>
              </w:rPr>
              <w:t>;</w:t>
            </w:r>
          </w:p>
          <w:p w14:paraId="4906578C" w14:textId="77777777" w:rsidR="00C257A5" w:rsidRPr="00405A6B" w:rsidRDefault="00C257A5" w:rsidP="000508DC">
            <w:pPr>
              <w:pStyle w:val="1"/>
              <w:ind w:left="-100" w:firstLine="0"/>
              <w:rPr>
                <w:rFonts w:ascii="Times New Roman" w:hAnsi="Times New Roman"/>
                <w:i/>
                <w:sz w:val="24"/>
                <w:szCs w:val="24"/>
                <w:lang w:val="az-Latn-AZ"/>
              </w:rPr>
            </w:pPr>
            <w:r w:rsidRPr="00405A6B">
              <w:rPr>
                <w:rFonts w:ascii="Times New Roman" w:hAnsi="Times New Roman"/>
                <w:sz w:val="24"/>
                <w:szCs w:val="24"/>
                <w:lang w:val="az-Latn-AZ"/>
              </w:rPr>
              <w:t xml:space="preserve">3. Select objects: </w:t>
            </w:r>
            <w:r w:rsidRPr="00405A6B">
              <w:rPr>
                <w:rFonts w:ascii="Times New Roman" w:hAnsi="Times New Roman"/>
                <w:i/>
                <w:sz w:val="24"/>
                <w:szCs w:val="24"/>
                <w:lang w:val="az-Latn-AZ"/>
              </w:rPr>
              <w:t>(çevrə seçilir)&lt;&gt;</w:t>
            </w:r>
          </w:p>
          <w:p w14:paraId="1359698F" w14:textId="7FFCE3B6" w:rsidR="00C257A5" w:rsidRPr="00405A6B" w:rsidRDefault="00C257A5" w:rsidP="000508DC">
            <w:pPr>
              <w:pStyle w:val="1"/>
              <w:ind w:left="-100" w:firstLine="0"/>
              <w:rPr>
                <w:rFonts w:ascii="Times New Roman" w:hAnsi="Times New Roman"/>
                <w:i/>
                <w:sz w:val="24"/>
                <w:szCs w:val="24"/>
                <w:lang w:val="az-Latn-AZ"/>
              </w:rPr>
            </w:pPr>
            <w:r w:rsidRPr="00405A6B">
              <w:rPr>
                <w:rFonts w:ascii="Times New Roman" w:hAnsi="Times New Roman"/>
                <w:sz w:val="24"/>
                <w:szCs w:val="24"/>
                <w:lang w:val="az-Latn-AZ"/>
              </w:rPr>
              <w:t>3. Specify base point or displacement, or</w:t>
            </w:r>
            <w:r w:rsidR="003649F8" w:rsidRPr="00405A6B">
              <w:rPr>
                <w:rFonts w:ascii="Times New Roman" w:hAnsi="Times New Roman"/>
                <w:sz w:val="24"/>
                <w:szCs w:val="24"/>
                <w:lang w:val="az-Latn-AZ"/>
              </w:rPr>
              <w:t xml:space="preserve"> </w:t>
            </w:r>
            <w:r w:rsidRPr="00405A6B">
              <w:rPr>
                <w:rFonts w:ascii="Times New Roman" w:hAnsi="Times New Roman"/>
                <w:sz w:val="24"/>
                <w:szCs w:val="24"/>
                <w:lang w:val="az-Latn-AZ"/>
              </w:rPr>
              <w:t>[Displa</w:t>
            </w:r>
            <w:r w:rsidR="003649F8" w:rsidRPr="00405A6B">
              <w:rPr>
                <w:rFonts w:ascii="Times New Roman" w:hAnsi="Times New Roman"/>
                <w:sz w:val="24"/>
                <w:szCs w:val="24"/>
                <w:lang w:val="az-Latn-AZ"/>
              </w:rPr>
              <w:softHyphen/>
            </w:r>
            <w:r w:rsidRPr="00405A6B">
              <w:rPr>
                <w:rFonts w:ascii="Times New Roman" w:hAnsi="Times New Roman"/>
                <w:sz w:val="24"/>
                <w:szCs w:val="24"/>
                <w:lang w:val="az-Latn-AZ"/>
              </w:rPr>
              <w:t>ce</w:t>
            </w:r>
            <w:r w:rsidR="003649F8" w:rsidRPr="00405A6B">
              <w:rPr>
                <w:rFonts w:ascii="Times New Roman" w:hAnsi="Times New Roman"/>
                <w:sz w:val="24"/>
                <w:szCs w:val="24"/>
                <w:lang w:val="az-Latn-AZ"/>
              </w:rPr>
              <w:softHyphen/>
            </w:r>
            <w:r w:rsidRPr="00405A6B">
              <w:rPr>
                <w:rFonts w:ascii="Times New Roman" w:hAnsi="Times New Roman"/>
                <w:sz w:val="24"/>
                <w:szCs w:val="24"/>
                <w:lang w:val="az-Latn-AZ"/>
              </w:rPr>
              <w:t>ment]:</w:t>
            </w:r>
            <w:r w:rsidR="00504ED7" w:rsidRPr="00405A6B">
              <w:rPr>
                <w:rFonts w:ascii="Times New Roman" w:hAnsi="Times New Roman"/>
                <w:sz w:val="24"/>
                <w:szCs w:val="24"/>
                <w:lang w:val="az-Latn-AZ"/>
              </w:rPr>
              <w:t xml:space="preserve"> </w:t>
            </w:r>
            <w:r w:rsidRPr="00405A6B">
              <w:rPr>
                <w:rFonts w:ascii="Times New Roman" w:hAnsi="Times New Roman"/>
                <w:i/>
                <w:sz w:val="24"/>
                <w:szCs w:val="24"/>
                <w:lang w:val="az-Latn-AZ"/>
              </w:rPr>
              <w:t>(1-ci nöqtə vurulur)&lt;&gt;(Osnap aktiv olmalı və Center açarı qoşulmalıdır)</w:t>
            </w:r>
          </w:p>
          <w:p w14:paraId="6833424D" w14:textId="77777777" w:rsidR="00C257A5" w:rsidRPr="00405A6B" w:rsidRDefault="00C257A5" w:rsidP="000508DC">
            <w:pPr>
              <w:pStyle w:val="1"/>
              <w:ind w:left="-100" w:firstLine="0"/>
              <w:rPr>
                <w:rFonts w:ascii="Times New Roman" w:hAnsi="Times New Roman"/>
                <w:sz w:val="24"/>
                <w:szCs w:val="24"/>
                <w:lang w:val="az-Latn-AZ"/>
              </w:rPr>
            </w:pPr>
            <w:r w:rsidRPr="00405A6B">
              <w:rPr>
                <w:rFonts w:ascii="Times New Roman" w:hAnsi="Times New Roman"/>
                <w:sz w:val="24"/>
                <w:szCs w:val="24"/>
                <w:lang w:val="az-Latn-AZ"/>
              </w:rPr>
              <w:t xml:space="preserve">4. Specify second point of </w:t>
            </w:r>
            <w:r w:rsidRPr="00405A6B">
              <w:rPr>
                <w:rFonts w:ascii="Times New Roman" w:hAnsi="Times New Roman"/>
                <w:i/>
                <w:sz w:val="24"/>
                <w:szCs w:val="24"/>
                <w:lang w:val="az-Latn-AZ"/>
              </w:rPr>
              <w:t>(ikinci nöqtəni daxil et)  @80,50&lt;&gt;</w:t>
            </w:r>
          </w:p>
          <w:p w14:paraId="64DBBC75" w14:textId="70F45DE7" w:rsidR="00C9081A" w:rsidRPr="00405A6B" w:rsidRDefault="00C257A5" w:rsidP="00C9081A">
            <w:pPr>
              <w:pStyle w:val="1"/>
              <w:tabs>
                <w:tab w:val="clear" w:pos="2268"/>
              </w:tabs>
              <w:ind w:firstLine="0"/>
              <w:rPr>
                <w:rFonts w:ascii="Times New Roman" w:hAnsi="Times New Roman"/>
                <w:b/>
                <w:sz w:val="24"/>
                <w:szCs w:val="24"/>
                <w:lang w:val="az-Latn-AZ"/>
              </w:rPr>
            </w:pPr>
            <w:r w:rsidRPr="00405A6B">
              <w:rPr>
                <w:rFonts w:ascii="Times New Roman" w:hAnsi="Times New Roman"/>
                <w:sz w:val="24"/>
                <w:szCs w:val="24"/>
                <w:lang w:val="az-Latn-AZ"/>
              </w:rPr>
              <w:t xml:space="preserve">     </w:t>
            </w:r>
            <w:r w:rsidR="000508DC" w:rsidRPr="00405A6B">
              <w:rPr>
                <w:rFonts w:ascii="Times New Roman" w:hAnsi="Times New Roman"/>
                <w:sz w:val="24"/>
                <w:szCs w:val="24"/>
                <w:lang w:val="az-Latn-AZ"/>
              </w:rPr>
              <w:t xml:space="preserve">       </w:t>
            </w:r>
            <w:r w:rsidRPr="00405A6B">
              <w:rPr>
                <w:rFonts w:ascii="Times New Roman" w:hAnsi="Times New Roman"/>
                <w:sz w:val="24"/>
                <w:szCs w:val="24"/>
                <w:lang w:val="az-Latn-AZ"/>
              </w:rPr>
              <w:t>Burada &lt;</w:t>
            </w:r>
            <w:r w:rsidRPr="00405A6B">
              <w:rPr>
                <w:rFonts w:ascii="Times New Roman" w:hAnsi="Times New Roman"/>
                <w:b/>
                <w:sz w:val="24"/>
                <w:szCs w:val="24"/>
                <w:lang w:val="az-Latn-AZ"/>
              </w:rPr>
              <w:t xml:space="preserve">Base point or displacement&gt; </w:t>
            </w:r>
            <w:r w:rsidR="003649F8" w:rsidRPr="00405A6B">
              <w:rPr>
                <w:rFonts w:ascii="Times New Roman" w:hAnsi="Times New Roman"/>
                <w:sz w:val="24"/>
                <w:szCs w:val="24"/>
                <w:lang w:val="az-Latn-AZ"/>
              </w:rPr>
              <w:t>–</w:t>
            </w:r>
            <w:r w:rsidRPr="00405A6B">
              <w:rPr>
                <w:rFonts w:ascii="Times New Roman" w:hAnsi="Times New Roman"/>
                <w:sz w:val="24"/>
                <w:szCs w:val="24"/>
                <w:lang w:val="az-Latn-AZ"/>
              </w:rPr>
              <w:t xml:space="preserve"> </w:t>
            </w:r>
            <w:r w:rsidR="000508DC" w:rsidRPr="00405A6B">
              <w:rPr>
                <w:rFonts w:ascii="Times New Roman" w:hAnsi="Times New Roman"/>
                <w:sz w:val="24"/>
                <w:szCs w:val="24"/>
                <w:lang w:val="az-Latn-AZ"/>
              </w:rPr>
              <w:t xml:space="preserve">surəti </w:t>
            </w:r>
            <w:r w:rsidRPr="00405A6B">
              <w:rPr>
                <w:rFonts w:ascii="Times New Roman" w:hAnsi="Times New Roman"/>
                <w:sz w:val="24"/>
                <w:szCs w:val="24"/>
                <w:lang w:val="az-Latn-AZ"/>
              </w:rPr>
              <w:t>çıxarılan</w:t>
            </w:r>
            <w:r w:rsidR="003649F8" w:rsidRPr="00405A6B">
              <w:rPr>
                <w:rFonts w:ascii="Times New Roman" w:hAnsi="Times New Roman"/>
                <w:sz w:val="24"/>
                <w:szCs w:val="24"/>
                <w:lang w:val="az-Latn-AZ"/>
              </w:rPr>
              <w:t xml:space="preserve"> </w:t>
            </w:r>
            <w:r w:rsidRPr="00405A6B">
              <w:rPr>
                <w:rFonts w:ascii="Times New Roman" w:hAnsi="Times New Roman"/>
                <w:sz w:val="24"/>
                <w:szCs w:val="24"/>
                <w:lang w:val="az-Latn-AZ"/>
              </w:rPr>
              <w:t>cizgi</w:t>
            </w:r>
            <w:r w:rsidR="00504ED7" w:rsidRPr="00405A6B">
              <w:rPr>
                <w:rFonts w:ascii="Times New Roman" w:hAnsi="Times New Roman"/>
                <w:sz w:val="24"/>
                <w:szCs w:val="24"/>
                <w:lang w:val="az-Latn-AZ"/>
              </w:rPr>
              <w:t xml:space="preserve">  üçün  baza  nöqtə </w:t>
            </w:r>
            <w:r w:rsidRPr="00405A6B">
              <w:rPr>
                <w:rFonts w:ascii="Times New Roman" w:hAnsi="Times New Roman"/>
                <w:sz w:val="24"/>
                <w:szCs w:val="24"/>
                <w:lang w:val="az-Latn-AZ"/>
              </w:rPr>
              <w:t>ist</w:t>
            </w:r>
            <w:r w:rsidR="003649F8" w:rsidRPr="00405A6B">
              <w:rPr>
                <w:rFonts w:ascii="Times New Roman" w:hAnsi="Times New Roman"/>
                <w:sz w:val="24"/>
                <w:szCs w:val="24"/>
                <w:lang w:val="az-Latn-AZ"/>
              </w:rPr>
              <w:t>əyir. Bunu daxil   etdik</w:t>
            </w:r>
            <w:r w:rsidR="00504ED7" w:rsidRPr="00405A6B">
              <w:rPr>
                <w:rFonts w:ascii="Times New Roman" w:hAnsi="Times New Roman"/>
                <w:sz w:val="24"/>
                <w:szCs w:val="24"/>
                <w:lang w:val="az-Latn-AZ"/>
              </w:rPr>
              <w:softHyphen/>
            </w:r>
            <w:r w:rsidR="003649F8" w:rsidRPr="00405A6B">
              <w:rPr>
                <w:rFonts w:ascii="Times New Roman" w:hAnsi="Times New Roman"/>
                <w:sz w:val="24"/>
                <w:szCs w:val="24"/>
                <w:lang w:val="az-Latn-AZ"/>
              </w:rPr>
              <w:t xml:space="preserve">dən </w:t>
            </w:r>
            <w:r w:rsidR="00504ED7" w:rsidRPr="00405A6B">
              <w:rPr>
                <w:rFonts w:ascii="Times New Roman" w:hAnsi="Times New Roman"/>
                <w:sz w:val="24"/>
                <w:szCs w:val="24"/>
                <w:lang w:val="az-Latn-AZ"/>
              </w:rPr>
              <w:t xml:space="preserve">  </w:t>
            </w:r>
            <w:r w:rsidRPr="00405A6B">
              <w:rPr>
                <w:rFonts w:ascii="Times New Roman" w:hAnsi="Times New Roman"/>
                <w:sz w:val="24"/>
                <w:szCs w:val="24"/>
                <w:lang w:val="az-Latn-AZ"/>
              </w:rPr>
              <w:t>sonra</w:t>
            </w:r>
            <w:r w:rsidR="003649F8" w:rsidRPr="00405A6B">
              <w:rPr>
                <w:rFonts w:ascii="Times New Roman" w:hAnsi="Times New Roman"/>
                <w:sz w:val="24"/>
                <w:szCs w:val="24"/>
                <w:lang w:val="az-Latn-AZ"/>
              </w:rPr>
              <w:t xml:space="preserve">  </w:t>
            </w:r>
            <w:r w:rsidR="00504ED7" w:rsidRPr="00405A6B">
              <w:rPr>
                <w:rFonts w:ascii="Times New Roman" w:hAnsi="Times New Roman"/>
                <w:sz w:val="24"/>
                <w:szCs w:val="24"/>
                <w:lang w:val="az-Latn-AZ"/>
              </w:rPr>
              <w:t xml:space="preserve"> </w:t>
            </w:r>
            <w:r w:rsidR="003649F8" w:rsidRPr="00405A6B">
              <w:rPr>
                <w:rFonts w:ascii="Times New Roman" w:hAnsi="Times New Roman"/>
                <w:b/>
                <w:sz w:val="24"/>
                <w:szCs w:val="24"/>
                <w:lang w:val="az-Latn-AZ"/>
              </w:rPr>
              <w:t>AutoCAD</w:t>
            </w:r>
            <w:r w:rsidR="003649F8" w:rsidRPr="00405A6B">
              <w:rPr>
                <w:rFonts w:ascii="Times New Roman" w:hAnsi="Times New Roman"/>
                <w:sz w:val="24"/>
                <w:szCs w:val="24"/>
                <w:lang w:val="az-Latn-AZ"/>
              </w:rPr>
              <w:t xml:space="preserve"> </w:t>
            </w:r>
            <w:r w:rsidR="00504ED7" w:rsidRPr="00405A6B">
              <w:rPr>
                <w:rFonts w:ascii="Times New Roman" w:hAnsi="Times New Roman"/>
                <w:sz w:val="24"/>
                <w:szCs w:val="24"/>
                <w:lang w:val="az-Latn-AZ"/>
              </w:rPr>
              <w:t xml:space="preserve"> </w:t>
            </w:r>
            <w:r w:rsidR="003649F8" w:rsidRPr="00405A6B">
              <w:rPr>
                <w:rFonts w:ascii="Times New Roman" w:hAnsi="Times New Roman"/>
                <w:sz w:val="24"/>
                <w:szCs w:val="24"/>
                <w:lang w:val="az-Latn-AZ"/>
              </w:rPr>
              <w:t xml:space="preserve">cizginin </w:t>
            </w:r>
            <w:r w:rsidR="00504ED7" w:rsidRPr="00405A6B">
              <w:rPr>
                <w:rFonts w:ascii="Times New Roman" w:hAnsi="Times New Roman"/>
                <w:sz w:val="24"/>
                <w:szCs w:val="24"/>
                <w:lang w:val="az-Latn-AZ"/>
              </w:rPr>
              <w:t xml:space="preserve"> </w:t>
            </w:r>
            <w:r w:rsidR="003649F8" w:rsidRPr="00405A6B">
              <w:rPr>
                <w:rFonts w:ascii="Times New Roman" w:hAnsi="Times New Roman"/>
                <w:sz w:val="24"/>
                <w:szCs w:val="24"/>
                <w:lang w:val="az-Latn-AZ"/>
              </w:rPr>
              <w:t xml:space="preserve">çəkiləcək </w:t>
            </w:r>
            <w:r w:rsidR="00504ED7" w:rsidRPr="00405A6B">
              <w:rPr>
                <w:rFonts w:ascii="Times New Roman" w:hAnsi="Times New Roman"/>
                <w:sz w:val="24"/>
                <w:szCs w:val="24"/>
                <w:lang w:val="az-Latn-AZ"/>
              </w:rPr>
              <w:t xml:space="preserve"> </w:t>
            </w:r>
            <w:r w:rsidR="003649F8" w:rsidRPr="00405A6B">
              <w:rPr>
                <w:rFonts w:ascii="Times New Roman" w:hAnsi="Times New Roman"/>
                <w:sz w:val="24"/>
                <w:szCs w:val="24"/>
                <w:lang w:val="az-Latn-AZ"/>
              </w:rPr>
              <w:t xml:space="preserve">surətinin </w:t>
            </w:r>
            <w:r w:rsidR="00504ED7" w:rsidRPr="00405A6B">
              <w:rPr>
                <w:rFonts w:ascii="Times New Roman" w:hAnsi="Times New Roman"/>
                <w:sz w:val="24"/>
                <w:szCs w:val="24"/>
                <w:lang w:val="az-Latn-AZ"/>
              </w:rPr>
              <w:t xml:space="preserve"> </w:t>
            </w:r>
            <w:r w:rsidR="003649F8" w:rsidRPr="00405A6B">
              <w:rPr>
                <w:rFonts w:ascii="Times New Roman" w:hAnsi="Times New Roman"/>
                <w:sz w:val="24"/>
                <w:szCs w:val="24"/>
                <w:lang w:val="az-Latn-AZ"/>
              </w:rPr>
              <w:t>yeni</w:t>
            </w:r>
            <w:r w:rsidR="00C9081A">
              <w:rPr>
                <w:rFonts w:ascii="Times New Roman" w:hAnsi="Times New Roman"/>
                <w:sz w:val="24"/>
                <w:szCs w:val="24"/>
                <w:lang w:val="az-Latn-AZ"/>
              </w:rPr>
              <w:t xml:space="preserve"> </w:t>
            </w:r>
            <w:r w:rsidR="00C9081A" w:rsidRPr="00405A6B">
              <w:rPr>
                <w:rFonts w:ascii="Times New Roman" w:hAnsi="Times New Roman"/>
                <w:sz w:val="24"/>
                <w:szCs w:val="24"/>
                <w:lang w:val="az-Latn-AZ"/>
              </w:rPr>
              <w:t xml:space="preserve">baza nöqtəsini tələb edir </w:t>
            </w:r>
            <w:r w:rsidR="00C9081A" w:rsidRPr="00405A6B">
              <w:rPr>
                <w:rFonts w:ascii="Times New Roman" w:hAnsi="Times New Roman"/>
                <w:b/>
                <w:sz w:val="24"/>
                <w:szCs w:val="24"/>
                <w:lang w:val="az-Latn-AZ"/>
              </w:rPr>
              <w:t>Second point or displacement.</w:t>
            </w:r>
          </w:p>
          <w:p w14:paraId="7C479177" w14:textId="1D411552" w:rsidR="00C257A5" w:rsidRPr="00405A6B" w:rsidRDefault="00C257A5" w:rsidP="00504ED7">
            <w:pPr>
              <w:pStyle w:val="1"/>
              <w:ind w:left="-100" w:firstLine="0"/>
              <w:rPr>
                <w:rFonts w:ascii="Times New Roman" w:hAnsi="Times New Roman"/>
                <w:sz w:val="24"/>
                <w:szCs w:val="24"/>
                <w:lang w:val="az-Latn-AZ"/>
              </w:rPr>
            </w:pPr>
          </w:p>
        </w:tc>
        <w:tc>
          <w:tcPr>
            <w:tcW w:w="3685" w:type="dxa"/>
            <w:shd w:val="clear" w:color="auto" w:fill="auto"/>
          </w:tcPr>
          <w:p w14:paraId="60A48893" w14:textId="166DD758" w:rsidR="00C257A5" w:rsidRPr="00405A6B" w:rsidRDefault="000508DC" w:rsidP="007A5EE1">
            <w:pPr>
              <w:pStyle w:val="1"/>
              <w:ind w:firstLine="0"/>
              <w:rPr>
                <w:rFonts w:ascii="Times New Roman" w:hAnsi="Times New Roman"/>
                <w:sz w:val="24"/>
                <w:szCs w:val="24"/>
                <w:lang w:val="az-Latn-AZ"/>
              </w:rPr>
            </w:pPr>
            <w:r w:rsidRPr="00405A6B">
              <w:rPr>
                <w:rFonts w:ascii="Times New Roman" w:hAnsi="Times New Roman"/>
                <w:sz w:val="24"/>
                <w:szCs w:val="24"/>
                <w:lang w:val="az-Latn-AZ"/>
              </w:rPr>
              <w:object w:dxaOrig="5745" w:dyaOrig="4035" w14:anchorId="29107E3D">
                <v:shape id="_x0000_i1036" type="#_x0000_t75" style="width:187.5pt;height:129.75pt" o:ole="">
                  <v:imagedata r:id="rId294" o:title=""/>
                </v:shape>
                <o:OLEObject Type="Embed" ProgID="PBrush" ShapeID="_x0000_i1036" DrawAspect="Content" ObjectID="_1771683811" r:id="rId295"/>
              </w:object>
            </w:r>
          </w:p>
        </w:tc>
      </w:tr>
    </w:tbl>
    <w:p w14:paraId="717F9A48" w14:textId="77777777" w:rsidR="00C257A5" w:rsidRPr="00405A6B" w:rsidRDefault="00C257A5" w:rsidP="007A5EE1">
      <w:pPr>
        <w:pStyle w:val="1"/>
        <w:rPr>
          <w:rFonts w:ascii="Times New Roman" w:hAnsi="Times New Roman"/>
          <w:b/>
          <w:sz w:val="24"/>
          <w:szCs w:val="24"/>
          <w:lang w:val="az-Latn-AZ"/>
        </w:rPr>
      </w:pPr>
    </w:p>
    <w:p w14:paraId="474EC0DB" w14:textId="67D8DB80" w:rsidR="00C257A5" w:rsidRPr="00D01D3C" w:rsidRDefault="00C257A5" w:rsidP="007A5EE1">
      <w:pPr>
        <w:pStyle w:val="a2"/>
        <w:spacing w:after="240"/>
        <w:rPr>
          <w:rFonts w:ascii="Times New Roman" w:hAnsi="Times New Roman"/>
          <w:sz w:val="24"/>
          <w:szCs w:val="24"/>
          <w:lang w:val="az-Latn-AZ"/>
        </w:rPr>
      </w:pPr>
      <w:r w:rsidRPr="00D01D3C">
        <w:rPr>
          <w:rFonts w:ascii="Times New Roman" w:hAnsi="Times New Roman"/>
          <w:sz w:val="24"/>
          <w:szCs w:val="24"/>
          <w:lang w:val="az-Latn-AZ"/>
        </w:rPr>
        <w:t xml:space="preserve">MOVE </w:t>
      </w:r>
      <w:r w:rsidR="000508DC" w:rsidRPr="00D01D3C">
        <w:rPr>
          <w:rFonts w:ascii="Times New Roman" w:hAnsi="Times New Roman"/>
          <w:sz w:val="24"/>
          <w:szCs w:val="24"/>
          <w:lang w:val="az-Latn-AZ"/>
        </w:rPr>
        <w:t>–</w:t>
      </w:r>
      <w:r w:rsidRPr="00D01D3C">
        <w:rPr>
          <w:rFonts w:ascii="Times New Roman" w:hAnsi="Times New Roman"/>
          <w:sz w:val="24"/>
          <w:szCs w:val="24"/>
          <w:lang w:val="az-Latn-AZ"/>
        </w:rPr>
        <w:t xml:space="preserve"> yerdəyişmə </w:t>
      </w:r>
      <w:r w:rsidR="00EC00E8" w:rsidRPr="00D01D3C">
        <w:rPr>
          <w:rFonts w:ascii="Times New Roman" w:hAnsi="Times New Roman"/>
          <w:sz w:val="24"/>
          <w:szCs w:val="24"/>
          <w:lang w:val="az-Latn-AZ"/>
        </w:rPr>
        <w:t>əmri</w:t>
      </w:r>
      <w:r w:rsidRPr="00D01D3C">
        <w:rPr>
          <w:rFonts w:ascii="Times New Roman" w:hAnsi="Times New Roman"/>
          <w:b w:val="0"/>
          <w:noProof/>
          <w:sz w:val="24"/>
          <w:szCs w:val="24"/>
          <w:lang w:val="tr-TR" w:eastAsia="tr-TR"/>
        </w:rPr>
        <w:drawing>
          <wp:inline distT="0" distB="0" distL="0" distR="0" wp14:anchorId="78C7BAB4" wp14:editId="6679E9D5">
            <wp:extent cx="523875" cy="182880"/>
            <wp:effectExtent l="0" t="0" r="9525"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23875" cy="182880"/>
                    </a:xfrm>
                    <a:prstGeom prst="rect">
                      <a:avLst/>
                    </a:prstGeom>
                    <a:noFill/>
                    <a:ln>
                      <a:noFill/>
                    </a:ln>
                  </pic:spPr>
                </pic:pic>
              </a:graphicData>
            </a:graphic>
          </wp:inline>
        </w:drawing>
      </w:r>
    </w:p>
    <w:p w14:paraId="33495F69" w14:textId="05FC3D2C" w:rsidR="00C257A5" w:rsidRPr="00405A6B" w:rsidRDefault="00C257A5" w:rsidP="007A5EE1">
      <w:pPr>
        <w:pStyle w:val="1"/>
        <w:tabs>
          <w:tab w:val="clear" w:pos="2268"/>
        </w:tabs>
        <w:ind w:firstLine="708"/>
        <w:rPr>
          <w:rFonts w:ascii="Times New Roman" w:hAnsi="Times New Roman"/>
          <w:sz w:val="24"/>
          <w:szCs w:val="24"/>
          <w:lang w:val="az-Latn-AZ"/>
        </w:rPr>
      </w:pPr>
      <w:r w:rsidRPr="00405A6B">
        <w:rPr>
          <w:rFonts w:ascii="Times New Roman" w:hAnsi="Times New Roman"/>
          <w:b/>
          <w:sz w:val="24"/>
          <w:szCs w:val="24"/>
          <w:lang w:val="az-Latn-AZ"/>
        </w:rPr>
        <w:t>MOVE</w:t>
      </w:r>
      <w:r w:rsidRPr="00405A6B">
        <w:rPr>
          <w:rFonts w:ascii="Times New Roman" w:hAnsi="Times New Roman"/>
          <w:sz w:val="24"/>
          <w:szCs w:val="24"/>
          <w:lang w:val="az-Latn-AZ"/>
        </w:rPr>
        <w:t xml:space="preserve"> </w:t>
      </w:r>
      <w:r w:rsidR="00C53257">
        <w:rPr>
          <w:rFonts w:ascii="Times New Roman" w:hAnsi="Times New Roman"/>
          <w:sz w:val="24"/>
          <w:szCs w:val="24"/>
          <w:lang w:val="az-Latn-AZ"/>
        </w:rPr>
        <w:t>əmri</w:t>
      </w:r>
      <w:r w:rsidRPr="00405A6B">
        <w:rPr>
          <w:rFonts w:ascii="Times New Roman" w:hAnsi="Times New Roman"/>
          <w:sz w:val="24"/>
          <w:szCs w:val="24"/>
          <w:lang w:val="az-Latn-AZ"/>
        </w:rPr>
        <w:t>, seçilmiş cizgini əvvəlki koordinatlarından yeni koor</w:t>
      </w:r>
      <w:r w:rsidRPr="00405A6B">
        <w:rPr>
          <w:rFonts w:ascii="Times New Roman" w:hAnsi="Times New Roman"/>
          <w:sz w:val="24"/>
          <w:szCs w:val="24"/>
          <w:lang w:val="az-Latn-AZ"/>
        </w:rPr>
        <w:softHyphen/>
      </w:r>
      <w:r w:rsidRPr="00405A6B">
        <w:rPr>
          <w:rFonts w:ascii="Times New Roman" w:hAnsi="Times New Roman"/>
          <w:sz w:val="24"/>
          <w:szCs w:val="24"/>
          <w:lang w:val="az-Latn-AZ"/>
        </w:rPr>
        <w:softHyphen/>
        <w:t xml:space="preserve">dinata yerini dəyişir.  </w:t>
      </w:r>
      <w:r w:rsidR="00845310">
        <w:rPr>
          <w:rFonts w:ascii="Times New Roman" w:hAnsi="Times New Roman"/>
          <w:sz w:val="24"/>
          <w:szCs w:val="24"/>
          <w:lang w:val="az-Latn-AZ"/>
        </w:rPr>
        <w:t>İ</w:t>
      </w:r>
      <w:r w:rsidRPr="00405A6B">
        <w:rPr>
          <w:rFonts w:ascii="Times New Roman" w:hAnsi="Times New Roman"/>
          <w:sz w:val="24"/>
          <w:szCs w:val="24"/>
          <w:lang w:val="az-Latn-AZ"/>
        </w:rPr>
        <w:t>stifadəsi Copy kimidir:</w:t>
      </w:r>
    </w:p>
    <w:p w14:paraId="33871EB8" w14:textId="77777777" w:rsidR="003649F8" w:rsidRPr="00405A6B" w:rsidRDefault="003649F8" w:rsidP="003649F8">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_move</w:t>
      </w:r>
    </w:p>
    <w:p w14:paraId="61B23E27" w14:textId="77777777" w:rsidR="003649F8" w:rsidRPr="00405A6B" w:rsidRDefault="003649F8" w:rsidP="003649F8">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objects: (yeri dəyişiləcək cizgi seçilir)</w:t>
      </w:r>
    </w:p>
    <w:p w14:paraId="0E0738AF" w14:textId="77777777" w:rsidR="003649F8" w:rsidRPr="00405A6B" w:rsidRDefault="003649F8" w:rsidP="003649F8">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opposite corner:8 found</w:t>
      </w:r>
    </w:p>
    <w:p w14:paraId="4616553C" w14:textId="77777777" w:rsidR="003649F8" w:rsidRPr="00405A6B" w:rsidRDefault="003649F8" w:rsidP="003649F8">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objects: (Enter düyməsi)</w:t>
      </w:r>
    </w:p>
    <w:p w14:paraId="51C91FE2" w14:textId="78EC862F" w:rsidR="003649F8" w:rsidRPr="00405A6B" w:rsidRDefault="003649F8" w:rsidP="003649F8">
      <w:pPr>
        <w:pStyle w:val="1"/>
        <w:ind w:firstLine="0"/>
        <w:rPr>
          <w:rFonts w:ascii="Times New Roman" w:hAnsi="Times New Roman"/>
          <w:b/>
          <w:i/>
          <w:sz w:val="24"/>
          <w:szCs w:val="24"/>
          <w:lang w:val="az-Latn-AZ"/>
        </w:rPr>
      </w:pPr>
      <w:r w:rsidRPr="00405A6B">
        <w:rPr>
          <w:rFonts w:ascii="Times New Roman" w:hAnsi="Times New Roman"/>
          <w:i/>
          <w:sz w:val="24"/>
          <w:szCs w:val="24"/>
          <w:lang w:val="az-Latn-AZ"/>
        </w:rPr>
        <w:t>Specify base point or displacement: Specify second point of displacement or &lt;use first point as displacement</w:t>
      </w:r>
      <w:r w:rsidRPr="00405A6B">
        <w:rPr>
          <w:rFonts w:ascii="Times New Roman" w:hAnsi="Times New Roman"/>
          <w:b/>
          <w:i/>
          <w:sz w:val="24"/>
          <w:szCs w:val="24"/>
          <w:lang w:val="az-Latn-AZ"/>
        </w:rPr>
        <w:t>&gt;:</w:t>
      </w:r>
      <w:r w:rsidRPr="00405A6B">
        <w:rPr>
          <w:rFonts w:ascii="Times New Roman" w:hAnsi="Times New Roman"/>
          <w:i/>
          <w:sz w:val="24"/>
          <w:szCs w:val="24"/>
          <w:lang w:val="az-Latn-AZ"/>
        </w:rPr>
        <w:t>(yerdəyişmə hansı nöqtəyə nəzərən aparılır) &lt;Dəyişdiriləcək cizginin yeni koordinatıdır&gt;</w:t>
      </w:r>
    </w:p>
    <w:p w14:paraId="4FED45AD" w14:textId="50CB1735" w:rsidR="003649F8" w:rsidRPr="00405A6B" w:rsidRDefault="003649F8" w:rsidP="007A5EE1">
      <w:pPr>
        <w:pStyle w:val="a2"/>
        <w:spacing w:after="0"/>
        <w:rPr>
          <w:rFonts w:ascii="Times New Roman" w:hAnsi="Times New Roman"/>
          <w:sz w:val="24"/>
          <w:szCs w:val="24"/>
          <w:lang w:val="az-Latn-AZ"/>
        </w:rPr>
      </w:pPr>
      <w:r w:rsidRPr="00405A6B">
        <w:rPr>
          <w:rFonts w:ascii="Times New Roman" w:hAnsi="Times New Roman"/>
          <w:b w:val="0"/>
          <w:noProof/>
          <w:sz w:val="24"/>
          <w:szCs w:val="24"/>
          <w:lang w:val="tr-TR" w:eastAsia="tr-TR"/>
        </w:rPr>
        <w:drawing>
          <wp:inline distT="0" distB="0" distL="0" distR="0" wp14:anchorId="1A463CB9" wp14:editId="6E0C7DB2">
            <wp:extent cx="2028190" cy="906145"/>
            <wp:effectExtent l="0" t="0" r="0"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040207" cy="911514"/>
                    </a:xfrm>
                    <a:prstGeom prst="rect">
                      <a:avLst/>
                    </a:prstGeom>
                    <a:noFill/>
                    <a:ln>
                      <a:noFill/>
                    </a:ln>
                  </pic:spPr>
                </pic:pic>
              </a:graphicData>
            </a:graphic>
          </wp:inline>
        </w:drawing>
      </w:r>
      <w:r w:rsidR="00C257A5" w:rsidRPr="00405A6B">
        <w:rPr>
          <w:rFonts w:ascii="Times New Roman" w:hAnsi="Times New Roman"/>
          <w:sz w:val="24"/>
          <w:szCs w:val="24"/>
          <w:lang w:val="az-Latn-AZ"/>
        </w:rPr>
        <w:t xml:space="preserve">  </w:t>
      </w:r>
    </w:p>
    <w:p w14:paraId="525D0B92" w14:textId="77777777" w:rsidR="00504ED7" w:rsidRPr="00405A6B" w:rsidRDefault="00504ED7" w:rsidP="007A5EE1">
      <w:pPr>
        <w:pStyle w:val="a2"/>
        <w:spacing w:after="0"/>
        <w:rPr>
          <w:rFonts w:ascii="Times New Roman" w:hAnsi="Times New Roman"/>
          <w:sz w:val="24"/>
          <w:szCs w:val="24"/>
          <w:lang w:val="az-Latn-AZ"/>
        </w:rPr>
      </w:pPr>
    </w:p>
    <w:p w14:paraId="15F1F4A0" w14:textId="77777777" w:rsidR="00504ED7" w:rsidRPr="00405A6B" w:rsidRDefault="00504ED7" w:rsidP="007A5EE1">
      <w:pPr>
        <w:pStyle w:val="a2"/>
        <w:spacing w:after="0"/>
        <w:rPr>
          <w:rFonts w:ascii="Times New Roman" w:hAnsi="Times New Roman"/>
          <w:sz w:val="24"/>
          <w:szCs w:val="24"/>
          <w:lang w:val="az-Latn-AZ"/>
        </w:rPr>
      </w:pPr>
    </w:p>
    <w:p w14:paraId="28F977F4" w14:textId="43520310" w:rsidR="00C257A5" w:rsidRPr="00D01D3C" w:rsidRDefault="00C257A5" w:rsidP="007A5EE1">
      <w:pPr>
        <w:pStyle w:val="a2"/>
        <w:spacing w:after="0"/>
        <w:rPr>
          <w:rFonts w:ascii="Times New Roman" w:hAnsi="Times New Roman"/>
          <w:sz w:val="24"/>
          <w:szCs w:val="24"/>
          <w:lang w:val="az-Latn-AZ"/>
        </w:rPr>
      </w:pPr>
      <w:r w:rsidRPr="00D01D3C">
        <w:rPr>
          <w:rFonts w:ascii="Times New Roman" w:hAnsi="Times New Roman"/>
          <w:sz w:val="24"/>
          <w:szCs w:val="24"/>
          <w:lang w:val="az-Latn-AZ"/>
        </w:rPr>
        <w:t xml:space="preserve"> ROTATE – döndərmə </w:t>
      </w:r>
      <w:r w:rsidR="00EC00E8" w:rsidRPr="00D01D3C">
        <w:rPr>
          <w:rFonts w:ascii="Times New Roman" w:hAnsi="Times New Roman"/>
          <w:sz w:val="24"/>
          <w:szCs w:val="24"/>
          <w:lang w:val="az-Latn-AZ"/>
        </w:rPr>
        <w:t>əmri</w:t>
      </w:r>
      <w:r w:rsidRPr="00D01D3C">
        <w:rPr>
          <w:rFonts w:ascii="Times New Roman" w:hAnsi="Times New Roman"/>
          <w:b w:val="0"/>
          <w:noProof/>
          <w:sz w:val="24"/>
          <w:szCs w:val="24"/>
          <w:lang w:val="tr-TR" w:eastAsia="tr-TR"/>
        </w:rPr>
        <w:drawing>
          <wp:inline distT="0" distB="0" distL="0" distR="0" wp14:anchorId="78462694" wp14:editId="703F1663">
            <wp:extent cx="540385" cy="19939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40385" cy="199390"/>
                    </a:xfrm>
                    <a:prstGeom prst="rect">
                      <a:avLst/>
                    </a:prstGeom>
                    <a:noFill/>
                    <a:ln>
                      <a:noFill/>
                    </a:ln>
                  </pic:spPr>
                </pic:pic>
              </a:graphicData>
            </a:graphic>
          </wp:inline>
        </w:drawing>
      </w:r>
    </w:p>
    <w:p w14:paraId="057B90CE" w14:textId="77777777" w:rsidR="00C257A5" w:rsidRPr="00405A6B" w:rsidRDefault="00C257A5" w:rsidP="007A5EE1">
      <w:pPr>
        <w:pStyle w:val="a2"/>
        <w:spacing w:before="0" w:after="0"/>
        <w:rPr>
          <w:rFonts w:ascii="Times New Roman" w:hAnsi="Times New Roman"/>
          <w:sz w:val="24"/>
          <w:szCs w:val="24"/>
          <w:lang w:val="az-Latn-AZ"/>
        </w:rPr>
      </w:pPr>
    </w:p>
    <w:tbl>
      <w:tblPr>
        <w:tblW w:w="0" w:type="auto"/>
        <w:tblLook w:val="04A0" w:firstRow="1" w:lastRow="0" w:firstColumn="1" w:lastColumn="0" w:noHBand="0" w:noVBand="1"/>
      </w:tblPr>
      <w:tblGrid>
        <w:gridCol w:w="5822"/>
        <w:gridCol w:w="3817"/>
      </w:tblGrid>
      <w:tr w:rsidR="00C257A5" w:rsidRPr="00405A6B" w14:paraId="3367569F" w14:textId="77777777" w:rsidTr="00C257A5">
        <w:trPr>
          <w:trHeight w:val="2531"/>
        </w:trPr>
        <w:tc>
          <w:tcPr>
            <w:tcW w:w="6324" w:type="dxa"/>
            <w:shd w:val="clear" w:color="auto" w:fill="auto"/>
          </w:tcPr>
          <w:p w14:paraId="706ED50C" w14:textId="497BF626" w:rsidR="00C257A5" w:rsidRPr="00405A6B" w:rsidRDefault="00C257A5" w:rsidP="007A5EE1">
            <w:pPr>
              <w:pStyle w:val="1"/>
              <w:tabs>
                <w:tab w:val="clear" w:pos="2268"/>
              </w:tabs>
              <w:rPr>
                <w:rFonts w:ascii="Times New Roman" w:hAnsi="Times New Roman"/>
                <w:sz w:val="24"/>
                <w:szCs w:val="24"/>
                <w:lang w:val="az-Latn-AZ"/>
              </w:rPr>
            </w:pPr>
            <w:r w:rsidRPr="00405A6B">
              <w:rPr>
                <w:rFonts w:ascii="Times New Roman" w:hAnsi="Times New Roman"/>
                <w:b/>
                <w:sz w:val="24"/>
                <w:szCs w:val="24"/>
                <w:lang w:val="az-Latn-AZ"/>
              </w:rPr>
              <w:t xml:space="preserve">    Rotate </w:t>
            </w:r>
            <w:r w:rsidR="00C53257">
              <w:rPr>
                <w:rFonts w:ascii="Times New Roman" w:hAnsi="Times New Roman"/>
                <w:sz w:val="24"/>
                <w:szCs w:val="24"/>
                <w:lang w:val="az-Latn-AZ"/>
              </w:rPr>
              <w:t>əmri</w:t>
            </w:r>
            <w:r w:rsidRPr="00405A6B">
              <w:rPr>
                <w:rFonts w:ascii="Times New Roman" w:hAnsi="Times New Roman"/>
                <w:sz w:val="24"/>
                <w:szCs w:val="24"/>
                <w:lang w:val="az-Latn-AZ"/>
              </w:rPr>
              <w:t>, seçilmiş cizgini istənilən bucaq qədər baza nöqtəsi ətrafında çevirir.</w:t>
            </w:r>
          </w:p>
          <w:p w14:paraId="66F01F9F" w14:textId="77777777" w:rsidR="00C257A5" w:rsidRPr="00405A6B" w:rsidRDefault="00C257A5" w:rsidP="007A5EE1">
            <w:pPr>
              <w:pStyle w:val="1"/>
              <w:ind w:firstLine="0"/>
              <w:rPr>
                <w:rFonts w:ascii="Times New Roman" w:hAnsi="Times New Roman"/>
                <w:sz w:val="24"/>
                <w:szCs w:val="24"/>
                <w:lang w:val="az-Latn-AZ"/>
              </w:rPr>
            </w:pPr>
            <w:r w:rsidRPr="00405A6B">
              <w:rPr>
                <w:rFonts w:ascii="Times New Roman" w:hAnsi="Times New Roman"/>
                <w:sz w:val="24"/>
                <w:szCs w:val="24"/>
                <w:lang w:val="az-Latn-AZ"/>
              </w:rPr>
              <w:t>İstifadəsi:</w:t>
            </w:r>
          </w:p>
          <w:p w14:paraId="24FA171E" w14:textId="77777777" w:rsidR="00C257A5" w:rsidRPr="00405A6B" w:rsidRDefault="00C257A5"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Com</w:t>
            </w:r>
            <w:r w:rsidRPr="00405A6B">
              <w:rPr>
                <w:rFonts w:ascii="Times New Roman" w:hAnsi="Times New Roman"/>
                <w:i/>
                <w:sz w:val="24"/>
                <w:szCs w:val="24"/>
                <w:lang w:val="az-Latn-AZ"/>
              </w:rPr>
              <w:softHyphen/>
              <w:t xml:space="preserve">mand: </w:t>
            </w:r>
            <w:r w:rsidRPr="00405A6B">
              <w:rPr>
                <w:rFonts w:ascii="Times New Roman" w:hAnsi="Times New Roman"/>
                <w:b/>
                <w:i/>
                <w:sz w:val="24"/>
                <w:szCs w:val="24"/>
                <w:lang w:val="az-Latn-AZ"/>
              </w:rPr>
              <w:t>_rotate</w:t>
            </w:r>
          </w:p>
          <w:p w14:paraId="29559325" w14:textId="77777777" w:rsidR="00C257A5" w:rsidRPr="00405A6B" w:rsidRDefault="00C257A5"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Current positive angle in UCS:  ANGDIR=counter clockwise  ANGBASE=0 (saat əqrəbinin əksi müsbət)</w:t>
            </w:r>
          </w:p>
          <w:p w14:paraId="52FAC397" w14:textId="77777777" w:rsidR="00C257A5" w:rsidRPr="00405A6B" w:rsidRDefault="00C257A5"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objects: 4 found (çevir</w:t>
            </w:r>
            <w:r w:rsidRPr="00405A6B">
              <w:rPr>
                <w:rFonts w:ascii="Times New Roman" w:hAnsi="Times New Roman"/>
                <w:i/>
                <w:sz w:val="24"/>
                <w:szCs w:val="24"/>
                <w:lang w:val="az-Latn-AZ"/>
              </w:rPr>
              <w:softHyphen/>
              <w:t>mək üçün cizgilər seçilir)</w:t>
            </w:r>
          </w:p>
          <w:p w14:paraId="792E46D4" w14:textId="77777777" w:rsidR="00C257A5" w:rsidRPr="00405A6B" w:rsidRDefault="00C257A5"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objects: (Enter düyməsi basılır)</w:t>
            </w:r>
          </w:p>
          <w:p w14:paraId="472632B6" w14:textId="77777777" w:rsidR="00C257A5" w:rsidRPr="00405A6B" w:rsidRDefault="00C257A5"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base point: (çevirmək üçün baza nöqtə seçilir)</w:t>
            </w:r>
            <w:r w:rsidR="003649F8" w:rsidRPr="00405A6B">
              <w:rPr>
                <w:rFonts w:ascii="Times New Roman" w:hAnsi="Times New Roman"/>
                <w:i/>
                <w:sz w:val="24"/>
                <w:szCs w:val="24"/>
                <w:lang w:val="az-Latn-AZ"/>
              </w:rPr>
              <w:t>.</w:t>
            </w:r>
          </w:p>
          <w:p w14:paraId="7F601E16" w14:textId="06A68C60" w:rsidR="003649F8" w:rsidRPr="00405A6B" w:rsidRDefault="003649F8" w:rsidP="003649F8">
            <w:pPr>
              <w:pStyle w:val="a2"/>
              <w:spacing w:before="0" w:after="0"/>
              <w:jc w:val="left"/>
              <w:rPr>
                <w:rFonts w:ascii="Times New Roman" w:hAnsi="Times New Roman"/>
                <w:sz w:val="24"/>
                <w:szCs w:val="24"/>
                <w:lang w:val="az-Latn-AZ"/>
              </w:rPr>
            </w:pPr>
            <w:r w:rsidRPr="00405A6B">
              <w:rPr>
                <w:rFonts w:ascii="Times New Roman" w:hAnsi="Times New Roman"/>
                <w:b w:val="0"/>
                <w:i/>
                <w:sz w:val="24"/>
                <w:szCs w:val="24"/>
                <w:lang w:val="az-Latn-AZ"/>
              </w:rPr>
              <w:t>Specify rotation angle or [Copy/Reference]: 120:</w:t>
            </w:r>
            <w:r w:rsidRPr="00405A6B">
              <w:rPr>
                <w:rFonts w:ascii="Times New Roman" w:hAnsi="Times New Roman"/>
                <w:i/>
                <w:sz w:val="24"/>
                <w:szCs w:val="24"/>
                <w:lang w:val="az-Latn-AZ"/>
              </w:rPr>
              <w:t xml:space="preserve"> (&lt;</w:t>
            </w:r>
            <w:r w:rsidRPr="00405A6B">
              <w:rPr>
                <w:rFonts w:ascii="Times New Roman" w:hAnsi="Times New Roman"/>
                <w:b w:val="0"/>
                <w:i/>
                <w:sz w:val="24"/>
                <w:szCs w:val="24"/>
                <w:lang w:val="az-Latn-AZ"/>
              </w:rPr>
              <w:t>dönmə buğağı 120</w:t>
            </w:r>
            <w:r w:rsidRPr="00405A6B">
              <w:rPr>
                <w:rFonts w:ascii="Times New Roman" w:hAnsi="Times New Roman"/>
                <w:b w:val="0"/>
                <w:i/>
                <w:sz w:val="24"/>
                <w:szCs w:val="24"/>
                <w:vertAlign w:val="superscript"/>
                <w:lang w:val="az-Latn-AZ"/>
              </w:rPr>
              <w:t>o</w:t>
            </w:r>
            <w:r w:rsidRPr="00405A6B">
              <w:rPr>
                <w:rFonts w:ascii="Times New Roman" w:hAnsi="Times New Roman"/>
                <w:i/>
                <w:sz w:val="24"/>
                <w:szCs w:val="24"/>
                <w:lang w:val="az-Latn-AZ"/>
              </w:rPr>
              <w:t>&gt;).</w:t>
            </w:r>
          </w:p>
        </w:tc>
        <w:tc>
          <w:tcPr>
            <w:tcW w:w="3531" w:type="dxa"/>
            <w:shd w:val="clear" w:color="auto" w:fill="auto"/>
          </w:tcPr>
          <w:p w14:paraId="256F2190" w14:textId="3F2E39D5" w:rsidR="00C257A5" w:rsidRPr="00405A6B" w:rsidRDefault="003649F8" w:rsidP="007A5EE1">
            <w:pPr>
              <w:pStyle w:val="a2"/>
              <w:spacing w:before="0" w:after="0"/>
              <w:jc w:val="left"/>
              <w:rPr>
                <w:rFonts w:ascii="Times New Roman" w:hAnsi="Times New Roman"/>
                <w:sz w:val="24"/>
                <w:szCs w:val="24"/>
                <w:lang w:val="az-Latn-AZ"/>
              </w:rPr>
            </w:pPr>
            <w:r w:rsidRPr="00405A6B">
              <w:rPr>
                <w:rFonts w:ascii="Times New Roman" w:hAnsi="Times New Roman"/>
                <w:sz w:val="24"/>
                <w:szCs w:val="24"/>
                <w:lang w:val="az-Latn-AZ"/>
              </w:rPr>
              <w:object w:dxaOrig="3315" w:dyaOrig="2505" w14:anchorId="3642F633">
                <v:shape id="_x0000_i1037" type="#_x0000_t75" style="width:180pt;height:137.25pt" o:ole="">
                  <v:imagedata r:id="rId299" o:title=""/>
                </v:shape>
                <o:OLEObject Type="Embed" ProgID="PBrush" ShapeID="_x0000_i1037" DrawAspect="Content" ObjectID="_1771683812" r:id="rId300"/>
              </w:object>
            </w:r>
          </w:p>
        </w:tc>
      </w:tr>
    </w:tbl>
    <w:p w14:paraId="39DF2374" w14:textId="20E6F470" w:rsidR="00C257A5" w:rsidRPr="00405A6B" w:rsidRDefault="00C257A5" w:rsidP="007A5EE1">
      <w:pPr>
        <w:pStyle w:val="a2"/>
        <w:spacing w:before="0" w:after="0"/>
        <w:ind w:firstLine="708"/>
        <w:jc w:val="left"/>
        <w:rPr>
          <w:rFonts w:ascii="Times New Roman" w:hAnsi="Times New Roman"/>
          <w:b w:val="0"/>
          <w:sz w:val="24"/>
          <w:szCs w:val="24"/>
          <w:lang w:val="az-Latn-AZ"/>
        </w:rPr>
      </w:pPr>
      <w:r w:rsidRPr="00405A6B">
        <w:rPr>
          <w:rFonts w:ascii="Times New Roman" w:hAnsi="Times New Roman"/>
          <w:b w:val="0"/>
          <w:sz w:val="24"/>
          <w:szCs w:val="24"/>
          <w:lang w:val="az-Latn-AZ"/>
        </w:rPr>
        <w:t>Parametrləri və ya alt</w:t>
      </w:r>
      <w:r w:rsidR="00546F6D">
        <w:rPr>
          <w:rFonts w:ascii="Times New Roman" w:hAnsi="Times New Roman"/>
          <w:b w:val="0"/>
          <w:sz w:val="24"/>
          <w:szCs w:val="24"/>
          <w:lang w:val="az-Latn-AZ"/>
        </w:rPr>
        <w:t>əmrləri</w:t>
      </w:r>
      <w:r w:rsidRPr="00405A6B">
        <w:rPr>
          <w:rFonts w:ascii="Times New Roman" w:hAnsi="Times New Roman"/>
          <w:b w:val="0"/>
          <w:sz w:val="24"/>
          <w:szCs w:val="24"/>
          <w:lang w:val="az-Latn-AZ"/>
        </w:rPr>
        <w:t xml:space="preserve"> aşağıdakılardır.</w:t>
      </w:r>
    </w:p>
    <w:p w14:paraId="405FF3CE" w14:textId="2BB0B634" w:rsidR="00C257A5" w:rsidRPr="00405A6B" w:rsidRDefault="00C257A5" w:rsidP="00502597">
      <w:pPr>
        <w:pStyle w:val="1"/>
        <w:numPr>
          <w:ilvl w:val="0"/>
          <w:numId w:val="58"/>
        </w:numPr>
        <w:tabs>
          <w:tab w:val="clear" w:pos="2268"/>
        </w:tabs>
        <w:ind w:left="284" w:hanging="284"/>
        <w:rPr>
          <w:rFonts w:ascii="Times New Roman" w:hAnsi="Times New Roman"/>
          <w:sz w:val="24"/>
          <w:szCs w:val="24"/>
          <w:lang w:val="az-Latn-AZ"/>
        </w:rPr>
      </w:pPr>
      <w:r w:rsidRPr="00405A6B">
        <w:rPr>
          <w:rFonts w:ascii="Times New Roman" w:hAnsi="Times New Roman"/>
          <w:b/>
          <w:sz w:val="24"/>
          <w:szCs w:val="24"/>
          <w:lang w:val="az-Latn-AZ"/>
        </w:rPr>
        <w:t>Rotation angle</w:t>
      </w:r>
      <w:r w:rsidRPr="00405A6B">
        <w:rPr>
          <w:rFonts w:ascii="Times New Roman" w:hAnsi="Times New Roman"/>
          <w:sz w:val="24"/>
          <w:szCs w:val="24"/>
          <w:lang w:val="az-Latn-AZ"/>
        </w:rPr>
        <w:t xml:space="preserve"> </w:t>
      </w:r>
      <w:r w:rsidR="00504ED7" w:rsidRPr="00405A6B">
        <w:rPr>
          <w:rFonts w:ascii="Times New Roman" w:hAnsi="Times New Roman"/>
          <w:sz w:val="24"/>
          <w:szCs w:val="24"/>
          <w:lang w:val="az-Latn-AZ"/>
        </w:rPr>
        <w:t xml:space="preserve">– </w:t>
      </w:r>
      <w:r w:rsidRPr="00405A6B">
        <w:rPr>
          <w:rFonts w:ascii="Times New Roman" w:hAnsi="Times New Roman"/>
          <w:sz w:val="24"/>
          <w:szCs w:val="24"/>
          <w:lang w:val="az-Latn-AZ"/>
        </w:rPr>
        <w:t>döndəriləcək cizginin dönmə bucağıdır. Əgər dönmə bucağı «</w:t>
      </w:r>
      <w:r w:rsidRPr="00405A6B">
        <w:rPr>
          <w:rFonts w:ascii="Times New Roman" w:hAnsi="Times New Roman"/>
          <w:b/>
          <w:sz w:val="24"/>
          <w:szCs w:val="24"/>
          <w:lang w:val="az-Latn-AZ"/>
        </w:rPr>
        <w:t>+»</w:t>
      </w:r>
      <w:r w:rsidRPr="00405A6B">
        <w:rPr>
          <w:rFonts w:ascii="Times New Roman" w:hAnsi="Times New Roman"/>
          <w:sz w:val="24"/>
          <w:szCs w:val="24"/>
          <w:lang w:val="az-Latn-AZ"/>
        </w:rPr>
        <w:t xml:space="preserve"> olarsa, onda dönmə saat əqrəbinin əksi istiqamətində yerinə yetirilir. Əgər «</w:t>
      </w:r>
      <w:r w:rsidR="003649F8" w:rsidRPr="00405A6B">
        <w:rPr>
          <w:rFonts w:ascii="Times New Roman" w:hAnsi="Times New Roman"/>
          <w:b/>
          <w:sz w:val="24"/>
          <w:szCs w:val="24"/>
          <w:lang w:val="az-Latn-AZ"/>
        </w:rPr>
        <w:t>–»</w:t>
      </w:r>
      <w:r w:rsidRPr="00405A6B">
        <w:rPr>
          <w:rFonts w:ascii="Times New Roman" w:hAnsi="Times New Roman"/>
          <w:sz w:val="24"/>
          <w:szCs w:val="24"/>
          <w:lang w:val="az-Latn-AZ"/>
        </w:rPr>
        <w:t xml:space="preserve"> olarsa, onda saat əqrəbi ist</w:t>
      </w:r>
      <w:r w:rsidR="00C9081A">
        <w:rPr>
          <w:rFonts w:ascii="Times New Roman" w:hAnsi="Times New Roman"/>
          <w:sz w:val="24"/>
          <w:szCs w:val="24"/>
          <w:lang w:val="az-Latn-AZ"/>
        </w:rPr>
        <w:t>iqamətində döndərilir. Şəkildəki</w:t>
      </w:r>
      <w:r w:rsidRPr="00405A6B">
        <w:rPr>
          <w:rFonts w:ascii="Times New Roman" w:hAnsi="Times New Roman"/>
          <w:sz w:val="24"/>
          <w:szCs w:val="24"/>
          <w:lang w:val="az-Latn-AZ"/>
        </w:rPr>
        <w:t xml:space="preserve"> işgil yuvasını şaquli vəziyyətdə çəkib və sonra 120° bucaq qədər döndərilir. </w:t>
      </w:r>
    </w:p>
    <w:p w14:paraId="3C18F76F" w14:textId="0E2C4D91" w:rsidR="00C257A5" w:rsidRPr="00405A6B" w:rsidRDefault="00C257A5" w:rsidP="00502597">
      <w:pPr>
        <w:pStyle w:val="1"/>
        <w:numPr>
          <w:ilvl w:val="0"/>
          <w:numId w:val="58"/>
        </w:numPr>
        <w:tabs>
          <w:tab w:val="clear" w:pos="2268"/>
          <w:tab w:val="left" w:pos="-7513"/>
        </w:tabs>
        <w:ind w:left="284" w:hanging="284"/>
        <w:rPr>
          <w:rFonts w:ascii="Times New Roman" w:hAnsi="Times New Roman"/>
          <w:sz w:val="24"/>
          <w:szCs w:val="24"/>
          <w:lang w:val="az-Latn-AZ"/>
        </w:rPr>
      </w:pPr>
      <w:r w:rsidRPr="00405A6B">
        <w:rPr>
          <w:rFonts w:ascii="Times New Roman" w:hAnsi="Times New Roman"/>
          <w:b/>
          <w:sz w:val="24"/>
          <w:szCs w:val="24"/>
          <w:lang w:val="az-Latn-AZ"/>
        </w:rPr>
        <w:t>Reference</w:t>
      </w:r>
      <w:r w:rsidR="00504ED7" w:rsidRPr="00405A6B">
        <w:rPr>
          <w:rFonts w:ascii="Times New Roman" w:hAnsi="Times New Roman"/>
          <w:b/>
          <w:sz w:val="24"/>
          <w:szCs w:val="24"/>
          <w:lang w:val="az-Latn-AZ"/>
        </w:rPr>
        <w:t xml:space="preserve"> </w:t>
      </w:r>
      <w:r w:rsidR="00504ED7" w:rsidRPr="00405A6B">
        <w:rPr>
          <w:rFonts w:ascii="Times New Roman" w:hAnsi="Times New Roman"/>
          <w:sz w:val="24"/>
          <w:szCs w:val="24"/>
          <w:lang w:val="az-Latn-AZ"/>
        </w:rPr>
        <w:t>–</w:t>
      </w:r>
      <w:r w:rsidRPr="00405A6B">
        <w:rPr>
          <w:rFonts w:ascii="Times New Roman" w:hAnsi="Times New Roman"/>
          <w:b/>
          <w:sz w:val="24"/>
          <w:szCs w:val="24"/>
          <w:lang w:val="az-Latn-AZ"/>
        </w:rPr>
        <w:t xml:space="preserve"> </w:t>
      </w:r>
      <w:r w:rsidR="00504ED7" w:rsidRPr="00405A6B">
        <w:rPr>
          <w:rFonts w:ascii="Times New Roman" w:hAnsi="Times New Roman"/>
          <w:sz w:val="24"/>
          <w:szCs w:val="24"/>
          <w:lang w:val="az-Latn-AZ"/>
        </w:rPr>
        <w:t xml:space="preserve">əgər </w:t>
      </w:r>
      <w:r w:rsidRPr="00405A6B">
        <w:rPr>
          <w:rFonts w:ascii="Times New Roman" w:hAnsi="Times New Roman"/>
          <w:sz w:val="24"/>
          <w:szCs w:val="24"/>
          <w:lang w:val="az-Latn-AZ"/>
        </w:rPr>
        <w:t>dönmə bucağı məlumdursa, heç bir hesabat aparmadan fiqurun mövcud halından dönmə bucağı qədər çevirir.</w:t>
      </w:r>
    </w:p>
    <w:p w14:paraId="24D92FBF" w14:textId="54A86B92" w:rsidR="00C257A5" w:rsidRPr="00405A6B" w:rsidRDefault="00C257A5" w:rsidP="00502597">
      <w:pPr>
        <w:pStyle w:val="1"/>
        <w:numPr>
          <w:ilvl w:val="0"/>
          <w:numId w:val="58"/>
        </w:numPr>
        <w:tabs>
          <w:tab w:val="clear" w:pos="2268"/>
          <w:tab w:val="left" w:pos="-7513"/>
        </w:tabs>
        <w:ind w:left="284" w:hanging="284"/>
        <w:rPr>
          <w:rFonts w:ascii="Times New Roman" w:hAnsi="Times New Roman"/>
          <w:b/>
          <w:sz w:val="24"/>
          <w:szCs w:val="24"/>
          <w:lang w:val="az-Latn-AZ"/>
        </w:rPr>
      </w:pPr>
      <w:r w:rsidRPr="00405A6B">
        <w:rPr>
          <w:rFonts w:ascii="Times New Roman" w:hAnsi="Times New Roman"/>
          <w:b/>
          <w:sz w:val="24"/>
          <w:szCs w:val="24"/>
          <w:lang w:val="az-Latn-AZ"/>
        </w:rPr>
        <w:t>Reference angle &lt;0&gt;:</w:t>
      </w:r>
    </w:p>
    <w:p w14:paraId="3B0984BC" w14:textId="5C33AD35" w:rsidR="00C257A5" w:rsidRPr="00405A6B" w:rsidRDefault="00C257A5" w:rsidP="00502597">
      <w:pPr>
        <w:pStyle w:val="1"/>
        <w:numPr>
          <w:ilvl w:val="0"/>
          <w:numId w:val="58"/>
        </w:numPr>
        <w:tabs>
          <w:tab w:val="clear" w:pos="2268"/>
          <w:tab w:val="left" w:pos="-7513"/>
        </w:tabs>
        <w:ind w:left="284" w:hanging="284"/>
        <w:rPr>
          <w:rFonts w:ascii="Times New Roman" w:hAnsi="Times New Roman"/>
          <w:sz w:val="24"/>
          <w:szCs w:val="24"/>
          <w:lang w:val="az-Latn-AZ"/>
        </w:rPr>
      </w:pPr>
      <w:r w:rsidRPr="00405A6B">
        <w:rPr>
          <w:rFonts w:ascii="Times New Roman" w:hAnsi="Times New Roman"/>
          <w:b/>
          <w:sz w:val="24"/>
          <w:szCs w:val="24"/>
          <w:lang w:val="az-Latn-AZ"/>
        </w:rPr>
        <w:t>New angle</w:t>
      </w:r>
      <w:r w:rsidRPr="00405A6B">
        <w:rPr>
          <w:rFonts w:ascii="Times New Roman" w:hAnsi="Times New Roman"/>
          <w:sz w:val="24"/>
          <w:szCs w:val="24"/>
          <w:lang w:val="az-Latn-AZ"/>
        </w:rPr>
        <w:t>: (yeni bucaq)</w:t>
      </w:r>
    </w:p>
    <w:p w14:paraId="7735EBAC" w14:textId="54874CA2" w:rsidR="00C257A5" w:rsidRPr="00405A6B" w:rsidRDefault="00C257A5" w:rsidP="00502597">
      <w:pPr>
        <w:pStyle w:val="1"/>
        <w:numPr>
          <w:ilvl w:val="0"/>
          <w:numId w:val="58"/>
        </w:numPr>
        <w:tabs>
          <w:tab w:val="clear" w:pos="2268"/>
          <w:tab w:val="left" w:pos="-7513"/>
        </w:tabs>
        <w:ind w:left="284" w:hanging="284"/>
        <w:rPr>
          <w:rFonts w:ascii="Times New Roman" w:hAnsi="Times New Roman"/>
          <w:sz w:val="24"/>
          <w:szCs w:val="24"/>
          <w:lang w:val="az-Latn-AZ"/>
        </w:rPr>
      </w:pPr>
      <w:r w:rsidRPr="00405A6B">
        <w:rPr>
          <w:rFonts w:ascii="Times New Roman" w:hAnsi="Times New Roman"/>
          <w:b/>
          <w:sz w:val="24"/>
          <w:szCs w:val="24"/>
          <w:lang w:val="az-Latn-AZ"/>
        </w:rPr>
        <w:t>Copy</w:t>
      </w:r>
      <w:r w:rsidR="003649F8" w:rsidRPr="00405A6B">
        <w:rPr>
          <w:rFonts w:ascii="Times New Roman" w:hAnsi="Times New Roman"/>
          <w:b/>
          <w:sz w:val="24"/>
          <w:szCs w:val="24"/>
          <w:lang w:val="az-Latn-AZ"/>
        </w:rPr>
        <w:t xml:space="preserve"> </w:t>
      </w:r>
      <w:r w:rsidR="003649F8" w:rsidRPr="00405A6B">
        <w:rPr>
          <w:rFonts w:ascii="Times New Roman" w:hAnsi="Times New Roman"/>
          <w:sz w:val="24"/>
          <w:szCs w:val="24"/>
          <w:lang w:val="az-Latn-AZ"/>
        </w:rPr>
        <w:t xml:space="preserve">– </w:t>
      </w:r>
      <w:r w:rsidRPr="00405A6B">
        <w:rPr>
          <w:rFonts w:ascii="Times New Roman" w:hAnsi="Times New Roman"/>
          <w:sz w:val="24"/>
          <w:szCs w:val="24"/>
          <w:lang w:val="az-Latn-AZ"/>
        </w:rPr>
        <w:t>alt</w:t>
      </w:r>
      <w:r w:rsidR="00EC00E8" w:rsidRPr="00405A6B">
        <w:rPr>
          <w:rFonts w:ascii="Times New Roman" w:hAnsi="Times New Roman"/>
          <w:sz w:val="24"/>
          <w:szCs w:val="24"/>
          <w:lang w:val="az-Latn-AZ"/>
        </w:rPr>
        <w:t>əmri</w:t>
      </w:r>
      <w:r w:rsidR="00104C28">
        <w:rPr>
          <w:rFonts w:ascii="Times New Roman" w:hAnsi="Times New Roman"/>
          <w:sz w:val="24"/>
          <w:szCs w:val="24"/>
          <w:lang w:val="az-Latn-AZ"/>
        </w:rPr>
        <w:t xml:space="preserve"> </w:t>
      </w:r>
      <w:r w:rsidRPr="00405A6B">
        <w:rPr>
          <w:rFonts w:ascii="Times New Roman" w:hAnsi="Times New Roman"/>
          <w:sz w:val="24"/>
          <w:szCs w:val="24"/>
          <w:lang w:val="az-Latn-AZ"/>
        </w:rPr>
        <w:t>köhnə obyektin surətini saxlayır və döndərməklə yenisini çəkir.</w:t>
      </w:r>
    </w:p>
    <w:p w14:paraId="22585293" w14:textId="77777777" w:rsidR="003649F8" w:rsidRPr="00405A6B" w:rsidRDefault="003649F8" w:rsidP="007A5EE1">
      <w:pPr>
        <w:pStyle w:val="a2"/>
        <w:spacing w:before="0" w:after="0"/>
        <w:rPr>
          <w:rFonts w:ascii="Times New Roman" w:hAnsi="Times New Roman"/>
          <w:color w:val="C00000"/>
          <w:sz w:val="24"/>
          <w:szCs w:val="24"/>
          <w:lang w:val="az-Latn-AZ"/>
        </w:rPr>
      </w:pPr>
    </w:p>
    <w:p w14:paraId="6A9F1B58" w14:textId="5D92737F" w:rsidR="00C257A5" w:rsidRPr="00D01D3C" w:rsidRDefault="00C257A5" w:rsidP="003649F8">
      <w:pPr>
        <w:pStyle w:val="a2"/>
        <w:spacing w:after="0"/>
        <w:rPr>
          <w:rFonts w:ascii="Times New Roman" w:hAnsi="Times New Roman"/>
          <w:sz w:val="24"/>
          <w:szCs w:val="24"/>
          <w:lang w:val="az-Latn-AZ"/>
        </w:rPr>
      </w:pPr>
      <w:r w:rsidRPr="00D01D3C">
        <w:rPr>
          <w:rFonts w:ascii="Times New Roman" w:hAnsi="Times New Roman"/>
          <w:sz w:val="24"/>
          <w:szCs w:val="24"/>
          <w:lang w:val="az-Latn-AZ"/>
        </w:rPr>
        <w:t xml:space="preserve">MIRROR </w:t>
      </w:r>
      <w:r w:rsidR="000508DC" w:rsidRPr="00D01D3C">
        <w:rPr>
          <w:rFonts w:ascii="Times New Roman" w:hAnsi="Times New Roman"/>
          <w:sz w:val="24"/>
          <w:szCs w:val="24"/>
          <w:lang w:val="az-Latn-AZ"/>
        </w:rPr>
        <w:t>–</w:t>
      </w:r>
      <w:r w:rsidRPr="00D01D3C">
        <w:rPr>
          <w:rFonts w:ascii="Times New Roman" w:hAnsi="Times New Roman"/>
          <w:sz w:val="24"/>
          <w:szCs w:val="24"/>
          <w:lang w:val="az-Latn-AZ"/>
        </w:rPr>
        <w:t xml:space="preserve"> simmetrik çevirmə </w:t>
      </w:r>
      <w:r w:rsidR="00EC00E8" w:rsidRPr="00D01D3C">
        <w:rPr>
          <w:rFonts w:ascii="Times New Roman" w:hAnsi="Times New Roman"/>
          <w:sz w:val="24"/>
          <w:szCs w:val="24"/>
          <w:lang w:val="az-Latn-AZ"/>
        </w:rPr>
        <w:t>əmri</w:t>
      </w:r>
      <w:r w:rsidRPr="00D01D3C">
        <w:rPr>
          <w:rFonts w:ascii="Times New Roman" w:hAnsi="Times New Roman"/>
          <w:sz w:val="24"/>
          <w:szCs w:val="24"/>
          <w:lang w:val="az-Latn-AZ"/>
        </w:rPr>
        <w:t xml:space="preserve"> </w:t>
      </w:r>
      <w:r w:rsidRPr="00D01D3C">
        <w:rPr>
          <w:rFonts w:ascii="Times New Roman" w:hAnsi="Times New Roman"/>
          <w:noProof/>
          <w:sz w:val="24"/>
          <w:szCs w:val="24"/>
          <w:lang w:val="tr-TR" w:eastAsia="tr-TR"/>
        </w:rPr>
        <w:drawing>
          <wp:inline distT="0" distB="0" distL="0" distR="0" wp14:anchorId="41EBD4E0" wp14:editId="3F4AD691">
            <wp:extent cx="664845" cy="215900"/>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64845" cy="215900"/>
                    </a:xfrm>
                    <a:prstGeom prst="rect">
                      <a:avLst/>
                    </a:prstGeom>
                    <a:noFill/>
                    <a:ln>
                      <a:noFill/>
                    </a:ln>
                  </pic:spPr>
                </pic:pic>
              </a:graphicData>
            </a:graphic>
          </wp:inline>
        </w:drawing>
      </w:r>
    </w:p>
    <w:p w14:paraId="3E8C8A94" w14:textId="77777777" w:rsidR="003649F8" w:rsidRPr="00405A6B" w:rsidRDefault="003649F8" w:rsidP="007A5EE1">
      <w:pPr>
        <w:pStyle w:val="a2"/>
        <w:spacing w:before="0" w:after="0"/>
        <w:rPr>
          <w:rFonts w:ascii="Times New Roman" w:hAnsi="Times New Roman"/>
          <w:sz w:val="24"/>
          <w:szCs w:val="24"/>
          <w:lang w:val="az-Latn-AZ"/>
        </w:rPr>
      </w:pPr>
    </w:p>
    <w:p w14:paraId="74E8F487" w14:textId="6AB91475" w:rsidR="00C257A5" w:rsidRPr="00405A6B" w:rsidRDefault="00275F18" w:rsidP="007A5EE1">
      <w:pPr>
        <w:pStyle w:val="a2"/>
        <w:spacing w:before="0" w:after="0"/>
        <w:rPr>
          <w:rFonts w:ascii="Times New Roman" w:hAnsi="Times New Roman"/>
          <w:sz w:val="24"/>
          <w:szCs w:val="24"/>
          <w:lang w:val="az-Latn-AZ"/>
        </w:rPr>
      </w:pPr>
      <w:r w:rsidRPr="00405A6B">
        <w:rPr>
          <w:rFonts w:ascii="Times New Roman" w:hAnsi="Times New Roman"/>
          <w:noProof/>
          <w:sz w:val="24"/>
          <w:szCs w:val="24"/>
          <w:lang w:val="tr-TR" w:eastAsia="tr-TR"/>
        </w:rPr>
        <mc:AlternateContent>
          <mc:Choice Requires="wps">
            <w:drawing>
              <wp:anchor distT="0" distB="0" distL="114300" distR="114300" simplePos="0" relativeHeight="252290048" behindDoc="0" locked="0" layoutInCell="1" allowOverlap="1" wp14:anchorId="01BEEA61" wp14:editId="3516433B">
                <wp:simplePos x="0" y="0"/>
                <wp:positionH relativeFrom="column">
                  <wp:posOffset>5499957</wp:posOffset>
                </wp:positionH>
                <wp:positionV relativeFrom="paragraph">
                  <wp:posOffset>364682</wp:posOffset>
                </wp:positionV>
                <wp:extent cx="999460" cy="776177"/>
                <wp:effectExtent l="0" t="0" r="0" b="5080"/>
                <wp:wrapNone/>
                <wp:docPr id="7421" name="Надпись 7421"/>
                <wp:cNvGraphicFramePr/>
                <a:graphic xmlns:a="http://schemas.openxmlformats.org/drawingml/2006/main">
                  <a:graphicData uri="http://schemas.microsoft.com/office/word/2010/wordprocessingShape">
                    <wps:wsp>
                      <wps:cNvSpPr txBox="1"/>
                      <wps:spPr>
                        <a:xfrm>
                          <a:off x="0" y="0"/>
                          <a:ext cx="999460" cy="776177"/>
                        </a:xfrm>
                        <a:prstGeom prst="rect">
                          <a:avLst/>
                        </a:prstGeom>
                        <a:solidFill>
                          <a:schemeClr val="lt1"/>
                        </a:solidFill>
                        <a:ln w="6350">
                          <a:noFill/>
                        </a:ln>
                      </wps:spPr>
                      <wps:txbx>
                        <w:txbxContent>
                          <w:p w14:paraId="088795D5" w14:textId="77777777" w:rsidR="005C6CCE" w:rsidRDefault="005C6CCE" w:rsidP="00275F18">
                            <w:pPr>
                              <w:spacing w:after="0" w:line="240" w:lineRule="auto"/>
                              <w:rPr>
                                <w:rFonts w:ascii="Arial" w:hAnsi="Arial" w:cs="Arial"/>
                                <w:sz w:val="20"/>
                                <w:szCs w:val="20"/>
                              </w:rPr>
                            </w:pPr>
                            <w:r w:rsidRPr="00275F18">
                              <w:rPr>
                                <w:rFonts w:ascii="Arial" w:hAnsi="Arial" w:cs="Arial"/>
                                <w:sz w:val="20"/>
                                <w:szCs w:val="20"/>
                              </w:rPr>
                              <w:t xml:space="preserve">First point </w:t>
                            </w:r>
                          </w:p>
                          <w:p w14:paraId="21B87DAA" w14:textId="378431BE" w:rsidR="005C6CCE" w:rsidRDefault="005C6CCE" w:rsidP="00275F18">
                            <w:pPr>
                              <w:spacing w:after="0" w:line="240" w:lineRule="auto"/>
                              <w:rPr>
                                <w:rFonts w:ascii="Arial" w:hAnsi="Arial" w:cs="Arial"/>
                                <w:sz w:val="20"/>
                                <w:szCs w:val="20"/>
                              </w:rPr>
                            </w:pPr>
                            <w:r w:rsidRPr="00275F18">
                              <w:rPr>
                                <w:rFonts w:ascii="Arial" w:hAnsi="Arial" w:cs="Arial"/>
                                <w:sz w:val="20"/>
                                <w:szCs w:val="20"/>
                              </w:rPr>
                              <w:t xml:space="preserve">of </w:t>
                            </w:r>
                            <w:r>
                              <w:rPr>
                                <w:rFonts w:ascii="Arial" w:hAnsi="Arial" w:cs="Arial"/>
                                <w:sz w:val="20"/>
                                <w:szCs w:val="20"/>
                              </w:rPr>
                              <w:t xml:space="preserve">  </w:t>
                            </w:r>
                            <w:r w:rsidRPr="00275F18">
                              <w:rPr>
                                <w:rFonts w:ascii="Arial" w:hAnsi="Arial" w:cs="Arial"/>
                                <w:sz w:val="20"/>
                                <w:szCs w:val="20"/>
                              </w:rPr>
                              <w:t xml:space="preserve">mirror </w:t>
                            </w:r>
                          </w:p>
                          <w:p w14:paraId="5B8516E4" w14:textId="2BD44740" w:rsidR="005C6CCE" w:rsidRPr="00275F18" w:rsidRDefault="005C6CCE" w:rsidP="00275F18">
                            <w:pPr>
                              <w:spacing w:after="0" w:line="240" w:lineRule="auto"/>
                              <w:rPr>
                                <w:rFonts w:ascii="Arial" w:hAnsi="Arial" w:cs="Arial"/>
                                <w:sz w:val="20"/>
                                <w:szCs w:val="20"/>
                              </w:rPr>
                            </w:pPr>
                            <w:r>
                              <w:rPr>
                                <w:rFonts w:ascii="Arial" w:hAnsi="Arial" w:cs="Arial"/>
                                <w:sz w:val="20"/>
                                <w:szCs w:val="20"/>
                              </w:rPr>
                              <w:t xml:space="preserve">      </w:t>
                            </w:r>
                            <w:r w:rsidRPr="00275F18">
                              <w:rPr>
                                <w:rFonts w:ascii="Arial" w:hAnsi="Arial" w:cs="Arial"/>
                                <w:sz w:val="20"/>
                                <w:szCs w:val="20"/>
                              </w:rPr>
                              <w:t>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EEA61" id="Надпись 7421" o:spid="_x0000_s1121" type="#_x0000_t202" style="position:absolute;left:0;text-align:left;margin-left:433.05pt;margin-top:28.7pt;width:78.7pt;height:61.1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" fillcolor="white [3201]" stroked="f" strokeweight=".5pt">
                <v:textbox>
                  <w:txbxContent>
                    <w:p w14:paraId="088795D5" w14:textId="77777777" w:rsidR="005C6CCE" w:rsidRDefault="005C6CCE" w:rsidP="00275F18">
                      <w:pPr>
                        <w:spacing w:after="0" w:line="240" w:lineRule="auto"/>
                        <w:rPr>
                          <w:rFonts w:ascii="Arial" w:hAnsi="Arial" w:cs="Arial"/>
                          <w:sz w:val="20"/>
                          <w:szCs w:val="20"/>
                        </w:rPr>
                      </w:pPr>
                      <w:r w:rsidRPr="00275F18">
                        <w:rPr>
                          <w:rFonts w:ascii="Arial" w:hAnsi="Arial" w:cs="Arial"/>
                          <w:sz w:val="20"/>
                          <w:szCs w:val="20"/>
                        </w:rPr>
                        <w:t xml:space="preserve">First point </w:t>
                      </w:r>
                    </w:p>
                    <w:p w14:paraId="21B87DAA" w14:textId="378431BE" w:rsidR="005C6CCE" w:rsidRDefault="005C6CCE" w:rsidP="00275F18">
                      <w:pPr>
                        <w:spacing w:after="0" w:line="240" w:lineRule="auto"/>
                        <w:rPr>
                          <w:rFonts w:ascii="Arial" w:hAnsi="Arial" w:cs="Arial"/>
                          <w:sz w:val="20"/>
                          <w:szCs w:val="20"/>
                        </w:rPr>
                      </w:pPr>
                      <w:r w:rsidRPr="00275F18">
                        <w:rPr>
                          <w:rFonts w:ascii="Arial" w:hAnsi="Arial" w:cs="Arial"/>
                          <w:sz w:val="20"/>
                          <w:szCs w:val="20"/>
                        </w:rPr>
                        <w:t xml:space="preserve">of </w:t>
                      </w:r>
                      <w:r>
                        <w:rPr>
                          <w:rFonts w:ascii="Arial" w:hAnsi="Arial" w:cs="Arial"/>
                          <w:sz w:val="20"/>
                          <w:szCs w:val="20"/>
                        </w:rPr>
                        <w:t xml:space="preserve">  </w:t>
                      </w:r>
                      <w:r w:rsidRPr="00275F18">
                        <w:rPr>
                          <w:rFonts w:ascii="Arial" w:hAnsi="Arial" w:cs="Arial"/>
                          <w:sz w:val="20"/>
                          <w:szCs w:val="20"/>
                        </w:rPr>
                        <w:t xml:space="preserve">mirror </w:t>
                      </w:r>
                    </w:p>
                    <w:p w14:paraId="5B8516E4" w14:textId="2BD44740" w:rsidR="005C6CCE" w:rsidRPr="00275F18" w:rsidRDefault="005C6CCE" w:rsidP="00275F18">
                      <w:pPr>
                        <w:spacing w:after="0" w:line="240" w:lineRule="auto"/>
                        <w:rPr>
                          <w:rFonts w:ascii="Arial" w:hAnsi="Arial" w:cs="Arial"/>
                          <w:sz w:val="20"/>
                          <w:szCs w:val="20"/>
                        </w:rPr>
                      </w:pPr>
                      <w:r>
                        <w:rPr>
                          <w:rFonts w:ascii="Arial" w:hAnsi="Arial" w:cs="Arial"/>
                          <w:sz w:val="20"/>
                          <w:szCs w:val="20"/>
                        </w:rPr>
                        <w:t xml:space="preserve">      </w:t>
                      </w:r>
                      <w:r w:rsidRPr="00275F18">
                        <w:rPr>
                          <w:rFonts w:ascii="Arial" w:hAnsi="Arial" w:cs="Arial"/>
                          <w:sz w:val="20"/>
                          <w:szCs w:val="20"/>
                        </w:rPr>
                        <w:t>line</w:t>
                      </w:r>
                    </w:p>
                  </w:txbxContent>
                </v:textbox>
              </v:shape>
            </w:pict>
          </mc:Fallback>
        </mc:AlternateContent>
      </w:r>
    </w:p>
    <w:tbl>
      <w:tblPr>
        <w:tblW w:w="0" w:type="auto"/>
        <w:tblLook w:val="04A0" w:firstRow="1" w:lastRow="0" w:firstColumn="1" w:lastColumn="0" w:noHBand="0" w:noVBand="1"/>
      </w:tblPr>
      <w:tblGrid>
        <w:gridCol w:w="5522"/>
        <w:gridCol w:w="4117"/>
      </w:tblGrid>
      <w:tr w:rsidR="00C257A5" w:rsidRPr="00405A6B" w14:paraId="12A4E7CF" w14:textId="77777777" w:rsidTr="00C257A5">
        <w:tc>
          <w:tcPr>
            <w:tcW w:w="5769" w:type="dxa"/>
            <w:shd w:val="clear" w:color="auto" w:fill="auto"/>
          </w:tcPr>
          <w:p w14:paraId="27F9DF06" w14:textId="70318ABC" w:rsidR="00C257A5" w:rsidRPr="00405A6B" w:rsidRDefault="00C257A5" w:rsidP="00504ED7">
            <w:pPr>
              <w:pStyle w:val="1"/>
              <w:ind w:left="-105" w:firstLine="542"/>
              <w:rPr>
                <w:rFonts w:ascii="Times New Roman" w:hAnsi="Times New Roman"/>
                <w:sz w:val="24"/>
                <w:szCs w:val="24"/>
                <w:lang w:val="az-Latn-AZ"/>
              </w:rPr>
            </w:pPr>
            <w:r w:rsidRPr="00405A6B">
              <w:rPr>
                <w:rFonts w:ascii="Times New Roman" w:hAnsi="Times New Roman"/>
                <w:b/>
                <w:sz w:val="24"/>
                <w:szCs w:val="24"/>
                <w:lang w:val="az-Latn-AZ"/>
              </w:rPr>
              <w:t xml:space="preserve">   MIRROR </w:t>
            </w:r>
            <w:r w:rsidR="00C53257">
              <w:rPr>
                <w:rFonts w:ascii="Times New Roman" w:hAnsi="Times New Roman"/>
                <w:sz w:val="24"/>
                <w:szCs w:val="24"/>
                <w:lang w:val="az-Latn-AZ"/>
              </w:rPr>
              <w:t>əmri</w:t>
            </w:r>
            <w:r w:rsidRPr="00405A6B">
              <w:rPr>
                <w:rFonts w:ascii="Times New Roman" w:hAnsi="Times New Roman"/>
                <w:sz w:val="24"/>
                <w:szCs w:val="24"/>
                <w:lang w:val="az-Latn-AZ"/>
              </w:rPr>
              <w:t>, verilmiş cizgini sim</w:t>
            </w:r>
            <w:r w:rsidR="00504ED7" w:rsidRPr="00405A6B">
              <w:rPr>
                <w:rFonts w:ascii="Times New Roman" w:hAnsi="Times New Roman"/>
                <w:sz w:val="24"/>
                <w:szCs w:val="24"/>
                <w:lang w:val="az-Latn-AZ"/>
              </w:rPr>
              <w:softHyphen/>
            </w:r>
            <w:r w:rsidRPr="00405A6B">
              <w:rPr>
                <w:rFonts w:ascii="Times New Roman" w:hAnsi="Times New Roman"/>
                <w:sz w:val="24"/>
                <w:szCs w:val="24"/>
                <w:lang w:val="az-Latn-AZ"/>
              </w:rPr>
              <w:t>metriya oxu</w:t>
            </w:r>
            <w:r w:rsidRPr="00405A6B">
              <w:rPr>
                <w:rFonts w:ascii="Times New Roman" w:hAnsi="Times New Roman"/>
                <w:sz w:val="24"/>
                <w:szCs w:val="24"/>
                <w:lang w:val="az-Latn-AZ"/>
              </w:rPr>
              <w:softHyphen/>
            </w:r>
            <w:r w:rsidRPr="00405A6B">
              <w:rPr>
                <w:rFonts w:ascii="Times New Roman" w:hAnsi="Times New Roman"/>
                <w:sz w:val="24"/>
                <w:szCs w:val="24"/>
                <w:lang w:val="az-Latn-AZ"/>
              </w:rPr>
              <w:softHyphen/>
              <w:t>na nəzərən sim</w:t>
            </w:r>
            <w:r w:rsidRPr="00405A6B">
              <w:rPr>
                <w:rFonts w:ascii="Times New Roman" w:hAnsi="Times New Roman"/>
                <w:sz w:val="24"/>
                <w:szCs w:val="24"/>
                <w:lang w:val="az-Latn-AZ"/>
              </w:rPr>
              <w:softHyphen/>
              <w:t>met</w:t>
            </w:r>
            <w:r w:rsidRPr="00405A6B">
              <w:rPr>
                <w:rFonts w:ascii="Times New Roman" w:hAnsi="Times New Roman"/>
                <w:sz w:val="24"/>
                <w:szCs w:val="24"/>
                <w:lang w:val="az-Latn-AZ"/>
              </w:rPr>
              <w:softHyphen/>
              <w:t xml:space="preserve">rik çevirir. </w:t>
            </w:r>
          </w:p>
          <w:p w14:paraId="37EDA5F3" w14:textId="77777777" w:rsidR="00C257A5" w:rsidRPr="00405A6B" w:rsidRDefault="00C257A5" w:rsidP="007A5EE1">
            <w:pPr>
              <w:pStyle w:val="1"/>
              <w:rPr>
                <w:rFonts w:ascii="Times New Roman" w:hAnsi="Times New Roman"/>
                <w:sz w:val="24"/>
                <w:szCs w:val="24"/>
                <w:lang w:val="az-Latn-AZ"/>
              </w:rPr>
            </w:pPr>
            <w:r w:rsidRPr="00405A6B">
              <w:rPr>
                <w:rFonts w:ascii="Times New Roman" w:hAnsi="Times New Roman"/>
                <w:sz w:val="24"/>
                <w:szCs w:val="24"/>
                <w:lang w:val="az-Latn-AZ"/>
              </w:rPr>
              <w:t xml:space="preserve">   İsti</w:t>
            </w:r>
            <w:r w:rsidRPr="00405A6B">
              <w:rPr>
                <w:rFonts w:ascii="Times New Roman" w:hAnsi="Times New Roman"/>
                <w:sz w:val="24"/>
                <w:szCs w:val="24"/>
                <w:lang w:val="az-Latn-AZ"/>
              </w:rPr>
              <w:softHyphen/>
              <w:t>fadəsi:</w:t>
            </w:r>
          </w:p>
          <w:p w14:paraId="33041AAB" w14:textId="77777777" w:rsidR="00C257A5" w:rsidRPr="00405A6B" w:rsidRDefault="00C257A5" w:rsidP="00504ED7">
            <w:pPr>
              <w:pStyle w:val="1"/>
              <w:ind w:left="-105" w:firstLine="0"/>
              <w:rPr>
                <w:rFonts w:ascii="Times New Roman" w:hAnsi="Times New Roman"/>
                <w:i/>
                <w:sz w:val="24"/>
                <w:szCs w:val="24"/>
                <w:lang w:val="az-Latn-AZ"/>
              </w:rPr>
            </w:pPr>
            <w:r w:rsidRPr="00405A6B">
              <w:rPr>
                <w:rFonts w:ascii="Times New Roman" w:hAnsi="Times New Roman"/>
                <w:i/>
                <w:sz w:val="24"/>
                <w:szCs w:val="24"/>
                <w:lang w:val="az-Latn-AZ"/>
              </w:rPr>
              <w:t>Command: _</w:t>
            </w:r>
            <w:r w:rsidRPr="00405A6B">
              <w:rPr>
                <w:rFonts w:ascii="Times New Roman" w:hAnsi="Times New Roman"/>
                <w:b/>
                <w:i/>
                <w:sz w:val="24"/>
                <w:szCs w:val="24"/>
                <w:lang w:val="az-Latn-AZ"/>
              </w:rPr>
              <w:t>mirror</w:t>
            </w:r>
          </w:p>
          <w:p w14:paraId="3F7FDF39" w14:textId="1245D9B2" w:rsidR="00C257A5" w:rsidRPr="00405A6B" w:rsidRDefault="00C257A5" w:rsidP="00504ED7">
            <w:pPr>
              <w:pStyle w:val="1"/>
              <w:ind w:left="-105" w:firstLine="0"/>
              <w:rPr>
                <w:rFonts w:ascii="Times New Roman" w:hAnsi="Times New Roman"/>
                <w:i/>
                <w:sz w:val="24"/>
                <w:szCs w:val="24"/>
                <w:lang w:val="az-Latn-AZ"/>
              </w:rPr>
            </w:pPr>
            <w:r w:rsidRPr="00405A6B">
              <w:rPr>
                <w:rFonts w:ascii="Times New Roman" w:hAnsi="Times New Roman"/>
                <w:i/>
                <w:sz w:val="24"/>
                <w:szCs w:val="24"/>
                <w:lang w:val="az-Latn-AZ"/>
              </w:rPr>
              <w:t>Select object: 9 fo</w:t>
            </w:r>
            <w:r w:rsidRPr="00405A6B">
              <w:rPr>
                <w:rFonts w:ascii="Times New Roman" w:hAnsi="Times New Roman"/>
                <w:i/>
                <w:sz w:val="24"/>
                <w:szCs w:val="24"/>
                <w:lang w:val="az-Latn-AZ"/>
              </w:rPr>
              <w:softHyphen/>
              <w:t>u</w:t>
            </w:r>
            <w:r w:rsidRPr="00405A6B">
              <w:rPr>
                <w:rFonts w:ascii="Times New Roman" w:hAnsi="Times New Roman"/>
                <w:i/>
                <w:sz w:val="24"/>
                <w:szCs w:val="24"/>
                <w:lang w:val="az-Latn-AZ"/>
              </w:rPr>
              <w:softHyphen/>
              <w:t>nd</w:t>
            </w:r>
            <w:r w:rsidRPr="00405A6B">
              <w:rPr>
                <w:rFonts w:ascii="Times New Roman" w:hAnsi="Times New Roman"/>
                <w:i/>
                <w:sz w:val="24"/>
                <w:szCs w:val="24"/>
                <w:lang w:val="az-Latn-AZ"/>
              </w:rPr>
              <w:softHyphen/>
            </w:r>
            <w:r w:rsidR="00504ED7" w:rsidRPr="00405A6B">
              <w:rPr>
                <w:rFonts w:ascii="Times New Roman" w:hAnsi="Times New Roman"/>
                <w:i/>
                <w:sz w:val="24"/>
                <w:szCs w:val="24"/>
                <w:lang w:val="az-Latn-AZ"/>
              </w:rPr>
              <w:t xml:space="preserve"> </w:t>
            </w:r>
            <w:r w:rsidRPr="00405A6B">
              <w:rPr>
                <w:rFonts w:ascii="Times New Roman" w:hAnsi="Times New Roman"/>
                <w:i/>
                <w:sz w:val="24"/>
                <w:szCs w:val="24"/>
                <w:lang w:val="az-Latn-AZ"/>
              </w:rPr>
              <w:t>(simmetrik çevriləcək fi</w:t>
            </w:r>
            <w:r w:rsidRPr="00405A6B">
              <w:rPr>
                <w:rFonts w:ascii="Times New Roman" w:hAnsi="Times New Roman"/>
                <w:i/>
                <w:sz w:val="24"/>
                <w:szCs w:val="24"/>
                <w:lang w:val="az-Latn-AZ"/>
              </w:rPr>
              <w:softHyphen/>
              <w:t>qur seçilir)</w:t>
            </w:r>
          </w:p>
          <w:p w14:paraId="27A36407" w14:textId="77777777" w:rsidR="00C257A5" w:rsidRPr="00405A6B" w:rsidRDefault="00C257A5" w:rsidP="00504ED7">
            <w:pPr>
              <w:pStyle w:val="1"/>
              <w:ind w:left="-105" w:firstLine="0"/>
              <w:rPr>
                <w:rFonts w:ascii="Times New Roman" w:hAnsi="Times New Roman"/>
                <w:i/>
                <w:sz w:val="24"/>
                <w:szCs w:val="24"/>
                <w:lang w:val="az-Latn-AZ"/>
              </w:rPr>
            </w:pPr>
            <w:r w:rsidRPr="00405A6B">
              <w:rPr>
                <w:rFonts w:ascii="Times New Roman" w:hAnsi="Times New Roman"/>
                <w:i/>
                <w:sz w:val="24"/>
                <w:szCs w:val="24"/>
                <w:lang w:val="az-Latn-AZ"/>
              </w:rPr>
              <w:t>Select object: (Enter düy</w:t>
            </w:r>
            <w:r w:rsidRPr="00405A6B">
              <w:rPr>
                <w:rFonts w:ascii="Times New Roman" w:hAnsi="Times New Roman"/>
                <w:i/>
                <w:sz w:val="24"/>
                <w:szCs w:val="24"/>
                <w:lang w:val="az-Latn-AZ"/>
              </w:rPr>
              <w:softHyphen/>
              <w:t>məsi basılır)</w:t>
            </w:r>
          </w:p>
          <w:p w14:paraId="42411D9C" w14:textId="77777777" w:rsidR="00C257A5" w:rsidRPr="00405A6B" w:rsidRDefault="00C257A5" w:rsidP="00504ED7">
            <w:pPr>
              <w:pStyle w:val="1"/>
              <w:ind w:left="-105" w:firstLine="0"/>
              <w:rPr>
                <w:rFonts w:ascii="Times New Roman" w:hAnsi="Times New Roman"/>
                <w:sz w:val="24"/>
                <w:szCs w:val="24"/>
                <w:lang w:val="az-Latn-AZ"/>
              </w:rPr>
            </w:pPr>
            <w:r w:rsidRPr="00405A6B">
              <w:rPr>
                <w:rFonts w:ascii="Times New Roman" w:hAnsi="Times New Roman"/>
                <w:i/>
                <w:sz w:val="24"/>
                <w:szCs w:val="24"/>
                <w:lang w:val="az-Latn-AZ"/>
              </w:rPr>
              <w:t>Specify first point of mirror line: Specify second point of mirror line:</w:t>
            </w:r>
            <w:r w:rsidRPr="00405A6B">
              <w:rPr>
                <w:rFonts w:ascii="Times New Roman" w:hAnsi="Times New Roman"/>
                <w:sz w:val="24"/>
                <w:szCs w:val="24"/>
                <w:lang w:val="az-Latn-AZ"/>
              </w:rPr>
              <w:t xml:space="preserve"> </w:t>
            </w:r>
            <w:r w:rsidRPr="00405A6B">
              <w:rPr>
                <w:rFonts w:ascii="Times New Roman" w:hAnsi="Times New Roman"/>
                <w:i/>
                <w:sz w:val="24"/>
                <w:szCs w:val="24"/>
                <w:lang w:val="az-Latn-AZ"/>
              </w:rPr>
              <w:t xml:space="preserve">(simmetriya oxunun birinci koordinatı) </w:t>
            </w:r>
          </w:p>
        </w:tc>
        <w:tc>
          <w:tcPr>
            <w:tcW w:w="4086" w:type="dxa"/>
            <w:shd w:val="clear" w:color="auto" w:fill="auto"/>
          </w:tcPr>
          <w:p w14:paraId="5719C4EF" w14:textId="75E1990A" w:rsidR="00C257A5" w:rsidRPr="00405A6B" w:rsidRDefault="00C257A5" w:rsidP="007A5EE1">
            <w:pPr>
              <w:pStyle w:val="a2"/>
              <w:jc w:val="right"/>
              <w:rPr>
                <w:rFonts w:ascii="Times New Roman" w:hAnsi="Times New Roman"/>
                <w:sz w:val="24"/>
                <w:szCs w:val="24"/>
                <w:lang w:val="az-Latn-AZ"/>
              </w:rPr>
            </w:pPr>
            <w:r w:rsidRPr="00405A6B">
              <w:rPr>
                <w:rFonts w:ascii="Times New Roman" w:hAnsi="Times New Roman"/>
                <w:sz w:val="24"/>
                <w:szCs w:val="24"/>
                <w:lang w:val="az-Latn-AZ"/>
              </w:rPr>
              <w:object w:dxaOrig="3870" w:dyaOrig="1770" w14:anchorId="0F5260C2">
                <v:shape id="_x0000_i1038" type="#_x0000_t75" style="width:195pt;height:86.25pt" o:ole="">
                  <v:imagedata r:id="rId302" o:title=""/>
                </v:shape>
                <o:OLEObject Type="Embed" ProgID="PBrush" ShapeID="_x0000_i1038" DrawAspect="Content" ObjectID="_1771683813" r:id="rId303"/>
              </w:object>
            </w:r>
          </w:p>
        </w:tc>
      </w:tr>
    </w:tbl>
    <w:p w14:paraId="5B5DA1A7" w14:textId="77777777" w:rsidR="00C257A5" w:rsidRPr="00405A6B" w:rsidRDefault="00C257A5"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second point of mirror line: (simmetriya oxunun ikinci koordinatıdır)</w:t>
      </w:r>
    </w:p>
    <w:p w14:paraId="320F5903" w14:textId="77777777" w:rsidR="00C257A5" w:rsidRPr="00405A6B" w:rsidRDefault="00C257A5"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Delete source objects? [Yes/No] &lt;N&gt;:</w:t>
      </w:r>
      <w:r w:rsidRPr="00405A6B">
        <w:rPr>
          <w:rFonts w:ascii="Times New Roman" w:hAnsi="Times New Roman"/>
          <w:sz w:val="24"/>
          <w:szCs w:val="24"/>
          <w:lang w:val="az-Latn-AZ"/>
        </w:rPr>
        <w:t xml:space="preserve"> </w:t>
      </w:r>
      <w:r w:rsidRPr="00405A6B">
        <w:rPr>
          <w:rFonts w:ascii="Times New Roman" w:hAnsi="Times New Roman"/>
          <w:i/>
          <w:sz w:val="24"/>
          <w:szCs w:val="24"/>
          <w:lang w:val="az-Latn-AZ"/>
        </w:rPr>
        <w:t>(simmetrik çevri</w:t>
      </w:r>
      <w:r w:rsidRPr="00405A6B">
        <w:rPr>
          <w:rFonts w:ascii="Times New Roman" w:hAnsi="Times New Roman"/>
          <w:i/>
          <w:sz w:val="24"/>
          <w:szCs w:val="24"/>
          <w:lang w:val="az-Latn-AZ"/>
        </w:rPr>
        <w:softHyphen/>
        <w:t xml:space="preserve">lən fiqurun əslini pozum?) </w:t>
      </w:r>
    </w:p>
    <w:p w14:paraId="11D69DA9" w14:textId="4D90D9E7" w:rsidR="00C257A5" w:rsidRPr="00405A6B" w:rsidRDefault="00C257A5" w:rsidP="007A5EE1">
      <w:pPr>
        <w:pStyle w:val="1"/>
        <w:tabs>
          <w:tab w:val="clear" w:pos="2268"/>
        </w:tabs>
        <w:ind w:firstLine="708"/>
        <w:rPr>
          <w:rFonts w:ascii="Times New Roman" w:hAnsi="Times New Roman"/>
          <w:sz w:val="24"/>
          <w:szCs w:val="24"/>
          <w:lang w:val="az-Latn-AZ"/>
        </w:rPr>
      </w:pPr>
      <w:r w:rsidRPr="00405A6B">
        <w:rPr>
          <w:rFonts w:ascii="Times New Roman" w:hAnsi="Times New Roman"/>
          <w:b/>
          <w:sz w:val="24"/>
          <w:szCs w:val="24"/>
          <w:lang w:val="az-Latn-AZ"/>
        </w:rPr>
        <w:t xml:space="preserve">N </w:t>
      </w:r>
      <w:r w:rsidRPr="00405A6B">
        <w:rPr>
          <w:rFonts w:ascii="Times New Roman" w:hAnsi="Times New Roman"/>
          <w:sz w:val="24"/>
          <w:szCs w:val="24"/>
          <w:lang w:val="az-Latn-AZ"/>
        </w:rPr>
        <w:t>–</w:t>
      </w:r>
      <w:r w:rsidR="00275F18" w:rsidRPr="00405A6B">
        <w:rPr>
          <w:rFonts w:ascii="Times New Roman" w:hAnsi="Times New Roman"/>
          <w:sz w:val="24"/>
          <w:szCs w:val="24"/>
          <w:lang w:val="az-Latn-AZ"/>
        </w:rPr>
        <w:t xml:space="preserve"> </w:t>
      </w:r>
      <w:r w:rsidRPr="00405A6B">
        <w:rPr>
          <w:rFonts w:ascii="Times New Roman" w:hAnsi="Times New Roman"/>
          <w:sz w:val="24"/>
          <w:szCs w:val="24"/>
          <w:lang w:val="az-Latn-AZ"/>
        </w:rPr>
        <w:t xml:space="preserve">yox. </w:t>
      </w:r>
      <w:r w:rsidRPr="00405A6B">
        <w:rPr>
          <w:rFonts w:ascii="Times New Roman" w:hAnsi="Times New Roman"/>
          <w:b/>
          <w:sz w:val="24"/>
          <w:szCs w:val="24"/>
          <w:lang w:val="az-Latn-AZ"/>
        </w:rPr>
        <w:t>&lt;Y&gt; (</w:t>
      </w:r>
      <w:r w:rsidRPr="00405A6B">
        <w:rPr>
          <w:rFonts w:ascii="Times New Roman" w:hAnsi="Times New Roman"/>
          <w:sz w:val="24"/>
          <w:szCs w:val="24"/>
          <w:lang w:val="az-Latn-AZ"/>
        </w:rPr>
        <w:t>bəli</w:t>
      </w:r>
      <w:r w:rsidRPr="00405A6B">
        <w:rPr>
          <w:rFonts w:ascii="Times New Roman" w:hAnsi="Times New Roman"/>
          <w:b/>
          <w:sz w:val="24"/>
          <w:szCs w:val="24"/>
          <w:lang w:val="az-Latn-AZ"/>
        </w:rPr>
        <w:t>)</w:t>
      </w:r>
      <w:r w:rsidRPr="00405A6B">
        <w:rPr>
          <w:rFonts w:ascii="Times New Roman" w:hAnsi="Times New Roman"/>
          <w:sz w:val="24"/>
          <w:szCs w:val="24"/>
          <w:lang w:val="az-Latn-AZ"/>
        </w:rPr>
        <w:t xml:space="preserve"> yazılarsa, onda köhnə fiqur pozulur. Şəkildəki fiqurun simmetriya oxundan sol tərəfi çəkilib sonra oxa nəzərən çevirib sağ tərəf alınır.</w:t>
      </w:r>
    </w:p>
    <w:p w14:paraId="716B2080" w14:textId="77777777" w:rsidR="00C257A5" w:rsidRPr="00405A6B" w:rsidRDefault="00C257A5" w:rsidP="007A5EE1">
      <w:pPr>
        <w:pStyle w:val="a2"/>
        <w:spacing w:before="0" w:after="0"/>
        <w:jc w:val="left"/>
        <w:rPr>
          <w:rFonts w:ascii="Times New Roman" w:hAnsi="Times New Roman"/>
          <w:sz w:val="24"/>
          <w:szCs w:val="24"/>
          <w:lang w:val="az-Latn-AZ"/>
        </w:rPr>
      </w:pPr>
    </w:p>
    <w:p w14:paraId="62202AC5" w14:textId="77777777" w:rsidR="00104C28" w:rsidRDefault="00C257A5" w:rsidP="007A5EE1">
      <w:pPr>
        <w:pStyle w:val="a2"/>
        <w:spacing w:before="0" w:after="0"/>
        <w:rPr>
          <w:rFonts w:ascii="Times New Roman" w:hAnsi="Times New Roman"/>
          <w:caps/>
          <w:color w:val="C00000"/>
          <w:sz w:val="24"/>
          <w:szCs w:val="24"/>
          <w:lang w:val="az-Latn-AZ"/>
        </w:rPr>
      </w:pPr>
      <w:r w:rsidRPr="00405A6B">
        <w:rPr>
          <w:rFonts w:ascii="Times New Roman" w:hAnsi="Times New Roman"/>
          <w:caps/>
          <w:color w:val="C00000"/>
          <w:sz w:val="24"/>
          <w:szCs w:val="24"/>
          <w:lang w:val="az-Latn-AZ"/>
        </w:rPr>
        <w:softHyphen/>
      </w:r>
    </w:p>
    <w:p w14:paraId="67225ED1" w14:textId="77777777" w:rsidR="00104C28" w:rsidRDefault="00104C28" w:rsidP="007A5EE1">
      <w:pPr>
        <w:pStyle w:val="a2"/>
        <w:spacing w:before="0" w:after="0"/>
        <w:rPr>
          <w:rFonts w:ascii="Times New Roman" w:hAnsi="Times New Roman"/>
          <w:caps/>
          <w:color w:val="C00000"/>
          <w:sz w:val="24"/>
          <w:szCs w:val="24"/>
          <w:lang w:val="az-Latn-AZ"/>
        </w:rPr>
      </w:pPr>
    </w:p>
    <w:p w14:paraId="2C9C6DB7" w14:textId="77777777" w:rsidR="00104C28" w:rsidRDefault="00104C28" w:rsidP="007A5EE1">
      <w:pPr>
        <w:pStyle w:val="a2"/>
        <w:spacing w:before="0" w:after="0"/>
        <w:rPr>
          <w:rFonts w:ascii="Times New Roman" w:hAnsi="Times New Roman"/>
          <w:caps/>
          <w:color w:val="C00000"/>
          <w:sz w:val="24"/>
          <w:szCs w:val="24"/>
          <w:lang w:val="az-Latn-AZ"/>
        </w:rPr>
      </w:pPr>
    </w:p>
    <w:p w14:paraId="0829CDA4" w14:textId="77777777" w:rsidR="00104C28" w:rsidRDefault="00104C28" w:rsidP="007A5EE1">
      <w:pPr>
        <w:pStyle w:val="a2"/>
        <w:spacing w:before="0" w:after="0"/>
        <w:rPr>
          <w:rFonts w:ascii="Times New Roman" w:hAnsi="Times New Roman"/>
          <w:caps/>
          <w:color w:val="C00000"/>
          <w:sz w:val="24"/>
          <w:szCs w:val="24"/>
          <w:lang w:val="az-Latn-AZ"/>
        </w:rPr>
      </w:pPr>
    </w:p>
    <w:p w14:paraId="46C2BCFB" w14:textId="77777777" w:rsidR="00104C28" w:rsidRDefault="00104C28" w:rsidP="007A5EE1">
      <w:pPr>
        <w:pStyle w:val="a2"/>
        <w:spacing w:before="0" w:after="0"/>
        <w:rPr>
          <w:rFonts w:ascii="Times New Roman" w:hAnsi="Times New Roman"/>
          <w:caps/>
          <w:color w:val="C00000"/>
          <w:sz w:val="24"/>
          <w:szCs w:val="24"/>
          <w:lang w:val="az-Latn-AZ"/>
        </w:rPr>
      </w:pPr>
    </w:p>
    <w:p w14:paraId="37D8D010" w14:textId="77777777" w:rsidR="00104C28" w:rsidRDefault="00104C28" w:rsidP="007A5EE1">
      <w:pPr>
        <w:pStyle w:val="a2"/>
        <w:spacing w:before="0" w:after="0"/>
        <w:rPr>
          <w:rFonts w:ascii="Times New Roman" w:hAnsi="Times New Roman"/>
          <w:caps/>
          <w:color w:val="C00000"/>
          <w:sz w:val="24"/>
          <w:szCs w:val="24"/>
          <w:lang w:val="az-Latn-AZ"/>
        </w:rPr>
      </w:pPr>
    </w:p>
    <w:p w14:paraId="13B2B85A" w14:textId="77777777" w:rsidR="00104C28" w:rsidRDefault="00104C28" w:rsidP="007A5EE1">
      <w:pPr>
        <w:pStyle w:val="a2"/>
        <w:spacing w:before="0" w:after="0"/>
        <w:rPr>
          <w:rFonts w:ascii="Times New Roman" w:hAnsi="Times New Roman"/>
          <w:caps/>
          <w:color w:val="C00000"/>
          <w:sz w:val="24"/>
          <w:szCs w:val="24"/>
          <w:lang w:val="az-Latn-AZ"/>
        </w:rPr>
      </w:pPr>
    </w:p>
    <w:p w14:paraId="4A57138F" w14:textId="77777777" w:rsidR="00104C28" w:rsidRDefault="00104C28" w:rsidP="007A5EE1">
      <w:pPr>
        <w:pStyle w:val="a2"/>
        <w:spacing w:before="0" w:after="0"/>
        <w:rPr>
          <w:rFonts w:ascii="Times New Roman" w:hAnsi="Times New Roman"/>
          <w:caps/>
          <w:color w:val="C00000"/>
          <w:sz w:val="24"/>
          <w:szCs w:val="24"/>
          <w:lang w:val="az-Latn-AZ"/>
        </w:rPr>
      </w:pPr>
    </w:p>
    <w:p w14:paraId="35CAD2F9" w14:textId="0715B737" w:rsidR="00C257A5" w:rsidRPr="00D01D3C" w:rsidRDefault="00C257A5" w:rsidP="007A5EE1">
      <w:pPr>
        <w:pStyle w:val="a2"/>
        <w:spacing w:before="0" w:after="0"/>
        <w:rPr>
          <w:rFonts w:ascii="Times New Roman" w:hAnsi="Times New Roman"/>
          <w:sz w:val="24"/>
          <w:szCs w:val="24"/>
          <w:lang w:val="az-Latn-AZ"/>
        </w:rPr>
      </w:pPr>
      <w:r w:rsidRPr="00D01D3C">
        <w:rPr>
          <w:rFonts w:ascii="Times New Roman" w:hAnsi="Times New Roman"/>
          <w:b w:val="0"/>
          <w:caps/>
          <w:noProof/>
          <w:sz w:val="24"/>
          <w:szCs w:val="24"/>
          <w:lang w:val="az-Latn-AZ" w:eastAsia="ru-RU"/>
        </w:rPr>
        <w:lastRenderedPageBreak/>
        <w:t xml:space="preserve"> </w:t>
      </w:r>
      <w:r w:rsidRPr="00D01D3C">
        <w:rPr>
          <w:rFonts w:ascii="Times New Roman" w:hAnsi="Times New Roman"/>
          <w:caps/>
          <w:sz w:val="24"/>
          <w:szCs w:val="24"/>
          <w:lang w:val="az-Latn-AZ"/>
        </w:rPr>
        <w:t>Scale</w:t>
      </w:r>
      <w:r w:rsidRPr="00D01D3C">
        <w:rPr>
          <w:rFonts w:ascii="Times New Roman" w:hAnsi="Times New Roman"/>
          <w:sz w:val="24"/>
          <w:szCs w:val="24"/>
          <w:lang w:val="az-Latn-AZ"/>
        </w:rPr>
        <w:t xml:space="preserve">  </w:t>
      </w:r>
      <w:r w:rsidR="000508DC" w:rsidRPr="00D01D3C">
        <w:rPr>
          <w:rFonts w:ascii="Times New Roman" w:hAnsi="Times New Roman"/>
          <w:sz w:val="24"/>
          <w:szCs w:val="24"/>
          <w:lang w:val="az-Latn-AZ"/>
        </w:rPr>
        <w:t>–</w:t>
      </w:r>
      <w:r w:rsidRPr="00D01D3C">
        <w:rPr>
          <w:rFonts w:ascii="Times New Roman" w:hAnsi="Times New Roman"/>
          <w:sz w:val="24"/>
          <w:szCs w:val="24"/>
          <w:lang w:val="az-Latn-AZ"/>
        </w:rPr>
        <w:t xml:space="preserve"> obyektin miqyaslanması </w:t>
      </w:r>
      <w:r w:rsidR="00EC00E8" w:rsidRPr="00D01D3C">
        <w:rPr>
          <w:rFonts w:ascii="Times New Roman" w:hAnsi="Times New Roman"/>
          <w:sz w:val="24"/>
          <w:szCs w:val="24"/>
          <w:lang w:val="az-Latn-AZ"/>
        </w:rPr>
        <w:t>əmri</w:t>
      </w:r>
      <w:r w:rsidRPr="00D01D3C">
        <w:rPr>
          <w:rFonts w:ascii="Times New Roman" w:hAnsi="Times New Roman"/>
          <w:sz w:val="24"/>
          <w:szCs w:val="24"/>
          <w:lang w:val="az-Latn-AZ"/>
        </w:rPr>
        <w:t xml:space="preserve">  </w:t>
      </w:r>
      <w:r w:rsidRPr="00D01D3C">
        <w:rPr>
          <w:rFonts w:ascii="Times New Roman" w:hAnsi="Times New Roman"/>
          <w:b w:val="0"/>
          <w:caps/>
          <w:noProof/>
          <w:sz w:val="24"/>
          <w:szCs w:val="24"/>
          <w:lang w:val="tr-TR" w:eastAsia="tr-TR"/>
        </w:rPr>
        <w:drawing>
          <wp:inline distT="0" distB="0" distL="0" distR="0" wp14:anchorId="66569B9C" wp14:editId="321DFE02">
            <wp:extent cx="490220" cy="21590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90220" cy="215900"/>
                    </a:xfrm>
                    <a:prstGeom prst="rect">
                      <a:avLst/>
                    </a:prstGeom>
                    <a:noFill/>
                    <a:ln>
                      <a:noFill/>
                    </a:ln>
                  </pic:spPr>
                </pic:pic>
              </a:graphicData>
            </a:graphic>
          </wp:inline>
        </w:drawing>
      </w:r>
    </w:p>
    <w:p w14:paraId="410C79B1" w14:textId="77777777" w:rsidR="00C257A5" w:rsidRPr="00405A6B" w:rsidRDefault="00C257A5" w:rsidP="007A5EE1">
      <w:pPr>
        <w:pStyle w:val="a2"/>
        <w:spacing w:before="0" w:after="0"/>
        <w:rPr>
          <w:rFonts w:ascii="Times New Roman" w:hAnsi="Times New Roman"/>
          <w:sz w:val="24"/>
          <w:szCs w:val="24"/>
          <w:lang w:val="az-Latn-AZ"/>
        </w:rPr>
      </w:pPr>
    </w:p>
    <w:tbl>
      <w:tblPr>
        <w:tblW w:w="0" w:type="auto"/>
        <w:tblLook w:val="04A0" w:firstRow="1" w:lastRow="0" w:firstColumn="1" w:lastColumn="0" w:noHBand="0" w:noVBand="1"/>
      </w:tblPr>
      <w:tblGrid>
        <w:gridCol w:w="6846"/>
        <w:gridCol w:w="2793"/>
      </w:tblGrid>
      <w:tr w:rsidR="00C257A5" w:rsidRPr="00405A6B" w14:paraId="6B06674F" w14:textId="77777777" w:rsidTr="00C257A5">
        <w:tc>
          <w:tcPr>
            <w:tcW w:w="7054" w:type="dxa"/>
            <w:shd w:val="clear" w:color="auto" w:fill="auto"/>
          </w:tcPr>
          <w:p w14:paraId="16A54FF9" w14:textId="1D4B8255" w:rsidR="00C257A5" w:rsidRPr="00405A6B" w:rsidRDefault="00C257A5" w:rsidP="00743EEA">
            <w:pPr>
              <w:pStyle w:val="1"/>
              <w:tabs>
                <w:tab w:val="clear" w:pos="2268"/>
              </w:tabs>
              <w:spacing w:before="120"/>
              <w:ind w:firstLine="709"/>
              <w:rPr>
                <w:rFonts w:ascii="Times New Roman" w:hAnsi="Times New Roman"/>
                <w:sz w:val="24"/>
                <w:szCs w:val="24"/>
                <w:lang w:val="az-Latn-AZ"/>
              </w:rPr>
            </w:pPr>
            <w:r w:rsidRPr="00405A6B">
              <w:rPr>
                <w:rFonts w:ascii="Times New Roman" w:hAnsi="Times New Roman"/>
                <w:sz w:val="24"/>
                <w:szCs w:val="24"/>
                <w:lang w:val="az-Latn-AZ"/>
              </w:rPr>
              <w:t>Obyektin miqyaslanması</w:t>
            </w:r>
            <w:r w:rsidR="002C1F06">
              <w:rPr>
                <w:rFonts w:ascii="Times New Roman" w:hAnsi="Times New Roman"/>
                <w:sz w:val="24"/>
                <w:szCs w:val="24"/>
                <w:lang w:val="az-Latn-AZ"/>
              </w:rPr>
              <w:t xml:space="preserve"> redakt</w:t>
            </w:r>
            <w:r w:rsidRPr="00405A6B">
              <w:rPr>
                <w:rFonts w:ascii="Times New Roman" w:hAnsi="Times New Roman"/>
                <w:sz w:val="24"/>
                <w:szCs w:val="24"/>
                <w:lang w:val="az-Latn-AZ"/>
              </w:rPr>
              <w:t>ə edilmənin bir böl</w:t>
            </w:r>
            <w:r w:rsidRPr="00405A6B">
              <w:rPr>
                <w:rFonts w:ascii="Times New Roman" w:hAnsi="Times New Roman"/>
                <w:sz w:val="24"/>
                <w:szCs w:val="24"/>
                <w:lang w:val="az-Latn-AZ"/>
              </w:rPr>
              <w:softHyphen/>
              <w:t>mə</w:t>
            </w:r>
            <w:r w:rsidRPr="00405A6B">
              <w:rPr>
                <w:rFonts w:ascii="Times New Roman" w:hAnsi="Times New Roman"/>
                <w:sz w:val="24"/>
                <w:szCs w:val="24"/>
                <w:lang w:val="az-Latn-AZ"/>
              </w:rPr>
              <w:softHyphen/>
              <w:t>si</w:t>
            </w:r>
            <w:r w:rsidRPr="00405A6B">
              <w:rPr>
                <w:rFonts w:ascii="Times New Roman" w:hAnsi="Times New Roman"/>
                <w:sz w:val="24"/>
                <w:szCs w:val="24"/>
                <w:lang w:val="az-Latn-AZ"/>
              </w:rPr>
              <w:softHyphen/>
              <w:t>dir. Obyekt üzərində baza nöqtə göstərilir. Bu nöqtə obyektə dəyişməyən yeganə nöqtədir, yəni o öz yerini miqyaslama vaxtı dəyişmir. Miqyası vermək üçün mühəndis qrafikası fənnindən məlum olduğu kimi 1-dən böyük ədədlər verildikdə cizgi böyüy</w:t>
            </w:r>
            <w:r w:rsidR="00D0630E">
              <w:rPr>
                <w:rFonts w:ascii="Times New Roman" w:hAnsi="Times New Roman"/>
                <w:sz w:val="24"/>
                <w:szCs w:val="24"/>
                <w:lang w:val="az-Latn-AZ"/>
              </w:rPr>
              <w:t>ür, 0-dan böyük 1-dən kiçik ver</w:t>
            </w:r>
            <w:r w:rsidRPr="00405A6B">
              <w:rPr>
                <w:rFonts w:ascii="Times New Roman" w:hAnsi="Times New Roman"/>
                <w:sz w:val="24"/>
                <w:szCs w:val="24"/>
                <w:lang w:val="az-Latn-AZ"/>
              </w:rPr>
              <w:t>ildikdə isə kiçilir, 1 isə cizgini dəyişmir. Baş</w:t>
            </w:r>
            <w:r w:rsidRPr="00405A6B">
              <w:rPr>
                <w:rFonts w:ascii="Times New Roman" w:hAnsi="Times New Roman"/>
                <w:sz w:val="24"/>
                <w:szCs w:val="24"/>
                <w:lang w:val="az-Latn-AZ"/>
              </w:rPr>
              <w:softHyphen/>
              <w:t>lan</w:t>
            </w:r>
            <w:r w:rsidRPr="00405A6B">
              <w:rPr>
                <w:rFonts w:ascii="Times New Roman" w:hAnsi="Times New Roman"/>
                <w:sz w:val="24"/>
                <w:szCs w:val="24"/>
                <w:lang w:val="az-Latn-AZ"/>
              </w:rPr>
              <w:softHyphen/>
              <w:t>ğıcda 1 nəzərdə tutulur.</w:t>
            </w:r>
          </w:p>
          <w:p w14:paraId="6E7DF954" w14:textId="77777777" w:rsidR="00743EEA" w:rsidRPr="00405A6B" w:rsidRDefault="00C257A5" w:rsidP="007A5EE1">
            <w:pPr>
              <w:pStyle w:val="1"/>
              <w:tabs>
                <w:tab w:val="clear" w:pos="2268"/>
              </w:tabs>
              <w:rPr>
                <w:rFonts w:ascii="Times New Roman" w:hAnsi="Times New Roman"/>
                <w:sz w:val="24"/>
                <w:szCs w:val="24"/>
                <w:lang w:val="az-Latn-AZ"/>
              </w:rPr>
            </w:pPr>
            <w:r w:rsidRPr="00405A6B">
              <w:rPr>
                <w:rFonts w:ascii="Times New Roman" w:hAnsi="Times New Roman"/>
                <w:sz w:val="24"/>
                <w:szCs w:val="24"/>
                <w:lang w:val="az-Latn-AZ"/>
              </w:rPr>
              <w:t xml:space="preserve">    </w:t>
            </w:r>
          </w:p>
          <w:p w14:paraId="5EF9C0AC" w14:textId="77B0EAAE" w:rsidR="00C257A5" w:rsidRPr="00405A6B" w:rsidRDefault="00317FC4" w:rsidP="007A5EE1">
            <w:pPr>
              <w:pStyle w:val="1"/>
              <w:tabs>
                <w:tab w:val="clear" w:pos="2268"/>
              </w:tabs>
              <w:rPr>
                <w:rFonts w:ascii="Times New Roman" w:hAnsi="Times New Roman"/>
                <w:sz w:val="24"/>
                <w:szCs w:val="24"/>
                <w:lang w:val="az-Latn-AZ"/>
              </w:rPr>
            </w:pPr>
            <w:r>
              <w:rPr>
                <w:rFonts w:ascii="Times New Roman" w:hAnsi="Times New Roman"/>
                <w:sz w:val="24"/>
                <w:szCs w:val="24"/>
                <w:lang w:val="az-Latn-AZ"/>
              </w:rPr>
              <w:t>İ</w:t>
            </w:r>
            <w:r w:rsidR="00C257A5" w:rsidRPr="00405A6B">
              <w:rPr>
                <w:rFonts w:ascii="Times New Roman" w:hAnsi="Times New Roman"/>
                <w:sz w:val="24"/>
                <w:szCs w:val="24"/>
                <w:lang w:val="az-Latn-AZ"/>
              </w:rPr>
              <w:t xml:space="preserve">stifadə qaydası: </w:t>
            </w:r>
          </w:p>
        </w:tc>
        <w:tc>
          <w:tcPr>
            <w:tcW w:w="2801" w:type="dxa"/>
            <w:shd w:val="clear" w:color="auto" w:fill="auto"/>
          </w:tcPr>
          <w:p w14:paraId="2E616FAF" w14:textId="3B2E47A0" w:rsidR="00C257A5" w:rsidRPr="00405A6B" w:rsidRDefault="00C257A5" w:rsidP="007A5EE1">
            <w:pPr>
              <w:pStyle w:val="a2"/>
              <w:spacing w:before="0" w:after="0"/>
              <w:jc w:val="left"/>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1697152" behindDoc="0" locked="0" layoutInCell="1" allowOverlap="1" wp14:anchorId="34C95655" wp14:editId="43A668D2">
                  <wp:simplePos x="0" y="0"/>
                  <wp:positionH relativeFrom="column">
                    <wp:posOffset>56515</wp:posOffset>
                  </wp:positionH>
                  <wp:positionV relativeFrom="paragraph">
                    <wp:posOffset>21590</wp:posOffset>
                  </wp:positionV>
                  <wp:extent cx="1511300" cy="1214120"/>
                  <wp:effectExtent l="0" t="0" r="0" b="508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511300" cy="12141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FB640A0" w14:textId="33986AF1" w:rsidR="00C257A5" w:rsidRPr="00405A6B" w:rsidRDefault="00C257A5" w:rsidP="007A5EE1">
      <w:pPr>
        <w:pStyle w:val="1"/>
        <w:tabs>
          <w:tab w:val="clear" w:pos="2268"/>
        </w:tabs>
        <w:ind w:firstLine="0"/>
        <w:rPr>
          <w:rFonts w:ascii="Times New Roman" w:hAnsi="Times New Roman"/>
          <w:sz w:val="24"/>
          <w:szCs w:val="24"/>
          <w:lang w:val="az-Latn-AZ"/>
        </w:rPr>
      </w:pPr>
      <w:r w:rsidRPr="00405A6B">
        <w:rPr>
          <w:rFonts w:ascii="Times New Roman" w:hAnsi="Times New Roman"/>
          <w:sz w:val="24"/>
          <w:szCs w:val="24"/>
          <w:lang w:val="az-Latn-AZ"/>
        </w:rPr>
        <w:t>1</w:t>
      </w:r>
      <w:r w:rsidR="00743EEA" w:rsidRPr="00405A6B">
        <w:rPr>
          <w:rFonts w:ascii="Times New Roman" w:hAnsi="Times New Roman"/>
          <w:sz w:val="24"/>
          <w:szCs w:val="24"/>
          <w:lang w:val="az-Latn-AZ"/>
        </w:rPr>
        <w:t xml:space="preserve">. </w:t>
      </w:r>
      <w:r w:rsidRPr="00405A6B">
        <w:rPr>
          <w:rFonts w:ascii="Times New Roman" w:hAnsi="Times New Roman"/>
          <w:sz w:val="24"/>
          <w:szCs w:val="24"/>
          <w:lang w:val="az-Latn-AZ"/>
        </w:rPr>
        <w:t>İxtiyari düzbucaqlı çəkilir (</w:t>
      </w:r>
      <w:r w:rsidRPr="00405A6B">
        <w:rPr>
          <w:rFonts w:ascii="Times New Roman" w:hAnsi="Times New Roman"/>
          <w:b/>
          <w:sz w:val="24"/>
          <w:szCs w:val="24"/>
          <w:lang w:val="az-Latn-AZ"/>
        </w:rPr>
        <w:t>rectang</w:t>
      </w:r>
      <w:r w:rsidRPr="00405A6B">
        <w:rPr>
          <w:rFonts w:ascii="Times New Roman" w:hAnsi="Times New Roman"/>
          <w:sz w:val="24"/>
          <w:szCs w:val="24"/>
          <w:lang w:val="az-Latn-AZ"/>
        </w:rPr>
        <w:t xml:space="preserve"> </w:t>
      </w:r>
      <w:r w:rsidR="00C53257">
        <w:rPr>
          <w:rFonts w:ascii="Times New Roman" w:hAnsi="Times New Roman"/>
          <w:sz w:val="24"/>
          <w:szCs w:val="24"/>
          <w:lang w:val="az-Latn-AZ"/>
        </w:rPr>
        <w:t>əmri</w:t>
      </w:r>
      <w:r w:rsidRPr="00405A6B">
        <w:rPr>
          <w:rFonts w:ascii="Times New Roman" w:hAnsi="Times New Roman"/>
          <w:sz w:val="24"/>
          <w:szCs w:val="24"/>
          <w:lang w:val="az-Latn-AZ"/>
        </w:rPr>
        <w:t>);</w:t>
      </w:r>
    </w:p>
    <w:p w14:paraId="3DDA2EF0" w14:textId="77777777" w:rsidR="00C257A5" w:rsidRPr="00405A6B" w:rsidRDefault="00C257A5" w:rsidP="007A5EE1">
      <w:pPr>
        <w:pStyle w:val="1"/>
        <w:tabs>
          <w:tab w:val="clear" w:pos="2268"/>
        </w:tabs>
        <w:ind w:firstLine="0"/>
        <w:rPr>
          <w:rFonts w:ascii="Times New Roman" w:hAnsi="Times New Roman"/>
          <w:sz w:val="24"/>
          <w:szCs w:val="24"/>
          <w:lang w:val="az-Latn-AZ"/>
        </w:rPr>
      </w:pPr>
      <w:r w:rsidRPr="00405A6B">
        <w:rPr>
          <w:rFonts w:ascii="Times New Roman" w:hAnsi="Times New Roman"/>
          <w:sz w:val="24"/>
          <w:szCs w:val="24"/>
          <w:lang w:val="az-Latn-AZ"/>
        </w:rPr>
        <w:t xml:space="preserve">2. </w:t>
      </w:r>
      <w:r w:rsidRPr="00405A6B">
        <w:rPr>
          <w:rFonts w:ascii="Times New Roman" w:hAnsi="Times New Roman"/>
          <w:b/>
          <w:sz w:val="24"/>
          <w:szCs w:val="24"/>
          <w:lang w:val="az-Latn-AZ"/>
        </w:rPr>
        <w:t>Scale</w:t>
      </w:r>
      <w:r w:rsidRPr="00405A6B">
        <w:rPr>
          <w:rFonts w:ascii="Times New Roman" w:hAnsi="Times New Roman"/>
          <w:sz w:val="24"/>
          <w:szCs w:val="24"/>
          <w:lang w:val="az-Latn-AZ"/>
        </w:rPr>
        <w:t xml:space="preserve"> işə salınır;</w:t>
      </w:r>
    </w:p>
    <w:p w14:paraId="76478DEB" w14:textId="50BB684C"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 xml:space="preserve">Select objects: (düzbucaqlı seçilir) 1 found </w:t>
      </w:r>
    </w:p>
    <w:p w14:paraId="321C5D51" w14:textId="2AD85649"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Select objects: (</w:t>
      </w:r>
      <w:r w:rsidRPr="00405A6B">
        <w:rPr>
          <w:rFonts w:ascii="Times New Roman" w:hAnsi="Times New Roman"/>
          <w:b/>
          <w:i/>
          <w:sz w:val="24"/>
          <w:szCs w:val="24"/>
          <w:lang w:val="az-Latn-AZ"/>
        </w:rPr>
        <w:t>Enter</w:t>
      </w:r>
      <w:r w:rsidRPr="00405A6B">
        <w:rPr>
          <w:rFonts w:ascii="Times New Roman" w:hAnsi="Times New Roman"/>
          <w:i/>
          <w:sz w:val="24"/>
          <w:szCs w:val="24"/>
          <w:lang w:val="az-Latn-AZ"/>
        </w:rPr>
        <w:t xml:space="preserve"> düyməsi basılır)</w:t>
      </w:r>
    </w:p>
    <w:p w14:paraId="0534CA77" w14:textId="4A27DC65"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 xml:space="preserve">Specify base point: (miqyaslanacaq obyekt üzərində baza nöqtə seçilir. </w:t>
      </w:r>
      <w:r w:rsidRPr="00405A6B">
        <w:rPr>
          <w:rFonts w:ascii="Times New Roman" w:hAnsi="Times New Roman"/>
          <w:b/>
          <w:i/>
          <w:sz w:val="24"/>
          <w:szCs w:val="24"/>
          <w:lang w:val="az-Latn-AZ"/>
        </w:rPr>
        <w:t>Osnap</w:t>
      </w:r>
      <w:r w:rsidRPr="00405A6B">
        <w:rPr>
          <w:rFonts w:ascii="Times New Roman" w:hAnsi="Times New Roman"/>
          <w:i/>
          <w:sz w:val="24"/>
          <w:szCs w:val="24"/>
          <w:lang w:val="az-Latn-AZ"/>
        </w:rPr>
        <w:t xml:space="preserve"> qoşulmalı və </w:t>
      </w:r>
      <w:r w:rsidRPr="00405A6B">
        <w:rPr>
          <w:rFonts w:ascii="Times New Roman" w:hAnsi="Times New Roman"/>
          <w:b/>
          <w:i/>
          <w:sz w:val="24"/>
          <w:szCs w:val="24"/>
          <w:lang w:val="az-Latn-AZ"/>
        </w:rPr>
        <w:t>endpoint</w:t>
      </w:r>
      <w:r w:rsidRPr="00405A6B">
        <w:rPr>
          <w:rFonts w:ascii="Times New Roman" w:hAnsi="Times New Roman"/>
          <w:i/>
          <w:sz w:val="24"/>
          <w:szCs w:val="24"/>
          <w:lang w:val="az-Latn-AZ"/>
        </w:rPr>
        <w:t xml:space="preserve"> açarı aktivləşdirilməlidir) ;</w:t>
      </w:r>
    </w:p>
    <w:p w14:paraId="5547E922" w14:textId="6FD591BB"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Specify scale factor or [Copy/ Reference]: c &lt;&gt;;</w:t>
      </w:r>
    </w:p>
    <w:p w14:paraId="42C79624" w14:textId="4228A4B8"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Specify scale factor or [Copy/ Reference]: 2 (miqyasın qiyməti)&lt;&gt;</w:t>
      </w:r>
    </w:p>
    <w:p w14:paraId="7DD7C648" w14:textId="175E4086" w:rsidR="00C257A5" w:rsidRPr="00405A6B" w:rsidRDefault="00C257A5" w:rsidP="00502597">
      <w:pPr>
        <w:pStyle w:val="1"/>
        <w:numPr>
          <w:ilvl w:val="0"/>
          <w:numId w:val="59"/>
        </w:numPr>
        <w:tabs>
          <w:tab w:val="clear" w:pos="2268"/>
        </w:tabs>
        <w:ind w:left="284" w:hanging="284"/>
        <w:rPr>
          <w:rFonts w:ascii="Times New Roman" w:hAnsi="Times New Roman"/>
          <w:sz w:val="24"/>
          <w:szCs w:val="24"/>
          <w:lang w:val="az-Latn-AZ"/>
        </w:rPr>
      </w:pPr>
      <w:r w:rsidRPr="00405A6B">
        <w:rPr>
          <w:rFonts w:ascii="Times New Roman" w:hAnsi="Times New Roman"/>
          <w:b/>
          <w:sz w:val="24"/>
          <w:szCs w:val="24"/>
          <w:lang w:val="az-Latn-AZ"/>
        </w:rPr>
        <w:t xml:space="preserve">Copy </w:t>
      </w:r>
      <w:r w:rsidR="00275F18" w:rsidRPr="00405A6B">
        <w:rPr>
          <w:rFonts w:ascii="Times New Roman" w:hAnsi="Times New Roman"/>
          <w:sz w:val="24"/>
          <w:szCs w:val="24"/>
          <w:lang w:val="az-Latn-AZ"/>
        </w:rPr>
        <w:t xml:space="preserve">– </w:t>
      </w:r>
      <w:r w:rsidRPr="00405A6B">
        <w:rPr>
          <w:rFonts w:ascii="Times New Roman" w:hAnsi="Times New Roman"/>
          <w:sz w:val="24"/>
          <w:szCs w:val="24"/>
          <w:lang w:val="az-Latn-AZ"/>
        </w:rPr>
        <w:t xml:space="preserve"> alt</w:t>
      </w:r>
      <w:r w:rsidR="00EC00E8" w:rsidRPr="00405A6B">
        <w:rPr>
          <w:rFonts w:ascii="Times New Roman" w:hAnsi="Times New Roman"/>
          <w:sz w:val="24"/>
          <w:szCs w:val="24"/>
          <w:lang w:val="az-Latn-AZ"/>
        </w:rPr>
        <w:t>əmri</w:t>
      </w:r>
      <w:r w:rsidR="002C1F06">
        <w:rPr>
          <w:rFonts w:ascii="Times New Roman" w:hAnsi="Times New Roman"/>
          <w:sz w:val="24"/>
          <w:szCs w:val="24"/>
          <w:lang w:val="az-Latn-AZ"/>
        </w:rPr>
        <w:t xml:space="preserve"> </w:t>
      </w:r>
      <w:r w:rsidRPr="00405A6B">
        <w:rPr>
          <w:rFonts w:ascii="Times New Roman" w:hAnsi="Times New Roman"/>
          <w:sz w:val="24"/>
          <w:szCs w:val="24"/>
          <w:lang w:val="az-Latn-AZ"/>
        </w:rPr>
        <w:t>obyektin surətini çıxarır.</w:t>
      </w:r>
    </w:p>
    <w:p w14:paraId="59DEA4E0" w14:textId="0EB5582A" w:rsidR="00C257A5" w:rsidRPr="00405A6B" w:rsidRDefault="00C257A5" w:rsidP="00502597">
      <w:pPr>
        <w:pStyle w:val="1"/>
        <w:numPr>
          <w:ilvl w:val="0"/>
          <w:numId w:val="59"/>
        </w:numPr>
        <w:tabs>
          <w:tab w:val="clear" w:pos="2268"/>
        </w:tabs>
        <w:ind w:left="284" w:hanging="284"/>
        <w:rPr>
          <w:rFonts w:ascii="Times New Roman" w:hAnsi="Times New Roman"/>
          <w:sz w:val="24"/>
          <w:szCs w:val="24"/>
          <w:lang w:val="az-Latn-AZ"/>
        </w:rPr>
      </w:pPr>
      <w:r w:rsidRPr="00405A6B">
        <w:rPr>
          <w:rFonts w:ascii="Times New Roman" w:hAnsi="Times New Roman"/>
          <w:b/>
          <w:sz w:val="24"/>
          <w:szCs w:val="24"/>
          <w:lang w:val="az-Latn-AZ"/>
        </w:rPr>
        <w:t xml:space="preserve">Reference </w:t>
      </w:r>
      <w:r w:rsidR="00275F18" w:rsidRPr="00405A6B">
        <w:rPr>
          <w:rFonts w:ascii="Times New Roman" w:hAnsi="Times New Roman"/>
          <w:sz w:val="24"/>
          <w:szCs w:val="24"/>
          <w:lang w:val="az-Latn-AZ"/>
        </w:rPr>
        <w:t xml:space="preserve">– </w:t>
      </w:r>
      <w:r w:rsidR="002C1F06">
        <w:rPr>
          <w:rFonts w:ascii="Times New Roman" w:hAnsi="Times New Roman"/>
          <w:sz w:val="24"/>
          <w:szCs w:val="24"/>
          <w:lang w:val="az-Latn-AZ"/>
        </w:rPr>
        <w:t xml:space="preserve"> miqyası vermədən obyekti lazımi</w:t>
      </w:r>
      <w:r w:rsidRPr="00405A6B">
        <w:rPr>
          <w:rFonts w:ascii="Times New Roman" w:hAnsi="Times New Roman"/>
          <w:sz w:val="24"/>
          <w:szCs w:val="24"/>
          <w:lang w:val="az-Latn-AZ"/>
        </w:rPr>
        <w:t xml:space="preserve"> ölçüyə salır. Bu alt</w:t>
      </w:r>
      <w:r w:rsidR="00C53257">
        <w:rPr>
          <w:rFonts w:ascii="Times New Roman" w:hAnsi="Times New Roman"/>
          <w:sz w:val="24"/>
          <w:szCs w:val="24"/>
          <w:lang w:val="az-Latn-AZ"/>
        </w:rPr>
        <w:t>əmrdə</w:t>
      </w:r>
      <w:r w:rsidRPr="00405A6B">
        <w:rPr>
          <w:rFonts w:ascii="Times New Roman" w:hAnsi="Times New Roman"/>
          <w:sz w:val="24"/>
          <w:szCs w:val="24"/>
          <w:lang w:val="az-Latn-AZ"/>
        </w:rPr>
        <w:t xml:space="preserve"> köhnə obyektin bir ölçüsünün uzunluğu verilir (və ya baza nöqtəsindən ixtiyari köhnə nöqtə və sonra yeni nöqtə verilir) və sonra həmin ölçünün yeni uzunluğu daxil edilir (ekrandan qrafiki kursoru hərəkət etdirməklə də bu ölçülər daxil edilə bilər).</w:t>
      </w:r>
    </w:p>
    <w:p w14:paraId="4D6814CB" w14:textId="77777777" w:rsidR="00C257A5" w:rsidRPr="00405A6B" w:rsidRDefault="00C257A5" w:rsidP="00502597">
      <w:pPr>
        <w:pStyle w:val="1"/>
        <w:numPr>
          <w:ilvl w:val="0"/>
          <w:numId w:val="59"/>
        </w:numPr>
        <w:tabs>
          <w:tab w:val="clear" w:pos="2268"/>
        </w:tabs>
        <w:ind w:left="284" w:hanging="284"/>
        <w:rPr>
          <w:rFonts w:ascii="Times New Roman" w:hAnsi="Times New Roman"/>
          <w:b/>
          <w:sz w:val="24"/>
          <w:szCs w:val="24"/>
          <w:lang w:val="az-Latn-AZ"/>
        </w:rPr>
      </w:pPr>
      <w:r w:rsidRPr="00405A6B">
        <w:rPr>
          <w:rFonts w:ascii="Times New Roman" w:hAnsi="Times New Roman"/>
          <w:b/>
          <w:sz w:val="24"/>
          <w:szCs w:val="24"/>
          <w:lang w:val="az-Latn-AZ"/>
        </w:rPr>
        <w:t xml:space="preserve">Specify reference length &lt;1&gt;: </w:t>
      </w:r>
      <w:r w:rsidRPr="00405A6B">
        <w:rPr>
          <w:rFonts w:ascii="Times New Roman" w:hAnsi="Times New Roman"/>
          <w:sz w:val="24"/>
          <w:szCs w:val="24"/>
          <w:lang w:val="az-Latn-AZ"/>
        </w:rPr>
        <w:t>(əvvəlki uzunluq)</w:t>
      </w:r>
    </w:p>
    <w:p w14:paraId="2CF28D68" w14:textId="77777777" w:rsidR="00C257A5" w:rsidRPr="00405A6B" w:rsidRDefault="00C257A5" w:rsidP="00502597">
      <w:pPr>
        <w:pStyle w:val="1"/>
        <w:numPr>
          <w:ilvl w:val="0"/>
          <w:numId w:val="59"/>
        </w:numPr>
        <w:tabs>
          <w:tab w:val="clear" w:pos="2268"/>
        </w:tabs>
        <w:ind w:left="284" w:hanging="284"/>
        <w:rPr>
          <w:rFonts w:ascii="Times New Roman" w:hAnsi="Times New Roman"/>
          <w:sz w:val="24"/>
          <w:szCs w:val="24"/>
          <w:lang w:val="az-Latn-AZ"/>
        </w:rPr>
      </w:pPr>
      <w:r w:rsidRPr="00405A6B">
        <w:rPr>
          <w:rFonts w:ascii="Times New Roman" w:hAnsi="Times New Roman"/>
          <w:b/>
          <w:sz w:val="24"/>
          <w:szCs w:val="24"/>
          <w:lang w:val="az-Latn-AZ"/>
        </w:rPr>
        <w:t>Specify new length:</w:t>
      </w:r>
      <w:r w:rsidRPr="00405A6B">
        <w:rPr>
          <w:rFonts w:ascii="Times New Roman" w:hAnsi="Times New Roman"/>
          <w:sz w:val="24"/>
          <w:szCs w:val="24"/>
          <w:lang w:val="az-Latn-AZ"/>
        </w:rPr>
        <w:t xml:space="preserve"> (yeni uzunluq)</w:t>
      </w:r>
    </w:p>
    <w:p w14:paraId="7027AA91" w14:textId="1980BC6A" w:rsidR="00C257A5" w:rsidRPr="00405A6B" w:rsidRDefault="00C257A5" w:rsidP="007A5EE1">
      <w:pPr>
        <w:pStyle w:val="1"/>
        <w:tabs>
          <w:tab w:val="clear" w:pos="2268"/>
        </w:tabs>
        <w:ind w:firstLine="708"/>
        <w:rPr>
          <w:rFonts w:ascii="Times New Roman" w:hAnsi="Times New Roman"/>
          <w:sz w:val="24"/>
          <w:szCs w:val="24"/>
          <w:lang w:val="az-Latn-AZ"/>
        </w:rPr>
      </w:pPr>
      <w:r w:rsidRPr="00405A6B">
        <w:rPr>
          <w:rFonts w:ascii="Times New Roman" w:hAnsi="Times New Roman"/>
          <w:sz w:val="24"/>
          <w:szCs w:val="24"/>
          <w:lang w:val="az-Latn-AZ"/>
        </w:rPr>
        <w:t>Uzunluqları ekrandan iki nöqtə kimi də göstərmək olar.</w:t>
      </w:r>
    </w:p>
    <w:p w14:paraId="7AC8E3EE" w14:textId="77777777" w:rsidR="00275F18" w:rsidRPr="00405A6B" w:rsidRDefault="00275F18" w:rsidP="007A5EE1">
      <w:pPr>
        <w:pStyle w:val="1"/>
        <w:tabs>
          <w:tab w:val="clear" w:pos="2268"/>
        </w:tabs>
        <w:ind w:firstLine="708"/>
        <w:rPr>
          <w:rFonts w:ascii="Times New Roman" w:hAnsi="Times New Roman"/>
          <w:sz w:val="24"/>
          <w:szCs w:val="24"/>
          <w:lang w:val="az-Latn-AZ"/>
        </w:rPr>
      </w:pPr>
    </w:p>
    <w:p w14:paraId="3CC76A12" w14:textId="54C97B8E" w:rsidR="00C257A5" w:rsidRPr="00405A6B" w:rsidRDefault="00C257A5" w:rsidP="007A5EE1">
      <w:pPr>
        <w:pStyle w:val="1"/>
        <w:tabs>
          <w:tab w:val="clear" w:pos="2268"/>
        </w:tabs>
        <w:ind w:firstLine="708"/>
        <w:rPr>
          <w:rFonts w:ascii="Times New Roman" w:hAnsi="Times New Roman"/>
          <w:sz w:val="24"/>
          <w:szCs w:val="24"/>
          <w:lang w:val="az-Latn-AZ"/>
        </w:rPr>
      </w:pPr>
    </w:p>
    <w:p w14:paraId="493D15DF" w14:textId="0FBE8191" w:rsidR="00C257A5" w:rsidRPr="00D01D3C" w:rsidRDefault="00C257A5" w:rsidP="007A5EE1">
      <w:pPr>
        <w:pStyle w:val="a2"/>
        <w:spacing w:before="0" w:after="0"/>
        <w:rPr>
          <w:rFonts w:ascii="Times New Roman" w:hAnsi="Times New Roman"/>
          <w:sz w:val="24"/>
          <w:szCs w:val="24"/>
          <w:lang w:val="az-Latn-AZ"/>
        </w:rPr>
      </w:pPr>
      <w:r w:rsidRPr="00D01D3C">
        <w:rPr>
          <w:rFonts w:ascii="Times New Roman" w:hAnsi="Times New Roman"/>
          <w:sz w:val="24"/>
          <w:szCs w:val="24"/>
          <w:lang w:val="az-Latn-AZ"/>
        </w:rPr>
        <w:t xml:space="preserve">OFFSET </w:t>
      </w:r>
      <w:r w:rsidR="000508DC" w:rsidRPr="00D01D3C">
        <w:rPr>
          <w:rFonts w:ascii="Times New Roman" w:hAnsi="Times New Roman"/>
          <w:sz w:val="24"/>
          <w:szCs w:val="24"/>
          <w:lang w:val="az-Latn-AZ"/>
        </w:rPr>
        <w:t>–</w:t>
      </w:r>
      <w:r w:rsidRPr="00D01D3C">
        <w:rPr>
          <w:rFonts w:ascii="Times New Roman" w:hAnsi="Times New Roman"/>
          <w:sz w:val="24"/>
          <w:szCs w:val="24"/>
          <w:lang w:val="az-Latn-AZ"/>
        </w:rPr>
        <w:t xml:space="preserve"> oxşar  </w:t>
      </w:r>
      <w:r w:rsidR="00EC00E8" w:rsidRPr="00D01D3C">
        <w:rPr>
          <w:rFonts w:ascii="Times New Roman" w:hAnsi="Times New Roman"/>
          <w:sz w:val="24"/>
          <w:szCs w:val="24"/>
          <w:lang w:val="az-Latn-AZ"/>
        </w:rPr>
        <w:t>əmri</w:t>
      </w:r>
      <w:r w:rsidRPr="00D01D3C">
        <w:rPr>
          <w:rFonts w:ascii="Times New Roman" w:hAnsi="Times New Roman"/>
          <w:sz w:val="24"/>
          <w:szCs w:val="24"/>
          <w:lang w:val="az-Latn-AZ"/>
        </w:rPr>
        <w:t xml:space="preserve">   </w:t>
      </w:r>
      <w:r w:rsidRPr="00D01D3C">
        <w:rPr>
          <w:rFonts w:ascii="Times New Roman" w:hAnsi="Times New Roman"/>
          <w:b w:val="0"/>
          <w:noProof/>
          <w:sz w:val="24"/>
          <w:szCs w:val="24"/>
          <w:lang w:val="tr-TR" w:eastAsia="tr-TR"/>
        </w:rPr>
        <w:drawing>
          <wp:inline distT="0" distB="0" distL="0" distR="0" wp14:anchorId="239CA529" wp14:editId="62100ED0">
            <wp:extent cx="233045" cy="2159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r w:rsidR="00462EEC" w:rsidRPr="00D01D3C">
        <w:rPr>
          <w:rFonts w:ascii="Arial" w:hAnsi="Arial" w:cs="Arial"/>
          <w:b w:val="0"/>
          <w:sz w:val="28"/>
          <w:szCs w:val="28"/>
          <w:vertAlign w:val="superscript"/>
          <w:lang w:val="az-Latn-AZ"/>
        </w:rPr>
        <w:t>Offset</w:t>
      </w:r>
      <w:r w:rsidR="00462EEC" w:rsidRPr="00D01D3C">
        <w:rPr>
          <w:rFonts w:ascii="Arial" w:hAnsi="Arial" w:cs="Arial"/>
          <w:b w:val="0"/>
          <w:sz w:val="20"/>
          <w:lang w:val="az-Latn-AZ"/>
        </w:rPr>
        <w:t xml:space="preserve"> </w:t>
      </w:r>
    </w:p>
    <w:p w14:paraId="477CE3FA" w14:textId="77777777" w:rsidR="00C257A5" w:rsidRPr="00405A6B" w:rsidRDefault="00C257A5" w:rsidP="007A5EE1">
      <w:pPr>
        <w:pStyle w:val="a2"/>
        <w:spacing w:before="0" w:after="0"/>
        <w:rPr>
          <w:rFonts w:ascii="Times New Roman" w:hAnsi="Times New Roman"/>
          <w:sz w:val="24"/>
          <w:szCs w:val="24"/>
          <w:lang w:val="az-Latn-AZ"/>
        </w:rPr>
      </w:pPr>
    </w:p>
    <w:p w14:paraId="1D42D11A" w14:textId="6B32C6CF" w:rsidR="00C257A5" w:rsidRPr="00405A6B" w:rsidRDefault="00C257A5" w:rsidP="007A5EE1">
      <w:pPr>
        <w:pStyle w:val="1"/>
        <w:tabs>
          <w:tab w:val="clear" w:pos="2268"/>
        </w:tabs>
        <w:ind w:firstLine="708"/>
        <w:rPr>
          <w:rFonts w:ascii="Times New Roman" w:hAnsi="Times New Roman"/>
          <w:sz w:val="24"/>
          <w:szCs w:val="24"/>
          <w:lang w:val="az-Latn-AZ"/>
        </w:rPr>
      </w:pPr>
      <w:r w:rsidRPr="00405A6B">
        <w:rPr>
          <w:rFonts w:ascii="Times New Roman" w:hAnsi="Times New Roman"/>
          <w:b/>
          <w:noProof/>
          <w:sz w:val="24"/>
          <w:szCs w:val="24"/>
          <w:lang w:val="tr-TR" w:eastAsia="tr-TR"/>
        </w:rPr>
        <w:drawing>
          <wp:inline distT="0" distB="0" distL="0" distR="0" wp14:anchorId="4B78E88A" wp14:editId="1D152931">
            <wp:extent cx="191135" cy="1828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91135" cy="182880"/>
                    </a:xfrm>
                    <a:prstGeom prst="rect">
                      <a:avLst/>
                    </a:prstGeom>
                    <a:noFill/>
                    <a:ln>
                      <a:noFill/>
                    </a:ln>
                  </pic:spPr>
                </pic:pic>
              </a:graphicData>
            </a:graphic>
          </wp:inline>
        </w:drawing>
      </w:r>
      <w:r w:rsidR="005C44B8" w:rsidRPr="00405A6B">
        <w:rPr>
          <w:rFonts w:ascii="Times New Roman" w:hAnsi="Times New Roman"/>
          <w:b/>
          <w:sz w:val="24"/>
          <w:szCs w:val="24"/>
          <w:lang w:val="az-Latn-AZ"/>
        </w:rPr>
        <w:t xml:space="preserve"> </w:t>
      </w:r>
      <w:r w:rsidRPr="00405A6B">
        <w:rPr>
          <w:rFonts w:ascii="Times New Roman" w:hAnsi="Times New Roman"/>
          <w:b/>
          <w:sz w:val="24"/>
          <w:szCs w:val="24"/>
          <w:lang w:val="az-Latn-AZ"/>
        </w:rPr>
        <w:t>Offset</w:t>
      </w:r>
      <w:r w:rsidRPr="00405A6B">
        <w:rPr>
          <w:rFonts w:ascii="Times New Roman" w:hAnsi="Times New Roman"/>
          <w:sz w:val="24"/>
          <w:szCs w:val="24"/>
          <w:lang w:val="az-Latn-AZ"/>
        </w:rPr>
        <w:t xml:space="preserve"> (oxşar) seçilmiş fiqura oxşar və elementləri arasındakı məsafəsi normal boyunca eyni olan</w:t>
      </w:r>
      <w:r w:rsidR="00176A08" w:rsidRPr="00405A6B">
        <w:rPr>
          <w:rFonts w:ascii="Times New Roman" w:hAnsi="Times New Roman"/>
          <w:sz w:val="24"/>
          <w:szCs w:val="24"/>
          <w:lang w:val="az-Latn-AZ"/>
        </w:rPr>
        <w:t xml:space="preserve"> (ekvidisdant)</w:t>
      </w:r>
      <w:r w:rsidRPr="00405A6B">
        <w:rPr>
          <w:rFonts w:ascii="Times New Roman" w:hAnsi="Times New Roman"/>
          <w:sz w:val="24"/>
          <w:szCs w:val="24"/>
          <w:lang w:val="az-Latn-AZ"/>
        </w:rPr>
        <w:t xml:space="preserve"> fiqur çəkir. Məsələn, konsentrik fiqurların çəkilməsində bu </w:t>
      </w:r>
      <w:r w:rsidR="00C53257">
        <w:rPr>
          <w:rFonts w:ascii="Times New Roman" w:hAnsi="Times New Roman"/>
          <w:sz w:val="24"/>
          <w:szCs w:val="24"/>
          <w:lang w:val="az-Latn-AZ"/>
        </w:rPr>
        <w:t>əmrdən</w:t>
      </w:r>
      <w:r w:rsidRPr="00405A6B">
        <w:rPr>
          <w:rFonts w:ascii="Times New Roman" w:hAnsi="Times New Roman"/>
          <w:sz w:val="24"/>
          <w:szCs w:val="24"/>
          <w:lang w:val="az-Latn-AZ"/>
        </w:rPr>
        <w:t xml:space="preserve"> geniş istifadə edilir. </w:t>
      </w:r>
    </w:p>
    <w:p w14:paraId="275C9FC6" w14:textId="66C12EB9" w:rsidR="00C257A5" w:rsidRPr="00405A6B" w:rsidRDefault="00C257A5" w:rsidP="007A5EE1">
      <w:pPr>
        <w:pStyle w:val="1"/>
        <w:tabs>
          <w:tab w:val="clear" w:pos="2268"/>
        </w:tabs>
        <w:ind w:firstLine="708"/>
        <w:rPr>
          <w:rFonts w:ascii="Times New Roman" w:hAnsi="Times New Roman"/>
          <w:sz w:val="24"/>
          <w:szCs w:val="24"/>
          <w:lang w:val="az-Latn-AZ"/>
        </w:rPr>
      </w:pPr>
      <w:r w:rsidRPr="00405A6B">
        <w:rPr>
          <w:rFonts w:ascii="Times New Roman" w:hAnsi="Times New Roman"/>
          <w:sz w:val="24"/>
          <w:szCs w:val="24"/>
          <w:lang w:val="az-Latn-AZ"/>
        </w:rPr>
        <w:t>İstifadəsi:</w:t>
      </w:r>
      <w:r w:rsidR="00275F18" w:rsidRPr="00405A6B">
        <w:rPr>
          <w:rFonts w:ascii="Times New Roman" w:hAnsi="Times New Roman"/>
          <w:b/>
          <w:noProof/>
          <w:sz w:val="24"/>
          <w:szCs w:val="24"/>
          <w:lang w:val="az-Latn-AZ" w:eastAsia="ru-RU"/>
        </w:rPr>
        <w:t xml:space="preserve"> </w:t>
      </w:r>
    </w:p>
    <w:p w14:paraId="276A33CA" w14:textId="5706ED2D"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_offset</w:t>
      </w:r>
    </w:p>
    <w:p w14:paraId="3051A373" w14:textId="1385B0E3"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Specify offset distance or [Through/Erase/Layer] &lt;15.0000&gt;: (yerdəyişmə məsafəsi və ya [nöqtə/pozmaq/qat] &lt;məsafə&gt;):</w:t>
      </w:r>
    </w:p>
    <w:p w14:paraId="46F84F2A" w14:textId="03AA9B4F"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Select object to offset or &lt;exit&gt;: (oxşarı yaradılacaq obyekt seçin &lt;çıxış&gt;)</w:t>
      </w:r>
    </w:p>
    <w:p w14:paraId="3F01D6AC" w14:textId="77777777"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Specify point on side to offset: (oxşar obyekt çəkilən tərəfdən nöqtə göstər)</w:t>
      </w:r>
    </w:p>
    <w:p w14:paraId="44956B36" w14:textId="315DBF91"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Side of offset: Oxşarın hansı tərəfdən çəkiləcəyi yerdən bir nöqtə seçilir.</w:t>
      </w:r>
    </w:p>
    <w:p w14:paraId="3C661F1F" w14:textId="1BCEA728" w:rsidR="00275F18" w:rsidRPr="00405A6B" w:rsidRDefault="00275F18" w:rsidP="00275F18">
      <w:pPr>
        <w:pStyle w:val="1"/>
        <w:tabs>
          <w:tab w:val="clear" w:pos="2268"/>
        </w:tabs>
        <w:ind w:left="-105" w:firstLine="813"/>
        <w:rPr>
          <w:rFonts w:ascii="Times New Roman" w:hAnsi="Times New Roman"/>
          <w:sz w:val="24"/>
          <w:szCs w:val="24"/>
          <w:lang w:val="az-Latn-AZ"/>
        </w:rPr>
      </w:pPr>
      <w:r w:rsidRPr="00405A6B">
        <w:rPr>
          <w:rFonts w:ascii="Times New Roman" w:hAnsi="Times New Roman"/>
          <w:sz w:val="24"/>
          <w:szCs w:val="24"/>
          <w:lang w:val="az-Latn-AZ"/>
        </w:rPr>
        <w:t>AutoCAD</w:t>
      </w:r>
      <w:r w:rsidRPr="00405A6B">
        <w:rPr>
          <w:rFonts w:ascii="Times New Roman" w:hAnsi="Times New Roman"/>
          <w:b/>
          <w:sz w:val="24"/>
          <w:szCs w:val="24"/>
          <w:lang w:val="az-Latn-AZ"/>
        </w:rPr>
        <w:t xml:space="preserve"> </w:t>
      </w:r>
      <w:r w:rsidRPr="00405A6B">
        <w:rPr>
          <w:rFonts w:ascii="Times New Roman" w:hAnsi="Times New Roman"/>
          <w:sz w:val="24"/>
          <w:szCs w:val="24"/>
          <w:lang w:val="az-Latn-AZ"/>
        </w:rPr>
        <w:t xml:space="preserve">verilmiş tərəfdən obyektin oxşarını yaradıb yenə </w:t>
      </w:r>
      <w:r w:rsidRPr="00405A6B">
        <w:rPr>
          <w:rFonts w:ascii="Times New Roman" w:hAnsi="Times New Roman"/>
          <w:b/>
          <w:sz w:val="24"/>
          <w:szCs w:val="24"/>
          <w:lang w:val="az-Latn-AZ"/>
        </w:rPr>
        <w:t>Select object to offset:</w:t>
      </w:r>
      <w:r w:rsidRPr="00405A6B">
        <w:rPr>
          <w:rFonts w:ascii="Times New Roman" w:hAnsi="Times New Roman"/>
          <w:sz w:val="24"/>
          <w:szCs w:val="24"/>
          <w:lang w:val="az-Latn-AZ"/>
        </w:rPr>
        <w:t xml:space="preserve"> (oxşarı yaradılacaq obyekti seçin) mürac</w:t>
      </w:r>
      <w:r w:rsidR="00EC5B7A">
        <w:rPr>
          <w:rFonts w:ascii="Times New Roman" w:hAnsi="Times New Roman"/>
          <w:sz w:val="24"/>
          <w:szCs w:val="24"/>
          <w:lang w:val="az-Latn-AZ"/>
        </w:rPr>
        <w:t>i</w:t>
      </w:r>
      <w:r w:rsidRPr="00405A6B">
        <w:rPr>
          <w:rFonts w:ascii="Times New Roman" w:hAnsi="Times New Roman"/>
          <w:sz w:val="24"/>
          <w:szCs w:val="24"/>
          <w:lang w:val="az-Latn-AZ"/>
        </w:rPr>
        <w:t xml:space="preserve">ətini edir. Sona yetirmək üçün </w:t>
      </w:r>
      <w:r w:rsidRPr="00405A6B">
        <w:rPr>
          <w:rFonts w:ascii="Times New Roman" w:hAnsi="Times New Roman"/>
          <w:b/>
          <w:sz w:val="24"/>
          <w:szCs w:val="24"/>
          <w:lang w:val="az-Latn-AZ"/>
        </w:rPr>
        <w:t>&lt;Enter&gt;</w:t>
      </w:r>
      <w:r w:rsidRPr="00405A6B">
        <w:rPr>
          <w:rFonts w:ascii="Times New Roman" w:hAnsi="Times New Roman"/>
          <w:sz w:val="24"/>
          <w:szCs w:val="24"/>
          <w:lang w:val="az-Latn-AZ"/>
        </w:rPr>
        <w:t xml:space="preserve"> düyməsi basılır.</w:t>
      </w:r>
    </w:p>
    <w:p w14:paraId="34C4BCA2" w14:textId="61EF5A88" w:rsidR="00275F18" w:rsidRPr="00405A6B" w:rsidRDefault="00275F18" w:rsidP="00502597">
      <w:pPr>
        <w:pStyle w:val="1"/>
        <w:numPr>
          <w:ilvl w:val="0"/>
          <w:numId w:val="60"/>
        </w:numPr>
        <w:tabs>
          <w:tab w:val="clear" w:pos="2268"/>
        </w:tabs>
        <w:ind w:left="284" w:hanging="284"/>
        <w:rPr>
          <w:rFonts w:ascii="Times New Roman" w:hAnsi="Times New Roman"/>
          <w:sz w:val="24"/>
          <w:szCs w:val="24"/>
          <w:lang w:val="az-Latn-AZ"/>
        </w:rPr>
      </w:pPr>
      <w:r w:rsidRPr="00405A6B">
        <w:rPr>
          <w:rFonts w:ascii="Times New Roman" w:hAnsi="Times New Roman"/>
          <w:b/>
          <w:sz w:val="24"/>
          <w:szCs w:val="24"/>
          <w:lang w:val="az-Latn-AZ"/>
        </w:rPr>
        <w:t xml:space="preserve">Through </w:t>
      </w:r>
      <w:r w:rsidRPr="00405A6B">
        <w:rPr>
          <w:rFonts w:ascii="Times New Roman" w:hAnsi="Times New Roman"/>
          <w:sz w:val="24"/>
          <w:szCs w:val="24"/>
          <w:lang w:val="az-Latn-AZ"/>
        </w:rPr>
        <w:t>(nöqtə) – alt</w:t>
      </w:r>
      <w:r w:rsidR="00EC00E8" w:rsidRPr="00405A6B">
        <w:rPr>
          <w:rFonts w:ascii="Times New Roman" w:hAnsi="Times New Roman"/>
          <w:sz w:val="24"/>
          <w:szCs w:val="24"/>
          <w:lang w:val="az-Latn-AZ"/>
        </w:rPr>
        <w:t>əmri</w:t>
      </w:r>
      <w:r w:rsidR="00EC5B7A">
        <w:rPr>
          <w:rFonts w:ascii="Times New Roman" w:hAnsi="Times New Roman"/>
          <w:sz w:val="24"/>
          <w:szCs w:val="24"/>
          <w:lang w:val="az-Latn-AZ"/>
        </w:rPr>
        <w:t xml:space="preserve"> </w:t>
      </w:r>
      <w:r w:rsidRPr="00405A6B">
        <w:rPr>
          <w:rFonts w:ascii="Times New Roman" w:hAnsi="Times New Roman"/>
          <w:sz w:val="24"/>
          <w:szCs w:val="24"/>
          <w:lang w:val="az-Latn-AZ"/>
        </w:rPr>
        <w:t xml:space="preserve">ilə məsafə kimi nöqtə verilir və obyektlə nöqtə arasında məsafə hesablanır. </w:t>
      </w:r>
    </w:p>
    <w:p w14:paraId="7A855A8E" w14:textId="29D9670E" w:rsidR="00275F18" w:rsidRPr="00405A6B" w:rsidRDefault="00275F18" w:rsidP="00502597">
      <w:pPr>
        <w:pStyle w:val="1"/>
        <w:numPr>
          <w:ilvl w:val="0"/>
          <w:numId w:val="60"/>
        </w:numPr>
        <w:tabs>
          <w:tab w:val="clear" w:pos="2268"/>
        </w:tabs>
        <w:ind w:left="284" w:hanging="284"/>
        <w:rPr>
          <w:rFonts w:ascii="Times New Roman" w:hAnsi="Times New Roman"/>
          <w:sz w:val="24"/>
          <w:szCs w:val="24"/>
          <w:lang w:val="az-Latn-AZ"/>
        </w:rPr>
      </w:pPr>
      <w:r w:rsidRPr="00405A6B">
        <w:rPr>
          <w:rFonts w:ascii="Times New Roman" w:hAnsi="Times New Roman"/>
          <w:b/>
          <w:sz w:val="24"/>
          <w:szCs w:val="24"/>
          <w:lang w:val="az-Latn-AZ"/>
        </w:rPr>
        <w:t xml:space="preserve">Erase </w:t>
      </w:r>
      <w:r w:rsidRPr="00405A6B">
        <w:rPr>
          <w:rFonts w:ascii="Times New Roman" w:hAnsi="Times New Roman"/>
          <w:sz w:val="24"/>
          <w:szCs w:val="24"/>
          <w:lang w:val="az-Latn-AZ"/>
        </w:rPr>
        <w:t>–  alt</w:t>
      </w:r>
      <w:r w:rsidR="00EC00E8" w:rsidRPr="00405A6B">
        <w:rPr>
          <w:rFonts w:ascii="Times New Roman" w:hAnsi="Times New Roman"/>
          <w:sz w:val="24"/>
          <w:szCs w:val="24"/>
          <w:lang w:val="az-Latn-AZ"/>
        </w:rPr>
        <w:t>əmri</w:t>
      </w:r>
      <w:r w:rsidR="00EC5B7A">
        <w:rPr>
          <w:rFonts w:ascii="Times New Roman" w:hAnsi="Times New Roman"/>
          <w:sz w:val="24"/>
          <w:szCs w:val="24"/>
          <w:lang w:val="az-Latn-AZ"/>
        </w:rPr>
        <w:t xml:space="preserve"> </w:t>
      </w:r>
      <w:r w:rsidRPr="00405A6B">
        <w:rPr>
          <w:rFonts w:ascii="Times New Roman" w:hAnsi="Times New Roman"/>
          <w:sz w:val="24"/>
          <w:szCs w:val="24"/>
          <w:lang w:val="az-Latn-AZ"/>
        </w:rPr>
        <w:t>ilə ilkin ob</w:t>
      </w:r>
      <w:r w:rsidR="00EC5B7A">
        <w:rPr>
          <w:rFonts w:ascii="Times New Roman" w:hAnsi="Times New Roman"/>
          <w:sz w:val="24"/>
          <w:szCs w:val="24"/>
          <w:lang w:val="az-Latn-AZ"/>
        </w:rPr>
        <w:t>y</w:t>
      </w:r>
      <w:r w:rsidRPr="00405A6B">
        <w:rPr>
          <w:rFonts w:ascii="Times New Roman" w:hAnsi="Times New Roman"/>
          <w:sz w:val="24"/>
          <w:szCs w:val="24"/>
          <w:lang w:val="az-Latn-AZ"/>
        </w:rPr>
        <w:t>ekti pozmaq lazım olduqda istifadə edilir.</w:t>
      </w:r>
    </w:p>
    <w:p w14:paraId="748AD9FD" w14:textId="546EDFDD" w:rsidR="00275F18" w:rsidRPr="00405A6B" w:rsidRDefault="00275F18" w:rsidP="00275F18">
      <w:pPr>
        <w:pStyle w:val="1"/>
        <w:tabs>
          <w:tab w:val="clear" w:pos="2268"/>
        </w:tabs>
        <w:ind w:firstLine="0"/>
        <w:rPr>
          <w:rFonts w:ascii="Times New Roman" w:hAnsi="Times New Roman"/>
          <w:sz w:val="24"/>
          <w:szCs w:val="24"/>
          <w:lang w:val="az-Latn-AZ"/>
        </w:rPr>
      </w:pPr>
      <w:r w:rsidRPr="00405A6B">
        <w:rPr>
          <w:rFonts w:ascii="Times New Roman" w:hAnsi="Times New Roman"/>
          <w:sz w:val="24"/>
          <w:szCs w:val="24"/>
          <w:lang w:val="az-Latn-AZ"/>
        </w:rPr>
        <w:t xml:space="preserve">    </w:t>
      </w:r>
      <w:r w:rsidR="00B13C4B" w:rsidRPr="00405A6B">
        <w:rPr>
          <w:rFonts w:ascii="Times New Roman" w:hAnsi="Times New Roman"/>
          <w:sz w:val="24"/>
          <w:szCs w:val="24"/>
          <w:lang w:val="az-Latn-AZ"/>
        </w:rPr>
        <w:tab/>
      </w:r>
      <w:r w:rsidRPr="00405A6B">
        <w:rPr>
          <w:rFonts w:ascii="Times New Roman" w:hAnsi="Times New Roman"/>
          <w:sz w:val="24"/>
          <w:szCs w:val="24"/>
          <w:lang w:val="az-Latn-AZ"/>
        </w:rPr>
        <w:t>Əgər obyektlə oxşarı arasında məsafə məlum deyilsə, onda oxşarın üzərində hər hansı nöqtənin koordinatını verməklə də onu yaratmaq olar.  Şəkildəki fiqurların çəkilməsinə baxaq:</w:t>
      </w:r>
    </w:p>
    <w:tbl>
      <w:tblPr>
        <w:tblStyle w:val="TableGrid"/>
        <w:tblW w:w="0" w:type="auto"/>
        <w:tblLook w:val="04A0" w:firstRow="1" w:lastRow="0" w:firstColumn="1" w:lastColumn="0" w:noHBand="0" w:noVBand="1"/>
      </w:tblPr>
      <w:tblGrid>
        <w:gridCol w:w="5935"/>
        <w:gridCol w:w="3694"/>
      </w:tblGrid>
      <w:tr w:rsidR="00275F18" w:rsidRPr="00405A6B" w14:paraId="4A809590" w14:textId="77777777" w:rsidTr="00EC5B7A">
        <w:tc>
          <w:tcPr>
            <w:tcW w:w="5935" w:type="dxa"/>
          </w:tcPr>
          <w:p w14:paraId="3C3A9F4D" w14:textId="145345F3" w:rsidR="00275F18" w:rsidRPr="00405A6B" w:rsidRDefault="00275F18" w:rsidP="00B13C4B">
            <w:pPr>
              <w:pStyle w:val="1"/>
              <w:ind w:left="-120" w:firstLine="0"/>
              <w:rPr>
                <w:rFonts w:ascii="Times New Roman" w:hAnsi="Times New Roman"/>
                <w:sz w:val="24"/>
                <w:szCs w:val="24"/>
                <w:lang w:val="az-Latn-AZ"/>
              </w:rPr>
            </w:pPr>
            <w:r w:rsidRPr="00405A6B">
              <w:rPr>
                <w:rFonts w:ascii="Times New Roman" w:hAnsi="Times New Roman"/>
                <w:sz w:val="24"/>
                <w:szCs w:val="24"/>
                <w:lang w:val="az-Latn-AZ"/>
              </w:rPr>
              <w:t xml:space="preserve">1. </w:t>
            </w:r>
            <w:r w:rsidRPr="00405A6B">
              <w:rPr>
                <w:rFonts w:ascii="Times New Roman" w:hAnsi="Times New Roman"/>
                <w:b/>
                <w:sz w:val="24"/>
                <w:szCs w:val="24"/>
                <w:lang w:val="az-Latn-AZ"/>
              </w:rPr>
              <w:t>Polygon</w:t>
            </w:r>
            <w:r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EC5B7A">
              <w:rPr>
                <w:rFonts w:ascii="Times New Roman" w:hAnsi="Times New Roman"/>
                <w:sz w:val="24"/>
                <w:szCs w:val="24"/>
                <w:lang w:val="az-Latn-AZ"/>
              </w:rPr>
              <w:t xml:space="preserve"> </w:t>
            </w:r>
            <w:r w:rsidRPr="00405A6B">
              <w:rPr>
                <w:rFonts w:ascii="Times New Roman" w:hAnsi="Times New Roman"/>
                <w:sz w:val="24"/>
                <w:szCs w:val="24"/>
                <w:lang w:val="az-Latn-AZ"/>
              </w:rPr>
              <w:t>ilə ixtiyari yerdən düzgün beşbucaqlı çəkək;</w:t>
            </w:r>
          </w:p>
          <w:p w14:paraId="2FFE1BA6" w14:textId="76791AE8" w:rsidR="00275F18" w:rsidRPr="00405A6B" w:rsidRDefault="00275F18" w:rsidP="00B13C4B">
            <w:pPr>
              <w:pStyle w:val="1"/>
              <w:ind w:left="-120" w:firstLine="0"/>
              <w:rPr>
                <w:rFonts w:ascii="Times New Roman" w:hAnsi="Times New Roman"/>
                <w:sz w:val="24"/>
                <w:szCs w:val="24"/>
                <w:lang w:val="az-Latn-AZ"/>
              </w:rPr>
            </w:pPr>
            <w:r w:rsidRPr="00405A6B">
              <w:rPr>
                <w:rFonts w:ascii="Times New Roman" w:hAnsi="Times New Roman"/>
                <w:sz w:val="24"/>
                <w:szCs w:val="24"/>
                <w:lang w:val="az-Latn-AZ"/>
              </w:rPr>
              <w:t xml:space="preserve">2. </w:t>
            </w:r>
            <w:r w:rsidRPr="00405A6B">
              <w:rPr>
                <w:rFonts w:ascii="Times New Roman" w:hAnsi="Times New Roman"/>
                <w:b/>
                <w:sz w:val="24"/>
                <w:szCs w:val="24"/>
                <w:lang w:val="az-Latn-AZ"/>
              </w:rPr>
              <w:t>Offset</w:t>
            </w:r>
            <w:r w:rsidRPr="00405A6B">
              <w:rPr>
                <w:rFonts w:ascii="Times New Roman" w:hAnsi="Times New Roman"/>
                <w:sz w:val="24"/>
                <w:szCs w:val="24"/>
                <w:lang w:val="az-Latn-AZ"/>
              </w:rPr>
              <w:t xml:space="preserve"> </w:t>
            </w:r>
            <w:r w:rsidR="00546F6D">
              <w:rPr>
                <w:rFonts w:ascii="Times New Roman" w:hAnsi="Times New Roman"/>
                <w:sz w:val="24"/>
                <w:szCs w:val="24"/>
                <w:lang w:val="az-Latn-AZ"/>
              </w:rPr>
              <w:t>əmrini</w:t>
            </w:r>
            <w:r w:rsidRPr="00405A6B">
              <w:rPr>
                <w:rFonts w:ascii="Times New Roman" w:hAnsi="Times New Roman"/>
                <w:sz w:val="24"/>
                <w:szCs w:val="24"/>
                <w:lang w:val="az-Latn-AZ"/>
              </w:rPr>
              <w:t xml:space="preserve"> işə salaq.</w:t>
            </w:r>
          </w:p>
          <w:p w14:paraId="42777E81" w14:textId="77777777" w:rsidR="00275F18" w:rsidRPr="00405A6B" w:rsidRDefault="00275F18" w:rsidP="00B13C4B">
            <w:pPr>
              <w:pStyle w:val="1"/>
              <w:ind w:left="-120" w:firstLine="0"/>
              <w:rPr>
                <w:rFonts w:ascii="Times New Roman" w:hAnsi="Times New Roman"/>
                <w:sz w:val="24"/>
                <w:szCs w:val="24"/>
                <w:lang w:val="az-Latn-AZ"/>
              </w:rPr>
            </w:pPr>
            <w:r w:rsidRPr="00405A6B">
              <w:rPr>
                <w:rFonts w:ascii="Times New Roman" w:hAnsi="Times New Roman"/>
                <w:sz w:val="24"/>
                <w:szCs w:val="24"/>
                <w:lang w:val="az-Latn-AZ"/>
              </w:rPr>
              <w:lastRenderedPageBreak/>
              <w:t>3. Specify offset distance or [Through/Erase/Layer] &lt;10.0000&gt;:20&lt;&gt;</w:t>
            </w:r>
          </w:p>
          <w:p w14:paraId="7D3CF479" w14:textId="77777777" w:rsidR="00275F18" w:rsidRPr="00405A6B" w:rsidRDefault="00275F18" w:rsidP="00B13C4B">
            <w:pPr>
              <w:pStyle w:val="1"/>
              <w:ind w:left="-120" w:firstLine="0"/>
              <w:rPr>
                <w:rFonts w:ascii="Times New Roman" w:hAnsi="Times New Roman"/>
                <w:sz w:val="24"/>
                <w:szCs w:val="24"/>
                <w:lang w:val="az-Latn-AZ"/>
              </w:rPr>
            </w:pPr>
            <w:r w:rsidRPr="00405A6B">
              <w:rPr>
                <w:rFonts w:ascii="Times New Roman" w:hAnsi="Times New Roman"/>
                <w:sz w:val="24"/>
                <w:szCs w:val="24"/>
                <w:lang w:val="az-Latn-AZ"/>
              </w:rPr>
              <w:t>4. Select object to offset or [Exit/Undo]&lt;Exit&gt;: (kiçik beşbucaqlı seçilir)&lt;&gt;</w:t>
            </w:r>
          </w:p>
          <w:p w14:paraId="267BCF74" w14:textId="48793D63" w:rsidR="00275F18" w:rsidRPr="00405A6B" w:rsidRDefault="00275F18" w:rsidP="00B13C4B">
            <w:pPr>
              <w:pStyle w:val="1"/>
              <w:ind w:left="-120" w:firstLine="0"/>
              <w:rPr>
                <w:rFonts w:ascii="Times New Roman" w:hAnsi="Times New Roman"/>
                <w:sz w:val="24"/>
                <w:szCs w:val="24"/>
                <w:lang w:val="az-Latn-AZ"/>
              </w:rPr>
            </w:pPr>
            <w:r w:rsidRPr="00405A6B">
              <w:rPr>
                <w:rFonts w:ascii="Times New Roman" w:hAnsi="Times New Roman"/>
                <w:sz w:val="24"/>
                <w:szCs w:val="24"/>
                <w:lang w:val="az-Latn-AZ"/>
              </w:rPr>
              <w:t>5. Specify point on side to offset or [Exit/Multiple/Undo] &lt;Exit&gt;: (beşbucaqlının xaricində bir nöqtə göstərilir)</w:t>
            </w:r>
            <w:r w:rsidR="00B13C4B" w:rsidRPr="00405A6B">
              <w:rPr>
                <w:rFonts w:ascii="Times New Roman" w:hAnsi="Times New Roman"/>
                <w:sz w:val="24"/>
                <w:szCs w:val="24"/>
                <w:lang w:val="az-Latn-AZ"/>
              </w:rPr>
              <w:t>.</w:t>
            </w:r>
          </w:p>
          <w:p w14:paraId="2986637C" w14:textId="51674FF7" w:rsidR="00275F18" w:rsidRPr="00405A6B" w:rsidRDefault="00275F18" w:rsidP="00B13C4B">
            <w:pPr>
              <w:pStyle w:val="1"/>
              <w:ind w:left="-120" w:firstLine="0"/>
              <w:rPr>
                <w:rFonts w:ascii="Times New Roman" w:hAnsi="Times New Roman"/>
                <w:sz w:val="24"/>
                <w:szCs w:val="24"/>
                <w:lang w:val="az-Latn-AZ"/>
              </w:rPr>
            </w:pPr>
            <w:r w:rsidRPr="00405A6B">
              <w:rPr>
                <w:rFonts w:ascii="Times New Roman" w:hAnsi="Times New Roman"/>
                <w:sz w:val="24"/>
                <w:szCs w:val="24"/>
                <w:lang w:val="az-Latn-AZ"/>
              </w:rPr>
              <w:t>6. Select object to offset or [Exit/Undo] &lt;Exit&gt;: *Cancel* (</w:t>
            </w:r>
            <w:r w:rsidRPr="00405A6B">
              <w:rPr>
                <w:rFonts w:ascii="Times New Roman" w:hAnsi="Times New Roman"/>
                <w:b/>
                <w:sz w:val="24"/>
                <w:szCs w:val="24"/>
                <w:lang w:val="az-Latn-AZ"/>
              </w:rPr>
              <w:t>ESC</w:t>
            </w:r>
            <w:r w:rsidRPr="00405A6B">
              <w:rPr>
                <w:rFonts w:ascii="Times New Roman" w:hAnsi="Times New Roman"/>
                <w:sz w:val="24"/>
                <w:szCs w:val="24"/>
                <w:lang w:val="az-Latn-AZ"/>
              </w:rPr>
              <w:t xml:space="preserve"> vurulur)</w:t>
            </w:r>
            <w:r w:rsidR="00B13C4B" w:rsidRPr="00405A6B">
              <w:rPr>
                <w:rFonts w:ascii="Times New Roman" w:hAnsi="Times New Roman"/>
                <w:sz w:val="24"/>
                <w:szCs w:val="24"/>
                <w:lang w:val="az-Latn-AZ"/>
              </w:rPr>
              <w:t>.</w:t>
            </w:r>
          </w:p>
        </w:tc>
        <w:tc>
          <w:tcPr>
            <w:tcW w:w="3694" w:type="dxa"/>
          </w:tcPr>
          <w:p w14:paraId="39DDAA27" w14:textId="77777777" w:rsidR="00B13C4B" w:rsidRPr="00405A6B" w:rsidRDefault="00B13C4B" w:rsidP="00275F18">
            <w:pPr>
              <w:pStyle w:val="1"/>
              <w:tabs>
                <w:tab w:val="clear" w:pos="2268"/>
              </w:tabs>
              <w:ind w:firstLine="0"/>
              <w:rPr>
                <w:rFonts w:ascii="Times New Roman" w:hAnsi="Times New Roman"/>
                <w:sz w:val="24"/>
                <w:szCs w:val="24"/>
                <w:lang w:val="az-Latn-AZ"/>
              </w:rPr>
            </w:pPr>
          </w:p>
          <w:p w14:paraId="23A34AFD" w14:textId="32DC02F6" w:rsidR="00275F18" w:rsidRPr="00405A6B" w:rsidRDefault="00B13C4B" w:rsidP="00B13C4B">
            <w:pPr>
              <w:pStyle w:val="1"/>
              <w:tabs>
                <w:tab w:val="clear" w:pos="2268"/>
              </w:tabs>
              <w:ind w:firstLine="0"/>
              <w:jc w:val="center"/>
              <w:rPr>
                <w:rFonts w:ascii="Times New Roman" w:hAnsi="Times New Roman"/>
                <w:sz w:val="24"/>
                <w:szCs w:val="24"/>
                <w:lang w:val="az-Latn-AZ"/>
              </w:rPr>
            </w:pPr>
            <w:r w:rsidRPr="00405A6B">
              <w:rPr>
                <w:rFonts w:ascii="Times New Roman" w:hAnsi="Times New Roman"/>
                <w:b/>
                <w:noProof/>
                <w:sz w:val="24"/>
                <w:szCs w:val="24"/>
                <w:lang w:val="tr-TR" w:eastAsia="tr-TR"/>
              </w:rPr>
              <w:lastRenderedPageBreak/>
              <mc:AlternateContent>
                <mc:Choice Requires="wps">
                  <w:drawing>
                    <wp:anchor distT="0" distB="0" distL="114300" distR="114300" simplePos="0" relativeHeight="252293120" behindDoc="0" locked="0" layoutInCell="1" allowOverlap="1" wp14:anchorId="64726C79" wp14:editId="4FD9F84B">
                      <wp:simplePos x="0" y="0"/>
                      <wp:positionH relativeFrom="column">
                        <wp:posOffset>1022350</wp:posOffset>
                      </wp:positionH>
                      <wp:positionV relativeFrom="paragraph">
                        <wp:posOffset>924560</wp:posOffset>
                      </wp:positionV>
                      <wp:extent cx="1066800" cy="238125"/>
                      <wp:effectExtent l="0" t="0" r="0" b="9525"/>
                      <wp:wrapNone/>
                      <wp:docPr id="7424" name="Надпись 7424"/>
                      <wp:cNvGraphicFramePr/>
                      <a:graphic xmlns:a="http://schemas.openxmlformats.org/drawingml/2006/main">
                        <a:graphicData uri="http://schemas.microsoft.com/office/word/2010/wordprocessingShape">
                          <wps:wsp>
                            <wps:cNvSpPr txBox="1"/>
                            <wps:spPr>
                              <a:xfrm>
                                <a:off x="0" y="0"/>
                                <a:ext cx="1066800" cy="238125"/>
                              </a:xfrm>
                              <a:prstGeom prst="rect">
                                <a:avLst/>
                              </a:prstGeom>
                              <a:solidFill>
                                <a:schemeClr val="lt1"/>
                              </a:solidFill>
                              <a:ln w="6350">
                                <a:noFill/>
                              </a:ln>
                            </wps:spPr>
                            <wps:txbx>
                              <w:txbxContent>
                                <w:p w14:paraId="4D0EF736" w14:textId="48D3922C" w:rsidR="005C6CCE" w:rsidRPr="00275F18" w:rsidRDefault="005C6CCE" w:rsidP="00275F18">
                                  <w:pPr>
                                    <w:rPr>
                                      <w:rFonts w:ascii="Arial" w:hAnsi="Arial" w:cs="Arial"/>
                                      <w:sz w:val="20"/>
                                      <w:szCs w:val="20"/>
                                    </w:rPr>
                                  </w:pPr>
                                  <w:r w:rsidRPr="00275F18">
                                    <w:rPr>
                                      <w:rFonts w:ascii="Arial" w:hAnsi="Arial" w:cs="Arial"/>
                                      <w:sz w:val="20"/>
                                      <w:szCs w:val="20"/>
                                    </w:rPr>
                                    <w:t>Offset</w:t>
                                  </w:r>
                                  <w:r>
                                    <w:rPr>
                                      <w:rFonts w:ascii="Arial" w:hAnsi="Arial" w:cs="Arial"/>
                                      <w:sz w:val="20"/>
                                      <w:szCs w:val="20"/>
                                    </w:rPr>
                                    <w:t xml:space="preserve"> distance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26C79" id="Надпись 7424" o:spid="_x0000_s1122" type="#_x0000_t202" style="position:absolute;left:0;text-align:left;margin-left:80.5pt;margin-top:72.8pt;width:84pt;height:18.7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" fillcolor="white [3201]" stroked="f" strokeweight=".5pt">
                      <v:textbox>
                        <w:txbxContent>
                          <w:p w14:paraId="4D0EF736" w14:textId="48D3922C" w:rsidR="005C6CCE" w:rsidRPr="00275F18" w:rsidRDefault="005C6CCE" w:rsidP="00275F18">
                            <w:pPr>
                              <w:rPr>
                                <w:rFonts w:ascii="Arial" w:hAnsi="Arial" w:cs="Arial"/>
                                <w:sz w:val="20"/>
                                <w:szCs w:val="20"/>
                              </w:rPr>
                            </w:pPr>
                            <w:r w:rsidRPr="00275F18">
                              <w:rPr>
                                <w:rFonts w:ascii="Arial" w:hAnsi="Arial" w:cs="Arial"/>
                                <w:sz w:val="20"/>
                                <w:szCs w:val="20"/>
                              </w:rPr>
                              <w:t>Offset</w:t>
                            </w:r>
                            <w:r>
                              <w:rPr>
                                <w:rFonts w:ascii="Arial" w:hAnsi="Arial" w:cs="Arial"/>
                                <w:sz w:val="20"/>
                                <w:szCs w:val="20"/>
                              </w:rPr>
                              <w:t xml:space="preserve"> distance</w:t>
                            </w:r>
                          </w:p>
                        </w:txbxContent>
                      </v:textbox>
                    </v:shape>
                  </w:pict>
                </mc:Fallback>
              </mc:AlternateContent>
            </w:r>
            <w:r w:rsidRPr="00405A6B">
              <w:rPr>
                <w:rFonts w:ascii="Times New Roman" w:hAnsi="Times New Roman"/>
                <w:b/>
                <w:noProof/>
                <w:sz w:val="24"/>
                <w:szCs w:val="24"/>
                <w:lang w:val="tr-TR" w:eastAsia="tr-TR"/>
              </w:rPr>
              <mc:AlternateContent>
                <mc:Choice Requires="wps">
                  <w:drawing>
                    <wp:anchor distT="0" distB="0" distL="114300" distR="114300" simplePos="0" relativeHeight="252291072" behindDoc="0" locked="0" layoutInCell="1" allowOverlap="1" wp14:anchorId="7643453A" wp14:editId="781737A0">
                      <wp:simplePos x="0" y="0"/>
                      <wp:positionH relativeFrom="column">
                        <wp:posOffset>1378585</wp:posOffset>
                      </wp:positionH>
                      <wp:positionV relativeFrom="paragraph">
                        <wp:posOffset>100330</wp:posOffset>
                      </wp:positionV>
                      <wp:extent cx="1066800" cy="238125"/>
                      <wp:effectExtent l="0" t="0" r="0" b="0"/>
                      <wp:wrapNone/>
                      <wp:docPr id="7423" name="Надпись 7423"/>
                      <wp:cNvGraphicFramePr/>
                      <a:graphic xmlns:a="http://schemas.openxmlformats.org/drawingml/2006/main">
                        <a:graphicData uri="http://schemas.microsoft.com/office/word/2010/wordprocessingShape">
                          <wps:wsp>
                            <wps:cNvSpPr txBox="1"/>
                            <wps:spPr>
                              <a:xfrm>
                                <a:off x="0" y="0"/>
                                <a:ext cx="1066800" cy="238125"/>
                              </a:xfrm>
                              <a:prstGeom prst="rect">
                                <a:avLst/>
                              </a:prstGeom>
                              <a:noFill/>
                              <a:ln w="6350">
                                <a:noFill/>
                              </a:ln>
                            </wps:spPr>
                            <wps:txbx>
                              <w:txbxContent>
                                <w:p w14:paraId="633B95C4" w14:textId="09E9E8EE" w:rsidR="005C6CCE" w:rsidRPr="00275F18" w:rsidRDefault="005C6CCE">
                                  <w:pPr>
                                    <w:rPr>
                                      <w:rFonts w:ascii="Arial" w:hAnsi="Arial" w:cs="Arial"/>
                                      <w:sz w:val="20"/>
                                      <w:szCs w:val="20"/>
                                    </w:rPr>
                                  </w:pPr>
                                  <w:r w:rsidRPr="00275F18">
                                    <w:rPr>
                                      <w:rFonts w:ascii="Arial" w:hAnsi="Arial" w:cs="Arial"/>
                                      <w:sz w:val="20"/>
                                      <w:szCs w:val="20"/>
                                    </w:rPr>
                                    <w:t>Side to offset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3453A" id="Надпись 7423" o:spid="_x0000_s1123" type="#_x0000_t202" style="position:absolute;left:0;text-align:left;margin-left:108.55pt;margin-top:7.9pt;width:84pt;height:18.7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" filled="f" stroked="f" strokeweight=".5pt">
                      <v:textbox>
                        <w:txbxContent>
                          <w:p w14:paraId="633B95C4" w14:textId="09E9E8EE" w:rsidR="005C6CCE" w:rsidRPr="00275F18" w:rsidRDefault="005C6CCE">
                            <w:pPr>
                              <w:rPr>
                                <w:rFonts w:ascii="Arial" w:hAnsi="Arial" w:cs="Arial"/>
                                <w:sz w:val="20"/>
                                <w:szCs w:val="20"/>
                              </w:rPr>
                            </w:pPr>
                            <w:r w:rsidRPr="00275F18">
                              <w:rPr>
                                <w:rFonts w:ascii="Arial" w:hAnsi="Arial" w:cs="Arial"/>
                                <w:sz w:val="20"/>
                                <w:szCs w:val="20"/>
                              </w:rPr>
                              <w:t>Side to offset</w:t>
                            </w:r>
                          </w:p>
                        </w:txbxContent>
                      </v:textbox>
                    </v:shape>
                  </w:pict>
                </mc:Fallback>
              </mc:AlternateContent>
            </w:r>
            <w:r w:rsidRPr="00405A6B">
              <w:rPr>
                <w:rFonts w:ascii="Times New Roman" w:hAnsi="Times New Roman"/>
                <w:noProof/>
                <w:sz w:val="24"/>
                <w:szCs w:val="24"/>
                <w:lang w:val="tr-TR" w:eastAsia="tr-TR"/>
              </w:rPr>
              <w:drawing>
                <wp:inline distT="0" distB="0" distL="0" distR="0" wp14:anchorId="56D11FF5" wp14:editId="2DBDE1EC">
                  <wp:extent cx="2038350" cy="1419225"/>
                  <wp:effectExtent l="0" t="0" r="0" b="9525"/>
                  <wp:docPr id="7422" name="Рисунок 7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038350" cy="1419225"/>
                          </a:xfrm>
                          <a:prstGeom prst="rect">
                            <a:avLst/>
                          </a:prstGeom>
                          <a:noFill/>
                          <a:ln>
                            <a:noFill/>
                          </a:ln>
                        </pic:spPr>
                      </pic:pic>
                    </a:graphicData>
                  </a:graphic>
                </wp:inline>
              </w:drawing>
            </w:r>
          </w:p>
        </w:tc>
      </w:tr>
    </w:tbl>
    <w:p w14:paraId="12CA6F1F" w14:textId="74016F0A" w:rsidR="00C257A5" w:rsidRPr="00405A6B" w:rsidRDefault="00C257A5" w:rsidP="00B13C4B">
      <w:pPr>
        <w:pStyle w:val="1"/>
        <w:tabs>
          <w:tab w:val="clear" w:pos="2268"/>
        </w:tabs>
        <w:ind w:firstLine="720"/>
        <w:rPr>
          <w:rFonts w:ascii="Times New Roman" w:hAnsi="Times New Roman"/>
          <w:sz w:val="24"/>
          <w:szCs w:val="24"/>
          <w:lang w:val="az-Latn-AZ"/>
        </w:rPr>
      </w:pPr>
      <w:r w:rsidRPr="00405A6B">
        <w:rPr>
          <w:rFonts w:ascii="Times New Roman" w:hAnsi="Times New Roman"/>
          <w:b/>
          <w:sz w:val="24"/>
          <w:szCs w:val="24"/>
          <w:lang w:val="az-Latn-AZ"/>
        </w:rPr>
        <w:t xml:space="preserve">Offset </w:t>
      </w:r>
      <w:r w:rsidR="00EC00E8" w:rsidRPr="00405A6B">
        <w:rPr>
          <w:rFonts w:ascii="Times New Roman" w:hAnsi="Times New Roman"/>
          <w:sz w:val="24"/>
          <w:szCs w:val="24"/>
          <w:lang w:val="az-Latn-AZ"/>
        </w:rPr>
        <w:t>əmri</w:t>
      </w:r>
      <w:r w:rsidR="00EC5B7A">
        <w:rPr>
          <w:rFonts w:ascii="Times New Roman" w:hAnsi="Times New Roman"/>
          <w:sz w:val="24"/>
          <w:szCs w:val="24"/>
          <w:lang w:val="az-Latn-AZ"/>
        </w:rPr>
        <w:t xml:space="preserve"> </w:t>
      </w:r>
      <w:r w:rsidRPr="00405A6B">
        <w:rPr>
          <w:rFonts w:ascii="Times New Roman" w:hAnsi="Times New Roman"/>
          <w:b/>
          <w:sz w:val="24"/>
          <w:szCs w:val="24"/>
          <w:lang w:val="az-Latn-AZ"/>
        </w:rPr>
        <w:t>Region</w:t>
      </w:r>
      <w:r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EC5B7A">
        <w:rPr>
          <w:rFonts w:ascii="Times New Roman" w:hAnsi="Times New Roman"/>
          <w:sz w:val="24"/>
          <w:szCs w:val="24"/>
          <w:lang w:val="az-Latn-AZ"/>
        </w:rPr>
        <w:t xml:space="preserve"> </w:t>
      </w:r>
      <w:r w:rsidRPr="00405A6B">
        <w:rPr>
          <w:rFonts w:ascii="Times New Roman" w:hAnsi="Times New Roman"/>
          <w:sz w:val="24"/>
          <w:szCs w:val="24"/>
          <w:lang w:val="az-Latn-AZ"/>
        </w:rPr>
        <w:t>ilə yaradılmış oblastlara təsir etmir.</w:t>
      </w:r>
    </w:p>
    <w:p w14:paraId="05F14D5A" w14:textId="25D3A9B5" w:rsidR="00275F18" w:rsidRPr="00405A6B" w:rsidRDefault="00275F18" w:rsidP="007A5EE1">
      <w:pPr>
        <w:pStyle w:val="1"/>
        <w:tabs>
          <w:tab w:val="clear" w:pos="2268"/>
        </w:tabs>
        <w:ind w:firstLine="708"/>
        <w:rPr>
          <w:rFonts w:ascii="Times New Roman" w:hAnsi="Times New Roman"/>
          <w:sz w:val="24"/>
          <w:szCs w:val="24"/>
          <w:lang w:val="az-Latn-AZ"/>
        </w:rPr>
      </w:pPr>
    </w:p>
    <w:p w14:paraId="09254671" w14:textId="3281CD78" w:rsidR="00C257A5" w:rsidRPr="00D01D3C" w:rsidRDefault="00C257A5" w:rsidP="007A5EE1">
      <w:pPr>
        <w:pStyle w:val="a2"/>
        <w:spacing w:before="0" w:after="0"/>
        <w:rPr>
          <w:rFonts w:ascii="Times New Roman" w:hAnsi="Times New Roman"/>
          <w:sz w:val="24"/>
          <w:szCs w:val="24"/>
          <w:lang w:val="az-Latn-AZ"/>
        </w:rPr>
      </w:pPr>
      <w:r w:rsidRPr="00D01D3C">
        <w:rPr>
          <w:rFonts w:ascii="Times New Roman" w:hAnsi="Times New Roman"/>
          <w:sz w:val="24"/>
          <w:szCs w:val="24"/>
          <w:lang w:val="az-Latn-AZ"/>
        </w:rPr>
        <w:t xml:space="preserve">TRIM </w:t>
      </w:r>
      <w:r w:rsidR="000508DC" w:rsidRPr="00D01D3C">
        <w:rPr>
          <w:rFonts w:ascii="Times New Roman" w:hAnsi="Times New Roman"/>
          <w:sz w:val="24"/>
          <w:szCs w:val="24"/>
          <w:lang w:val="az-Latn-AZ"/>
        </w:rPr>
        <w:t>–</w:t>
      </w:r>
      <w:r w:rsidRPr="00D01D3C">
        <w:rPr>
          <w:rFonts w:ascii="Times New Roman" w:hAnsi="Times New Roman"/>
          <w:sz w:val="24"/>
          <w:szCs w:val="24"/>
          <w:lang w:val="az-Latn-AZ"/>
        </w:rPr>
        <w:t xml:space="preserve"> kəsmə </w:t>
      </w:r>
      <w:r w:rsidR="00176A08" w:rsidRPr="00D01D3C">
        <w:rPr>
          <w:rFonts w:ascii="Times New Roman" w:hAnsi="Times New Roman"/>
          <w:sz w:val="24"/>
          <w:szCs w:val="24"/>
          <w:lang w:val="az-Latn-AZ"/>
        </w:rPr>
        <w:t xml:space="preserve">(budama) </w:t>
      </w:r>
      <w:r w:rsidR="00EC00E8" w:rsidRPr="00D01D3C">
        <w:rPr>
          <w:rFonts w:ascii="Times New Roman" w:hAnsi="Times New Roman"/>
          <w:sz w:val="24"/>
          <w:szCs w:val="24"/>
          <w:lang w:val="az-Latn-AZ"/>
        </w:rPr>
        <w:t>əmri</w:t>
      </w:r>
      <w:r w:rsidRPr="00D01D3C">
        <w:rPr>
          <w:rFonts w:ascii="Times New Roman" w:hAnsi="Times New Roman"/>
          <w:sz w:val="24"/>
          <w:szCs w:val="24"/>
          <w:lang w:val="az-Latn-AZ"/>
        </w:rPr>
        <w:t xml:space="preserve"> </w:t>
      </w:r>
      <w:r w:rsidRPr="00D01D3C">
        <w:rPr>
          <w:rFonts w:ascii="Times New Roman" w:hAnsi="Times New Roman"/>
          <w:b w:val="0"/>
          <w:noProof/>
          <w:sz w:val="24"/>
          <w:szCs w:val="24"/>
          <w:lang w:val="tr-TR" w:eastAsia="tr-TR"/>
        </w:rPr>
        <w:drawing>
          <wp:inline distT="0" distB="0" distL="0" distR="0" wp14:anchorId="0FA2DDFC" wp14:editId="6890EAAE">
            <wp:extent cx="550800" cy="144000"/>
            <wp:effectExtent l="0" t="0" r="1905"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50800" cy="144000"/>
                    </a:xfrm>
                    <a:prstGeom prst="rect">
                      <a:avLst/>
                    </a:prstGeom>
                    <a:noFill/>
                    <a:ln>
                      <a:noFill/>
                    </a:ln>
                  </pic:spPr>
                </pic:pic>
              </a:graphicData>
            </a:graphic>
          </wp:inline>
        </w:drawing>
      </w:r>
    </w:p>
    <w:p w14:paraId="760C000A" w14:textId="77777777" w:rsidR="00C257A5" w:rsidRPr="00405A6B" w:rsidRDefault="00C257A5" w:rsidP="007A5EE1">
      <w:pPr>
        <w:pStyle w:val="a2"/>
        <w:spacing w:before="0" w:after="0"/>
        <w:rPr>
          <w:rFonts w:ascii="Times New Roman" w:hAnsi="Times New Roman"/>
          <w:sz w:val="24"/>
          <w:szCs w:val="24"/>
          <w:lang w:val="az-Latn-AZ"/>
        </w:rPr>
      </w:pPr>
    </w:p>
    <w:p w14:paraId="456A792B" w14:textId="3AA983BE" w:rsidR="00C257A5" w:rsidRPr="00405A6B" w:rsidRDefault="00C257A5" w:rsidP="007A5EE1">
      <w:pPr>
        <w:pStyle w:val="1"/>
        <w:tabs>
          <w:tab w:val="clear" w:pos="2268"/>
        </w:tabs>
        <w:ind w:firstLine="708"/>
        <w:rPr>
          <w:rFonts w:ascii="Times New Roman" w:hAnsi="Times New Roman"/>
          <w:sz w:val="24"/>
          <w:szCs w:val="24"/>
          <w:lang w:val="az-Latn-AZ"/>
        </w:rPr>
      </w:pPr>
      <w:r w:rsidRPr="00405A6B">
        <w:rPr>
          <w:rFonts w:ascii="Times New Roman" w:hAnsi="Times New Roman"/>
          <w:b/>
          <w:sz w:val="24"/>
          <w:szCs w:val="24"/>
          <w:lang w:val="az-Latn-AZ"/>
        </w:rPr>
        <w:t>Trim</w:t>
      </w:r>
      <w:r w:rsidRPr="00405A6B">
        <w:rPr>
          <w:rFonts w:ascii="Times New Roman" w:hAnsi="Times New Roman"/>
          <w:sz w:val="24"/>
          <w:szCs w:val="24"/>
          <w:lang w:val="az-Latn-AZ"/>
        </w:rPr>
        <w:t xml:space="preserve"> </w:t>
      </w:r>
      <w:r w:rsidR="00176A08" w:rsidRPr="00405A6B">
        <w:rPr>
          <w:rFonts w:ascii="Times New Roman" w:hAnsi="Times New Roman"/>
          <w:sz w:val="24"/>
          <w:szCs w:val="24"/>
          <w:lang w:val="az-Latn-AZ"/>
        </w:rPr>
        <w:t>əmri</w:t>
      </w:r>
      <w:r w:rsidRPr="00405A6B">
        <w:rPr>
          <w:rFonts w:ascii="Times New Roman" w:hAnsi="Times New Roman"/>
          <w:sz w:val="24"/>
          <w:szCs w:val="24"/>
          <w:lang w:val="az-Latn-AZ"/>
        </w:rPr>
        <w:t>, bir-birilə kəsişə biləcək xətlərin dəqiq kəsişmə nöqtəsindən bir tərəfdə qalan və saxlanılması istənil</w:t>
      </w:r>
      <w:r w:rsidRPr="00405A6B">
        <w:rPr>
          <w:rFonts w:ascii="Times New Roman" w:hAnsi="Times New Roman"/>
          <w:sz w:val="24"/>
          <w:szCs w:val="24"/>
          <w:lang w:val="az-Latn-AZ"/>
        </w:rPr>
        <w:softHyphen/>
        <w:t>mə</w:t>
      </w:r>
      <w:r w:rsidRPr="00405A6B">
        <w:rPr>
          <w:rFonts w:ascii="Times New Roman" w:hAnsi="Times New Roman"/>
          <w:sz w:val="24"/>
          <w:szCs w:val="24"/>
          <w:lang w:val="az-Latn-AZ"/>
        </w:rPr>
        <w:softHyphen/>
        <w:t>yən hissəsini kəsib atır.</w:t>
      </w:r>
    </w:p>
    <w:tbl>
      <w:tblPr>
        <w:tblW w:w="0" w:type="auto"/>
        <w:tblLook w:val="04A0" w:firstRow="1" w:lastRow="0" w:firstColumn="1" w:lastColumn="0" w:noHBand="0" w:noVBand="1"/>
      </w:tblPr>
      <w:tblGrid>
        <w:gridCol w:w="6237"/>
        <w:gridCol w:w="3402"/>
      </w:tblGrid>
      <w:tr w:rsidR="00C257A5" w:rsidRPr="00405A6B" w14:paraId="533358FE" w14:textId="77777777" w:rsidTr="00462EEC">
        <w:tc>
          <w:tcPr>
            <w:tcW w:w="6237" w:type="dxa"/>
            <w:shd w:val="clear" w:color="auto" w:fill="auto"/>
          </w:tcPr>
          <w:p w14:paraId="20B73213" w14:textId="58A8EE58" w:rsidR="00C257A5" w:rsidRPr="00405A6B" w:rsidRDefault="00462EEC" w:rsidP="00462EEC">
            <w:pPr>
              <w:pStyle w:val="1"/>
              <w:tabs>
                <w:tab w:val="clear" w:pos="2268"/>
              </w:tabs>
              <w:ind w:left="-105" w:firstLine="542"/>
              <w:rPr>
                <w:rFonts w:ascii="Times New Roman" w:hAnsi="Times New Roman"/>
                <w:sz w:val="24"/>
                <w:szCs w:val="24"/>
                <w:lang w:val="az-Latn-AZ"/>
              </w:rPr>
            </w:pPr>
            <w:r w:rsidRPr="00405A6B">
              <w:rPr>
                <w:rFonts w:ascii="Times New Roman" w:hAnsi="Times New Roman"/>
                <w:sz w:val="24"/>
                <w:szCs w:val="24"/>
                <w:lang w:val="az-Latn-AZ"/>
              </w:rPr>
              <w:t xml:space="preserve">   </w:t>
            </w:r>
            <w:r w:rsidR="00C257A5" w:rsidRPr="00405A6B">
              <w:rPr>
                <w:rFonts w:ascii="Times New Roman" w:hAnsi="Times New Roman"/>
                <w:sz w:val="24"/>
                <w:szCs w:val="24"/>
                <w:lang w:val="az-Latn-AZ"/>
              </w:rPr>
              <w:t>Kəsmə əmə</w:t>
            </w:r>
            <w:r w:rsidR="00C257A5" w:rsidRPr="00405A6B">
              <w:rPr>
                <w:rFonts w:ascii="Times New Roman" w:hAnsi="Times New Roman"/>
                <w:sz w:val="24"/>
                <w:szCs w:val="24"/>
                <w:lang w:val="az-Latn-AZ"/>
              </w:rPr>
              <w:softHyphen/>
              <w:t>liy</w:t>
            </w:r>
            <w:r w:rsidR="00C257A5" w:rsidRPr="00405A6B">
              <w:rPr>
                <w:rFonts w:ascii="Times New Roman" w:hAnsi="Times New Roman"/>
                <w:sz w:val="24"/>
                <w:szCs w:val="24"/>
                <w:lang w:val="az-Latn-AZ"/>
              </w:rPr>
              <w:softHyphen/>
              <w:t>yat</w:t>
            </w:r>
            <w:r w:rsidR="00C257A5" w:rsidRPr="00405A6B">
              <w:rPr>
                <w:rFonts w:ascii="Times New Roman" w:hAnsi="Times New Roman"/>
                <w:sz w:val="24"/>
                <w:szCs w:val="24"/>
                <w:lang w:val="az-Latn-AZ"/>
              </w:rPr>
              <w:softHyphen/>
              <w:t>ı</w:t>
            </w:r>
            <w:r w:rsidR="00C257A5" w:rsidRPr="00405A6B">
              <w:rPr>
                <w:rFonts w:ascii="Times New Roman" w:hAnsi="Times New Roman"/>
                <w:sz w:val="24"/>
                <w:szCs w:val="24"/>
                <w:lang w:val="az-Latn-AZ"/>
              </w:rPr>
              <w:softHyphen/>
              <w:t>nın aparılması üçün, atı</w:t>
            </w:r>
            <w:r w:rsidR="00C257A5" w:rsidRPr="00405A6B">
              <w:rPr>
                <w:rFonts w:ascii="Times New Roman" w:hAnsi="Times New Roman"/>
                <w:sz w:val="24"/>
                <w:szCs w:val="24"/>
                <w:lang w:val="az-Latn-AZ"/>
              </w:rPr>
              <w:softHyphen/>
              <w:t>la</w:t>
            </w:r>
            <w:r w:rsidR="00C257A5" w:rsidRPr="00405A6B">
              <w:rPr>
                <w:rFonts w:ascii="Times New Roman" w:hAnsi="Times New Roman"/>
                <w:sz w:val="24"/>
                <w:szCs w:val="24"/>
                <w:lang w:val="az-Latn-AZ"/>
              </w:rPr>
              <w:softHyphen/>
              <w:t>caq kəsim, müt</w:t>
            </w:r>
            <w:r w:rsidR="00C257A5" w:rsidRPr="00405A6B">
              <w:rPr>
                <w:rFonts w:ascii="Times New Roman" w:hAnsi="Times New Roman"/>
                <w:sz w:val="24"/>
                <w:szCs w:val="24"/>
                <w:lang w:val="az-Latn-AZ"/>
              </w:rPr>
              <w:softHyphen/>
              <w:t>ləq han</w:t>
            </w:r>
            <w:r w:rsidR="00C257A5" w:rsidRPr="00405A6B">
              <w:rPr>
                <w:rFonts w:ascii="Times New Roman" w:hAnsi="Times New Roman"/>
                <w:sz w:val="24"/>
                <w:szCs w:val="24"/>
                <w:lang w:val="az-Latn-AZ"/>
              </w:rPr>
              <w:softHyphen/>
              <w:t>sı xəttə kimi kəsil</w:t>
            </w:r>
            <w:r w:rsidR="00C257A5" w:rsidRPr="00405A6B">
              <w:rPr>
                <w:rFonts w:ascii="Times New Roman" w:hAnsi="Times New Roman"/>
                <w:sz w:val="24"/>
                <w:szCs w:val="24"/>
                <w:lang w:val="az-Latn-AZ"/>
              </w:rPr>
              <w:softHyphen/>
              <w:t>mə</w:t>
            </w:r>
            <w:r w:rsidR="00C257A5" w:rsidRPr="00405A6B">
              <w:rPr>
                <w:rFonts w:ascii="Times New Roman" w:hAnsi="Times New Roman"/>
                <w:sz w:val="24"/>
                <w:szCs w:val="24"/>
                <w:lang w:val="az-Latn-AZ"/>
              </w:rPr>
              <w:softHyphen/>
              <w:t>lidirsə onunla özü və ya uzantısı kəsiş</w:t>
            </w:r>
            <w:r w:rsidR="00C257A5" w:rsidRPr="00405A6B">
              <w:rPr>
                <w:rFonts w:ascii="Times New Roman" w:hAnsi="Times New Roman"/>
                <w:sz w:val="24"/>
                <w:szCs w:val="24"/>
                <w:lang w:val="az-Latn-AZ"/>
              </w:rPr>
              <w:softHyphen/>
              <w:t>mə</w:t>
            </w:r>
            <w:r w:rsidR="00C257A5" w:rsidRPr="00405A6B">
              <w:rPr>
                <w:rFonts w:ascii="Times New Roman" w:hAnsi="Times New Roman"/>
                <w:sz w:val="24"/>
                <w:szCs w:val="24"/>
                <w:lang w:val="az-Latn-AZ"/>
              </w:rPr>
              <w:softHyphen/>
              <w:t xml:space="preserve">lidir. </w:t>
            </w:r>
          </w:p>
          <w:p w14:paraId="2F08D95F" w14:textId="396C5295" w:rsidR="00C257A5" w:rsidRPr="00405A6B" w:rsidRDefault="00462EEC" w:rsidP="00462EEC">
            <w:pPr>
              <w:pStyle w:val="1"/>
              <w:tabs>
                <w:tab w:val="clear" w:pos="2268"/>
              </w:tabs>
              <w:ind w:left="-105" w:firstLine="542"/>
              <w:rPr>
                <w:rFonts w:ascii="Times New Roman" w:hAnsi="Times New Roman"/>
                <w:sz w:val="24"/>
                <w:szCs w:val="24"/>
                <w:lang w:val="az-Latn-AZ"/>
              </w:rPr>
            </w:pPr>
            <w:r w:rsidRPr="00405A6B">
              <w:rPr>
                <w:rFonts w:ascii="Times New Roman" w:hAnsi="Times New Roman"/>
                <w:sz w:val="24"/>
                <w:szCs w:val="24"/>
                <w:lang w:val="az-Latn-AZ"/>
              </w:rPr>
              <w:t xml:space="preserve">   </w:t>
            </w:r>
            <w:r w:rsidR="00C53257">
              <w:rPr>
                <w:rFonts w:ascii="Times New Roman" w:hAnsi="Times New Roman"/>
                <w:sz w:val="24"/>
                <w:szCs w:val="24"/>
                <w:lang w:val="az-Latn-AZ"/>
              </w:rPr>
              <w:t>Əmrə</w:t>
            </w:r>
            <w:r w:rsidR="00C257A5" w:rsidRPr="00405A6B">
              <w:rPr>
                <w:rFonts w:ascii="Times New Roman" w:hAnsi="Times New Roman"/>
                <w:sz w:val="24"/>
                <w:szCs w:val="24"/>
                <w:lang w:val="az-Latn-AZ"/>
              </w:rPr>
              <w:t xml:space="preserve"> aşağı</w:t>
            </w:r>
            <w:r w:rsidR="00C257A5" w:rsidRPr="00405A6B">
              <w:rPr>
                <w:rFonts w:ascii="Times New Roman" w:hAnsi="Times New Roman"/>
                <w:sz w:val="24"/>
                <w:szCs w:val="24"/>
                <w:lang w:val="az-Latn-AZ"/>
              </w:rPr>
              <w:softHyphen/>
              <w:t>da</w:t>
            </w:r>
            <w:r w:rsidR="00C257A5" w:rsidRPr="00405A6B">
              <w:rPr>
                <w:rFonts w:ascii="Times New Roman" w:hAnsi="Times New Roman"/>
                <w:sz w:val="24"/>
                <w:szCs w:val="24"/>
                <w:lang w:val="az-Latn-AZ"/>
              </w:rPr>
              <w:softHyphen/>
              <w:t>kı kimi müraciət et</w:t>
            </w:r>
            <w:r w:rsidR="00C257A5" w:rsidRPr="00405A6B">
              <w:rPr>
                <w:rFonts w:ascii="Times New Roman" w:hAnsi="Times New Roman"/>
                <w:sz w:val="24"/>
                <w:szCs w:val="24"/>
                <w:lang w:val="az-Latn-AZ"/>
              </w:rPr>
              <w:softHyphen/>
              <w:t>mək olar:</w:t>
            </w:r>
          </w:p>
          <w:p w14:paraId="0187DC85" w14:textId="5A620730" w:rsidR="00C257A5" w:rsidRPr="00405A6B" w:rsidRDefault="00462EEC" w:rsidP="00462EEC">
            <w:pPr>
              <w:pStyle w:val="1"/>
              <w:tabs>
                <w:tab w:val="clear" w:pos="2268"/>
              </w:tabs>
              <w:ind w:left="-105" w:firstLine="542"/>
              <w:rPr>
                <w:rFonts w:ascii="Times New Roman" w:hAnsi="Times New Roman"/>
                <w:sz w:val="24"/>
                <w:szCs w:val="24"/>
                <w:lang w:val="az-Latn-AZ"/>
              </w:rPr>
            </w:pPr>
            <w:r w:rsidRPr="00405A6B">
              <w:rPr>
                <w:rFonts w:ascii="Times New Roman" w:hAnsi="Times New Roman"/>
                <w:sz w:val="24"/>
                <w:szCs w:val="24"/>
                <w:lang w:val="az-Latn-AZ"/>
              </w:rPr>
              <w:t xml:space="preserve">   </w:t>
            </w:r>
            <w:r w:rsidR="00C257A5" w:rsidRPr="00405A6B">
              <w:rPr>
                <w:rFonts w:ascii="Times New Roman" w:hAnsi="Times New Roman"/>
                <w:sz w:val="24"/>
                <w:szCs w:val="24"/>
                <w:lang w:val="az-Latn-AZ"/>
              </w:rPr>
              <w:t xml:space="preserve">Alət lövhəsi: </w:t>
            </w:r>
            <w:r w:rsidR="00C257A5" w:rsidRPr="00405A6B">
              <w:rPr>
                <w:rFonts w:ascii="Times New Roman" w:hAnsi="Times New Roman"/>
                <w:b/>
                <w:sz w:val="24"/>
                <w:szCs w:val="24"/>
                <w:lang w:val="az-Latn-AZ"/>
              </w:rPr>
              <w:t>Mo</w:t>
            </w:r>
            <w:r w:rsidR="00C257A5" w:rsidRPr="00405A6B">
              <w:rPr>
                <w:rFonts w:ascii="Times New Roman" w:hAnsi="Times New Roman"/>
                <w:b/>
                <w:sz w:val="24"/>
                <w:szCs w:val="24"/>
                <w:lang w:val="az-Latn-AZ"/>
              </w:rPr>
              <w:softHyphen/>
              <w:t>di</w:t>
            </w:r>
            <w:r w:rsidR="00C257A5" w:rsidRPr="00405A6B">
              <w:rPr>
                <w:rFonts w:ascii="Times New Roman" w:hAnsi="Times New Roman"/>
                <w:b/>
                <w:sz w:val="24"/>
                <w:szCs w:val="24"/>
                <w:lang w:val="az-Latn-AZ"/>
              </w:rPr>
              <w:softHyphen/>
              <w:t>fy&gt;</w:t>
            </w:r>
            <w:r w:rsidR="00C257A5" w:rsidRPr="00405A6B">
              <w:rPr>
                <w:rFonts w:ascii="Times New Roman" w:hAnsi="Times New Roman"/>
                <w:sz w:val="24"/>
                <w:szCs w:val="24"/>
                <w:lang w:val="az-Latn-AZ"/>
              </w:rPr>
              <w:t xml:space="preserve"> düyməsini basmaqla;</w:t>
            </w:r>
          </w:p>
          <w:p w14:paraId="07386F2D" w14:textId="6AA3E702" w:rsidR="00E70068" w:rsidRPr="00405A6B" w:rsidRDefault="00462EEC" w:rsidP="00E70068">
            <w:pPr>
              <w:pStyle w:val="1"/>
              <w:tabs>
                <w:tab w:val="clear" w:pos="2268"/>
              </w:tabs>
              <w:ind w:left="-105" w:firstLine="542"/>
              <w:rPr>
                <w:rFonts w:ascii="Times New Roman" w:hAnsi="Times New Roman"/>
                <w:sz w:val="24"/>
                <w:szCs w:val="24"/>
                <w:lang w:val="az-Latn-AZ"/>
              </w:rPr>
            </w:pPr>
            <w:r w:rsidRPr="00405A6B">
              <w:rPr>
                <w:rFonts w:ascii="Times New Roman" w:hAnsi="Times New Roman"/>
                <w:sz w:val="24"/>
                <w:szCs w:val="24"/>
                <w:lang w:val="az-Latn-AZ"/>
              </w:rPr>
              <w:t xml:space="preserve">   </w:t>
            </w:r>
            <w:r w:rsidR="00546F6D">
              <w:rPr>
                <w:rFonts w:ascii="Times New Roman" w:hAnsi="Times New Roman"/>
                <w:sz w:val="24"/>
                <w:szCs w:val="24"/>
                <w:lang w:val="az-Latn-AZ"/>
              </w:rPr>
              <w:t>Əmrlər</w:t>
            </w:r>
            <w:r w:rsidR="00C257A5" w:rsidRPr="00405A6B">
              <w:rPr>
                <w:rFonts w:ascii="Times New Roman" w:hAnsi="Times New Roman"/>
                <w:sz w:val="24"/>
                <w:szCs w:val="24"/>
                <w:lang w:val="az-Latn-AZ"/>
              </w:rPr>
              <w:t xml:space="preserve"> sətrində: </w:t>
            </w:r>
            <w:r w:rsidR="00C257A5" w:rsidRPr="00405A6B">
              <w:rPr>
                <w:rFonts w:ascii="Times New Roman" w:hAnsi="Times New Roman"/>
                <w:b/>
                <w:sz w:val="24"/>
                <w:szCs w:val="24"/>
                <w:lang w:val="az-Latn-AZ"/>
              </w:rPr>
              <w:t>Trim</w:t>
            </w:r>
            <w:r w:rsidR="00C257A5" w:rsidRPr="00405A6B">
              <w:rPr>
                <w:rFonts w:ascii="Times New Roman" w:hAnsi="Times New Roman"/>
                <w:sz w:val="24"/>
                <w:szCs w:val="24"/>
                <w:lang w:val="az-Latn-AZ"/>
              </w:rPr>
              <w:t xml:space="preserve"> </w:t>
            </w:r>
            <w:r w:rsidR="00546F6D">
              <w:rPr>
                <w:rFonts w:ascii="Times New Roman" w:hAnsi="Times New Roman"/>
                <w:sz w:val="24"/>
                <w:szCs w:val="24"/>
                <w:lang w:val="az-Latn-AZ"/>
              </w:rPr>
              <w:t>əmrini</w:t>
            </w:r>
            <w:r w:rsidR="00317FC4">
              <w:rPr>
                <w:rFonts w:ascii="Times New Roman" w:hAnsi="Times New Roman"/>
                <w:sz w:val="24"/>
                <w:szCs w:val="24"/>
                <w:lang w:val="az-Latn-AZ"/>
              </w:rPr>
              <w:t xml:space="preserve"> yığmaqla</w:t>
            </w:r>
            <w:r w:rsidR="00C257A5" w:rsidRPr="00405A6B">
              <w:rPr>
                <w:rFonts w:ascii="Times New Roman" w:hAnsi="Times New Roman"/>
                <w:sz w:val="24"/>
                <w:szCs w:val="24"/>
                <w:lang w:val="az-Latn-AZ"/>
              </w:rPr>
              <w:t xml:space="preserve"> cizginin</w:t>
            </w:r>
            <w:r w:rsidR="00E70068" w:rsidRPr="00405A6B">
              <w:rPr>
                <w:rFonts w:ascii="Times New Roman" w:hAnsi="Times New Roman"/>
                <w:sz w:val="24"/>
                <w:szCs w:val="24"/>
                <w:lang w:val="az-Latn-AZ"/>
              </w:rPr>
              <w:t xml:space="preserve"> çəkilməsini nəzərdən keçirək</w:t>
            </w:r>
          </w:p>
          <w:p w14:paraId="53B9A0C0" w14:textId="7FA20F78" w:rsidR="00462EEC" w:rsidRPr="00405A6B" w:rsidRDefault="00462EEC" w:rsidP="00E70068">
            <w:pPr>
              <w:pStyle w:val="1"/>
              <w:tabs>
                <w:tab w:val="clear" w:pos="2268"/>
              </w:tabs>
              <w:ind w:left="-105" w:firstLine="0"/>
              <w:rPr>
                <w:rFonts w:ascii="Times New Roman" w:hAnsi="Times New Roman"/>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_trim</w:t>
            </w:r>
          </w:p>
          <w:p w14:paraId="33DB27AD" w14:textId="751C24B8" w:rsidR="00C257A5" w:rsidRPr="00405A6B" w:rsidRDefault="00C257A5" w:rsidP="00462EEC">
            <w:pPr>
              <w:pStyle w:val="1"/>
              <w:tabs>
                <w:tab w:val="clear" w:pos="2268"/>
              </w:tabs>
              <w:ind w:left="-105" w:firstLine="0"/>
              <w:rPr>
                <w:rFonts w:ascii="Times New Roman" w:hAnsi="Times New Roman"/>
                <w:sz w:val="24"/>
                <w:szCs w:val="24"/>
                <w:lang w:val="az-Latn-AZ"/>
              </w:rPr>
            </w:pPr>
            <w:r w:rsidRPr="00405A6B">
              <w:rPr>
                <w:rFonts w:ascii="Times New Roman" w:hAnsi="Times New Roman"/>
                <w:i/>
                <w:sz w:val="24"/>
                <w:szCs w:val="24"/>
                <w:lang w:val="az-Latn-AZ"/>
              </w:rPr>
              <w:t>Current settings: Projection=UCS, Edge=None</w:t>
            </w:r>
          </w:p>
        </w:tc>
        <w:tc>
          <w:tcPr>
            <w:tcW w:w="3402" w:type="dxa"/>
            <w:shd w:val="clear" w:color="auto" w:fill="auto"/>
          </w:tcPr>
          <w:p w14:paraId="798DE266" w14:textId="3120381B" w:rsidR="00C257A5" w:rsidRPr="00405A6B" w:rsidRDefault="00462EEC" w:rsidP="007A5EE1">
            <w:pPr>
              <w:pStyle w:val="1"/>
              <w:tabs>
                <w:tab w:val="clear" w:pos="2268"/>
              </w:tabs>
              <w:ind w:firstLine="0"/>
              <w:jc w:val="right"/>
              <w:rPr>
                <w:rFonts w:ascii="Times New Roman" w:hAnsi="Times New Roman"/>
                <w:sz w:val="24"/>
                <w:szCs w:val="24"/>
                <w:lang w:val="az-Latn-AZ"/>
              </w:rPr>
            </w:pPr>
            <w:r w:rsidRPr="00405A6B">
              <w:rPr>
                <w:rFonts w:ascii="Times New Roman" w:hAnsi="Times New Roman"/>
                <w:sz w:val="24"/>
                <w:szCs w:val="24"/>
                <w:lang w:val="az-Latn-AZ"/>
              </w:rPr>
              <w:object w:dxaOrig="3795" w:dyaOrig="2205" w14:anchorId="762AB6E1">
                <v:shape id="_x0000_i1039" type="#_x0000_t75" style="width:150pt;height:85.5pt" o:ole="">
                  <v:imagedata r:id="rId309" o:title=""/>
                </v:shape>
                <o:OLEObject Type="Embed" ProgID="PBrush" ShapeID="_x0000_i1039" DrawAspect="Content" ObjectID="_1771683814" r:id="rId310"/>
              </w:object>
            </w:r>
          </w:p>
        </w:tc>
      </w:tr>
    </w:tbl>
    <w:p w14:paraId="73E9DE83" w14:textId="77777777"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Select cutting edges ...</w:t>
      </w:r>
    </w:p>
    <w:p w14:paraId="6E0A4A6A" w14:textId="77777777"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 xml:space="preserve">Select objects or &lt;select all&gt; (böyük çevrə seçilir)1 found </w:t>
      </w:r>
    </w:p>
    <w:p w14:paraId="1BD5A40B" w14:textId="77777777"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(Enter düyməsi basıldıqda bütün obyektlər seçilir)</w:t>
      </w:r>
    </w:p>
    <w:p w14:paraId="6E03043F" w14:textId="77777777"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Select objects: (Enter düyməsi basılır)</w:t>
      </w:r>
    </w:p>
    <w:p w14:paraId="04C6E551" w14:textId="77777777"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Select object to trim or shift-select to extend or [Fen</w:t>
      </w:r>
      <w:r w:rsidRPr="00405A6B">
        <w:rPr>
          <w:rFonts w:ascii="Times New Roman" w:hAnsi="Times New Roman"/>
          <w:i/>
          <w:sz w:val="24"/>
          <w:szCs w:val="24"/>
          <w:lang w:val="az-Latn-AZ"/>
        </w:rPr>
        <w:softHyphen/>
        <w:t>ce/Crossing/Project/Edge/eRase/Undo]: (kiçik çevrənin atılan tərəfi seçilir)</w:t>
      </w:r>
    </w:p>
    <w:p w14:paraId="5D5814CA" w14:textId="77777777"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Select object to trim or shift-select to extend or [Fence/Crossing/Project/Edge/eRase/Undo]: (ESC düyməsi vurulur)</w:t>
      </w:r>
    </w:p>
    <w:p w14:paraId="17226459" w14:textId="5BB83DF7" w:rsidR="00C257A5" w:rsidRPr="00405A6B" w:rsidRDefault="00C53257" w:rsidP="007A5EE1">
      <w:pPr>
        <w:pStyle w:val="1"/>
        <w:tabs>
          <w:tab w:val="clear" w:pos="2268"/>
        </w:tabs>
        <w:ind w:firstLine="708"/>
        <w:rPr>
          <w:rFonts w:ascii="Times New Roman" w:hAnsi="Times New Roman"/>
          <w:sz w:val="24"/>
          <w:szCs w:val="24"/>
          <w:lang w:val="az-Latn-AZ"/>
        </w:rPr>
      </w:pPr>
      <w:r>
        <w:rPr>
          <w:rFonts w:ascii="Times New Roman" w:hAnsi="Times New Roman"/>
          <w:sz w:val="24"/>
          <w:szCs w:val="24"/>
          <w:lang w:val="az-Latn-AZ"/>
        </w:rPr>
        <w:t>Əmr</w:t>
      </w:r>
      <w:r w:rsidR="00C257A5" w:rsidRPr="00405A6B">
        <w:rPr>
          <w:rFonts w:ascii="Times New Roman" w:hAnsi="Times New Roman"/>
          <w:sz w:val="24"/>
          <w:szCs w:val="24"/>
          <w:lang w:val="az-Latn-AZ"/>
        </w:rPr>
        <w:t xml:space="preserve"> yenidən daxil edilir</w:t>
      </w:r>
      <w:r w:rsidR="00587EFD">
        <w:rPr>
          <w:rFonts w:ascii="Times New Roman" w:hAnsi="Times New Roman"/>
          <w:sz w:val="24"/>
          <w:szCs w:val="24"/>
          <w:lang w:val="az-Latn-AZ"/>
        </w:rPr>
        <w:t>.</w:t>
      </w:r>
    </w:p>
    <w:p w14:paraId="1D707171" w14:textId="77777777"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_trim</w:t>
      </w:r>
    </w:p>
    <w:p w14:paraId="7DBCBDFC" w14:textId="77777777"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Current settings: Projection=UCS, Edge=None</w:t>
      </w:r>
    </w:p>
    <w:p w14:paraId="4CD166C1" w14:textId="77777777"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Select cutting edges ...</w:t>
      </w:r>
    </w:p>
    <w:p w14:paraId="185FDDD8" w14:textId="77777777"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 xml:space="preserve">Select objects or &lt;select all&gt;(böyük çevrə seçilir)1 found </w:t>
      </w:r>
    </w:p>
    <w:p w14:paraId="30CE783E" w14:textId="77777777" w:rsidR="00C257A5" w:rsidRPr="00405A6B" w:rsidRDefault="00C257A5" w:rsidP="007A5EE1">
      <w:pPr>
        <w:pStyle w:val="1"/>
        <w:tabs>
          <w:tab w:val="clear" w:pos="2268"/>
        </w:tabs>
        <w:ind w:firstLine="0"/>
        <w:rPr>
          <w:rFonts w:ascii="Times New Roman" w:hAnsi="Times New Roman"/>
          <w:i/>
          <w:sz w:val="24"/>
          <w:szCs w:val="24"/>
          <w:lang w:val="az-Latn-AZ"/>
        </w:rPr>
      </w:pPr>
      <w:r w:rsidRPr="00405A6B">
        <w:rPr>
          <w:rFonts w:ascii="Times New Roman" w:hAnsi="Times New Roman"/>
          <w:i/>
          <w:sz w:val="24"/>
          <w:szCs w:val="24"/>
          <w:lang w:val="az-Latn-AZ"/>
        </w:rPr>
        <w:t>Select objects: (Enter düyməsi basılır)</w:t>
      </w:r>
    </w:p>
    <w:p w14:paraId="7BE7B504" w14:textId="77777777" w:rsidR="00C257A5" w:rsidRPr="00405A6B" w:rsidRDefault="00C257A5" w:rsidP="007A5EE1">
      <w:pPr>
        <w:pStyle w:val="1"/>
        <w:tabs>
          <w:tab w:val="clear" w:pos="2268"/>
        </w:tabs>
        <w:ind w:firstLine="0"/>
        <w:rPr>
          <w:rFonts w:ascii="Times New Roman" w:hAnsi="Times New Roman"/>
          <w:i/>
          <w:sz w:val="24"/>
          <w:szCs w:val="24"/>
          <w:lang w:val="az-Latn-AZ"/>
        </w:rPr>
      </w:pPr>
      <w:bookmarkStart w:id="2" w:name="OLE_LINK5"/>
      <w:bookmarkStart w:id="3" w:name="OLE_LINK6"/>
      <w:r w:rsidRPr="00405A6B">
        <w:rPr>
          <w:rFonts w:ascii="Times New Roman" w:hAnsi="Times New Roman"/>
          <w:i/>
          <w:sz w:val="24"/>
          <w:szCs w:val="24"/>
          <w:lang w:val="az-Latn-AZ"/>
        </w:rPr>
        <w:t xml:space="preserve">Select object to trim or shift-select to extend or [Fence/Crossing/Project/Edge/eRase/Undo]: </w:t>
      </w:r>
      <w:bookmarkEnd w:id="2"/>
      <w:bookmarkEnd w:id="3"/>
      <w:r w:rsidRPr="00405A6B">
        <w:rPr>
          <w:rFonts w:ascii="Times New Roman" w:hAnsi="Times New Roman"/>
          <w:i/>
          <w:sz w:val="24"/>
          <w:szCs w:val="24"/>
          <w:lang w:val="az-Latn-AZ"/>
        </w:rPr>
        <w:t>(böyük çevrənin atılan tərəfi seçilir)</w:t>
      </w:r>
    </w:p>
    <w:p w14:paraId="03185A23" w14:textId="7B6AFC71" w:rsidR="00C257A5" w:rsidRPr="00405A6B" w:rsidRDefault="006E2869" w:rsidP="007A5EE1">
      <w:pPr>
        <w:pStyle w:val="1"/>
        <w:tabs>
          <w:tab w:val="clear" w:pos="2268"/>
        </w:tabs>
        <w:ind w:firstLine="0"/>
        <w:rPr>
          <w:rFonts w:ascii="Times New Roman" w:hAnsi="Times New Roman"/>
          <w:i/>
          <w:sz w:val="24"/>
          <w:szCs w:val="24"/>
          <w:lang w:val="az-Latn-AZ"/>
        </w:rPr>
      </w:pPr>
      <w:r w:rsidRPr="00405A6B">
        <w:rPr>
          <w:rFonts w:ascii="Times New Roman" w:hAnsi="Times New Roman"/>
          <w:noProof/>
          <w:sz w:val="24"/>
          <w:szCs w:val="24"/>
          <w:lang w:val="tr-TR" w:eastAsia="tr-TR"/>
        </w:rPr>
        <mc:AlternateContent>
          <mc:Choice Requires="wps">
            <w:drawing>
              <wp:anchor distT="0" distB="0" distL="114300" distR="114300" simplePos="0" relativeHeight="252325888" behindDoc="0" locked="0" layoutInCell="1" allowOverlap="1" wp14:anchorId="2F04AF06" wp14:editId="1A880E26">
                <wp:simplePos x="0" y="0"/>
                <wp:positionH relativeFrom="column">
                  <wp:posOffset>1832610</wp:posOffset>
                </wp:positionH>
                <wp:positionV relativeFrom="paragraph">
                  <wp:posOffset>1303020</wp:posOffset>
                </wp:positionV>
                <wp:extent cx="3124200" cy="447675"/>
                <wp:effectExtent l="0" t="0" r="0" b="9525"/>
                <wp:wrapNone/>
                <wp:docPr id="9286" name="Надпись 9286"/>
                <wp:cNvGraphicFramePr/>
                <a:graphic xmlns:a="http://schemas.openxmlformats.org/drawingml/2006/main">
                  <a:graphicData uri="http://schemas.microsoft.com/office/word/2010/wordprocessingShape">
                    <wps:wsp>
                      <wps:cNvSpPr txBox="1"/>
                      <wps:spPr>
                        <a:xfrm>
                          <a:off x="0" y="0"/>
                          <a:ext cx="3124200" cy="447675"/>
                        </a:xfrm>
                        <a:prstGeom prst="rect">
                          <a:avLst/>
                        </a:prstGeom>
                        <a:solidFill>
                          <a:schemeClr val="lt1"/>
                        </a:solidFill>
                        <a:ln w="6350">
                          <a:noFill/>
                        </a:ln>
                      </wps:spPr>
                      <wps:txbx>
                        <w:txbxContent>
                          <w:p w14:paraId="11E3A20C" w14:textId="4959CF56" w:rsidR="005C6CCE" w:rsidRPr="001F48C8" w:rsidRDefault="005C6CCE" w:rsidP="006E2869">
                            <w:pPr>
                              <w:pStyle w:val="1"/>
                              <w:tabs>
                                <w:tab w:val="clear" w:pos="2268"/>
                              </w:tabs>
                              <w:ind w:firstLine="0"/>
                              <w:jc w:val="center"/>
                              <w:rPr>
                                <w:rFonts w:ascii="Times New Roman" w:hAnsi="Times New Roman"/>
                                <w:i/>
                                <w:sz w:val="24"/>
                                <w:szCs w:val="24"/>
                                <w:lang w:val="en-US"/>
                              </w:rPr>
                            </w:pPr>
                            <w:r w:rsidRPr="001F48C8">
                              <w:rPr>
                                <w:rFonts w:ascii="Times New Roman" w:hAnsi="Times New Roman"/>
                                <w:i/>
                                <w:sz w:val="24"/>
                                <w:szCs w:val="24"/>
                                <w:lang w:val="en-US"/>
                              </w:rPr>
                              <w:t>Select object to trim or shift-select to extend or [Fen</w:t>
                            </w:r>
                            <w:r w:rsidRPr="001F48C8">
                              <w:rPr>
                                <w:rFonts w:ascii="Times New Roman" w:hAnsi="Times New Roman"/>
                                <w:i/>
                                <w:sz w:val="24"/>
                                <w:szCs w:val="24"/>
                                <w:lang w:val="en-US"/>
                              </w:rPr>
                              <w:softHyphen/>
                              <w:t>ce/Crossing/Project/Edge/eRase/Undo]:</w:t>
                            </w:r>
                          </w:p>
                          <w:p w14:paraId="74C2309D" w14:textId="314DD4A6" w:rsidR="005C6CCE" w:rsidRPr="006E2869" w:rsidRDefault="005C6CCE" w:rsidP="006E2869">
                            <w:pP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4AF06" id="Надпись 9286" o:spid="_x0000_s1124" type="#_x0000_t202" style="position:absolute;left:0;text-align:left;margin-left:144.3pt;margin-top:102.6pt;width:246pt;height:35.25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" fillcolor="white [3201]" stroked="f" strokeweight=".5pt">
                <v:textbox>
                  <w:txbxContent>
                    <w:p w14:paraId="11E3A20C" w14:textId="4959CF56" w:rsidR="005C6CCE" w:rsidRPr="001F48C8" w:rsidRDefault="005C6CCE" w:rsidP="006E2869">
                      <w:pPr>
                        <w:pStyle w:val="1"/>
                        <w:tabs>
                          <w:tab w:val="clear" w:pos="2268"/>
                        </w:tabs>
                        <w:ind w:firstLine="0"/>
                        <w:jc w:val="center"/>
                        <w:rPr>
                          <w:rFonts w:ascii="Times New Roman" w:hAnsi="Times New Roman"/>
                          <w:i/>
                          <w:sz w:val="24"/>
                          <w:szCs w:val="24"/>
                          <w:lang w:val="en-US"/>
                        </w:rPr>
                      </w:pPr>
                      <w:r w:rsidRPr="001F48C8">
                        <w:rPr>
                          <w:rFonts w:ascii="Times New Roman" w:hAnsi="Times New Roman"/>
                          <w:i/>
                          <w:sz w:val="24"/>
                          <w:szCs w:val="24"/>
                          <w:lang w:val="en-US"/>
                        </w:rPr>
                        <w:t>Select object to trim or shift-select to extend or [Fen</w:t>
                      </w:r>
                      <w:r w:rsidRPr="001F48C8">
                        <w:rPr>
                          <w:rFonts w:ascii="Times New Roman" w:hAnsi="Times New Roman"/>
                          <w:i/>
                          <w:sz w:val="24"/>
                          <w:szCs w:val="24"/>
                          <w:lang w:val="en-US"/>
                        </w:rPr>
                        <w:softHyphen/>
                        <w:t>ce/Crossing/Project/Edge/eRase/Undo]:</w:t>
                      </w:r>
                    </w:p>
                    <w:p w14:paraId="74C2309D" w14:textId="314DD4A6" w:rsidR="005C6CCE" w:rsidRPr="006E2869" w:rsidRDefault="005C6CCE" w:rsidP="006E2869">
                      <w:pPr>
                        <w:rPr>
                          <w:rFonts w:ascii="Arial" w:hAnsi="Arial" w:cs="Arial"/>
                          <w:sz w:val="20"/>
                          <w:szCs w:val="20"/>
                        </w:rPr>
                      </w:pPr>
                    </w:p>
                  </w:txbxContent>
                </v:textbox>
              </v:shape>
            </w:pict>
          </mc:Fallback>
        </mc:AlternateContent>
      </w:r>
      <w:r w:rsidR="00C257A5" w:rsidRPr="00405A6B">
        <w:rPr>
          <w:rFonts w:ascii="Times New Roman" w:hAnsi="Times New Roman"/>
          <w:i/>
          <w:sz w:val="24"/>
          <w:szCs w:val="24"/>
          <w:lang w:val="az-Latn-AZ"/>
        </w:rPr>
        <w:t>Select object to trim or shift-select to extend or [Fen</w:t>
      </w:r>
      <w:r w:rsidR="00C257A5" w:rsidRPr="00405A6B">
        <w:rPr>
          <w:rFonts w:ascii="Times New Roman" w:hAnsi="Times New Roman"/>
          <w:i/>
          <w:sz w:val="24"/>
          <w:szCs w:val="24"/>
          <w:lang w:val="az-Latn-AZ"/>
        </w:rPr>
        <w:softHyphen/>
        <w:t xml:space="preserve">ce/Crossing/Project/Edge/eRase/Undo]: </w:t>
      </w:r>
    </w:p>
    <w:tbl>
      <w:tblPr>
        <w:tblW w:w="0" w:type="auto"/>
        <w:tblLook w:val="04A0" w:firstRow="1" w:lastRow="0" w:firstColumn="1" w:lastColumn="0" w:noHBand="0" w:noVBand="1"/>
      </w:tblPr>
      <w:tblGrid>
        <w:gridCol w:w="6706"/>
        <w:gridCol w:w="2933"/>
      </w:tblGrid>
      <w:tr w:rsidR="00C257A5" w:rsidRPr="000972CC" w14:paraId="27506AB3" w14:textId="77777777" w:rsidTr="001F48C8">
        <w:tc>
          <w:tcPr>
            <w:tcW w:w="6706" w:type="dxa"/>
            <w:shd w:val="clear" w:color="auto" w:fill="auto"/>
          </w:tcPr>
          <w:p w14:paraId="5846919B" w14:textId="77777777" w:rsidR="00C257A5" w:rsidRPr="00405A6B" w:rsidRDefault="00C257A5" w:rsidP="001F48C8">
            <w:pPr>
              <w:pStyle w:val="1"/>
              <w:tabs>
                <w:tab w:val="clear" w:pos="2268"/>
              </w:tabs>
              <w:ind w:left="-105" w:firstLine="0"/>
              <w:rPr>
                <w:rFonts w:ascii="Times New Roman" w:hAnsi="Times New Roman"/>
                <w:i/>
                <w:sz w:val="24"/>
                <w:szCs w:val="24"/>
                <w:lang w:val="az-Latn-AZ"/>
              </w:rPr>
            </w:pPr>
            <w:r w:rsidRPr="00405A6B">
              <w:rPr>
                <w:rFonts w:ascii="Times New Roman" w:hAnsi="Times New Roman"/>
                <w:i/>
                <w:sz w:val="24"/>
                <w:szCs w:val="24"/>
                <w:lang w:val="az-Latn-AZ"/>
              </w:rPr>
              <w:t>*Cancel* (ESC vurulur)</w:t>
            </w:r>
          </w:p>
          <w:p w14:paraId="264CDD8D" w14:textId="7A9142AE" w:rsidR="00C257A5" w:rsidRPr="00405A6B" w:rsidRDefault="00C257A5" w:rsidP="00502597">
            <w:pPr>
              <w:pStyle w:val="1"/>
              <w:numPr>
                <w:ilvl w:val="0"/>
                <w:numId w:val="61"/>
              </w:numPr>
              <w:tabs>
                <w:tab w:val="clear" w:pos="2268"/>
              </w:tabs>
              <w:ind w:left="179" w:hanging="295"/>
              <w:rPr>
                <w:rFonts w:ascii="Times New Roman" w:hAnsi="Times New Roman"/>
                <w:sz w:val="24"/>
                <w:szCs w:val="24"/>
                <w:lang w:val="az-Latn-AZ"/>
              </w:rPr>
            </w:pPr>
            <w:r w:rsidRPr="00405A6B">
              <w:rPr>
                <w:rFonts w:ascii="Times New Roman" w:hAnsi="Times New Roman"/>
                <w:b/>
                <w:sz w:val="24"/>
                <w:szCs w:val="24"/>
                <w:lang w:val="az-Latn-AZ"/>
              </w:rPr>
              <w:t>Project –</w:t>
            </w:r>
            <w:r w:rsidRPr="00405A6B">
              <w:rPr>
                <w:rFonts w:ascii="Times New Roman" w:hAnsi="Times New Roman"/>
                <w:sz w:val="24"/>
                <w:szCs w:val="24"/>
                <w:lang w:val="az-Latn-AZ"/>
              </w:rPr>
              <w:t xml:space="preserve"> alt</w:t>
            </w:r>
            <w:r w:rsidR="00EC00E8" w:rsidRPr="00405A6B">
              <w:rPr>
                <w:rFonts w:ascii="Times New Roman" w:hAnsi="Times New Roman"/>
                <w:sz w:val="24"/>
                <w:szCs w:val="24"/>
                <w:lang w:val="az-Latn-AZ"/>
              </w:rPr>
              <w:t>əmri</w:t>
            </w:r>
            <w:r w:rsidR="00587EFD">
              <w:rPr>
                <w:rFonts w:ascii="Times New Roman" w:hAnsi="Times New Roman"/>
                <w:sz w:val="24"/>
                <w:szCs w:val="24"/>
                <w:lang w:val="az-Latn-AZ"/>
              </w:rPr>
              <w:t xml:space="preserve"> </w:t>
            </w:r>
            <w:r w:rsidRPr="00405A6B">
              <w:rPr>
                <w:rFonts w:ascii="Times New Roman" w:hAnsi="Times New Roman"/>
                <w:sz w:val="24"/>
                <w:szCs w:val="24"/>
                <w:lang w:val="az-Latn-AZ"/>
              </w:rPr>
              <w:t>üçölçülü sistemdə obyektləri kəs</w:t>
            </w:r>
            <w:r w:rsidR="005C44B8" w:rsidRPr="00405A6B">
              <w:rPr>
                <w:rFonts w:ascii="Times New Roman" w:hAnsi="Times New Roman"/>
                <w:sz w:val="24"/>
                <w:szCs w:val="24"/>
                <w:lang w:val="az-Latn-AZ"/>
              </w:rPr>
              <w:softHyphen/>
            </w:r>
            <w:r w:rsidR="00E70068" w:rsidRPr="00405A6B">
              <w:rPr>
                <w:rFonts w:ascii="Times New Roman" w:hAnsi="Times New Roman"/>
                <w:sz w:val="24"/>
                <w:szCs w:val="24"/>
                <w:lang w:val="az-Latn-AZ"/>
              </w:rPr>
              <w:t>mək üçün istifadə edilir;</w:t>
            </w:r>
          </w:p>
          <w:p w14:paraId="6DDC2676" w14:textId="5C0B7922" w:rsidR="00C257A5" w:rsidRPr="00405A6B" w:rsidRDefault="00C257A5" w:rsidP="00502597">
            <w:pPr>
              <w:pStyle w:val="1"/>
              <w:numPr>
                <w:ilvl w:val="0"/>
                <w:numId w:val="61"/>
              </w:numPr>
              <w:tabs>
                <w:tab w:val="clear" w:pos="2268"/>
              </w:tabs>
              <w:ind w:left="179" w:hanging="295"/>
              <w:rPr>
                <w:rFonts w:ascii="Times New Roman" w:hAnsi="Times New Roman"/>
                <w:sz w:val="24"/>
                <w:szCs w:val="24"/>
                <w:lang w:val="az-Latn-AZ"/>
              </w:rPr>
            </w:pPr>
            <w:r w:rsidRPr="00405A6B">
              <w:rPr>
                <w:rFonts w:ascii="Times New Roman" w:hAnsi="Times New Roman"/>
                <w:b/>
                <w:sz w:val="24"/>
                <w:szCs w:val="24"/>
                <w:lang w:val="az-Latn-AZ"/>
              </w:rPr>
              <w:t xml:space="preserve">Edge </w:t>
            </w:r>
            <w:r w:rsidR="005C44B8" w:rsidRPr="00405A6B">
              <w:rPr>
                <w:rFonts w:ascii="Times New Roman" w:hAnsi="Times New Roman"/>
                <w:b/>
                <w:sz w:val="24"/>
                <w:szCs w:val="24"/>
                <w:lang w:val="az-Latn-AZ"/>
              </w:rPr>
              <w:t>–</w:t>
            </w:r>
            <w:r w:rsidRPr="00405A6B">
              <w:rPr>
                <w:rFonts w:ascii="Times New Roman" w:hAnsi="Times New Roman"/>
                <w:sz w:val="24"/>
                <w:szCs w:val="24"/>
                <w:lang w:val="az-Latn-AZ"/>
              </w:rPr>
              <w:t xml:space="preserve"> daxil etdikdə </w:t>
            </w:r>
            <w:r w:rsidRPr="00405A6B">
              <w:rPr>
                <w:rFonts w:ascii="Times New Roman" w:hAnsi="Times New Roman"/>
                <w:b/>
                <w:sz w:val="24"/>
                <w:szCs w:val="24"/>
                <w:lang w:val="az-Latn-AZ"/>
              </w:rPr>
              <w:t>Extend/No extend/&lt; No extend&gt;:</w:t>
            </w:r>
            <w:r w:rsidRPr="00405A6B">
              <w:rPr>
                <w:rFonts w:ascii="Times New Roman" w:hAnsi="Times New Roman"/>
                <w:sz w:val="24"/>
                <w:szCs w:val="24"/>
                <w:lang w:val="az-Latn-AZ"/>
              </w:rPr>
              <w:t xml:space="preserve"> (uzat/</w:t>
            </w:r>
            <w:r w:rsidR="00E70068" w:rsidRPr="00405A6B">
              <w:rPr>
                <w:rFonts w:ascii="Times New Roman" w:hAnsi="Times New Roman"/>
                <w:sz w:val="24"/>
                <w:szCs w:val="24"/>
                <w:lang w:val="az-Latn-AZ"/>
              </w:rPr>
              <w:t xml:space="preserve"> </w:t>
            </w:r>
            <w:r w:rsidRPr="00405A6B">
              <w:rPr>
                <w:rFonts w:ascii="Times New Roman" w:hAnsi="Times New Roman"/>
                <w:sz w:val="24"/>
                <w:szCs w:val="24"/>
                <w:lang w:val="az-Latn-AZ"/>
              </w:rPr>
              <w:t xml:space="preserve">uzatma/&lt;uzatma&gt;) </w:t>
            </w:r>
            <w:r w:rsidRPr="00405A6B">
              <w:rPr>
                <w:rFonts w:ascii="Times New Roman" w:hAnsi="Times New Roman"/>
                <w:b/>
                <w:sz w:val="24"/>
                <w:szCs w:val="24"/>
                <w:lang w:val="az-Latn-AZ"/>
              </w:rPr>
              <w:t>E</w:t>
            </w:r>
            <w:r w:rsidRPr="00405A6B">
              <w:rPr>
                <w:rFonts w:ascii="Times New Roman" w:hAnsi="Times New Roman"/>
                <w:sz w:val="24"/>
                <w:szCs w:val="24"/>
                <w:lang w:val="az-Latn-AZ"/>
              </w:rPr>
              <w:t xml:space="preserve"> daxil edildikdə kəsiləcək xətt, hansı obyektə kimi kəsiləcəksə və o obyektlə kəsişmir</w:t>
            </w:r>
            <w:r w:rsidR="00E70068" w:rsidRPr="00405A6B">
              <w:rPr>
                <w:rFonts w:ascii="Times New Roman" w:hAnsi="Times New Roman"/>
                <w:sz w:val="24"/>
                <w:szCs w:val="24"/>
                <w:lang w:val="az-Latn-AZ"/>
              </w:rPr>
              <w:t>sə, onun kəsmə</w:t>
            </w:r>
            <w:r w:rsidR="00E70068" w:rsidRPr="00405A6B">
              <w:rPr>
                <w:rFonts w:ascii="Times New Roman" w:hAnsi="Times New Roman"/>
                <w:sz w:val="24"/>
                <w:szCs w:val="24"/>
                <w:lang w:val="az-Latn-AZ"/>
              </w:rPr>
              <w:softHyphen/>
              <w:t>si</w:t>
            </w:r>
            <w:r w:rsidR="00E70068" w:rsidRPr="00405A6B">
              <w:rPr>
                <w:rFonts w:ascii="Times New Roman" w:hAnsi="Times New Roman"/>
                <w:sz w:val="24"/>
                <w:szCs w:val="24"/>
                <w:lang w:val="az-Latn-AZ"/>
              </w:rPr>
              <w:softHyphen/>
              <w:t>ni təmin edir;</w:t>
            </w:r>
          </w:p>
        </w:tc>
        <w:tc>
          <w:tcPr>
            <w:tcW w:w="2933" w:type="dxa"/>
            <w:shd w:val="clear" w:color="auto" w:fill="auto"/>
          </w:tcPr>
          <w:p w14:paraId="31BC7E92" w14:textId="45334D11" w:rsidR="00C257A5" w:rsidRPr="00405A6B" w:rsidRDefault="00C257A5" w:rsidP="007A5EE1">
            <w:pPr>
              <w:pStyle w:val="1"/>
              <w:tabs>
                <w:tab w:val="clear" w:pos="2268"/>
              </w:tabs>
              <w:ind w:firstLine="0"/>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1698176" behindDoc="0" locked="0" layoutInCell="1" allowOverlap="1" wp14:anchorId="2B01BEB1" wp14:editId="709381B9">
                  <wp:simplePos x="0" y="0"/>
                  <wp:positionH relativeFrom="column">
                    <wp:posOffset>44450</wp:posOffset>
                  </wp:positionH>
                  <wp:positionV relativeFrom="paragraph">
                    <wp:posOffset>43180</wp:posOffset>
                  </wp:positionV>
                  <wp:extent cx="1590675" cy="738505"/>
                  <wp:effectExtent l="0" t="0" r="9525" b="4445"/>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590675" cy="7385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5392512" w14:textId="6CCFCFFD" w:rsidR="00C257A5" w:rsidRPr="00405A6B" w:rsidRDefault="001F48C8" w:rsidP="007A5EE1">
      <w:pPr>
        <w:pStyle w:val="1"/>
        <w:tabs>
          <w:tab w:val="clear" w:pos="2268"/>
        </w:tabs>
        <w:ind w:firstLine="0"/>
        <w:jc w:val="center"/>
        <w:rPr>
          <w:rFonts w:ascii="Times New Roman" w:hAnsi="Times New Roman"/>
          <w:sz w:val="24"/>
          <w:szCs w:val="24"/>
          <w:lang w:val="az-Latn-AZ"/>
        </w:rPr>
      </w:pPr>
      <w:r w:rsidRPr="00405A6B">
        <w:rPr>
          <w:rFonts w:ascii="Times New Roman" w:hAnsi="Times New Roman"/>
          <w:noProof/>
          <w:sz w:val="24"/>
          <w:szCs w:val="24"/>
          <w:lang w:val="tr-TR" w:eastAsia="tr-TR"/>
        </w:rPr>
        <w:lastRenderedPageBreak/>
        <mc:AlternateContent>
          <mc:Choice Requires="wps">
            <w:drawing>
              <wp:anchor distT="0" distB="0" distL="114300" distR="114300" simplePos="0" relativeHeight="252323840" behindDoc="0" locked="0" layoutInCell="1" allowOverlap="1" wp14:anchorId="6DC92840" wp14:editId="65E47FB4">
                <wp:simplePos x="0" y="0"/>
                <wp:positionH relativeFrom="column">
                  <wp:posOffset>3080385</wp:posOffset>
                </wp:positionH>
                <wp:positionV relativeFrom="paragraph">
                  <wp:posOffset>1224915</wp:posOffset>
                </wp:positionV>
                <wp:extent cx="600075" cy="439420"/>
                <wp:effectExtent l="0" t="0" r="9525" b="0"/>
                <wp:wrapNone/>
                <wp:docPr id="9285" name="Надпись 9285"/>
                <wp:cNvGraphicFramePr/>
                <a:graphic xmlns:a="http://schemas.openxmlformats.org/drawingml/2006/main">
                  <a:graphicData uri="http://schemas.microsoft.com/office/word/2010/wordprocessingShape">
                    <wps:wsp>
                      <wps:cNvSpPr txBox="1"/>
                      <wps:spPr>
                        <a:xfrm>
                          <a:off x="0" y="0"/>
                          <a:ext cx="600075" cy="439420"/>
                        </a:xfrm>
                        <a:prstGeom prst="rect">
                          <a:avLst/>
                        </a:prstGeom>
                        <a:solidFill>
                          <a:schemeClr val="lt1"/>
                        </a:solidFill>
                        <a:ln w="6350">
                          <a:noFill/>
                        </a:ln>
                      </wps:spPr>
                      <wps:txbx>
                        <w:txbxContent>
                          <w:p w14:paraId="55DC13C5" w14:textId="65B3062C" w:rsidR="005C6CCE" w:rsidRPr="001F48C8" w:rsidRDefault="005C6CCE" w:rsidP="001F48C8">
                            <w:pPr>
                              <w:rPr>
                                <w:rFonts w:ascii="Arial" w:hAnsi="Arial" w:cs="Arial"/>
                                <w:sz w:val="20"/>
                                <w:szCs w:val="20"/>
                                <w:lang w:val="az-Latn-AZ"/>
                              </w:rPr>
                            </w:pPr>
                            <w:r>
                              <w:rPr>
                                <w:rFonts w:ascii="Arial" w:hAnsi="Arial" w:cs="Arial"/>
                                <w:sz w:val="20"/>
                                <w:szCs w:val="20"/>
                              </w:rPr>
                              <w:t>Select objects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92840" id="Надпись 9285" o:spid="_x0000_s1125" type="#_x0000_t202" style="position:absolute;left:0;text-align:left;margin-left:242.55pt;margin-top:96.45pt;width:47.25pt;height:34.6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" fillcolor="white [3201]" stroked="f" strokeweight=".5pt">
                <v:textbox>
                  <w:txbxContent>
                    <w:p w14:paraId="55DC13C5" w14:textId="65B3062C" w:rsidR="005C6CCE" w:rsidRPr="001F48C8" w:rsidRDefault="005C6CCE" w:rsidP="001F48C8">
                      <w:pPr>
                        <w:rPr>
                          <w:rFonts w:ascii="Arial" w:hAnsi="Arial" w:cs="Arial"/>
                          <w:sz w:val="20"/>
                          <w:szCs w:val="20"/>
                          <w:lang w:val="az-Latn-AZ"/>
                        </w:rPr>
                      </w:pPr>
                      <w:r>
                        <w:rPr>
                          <w:rFonts w:ascii="Arial" w:hAnsi="Arial" w:cs="Arial"/>
                          <w:sz w:val="20"/>
                          <w:szCs w:val="20"/>
                        </w:rPr>
                        <w:t>Select objects</w:t>
                      </w:r>
                    </w:p>
                  </w:txbxContent>
                </v:textbox>
              </v:shape>
            </w:pict>
          </mc:Fallback>
        </mc:AlternateContent>
      </w:r>
      <w:r w:rsidRPr="00405A6B">
        <w:rPr>
          <w:rFonts w:ascii="Times New Roman" w:hAnsi="Times New Roman"/>
          <w:noProof/>
          <w:sz w:val="24"/>
          <w:szCs w:val="24"/>
          <w:lang w:val="tr-TR" w:eastAsia="tr-TR"/>
        </w:rPr>
        <mc:AlternateContent>
          <mc:Choice Requires="wps">
            <w:drawing>
              <wp:anchor distT="0" distB="0" distL="114300" distR="114300" simplePos="0" relativeHeight="252321792" behindDoc="0" locked="0" layoutInCell="1" allowOverlap="1" wp14:anchorId="249FB5CF" wp14:editId="0A041301">
                <wp:simplePos x="0" y="0"/>
                <wp:positionH relativeFrom="column">
                  <wp:posOffset>908685</wp:posOffset>
                </wp:positionH>
                <wp:positionV relativeFrom="paragraph">
                  <wp:posOffset>1301115</wp:posOffset>
                </wp:positionV>
                <wp:extent cx="704850" cy="247650"/>
                <wp:effectExtent l="0" t="0" r="0" b="0"/>
                <wp:wrapNone/>
                <wp:docPr id="9284" name="Надпись 9284"/>
                <wp:cNvGraphicFramePr/>
                <a:graphic xmlns:a="http://schemas.openxmlformats.org/drawingml/2006/main">
                  <a:graphicData uri="http://schemas.microsoft.com/office/word/2010/wordprocessingShape">
                    <wps:wsp>
                      <wps:cNvSpPr txBox="1"/>
                      <wps:spPr>
                        <a:xfrm>
                          <a:off x="0" y="0"/>
                          <a:ext cx="704850" cy="247650"/>
                        </a:xfrm>
                        <a:prstGeom prst="rect">
                          <a:avLst/>
                        </a:prstGeom>
                        <a:solidFill>
                          <a:schemeClr val="lt1"/>
                        </a:solidFill>
                        <a:ln w="6350">
                          <a:noFill/>
                        </a:ln>
                      </wps:spPr>
                      <wps:txbx>
                        <w:txbxContent>
                          <w:p w14:paraId="6B37AC6E" w14:textId="5B327D39" w:rsidR="005C6CCE" w:rsidRPr="001F48C8" w:rsidRDefault="005C6CCE" w:rsidP="001F48C8">
                            <w:pPr>
                              <w:rPr>
                                <w:rFonts w:ascii="Arial" w:hAnsi="Arial" w:cs="Arial"/>
                                <w:sz w:val="20"/>
                                <w:szCs w:val="20"/>
                                <w:lang w:val="az-Latn-AZ"/>
                              </w:rPr>
                            </w:pPr>
                            <w:r>
                              <w:rPr>
                                <w:rFonts w:ascii="Arial" w:hAnsi="Arial" w:cs="Arial"/>
                                <w:sz w:val="20"/>
                                <w:szCs w:val="20"/>
                              </w:rPr>
                              <w:t>Crossing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FB5CF" id="Надпись 9284" o:spid="_x0000_s1126" type="#_x0000_t202" style="position:absolute;left:0;text-align:left;margin-left:71.55pt;margin-top:102.45pt;width:55.5pt;height:19.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" fillcolor="white [3201]" stroked="f" strokeweight=".5pt">
                <v:textbox>
                  <w:txbxContent>
                    <w:p w14:paraId="6B37AC6E" w14:textId="5B327D39" w:rsidR="005C6CCE" w:rsidRPr="001F48C8" w:rsidRDefault="005C6CCE" w:rsidP="001F48C8">
                      <w:pPr>
                        <w:rPr>
                          <w:rFonts w:ascii="Arial" w:hAnsi="Arial" w:cs="Arial"/>
                          <w:sz w:val="20"/>
                          <w:szCs w:val="20"/>
                          <w:lang w:val="az-Latn-AZ"/>
                        </w:rPr>
                      </w:pPr>
                      <w:r>
                        <w:rPr>
                          <w:rFonts w:ascii="Arial" w:hAnsi="Arial" w:cs="Arial"/>
                          <w:sz w:val="20"/>
                          <w:szCs w:val="20"/>
                        </w:rPr>
                        <w:t>Crossing</w:t>
                      </w:r>
                    </w:p>
                  </w:txbxContent>
                </v:textbox>
              </v:shape>
            </w:pict>
          </mc:Fallback>
        </mc:AlternateContent>
      </w:r>
      <w:r w:rsidRPr="00405A6B">
        <w:rPr>
          <w:rFonts w:ascii="Times New Roman" w:hAnsi="Times New Roman"/>
          <w:noProof/>
          <w:sz w:val="24"/>
          <w:szCs w:val="24"/>
          <w:lang w:val="tr-TR" w:eastAsia="tr-TR"/>
        </w:rPr>
        <mc:AlternateContent>
          <mc:Choice Requires="wps">
            <w:drawing>
              <wp:anchor distT="0" distB="0" distL="114300" distR="114300" simplePos="0" relativeHeight="252319744" behindDoc="0" locked="0" layoutInCell="1" allowOverlap="1" wp14:anchorId="75F33A5A" wp14:editId="5959D571">
                <wp:simplePos x="0" y="0"/>
                <wp:positionH relativeFrom="column">
                  <wp:posOffset>499110</wp:posOffset>
                </wp:positionH>
                <wp:positionV relativeFrom="paragraph">
                  <wp:posOffset>415290</wp:posOffset>
                </wp:positionV>
                <wp:extent cx="752475" cy="638175"/>
                <wp:effectExtent l="0" t="0" r="9525" b="9525"/>
                <wp:wrapNone/>
                <wp:docPr id="9283" name="Надпись 9283"/>
                <wp:cNvGraphicFramePr/>
                <a:graphic xmlns:a="http://schemas.openxmlformats.org/drawingml/2006/main">
                  <a:graphicData uri="http://schemas.microsoft.com/office/word/2010/wordprocessingShape">
                    <wps:wsp>
                      <wps:cNvSpPr txBox="1"/>
                      <wps:spPr>
                        <a:xfrm>
                          <a:off x="0" y="0"/>
                          <a:ext cx="752475" cy="638175"/>
                        </a:xfrm>
                        <a:prstGeom prst="rect">
                          <a:avLst/>
                        </a:prstGeom>
                        <a:solidFill>
                          <a:sysClr val="window" lastClr="FFFFFF"/>
                        </a:solidFill>
                        <a:ln w="6350">
                          <a:noFill/>
                        </a:ln>
                      </wps:spPr>
                      <wps:txbx>
                        <w:txbxContent>
                          <w:p w14:paraId="57E7875D" w14:textId="7AA2C760" w:rsidR="005C6CCE" w:rsidRPr="001F48C8" w:rsidRDefault="005C6CCE" w:rsidP="001F48C8">
                            <w:pPr>
                              <w:jc w:val="center"/>
                              <w:rPr>
                                <w:rFonts w:ascii="Arial" w:hAnsi="Arial" w:cs="Arial"/>
                                <w:sz w:val="20"/>
                                <w:szCs w:val="20"/>
                                <w:lang w:val="az-Latn-AZ"/>
                              </w:rPr>
                            </w:pPr>
                            <w:r>
                              <w:rPr>
                                <w:rFonts w:ascii="Arial" w:hAnsi="Arial" w:cs="Arial"/>
                                <w:sz w:val="20"/>
                                <w:szCs w:val="20"/>
                              </w:rPr>
                              <w:t>Hatch ştrixin kəsilməsi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33A5A" id="Надпись 9283" o:spid="_x0000_s1127" type="#_x0000_t202" style="position:absolute;left:0;text-align:left;margin-left:39.3pt;margin-top:32.7pt;width:59.25pt;height:50.2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" fillcolor="window" stroked="f" strokeweight=".5pt">
                <v:textbox>
                  <w:txbxContent>
                    <w:p w14:paraId="57E7875D" w14:textId="7AA2C760" w:rsidR="005C6CCE" w:rsidRPr="001F48C8" w:rsidRDefault="005C6CCE" w:rsidP="001F48C8">
                      <w:pPr>
                        <w:jc w:val="center"/>
                        <w:rPr>
                          <w:rFonts w:ascii="Arial" w:hAnsi="Arial" w:cs="Arial"/>
                          <w:sz w:val="20"/>
                          <w:szCs w:val="20"/>
                          <w:lang w:val="az-Latn-AZ"/>
                        </w:rPr>
                      </w:pPr>
                      <w:r>
                        <w:rPr>
                          <w:rFonts w:ascii="Arial" w:hAnsi="Arial" w:cs="Arial"/>
                          <w:sz w:val="20"/>
                          <w:szCs w:val="20"/>
                        </w:rPr>
                        <w:t>Hatch ştrixin kəsilməsi</w:t>
                      </w:r>
                    </w:p>
                  </w:txbxContent>
                </v:textbox>
              </v:shape>
            </w:pict>
          </mc:Fallback>
        </mc:AlternateContent>
      </w:r>
      <w:r w:rsidRPr="00405A6B">
        <w:rPr>
          <w:rFonts w:ascii="Times New Roman" w:hAnsi="Times New Roman"/>
          <w:noProof/>
          <w:sz w:val="24"/>
          <w:szCs w:val="24"/>
          <w:lang w:val="tr-TR" w:eastAsia="tr-TR"/>
        </w:rPr>
        <mc:AlternateContent>
          <mc:Choice Requires="wps">
            <w:drawing>
              <wp:anchor distT="0" distB="0" distL="114300" distR="114300" simplePos="0" relativeHeight="252317696" behindDoc="0" locked="0" layoutInCell="1" allowOverlap="1" wp14:anchorId="5A006AD3" wp14:editId="665E4636">
                <wp:simplePos x="0" y="0"/>
                <wp:positionH relativeFrom="column">
                  <wp:posOffset>3947160</wp:posOffset>
                </wp:positionH>
                <wp:positionV relativeFrom="paragraph">
                  <wp:posOffset>1301115</wp:posOffset>
                </wp:positionV>
                <wp:extent cx="1104900" cy="247650"/>
                <wp:effectExtent l="0" t="0" r="0" b="0"/>
                <wp:wrapNone/>
                <wp:docPr id="9282" name="Надпись 9282"/>
                <wp:cNvGraphicFramePr/>
                <a:graphic xmlns:a="http://schemas.openxmlformats.org/drawingml/2006/main">
                  <a:graphicData uri="http://schemas.microsoft.com/office/word/2010/wordprocessingShape">
                    <wps:wsp>
                      <wps:cNvSpPr txBox="1"/>
                      <wps:spPr>
                        <a:xfrm>
                          <a:off x="0" y="0"/>
                          <a:ext cx="1104900" cy="247650"/>
                        </a:xfrm>
                        <a:prstGeom prst="rect">
                          <a:avLst/>
                        </a:prstGeom>
                        <a:solidFill>
                          <a:schemeClr val="lt1"/>
                        </a:solidFill>
                        <a:ln w="6350">
                          <a:noFill/>
                        </a:ln>
                      </wps:spPr>
                      <wps:txbx>
                        <w:txbxContent>
                          <w:p w14:paraId="57C340C0" w14:textId="3CA87C4F" w:rsidR="005C6CCE" w:rsidRPr="001F48C8" w:rsidRDefault="005C6CCE">
                            <w:pPr>
                              <w:rPr>
                                <w:rFonts w:ascii="Arial" w:hAnsi="Arial" w:cs="Arial"/>
                                <w:sz w:val="20"/>
                                <w:szCs w:val="20"/>
                                <w:lang w:val="az-Latn-AZ"/>
                              </w:rPr>
                            </w:pPr>
                            <w:r w:rsidRPr="001F48C8">
                              <w:rPr>
                                <w:rFonts w:ascii="Arial" w:hAnsi="Arial" w:cs="Arial"/>
                                <w:sz w:val="20"/>
                                <w:szCs w:val="20"/>
                              </w:rPr>
                              <w:t>Trim-</w:t>
                            </w:r>
                            <w:r w:rsidRPr="001F48C8">
                              <w:rPr>
                                <w:rFonts w:ascii="Arial" w:hAnsi="Arial" w:cs="Arial"/>
                                <w:sz w:val="20"/>
                                <w:szCs w:val="20"/>
                                <w:lang w:val="az-Latn-AZ"/>
                              </w:rPr>
                              <w:t>dən sonra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06AD3" id="Надпись 9282" o:spid="_x0000_s1128" type="#_x0000_t202" style="position:absolute;left:0;text-align:left;margin-left:310.8pt;margin-top:102.45pt;width:87pt;height:19.5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" fillcolor="white [3201]" stroked="f" strokeweight=".5pt">
                <v:textbox>
                  <w:txbxContent>
                    <w:p w14:paraId="57C340C0" w14:textId="3CA87C4F" w:rsidR="005C6CCE" w:rsidRPr="001F48C8" w:rsidRDefault="005C6CCE">
                      <w:pPr>
                        <w:rPr>
                          <w:rFonts w:ascii="Arial" w:hAnsi="Arial" w:cs="Arial"/>
                          <w:sz w:val="20"/>
                          <w:szCs w:val="20"/>
                          <w:lang w:val="az-Latn-AZ"/>
                        </w:rPr>
                      </w:pPr>
                      <w:r w:rsidRPr="001F48C8">
                        <w:rPr>
                          <w:rFonts w:ascii="Arial" w:hAnsi="Arial" w:cs="Arial"/>
                          <w:sz w:val="20"/>
                          <w:szCs w:val="20"/>
                        </w:rPr>
                        <w:t>Trim-</w:t>
                      </w:r>
                      <w:r w:rsidRPr="001F48C8">
                        <w:rPr>
                          <w:rFonts w:ascii="Arial" w:hAnsi="Arial" w:cs="Arial"/>
                          <w:sz w:val="20"/>
                          <w:szCs w:val="20"/>
                          <w:lang w:val="az-Latn-AZ"/>
                        </w:rPr>
                        <w:t>dən sonra</w:t>
                      </w:r>
                    </w:p>
                  </w:txbxContent>
                </v:textbox>
              </v:shape>
            </w:pict>
          </mc:Fallback>
        </mc:AlternateContent>
      </w:r>
      <w:r w:rsidR="00C257A5" w:rsidRPr="00405A6B">
        <w:rPr>
          <w:rFonts w:ascii="Times New Roman" w:hAnsi="Times New Roman"/>
          <w:noProof/>
          <w:sz w:val="24"/>
          <w:szCs w:val="24"/>
          <w:lang w:val="tr-TR" w:eastAsia="tr-TR"/>
        </w:rPr>
        <w:drawing>
          <wp:inline distT="0" distB="0" distL="0" distR="0" wp14:anchorId="5FB6C7A1" wp14:editId="49B8709D">
            <wp:extent cx="4713605" cy="2601595"/>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713605" cy="2601595"/>
                    </a:xfrm>
                    <a:prstGeom prst="rect">
                      <a:avLst/>
                    </a:prstGeom>
                    <a:noFill/>
                    <a:ln>
                      <a:noFill/>
                    </a:ln>
                  </pic:spPr>
                </pic:pic>
              </a:graphicData>
            </a:graphic>
          </wp:inline>
        </w:drawing>
      </w:r>
    </w:p>
    <w:p w14:paraId="4441EAF3" w14:textId="77777777" w:rsidR="005C44B8" w:rsidRPr="00405A6B" w:rsidRDefault="005C44B8" w:rsidP="00502597">
      <w:pPr>
        <w:pStyle w:val="1"/>
        <w:numPr>
          <w:ilvl w:val="0"/>
          <w:numId w:val="62"/>
        </w:numPr>
        <w:tabs>
          <w:tab w:val="clear" w:pos="2268"/>
        </w:tabs>
        <w:ind w:left="284" w:hanging="284"/>
        <w:rPr>
          <w:rFonts w:ascii="Times New Roman" w:hAnsi="Times New Roman"/>
          <w:sz w:val="24"/>
          <w:szCs w:val="24"/>
          <w:lang w:val="az-Latn-AZ"/>
        </w:rPr>
      </w:pPr>
      <w:r w:rsidRPr="00405A6B">
        <w:rPr>
          <w:rFonts w:ascii="Times New Roman" w:hAnsi="Times New Roman"/>
          <w:b/>
          <w:sz w:val="24"/>
          <w:szCs w:val="24"/>
          <w:lang w:val="az-Latn-AZ"/>
        </w:rPr>
        <w:t>Undo –</w:t>
      </w:r>
      <w:r w:rsidRPr="00405A6B">
        <w:rPr>
          <w:rFonts w:ascii="Times New Roman" w:hAnsi="Times New Roman"/>
          <w:sz w:val="24"/>
          <w:szCs w:val="24"/>
          <w:lang w:val="az-Latn-AZ"/>
        </w:rPr>
        <w:t xml:space="preserve"> Səhvən kəsilmiş ob</w:t>
      </w:r>
      <w:r w:rsidRPr="00405A6B">
        <w:rPr>
          <w:rFonts w:ascii="Times New Roman" w:hAnsi="Times New Roman"/>
          <w:sz w:val="24"/>
          <w:szCs w:val="24"/>
          <w:lang w:val="az-Latn-AZ"/>
        </w:rPr>
        <w:softHyphen/>
        <w:t>yekt</w:t>
      </w:r>
      <w:r w:rsidRPr="00405A6B">
        <w:rPr>
          <w:rFonts w:ascii="Times New Roman" w:hAnsi="Times New Roman"/>
          <w:sz w:val="24"/>
          <w:szCs w:val="24"/>
          <w:lang w:val="az-Latn-AZ"/>
        </w:rPr>
        <w:softHyphen/>
        <w:t>ləri geri qaytarır.</w:t>
      </w:r>
    </w:p>
    <w:p w14:paraId="2FDF4FEF" w14:textId="0B856845" w:rsidR="005C44B8" w:rsidRPr="00405A6B" w:rsidRDefault="005C44B8" w:rsidP="00502597">
      <w:pPr>
        <w:pStyle w:val="1"/>
        <w:numPr>
          <w:ilvl w:val="0"/>
          <w:numId w:val="62"/>
        </w:numPr>
        <w:tabs>
          <w:tab w:val="clear" w:pos="2268"/>
        </w:tabs>
        <w:ind w:left="284" w:hanging="284"/>
        <w:rPr>
          <w:rFonts w:ascii="Times New Roman" w:hAnsi="Times New Roman"/>
          <w:sz w:val="24"/>
          <w:szCs w:val="24"/>
          <w:lang w:val="az-Latn-AZ"/>
        </w:rPr>
      </w:pPr>
      <w:r w:rsidRPr="00405A6B">
        <w:rPr>
          <w:rFonts w:ascii="Times New Roman" w:hAnsi="Times New Roman"/>
          <w:b/>
          <w:sz w:val="24"/>
          <w:szCs w:val="24"/>
          <w:lang w:val="az-Latn-AZ"/>
        </w:rPr>
        <w:t>eRase –</w:t>
      </w:r>
      <w:r w:rsidRPr="00405A6B">
        <w:rPr>
          <w:rFonts w:ascii="Times New Roman" w:hAnsi="Times New Roman"/>
          <w:sz w:val="24"/>
          <w:szCs w:val="24"/>
          <w:lang w:val="az-Latn-AZ"/>
        </w:rPr>
        <w:t xml:space="preserve"> alt</w:t>
      </w:r>
      <w:r w:rsidR="00EC00E8" w:rsidRPr="00405A6B">
        <w:rPr>
          <w:rFonts w:ascii="Times New Roman" w:hAnsi="Times New Roman"/>
          <w:sz w:val="24"/>
          <w:szCs w:val="24"/>
          <w:lang w:val="az-Latn-AZ"/>
        </w:rPr>
        <w:t>əmri</w:t>
      </w:r>
      <w:r w:rsidR="007E2CD8">
        <w:rPr>
          <w:rFonts w:ascii="Times New Roman" w:hAnsi="Times New Roman"/>
          <w:sz w:val="24"/>
          <w:szCs w:val="24"/>
          <w:lang w:val="az-Latn-AZ"/>
        </w:rPr>
        <w:t xml:space="preserve"> </w:t>
      </w:r>
      <w:r w:rsidRPr="00405A6B">
        <w:rPr>
          <w:rFonts w:ascii="Times New Roman" w:hAnsi="Times New Roman"/>
          <w:b/>
          <w:sz w:val="24"/>
          <w:szCs w:val="24"/>
          <w:lang w:val="az-Latn-AZ"/>
        </w:rPr>
        <w:t>Trim</w:t>
      </w:r>
      <w:r w:rsidRPr="00405A6B">
        <w:rPr>
          <w:rFonts w:ascii="Times New Roman" w:hAnsi="Times New Roman"/>
          <w:sz w:val="24"/>
          <w:szCs w:val="24"/>
          <w:lang w:val="az-Latn-AZ"/>
        </w:rPr>
        <w:t>-dən çıxmadan obyekti pozmaq üçündür.</w:t>
      </w:r>
    </w:p>
    <w:p w14:paraId="250A4DA1" w14:textId="3900F90D" w:rsidR="005C44B8" w:rsidRPr="00405A6B" w:rsidRDefault="005C44B8" w:rsidP="00502597">
      <w:pPr>
        <w:pStyle w:val="1"/>
        <w:numPr>
          <w:ilvl w:val="0"/>
          <w:numId w:val="62"/>
        </w:numPr>
        <w:tabs>
          <w:tab w:val="clear" w:pos="2268"/>
        </w:tabs>
        <w:ind w:left="284" w:hanging="284"/>
        <w:rPr>
          <w:rFonts w:ascii="Times New Roman" w:hAnsi="Times New Roman"/>
          <w:sz w:val="24"/>
          <w:szCs w:val="24"/>
          <w:lang w:val="az-Latn-AZ"/>
        </w:rPr>
      </w:pPr>
      <w:r w:rsidRPr="00405A6B">
        <w:rPr>
          <w:rFonts w:ascii="Times New Roman" w:hAnsi="Times New Roman"/>
          <w:b/>
          <w:sz w:val="24"/>
          <w:szCs w:val="24"/>
          <w:lang w:val="az-Latn-AZ"/>
        </w:rPr>
        <w:t>Fence/Crossing –</w:t>
      </w:r>
      <w:r w:rsidRPr="00405A6B">
        <w:rPr>
          <w:rFonts w:ascii="Times New Roman" w:hAnsi="Times New Roman"/>
          <w:sz w:val="24"/>
          <w:szCs w:val="24"/>
          <w:lang w:val="az-Latn-AZ"/>
        </w:rPr>
        <w:t xml:space="preserve"> alt</w:t>
      </w:r>
      <w:r w:rsidR="00546F6D">
        <w:rPr>
          <w:rFonts w:ascii="Times New Roman" w:hAnsi="Times New Roman"/>
          <w:sz w:val="24"/>
          <w:szCs w:val="24"/>
          <w:lang w:val="az-Latn-AZ"/>
        </w:rPr>
        <w:t>əmrləri</w:t>
      </w:r>
      <w:r w:rsidRPr="00405A6B">
        <w:rPr>
          <w:rFonts w:ascii="Times New Roman" w:hAnsi="Times New Roman"/>
          <w:sz w:val="24"/>
          <w:szCs w:val="24"/>
          <w:lang w:val="az-Latn-AZ"/>
        </w:rPr>
        <w:t xml:space="preserve"> kəsiləcək obyektlərin (uyğun olaraq xətlə və kəsmə rejimi) seçilməsi üsullarıdır.</w:t>
      </w:r>
    </w:p>
    <w:p w14:paraId="1750F01C" w14:textId="6F209C50" w:rsidR="005C44B8" w:rsidRPr="00405A6B" w:rsidRDefault="005C44B8" w:rsidP="00502597">
      <w:pPr>
        <w:pStyle w:val="1"/>
        <w:numPr>
          <w:ilvl w:val="0"/>
          <w:numId w:val="62"/>
        </w:numPr>
        <w:tabs>
          <w:tab w:val="clear" w:pos="2268"/>
        </w:tabs>
        <w:ind w:left="284" w:hanging="284"/>
        <w:rPr>
          <w:rFonts w:ascii="Times New Roman" w:hAnsi="Times New Roman"/>
          <w:sz w:val="24"/>
          <w:szCs w:val="24"/>
          <w:lang w:val="az-Latn-AZ"/>
        </w:rPr>
      </w:pPr>
      <w:r w:rsidRPr="00405A6B">
        <w:rPr>
          <w:rFonts w:ascii="Times New Roman" w:hAnsi="Times New Roman"/>
          <w:b/>
          <w:sz w:val="24"/>
          <w:szCs w:val="24"/>
          <w:lang w:val="az-Latn-AZ"/>
        </w:rPr>
        <w:t>Shift-select to extend</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 xml:space="preserve">Shift </w:t>
      </w:r>
      <w:r w:rsidRPr="00405A6B">
        <w:rPr>
          <w:rFonts w:ascii="Times New Roman" w:hAnsi="Times New Roman"/>
          <w:sz w:val="24"/>
          <w:szCs w:val="24"/>
          <w:lang w:val="az-Latn-AZ"/>
        </w:rPr>
        <w:t>düyməsini basmaqla uza</w:t>
      </w:r>
      <w:r w:rsidRPr="00405A6B">
        <w:rPr>
          <w:rFonts w:ascii="Times New Roman" w:hAnsi="Times New Roman"/>
          <w:sz w:val="24"/>
          <w:szCs w:val="24"/>
          <w:lang w:val="az-Latn-AZ"/>
        </w:rPr>
        <w:softHyphen/>
        <w:t>dı</w:t>
      </w:r>
      <w:r w:rsidRPr="00405A6B">
        <w:rPr>
          <w:rFonts w:ascii="Times New Roman" w:hAnsi="Times New Roman"/>
          <w:sz w:val="24"/>
          <w:szCs w:val="24"/>
          <w:lang w:val="az-Latn-AZ"/>
        </w:rPr>
        <w:softHyphen/>
        <w:t>la</w:t>
      </w:r>
      <w:r w:rsidRPr="00405A6B">
        <w:rPr>
          <w:rFonts w:ascii="Times New Roman" w:hAnsi="Times New Roman"/>
          <w:sz w:val="24"/>
          <w:szCs w:val="24"/>
          <w:lang w:val="az-Latn-AZ"/>
        </w:rPr>
        <w:softHyphen/>
        <w:t xml:space="preserve">caq obyekti seç) </w:t>
      </w:r>
      <w:r w:rsidR="006E2869" w:rsidRPr="00405A6B">
        <w:rPr>
          <w:rFonts w:ascii="Times New Roman" w:hAnsi="Times New Roman"/>
          <w:b/>
          <w:sz w:val="24"/>
          <w:szCs w:val="24"/>
          <w:lang w:val="az-Latn-AZ"/>
        </w:rPr>
        <w:t>–</w:t>
      </w:r>
      <w:r w:rsidR="006E2869" w:rsidRPr="00405A6B">
        <w:rPr>
          <w:rFonts w:ascii="Times New Roman" w:hAnsi="Times New Roman"/>
          <w:sz w:val="24"/>
          <w:szCs w:val="24"/>
          <w:lang w:val="az-Latn-AZ"/>
        </w:rPr>
        <w:t xml:space="preserve">  </w:t>
      </w:r>
      <w:r w:rsidRPr="00405A6B">
        <w:rPr>
          <w:rFonts w:ascii="Times New Roman" w:hAnsi="Times New Roman"/>
          <w:sz w:val="24"/>
          <w:szCs w:val="24"/>
          <w:lang w:val="az-Latn-AZ"/>
        </w:rPr>
        <w:t>bu alt</w:t>
      </w:r>
      <w:r w:rsidR="00C53257">
        <w:rPr>
          <w:rFonts w:ascii="Times New Roman" w:hAnsi="Times New Roman"/>
          <w:sz w:val="24"/>
          <w:szCs w:val="24"/>
          <w:lang w:val="az-Latn-AZ"/>
        </w:rPr>
        <w:t>əmr</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Trim-</w:t>
      </w:r>
      <w:r w:rsidRPr="00405A6B">
        <w:rPr>
          <w:rFonts w:ascii="Times New Roman" w:hAnsi="Times New Roman"/>
          <w:sz w:val="24"/>
          <w:szCs w:val="24"/>
          <w:lang w:val="az-Latn-AZ"/>
        </w:rPr>
        <w:t xml:space="preserve">in yeni imkanıdır və o </w:t>
      </w:r>
      <w:r w:rsidRPr="00405A6B">
        <w:rPr>
          <w:rFonts w:ascii="Times New Roman" w:hAnsi="Times New Roman"/>
          <w:b/>
          <w:sz w:val="24"/>
          <w:szCs w:val="24"/>
          <w:lang w:val="az-Latn-AZ"/>
        </w:rPr>
        <w:t>Trim-</w:t>
      </w:r>
      <w:r w:rsidRPr="00405A6B">
        <w:rPr>
          <w:rFonts w:ascii="Times New Roman" w:hAnsi="Times New Roman"/>
          <w:sz w:val="24"/>
          <w:szCs w:val="24"/>
          <w:lang w:val="az-Latn-AZ"/>
        </w:rPr>
        <w:t xml:space="preserve">dən çıxmamış </w:t>
      </w:r>
      <w:r w:rsidRPr="00405A6B">
        <w:rPr>
          <w:rFonts w:ascii="Times New Roman" w:hAnsi="Times New Roman"/>
          <w:b/>
          <w:sz w:val="24"/>
          <w:szCs w:val="24"/>
          <w:lang w:val="az-Latn-AZ"/>
        </w:rPr>
        <w:t>Extend</w:t>
      </w:r>
      <w:r w:rsidRPr="00405A6B">
        <w:rPr>
          <w:rFonts w:ascii="Times New Roman" w:hAnsi="Times New Roman"/>
          <w:sz w:val="24"/>
          <w:szCs w:val="24"/>
          <w:lang w:val="az-Latn-AZ"/>
        </w:rPr>
        <w:t xml:space="preserve"> (uzatma) verilmiş obyektə kimi digər obyektləri uzatmağa imkan verir.</w:t>
      </w:r>
    </w:p>
    <w:p w14:paraId="5C50205E" w14:textId="77777777" w:rsidR="00C257A5" w:rsidRPr="00405A6B" w:rsidRDefault="00C257A5" w:rsidP="007A5EE1">
      <w:pPr>
        <w:pStyle w:val="1"/>
        <w:tabs>
          <w:tab w:val="clear" w:pos="2268"/>
        </w:tabs>
        <w:ind w:firstLine="0"/>
        <w:jc w:val="center"/>
        <w:rPr>
          <w:rFonts w:ascii="Times New Roman" w:hAnsi="Times New Roman"/>
          <w:sz w:val="24"/>
          <w:szCs w:val="24"/>
          <w:lang w:val="az-Latn-AZ"/>
        </w:rPr>
      </w:pPr>
    </w:p>
    <w:p w14:paraId="08F6A785" w14:textId="655AC498" w:rsidR="00C257A5" w:rsidRPr="00D01D3C" w:rsidRDefault="00C257A5" w:rsidP="007A5EE1">
      <w:pPr>
        <w:pStyle w:val="a2"/>
        <w:spacing w:before="0" w:after="0"/>
        <w:rPr>
          <w:rFonts w:ascii="Times New Roman" w:hAnsi="Times New Roman"/>
          <w:sz w:val="24"/>
          <w:szCs w:val="24"/>
          <w:lang w:val="az-Latn-AZ"/>
        </w:rPr>
      </w:pPr>
      <w:r w:rsidRPr="00D01D3C">
        <w:rPr>
          <w:rFonts w:ascii="Times New Roman" w:hAnsi="Times New Roman"/>
          <w:sz w:val="24"/>
          <w:szCs w:val="24"/>
          <w:lang w:val="az-Latn-AZ"/>
        </w:rPr>
        <w:t xml:space="preserve">EXTEND  </w:t>
      </w:r>
      <w:r w:rsidR="000508DC" w:rsidRPr="00D01D3C">
        <w:rPr>
          <w:rFonts w:ascii="Times New Roman" w:hAnsi="Times New Roman"/>
          <w:sz w:val="24"/>
          <w:szCs w:val="24"/>
          <w:lang w:val="az-Latn-AZ"/>
        </w:rPr>
        <w:t>–</w:t>
      </w:r>
      <w:r w:rsidRPr="00D01D3C">
        <w:rPr>
          <w:rFonts w:ascii="Times New Roman" w:hAnsi="Times New Roman"/>
          <w:sz w:val="24"/>
          <w:szCs w:val="24"/>
          <w:lang w:val="az-Latn-AZ"/>
        </w:rPr>
        <w:t xml:space="preserve"> uzatma </w:t>
      </w:r>
      <w:r w:rsidR="00EC00E8" w:rsidRPr="00D01D3C">
        <w:rPr>
          <w:rFonts w:ascii="Times New Roman" w:hAnsi="Times New Roman"/>
          <w:sz w:val="24"/>
          <w:szCs w:val="24"/>
          <w:lang w:val="az-Latn-AZ"/>
        </w:rPr>
        <w:t>əmri</w:t>
      </w:r>
      <w:r w:rsidRPr="00D01D3C">
        <w:rPr>
          <w:rFonts w:ascii="Times New Roman" w:hAnsi="Times New Roman"/>
          <w:sz w:val="24"/>
          <w:szCs w:val="24"/>
          <w:lang w:val="az-Latn-AZ"/>
        </w:rPr>
        <w:t xml:space="preserve"> </w:t>
      </w:r>
      <w:r w:rsidRPr="00D01D3C">
        <w:rPr>
          <w:rFonts w:ascii="Times New Roman" w:hAnsi="Times New Roman"/>
          <w:b w:val="0"/>
          <w:noProof/>
          <w:sz w:val="24"/>
          <w:szCs w:val="24"/>
          <w:lang w:val="tr-TR" w:eastAsia="tr-TR"/>
        </w:rPr>
        <w:drawing>
          <wp:inline distT="0" distB="0" distL="0" distR="0" wp14:anchorId="021548EE" wp14:editId="43C51F8F">
            <wp:extent cx="723265" cy="290830"/>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3">
                      <a:extLst>
                        <a:ext uri="{BEBA8EAE-BF5A-486C-A8C5-ECC9F3942E4B}">
                          <a14:imgProps xmlns:a14="http://schemas.microsoft.com/office/drawing/2010/main">
                            <a14:imgLayer r:embed="rId31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23265" cy="290830"/>
                    </a:xfrm>
                    <a:prstGeom prst="rect">
                      <a:avLst/>
                    </a:prstGeom>
                    <a:noFill/>
                    <a:ln>
                      <a:noFill/>
                    </a:ln>
                  </pic:spPr>
                </pic:pic>
              </a:graphicData>
            </a:graphic>
          </wp:inline>
        </w:drawing>
      </w:r>
    </w:p>
    <w:p w14:paraId="798545F8" w14:textId="77777777" w:rsidR="00C257A5" w:rsidRPr="00405A6B" w:rsidRDefault="00C257A5" w:rsidP="007A5EE1">
      <w:pPr>
        <w:pStyle w:val="a2"/>
        <w:spacing w:before="0" w:after="0"/>
        <w:rPr>
          <w:rFonts w:ascii="Times New Roman" w:hAnsi="Times New Roman"/>
          <w:sz w:val="24"/>
          <w:szCs w:val="24"/>
          <w:lang w:val="az-Latn-AZ"/>
        </w:rPr>
      </w:pPr>
    </w:p>
    <w:p w14:paraId="08DA4531" w14:textId="00BC4213" w:rsidR="00C257A5" w:rsidRPr="00405A6B" w:rsidRDefault="00C257A5" w:rsidP="007A5EE1">
      <w:pPr>
        <w:pStyle w:val="1"/>
        <w:tabs>
          <w:tab w:val="clear" w:pos="2268"/>
        </w:tabs>
        <w:ind w:firstLine="708"/>
        <w:rPr>
          <w:rFonts w:ascii="Times New Roman" w:hAnsi="Times New Roman"/>
          <w:sz w:val="24"/>
          <w:szCs w:val="24"/>
          <w:lang w:val="az-Latn-AZ"/>
        </w:rPr>
      </w:pPr>
      <w:r w:rsidRPr="00405A6B">
        <w:rPr>
          <w:rFonts w:ascii="Times New Roman" w:hAnsi="Times New Roman"/>
          <w:b/>
          <w:sz w:val="24"/>
          <w:szCs w:val="24"/>
          <w:lang w:val="az-Latn-AZ"/>
        </w:rPr>
        <w:t>Extend</w:t>
      </w:r>
      <w:r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7E2CD8">
        <w:rPr>
          <w:rFonts w:ascii="Times New Roman" w:hAnsi="Times New Roman"/>
          <w:sz w:val="24"/>
          <w:szCs w:val="24"/>
          <w:lang w:val="az-Latn-AZ"/>
        </w:rPr>
        <w:t xml:space="preserve"> </w:t>
      </w:r>
      <w:r w:rsidRPr="00405A6B">
        <w:rPr>
          <w:rFonts w:ascii="Times New Roman" w:hAnsi="Times New Roman"/>
          <w:sz w:val="24"/>
          <w:szCs w:val="24"/>
          <w:lang w:val="az-Latn-AZ"/>
        </w:rPr>
        <w:t>uzantıları bir-birini kəsən iki xətti uzadıb kəsişdirir.</w:t>
      </w:r>
    </w:p>
    <w:p w14:paraId="389D1349" w14:textId="77777777" w:rsidR="00C257A5" w:rsidRPr="00405A6B" w:rsidRDefault="00C257A5" w:rsidP="007A5EE1">
      <w:pPr>
        <w:pStyle w:val="1"/>
        <w:tabs>
          <w:tab w:val="clear" w:pos="2268"/>
        </w:tabs>
        <w:ind w:firstLine="708"/>
        <w:rPr>
          <w:rFonts w:ascii="Times New Roman" w:hAnsi="Times New Roman"/>
          <w:sz w:val="24"/>
          <w:szCs w:val="24"/>
          <w:lang w:val="az-Latn-AZ"/>
        </w:rPr>
      </w:pPr>
      <w:r w:rsidRPr="00405A6B">
        <w:rPr>
          <w:rFonts w:ascii="Times New Roman" w:hAnsi="Times New Roman"/>
          <w:sz w:val="24"/>
          <w:szCs w:val="24"/>
          <w:lang w:val="az-Latn-AZ"/>
        </w:rPr>
        <w:t>AutoCAD cizgilərdəki xətləri pozmadan bir-biri ilə kəsişdirərək birləşdirir. Əgər xətt qövsdürsə, onda uzatma qövsün radiusu və mərkəzi dəyişmədən aparılır.</w:t>
      </w:r>
    </w:p>
    <w:tbl>
      <w:tblPr>
        <w:tblW w:w="0" w:type="auto"/>
        <w:tblLook w:val="04A0" w:firstRow="1" w:lastRow="0" w:firstColumn="1" w:lastColumn="0" w:noHBand="0" w:noVBand="1"/>
      </w:tblPr>
      <w:tblGrid>
        <w:gridCol w:w="6556"/>
        <w:gridCol w:w="3083"/>
      </w:tblGrid>
      <w:tr w:rsidR="00C257A5" w:rsidRPr="00405A6B" w14:paraId="02FC1253" w14:textId="77777777" w:rsidTr="00C257A5">
        <w:tc>
          <w:tcPr>
            <w:tcW w:w="6771" w:type="dxa"/>
            <w:shd w:val="clear" w:color="auto" w:fill="auto"/>
          </w:tcPr>
          <w:p w14:paraId="471DC72B" w14:textId="4AD0052F" w:rsidR="006E2869" w:rsidRPr="00405A6B" w:rsidRDefault="00C257A5" w:rsidP="006E2869">
            <w:pPr>
              <w:pStyle w:val="1"/>
              <w:tabs>
                <w:tab w:val="clear" w:pos="2268"/>
              </w:tabs>
              <w:ind w:left="-105" w:firstLine="708"/>
              <w:rPr>
                <w:rFonts w:ascii="Times New Roman" w:hAnsi="Times New Roman"/>
                <w:sz w:val="24"/>
                <w:szCs w:val="24"/>
                <w:lang w:val="az-Latn-AZ"/>
              </w:rPr>
            </w:pPr>
            <w:r w:rsidRPr="00405A6B">
              <w:rPr>
                <w:rFonts w:ascii="Times New Roman" w:hAnsi="Times New Roman"/>
                <w:sz w:val="24"/>
                <w:szCs w:val="24"/>
                <w:lang w:val="az-Latn-AZ"/>
              </w:rPr>
              <w:t xml:space="preserve">Şəkildəki sol tərəfdəki cizgidən sağ tərəfdəkini almaq üçün </w:t>
            </w:r>
            <w:r w:rsidRPr="00405A6B">
              <w:rPr>
                <w:rFonts w:ascii="Times New Roman" w:hAnsi="Times New Roman"/>
                <w:b/>
                <w:sz w:val="24"/>
                <w:szCs w:val="24"/>
                <w:lang w:val="az-Latn-AZ"/>
              </w:rPr>
              <w:t xml:space="preserve">Extend </w:t>
            </w:r>
            <w:r w:rsidR="00546F6D">
              <w:rPr>
                <w:rFonts w:ascii="Times New Roman" w:hAnsi="Times New Roman"/>
                <w:sz w:val="24"/>
                <w:szCs w:val="24"/>
                <w:lang w:val="az-Latn-AZ"/>
              </w:rPr>
              <w:t>əmrindən</w:t>
            </w:r>
            <w:r w:rsidRPr="00405A6B">
              <w:rPr>
                <w:rFonts w:ascii="Times New Roman" w:hAnsi="Times New Roman"/>
                <w:sz w:val="24"/>
                <w:szCs w:val="24"/>
                <w:lang w:val="az-Latn-AZ"/>
              </w:rPr>
              <w:t xml:space="preserve"> istifadə edək.</w:t>
            </w:r>
          </w:p>
          <w:p w14:paraId="120788BE" w14:textId="5DB6C12D" w:rsidR="00C257A5" w:rsidRPr="00405A6B" w:rsidRDefault="00C257A5" w:rsidP="006E2869">
            <w:pPr>
              <w:pStyle w:val="1"/>
              <w:tabs>
                <w:tab w:val="clear" w:pos="2268"/>
              </w:tabs>
              <w:ind w:left="-105" w:firstLine="708"/>
              <w:rPr>
                <w:rFonts w:ascii="Times New Roman" w:hAnsi="Times New Roman"/>
                <w:sz w:val="24"/>
                <w:szCs w:val="24"/>
                <w:lang w:val="az-Latn-AZ"/>
              </w:rPr>
            </w:pPr>
            <w:r w:rsidRPr="00405A6B">
              <w:rPr>
                <w:rFonts w:ascii="Times New Roman" w:hAnsi="Times New Roman"/>
                <w:b/>
                <w:sz w:val="24"/>
                <w:szCs w:val="24"/>
                <w:lang w:val="az-Latn-AZ"/>
              </w:rPr>
              <w:t>Extend</w:t>
            </w:r>
            <w:r w:rsidRPr="00405A6B">
              <w:rPr>
                <w:rFonts w:ascii="Times New Roman" w:hAnsi="Times New Roman"/>
                <w:sz w:val="24"/>
                <w:szCs w:val="24"/>
                <w:lang w:val="az-Latn-AZ"/>
              </w:rPr>
              <w:t xml:space="preserve"> daxil edilir.</w:t>
            </w:r>
          </w:p>
          <w:p w14:paraId="4615A8BB" w14:textId="77777777" w:rsidR="00C257A5" w:rsidRPr="00405A6B" w:rsidRDefault="00C257A5" w:rsidP="006E2869">
            <w:pPr>
              <w:pStyle w:val="1"/>
              <w:tabs>
                <w:tab w:val="clear" w:pos="2268"/>
              </w:tabs>
              <w:ind w:left="-105" w:firstLine="0"/>
              <w:rPr>
                <w:rFonts w:ascii="Times New Roman" w:hAnsi="Times New Roman"/>
                <w:i/>
                <w:sz w:val="24"/>
                <w:szCs w:val="24"/>
                <w:lang w:val="az-Latn-AZ"/>
              </w:rPr>
            </w:pPr>
            <w:r w:rsidRPr="00405A6B">
              <w:rPr>
                <w:rFonts w:ascii="Times New Roman" w:hAnsi="Times New Roman"/>
                <w:i/>
                <w:sz w:val="24"/>
                <w:szCs w:val="24"/>
                <w:lang w:val="az-Latn-AZ"/>
              </w:rPr>
              <w:t>Current settings: Projection=UCS, Edge=None</w:t>
            </w:r>
          </w:p>
          <w:p w14:paraId="47F6E141" w14:textId="1894073A" w:rsidR="00C257A5" w:rsidRPr="00405A6B" w:rsidRDefault="00C257A5" w:rsidP="006E2869">
            <w:pPr>
              <w:pStyle w:val="1"/>
              <w:tabs>
                <w:tab w:val="clear" w:pos="2268"/>
              </w:tabs>
              <w:ind w:left="-105" w:firstLine="0"/>
              <w:rPr>
                <w:rFonts w:ascii="Times New Roman" w:hAnsi="Times New Roman"/>
                <w:i/>
                <w:sz w:val="24"/>
                <w:szCs w:val="24"/>
                <w:lang w:val="az-Latn-AZ"/>
              </w:rPr>
            </w:pPr>
            <w:r w:rsidRPr="00405A6B">
              <w:rPr>
                <w:rFonts w:ascii="Times New Roman" w:hAnsi="Times New Roman"/>
                <w:i/>
                <w:sz w:val="24"/>
                <w:szCs w:val="24"/>
                <w:lang w:val="az-Latn-AZ"/>
              </w:rPr>
              <w:t>Select boundary edges ...</w:t>
            </w:r>
          </w:p>
          <w:p w14:paraId="652C53DA" w14:textId="77777777" w:rsidR="00C257A5" w:rsidRPr="00405A6B" w:rsidRDefault="00C257A5" w:rsidP="006E2869">
            <w:pPr>
              <w:pStyle w:val="1"/>
              <w:tabs>
                <w:tab w:val="clear" w:pos="2268"/>
              </w:tabs>
              <w:ind w:left="-105" w:firstLine="0"/>
              <w:rPr>
                <w:rFonts w:ascii="Times New Roman" w:hAnsi="Times New Roman"/>
                <w:i/>
                <w:sz w:val="24"/>
                <w:szCs w:val="24"/>
                <w:lang w:val="az-Latn-AZ"/>
              </w:rPr>
            </w:pPr>
            <w:r w:rsidRPr="00405A6B">
              <w:rPr>
                <w:rFonts w:ascii="Times New Roman" w:hAnsi="Times New Roman"/>
                <w:i/>
                <w:sz w:val="24"/>
                <w:szCs w:val="24"/>
                <w:lang w:val="az-Latn-AZ"/>
              </w:rPr>
              <w:t>Select objects or &lt;select all&gt;: (simmetriya xətti seçilir)1 found</w:t>
            </w:r>
          </w:p>
          <w:p w14:paraId="7099B8D8" w14:textId="77777777" w:rsidR="00C257A5" w:rsidRPr="00405A6B" w:rsidRDefault="00C257A5" w:rsidP="006E2869">
            <w:pPr>
              <w:pStyle w:val="1"/>
              <w:tabs>
                <w:tab w:val="clear" w:pos="2268"/>
              </w:tabs>
              <w:ind w:left="-105" w:firstLine="0"/>
              <w:rPr>
                <w:rFonts w:ascii="Times New Roman" w:hAnsi="Times New Roman"/>
                <w:i/>
                <w:sz w:val="24"/>
                <w:szCs w:val="24"/>
                <w:lang w:val="az-Latn-AZ"/>
              </w:rPr>
            </w:pPr>
            <w:r w:rsidRPr="00405A6B">
              <w:rPr>
                <w:rFonts w:ascii="Times New Roman" w:hAnsi="Times New Roman"/>
                <w:i/>
                <w:sz w:val="24"/>
                <w:szCs w:val="24"/>
                <w:lang w:val="az-Latn-AZ"/>
              </w:rPr>
              <w:t>Select objects: &lt;&gt;</w:t>
            </w:r>
          </w:p>
          <w:p w14:paraId="545530D3" w14:textId="36B3632E" w:rsidR="00C257A5" w:rsidRPr="00405A6B" w:rsidRDefault="00C257A5" w:rsidP="006E2869">
            <w:pPr>
              <w:pStyle w:val="1"/>
              <w:tabs>
                <w:tab w:val="clear" w:pos="2268"/>
              </w:tabs>
              <w:ind w:left="-105" w:firstLine="0"/>
              <w:rPr>
                <w:rFonts w:ascii="Times New Roman" w:hAnsi="Times New Roman"/>
                <w:sz w:val="24"/>
                <w:szCs w:val="24"/>
                <w:lang w:val="az-Latn-AZ"/>
              </w:rPr>
            </w:pPr>
            <w:r w:rsidRPr="00405A6B">
              <w:rPr>
                <w:rFonts w:ascii="Times New Roman" w:hAnsi="Times New Roman"/>
                <w:i/>
                <w:sz w:val="24"/>
                <w:szCs w:val="24"/>
                <w:lang w:val="az-Latn-AZ"/>
              </w:rPr>
              <w:t>Select object to extend or shift-select to trim or</w:t>
            </w:r>
          </w:p>
        </w:tc>
        <w:tc>
          <w:tcPr>
            <w:tcW w:w="3084" w:type="dxa"/>
            <w:shd w:val="clear" w:color="auto" w:fill="auto"/>
          </w:tcPr>
          <w:p w14:paraId="633F0051" w14:textId="4F826B6B" w:rsidR="00C257A5" w:rsidRPr="00405A6B" w:rsidRDefault="00C257A5" w:rsidP="007A5EE1">
            <w:pPr>
              <w:pStyle w:val="1"/>
              <w:tabs>
                <w:tab w:val="clear" w:pos="2268"/>
              </w:tabs>
              <w:ind w:firstLine="0"/>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1678720" behindDoc="0" locked="0" layoutInCell="1" allowOverlap="1" wp14:anchorId="7CFD4E89" wp14:editId="7C5899B2">
                  <wp:simplePos x="0" y="0"/>
                  <wp:positionH relativeFrom="column">
                    <wp:posOffset>6985</wp:posOffset>
                  </wp:positionH>
                  <wp:positionV relativeFrom="paragraph">
                    <wp:posOffset>53340</wp:posOffset>
                  </wp:positionV>
                  <wp:extent cx="1809750" cy="1200785"/>
                  <wp:effectExtent l="0" t="0" r="0" b="0"/>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809750" cy="12007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B57A709" w14:textId="77777777" w:rsidR="00C257A5" w:rsidRPr="00405A6B" w:rsidRDefault="00C257A5" w:rsidP="007A5EE1">
      <w:pPr>
        <w:pStyle w:val="1"/>
        <w:tabs>
          <w:tab w:val="clear" w:pos="2268"/>
        </w:tabs>
        <w:ind w:firstLine="0"/>
        <w:rPr>
          <w:rFonts w:ascii="Times New Roman" w:hAnsi="Times New Roman"/>
          <w:sz w:val="24"/>
          <w:szCs w:val="24"/>
          <w:lang w:val="az-Latn-AZ"/>
        </w:rPr>
      </w:pPr>
      <w:r w:rsidRPr="00405A6B">
        <w:rPr>
          <w:rFonts w:ascii="Times New Roman" w:hAnsi="Times New Roman"/>
          <w:i/>
          <w:sz w:val="24"/>
          <w:szCs w:val="24"/>
          <w:lang w:val="az-Latn-AZ"/>
        </w:rPr>
        <w:t>[Fence/Crossing/Project/Edge/Undo]: (simmetriya xəttinə qədər uzadılacaq parçaların üzərində vurularaq seçilir)</w:t>
      </w:r>
    </w:p>
    <w:p w14:paraId="0CAFD68C" w14:textId="77777777" w:rsidR="00C257A5" w:rsidRPr="00405A6B" w:rsidRDefault="00C257A5" w:rsidP="007A5EE1">
      <w:pPr>
        <w:pStyle w:val="1"/>
        <w:tabs>
          <w:tab w:val="clear" w:pos="2268"/>
        </w:tabs>
        <w:ind w:firstLine="708"/>
        <w:rPr>
          <w:rFonts w:ascii="Times New Roman" w:hAnsi="Times New Roman"/>
          <w:sz w:val="24"/>
          <w:szCs w:val="24"/>
          <w:lang w:val="az-Latn-AZ"/>
        </w:rPr>
      </w:pPr>
      <w:r w:rsidRPr="00405A6B">
        <w:rPr>
          <w:rFonts w:ascii="Times New Roman" w:hAnsi="Times New Roman"/>
          <w:b/>
          <w:sz w:val="24"/>
          <w:szCs w:val="24"/>
          <w:lang w:val="az-Latn-AZ"/>
        </w:rPr>
        <w:t xml:space="preserve">Qeyd: </w:t>
      </w:r>
      <w:r w:rsidRPr="00405A6B">
        <w:rPr>
          <w:rFonts w:ascii="Times New Roman" w:hAnsi="Times New Roman"/>
          <w:sz w:val="24"/>
          <w:szCs w:val="24"/>
          <w:lang w:val="az-Latn-AZ"/>
        </w:rPr>
        <w:t>Parçanın hansı tərəfindən uzadılacaqsa o ucuna yaxın yerdən vurmaq lazımdır.</w:t>
      </w:r>
    </w:p>
    <w:p w14:paraId="50C66DE8" w14:textId="513F9118" w:rsidR="00C257A5" w:rsidRPr="00405A6B" w:rsidRDefault="00C257A5" w:rsidP="00502597">
      <w:pPr>
        <w:pStyle w:val="1"/>
        <w:numPr>
          <w:ilvl w:val="0"/>
          <w:numId w:val="63"/>
        </w:numPr>
        <w:tabs>
          <w:tab w:val="clear" w:pos="2268"/>
        </w:tabs>
        <w:ind w:left="284" w:hanging="284"/>
        <w:rPr>
          <w:rFonts w:ascii="Times New Roman" w:hAnsi="Times New Roman"/>
          <w:sz w:val="24"/>
          <w:szCs w:val="24"/>
          <w:lang w:val="az-Latn-AZ"/>
        </w:rPr>
      </w:pPr>
      <w:r w:rsidRPr="00405A6B">
        <w:rPr>
          <w:rFonts w:ascii="Times New Roman" w:hAnsi="Times New Roman"/>
          <w:b/>
          <w:sz w:val="24"/>
          <w:szCs w:val="24"/>
          <w:lang w:val="az-Latn-AZ"/>
        </w:rPr>
        <w:t xml:space="preserve">Project – </w:t>
      </w:r>
      <w:r w:rsidRPr="00405A6B">
        <w:rPr>
          <w:rFonts w:ascii="Times New Roman" w:hAnsi="Times New Roman"/>
          <w:sz w:val="24"/>
          <w:szCs w:val="24"/>
          <w:lang w:val="az-Latn-AZ"/>
        </w:rPr>
        <w:t>alt</w:t>
      </w:r>
      <w:r w:rsidR="00EC00E8" w:rsidRPr="00405A6B">
        <w:rPr>
          <w:rFonts w:ascii="Times New Roman" w:hAnsi="Times New Roman"/>
          <w:sz w:val="24"/>
          <w:szCs w:val="24"/>
          <w:lang w:val="az-Latn-AZ"/>
        </w:rPr>
        <w:t>əmri</w:t>
      </w:r>
      <w:r w:rsidR="007E2CD8">
        <w:rPr>
          <w:rFonts w:ascii="Times New Roman" w:hAnsi="Times New Roman"/>
          <w:sz w:val="24"/>
          <w:szCs w:val="24"/>
          <w:lang w:val="az-Latn-AZ"/>
        </w:rPr>
        <w:t xml:space="preserve"> </w:t>
      </w:r>
      <w:r w:rsidRPr="00405A6B">
        <w:rPr>
          <w:rFonts w:ascii="Times New Roman" w:hAnsi="Times New Roman"/>
          <w:sz w:val="24"/>
          <w:szCs w:val="24"/>
          <w:lang w:val="az-Latn-AZ"/>
        </w:rPr>
        <w:t>üçölçülü sistemdə obyektləri uzatmaq üçün istifadə edilir.</w:t>
      </w:r>
    </w:p>
    <w:p w14:paraId="67734E32" w14:textId="03E1D8CC" w:rsidR="00C257A5" w:rsidRPr="00405A6B" w:rsidRDefault="00C257A5" w:rsidP="00502597">
      <w:pPr>
        <w:pStyle w:val="1"/>
        <w:numPr>
          <w:ilvl w:val="0"/>
          <w:numId w:val="63"/>
        </w:numPr>
        <w:tabs>
          <w:tab w:val="clear" w:pos="2268"/>
        </w:tabs>
        <w:ind w:left="284" w:hanging="284"/>
        <w:rPr>
          <w:rFonts w:ascii="Times New Roman" w:hAnsi="Times New Roman"/>
          <w:sz w:val="24"/>
          <w:szCs w:val="24"/>
          <w:lang w:val="az-Latn-AZ"/>
        </w:rPr>
      </w:pPr>
      <w:r w:rsidRPr="00405A6B">
        <w:rPr>
          <w:rFonts w:ascii="Times New Roman" w:hAnsi="Times New Roman"/>
          <w:b/>
          <w:sz w:val="24"/>
          <w:szCs w:val="24"/>
          <w:lang w:val="az-Latn-AZ"/>
        </w:rPr>
        <w:t xml:space="preserve">Edge </w:t>
      </w:r>
      <w:r w:rsidR="005C44B8" w:rsidRPr="00405A6B">
        <w:rPr>
          <w:rFonts w:ascii="Times New Roman" w:hAnsi="Times New Roman"/>
          <w:b/>
          <w:sz w:val="24"/>
          <w:szCs w:val="24"/>
          <w:lang w:val="az-Latn-AZ"/>
        </w:rPr>
        <w:t>–</w:t>
      </w:r>
      <w:r w:rsidRPr="00405A6B">
        <w:rPr>
          <w:rFonts w:ascii="Times New Roman" w:hAnsi="Times New Roman"/>
          <w:sz w:val="24"/>
          <w:szCs w:val="24"/>
          <w:lang w:val="az-Latn-AZ"/>
        </w:rPr>
        <w:t xml:space="preserve"> daxil etdikdə (Trim </w:t>
      </w:r>
      <w:r w:rsidR="00546F6D">
        <w:rPr>
          <w:rFonts w:ascii="Times New Roman" w:hAnsi="Times New Roman"/>
          <w:sz w:val="24"/>
          <w:szCs w:val="24"/>
          <w:lang w:val="az-Latn-AZ"/>
        </w:rPr>
        <w:t>əmrindəki</w:t>
      </w:r>
      <w:r w:rsidRPr="00405A6B">
        <w:rPr>
          <w:rFonts w:ascii="Times New Roman" w:hAnsi="Times New Roman"/>
          <w:sz w:val="24"/>
          <w:szCs w:val="24"/>
          <w:lang w:val="az-Latn-AZ"/>
        </w:rPr>
        <w:t xml:space="preserve"> kimi) </w:t>
      </w:r>
      <w:r w:rsidRPr="00405A6B">
        <w:rPr>
          <w:rFonts w:ascii="Times New Roman" w:hAnsi="Times New Roman"/>
          <w:b/>
          <w:sz w:val="24"/>
          <w:szCs w:val="24"/>
          <w:lang w:val="az-Latn-AZ"/>
        </w:rPr>
        <w:t xml:space="preserve">Extend/No extend/&lt;No extend&gt;: </w:t>
      </w:r>
      <w:r w:rsidRPr="00405A6B">
        <w:rPr>
          <w:rFonts w:ascii="Times New Roman" w:hAnsi="Times New Roman"/>
          <w:sz w:val="24"/>
          <w:szCs w:val="24"/>
          <w:lang w:val="az-Latn-AZ"/>
        </w:rPr>
        <w:t>(uzat/uzatma/&lt;uzatma&gt;). Uzadılacaq xətt, hansı obyektə kimi uzadılacaqsa və o obyektlə kəsiş</w:t>
      </w:r>
      <w:r w:rsidRPr="00405A6B">
        <w:rPr>
          <w:rFonts w:ascii="Times New Roman" w:hAnsi="Times New Roman"/>
          <w:sz w:val="24"/>
          <w:szCs w:val="24"/>
          <w:lang w:val="az-Latn-AZ"/>
        </w:rPr>
        <w:softHyphen/>
        <w:t>mirsə, onun uzadılmasını təmin edir.</w:t>
      </w:r>
    </w:p>
    <w:p w14:paraId="4D8BCA1A" w14:textId="610A1280" w:rsidR="00C257A5" w:rsidRPr="00405A6B" w:rsidRDefault="00C257A5" w:rsidP="00502597">
      <w:pPr>
        <w:pStyle w:val="1"/>
        <w:numPr>
          <w:ilvl w:val="0"/>
          <w:numId w:val="63"/>
        </w:numPr>
        <w:tabs>
          <w:tab w:val="clear" w:pos="2268"/>
        </w:tabs>
        <w:ind w:left="284" w:hanging="284"/>
        <w:rPr>
          <w:rFonts w:ascii="Times New Roman" w:hAnsi="Times New Roman"/>
          <w:sz w:val="24"/>
          <w:szCs w:val="24"/>
          <w:lang w:val="az-Latn-AZ"/>
        </w:rPr>
      </w:pPr>
      <w:r w:rsidRPr="00405A6B">
        <w:rPr>
          <w:rFonts w:ascii="Times New Roman" w:hAnsi="Times New Roman"/>
          <w:b/>
          <w:sz w:val="24"/>
          <w:szCs w:val="24"/>
          <w:lang w:val="az-Latn-AZ"/>
        </w:rPr>
        <w:t>Fence/Crossing</w:t>
      </w:r>
      <w:r w:rsidR="005C44B8" w:rsidRPr="00405A6B">
        <w:rPr>
          <w:rFonts w:ascii="Times New Roman" w:hAnsi="Times New Roman"/>
          <w:b/>
          <w:sz w:val="24"/>
          <w:szCs w:val="24"/>
          <w:lang w:val="az-Latn-AZ"/>
        </w:rPr>
        <w:t xml:space="preserve"> –</w:t>
      </w:r>
      <w:r w:rsidRPr="00405A6B">
        <w:rPr>
          <w:rFonts w:ascii="Times New Roman" w:hAnsi="Times New Roman"/>
          <w:sz w:val="24"/>
          <w:szCs w:val="24"/>
          <w:lang w:val="az-Latn-AZ"/>
        </w:rPr>
        <w:t xml:space="preserve"> alt</w:t>
      </w:r>
      <w:r w:rsidR="00546F6D">
        <w:rPr>
          <w:rFonts w:ascii="Times New Roman" w:hAnsi="Times New Roman"/>
          <w:sz w:val="24"/>
          <w:szCs w:val="24"/>
          <w:lang w:val="az-Latn-AZ"/>
        </w:rPr>
        <w:t>əmrləri</w:t>
      </w:r>
      <w:r w:rsidRPr="00405A6B">
        <w:rPr>
          <w:rFonts w:ascii="Times New Roman" w:hAnsi="Times New Roman"/>
          <w:sz w:val="24"/>
          <w:szCs w:val="24"/>
          <w:lang w:val="az-Latn-AZ"/>
        </w:rPr>
        <w:t xml:space="preserve"> uzadılacaq obyektlərin (uyğun olaraq xətlə və kəsmə rejimi) seçilməsi üsullarıdır.</w:t>
      </w:r>
    </w:p>
    <w:p w14:paraId="5C8D92FA" w14:textId="77777777" w:rsidR="005C44B8" w:rsidRPr="00405A6B" w:rsidRDefault="005C44B8" w:rsidP="007A5EE1">
      <w:pPr>
        <w:pStyle w:val="1"/>
        <w:tabs>
          <w:tab w:val="clear" w:pos="2268"/>
        </w:tabs>
        <w:ind w:firstLine="708"/>
        <w:rPr>
          <w:rFonts w:ascii="Times New Roman" w:hAnsi="Times New Roman"/>
          <w:sz w:val="24"/>
          <w:szCs w:val="24"/>
          <w:lang w:val="az-Latn-AZ"/>
        </w:rPr>
      </w:pPr>
    </w:p>
    <w:p w14:paraId="6D5C2C53" w14:textId="6BE5D45B" w:rsidR="00005654" w:rsidRPr="00D01D3C" w:rsidRDefault="00317FC4" w:rsidP="005C44B8">
      <w:pPr>
        <w:pStyle w:val="1"/>
        <w:spacing w:before="120" w:after="120"/>
        <w:ind w:firstLine="0"/>
        <w:jc w:val="center"/>
        <w:rPr>
          <w:rFonts w:ascii="Times New Roman" w:hAnsi="Times New Roman"/>
          <w:b/>
          <w:sz w:val="24"/>
          <w:szCs w:val="24"/>
          <w:lang w:val="az-Latn-AZ"/>
        </w:rPr>
      </w:pPr>
      <w:r>
        <w:rPr>
          <w:rFonts w:ascii="Times New Roman" w:hAnsi="Times New Roman"/>
          <w:b/>
          <w:sz w:val="24"/>
          <w:szCs w:val="24"/>
          <w:lang w:val="az-Latn-AZ"/>
        </w:rPr>
        <w:t>P</w:t>
      </w:r>
      <w:r w:rsidR="00743EEA" w:rsidRPr="00D01D3C">
        <w:rPr>
          <w:rFonts w:ascii="Times New Roman" w:hAnsi="Times New Roman"/>
          <w:b/>
          <w:sz w:val="24"/>
          <w:szCs w:val="24"/>
          <w:lang w:val="az-Latn-AZ"/>
        </w:rPr>
        <w:t>O</w:t>
      </w:r>
      <w:r>
        <w:rPr>
          <w:rFonts w:ascii="Times New Roman" w:hAnsi="Times New Roman"/>
          <w:b/>
          <w:sz w:val="24"/>
          <w:szCs w:val="24"/>
          <w:lang w:val="az-Latn-AZ"/>
        </w:rPr>
        <w:t>L</w:t>
      </w:r>
      <w:r w:rsidR="00743EEA" w:rsidRPr="00D01D3C">
        <w:rPr>
          <w:rFonts w:ascii="Times New Roman" w:hAnsi="Times New Roman"/>
          <w:b/>
          <w:sz w:val="24"/>
          <w:szCs w:val="24"/>
          <w:lang w:val="az-Latn-AZ"/>
        </w:rPr>
        <w:t>AR</w:t>
      </w:r>
      <w:r w:rsidR="00005654" w:rsidRPr="00D01D3C">
        <w:rPr>
          <w:rFonts w:ascii="Times New Roman" w:hAnsi="Times New Roman"/>
          <w:b/>
          <w:sz w:val="24"/>
          <w:szCs w:val="24"/>
          <w:lang w:val="az-Latn-AZ"/>
        </w:rPr>
        <w:t xml:space="preserve"> ARRAY</w:t>
      </w:r>
      <w:r w:rsidR="00743EEA" w:rsidRPr="00317FC4">
        <w:rPr>
          <w:rFonts w:ascii="Times New Roman" w:hAnsi="Times New Roman"/>
          <w:sz w:val="24"/>
          <w:szCs w:val="24"/>
          <w:lang w:val="az-Latn-AZ"/>
        </w:rPr>
        <w:t xml:space="preserve"> </w:t>
      </w:r>
      <w:r w:rsidR="00D224EF" w:rsidRPr="00B60B7A">
        <w:rPr>
          <w:rFonts w:ascii="Times New Roman" w:hAnsi="Times New Roman"/>
          <w:b/>
          <w:sz w:val="24"/>
          <w:szCs w:val="24"/>
          <w:lang w:val="az-Latn-AZ"/>
        </w:rPr>
        <w:t xml:space="preserve">çevrə massivi </w:t>
      </w:r>
      <w:r w:rsidR="00176A08" w:rsidRPr="00B60B7A">
        <w:rPr>
          <w:rFonts w:ascii="Times New Roman" w:hAnsi="Times New Roman"/>
          <w:b/>
          <w:sz w:val="24"/>
          <w:szCs w:val="24"/>
          <w:lang w:val="az-Latn-AZ"/>
        </w:rPr>
        <w:t>boyunca çoxaltma</w:t>
      </w:r>
      <w:r w:rsidR="00743EEA" w:rsidRPr="00B60B7A">
        <w:rPr>
          <w:rFonts w:ascii="Times New Roman" w:hAnsi="Times New Roman"/>
          <w:b/>
          <w:sz w:val="24"/>
          <w:szCs w:val="24"/>
          <w:lang w:val="az-Latn-AZ"/>
        </w:rPr>
        <w:t xml:space="preserve"> </w:t>
      </w:r>
      <w:r w:rsidR="00EC00E8" w:rsidRPr="00B60B7A">
        <w:rPr>
          <w:rFonts w:ascii="Times New Roman" w:hAnsi="Times New Roman"/>
          <w:b/>
          <w:sz w:val="24"/>
          <w:szCs w:val="24"/>
          <w:lang w:val="az-Latn-AZ"/>
        </w:rPr>
        <w:t>əmri</w:t>
      </w:r>
      <w:r w:rsidR="005C44B8" w:rsidRPr="00317FC4">
        <w:rPr>
          <w:rFonts w:ascii="Times New Roman" w:hAnsi="Times New Roman"/>
          <w:sz w:val="24"/>
          <w:szCs w:val="24"/>
          <w:lang w:val="az-Latn-AZ"/>
        </w:rPr>
        <w:t xml:space="preserve"> </w:t>
      </w:r>
      <w:r w:rsidR="005C44B8" w:rsidRPr="00D01D3C">
        <w:rPr>
          <w:rFonts w:ascii="Times New Roman" w:hAnsi="Times New Roman"/>
          <w:noProof/>
          <w:sz w:val="24"/>
          <w:szCs w:val="24"/>
          <w:lang w:val="tr-TR" w:eastAsia="tr-TR"/>
        </w:rPr>
        <w:drawing>
          <wp:inline distT="0" distB="0" distL="0" distR="0" wp14:anchorId="724A83D9" wp14:editId="6E0D3F51">
            <wp:extent cx="524510" cy="182880"/>
            <wp:effectExtent l="0" t="0" r="8890" b="7620"/>
            <wp:docPr id="7426"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16" cstate="print"/>
                    <a:srcRect/>
                    <a:stretch>
                      <a:fillRect/>
                    </a:stretch>
                  </pic:blipFill>
                  <pic:spPr bwMode="auto">
                    <a:xfrm>
                      <a:off x="0" y="0"/>
                      <a:ext cx="524562" cy="182898"/>
                    </a:xfrm>
                    <a:prstGeom prst="rect">
                      <a:avLst/>
                    </a:prstGeom>
                    <a:noFill/>
                    <a:ln w="9525">
                      <a:noFill/>
                      <a:miter lim="800000"/>
                      <a:headEnd/>
                      <a:tailEnd/>
                    </a:ln>
                  </pic:spPr>
                </pic:pic>
              </a:graphicData>
            </a:graphic>
          </wp:inline>
        </w:drawing>
      </w:r>
    </w:p>
    <w:p w14:paraId="041D4E2A" w14:textId="5686C2E0" w:rsidR="00005654" w:rsidRPr="00405A6B" w:rsidRDefault="00743EEA" w:rsidP="00743EEA">
      <w:pPr>
        <w:pStyle w:val="1"/>
        <w:tabs>
          <w:tab w:val="clear" w:pos="2268"/>
        </w:tabs>
        <w:rPr>
          <w:rFonts w:ascii="Times New Roman" w:hAnsi="Times New Roman"/>
          <w:sz w:val="24"/>
          <w:szCs w:val="24"/>
          <w:lang w:val="az-Latn-AZ"/>
        </w:rPr>
      </w:pPr>
      <w:r w:rsidRPr="00405A6B">
        <w:rPr>
          <w:rFonts w:ascii="Times New Roman" w:hAnsi="Times New Roman"/>
          <w:sz w:val="24"/>
          <w:szCs w:val="24"/>
          <w:lang w:val="az-Latn-AZ"/>
        </w:rPr>
        <w:tab/>
      </w:r>
      <w:r w:rsidR="00005654" w:rsidRPr="00405A6B">
        <w:rPr>
          <w:rFonts w:ascii="Times New Roman" w:hAnsi="Times New Roman"/>
          <w:noProof/>
          <w:sz w:val="24"/>
          <w:szCs w:val="24"/>
          <w:lang w:val="tr-TR" w:eastAsia="tr-TR"/>
        </w:rPr>
        <w:drawing>
          <wp:inline distT="0" distB="0" distL="0" distR="0" wp14:anchorId="74AB550D" wp14:editId="0D42F7CC">
            <wp:extent cx="524510" cy="182880"/>
            <wp:effectExtent l="19050" t="0" r="889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16" cstate="print"/>
                    <a:srcRect/>
                    <a:stretch>
                      <a:fillRect/>
                    </a:stretch>
                  </pic:blipFill>
                  <pic:spPr bwMode="auto">
                    <a:xfrm>
                      <a:off x="0" y="0"/>
                      <a:ext cx="524510" cy="182880"/>
                    </a:xfrm>
                    <a:prstGeom prst="rect">
                      <a:avLst/>
                    </a:prstGeom>
                    <a:noFill/>
                    <a:ln w="9525">
                      <a:noFill/>
                      <a:miter lim="800000"/>
                      <a:headEnd/>
                      <a:tailEnd/>
                    </a:ln>
                  </pic:spPr>
                </pic:pic>
              </a:graphicData>
            </a:graphic>
          </wp:inline>
        </w:drawing>
      </w:r>
      <w:r w:rsidR="00005654" w:rsidRPr="00405A6B">
        <w:rPr>
          <w:rFonts w:ascii="Times New Roman" w:hAnsi="Times New Roman"/>
          <w:sz w:val="24"/>
          <w:szCs w:val="24"/>
          <w:lang w:val="az-Latn-AZ"/>
        </w:rPr>
        <w:t xml:space="preserve"> </w:t>
      </w:r>
      <w:r w:rsidR="00CC214A">
        <w:rPr>
          <w:rFonts w:ascii="Times New Roman" w:hAnsi="Times New Roman"/>
          <w:b/>
          <w:sz w:val="24"/>
          <w:szCs w:val="24"/>
          <w:lang w:val="az-Latn-AZ"/>
        </w:rPr>
        <w:t>Pol</w:t>
      </w:r>
      <w:r w:rsidR="00005654" w:rsidRPr="00405A6B">
        <w:rPr>
          <w:rFonts w:ascii="Times New Roman" w:hAnsi="Times New Roman"/>
          <w:b/>
          <w:sz w:val="24"/>
          <w:szCs w:val="24"/>
          <w:lang w:val="az-Latn-AZ"/>
        </w:rPr>
        <w:t>ar array</w:t>
      </w:r>
      <w:r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FF6EE3">
        <w:rPr>
          <w:rFonts w:ascii="Times New Roman" w:hAnsi="Times New Roman"/>
          <w:sz w:val="24"/>
          <w:szCs w:val="24"/>
          <w:lang w:val="az-Latn-AZ"/>
        </w:rPr>
        <w:t xml:space="preserve"> </w:t>
      </w:r>
      <w:r w:rsidR="00005654" w:rsidRPr="00405A6B">
        <w:rPr>
          <w:rFonts w:ascii="Times New Roman" w:hAnsi="Times New Roman"/>
          <w:sz w:val="24"/>
          <w:szCs w:val="24"/>
          <w:lang w:val="az-Latn-AZ"/>
        </w:rPr>
        <w:t>ilə çevrə boyunca seçilm</w:t>
      </w:r>
      <w:r w:rsidR="00FF6EE3">
        <w:rPr>
          <w:rFonts w:ascii="Times New Roman" w:hAnsi="Times New Roman"/>
          <w:sz w:val="24"/>
          <w:szCs w:val="24"/>
          <w:lang w:val="az-Latn-AZ"/>
        </w:rPr>
        <w:t>i</w:t>
      </w:r>
      <w:r w:rsidR="00005654" w:rsidRPr="00405A6B">
        <w:rPr>
          <w:rFonts w:ascii="Times New Roman" w:hAnsi="Times New Roman"/>
          <w:sz w:val="24"/>
          <w:szCs w:val="24"/>
          <w:lang w:val="az-Latn-AZ"/>
        </w:rPr>
        <w:t>ş obyektləri çoxaldır.</w:t>
      </w:r>
    </w:p>
    <w:p w14:paraId="1A020044" w14:textId="77777777" w:rsidR="00743EEA" w:rsidRPr="00405A6B" w:rsidRDefault="00743EEA" w:rsidP="007A5EE1">
      <w:pPr>
        <w:pStyle w:val="1"/>
        <w:rPr>
          <w:rFonts w:ascii="Times New Roman" w:hAnsi="Times New Roman"/>
          <w:sz w:val="24"/>
          <w:szCs w:val="24"/>
          <w:lang w:val="az-Latn-AZ"/>
        </w:rPr>
      </w:pPr>
    </w:p>
    <w:p w14:paraId="734C44D9" w14:textId="77777777" w:rsidR="00005654" w:rsidRPr="00405A6B" w:rsidRDefault="00005654" w:rsidP="00743EEA">
      <w:pPr>
        <w:pStyle w:val="1"/>
        <w:ind w:firstLine="0"/>
        <w:jc w:val="center"/>
        <w:rPr>
          <w:rFonts w:ascii="Times New Roman" w:hAnsi="Times New Roman"/>
          <w:sz w:val="24"/>
          <w:szCs w:val="24"/>
          <w:lang w:val="az-Latn-AZ"/>
        </w:rPr>
      </w:pPr>
      <w:r w:rsidRPr="00405A6B">
        <w:rPr>
          <w:rFonts w:ascii="Times New Roman" w:hAnsi="Times New Roman"/>
          <w:noProof/>
          <w:sz w:val="24"/>
          <w:szCs w:val="24"/>
          <w:lang w:val="tr-TR" w:eastAsia="tr-TR"/>
        </w:rPr>
        <w:lastRenderedPageBreak/>
        <w:drawing>
          <wp:inline distT="0" distB="0" distL="0" distR="0" wp14:anchorId="26BAABEC" wp14:editId="5D28F9D7">
            <wp:extent cx="5638732" cy="2797688"/>
            <wp:effectExtent l="0" t="0" r="635" b="3175"/>
            <wp:docPr id="3698"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17" cstate="print"/>
                    <a:srcRect/>
                    <a:stretch>
                      <a:fillRect/>
                    </a:stretch>
                  </pic:blipFill>
                  <pic:spPr bwMode="auto">
                    <a:xfrm>
                      <a:off x="0" y="0"/>
                      <a:ext cx="5665450" cy="2810944"/>
                    </a:xfrm>
                    <a:prstGeom prst="rect">
                      <a:avLst/>
                    </a:prstGeom>
                    <a:noFill/>
                    <a:ln w="9525">
                      <a:noFill/>
                      <a:miter lim="800000"/>
                      <a:headEnd/>
                      <a:tailEnd/>
                    </a:ln>
                  </pic:spPr>
                </pic:pic>
              </a:graphicData>
            </a:graphic>
          </wp:inline>
        </w:drawing>
      </w:r>
    </w:p>
    <w:p w14:paraId="4FFA1D63" w14:textId="5FFD0CE7" w:rsidR="00005654" w:rsidRPr="00405A6B" w:rsidRDefault="00743EEA" w:rsidP="00743EEA">
      <w:pPr>
        <w:pStyle w:val="1"/>
        <w:tabs>
          <w:tab w:val="clear" w:pos="2268"/>
          <w:tab w:val="left" w:pos="0"/>
        </w:tabs>
        <w:ind w:firstLine="0"/>
        <w:rPr>
          <w:rFonts w:ascii="Times New Roman" w:hAnsi="Times New Roman"/>
          <w:sz w:val="24"/>
          <w:szCs w:val="24"/>
          <w:lang w:val="az-Latn-AZ"/>
        </w:rPr>
      </w:pPr>
      <w:r w:rsidRPr="00405A6B">
        <w:rPr>
          <w:rFonts w:ascii="Times New Roman" w:hAnsi="Times New Roman"/>
          <w:sz w:val="24"/>
          <w:szCs w:val="24"/>
          <w:lang w:val="az-Latn-AZ"/>
        </w:rPr>
        <w:tab/>
      </w:r>
      <w:r w:rsidR="00005654" w:rsidRPr="00405A6B">
        <w:rPr>
          <w:rFonts w:ascii="Times New Roman" w:hAnsi="Times New Roman"/>
          <w:sz w:val="24"/>
          <w:szCs w:val="24"/>
          <w:lang w:val="az-Latn-AZ"/>
        </w:rPr>
        <w:t xml:space="preserve">Əvvəlcə ekranda 120 </w:t>
      </w:r>
      <w:r w:rsidR="006E2869" w:rsidRPr="00405A6B">
        <w:rPr>
          <w:rFonts w:ascii="Times New Roman" w:hAnsi="Times New Roman"/>
          <w:i/>
          <w:sz w:val="24"/>
          <w:szCs w:val="24"/>
          <w:lang w:val="az-Latn-AZ"/>
        </w:rPr>
        <w:t xml:space="preserve">mm </w:t>
      </w:r>
      <w:r w:rsidR="00005654" w:rsidRPr="00405A6B">
        <w:rPr>
          <w:rFonts w:ascii="Times New Roman" w:hAnsi="Times New Roman"/>
          <w:sz w:val="24"/>
          <w:szCs w:val="24"/>
          <w:lang w:val="az-Latn-AZ"/>
        </w:rPr>
        <w:t xml:space="preserve">diametrində və onun üzərində 17 </w:t>
      </w:r>
      <w:r w:rsidR="006E2869" w:rsidRPr="00405A6B">
        <w:rPr>
          <w:rFonts w:ascii="Times New Roman" w:hAnsi="Times New Roman"/>
          <w:i/>
          <w:sz w:val="24"/>
          <w:szCs w:val="24"/>
          <w:lang w:val="az-Latn-AZ"/>
        </w:rPr>
        <w:t xml:space="preserve">mm </w:t>
      </w:r>
      <w:r w:rsidR="00005654" w:rsidRPr="00405A6B">
        <w:rPr>
          <w:rFonts w:ascii="Times New Roman" w:hAnsi="Times New Roman"/>
          <w:sz w:val="24"/>
          <w:szCs w:val="24"/>
          <w:lang w:val="az-Latn-AZ"/>
        </w:rPr>
        <w:t>diametrində çevrə çəkilir.</w:t>
      </w:r>
    </w:p>
    <w:p w14:paraId="49462FD0" w14:textId="413E852D" w:rsidR="00005654" w:rsidRPr="00405A6B" w:rsidRDefault="00005654" w:rsidP="007A5EE1">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1. </w:t>
      </w:r>
      <w:r w:rsidRPr="00405A6B">
        <w:rPr>
          <w:rFonts w:ascii="Times New Roman" w:hAnsi="Times New Roman"/>
          <w:noProof/>
          <w:sz w:val="24"/>
          <w:szCs w:val="24"/>
          <w:lang w:val="tr-TR" w:eastAsia="tr-TR"/>
        </w:rPr>
        <w:drawing>
          <wp:inline distT="0" distB="0" distL="0" distR="0" wp14:anchorId="6D72C72E" wp14:editId="080597CF">
            <wp:extent cx="524510" cy="182880"/>
            <wp:effectExtent l="19050" t="0" r="8890" b="0"/>
            <wp:docPr id="3699"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16" cstate="print"/>
                    <a:srcRect/>
                    <a:stretch>
                      <a:fillRect/>
                    </a:stretch>
                  </pic:blipFill>
                  <pic:spPr bwMode="auto">
                    <a:xfrm>
                      <a:off x="0" y="0"/>
                      <a:ext cx="524510" cy="182880"/>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Array</w:t>
      </w:r>
      <w:r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CF46D9">
        <w:rPr>
          <w:rFonts w:ascii="Times New Roman" w:hAnsi="Times New Roman"/>
          <w:sz w:val="24"/>
          <w:szCs w:val="24"/>
          <w:lang w:val="az-Latn-AZ"/>
        </w:rPr>
        <w:t xml:space="preserve"> </w:t>
      </w:r>
      <w:r w:rsidRPr="00405A6B">
        <w:rPr>
          <w:rFonts w:ascii="Times New Roman" w:hAnsi="Times New Roman"/>
          <w:sz w:val="24"/>
          <w:szCs w:val="24"/>
          <w:lang w:val="az-Latn-AZ"/>
        </w:rPr>
        <w:t>işə salınır.</w:t>
      </w:r>
    </w:p>
    <w:p w14:paraId="24A51807" w14:textId="0817DC97" w:rsidR="00005654" w:rsidRPr="00405A6B" w:rsidRDefault="00005654" w:rsidP="007A5EE1">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2. Ekrandan diametri 17 </w:t>
      </w:r>
      <w:r w:rsidR="006E2869" w:rsidRPr="00405A6B">
        <w:rPr>
          <w:rFonts w:ascii="Times New Roman" w:hAnsi="Times New Roman"/>
          <w:i/>
          <w:sz w:val="24"/>
          <w:szCs w:val="24"/>
          <w:lang w:val="az-Latn-AZ"/>
        </w:rPr>
        <w:t xml:space="preserve">mm </w:t>
      </w:r>
      <w:r w:rsidRPr="00405A6B">
        <w:rPr>
          <w:rFonts w:ascii="Times New Roman" w:hAnsi="Times New Roman"/>
          <w:sz w:val="24"/>
          <w:szCs w:val="24"/>
          <w:lang w:val="az-Latn-AZ"/>
        </w:rPr>
        <w:t>olan çevrə seçilir.</w:t>
      </w:r>
    </w:p>
    <w:p w14:paraId="6C9799BC" w14:textId="78D6E520" w:rsidR="00005654" w:rsidRPr="00405A6B" w:rsidRDefault="00005654" w:rsidP="007A5EE1">
      <w:pPr>
        <w:pStyle w:val="1"/>
        <w:ind w:firstLine="0"/>
        <w:rPr>
          <w:rFonts w:ascii="Times New Roman" w:hAnsi="Times New Roman"/>
          <w:sz w:val="24"/>
          <w:szCs w:val="24"/>
          <w:lang w:val="az-Latn-AZ"/>
        </w:rPr>
      </w:pPr>
      <w:r w:rsidRPr="00405A6B">
        <w:rPr>
          <w:rFonts w:ascii="Times New Roman" w:hAnsi="Times New Roman"/>
          <w:sz w:val="24"/>
          <w:szCs w:val="24"/>
          <w:lang w:val="az-Latn-AZ"/>
        </w:rPr>
        <w:t>3. Diametri 120</w:t>
      </w:r>
      <w:r w:rsidR="006E2869" w:rsidRPr="00405A6B">
        <w:rPr>
          <w:rFonts w:ascii="Times New Roman" w:hAnsi="Times New Roman"/>
          <w:sz w:val="24"/>
          <w:szCs w:val="24"/>
          <w:lang w:val="az-Latn-AZ"/>
        </w:rPr>
        <w:t xml:space="preserve"> </w:t>
      </w:r>
      <w:r w:rsidR="006E2869" w:rsidRPr="00405A6B">
        <w:rPr>
          <w:rFonts w:ascii="Times New Roman" w:hAnsi="Times New Roman"/>
          <w:i/>
          <w:sz w:val="24"/>
          <w:szCs w:val="24"/>
          <w:lang w:val="az-Latn-AZ"/>
        </w:rPr>
        <w:t>mm</w:t>
      </w:r>
      <w:r w:rsidRPr="00405A6B">
        <w:rPr>
          <w:rFonts w:ascii="Times New Roman" w:hAnsi="Times New Roman"/>
          <w:sz w:val="24"/>
          <w:szCs w:val="24"/>
          <w:lang w:val="az-Latn-AZ"/>
        </w:rPr>
        <w:t xml:space="preserve"> </w:t>
      </w:r>
      <w:r w:rsidR="00743EEA" w:rsidRPr="00405A6B">
        <w:rPr>
          <w:rFonts w:ascii="Times New Roman" w:hAnsi="Times New Roman"/>
          <w:sz w:val="24"/>
          <w:szCs w:val="24"/>
          <w:lang w:val="az-Latn-AZ"/>
        </w:rPr>
        <w:t>olan çevrənin mərkəzi seçilir (</w:t>
      </w:r>
      <w:r w:rsidRPr="00405A6B">
        <w:rPr>
          <w:rFonts w:ascii="Times New Roman" w:hAnsi="Times New Roman"/>
          <w:b/>
          <w:sz w:val="24"/>
          <w:szCs w:val="24"/>
          <w:lang w:val="az-Latn-AZ"/>
        </w:rPr>
        <w:t>Osnap</w:t>
      </w:r>
      <w:r w:rsidRPr="00405A6B">
        <w:rPr>
          <w:rFonts w:ascii="Times New Roman" w:hAnsi="Times New Roman"/>
          <w:sz w:val="24"/>
          <w:szCs w:val="24"/>
          <w:lang w:val="az-Latn-AZ"/>
        </w:rPr>
        <w:t xml:space="preserve"> aktiv olamalıdır və </w:t>
      </w:r>
      <w:r w:rsidRPr="00405A6B">
        <w:rPr>
          <w:rFonts w:ascii="Times New Roman" w:hAnsi="Times New Roman"/>
          <w:b/>
          <w:sz w:val="24"/>
          <w:szCs w:val="24"/>
          <w:lang w:val="az-Latn-AZ"/>
        </w:rPr>
        <w:t>Center</w:t>
      </w:r>
      <w:r w:rsidRPr="00405A6B">
        <w:rPr>
          <w:rFonts w:ascii="Times New Roman" w:hAnsi="Times New Roman"/>
          <w:sz w:val="24"/>
          <w:szCs w:val="24"/>
          <w:lang w:val="az-Latn-AZ"/>
        </w:rPr>
        <w:t xml:space="preserve"> açarı qoşulmalıdır. Zolağın görü</w:t>
      </w:r>
      <w:r w:rsidRPr="00405A6B">
        <w:rPr>
          <w:rFonts w:ascii="Times New Roman" w:hAnsi="Times New Roman"/>
          <w:sz w:val="24"/>
          <w:szCs w:val="24"/>
          <w:lang w:val="az-Latn-AZ"/>
        </w:rPr>
        <w:softHyphen/>
        <w:t>nü</w:t>
      </w:r>
      <w:r w:rsidRPr="00405A6B">
        <w:rPr>
          <w:rFonts w:ascii="Times New Roman" w:hAnsi="Times New Roman"/>
          <w:sz w:val="24"/>
          <w:szCs w:val="24"/>
          <w:lang w:val="az-Latn-AZ"/>
        </w:rPr>
        <w:softHyphen/>
        <w:t>şü dəyişir).</w:t>
      </w:r>
    </w:p>
    <w:p w14:paraId="0EF1AF4C" w14:textId="6EC39027" w:rsidR="00005654" w:rsidRPr="00405A6B" w:rsidRDefault="00005654" w:rsidP="007A5EE1">
      <w:pPr>
        <w:pStyle w:val="1"/>
        <w:ind w:firstLine="0"/>
        <w:rPr>
          <w:rFonts w:ascii="Times New Roman" w:hAnsi="Times New Roman"/>
          <w:sz w:val="24"/>
          <w:szCs w:val="24"/>
          <w:lang w:val="az-Latn-AZ"/>
        </w:rPr>
      </w:pPr>
      <w:r w:rsidRPr="00405A6B">
        <w:rPr>
          <w:rFonts w:ascii="Times New Roman" w:hAnsi="Times New Roman"/>
          <w:sz w:val="24"/>
          <w:szCs w:val="24"/>
          <w:lang w:val="az-Latn-AZ"/>
        </w:rPr>
        <w:t>4. Zolaqdan massivin para</w:t>
      </w:r>
      <w:r w:rsidRPr="00405A6B">
        <w:rPr>
          <w:rFonts w:ascii="Times New Roman" w:hAnsi="Times New Roman"/>
          <w:sz w:val="24"/>
          <w:szCs w:val="24"/>
          <w:lang w:val="az-Latn-AZ"/>
        </w:rPr>
        <w:softHyphen/>
        <w:t>metr</w:t>
      </w:r>
      <w:r w:rsidRPr="00405A6B">
        <w:rPr>
          <w:rFonts w:ascii="Times New Roman" w:hAnsi="Times New Roman"/>
          <w:sz w:val="24"/>
          <w:szCs w:val="24"/>
          <w:lang w:val="az-Latn-AZ"/>
        </w:rPr>
        <w:softHyphen/>
      </w:r>
      <w:r w:rsidRPr="00405A6B">
        <w:rPr>
          <w:rFonts w:ascii="Times New Roman" w:hAnsi="Times New Roman"/>
          <w:sz w:val="24"/>
          <w:szCs w:val="24"/>
          <w:lang w:val="az-Latn-AZ"/>
        </w:rPr>
        <w:softHyphen/>
        <w:t xml:space="preserve">ləri təyin edilir və </w:t>
      </w:r>
      <w:r w:rsidRPr="00405A6B">
        <w:rPr>
          <w:rFonts w:ascii="Times New Roman" w:hAnsi="Times New Roman"/>
          <w:b/>
          <w:sz w:val="24"/>
          <w:szCs w:val="24"/>
          <w:lang w:val="az-Latn-AZ"/>
        </w:rPr>
        <w:t>Close</w:t>
      </w:r>
      <w:r w:rsidRPr="00405A6B">
        <w:rPr>
          <w:rFonts w:ascii="Times New Roman" w:hAnsi="Times New Roman"/>
          <w:sz w:val="24"/>
          <w:szCs w:val="24"/>
          <w:lang w:val="az-Latn-AZ"/>
        </w:rPr>
        <w:t xml:space="preserve"> basılır.</w:t>
      </w:r>
    </w:p>
    <w:tbl>
      <w:tblPr>
        <w:tblStyle w:val="TableGrid"/>
        <w:tblW w:w="0" w:type="auto"/>
        <w:tblLook w:val="04A0" w:firstRow="1" w:lastRow="0" w:firstColumn="1" w:lastColumn="0" w:noHBand="0" w:noVBand="1"/>
      </w:tblPr>
      <w:tblGrid>
        <w:gridCol w:w="5524"/>
        <w:gridCol w:w="4105"/>
      </w:tblGrid>
      <w:tr w:rsidR="00153B47" w:rsidRPr="00405A6B" w14:paraId="68BED325" w14:textId="77777777" w:rsidTr="00153B47">
        <w:tc>
          <w:tcPr>
            <w:tcW w:w="5524" w:type="dxa"/>
          </w:tcPr>
          <w:p w14:paraId="5572E832" w14:textId="28424AED" w:rsidR="00153B47" w:rsidRPr="00405A6B" w:rsidRDefault="00153B47" w:rsidP="00D224EF">
            <w:pPr>
              <w:pStyle w:val="1"/>
              <w:tabs>
                <w:tab w:val="clear" w:pos="2268"/>
              </w:tabs>
              <w:ind w:left="-120" w:firstLine="517"/>
              <w:rPr>
                <w:rFonts w:ascii="Times New Roman" w:hAnsi="Times New Roman"/>
                <w:sz w:val="24"/>
                <w:szCs w:val="24"/>
                <w:lang w:val="az-Latn-AZ"/>
              </w:rPr>
            </w:pPr>
            <w:r w:rsidRPr="00405A6B">
              <w:rPr>
                <w:rFonts w:ascii="Times New Roman" w:hAnsi="Times New Roman"/>
                <w:sz w:val="24"/>
                <w:szCs w:val="24"/>
                <w:lang w:val="az-Latn-AZ"/>
              </w:rPr>
              <w:t xml:space="preserve">   Zolaqdakı lövhələr:</w:t>
            </w:r>
          </w:p>
          <w:p w14:paraId="3442AE2A" w14:textId="1DFCCAEC" w:rsidR="00153B47" w:rsidRPr="00405A6B" w:rsidRDefault="00153B47" w:rsidP="00502597">
            <w:pPr>
              <w:pStyle w:val="1"/>
              <w:numPr>
                <w:ilvl w:val="0"/>
                <w:numId w:val="64"/>
              </w:numPr>
              <w:ind w:left="164" w:hanging="284"/>
              <w:rPr>
                <w:rFonts w:ascii="Times New Roman" w:hAnsi="Times New Roman"/>
                <w:sz w:val="24"/>
                <w:szCs w:val="24"/>
                <w:lang w:val="az-Latn-AZ"/>
              </w:rPr>
            </w:pPr>
            <w:r w:rsidRPr="00405A6B">
              <w:rPr>
                <w:rFonts w:ascii="Times New Roman" w:hAnsi="Times New Roman"/>
                <w:b/>
                <w:sz w:val="24"/>
                <w:szCs w:val="24"/>
                <w:lang w:val="az-Latn-AZ"/>
              </w:rPr>
              <w:t>Type</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 xml:space="preserve">– </w:t>
            </w:r>
            <w:r w:rsidRPr="00405A6B">
              <w:rPr>
                <w:rFonts w:ascii="Times New Roman" w:hAnsi="Times New Roman"/>
                <w:sz w:val="24"/>
                <w:szCs w:val="24"/>
                <w:lang w:val="az-Latn-AZ"/>
              </w:rPr>
              <w:t>çoxaltmanın nö</w:t>
            </w:r>
            <w:r w:rsidRPr="00405A6B">
              <w:rPr>
                <w:rFonts w:ascii="Times New Roman" w:hAnsi="Times New Roman"/>
                <w:sz w:val="24"/>
                <w:szCs w:val="24"/>
                <w:lang w:val="az-Latn-AZ"/>
              </w:rPr>
              <w:softHyphen/>
              <w:t>vü</w:t>
            </w:r>
            <w:r w:rsidRPr="00405A6B">
              <w:rPr>
                <w:rFonts w:ascii="Times New Roman" w:hAnsi="Times New Roman"/>
                <w:sz w:val="24"/>
                <w:szCs w:val="24"/>
                <w:lang w:val="az-Latn-AZ"/>
              </w:rPr>
              <w:softHyphen/>
              <w:t xml:space="preserve">nü göstərir. </w:t>
            </w:r>
          </w:p>
          <w:p w14:paraId="7D205F97" w14:textId="77777777" w:rsidR="00153B47" w:rsidRPr="00405A6B" w:rsidRDefault="00153B47" w:rsidP="00502597">
            <w:pPr>
              <w:pStyle w:val="1"/>
              <w:numPr>
                <w:ilvl w:val="0"/>
                <w:numId w:val="64"/>
              </w:numPr>
              <w:ind w:left="164" w:hanging="284"/>
              <w:rPr>
                <w:rFonts w:ascii="Times New Roman" w:hAnsi="Times New Roman"/>
                <w:sz w:val="24"/>
                <w:szCs w:val="24"/>
                <w:lang w:val="az-Latn-AZ"/>
              </w:rPr>
            </w:pPr>
            <w:r w:rsidRPr="00405A6B">
              <w:rPr>
                <w:rFonts w:ascii="Times New Roman" w:hAnsi="Times New Roman"/>
                <w:b/>
                <w:sz w:val="24"/>
                <w:szCs w:val="24"/>
                <w:lang w:val="az-Latn-AZ"/>
              </w:rPr>
              <w:t xml:space="preserve">İtems </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 xml:space="preserve">– </w:t>
            </w:r>
            <w:r w:rsidRPr="00405A6B">
              <w:rPr>
                <w:rFonts w:ascii="Times New Roman" w:hAnsi="Times New Roman"/>
                <w:sz w:val="24"/>
                <w:szCs w:val="24"/>
                <w:lang w:val="az-Latn-AZ"/>
              </w:rPr>
              <w:t>çoxaldılan ele</w:t>
            </w:r>
            <w:r w:rsidRPr="00405A6B">
              <w:rPr>
                <w:rFonts w:ascii="Times New Roman" w:hAnsi="Times New Roman"/>
                <w:sz w:val="24"/>
                <w:szCs w:val="24"/>
                <w:lang w:val="az-Latn-AZ"/>
              </w:rPr>
              <w:softHyphen/>
              <w:t>ment</w:t>
            </w:r>
            <w:r w:rsidRPr="00405A6B">
              <w:rPr>
                <w:rFonts w:ascii="Times New Roman" w:hAnsi="Times New Roman"/>
                <w:sz w:val="24"/>
                <w:szCs w:val="24"/>
                <w:lang w:val="az-Latn-AZ"/>
              </w:rPr>
              <w:softHyphen/>
            </w:r>
            <w:r w:rsidRPr="00405A6B">
              <w:rPr>
                <w:rFonts w:ascii="Times New Roman" w:hAnsi="Times New Roman"/>
                <w:sz w:val="24"/>
                <w:szCs w:val="24"/>
                <w:lang w:val="az-Latn-AZ"/>
              </w:rPr>
              <w:softHyphen/>
            </w:r>
            <w:r w:rsidRPr="00405A6B">
              <w:rPr>
                <w:rFonts w:ascii="Times New Roman" w:hAnsi="Times New Roman"/>
                <w:sz w:val="24"/>
                <w:szCs w:val="24"/>
                <w:lang w:val="az-Latn-AZ"/>
              </w:rPr>
              <w:softHyphen/>
            </w:r>
            <w:r w:rsidRPr="00405A6B">
              <w:rPr>
                <w:rFonts w:ascii="Times New Roman" w:hAnsi="Times New Roman"/>
                <w:sz w:val="24"/>
                <w:szCs w:val="24"/>
                <w:lang w:val="az-Latn-AZ"/>
              </w:rPr>
              <w:softHyphen/>
              <w:t>l</w:t>
            </w:r>
            <w:r w:rsidRPr="00405A6B">
              <w:rPr>
                <w:rFonts w:ascii="Times New Roman" w:hAnsi="Times New Roman"/>
                <w:sz w:val="24"/>
                <w:szCs w:val="24"/>
                <w:lang w:val="az-Latn-AZ"/>
              </w:rPr>
              <w:softHyphen/>
              <w:t>ərin sayını (</w:t>
            </w:r>
            <w:r w:rsidRPr="00CF46D9">
              <w:rPr>
                <w:rFonts w:ascii="Times New Roman" w:hAnsi="Times New Roman"/>
                <w:b/>
                <w:sz w:val="24"/>
                <w:szCs w:val="24"/>
                <w:lang w:val="az-Latn-AZ"/>
              </w:rPr>
              <w:t>items</w:t>
            </w:r>
            <w:r w:rsidRPr="00405A6B">
              <w:rPr>
                <w:rFonts w:ascii="Times New Roman" w:hAnsi="Times New Roman"/>
                <w:sz w:val="24"/>
                <w:szCs w:val="24"/>
                <w:lang w:val="az-Latn-AZ"/>
              </w:rPr>
              <w:t>), ara</w:t>
            </w:r>
            <w:r w:rsidRPr="00405A6B">
              <w:rPr>
                <w:rFonts w:ascii="Times New Roman" w:hAnsi="Times New Roman"/>
                <w:sz w:val="24"/>
                <w:szCs w:val="24"/>
                <w:lang w:val="az-Latn-AZ"/>
              </w:rPr>
              <w:softHyphen/>
              <w:t>larındakı bucağı (</w:t>
            </w:r>
            <w:r w:rsidRPr="00CF46D9">
              <w:rPr>
                <w:rFonts w:ascii="Times New Roman" w:hAnsi="Times New Roman"/>
                <w:b/>
                <w:sz w:val="24"/>
                <w:szCs w:val="24"/>
                <w:lang w:val="az-Latn-AZ"/>
              </w:rPr>
              <w:t>between</w:t>
            </w:r>
            <w:r w:rsidRPr="00405A6B">
              <w:rPr>
                <w:rFonts w:ascii="Times New Roman" w:hAnsi="Times New Roman"/>
                <w:sz w:val="24"/>
                <w:szCs w:val="24"/>
                <w:lang w:val="az-Latn-AZ"/>
              </w:rPr>
              <w:t>) və tam bucağı (</w:t>
            </w:r>
            <w:r w:rsidRPr="00CF46D9">
              <w:rPr>
                <w:rFonts w:ascii="Times New Roman" w:hAnsi="Times New Roman"/>
                <w:b/>
                <w:sz w:val="24"/>
                <w:szCs w:val="24"/>
                <w:lang w:val="az-Latn-AZ"/>
              </w:rPr>
              <w:t>fill</w:t>
            </w:r>
            <w:r w:rsidRPr="00405A6B">
              <w:rPr>
                <w:rFonts w:ascii="Times New Roman" w:hAnsi="Times New Roman"/>
                <w:sz w:val="24"/>
                <w:szCs w:val="24"/>
                <w:lang w:val="az-Latn-AZ"/>
              </w:rPr>
              <w:t>) para</w:t>
            </w:r>
            <w:r w:rsidRPr="00405A6B">
              <w:rPr>
                <w:rFonts w:ascii="Times New Roman" w:hAnsi="Times New Roman"/>
                <w:sz w:val="24"/>
                <w:szCs w:val="24"/>
                <w:lang w:val="az-Latn-AZ"/>
              </w:rPr>
              <w:softHyphen/>
              <w:t>metrləri sazlanır.</w:t>
            </w:r>
          </w:p>
          <w:p w14:paraId="5E0017FE" w14:textId="06018353" w:rsidR="00153B47" w:rsidRPr="00405A6B" w:rsidRDefault="00153B47" w:rsidP="00502597">
            <w:pPr>
              <w:pStyle w:val="1"/>
              <w:numPr>
                <w:ilvl w:val="0"/>
                <w:numId w:val="64"/>
              </w:numPr>
              <w:ind w:left="164" w:hanging="284"/>
              <w:rPr>
                <w:rFonts w:ascii="Times New Roman" w:hAnsi="Times New Roman"/>
                <w:sz w:val="24"/>
                <w:szCs w:val="24"/>
                <w:lang w:val="az-Latn-AZ"/>
              </w:rPr>
            </w:pPr>
            <w:r w:rsidRPr="00405A6B">
              <w:rPr>
                <w:rFonts w:ascii="Times New Roman" w:hAnsi="Times New Roman"/>
                <w:b/>
                <w:sz w:val="24"/>
                <w:szCs w:val="24"/>
                <w:lang w:val="az-Latn-AZ"/>
              </w:rPr>
              <w:t xml:space="preserve">Rows – </w:t>
            </w:r>
            <w:r w:rsidRPr="00405A6B">
              <w:rPr>
                <w:rFonts w:ascii="Times New Roman" w:hAnsi="Times New Roman"/>
                <w:sz w:val="24"/>
                <w:szCs w:val="24"/>
                <w:lang w:val="az-Latn-AZ"/>
              </w:rPr>
              <w:t>çevrənin neçə sətir</w:t>
            </w:r>
            <w:r w:rsidRPr="00405A6B">
              <w:rPr>
                <w:rFonts w:ascii="Times New Roman" w:hAnsi="Times New Roman"/>
                <w:sz w:val="24"/>
                <w:szCs w:val="24"/>
                <w:lang w:val="az-Latn-AZ"/>
              </w:rPr>
              <w:softHyphen/>
              <w:t>də düzülüşünü idarə edir.</w:t>
            </w:r>
          </w:p>
          <w:p w14:paraId="44A55A18" w14:textId="0317B47D" w:rsidR="00153B47" w:rsidRPr="00405A6B" w:rsidRDefault="00153B47" w:rsidP="00502597">
            <w:pPr>
              <w:pStyle w:val="1"/>
              <w:numPr>
                <w:ilvl w:val="0"/>
                <w:numId w:val="64"/>
              </w:numPr>
              <w:ind w:left="164" w:hanging="284"/>
              <w:rPr>
                <w:rFonts w:ascii="Times New Roman" w:hAnsi="Times New Roman"/>
                <w:sz w:val="24"/>
                <w:szCs w:val="24"/>
                <w:lang w:val="az-Latn-AZ"/>
              </w:rPr>
            </w:pPr>
            <w:r w:rsidRPr="00405A6B">
              <w:rPr>
                <w:rFonts w:ascii="Times New Roman" w:hAnsi="Times New Roman"/>
                <w:b/>
                <w:sz w:val="24"/>
                <w:szCs w:val="24"/>
                <w:lang w:val="az-Latn-AZ"/>
              </w:rPr>
              <w:t>Levels – z</w:t>
            </w:r>
            <w:r w:rsidRPr="00405A6B">
              <w:rPr>
                <w:rFonts w:ascii="Times New Roman" w:hAnsi="Times New Roman"/>
                <w:sz w:val="24"/>
                <w:szCs w:val="24"/>
                <w:lang w:val="az-Latn-AZ"/>
              </w:rPr>
              <w:t xml:space="preserve"> oxu isti</w:t>
            </w:r>
            <w:r w:rsidRPr="00405A6B">
              <w:rPr>
                <w:rFonts w:ascii="Times New Roman" w:hAnsi="Times New Roman"/>
                <w:sz w:val="24"/>
                <w:szCs w:val="24"/>
                <w:lang w:val="az-Latn-AZ"/>
              </w:rPr>
              <w:softHyphen/>
              <w:t>qa</w:t>
            </w:r>
            <w:r w:rsidRPr="00405A6B">
              <w:rPr>
                <w:rFonts w:ascii="Times New Roman" w:hAnsi="Times New Roman"/>
                <w:sz w:val="24"/>
                <w:szCs w:val="24"/>
                <w:lang w:val="az-Latn-AZ"/>
              </w:rPr>
              <w:softHyphen/>
              <w:t>mə</w:t>
            </w:r>
            <w:r w:rsidRPr="00405A6B">
              <w:rPr>
                <w:rFonts w:ascii="Times New Roman" w:hAnsi="Times New Roman"/>
                <w:sz w:val="24"/>
                <w:szCs w:val="24"/>
                <w:lang w:val="az-Latn-AZ"/>
              </w:rPr>
              <w:softHyphen/>
              <w:t>tin</w:t>
            </w:r>
            <w:r w:rsidRPr="00405A6B">
              <w:rPr>
                <w:rFonts w:ascii="Times New Roman" w:hAnsi="Times New Roman"/>
                <w:sz w:val="24"/>
                <w:szCs w:val="24"/>
                <w:lang w:val="az-Latn-AZ"/>
              </w:rPr>
              <w:softHyphen/>
              <w:t>də fəzada müstəvi</w:t>
            </w:r>
            <w:r w:rsidRPr="00405A6B">
              <w:rPr>
                <w:rFonts w:ascii="Times New Roman" w:hAnsi="Times New Roman"/>
                <w:sz w:val="24"/>
                <w:szCs w:val="24"/>
                <w:lang w:val="az-Latn-AZ"/>
              </w:rPr>
              <w:softHyphen/>
              <w:t>lə</w:t>
            </w:r>
            <w:r w:rsidRPr="00405A6B">
              <w:rPr>
                <w:rFonts w:ascii="Times New Roman" w:hAnsi="Times New Roman"/>
                <w:sz w:val="24"/>
                <w:szCs w:val="24"/>
                <w:lang w:val="az-Latn-AZ"/>
              </w:rPr>
              <w:softHyphen/>
              <w:t>rin para</w:t>
            </w:r>
            <w:r w:rsidRPr="00405A6B">
              <w:rPr>
                <w:rFonts w:ascii="Times New Roman" w:hAnsi="Times New Roman"/>
                <w:sz w:val="24"/>
                <w:szCs w:val="24"/>
                <w:lang w:val="az-Latn-AZ"/>
              </w:rPr>
              <w:softHyphen/>
              <w:t>metr</w:t>
            </w:r>
            <w:r w:rsidRPr="00405A6B">
              <w:rPr>
                <w:rFonts w:ascii="Times New Roman" w:hAnsi="Times New Roman"/>
                <w:sz w:val="24"/>
                <w:szCs w:val="24"/>
                <w:lang w:val="az-Latn-AZ"/>
              </w:rPr>
              <w:softHyphen/>
              <w:t>ləri sazlanır.</w:t>
            </w:r>
          </w:p>
          <w:p w14:paraId="167E1700" w14:textId="7B420BAE" w:rsidR="00153B47" w:rsidRPr="00405A6B" w:rsidRDefault="00153B47" w:rsidP="00502597">
            <w:pPr>
              <w:pStyle w:val="1"/>
              <w:numPr>
                <w:ilvl w:val="0"/>
                <w:numId w:val="64"/>
              </w:numPr>
              <w:ind w:left="164" w:hanging="284"/>
              <w:rPr>
                <w:rFonts w:ascii="Times New Roman" w:hAnsi="Times New Roman"/>
                <w:sz w:val="24"/>
                <w:szCs w:val="24"/>
                <w:lang w:val="az-Latn-AZ"/>
              </w:rPr>
            </w:pPr>
            <w:r w:rsidRPr="00405A6B">
              <w:rPr>
                <w:rFonts w:ascii="Times New Roman" w:hAnsi="Times New Roman"/>
                <w:b/>
                <w:sz w:val="24"/>
                <w:szCs w:val="24"/>
                <w:lang w:val="az-Latn-AZ"/>
              </w:rPr>
              <w:t>Properties –</w:t>
            </w:r>
            <w:r w:rsidRPr="00405A6B">
              <w:rPr>
                <w:rFonts w:ascii="Times New Roman" w:hAnsi="Times New Roman"/>
                <w:sz w:val="24"/>
                <w:szCs w:val="24"/>
                <w:lang w:val="az-Latn-AZ"/>
              </w:rPr>
              <w:t xml:space="preserve"> assosativlik, baza, dönmənin istiqaməti və s</w:t>
            </w:r>
            <w:r w:rsidR="00D224EF" w:rsidRPr="00405A6B">
              <w:rPr>
                <w:rFonts w:ascii="Times New Roman" w:hAnsi="Times New Roman"/>
                <w:sz w:val="24"/>
                <w:szCs w:val="24"/>
                <w:lang w:val="az-Latn-AZ"/>
              </w:rPr>
              <w:t>.</w:t>
            </w:r>
            <w:r w:rsidRPr="00405A6B">
              <w:rPr>
                <w:rFonts w:ascii="Times New Roman" w:hAnsi="Times New Roman"/>
                <w:sz w:val="24"/>
                <w:szCs w:val="24"/>
                <w:lang w:val="az-Latn-AZ"/>
              </w:rPr>
              <w:t xml:space="preserve"> nöqtənin parametrləri sazlanır. </w:t>
            </w:r>
          </w:p>
          <w:p w14:paraId="2E9F5198" w14:textId="1687D422" w:rsidR="00153B47" w:rsidRPr="00405A6B" w:rsidRDefault="00153B47" w:rsidP="00502597">
            <w:pPr>
              <w:pStyle w:val="1"/>
              <w:numPr>
                <w:ilvl w:val="0"/>
                <w:numId w:val="64"/>
              </w:numPr>
              <w:ind w:left="164" w:hanging="284"/>
              <w:rPr>
                <w:rFonts w:ascii="Times New Roman" w:hAnsi="Times New Roman"/>
                <w:sz w:val="24"/>
                <w:szCs w:val="24"/>
                <w:lang w:val="az-Latn-AZ"/>
              </w:rPr>
            </w:pPr>
            <w:r w:rsidRPr="00405A6B">
              <w:rPr>
                <w:rFonts w:ascii="Times New Roman" w:hAnsi="Times New Roman"/>
                <w:b/>
                <w:sz w:val="24"/>
                <w:szCs w:val="24"/>
                <w:lang w:val="az-Latn-AZ"/>
              </w:rPr>
              <w:t>Close array</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 xml:space="preserve">– </w:t>
            </w:r>
            <w:r w:rsidR="00EC00E8" w:rsidRPr="00405A6B">
              <w:rPr>
                <w:rFonts w:ascii="Times New Roman" w:hAnsi="Times New Roman"/>
                <w:sz w:val="24"/>
                <w:szCs w:val="24"/>
                <w:lang w:val="az-Latn-AZ"/>
              </w:rPr>
              <w:t>əmri</w:t>
            </w:r>
            <w:r w:rsidR="00CF46D9">
              <w:rPr>
                <w:rFonts w:ascii="Times New Roman" w:hAnsi="Times New Roman"/>
                <w:sz w:val="24"/>
                <w:szCs w:val="24"/>
                <w:lang w:val="az-Latn-AZ"/>
              </w:rPr>
              <w:t xml:space="preserve"> </w:t>
            </w:r>
            <w:r w:rsidRPr="00405A6B">
              <w:rPr>
                <w:rFonts w:ascii="Times New Roman" w:hAnsi="Times New Roman"/>
                <w:sz w:val="24"/>
                <w:szCs w:val="24"/>
                <w:lang w:val="az-Latn-AZ"/>
              </w:rPr>
              <w:t>bağlanır.</w:t>
            </w:r>
          </w:p>
        </w:tc>
        <w:tc>
          <w:tcPr>
            <w:tcW w:w="4105" w:type="dxa"/>
          </w:tcPr>
          <w:p w14:paraId="3C2946E3" w14:textId="44A3BBE5" w:rsidR="00153B47" w:rsidRPr="00405A6B" w:rsidRDefault="00153B47" w:rsidP="007A5EE1">
            <w:pPr>
              <w:pStyle w:val="1"/>
              <w:ind w:firstLine="0"/>
              <w:rPr>
                <w:rFonts w:ascii="Times New Roman" w:hAnsi="Times New Roman"/>
                <w:sz w:val="24"/>
                <w:szCs w:val="24"/>
                <w:lang w:val="az-Latn-AZ"/>
              </w:rPr>
            </w:pPr>
            <w:r w:rsidRPr="00405A6B">
              <w:rPr>
                <w:rFonts w:ascii="Times New Roman" w:hAnsi="Times New Roman"/>
                <w:b/>
                <w:noProof/>
                <w:sz w:val="24"/>
                <w:szCs w:val="24"/>
                <w:lang w:val="tr-TR" w:eastAsia="tr-TR"/>
              </w:rPr>
              <mc:AlternateContent>
                <mc:Choice Requires="wps">
                  <w:drawing>
                    <wp:anchor distT="0" distB="0" distL="114300" distR="114300" simplePos="0" relativeHeight="252294144" behindDoc="0" locked="0" layoutInCell="1" allowOverlap="1" wp14:anchorId="3EE39909" wp14:editId="599D867D">
                      <wp:simplePos x="0" y="0"/>
                      <wp:positionH relativeFrom="column">
                        <wp:posOffset>388997</wp:posOffset>
                      </wp:positionH>
                      <wp:positionV relativeFrom="paragraph">
                        <wp:posOffset>77470</wp:posOffset>
                      </wp:positionV>
                      <wp:extent cx="2063115" cy="361950"/>
                      <wp:effectExtent l="0" t="0" r="0" b="0"/>
                      <wp:wrapNone/>
                      <wp:docPr id="7429" name="Надпись 7429"/>
                      <wp:cNvGraphicFramePr/>
                      <a:graphic xmlns:a="http://schemas.openxmlformats.org/drawingml/2006/main">
                        <a:graphicData uri="http://schemas.microsoft.com/office/word/2010/wordprocessingShape">
                          <wps:wsp>
                            <wps:cNvSpPr txBox="1"/>
                            <wps:spPr>
                              <a:xfrm>
                                <a:off x="0" y="0"/>
                                <a:ext cx="2063115" cy="361950"/>
                              </a:xfrm>
                              <a:prstGeom prst="rect">
                                <a:avLst/>
                              </a:prstGeom>
                              <a:noFill/>
                              <a:ln w="6350">
                                <a:noFill/>
                              </a:ln>
                            </wps:spPr>
                            <wps:txbx>
                              <w:txbxContent>
                                <w:p w14:paraId="6FD50425" w14:textId="443FFC76" w:rsidR="005C6CCE" w:rsidRPr="00153B47" w:rsidRDefault="005C6CCE">
                                  <w:pPr>
                                    <w:rPr>
                                      <w:rFonts w:ascii="Arial" w:hAnsi="Arial" w:cs="Arial"/>
                                      <w:sz w:val="20"/>
                                      <w:szCs w:val="20"/>
                                    </w:rPr>
                                  </w:pPr>
                                  <w:r w:rsidRPr="00153B47">
                                    <w:rPr>
                                      <w:rFonts w:ascii="Arial" w:hAnsi="Arial" w:cs="Arial"/>
                                      <w:sz w:val="20"/>
                                      <w:szCs w:val="20"/>
                                    </w:rPr>
                                    <w:t>Angle between tems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E39909" id="Надпись 7429" o:spid="_x0000_s1129" type="#_x0000_t202" style="position:absolute;left:0;text-align:left;margin-left:30.65pt;margin-top:6.1pt;width:162.45pt;height:28.5pt;z-index:25229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" filled="f" stroked="f" strokeweight=".5pt">
                      <v:textbox>
                        <w:txbxContent>
                          <w:p w14:paraId="6FD50425" w14:textId="443FFC76" w:rsidR="005C6CCE" w:rsidRPr="00153B47" w:rsidRDefault="005C6CCE">
                            <w:pPr>
                              <w:rPr>
                                <w:rFonts w:ascii="Arial" w:hAnsi="Arial" w:cs="Arial"/>
                                <w:sz w:val="20"/>
                                <w:szCs w:val="20"/>
                              </w:rPr>
                            </w:pPr>
                            <w:r w:rsidRPr="00153B47">
                              <w:rPr>
                                <w:rFonts w:ascii="Arial" w:hAnsi="Arial" w:cs="Arial"/>
                                <w:sz w:val="20"/>
                                <w:szCs w:val="20"/>
                              </w:rPr>
                              <w:t>Angle between tems</w:t>
                            </w:r>
                          </w:p>
                        </w:txbxContent>
                      </v:textbox>
                    </v:shape>
                  </w:pict>
                </mc:Fallback>
              </mc:AlternateContent>
            </w:r>
          </w:p>
          <w:p w14:paraId="310A0717" w14:textId="0C9B65AF" w:rsidR="00153B47" w:rsidRPr="00405A6B" w:rsidRDefault="00153B47" w:rsidP="007A5EE1">
            <w:pPr>
              <w:pStyle w:val="1"/>
              <w:ind w:firstLine="0"/>
              <w:rPr>
                <w:rFonts w:ascii="Times New Roman" w:hAnsi="Times New Roman"/>
                <w:sz w:val="24"/>
                <w:szCs w:val="24"/>
                <w:lang w:val="az-Latn-AZ"/>
              </w:rPr>
            </w:pPr>
            <w:r w:rsidRPr="00405A6B">
              <w:rPr>
                <w:rFonts w:ascii="Times New Roman" w:hAnsi="Times New Roman"/>
                <w:b/>
                <w:noProof/>
                <w:sz w:val="24"/>
                <w:szCs w:val="24"/>
                <w:lang w:val="tr-TR" w:eastAsia="tr-TR"/>
              </w:rPr>
              <mc:AlternateContent>
                <mc:Choice Requires="wps">
                  <w:drawing>
                    <wp:anchor distT="0" distB="0" distL="114300" distR="114300" simplePos="0" relativeHeight="252296192" behindDoc="0" locked="0" layoutInCell="1" allowOverlap="1" wp14:anchorId="7DCAA50F" wp14:editId="0B3D3C49">
                      <wp:simplePos x="0" y="0"/>
                      <wp:positionH relativeFrom="column">
                        <wp:posOffset>502285</wp:posOffset>
                      </wp:positionH>
                      <wp:positionV relativeFrom="paragraph">
                        <wp:posOffset>434339</wp:posOffset>
                      </wp:positionV>
                      <wp:extent cx="1141845" cy="361950"/>
                      <wp:effectExtent l="218440" t="0" r="200660" b="0"/>
                      <wp:wrapNone/>
                      <wp:docPr id="7430" name="Надпись 7430"/>
                      <wp:cNvGraphicFramePr/>
                      <a:graphic xmlns:a="http://schemas.openxmlformats.org/drawingml/2006/main">
                        <a:graphicData uri="http://schemas.microsoft.com/office/word/2010/wordprocessingShape">
                          <wps:wsp>
                            <wps:cNvSpPr txBox="1"/>
                            <wps:spPr>
                              <a:xfrm rot="18824813">
                                <a:off x="0" y="0"/>
                                <a:ext cx="1141845" cy="361950"/>
                              </a:xfrm>
                              <a:prstGeom prst="rect">
                                <a:avLst/>
                              </a:prstGeom>
                              <a:noFill/>
                              <a:ln w="6350">
                                <a:noFill/>
                              </a:ln>
                            </wps:spPr>
                            <wps:txbx>
                              <w:txbxContent>
                                <w:p w14:paraId="09D5A738" w14:textId="0152AA11" w:rsidR="005C6CCE" w:rsidRPr="00153B47" w:rsidRDefault="005C6CCE" w:rsidP="00153B47">
                                  <w:pPr>
                                    <w:rPr>
                                      <w:rFonts w:ascii="Arial" w:hAnsi="Arial" w:cs="Arial"/>
                                      <w:sz w:val="20"/>
                                      <w:szCs w:val="20"/>
                                    </w:rPr>
                                  </w:pPr>
                                  <w:r w:rsidRPr="00153B47">
                                    <w:rPr>
                                      <w:rFonts w:ascii="Arial" w:hAnsi="Arial" w:cs="Arial"/>
                                      <w:sz w:val="20"/>
                                      <w:szCs w:val="20"/>
                                    </w:rPr>
                                    <w:t xml:space="preserve">Angle </w:t>
                                  </w:r>
                                  <w:r>
                                    <w:rPr>
                                      <w:rFonts w:ascii="Arial" w:hAnsi="Arial" w:cs="Arial"/>
                                      <w:sz w:val="20"/>
                                      <w:szCs w:val="20"/>
                                    </w:rPr>
                                    <w:t>to full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CAA50F" id="Надпись 7430" o:spid="_x0000_s1130" type="#_x0000_t202" style="position:absolute;left:0;text-align:left;margin-left:39.55pt;margin-top:34.2pt;width:89.9pt;height:28.5pt;rotation:-3031244fd;z-index:25229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" filled="f" stroked="f" strokeweight=".5pt">
                      <v:textbox>
                        <w:txbxContent>
                          <w:p w14:paraId="09D5A738" w14:textId="0152AA11" w:rsidR="005C6CCE" w:rsidRPr="00153B47" w:rsidRDefault="005C6CCE" w:rsidP="00153B47">
                            <w:pPr>
                              <w:rPr>
                                <w:rFonts w:ascii="Arial" w:hAnsi="Arial" w:cs="Arial"/>
                                <w:sz w:val="20"/>
                                <w:szCs w:val="20"/>
                              </w:rPr>
                            </w:pPr>
                            <w:r w:rsidRPr="00153B47">
                              <w:rPr>
                                <w:rFonts w:ascii="Arial" w:hAnsi="Arial" w:cs="Arial"/>
                                <w:sz w:val="20"/>
                                <w:szCs w:val="20"/>
                              </w:rPr>
                              <w:t xml:space="preserve">Angle </w:t>
                            </w:r>
                            <w:r>
                              <w:rPr>
                                <w:rFonts w:ascii="Arial" w:hAnsi="Arial" w:cs="Arial"/>
                                <w:sz w:val="20"/>
                                <w:szCs w:val="20"/>
                              </w:rPr>
                              <w:t>to full</w:t>
                            </w:r>
                          </w:p>
                        </w:txbxContent>
                      </v:textbox>
                    </v:shape>
                  </w:pict>
                </mc:Fallback>
              </mc:AlternateContent>
            </w:r>
            <w:r w:rsidRPr="00405A6B">
              <w:rPr>
                <w:rFonts w:ascii="Times New Roman" w:hAnsi="Times New Roman"/>
                <w:noProof/>
                <w:sz w:val="24"/>
                <w:szCs w:val="24"/>
                <w:lang w:val="tr-TR" w:eastAsia="tr-TR"/>
              </w:rPr>
              <w:drawing>
                <wp:inline distT="0" distB="0" distL="0" distR="0" wp14:anchorId="44A7EBAF" wp14:editId="473E6BF3">
                  <wp:extent cx="2419350" cy="1973680"/>
                  <wp:effectExtent l="0" t="0" r="0" b="7620"/>
                  <wp:docPr id="7428" name="Рисунок 7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421968" cy="1975816"/>
                          </a:xfrm>
                          <a:prstGeom prst="rect">
                            <a:avLst/>
                          </a:prstGeom>
                          <a:noFill/>
                          <a:ln>
                            <a:noFill/>
                          </a:ln>
                        </pic:spPr>
                      </pic:pic>
                    </a:graphicData>
                  </a:graphic>
                </wp:inline>
              </w:drawing>
            </w:r>
          </w:p>
        </w:tc>
      </w:tr>
    </w:tbl>
    <w:p w14:paraId="58B30F54" w14:textId="753627A8" w:rsidR="00743EEA" w:rsidRPr="00405A6B" w:rsidRDefault="00743EEA" w:rsidP="00D224EF">
      <w:pPr>
        <w:pStyle w:val="1"/>
        <w:tabs>
          <w:tab w:val="clear" w:pos="2268"/>
        </w:tabs>
        <w:ind w:firstLine="397"/>
        <w:rPr>
          <w:rFonts w:ascii="Times New Roman" w:hAnsi="Times New Roman"/>
          <w:sz w:val="24"/>
          <w:szCs w:val="24"/>
          <w:lang w:val="az-Latn-AZ"/>
        </w:rPr>
      </w:pPr>
      <w:r w:rsidRPr="00405A6B">
        <w:rPr>
          <w:rFonts w:ascii="Times New Roman" w:hAnsi="Times New Roman"/>
          <w:sz w:val="24"/>
          <w:szCs w:val="24"/>
          <w:lang w:val="az-Latn-AZ"/>
        </w:rPr>
        <w:tab/>
      </w:r>
    </w:p>
    <w:p w14:paraId="77A2D5E3" w14:textId="54B972AD" w:rsidR="00005654" w:rsidRPr="00D01D3C" w:rsidRDefault="00743EEA" w:rsidP="00D224EF">
      <w:pPr>
        <w:pStyle w:val="a2"/>
        <w:spacing w:before="0"/>
        <w:rPr>
          <w:rFonts w:ascii="Times New Roman" w:hAnsi="Times New Roman"/>
          <w:b w:val="0"/>
          <w:sz w:val="24"/>
          <w:szCs w:val="24"/>
          <w:lang w:val="az-Latn-AZ"/>
        </w:rPr>
      </w:pPr>
      <w:r w:rsidRPr="00D01D3C">
        <w:rPr>
          <w:rFonts w:ascii="Times New Roman" w:hAnsi="Times New Roman"/>
          <w:sz w:val="24"/>
          <w:szCs w:val="24"/>
          <w:lang w:val="az-Latn-AZ"/>
        </w:rPr>
        <w:t>CHAMFER</w:t>
      </w:r>
      <w:r w:rsidR="00005654" w:rsidRPr="00D01D3C">
        <w:rPr>
          <w:rFonts w:ascii="Times New Roman" w:hAnsi="Times New Roman"/>
          <w:sz w:val="24"/>
          <w:szCs w:val="24"/>
          <w:lang w:val="az-Latn-AZ"/>
        </w:rPr>
        <w:t xml:space="preserve"> </w:t>
      </w:r>
      <w:r w:rsidRPr="00D01D3C">
        <w:rPr>
          <w:rFonts w:ascii="Times New Roman" w:hAnsi="Times New Roman"/>
          <w:sz w:val="24"/>
          <w:szCs w:val="24"/>
          <w:lang w:val="az-Latn-AZ"/>
        </w:rPr>
        <w:t>–</w:t>
      </w:r>
      <w:r w:rsidR="00005654" w:rsidRPr="00D01D3C">
        <w:rPr>
          <w:rFonts w:ascii="Times New Roman" w:hAnsi="Times New Roman"/>
          <w:sz w:val="24"/>
          <w:szCs w:val="24"/>
          <w:lang w:val="az-Latn-AZ"/>
        </w:rPr>
        <w:t xml:space="preserve"> haşiyə</w:t>
      </w:r>
      <w:r w:rsidRPr="00D01D3C">
        <w:rPr>
          <w:rFonts w:ascii="Times New Roman" w:hAnsi="Times New Roman"/>
          <w:sz w:val="24"/>
          <w:szCs w:val="24"/>
          <w:lang w:val="az-Latn-AZ"/>
        </w:rPr>
        <w:t xml:space="preserve"> </w:t>
      </w:r>
      <w:r w:rsidR="00EC00E8" w:rsidRPr="00D01D3C">
        <w:rPr>
          <w:rFonts w:ascii="Times New Roman" w:hAnsi="Times New Roman"/>
          <w:sz w:val="24"/>
          <w:szCs w:val="24"/>
          <w:lang w:val="az-Latn-AZ"/>
        </w:rPr>
        <w:t>əmri</w:t>
      </w:r>
      <w:r w:rsidRPr="00D01D3C">
        <w:rPr>
          <w:rFonts w:ascii="Times New Roman" w:hAnsi="Times New Roman"/>
          <w:sz w:val="24"/>
          <w:szCs w:val="24"/>
          <w:lang w:val="az-Latn-AZ"/>
        </w:rPr>
        <w:t xml:space="preserve"> </w:t>
      </w:r>
      <w:r w:rsidRPr="00D01D3C">
        <w:rPr>
          <w:rFonts w:ascii="Times New Roman" w:hAnsi="Times New Roman"/>
          <w:b w:val="0"/>
          <w:noProof/>
          <w:sz w:val="24"/>
          <w:szCs w:val="24"/>
          <w:lang w:val="tr-TR" w:eastAsia="tr-TR"/>
        </w:rPr>
        <w:drawing>
          <wp:inline distT="0" distB="0" distL="0" distR="0" wp14:anchorId="11D95CDE" wp14:editId="40C0224B">
            <wp:extent cx="572262" cy="236613"/>
            <wp:effectExtent l="19050" t="0" r="0" b="0"/>
            <wp:docPr id="36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9" cstate="print"/>
                    <a:srcRect/>
                    <a:stretch>
                      <a:fillRect/>
                    </a:stretch>
                  </pic:blipFill>
                  <pic:spPr bwMode="auto">
                    <a:xfrm>
                      <a:off x="0" y="0"/>
                      <a:ext cx="572262" cy="236613"/>
                    </a:xfrm>
                    <a:prstGeom prst="rect">
                      <a:avLst/>
                    </a:prstGeom>
                    <a:noFill/>
                    <a:ln w="9525">
                      <a:noFill/>
                      <a:miter lim="800000"/>
                      <a:headEnd/>
                      <a:tailEnd/>
                    </a:ln>
                  </pic:spPr>
                </pic:pic>
              </a:graphicData>
            </a:graphic>
          </wp:inline>
        </w:drawing>
      </w:r>
    </w:p>
    <w:p w14:paraId="08406A8A" w14:textId="356A77D0" w:rsidR="00005654" w:rsidRPr="00405A6B" w:rsidRDefault="00743EEA" w:rsidP="00E70068">
      <w:pPr>
        <w:pStyle w:val="1"/>
        <w:tabs>
          <w:tab w:val="clear" w:pos="2268"/>
        </w:tabs>
        <w:rPr>
          <w:rFonts w:ascii="Times New Roman" w:hAnsi="Times New Roman"/>
          <w:sz w:val="24"/>
          <w:szCs w:val="24"/>
          <w:lang w:val="az-Latn-AZ"/>
        </w:rPr>
      </w:pPr>
      <w:r w:rsidRPr="00405A6B">
        <w:rPr>
          <w:rFonts w:ascii="Times New Roman" w:hAnsi="Times New Roman"/>
          <w:b/>
          <w:sz w:val="24"/>
          <w:szCs w:val="24"/>
          <w:lang w:val="az-Latn-AZ"/>
        </w:rPr>
        <w:tab/>
      </w:r>
      <w:r w:rsidR="00005654" w:rsidRPr="00405A6B">
        <w:rPr>
          <w:rFonts w:ascii="Times New Roman" w:hAnsi="Times New Roman"/>
          <w:b/>
          <w:sz w:val="24"/>
          <w:szCs w:val="24"/>
          <w:lang w:val="az-Latn-AZ"/>
        </w:rPr>
        <w:t xml:space="preserve">Chamfer </w:t>
      </w:r>
      <w:r w:rsidR="00EC00E8" w:rsidRPr="00405A6B">
        <w:rPr>
          <w:rFonts w:ascii="Times New Roman" w:hAnsi="Times New Roman"/>
          <w:sz w:val="24"/>
          <w:szCs w:val="24"/>
          <w:lang w:val="az-Latn-AZ"/>
        </w:rPr>
        <w:t>əmri</w:t>
      </w:r>
      <w:r w:rsidR="00CF46D9">
        <w:rPr>
          <w:rFonts w:ascii="Times New Roman" w:hAnsi="Times New Roman"/>
          <w:sz w:val="24"/>
          <w:szCs w:val="24"/>
          <w:lang w:val="az-Latn-AZ"/>
        </w:rPr>
        <w:t xml:space="preserve"> </w:t>
      </w:r>
      <w:r w:rsidR="00005654" w:rsidRPr="00405A6B">
        <w:rPr>
          <w:rFonts w:ascii="Times New Roman" w:hAnsi="Times New Roman"/>
          <w:sz w:val="24"/>
          <w:szCs w:val="24"/>
          <w:lang w:val="az-Latn-AZ"/>
        </w:rPr>
        <w:t>kəsişən və ya uzantıları bir</w:t>
      </w:r>
      <w:r w:rsidR="00005654" w:rsidRPr="00405A6B">
        <w:rPr>
          <w:rFonts w:ascii="Times New Roman" w:hAnsi="Times New Roman"/>
          <w:b/>
          <w:sz w:val="24"/>
          <w:szCs w:val="24"/>
          <w:lang w:val="az-Latn-AZ"/>
        </w:rPr>
        <w:t>-</w:t>
      </w:r>
      <w:r w:rsidR="00005654" w:rsidRPr="00405A6B">
        <w:rPr>
          <w:rFonts w:ascii="Times New Roman" w:hAnsi="Times New Roman"/>
          <w:sz w:val="24"/>
          <w:szCs w:val="24"/>
          <w:lang w:val="az-Latn-AZ"/>
        </w:rPr>
        <w:t>birini kəsən iki xəttin uclarından haşiyə çəkir.</w:t>
      </w:r>
      <w:r w:rsidR="00E70068" w:rsidRPr="00405A6B">
        <w:rPr>
          <w:rFonts w:ascii="Times New Roman" w:hAnsi="Times New Roman"/>
          <w:sz w:val="24"/>
          <w:szCs w:val="24"/>
          <w:lang w:val="az-Latn-AZ"/>
        </w:rPr>
        <w:t xml:space="preserve"> </w:t>
      </w:r>
      <w:r w:rsidRPr="00405A6B">
        <w:rPr>
          <w:rFonts w:ascii="Times New Roman" w:hAnsi="Times New Roman"/>
          <w:sz w:val="24"/>
          <w:szCs w:val="24"/>
          <w:lang w:val="az-Latn-AZ"/>
        </w:rPr>
        <w:tab/>
      </w:r>
      <w:r w:rsidR="00993DFA">
        <w:rPr>
          <w:rFonts w:ascii="Times New Roman" w:hAnsi="Times New Roman"/>
          <w:sz w:val="24"/>
          <w:szCs w:val="24"/>
          <w:lang w:val="az-Latn-AZ"/>
        </w:rPr>
        <w:t>İ</w:t>
      </w:r>
      <w:r w:rsidR="00005654" w:rsidRPr="00405A6B">
        <w:rPr>
          <w:rFonts w:ascii="Times New Roman" w:hAnsi="Times New Roman"/>
          <w:sz w:val="24"/>
          <w:szCs w:val="24"/>
          <w:lang w:val="az-Latn-AZ"/>
        </w:rPr>
        <w:t>stifadəsi:</w:t>
      </w:r>
    </w:p>
    <w:p w14:paraId="2A43E688"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_chamfer</w:t>
      </w:r>
    </w:p>
    <w:p w14:paraId="09EFC44E"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(TRIM mode) Current chamfer Dist1 = 0.0000, Dist2 = 0.0000</w:t>
      </w:r>
    </w:p>
    <w:p w14:paraId="4E4A9018" w14:textId="2E63BFC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1. Select first line or [Undo/Polyline/Distance/Angle/Trim/mEthod/ Multiple]: D (distance alt</w:t>
      </w:r>
      <w:r w:rsidR="00EC00E8" w:rsidRPr="00405A6B">
        <w:rPr>
          <w:rFonts w:ascii="Times New Roman" w:hAnsi="Times New Roman"/>
          <w:i/>
          <w:sz w:val="24"/>
          <w:szCs w:val="24"/>
          <w:lang w:val="az-Latn-AZ"/>
        </w:rPr>
        <w:t>əmri</w:t>
      </w:r>
      <w:r w:rsidR="00CF46D9">
        <w:rPr>
          <w:rFonts w:ascii="Times New Roman" w:hAnsi="Times New Roman"/>
          <w:i/>
          <w:sz w:val="24"/>
          <w:szCs w:val="24"/>
          <w:lang w:val="az-Latn-AZ"/>
        </w:rPr>
        <w:t xml:space="preserve"> </w:t>
      </w:r>
      <w:r w:rsidRPr="00405A6B">
        <w:rPr>
          <w:rFonts w:ascii="Times New Roman" w:hAnsi="Times New Roman"/>
          <w:i/>
          <w:sz w:val="24"/>
          <w:szCs w:val="24"/>
          <w:lang w:val="az-Latn-AZ"/>
        </w:rPr>
        <w:t>seçilir)&lt;&gt;</w:t>
      </w:r>
    </w:p>
    <w:p w14:paraId="1D86C58F"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2. Specify first chamfer distance &lt;0.0000&gt;: 10&lt;&gt;(birinci məsafə)</w:t>
      </w:r>
    </w:p>
    <w:p w14:paraId="5655B472"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3. Specify second chamfer distance &lt;10.0000&gt;: 10&lt;&gt;(ikinci məsafə)</w:t>
      </w:r>
    </w:p>
    <w:p w14:paraId="30F86DC7"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4. Select first line or [Undo/Polyline/Distance/Angle/Trim/mEthod/ Multiple]: (birinci xətt seçilir)&lt;&gt;</w:t>
      </w:r>
    </w:p>
    <w:p w14:paraId="45984881" w14:textId="19C7A5F1"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5. Select second line or shift-select to apply corner or [Distance/Angle/Method]: (ikinci xətt seçilir)&lt;&gt;</w:t>
      </w:r>
      <w:r w:rsidR="00E70068" w:rsidRPr="00405A6B">
        <w:rPr>
          <w:rFonts w:ascii="Times New Roman" w:hAnsi="Times New Roman"/>
          <w:i/>
          <w:sz w:val="24"/>
          <w:szCs w:val="24"/>
          <w:lang w:val="az-Latn-AZ"/>
        </w:rPr>
        <w:t>.</w:t>
      </w:r>
    </w:p>
    <w:p w14:paraId="7E225533" w14:textId="3E7D1532" w:rsidR="00005654" w:rsidRPr="00405A6B" w:rsidRDefault="00E70068" w:rsidP="00E70068">
      <w:pPr>
        <w:pStyle w:val="1"/>
        <w:tabs>
          <w:tab w:val="clear" w:pos="2268"/>
        </w:tabs>
        <w:ind w:firstLine="0"/>
        <w:rPr>
          <w:rFonts w:ascii="Times New Roman" w:hAnsi="Times New Roman"/>
          <w:sz w:val="24"/>
          <w:szCs w:val="24"/>
          <w:lang w:val="az-Latn-AZ"/>
        </w:rPr>
      </w:pPr>
      <w:r w:rsidRPr="00405A6B">
        <w:rPr>
          <w:rFonts w:ascii="Times New Roman" w:hAnsi="Times New Roman"/>
          <w:sz w:val="24"/>
          <w:szCs w:val="24"/>
          <w:lang w:val="az-Latn-AZ"/>
        </w:rPr>
        <w:tab/>
        <w:t>Alt</w:t>
      </w:r>
      <w:r w:rsidR="00546F6D">
        <w:rPr>
          <w:rFonts w:ascii="Times New Roman" w:hAnsi="Times New Roman"/>
          <w:sz w:val="24"/>
          <w:szCs w:val="24"/>
          <w:lang w:val="az-Latn-AZ"/>
        </w:rPr>
        <w:t>əmrlər</w:t>
      </w:r>
      <w:r w:rsidRPr="00405A6B">
        <w:rPr>
          <w:rFonts w:ascii="Times New Roman" w:hAnsi="Times New Roman"/>
          <w:sz w:val="24"/>
          <w:szCs w:val="24"/>
          <w:lang w:val="az-Latn-AZ"/>
        </w:rPr>
        <w:t>:</w:t>
      </w:r>
    </w:p>
    <w:p w14:paraId="062B8BA7" w14:textId="354B5DE5" w:rsidR="00005654" w:rsidRPr="00405A6B" w:rsidRDefault="00005654" w:rsidP="00502597">
      <w:pPr>
        <w:pStyle w:val="1"/>
        <w:numPr>
          <w:ilvl w:val="0"/>
          <w:numId w:val="65"/>
        </w:numPr>
        <w:ind w:left="284" w:hanging="284"/>
        <w:rPr>
          <w:rFonts w:ascii="Times New Roman" w:hAnsi="Times New Roman"/>
          <w:sz w:val="24"/>
          <w:szCs w:val="24"/>
          <w:lang w:val="az-Latn-AZ"/>
        </w:rPr>
      </w:pPr>
      <w:r w:rsidRPr="00405A6B">
        <w:rPr>
          <w:rFonts w:ascii="Times New Roman" w:hAnsi="Times New Roman"/>
          <w:b/>
          <w:sz w:val="24"/>
          <w:szCs w:val="24"/>
          <w:lang w:val="az-Latn-AZ"/>
        </w:rPr>
        <w:t>Select second line:</w:t>
      </w:r>
      <w:r w:rsidRPr="00405A6B">
        <w:rPr>
          <w:rFonts w:ascii="Times New Roman" w:hAnsi="Times New Roman"/>
          <w:sz w:val="24"/>
          <w:szCs w:val="24"/>
          <w:lang w:val="az-Latn-AZ"/>
        </w:rPr>
        <w:t xml:space="preserve"> ikinci düz </w:t>
      </w:r>
      <w:r w:rsidR="00D224EF" w:rsidRPr="00405A6B">
        <w:rPr>
          <w:rFonts w:ascii="Times New Roman" w:hAnsi="Times New Roman"/>
          <w:sz w:val="24"/>
          <w:szCs w:val="24"/>
          <w:lang w:val="az-Latn-AZ"/>
        </w:rPr>
        <w:t>x</w:t>
      </w:r>
      <w:r w:rsidRPr="00405A6B">
        <w:rPr>
          <w:rFonts w:ascii="Times New Roman" w:hAnsi="Times New Roman"/>
          <w:sz w:val="24"/>
          <w:szCs w:val="24"/>
          <w:lang w:val="az-Latn-AZ"/>
        </w:rPr>
        <w:t>ətt seçilir</w:t>
      </w:r>
      <w:r w:rsidR="00E70068" w:rsidRPr="00405A6B">
        <w:rPr>
          <w:rFonts w:ascii="Times New Roman" w:hAnsi="Times New Roman"/>
          <w:sz w:val="24"/>
          <w:szCs w:val="24"/>
          <w:lang w:val="az-Latn-AZ"/>
        </w:rPr>
        <w:t>;</w:t>
      </w:r>
    </w:p>
    <w:p w14:paraId="4F993E8A" w14:textId="5F6AC35F" w:rsidR="00005654" w:rsidRPr="00405A6B" w:rsidRDefault="00005654" w:rsidP="00502597">
      <w:pPr>
        <w:pStyle w:val="1"/>
        <w:numPr>
          <w:ilvl w:val="0"/>
          <w:numId w:val="65"/>
        </w:numPr>
        <w:ind w:left="284" w:hanging="284"/>
        <w:rPr>
          <w:rFonts w:ascii="Times New Roman" w:hAnsi="Times New Roman"/>
          <w:sz w:val="24"/>
          <w:szCs w:val="24"/>
          <w:lang w:val="az-Latn-AZ"/>
        </w:rPr>
      </w:pPr>
      <w:r w:rsidRPr="00405A6B">
        <w:rPr>
          <w:rFonts w:ascii="Times New Roman" w:hAnsi="Times New Roman"/>
          <w:b/>
          <w:sz w:val="24"/>
          <w:szCs w:val="24"/>
          <w:lang w:val="az-Latn-AZ"/>
        </w:rPr>
        <w:t xml:space="preserve">Undo </w:t>
      </w:r>
      <w:r w:rsidR="00743EEA" w:rsidRPr="00405A6B">
        <w:rPr>
          <w:rFonts w:ascii="Times New Roman" w:hAnsi="Times New Roman"/>
          <w:sz w:val="24"/>
          <w:szCs w:val="24"/>
          <w:lang w:val="az-Latn-AZ"/>
        </w:rPr>
        <w:t>–</w:t>
      </w:r>
      <w:r w:rsidR="00743EEA" w:rsidRPr="00405A6B">
        <w:rPr>
          <w:rFonts w:ascii="Times New Roman" w:hAnsi="Times New Roman"/>
          <w:color w:val="C00000"/>
          <w:sz w:val="24"/>
          <w:szCs w:val="24"/>
          <w:lang w:val="az-Latn-AZ"/>
        </w:rPr>
        <w:t xml:space="preserve"> </w:t>
      </w:r>
      <w:r w:rsidR="00E70068" w:rsidRPr="00405A6B">
        <w:rPr>
          <w:rFonts w:ascii="Times New Roman" w:hAnsi="Times New Roman"/>
          <w:sz w:val="24"/>
          <w:szCs w:val="24"/>
          <w:lang w:val="az-Latn-AZ"/>
        </w:rPr>
        <w:t>sonuncu əməliyyatı ləğv edir;</w:t>
      </w:r>
    </w:p>
    <w:p w14:paraId="450108CD" w14:textId="12FABDB0" w:rsidR="00005654" w:rsidRPr="00405A6B" w:rsidRDefault="00C85338" w:rsidP="00502597">
      <w:pPr>
        <w:pStyle w:val="1"/>
        <w:numPr>
          <w:ilvl w:val="0"/>
          <w:numId w:val="65"/>
        </w:numPr>
        <w:ind w:left="284" w:hanging="284"/>
        <w:rPr>
          <w:rFonts w:ascii="Times New Roman" w:hAnsi="Times New Roman"/>
          <w:sz w:val="24"/>
          <w:szCs w:val="24"/>
          <w:lang w:val="az-Latn-AZ"/>
        </w:rPr>
      </w:pPr>
      <w:r>
        <w:rPr>
          <w:rFonts w:ascii="Times New Roman" w:hAnsi="Times New Roman"/>
          <w:b/>
          <w:sz w:val="24"/>
          <w:szCs w:val="24"/>
          <w:lang w:val="az-Latn-AZ"/>
        </w:rPr>
        <w:lastRenderedPageBreak/>
        <w:t>Poly</w:t>
      </w:r>
      <w:r w:rsidR="00005654" w:rsidRPr="00405A6B">
        <w:rPr>
          <w:rFonts w:ascii="Times New Roman" w:hAnsi="Times New Roman"/>
          <w:b/>
          <w:sz w:val="24"/>
          <w:szCs w:val="24"/>
          <w:lang w:val="az-Latn-AZ"/>
        </w:rPr>
        <w:t>line</w:t>
      </w:r>
      <w:r w:rsidR="00005654" w:rsidRPr="00405A6B">
        <w:rPr>
          <w:rFonts w:ascii="Times New Roman" w:hAnsi="Times New Roman"/>
          <w:sz w:val="24"/>
          <w:szCs w:val="24"/>
          <w:lang w:val="az-Latn-AZ"/>
        </w:rPr>
        <w:t xml:space="preserve"> </w:t>
      </w:r>
      <w:r w:rsidR="00743EEA" w:rsidRPr="00405A6B">
        <w:rPr>
          <w:rFonts w:ascii="Times New Roman" w:hAnsi="Times New Roman"/>
          <w:sz w:val="24"/>
          <w:szCs w:val="24"/>
          <w:lang w:val="az-Latn-AZ"/>
        </w:rPr>
        <w:t xml:space="preserve">– </w:t>
      </w:r>
      <w:r w:rsidR="00005654" w:rsidRPr="00405A6B">
        <w:rPr>
          <w:rFonts w:ascii="Times New Roman" w:hAnsi="Times New Roman"/>
          <w:sz w:val="24"/>
          <w:szCs w:val="24"/>
          <w:lang w:val="az-Latn-AZ"/>
        </w:rPr>
        <w:t>alt</w:t>
      </w:r>
      <w:r w:rsidR="00EC00E8" w:rsidRPr="00405A6B">
        <w:rPr>
          <w:rFonts w:ascii="Times New Roman" w:hAnsi="Times New Roman"/>
          <w:sz w:val="24"/>
          <w:szCs w:val="24"/>
          <w:lang w:val="az-Latn-AZ"/>
        </w:rPr>
        <w:t>əmri</w:t>
      </w:r>
      <w:r w:rsidR="00CF46D9">
        <w:rPr>
          <w:rFonts w:ascii="Times New Roman" w:hAnsi="Times New Roman"/>
          <w:sz w:val="24"/>
          <w:szCs w:val="24"/>
          <w:lang w:val="az-Latn-AZ"/>
        </w:rPr>
        <w:t xml:space="preserve"> </w:t>
      </w:r>
      <w:r w:rsidR="00005654" w:rsidRPr="00405A6B">
        <w:rPr>
          <w:rFonts w:ascii="Times New Roman" w:hAnsi="Times New Roman"/>
          <w:sz w:val="24"/>
          <w:szCs w:val="24"/>
          <w:lang w:val="az-Latn-AZ"/>
        </w:rPr>
        <w:t xml:space="preserve">polixətlərə (polygon, rectang və polyline </w:t>
      </w:r>
      <w:r w:rsidR="00546F6D">
        <w:rPr>
          <w:rFonts w:ascii="Times New Roman" w:hAnsi="Times New Roman"/>
          <w:sz w:val="24"/>
          <w:szCs w:val="24"/>
          <w:lang w:val="az-Latn-AZ"/>
        </w:rPr>
        <w:t>əmrləri</w:t>
      </w:r>
      <w:r w:rsidR="00005654" w:rsidRPr="00405A6B">
        <w:rPr>
          <w:rFonts w:ascii="Times New Roman" w:hAnsi="Times New Roman"/>
          <w:sz w:val="24"/>
          <w:szCs w:val="24"/>
          <w:lang w:val="az-Latn-AZ"/>
        </w:rPr>
        <w:t xml:space="preserve">) haşiyə qoyur. Bunun üçün əvvəlcə </w:t>
      </w:r>
      <w:r w:rsidR="00005654" w:rsidRPr="00405A6B">
        <w:rPr>
          <w:rFonts w:ascii="Times New Roman" w:hAnsi="Times New Roman"/>
          <w:b/>
          <w:sz w:val="24"/>
          <w:szCs w:val="24"/>
          <w:lang w:val="az-Latn-AZ"/>
        </w:rPr>
        <w:t>distance</w:t>
      </w:r>
      <w:r w:rsidR="00005654" w:rsidRPr="00405A6B">
        <w:rPr>
          <w:rFonts w:ascii="Times New Roman" w:hAnsi="Times New Roman"/>
          <w:sz w:val="24"/>
          <w:szCs w:val="24"/>
          <w:lang w:val="az-Latn-AZ"/>
        </w:rPr>
        <w:t xml:space="preserve"> (məsafə) alt</w:t>
      </w:r>
      <w:r w:rsidR="00EC00E8" w:rsidRPr="00405A6B">
        <w:rPr>
          <w:rFonts w:ascii="Times New Roman" w:hAnsi="Times New Roman"/>
          <w:sz w:val="24"/>
          <w:szCs w:val="24"/>
          <w:lang w:val="az-Latn-AZ"/>
        </w:rPr>
        <w:t>əmri</w:t>
      </w:r>
      <w:r w:rsidR="00CF46D9">
        <w:rPr>
          <w:rFonts w:ascii="Times New Roman" w:hAnsi="Times New Roman"/>
          <w:sz w:val="24"/>
          <w:szCs w:val="24"/>
          <w:lang w:val="az-Latn-AZ"/>
        </w:rPr>
        <w:t xml:space="preserve"> </w:t>
      </w:r>
      <w:r w:rsidR="00005654" w:rsidRPr="00405A6B">
        <w:rPr>
          <w:rFonts w:ascii="Times New Roman" w:hAnsi="Times New Roman"/>
          <w:sz w:val="24"/>
          <w:szCs w:val="24"/>
          <w:lang w:val="az-Latn-AZ"/>
        </w:rPr>
        <w:t>vasitəsi ilə haşiyənin ölçüləri daxil edilir, sonra</w:t>
      </w:r>
      <w:r w:rsidR="00D224EF" w:rsidRPr="00405A6B">
        <w:rPr>
          <w:rFonts w:ascii="Times New Roman" w:hAnsi="Times New Roman"/>
          <w:sz w:val="24"/>
          <w:szCs w:val="24"/>
          <w:lang w:val="az-Latn-AZ"/>
        </w:rPr>
        <w:t xml:space="preserve"> </w:t>
      </w:r>
      <w:r w:rsidR="00005654" w:rsidRPr="00405A6B">
        <w:rPr>
          <w:rFonts w:ascii="Times New Roman" w:hAnsi="Times New Roman"/>
          <w:sz w:val="24"/>
          <w:szCs w:val="24"/>
          <w:lang w:val="az-Latn-AZ"/>
        </w:rPr>
        <w:t xml:space="preserve">isə </w:t>
      </w:r>
      <w:r>
        <w:rPr>
          <w:rFonts w:ascii="Times New Roman" w:hAnsi="Times New Roman"/>
          <w:b/>
          <w:sz w:val="24"/>
          <w:szCs w:val="24"/>
          <w:lang w:val="az-Latn-AZ"/>
        </w:rPr>
        <w:t>Poly</w:t>
      </w:r>
      <w:r w:rsidR="00005654" w:rsidRPr="00405A6B">
        <w:rPr>
          <w:rFonts w:ascii="Times New Roman" w:hAnsi="Times New Roman"/>
          <w:b/>
          <w:sz w:val="24"/>
          <w:szCs w:val="24"/>
          <w:lang w:val="az-Latn-AZ"/>
        </w:rPr>
        <w:t>line</w:t>
      </w:r>
      <w:r w:rsidR="00E70068" w:rsidRPr="00405A6B">
        <w:rPr>
          <w:rFonts w:ascii="Times New Roman" w:hAnsi="Times New Roman"/>
          <w:sz w:val="24"/>
          <w:szCs w:val="24"/>
          <w:lang w:val="az-Latn-AZ"/>
        </w:rPr>
        <w:t xml:space="preserve"> alt</w:t>
      </w:r>
      <w:r w:rsidR="00993DFA">
        <w:rPr>
          <w:rFonts w:ascii="Times New Roman" w:hAnsi="Times New Roman"/>
          <w:sz w:val="24"/>
          <w:szCs w:val="24"/>
          <w:lang w:val="az-Latn-AZ"/>
        </w:rPr>
        <w:t>əmri</w:t>
      </w:r>
      <w:r w:rsidR="00E70068" w:rsidRPr="00405A6B">
        <w:rPr>
          <w:rFonts w:ascii="Times New Roman" w:hAnsi="Times New Roman"/>
          <w:sz w:val="24"/>
          <w:szCs w:val="24"/>
          <w:lang w:val="az-Latn-AZ"/>
        </w:rPr>
        <w:t xml:space="preserve"> seçilir;</w:t>
      </w:r>
    </w:p>
    <w:p w14:paraId="53BB840D" w14:textId="3ECEA5BC" w:rsidR="00005654" w:rsidRPr="00405A6B" w:rsidRDefault="00005654" w:rsidP="00502597">
      <w:pPr>
        <w:pStyle w:val="1"/>
        <w:numPr>
          <w:ilvl w:val="0"/>
          <w:numId w:val="65"/>
        </w:numPr>
        <w:ind w:left="284" w:hanging="284"/>
        <w:rPr>
          <w:rFonts w:ascii="Times New Roman" w:hAnsi="Times New Roman"/>
          <w:sz w:val="24"/>
          <w:szCs w:val="24"/>
          <w:lang w:val="az-Latn-AZ"/>
        </w:rPr>
      </w:pPr>
      <w:r w:rsidRPr="00405A6B">
        <w:rPr>
          <w:rFonts w:ascii="Times New Roman" w:hAnsi="Times New Roman"/>
          <w:b/>
          <w:sz w:val="24"/>
          <w:szCs w:val="24"/>
          <w:lang w:val="az-Latn-AZ"/>
        </w:rPr>
        <w:t xml:space="preserve">Distance </w:t>
      </w:r>
      <w:r w:rsidR="00743EEA" w:rsidRPr="00405A6B">
        <w:rPr>
          <w:rFonts w:ascii="Times New Roman" w:hAnsi="Times New Roman"/>
          <w:sz w:val="24"/>
          <w:szCs w:val="24"/>
          <w:lang w:val="az-Latn-AZ"/>
        </w:rPr>
        <w:t xml:space="preserve">– </w:t>
      </w:r>
      <w:r w:rsidRPr="00405A6B">
        <w:rPr>
          <w:rFonts w:ascii="Times New Roman" w:hAnsi="Times New Roman"/>
          <w:sz w:val="24"/>
          <w:szCs w:val="24"/>
          <w:lang w:val="az-Latn-AZ"/>
        </w:rPr>
        <w:t>alt</w:t>
      </w:r>
      <w:r w:rsidR="00EC00E8" w:rsidRPr="00405A6B">
        <w:rPr>
          <w:rFonts w:ascii="Times New Roman" w:hAnsi="Times New Roman"/>
          <w:sz w:val="24"/>
          <w:szCs w:val="24"/>
          <w:lang w:val="az-Latn-AZ"/>
        </w:rPr>
        <w:t>əmri</w:t>
      </w:r>
      <w:r w:rsidR="00CF46D9">
        <w:rPr>
          <w:rFonts w:ascii="Times New Roman" w:hAnsi="Times New Roman"/>
          <w:sz w:val="24"/>
          <w:szCs w:val="24"/>
          <w:lang w:val="az-Latn-AZ"/>
        </w:rPr>
        <w:t xml:space="preserve"> </w:t>
      </w:r>
      <w:r w:rsidRPr="00405A6B">
        <w:rPr>
          <w:rFonts w:ascii="Times New Roman" w:hAnsi="Times New Roman"/>
          <w:sz w:val="24"/>
          <w:szCs w:val="24"/>
          <w:lang w:val="az-Latn-AZ"/>
        </w:rPr>
        <w:t>ilə birinci və ikin</w:t>
      </w:r>
      <w:r w:rsidR="00E70068" w:rsidRPr="00405A6B">
        <w:rPr>
          <w:rFonts w:ascii="Times New Roman" w:hAnsi="Times New Roman"/>
          <w:sz w:val="24"/>
          <w:szCs w:val="24"/>
          <w:lang w:val="az-Latn-AZ"/>
        </w:rPr>
        <w:t>ci haşiyənin qiymətləri verilir;</w:t>
      </w:r>
    </w:p>
    <w:p w14:paraId="5BC5CFEC" w14:textId="18B8E289" w:rsidR="00005654" w:rsidRPr="00405A6B" w:rsidRDefault="00005654" w:rsidP="00502597">
      <w:pPr>
        <w:pStyle w:val="1"/>
        <w:numPr>
          <w:ilvl w:val="0"/>
          <w:numId w:val="65"/>
        </w:numPr>
        <w:ind w:left="284" w:hanging="284"/>
        <w:rPr>
          <w:rFonts w:ascii="Times New Roman" w:hAnsi="Times New Roman"/>
          <w:sz w:val="24"/>
          <w:szCs w:val="24"/>
          <w:lang w:val="az-Latn-AZ"/>
        </w:rPr>
      </w:pPr>
      <w:r w:rsidRPr="00405A6B">
        <w:rPr>
          <w:rFonts w:ascii="Times New Roman" w:hAnsi="Times New Roman"/>
          <w:b/>
          <w:sz w:val="24"/>
          <w:szCs w:val="24"/>
          <w:lang w:val="az-Latn-AZ"/>
        </w:rPr>
        <w:t>Angle</w:t>
      </w:r>
      <w:r w:rsidRPr="00405A6B">
        <w:rPr>
          <w:rFonts w:ascii="Times New Roman" w:hAnsi="Times New Roman"/>
          <w:sz w:val="24"/>
          <w:szCs w:val="24"/>
          <w:lang w:val="az-Latn-AZ"/>
        </w:rPr>
        <w:t xml:space="preserve"> (bucaq) </w:t>
      </w:r>
      <w:r w:rsidR="00153B47" w:rsidRPr="00405A6B">
        <w:rPr>
          <w:rFonts w:ascii="Times New Roman" w:hAnsi="Times New Roman"/>
          <w:sz w:val="24"/>
          <w:szCs w:val="24"/>
          <w:lang w:val="az-Latn-AZ"/>
        </w:rPr>
        <w:t xml:space="preserve">– </w:t>
      </w:r>
      <w:r w:rsidRPr="00405A6B">
        <w:rPr>
          <w:rFonts w:ascii="Times New Roman" w:hAnsi="Times New Roman"/>
          <w:sz w:val="24"/>
          <w:szCs w:val="24"/>
          <w:lang w:val="az-Latn-AZ"/>
        </w:rPr>
        <w:t>alt</w:t>
      </w:r>
      <w:r w:rsidRPr="00405A6B">
        <w:rPr>
          <w:rFonts w:ascii="Times New Roman" w:hAnsi="Times New Roman"/>
          <w:sz w:val="24"/>
          <w:szCs w:val="24"/>
          <w:lang w:val="az-Latn-AZ"/>
        </w:rPr>
        <w:softHyphen/>
      </w:r>
      <w:r w:rsidR="00EC00E8" w:rsidRPr="00405A6B">
        <w:rPr>
          <w:rFonts w:ascii="Times New Roman" w:hAnsi="Times New Roman"/>
          <w:sz w:val="24"/>
          <w:szCs w:val="24"/>
          <w:lang w:val="az-Latn-AZ"/>
        </w:rPr>
        <w:t>əmri</w:t>
      </w:r>
      <w:r w:rsidR="00CF46D9">
        <w:rPr>
          <w:rFonts w:ascii="Times New Roman" w:hAnsi="Times New Roman"/>
          <w:sz w:val="24"/>
          <w:szCs w:val="24"/>
          <w:lang w:val="az-Latn-AZ"/>
        </w:rPr>
        <w:t xml:space="preserve"> </w:t>
      </w:r>
      <w:r w:rsidRPr="00405A6B">
        <w:rPr>
          <w:rFonts w:ascii="Times New Roman" w:hAnsi="Times New Roman"/>
          <w:sz w:val="24"/>
          <w:szCs w:val="24"/>
          <w:lang w:val="az-Latn-AZ"/>
        </w:rPr>
        <w:t>1-ci xətdən mə</w:t>
      </w:r>
      <w:r w:rsidRPr="00405A6B">
        <w:rPr>
          <w:rFonts w:ascii="Times New Roman" w:hAnsi="Times New Roman"/>
          <w:sz w:val="24"/>
          <w:szCs w:val="24"/>
          <w:lang w:val="az-Latn-AZ"/>
        </w:rPr>
        <w:softHyphen/>
        <w:t>safəni və katetlə hip</w:t>
      </w:r>
      <w:r w:rsidRPr="00405A6B">
        <w:rPr>
          <w:rFonts w:ascii="Times New Roman" w:hAnsi="Times New Roman"/>
          <w:sz w:val="24"/>
          <w:szCs w:val="24"/>
          <w:lang w:val="az-Latn-AZ"/>
        </w:rPr>
        <w:softHyphen/>
        <w:t>etonuz arasındak</w:t>
      </w:r>
      <w:r w:rsidR="00E70068" w:rsidRPr="00405A6B">
        <w:rPr>
          <w:rFonts w:ascii="Times New Roman" w:hAnsi="Times New Roman"/>
          <w:sz w:val="24"/>
          <w:szCs w:val="24"/>
          <w:lang w:val="az-Latn-AZ"/>
        </w:rPr>
        <w:t>ı bucaq verilir;</w:t>
      </w:r>
    </w:p>
    <w:p w14:paraId="4EC66B79" w14:textId="07D74EF4" w:rsidR="00005654" w:rsidRPr="00405A6B" w:rsidRDefault="00005654" w:rsidP="00502597">
      <w:pPr>
        <w:pStyle w:val="1"/>
        <w:numPr>
          <w:ilvl w:val="0"/>
          <w:numId w:val="65"/>
        </w:numPr>
        <w:ind w:left="284" w:hanging="284"/>
        <w:rPr>
          <w:rFonts w:ascii="Times New Roman" w:hAnsi="Times New Roman"/>
          <w:sz w:val="24"/>
          <w:szCs w:val="24"/>
          <w:lang w:val="az-Latn-AZ"/>
        </w:rPr>
      </w:pPr>
      <w:r w:rsidRPr="00405A6B">
        <w:rPr>
          <w:rFonts w:ascii="Times New Roman" w:hAnsi="Times New Roman"/>
          <w:b/>
          <w:sz w:val="24"/>
          <w:szCs w:val="24"/>
          <w:lang w:val="az-Latn-AZ"/>
        </w:rPr>
        <w:t xml:space="preserve">Trim </w:t>
      </w:r>
      <w:r w:rsidRPr="00405A6B">
        <w:rPr>
          <w:rFonts w:ascii="Times New Roman" w:hAnsi="Times New Roman"/>
          <w:sz w:val="24"/>
          <w:szCs w:val="24"/>
          <w:lang w:val="az-Latn-AZ"/>
        </w:rPr>
        <w:t xml:space="preserve">(kəsmə) </w:t>
      </w:r>
      <w:r w:rsidR="00153B47" w:rsidRPr="00405A6B">
        <w:rPr>
          <w:rFonts w:ascii="Times New Roman" w:hAnsi="Times New Roman"/>
          <w:sz w:val="24"/>
          <w:szCs w:val="24"/>
          <w:lang w:val="az-Latn-AZ"/>
        </w:rPr>
        <w:t xml:space="preserve">– </w:t>
      </w:r>
      <w:r w:rsidRPr="00405A6B">
        <w:rPr>
          <w:rFonts w:ascii="Times New Roman" w:hAnsi="Times New Roman"/>
          <w:sz w:val="24"/>
          <w:szCs w:val="24"/>
          <w:lang w:val="az-Latn-AZ"/>
        </w:rPr>
        <w:t>alt</w:t>
      </w:r>
      <w:r w:rsidRPr="00405A6B">
        <w:rPr>
          <w:rFonts w:ascii="Times New Roman" w:hAnsi="Times New Roman"/>
          <w:sz w:val="24"/>
          <w:szCs w:val="24"/>
          <w:lang w:val="az-Latn-AZ"/>
        </w:rPr>
        <w:softHyphen/>
      </w:r>
      <w:r w:rsidR="00EC00E8" w:rsidRPr="00405A6B">
        <w:rPr>
          <w:rFonts w:ascii="Times New Roman" w:hAnsi="Times New Roman"/>
          <w:sz w:val="24"/>
          <w:szCs w:val="24"/>
          <w:lang w:val="az-Latn-AZ"/>
        </w:rPr>
        <w:t>əmri</w:t>
      </w:r>
      <w:r w:rsidR="00CF46D9">
        <w:rPr>
          <w:rFonts w:ascii="Times New Roman" w:hAnsi="Times New Roman"/>
          <w:sz w:val="24"/>
          <w:szCs w:val="24"/>
          <w:lang w:val="az-Latn-AZ"/>
        </w:rPr>
        <w:t xml:space="preserve"> </w:t>
      </w:r>
      <w:r w:rsidRPr="00405A6B">
        <w:rPr>
          <w:rFonts w:ascii="Times New Roman" w:hAnsi="Times New Roman"/>
          <w:sz w:val="24"/>
          <w:szCs w:val="24"/>
          <w:lang w:val="az-Latn-AZ"/>
        </w:rPr>
        <w:t>iki kəsişə biləcək xətti bir-biri ilə qoyulmuş məsafədən və ya bucaqdan asılı olaraq haşiyə ilə birləşdirir. Bu vaxt xətlər dartılır və ya dartılmır (</w:t>
      </w:r>
      <w:r w:rsidRPr="00405A6B">
        <w:rPr>
          <w:rFonts w:ascii="Times New Roman" w:hAnsi="Times New Roman"/>
          <w:b/>
          <w:sz w:val="24"/>
          <w:szCs w:val="24"/>
          <w:lang w:val="az-Latn-AZ"/>
        </w:rPr>
        <w:t>No Trim</w:t>
      </w:r>
      <w:r w:rsidR="00E70068" w:rsidRPr="00405A6B">
        <w:rPr>
          <w:rFonts w:ascii="Times New Roman" w:hAnsi="Times New Roman"/>
          <w:sz w:val="24"/>
          <w:szCs w:val="24"/>
          <w:lang w:val="az-Latn-AZ"/>
        </w:rPr>
        <w:t>);</w:t>
      </w:r>
    </w:p>
    <w:p w14:paraId="2D15D986" w14:textId="69FCAE6B" w:rsidR="00005654" w:rsidRPr="00405A6B" w:rsidRDefault="00005654" w:rsidP="00502597">
      <w:pPr>
        <w:pStyle w:val="1"/>
        <w:numPr>
          <w:ilvl w:val="0"/>
          <w:numId w:val="65"/>
        </w:numPr>
        <w:ind w:left="284" w:hanging="284"/>
        <w:rPr>
          <w:rFonts w:ascii="Times New Roman" w:hAnsi="Times New Roman"/>
          <w:sz w:val="24"/>
          <w:szCs w:val="24"/>
          <w:lang w:val="az-Latn-AZ"/>
        </w:rPr>
      </w:pPr>
      <w:r w:rsidRPr="00405A6B">
        <w:rPr>
          <w:rFonts w:ascii="Times New Roman" w:hAnsi="Times New Roman"/>
          <w:b/>
          <w:sz w:val="24"/>
          <w:szCs w:val="24"/>
          <w:lang w:val="az-Latn-AZ"/>
        </w:rPr>
        <w:t xml:space="preserve">mEthod </w:t>
      </w:r>
      <w:r w:rsidRPr="00405A6B">
        <w:rPr>
          <w:rFonts w:ascii="Times New Roman" w:hAnsi="Times New Roman"/>
          <w:sz w:val="24"/>
          <w:szCs w:val="24"/>
          <w:lang w:val="az-Latn-AZ"/>
        </w:rPr>
        <w:t xml:space="preserve">(üsul) </w:t>
      </w:r>
      <w:r w:rsidR="00153B47" w:rsidRPr="00405A6B">
        <w:rPr>
          <w:rFonts w:ascii="Times New Roman" w:hAnsi="Times New Roman"/>
          <w:sz w:val="24"/>
          <w:szCs w:val="24"/>
          <w:lang w:val="az-Latn-AZ"/>
        </w:rPr>
        <w:t xml:space="preserve">– </w:t>
      </w:r>
      <w:r w:rsidRPr="00405A6B">
        <w:rPr>
          <w:rFonts w:ascii="Times New Roman" w:hAnsi="Times New Roman"/>
          <w:sz w:val="24"/>
          <w:szCs w:val="24"/>
          <w:lang w:val="az-Latn-AZ"/>
        </w:rPr>
        <w:t>alt</w:t>
      </w:r>
      <w:r w:rsidR="00EC00E8" w:rsidRPr="00405A6B">
        <w:rPr>
          <w:rFonts w:ascii="Times New Roman" w:hAnsi="Times New Roman"/>
          <w:sz w:val="24"/>
          <w:szCs w:val="24"/>
          <w:lang w:val="az-Latn-AZ"/>
        </w:rPr>
        <w:t>əmri</w:t>
      </w:r>
      <w:r w:rsidR="00CF46D9">
        <w:rPr>
          <w:rFonts w:ascii="Times New Roman" w:hAnsi="Times New Roman"/>
          <w:sz w:val="24"/>
          <w:szCs w:val="24"/>
          <w:lang w:val="az-Latn-AZ"/>
        </w:rPr>
        <w:t xml:space="preserve"> </w:t>
      </w:r>
      <w:r w:rsidRPr="00405A6B">
        <w:rPr>
          <w:rFonts w:ascii="Times New Roman" w:hAnsi="Times New Roman"/>
          <w:sz w:val="24"/>
          <w:szCs w:val="24"/>
          <w:lang w:val="az-Latn-AZ"/>
        </w:rPr>
        <w:t xml:space="preserve">verilmiş üsullardan </w:t>
      </w:r>
      <w:r w:rsidRPr="00405A6B">
        <w:rPr>
          <w:rFonts w:ascii="Times New Roman" w:hAnsi="Times New Roman"/>
          <w:b/>
          <w:sz w:val="24"/>
          <w:szCs w:val="24"/>
          <w:lang w:val="az-Latn-AZ"/>
        </w:rPr>
        <w:t>(Angle və ya Distance)</w:t>
      </w:r>
      <w:r w:rsidR="00E70068" w:rsidRPr="00405A6B">
        <w:rPr>
          <w:rFonts w:ascii="Times New Roman" w:hAnsi="Times New Roman"/>
          <w:sz w:val="24"/>
          <w:szCs w:val="24"/>
          <w:lang w:val="az-Latn-AZ"/>
        </w:rPr>
        <w:t xml:space="preserve"> birini seçmə</w:t>
      </w:r>
      <w:r w:rsidR="00E70068" w:rsidRPr="00405A6B">
        <w:rPr>
          <w:rFonts w:ascii="Times New Roman" w:hAnsi="Times New Roman"/>
          <w:sz w:val="24"/>
          <w:szCs w:val="24"/>
          <w:lang w:val="az-Latn-AZ"/>
        </w:rPr>
        <w:softHyphen/>
        <w:t>yə imkan verir;</w:t>
      </w:r>
    </w:p>
    <w:p w14:paraId="3A46B7FB" w14:textId="5BCB0D8C" w:rsidR="00005654" w:rsidRPr="00405A6B" w:rsidRDefault="00005654" w:rsidP="00502597">
      <w:pPr>
        <w:pStyle w:val="1"/>
        <w:numPr>
          <w:ilvl w:val="0"/>
          <w:numId w:val="65"/>
        </w:numPr>
        <w:ind w:left="284" w:hanging="284"/>
        <w:rPr>
          <w:rFonts w:ascii="Times New Roman" w:hAnsi="Times New Roman"/>
          <w:sz w:val="24"/>
          <w:szCs w:val="24"/>
          <w:lang w:val="az-Latn-AZ"/>
        </w:rPr>
      </w:pPr>
      <w:r w:rsidRPr="00405A6B">
        <w:rPr>
          <w:rFonts w:ascii="Times New Roman" w:hAnsi="Times New Roman"/>
          <w:b/>
          <w:sz w:val="24"/>
          <w:szCs w:val="24"/>
          <w:lang w:val="az-Latn-AZ"/>
        </w:rPr>
        <w:t>Multiple</w:t>
      </w:r>
      <w:r w:rsidRPr="00405A6B">
        <w:rPr>
          <w:rFonts w:ascii="Times New Roman" w:hAnsi="Times New Roman"/>
          <w:sz w:val="24"/>
          <w:szCs w:val="24"/>
          <w:lang w:val="az-Latn-AZ"/>
        </w:rPr>
        <w:t xml:space="preserve"> (təkrarlanan)- alt</w:t>
      </w:r>
      <w:r w:rsidR="00C53257">
        <w:rPr>
          <w:rFonts w:ascii="Times New Roman" w:hAnsi="Times New Roman"/>
          <w:sz w:val="24"/>
          <w:szCs w:val="24"/>
          <w:lang w:val="az-Latn-AZ"/>
        </w:rPr>
        <w:t>əmri</w:t>
      </w:r>
      <w:r w:rsidRPr="00405A6B">
        <w:rPr>
          <w:rFonts w:ascii="Times New Roman" w:hAnsi="Times New Roman"/>
          <w:sz w:val="24"/>
          <w:szCs w:val="24"/>
          <w:lang w:val="az-Latn-AZ"/>
        </w:rPr>
        <w:t xml:space="preserve">, </w:t>
      </w:r>
      <w:r w:rsidRPr="00CF46D9">
        <w:rPr>
          <w:rFonts w:ascii="Times New Roman" w:hAnsi="Times New Roman"/>
          <w:b/>
          <w:sz w:val="24"/>
          <w:szCs w:val="24"/>
          <w:lang w:val="az-Latn-AZ"/>
        </w:rPr>
        <w:t>Chamfer</w:t>
      </w:r>
      <w:r w:rsidRPr="00405A6B">
        <w:rPr>
          <w:rFonts w:ascii="Times New Roman" w:hAnsi="Times New Roman"/>
          <w:sz w:val="24"/>
          <w:szCs w:val="24"/>
          <w:lang w:val="az-Latn-AZ"/>
        </w:rPr>
        <w:t xml:space="preserve"> </w:t>
      </w:r>
      <w:r w:rsidR="00546F6D">
        <w:rPr>
          <w:rFonts w:ascii="Times New Roman" w:hAnsi="Times New Roman"/>
          <w:sz w:val="24"/>
          <w:szCs w:val="24"/>
          <w:lang w:val="az-Latn-AZ"/>
        </w:rPr>
        <w:t>əmrini</w:t>
      </w:r>
      <w:r w:rsidRPr="00405A6B">
        <w:rPr>
          <w:rFonts w:ascii="Times New Roman" w:hAnsi="Times New Roman"/>
          <w:sz w:val="24"/>
          <w:szCs w:val="24"/>
          <w:lang w:val="az-Latn-AZ"/>
        </w:rPr>
        <w:t xml:space="preserve">, </w:t>
      </w:r>
      <w:r w:rsidR="00176A08" w:rsidRPr="00405A6B">
        <w:rPr>
          <w:rFonts w:ascii="Times New Roman" w:hAnsi="Times New Roman"/>
          <w:sz w:val="24"/>
          <w:szCs w:val="24"/>
          <w:lang w:val="az-Latn-AZ"/>
        </w:rPr>
        <w:t xml:space="preserve">əmrdən </w:t>
      </w:r>
      <w:r w:rsidRPr="00405A6B">
        <w:rPr>
          <w:rFonts w:ascii="Times New Roman" w:hAnsi="Times New Roman"/>
          <w:sz w:val="24"/>
          <w:szCs w:val="24"/>
          <w:lang w:val="az-Latn-AZ"/>
        </w:rPr>
        <w:t>çıxmadan onu</w:t>
      </w:r>
      <w:r w:rsidR="00E70068" w:rsidRPr="00405A6B">
        <w:rPr>
          <w:rFonts w:ascii="Times New Roman" w:hAnsi="Times New Roman"/>
          <w:sz w:val="24"/>
          <w:szCs w:val="24"/>
          <w:lang w:val="az-Latn-AZ"/>
        </w:rPr>
        <w:t xml:space="preserve"> təkrar işə salır;</w:t>
      </w:r>
    </w:p>
    <w:p w14:paraId="460CEAE8" w14:textId="1D5F5B91" w:rsidR="00005654" w:rsidRPr="00405A6B" w:rsidRDefault="00005654" w:rsidP="00502597">
      <w:pPr>
        <w:pStyle w:val="1"/>
        <w:numPr>
          <w:ilvl w:val="0"/>
          <w:numId w:val="65"/>
        </w:numPr>
        <w:ind w:left="284" w:hanging="284"/>
        <w:rPr>
          <w:rFonts w:ascii="Times New Roman" w:hAnsi="Times New Roman"/>
          <w:sz w:val="24"/>
          <w:szCs w:val="24"/>
          <w:lang w:val="az-Latn-AZ"/>
        </w:rPr>
      </w:pPr>
      <w:r w:rsidRPr="00405A6B">
        <w:rPr>
          <w:rFonts w:ascii="Times New Roman" w:hAnsi="Times New Roman"/>
          <w:b/>
          <w:sz w:val="24"/>
          <w:szCs w:val="24"/>
          <w:lang w:val="az-Latn-AZ"/>
        </w:rPr>
        <w:t>Enter first chamfer distance:</w:t>
      </w:r>
      <w:r w:rsidRPr="00405A6B">
        <w:rPr>
          <w:rFonts w:ascii="Times New Roman" w:hAnsi="Times New Roman"/>
          <w:sz w:val="24"/>
          <w:szCs w:val="24"/>
          <w:lang w:val="az-Latn-AZ"/>
        </w:rPr>
        <w:t xml:space="preserve"> (birinci haşiyə ölçüsünü daxil et)</w:t>
      </w:r>
      <w:r w:rsidR="00E70068" w:rsidRPr="00405A6B">
        <w:rPr>
          <w:rFonts w:ascii="Times New Roman" w:hAnsi="Times New Roman"/>
          <w:sz w:val="24"/>
          <w:szCs w:val="24"/>
          <w:lang w:val="az-Latn-AZ"/>
        </w:rPr>
        <w:t>;</w:t>
      </w:r>
    </w:p>
    <w:p w14:paraId="789C8E22" w14:textId="73DB011D" w:rsidR="00005654" w:rsidRPr="00405A6B" w:rsidRDefault="00005654" w:rsidP="00502597">
      <w:pPr>
        <w:pStyle w:val="1"/>
        <w:numPr>
          <w:ilvl w:val="0"/>
          <w:numId w:val="65"/>
        </w:numPr>
        <w:ind w:left="284" w:hanging="284"/>
        <w:rPr>
          <w:rFonts w:ascii="Times New Roman" w:hAnsi="Times New Roman"/>
          <w:sz w:val="24"/>
          <w:szCs w:val="24"/>
          <w:lang w:val="az-Latn-AZ"/>
        </w:rPr>
      </w:pPr>
      <w:r w:rsidRPr="00405A6B">
        <w:rPr>
          <w:rFonts w:ascii="Times New Roman" w:hAnsi="Times New Roman"/>
          <w:b/>
          <w:sz w:val="24"/>
          <w:szCs w:val="24"/>
          <w:lang w:val="az-Latn-AZ"/>
        </w:rPr>
        <w:t>Enter second chamfer distance:</w:t>
      </w:r>
      <w:r w:rsidRPr="00405A6B">
        <w:rPr>
          <w:rFonts w:ascii="Times New Roman" w:hAnsi="Times New Roman"/>
          <w:sz w:val="24"/>
          <w:szCs w:val="24"/>
          <w:lang w:val="az-Latn-AZ"/>
        </w:rPr>
        <w:t xml:space="preserve"> (ikinci haşiyənin ölçülərini daxil et)</w:t>
      </w:r>
      <w:r w:rsidR="00E70068" w:rsidRPr="00405A6B">
        <w:rPr>
          <w:rFonts w:ascii="Times New Roman" w:hAnsi="Times New Roman"/>
          <w:sz w:val="24"/>
          <w:szCs w:val="24"/>
          <w:lang w:val="az-Latn-AZ"/>
        </w:rPr>
        <w:t>.</w:t>
      </w:r>
    </w:p>
    <w:p w14:paraId="2905B5F9" w14:textId="71F03C0C" w:rsidR="00005654" w:rsidRPr="00405A6B" w:rsidRDefault="00005654" w:rsidP="007A5EE1">
      <w:pPr>
        <w:pStyle w:val="1"/>
        <w:rPr>
          <w:rFonts w:ascii="Times New Roman" w:hAnsi="Times New Roman"/>
          <w:sz w:val="24"/>
          <w:szCs w:val="24"/>
          <w:lang w:val="az-Latn-AZ"/>
        </w:rPr>
      </w:pPr>
      <w:r w:rsidRPr="00405A6B">
        <w:rPr>
          <w:rFonts w:ascii="Times New Roman" w:hAnsi="Times New Roman"/>
          <w:sz w:val="24"/>
          <w:szCs w:val="24"/>
          <w:lang w:val="az-Latn-AZ"/>
        </w:rPr>
        <w:t xml:space="preserve">Əgər </w:t>
      </w:r>
      <w:r w:rsidRPr="00405A6B">
        <w:rPr>
          <w:rFonts w:ascii="Times New Roman" w:hAnsi="Times New Roman"/>
          <w:b/>
          <w:sz w:val="24"/>
          <w:szCs w:val="24"/>
          <w:lang w:val="az-Latn-AZ"/>
        </w:rPr>
        <w:t xml:space="preserve">Distance </w:t>
      </w:r>
      <w:r w:rsidRPr="00405A6B">
        <w:rPr>
          <w:rFonts w:ascii="Times New Roman" w:hAnsi="Times New Roman"/>
          <w:sz w:val="24"/>
          <w:szCs w:val="24"/>
          <w:lang w:val="az-Latn-AZ"/>
        </w:rPr>
        <w:t>alt</w:t>
      </w:r>
      <w:r w:rsidR="00546F6D">
        <w:rPr>
          <w:rFonts w:ascii="Times New Roman" w:hAnsi="Times New Roman"/>
          <w:sz w:val="24"/>
          <w:szCs w:val="24"/>
          <w:lang w:val="az-Latn-AZ"/>
        </w:rPr>
        <w:t>əmrindən</w:t>
      </w:r>
      <w:r w:rsidRPr="00405A6B">
        <w:rPr>
          <w:rFonts w:ascii="Times New Roman" w:hAnsi="Times New Roman"/>
          <w:sz w:val="24"/>
          <w:szCs w:val="24"/>
          <w:lang w:val="az-Latn-AZ"/>
        </w:rPr>
        <w:t xml:space="preserve"> birinə «0» daxil edilsə, onda haşiyə olmur.</w:t>
      </w:r>
    </w:p>
    <w:p w14:paraId="5B22E29A" w14:textId="27D495A8" w:rsidR="00005654" w:rsidRPr="00405A6B" w:rsidRDefault="00005654" w:rsidP="007A5EE1">
      <w:pPr>
        <w:pStyle w:val="1"/>
        <w:rPr>
          <w:rFonts w:ascii="Times New Roman" w:hAnsi="Times New Roman"/>
          <w:b/>
          <w:sz w:val="24"/>
          <w:szCs w:val="24"/>
          <w:lang w:val="az-Latn-AZ"/>
        </w:rPr>
      </w:pPr>
      <w:r w:rsidRPr="00405A6B">
        <w:rPr>
          <w:rFonts w:ascii="Times New Roman" w:hAnsi="Times New Roman"/>
          <w:b/>
          <w:sz w:val="24"/>
          <w:szCs w:val="24"/>
          <w:lang w:val="az-Latn-AZ"/>
        </w:rPr>
        <w:t>&lt;Select first line&gt;</w:t>
      </w:r>
    </w:p>
    <w:p w14:paraId="645C2348" w14:textId="282BD8D5" w:rsidR="00005654" w:rsidRPr="00405A6B" w:rsidRDefault="00ED6853" w:rsidP="00ED6853">
      <w:pPr>
        <w:pStyle w:val="1"/>
        <w:tabs>
          <w:tab w:val="clear" w:pos="2268"/>
          <w:tab w:val="left" w:pos="0"/>
        </w:tabs>
        <w:rPr>
          <w:rFonts w:ascii="Times New Roman" w:hAnsi="Times New Roman"/>
          <w:sz w:val="24"/>
          <w:szCs w:val="24"/>
          <w:lang w:val="az-Latn-AZ"/>
        </w:rPr>
      </w:pPr>
      <w:r w:rsidRPr="00405A6B">
        <w:rPr>
          <w:rFonts w:ascii="Times New Roman" w:hAnsi="Times New Roman"/>
          <w:sz w:val="24"/>
          <w:szCs w:val="24"/>
          <w:lang w:val="az-Latn-AZ"/>
        </w:rPr>
        <w:tab/>
      </w:r>
      <w:r w:rsidR="00005654" w:rsidRPr="00405A6B">
        <w:rPr>
          <w:rFonts w:ascii="Times New Roman" w:hAnsi="Times New Roman"/>
          <w:sz w:val="24"/>
          <w:szCs w:val="24"/>
          <w:lang w:val="az-Latn-AZ"/>
        </w:rPr>
        <w:t>Haşiyə ilə birləşdirilməsi nə</w:t>
      </w:r>
      <w:r w:rsidRPr="00405A6B">
        <w:rPr>
          <w:rFonts w:ascii="Times New Roman" w:hAnsi="Times New Roman"/>
          <w:sz w:val="24"/>
          <w:szCs w:val="24"/>
          <w:lang w:val="az-Latn-AZ"/>
        </w:rPr>
        <w:t>zərdə tutulan birinci xəttin tə</w:t>
      </w:r>
      <w:r w:rsidR="00005654" w:rsidRPr="00405A6B">
        <w:rPr>
          <w:rFonts w:ascii="Times New Roman" w:hAnsi="Times New Roman"/>
          <w:sz w:val="24"/>
          <w:szCs w:val="24"/>
          <w:lang w:val="az-Latn-AZ"/>
        </w:rPr>
        <w:t>yin edil</w:t>
      </w:r>
      <w:r w:rsidRPr="00405A6B">
        <w:rPr>
          <w:rFonts w:ascii="Times New Roman" w:hAnsi="Times New Roman"/>
          <w:sz w:val="24"/>
          <w:szCs w:val="24"/>
          <w:lang w:val="az-Latn-AZ"/>
        </w:rPr>
        <w:t xml:space="preserve">məsini soruşur. </w:t>
      </w:r>
      <w:r w:rsidR="00FC52C6">
        <w:rPr>
          <w:rFonts w:ascii="Times New Roman" w:hAnsi="Times New Roman"/>
          <w:sz w:val="24"/>
          <w:szCs w:val="24"/>
          <w:lang w:val="az-Latn-AZ"/>
        </w:rPr>
        <w:t>İ</w:t>
      </w:r>
      <w:r w:rsidRPr="00405A6B">
        <w:rPr>
          <w:rFonts w:ascii="Times New Roman" w:hAnsi="Times New Roman"/>
          <w:sz w:val="24"/>
          <w:szCs w:val="24"/>
          <w:lang w:val="az-Latn-AZ"/>
        </w:rPr>
        <w:t>kinci xətti tə</w:t>
      </w:r>
      <w:r w:rsidR="00005654" w:rsidRPr="00405A6B">
        <w:rPr>
          <w:rFonts w:ascii="Times New Roman" w:hAnsi="Times New Roman"/>
          <w:sz w:val="24"/>
          <w:szCs w:val="24"/>
          <w:lang w:val="az-Latn-AZ"/>
        </w:rPr>
        <w:t xml:space="preserve">yin etmək üçün isə </w:t>
      </w:r>
      <w:r w:rsidR="00005654" w:rsidRPr="00405A6B">
        <w:rPr>
          <w:rFonts w:ascii="Times New Roman" w:hAnsi="Times New Roman"/>
          <w:b/>
          <w:sz w:val="24"/>
          <w:szCs w:val="24"/>
          <w:lang w:val="az-Latn-AZ"/>
        </w:rPr>
        <w:t>Select second line</w:t>
      </w:r>
      <w:r w:rsidRPr="00405A6B">
        <w:rPr>
          <w:rFonts w:ascii="Times New Roman" w:hAnsi="Times New Roman"/>
          <w:sz w:val="24"/>
          <w:szCs w:val="24"/>
          <w:lang w:val="az-Latn-AZ"/>
        </w:rPr>
        <w:t xml:space="preserve"> (ikinci xətti tə</w:t>
      </w:r>
      <w:r w:rsidR="00005654" w:rsidRPr="00405A6B">
        <w:rPr>
          <w:rFonts w:ascii="Times New Roman" w:hAnsi="Times New Roman"/>
          <w:sz w:val="24"/>
          <w:szCs w:val="24"/>
          <w:lang w:val="az-Latn-AZ"/>
        </w:rPr>
        <w:t xml:space="preserve">yin et) müraciətindən istifadə edilir. </w:t>
      </w:r>
    </w:p>
    <w:p w14:paraId="02B6F7C1" w14:textId="26FCBC0D" w:rsidR="00ED6853" w:rsidRPr="00405A6B" w:rsidRDefault="00CF46D9" w:rsidP="00ED6853">
      <w:pPr>
        <w:pStyle w:val="1"/>
        <w:ind w:firstLine="0"/>
        <w:jc w:val="center"/>
        <w:rPr>
          <w:rFonts w:ascii="Times New Roman" w:hAnsi="Times New Roman"/>
          <w:noProof/>
          <w:sz w:val="24"/>
          <w:szCs w:val="24"/>
          <w:lang w:val="az-Latn-AZ" w:eastAsia="ru-RU"/>
        </w:rPr>
      </w:pPr>
      <w:r w:rsidRPr="00405A6B">
        <w:rPr>
          <w:rFonts w:ascii="Times New Roman" w:hAnsi="Times New Roman"/>
          <w:noProof/>
          <w:sz w:val="24"/>
          <w:szCs w:val="24"/>
          <w:lang w:val="tr-TR" w:eastAsia="tr-TR"/>
        </w:rPr>
        <mc:AlternateContent>
          <mc:Choice Requires="wps">
            <w:drawing>
              <wp:anchor distT="0" distB="0" distL="114300" distR="114300" simplePos="0" relativeHeight="252299264" behindDoc="0" locked="0" layoutInCell="1" allowOverlap="1" wp14:anchorId="2D6AD374" wp14:editId="4CDE7333">
                <wp:simplePos x="0" y="0"/>
                <wp:positionH relativeFrom="column">
                  <wp:posOffset>1035304</wp:posOffset>
                </wp:positionH>
                <wp:positionV relativeFrom="paragraph">
                  <wp:posOffset>664641</wp:posOffset>
                </wp:positionV>
                <wp:extent cx="1629334" cy="295275"/>
                <wp:effectExtent l="0" t="0" r="0" b="0"/>
                <wp:wrapNone/>
                <wp:docPr id="10531" name="Надпись 10531"/>
                <wp:cNvGraphicFramePr/>
                <a:graphic xmlns:a="http://schemas.openxmlformats.org/drawingml/2006/main">
                  <a:graphicData uri="http://schemas.microsoft.com/office/word/2010/wordprocessingShape">
                    <wps:wsp>
                      <wps:cNvSpPr txBox="1"/>
                      <wps:spPr>
                        <a:xfrm>
                          <a:off x="0" y="0"/>
                          <a:ext cx="1629334" cy="295275"/>
                        </a:xfrm>
                        <a:prstGeom prst="rect">
                          <a:avLst/>
                        </a:prstGeom>
                        <a:noFill/>
                        <a:ln w="6350">
                          <a:noFill/>
                        </a:ln>
                      </wps:spPr>
                      <wps:txbx>
                        <w:txbxContent>
                          <w:p w14:paraId="5DC28C6F" w14:textId="69131505" w:rsidR="005C6CCE" w:rsidRPr="00ED6853" w:rsidRDefault="005C6CCE" w:rsidP="00172CB9">
                            <w:pPr>
                              <w:rPr>
                                <w:rFonts w:ascii="Arial" w:hAnsi="Arial" w:cs="Arial"/>
                                <w:sz w:val="20"/>
                                <w:szCs w:val="20"/>
                                <w:lang w:val="az-Latn-AZ"/>
                              </w:rPr>
                            </w:pPr>
                            <w:r>
                              <w:rPr>
                                <w:rFonts w:ascii="Arial" w:hAnsi="Arial" w:cs="Arial"/>
                                <w:sz w:val="20"/>
                                <w:szCs w:val="20"/>
                                <w:lang w:val="az-Latn-AZ"/>
                              </w:rPr>
                              <w:t>Second chamfer distance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6AD374" id="Надпись 10531" o:spid="_x0000_s1131" type="#_x0000_t202" style="position:absolute;left:0;text-align:left;margin-left:81.5pt;margin-top:52.35pt;width:128.3pt;height:23.25pt;z-index:25229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" filled="f" stroked="f" strokeweight=".5pt">
                <v:textbox>
                  <w:txbxContent>
                    <w:p w14:paraId="5DC28C6F" w14:textId="69131505" w:rsidR="005C6CCE" w:rsidRPr="00ED6853" w:rsidRDefault="005C6CCE" w:rsidP="00172CB9">
                      <w:pPr>
                        <w:rPr>
                          <w:rFonts w:ascii="Arial" w:hAnsi="Arial" w:cs="Arial"/>
                          <w:sz w:val="20"/>
                          <w:szCs w:val="20"/>
                          <w:lang w:val="az-Latn-AZ"/>
                        </w:rPr>
                      </w:pPr>
                      <w:r>
                        <w:rPr>
                          <w:rFonts w:ascii="Arial" w:hAnsi="Arial" w:cs="Arial"/>
                          <w:sz w:val="20"/>
                          <w:szCs w:val="20"/>
                          <w:lang w:val="az-Latn-AZ"/>
                        </w:rPr>
                        <w:t>Second chamfer distance</w:t>
                      </w:r>
                    </w:p>
                  </w:txbxContent>
                </v:textbox>
              </v:shape>
            </w:pict>
          </mc:Fallback>
        </mc:AlternateContent>
      </w:r>
      <w:r w:rsidR="00172CB9" w:rsidRPr="00405A6B">
        <w:rPr>
          <w:rFonts w:ascii="Times New Roman" w:hAnsi="Times New Roman"/>
          <w:noProof/>
          <w:sz w:val="24"/>
          <w:szCs w:val="24"/>
          <w:lang w:val="tr-TR" w:eastAsia="tr-TR"/>
        </w:rPr>
        <mc:AlternateContent>
          <mc:Choice Requires="wps">
            <w:drawing>
              <wp:anchor distT="0" distB="0" distL="114300" distR="114300" simplePos="0" relativeHeight="252303360" behindDoc="0" locked="0" layoutInCell="1" allowOverlap="1" wp14:anchorId="6DA83E9F" wp14:editId="25F068FF">
                <wp:simplePos x="0" y="0"/>
                <wp:positionH relativeFrom="column">
                  <wp:posOffset>2670197</wp:posOffset>
                </wp:positionH>
                <wp:positionV relativeFrom="paragraph">
                  <wp:posOffset>281303</wp:posOffset>
                </wp:positionV>
                <wp:extent cx="1562100" cy="295275"/>
                <wp:effectExtent l="0" t="342900" r="0" b="333375"/>
                <wp:wrapNone/>
                <wp:docPr id="330" name="Надпись 330"/>
                <wp:cNvGraphicFramePr/>
                <a:graphic xmlns:a="http://schemas.openxmlformats.org/drawingml/2006/main">
                  <a:graphicData uri="http://schemas.microsoft.com/office/word/2010/wordprocessingShape">
                    <wps:wsp>
                      <wps:cNvSpPr txBox="1"/>
                      <wps:spPr>
                        <a:xfrm rot="1881064">
                          <a:off x="0" y="0"/>
                          <a:ext cx="1562100" cy="295275"/>
                        </a:xfrm>
                        <a:prstGeom prst="rect">
                          <a:avLst/>
                        </a:prstGeom>
                        <a:noFill/>
                        <a:ln w="6350">
                          <a:noFill/>
                        </a:ln>
                      </wps:spPr>
                      <wps:txbx>
                        <w:txbxContent>
                          <w:p w14:paraId="195CDC3F" w14:textId="48517AB0" w:rsidR="005C6CCE" w:rsidRPr="00ED6853" w:rsidRDefault="005C6CCE" w:rsidP="00172CB9">
                            <w:pPr>
                              <w:rPr>
                                <w:rFonts w:ascii="Arial" w:hAnsi="Arial" w:cs="Arial"/>
                                <w:sz w:val="20"/>
                                <w:szCs w:val="20"/>
                                <w:lang w:val="az-Latn-AZ"/>
                              </w:rPr>
                            </w:pPr>
                            <w:r>
                              <w:rPr>
                                <w:rFonts w:ascii="Arial" w:hAnsi="Arial" w:cs="Arial"/>
                                <w:sz w:val="20"/>
                                <w:szCs w:val="20"/>
                                <w:lang w:val="az-Latn-AZ"/>
                              </w:rPr>
                              <w:t xml:space="preserve"> Angle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A83E9F" id="Надпись 330" o:spid="_x0000_s1132" type="#_x0000_t202" style="position:absolute;left:0;text-align:left;margin-left:210.25pt;margin-top:22.15pt;width:123pt;height:23.25pt;rotation:2054624fd;z-index:25230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" filled="f" stroked="f" strokeweight=".5pt">
                <v:textbox>
                  <w:txbxContent>
                    <w:p w14:paraId="195CDC3F" w14:textId="48517AB0" w:rsidR="005C6CCE" w:rsidRPr="00ED6853" w:rsidRDefault="005C6CCE" w:rsidP="00172CB9">
                      <w:pPr>
                        <w:rPr>
                          <w:rFonts w:ascii="Arial" w:hAnsi="Arial" w:cs="Arial"/>
                          <w:sz w:val="20"/>
                          <w:szCs w:val="20"/>
                          <w:lang w:val="az-Latn-AZ"/>
                        </w:rPr>
                      </w:pPr>
                      <w:r>
                        <w:rPr>
                          <w:rFonts w:ascii="Arial" w:hAnsi="Arial" w:cs="Arial"/>
                          <w:sz w:val="20"/>
                          <w:szCs w:val="20"/>
                          <w:lang w:val="az-Latn-AZ"/>
                        </w:rPr>
                        <w:t xml:space="preserve"> Angle</w:t>
                      </w:r>
                    </w:p>
                  </w:txbxContent>
                </v:textbox>
              </v:shape>
            </w:pict>
          </mc:Fallback>
        </mc:AlternateContent>
      </w:r>
      <w:r w:rsidR="00172CB9" w:rsidRPr="00405A6B">
        <w:rPr>
          <w:rFonts w:ascii="Times New Roman" w:hAnsi="Times New Roman"/>
          <w:noProof/>
          <w:sz w:val="24"/>
          <w:szCs w:val="24"/>
          <w:lang w:val="tr-TR" w:eastAsia="tr-TR"/>
        </w:rPr>
        <mc:AlternateContent>
          <mc:Choice Requires="wps">
            <w:drawing>
              <wp:anchor distT="0" distB="0" distL="114300" distR="114300" simplePos="0" relativeHeight="252301312" behindDoc="0" locked="0" layoutInCell="1" allowOverlap="1" wp14:anchorId="064AD4A0" wp14:editId="48C70AC6">
                <wp:simplePos x="0" y="0"/>
                <wp:positionH relativeFrom="column">
                  <wp:posOffset>3032761</wp:posOffset>
                </wp:positionH>
                <wp:positionV relativeFrom="paragraph">
                  <wp:posOffset>291465</wp:posOffset>
                </wp:positionV>
                <wp:extent cx="1562100" cy="295275"/>
                <wp:effectExtent l="0" t="0" r="0" b="0"/>
                <wp:wrapNone/>
                <wp:docPr id="328" name="Надпись 328"/>
                <wp:cNvGraphicFramePr/>
                <a:graphic xmlns:a="http://schemas.openxmlformats.org/drawingml/2006/main">
                  <a:graphicData uri="http://schemas.microsoft.com/office/word/2010/wordprocessingShape">
                    <wps:wsp>
                      <wps:cNvSpPr txBox="1"/>
                      <wps:spPr>
                        <a:xfrm>
                          <a:off x="0" y="0"/>
                          <a:ext cx="1562100" cy="295275"/>
                        </a:xfrm>
                        <a:prstGeom prst="rect">
                          <a:avLst/>
                        </a:prstGeom>
                        <a:noFill/>
                        <a:ln w="6350">
                          <a:noFill/>
                        </a:ln>
                      </wps:spPr>
                      <wps:txbx>
                        <w:txbxContent>
                          <w:p w14:paraId="3F495F92" w14:textId="1555E5BB" w:rsidR="005C6CCE" w:rsidRPr="00ED6853" w:rsidRDefault="005C6CCE" w:rsidP="00172CB9">
                            <w:pPr>
                              <w:rPr>
                                <w:rFonts w:ascii="Arial" w:hAnsi="Arial" w:cs="Arial"/>
                                <w:sz w:val="20"/>
                                <w:szCs w:val="20"/>
                                <w:lang w:val="az-Latn-AZ"/>
                              </w:rPr>
                            </w:pPr>
                            <w:r>
                              <w:rPr>
                                <w:rFonts w:ascii="Arial" w:hAnsi="Arial" w:cs="Arial"/>
                                <w:sz w:val="20"/>
                                <w:szCs w:val="20"/>
                                <w:lang w:val="az-Latn-AZ"/>
                              </w:rPr>
                              <w:t xml:space="preserve"> First chamfer distance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4AD4A0" id="Надпись 328" o:spid="_x0000_s1133" type="#_x0000_t202" style="position:absolute;left:0;text-align:left;margin-left:238.8pt;margin-top:22.95pt;width:123pt;height:23.25pt;z-index:25230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" filled="f" stroked="f" strokeweight=".5pt">
                <v:textbox>
                  <w:txbxContent>
                    <w:p w14:paraId="3F495F92" w14:textId="1555E5BB" w:rsidR="005C6CCE" w:rsidRPr="00ED6853" w:rsidRDefault="005C6CCE" w:rsidP="00172CB9">
                      <w:pPr>
                        <w:rPr>
                          <w:rFonts w:ascii="Arial" w:hAnsi="Arial" w:cs="Arial"/>
                          <w:sz w:val="20"/>
                          <w:szCs w:val="20"/>
                          <w:lang w:val="az-Latn-AZ"/>
                        </w:rPr>
                      </w:pPr>
                      <w:r>
                        <w:rPr>
                          <w:rFonts w:ascii="Arial" w:hAnsi="Arial" w:cs="Arial"/>
                          <w:sz w:val="20"/>
                          <w:szCs w:val="20"/>
                          <w:lang w:val="az-Latn-AZ"/>
                        </w:rPr>
                        <w:t xml:space="preserve"> First chamfer distance</w:t>
                      </w:r>
                    </w:p>
                  </w:txbxContent>
                </v:textbox>
              </v:shape>
            </w:pict>
          </mc:Fallback>
        </mc:AlternateContent>
      </w:r>
      <w:r w:rsidR="00ED6853" w:rsidRPr="00405A6B">
        <w:rPr>
          <w:rFonts w:ascii="Times New Roman" w:hAnsi="Times New Roman"/>
          <w:noProof/>
          <w:sz w:val="24"/>
          <w:szCs w:val="24"/>
          <w:lang w:val="tr-TR" w:eastAsia="tr-TR"/>
        </w:rPr>
        <mc:AlternateContent>
          <mc:Choice Requires="wps">
            <w:drawing>
              <wp:anchor distT="0" distB="0" distL="114300" distR="114300" simplePos="0" relativeHeight="252297216" behindDoc="0" locked="0" layoutInCell="1" allowOverlap="1" wp14:anchorId="3ED709EE" wp14:editId="4528CB22">
                <wp:simplePos x="0" y="0"/>
                <wp:positionH relativeFrom="column">
                  <wp:posOffset>1804494</wp:posOffset>
                </wp:positionH>
                <wp:positionV relativeFrom="paragraph">
                  <wp:posOffset>1929765</wp:posOffset>
                </wp:positionV>
                <wp:extent cx="2859786" cy="295275"/>
                <wp:effectExtent l="0" t="0" r="0" b="0"/>
                <wp:wrapNone/>
                <wp:docPr id="140" name="Надпись 140"/>
                <wp:cNvGraphicFramePr/>
                <a:graphic xmlns:a="http://schemas.openxmlformats.org/drawingml/2006/main">
                  <a:graphicData uri="http://schemas.microsoft.com/office/word/2010/wordprocessingShape">
                    <wps:wsp>
                      <wps:cNvSpPr txBox="1"/>
                      <wps:spPr>
                        <a:xfrm>
                          <a:off x="0" y="0"/>
                          <a:ext cx="2859786" cy="295275"/>
                        </a:xfrm>
                        <a:prstGeom prst="rect">
                          <a:avLst/>
                        </a:prstGeom>
                        <a:noFill/>
                        <a:ln w="6350">
                          <a:noFill/>
                        </a:ln>
                      </wps:spPr>
                      <wps:txbx>
                        <w:txbxContent>
                          <w:p w14:paraId="66141CFA" w14:textId="3744A5B4" w:rsidR="005C6CCE" w:rsidRPr="00ED6853" w:rsidRDefault="005C6CCE">
                            <w:pPr>
                              <w:rPr>
                                <w:rFonts w:ascii="Arial" w:hAnsi="Arial" w:cs="Arial"/>
                                <w:sz w:val="20"/>
                                <w:szCs w:val="20"/>
                                <w:lang w:val="az-Latn-AZ"/>
                              </w:rPr>
                            </w:pPr>
                            <w:r>
                              <w:rPr>
                                <w:rFonts w:ascii="Arial" w:hAnsi="Arial" w:cs="Arial"/>
                                <w:sz w:val="20"/>
                                <w:szCs w:val="20"/>
                                <w:lang w:val="az-Latn-AZ"/>
                              </w:rPr>
                              <w:t xml:space="preserve">        Verilir                 Trim                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D709EE" id="Надпись 140" o:spid="_x0000_s1134" type="#_x0000_t202" style="position:absolute;left:0;text-align:left;margin-left:142.1pt;margin-top:151.95pt;width:225.2pt;height:23.25pt;z-index:25229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" filled="f" stroked="f" strokeweight=".5pt">
                <v:textbox>
                  <w:txbxContent>
                    <w:p w14:paraId="66141CFA" w14:textId="3744A5B4" w:rsidR="005C6CCE" w:rsidRPr="00ED6853" w:rsidRDefault="005C6CCE">
                      <w:pPr>
                        <w:rPr>
                          <w:rFonts w:ascii="Arial" w:hAnsi="Arial" w:cs="Arial"/>
                          <w:sz w:val="20"/>
                          <w:szCs w:val="20"/>
                          <w:lang w:val="az-Latn-AZ"/>
                        </w:rPr>
                      </w:pPr>
                      <w:r>
                        <w:rPr>
                          <w:rFonts w:ascii="Arial" w:hAnsi="Arial" w:cs="Arial"/>
                          <w:sz w:val="20"/>
                          <w:szCs w:val="20"/>
                          <w:lang w:val="az-Latn-AZ"/>
                        </w:rPr>
                        <w:t xml:space="preserve">        Verilir                 Trim                No</w:t>
                      </w:r>
                    </w:p>
                  </w:txbxContent>
                </v:textbox>
              </v:shape>
            </w:pict>
          </mc:Fallback>
        </mc:AlternateContent>
      </w:r>
      <w:r w:rsidR="00ED6853" w:rsidRPr="00405A6B">
        <w:rPr>
          <w:rFonts w:ascii="Times New Roman" w:hAnsi="Times New Roman"/>
          <w:noProof/>
          <w:sz w:val="24"/>
          <w:szCs w:val="24"/>
          <w:lang w:val="tr-TR" w:eastAsia="tr-TR"/>
        </w:rPr>
        <w:drawing>
          <wp:inline distT="0" distB="0" distL="0" distR="0" wp14:anchorId="7DA67865" wp14:editId="49059FCF">
            <wp:extent cx="3067050" cy="2867025"/>
            <wp:effectExtent l="0" t="0" r="0" b="952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067050" cy="2867025"/>
                    </a:xfrm>
                    <a:prstGeom prst="rect">
                      <a:avLst/>
                    </a:prstGeom>
                    <a:noFill/>
                    <a:ln>
                      <a:noFill/>
                    </a:ln>
                  </pic:spPr>
                </pic:pic>
              </a:graphicData>
            </a:graphic>
          </wp:inline>
        </w:drawing>
      </w:r>
    </w:p>
    <w:p w14:paraId="232C5BF9" w14:textId="5A5D2CA8" w:rsidR="00ED6853" w:rsidRPr="00405A6B" w:rsidRDefault="00ED6853" w:rsidP="00ED6853">
      <w:pPr>
        <w:pStyle w:val="1"/>
        <w:ind w:firstLine="0"/>
        <w:jc w:val="center"/>
        <w:rPr>
          <w:rFonts w:ascii="Times New Roman" w:hAnsi="Times New Roman"/>
          <w:sz w:val="24"/>
          <w:szCs w:val="24"/>
          <w:lang w:val="az-Latn-AZ"/>
        </w:rPr>
      </w:pPr>
    </w:p>
    <w:p w14:paraId="66BEDC90" w14:textId="68C01A28" w:rsidR="00005654" w:rsidRPr="00D01D3C" w:rsidRDefault="00005654" w:rsidP="007A5EE1">
      <w:pPr>
        <w:pStyle w:val="a2"/>
        <w:rPr>
          <w:rFonts w:ascii="Times New Roman" w:hAnsi="Times New Roman"/>
          <w:sz w:val="24"/>
          <w:szCs w:val="24"/>
          <w:lang w:val="az-Latn-AZ"/>
        </w:rPr>
      </w:pPr>
      <w:r w:rsidRPr="00D01D3C">
        <w:rPr>
          <w:rFonts w:ascii="Times New Roman" w:hAnsi="Times New Roman"/>
          <w:sz w:val="24"/>
          <w:szCs w:val="24"/>
          <w:lang w:val="az-Latn-AZ"/>
        </w:rPr>
        <w:t xml:space="preserve"> Fillet  </w:t>
      </w:r>
      <w:r w:rsidR="00172CB9" w:rsidRPr="00D01D3C">
        <w:rPr>
          <w:rFonts w:ascii="Times New Roman" w:hAnsi="Times New Roman"/>
          <w:sz w:val="24"/>
          <w:szCs w:val="24"/>
          <w:lang w:val="az-Latn-AZ"/>
        </w:rPr>
        <w:t xml:space="preserve">– </w:t>
      </w:r>
      <w:r w:rsidR="00176A08" w:rsidRPr="00D01D3C">
        <w:rPr>
          <w:rFonts w:ascii="Times New Roman" w:hAnsi="Times New Roman"/>
          <w:sz w:val="24"/>
          <w:szCs w:val="24"/>
          <w:lang w:val="az-Latn-AZ"/>
        </w:rPr>
        <w:t xml:space="preserve">yuvarlaqlaşdırma </w:t>
      </w:r>
      <w:r w:rsidR="00EC00E8" w:rsidRPr="00D01D3C">
        <w:rPr>
          <w:rFonts w:ascii="Times New Roman" w:hAnsi="Times New Roman"/>
          <w:sz w:val="24"/>
          <w:szCs w:val="24"/>
          <w:lang w:val="az-Latn-AZ"/>
        </w:rPr>
        <w:t>əmri</w:t>
      </w:r>
      <w:r w:rsidR="00172CB9" w:rsidRPr="00D01D3C">
        <w:rPr>
          <w:rFonts w:ascii="Times New Roman" w:hAnsi="Times New Roman"/>
          <w:sz w:val="24"/>
          <w:szCs w:val="24"/>
          <w:lang w:val="az-Latn-AZ"/>
        </w:rPr>
        <w:t xml:space="preserve"> </w:t>
      </w:r>
      <w:r w:rsidR="00172CB9" w:rsidRPr="00D01D3C">
        <w:rPr>
          <w:rFonts w:ascii="Times New Roman" w:hAnsi="Times New Roman"/>
          <w:b w:val="0"/>
          <w:noProof/>
          <w:sz w:val="24"/>
          <w:szCs w:val="24"/>
          <w:lang w:val="tr-TR" w:eastAsia="tr-TR"/>
        </w:rPr>
        <w:drawing>
          <wp:inline distT="0" distB="0" distL="0" distR="0" wp14:anchorId="5F7259F0" wp14:editId="77D09479">
            <wp:extent cx="596646" cy="229479"/>
            <wp:effectExtent l="19050" t="0" r="0" b="0"/>
            <wp:docPr id="369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1" cstate="print"/>
                    <a:srcRect/>
                    <a:stretch>
                      <a:fillRect/>
                    </a:stretch>
                  </pic:blipFill>
                  <pic:spPr bwMode="auto">
                    <a:xfrm>
                      <a:off x="0" y="0"/>
                      <a:ext cx="598372" cy="230143"/>
                    </a:xfrm>
                    <a:prstGeom prst="rect">
                      <a:avLst/>
                    </a:prstGeom>
                    <a:noFill/>
                    <a:ln w="9525">
                      <a:noFill/>
                      <a:miter lim="800000"/>
                      <a:headEnd/>
                      <a:tailEnd/>
                    </a:ln>
                  </pic:spPr>
                </pic:pic>
              </a:graphicData>
            </a:graphic>
          </wp:inline>
        </w:drawing>
      </w:r>
    </w:p>
    <w:p w14:paraId="656F9D22" w14:textId="77777777" w:rsidR="003C0AB8" w:rsidRPr="00405A6B" w:rsidRDefault="003C0AB8" w:rsidP="00172CB9">
      <w:pPr>
        <w:pStyle w:val="1"/>
        <w:ind w:firstLine="720"/>
        <w:rPr>
          <w:rFonts w:ascii="Times New Roman" w:hAnsi="Times New Roman"/>
          <w:b/>
          <w:sz w:val="24"/>
          <w:szCs w:val="24"/>
          <w:lang w:val="az-Latn-AZ"/>
        </w:rPr>
      </w:pPr>
    </w:p>
    <w:p w14:paraId="10BEA56F" w14:textId="352A36ED" w:rsidR="003C0AB8" w:rsidRPr="00405A6B" w:rsidRDefault="00172CB9" w:rsidP="00172CB9">
      <w:pPr>
        <w:pStyle w:val="1"/>
        <w:ind w:firstLine="720"/>
        <w:rPr>
          <w:rFonts w:ascii="Times New Roman" w:hAnsi="Times New Roman"/>
          <w:sz w:val="24"/>
          <w:szCs w:val="24"/>
          <w:lang w:val="az-Latn-AZ"/>
        </w:rPr>
      </w:pPr>
      <w:r w:rsidRPr="00D01D3C">
        <w:rPr>
          <w:rFonts w:ascii="Times New Roman" w:hAnsi="Times New Roman"/>
          <w:b/>
          <w:noProof/>
          <w:sz w:val="24"/>
          <w:szCs w:val="24"/>
          <w:lang w:val="tr-TR" w:eastAsia="tr-TR"/>
        </w:rPr>
        <mc:AlternateContent>
          <mc:Choice Requires="wps">
            <w:drawing>
              <wp:anchor distT="0" distB="0" distL="114300" distR="114300" simplePos="0" relativeHeight="251759616" behindDoc="0" locked="0" layoutInCell="1" allowOverlap="1" wp14:anchorId="3051C002" wp14:editId="17DCE2B7">
                <wp:simplePos x="0" y="0"/>
                <wp:positionH relativeFrom="column">
                  <wp:posOffset>3237865</wp:posOffset>
                </wp:positionH>
                <wp:positionV relativeFrom="paragraph">
                  <wp:posOffset>363855</wp:posOffset>
                </wp:positionV>
                <wp:extent cx="635" cy="635"/>
                <wp:effectExtent l="0" t="0" r="37465" b="37465"/>
                <wp:wrapTopAndBottom/>
                <wp:docPr id="10981" name="Line 2639"/>
                <wp:cNvGraphicFramePr/>
                <a:graphic xmlns:a="http://schemas.openxmlformats.org/drawingml/2006/main">
                  <a:graphicData uri="http://schemas.microsoft.com/office/word/2010/wordprocessingShape">
                    <wps:wsp>
                      <wps:cNvCnPr/>
                      <wps:spPr bwMode="auto">
                        <a:xfrm>
                          <a:off x="0" y="0"/>
                          <a:ext cx="635" cy="63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649D6119" id="Line 2639" o:spid="_x0000_s1026" style="position:absolute;z-index:251759616;visibility:visible;mso-wrap-style:square;mso-wrap-distance-left:9pt;mso-wrap-distance-top:0;mso-wrap-distance-right:9pt;mso-wrap-distance-bottom:0;mso-position-horizontal:absolute;mso-position-horizontal-relative:text;mso-position-vertical:absolute;mso-position-vertical-relative:text" from="254.95pt,28.65pt" to="255pt,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" strokeweight="0">
                <w10:wrap type="topAndBottom"/>
              </v:line>
            </w:pict>
          </mc:Fallback>
        </mc:AlternateContent>
      </w:r>
      <w:r w:rsidRPr="00D01D3C">
        <w:rPr>
          <w:rFonts w:ascii="Times New Roman" w:hAnsi="Times New Roman"/>
          <w:b/>
          <w:noProof/>
          <w:sz w:val="24"/>
          <w:szCs w:val="24"/>
          <w:lang w:val="tr-TR" w:eastAsia="tr-TR"/>
        </w:rPr>
        <mc:AlternateContent>
          <mc:Choice Requires="wps">
            <w:drawing>
              <wp:anchor distT="0" distB="0" distL="114300" distR="114300" simplePos="0" relativeHeight="251760640" behindDoc="0" locked="0" layoutInCell="1" allowOverlap="1" wp14:anchorId="7C6E9ECE" wp14:editId="0FF24A98">
                <wp:simplePos x="0" y="0"/>
                <wp:positionH relativeFrom="column">
                  <wp:posOffset>3322320</wp:posOffset>
                </wp:positionH>
                <wp:positionV relativeFrom="paragraph">
                  <wp:posOffset>447675</wp:posOffset>
                </wp:positionV>
                <wp:extent cx="635" cy="635"/>
                <wp:effectExtent l="0" t="0" r="37465" b="37465"/>
                <wp:wrapTopAndBottom/>
                <wp:docPr id="10982" name="Line 2640"/>
                <wp:cNvGraphicFramePr/>
                <a:graphic xmlns:a="http://schemas.openxmlformats.org/drawingml/2006/main">
                  <a:graphicData uri="http://schemas.microsoft.com/office/word/2010/wordprocessingShape">
                    <wps:wsp>
                      <wps:cNvCnPr/>
                      <wps:spPr bwMode="auto">
                        <a:xfrm>
                          <a:off x="0" y="0"/>
                          <a:ext cx="635" cy="63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1A12F634" id="Line 2640" o:spid="_x0000_s1026" style="position:absolute;z-index:251760640;visibility:visible;mso-wrap-style:square;mso-wrap-distance-left:9pt;mso-wrap-distance-top:0;mso-wrap-distance-right:9pt;mso-wrap-distance-bottom:0;mso-position-horizontal:absolute;mso-position-horizontal-relative:text;mso-position-vertical:absolute;mso-position-vertical-relative:text" from="261.6pt,35.25pt" to="261.65pt,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" strokeweight="0">
                <w10:wrap type="topAndBottom"/>
              </v:line>
            </w:pict>
          </mc:Fallback>
        </mc:AlternateContent>
      </w:r>
      <w:r w:rsidRPr="00D01D3C">
        <w:rPr>
          <w:rFonts w:ascii="Times New Roman" w:hAnsi="Times New Roman"/>
          <w:b/>
          <w:noProof/>
          <w:sz w:val="24"/>
          <w:szCs w:val="24"/>
          <w:lang w:val="tr-TR" w:eastAsia="tr-TR"/>
        </w:rPr>
        <mc:AlternateContent>
          <mc:Choice Requires="wps">
            <w:drawing>
              <wp:anchor distT="0" distB="0" distL="114300" distR="114300" simplePos="0" relativeHeight="251764736" behindDoc="0" locked="0" layoutInCell="1" allowOverlap="1" wp14:anchorId="7D5C60A1" wp14:editId="5D2460F7">
                <wp:simplePos x="0" y="0"/>
                <wp:positionH relativeFrom="column">
                  <wp:posOffset>118110</wp:posOffset>
                </wp:positionH>
                <wp:positionV relativeFrom="paragraph">
                  <wp:posOffset>1606550</wp:posOffset>
                </wp:positionV>
                <wp:extent cx="914400" cy="274320"/>
                <wp:effectExtent l="0" t="0" r="0" b="0"/>
                <wp:wrapTopAndBottom/>
                <wp:docPr id="10986" name="Text Box 2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620DFB" w14:textId="77777777" w:rsidR="005C6CCE" w:rsidRPr="002D21C4" w:rsidRDefault="005C6CCE" w:rsidP="00005654">
                            <w:pPr>
                              <w:rPr>
                                <w:sz w:val="24"/>
                                <w:lang w:val="az-Latn-AZ"/>
                              </w:rPr>
                            </w:pPr>
                          </w:p>
                        </w:txbxContent>
                      </wps:txbx>
                      <wps:bodyPr rot="0" vert="horz" wrap="square" lIns="91440" tIns="45720" rIns="91440" bIns="45720" anchor="t" anchorCtr="0" upright="1">
                        <a:noAutofit/>
                      </wps:bodyPr>
                    </wps:wsp>
                  </a:graphicData>
                </a:graphic>
              </wp:anchor>
            </w:drawing>
          </mc:Choice>
          <mc:Fallback>
            <w:pict>
              <v:shape w14:anchorId="7D5C60A1" id="Text Box 2644" o:spid="_x0000_s1135" type="#_x0000_t202" style="position:absolute;left:0;text-align:left;margin-left:9.3pt;margin-top:126.5pt;width:1in;height:21.6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" filled="f" stroked="f">
                <v:textbox>
                  <w:txbxContent>
                    <w:p w14:paraId="2E620DFB" w14:textId="77777777" w:rsidR="005C6CCE" w:rsidRPr="002D21C4" w:rsidRDefault="005C6CCE" w:rsidP="00005654">
                      <w:pPr>
                        <w:rPr>
                          <w:sz w:val="24"/>
                          <w:lang w:val="az-Latn-AZ"/>
                        </w:rPr>
                      </w:pPr>
                    </w:p>
                  </w:txbxContent>
                </v:textbox>
                <w10:wrap type="topAndBottom"/>
              </v:shape>
            </w:pict>
          </mc:Fallback>
        </mc:AlternateContent>
      </w:r>
      <w:r w:rsidR="00005654" w:rsidRPr="00D01D3C">
        <w:rPr>
          <w:rFonts w:ascii="Times New Roman" w:hAnsi="Times New Roman"/>
          <w:b/>
          <w:sz w:val="24"/>
          <w:szCs w:val="24"/>
          <w:lang w:val="az-Latn-AZ"/>
        </w:rPr>
        <w:t>Fillet</w:t>
      </w:r>
      <w:r w:rsidR="00D224EF" w:rsidRPr="00D01D3C">
        <w:rPr>
          <w:rFonts w:ascii="Times New Roman" w:hAnsi="Times New Roman"/>
          <w:sz w:val="24"/>
          <w:szCs w:val="24"/>
          <w:lang w:val="az-Latn-AZ"/>
        </w:rPr>
        <w:t xml:space="preserve"> </w:t>
      </w:r>
      <w:r w:rsidR="00EC00E8" w:rsidRPr="00D01D3C">
        <w:rPr>
          <w:rFonts w:ascii="Times New Roman" w:hAnsi="Times New Roman"/>
          <w:sz w:val="24"/>
          <w:szCs w:val="24"/>
          <w:lang w:val="az-Latn-AZ"/>
        </w:rPr>
        <w:t>əmri</w:t>
      </w:r>
      <w:r w:rsidR="00D224EF" w:rsidRPr="00D01D3C">
        <w:rPr>
          <w:rFonts w:ascii="Times New Roman" w:hAnsi="Times New Roman"/>
          <w:sz w:val="24"/>
          <w:szCs w:val="24"/>
          <w:lang w:val="az-Latn-AZ"/>
        </w:rPr>
        <w:t xml:space="preserve">– </w:t>
      </w:r>
      <w:r w:rsidR="00005654" w:rsidRPr="00D01D3C">
        <w:rPr>
          <w:rFonts w:ascii="Times New Roman" w:hAnsi="Times New Roman"/>
          <w:sz w:val="24"/>
          <w:szCs w:val="24"/>
          <w:lang w:val="az-Latn-AZ"/>
        </w:rPr>
        <w:t>kəsişən</w:t>
      </w:r>
      <w:r w:rsidR="00D224EF" w:rsidRPr="00D01D3C">
        <w:rPr>
          <w:rFonts w:ascii="Times New Roman" w:hAnsi="Times New Roman"/>
          <w:sz w:val="24"/>
          <w:szCs w:val="24"/>
          <w:lang w:val="az-Latn-AZ"/>
        </w:rPr>
        <w:t xml:space="preserve"> </w:t>
      </w:r>
      <w:r w:rsidR="00005654" w:rsidRPr="00D01D3C">
        <w:rPr>
          <w:rFonts w:ascii="Times New Roman" w:hAnsi="Times New Roman"/>
          <w:sz w:val="24"/>
          <w:szCs w:val="24"/>
          <w:lang w:val="az-Latn-AZ"/>
        </w:rPr>
        <w:t xml:space="preserve">və ya uzantıları bir-birini kəsən iki xətti çevrə qövsü ilə qovuşdurur. İki </w:t>
      </w:r>
      <w:r w:rsidR="00005654" w:rsidRPr="00405A6B">
        <w:rPr>
          <w:rFonts w:ascii="Times New Roman" w:hAnsi="Times New Roman"/>
          <w:sz w:val="24"/>
          <w:szCs w:val="24"/>
          <w:lang w:val="az-Latn-AZ"/>
        </w:rPr>
        <w:t xml:space="preserve">çevrəni bu </w:t>
      </w:r>
      <w:r w:rsidR="00C53257">
        <w:rPr>
          <w:rFonts w:ascii="Times New Roman" w:hAnsi="Times New Roman"/>
          <w:sz w:val="24"/>
          <w:szCs w:val="24"/>
          <w:lang w:val="az-Latn-AZ"/>
        </w:rPr>
        <w:t>əmr</w:t>
      </w:r>
      <w:r w:rsidR="00005654" w:rsidRPr="00405A6B">
        <w:rPr>
          <w:rFonts w:ascii="Times New Roman" w:hAnsi="Times New Roman"/>
          <w:sz w:val="24"/>
          <w:szCs w:val="24"/>
          <w:lang w:val="az-Latn-AZ"/>
        </w:rPr>
        <w:t xml:space="preserve"> ilə yalnız xarici qovuşdurmaq olur</w:t>
      </w:r>
      <w:r w:rsidR="00FC52C6">
        <w:rPr>
          <w:rFonts w:ascii="Times New Roman" w:hAnsi="Times New Roman"/>
          <w:sz w:val="24"/>
          <w:szCs w:val="24"/>
          <w:lang w:val="az-Latn-AZ"/>
        </w:rPr>
        <w:t>.</w:t>
      </w:r>
    </w:p>
    <w:p w14:paraId="4668DF19" w14:textId="0B8CC8CA" w:rsidR="003C0AB8" w:rsidRPr="00405A6B" w:rsidRDefault="003C0AB8" w:rsidP="00172CB9">
      <w:pPr>
        <w:pStyle w:val="1"/>
        <w:ind w:firstLine="720"/>
        <w:rPr>
          <w:rFonts w:ascii="Times New Roman" w:hAnsi="Times New Roman"/>
          <w:sz w:val="24"/>
          <w:szCs w:val="24"/>
          <w:lang w:val="az-Latn-AZ"/>
        </w:rPr>
      </w:pPr>
      <w:r w:rsidRPr="00405A6B">
        <w:rPr>
          <w:rFonts w:ascii="Times New Roman" w:hAnsi="Times New Roman"/>
          <w:b/>
          <w:noProof/>
          <w:sz w:val="24"/>
          <w:szCs w:val="24"/>
          <w:lang w:val="tr-TR" w:eastAsia="tr-TR"/>
        </w:rPr>
        <mc:AlternateContent>
          <mc:Choice Requires="wpg">
            <w:drawing>
              <wp:anchor distT="0" distB="0" distL="114300" distR="114300" simplePos="0" relativeHeight="251577340" behindDoc="0" locked="0" layoutInCell="1" allowOverlap="1" wp14:anchorId="554E02ED" wp14:editId="57A8C2F7">
                <wp:simplePos x="0" y="0"/>
                <wp:positionH relativeFrom="column">
                  <wp:posOffset>3595370</wp:posOffset>
                </wp:positionH>
                <wp:positionV relativeFrom="paragraph">
                  <wp:posOffset>249555</wp:posOffset>
                </wp:positionV>
                <wp:extent cx="805815" cy="238760"/>
                <wp:effectExtent l="0" t="0" r="13335" b="27940"/>
                <wp:wrapNone/>
                <wp:docPr id="7432" name="Группа 7432"/>
                <wp:cNvGraphicFramePr/>
                <a:graphic xmlns:a="http://schemas.openxmlformats.org/drawingml/2006/main">
                  <a:graphicData uri="http://schemas.microsoft.com/office/word/2010/wordprocessingGroup">
                    <wpg:wgp>
                      <wpg:cNvGrpSpPr/>
                      <wpg:grpSpPr>
                        <a:xfrm>
                          <a:off x="0" y="0"/>
                          <a:ext cx="805815" cy="238760"/>
                          <a:chOff x="0" y="0"/>
                          <a:chExt cx="805815" cy="238760"/>
                        </a:xfrm>
                      </wpg:grpSpPr>
                      <wps:wsp>
                        <wps:cNvPr id="10966" name="Line 2624"/>
                        <wps:cNvCnPr/>
                        <wps:spPr bwMode="auto">
                          <a:xfrm flipH="1">
                            <a:off x="228600" y="238125"/>
                            <a:ext cx="57721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67" name="Line 2625"/>
                        <wps:cNvCnPr/>
                        <wps:spPr bwMode="auto">
                          <a:xfrm flipH="1" flipV="1">
                            <a:off x="38100" y="38100"/>
                            <a:ext cx="203835" cy="20066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80" name="Freeform 2638"/>
                        <wps:cNvSpPr>
                          <a:spLocks/>
                        </wps:cNvSpPr>
                        <wps:spPr bwMode="auto">
                          <a:xfrm>
                            <a:off x="0" y="0"/>
                            <a:ext cx="38735" cy="39370"/>
                          </a:xfrm>
                          <a:custGeom>
                            <a:avLst/>
                            <a:gdLst>
                              <a:gd name="T0" fmla="*/ 261 w 261"/>
                              <a:gd name="T1" fmla="*/ 175 h 250"/>
                              <a:gd name="T2" fmla="*/ 190 w 261"/>
                              <a:gd name="T3" fmla="*/ 250 h 250"/>
                              <a:gd name="T4" fmla="*/ 0 w 261"/>
                              <a:gd name="T5" fmla="*/ 0 h 250"/>
                              <a:gd name="T6" fmla="*/ 261 w 261"/>
                              <a:gd name="T7" fmla="*/ 175 h 250"/>
                            </a:gdLst>
                            <a:ahLst/>
                            <a:cxnLst>
                              <a:cxn ang="0">
                                <a:pos x="T0" y="T1"/>
                              </a:cxn>
                              <a:cxn ang="0">
                                <a:pos x="T2" y="T3"/>
                              </a:cxn>
                              <a:cxn ang="0">
                                <a:pos x="T4" y="T5"/>
                              </a:cxn>
                              <a:cxn ang="0">
                                <a:pos x="T6" y="T7"/>
                              </a:cxn>
                            </a:cxnLst>
                            <a:rect l="0" t="0" r="r" b="b"/>
                            <a:pathLst>
                              <a:path w="261" h="250">
                                <a:moveTo>
                                  <a:pt x="261" y="175"/>
                                </a:moveTo>
                                <a:lnTo>
                                  <a:pt x="190" y="250"/>
                                </a:lnTo>
                                <a:lnTo>
                                  <a:pt x="0" y="0"/>
                                </a:lnTo>
                                <a:lnTo>
                                  <a:pt x="261" y="175"/>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25" name="Прямоугольник 7425"/>
                        <wps:cNvSpPr/>
                        <wps:spPr>
                          <a:xfrm>
                            <a:off x="228600" y="152400"/>
                            <a:ext cx="431800" cy="768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B54FFD8" id="Группа 7432" o:spid="_x0000_s1026" style="position:absolute;margin-left:283.1pt;margin-top:19.65pt;width:63.45pt;height:18.8pt;z-index:251577340" coordsize="8058,2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">
                <v:line id="Line 2624" o:spid="_x0000_s1027" style="position:absolute;flip:x;visibility:visible;mso-wrap-style:square" from="2286,2381" to="8058,2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" strokeweight="0"/>
                <v:line id="Line 2625" o:spid="_x0000_s1028" style="position:absolute;flip:x y;visibility:visible;mso-wrap-style:square" from="381,381" to="2419,2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" strokeweight="0"/>
                <v:shape id="Freeform 2638" o:spid="_x0000_s1029" style="position:absolute;width:387;height:393;visibility:visible;mso-wrap-style:square;v-text-anchor:top" coordsize="26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" path="m261,175r-71,75l,,261,175xe" filled="f" strokeweight="1.5pt">
                  <v:path arrowok="t" o:connecttype="custom" o:connectlocs="38735,27559;28198,39370;0,0;38735,27559" o:connectangles="0,0,0,0"/>
                </v:shape>
                <v:rect id="Прямоугольник 7425" o:spid="_x0000_s1030" style="position:absolute;left:2286;top:1524;width:4318;height: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" fillcolor="white [3212]" strokecolor="white [3212]" strokeweight="1pt"/>
              </v:group>
            </w:pict>
          </mc:Fallback>
        </mc:AlternateContent>
      </w:r>
      <w:r w:rsidRPr="00405A6B">
        <w:rPr>
          <w:rFonts w:ascii="Times New Roman" w:hAnsi="Times New Roman"/>
          <w:b/>
          <w:noProof/>
          <w:sz w:val="24"/>
          <w:szCs w:val="24"/>
          <w:lang w:val="tr-TR" w:eastAsia="tr-TR"/>
        </w:rPr>
        <mc:AlternateContent>
          <mc:Choice Requires="wpg">
            <w:drawing>
              <wp:anchor distT="0" distB="0" distL="114300" distR="114300" simplePos="0" relativeHeight="251578365" behindDoc="0" locked="0" layoutInCell="1" allowOverlap="1" wp14:anchorId="4AE9250B" wp14:editId="004C5267">
                <wp:simplePos x="0" y="0"/>
                <wp:positionH relativeFrom="column">
                  <wp:posOffset>1393190</wp:posOffset>
                </wp:positionH>
                <wp:positionV relativeFrom="paragraph">
                  <wp:posOffset>173990</wp:posOffset>
                </wp:positionV>
                <wp:extent cx="3875405" cy="1551305"/>
                <wp:effectExtent l="0" t="0" r="0" b="29845"/>
                <wp:wrapNone/>
                <wp:docPr id="7427" name="Группа 7427"/>
                <wp:cNvGraphicFramePr/>
                <a:graphic xmlns:a="http://schemas.openxmlformats.org/drawingml/2006/main">
                  <a:graphicData uri="http://schemas.microsoft.com/office/word/2010/wordprocessingGroup">
                    <wpg:wgp>
                      <wpg:cNvGrpSpPr/>
                      <wpg:grpSpPr>
                        <a:xfrm>
                          <a:off x="0" y="0"/>
                          <a:ext cx="3875405" cy="1551305"/>
                          <a:chOff x="0" y="0"/>
                          <a:chExt cx="3875405" cy="1551305"/>
                        </a:xfrm>
                      </wpg:grpSpPr>
                      <wps:wsp>
                        <wps:cNvPr id="10950" name="Line 2608"/>
                        <wps:cNvCnPr/>
                        <wps:spPr bwMode="auto">
                          <a:xfrm>
                            <a:off x="104775" y="228600"/>
                            <a:ext cx="635" cy="43116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951" name="Line 2609"/>
                        <wps:cNvCnPr/>
                        <wps:spPr bwMode="auto">
                          <a:xfrm>
                            <a:off x="266700" y="9525"/>
                            <a:ext cx="456565" cy="6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952" name="Line 2610"/>
                        <wps:cNvCnPr/>
                        <wps:spPr bwMode="auto">
                          <a:xfrm>
                            <a:off x="2152650" y="123825"/>
                            <a:ext cx="635" cy="43116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953" name="Line 2611"/>
                        <wps:cNvCnPr/>
                        <wps:spPr bwMode="auto">
                          <a:xfrm>
                            <a:off x="2266950" y="0"/>
                            <a:ext cx="502285" cy="6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954" name="Freeform 2612"/>
                        <wps:cNvSpPr>
                          <a:spLocks/>
                        </wps:cNvSpPr>
                        <wps:spPr bwMode="auto">
                          <a:xfrm>
                            <a:off x="2152650" y="0"/>
                            <a:ext cx="115570" cy="121285"/>
                          </a:xfrm>
                          <a:custGeom>
                            <a:avLst/>
                            <a:gdLst>
                              <a:gd name="T0" fmla="*/ 775 w 775"/>
                              <a:gd name="T1" fmla="*/ 0 h 776"/>
                              <a:gd name="T2" fmla="*/ 603 w 775"/>
                              <a:gd name="T3" fmla="*/ 20 h 776"/>
                              <a:gd name="T4" fmla="*/ 438 w 775"/>
                              <a:gd name="T5" fmla="*/ 77 h 776"/>
                              <a:gd name="T6" fmla="*/ 291 w 775"/>
                              <a:gd name="T7" fmla="*/ 170 h 776"/>
                              <a:gd name="T8" fmla="*/ 168 w 775"/>
                              <a:gd name="T9" fmla="*/ 292 h 776"/>
                              <a:gd name="T10" fmla="*/ 76 w 775"/>
                              <a:gd name="T11" fmla="*/ 440 h 776"/>
                              <a:gd name="T12" fmla="*/ 18 w 775"/>
                              <a:gd name="T13" fmla="*/ 603 h 776"/>
                              <a:gd name="T14" fmla="*/ 0 w 775"/>
                              <a:gd name="T15" fmla="*/ 776 h 77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75" h="776">
                                <a:moveTo>
                                  <a:pt x="775" y="0"/>
                                </a:moveTo>
                                <a:lnTo>
                                  <a:pt x="603" y="20"/>
                                </a:lnTo>
                                <a:lnTo>
                                  <a:pt x="438" y="77"/>
                                </a:lnTo>
                                <a:lnTo>
                                  <a:pt x="291" y="170"/>
                                </a:lnTo>
                                <a:lnTo>
                                  <a:pt x="168" y="292"/>
                                </a:lnTo>
                                <a:lnTo>
                                  <a:pt x="76" y="440"/>
                                </a:lnTo>
                                <a:lnTo>
                                  <a:pt x="18" y="603"/>
                                </a:lnTo>
                                <a:lnTo>
                                  <a:pt x="0" y="776"/>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55" name="Line 2613"/>
                        <wps:cNvCnPr/>
                        <wps:spPr bwMode="auto">
                          <a:xfrm>
                            <a:off x="104775" y="962025"/>
                            <a:ext cx="635" cy="5892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956" name="Line 2614"/>
                        <wps:cNvCnPr/>
                        <wps:spPr bwMode="auto">
                          <a:xfrm>
                            <a:off x="47625" y="1066800"/>
                            <a:ext cx="528320" cy="6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957" name="Line 2615"/>
                        <wps:cNvCnPr/>
                        <wps:spPr bwMode="auto">
                          <a:xfrm>
                            <a:off x="1343025" y="9525"/>
                            <a:ext cx="457200" cy="6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958" name="Line 2616"/>
                        <wps:cNvCnPr/>
                        <wps:spPr bwMode="auto">
                          <a:xfrm>
                            <a:off x="1181100" y="228600"/>
                            <a:ext cx="635" cy="43116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959" name="Freeform 2617"/>
                        <wps:cNvSpPr>
                          <a:spLocks/>
                        </wps:cNvSpPr>
                        <wps:spPr bwMode="auto">
                          <a:xfrm>
                            <a:off x="1181100" y="9525"/>
                            <a:ext cx="115570" cy="121285"/>
                          </a:xfrm>
                          <a:custGeom>
                            <a:avLst/>
                            <a:gdLst>
                              <a:gd name="T0" fmla="*/ 775 w 775"/>
                              <a:gd name="T1" fmla="*/ 0 h 776"/>
                              <a:gd name="T2" fmla="*/ 603 w 775"/>
                              <a:gd name="T3" fmla="*/ 20 h 776"/>
                              <a:gd name="T4" fmla="*/ 438 w 775"/>
                              <a:gd name="T5" fmla="*/ 77 h 776"/>
                              <a:gd name="T6" fmla="*/ 291 w 775"/>
                              <a:gd name="T7" fmla="*/ 170 h 776"/>
                              <a:gd name="T8" fmla="*/ 168 w 775"/>
                              <a:gd name="T9" fmla="*/ 292 h 776"/>
                              <a:gd name="T10" fmla="*/ 77 w 775"/>
                              <a:gd name="T11" fmla="*/ 440 h 776"/>
                              <a:gd name="T12" fmla="*/ 20 w 775"/>
                              <a:gd name="T13" fmla="*/ 603 h 776"/>
                              <a:gd name="T14" fmla="*/ 0 w 775"/>
                              <a:gd name="T15" fmla="*/ 776 h 77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75" h="776">
                                <a:moveTo>
                                  <a:pt x="775" y="0"/>
                                </a:moveTo>
                                <a:lnTo>
                                  <a:pt x="603" y="20"/>
                                </a:lnTo>
                                <a:lnTo>
                                  <a:pt x="438" y="77"/>
                                </a:lnTo>
                                <a:lnTo>
                                  <a:pt x="291" y="170"/>
                                </a:lnTo>
                                <a:lnTo>
                                  <a:pt x="168" y="292"/>
                                </a:lnTo>
                                <a:lnTo>
                                  <a:pt x="77" y="440"/>
                                </a:lnTo>
                                <a:lnTo>
                                  <a:pt x="20" y="603"/>
                                </a:lnTo>
                                <a:lnTo>
                                  <a:pt x="0" y="776"/>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60" name="Line 2618"/>
                        <wps:cNvCnPr/>
                        <wps:spPr bwMode="auto">
                          <a:xfrm>
                            <a:off x="1162050" y="923925"/>
                            <a:ext cx="635" cy="5892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961" name="Line 2619"/>
                        <wps:cNvCnPr/>
                        <wps:spPr bwMode="auto">
                          <a:xfrm>
                            <a:off x="1104900" y="1028700"/>
                            <a:ext cx="528320" cy="6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962" name="Line 2620"/>
                        <wps:cNvCnPr/>
                        <wps:spPr bwMode="auto">
                          <a:xfrm>
                            <a:off x="2200275" y="1114425"/>
                            <a:ext cx="635" cy="36512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963" name="Line 2621"/>
                        <wps:cNvCnPr/>
                        <wps:spPr bwMode="auto">
                          <a:xfrm>
                            <a:off x="2314575" y="990600"/>
                            <a:ext cx="358775" cy="6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964" name="Freeform 2622"/>
                        <wps:cNvSpPr>
                          <a:spLocks/>
                        </wps:cNvSpPr>
                        <wps:spPr bwMode="auto">
                          <a:xfrm>
                            <a:off x="1162050" y="1028700"/>
                            <a:ext cx="115570" cy="121285"/>
                          </a:xfrm>
                          <a:custGeom>
                            <a:avLst/>
                            <a:gdLst>
                              <a:gd name="T0" fmla="*/ 775 w 775"/>
                              <a:gd name="T1" fmla="*/ 0 h 776"/>
                              <a:gd name="T2" fmla="*/ 603 w 775"/>
                              <a:gd name="T3" fmla="*/ 18 h 776"/>
                              <a:gd name="T4" fmla="*/ 438 w 775"/>
                              <a:gd name="T5" fmla="*/ 76 h 776"/>
                              <a:gd name="T6" fmla="*/ 291 w 775"/>
                              <a:gd name="T7" fmla="*/ 168 h 776"/>
                              <a:gd name="T8" fmla="*/ 168 w 775"/>
                              <a:gd name="T9" fmla="*/ 292 h 776"/>
                              <a:gd name="T10" fmla="*/ 77 w 775"/>
                              <a:gd name="T11" fmla="*/ 438 h 776"/>
                              <a:gd name="T12" fmla="*/ 20 w 775"/>
                              <a:gd name="T13" fmla="*/ 603 h 776"/>
                              <a:gd name="T14" fmla="*/ 0 w 775"/>
                              <a:gd name="T15" fmla="*/ 776 h 77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75" h="776">
                                <a:moveTo>
                                  <a:pt x="775" y="0"/>
                                </a:moveTo>
                                <a:lnTo>
                                  <a:pt x="603" y="18"/>
                                </a:lnTo>
                                <a:lnTo>
                                  <a:pt x="438" y="76"/>
                                </a:lnTo>
                                <a:lnTo>
                                  <a:pt x="291" y="168"/>
                                </a:lnTo>
                                <a:lnTo>
                                  <a:pt x="168" y="292"/>
                                </a:lnTo>
                                <a:lnTo>
                                  <a:pt x="77" y="438"/>
                                </a:lnTo>
                                <a:lnTo>
                                  <a:pt x="20" y="603"/>
                                </a:lnTo>
                                <a:lnTo>
                                  <a:pt x="0" y="776"/>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65" name="Freeform 2623"/>
                        <wps:cNvSpPr>
                          <a:spLocks/>
                        </wps:cNvSpPr>
                        <wps:spPr bwMode="auto">
                          <a:xfrm>
                            <a:off x="2200275" y="990600"/>
                            <a:ext cx="114935" cy="121285"/>
                          </a:xfrm>
                          <a:custGeom>
                            <a:avLst/>
                            <a:gdLst>
                              <a:gd name="T0" fmla="*/ 775 w 775"/>
                              <a:gd name="T1" fmla="*/ 0 h 776"/>
                              <a:gd name="T2" fmla="*/ 603 w 775"/>
                              <a:gd name="T3" fmla="*/ 18 h 776"/>
                              <a:gd name="T4" fmla="*/ 438 w 775"/>
                              <a:gd name="T5" fmla="*/ 76 h 776"/>
                              <a:gd name="T6" fmla="*/ 291 w 775"/>
                              <a:gd name="T7" fmla="*/ 168 h 776"/>
                              <a:gd name="T8" fmla="*/ 168 w 775"/>
                              <a:gd name="T9" fmla="*/ 292 h 776"/>
                              <a:gd name="T10" fmla="*/ 76 w 775"/>
                              <a:gd name="T11" fmla="*/ 438 h 776"/>
                              <a:gd name="T12" fmla="*/ 18 w 775"/>
                              <a:gd name="T13" fmla="*/ 603 h 776"/>
                              <a:gd name="T14" fmla="*/ 0 w 775"/>
                              <a:gd name="T15" fmla="*/ 776 h 77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75" h="776">
                                <a:moveTo>
                                  <a:pt x="775" y="0"/>
                                </a:moveTo>
                                <a:lnTo>
                                  <a:pt x="603" y="18"/>
                                </a:lnTo>
                                <a:lnTo>
                                  <a:pt x="438" y="76"/>
                                </a:lnTo>
                                <a:lnTo>
                                  <a:pt x="291" y="168"/>
                                </a:lnTo>
                                <a:lnTo>
                                  <a:pt x="168" y="292"/>
                                </a:lnTo>
                                <a:lnTo>
                                  <a:pt x="76" y="438"/>
                                </a:lnTo>
                                <a:lnTo>
                                  <a:pt x="18" y="603"/>
                                </a:lnTo>
                                <a:lnTo>
                                  <a:pt x="0" y="776"/>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83" name="Text Box 2641"/>
                        <wps:cNvSpPr txBox="1">
                          <a:spLocks noChangeArrowheads="1"/>
                        </wps:cNvSpPr>
                        <wps:spPr bwMode="auto">
                          <a:xfrm>
                            <a:off x="0" y="695325"/>
                            <a:ext cx="324802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A14317" w14:textId="5AC85E9C" w:rsidR="005C6CCE" w:rsidRPr="00172CB9" w:rsidRDefault="005C6CCE" w:rsidP="00005654">
                              <w:pPr>
                                <w:rPr>
                                  <w:rFonts w:ascii="Arial" w:hAnsi="Arial" w:cs="Arial"/>
                                  <w:sz w:val="20"/>
                                  <w:szCs w:val="20"/>
                                </w:rPr>
                              </w:pPr>
                              <w:r w:rsidRPr="00172CB9">
                                <w:rPr>
                                  <w:rFonts w:ascii="Arial" w:hAnsi="Arial" w:cs="Arial"/>
                                  <w:sz w:val="20"/>
                                  <w:szCs w:val="20"/>
                                </w:rPr>
                                <w:t>Verilir</w:t>
                              </w:r>
                              <w:r>
                                <w:rPr>
                                  <w:rFonts w:ascii="Arial" w:hAnsi="Arial" w:cs="Arial"/>
                                  <w:sz w:val="20"/>
                                  <w:szCs w:val="20"/>
                                </w:rPr>
                                <w:t xml:space="preserve">                      No trim                      Trim</w:t>
                              </w:r>
                            </w:p>
                          </w:txbxContent>
                        </wps:txbx>
                        <wps:bodyPr rot="0" vert="horz" wrap="square" lIns="91440" tIns="45720" rIns="91440" bIns="45720" anchor="t" anchorCtr="0" upright="1">
                          <a:noAutofit/>
                        </wps:bodyPr>
                      </wps:wsp>
                      <wps:wsp>
                        <wps:cNvPr id="346" name="Надпись 346"/>
                        <wps:cNvSpPr txBox="1"/>
                        <wps:spPr>
                          <a:xfrm>
                            <a:off x="2314575" y="76200"/>
                            <a:ext cx="1560830" cy="295275"/>
                          </a:xfrm>
                          <a:prstGeom prst="rect">
                            <a:avLst/>
                          </a:prstGeom>
                          <a:noFill/>
                          <a:ln w="6350">
                            <a:noFill/>
                          </a:ln>
                        </wps:spPr>
                        <wps:txbx>
                          <w:txbxContent>
                            <w:p w14:paraId="408D95D5" w14:textId="7D61A7F8" w:rsidR="005C6CCE" w:rsidRPr="00ED6853" w:rsidRDefault="005C6CCE" w:rsidP="003C0AB8">
                              <w:pPr>
                                <w:rPr>
                                  <w:rFonts w:ascii="Arial" w:hAnsi="Arial" w:cs="Arial"/>
                                  <w:sz w:val="20"/>
                                  <w:szCs w:val="20"/>
                                  <w:lang w:val="az-Latn-AZ"/>
                                </w:rPr>
                              </w:pPr>
                              <w:r>
                                <w:rPr>
                                  <w:rFonts w:ascii="Arial" w:hAnsi="Arial" w:cs="Arial"/>
                                  <w:sz w:val="20"/>
                                  <w:szCs w:val="20"/>
                                  <w:lang w:val="az-Latn-AZ"/>
                                </w:rPr>
                                <w:t xml:space="preserve"> 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AE9250B" id="Группа 7427" o:spid="_x0000_s1136" style="position:absolute;left:0;text-align:left;margin-left:109.7pt;margin-top:13.7pt;width:305.15pt;height:122.15pt;z-index:251578365;mso-height-relative:margin" coordsize="38754,15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">
                <v:line id="Line 2608" o:spid="_x0000_s1137" style="position:absolute;visibility:visible;mso-wrap-style:square" from="1047,2286" to="1054,6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" strokeweight="1.5pt"/>
                <v:line id="Line 2609" o:spid="_x0000_s1138" style="position:absolute;visibility:visible;mso-wrap-style:square" from="2667,95" to="7232,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" strokeweight="1.5pt"/>
                <v:line id="Line 2610" o:spid="_x0000_s1139" style="position:absolute;visibility:visible;mso-wrap-style:square" from="21526,1238" to="21532,5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" strokeweight="1.5pt"/>
                <v:line id="Line 2611" o:spid="_x0000_s1140" style="position:absolute;visibility:visible;mso-wrap-style:square" from="22669,0" to="276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" strokeweight="1.5pt"/>
                <v:shape id="Freeform 2612" o:spid="_x0000_s1141" style="position:absolute;left:21526;width:1156;height:1212;visibility:visible;mso-wrap-style:square;v-text-anchor:top" coordsize="775,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" path="m775,l603,20,438,77,291,170,168,292,76,440,18,603,,776e" filled="f" strokeweight="1.5pt">
                  <v:path arrowok="t" o:connecttype="custom" o:connectlocs="115570,0;89921,3126;65316,12035;43395,26570;25053,45638;11333,68770;2684,94246;0,121285" o:connectangles="0,0,0,0,0,0,0,0"/>
                </v:shape>
                <v:line id="Line 2613" o:spid="_x0000_s1142" style="position:absolute;visibility:visible;mso-wrap-style:square" from="1047,9620" to="1054,15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" strokeweight="1.5pt"/>
                <v:line id="Line 2614" o:spid="_x0000_s1143" style="position:absolute;visibility:visible;mso-wrap-style:square" from="476,10668" to="5759,10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" strokeweight="1.5pt"/>
                <v:line id="Line 2615" o:spid="_x0000_s1144" style="position:absolute;visibility:visible;mso-wrap-style:square" from="13430,95" to="18002,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" strokeweight="1.5pt"/>
                <v:line id="Line 2616" o:spid="_x0000_s1145" style="position:absolute;visibility:visible;mso-wrap-style:square" from="11811,2286" to="11817,6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" strokeweight="1.5pt"/>
                <v:shape id="Freeform 2617" o:spid="_x0000_s1146" style="position:absolute;left:11811;top:95;width:1155;height:1213;visibility:visible;mso-wrap-style:square;v-text-anchor:top" coordsize="775,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" path="m775,l603,20,438,77,291,170,168,292,77,440,20,603,,776e" filled="f" strokeweight="1.5pt">
                  <v:path arrowok="t" o:connecttype="custom" o:connectlocs="115570,0;89921,3126;65316,12035;43395,26570;25053,45638;11482,68770;2982,94246;0,121285" o:connectangles="0,0,0,0,0,0,0,0"/>
                </v:shape>
                <v:line id="Line 2618" o:spid="_x0000_s1147" style="position:absolute;visibility:visible;mso-wrap-style:square" from="11620,9239" to="11626,15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" strokeweight="1.5pt"/>
                <v:line id="Line 2619" o:spid="_x0000_s1148" style="position:absolute;visibility:visible;mso-wrap-style:square" from="11049,10287" to="16332,10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" strokeweight="1.5pt"/>
                <v:line id="Line 2620" o:spid="_x0000_s1149" style="position:absolute;visibility:visible;mso-wrap-style:square" from="22002,11144" to="22009,14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" strokeweight="1.5pt"/>
                <v:line id="Line 2621" o:spid="_x0000_s1150" style="position:absolute;visibility:visible;mso-wrap-style:square" from="23145,9906" to="26733,9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" strokeweight="1.5pt"/>
                <v:shape id="Freeform 2622" o:spid="_x0000_s1151" style="position:absolute;left:11620;top:10287;width:1156;height:1212;visibility:visible;mso-wrap-style:square;v-text-anchor:top" coordsize="775,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" path="m775,l603,18,438,76,291,168,168,292,77,438,20,603,,776e" filled="f" strokeweight="1.5pt">
                  <v:path arrowok="t" o:connecttype="custom" o:connectlocs="115570,0;89921,2813;65316,11878;43395,26258;25053,45638;11482,68457;2982,94246;0,121285" o:connectangles="0,0,0,0,0,0,0,0"/>
                </v:shape>
                <v:shape id="Freeform 2623" o:spid="_x0000_s1152" style="position:absolute;left:22002;top:9906;width:1150;height:1212;visibility:visible;mso-wrap-style:square;v-text-anchor:top" coordsize="775,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" path="m775,l603,18,438,76,291,168,168,292,76,438,18,603,,776e" filled="f" strokeweight="1.5pt">
                  <v:path arrowok="t" o:connecttype="custom" o:connectlocs="114935,0;89427,2813;64957,11878;43156,26258;24915,45638;11271,68457;2669,94246;0,121285" o:connectangles="0,0,0,0,0,0,0,0"/>
                </v:shape>
                <v:shape id="Text Box 2641" o:spid="_x0000_s1153" type="#_x0000_t202" style="position:absolute;top:6953;width:32480;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" filled="f" stroked="f">
                  <v:textbox>
                    <w:txbxContent>
                      <w:p w14:paraId="29A14317" w14:textId="5AC85E9C" w:rsidR="005C6CCE" w:rsidRPr="00172CB9" w:rsidRDefault="005C6CCE" w:rsidP="00005654">
                        <w:pPr>
                          <w:rPr>
                            <w:rFonts w:ascii="Arial" w:hAnsi="Arial" w:cs="Arial"/>
                            <w:sz w:val="20"/>
                            <w:szCs w:val="20"/>
                          </w:rPr>
                        </w:pPr>
                        <w:r w:rsidRPr="00172CB9">
                          <w:rPr>
                            <w:rFonts w:ascii="Arial" w:hAnsi="Arial" w:cs="Arial"/>
                            <w:sz w:val="20"/>
                            <w:szCs w:val="20"/>
                          </w:rPr>
                          <w:t>Verilir</w:t>
                        </w:r>
                        <w:r>
                          <w:rPr>
                            <w:rFonts w:ascii="Arial" w:hAnsi="Arial" w:cs="Arial"/>
                            <w:sz w:val="20"/>
                            <w:szCs w:val="20"/>
                          </w:rPr>
                          <w:t xml:space="preserve">                      No trim                      Trim</w:t>
                        </w:r>
                      </w:p>
                    </w:txbxContent>
                  </v:textbox>
                </v:shape>
                <v:shape id="Надпись 346" o:spid="_x0000_s1154" type="#_x0000_t202" style="position:absolute;left:23145;top:762;width:1560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" filled="f" stroked="f" strokeweight=".5pt">
                  <v:textbox>
                    <w:txbxContent>
                      <w:p w14:paraId="408D95D5" w14:textId="7D61A7F8" w:rsidR="005C6CCE" w:rsidRPr="00ED6853" w:rsidRDefault="005C6CCE" w:rsidP="003C0AB8">
                        <w:pPr>
                          <w:rPr>
                            <w:rFonts w:ascii="Arial" w:hAnsi="Arial" w:cs="Arial"/>
                            <w:sz w:val="20"/>
                            <w:szCs w:val="20"/>
                            <w:lang w:val="az-Latn-AZ"/>
                          </w:rPr>
                        </w:pPr>
                        <w:r>
                          <w:rPr>
                            <w:rFonts w:ascii="Arial" w:hAnsi="Arial" w:cs="Arial"/>
                            <w:sz w:val="20"/>
                            <w:szCs w:val="20"/>
                            <w:lang w:val="az-Latn-AZ"/>
                          </w:rPr>
                          <w:t xml:space="preserve"> Radius</w:t>
                        </w:r>
                      </w:p>
                    </w:txbxContent>
                  </v:textbox>
                </v:shape>
              </v:group>
            </w:pict>
          </mc:Fallback>
        </mc:AlternateContent>
      </w:r>
    </w:p>
    <w:p w14:paraId="7C3FB6A0" w14:textId="37351C55" w:rsidR="003C0AB8" w:rsidRPr="00405A6B" w:rsidRDefault="003C0AB8" w:rsidP="00172CB9">
      <w:pPr>
        <w:pStyle w:val="1"/>
        <w:ind w:firstLine="720"/>
        <w:rPr>
          <w:rFonts w:ascii="Times New Roman" w:hAnsi="Times New Roman"/>
          <w:sz w:val="24"/>
          <w:szCs w:val="24"/>
          <w:lang w:val="az-Latn-AZ"/>
        </w:rPr>
      </w:pPr>
    </w:p>
    <w:p w14:paraId="43A2C2E1" w14:textId="543CD575" w:rsidR="003C0AB8" w:rsidRPr="00405A6B" w:rsidRDefault="003C0AB8" w:rsidP="007A5EE1">
      <w:pPr>
        <w:pStyle w:val="1"/>
        <w:rPr>
          <w:rFonts w:ascii="Times New Roman" w:hAnsi="Times New Roman"/>
          <w:sz w:val="24"/>
          <w:szCs w:val="24"/>
          <w:lang w:val="az-Latn-AZ"/>
        </w:rPr>
      </w:pPr>
    </w:p>
    <w:p w14:paraId="43A682EC" w14:textId="21652034" w:rsidR="003C0AB8" w:rsidRPr="00405A6B" w:rsidRDefault="003C0AB8" w:rsidP="007A5EE1">
      <w:pPr>
        <w:pStyle w:val="1"/>
        <w:rPr>
          <w:rFonts w:ascii="Times New Roman" w:hAnsi="Times New Roman"/>
          <w:sz w:val="24"/>
          <w:szCs w:val="24"/>
          <w:lang w:val="az-Latn-AZ"/>
        </w:rPr>
      </w:pPr>
    </w:p>
    <w:p w14:paraId="2C9B4206" w14:textId="43200197" w:rsidR="003C0AB8" w:rsidRPr="00405A6B" w:rsidRDefault="003C0AB8" w:rsidP="007A5EE1">
      <w:pPr>
        <w:pStyle w:val="1"/>
        <w:rPr>
          <w:rFonts w:ascii="Times New Roman" w:hAnsi="Times New Roman"/>
          <w:sz w:val="24"/>
          <w:szCs w:val="24"/>
          <w:lang w:val="az-Latn-AZ"/>
        </w:rPr>
      </w:pPr>
    </w:p>
    <w:p w14:paraId="6C7F5296" w14:textId="77777777" w:rsidR="003C0AB8" w:rsidRPr="00405A6B" w:rsidRDefault="003C0AB8" w:rsidP="007A5EE1">
      <w:pPr>
        <w:pStyle w:val="1"/>
        <w:rPr>
          <w:rFonts w:ascii="Times New Roman" w:hAnsi="Times New Roman"/>
          <w:sz w:val="24"/>
          <w:szCs w:val="24"/>
          <w:lang w:val="az-Latn-AZ"/>
        </w:rPr>
      </w:pPr>
    </w:p>
    <w:p w14:paraId="10B798FE" w14:textId="77777777" w:rsidR="003C0AB8" w:rsidRPr="00405A6B" w:rsidRDefault="003C0AB8" w:rsidP="007A5EE1">
      <w:pPr>
        <w:pStyle w:val="1"/>
        <w:rPr>
          <w:rFonts w:ascii="Times New Roman" w:hAnsi="Times New Roman"/>
          <w:sz w:val="24"/>
          <w:szCs w:val="24"/>
          <w:lang w:val="az-Latn-AZ"/>
        </w:rPr>
      </w:pPr>
    </w:p>
    <w:p w14:paraId="23AFEB15" w14:textId="77777777" w:rsidR="003C0AB8" w:rsidRPr="00405A6B" w:rsidRDefault="003C0AB8" w:rsidP="007A5EE1">
      <w:pPr>
        <w:pStyle w:val="1"/>
        <w:rPr>
          <w:rFonts w:ascii="Times New Roman" w:hAnsi="Times New Roman"/>
          <w:sz w:val="24"/>
          <w:szCs w:val="24"/>
          <w:lang w:val="az-Latn-AZ"/>
        </w:rPr>
      </w:pPr>
    </w:p>
    <w:p w14:paraId="4CCD4937" w14:textId="58DE3707" w:rsidR="00005654" w:rsidRPr="00405A6B" w:rsidRDefault="003C0AB8" w:rsidP="003C0AB8">
      <w:pPr>
        <w:pStyle w:val="1"/>
        <w:tabs>
          <w:tab w:val="clear" w:pos="2268"/>
          <w:tab w:val="left" w:pos="0"/>
        </w:tabs>
        <w:rPr>
          <w:rFonts w:ascii="Times New Roman" w:hAnsi="Times New Roman"/>
          <w:sz w:val="24"/>
          <w:szCs w:val="24"/>
          <w:lang w:val="az-Latn-AZ"/>
        </w:rPr>
      </w:pPr>
      <w:r w:rsidRPr="00405A6B">
        <w:rPr>
          <w:rFonts w:ascii="Times New Roman" w:hAnsi="Times New Roman"/>
          <w:sz w:val="24"/>
          <w:szCs w:val="24"/>
          <w:lang w:val="az-Latn-AZ"/>
        </w:rPr>
        <w:tab/>
      </w:r>
      <w:r w:rsidR="00FC52C6">
        <w:rPr>
          <w:rFonts w:ascii="Times New Roman" w:hAnsi="Times New Roman"/>
          <w:sz w:val="24"/>
          <w:szCs w:val="24"/>
          <w:lang w:val="az-Latn-AZ"/>
        </w:rPr>
        <w:t>İ</w:t>
      </w:r>
      <w:r w:rsidR="00005654" w:rsidRPr="00405A6B">
        <w:rPr>
          <w:rFonts w:ascii="Times New Roman" w:hAnsi="Times New Roman"/>
          <w:sz w:val="24"/>
          <w:szCs w:val="24"/>
          <w:lang w:val="az-Latn-AZ"/>
        </w:rPr>
        <w:t>stifadəsi:</w:t>
      </w:r>
    </w:p>
    <w:p w14:paraId="7A7EB0BF"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_fillet</w:t>
      </w:r>
    </w:p>
    <w:p w14:paraId="694F938F"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Current settings: Mode = TRIM, Radius = 10.0000</w:t>
      </w:r>
    </w:p>
    <w:p w14:paraId="2CDCBEAD" w14:textId="0CF6496A"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lastRenderedPageBreak/>
        <w:t>Select first object or [Undo/Polyline/Radius/Trim/ Multiple]: (Birinci obyekti daxil et və ya (polixətt/radius/kəsmə)) Birinci obyekt seçilir</w:t>
      </w:r>
    </w:p>
    <w:p w14:paraId="2B8BB1A4" w14:textId="5F6B31D6"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second object: ikinci obyekt seçilir</w:t>
      </w:r>
    </w:p>
    <w:p w14:paraId="292A9C4C" w14:textId="77777777" w:rsidR="00005654" w:rsidRPr="00405A6B" w:rsidRDefault="00005654" w:rsidP="003C0AB8">
      <w:pPr>
        <w:pStyle w:val="1"/>
        <w:ind w:firstLine="709"/>
        <w:rPr>
          <w:rFonts w:ascii="Times New Roman" w:hAnsi="Times New Roman"/>
          <w:sz w:val="24"/>
          <w:szCs w:val="24"/>
          <w:lang w:val="az-Latn-AZ"/>
        </w:rPr>
      </w:pPr>
      <w:r w:rsidRPr="00405A6B">
        <w:rPr>
          <w:rFonts w:ascii="Times New Roman" w:hAnsi="Times New Roman"/>
          <w:sz w:val="24"/>
          <w:szCs w:val="24"/>
          <w:lang w:val="az-Latn-AZ"/>
        </w:rPr>
        <w:t>Burada:</w:t>
      </w:r>
    </w:p>
    <w:p w14:paraId="62BAE088" w14:textId="2CCA57FB" w:rsidR="00005654" w:rsidRPr="00405A6B" w:rsidRDefault="00005654" w:rsidP="00502597">
      <w:pPr>
        <w:pStyle w:val="1"/>
        <w:numPr>
          <w:ilvl w:val="0"/>
          <w:numId w:val="66"/>
        </w:numPr>
        <w:ind w:left="284" w:hanging="284"/>
        <w:rPr>
          <w:rFonts w:ascii="Times New Roman" w:hAnsi="Times New Roman"/>
          <w:sz w:val="24"/>
          <w:szCs w:val="24"/>
          <w:lang w:val="az-Latn-AZ"/>
        </w:rPr>
      </w:pPr>
      <w:r w:rsidRPr="00405A6B">
        <w:rPr>
          <w:rFonts w:ascii="Times New Roman" w:hAnsi="Times New Roman"/>
          <w:b/>
          <w:sz w:val="24"/>
          <w:szCs w:val="24"/>
          <w:lang w:val="az-Latn-AZ"/>
        </w:rPr>
        <w:t xml:space="preserve">Undo </w:t>
      </w:r>
      <w:r w:rsidR="00D224EF" w:rsidRPr="00405A6B">
        <w:rPr>
          <w:rFonts w:ascii="Times New Roman" w:hAnsi="Times New Roman"/>
          <w:sz w:val="24"/>
          <w:szCs w:val="24"/>
          <w:lang w:val="az-Latn-AZ"/>
        </w:rPr>
        <w:t>–</w:t>
      </w:r>
      <w:r w:rsidR="00D224EF" w:rsidRPr="00405A6B">
        <w:rPr>
          <w:rFonts w:ascii="Times New Roman" w:hAnsi="Times New Roman"/>
          <w:color w:val="C00000"/>
          <w:sz w:val="24"/>
          <w:szCs w:val="24"/>
          <w:lang w:val="az-Latn-AZ"/>
        </w:rPr>
        <w:t xml:space="preserve"> </w:t>
      </w:r>
      <w:r w:rsidR="00E70068" w:rsidRPr="00405A6B">
        <w:rPr>
          <w:rFonts w:ascii="Times New Roman" w:hAnsi="Times New Roman"/>
          <w:sz w:val="24"/>
          <w:szCs w:val="24"/>
          <w:lang w:val="az-Latn-AZ"/>
        </w:rPr>
        <w:t>sonuncu əməliyyatı ləğv edir;</w:t>
      </w:r>
    </w:p>
    <w:p w14:paraId="3644A1D7" w14:textId="2BD887B7" w:rsidR="00005654" w:rsidRPr="00405A6B" w:rsidRDefault="00C85338" w:rsidP="00502597">
      <w:pPr>
        <w:pStyle w:val="1"/>
        <w:numPr>
          <w:ilvl w:val="0"/>
          <w:numId w:val="66"/>
        </w:numPr>
        <w:ind w:left="284" w:hanging="284"/>
        <w:rPr>
          <w:rFonts w:ascii="Times New Roman" w:hAnsi="Times New Roman"/>
          <w:sz w:val="24"/>
          <w:szCs w:val="24"/>
          <w:lang w:val="az-Latn-AZ"/>
        </w:rPr>
      </w:pPr>
      <w:r>
        <w:rPr>
          <w:rFonts w:ascii="Times New Roman" w:hAnsi="Times New Roman"/>
          <w:b/>
          <w:sz w:val="24"/>
          <w:szCs w:val="24"/>
          <w:lang w:val="az-Latn-AZ"/>
        </w:rPr>
        <w:t>Poly</w:t>
      </w:r>
      <w:r w:rsidR="00005654" w:rsidRPr="00405A6B">
        <w:rPr>
          <w:rFonts w:ascii="Times New Roman" w:hAnsi="Times New Roman"/>
          <w:b/>
          <w:sz w:val="24"/>
          <w:szCs w:val="24"/>
          <w:lang w:val="az-Latn-AZ"/>
        </w:rPr>
        <w:t>line</w:t>
      </w:r>
      <w:r w:rsidR="00005654" w:rsidRPr="00405A6B">
        <w:rPr>
          <w:rFonts w:ascii="Times New Roman" w:hAnsi="Times New Roman"/>
          <w:sz w:val="24"/>
          <w:szCs w:val="24"/>
          <w:lang w:val="az-Latn-AZ"/>
        </w:rPr>
        <w:t xml:space="preserve"> alt</w:t>
      </w:r>
      <w:r w:rsidR="00EC00E8" w:rsidRPr="00405A6B">
        <w:rPr>
          <w:rFonts w:ascii="Times New Roman" w:hAnsi="Times New Roman"/>
          <w:sz w:val="24"/>
          <w:szCs w:val="24"/>
          <w:lang w:val="az-Latn-AZ"/>
        </w:rPr>
        <w:t>əmri</w:t>
      </w:r>
      <w:r w:rsidR="00C7103D" w:rsidRPr="00405A6B">
        <w:rPr>
          <w:rFonts w:ascii="Times New Roman" w:hAnsi="Times New Roman"/>
          <w:sz w:val="24"/>
          <w:szCs w:val="24"/>
          <w:lang w:val="az-Latn-AZ"/>
        </w:rPr>
        <w:t xml:space="preserve">– </w:t>
      </w:r>
      <w:r w:rsidR="00005654" w:rsidRPr="00405A6B">
        <w:rPr>
          <w:rFonts w:ascii="Times New Roman" w:hAnsi="Times New Roman"/>
          <w:sz w:val="24"/>
          <w:szCs w:val="24"/>
          <w:lang w:val="az-Latn-AZ"/>
        </w:rPr>
        <w:t xml:space="preserve">polixətlərin (polygon, rectang və polyline </w:t>
      </w:r>
      <w:r w:rsidR="00546F6D">
        <w:rPr>
          <w:rFonts w:ascii="Times New Roman" w:hAnsi="Times New Roman"/>
          <w:sz w:val="24"/>
          <w:szCs w:val="24"/>
          <w:lang w:val="az-Latn-AZ"/>
        </w:rPr>
        <w:t>əmrləri</w:t>
      </w:r>
      <w:r w:rsidR="00005654" w:rsidRPr="00405A6B">
        <w:rPr>
          <w:rFonts w:ascii="Times New Roman" w:hAnsi="Times New Roman"/>
          <w:sz w:val="24"/>
          <w:szCs w:val="24"/>
          <w:lang w:val="az-Latn-AZ"/>
        </w:rPr>
        <w:t xml:space="preserve">) künclərini yuvarlaşdırır. Bunun üçün əvvəlcə </w:t>
      </w:r>
      <w:r w:rsidR="00005654" w:rsidRPr="00405A6B">
        <w:rPr>
          <w:rFonts w:ascii="Times New Roman" w:hAnsi="Times New Roman"/>
          <w:b/>
          <w:sz w:val="24"/>
          <w:szCs w:val="24"/>
          <w:lang w:val="az-Latn-AZ"/>
        </w:rPr>
        <w:t>Radius</w:t>
      </w:r>
      <w:r w:rsidR="00005654" w:rsidRPr="00405A6B">
        <w:rPr>
          <w:rFonts w:ascii="Times New Roman" w:hAnsi="Times New Roman"/>
          <w:sz w:val="24"/>
          <w:szCs w:val="24"/>
          <w:lang w:val="az-Latn-AZ"/>
        </w:rPr>
        <w:t xml:space="preserve"> alt</w:t>
      </w:r>
      <w:r w:rsidR="00EC00E8" w:rsidRPr="00405A6B">
        <w:rPr>
          <w:rFonts w:ascii="Times New Roman" w:hAnsi="Times New Roman"/>
          <w:sz w:val="24"/>
          <w:szCs w:val="24"/>
          <w:lang w:val="az-Latn-AZ"/>
        </w:rPr>
        <w:t>əmri</w:t>
      </w:r>
      <w:r>
        <w:rPr>
          <w:rFonts w:ascii="Times New Roman" w:hAnsi="Times New Roman"/>
          <w:sz w:val="24"/>
          <w:szCs w:val="24"/>
          <w:lang w:val="az-Latn-AZ"/>
        </w:rPr>
        <w:t xml:space="preserve"> </w:t>
      </w:r>
      <w:r w:rsidR="00005654" w:rsidRPr="00405A6B">
        <w:rPr>
          <w:rFonts w:ascii="Times New Roman" w:hAnsi="Times New Roman"/>
          <w:sz w:val="24"/>
          <w:szCs w:val="24"/>
          <w:lang w:val="az-Latn-AZ"/>
        </w:rPr>
        <w:t>vasitəsi</w:t>
      </w:r>
      <w:r>
        <w:rPr>
          <w:rFonts w:ascii="Times New Roman" w:hAnsi="Times New Roman"/>
          <w:sz w:val="24"/>
          <w:szCs w:val="24"/>
          <w:lang w:val="az-Latn-AZ"/>
        </w:rPr>
        <w:t xml:space="preserve"> i</w:t>
      </w:r>
      <w:r w:rsidR="00005654" w:rsidRPr="00405A6B">
        <w:rPr>
          <w:rFonts w:ascii="Times New Roman" w:hAnsi="Times New Roman"/>
          <w:sz w:val="24"/>
          <w:szCs w:val="24"/>
          <w:lang w:val="az-Latn-AZ"/>
        </w:rPr>
        <w:t>lə ra</w:t>
      </w:r>
      <w:r>
        <w:rPr>
          <w:rFonts w:ascii="Times New Roman" w:hAnsi="Times New Roman"/>
          <w:sz w:val="24"/>
          <w:szCs w:val="24"/>
          <w:lang w:val="az-Latn-AZ"/>
        </w:rPr>
        <w:t>d</w:t>
      </w:r>
      <w:r w:rsidR="00005654" w:rsidRPr="00405A6B">
        <w:rPr>
          <w:rFonts w:ascii="Times New Roman" w:hAnsi="Times New Roman"/>
          <w:sz w:val="24"/>
          <w:szCs w:val="24"/>
          <w:lang w:val="az-Latn-AZ"/>
        </w:rPr>
        <w:t xml:space="preserve">iusun qiyməti daxil edilir, sonra isə </w:t>
      </w:r>
      <w:r>
        <w:rPr>
          <w:rFonts w:ascii="Times New Roman" w:hAnsi="Times New Roman"/>
          <w:b/>
          <w:sz w:val="24"/>
          <w:szCs w:val="24"/>
          <w:lang w:val="az-Latn-AZ"/>
        </w:rPr>
        <w:t>Poly</w:t>
      </w:r>
      <w:r w:rsidR="00005654" w:rsidRPr="00405A6B">
        <w:rPr>
          <w:rFonts w:ascii="Times New Roman" w:hAnsi="Times New Roman"/>
          <w:b/>
          <w:sz w:val="24"/>
          <w:szCs w:val="24"/>
          <w:lang w:val="az-Latn-AZ"/>
        </w:rPr>
        <w:t>line</w:t>
      </w:r>
      <w:r>
        <w:rPr>
          <w:rFonts w:ascii="Times New Roman" w:hAnsi="Times New Roman"/>
          <w:sz w:val="24"/>
          <w:szCs w:val="24"/>
          <w:lang w:val="az-Latn-AZ"/>
        </w:rPr>
        <w:t xml:space="preserve">  alt</w:t>
      </w:r>
      <w:r w:rsidR="00C53257">
        <w:rPr>
          <w:rFonts w:ascii="Times New Roman" w:hAnsi="Times New Roman"/>
          <w:sz w:val="24"/>
          <w:szCs w:val="24"/>
          <w:lang w:val="az-Latn-AZ"/>
        </w:rPr>
        <w:t>əmri</w:t>
      </w:r>
      <w:r w:rsidR="00E70068" w:rsidRPr="00405A6B">
        <w:rPr>
          <w:rFonts w:ascii="Times New Roman" w:hAnsi="Times New Roman"/>
          <w:sz w:val="24"/>
          <w:szCs w:val="24"/>
          <w:lang w:val="az-Latn-AZ"/>
        </w:rPr>
        <w:t xml:space="preserve"> seçilir;</w:t>
      </w:r>
    </w:p>
    <w:p w14:paraId="0201862F" w14:textId="1AD83838" w:rsidR="00005654" w:rsidRPr="00405A6B" w:rsidRDefault="00005654" w:rsidP="00502597">
      <w:pPr>
        <w:pStyle w:val="1"/>
        <w:numPr>
          <w:ilvl w:val="0"/>
          <w:numId w:val="66"/>
        </w:numPr>
        <w:ind w:left="284" w:hanging="284"/>
        <w:rPr>
          <w:rFonts w:ascii="Times New Roman" w:hAnsi="Times New Roman"/>
          <w:sz w:val="24"/>
          <w:szCs w:val="24"/>
          <w:lang w:val="az-Latn-AZ"/>
        </w:rPr>
      </w:pPr>
      <w:r w:rsidRPr="00405A6B">
        <w:rPr>
          <w:rFonts w:ascii="Times New Roman" w:hAnsi="Times New Roman"/>
          <w:b/>
          <w:sz w:val="24"/>
          <w:szCs w:val="24"/>
          <w:lang w:val="az-Latn-AZ"/>
        </w:rPr>
        <w:t xml:space="preserve">Radius </w:t>
      </w:r>
      <w:r w:rsidR="00D224EF" w:rsidRPr="00405A6B">
        <w:rPr>
          <w:rFonts w:ascii="Times New Roman" w:hAnsi="Times New Roman"/>
          <w:sz w:val="24"/>
          <w:szCs w:val="24"/>
          <w:lang w:val="az-Latn-AZ"/>
        </w:rPr>
        <w:t xml:space="preserve"> </w:t>
      </w:r>
      <w:r w:rsidRPr="00405A6B">
        <w:rPr>
          <w:rFonts w:ascii="Times New Roman" w:hAnsi="Times New Roman"/>
          <w:sz w:val="24"/>
          <w:szCs w:val="24"/>
          <w:lang w:val="az-Latn-AZ"/>
        </w:rPr>
        <w:t>alt</w:t>
      </w:r>
      <w:r w:rsidR="00EC00E8" w:rsidRPr="00405A6B">
        <w:rPr>
          <w:rFonts w:ascii="Times New Roman" w:hAnsi="Times New Roman"/>
          <w:sz w:val="24"/>
          <w:szCs w:val="24"/>
          <w:lang w:val="az-Latn-AZ"/>
        </w:rPr>
        <w:t>əmri</w:t>
      </w:r>
      <w:r w:rsidR="00C7103D" w:rsidRPr="00405A6B">
        <w:rPr>
          <w:rFonts w:ascii="Times New Roman" w:hAnsi="Times New Roman"/>
          <w:sz w:val="24"/>
          <w:szCs w:val="24"/>
          <w:lang w:val="az-Latn-AZ"/>
        </w:rPr>
        <w:t xml:space="preserve">– </w:t>
      </w:r>
      <w:r w:rsidRPr="00405A6B">
        <w:rPr>
          <w:rFonts w:ascii="Times New Roman" w:hAnsi="Times New Roman"/>
          <w:sz w:val="24"/>
          <w:szCs w:val="24"/>
          <w:lang w:val="az-Latn-AZ"/>
        </w:rPr>
        <w:t>qovuşma radiusudur. Əgər qovuşma radiusu «0» olarsa, onda qovuşma kəsi</w:t>
      </w:r>
      <w:r w:rsidR="00E70068" w:rsidRPr="00405A6B">
        <w:rPr>
          <w:rFonts w:ascii="Times New Roman" w:hAnsi="Times New Roman"/>
          <w:sz w:val="24"/>
          <w:szCs w:val="24"/>
          <w:lang w:val="az-Latn-AZ"/>
        </w:rPr>
        <w:t>şən düz xətlərlə birləşdirilir;</w:t>
      </w:r>
    </w:p>
    <w:p w14:paraId="0F855AB8" w14:textId="0FEE61E1" w:rsidR="00005654" w:rsidRPr="00405A6B" w:rsidRDefault="00005654" w:rsidP="00502597">
      <w:pPr>
        <w:pStyle w:val="1"/>
        <w:numPr>
          <w:ilvl w:val="0"/>
          <w:numId w:val="66"/>
        </w:numPr>
        <w:tabs>
          <w:tab w:val="clear" w:pos="2268"/>
          <w:tab w:val="left" w:pos="0"/>
        </w:tabs>
        <w:ind w:left="284" w:hanging="284"/>
        <w:rPr>
          <w:rFonts w:ascii="Times New Roman" w:hAnsi="Times New Roman"/>
          <w:b/>
          <w:sz w:val="24"/>
          <w:szCs w:val="24"/>
          <w:lang w:val="az-Latn-AZ"/>
        </w:rPr>
      </w:pPr>
      <w:r w:rsidRPr="00405A6B">
        <w:rPr>
          <w:rFonts w:ascii="Times New Roman" w:hAnsi="Times New Roman"/>
          <w:b/>
          <w:sz w:val="24"/>
          <w:szCs w:val="24"/>
          <w:lang w:val="az-Latn-AZ"/>
        </w:rPr>
        <w:t>Trim</w:t>
      </w:r>
      <w:r w:rsidRPr="00405A6B">
        <w:rPr>
          <w:rFonts w:ascii="Times New Roman" w:hAnsi="Times New Roman"/>
          <w:sz w:val="24"/>
          <w:szCs w:val="24"/>
          <w:lang w:val="az-Latn-AZ"/>
        </w:rPr>
        <w:t xml:space="preserve"> (kəsmə) alt</w:t>
      </w:r>
      <w:r w:rsidR="00EC00E8" w:rsidRPr="00405A6B">
        <w:rPr>
          <w:rFonts w:ascii="Times New Roman" w:hAnsi="Times New Roman"/>
          <w:sz w:val="24"/>
          <w:szCs w:val="24"/>
          <w:lang w:val="az-Latn-AZ"/>
        </w:rPr>
        <w:t>əmri</w:t>
      </w:r>
      <w:r w:rsidR="00C7103D" w:rsidRPr="00405A6B">
        <w:rPr>
          <w:rFonts w:ascii="Times New Roman" w:hAnsi="Times New Roman"/>
          <w:sz w:val="24"/>
          <w:szCs w:val="24"/>
          <w:lang w:val="az-Latn-AZ"/>
        </w:rPr>
        <w:t>–</w:t>
      </w:r>
      <w:r w:rsidRPr="00405A6B">
        <w:rPr>
          <w:rFonts w:ascii="Times New Roman" w:hAnsi="Times New Roman"/>
          <w:sz w:val="24"/>
          <w:szCs w:val="24"/>
          <w:lang w:val="az-Latn-AZ"/>
        </w:rPr>
        <w:t xml:space="preserve"> iki kəsişə biləcək xətti bir-biri ilə təyin edilmiş radiusdan asılı olaraq qovuşdurur. Kəsişmədən sonra artıq xətlər atılır və ya verilmiş xətlər dəyişmir </w:t>
      </w:r>
      <w:r w:rsidR="00E70068" w:rsidRPr="00405A6B">
        <w:rPr>
          <w:rFonts w:ascii="Times New Roman" w:hAnsi="Times New Roman"/>
          <w:b/>
          <w:sz w:val="24"/>
          <w:szCs w:val="24"/>
          <w:lang w:val="az-Latn-AZ"/>
        </w:rPr>
        <w:t>(No Trim);</w:t>
      </w:r>
    </w:p>
    <w:p w14:paraId="09F60DAE" w14:textId="0A4352A3" w:rsidR="00005654" w:rsidRPr="00405A6B" w:rsidRDefault="00005654" w:rsidP="00502597">
      <w:pPr>
        <w:pStyle w:val="1"/>
        <w:numPr>
          <w:ilvl w:val="0"/>
          <w:numId w:val="66"/>
        </w:numPr>
        <w:tabs>
          <w:tab w:val="clear" w:pos="2268"/>
        </w:tabs>
        <w:ind w:left="284" w:hanging="284"/>
        <w:rPr>
          <w:rFonts w:ascii="Times New Roman" w:hAnsi="Times New Roman"/>
          <w:sz w:val="24"/>
          <w:szCs w:val="24"/>
          <w:lang w:val="az-Latn-AZ"/>
        </w:rPr>
      </w:pPr>
      <w:r w:rsidRPr="00405A6B">
        <w:rPr>
          <w:rFonts w:ascii="Times New Roman" w:hAnsi="Times New Roman"/>
          <w:b/>
          <w:sz w:val="24"/>
          <w:szCs w:val="24"/>
          <w:lang w:val="az-Latn-AZ"/>
        </w:rPr>
        <w:t>Multiple</w:t>
      </w:r>
      <w:r w:rsidRPr="00405A6B">
        <w:rPr>
          <w:rFonts w:ascii="Times New Roman" w:hAnsi="Times New Roman"/>
          <w:sz w:val="24"/>
          <w:szCs w:val="24"/>
          <w:lang w:val="az-Latn-AZ"/>
        </w:rPr>
        <w:t xml:space="preserve"> (təkrarlanan)</w:t>
      </w:r>
      <w:r w:rsidR="003C0AB8" w:rsidRPr="00405A6B">
        <w:rPr>
          <w:rFonts w:ascii="Times New Roman" w:hAnsi="Times New Roman"/>
          <w:sz w:val="24"/>
          <w:szCs w:val="24"/>
          <w:lang w:val="az-Latn-AZ"/>
        </w:rPr>
        <w:t xml:space="preserve"> </w:t>
      </w:r>
      <w:r w:rsidRPr="00405A6B">
        <w:rPr>
          <w:rFonts w:ascii="Times New Roman" w:hAnsi="Times New Roman"/>
          <w:sz w:val="24"/>
          <w:szCs w:val="24"/>
          <w:lang w:val="az-Latn-AZ"/>
        </w:rPr>
        <w:t>alt</w:t>
      </w:r>
      <w:r w:rsidR="00EC00E8" w:rsidRPr="00405A6B">
        <w:rPr>
          <w:rFonts w:ascii="Times New Roman" w:hAnsi="Times New Roman"/>
          <w:sz w:val="24"/>
          <w:szCs w:val="24"/>
          <w:lang w:val="az-Latn-AZ"/>
        </w:rPr>
        <w:t>əmri</w:t>
      </w:r>
      <w:r w:rsidR="00C7103D" w:rsidRPr="00405A6B">
        <w:rPr>
          <w:rFonts w:ascii="Times New Roman" w:hAnsi="Times New Roman"/>
          <w:sz w:val="24"/>
          <w:szCs w:val="24"/>
          <w:lang w:val="az-Latn-AZ"/>
        </w:rPr>
        <w:t>–</w:t>
      </w:r>
      <w:r w:rsidRPr="00405A6B">
        <w:rPr>
          <w:rFonts w:ascii="Times New Roman" w:hAnsi="Times New Roman"/>
          <w:sz w:val="24"/>
          <w:szCs w:val="24"/>
          <w:lang w:val="az-Latn-AZ"/>
        </w:rPr>
        <w:t xml:space="preserve"> </w:t>
      </w:r>
      <w:r w:rsidRPr="00C176D1">
        <w:rPr>
          <w:rFonts w:ascii="Times New Roman" w:hAnsi="Times New Roman"/>
          <w:b/>
          <w:sz w:val="24"/>
          <w:szCs w:val="24"/>
          <w:lang w:val="az-Latn-AZ"/>
        </w:rPr>
        <w:t>Fillet</w:t>
      </w:r>
      <w:r w:rsidRPr="00405A6B">
        <w:rPr>
          <w:rFonts w:ascii="Times New Roman" w:hAnsi="Times New Roman"/>
          <w:sz w:val="24"/>
          <w:szCs w:val="24"/>
          <w:lang w:val="az-Latn-AZ"/>
        </w:rPr>
        <w:t xml:space="preserve"> </w:t>
      </w:r>
      <w:r w:rsidR="00546F6D">
        <w:rPr>
          <w:rFonts w:ascii="Times New Roman" w:hAnsi="Times New Roman"/>
          <w:sz w:val="24"/>
          <w:szCs w:val="24"/>
          <w:lang w:val="az-Latn-AZ"/>
        </w:rPr>
        <w:t>əmrini</w:t>
      </w:r>
      <w:r w:rsidRPr="00405A6B">
        <w:rPr>
          <w:rFonts w:ascii="Times New Roman" w:hAnsi="Times New Roman"/>
          <w:sz w:val="24"/>
          <w:szCs w:val="24"/>
          <w:lang w:val="az-Latn-AZ"/>
        </w:rPr>
        <w:t xml:space="preserve">, </w:t>
      </w:r>
      <w:r w:rsidR="00176A08" w:rsidRPr="00405A6B">
        <w:rPr>
          <w:rFonts w:ascii="Times New Roman" w:hAnsi="Times New Roman"/>
          <w:sz w:val="24"/>
          <w:szCs w:val="24"/>
          <w:lang w:val="az-Latn-AZ"/>
        </w:rPr>
        <w:t xml:space="preserve">əmrdən </w:t>
      </w:r>
      <w:r w:rsidRPr="00405A6B">
        <w:rPr>
          <w:rFonts w:ascii="Times New Roman" w:hAnsi="Times New Roman"/>
          <w:sz w:val="24"/>
          <w:szCs w:val="24"/>
          <w:lang w:val="az-Latn-AZ"/>
        </w:rPr>
        <w:t>çıxmadan onu təkrar işə salır.</w:t>
      </w:r>
    </w:p>
    <w:p w14:paraId="3F77859B" w14:textId="0853F458" w:rsidR="00005654" w:rsidRPr="00405A6B" w:rsidRDefault="00005654" w:rsidP="00B6177F">
      <w:pPr>
        <w:pStyle w:val="1"/>
        <w:ind w:left="-120" w:firstLine="0"/>
        <w:rPr>
          <w:rFonts w:ascii="Times New Roman" w:hAnsi="Times New Roman"/>
          <w:sz w:val="24"/>
          <w:szCs w:val="24"/>
          <w:lang w:val="az-Latn-AZ"/>
        </w:rPr>
      </w:pPr>
      <w:r w:rsidRPr="00405A6B">
        <w:rPr>
          <w:rFonts w:ascii="Times New Roman" w:hAnsi="Times New Roman"/>
          <w:b/>
          <w:sz w:val="24"/>
          <w:szCs w:val="24"/>
          <w:lang w:val="az-Latn-AZ"/>
        </w:rPr>
        <w:t>Fillet</w:t>
      </w:r>
      <w:r w:rsidRPr="00405A6B">
        <w:rPr>
          <w:rFonts w:ascii="Times New Roman" w:hAnsi="Times New Roman"/>
          <w:sz w:val="24"/>
          <w:szCs w:val="24"/>
          <w:lang w:val="az-Latn-AZ"/>
        </w:rPr>
        <w:t xml:space="preserve"> </w:t>
      </w:r>
      <w:r w:rsidR="00546F6D">
        <w:rPr>
          <w:rFonts w:ascii="Times New Roman" w:hAnsi="Times New Roman"/>
          <w:sz w:val="24"/>
          <w:szCs w:val="24"/>
          <w:lang w:val="az-Latn-AZ"/>
        </w:rPr>
        <w:t>əmrini</w:t>
      </w:r>
      <w:r w:rsidRPr="00405A6B">
        <w:rPr>
          <w:rFonts w:ascii="Times New Roman" w:hAnsi="Times New Roman"/>
          <w:sz w:val="24"/>
          <w:szCs w:val="24"/>
          <w:lang w:val="az-Latn-AZ"/>
        </w:rPr>
        <w:t xml:space="preserve"> daxil etdik</w:t>
      </w:r>
      <w:r w:rsidRPr="00405A6B">
        <w:rPr>
          <w:rFonts w:ascii="Times New Roman" w:hAnsi="Times New Roman"/>
          <w:sz w:val="24"/>
          <w:szCs w:val="24"/>
          <w:lang w:val="az-Latn-AZ"/>
        </w:rPr>
        <w:softHyphen/>
        <w:t xml:space="preserve">dən sonra </w:t>
      </w:r>
      <w:r w:rsidRPr="00C176D1">
        <w:rPr>
          <w:rFonts w:ascii="Times New Roman" w:hAnsi="Times New Roman"/>
          <w:b/>
          <w:sz w:val="24"/>
          <w:szCs w:val="24"/>
          <w:lang w:val="az-Latn-AZ"/>
        </w:rPr>
        <w:t>Shift</w:t>
      </w:r>
      <w:r w:rsidRPr="00405A6B">
        <w:rPr>
          <w:rFonts w:ascii="Times New Roman" w:hAnsi="Times New Roman"/>
          <w:sz w:val="24"/>
          <w:szCs w:val="24"/>
          <w:lang w:val="az-Latn-AZ"/>
        </w:rPr>
        <w:t xml:space="preserve"> düyməsini basıb sax</w:t>
      </w:r>
      <w:r w:rsidRPr="00405A6B">
        <w:rPr>
          <w:rFonts w:ascii="Times New Roman" w:hAnsi="Times New Roman"/>
          <w:sz w:val="24"/>
          <w:szCs w:val="24"/>
          <w:lang w:val="az-Latn-AZ"/>
        </w:rPr>
        <w:softHyphen/>
        <w:t>lasaq</w:t>
      </w:r>
      <w:r w:rsidR="00C176D1">
        <w:rPr>
          <w:rFonts w:ascii="Times New Roman" w:hAnsi="Times New Roman"/>
          <w:sz w:val="24"/>
          <w:szCs w:val="24"/>
          <w:lang w:val="az-Latn-AZ"/>
        </w:rPr>
        <w:t>,</w:t>
      </w:r>
      <w:r w:rsidRPr="00405A6B">
        <w:rPr>
          <w:rFonts w:ascii="Times New Roman" w:hAnsi="Times New Roman"/>
          <w:sz w:val="24"/>
          <w:szCs w:val="24"/>
          <w:lang w:val="az-Latn-AZ"/>
        </w:rPr>
        <w:t xml:space="preserve"> iki düz xətti uc-uca birləş</w:t>
      </w:r>
      <w:r w:rsidRPr="00405A6B">
        <w:rPr>
          <w:rFonts w:ascii="Times New Roman" w:hAnsi="Times New Roman"/>
          <w:sz w:val="24"/>
          <w:szCs w:val="24"/>
          <w:lang w:val="az-Latn-AZ"/>
        </w:rPr>
        <w:softHyphen/>
        <w:t>dirir. Məsələn, şəkildəki iki düz xət</w:t>
      </w:r>
      <w:r w:rsidRPr="00405A6B">
        <w:rPr>
          <w:rFonts w:ascii="Times New Roman" w:hAnsi="Times New Roman"/>
          <w:sz w:val="24"/>
          <w:szCs w:val="24"/>
          <w:lang w:val="az-Latn-AZ"/>
        </w:rPr>
        <w:softHyphen/>
        <w:t xml:space="preserve">ti uc-uca birləşdirmək üçün </w:t>
      </w:r>
      <w:r w:rsidR="00C53257">
        <w:rPr>
          <w:rFonts w:ascii="Times New Roman" w:hAnsi="Times New Roman"/>
          <w:sz w:val="24"/>
          <w:szCs w:val="24"/>
          <w:lang w:val="az-Latn-AZ"/>
        </w:rPr>
        <w:t>əmrdən</w:t>
      </w:r>
      <w:r w:rsidRPr="00405A6B">
        <w:rPr>
          <w:rFonts w:ascii="Times New Roman" w:hAnsi="Times New Roman"/>
          <w:sz w:val="24"/>
          <w:szCs w:val="24"/>
          <w:lang w:val="az-Latn-AZ"/>
        </w:rPr>
        <w:t xml:space="preserve"> istifadəni nəzərdən </w:t>
      </w:r>
      <w:r w:rsidR="00B6177F" w:rsidRPr="00405A6B">
        <w:rPr>
          <w:rFonts w:ascii="Times New Roman" w:hAnsi="Times New Roman"/>
          <w:sz w:val="24"/>
          <w:szCs w:val="24"/>
          <w:lang w:val="az-Latn-AZ"/>
        </w:rPr>
        <w:t>keçirək.</w:t>
      </w:r>
    </w:p>
    <w:tbl>
      <w:tblPr>
        <w:tblStyle w:val="TableGrid"/>
        <w:tblW w:w="0" w:type="auto"/>
        <w:tblLook w:val="04A0" w:firstRow="1" w:lastRow="0" w:firstColumn="1" w:lastColumn="0" w:noHBand="0" w:noVBand="1"/>
      </w:tblPr>
      <w:tblGrid>
        <w:gridCol w:w="5949"/>
        <w:gridCol w:w="3680"/>
      </w:tblGrid>
      <w:tr w:rsidR="00111059" w:rsidRPr="00405A6B" w14:paraId="0B8E3FAA" w14:textId="77777777" w:rsidTr="00111059">
        <w:tc>
          <w:tcPr>
            <w:tcW w:w="5949" w:type="dxa"/>
          </w:tcPr>
          <w:p w14:paraId="13018EFE" w14:textId="1E755033" w:rsidR="00111059" w:rsidRPr="00405A6B" w:rsidRDefault="00111059" w:rsidP="00111059">
            <w:pPr>
              <w:pStyle w:val="1"/>
              <w:ind w:left="-120" w:firstLine="0"/>
              <w:rPr>
                <w:rFonts w:ascii="Times New Roman" w:hAnsi="Times New Roman"/>
                <w:sz w:val="24"/>
                <w:szCs w:val="24"/>
                <w:lang w:val="az-Latn-AZ"/>
              </w:rPr>
            </w:pPr>
            <w:r w:rsidRPr="00405A6B">
              <w:rPr>
                <w:rFonts w:ascii="Times New Roman" w:hAnsi="Times New Roman"/>
                <w:sz w:val="24"/>
                <w:szCs w:val="24"/>
                <w:lang w:val="az-Latn-AZ"/>
              </w:rPr>
              <w:t xml:space="preserve">1. </w:t>
            </w:r>
            <w:r w:rsidRPr="00405A6B">
              <w:rPr>
                <w:rFonts w:ascii="Times New Roman" w:hAnsi="Times New Roman"/>
                <w:b/>
                <w:sz w:val="24"/>
                <w:szCs w:val="24"/>
                <w:lang w:val="az-Latn-AZ"/>
              </w:rPr>
              <w:t>Line</w:t>
            </w:r>
            <w:r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C176D1">
              <w:rPr>
                <w:rFonts w:ascii="Times New Roman" w:hAnsi="Times New Roman"/>
                <w:sz w:val="24"/>
                <w:szCs w:val="24"/>
                <w:lang w:val="az-Latn-AZ"/>
              </w:rPr>
              <w:t xml:space="preserve"> </w:t>
            </w:r>
            <w:r w:rsidRPr="00405A6B">
              <w:rPr>
                <w:rFonts w:ascii="Times New Roman" w:hAnsi="Times New Roman"/>
                <w:sz w:val="24"/>
                <w:szCs w:val="24"/>
                <w:lang w:val="az-Latn-AZ"/>
              </w:rPr>
              <w:t>ilə şəkildəki kimi ixtiyari iki düz xətt çəkək.</w:t>
            </w:r>
          </w:p>
          <w:p w14:paraId="3DD76F7B" w14:textId="14327CE1" w:rsidR="00111059" w:rsidRPr="00405A6B" w:rsidRDefault="00111059" w:rsidP="00111059">
            <w:pPr>
              <w:pStyle w:val="1"/>
              <w:ind w:left="-120" w:firstLine="0"/>
              <w:rPr>
                <w:rFonts w:ascii="Times New Roman" w:hAnsi="Times New Roman"/>
                <w:sz w:val="24"/>
                <w:szCs w:val="24"/>
                <w:lang w:val="az-Latn-AZ"/>
              </w:rPr>
            </w:pPr>
            <w:r w:rsidRPr="00405A6B">
              <w:rPr>
                <w:rFonts w:ascii="Times New Roman" w:hAnsi="Times New Roman"/>
                <w:sz w:val="24"/>
                <w:szCs w:val="24"/>
                <w:lang w:val="az-Latn-AZ"/>
              </w:rPr>
              <w:t xml:space="preserve">2. </w:t>
            </w:r>
            <w:r w:rsidRPr="00405A6B">
              <w:rPr>
                <w:rFonts w:ascii="Times New Roman" w:hAnsi="Times New Roman"/>
                <w:b/>
                <w:sz w:val="24"/>
                <w:szCs w:val="24"/>
                <w:lang w:val="az-Latn-AZ"/>
              </w:rPr>
              <w:t>Fillet</w:t>
            </w:r>
            <w:r w:rsidRPr="00405A6B">
              <w:rPr>
                <w:rFonts w:ascii="Times New Roman" w:hAnsi="Times New Roman"/>
                <w:sz w:val="24"/>
                <w:szCs w:val="24"/>
                <w:lang w:val="az-Latn-AZ"/>
              </w:rPr>
              <w:t xml:space="preserve"> </w:t>
            </w:r>
            <w:r w:rsidR="00546F6D">
              <w:rPr>
                <w:rFonts w:ascii="Times New Roman" w:hAnsi="Times New Roman"/>
                <w:sz w:val="24"/>
                <w:szCs w:val="24"/>
                <w:lang w:val="az-Latn-AZ"/>
              </w:rPr>
              <w:t>əmrini</w:t>
            </w:r>
            <w:r w:rsidRPr="00405A6B">
              <w:rPr>
                <w:rFonts w:ascii="Times New Roman" w:hAnsi="Times New Roman"/>
                <w:sz w:val="24"/>
                <w:szCs w:val="24"/>
                <w:lang w:val="az-Latn-AZ"/>
              </w:rPr>
              <w:t xml:space="preserve"> işə salaq.</w:t>
            </w:r>
          </w:p>
          <w:p w14:paraId="7FD65333" w14:textId="1A9A2B50" w:rsidR="00111059" w:rsidRPr="00405A6B" w:rsidRDefault="00111059" w:rsidP="00111059">
            <w:pPr>
              <w:pStyle w:val="1"/>
              <w:ind w:left="-120" w:firstLine="0"/>
              <w:rPr>
                <w:rFonts w:ascii="Times New Roman" w:hAnsi="Times New Roman"/>
                <w:sz w:val="24"/>
                <w:szCs w:val="24"/>
                <w:lang w:val="az-Latn-AZ"/>
              </w:rPr>
            </w:pPr>
            <w:r w:rsidRPr="00405A6B">
              <w:rPr>
                <w:rFonts w:ascii="Times New Roman" w:hAnsi="Times New Roman"/>
                <w:sz w:val="24"/>
                <w:szCs w:val="24"/>
                <w:lang w:val="az-Latn-AZ"/>
              </w:rPr>
              <w:t xml:space="preserve">3. </w:t>
            </w:r>
            <w:r w:rsidRPr="00405A6B">
              <w:rPr>
                <w:rFonts w:ascii="Times New Roman" w:hAnsi="Times New Roman"/>
                <w:i/>
                <w:sz w:val="24"/>
                <w:szCs w:val="24"/>
                <w:lang w:val="az-Latn-AZ"/>
              </w:rPr>
              <w:t>Select first object or [Undo/Polyline/Radius/Trim/ Mul</w:t>
            </w:r>
            <w:r w:rsidRPr="00405A6B">
              <w:rPr>
                <w:rFonts w:ascii="Times New Roman" w:hAnsi="Times New Roman"/>
                <w:i/>
                <w:sz w:val="24"/>
                <w:szCs w:val="24"/>
                <w:lang w:val="az-Latn-AZ"/>
              </w:rPr>
              <w:softHyphen/>
              <w:t>tiple]: (klavia</w:t>
            </w:r>
            <w:r w:rsidRPr="00405A6B">
              <w:rPr>
                <w:rFonts w:ascii="Times New Roman" w:hAnsi="Times New Roman"/>
                <w:i/>
                <w:sz w:val="24"/>
                <w:szCs w:val="24"/>
                <w:lang w:val="az-Latn-AZ"/>
              </w:rPr>
              <w:softHyphen/>
              <w:t>tu</w:t>
            </w:r>
            <w:r w:rsidRPr="00405A6B">
              <w:rPr>
                <w:rFonts w:ascii="Times New Roman" w:hAnsi="Times New Roman"/>
                <w:i/>
                <w:sz w:val="24"/>
                <w:szCs w:val="24"/>
                <w:lang w:val="az-Latn-AZ"/>
              </w:rPr>
              <w:softHyphen/>
              <w:t>ra</w:t>
            </w:r>
            <w:r w:rsidRPr="00405A6B">
              <w:rPr>
                <w:rFonts w:ascii="Times New Roman" w:hAnsi="Times New Roman"/>
                <w:i/>
                <w:sz w:val="24"/>
                <w:szCs w:val="24"/>
                <w:lang w:val="az-Latn-AZ"/>
              </w:rPr>
              <w:softHyphen/>
              <w:t>dan Shift düyməsini basıb saxlayıb, düz xətlər bir-bir seçilir).</w:t>
            </w:r>
          </w:p>
        </w:tc>
        <w:tc>
          <w:tcPr>
            <w:tcW w:w="3680" w:type="dxa"/>
          </w:tcPr>
          <w:p w14:paraId="5C42D911" w14:textId="069C2589" w:rsidR="00111059" w:rsidRPr="00405A6B" w:rsidRDefault="00111059" w:rsidP="00111059">
            <w:pPr>
              <w:pStyle w:val="1"/>
              <w:ind w:firstLine="0"/>
              <w:rPr>
                <w:rFonts w:ascii="Times New Roman" w:hAnsi="Times New Roman"/>
                <w:sz w:val="24"/>
                <w:szCs w:val="24"/>
                <w:lang w:val="az-Latn-AZ"/>
              </w:rPr>
            </w:pPr>
            <w:r w:rsidRPr="00405A6B">
              <w:rPr>
                <w:rFonts w:ascii="Times New Roman" w:hAnsi="Times New Roman"/>
                <w:b/>
                <w:noProof/>
                <w:sz w:val="24"/>
                <w:szCs w:val="24"/>
                <w:lang w:val="tr-TR" w:eastAsia="tr-TR"/>
              </w:rPr>
              <w:drawing>
                <wp:anchor distT="0" distB="0" distL="114300" distR="114300" simplePos="0" relativeHeight="252305408" behindDoc="0" locked="0" layoutInCell="1" allowOverlap="1" wp14:anchorId="2F58B311" wp14:editId="0B01F6A3">
                  <wp:simplePos x="0" y="0"/>
                  <wp:positionH relativeFrom="column">
                    <wp:posOffset>135890</wp:posOffset>
                  </wp:positionH>
                  <wp:positionV relativeFrom="paragraph">
                    <wp:posOffset>166370</wp:posOffset>
                  </wp:positionV>
                  <wp:extent cx="2065655" cy="885825"/>
                  <wp:effectExtent l="0" t="0" r="0" b="9525"/>
                  <wp:wrapSquare wrapText="bothSides"/>
                  <wp:docPr id="370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2" cstate="print"/>
                          <a:srcRect/>
                          <a:stretch>
                            <a:fillRect/>
                          </a:stretch>
                        </pic:blipFill>
                        <pic:spPr bwMode="auto">
                          <a:xfrm>
                            <a:off x="0" y="0"/>
                            <a:ext cx="2065655" cy="8858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3677E7DF" w14:textId="00EE9A2D" w:rsidR="00005654" w:rsidRPr="00D01D3C" w:rsidRDefault="00005654" w:rsidP="00111059">
      <w:pPr>
        <w:pStyle w:val="a2"/>
        <w:spacing w:before="360" w:after="0"/>
        <w:rPr>
          <w:rFonts w:ascii="Times New Roman" w:hAnsi="Times New Roman"/>
          <w:sz w:val="24"/>
          <w:szCs w:val="24"/>
          <w:lang w:val="az-Latn-AZ"/>
        </w:rPr>
      </w:pPr>
      <w:r w:rsidRPr="00D01D3C">
        <w:rPr>
          <w:rFonts w:ascii="Times New Roman" w:hAnsi="Times New Roman"/>
          <w:caps/>
          <w:sz w:val="24"/>
          <w:szCs w:val="24"/>
          <w:lang w:val="az-Latn-AZ"/>
        </w:rPr>
        <w:t xml:space="preserve">Lengthen </w:t>
      </w:r>
      <w:r w:rsidRPr="00D01D3C">
        <w:rPr>
          <w:rFonts w:ascii="Times New Roman" w:hAnsi="Times New Roman"/>
          <w:sz w:val="24"/>
          <w:szCs w:val="24"/>
          <w:lang w:val="az-Latn-AZ"/>
        </w:rPr>
        <w:t xml:space="preserve"> </w:t>
      </w:r>
      <w:r w:rsidR="00111059" w:rsidRPr="00D01D3C">
        <w:rPr>
          <w:rFonts w:ascii="Times New Roman" w:hAnsi="Times New Roman"/>
          <w:sz w:val="24"/>
          <w:szCs w:val="24"/>
          <w:lang w:val="az-Latn-AZ"/>
        </w:rPr>
        <w:t xml:space="preserve">– </w:t>
      </w:r>
      <w:r w:rsidR="00176A08" w:rsidRPr="00D01D3C">
        <w:rPr>
          <w:rFonts w:ascii="Times New Roman" w:hAnsi="Times New Roman"/>
          <w:sz w:val="24"/>
          <w:szCs w:val="24"/>
          <w:lang w:val="az-Latn-AZ"/>
        </w:rPr>
        <w:t xml:space="preserve">xətlərin uzunluğunu dəyişmək </w:t>
      </w:r>
      <w:r w:rsidR="00EC00E8" w:rsidRPr="00D01D3C">
        <w:rPr>
          <w:rFonts w:ascii="Times New Roman" w:hAnsi="Times New Roman"/>
          <w:sz w:val="24"/>
          <w:szCs w:val="24"/>
          <w:lang w:val="az-Latn-AZ"/>
        </w:rPr>
        <w:t>əmri</w:t>
      </w:r>
      <w:r w:rsidRPr="00D01D3C">
        <w:rPr>
          <w:rFonts w:ascii="Times New Roman" w:hAnsi="Times New Roman"/>
          <w:sz w:val="24"/>
          <w:szCs w:val="24"/>
          <w:lang w:val="az-Latn-AZ"/>
        </w:rPr>
        <w:t xml:space="preserve"> </w:t>
      </w:r>
      <w:r w:rsidR="00111059" w:rsidRPr="00D01D3C">
        <w:rPr>
          <w:rFonts w:ascii="Times New Roman" w:hAnsi="Times New Roman"/>
          <w:b w:val="0"/>
          <w:noProof/>
          <w:sz w:val="24"/>
          <w:szCs w:val="24"/>
          <w:lang w:val="tr-TR" w:eastAsia="tr-TR"/>
        </w:rPr>
        <w:drawing>
          <wp:inline distT="0" distB="0" distL="0" distR="0" wp14:anchorId="55A5D236" wp14:editId="655F8E0D">
            <wp:extent cx="250190" cy="189230"/>
            <wp:effectExtent l="19050" t="0" r="0" b="0"/>
            <wp:docPr id="370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3" cstate="print"/>
                    <a:srcRect/>
                    <a:stretch>
                      <a:fillRect/>
                    </a:stretch>
                  </pic:blipFill>
                  <pic:spPr bwMode="auto">
                    <a:xfrm>
                      <a:off x="0" y="0"/>
                      <a:ext cx="250190" cy="189230"/>
                    </a:xfrm>
                    <a:prstGeom prst="rect">
                      <a:avLst/>
                    </a:prstGeom>
                    <a:noFill/>
                    <a:ln w="9525">
                      <a:noFill/>
                      <a:miter lim="800000"/>
                      <a:headEnd/>
                      <a:tailEnd/>
                    </a:ln>
                  </pic:spPr>
                </pic:pic>
              </a:graphicData>
            </a:graphic>
          </wp:inline>
        </w:drawing>
      </w:r>
    </w:p>
    <w:p w14:paraId="310723B7" w14:textId="3C8A226F" w:rsidR="00005654" w:rsidRPr="00405A6B" w:rsidRDefault="00005654" w:rsidP="00111059">
      <w:pPr>
        <w:pStyle w:val="1"/>
        <w:ind w:firstLine="720"/>
        <w:rPr>
          <w:rFonts w:ascii="Times New Roman" w:hAnsi="Times New Roman"/>
          <w:sz w:val="24"/>
          <w:szCs w:val="24"/>
          <w:lang w:val="az-Latn-AZ"/>
        </w:rPr>
      </w:pPr>
      <w:r w:rsidRPr="00405A6B">
        <w:rPr>
          <w:rFonts w:ascii="Times New Roman" w:hAnsi="Times New Roman"/>
          <w:sz w:val="24"/>
          <w:szCs w:val="24"/>
          <w:lang w:val="az-Latn-AZ"/>
        </w:rPr>
        <w:t xml:space="preserve">Bu </w:t>
      </w:r>
      <w:r w:rsidR="00C53257">
        <w:rPr>
          <w:rFonts w:ascii="Times New Roman" w:hAnsi="Times New Roman"/>
          <w:sz w:val="24"/>
          <w:szCs w:val="24"/>
          <w:lang w:val="az-Latn-AZ"/>
        </w:rPr>
        <w:t>əmr</w:t>
      </w:r>
      <w:r w:rsidRPr="00405A6B">
        <w:rPr>
          <w:rFonts w:ascii="Times New Roman" w:hAnsi="Times New Roman"/>
          <w:sz w:val="24"/>
          <w:szCs w:val="24"/>
          <w:lang w:val="az-Latn-AZ"/>
        </w:rPr>
        <w:t xml:space="preserve"> obyektləri uzadır və ya qısaldır. Bu </w:t>
      </w:r>
      <w:r w:rsidR="00C53257">
        <w:rPr>
          <w:rFonts w:ascii="Times New Roman" w:hAnsi="Times New Roman"/>
          <w:sz w:val="24"/>
          <w:szCs w:val="24"/>
          <w:lang w:val="az-Latn-AZ"/>
        </w:rPr>
        <w:t>əmr</w:t>
      </w:r>
      <w:r w:rsidRPr="00405A6B">
        <w:rPr>
          <w:rFonts w:ascii="Times New Roman" w:hAnsi="Times New Roman"/>
          <w:sz w:val="24"/>
          <w:szCs w:val="24"/>
          <w:lang w:val="az-Latn-AZ"/>
        </w:rPr>
        <w:t xml:space="preserve"> ilə qapanmamış obyektlərdən düz xətt, qövs, sınıq xətlər və həmçinin qövslərin mərkəzi bucaqlarını böyüdür və kiçildir. AutoCAD</w:t>
      </w:r>
      <w:r w:rsidR="00111059" w:rsidRPr="00405A6B">
        <w:rPr>
          <w:rFonts w:ascii="Times New Roman" w:hAnsi="Times New Roman"/>
          <w:sz w:val="24"/>
          <w:szCs w:val="24"/>
          <w:lang w:val="az-Latn-AZ"/>
        </w:rPr>
        <w:t>-</w:t>
      </w:r>
      <w:r w:rsidRPr="00405A6B">
        <w:rPr>
          <w:rFonts w:ascii="Times New Roman" w:hAnsi="Times New Roman"/>
          <w:sz w:val="24"/>
          <w:szCs w:val="24"/>
          <w:lang w:val="az-Latn-AZ"/>
        </w:rPr>
        <w:t>da qövsün yeni uzu</w:t>
      </w:r>
      <w:r w:rsidR="00C7103D" w:rsidRPr="00405A6B">
        <w:rPr>
          <w:rFonts w:ascii="Times New Roman" w:hAnsi="Times New Roman"/>
          <w:sz w:val="24"/>
          <w:szCs w:val="24"/>
          <w:lang w:val="az-Latn-AZ"/>
        </w:rPr>
        <w:t>n</w:t>
      </w:r>
      <w:r w:rsidRPr="00405A6B">
        <w:rPr>
          <w:rFonts w:ascii="Times New Roman" w:hAnsi="Times New Roman"/>
          <w:sz w:val="24"/>
          <w:szCs w:val="24"/>
          <w:lang w:val="az-Latn-AZ"/>
        </w:rPr>
        <w:t xml:space="preserve">luğunu və bucağını vermək üçün bir neçə üsul var. </w:t>
      </w:r>
      <w:r w:rsidRPr="00405A6B">
        <w:rPr>
          <w:rFonts w:ascii="Times New Roman" w:hAnsi="Times New Roman"/>
          <w:b/>
          <w:sz w:val="24"/>
          <w:szCs w:val="24"/>
          <w:lang w:val="az-Latn-AZ"/>
        </w:rPr>
        <w:t>Lengthen</w:t>
      </w:r>
      <w:r w:rsidRPr="00405A6B">
        <w:rPr>
          <w:rFonts w:ascii="Times New Roman" w:hAnsi="Times New Roman"/>
          <w:sz w:val="24"/>
          <w:szCs w:val="24"/>
          <w:lang w:val="az-Latn-AZ"/>
        </w:rPr>
        <w:t xml:space="preserve"> </w:t>
      </w:r>
      <w:r w:rsidR="00546F6D">
        <w:rPr>
          <w:rFonts w:ascii="Times New Roman" w:hAnsi="Times New Roman"/>
          <w:sz w:val="24"/>
          <w:szCs w:val="24"/>
          <w:lang w:val="az-Latn-AZ"/>
        </w:rPr>
        <w:t>əmrindən</w:t>
      </w:r>
      <w:r w:rsidRPr="00405A6B">
        <w:rPr>
          <w:rFonts w:ascii="Times New Roman" w:hAnsi="Times New Roman"/>
          <w:sz w:val="24"/>
          <w:szCs w:val="24"/>
          <w:lang w:val="az-Latn-AZ"/>
        </w:rPr>
        <w:t xml:space="preserve"> əsasən o vaxt istifadə edilir ki, </w:t>
      </w:r>
      <w:r w:rsidRPr="00405A6B">
        <w:rPr>
          <w:rFonts w:ascii="Times New Roman" w:hAnsi="Times New Roman"/>
          <w:b/>
          <w:sz w:val="24"/>
          <w:szCs w:val="24"/>
          <w:lang w:val="az-Latn-AZ"/>
        </w:rPr>
        <w:t xml:space="preserve">Trim </w:t>
      </w:r>
      <w:r w:rsidRPr="00405A6B">
        <w:rPr>
          <w:rFonts w:ascii="Times New Roman" w:hAnsi="Times New Roman"/>
          <w:sz w:val="24"/>
          <w:szCs w:val="24"/>
          <w:lang w:val="az-Latn-AZ"/>
        </w:rPr>
        <w:t>və ya</w:t>
      </w:r>
      <w:r w:rsidRPr="00405A6B">
        <w:rPr>
          <w:rFonts w:ascii="Times New Roman" w:hAnsi="Times New Roman"/>
          <w:b/>
          <w:sz w:val="24"/>
          <w:szCs w:val="24"/>
          <w:lang w:val="az-Latn-AZ"/>
        </w:rPr>
        <w:t xml:space="preserve"> Extend</w:t>
      </w:r>
      <w:r w:rsidRPr="00405A6B">
        <w:rPr>
          <w:rFonts w:ascii="Times New Roman" w:hAnsi="Times New Roman"/>
          <w:sz w:val="24"/>
          <w:szCs w:val="24"/>
          <w:lang w:val="az-Latn-AZ"/>
        </w:rPr>
        <w:t xml:space="preserve"> </w:t>
      </w:r>
      <w:r w:rsidR="00546F6D">
        <w:rPr>
          <w:rFonts w:ascii="Times New Roman" w:hAnsi="Times New Roman"/>
          <w:sz w:val="24"/>
          <w:szCs w:val="24"/>
          <w:lang w:val="az-Latn-AZ"/>
        </w:rPr>
        <w:t>əmrləri</w:t>
      </w:r>
      <w:r w:rsidRPr="00405A6B">
        <w:rPr>
          <w:rFonts w:ascii="Times New Roman" w:hAnsi="Times New Roman"/>
          <w:sz w:val="24"/>
          <w:szCs w:val="24"/>
          <w:lang w:val="az-Latn-AZ"/>
        </w:rPr>
        <w:t xml:space="preserve"> ilə obyekti uza</w:t>
      </w:r>
      <w:r w:rsidR="00111059" w:rsidRPr="00405A6B">
        <w:rPr>
          <w:rFonts w:ascii="Times New Roman" w:hAnsi="Times New Roman"/>
          <w:sz w:val="24"/>
          <w:szCs w:val="24"/>
          <w:lang w:val="az-Latn-AZ"/>
        </w:rPr>
        <w:t>tmaq və kəsmək mümkün deyil, yə</w:t>
      </w:r>
      <w:r w:rsidRPr="00405A6B">
        <w:rPr>
          <w:rFonts w:ascii="Times New Roman" w:hAnsi="Times New Roman"/>
          <w:sz w:val="24"/>
          <w:szCs w:val="24"/>
          <w:lang w:val="az-Latn-AZ"/>
        </w:rPr>
        <w:t xml:space="preserve">ni bu </w:t>
      </w:r>
      <w:r w:rsidR="00546F6D">
        <w:rPr>
          <w:rFonts w:ascii="Times New Roman" w:hAnsi="Times New Roman"/>
          <w:sz w:val="24"/>
          <w:szCs w:val="24"/>
          <w:lang w:val="az-Latn-AZ"/>
        </w:rPr>
        <w:t>əmrlərdə</w:t>
      </w:r>
      <w:r w:rsidRPr="00405A6B">
        <w:rPr>
          <w:rFonts w:ascii="Times New Roman" w:hAnsi="Times New Roman"/>
          <w:sz w:val="24"/>
          <w:szCs w:val="24"/>
          <w:lang w:val="az-Latn-AZ"/>
        </w:rPr>
        <w:t xml:space="preserve"> tələb olunan hansı ob</w:t>
      </w:r>
      <w:r w:rsidRPr="00405A6B">
        <w:rPr>
          <w:rFonts w:ascii="Times New Roman" w:hAnsi="Times New Roman"/>
          <w:sz w:val="24"/>
          <w:szCs w:val="24"/>
          <w:lang w:val="az-Latn-AZ"/>
        </w:rPr>
        <w:softHyphen/>
        <w:t>yek</w:t>
      </w:r>
      <w:r w:rsidRPr="00405A6B">
        <w:rPr>
          <w:rFonts w:ascii="Times New Roman" w:hAnsi="Times New Roman"/>
          <w:sz w:val="24"/>
          <w:szCs w:val="24"/>
          <w:lang w:val="az-Latn-AZ"/>
        </w:rPr>
        <w:softHyphen/>
        <w:t>tə qədər sualına cavab ol</w:t>
      </w:r>
      <w:r w:rsidRPr="00405A6B">
        <w:rPr>
          <w:rFonts w:ascii="Times New Roman" w:hAnsi="Times New Roman"/>
          <w:sz w:val="24"/>
          <w:szCs w:val="24"/>
          <w:lang w:val="az-Latn-AZ"/>
        </w:rPr>
        <w:softHyphen/>
        <w:t>ma</w:t>
      </w:r>
      <w:r w:rsidRPr="00405A6B">
        <w:rPr>
          <w:rFonts w:ascii="Times New Roman" w:hAnsi="Times New Roman"/>
          <w:sz w:val="24"/>
          <w:szCs w:val="24"/>
          <w:lang w:val="az-Latn-AZ"/>
        </w:rPr>
        <w:softHyphen/>
        <w:t xml:space="preserve">dıqda, onda bu </w:t>
      </w:r>
      <w:r w:rsidR="00C53257">
        <w:rPr>
          <w:rFonts w:ascii="Times New Roman" w:hAnsi="Times New Roman"/>
          <w:sz w:val="24"/>
          <w:szCs w:val="24"/>
          <w:lang w:val="az-Latn-AZ"/>
        </w:rPr>
        <w:t>əmr</w:t>
      </w:r>
      <w:r w:rsidRPr="00405A6B">
        <w:rPr>
          <w:rFonts w:ascii="Times New Roman" w:hAnsi="Times New Roman"/>
          <w:sz w:val="24"/>
          <w:szCs w:val="24"/>
          <w:lang w:val="az-Latn-AZ"/>
        </w:rPr>
        <w:t xml:space="preserve"> obyektin uzadılması və ya qısaltması üçün əvəzsizdir.</w:t>
      </w:r>
    </w:p>
    <w:tbl>
      <w:tblPr>
        <w:tblStyle w:val="TableGrid"/>
        <w:tblW w:w="0" w:type="auto"/>
        <w:tblLook w:val="04A0" w:firstRow="1" w:lastRow="0" w:firstColumn="1" w:lastColumn="0" w:noHBand="0" w:noVBand="1"/>
      </w:tblPr>
      <w:tblGrid>
        <w:gridCol w:w="5982"/>
        <w:gridCol w:w="3647"/>
      </w:tblGrid>
      <w:tr w:rsidR="00111059" w:rsidRPr="00405A6B" w14:paraId="28CEC5A9" w14:textId="77777777" w:rsidTr="00111059">
        <w:tc>
          <w:tcPr>
            <w:tcW w:w="6374" w:type="dxa"/>
          </w:tcPr>
          <w:p w14:paraId="4FB9CDA2" w14:textId="77777777" w:rsidR="00111059" w:rsidRPr="00405A6B" w:rsidRDefault="00111059" w:rsidP="00111059">
            <w:pPr>
              <w:pStyle w:val="1"/>
              <w:ind w:left="-120"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_lengthen</w:t>
            </w:r>
          </w:p>
          <w:p w14:paraId="2612B09F" w14:textId="77777777" w:rsidR="00111059" w:rsidRPr="00405A6B" w:rsidRDefault="00111059" w:rsidP="00111059">
            <w:pPr>
              <w:pStyle w:val="1"/>
              <w:ind w:left="-120" w:firstLine="0"/>
              <w:rPr>
                <w:rFonts w:ascii="Times New Roman" w:hAnsi="Times New Roman"/>
                <w:i/>
                <w:sz w:val="24"/>
                <w:szCs w:val="24"/>
                <w:lang w:val="az-Latn-AZ"/>
              </w:rPr>
            </w:pPr>
            <w:r w:rsidRPr="00405A6B">
              <w:rPr>
                <w:rFonts w:ascii="Times New Roman" w:hAnsi="Times New Roman"/>
                <w:i/>
                <w:sz w:val="24"/>
                <w:szCs w:val="24"/>
                <w:lang w:val="az-Latn-AZ"/>
              </w:rPr>
              <w:t xml:space="preserve">Select an object or [DElta/Percent/Total/DYnamic]: </w:t>
            </w:r>
          </w:p>
          <w:p w14:paraId="360E8566" w14:textId="55502210" w:rsidR="00111059" w:rsidRPr="00405A6B" w:rsidRDefault="00111059" w:rsidP="00111059">
            <w:pPr>
              <w:pStyle w:val="1"/>
              <w:ind w:left="-120" w:firstLine="0"/>
              <w:rPr>
                <w:rFonts w:ascii="Times New Roman" w:hAnsi="Times New Roman"/>
                <w:i/>
                <w:sz w:val="24"/>
                <w:szCs w:val="24"/>
                <w:lang w:val="az-Latn-AZ"/>
              </w:rPr>
            </w:pPr>
            <w:r w:rsidRPr="00405A6B">
              <w:rPr>
                <w:rFonts w:ascii="Times New Roman" w:hAnsi="Times New Roman"/>
                <w:i/>
                <w:sz w:val="24"/>
                <w:szCs w:val="24"/>
                <w:lang w:val="az-Latn-AZ"/>
              </w:rPr>
              <w:t xml:space="preserve">(obyekti seçin və ya genişləndirmə/ faiz/ümumi/ dinamik/)   </w:t>
            </w:r>
            <w:r w:rsidR="00C7103D" w:rsidRPr="00405A6B">
              <w:rPr>
                <w:rFonts w:ascii="Times New Roman" w:hAnsi="Times New Roman"/>
                <w:i/>
                <w:sz w:val="24"/>
                <w:szCs w:val="24"/>
                <w:lang w:val="az-Latn-AZ"/>
              </w:rPr>
              <w:t xml:space="preserve">  </w:t>
            </w:r>
            <w:r w:rsidRPr="00405A6B">
              <w:rPr>
                <w:rFonts w:ascii="Times New Roman" w:hAnsi="Times New Roman"/>
                <w:i/>
                <w:sz w:val="24"/>
                <w:szCs w:val="24"/>
                <w:lang w:val="az-Latn-AZ"/>
              </w:rPr>
              <w:t xml:space="preserve">  1-ci haldakı düz xə</w:t>
            </w:r>
            <w:r w:rsidR="00422115">
              <w:rPr>
                <w:rFonts w:ascii="Times New Roman" w:hAnsi="Times New Roman"/>
                <w:i/>
                <w:sz w:val="24"/>
                <w:szCs w:val="24"/>
                <w:lang w:val="az-Latn-AZ"/>
              </w:rPr>
              <w:t>t</w:t>
            </w:r>
            <w:r w:rsidRPr="00405A6B">
              <w:rPr>
                <w:rFonts w:ascii="Times New Roman" w:hAnsi="Times New Roman"/>
                <w:i/>
                <w:sz w:val="24"/>
                <w:szCs w:val="24"/>
                <w:lang w:val="az-Latn-AZ"/>
              </w:rPr>
              <w:t xml:space="preserve">t seçilir. </w:t>
            </w:r>
          </w:p>
          <w:p w14:paraId="66207863" w14:textId="77777777" w:rsidR="00111059" w:rsidRPr="00405A6B" w:rsidRDefault="00111059" w:rsidP="00111059">
            <w:pPr>
              <w:pStyle w:val="1"/>
              <w:ind w:left="-120" w:firstLine="0"/>
              <w:rPr>
                <w:rFonts w:ascii="Times New Roman" w:hAnsi="Times New Roman"/>
                <w:i/>
                <w:sz w:val="24"/>
                <w:szCs w:val="24"/>
                <w:lang w:val="az-Latn-AZ"/>
              </w:rPr>
            </w:pPr>
            <w:r w:rsidRPr="00405A6B">
              <w:rPr>
                <w:rFonts w:ascii="Times New Roman" w:hAnsi="Times New Roman"/>
                <w:i/>
                <w:sz w:val="24"/>
                <w:szCs w:val="24"/>
                <w:lang w:val="az-Latn-AZ"/>
              </w:rPr>
              <w:t>Current length: 399.3175 (cari uzunluq 399.3175)</w:t>
            </w:r>
          </w:p>
          <w:p w14:paraId="0DB264BE" w14:textId="3AB24B96" w:rsidR="00111059" w:rsidRPr="00405A6B" w:rsidRDefault="00111059" w:rsidP="00111059">
            <w:pPr>
              <w:pStyle w:val="1"/>
              <w:ind w:left="-120" w:firstLine="0"/>
              <w:rPr>
                <w:rFonts w:ascii="Times New Roman" w:hAnsi="Times New Roman"/>
                <w:sz w:val="24"/>
                <w:szCs w:val="24"/>
                <w:lang w:val="az-Latn-AZ"/>
              </w:rPr>
            </w:pPr>
            <w:r w:rsidRPr="00405A6B">
              <w:rPr>
                <w:rFonts w:ascii="Times New Roman" w:hAnsi="Times New Roman"/>
                <w:i/>
                <w:sz w:val="24"/>
                <w:szCs w:val="24"/>
                <w:lang w:val="az-Latn-AZ"/>
              </w:rPr>
              <w:t xml:space="preserve">Select an object or [DElta/Percent/Total/DYnamic]: </w:t>
            </w:r>
            <w:r w:rsidR="00C7103D" w:rsidRPr="00405A6B">
              <w:rPr>
                <w:rFonts w:ascii="Times New Roman" w:hAnsi="Times New Roman"/>
                <w:i/>
                <w:sz w:val="24"/>
                <w:szCs w:val="24"/>
                <w:lang w:val="az-Latn-AZ"/>
              </w:rPr>
              <w:t>DY</w:t>
            </w:r>
            <w:r w:rsidRPr="00405A6B">
              <w:rPr>
                <w:rFonts w:ascii="Times New Roman" w:hAnsi="Times New Roman"/>
                <w:i/>
                <w:sz w:val="24"/>
                <w:szCs w:val="24"/>
                <w:lang w:val="az-Latn-AZ"/>
              </w:rPr>
              <w:t xml:space="preserve"> yazılıb &lt;Enter&gt; düyməsi basılır.</w:t>
            </w:r>
          </w:p>
        </w:tc>
        <w:tc>
          <w:tcPr>
            <w:tcW w:w="3255" w:type="dxa"/>
          </w:tcPr>
          <w:p w14:paraId="49EC3A52" w14:textId="77777777" w:rsidR="00111059" w:rsidRPr="00405A6B" w:rsidRDefault="00111059" w:rsidP="00111059">
            <w:pPr>
              <w:pStyle w:val="1"/>
              <w:ind w:firstLine="0"/>
              <w:rPr>
                <w:rFonts w:ascii="Times New Roman" w:hAnsi="Times New Roman"/>
                <w:sz w:val="24"/>
                <w:szCs w:val="24"/>
                <w:lang w:val="az-Latn-AZ"/>
              </w:rPr>
            </w:pPr>
          </w:p>
          <w:p w14:paraId="0FCF8FDD" w14:textId="15DC927B" w:rsidR="00111059" w:rsidRPr="00405A6B" w:rsidRDefault="00111059" w:rsidP="00111059">
            <w:pPr>
              <w:pStyle w:val="1"/>
              <w:ind w:firstLine="0"/>
              <w:rPr>
                <w:rFonts w:ascii="Times New Roman" w:hAnsi="Times New Roman"/>
                <w:sz w:val="24"/>
                <w:szCs w:val="24"/>
                <w:lang w:val="az-Latn-AZ"/>
              </w:rPr>
            </w:pPr>
            <w:r w:rsidRPr="00405A6B">
              <w:rPr>
                <w:noProof/>
                <w:lang w:val="tr-TR" w:eastAsia="tr-TR"/>
              </w:rPr>
              <w:drawing>
                <wp:inline distT="0" distB="0" distL="0" distR="0" wp14:anchorId="7735C8B1" wp14:editId="1DD971D7">
                  <wp:extent cx="2178685" cy="795288"/>
                  <wp:effectExtent l="0" t="0" r="0" b="5080"/>
                  <wp:docPr id="7433" name="Рисунок 7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2203198" cy="804236"/>
                          </a:xfrm>
                          <a:prstGeom prst="rect">
                            <a:avLst/>
                          </a:prstGeom>
                        </pic:spPr>
                      </pic:pic>
                    </a:graphicData>
                  </a:graphic>
                </wp:inline>
              </w:drawing>
            </w:r>
          </w:p>
        </w:tc>
      </w:tr>
    </w:tbl>
    <w:p w14:paraId="05E36D07" w14:textId="7E379C92"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an object to change or [Undo]: yenidən 1-ci haldakı düz xə</w:t>
      </w:r>
      <w:r w:rsidR="00422115">
        <w:rPr>
          <w:rFonts w:ascii="Times New Roman" w:hAnsi="Times New Roman"/>
          <w:i/>
          <w:sz w:val="24"/>
          <w:szCs w:val="24"/>
          <w:lang w:val="az-Latn-AZ"/>
        </w:rPr>
        <w:t>t</w:t>
      </w:r>
      <w:r w:rsidRPr="00405A6B">
        <w:rPr>
          <w:rFonts w:ascii="Times New Roman" w:hAnsi="Times New Roman"/>
          <w:i/>
          <w:sz w:val="24"/>
          <w:szCs w:val="24"/>
          <w:lang w:val="az-Latn-AZ"/>
        </w:rPr>
        <w:t>t seçilir.</w:t>
      </w:r>
    </w:p>
    <w:p w14:paraId="00DA4B76"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new end point: (ekranda siçanı hərəkət etdirməklə 2-ci hal alınır)</w:t>
      </w:r>
    </w:p>
    <w:p w14:paraId="518D9DE5" w14:textId="367E884C"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an object to change or [Undo]: ESC düymə</w:t>
      </w:r>
      <w:r w:rsidR="00422115">
        <w:rPr>
          <w:rFonts w:ascii="Times New Roman" w:hAnsi="Times New Roman"/>
          <w:i/>
          <w:sz w:val="24"/>
          <w:szCs w:val="24"/>
          <w:lang w:val="az-Latn-AZ"/>
        </w:rPr>
        <w:t>s</w:t>
      </w:r>
      <w:r w:rsidRPr="00405A6B">
        <w:rPr>
          <w:rFonts w:ascii="Times New Roman" w:hAnsi="Times New Roman"/>
          <w:i/>
          <w:sz w:val="24"/>
          <w:szCs w:val="24"/>
          <w:lang w:val="az-Latn-AZ"/>
        </w:rPr>
        <w:t>i basılır *Cancel*.</w:t>
      </w:r>
    </w:p>
    <w:p w14:paraId="40EF4497" w14:textId="09431808" w:rsidR="00005654" w:rsidRPr="00405A6B" w:rsidRDefault="00005654" w:rsidP="00502597">
      <w:pPr>
        <w:pStyle w:val="1"/>
        <w:numPr>
          <w:ilvl w:val="0"/>
          <w:numId w:val="67"/>
        </w:numPr>
        <w:tabs>
          <w:tab w:val="clear" w:pos="2268"/>
          <w:tab w:val="left" w:pos="0"/>
        </w:tabs>
        <w:ind w:left="284" w:hanging="284"/>
        <w:rPr>
          <w:rFonts w:ascii="Times New Roman" w:hAnsi="Times New Roman"/>
          <w:sz w:val="24"/>
          <w:szCs w:val="24"/>
          <w:lang w:val="az-Latn-AZ"/>
        </w:rPr>
      </w:pPr>
      <w:r w:rsidRPr="00405A6B">
        <w:rPr>
          <w:rFonts w:ascii="Times New Roman" w:hAnsi="Times New Roman"/>
          <w:b/>
          <w:sz w:val="24"/>
          <w:szCs w:val="24"/>
          <w:lang w:val="az-Latn-AZ"/>
        </w:rPr>
        <w:t>Delta</w:t>
      </w:r>
      <w:r w:rsidRPr="00405A6B">
        <w:rPr>
          <w:rFonts w:ascii="Times New Roman" w:hAnsi="Times New Roman"/>
          <w:sz w:val="24"/>
          <w:szCs w:val="24"/>
          <w:lang w:val="az-Latn-AZ"/>
        </w:rPr>
        <w:t xml:space="preserve"> (genişləndirmə)</w:t>
      </w:r>
      <w:r w:rsidR="00111059" w:rsidRPr="00405A6B">
        <w:rPr>
          <w:rFonts w:ascii="Times New Roman" w:hAnsi="Times New Roman"/>
          <w:sz w:val="24"/>
          <w:szCs w:val="24"/>
          <w:lang w:val="az-Latn-AZ"/>
        </w:rPr>
        <w:t xml:space="preserve"> </w:t>
      </w:r>
      <w:r w:rsidRPr="00405A6B">
        <w:rPr>
          <w:rFonts w:ascii="Times New Roman" w:hAnsi="Times New Roman"/>
          <w:sz w:val="24"/>
          <w:szCs w:val="24"/>
          <w:lang w:val="az-Latn-AZ"/>
        </w:rPr>
        <w:t xml:space="preserve">– seçilmiş xətlə və ya qiymət ilə yenisi arasındakı fərqdir. </w:t>
      </w:r>
      <w:r w:rsidR="00546F6D">
        <w:rPr>
          <w:rFonts w:ascii="Times New Roman" w:hAnsi="Times New Roman"/>
          <w:sz w:val="24"/>
          <w:szCs w:val="24"/>
          <w:lang w:val="az-Latn-AZ"/>
        </w:rPr>
        <w:t>Əmrlər</w:t>
      </w:r>
      <w:r w:rsidRPr="00405A6B">
        <w:rPr>
          <w:rFonts w:ascii="Times New Roman" w:hAnsi="Times New Roman"/>
          <w:sz w:val="24"/>
          <w:szCs w:val="24"/>
          <w:lang w:val="az-Latn-AZ"/>
        </w:rPr>
        <w:t xml:space="preserve"> sətrinə </w:t>
      </w:r>
      <w:r w:rsidRPr="00405A6B">
        <w:rPr>
          <w:rFonts w:ascii="Times New Roman" w:hAnsi="Times New Roman"/>
          <w:b/>
          <w:sz w:val="24"/>
          <w:szCs w:val="24"/>
          <w:lang w:val="az-Latn-AZ"/>
        </w:rPr>
        <w:t>DE</w:t>
      </w:r>
      <w:r w:rsidRPr="00405A6B">
        <w:rPr>
          <w:rFonts w:ascii="Times New Roman" w:hAnsi="Times New Roman"/>
          <w:sz w:val="24"/>
          <w:szCs w:val="24"/>
          <w:lang w:val="az-Latn-AZ"/>
        </w:rPr>
        <w:t xml:space="preserve"> yazdıqda və işə s</w:t>
      </w:r>
      <w:r w:rsidR="00C7103D" w:rsidRPr="00405A6B">
        <w:rPr>
          <w:rFonts w:ascii="Times New Roman" w:hAnsi="Times New Roman"/>
          <w:sz w:val="24"/>
          <w:szCs w:val="24"/>
          <w:lang w:val="az-Latn-AZ"/>
        </w:rPr>
        <w:t>aldıqda AutoCAD yenidən soruşur:</w:t>
      </w:r>
    </w:p>
    <w:p w14:paraId="36273776" w14:textId="5EBEC2E8" w:rsidR="00005654" w:rsidRPr="00405A6B" w:rsidRDefault="00111059" w:rsidP="00C7103D">
      <w:pPr>
        <w:pStyle w:val="1"/>
        <w:tabs>
          <w:tab w:val="clear" w:pos="2268"/>
        </w:tabs>
        <w:rPr>
          <w:rFonts w:ascii="Times New Roman" w:hAnsi="Times New Roman"/>
          <w:i/>
          <w:sz w:val="24"/>
          <w:szCs w:val="24"/>
          <w:lang w:val="az-Latn-AZ"/>
        </w:rPr>
      </w:pPr>
      <w:r w:rsidRPr="00405A6B">
        <w:rPr>
          <w:rFonts w:ascii="Times New Roman" w:hAnsi="Times New Roman"/>
          <w:sz w:val="24"/>
          <w:szCs w:val="24"/>
          <w:lang w:val="az-Latn-AZ"/>
        </w:rPr>
        <w:tab/>
      </w:r>
      <w:r w:rsidR="00005654" w:rsidRPr="00422115">
        <w:rPr>
          <w:rFonts w:ascii="Times New Roman" w:hAnsi="Times New Roman"/>
          <w:b/>
          <w:i/>
          <w:sz w:val="24"/>
          <w:szCs w:val="24"/>
          <w:lang w:val="az-Latn-AZ"/>
        </w:rPr>
        <w:t>Enter delta length or</w:t>
      </w:r>
      <w:r w:rsidR="00005654" w:rsidRPr="00405A6B">
        <w:rPr>
          <w:rFonts w:ascii="Times New Roman" w:hAnsi="Times New Roman"/>
          <w:i/>
          <w:sz w:val="24"/>
          <w:szCs w:val="24"/>
          <w:lang w:val="az-Latn-AZ"/>
        </w:rPr>
        <w:t xml:space="preserve"> [</w:t>
      </w:r>
      <w:r w:rsidR="00005654" w:rsidRPr="00422115">
        <w:rPr>
          <w:rFonts w:ascii="Times New Roman" w:hAnsi="Times New Roman"/>
          <w:b/>
          <w:i/>
          <w:sz w:val="24"/>
          <w:szCs w:val="24"/>
          <w:lang w:val="az-Latn-AZ"/>
        </w:rPr>
        <w:t>Angle</w:t>
      </w:r>
      <w:r w:rsidR="00005654" w:rsidRPr="00405A6B">
        <w:rPr>
          <w:rFonts w:ascii="Times New Roman" w:hAnsi="Times New Roman"/>
          <w:i/>
          <w:sz w:val="24"/>
          <w:szCs w:val="24"/>
          <w:lang w:val="az-Latn-AZ"/>
        </w:rPr>
        <w:t>] &lt;0.0000&gt;: (uzunluq fərqini ver /bucaq)</w:t>
      </w:r>
      <w:r w:rsidR="00005654" w:rsidRPr="00405A6B">
        <w:rPr>
          <w:rFonts w:ascii="Times New Roman" w:hAnsi="Times New Roman"/>
          <w:sz w:val="24"/>
          <w:szCs w:val="24"/>
          <w:lang w:val="az-Latn-AZ"/>
        </w:rPr>
        <w:t xml:space="preserve"> </w:t>
      </w:r>
      <w:r w:rsidR="00C7103D" w:rsidRPr="00405A6B">
        <w:rPr>
          <w:rFonts w:ascii="Times New Roman" w:hAnsi="Times New Roman"/>
          <w:sz w:val="24"/>
          <w:szCs w:val="24"/>
          <w:lang w:val="az-Latn-AZ"/>
        </w:rPr>
        <w:t xml:space="preserve">– mərkəzi </w:t>
      </w:r>
      <w:r w:rsidR="00005654" w:rsidRPr="00405A6B">
        <w:rPr>
          <w:rFonts w:ascii="Times New Roman" w:hAnsi="Times New Roman"/>
          <w:sz w:val="24"/>
          <w:szCs w:val="24"/>
          <w:lang w:val="az-Latn-AZ"/>
        </w:rPr>
        <w:t>bucağı dəyişmək istəsək A daxil edilir və sonra onun qiymətini vermək olar. Uzunluq dəyişdirilməsi tələb olduqda isə bir başa fərqin qiyməti yazılır. Müsbət qiymət obyekti böyüdür, mənfi kiçildir.</w:t>
      </w:r>
    </w:p>
    <w:p w14:paraId="19878535" w14:textId="5DEF5EF2" w:rsidR="00005654" w:rsidRPr="00405A6B" w:rsidRDefault="00005654" w:rsidP="00502597">
      <w:pPr>
        <w:pStyle w:val="1"/>
        <w:numPr>
          <w:ilvl w:val="0"/>
          <w:numId w:val="67"/>
        </w:numPr>
        <w:ind w:left="284" w:hanging="284"/>
        <w:rPr>
          <w:rFonts w:ascii="Times New Roman" w:hAnsi="Times New Roman"/>
          <w:sz w:val="24"/>
          <w:szCs w:val="24"/>
          <w:lang w:val="az-Latn-AZ"/>
        </w:rPr>
      </w:pPr>
      <w:r w:rsidRPr="00405A6B">
        <w:rPr>
          <w:rFonts w:ascii="Times New Roman" w:hAnsi="Times New Roman"/>
          <w:b/>
          <w:sz w:val="24"/>
          <w:szCs w:val="24"/>
          <w:lang w:val="az-Latn-AZ"/>
        </w:rPr>
        <w:t>Perecent</w:t>
      </w:r>
      <w:r w:rsidRPr="00405A6B">
        <w:rPr>
          <w:rFonts w:ascii="Times New Roman" w:hAnsi="Times New Roman"/>
          <w:sz w:val="24"/>
          <w:szCs w:val="24"/>
          <w:lang w:val="az-Latn-AZ"/>
        </w:rPr>
        <w:t>: (faiz:)</w:t>
      </w:r>
      <w:r w:rsidR="00111059" w:rsidRPr="00405A6B">
        <w:rPr>
          <w:rFonts w:ascii="Times New Roman" w:hAnsi="Times New Roman"/>
          <w:sz w:val="24"/>
          <w:szCs w:val="24"/>
          <w:lang w:val="az-Latn-AZ"/>
        </w:rPr>
        <w:t xml:space="preserve"> </w:t>
      </w:r>
      <w:r w:rsidRPr="00405A6B">
        <w:rPr>
          <w:rFonts w:ascii="Times New Roman" w:hAnsi="Times New Roman"/>
          <w:sz w:val="24"/>
          <w:szCs w:val="24"/>
          <w:lang w:val="az-Latn-AZ"/>
        </w:rPr>
        <w:t xml:space="preserve">– bu </w:t>
      </w:r>
      <w:r w:rsidR="00546F6D">
        <w:rPr>
          <w:rFonts w:ascii="Times New Roman" w:hAnsi="Times New Roman"/>
          <w:sz w:val="24"/>
          <w:szCs w:val="24"/>
          <w:lang w:val="az-Latn-AZ"/>
        </w:rPr>
        <w:t>əmri</w:t>
      </w:r>
      <w:r w:rsidRPr="00405A6B">
        <w:rPr>
          <w:rFonts w:ascii="Times New Roman" w:hAnsi="Times New Roman"/>
          <w:sz w:val="24"/>
          <w:szCs w:val="24"/>
          <w:lang w:val="az-Latn-AZ"/>
        </w:rPr>
        <w:t xml:space="preserve"> daxil etmək üçün </w:t>
      </w:r>
      <w:r w:rsidRPr="00405A6B">
        <w:rPr>
          <w:rFonts w:ascii="Times New Roman" w:hAnsi="Times New Roman"/>
          <w:b/>
          <w:sz w:val="24"/>
          <w:szCs w:val="24"/>
          <w:lang w:val="az-Latn-AZ"/>
        </w:rPr>
        <w:t>P</w:t>
      </w:r>
      <w:r w:rsidRPr="00405A6B">
        <w:rPr>
          <w:rFonts w:ascii="Times New Roman" w:hAnsi="Times New Roman"/>
          <w:sz w:val="24"/>
          <w:szCs w:val="24"/>
          <w:lang w:val="az-Latn-AZ"/>
        </w:rPr>
        <w:t xml:space="preserve"> yazılıb işə salınır. AutoCAD</w:t>
      </w:r>
      <w:r w:rsidR="00C7103D" w:rsidRPr="00405A6B">
        <w:rPr>
          <w:rFonts w:ascii="Times New Roman" w:hAnsi="Times New Roman"/>
          <w:sz w:val="24"/>
          <w:szCs w:val="24"/>
          <w:lang w:val="az-Latn-AZ"/>
        </w:rPr>
        <w:t>-</w:t>
      </w:r>
      <w:r w:rsidRPr="00405A6B">
        <w:rPr>
          <w:rFonts w:ascii="Times New Roman" w:hAnsi="Times New Roman"/>
          <w:sz w:val="24"/>
          <w:szCs w:val="24"/>
          <w:lang w:val="az-Latn-AZ"/>
        </w:rPr>
        <w:t xml:space="preserve">ın </w:t>
      </w:r>
      <w:r w:rsidRPr="00405A6B">
        <w:rPr>
          <w:rFonts w:ascii="Times New Roman" w:hAnsi="Times New Roman"/>
          <w:b/>
          <w:i/>
          <w:sz w:val="24"/>
          <w:szCs w:val="24"/>
          <w:lang w:val="az-Latn-AZ"/>
        </w:rPr>
        <w:t>Enter</w:t>
      </w:r>
      <w:r w:rsidRPr="00405A6B">
        <w:rPr>
          <w:rFonts w:ascii="Times New Roman" w:hAnsi="Times New Roman"/>
          <w:i/>
          <w:sz w:val="24"/>
          <w:szCs w:val="24"/>
          <w:lang w:val="az-Latn-AZ"/>
        </w:rPr>
        <w:t xml:space="preserve"> </w:t>
      </w:r>
      <w:r w:rsidRPr="00405A6B">
        <w:rPr>
          <w:rFonts w:ascii="Times New Roman" w:hAnsi="Times New Roman"/>
          <w:b/>
          <w:i/>
          <w:sz w:val="24"/>
          <w:szCs w:val="24"/>
          <w:lang w:val="az-Latn-AZ"/>
        </w:rPr>
        <w:t>perecent length</w:t>
      </w:r>
      <w:r w:rsidRPr="00405A6B">
        <w:rPr>
          <w:rFonts w:ascii="Times New Roman" w:hAnsi="Times New Roman"/>
          <w:i/>
          <w:sz w:val="24"/>
          <w:szCs w:val="24"/>
          <w:lang w:val="az-Latn-AZ"/>
        </w:rPr>
        <w:t xml:space="preserve"> &lt;0.000&gt;: (uzunluğu faizlə daxil et)</w:t>
      </w:r>
      <w:r w:rsidR="00B6177F">
        <w:rPr>
          <w:rFonts w:ascii="Times New Roman" w:hAnsi="Times New Roman"/>
          <w:sz w:val="24"/>
          <w:szCs w:val="24"/>
          <w:lang w:val="az-Latn-AZ"/>
        </w:rPr>
        <w:t xml:space="preserve"> – bu zaman yeni obyektin</w:t>
      </w:r>
      <w:r w:rsidRPr="00405A6B">
        <w:rPr>
          <w:rFonts w:ascii="Times New Roman" w:hAnsi="Times New Roman"/>
          <w:sz w:val="24"/>
          <w:szCs w:val="24"/>
          <w:lang w:val="az-Latn-AZ"/>
        </w:rPr>
        <w:t xml:space="preserve"> mövcuda nəzərən faizlə miqdarını göstərmək lazımdır. </w:t>
      </w:r>
      <w:r w:rsidR="00C7103D" w:rsidRPr="00405A6B">
        <w:rPr>
          <w:rFonts w:ascii="Times New Roman" w:hAnsi="Times New Roman"/>
          <w:sz w:val="24"/>
          <w:szCs w:val="24"/>
          <w:lang w:val="az-Latn-AZ"/>
        </w:rPr>
        <w:t xml:space="preserve">Əgər </w:t>
      </w:r>
      <w:r w:rsidRPr="00405A6B">
        <w:rPr>
          <w:rFonts w:ascii="Times New Roman" w:hAnsi="Times New Roman"/>
          <w:sz w:val="24"/>
          <w:szCs w:val="24"/>
          <w:lang w:val="az-Latn-AZ"/>
        </w:rPr>
        <w:t>faiz 100-dən böyük olarsa obyekt böyüyür, əks halda kiçilir. Bucağı faizlə vermək olmaz.</w:t>
      </w:r>
    </w:p>
    <w:p w14:paraId="7F0E05D6" w14:textId="048A6494" w:rsidR="00005654" w:rsidRPr="00405A6B" w:rsidRDefault="00005654" w:rsidP="00502597">
      <w:pPr>
        <w:pStyle w:val="1"/>
        <w:numPr>
          <w:ilvl w:val="0"/>
          <w:numId w:val="67"/>
        </w:numPr>
        <w:ind w:left="284" w:hanging="284"/>
        <w:rPr>
          <w:rFonts w:ascii="Times New Roman" w:hAnsi="Times New Roman"/>
          <w:sz w:val="24"/>
          <w:szCs w:val="24"/>
          <w:lang w:val="az-Latn-AZ"/>
        </w:rPr>
      </w:pPr>
      <w:r w:rsidRPr="00405A6B">
        <w:rPr>
          <w:rFonts w:ascii="Times New Roman" w:hAnsi="Times New Roman"/>
          <w:b/>
          <w:sz w:val="24"/>
          <w:szCs w:val="24"/>
          <w:lang w:val="az-Latn-AZ"/>
        </w:rPr>
        <w:t>Total</w:t>
      </w:r>
      <w:r w:rsidRPr="00405A6B">
        <w:rPr>
          <w:rFonts w:ascii="Times New Roman" w:hAnsi="Times New Roman"/>
          <w:sz w:val="24"/>
          <w:szCs w:val="24"/>
          <w:lang w:val="az-Latn-AZ"/>
        </w:rPr>
        <w:t xml:space="preserve"> (ümumi) – bu </w:t>
      </w:r>
      <w:r w:rsidR="00546F6D">
        <w:rPr>
          <w:rFonts w:ascii="Times New Roman" w:hAnsi="Times New Roman"/>
          <w:sz w:val="24"/>
          <w:szCs w:val="24"/>
          <w:lang w:val="az-Latn-AZ"/>
        </w:rPr>
        <w:t>əmri</w:t>
      </w:r>
      <w:r w:rsidRPr="00405A6B">
        <w:rPr>
          <w:rFonts w:ascii="Times New Roman" w:hAnsi="Times New Roman"/>
          <w:sz w:val="24"/>
          <w:szCs w:val="24"/>
          <w:lang w:val="az-Latn-AZ"/>
        </w:rPr>
        <w:t xml:space="preserve"> işə salmaq üçün </w:t>
      </w:r>
      <w:r w:rsidRPr="00405A6B">
        <w:rPr>
          <w:rFonts w:ascii="Times New Roman" w:hAnsi="Times New Roman"/>
          <w:b/>
          <w:sz w:val="24"/>
          <w:szCs w:val="24"/>
          <w:lang w:val="az-Latn-AZ"/>
        </w:rPr>
        <w:t>T</w:t>
      </w:r>
      <w:r w:rsidRPr="00405A6B">
        <w:rPr>
          <w:rFonts w:ascii="Times New Roman" w:hAnsi="Times New Roman"/>
          <w:sz w:val="24"/>
          <w:szCs w:val="24"/>
          <w:lang w:val="az-Latn-AZ"/>
        </w:rPr>
        <w:t xml:space="preserve"> daxil edilir və AutoCAD </w:t>
      </w:r>
      <w:r w:rsidRPr="00405A6B">
        <w:rPr>
          <w:rFonts w:ascii="Times New Roman" w:hAnsi="Times New Roman"/>
          <w:b/>
          <w:i/>
          <w:sz w:val="24"/>
          <w:szCs w:val="24"/>
          <w:lang w:val="az-Latn-AZ"/>
        </w:rPr>
        <w:t>Angle/&lt;Enter total length</w:t>
      </w:r>
      <w:r w:rsidRPr="00405A6B">
        <w:rPr>
          <w:rFonts w:ascii="Times New Roman" w:hAnsi="Times New Roman"/>
          <w:i/>
          <w:sz w:val="24"/>
          <w:szCs w:val="24"/>
          <w:lang w:val="az-Latn-AZ"/>
        </w:rPr>
        <w:t xml:space="preserve"> (0.000)&gt;: (bucaq/ümumi uzunluğu daxil et (0,000):)</w:t>
      </w:r>
      <w:r w:rsidRPr="00405A6B">
        <w:rPr>
          <w:rFonts w:ascii="Times New Roman" w:hAnsi="Times New Roman"/>
          <w:sz w:val="24"/>
          <w:szCs w:val="24"/>
          <w:lang w:val="az-Latn-AZ"/>
        </w:rPr>
        <w:t xml:space="preserve"> müraciətini yazır. Bunun əvəzində yenə ya </w:t>
      </w:r>
      <w:r w:rsidRPr="00405A6B">
        <w:rPr>
          <w:rFonts w:ascii="Times New Roman" w:hAnsi="Times New Roman"/>
          <w:b/>
          <w:sz w:val="24"/>
          <w:szCs w:val="24"/>
          <w:lang w:val="az-Latn-AZ"/>
        </w:rPr>
        <w:lastRenderedPageBreak/>
        <w:t>Angle</w:t>
      </w:r>
      <w:r w:rsidRPr="00405A6B">
        <w:rPr>
          <w:rFonts w:ascii="Times New Roman" w:hAnsi="Times New Roman"/>
          <w:sz w:val="24"/>
          <w:szCs w:val="24"/>
          <w:lang w:val="az-Latn-AZ"/>
        </w:rPr>
        <w:t xml:space="preserve"> alt</w:t>
      </w:r>
      <w:r w:rsidR="00546F6D">
        <w:rPr>
          <w:rFonts w:ascii="Times New Roman" w:hAnsi="Times New Roman"/>
          <w:sz w:val="24"/>
          <w:szCs w:val="24"/>
          <w:lang w:val="az-Latn-AZ"/>
        </w:rPr>
        <w:t>əmrini</w:t>
      </w:r>
      <w:r w:rsidRPr="00405A6B">
        <w:rPr>
          <w:rFonts w:ascii="Times New Roman" w:hAnsi="Times New Roman"/>
          <w:sz w:val="24"/>
          <w:szCs w:val="24"/>
          <w:lang w:val="az-Latn-AZ"/>
        </w:rPr>
        <w:t xml:space="preserve"> verib ümumi bucağı daxil etməli, ya da ki, ümumi uzunluğu verib &lt;Enter&gt; düyməsini basmalı.</w:t>
      </w:r>
    </w:p>
    <w:p w14:paraId="5802DCCD" w14:textId="361082D2" w:rsidR="00005654" w:rsidRPr="00405A6B" w:rsidRDefault="00005654" w:rsidP="00502597">
      <w:pPr>
        <w:pStyle w:val="1"/>
        <w:numPr>
          <w:ilvl w:val="0"/>
          <w:numId w:val="67"/>
        </w:numPr>
        <w:ind w:left="284" w:hanging="284"/>
        <w:rPr>
          <w:rFonts w:ascii="Times New Roman" w:hAnsi="Times New Roman"/>
          <w:sz w:val="24"/>
          <w:szCs w:val="24"/>
          <w:lang w:val="az-Latn-AZ"/>
        </w:rPr>
      </w:pPr>
      <w:r w:rsidRPr="00405A6B">
        <w:rPr>
          <w:rFonts w:ascii="Times New Roman" w:hAnsi="Times New Roman"/>
          <w:b/>
          <w:sz w:val="24"/>
          <w:szCs w:val="24"/>
          <w:lang w:val="az-Latn-AZ"/>
        </w:rPr>
        <w:t>DYnamic</w:t>
      </w:r>
      <w:r w:rsidRPr="00405A6B">
        <w:rPr>
          <w:rFonts w:ascii="Times New Roman" w:hAnsi="Times New Roman"/>
          <w:sz w:val="24"/>
          <w:szCs w:val="24"/>
          <w:lang w:val="az-Latn-AZ"/>
        </w:rPr>
        <w:t xml:space="preserve"> (dinamik) – bu alt</w:t>
      </w:r>
      <w:r w:rsidR="00546F6D">
        <w:rPr>
          <w:rFonts w:ascii="Times New Roman" w:hAnsi="Times New Roman"/>
          <w:sz w:val="24"/>
          <w:szCs w:val="24"/>
          <w:lang w:val="az-Latn-AZ"/>
        </w:rPr>
        <w:t>əmri</w:t>
      </w:r>
      <w:r w:rsidRPr="00405A6B">
        <w:rPr>
          <w:rFonts w:ascii="Times New Roman" w:hAnsi="Times New Roman"/>
          <w:sz w:val="24"/>
          <w:szCs w:val="24"/>
          <w:lang w:val="az-Latn-AZ"/>
        </w:rPr>
        <w:t xml:space="preserve"> işə salmaq üçün </w:t>
      </w:r>
      <w:r w:rsidRPr="00405A6B">
        <w:rPr>
          <w:rFonts w:ascii="Times New Roman" w:hAnsi="Times New Roman"/>
          <w:b/>
          <w:sz w:val="24"/>
          <w:szCs w:val="24"/>
          <w:lang w:val="az-Latn-AZ"/>
        </w:rPr>
        <w:t>DY</w:t>
      </w:r>
      <w:r w:rsidRPr="00405A6B">
        <w:rPr>
          <w:rFonts w:ascii="Times New Roman" w:hAnsi="Times New Roman"/>
          <w:sz w:val="24"/>
          <w:szCs w:val="24"/>
          <w:lang w:val="az-Latn-AZ"/>
        </w:rPr>
        <w:t xml:space="preserve"> daxil edilir. Bu alt</w:t>
      </w:r>
      <w:r w:rsidR="00C53257">
        <w:rPr>
          <w:rFonts w:ascii="Times New Roman" w:hAnsi="Times New Roman"/>
          <w:sz w:val="24"/>
          <w:szCs w:val="24"/>
          <w:lang w:val="az-Latn-AZ"/>
        </w:rPr>
        <w:t>əmr</w:t>
      </w:r>
      <w:r w:rsidRPr="00405A6B">
        <w:rPr>
          <w:rFonts w:ascii="Times New Roman" w:hAnsi="Times New Roman"/>
          <w:sz w:val="24"/>
          <w:szCs w:val="24"/>
          <w:lang w:val="az-Latn-AZ"/>
        </w:rPr>
        <w:t xml:space="preserve"> obyektin son nöqt</w:t>
      </w:r>
      <w:r w:rsidR="00922F80">
        <w:rPr>
          <w:rFonts w:ascii="Times New Roman" w:hAnsi="Times New Roman"/>
          <w:sz w:val="24"/>
          <w:szCs w:val="24"/>
          <w:lang w:val="az-Latn-AZ"/>
        </w:rPr>
        <w:t>əsini dinamik olaraq lazımi</w:t>
      </w:r>
      <w:r w:rsidRPr="00405A6B">
        <w:rPr>
          <w:rFonts w:ascii="Times New Roman" w:hAnsi="Times New Roman"/>
          <w:sz w:val="24"/>
          <w:szCs w:val="24"/>
          <w:lang w:val="az-Latn-AZ"/>
        </w:rPr>
        <w:t xml:space="preserve"> yerə uzatmağa və ya qısaltmağa imkan verir.</w:t>
      </w:r>
    </w:p>
    <w:p w14:paraId="00DD7A45" w14:textId="70CC275A" w:rsidR="00005654" w:rsidRPr="00405A6B" w:rsidRDefault="00005654" w:rsidP="00111059">
      <w:pPr>
        <w:pStyle w:val="1"/>
        <w:ind w:firstLine="709"/>
        <w:rPr>
          <w:rFonts w:ascii="Times New Roman" w:hAnsi="Times New Roman"/>
          <w:sz w:val="24"/>
          <w:szCs w:val="24"/>
          <w:lang w:val="az-Latn-AZ"/>
        </w:rPr>
      </w:pPr>
      <w:r w:rsidRPr="00405A6B">
        <w:rPr>
          <w:rFonts w:ascii="Times New Roman" w:hAnsi="Times New Roman"/>
          <w:sz w:val="24"/>
          <w:szCs w:val="24"/>
          <w:lang w:val="az-Latn-AZ"/>
        </w:rPr>
        <w:t>Yuxarıdakı alt</w:t>
      </w:r>
      <w:r w:rsidR="00546F6D">
        <w:rPr>
          <w:rFonts w:ascii="Times New Roman" w:hAnsi="Times New Roman"/>
          <w:sz w:val="24"/>
          <w:szCs w:val="24"/>
          <w:lang w:val="az-Latn-AZ"/>
        </w:rPr>
        <w:t>əmrlər ilə</w:t>
      </w:r>
      <w:r w:rsidRPr="00405A6B">
        <w:rPr>
          <w:rFonts w:ascii="Times New Roman" w:hAnsi="Times New Roman"/>
          <w:sz w:val="24"/>
          <w:szCs w:val="24"/>
          <w:lang w:val="az-Latn-AZ"/>
        </w:rPr>
        <w:t xml:space="preserve"> lazım</w:t>
      </w:r>
      <w:r w:rsidR="00922F80">
        <w:rPr>
          <w:rFonts w:ascii="Times New Roman" w:hAnsi="Times New Roman"/>
          <w:sz w:val="24"/>
          <w:szCs w:val="24"/>
          <w:lang w:val="az-Latn-AZ"/>
        </w:rPr>
        <w:t>i</w:t>
      </w:r>
      <w:r w:rsidRPr="00405A6B">
        <w:rPr>
          <w:rFonts w:ascii="Times New Roman" w:hAnsi="Times New Roman"/>
          <w:sz w:val="24"/>
          <w:szCs w:val="24"/>
          <w:lang w:val="az-Latn-AZ"/>
        </w:rPr>
        <w:t xml:space="preserve"> uzunluğu seçdikdən sonra AutoCAD aşağıdakı məlumatı soruşur</w:t>
      </w:r>
      <w:r w:rsidRPr="00405A6B">
        <w:rPr>
          <w:rFonts w:ascii="Times New Roman" w:hAnsi="Times New Roman"/>
          <w:i/>
          <w:sz w:val="24"/>
          <w:szCs w:val="24"/>
          <w:lang w:val="az-Latn-AZ"/>
        </w:rPr>
        <w:t>: &lt;</w:t>
      </w:r>
      <w:r w:rsidRPr="00922F80">
        <w:rPr>
          <w:rFonts w:ascii="Times New Roman" w:hAnsi="Times New Roman"/>
          <w:b/>
          <w:i/>
          <w:sz w:val="24"/>
          <w:szCs w:val="24"/>
          <w:lang w:val="az-Latn-AZ"/>
        </w:rPr>
        <w:t>Select object to change</w:t>
      </w:r>
      <w:r w:rsidRPr="00405A6B">
        <w:rPr>
          <w:rFonts w:ascii="Times New Roman" w:hAnsi="Times New Roman"/>
          <w:i/>
          <w:sz w:val="24"/>
          <w:szCs w:val="24"/>
          <w:lang w:val="az-Latn-AZ"/>
        </w:rPr>
        <w:t>&gt;/</w:t>
      </w:r>
      <w:r w:rsidRPr="00922F80">
        <w:rPr>
          <w:rFonts w:ascii="Times New Roman" w:hAnsi="Times New Roman"/>
          <w:b/>
          <w:i/>
          <w:sz w:val="24"/>
          <w:szCs w:val="24"/>
          <w:lang w:val="az-Latn-AZ"/>
        </w:rPr>
        <w:t>Undo</w:t>
      </w:r>
      <w:r w:rsidRPr="00405A6B">
        <w:rPr>
          <w:rFonts w:ascii="Times New Roman" w:hAnsi="Times New Roman"/>
          <w:i/>
          <w:sz w:val="24"/>
          <w:szCs w:val="24"/>
          <w:lang w:val="az-Latn-AZ"/>
        </w:rPr>
        <w:t xml:space="preserve"> : (&lt;dəyişmək üçün obyekt seçin&gt;/ ləğv et:)</w:t>
      </w:r>
      <w:r w:rsidR="00C7103D" w:rsidRPr="00405A6B">
        <w:rPr>
          <w:rFonts w:ascii="Times New Roman" w:hAnsi="Times New Roman"/>
          <w:sz w:val="24"/>
          <w:szCs w:val="24"/>
          <w:lang w:val="az-Latn-AZ"/>
        </w:rPr>
        <w:t>.</w:t>
      </w:r>
      <w:r w:rsidRPr="00405A6B">
        <w:rPr>
          <w:rFonts w:ascii="Times New Roman" w:hAnsi="Times New Roman"/>
          <w:sz w:val="24"/>
          <w:szCs w:val="24"/>
          <w:lang w:val="az-Latn-AZ"/>
        </w:rPr>
        <w:t xml:space="preserve"> Bunun cavabında dəyişdirilməsi nəzərdə tutulmuş obyekt seçilir və ya seçməni </w:t>
      </w:r>
      <w:r w:rsidRPr="00405A6B">
        <w:rPr>
          <w:rFonts w:ascii="Times New Roman" w:hAnsi="Times New Roman"/>
          <w:b/>
          <w:sz w:val="24"/>
          <w:szCs w:val="24"/>
          <w:lang w:val="az-Latn-AZ"/>
        </w:rPr>
        <w:t>Undo</w:t>
      </w:r>
      <w:r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922F80">
        <w:rPr>
          <w:rFonts w:ascii="Times New Roman" w:hAnsi="Times New Roman"/>
          <w:sz w:val="24"/>
          <w:szCs w:val="24"/>
          <w:lang w:val="az-Latn-AZ"/>
        </w:rPr>
        <w:t xml:space="preserve"> </w:t>
      </w:r>
      <w:r w:rsidRPr="00405A6B">
        <w:rPr>
          <w:rFonts w:ascii="Times New Roman" w:hAnsi="Times New Roman"/>
          <w:sz w:val="24"/>
          <w:szCs w:val="24"/>
          <w:lang w:val="az-Latn-AZ"/>
        </w:rPr>
        <w:t>ilə ləğv edilir. Səhvən çəkilmiş kondensatorun elemen</w:t>
      </w:r>
      <w:r w:rsidR="00922F80">
        <w:rPr>
          <w:rFonts w:ascii="Times New Roman" w:hAnsi="Times New Roman"/>
          <w:sz w:val="24"/>
          <w:szCs w:val="24"/>
          <w:lang w:val="az-Latn-AZ"/>
        </w:rPr>
        <w:t>t</w:t>
      </w:r>
      <w:r w:rsidRPr="00405A6B">
        <w:rPr>
          <w:rFonts w:ascii="Times New Roman" w:hAnsi="Times New Roman"/>
          <w:sz w:val="24"/>
          <w:szCs w:val="24"/>
          <w:lang w:val="az-Latn-AZ"/>
        </w:rPr>
        <w:t xml:space="preserve">lərini </w:t>
      </w:r>
      <w:r w:rsidRPr="00405A6B">
        <w:rPr>
          <w:rFonts w:ascii="Times New Roman" w:hAnsi="Times New Roman"/>
          <w:b/>
          <w:sz w:val="24"/>
          <w:szCs w:val="24"/>
          <w:lang w:val="az-Latn-AZ"/>
        </w:rPr>
        <w:t>Lengthen</w:t>
      </w:r>
      <w:r w:rsidRPr="00405A6B">
        <w:rPr>
          <w:rFonts w:ascii="Times New Roman" w:hAnsi="Times New Roman"/>
          <w:sz w:val="24"/>
          <w:szCs w:val="24"/>
          <w:lang w:val="az-Latn-AZ"/>
        </w:rPr>
        <w:t>-lə düzəldək.</w:t>
      </w:r>
    </w:p>
    <w:p w14:paraId="4BA85BB8" w14:textId="6C1FC2AE" w:rsidR="00005654" w:rsidRPr="00405A6B" w:rsidRDefault="00C7103D" w:rsidP="00C7103D">
      <w:pPr>
        <w:pStyle w:val="1"/>
        <w:tabs>
          <w:tab w:val="clear" w:pos="2268"/>
          <w:tab w:val="left" w:pos="0"/>
        </w:tabs>
        <w:ind w:firstLine="0"/>
        <w:rPr>
          <w:rFonts w:ascii="Times New Roman" w:hAnsi="Times New Roman"/>
          <w:sz w:val="24"/>
          <w:szCs w:val="24"/>
          <w:lang w:val="az-Latn-AZ"/>
        </w:rPr>
      </w:pPr>
      <w:r w:rsidRPr="00405A6B">
        <w:rPr>
          <w:rFonts w:ascii="Times New Roman" w:hAnsi="Times New Roman"/>
          <w:sz w:val="24"/>
          <w:szCs w:val="24"/>
          <w:lang w:val="az-Latn-AZ"/>
        </w:rPr>
        <w:tab/>
      </w:r>
      <w:r w:rsidR="00005654" w:rsidRPr="00405A6B">
        <w:rPr>
          <w:rFonts w:ascii="Times New Roman" w:hAnsi="Times New Roman"/>
          <w:b/>
          <w:sz w:val="24"/>
          <w:szCs w:val="24"/>
          <w:lang w:val="az-Latn-AZ"/>
        </w:rPr>
        <w:t xml:space="preserve">Lengthen </w:t>
      </w:r>
      <w:r w:rsidR="00005654" w:rsidRPr="00405A6B">
        <w:rPr>
          <w:rFonts w:ascii="Times New Roman" w:hAnsi="Times New Roman"/>
          <w:sz w:val="24"/>
          <w:szCs w:val="24"/>
          <w:lang w:val="az-Latn-AZ"/>
        </w:rPr>
        <w:t>-</w:t>
      </w:r>
      <w:r w:rsidR="00111059" w:rsidRPr="00405A6B">
        <w:rPr>
          <w:rFonts w:ascii="Times New Roman" w:hAnsi="Times New Roman"/>
          <w:sz w:val="24"/>
          <w:szCs w:val="24"/>
          <w:lang w:val="az-Latn-AZ"/>
        </w:rPr>
        <w:t xml:space="preserve"> </w:t>
      </w:r>
      <w:r w:rsidR="00005654" w:rsidRPr="00405A6B">
        <w:rPr>
          <w:rFonts w:ascii="Times New Roman" w:hAnsi="Times New Roman"/>
          <w:sz w:val="24"/>
          <w:szCs w:val="24"/>
          <w:lang w:val="az-Latn-AZ"/>
        </w:rPr>
        <w:t>düyməsini basaq</w:t>
      </w:r>
    </w:p>
    <w:p w14:paraId="14D37398"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DElta/Perecent/Total/DYnamic/&lt;Select object&gt;: 1  obyekt kiçilir</w:t>
      </w:r>
    </w:p>
    <w:p w14:paraId="0F0653AE"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Current length: 6.00 (1-ci xəttin uzunluğudur)</w:t>
      </w:r>
    </w:p>
    <w:p w14:paraId="00C4FC4D"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Delta/Perecent/Total/Dynamic/&lt;Select object&gt;:DE</w:t>
      </w:r>
    </w:p>
    <w:p w14:paraId="200FD165"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Angle/&lt;Enter delta length (0.000)&gt;: 2.00</w:t>
      </w:r>
    </w:p>
    <w:p w14:paraId="19E0C4BF"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&lt;Select object to change&gt;/Undo: 1 xətt seçilir</w:t>
      </w:r>
    </w:p>
    <w:p w14:paraId="5EE88314"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 xml:space="preserve">&lt;Select object to change&gt;/Undo: </w:t>
      </w:r>
    </w:p>
    <w:p w14:paraId="18F9747E" w14:textId="77777777" w:rsidR="00005654" w:rsidRPr="00405A6B" w:rsidRDefault="00005654" w:rsidP="00C7103D">
      <w:pPr>
        <w:pStyle w:val="1"/>
        <w:ind w:firstLine="709"/>
        <w:rPr>
          <w:rFonts w:ascii="Times New Roman" w:hAnsi="Times New Roman"/>
          <w:sz w:val="24"/>
          <w:szCs w:val="24"/>
          <w:lang w:val="az-Latn-AZ"/>
        </w:rPr>
      </w:pPr>
      <w:r w:rsidRPr="00405A6B">
        <w:rPr>
          <w:rFonts w:ascii="Times New Roman" w:hAnsi="Times New Roman"/>
          <w:sz w:val="24"/>
          <w:szCs w:val="24"/>
          <w:lang w:val="az-Latn-AZ"/>
        </w:rPr>
        <w:t xml:space="preserve">Yenidən </w:t>
      </w:r>
      <w:r w:rsidRPr="00405A6B">
        <w:rPr>
          <w:rFonts w:ascii="Times New Roman" w:hAnsi="Times New Roman"/>
          <w:b/>
          <w:sz w:val="24"/>
          <w:szCs w:val="24"/>
          <w:lang w:val="az-Latn-AZ"/>
        </w:rPr>
        <w:t>Lengthen</w:t>
      </w:r>
      <w:r w:rsidRPr="00405A6B">
        <w:rPr>
          <w:rFonts w:ascii="Times New Roman" w:hAnsi="Times New Roman"/>
          <w:sz w:val="24"/>
          <w:szCs w:val="24"/>
          <w:lang w:val="az-Latn-AZ"/>
        </w:rPr>
        <w:t xml:space="preserve"> işə salınır</w:t>
      </w:r>
    </w:p>
    <w:p w14:paraId="34F6B5E1"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DElta/Perecent/Total/DYnamic/&lt;Select object&gt;: 2-xətt seçilir</w:t>
      </w:r>
    </w:p>
    <w:p w14:paraId="77AC43BD"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Current length : 40.00, included engle: 150</w:t>
      </w:r>
    </w:p>
    <w:p w14:paraId="26AFA30C"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DElta/Perecent/Total/DYnamic/&lt;Select object&gt;: t</w:t>
      </w:r>
    </w:p>
    <w:p w14:paraId="3B0EC0BA"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Angle/&lt;Enter total length (0.000)&gt;: a</w:t>
      </w:r>
    </w:p>
    <w:p w14:paraId="40047058"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Enter total angle &lt;150&gt;:120</w:t>
      </w:r>
    </w:p>
    <w:p w14:paraId="0556B278"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&lt;Select object to change&gt;/Undo: 2 – xətt seçilir</w:t>
      </w:r>
    </w:p>
    <w:p w14:paraId="6A09588B" w14:textId="315884E8" w:rsidR="00005654" w:rsidRPr="00405A6B" w:rsidRDefault="00005654" w:rsidP="00C7103D">
      <w:pPr>
        <w:pStyle w:val="1"/>
        <w:ind w:firstLine="709"/>
        <w:rPr>
          <w:rFonts w:ascii="Times New Roman" w:hAnsi="Times New Roman"/>
          <w:sz w:val="24"/>
          <w:szCs w:val="24"/>
          <w:lang w:val="az-Latn-AZ"/>
        </w:rPr>
      </w:pPr>
      <w:r w:rsidRPr="00405A6B">
        <w:rPr>
          <w:rFonts w:ascii="Times New Roman" w:hAnsi="Times New Roman"/>
          <w:sz w:val="24"/>
          <w:szCs w:val="24"/>
          <w:lang w:val="az-Latn-AZ"/>
        </w:rPr>
        <w:t>Bununlada əməliyyatlar sona yetir.</w:t>
      </w:r>
    </w:p>
    <w:p w14:paraId="2BEF7D4B" w14:textId="77777777" w:rsidR="006C6A22" w:rsidRPr="00405A6B" w:rsidRDefault="006C6A22" w:rsidP="007A5EE1">
      <w:pPr>
        <w:pStyle w:val="1"/>
        <w:ind w:firstLine="0"/>
        <w:rPr>
          <w:rFonts w:ascii="Times New Roman" w:hAnsi="Times New Roman"/>
          <w:sz w:val="24"/>
          <w:szCs w:val="24"/>
          <w:lang w:val="az-Latn-AZ"/>
        </w:rPr>
      </w:pPr>
    </w:p>
    <w:p w14:paraId="0396BA1F" w14:textId="15BA65A4" w:rsidR="00005654" w:rsidRPr="00D01D3C" w:rsidRDefault="00005654" w:rsidP="007A5EE1">
      <w:pPr>
        <w:pStyle w:val="a2"/>
        <w:rPr>
          <w:rFonts w:ascii="Times New Roman" w:hAnsi="Times New Roman"/>
          <w:sz w:val="24"/>
          <w:szCs w:val="24"/>
          <w:lang w:val="az-Latn-AZ"/>
        </w:rPr>
      </w:pPr>
      <w:r w:rsidRPr="00D01D3C">
        <w:rPr>
          <w:rFonts w:ascii="Times New Roman" w:hAnsi="Times New Roman"/>
          <w:caps/>
          <w:sz w:val="24"/>
          <w:szCs w:val="24"/>
          <w:lang w:val="az-Latn-AZ"/>
        </w:rPr>
        <w:t>Stret</w:t>
      </w:r>
      <w:r w:rsidR="00922F80" w:rsidRPr="00D01D3C">
        <w:rPr>
          <w:rFonts w:ascii="Times New Roman" w:hAnsi="Times New Roman"/>
          <w:caps/>
          <w:sz w:val="24"/>
          <w:szCs w:val="24"/>
          <w:lang w:val="az-Latn-AZ"/>
        </w:rPr>
        <w:t>C</w:t>
      </w:r>
      <w:r w:rsidRPr="00D01D3C">
        <w:rPr>
          <w:rFonts w:ascii="Times New Roman" w:hAnsi="Times New Roman"/>
          <w:caps/>
          <w:sz w:val="24"/>
          <w:szCs w:val="24"/>
          <w:lang w:val="az-Latn-AZ"/>
        </w:rPr>
        <w:t>h</w:t>
      </w:r>
      <w:r w:rsidRPr="00D01D3C">
        <w:rPr>
          <w:rFonts w:ascii="Times New Roman" w:hAnsi="Times New Roman"/>
          <w:sz w:val="24"/>
          <w:szCs w:val="24"/>
          <w:lang w:val="az-Latn-AZ"/>
        </w:rPr>
        <w:t xml:space="preserve"> </w:t>
      </w:r>
      <w:r w:rsidR="006C6A22" w:rsidRPr="00D01D3C">
        <w:rPr>
          <w:rFonts w:ascii="Times New Roman" w:hAnsi="Times New Roman"/>
          <w:sz w:val="24"/>
          <w:szCs w:val="24"/>
          <w:lang w:val="az-Latn-AZ"/>
        </w:rPr>
        <w:t xml:space="preserve">– dartma </w:t>
      </w:r>
      <w:r w:rsidR="00EC00E8" w:rsidRPr="00D01D3C">
        <w:rPr>
          <w:rFonts w:ascii="Times New Roman" w:hAnsi="Times New Roman"/>
          <w:sz w:val="24"/>
          <w:szCs w:val="24"/>
          <w:lang w:val="az-Latn-AZ"/>
        </w:rPr>
        <w:t>əmri</w:t>
      </w:r>
      <w:r w:rsidR="00111059" w:rsidRPr="00D01D3C">
        <w:rPr>
          <w:rFonts w:ascii="Times New Roman" w:hAnsi="Times New Roman"/>
          <w:b w:val="0"/>
          <w:noProof/>
          <w:sz w:val="24"/>
          <w:szCs w:val="24"/>
          <w:lang w:val="tr-TR" w:eastAsia="tr-TR"/>
        </w:rPr>
        <w:drawing>
          <wp:inline distT="0" distB="0" distL="0" distR="0" wp14:anchorId="208C5BC4" wp14:editId="39F10997">
            <wp:extent cx="591185" cy="189230"/>
            <wp:effectExtent l="19050" t="0" r="0" b="0"/>
            <wp:docPr id="371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25" cstate="print"/>
                    <a:srcRect/>
                    <a:stretch>
                      <a:fillRect/>
                    </a:stretch>
                  </pic:blipFill>
                  <pic:spPr bwMode="auto">
                    <a:xfrm>
                      <a:off x="0" y="0"/>
                      <a:ext cx="591185" cy="189230"/>
                    </a:xfrm>
                    <a:prstGeom prst="rect">
                      <a:avLst/>
                    </a:prstGeom>
                    <a:noFill/>
                    <a:ln w="9525">
                      <a:noFill/>
                      <a:miter lim="800000"/>
                      <a:headEnd/>
                      <a:tailEnd/>
                    </a:ln>
                  </pic:spPr>
                </pic:pic>
              </a:graphicData>
            </a:graphic>
          </wp:inline>
        </w:drawing>
      </w:r>
    </w:p>
    <w:p w14:paraId="486EE0C6" w14:textId="2ADA0B63" w:rsidR="00005654" w:rsidRPr="00405A6B" w:rsidRDefault="00005654" w:rsidP="006C6A22">
      <w:pPr>
        <w:pStyle w:val="1"/>
        <w:ind w:firstLine="720"/>
        <w:rPr>
          <w:rFonts w:ascii="Times New Roman" w:hAnsi="Times New Roman"/>
          <w:sz w:val="24"/>
          <w:szCs w:val="24"/>
          <w:lang w:val="az-Latn-AZ"/>
        </w:rPr>
      </w:pPr>
      <w:r w:rsidRPr="00D01D3C">
        <w:rPr>
          <w:rFonts w:ascii="Times New Roman" w:hAnsi="Times New Roman"/>
          <w:noProof/>
          <w:sz w:val="24"/>
          <w:szCs w:val="24"/>
          <w:lang w:val="tr-TR" w:eastAsia="tr-TR"/>
        </w:rPr>
        <mc:AlternateContent>
          <mc:Choice Requires="wpg">
            <w:drawing>
              <wp:anchor distT="0" distB="0" distL="114300" distR="114300" simplePos="0" relativeHeight="251768832" behindDoc="0" locked="0" layoutInCell="0" allowOverlap="1" wp14:anchorId="2A03530A" wp14:editId="6F09C071">
                <wp:simplePos x="0" y="0"/>
                <wp:positionH relativeFrom="column">
                  <wp:posOffset>1296670</wp:posOffset>
                </wp:positionH>
                <wp:positionV relativeFrom="paragraph">
                  <wp:posOffset>798830</wp:posOffset>
                </wp:positionV>
                <wp:extent cx="3926840" cy="2766060"/>
                <wp:effectExtent l="0" t="38100" r="0" b="0"/>
                <wp:wrapTopAndBottom/>
                <wp:docPr id="10532" name="Group 10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6840" cy="2766060"/>
                          <a:chOff x="1296" y="4860"/>
                          <a:chExt cx="6184" cy="4356"/>
                        </a:xfrm>
                      </wpg:grpSpPr>
                      <wpg:grpSp>
                        <wpg:cNvPr id="10533" name="Group 2846"/>
                        <wpg:cNvGrpSpPr>
                          <a:grpSpLocks/>
                        </wpg:cNvGrpSpPr>
                        <wpg:grpSpPr bwMode="auto">
                          <a:xfrm>
                            <a:off x="1296" y="4860"/>
                            <a:ext cx="6184" cy="3960"/>
                            <a:chOff x="1296" y="4860"/>
                            <a:chExt cx="6184" cy="3960"/>
                          </a:xfrm>
                        </wpg:grpSpPr>
                        <wps:wsp>
                          <wps:cNvPr id="10534" name="Line 2847"/>
                          <wps:cNvCnPr/>
                          <wps:spPr bwMode="auto">
                            <a:xfrm flipH="1">
                              <a:off x="3674" y="6189"/>
                              <a:ext cx="199"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35" name="Line 2848"/>
                          <wps:cNvCnPr/>
                          <wps:spPr bwMode="auto">
                            <a:xfrm>
                              <a:off x="3674" y="6189"/>
                              <a:ext cx="1" cy="6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36" name="Line 2849"/>
                          <wps:cNvCnPr/>
                          <wps:spPr bwMode="auto">
                            <a:xfrm flipH="1">
                              <a:off x="3575" y="6313"/>
                              <a:ext cx="99"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37" name="Line 2850"/>
                          <wps:cNvCnPr/>
                          <wps:spPr bwMode="auto">
                            <a:xfrm>
                              <a:off x="2903" y="6412"/>
                              <a:ext cx="1" cy="47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38" name="Line 2851"/>
                          <wps:cNvCnPr/>
                          <wps:spPr bwMode="auto">
                            <a:xfrm flipH="1">
                              <a:off x="3154" y="6412"/>
                              <a:ext cx="409"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39" name="Line 2852"/>
                          <wps:cNvCnPr/>
                          <wps:spPr bwMode="auto">
                            <a:xfrm flipV="1">
                              <a:off x="3155" y="6313"/>
                              <a:ext cx="0" cy="10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40" name="Line 2853"/>
                          <wps:cNvCnPr/>
                          <wps:spPr bwMode="auto">
                            <a:xfrm flipV="1">
                              <a:off x="3575" y="6277"/>
                              <a:ext cx="1" cy="1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41" name="Line 2854"/>
                          <wps:cNvCnPr/>
                          <wps:spPr bwMode="auto">
                            <a:xfrm flipH="1">
                              <a:off x="3001" y="6313"/>
                              <a:ext cx="15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42" name="Line 2855"/>
                          <wps:cNvCnPr/>
                          <wps:spPr bwMode="auto">
                            <a:xfrm flipH="1">
                              <a:off x="3166" y="6412"/>
                              <a:ext cx="409"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43" name="Line 2856"/>
                          <wps:cNvCnPr/>
                          <wps:spPr bwMode="auto">
                            <a:xfrm flipH="1">
                              <a:off x="3154" y="6277"/>
                              <a:ext cx="42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44" name="Line 2857"/>
                          <wps:cNvCnPr/>
                          <wps:spPr bwMode="auto">
                            <a:xfrm>
                              <a:off x="3154" y="6277"/>
                              <a:ext cx="1" cy="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45" name="Freeform 2858"/>
                          <wps:cNvSpPr>
                            <a:spLocks/>
                          </wps:cNvSpPr>
                          <wps:spPr bwMode="auto">
                            <a:xfrm>
                              <a:off x="3054" y="6314"/>
                              <a:ext cx="603" cy="205"/>
                            </a:xfrm>
                            <a:custGeom>
                              <a:avLst/>
                              <a:gdLst>
                                <a:gd name="T0" fmla="*/ 2410 w 2410"/>
                                <a:gd name="T1" fmla="*/ 0 h 818"/>
                                <a:gd name="T2" fmla="*/ 2318 w 2410"/>
                                <a:gd name="T3" fmla="*/ 418 h 818"/>
                                <a:gd name="T4" fmla="*/ 2230 w 2410"/>
                                <a:gd name="T5" fmla="*/ 585 h 818"/>
                                <a:gd name="T6" fmla="*/ 2096 w 2410"/>
                                <a:gd name="T7" fmla="*/ 703 h 818"/>
                                <a:gd name="T8" fmla="*/ 1718 w 2410"/>
                                <a:gd name="T9" fmla="*/ 814 h 818"/>
                                <a:gd name="T10" fmla="*/ 1257 w 2410"/>
                                <a:gd name="T11" fmla="*/ 818 h 818"/>
                                <a:gd name="T12" fmla="*/ 794 w 2410"/>
                                <a:gd name="T13" fmla="*/ 773 h 818"/>
                                <a:gd name="T14" fmla="*/ 399 w 2410"/>
                                <a:gd name="T15" fmla="*/ 651 h 818"/>
                                <a:gd name="T16" fmla="*/ 248 w 2410"/>
                                <a:gd name="T17" fmla="*/ 543 h 818"/>
                                <a:gd name="T18" fmla="*/ 135 w 2410"/>
                                <a:gd name="T19" fmla="*/ 392 h 818"/>
                                <a:gd name="T20" fmla="*/ 0 w 2410"/>
                                <a:gd name="T21" fmla="*/ 0 h 8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410" h="818">
                                  <a:moveTo>
                                    <a:pt x="2410" y="0"/>
                                  </a:moveTo>
                                  <a:lnTo>
                                    <a:pt x="2318" y="418"/>
                                  </a:lnTo>
                                  <a:lnTo>
                                    <a:pt x="2230" y="585"/>
                                  </a:lnTo>
                                  <a:lnTo>
                                    <a:pt x="2096" y="703"/>
                                  </a:lnTo>
                                  <a:lnTo>
                                    <a:pt x="1718" y="814"/>
                                  </a:lnTo>
                                  <a:lnTo>
                                    <a:pt x="1257" y="818"/>
                                  </a:lnTo>
                                  <a:lnTo>
                                    <a:pt x="794" y="773"/>
                                  </a:lnTo>
                                  <a:lnTo>
                                    <a:pt x="399" y="651"/>
                                  </a:lnTo>
                                  <a:lnTo>
                                    <a:pt x="248" y="543"/>
                                  </a:lnTo>
                                  <a:lnTo>
                                    <a:pt x="135" y="392"/>
                                  </a:ln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46" name="Line 2859"/>
                          <wps:cNvCnPr/>
                          <wps:spPr bwMode="auto">
                            <a:xfrm flipV="1">
                              <a:off x="3674" y="5172"/>
                              <a:ext cx="1" cy="105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47" name="Line 2860"/>
                          <wps:cNvCnPr/>
                          <wps:spPr bwMode="auto">
                            <a:xfrm flipH="1">
                              <a:off x="2952" y="5123"/>
                              <a:ext cx="67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48" name="Line 2861"/>
                          <wps:cNvCnPr/>
                          <wps:spPr bwMode="auto">
                            <a:xfrm>
                              <a:off x="2903" y="5172"/>
                              <a:ext cx="1" cy="171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49" name="Line 2862"/>
                          <wps:cNvCnPr/>
                          <wps:spPr bwMode="auto">
                            <a:xfrm flipH="1">
                              <a:off x="3505" y="5210"/>
                              <a:ext cx="244"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50" name="Line 2863"/>
                          <wps:cNvCnPr/>
                          <wps:spPr bwMode="auto">
                            <a:xfrm>
                              <a:off x="3469" y="5210"/>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51" name="Line 2864"/>
                          <wps:cNvCnPr/>
                          <wps:spPr bwMode="auto">
                            <a:xfrm flipH="1">
                              <a:off x="3136" y="5210"/>
                              <a:ext cx="29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52" name="Line 2865"/>
                          <wps:cNvCnPr/>
                          <wps:spPr bwMode="auto">
                            <a:xfrm>
                              <a:off x="3099" y="5210"/>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53" name="Line 2866"/>
                          <wps:cNvCnPr/>
                          <wps:spPr bwMode="auto">
                            <a:xfrm flipH="1">
                              <a:off x="2819" y="5210"/>
                              <a:ext cx="243"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54" name="Line 2867"/>
                          <wps:cNvCnPr/>
                          <wps:spPr bwMode="auto">
                            <a:xfrm flipH="1">
                              <a:off x="2902" y="5309"/>
                              <a:ext cx="772"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55" name="Line 2868"/>
                          <wps:cNvCnPr/>
                          <wps:spPr bwMode="auto">
                            <a:xfrm>
                              <a:off x="2689" y="5730"/>
                              <a:ext cx="323"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56" name="Line 2869"/>
                          <wps:cNvCnPr/>
                          <wps:spPr bwMode="auto">
                            <a:xfrm>
                              <a:off x="3050" y="5730"/>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57" name="Line 2870"/>
                          <wps:cNvCnPr/>
                          <wps:spPr bwMode="auto">
                            <a:xfrm>
                              <a:off x="3086" y="5730"/>
                              <a:ext cx="29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58" name="Line 2871"/>
                          <wps:cNvCnPr/>
                          <wps:spPr bwMode="auto">
                            <a:xfrm>
                              <a:off x="3419" y="5730"/>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59" name="Line 2872"/>
                          <wps:cNvCnPr/>
                          <wps:spPr bwMode="auto">
                            <a:xfrm>
                              <a:off x="3456" y="5730"/>
                              <a:ext cx="324"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60" name="Line 2873"/>
                          <wps:cNvCnPr/>
                          <wps:spPr bwMode="auto">
                            <a:xfrm>
                              <a:off x="2903" y="5483"/>
                              <a:ext cx="182"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61" name="Line 2874"/>
                          <wps:cNvCnPr/>
                          <wps:spPr bwMode="auto">
                            <a:xfrm>
                              <a:off x="3085" y="5483"/>
                              <a:ext cx="1" cy="24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62" name="Line 2875"/>
                          <wps:cNvCnPr/>
                          <wps:spPr bwMode="auto">
                            <a:xfrm flipH="1">
                              <a:off x="3491" y="5483"/>
                              <a:ext cx="18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63" name="Line 2876"/>
                          <wps:cNvCnPr/>
                          <wps:spPr bwMode="auto">
                            <a:xfrm>
                              <a:off x="3491" y="5483"/>
                              <a:ext cx="1" cy="24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64" name="Line 2877"/>
                          <wps:cNvCnPr/>
                          <wps:spPr bwMode="auto">
                            <a:xfrm>
                              <a:off x="3085" y="5582"/>
                              <a:ext cx="409"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65" name="Line 2878"/>
                          <wps:cNvCnPr/>
                          <wps:spPr bwMode="auto">
                            <a:xfrm flipH="1">
                              <a:off x="3491" y="5978"/>
                              <a:ext cx="18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66" name="Line 2879"/>
                          <wps:cNvCnPr/>
                          <wps:spPr bwMode="auto">
                            <a:xfrm>
                              <a:off x="3085" y="5879"/>
                              <a:ext cx="409"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67" name="Line 2880"/>
                          <wps:cNvCnPr/>
                          <wps:spPr bwMode="auto">
                            <a:xfrm flipV="1">
                              <a:off x="3085" y="5730"/>
                              <a:ext cx="1" cy="2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68" name="Line 2881"/>
                          <wps:cNvCnPr/>
                          <wps:spPr bwMode="auto">
                            <a:xfrm>
                              <a:off x="2903" y="5978"/>
                              <a:ext cx="182"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69" name="Line 2882"/>
                          <wps:cNvCnPr/>
                          <wps:spPr bwMode="auto">
                            <a:xfrm flipV="1">
                              <a:off x="3491" y="5730"/>
                              <a:ext cx="1" cy="2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70" name="Line 2883"/>
                          <wps:cNvCnPr/>
                          <wps:spPr bwMode="auto">
                            <a:xfrm flipV="1">
                              <a:off x="2903" y="5123"/>
                              <a:ext cx="49" cy="4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71" name="Line 2884"/>
                          <wps:cNvCnPr/>
                          <wps:spPr bwMode="auto">
                            <a:xfrm flipH="1" flipV="1">
                              <a:off x="3625" y="5123"/>
                              <a:ext cx="49" cy="4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72" name="Line 2885"/>
                          <wps:cNvCnPr/>
                          <wps:spPr bwMode="auto">
                            <a:xfrm flipV="1">
                              <a:off x="2903" y="6883"/>
                              <a:ext cx="1" cy="171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73" name="Line 2886"/>
                          <wps:cNvCnPr/>
                          <wps:spPr bwMode="auto">
                            <a:xfrm flipV="1">
                              <a:off x="2903" y="6883"/>
                              <a:ext cx="1" cy="47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74" name="Line 2887"/>
                          <wps:cNvCnPr/>
                          <wps:spPr bwMode="auto">
                            <a:xfrm flipH="1">
                              <a:off x="2903" y="7453"/>
                              <a:ext cx="77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75" name="Line 2888"/>
                          <wps:cNvCnPr/>
                          <wps:spPr bwMode="auto">
                            <a:xfrm>
                              <a:off x="3674" y="7540"/>
                              <a:ext cx="1" cy="105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76" name="Line 2889"/>
                          <wps:cNvCnPr/>
                          <wps:spPr bwMode="auto">
                            <a:xfrm flipV="1">
                              <a:off x="3674" y="6883"/>
                              <a:ext cx="1" cy="6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77" name="Line 2890"/>
                          <wps:cNvCnPr/>
                          <wps:spPr bwMode="auto">
                            <a:xfrm flipH="1">
                              <a:off x="3674" y="7577"/>
                              <a:ext cx="199"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78" name="Line 2891"/>
                          <wps:cNvCnPr/>
                          <wps:spPr bwMode="auto">
                            <a:xfrm flipH="1">
                              <a:off x="2952" y="8643"/>
                              <a:ext cx="67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79" name="Line 2892"/>
                          <wps:cNvCnPr/>
                          <wps:spPr bwMode="auto">
                            <a:xfrm>
                              <a:off x="2689" y="8036"/>
                              <a:ext cx="323"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80" name="Line 2893"/>
                          <wps:cNvCnPr/>
                          <wps:spPr bwMode="auto">
                            <a:xfrm>
                              <a:off x="3050" y="8036"/>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81" name="Line 2894"/>
                          <wps:cNvCnPr/>
                          <wps:spPr bwMode="auto">
                            <a:xfrm>
                              <a:off x="3086" y="8036"/>
                              <a:ext cx="29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82" name="Line 2895"/>
                          <wps:cNvCnPr/>
                          <wps:spPr bwMode="auto">
                            <a:xfrm>
                              <a:off x="3419" y="8036"/>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83" name="Line 2896"/>
                          <wps:cNvCnPr/>
                          <wps:spPr bwMode="auto">
                            <a:xfrm>
                              <a:off x="3456" y="8036"/>
                              <a:ext cx="324"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84" name="Line 2897"/>
                          <wps:cNvCnPr/>
                          <wps:spPr bwMode="auto">
                            <a:xfrm flipH="1">
                              <a:off x="3505" y="8557"/>
                              <a:ext cx="244"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85" name="Line 2898"/>
                          <wps:cNvCnPr/>
                          <wps:spPr bwMode="auto">
                            <a:xfrm>
                              <a:off x="3469" y="855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86" name="Line 2899"/>
                          <wps:cNvCnPr/>
                          <wps:spPr bwMode="auto">
                            <a:xfrm flipH="1">
                              <a:off x="3136" y="8557"/>
                              <a:ext cx="29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87" name="Line 2900"/>
                          <wps:cNvCnPr/>
                          <wps:spPr bwMode="auto">
                            <a:xfrm>
                              <a:off x="3099" y="855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88" name="Line 2901"/>
                          <wps:cNvCnPr/>
                          <wps:spPr bwMode="auto">
                            <a:xfrm flipH="1">
                              <a:off x="2819" y="8557"/>
                              <a:ext cx="243"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89" name="Line 2902"/>
                          <wps:cNvCnPr/>
                          <wps:spPr bwMode="auto">
                            <a:xfrm flipH="1">
                              <a:off x="2902" y="8457"/>
                              <a:ext cx="772"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90" name="Line 2903"/>
                          <wps:cNvCnPr/>
                          <wps:spPr bwMode="auto">
                            <a:xfrm>
                              <a:off x="3085" y="7788"/>
                              <a:ext cx="1" cy="2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91" name="Line 2904"/>
                          <wps:cNvCnPr/>
                          <wps:spPr bwMode="auto">
                            <a:xfrm>
                              <a:off x="3085" y="7887"/>
                              <a:ext cx="409"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92" name="Line 2905"/>
                          <wps:cNvCnPr/>
                          <wps:spPr bwMode="auto">
                            <a:xfrm>
                              <a:off x="2903" y="7788"/>
                              <a:ext cx="182"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93" name="Line 2906"/>
                          <wps:cNvCnPr/>
                          <wps:spPr bwMode="auto">
                            <a:xfrm>
                              <a:off x="3085" y="8185"/>
                              <a:ext cx="409"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94" name="Line 2907"/>
                          <wps:cNvCnPr/>
                          <wps:spPr bwMode="auto">
                            <a:xfrm flipV="1">
                              <a:off x="3085" y="8036"/>
                              <a:ext cx="1" cy="2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95" name="Line 2908"/>
                          <wps:cNvCnPr/>
                          <wps:spPr bwMode="auto">
                            <a:xfrm>
                              <a:off x="2903" y="8284"/>
                              <a:ext cx="182"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96" name="Line 2909"/>
                          <wps:cNvCnPr/>
                          <wps:spPr bwMode="auto">
                            <a:xfrm>
                              <a:off x="2903" y="8594"/>
                              <a:ext cx="49" cy="4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97" name="Line 2910"/>
                          <wps:cNvCnPr/>
                          <wps:spPr bwMode="auto">
                            <a:xfrm flipH="1">
                              <a:off x="3491" y="7788"/>
                              <a:ext cx="18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98" name="Line 2911"/>
                          <wps:cNvCnPr/>
                          <wps:spPr bwMode="auto">
                            <a:xfrm flipH="1">
                              <a:off x="3491" y="8284"/>
                              <a:ext cx="18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99" name="Line 2912"/>
                          <wps:cNvCnPr/>
                          <wps:spPr bwMode="auto">
                            <a:xfrm>
                              <a:off x="3491" y="7788"/>
                              <a:ext cx="1" cy="2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00" name="Line 2913"/>
                          <wps:cNvCnPr/>
                          <wps:spPr bwMode="auto">
                            <a:xfrm flipV="1">
                              <a:off x="3491" y="8036"/>
                              <a:ext cx="1" cy="2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01" name="Line 2914"/>
                          <wps:cNvCnPr/>
                          <wps:spPr bwMode="auto">
                            <a:xfrm flipH="1">
                              <a:off x="3625" y="8594"/>
                              <a:ext cx="49" cy="4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02" name="Line 2915"/>
                          <wps:cNvCnPr/>
                          <wps:spPr bwMode="auto">
                            <a:xfrm flipH="1">
                              <a:off x="2903" y="6239"/>
                              <a:ext cx="77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03" name="Line 2916"/>
                          <wps:cNvCnPr/>
                          <wps:spPr bwMode="auto">
                            <a:xfrm flipH="1">
                              <a:off x="2903" y="6313"/>
                              <a:ext cx="98" cy="9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04" name="Line 2917"/>
                          <wps:cNvCnPr/>
                          <wps:spPr bwMode="auto">
                            <a:xfrm>
                              <a:off x="2903" y="7355"/>
                              <a:ext cx="98" cy="9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05" name="Line 2918"/>
                          <wps:cNvCnPr/>
                          <wps:spPr bwMode="auto">
                            <a:xfrm>
                              <a:off x="3001" y="6313"/>
                              <a:ext cx="1" cy="11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06" name="Line 2919"/>
                          <wps:cNvCnPr/>
                          <wps:spPr bwMode="auto">
                            <a:xfrm flipH="1" flipV="1">
                              <a:off x="3081" y="6396"/>
                              <a:ext cx="87" cy="8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07" name="Line 2920"/>
                          <wps:cNvCnPr/>
                          <wps:spPr bwMode="auto">
                            <a:xfrm flipH="1" flipV="1">
                              <a:off x="3055" y="6315"/>
                              <a:ext cx="191" cy="19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08" name="Line 2921"/>
                          <wps:cNvCnPr/>
                          <wps:spPr bwMode="auto">
                            <a:xfrm flipH="1" flipV="1">
                              <a:off x="3207" y="6412"/>
                              <a:ext cx="102" cy="10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09" name="Line 2922"/>
                          <wps:cNvCnPr/>
                          <wps:spPr bwMode="auto">
                            <a:xfrm flipH="1" flipV="1">
                              <a:off x="3108" y="6313"/>
                              <a:ext cx="46" cy="4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10" name="Line 2923"/>
                          <wps:cNvCnPr/>
                          <wps:spPr bwMode="auto">
                            <a:xfrm flipH="1" flipV="1">
                              <a:off x="3263" y="6412"/>
                              <a:ext cx="106" cy="10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11" name="Line 2924"/>
                          <wps:cNvCnPr/>
                          <wps:spPr bwMode="auto">
                            <a:xfrm flipH="1" flipV="1">
                              <a:off x="3318" y="6412"/>
                              <a:ext cx="108" cy="10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12" name="Line 2925"/>
                          <wps:cNvCnPr/>
                          <wps:spPr bwMode="auto">
                            <a:xfrm flipH="1" flipV="1">
                              <a:off x="3373" y="6412"/>
                              <a:ext cx="106" cy="1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13" name="Line 2926"/>
                          <wps:cNvCnPr/>
                          <wps:spPr bwMode="auto">
                            <a:xfrm flipH="1" flipV="1">
                              <a:off x="3428" y="6412"/>
                              <a:ext cx="99" cy="9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14" name="Line 2927"/>
                          <wps:cNvCnPr/>
                          <wps:spPr bwMode="auto">
                            <a:xfrm flipH="1" flipV="1">
                              <a:off x="3484" y="6412"/>
                              <a:ext cx="83" cy="8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15" name="Line 2928"/>
                          <wps:cNvCnPr/>
                          <wps:spPr bwMode="auto">
                            <a:xfrm flipH="1" flipV="1">
                              <a:off x="3539" y="6412"/>
                              <a:ext cx="61" cy="6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16" name="Line 2929"/>
                          <wps:cNvCnPr/>
                          <wps:spPr bwMode="auto">
                            <a:xfrm flipH="1" flipV="1">
                              <a:off x="3575" y="6393"/>
                              <a:ext cx="49" cy="4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17" name="Line 2930"/>
                          <wps:cNvCnPr/>
                          <wps:spPr bwMode="auto">
                            <a:xfrm flipH="1" flipV="1">
                              <a:off x="3575" y="6338"/>
                              <a:ext cx="64" cy="6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18" name="Line 2931"/>
                          <wps:cNvCnPr/>
                          <wps:spPr bwMode="auto">
                            <a:xfrm flipH="1" flipV="1">
                              <a:off x="3606" y="6313"/>
                              <a:ext cx="44" cy="4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19" name="Line 2932"/>
                          <wps:cNvCnPr/>
                          <wps:spPr bwMode="auto">
                            <a:xfrm flipV="1">
                              <a:off x="2903" y="5309"/>
                              <a:ext cx="65" cy="6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20" name="Line 2933"/>
                          <wps:cNvCnPr/>
                          <wps:spPr bwMode="auto">
                            <a:xfrm flipV="1">
                              <a:off x="2905" y="5309"/>
                              <a:ext cx="174" cy="17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21" name="Line 2934"/>
                          <wps:cNvCnPr/>
                          <wps:spPr bwMode="auto">
                            <a:xfrm flipV="1">
                              <a:off x="3016" y="5309"/>
                              <a:ext cx="173" cy="17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22" name="Line 2935"/>
                          <wps:cNvCnPr/>
                          <wps:spPr bwMode="auto">
                            <a:xfrm flipV="1">
                              <a:off x="3085" y="5309"/>
                              <a:ext cx="215" cy="21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23" name="Line 2936"/>
                          <wps:cNvCnPr/>
                          <wps:spPr bwMode="auto">
                            <a:xfrm flipV="1">
                              <a:off x="3138" y="5309"/>
                              <a:ext cx="272" cy="2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24" name="Line 2937"/>
                          <wps:cNvCnPr/>
                          <wps:spPr bwMode="auto">
                            <a:xfrm flipV="1">
                              <a:off x="3248" y="5309"/>
                              <a:ext cx="273" cy="2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25" name="Line 2938"/>
                          <wps:cNvCnPr/>
                          <wps:spPr bwMode="auto">
                            <a:xfrm flipV="1">
                              <a:off x="2903" y="5978"/>
                              <a:ext cx="60" cy="6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26" name="Line 2939"/>
                          <wps:cNvCnPr/>
                          <wps:spPr bwMode="auto">
                            <a:xfrm flipV="1">
                              <a:off x="3359" y="5309"/>
                              <a:ext cx="272" cy="2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27" name="Line 2940"/>
                          <wps:cNvCnPr/>
                          <wps:spPr bwMode="auto">
                            <a:xfrm flipV="1">
                              <a:off x="2903" y="5978"/>
                              <a:ext cx="170" cy="17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28" name="Line 2941"/>
                          <wps:cNvCnPr/>
                          <wps:spPr bwMode="auto">
                            <a:xfrm flipV="1">
                              <a:off x="3569" y="5377"/>
                              <a:ext cx="105" cy="1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29" name="Line 2942"/>
                          <wps:cNvCnPr/>
                          <wps:spPr bwMode="auto">
                            <a:xfrm flipV="1">
                              <a:off x="3085" y="5879"/>
                              <a:ext cx="88" cy="8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30" name="Line 2943"/>
                          <wps:cNvCnPr/>
                          <wps:spPr bwMode="auto">
                            <a:xfrm flipV="1">
                              <a:off x="3470" y="5560"/>
                              <a:ext cx="21" cy="2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31" name="Line 2944"/>
                          <wps:cNvCnPr/>
                          <wps:spPr bwMode="auto">
                            <a:xfrm flipV="1">
                              <a:off x="2924" y="5879"/>
                              <a:ext cx="359" cy="36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32" name="Line 2945"/>
                          <wps:cNvCnPr/>
                          <wps:spPr bwMode="auto">
                            <a:xfrm flipV="1">
                              <a:off x="3035" y="5879"/>
                              <a:ext cx="359" cy="36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33" name="Line 2946"/>
                          <wps:cNvCnPr/>
                          <wps:spPr bwMode="auto">
                            <a:xfrm flipV="1">
                              <a:off x="3145" y="5892"/>
                              <a:ext cx="346" cy="34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34" name="Line 2947"/>
                          <wps:cNvCnPr/>
                          <wps:spPr bwMode="auto">
                            <a:xfrm flipV="1">
                              <a:off x="3256" y="5978"/>
                              <a:ext cx="260" cy="26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35" name="Line 2948"/>
                          <wps:cNvCnPr/>
                          <wps:spPr bwMode="auto">
                            <a:xfrm flipV="1">
                              <a:off x="3367" y="5978"/>
                              <a:ext cx="259" cy="26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36" name="Line 2949"/>
                          <wps:cNvCnPr/>
                          <wps:spPr bwMode="auto">
                            <a:xfrm flipV="1">
                              <a:off x="3477" y="6041"/>
                              <a:ext cx="197" cy="19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37" name="Line 2950"/>
                          <wps:cNvCnPr/>
                          <wps:spPr bwMode="auto">
                            <a:xfrm flipV="1">
                              <a:off x="3588" y="6152"/>
                              <a:ext cx="86" cy="8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38" name="Line 2951"/>
                          <wps:cNvCnPr/>
                          <wps:spPr bwMode="auto">
                            <a:xfrm flipV="1">
                              <a:off x="2903" y="7453"/>
                              <a:ext cx="24" cy="2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39" name="Line 2952"/>
                          <wps:cNvCnPr/>
                          <wps:spPr bwMode="auto">
                            <a:xfrm flipV="1">
                              <a:off x="2903" y="7453"/>
                              <a:ext cx="135" cy="13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40" name="Line 2953"/>
                          <wps:cNvCnPr/>
                          <wps:spPr bwMode="auto">
                            <a:xfrm flipV="1">
                              <a:off x="2903" y="7453"/>
                              <a:ext cx="245" cy="24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41" name="Line 2954"/>
                          <wps:cNvCnPr/>
                          <wps:spPr bwMode="auto">
                            <a:xfrm flipV="1">
                              <a:off x="2925" y="7453"/>
                              <a:ext cx="334" cy="33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42" name="Line 2955"/>
                          <wps:cNvCnPr/>
                          <wps:spPr bwMode="auto">
                            <a:xfrm flipV="1">
                              <a:off x="3035" y="7453"/>
                              <a:ext cx="334" cy="33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43" name="Line 2956"/>
                          <wps:cNvCnPr/>
                          <wps:spPr bwMode="auto">
                            <a:xfrm flipV="1">
                              <a:off x="3085" y="7453"/>
                              <a:ext cx="395" cy="39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44" name="Line 2957"/>
                          <wps:cNvCnPr/>
                          <wps:spPr bwMode="auto">
                            <a:xfrm flipV="1">
                              <a:off x="3158" y="7453"/>
                              <a:ext cx="433" cy="43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45" name="Line 2958"/>
                          <wps:cNvCnPr/>
                          <wps:spPr bwMode="auto">
                            <a:xfrm flipV="1">
                              <a:off x="3268" y="7480"/>
                              <a:ext cx="406" cy="40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46" name="Line 2959"/>
                          <wps:cNvCnPr/>
                          <wps:spPr bwMode="auto">
                            <a:xfrm flipV="1">
                              <a:off x="2903" y="8284"/>
                              <a:ext cx="79" cy="8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47" name="Line 2960"/>
                          <wps:cNvCnPr/>
                          <wps:spPr bwMode="auto">
                            <a:xfrm flipV="1">
                              <a:off x="3379" y="7591"/>
                              <a:ext cx="295" cy="29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48" name="Line 2961"/>
                          <wps:cNvCnPr/>
                          <wps:spPr bwMode="auto">
                            <a:xfrm flipV="1">
                              <a:off x="2920" y="8185"/>
                              <a:ext cx="272" cy="27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49" name="Line 2962"/>
                          <wps:cNvCnPr/>
                          <wps:spPr bwMode="auto">
                            <a:xfrm flipV="1">
                              <a:off x="3588" y="7702"/>
                              <a:ext cx="86" cy="8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50" name="Line 2963"/>
                          <wps:cNvCnPr/>
                          <wps:spPr bwMode="auto">
                            <a:xfrm flipV="1">
                              <a:off x="3489" y="7885"/>
                              <a:ext cx="2" cy="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51" name="Line 2964"/>
                          <wps:cNvCnPr/>
                          <wps:spPr bwMode="auto">
                            <a:xfrm flipV="1">
                              <a:off x="3030" y="8185"/>
                              <a:ext cx="273" cy="27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52" name="Line 2965"/>
                          <wps:cNvCnPr/>
                          <wps:spPr bwMode="auto">
                            <a:xfrm flipV="1">
                              <a:off x="3141" y="8185"/>
                              <a:ext cx="272" cy="27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53" name="Line 2966"/>
                          <wps:cNvCnPr/>
                          <wps:spPr bwMode="auto">
                            <a:xfrm flipV="1">
                              <a:off x="3251" y="8217"/>
                              <a:ext cx="240" cy="24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54" name="Line 2967"/>
                          <wps:cNvCnPr/>
                          <wps:spPr bwMode="auto">
                            <a:xfrm flipV="1">
                              <a:off x="3362" y="8284"/>
                              <a:ext cx="173" cy="1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55" name="Line 2968"/>
                          <wps:cNvCnPr/>
                          <wps:spPr bwMode="auto">
                            <a:xfrm flipV="1">
                              <a:off x="3473" y="8284"/>
                              <a:ext cx="173" cy="1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56" name="Line 2969"/>
                          <wps:cNvCnPr/>
                          <wps:spPr bwMode="auto">
                            <a:xfrm flipV="1">
                              <a:off x="3583" y="8366"/>
                              <a:ext cx="91" cy="9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57" name="Line 2970"/>
                          <wps:cNvCnPr/>
                          <wps:spPr bwMode="auto">
                            <a:xfrm>
                              <a:off x="2782" y="6883"/>
                              <a:ext cx="292"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58" name="Line 2971"/>
                          <wps:cNvCnPr/>
                          <wps:spPr bwMode="auto">
                            <a:xfrm>
                              <a:off x="3111" y="688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59" name="Line 2972"/>
                          <wps:cNvCnPr/>
                          <wps:spPr bwMode="auto">
                            <a:xfrm>
                              <a:off x="3148" y="6883"/>
                              <a:ext cx="29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60" name="Line 2973"/>
                          <wps:cNvCnPr/>
                          <wps:spPr bwMode="auto">
                            <a:xfrm>
                              <a:off x="3480" y="688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61" name="Line 2974"/>
                          <wps:cNvCnPr/>
                          <wps:spPr bwMode="auto">
                            <a:xfrm>
                              <a:off x="3517" y="6883"/>
                              <a:ext cx="29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62" name="Line 2975"/>
                          <wps:cNvCnPr/>
                          <wps:spPr bwMode="auto">
                            <a:xfrm>
                              <a:off x="3849" y="688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63" name="Line 2976"/>
                          <wps:cNvCnPr/>
                          <wps:spPr bwMode="auto">
                            <a:xfrm>
                              <a:off x="3887" y="6883"/>
                              <a:ext cx="29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64" name="Line 2977"/>
                          <wps:cNvCnPr/>
                          <wps:spPr bwMode="auto">
                            <a:xfrm>
                              <a:off x="4219" y="688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65" name="Line 2978"/>
                          <wps:cNvCnPr/>
                          <wps:spPr bwMode="auto">
                            <a:xfrm>
                              <a:off x="4256" y="6883"/>
                              <a:ext cx="292"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66" name="Line 2979"/>
                          <wps:cNvCnPr/>
                          <wps:spPr bwMode="auto">
                            <a:xfrm>
                              <a:off x="3873" y="6189"/>
                              <a:ext cx="1" cy="13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67" name="Line 2980"/>
                          <wps:cNvCnPr/>
                          <wps:spPr bwMode="auto">
                            <a:xfrm>
                              <a:off x="3879" y="6301"/>
                              <a:ext cx="42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68" name="Line 2981"/>
                          <wps:cNvCnPr/>
                          <wps:spPr bwMode="auto">
                            <a:xfrm>
                              <a:off x="3879" y="7466"/>
                              <a:ext cx="42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69" name="Freeform 2982"/>
                          <wps:cNvSpPr>
                            <a:spLocks/>
                          </wps:cNvSpPr>
                          <wps:spPr bwMode="auto">
                            <a:xfrm>
                              <a:off x="4263" y="6298"/>
                              <a:ext cx="65" cy="1168"/>
                            </a:xfrm>
                            <a:custGeom>
                              <a:avLst/>
                              <a:gdLst>
                                <a:gd name="T0" fmla="*/ 142 w 258"/>
                                <a:gd name="T1" fmla="*/ 85 h 4671"/>
                                <a:gd name="T2" fmla="*/ 143 w 258"/>
                                <a:gd name="T3" fmla="*/ 29 h 4671"/>
                                <a:gd name="T4" fmla="*/ 147 w 258"/>
                                <a:gd name="T5" fmla="*/ 1 h 4671"/>
                                <a:gd name="T6" fmla="*/ 154 w 258"/>
                                <a:gd name="T7" fmla="*/ 0 h 4671"/>
                                <a:gd name="T8" fmla="*/ 161 w 258"/>
                                <a:gd name="T9" fmla="*/ 24 h 4671"/>
                                <a:gd name="T10" fmla="*/ 172 w 258"/>
                                <a:gd name="T11" fmla="*/ 69 h 4671"/>
                                <a:gd name="T12" fmla="*/ 182 w 258"/>
                                <a:gd name="T13" fmla="*/ 133 h 4671"/>
                                <a:gd name="T14" fmla="*/ 203 w 258"/>
                                <a:gd name="T15" fmla="*/ 308 h 4671"/>
                                <a:gd name="T16" fmla="*/ 224 w 258"/>
                                <a:gd name="T17" fmla="*/ 527 h 4671"/>
                                <a:gd name="T18" fmla="*/ 241 w 258"/>
                                <a:gd name="T19" fmla="*/ 772 h 4671"/>
                                <a:gd name="T20" fmla="*/ 249 w 258"/>
                                <a:gd name="T21" fmla="*/ 1021 h 4671"/>
                                <a:gd name="T22" fmla="*/ 246 w 258"/>
                                <a:gd name="T23" fmla="*/ 1254 h 4671"/>
                                <a:gd name="T24" fmla="*/ 231 w 258"/>
                                <a:gd name="T25" fmla="*/ 1457 h 4671"/>
                                <a:gd name="T26" fmla="*/ 205 w 258"/>
                                <a:gd name="T27" fmla="*/ 1635 h 4671"/>
                                <a:gd name="T28" fmla="*/ 172 w 258"/>
                                <a:gd name="T29" fmla="*/ 1790 h 4671"/>
                                <a:gd name="T30" fmla="*/ 135 w 258"/>
                                <a:gd name="T31" fmla="*/ 1927 h 4671"/>
                                <a:gd name="T32" fmla="*/ 62 w 258"/>
                                <a:gd name="T33" fmla="*/ 2167 h 4671"/>
                                <a:gd name="T34" fmla="*/ 10 w 258"/>
                                <a:gd name="T35" fmla="*/ 2391 h 4671"/>
                                <a:gd name="T36" fmla="*/ 0 w 258"/>
                                <a:gd name="T37" fmla="*/ 2507 h 4671"/>
                                <a:gd name="T38" fmla="*/ 2 w 258"/>
                                <a:gd name="T39" fmla="*/ 2631 h 4671"/>
                                <a:gd name="T40" fmla="*/ 39 w 258"/>
                                <a:gd name="T41" fmla="*/ 2901 h 4671"/>
                                <a:gd name="T42" fmla="*/ 172 w 258"/>
                                <a:gd name="T43" fmla="*/ 3496 h 4671"/>
                                <a:gd name="T44" fmla="*/ 231 w 258"/>
                                <a:gd name="T45" fmla="*/ 3804 h 4671"/>
                                <a:gd name="T46" fmla="*/ 258 w 258"/>
                                <a:gd name="T47" fmla="*/ 4108 h 4671"/>
                                <a:gd name="T48" fmla="*/ 255 w 258"/>
                                <a:gd name="T49" fmla="*/ 4256 h 4671"/>
                                <a:gd name="T50" fmla="*/ 237 w 258"/>
                                <a:gd name="T51" fmla="*/ 4400 h 4671"/>
                                <a:gd name="T52" fmla="*/ 203 w 258"/>
                                <a:gd name="T53" fmla="*/ 4538 h 4671"/>
                                <a:gd name="T54" fmla="*/ 148 w 258"/>
                                <a:gd name="T55" fmla="*/ 4671 h 46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258" h="4671">
                                  <a:moveTo>
                                    <a:pt x="142" y="85"/>
                                  </a:moveTo>
                                  <a:lnTo>
                                    <a:pt x="143" y="29"/>
                                  </a:lnTo>
                                  <a:lnTo>
                                    <a:pt x="147" y="1"/>
                                  </a:lnTo>
                                  <a:lnTo>
                                    <a:pt x="154" y="0"/>
                                  </a:lnTo>
                                  <a:lnTo>
                                    <a:pt x="161" y="24"/>
                                  </a:lnTo>
                                  <a:lnTo>
                                    <a:pt x="172" y="69"/>
                                  </a:lnTo>
                                  <a:lnTo>
                                    <a:pt x="182" y="133"/>
                                  </a:lnTo>
                                  <a:lnTo>
                                    <a:pt x="203" y="308"/>
                                  </a:lnTo>
                                  <a:lnTo>
                                    <a:pt x="224" y="527"/>
                                  </a:lnTo>
                                  <a:lnTo>
                                    <a:pt x="241" y="772"/>
                                  </a:lnTo>
                                  <a:lnTo>
                                    <a:pt x="249" y="1021"/>
                                  </a:lnTo>
                                  <a:lnTo>
                                    <a:pt x="246" y="1254"/>
                                  </a:lnTo>
                                  <a:lnTo>
                                    <a:pt x="231" y="1457"/>
                                  </a:lnTo>
                                  <a:lnTo>
                                    <a:pt x="205" y="1635"/>
                                  </a:lnTo>
                                  <a:lnTo>
                                    <a:pt x="172" y="1790"/>
                                  </a:lnTo>
                                  <a:lnTo>
                                    <a:pt x="135" y="1927"/>
                                  </a:lnTo>
                                  <a:lnTo>
                                    <a:pt x="62" y="2167"/>
                                  </a:lnTo>
                                  <a:lnTo>
                                    <a:pt x="10" y="2391"/>
                                  </a:lnTo>
                                  <a:lnTo>
                                    <a:pt x="0" y="2507"/>
                                  </a:lnTo>
                                  <a:lnTo>
                                    <a:pt x="2" y="2631"/>
                                  </a:lnTo>
                                  <a:lnTo>
                                    <a:pt x="39" y="2901"/>
                                  </a:lnTo>
                                  <a:lnTo>
                                    <a:pt x="172" y="3496"/>
                                  </a:lnTo>
                                  <a:lnTo>
                                    <a:pt x="231" y="3804"/>
                                  </a:lnTo>
                                  <a:lnTo>
                                    <a:pt x="258" y="4108"/>
                                  </a:lnTo>
                                  <a:lnTo>
                                    <a:pt x="255" y="4256"/>
                                  </a:lnTo>
                                  <a:lnTo>
                                    <a:pt x="237" y="4400"/>
                                  </a:lnTo>
                                  <a:lnTo>
                                    <a:pt x="203" y="4538"/>
                                  </a:lnTo>
                                  <a:lnTo>
                                    <a:pt x="148" y="4671"/>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70" name="Line 2983"/>
                          <wps:cNvCnPr/>
                          <wps:spPr bwMode="auto">
                            <a:xfrm flipV="1">
                              <a:off x="5475" y="6871"/>
                              <a:ext cx="1" cy="171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71" name="Line 2984"/>
                          <wps:cNvCnPr/>
                          <wps:spPr bwMode="auto">
                            <a:xfrm>
                              <a:off x="5573" y="6301"/>
                              <a:ext cx="1" cy="11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72" name="Line 2985"/>
                          <wps:cNvCnPr/>
                          <wps:spPr bwMode="auto">
                            <a:xfrm flipV="1">
                              <a:off x="5475" y="6871"/>
                              <a:ext cx="1" cy="47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673" name="Line 2986"/>
                          <wps:cNvCnPr/>
                          <wps:spPr bwMode="auto">
                            <a:xfrm flipV="1">
                              <a:off x="5475" y="5297"/>
                              <a:ext cx="65" cy="6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74" name="Line 2987"/>
                          <wps:cNvCnPr/>
                          <wps:spPr bwMode="auto">
                            <a:xfrm flipV="1">
                              <a:off x="5477" y="5297"/>
                              <a:ext cx="174" cy="1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75" name="Line 2988"/>
                          <wps:cNvCnPr/>
                          <wps:spPr bwMode="auto">
                            <a:xfrm flipV="1">
                              <a:off x="5588" y="5297"/>
                              <a:ext cx="173" cy="1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76" name="Line 2989"/>
                          <wps:cNvCnPr/>
                          <wps:spPr bwMode="auto">
                            <a:xfrm flipV="1">
                              <a:off x="5658" y="5297"/>
                              <a:ext cx="214" cy="21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77" name="Line 2990"/>
                          <wps:cNvCnPr/>
                          <wps:spPr bwMode="auto">
                            <a:xfrm flipV="1">
                              <a:off x="5710" y="5297"/>
                              <a:ext cx="272" cy="27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78" name="Line 2991"/>
                          <wps:cNvCnPr/>
                          <wps:spPr bwMode="auto">
                            <a:xfrm flipV="1">
                              <a:off x="5821" y="5297"/>
                              <a:ext cx="272" cy="27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79" name="Line 2992"/>
                          <wps:cNvCnPr/>
                          <wps:spPr bwMode="auto">
                            <a:xfrm flipV="1">
                              <a:off x="5475" y="5966"/>
                              <a:ext cx="60" cy="6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80" name="Line 2993"/>
                          <wps:cNvCnPr/>
                          <wps:spPr bwMode="auto">
                            <a:xfrm flipV="1">
                              <a:off x="5931" y="5297"/>
                              <a:ext cx="272" cy="27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81" name="Line 2994"/>
                          <wps:cNvCnPr/>
                          <wps:spPr bwMode="auto">
                            <a:xfrm flipV="1">
                              <a:off x="5475" y="5966"/>
                              <a:ext cx="171" cy="17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82" name="Line 2995"/>
                          <wps:cNvCnPr/>
                          <wps:spPr bwMode="auto">
                            <a:xfrm flipV="1">
                              <a:off x="6042" y="5297"/>
                              <a:ext cx="272" cy="27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83" name="Line 2996"/>
                          <wps:cNvCnPr/>
                          <wps:spPr bwMode="auto">
                            <a:xfrm flipV="1">
                              <a:off x="5658" y="5867"/>
                              <a:ext cx="87" cy="8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84" name="Line 2997"/>
                          <wps:cNvCnPr/>
                          <wps:spPr bwMode="auto">
                            <a:xfrm flipV="1">
                              <a:off x="5496" y="5867"/>
                              <a:ext cx="359" cy="35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85" name="Line 2998"/>
                          <wps:cNvCnPr/>
                          <wps:spPr bwMode="auto">
                            <a:xfrm flipV="1">
                              <a:off x="6152" y="5297"/>
                              <a:ext cx="273" cy="27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86" name="Line 2999"/>
                          <wps:cNvCnPr/>
                          <wps:spPr bwMode="auto">
                            <a:xfrm flipV="1">
                              <a:off x="5607" y="5867"/>
                              <a:ext cx="359" cy="35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87" name="Line 3000"/>
                          <wps:cNvCnPr/>
                          <wps:spPr bwMode="auto">
                            <a:xfrm flipV="1">
                              <a:off x="6263" y="5297"/>
                              <a:ext cx="272" cy="27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88" name="Line 3001"/>
                          <wps:cNvCnPr/>
                          <wps:spPr bwMode="auto">
                            <a:xfrm flipV="1">
                              <a:off x="5717" y="5867"/>
                              <a:ext cx="359" cy="35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89" name="Line 3002"/>
                          <wps:cNvCnPr/>
                          <wps:spPr bwMode="auto">
                            <a:xfrm flipV="1">
                              <a:off x="6473" y="5336"/>
                              <a:ext cx="133" cy="13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90" name="Line 3003"/>
                          <wps:cNvCnPr/>
                          <wps:spPr bwMode="auto">
                            <a:xfrm flipV="1">
                              <a:off x="6373" y="5520"/>
                              <a:ext cx="50" cy="4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91" name="Line 3004"/>
                          <wps:cNvCnPr/>
                          <wps:spPr bwMode="auto">
                            <a:xfrm flipV="1">
                              <a:off x="5828" y="5867"/>
                              <a:ext cx="359" cy="35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92" name="Line 3005"/>
                          <wps:cNvCnPr/>
                          <wps:spPr bwMode="auto">
                            <a:xfrm flipV="1">
                              <a:off x="6583" y="5447"/>
                              <a:ext cx="23" cy="2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93" name="Line 3006"/>
                          <wps:cNvCnPr/>
                          <wps:spPr bwMode="auto">
                            <a:xfrm flipV="1">
                              <a:off x="5938" y="5867"/>
                              <a:ext cx="359" cy="35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94" name="Line 3007"/>
                          <wps:cNvCnPr/>
                          <wps:spPr bwMode="auto">
                            <a:xfrm flipV="1">
                              <a:off x="6049" y="5867"/>
                              <a:ext cx="359" cy="35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95" name="Line 3008"/>
                          <wps:cNvCnPr/>
                          <wps:spPr bwMode="auto">
                            <a:xfrm flipV="1">
                              <a:off x="6159" y="5963"/>
                              <a:ext cx="264" cy="26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96" name="Line 3009"/>
                          <wps:cNvCnPr/>
                          <wps:spPr bwMode="auto">
                            <a:xfrm flipV="1">
                              <a:off x="6270" y="5966"/>
                              <a:ext cx="260" cy="26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97" name="Line 3010"/>
                          <wps:cNvCnPr/>
                          <wps:spPr bwMode="auto">
                            <a:xfrm flipV="1">
                              <a:off x="6381" y="6001"/>
                              <a:ext cx="225" cy="22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98" name="Line 3011"/>
                          <wps:cNvCnPr/>
                          <wps:spPr bwMode="auto">
                            <a:xfrm flipV="1">
                              <a:off x="6491" y="6112"/>
                              <a:ext cx="115" cy="11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699" name="Line 3012"/>
                          <wps:cNvCnPr/>
                          <wps:spPr bwMode="auto">
                            <a:xfrm flipV="1">
                              <a:off x="6602" y="6222"/>
                              <a:ext cx="4" cy="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00" name="Line 3013"/>
                          <wps:cNvCnPr/>
                          <wps:spPr bwMode="auto">
                            <a:xfrm flipV="1">
                              <a:off x="5475" y="7441"/>
                              <a:ext cx="24" cy="2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01" name="Line 3014"/>
                          <wps:cNvCnPr/>
                          <wps:spPr bwMode="auto">
                            <a:xfrm flipV="1">
                              <a:off x="5475" y="7441"/>
                              <a:ext cx="135" cy="13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02" name="Line 3015"/>
                          <wps:cNvCnPr/>
                          <wps:spPr bwMode="auto">
                            <a:xfrm flipV="1">
                              <a:off x="5475" y="7441"/>
                              <a:ext cx="246" cy="24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03" name="Line 3016"/>
                          <wps:cNvCnPr/>
                          <wps:spPr bwMode="auto">
                            <a:xfrm flipV="1">
                              <a:off x="5497" y="7441"/>
                              <a:ext cx="334" cy="33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04" name="Line 3017"/>
                          <wps:cNvCnPr/>
                          <wps:spPr bwMode="auto">
                            <a:xfrm flipV="1">
                              <a:off x="5607" y="7441"/>
                              <a:ext cx="335" cy="33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05" name="Line 3018"/>
                          <wps:cNvCnPr/>
                          <wps:spPr bwMode="auto">
                            <a:xfrm flipV="1">
                              <a:off x="5658" y="7441"/>
                              <a:ext cx="394" cy="39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06" name="Line 3019"/>
                          <wps:cNvCnPr/>
                          <wps:spPr bwMode="auto">
                            <a:xfrm flipV="1">
                              <a:off x="5729" y="7441"/>
                              <a:ext cx="434" cy="43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07" name="Line 3020"/>
                          <wps:cNvCnPr/>
                          <wps:spPr bwMode="auto">
                            <a:xfrm flipV="1">
                              <a:off x="5840" y="7441"/>
                              <a:ext cx="433" cy="43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08" name="Line 3021"/>
                          <wps:cNvCnPr/>
                          <wps:spPr bwMode="auto">
                            <a:xfrm flipV="1">
                              <a:off x="5475" y="8272"/>
                              <a:ext cx="80"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09" name="Line 3022"/>
                          <wps:cNvCnPr/>
                          <wps:spPr bwMode="auto">
                            <a:xfrm flipV="1">
                              <a:off x="5951" y="7441"/>
                              <a:ext cx="433" cy="43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10" name="Line 3023"/>
                          <wps:cNvCnPr/>
                          <wps:spPr bwMode="auto">
                            <a:xfrm flipV="1">
                              <a:off x="5492" y="8172"/>
                              <a:ext cx="272" cy="2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11" name="Line 3024"/>
                          <wps:cNvCnPr/>
                          <wps:spPr bwMode="auto">
                            <a:xfrm flipV="1">
                              <a:off x="6061" y="7441"/>
                              <a:ext cx="433" cy="43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12" name="Line 3025"/>
                          <wps:cNvCnPr/>
                          <wps:spPr bwMode="auto">
                            <a:xfrm flipV="1">
                              <a:off x="5602" y="8172"/>
                              <a:ext cx="273" cy="2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13" name="Line 3026"/>
                          <wps:cNvCnPr/>
                          <wps:spPr bwMode="auto">
                            <a:xfrm flipV="1">
                              <a:off x="6172" y="7441"/>
                              <a:ext cx="433" cy="43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14" name="Line 3027"/>
                          <wps:cNvCnPr/>
                          <wps:spPr bwMode="auto">
                            <a:xfrm flipV="1">
                              <a:off x="5713" y="8172"/>
                              <a:ext cx="272" cy="2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15" name="Line 3028"/>
                          <wps:cNvCnPr/>
                          <wps:spPr bwMode="auto">
                            <a:xfrm flipV="1">
                              <a:off x="6282" y="7551"/>
                              <a:ext cx="324" cy="32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16" name="Line 3029"/>
                          <wps:cNvCnPr/>
                          <wps:spPr bwMode="auto">
                            <a:xfrm flipV="1">
                              <a:off x="5824" y="8172"/>
                              <a:ext cx="272" cy="2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17" name="Line 3030"/>
                          <wps:cNvCnPr/>
                          <wps:spPr bwMode="auto">
                            <a:xfrm flipV="1">
                              <a:off x="6492" y="7661"/>
                              <a:ext cx="114" cy="11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18" name="Line 3031"/>
                          <wps:cNvCnPr/>
                          <wps:spPr bwMode="auto">
                            <a:xfrm flipV="1">
                              <a:off x="6393" y="7845"/>
                              <a:ext cx="30" cy="3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19" name="Line 3032"/>
                          <wps:cNvCnPr/>
                          <wps:spPr bwMode="auto">
                            <a:xfrm flipV="1">
                              <a:off x="5934" y="8172"/>
                              <a:ext cx="272" cy="2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20" name="Line 3033"/>
                          <wps:cNvCnPr/>
                          <wps:spPr bwMode="auto">
                            <a:xfrm flipV="1">
                              <a:off x="6603" y="7772"/>
                              <a:ext cx="3" cy="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21" name="Line 3034"/>
                          <wps:cNvCnPr/>
                          <wps:spPr bwMode="auto">
                            <a:xfrm flipV="1">
                              <a:off x="6045" y="8172"/>
                              <a:ext cx="272" cy="2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22" name="Line 3035"/>
                          <wps:cNvCnPr/>
                          <wps:spPr bwMode="auto">
                            <a:xfrm flipV="1">
                              <a:off x="6155" y="8177"/>
                              <a:ext cx="268" cy="26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23" name="Line 3036"/>
                          <wps:cNvCnPr/>
                          <wps:spPr bwMode="auto">
                            <a:xfrm flipV="1">
                              <a:off x="6266" y="8272"/>
                              <a:ext cx="173" cy="1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24" name="Line 3037"/>
                          <wps:cNvCnPr/>
                          <wps:spPr bwMode="auto">
                            <a:xfrm flipV="1">
                              <a:off x="6376" y="8272"/>
                              <a:ext cx="174" cy="1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25" name="Line 3038"/>
                          <wps:cNvCnPr/>
                          <wps:spPr bwMode="auto">
                            <a:xfrm flipV="1">
                              <a:off x="6487" y="8326"/>
                              <a:ext cx="119" cy="11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26" name="Line 3039"/>
                          <wps:cNvCnPr/>
                          <wps:spPr bwMode="auto">
                            <a:xfrm flipV="1">
                              <a:off x="6597" y="8437"/>
                              <a:ext cx="9" cy="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27" name="Line 3040"/>
                          <wps:cNvCnPr/>
                          <wps:spPr bwMode="auto">
                            <a:xfrm flipV="1">
                              <a:off x="6606" y="6871"/>
                              <a:ext cx="1" cy="6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28" name="Freeform 3041"/>
                          <wps:cNvSpPr>
                            <a:spLocks/>
                          </wps:cNvSpPr>
                          <wps:spPr bwMode="auto">
                            <a:xfrm>
                              <a:off x="7195" y="6286"/>
                              <a:ext cx="64" cy="1167"/>
                            </a:xfrm>
                            <a:custGeom>
                              <a:avLst/>
                              <a:gdLst>
                                <a:gd name="T0" fmla="*/ 140 w 256"/>
                                <a:gd name="T1" fmla="*/ 83 h 4669"/>
                                <a:gd name="T2" fmla="*/ 145 w 256"/>
                                <a:gd name="T3" fmla="*/ 0 h 4669"/>
                                <a:gd name="T4" fmla="*/ 160 w 256"/>
                                <a:gd name="T5" fmla="*/ 22 h 4669"/>
                                <a:gd name="T6" fmla="*/ 180 w 256"/>
                                <a:gd name="T7" fmla="*/ 132 h 4669"/>
                                <a:gd name="T8" fmla="*/ 203 w 256"/>
                                <a:gd name="T9" fmla="*/ 306 h 4669"/>
                                <a:gd name="T10" fmla="*/ 244 w 256"/>
                                <a:gd name="T11" fmla="*/ 1252 h 4669"/>
                                <a:gd name="T12" fmla="*/ 203 w 256"/>
                                <a:gd name="T13" fmla="*/ 1633 h 4669"/>
                                <a:gd name="T14" fmla="*/ 133 w 256"/>
                                <a:gd name="T15" fmla="*/ 1925 h 4669"/>
                                <a:gd name="T16" fmla="*/ 8 w 256"/>
                                <a:gd name="T17" fmla="*/ 2389 h 4669"/>
                                <a:gd name="T18" fmla="*/ 0 w 256"/>
                                <a:gd name="T19" fmla="*/ 2629 h 4669"/>
                                <a:gd name="T20" fmla="*/ 37 w 256"/>
                                <a:gd name="T21" fmla="*/ 2899 h 4669"/>
                                <a:gd name="T22" fmla="*/ 170 w 256"/>
                                <a:gd name="T23" fmla="*/ 3494 h 4669"/>
                                <a:gd name="T24" fmla="*/ 256 w 256"/>
                                <a:gd name="T25" fmla="*/ 4106 h 4669"/>
                                <a:gd name="T26" fmla="*/ 237 w 256"/>
                                <a:gd name="T27" fmla="*/ 4398 h 4669"/>
                                <a:gd name="T28" fmla="*/ 147 w 256"/>
                                <a:gd name="T29" fmla="*/ 4669 h 46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56" h="4669">
                                  <a:moveTo>
                                    <a:pt x="140" y="83"/>
                                  </a:moveTo>
                                  <a:lnTo>
                                    <a:pt x="145" y="0"/>
                                  </a:lnTo>
                                  <a:lnTo>
                                    <a:pt x="160" y="22"/>
                                  </a:lnTo>
                                  <a:lnTo>
                                    <a:pt x="180" y="132"/>
                                  </a:lnTo>
                                  <a:lnTo>
                                    <a:pt x="203" y="306"/>
                                  </a:lnTo>
                                  <a:lnTo>
                                    <a:pt x="244" y="1252"/>
                                  </a:lnTo>
                                  <a:lnTo>
                                    <a:pt x="203" y="1633"/>
                                  </a:lnTo>
                                  <a:lnTo>
                                    <a:pt x="133" y="1925"/>
                                  </a:lnTo>
                                  <a:lnTo>
                                    <a:pt x="8" y="2389"/>
                                  </a:lnTo>
                                  <a:lnTo>
                                    <a:pt x="0" y="2629"/>
                                  </a:lnTo>
                                  <a:lnTo>
                                    <a:pt x="37" y="2899"/>
                                  </a:lnTo>
                                  <a:lnTo>
                                    <a:pt x="170" y="3494"/>
                                  </a:lnTo>
                                  <a:lnTo>
                                    <a:pt x="256" y="4106"/>
                                  </a:lnTo>
                                  <a:lnTo>
                                    <a:pt x="237" y="4398"/>
                                  </a:lnTo>
                                  <a:lnTo>
                                    <a:pt x="147" y="4669"/>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29" name="Line 3042"/>
                          <wps:cNvCnPr/>
                          <wps:spPr bwMode="auto">
                            <a:xfrm>
                              <a:off x="6804" y="6177"/>
                              <a:ext cx="1" cy="138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30" name="Line 3043"/>
                          <wps:cNvCnPr/>
                          <wps:spPr bwMode="auto">
                            <a:xfrm flipV="1">
                              <a:off x="5658" y="8024"/>
                              <a:ext cx="1" cy="2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31" name="Line 3044"/>
                          <wps:cNvCnPr/>
                          <wps:spPr bwMode="auto">
                            <a:xfrm>
                              <a:off x="6606" y="7528"/>
                              <a:ext cx="1" cy="105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32" name="Line 3045"/>
                          <wps:cNvCnPr/>
                          <wps:spPr bwMode="auto">
                            <a:xfrm flipV="1">
                              <a:off x="6423" y="8024"/>
                              <a:ext cx="1" cy="2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33" name="Line 3046"/>
                          <wps:cNvCnPr/>
                          <wps:spPr bwMode="auto">
                            <a:xfrm flipH="1">
                              <a:off x="5474" y="8445"/>
                              <a:ext cx="1132"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34" name="Line 3047"/>
                          <wps:cNvCnPr/>
                          <wps:spPr bwMode="auto">
                            <a:xfrm flipH="1">
                              <a:off x="6442" y="8544"/>
                              <a:ext cx="23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35" name="Line 3048"/>
                          <wps:cNvCnPr/>
                          <wps:spPr bwMode="auto">
                            <a:xfrm>
                              <a:off x="6405" y="8544"/>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36" name="Line 3049"/>
                          <wps:cNvCnPr/>
                          <wps:spPr bwMode="auto">
                            <a:xfrm flipH="1">
                              <a:off x="6073" y="8544"/>
                              <a:ext cx="29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37" name="Line 3050"/>
                          <wps:cNvCnPr/>
                          <wps:spPr bwMode="auto">
                            <a:xfrm>
                              <a:off x="6036" y="8544"/>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38" name="Line 3051"/>
                          <wps:cNvCnPr/>
                          <wps:spPr bwMode="auto">
                            <a:xfrm flipH="1">
                              <a:off x="5703" y="8544"/>
                              <a:ext cx="29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39" name="Line 3052"/>
                          <wps:cNvCnPr/>
                          <wps:spPr bwMode="auto">
                            <a:xfrm>
                              <a:off x="5666" y="8544"/>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40" name="Line 3053"/>
                          <wps:cNvCnPr/>
                          <wps:spPr bwMode="auto">
                            <a:xfrm flipH="1">
                              <a:off x="5391" y="8544"/>
                              <a:ext cx="23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41" name="Line 3054"/>
                          <wps:cNvCnPr/>
                          <wps:spPr bwMode="auto">
                            <a:xfrm flipH="1">
                              <a:off x="6423" y="8272"/>
                              <a:ext cx="18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42" name="Line 3055"/>
                          <wps:cNvCnPr/>
                          <wps:spPr bwMode="auto">
                            <a:xfrm flipH="1">
                              <a:off x="6557" y="8582"/>
                              <a:ext cx="49" cy="4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43" name="Line 3056"/>
                          <wps:cNvCnPr/>
                          <wps:spPr bwMode="auto">
                            <a:xfrm>
                              <a:off x="5475" y="8272"/>
                              <a:ext cx="18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44" name="Line 3057"/>
                          <wps:cNvCnPr/>
                          <wps:spPr bwMode="auto">
                            <a:xfrm flipH="1">
                              <a:off x="5524" y="8631"/>
                              <a:ext cx="103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45" name="Line 3058"/>
                          <wps:cNvCnPr/>
                          <wps:spPr bwMode="auto">
                            <a:xfrm>
                              <a:off x="5475" y="8582"/>
                              <a:ext cx="49" cy="4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46" name="Line 3059"/>
                          <wps:cNvCnPr/>
                          <wps:spPr bwMode="auto">
                            <a:xfrm>
                              <a:off x="5658" y="8172"/>
                              <a:ext cx="768"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47" name="Line 3060"/>
                          <wps:cNvCnPr/>
                          <wps:spPr bwMode="auto">
                            <a:xfrm flipH="1">
                              <a:off x="5475" y="7441"/>
                              <a:ext cx="113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48" name="Line 3061"/>
                          <wps:cNvCnPr/>
                          <wps:spPr bwMode="auto">
                            <a:xfrm>
                              <a:off x="5261" y="8024"/>
                              <a:ext cx="319"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49" name="Line 3062"/>
                          <wps:cNvCnPr/>
                          <wps:spPr bwMode="auto">
                            <a:xfrm>
                              <a:off x="5617" y="8024"/>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50" name="Line 3063"/>
                          <wps:cNvCnPr/>
                          <wps:spPr bwMode="auto">
                            <a:xfrm>
                              <a:off x="5653" y="8024"/>
                              <a:ext cx="29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51" name="Line 3064"/>
                          <wps:cNvCnPr/>
                          <wps:spPr bwMode="auto">
                            <a:xfrm>
                              <a:off x="5986" y="8024"/>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52" name="Line 3065"/>
                          <wps:cNvCnPr/>
                          <wps:spPr bwMode="auto">
                            <a:xfrm>
                              <a:off x="6023" y="8024"/>
                              <a:ext cx="29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53" name="Line 3066"/>
                          <wps:cNvCnPr/>
                          <wps:spPr bwMode="auto">
                            <a:xfrm>
                              <a:off x="6355" y="8024"/>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54" name="Line 3067"/>
                          <wps:cNvCnPr/>
                          <wps:spPr bwMode="auto">
                            <a:xfrm>
                              <a:off x="6392" y="8024"/>
                              <a:ext cx="319"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55" name="Line 3068"/>
                          <wps:cNvCnPr/>
                          <wps:spPr bwMode="auto">
                            <a:xfrm flipH="1">
                              <a:off x="6423" y="7776"/>
                              <a:ext cx="18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56" name="Line 3069"/>
                          <wps:cNvCnPr/>
                          <wps:spPr bwMode="auto">
                            <a:xfrm>
                              <a:off x="5475" y="7776"/>
                              <a:ext cx="18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57" name="Line 3070"/>
                          <wps:cNvCnPr/>
                          <wps:spPr bwMode="auto">
                            <a:xfrm>
                              <a:off x="5658" y="7776"/>
                              <a:ext cx="1" cy="2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58" name="Line 3071"/>
                          <wps:cNvCnPr/>
                          <wps:spPr bwMode="auto">
                            <a:xfrm>
                              <a:off x="6423" y="7776"/>
                              <a:ext cx="1" cy="2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59" name="Line 3072"/>
                          <wps:cNvCnPr/>
                          <wps:spPr bwMode="auto">
                            <a:xfrm>
                              <a:off x="5658" y="7875"/>
                              <a:ext cx="768"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60" name="Line 3073"/>
                          <wps:cNvCnPr/>
                          <wps:spPr bwMode="auto">
                            <a:xfrm>
                              <a:off x="5475" y="7343"/>
                              <a:ext cx="98" cy="9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61" name="Line 3074"/>
                          <wps:cNvCnPr/>
                          <wps:spPr bwMode="auto">
                            <a:xfrm flipH="1">
                              <a:off x="6606" y="7565"/>
                              <a:ext cx="198"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62" name="Line 3075"/>
                          <wps:cNvCnPr/>
                          <wps:spPr bwMode="auto">
                            <a:xfrm>
                              <a:off x="6810" y="7453"/>
                              <a:ext cx="422"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63" name="Line 3076"/>
                          <wps:cNvCnPr/>
                          <wps:spPr bwMode="auto">
                            <a:xfrm>
                              <a:off x="5475" y="5160"/>
                              <a:ext cx="1" cy="171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64" name="Line 3077"/>
                          <wps:cNvCnPr/>
                          <wps:spPr bwMode="auto">
                            <a:xfrm flipV="1">
                              <a:off x="5658" y="5718"/>
                              <a:ext cx="1" cy="2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65" name="Line 3078"/>
                          <wps:cNvCnPr/>
                          <wps:spPr bwMode="auto">
                            <a:xfrm flipV="1">
                              <a:off x="6606" y="5160"/>
                              <a:ext cx="1" cy="105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66" name="Line 3079"/>
                          <wps:cNvCnPr/>
                          <wps:spPr bwMode="auto">
                            <a:xfrm flipV="1">
                              <a:off x="6423" y="5718"/>
                              <a:ext cx="1" cy="2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67" name="Line 3080"/>
                          <wps:cNvCnPr/>
                          <wps:spPr bwMode="auto">
                            <a:xfrm>
                              <a:off x="5354" y="6871"/>
                              <a:ext cx="287"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68" name="Line 3081"/>
                          <wps:cNvCnPr/>
                          <wps:spPr bwMode="auto">
                            <a:xfrm>
                              <a:off x="5678" y="6871"/>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69" name="Line 3082"/>
                          <wps:cNvCnPr/>
                          <wps:spPr bwMode="auto">
                            <a:xfrm>
                              <a:off x="5715" y="6871"/>
                              <a:ext cx="29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70" name="Line 3083"/>
                          <wps:cNvCnPr/>
                          <wps:spPr bwMode="auto">
                            <a:xfrm>
                              <a:off x="6047" y="6871"/>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71" name="Line 3084"/>
                          <wps:cNvCnPr/>
                          <wps:spPr bwMode="auto">
                            <a:xfrm>
                              <a:off x="6084" y="6871"/>
                              <a:ext cx="29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72" name="Line 3085"/>
                          <wps:cNvCnPr/>
                          <wps:spPr bwMode="auto">
                            <a:xfrm>
                              <a:off x="6417" y="6871"/>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73" name="Line 3086"/>
                          <wps:cNvCnPr/>
                          <wps:spPr bwMode="auto">
                            <a:xfrm>
                              <a:off x="6454" y="6871"/>
                              <a:ext cx="29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74" name="Line 3087"/>
                          <wps:cNvCnPr/>
                          <wps:spPr bwMode="auto">
                            <a:xfrm>
                              <a:off x="6786" y="6871"/>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75" name="Line 3088"/>
                          <wps:cNvCnPr/>
                          <wps:spPr bwMode="auto">
                            <a:xfrm>
                              <a:off x="6823" y="6871"/>
                              <a:ext cx="29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76" name="Line 3089"/>
                          <wps:cNvCnPr/>
                          <wps:spPr bwMode="auto">
                            <a:xfrm>
                              <a:off x="7156" y="6871"/>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77" name="Line 3090"/>
                          <wps:cNvCnPr/>
                          <wps:spPr bwMode="auto">
                            <a:xfrm>
                              <a:off x="7193" y="6871"/>
                              <a:ext cx="287"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78" name="Line 3091"/>
                          <wps:cNvCnPr/>
                          <wps:spPr bwMode="auto">
                            <a:xfrm flipH="1">
                              <a:off x="5475" y="6226"/>
                              <a:ext cx="113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79" name="Line 3092"/>
                          <wps:cNvCnPr/>
                          <wps:spPr bwMode="auto">
                            <a:xfrm flipH="1">
                              <a:off x="6423" y="5966"/>
                              <a:ext cx="18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80" name="Line 3093"/>
                          <wps:cNvCnPr/>
                          <wps:spPr bwMode="auto">
                            <a:xfrm flipH="1">
                              <a:off x="6507" y="6301"/>
                              <a:ext cx="99"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81" name="Line 3094"/>
                          <wps:cNvCnPr/>
                          <wps:spPr bwMode="auto">
                            <a:xfrm flipV="1">
                              <a:off x="5726" y="6264"/>
                              <a:ext cx="1" cy="13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82" name="Line 3095"/>
                          <wps:cNvCnPr/>
                          <wps:spPr bwMode="auto">
                            <a:xfrm flipH="1">
                              <a:off x="5475" y="6301"/>
                              <a:ext cx="98" cy="9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783" name="Freeform 3096"/>
                          <wps:cNvSpPr>
                            <a:spLocks/>
                          </wps:cNvSpPr>
                          <wps:spPr bwMode="auto">
                            <a:xfrm>
                              <a:off x="5627" y="6302"/>
                              <a:ext cx="962" cy="223"/>
                            </a:xfrm>
                            <a:custGeom>
                              <a:avLst/>
                              <a:gdLst>
                                <a:gd name="T0" fmla="*/ 3847 w 3847"/>
                                <a:gd name="T1" fmla="*/ 0 h 892"/>
                                <a:gd name="T2" fmla="*/ 3787 w 3847"/>
                                <a:gd name="T3" fmla="*/ 310 h 892"/>
                                <a:gd name="T4" fmla="*/ 3680 w 3847"/>
                                <a:gd name="T5" fmla="*/ 565 h 892"/>
                                <a:gd name="T6" fmla="*/ 3489 w 3847"/>
                                <a:gd name="T7" fmla="*/ 720 h 892"/>
                                <a:gd name="T8" fmla="*/ 3220 w 3847"/>
                                <a:gd name="T9" fmla="*/ 788 h 892"/>
                                <a:gd name="T10" fmla="*/ 1848 w 3847"/>
                                <a:gd name="T11" fmla="*/ 863 h 892"/>
                                <a:gd name="T12" fmla="*/ 1186 w 3847"/>
                                <a:gd name="T13" fmla="*/ 892 h 892"/>
                                <a:gd name="T14" fmla="*/ 890 w 3847"/>
                                <a:gd name="T15" fmla="*/ 871 h 892"/>
                                <a:gd name="T16" fmla="*/ 627 w 3847"/>
                                <a:gd name="T17" fmla="*/ 811 h 892"/>
                                <a:gd name="T18" fmla="*/ 401 w 3847"/>
                                <a:gd name="T19" fmla="*/ 700 h 892"/>
                                <a:gd name="T20" fmla="*/ 223 w 3847"/>
                                <a:gd name="T21" fmla="*/ 528 h 892"/>
                                <a:gd name="T22" fmla="*/ 96 w 3847"/>
                                <a:gd name="T23" fmla="*/ 285 h 892"/>
                                <a:gd name="T24" fmla="*/ 0 w 3847"/>
                                <a:gd name="T25" fmla="*/ 0 h 8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847" h="892">
                                  <a:moveTo>
                                    <a:pt x="3847" y="0"/>
                                  </a:moveTo>
                                  <a:lnTo>
                                    <a:pt x="3787" y="310"/>
                                  </a:lnTo>
                                  <a:lnTo>
                                    <a:pt x="3680" y="565"/>
                                  </a:lnTo>
                                  <a:lnTo>
                                    <a:pt x="3489" y="720"/>
                                  </a:lnTo>
                                  <a:lnTo>
                                    <a:pt x="3220" y="788"/>
                                  </a:lnTo>
                                  <a:lnTo>
                                    <a:pt x="1848" y="863"/>
                                  </a:lnTo>
                                  <a:lnTo>
                                    <a:pt x="1186" y="892"/>
                                  </a:lnTo>
                                  <a:lnTo>
                                    <a:pt x="890" y="871"/>
                                  </a:lnTo>
                                  <a:lnTo>
                                    <a:pt x="627" y="811"/>
                                  </a:lnTo>
                                  <a:lnTo>
                                    <a:pt x="401" y="700"/>
                                  </a:lnTo>
                                  <a:lnTo>
                                    <a:pt x="223" y="528"/>
                                  </a:lnTo>
                                  <a:lnTo>
                                    <a:pt x="96" y="285"/>
                                  </a:ln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84" name="Line 3097"/>
                          <wps:cNvCnPr/>
                          <wps:spPr bwMode="auto">
                            <a:xfrm flipH="1" flipV="1">
                              <a:off x="5640" y="6343"/>
                              <a:ext cx="169" cy="16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85" name="Line 3098"/>
                          <wps:cNvCnPr/>
                          <wps:spPr bwMode="auto">
                            <a:xfrm flipH="1" flipV="1">
                              <a:off x="5752" y="6400"/>
                              <a:ext cx="122" cy="12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86" name="Line 3099"/>
                          <wps:cNvCnPr/>
                          <wps:spPr bwMode="auto">
                            <a:xfrm flipH="1" flipV="1">
                              <a:off x="5653" y="6301"/>
                              <a:ext cx="73" cy="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87" name="Line 3100"/>
                          <wps:cNvCnPr/>
                          <wps:spPr bwMode="auto">
                            <a:xfrm flipH="1" flipV="1">
                              <a:off x="5807" y="6400"/>
                              <a:ext cx="126" cy="12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88" name="Line 3101"/>
                          <wps:cNvCnPr/>
                          <wps:spPr bwMode="auto">
                            <a:xfrm flipH="1" flipV="1">
                              <a:off x="5708" y="6301"/>
                              <a:ext cx="18" cy="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89" name="Line 3102"/>
                          <wps:cNvCnPr/>
                          <wps:spPr bwMode="auto">
                            <a:xfrm flipH="1" flipV="1">
                              <a:off x="5862" y="6400"/>
                              <a:ext cx="125" cy="12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90" name="Line 3103"/>
                          <wps:cNvCnPr/>
                          <wps:spPr bwMode="auto">
                            <a:xfrm flipH="1" flipV="1">
                              <a:off x="5918" y="6400"/>
                              <a:ext cx="121" cy="12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91" name="Line 3104"/>
                          <wps:cNvCnPr/>
                          <wps:spPr bwMode="auto">
                            <a:xfrm flipH="1" flipV="1">
                              <a:off x="5973" y="6400"/>
                              <a:ext cx="118" cy="1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92" name="Line 3105"/>
                          <wps:cNvCnPr/>
                          <wps:spPr bwMode="auto">
                            <a:xfrm flipH="1" flipV="1">
                              <a:off x="6028" y="6400"/>
                              <a:ext cx="114" cy="11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93" name="Line 3106"/>
                          <wps:cNvCnPr/>
                          <wps:spPr bwMode="auto">
                            <a:xfrm flipH="1" flipV="1">
                              <a:off x="6083" y="6400"/>
                              <a:ext cx="110" cy="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94" name="Line 3107"/>
                          <wps:cNvCnPr/>
                          <wps:spPr bwMode="auto">
                            <a:xfrm flipH="1" flipV="1">
                              <a:off x="6139" y="6400"/>
                              <a:ext cx="106" cy="10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95" name="Line 3108"/>
                          <wps:cNvCnPr/>
                          <wps:spPr bwMode="auto">
                            <a:xfrm flipH="1" flipV="1">
                              <a:off x="6194" y="6400"/>
                              <a:ext cx="105" cy="10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96" name="Line 3109"/>
                          <wps:cNvCnPr/>
                          <wps:spPr bwMode="auto">
                            <a:xfrm flipH="1" flipV="1">
                              <a:off x="6249" y="6400"/>
                              <a:ext cx="104" cy="10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97" name="Line 3110"/>
                          <wps:cNvCnPr/>
                          <wps:spPr bwMode="auto">
                            <a:xfrm flipH="1" flipV="1">
                              <a:off x="6305" y="6400"/>
                              <a:ext cx="101" cy="10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98" name="Line 3111"/>
                          <wps:cNvCnPr/>
                          <wps:spPr bwMode="auto">
                            <a:xfrm flipH="1" flipV="1">
                              <a:off x="6360" y="6400"/>
                              <a:ext cx="95" cy="9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99" name="Line 3112"/>
                          <wps:cNvCnPr/>
                          <wps:spPr bwMode="auto">
                            <a:xfrm flipH="1" flipV="1">
                              <a:off x="6415" y="6400"/>
                              <a:ext cx="83" cy="8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00" name="Line 3113"/>
                          <wps:cNvCnPr/>
                          <wps:spPr bwMode="auto">
                            <a:xfrm flipH="1" flipV="1">
                              <a:off x="6471" y="6400"/>
                              <a:ext cx="61" cy="6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01" name="Line 3114"/>
                          <wps:cNvCnPr/>
                          <wps:spPr bwMode="auto">
                            <a:xfrm flipH="1" flipV="1">
                              <a:off x="6507" y="6381"/>
                              <a:ext cx="48" cy="4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02" name="Line 3115"/>
                          <wps:cNvCnPr/>
                          <wps:spPr bwMode="auto">
                            <a:xfrm flipH="1" flipV="1">
                              <a:off x="6507" y="6325"/>
                              <a:ext cx="64" cy="6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03" name="Line 3116"/>
                          <wps:cNvCnPr/>
                          <wps:spPr bwMode="auto">
                            <a:xfrm flipH="1" flipV="1">
                              <a:off x="6537" y="6301"/>
                              <a:ext cx="44" cy="4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04" name="Line 3117"/>
                          <wps:cNvCnPr/>
                          <wps:spPr bwMode="auto">
                            <a:xfrm flipV="1">
                              <a:off x="6507" y="6264"/>
                              <a:ext cx="1" cy="13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05" name="Line 3118"/>
                          <wps:cNvCnPr/>
                          <wps:spPr bwMode="auto">
                            <a:xfrm>
                              <a:off x="5475" y="6399"/>
                              <a:ext cx="1" cy="47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06" name="Line 3119"/>
                          <wps:cNvCnPr/>
                          <wps:spPr bwMode="auto">
                            <a:xfrm flipH="1">
                              <a:off x="5751" y="6400"/>
                              <a:ext cx="75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07" name="Line 3120"/>
                          <wps:cNvCnPr/>
                          <wps:spPr bwMode="auto">
                            <a:xfrm flipH="1">
                              <a:off x="5726" y="6400"/>
                              <a:ext cx="768"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08" name="Line 3121"/>
                          <wps:cNvCnPr/>
                          <wps:spPr bwMode="auto">
                            <a:xfrm>
                              <a:off x="5475" y="5966"/>
                              <a:ext cx="18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09" name="Line 3122"/>
                          <wps:cNvCnPr/>
                          <wps:spPr bwMode="auto">
                            <a:xfrm flipH="1">
                              <a:off x="5573" y="6301"/>
                              <a:ext cx="15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10" name="Line 3123"/>
                          <wps:cNvCnPr/>
                          <wps:spPr bwMode="auto">
                            <a:xfrm flipH="1">
                              <a:off x="5726" y="6264"/>
                              <a:ext cx="781"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11" name="Line 3124"/>
                          <wps:cNvCnPr/>
                          <wps:spPr bwMode="auto">
                            <a:xfrm>
                              <a:off x="5726" y="6264"/>
                              <a:ext cx="1" cy="5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12" name="Line 3125"/>
                          <wps:cNvCnPr/>
                          <wps:spPr bwMode="auto">
                            <a:xfrm>
                              <a:off x="5658" y="5867"/>
                              <a:ext cx="768"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13" name="Line 3126"/>
                          <wps:cNvCnPr/>
                          <wps:spPr bwMode="auto">
                            <a:xfrm>
                              <a:off x="6606" y="6177"/>
                              <a:ext cx="1" cy="6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14" name="Line 3127"/>
                          <wps:cNvCnPr/>
                          <wps:spPr bwMode="auto">
                            <a:xfrm>
                              <a:off x="6810" y="6288"/>
                              <a:ext cx="422"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15" name="Line 3128"/>
                          <wps:cNvCnPr/>
                          <wps:spPr bwMode="auto">
                            <a:xfrm flipH="1">
                              <a:off x="6606" y="6177"/>
                              <a:ext cx="198"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16" name="Line 3129"/>
                          <wps:cNvCnPr/>
                          <wps:spPr bwMode="auto">
                            <a:xfrm flipH="1">
                              <a:off x="5474" y="5297"/>
                              <a:ext cx="1132"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17" name="Line 3130"/>
                          <wps:cNvCnPr/>
                          <wps:spPr bwMode="auto">
                            <a:xfrm>
                              <a:off x="5261" y="5718"/>
                              <a:ext cx="319"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18" name="Line 3131"/>
                          <wps:cNvCnPr/>
                          <wps:spPr bwMode="auto">
                            <a:xfrm>
                              <a:off x="5617" y="571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19" name="Line 3132"/>
                          <wps:cNvCnPr/>
                          <wps:spPr bwMode="auto">
                            <a:xfrm>
                              <a:off x="5653" y="5718"/>
                              <a:ext cx="29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20" name="Line 3133"/>
                          <wps:cNvCnPr/>
                          <wps:spPr bwMode="auto">
                            <a:xfrm>
                              <a:off x="5986" y="571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21" name="Line 3134"/>
                          <wps:cNvCnPr/>
                          <wps:spPr bwMode="auto">
                            <a:xfrm>
                              <a:off x="6023" y="5718"/>
                              <a:ext cx="29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22" name="Line 3135"/>
                          <wps:cNvCnPr/>
                          <wps:spPr bwMode="auto">
                            <a:xfrm>
                              <a:off x="6355" y="571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23" name="Line 3136"/>
                          <wps:cNvCnPr/>
                          <wps:spPr bwMode="auto">
                            <a:xfrm>
                              <a:off x="6392" y="5718"/>
                              <a:ext cx="319"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24" name="Line 3137"/>
                          <wps:cNvCnPr/>
                          <wps:spPr bwMode="auto">
                            <a:xfrm flipH="1">
                              <a:off x="6442" y="5197"/>
                              <a:ext cx="23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25" name="Line 3138"/>
                          <wps:cNvCnPr/>
                          <wps:spPr bwMode="auto">
                            <a:xfrm>
                              <a:off x="6405" y="519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26" name="Line 3139"/>
                          <wps:cNvCnPr/>
                          <wps:spPr bwMode="auto">
                            <a:xfrm flipH="1">
                              <a:off x="6073" y="5197"/>
                              <a:ext cx="29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27" name="Line 3140"/>
                          <wps:cNvCnPr/>
                          <wps:spPr bwMode="auto">
                            <a:xfrm>
                              <a:off x="6036" y="519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28" name="Line 3141"/>
                          <wps:cNvCnPr/>
                          <wps:spPr bwMode="auto">
                            <a:xfrm flipH="1">
                              <a:off x="5703" y="5197"/>
                              <a:ext cx="296"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29" name="Line 3142"/>
                          <wps:cNvCnPr/>
                          <wps:spPr bwMode="auto">
                            <a:xfrm>
                              <a:off x="5666" y="519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30" name="Line 3143"/>
                          <wps:cNvCnPr/>
                          <wps:spPr bwMode="auto">
                            <a:xfrm flipH="1">
                              <a:off x="5391" y="5197"/>
                              <a:ext cx="23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31" name="Line 3144"/>
                          <wps:cNvCnPr/>
                          <wps:spPr bwMode="auto">
                            <a:xfrm flipH="1">
                              <a:off x="6423" y="5470"/>
                              <a:ext cx="18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32" name="Line 3145"/>
                          <wps:cNvCnPr/>
                          <wps:spPr bwMode="auto">
                            <a:xfrm flipH="1" flipV="1">
                              <a:off x="6557" y="5110"/>
                              <a:ext cx="49" cy="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33" name="Line 3146"/>
                          <wps:cNvCnPr/>
                          <wps:spPr bwMode="auto">
                            <a:xfrm>
                              <a:off x="5475" y="5470"/>
                              <a:ext cx="18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34" name="Line 3147"/>
                          <wps:cNvCnPr/>
                          <wps:spPr bwMode="auto">
                            <a:xfrm>
                              <a:off x="5658" y="5470"/>
                              <a:ext cx="1" cy="2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35" name="Line 3148"/>
                          <wps:cNvCnPr/>
                          <wps:spPr bwMode="auto">
                            <a:xfrm>
                              <a:off x="6423" y="5470"/>
                              <a:ext cx="1" cy="24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36" name="Line 3149"/>
                          <wps:cNvCnPr/>
                          <wps:spPr bwMode="auto">
                            <a:xfrm>
                              <a:off x="5658" y="5569"/>
                              <a:ext cx="768"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37" name="Line 3150"/>
                          <wps:cNvCnPr/>
                          <wps:spPr bwMode="auto">
                            <a:xfrm flipH="1">
                              <a:off x="5524" y="5110"/>
                              <a:ext cx="103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38" name="Line 3151"/>
                          <wps:cNvCnPr/>
                          <wps:spPr bwMode="auto">
                            <a:xfrm flipV="1">
                              <a:off x="5475" y="5110"/>
                              <a:ext cx="49" cy="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39" name="Line 3152"/>
                          <wps:cNvCnPr/>
                          <wps:spPr bwMode="auto">
                            <a:xfrm>
                              <a:off x="3259" y="4863"/>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40" name="Line 3153"/>
                          <wps:cNvCnPr/>
                          <wps:spPr bwMode="auto">
                            <a:xfrm>
                              <a:off x="3259" y="4980"/>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41" name="Line 3154"/>
                          <wps:cNvCnPr/>
                          <wps:spPr bwMode="auto">
                            <a:xfrm>
                              <a:off x="3259" y="5098"/>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42" name="Line 3155"/>
                          <wps:cNvCnPr/>
                          <wps:spPr bwMode="auto">
                            <a:xfrm>
                              <a:off x="3259" y="5215"/>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43" name="Line 3156"/>
                          <wps:cNvCnPr/>
                          <wps:spPr bwMode="auto">
                            <a:xfrm>
                              <a:off x="3259" y="5333"/>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44" name="Line 3157"/>
                          <wps:cNvCnPr/>
                          <wps:spPr bwMode="auto">
                            <a:xfrm>
                              <a:off x="3259" y="5450"/>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45" name="Line 3158"/>
                          <wps:cNvCnPr/>
                          <wps:spPr bwMode="auto">
                            <a:xfrm>
                              <a:off x="3259" y="5568"/>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46" name="Line 3159"/>
                          <wps:cNvCnPr/>
                          <wps:spPr bwMode="auto">
                            <a:xfrm>
                              <a:off x="3259" y="5685"/>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47" name="Line 3160"/>
                          <wps:cNvCnPr/>
                          <wps:spPr bwMode="auto">
                            <a:xfrm>
                              <a:off x="3259" y="5802"/>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48" name="Line 3161"/>
                          <wps:cNvCnPr/>
                          <wps:spPr bwMode="auto">
                            <a:xfrm>
                              <a:off x="3259" y="5920"/>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49" name="Line 3162"/>
                          <wps:cNvCnPr/>
                          <wps:spPr bwMode="auto">
                            <a:xfrm>
                              <a:off x="3259" y="6037"/>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50" name="Line 3163"/>
                          <wps:cNvCnPr/>
                          <wps:spPr bwMode="auto">
                            <a:xfrm>
                              <a:off x="3259" y="6155"/>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51" name="Line 3164"/>
                          <wps:cNvCnPr/>
                          <wps:spPr bwMode="auto">
                            <a:xfrm>
                              <a:off x="3259" y="6272"/>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52" name="Line 3165"/>
                          <wps:cNvCnPr/>
                          <wps:spPr bwMode="auto">
                            <a:xfrm>
                              <a:off x="3259" y="6390"/>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53" name="Line 3166"/>
                          <wps:cNvCnPr/>
                          <wps:spPr bwMode="auto">
                            <a:xfrm>
                              <a:off x="3259" y="6507"/>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54" name="Line 3167"/>
                          <wps:cNvCnPr/>
                          <wps:spPr bwMode="auto">
                            <a:xfrm>
                              <a:off x="3259" y="6624"/>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55" name="Line 3168"/>
                          <wps:cNvCnPr/>
                          <wps:spPr bwMode="auto">
                            <a:xfrm>
                              <a:off x="3259" y="6742"/>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56" name="Line 3169"/>
                          <wps:cNvCnPr/>
                          <wps:spPr bwMode="auto">
                            <a:xfrm>
                              <a:off x="3259" y="6859"/>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57" name="Line 3170"/>
                          <wps:cNvCnPr/>
                          <wps:spPr bwMode="auto">
                            <a:xfrm>
                              <a:off x="3259" y="6977"/>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58" name="Line 3171"/>
                          <wps:cNvCnPr/>
                          <wps:spPr bwMode="auto">
                            <a:xfrm>
                              <a:off x="3259" y="7094"/>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59" name="Line 3172"/>
                          <wps:cNvCnPr/>
                          <wps:spPr bwMode="auto">
                            <a:xfrm>
                              <a:off x="3259" y="7212"/>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60" name="Line 3173"/>
                          <wps:cNvCnPr/>
                          <wps:spPr bwMode="auto">
                            <a:xfrm>
                              <a:off x="3259" y="7329"/>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61" name="Line 3174"/>
                          <wps:cNvCnPr/>
                          <wps:spPr bwMode="auto">
                            <a:xfrm>
                              <a:off x="3259" y="7447"/>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62" name="Line 3175"/>
                          <wps:cNvCnPr/>
                          <wps:spPr bwMode="auto">
                            <a:xfrm>
                              <a:off x="3259" y="7564"/>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63" name="Line 3176"/>
                          <wps:cNvCnPr/>
                          <wps:spPr bwMode="auto">
                            <a:xfrm>
                              <a:off x="3259" y="7681"/>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64" name="Line 3177"/>
                          <wps:cNvCnPr/>
                          <wps:spPr bwMode="auto">
                            <a:xfrm>
                              <a:off x="3259" y="7799"/>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65" name="Line 3178"/>
                          <wps:cNvCnPr/>
                          <wps:spPr bwMode="auto">
                            <a:xfrm>
                              <a:off x="3259" y="7916"/>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66" name="Line 3179"/>
                          <wps:cNvCnPr/>
                          <wps:spPr bwMode="auto">
                            <a:xfrm>
                              <a:off x="3259" y="8034"/>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67" name="Line 3180"/>
                          <wps:cNvCnPr/>
                          <wps:spPr bwMode="auto">
                            <a:xfrm>
                              <a:off x="3259" y="8151"/>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68" name="Line 3181"/>
                          <wps:cNvCnPr/>
                          <wps:spPr bwMode="auto">
                            <a:xfrm>
                              <a:off x="3259" y="8269"/>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69" name="Line 3182"/>
                          <wps:cNvCnPr/>
                          <wps:spPr bwMode="auto">
                            <a:xfrm>
                              <a:off x="3259" y="8386"/>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70" name="Line 3183"/>
                          <wps:cNvCnPr/>
                          <wps:spPr bwMode="auto">
                            <a:xfrm>
                              <a:off x="3259" y="8503"/>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71" name="Line 3184"/>
                          <wps:cNvCnPr/>
                          <wps:spPr bwMode="auto">
                            <a:xfrm>
                              <a:off x="3259" y="8621"/>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72" name="Line 3185"/>
                          <wps:cNvCnPr/>
                          <wps:spPr bwMode="auto">
                            <a:xfrm>
                              <a:off x="3259" y="8738"/>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73" name="Line 3186"/>
                          <wps:cNvCnPr/>
                          <wps:spPr bwMode="auto">
                            <a:xfrm flipH="1">
                              <a:off x="3184" y="8817"/>
                              <a:ext cx="7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74" name="Line 3187"/>
                          <wps:cNvCnPr/>
                          <wps:spPr bwMode="auto">
                            <a:xfrm flipH="1">
                              <a:off x="3067" y="8817"/>
                              <a:ext cx="7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75" name="Line 3188"/>
                          <wps:cNvCnPr/>
                          <wps:spPr bwMode="auto">
                            <a:xfrm flipH="1">
                              <a:off x="2949" y="8817"/>
                              <a:ext cx="79"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76" name="Line 3189"/>
                          <wps:cNvCnPr/>
                          <wps:spPr bwMode="auto">
                            <a:xfrm flipH="1">
                              <a:off x="2832" y="8817"/>
                              <a:ext cx="7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77" name="Line 3190"/>
                          <wps:cNvCnPr/>
                          <wps:spPr bwMode="auto">
                            <a:xfrm flipH="1">
                              <a:off x="2715" y="8817"/>
                              <a:ext cx="7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78" name="Line 3191"/>
                          <wps:cNvCnPr/>
                          <wps:spPr bwMode="auto">
                            <a:xfrm flipH="1">
                              <a:off x="2598" y="8817"/>
                              <a:ext cx="7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79" name="Line 3192"/>
                          <wps:cNvCnPr/>
                          <wps:spPr bwMode="auto">
                            <a:xfrm flipH="1">
                              <a:off x="2480" y="8817"/>
                              <a:ext cx="7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80" name="Line 3193"/>
                          <wps:cNvCnPr/>
                          <wps:spPr bwMode="auto">
                            <a:xfrm flipH="1">
                              <a:off x="2366" y="8817"/>
                              <a:ext cx="7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81" name="Line 3194"/>
                          <wps:cNvCnPr/>
                          <wps:spPr bwMode="auto">
                            <a:xfrm flipV="1">
                              <a:off x="2366" y="8738"/>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82" name="Line 3195"/>
                          <wps:cNvCnPr/>
                          <wps:spPr bwMode="auto">
                            <a:xfrm flipV="1">
                              <a:off x="2366" y="8621"/>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83" name="Line 3196"/>
                          <wps:cNvCnPr/>
                          <wps:spPr bwMode="auto">
                            <a:xfrm flipV="1">
                              <a:off x="2366" y="8503"/>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84" name="Line 3197"/>
                          <wps:cNvCnPr/>
                          <wps:spPr bwMode="auto">
                            <a:xfrm flipV="1">
                              <a:off x="2366" y="8386"/>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85" name="Line 3198"/>
                          <wps:cNvCnPr/>
                          <wps:spPr bwMode="auto">
                            <a:xfrm flipV="1">
                              <a:off x="2366" y="8269"/>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86" name="Line 3199"/>
                          <wps:cNvCnPr/>
                          <wps:spPr bwMode="auto">
                            <a:xfrm flipV="1">
                              <a:off x="2366" y="8151"/>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87" name="Line 3200"/>
                          <wps:cNvCnPr/>
                          <wps:spPr bwMode="auto">
                            <a:xfrm flipV="1">
                              <a:off x="2366" y="8034"/>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88" name="Line 3201"/>
                          <wps:cNvCnPr/>
                          <wps:spPr bwMode="auto">
                            <a:xfrm flipV="1">
                              <a:off x="2366" y="7916"/>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89" name="Line 3202"/>
                          <wps:cNvCnPr/>
                          <wps:spPr bwMode="auto">
                            <a:xfrm flipV="1">
                              <a:off x="2366" y="7799"/>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90" name="Line 3203"/>
                          <wps:cNvCnPr/>
                          <wps:spPr bwMode="auto">
                            <a:xfrm flipV="1">
                              <a:off x="2366" y="7681"/>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91" name="Line 3204"/>
                          <wps:cNvCnPr/>
                          <wps:spPr bwMode="auto">
                            <a:xfrm flipV="1">
                              <a:off x="2366" y="7564"/>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92" name="Line 3205"/>
                          <wps:cNvCnPr/>
                          <wps:spPr bwMode="auto">
                            <a:xfrm flipV="1">
                              <a:off x="2366" y="7447"/>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93" name="Line 3206"/>
                          <wps:cNvCnPr/>
                          <wps:spPr bwMode="auto">
                            <a:xfrm flipV="1">
                              <a:off x="2366" y="7329"/>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94" name="Line 3207"/>
                          <wps:cNvCnPr/>
                          <wps:spPr bwMode="auto">
                            <a:xfrm flipV="1">
                              <a:off x="2366" y="7212"/>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95" name="Line 3208"/>
                          <wps:cNvCnPr/>
                          <wps:spPr bwMode="auto">
                            <a:xfrm flipV="1">
                              <a:off x="2366" y="7094"/>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96" name="Line 3209"/>
                          <wps:cNvCnPr/>
                          <wps:spPr bwMode="auto">
                            <a:xfrm flipV="1">
                              <a:off x="2366" y="6977"/>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97" name="Line 3210"/>
                          <wps:cNvCnPr/>
                          <wps:spPr bwMode="auto">
                            <a:xfrm flipV="1">
                              <a:off x="2366" y="6859"/>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98" name="Line 3211"/>
                          <wps:cNvCnPr/>
                          <wps:spPr bwMode="auto">
                            <a:xfrm flipV="1">
                              <a:off x="2366" y="6742"/>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899" name="Line 3212"/>
                          <wps:cNvCnPr/>
                          <wps:spPr bwMode="auto">
                            <a:xfrm flipV="1">
                              <a:off x="2366" y="6624"/>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00" name="Line 3213"/>
                          <wps:cNvCnPr/>
                          <wps:spPr bwMode="auto">
                            <a:xfrm flipV="1">
                              <a:off x="2366" y="6507"/>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01" name="Line 3214"/>
                          <wps:cNvCnPr/>
                          <wps:spPr bwMode="auto">
                            <a:xfrm flipV="1">
                              <a:off x="2366" y="6390"/>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02" name="Line 3215"/>
                          <wps:cNvCnPr/>
                          <wps:spPr bwMode="auto">
                            <a:xfrm flipV="1">
                              <a:off x="2366" y="6272"/>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03" name="Line 3216"/>
                          <wps:cNvCnPr/>
                          <wps:spPr bwMode="auto">
                            <a:xfrm flipV="1">
                              <a:off x="2366" y="6155"/>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04" name="Line 3217"/>
                          <wps:cNvCnPr/>
                          <wps:spPr bwMode="auto">
                            <a:xfrm flipV="1">
                              <a:off x="2366" y="6037"/>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05" name="Line 3218"/>
                          <wps:cNvCnPr/>
                          <wps:spPr bwMode="auto">
                            <a:xfrm flipV="1">
                              <a:off x="2366" y="5920"/>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06" name="Line 3219"/>
                          <wps:cNvCnPr/>
                          <wps:spPr bwMode="auto">
                            <a:xfrm flipV="1">
                              <a:off x="2366" y="5802"/>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07" name="Line 3220"/>
                          <wps:cNvCnPr/>
                          <wps:spPr bwMode="auto">
                            <a:xfrm flipV="1">
                              <a:off x="2366" y="5685"/>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08" name="Line 3221"/>
                          <wps:cNvCnPr/>
                          <wps:spPr bwMode="auto">
                            <a:xfrm flipV="1">
                              <a:off x="2366" y="5568"/>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09" name="Line 3222"/>
                          <wps:cNvCnPr/>
                          <wps:spPr bwMode="auto">
                            <a:xfrm flipV="1">
                              <a:off x="2366" y="5450"/>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10" name="Line 3223"/>
                          <wps:cNvCnPr/>
                          <wps:spPr bwMode="auto">
                            <a:xfrm flipV="1">
                              <a:off x="2366" y="5333"/>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11" name="Line 3224"/>
                          <wps:cNvCnPr/>
                          <wps:spPr bwMode="auto">
                            <a:xfrm flipV="1">
                              <a:off x="2366" y="5215"/>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12" name="Line 3225"/>
                          <wps:cNvCnPr/>
                          <wps:spPr bwMode="auto">
                            <a:xfrm flipV="1">
                              <a:off x="2366" y="5098"/>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13" name="Line 3226"/>
                          <wps:cNvCnPr/>
                          <wps:spPr bwMode="auto">
                            <a:xfrm flipV="1">
                              <a:off x="2366" y="4980"/>
                              <a:ext cx="1" cy="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14" name="Line 3227"/>
                          <wps:cNvCnPr/>
                          <wps:spPr bwMode="auto">
                            <a:xfrm flipV="1">
                              <a:off x="2366" y="4863"/>
                              <a:ext cx="1" cy="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15" name="Line 3228"/>
                          <wps:cNvCnPr/>
                          <wps:spPr bwMode="auto">
                            <a:xfrm>
                              <a:off x="2366" y="4863"/>
                              <a:ext cx="7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16" name="Line 3229"/>
                          <wps:cNvCnPr/>
                          <wps:spPr bwMode="auto">
                            <a:xfrm>
                              <a:off x="2480" y="4863"/>
                              <a:ext cx="7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17" name="Line 3230"/>
                          <wps:cNvCnPr/>
                          <wps:spPr bwMode="auto">
                            <a:xfrm>
                              <a:off x="2598" y="4863"/>
                              <a:ext cx="7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18" name="Line 3231"/>
                          <wps:cNvCnPr/>
                          <wps:spPr bwMode="auto">
                            <a:xfrm>
                              <a:off x="2715" y="4863"/>
                              <a:ext cx="7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19" name="Line 3232"/>
                          <wps:cNvCnPr/>
                          <wps:spPr bwMode="auto">
                            <a:xfrm>
                              <a:off x="2832" y="4863"/>
                              <a:ext cx="7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20" name="Line 3233"/>
                          <wps:cNvCnPr/>
                          <wps:spPr bwMode="auto">
                            <a:xfrm>
                              <a:off x="2949" y="4863"/>
                              <a:ext cx="79"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21" name="Line 3234"/>
                          <wps:cNvCnPr/>
                          <wps:spPr bwMode="auto">
                            <a:xfrm>
                              <a:off x="3067" y="4863"/>
                              <a:ext cx="7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22" name="Line 3235"/>
                          <wps:cNvCnPr/>
                          <wps:spPr bwMode="auto">
                            <a:xfrm>
                              <a:off x="3184" y="4863"/>
                              <a:ext cx="75"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923" name="Text Box 3236"/>
                          <wps:cNvSpPr txBox="1">
                            <a:spLocks noChangeArrowheads="1"/>
                          </wps:cNvSpPr>
                          <wps:spPr bwMode="auto">
                            <a:xfrm>
                              <a:off x="3888" y="4896"/>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C9EAE" w14:textId="77777777" w:rsidR="005C6CCE" w:rsidRPr="003C4311" w:rsidRDefault="005C6CCE" w:rsidP="00005654">
                                <w:pPr>
                                  <w:rPr>
                                    <w:rFonts w:ascii="TIMES_L" w:hAnsi="TIMES_L"/>
                                  </w:rPr>
                                </w:pPr>
                                <w:r w:rsidRPr="003C4311">
                                  <w:t>Birinci nöqtə</w:t>
                                </w:r>
                              </w:p>
                              <w:p w14:paraId="54805C6A" w14:textId="77777777" w:rsidR="005C6CCE" w:rsidRDefault="005C6CCE" w:rsidP="00005654"/>
                            </w:txbxContent>
                          </wps:txbx>
                          <wps:bodyPr rot="0" vert="horz" wrap="square" lIns="91440" tIns="45720" rIns="91440" bIns="45720" anchor="t" anchorCtr="0" upright="1">
                            <a:noAutofit/>
                          </wps:bodyPr>
                        </wps:wsp>
                        <wps:wsp>
                          <wps:cNvPr id="10924" name="Text Box 3237"/>
                          <wps:cNvSpPr txBox="1">
                            <a:spLocks noChangeArrowheads="1"/>
                          </wps:cNvSpPr>
                          <wps:spPr bwMode="auto">
                            <a:xfrm>
                              <a:off x="1296" y="7632"/>
                              <a:ext cx="1008"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B0F69" w14:textId="4CCC974F" w:rsidR="005C6CCE" w:rsidRPr="003C4311" w:rsidRDefault="005C6CCE" w:rsidP="00005654">
                                <w:r>
                                  <w:t>İ</w:t>
                                </w:r>
                                <w:r w:rsidRPr="003C4311">
                                  <w:t xml:space="preserve">kinci  nöqtə </w:t>
                                </w:r>
                              </w:p>
                            </w:txbxContent>
                          </wps:txbx>
                          <wps:bodyPr rot="0" vert="horz" wrap="square" lIns="91440" tIns="45720" rIns="91440" bIns="45720" anchor="t" anchorCtr="0" upright="1">
                            <a:noAutofit/>
                          </wps:bodyPr>
                        </wps:wsp>
                        <wps:wsp>
                          <wps:cNvPr id="10925" name="Line 3238"/>
                          <wps:cNvCnPr/>
                          <wps:spPr bwMode="auto">
                            <a:xfrm flipH="1" flipV="1">
                              <a:off x="3255" y="4860"/>
                              <a:ext cx="777" cy="324"/>
                            </a:xfrm>
                            <a:prstGeom prst="line">
                              <a:avLst/>
                            </a:prstGeom>
                            <a:noFill/>
                            <a:ln w="9525">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10926" name="Line 3239"/>
                          <wps:cNvCnPr/>
                          <wps:spPr bwMode="auto">
                            <a:xfrm>
                              <a:off x="2019" y="8064"/>
                              <a:ext cx="339" cy="756"/>
                            </a:xfrm>
                            <a:prstGeom prst="line">
                              <a:avLst/>
                            </a:prstGeom>
                            <a:noFill/>
                            <a:ln w="9525">
                              <a:solidFill>
                                <a:srgbClr val="000000"/>
                              </a:solidFill>
                              <a:round/>
                              <a:headEnd/>
                              <a:tailEnd type="triangle" w="sm" len="lg"/>
                            </a:ln>
                            <a:extLst>
                              <a:ext uri="{909E8E84-426E-40DD-AFC4-6F175D3DCCD1}">
                                <a14:hiddenFill xmlns:a14="http://schemas.microsoft.com/office/drawing/2010/main">
                                  <a:noFill/>
                                </a14:hiddenFill>
                              </a:ext>
                            </a:extLst>
                          </wps:spPr>
                          <wps:bodyPr/>
                        </wps:wsp>
                      </wpg:grpSp>
                      <wps:wsp>
                        <wps:cNvPr id="10927" name="Text Box 3240"/>
                        <wps:cNvSpPr txBox="1">
                          <a:spLocks noChangeArrowheads="1"/>
                        </wps:cNvSpPr>
                        <wps:spPr bwMode="auto">
                          <a:xfrm>
                            <a:off x="4179" y="8784"/>
                            <a:ext cx="201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B8083" w14:textId="77777777" w:rsidR="005C6CCE" w:rsidRPr="003C4311" w:rsidRDefault="005C6CCE" w:rsidP="00005654">
                              <w:pPr>
                                <w:pStyle w:val="Heading1"/>
                                <w:rPr>
                                  <w:lang w:val="az-Latn-AZ"/>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03530A" id="Group 10532" o:spid="_x0000_s1155" style="position:absolute;left:0;text-align:left;margin-left:102.1pt;margin-top:62.9pt;width:309.2pt;height:217.8pt;z-index:251768832" coordorigin="1296,4860" coordsize="6184,4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" o:allowincell="f">
                <v:group id="Group 2846" o:spid="_x0000_s1156" style="position:absolute;left:1296;top:4860;width:6184;height:3960" coordorigin="1296,4860" coordsize="6184,3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">
                  <v:line id="Line 2847" o:spid="_x0000_s1157" style="position:absolute;flip:x;visibility:visible;mso-wrap-style:square" from="3674,6189" to="3873,6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" strokeweight="1.5pt"/>
                  <v:line id="Line 2848" o:spid="_x0000_s1158" style="position:absolute;visibility:visible;mso-wrap-style:square" from="3674,6189" to="3675,6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" strokeweight="1.5pt"/>
                  <v:line id="Line 2849" o:spid="_x0000_s1159" style="position:absolute;flip:x;visibility:visible;mso-wrap-style:square" from="3575,6313" to="3674,6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" strokeweight="1.5pt"/>
                  <v:line id="Line 2850" o:spid="_x0000_s1160" style="position:absolute;visibility:visible;mso-wrap-style:square" from="2903,6412" to="2904,6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" strokeweight="0"/>
                  <v:line id="Line 2851" o:spid="_x0000_s1161" style="position:absolute;flip:x;visibility:visible;mso-wrap-style:square" from="3154,6412" to="3563,6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" strokeweight="0"/>
                  <v:line id="Line 2852" o:spid="_x0000_s1162" style="position:absolute;flip:y;visibility:visible;mso-wrap-style:square" from="3155,6313" to="3155,6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" strokeweight="1.5pt"/>
                  <v:line id="Line 2853" o:spid="_x0000_s1163" style="position:absolute;flip:y;visibility:visible;mso-wrap-style:square" from="3575,6277" to="3576,6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" strokeweight="1.5pt"/>
                  <v:line id="Line 2854" o:spid="_x0000_s1164" style="position:absolute;flip:x;visibility:visible;mso-wrap-style:square" from="3001,6313" to="3154,6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" strokeweight="1.5pt"/>
                  <v:line id="Line 2855" o:spid="_x0000_s1165" style="position:absolute;flip:x;visibility:visible;mso-wrap-style:square" from="3166,6412" to="3575,6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" strokeweight="1.5pt"/>
                  <v:line id="Line 2856" o:spid="_x0000_s1166" style="position:absolute;flip:x;visibility:visible;mso-wrap-style:square" from="3154,6277" to="3575,6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" strokeweight="1.5pt"/>
                  <v:line id="Line 2857" o:spid="_x0000_s1167" style="position:absolute;visibility:visible;mso-wrap-style:square" from="3154,6277" to="3155,6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" strokeweight="1.5pt"/>
                  <v:shape id="Freeform 2858" o:spid="_x0000_s1168" style="position:absolute;left:3054;top:6314;width:603;height:205;visibility:visible;mso-wrap-style:square;v-text-anchor:top" coordsize="2410,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" path="m2410,r-92,418l2230,585,2096,703,1718,814r-461,4l794,773,399,651,248,543,135,392,,e" filled="f" strokeweight="0">
                    <v:path arrowok="t" o:connecttype="custom" o:connectlocs="603,0;580,105;558,147;524,176;430,204;315,205;199,194;100,163;62,136;34,98;0,0" o:connectangles="0,0,0,0,0,0,0,0,0,0,0"/>
                  </v:shape>
                  <v:line id="Line 2859" o:spid="_x0000_s1169" style="position:absolute;flip:y;visibility:visible;mso-wrap-style:square" from="3674,5172" to="3675,6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" strokeweight="1.5pt"/>
                  <v:line id="Line 2860" o:spid="_x0000_s1170" style="position:absolute;flip:x;visibility:visible;mso-wrap-style:square" from="2952,5123" to="3625,5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" strokeweight="1.5pt"/>
                  <v:line id="Line 2861" o:spid="_x0000_s1171" style="position:absolute;visibility:visible;mso-wrap-style:square" from="2903,5172" to="2904,6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" strokeweight="1.5pt"/>
                  <v:line id="Line 2862" o:spid="_x0000_s1172" style="position:absolute;flip:x;visibility:visible;mso-wrap-style:square" from="3505,5210" to="3749,5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" strokeweight="0"/>
                  <v:line id="Line 2863" o:spid="_x0000_s1173" style="position:absolute;visibility:visible;mso-wrap-style:square" from="3469,5210" to="3470,5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" strokeweight="0"/>
                  <v:line id="Line 2864" o:spid="_x0000_s1174" style="position:absolute;flip:x;visibility:visible;mso-wrap-style:square" from="3136,5210" to="3432,5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" strokeweight="0"/>
                  <v:line id="Line 2865" o:spid="_x0000_s1175" style="position:absolute;visibility:visible;mso-wrap-style:square" from="3099,5210" to="3100,5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" strokeweight="0"/>
                  <v:line id="Line 2866" o:spid="_x0000_s1176" style="position:absolute;flip:x;visibility:visible;mso-wrap-style:square" from="2819,5210" to="3062,5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" strokeweight="0"/>
                  <v:line id="Line 2867" o:spid="_x0000_s1177" style="position:absolute;flip:x;visibility:visible;mso-wrap-style:square" from="2902,5309" to="3674,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" strokeweight="1.5pt"/>
                  <v:line id="Line 2868" o:spid="_x0000_s1178" style="position:absolute;visibility:visible;mso-wrap-style:square" from="2689,5730" to="3012,5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" strokeweight="0"/>
                  <v:line id="Line 2869" o:spid="_x0000_s1179" style="position:absolute;visibility:visible;mso-wrap-style:square" from="3050,5730" to="3051,5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" strokeweight="0"/>
                  <v:line id="Line 2870" o:spid="_x0000_s1180" style="position:absolute;visibility:visible;mso-wrap-style:square" from="3086,5730" to="3382,5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" strokeweight="0"/>
                  <v:line id="Line 2871" o:spid="_x0000_s1181" style="position:absolute;visibility:visible;mso-wrap-style:square" from="3419,5730" to="3420,5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" strokeweight="0"/>
                  <v:line id="Line 2872" o:spid="_x0000_s1182" style="position:absolute;visibility:visible;mso-wrap-style:square" from="3456,5730" to="3780,5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" strokeweight="0"/>
                  <v:line id="Line 2873" o:spid="_x0000_s1183" style="position:absolute;visibility:visible;mso-wrap-style:square" from="2903,5483" to="3085,5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" strokeweight="1.5pt"/>
                  <v:line id="Line 2874" o:spid="_x0000_s1184" style="position:absolute;visibility:visible;mso-wrap-style:square" from="3085,5483" to="3086,5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" strokeweight="1.5pt"/>
                  <v:line id="Line 2875" o:spid="_x0000_s1185" style="position:absolute;flip:x;visibility:visible;mso-wrap-style:square" from="3491,5483" to="3674,5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" strokeweight="1.5pt"/>
                  <v:line id="Line 2876" o:spid="_x0000_s1186" style="position:absolute;visibility:visible;mso-wrap-style:square" from="3491,5483" to="3492,5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" strokeweight="1.5pt"/>
                  <v:line id="Line 2877" o:spid="_x0000_s1187" style="position:absolute;visibility:visible;mso-wrap-style:square" from="3085,5582" to="3494,5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" strokeweight="1.5pt"/>
                  <v:line id="Line 2878" o:spid="_x0000_s1188" style="position:absolute;flip:x;visibility:visible;mso-wrap-style:square" from="3491,5978" to="3674,5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" strokeweight="1.5pt"/>
                  <v:line id="Line 2879" o:spid="_x0000_s1189" style="position:absolute;visibility:visible;mso-wrap-style:square" from="3085,5879" to="3494,5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" strokeweight="1.5pt"/>
                  <v:line id="Line 2880" o:spid="_x0000_s1190" style="position:absolute;flip:y;visibility:visible;mso-wrap-style:square" from="3085,5730" to="3086,5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" strokeweight="1.5pt"/>
                  <v:line id="Line 2881" o:spid="_x0000_s1191" style="position:absolute;visibility:visible;mso-wrap-style:square" from="2903,5978" to="3085,5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" strokeweight="1.5pt"/>
                  <v:line id="Line 2882" o:spid="_x0000_s1192" style="position:absolute;flip:y;visibility:visible;mso-wrap-style:square" from="3491,5730" to="3492,5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" strokeweight="1.5pt"/>
                  <v:line id="Line 2883" o:spid="_x0000_s1193" style="position:absolute;flip:y;visibility:visible;mso-wrap-style:square" from="2903,5123" to="2952,5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" strokeweight="1.5pt"/>
                  <v:line id="Line 2884" o:spid="_x0000_s1194" style="position:absolute;flip:x y;visibility:visible;mso-wrap-style:square" from="3625,5123" to="3674,5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" strokeweight="1.5pt"/>
                  <v:line id="Line 2885" o:spid="_x0000_s1195" style="position:absolute;flip:y;visibility:visible;mso-wrap-style:square" from="2903,6883" to="2904,8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" strokeweight="1.5pt"/>
                  <v:line id="Line 2886" o:spid="_x0000_s1196" style="position:absolute;flip:y;visibility:visible;mso-wrap-style:square" from="2903,6883" to="2904,7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" strokeweight="1.5pt"/>
                  <v:line id="Line 2887" o:spid="_x0000_s1197" style="position:absolute;flip:x;visibility:visible;mso-wrap-style:square" from="2903,7453" to="3674,7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" strokeweight="1.5pt"/>
                  <v:line id="Line 2888" o:spid="_x0000_s1198" style="position:absolute;visibility:visible;mso-wrap-style:square" from="3674,7540" to="3675,8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" strokeweight="1.5pt"/>
                  <v:line id="Line 2889" o:spid="_x0000_s1199" style="position:absolute;flip:y;visibility:visible;mso-wrap-style:square" from="3674,6883" to="3675,7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" strokeweight="1.5pt"/>
                  <v:line id="Line 2890" o:spid="_x0000_s1200" style="position:absolute;flip:x;visibility:visible;mso-wrap-style:square" from="3674,7577" to="3873,7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" strokeweight="1.5pt"/>
                  <v:line id="Line 2891" o:spid="_x0000_s1201" style="position:absolute;flip:x;visibility:visible;mso-wrap-style:square" from="2952,8643" to="3625,8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" strokeweight="1.5pt"/>
                  <v:line id="Line 2892" o:spid="_x0000_s1202" style="position:absolute;visibility:visible;mso-wrap-style:square" from="2689,8036" to="3012,8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" strokeweight="0"/>
                  <v:line id="Line 2893" o:spid="_x0000_s1203" style="position:absolute;visibility:visible;mso-wrap-style:square" from="3050,8036" to="3051,8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" strokeweight="0"/>
                  <v:line id="Line 2894" o:spid="_x0000_s1204" style="position:absolute;visibility:visible;mso-wrap-style:square" from="3086,8036" to="3382,8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" strokeweight="0"/>
                  <v:line id="Line 2895" o:spid="_x0000_s1205" style="position:absolute;visibility:visible;mso-wrap-style:square" from="3419,8036" to="3420,8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" strokeweight="0"/>
                  <v:line id="Line 2896" o:spid="_x0000_s1206" style="position:absolute;visibility:visible;mso-wrap-style:square" from="3456,8036" to="3780,8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" strokeweight="0"/>
                  <v:line id="Line 2897" o:spid="_x0000_s1207" style="position:absolute;flip:x;visibility:visible;mso-wrap-style:square" from="3505,8557" to="3749,8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" strokeweight="0"/>
                  <v:line id="Line 2898" o:spid="_x0000_s1208" style="position:absolute;visibility:visible;mso-wrap-style:square" from="3469,8557" to="3470,8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" strokeweight="0"/>
                  <v:line id="Line 2899" o:spid="_x0000_s1209" style="position:absolute;flip:x;visibility:visible;mso-wrap-style:square" from="3136,8557" to="3432,8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" strokeweight="0"/>
                  <v:line id="Line 2900" o:spid="_x0000_s1210" style="position:absolute;visibility:visible;mso-wrap-style:square" from="3099,8557" to="3100,8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" strokeweight="0"/>
                  <v:line id="Line 2901" o:spid="_x0000_s1211" style="position:absolute;flip:x;visibility:visible;mso-wrap-style:square" from="2819,8557" to="3062,8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" strokeweight="0"/>
                  <v:line id="Line 2902" o:spid="_x0000_s1212" style="position:absolute;flip:x;visibility:visible;mso-wrap-style:square" from="2902,8457" to="3674,8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" strokeweight="1.5pt"/>
                  <v:line id="Line 2903" o:spid="_x0000_s1213" style="position:absolute;visibility:visible;mso-wrap-style:square" from="3085,7788" to="3086,8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" strokeweight="1.5pt"/>
                  <v:line id="Line 2904" o:spid="_x0000_s1214" style="position:absolute;visibility:visible;mso-wrap-style:square" from="3085,7887" to="3494,7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" strokeweight="1.5pt"/>
                  <v:line id="Line 2905" o:spid="_x0000_s1215" style="position:absolute;visibility:visible;mso-wrap-style:square" from="2903,7788" to="3085,7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" strokeweight="1.5pt"/>
                  <v:line id="Line 2906" o:spid="_x0000_s1216" style="position:absolute;visibility:visible;mso-wrap-style:square" from="3085,8185" to="3494,8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" strokeweight="1.5pt"/>
                  <v:line id="Line 2907" o:spid="_x0000_s1217" style="position:absolute;flip:y;visibility:visible;mso-wrap-style:square" from="3085,8036" to="3086,8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" strokeweight="1.5pt"/>
                  <v:line id="Line 2908" o:spid="_x0000_s1218" style="position:absolute;visibility:visible;mso-wrap-style:square" from="2903,8284" to="3085,8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" strokeweight="1.5pt"/>
                  <v:line id="Line 2909" o:spid="_x0000_s1219" style="position:absolute;visibility:visible;mso-wrap-style:square" from="2903,8594" to="2952,8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" strokeweight="1.5pt"/>
                  <v:line id="Line 2910" o:spid="_x0000_s1220" style="position:absolute;flip:x;visibility:visible;mso-wrap-style:square" from="3491,7788" to="3674,7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" strokeweight="1.5pt"/>
                  <v:line id="Line 2911" o:spid="_x0000_s1221" style="position:absolute;flip:x;visibility:visible;mso-wrap-style:square" from="3491,8284" to="3674,8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" strokeweight="1.5pt"/>
                  <v:line id="Line 2912" o:spid="_x0000_s1222" style="position:absolute;visibility:visible;mso-wrap-style:square" from="3491,7788" to="3492,8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" strokeweight="1.5pt"/>
                  <v:line id="Line 2913" o:spid="_x0000_s1223" style="position:absolute;flip:y;visibility:visible;mso-wrap-style:square" from="3491,8036" to="3492,8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" strokeweight="1.5pt"/>
                  <v:line id="Line 2914" o:spid="_x0000_s1224" style="position:absolute;flip:x;visibility:visible;mso-wrap-style:square" from="3625,8594" to="3674,8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" strokeweight="1.5pt"/>
                  <v:line id="Line 2915" o:spid="_x0000_s1225" style="position:absolute;flip:x;visibility:visible;mso-wrap-style:square" from="2903,6239" to="3674,6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" strokeweight="1.5pt"/>
                  <v:line id="Line 2916" o:spid="_x0000_s1226" style="position:absolute;flip:x;visibility:visible;mso-wrap-style:square" from="2903,6313" to="3001,6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" strokeweight="1.5pt"/>
                  <v:line id="Line 2917" o:spid="_x0000_s1227" style="position:absolute;visibility:visible;mso-wrap-style:square" from="2903,7355" to="3001,7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" strokeweight="1.5pt"/>
                  <v:line id="Line 2918" o:spid="_x0000_s1228" style="position:absolute;visibility:visible;mso-wrap-style:square" from="3001,6313" to="3002,7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" strokeweight="1.5pt"/>
                  <v:line id="Line 2919" o:spid="_x0000_s1229" style="position:absolute;flip:x y;visibility:visible;mso-wrap-style:square" from="3081,6396" to="3168,6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" strokeweight="0"/>
                  <v:line id="Line 2920" o:spid="_x0000_s1230" style="position:absolute;flip:x y;visibility:visible;mso-wrap-style:square" from="3055,6315" to="3246,6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" strokeweight="0"/>
                  <v:line id="Line 2921" o:spid="_x0000_s1231" style="position:absolute;flip:x y;visibility:visible;mso-wrap-style:square" from="3207,6412" to="3309,6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" strokeweight="0"/>
                  <v:line id="Line 2922" o:spid="_x0000_s1232" style="position:absolute;flip:x y;visibility:visible;mso-wrap-style:square" from="3108,6313" to="3154,6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" strokeweight="0"/>
                  <v:line id="Line 2923" o:spid="_x0000_s1233" style="position:absolute;flip:x y;visibility:visible;mso-wrap-style:square" from="3263,6412" to="3369,6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" strokeweight="0"/>
                  <v:line id="Line 2924" o:spid="_x0000_s1234" style="position:absolute;flip:x y;visibility:visible;mso-wrap-style:square" from="3318,6412" to="3426,6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" strokeweight="0"/>
                  <v:line id="Line 2925" o:spid="_x0000_s1235" style="position:absolute;flip:x y;visibility:visible;mso-wrap-style:square" from="3373,6412" to="3479,6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" strokeweight="0"/>
                  <v:line id="Line 2926" o:spid="_x0000_s1236" style="position:absolute;flip:x y;visibility:visible;mso-wrap-style:square" from="3428,6412" to="3527,6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" strokeweight="0"/>
                  <v:line id="Line 2927" o:spid="_x0000_s1237" style="position:absolute;flip:x y;visibility:visible;mso-wrap-style:square" from="3484,6412" to="3567,6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" strokeweight="0"/>
                  <v:line id="Line 2928" o:spid="_x0000_s1238" style="position:absolute;flip:x y;visibility:visible;mso-wrap-style:square" from="3539,6412" to="3600,6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" strokeweight="0"/>
                  <v:line id="Line 2929" o:spid="_x0000_s1239" style="position:absolute;flip:x y;visibility:visible;mso-wrap-style:square" from="3575,6393" to="3624,6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" strokeweight="0"/>
                  <v:line id="Line 2930" o:spid="_x0000_s1240" style="position:absolute;flip:x y;visibility:visible;mso-wrap-style:square" from="3575,6338" to="3639,6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" strokeweight="0"/>
                  <v:line id="Line 2931" o:spid="_x0000_s1241" style="position:absolute;flip:x y;visibility:visible;mso-wrap-style:square" from="3606,6313" to="3650,6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" strokeweight="0"/>
                  <v:line id="Line 2932" o:spid="_x0000_s1242" style="position:absolute;flip:y;visibility:visible;mso-wrap-style:square" from="2903,5309" to="2968,5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" strokeweight="0"/>
                  <v:line id="Line 2933" o:spid="_x0000_s1243" style="position:absolute;flip:y;visibility:visible;mso-wrap-style:square" from="2905,5309" to="3079,5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" strokeweight="0"/>
                  <v:line id="Line 2934" o:spid="_x0000_s1244" style="position:absolute;flip:y;visibility:visible;mso-wrap-style:square" from="3016,5309" to="3189,5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" strokeweight="0"/>
                  <v:line id="Line 2935" o:spid="_x0000_s1245" style="position:absolute;flip:y;visibility:visible;mso-wrap-style:square" from="3085,5309" to="3300,5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" strokeweight="0"/>
                  <v:line id="Line 2936" o:spid="_x0000_s1246" style="position:absolute;flip:y;visibility:visible;mso-wrap-style:square" from="3138,5309" to="3410,5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" strokeweight="0"/>
                  <v:line id="Line 2937" o:spid="_x0000_s1247" style="position:absolute;flip:y;visibility:visible;mso-wrap-style:square" from="3248,5309" to="3521,5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" strokeweight="0"/>
                  <v:line id="Line 2938" o:spid="_x0000_s1248" style="position:absolute;flip:y;visibility:visible;mso-wrap-style:square" from="2903,5978" to="2963,6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" strokeweight="0"/>
                  <v:line id="Line 2939" o:spid="_x0000_s1249" style="position:absolute;flip:y;visibility:visible;mso-wrap-style:square" from="3359,5309" to="3631,5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" strokeweight="0"/>
                  <v:line id="Line 2940" o:spid="_x0000_s1250" style="position:absolute;flip:y;visibility:visible;mso-wrap-style:square" from="2903,5978" to="3073,6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" strokeweight="0"/>
                  <v:line id="Line 2941" o:spid="_x0000_s1251" style="position:absolute;flip:y;visibility:visible;mso-wrap-style:square" from="3569,5377" to="3674,5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" strokeweight="0"/>
                  <v:line id="Line 2942" o:spid="_x0000_s1252" style="position:absolute;flip:y;visibility:visible;mso-wrap-style:square" from="3085,5879" to="3173,5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" strokeweight="0"/>
                  <v:line id="Line 2943" o:spid="_x0000_s1253" style="position:absolute;flip:y;visibility:visible;mso-wrap-style:square" from="3470,5560" to="3491,5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" strokeweight="0"/>
                  <v:line id="Line 2944" o:spid="_x0000_s1254" style="position:absolute;flip:y;visibility:visible;mso-wrap-style:square" from="2924,5879" to="3283,6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" strokeweight="0"/>
                  <v:line id="Line 2945" o:spid="_x0000_s1255" style="position:absolute;flip:y;visibility:visible;mso-wrap-style:square" from="3035,5879" to="3394,6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" strokeweight="0"/>
                  <v:line id="Line 2946" o:spid="_x0000_s1256" style="position:absolute;flip:y;visibility:visible;mso-wrap-style:square" from="3145,5892" to="3491,6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" strokeweight="0"/>
                  <v:line id="Line 2947" o:spid="_x0000_s1257" style="position:absolute;flip:y;visibility:visible;mso-wrap-style:square" from="3256,5978" to="3516,6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" strokeweight="0"/>
                  <v:line id="Line 2948" o:spid="_x0000_s1258" style="position:absolute;flip:y;visibility:visible;mso-wrap-style:square" from="3367,5978" to="3626,6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" strokeweight="0"/>
                  <v:line id="Line 2949" o:spid="_x0000_s1259" style="position:absolute;flip:y;visibility:visible;mso-wrap-style:square" from="3477,6041" to="3674,6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" strokeweight="0"/>
                  <v:line id="Line 2950" o:spid="_x0000_s1260" style="position:absolute;flip:y;visibility:visible;mso-wrap-style:square" from="3588,6152" to="3674,6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" strokeweight="0"/>
                  <v:line id="Line 2951" o:spid="_x0000_s1261" style="position:absolute;flip:y;visibility:visible;mso-wrap-style:square" from="2903,7453" to="2927,7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" strokeweight="0"/>
                  <v:line id="Line 2952" o:spid="_x0000_s1262" style="position:absolute;flip:y;visibility:visible;mso-wrap-style:square" from="2903,7453" to="3038,7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" strokeweight="0"/>
                  <v:line id="Line 2953" o:spid="_x0000_s1263" style="position:absolute;flip:y;visibility:visible;mso-wrap-style:square" from="2903,7453" to="3148,7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" strokeweight="0"/>
                  <v:line id="Line 2954" o:spid="_x0000_s1264" style="position:absolute;flip:y;visibility:visible;mso-wrap-style:square" from="2925,7453" to="3259,7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" strokeweight="0"/>
                  <v:line id="Line 2955" o:spid="_x0000_s1265" style="position:absolute;flip:y;visibility:visible;mso-wrap-style:square" from="3035,7453" to="3369,7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" strokeweight="0"/>
                  <v:line id="Line 2956" o:spid="_x0000_s1266" style="position:absolute;flip:y;visibility:visible;mso-wrap-style:square" from="3085,7453" to="3480,7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" strokeweight="0"/>
                  <v:line id="Line 2957" o:spid="_x0000_s1267" style="position:absolute;flip:y;visibility:visible;mso-wrap-style:square" from="3158,7453" to="3591,7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" strokeweight="0"/>
                  <v:line id="Line 2958" o:spid="_x0000_s1268" style="position:absolute;flip:y;visibility:visible;mso-wrap-style:square" from="3268,7480" to="3674,7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" strokeweight="0"/>
                  <v:line id="Line 2959" o:spid="_x0000_s1269" style="position:absolute;flip:y;visibility:visible;mso-wrap-style:square" from="2903,8284" to="2982,8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" strokeweight="0"/>
                  <v:line id="Line 2960" o:spid="_x0000_s1270" style="position:absolute;flip:y;visibility:visible;mso-wrap-style:square" from="3379,7591" to="3674,7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" strokeweight="0"/>
                  <v:line id="Line 2961" o:spid="_x0000_s1271" style="position:absolute;flip:y;visibility:visible;mso-wrap-style:square" from="2920,8185" to="3192,8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" strokeweight="0"/>
                  <v:line id="Line 2962" o:spid="_x0000_s1272" style="position:absolute;flip:y;visibility:visible;mso-wrap-style:square" from="3588,7702" to="3674,7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" strokeweight="0"/>
                  <v:line id="Line 2963" o:spid="_x0000_s1273" style="position:absolute;flip:y;visibility:visible;mso-wrap-style:square" from="3489,7885" to="3491,7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" strokeweight="0"/>
                  <v:line id="Line 2964" o:spid="_x0000_s1274" style="position:absolute;flip:y;visibility:visible;mso-wrap-style:square" from="3030,8185" to="3303,8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" strokeweight="0"/>
                  <v:line id="Line 2965" o:spid="_x0000_s1275" style="position:absolute;flip:y;visibility:visible;mso-wrap-style:square" from="3141,8185" to="3413,8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" strokeweight="0"/>
                  <v:line id="Line 2966" o:spid="_x0000_s1276" style="position:absolute;flip:y;visibility:visible;mso-wrap-style:square" from="3251,8217" to="3491,8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" strokeweight="0"/>
                  <v:line id="Line 2967" o:spid="_x0000_s1277" style="position:absolute;flip:y;visibility:visible;mso-wrap-style:square" from="3362,8284" to="3535,8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" strokeweight="0"/>
                  <v:line id="Line 2968" o:spid="_x0000_s1278" style="position:absolute;flip:y;visibility:visible;mso-wrap-style:square" from="3473,8284" to="3646,8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" strokeweight="0"/>
                  <v:line id="Line 2969" o:spid="_x0000_s1279" style="position:absolute;flip:y;visibility:visible;mso-wrap-style:square" from="3583,8366" to="3674,8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" strokeweight="0"/>
                  <v:line id="Line 2970" o:spid="_x0000_s1280" style="position:absolute;visibility:visible;mso-wrap-style:square" from="2782,6883" to="3074,6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" strokeweight="0"/>
                  <v:line id="Line 2971" o:spid="_x0000_s1281" style="position:absolute;visibility:visible;mso-wrap-style:square" from="3111,6883" to="3112,6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" strokeweight="0"/>
                  <v:line id="Line 2972" o:spid="_x0000_s1282" style="position:absolute;visibility:visible;mso-wrap-style:square" from="3148,6883" to="3443,6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" strokeweight="0"/>
                  <v:line id="Line 2973" o:spid="_x0000_s1283" style="position:absolute;visibility:visible;mso-wrap-style:square" from="3480,6883" to="3481,6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" strokeweight="0"/>
                  <v:line id="Line 2974" o:spid="_x0000_s1284" style="position:absolute;visibility:visible;mso-wrap-style:square" from="3517,6883" to="3813,6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" strokeweight="0"/>
                  <v:line id="Line 2975" o:spid="_x0000_s1285" style="position:absolute;visibility:visible;mso-wrap-style:square" from="3849,6883" to="3850,6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" strokeweight="0"/>
                  <v:line id="Line 2976" o:spid="_x0000_s1286" style="position:absolute;visibility:visible;mso-wrap-style:square" from="3887,6883" to="4182,6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" strokeweight="0"/>
                  <v:line id="Line 2977" o:spid="_x0000_s1287" style="position:absolute;visibility:visible;mso-wrap-style:square" from="4219,6883" to="4220,6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" strokeweight="0"/>
                  <v:line id="Line 2978" o:spid="_x0000_s1288" style="position:absolute;visibility:visible;mso-wrap-style:square" from="4256,6883" to="4548,6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" strokeweight="0"/>
                  <v:line id="Line 2979" o:spid="_x0000_s1289" style="position:absolute;visibility:visible;mso-wrap-style:square" from="3873,6189" to="3874,7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" strokeweight="1.5pt"/>
                  <v:line id="Line 2980" o:spid="_x0000_s1290" style="position:absolute;visibility:visible;mso-wrap-style:square" from="3879,6301" to="4300,6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" strokeweight="1.5pt"/>
                  <v:line id="Line 2981" o:spid="_x0000_s1291" style="position:absolute;visibility:visible;mso-wrap-style:square" from="3879,7466" to="4300,7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" strokeweight="1.5pt"/>
                  <v:shape id="Freeform 2982" o:spid="_x0000_s1292" style="position:absolute;left:4263;top:6298;width:65;height:1168;visibility:visible;mso-wrap-style:square;v-text-anchor:top" coordsize="258,4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" path="m142,85r1,-56l147,1,154,r7,24l172,69r10,64l203,308r21,219l241,772r8,249l246,1254r-15,203l205,1635r-33,155l135,1927,62,2167,10,2391,,2507r2,124l39,2901r133,595l231,3804r27,304l255,4256r-18,144l203,4538r-55,133e" filled="f" strokeweight="0">
                    <v:path arrowok="t" o:connecttype="custom" o:connectlocs="36,21;36,7;37,0;39,0;41,6;43,17;46,33;51,77;56,132;61,193;63,255;62,314;58,364;52,409;43,448;34,482;16,542;3,598;0,627;1,658;10,725;43,874;58,951;65,1027;64,1064;60,1100;51,1135;37,1168" o:connectangles="0,0,0,0,0,0,0,0,0,0,0,0,0,0,0,0,0,0,0,0,0,0,0,0,0,0,0,0"/>
                  </v:shape>
                  <v:line id="Line 2983" o:spid="_x0000_s1293" style="position:absolute;flip:y;visibility:visible;mso-wrap-style:square" from="5475,6871" to="5476,8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" strokeweight="1.5pt"/>
                  <v:line id="Line 2984" o:spid="_x0000_s1294" style="position:absolute;visibility:visible;mso-wrap-style:square" from="5573,6301" to="5574,7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" strokeweight="1.5pt"/>
                  <v:line id="Line 2985" o:spid="_x0000_s1295" style="position:absolute;flip:y;visibility:visible;mso-wrap-style:square" from="5475,6871" to="5476,7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" strokeweight="1.5pt"/>
                  <v:line id="Line 2986" o:spid="_x0000_s1296" style="position:absolute;flip:y;visibility:visible;mso-wrap-style:square" from="5475,5297" to="5540,5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" strokeweight="0"/>
                  <v:line id="Line 2987" o:spid="_x0000_s1297" style="position:absolute;flip:y;visibility:visible;mso-wrap-style:square" from="5477,5297" to="5651,5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" strokeweight="0"/>
                  <v:line id="Line 2988" o:spid="_x0000_s1298" style="position:absolute;flip:y;visibility:visible;mso-wrap-style:square" from="5588,5297" to="5761,5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" strokeweight="0"/>
                  <v:line id="Line 2989" o:spid="_x0000_s1299" style="position:absolute;flip:y;visibility:visible;mso-wrap-style:square" from="5658,5297" to="5872,5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" strokeweight="0"/>
                  <v:line id="Line 2990" o:spid="_x0000_s1300" style="position:absolute;flip:y;visibility:visible;mso-wrap-style:square" from="5710,5297" to="5982,5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" strokeweight="0"/>
                  <v:line id="Line 2991" o:spid="_x0000_s1301" style="position:absolute;flip:y;visibility:visible;mso-wrap-style:square" from="5821,5297" to="6093,5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" strokeweight="0"/>
                  <v:line id="Line 2992" o:spid="_x0000_s1302" style="position:absolute;flip:y;visibility:visible;mso-wrap-style:square" from="5475,5966" to="5535,6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" strokeweight="0"/>
                  <v:line id="Line 2993" o:spid="_x0000_s1303" style="position:absolute;flip:y;visibility:visible;mso-wrap-style:square" from="5931,5297" to="6203,5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" strokeweight="0"/>
                  <v:line id="Line 2994" o:spid="_x0000_s1304" style="position:absolute;flip:y;visibility:visible;mso-wrap-style:square" from="5475,5966" to="5646,6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" strokeweight="0"/>
                  <v:line id="Line 2995" o:spid="_x0000_s1305" style="position:absolute;flip:y;visibility:visible;mso-wrap-style:square" from="6042,5297" to="6314,5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" strokeweight="0"/>
                  <v:line id="Line 2996" o:spid="_x0000_s1306" style="position:absolute;flip:y;visibility:visible;mso-wrap-style:square" from="5658,5867" to="5745,5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" strokeweight="0"/>
                  <v:line id="Line 2997" o:spid="_x0000_s1307" style="position:absolute;flip:y;visibility:visible;mso-wrap-style:square" from="5496,5867" to="5855,6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" strokeweight="0"/>
                  <v:line id="Line 2998" o:spid="_x0000_s1308" style="position:absolute;flip:y;visibility:visible;mso-wrap-style:square" from="6152,5297" to="6425,5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" strokeweight="0"/>
                  <v:line id="Line 2999" o:spid="_x0000_s1309" style="position:absolute;flip:y;visibility:visible;mso-wrap-style:square" from="5607,5867" to="5966,6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" strokeweight="0"/>
                  <v:line id="Line 3000" o:spid="_x0000_s1310" style="position:absolute;flip:y;visibility:visible;mso-wrap-style:square" from="6263,5297" to="6535,5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" strokeweight="0"/>
                  <v:line id="Line 3001" o:spid="_x0000_s1311" style="position:absolute;flip:y;visibility:visible;mso-wrap-style:square" from="5717,5867" to="6076,6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" strokeweight="0"/>
                  <v:line id="Line 3002" o:spid="_x0000_s1312" style="position:absolute;flip:y;visibility:visible;mso-wrap-style:square" from="6473,5336" to="6606,5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" strokeweight="0"/>
                  <v:line id="Line 3003" o:spid="_x0000_s1313" style="position:absolute;flip:y;visibility:visible;mso-wrap-style:square" from="6373,5520" to="6423,5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" strokeweight="0"/>
                  <v:line id="Line 3004" o:spid="_x0000_s1314" style="position:absolute;flip:y;visibility:visible;mso-wrap-style:square" from="5828,5867" to="6187,6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" strokeweight="0"/>
                  <v:line id="Line 3005" o:spid="_x0000_s1315" style="position:absolute;flip:y;visibility:visible;mso-wrap-style:square" from="6583,5447" to="6606,5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" strokeweight="0"/>
                  <v:line id="Line 3006" o:spid="_x0000_s1316" style="position:absolute;flip:y;visibility:visible;mso-wrap-style:square" from="5938,5867" to="6297,6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" strokeweight="0"/>
                  <v:line id="Line 3007" o:spid="_x0000_s1317" style="position:absolute;flip:y;visibility:visible;mso-wrap-style:square" from="6049,5867" to="6408,6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" strokeweight="0"/>
                  <v:line id="Line 3008" o:spid="_x0000_s1318" style="position:absolute;flip:y;visibility:visible;mso-wrap-style:square" from="6159,5963" to="6423,6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" strokeweight="0"/>
                  <v:line id="Line 3009" o:spid="_x0000_s1319" style="position:absolute;flip:y;visibility:visible;mso-wrap-style:square" from="6270,5966" to="6530,6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" strokeweight="0"/>
                  <v:line id="Line 3010" o:spid="_x0000_s1320" style="position:absolute;flip:y;visibility:visible;mso-wrap-style:square" from="6381,6001" to="6606,6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" strokeweight="0"/>
                  <v:line id="Line 3011" o:spid="_x0000_s1321" style="position:absolute;flip:y;visibility:visible;mso-wrap-style:square" from="6491,6112" to="6606,6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" strokeweight="0"/>
                  <v:line id="Line 3012" o:spid="_x0000_s1322" style="position:absolute;flip:y;visibility:visible;mso-wrap-style:square" from="6602,6222" to="6606,6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" strokeweight="0"/>
                  <v:line id="Line 3013" o:spid="_x0000_s1323" style="position:absolute;flip:y;visibility:visible;mso-wrap-style:square" from="5475,7441" to="5499,7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" strokeweight="0"/>
                  <v:line id="Line 3014" o:spid="_x0000_s1324" style="position:absolute;flip:y;visibility:visible;mso-wrap-style:square" from="5475,7441" to="5610,7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" strokeweight="0"/>
                  <v:line id="Line 3015" o:spid="_x0000_s1325" style="position:absolute;flip:y;visibility:visible;mso-wrap-style:square" from="5475,7441" to="5721,7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" strokeweight="0"/>
                  <v:line id="Line 3016" o:spid="_x0000_s1326" style="position:absolute;flip:y;visibility:visible;mso-wrap-style:square" from="5497,7441" to="5831,7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" strokeweight="0"/>
                  <v:line id="Line 3017" o:spid="_x0000_s1327" style="position:absolute;flip:y;visibility:visible;mso-wrap-style:square" from="5607,7441" to="5942,7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" strokeweight="0"/>
                  <v:line id="Line 3018" o:spid="_x0000_s1328" style="position:absolute;flip:y;visibility:visible;mso-wrap-style:square" from="5658,7441" to="6052,7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" strokeweight="0"/>
                  <v:line id="Line 3019" o:spid="_x0000_s1329" style="position:absolute;flip:y;visibility:visible;mso-wrap-style:square" from="5729,7441" to="6163,7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" strokeweight="0"/>
                  <v:line id="Line 3020" o:spid="_x0000_s1330" style="position:absolute;flip:y;visibility:visible;mso-wrap-style:square" from="5840,7441" to="6273,7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" strokeweight="0"/>
                  <v:line id="Line 3021" o:spid="_x0000_s1331" style="position:absolute;flip:y;visibility:visible;mso-wrap-style:square" from="5475,8272" to="5555,8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" strokeweight="0"/>
                  <v:line id="Line 3022" o:spid="_x0000_s1332" style="position:absolute;flip:y;visibility:visible;mso-wrap-style:square" from="5951,7441" to="6384,7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" strokeweight="0"/>
                  <v:line id="Line 3023" o:spid="_x0000_s1333" style="position:absolute;flip:y;visibility:visible;mso-wrap-style:square" from="5492,8172" to="5764,8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" strokeweight="0"/>
                  <v:line id="Line 3024" o:spid="_x0000_s1334" style="position:absolute;flip:y;visibility:visible;mso-wrap-style:square" from="6061,7441" to="6494,7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" strokeweight="0"/>
                  <v:line id="Line 3025" o:spid="_x0000_s1335" style="position:absolute;flip:y;visibility:visible;mso-wrap-style:square" from="5602,8172" to="5875,8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" strokeweight="0"/>
                  <v:line id="Line 3026" o:spid="_x0000_s1336" style="position:absolute;flip:y;visibility:visible;mso-wrap-style:square" from="6172,7441" to="6605,7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" strokeweight="0"/>
                  <v:line id="Line 3027" o:spid="_x0000_s1337" style="position:absolute;flip:y;visibility:visible;mso-wrap-style:square" from="5713,8172" to="5985,8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" strokeweight="0"/>
                  <v:line id="Line 3028" o:spid="_x0000_s1338" style="position:absolute;flip:y;visibility:visible;mso-wrap-style:square" from="6282,7551" to="6606,7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" strokeweight="0"/>
                  <v:line id="Line 3029" o:spid="_x0000_s1339" style="position:absolute;flip:y;visibility:visible;mso-wrap-style:square" from="5824,8172" to="6096,8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" strokeweight="0"/>
                  <v:line id="Line 3030" o:spid="_x0000_s1340" style="position:absolute;flip:y;visibility:visible;mso-wrap-style:square" from="6492,7661" to="6606,7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" strokeweight="0"/>
                  <v:line id="Line 3031" o:spid="_x0000_s1341" style="position:absolute;flip:y;visibility:visible;mso-wrap-style:square" from="6393,7845" to="6423,7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" strokeweight="0"/>
                  <v:line id="Line 3032" o:spid="_x0000_s1342" style="position:absolute;flip:y;visibility:visible;mso-wrap-style:square" from="5934,8172" to="6206,8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" strokeweight="0"/>
                  <v:line id="Line 3033" o:spid="_x0000_s1343" style="position:absolute;flip:y;visibility:visible;mso-wrap-style:square" from="6603,7772" to="6606,7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" strokeweight="0"/>
                  <v:line id="Line 3034" o:spid="_x0000_s1344" style="position:absolute;flip:y;visibility:visible;mso-wrap-style:square" from="6045,8172" to="6317,8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" strokeweight="0"/>
                  <v:line id="Line 3035" o:spid="_x0000_s1345" style="position:absolute;flip:y;visibility:visible;mso-wrap-style:square" from="6155,8177" to="6423,8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" strokeweight="0"/>
                  <v:line id="Line 3036" o:spid="_x0000_s1346" style="position:absolute;flip:y;visibility:visible;mso-wrap-style:square" from="6266,8272" to="6439,8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" strokeweight="0"/>
                  <v:line id="Line 3037" o:spid="_x0000_s1347" style="position:absolute;flip:y;visibility:visible;mso-wrap-style:square" from="6376,8272" to="6550,8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" strokeweight="0"/>
                  <v:line id="Line 3038" o:spid="_x0000_s1348" style="position:absolute;flip:y;visibility:visible;mso-wrap-style:square" from="6487,8326" to="6606,8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" strokeweight="0"/>
                  <v:line id="Line 3039" o:spid="_x0000_s1349" style="position:absolute;flip:y;visibility:visible;mso-wrap-style:square" from="6597,8437" to="6606,8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" strokeweight="0"/>
                  <v:line id="Line 3040" o:spid="_x0000_s1350" style="position:absolute;flip:y;visibility:visible;mso-wrap-style:square" from="6606,6871" to="6607,7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" strokeweight="1.5pt"/>
                  <v:shape id="Freeform 3041" o:spid="_x0000_s1351" style="position:absolute;left:7195;top:6286;width:64;height:1167;visibility:visible;mso-wrap-style:square;v-text-anchor:top" coordsize="256,4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" path="m140,83l145,r15,22l180,132r23,174l244,1252r-41,381l133,1925,8,2389,,2629r37,270l170,3494r86,612l237,4398r-90,271e" filled="f" strokeweight="0">
                    <v:path arrowok="t" o:connecttype="custom" o:connectlocs="35,21;36,0;40,5;45,33;51,76;61,313;51,408;33,481;2,597;0,657;9,725;43,873;64,1026;59,1099;37,1167" o:connectangles="0,0,0,0,0,0,0,0,0,0,0,0,0,0,0"/>
                  </v:shape>
                  <v:line id="Line 3042" o:spid="_x0000_s1352" style="position:absolute;visibility:visible;mso-wrap-style:square" from="6804,6177" to="6805,7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" strokeweight="1.5pt"/>
                  <v:line id="Line 3043" o:spid="_x0000_s1353" style="position:absolute;flip:y;visibility:visible;mso-wrap-style:square" from="5658,8024" to="5659,8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" strokeweight="1.5pt"/>
                  <v:line id="Line 3044" o:spid="_x0000_s1354" style="position:absolute;visibility:visible;mso-wrap-style:square" from="6606,7528" to="6607,8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" strokeweight="1.5pt"/>
                  <v:line id="Line 3045" o:spid="_x0000_s1355" style="position:absolute;flip:y;visibility:visible;mso-wrap-style:square" from="6423,8024" to="6424,8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" strokeweight="1.5pt"/>
                  <v:line id="Line 3046" o:spid="_x0000_s1356" style="position:absolute;flip:x;visibility:visible;mso-wrap-style:square" from="5474,8445" to="6606,8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" strokeweight="1.5pt"/>
                  <v:line id="Line 3047" o:spid="_x0000_s1357" style="position:absolute;flip:x;visibility:visible;mso-wrap-style:square" from="6442,8544" to="6680,8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" strokeweight="0"/>
                  <v:line id="Line 3048" o:spid="_x0000_s1358" style="position:absolute;visibility:visible;mso-wrap-style:square" from="6405,8544" to="6406,8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" strokeweight="0"/>
                  <v:line id="Line 3049" o:spid="_x0000_s1359" style="position:absolute;flip:x;visibility:visible;mso-wrap-style:square" from="6073,8544" to="6368,8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" strokeweight="0"/>
                  <v:line id="Line 3050" o:spid="_x0000_s1360" style="position:absolute;visibility:visible;mso-wrap-style:square" from="6036,8544" to="6037,8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" strokeweight="0"/>
                  <v:line id="Line 3051" o:spid="_x0000_s1361" style="position:absolute;flip:x;visibility:visible;mso-wrap-style:square" from="5703,8544" to="5999,8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" strokeweight="0"/>
                  <v:line id="Line 3052" o:spid="_x0000_s1362" style="position:absolute;visibility:visible;mso-wrap-style:square" from="5666,8544" to="5667,8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" strokeweight="0"/>
                  <v:line id="Line 3053" o:spid="_x0000_s1363" style="position:absolute;flip:x;visibility:visible;mso-wrap-style:square" from="5391,8544" to="5629,8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" strokeweight="0"/>
                  <v:line id="Line 3054" o:spid="_x0000_s1364" style="position:absolute;flip:x;visibility:visible;mso-wrap-style:square" from="6423,8272" to="6606,8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" strokeweight="1.5pt"/>
                  <v:line id="Line 3055" o:spid="_x0000_s1365" style="position:absolute;flip:x;visibility:visible;mso-wrap-style:square" from="6557,8582" to="6606,8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" strokeweight="1.5pt"/>
                  <v:line id="Line 3056" o:spid="_x0000_s1366" style="position:absolute;visibility:visible;mso-wrap-style:square" from="5475,8272" to="5658,8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" strokeweight="1.5pt"/>
                  <v:line id="Line 3057" o:spid="_x0000_s1367" style="position:absolute;flip:x;visibility:visible;mso-wrap-style:square" from="5524,8631" to="6557,8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" strokeweight="1.5pt"/>
                  <v:line id="Line 3058" o:spid="_x0000_s1368" style="position:absolute;visibility:visible;mso-wrap-style:square" from="5475,8582" to="5524,8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" strokeweight="1.5pt"/>
                  <v:line id="Line 3059" o:spid="_x0000_s1369" style="position:absolute;visibility:visible;mso-wrap-style:square" from="5658,8172" to="6426,8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" strokeweight="1.5pt"/>
                  <v:line id="Line 3060" o:spid="_x0000_s1370" style="position:absolute;flip:x;visibility:visible;mso-wrap-style:square" from="5475,7441" to="6606,7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" strokeweight="1.5pt"/>
                  <v:line id="Line 3061" o:spid="_x0000_s1371" style="position:absolute;visibility:visible;mso-wrap-style:square" from="5261,8024" to="5580,8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" strokeweight="0"/>
                  <v:line id="Line 3062" o:spid="_x0000_s1372" style="position:absolute;visibility:visible;mso-wrap-style:square" from="5617,8024" to="5618,8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" strokeweight="0"/>
                  <v:line id="Line 3063" o:spid="_x0000_s1373" style="position:absolute;visibility:visible;mso-wrap-style:square" from="5653,8024" to="5949,8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" strokeweight="0"/>
                  <v:line id="Line 3064" o:spid="_x0000_s1374" style="position:absolute;visibility:visible;mso-wrap-style:square" from="5986,8024" to="5987,8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" strokeweight="0"/>
                  <v:line id="Line 3065" o:spid="_x0000_s1375" style="position:absolute;visibility:visible;mso-wrap-style:square" from="6023,8024" to="6318,8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" strokeweight="0"/>
                  <v:line id="Line 3066" o:spid="_x0000_s1376" style="position:absolute;visibility:visible;mso-wrap-style:square" from="6355,8024" to="6356,8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" strokeweight="0"/>
                  <v:line id="Line 3067" o:spid="_x0000_s1377" style="position:absolute;visibility:visible;mso-wrap-style:square" from="6392,8024" to="6711,8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" strokeweight="0"/>
                  <v:line id="Line 3068" o:spid="_x0000_s1378" style="position:absolute;flip:x;visibility:visible;mso-wrap-style:square" from="6423,7776" to="6606,7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" strokeweight="1.5pt"/>
                  <v:line id="Line 3069" o:spid="_x0000_s1379" style="position:absolute;visibility:visible;mso-wrap-style:square" from="5475,7776" to="5658,7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" strokeweight="1.5pt"/>
                  <v:line id="Line 3070" o:spid="_x0000_s1380" style="position:absolute;visibility:visible;mso-wrap-style:square" from="5658,7776" to="5659,8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" strokeweight="1.5pt"/>
                  <v:line id="Line 3071" o:spid="_x0000_s1381" style="position:absolute;visibility:visible;mso-wrap-style:square" from="6423,7776" to="6424,8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" strokeweight="1.5pt"/>
                  <v:line id="Line 3072" o:spid="_x0000_s1382" style="position:absolute;visibility:visible;mso-wrap-style:square" from="5658,7875" to="6426,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" strokeweight="1.5pt"/>
                  <v:line id="Line 3073" o:spid="_x0000_s1383" style="position:absolute;visibility:visible;mso-wrap-style:square" from="5475,7343" to="5573,7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" strokeweight="1.5pt"/>
                  <v:line id="Line 3074" o:spid="_x0000_s1384" style="position:absolute;flip:x;visibility:visible;mso-wrap-style:square" from="6606,7565" to="6804,7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" strokeweight="1.5pt"/>
                  <v:line id="Line 3075" o:spid="_x0000_s1385" style="position:absolute;visibility:visible;mso-wrap-style:square" from="6810,7453" to="7232,7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" strokeweight="1.5pt"/>
                  <v:line id="Line 3076" o:spid="_x0000_s1386" style="position:absolute;visibility:visible;mso-wrap-style:square" from="5475,5160" to="5476,6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" strokeweight="1.5pt"/>
                  <v:line id="Line 3077" o:spid="_x0000_s1387" style="position:absolute;flip:y;visibility:visible;mso-wrap-style:square" from="5658,5718" to="5659,5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" strokeweight="1.5pt"/>
                  <v:line id="Line 3078" o:spid="_x0000_s1388" style="position:absolute;flip:y;visibility:visible;mso-wrap-style:square" from="6606,5160" to="6607,6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" strokeweight="1.5pt"/>
                  <v:line id="Line 3079" o:spid="_x0000_s1389" style="position:absolute;flip:y;visibility:visible;mso-wrap-style:square" from="6423,5718" to="6424,5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" strokeweight="1.5pt"/>
                  <v:line id="Line 3080" o:spid="_x0000_s1390" style="position:absolute;visibility:visible;mso-wrap-style:square" from="5354,6871" to="5641,6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" strokeweight="0"/>
                  <v:line id="Line 3081" o:spid="_x0000_s1391" style="position:absolute;visibility:visible;mso-wrap-style:square" from="5678,6871" to="5679,6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" strokeweight="0"/>
                  <v:line id="Line 3082" o:spid="_x0000_s1392" style="position:absolute;visibility:visible;mso-wrap-style:square" from="5715,6871" to="6010,6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" strokeweight="0"/>
                  <v:line id="Line 3083" o:spid="_x0000_s1393" style="position:absolute;visibility:visible;mso-wrap-style:square" from="6047,6871" to="6048,6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" strokeweight="0"/>
                  <v:line id="Line 3084" o:spid="_x0000_s1394" style="position:absolute;visibility:visible;mso-wrap-style:square" from="6084,6871" to="6380,6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" strokeweight="0"/>
                  <v:line id="Line 3085" o:spid="_x0000_s1395" style="position:absolute;visibility:visible;mso-wrap-style:square" from="6417,6871" to="6418,6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" strokeweight="0"/>
                  <v:line id="Line 3086" o:spid="_x0000_s1396" style="position:absolute;visibility:visible;mso-wrap-style:square" from="6454,6871" to="6749,6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" strokeweight="0"/>
                  <v:line id="Line 3087" o:spid="_x0000_s1397" style="position:absolute;visibility:visible;mso-wrap-style:square" from="6786,6871" to="6787,6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" strokeweight="0"/>
                  <v:line id="Line 3088" o:spid="_x0000_s1398" style="position:absolute;visibility:visible;mso-wrap-style:square" from="6823,6871" to="7118,6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" strokeweight="0"/>
                  <v:line id="Line 3089" o:spid="_x0000_s1399" style="position:absolute;visibility:visible;mso-wrap-style:square" from="7156,6871" to="7157,6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" strokeweight="0"/>
                  <v:line id="Line 3090" o:spid="_x0000_s1400" style="position:absolute;visibility:visible;mso-wrap-style:square" from="7193,6871" to="7480,6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" strokeweight="0"/>
                  <v:line id="Line 3091" o:spid="_x0000_s1401" style="position:absolute;flip:x;visibility:visible;mso-wrap-style:square" from="5475,6226" to="6606,6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" strokeweight="1.5pt"/>
                  <v:line id="Line 3092" o:spid="_x0000_s1402" style="position:absolute;flip:x;visibility:visible;mso-wrap-style:square" from="6423,5966" to="6606,5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" strokeweight="1.5pt"/>
                  <v:line id="Line 3093" o:spid="_x0000_s1403" style="position:absolute;flip:x;visibility:visible;mso-wrap-style:square" from="6507,6301" to="6606,6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" strokeweight="1.5pt"/>
                  <v:line id="Line 3094" o:spid="_x0000_s1404" style="position:absolute;flip:y;visibility:visible;mso-wrap-style:square" from="5726,6264" to="5727,6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" strokeweight="1.5pt"/>
                  <v:line id="Line 3095" o:spid="_x0000_s1405" style="position:absolute;flip:x;visibility:visible;mso-wrap-style:square" from="5475,6301" to="5573,6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" strokeweight="1.5pt"/>
                  <v:shape id="Freeform 3096" o:spid="_x0000_s1406" style="position:absolute;left:5627;top:6302;width:962;height:223;visibility:visible;mso-wrap-style:square;v-text-anchor:top" coordsize="3847,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" path="m3847,r-60,310l3680,565,3489,720r-269,68l1848,863r-662,29l890,871,627,811,401,700,223,528,96,285,,e" filled="f" strokeweight="0">
                    <v:path arrowok="t" o:connecttype="custom" o:connectlocs="962,0;947,78;920,141;872,180;805,197;462,216;297,223;223,218;157,203;100,175;56,132;24,71;0,0" o:connectangles="0,0,0,0,0,0,0,0,0,0,0,0,0"/>
                  </v:shape>
                  <v:line id="Line 3097" o:spid="_x0000_s1407" style="position:absolute;flip:x y;visibility:visible;mso-wrap-style:square" from="5640,6343" to="5809,6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" strokeweight="0"/>
                  <v:line id="Line 3098" o:spid="_x0000_s1408" style="position:absolute;flip:x y;visibility:visible;mso-wrap-style:square" from="5752,6400" to="5874,6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" strokeweight="0"/>
                  <v:line id="Line 3099" o:spid="_x0000_s1409" style="position:absolute;flip:x y;visibility:visible;mso-wrap-style:square" from="5653,6301" to="5726,6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" strokeweight="0"/>
                  <v:line id="Line 3100" o:spid="_x0000_s1410" style="position:absolute;flip:x y;visibility:visible;mso-wrap-style:square" from="5807,6400" to="5933,6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" strokeweight="0"/>
                  <v:line id="Line 3101" o:spid="_x0000_s1411" style="position:absolute;flip:x y;visibility:visible;mso-wrap-style:square" from="5708,6301" to="5726,6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" strokeweight="0"/>
                  <v:line id="Line 3102" o:spid="_x0000_s1412" style="position:absolute;flip:x y;visibility:visible;mso-wrap-style:square" from="5862,6400" to="5987,6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" strokeweight="0"/>
                  <v:line id="Line 3103" o:spid="_x0000_s1413" style="position:absolute;flip:x y;visibility:visible;mso-wrap-style:square" from="5918,6400" to="6039,6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" strokeweight="0"/>
                  <v:line id="Line 3104" o:spid="_x0000_s1414" style="position:absolute;flip:x y;visibility:visible;mso-wrap-style:square" from="5973,6400" to="6091,6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" strokeweight="0"/>
                  <v:line id="Line 3105" o:spid="_x0000_s1415" style="position:absolute;flip:x y;visibility:visible;mso-wrap-style:square" from="6028,6400" to="6142,6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" strokeweight="0"/>
                  <v:line id="Line 3106" o:spid="_x0000_s1416" style="position:absolute;flip:x y;visibility:visible;mso-wrap-style:square" from="6083,6400" to="6193,6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" strokeweight="0"/>
                  <v:line id="Line 3107" o:spid="_x0000_s1417" style="position:absolute;flip:x y;visibility:visible;mso-wrap-style:square" from="6139,6400" to="6245,6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" strokeweight="0"/>
                  <v:line id="Line 3108" o:spid="_x0000_s1418" style="position:absolute;flip:x y;visibility:visible;mso-wrap-style:square" from="6194,6400" to="6299,6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" strokeweight="0"/>
                  <v:line id="Line 3109" o:spid="_x0000_s1419" style="position:absolute;flip:x y;visibility:visible;mso-wrap-style:square" from="6249,6400" to="6353,6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" strokeweight="0"/>
                  <v:line id="Line 3110" o:spid="_x0000_s1420" style="position:absolute;flip:x y;visibility:visible;mso-wrap-style:square" from="6305,6400" to="6406,6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" strokeweight="0"/>
                  <v:line id="Line 3111" o:spid="_x0000_s1421" style="position:absolute;flip:x y;visibility:visible;mso-wrap-style:square" from="6360,6400" to="6455,6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" strokeweight="0"/>
                  <v:line id="Line 3112" o:spid="_x0000_s1422" style="position:absolute;flip:x y;visibility:visible;mso-wrap-style:square" from="6415,6400" to="6498,6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" strokeweight="0"/>
                  <v:line id="Line 3113" o:spid="_x0000_s1423" style="position:absolute;flip:x y;visibility:visible;mso-wrap-style:square" from="6471,6400" to="6532,6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" strokeweight="0"/>
                  <v:line id="Line 3114" o:spid="_x0000_s1424" style="position:absolute;flip:x y;visibility:visible;mso-wrap-style:square" from="6507,6381" to="6555,6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" strokeweight="0"/>
                  <v:line id="Line 3115" o:spid="_x0000_s1425" style="position:absolute;flip:x y;visibility:visible;mso-wrap-style:square" from="6507,6325" to="6571,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" strokeweight="0"/>
                  <v:line id="Line 3116" o:spid="_x0000_s1426" style="position:absolute;flip:x y;visibility:visible;mso-wrap-style:square" from="6537,6301" to="6581,6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" strokeweight="0"/>
                  <v:line id="Line 3117" o:spid="_x0000_s1427" style="position:absolute;flip:y;visibility:visible;mso-wrap-style:square" from="6507,6264" to="6508,6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" strokeweight="1.5pt"/>
                  <v:line id="Line 3118" o:spid="_x0000_s1428" style="position:absolute;visibility:visible;mso-wrap-style:square" from="5475,6399" to="5476,6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" strokeweight="0"/>
                  <v:line id="Line 3119" o:spid="_x0000_s1429" style="position:absolute;flip:x;visibility:visible;mso-wrap-style:square" from="5751,6400" to="6507,6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" strokeweight="0"/>
                  <v:line id="Line 3120" o:spid="_x0000_s1430" style="position:absolute;flip:x;visibility:visible;mso-wrap-style:square" from="5726,6400" to="6494,6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" strokeweight="1.5pt"/>
                  <v:line id="Line 3121" o:spid="_x0000_s1431" style="position:absolute;visibility:visible;mso-wrap-style:square" from="5475,5966" to="5658,5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" strokeweight="1.5pt"/>
                  <v:line id="Line 3122" o:spid="_x0000_s1432" style="position:absolute;flip:x;visibility:visible;mso-wrap-style:square" from="5573,6301" to="5726,6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" strokeweight="1.5pt"/>
                  <v:line id="Line 3123" o:spid="_x0000_s1433" style="position:absolute;flip:x;visibility:visible;mso-wrap-style:square" from="5726,6264" to="6507,6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" strokeweight="1.5pt"/>
                  <v:line id="Line 3124" o:spid="_x0000_s1434" style="position:absolute;visibility:visible;mso-wrap-style:square" from="5726,6264" to="5727,6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" strokeweight="0"/>
                  <v:line id="Line 3125" o:spid="_x0000_s1435" style="position:absolute;visibility:visible;mso-wrap-style:square" from="5658,5867" to="6426,5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" strokeweight="1.5pt"/>
                  <v:line id="Line 3126" o:spid="_x0000_s1436" style="position:absolute;visibility:visible;mso-wrap-style:square" from="6606,6177" to="6607,6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" strokeweight="1.5pt"/>
                  <v:line id="Line 3127" o:spid="_x0000_s1437" style="position:absolute;visibility:visible;mso-wrap-style:square" from="6810,6288" to="7232,6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" strokeweight="1.5pt"/>
                  <v:line id="Line 3128" o:spid="_x0000_s1438" style="position:absolute;flip:x;visibility:visible;mso-wrap-style:square" from="6606,6177" to="6804,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" strokeweight="1.5pt"/>
                  <v:line id="Line 3129" o:spid="_x0000_s1439" style="position:absolute;flip:x;visibility:visible;mso-wrap-style:square" from="5474,5297" to="6606,5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" strokeweight="1.5pt"/>
                  <v:line id="Line 3130" o:spid="_x0000_s1440" style="position:absolute;visibility:visible;mso-wrap-style:square" from="5261,5718" to="5580,5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" strokeweight="0"/>
                  <v:line id="Line 3131" o:spid="_x0000_s1441" style="position:absolute;visibility:visible;mso-wrap-style:square" from="5617,5718" to="5618,5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" strokeweight="0"/>
                  <v:line id="Line 3132" o:spid="_x0000_s1442" style="position:absolute;visibility:visible;mso-wrap-style:square" from="5653,5718" to="5949,5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" strokeweight="0"/>
                  <v:line id="Line 3133" o:spid="_x0000_s1443" style="position:absolute;visibility:visible;mso-wrap-style:square" from="5986,5718" to="5987,5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" strokeweight="0"/>
                  <v:line id="Line 3134" o:spid="_x0000_s1444" style="position:absolute;visibility:visible;mso-wrap-style:square" from="6023,5718" to="6318,5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" strokeweight="0"/>
                  <v:line id="Line 3135" o:spid="_x0000_s1445" style="position:absolute;visibility:visible;mso-wrap-style:square" from="6355,5718" to="6356,5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" strokeweight="0"/>
                  <v:line id="Line 3136" o:spid="_x0000_s1446" style="position:absolute;visibility:visible;mso-wrap-style:square" from="6392,5718" to="6711,5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" strokeweight="0"/>
                  <v:line id="Line 3137" o:spid="_x0000_s1447" style="position:absolute;flip:x;visibility:visible;mso-wrap-style:square" from="6442,5197" to="6680,5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" strokeweight="0"/>
                  <v:line id="Line 3138" o:spid="_x0000_s1448" style="position:absolute;visibility:visible;mso-wrap-style:square" from="6405,5197" to="6406,5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" strokeweight="0"/>
                  <v:line id="Line 3139" o:spid="_x0000_s1449" style="position:absolute;flip:x;visibility:visible;mso-wrap-style:square" from="6073,5197" to="6368,5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" strokeweight="0"/>
                  <v:line id="Line 3140" o:spid="_x0000_s1450" style="position:absolute;visibility:visible;mso-wrap-style:square" from="6036,5197" to="6037,5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" strokeweight="0"/>
                  <v:line id="Line 3141" o:spid="_x0000_s1451" style="position:absolute;flip:x;visibility:visible;mso-wrap-style:square" from="5703,5197" to="5999,5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" strokeweight="0"/>
                  <v:line id="Line 3142" o:spid="_x0000_s1452" style="position:absolute;visibility:visible;mso-wrap-style:square" from="5666,5197" to="5667,5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" strokeweight="0"/>
                  <v:line id="Line 3143" o:spid="_x0000_s1453" style="position:absolute;flip:x;visibility:visible;mso-wrap-style:square" from="5391,5197" to="5629,5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" strokeweight="0"/>
                  <v:line id="Line 3144" o:spid="_x0000_s1454" style="position:absolute;flip:x;visibility:visible;mso-wrap-style:square" from="6423,5470" to="6606,5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" strokeweight="1.5pt"/>
                  <v:line id="Line 3145" o:spid="_x0000_s1455" style="position:absolute;flip:x y;visibility:visible;mso-wrap-style:square" from="6557,5110" to="6606,5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" strokeweight="1.5pt"/>
                  <v:line id="Line 3146" o:spid="_x0000_s1456" style="position:absolute;visibility:visible;mso-wrap-style:square" from="5475,5470" to="5658,5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" strokeweight="1.5pt"/>
                  <v:line id="Line 3147" o:spid="_x0000_s1457" style="position:absolute;visibility:visible;mso-wrap-style:square" from="5658,5470" to="5659,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" strokeweight="1.5pt"/>
                  <v:line id="Line 3148" o:spid="_x0000_s1458" style="position:absolute;visibility:visible;mso-wrap-style:square" from="6423,5470" to="6424,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" strokeweight="1.5pt"/>
                  <v:line id="Line 3149" o:spid="_x0000_s1459" style="position:absolute;visibility:visible;mso-wrap-style:square" from="5658,5569" to="6426,5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" strokeweight="1.5pt"/>
                  <v:line id="Line 3150" o:spid="_x0000_s1460" style="position:absolute;flip:x;visibility:visible;mso-wrap-style:square" from="5524,5110" to="6557,5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" strokeweight="1.5pt"/>
                  <v:line id="Line 3151" o:spid="_x0000_s1461" style="position:absolute;flip:y;visibility:visible;mso-wrap-style:square" from="5475,5110" to="5524,5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" strokeweight="1.5pt"/>
                  <v:line id="Line 3152" o:spid="_x0000_s1462" style="position:absolute;visibility:visible;mso-wrap-style:square" from="3259,4863" to="3260,4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" strokeweight="0"/>
                  <v:line id="Line 3153" o:spid="_x0000_s1463" style="position:absolute;visibility:visible;mso-wrap-style:square" from="3259,4980" to="3260,5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" strokeweight="0"/>
                  <v:line id="Line 3154" o:spid="_x0000_s1464" style="position:absolute;visibility:visible;mso-wrap-style:square" from="3259,5098" to="3260,5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" strokeweight="0"/>
                  <v:line id="Line 3155" o:spid="_x0000_s1465" style="position:absolute;visibility:visible;mso-wrap-style:square" from="3259,5215" to="3260,5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" strokeweight="0"/>
                  <v:line id="Line 3156" o:spid="_x0000_s1466" style="position:absolute;visibility:visible;mso-wrap-style:square" from="3259,5333" to="3260,5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" strokeweight="0"/>
                  <v:line id="Line 3157" o:spid="_x0000_s1467" style="position:absolute;visibility:visible;mso-wrap-style:square" from="3259,5450" to="3260,5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" strokeweight="0"/>
                  <v:line id="Line 3158" o:spid="_x0000_s1468" style="position:absolute;visibility:visible;mso-wrap-style:square" from="3259,5568" to="3260,5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" strokeweight="0"/>
                  <v:line id="Line 3159" o:spid="_x0000_s1469" style="position:absolute;visibility:visible;mso-wrap-style:square" from="3259,5685" to="3260,5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" strokeweight="0"/>
                  <v:line id="Line 3160" o:spid="_x0000_s1470" style="position:absolute;visibility:visible;mso-wrap-style:square" from="3259,5802" to="3260,5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" strokeweight="0"/>
                  <v:line id="Line 3161" o:spid="_x0000_s1471" style="position:absolute;visibility:visible;mso-wrap-style:square" from="3259,5920" to="3260,5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" strokeweight="0"/>
                  <v:line id="Line 3162" o:spid="_x0000_s1472" style="position:absolute;visibility:visible;mso-wrap-style:square" from="3259,6037" to="3260,6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" strokeweight="0"/>
                  <v:line id="Line 3163" o:spid="_x0000_s1473" style="position:absolute;visibility:visible;mso-wrap-style:square" from="3259,6155" to="3260,6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" strokeweight="0"/>
                  <v:line id="Line 3164" o:spid="_x0000_s1474" style="position:absolute;visibility:visible;mso-wrap-style:square" from="3259,6272" to="3260,6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" strokeweight="0"/>
                  <v:line id="Line 3165" o:spid="_x0000_s1475" style="position:absolute;visibility:visible;mso-wrap-style:square" from="3259,6390" to="3260,6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" strokeweight="0"/>
                  <v:line id="Line 3166" o:spid="_x0000_s1476" style="position:absolute;visibility:visible;mso-wrap-style:square" from="3259,6507" to="3260,6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" strokeweight="0"/>
                  <v:line id="Line 3167" o:spid="_x0000_s1477" style="position:absolute;visibility:visible;mso-wrap-style:square" from="3259,6624" to="3260,6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" strokeweight="0"/>
                  <v:line id="Line 3168" o:spid="_x0000_s1478" style="position:absolute;visibility:visible;mso-wrap-style:square" from="3259,6742" to="3260,6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" strokeweight="0"/>
                  <v:line id="Line 3169" o:spid="_x0000_s1479" style="position:absolute;visibility:visible;mso-wrap-style:square" from="3259,6859" to="3260,6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" strokeweight="0"/>
                  <v:line id="Line 3170" o:spid="_x0000_s1480" style="position:absolute;visibility:visible;mso-wrap-style:square" from="3259,6977" to="3260,7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" strokeweight="0"/>
                  <v:line id="Line 3171" o:spid="_x0000_s1481" style="position:absolute;visibility:visible;mso-wrap-style:square" from="3259,7094" to="3260,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" strokeweight="0"/>
                  <v:line id="Line 3172" o:spid="_x0000_s1482" style="position:absolute;visibility:visible;mso-wrap-style:square" from="3259,7212" to="326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" strokeweight="0"/>
                  <v:line id="Line 3173" o:spid="_x0000_s1483" style="position:absolute;visibility:visible;mso-wrap-style:square" from="3259,7329" to="3260,7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" strokeweight="0"/>
                  <v:line id="Line 3174" o:spid="_x0000_s1484" style="position:absolute;visibility:visible;mso-wrap-style:square" from="3259,7447" to="3260,7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" strokeweight="0"/>
                  <v:line id="Line 3175" o:spid="_x0000_s1485" style="position:absolute;visibility:visible;mso-wrap-style:square" from="3259,7564" to="3260,7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" strokeweight="0"/>
                  <v:line id="Line 3176" o:spid="_x0000_s1486" style="position:absolute;visibility:visible;mso-wrap-style:square" from="3259,7681" to="3260,7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" strokeweight="0"/>
                  <v:line id="Line 3177" o:spid="_x0000_s1487" style="position:absolute;visibility:visible;mso-wrap-style:square" from="3259,7799" to="3260,7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" strokeweight="0"/>
                  <v:line id="Line 3178" o:spid="_x0000_s1488" style="position:absolute;visibility:visible;mso-wrap-style:square" from="3259,7916" to="3260,7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" strokeweight="0"/>
                  <v:line id="Line 3179" o:spid="_x0000_s1489" style="position:absolute;visibility:visible;mso-wrap-style:square" from="3259,8034" to="3260,8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" strokeweight="0"/>
                  <v:line id="Line 3180" o:spid="_x0000_s1490" style="position:absolute;visibility:visible;mso-wrap-style:square" from="3259,8151" to="3260,8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" strokeweight="0"/>
                  <v:line id="Line 3181" o:spid="_x0000_s1491" style="position:absolute;visibility:visible;mso-wrap-style:square" from="3259,8269" to="3260,8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" strokeweight="0"/>
                  <v:line id="Line 3182" o:spid="_x0000_s1492" style="position:absolute;visibility:visible;mso-wrap-style:square" from="3259,8386" to="3260,8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" strokeweight="0"/>
                  <v:line id="Line 3183" o:spid="_x0000_s1493" style="position:absolute;visibility:visible;mso-wrap-style:square" from="3259,8503" to="3260,8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" strokeweight="0"/>
                  <v:line id="Line 3184" o:spid="_x0000_s1494" style="position:absolute;visibility:visible;mso-wrap-style:square" from="3259,8621" to="3260,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" strokeweight="0"/>
                  <v:line id="Line 3185" o:spid="_x0000_s1495" style="position:absolute;visibility:visible;mso-wrap-style:square" from="3259,8738" to="3260,8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" strokeweight="0"/>
                  <v:line id="Line 3186" o:spid="_x0000_s1496" style="position:absolute;flip:x;visibility:visible;mso-wrap-style:square" from="3184,8817" to="3259,8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" strokeweight="0"/>
                  <v:line id="Line 3187" o:spid="_x0000_s1497" style="position:absolute;flip:x;visibility:visible;mso-wrap-style:square" from="3067,8817" to="3145,8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" strokeweight="0"/>
                  <v:line id="Line 3188" o:spid="_x0000_s1498" style="position:absolute;flip:x;visibility:visible;mso-wrap-style:square" from="2949,8817" to="3028,8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" strokeweight="0"/>
                  <v:line id="Line 3189" o:spid="_x0000_s1499" style="position:absolute;flip:x;visibility:visible;mso-wrap-style:square" from="2832,8817" to="2910,8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" strokeweight="0"/>
                  <v:line id="Line 3190" o:spid="_x0000_s1500" style="position:absolute;flip:x;visibility:visible;mso-wrap-style:square" from="2715,8817" to="2793,8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" strokeweight="0"/>
                  <v:line id="Line 3191" o:spid="_x0000_s1501" style="position:absolute;flip:x;visibility:visible;mso-wrap-style:square" from="2598,8817" to="2676,8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" strokeweight="0"/>
                  <v:line id="Line 3192" o:spid="_x0000_s1502" style="position:absolute;flip:x;visibility:visible;mso-wrap-style:square" from="2480,8817" to="2558,8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" strokeweight="0"/>
                  <v:line id="Line 3193" o:spid="_x0000_s1503" style="position:absolute;flip:x;visibility:visible;mso-wrap-style:square" from="2366,8817" to="2441,8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" strokeweight="0"/>
                  <v:line id="Line 3194" o:spid="_x0000_s1504" style="position:absolute;flip:y;visibility:visible;mso-wrap-style:square" from="2366,8738" to="2367,8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" strokeweight="0"/>
                  <v:line id="Line 3195" o:spid="_x0000_s1505" style="position:absolute;flip:y;visibility:visible;mso-wrap-style:square" from="2366,8621" to="2367,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" strokeweight="0"/>
                  <v:line id="Line 3196" o:spid="_x0000_s1506" style="position:absolute;flip:y;visibility:visible;mso-wrap-style:square" from="2366,8503" to="2367,8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" strokeweight="0"/>
                  <v:line id="Line 3197" o:spid="_x0000_s1507" style="position:absolute;flip:y;visibility:visible;mso-wrap-style:square" from="2366,8386" to="2367,8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" strokeweight="0"/>
                  <v:line id="Line 3198" o:spid="_x0000_s1508" style="position:absolute;flip:y;visibility:visible;mso-wrap-style:square" from="2366,8269" to="2367,8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" strokeweight="0"/>
                  <v:line id="Line 3199" o:spid="_x0000_s1509" style="position:absolute;flip:y;visibility:visible;mso-wrap-style:square" from="2366,8151" to="2367,8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" strokeweight="0"/>
                  <v:line id="Line 3200" o:spid="_x0000_s1510" style="position:absolute;flip:y;visibility:visible;mso-wrap-style:square" from="2366,8034" to="2367,8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" strokeweight="0"/>
                  <v:line id="Line 3201" o:spid="_x0000_s1511" style="position:absolute;flip:y;visibility:visible;mso-wrap-style:square" from="2366,7916" to="2367,7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" strokeweight="0"/>
                  <v:line id="Line 3202" o:spid="_x0000_s1512" style="position:absolute;flip:y;visibility:visible;mso-wrap-style:square" from="2366,7799" to="2367,7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" strokeweight="0"/>
                  <v:line id="Line 3203" o:spid="_x0000_s1513" style="position:absolute;flip:y;visibility:visible;mso-wrap-style:square" from="2366,7681" to="2367,7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" strokeweight="0"/>
                  <v:line id="Line 3204" o:spid="_x0000_s1514" style="position:absolute;flip:y;visibility:visible;mso-wrap-style:square" from="2366,7564" to="2367,7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" strokeweight="0"/>
                  <v:line id="Line 3205" o:spid="_x0000_s1515" style="position:absolute;flip:y;visibility:visible;mso-wrap-style:square" from="2366,7447" to="2367,7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" strokeweight="0"/>
                  <v:line id="Line 3206" o:spid="_x0000_s1516" style="position:absolute;flip:y;visibility:visible;mso-wrap-style:square" from="2366,7329" to="2367,7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" strokeweight="0"/>
                  <v:line id="Line 3207" o:spid="_x0000_s1517" style="position:absolute;flip:y;visibility:visible;mso-wrap-style:square" from="2366,7212" to="2367,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" strokeweight="0"/>
                  <v:line id="Line 3208" o:spid="_x0000_s1518" style="position:absolute;flip:y;visibility:visible;mso-wrap-style:square" from="2366,7094" to="2367,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" strokeweight="0"/>
                  <v:line id="Line 3209" o:spid="_x0000_s1519" style="position:absolute;flip:y;visibility:visible;mso-wrap-style:square" from="2366,6977" to="2367,7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" strokeweight="0"/>
                  <v:line id="Line 3210" o:spid="_x0000_s1520" style="position:absolute;flip:y;visibility:visible;mso-wrap-style:square" from="2366,6859" to="2367,6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" strokeweight="0"/>
                  <v:line id="Line 3211" o:spid="_x0000_s1521" style="position:absolute;flip:y;visibility:visible;mso-wrap-style:square" from="2366,6742" to="2367,6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" strokeweight="0"/>
                  <v:line id="Line 3212" o:spid="_x0000_s1522" style="position:absolute;flip:y;visibility:visible;mso-wrap-style:square" from="2366,6624" to="2367,6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" strokeweight="0"/>
                  <v:line id="Line 3213" o:spid="_x0000_s1523" style="position:absolute;flip:y;visibility:visible;mso-wrap-style:square" from="2366,6507" to="2367,6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" strokeweight="0"/>
                  <v:line id="Line 3214" o:spid="_x0000_s1524" style="position:absolute;flip:y;visibility:visible;mso-wrap-style:square" from="2366,6390" to="2367,6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" strokeweight="0"/>
                  <v:line id="Line 3215" o:spid="_x0000_s1525" style="position:absolute;flip:y;visibility:visible;mso-wrap-style:square" from="2366,6272" to="2367,6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" strokeweight="0"/>
                  <v:line id="Line 3216" o:spid="_x0000_s1526" style="position:absolute;flip:y;visibility:visible;mso-wrap-style:square" from="2366,6155" to="2367,6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" strokeweight="0"/>
                  <v:line id="Line 3217" o:spid="_x0000_s1527" style="position:absolute;flip:y;visibility:visible;mso-wrap-style:square" from="2366,6037" to="2367,6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" strokeweight="0"/>
                  <v:line id="Line 3218" o:spid="_x0000_s1528" style="position:absolute;flip:y;visibility:visible;mso-wrap-style:square" from="2366,5920" to="2367,5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" strokeweight="0"/>
                  <v:line id="Line 3219" o:spid="_x0000_s1529" style="position:absolute;flip:y;visibility:visible;mso-wrap-style:square" from="2366,5802" to="2367,5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" strokeweight="0"/>
                  <v:line id="Line 3220" o:spid="_x0000_s1530" style="position:absolute;flip:y;visibility:visible;mso-wrap-style:square" from="2366,5685" to="2367,5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" strokeweight="0"/>
                  <v:line id="Line 3221" o:spid="_x0000_s1531" style="position:absolute;flip:y;visibility:visible;mso-wrap-style:square" from="2366,5568" to="2367,5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" strokeweight="0"/>
                  <v:line id="Line 3222" o:spid="_x0000_s1532" style="position:absolute;flip:y;visibility:visible;mso-wrap-style:square" from="2366,5450" to="2367,5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" strokeweight="0"/>
                  <v:line id="Line 3223" o:spid="_x0000_s1533" style="position:absolute;flip:y;visibility:visible;mso-wrap-style:square" from="2366,5333" to="2367,5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" strokeweight="0"/>
                  <v:line id="Line 3224" o:spid="_x0000_s1534" style="position:absolute;flip:y;visibility:visible;mso-wrap-style:square" from="2366,5215" to="2367,5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" strokeweight="0"/>
                  <v:line id="Line 3225" o:spid="_x0000_s1535" style="position:absolute;flip:y;visibility:visible;mso-wrap-style:square" from="2366,5098" to="2367,5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" strokeweight="0"/>
                  <v:line id="Line 3226" o:spid="_x0000_s1536" style="position:absolute;flip:y;visibility:visible;mso-wrap-style:square" from="2366,4980" to="2367,5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" strokeweight="0"/>
                  <v:line id="Line 3227" o:spid="_x0000_s1537" style="position:absolute;flip:y;visibility:visible;mso-wrap-style:square" from="2366,4863" to="2367,4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" strokeweight="0"/>
                  <v:line id="Line 3228" o:spid="_x0000_s1538" style="position:absolute;visibility:visible;mso-wrap-style:square" from="2366,4863" to="2441,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" strokeweight="0"/>
                  <v:line id="Line 3229" o:spid="_x0000_s1539" style="position:absolute;visibility:visible;mso-wrap-style:square" from="2480,4863" to="2558,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" strokeweight="0"/>
                  <v:line id="Line 3230" o:spid="_x0000_s1540" style="position:absolute;visibility:visible;mso-wrap-style:square" from="2598,4863" to="2676,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" strokeweight="0"/>
                  <v:line id="Line 3231" o:spid="_x0000_s1541" style="position:absolute;visibility:visible;mso-wrap-style:square" from="2715,4863" to="2793,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" strokeweight="0"/>
                  <v:line id="Line 3232" o:spid="_x0000_s1542" style="position:absolute;visibility:visible;mso-wrap-style:square" from="2832,4863" to="2910,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" strokeweight="0"/>
                  <v:line id="Line 3233" o:spid="_x0000_s1543" style="position:absolute;visibility:visible;mso-wrap-style:square" from="2949,4863" to="3028,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" strokeweight="0"/>
                  <v:line id="Line 3234" o:spid="_x0000_s1544" style="position:absolute;visibility:visible;mso-wrap-style:square" from="3067,4863" to="3145,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" strokeweight="0"/>
                  <v:line id="Line 3235" o:spid="_x0000_s1545" style="position:absolute;visibility:visible;mso-wrap-style:square" from="3184,4863" to="3259,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" strokeweight="0"/>
                  <v:shape id="Text Box 3236" o:spid="_x0000_s1546" type="#_x0000_t202" style="position:absolute;left:3888;top:4896;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" filled="f" stroked="f">
                    <v:textbox>
                      <w:txbxContent>
                        <w:p w14:paraId="359C9EAE" w14:textId="77777777" w:rsidR="005C6CCE" w:rsidRPr="003C4311" w:rsidRDefault="005C6CCE" w:rsidP="00005654">
                          <w:pPr>
                            <w:rPr>
                              <w:rFonts w:ascii="TIMES_L" w:hAnsi="TIMES_L"/>
                            </w:rPr>
                          </w:pPr>
                          <w:r w:rsidRPr="003C4311">
                            <w:t>Birinci nöqtə</w:t>
                          </w:r>
                        </w:p>
                        <w:p w14:paraId="54805C6A" w14:textId="77777777" w:rsidR="005C6CCE" w:rsidRDefault="005C6CCE" w:rsidP="00005654"/>
                      </w:txbxContent>
                    </v:textbox>
                  </v:shape>
                  <v:shape id="Text Box 3237" o:spid="_x0000_s1547" type="#_x0000_t202" style="position:absolute;left:1296;top:7632;width:100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" filled="f" stroked="f">
                    <v:textbox>
                      <w:txbxContent>
                        <w:p w14:paraId="7BFB0F69" w14:textId="4CCC974F" w:rsidR="005C6CCE" w:rsidRPr="003C4311" w:rsidRDefault="005C6CCE" w:rsidP="00005654">
                          <w:r>
                            <w:t>İ</w:t>
                          </w:r>
                          <w:r w:rsidRPr="003C4311">
                            <w:t xml:space="preserve">kinci  nöqtə </w:t>
                          </w:r>
                        </w:p>
                      </w:txbxContent>
                    </v:textbox>
                  </v:shape>
                  <v:line id="Line 3238" o:spid="_x0000_s1548" style="position:absolute;flip:x y;visibility:visible;mso-wrap-style:square" from="3255,4860" to="4032,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">
                    <v:stroke endarrow="block" endarrowwidth="narrow" endarrowlength="long"/>
                  </v:line>
                  <v:line id="Line 3239" o:spid="_x0000_s1549" style="position:absolute;visibility:visible;mso-wrap-style:square" from="2019,8064" to="2358,8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">
                    <v:stroke endarrow="block" endarrowwidth="narrow" endarrowlength="long"/>
                  </v:line>
                </v:group>
                <v:shape id="Text Box 3240" o:spid="_x0000_s1550" type="#_x0000_t202" style="position:absolute;left:4179;top:8784;width:201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" filled="f" stroked="f">
                  <v:textbox>
                    <w:txbxContent>
                      <w:p w14:paraId="1B2B8083" w14:textId="77777777" w:rsidR="005C6CCE" w:rsidRPr="003C4311" w:rsidRDefault="005C6CCE" w:rsidP="00005654">
                        <w:pPr>
                          <w:pStyle w:val="Heading1"/>
                          <w:rPr>
                            <w:lang w:val="az-Latn-AZ"/>
                          </w:rPr>
                        </w:pPr>
                      </w:p>
                    </w:txbxContent>
                  </v:textbox>
                </v:shape>
                <w10:wrap type="topAndBottom"/>
              </v:group>
            </w:pict>
          </mc:Fallback>
        </mc:AlternateContent>
      </w:r>
      <w:r w:rsidRPr="00D01D3C">
        <w:rPr>
          <w:rFonts w:ascii="Times New Roman" w:hAnsi="Times New Roman"/>
          <w:b/>
          <w:sz w:val="24"/>
          <w:szCs w:val="24"/>
          <w:lang w:val="az-Latn-AZ"/>
        </w:rPr>
        <w:t>Stretch</w:t>
      </w:r>
      <w:r w:rsidRPr="00D01D3C">
        <w:rPr>
          <w:rFonts w:ascii="Times New Roman" w:hAnsi="Times New Roman"/>
          <w:sz w:val="24"/>
          <w:szCs w:val="24"/>
          <w:lang w:val="az-Latn-AZ"/>
        </w:rPr>
        <w:t xml:space="preserve"> </w:t>
      </w:r>
      <w:r w:rsidR="00EC00E8" w:rsidRPr="00D01D3C">
        <w:rPr>
          <w:rFonts w:ascii="Times New Roman" w:hAnsi="Times New Roman"/>
          <w:sz w:val="24"/>
          <w:szCs w:val="24"/>
          <w:lang w:val="az-Latn-AZ"/>
        </w:rPr>
        <w:t>əmri</w:t>
      </w:r>
      <w:r w:rsidR="00922F80" w:rsidRPr="00D01D3C">
        <w:rPr>
          <w:rFonts w:ascii="Times New Roman" w:hAnsi="Times New Roman"/>
          <w:sz w:val="24"/>
          <w:szCs w:val="24"/>
          <w:lang w:val="az-Latn-AZ"/>
        </w:rPr>
        <w:t xml:space="preserve"> </w:t>
      </w:r>
      <w:r w:rsidRPr="00D01D3C">
        <w:rPr>
          <w:rFonts w:ascii="Times New Roman" w:hAnsi="Times New Roman"/>
          <w:sz w:val="24"/>
          <w:szCs w:val="24"/>
          <w:lang w:val="az-Latn-AZ"/>
        </w:rPr>
        <w:t xml:space="preserve">bir qrup obyektləri bir-birinə nəzərən dartır. Bu vasitə ilə obyektləri bir-birinə </w:t>
      </w:r>
      <w:r w:rsidRPr="00405A6B">
        <w:rPr>
          <w:rFonts w:ascii="Times New Roman" w:hAnsi="Times New Roman"/>
          <w:sz w:val="24"/>
          <w:szCs w:val="24"/>
          <w:lang w:val="az-Latn-AZ"/>
        </w:rPr>
        <w:t>nəzərən sıxmaq da olur. Obyektin sıxılması üçün kəsici düzbucaqlı çərçivədən istifadə olunur (</w:t>
      </w:r>
      <w:r w:rsidRPr="00405A6B">
        <w:rPr>
          <w:rFonts w:ascii="Times New Roman" w:hAnsi="Times New Roman"/>
          <w:b/>
          <w:sz w:val="24"/>
          <w:szCs w:val="24"/>
          <w:lang w:val="az-Latn-AZ"/>
        </w:rPr>
        <w:t>Crossing</w:t>
      </w:r>
      <w:r w:rsidRPr="00405A6B">
        <w:rPr>
          <w:rFonts w:ascii="Times New Roman" w:hAnsi="Times New Roman"/>
          <w:sz w:val="24"/>
          <w:szCs w:val="24"/>
          <w:lang w:val="az-Latn-AZ"/>
        </w:rPr>
        <w:t xml:space="preserve">). Çərçivənin kəsdiyi obyektlər dartılır (sıxılır) onun daxilinə tam düşmüş obyektlər isə yerini dəyişir. </w:t>
      </w:r>
    </w:p>
    <w:p w14:paraId="60B1D788" w14:textId="33CB2C7C" w:rsidR="00005654" w:rsidRPr="00405A6B" w:rsidRDefault="00005654" w:rsidP="006C6A22">
      <w:pPr>
        <w:pStyle w:val="1"/>
        <w:ind w:firstLine="709"/>
        <w:rPr>
          <w:rFonts w:ascii="Times New Roman" w:hAnsi="Times New Roman"/>
          <w:sz w:val="24"/>
          <w:szCs w:val="24"/>
          <w:lang w:val="az-Latn-AZ"/>
        </w:rPr>
      </w:pPr>
      <w:r w:rsidRPr="00405A6B">
        <w:rPr>
          <w:rFonts w:ascii="Times New Roman" w:hAnsi="Times New Roman"/>
          <w:sz w:val="24"/>
          <w:szCs w:val="24"/>
          <w:lang w:val="az-Latn-AZ"/>
        </w:rPr>
        <w:t xml:space="preserve">Bu </w:t>
      </w:r>
      <w:r w:rsidR="00C53257">
        <w:rPr>
          <w:rFonts w:ascii="Times New Roman" w:hAnsi="Times New Roman"/>
          <w:sz w:val="24"/>
          <w:szCs w:val="24"/>
          <w:lang w:val="az-Latn-AZ"/>
        </w:rPr>
        <w:t>əmrdən</w:t>
      </w:r>
      <w:r w:rsidRPr="00405A6B">
        <w:rPr>
          <w:rFonts w:ascii="Times New Roman" w:hAnsi="Times New Roman"/>
          <w:sz w:val="24"/>
          <w:szCs w:val="24"/>
          <w:lang w:val="az-Latn-AZ"/>
        </w:rPr>
        <w:t xml:space="preserve"> istifadə etməklə bir xəttin də ölçüsünü dəyişmək olar.</w:t>
      </w:r>
    </w:p>
    <w:p w14:paraId="21A660D0" w14:textId="1B62D57F" w:rsidR="00005654" w:rsidRPr="00405A6B" w:rsidRDefault="00C53257" w:rsidP="006C6A22">
      <w:pPr>
        <w:pStyle w:val="1"/>
        <w:ind w:firstLine="709"/>
        <w:rPr>
          <w:rFonts w:ascii="Times New Roman" w:hAnsi="Times New Roman"/>
          <w:sz w:val="24"/>
          <w:szCs w:val="24"/>
          <w:lang w:val="az-Latn-AZ"/>
        </w:rPr>
      </w:pPr>
      <w:r>
        <w:rPr>
          <w:rFonts w:ascii="Times New Roman" w:hAnsi="Times New Roman"/>
          <w:sz w:val="24"/>
          <w:szCs w:val="24"/>
          <w:lang w:val="az-Latn-AZ"/>
        </w:rPr>
        <w:t>Əmrdən</w:t>
      </w:r>
      <w:r w:rsidR="00005654" w:rsidRPr="00405A6B">
        <w:rPr>
          <w:rFonts w:ascii="Times New Roman" w:hAnsi="Times New Roman"/>
          <w:sz w:val="24"/>
          <w:szCs w:val="24"/>
          <w:lang w:val="az-Latn-AZ"/>
        </w:rPr>
        <w:t xml:space="preserve"> istifadə etmək üçün əsasən </w:t>
      </w:r>
      <w:r w:rsidR="00005654" w:rsidRPr="00405A6B">
        <w:rPr>
          <w:rFonts w:ascii="Times New Roman" w:hAnsi="Times New Roman"/>
          <w:b/>
          <w:sz w:val="24"/>
          <w:szCs w:val="24"/>
          <w:lang w:val="az-Latn-AZ"/>
        </w:rPr>
        <w:t>Modify</w:t>
      </w:r>
      <w:r w:rsidR="00005654" w:rsidRPr="00405A6B">
        <w:rPr>
          <w:rFonts w:ascii="Times New Roman" w:hAnsi="Times New Roman"/>
          <w:sz w:val="24"/>
          <w:szCs w:val="24"/>
          <w:lang w:val="az-Latn-AZ"/>
        </w:rPr>
        <w:t xml:space="preserve"> alətlər lövhəsindən işə salınır </w:t>
      </w:r>
    </w:p>
    <w:p w14:paraId="06DCCE54"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_stretch</w:t>
      </w:r>
    </w:p>
    <w:p w14:paraId="5FE419EC"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objects to stretch by crossing-window or crossing-polygon...</w:t>
      </w:r>
    </w:p>
    <w:p w14:paraId="4CC34F6C"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objects: (kəsici çoxbucaqlı və ya kəsici çərçivədən istifadə etməklə dartmaq üçün obyektləri seçin) 1-ci noqtə seçilir və 2-ci nöqtəyə yerdəyişmə edilir bununlada obyektlər seçilir.</w:t>
      </w:r>
    </w:p>
    <w:p w14:paraId="7BCAB028"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lastRenderedPageBreak/>
        <w:t xml:space="preserve">Select objects: (obyektləri seçin) Enter düyməsi basılır. Bu müraciətin nəticəsində kəsici çərçivə yaradılıb dartılmaq üçün obyektlər seçilir. </w:t>
      </w:r>
    </w:p>
    <w:p w14:paraId="29D4EB24"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base point or displacement: (baza nöqtəni daxil et) simmetriya oxu üzərində ixtiyari nöqtə verilir.</w:t>
      </w:r>
    </w:p>
    <w:p w14:paraId="684D7A40" w14:textId="2CA41E0E"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 xml:space="preserve">Specify second point of displacement or &lt;use first point as displacement&gt;:(ikinci baza nöqtə daxil edilir) ikinci nöqtə verilir. Əgər obyekti əvvəlcə seçib sonra </w:t>
      </w:r>
      <w:r w:rsidR="00C53257">
        <w:rPr>
          <w:rFonts w:ascii="Times New Roman" w:hAnsi="Times New Roman"/>
          <w:i/>
          <w:sz w:val="24"/>
          <w:szCs w:val="24"/>
          <w:lang w:val="az-Latn-AZ"/>
        </w:rPr>
        <w:t>əmr</w:t>
      </w:r>
      <w:r w:rsidRPr="00405A6B">
        <w:rPr>
          <w:rFonts w:ascii="Times New Roman" w:hAnsi="Times New Roman"/>
          <w:i/>
          <w:sz w:val="24"/>
          <w:szCs w:val="24"/>
          <w:lang w:val="az-Latn-AZ"/>
        </w:rPr>
        <w:t xml:space="preserve"> daxil edilərsə, onda AutoCAD belə bir müraciət edir.</w:t>
      </w:r>
    </w:p>
    <w:p w14:paraId="3F48A102" w14:textId="77777777" w:rsidR="00F83FFC" w:rsidRPr="00405A6B" w:rsidRDefault="00005654" w:rsidP="006C6A22">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 xml:space="preserve">Stretching selected objects by last window… (sonuncu çərçivə ilə seçilmiş obyektlər) yazır və onların sayını göstərir. </w:t>
      </w:r>
    </w:p>
    <w:p w14:paraId="7F57CF99" w14:textId="20FDF819" w:rsidR="00005654" w:rsidRPr="00405A6B" w:rsidRDefault="00F83FFC" w:rsidP="00F83FFC">
      <w:pPr>
        <w:pStyle w:val="1"/>
        <w:tabs>
          <w:tab w:val="clear" w:pos="2268"/>
        </w:tabs>
        <w:ind w:firstLine="0"/>
        <w:rPr>
          <w:rFonts w:ascii="Times New Roman" w:hAnsi="Times New Roman"/>
          <w:sz w:val="24"/>
          <w:szCs w:val="24"/>
          <w:lang w:val="az-Latn-AZ"/>
        </w:rPr>
      </w:pPr>
      <w:r w:rsidRPr="00405A6B">
        <w:rPr>
          <w:rFonts w:ascii="Times New Roman" w:hAnsi="Times New Roman"/>
          <w:i/>
          <w:sz w:val="24"/>
          <w:szCs w:val="24"/>
          <w:lang w:val="az-Latn-AZ"/>
        </w:rPr>
        <w:tab/>
      </w:r>
      <w:r w:rsidR="00005654" w:rsidRPr="00405A6B">
        <w:rPr>
          <w:rFonts w:ascii="Times New Roman" w:hAnsi="Times New Roman"/>
          <w:sz w:val="24"/>
          <w:szCs w:val="24"/>
          <w:lang w:val="az-Latn-AZ"/>
        </w:rPr>
        <w:t>AutoCAD</w:t>
      </w:r>
      <w:r w:rsidR="006C6A22" w:rsidRPr="00405A6B">
        <w:rPr>
          <w:rFonts w:ascii="Times New Roman" w:hAnsi="Times New Roman"/>
          <w:sz w:val="24"/>
          <w:szCs w:val="24"/>
          <w:lang w:val="az-Latn-AZ"/>
        </w:rPr>
        <w:t>-</w:t>
      </w:r>
      <w:r w:rsidR="00005654" w:rsidRPr="00405A6B">
        <w:rPr>
          <w:rFonts w:ascii="Times New Roman" w:hAnsi="Times New Roman"/>
          <w:sz w:val="24"/>
          <w:szCs w:val="24"/>
          <w:lang w:val="az-Latn-AZ"/>
        </w:rPr>
        <w:t>ın sonuncu müraciəti</w:t>
      </w:r>
      <w:r w:rsidR="00005654" w:rsidRPr="00405A6B">
        <w:rPr>
          <w:rFonts w:ascii="Times New Roman" w:hAnsi="Times New Roman"/>
          <w:i/>
          <w:sz w:val="24"/>
          <w:szCs w:val="24"/>
          <w:lang w:val="az-Latn-AZ"/>
        </w:rPr>
        <w:t xml:space="preserve"> </w:t>
      </w:r>
      <w:r w:rsidR="00005654" w:rsidRPr="00405A6B">
        <w:rPr>
          <w:rFonts w:ascii="Times New Roman" w:hAnsi="Times New Roman"/>
          <w:b/>
          <w:sz w:val="24"/>
          <w:szCs w:val="24"/>
          <w:lang w:val="az-Latn-AZ"/>
        </w:rPr>
        <w:t>Base Point</w:t>
      </w:r>
      <w:r w:rsidR="00B50D8B">
        <w:rPr>
          <w:rFonts w:ascii="Times New Roman" w:hAnsi="Times New Roman"/>
          <w:b/>
          <w:sz w:val="24"/>
          <w:szCs w:val="24"/>
          <w:lang w:val="az-Latn-AZ"/>
        </w:rPr>
        <w:t xml:space="preserve"> </w:t>
      </w:r>
      <w:r w:rsidR="00005654" w:rsidRPr="00405A6B">
        <w:rPr>
          <w:rFonts w:ascii="Times New Roman" w:hAnsi="Times New Roman"/>
          <w:b/>
          <w:sz w:val="24"/>
          <w:szCs w:val="24"/>
          <w:lang w:val="az-Latn-AZ"/>
        </w:rPr>
        <w:t>or</w:t>
      </w:r>
      <w:r w:rsidR="00B50D8B">
        <w:rPr>
          <w:rFonts w:ascii="Times New Roman" w:hAnsi="Times New Roman"/>
          <w:b/>
          <w:sz w:val="24"/>
          <w:szCs w:val="24"/>
          <w:lang w:val="az-Latn-AZ"/>
        </w:rPr>
        <w:t xml:space="preserve"> </w:t>
      </w:r>
      <w:r w:rsidR="00005654" w:rsidRPr="00405A6B">
        <w:rPr>
          <w:rFonts w:ascii="Times New Roman" w:hAnsi="Times New Roman"/>
          <w:b/>
          <w:sz w:val="24"/>
          <w:szCs w:val="24"/>
          <w:lang w:val="az-Latn-AZ"/>
        </w:rPr>
        <w:t>displacement</w:t>
      </w:r>
      <w:r w:rsidR="00005654" w:rsidRPr="00405A6B">
        <w:rPr>
          <w:rFonts w:ascii="Times New Roman" w:hAnsi="Times New Roman"/>
          <w:sz w:val="24"/>
          <w:szCs w:val="24"/>
          <w:lang w:val="az-Latn-AZ"/>
        </w:rPr>
        <w:t>: (baza nöqtə və ya yerdəyişmə) bu mü</w:t>
      </w:r>
      <w:r w:rsidRPr="00405A6B">
        <w:rPr>
          <w:rFonts w:ascii="Times New Roman" w:hAnsi="Times New Roman"/>
          <w:sz w:val="24"/>
          <w:szCs w:val="24"/>
          <w:lang w:val="az-Latn-AZ"/>
        </w:rPr>
        <w:t xml:space="preserve">raciətə 2 cür cavab vermək </w:t>
      </w:r>
      <w:r w:rsidR="00176A08" w:rsidRPr="00405A6B">
        <w:rPr>
          <w:rFonts w:ascii="Times New Roman" w:hAnsi="Times New Roman"/>
          <w:sz w:val="24"/>
          <w:szCs w:val="24"/>
          <w:lang w:val="az-Latn-AZ"/>
        </w:rPr>
        <w:t xml:space="preserve">lazım </w:t>
      </w:r>
      <w:r w:rsidRPr="00405A6B">
        <w:rPr>
          <w:rFonts w:ascii="Times New Roman" w:hAnsi="Times New Roman"/>
          <w:sz w:val="24"/>
          <w:szCs w:val="24"/>
          <w:lang w:val="az-Latn-AZ"/>
        </w:rPr>
        <w:t>olur:</w:t>
      </w:r>
    </w:p>
    <w:p w14:paraId="66C4256E" w14:textId="091622DF" w:rsidR="00005654" w:rsidRPr="00405A6B" w:rsidRDefault="00F83FFC" w:rsidP="00502597">
      <w:pPr>
        <w:pStyle w:val="1"/>
        <w:numPr>
          <w:ilvl w:val="0"/>
          <w:numId w:val="35"/>
        </w:numPr>
        <w:ind w:left="284" w:hanging="284"/>
        <w:rPr>
          <w:rFonts w:ascii="Times New Roman" w:hAnsi="Times New Roman"/>
          <w:sz w:val="24"/>
          <w:szCs w:val="24"/>
          <w:lang w:val="az-Latn-AZ"/>
        </w:rPr>
      </w:pPr>
      <w:r w:rsidRPr="00405A6B">
        <w:rPr>
          <w:rFonts w:ascii="Times New Roman" w:hAnsi="Times New Roman"/>
          <w:sz w:val="24"/>
          <w:szCs w:val="24"/>
          <w:lang w:val="az-Latn-AZ"/>
        </w:rPr>
        <w:t xml:space="preserve">baza </w:t>
      </w:r>
      <w:r w:rsidR="00005654" w:rsidRPr="00405A6B">
        <w:rPr>
          <w:rFonts w:ascii="Times New Roman" w:hAnsi="Times New Roman"/>
          <w:sz w:val="24"/>
          <w:szCs w:val="24"/>
          <w:lang w:val="az-Latn-AZ"/>
        </w:rPr>
        <w:t xml:space="preserve">nöqtə göstərilərsə </w:t>
      </w:r>
      <w:r w:rsidR="00005654" w:rsidRPr="00405A6B">
        <w:rPr>
          <w:rFonts w:ascii="Times New Roman" w:hAnsi="Times New Roman"/>
          <w:b/>
          <w:sz w:val="24"/>
          <w:szCs w:val="24"/>
          <w:lang w:val="az-Latn-AZ"/>
        </w:rPr>
        <w:t>AutoCAD Second point of displacement:</w:t>
      </w:r>
      <w:r w:rsidR="00005654" w:rsidRPr="00405A6B">
        <w:rPr>
          <w:rFonts w:ascii="Times New Roman" w:hAnsi="Times New Roman"/>
          <w:sz w:val="24"/>
          <w:szCs w:val="24"/>
          <w:lang w:val="az-Latn-AZ"/>
        </w:rPr>
        <w:t xml:space="preserve"> müraciət</w:t>
      </w:r>
      <w:r w:rsidR="00176A08" w:rsidRPr="00405A6B">
        <w:rPr>
          <w:rFonts w:ascii="Times New Roman" w:hAnsi="Times New Roman"/>
          <w:sz w:val="24"/>
          <w:szCs w:val="24"/>
          <w:lang w:val="az-Latn-AZ"/>
        </w:rPr>
        <w:t>ini</w:t>
      </w:r>
      <w:r w:rsidR="00005654" w:rsidRPr="00405A6B">
        <w:rPr>
          <w:rFonts w:ascii="Times New Roman" w:hAnsi="Times New Roman"/>
          <w:sz w:val="24"/>
          <w:szCs w:val="24"/>
          <w:lang w:val="az-Latn-AZ"/>
        </w:rPr>
        <w:t xml:space="preserve"> </w:t>
      </w:r>
      <w:r w:rsidR="00176A08" w:rsidRPr="00405A6B">
        <w:rPr>
          <w:rFonts w:ascii="Times New Roman" w:hAnsi="Times New Roman"/>
          <w:sz w:val="24"/>
          <w:szCs w:val="24"/>
          <w:lang w:val="az-Latn-AZ"/>
        </w:rPr>
        <w:t>edir</w:t>
      </w:r>
      <w:r w:rsidR="00005654" w:rsidRPr="00405A6B">
        <w:rPr>
          <w:rFonts w:ascii="Times New Roman" w:hAnsi="Times New Roman"/>
          <w:sz w:val="24"/>
          <w:szCs w:val="24"/>
          <w:lang w:val="az-Latn-AZ"/>
        </w:rPr>
        <w:t xml:space="preserve"> (yerdə</w:t>
      </w:r>
      <w:r w:rsidR="006C6A22" w:rsidRPr="00405A6B">
        <w:rPr>
          <w:rFonts w:ascii="Times New Roman" w:hAnsi="Times New Roman"/>
          <w:sz w:val="24"/>
          <w:szCs w:val="24"/>
          <w:lang w:val="az-Latn-AZ"/>
        </w:rPr>
        <w:softHyphen/>
      </w:r>
      <w:r w:rsidR="00005654" w:rsidRPr="00405A6B">
        <w:rPr>
          <w:rFonts w:ascii="Times New Roman" w:hAnsi="Times New Roman"/>
          <w:sz w:val="24"/>
          <w:szCs w:val="24"/>
          <w:lang w:val="az-Latn-AZ"/>
        </w:rPr>
        <w:t>yişmənin ikinci nöqtəsi) ikinci nöqtə göstərilir.</w:t>
      </w:r>
    </w:p>
    <w:p w14:paraId="0DDCC8C0" w14:textId="36613F63" w:rsidR="00005654" w:rsidRPr="00405A6B" w:rsidRDefault="00F83FFC" w:rsidP="00502597">
      <w:pPr>
        <w:pStyle w:val="1"/>
        <w:numPr>
          <w:ilvl w:val="0"/>
          <w:numId w:val="35"/>
        </w:numPr>
        <w:ind w:left="284" w:hanging="284"/>
        <w:rPr>
          <w:rFonts w:ascii="Times New Roman" w:hAnsi="Times New Roman"/>
          <w:sz w:val="24"/>
          <w:szCs w:val="24"/>
          <w:lang w:val="az-Latn-AZ"/>
        </w:rPr>
      </w:pPr>
      <w:r w:rsidRPr="00405A6B">
        <w:rPr>
          <w:rFonts w:ascii="Times New Roman" w:hAnsi="Times New Roman"/>
          <w:sz w:val="24"/>
          <w:szCs w:val="24"/>
          <w:lang w:val="az-Latn-AZ"/>
        </w:rPr>
        <w:t xml:space="preserve">yerdəyişmənin </w:t>
      </w:r>
      <w:r w:rsidR="00005654" w:rsidRPr="00405A6B">
        <w:rPr>
          <w:rFonts w:ascii="Times New Roman" w:hAnsi="Times New Roman"/>
          <w:sz w:val="24"/>
          <w:szCs w:val="24"/>
          <w:lang w:val="az-Latn-AZ"/>
        </w:rPr>
        <w:t xml:space="preserve">qiymətini </w:t>
      </w:r>
      <w:r w:rsidR="00546F6D">
        <w:rPr>
          <w:rFonts w:ascii="Times New Roman" w:hAnsi="Times New Roman"/>
          <w:sz w:val="24"/>
          <w:szCs w:val="24"/>
          <w:lang w:val="az-Latn-AZ"/>
        </w:rPr>
        <w:t>əmrlər</w:t>
      </w:r>
      <w:r w:rsidR="00005654" w:rsidRPr="00405A6B">
        <w:rPr>
          <w:rFonts w:ascii="Times New Roman" w:hAnsi="Times New Roman"/>
          <w:sz w:val="24"/>
          <w:szCs w:val="24"/>
          <w:lang w:val="az-Latn-AZ"/>
        </w:rPr>
        <w:t xml:space="preserve"> sətrinə </w:t>
      </w:r>
      <w:r w:rsidR="00005654" w:rsidRPr="00405A6B">
        <w:rPr>
          <w:rFonts w:ascii="Times New Roman" w:hAnsi="Times New Roman"/>
          <w:b/>
          <w:sz w:val="24"/>
          <w:szCs w:val="24"/>
          <w:lang w:val="az-Latn-AZ"/>
        </w:rPr>
        <w:t>@</w:t>
      </w:r>
      <w:r w:rsidR="00005654" w:rsidRPr="00405A6B">
        <w:rPr>
          <w:rFonts w:ascii="Times New Roman" w:hAnsi="Times New Roman"/>
          <w:sz w:val="24"/>
          <w:szCs w:val="24"/>
          <w:lang w:val="az-Latn-AZ"/>
        </w:rPr>
        <w:t xml:space="preserve"> simvo</w:t>
      </w:r>
      <w:r w:rsidR="00005654" w:rsidRPr="00405A6B">
        <w:rPr>
          <w:rFonts w:ascii="Times New Roman" w:hAnsi="Times New Roman"/>
          <w:sz w:val="24"/>
          <w:szCs w:val="24"/>
          <w:lang w:val="az-Latn-AZ"/>
        </w:rPr>
        <w:softHyphen/>
        <w:t>lun</w:t>
      </w:r>
      <w:r w:rsidR="00005654" w:rsidRPr="00405A6B">
        <w:rPr>
          <w:rFonts w:ascii="Times New Roman" w:hAnsi="Times New Roman"/>
          <w:sz w:val="24"/>
          <w:szCs w:val="24"/>
          <w:lang w:val="az-Latn-AZ"/>
        </w:rPr>
        <w:softHyphen/>
        <w:t xml:space="preserve">dan istifadə etmədən daxil edilir. Məsələn, obyekti 20 </w:t>
      </w:r>
      <w:r w:rsidR="00005654" w:rsidRPr="00405A6B">
        <w:rPr>
          <w:rFonts w:ascii="Times New Roman" w:hAnsi="Times New Roman"/>
          <w:i/>
          <w:sz w:val="24"/>
          <w:szCs w:val="24"/>
          <w:lang w:val="az-Latn-AZ"/>
        </w:rPr>
        <w:t>mm</w:t>
      </w:r>
      <w:r w:rsidR="00005654" w:rsidRPr="00405A6B">
        <w:rPr>
          <w:rFonts w:ascii="Times New Roman" w:hAnsi="Times New Roman"/>
          <w:sz w:val="24"/>
          <w:szCs w:val="24"/>
          <w:lang w:val="az-Latn-AZ"/>
        </w:rPr>
        <w:t xml:space="preserve"> uzatmaq üçün </w:t>
      </w:r>
      <w:r w:rsidR="00005654" w:rsidRPr="00405A6B">
        <w:rPr>
          <w:rFonts w:ascii="Times New Roman" w:hAnsi="Times New Roman"/>
          <w:b/>
          <w:sz w:val="24"/>
          <w:szCs w:val="24"/>
          <w:lang w:val="az-Latn-AZ"/>
        </w:rPr>
        <w:t>20&lt;0</w:t>
      </w:r>
      <w:r w:rsidR="00005654" w:rsidRPr="00405A6B">
        <w:rPr>
          <w:rFonts w:ascii="Times New Roman" w:hAnsi="Times New Roman"/>
          <w:sz w:val="24"/>
          <w:szCs w:val="24"/>
          <w:lang w:val="az-Latn-AZ"/>
        </w:rPr>
        <w:t xml:space="preserve"> yazılır. Sonra verilən </w:t>
      </w:r>
      <w:r w:rsidR="00005654" w:rsidRPr="00405A6B">
        <w:rPr>
          <w:rFonts w:ascii="Times New Roman" w:hAnsi="Times New Roman"/>
          <w:b/>
          <w:sz w:val="24"/>
          <w:szCs w:val="24"/>
          <w:lang w:val="az-Latn-AZ"/>
        </w:rPr>
        <w:t>Second point of displacement</w:t>
      </w:r>
      <w:r w:rsidR="003D7B03">
        <w:rPr>
          <w:rFonts w:ascii="Times New Roman" w:hAnsi="Times New Roman"/>
          <w:sz w:val="24"/>
          <w:szCs w:val="24"/>
          <w:lang w:val="az-Latn-AZ"/>
        </w:rPr>
        <w:t>: (iki</w:t>
      </w:r>
      <w:r w:rsidR="00005654" w:rsidRPr="00405A6B">
        <w:rPr>
          <w:rFonts w:ascii="Times New Roman" w:hAnsi="Times New Roman"/>
          <w:sz w:val="24"/>
          <w:szCs w:val="24"/>
          <w:lang w:val="az-Latn-AZ"/>
        </w:rPr>
        <w:t xml:space="preserve">nci yerdəyişmə nöqtəsi) əvəzində </w:t>
      </w:r>
      <w:r w:rsidR="00005654" w:rsidRPr="00405A6B">
        <w:rPr>
          <w:rFonts w:ascii="Times New Roman" w:hAnsi="Times New Roman"/>
          <w:b/>
          <w:sz w:val="24"/>
          <w:szCs w:val="24"/>
          <w:lang w:val="az-Latn-AZ"/>
        </w:rPr>
        <w:t>&lt;Enter&gt;</w:t>
      </w:r>
      <w:r w:rsidR="00005654" w:rsidRPr="00405A6B">
        <w:rPr>
          <w:rFonts w:ascii="Times New Roman" w:hAnsi="Times New Roman"/>
          <w:sz w:val="24"/>
          <w:szCs w:val="24"/>
          <w:lang w:val="az-Latn-AZ"/>
        </w:rPr>
        <w:t xml:space="preserve"> düyməsi basılır. Bununla da seçilmiş obyekt uzadılır. Məsafə müsbət və ya mənfi verilə bilər.</w:t>
      </w:r>
    </w:p>
    <w:p w14:paraId="1FFC27BB" w14:textId="77777777" w:rsidR="006C6A22" w:rsidRPr="00D01D3C" w:rsidRDefault="006C6A22" w:rsidP="00557DD5">
      <w:pPr>
        <w:pStyle w:val="1"/>
        <w:spacing w:before="120"/>
        <w:ind w:left="284" w:firstLine="0"/>
        <w:rPr>
          <w:rFonts w:ascii="Times New Roman" w:hAnsi="Times New Roman"/>
          <w:sz w:val="24"/>
          <w:szCs w:val="24"/>
          <w:lang w:val="az-Latn-AZ"/>
        </w:rPr>
      </w:pPr>
    </w:p>
    <w:p w14:paraId="6A0E34C8" w14:textId="791146A7" w:rsidR="00005654" w:rsidRPr="00D01D3C" w:rsidRDefault="00005654" w:rsidP="006C6A22">
      <w:pPr>
        <w:pStyle w:val="Heading3"/>
        <w:ind w:left="0" w:firstLine="0"/>
        <w:jc w:val="center"/>
        <w:rPr>
          <w:lang w:val="az-Latn-AZ"/>
        </w:rPr>
      </w:pPr>
      <w:r w:rsidRPr="00D01D3C">
        <w:rPr>
          <w:i w:val="0"/>
          <w:lang w:val="az-Latn-AZ"/>
        </w:rPr>
        <w:t xml:space="preserve">BREAK  </w:t>
      </w:r>
      <w:r w:rsidR="006C6A22" w:rsidRPr="00D01D3C">
        <w:rPr>
          <w:i w:val="0"/>
          <w:lang w:val="az-Latn-AZ"/>
        </w:rPr>
        <w:t xml:space="preserve">– </w:t>
      </w:r>
      <w:r w:rsidRPr="00D01D3C">
        <w:rPr>
          <w:i w:val="0"/>
          <w:lang w:val="az-Latn-AZ"/>
        </w:rPr>
        <w:t xml:space="preserve">sındırma </w:t>
      </w:r>
      <w:r w:rsidR="00EC00E8" w:rsidRPr="00D01D3C">
        <w:rPr>
          <w:i w:val="0"/>
          <w:lang w:val="az-Latn-AZ"/>
        </w:rPr>
        <w:t>əmri</w:t>
      </w:r>
      <w:r w:rsidR="006C6A22" w:rsidRPr="00D01D3C">
        <w:rPr>
          <w:lang w:val="az-Latn-AZ"/>
        </w:rPr>
        <w:t xml:space="preserve"> </w:t>
      </w:r>
      <w:r w:rsidR="006C6A22" w:rsidRPr="00D01D3C">
        <w:rPr>
          <w:b w:val="0"/>
          <w:noProof/>
          <w:lang w:val="tr-TR" w:eastAsia="tr-TR"/>
        </w:rPr>
        <w:drawing>
          <wp:inline distT="0" distB="0" distL="0" distR="0" wp14:anchorId="14EEC8E1" wp14:editId="6428A00A">
            <wp:extent cx="231775" cy="152400"/>
            <wp:effectExtent l="19050" t="0" r="0" b="0"/>
            <wp:docPr id="3711"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26" cstate="print"/>
                    <a:srcRect/>
                    <a:stretch>
                      <a:fillRect/>
                    </a:stretch>
                  </pic:blipFill>
                  <pic:spPr bwMode="auto">
                    <a:xfrm>
                      <a:off x="0" y="0"/>
                      <a:ext cx="231775" cy="152400"/>
                    </a:xfrm>
                    <a:prstGeom prst="rect">
                      <a:avLst/>
                    </a:prstGeom>
                    <a:noFill/>
                    <a:ln w="9525">
                      <a:noFill/>
                      <a:miter lim="800000"/>
                      <a:headEnd/>
                      <a:tailEnd/>
                    </a:ln>
                  </pic:spPr>
                </pic:pic>
              </a:graphicData>
            </a:graphic>
          </wp:inline>
        </w:drawing>
      </w:r>
    </w:p>
    <w:p w14:paraId="63846AE0" w14:textId="6CF0837F" w:rsidR="00005654" w:rsidRPr="00D01D3C" w:rsidRDefault="00005654" w:rsidP="006C6A22">
      <w:pPr>
        <w:pStyle w:val="1"/>
        <w:tabs>
          <w:tab w:val="clear" w:pos="2268"/>
        </w:tabs>
        <w:ind w:firstLine="720"/>
        <w:rPr>
          <w:rFonts w:ascii="Times New Roman" w:hAnsi="Times New Roman"/>
          <w:sz w:val="24"/>
          <w:szCs w:val="24"/>
          <w:lang w:val="az-Latn-AZ"/>
        </w:rPr>
      </w:pPr>
    </w:p>
    <w:tbl>
      <w:tblPr>
        <w:tblStyle w:val="TableGrid"/>
        <w:tblW w:w="0" w:type="auto"/>
        <w:tblLook w:val="04A0" w:firstRow="1" w:lastRow="0" w:firstColumn="1" w:lastColumn="0" w:noHBand="0" w:noVBand="1"/>
      </w:tblPr>
      <w:tblGrid>
        <w:gridCol w:w="5471"/>
        <w:gridCol w:w="4158"/>
      </w:tblGrid>
      <w:tr w:rsidR="006C6A22" w:rsidRPr="00D01D3C" w14:paraId="3B54F340" w14:textId="77777777" w:rsidTr="006C6A22">
        <w:tc>
          <w:tcPr>
            <w:tcW w:w="5524" w:type="dxa"/>
          </w:tcPr>
          <w:p w14:paraId="790492D2" w14:textId="4A23AC80" w:rsidR="006C6A22" w:rsidRPr="00D01D3C" w:rsidRDefault="0008786C" w:rsidP="0008786C">
            <w:pPr>
              <w:pStyle w:val="1"/>
              <w:tabs>
                <w:tab w:val="clear" w:pos="2268"/>
              </w:tabs>
              <w:ind w:left="-120" w:firstLine="0"/>
              <w:rPr>
                <w:rFonts w:ascii="Times New Roman" w:hAnsi="Times New Roman"/>
                <w:sz w:val="24"/>
                <w:szCs w:val="24"/>
                <w:lang w:val="az-Latn-AZ"/>
              </w:rPr>
            </w:pPr>
            <w:r w:rsidRPr="00D01D3C">
              <w:rPr>
                <w:rFonts w:ascii="Times New Roman" w:hAnsi="Times New Roman"/>
                <w:sz w:val="24"/>
                <w:szCs w:val="24"/>
                <w:lang w:val="az-Latn-AZ"/>
              </w:rPr>
              <w:t xml:space="preserve">     </w:t>
            </w:r>
            <w:r w:rsidR="006C6A22" w:rsidRPr="00D01D3C">
              <w:rPr>
                <w:rFonts w:ascii="Times New Roman" w:hAnsi="Times New Roman"/>
                <w:sz w:val="24"/>
                <w:szCs w:val="24"/>
                <w:lang w:val="az-Latn-AZ"/>
              </w:rPr>
              <w:t>Çox vaxt çoxlu parçalar çəkməkdənsə bir xətt çəkib onu sındırmaq daha məqsədəuyğun</w:t>
            </w:r>
            <w:r w:rsidR="00F83FFC" w:rsidRPr="00D01D3C">
              <w:rPr>
                <w:rFonts w:ascii="Times New Roman" w:hAnsi="Times New Roman"/>
                <w:sz w:val="24"/>
                <w:szCs w:val="24"/>
                <w:lang w:val="az-Latn-AZ"/>
              </w:rPr>
              <w:t xml:space="preserve"> </w:t>
            </w:r>
            <w:r w:rsidR="006C6A22" w:rsidRPr="00D01D3C">
              <w:rPr>
                <w:rFonts w:ascii="Times New Roman" w:hAnsi="Times New Roman"/>
                <w:sz w:val="24"/>
                <w:szCs w:val="24"/>
                <w:lang w:val="az-Latn-AZ"/>
              </w:rPr>
              <w:t xml:space="preserve">olur. </w:t>
            </w:r>
            <w:r w:rsidR="006C6A22" w:rsidRPr="00D01D3C">
              <w:rPr>
                <w:rFonts w:ascii="Times New Roman" w:hAnsi="Times New Roman"/>
                <w:b/>
                <w:sz w:val="24"/>
                <w:szCs w:val="24"/>
                <w:lang w:val="az-Latn-AZ"/>
              </w:rPr>
              <w:t xml:space="preserve">BREAK </w:t>
            </w:r>
            <w:r w:rsidR="00EC00E8" w:rsidRPr="00D01D3C">
              <w:rPr>
                <w:rFonts w:ascii="Times New Roman" w:hAnsi="Times New Roman"/>
                <w:sz w:val="24"/>
                <w:szCs w:val="24"/>
                <w:lang w:val="az-Latn-AZ"/>
              </w:rPr>
              <w:t>əmri</w:t>
            </w:r>
            <w:r w:rsidR="003D7B03" w:rsidRPr="00D01D3C">
              <w:rPr>
                <w:rFonts w:ascii="Times New Roman" w:hAnsi="Times New Roman"/>
                <w:sz w:val="24"/>
                <w:szCs w:val="24"/>
                <w:lang w:val="az-Latn-AZ"/>
              </w:rPr>
              <w:t xml:space="preserve"> </w:t>
            </w:r>
            <w:r w:rsidR="006C6A22" w:rsidRPr="00D01D3C">
              <w:rPr>
                <w:rFonts w:ascii="Times New Roman" w:hAnsi="Times New Roman"/>
                <w:sz w:val="24"/>
                <w:szCs w:val="24"/>
                <w:lang w:val="az-Latn-AZ"/>
              </w:rPr>
              <w:t>ilə iki nöqtəni göstərdikdə onlar arasındakı xətti pozur. Aşağıdakı obyektlərin sındırılması müm</w:t>
            </w:r>
            <w:r w:rsidR="006C6A22" w:rsidRPr="00D01D3C">
              <w:rPr>
                <w:rFonts w:ascii="Times New Roman" w:hAnsi="Times New Roman"/>
                <w:sz w:val="24"/>
                <w:szCs w:val="24"/>
                <w:lang w:val="az-Latn-AZ"/>
              </w:rPr>
              <w:softHyphen/>
              <w:t>kün</w:t>
            </w:r>
            <w:r w:rsidRPr="00D01D3C">
              <w:rPr>
                <w:rFonts w:ascii="Times New Roman" w:hAnsi="Times New Roman"/>
                <w:sz w:val="24"/>
                <w:szCs w:val="24"/>
                <w:lang w:val="az-Latn-AZ"/>
              </w:rPr>
              <w:softHyphen/>
            </w:r>
            <w:r w:rsidR="006C6A22" w:rsidRPr="00D01D3C">
              <w:rPr>
                <w:rFonts w:ascii="Times New Roman" w:hAnsi="Times New Roman"/>
                <w:sz w:val="24"/>
                <w:szCs w:val="24"/>
                <w:lang w:val="az-Latn-AZ"/>
              </w:rPr>
              <w:t xml:space="preserve">dür düz xətt parçası, sınıq xətlər, düz xətlər </w:t>
            </w:r>
            <w:r w:rsidR="006C6A22" w:rsidRPr="00D01D3C">
              <w:rPr>
                <w:rFonts w:ascii="Times New Roman" w:hAnsi="Times New Roman"/>
                <w:b/>
                <w:sz w:val="24"/>
                <w:szCs w:val="24"/>
                <w:lang w:val="az-Latn-AZ"/>
              </w:rPr>
              <w:t>(XLINE),</w:t>
            </w:r>
            <w:r w:rsidR="006C6A22" w:rsidRPr="00D01D3C">
              <w:rPr>
                <w:rFonts w:ascii="Times New Roman" w:hAnsi="Times New Roman"/>
                <w:sz w:val="24"/>
                <w:szCs w:val="24"/>
                <w:lang w:val="az-Latn-AZ"/>
              </w:rPr>
              <w:t xml:space="preserve"> şüalar, çevrə, qövs və ellips.</w:t>
            </w:r>
          </w:p>
          <w:p w14:paraId="01514A07" w14:textId="58A15449" w:rsidR="006C6A22" w:rsidRPr="00D01D3C" w:rsidRDefault="0008786C" w:rsidP="0008786C">
            <w:pPr>
              <w:pStyle w:val="1"/>
              <w:tabs>
                <w:tab w:val="clear" w:pos="2268"/>
              </w:tabs>
              <w:rPr>
                <w:rFonts w:ascii="Times New Roman" w:hAnsi="Times New Roman"/>
                <w:sz w:val="24"/>
                <w:szCs w:val="24"/>
                <w:lang w:val="az-Latn-AZ"/>
              </w:rPr>
            </w:pPr>
            <w:r w:rsidRPr="00D01D3C">
              <w:rPr>
                <w:rFonts w:ascii="Times New Roman" w:hAnsi="Times New Roman"/>
                <w:sz w:val="24"/>
                <w:szCs w:val="24"/>
                <w:lang w:val="az-Latn-AZ"/>
              </w:rPr>
              <w:t xml:space="preserve">    </w:t>
            </w:r>
            <w:r w:rsidR="00546F6D" w:rsidRPr="00D01D3C">
              <w:rPr>
                <w:rFonts w:ascii="Times New Roman" w:hAnsi="Times New Roman"/>
                <w:sz w:val="24"/>
                <w:szCs w:val="24"/>
                <w:lang w:val="az-Latn-AZ"/>
              </w:rPr>
              <w:t>Əmri</w:t>
            </w:r>
            <w:r w:rsidR="006C6A22" w:rsidRPr="00D01D3C">
              <w:rPr>
                <w:rFonts w:ascii="Times New Roman" w:hAnsi="Times New Roman"/>
                <w:sz w:val="24"/>
                <w:szCs w:val="24"/>
                <w:lang w:val="az-Latn-AZ"/>
              </w:rPr>
              <w:t xml:space="preserve"> işə salmaq üçün </w:t>
            </w:r>
            <w:r w:rsidR="006C6A22" w:rsidRPr="00D01D3C">
              <w:rPr>
                <w:rFonts w:ascii="Times New Roman" w:hAnsi="Times New Roman"/>
                <w:b/>
                <w:sz w:val="24"/>
                <w:szCs w:val="24"/>
                <w:lang w:val="az-Latn-AZ"/>
              </w:rPr>
              <w:t xml:space="preserve">Modify </w:t>
            </w:r>
            <w:r w:rsidR="006C6A22" w:rsidRPr="00D01D3C">
              <w:rPr>
                <w:rFonts w:ascii="Times New Roman" w:hAnsi="Times New Roman"/>
                <w:sz w:val="24"/>
                <w:szCs w:val="24"/>
                <w:lang w:val="az-Latn-AZ"/>
              </w:rPr>
              <w:t>alətlər löv</w:t>
            </w:r>
            <w:r w:rsidRPr="00D01D3C">
              <w:rPr>
                <w:rFonts w:ascii="Times New Roman" w:hAnsi="Times New Roman"/>
                <w:sz w:val="24"/>
                <w:szCs w:val="24"/>
                <w:lang w:val="az-Latn-AZ"/>
              </w:rPr>
              <w:t>-</w:t>
            </w:r>
          </w:p>
        </w:tc>
        <w:tc>
          <w:tcPr>
            <w:tcW w:w="4105" w:type="dxa"/>
          </w:tcPr>
          <w:p w14:paraId="26919D86" w14:textId="1545A24F" w:rsidR="006C6A22" w:rsidRPr="00D01D3C" w:rsidRDefault="006C6A22" w:rsidP="006C6A22">
            <w:pPr>
              <w:pStyle w:val="1"/>
              <w:tabs>
                <w:tab w:val="clear" w:pos="2268"/>
              </w:tabs>
              <w:ind w:firstLine="0"/>
              <w:rPr>
                <w:rFonts w:ascii="Times New Roman" w:hAnsi="Times New Roman"/>
                <w:sz w:val="24"/>
                <w:szCs w:val="24"/>
                <w:lang w:val="az-Latn-AZ"/>
              </w:rPr>
            </w:pPr>
            <w:r w:rsidRPr="00D01D3C">
              <w:rPr>
                <w:rFonts w:ascii="Times New Roman" w:hAnsi="Times New Roman"/>
                <w:noProof/>
                <w:sz w:val="24"/>
                <w:szCs w:val="24"/>
                <w:lang w:val="tr-TR" w:eastAsia="tr-TR"/>
              </w:rPr>
              <mc:AlternateContent>
                <mc:Choice Requires="wpg">
                  <w:drawing>
                    <wp:inline distT="0" distB="0" distL="0" distR="0" wp14:anchorId="2B707F60" wp14:editId="05909C8B">
                      <wp:extent cx="2503170" cy="1247775"/>
                      <wp:effectExtent l="0" t="0" r="0" b="9525"/>
                      <wp:docPr id="13008" name="Group 13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3170" cy="1247775"/>
                                <a:chOff x="3432" y="4947"/>
                                <a:chExt cx="3942" cy="1965"/>
                              </a:xfrm>
                            </wpg:grpSpPr>
                            <wpg:grpSp>
                              <wpg:cNvPr id="13009" name="Group 1882"/>
                              <wpg:cNvGrpSpPr>
                                <a:grpSpLocks/>
                              </wpg:cNvGrpSpPr>
                              <wpg:grpSpPr bwMode="auto">
                                <a:xfrm>
                                  <a:off x="3432" y="4947"/>
                                  <a:ext cx="3942" cy="1510"/>
                                  <a:chOff x="1824" y="5040"/>
                                  <a:chExt cx="3942" cy="1510"/>
                                </a:xfrm>
                              </wpg:grpSpPr>
                              <wps:wsp>
                                <wps:cNvPr id="13010" name="Line 1883"/>
                                <wps:cNvCnPr>
                                  <a:cxnSpLocks noChangeShapeType="1"/>
                                </wps:cNvCnPr>
                                <wps:spPr bwMode="auto">
                                  <a:xfrm>
                                    <a:off x="2588" y="5440"/>
                                    <a:ext cx="1" cy="15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11" name="Line 1884"/>
                                <wps:cNvCnPr>
                                  <a:cxnSpLocks noChangeShapeType="1"/>
                                </wps:cNvCnPr>
                                <wps:spPr bwMode="auto">
                                  <a:xfrm>
                                    <a:off x="2588" y="562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12" name="Line 1885"/>
                                <wps:cNvCnPr>
                                  <a:cxnSpLocks noChangeShapeType="1"/>
                                </wps:cNvCnPr>
                                <wps:spPr bwMode="auto">
                                  <a:xfrm>
                                    <a:off x="2588" y="5665"/>
                                    <a:ext cx="1" cy="29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13" name="Line 1886"/>
                                <wps:cNvCnPr>
                                  <a:cxnSpLocks noChangeShapeType="1"/>
                                </wps:cNvCnPr>
                                <wps:spPr bwMode="auto">
                                  <a:xfrm>
                                    <a:off x="2588" y="5995"/>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14" name="Line 1887"/>
                                <wps:cNvCnPr>
                                  <a:cxnSpLocks noChangeShapeType="1"/>
                                </wps:cNvCnPr>
                                <wps:spPr bwMode="auto">
                                  <a:xfrm>
                                    <a:off x="2588" y="6031"/>
                                    <a:ext cx="1" cy="29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15" name="Line 1888"/>
                                <wps:cNvCnPr>
                                  <a:cxnSpLocks noChangeShapeType="1"/>
                                </wps:cNvCnPr>
                                <wps:spPr bwMode="auto">
                                  <a:xfrm>
                                    <a:off x="2588" y="6361"/>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16" name="Line 1889"/>
                                <wps:cNvCnPr>
                                  <a:cxnSpLocks noChangeShapeType="1"/>
                                </wps:cNvCnPr>
                                <wps:spPr bwMode="auto">
                                  <a:xfrm>
                                    <a:off x="2588" y="6397"/>
                                    <a:ext cx="1" cy="15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17" name="Line 1890"/>
                                <wps:cNvCnPr>
                                  <a:cxnSpLocks noChangeShapeType="1"/>
                                </wps:cNvCnPr>
                                <wps:spPr bwMode="auto">
                                  <a:xfrm>
                                    <a:off x="2018" y="6010"/>
                                    <a:ext cx="160"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18" name="Line 1891"/>
                                <wps:cNvCnPr>
                                  <a:cxnSpLocks noChangeShapeType="1"/>
                                </wps:cNvCnPr>
                                <wps:spPr bwMode="auto">
                                  <a:xfrm>
                                    <a:off x="2214" y="6010"/>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19" name="Line 1892"/>
                                <wps:cNvCnPr>
                                  <a:cxnSpLocks noChangeShapeType="1"/>
                                </wps:cNvCnPr>
                                <wps:spPr bwMode="auto">
                                  <a:xfrm>
                                    <a:off x="2251" y="6010"/>
                                    <a:ext cx="292"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24" name="Line 1893"/>
                                <wps:cNvCnPr>
                                  <a:cxnSpLocks noChangeShapeType="1"/>
                                </wps:cNvCnPr>
                                <wps:spPr bwMode="auto">
                                  <a:xfrm>
                                    <a:off x="2580" y="6010"/>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25" name="Line 1894"/>
                                <wps:cNvCnPr>
                                  <a:cxnSpLocks noChangeShapeType="1"/>
                                </wps:cNvCnPr>
                                <wps:spPr bwMode="auto">
                                  <a:xfrm>
                                    <a:off x="2617" y="6010"/>
                                    <a:ext cx="292"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26" name="Line 1895"/>
                                <wps:cNvCnPr>
                                  <a:cxnSpLocks noChangeShapeType="1"/>
                                </wps:cNvCnPr>
                                <wps:spPr bwMode="auto">
                                  <a:xfrm>
                                    <a:off x="2946" y="6010"/>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28" name="Line 1896"/>
                                <wps:cNvCnPr>
                                  <a:cxnSpLocks noChangeShapeType="1"/>
                                </wps:cNvCnPr>
                                <wps:spPr bwMode="auto">
                                  <a:xfrm>
                                    <a:off x="2982" y="6010"/>
                                    <a:ext cx="16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29" name="Freeform 1897"/>
                                <wps:cNvSpPr>
                                  <a:spLocks/>
                                </wps:cNvSpPr>
                                <wps:spPr bwMode="auto">
                                  <a:xfrm>
                                    <a:off x="2123" y="5544"/>
                                    <a:ext cx="930" cy="931"/>
                                  </a:xfrm>
                                  <a:custGeom>
                                    <a:avLst/>
                                    <a:gdLst>
                                      <a:gd name="T0" fmla="*/ 930 w 3720"/>
                                      <a:gd name="T1" fmla="*/ 466 h 3726"/>
                                      <a:gd name="T2" fmla="*/ 907 w 3720"/>
                                      <a:gd name="T3" fmla="*/ 321 h 3726"/>
                                      <a:gd name="T4" fmla="*/ 841 w 3720"/>
                                      <a:gd name="T5" fmla="*/ 192 h 3726"/>
                                      <a:gd name="T6" fmla="*/ 738 w 3720"/>
                                      <a:gd name="T7" fmla="*/ 89 h 3726"/>
                                      <a:gd name="T8" fmla="*/ 609 w 3720"/>
                                      <a:gd name="T9" fmla="*/ 23 h 3726"/>
                                      <a:gd name="T10" fmla="*/ 465 w 3720"/>
                                      <a:gd name="T11" fmla="*/ 0 h 3726"/>
                                      <a:gd name="T12" fmla="*/ 321 w 3720"/>
                                      <a:gd name="T13" fmla="*/ 23 h 3726"/>
                                      <a:gd name="T14" fmla="*/ 192 w 3720"/>
                                      <a:gd name="T15" fmla="*/ 89 h 3726"/>
                                      <a:gd name="T16" fmla="*/ 89 w 3720"/>
                                      <a:gd name="T17" fmla="*/ 192 h 3726"/>
                                      <a:gd name="T18" fmla="*/ 23 w 3720"/>
                                      <a:gd name="T19" fmla="*/ 321 h 3726"/>
                                      <a:gd name="T20" fmla="*/ 0 w 3720"/>
                                      <a:gd name="T21" fmla="*/ 466 h 3726"/>
                                      <a:gd name="T22" fmla="*/ 23 w 3720"/>
                                      <a:gd name="T23" fmla="*/ 609 h 3726"/>
                                      <a:gd name="T24" fmla="*/ 89 w 3720"/>
                                      <a:gd name="T25" fmla="*/ 739 h 3726"/>
                                      <a:gd name="T26" fmla="*/ 192 w 3720"/>
                                      <a:gd name="T27" fmla="*/ 842 h 3726"/>
                                      <a:gd name="T28" fmla="*/ 321 w 3720"/>
                                      <a:gd name="T29" fmla="*/ 908 h 3726"/>
                                      <a:gd name="T30" fmla="*/ 465 w 3720"/>
                                      <a:gd name="T31" fmla="*/ 931 h 3726"/>
                                      <a:gd name="T32" fmla="*/ 609 w 3720"/>
                                      <a:gd name="T33" fmla="*/ 908 h 3726"/>
                                      <a:gd name="T34" fmla="*/ 738 w 3720"/>
                                      <a:gd name="T35" fmla="*/ 842 h 3726"/>
                                      <a:gd name="T36" fmla="*/ 841 w 3720"/>
                                      <a:gd name="T37" fmla="*/ 739 h 3726"/>
                                      <a:gd name="T38" fmla="*/ 907 w 3720"/>
                                      <a:gd name="T39" fmla="*/ 609 h 3726"/>
                                      <a:gd name="T40" fmla="*/ 930 w 3720"/>
                                      <a:gd name="T41" fmla="*/ 466 h 372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3720" h="3726">
                                        <a:moveTo>
                                          <a:pt x="3720" y="1863"/>
                                        </a:moveTo>
                                        <a:lnTo>
                                          <a:pt x="3629" y="1286"/>
                                        </a:lnTo>
                                        <a:lnTo>
                                          <a:pt x="3365" y="767"/>
                                        </a:lnTo>
                                        <a:lnTo>
                                          <a:pt x="2953" y="355"/>
                                        </a:lnTo>
                                        <a:lnTo>
                                          <a:pt x="2435" y="92"/>
                                        </a:lnTo>
                                        <a:lnTo>
                                          <a:pt x="1860" y="0"/>
                                        </a:lnTo>
                                        <a:lnTo>
                                          <a:pt x="1285" y="92"/>
                                        </a:lnTo>
                                        <a:lnTo>
                                          <a:pt x="767" y="355"/>
                                        </a:lnTo>
                                        <a:lnTo>
                                          <a:pt x="355" y="767"/>
                                        </a:lnTo>
                                        <a:lnTo>
                                          <a:pt x="91" y="1286"/>
                                        </a:lnTo>
                                        <a:lnTo>
                                          <a:pt x="0" y="1863"/>
                                        </a:lnTo>
                                        <a:lnTo>
                                          <a:pt x="91" y="2438"/>
                                        </a:lnTo>
                                        <a:lnTo>
                                          <a:pt x="355" y="2957"/>
                                        </a:lnTo>
                                        <a:lnTo>
                                          <a:pt x="767" y="3370"/>
                                        </a:lnTo>
                                        <a:lnTo>
                                          <a:pt x="1285" y="3634"/>
                                        </a:lnTo>
                                        <a:lnTo>
                                          <a:pt x="1860" y="3726"/>
                                        </a:lnTo>
                                        <a:lnTo>
                                          <a:pt x="2435" y="3634"/>
                                        </a:lnTo>
                                        <a:lnTo>
                                          <a:pt x="2953" y="3370"/>
                                        </a:lnTo>
                                        <a:lnTo>
                                          <a:pt x="3365" y="2957"/>
                                        </a:lnTo>
                                        <a:lnTo>
                                          <a:pt x="3629" y="2438"/>
                                        </a:lnTo>
                                        <a:lnTo>
                                          <a:pt x="3720" y="1863"/>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30" name="Line 1898"/>
                                <wps:cNvCnPr>
                                  <a:cxnSpLocks noChangeShapeType="1"/>
                                </wps:cNvCnPr>
                                <wps:spPr bwMode="auto">
                                  <a:xfrm>
                                    <a:off x="4801" y="5430"/>
                                    <a:ext cx="1" cy="15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31" name="Line 1899"/>
                                <wps:cNvCnPr>
                                  <a:cxnSpLocks noChangeShapeType="1"/>
                                </wps:cNvCnPr>
                                <wps:spPr bwMode="auto">
                                  <a:xfrm>
                                    <a:off x="4801" y="561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32" name="Line 1900"/>
                                <wps:cNvCnPr>
                                  <a:cxnSpLocks noChangeShapeType="1"/>
                                </wps:cNvCnPr>
                                <wps:spPr bwMode="auto">
                                  <a:xfrm>
                                    <a:off x="4801" y="5655"/>
                                    <a:ext cx="1" cy="29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33" name="Line 1901"/>
                                <wps:cNvCnPr>
                                  <a:cxnSpLocks noChangeShapeType="1"/>
                                </wps:cNvCnPr>
                                <wps:spPr bwMode="auto">
                                  <a:xfrm>
                                    <a:off x="4801" y="5985"/>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34" name="Line 1902"/>
                                <wps:cNvCnPr>
                                  <a:cxnSpLocks noChangeShapeType="1"/>
                                </wps:cNvCnPr>
                                <wps:spPr bwMode="auto">
                                  <a:xfrm>
                                    <a:off x="4801" y="6021"/>
                                    <a:ext cx="1" cy="29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35" name="Line 1903"/>
                                <wps:cNvCnPr>
                                  <a:cxnSpLocks noChangeShapeType="1"/>
                                </wps:cNvCnPr>
                                <wps:spPr bwMode="auto">
                                  <a:xfrm>
                                    <a:off x="4801" y="6351"/>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36" name="Line 1904"/>
                                <wps:cNvCnPr>
                                  <a:cxnSpLocks noChangeShapeType="1"/>
                                </wps:cNvCnPr>
                                <wps:spPr bwMode="auto">
                                  <a:xfrm>
                                    <a:off x="4801" y="6387"/>
                                    <a:ext cx="1" cy="15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37" name="Freeform 1905"/>
                                <wps:cNvSpPr>
                                  <a:spLocks/>
                                </wps:cNvSpPr>
                                <wps:spPr bwMode="auto">
                                  <a:xfrm>
                                    <a:off x="4338" y="5622"/>
                                    <a:ext cx="927" cy="842"/>
                                  </a:xfrm>
                                  <a:custGeom>
                                    <a:avLst/>
                                    <a:gdLst>
                                      <a:gd name="T0" fmla="*/ 57 w 3710"/>
                                      <a:gd name="T1" fmla="*/ 151 h 3371"/>
                                      <a:gd name="T2" fmla="*/ 7 w 3710"/>
                                      <a:gd name="T3" fmla="*/ 283 h 3371"/>
                                      <a:gd name="T4" fmla="*/ 0 w 3710"/>
                                      <a:gd name="T5" fmla="*/ 426 h 3371"/>
                                      <a:gd name="T6" fmla="*/ 36 w 3710"/>
                                      <a:gd name="T7" fmla="*/ 563 h 3371"/>
                                      <a:gd name="T8" fmla="*/ 112 w 3710"/>
                                      <a:gd name="T9" fmla="*/ 683 h 3371"/>
                                      <a:gd name="T10" fmla="*/ 220 w 3710"/>
                                      <a:gd name="T11" fmla="*/ 775 h 3371"/>
                                      <a:gd name="T12" fmla="*/ 351 w 3710"/>
                                      <a:gd name="T13" fmla="*/ 829 h 3371"/>
                                      <a:gd name="T14" fmla="*/ 492 w 3710"/>
                                      <a:gd name="T15" fmla="*/ 842 h 3371"/>
                                      <a:gd name="T16" fmla="*/ 631 w 3710"/>
                                      <a:gd name="T17" fmla="*/ 811 h 3371"/>
                                      <a:gd name="T18" fmla="*/ 754 w 3710"/>
                                      <a:gd name="T19" fmla="*/ 740 h 3371"/>
                                      <a:gd name="T20" fmla="*/ 849 w 3710"/>
                                      <a:gd name="T21" fmla="*/ 635 h 3371"/>
                                      <a:gd name="T22" fmla="*/ 909 w 3710"/>
                                      <a:gd name="T23" fmla="*/ 506 h 3371"/>
                                      <a:gd name="T24" fmla="*/ 927 w 3710"/>
                                      <a:gd name="T25" fmla="*/ 365 h 3371"/>
                                      <a:gd name="T26" fmla="*/ 902 w 3710"/>
                                      <a:gd name="T27" fmla="*/ 226 h 3371"/>
                                      <a:gd name="T28" fmla="*/ 835 w 3710"/>
                                      <a:gd name="T29" fmla="*/ 100 h 3371"/>
                                      <a:gd name="T30" fmla="*/ 734 w 3710"/>
                                      <a:gd name="T31" fmla="*/ 0 h 3371"/>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710" h="3371">
                                        <a:moveTo>
                                          <a:pt x="227" y="603"/>
                                        </a:moveTo>
                                        <a:lnTo>
                                          <a:pt x="29" y="1135"/>
                                        </a:lnTo>
                                        <a:lnTo>
                                          <a:pt x="0" y="1704"/>
                                        </a:lnTo>
                                        <a:lnTo>
                                          <a:pt x="145" y="2254"/>
                                        </a:lnTo>
                                        <a:lnTo>
                                          <a:pt x="448" y="2734"/>
                                        </a:lnTo>
                                        <a:lnTo>
                                          <a:pt x="882" y="3102"/>
                                        </a:lnTo>
                                        <a:lnTo>
                                          <a:pt x="1405" y="3320"/>
                                        </a:lnTo>
                                        <a:lnTo>
                                          <a:pt x="1971" y="3371"/>
                                        </a:lnTo>
                                        <a:lnTo>
                                          <a:pt x="2525" y="3247"/>
                                        </a:lnTo>
                                        <a:lnTo>
                                          <a:pt x="3017" y="2962"/>
                                        </a:lnTo>
                                        <a:lnTo>
                                          <a:pt x="3399" y="2542"/>
                                        </a:lnTo>
                                        <a:lnTo>
                                          <a:pt x="3638" y="2026"/>
                                        </a:lnTo>
                                        <a:lnTo>
                                          <a:pt x="3710" y="1462"/>
                                        </a:lnTo>
                                        <a:lnTo>
                                          <a:pt x="3608" y="903"/>
                                        </a:lnTo>
                                        <a:lnTo>
                                          <a:pt x="3343" y="399"/>
                                        </a:lnTo>
                                        <a:lnTo>
                                          <a:pt x="2939"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38" name="Line 1906"/>
                                <wps:cNvCnPr>
                                  <a:cxnSpLocks noChangeShapeType="1"/>
                                </wps:cNvCnPr>
                                <wps:spPr bwMode="auto">
                                  <a:xfrm>
                                    <a:off x="4231" y="6000"/>
                                    <a:ext cx="160"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39" name="Line 1907"/>
                                <wps:cNvCnPr>
                                  <a:cxnSpLocks noChangeShapeType="1"/>
                                </wps:cNvCnPr>
                                <wps:spPr bwMode="auto">
                                  <a:xfrm>
                                    <a:off x="4427" y="6000"/>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40" name="Line 1908"/>
                                <wps:cNvCnPr>
                                  <a:cxnSpLocks noChangeShapeType="1"/>
                                </wps:cNvCnPr>
                                <wps:spPr bwMode="auto">
                                  <a:xfrm>
                                    <a:off x="4464" y="6000"/>
                                    <a:ext cx="292"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41" name="Line 1909"/>
                                <wps:cNvCnPr>
                                  <a:cxnSpLocks noChangeShapeType="1"/>
                                </wps:cNvCnPr>
                                <wps:spPr bwMode="auto">
                                  <a:xfrm>
                                    <a:off x="4793" y="6000"/>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42" name="Line 1910"/>
                                <wps:cNvCnPr>
                                  <a:cxnSpLocks noChangeShapeType="1"/>
                                </wps:cNvCnPr>
                                <wps:spPr bwMode="auto">
                                  <a:xfrm>
                                    <a:off x="4830" y="6000"/>
                                    <a:ext cx="292"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43" name="Line 1911"/>
                                <wps:cNvCnPr>
                                  <a:cxnSpLocks noChangeShapeType="1"/>
                                </wps:cNvCnPr>
                                <wps:spPr bwMode="auto">
                                  <a:xfrm>
                                    <a:off x="5159" y="6000"/>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44" name="Line 1912"/>
                                <wps:cNvCnPr>
                                  <a:cxnSpLocks noChangeShapeType="1"/>
                                </wps:cNvCnPr>
                                <wps:spPr bwMode="auto">
                                  <a:xfrm>
                                    <a:off x="5195" y="6000"/>
                                    <a:ext cx="16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045" name="Text Box 1913"/>
                                <wps:cNvSpPr txBox="1">
                                  <a:spLocks noChangeArrowheads="1"/>
                                </wps:cNvSpPr>
                                <wps:spPr bwMode="auto">
                                  <a:xfrm>
                                    <a:off x="4038" y="5040"/>
                                    <a:ext cx="1728"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A1BA82" w14:textId="77777777" w:rsidR="005C6CCE" w:rsidRPr="003B349F" w:rsidRDefault="005C6CCE" w:rsidP="006C6A22">
                                      <w:r w:rsidRPr="003B349F">
                                        <w:t>Break-ən sonra</w:t>
                                      </w:r>
                                    </w:p>
                                  </w:txbxContent>
                                </wps:txbx>
                                <wps:bodyPr rot="0" vert="horz" wrap="square" lIns="91440" tIns="45720" rIns="91440" bIns="45720" anchor="t" anchorCtr="0" upright="1">
                                  <a:noAutofit/>
                                </wps:bodyPr>
                              </wps:wsp>
                              <wps:wsp>
                                <wps:cNvPr id="13046" name="Rectangle 1914"/>
                                <wps:cNvSpPr>
                                  <a:spLocks noChangeArrowheads="1"/>
                                </wps:cNvSpPr>
                                <wps:spPr bwMode="auto">
                                  <a:xfrm>
                                    <a:off x="2106" y="5706"/>
                                    <a:ext cx="144" cy="14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47" name="Rectangle 1915"/>
                                <wps:cNvSpPr>
                                  <a:spLocks noChangeArrowheads="1"/>
                                </wps:cNvSpPr>
                                <wps:spPr bwMode="auto">
                                  <a:xfrm>
                                    <a:off x="2781" y="5586"/>
                                    <a:ext cx="144" cy="14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48" name="Text Box 1916"/>
                                <wps:cNvSpPr txBox="1">
                                  <a:spLocks noChangeArrowheads="1"/>
                                </wps:cNvSpPr>
                                <wps:spPr bwMode="auto">
                                  <a:xfrm>
                                    <a:off x="1824" y="5112"/>
                                    <a:ext cx="1728"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CE45D" w14:textId="77777777" w:rsidR="005C6CCE" w:rsidRPr="003B349F" w:rsidRDefault="005C6CCE" w:rsidP="006C6A22">
                                      <w:r w:rsidRPr="003B349F">
                                        <w:t xml:space="preserve">2              </w:t>
                                      </w:r>
                                      <w:r>
                                        <w:t xml:space="preserve">  </w:t>
                                      </w:r>
                                      <w:r w:rsidRPr="003B349F">
                                        <w:t xml:space="preserve">   1</w:t>
                                      </w:r>
                                    </w:p>
                                  </w:txbxContent>
                                </wps:txbx>
                                <wps:bodyPr rot="0" vert="horz" wrap="square" lIns="91440" tIns="45720" rIns="91440" bIns="45720" anchor="t" anchorCtr="0" upright="1">
                                  <a:noAutofit/>
                                </wps:bodyPr>
                              </wps:wsp>
                              <wps:wsp>
                                <wps:cNvPr id="13049" name="Line 1917"/>
                                <wps:cNvCnPr>
                                  <a:cxnSpLocks noChangeShapeType="1"/>
                                </wps:cNvCnPr>
                                <wps:spPr bwMode="auto">
                                  <a:xfrm flipH="1">
                                    <a:off x="2850" y="5472"/>
                                    <a:ext cx="174" cy="243"/>
                                  </a:xfrm>
                                  <a:prstGeom prst="line">
                                    <a:avLst/>
                                  </a:prstGeom>
                                  <a:noFill/>
                                  <a:ln w="9525">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13050" name="Line 1918"/>
                                <wps:cNvCnPr>
                                  <a:cxnSpLocks noChangeShapeType="1"/>
                                </wps:cNvCnPr>
                                <wps:spPr bwMode="auto">
                                  <a:xfrm>
                                    <a:off x="2016" y="5472"/>
                                    <a:ext cx="129" cy="273"/>
                                  </a:xfrm>
                                  <a:prstGeom prst="line">
                                    <a:avLst/>
                                  </a:prstGeom>
                                  <a:noFill/>
                                  <a:ln w="9525">
                                    <a:solidFill>
                                      <a:srgbClr val="000000"/>
                                    </a:solidFill>
                                    <a:round/>
                                    <a:headEnd/>
                                    <a:tailEnd type="triangle" w="sm" len="lg"/>
                                  </a:ln>
                                  <a:extLst>
                                    <a:ext uri="{909E8E84-426E-40DD-AFC4-6F175D3DCCD1}">
                                      <a14:hiddenFill xmlns:a14="http://schemas.microsoft.com/office/drawing/2010/main">
                                        <a:noFill/>
                                      </a14:hiddenFill>
                                    </a:ext>
                                  </a:extLst>
                                </wps:spPr>
                                <wps:bodyPr/>
                              </wps:wsp>
                            </wpg:grpSp>
                            <wps:wsp>
                              <wps:cNvPr id="13051" name="Text Box 1919"/>
                              <wps:cNvSpPr txBox="1">
                                <a:spLocks noChangeArrowheads="1"/>
                              </wps:cNvSpPr>
                              <wps:spPr bwMode="auto">
                                <a:xfrm>
                                  <a:off x="4893" y="6480"/>
                                  <a:ext cx="216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51CD82" w14:textId="77777777" w:rsidR="005C6CCE" w:rsidRPr="003C4311" w:rsidRDefault="005C6CCE" w:rsidP="006C6A22">
                                    <w:pPr>
                                      <w:pStyle w:val="Heading1"/>
                                      <w:rPr>
                                        <w:lang w:val="az-Latn-AZ"/>
                                      </w:rPr>
                                    </w:pPr>
                                  </w:p>
                                </w:txbxContent>
                              </wps:txbx>
                              <wps:bodyPr rot="0" vert="horz" wrap="square" lIns="91440" tIns="45720" rIns="91440" bIns="45720" anchor="t" anchorCtr="0" upright="1">
                                <a:noAutofit/>
                              </wps:bodyPr>
                            </wps:wsp>
                          </wpg:wgp>
                        </a:graphicData>
                      </a:graphic>
                    </wp:inline>
                  </w:drawing>
                </mc:Choice>
                <mc:Fallback>
                  <w:pict>
                    <v:group w14:anchorId="2B707F60" id="Group 13008" o:spid="_x0000_s1551" style="width:197.1pt;height:98.25pt;mso-position-horizontal-relative:char;mso-position-vertical-relative:line" coordorigin="3432,4947" coordsize="3942,1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">
                      <v:group id="Group 1882" o:spid="_x0000_s1552" style="position:absolute;left:3432;top:4947;width:3942;height:1510" coordorigin="1824,5040" coordsize="3942,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">
                        <v:line id="Line 1883" o:spid="_x0000_s1553" style="position:absolute;visibility:visible;mso-wrap-style:square" from="2588,5440" to="2589,5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" strokeweight="0"/>
                        <v:line id="Line 1884" o:spid="_x0000_s1554" style="position:absolute;visibility:visible;mso-wrap-style:square" from="2588,5628" to="2589,5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" strokeweight="0"/>
                        <v:line id="Line 1885" o:spid="_x0000_s1555" style="position:absolute;visibility:visible;mso-wrap-style:square" from="2588,5665" to="2589,5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" strokeweight="0"/>
                        <v:line id="Line 1886" o:spid="_x0000_s1556" style="position:absolute;visibility:visible;mso-wrap-style:square" from="2588,5995" to="2589,5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" strokeweight="0"/>
                        <v:line id="Line 1887" o:spid="_x0000_s1557" style="position:absolute;visibility:visible;mso-wrap-style:square" from="2588,6031" to="2589,6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" strokeweight="0"/>
                        <v:line id="Line 1888" o:spid="_x0000_s1558" style="position:absolute;visibility:visible;mso-wrap-style:square" from="2588,6361" to="2589,6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" strokeweight="0"/>
                        <v:line id="Line 1889" o:spid="_x0000_s1559" style="position:absolute;visibility:visible;mso-wrap-style:square" from="2588,6397" to="2589,6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" strokeweight="0"/>
                        <v:line id="Line 1890" o:spid="_x0000_s1560" style="position:absolute;visibility:visible;mso-wrap-style:square" from="2018,6010" to="2178,6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" strokeweight="0"/>
                        <v:line id="Line 1891" o:spid="_x0000_s1561" style="position:absolute;visibility:visible;mso-wrap-style:square" from="2214,6010" to="2215,6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" strokeweight="0"/>
                        <v:line id="Line 1892" o:spid="_x0000_s1562" style="position:absolute;visibility:visible;mso-wrap-style:square" from="2251,6010" to="2543,6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" strokeweight="0"/>
                        <v:line id="Line 1893" o:spid="_x0000_s1563" style="position:absolute;visibility:visible;mso-wrap-style:square" from="2580,6010" to="2581,6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" strokeweight="0"/>
                        <v:line id="Line 1894" o:spid="_x0000_s1564" style="position:absolute;visibility:visible;mso-wrap-style:square" from="2617,6010" to="2909,6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" strokeweight="0"/>
                        <v:line id="Line 1895" o:spid="_x0000_s1565" style="position:absolute;visibility:visible;mso-wrap-style:square" from="2946,6010" to="2947,6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" strokeweight="0"/>
                        <v:line id="Line 1896" o:spid="_x0000_s1566" style="position:absolute;visibility:visible;mso-wrap-style:square" from="2982,6010" to="3143,6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" strokeweight="0"/>
                        <v:shape id="Freeform 1897" o:spid="_x0000_s1567" style="position:absolute;left:2123;top:5544;width:930;height:931;visibility:visible;mso-wrap-style:square;v-text-anchor:top" coordsize="3720,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" path="m3720,1863r-91,-577l3365,767,2953,355,2435,92,1860,,1285,92,767,355,355,767,91,1286,,1863r91,575l355,2957r412,413l1285,3634r575,92l2435,3634r518,-264l3365,2957r264,-519l3720,1863xe" filled="f" strokeweight="1.5pt">
                          <v:path arrowok="t" o:connecttype="custom" o:connectlocs="233,116;227,80;210,48;185,22;152,6;116,0;80,6;48,22;22,48;6,80;0,116;6,152;22,185;48,210;80,227;116,233;152,227;185,210;210,185;227,152;233,116" o:connectangles="0,0,0,0,0,0,0,0,0,0,0,0,0,0,0,0,0,0,0,0,0"/>
                        </v:shape>
                        <v:line id="Line 1898" o:spid="_x0000_s1568" style="position:absolute;visibility:visible;mso-wrap-style:square" from="4801,5430" to="4802,5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" strokeweight="0"/>
                        <v:line id="Line 1899" o:spid="_x0000_s1569" style="position:absolute;visibility:visible;mso-wrap-style:square" from="4801,5618" to="4802,5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" strokeweight="0"/>
                        <v:line id="Line 1900" o:spid="_x0000_s1570" style="position:absolute;visibility:visible;mso-wrap-style:square" from="4801,5655" to="4802,5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" strokeweight="0"/>
                        <v:line id="Line 1901" o:spid="_x0000_s1571" style="position:absolute;visibility:visible;mso-wrap-style:square" from="4801,5985" to="4802,5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" strokeweight="0"/>
                        <v:line id="Line 1902" o:spid="_x0000_s1572" style="position:absolute;visibility:visible;mso-wrap-style:square" from="4801,6021" to="4802,6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" strokeweight="0"/>
                        <v:line id="Line 1903" o:spid="_x0000_s1573" style="position:absolute;visibility:visible;mso-wrap-style:square" from="4801,6351" to="4802,6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" strokeweight="0"/>
                        <v:line id="Line 1904" o:spid="_x0000_s1574" style="position:absolute;visibility:visible;mso-wrap-style:square" from="4801,6387" to="4802,6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" strokeweight="0"/>
                        <v:shape id="Freeform 1905" o:spid="_x0000_s1575" style="position:absolute;left:4338;top:5622;width:927;height:842;visibility:visible;mso-wrap-style:square;v-text-anchor:top" coordsize="3710,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" path="m227,603l29,1135,,1704r145,550l448,2734r434,368l1405,3320r566,51l2525,3247r492,-285l3399,2542r239,-516l3710,1462,3608,903,3343,399,2939,e" filled="f" strokeweight="1.5pt">
                          <v:path arrowok="t" o:connecttype="custom" o:connectlocs="14,38;2,71;0,106;9,141;28,171;55,194;88,207;123,210;158,203;188,185;212,159;227,126;232,91;225,56;209,25;183,0" o:connectangles="0,0,0,0,0,0,0,0,0,0,0,0,0,0,0,0"/>
                        </v:shape>
                        <v:line id="Line 1906" o:spid="_x0000_s1576" style="position:absolute;visibility:visible;mso-wrap-style:square" from="4231,6000" to="4391,6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" strokeweight="0"/>
                        <v:line id="Line 1907" o:spid="_x0000_s1577" style="position:absolute;visibility:visible;mso-wrap-style:square" from="4427,6000" to="4428,6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" strokeweight="0"/>
                        <v:line id="Line 1908" o:spid="_x0000_s1578" style="position:absolute;visibility:visible;mso-wrap-style:square" from="4464,6000" to="4756,6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" strokeweight="0"/>
                        <v:line id="Line 1909" o:spid="_x0000_s1579" style="position:absolute;visibility:visible;mso-wrap-style:square" from="4793,6000" to="4794,6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" strokeweight="0"/>
                        <v:line id="Line 1910" o:spid="_x0000_s1580" style="position:absolute;visibility:visible;mso-wrap-style:square" from="4830,6000" to="5122,6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" strokeweight="0"/>
                        <v:line id="Line 1911" o:spid="_x0000_s1581" style="position:absolute;visibility:visible;mso-wrap-style:square" from="5159,6000" to="5160,6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" strokeweight="0"/>
                        <v:line id="Line 1912" o:spid="_x0000_s1582" style="position:absolute;visibility:visible;mso-wrap-style:square" from="5195,6000" to="5356,6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" strokeweight="0"/>
                        <v:shape id="Text Box 1913" o:spid="_x0000_s1583" type="#_x0000_t202" style="position:absolute;left:4038;top:5040;width:172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" filled="f" stroked="f">
                          <v:textbox>
                            <w:txbxContent>
                              <w:p w14:paraId="53A1BA82" w14:textId="77777777" w:rsidR="005C6CCE" w:rsidRPr="003B349F" w:rsidRDefault="005C6CCE" w:rsidP="006C6A22">
                                <w:r w:rsidRPr="003B349F">
                                  <w:t>Break-ən sonra</w:t>
                                </w:r>
                              </w:p>
                            </w:txbxContent>
                          </v:textbox>
                        </v:shape>
                        <v:rect id="Rectangle 1914" o:spid="_x0000_s1584" style="position:absolute;left:2106;top:5706;width:14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" filled="f"/>
                        <v:rect id="Rectangle 1915" o:spid="_x0000_s1585" style="position:absolute;left:2781;top:5586;width:14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" filled="f"/>
                        <v:shape id="Text Box 1916" o:spid="_x0000_s1586" type="#_x0000_t202" style="position:absolute;left:1824;top:5112;width:172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" filled="f" stroked="f">
                          <v:textbox>
                            <w:txbxContent>
                              <w:p w14:paraId="7E7CE45D" w14:textId="77777777" w:rsidR="005C6CCE" w:rsidRPr="003B349F" w:rsidRDefault="005C6CCE" w:rsidP="006C6A22">
                                <w:r w:rsidRPr="003B349F">
                                  <w:t xml:space="preserve">2              </w:t>
                                </w:r>
                                <w:r>
                                  <w:t xml:space="preserve">  </w:t>
                                </w:r>
                                <w:r w:rsidRPr="003B349F">
                                  <w:t xml:space="preserve">   1</w:t>
                                </w:r>
                              </w:p>
                            </w:txbxContent>
                          </v:textbox>
                        </v:shape>
                        <v:line id="Line 1917" o:spid="_x0000_s1587" style="position:absolute;flip:x;visibility:visible;mso-wrap-style:square" from="2850,5472" to="3024,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">
                          <v:stroke endarrow="block" endarrowwidth="narrow" endarrowlength="long"/>
                        </v:line>
                        <v:line id="Line 1918" o:spid="_x0000_s1588" style="position:absolute;visibility:visible;mso-wrap-style:square" from="2016,5472" to="2145,5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">
                          <v:stroke endarrow="block" endarrowwidth="narrow" endarrowlength="long"/>
                        </v:line>
                      </v:group>
                      <v:shape id="Text Box 1919" o:spid="_x0000_s1589" type="#_x0000_t202" style="position:absolute;left:4893;top:6480;width:2160;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" filled="f" stroked="f">
                        <v:textbox>
                          <w:txbxContent>
                            <w:p w14:paraId="1851CD82" w14:textId="77777777" w:rsidR="005C6CCE" w:rsidRPr="003C4311" w:rsidRDefault="005C6CCE" w:rsidP="006C6A22">
                              <w:pPr>
                                <w:pStyle w:val="Heading1"/>
                                <w:rPr>
                                  <w:lang w:val="az-Latn-AZ"/>
                                </w:rPr>
                              </w:pPr>
                            </w:p>
                          </w:txbxContent>
                        </v:textbox>
                      </v:shape>
                      <w10:anchorlock/>
                    </v:group>
                  </w:pict>
                </mc:Fallback>
              </mc:AlternateContent>
            </w:r>
          </w:p>
        </w:tc>
      </w:tr>
    </w:tbl>
    <w:p w14:paraId="6A04F6A7" w14:textId="106C8C02" w:rsidR="00005654" w:rsidRPr="00D01D3C" w:rsidRDefault="00005654" w:rsidP="006C6A22">
      <w:pPr>
        <w:pStyle w:val="1"/>
        <w:tabs>
          <w:tab w:val="clear" w:pos="2268"/>
        </w:tabs>
        <w:ind w:firstLine="0"/>
        <w:rPr>
          <w:rFonts w:ascii="Times New Roman" w:hAnsi="Times New Roman"/>
          <w:b/>
          <w:sz w:val="24"/>
          <w:szCs w:val="24"/>
          <w:lang w:val="az-Latn-AZ"/>
        </w:rPr>
      </w:pPr>
      <w:r w:rsidRPr="00D01D3C">
        <w:rPr>
          <w:rFonts w:ascii="Times New Roman" w:hAnsi="Times New Roman"/>
          <w:sz w:val="24"/>
          <w:szCs w:val="24"/>
          <w:lang w:val="az-Latn-AZ"/>
        </w:rPr>
        <w:t xml:space="preserve">həsindən </w:t>
      </w:r>
      <w:r w:rsidRPr="00D01D3C">
        <w:rPr>
          <w:rFonts w:ascii="Times New Roman" w:hAnsi="Times New Roman"/>
          <w:b/>
          <w:sz w:val="24"/>
          <w:szCs w:val="24"/>
          <w:lang w:val="az-Latn-AZ"/>
        </w:rPr>
        <w:t xml:space="preserve">BREAK </w:t>
      </w:r>
      <w:r w:rsidR="00546F6D" w:rsidRPr="00D01D3C">
        <w:rPr>
          <w:rFonts w:ascii="Times New Roman" w:hAnsi="Times New Roman"/>
          <w:sz w:val="24"/>
          <w:szCs w:val="24"/>
          <w:lang w:val="az-Latn-AZ"/>
        </w:rPr>
        <w:t>əmrinin</w:t>
      </w:r>
      <w:r w:rsidRPr="00D01D3C">
        <w:rPr>
          <w:rFonts w:ascii="Times New Roman" w:hAnsi="Times New Roman"/>
          <w:sz w:val="24"/>
          <w:szCs w:val="24"/>
          <w:lang w:val="az-Latn-AZ"/>
        </w:rPr>
        <w:t xml:space="preserve"> alətini seçib işə salmaq olur. Obyekti seçmək üçün </w:t>
      </w:r>
      <w:r w:rsidR="00C53257" w:rsidRPr="00D01D3C">
        <w:rPr>
          <w:rFonts w:ascii="Times New Roman" w:hAnsi="Times New Roman"/>
          <w:sz w:val="24"/>
          <w:szCs w:val="24"/>
          <w:lang w:val="az-Latn-AZ"/>
        </w:rPr>
        <w:t>əmrdən</w:t>
      </w:r>
      <w:r w:rsidRPr="00D01D3C">
        <w:rPr>
          <w:rFonts w:ascii="Times New Roman" w:hAnsi="Times New Roman"/>
          <w:sz w:val="24"/>
          <w:szCs w:val="24"/>
          <w:lang w:val="az-Latn-AZ"/>
        </w:rPr>
        <w:t xml:space="preserve"> sonra </w:t>
      </w:r>
      <w:r w:rsidRPr="00D01D3C">
        <w:rPr>
          <w:rFonts w:ascii="Times New Roman" w:hAnsi="Times New Roman"/>
          <w:b/>
          <w:sz w:val="24"/>
          <w:szCs w:val="24"/>
          <w:lang w:val="az-Latn-AZ"/>
        </w:rPr>
        <w:t xml:space="preserve"> </w:t>
      </w:r>
    </w:p>
    <w:p w14:paraId="5B77585B" w14:textId="77777777" w:rsidR="00005654" w:rsidRPr="00D01D3C" w:rsidRDefault="00005654" w:rsidP="007A5EE1">
      <w:pPr>
        <w:pStyle w:val="1"/>
        <w:ind w:firstLine="0"/>
        <w:rPr>
          <w:rFonts w:ascii="Times New Roman" w:hAnsi="Times New Roman"/>
          <w:i/>
          <w:sz w:val="24"/>
          <w:szCs w:val="24"/>
          <w:lang w:val="az-Latn-AZ"/>
        </w:rPr>
      </w:pPr>
      <w:r w:rsidRPr="00D01D3C">
        <w:rPr>
          <w:rFonts w:ascii="Times New Roman" w:hAnsi="Times New Roman"/>
          <w:i/>
          <w:sz w:val="24"/>
          <w:szCs w:val="24"/>
          <w:lang w:val="az-Latn-AZ"/>
        </w:rPr>
        <w:t>Command: _break Select object:</w:t>
      </w:r>
    </w:p>
    <w:p w14:paraId="348A12B2" w14:textId="77777777" w:rsidR="0008786C" w:rsidRPr="00D01D3C" w:rsidRDefault="00005654" w:rsidP="007A5EE1">
      <w:pPr>
        <w:pStyle w:val="1"/>
        <w:ind w:firstLine="0"/>
        <w:rPr>
          <w:rFonts w:ascii="Times New Roman" w:hAnsi="Times New Roman"/>
          <w:i/>
          <w:sz w:val="24"/>
          <w:szCs w:val="24"/>
          <w:lang w:val="az-Latn-AZ"/>
        </w:rPr>
      </w:pPr>
      <w:r w:rsidRPr="00D01D3C">
        <w:rPr>
          <w:rFonts w:ascii="Times New Roman" w:hAnsi="Times New Roman"/>
          <w:i/>
          <w:sz w:val="24"/>
          <w:szCs w:val="24"/>
          <w:lang w:val="az-Latn-AZ"/>
        </w:rPr>
        <w:t xml:space="preserve">Specify second break point or [First point]: (obyekti seçin və ya [birinci nöqtə]) müraciətini edir. </w:t>
      </w:r>
    </w:p>
    <w:p w14:paraId="0C858649" w14:textId="1DBE929A" w:rsidR="00005654" w:rsidRPr="00D01D3C" w:rsidRDefault="0008786C" w:rsidP="0008786C">
      <w:pPr>
        <w:pStyle w:val="1"/>
        <w:tabs>
          <w:tab w:val="clear" w:pos="2268"/>
        </w:tabs>
        <w:ind w:firstLine="0"/>
        <w:rPr>
          <w:rFonts w:ascii="Times New Roman" w:hAnsi="Times New Roman"/>
          <w:sz w:val="24"/>
          <w:szCs w:val="24"/>
          <w:lang w:val="az-Latn-AZ"/>
        </w:rPr>
      </w:pPr>
      <w:r w:rsidRPr="00D01D3C">
        <w:rPr>
          <w:rFonts w:ascii="Times New Roman" w:hAnsi="Times New Roman"/>
          <w:sz w:val="24"/>
          <w:szCs w:val="24"/>
          <w:lang w:val="az-Latn-AZ"/>
        </w:rPr>
        <w:tab/>
      </w:r>
      <w:r w:rsidR="00005654" w:rsidRPr="00D01D3C">
        <w:rPr>
          <w:rFonts w:ascii="Times New Roman" w:hAnsi="Times New Roman"/>
          <w:sz w:val="24"/>
          <w:szCs w:val="24"/>
          <w:lang w:val="az-Latn-AZ"/>
        </w:rPr>
        <w:t>Bu mü</w:t>
      </w:r>
      <w:r w:rsidR="00F83FFC" w:rsidRPr="00D01D3C">
        <w:rPr>
          <w:rFonts w:ascii="Times New Roman" w:hAnsi="Times New Roman"/>
          <w:sz w:val="24"/>
          <w:szCs w:val="24"/>
          <w:lang w:val="az-Latn-AZ"/>
        </w:rPr>
        <w:t>raciətə 2 cür cavab vermək olar:</w:t>
      </w:r>
    </w:p>
    <w:p w14:paraId="797D4F38" w14:textId="4F339267" w:rsidR="00005654" w:rsidRPr="00D01D3C" w:rsidRDefault="00F83FFC" w:rsidP="00502597">
      <w:pPr>
        <w:pStyle w:val="1"/>
        <w:numPr>
          <w:ilvl w:val="0"/>
          <w:numId w:val="36"/>
        </w:numPr>
        <w:ind w:left="284" w:hanging="284"/>
        <w:rPr>
          <w:rFonts w:ascii="Times New Roman" w:hAnsi="Times New Roman"/>
          <w:sz w:val="24"/>
          <w:szCs w:val="24"/>
          <w:lang w:val="az-Latn-AZ"/>
        </w:rPr>
      </w:pPr>
      <w:r w:rsidRPr="00D01D3C">
        <w:rPr>
          <w:rFonts w:ascii="Times New Roman" w:hAnsi="Times New Roman"/>
          <w:sz w:val="24"/>
          <w:szCs w:val="24"/>
          <w:lang w:val="az-Latn-AZ"/>
        </w:rPr>
        <w:t xml:space="preserve">obyekt </w:t>
      </w:r>
      <w:r w:rsidR="00005654" w:rsidRPr="00D01D3C">
        <w:rPr>
          <w:rFonts w:ascii="Times New Roman" w:hAnsi="Times New Roman"/>
          <w:sz w:val="24"/>
          <w:szCs w:val="24"/>
          <w:lang w:val="az-Latn-AZ"/>
        </w:rPr>
        <w:t>üzərində sınma nöqtəsinin birini göstərək. AutoCAD</w:t>
      </w:r>
      <w:r w:rsidR="00005654" w:rsidRPr="00D01D3C">
        <w:rPr>
          <w:rFonts w:ascii="Times New Roman" w:hAnsi="Times New Roman"/>
          <w:b/>
          <w:sz w:val="24"/>
          <w:szCs w:val="24"/>
          <w:lang w:val="az-Latn-AZ"/>
        </w:rPr>
        <w:t xml:space="preserve"> </w:t>
      </w:r>
      <w:r w:rsidR="00005654" w:rsidRPr="00D01D3C">
        <w:rPr>
          <w:rFonts w:ascii="Times New Roman" w:hAnsi="Times New Roman"/>
          <w:sz w:val="24"/>
          <w:szCs w:val="24"/>
          <w:lang w:val="az-Latn-AZ"/>
        </w:rPr>
        <w:t xml:space="preserve">soruşur </w:t>
      </w:r>
      <w:r w:rsidR="00005654" w:rsidRPr="00D01D3C">
        <w:rPr>
          <w:rFonts w:ascii="Times New Roman" w:hAnsi="Times New Roman"/>
          <w:b/>
          <w:sz w:val="24"/>
          <w:szCs w:val="24"/>
          <w:lang w:val="az-Latn-AZ"/>
        </w:rPr>
        <w:t>Enter second point (or F for first point)</w:t>
      </w:r>
      <w:r w:rsidR="00176A08" w:rsidRPr="00D01D3C">
        <w:rPr>
          <w:rFonts w:ascii="Times New Roman" w:hAnsi="Times New Roman"/>
          <w:sz w:val="24"/>
          <w:szCs w:val="24"/>
          <w:lang w:val="az-Latn-AZ"/>
        </w:rPr>
        <w:t xml:space="preserve"> : (ikinci nöqtəni daxil et </w:t>
      </w:r>
      <w:r w:rsidR="00005654" w:rsidRPr="00D01D3C">
        <w:rPr>
          <w:rFonts w:ascii="Times New Roman" w:hAnsi="Times New Roman"/>
          <w:sz w:val="24"/>
          <w:szCs w:val="24"/>
          <w:lang w:val="az-Latn-AZ"/>
        </w:rPr>
        <w:t xml:space="preserve">və ya birinci nöqtə üçün </w:t>
      </w:r>
      <w:r w:rsidR="00005654" w:rsidRPr="00D01D3C">
        <w:rPr>
          <w:rFonts w:ascii="Times New Roman" w:hAnsi="Times New Roman"/>
          <w:b/>
          <w:sz w:val="24"/>
          <w:szCs w:val="24"/>
          <w:lang w:val="az-Latn-AZ"/>
        </w:rPr>
        <w:t>F</w:t>
      </w:r>
      <w:r w:rsidR="00176A08" w:rsidRPr="00D01D3C">
        <w:rPr>
          <w:rFonts w:ascii="Times New Roman" w:hAnsi="Times New Roman"/>
          <w:sz w:val="24"/>
          <w:szCs w:val="24"/>
          <w:lang w:val="az-Latn-AZ"/>
        </w:rPr>
        <w:t xml:space="preserve"> ):</w:t>
      </w:r>
      <w:r w:rsidR="00005654" w:rsidRPr="00D01D3C">
        <w:rPr>
          <w:rFonts w:ascii="Times New Roman" w:hAnsi="Times New Roman"/>
          <w:sz w:val="24"/>
          <w:szCs w:val="24"/>
          <w:lang w:val="az-Latn-AZ"/>
        </w:rPr>
        <w:t xml:space="preserve">. Birinci nöqtə seçildikdən sonra ikinci nöqtəni </w:t>
      </w:r>
      <w:r w:rsidR="004A26EB" w:rsidRPr="00D01D3C">
        <w:rPr>
          <w:rFonts w:ascii="Times New Roman" w:hAnsi="Times New Roman"/>
          <w:sz w:val="24"/>
          <w:szCs w:val="24"/>
          <w:lang w:val="az-Latn-AZ"/>
        </w:rPr>
        <w:t xml:space="preserve">də </w:t>
      </w:r>
      <w:r w:rsidR="00005654" w:rsidRPr="00D01D3C">
        <w:rPr>
          <w:rFonts w:ascii="Times New Roman" w:hAnsi="Times New Roman"/>
          <w:sz w:val="24"/>
          <w:szCs w:val="24"/>
          <w:lang w:val="az-Latn-AZ"/>
        </w:rPr>
        <w:t>seçmək olar. AutoCAD</w:t>
      </w:r>
      <w:r w:rsidR="006C6A22" w:rsidRPr="00D01D3C">
        <w:rPr>
          <w:rFonts w:ascii="Times New Roman" w:hAnsi="Times New Roman"/>
          <w:sz w:val="24"/>
          <w:szCs w:val="24"/>
          <w:lang w:val="az-Latn-AZ"/>
        </w:rPr>
        <w:t xml:space="preserve"> nöqtələr arası məsafəni pozar;</w:t>
      </w:r>
      <w:r w:rsidR="00005654" w:rsidRPr="00D01D3C">
        <w:rPr>
          <w:rFonts w:ascii="Times New Roman" w:hAnsi="Times New Roman"/>
          <w:sz w:val="24"/>
          <w:szCs w:val="24"/>
          <w:lang w:val="az-Latn-AZ"/>
        </w:rPr>
        <w:t xml:space="preserve"> </w:t>
      </w:r>
    </w:p>
    <w:p w14:paraId="76D6E335" w14:textId="3D67887F" w:rsidR="00005654" w:rsidRPr="00D01D3C" w:rsidRDefault="00F83FFC" w:rsidP="00502597">
      <w:pPr>
        <w:pStyle w:val="1"/>
        <w:numPr>
          <w:ilvl w:val="0"/>
          <w:numId w:val="36"/>
        </w:numPr>
        <w:ind w:left="284" w:hanging="284"/>
        <w:rPr>
          <w:rFonts w:ascii="Times New Roman" w:hAnsi="Times New Roman"/>
          <w:sz w:val="24"/>
          <w:szCs w:val="24"/>
          <w:lang w:val="az-Latn-AZ"/>
        </w:rPr>
      </w:pPr>
      <w:r w:rsidRPr="00D01D3C">
        <w:rPr>
          <w:rFonts w:ascii="Times New Roman" w:hAnsi="Times New Roman"/>
          <w:sz w:val="24"/>
          <w:szCs w:val="24"/>
          <w:lang w:val="az-Latn-AZ"/>
        </w:rPr>
        <w:t xml:space="preserve">obyekt </w:t>
      </w:r>
      <w:r w:rsidR="00005654" w:rsidRPr="00D01D3C">
        <w:rPr>
          <w:rFonts w:ascii="Times New Roman" w:hAnsi="Times New Roman"/>
          <w:sz w:val="24"/>
          <w:szCs w:val="24"/>
          <w:lang w:val="az-Latn-AZ"/>
        </w:rPr>
        <w:t xml:space="preserve">üzərində xarakterik nöqtə göstərilir. İlk dəfə verilmiş nöqtə obyekti müəyyən edən nöqtə olduğundan AutoCAD-ın növbəti müraciətinə </w:t>
      </w:r>
      <w:r w:rsidR="00005654" w:rsidRPr="00D01D3C">
        <w:rPr>
          <w:rFonts w:ascii="Times New Roman" w:hAnsi="Times New Roman"/>
          <w:b/>
          <w:sz w:val="24"/>
          <w:szCs w:val="24"/>
          <w:lang w:val="az-Latn-AZ"/>
        </w:rPr>
        <w:t>Enter second point (or F for first point) :</w:t>
      </w:r>
      <w:r w:rsidR="00005654" w:rsidRPr="00D01D3C">
        <w:rPr>
          <w:rFonts w:ascii="Times New Roman" w:hAnsi="Times New Roman"/>
          <w:sz w:val="24"/>
          <w:szCs w:val="24"/>
          <w:lang w:val="az-Latn-AZ"/>
        </w:rPr>
        <w:t xml:space="preserve"> (ikinci nöqtəni daxil et (və ya birinci nöqtə üçün </w:t>
      </w:r>
      <w:r w:rsidR="00005654" w:rsidRPr="00D01D3C">
        <w:rPr>
          <w:rFonts w:ascii="Times New Roman" w:hAnsi="Times New Roman"/>
          <w:b/>
          <w:sz w:val="24"/>
          <w:szCs w:val="24"/>
          <w:lang w:val="az-Latn-AZ"/>
        </w:rPr>
        <w:t>F</w:t>
      </w:r>
      <w:r w:rsidR="00005654" w:rsidRPr="00D01D3C">
        <w:rPr>
          <w:rFonts w:ascii="Times New Roman" w:hAnsi="Times New Roman"/>
          <w:sz w:val="24"/>
          <w:szCs w:val="24"/>
          <w:lang w:val="az-Latn-AZ"/>
        </w:rPr>
        <w:t xml:space="preserve"> daxil et) </w:t>
      </w:r>
      <w:r w:rsidR="00005654" w:rsidRPr="00D01D3C">
        <w:rPr>
          <w:rFonts w:ascii="Times New Roman" w:hAnsi="Times New Roman"/>
          <w:b/>
          <w:sz w:val="24"/>
          <w:szCs w:val="24"/>
          <w:lang w:val="az-Latn-AZ"/>
        </w:rPr>
        <w:t>F</w:t>
      </w:r>
      <w:r w:rsidR="00005654" w:rsidRPr="00D01D3C">
        <w:rPr>
          <w:rFonts w:ascii="Times New Roman" w:hAnsi="Times New Roman"/>
          <w:sz w:val="24"/>
          <w:szCs w:val="24"/>
          <w:lang w:val="az-Latn-AZ"/>
        </w:rPr>
        <w:t xml:space="preserve"> yazılsa, onda bizə lazım olan birinci nöqtə seçilə bilir. </w:t>
      </w:r>
      <w:r w:rsidR="00005654" w:rsidRPr="00D01D3C">
        <w:rPr>
          <w:rFonts w:ascii="Times New Roman" w:hAnsi="Times New Roman"/>
          <w:b/>
          <w:sz w:val="24"/>
          <w:szCs w:val="24"/>
          <w:lang w:val="az-Latn-AZ"/>
        </w:rPr>
        <w:t>Enter first point : (</w:t>
      </w:r>
      <w:r w:rsidR="00005654" w:rsidRPr="00D01D3C">
        <w:rPr>
          <w:rFonts w:ascii="Times New Roman" w:hAnsi="Times New Roman"/>
          <w:sz w:val="24"/>
          <w:szCs w:val="24"/>
          <w:lang w:val="az-Latn-AZ"/>
        </w:rPr>
        <w:t xml:space="preserve">birinci nöqtəni daxil et). Sonra isə ikinci nöqtə verilir </w:t>
      </w:r>
      <w:r w:rsidR="00005654" w:rsidRPr="00D01D3C">
        <w:rPr>
          <w:rFonts w:ascii="Times New Roman" w:hAnsi="Times New Roman"/>
          <w:b/>
          <w:sz w:val="24"/>
          <w:szCs w:val="24"/>
          <w:lang w:val="az-Latn-AZ"/>
        </w:rPr>
        <w:t>Enter second point</w:t>
      </w:r>
      <w:r w:rsidR="00005654" w:rsidRPr="00D01D3C">
        <w:rPr>
          <w:rFonts w:ascii="Times New Roman" w:hAnsi="Times New Roman"/>
          <w:sz w:val="24"/>
          <w:szCs w:val="24"/>
          <w:lang w:val="az-Latn-AZ"/>
        </w:rPr>
        <w:t>: (ikinci nöqtəni ver)</w:t>
      </w:r>
      <w:r w:rsidR="006C6A22" w:rsidRPr="00D01D3C">
        <w:rPr>
          <w:rFonts w:ascii="Times New Roman" w:hAnsi="Times New Roman"/>
          <w:sz w:val="24"/>
          <w:szCs w:val="24"/>
          <w:lang w:val="az-Latn-AZ"/>
        </w:rPr>
        <w:t>.</w:t>
      </w:r>
      <w:r w:rsidR="00005654" w:rsidRPr="00D01D3C">
        <w:rPr>
          <w:rFonts w:ascii="Times New Roman" w:hAnsi="Times New Roman"/>
          <w:sz w:val="24"/>
          <w:szCs w:val="24"/>
          <w:lang w:val="az-Latn-AZ"/>
        </w:rPr>
        <w:t xml:space="preserve"> AutoCAD</w:t>
      </w:r>
      <w:r w:rsidR="00005654" w:rsidRPr="00D01D3C">
        <w:rPr>
          <w:rFonts w:ascii="Times New Roman" w:hAnsi="Times New Roman"/>
          <w:b/>
          <w:sz w:val="24"/>
          <w:szCs w:val="24"/>
          <w:lang w:val="az-Latn-AZ"/>
        </w:rPr>
        <w:t xml:space="preserve"> </w:t>
      </w:r>
      <w:r w:rsidR="00005654" w:rsidRPr="00D01D3C">
        <w:rPr>
          <w:rFonts w:ascii="Times New Roman" w:hAnsi="Times New Roman"/>
          <w:sz w:val="24"/>
          <w:szCs w:val="24"/>
          <w:lang w:val="az-Latn-AZ"/>
        </w:rPr>
        <w:t>verilmiş iki nöqtə arasındakı məsafəni pozur.</w:t>
      </w:r>
    </w:p>
    <w:p w14:paraId="2CD755F3" w14:textId="77777777" w:rsidR="00005654" w:rsidRPr="00D01D3C" w:rsidRDefault="00005654" w:rsidP="007A5EE1">
      <w:pPr>
        <w:pStyle w:val="1"/>
        <w:rPr>
          <w:rFonts w:ascii="Times New Roman" w:hAnsi="Times New Roman"/>
          <w:sz w:val="24"/>
          <w:szCs w:val="24"/>
          <w:lang w:val="az-Latn-AZ"/>
        </w:rPr>
      </w:pPr>
    </w:p>
    <w:p w14:paraId="5C09221E" w14:textId="1B5AADE3" w:rsidR="00005654" w:rsidRPr="00D01D3C" w:rsidRDefault="00005654" w:rsidP="00BF3161">
      <w:pPr>
        <w:pStyle w:val="1"/>
        <w:spacing w:before="120"/>
        <w:ind w:firstLine="0"/>
        <w:jc w:val="center"/>
        <w:rPr>
          <w:rFonts w:ascii="Times New Roman" w:hAnsi="Times New Roman"/>
          <w:b/>
          <w:sz w:val="24"/>
          <w:szCs w:val="24"/>
          <w:u w:val="single"/>
          <w:lang w:val="az-Latn-AZ"/>
        </w:rPr>
      </w:pPr>
      <w:r w:rsidRPr="00D01D3C">
        <w:rPr>
          <w:rFonts w:ascii="Times New Roman" w:hAnsi="Times New Roman"/>
          <w:b/>
          <w:caps/>
          <w:sz w:val="24"/>
          <w:szCs w:val="24"/>
          <w:lang w:val="az-Latn-AZ"/>
        </w:rPr>
        <w:t xml:space="preserve">break </w:t>
      </w:r>
      <w:r w:rsidRPr="00D01D3C">
        <w:rPr>
          <w:rFonts w:ascii="Times New Roman" w:hAnsi="Times New Roman"/>
          <w:b/>
          <w:sz w:val="24"/>
          <w:szCs w:val="24"/>
          <w:lang w:val="az-Latn-AZ"/>
        </w:rPr>
        <w:t xml:space="preserve">at </w:t>
      </w:r>
      <w:r w:rsidRPr="00D01D3C">
        <w:rPr>
          <w:rFonts w:ascii="Times New Roman" w:hAnsi="Times New Roman"/>
          <w:b/>
          <w:caps/>
          <w:sz w:val="24"/>
          <w:szCs w:val="24"/>
          <w:lang w:val="az-Latn-AZ"/>
        </w:rPr>
        <w:t>point</w:t>
      </w:r>
      <w:r w:rsidRPr="00D01D3C">
        <w:rPr>
          <w:rFonts w:ascii="Times New Roman" w:hAnsi="Times New Roman"/>
          <w:b/>
          <w:sz w:val="24"/>
          <w:szCs w:val="24"/>
          <w:lang w:val="az-Latn-AZ"/>
        </w:rPr>
        <w:t xml:space="preserve"> </w:t>
      </w:r>
      <w:r w:rsidR="0008786C" w:rsidRPr="00D01D3C">
        <w:rPr>
          <w:rFonts w:ascii="Times New Roman" w:hAnsi="Times New Roman"/>
          <w:i/>
          <w:sz w:val="24"/>
          <w:szCs w:val="24"/>
          <w:lang w:val="az-Latn-AZ"/>
        </w:rPr>
        <w:t xml:space="preserve">– </w:t>
      </w:r>
      <w:r w:rsidRPr="00B60B7A">
        <w:rPr>
          <w:rFonts w:ascii="Times New Roman" w:hAnsi="Times New Roman"/>
          <w:b/>
          <w:sz w:val="24"/>
          <w:szCs w:val="24"/>
          <w:lang w:val="az-Latn-AZ"/>
        </w:rPr>
        <w:t xml:space="preserve">bir nöqtədə sındırma </w:t>
      </w:r>
      <w:r w:rsidR="00EC00E8" w:rsidRPr="00B60B7A">
        <w:rPr>
          <w:rFonts w:ascii="Times New Roman" w:hAnsi="Times New Roman"/>
          <w:b/>
          <w:sz w:val="24"/>
          <w:szCs w:val="24"/>
          <w:lang w:val="az-Latn-AZ"/>
        </w:rPr>
        <w:t>əmri</w:t>
      </w:r>
      <w:r w:rsidR="00F83FFC" w:rsidRPr="00D01D3C">
        <w:rPr>
          <w:rFonts w:ascii="Times New Roman" w:hAnsi="Times New Roman"/>
          <w:noProof/>
          <w:sz w:val="24"/>
          <w:szCs w:val="24"/>
          <w:lang w:val="az-Latn-AZ" w:eastAsia="ru-RU"/>
        </w:rPr>
        <w:t xml:space="preserve"> </w:t>
      </w:r>
      <w:r w:rsidR="0008786C" w:rsidRPr="00D01D3C">
        <w:rPr>
          <w:rFonts w:ascii="Times New Roman" w:hAnsi="Times New Roman"/>
          <w:noProof/>
          <w:sz w:val="24"/>
          <w:szCs w:val="24"/>
          <w:lang w:val="tr-TR" w:eastAsia="tr-TR"/>
        </w:rPr>
        <w:drawing>
          <wp:inline distT="0" distB="0" distL="0" distR="0" wp14:anchorId="14621211" wp14:editId="17D22C1B">
            <wp:extent cx="201295" cy="152400"/>
            <wp:effectExtent l="19050" t="0" r="8255" b="0"/>
            <wp:docPr id="1600"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27" cstate="print"/>
                    <a:srcRect/>
                    <a:stretch>
                      <a:fillRect/>
                    </a:stretch>
                  </pic:blipFill>
                  <pic:spPr bwMode="auto">
                    <a:xfrm>
                      <a:off x="0" y="0"/>
                      <a:ext cx="201295" cy="152400"/>
                    </a:xfrm>
                    <a:prstGeom prst="rect">
                      <a:avLst/>
                    </a:prstGeom>
                    <a:noFill/>
                    <a:ln w="9525">
                      <a:noFill/>
                      <a:miter lim="800000"/>
                      <a:headEnd/>
                      <a:tailEnd/>
                    </a:ln>
                  </pic:spPr>
                </pic:pic>
              </a:graphicData>
            </a:graphic>
          </wp:inline>
        </w:drawing>
      </w:r>
    </w:p>
    <w:p w14:paraId="656EC6BE" w14:textId="77777777" w:rsidR="00005654" w:rsidRPr="00D01D3C" w:rsidRDefault="00005654" w:rsidP="007A5EE1">
      <w:pPr>
        <w:pStyle w:val="1"/>
        <w:ind w:firstLine="0"/>
        <w:rPr>
          <w:rFonts w:ascii="Times New Roman" w:hAnsi="Times New Roman"/>
          <w:b/>
          <w:caps/>
          <w:sz w:val="24"/>
          <w:szCs w:val="24"/>
          <w:u w:val="single"/>
          <w:lang w:val="az-Latn-AZ"/>
        </w:rPr>
      </w:pPr>
    </w:p>
    <w:p w14:paraId="65CB4BCD" w14:textId="2C963135" w:rsidR="00005654" w:rsidRPr="00405A6B" w:rsidRDefault="00DF75EA" w:rsidP="00DF75EA">
      <w:pPr>
        <w:pStyle w:val="1"/>
        <w:tabs>
          <w:tab w:val="clear" w:pos="2268"/>
        </w:tabs>
        <w:rPr>
          <w:rFonts w:ascii="Times New Roman" w:hAnsi="Times New Roman"/>
          <w:sz w:val="24"/>
          <w:szCs w:val="24"/>
          <w:lang w:val="az-Latn-AZ"/>
        </w:rPr>
      </w:pPr>
      <w:r w:rsidRPr="00D01D3C">
        <w:rPr>
          <w:rFonts w:ascii="Times New Roman" w:hAnsi="Times New Roman"/>
          <w:b/>
          <w:sz w:val="24"/>
          <w:szCs w:val="24"/>
          <w:lang w:val="az-Latn-AZ"/>
        </w:rPr>
        <w:tab/>
      </w:r>
      <w:r w:rsidR="00005654" w:rsidRPr="00D01D3C">
        <w:rPr>
          <w:rFonts w:ascii="Times New Roman" w:hAnsi="Times New Roman"/>
          <w:b/>
          <w:sz w:val="24"/>
          <w:szCs w:val="24"/>
          <w:lang w:val="az-Latn-AZ"/>
        </w:rPr>
        <w:t>BREAK at point</w:t>
      </w:r>
      <w:r w:rsidR="00F83FFC" w:rsidRPr="00D01D3C">
        <w:rPr>
          <w:rFonts w:ascii="Times New Roman" w:hAnsi="Times New Roman"/>
          <w:b/>
          <w:sz w:val="24"/>
          <w:szCs w:val="24"/>
          <w:lang w:val="az-Latn-AZ"/>
        </w:rPr>
        <w:t xml:space="preserve"> </w:t>
      </w:r>
      <w:r w:rsidR="00EC00E8" w:rsidRPr="00D01D3C">
        <w:rPr>
          <w:rFonts w:ascii="Times New Roman" w:hAnsi="Times New Roman"/>
          <w:sz w:val="24"/>
          <w:szCs w:val="24"/>
          <w:lang w:val="az-Latn-AZ"/>
        </w:rPr>
        <w:t>əmri</w:t>
      </w:r>
      <w:r w:rsidR="00B56466" w:rsidRPr="00D01D3C">
        <w:rPr>
          <w:rFonts w:ascii="Times New Roman" w:hAnsi="Times New Roman"/>
          <w:sz w:val="24"/>
          <w:szCs w:val="24"/>
          <w:lang w:val="az-Latn-AZ"/>
        </w:rPr>
        <w:t xml:space="preserve"> </w:t>
      </w:r>
      <w:r w:rsidR="00005654" w:rsidRPr="00D01D3C">
        <w:rPr>
          <w:rFonts w:ascii="Times New Roman" w:hAnsi="Times New Roman"/>
          <w:sz w:val="24"/>
          <w:szCs w:val="24"/>
          <w:lang w:val="az-Latn-AZ"/>
        </w:rPr>
        <w:t xml:space="preserve">ilə bir xətt üzərində nöqtəni göstərdikdə xətt göstərilən nöqtədən iki </w:t>
      </w:r>
      <w:r w:rsidR="00005654" w:rsidRPr="00405A6B">
        <w:rPr>
          <w:rFonts w:ascii="Times New Roman" w:hAnsi="Times New Roman"/>
          <w:sz w:val="24"/>
          <w:szCs w:val="24"/>
          <w:lang w:val="az-Latn-AZ"/>
        </w:rPr>
        <w:t>hissəyə ayrılır. Aşağıdakı obyektlərin sındırılması mümkündür</w:t>
      </w:r>
      <w:r w:rsidR="00B45BA9">
        <w:rPr>
          <w:rFonts w:ascii="Times New Roman" w:hAnsi="Times New Roman"/>
          <w:sz w:val="24"/>
          <w:szCs w:val="24"/>
          <w:lang w:val="az-Latn-AZ"/>
        </w:rPr>
        <w:t>:</w:t>
      </w:r>
      <w:r w:rsidR="00005654" w:rsidRPr="00405A6B">
        <w:rPr>
          <w:rFonts w:ascii="Times New Roman" w:hAnsi="Times New Roman"/>
          <w:sz w:val="24"/>
          <w:szCs w:val="24"/>
          <w:lang w:val="az-Latn-AZ"/>
        </w:rPr>
        <w:t xml:space="preserve"> düz xətt parçası, sınıq xət</w:t>
      </w:r>
      <w:r w:rsidR="00F83FFC" w:rsidRPr="00405A6B">
        <w:rPr>
          <w:rFonts w:ascii="Times New Roman" w:hAnsi="Times New Roman"/>
          <w:sz w:val="24"/>
          <w:szCs w:val="24"/>
          <w:lang w:val="az-Latn-AZ"/>
        </w:rPr>
        <w:t>l</w:t>
      </w:r>
      <w:r w:rsidR="00005654" w:rsidRPr="00405A6B">
        <w:rPr>
          <w:rFonts w:ascii="Times New Roman" w:hAnsi="Times New Roman"/>
          <w:sz w:val="24"/>
          <w:szCs w:val="24"/>
          <w:lang w:val="az-Latn-AZ"/>
        </w:rPr>
        <w:t>ər, səlist xətlər, düz xətlər (</w:t>
      </w:r>
      <w:r w:rsidR="00005654" w:rsidRPr="00B45BA9">
        <w:rPr>
          <w:rFonts w:ascii="Times New Roman" w:hAnsi="Times New Roman"/>
          <w:b/>
          <w:sz w:val="24"/>
          <w:szCs w:val="24"/>
          <w:lang w:val="az-Latn-AZ"/>
        </w:rPr>
        <w:t>XLINE</w:t>
      </w:r>
      <w:r w:rsidR="00005654" w:rsidRPr="00405A6B">
        <w:rPr>
          <w:rFonts w:ascii="Times New Roman" w:hAnsi="Times New Roman"/>
          <w:sz w:val="24"/>
          <w:szCs w:val="24"/>
          <w:lang w:val="az-Latn-AZ"/>
        </w:rPr>
        <w:t>), şüalar, qövs.</w:t>
      </w:r>
    </w:p>
    <w:p w14:paraId="0764B5D8" w14:textId="77777777" w:rsidR="004C4EFA" w:rsidRPr="00405A6B" w:rsidRDefault="004C4EFA" w:rsidP="00DF75EA">
      <w:pPr>
        <w:pStyle w:val="1"/>
        <w:tabs>
          <w:tab w:val="clear" w:pos="2268"/>
        </w:tabs>
        <w:rPr>
          <w:rFonts w:ascii="Times New Roman" w:hAnsi="Times New Roman"/>
          <w:sz w:val="24"/>
          <w:szCs w:val="24"/>
          <w:lang w:val="az-Latn-AZ"/>
        </w:rPr>
      </w:pPr>
    </w:p>
    <w:p w14:paraId="4D89FDDC" w14:textId="58E80C26" w:rsidR="00557DD5" w:rsidRPr="00405A6B" w:rsidRDefault="00557DD5" w:rsidP="00557DD5">
      <w:pPr>
        <w:pStyle w:val="1"/>
        <w:tabs>
          <w:tab w:val="clear" w:pos="2268"/>
        </w:tabs>
        <w:ind w:firstLine="0"/>
        <w:jc w:val="center"/>
        <w:rPr>
          <w:rFonts w:ascii="Times New Roman" w:hAnsi="Times New Roman"/>
          <w:sz w:val="24"/>
          <w:szCs w:val="24"/>
          <w:lang w:val="az-Latn-AZ"/>
        </w:rPr>
      </w:pPr>
      <w:r w:rsidRPr="00405A6B">
        <w:rPr>
          <w:noProof/>
          <w:lang w:val="tr-TR" w:eastAsia="tr-TR"/>
        </w:rPr>
        <w:lastRenderedPageBreak/>
        <w:drawing>
          <wp:inline distT="0" distB="0" distL="0" distR="0" wp14:anchorId="5FED896D" wp14:editId="74F2D6B5">
            <wp:extent cx="2086957" cy="1915640"/>
            <wp:effectExtent l="0" t="0" r="8890" b="8890"/>
            <wp:docPr id="7439" name="Рисунок 7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2102818" cy="1930199"/>
                    </a:xfrm>
                    <a:prstGeom prst="rect">
                      <a:avLst/>
                    </a:prstGeom>
                  </pic:spPr>
                </pic:pic>
              </a:graphicData>
            </a:graphic>
          </wp:inline>
        </w:drawing>
      </w:r>
    </w:p>
    <w:p w14:paraId="4327DD13" w14:textId="6035389A" w:rsidR="00005654" w:rsidRPr="00405A6B" w:rsidRDefault="00005654" w:rsidP="00DF75EA">
      <w:pPr>
        <w:pStyle w:val="1"/>
        <w:ind w:firstLine="709"/>
        <w:rPr>
          <w:rFonts w:ascii="Times New Roman" w:hAnsi="Times New Roman"/>
          <w:b/>
          <w:caps/>
          <w:sz w:val="24"/>
          <w:szCs w:val="24"/>
          <w:u w:val="single"/>
          <w:lang w:val="az-Latn-AZ"/>
        </w:rPr>
      </w:pPr>
      <w:r w:rsidRPr="00405A6B">
        <w:rPr>
          <w:rFonts w:ascii="Times New Roman" w:hAnsi="Times New Roman"/>
          <w:sz w:val="24"/>
          <w:szCs w:val="24"/>
          <w:lang w:val="az-Latn-AZ"/>
        </w:rPr>
        <w:t xml:space="preserve">Parçanı sındırmaq üçün </w:t>
      </w:r>
      <w:r w:rsidR="00C53257">
        <w:rPr>
          <w:rFonts w:ascii="Times New Roman" w:hAnsi="Times New Roman"/>
          <w:sz w:val="24"/>
          <w:szCs w:val="24"/>
          <w:lang w:val="az-Latn-AZ"/>
        </w:rPr>
        <w:t>əmr</w:t>
      </w:r>
      <w:r w:rsidRPr="00405A6B">
        <w:rPr>
          <w:rFonts w:ascii="Times New Roman" w:hAnsi="Times New Roman"/>
          <w:sz w:val="24"/>
          <w:szCs w:val="24"/>
          <w:lang w:val="az-Latn-AZ"/>
        </w:rPr>
        <w:t xml:space="preserve"> aşağıdakıları daxil etməyi tələb edir:</w:t>
      </w:r>
    </w:p>
    <w:p w14:paraId="6B59076E"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Command: _break Select object: (Obyekti seç-xətt seçilir)</w:t>
      </w:r>
    </w:p>
    <w:p w14:paraId="517EE585"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second break point or [First point]: _f  (avtomatik daxil edilir)</w:t>
      </w:r>
    </w:p>
    <w:p w14:paraId="0C380226"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first break point: (xətt üzərində obyekti iki hissəyə böləcək nöqtə göstərilir)</w:t>
      </w:r>
    </w:p>
    <w:p w14:paraId="5BB735AF" w14:textId="4D2A27D6"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second break point: @ (avtomatik daxil edilir)</w:t>
      </w:r>
      <w:r w:rsidR="00A33DEE" w:rsidRPr="00405A6B">
        <w:rPr>
          <w:rFonts w:ascii="Times New Roman" w:hAnsi="Times New Roman"/>
          <w:i/>
          <w:sz w:val="24"/>
          <w:szCs w:val="24"/>
          <w:lang w:val="az-Latn-AZ"/>
        </w:rPr>
        <w:t>.</w:t>
      </w:r>
    </w:p>
    <w:p w14:paraId="0BDB33AD" w14:textId="77777777" w:rsidR="004C4EFA" w:rsidRPr="00D01D3C" w:rsidRDefault="004C4EFA" w:rsidP="007A5EE1">
      <w:pPr>
        <w:pStyle w:val="1"/>
        <w:ind w:firstLine="0"/>
        <w:jc w:val="center"/>
        <w:rPr>
          <w:rFonts w:ascii="Times New Roman" w:hAnsi="Times New Roman"/>
          <w:b/>
          <w:caps/>
          <w:sz w:val="24"/>
          <w:szCs w:val="24"/>
          <w:highlight w:val="yellow"/>
          <w:lang w:val="az-Latn-AZ"/>
        </w:rPr>
      </w:pPr>
    </w:p>
    <w:p w14:paraId="15A9F1B7" w14:textId="7C8E25C5" w:rsidR="00005654" w:rsidRPr="00D01D3C" w:rsidRDefault="00005654" w:rsidP="007A5EE1">
      <w:pPr>
        <w:pStyle w:val="1"/>
        <w:ind w:firstLine="0"/>
        <w:jc w:val="center"/>
        <w:rPr>
          <w:rFonts w:ascii="Times New Roman" w:hAnsi="Times New Roman"/>
          <w:sz w:val="24"/>
          <w:szCs w:val="24"/>
          <w:lang w:val="az-Latn-AZ"/>
        </w:rPr>
      </w:pPr>
      <w:r w:rsidRPr="00D01D3C">
        <w:rPr>
          <w:rFonts w:ascii="Times New Roman" w:hAnsi="Times New Roman"/>
          <w:b/>
          <w:caps/>
          <w:sz w:val="24"/>
          <w:szCs w:val="24"/>
          <w:lang w:val="az-Latn-AZ"/>
        </w:rPr>
        <w:t>join</w:t>
      </w:r>
      <w:r w:rsidR="0008786C" w:rsidRPr="00D01D3C">
        <w:rPr>
          <w:rFonts w:ascii="Times New Roman" w:hAnsi="Times New Roman"/>
          <w:b/>
          <w:caps/>
          <w:sz w:val="24"/>
          <w:szCs w:val="24"/>
          <w:lang w:val="az-Latn-AZ"/>
        </w:rPr>
        <w:t xml:space="preserve"> </w:t>
      </w:r>
      <w:r w:rsidR="0008786C" w:rsidRPr="00D01D3C">
        <w:rPr>
          <w:rFonts w:ascii="Times New Roman" w:hAnsi="Times New Roman"/>
          <w:b/>
          <w:i/>
          <w:sz w:val="24"/>
          <w:szCs w:val="24"/>
          <w:lang w:val="az-Latn-AZ"/>
        </w:rPr>
        <w:t>–</w:t>
      </w:r>
      <w:r w:rsidR="004A26EB" w:rsidRPr="00B60B7A">
        <w:rPr>
          <w:rFonts w:ascii="Times New Roman" w:hAnsi="Times New Roman"/>
          <w:b/>
          <w:sz w:val="24"/>
          <w:szCs w:val="24"/>
          <w:lang w:val="az-Latn-AZ"/>
        </w:rPr>
        <w:t>Birləşdirmək</w:t>
      </w:r>
      <w:r w:rsidR="0008786C" w:rsidRPr="00B60B7A">
        <w:rPr>
          <w:rFonts w:ascii="Times New Roman" w:hAnsi="Times New Roman"/>
          <w:b/>
          <w:i/>
          <w:sz w:val="24"/>
          <w:szCs w:val="24"/>
          <w:lang w:val="az-Latn-AZ"/>
        </w:rPr>
        <w:t xml:space="preserve"> </w:t>
      </w:r>
      <w:r w:rsidR="00EC00E8" w:rsidRPr="00B60B7A">
        <w:rPr>
          <w:rFonts w:ascii="Times New Roman" w:hAnsi="Times New Roman"/>
          <w:b/>
          <w:sz w:val="24"/>
          <w:szCs w:val="24"/>
          <w:lang w:val="az-Latn-AZ"/>
        </w:rPr>
        <w:t>əmri</w:t>
      </w:r>
      <w:r w:rsidR="00DF75EA" w:rsidRPr="00D01D3C">
        <w:rPr>
          <w:rFonts w:ascii="Times New Roman" w:hAnsi="Times New Roman"/>
          <w:sz w:val="24"/>
          <w:szCs w:val="24"/>
          <w:lang w:val="az-Latn-AZ"/>
        </w:rPr>
        <w:t xml:space="preserve">  </w:t>
      </w:r>
      <w:r w:rsidR="00DF75EA" w:rsidRPr="00D01D3C">
        <w:rPr>
          <w:rFonts w:ascii="Times New Roman" w:hAnsi="Times New Roman"/>
          <w:b/>
          <w:caps/>
          <w:noProof/>
          <w:sz w:val="24"/>
          <w:szCs w:val="24"/>
          <w:lang w:val="tr-TR" w:eastAsia="tr-TR"/>
        </w:rPr>
        <w:drawing>
          <wp:inline distT="0" distB="0" distL="0" distR="0" wp14:anchorId="7AE04C5F" wp14:editId="2323C1DC">
            <wp:extent cx="182880" cy="140335"/>
            <wp:effectExtent l="19050" t="0" r="7620" b="0"/>
            <wp:docPr id="130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9" cstate="print"/>
                    <a:srcRect/>
                    <a:stretch>
                      <a:fillRect/>
                    </a:stretch>
                  </pic:blipFill>
                  <pic:spPr bwMode="auto">
                    <a:xfrm>
                      <a:off x="0" y="0"/>
                      <a:ext cx="182880" cy="140335"/>
                    </a:xfrm>
                    <a:prstGeom prst="rect">
                      <a:avLst/>
                    </a:prstGeom>
                    <a:noFill/>
                    <a:ln w="9525">
                      <a:noFill/>
                      <a:miter lim="800000"/>
                      <a:headEnd/>
                      <a:tailEnd/>
                    </a:ln>
                  </pic:spPr>
                </pic:pic>
              </a:graphicData>
            </a:graphic>
          </wp:inline>
        </w:drawing>
      </w:r>
    </w:p>
    <w:p w14:paraId="4BC40476" w14:textId="7573009B" w:rsidR="00005654" w:rsidRPr="00D01D3C" w:rsidRDefault="00005654" w:rsidP="00B60B7A">
      <w:pPr>
        <w:pStyle w:val="1"/>
        <w:ind w:left="-120" w:firstLine="0"/>
        <w:rPr>
          <w:rFonts w:ascii="Times New Roman" w:hAnsi="Times New Roman"/>
          <w:sz w:val="24"/>
          <w:szCs w:val="24"/>
          <w:lang w:val="az-Latn-AZ"/>
        </w:rPr>
      </w:pPr>
      <w:r w:rsidRPr="00D01D3C">
        <w:rPr>
          <w:rFonts w:ascii="Times New Roman" w:hAnsi="Times New Roman"/>
          <w:b/>
          <w:sz w:val="24"/>
          <w:szCs w:val="24"/>
          <w:lang w:val="az-Latn-AZ"/>
        </w:rPr>
        <w:t>Join</w:t>
      </w:r>
      <w:r w:rsidRPr="00D01D3C">
        <w:rPr>
          <w:rFonts w:ascii="Times New Roman" w:hAnsi="Times New Roman"/>
          <w:sz w:val="24"/>
          <w:szCs w:val="24"/>
          <w:lang w:val="az-Latn-AZ"/>
        </w:rPr>
        <w:t xml:space="preserve"> </w:t>
      </w:r>
      <w:r w:rsidR="00EC00E8" w:rsidRPr="00D01D3C">
        <w:rPr>
          <w:rFonts w:ascii="Times New Roman" w:hAnsi="Times New Roman"/>
          <w:sz w:val="24"/>
          <w:szCs w:val="24"/>
          <w:lang w:val="az-Latn-AZ"/>
        </w:rPr>
        <w:t>əmri</w:t>
      </w:r>
      <w:r w:rsidR="00B56466" w:rsidRPr="00D01D3C">
        <w:rPr>
          <w:rFonts w:ascii="Times New Roman" w:hAnsi="Times New Roman"/>
          <w:sz w:val="24"/>
          <w:szCs w:val="24"/>
          <w:lang w:val="az-Latn-AZ"/>
        </w:rPr>
        <w:t xml:space="preserve"> </w:t>
      </w:r>
      <w:r w:rsidRPr="00D01D3C">
        <w:rPr>
          <w:rFonts w:ascii="Times New Roman" w:hAnsi="Times New Roman"/>
          <w:sz w:val="24"/>
          <w:szCs w:val="24"/>
          <w:lang w:val="az-Latn-AZ"/>
        </w:rPr>
        <w:t xml:space="preserve">bir xətt üzərində </w:t>
      </w:r>
      <w:r w:rsidR="00751352" w:rsidRPr="00D01D3C">
        <w:rPr>
          <w:rFonts w:ascii="Times New Roman" w:hAnsi="Times New Roman"/>
          <w:sz w:val="24"/>
          <w:szCs w:val="24"/>
          <w:lang w:val="az-Latn-AZ"/>
        </w:rPr>
        <w:t xml:space="preserve"> </w:t>
      </w:r>
      <w:r w:rsidRPr="00D01D3C">
        <w:rPr>
          <w:rFonts w:ascii="Times New Roman" w:hAnsi="Times New Roman"/>
          <w:sz w:val="24"/>
          <w:szCs w:val="24"/>
          <w:lang w:val="az-Latn-AZ"/>
        </w:rPr>
        <w:t>yerləşən</w:t>
      </w:r>
      <w:r w:rsidR="00751352" w:rsidRPr="00D01D3C">
        <w:rPr>
          <w:rFonts w:ascii="Times New Roman" w:hAnsi="Times New Roman"/>
          <w:sz w:val="24"/>
          <w:szCs w:val="24"/>
          <w:lang w:val="az-Latn-AZ"/>
        </w:rPr>
        <w:t xml:space="preserve"> </w:t>
      </w:r>
      <w:r w:rsidRPr="00D01D3C">
        <w:rPr>
          <w:rFonts w:ascii="Times New Roman" w:hAnsi="Times New Roman"/>
          <w:sz w:val="24"/>
          <w:szCs w:val="24"/>
          <w:lang w:val="az-Latn-AZ"/>
        </w:rPr>
        <w:t xml:space="preserve"> iki </w:t>
      </w:r>
      <w:r w:rsidR="00751352" w:rsidRPr="00D01D3C">
        <w:rPr>
          <w:rFonts w:ascii="Times New Roman" w:hAnsi="Times New Roman"/>
          <w:sz w:val="24"/>
          <w:szCs w:val="24"/>
          <w:lang w:val="az-Latn-AZ"/>
        </w:rPr>
        <w:t xml:space="preserve"> </w:t>
      </w:r>
      <w:r w:rsidRPr="00D01D3C">
        <w:rPr>
          <w:rFonts w:ascii="Times New Roman" w:hAnsi="Times New Roman"/>
          <w:sz w:val="24"/>
          <w:szCs w:val="24"/>
          <w:lang w:val="az-Latn-AZ"/>
        </w:rPr>
        <w:t xml:space="preserve">parçanı </w:t>
      </w:r>
      <w:r w:rsidR="00751352" w:rsidRPr="00D01D3C">
        <w:rPr>
          <w:rFonts w:ascii="Times New Roman" w:hAnsi="Times New Roman"/>
          <w:sz w:val="24"/>
          <w:szCs w:val="24"/>
          <w:lang w:val="az-Latn-AZ"/>
        </w:rPr>
        <w:t xml:space="preserve"> </w:t>
      </w:r>
      <w:r w:rsidRPr="00D01D3C">
        <w:rPr>
          <w:rFonts w:ascii="Times New Roman" w:hAnsi="Times New Roman"/>
          <w:sz w:val="24"/>
          <w:szCs w:val="24"/>
          <w:lang w:val="az-Latn-AZ"/>
        </w:rPr>
        <w:t xml:space="preserve">bir-birinə </w:t>
      </w:r>
      <w:r w:rsidR="00751352" w:rsidRPr="00D01D3C">
        <w:rPr>
          <w:rFonts w:ascii="Times New Roman" w:hAnsi="Times New Roman"/>
          <w:sz w:val="24"/>
          <w:szCs w:val="24"/>
          <w:lang w:val="az-Latn-AZ"/>
        </w:rPr>
        <w:t xml:space="preserve"> </w:t>
      </w:r>
      <w:r w:rsidRPr="00D01D3C">
        <w:rPr>
          <w:rFonts w:ascii="Times New Roman" w:hAnsi="Times New Roman"/>
          <w:sz w:val="24"/>
          <w:szCs w:val="24"/>
          <w:lang w:val="az-Latn-AZ"/>
        </w:rPr>
        <w:t xml:space="preserve">birləşdirməklə yeni </w:t>
      </w:r>
      <w:r w:rsidR="00751352" w:rsidRPr="00D01D3C">
        <w:rPr>
          <w:rFonts w:ascii="Times New Roman" w:hAnsi="Times New Roman"/>
          <w:sz w:val="24"/>
          <w:szCs w:val="24"/>
          <w:lang w:val="az-Latn-AZ"/>
        </w:rPr>
        <w:t xml:space="preserve"> </w:t>
      </w:r>
      <w:r w:rsidRPr="00D01D3C">
        <w:rPr>
          <w:rFonts w:ascii="Times New Roman" w:hAnsi="Times New Roman"/>
          <w:sz w:val="24"/>
          <w:szCs w:val="24"/>
          <w:lang w:val="az-Latn-AZ"/>
        </w:rPr>
        <w:t xml:space="preserve">xətt </w:t>
      </w:r>
      <w:r w:rsidR="00B60B7A" w:rsidRPr="00D01D3C">
        <w:rPr>
          <w:rFonts w:ascii="Times New Roman" w:hAnsi="Times New Roman"/>
          <w:sz w:val="24"/>
          <w:szCs w:val="24"/>
          <w:lang w:val="az-Latn-AZ"/>
        </w:rPr>
        <w:t xml:space="preserve">yaradır.  </w:t>
      </w:r>
    </w:p>
    <w:tbl>
      <w:tblPr>
        <w:tblStyle w:val="TableGrid"/>
        <w:tblW w:w="0" w:type="auto"/>
        <w:tblLook w:val="04A0" w:firstRow="1" w:lastRow="0" w:firstColumn="1" w:lastColumn="0" w:noHBand="0" w:noVBand="1"/>
      </w:tblPr>
      <w:tblGrid>
        <w:gridCol w:w="6494"/>
        <w:gridCol w:w="3135"/>
      </w:tblGrid>
      <w:tr w:rsidR="00557DD5" w:rsidRPr="00D01D3C" w14:paraId="09C1BE3A" w14:textId="77777777" w:rsidTr="00557DD5">
        <w:tc>
          <w:tcPr>
            <w:tcW w:w="6494" w:type="dxa"/>
          </w:tcPr>
          <w:p w14:paraId="7E56676C" w14:textId="0A7F808C" w:rsidR="00557DD5" w:rsidRPr="00D01D3C" w:rsidRDefault="00557DD5" w:rsidP="00A33DEE">
            <w:pPr>
              <w:pStyle w:val="1"/>
              <w:ind w:left="-120" w:firstLine="709"/>
              <w:rPr>
                <w:rFonts w:ascii="Times New Roman" w:hAnsi="Times New Roman"/>
                <w:b/>
                <w:caps/>
                <w:sz w:val="24"/>
                <w:szCs w:val="24"/>
                <w:u w:val="single"/>
                <w:lang w:val="az-Latn-AZ"/>
              </w:rPr>
            </w:pPr>
            <w:r w:rsidRPr="00D01D3C">
              <w:rPr>
                <w:rFonts w:ascii="Times New Roman" w:hAnsi="Times New Roman"/>
                <w:sz w:val="24"/>
                <w:szCs w:val="24"/>
                <w:lang w:val="az-Latn-AZ"/>
              </w:rPr>
              <w:t xml:space="preserve">Parçanı birləşdirmək üçün </w:t>
            </w:r>
            <w:r w:rsidR="00C53257" w:rsidRPr="00D01D3C">
              <w:rPr>
                <w:rFonts w:ascii="Times New Roman" w:hAnsi="Times New Roman"/>
                <w:sz w:val="24"/>
                <w:szCs w:val="24"/>
                <w:lang w:val="az-Latn-AZ"/>
              </w:rPr>
              <w:t>əmr</w:t>
            </w:r>
            <w:r w:rsidRPr="00D01D3C">
              <w:rPr>
                <w:rFonts w:ascii="Times New Roman" w:hAnsi="Times New Roman"/>
                <w:sz w:val="24"/>
                <w:szCs w:val="24"/>
                <w:lang w:val="az-Latn-AZ"/>
              </w:rPr>
              <w:t xml:space="preserve"> aşağıdakıları daxil etməyi tələb edir:</w:t>
            </w:r>
          </w:p>
          <w:p w14:paraId="19734BC2" w14:textId="77777777" w:rsidR="00557DD5" w:rsidRPr="00D01D3C" w:rsidRDefault="00557DD5" w:rsidP="00A33DEE">
            <w:pPr>
              <w:pStyle w:val="1"/>
              <w:ind w:left="-120" w:firstLine="0"/>
              <w:rPr>
                <w:rFonts w:ascii="Times New Roman" w:hAnsi="Times New Roman"/>
                <w:i/>
                <w:sz w:val="24"/>
                <w:szCs w:val="24"/>
                <w:lang w:val="az-Latn-AZ"/>
              </w:rPr>
            </w:pPr>
            <w:r w:rsidRPr="00D01D3C">
              <w:rPr>
                <w:rFonts w:ascii="Times New Roman" w:hAnsi="Times New Roman"/>
                <w:i/>
                <w:sz w:val="24"/>
                <w:szCs w:val="24"/>
                <w:lang w:val="az-Latn-AZ"/>
              </w:rPr>
              <w:t xml:space="preserve">Command: </w:t>
            </w:r>
            <w:r w:rsidRPr="00D01D3C">
              <w:rPr>
                <w:rFonts w:ascii="Times New Roman" w:hAnsi="Times New Roman"/>
                <w:b/>
                <w:i/>
                <w:sz w:val="24"/>
                <w:szCs w:val="24"/>
                <w:lang w:val="az-Latn-AZ"/>
              </w:rPr>
              <w:t>_join</w:t>
            </w:r>
            <w:r w:rsidRPr="00D01D3C">
              <w:rPr>
                <w:rFonts w:ascii="Times New Roman" w:hAnsi="Times New Roman"/>
                <w:i/>
                <w:sz w:val="24"/>
                <w:szCs w:val="24"/>
                <w:lang w:val="az-Latn-AZ"/>
              </w:rPr>
              <w:t xml:space="preserve"> </w:t>
            </w:r>
          </w:p>
          <w:p w14:paraId="5511308D" w14:textId="1D45CA6C" w:rsidR="00557DD5" w:rsidRPr="00D01D3C" w:rsidRDefault="00557DD5" w:rsidP="00A33DEE">
            <w:pPr>
              <w:pStyle w:val="1"/>
              <w:ind w:left="-120" w:firstLine="0"/>
              <w:rPr>
                <w:rFonts w:ascii="Times New Roman" w:hAnsi="Times New Roman"/>
                <w:i/>
                <w:sz w:val="24"/>
                <w:szCs w:val="24"/>
                <w:lang w:val="az-Latn-AZ"/>
              </w:rPr>
            </w:pPr>
            <w:r w:rsidRPr="00D01D3C">
              <w:rPr>
                <w:rFonts w:ascii="Times New Roman" w:hAnsi="Times New Roman"/>
                <w:i/>
                <w:sz w:val="24"/>
                <w:szCs w:val="24"/>
                <w:lang w:val="az-Latn-AZ"/>
              </w:rPr>
              <w:t>Select source object: (Birləşdiriləcək obyektlərdən birini seç)</w:t>
            </w:r>
          </w:p>
          <w:p w14:paraId="0F8061D9" w14:textId="77777777" w:rsidR="00557DD5" w:rsidRPr="00D01D3C" w:rsidRDefault="00557DD5" w:rsidP="00A33DEE">
            <w:pPr>
              <w:pStyle w:val="1"/>
              <w:ind w:left="-120" w:firstLine="0"/>
              <w:rPr>
                <w:rFonts w:ascii="Times New Roman" w:hAnsi="Times New Roman"/>
                <w:i/>
                <w:sz w:val="24"/>
                <w:szCs w:val="24"/>
                <w:lang w:val="az-Latn-AZ"/>
              </w:rPr>
            </w:pPr>
            <w:r w:rsidRPr="00D01D3C">
              <w:rPr>
                <w:rFonts w:ascii="Times New Roman" w:hAnsi="Times New Roman"/>
                <w:i/>
                <w:sz w:val="24"/>
                <w:szCs w:val="24"/>
                <w:lang w:val="az-Latn-AZ"/>
              </w:rPr>
              <w:t>Select lines to join to source: 1 found</w:t>
            </w:r>
          </w:p>
          <w:p w14:paraId="4B368664" w14:textId="77777777" w:rsidR="00557DD5" w:rsidRPr="00D01D3C" w:rsidRDefault="00557DD5" w:rsidP="00A33DEE">
            <w:pPr>
              <w:pStyle w:val="1"/>
              <w:ind w:left="-120" w:firstLine="0"/>
              <w:rPr>
                <w:rFonts w:ascii="Times New Roman" w:hAnsi="Times New Roman"/>
                <w:i/>
                <w:sz w:val="24"/>
                <w:szCs w:val="24"/>
                <w:lang w:val="az-Latn-AZ"/>
              </w:rPr>
            </w:pPr>
            <w:r w:rsidRPr="00D01D3C">
              <w:rPr>
                <w:rFonts w:ascii="Times New Roman" w:hAnsi="Times New Roman"/>
                <w:i/>
                <w:sz w:val="24"/>
                <w:szCs w:val="24"/>
                <w:lang w:val="az-Latn-AZ"/>
              </w:rPr>
              <w:t>Select lines to join to source: (Birləşdiriləcək xətti seç)</w:t>
            </w:r>
          </w:p>
          <w:p w14:paraId="05CE8BE3" w14:textId="3BEC0DC2" w:rsidR="00557DD5" w:rsidRPr="00D01D3C" w:rsidRDefault="00557DD5" w:rsidP="00A33DEE">
            <w:pPr>
              <w:pStyle w:val="1"/>
              <w:ind w:left="-120" w:firstLine="0"/>
              <w:rPr>
                <w:rFonts w:ascii="Times New Roman" w:hAnsi="Times New Roman"/>
                <w:i/>
                <w:sz w:val="24"/>
                <w:szCs w:val="24"/>
                <w:lang w:val="az-Latn-AZ"/>
              </w:rPr>
            </w:pPr>
            <w:r w:rsidRPr="00D01D3C">
              <w:rPr>
                <w:rFonts w:ascii="Times New Roman" w:hAnsi="Times New Roman"/>
                <w:i/>
                <w:sz w:val="24"/>
                <w:szCs w:val="24"/>
                <w:lang w:val="az-Latn-AZ"/>
              </w:rPr>
              <w:t>1 line joined to source</w:t>
            </w:r>
            <w:r w:rsidR="00A33DEE" w:rsidRPr="00D01D3C">
              <w:rPr>
                <w:rFonts w:ascii="Times New Roman" w:hAnsi="Times New Roman"/>
                <w:i/>
                <w:sz w:val="24"/>
                <w:szCs w:val="24"/>
                <w:lang w:val="az-Latn-AZ"/>
              </w:rPr>
              <w:t>.</w:t>
            </w:r>
          </w:p>
          <w:p w14:paraId="32CDE809" w14:textId="3FD947B6" w:rsidR="00557DD5" w:rsidRPr="00D01D3C" w:rsidRDefault="00557DD5" w:rsidP="00A33DEE">
            <w:pPr>
              <w:pStyle w:val="1"/>
              <w:ind w:left="-120" w:firstLine="397"/>
              <w:rPr>
                <w:rFonts w:ascii="Times New Roman" w:hAnsi="Times New Roman"/>
                <w:sz w:val="24"/>
                <w:szCs w:val="24"/>
                <w:lang w:val="az-Latn-AZ"/>
              </w:rPr>
            </w:pPr>
            <w:r w:rsidRPr="00D01D3C">
              <w:rPr>
                <w:rFonts w:ascii="Times New Roman" w:hAnsi="Times New Roman"/>
                <w:sz w:val="24"/>
                <w:szCs w:val="24"/>
                <w:lang w:val="az-Latn-AZ"/>
              </w:rPr>
              <w:t xml:space="preserve">Seçilmiş obyekt qövs olarsa əlavə olaraq </w:t>
            </w:r>
            <w:r w:rsidRPr="00D01D3C">
              <w:rPr>
                <w:rFonts w:ascii="Times New Roman" w:hAnsi="Times New Roman"/>
                <w:b/>
                <w:sz w:val="24"/>
                <w:szCs w:val="24"/>
                <w:lang w:val="az-Latn-AZ"/>
              </w:rPr>
              <w:t>cLose</w:t>
            </w:r>
            <w:r w:rsidRPr="00D01D3C">
              <w:rPr>
                <w:rFonts w:ascii="Times New Roman" w:hAnsi="Times New Roman"/>
                <w:sz w:val="24"/>
                <w:szCs w:val="24"/>
                <w:lang w:val="az-Latn-AZ"/>
              </w:rPr>
              <w:t xml:space="preserve"> alt</w:t>
            </w:r>
            <w:r w:rsidR="00EC00E8" w:rsidRPr="00D01D3C">
              <w:rPr>
                <w:rFonts w:ascii="Times New Roman" w:hAnsi="Times New Roman"/>
                <w:sz w:val="24"/>
                <w:szCs w:val="24"/>
                <w:lang w:val="az-Latn-AZ"/>
              </w:rPr>
              <w:t>əmri</w:t>
            </w:r>
            <w:r w:rsidR="00B56466" w:rsidRPr="00D01D3C">
              <w:rPr>
                <w:rFonts w:ascii="Times New Roman" w:hAnsi="Times New Roman"/>
                <w:sz w:val="24"/>
                <w:szCs w:val="24"/>
                <w:lang w:val="az-Latn-AZ"/>
              </w:rPr>
              <w:t xml:space="preserve"> </w:t>
            </w:r>
            <w:r w:rsidRPr="00D01D3C">
              <w:rPr>
                <w:rFonts w:ascii="Times New Roman" w:hAnsi="Times New Roman"/>
                <w:sz w:val="24"/>
                <w:szCs w:val="24"/>
                <w:lang w:val="az-Latn-AZ"/>
              </w:rPr>
              <w:t xml:space="preserve">yaranır və </w:t>
            </w:r>
            <w:r w:rsidRPr="00D01D3C">
              <w:rPr>
                <w:rFonts w:ascii="Times New Roman" w:hAnsi="Times New Roman"/>
                <w:b/>
                <w:sz w:val="24"/>
                <w:szCs w:val="24"/>
                <w:lang w:val="az-Latn-AZ"/>
              </w:rPr>
              <w:t>L</w:t>
            </w:r>
            <w:r w:rsidRPr="00D01D3C">
              <w:rPr>
                <w:rFonts w:ascii="Times New Roman" w:hAnsi="Times New Roman"/>
                <w:sz w:val="24"/>
                <w:szCs w:val="24"/>
                <w:lang w:val="az-Latn-AZ"/>
              </w:rPr>
              <w:t xml:space="preserve"> daxil etməklə qövsdən həmin radiusda çevrə alınır.</w:t>
            </w:r>
          </w:p>
        </w:tc>
        <w:tc>
          <w:tcPr>
            <w:tcW w:w="3135" w:type="dxa"/>
          </w:tcPr>
          <w:p w14:paraId="204B7484" w14:textId="332E41EE" w:rsidR="00557DD5" w:rsidRPr="00D01D3C" w:rsidRDefault="00557DD5" w:rsidP="007A5EE1">
            <w:pPr>
              <w:pStyle w:val="1"/>
              <w:ind w:firstLine="0"/>
              <w:rPr>
                <w:rFonts w:ascii="Times New Roman" w:hAnsi="Times New Roman"/>
                <w:sz w:val="24"/>
                <w:szCs w:val="24"/>
                <w:lang w:val="az-Latn-AZ"/>
              </w:rPr>
            </w:pPr>
            <w:r w:rsidRPr="00D01D3C">
              <w:rPr>
                <w:noProof/>
                <w:lang w:val="tr-TR" w:eastAsia="tr-TR"/>
              </w:rPr>
              <w:drawing>
                <wp:inline distT="0" distB="0" distL="0" distR="0" wp14:anchorId="6DE68DE2" wp14:editId="2DD0E22D">
                  <wp:extent cx="1852165" cy="1639019"/>
                  <wp:effectExtent l="0" t="0" r="0" b="0"/>
                  <wp:docPr id="7438" name="Рисунок 7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1861626" cy="1647391"/>
                          </a:xfrm>
                          <a:prstGeom prst="rect">
                            <a:avLst/>
                          </a:prstGeom>
                        </pic:spPr>
                      </pic:pic>
                    </a:graphicData>
                  </a:graphic>
                </wp:inline>
              </w:drawing>
            </w:r>
          </w:p>
        </w:tc>
      </w:tr>
    </w:tbl>
    <w:p w14:paraId="3254D6E0" w14:textId="707BF4D1" w:rsidR="00005654" w:rsidRPr="00D01D3C" w:rsidRDefault="004A26EB" w:rsidP="00AB183C">
      <w:pPr>
        <w:pStyle w:val="bashliq"/>
        <w:numPr>
          <w:ilvl w:val="0"/>
          <w:numId w:val="0"/>
        </w:numPr>
      </w:pPr>
      <w:r w:rsidRPr="00D01D3C">
        <w:t>Y</w:t>
      </w:r>
      <w:r w:rsidR="006B5AFF" w:rsidRPr="00D01D3C">
        <w:rPr>
          <w:caps w:val="0"/>
        </w:rPr>
        <w:t>astı konturun qurulmasına  aid nümunələr</w:t>
      </w:r>
    </w:p>
    <w:p w14:paraId="7BC42085" w14:textId="16F218BF" w:rsidR="00005654" w:rsidRPr="00405A6B" w:rsidRDefault="00005654" w:rsidP="00502597">
      <w:pPr>
        <w:pStyle w:val="1"/>
        <w:numPr>
          <w:ilvl w:val="0"/>
          <w:numId w:val="37"/>
        </w:numPr>
        <w:ind w:left="284" w:hanging="284"/>
        <w:rPr>
          <w:rFonts w:ascii="Times New Roman" w:hAnsi="Times New Roman"/>
          <w:sz w:val="24"/>
          <w:szCs w:val="24"/>
          <w:lang w:val="az-Latn-AZ"/>
        </w:rPr>
      </w:pPr>
      <w:r w:rsidRPr="00405A6B">
        <w:rPr>
          <w:rFonts w:ascii="Times New Roman" w:hAnsi="Times New Roman"/>
          <w:sz w:val="24"/>
          <w:szCs w:val="24"/>
          <w:lang w:val="az-Latn-AZ"/>
        </w:rPr>
        <w:t xml:space="preserve">Hal sətrindən </w:t>
      </w:r>
      <w:r w:rsidRPr="00405A6B">
        <w:rPr>
          <w:rFonts w:ascii="Times New Roman" w:hAnsi="Times New Roman"/>
          <w:b/>
          <w:sz w:val="24"/>
          <w:szCs w:val="24"/>
          <w:lang w:val="az-Latn-AZ"/>
        </w:rPr>
        <w:t>Grid</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Polar</w:t>
      </w:r>
      <w:r w:rsidRPr="00405A6B">
        <w:rPr>
          <w:rFonts w:ascii="Times New Roman" w:hAnsi="Times New Roman"/>
          <w:sz w:val="24"/>
          <w:szCs w:val="24"/>
          <w:lang w:val="az-Latn-AZ"/>
        </w:rPr>
        <w:t xml:space="preserve"> (bucağın addımı 15</w:t>
      </w:r>
      <w:r w:rsidR="00751352" w:rsidRPr="00405A6B">
        <w:rPr>
          <w:rFonts w:ascii="Times New Roman" w:hAnsi="Times New Roman"/>
          <w:sz w:val="24"/>
          <w:szCs w:val="24"/>
          <w:lang w:val="az-Latn-AZ"/>
        </w:rPr>
        <w:sym w:font="Symbol" w:char="F0B0"/>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LWT</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Osnap</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endpoint</w:t>
      </w:r>
      <w:r w:rsidRPr="00405A6B">
        <w:rPr>
          <w:rFonts w:ascii="Times New Roman" w:hAnsi="Times New Roman"/>
          <w:sz w:val="24"/>
          <w:szCs w:val="24"/>
          <w:lang w:val="az-Latn-AZ"/>
        </w:rPr>
        <w:t>,</w:t>
      </w:r>
      <w:r w:rsidRPr="00405A6B">
        <w:rPr>
          <w:rFonts w:ascii="Times New Roman" w:hAnsi="Times New Roman"/>
          <w:b/>
          <w:sz w:val="24"/>
          <w:szCs w:val="24"/>
          <w:lang w:val="az-Latn-AZ"/>
        </w:rPr>
        <w:t xml:space="preserve"> intersection</w:t>
      </w:r>
      <w:r w:rsidRPr="00405A6B">
        <w:rPr>
          <w:rFonts w:ascii="Times New Roman" w:hAnsi="Times New Roman"/>
          <w:sz w:val="24"/>
          <w:szCs w:val="24"/>
          <w:lang w:val="az-Latn-AZ"/>
        </w:rPr>
        <w:t xml:space="preserve"> açarlarını qoşmalı) və </w:t>
      </w:r>
      <w:r w:rsidRPr="00405A6B">
        <w:rPr>
          <w:rFonts w:ascii="Times New Roman" w:hAnsi="Times New Roman"/>
          <w:b/>
          <w:sz w:val="24"/>
          <w:szCs w:val="24"/>
          <w:lang w:val="az-Latn-AZ"/>
        </w:rPr>
        <w:t>Otrack</w:t>
      </w:r>
      <w:r w:rsidRPr="00405A6B">
        <w:rPr>
          <w:rFonts w:ascii="Times New Roman" w:hAnsi="Times New Roman"/>
          <w:sz w:val="24"/>
          <w:szCs w:val="24"/>
          <w:lang w:val="az-Latn-AZ"/>
        </w:rPr>
        <w:t xml:space="preserve"> qoşulur digərləri ləğ</w:t>
      </w:r>
      <w:r w:rsidR="00751352" w:rsidRPr="00405A6B">
        <w:rPr>
          <w:rFonts w:ascii="Times New Roman" w:hAnsi="Times New Roman"/>
          <w:sz w:val="24"/>
          <w:szCs w:val="24"/>
          <w:lang w:val="az-Latn-AZ"/>
        </w:rPr>
        <w:t>v</w:t>
      </w:r>
      <w:r w:rsidRPr="00405A6B">
        <w:rPr>
          <w:rFonts w:ascii="Times New Roman" w:hAnsi="Times New Roman"/>
          <w:sz w:val="24"/>
          <w:szCs w:val="24"/>
          <w:lang w:val="az-Latn-AZ"/>
        </w:rPr>
        <w:t xml:space="preserve"> edilir.</w:t>
      </w:r>
    </w:p>
    <w:p w14:paraId="2C737145" w14:textId="60AC0ED5" w:rsidR="004A26EB" w:rsidRPr="00405A6B" w:rsidRDefault="00AF4D08" w:rsidP="004A26EB">
      <w:pPr>
        <w:pStyle w:val="1"/>
        <w:ind w:left="284" w:firstLine="0"/>
        <w:rPr>
          <w:rFonts w:ascii="Times New Roman" w:hAnsi="Times New Roman"/>
          <w:sz w:val="24"/>
          <w:szCs w:val="24"/>
          <w:lang w:val="az-Latn-AZ"/>
        </w:rPr>
      </w:pPr>
      <w:r w:rsidRPr="00405A6B">
        <w:rPr>
          <w:rFonts w:ascii="Times New Roman" w:hAnsi="Times New Roman"/>
          <w:noProof/>
          <w:sz w:val="24"/>
          <w:szCs w:val="24"/>
          <w:lang w:val="tr-TR" w:eastAsia="tr-TR"/>
        </w:rPr>
        <mc:AlternateContent>
          <mc:Choice Requires="wpg">
            <w:drawing>
              <wp:anchor distT="0" distB="0" distL="114300" distR="114300" simplePos="0" relativeHeight="252430336" behindDoc="0" locked="0" layoutInCell="0" allowOverlap="1" wp14:anchorId="5AE94BC6" wp14:editId="04087499">
                <wp:simplePos x="0" y="0"/>
                <wp:positionH relativeFrom="column">
                  <wp:posOffset>1530985</wp:posOffset>
                </wp:positionH>
                <wp:positionV relativeFrom="paragraph">
                  <wp:posOffset>175895</wp:posOffset>
                </wp:positionV>
                <wp:extent cx="3319145" cy="3272790"/>
                <wp:effectExtent l="0" t="0" r="14605" b="3810"/>
                <wp:wrapTopAndBottom/>
                <wp:docPr id="10019" name="Group 10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9145" cy="3272790"/>
                          <a:chOff x="2307" y="2136"/>
                          <a:chExt cx="7044" cy="7656"/>
                        </a:xfrm>
                      </wpg:grpSpPr>
                      <wps:wsp>
                        <wps:cNvPr id="10020" name="Freeform 3688"/>
                        <wps:cNvSpPr>
                          <a:spLocks/>
                        </wps:cNvSpPr>
                        <wps:spPr bwMode="auto">
                          <a:xfrm>
                            <a:off x="6962" y="7721"/>
                            <a:ext cx="223" cy="143"/>
                          </a:xfrm>
                          <a:custGeom>
                            <a:avLst/>
                            <a:gdLst>
                              <a:gd name="T0" fmla="*/ 445 w 445"/>
                              <a:gd name="T1" fmla="*/ 28 h 286"/>
                              <a:gd name="T2" fmla="*/ 429 w 445"/>
                              <a:gd name="T3" fmla="*/ 0 h 286"/>
                              <a:gd name="T4" fmla="*/ 0 w 445"/>
                              <a:gd name="T5" fmla="*/ 286 h 286"/>
                              <a:gd name="T6" fmla="*/ 445 w 445"/>
                              <a:gd name="T7" fmla="*/ 28 h 286"/>
                            </a:gdLst>
                            <a:ahLst/>
                            <a:cxnLst>
                              <a:cxn ang="0">
                                <a:pos x="T0" y="T1"/>
                              </a:cxn>
                              <a:cxn ang="0">
                                <a:pos x="T2" y="T3"/>
                              </a:cxn>
                              <a:cxn ang="0">
                                <a:pos x="T4" y="T5"/>
                              </a:cxn>
                              <a:cxn ang="0">
                                <a:pos x="T6" y="T7"/>
                              </a:cxn>
                            </a:cxnLst>
                            <a:rect l="0" t="0" r="r" b="b"/>
                            <a:pathLst>
                              <a:path w="445" h="286">
                                <a:moveTo>
                                  <a:pt x="445" y="28"/>
                                </a:moveTo>
                                <a:lnTo>
                                  <a:pt x="429" y="0"/>
                                </a:lnTo>
                                <a:lnTo>
                                  <a:pt x="0" y="286"/>
                                </a:lnTo>
                                <a:lnTo>
                                  <a:pt x="445"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1" name="Freeform 3689"/>
                        <wps:cNvSpPr>
                          <a:spLocks/>
                        </wps:cNvSpPr>
                        <wps:spPr bwMode="auto">
                          <a:xfrm>
                            <a:off x="6962" y="7721"/>
                            <a:ext cx="214" cy="143"/>
                          </a:xfrm>
                          <a:custGeom>
                            <a:avLst/>
                            <a:gdLst>
                              <a:gd name="T0" fmla="*/ 429 w 429"/>
                              <a:gd name="T1" fmla="*/ 0 h 286"/>
                              <a:gd name="T2" fmla="*/ 0 w 429"/>
                              <a:gd name="T3" fmla="*/ 286 h 286"/>
                              <a:gd name="T4" fmla="*/ 35 w 429"/>
                              <a:gd name="T5" fmla="*/ 227 h 286"/>
                              <a:gd name="T6" fmla="*/ 429 w 429"/>
                              <a:gd name="T7" fmla="*/ 0 h 286"/>
                            </a:gdLst>
                            <a:ahLst/>
                            <a:cxnLst>
                              <a:cxn ang="0">
                                <a:pos x="T0" y="T1"/>
                              </a:cxn>
                              <a:cxn ang="0">
                                <a:pos x="T2" y="T3"/>
                              </a:cxn>
                              <a:cxn ang="0">
                                <a:pos x="T4" y="T5"/>
                              </a:cxn>
                              <a:cxn ang="0">
                                <a:pos x="T6" y="T7"/>
                              </a:cxn>
                            </a:cxnLst>
                            <a:rect l="0" t="0" r="r" b="b"/>
                            <a:pathLst>
                              <a:path w="429" h="286">
                                <a:moveTo>
                                  <a:pt x="429" y="0"/>
                                </a:moveTo>
                                <a:lnTo>
                                  <a:pt x="0" y="286"/>
                                </a:lnTo>
                                <a:lnTo>
                                  <a:pt x="35" y="227"/>
                                </a:lnTo>
                                <a:lnTo>
                                  <a:pt x="4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2" name="Freeform 3690"/>
                        <wps:cNvSpPr>
                          <a:spLocks/>
                        </wps:cNvSpPr>
                        <wps:spPr bwMode="auto">
                          <a:xfrm>
                            <a:off x="6962" y="7721"/>
                            <a:ext cx="223" cy="143"/>
                          </a:xfrm>
                          <a:custGeom>
                            <a:avLst/>
                            <a:gdLst>
                              <a:gd name="T0" fmla="*/ 445 w 445"/>
                              <a:gd name="T1" fmla="*/ 28 h 286"/>
                              <a:gd name="T2" fmla="*/ 429 w 445"/>
                              <a:gd name="T3" fmla="*/ 0 h 286"/>
                              <a:gd name="T4" fmla="*/ 35 w 445"/>
                              <a:gd name="T5" fmla="*/ 227 h 286"/>
                              <a:gd name="T6" fmla="*/ 0 w 445"/>
                              <a:gd name="T7" fmla="*/ 286 h 286"/>
                              <a:gd name="T8" fmla="*/ 445 w 445"/>
                              <a:gd name="T9" fmla="*/ 28 h 286"/>
                            </a:gdLst>
                            <a:ahLst/>
                            <a:cxnLst>
                              <a:cxn ang="0">
                                <a:pos x="T0" y="T1"/>
                              </a:cxn>
                              <a:cxn ang="0">
                                <a:pos x="T2" y="T3"/>
                              </a:cxn>
                              <a:cxn ang="0">
                                <a:pos x="T4" y="T5"/>
                              </a:cxn>
                              <a:cxn ang="0">
                                <a:pos x="T6" y="T7"/>
                              </a:cxn>
                              <a:cxn ang="0">
                                <a:pos x="T8" y="T9"/>
                              </a:cxn>
                            </a:cxnLst>
                            <a:rect l="0" t="0" r="r" b="b"/>
                            <a:pathLst>
                              <a:path w="445" h="286">
                                <a:moveTo>
                                  <a:pt x="445" y="28"/>
                                </a:moveTo>
                                <a:lnTo>
                                  <a:pt x="429" y="0"/>
                                </a:lnTo>
                                <a:lnTo>
                                  <a:pt x="35" y="227"/>
                                </a:lnTo>
                                <a:lnTo>
                                  <a:pt x="0" y="286"/>
                                </a:lnTo>
                                <a:lnTo>
                                  <a:pt x="445" y="28"/>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23" name="Freeform 3691"/>
                        <wps:cNvSpPr>
                          <a:spLocks/>
                        </wps:cNvSpPr>
                        <wps:spPr bwMode="auto">
                          <a:xfrm>
                            <a:off x="6868" y="7811"/>
                            <a:ext cx="107" cy="45"/>
                          </a:xfrm>
                          <a:custGeom>
                            <a:avLst/>
                            <a:gdLst>
                              <a:gd name="T0" fmla="*/ 214 w 214"/>
                              <a:gd name="T1" fmla="*/ 63 h 90"/>
                              <a:gd name="T2" fmla="*/ 197 w 214"/>
                              <a:gd name="T3" fmla="*/ 90 h 90"/>
                              <a:gd name="T4" fmla="*/ 0 w 214"/>
                              <a:gd name="T5" fmla="*/ 0 h 90"/>
                              <a:gd name="T6" fmla="*/ 214 w 214"/>
                              <a:gd name="T7" fmla="*/ 63 h 90"/>
                            </a:gdLst>
                            <a:ahLst/>
                            <a:cxnLst>
                              <a:cxn ang="0">
                                <a:pos x="T0" y="T1"/>
                              </a:cxn>
                              <a:cxn ang="0">
                                <a:pos x="T2" y="T3"/>
                              </a:cxn>
                              <a:cxn ang="0">
                                <a:pos x="T4" y="T5"/>
                              </a:cxn>
                              <a:cxn ang="0">
                                <a:pos x="T6" y="T7"/>
                              </a:cxn>
                            </a:cxnLst>
                            <a:rect l="0" t="0" r="r" b="b"/>
                            <a:pathLst>
                              <a:path w="214" h="90">
                                <a:moveTo>
                                  <a:pt x="214" y="63"/>
                                </a:moveTo>
                                <a:lnTo>
                                  <a:pt x="197" y="90"/>
                                </a:lnTo>
                                <a:lnTo>
                                  <a:pt x="0" y="0"/>
                                </a:lnTo>
                                <a:lnTo>
                                  <a:pt x="214" y="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4" name="Freeform 3692"/>
                        <wps:cNvSpPr>
                          <a:spLocks/>
                        </wps:cNvSpPr>
                        <wps:spPr bwMode="auto">
                          <a:xfrm>
                            <a:off x="6867" y="7811"/>
                            <a:ext cx="99" cy="45"/>
                          </a:xfrm>
                          <a:custGeom>
                            <a:avLst/>
                            <a:gdLst>
                              <a:gd name="T0" fmla="*/ 198 w 198"/>
                              <a:gd name="T1" fmla="*/ 90 h 90"/>
                              <a:gd name="T2" fmla="*/ 1 w 198"/>
                              <a:gd name="T3" fmla="*/ 0 h 90"/>
                              <a:gd name="T4" fmla="*/ 0 w 198"/>
                              <a:gd name="T5" fmla="*/ 32 h 90"/>
                              <a:gd name="T6" fmla="*/ 198 w 198"/>
                              <a:gd name="T7" fmla="*/ 90 h 90"/>
                            </a:gdLst>
                            <a:ahLst/>
                            <a:cxnLst>
                              <a:cxn ang="0">
                                <a:pos x="T0" y="T1"/>
                              </a:cxn>
                              <a:cxn ang="0">
                                <a:pos x="T2" y="T3"/>
                              </a:cxn>
                              <a:cxn ang="0">
                                <a:pos x="T4" y="T5"/>
                              </a:cxn>
                              <a:cxn ang="0">
                                <a:pos x="T6" y="T7"/>
                              </a:cxn>
                            </a:cxnLst>
                            <a:rect l="0" t="0" r="r" b="b"/>
                            <a:pathLst>
                              <a:path w="198" h="90">
                                <a:moveTo>
                                  <a:pt x="198" y="90"/>
                                </a:moveTo>
                                <a:lnTo>
                                  <a:pt x="1" y="0"/>
                                </a:lnTo>
                                <a:lnTo>
                                  <a:pt x="0" y="32"/>
                                </a:lnTo>
                                <a:lnTo>
                                  <a:pt x="198" y="9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5" name="Freeform 3693"/>
                        <wps:cNvSpPr>
                          <a:spLocks/>
                        </wps:cNvSpPr>
                        <wps:spPr bwMode="auto">
                          <a:xfrm>
                            <a:off x="6867" y="7811"/>
                            <a:ext cx="108" cy="45"/>
                          </a:xfrm>
                          <a:custGeom>
                            <a:avLst/>
                            <a:gdLst>
                              <a:gd name="T0" fmla="*/ 215 w 215"/>
                              <a:gd name="T1" fmla="*/ 63 h 90"/>
                              <a:gd name="T2" fmla="*/ 198 w 215"/>
                              <a:gd name="T3" fmla="*/ 90 h 90"/>
                              <a:gd name="T4" fmla="*/ 0 w 215"/>
                              <a:gd name="T5" fmla="*/ 32 h 90"/>
                              <a:gd name="T6" fmla="*/ 1 w 215"/>
                              <a:gd name="T7" fmla="*/ 0 h 90"/>
                              <a:gd name="T8" fmla="*/ 215 w 215"/>
                              <a:gd name="T9" fmla="*/ 63 h 90"/>
                            </a:gdLst>
                            <a:ahLst/>
                            <a:cxnLst>
                              <a:cxn ang="0">
                                <a:pos x="T0" y="T1"/>
                              </a:cxn>
                              <a:cxn ang="0">
                                <a:pos x="T2" y="T3"/>
                              </a:cxn>
                              <a:cxn ang="0">
                                <a:pos x="T4" y="T5"/>
                              </a:cxn>
                              <a:cxn ang="0">
                                <a:pos x="T6" y="T7"/>
                              </a:cxn>
                              <a:cxn ang="0">
                                <a:pos x="T8" y="T9"/>
                              </a:cxn>
                            </a:cxnLst>
                            <a:rect l="0" t="0" r="r" b="b"/>
                            <a:pathLst>
                              <a:path w="215" h="90">
                                <a:moveTo>
                                  <a:pt x="215" y="63"/>
                                </a:moveTo>
                                <a:lnTo>
                                  <a:pt x="198" y="90"/>
                                </a:lnTo>
                                <a:lnTo>
                                  <a:pt x="0" y="32"/>
                                </a:lnTo>
                                <a:lnTo>
                                  <a:pt x="1" y="0"/>
                                </a:lnTo>
                                <a:lnTo>
                                  <a:pt x="215" y="63"/>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26" name="Freeform 3694"/>
                        <wps:cNvSpPr>
                          <a:spLocks/>
                        </wps:cNvSpPr>
                        <wps:spPr bwMode="auto">
                          <a:xfrm>
                            <a:off x="6760" y="7811"/>
                            <a:ext cx="108" cy="26"/>
                          </a:xfrm>
                          <a:custGeom>
                            <a:avLst/>
                            <a:gdLst>
                              <a:gd name="T0" fmla="*/ 217 w 217"/>
                              <a:gd name="T1" fmla="*/ 0 h 53"/>
                              <a:gd name="T2" fmla="*/ 216 w 217"/>
                              <a:gd name="T3" fmla="*/ 32 h 53"/>
                              <a:gd name="T4" fmla="*/ 0 w 217"/>
                              <a:gd name="T5" fmla="*/ 53 h 53"/>
                              <a:gd name="T6" fmla="*/ 217 w 217"/>
                              <a:gd name="T7" fmla="*/ 0 h 53"/>
                            </a:gdLst>
                            <a:ahLst/>
                            <a:cxnLst>
                              <a:cxn ang="0">
                                <a:pos x="T0" y="T1"/>
                              </a:cxn>
                              <a:cxn ang="0">
                                <a:pos x="T2" y="T3"/>
                              </a:cxn>
                              <a:cxn ang="0">
                                <a:pos x="T4" y="T5"/>
                              </a:cxn>
                              <a:cxn ang="0">
                                <a:pos x="T6" y="T7"/>
                              </a:cxn>
                            </a:cxnLst>
                            <a:rect l="0" t="0" r="r" b="b"/>
                            <a:pathLst>
                              <a:path w="217" h="53">
                                <a:moveTo>
                                  <a:pt x="217" y="0"/>
                                </a:moveTo>
                                <a:lnTo>
                                  <a:pt x="216" y="32"/>
                                </a:lnTo>
                                <a:lnTo>
                                  <a:pt x="0" y="53"/>
                                </a:lnTo>
                                <a:lnTo>
                                  <a:pt x="2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7" name="Freeform 3695"/>
                        <wps:cNvSpPr>
                          <a:spLocks/>
                        </wps:cNvSpPr>
                        <wps:spPr bwMode="auto">
                          <a:xfrm>
                            <a:off x="6760" y="7827"/>
                            <a:ext cx="107" cy="25"/>
                          </a:xfrm>
                          <a:custGeom>
                            <a:avLst/>
                            <a:gdLst>
                              <a:gd name="T0" fmla="*/ 216 w 216"/>
                              <a:gd name="T1" fmla="*/ 0 h 49"/>
                              <a:gd name="T2" fmla="*/ 0 w 216"/>
                              <a:gd name="T3" fmla="*/ 21 h 49"/>
                              <a:gd name="T4" fmla="*/ 17 w 216"/>
                              <a:gd name="T5" fmla="*/ 49 h 49"/>
                              <a:gd name="T6" fmla="*/ 216 w 216"/>
                              <a:gd name="T7" fmla="*/ 0 h 49"/>
                            </a:gdLst>
                            <a:ahLst/>
                            <a:cxnLst>
                              <a:cxn ang="0">
                                <a:pos x="T0" y="T1"/>
                              </a:cxn>
                              <a:cxn ang="0">
                                <a:pos x="T2" y="T3"/>
                              </a:cxn>
                              <a:cxn ang="0">
                                <a:pos x="T4" y="T5"/>
                              </a:cxn>
                              <a:cxn ang="0">
                                <a:pos x="T6" y="T7"/>
                              </a:cxn>
                            </a:cxnLst>
                            <a:rect l="0" t="0" r="r" b="b"/>
                            <a:pathLst>
                              <a:path w="216" h="49">
                                <a:moveTo>
                                  <a:pt x="216" y="0"/>
                                </a:moveTo>
                                <a:lnTo>
                                  <a:pt x="0" y="21"/>
                                </a:lnTo>
                                <a:lnTo>
                                  <a:pt x="17" y="49"/>
                                </a:lnTo>
                                <a:lnTo>
                                  <a:pt x="2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8" name="Freeform 3696"/>
                        <wps:cNvSpPr>
                          <a:spLocks/>
                        </wps:cNvSpPr>
                        <wps:spPr bwMode="auto">
                          <a:xfrm>
                            <a:off x="6760" y="7811"/>
                            <a:ext cx="108" cy="41"/>
                          </a:xfrm>
                          <a:custGeom>
                            <a:avLst/>
                            <a:gdLst>
                              <a:gd name="T0" fmla="*/ 217 w 217"/>
                              <a:gd name="T1" fmla="*/ 0 h 81"/>
                              <a:gd name="T2" fmla="*/ 216 w 217"/>
                              <a:gd name="T3" fmla="*/ 32 h 81"/>
                              <a:gd name="T4" fmla="*/ 17 w 217"/>
                              <a:gd name="T5" fmla="*/ 81 h 81"/>
                              <a:gd name="T6" fmla="*/ 0 w 217"/>
                              <a:gd name="T7" fmla="*/ 53 h 81"/>
                              <a:gd name="T8" fmla="*/ 217 w 217"/>
                              <a:gd name="T9" fmla="*/ 0 h 81"/>
                            </a:gdLst>
                            <a:ahLst/>
                            <a:cxnLst>
                              <a:cxn ang="0">
                                <a:pos x="T0" y="T1"/>
                              </a:cxn>
                              <a:cxn ang="0">
                                <a:pos x="T2" y="T3"/>
                              </a:cxn>
                              <a:cxn ang="0">
                                <a:pos x="T4" y="T5"/>
                              </a:cxn>
                              <a:cxn ang="0">
                                <a:pos x="T6" y="T7"/>
                              </a:cxn>
                              <a:cxn ang="0">
                                <a:pos x="T8" y="T9"/>
                              </a:cxn>
                            </a:cxnLst>
                            <a:rect l="0" t="0" r="r" b="b"/>
                            <a:pathLst>
                              <a:path w="217" h="81">
                                <a:moveTo>
                                  <a:pt x="217" y="0"/>
                                </a:moveTo>
                                <a:lnTo>
                                  <a:pt x="216" y="32"/>
                                </a:lnTo>
                                <a:lnTo>
                                  <a:pt x="17" y="81"/>
                                </a:lnTo>
                                <a:lnTo>
                                  <a:pt x="0" y="53"/>
                                </a:lnTo>
                                <a:lnTo>
                                  <a:pt x="217"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29" name="Freeform 3697"/>
                        <wps:cNvSpPr>
                          <a:spLocks/>
                        </wps:cNvSpPr>
                        <wps:spPr bwMode="auto">
                          <a:xfrm>
                            <a:off x="6680" y="7837"/>
                            <a:ext cx="88" cy="79"/>
                          </a:xfrm>
                          <a:custGeom>
                            <a:avLst/>
                            <a:gdLst>
                              <a:gd name="T0" fmla="*/ 159 w 176"/>
                              <a:gd name="T1" fmla="*/ 0 h 156"/>
                              <a:gd name="T2" fmla="*/ 176 w 176"/>
                              <a:gd name="T3" fmla="*/ 28 h 156"/>
                              <a:gd name="T4" fmla="*/ 0 w 176"/>
                              <a:gd name="T5" fmla="*/ 156 h 156"/>
                              <a:gd name="T6" fmla="*/ 159 w 176"/>
                              <a:gd name="T7" fmla="*/ 0 h 156"/>
                            </a:gdLst>
                            <a:ahLst/>
                            <a:cxnLst>
                              <a:cxn ang="0">
                                <a:pos x="T0" y="T1"/>
                              </a:cxn>
                              <a:cxn ang="0">
                                <a:pos x="T2" y="T3"/>
                              </a:cxn>
                              <a:cxn ang="0">
                                <a:pos x="T4" y="T5"/>
                              </a:cxn>
                              <a:cxn ang="0">
                                <a:pos x="T6" y="T7"/>
                              </a:cxn>
                            </a:cxnLst>
                            <a:rect l="0" t="0" r="r" b="b"/>
                            <a:pathLst>
                              <a:path w="176" h="156">
                                <a:moveTo>
                                  <a:pt x="159" y="0"/>
                                </a:moveTo>
                                <a:lnTo>
                                  <a:pt x="176" y="28"/>
                                </a:lnTo>
                                <a:lnTo>
                                  <a:pt x="0" y="156"/>
                                </a:lnTo>
                                <a:lnTo>
                                  <a:pt x="1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0" name="Freeform 3698"/>
                        <wps:cNvSpPr>
                          <a:spLocks/>
                        </wps:cNvSpPr>
                        <wps:spPr bwMode="auto">
                          <a:xfrm>
                            <a:off x="6680" y="7852"/>
                            <a:ext cx="88" cy="72"/>
                          </a:xfrm>
                          <a:custGeom>
                            <a:avLst/>
                            <a:gdLst>
                              <a:gd name="T0" fmla="*/ 176 w 176"/>
                              <a:gd name="T1" fmla="*/ 0 h 145"/>
                              <a:gd name="T2" fmla="*/ 0 w 176"/>
                              <a:gd name="T3" fmla="*/ 128 h 145"/>
                              <a:gd name="T4" fmla="*/ 27 w 176"/>
                              <a:gd name="T5" fmla="*/ 145 h 145"/>
                              <a:gd name="T6" fmla="*/ 176 w 176"/>
                              <a:gd name="T7" fmla="*/ 0 h 145"/>
                            </a:gdLst>
                            <a:ahLst/>
                            <a:cxnLst>
                              <a:cxn ang="0">
                                <a:pos x="T0" y="T1"/>
                              </a:cxn>
                              <a:cxn ang="0">
                                <a:pos x="T2" y="T3"/>
                              </a:cxn>
                              <a:cxn ang="0">
                                <a:pos x="T4" y="T5"/>
                              </a:cxn>
                              <a:cxn ang="0">
                                <a:pos x="T6" y="T7"/>
                              </a:cxn>
                            </a:cxnLst>
                            <a:rect l="0" t="0" r="r" b="b"/>
                            <a:pathLst>
                              <a:path w="176" h="145">
                                <a:moveTo>
                                  <a:pt x="176" y="0"/>
                                </a:moveTo>
                                <a:lnTo>
                                  <a:pt x="0" y="128"/>
                                </a:lnTo>
                                <a:lnTo>
                                  <a:pt x="27" y="145"/>
                                </a:lnTo>
                                <a:lnTo>
                                  <a:pt x="1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1" name="Freeform 3699"/>
                        <wps:cNvSpPr>
                          <a:spLocks/>
                        </wps:cNvSpPr>
                        <wps:spPr bwMode="auto">
                          <a:xfrm>
                            <a:off x="6680" y="7837"/>
                            <a:ext cx="88" cy="87"/>
                          </a:xfrm>
                          <a:custGeom>
                            <a:avLst/>
                            <a:gdLst>
                              <a:gd name="T0" fmla="*/ 159 w 176"/>
                              <a:gd name="T1" fmla="*/ 0 h 173"/>
                              <a:gd name="T2" fmla="*/ 176 w 176"/>
                              <a:gd name="T3" fmla="*/ 28 h 173"/>
                              <a:gd name="T4" fmla="*/ 27 w 176"/>
                              <a:gd name="T5" fmla="*/ 173 h 173"/>
                              <a:gd name="T6" fmla="*/ 0 w 176"/>
                              <a:gd name="T7" fmla="*/ 156 h 173"/>
                              <a:gd name="T8" fmla="*/ 159 w 176"/>
                              <a:gd name="T9" fmla="*/ 0 h 173"/>
                            </a:gdLst>
                            <a:ahLst/>
                            <a:cxnLst>
                              <a:cxn ang="0">
                                <a:pos x="T0" y="T1"/>
                              </a:cxn>
                              <a:cxn ang="0">
                                <a:pos x="T2" y="T3"/>
                              </a:cxn>
                              <a:cxn ang="0">
                                <a:pos x="T4" y="T5"/>
                              </a:cxn>
                              <a:cxn ang="0">
                                <a:pos x="T6" y="T7"/>
                              </a:cxn>
                              <a:cxn ang="0">
                                <a:pos x="T8" y="T9"/>
                              </a:cxn>
                            </a:cxnLst>
                            <a:rect l="0" t="0" r="r" b="b"/>
                            <a:pathLst>
                              <a:path w="176" h="173">
                                <a:moveTo>
                                  <a:pt x="159" y="0"/>
                                </a:moveTo>
                                <a:lnTo>
                                  <a:pt x="176" y="28"/>
                                </a:lnTo>
                                <a:lnTo>
                                  <a:pt x="27" y="173"/>
                                </a:lnTo>
                                <a:lnTo>
                                  <a:pt x="0" y="156"/>
                                </a:lnTo>
                                <a:lnTo>
                                  <a:pt x="159"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32" name="Freeform 3700"/>
                        <wps:cNvSpPr>
                          <a:spLocks/>
                        </wps:cNvSpPr>
                        <wps:spPr bwMode="auto">
                          <a:xfrm>
                            <a:off x="6650" y="7916"/>
                            <a:ext cx="44" cy="107"/>
                          </a:xfrm>
                          <a:custGeom>
                            <a:avLst/>
                            <a:gdLst>
                              <a:gd name="T0" fmla="*/ 60 w 87"/>
                              <a:gd name="T1" fmla="*/ 0 h 216"/>
                              <a:gd name="T2" fmla="*/ 87 w 87"/>
                              <a:gd name="T3" fmla="*/ 17 h 216"/>
                              <a:gd name="T4" fmla="*/ 0 w 87"/>
                              <a:gd name="T5" fmla="*/ 216 h 216"/>
                              <a:gd name="T6" fmla="*/ 60 w 87"/>
                              <a:gd name="T7" fmla="*/ 0 h 216"/>
                            </a:gdLst>
                            <a:ahLst/>
                            <a:cxnLst>
                              <a:cxn ang="0">
                                <a:pos x="T0" y="T1"/>
                              </a:cxn>
                              <a:cxn ang="0">
                                <a:pos x="T2" y="T3"/>
                              </a:cxn>
                              <a:cxn ang="0">
                                <a:pos x="T4" y="T5"/>
                              </a:cxn>
                              <a:cxn ang="0">
                                <a:pos x="T6" y="T7"/>
                              </a:cxn>
                            </a:cxnLst>
                            <a:rect l="0" t="0" r="r" b="b"/>
                            <a:pathLst>
                              <a:path w="87" h="216">
                                <a:moveTo>
                                  <a:pt x="60" y="0"/>
                                </a:moveTo>
                                <a:lnTo>
                                  <a:pt x="87" y="17"/>
                                </a:lnTo>
                                <a:lnTo>
                                  <a:pt x="0" y="216"/>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3" name="Freeform 3701"/>
                        <wps:cNvSpPr>
                          <a:spLocks/>
                        </wps:cNvSpPr>
                        <wps:spPr bwMode="auto">
                          <a:xfrm>
                            <a:off x="6650" y="7924"/>
                            <a:ext cx="44" cy="99"/>
                          </a:xfrm>
                          <a:custGeom>
                            <a:avLst/>
                            <a:gdLst>
                              <a:gd name="T0" fmla="*/ 87 w 87"/>
                              <a:gd name="T1" fmla="*/ 0 h 199"/>
                              <a:gd name="T2" fmla="*/ 0 w 87"/>
                              <a:gd name="T3" fmla="*/ 199 h 199"/>
                              <a:gd name="T4" fmla="*/ 32 w 87"/>
                              <a:gd name="T5" fmla="*/ 199 h 199"/>
                              <a:gd name="T6" fmla="*/ 87 w 87"/>
                              <a:gd name="T7" fmla="*/ 0 h 199"/>
                            </a:gdLst>
                            <a:ahLst/>
                            <a:cxnLst>
                              <a:cxn ang="0">
                                <a:pos x="T0" y="T1"/>
                              </a:cxn>
                              <a:cxn ang="0">
                                <a:pos x="T2" y="T3"/>
                              </a:cxn>
                              <a:cxn ang="0">
                                <a:pos x="T4" y="T5"/>
                              </a:cxn>
                              <a:cxn ang="0">
                                <a:pos x="T6" y="T7"/>
                              </a:cxn>
                            </a:cxnLst>
                            <a:rect l="0" t="0" r="r" b="b"/>
                            <a:pathLst>
                              <a:path w="87" h="199">
                                <a:moveTo>
                                  <a:pt x="87" y="0"/>
                                </a:moveTo>
                                <a:lnTo>
                                  <a:pt x="0" y="199"/>
                                </a:lnTo>
                                <a:lnTo>
                                  <a:pt x="32" y="199"/>
                                </a:lnTo>
                                <a:lnTo>
                                  <a:pt x="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4" name="Freeform 3702"/>
                        <wps:cNvSpPr>
                          <a:spLocks/>
                        </wps:cNvSpPr>
                        <wps:spPr bwMode="auto">
                          <a:xfrm>
                            <a:off x="6650" y="7916"/>
                            <a:ext cx="44" cy="107"/>
                          </a:xfrm>
                          <a:custGeom>
                            <a:avLst/>
                            <a:gdLst>
                              <a:gd name="T0" fmla="*/ 60 w 87"/>
                              <a:gd name="T1" fmla="*/ 0 h 216"/>
                              <a:gd name="T2" fmla="*/ 87 w 87"/>
                              <a:gd name="T3" fmla="*/ 17 h 216"/>
                              <a:gd name="T4" fmla="*/ 32 w 87"/>
                              <a:gd name="T5" fmla="*/ 216 h 216"/>
                              <a:gd name="T6" fmla="*/ 0 w 87"/>
                              <a:gd name="T7" fmla="*/ 216 h 216"/>
                              <a:gd name="T8" fmla="*/ 60 w 87"/>
                              <a:gd name="T9" fmla="*/ 0 h 216"/>
                            </a:gdLst>
                            <a:ahLst/>
                            <a:cxnLst>
                              <a:cxn ang="0">
                                <a:pos x="T0" y="T1"/>
                              </a:cxn>
                              <a:cxn ang="0">
                                <a:pos x="T2" y="T3"/>
                              </a:cxn>
                              <a:cxn ang="0">
                                <a:pos x="T4" y="T5"/>
                              </a:cxn>
                              <a:cxn ang="0">
                                <a:pos x="T6" y="T7"/>
                              </a:cxn>
                              <a:cxn ang="0">
                                <a:pos x="T8" y="T9"/>
                              </a:cxn>
                            </a:cxnLst>
                            <a:rect l="0" t="0" r="r" b="b"/>
                            <a:pathLst>
                              <a:path w="87" h="216">
                                <a:moveTo>
                                  <a:pt x="60" y="0"/>
                                </a:moveTo>
                                <a:lnTo>
                                  <a:pt x="87" y="17"/>
                                </a:lnTo>
                                <a:lnTo>
                                  <a:pt x="32" y="216"/>
                                </a:lnTo>
                                <a:lnTo>
                                  <a:pt x="0" y="216"/>
                                </a:lnTo>
                                <a:lnTo>
                                  <a:pt x="60"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35" name="Freeform 3703"/>
                        <wps:cNvSpPr>
                          <a:spLocks/>
                        </wps:cNvSpPr>
                        <wps:spPr bwMode="auto">
                          <a:xfrm>
                            <a:off x="6650" y="8023"/>
                            <a:ext cx="29" cy="108"/>
                          </a:xfrm>
                          <a:custGeom>
                            <a:avLst/>
                            <a:gdLst>
                              <a:gd name="T0" fmla="*/ 0 w 58"/>
                              <a:gd name="T1" fmla="*/ 0 h 216"/>
                              <a:gd name="T2" fmla="*/ 32 w 58"/>
                              <a:gd name="T3" fmla="*/ 0 h 216"/>
                              <a:gd name="T4" fmla="*/ 58 w 58"/>
                              <a:gd name="T5" fmla="*/ 216 h 216"/>
                              <a:gd name="T6" fmla="*/ 0 w 58"/>
                              <a:gd name="T7" fmla="*/ 0 h 216"/>
                            </a:gdLst>
                            <a:ahLst/>
                            <a:cxnLst>
                              <a:cxn ang="0">
                                <a:pos x="T0" y="T1"/>
                              </a:cxn>
                              <a:cxn ang="0">
                                <a:pos x="T2" y="T3"/>
                              </a:cxn>
                              <a:cxn ang="0">
                                <a:pos x="T4" y="T5"/>
                              </a:cxn>
                              <a:cxn ang="0">
                                <a:pos x="T6" y="T7"/>
                              </a:cxn>
                            </a:cxnLst>
                            <a:rect l="0" t="0" r="r" b="b"/>
                            <a:pathLst>
                              <a:path w="58" h="216">
                                <a:moveTo>
                                  <a:pt x="0" y="0"/>
                                </a:moveTo>
                                <a:lnTo>
                                  <a:pt x="32" y="0"/>
                                </a:lnTo>
                                <a:lnTo>
                                  <a:pt x="58" y="21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6" name="Freeform 3704"/>
                        <wps:cNvSpPr>
                          <a:spLocks/>
                        </wps:cNvSpPr>
                        <wps:spPr bwMode="auto">
                          <a:xfrm>
                            <a:off x="6666" y="8023"/>
                            <a:ext cx="27" cy="108"/>
                          </a:xfrm>
                          <a:custGeom>
                            <a:avLst/>
                            <a:gdLst>
                              <a:gd name="T0" fmla="*/ 0 w 53"/>
                              <a:gd name="T1" fmla="*/ 0 h 216"/>
                              <a:gd name="T2" fmla="*/ 26 w 53"/>
                              <a:gd name="T3" fmla="*/ 216 h 216"/>
                              <a:gd name="T4" fmla="*/ 53 w 53"/>
                              <a:gd name="T5" fmla="*/ 200 h 216"/>
                              <a:gd name="T6" fmla="*/ 0 w 53"/>
                              <a:gd name="T7" fmla="*/ 0 h 216"/>
                            </a:gdLst>
                            <a:ahLst/>
                            <a:cxnLst>
                              <a:cxn ang="0">
                                <a:pos x="T0" y="T1"/>
                              </a:cxn>
                              <a:cxn ang="0">
                                <a:pos x="T2" y="T3"/>
                              </a:cxn>
                              <a:cxn ang="0">
                                <a:pos x="T4" y="T5"/>
                              </a:cxn>
                              <a:cxn ang="0">
                                <a:pos x="T6" y="T7"/>
                              </a:cxn>
                            </a:cxnLst>
                            <a:rect l="0" t="0" r="r" b="b"/>
                            <a:pathLst>
                              <a:path w="53" h="216">
                                <a:moveTo>
                                  <a:pt x="0" y="0"/>
                                </a:moveTo>
                                <a:lnTo>
                                  <a:pt x="26" y="216"/>
                                </a:lnTo>
                                <a:lnTo>
                                  <a:pt x="53" y="20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7" name="Freeform 3705"/>
                        <wps:cNvSpPr>
                          <a:spLocks/>
                        </wps:cNvSpPr>
                        <wps:spPr bwMode="auto">
                          <a:xfrm>
                            <a:off x="6650" y="8023"/>
                            <a:ext cx="43" cy="108"/>
                          </a:xfrm>
                          <a:custGeom>
                            <a:avLst/>
                            <a:gdLst>
                              <a:gd name="T0" fmla="*/ 0 w 85"/>
                              <a:gd name="T1" fmla="*/ 0 h 216"/>
                              <a:gd name="T2" fmla="*/ 32 w 85"/>
                              <a:gd name="T3" fmla="*/ 0 h 216"/>
                              <a:gd name="T4" fmla="*/ 85 w 85"/>
                              <a:gd name="T5" fmla="*/ 200 h 216"/>
                              <a:gd name="T6" fmla="*/ 58 w 85"/>
                              <a:gd name="T7" fmla="*/ 216 h 216"/>
                              <a:gd name="T8" fmla="*/ 0 w 85"/>
                              <a:gd name="T9" fmla="*/ 0 h 216"/>
                            </a:gdLst>
                            <a:ahLst/>
                            <a:cxnLst>
                              <a:cxn ang="0">
                                <a:pos x="T0" y="T1"/>
                              </a:cxn>
                              <a:cxn ang="0">
                                <a:pos x="T2" y="T3"/>
                              </a:cxn>
                              <a:cxn ang="0">
                                <a:pos x="T4" y="T5"/>
                              </a:cxn>
                              <a:cxn ang="0">
                                <a:pos x="T6" y="T7"/>
                              </a:cxn>
                              <a:cxn ang="0">
                                <a:pos x="T8" y="T9"/>
                              </a:cxn>
                            </a:cxnLst>
                            <a:rect l="0" t="0" r="r" b="b"/>
                            <a:pathLst>
                              <a:path w="85" h="216">
                                <a:moveTo>
                                  <a:pt x="0" y="0"/>
                                </a:moveTo>
                                <a:lnTo>
                                  <a:pt x="32" y="0"/>
                                </a:lnTo>
                                <a:lnTo>
                                  <a:pt x="85" y="200"/>
                                </a:lnTo>
                                <a:lnTo>
                                  <a:pt x="58" y="216"/>
                                </a:lnTo>
                                <a:lnTo>
                                  <a:pt x="0"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38" name="Freeform 3706"/>
                        <wps:cNvSpPr>
                          <a:spLocks/>
                        </wps:cNvSpPr>
                        <wps:spPr bwMode="auto">
                          <a:xfrm>
                            <a:off x="6679" y="8124"/>
                            <a:ext cx="79" cy="86"/>
                          </a:xfrm>
                          <a:custGeom>
                            <a:avLst/>
                            <a:gdLst>
                              <a:gd name="T0" fmla="*/ 0 w 158"/>
                              <a:gd name="T1" fmla="*/ 16 h 174"/>
                              <a:gd name="T2" fmla="*/ 27 w 158"/>
                              <a:gd name="T3" fmla="*/ 0 h 174"/>
                              <a:gd name="T4" fmla="*/ 158 w 158"/>
                              <a:gd name="T5" fmla="*/ 174 h 174"/>
                              <a:gd name="T6" fmla="*/ 0 w 158"/>
                              <a:gd name="T7" fmla="*/ 16 h 174"/>
                            </a:gdLst>
                            <a:ahLst/>
                            <a:cxnLst>
                              <a:cxn ang="0">
                                <a:pos x="T0" y="T1"/>
                              </a:cxn>
                              <a:cxn ang="0">
                                <a:pos x="T2" y="T3"/>
                              </a:cxn>
                              <a:cxn ang="0">
                                <a:pos x="T4" y="T5"/>
                              </a:cxn>
                              <a:cxn ang="0">
                                <a:pos x="T6" y="T7"/>
                              </a:cxn>
                            </a:cxnLst>
                            <a:rect l="0" t="0" r="r" b="b"/>
                            <a:pathLst>
                              <a:path w="158" h="174">
                                <a:moveTo>
                                  <a:pt x="0" y="16"/>
                                </a:moveTo>
                                <a:lnTo>
                                  <a:pt x="27" y="0"/>
                                </a:lnTo>
                                <a:lnTo>
                                  <a:pt x="158" y="174"/>
                                </a:lnTo>
                                <a:lnTo>
                                  <a:pt x="0"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9" name="Freeform 3707"/>
                        <wps:cNvSpPr>
                          <a:spLocks/>
                        </wps:cNvSpPr>
                        <wps:spPr bwMode="auto">
                          <a:xfrm>
                            <a:off x="6693" y="8124"/>
                            <a:ext cx="73" cy="86"/>
                          </a:xfrm>
                          <a:custGeom>
                            <a:avLst/>
                            <a:gdLst>
                              <a:gd name="T0" fmla="*/ 0 w 146"/>
                              <a:gd name="T1" fmla="*/ 0 h 174"/>
                              <a:gd name="T2" fmla="*/ 131 w 146"/>
                              <a:gd name="T3" fmla="*/ 174 h 174"/>
                              <a:gd name="T4" fmla="*/ 146 w 146"/>
                              <a:gd name="T5" fmla="*/ 145 h 174"/>
                              <a:gd name="T6" fmla="*/ 0 w 146"/>
                              <a:gd name="T7" fmla="*/ 0 h 174"/>
                            </a:gdLst>
                            <a:ahLst/>
                            <a:cxnLst>
                              <a:cxn ang="0">
                                <a:pos x="T0" y="T1"/>
                              </a:cxn>
                              <a:cxn ang="0">
                                <a:pos x="T2" y="T3"/>
                              </a:cxn>
                              <a:cxn ang="0">
                                <a:pos x="T4" y="T5"/>
                              </a:cxn>
                              <a:cxn ang="0">
                                <a:pos x="T6" y="T7"/>
                              </a:cxn>
                            </a:cxnLst>
                            <a:rect l="0" t="0" r="r" b="b"/>
                            <a:pathLst>
                              <a:path w="146" h="174">
                                <a:moveTo>
                                  <a:pt x="0" y="0"/>
                                </a:moveTo>
                                <a:lnTo>
                                  <a:pt x="131" y="174"/>
                                </a:lnTo>
                                <a:lnTo>
                                  <a:pt x="146" y="14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40" name="Freeform 3708"/>
                        <wps:cNvSpPr>
                          <a:spLocks/>
                        </wps:cNvSpPr>
                        <wps:spPr bwMode="auto">
                          <a:xfrm>
                            <a:off x="6679" y="8124"/>
                            <a:ext cx="87" cy="86"/>
                          </a:xfrm>
                          <a:custGeom>
                            <a:avLst/>
                            <a:gdLst>
                              <a:gd name="T0" fmla="*/ 0 w 173"/>
                              <a:gd name="T1" fmla="*/ 16 h 174"/>
                              <a:gd name="T2" fmla="*/ 27 w 173"/>
                              <a:gd name="T3" fmla="*/ 0 h 174"/>
                              <a:gd name="T4" fmla="*/ 173 w 173"/>
                              <a:gd name="T5" fmla="*/ 145 h 174"/>
                              <a:gd name="T6" fmla="*/ 158 w 173"/>
                              <a:gd name="T7" fmla="*/ 174 h 174"/>
                              <a:gd name="T8" fmla="*/ 0 w 173"/>
                              <a:gd name="T9" fmla="*/ 16 h 174"/>
                            </a:gdLst>
                            <a:ahLst/>
                            <a:cxnLst>
                              <a:cxn ang="0">
                                <a:pos x="T0" y="T1"/>
                              </a:cxn>
                              <a:cxn ang="0">
                                <a:pos x="T2" y="T3"/>
                              </a:cxn>
                              <a:cxn ang="0">
                                <a:pos x="T4" y="T5"/>
                              </a:cxn>
                              <a:cxn ang="0">
                                <a:pos x="T6" y="T7"/>
                              </a:cxn>
                              <a:cxn ang="0">
                                <a:pos x="T8" y="T9"/>
                              </a:cxn>
                            </a:cxnLst>
                            <a:rect l="0" t="0" r="r" b="b"/>
                            <a:pathLst>
                              <a:path w="173" h="174">
                                <a:moveTo>
                                  <a:pt x="0" y="16"/>
                                </a:moveTo>
                                <a:lnTo>
                                  <a:pt x="27" y="0"/>
                                </a:lnTo>
                                <a:lnTo>
                                  <a:pt x="173" y="145"/>
                                </a:lnTo>
                                <a:lnTo>
                                  <a:pt x="158" y="174"/>
                                </a:lnTo>
                                <a:lnTo>
                                  <a:pt x="0" y="16"/>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41" name="Freeform 3709"/>
                        <wps:cNvSpPr>
                          <a:spLocks/>
                        </wps:cNvSpPr>
                        <wps:spPr bwMode="auto">
                          <a:xfrm>
                            <a:off x="6758" y="8196"/>
                            <a:ext cx="108" cy="43"/>
                          </a:xfrm>
                          <a:custGeom>
                            <a:avLst/>
                            <a:gdLst>
                              <a:gd name="T0" fmla="*/ 0 w 216"/>
                              <a:gd name="T1" fmla="*/ 29 h 85"/>
                              <a:gd name="T2" fmla="*/ 15 w 216"/>
                              <a:gd name="T3" fmla="*/ 0 h 85"/>
                              <a:gd name="T4" fmla="*/ 216 w 216"/>
                              <a:gd name="T5" fmla="*/ 85 h 85"/>
                              <a:gd name="T6" fmla="*/ 0 w 216"/>
                              <a:gd name="T7" fmla="*/ 29 h 85"/>
                            </a:gdLst>
                            <a:ahLst/>
                            <a:cxnLst>
                              <a:cxn ang="0">
                                <a:pos x="T0" y="T1"/>
                              </a:cxn>
                              <a:cxn ang="0">
                                <a:pos x="T2" y="T3"/>
                              </a:cxn>
                              <a:cxn ang="0">
                                <a:pos x="T4" y="T5"/>
                              </a:cxn>
                              <a:cxn ang="0">
                                <a:pos x="T6" y="T7"/>
                              </a:cxn>
                            </a:cxnLst>
                            <a:rect l="0" t="0" r="r" b="b"/>
                            <a:pathLst>
                              <a:path w="216" h="85">
                                <a:moveTo>
                                  <a:pt x="0" y="29"/>
                                </a:moveTo>
                                <a:lnTo>
                                  <a:pt x="15" y="0"/>
                                </a:lnTo>
                                <a:lnTo>
                                  <a:pt x="216" y="85"/>
                                </a:lnTo>
                                <a:lnTo>
                                  <a:pt x="0"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42" name="Freeform 3710"/>
                        <wps:cNvSpPr>
                          <a:spLocks/>
                        </wps:cNvSpPr>
                        <wps:spPr bwMode="auto">
                          <a:xfrm>
                            <a:off x="6766" y="8196"/>
                            <a:ext cx="100" cy="43"/>
                          </a:xfrm>
                          <a:custGeom>
                            <a:avLst/>
                            <a:gdLst>
                              <a:gd name="T0" fmla="*/ 0 w 201"/>
                              <a:gd name="T1" fmla="*/ 0 h 85"/>
                              <a:gd name="T2" fmla="*/ 201 w 201"/>
                              <a:gd name="T3" fmla="*/ 85 h 85"/>
                              <a:gd name="T4" fmla="*/ 201 w 201"/>
                              <a:gd name="T5" fmla="*/ 52 h 85"/>
                              <a:gd name="T6" fmla="*/ 0 w 201"/>
                              <a:gd name="T7" fmla="*/ 0 h 85"/>
                            </a:gdLst>
                            <a:ahLst/>
                            <a:cxnLst>
                              <a:cxn ang="0">
                                <a:pos x="T0" y="T1"/>
                              </a:cxn>
                              <a:cxn ang="0">
                                <a:pos x="T2" y="T3"/>
                              </a:cxn>
                              <a:cxn ang="0">
                                <a:pos x="T4" y="T5"/>
                              </a:cxn>
                              <a:cxn ang="0">
                                <a:pos x="T6" y="T7"/>
                              </a:cxn>
                            </a:cxnLst>
                            <a:rect l="0" t="0" r="r" b="b"/>
                            <a:pathLst>
                              <a:path w="201" h="85">
                                <a:moveTo>
                                  <a:pt x="0" y="0"/>
                                </a:moveTo>
                                <a:lnTo>
                                  <a:pt x="201" y="85"/>
                                </a:lnTo>
                                <a:lnTo>
                                  <a:pt x="201" y="5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43" name="Freeform 3711"/>
                        <wps:cNvSpPr>
                          <a:spLocks/>
                        </wps:cNvSpPr>
                        <wps:spPr bwMode="auto">
                          <a:xfrm>
                            <a:off x="6758" y="8196"/>
                            <a:ext cx="108" cy="43"/>
                          </a:xfrm>
                          <a:custGeom>
                            <a:avLst/>
                            <a:gdLst>
                              <a:gd name="T0" fmla="*/ 0 w 216"/>
                              <a:gd name="T1" fmla="*/ 29 h 85"/>
                              <a:gd name="T2" fmla="*/ 15 w 216"/>
                              <a:gd name="T3" fmla="*/ 0 h 85"/>
                              <a:gd name="T4" fmla="*/ 216 w 216"/>
                              <a:gd name="T5" fmla="*/ 52 h 85"/>
                              <a:gd name="T6" fmla="*/ 216 w 216"/>
                              <a:gd name="T7" fmla="*/ 85 h 85"/>
                              <a:gd name="T8" fmla="*/ 0 w 216"/>
                              <a:gd name="T9" fmla="*/ 29 h 85"/>
                            </a:gdLst>
                            <a:ahLst/>
                            <a:cxnLst>
                              <a:cxn ang="0">
                                <a:pos x="T0" y="T1"/>
                              </a:cxn>
                              <a:cxn ang="0">
                                <a:pos x="T2" y="T3"/>
                              </a:cxn>
                              <a:cxn ang="0">
                                <a:pos x="T4" y="T5"/>
                              </a:cxn>
                              <a:cxn ang="0">
                                <a:pos x="T6" y="T7"/>
                              </a:cxn>
                              <a:cxn ang="0">
                                <a:pos x="T8" y="T9"/>
                              </a:cxn>
                            </a:cxnLst>
                            <a:rect l="0" t="0" r="r" b="b"/>
                            <a:pathLst>
                              <a:path w="216" h="85">
                                <a:moveTo>
                                  <a:pt x="0" y="29"/>
                                </a:moveTo>
                                <a:lnTo>
                                  <a:pt x="15" y="0"/>
                                </a:lnTo>
                                <a:lnTo>
                                  <a:pt x="216" y="52"/>
                                </a:lnTo>
                                <a:lnTo>
                                  <a:pt x="216" y="85"/>
                                </a:lnTo>
                                <a:lnTo>
                                  <a:pt x="0" y="29"/>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44" name="Freeform 3712"/>
                        <wps:cNvSpPr>
                          <a:spLocks/>
                        </wps:cNvSpPr>
                        <wps:spPr bwMode="auto">
                          <a:xfrm>
                            <a:off x="6866" y="8208"/>
                            <a:ext cx="107" cy="31"/>
                          </a:xfrm>
                          <a:custGeom>
                            <a:avLst/>
                            <a:gdLst>
                              <a:gd name="T0" fmla="*/ 0 w 214"/>
                              <a:gd name="T1" fmla="*/ 60 h 60"/>
                              <a:gd name="T2" fmla="*/ 0 w 214"/>
                              <a:gd name="T3" fmla="*/ 27 h 60"/>
                              <a:gd name="T4" fmla="*/ 214 w 214"/>
                              <a:gd name="T5" fmla="*/ 0 h 60"/>
                              <a:gd name="T6" fmla="*/ 0 w 214"/>
                              <a:gd name="T7" fmla="*/ 60 h 60"/>
                            </a:gdLst>
                            <a:ahLst/>
                            <a:cxnLst>
                              <a:cxn ang="0">
                                <a:pos x="T0" y="T1"/>
                              </a:cxn>
                              <a:cxn ang="0">
                                <a:pos x="T2" y="T3"/>
                              </a:cxn>
                              <a:cxn ang="0">
                                <a:pos x="T4" y="T5"/>
                              </a:cxn>
                              <a:cxn ang="0">
                                <a:pos x="T6" y="T7"/>
                              </a:cxn>
                            </a:cxnLst>
                            <a:rect l="0" t="0" r="r" b="b"/>
                            <a:pathLst>
                              <a:path w="214" h="60">
                                <a:moveTo>
                                  <a:pt x="0" y="60"/>
                                </a:moveTo>
                                <a:lnTo>
                                  <a:pt x="0" y="27"/>
                                </a:lnTo>
                                <a:lnTo>
                                  <a:pt x="214" y="0"/>
                                </a:lnTo>
                                <a:lnTo>
                                  <a:pt x="0"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45" name="Freeform 3713"/>
                        <wps:cNvSpPr>
                          <a:spLocks/>
                        </wps:cNvSpPr>
                        <wps:spPr bwMode="auto">
                          <a:xfrm>
                            <a:off x="6866" y="8194"/>
                            <a:ext cx="107" cy="28"/>
                          </a:xfrm>
                          <a:custGeom>
                            <a:avLst/>
                            <a:gdLst>
                              <a:gd name="T0" fmla="*/ 0 w 214"/>
                              <a:gd name="T1" fmla="*/ 56 h 56"/>
                              <a:gd name="T2" fmla="*/ 214 w 214"/>
                              <a:gd name="T3" fmla="*/ 29 h 56"/>
                              <a:gd name="T4" fmla="*/ 198 w 214"/>
                              <a:gd name="T5" fmla="*/ 0 h 56"/>
                              <a:gd name="T6" fmla="*/ 0 w 214"/>
                              <a:gd name="T7" fmla="*/ 56 h 56"/>
                            </a:gdLst>
                            <a:ahLst/>
                            <a:cxnLst>
                              <a:cxn ang="0">
                                <a:pos x="T0" y="T1"/>
                              </a:cxn>
                              <a:cxn ang="0">
                                <a:pos x="T2" y="T3"/>
                              </a:cxn>
                              <a:cxn ang="0">
                                <a:pos x="T4" y="T5"/>
                              </a:cxn>
                              <a:cxn ang="0">
                                <a:pos x="T6" y="T7"/>
                              </a:cxn>
                            </a:cxnLst>
                            <a:rect l="0" t="0" r="r" b="b"/>
                            <a:pathLst>
                              <a:path w="214" h="56">
                                <a:moveTo>
                                  <a:pt x="0" y="56"/>
                                </a:moveTo>
                                <a:lnTo>
                                  <a:pt x="214" y="29"/>
                                </a:lnTo>
                                <a:lnTo>
                                  <a:pt x="198" y="0"/>
                                </a:lnTo>
                                <a:lnTo>
                                  <a:pt x="0" y="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46" name="Freeform 3714"/>
                        <wps:cNvSpPr>
                          <a:spLocks/>
                        </wps:cNvSpPr>
                        <wps:spPr bwMode="auto">
                          <a:xfrm>
                            <a:off x="6866" y="8194"/>
                            <a:ext cx="107" cy="45"/>
                          </a:xfrm>
                          <a:custGeom>
                            <a:avLst/>
                            <a:gdLst>
                              <a:gd name="T0" fmla="*/ 0 w 214"/>
                              <a:gd name="T1" fmla="*/ 89 h 89"/>
                              <a:gd name="T2" fmla="*/ 0 w 214"/>
                              <a:gd name="T3" fmla="*/ 56 h 89"/>
                              <a:gd name="T4" fmla="*/ 198 w 214"/>
                              <a:gd name="T5" fmla="*/ 0 h 89"/>
                              <a:gd name="T6" fmla="*/ 214 w 214"/>
                              <a:gd name="T7" fmla="*/ 29 h 89"/>
                              <a:gd name="T8" fmla="*/ 0 w 214"/>
                              <a:gd name="T9" fmla="*/ 89 h 89"/>
                            </a:gdLst>
                            <a:ahLst/>
                            <a:cxnLst>
                              <a:cxn ang="0">
                                <a:pos x="T0" y="T1"/>
                              </a:cxn>
                              <a:cxn ang="0">
                                <a:pos x="T2" y="T3"/>
                              </a:cxn>
                              <a:cxn ang="0">
                                <a:pos x="T4" y="T5"/>
                              </a:cxn>
                              <a:cxn ang="0">
                                <a:pos x="T6" y="T7"/>
                              </a:cxn>
                              <a:cxn ang="0">
                                <a:pos x="T8" y="T9"/>
                              </a:cxn>
                            </a:cxnLst>
                            <a:rect l="0" t="0" r="r" b="b"/>
                            <a:pathLst>
                              <a:path w="214" h="89">
                                <a:moveTo>
                                  <a:pt x="0" y="89"/>
                                </a:moveTo>
                                <a:lnTo>
                                  <a:pt x="0" y="56"/>
                                </a:lnTo>
                                <a:lnTo>
                                  <a:pt x="198" y="0"/>
                                </a:lnTo>
                                <a:lnTo>
                                  <a:pt x="214" y="29"/>
                                </a:lnTo>
                                <a:lnTo>
                                  <a:pt x="0" y="89"/>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47" name="Freeform 3715"/>
                        <wps:cNvSpPr>
                          <a:spLocks/>
                        </wps:cNvSpPr>
                        <wps:spPr bwMode="auto">
                          <a:xfrm>
                            <a:off x="6965" y="8127"/>
                            <a:ext cx="86" cy="81"/>
                          </a:xfrm>
                          <a:custGeom>
                            <a:avLst/>
                            <a:gdLst>
                              <a:gd name="T0" fmla="*/ 16 w 171"/>
                              <a:gd name="T1" fmla="*/ 162 h 162"/>
                              <a:gd name="T2" fmla="*/ 0 w 171"/>
                              <a:gd name="T3" fmla="*/ 133 h 162"/>
                              <a:gd name="T4" fmla="*/ 171 w 171"/>
                              <a:gd name="T5" fmla="*/ 0 h 162"/>
                              <a:gd name="T6" fmla="*/ 16 w 171"/>
                              <a:gd name="T7" fmla="*/ 162 h 162"/>
                            </a:gdLst>
                            <a:ahLst/>
                            <a:cxnLst>
                              <a:cxn ang="0">
                                <a:pos x="T0" y="T1"/>
                              </a:cxn>
                              <a:cxn ang="0">
                                <a:pos x="T2" y="T3"/>
                              </a:cxn>
                              <a:cxn ang="0">
                                <a:pos x="T4" y="T5"/>
                              </a:cxn>
                              <a:cxn ang="0">
                                <a:pos x="T6" y="T7"/>
                              </a:cxn>
                            </a:cxnLst>
                            <a:rect l="0" t="0" r="r" b="b"/>
                            <a:pathLst>
                              <a:path w="171" h="162">
                                <a:moveTo>
                                  <a:pt x="16" y="162"/>
                                </a:moveTo>
                                <a:lnTo>
                                  <a:pt x="0" y="133"/>
                                </a:lnTo>
                                <a:lnTo>
                                  <a:pt x="171" y="0"/>
                                </a:lnTo>
                                <a:lnTo>
                                  <a:pt x="16" y="1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48" name="Freeform 3716"/>
                        <wps:cNvSpPr>
                          <a:spLocks/>
                        </wps:cNvSpPr>
                        <wps:spPr bwMode="auto">
                          <a:xfrm>
                            <a:off x="6965" y="8120"/>
                            <a:ext cx="86" cy="74"/>
                          </a:xfrm>
                          <a:custGeom>
                            <a:avLst/>
                            <a:gdLst>
                              <a:gd name="T0" fmla="*/ 0 w 171"/>
                              <a:gd name="T1" fmla="*/ 149 h 149"/>
                              <a:gd name="T2" fmla="*/ 171 w 171"/>
                              <a:gd name="T3" fmla="*/ 16 h 149"/>
                              <a:gd name="T4" fmla="*/ 142 w 171"/>
                              <a:gd name="T5" fmla="*/ 0 h 149"/>
                              <a:gd name="T6" fmla="*/ 0 w 171"/>
                              <a:gd name="T7" fmla="*/ 149 h 149"/>
                            </a:gdLst>
                            <a:ahLst/>
                            <a:cxnLst>
                              <a:cxn ang="0">
                                <a:pos x="T0" y="T1"/>
                              </a:cxn>
                              <a:cxn ang="0">
                                <a:pos x="T2" y="T3"/>
                              </a:cxn>
                              <a:cxn ang="0">
                                <a:pos x="T4" y="T5"/>
                              </a:cxn>
                              <a:cxn ang="0">
                                <a:pos x="T6" y="T7"/>
                              </a:cxn>
                            </a:cxnLst>
                            <a:rect l="0" t="0" r="r" b="b"/>
                            <a:pathLst>
                              <a:path w="171" h="149">
                                <a:moveTo>
                                  <a:pt x="0" y="149"/>
                                </a:moveTo>
                                <a:lnTo>
                                  <a:pt x="171" y="16"/>
                                </a:lnTo>
                                <a:lnTo>
                                  <a:pt x="142" y="0"/>
                                </a:lnTo>
                                <a:lnTo>
                                  <a:pt x="0" y="14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49" name="Freeform 3717"/>
                        <wps:cNvSpPr>
                          <a:spLocks/>
                        </wps:cNvSpPr>
                        <wps:spPr bwMode="auto">
                          <a:xfrm>
                            <a:off x="6965" y="8120"/>
                            <a:ext cx="86" cy="88"/>
                          </a:xfrm>
                          <a:custGeom>
                            <a:avLst/>
                            <a:gdLst>
                              <a:gd name="T0" fmla="*/ 16 w 171"/>
                              <a:gd name="T1" fmla="*/ 178 h 178"/>
                              <a:gd name="T2" fmla="*/ 0 w 171"/>
                              <a:gd name="T3" fmla="*/ 149 h 178"/>
                              <a:gd name="T4" fmla="*/ 142 w 171"/>
                              <a:gd name="T5" fmla="*/ 0 h 178"/>
                              <a:gd name="T6" fmla="*/ 171 w 171"/>
                              <a:gd name="T7" fmla="*/ 16 h 178"/>
                              <a:gd name="T8" fmla="*/ 16 w 171"/>
                              <a:gd name="T9" fmla="*/ 178 h 178"/>
                            </a:gdLst>
                            <a:ahLst/>
                            <a:cxnLst>
                              <a:cxn ang="0">
                                <a:pos x="T0" y="T1"/>
                              </a:cxn>
                              <a:cxn ang="0">
                                <a:pos x="T2" y="T3"/>
                              </a:cxn>
                              <a:cxn ang="0">
                                <a:pos x="T4" y="T5"/>
                              </a:cxn>
                              <a:cxn ang="0">
                                <a:pos x="T6" y="T7"/>
                              </a:cxn>
                              <a:cxn ang="0">
                                <a:pos x="T8" y="T9"/>
                              </a:cxn>
                            </a:cxnLst>
                            <a:rect l="0" t="0" r="r" b="b"/>
                            <a:pathLst>
                              <a:path w="171" h="178">
                                <a:moveTo>
                                  <a:pt x="16" y="178"/>
                                </a:moveTo>
                                <a:lnTo>
                                  <a:pt x="0" y="149"/>
                                </a:lnTo>
                                <a:lnTo>
                                  <a:pt x="142" y="0"/>
                                </a:lnTo>
                                <a:lnTo>
                                  <a:pt x="171" y="16"/>
                                </a:lnTo>
                                <a:lnTo>
                                  <a:pt x="16" y="178"/>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50" name="Freeform 3718"/>
                        <wps:cNvSpPr>
                          <a:spLocks/>
                        </wps:cNvSpPr>
                        <wps:spPr bwMode="auto">
                          <a:xfrm>
                            <a:off x="7036" y="8019"/>
                            <a:ext cx="41" cy="108"/>
                          </a:xfrm>
                          <a:custGeom>
                            <a:avLst/>
                            <a:gdLst>
                              <a:gd name="T0" fmla="*/ 29 w 82"/>
                              <a:gd name="T1" fmla="*/ 217 h 217"/>
                              <a:gd name="T2" fmla="*/ 0 w 82"/>
                              <a:gd name="T3" fmla="*/ 201 h 217"/>
                              <a:gd name="T4" fmla="*/ 82 w 82"/>
                              <a:gd name="T5" fmla="*/ 0 h 217"/>
                              <a:gd name="T6" fmla="*/ 29 w 82"/>
                              <a:gd name="T7" fmla="*/ 217 h 217"/>
                            </a:gdLst>
                            <a:ahLst/>
                            <a:cxnLst>
                              <a:cxn ang="0">
                                <a:pos x="T0" y="T1"/>
                              </a:cxn>
                              <a:cxn ang="0">
                                <a:pos x="T2" y="T3"/>
                              </a:cxn>
                              <a:cxn ang="0">
                                <a:pos x="T4" y="T5"/>
                              </a:cxn>
                              <a:cxn ang="0">
                                <a:pos x="T6" y="T7"/>
                              </a:cxn>
                            </a:cxnLst>
                            <a:rect l="0" t="0" r="r" b="b"/>
                            <a:pathLst>
                              <a:path w="82" h="217">
                                <a:moveTo>
                                  <a:pt x="29" y="217"/>
                                </a:moveTo>
                                <a:lnTo>
                                  <a:pt x="0" y="201"/>
                                </a:lnTo>
                                <a:lnTo>
                                  <a:pt x="82" y="0"/>
                                </a:lnTo>
                                <a:lnTo>
                                  <a:pt x="29" y="2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1" name="Freeform 3719"/>
                        <wps:cNvSpPr>
                          <a:spLocks/>
                        </wps:cNvSpPr>
                        <wps:spPr bwMode="auto">
                          <a:xfrm>
                            <a:off x="7036" y="8019"/>
                            <a:ext cx="41" cy="101"/>
                          </a:xfrm>
                          <a:custGeom>
                            <a:avLst/>
                            <a:gdLst>
                              <a:gd name="T0" fmla="*/ 0 w 82"/>
                              <a:gd name="T1" fmla="*/ 201 h 201"/>
                              <a:gd name="T2" fmla="*/ 82 w 82"/>
                              <a:gd name="T3" fmla="*/ 0 h 201"/>
                              <a:gd name="T4" fmla="*/ 49 w 82"/>
                              <a:gd name="T5" fmla="*/ 1 h 201"/>
                              <a:gd name="T6" fmla="*/ 0 w 82"/>
                              <a:gd name="T7" fmla="*/ 201 h 201"/>
                            </a:gdLst>
                            <a:ahLst/>
                            <a:cxnLst>
                              <a:cxn ang="0">
                                <a:pos x="T0" y="T1"/>
                              </a:cxn>
                              <a:cxn ang="0">
                                <a:pos x="T2" y="T3"/>
                              </a:cxn>
                              <a:cxn ang="0">
                                <a:pos x="T4" y="T5"/>
                              </a:cxn>
                              <a:cxn ang="0">
                                <a:pos x="T6" y="T7"/>
                              </a:cxn>
                            </a:cxnLst>
                            <a:rect l="0" t="0" r="r" b="b"/>
                            <a:pathLst>
                              <a:path w="82" h="201">
                                <a:moveTo>
                                  <a:pt x="0" y="201"/>
                                </a:moveTo>
                                <a:lnTo>
                                  <a:pt x="82" y="0"/>
                                </a:lnTo>
                                <a:lnTo>
                                  <a:pt x="49" y="1"/>
                                </a:lnTo>
                                <a:lnTo>
                                  <a:pt x="0" y="20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2" name="Freeform 3720"/>
                        <wps:cNvSpPr>
                          <a:spLocks/>
                        </wps:cNvSpPr>
                        <wps:spPr bwMode="auto">
                          <a:xfrm>
                            <a:off x="7036" y="8019"/>
                            <a:ext cx="41" cy="108"/>
                          </a:xfrm>
                          <a:custGeom>
                            <a:avLst/>
                            <a:gdLst>
                              <a:gd name="T0" fmla="*/ 29 w 82"/>
                              <a:gd name="T1" fmla="*/ 217 h 217"/>
                              <a:gd name="T2" fmla="*/ 0 w 82"/>
                              <a:gd name="T3" fmla="*/ 201 h 217"/>
                              <a:gd name="T4" fmla="*/ 49 w 82"/>
                              <a:gd name="T5" fmla="*/ 1 h 217"/>
                              <a:gd name="T6" fmla="*/ 82 w 82"/>
                              <a:gd name="T7" fmla="*/ 0 h 217"/>
                              <a:gd name="T8" fmla="*/ 29 w 82"/>
                              <a:gd name="T9" fmla="*/ 217 h 217"/>
                            </a:gdLst>
                            <a:ahLst/>
                            <a:cxnLst>
                              <a:cxn ang="0">
                                <a:pos x="T0" y="T1"/>
                              </a:cxn>
                              <a:cxn ang="0">
                                <a:pos x="T2" y="T3"/>
                              </a:cxn>
                              <a:cxn ang="0">
                                <a:pos x="T4" y="T5"/>
                              </a:cxn>
                              <a:cxn ang="0">
                                <a:pos x="T6" y="T7"/>
                              </a:cxn>
                              <a:cxn ang="0">
                                <a:pos x="T8" y="T9"/>
                              </a:cxn>
                            </a:cxnLst>
                            <a:rect l="0" t="0" r="r" b="b"/>
                            <a:pathLst>
                              <a:path w="82" h="217">
                                <a:moveTo>
                                  <a:pt x="29" y="217"/>
                                </a:moveTo>
                                <a:lnTo>
                                  <a:pt x="0" y="201"/>
                                </a:lnTo>
                                <a:lnTo>
                                  <a:pt x="49" y="1"/>
                                </a:lnTo>
                                <a:lnTo>
                                  <a:pt x="82" y="0"/>
                                </a:lnTo>
                                <a:lnTo>
                                  <a:pt x="29" y="217"/>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53" name="Freeform 3721"/>
                        <wps:cNvSpPr>
                          <a:spLocks/>
                        </wps:cNvSpPr>
                        <wps:spPr bwMode="auto">
                          <a:xfrm>
                            <a:off x="7052" y="7891"/>
                            <a:ext cx="222" cy="129"/>
                          </a:xfrm>
                          <a:custGeom>
                            <a:avLst/>
                            <a:gdLst>
                              <a:gd name="T0" fmla="*/ 0 w 446"/>
                              <a:gd name="T1" fmla="*/ 257 h 257"/>
                              <a:gd name="T2" fmla="*/ 68 w 446"/>
                              <a:gd name="T3" fmla="*/ 256 h 257"/>
                              <a:gd name="T4" fmla="*/ 446 w 446"/>
                              <a:gd name="T5" fmla="*/ 0 h 257"/>
                              <a:gd name="T6" fmla="*/ 0 w 446"/>
                              <a:gd name="T7" fmla="*/ 257 h 257"/>
                            </a:gdLst>
                            <a:ahLst/>
                            <a:cxnLst>
                              <a:cxn ang="0">
                                <a:pos x="T0" y="T1"/>
                              </a:cxn>
                              <a:cxn ang="0">
                                <a:pos x="T2" y="T3"/>
                              </a:cxn>
                              <a:cxn ang="0">
                                <a:pos x="T4" y="T5"/>
                              </a:cxn>
                              <a:cxn ang="0">
                                <a:pos x="T6" y="T7"/>
                              </a:cxn>
                            </a:cxnLst>
                            <a:rect l="0" t="0" r="r" b="b"/>
                            <a:pathLst>
                              <a:path w="446" h="257">
                                <a:moveTo>
                                  <a:pt x="0" y="257"/>
                                </a:moveTo>
                                <a:lnTo>
                                  <a:pt x="68" y="256"/>
                                </a:lnTo>
                                <a:lnTo>
                                  <a:pt x="446" y="0"/>
                                </a:lnTo>
                                <a:lnTo>
                                  <a:pt x="0" y="2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4" name="Freeform 3722"/>
                        <wps:cNvSpPr>
                          <a:spLocks/>
                        </wps:cNvSpPr>
                        <wps:spPr bwMode="auto">
                          <a:xfrm>
                            <a:off x="7086" y="7891"/>
                            <a:ext cx="197" cy="128"/>
                          </a:xfrm>
                          <a:custGeom>
                            <a:avLst/>
                            <a:gdLst>
                              <a:gd name="T0" fmla="*/ 0 w 394"/>
                              <a:gd name="T1" fmla="*/ 256 h 256"/>
                              <a:gd name="T2" fmla="*/ 378 w 394"/>
                              <a:gd name="T3" fmla="*/ 0 h 256"/>
                              <a:gd name="T4" fmla="*/ 394 w 394"/>
                              <a:gd name="T5" fmla="*/ 28 h 256"/>
                              <a:gd name="T6" fmla="*/ 0 w 394"/>
                              <a:gd name="T7" fmla="*/ 256 h 256"/>
                            </a:gdLst>
                            <a:ahLst/>
                            <a:cxnLst>
                              <a:cxn ang="0">
                                <a:pos x="T0" y="T1"/>
                              </a:cxn>
                              <a:cxn ang="0">
                                <a:pos x="T2" y="T3"/>
                              </a:cxn>
                              <a:cxn ang="0">
                                <a:pos x="T4" y="T5"/>
                              </a:cxn>
                              <a:cxn ang="0">
                                <a:pos x="T6" y="T7"/>
                              </a:cxn>
                            </a:cxnLst>
                            <a:rect l="0" t="0" r="r" b="b"/>
                            <a:pathLst>
                              <a:path w="394" h="256">
                                <a:moveTo>
                                  <a:pt x="0" y="256"/>
                                </a:moveTo>
                                <a:lnTo>
                                  <a:pt x="378" y="0"/>
                                </a:lnTo>
                                <a:lnTo>
                                  <a:pt x="394" y="28"/>
                                </a:lnTo>
                                <a:lnTo>
                                  <a:pt x="0" y="2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5" name="Freeform 3723"/>
                        <wps:cNvSpPr>
                          <a:spLocks/>
                        </wps:cNvSpPr>
                        <wps:spPr bwMode="auto">
                          <a:xfrm>
                            <a:off x="7052" y="7891"/>
                            <a:ext cx="231" cy="129"/>
                          </a:xfrm>
                          <a:custGeom>
                            <a:avLst/>
                            <a:gdLst>
                              <a:gd name="T0" fmla="*/ 0 w 462"/>
                              <a:gd name="T1" fmla="*/ 257 h 257"/>
                              <a:gd name="T2" fmla="*/ 68 w 462"/>
                              <a:gd name="T3" fmla="*/ 256 h 257"/>
                              <a:gd name="T4" fmla="*/ 462 w 462"/>
                              <a:gd name="T5" fmla="*/ 28 h 257"/>
                              <a:gd name="T6" fmla="*/ 446 w 462"/>
                              <a:gd name="T7" fmla="*/ 0 h 257"/>
                              <a:gd name="T8" fmla="*/ 0 w 462"/>
                              <a:gd name="T9" fmla="*/ 257 h 257"/>
                            </a:gdLst>
                            <a:ahLst/>
                            <a:cxnLst>
                              <a:cxn ang="0">
                                <a:pos x="T0" y="T1"/>
                              </a:cxn>
                              <a:cxn ang="0">
                                <a:pos x="T2" y="T3"/>
                              </a:cxn>
                              <a:cxn ang="0">
                                <a:pos x="T4" y="T5"/>
                              </a:cxn>
                              <a:cxn ang="0">
                                <a:pos x="T6" y="T7"/>
                              </a:cxn>
                              <a:cxn ang="0">
                                <a:pos x="T8" y="T9"/>
                              </a:cxn>
                            </a:cxnLst>
                            <a:rect l="0" t="0" r="r" b="b"/>
                            <a:pathLst>
                              <a:path w="462" h="257">
                                <a:moveTo>
                                  <a:pt x="0" y="257"/>
                                </a:moveTo>
                                <a:lnTo>
                                  <a:pt x="68" y="256"/>
                                </a:lnTo>
                                <a:lnTo>
                                  <a:pt x="462" y="28"/>
                                </a:lnTo>
                                <a:lnTo>
                                  <a:pt x="446" y="0"/>
                                </a:lnTo>
                                <a:lnTo>
                                  <a:pt x="0" y="257"/>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56" name="Freeform 3724"/>
                        <wps:cNvSpPr>
                          <a:spLocks/>
                        </wps:cNvSpPr>
                        <wps:spPr bwMode="auto">
                          <a:xfrm>
                            <a:off x="7273" y="7892"/>
                            <a:ext cx="190" cy="126"/>
                          </a:xfrm>
                          <a:custGeom>
                            <a:avLst/>
                            <a:gdLst>
                              <a:gd name="T0" fmla="*/ 0 w 382"/>
                              <a:gd name="T1" fmla="*/ 22 h 251"/>
                              <a:gd name="T2" fmla="*/ 23 w 382"/>
                              <a:gd name="T3" fmla="*/ 0 h 251"/>
                              <a:gd name="T4" fmla="*/ 382 w 382"/>
                              <a:gd name="T5" fmla="*/ 251 h 251"/>
                              <a:gd name="T6" fmla="*/ 0 w 382"/>
                              <a:gd name="T7" fmla="*/ 22 h 251"/>
                            </a:gdLst>
                            <a:ahLst/>
                            <a:cxnLst>
                              <a:cxn ang="0">
                                <a:pos x="T0" y="T1"/>
                              </a:cxn>
                              <a:cxn ang="0">
                                <a:pos x="T2" y="T3"/>
                              </a:cxn>
                              <a:cxn ang="0">
                                <a:pos x="T4" y="T5"/>
                              </a:cxn>
                              <a:cxn ang="0">
                                <a:pos x="T6" y="T7"/>
                              </a:cxn>
                            </a:cxnLst>
                            <a:rect l="0" t="0" r="r" b="b"/>
                            <a:pathLst>
                              <a:path w="382" h="251">
                                <a:moveTo>
                                  <a:pt x="0" y="22"/>
                                </a:moveTo>
                                <a:lnTo>
                                  <a:pt x="23" y="0"/>
                                </a:lnTo>
                                <a:lnTo>
                                  <a:pt x="382" y="251"/>
                                </a:lnTo>
                                <a:lnTo>
                                  <a:pt x="0"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7" name="Freeform 3725"/>
                        <wps:cNvSpPr>
                          <a:spLocks/>
                        </wps:cNvSpPr>
                        <wps:spPr bwMode="auto">
                          <a:xfrm>
                            <a:off x="7284" y="7892"/>
                            <a:ext cx="184" cy="126"/>
                          </a:xfrm>
                          <a:custGeom>
                            <a:avLst/>
                            <a:gdLst>
                              <a:gd name="T0" fmla="*/ 0 w 368"/>
                              <a:gd name="T1" fmla="*/ 0 h 251"/>
                              <a:gd name="T2" fmla="*/ 359 w 368"/>
                              <a:gd name="T3" fmla="*/ 251 h 251"/>
                              <a:gd name="T4" fmla="*/ 368 w 368"/>
                              <a:gd name="T5" fmla="*/ 219 h 251"/>
                              <a:gd name="T6" fmla="*/ 0 w 368"/>
                              <a:gd name="T7" fmla="*/ 0 h 251"/>
                            </a:gdLst>
                            <a:ahLst/>
                            <a:cxnLst>
                              <a:cxn ang="0">
                                <a:pos x="T0" y="T1"/>
                              </a:cxn>
                              <a:cxn ang="0">
                                <a:pos x="T2" y="T3"/>
                              </a:cxn>
                              <a:cxn ang="0">
                                <a:pos x="T4" y="T5"/>
                              </a:cxn>
                              <a:cxn ang="0">
                                <a:pos x="T6" y="T7"/>
                              </a:cxn>
                            </a:cxnLst>
                            <a:rect l="0" t="0" r="r" b="b"/>
                            <a:pathLst>
                              <a:path w="368" h="251">
                                <a:moveTo>
                                  <a:pt x="0" y="0"/>
                                </a:moveTo>
                                <a:lnTo>
                                  <a:pt x="359" y="251"/>
                                </a:lnTo>
                                <a:lnTo>
                                  <a:pt x="368" y="21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8" name="Freeform 3726"/>
                        <wps:cNvSpPr>
                          <a:spLocks/>
                        </wps:cNvSpPr>
                        <wps:spPr bwMode="auto">
                          <a:xfrm>
                            <a:off x="7273" y="7892"/>
                            <a:ext cx="195" cy="126"/>
                          </a:xfrm>
                          <a:custGeom>
                            <a:avLst/>
                            <a:gdLst>
                              <a:gd name="T0" fmla="*/ 0 w 391"/>
                              <a:gd name="T1" fmla="*/ 22 h 251"/>
                              <a:gd name="T2" fmla="*/ 23 w 391"/>
                              <a:gd name="T3" fmla="*/ 0 h 251"/>
                              <a:gd name="T4" fmla="*/ 391 w 391"/>
                              <a:gd name="T5" fmla="*/ 219 h 251"/>
                              <a:gd name="T6" fmla="*/ 382 w 391"/>
                              <a:gd name="T7" fmla="*/ 251 h 251"/>
                              <a:gd name="T8" fmla="*/ 0 w 391"/>
                              <a:gd name="T9" fmla="*/ 22 h 251"/>
                            </a:gdLst>
                            <a:ahLst/>
                            <a:cxnLst>
                              <a:cxn ang="0">
                                <a:pos x="T0" y="T1"/>
                              </a:cxn>
                              <a:cxn ang="0">
                                <a:pos x="T2" y="T3"/>
                              </a:cxn>
                              <a:cxn ang="0">
                                <a:pos x="T4" y="T5"/>
                              </a:cxn>
                              <a:cxn ang="0">
                                <a:pos x="T6" y="T7"/>
                              </a:cxn>
                              <a:cxn ang="0">
                                <a:pos x="T8" y="T9"/>
                              </a:cxn>
                            </a:cxnLst>
                            <a:rect l="0" t="0" r="r" b="b"/>
                            <a:pathLst>
                              <a:path w="391" h="251">
                                <a:moveTo>
                                  <a:pt x="0" y="22"/>
                                </a:moveTo>
                                <a:lnTo>
                                  <a:pt x="23" y="0"/>
                                </a:lnTo>
                                <a:lnTo>
                                  <a:pt x="391" y="219"/>
                                </a:lnTo>
                                <a:lnTo>
                                  <a:pt x="382" y="251"/>
                                </a:lnTo>
                                <a:lnTo>
                                  <a:pt x="0" y="22"/>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59" name="Freeform 3727"/>
                        <wps:cNvSpPr>
                          <a:spLocks/>
                        </wps:cNvSpPr>
                        <wps:spPr bwMode="auto">
                          <a:xfrm>
                            <a:off x="7463" y="8002"/>
                            <a:ext cx="223" cy="16"/>
                          </a:xfrm>
                          <a:custGeom>
                            <a:avLst/>
                            <a:gdLst>
                              <a:gd name="T0" fmla="*/ 0 w 445"/>
                              <a:gd name="T1" fmla="*/ 32 h 32"/>
                              <a:gd name="T2" fmla="*/ 9 w 445"/>
                              <a:gd name="T3" fmla="*/ 0 h 32"/>
                              <a:gd name="T4" fmla="*/ 445 w 445"/>
                              <a:gd name="T5" fmla="*/ 32 h 32"/>
                              <a:gd name="T6" fmla="*/ 0 w 445"/>
                              <a:gd name="T7" fmla="*/ 32 h 32"/>
                            </a:gdLst>
                            <a:ahLst/>
                            <a:cxnLst>
                              <a:cxn ang="0">
                                <a:pos x="T0" y="T1"/>
                              </a:cxn>
                              <a:cxn ang="0">
                                <a:pos x="T2" y="T3"/>
                              </a:cxn>
                              <a:cxn ang="0">
                                <a:pos x="T4" y="T5"/>
                              </a:cxn>
                              <a:cxn ang="0">
                                <a:pos x="T6" y="T7"/>
                              </a:cxn>
                            </a:cxnLst>
                            <a:rect l="0" t="0" r="r" b="b"/>
                            <a:pathLst>
                              <a:path w="445" h="32">
                                <a:moveTo>
                                  <a:pt x="0" y="32"/>
                                </a:moveTo>
                                <a:lnTo>
                                  <a:pt x="9" y="0"/>
                                </a:lnTo>
                                <a:lnTo>
                                  <a:pt x="445" y="32"/>
                                </a:lnTo>
                                <a:lnTo>
                                  <a:pt x="0" y="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60" name="Freeform 3728"/>
                        <wps:cNvSpPr>
                          <a:spLocks/>
                        </wps:cNvSpPr>
                        <wps:spPr bwMode="auto">
                          <a:xfrm>
                            <a:off x="7463" y="8002"/>
                            <a:ext cx="223" cy="16"/>
                          </a:xfrm>
                          <a:custGeom>
                            <a:avLst/>
                            <a:gdLst>
                              <a:gd name="T0" fmla="*/ 0 w 445"/>
                              <a:gd name="T1" fmla="*/ 32 h 32"/>
                              <a:gd name="T2" fmla="*/ 9 w 445"/>
                              <a:gd name="T3" fmla="*/ 0 h 32"/>
                              <a:gd name="T4" fmla="*/ 437 w 445"/>
                              <a:gd name="T5" fmla="*/ 0 h 32"/>
                              <a:gd name="T6" fmla="*/ 445 w 445"/>
                              <a:gd name="T7" fmla="*/ 32 h 32"/>
                              <a:gd name="T8" fmla="*/ 0 w 445"/>
                              <a:gd name="T9" fmla="*/ 32 h 32"/>
                            </a:gdLst>
                            <a:ahLst/>
                            <a:cxnLst>
                              <a:cxn ang="0">
                                <a:pos x="T0" y="T1"/>
                              </a:cxn>
                              <a:cxn ang="0">
                                <a:pos x="T2" y="T3"/>
                              </a:cxn>
                              <a:cxn ang="0">
                                <a:pos x="T4" y="T5"/>
                              </a:cxn>
                              <a:cxn ang="0">
                                <a:pos x="T6" y="T7"/>
                              </a:cxn>
                              <a:cxn ang="0">
                                <a:pos x="T8" y="T9"/>
                              </a:cxn>
                            </a:cxnLst>
                            <a:rect l="0" t="0" r="r" b="b"/>
                            <a:pathLst>
                              <a:path w="445" h="32">
                                <a:moveTo>
                                  <a:pt x="0" y="32"/>
                                </a:moveTo>
                                <a:lnTo>
                                  <a:pt x="9" y="0"/>
                                </a:lnTo>
                                <a:lnTo>
                                  <a:pt x="437" y="0"/>
                                </a:lnTo>
                                <a:lnTo>
                                  <a:pt x="445" y="32"/>
                                </a:lnTo>
                                <a:lnTo>
                                  <a:pt x="0" y="32"/>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61" name="Freeform 3729"/>
                        <wps:cNvSpPr>
                          <a:spLocks/>
                        </wps:cNvSpPr>
                        <wps:spPr bwMode="auto">
                          <a:xfrm>
                            <a:off x="7682" y="7903"/>
                            <a:ext cx="195" cy="115"/>
                          </a:xfrm>
                          <a:custGeom>
                            <a:avLst/>
                            <a:gdLst>
                              <a:gd name="T0" fmla="*/ 8 w 390"/>
                              <a:gd name="T1" fmla="*/ 229 h 229"/>
                              <a:gd name="T2" fmla="*/ 0 w 390"/>
                              <a:gd name="T3" fmla="*/ 197 h 229"/>
                              <a:gd name="T4" fmla="*/ 390 w 390"/>
                              <a:gd name="T5" fmla="*/ 0 h 229"/>
                              <a:gd name="T6" fmla="*/ 8 w 390"/>
                              <a:gd name="T7" fmla="*/ 229 h 229"/>
                            </a:gdLst>
                            <a:ahLst/>
                            <a:cxnLst>
                              <a:cxn ang="0">
                                <a:pos x="T0" y="T1"/>
                              </a:cxn>
                              <a:cxn ang="0">
                                <a:pos x="T2" y="T3"/>
                              </a:cxn>
                              <a:cxn ang="0">
                                <a:pos x="T4" y="T5"/>
                              </a:cxn>
                              <a:cxn ang="0">
                                <a:pos x="T6" y="T7"/>
                              </a:cxn>
                            </a:cxnLst>
                            <a:rect l="0" t="0" r="r" b="b"/>
                            <a:pathLst>
                              <a:path w="390" h="229">
                                <a:moveTo>
                                  <a:pt x="8" y="229"/>
                                </a:moveTo>
                                <a:lnTo>
                                  <a:pt x="0" y="197"/>
                                </a:lnTo>
                                <a:lnTo>
                                  <a:pt x="390" y="0"/>
                                </a:lnTo>
                                <a:lnTo>
                                  <a:pt x="8" y="2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62" name="Freeform 3730"/>
                        <wps:cNvSpPr>
                          <a:spLocks/>
                        </wps:cNvSpPr>
                        <wps:spPr bwMode="auto">
                          <a:xfrm>
                            <a:off x="7682" y="7892"/>
                            <a:ext cx="195" cy="110"/>
                          </a:xfrm>
                          <a:custGeom>
                            <a:avLst/>
                            <a:gdLst>
                              <a:gd name="T0" fmla="*/ 0 w 390"/>
                              <a:gd name="T1" fmla="*/ 219 h 219"/>
                              <a:gd name="T2" fmla="*/ 390 w 390"/>
                              <a:gd name="T3" fmla="*/ 22 h 219"/>
                              <a:gd name="T4" fmla="*/ 367 w 390"/>
                              <a:gd name="T5" fmla="*/ 0 h 219"/>
                              <a:gd name="T6" fmla="*/ 0 w 390"/>
                              <a:gd name="T7" fmla="*/ 219 h 219"/>
                            </a:gdLst>
                            <a:ahLst/>
                            <a:cxnLst>
                              <a:cxn ang="0">
                                <a:pos x="T0" y="T1"/>
                              </a:cxn>
                              <a:cxn ang="0">
                                <a:pos x="T2" y="T3"/>
                              </a:cxn>
                              <a:cxn ang="0">
                                <a:pos x="T4" y="T5"/>
                              </a:cxn>
                              <a:cxn ang="0">
                                <a:pos x="T6" y="T7"/>
                              </a:cxn>
                            </a:cxnLst>
                            <a:rect l="0" t="0" r="r" b="b"/>
                            <a:pathLst>
                              <a:path w="390" h="219">
                                <a:moveTo>
                                  <a:pt x="0" y="219"/>
                                </a:moveTo>
                                <a:lnTo>
                                  <a:pt x="390" y="22"/>
                                </a:lnTo>
                                <a:lnTo>
                                  <a:pt x="367" y="0"/>
                                </a:lnTo>
                                <a:lnTo>
                                  <a:pt x="0" y="2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63" name="Freeform 3731"/>
                        <wps:cNvSpPr>
                          <a:spLocks/>
                        </wps:cNvSpPr>
                        <wps:spPr bwMode="auto">
                          <a:xfrm>
                            <a:off x="7682" y="7892"/>
                            <a:ext cx="195" cy="126"/>
                          </a:xfrm>
                          <a:custGeom>
                            <a:avLst/>
                            <a:gdLst>
                              <a:gd name="T0" fmla="*/ 8 w 390"/>
                              <a:gd name="T1" fmla="*/ 251 h 251"/>
                              <a:gd name="T2" fmla="*/ 0 w 390"/>
                              <a:gd name="T3" fmla="*/ 219 h 251"/>
                              <a:gd name="T4" fmla="*/ 367 w 390"/>
                              <a:gd name="T5" fmla="*/ 0 h 251"/>
                              <a:gd name="T6" fmla="*/ 390 w 390"/>
                              <a:gd name="T7" fmla="*/ 22 h 251"/>
                              <a:gd name="T8" fmla="*/ 8 w 390"/>
                              <a:gd name="T9" fmla="*/ 251 h 251"/>
                            </a:gdLst>
                            <a:ahLst/>
                            <a:cxnLst>
                              <a:cxn ang="0">
                                <a:pos x="T0" y="T1"/>
                              </a:cxn>
                              <a:cxn ang="0">
                                <a:pos x="T2" y="T3"/>
                              </a:cxn>
                              <a:cxn ang="0">
                                <a:pos x="T4" y="T5"/>
                              </a:cxn>
                              <a:cxn ang="0">
                                <a:pos x="T6" y="T7"/>
                              </a:cxn>
                              <a:cxn ang="0">
                                <a:pos x="T8" y="T9"/>
                              </a:cxn>
                            </a:cxnLst>
                            <a:rect l="0" t="0" r="r" b="b"/>
                            <a:pathLst>
                              <a:path w="390" h="251">
                                <a:moveTo>
                                  <a:pt x="8" y="251"/>
                                </a:moveTo>
                                <a:lnTo>
                                  <a:pt x="0" y="219"/>
                                </a:lnTo>
                                <a:lnTo>
                                  <a:pt x="367" y="0"/>
                                </a:lnTo>
                                <a:lnTo>
                                  <a:pt x="390" y="22"/>
                                </a:lnTo>
                                <a:lnTo>
                                  <a:pt x="8" y="251"/>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64" name="Freeform 3732"/>
                        <wps:cNvSpPr>
                          <a:spLocks/>
                        </wps:cNvSpPr>
                        <wps:spPr bwMode="auto">
                          <a:xfrm>
                            <a:off x="7867" y="7891"/>
                            <a:ext cx="231" cy="129"/>
                          </a:xfrm>
                          <a:custGeom>
                            <a:avLst/>
                            <a:gdLst>
                              <a:gd name="T0" fmla="*/ 17 w 462"/>
                              <a:gd name="T1" fmla="*/ 0 h 257"/>
                              <a:gd name="T2" fmla="*/ 0 w 462"/>
                              <a:gd name="T3" fmla="*/ 28 h 257"/>
                              <a:gd name="T4" fmla="*/ 462 w 462"/>
                              <a:gd name="T5" fmla="*/ 257 h 257"/>
                              <a:gd name="T6" fmla="*/ 17 w 462"/>
                              <a:gd name="T7" fmla="*/ 0 h 257"/>
                            </a:gdLst>
                            <a:ahLst/>
                            <a:cxnLst>
                              <a:cxn ang="0">
                                <a:pos x="T0" y="T1"/>
                              </a:cxn>
                              <a:cxn ang="0">
                                <a:pos x="T2" y="T3"/>
                              </a:cxn>
                              <a:cxn ang="0">
                                <a:pos x="T4" y="T5"/>
                              </a:cxn>
                              <a:cxn ang="0">
                                <a:pos x="T6" y="T7"/>
                              </a:cxn>
                            </a:cxnLst>
                            <a:rect l="0" t="0" r="r" b="b"/>
                            <a:pathLst>
                              <a:path w="462" h="257">
                                <a:moveTo>
                                  <a:pt x="17" y="0"/>
                                </a:moveTo>
                                <a:lnTo>
                                  <a:pt x="0" y="28"/>
                                </a:lnTo>
                                <a:lnTo>
                                  <a:pt x="462" y="257"/>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65" name="Freeform 3733"/>
                        <wps:cNvSpPr>
                          <a:spLocks/>
                        </wps:cNvSpPr>
                        <wps:spPr bwMode="auto">
                          <a:xfrm>
                            <a:off x="7867" y="7905"/>
                            <a:ext cx="231" cy="115"/>
                          </a:xfrm>
                          <a:custGeom>
                            <a:avLst/>
                            <a:gdLst>
                              <a:gd name="T0" fmla="*/ 0 w 462"/>
                              <a:gd name="T1" fmla="*/ 0 h 229"/>
                              <a:gd name="T2" fmla="*/ 462 w 462"/>
                              <a:gd name="T3" fmla="*/ 229 h 229"/>
                              <a:gd name="T4" fmla="*/ 394 w 462"/>
                              <a:gd name="T5" fmla="*/ 228 h 229"/>
                              <a:gd name="T6" fmla="*/ 0 w 462"/>
                              <a:gd name="T7" fmla="*/ 0 h 229"/>
                            </a:gdLst>
                            <a:ahLst/>
                            <a:cxnLst>
                              <a:cxn ang="0">
                                <a:pos x="T0" y="T1"/>
                              </a:cxn>
                              <a:cxn ang="0">
                                <a:pos x="T2" y="T3"/>
                              </a:cxn>
                              <a:cxn ang="0">
                                <a:pos x="T4" y="T5"/>
                              </a:cxn>
                              <a:cxn ang="0">
                                <a:pos x="T6" y="T7"/>
                              </a:cxn>
                            </a:cxnLst>
                            <a:rect l="0" t="0" r="r" b="b"/>
                            <a:pathLst>
                              <a:path w="462" h="229">
                                <a:moveTo>
                                  <a:pt x="0" y="0"/>
                                </a:moveTo>
                                <a:lnTo>
                                  <a:pt x="462" y="229"/>
                                </a:lnTo>
                                <a:lnTo>
                                  <a:pt x="394" y="22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66" name="Freeform 3734"/>
                        <wps:cNvSpPr>
                          <a:spLocks/>
                        </wps:cNvSpPr>
                        <wps:spPr bwMode="auto">
                          <a:xfrm>
                            <a:off x="7867" y="7891"/>
                            <a:ext cx="231" cy="129"/>
                          </a:xfrm>
                          <a:custGeom>
                            <a:avLst/>
                            <a:gdLst>
                              <a:gd name="T0" fmla="*/ 17 w 462"/>
                              <a:gd name="T1" fmla="*/ 0 h 257"/>
                              <a:gd name="T2" fmla="*/ 0 w 462"/>
                              <a:gd name="T3" fmla="*/ 28 h 257"/>
                              <a:gd name="T4" fmla="*/ 394 w 462"/>
                              <a:gd name="T5" fmla="*/ 256 h 257"/>
                              <a:gd name="T6" fmla="*/ 462 w 462"/>
                              <a:gd name="T7" fmla="*/ 257 h 257"/>
                              <a:gd name="T8" fmla="*/ 17 w 462"/>
                              <a:gd name="T9" fmla="*/ 0 h 257"/>
                            </a:gdLst>
                            <a:ahLst/>
                            <a:cxnLst>
                              <a:cxn ang="0">
                                <a:pos x="T0" y="T1"/>
                              </a:cxn>
                              <a:cxn ang="0">
                                <a:pos x="T2" y="T3"/>
                              </a:cxn>
                              <a:cxn ang="0">
                                <a:pos x="T4" y="T5"/>
                              </a:cxn>
                              <a:cxn ang="0">
                                <a:pos x="T6" y="T7"/>
                              </a:cxn>
                              <a:cxn ang="0">
                                <a:pos x="T8" y="T9"/>
                              </a:cxn>
                            </a:cxnLst>
                            <a:rect l="0" t="0" r="r" b="b"/>
                            <a:pathLst>
                              <a:path w="462" h="257">
                                <a:moveTo>
                                  <a:pt x="17" y="0"/>
                                </a:moveTo>
                                <a:lnTo>
                                  <a:pt x="0" y="28"/>
                                </a:lnTo>
                                <a:lnTo>
                                  <a:pt x="394" y="256"/>
                                </a:lnTo>
                                <a:lnTo>
                                  <a:pt x="462" y="257"/>
                                </a:lnTo>
                                <a:lnTo>
                                  <a:pt x="17"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67" name="Freeform 3735"/>
                        <wps:cNvSpPr>
                          <a:spLocks/>
                        </wps:cNvSpPr>
                        <wps:spPr bwMode="auto">
                          <a:xfrm>
                            <a:off x="8073" y="8019"/>
                            <a:ext cx="26" cy="108"/>
                          </a:xfrm>
                          <a:custGeom>
                            <a:avLst/>
                            <a:gdLst>
                              <a:gd name="T0" fmla="*/ 0 w 52"/>
                              <a:gd name="T1" fmla="*/ 0 h 217"/>
                              <a:gd name="T2" fmla="*/ 33 w 52"/>
                              <a:gd name="T3" fmla="*/ 1 h 217"/>
                              <a:gd name="T4" fmla="*/ 52 w 52"/>
                              <a:gd name="T5" fmla="*/ 217 h 217"/>
                              <a:gd name="T6" fmla="*/ 0 w 52"/>
                              <a:gd name="T7" fmla="*/ 0 h 217"/>
                            </a:gdLst>
                            <a:ahLst/>
                            <a:cxnLst>
                              <a:cxn ang="0">
                                <a:pos x="T0" y="T1"/>
                              </a:cxn>
                              <a:cxn ang="0">
                                <a:pos x="T2" y="T3"/>
                              </a:cxn>
                              <a:cxn ang="0">
                                <a:pos x="T4" y="T5"/>
                              </a:cxn>
                              <a:cxn ang="0">
                                <a:pos x="T6" y="T7"/>
                              </a:cxn>
                            </a:cxnLst>
                            <a:rect l="0" t="0" r="r" b="b"/>
                            <a:pathLst>
                              <a:path w="52" h="217">
                                <a:moveTo>
                                  <a:pt x="0" y="0"/>
                                </a:moveTo>
                                <a:lnTo>
                                  <a:pt x="33" y="1"/>
                                </a:lnTo>
                                <a:lnTo>
                                  <a:pt x="52" y="2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68" name="Freeform 3736"/>
                        <wps:cNvSpPr>
                          <a:spLocks/>
                        </wps:cNvSpPr>
                        <wps:spPr bwMode="auto">
                          <a:xfrm>
                            <a:off x="8073" y="8019"/>
                            <a:ext cx="40" cy="108"/>
                          </a:xfrm>
                          <a:custGeom>
                            <a:avLst/>
                            <a:gdLst>
                              <a:gd name="T0" fmla="*/ 0 w 81"/>
                              <a:gd name="T1" fmla="*/ 0 h 217"/>
                              <a:gd name="T2" fmla="*/ 33 w 81"/>
                              <a:gd name="T3" fmla="*/ 1 h 217"/>
                              <a:gd name="T4" fmla="*/ 81 w 81"/>
                              <a:gd name="T5" fmla="*/ 201 h 217"/>
                              <a:gd name="T6" fmla="*/ 52 w 81"/>
                              <a:gd name="T7" fmla="*/ 217 h 217"/>
                              <a:gd name="T8" fmla="*/ 0 w 81"/>
                              <a:gd name="T9" fmla="*/ 0 h 217"/>
                            </a:gdLst>
                            <a:ahLst/>
                            <a:cxnLst>
                              <a:cxn ang="0">
                                <a:pos x="T0" y="T1"/>
                              </a:cxn>
                              <a:cxn ang="0">
                                <a:pos x="T2" y="T3"/>
                              </a:cxn>
                              <a:cxn ang="0">
                                <a:pos x="T4" y="T5"/>
                              </a:cxn>
                              <a:cxn ang="0">
                                <a:pos x="T6" y="T7"/>
                              </a:cxn>
                              <a:cxn ang="0">
                                <a:pos x="T8" y="T9"/>
                              </a:cxn>
                            </a:cxnLst>
                            <a:rect l="0" t="0" r="r" b="b"/>
                            <a:pathLst>
                              <a:path w="81" h="217">
                                <a:moveTo>
                                  <a:pt x="0" y="0"/>
                                </a:moveTo>
                                <a:lnTo>
                                  <a:pt x="33" y="1"/>
                                </a:lnTo>
                                <a:lnTo>
                                  <a:pt x="81" y="201"/>
                                </a:lnTo>
                                <a:lnTo>
                                  <a:pt x="52" y="217"/>
                                </a:lnTo>
                                <a:lnTo>
                                  <a:pt x="0"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69" name="Freeform 3737"/>
                        <wps:cNvSpPr>
                          <a:spLocks/>
                        </wps:cNvSpPr>
                        <wps:spPr bwMode="auto">
                          <a:xfrm>
                            <a:off x="8099" y="8120"/>
                            <a:ext cx="78" cy="88"/>
                          </a:xfrm>
                          <a:custGeom>
                            <a:avLst/>
                            <a:gdLst>
                              <a:gd name="T0" fmla="*/ 0 w 155"/>
                              <a:gd name="T1" fmla="*/ 16 h 178"/>
                              <a:gd name="T2" fmla="*/ 29 w 155"/>
                              <a:gd name="T3" fmla="*/ 0 h 178"/>
                              <a:gd name="T4" fmla="*/ 155 w 155"/>
                              <a:gd name="T5" fmla="*/ 178 h 178"/>
                              <a:gd name="T6" fmla="*/ 0 w 155"/>
                              <a:gd name="T7" fmla="*/ 16 h 178"/>
                            </a:gdLst>
                            <a:ahLst/>
                            <a:cxnLst>
                              <a:cxn ang="0">
                                <a:pos x="T0" y="T1"/>
                              </a:cxn>
                              <a:cxn ang="0">
                                <a:pos x="T2" y="T3"/>
                              </a:cxn>
                              <a:cxn ang="0">
                                <a:pos x="T4" y="T5"/>
                              </a:cxn>
                              <a:cxn ang="0">
                                <a:pos x="T6" y="T7"/>
                              </a:cxn>
                            </a:cxnLst>
                            <a:rect l="0" t="0" r="r" b="b"/>
                            <a:pathLst>
                              <a:path w="155" h="178">
                                <a:moveTo>
                                  <a:pt x="0" y="16"/>
                                </a:moveTo>
                                <a:lnTo>
                                  <a:pt x="29" y="0"/>
                                </a:lnTo>
                                <a:lnTo>
                                  <a:pt x="155" y="178"/>
                                </a:lnTo>
                                <a:lnTo>
                                  <a:pt x="0"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0" name="Freeform 3738"/>
                        <wps:cNvSpPr>
                          <a:spLocks/>
                        </wps:cNvSpPr>
                        <wps:spPr bwMode="auto">
                          <a:xfrm>
                            <a:off x="8113" y="8120"/>
                            <a:ext cx="72" cy="88"/>
                          </a:xfrm>
                          <a:custGeom>
                            <a:avLst/>
                            <a:gdLst>
                              <a:gd name="T0" fmla="*/ 0 w 143"/>
                              <a:gd name="T1" fmla="*/ 0 h 178"/>
                              <a:gd name="T2" fmla="*/ 126 w 143"/>
                              <a:gd name="T3" fmla="*/ 178 h 178"/>
                              <a:gd name="T4" fmla="*/ 143 w 143"/>
                              <a:gd name="T5" fmla="*/ 149 h 178"/>
                              <a:gd name="T6" fmla="*/ 0 w 143"/>
                              <a:gd name="T7" fmla="*/ 0 h 178"/>
                            </a:gdLst>
                            <a:ahLst/>
                            <a:cxnLst>
                              <a:cxn ang="0">
                                <a:pos x="T0" y="T1"/>
                              </a:cxn>
                              <a:cxn ang="0">
                                <a:pos x="T2" y="T3"/>
                              </a:cxn>
                              <a:cxn ang="0">
                                <a:pos x="T4" y="T5"/>
                              </a:cxn>
                              <a:cxn ang="0">
                                <a:pos x="T6" y="T7"/>
                              </a:cxn>
                            </a:cxnLst>
                            <a:rect l="0" t="0" r="r" b="b"/>
                            <a:pathLst>
                              <a:path w="143" h="178">
                                <a:moveTo>
                                  <a:pt x="0" y="0"/>
                                </a:moveTo>
                                <a:lnTo>
                                  <a:pt x="126" y="178"/>
                                </a:lnTo>
                                <a:lnTo>
                                  <a:pt x="143" y="14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1" name="Freeform 3739"/>
                        <wps:cNvSpPr>
                          <a:spLocks/>
                        </wps:cNvSpPr>
                        <wps:spPr bwMode="auto">
                          <a:xfrm>
                            <a:off x="8099" y="8120"/>
                            <a:ext cx="86" cy="88"/>
                          </a:xfrm>
                          <a:custGeom>
                            <a:avLst/>
                            <a:gdLst>
                              <a:gd name="T0" fmla="*/ 0 w 172"/>
                              <a:gd name="T1" fmla="*/ 16 h 178"/>
                              <a:gd name="T2" fmla="*/ 29 w 172"/>
                              <a:gd name="T3" fmla="*/ 0 h 178"/>
                              <a:gd name="T4" fmla="*/ 172 w 172"/>
                              <a:gd name="T5" fmla="*/ 149 h 178"/>
                              <a:gd name="T6" fmla="*/ 155 w 172"/>
                              <a:gd name="T7" fmla="*/ 178 h 178"/>
                              <a:gd name="T8" fmla="*/ 0 w 172"/>
                              <a:gd name="T9" fmla="*/ 16 h 178"/>
                            </a:gdLst>
                            <a:ahLst/>
                            <a:cxnLst>
                              <a:cxn ang="0">
                                <a:pos x="T0" y="T1"/>
                              </a:cxn>
                              <a:cxn ang="0">
                                <a:pos x="T2" y="T3"/>
                              </a:cxn>
                              <a:cxn ang="0">
                                <a:pos x="T4" y="T5"/>
                              </a:cxn>
                              <a:cxn ang="0">
                                <a:pos x="T6" y="T7"/>
                              </a:cxn>
                              <a:cxn ang="0">
                                <a:pos x="T8" y="T9"/>
                              </a:cxn>
                            </a:cxnLst>
                            <a:rect l="0" t="0" r="r" b="b"/>
                            <a:pathLst>
                              <a:path w="172" h="178">
                                <a:moveTo>
                                  <a:pt x="0" y="16"/>
                                </a:moveTo>
                                <a:lnTo>
                                  <a:pt x="29" y="0"/>
                                </a:lnTo>
                                <a:lnTo>
                                  <a:pt x="172" y="149"/>
                                </a:lnTo>
                                <a:lnTo>
                                  <a:pt x="155" y="178"/>
                                </a:lnTo>
                                <a:lnTo>
                                  <a:pt x="0" y="16"/>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2" name="Freeform 3740"/>
                        <wps:cNvSpPr>
                          <a:spLocks/>
                        </wps:cNvSpPr>
                        <wps:spPr bwMode="auto">
                          <a:xfrm>
                            <a:off x="8177" y="8194"/>
                            <a:ext cx="107" cy="45"/>
                          </a:xfrm>
                          <a:custGeom>
                            <a:avLst/>
                            <a:gdLst>
                              <a:gd name="T0" fmla="*/ 0 w 215"/>
                              <a:gd name="T1" fmla="*/ 29 h 89"/>
                              <a:gd name="T2" fmla="*/ 17 w 215"/>
                              <a:gd name="T3" fmla="*/ 0 h 89"/>
                              <a:gd name="T4" fmla="*/ 215 w 215"/>
                              <a:gd name="T5" fmla="*/ 89 h 89"/>
                              <a:gd name="T6" fmla="*/ 0 w 215"/>
                              <a:gd name="T7" fmla="*/ 29 h 89"/>
                            </a:gdLst>
                            <a:ahLst/>
                            <a:cxnLst>
                              <a:cxn ang="0">
                                <a:pos x="T0" y="T1"/>
                              </a:cxn>
                              <a:cxn ang="0">
                                <a:pos x="T2" y="T3"/>
                              </a:cxn>
                              <a:cxn ang="0">
                                <a:pos x="T4" y="T5"/>
                              </a:cxn>
                              <a:cxn ang="0">
                                <a:pos x="T6" y="T7"/>
                              </a:cxn>
                            </a:cxnLst>
                            <a:rect l="0" t="0" r="r" b="b"/>
                            <a:pathLst>
                              <a:path w="215" h="89">
                                <a:moveTo>
                                  <a:pt x="0" y="29"/>
                                </a:moveTo>
                                <a:lnTo>
                                  <a:pt x="17" y="0"/>
                                </a:lnTo>
                                <a:lnTo>
                                  <a:pt x="215" y="89"/>
                                </a:lnTo>
                                <a:lnTo>
                                  <a:pt x="0"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3" name="Freeform 3741"/>
                        <wps:cNvSpPr>
                          <a:spLocks/>
                        </wps:cNvSpPr>
                        <wps:spPr bwMode="auto">
                          <a:xfrm>
                            <a:off x="8185" y="8194"/>
                            <a:ext cx="99" cy="45"/>
                          </a:xfrm>
                          <a:custGeom>
                            <a:avLst/>
                            <a:gdLst>
                              <a:gd name="T0" fmla="*/ 0 w 198"/>
                              <a:gd name="T1" fmla="*/ 0 h 89"/>
                              <a:gd name="T2" fmla="*/ 198 w 198"/>
                              <a:gd name="T3" fmla="*/ 89 h 89"/>
                              <a:gd name="T4" fmla="*/ 198 w 198"/>
                              <a:gd name="T5" fmla="*/ 56 h 89"/>
                              <a:gd name="T6" fmla="*/ 0 w 198"/>
                              <a:gd name="T7" fmla="*/ 0 h 89"/>
                            </a:gdLst>
                            <a:ahLst/>
                            <a:cxnLst>
                              <a:cxn ang="0">
                                <a:pos x="T0" y="T1"/>
                              </a:cxn>
                              <a:cxn ang="0">
                                <a:pos x="T2" y="T3"/>
                              </a:cxn>
                              <a:cxn ang="0">
                                <a:pos x="T4" y="T5"/>
                              </a:cxn>
                              <a:cxn ang="0">
                                <a:pos x="T6" y="T7"/>
                              </a:cxn>
                            </a:cxnLst>
                            <a:rect l="0" t="0" r="r" b="b"/>
                            <a:pathLst>
                              <a:path w="198" h="89">
                                <a:moveTo>
                                  <a:pt x="0" y="0"/>
                                </a:moveTo>
                                <a:lnTo>
                                  <a:pt x="198" y="89"/>
                                </a:lnTo>
                                <a:lnTo>
                                  <a:pt x="198" y="5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4" name="Freeform 3742"/>
                        <wps:cNvSpPr>
                          <a:spLocks/>
                        </wps:cNvSpPr>
                        <wps:spPr bwMode="auto">
                          <a:xfrm>
                            <a:off x="8177" y="8194"/>
                            <a:ext cx="107" cy="45"/>
                          </a:xfrm>
                          <a:custGeom>
                            <a:avLst/>
                            <a:gdLst>
                              <a:gd name="T0" fmla="*/ 0 w 215"/>
                              <a:gd name="T1" fmla="*/ 29 h 89"/>
                              <a:gd name="T2" fmla="*/ 17 w 215"/>
                              <a:gd name="T3" fmla="*/ 0 h 89"/>
                              <a:gd name="T4" fmla="*/ 215 w 215"/>
                              <a:gd name="T5" fmla="*/ 56 h 89"/>
                              <a:gd name="T6" fmla="*/ 215 w 215"/>
                              <a:gd name="T7" fmla="*/ 89 h 89"/>
                              <a:gd name="T8" fmla="*/ 0 w 215"/>
                              <a:gd name="T9" fmla="*/ 29 h 89"/>
                            </a:gdLst>
                            <a:ahLst/>
                            <a:cxnLst>
                              <a:cxn ang="0">
                                <a:pos x="T0" y="T1"/>
                              </a:cxn>
                              <a:cxn ang="0">
                                <a:pos x="T2" y="T3"/>
                              </a:cxn>
                              <a:cxn ang="0">
                                <a:pos x="T4" y="T5"/>
                              </a:cxn>
                              <a:cxn ang="0">
                                <a:pos x="T6" y="T7"/>
                              </a:cxn>
                              <a:cxn ang="0">
                                <a:pos x="T8" y="T9"/>
                              </a:cxn>
                            </a:cxnLst>
                            <a:rect l="0" t="0" r="r" b="b"/>
                            <a:pathLst>
                              <a:path w="215" h="89">
                                <a:moveTo>
                                  <a:pt x="0" y="29"/>
                                </a:moveTo>
                                <a:lnTo>
                                  <a:pt x="17" y="0"/>
                                </a:lnTo>
                                <a:lnTo>
                                  <a:pt x="215" y="56"/>
                                </a:lnTo>
                                <a:lnTo>
                                  <a:pt x="215" y="89"/>
                                </a:lnTo>
                                <a:lnTo>
                                  <a:pt x="0" y="29"/>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5" name="Freeform 3743"/>
                        <wps:cNvSpPr>
                          <a:spLocks/>
                        </wps:cNvSpPr>
                        <wps:spPr bwMode="auto">
                          <a:xfrm>
                            <a:off x="8284" y="8210"/>
                            <a:ext cx="108" cy="29"/>
                          </a:xfrm>
                          <a:custGeom>
                            <a:avLst/>
                            <a:gdLst>
                              <a:gd name="T0" fmla="*/ 0 w 215"/>
                              <a:gd name="T1" fmla="*/ 56 h 56"/>
                              <a:gd name="T2" fmla="*/ 0 w 215"/>
                              <a:gd name="T3" fmla="*/ 23 h 56"/>
                              <a:gd name="T4" fmla="*/ 215 w 215"/>
                              <a:gd name="T5" fmla="*/ 0 h 56"/>
                              <a:gd name="T6" fmla="*/ 0 w 215"/>
                              <a:gd name="T7" fmla="*/ 56 h 56"/>
                            </a:gdLst>
                            <a:ahLst/>
                            <a:cxnLst>
                              <a:cxn ang="0">
                                <a:pos x="T0" y="T1"/>
                              </a:cxn>
                              <a:cxn ang="0">
                                <a:pos x="T2" y="T3"/>
                              </a:cxn>
                              <a:cxn ang="0">
                                <a:pos x="T4" y="T5"/>
                              </a:cxn>
                              <a:cxn ang="0">
                                <a:pos x="T6" y="T7"/>
                              </a:cxn>
                            </a:cxnLst>
                            <a:rect l="0" t="0" r="r" b="b"/>
                            <a:pathLst>
                              <a:path w="215" h="56">
                                <a:moveTo>
                                  <a:pt x="0" y="56"/>
                                </a:moveTo>
                                <a:lnTo>
                                  <a:pt x="0" y="23"/>
                                </a:lnTo>
                                <a:lnTo>
                                  <a:pt x="215" y="0"/>
                                </a:lnTo>
                                <a:lnTo>
                                  <a:pt x="0" y="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6" name="Freeform 3744"/>
                        <wps:cNvSpPr>
                          <a:spLocks/>
                        </wps:cNvSpPr>
                        <wps:spPr bwMode="auto">
                          <a:xfrm>
                            <a:off x="8284" y="8196"/>
                            <a:ext cx="108" cy="26"/>
                          </a:xfrm>
                          <a:custGeom>
                            <a:avLst/>
                            <a:gdLst>
                              <a:gd name="T0" fmla="*/ 0 w 215"/>
                              <a:gd name="T1" fmla="*/ 52 h 52"/>
                              <a:gd name="T2" fmla="*/ 215 w 215"/>
                              <a:gd name="T3" fmla="*/ 29 h 52"/>
                              <a:gd name="T4" fmla="*/ 200 w 215"/>
                              <a:gd name="T5" fmla="*/ 0 h 52"/>
                              <a:gd name="T6" fmla="*/ 0 w 215"/>
                              <a:gd name="T7" fmla="*/ 52 h 52"/>
                            </a:gdLst>
                            <a:ahLst/>
                            <a:cxnLst>
                              <a:cxn ang="0">
                                <a:pos x="T0" y="T1"/>
                              </a:cxn>
                              <a:cxn ang="0">
                                <a:pos x="T2" y="T3"/>
                              </a:cxn>
                              <a:cxn ang="0">
                                <a:pos x="T4" y="T5"/>
                              </a:cxn>
                              <a:cxn ang="0">
                                <a:pos x="T6" y="T7"/>
                              </a:cxn>
                            </a:cxnLst>
                            <a:rect l="0" t="0" r="r" b="b"/>
                            <a:pathLst>
                              <a:path w="215" h="52">
                                <a:moveTo>
                                  <a:pt x="0" y="52"/>
                                </a:moveTo>
                                <a:lnTo>
                                  <a:pt x="215" y="29"/>
                                </a:lnTo>
                                <a:lnTo>
                                  <a:pt x="200" y="0"/>
                                </a:lnTo>
                                <a:lnTo>
                                  <a:pt x="0"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7" name="Freeform 3745"/>
                        <wps:cNvSpPr>
                          <a:spLocks/>
                        </wps:cNvSpPr>
                        <wps:spPr bwMode="auto">
                          <a:xfrm>
                            <a:off x="8284" y="8196"/>
                            <a:ext cx="108" cy="43"/>
                          </a:xfrm>
                          <a:custGeom>
                            <a:avLst/>
                            <a:gdLst>
                              <a:gd name="T0" fmla="*/ 0 w 215"/>
                              <a:gd name="T1" fmla="*/ 85 h 85"/>
                              <a:gd name="T2" fmla="*/ 0 w 215"/>
                              <a:gd name="T3" fmla="*/ 52 h 85"/>
                              <a:gd name="T4" fmla="*/ 200 w 215"/>
                              <a:gd name="T5" fmla="*/ 0 h 85"/>
                              <a:gd name="T6" fmla="*/ 215 w 215"/>
                              <a:gd name="T7" fmla="*/ 29 h 85"/>
                              <a:gd name="T8" fmla="*/ 0 w 215"/>
                              <a:gd name="T9" fmla="*/ 85 h 85"/>
                            </a:gdLst>
                            <a:ahLst/>
                            <a:cxnLst>
                              <a:cxn ang="0">
                                <a:pos x="T0" y="T1"/>
                              </a:cxn>
                              <a:cxn ang="0">
                                <a:pos x="T2" y="T3"/>
                              </a:cxn>
                              <a:cxn ang="0">
                                <a:pos x="T4" y="T5"/>
                              </a:cxn>
                              <a:cxn ang="0">
                                <a:pos x="T6" y="T7"/>
                              </a:cxn>
                              <a:cxn ang="0">
                                <a:pos x="T8" y="T9"/>
                              </a:cxn>
                            </a:cxnLst>
                            <a:rect l="0" t="0" r="r" b="b"/>
                            <a:pathLst>
                              <a:path w="215" h="85">
                                <a:moveTo>
                                  <a:pt x="0" y="85"/>
                                </a:moveTo>
                                <a:lnTo>
                                  <a:pt x="0" y="52"/>
                                </a:lnTo>
                                <a:lnTo>
                                  <a:pt x="200" y="0"/>
                                </a:lnTo>
                                <a:lnTo>
                                  <a:pt x="215" y="29"/>
                                </a:lnTo>
                                <a:lnTo>
                                  <a:pt x="0" y="85"/>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8" name="Freeform 3746"/>
                        <wps:cNvSpPr>
                          <a:spLocks/>
                        </wps:cNvSpPr>
                        <wps:spPr bwMode="auto">
                          <a:xfrm>
                            <a:off x="8384" y="8131"/>
                            <a:ext cx="87" cy="79"/>
                          </a:xfrm>
                          <a:custGeom>
                            <a:avLst/>
                            <a:gdLst>
                              <a:gd name="T0" fmla="*/ 15 w 174"/>
                              <a:gd name="T1" fmla="*/ 158 h 158"/>
                              <a:gd name="T2" fmla="*/ 0 w 174"/>
                              <a:gd name="T3" fmla="*/ 129 h 158"/>
                              <a:gd name="T4" fmla="*/ 174 w 174"/>
                              <a:gd name="T5" fmla="*/ 0 h 158"/>
                              <a:gd name="T6" fmla="*/ 15 w 174"/>
                              <a:gd name="T7" fmla="*/ 158 h 158"/>
                            </a:gdLst>
                            <a:ahLst/>
                            <a:cxnLst>
                              <a:cxn ang="0">
                                <a:pos x="T0" y="T1"/>
                              </a:cxn>
                              <a:cxn ang="0">
                                <a:pos x="T2" y="T3"/>
                              </a:cxn>
                              <a:cxn ang="0">
                                <a:pos x="T4" y="T5"/>
                              </a:cxn>
                              <a:cxn ang="0">
                                <a:pos x="T6" y="T7"/>
                              </a:cxn>
                            </a:cxnLst>
                            <a:rect l="0" t="0" r="r" b="b"/>
                            <a:pathLst>
                              <a:path w="174" h="158">
                                <a:moveTo>
                                  <a:pt x="15" y="158"/>
                                </a:moveTo>
                                <a:lnTo>
                                  <a:pt x="0" y="129"/>
                                </a:lnTo>
                                <a:lnTo>
                                  <a:pt x="174" y="0"/>
                                </a:lnTo>
                                <a:lnTo>
                                  <a:pt x="15" y="1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9" name="Freeform 3747"/>
                        <wps:cNvSpPr>
                          <a:spLocks/>
                        </wps:cNvSpPr>
                        <wps:spPr bwMode="auto">
                          <a:xfrm>
                            <a:off x="8384" y="8124"/>
                            <a:ext cx="87" cy="72"/>
                          </a:xfrm>
                          <a:custGeom>
                            <a:avLst/>
                            <a:gdLst>
                              <a:gd name="T0" fmla="*/ 0 w 174"/>
                              <a:gd name="T1" fmla="*/ 145 h 145"/>
                              <a:gd name="T2" fmla="*/ 174 w 174"/>
                              <a:gd name="T3" fmla="*/ 16 h 145"/>
                              <a:gd name="T4" fmla="*/ 146 w 174"/>
                              <a:gd name="T5" fmla="*/ 0 h 145"/>
                              <a:gd name="T6" fmla="*/ 0 w 174"/>
                              <a:gd name="T7" fmla="*/ 145 h 145"/>
                            </a:gdLst>
                            <a:ahLst/>
                            <a:cxnLst>
                              <a:cxn ang="0">
                                <a:pos x="T0" y="T1"/>
                              </a:cxn>
                              <a:cxn ang="0">
                                <a:pos x="T2" y="T3"/>
                              </a:cxn>
                              <a:cxn ang="0">
                                <a:pos x="T4" y="T5"/>
                              </a:cxn>
                              <a:cxn ang="0">
                                <a:pos x="T6" y="T7"/>
                              </a:cxn>
                            </a:cxnLst>
                            <a:rect l="0" t="0" r="r" b="b"/>
                            <a:pathLst>
                              <a:path w="174" h="145">
                                <a:moveTo>
                                  <a:pt x="0" y="145"/>
                                </a:moveTo>
                                <a:lnTo>
                                  <a:pt x="174" y="16"/>
                                </a:lnTo>
                                <a:lnTo>
                                  <a:pt x="146" y="0"/>
                                </a:lnTo>
                                <a:lnTo>
                                  <a:pt x="0"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0" name="Freeform 3748"/>
                        <wps:cNvSpPr>
                          <a:spLocks/>
                        </wps:cNvSpPr>
                        <wps:spPr bwMode="auto">
                          <a:xfrm>
                            <a:off x="8384" y="8124"/>
                            <a:ext cx="87" cy="86"/>
                          </a:xfrm>
                          <a:custGeom>
                            <a:avLst/>
                            <a:gdLst>
                              <a:gd name="T0" fmla="*/ 15 w 174"/>
                              <a:gd name="T1" fmla="*/ 174 h 174"/>
                              <a:gd name="T2" fmla="*/ 0 w 174"/>
                              <a:gd name="T3" fmla="*/ 145 h 174"/>
                              <a:gd name="T4" fmla="*/ 146 w 174"/>
                              <a:gd name="T5" fmla="*/ 0 h 174"/>
                              <a:gd name="T6" fmla="*/ 174 w 174"/>
                              <a:gd name="T7" fmla="*/ 16 h 174"/>
                              <a:gd name="T8" fmla="*/ 15 w 174"/>
                              <a:gd name="T9" fmla="*/ 174 h 174"/>
                            </a:gdLst>
                            <a:ahLst/>
                            <a:cxnLst>
                              <a:cxn ang="0">
                                <a:pos x="T0" y="T1"/>
                              </a:cxn>
                              <a:cxn ang="0">
                                <a:pos x="T2" y="T3"/>
                              </a:cxn>
                              <a:cxn ang="0">
                                <a:pos x="T4" y="T5"/>
                              </a:cxn>
                              <a:cxn ang="0">
                                <a:pos x="T6" y="T7"/>
                              </a:cxn>
                              <a:cxn ang="0">
                                <a:pos x="T8" y="T9"/>
                              </a:cxn>
                            </a:cxnLst>
                            <a:rect l="0" t="0" r="r" b="b"/>
                            <a:pathLst>
                              <a:path w="174" h="174">
                                <a:moveTo>
                                  <a:pt x="15" y="174"/>
                                </a:moveTo>
                                <a:lnTo>
                                  <a:pt x="0" y="145"/>
                                </a:lnTo>
                                <a:lnTo>
                                  <a:pt x="146" y="0"/>
                                </a:lnTo>
                                <a:lnTo>
                                  <a:pt x="174" y="16"/>
                                </a:lnTo>
                                <a:lnTo>
                                  <a:pt x="15" y="174"/>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1" name="Freeform 3749"/>
                        <wps:cNvSpPr>
                          <a:spLocks/>
                        </wps:cNvSpPr>
                        <wps:spPr bwMode="auto">
                          <a:xfrm>
                            <a:off x="8457" y="8023"/>
                            <a:ext cx="42" cy="108"/>
                          </a:xfrm>
                          <a:custGeom>
                            <a:avLst/>
                            <a:gdLst>
                              <a:gd name="T0" fmla="*/ 28 w 85"/>
                              <a:gd name="T1" fmla="*/ 216 h 216"/>
                              <a:gd name="T2" fmla="*/ 0 w 85"/>
                              <a:gd name="T3" fmla="*/ 200 h 216"/>
                              <a:gd name="T4" fmla="*/ 85 w 85"/>
                              <a:gd name="T5" fmla="*/ 0 h 216"/>
                              <a:gd name="T6" fmla="*/ 28 w 85"/>
                              <a:gd name="T7" fmla="*/ 216 h 216"/>
                            </a:gdLst>
                            <a:ahLst/>
                            <a:cxnLst>
                              <a:cxn ang="0">
                                <a:pos x="T0" y="T1"/>
                              </a:cxn>
                              <a:cxn ang="0">
                                <a:pos x="T2" y="T3"/>
                              </a:cxn>
                              <a:cxn ang="0">
                                <a:pos x="T4" y="T5"/>
                              </a:cxn>
                              <a:cxn ang="0">
                                <a:pos x="T6" y="T7"/>
                              </a:cxn>
                            </a:cxnLst>
                            <a:rect l="0" t="0" r="r" b="b"/>
                            <a:pathLst>
                              <a:path w="85" h="216">
                                <a:moveTo>
                                  <a:pt x="28" y="216"/>
                                </a:moveTo>
                                <a:lnTo>
                                  <a:pt x="0" y="200"/>
                                </a:lnTo>
                                <a:lnTo>
                                  <a:pt x="85" y="0"/>
                                </a:lnTo>
                                <a:lnTo>
                                  <a:pt x="28" y="2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2" name="Freeform 3750"/>
                        <wps:cNvSpPr>
                          <a:spLocks/>
                        </wps:cNvSpPr>
                        <wps:spPr bwMode="auto">
                          <a:xfrm>
                            <a:off x="8457" y="8023"/>
                            <a:ext cx="42" cy="101"/>
                          </a:xfrm>
                          <a:custGeom>
                            <a:avLst/>
                            <a:gdLst>
                              <a:gd name="T0" fmla="*/ 0 w 85"/>
                              <a:gd name="T1" fmla="*/ 200 h 200"/>
                              <a:gd name="T2" fmla="*/ 85 w 85"/>
                              <a:gd name="T3" fmla="*/ 0 h 200"/>
                              <a:gd name="T4" fmla="*/ 53 w 85"/>
                              <a:gd name="T5" fmla="*/ 0 h 200"/>
                              <a:gd name="T6" fmla="*/ 0 w 85"/>
                              <a:gd name="T7" fmla="*/ 200 h 200"/>
                            </a:gdLst>
                            <a:ahLst/>
                            <a:cxnLst>
                              <a:cxn ang="0">
                                <a:pos x="T0" y="T1"/>
                              </a:cxn>
                              <a:cxn ang="0">
                                <a:pos x="T2" y="T3"/>
                              </a:cxn>
                              <a:cxn ang="0">
                                <a:pos x="T4" y="T5"/>
                              </a:cxn>
                              <a:cxn ang="0">
                                <a:pos x="T6" y="T7"/>
                              </a:cxn>
                            </a:cxnLst>
                            <a:rect l="0" t="0" r="r" b="b"/>
                            <a:pathLst>
                              <a:path w="85" h="200">
                                <a:moveTo>
                                  <a:pt x="0" y="200"/>
                                </a:moveTo>
                                <a:lnTo>
                                  <a:pt x="85" y="0"/>
                                </a:lnTo>
                                <a:lnTo>
                                  <a:pt x="53" y="0"/>
                                </a:lnTo>
                                <a:lnTo>
                                  <a:pt x="0" y="2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3" name="Freeform 3751"/>
                        <wps:cNvSpPr>
                          <a:spLocks/>
                        </wps:cNvSpPr>
                        <wps:spPr bwMode="auto">
                          <a:xfrm>
                            <a:off x="8457" y="8023"/>
                            <a:ext cx="42" cy="108"/>
                          </a:xfrm>
                          <a:custGeom>
                            <a:avLst/>
                            <a:gdLst>
                              <a:gd name="T0" fmla="*/ 28 w 85"/>
                              <a:gd name="T1" fmla="*/ 216 h 216"/>
                              <a:gd name="T2" fmla="*/ 0 w 85"/>
                              <a:gd name="T3" fmla="*/ 200 h 216"/>
                              <a:gd name="T4" fmla="*/ 53 w 85"/>
                              <a:gd name="T5" fmla="*/ 0 h 216"/>
                              <a:gd name="T6" fmla="*/ 85 w 85"/>
                              <a:gd name="T7" fmla="*/ 0 h 216"/>
                              <a:gd name="T8" fmla="*/ 28 w 85"/>
                              <a:gd name="T9" fmla="*/ 216 h 216"/>
                            </a:gdLst>
                            <a:ahLst/>
                            <a:cxnLst>
                              <a:cxn ang="0">
                                <a:pos x="T0" y="T1"/>
                              </a:cxn>
                              <a:cxn ang="0">
                                <a:pos x="T2" y="T3"/>
                              </a:cxn>
                              <a:cxn ang="0">
                                <a:pos x="T4" y="T5"/>
                              </a:cxn>
                              <a:cxn ang="0">
                                <a:pos x="T6" y="T7"/>
                              </a:cxn>
                              <a:cxn ang="0">
                                <a:pos x="T8" y="T9"/>
                              </a:cxn>
                            </a:cxnLst>
                            <a:rect l="0" t="0" r="r" b="b"/>
                            <a:pathLst>
                              <a:path w="85" h="216">
                                <a:moveTo>
                                  <a:pt x="28" y="216"/>
                                </a:moveTo>
                                <a:lnTo>
                                  <a:pt x="0" y="200"/>
                                </a:lnTo>
                                <a:lnTo>
                                  <a:pt x="53" y="0"/>
                                </a:lnTo>
                                <a:lnTo>
                                  <a:pt x="85" y="0"/>
                                </a:lnTo>
                                <a:lnTo>
                                  <a:pt x="28" y="216"/>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4" name="Freeform 3752"/>
                        <wps:cNvSpPr>
                          <a:spLocks/>
                        </wps:cNvSpPr>
                        <wps:spPr bwMode="auto">
                          <a:xfrm>
                            <a:off x="8470" y="7916"/>
                            <a:ext cx="29" cy="107"/>
                          </a:xfrm>
                          <a:custGeom>
                            <a:avLst/>
                            <a:gdLst>
                              <a:gd name="T0" fmla="*/ 59 w 59"/>
                              <a:gd name="T1" fmla="*/ 216 h 216"/>
                              <a:gd name="T2" fmla="*/ 27 w 59"/>
                              <a:gd name="T3" fmla="*/ 216 h 216"/>
                              <a:gd name="T4" fmla="*/ 0 w 59"/>
                              <a:gd name="T5" fmla="*/ 0 h 216"/>
                              <a:gd name="T6" fmla="*/ 59 w 59"/>
                              <a:gd name="T7" fmla="*/ 216 h 216"/>
                            </a:gdLst>
                            <a:ahLst/>
                            <a:cxnLst>
                              <a:cxn ang="0">
                                <a:pos x="T0" y="T1"/>
                              </a:cxn>
                              <a:cxn ang="0">
                                <a:pos x="T2" y="T3"/>
                              </a:cxn>
                              <a:cxn ang="0">
                                <a:pos x="T4" y="T5"/>
                              </a:cxn>
                              <a:cxn ang="0">
                                <a:pos x="T6" y="T7"/>
                              </a:cxn>
                            </a:cxnLst>
                            <a:rect l="0" t="0" r="r" b="b"/>
                            <a:pathLst>
                              <a:path w="59" h="216">
                                <a:moveTo>
                                  <a:pt x="59" y="216"/>
                                </a:moveTo>
                                <a:lnTo>
                                  <a:pt x="27" y="216"/>
                                </a:lnTo>
                                <a:lnTo>
                                  <a:pt x="0" y="0"/>
                                </a:lnTo>
                                <a:lnTo>
                                  <a:pt x="59" y="2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5" name="Freeform 3753"/>
                        <wps:cNvSpPr>
                          <a:spLocks/>
                        </wps:cNvSpPr>
                        <wps:spPr bwMode="auto">
                          <a:xfrm>
                            <a:off x="8456" y="7916"/>
                            <a:ext cx="28" cy="107"/>
                          </a:xfrm>
                          <a:custGeom>
                            <a:avLst/>
                            <a:gdLst>
                              <a:gd name="T0" fmla="*/ 55 w 55"/>
                              <a:gd name="T1" fmla="*/ 216 h 216"/>
                              <a:gd name="T2" fmla="*/ 28 w 55"/>
                              <a:gd name="T3" fmla="*/ 0 h 216"/>
                              <a:gd name="T4" fmla="*/ 0 w 55"/>
                              <a:gd name="T5" fmla="*/ 17 h 216"/>
                              <a:gd name="T6" fmla="*/ 55 w 55"/>
                              <a:gd name="T7" fmla="*/ 216 h 216"/>
                            </a:gdLst>
                            <a:ahLst/>
                            <a:cxnLst>
                              <a:cxn ang="0">
                                <a:pos x="T0" y="T1"/>
                              </a:cxn>
                              <a:cxn ang="0">
                                <a:pos x="T2" y="T3"/>
                              </a:cxn>
                              <a:cxn ang="0">
                                <a:pos x="T4" y="T5"/>
                              </a:cxn>
                              <a:cxn ang="0">
                                <a:pos x="T6" y="T7"/>
                              </a:cxn>
                            </a:cxnLst>
                            <a:rect l="0" t="0" r="r" b="b"/>
                            <a:pathLst>
                              <a:path w="55" h="216">
                                <a:moveTo>
                                  <a:pt x="55" y="216"/>
                                </a:moveTo>
                                <a:lnTo>
                                  <a:pt x="28" y="0"/>
                                </a:lnTo>
                                <a:lnTo>
                                  <a:pt x="0" y="17"/>
                                </a:lnTo>
                                <a:lnTo>
                                  <a:pt x="55" y="2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6" name="Freeform 3754"/>
                        <wps:cNvSpPr>
                          <a:spLocks/>
                        </wps:cNvSpPr>
                        <wps:spPr bwMode="auto">
                          <a:xfrm>
                            <a:off x="8456" y="7916"/>
                            <a:ext cx="43" cy="107"/>
                          </a:xfrm>
                          <a:custGeom>
                            <a:avLst/>
                            <a:gdLst>
                              <a:gd name="T0" fmla="*/ 87 w 87"/>
                              <a:gd name="T1" fmla="*/ 216 h 216"/>
                              <a:gd name="T2" fmla="*/ 55 w 87"/>
                              <a:gd name="T3" fmla="*/ 216 h 216"/>
                              <a:gd name="T4" fmla="*/ 0 w 87"/>
                              <a:gd name="T5" fmla="*/ 17 h 216"/>
                              <a:gd name="T6" fmla="*/ 28 w 87"/>
                              <a:gd name="T7" fmla="*/ 0 h 216"/>
                              <a:gd name="T8" fmla="*/ 87 w 87"/>
                              <a:gd name="T9" fmla="*/ 216 h 216"/>
                            </a:gdLst>
                            <a:ahLst/>
                            <a:cxnLst>
                              <a:cxn ang="0">
                                <a:pos x="T0" y="T1"/>
                              </a:cxn>
                              <a:cxn ang="0">
                                <a:pos x="T2" y="T3"/>
                              </a:cxn>
                              <a:cxn ang="0">
                                <a:pos x="T4" y="T5"/>
                              </a:cxn>
                              <a:cxn ang="0">
                                <a:pos x="T6" y="T7"/>
                              </a:cxn>
                              <a:cxn ang="0">
                                <a:pos x="T8" y="T9"/>
                              </a:cxn>
                            </a:cxnLst>
                            <a:rect l="0" t="0" r="r" b="b"/>
                            <a:pathLst>
                              <a:path w="87" h="216">
                                <a:moveTo>
                                  <a:pt x="87" y="216"/>
                                </a:moveTo>
                                <a:lnTo>
                                  <a:pt x="55" y="216"/>
                                </a:lnTo>
                                <a:lnTo>
                                  <a:pt x="0" y="17"/>
                                </a:lnTo>
                                <a:lnTo>
                                  <a:pt x="28" y="0"/>
                                </a:lnTo>
                                <a:lnTo>
                                  <a:pt x="87" y="216"/>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7" name="Freeform 3755"/>
                        <wps:cNvSpPr>
                          <a:spLocks/>
                        </wps:cNvSpPr>
                        <wps:spPr bwMode="auto">
                          <a:xfrm>
                            <a:off x="8390" y="7837"/>
                            <a:ext cx="80" cy="87"/>
                          </a:xfrm>
                          <a:custGeom>
                            <a:avLst/>
                            <a:gdLst>
                              <a:gd name="T0" fmla="*/ 160 w 160"/>
                              <a:gd name="T1" fmla="*/ 156 h 173"/>
                              <a:gd name="T2" fmla="*/ 132 w 160"/>
                              <a:gd name="T3" fmla="*/ 173 h 173"/>
                              <a:gd name="T4" fmla="*/ 0 w 160"/>
                              <a:gd name="T5" fmla="*/ 0 h 173"/>
                              <a:gd name="T6" fmla="*/ 160 w 160"/>
                              <a:gd name="T7" fmla="*/ 156 h 173"/>
                            </a:gdLst>
                            <a:ahLst/>
                            <a:cxnLst>
                              <a:cxn ang="0">
                                <a:pos x="T0" y="T1"/>
                              </a:cxn>
                              <a:cxn ang="0">
                                <a:pos x="T2" y="T3"/>
                              </a:cxn>
                              <a:cxn ang="0">
                                <a:pos x="T4" y="T5"/>
                              </a:cxn>
                              <a:cxn ang="0">
                                <a:pos x="T6" y="T7"/>
                              </a:cxn>
                            </a:cxnLst>
                            <a:rect l="0" t="0" r="r" b="b"/>
                            <a:pathLst>
                              <a:path w="160" h="173">
                                <a:moveTo>
                                  <a:pt x="160" y="156"/>
                                </a:moveTo>
                                <a:lnTo>
                                  <a:pt x="132" y="173"/>
                                </a:lnTo>
                                <a:lnTo>
                                  <a:pt x="0" y="0"/>
                                </a:lnTo>
                                <a:lnTo>
                                  <a:pt x="160" y="1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8" name="Freeform 3756"/>
                        <wps:cNvSpPr>
                          <a:spLocks/>
                        </wps:cNvSpPr>
                        <wps:spPr bwMode="auto">
                          <a:xfrm>
                            <a:off x="8382" y="7837"/>
                            <a:ext cx="74" cy="87"/>
                          </a:xfrm>
                          <a:custGeom>
                            <a:avLst/>
                            <a:gdLst>
                              <a:gd name="T0" fmla="*/ 148 w 148"/>
                              <a:gd name="T1" fmla="*/ 173 h 173"/>
                              <a:gd name="T2" fmla="*/ 16 w 148"/>
                              <a:gd name="T3" fmla="*/ 0 h 173"/>
                              <a:gd name="T4" fmla="*/ 0 w 148"/>
                              <a:gd name="T5" fmla="*/ 28 h 173"/>
                              <a:gd name="T6" fmla="*/ 148 w 148"/>
                              <a:gd name="T7" fmla="*/ 173 h 173"/>
                            </a:gdLst>
                            <a:ahLst/>
                            <a:cxnLst>
                              <a:cxn ang="0">
                                <a:pos x="T0" y="T1"/>
                              </a:cxn>
                              <a:cxn ang="0">
                                <a:pos x="T2" y="T3"/>
                              </a:cxn>
                              <a:cxn ang="0">
                                <a:pos x="T4" y="T5"/>
                              </a:cxn>
                              <a:cxn ang="0">
                                <a:pos x="T6" y="T7"/>
                              </a:cxn>
                            </a:cxnLst>
                            <a:rect l="0" t="0" r="r" b="b"/>
                            <a:pathLst>
                              <a:path w="148" h="173">
                                <a:moveTo>
                                  <a:pt x="148" y="173"/>
                                </a:moveTo>
                                <a:lnTo>
                                  <a:pt x="16" y="0"/>
                                </a:lnTo>
                                <a:lnTo>
                                  <a:pt x="0" y="28"/>
                                </a:lnTo>
                                <a:lnTo>
                                  <a:pt x="148" y="17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9" name="Freeform 3757"/>
                        <wps:cNvSpPr>
                          <a:spLocks/>
                        </wps:cNvSpPr>
                        <wps:spPr bwMode="auto">
                          <a:xfrm>
                            <a:off x="8382" y="7837"/>
                            <a:ext cx="88" cy="87"/>
                          </a:xfrm>
                          <a:custGeom>
                            <a:avLst/>
                            <a:gdLst>
                              <a:gd name="T0" fmla="*/ 176 w 176"/>
                              <a:gd name="T1" fmla="*/ 156 h 173"/>
                              <a:gd name="T2" fmla="*/ 148 w 176"/>
                              <a:gd name="T3" fmla="*/ 173 h 173"/>
                              <a:gd name="T4" fmla="*/ 0 w 176"/>
                              <a:gd name="T5" fmla="*/ 28 h 173"/>
                              <a:gd name="T6" fmla="*/ 16 w 176"/>
                              <a:gd name="T7" fmla="*/ 0 h 173"/>
                              <a:gd name="T8" fmla="*/ 176 w 176"/>
                              <a:gd name="T9" fmla="*/ 156 h 173"/>
                            </a:gdLst>
                            <a:ahLst/>
                            <a:cxnLst>
                              <a:cxn ang="0">
                                <a:pos x="T0" y="T1"/>
                              </a:cxn>
                              <a:cxn ang="0">
                                <a:pos x="T2" y="T3"/>
                              </a:cxn>
                              <a:cxn ang="0">
                                <a:pos x="T4" y="T5"/>
                              </a:cxn>
                              <a:cxn ang="0">
                                <a:pos x="T6" y="T7"/>
                              </a:cxn>
                              <a:cxn ang="0">
                                <a:pos x="T8" y="T9"/>
                              </a:cxn>
                            </a:cxnLst>
                            <a:rect l="0" t="0" r="r" b="b"/>
                            <a:pathLst>
                              <a:path w="176" h="173">
                                <a:moveTo>
                                  <a:pt x="176" y="156"/>
                                </a:moveTo>
                                <a:lnTo>
                                  <a:pt x="148" y="173"/>
                                </a:lnTo>
                                <a:lnTo>
                                  <a:pt x="0" y="28"/>
                                </a:lnTo>
                                <a:lnTo>
                                  <a:pt x="16" y="0"/>
                                </a:lnTo>
                                <a:lnTo>
                                  <a:pt x="176" y="156"/>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90" name="Freeform 3758"/>
                        <wps:cNvSpPr>
                          <a:spLocks/>
                        </wps:cNvSpPr>
                        <wps:spPr bwMode="auto">
                          <a:xfrm>
                            <a:off x="8282" y="7811"/>
                            <a:ext cx="108" cy="41"/>
                          </a:xfrm>
                          <a:custGeom>
                            <a:avLst/>
                            <a:gdLst>
                              <a:gd name="T0" fmla="*/ 217 w 217"/>
                              <a:gd name="T1" fmla="*/ 53 h 81"/>
                              <a:gd name="T2" fmla="*/ 201 w 217"/>
                              <a:gd name="T3" fmla="*/ 81 h 81"/>
                              <a:gd name="T4" fmla="*/ 0 w 217"/>
                              <a:gd name="T5" fmla="*/ 0 h 81"/>
                              <a:gd name="T6" fmla="*/ 217 w 217"/>
                              <a:gd name="T7" fmla="*/ 53 h 81"/>
                            </a:gdLst>
                            <a:ahLst/>
                            <a:cxnLst>
                              <a:cxn ang="0">
                                <a:pos x="T0" y="T1"/>
                              </a:cxn>
                              <a:cxn ang="0">
                                <a:pos x="T2" y="T3"/>
                              </a:cxn>
                              <a:cxn ang="0">
                                <a:pos x="T4" y="T5"/>
                              </a:cxn>
                              <a:cxn ang="0">
                                <a:pos x="T6" y="T7"/>
                              </a:cxn>
                            </a:cxnLst>
                            <a:rect l="0" t="0" r="r" b="b"/>
                            <a:pathLst>
                              <a:path w="217" h="81">
                                <a:moveTo>
                                  <a:pt x="217" y="53"/>
                                </a:moveTo>
                                <a:lnTo>
                                  <a:pt x="201" y="81"/>
                                </a:lnTo>
                                <a:lnTo>
                                  <a:pt x="0" y="0"/>
                                </a:lnTo>
                                <a:lnTo>
                                  <a:pt x="217"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91" name="Freeform 3759"/>
                        <wps:cNvSpPr>
                          <a:spLocks/>
                        </wps:cNvSpPr>
                        <wps:spPr bwMode="auto">
                          <a:xfrm>
                            <a:off x="8282" y="7811"/>
                            <a:ext cx="100" cy="41"/>
                          </a:xfrm>
                          <a:custGeom>
                            <a:avLst/>
                            <a:gdLst>
                              <a:gd name="T0" fmla="*/ 201 w 201"/>
                              <a:gd name="T1" fmla="*/ 81 h 81"/>
                              <a:gd name="T2" fmla="*/ 0 w 201"/>
                              <a:gd name="T3" fmla="*/ 0 h 81"/>
                              <a:gd name="T4" fmla="*/ 2 w 201"/>
                              <a:gd name="T5" fmla="*/ 32 h 81"/>
                              <a:gd name="T6" fmla="*/ 201 w 201"/>
                              <a:gd name="T7" fmla="*/ 81 h 81"/>
                            </a:gdLst>
                            <a:ahLst/>
                            <a:cxnLst>
                              <a:cxn ang="0">
                                <a:pos x="T0" y="T1"/>
                              </a:cxn>
                              <a:cxn ang="0">
                                <a:pos x="T2" y="T3"/>
                              </a:cxn>
                              <a:cxn ang="0">
                                <a:pos x="T4" y="T5"/>
                              </a:cxn>
                              <a:cxn ang="0">
                                <a:pos x="T6" y="T7"/>
                              </a:cxn>
                            </a:cxnLst>
                            <a:rect l="0" t="0" r="r" b="b"/>
                            <a:pathLst>
                              <a:path w="201" h="81">
                                <a:moveTo>
                                  <a:pt x="201" y="81"/>
                                </a:moveTo>
                                <a:lnTo>
                                  <a:pt x="0" y="0"/>
                                </a:lnTo>
                                <a:lnTo>
                                  <a:pt x="2" y="32"/>
                                </a:lnTo>
                                <a:lnTo>
                                  <a:pt x="201"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92" name="Freeform 3760"/>
                        <wps:cNvSpPr>
                          <a:spLocks/>
                        </wps:cNvSpPr>
                        <wps:spPr bwMode="auto">
                          <a:xfrm>
                            <a:off x="8282" y="7811"/>
                            <a:ext cx="108" cy="41"/>
                          </a:xfrm>
                          <a:custGeom>
                            <a:avLst/>
                            <a:gdLst>
                              <a:gd name="T0" fmla="*/ 217 w 217"/>
                              <a:gd name="T1" fmla="*/ 53 h 81"/>
                              <a:gd name="T2" fmla="*/ 201 w 217"/>
                              <a:gd name="T3" fmla="*/ 81 h 81"/>
                              <a:gd name="T4" fmla="*/ 2 w 217"/>
                              <a:gd name="T5" fmla="*/ 32 h 81"/>
                              <a:gd name="T6" fmla="*/ 0 w 217"/>
                              <a:gd name="T7" fmla="*/ 0 h 81"/>
                              <a:gd name="T8" fmla="*/ 217 w 217"/>
                              <a:gd name="T9" fmla="*/ 53 h 81"/>
                            </a:gdLst>
                            <a:ahLst/>
                            <a:cxnLst>
                              <a:cxn ang="0">
                                <a:pos x="T0" y="T1"/>
                              </a:cxn>
                              <a:cxn ang="0">
                                <a:pos x="T2" y="T3"/>
                              </a:cxn>
                              <a:cxn ang="0">
                                <a:pos x="T4" y="T5"/>
                              </a:cxn>
                              <a:cxn ang="0">
                                <a:pos x="T6" y="T7"/>
                              </a:cxn>
                              <a:cxn ang="0">
                                <a:pos x="T8" y="T9"/>
                              </a:cxn>
                            </a:cxnLst>
                            <a:rect l="0" t="0" r="r" b="b"/>
                            <a:pathLst>
                              <a:path w="217" h="81">
                                <a:moveTo>
                                  <a:pt x="217" y="53"/>
                                </a:moveTo>
                                <a:lnTo>
                                  <a:pt x="201" y="81"/>
                                </a:lnTo>
                                <a:lnTo>
                                  <a:pt x="2" y="32"/>
                                </a:lnTo>
                                <a:lnTo>
                                  <a:pt x="0" y="0"/>
                                </a:lnTo>
                                <a:lnTo>
                                  <a:pt x="217" y="53"/>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93" name="Freeform 3761"/>
                        <wps:cNvSpPr>
                          <a:spLocks/>
                        </wps:cNvSpPr>
                        <wps:spPr bwMode="auto">
                          <a:xfrm>
                            <a:off x="8174" y="7811"/>
                            <a:ext cx="108" cy="31"/>
                          </a:xfrm>
                          <a:custGeom>
                            <a:avLst/>
                            <a:gdLst>
                              <a:gd name="T0" fmla="*/ 214 w 216"/>
                              <a:gd name="T1" fmla="*/ 0 h 63"/>
                              <a:gd name="T2" fmla="*/ 216 w 216"/>
                              <a:gd name="T3" fmla="*/ 32 h 63"/>
                              <a:gd name="T4" fmla="*/ 0 w 216"/>
                              <a:gd name="T5" fmla="*/ 63 h 63"/>
                              <a:gd name="T6" fmla="*/ 214 w 216"/>
                              <a:gd name="T7" fmla="*/ 0 h 63"/>
                            </a:gdLst>
                            <a:ahLst/>
                            <a:cxnLst>
                              <a:cxn ang="0">
                                <a:pos x="T0" y="T1"/>
                              </a:cxn>
                              <a:cxn ang="0">
                                <a:pos x="T2" y="T3"/>
                              </a:cxn>
                              <a:cxn ang="0">
                                <a:pos x="T4" y="T5"/>
                              </a:cxn>
                              <a:cxn ang="0">
                                <a:pos x="T6" y="T7"/>
                              </a:cxn>
                            </a:cxnLst>
                            <a:rect l="0" t="0" r="r" b="b"/>
                            <a:pathLst>
                              <a:path w="216" h="63">
                                <a:moveTo>
                                  <a:pt x="214" y="0"/>
                                </a:moveTo>
                                <a:lnTo>
                                  <a:pt x="216" y="32"/>
                                </a:lnTo>
                                <a:lnTo>
                                  <a:pt x="0" y="63"/>
                                </a:lnTo>
                                <a:lnTo>
                                  <a:pt x="2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94" name="Freeform 3762"/>
                        <wps:cNvSpPr>
                          <a:spLocks/>
                        </wps:cNvSpPr>
                        <wps:spPr bwMode="auto">
                          <a:xfrm>
                            <a:off x="8174" y="7827"/>
                            <a:ext cx="108" cy="29"/>
                          </a:xfrm>
                          <a:custGeom>
                            <a:avLst/>
                            <a:gdLst>
                              <a:gd name="T0" fmla="*/ 216 w 216"/>
                              <a:gd name="T1" fmla="*/ 0 h 58"/>
                              <a:gd name="T2" fmla="*/ 0 w 216"/>
                              <a:gd name="T3" fmla="*/ 31 h 58"/>
                              <a:gd name="T4" fmla="*/ 18 w 216"/>
                              <a:gd name="T5" fmla="*/ 58 h 58"/>
                              <a:gd name="T6" fmla="*/ 216 w 216"/>
                              <a:gd name="T7" fmla="*/ 0 h 58"/>
                            </a:gdLst>
                            <a:ahLst/>
                            <a:cxnLst>
                              <a:cxn ang="0">
                                <a:pos x="T0" y="T1"/>
                              </a:cxn>
                              <a:cxn ang="0">
                                <a:pos x="T2" y="T3"/>
                              </a:cxn>
                              <a:cxn ang="0">
                                <a:pos x="T4" y="T5"/>
                              </a:cxn>
                              <a:cxn ang="0">
                                <a:pos x="T6" y="T7"/>
                              </a:cxn>
                            </a:cxnLst>
                            <a:rect l="0" t="0" r="r" b="b"/>
                            <a:pathLst>
                              <a:path w="216" h="58">
                                <a:moveTo>
                                  <a:pt x="216" y="0"/>
                                </a:moveTo>
                                <a:lnTo>
                                  <a:pt x="0" y="31"/>
                                </a:lnTo>
                                <a:lnTo>
                                  <a:pt x="18" y="58"/>
                                </a:lnTo>
                                <a:lnTo>
                                  <a:pt x="2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95" name="Freeform 3763"/>
                        <wps:cNvSpPr>
                          <a:spLocks/>
                        </wps:cNvSpPr>
                        <wps:spPr bwMode="auto">
                          <a:xfrm>
                            <a:off x="8174" y="7811"/>
                            <a:ext cx="108" cy="45"/>
                          </a:xfrm>
                          <a:custGeom>
                            <a:avLst/>
                            <a:gdLst>
                              <a:gd name="T0" fmla="*/ 214 w 216"/>
                              <a:gd name="T1" fmla="*/ 0 h 90"/>
                              <a:gd name="T2" fmla="*/ 216 w 216"/>
                              <a:gd name="T3" fmla="*/ 32 h 90"/>
                              <a:gd name="T4" fmla="*/ 18 w 216"/>
                              <a:gd name="T5" fmla="*/ 90 h 90"/>
                              <a:gd name="T6" fmla="*/ 0 w 216"/>
                              <a:gd name="T7" fmla="*/ 63 h 90"/>
                              <a:gd name="T8" fmla="*/ 214 w 216"/>
                              <a:gd name="T9" fmla="*/ 0 h 90"/>
                            </a:gdLst>
                            <a:ahLst/>
                            <a:cxnLst>
                              <a:cxn ang="0">
                                <a:pos x="T0" y="T1"/>
                              </a:cxn>
                              <a:cxn ang="0">
                                <a:pos x="T2" y="T3"/>
                              </a:cxn>
                              <a:cxn ang="0">
                                <a:pos x="T4" y="T5"/>
                              </a:cxn>
                              <a:cxn ang="0">
                                <a:pos x="T6" y="T7"/>
                              </a:cxn>
                              <a:cxn ang="0">
                                <a:pos x="T8" y="T9"/>
                              </a:cxn>
                            </a:cxnLst>
                            <a:rect l="0" t="0" r="r" b="b"/>
                            <a:pathLst>
                              <a:path w="216" h="90">
                                <a:moveTo>
                                  <a:pt x="214" y="0"/>
                                </a:moveTo>
                                <a:lnTo>
                                  <a:pt x="216" y="32"/>
                                </a:lnTo>
                                <a:lnTo>
                                  <a:pt x="18" y="90"/>
                                </a:lnTo>
                                <a:lnTo>
                                  <a:pt x="0" y="63"/>
                                </a:lnTo>
                                <a:lnTo>
                                  <a:pt x="214"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96" name="Freeform 3764"/>
                        <wps:cNvSpPr>
                          <a:spLocks/>
                        </wps:cNvSpPr>
                        <wps:spPr bwMode="auto">
                          <a:xfrm>
                            <a:off x="7965" y="7735"/>
                            <a:ext cx="223" cy="129"/>
                          </a:xfrm>
                          <a:custGeom>
                            <a:avLst/>
                            <a:gdLst>
                              <a:gd name="T0" fmla="*/ 445 w 445"/>
                              <a:gd name="T1" fmla="*/ 258 h 258"/>
                              <a:gd name="T2" fmla="*/ 410 w 445"/>
                              <a:gd name="T3" fmla="*/ 199 h 258"/>
                              <a:gd name="T4" fmla="*/ 0 w 445"/>
                              <a:gd name="T5" fmla="*/ 0 h 258"/>
                              <a:gd name="T6" fmla="*/ 445 w 445"/>
                              <a:gd name="T7" fmla="*/ 258 h 258"/>
                            </a:gdLst>
                            <a:ahLst/>
                            <a:cxnLst>
                              <a:cxn ang="0">
                                <a:pos x="T0" y="T1"/>
                              </a:cxn>
                              <a:cxn ang="0">
                                <a:pos x="T2" y="T3"/>
                              </a:cxn>
                              <a:cxn ang="0">
                                <a:pos x="T4" y="T5"/>
                              </a:cxn>
                              <a:cxn ang="0">
                                <a:pos x="T6" y="T7"/>
                              </a:cxn>
                            </a:cxnLst>
                            <a:rect l="0" t="0" r="r" b="b"/>
                            <a:pathLst>
                              <a:path w="445" h="258">
                                <a:moveTo>
                                  <a:pt x="445" y="258"/>
                                </a:moveTo>
                                <a:lnTo>
                                  <a:pt x="410" y="199"/>
                                </a:lnTo>
                                <a:lnTo>
                                  <a:pt x="0" y="0"/>
                                </a:lnTo>
                                <a:lnTo>
                                  <a:pt x="445" y="2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97" name="Freeform 3765"/>
                        <wps:cNvSpPr>
                          <a:spLocks/>
                        </wps:cNvSpPr>
                        <wps:spPr bwMode="auto">
                          <a:xfrm>
                            <a:off x="7965" y="7721"/>
                            <a:ext cx="205" cy="114"/>
                          </a:xfrm>
                          <a:custGeom>
                            <a:avLst/>
                            <a:gdLst>
                              <a:gd name="T0" fmla="*/ 410 w 410"/>
                              <a:gd name="T1" fmla="*/ 227 h 227"/>
                              <a:gd name="T2" fmla="*/ 0 w 410"/>
                              <a:gd name="T3" fmla="*/ 28 h 227"/>
                              <a:gd name="T4" fmla="*/ 16 w 410"/>
                              <a:gd name="T5" fmla="*/ 0 h 227"/>
                              <a:gd name="T6" fmla="*/ 410 w 410"/>
                              <a:gd name="T7" fmla="*/ 227 h 227"/>
                            </a:gdLst>
                            <a:ahLst/>
                            <a:cxnLst>
                              <a:cxn ang="0">
                                <a:pos x="T0" y="T1"/>
                              </a:cxn>
                              <a:cxn ang="0">
                                <a:pos x="T2" y="T3"/>
                              </a:cxn>
                              <a:cxn ang="0">
                                <a:pos x="T4" y="T5"/>
                              </a:cxn>
                              <a:cxn ang="0">
                                <a:pos x="T6" y="T7"/>
                              </a:cxn>
                            </a:cxnLst>
                            <a:rect l="0" t="0" r="r" b="b"/>
                            <a:pathLst>
                              <a:path w="410" h="227">
                                <a:moveTo>
                                  <a:pt x="410" y="227"/>
                                </a:moveTo>
                                <a:lnTo>
                                  <a:pt x="0" y="28"/>
                                </a:lnTo>
                                <a:lnTo>
                                  <a:pt x="16" y="0"/>
                                </a:lnTo>
                                <a:lnTo>
                                  <a:pt x="410" y="2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98" name="Freeform 3766"/>
                        <wps:cNvSpPr>
                          <a:spLocks/>
                        </wps:cNvSpPr>
                        <wps:spPr bwMode="auto">
                          <a:xfrm>
                            <a:off x="7965" y="7721"/>
                            <a:ext cx="223" cy="143"/>
                          </a:xfrm>
                          <a:custGeom>
                            <a:avLst/>
                            <a:gdLst>
                              <a:gd name="T0" fmla="*/ 445 w 445"/>
                              <a:gd name="T1" fmla="*/ 286 h 286"/>
                              <a:gd name="T2" fmla="*/ 410 w 445"/>
                              <a:gd name="T3" fmla="*/ 227 h 286"/>
                              <a:gd name="T4" fmla="*/ 16 w 445"/>
                              <a:gd name="T5" fmla="*/ 0 h 286"/>
                              <a:gd name="T6" fmla="*/ 0 w 445"/>
                              <a:gd name="T7" fmla="*/ 28 h 286"/>
                              <a:gd name="T8" fmla="*/ 445 w 445"/>
                              <a:gd name="T9" fmla="*/ 286 h 286"/>
                            </a:gdLst>
                            <a:ahLst/>
                            <a:cxnLst>
                              <a:cxn ang="0">
                                <a:pos x="T0" y="T1"/>
                              </a:cxn>
                              <a:cxn ang="0">
                                <a:pos x="T2" y="T3"/>
                              </a:cxn>
                              <a:cxn ang="0">
                                <a:pos x="T4" y="T5"/>
                              </a:cxn>
                              <a:cxn ang="0">
                                <a:pos x="T6" y="T7"/>
                              </a:cxn>
                              <a:cxn ang="0">
                                <a:pos x="T8" y="T9"/>
                              </a:cxn>
                            </a:cxnLst>
                            <a:rect l="0" t="0" r="r" b="b"/>
                            <a:pathLst>
                              <a:path w="445" h="286">
                                <a:moveTo>
                                  <a:pt x="445" y="286"/>
                                </a:moveTo>
                                <a:lnTo>
                                  <a:pt x="410" y="227"/>
                                </a:lnTo>
                                <a:lnTo>
                                  <a:pt x="16" y="0"/>
                                </a:lnTo>
                                <a:lnTo>
                                  <a:pt x="0" y="28"/>
                                </a:lnTo>
                                <a:lnTo>
                                  <a:pt x="445" y="286"/>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99" name="Freeform 3767"/>
                        <wps:cNvSpPr>
                          <a:spLocks/>
                        </wps:cNvSpPr>
                        <wps:spPr bwMode="auto">
                          <a:xfrm>
                            <a:off x="7961" y="7507"/>
                            <a:ext cx="19" cy="223"/>
                          </a:xfrm>
                          <a:custGeom>
                            <a:avLst/>
                            <a:gdLst>
                              <a:gd name="T0" fmla="*/ 32 w 39"/>
                              <a:gd name="T1" fmla="*/ 445 h 445"/>
                              <a:gd name="T2" fmla="*/ 0 w 39"/>
                              <a:gd name="T3" fmla="*/ 436 h 445"/>
                              <a:gd name="T4" fmla="*/ 39 w 39"/>
                              <a:gd name="T5" fmla="*/ 0 h 445"/>
                              <a:gd name="T6" fmla="*/ 32 w 39"/>
                              <a:gd name="T7" fmla="*/ 445 h 445"/>
                            </a:gdLst>
                            <a:ahLst/>
                            <a:cxnLst>
                              <a:cxn ang="0">
                                <a:pos x="T0" y="T1"/>
                              </a:cxn>
                              <a:cxn ang="0">
                                <a:pos x="T2" y="T3"/>
                              </a:cxn>
                              <a:cxn ang="0">
                                <a:pos x="T4" y="T5"/>
                              </a:cxn>
                              <a:cxn ang="0">
                                <a:pos x="T6" y="T7"/>
                              </a:cxn>
                            </a:cxnLst>
                            <a:rect l="0" t="0" r="r" b="b"/>
                            <a:pathLst>
                              <a:path w="39" h="445">
                                <a:moveTo>
                                  <a:pt x="32" y="445"/>
                                </a:moveTo>
                                <a:lnTo>
                                  <a:pt x="0" y="436"/>
                                </a:lnTo>
                                <a:lnTo>
                                  <a:pt x="39" y="0"/>
                                </a:lnTo>
                                <a:lnTo>
                                  <a:pt x="32" y="4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0" name="Freeform 3768"/>
                        <wps:cNvSpPr>
                          <a:spLocks/>
                        </wps:cNvSpPr>
                        <wps:spPr bwMode="auto">
                          <a:xfrm>
                            <a:off x="7961" y="7507"/>
                            <a:ext cx="19" cy="219"/>
                          </a:xfrm>
                          <a:custGeom>
                            <a:avLst/>
                            <a:gdLst>
                              <a:gd name="T0" fmla="*/ 0 w 39"/>
                              <a:gd name="T1" fmla="*/ 436 h 436"/>
                              <a:gd name="T2" fmla="*/ 39 w 39"/>
                              <a:gd name="T3" fmla="*/ 0 h 436"/>
                              <a:gd name="T4" fmla="*/ 7 w 39"/>
                              <a:gd name="T5" fmla="*/ 8 h 436"/>
                              <a:gd name="T6" fmla="*/ 0 w 39"/>
                              <a:gd name="T7" fmla="*/ 436 h 436"/>
                            </a:gdLst>
                            <a:ahLst/>
                            <a:cxnLst>
                              <a:cxn ang="0">
                                <a:pos x="T0" y="T1"/>
                              </a:cxn>
                              <a:cxn ang="0">
                                <a:pos x="T2" y="T3"/>
                              </a:cxn>
                              <a:cxn ang="0">
                                <a:pos x="T4" y="T5"/>
                              </a:cxn>
                              <a:cxn ang="0">
                                <a:pos x="T6" y="T7"/>
                              </a:cxn>
                            </a:cxnLst>
                            <a:rect l="0" t="0" r="r" b="b"/>
                            <a:pathLst>
                              <a:path w="39" h="436">
                                <a:moveTo>
                                  <a:pt x="0" y="436"/>
                                </a:moveTo>
                                <a:lnTo>
                                  <a:pt x="39" y="0"/>
                                </a:lnTo>
                                <a:lnTo>
                                  <a:pt x="7" y="8"/>
                                </a:lnTo>
                                <a:lnTo>
                                  <a:pt x="0" y="4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1" name="Freeform 3769"/>
                        <wps:cNvSpPr>
                          <a:spLocks/>
                        </wps:cNvSpPr>
                        <wps:spPr bwMode="auto">
                          <a:xfrm>
                            <a:off x="7961" y="7507"/>
                            <a:ext cx="19" cy="223"/>
                          </a:xfrm>
                          <a:custGeom>
                            <a:avLst/>
                            <a:gdLst>
                              <a:gd name="T0" fmla="*/ 32 w 39"/>
                              <a:gd name="T1" fmla="*/ 445 h 445"/>
                              <a:gd name="T2" fmla="*/ 0 w 39"/>
                              <a:gd name="T3" fmla="*/ 436 h 445"/>
                              <a:gd name="T4" fmla="*/ 7 w 39"/>
                              <a:gd name="T5" fmla="*/ 8 h 445"/>
                              <a:gd name="T6" fmla="*/ 39 w 39"/>
                              <a:gd name="T7" fmla="*/ 0 h 445"/>
                              <a:gd name="T8" fmla="*/ 32 w 39"/>
                              <a:gd name="T9" fmla="*/ 445 h 445"/>
                            </a:gdLst>
                            <a:ahLst/>
                            <a:cxnLst>
                              <a:cxn ang="0">
                                <a:pos x="T0" y="T1"/>
                              </a:cxn>
                              <a:cxn ang="0">
                                <a:pos x="T2" y="T3"/>
                              </a:cxn>
                              <a:cxn ang="0">
                                <a:pos x="T4" y="T5"/>
                              </a:cxn>
                              <a:cxn ang="0">
                                <a:pos x="T6" y="T7"/>
                              </a:cxn>
                              <a:cxn ang="0">
                                <a:pos x="T8" y="T9"/>
                              </a:cxn>
                            </a:cxnLst>
                            <a:rect l="0" t="0" r="r" b="b"/>
                            <a:pathLst>
                              <a:path w="39" h="445">
                                <a:moveTo>
                                  <a:pt x="32" y="445"/>
                                </a:moveTo>
                                <a:lnTo>
                                  <a:pt x="0" y="436"/>
                                </a:lnTo>
                                <a:lnTo>
                                  <a:pt x="7" y="8"/>
                                </a:lnTo>
                                <a:lnTo>
                                  <a:pt x="39" y="0"/>
                                </a:lnTo>
                                <a:lnTo>
                                  <a:pt x="32" y="445"/>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02" name="Freeform 3770"/>
                        <wps:cNvSpPr>
                          <a:spLocks/>
                        </wps:cNvSpPr>
                        <wps:spPr bwMode="auto">
                          <a:xfrm>
                            <a:off x="7869" y="7315"/>
                            <a:ext cx="111" cy="197"/>
                          </a:xfrm>
                          <a:custGeom>
                            <a:avLst/>
                            <a:gdLst>
                              <a:gd name="T0" fmla="*/ 223 w 223"/>
                              <a:gd name="T1" fmla="*/ 386 h 394"/>
                              <a:gd name="T2" fmla="*/ 191 w 223"/>
                              <a:gd name="T3" fmla="*/ 394 h 394"/>
                              <a:gd name="T4" fmla="*/ 0 w 223"/>
                              <a:gd name="T5" fmla="*/ 0 h 394"/>
                              <a:gd name="T6" fmla="*/ 223 w 223"/>
                              <a:gd name="T7" fmla="*/ 386 h 394"/>
                            </a:gdLst>
                            <a:ahLst/>
                            <a:cxnLst>
                              <a:cxn ang="0">
                                <a:pos x="T0" y="T1"/>
                              </a:cxn>
                              <a:cxn ang="0">
                                <a:pos x="T2" y="T3"/>
                              </a:cxn>
                              <a:cxn ang="0">
                                <a:pos x="T4" y="T5"/>
                              </a:cxn>
                              <a:cxn ang="0">
                                <a:pos x="T6" y="T7"/>
                              </a:cxn>
                            </a:cxnLst>
                            <a:rect l="0" t="0" r="r" b="b"/>
                            <a:pathLst>
                              <a:path w="223" h="394">
                                <a:moveTo>
                                  <a:pt x="223" y="386"/>
                                </a:moveTo>
                                <a:lnTo>
                                  <a:pt x="191" y="394"/>
                                </a:lnTo>
                                <a:lnTo>
                                  <a:pt x="0" y="0"/>
                                </a:lnTo>
                                <a:lnTo>
                                  <a:pt x="223" y="38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3" name="Freeform 3771"/>
                        <wps:cNvSpPr>
                          <a:spLocks/>
                        </wps:cNvSpPr>
                        <wps:spPr bwMode="auto">
                          <a:xfrm>
                            <a:off x="7857" y="7315"/>
                            <a:ext cx="107" cy="197"/>
                          </a:xfrm>
                          <a:custGeom>
                            <a:avLst/>
                            <a:gdLst>
                              <a:gd name="T0" fmla="*/ 215 w 215"/>
                              <a:gd name="T1" fmla="*/ 394 h 394"/>
                              <a:gd name="T2" fmla="*/ 24 w 215"/>
                              <a:gd name="T3" fmla="*/ 0 h 394"/>
                              <a:gd name="T4" fmla="*/ 0 w 215"/>
                              <a:gd name="T5" fmla="*/ 23 h 394"/>
                              <a:gd name="T6" fmla="*/ 215 w 215"/>
                              <a:gd name="T7" fmla="*/ 394 h 394"/>
                            </a:gdLst>
                            <a:ahLst/>
                            <a:cxnLst>
                              <a:cxn ang="0">
                                <a:pos x="T0" y="T1"/>
                              </a:cxn>
                              <a:cxn ang="0">
                                <a:pos x="T2" y="T3"/>
                              </a:cxn>
                              <a:cxn ang="0">
                                <a:pos x="T4" y="T5"/>
                              </a:cxn>
                              <a:cxn ang="0">
                                <a:pos x="T6" y="T7"/>
                              </a:cxn>
                            </a:cxnLst>
                            <a:rect l="0" t="0" r="r" b="b"/>
                            <a:pathLst>
                              <a:path w="215" h="394">
                                <a:moveTo>
                                  <a:pt x="215" y="394"/>
                                </a:moveTo>
                                <a:lnTo>
                                  <a:pt x="24" y="0"/>
                                </a:lnTo>
                                <a:lnTo>
                                  <a:pt x="0" y="23"/>
                                </a:lnTo>
                                <a:lnTo>
                                  <a:pt x="215" y="39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4" name="Freeform 3772"/>
                        <wps:cNvSpPr>
                          <a:spLocks/>
                        </wps:cNvSpPr>
                        <wps:spPr bwMode="auto">
                          <a:xfrm>
                            <a:off x="7857" y="7315"/>
                            <a:ext cx="123" cy="197"/>
                          </a:xfrm>
                          <a:custGeom>
                            <a:avLst/>
                            <a:gdLst>
                              <a:gd name="T0" fmla="*/ 247 w 247"/>
                              <a:gd name="T1" fmla="*/ 386 h 394"/>
                              <a:gd name="T2" fmla="*/ 215 w 247"/>
                              <a:gd name="T3" fmla="*/ 394 h 394"/>
                              <a:gd name="T4" fmla="*/ 0 w 247"/>
                              <a:gd name="T5" fmla="*/ 23 h 394"/>
                              <a:gd name="T6" fmla="*/ 24 w 247"/>
                              <a:gd name="T7" fmla="*/ 0 h 394"/>
                              <a:gd name="T8" fmla="*/ 247 w 247"/>
                              <a:gd name="T9" fmla="*/ 386 h 394"/>
                            </a:gdLst>
                            <a:ahLst/>
                            <a:cxnLst>
                              <a:cxn ang="0">
                                <a:pos x="T0" y="T1"/>
                              </a:cxn>
                              <a:cxn ang="0">
                                <a:pos x="T2" y="T3"/>
                              </a:cxn>
                              <a:cxn ang="0">
                                <a:pos x="T4" y="T5"/>
                              </a:cxn>
                              <a:cxn ang="0">
                                <a:pos x="T6" y="T7"/>
                              </a:cxn>
                              <a:cxn ang="0">
                                <a:pos x="T8" y="T9"/>
                              </a:cxn>
                            </a:cxnLst>
                            <a:rect l="0" t="0" r="r" b="b"/>
                            <a:pathLst>
                              <a:path w="247" h="394">
                                <a:moveTo>
                                  <a:pt x="247" y="386"/>
                                </a:moveTo>
                                <a:lnTo>
                                  <a:pt x="215" y="394"/>
                                </a:lnTo>
                                <a:lnTo>
                                  <a:pt x="0" y="23"/>
                                </a:lnTo>
                                <a:lnTo>
                                  <a:pt x="24" y="0"/>
                                </a:lnTo>
                                <a:lnTo>
                                  <a:pt x="247" y="386"/>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05" name="Freeform 3773"/>
                        <wps:cNvSpPr>
                          <a:spLocks/>
                        </wps:cNvSpPr>
                        <wps:spPr bwMode="auto">
                          <a:xfrm>
                            <a:off x="7675" y="7206"/>
                            <a:ext cx="194" cy="120"/>
                          </a:xfrm>
                          <a:custGeom>
                            <a:avLst/>
                            <a:gdLst>
                              <a:gd name="T0" fmla="*/ 389 w 389"/>
                              <a:gd name="T1" fmla="*/ 218 h 241"/>
                              <a:gd name="T2" fmla="*/ 365 w 389"/>
                              <a:gd name="T3" fmla="*/ 241 h 241"/>
                              <a:gd name="T4" fmla="*/ 0 w 389"/>
                              <a:gd name="T5" fmla="*/ 0 h 241"/>
                              <a:gd name="T6" fmla="*/ 389 w 389"/>
                              <a:gd name="T7" fmla="*/ 218 h 241"/>
                            </a:gdLst>
                            <a:ahLst/>
                            <a:cxnLst>
                              <a:cxn ang="0">
                                <a:pos x="T0" y="T1"/>
                              </a:cxn>
                              <a:cxn ang="0">
                                <a:pos x="T2" y="T3"/>
                              </a:cxn>
                              <a:cxn ang="0">
                                <a:pos x="T4" y="T5"/>
                              </a:cxn>
                              <a:cxn ang="0">
                                <a:pos x="T6" y="T7"/>
                              </a:cxn>
                            </a:cxnLst>
                            <a:rect l="0" t="0" r="r" b="b"/>
                            <a:pathLst>
                              <a:path w="389" h="241">
                                <a:moveTo>
                                  <a:pt x="389" y="218"/>
                                </a:moveTo>
                                <a:lnTo>
                                  <a:pt x="365" y="241"/>
                                </a:lnTo>
                                <a:lnTo>
                                  <a:pt x="0" y="0"/>
                                </a:lnTo>
                                <a:lnTo>
                                  <a:pt x="389" y="2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6" name="Freeform 3774"/>
                        <wps:cNvSpPr>
                          <a:spLocks/>
                        </wps:cNvSpPr>
                        <wps:spPr bwMode="auto">
                          <a:xfrm>
                            <a:off x="7671" y="7206"/>
                            <a:ext cx="186" cy="120"/>
                          </a:xfrm>
                          <a:custGeom>
                            <a:avLst/>
                            <a:gdLst>
                              <a:gd name="T0" fmla="*/ 372 w 372"/>
                              <a:gd name="T1" fmla="*/ 241 h 241"/>
                              <a:gd name="T2" fmla="*/ 7 w 372"/>
                              <a:gd name="T3" fmla="*/ 0 h 241"/>
                              <a:gd name="T4" fmla="*/ 0 w 372"/>
                              <a:gd name="T5" fmla="*/ 32 h 241"/>
                              <a:gd name="T6" fmla="*/ 372 w 372"/>
                              <a:gd name="T7" fmla="*/ 241 h 241"/>
                            </a:gdLst>
                            <a:ahLst/>
                            <a:cxnLst>
                              <a:cxn ang="0">
                                <a:pos x="T0" y="T1"/>
                              </a:cxn>
                              <a:cxn ang="0">
                                <a:pos x="T2" y="T3"/>
                              </a:cxn>
                              <a:cxn ang="0">
                                <a:pos x="T4" y="T5"/>
                              </a:cxn>
                              <a:cxn ang="0">
                                <a:pos x="T6" y="T7"/>
                              </a:cxn>
                            </a:cxnLst>
                            <a:rect l="0" t="0" r="r" b="b"/>
                            <a:pathLst>
                              <a:path w="372" h="241">
                                <a:moveTo>
                                  <a:pt x="372" y="241"/>
                                </a:moveTo>
                                <a:lnTo>
                                  <a:pt x="7" y="0"/>
                                </a:lnTo>
                                <a:lnTo>
                                  <a:pt x="0" y="32"/>
                                </a:lnTo>
                                <a:lnTo>
                                  <a:pt x="372" y="2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7" name="Freeform 3775"/>
                        <wps:cNvSpPr>
                          <a:spLocks/>
                        </wps:cNvSpPr>
                        <wps:spPr bwMode="auto">
                          <a:xfrm>
                            <a:off x="7671" y="7206"/>
                            <a:ext cx="198" cy="120"/>
                          </a:xfrm>
                          <a:custGeom>
                            <a:avLst/>
                            <a:gdLst>
                              <a:gd name="T0" fmla="*/ 396 w 396"/>
                              <a:gd name="T1" fmla="*/ 218 h 241"/>
                              <a:gd name="T2" fmla="*/ 372 w 396"/>
                              <a:gd name="T3" fmla="*/ 241 h 241"/>
                              <a:gd name="T4" fmla="*/ 0 w 396"/>
                              <a:gd name="T5" fmla="*/ 32 h 241"/>
                              <a:gd name="T6" fmla="*/ 7 w 396"/>
                              <a:gd name="T7" fmla="*/ 0 h 241"/>
                              <a:gd name="T8" fmla="*/ 396 w 396"/>
                              <a:gd name="T9" fmla="*/ 218 h 241"/>
                            </a:gdLst>
                            <a:ahLst/>
                            <a:cxnLst>
                              <a:cxn ang="0">
                                <a:pos x="T0" y="T1"/>
                              </a:cxn>
                              <a:cxn ang="0">
                                <a:pos x="T2" y="T3"/>
                              </a:cxn>
                              <a:cxn ang="0">
                                <a:pos x="T4" y="T5"/>
                              </a:cxn>
                              <a:cxn ang="0">
                                <a:pos x="T6" y="T7"/>
                              </a:cxn>
                              <a:cxn ang="0">
                                <a:pos x="T8" y="T9"/>
                              </a:cxn>
                            </a:cxnLst>
                            <a:rect l="0" t="0" r="r" b="b"/>
                            <a:pathLst>
                              <a:path w="396" h="241">
                                <a:moveTo>
                                  <a:pt x="396" y="218"/>
                                </a:moveTo>
                                <a:lnTo>
                                  <a:pt x="372" y="241"/>
                                </a:lnTo>
                                <a:lnTo>
                                  <a:pt x="0" y="32"/>
                                </a:lnTo>
                                <a:lnTo>
                                  <a:pt x="7" y="0"/>
                                </a:lnTo>
                                <a:lnTo>
                                  <a:pt x="396" y="218"/>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08" name="Freeform 3776"/>
                        <wps:cNvSpPr>
                          <a:spLocks/>
                        </wps:cNvSpPr>
                        <wps:spPr bwMode="auto">
                          <a:xfrm>
                            <a:off x="7665" y="6956"/>
                            <a:ext cx="16" cy="257"/>
                          </a:xfrm>
                          <a:custGeom>
                            <a:avLst/>
                            <a:gdLst>
                              <a:gd name="T0" fmla="*/ 0 w 33"/>
                              <a:gd name="T1" fmla="*/ 515 h 515"/>
                              <a:gd name="T2" fmla="*/ 33 w 33"/>
                              <a:gd name="T3" fmla="*/ 515 h 515"/>
                              <a:gd name="T4" fmla="*/ 0 w 33"/>
                              <a:gd name="T5" fmla="*/ 0 h 515"/>
                              <a:gd name="T6" fmla="*/ 0 w 33"/>
                              <a:gd name="T7" fmla="*/ 515 h 515"/>
                            </a:gdLst>
                            <a:ahLst/>
                            <a:cxnLst>
                              <a:cxn ang="0">
                                <a:pos x="T0" y="T1"/>
                              </a:cxn>
                              <a:cxn ang="0">
                                <a:pos x="T2" y="T3"/>
                              </a:cxn>
                              <a:cxn ang="0">
                                <a:pos x="T4" y="T5"/>
                              </a:cxn>
                              <a:cxn ang="0">
                                <a:pos x="T6" y="T7"/>
                              </a:cxn>
                            </a:cxnLst>
                            <a:rect l="0" t="0" r="r" b="b"/>
                            <a:pathLst>
                              <a:path w="33" h="515">
                                <a:moveTo>
                                  <a:pt x="0" y="515"/>
                                </a:moveTo>
                                <a:lnTo>
                                  <a:pt x="33" y="515"/>
                                </a:lnTo>
                                <a:lnTo>
                                  <a:pt x="0" y="0"/>
                                </a:lnTo>
                                <a:lnTo>
                                  <a:pt x="0" y="5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9" name="Freeform 3777"/>
                        <wps:cNvSpPr>
                          <a:spLocks/>
                        </wps:cNvSpPr>
                        <wps:spPr bwMode="auto">
                          <a:xfrm>
                            <a:off x="7665" y="6956"/>
                            <a:ext cx="16" cy="257"/>
                          </a:xfrm>
                          <a:custGeom>
                            <a:avLst/>
                            <a:gdLst>
                              <a:gd name="T0" fmla="*/ 33 w 33"/>
                              <a:gd name="T1" fmla="*/ 515 h 515"/>
                              <a:gd name="T2" fmla="*/ 0 w 33"/>
                              <a:gd name="T3" fmla="*/ 0 h 515"/>
                              <a:gd name="T4" fmla="*/ 33 w 33"/>
                              <a:gd name="T5" fmla="*/ 60 h 515"/>
                              <a:gd name="T6" fmla="*/ 33 w 33"/>
                              <a:gd name="T7" fmla="*/ 515 h 515"/>
                            </a:gdLst>
                            <a:ahLst/>
                            <a:cxnLst>
                              <a:cxn ang="0">
                                <a:pos x="T0" y="T1"/>
                              </a:cxn>
                              <a:cxn ang="0">
                                <a:pos x="T2" y="T3"/>
                              </a:cxn>
                              <a:cxn ang="0">
                                <a:pos x="T4" y="T5"/>
                              </a:cxn>
                              <a:cxn ang="0">
                                <a:pos x="T6" y="T7"/>
                              </a:cxn>
                            </a:cxnLst>
                            <a:rect l="0" t="0" r="r" b="b"/>
                            <a:pathLst>
                              <a:path w="33" h="515">
                                <a:moveTo>
                                  <a:pt x="33" y="515"/>
                                </a:moveTo>
                                <a:lnTo>
                                  <a:pt x="0" y="0"/>
                                </a:lnTo>
                                <a:lnTo>
                                  <a:pt x="33" y="60"/>
                                </a:lnTo>
                                <a:lnTo>
                                  <a:pt x="33" y="5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0" name="Freeform 3778"/>
                        <wps:cNvSpPr>
                          <a:spLocks/>
                        </wps:cNvSpPr>
                        <wps:spPr bwMode="auto">
                          <a:xfrm>
                            <a:off x="7665" y="6956"/>
                            <a:ext cx="16" cy="257"/>
                          </a:xfrm>
                          <a:custGeom>
                            <a:avLst/>
                            <a:gdLst>
                              <a:gd name="T0" fmla="*/ 0 w 33"/>
                              <a:gd name="T1" fmla="*/ 515 h 515"/>
                              <a:gd name="T2" fmla="*/ 33 w 33"/>
                              <a:gd name="T3" fmla="*/ 515 h 515"/>
                              <a:gd name="T4" fmla="*/ 33 w 33"/>
                              <a:gd name="T5" fmla="*/ 60 h 515"/>
                              <a:gd name="T6" fmla="*/ 0 w 33"/>
                              <a:gd name="T7" fmla="*/ 0 h 515"/>
                              <a:gd name="T8" fmla="*/ 0 w 33"/>
                              <a:gd name="T9" fmla="*/ 515 h 515"/>
                            </a:gdLst>
                            <a:ahLst/>
                            <a:cxnLst>
                              <a:cxn ang="0">
                                <a:pos x="T0" y="T1"/>
                              </a:cxn>
                              <a:cxn ang="0">
                                <a:pos x="T2" y="T3"/>
                              </a:cxn>
                              <a:cxn ang="0">
                                <a:pos x="T4" y="T5"/>
                              </a:cxn>
                              <a:cxn ang="0">
                                <a:pos x="T6" y="T7"/>
                              </a:cxn>
                              <a:cxn ang="0">
                                <a:pos x="T8" y="T9"/>
                              </a:cxn>
                            </a:cxnLst>
                            <a:rect l="0" t="0" r="r" b="b"/>
                            <a:pathLst>
                              <a:path w="33" h="515">
                                <a:moveTo>
                                  <a:pt x="0" y="515"/>
                                </a:moveTo>
                                <a:lnTo>
                                  <a:pt x="33" y="515"/>
                                </a:lnTo>
                                <a:lnTo>
                                  <a:pt x="33" y="60"/>
                                </a:lnTo>
                                <a:lnTo>
                                  <a:pt x="0" y="0"/>
                                </a:lnTo>
                                <a:lnTo>
                                  <a:pt x="0" y="515"/>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11" name="Freeform 3779"/>
                        <wps:cNvSpPr>
                          <a:spLocks/>
                        </wps:cNvSpPr>
                        <wps:spPr bwMode="auto">
                          <a:xfrm>
                            <a:off x="7669" y="6901"/>
                            <a:ext cx="89" cy="77"/>
                          </a:xfrm>
                          <a:custGeom>
                            <a:avLst/>
                            <a:gdLst>
                              <a:gd name="T0" fmla="*/ 16 w 177"/>
                              <a:gd name="T1" fmla="*/ 155 h 155"/>
                              <a:gd name="T2" fmla="*/ 0 w 177"/>
                              <a:gd name="T3" fmla="*/ 126 h 155"/>
                              <a:gd name="T4" fmla="*/ 177 w 177"/>
                              <a:gd name="T5" fmla="*/ 0 h 155"/>
                              <a:gd name="T6" fmla="*/ 16 w 177"/>
                              <a:gd name="T7" fmla="*/ 155 h 155"/>
                            </a:gdLst>
                            <a:ahLst/>
                            <a:cxnLst>
                              <a:cxn ang="0">
                                <a:pos x="T0" y="T1"/>
                              </a:cxn>
                              <a:cxn ang="0">
                                <a:pos x="T2" y="T3"/>
                              </a:cxn>
                              <a:cxn ang="0">
                                <a:pos x="T4" y="T5"/>
                              </a:cxn>
                              <a:cxn ang="0">
                                <a:pos x="T6" y="T7"/>
                              </a:cxn>
                            </a:cxnLst>
                            <a:rect l="0" t="0" r="r" b="b"/>
                            <a:pathLst>
                              <a:path w="177" h="155">
                                <a:moveTo>
                                  <a:pt x="16" y="155"/>
                                </a:moveTo>
                                <a:lnTo>
                                  <a:pt x="0" y="126"/>
                                </a:lnTo>
                                <a:lnTo>
                                  <a:pt x="177" y="0"/>
                                </a:lnTo>
                                <a:lnTo>
                                  <a:pt x="16" y="1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2" name="Freeform 3780"/>
                        <wps:cNvSpPr>
                          <a:spLocks/>
                        </wps:cNvSpPr>
                        <wps:spPr bwMode="auto">
                          <a:xfrm>
                            <a:off x="7669" y="6893"/>
                            <a:ext cx="89" cy="71"/>
                          </a:xfrm>
                          <a:custGeom>
                            <a:avLst/>
                            <a:gdLst>
                              <a:gd name="T0" fmla="*/ 0 w 177"/>
                              <a:gd name="T1" fmla="*/ 143 h 143"/>
                              <a:gd name="T2" fmla="*/ 177 w 177"/>
                              <a:gd name="T3" fmla="*/ 17 h 143"/>
                              <a:gd name="T4" fmla="*/ 149 w 177"/>
                              <a:gd name="T5" fmla="*/ 0 h 143"/>
                              <a:gd name="T6" fmla="*/ 0 w 177"/>
                              <a:gd name="T7" fmla="*/ 143 h 143"/>
                            </a:gdLst>
                            <a:ahLst/>
                            <a:cxnLst>
                              <a:cxn ang="0">
                                <a:pos x="T0" y="T1"/>
                              </a:cxn>
                              <a:cxn ang="0">
                                <a:pos x="T2" y="T3"/>
                              </a:cxn>
                              <a:cxn ang="0">
                                <a:pos x="T4" y="T5"/>
                              </a:cxn>
                              <a:cxn ang="0">
                                <a:pos x="T6" y="T7"/>
                              </a:cxn>
                            </a:cxnLst>
                            <a:rect l="0" t="0" r="r" b="b"/>
                            <a:pathLst>
                              <a:path w="177" h="143">
                                <a:moveTo>
                                  <a:pt x="0" y="143"/>
                                </a:moveTo>
                                <a:lnTo>
                                  <a:pt x="177" y="17"/>
                                </a:lnTo>
                                <a:lnTo>
                                  <a:pt x="149" y="0"/>
                                </a:lnTo>
                                <a:lnTo>
                                  <a:pt x="0" y="1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3" name="Freeform 3781"/>
                        <wps:cNvSpPr>
                          <a:spLocks/>
                        </wps:cNvSpPr>
                        <wps:spPr bwMode="auto">
                          <a:xfrm>
                            <a:off x="7669" y="6893"/>
                            <a:ext cx="89" cy="85"/>
                          </a:xfrm>
                          <a:custGeom>
                            <a:avLst/>
                            <a:gdLst>
                              <a:gd name="T0" fmla="*/ 16 w 177"/>
                              <a:gd name="T1" fmla="*/ 172 h 172"/>
                              <a:gd name="T2" fmla="*/ 0 w 177"/>
                              <a:gd name="T3" fmla="*/ 143 h 172"/>
                              <a:gd name="T4" fmla="*/ 149 w 177"/>
                              <a:gd name="T5" fmla="*/ 0 h 172"/>
                              <a:gd name="T6" fmla="*/ 177 w 177"/>
                              <a:gd name="T7" fmla="*/ 17 h 172"/>
                              <a:gd name="T8" fmla="*/ 16 w 177"/>
                              <a:gd name="T9" fmla="*/ 172 h 172"/>
                            </a:gdLst>
                            <a:ahLst/>
                            <a:cxnLst>
                              <a:cxn ang="0">
                                <a:pos x="T0" y="T1"/>
                              </a:cxn>
                              <a:cxn ang="0">
                                <a:pos x="T2" y="T3"/>
                              </a:cxn>
                              <a:cxn ang="0">
                                <a:pos x="T4" y="T5"/>
                              </a:cxn>
                              <a:cxn ang="0">
                                <a:pos x="T6" y="T7"/>
                              </a:cxn>
                              <a:cxn ang="0">
                                <a:pos x="T8" y="T9"/>
                              </a:cxn>
                            </a:cxnLst>
                            <a:rect l="0" t="0" r="r" b="b"/>
                            <a:pathLst>
                              <a:path w="177" h="172">
                                <a:moveTo>
                                  <a:pt x="16" y="172"/>
                                </a:moveTo>
                                <a:lnTo>
                                  <a:pt x="0" y="143"/>
                                </a:lnTo>
                                <a:lnTo>
                                  <a:pt x="149" y="0"/>
                                </a:lnTo>
                                <a:lnTo>
                                  <a:pt x="177" y="17"/>
                                </a:lnTo>
                                <a:lnTo>
                                  <a:pt x="16" y="172"/>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14" name="Freeform 3782"/>
                        <wps:cNvSpPr>
                          <a:spLocks/>
                        </wps:cNvSpPr>
                        <wps:spPr bwMode="auto">
                          <a:xfrm>
                            <a:off x="7743" y="6794"/>
                            <a:ext cx="45" cy="107"/>
                          </a:xfrm>
                          <a:custGeom>
                            <a:avLst/>
                            <a:gdLst>
                              <a:gd name="T0" fmla="*/ 28 w 90"/>
                              <a:gd name="T1" fmla="*/ 215 h 215"/>
                              <a:gd name="T2" fmla="*/ 0 w 90"/>
                              <a:gd name="T3" fmla="*/ 198 h 215"/>
                              <a:gd name="T4" fmla="*/ 90 w 90"/>
                              <a:gd name="T5" fmla="*/ 0 h 215"/>
                              <a:gd name="T6" fmla="*/ 28 w 90"/>
                              <a:gd name="T7" fmla="*/ 215 h 215"/>
                            </a:gdLst>
                            <a:ahLst/>
                            <a:cxnLst>
                              <a:cxn ang="0">
                                <a:pos x="T0" y="T1"/>
                              </a:cxn>
                              <a:cxn ang="0">
                                <a:pos x="T2" y="T3"/>
                              </a:cxn>
                              <a:cxn ang="0">
                                <a:pos x="T4" y="T5"/>
                              </a:cxn>
                              <a:cxn ang="0">
                                <a:pos x="T6" y="T7"/>
                              </a:cxn>
                            </a:cxnLst>
                            <a:rect l="0" t="0" r="r" b="b"/>
                            <a:pathLst>
                              <a:path w="90" h="215">
                                <a:moveTo>
                                  <a:pt x="28" y="215"/>
                                </a:moveTo>
                                <a:lnTo>
                                  <a:pt x="0" y="198"/>
                                </a:lnTo>
                                <a:lnTo>
                                  <a:pt x="90" y="0"/>
                                </a:lnTo>
                                <a:lnTo>
                                  <a:pt x="28" y="2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5" name="Freeform 3783"/>
                        <wps:cNvSpPr>
                          <a:spLocks/>
                        </wps:cNvSpPr>
                        <wps:spPr bwMode="auto">
                          <a:xfrm>
                            <a:off x="7743" y="6794"/>
                            <a:ext cx="45" cy="99"/>
                          </a:xfrm>
                          <a:custGeom>
                            <a:avLst/>
                            <a:gdLst>
                              <a:gd name="T0" fmla="*/ 0 w 90"/>
                              <a:gd name="T1" fmla="*/ 198 h 198"/>
                              <a:gd name="T2" fmla="*/ 90 w 90"/>
                              <a:gd name="T3" fmla="*/ 0 h 198"/>
                              <a:gd name="T4" fmla="*/ 57 w 90"/>
                              <a:gd name="T5" fmla="*/ 0 h 198"/>
                              <a:gd name="T6" fmla="*/ 0 w 90"/>
                              <a:gd name="T7" fmla="*/ 198 h 198"/>
                            </a:gdLst>
                            <a:ahLst/>
                            <a:cxnLst>
                              <a:cxn ang="0">
                                <a:pos x="T0" y="T1"/>
                              </a:cxn>
                              <a:cxn ang="0">
                                <a:pos x="T2" y="T3"/>
                              </a:cxn>
                              <a:cxn ang="0">
                                <a:pos x="T4" y="T5"/>
                              </a:cxn>
                              <a:cxn ang="0">
                                <a:pos x="T6" y="T7"/>
                              </a:cxn>
                            </a:cxnLst>
                            <a:rect l="0" t="0" r="r" b="b"/>
                            <a:pathLst>
                              <a:path w="90" h="198">
                                <a:moveTo>
                                  <a:pt x="0" y="198"/>
                                </a:moveTo>
                                <a:lnTo>
                                  <a:pt x="90" y="0"/>
                                </a:lnTo>
                                <a:lnTo>
                                  <a:pt x="57" y="0"/>
                                </a:lnTo>
                                <a:lnTo>
                                  <a:pt x="0" y="1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6" name="Freeform 3784"/>
                        <wps:cNvSpPr>
                          <a:spLocks/>
                        </wps:cNvSpPr>
                        <wps:spPr bwMode="auto">
                          <a:xfrm>
                            <a:off x="7743" y="6794"/>
                            <a:ext cx="45" cy="107"/>
                          </a:xfrm>
                          <a:custGeom>
                            <a:avLst/>
                            <a:gdLst>
                              <a:gd name="T0" fmla="*/ 28 w 90"/>
                              <a:gd name="T1" fmla="*/ 215 h 215"/>
                              <a:gd name="T2" fmla="*/ 0 w 90"/>
                              <a:gd name="T3" fmla="*/ 198 h 215"/>
                              <a:gd name="T4" fmla="*/ 57 w 90"/>
                              <a:gd name="T5" fmla="*/ 0 h 215"/>
                              <a:gd name="T6" fmla="*/ 90 w 90"/>
                              <a:gd name="T7" fmla="*/ 0 h 215"/>
                              <a:gd name="T8" fmla="*/ 28 w 90"/>
                              <a:gd name="T9" fmla="*/ 215 h 215"/>
                            </a:gdLst>
                            <a:ahLst/>
                            <a:cxnLst>
                              <a:cxn ang="0">
                                <a:pos x="T0" y="T1"/>
                              </a:cxn>
                              <a:cxn ang="0">
                                <a:pos x="T2" y="T3"/>
                              </a:cxn>
                              <a:cxn ang="0">
                                <a:pos x="T4" y="T5"/>
                              </a:cxn>
                              <a:cxn ang="0">
                                <a:pos x="T6" y="T7"/>
                              </a:cxn>
                              <a:cxn ang="0">
                                <a:pos x="T8" y="T9"/>
                              </a:cxn>
                            </a:cxnLst>
                            <a:rect l="0" t="0" r="r" b="b"/>
                            <a:pathLst>
                              <a:path w="90" h="215">
                                <a:moveTo>
                                  <a:pt x="28" y="215"/>
                                </a:moveTo>
                                <a:lnTo>
                                  <a:pt x="0" y="198"/>
                                </a:lnTo>
                                <a:lnTo>
                                  <a:pt x="57" y="0"/>
                                </a:lnTo>
                                <a:lnTo>
                                  <a:pt x="90" y="0"/>
                                </a:lnTo>
                                <a:lnTo>
                                  <a:pt x="28" y="215"/>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17" name="Freeform 3785"/>
                        <wps:cNvSpPr>
                          <a:spLocks/>
                        </wps:cNvSpPr>
                        <wps:spPr bwMode="auto">
                          <a:xfrm>
                            <a:off x="7761" y="6685"/>
                            <a:ext cx="27" cy="109"/>
                          </a:xfrm>
                          <a:custGeom>
                            <a:avLst/>
                            <a:gdLst>
                              <a:gd name="T0" fmla="*/ 55 w 55"/>
                              <a:gd name="T1" fmla="*/ 217 h 217"/>
                              <a:gd name="T2" fmla="*/ 22 w 55"/>
                              <a:gd name="T3" fmla="*/ 217 h 217"/>
                              <a:gd name="T4" fmla="*/ 0 w 55"/>
                              <a:gd name="T5" fmla="*/ 0 h 217"/>
                              <a:gd name="T6" fmla="*/ 55 w 55"/>
                              <a:gd name="T7" fmla="*/ 217 h 217"/>
                            </a:gdLst>
                            <a:ahLst/>
                            <a:cxnLst>
                              <a:cxn ang="0">
                                <a:pos x="T0" y="T1"/>
                              </a:cxn>
                              <a:cxn ang="0">
                                <a:pos x="T2" y="T3"/>
                              </a:cxn>
                              <a:cxn ang="0">
                                <a:pos x="T4" y="T5"/>
                              </a:cxn>
                              <a:cxn ang="0">
                                <a:pos x="T6" y="T7"/>
                              </a:cxn>
                            </a:cxnLst>
                            <a:rect l="0" t="0" r="r" b="b"/>
                            <a:pathLst>
                              <a:path w="55" h="217">
                                <a:moveTo>
                                  <a:pt x="55" y="217"/>
                                </a:moveTo>
                                <a:lnTo>
                                  <a:pt x="22" y="217"/>
                                </a:lnTo>
                                <a:lnTo>
                                  <a:pt x="0" y="0"/>
                                </a:lnTo>
                                <a:lnTo>
                                  <a:pt x="55" y="2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8" name="Freeform 3786"/>
                        <wps:cNvSpPr>
                          <a:spLocks/>
                        </wps:cNvSpPr>
                        <wps:spPr bwMode="auto">
                          <a:xfrm>
                            <a:off x="7747" y="6685"/>
                            <a:ext cx="25" cy="109"/>
                          </a:xfrm>
                          <a:custGeom>
                            <a:avLst/>
                            <a:gdLst>
                              <a:gd name="T0" fmla="*/ 51 w 51"/>
                              <a:gd name="T1" fmla="*/ 217 h 217"/>
                              <a:gd name="T2" fmla="*/ 29 w 51"/>
                              <a:gd name="T3" fmla="*/ 0 h 217"/>
                              <a:gd name="T4" fmla="*/ 0 w 51"/>
                              <a:gd name="T5" fmla="*/ 17 h 217"/>
                              <a:gd name="T6" fmla="*/ 51 w 51"/>
                              <a:gd name="T7" fmla="*/ 217 h 217"/>
                            </a:gdLst>
                            <a:ahLst/>
                            <a:cxnLst>
                              <a:cxn ang="0">
                                <a:pos x="T0" y="T1"/>
                              </a:cxn>
                              <a:cxn ang="0">
                                <a:pos x="T2" y="T3"/>
                              </a:cxn>
                              <a:cxn ang="0">
                                <a:pos x="T4" y="T5"/>
                              </a:cxn>
                              <a:cxn ang="0">
                                <a:pos x="T6" y="T7"/>
                              </a:cxn>
                            </a:cxnLst>
                            <a:rect l="0" t="0" r="r" b="b"/>
                            <a:pathLst>
                              <a:path w="51" h="217">
                                <a:moveTo>
                                  <a:pt x="51" y="217"/>
                                </a:moveTo>
                                <a:lnTo>
                                  <a:pt x="29" y="0"/>
                                </a:lnTo>
                                <a:lnTo>
                                  <a:pt x="0" y="17"/>
                                </a:lnTo>
                                <a:lnTo>
                                  <a:pt x="51" y="2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9" name="Freeform 3787"/>
                        <wps:cNvSpPr>
                          <a:spLocks/>
                        </wps:cNvSpPr>
                        <wps:spPr bwMode="auto">
                          <a:xfrm>
                            <a:off x="7747" y="6685"/>
                            <a:ext cx="41" cy="109"/>
                          </a:xfrm>
                          <a:custGeom>
                            <a:avLst/>
                            <a:gdLst>
                              <a:gd name="T0" fmla="*/ 84 w 84"/>
                              <a:gd name="T1" fmla="*/ 217 h 217"/>
                              <a:gd name="T2" fmla="*/ 51 w 84"/>
                              <a:gd name="T3" fmla="*/ 217 h 217"/>
                              <a:gd name="T4" fmla="*/ 0 w 84"/>
                              <a:gd name="T5" fmla="*/ 17 h 217"/>
                              <a:gd name="T6" fmla="*/ 29 w 84"/>
                              <a:gd name="T7" fmla="*/ 0 h 217"/>
                              <a:gd name="T8" fmla="*/ 84 w 84"/>
                              <a:gd name="T9" fmla="*/ 217 h 217"/>
                            </a:gdLst>
                            <a:ahLst/>
                            <a:cxnLst>
                              <a:cxn ang="0">
                                <a:pos x="T0" y="T1"/>
                              </a:cxn>
                              <a:cxn ang="0">
                                <a:pos x="T2" y="T3"/>
                              </a:cxn>
                              <a:cxn ang="0">
                                <a:pos x="T4" y="T5"/>
                              </a:cxn>
                              <a:cxn ang="0">
                                <a:pos x="T6" y="T7"/>
                              </a:cxn>
                              <a:cxn ang="0">
                                <a:pos x="T8" y="T9"/>
                              </a:cxn>
                            </a:cxnLst>
                            <a:rect l="0" t="0" r="r" b="b"/>
                            <a:pathLst>
                              <a:path w="84" h="217">
                                <a:moveTo>
                                  <a:pt x="84" y="217"/>
                                </a:moveTo>
                                <a:lnTo>
                                  <a:pt x="51" y="217"/>
                                </a:lnTo>
                                <a:lnTo>
                                  <a:pt x="0" y="17"/>
                                </a:lnTo>
                                <a:lnTo>
                                  <a:pt x="29" y="0"/>
                                </a:lnTo>
                                <a:lnTo>
                                  <a:pt x="84" y="217"/>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20" name="Freeform 3788"/>
                        <wps:cNvSpPr>
                          <a:spLocks/>
                        </wps:cNvSpPr>
                        <wps:spPr bwMode="auto">
                          <a:xfrm>
                            <a:off x="7682" y="6606"/>
                            <a:ext cx="79" cy="87"/>
                          </a:xfrm>
                          <a:custGeom>
                            <a:avLst/>
                            <a:gdLst>
                              <a:gd name="T0" fmla="*/ 157 w 157"/>
                              <a:gd name="T1" fmla="*/ 158 h 175"/>
                              <a:gd name="T2" fmla="*/ 128 w 157"/>
                              <a:gd name="T3" fmla="*/ 175 h 175"/>
                              <a:gd name="T4" fmla="*/ 0 w 157"/>
                              <a:gd name="T5" fmla="*/ 0 h 175"/>
                              <a:gd name="T6" fmla="*/ 157 w 157"/>
                              <a:gd name="T7" fmla="*/ 158 h 175"/>
                            </a:gdLst>
                            <a:ahLst/>
                            <a:cxnLst>
                              <a:cxn ang="0">
                                <a:pos x="T0" y="T1"/>
                              </a:cxn>
                              <a:cxn ang="0">
                                <a:pos x="T2" y="T3"/>
                              </a:cxn>
                              <a:cxn ang="0">
                                <a:pos x="T4" y="T5"/>
                              </a:cxn>
                              <a:cxn ang="0">
                                <a:pos x="T6" y="T7"/>
                              </a:cxn>
                            </a:cxnLst>
                            <a:rect l="0" t="0" r="r" b="b"/>
                            <a:pathLst>
                              <a:path w="157" h="175">
                                <a:moveTo>
                                  <a:pt x="157" y="158"/>
                                </a:moveTo>
                                <a:lnTo>
                                  <a:pt x="128" y="175"/>
                                </a:lnTo>
                                <a:lnTo>
                                  <a:pt x="0" y="0"/>
                                </a:lnTo>
                                <a:lnTo>
                                  <a:pt x="157" y="1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1" name="Freeform 3789"/>
                        <wps:cNvSpPr>
                          <a:spLocks/>
                        </wps:cNvSpPr>
                        <wps:spPr bwMode="auto">
                          <a:xfrm>
                            <a:off x="7674" y="6606"/>
                            <a:ext cx="73" cy="87"/>
                          </a:xfrm>
                          <a:custGeom>
                            <a:avLst/>
                            <a:gdLst>
                              <a:gd name="T0" fmla="*/ 145 w 145"/>
                              <a:gd name="T1" fmla="*/ 175 h 175"/>
                              <a:gd name="T2" fmla="*/ 17 w 145"/>
                              <a:gd name="T3" fmla="*/ 0 h 175"/>
                              <a:gd name="T4" fmla="*/ 0 w 145"/>
                              <a:gd name="T5" fmla="*/ 27 h 175"/>
                              <a:gd name="T6" fmla="*/ 145 w 145"/>
                              <a:gd name="T7" fmla="*/ 175 h 175"/>
                            </a:gdLst>
                            <a:ahLst/>
                            <a:cxnLst>
                              <a:cxn ang="0">
                                <a:pos x="T0" y="T1"/>
                              </a:cxn>
                              <a:cxn ang="0">
                                <a:pos x="T2" y="T3"/>
                              </a:cxn>
                              <a:cxn ang="0">
                                <a:pos x="T4" y="T5"/>
                              </a:cxn>
                              <a:cxn ang="0">
                                <a:pos x="T6" y="T7"/>
                              </a:cxn>
                            </a:cxnLst>
                            <a:rect l="0" t="0" r="r" b="b"/>
                            <a:pathLst>
                              <a:path w="145" h="175">
                                <a:moveTo>
                                  <a:pt x="145" y="175"/>
                                </a:moveTo>
                                <a:lnTo>
                                  <a:pt x="17" y="0"/>
                                </a:lnTo>
                                <a:lnTo>
                                  <a:pt x="0" y="27"/>
                                </a:lnTo>
                                <a:lnTo>
                                  <a:pt x="145" y="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2" name="Freeform 3790"/>
                        <wps:cNvSpPr>
                          <a:spLocks/>
                        </wps:cNvSpPr>
                        <wps:spPr bwMode="auto">
                          <a:xfrm>
                            <a:off x="7674" y="6606"/>
                            <a:ext cx="87" cy="87"/>
                          </a:xfrm>
                          <a:custGeom>
                            <a:avLst/>
                            <a:gdLst>
                              <a:gd name="T0" fmla="*/ 174 w 174"/>
                              <a:gd name="T1" fmla="*/ 158 h 175"/>
                              <a:gd name="T2" fmla="*/ 145 w 174"/>
                              <a:gd name="T3" fmla="*/ 175 h 175"/>
                              <a:gd name="T4" fmla="*/ 0 w 174"/>
                              <a:gd name="T5" fmla="*/ 27 h 175"/>
                              <a:gd name="T6" fmla="*/ 17 w 174"/>
                              <a:gd name="T7" fmla="*/ 0 h 175"/>
                              <a:gd name="T8" fmla="*/ 174 w 174"/>
                              <a:gd name="T9" fmla="*/ 158 h 175"/>
                            </a:gdLst>
                            <a:ahLst/>
                            <a:cxnLst>
                              <a:cxn ang="0">
                                <a:pos x="T0" y="T1"/>
                              </a:cxn>
                              <a:cxn ang="0">
                                <a:pos x="T2" y="T3"/>
                              </a:cxn>
                              <a:cxn ang="0">
                                <a:pos x="T4" y="T5"/>
                              </a:cxn>
                              <a:cxn ang="0">
                                <a:pos x="T6" y="T7"/>
                              </a:cxn>
                              <a:cxn ang="0">
                                <a:pos x="T8" y="T9"/>
                              </a:cxn>
                            </a:cxnLst>
                            <a:rect l="0" t="0" r="r" b="b"/>
                            <a:pathLst>
                              <a:path w="174" h="175">
                                <a:moveTo>
                                  <a:pt x="174" y="158"/>
                                </a:moveTo>
                                <a:lnTo>
                                  <a:pt x="145" y="175"/>
                                </a:lnTo>
                                <a:lnTo>
                                  <a:pt x="0" y="27"/>
                                </a:lnTo>
                                <a:lnTo>
                                  <a:pt x="17" y="0"/>
                                </a:lnTo>
                                <a:lnTo>
                                  <a:pt x="174" y="158"/>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23" name="Freeform 3791"/>
                        <wps:cNvSpPr>
                          <a:spLocks/>
                        </wps:cNvSpPr>
                        <wps:spPr bwMode="auto">
                          <a:xfrm>
                            <a:off x="7575" y="6576"/>
                            <a:ext cx="107" cy="44"/>
                          </a:xfrm>
                          <a:custGeom>
                            <a:avLst/>
                            <a:gdLst>
                              <a:gd name="T0" fmla="*/ 216 w 216"/>
                              <a:gd name="T1" fmla="*/ 60 h 87"/>
                              <a:gd name="T2" fmla="*/ 199 w 216"/>
                              <a:gd name="T3" fmla="*/ 87 h 87"/>
                              <a:gd name="T4" fmla="*/ 0 w 216"/>
                              <a:gd name="T5" fmla="*/ 0 h 87"/>
                              <a:gd name="T6" fmla="*/ 216 w 216"/>
                              <a:gd name="T7" fmla="*/ 60 h 87"/>
                            </a:gdLst>
                            <a:ahLst/>
                            <a:cxnLst>
                              <a:cxn ang="0">
                                <a:pos x="T0" y="T1"/>
                              </a:cxn>
                              <a:cxn ang="0">
                                <a:pos x="T2" y="T3"/>
                              </a:cxn>
                              <a:cxn ang="0">
                                <a:pos x="T4" y="T5"/>
                              </a:cxn>
                              <a:cxn ang="0">
                                <a:pos x="T6" y="T7"/>
                              </a:cxn>
                            </a:cxnLst>
                            <a:rect l="0" t="0" r="r" b="b"/>
                            <a:pathLst>
                              <a:path w="216" h="87">
                                <a:moveTo>
                                  <a:pt x="216" y="60"/>
                                </a:moveTo>
                                <a:lnTo>
                                  <a:pt x="199" y="87"/>
                                </a:lnTo>
                                <a:lnTo>
                                  <a:pt x="0" y="0"/>
                                </a:lnTo>
                                <a:lnTo>
                                  <a:pt x="216"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4" name="Freeform 3792"/>
                        <wps:cNvSpPr>
                          <a:spLocks/>
                        </wps:cNvSpPr>
                        <wps:spPr bwMode="auto">
                          <a:xfrm>
                            <a:off x="7575" y="6576"/>
                            <a:ext cx="99" cy="44"/>
                          </a:xfrm>
                          <a:custGeom>
                            <a:avLst/>
                            <a:gdLst>
                              <a:gd name="T0" fmla="*/ 199 w 199"/>
                              <a:gd name="T1" fmla="*/ 87 h 87"/>
                              <a:gd name="T2" fmla="*/ 0 w 199"/>
                              <a:gd name="T3" fmla="*/ 0 h 87"/>
                              <a:gd name="T4" fmla="*/ 0 w 199"/>
                              <a:gd name="T5" fmla="*/ 33 h 87"/>
                              <a:gd name="T6" fmla="*/ 199 w 199"/>
                              <a:gd name="T7" fmla="*/ 87 h 87"/>
                            </a:gdLst>
                            <a:ahLst/>
                            <a:cxnLst>
                              <a:cxn ang="0">
                                <a:pos x="T0" y="T1"/>
                              </a:cxn>
                              <a:cxn ang="0">
                                <a:pos x="T2" y="T3"/>
                              </a:cxn>
                              <a:cxn ang="0">
                                <a:pos x="T4" y="T5"/>
                              </a:cxn>
                              <a:cxn ang="0">
                                <a:pos x="T6" y="T7"/>
                              </a:cxn>
                            </a:cxnLst>
                            <a:rect l="0" t="0" r="r" b="b"/>
                            <a:pathLst>
                              <a:path w="199" h="87">
                                <a:moveTo>
                                  <a:pt x="199" y="87"/>
                                </a:moveTo>
                                <a:lnTo>
                                  <a:pt x="0" y="0"/>
                                </a:lnTo>
                                <a:lnTo>
                                  <a:pt x="0" y="33"/>
                                </a:lnTo>
                                <a:lnTo>
                                  <a:pt x="199" y="8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5" name="Freeform 3793"/>
                        <wps:cNvSpPr>
                          <a:spLocks/>
                        </wps:cNvSpPr>
                        <wps:spPr bwMode="auto">
                          <a:xfrm>
                            <a:off x="7575" y="6576"/>
                            <a:ext cx="107" cy="44"/>
                          </a:xfrm>
                          <a:custGeom>
                            <a:avLst/>
                            <a:gdLst>
                              <a:gd name="T0" fmla="*/ 216 w 216"/>
                              <a:gd name="T1" fmla="*/ 60 h 87"/>
                              <a:gd name="T2" fmla="*/ 199 w 216"/>
                              <a:gd name="T3" fmla="*/ 87 h 87"/>
                              <a:gd name="T4" fmla="*/ 0 w 216"/>
                              <a:gd name="T5" fmla="*/ 33 h 87"/>
                              <a:gd name="T6" fmla="*/ 0 w 216"/>
                              <a:gd name="T7" fmla="*/ 0 h 87"/>
                              <a:gd name="T8" fmla="*/ 216 w 216"/>
                              <a:gd name="T9" fmla="*/ 60 h 87"/>
                            </a:gdLst>
                            <a:ahLst/>
                            <a:cxnLst>
                              <a:cxn ang="0">
                                <a:pos x="T0" y="T1"/>
                              </a:cxn>
                              <a:cxn ang="0">
                                <a:pos x="T2" y="T3"/>
                              </a:cxn>
                              <a:cxn ang="0">
                                <a:pos x="T4" y="T5"/>
                              </a:cxn>
                              <a:cxn ang="0">
                                <a:pos x="T6" y="T7"/>
                              </a:cxn>
                              <a:cxn ang="0">
                                <a:pos x="T8" y="T9"/>
                              </a:cxn>
                            </a:cxnLst>
                            <a:rect l="0" t="0" r="r" b="b"/>
                            <a:pathLst>
                              <a:path w="216" h="87">
                                <a:moveTo>
                                  <a:pt x="216" y="60"/>
                                </a:moveTo>
                                <a:lnTo>
                                  <a:pt x="199" y="87"/>
                                </a:lnTo>
                                <a:lnTo>
                                  <a:pt x="0" y="33"/>
                                </a:lnTo>
                                <a:lnTo>
                                  <a:pt x="0" y="0"/>
                                </a:lnTo>
                                <a:lnTo>
                                  <a:pt x="216" y="6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26" name="Freeform 3794"/>
                        <wps:cNvSpPr>
                          <a:spLocks/>
                        </wps:cNvSpPr>
                        <wps:spPr bwMode="auto">
                          <a:xfrm>
                            <a:off x="7467" y="6576"/>
                            <a:ext cx="108" cy="30"/>
                          </a:xfrm>
                          <a:custGeom>
                            <a:avLst/>
                            <a:gdLst>
                              <a:gd name="T0" fmla="*/ 214 w 214"/>
                              <a:gd name="T1" fmla="*/ 0 h 60"/>
                              <a:gd name="T2" fmla="*/ 214 w 214"/>
                              <a:gd name="T3" fmla="*/ 33 h 60"/>
                              <a:gd name="T4" fmla="*/ 0 w 214"/>
                              <a:gd name="T5" fmla="*/ 60 h 60"/>
                              <a:gd name="T6" fmla="*/ 214 w 214"/>
                              <a:gd name="T7" fmla="*/ 0 h 60"/>
                            </a:gdLst>
                            <a:ahLst/>
                            <a:cxnLst>
                              <a:cxn ang="0">
                                <a:pos x="T0" y="T1"/>
                              </a:cxn>
                              <a:cxn ang="0">
                                <a:pos x="T2" y="T3"/>
                              </a:cxn>
                              <a:cxn ang="0">
                                <a:pos x="T4" y="T5"/>
                              </a:cxn>
                              <a:cxn ang="0">
                                <a:pos x="T6" y="T7"/>
                              </a:cxn>
                            </a:cxnLst>
                            <a:rect l="0" t="0" r="r" b="b"/>
                            <a:pathLst>
                              <a:path w="214" h="60">
                                <a:moveTo>
                                  <a:pt x="214" y="0"/>
                                </a:moveTo>
                                <a:lnTo>
                                  <a:pt x="214" y="33"/>
                                </a:lnTo>
                                <a:lnTo>
                                  <a:pt x="0" y="60"/>
                                </a:lnTo>
                                <a:lnTo>
                                  <a:pt x="2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7" name="Freeform 3795"/>
                        <wps:cNvSpPr>
                          <a:spLocks/>
                        </wps:cNvSpPr>
                        <wps:spPr bwMode="auto">
                          <a:xfrm>
                            <a:off x="7467" y="6593"/>
                            <a:ext cx="108" cy="27"/>
                          </a:xfrm>
                          <a:custGeom>
                            <a:avLst/>
                            <a:gdLst>
                              <a:gd name="T0" fmla="*/ 214 w 214"/>
                              <a:gd name="T1" fmla="*/ 0 h 54"/>
                              <a:gd name="T2" fmla="*/ 0 w 214"/>
                              <a:gd name="T3" fmla="*/ 27 h 54"/>
                              <a:gd name="T4" fmla="*/ 16 w 214"/>
                              <a:gd name="T5" fmla="*/ 54 h 54"/>
                              <a:gd name="T6" fmla="*/ 214 w 214"/>
                              <a:gd name="T7" fmla="*/ 0 h 54"/>
                            </a:gdLst>
                            <a:ahLst/>
                            <a:cxnLst>
                              <a:cxn ang="0">
                                <a:pos x="T0" y="T1"/>
                              </a:cxn>
                              <a:cxn ang="0">
                                <a:pos x="T2" y="T3"/>
                              </a:cxn>
                              <a:cxn ang="0">
                                <a:pos x="T4" y="T5"/>
                              </a:cxn>
                              <a:cxn ang="0">
                                <a:pos x="T6" y="T7"/>
                              </a:cxn>
                            </a:cxnLst>
                            <a:rect l="0" t="0" r="r" b="b"/>
                            <a:pathLst>
                              <a:path w="214" h="54">
                                <a:moveTo>
                                  <a:pt x="214" y="0"/>
                                </a:moveTo>
                                <a:lnTo>
                                  <a:pt x="0" y="27"/>
                                </a:lnTo>
                                <a:lnTo>
                                  <a:pt x="16" y="54"/>
                                </a:lnTo>
                                <a:lnTo>
                                  <a:pt x="2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8" name="Freeform 3796"/>
                        <wps:cNvSpPr>
                          <a:spLocks/>
                        </wps:cNvSpPr>
                        <wps:spPr bwMode="auto">
                          <a:xfrm>
                            <a:off x="7467" y="6576"/>
                            <a:ext cx="108" cy="44"/>
                          </a:xfrm>
                          <a:custGeom>
                            <a:avLst/>
                            <a:gdLst>
                              <a:gd name="T0" fmla="*/ 214 w 214"/>
                              <a:gd name="T1" fmla="*/ 0 h 87"/>
                              <a:gd name="T2" fmla="*/ 214 w 214"/>
                              <a:gd name="T3" fmla="*/ 33 h 87"/>
                              <a:gd name="T4" fmla="*/ 16 w 214"/>
                              <a:gd name="T5" fmla="*/ 87 h 87"/>
                              <a:gd name="T6" fmla="*/ 0 w 214"/>
                              <a:gd name="T7" fmla="*/ 60 h 87"/>
                              <a:gd name="T8" fmla="*/ 214 w 214"/>
                              <a:gd name="T9" fmla="*/ 0 h 87"/>
                            </a:gdLst>
                            <a:ahLst/>
                            <a:cxnLst>
                              <a:cxn ang="0">
                                <a:pos x="T0" y="T1"/>
                              </a:cxn>
                              <a:cxn ang="0">
                                <a:pos x="T2" y="T3"/>
                              </a:cxn>
                              <a:cxn ang="0">
                                <a:pos x="T4" y="T5"/>
                              </a:cxn>
                              <a:cxn ang="0">
                                <a:pos x="T6" y="T7"/>
                              </a:cxn>
                              <a:cxn ang="0">
                                <a:pos x="T8" y="T9"/>
                              </a:cxn>
                            </a:cxnLst>
                            <a:rect l="0" t="0" r="r" b="b"/>
                            <a:pathLst>
                              <a:path w="214" h="87">
                                <a:moveTo>
                                  <a:pt x="214" y="0"/>
                                </a:moveTo>
                                <a:lnTo>
                                  <a:pt x="214" y="33"/>
                                </a:lnTo>
                                <a:lnTo>
                                  <a:pt x="16" y="87"/>
                                </a:lnTo>
                                <a:lnTo>
                                  <a:pt x="0" y="60"/>
                                </a:lnTo>
                                <a:lnTo>
                                  <a:pt x="214"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29" name="Freeform 3797"/>
                        <wps:cNvSpPr>
                          <a:spLocks/>
                        </wps:cNvSpPr>
                        <wps:spPr bwMode="auto">
                          <a:xfrm>
                            <a:off x="7389" y="6606"/>
                            <a:ext cx="87" cy="79"/>
                          </a:xfrm>
                          <a:custGeom>
                            <a:avLst/>
                            <a:gdLst>
                              <a:gd name="T0" fmla="*/ 158 w 174"/>
                              <a:gd name="T1" fmla="*/ 0 h 158"/>
                              <a:gd name="T2" fmla="*/ 174 w 174"/>
                              <a:gd name="T3" fmla="*/ 27 h 158"/>
                              <a:gd name="T4" fmla="*/ 0 w 174"/>
                              <a:gd name="T5" fmla="*/ 158 h 158"/>
                              <a:gd name="T6" fmla="*/ 158 w 174"/>
                              <a:gd name="T7" fmla="*/ 0 h 158"/>
                            </a:gdLst>
                            <a:ahLst/>
                            <a:cxnLst>
                              <a:cxn ang="0">
                                <a:pos x="T0" y="T1"/>
                              </a:cxn>
                              <a:cxn ang="0">
                                <a:pos x="T2" y="T3"/>
                              </a:cxn>
                              <a:cxn ang="0">
                                <a:pos x="T4" y="T5"/>
                              </a:cxn>
                              <a:cxn ang="0">
                                <a:pos x="T6" y="T7"/>
                              </a:cxn>
                            </a:cxnLst>
                            <a:rect l="0" t="0" r="r" b="b"/>
                            <a:pathLst>
                              <a:path w="174" h="158">
                                <a:moveTo>
                                  <a:pt x="158" y="0"/>
                                </a:moveTo>
                                <a:lnTo>
                                  <a:pt x="174" y="27"/>
                                </a:lnTo>
                                <a:lnTo>
                                  <a:pt x="0" y="158"/>
                                </a:lnTo>
                                <a:lnTo>
                                  <a:pt x="15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0" name="Freeform 3798"/>
                        <wps:cNvSpPr>
                          <a:spLocks/>
                        </wps:cNvSpPr>
                        <wps:spPr bwMode="auto">
                          <a:xfrm>
                            <a:off x="7389" y="6620"/>
                            <a:ext cx="87" cy="73"/>
                          </a:xfrm>
                          <a:custGeom>
                            <a:avLst/>
                            <a:gdLst>
                              <a:gd name="T0" fmla="*/ 174 w 174"/>
                              <a:gd name="T1" fmla="*/ 0 h 148"/>
                              <a:gd name="T2" fmla="*/ 0 w 174"/>
                              <a:gd name="T3" fmla="*/ 131 h 148"/>
                              <a:gd name="T4" fmla="*/ 29 w 174"/>
                              <a:gd name="T5" fmla="*/ 148 h 148"/>
                              <a:gd name="T6" fmla="*/ 174 w 174"/>
                              <a:gd name="T7" fmla="*/ 0 h 148"/>
                            </a:gdLst>
                            <a:ahLst/>
                            <a:cxnLst>
                              <a:cxn ang="0">
                                <a:pos x="T0" y="T1"/>
                              </a:cxn>
                              <a:cxn ang="0">
                                <a:pos x="T2" y="T3"/>
                              </a:cxn>
                              <a:cxn ang="0">
                                <a:pos x="T4" y="T5"/>
                              </a:cxn>
                              <a:cxn ang="0">
                                <a:pos x="T6" y="T7"/>
                              </a:cxn>
                            </a:cxnLst>
                            <a:rect l="0" t="0" r="r" b="b"/>
                            <a:pathLst>
                              <a:path w="174" h="148">
                                <a:moveTo>
                                  <a:pt x="174" y="0"/>
                                </a:moveTo>
                                <a:lnTo>
                                  <a:pt x="0" y="131"/>
                                </a:lnTo>
                                <a:lnTo>
                                  <a:pt x="29" y="148"/>
                                </a:lnTo>
                                <a:lnTo>
                                  <a:pt x="1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1" name="Freeform 3799"/>
                        <wps:cNvSpPr>
                          <a:spLocks/>
                        </wps:cNvSpPr>
                        <wps:spPr bwMode="auto">
                          <a:xfrm>
                            <a:off x="7389" y="6606"/>
                            <a:ext cx="87" cy="87"/>
                          </a:xfrm>
                          <a:custGeom>
                            <a:avLst/>
                            <a:gdLst>
                              <a:gd name="T0" fmla="*/ 158 w 174"/>
                              <a:gd name="T1" fmla="*/ 0 h 175"/>
                              <a:gd name="T2" fmla="*/ 174 w 174"/>
                              <a:gd name="T3" fmla="*/ 27 h 175"/>
                              <a:gd name="T4" fmla="*/ 29 w 174"/>
                              <a:gd name="T5" fmla="*/ 175 h 175"/>
                              <a:gd name="T6" fmla="*/ 0 w 174"/>
                              <a:gd name="T7" fmla="*/ 158 h 175"/>
                              <a:gd name="T8" fmla="*/ 158 w 174"/>
                              <a:gd name="T9" fmla="*/ 0 h 175"/>
                            </a:gdLst>
                            <a:ahLst/>
                            <a:cxnLst>
                              <a:cxn ang="0">
                                <a:pos x="T0" y="T1"/>
                              </a:cxn>
                              <a:cxn ang="0">
                                <a:pos x="T2" y="T3"/>
                              </a:cxn>
                              <a:cxn ang="0">
                                <a:pos x="T4" y="T5"/>
                              </a:cxn>
                              <a:cxn ang="0">
                                <a:pos x="T6" y="T7"/>
                              </a:cxn>
                              <a:cxn ang="0">
                                <a:pos x="T8" y="T9"/>
                              </a:cxn>
                            </a:cxnLst>
                            <a:rect l="0" t="0" r="r" b="b"/>
                            <a:pathLst>
                              <a:path w="174" h="175">
                                <a:moveTo>
                                  <a:pt x="158" y="0"/>
                                </a:moveTo>
                                <a:lnTo>
                                  <a:pt x="174" y="27"/>
                                </a:lnTo>
                                <a:lnTo>
                                  <a:pt x="29" y="175"/>
                                </a:lnTo>
                                <a:lnTo>
                                  <a:pt x="0" y="158"/>
                                </a:lnTo>
                                <a:lnTo>
                                  <a:pt x="158"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32" name="Freeform 3800"/>
                        <wps:cNvSpPr>
                          <a:spLocks/>
                        </wps:cNvSpPr>
                        <wps:spPr bwMode="auto">
                          <a:xfrm>
                            <a:off x="7361" y="6685"/>
                            <a:ext cx="42" cy="109"/>
                          </a:xfrm>
                          <a:custGeom>
                            <a:avLst/>
                            <a:gdLst>
                              <a:gd name="T0" fmla="*/ 55 w 84"/>
                              <a:gd name="T1" fmla="*/ 0 h 217"/>
                              <a:gd name="T2" fmla="*/ 84 w 84"/>
                              <a:gd name="T3" fmla="*/ 17 h 217"/>
                              <a:gd name="T4" fmla="*/ 0 w 84"/>
                              <a:gd name="T5" fmla="*/ 217 h 217"/>
                              <a:gd name="T6" fmla="*/ 55 w 84"/>
                              <a:gd name="T7" fmla="*/ 0 h 217"/>
                            </a:gdLst>
                            <a:ahLst/>
                            <a:cxnLst>
                              <a:cxn ang="0">
                                <a:pos x="T0" y="T1"/>
                              </a:cxn>
                              <a:cxn ang="0">
                                <a:pos x="T2" y="T3"/>
                              </a:cxn>
                              <a:cxn ang="0">
                                <a:pos x="T4" y="T5"/>
                              </a:cxn>
                              <a:cxn ang="0">
                                <a:pos x="T6" y="T7"/>
                              </a:cxn>
                            </a:cxnLst>
                            <a:rect l="0" t="0" r="r" b="b"/>
                            <a:pathLst>
                              <a:path w="84" h="217">
                                <a:moveTo>
                                  <a:pt x="55" y="0"/>
                                </a:moveTo>
                                <a:lnTo>
                                  <a:pt x="84" y="17"/>
                                </a:lnTo>
                                <a:lnTo>
                                  <a:pt x="0" y="217"/>
                                </a:lnTo>
                                <a:lnTo>
                                  <a:pt x="5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3" name="Freeform 3801"/>
                        <wps:cNvSpPr>
                          <a:spLocks/>
                        </wps:cNvSpPr>
                        <wps:spPr bwMode="auto">
                          <a:xfrm>
                            <a:off x="7361" y="6693"/>
                            <a:ext cx="42" cy="101"/>
                          </a:xfrm>
                          <a:custGeom>
                            <a:avLst/>
                            <a:gdLst>
                              <a:gd name="T0" fmla="*/ 84 w 84"/>
                              <a:gd name="T1" fmla="*/ 0 h 200"/>
                              <a:gd name="T2" fmla="*/ 0 w 84"/>
                              <a:gd name="T3" fmla="*/ 200 h 200"/>
                              <a:gd name="T4" fmla="*/ 33 w 84"/>
                              <a:gd name="T5" fmla="*/ 200 h 200"/>
                              <a:gd name="T6" fmla="*/ 84 w 84"/>
                              <a:gd name="T7" fmla="*/ 0 h 200"/>
                            </a:gdLst>
                            <a:ahLst/>
                            <a:cxnLst>
                              <a:cxn ang="0">
                                <a:pos x="T0" y="T1"/>
                              </a:cxn>
                              <a:cxn ang="0">
                                <a:pos x="T2" y="T3"/>
                              </a:cxn>
                              <a:cxn ang="0">
                                <a:pos x="T4" y="T5"/>
                              </a:cxn>
                              <a:cxn ang="0">
                                <a:pos x="T6" y="T7"/>
                              </a:cxn>
                            </a:cxnLst>
                            <a:rect l="0" t="0" r="r" b="b"/>
                            <a:pathLst>
                              <a:path w="84" h="200">
                                <a:moveTo>
                                  <a:pt x="84" y="0"/>
                                </a:moveTo>
                                <a:lnTo>
                                  <a:pt x="0" y="200"/>
                                </a:lnTo>
                                <a:lnTo>
                                  <a:pt x="33" y="200"/>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4" name="Freeform 3802"/>
                        <wps:cNvSpPr>
                          <a:spLocks/>
                        </wps:cNvSpPr>
                        <wps:spPr bwMode="auto">
                          <a:xfrm>
                            <a:off x="7361" y="6685"/>
                            <a:ext cx="42" cy="109"/>
                          </a:xfrm>
                          <a:custGeom>
                            <a:avLst/>
                            <a:gdLst>
                              <a:gd name="T0" fmla="*/ 55 w 84"/>
                              <a:gd name="T1" fmla="*/ 0 h 217"/>
                              <a:gd name="T2" fmla="*/ 84 w 84"/>
                              <a:gd name="T3" fmla="*/ 17 h 217"/>
                              <a:gd name="T4" fmla="*/ 33 w 84"/>
                              <a:gd name="T5" fmla="*/ 217 h 217"/>
                              <a:gd name="T6" fmla="*/ 0 w 84"/>
                              <a:gd name="T7" fmla="*/ 217 h 217"/>
                              <a:gd name="T8" fmla="*/ 55 w 84"/>
                              <a:gd name="T9" fmla="*/ 0 h 217"/>
                            </a:gdLst>
                            <a:ahLst/>
                            <a:cxnLst>
                              <a:cxn ang="0">
                                <a:pos x="T0" y="T1"/>
                              </a:cxn>
                              <a:cxn ang="0">
                                <a:pos x="T2" y="T3"/>
                              </a:cxn>
                              <a:cxn ang="0">
                                <a:pos x="T4" y="T5"/>
                              </a:cxn>
                              <a:cxn ang="0">
                                <a:pos x="T6" y="T7"/>
                              </a:cxn>
                              <a:cxn ang="0">
                                <a:pos x="T8" y="T9"/>
                              </a:cxn>
                            </a:cxnLst>
                            <a:rect l="0" t="0" r="r" b="b"/>
                            <a:pathLst>
                              <a:path w="84" h="217">
                                <a:moveTo>
                                  <a:pt x="55" y="0"/>
                                </a:moveTo>
                                <a:lnTo>
                                  <a:pt x="84" y="17"/>
                                </a:lnTo>
                                <a:lnTo>
                                  <a:pt x="33" y="217"/>
                                </a:lnTo>
                                <a:lnTo>
                                  <a:pt x="0" y="217"/>
                                </a:lnTo>
                                <a:lnTo>
                                  <a:pt x="55"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35" name="Freeform 3803"/>
                        <wps:cNvSpPr>
                          <a:spLocks/>
                        </wps:cNvSpPr>
                        <wps:spPr bwMode="auto">
                          <a:xfrm>
                            <a:off x="7361" y="6794"/>
                            <a:ext cx="31" cy="107"/>
                          </a:xfrm>
                          <a:custGeom>
                            <a:avLst/>
                            <a:gdLst>
                              <a:gd name="T0" fmla="*/ 0 w 62"/>
                              <a:gd name="T1" fmla="*/ 0 h 215"/>
                              <a:gd name="T2" fmla="*/ 33 w 62"/>
                              <a:gd name="T3" fmla="*/ 0 h 215"/>
                              <a:gd name="T4" fmla="*/ 62 w 62"/>
                              <a:gd name="T5" fmla="*/ 215 h 215"/>
                              <a:gd name="T6" fmla="*/ 0 w 62"/>
                              <a:gd name="T7" fmla="*/ 0 h 215"/>
                            </a:gdLst>
                            <a:ahLst/>
                            <a:cxnLst>
                              <a:cxn ang="0">
                                <a:pos x="T0" y="T1"/>
                              </a:cxn>
                              <a:cxn ang="0">
                                <a:pos x="T2" y="T3"/>
                              </a:cxn>
                              <a:cxn ang="0">
                                <a:pos x="T4" y="T5"/>
                              </a:cxn>
                              <a:cxn ang="0">
                                <a:pos x="T6" y="T7"/>
                              </a:cxn>
                            </a:cxnLst>
                            <a:rect l="0" t="0" r="r" b="b"/>
                            <a:pathLst>
                              <a:path w="62" h="215">
                                <a:moveTo>
                                  <a:pt x="0" y="0"/>
                                </a:moveTo>
                                <a:lnTo>
                                  <a:pt x="33" y="0"/>
                                </a:lnTo>
                                <a:lnTo>
                                  <a:pt x="62" y="21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6" name="Freeform 3804"/>
                        <wps:cNvSpPr>
                          <a:spLocks/>
                        </wps:cNvSpPr>
                        <wps:spPr bwMode="auto">
                          <a:xfrm>
                            <a:off x="7378" y="6794"/>
                            <a:ext cx="28" cy="107"/>
                          </a:xfrm>
                          <a:custGeom>
                            <a:avLst/>
                            <a:gdLst>
                              <a:gd name="T0" fmla="*/ 0 w 58"/>
                              <a:gd name="T1" fmla="*/ 0 h 215"/>
                              <a:gd name="T2" fmla="*/ 29 w 58"/>
                              <a:gd name="T3" fmla="*/ 215 h 215"/>
                              <a:gd name="T4" fmla="*/ 58 w 58"/>
                              <a:gd name="T5" fmla="*/ 198 h 215"/>
                              <a:gd name="T6" fmla="*/ 0 w 58"/>
                              <a:gd name="T7" fmla="*/ 0 h 215"/>
                            </a:gdLst>
                            <a:ahLst/>
                            <a:cxnLst>
                              <a:cxn ang="0">
                                <a:pos x="T0" y="T1"/>
                              </a:cxn>
                              <a:cxn ang="0">
                                <a:pos x="T2" y="T3"/>
                              </a:cxn>
                              <a:cxn ang="0">
                                <a:pos x="T4" y="T5"/>
                              </a:cxn>
                              <a:cxn ang="0">
                                <a:pos x="T6" y="T7"/>
                              </a:cxn>
                            </a:cxnLst>
                            <a:rect l="0" t="0" r="r" b="b"/>
                            <a:pathLst>
                              <a:path w="58" h="215">
                                <a:moveTo>
                                  <a:pt x="0" y="0"/>
                                </a:moveTo>
                                <a:lnTo>
                                  <a:pt x="29" y="215"/>
                                </a:lnTo>
                                <a:lnTo>
                                  <a:pt x="58" y="19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7" name="Freeform 3805"/>
                        <wps:cNvSpPr>
                          <a:spLocks/>
                        </wps:cNvSpPr>
                        <wps:spPr bwMode="auto">
                          <a:xfrm>
                            <a:off x="7361" y="6794"/>
                            <a:ext cx="45" cy="107"/>
                          </a:xfrm>
                          <a:custGeom>
                            <a:avLst/>
                            <a:gdLst>
                              <a:gd name="T0" fmla="*/ 0 w 91"/>
                              <a:gd name="T1" fmla="*/ 0 h 215"/>
                              <a:gd name="T2" fmla="*/ 33 w 91"/>
                              <a:gd name="T3" fmla="*/ 0 h 215"/>
                              <a:gd name="T4" fmla="*/ 91 w 91"/>
                              <a:gd name="T5" fmla="*/ 198 h 215"/>
                              <a:gd name="T6" fmla="*/ 62 w 91"/>
                              <a:gd name="T7" fmla="*/ 215 h 215"/>
                              <a:gd name="T8" fmla="*/ 0 w 91"/>
                              <a:gd name="T9" fmla="*/ 0 h 215"/>
                            </a:gdLst>
                            <a:ahLst/>
                            <a:cxnLst>
                              <a:cxn ang="0">
                                <a:pos x="T0" y="T1"/>
                              </a:cxn>
                              <a:cxn ang="0">
                                <a:pos x="T2" y="T3"/>
                              </a:cxn>
                              <a:cxn ang="0">
                                <a:pos x="T4" y="T5"/>
                              </a:cxn>
                              <a:cxn ang="0">
                                <a:pos x="T6" y="T7"/>
                              </a:cxn>
                              <a:cxn ang="0">
                                <a:pos x="T8" y="T9"/>
                              </a:cxn>
                            </a:cxnLst>
                            <a:rect l="0" t="0" r="r" b="b"/>
                            <a:pathLst>
                              <a:path w="91" h="215">
                                <a:moveTo>
                                  <a:pt x="0" y="0"/>
                                </a:moveTo>
                                <a:lnTo>
                                  <a:pt x="33" y="0"/>
                                </a:lnTo>
                                <a:lnTo>
                                  <a:pt x="91" y="198"/>
                                </a:lnTo>
                                <a:lnTo>
                                  <a:pt x="62" y="215"/>
                                </a:lnTo>
                                <a:lnTo>
                                  <a:pt x="0"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38" name="Freeform 3806"/>
                        <wps:cNvSpPr>
                          <a:spLocks/>
                        </wps:cNvSpPr>
                        <wps:spPr bwMode="auto">
                          <a:xfrm>
                            <a:off x="7392" y="6893"/>
                            <a:ext cx="81" cy="85"/>
                          </a:xfrm>
                          <a:custGeom>
                            <a:avLst/>
                            <a:gdLst>
                              <a:gd name="T0" fmla="*/ 0 w 162"/>
                              <a:gd name="T1" fmla="*/ 17 h 172"/>
                              <a:gd name="T2" fmla="*/ 29 w 162"/>
                              <a:gd name="T3" fmla="*/ 0 h 172"/>
                              <a:gd name="T4" fmla="*/ 162 w 162"/>
                              <a:gd name="T5" fmla="*/ 172 h 172"/>
                              <a:gd name="T6" fmla="*/ 0 w 162"/>
                              <a:gd name="T7" fmla="*/ 17 h 172"/>
                            </a:gdLst>
                            <a:ahLst/>
                            <a:cxnLst>
                              <a:cxn ang="0">
                                <a:pos x="T0" y="T1"/>
                              </a:cxn>
                              <a:cxn ang="0">
                                <a:pos x="T2" y="T3"/>
                              </a:cxn>
                              <a:cxn ang="0">
                                <a:pos x="T4" y="T5"/>
                              </a:cxn>
                              <a:cxn ang="0">
                                <a:pos x="T6" y="T7"/>
                              </a:cxn>
                            </a:cxnLst>
                            <a:rect l="0" t="0" r="r" b="b"/>
                            <a:pathLst>
                              <a:path w="162" h="172">
                                <a:moveTo>
                                  <a:pt x="0" y="17"/>
                                </a:moveTo>
                                <a:lnTo>
                                  <a:pt x="29" y="0"/>
                                </a:lnTo>
                                <a:lnTo>
                                  <a:pt x="162" y="172"/>
                                </a:lnTo>
                                <a:lnTo>
                                  <a:pt x="0"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9" name="Freeform 3807"/>
                        <wps:cNvSpPr>
                          <a:spLocks/>
                        </wps:cNvSpPr>
                        <wps:spPr bwMode="auto">
                          <a:xfrm>
                            <a:off x="7406" y="6893"/>
                            <a:ext cx="75" cy="85"/>
                          </a:xfrm>
                          <a:custGeom>
                            <a:avLst/>
                            <a:gdLst>
                              <a:gd name="T0" fmla="*/ 0 w 148"/>
                              <a:gd name="T1" fmla="*/ 0 h 172"/>
                              <a:gd name="T2" fmla="*/ 133 w 148"/>
                              <a:gd name="T3" fmla="*/ 172 h 172"/>
                              <a:gd name="T4" fmla="*/ 148 w 148"/>
                              <a:gd name="T5" fmla="*/ 143 h 172"/>
                              <a:gd name="T6" fmla="*/ 0 w 148"/>
                              <a:gd name="T7" fmla="*/ 0 h 172"/>
                            </a:gdLst>
                            <a:ahLst/>
                            <a:cxnLst>
                              <a:cxn ang="0">
                                <a:pos x="T0" y="T1"/>
                              </a:cxn>
                              <a:cxn ang="0">
                                <a:pos x="T2" y="T3"/>
                              </a:cxn>
                              <a:cxn ang="0">
                                <a:pos x="T4" y="T5"/>
                              </a:cxn>
                              <a:cxn ang="0">
                                <a:pos x="T6" y="T7"/>
                              </a:cxn>
                            </a:cxnLst>
                            <a:rect l="0" t="0" r="r" b="b"/>
                            <a:pathLst>
                              <a:path w="148" h="172">
                                <a:moveTo>
                                  <a:pt x="0" y="0"/>
                                </a:moveTo>
                                <a:lnTo>
                                  <a:pt x="133" y="172"/>
                                </a:lnTo>
                                <a:lnTo>
                                  <a:pt x="148" y="14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0" name="Freeform 3808"/>
                        <wps:cNvSpPr>
                          <a:spLocks/>
                        </wps:cNvSpPr>
                        <wps:spPr bwMode="auto">
                          <a:xfrm>
                            <a:off x="7392" y="6893"/>
                            <a:ext cx="89" cy="85"/>
                          </a:xfrm>
                          <a:custGeom>
                            <a:avLst/>
                            <a:gdLst>
                              <a:gd name="T0" fmla="*/ 0 w 177"/>
                              <a:gd name="T1" fmla="*/ 17 h 172"/>
                              <a:gd name="T2" fmla="*/ 29 w 177"/>
                              <a:gd name="T3" fmla="*/ 0 h 172"/>
                              <a:gd name="T4" fmla="*/ 177 w 177"/>
                              <a:gd name="T5" fmla="*/ 143 h 172"/>
                              <a:gd name="T6" fmla="*/ 162 w 177"/>
                              <a:gd name="T7" fmla="*/ 172 h 172"/>
                              <a:gd name="T8" fmla="*/ 0 w 177"/>
                              <a:gd name="T9" fmla="*/ 17 h 172"/>
                            </a:gdLst>
                            <a:ahLst/>
                            <a:cxnLst>
                              <a:cxn ang="0">
                                <a:pos x="T0" y="T1"/>
                              </a:cxn>
                              <a:cxn ang="0">
                                <a:pos x="T2" y="T3"/>
                              </a:cxn>
                              <a:cxn ang="0">
                                <a:pos x="T4" y="T5"/>
                              </a:cxn>
                              <a:cxn ang="0">
                                <a:pos x="T6" y="T7"/>
                              </a:cxn>
                              <a:cxn ang="0">
                                <a:pos x="T8" y="T9"/>
                              </a:cxn>
                            </a:cxnLst>
                            <a:rect l="0" t="0" r="r" b="b"/>
                            <a:pathLst>
                              <a:path w="177" h="172">
                                <a:moveTo>
                                  <a:pt x="0" y="17"/>
                                </a:moveTo>
                                <a:lnTo>
                                  <a:pt x="29" y="0"/>
                                </a:lnTo>
                                <a:lnTo>
                                  <a:pt x="177" y="143"/>
                                </a:lnTo>
                                <a:lnTo>
                                  <a:pt x="162" y="172"/>
                                </a:lnTo>
                                <a:lnTo>
                                  <a:pt x="0" y="17"/>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41" name="Freeform 3809"/>
                        <wps:cNvSpPr>
                          <a:spLocks/>
                        </wps:cNvSpPr>
                        <wps:spPr bwMode="auto">
                          <a:xfrm>
                            <a:off x="7468" y="6956"/>
                            <a:ext cx="17" cy="257"/>
                          </a:xfrm>
                          <a:custGeom>
                            <a:avLst/>
                            <a:gdLst>
                              <a:gd name="T0" fmla="*/ 33 w 33"/>
                              <a:gd name="T1" fmla="*/ 0 h 515"/>
                              <a:gd name="T2" fmla="*/ 0 w 33"/>
                              <a:gd name="T3" fmla="*/ 60 h 515"/>
                              <a:gd name="T4" fmla="*/ 33 w 33"/>
                              <a:gd name="T5" fmla="*/ 515 h 515"/>
                              <a:gd name="T6" fmla="*/ 33 w 33"/>
                              <a:gd name="T7" fmla="*/ 0 h 515"/>
                            </a:gdLst>
                            <a:ahLst/>
                            <a:cxnLst>
                              <a:cxn ang="0">
                                <a:pos x="T0" y="T1"/>
                              </a:cxn>
                              <a:cxn ang="0">
                                <a:pos x="T2" y="T3"/>
                              </a:cxn>
                              <a:cxn ang="0">
                                <a:pos x="T4" y="T5"/>
                              </a:cxn>
                              <a:cxn ang="0">
                                <a:pos x="T6" y="T7"/>
                              </a:cxn>
                            </a:cxnLst>
                            <a:rect l="0" t="0" r="r" b="b"/>
                            <a:pathLst>
                              <a:path w="33" h="515">
                                <a:moveTo>
                                  <a:pt x="33" y="0"/>
                                </a:moveTo>
                                <a:lnTo>
                                  <a:pt x="0" y="60"/>
                                </a:lnTo>
                                <a:lnTo>
                                  <a:pt x="33" y="515"/>
                                </a:lnTo>
                                <a:lnTo>
                                  <a:pt x="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2" name="Freeform 3810"/>
                        <wps:cNvSpPr>
                          <a:spLocks/>
                        </wps:cNvSpPr>
                        <wps:spPr bwMode="auto">
                          <a:xfrm>
                            <a:off x="7468" y="6956"/>
                            <a:ext cx="17" cy="257"/>
                          </a:xfrm>
                          <a:custGeom>
                            <a:avLst/>
                            <a:gdLst>
                              <a:gd name="T0" fmla="*/ 33 w 33"/>
                              <a:gd name="T1" fmla="*/ 0 h 515"/>
                              <a:gd name="T2" fmla="*/ 0 w 33"/>
                              <a:gd name="T3" fmla="*/ 60 h 515"/>
                              <a:gd name="T4" fmla="*/ 0 w 33"/>
                              <a:gd name="T5" fmla="*/ 515 h 515"/>
                              <a:gd name="T6" fmla="*/ 33 w 33"/>
                              <a:gd name="T7" fmla="*/ 515 h 515"/>
                              <a:gd name="T8" fmla="*/ 33 w 33"/>
                              <a:gd name="T9" fmla="*/ 0 h 515"/>
                            </a:gdLst>
                            <a:ahLst/>
                            <a:cxnLst>
                              <a:cxn ang="0">
                                <a:pos x="T0" y="T1"/>
                              </a:cxn>
                              <a:cxn ang="0">
                                <a:pos x="T2" y="T3"/>
                              </a:cxn>
                              <a:cxn ang="0">
                                <a:pos x="T4" y="T5"/>
                              </a:cxn>
                              <a:cxn ang="0">
                                <a:pos x="T6" y="T7"/>
                              </a:cxn>
                              <a:cxn ang="0">
                                <a:pos x="T8" y="T9"/>
                              </a:cxn>
                            </a:cxnLst>
                            <a:rect l="0" t="0" r="r" b="b"/>
                            <a:pathLst>
                              <a:path w="33" h="515">
                                <a:moveTo>
                                  <a:pt x="33" y="0"/>
                                </a:moveTo>
                                <a:lnTo>
                                  <a:pt x="0" y="60"/>
                                </a:lnTo>
                                <a:lnTo>
                                  <a:pt x="0" y="515"/>
                                </a:lnTo>
                                <a:lnTo>
                                  <a:pt x="33" y="515"/>
                                </a:lnTo>
                                <a:lnTo>
                                  <a:pt x="33"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43" name="Freeform 3811"/>
                        <wps:cNvSpPr>
                          <a:spLocks/>
                        </wps:cNvSpPr>
                        <wps:spPr bwMode="auto">
                          <a:xfrm>
                            <a:off x="7281" y="7206"/>
                            <a:ext cx="198" cy="109"/>
                          </a:xfrm>
                          <a:custGeom>
                            <a:avLst/>
                            <a:gdLst>
                              <a:gd name="T0" fmla="*/ 388 w 396"/>
                              <a:gd name="T1" fmla="*/ 0 h 218"/>
                              <a:gd name="T2" fmla="*/ 396 w 396"/>
                              <a:gd name="T3" fmla="*/ 32 h 218"/>
                              <a:gd name="T4" fmla="*/ 0 w 396"/>
                              <a:gd name="T5" fmla="*/ 218 h 218"/>
                              <a:gd name="T6" fmla="*/ 388 w 396"/>
                              <a:gd name="T7" fmla="*/ 0 h 218"/>
                            </a:gdLst>
                            <a:ahLst/>
                            <a:cxnLst>
                              <a:cxn ang="0">
                                <a:pos x="T0" y="T1"/>
                              </a:cxn>
                              <a:cxn ang="0">
                                <a:pos x="T2" y="T3"/>
                              </a:cxn>
                              <a:cxn ang="0">
                                <a:pos x="T4" y="T5"/>
                              </a:cxn>
                              <a:cxn ang="0">
                                <a:pos x="T6" y="T7"/>
                              </a:cxn>
                            </a:cxnLst>
                            <a:rect l="0" t="0" r="r" b="b"/>
                            <a:pathLst>
                              <a:path w="396" h="218">
                                <a:moveTo>
                                  <a:pt x="388" y="0"/>
                                </a:moveTo>
                                <a:lnTo>
                                  <a:pt x="396" y="32"/>
                                </a:lnTo>
                                <a:lnTo>
                                  <a:pt x="0" y="218"/>
                                </a:lnTo>
                                <a:lnTo>
                                  <a:pt x="38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4" name="Freeform 3812"/>
                        <wps:cNvSpPr>
                          <a:spLocks/>
                        </wps:cNvSpPr>
                        <wps:spPr bwMode="auto">
                          <a:xfrm>
                            <a:off x="7281" y="7222"/>
                            <a:ext cx="198" cy="104"/>
                          </a:xfrm>
                          <a:custGeom>
                            <a:avLst/>
                            <a:gdLst>
                              <a:gd name="T0" fmla="*/ 396 w 396"/>
                              <a:gd name="T1" fmla="*/ 0 h 209"/>
                              <a:gd name="T2" fmla="*/ 0 w 396"/>
                              <a:gd name="T3" fmla="*/ 186 h 209"/>
                              <a:gd name="T4" fmla="*/ 23 w 396"/>
                              <a:gd name="T5" fmla="*/ 209 h 209"/>
                              <a:gd name="T6" fmla="*/ 396 w 396"/>
                              <a:gd name="T7" fmla="*/ 0 h 209"/>
                            </a:gdLst>
                            <a:ahLst/>
                            <a:cxnLst>
                              <a:cxn ang="0">
                                <a:pos x="T0" y="T1"/>
                              </a:cxn>
                              <a:cxn ang="0">
                                <a:pos x="T2" y="T3"/>
                              </a:cxn>
                              <a:cxn ang="0">
                                <a:pos x="T4" y="T5"/>
                              </a:cxn>
                              <a:cxn ang="0">
                                <a:pos x="T6" y="T7"/>
                              </a:cxn>
                            </a:cxnLst>
                            <a:rect l="0" t="0" r="r" b="b"/>
                            <a:pathLst>
                              <a:path w="396" h="209">
                                <a:moveTo>
                                  <a:pt x="396" y="0"/>
                                </a:moveTo>
                                <a:lnTo>
                                  <a:pt x="0" y="186"/>
                                </a:lnTo>
                                <a:lnTo>
                                  <a:pt x="23" y="209"/>
                                </a:lnTo>
                                <a:lnTo>
                                  <a:pt x="39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5" name="Freeform 3813"/>
                        <wps:cNvSpPr>
                          <a:spLocks/>
                        </wps:cNvSpPr>
                        <wps:spPr bwMode="auto">
                          <a:xfrm>
                            <a:off x="7281" y="7206"/>
                            <a:ext cx="198" cy="120"/>
                          </a:xfrm>
                          <a:custGeom>
                            <a:avLst/>
                            <a:gdLst>
                              <a:gd name="T0" fmla="*/ 388 w 396"/>
                              <a:gd name="T1" fmla="*/ 0 h 241"/>
                              <a:gd name="T2" fmla="*/ 396 w 396"/>
                              <a:gd name="T3" fmla="*/ 32 h 241"/>
                              <a:gd name="T4" fmla="*/ 23 w 396"/>
                              <a:gd name="T5" fmla="*/ 241 h 241"/>
                              <a:gd name="T6" fmla="*/ 0 w 396"/>
                              <a:gd name="T7" fmla="*/ 218 h 241"/>
                              <a:gd name="T8" fmla="*/ 388 w 396"/>
                              <a:gd name="T9" fmla="*/ 0 h 241"/>
                            </a:gdLst>
                            <a:ahLst/>
                            <a:cxnLst>
                              <a:cxn ang="0">
                                <a:pos x="T0" y="T1"/>
                              </a:cxn>
                              <a:cxn ang="0">
                                <a:pos x="T2" y="T3"/>
                              </a:cxn>
                              <a:cxn ang="0">
                                <a:pos x="T4" y="T5"/>
                              </a:cxn>
                              <a:cxn ang="0">
                                <a:pos x="T6" y="T7"/>
                              </a:cxn>
                              <a:cxn ang="0">
                                <a:pos x="T8" y="T9"/>
                              </a:cxn>
                            </a:cxnLst>
                            <a:rect l="0" t="0" r="r" b="b"/>
                            <a:pathLst>
                              <a:path w="396" h="241">
                                <a:moveTo>
                                  <a:pt x="388" y="0"/>
                                </a:moveTo>
                                <a:lnTo>
                                  <a:pt x="396" y="32"/>
                                </a:lnTo>
                                <a:lnTo>
                                  <a:pt x="23" y="241"/>
                                </a:lnTo>
                                <a:lnTo>
                                  <a:pt x="0" y="218"/>
                                </a:lnTo>
                                <a:lnTo>
                                  <a:pt x="388"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46" name="Freeform 3814"/>
                        <wps:cNvSpPr>
                          <a:spLocks/>
                        </wps:cNvSpPr>
                        <wps:spPr bwMode="auto">
                          <a:xfrm>
                            <a:off x="7169" y="7315"/>
                            <a:ext cx="123" cy="192"/>
                          </a:xfrm>
                          <a:custGeom>
                            <a:avLst/>
                            <a:gdLst>
                              <a:gd name="T0" fmla="*/ 223 w 246"/>
                              <a:gd name="T1" fmla="*/ 0 h 386"/>
                              <a:gd name="T2" fmla="*/ 246 w 246"/>
                              <a:gd name="T3" fmla="*/ 23 h 386"/>
                              <a:gd name="T4" fmla="*/ 0 w 246"/>
                              <a:gd name="T5" fmla="*/ 386 h 386"/>
                              <a:gd name="T6" fmla="*/ 223 w 246"/>
                              <a:gd name="T7" fmla="*/ 0 h 386"/>
                            </a:gdLst>
                            <a:ahLst/>
                            <a:cxnLst>
                              <a:cxn ang="0">
                                <a:pos x="T0" y="T1"/>
                              </a:cxn>
                              <a:cxn ang="0">
                                <a:pos x="T2" y="T3"/>
                              </a:cxn>
                              <a:cxn ang="0">
                                <a:pos x="T4" y="T5"/>
                              </a:cxn>
                              <a:cxn ang="0">
                                <a:pos x="T6" y="T7"/>
                              </a:cxn>
                            </a:cxnLst>
                            <a:rect l="0" t="0" r="r" b="b"/>
                            <a:pathLst>
                              <a:path w="246" h="386">
                                <a:moveTo>
                                  <a:pt x="223" y="0"/>
                                </a:moveTo>
                                <a:lnTo>
                                  <a:pt x="246" y="23"/>
                                </a:lnTo>
                                <a:lnTo>
                                  <a:pt x="0" y="386"/>
                                </a:lnTo>
                                <a:lnTo>
                                  <a:pt x="2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7" name="Freeform 3815"/>
                        <wps:cNvSpPr>
                          <a:spLocks/>
                        </wps:cNvSpPr>
                        <wps:spPr bwMode="auto">
                          <a:xfrm>
                            <a:off x="7169" y="7326"/>
                            <a:ext cx="123" cy="186"/>
                          </a:xfrm>
                          <a:custGeom>
                            <a:avLst/>
                            <a:gdLst>
                              <a:gd name="T0" fmla="*/ 246 w 246"/>
                              <a:gd name="T1" fmla="*/ 0 h 371"/>
                              <a:gd name="T2" fmla="*/ 0 w 246"/>
                              <a:gd name="T3" fmla="*/ 363 h 371"/>
                              <a:gd name="T4" fmla="*/ 32 w 246"/>
                              <a:gd name="T5" fmla="*/ 371 h 371"/>
                              <a:gd name="T6" fmla="*/ 246 w 246"/>
                              <a:gd name="T7" fmla="*/ 0 h 371"/>
                            </a:gdLst>
                            <a:ahLst/>
                            <a:cxnLst>
                              <a:cxn ang="0">
                                <a:pos x="T0" y="T1"/>
                              </a:cxn>
                              <a:cxn ang="0">
                                <a:pos x="T2" y="T3"/>
                              </a:cxn>
                              <a:cxn ang="0">
                                <a:pos x="T4" y="T5"/>
                              </a:cxn>
                              <a:cxn ang="0">
                                <a:pos x="T6" y="T7"/>
                              </a:cxn>
                            </a:cxnLst>
                            <a:rect l="0" t="0" r="r" b="b"/>
                            <a:pathLst>
                              <a:path w="246" h="371">
                                <a:moveTo>
                                  <a:pt x="246" y="0"/>
                                </a:moveTo>
                                <a:lnTo>
                                  <a:pt x="0" y="363"/>
                                </a:lnTo>
                                <a:lnTo>
                                  <a:pt x="32" y="371"/>
                                </a:lnTo>
                                <a:lnTo>
                                  <a:pt x="2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8" name="Freeform 3816"/>
                        <wps:cNvSpPr>
                          <a:spLocks/>
                        </wps:cNvSpPr>
                        <wps:spPr bwMode="auto">
                          <a:xfrm>
                            <a:off x="7169" y="7315"/>
                            <a:ext cx="123" cy="197"/>
                          </a:xfrm>
                          <a:custGeom>
                            <a:avLst/>
                            <a:gdLst>
                              <a:gd name="T0" fmla="*/ 223 w 246"/>
                              <a:gd name="T1" fmla="*/ 0 h 394"/>
                              <a:gd name="T2" fmla="*/ 246 w 246"/>
                              <a:gd name="T3" fmla="*/ 23 h 394"/>
                              <a:gd name="T4" fmla="*/ 32 w 246"/>
                              <a:gd name="T5" fmla="*/ 394 h 394"/>
                              <a:gd name="T6" fmla="*/ 0 w 246"/>
                              <a:gd name="T7" fmla="*/ 386 h 394"/>
                              <a:gd name="T8" fmla="*/ 223 w 246"/>
                              <a:gd name="T9" fmla="*/ 0 h 394"/>
                            </a:gdLst>
                            <a:ahLst/>
                            <a:cxnLst>
                              <a:cxn ang="0">
                                <a:pos x="T0" y="T1"/>
                              </a:cxn>
                              <a:cxn ang="0">
                                <a:pos x="T2" y="T3"/>
                              </a:cxn>
                              <a:cxn ang="0">
                                <a:pos x="T4" y="T5"/>
                              </a:cxn>
                              <a:cxn ang="0">
                                <a:pos x="T6" y="T7"/>
                              </a:cxn>
                              <a:cxn ang="0">
                                <a:pos x="T8" y="T9"/>
                              </a:cxn>
                            </a:cxnLst>
                            <a:rect l="0" t="0" r="r" b="b"/>
                            <a:pathLst>
                              <a:path w="246" h="394">
                                <a:moveTo>
                                  <a:pt x="223" y="0"/>
                                </a:moveTo>
                                <a:lnTo>
                                  <a:pt x="246" y="23"/>
                                </a:lnTo>
                                <a:lnTo>
                                  <a:pt x="32" y="394"/>
                                </a:lnTo>
                                <a:lnTo>
                                  <a:pt x="0" y="386"/>
                                </a:lnTo>
                                <a:lnTo>
                                  <a:pt x="223"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49" name="Freeform 3817"/>
                        <wps:cNvSpPr>
                          <a:spLocks/>
                        </wps:cNvSpPr>
                        <wps:spPr bwMode="auto">
                          <a:xfrm>
                            <a:off x="7169" y="7507"/>
                            <a:ext cx="16" cy="223"/>
                          </a:xfrm>
                          <a:custGeom>
                            <a:avLst/>
                            <a:gdLst>
                              <a:gd name="T0" fmla="*/ 0 w 32"/>
                              <a:gd name="T1" fmla="*/ 0 h 445"/>
                              <a:gd name="T2" fmla="*/ 32 w 32"/>
                              <a:gd name="T3" fmla="*/ 8 h 445"/>
                              <a:gd name="T4" fmla="*/ 6 w 32"/>
                              <a:gd name="T5" fmla="*/ 445 h 445"/>
                              <a:gd name="T6" fmla="*/ 0 w 32"/>
                              <a:gd name="T7" fmla="*/ 0 h 445"/>
                            </a:gdLst>
                            <a:ahLst/>
                            <a:cxnLst>
                              <a:cxn ang="0">
                                <a:pos x="T0" y="T1"/>
                              </a:cxn>
                              <a:cxn ang="0">
                                <a:pos x="T2" y="T3"/>
                              </a:cxn>
                              <a:cxn ang="0">
                                <a:pos x="T4" y="T5"/>
                              </a:cxn>
                              <a:cxn ang="0">
                                <a:pos x="T6" y="T7"/>
                              </a:cxn>
                            </a:cxnLst>
                            <a:rect l="0" t="0" r="r" b="b"/>
                            <a:pathLst>
                              <a:path w="32" h="445">
                                <a:moveTo>
                                  <a:pt x="0" y="0"/>
                                </a:moveTo>
                                <a:lnTo>
                                  <a:pt x="32" y="8"/>
                                </a:lnTo>
                                <a:lnTo>
                                  <a:pt x="6" y="44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50" name="Freeform 3818"/>
                        <wps:cNvSpPr>
                          <a:spLocks/>
                        </wps:cNvSpPr>
                        <wps:spPr bwMode="auto">
                          <a:xfrm>
                            <a:off x="7173" y="7512"/>
                            <a:ext cx="16" cy="218"/>
                          </a:xfrm>
                          <a:custGeom>
                            <a:avLst/>
                            <a:gdLst>
                              <a:gd name="T0" fmla="*/ 26 w 32"/>
                              <a:gd name="T1" fmla="*/ 0 h 437"/>
                              <a:gd name="T2" fmla="*/ 0 w 32"/>
                              <a:gd name="T3" fmla="*/ 437 h 437"/>
                              <a:gd name="T4" fmla="*/ 32 w 32"/>
                              <a:gd name="T5" fmla="*/ 428 h 437"/>
                              <a:gd name="T6" fmla="*/ 26 w 32"/>
                              <a:gd name="T7" fmla="*/ 0 h 437"/>
                            </a:gdLst>
                            <a:ahLst/>
                            <a:cxnLst>
                              <a:cxn ang="0">
                                <a:pos x="T0" y="T1"/>
                              </a:cxn>
                              <a:cxn ang="0">
                                <a:pos x="T2" y="T3"/>
                              </a:cxn>
                              <a:cxn ang="0">
                                <a:pos x="T4" y="T5"/>
                              </a:cxn>
                              <a:cxn ang="0">
                                <a:pos x="T6" y="T7"/>
                              </a:cxn>
                            </a:cxnLst>
                            <a:rect l="0" t="0" r="r" b="b"/>
                            <a:pathLst>
                              <a:path w="32" h="437">
                                <a:moveTo>
                                  <a:pt x="26" y="0"/>
                                </a:moveTo>
                                <a:lnTo>
                                  <a:pt x="0" y="437"/>
                                </a:lnTo>
                                <a:lnTo>
                                  <a:pt x="32" y="428"/>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51" name="Freeform 3819"/>
                        <wps:cNvSpPr>
                          <a:spLocks/>
                        </wps:cNvSpPr>
                        <wps:spPr bwMode="auto">
                          <a:xfrm>
                            <a:off x="7169" y="7507"/>
                            <a:ext cx="20" cy="223"/>
                          </a:xfrm>
                          <a:custGeom>
                            <a:avLst/>
                            <a:gdLst>
                              <a:gd name="T0" fmla="*/ 0 w 38"/>
                              <a:gd name="T1" fmla="*/ 0 h 445"/>
                              <a:gd name="T2" fmla="*/ 32 w 38"/>
                              <a:gd name="T3" fmla="*/ 8 h 445"/>
                              <a:gd name="T4" fmla="*/ 38 w 38"/>
                              <a:gd name="T5" fmla="*/ 436 h 445"/>
                              <a:gd name="T6" fmla="*/ 6 w 38"/>
                              <a:gd name="T7" fmla="*/ 445 h 445"/>
                              <a:gd name="T8" fmla="*/ 0 w 38"/>
                              <a:gd name="T9" fmla="*/ 0 h 445"/>
                            </a:gdLst>
                            <a:ahLst/>
                            <a:cxnLst>
                              <a:cxn ang="0">
                                <a:pos x="T0" y="T1"/>
                              </a:cxn>
                              <a:cxn ang="0">
                                <a:pos x="T2" y="T3"/>
                              </a:cxn>
                              <a:cxn ang="0">
                                <a:pos x="T4" y="T5"/>
                              </a:cxn>
                              <a:cxn ang="0">
                                <a:pos x="T6" y="T7"/>
                              </a:cxn>
                              <a:cxn ang="0">
                                <a:pos x="T8" y="T9"/>
                              </a:cxn>
                            </a:cxnLst>
                            <a:rect l="0" t="0" r="r" b="b"/>
                            <a:pathLst>
                              <a:path w="38" h="445">
                                <a:moveTo>
                                  <a:pt x="0" y="0"/>
                                </a:moveTo>
                                <a:lnTo>
                                  <a:pt x="32" y="8"/>
                                </a:lnTo>
                                <a:lnTo>
                                  <a:pt x="38" y="436"/>
                                </a:lnTo>
                                <a:lnTo>
                                  <a:pt x="6" y="445"/>
                                </a:lnTo>
                                <a:lnTo>
                                  <a:pt x="0"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52" name="Freeform 3820"/>
                        <wps:cNvSpPr>
                          <a:spLocks/>
                        </wps:cNvSpPr>
                        <wps:spPr bwMode="auto">
                          <a:xfrm>
                            <a:off x="6512" y="6880"/>
                            <a:ext cx="236" cy="131"/>
                          </a:xfrm>
                          <a:custGeom>
                            <a:avLst/>
                            <a:gdLst>
                              <a:gd name="T0" fmla="*/ 17 w 472"/>
                              <a:gd name="T1" fmla="*/ 0 h 263"/>
                              <a:gd name="T2" fmla="*/ 0 w 472"/>
                              <a:gd name="T3" fmla="*/ 29 h 263"/>
                              <a:gd name="T4" fmla="*/ 472 w 472"/>
                              <a:gd name="T5" fmla="*/ 263 h 263"/>
                              <a:gd name="T6" fmla="*/ 17 w 472"/>
                              <a:gd name="T7" fmla="*/ 0 h 263"/>
                            </a:gdLst>
                            <a:ahLst/>
                            <a:cxnLst>
                              <a:cxn ang="0">
                                <a:pos x="T0" y="T1"/>
                              </a:cxn>
                              <a:cxn ang="0">
                                <a:pos x="T2" y="T3"/>
                              </a:cxn>
                              <a:cxn ang="0">
                                <a:pos x="T4" y="T5"/>
                              </a:cxn>
                              <a:cxn ang="0">
                                <a:pos x="T6" y="T7"/>
                              </a:cxn>
                            </a:cxnLst>
                            <a:rect l="0" t="0" r="r" b="b"/>
                            <a:pathLst>
                              <a:path w="472" h="263">
                                <a:moveTo>
                                  <a:pt x="17" y="0"/>
                                </a:moveTo>
                                <a:lnTo>
                                  <a:pt x="0" y="29"/>
                                </a:lnTo>
                                <a:lnTo>
                                  <a:pt x="472" y="26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53" name="Freeform 3821"/>
                        <wps:cNvSpPr>
                          <a:spLocks/>
                        </wps:cNvSpPr>
                        <wps:spPr bwMode="auto">
                          <a:xfrm>
                            <a:off x="6512" y="6894"/>
                            <a:ext cx="253" cy="147"/>
                          </a:xfrm>
                          <a:custGeom>
                            <a:avLst/>
                            <a:gdLst>
                              <a:gd name="T0" fmla="*/ 0 w 507"/>
                              <a:gd name="T1" fmla="*/ 0 h 293"/>
                              <a:gd name="T2" fmla="*/ 472 w 507"/>
                              <a:gd name="T3" fmla="*/ 234 h 293"/>
                              <a:gd name="T4" fmla="*/ 507 w 507"/>
                              <a:gd name="T5" fmla="*/ 293 h 293"/>
                              <a:gd name="T6" fmla="*/ 0 w 507"/>
                              <a:gd name="T7" fmla="*/ 0 h 293"/>
                            </a:gdLst>
                            <a:ahLst/>
                            <a:cxnLst>
                              <a:cxn ang="0">
                                <a:pos x="T0" y="T1"/>
                              </a:cxn>
                              <a:cxn ang="0">
                                <a:pos x="T2" y="T3"/>
                              </a:cxn>
                              <a:cxn ang="0">
                                <a:pos x="T4" y="T5"/>
                              </a:cxn>
                              <a:cxn ang="0">
                                <a:pos x="T6" y="T7"/>
                              </a:cxn>
                            </a:cxnLst>
                            <a:rect l="0" t="0" r="r" b="b"/>
                            <a:pathLst>
                              <a:path w="507" h="293">
                                <a:moveTo>
                                  <a:pt x="0" y="0"/>
                                </a:moveTo>
                                <a:lnTo>
                                  <a:pt x="472" y="234"/>
                                </a:lnTo>
                                <a:lnTo>
                                  <a:pt x="507" y="29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54" name="Freeform 3822"/>
                        <wps:cNvSpPr>
                          <a:spLocks/>
                        </wps:cNvSpPr>
                        <wps:spPr bwMode="auto">
                          <a:xfrm>
                            <a:off x="6512" y="6880"/>
                            <a:ext cx="253" cy="161"/>
                          </a:xfrm>
                          <a:custGeom>
                            <a:avLst/>
                            <a:gdLst>
                              <a:gd name="T0" fmla="*/ 17 w 507"/>
                              <a:gd name="T1" fmla="*/ 0 h 322"/>
                              <a:gd name="T2" fmla="*/ 0 w 507"/>
                              <a:gd name="T3" fmla="*/ 29 h 322"/>
                              <a:gd name="T4" fmla="*/ 507 w 507"/>
                              <a:gd name="T5" fmla="*/ 322 h 322"/>
                              <a:gd name="T6" fmla="*/ 472 w 507"/>
                              <a:gd name="T7" fmla="*/ 263 h 322"/>
                              <a:gd name="T8" fmla="*/ 17 w 507"/>
                              <a:gd name="T9" fmla="*/ 0 h 322"/>
                            </a:gdLst>
                            <a:ahLst/>
                            <a:cxnLst>
                              <a:cxn ang="0">
                                <a:pos x="T0" y="T1"/>
                              </a:cxn>
                              <a:cxn ang="0">
                                <a:pos x="T2" y="T3"/>
                              </a:cxn>
                              <a:cxn ang="0">
                                <a:pos x="T4" y="T5"/>
                              </a:cxn>
                              <a:cxn ang="0">
                                <a:pos x="T6" y="T7"/>
                              </a:cxn>
                              <a:cxn ang="0">
                                <a:pos x="T8" y="T9"/>
                              </a:cxn>
                            </a:cxnLst>
                            <a:rect l="0" t="0" r="r" b="b"/>
                            <a:pathLst>
                              <a:path w="507" h="322">
                                <a:moveTo>
                                  <a:pt x="17" y="0"/>
                                </a:moveTo>
                                <a:lnTo>
                                  <a:pt x="0" y="29"/>
                                </a:lnTo>
                                <a:lnTo>
                                  <a:pt x="507" y="322"/>
                                </a:lnTo>
                                <a:lnTo>
                                  <a:pt x="472" y="263"/>
                                </a:lnTo>
                                <a:lnTo>
                                  <a:pt x="17"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55" name="Freeform 3823"/>
                        <wps:cNvSpPr>
                          <a:spLocks/>
                        </wps:cNvSpPr>
                        <wps:spPr bwMode="auto">
                          <a:xfrm>
                            <a:off x="6650" y="7196"/>
                            <a:ext cx="27" cy="109"/>
                          </a:xfrm>
                          <a:custGeom>
                            <a:avLst/>
                            <a:gdLst>
                              <a:gd name="T0" fmla="*/ 0 w 53"/>
                              <a:gd name="T1" fmla="*/ 0 h 217"/>
                              <a:gd name="T2" fmla="*/ 32 w 53"/>
                              <a:gd name="T3" fmla="*/ 0 h 217"/>
                              <a:gd name="T4" fmla="*/ 53 w 53"/>
                              <a:gd name="T5" fmla="*/ 217 h 217"/>
                              <a:gd name="T6" fmla="*/ 0 w 53"/>
                              <a:gd name="T7" fmla="*/ 0 h 217"/>
                            </a:gdLst>
                            <a:ahLst/>
                            <a:cxnLst>
                              <a:cxn ang="0">
                                <a:pos x="T0" y="T1"/>
                              </a:cxn>
                              <a:cxn ang="0">
                                <a:pos x="T2" y="T3"/>
                              </a:cxn>
                              <a:cxn ang="0">
                                <a:pos x="T4" y="T5"/>
                              </a:cxn>
                              <a:cxn ang="0">
                                <a:pos x="T6" y="T7"/>
                              </a:cxn>
                            </a:cxnLst>
                            <a:rect l="0" t="0" r="r" b="b"/>
                            <a:pathLst>
                              <a:path w="53" h="217">
                                <a:moveTo>
                                  <a:pt x="0" y="0"/>
                                </a:moveTo>
                                <a:lnTo>
                                  <a:pt x="32" y="0"/>
                                </a:lnTo>
                                <a:lnTo>
                                  <a:pt x="53" y="21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56" name="Freeform 3824"/>
                        <wps:cNvSpPr>
                          <a:spLocks/>
                        </wps:cNvSpPr>
                        <wps:spPr bwMode="auto">
                          <a:xfrm>
                            <a:off x="6666" y="7196"/>
                            <a:ext cx="25" cy="109"/>
                          </a:xfrm>
                          <a:custGeom>
                            <a:avLst/>
                            <a:gdLst>
                              <a:gd name="T0" fmla="*/ 0 w 50"/>
                              <a:gd name="T1" fmla="*/ 0 h 217"/>
                              <a:gd name="T2" fmla="*/ 21 w 50"/>
                              <a:gd name="T3" fmla="*/ 217 h 217"/>
                              <a:gd name="T4" fmla="*/ 50 w 50"/>
                              <a:gd name="T5" fmla="*/ 201 h 217"/>
                              <a:gd name="T6" fmla="*/ 0 w 50"/>
                              <a:gd name="T7" fmla="*/ 0 h 217"/>
                            </a:gdLst>
                            <a:ahLst/>
                            <a:cxnLst>
                              <a:cxn ang="0">
                                <a:pos x="T0" y="T1"/>
                              </a:cxn>
                              <a:cxn ang="0">
                                <a:pos x="T2" y="T3"/>
                              </a:cxn>
                              <a:cxn ang="0">
                                <a:pos x="T4" y="T5"/>
                              </a:cxn>
                              <a:cxn ang="0">
                                <a:pos x="T6" y="T7"/>
                              </a:cxn>
                            </a:cxnLst>
                            <a:rect l="0" t="0" r="r" b="b"/>
                            <a:pathLst>
                              <a:path w="50" h="217">
                                <a:moveTo>
                                  <a:pt x="0" y="0"/>
                                </a:moveTo>
                                <a:lnTo>
                                  <a:pt x="21" y="217"/>
                                </a:lnTo>
                                <a:lnTo>
                                  <a:pt x="50" y="20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57" name="Freeform 3825"/>
                        <wps:cNvSpPr>
                          <a:spLocks/>
                        </wps:cNvSpPr>
                        <wps:spPr bwMode="auto">
                          <a:xfrm>
                            <a:off x="6650" y="7196"/>
                            <a:ext cx="41" cy="109"/>
                          </a:xfrm>
                          <a:custGeom>
                            <a:avLst/>
                            <a:gdLst>
                              <a:gd name="T0" fmla="*/ 0 w 82"/>
                              <a:gd name="T1" fmla="*/ 0 h 217"/>
                              <a:gd name="T2" fmla="*/ 32 w 82"/>
                              <a:gd name="T3" fmla="*/ 0 h 217"/>
                              <a:gd name="T4" fmla="*/ 82 w 82"/>
                              <a:gd name="T5" fmla="*/ 201 h 217"/>
                              <a:gd name="T6" fmla="*/ 53 w 82"/>
                              <a:gd name="T7" fmla="*/ 217 h 217"/>
                              <a:gd name="T8" fmla="*/ 0 w 82"/>
                              <a:gd name="T9" fmla="*/ 0 h 217"/>
                            </a:gdLst>
                            <a:ahLst/>
                            <a:cxnLst>
                              <a:cxn ang="0">
                                <a:pos x="T0" y="T1"/>
                              </a:cxn>
                              <a:cxn ang="0">
                                <a:pos x="T2" y="T3"/>
                              </a:cxn>
                              <a:cxn ang="0">
                                <a:pos x="T4" y="T5"/>
                              </a:cxn>
                              <a:cxn ang="0">
                                <a:pos x="T6" y="T7"/>
                              </a:cxn>
                              <a:cxn ang="0">
                                <a:pos x="T8" y="T9"/>
                              </a:cxn>
                            </a:cxnLst>
                            <a:rect l="0" t="0" r="r" b="b"/>
                            <a:pathLst>
                              <a:path w="82" h="217">
                                <a:moveTo>
                                  <a:pt x="0" y="0"/>
                                </a:moveTo>
                                <a:lnTo>
                                  <a:pt x="32" y="0"/>
                                </a:lnTo>
                                <a:lnTo>
                                  <a:pt x="82" y="201"/>
                                </a:lnTo>
                                <a:lnTo>
                                  <a:pt x="53" y="217"/>
                                </a:lnTo>
                                <a:lnTo>
                                  <a:pt x="0"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58" name="Freeform 3826"/>
                        <wps:cNvSpPr>
                          <a:spLocks/>
                        </wps:cNvSpPr>
                        <wps:spPr bwMode="auto">
                          <a:xfrm>
                            <a:off x="6677" y="7297"/>
                            <a:ext cx="77" cy="88"/>
                          </a:xfrm>
                          <a:custGeom>
                            <a:avLst/>
                            <a:gdLst>
                              <a:gd name="T0" fmla="*/ 0 w 155"/>
                              <a:gd name="T1" fmla="*/ 16 h 176"/>
                              <a:gd name="T2" fmla="*/ 29 w 155"/>
                              <a:gd name="T3" fmla="*/ 0 h 176"/>
                              <a:gd name="T4" fmla="*/ 155 w 155"/>
                              <a:gd name="T5" fmla="*/ 176 h 176"/>
                              <a:gd name="T6" fmla="*/ 0 w 155"/>
                              <a:gd name="T7" fmla="*/ 16 h 176"/>
                            </a:gdLst>
                            <a:ahLst/>
                            <a:cxnLst>
                              <a:cxn ang="0">
                                <a:pos x="T0" y="T1"/>
                              </a:cxn>
                              <a:cxn ang="0">
                                <a:pos x="T2" y="T3"/>
                              </a:cxn>
                              <a:cxn ang="0">
                                <a:pos x="T4" y="T5"/>
                              </a:cxn>
                              <a:cxn ang="0">
                                <a:pos x="T6" y="T7"/>
                              </a:cxn>
                            </a:cxnLst>
                            <a:rect l="0" t="0" r="r" b="b"/>
                            <a:pathLst>
                              <a:path w="155" h="176">
                                <a:moveTo>
                                  <a:pt x="0" y="16"/>
                                </a:moveTo>
                                <a:lnTo>
                                  <a:pt x="29" y="0"/>
                                </a:lnTo>
                                <a:lnTo>
                                  <a:pt x="155" y="176"/>
                                </a:lnTo>
                                <a:lnTo>
                                  <a:pt x="0"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59" name="Freeform 3827"/>
                        <wps:cNvSpPr>
                          <a:spLocks/>
                        </wps:cNvSpPr>
                        <wps:spPr bwMode="auto">
                          <a:xfrm>
                            <a:off x="6691" y="7297"/>
                            <a:ext cx="71" cy="88"/>
                          </a:xfrm>
                          <a:custGeom>
                            <a:avLst/>
                            <a:gdLst>
                              <a:gd name="T0" fmla="*/ 0 w 143"/>
                              <a:gd name="T1" fmla="*/ 0 h 176"/>
                              <a:gd name="T2" fmla="*/ 126 w 143"/>
                              <a:gd name="T3" fmla="*/ 176 h 176"/>
                              <a:gd name="T4" fmla="*/ 143 w 143"/>
                              <a:gd name="T5" fmla="*/ 149 h 176"/>
                              <a:gd name="T6" fmla="*/ 0 w 143"/>
                              <a:gd name="T7" fmla="*/ 0 h 176"/>
                            </a:gdLst>
                            <a:ahLst/>
                            <a:cxnLst>
                              <a:cxn ang="0">
                                <a:pos x="T0" y="T1"/>
                              </a:cxn>
                              <a:cxn ang="0">
                                <a:pos x="T2" y="T3"/>
                              </a:cxn>
                              <a:cxn ang="0">
                                <a:pos x="T4" y="T5"/>
                              </a:cxn>
                              <a:cxn ang="0">
                                <a:pos x="T6" y="T7"/>
                              </a:cxn>
                            </a:cxnLst>
                            <a:rect l="0" t="0" r="r" b="b"/>
                            <a:pathLst>
                              <a:path w="143" h="176">
                                <a:moveTo>
                                  <a:pt x="0" y="0"/>
                                </a:moveTo>
                                <a:lnTo>
                                  <a:pt x="126" y="176"/>
                                </a:lnTo>
                                <a:lnTo>
                                  <a:pt x="143" y="14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0" name="Freeform 3828"/>
                        <wps:cNvSpPr>
                          <a:spLocks/>
                        </wps:cNvSpPr>
                        <wps:spPr bwMode="auto">
                          <a:xfrm>
                            <a:off x="6677" y="7297"/>
                            <a:ext cx="85" cy="88"/>
                          </a:xfrm>
                          <a:custGeom>
                            <a:avLst/>
                            <a:gdLst>
                              <a:gd name="T0" fmla="*/ 0 w 172"/>
                              <a:gd name="T1" fmla="*/ 16 h 176"/>
                              <a:gd name="T2" fmla="*/ 29 w 172"/>
                              <a:gd name="T3" fmla="*/ 0 h 176"/>
                              <a:gd name="T4" fmla="*/ 172 w 172"/>
                              <a:gd name="T5" fmla="*/ 149 h 176"/>
                              <a:gd name="T6" fmla="*/ 155 w 172"/>
                              <a:gd name="T7" fmla="*/ 176 h 176"/>
                              <a:gd name="T8" fmla="*/ 0 w 172"/>
                              <a:gd name="T9" fmla="*/ 16 h 176"/>
                            </a:gdLst>
                            <a:ahLst/>
                            <a:cxnLst>
                              <a:cxn ang="0">
                                <a:pos x="T0" y="T1"/>
                              </a:cxn>
                              <a:cxn ang="0">
                                <a:pos x="T2" y="T3"/>
                              </a:cxn>
                              <a:cxn ang="0">
                                <a:pos x="T4" y="T5"/>
                              </a:cxn>
                              <a:cxn ang="0">
                                <a:pos x="T6" y="T7"/>
                              </a:cxn>
                              <a:cxn ang="0">
                                <a:pos x="T8" y="T9"/>
                              </a:cxn>
                            </a:cxnLst>
                            <a:rect l="0" t="0" r="r" b="b"/>
                            <a:pathLst>
                              <a:path w="172" h="176">
                                <a:moveTo>
                                  <a:pt x="0" y="16"/>
                                </a:moveTo>
                                <a:lnTo>
                                  <a:pt x="29" y="0"/>
                                </a:lnTo>
                                <a:lnTo>
                                  <a:pt x="172" y="149"/>
                                </a:lnTo>
                                <a:lnTo>
                                  <a:pt x="155" y="176"/>
                                </a:lnTo>
                                <a:lnTo>
                                  <a:pt x="0" y="16"/>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61" name="Freeform 3829"/>
                        <wps:cNvSpPr>
                          <a:spLocks/>
                        </wps:cNvSpPr>
                        <wps:spPr bwMode="auto">
                          <a:xfrm>
                            <a:off x="6754" y="7371"/>
                            <a:ext cx="107" cy="44"/>
                          </a:xfrm>
                          <a:custGeom>
                            <a:avLst/>
                            <a:gdLst>
                              <a:gd name="T0" fmla="*/ 0 w 215"/>
                              <a:gd name="T1" fmla="*/ 27 h 88"/>
                              <a:gd name="T2" fmla="*/ 17 w 215"/>
                              <a:gd name="T3" fmla="*/ 0 h 88"/>
                              <a:gd name="T4" fmla="*/ 215 w 215"/>
                              <a:gd name="T5" fmla="*/ 88 h 88"/>
                              <a:gd name="T6" fmla="*/ 0 w 215"/>
                              <a:gd name="T7" fmla="*/ 27 h 88"/>
                            </a:gdLst>
                            <a:ahLst/>
                            <a:cxnLst>
                              <a:cxn ang="0">
                                <a:pos x="T0" y="T1"/>
                              </a:cxn>
                              <a:cxn ang="0">
                                <a:pos x="T2" y="T3"/>
                              </a:cxn>
                              <a:cxn ang="0">
                                <a:pos x="T4" y="T5"/>
                              </a:cxn>
                              <a:cxn ang="0">
                                <a:pos x="T6" y="T7"/>
                              </a:cxn>
                            </a:cxnLst>
                            <a:rect l="0" t="0" r="r" b="b"/>
                            <a:pathLst>
                              <a:path w="215" h="88">
                                <a:moveTo>
                                  <a:pt x="0" y="27"/>
                                </a:moveTo>
                                <a:lnTo>
                                  <a:pt x="17" y="0"/>
                                </a:lnTo>
                                <a:lnTo>
                                  <a:pt x="215" y="88"/>
                                </a:lnTo>
                                <a:lnTo>
                                  <a:pt x="0"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2" name="Freeform 3830"/>
                        <wps:cNvSpPr>
                          <a:spLocks/>
                        </wps:cNvSpPr>
                        <wps:spPr bwMode="auto">
                          <a:xfrm>
                            <a:off x="6762" y="7371"/>
                            <a:ext cx="99" cy="44"/>
                          </a:xfrm>
                          <a:custGeom>
                            <a:avLst/>
                            <a:gdLst>
                              <a:gd name="T0" fmla="*/ 0 w 198"/>
                              <a:gd name="T1" fmla="*/ 0 h 88"/>
                              <a:gd name="T2" fmla="*/ 198 w 198"/>
                              <a:gd name="T3" fmla="*/ 88 h 88"/>
                              <a:gd name="T4" fmla="*/ 198 w 198"/>
                              <a:gd name="T5" fmla="*/ 56 h 88"/>
                              <a:gd name="T6" fmla="*/ 0 w 198"/>
                              <a:gd name="T7" fmla="*/ 0 h 88"/>
                            </a:gdLst>
                            <a:ahLst/>
                            <a:cxnLst>
                              <a:cxn ang="0">
                                <a:pos x="T0" y="T1"/>
                              </a:cxn>
                              <a:cxn ang="0">
                                <a:pos x="T2" y="T3"/>
                              </a:cxn>
                              <a:cxn ang="0">
                                <a:pos x="T4" y="T5"/>
                              </a:cxn>
                              <a:cxn ang="0">
                                <a:pos x="T6" y="T7"/>
                              </a:cxn>
                            </a:cxnLst>
                            <a:rect l="0" t="0" r="r" b="b"/>
                            <a:pathLst>
                              <a:path w="198" h="88">
                                <a:moveTo>
                                  <a:pt x="0" y="0"/>
                                </a:moveTo>
                                <a:lnTo>
                                  <a:pt x="198" y="88"/>
                                </a:lnTo>
                                <a:lnTo>
                                  <a:pt x="198" y="5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3" name="Freeform 3831"/>
                        <wps:cNvSpPr>
                          <a:spLocks/>
                        </wps:cNvSpPr>
                        <wps:spPr bwMode="auto">
                          <a:xfrm>
                            <a:off x="6754" y="7371"/>
                            <a:ext cx="107" cy="44"/>
                          </a:xfrm>
                          <a:custGeom>
                            <a:avLst/>
                            <a:gdLst>
                              <a:gd name="T0" fmla="*/ 0 w 215"/>
                              <a:gd name="T1" fmla="*/ 27 h 88"/>
                              <a:gd name="T2" fmla="*/ 17 w 215"/>
                              <a:gd name="T3" fmla="*/ 0 h 88"/>
                              <a:gd name="T4" fmla="*/ 215 w 215"/>
                              <a:gd name="T5" fmla="*/ 56 h 88"/>
                              <a:gd name="T6" fmla="*/ 215 w 215"/>
                              <a:gd name="T7" fmla="*/ 88 h 88"/>
                              <a:gd name="T8" fmla="*/ 0 w 215"/>
                              <a:gd name="T9" fmla="*/ 27 h 88"/>
                            </a:gdLst>
                            <a:ahLst/>
                            <a:cxnLst>
                              <a:cxn ang="0">
                                <a:pos x="T0" y="T1"/>
                              </a:cxn>
                              <a:cxn ang="0">
                                <a:pos x="T2" y="T3"/>
                              </a:cxn>
                              <a:cxn ang="0">
                                <a:pos x="T4" y="T5"/>
                              </a:cxn>
                              <a:cxn ang="0">
                                <a:pos x="T6" y="T7"/>
                              </a:cxn>
                              <a:cxn ang="0">
                                <a:pos x="T8" y="T9"/>
                              </a:cxn>
                            </a:cxnLst>
                            <a:rect l="0" t="0" r="r" b="b"/>
                            <a:pathLst>
                              <a:path w="215" h="88">
                                <a:moveTo>
                                  <a:pt x="0" y="27"/>
                                </a:moveTo>
                                <a:lnTo>
                                  <a:pt x="17" y="0"/>
                                </a:lnTo>
                                <a:lnTo>
                                  <a:pt x="215" y="56"/>
                                </a:lnTo>
                                <a:lnTo>
                                  <a:pt x="215" y="88"/>
                                </a:lnTo>
                                <a:lnTo>
                                  <a:pt x="0" y="27"/>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64" name="Freeform 3832"/>
                        <wps:cNvSpPr>
                          <a:spLocks/>
                        </wps:cNvSpPr>
                        <wps:spPr bwMode="auto">
                          <a:xfrm>
                            <a:off x="6861" y="7387"/>
                            <a:ext cx="108" cy="28"/>
                          </a:xfrm>
                          <a:custGeom>
                            <a:avLst/>
                            <a:gdLst>
                              <a:gd name="T0" fmla="*/ 0 w 215"/>
                              <a:gd name="T1" fmla="*/ 56 h 56"/>
                              <a:gd name="T2" fmla="*/ 0 w 215"/>
                              <a:gd name="T3" fmla="*/ 24 h 56"/>
                              <a:gd name="T4" fmla="*/ 215 w 215"/>
                              <a:gd name="T5" fmla="*/ 0 h 56"/>
                              <a:gd name="T6" fmla="*/ 0 w 215"/>
                              <a:gd name="T7" fmla="*/ 56 h 56"/>
                            </a:gdLst>
                            <a:ahLst/>
                            <a:cxnLst>
                              <a:cxn ang="0">
                                <a:pos x="T0" y="T1"/>
                              </a:cxn>
                              <a:cxn ang="0">
                                <a:pos x="T2" y="T3"/>
                              </a:cxn>
                              <a:cxn ang="0">
                                <a:pos x="T4" y="T5"/>
                              </a:cxn>
                              <a:cxn ang="0">
                                <a:pos x="T6" y="T7"/>
                              </a:cxn>
                            </a:cxnLst>
                            <a:rect l="0" t="0" r="r" b="b"/>
                            <a:pathLst>
                              <a:path w="215" h="56">
                                <a:moveTo>
                                  <a:pt x="0" y="56"/>
                                </a:moveTo>
                                <a:lnTo>
                                  <a:pt x="0" y="24"/>
                                </a:lnTo>
                                <a:lnTo>
                                  <a:pt x="215" y="0"/>
                                </a:lnTo>
                                <a:lnTo>
                                  <a:pt x="0" y="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5" name="Freeform 3833"/>
                        <wps:cNvSpPr>
                          <a:spLocks/>
                        </wps:cNvSpPr>
                        <wps:spPr bwMode="auto">
                          <a:xfrm>
                            <a:off x="6861" y="7374"/>
                            <a:ext cx="108" cy="25"/>
                          </a:xfrm>
                          <a:custGeom>
                            <a:avLst/>
                            <a:gdLst>
                              <a:gd name="T0" fmla="*/ 0 w 215"/>
                              <a:gd name="T1" fmla="*/ 52 h 52"/>
                              <a:gd name="T2" fmla="*/ 215 w 215"/>
                              <a:gd name="T3" fmla="*/ 28 h 52"/>
                              <a:gd name="T4" fmla="*/ 200 w 215"/>
                              <a:gd name="T5" fmla="*/ 0 h 52"/>
                              <a:gd name="T6" fmla="*/ 0 w 215"/>
                              <a:gd name="T7" fmla="*/ 52 h 52"/>
                            </a:gdLst>
                            <a:ahLst/>
                            <a:cxnLst>
                              <a:cxn ang="0">
                                <a:pos x="T0" y="T1"/>
                              </a:cxn>
                              <a:cxn ang="0">
                                <a:pos x="T2" y="T3"/>
                              </a:cxn>
                              <a:cxn ang="0">
                                <a:pos x="T4" y="T5"/>
                              </a:cxn>
                              <a:cxn ang="0">
                                <a:pos x="T6" y="T7"/>
                              </a:cxn>
                            </a:cxnLst>
                            <a:rect l="0" t="0" r="r" b="b"/>
                            <a:pathLst>
                              <a:path w="215" h="52">
                                <a:moveTo>
                                  <a:pt x="0" y="52"/>
                                </a:moveTo>
                                <a:lnTo>
                                  <a:pt x="215" y="28"/>
                                </a:lnTo>
                                <a:lnTo>
                                  <a:pt x="200" y="0"/>
                                </a:lnTo>
                                <a:lnTo>
                                  <a:pt x="0"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6" name="Freeform 3834"/>
                        <wps:cNvSpPr>
                          <a:spLocks/>
                        </wps:cNvSpPr>
                        <wps:spPr bwMode="auto">
                          <a:xfrm>
                            <a:off x="6861" y="7374"/>
                            <a:ext cx="108" cy="41"/>
                          </a:xfrm>
                          <a:custGeom>
                            <a:avLst/>
                            <a:gdLst>
                              <a:gd name="T0" fmla="*/ 0 w 215"/>
                              <a:gd name="T1" fmla="*/ 84 h 84"/>
                              <a:gd name="T2" fmla="*/ 0 w 215"/>
                              <a:gd name="T3" fmla="*/ 52 h 84"/>
                              <a:gd name="T4" fmla="*/ 200 w 215"/>
                              <a:gd name="T5" fmla="*/ 0 h 84"/>
                              <a:gd name="T6" fmla="*/ 215 w 215"/>
                              <a:gd name="T7" fmla="*/ 28 h 84"/>
                              <a:gd name="T8" fmla="*/ 0 w 215"/>
                              <a:gd name="T9" fmla="*/ 84 h 84"/>
                            </a:gdLst>
                            <a:ahLst/>
                            <a:cxnLst>
                              <a:cxn ang="0">
                                <a:pos x="T0" y="T1"/>
                              </a:cxn>
                              <a:cxn ang="0">
                                <a:pos x="T2" y="T3"/>
                              </a:cxn>
                              <a:cxn ang="0">
                                <a:pos x="T4" y="T5"/>
                              </a:cxn>
                              <a:cxn ang="0">
                                <a:pos x="T6" y="T7"/>
                              </a:cxn>
                              <a:cxn ang="0">
                                <a:pos x="T8" y="T9"/>
                              </a:cxn>
                            </a:cxnLst>
                            <a:rect l="0" t="0" r="r" b="b"/>
                            <a:pathLst>
                              <a:path w="215" h="84">
                                <a:moveTo>
                                  <a:pt x="0" y="84"/>
                                </a:moveTo>
                                <a:lnTo>
                                  <a:pt x="0" y="52"/>
                                </a:lnTo>
                                <a:lnTo>
                                  <a:pt x="200" y="0"/>
                                </a:lnTo>
                                <a:lnTo>
                                  <a:pt x="215" y="28"/>
                                </a:lnTo>
                                <a:lnTo>
                                  <a:pt x="0" y="84"/>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67" name="Freeform 3835"/>
                        <wps:cNvSpPr>
                          <a:spLocks/>
                        </wps:cNvSpPr>
                        <wps:spPr bwMode="auto">
                          <a:xfrm>
                            <a:off x="6961" y="7309"/>
                            <a:ext cx="87" cy="78"/>
                          </a:xfrm>
                          <a:custGeom>
                            <a:avLst/>
                            <a:gdLst>
                              <a:gd name="T0" fmla="*/ 15 w 174"/>
                              <a:gd name="T1" fmla="*/ 158 h 158"/>
                              <a:gd name="T2" fmla="*/ 0 w 174"/>
                              <a:gd name="T3" fmla="*/ 130 h 158"/>
                              <a:gd name="T4" fmla="*/ 174 w 174"/>
                              <a:gd name="T5" fmla="*/ 0 h 158"/>
                              <a:gd name="T6" fmla="*/ 15 w 174"/>
                              <a:gd name="T7" fmla="*/ 158 h 158"/>
                            </a:gdLst>
                            <a:ahLst/>
                            <a:cxnLst>
                              <a:cxn ang="0">
                                <a:pos x="T0" y="T1"/>
                              </a:cxn>
                              <a:cxn ang="0">
                                <a:pos x="T2" y="T3"/>
                              </a:cxn>
                              <a:cxn ang="0">
                                <a:pos x="T4" y="T5"/>
                              </a:cxn>
                              <a:cxn ang="0">
                                <a:pos x="T6" y="T7"/>
                              </a:cxn>
                            </a:cxnLst>
                            <a:rect l="0" t="0" r="r" b="b"/>
                            <a:pathLst>
                              <a:path w="174" h="158">
                                <a:moveTo>
                                  <a:pt x="15" y="158"/>
                                </a:moveTo>
                                <a:lnTo>
                                  <a:pt x="0" y="130"/>
                                </a:lnTo>
                                <a:lnTo>
                                  <a:pt x="174" y="0"/>
                                </a:lnTo>
                                <a:lnTo>
                                  <a:pt x="15" y="1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8" name="Freeform 3836"/>
                        <wps:cNvSpPr>
                          <a:spLocks/>
                        </wps:cNvSpPr>
                        <wps:spPr bwMode="auto">
                          <a:xfrm>
                            <a:off x="6961" y="7300"/>
                            <a:ext cx="87" cy="74"/>
                          </a:xfrm>
                          <a:custGeom>
                            <a:avLst/>
                            <a:gdLst>
                              <a:gd name="T0" fmla="*/ 0 w 174"/>
                              <a:gd name="T1" fmla="*/ 146 h 146"/>
                              <a:gd name="T2" fmla="*/ 174 w 174"/>
                              <a:gd name="T3" fmla="*/ 16 h 146"/>
                              <a:gd name="T4" fmla="*/ 145 w 174"/>
                              <a:gd name="T5" fmla="*/ 0 h 146"/>
                              <a:gd name="T6" fmla="*/ 0 w 174"/>
                              <a:gd name="T7" fmla="*/ 146 h 146"/>
                            </a:gdLst>
                            <a:ahLst/>
                            <a:cxnLst>
                              <a:cxn ang="0">
                                <a:pos x="T0" y="T1"/>
                              </a:cxn>
                              <a:cxn ang="0">
                                <a:pos x="T2" y="T3"/>
                              </a:cxn>
                              <a:cxn ang="0">
                                <a:pos x="T4" y="T5"/>
                              </a:cxn>
                              <a:cxn ang="0">
                                <a:pos x="T6" y="T7"/>
                              </a:cxn>
                            </a:cxnLst>
                            <a:rect l="0" t="0" r="r" b="b"/>
                            <a:pathLst>
                              <a:path w="174" h="146">
                                <a:moveTo>
                                  <a:pt x="0" y="146"/>
                                </a:moveTo>
                                <a:lnTo>
                                  <a:pt x="174" y="16"/>
                                </a:lnTo>
                                <a:lnTo>
                                  <a:pt x="145" y="0"/>
                                </a:lnTo>
                                <a:lnTo>
                                  <a:pt x="0" y="1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9" name="Freeform 3837"/>
                        <wps:cNvSpPr>
                          <a:spLocks/>
                        </wps:cNvSpPr>
                        <wps:spPr bwMode="auto">
                          <a:xfrm>
                            <a:off x="6961" y="7300"/>
                            <a:ext cx="87" cy="87"/>
                          </a:xfrm>
                          <a:custGeom>
                            <a:avLst/>
                            <a:gdLst>
                              <a:gd name="T0" fmla="*/ 15 w 174"/>
                              <a:gd name="T1" fmla="*/ 174 h 174"/>
                              <a:gd name="T2" fmla="*/ 0 w 174"/>
                              <a:gd name="T3" fmla="*/ 146 h 174"/>
                              <a:gd name="T4" fmla="*/ 145 w 174"/>
                              <a:gd name="T5" fmla="*/ 0 h 174"/>
                              <a:gd name="T6" fmla="*/ 174 w 174"/>
                              <a:gd name="T7" fmla="*/ 16 h 174"/>
                              <a:gd name="T8" fmla="*/ 15 w 174"/>
                              <a:gd name="T9" fmla="*/ 174 h 174"/>
                            </a:gdLst>
                            <a:ahLst/>
                            <a:cxnLst>
                              <a:cxn ang="0">
                                <a:pos x="T0" y="T1"/>
                              </a:cxn>
                              <a:cxn ang="0">
                                <a:pos x="T2" y="T3"/>
                              </a:cxn>
                              <a:cxn ang="0">
                                <a:pos x="T4" y="T5"/>
                              </a:cxn>
                              <a:cxn ang="0">
                                <a:pos x="T6" y="T7"/>
                              </a:cxn>
                              <a:cxn ang="0">
                                <a:pos x="T8" y="T9"/>
                              </a:cxn>
                            </a:cxnLst>
                            <a:rect l="0" t="0" r="r" b="b"/>
                            <a:pathLst>
                              <a:path w="174" h="174">
                                <a:moveTo>
                                  <a:pt x="15" y="174"/>
                                </a:moveTo>
                                <a:lnTo>
                                  <a:pt x="0" y="146"/>
                                </a:lnTo>
                                <a:lnTo>
                                  <a:pt x="145" y="0"/>
                                </a:lnTo>
                                <a:lnTo>
                                  <a:pt x="174" y="16"/>
                                </a:lnTo>
                                <a:lnTo>
                                  <a:pt x="15" y="174"/>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70" name="Freeform 3838"/>
                        <wps:cNvSpPr>
                          <a:spLocks/>
                        </wps:cNvSpPr>
                        <wps:spPr bwMode="auto">
                          <a:xfrm>
                            <a:off x="7034" y="7201"/>
                            <a:ext cx="43" cy="108"/>
                          </a:xfrm>
                          <a:custGeom>
                            <a:avLst/>
                            <a:gdLst>
                              <a:gd name="T0" fmla="*/ 29 w 86"/>
                              <a:gd name="T1" fmla="*/ 215 h 215"/>
                              <a:gd name="T2" fmla="*/ 0 w 86"/>
                              <a:gd name="T3" fmla="*/ 199 h 215"/>
                              <a:gd name="T4" fmla="*/ 86 w 86"/>
                              <a:gd name="T5" fmla="*/ 0 h 215"/>
                              <a:gd name="T6" fmla="*/ 29 w 86"/>
                              <a:gd name="T7" fmla="*/ 215 h 215"/>
                            </a:gdLst>
                            <a:ahLst/>
                            <a:cxnLst>
                              <a:cxn ang="0">
                                <a:pos x="T0" y="T1"/>
                              </a:cxn>
                              <a:cxn ang="0">
                                <a:pos x="T2" y="T3"/>
                              </a:cxn>
                              <a:cxn ang="0">
                                <a:pos x="T4" y="T5"/>
                              </a:cxn>
                              <a:cxn ang="0">
                                <a:pos x="T6" y="T7"/>
                              </a:cxn>
                            </a:cxnLst>
                            <a:rect l="0" t="0" r="r" b="b"/>
                            <a:pathLst>
                              <a:path w="86" h="215">
                                <a:moveTo>
                                  <a:pt x="29" y="215"/>
                                </a:moveTo>
                                <a:lnTo>
                                  <a:pt x="0" y="199"/>
                                </a:lnTo>
                                <a:lnTo>
                                  <a:pt x="86" y="0"/>
                                </a:lnTo>
                                <a:lnTo>
                                  <a:pt x="29" y="2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1" name="Freeform 3839"/>
                        <wps:cNvSpPr>
                          <a:spLocks/>
                        </wps:cNvSpPr>
                        <wps:spPr bwMode="auto">
                          <a:xfrm>
                            <a:off x="7034" y="7201"/>
                            <a:ext cx="43" cy="99"/>
                          </a:xfrm>
                          <a:custGeom>
                            <a:avLst/>
                            <a:gdLst>
                              <a:gd name="T0" fmla="*/ 0 w 86"/>
                              <a:gd name="T1" fmla="*/ 199 h 199"/>
                              <a:gd name="T2" fmla="*/ 86 w 86"/>
                              <a:gd name="T3" fmla="*/ 0 h 199"/>
                              <a:gd name="T4" fmla="*/ 53 w 86"/>
                              <a:gd name="T5" fmla="*/ 0 h 199"/>
                              <a:gd name="T6" fmla="*/ 0 w 86"/>
                              <a:gd name="T7" fmla="*/ 199 h 199"/>
                            </a:gdLst>
                            <a:ahLst/>
                            <a:cxnLst>
                              <a:cxn ang="0">
                                <a:pos x="T0" y="T1"/>
                              </a:cxn>
                              <a:cxn ang="0">
                                <a:pos x="T2" y="T3"/>
                              </a:cxn>
                              <a:cxn ang="0">
                                <a:pos x="T4" y="T5"/>
                              </a:cxn>
                              <a:cxn ang="0">
                                <a:pos x="T6" y="T7"/>
                              </a:cxn>
                            </a:cxnLst>
                            <a:rect l="0" t="0" r="r" b="b"/>
                            <a:pathLst>
                              <a:path w="86" h="199">
                                <a:moveTo>
                                  <a:pt x="0" y="199"/>
                                </a:moveTo>
                                <a:lnTo>
                                  <a:pt x="86" y="0"/>
                                </a:lnTo>
                                <a:lnTo>
                                  <a:pt x="53" y="0"/>
                                </a:lnTo>
                                <a:lnTo>
                                  <a:pt x="0" y="1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2" name="Freeform 3840"/>
                        <wps:cNvSpPr>
                          <a:spLocks/>
                        </wps:cNvSpPr>
                        <wps:spPr bwMode="auto">
                          <a:xfrm>
                            <a:off x="7034" y="7201"/>
                            <a:ext cx="43" cy="108"/>
                          </a:xfrm>
                          <a:custGeom>
                            <a:avLst/>
                            <a:gdLst>
                              <a:gd name="T0" fmla="*/ 29 w 86"/>
                              <a:gd name="T1" fmla="*/ 215 h 215"/>
                              <a:gd name="T2" fmla="*/ 0 w 86"/>
                              <a:gd name="T3" fmla="*/ 199 h 215"/>
                              <a:gd name="T4" fmla="*/ 53 w 86"/>
                              <a:gd name="T5" fmla="*/ 0 h 215"/>
                              <a:gd name="T6" fmla="*/ 86 w 86"/>
                              <a:gd name="T7" fmla="*/ 0 h 215"/>
                              <a:gd name="T8" fmla="*/ 29 w 86"/>
                              <a:gd name="T9" fmla="*/ 215 h 215"/>
                            </a:gdLst>
                            <a:ahLst/>
                            <a:cxnLst>
                              <a:cxn ang="0">
                                <a:pos x="T0" y="T1"/>
                              </a:cxn>
                              <a:cxn ang="0">
                                <a:pos x="T2" y="T3"/>
                              </a:cxn>
                              <a:cxn ang="0">
                                <a:pos x="T4" y="T5"/>
                              </a:cxn>
                              <a:cxn ang="0">
                                <a:pos x="T6" y="T7"/>
                              </a:cxn>
                              <a:cxn ang="0">
                                <a:pos x="T8" y="T9"/>
                              </a:cxn>
                            </a:cxnLst>
                            <a:rect l="0" t="0" r="r" b="b"/>
                            <a:pathLst>
                              <a:path w="86" h="215">
                                <a:moveTo>
                                  <a:pt x="29" y="215"/>
                                </a:moveTo>
                                <a:lnTo>
                                  <a:pt x="0" y="199"/>
                                </a:lnTo>
                                <a:lnTo>
                                  <a:pt x="53" y="0"/>
                                </a:lnTo>
                                <a:lnTo>
                                  <a:pt x="86" y="0"/>
                                </a:lnTo>
                                <a:lnTo>
                                  <a:pt x="29" y="215"/>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73" name="Freeform 3841"/>
                        <wps:cNvSpPr>
                          <a:spLocks/>
                        </wps:cNvSpPr>
                        <wps:spPr bwMode="auto">
                          <a:xfrm>
                            <a:off x="7047" y="7093"/>
                            <a:ext cx="30" cy="108"/>
                          </a:xfrm>
                          <a:custGeom>
                            <a:avLst/>
                            <a:gdLst>
                              <a:gd name="T0" fmla="*/ 60 w 60"/>
                              <a:gd name="T1" fmla="*/ 216 h 216"/>
                              <a:gd name="T2" fmla="*/ 27 w 60"/>
                              <a:gd name="T3" fmla="*/ 216 h 216"/>
                              <a:gd name="T4" fmla="*/ 0 w 60"/>
                              <a:gd name="T5" fmla="*/ 0 h 216"/>
                              <a:gd name="T6" fmla="*/ 60 w 60"/>
                              <a:gd name="T7" fmla="*/ 216 h 216"/>
                            </a:gdLst>
                            <a:ahLst/>
                            <a:cxnLst>
                              <a:cxn ang="0">
                                <a:pos x="T0" y="T1"/>
                              </a:cxn>
                              <a:cxn ang="0">
                                <a:pos x="T2" y="T3"/>
                              </a:cxn>
                              <a:cxn ang="0">
                                <a:pos x="T4" y="T5"/>
                              </a:cxn>
                              <a:cxn ang="0">
                                <a:pos x="T6" y="T7"/>
                              </a:cxn>
                            </a:cxnLst>
                            <a:rect l="0" t="0" r="r" b="b"/>
                            <a:pathLst>
                              <a:path w="60" h="216">
                                <a:moveTo>
                                  <a:pt x="60" y="216"/>
                                </a:moveTo>
                                <a:lnTo>
                                  <a:pt x="27" y="216"/>
                                </a:lnTo>
                                <a:lnTo>
                                  <a:pt x="0" y="0"/>
                                </a:lnTo>
                                <a:lnTo>
                                  <a:pt x="60" y="2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4" name="Freeform 3842"/>
                        <wps:cNvSpPr>
                          <a:spLocks/>
                        </wps:cNvSpPr>
                        <wps:spPr bwMode="auto">
                          <a:xfrm>
                            <a:off x="7033" y="7093"/>
                            <a:ext cx="27" cy="108"/>
                          </a:xfrm>
                          <a:custGeom>
                            <a:avLst/>
                            <a:gdLst>
                              <a:gd name="T0" fmla="*/ 54 w 54"/>
                              <a:gd name="T1" fmla="*/ 216 h 216"/>
                              <a:gd name="T2" fmla="*/ 27 w 54"/>
                              <a:gd name="T3" fmla="*/ 0 h 216"/>
                              <a:gd name="T4" fmla="*/ 0 w 54"/>
                              <a:gd name="T5" fmla="*/ 16 h 216"/>
                              <a:gd name="T6" fmla="*/ 54 w 54"/>
                              <a:gd name="T7" fmla="*/ 216 h 216"/>
                            </a:gdLst>
                            <a:ahLst/>
                            <a:cxnLst>
                              <a:cxn ang="0">
                                <a:pos x="T0" y="T1"/>
                              </a:cxn>
                              <a:cxn ang="0">
                                <a:pos x="T2" y="T3"/>
                              </a:cxn>
                              <a:cxn ang="0">
                                <a:pos x="T4" y="T5"/>
                              </a:cxn>
                              <a:cxn ang="0">
                                <a:pos x="T6" y="T7"/>
                              </a:cxn>
                            </a:cxnLst>
                            <a:rect l="0" t="0" r="r" b="b"/>
                            <a:pathLst>
                              <a:path w="54" h="216">
                                <a:moveTo>
                                  <a:pt x="54" y="216"/>
                                </a:moveTo>
                                <a:lnTo>
                                  <a:pt x="27" y="0"/>
                                </a:lnTo>
                                <a:lnTo>
                                  <a:pt x="0" y="16"/>
                                </a:lnTo>
                                <a:lnTo>
                                  <a:pt x="54" y="2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5" name="Freeform 3843"/>
                        <wps:cNvSpPr>
                          <a:spLocks/>
                        </wps:cNvSpPr>
                        <wps:spPr bwMode="auto">
                          <a:xfrm>
                            <a:off x="7033" y="7093"/>
                            <a:ext cx="44" cy="108"/>
                          </a:xfrm>
                          <a:custGeom>
                            <a:avLst/>
                            <a:gdLst>
                              <a:gd name="T0" fmla="*/ 87 w 87"/>
                              <a:gd name="T1" fmla="*/ 216 h 216"/>
                              <a:gd name="T2" fmla="*/ 54 w 87"/>
                              <a:gd name="T3" fmla="*/ 216 h 216"/>
                              <a:gd name="T4" fmla="*/ 0 w 87"/>
                              <a:gd name="T5" fmla="*/ 16 h 216"/>
                              <a:gd name="T6" fmla="*/ 27 w 87"/>
                              <a:gd name="T7" fmla="*/ 0 h 216"/>
                              <a:gd name="T8" fmla="*/ 87 w 87"/>
                              <a:gd name="T9" fmla="*/ 216 h 216"/>
                            </a:gdLst>
                            <a:ahLst/>
                            <a:cxnLst>
                              <a:cxn ang="0">
                                <a:pos x="T0" y="T1"/>
                              </a:cxn>
                              <a:cxn ang="0">
                                <a:pos x="T2" y="T3"/>
                              </a:cxn>
                              <a:cxn ang="0">
                                <a:pos x="T4" y="T5"/>
                              </a:cxn>
                              <a:cxn ang="0">
                                <a:pos x="T6" y="T7"/>
                              </a:cxn>
                              <a:cxn ang="0">
                                <a:pos x="T8" y="T9"/>
                              </a:cxn>
                            </a:cxnLst>
                            <a:rect l="0" t="0" r="r" b="b"/>
                            <a:pathLst>
                              <a:path w="87" h="216">
                                <a:moveTo>
                                  <a:pt x="87" y="216"/>
                                </a:moveTo>
                                <a:lnTo>
                                  <a:pt x="54" y="216"/>
                                </a:lnTo>
                                <a:lnTo>
                                  <a:pt x="0" y="16"/>
                                </a:lnTo>
                                <a:lnTo>
                                  <a:pt x="27" y="0"/>
                                </a:lnTo>
                                <a:lnTo>
                                  <a:pt x="87" y="216"/>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76" name="Freeform 3844"/>
                        <wps:cNvSpPr>
                          <a:spLocks/>
                        </wps:cNvSpPr>
                        <wps:spPr bwMode="auto">
                          <a:xfrm>
                            <a:off x="6968" y="7015"/>
                            <a:ext cx="79" cy="86"/>
                          </a:xfrm>
                          <a:custGeom>
                            <a:avLst/>
                            <a:gdLst>
                              <a:gd name="T0" fmla="*/ 159 w 159"/>
                              <a:gd name="T1" fmla="*/ 156 h 172"/>
                              <a:gd name="T2" fmla="*/ 132 w 159"/>
                              <a:gd name="T3" fmla="*/ 172 h 172"/>
                              <a:gd name="T4" fmla="*/ 0 w 159"/>
                              <a:gd name="T5" fmla="*/ 0 h 172"/>
                              <a:gd name="T6" fmla="*/ 159 w 159"/>
                              <a:gd name="T7" fmla="*/ 156 h 172"/>
                            </a:gdLst>
                            <a:ahLst/>
                            <a:cxnLst>
                              <a:cxn ang="0">
                                <a:pos x="T0" y="T1"/>
                              </a:cxn>
                              <a:cxn ang="0">
                                <a:pos x="T2" y="T3"/>
                              </a:cxn>
                              <a:cxn ang="0">
                                <a:pos x="T4" y="T5"/>
                              </a:cxn>
                              <a:cxn ang="0">
                                <a:pos x="T6" y="T7"/>
                              </a:cxn>
                            </a:cxnLst>
                            <a:rect l="0" t="0" r="r" b="b"/>
                            <a:pathLst>
                              <a:path w="159" h="172">
                                <a:moveTo>
                                  <a:pt x="159" y="156"/>
                                </a:moveTo>
                                <a:lnTo>
                                  <a:pt x="132" y="172"/>
                                </a:lnTo>
                                <a:lnTo>
                                  <a:pt x="0" y="0"/>
                                </a:lnTo>
                                <a:lnTo>
                                  <a:pt x="159" y="1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7" name="Freeform 3845"/>
                        <wps:cNvSpPr>
                          <a:spLocks/>
                        </wps:cNvSpPr>
                        <wps:spPr bwMode="auto">
                          <a:xfrm>
                            <a:off x="6959" y="7015"/>
                            <a:ext cx="74" cy="86"/>
                          </a:xfrm>
                          <a:custGeom>
                            <a:avLst/>
                            <a:gdLst>
                              <a:gd name="T0" fmla="*/ 148 w 148"/>
                              <a:gd name="T1" fmla="*/ 172 h 172"/>
                              <a:gd name="T2" fmla="*/ 16 w 148"/>
                              <a:gd name="T3" fmla="*/ 0 h 172"/>
                              <a:gd name="T4" fmla="*/ 0 w 148"/>
                              <a:gd name="T5" fmla="*/ 28 h 172"/>
                              <a:gd name="T6" fmla="*/ 148 w 148"/>
                              <a:gd name="T7" fmla="*/ 172 h 172"/>
                            </a:gdLst>
                            <a:ahLst/>
                            <a:cxnLst>
                              <a:cxn ang="0">
                                <a:pos x="T0" y="T1"/>
                              </a:cxn>
                              <a:cxn ang="0">
                                <a:pos x="T2" y="T3"/>
                              </a:cxn>
                              <a:cxn ang="0">
                                <a:pos x="T4" y="T5"/>
                              </a:cxn>
                              <a:cxn ang="0">
                                <a:pos x="T6" y="T7"/>
                              </a:cxn>
                            </a:cxnLst>
                            <a:rect l="0" t="0" r="r" b="b"/>
                            <a:pathLst>
                              <a:path w="148" h="172">
                                <a:moveTo>
                                  <a:pt x="148" y="172"/>
                                </a:moveTo>
                                <a:lnTo>
                                  <a:pt x="16" y="0"/>
                                </a:lnTo>
                                <a:lnTo>
                                  <a:pt x="0" y="28"/>
                                </a:lnTo>
                                <a:lnTo>
                                  <a:pt x="148" y="1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8" name="Freeform 3846"/>
                        <wps:cNvSpPr>
                          <a:spLocks/>
                        </wps:cNvSpPr>
                        <wps:spPr bwMode="auto">
                          <a:xfrm>
                            <a:off x="6959" y="7015"/>
                            <a:ext cx="88" cy="86"/>
                          </a:xfrm>
                          <a:custGeom>
                            <a:avLst/>
                            <a:gdLst>
                              <a:gd name="T0" fmla="*/ 175 w 175"/>
                              <a:gd name="T1" fmla="*/ 156 h 172"/>
                              <a:gd name="T2" fmla="*/ 148 w 175"/>
                              <a:gd name="T3" fmla="*/ 172 h 172"/>
                              <a:gd name="T4" fmla="*/ 0 w 175"/>
                              <a:gd name="T5" fmla="*/ 28 h 172"/>
                              <a:gd name="T6" fmla="*/ 16 w 175"/>
                              <a:gd name="T7" fmla="*/ 0 h 172"/>
                              <a:gd name="T8" fmla="*/ 175 w 175"/>
                              <a:gd name="T9" fmla="*/ 156 h 172"/>
                            </a:gdLst>
                            <a:ahLst/>
                            <a:cxnLst>
                              <a:cxn ang="0">
                                <a:pos x="T0" y="T1"/>
                              </a:cxn>
                              <a:cxn ang="0">
                                <a:pos x="T2" y="T3"/>
                              </a:cxn>
                              <a:cxn ang="0">
                                <a:pos x="T4" y="T5"/>
                              </a:cxn>
                              <a:cxn ang="0">
                                <a:pos x="T6" y="T7"/>
                              </a:cxn>
                              <a:cxn ang="0">
                                <a:pos x="T8" y="T9"/>
                              </a:cxn>
                            </a:cxnLst>
                            <a:rect l="0" t="0" r="r" b="b"/>
                            <a:pathLst>
                              <a:path w="175" h="172">
                                <a:moveTo>
                                  <a:pt x="175" y="156"/>
                                </a:moveTo>
                                <a:lnTo>
                                  <a:pt x="148" y="172"/>
                                </a:lnTo>
                                <a:lnTo>
                                  <a:pt x="0" y="28"/>
                                </a:lnTo>
                                <a:lnTo>
                                  <a:pt x="16" y="0"/>
                                </a:lnTo>
                                <a:lnTo>
                                  <a:pt x="175" y="156"/>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79" name="Freeform 3847"/>
                        <wps:cNvSpPr>
                          <a:spLocks/>
                        </wps:cNvSpPr>
                        <wps:spPr bwMode="auto">
                          <a:xfrm>
                            <a:off x="6859" y="6988"/>
                            <a:ext cx="109" cy="41"/>
                          </a:xfrm>
                          <a:custGeom>
                            <a:avLst/>
                            <a:gdLst>
                              <a:gd name="T0" fmla="*/ 217 w 217"/>
                              <a:gd name="T1" fmla="*/ 54 h 82"/>
                              <a:gd name="T2" fmla="*/ 201 w 217"/>
                              <a:gd name="T3" fmla="*/ 82 h 82"/>
                              <a:gd name="T4" fmla="*/ 0 w 217"/>
                              <a:gd name="T5" fmla="*/ 0 h 82"/>
                              <a:gd name="T6" fmla="*/ 217 w 217"/>
                              <a:gd name="T7" fmla="*/ 54 h 82"/>
                            </a:gdLst>
                            <a:ahLst/>
                            <a:cxnLst>
                              <a:cxn ang="0">
                                <a:pos x="T0" y="T1"/>
                              </a:cxn>
                              <a:cxn ang="0">
                                <a:pos x="T2" y="T3"/>
                              </a:cxn>
                              <a:cxn ang="0">
                                <a:pos x="T4" y="T5"/>
                              </a:cxn>
                              <a:cxn ang="0">
                                <a:pos x="T6" y="T7"/>
                              </a:cxn>
                            </a:cxnLst>
                            <a:rect l="0" t="0" r="r" b="b"/>
                            <a:pathLst>
                              <a:path w="217" h="82">
                                <a:moveTo>
                                  <a:pt x="217" y="54"/>
                                </a:moveTo>
                                <a:lnTo>
                                  <a:pt x="201" y="82"/>
                                </a:lnTo>
                                <a:lnTo>
                                  <a:pt x="0" y="0"/>
                                </a:lnTo>
                                <a:lnTo>
                                  <a:pt x="217" y="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0" name="Freeform 3848"/>
                        <wps:cNvSpPr>
                          <a:spLocks/>
                        </wps:cNvSpPr>
                        <wps:spPr bwMode="auto">
                          <a:xfrm>
                            <a:off x="6859" y="6988"/>
                            <a:ext cx="100" cy="41"/>
                          </a:xfrm>
                          <a:custGeom>
                            <a:avLst/>
                            <a:gdLst>
                              <a:gd name="T0" fmla="*/ 201 w 201"/>
                              <a:gd name="T1" fmla="*/ 82 h 82"/>
                              <a:gd name="T2" fmla="*/ 0 w 201"/>
                              <a:gd name="T3" fmla="*/ 0 h 82"/>
                              <a:gd name="T4" fmla="*/ 0 w 201"/>
                              <a:gd name="T5" fmla="*/ 33 h 82"/>
                              <a:gd name="T6" fmla="*/ 201 w 201"/>
                              <a:gd name="T7" fmla="*/ 82 h 82"/>
                            </a:gdLst>
                            <a:ahLst/>
                            <a:cxnLst>
                              <a:cxn ang="0">
                                <a:pos x="T0" y="T1"/>
                              </a:cxn>
                              <a:cxn ang="0">
                                <a:pos x="T2" y="T3"/>
                              </a:cxn>
                              <a:cxn ang="0">
                                <a:pos x="T4" y="T5"/>
                              </a:cxn>
                              <a:cxn ang="0">
                                <a:pos x="T6" y="T7"/>
                              </a:cxn>
                            </a:cxnLst>
                            <a:rect l="0" t="0" r="r" b="b"/>
                            <a:pathLst>
                              <a:path w="201" h="82">
                                <a:moveTo>
                                  <a:pt x="201" y="82"/>
                                </a:moveTo>
                                <a:lnTo>
                                  <a:pt x="0" y="0"/>
                                </a:lnTo>
                                <a:lnTo>
                                  <a:pt x="0" y="33"/>
                                </a:lnTo>
                                <a:lnTo>
                                  <a:pt x="201"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1" name="Freeform 3849"/>
                        <wps:cNvSpPr>
                          <a:spLocks/>
                        </wps:cNvSpPr>
                        <wps:spPr bwMode="auto">
                          <a:xfrm>
                            <a:off x="6859" y="6988"/>
                            <a:ext cx="109" cy="41"/>
                          </a:xfrm>
                          <a:custGeom>
                            <a:avLst/>
                            <a:gdLst>
                              <a:gd name="T0" fmla="*/ 217 w 217"/>
                              <a:gd name="T1" fmla="*/ 54 h 82"/>
                              <a:gd name="T2" fmla="*/ 201 w 217"/>
                              <a:gd name="T3" fmla="*/ 82 h 82"/>
                              <a:gd name="T4" fmla="*/ 0 w 217"/>
                              <a:gd name="T5" fmla="*/ 33 h 82"/>
                              <a:gd name="T6" fmla="*/ 0 w 217"/>
                              <a:gd name="T7" fmla="*/ 0 h 82"/>
                              <a:gd name="T8" fmla="*/ 217 w 217"/>
                              <a:gd name="T9" fmla="*/ 54 h 82"/>
                            </a:gdLst>
                            <a:ahLst/>
                            <a:cxnLst>
                              <a:cxn ang="0">
                                <a:pos x="T0" y="T1"/>
                              </a:cxn>
                              <a:cxn ang="0">
                                <a:pos x="T2" y="T3"/>
                              </a:cxn>
                              <a:cxn ang="0">
                                <a:pos x="T4" y="T5"/>
                              </a:cxn>
                              <a:cxn ang="0">
                                <a:pos x="T6" y="T7"/>
                              </a:cxn>
                              <a:cxn ang="0">
                                <a:pos x="T8" y="T9"/>
                              </a:cxn>
                            </a:cxnLst>
                            <a:rect l="0" t="0" r="r" b="b"/>
                            <a:pathLst>
                              <a:path w="217" h="82">
                                <a:moveTo>
                                  <a:pt x="217" y="54"/>
                                </a:moveTo>
                                <a:lnTo>
                                  <a:pt x="201" y="82"/>
                                </a:lnTo>
                                <a:lnTo>
                                  <a:pt x="0" y="33"/>
                                </a:lnTo>
                                <a:lnTo>
                                  <a:pt x="0" y="0"/>
                                </a:lnTo>
                                <a:lnTo>
                                  <a:pt x="217" y="54"/>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82" name="Freeform 3850"/>
                        <wps:cNvSpPr>
                          <a:spLocks/>
                        </wps:cNvSpPr>
                        <wps:spPr bwMode="auto">
                          <a:xfrm>
                            <a:off x="6752" y="6988"/>
                            <a:ext cx="107" cy="31"/>
                          </a:xfrm>
                          <a:custGeom>
                            <a:avLst/>
                            <a:gdLst>
                              <a:gd name="T0" fmla="*/ 214 w 214"/>
                              <a:gd name="T1" fmla="*/ 0 h 62"/>
                              <a:gd name="T2" fmla="*/ 214 w 214"/>
                              <a:gd name="T3" fmla="*/ 33 h 62"/>
                              <a:gd name="T4" fmla="*/ 0 w 214"/>
                              <a:gd name="T5" fmla="*/ 62 h 62"/>
                              <a:gd name="T6" fmla="*/ 214 w 214"/>
                              <a:gd name="T7" fmla="*/ 0 h 62"/>
                            </a:gdLst>
                            <a:ahLst/>
                            <a:cxnLst>
                              <a:cxn ang="0">
                                <a:pos x="T0" y="T1"/>
                              </a:cxn>
                              <a:cxn ang="0">
                                <a:pos x="T2" y="T3"/>
                              </a:cxn>
                              <a:cxn ang="0">
                                <a:pos x="T4" y="T5"/>
                              </a:cxn>
                              <a:cxn ang="0">
                                <a:pos x="T6" y="T7"/>
                              </a:cxn>
                            </a:cxnLst>
                            <a:rect l="0" t="0" r="r" b="b"/>
                            <a:pathLst>
                              <a:path w="214" h="62">
                                <a:moveTo>
                                  <a:pt x="214" y="0"/>
                                </a:moveTo>
                                <a:lnTo>
                                  <a:pt x="214" y="33"/>
                                </a:lnTo>
                                <a:lnTo>
                                  <a:pt x="0" y="62"/>
                                </a:lnTo>
                                <a:lnTo>
                                  <a:pt x="2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3" name="Freeform 3851"/>
                        <wps:cNvSpPr>
                          <a:spLocks/>
                        </wps:cNvSpPr>
                        <wps:spPr bwMode="auto">
                          <a:xfrm>
                            <a:off x="6752" y="7004"/>
                            <a:ext cx="107" cy="29"/>
                          </a:xfrm>
                          <a:custGeom>
                            <a:avLst/>
                            <a:gdLst>
                              <a:gd name="T0" fmla="*/ 214 w 214"/>
                              <a:gd name="T1" fmla="*/ 0 h 58"/>
                              <a:gd name="T2" fmla="*/ 0 w 214"/>
                              <a:gd name="T3" fmla="*/ 29 h 58"/>
                              <a:gd name="T4" fmla="*/ 17 w 214"/>
                              <a:gd name="T5" fmla="*/ 58 h 58"/>
                              <a:gd name="T6" fmla="*/ 214 w 214"/>
                              <a:gd name="T7" fmla="*/ 0 h 58"/>
                            </a:gdLst>
                            <a:ahLst/>
                            <a:cxnLst>
                              <a:cxn ang="0">
                                <a:pos x="T0" y="T1"/>
                              </a:cxn>
                              <a:cxn ang="0">
                                <a:pos x="T2" y="T3"/>
                              </a:cxn>
                              <a:cxn ang="0">
                                <a:pos x="T4" y="T5"/>
                              </a:cxn>
                              <a:cxn ang="0">
                                <a:pos x="T6" y="T7"/>
                              </a:cxn>
                            </a:cxnLst>
                            <a:rect l="0" t="0" r="r" b="b"/>
                            <a:pathLst>
                              <a:path w="214" h="58">
                                <a:moveTo>
                                  <a:pt x="214" y="0"/>
                                </a:moveTo>
                                <a:lnTo>
                                  <a:pt x="0" y="29"/>
                                </a:lnTo>
                                <a:lnTo>
                                  <a:pt x="17" y="58"/>
                                </a:lnTo>
                                <a:lnTo>
                                  <a:pt x="2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4" name="Freeform 3852"/>
                        <wps:cNvSpPr>
                          <a:spLocks/>
                        </wps:cNvSpPr>
                        <wps:spPr bwMode="auto">
                          <a:xfrm>
                            <a:off x="6752" y="6988"/>
                            <a:ext cx="107" cy="45"/>
                          </a:xfrm>
                          <a:custGeom>
                            <a:avLst/>
                            <a:gdLst>
                              <a:gd name="T0" fmla="*/ 214 w 214"/>
                              <a:gd name="T1" fmla="*/ 0 h 91"/>
                              <a:gd name="T2" fmla="*/ 214 w 214"/>
                              <a:gd name="T3" fmla="*/ 33 h 91"/>
                              <a:gd name="T4" fmla="*/ 17 w 214"/>
                              <a:gd name="T5" fmla="*/ 91 h 91"/>
                              <a:gd name="T6" fmla="*/ 0 w 214"/>
                              <a:gd name="T7" fmla="*/ 62 h 91"/>
                              <a:gd name="T8" fmla="*/ 214 w 214"/>
                              <a:gd name="T9" fmla="*/ 0 h 91"/>
                            </a:gdLst>
                            <a:ahLst/>
                            <a:cxnLst>
                              <a:cxn ang="0">
                                <a:pos x="T0" y="T1"/>
                              </a:cxn>
                              <a:cxn ang="0">
                                <a:pos x="T2" y="T3"/>
                              </a:cxn>
                              <a:cxn ang="0">
                                <a:pos x="T4" y="T5"/>
                              </a:cxn>
                              <a:cxn ang="0">
                                <a:pos x="T6" y="T7"/>
                              </a:cxn>
                              <a:cxn ang="0">
                                <a:pos x="T8" y="T9"/>
                              </a:cxn>
                            </a:cxnLst>
                            <a:rect l="0" t="0" r="r" b="b"/>
                            <a:pathLst>
                              <a:path w="214" h="91">
                                <a:moveTo>
                                  <a:pt x="214" y="0"/>
                                </a:moveTo>
                                <a:lnTo>
                                  <a:pt x="214" y="33"/>
                                </a:lnTo>
                                <a:lnTo>
                                  <a:pt x="17" y="91"/>
                                </a:lnTo>
                                <a:lnTo>
                                  <a:pt x="0" y="62"/>
                                </a:lnTo>
                                <a:lnTo>
                                  <a:pt x="214"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85" name="Freeform 3853"/>
                        <wps:cNvSpPr>
                          <a:spLocks/>
                        </wps:cNvSpPr>
                        <wps:spPr bwMode="auto">
                          <a:xfrm>
                            <a:off x="6414" y="7064"/>
                            <a:ext cx="262" cy="133"/>
                          </a:xfrm>
                          <a:custGeom>
                            <a:avLst/>
                            <a:gdLst>
                              <a:gd name="T0" fmla="*/ 454 w 523"/>
                              <a:gd name="T1" fmla="*/ 263 h 265"/>
                              <a:gd name="T2" fmla="*/ 523 w 523"/>
                              <a:gd name="T3" fmla="*/ 265 h 265"/>
                              <a:gd name="T4" fmla="*/ 0 w 523"/>
                              <a:gd name="T5" fmla="*/ 0 h 265"/>
                              <a:gd name="T6" fmla="*/ 454 w 523"/>
                              <a:gd name="T7" fmla="*/ 263 h 265"/>
                            </a:gdLst>
                            <a:ahLst/>
                            <a:cxnLst>
                              <a:cxn ang="0">
                                <a:pos x="T0" y="T1"/>
                              </a:cxn>
                              <a:cxn ang="0">
                                <a:pos x="T2" y="T3"/>
                              </a:cxn>
                              <a:cxn ang="0">
                                <a:pos x="T4" y="T5"/>
                              </a:cxn>
                              <a:cxn ang="0">
                                <a:pos x="T6" y="T7"/>
                              </a:cxn>
                            </a:cxnLst>
                            <a:rect l="0" t="0" r="r" b="b"/>
                            <a:pathLst>
                              <a:path w="523" h="265">
                                <a:moveTo>
                                  <a:pt x="454" y="263"/>
                                </a:moveTo>
                                <a:lnTo>
                                  <a:pt x="523" y="265"/>
                                </a:lnTo>
                                <a:lnTo>
                                  <a:pt x="0" y="0"/>
                                </a:lnTo>
                                <a:lnTo>
                                  <a:pt x="454" y="2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6" name="Freeform 3854"/>
                        <wps:cNvSpPr>
                          <a:spLocks/>
                        </wps:cNvSpPr>
                        <wps:spPr bwMode="auto">
                          <a:xfrm>
                            <a:off x="6414" y="7050"/>
                            <a:ext cx="262" cy="147"/>
                          </a:xfrm>
                          <a:custGeom>
                            <a:avLst/>
                            <a:gdLst>
                              <a:gd name="T0" fmla="*/ 523 w 523"/>
                              <a:gd name="T1" fmla="*/ 294 h 294"/>
                              <a:gd name="T2" fmla="*/ 0 w 523"/>
                              <a:gd name="T3" fmla="*/ 29 h 294"/>
                              <a:gd name="T4" fmla="*/ 15 w 523"/>
                              <a:gd name="T5" fmla="*/ 0 h 294"/>
                              <a:gd name="T6" fmla="*/ 523 w 523"/>
                              <a:gd name="T7" fmla="*/ 294 h 294"/>
                            </a:gdLst>
                            <a:ahLst/>
                            <a:cxnLst>
                              <a:cxn ang="0">
                                <a:pos x="T0" y="T1"/>
                              </a:cxn>
                              <a:cxn ang="0">
                                <a:pos x="T2" y="T3"/>
                              </a:cxn>
                              <a:cxn ang="0">
                                <a:pos x="T4" y="T5"/>
                              </a:cxn>
                              <a:cxn ang="0">
                                <a:pos x="T6" y="T7"/>
                              </a:cxn>
                            </a:cxnLst>
                            <a:rect l="0" t="0" r="r" b="b"/>
                            <a:pathLst>
                              <a:path w="523" h="294">
                                <a:moveTo>
                                  <a:pt x="523" y="294"/>
                                </a:moveTo>
                                <a:lnTo>
                                  <a:pt x="0" y="29"/>
                                </a:lnTo>
                                <a:lnTo>
                                  <a:pt x="15" y="0"/>
                                </a:lnTo>
                                <a:lnTo>
                                  <a:pt x="523" y="29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7" name="Freeform 3855"/>
                        <wps:cNvSpPr>
                          <a:spLocks/>
                        </wps:cNvSpPr>
                        <wps:spPr bwMode="auto">
                          <a:xfrm>
                            <a:off x="6414" y="7050"/>
                            <a:ext cx="262" cy="147"/>
                          </a:xfrm>
                          <a:custGeom>
                            <a:avLst/>
                            <a:gdLst>
                              <a:gd name="T0" fmla="*/ 454 w 523"/>
                              <a:gd name="T1" fmla="*/ 292 h 294"/>
                              <a:gd name="T2" fmla="*/ 523 w 523"/>
                              <a:gd name="T3" fmla="*/ 294 h 294"/>
                              <a:gd name="T4" fmla="*/ 15 w 523"/>
                              <a:gd name="T5" fmla="*/ 0 h 294"/>
                              <a:gd name="T6" fmla="*/ 0 w 523"/>
                              <a:gd name="T7" fmla="*/ 29 h 294"/>
                              <a:gd name="T8" fmla="*/ 454 w 523"/>
                              <a:gd name="T9" fmla="*/ 292 h 294"/>
                            </a:gdLst>
                            <a:ahLst/>
                            <a:cxnLst>
                              <a:cxn ang="0">
                                <a:pos x="T0" y="T1"/>
                              </a:cxn>
                              <a:cxn ang="0">
                                <a:pos x="T2" y="T3"/>
                              </a:cxn>
                              <a:cxn ang="0">
                                <a:pos x="T4" y="T5"/>
                              </a:cxn>
                              <a:cxn ang="0">
                                <a:pos x="T6" y="T7"/>
                              </a:cxn>
                              <a:cxn ang="0">
                                <a:pos x="T8" y="T9"/>
                              </a:cxn>
                            </a:cxnLst>
                            <a:rect l="0" t="0" r="r" b="b"/>
                            <a:pathLst>
                              <a:path w="523" h="294">
                                <a:moveTo>
                                  <a:pt x="454" y="292"/>
                                </a:moveTo>
                                <a:lnTo>
                                  <a:pt x="523" y="294"/>
                                </a:lnTo>
                                <a:lnTo>
                                  <a:pt x="15" y="0"/>
                                </a:lnTo>
                                <a:lnTo>
                                  <a:pt x="0" y="29"/>
                                </a:lnTo>
                                <a:lnTo>
                                  <a:pt x="454" y="292"/>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88" name="Freeform 3856"/>
                        <wps:cNvSpPr>
                          <a:spLocks/>
                        </wps:cNvSpPr>
                        <wps:spPr bwMode="auto">
                          <a:xfrm>
                            <a:off x="6302" y="7054"/>
                            <a:ext cx="123" cy="340"/>
                          </a:xfrm>
                          <a:custGeom>
                            <a:avLst/>
                            <a:gdLst>
                              <a:gd name="T0" fmla="*/ 217 w 246"/>
                              <a:gd name="T1" fmla="*/ 0 h 681"/>
                              <a:gd name="T2" fmla="*/ 246 w 246"/>
                              <a:gd name="T3" fmla="*/ 14 h 681"/>
                              <a:gd name="T4" fmla="*/ 0 w 246"/>
                              <a:gd name="T5" fmla="*/ 681 h 681"/>
                              <a:gd name="T6" fmla="*/ 217 w 246"/>
                              <a:gd name="T7" fmla="*/ 0 h 681"/>
                            </a:gdLst>
                            <a:ahLst/>
                            <a:cxnLst>
                              <a:cxn ang="0">
                                <a:pos x="T0" y="T1"/>
                              </a:cxn>
                              <a:cxn ang="0">
                                <a:pos x="T2" y="T3"/>
                              </a:cxn>
                              <a:cxn ang="0">
                                <a:pos x="T4" y="T5"/>
                              </a:cxn>
                              <a:cxn ang="0">
                                <a:pos x="T6" y="T7"/>
                              </a:cxn>
                            </a:cxnLst>
                            <a:rect l="0" t="0" r="r" b="b"/>
                            <a:pathLst>
                              <a:path w="246" h="681">
                                <a:moveTo>
                                  <a:pt x="217" y="0"/>
                                </a:moveTo>
                                <a:lnTo>
                                  <a:pt x="246" y="14"/>
                                </a:lnTo>
                                <a:lnTo>
                                  <a:pt x="0" y="681"/>
                                </a:lnTo>
                                <a:lnTo>
                                  <a:pt x="2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9" name="Freeform 3857"/>
                        <wps:cNvSpPr>
                          <a:spLocks/>
                        </wps:cNvSpPr>
                        <wps:spPr bwMode="auto">
                          <a:xfrm>
                            <a:off x="6302" y="7061"/>
                            <a:ext cx="123" cy="336"/>
                          </a:xfrm>
                          <a:custGeom>
                            <a:avLst/>
                            <a:gdLst>
                              <a:gd name="T0" fmla="*/ 246 w 246"/>
                              <a:gd name="T1" fmla="*/ 0 h 672"/>
                              <a:gd name="T2" fmla="*/ 0 w 246"/>
                              <a:gd name="T3" fmla="*/ 667 h 672"/>
                              <a:gd name="T4" fmla="*/ 32 w 246"/>
                              <a:gd name="T5" fmla="*/ 672 h 672"/>
                              <a:gd name="T6" fmla="*/ 246 w 246"/>
                              <a:gd name="T7" fmla="*/ 0 h 672"/>
                            </a:gdLst>
                            <a:ahLst/>
                            <a:cxnLst>
                              <a:cxn ang="0">
                                <a:pos x="T0" y="T1"/>
                              </a:cxn>
                              <a:cxn ang="0">
                                <a:pos x="T2" y="T3"/>
                              </a:cxn>
                              <a:cxn ang="0">
                                <a:pos x="T4" y="T5"/>
                              </a:cxn>
                              <a:cxn ang="0">
                                <a:pos x="T6" y="T7"/>
                              </a:cxn>
                            </a:cxnLst>
                            <a:rect l="0" t="0" r="r" b="b"/>
                            <a:pathLst>
                              <a:path w="246" h="672">
                                <a:moveTo>
                                  <a:pt x="246" y="0"/>
                                </a:moveTo>
                                <a:lnTo>
                                  <a:pt x="0" y="667"/>
                                </a:lnTo>
                                <a:lnTo>
                                  <a:pt x="32" y="672"/>
                                </a:lnTo>
                                <a:lnTo>
                                  <a:pt x="2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0" name="Freeform 3858"/>
                        <wps:cNvSpPr>
                          <a:spLocks/>
                        </wps:cNvSpPr>
                        <wps:spPr bwMode="auto">
                          <a:xfrm>
                            <a:off x="6302" y="7054"/>
                            <a:ext cx="123" cy="343"/>
                          </a:xfrm>
                          <a:custGeom>
                            <a:avLst/>
                            <a:gdLst>
                              <a:gd name="T0" fmla="*/ 217 w 246"/>
                              <a:gd name="T1" fmla="*/ 0 h 686"/>
                              <a:gd name="T2" fmla="*/ 246 w 246"/>
                              <a:gd name="T3" fmla="*/ 14 h 686"/>
                              <a:gd name="T4" fmla="*/ 32 w 246"/>
                              <a:gd name="T5" fmla="*/ 686 h 686"/>
                              <a:gd name="T6" fmla="*/ 0 w 246"/>
                              <a:gd name="T7" fmla="*/ 681 h 686"/>
                              <a:gd name="T8" fmla="*/ 217 w 246"/>
                              <a:gd name="T9" fmla="*/ 0 h 686"/>
                            </a:gdLst>
                            <a:ahLst/>
                            <a:cxnLst>
                              <a:cxn ang="0">
                                <a:pos x="T0" y="T1"/>
                              </a:cxn>
                              <a:cxn ang="0">
                                <a:pos x="T2" y="T3"/>
                              </a:cxn>
                              <a:cxn ang="0">
                                <a:pos x="T4" y="T5"/>
                              </a:cxn>
                              <a:cxn ang="0">
                                <a:pos x="T6" y="T7"/>
                              </a:cxn>
                              <a:cxn ang="0">
                                <a:pos x="T8" y="T9"/>
                              </a:cxn>
                            </a:cxnLst>
                            <a:rect l="0" t="0" r="r" b="b"/>
                            <a:pathLst>
                              <a:path w="246" h="686">
                                <a:moveTo>
                                  <a:pt x="217" y="0"/>
                                </a:moveTo>
                                <a:lnTo>
                                  <a:pt x="246" y="14"/>
                                </a:lnTo>
                                <a:lnTo>
                                  <a:pt x="32" y="686"/>
                                </a:lnTo>
                                <a:lnTo>
                                  <a:pt x="0" y="681"/>
                                </a:lnTo>
                                <a:lnTo>
                                  <a:pt x="217"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91" name="Freeform 3859"/>
                        <wps:cNvSpPr>
                          <a:spLocks/>
                        </wps:cNvSpPr>
                        <wps:spPr bwMode="auto">
                          <a:xfrm>
                            <a:off x="6291" y="7394"/>
                            <a:ext cx="27" cy="358"/>
                          </a:xfrm>
                          <a:custGeom>
                            <a:avLst/>
                            <a:gdLst>
                              <a:gd name="T0" fmla="*/ 23 w 55"/>
                              <a:gd name="T1" fmla="*/ 0 h 715"/>
                              <a:gd name="T2" fmla="*/ 55 w 55"/>
                              <a:gd name="T3" fmla="*/ 5 h 715"/>
                              <a:gd name="T4" fmla="*/ 0 w 55"/>
                              <a:gd name="T5" fmla="*/ 715 h 715"/>
                              <a:gd name="T6" fmla="*/ 23 w 55"/>
                              <a:gd name="T7" fmla="*/ 0 h 715"/>
                            </a:gdLst>
                            <a:ahLst/>
                            <a:cxnLst>
                              <a:cxn ang="0">
                                <a:pos x="T0" y="T1"/>
                              </a:cxn>
                              <a:cxn ang="0">
                                <a:pos x="T2" y="T3"/>
                              </a:cxn>
                              <a:cxn ang="0">
                                <a:pos x="T4" y="T5"/>
                              </a:cxn>
                              <a:cxn ang="0">
                                <a:pos x="T6" y="T7"/>
                              </a:cxn>
                            </a:cxnLst>
                            <a:rect l="0" t="0" r="r" b="b"/>
                            <a:pathLst>
                              <a:path w="55" h="715">
                                <a:moveTo>
                                  <a:pt x="23" y="0"/>
                                </a:moveTo>
                                <a:lnTo>
                                  <a:pt x="55" y="5"/>
                                </a:lnTo>
                                <a:lnTo>
                                  <a:pt x="0" y="715"/>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2" name="Freeform 3860"/>
                        <wps:cNvSpPr>
                          <a:spLocks/>
                        </wps:cNvSpPr>
                        <wps:spPr bwMode="auto">
                          <a:xfrm>
                            <a:off x="6291" y="7397"/>
                            <a:ext cx="27" cy="355"/>
                          </a:xfrm>
                          <a:custGeom>
                            <a:avLst/>
                            <a:gdLst>
                              <a:gd name="T0" fmla="*/ 55 w 55"/>
                              <a:gd name="T1" fmla="*/ 0 h 710"/>
                              <a:gd name="T2" fmla="*/ 0 w 55"/>
                              <a:gd name="T3" fmla="*/ 710 h 710"/>
                              <a:gd name="T4" fmla="*/ 33 w 55"/>
                              <a:gd name="T5" fmla="*/ 707 h 710"/>
                              <a:gd name="T6" fmla="*/ 55 w 55"/>
                              <a:gd name="T7" fmla="*/ 0 h 710"/>
                            </a:gdLst>
                            <a:ahLst/>
                            <a:cxnLst>
                              <a:cxn ang="0">
                                <a:pos x="T0" y="T1"/>
                              </a:cxn>
                              <a:cxn ang="0">
                                <a:pos x="T2" y="T3"/>
                              </a:cxn>
                              <a:cxn ang="0">
                                <a:pos x="T4" y="T5"/>
                              </a:cxn>
                              <a:cxn ang="0">
                                <a:pos x="T6" y="T7"/>
                              </a:cxn>
                            </a:cxnLst>
                            <a:rect l="0" t="0" r="r" b="b"/>
                            <a:pathLst>
                              <a:path w="55" h="710">
                                <a:moveTo>
                                  <a:pt x="55" y="0"/>
                                </a:moveTo>
                                <a:lnTo>
                                  <a:pt x="0" y="710"/>
                                </a:lnTo>
                                <a:lnTo>
                                  <a:pt x="33" y="707"/>
                                </a:lnTo>
                                <a:lnTo>
                                  <a:pt x="5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3" name="Freeform 3861"/>
                        <wps:cNvSpPr>
                          <a:spLocks/>
                        </wps:cNvSpPr>
                        <wps:spPr bwMode="auto">
                          <a:xfrm>
                            <a:off x="6291" y="7394"/>
                            <a:ext cx="27" cy="358"/>
                          </a:xfrm>
                          <a:custGeom>
                            <a:avLst/>
                            <a:gdLst>
                              <a:gd name="T0" fmla="*/ 23 w 55"/>
                              <a:gd name="T1" fmla="*/ 0 h 715"/>
                              <a:gd name="T2" fmla="*/ 55 w 55"/>
                              <a:gd name="T3" fmla="*/ 5 h 715"/>
                              <a:gd name="T4" fmla="*/ 33 w 55"/>
                              <a:gd name="T5" fmla="*/ 712 h 715"/>
                              <a:gd name="T6" fmla="*/ 0 w 55"/>
                              <a:gd name="T7" fmla="*/ 715 h 715"/>
                              <a:gd name="T8" fmla="*/ 23 w 55"/>
                              <a:gd name="T9" fmla="*/ 0 h 715"/>
                            </a:gdLst>
                            <a:ahLst/>
                            <a:cxnLst>
                              <a:cxn ang="0">
                                <a:pos x="T0" y="T1"/>
                              </a:cxn>
                              <a:cxn ang="0">
                                <a:pos x="T2" y="T3"/>
                              </a:cxn>
                              <a:cxn ang="0">
                                <a:pos x="T4" y="T5"/>
                              </a:cxn>
                              <a:cxn ang="0">
                                <a:pos x="T6" y="T7"/>
                              </a:cxn>
                              <a:cxn ang="0">
                                <a:pos x="T8" y="T9"/>
                              </a:cxn>
                            </a:cxnLst>
                            <a:rect l="0" t="0" r="r" b="b"/>
                            <a:pathLst>
                              <a:path w="55" h="715">
                                <a:moveTo>
                                  <a:pt x="23" y="0"/>
                                </a:moveTo>
                                <a:lnTo>
                                  <a:pt x="55" y="5"/>
                                </a:lnTo>
                                <a:lnTo>
                                  <a:pt x="33" y="712"/>
                                </a:lnTo>
                                <a:lnTo>
                                  <a:pt x="0" y="715"/>
                                </a:lnTo>
                                <a:lnTo>
                                  <a:pt x="23"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94" name="Freeform 3862"/>
                        <wps:cNvSpPr>
                          <a:spLocks/>
                        </wps:cNvSpPr>
                        <wps:spPr bwMode="auto">
                          <a:xfrm>
                            <a:off x="6291" y="7750"/>
                            <a:ext cx="87" cy="349"/>
                          </a:xfrm>
                          <a:custGeom>
                            <a:avLst/>
                            <a:gdLst>
                              <a:gd name="T0" fmla="*/ 0 w 175"/>
                              <a:gd name="T1" fmla="*/ 3 h 697"/>
                              <a:gd name="T2" fmla="*/ 33 w 175"/>
                              <a:gd name="T3" fmla="*/ 0 h 697"/>
                              <a:gd name="T4" fmla="*/ 175 w 175"/>
                              <a:gd name="T5" fmla="*/ 697 h 697"/>
                              <a:gd name="T6" fmla="*/ 0 w 175"/>
                              <a:gd name="T7" fmla="*/ 3 h 697"/>
                            </a:gdLst>
                            <a:ahLst/>
                            <a:cxnLst>
                              <a:cxn ang="0">
                                <a:pos x="T0" y="T1"/>
                              </a:cxn>
                              <a:cxn ang="0">
                                <a:pos x="T2" y="T3"/>
                              </a:cxn>
                              <a:cxn ang="0">
                                <a:pos x="T4" y="T5"/>
                              </a:cxn>
                              <a:cxn ang="0">
                                <a:pos x="T6" y="T7"/>
                              </a:cxn>
                            </a:cxnLst>
                            <a:rect l="0" t="0" r="r" b="b"/>
                            <a:pathLst>
                              <a:path w="175" h="697">
                                <a:moveTo>
                                  <a:pt x="0" y="3"/>
                                </a:moveTo>
                                <a:lnTo>
                                  <a:pt x="33" y="0"/>
                                </a:lnTo>
                                <a:lnTo>
                                  <a:pt x="175" y="697"/>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5" name="Freeform 3863"/>
                        <wps:cNvSpPr>
                          <a:spLocks/>
                        </wps:cNvSpPr>
                        <wps:spPr bwMode="auto">
                          <a:xfrm>
                            <a:off x="6307" y="7750"/>
                            <a:ext cx="86" cy="349"/>
                          </a:xfrm>
                          <a:custGeom>
                            <a:avLst/>
                            <a:gdLst>
                              <a:gd name="T0" fmla="*/ 0 w 172"/>
                              <a:gd name="T1" fmla="*/ 0 h 697"/>
                              <a:gd name="T2" fmla="*/ 142 w 172"/>
                              <a:gd name="T3" fmla="*/ 697 h 697"/>
                              <a:gd name="T4" fmla="*/ 172 w 172"/>
                              <a:gd name="T5" fmla="*/ 684 h 697"/>
                              <a:gd name="T6" fmla="*/ 0 w 172"/>
                              <a:gd name="T7" fmla="*/ 0 h 697"/>
                            </a:gdLst>
                            <a:ahLst/>
                            <a:cxnLst>
                              <a:cxn ang="0">
                                <a:pos x="T0" y="T1"/>
                              </a:cxn>
                              <a:cxn ang="0">
                                <a:pos x="T2" y="T3"/>
                              </a:cxn>
                              <a:cxn ang="0">
                                <a:pos x="T4" y="T5"/>
                              </a:cxn>
                              <a:cxn ang="0">
                                <a:pos x="T6" y="T7"/>
                              </a:cxn>
                            </a:cxnLst>
                            <a:rect l="0" t="0" r="r" b="b"/>
                            <a:pathLst>
                              <a:path w="172" h="697">
                                <a:moveTo>
                                  <a:pt x="0" y="0"/>
                                </a:moveTo>
                                <a:lnTo>
                                  <a:pt x="142" y="697"/>
                                </a:lnTo>
                                <a:lnTo>
                                  <a:pt x="172" y="68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6" name="Freeform 3864"/>
                        <wps:cNvSpPr>
                          <a:spLocks/>
                        </wps:cNvSpPr>
                        <wps:spPr bwMode="auto">
                          <a:xfrm>
                            <a:off x="6291" y="7750"/>
                            <a:ext cx="102" cy="349"/>
                          </a:xfrm>
                          <a:custGeom>
                            <a:avLst/>
                            <a:gdLst>
                              <a:gd name="T0" fmla="*/ 0 w 205"/>
                              <a:gd name="T1" fmla="*/ 3 h 697"/>
                              <a:gd name="T2" fmla="*/ 33 w 205"/>
                              <a:gd name="T3" fmla="*/ 0 h 697"/>
                              <a:gd name="T4" fmla="*/ 205 w 205"/>
                              <a:gd name="T5" fmla="*/ 684 h 697"/>
                              <a:gd name="T6" fmla="*/ 175 w 205"/>
                              <a:gd name="T7" fmla="*/ 697 h 697"/>
                              <a:gd name="T8" fmla="*/ 0 w 205"/>
                              <a:gd name="T9" fmla="*/ 3 h 697"/>
                            </a:gdLst>
                            <a:ahLst/>
                            <a:cxnLst>
                              <a:cxn ang="0">
                                <a:pos x="T0" y="T1"/>
                              </a:cxn>
                              <a:cxn ang="0">
                                <a:pos x="T2" y="T3"/>
                              </a:cxn>
                              <a:cxn ang="0">
                                <a:pos x="T4" y="T5"/>
                              </a:cxn>
                              <a:cxn ang="0">
                                <a:pos x="T6" y="T7"/>
                              </a:cxn>
                              <a:cxn ang="0">
                                <a:pos x="T8" y="T9"/>
                              </a:cxn>
                            </a:cxnLst>
                            <a:rect l="0" t="0" r="r" b="b"/>
                            <a:pathLst>
                              <a:path w="205" h="697">
                                <a:moveTo>
                                  <a:pt x="0" y="3"/>
                                </a:moveTo>
                                <a:lnTo>
                                  <a:pt x="33" y="0"/>
                                </a:lnTo>
                                <a:lnTo>
                                  <a:pt x="205" y="684"/>
                                </a:lnTo>
                                <a:lnTo>
                                  <a:pt x="175" y="697"/>
                                </a:lnTo>
                                <a:lnTo>
                                  <a:pt x="0" y="3"/>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97" name="Freeform 3865"/>
                        <wps:cNvSpPr>
                          <a:spLocks/>
                        </wps:cNvSpPr>
                        <wps:spPr bwMode="auto">
                          <a:xfrm>
                            <a:off x="6378" y="8093"/>
                            <a:ext cx="178" cy="316"/>
                          </a:xfrm>
                          <a:custGeom>
                            <a:avLst/>
                            <a:gdLst>
                              <a:gd name="T0" fmla="*/ 0 w 356"/>
                              <a:gd name="T1" fmla="*/ 13 h 632"/>
                              <a:gd name="T2" fmla="*/ 30 w 356"/>
                              <a:gd name="T3" fmla="*/ 0 h 632"/>
                              <a:gd name="T4" fmla="*/ 356 w 356"/>
                              <a:gd name="T5" fmla="*/ 632 h 632"/>
                              <a:gd name="T6" fmla="*/ 0 w 356"/>
                              <a:gd name="T7" fmla="*/ 13 h 632"/>
                            </a:gdLst>
                            <a:ahLst/>
                            <a:cxnLst>
                              <a:cxn ang="0">
                                <a:pos x="T0" y="T1"/>
                              </a:cxn>
                              <a:cxn ang="0">
                                <a:pos x="T2" y="T3"/>
                              </a:cxn>
                              <a:cxn ang="0">
                                <a:pos x="T4" y="T5"/>
                              </a:cxn>
                              <a:cxn ang="0">
                                <a:pos x="T6" y="T7"/>
                              </a:cxn>
                            </a:cxnLst>
                            <a:rect l="0" t="0" r="r" b="b"/>
                            <a:pathLst>
                              <a:path w="356" h="632">
                                <a:moveTo>
                                  <a:pt x="0" y="13"/>
                                </a:moveTo>
                                <a:lnTo>
                                  <a:pt x="30" y="0"/>
                                </a:lnTo>
                                <a:lnTo>
                                  <a:pt x="356" y="632"/>
                                </a:lnTo>
                                <a:lnTo>
                                  <a:pt x="0"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8" name="Freeform 3866"/>
                        <wps:cNvSpPr>
                          <a:spLocks/>
                        </wps:cNvSpPr>
                        <wps:spPr bwMode="auto">
                          <a:xfrm>
                            <a:off x="6393" y="8093"/>
                            <a:ext cx="176" cy="316"/>
                          </a:xfrm>
                          <a:custGeom>
                            <a:avLst/>
                            <a:gdLst>
                              <a:gd name="T0" fmla="*/ 0 w 353"/>
                              <a:gd name="T1" fmla="*/ 0 h 632"/>
                              <a:gd name="T2" fmla="*/ 326 w 353"/>
                              <a:gd name="T3" fmla="*/ 632 h 632"/>
                              <a:gd name="T4" fmla="*/ 353 w 353"/>
                              <a:gd name="T5" fmla="*/ 612 h 632"/>
                              <a:gd name="T6" fmla="*/ 0 w 353"/>
                              <a:gd name="T7" fmla="*/ 0 h 632"/>
                            </a:gdLst>
                            <a:ahLst/>
                            <a:cxnLst>
                              <a:cxn ang="0">
                                <a:pos x="T0" y="T1"/>
                              </a:cxn>
                              <a:cxn ang="0">
                                <a:pos x="T2" y="T3"/>
                              </a:cxn>
                              <a:cxn ang="0">
                                <a:pos x="T4" y="T5"/>
                              </a:cxn>
                              <a:cxn ang="0">
                                <a:pos x="T6" y="T7"/>
                              </a:cxn>
                            </a:cxnLst>
                            <a:rect l="0" t="0" r="r" b="b"/>
                            <a:pathLst>
                              <a:path w="353" h="632">
                                <a:moveTo>
                                  <a:pt x="0" y="0"/>
                                </a:moveTo>
                                <a:lnTo>
                                  <a:pt x="326" y="632"/>
                                </a:lnTo>
                                <a:lnTo>
                                  <a:pt x="353" y="61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9" name="Freeform 3867"/>
                        <wps:cNvSpPr>
                          <a:spLocks/>
                        </wps:cNvSpPr>
                        <wps:spPr bwMode="auto">
                          <a:xfrm>
                            <a:off x="6378" y="8093"/>
                            <a:ext cx="191" cy="316"/>
                          </a:xfrm>
                          <a:custGeom>
                            <a:avLst/>
                            <a:gdLst>
                              <a:gd name="T0" fmla="*/ 0 w 383"/>
                              <a:gd name="T1" fmla="*/ 13 h 632"/>
                              <a:gd name="T2" fmla="*/ 30 w 383"/>
                              <a:gd name="T3" fmla="*/ 0 h 632"/>
                              <a:gd name="T4" fmla="*/ 383 w 383"/>
                              <a:gd name="T5" fmla="*/ 612 h 632"/>
                              <a:gd name="T6" fmla="*/ 356 w 383"/>
                              <a:gd name="T7" fmla="*/ 632 h 632"/>
                              <a:gd name="T8" fmla="*/ 0 w 383"/>
                              <a:gd name="T9" fmla="*/ 13 h 632"/>
                            </a:gdLst>
                            <a:ahLst/>
                            <a:cxnLst>
                              <a:cxn ang="0">
                                <a:pos x="T0" y="T1"/>
                              </a:cxn>
                              <a:cxn ang="0">
                                <a:pos x="T2" y="T3"/>
                              </a:cxn>
                              <a:cxn ang="0">
                                <a:pos x="T4" y="T5"/>
                              </a:cxn>
                              <a:cxn ang="0">
                                <a:pos x="T6" y="T7"/>
                              </a:cxn>
                              <a:cxn ang="0">
                                <a:pos x="T8" y="T9"/>
                              </a:cxn>
                            </a:cxnLst>
                            <a:rect l="0" t="0" r="r" b="b"/>
                            <a:pathLst>
                              <a:path w="383" h="632">
                                <a:moveTo>
                                  <a:pt x="0" y="13"/>
                                </a:moveTo>
                                <a:lnTo>
                                  <a:pt x="30" y="0"/>
                                </a:lnTo>
                                <a:lnTo>
                                  <a:pt x="383" y="612"/>
                                </a:lnTo>
                                <a:lnTo>
                                  <a:pt x="356" y="632"/>
                                </a:lnTo>
                                <a:lnTo>
                                  <a:pt x="0" y="13"/>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00" name="Freeform 3868"/>
                        <wps:cNvSpPr>
                          <a:spLocks/>
                        </wps:cNvSpPr>
                        <wps:spPr bwMode="auto">
                          <a:xfrm>
                            <a:off x="6556" y="8399"/>
                            <a:ext cx="257" cy="259"/>
                          </a:xfrm>
                          <a:custGeom>
                            <a:avLst/>
                            <a:gdLst>
                              <a:gd name="T0" fmla="*/ 0 w 514"/>
                              <a:gd name="T1" fmla="*/ 20 h 519"/>
                              <a:gd name="T2" fmla="*/ 27 w 514"/>
                              <a:gd name="T3" fmla="*/ 0 h 519"/>
                              <a:gd name="T4" fmla="*/ 514 w 514"/>
                              <a:gd name="T5" fmla="*/ 519 h 519"/>
                              <a:gd name="T6" fmla="*/ 0 w 514"/>
                              <a:gd name="T7" fmla="*/ 20 h 519"/>
                            </a:gdLst>
                            <a:ahLst/>
                            <a:cxnLst>
                              <a:cxn ang="0">
                                <a:pos x="T0" y="T1"/>
                              </a:cxn>
                              <a:cxn ang="0">
                                <a:pos x="T2" y="T3"/>
                              </a:cxn>
                              <a:cxn ang="0">
                                <a:pos x="T4" y="T5"/>
                              </a:cxn>
                              <a:cxn ang="0">
                                <a:pos x="T6" y="T7"/>
                              </a:cxn>
                            </a:cxnLst>
                            <a:rect l="0" t="0" r="r" b="b"/>
                            <a:pathLst>
                              <a:path w="514" h="519">
                                <a:moveTo>
                                  <a:pt x="0" y="20"/>
                                </a:moveTo>
                                <a:lnTo>
                                  <a:pt x="27" y="0"/>
                                </a:lnTo>
                                <a:lnTo>
                                  <a:pt x="514" y="519"/>
                                </a:lnTo>
                                <a:lnTo>
                                  <a:pt x="0"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1" name="Freeform 3869"/>
                        <wps:cNvSpPr>
                          <a:spLocks/>
                        </wps:cNvSpPr>
                        <wps:spPr bwMode="auto">
                          <a:xfrm>
                            <a:off x="6569" y="8399"/>
                            <a:ext cx="253" cy="259"/>
                          </a:xfrm>
                          <a:custGeom>
                            <a:avLst/>
                            <a:gdLst>
                              <a:gd name="T0" fmla="*/ 0 w 506"/>
                              <a:gd name="T1" fmla="*/ 0 h 519"/>
                              <a:gd name="T2" fmla="*/ 487 w 506"/>
                              <a:gd name="T3" fmla="*/ 519 h 519"/>
                              <a:gd name="T4" fmla="*/ 506 w 506"/>
                              <a:gd name="T5" fmla="*/ 492 h 519"/>
                              <a:gd name="T6" fmla="*/ 0 w 506"/>
                              <a:gd name="T7" fmla="*/ 0 h 519"/>
                            </a:gdLst>
                            <a:ahLst/>
                            <a:cxnLst>
                              <a:cxn ang="0">
                                <a:pos x="T0" y="T1"/>
                              </a:cxn>
                              <a:cxn ang="0">
                                <a:pos x="T2" y="T3"/>
                              </a:cxn>
                              <a:cxn ang="0">
                                <a:pos x="T4" y="T5"/>
                              </a:cxn>
                              <a:cxn ang="0">
                                <a:pos x="T6" y="T7"/>
                              </a:cxn>
                            </a:cxnLst>
                            <a:rect l="0" t="0" r="r" b="b"/>
                            <a:pathLst>
                              <a:path w="506" h="519">
                                <a:moveTo>
                                  <a:pt x="0" y="0"/>
                                </a:moveTo>
                                <a:lnTo>
                                  <a:pt x="487" y="519"/>
                                </a:lnTo>
                                <a:lnTo>
                                  <a:pt x="506" y="49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2" name="Freeform 3870"/>
                        <wps:cNvSpPr>
                          <a:spLocks/>
                        </wps:cNvSpPr>
                        <wps:spPr bwMode="auto">
                          <a:xfrm>
                            <a:off x="6556" y="8399"/>
                            <a:ext cx="266" cy="259"/>
                          </a:xfrm>
                          <a:custGeom>
                            <a:avLst/>
                            <a:gdLst>
                              <a:gd name="T0" fmla="*/ 0 w 533"/>
                              <a:gd name="T1" fmla="*/ 20 h 519"/>
                              <a:gd name="T2" fmla="*/ 27 w 533"/>
                              <a:gd name="T3" fmla="*/ 0 h 519"/>
                              <a:gd name="T4" fmla="*/ 533 w 533"/>
                              <a:gd name="T5" fmla="*/ 492 h 519"/>
                              <a:gd name="T6" fmla="*/ 514 w 533"/>
                              <a:gd name="T7" fmla="*/ 519 h 519"/>
                              <a:gd name="T8" fmla="*/ 0 w 533"/>
                              <a:gd name="T9" fmla="*/ 20 h 519"/>
                            </a:gdLst>
                            <a:ahLst/>
                            <a:cxnLst>
                              <a:cxn ang="0">
                                <a:pos x="T0" y="T1"/>
                              </a:cxn>
                              <a:cxn ang="0">
                                <a:pos x="T2" y="T3"/>
                              </a:cxn>
                              <a:cxn ang="0">
                                <a:pos x="T4" y="T5"/>
                              </a:cxn>
                              <a:cxn ang="0">
                                <a:pos x="T6" y="T7"/>
                              </a:cxn>
                              <a:cxn ang="0">
                                <a:pos x="T8" y="T9"/>
                              </a:cxn>
                            </a:cxnLst>
                            <a:rect l="0" t="0" r="r" b="b"/>
                            <a:pathLst>
                              <a:path w="533" h="519">
                                <a:moveTo>
                                  <a:pt x="0" y="20"/>
                                </a:moveTo>
                                <a:lnTo>
                                  <a:pt x="27" y="0"/>
                                </a:lnTo>
                                <a:lnTo>
                                  <a:pt x="533" y="492"/>
                                </a:lnTo>
                                <a:lnTo>
                                  <a:pt x="514" y="519"/>
                                </a:lnTo>
                                <a:lnTo>
                                  <a:pt x="0" y="2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03" name="Freeform 3871"/>
                        <wps:cNvSpPr>
                          <a:spLocks/>
                        </wps:cNvSpPr>
                        <wps:spPr bwMode="auto">
                          <a:xfrm>
                            <a:off x="6813" y="8645"/>
                            <a:ext cx="315" cy="182"/>
                          </a:xfrm>
                          <a:custGeom>
                            <a:avLst/>
                            <a:gdLst>
                              <a:gd name="T0" fmla="*/ 0 w 629"/>
                              <a:gd name="T1" fmla="*/ 27 h 365"/>
                              <a:gd name="T2" fmla="*/ 19 w 629"/>
                              <a:gd name="T3" fmla="*/ 0 h 365"/>
                              <a:gd name="T4" fmla="*/ 629 w 629"/>
                              <a:gd name="T5" fmla="*/ 365 h 365"/>
                              <a:gd name="T6" fmla="*/ 0 w 629"/>
                              <a:gd name="T7" fmla="*/ 27 h 365"/>
                            </a:gdLst>
                            <a:ahLst/>
                            <a:cxnLst>
                              <a:cxn ang="0">
                                <a:pos x="T0" y="T1"/>
                              </a:cxn>
                              <a:cxn ang="0">
                                <a:pos x="T2" y="T3"/>
                              </a:cxn>
                              <a:cxn ang="0">
                                <a:pos x="T4" y="T5"/>
                              </a:cxn>
                              <a:cxn ang="0">
                                <a:pos x="T6" y="T7"/>
                              </a:cxn>
                            </a:cxnLst>
                            <a:rect l="0" t="0" r="r" b="b"/>
                            <a:pathLst>
                              <a:path w="629" h="365">
                                <a:moveTo>
                                  <a:pt x="0" y="27"/>
                                </a:moveTo>
                                <a:lnTo>
                                  <a:pt x="19" y="0"/>
                                </a:lnTo>
                                <a:lnTo>
                                  <a:pt x="629" y="365"/>
                                </a:lnTo>
                                <a:lnTo>
                                  <a:pt x="0"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4" name="Freeform 3872"/>
                        <wps:cNvSpPr>
                          <a:spLocks/>
                        </wps:cNvSpPr>
                        <wps:spPr bwMode="auto">
                          <a:xfrm>
                            <a:off x="6822" y="8645"/>
                            <a:ext cx="311" cy="182"/>
                          </a:xfrm>
                          <a:custGeom>
                            <a:avLst/>
                            <a:gdLst>
                              <a:gd name="T0" fmla="*/ 0 w 621"/>
                              <a:gd name="T1" fmla="*/ 0 h 365"/>
                              <a:gd name="T2" fmla="*/ 610 w 621"/>
                              <a:gd name="T3" fmla="*/ 365 h 365"/>
                              <a:gd name="T4" fmla="*/ 621 w 621"/>
                              <a:gd name="T5" fmla="*/ 334 h 365"/>
                              <a:gd name="T6" fmla="*/ 0 w 621"/>
                              <a:gd name="T7" fmla="*/ 0 h 365"/>
                            </a:gdLst>
                            <a:ahLst/>
                            <a:cxnLst>
                              <a:cxn ang="0">
                                <a:pos x="T0" y="T1"/>
                              </a:cxn>
                              <a:cxn ang="0">
                                <a:pos x="T2" y="T3"/>
                              </a:cxn>
                              <a:cxn ang="0">
                                <a:pos x="T4" y="T5"/>
                              </a:cxn>
                              <a:cxn ang="0">
                                <a:pos x="T6" y="T7"/>
                              </a:cxn>
                            </a:cxnLst>
                            <a:rect l="0" t="0" r="r" b="b"/>
                            <a:pathLst>
                              <a:path w="621" h="365">
                                <a:moveTo>
                                  <a:pt x="0" y="0"/>
                                </a:moveTo>
                                <a:lnTo>
                                  <a:pt x="610" y="365"/>
                                </a:lnTo>
                                <a:lnTo>
                                  <a:pt x="621" y="33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5" name="Freeform 3873"/>
                        <wps:cNvSpPr>
                          <a:spLocks/>
                        </wps:cNvSpPr>
                        <wps:spPr bwMode="auto">
                          <a:xfrm>
                            <a:off x="6813" y="8645"/>
                            <a:ext cx="320" cy="182"/>
                          </a:xfrm>
                          <a:custGeom>
                            <a:avLst/>
                            <a:gdLst>
                              <a:gd name="T0" fmla="*/ 0 w 640"/>
                              <a:gd name="T1" fmla="*/ 27 h 365"/>
                              <a:gd name="T2" fmla="*/ 19 w 640"/>
                              <a:gd name="T3" fmla="*/ 0 h 365"/>
                              <a:gd name="T4" fmla="*/ 640 w 640"/>
                              <a:gd name="T5" fmla="*/ 334 h 365"/>
                              <a:gd name="T6" fmla="*/ 629 w 640"/>
                              <a:gd name="T7" fmla="*/ 365 h 365"/>
                              <a:gd name="T8" fmla="*/ 0 w 640"/>
                              <a:gd name="T9" fmla="*/ 27 h 365"/>
                            </a:gdLst>
                            <a:ahLst/>
                            <a:cxnLst>
                              <a:cxn ang="0">
                                <a:pos x="T0" y="T1"/>
                              </a:cxn>
                              <a:cxn ang="0">
                                <a:pos x="T2" y="T3"/>
                              </a:cxn>
                              <a:cxn ang="0">
                                <a:pos x="T4" y="T5"/>
                              </a:cxn>
                              <a:cxn ang="0">
                                <a:pos x="T6" y="T7"/>
                              </a:cxn>
                              <a:cxn ang="0">
                                <a:pos x="T8" y="T9"/>
                              </a:cxn>
                            </a:cxnLst>
                            <a:rect l="0" t="0" r="r" b="b"/>
                            <a:pathLst>
                              <a:path w="640" h="365">
                                <a:moveTo>
                                  <a:pt x="0" y="27"/>
                                </a:moveTo>
                                <a:lnTo>
                                  <a:pt x="19" y="0"/>
                                </a:lnTo>
                                <a:lnTo>
                                  <a:pt x="640" y="334"/>
                                </a:lnTo>
                                <a:lnTo>
                                  <a:pt x="629" y="365"/>
                                </a:lnTo>
                                <a:lnTo>
                                  <a:pt x="0" y="27"/>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06" name="Freeform 3874"/>
                        <wps:cNvSpPr>
                          <a:spLocks/>
                        </wps:cNvSpPr>
                        <wps:spPr bwMode="auto">
                          <a:xfrm>
                            <a:off x="7128" y="8811"/>
                            <a:ext cx="348" cy="92"/>
                          </a:xfrm>
                          <a:custGeom>
                            <a:avLst/>
                            <a:gdLst>
                              <a:gd name="T0" fmla="*/ 0 w 697"/>
                              <a:gd name="T1" fmla="*/ 31 h 184"/>
                              <a:gd name="T2" fmla="*/ 11 w 697"/>
                              <a:gd name="T3" fmla="*/ 0 h 184"/>
                              <a:gd name="T4" fmla="*/ 697 w 697"/>
                              <a:gd name="T5" fmla="*/ 184 h 184"/>
                              <a:gd name="T6" fmla="*/ 0 w 697"/>
                              <a:gd name="T7" fmla="*/ 31 h 184"/>
                            </a:gdLst>
                            <a:ahLst/>
                            <a:cxnLst>
                              <a:cxn ang="0">
                                <a:pos x="T0" y="T1"/>
                              </a:cxn>
                              <a:cxn ang="0">
                                <a:pos x="T2" y="T3"/>
                              </a:cxn>
                              <a:cxn ang="0">
                                <a:pos x="T4" y="T5"/>
                              </a:cxn>
                              <a:cxn ang="0">
                                <a:pos x="T6" y="T7"/>
                              </a:cxn>
                            </a:cxnLst>
                            <a:rect l="0" t="0" r="r" b="b"/>
                            <a:pathLst>
                              <a:path w="697" h="184">
                                <a:moveTo>
                                  <a:pt x="0" y="31"/>
                                </a:moveTo>
                                <a:lnTo>
                                  <a:pt x="11" y="0"/>
                                </a:lnTo>
                                <a:lnTo>
                                  <a:pt x="697" y="184"/>
                                </a:lnTo>
                                <a:lnTo>
                                  <a:pt x="0"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7" name="Freeform 3875"/>
                        <wps:cNvSpPr>
                          <a:spLocks/>
                        </wps:cNvSpPr>
                        <wps:spPr bwMode="auto">
                          <a:xfrm>
                            <a:off x="7133" y="8811"/>
                            <a:ext cx="344" cy="92"/>
                          </a:xfrm>
                          <a:custGeom>
                            <a:avLst/>
                            <a:gdLst>
                              <a:gd name="T0" fmla="*/ 0 w 688"/>
                              <a:gd name="T1" fmla="*/ 0 h 184"/>
                              <a:gd name="T2" fmla="*/ 686 w 688"/>
                              <a:gd name="T3" fmla="*/ 184 h 184"/>
                              <a:gd name="T4" fmla="*/ 688 w 688"/>
                              <a:gd name="T5" fmla="*/ 151 h 184"/>
                              <a:gd name="T6" fmla="*/ 0 w 688"/>
                              <a:gd name="T7" fmla="*/ 0 h 184"/>
                            </a:gdLst>
                            <a:ahLst/>
                            <a:cxnLst>
                              <a:cxn ang="0">
                                <a:pos x="T0" y="T1"/>
                              </a:cxn>
                              <a:cxn ang="0">
                                <a:pos x="T2" y="T3"/>
                              </a:cxn>
                              <a:cxn ang="0">
                                <a:pos x="T4" y="T5"/>
                              </a:cxn>
                              <a:cxn ang="0">
                                <a:pos x="T6" y="T7"/>
                              </a:cxn>
                            </a:cxnLst>
                            <a:rect l="0" t="0" r="r" b="b"/>
                            <a:pathLst>
                              <a:path w="688" h="184">
                                <a:moveTo>
                                  <a:pt x="0" y="0"/>
                                </a:moveTo>
                                <a:lnTo>
                                  <a:pt x="686" y="184"/>
                                </a:lnTo>
                                <a:lnTo>
                                  <a:pt x="688" y="15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8" name="Freeform 3876"/>
                        <wps:cNvSpPr>
                          <a:spLocks/>
                        </wps:cNvSpPr>
                        <wps:spPr bwMode="auto">
                          <a:xfrm>
                            <a:off x="7128" y="8811"/>
                            <a:ext cx="349" cy="92"/>
                          </a:xfrm>
                          <a:custGeom>
                            <a:avLst/>
                            <a:gdLst>
                              <a:gd name="T0" fmla="*/ 0 w 699"/>
                              <a:gd name="T1" fmla="*/ 31 h 184"/>
                              <a:gd name="T2" fmla="*/ 11 w 699"/>
                              <a:gd name="T3" fmla="*/ 0 h 184"/>
                              <a:gd name="T4" fmla="*/ 699 w 699"/>
                              <a:gd name="T5" fmla="*/ 151 h 184"/>
                              <a:gd name="T6" fmla="*/ 697 w 699"/>
                              <a:gd name="T7" fmla="*/ 184 h 184"/>
                              <a:gd name="T8" fmla="*/ 0 w 699"/>
                              <a:gd name="T9" fmla="*/ 31 h 184"/>
                            </a:gdLst>
                            <a:ahLst/>
                            <a:cxnLst>
                              <a:cxn ang="0">
                                <a:pos x="T0" y="T1"/>
                              </a:cxn>
                              <a:cxn ang="0">
                                <a:pos x="T2" y="T3"/>
                              </a:cxn>
                              <a:cxn ang="0">
                                <a:pos x="T4" y="T5"/>
                              </a:cxn>
                              <a:cxn ang="0">
                                <a:pos x="T6" y="T7"/>
                              </a:cxn>
                              <a:cxn ang="0">
                                <a:pos x="T8" y="T9"/>
                              </a:cxn>
                            </a:cxnLst>
                            <a:rect l="0" t="0" r="r" b="b"/>
                            <a:pathLst>
                              <a:path w="699" h="184">
                                <a:moveTo>
                                  <a:pt x="0" y="31"/>
                                </a:moveTo>
                                <a:lnTo>
                                  <a:pt x="11" y="0"/>
                                </a:lnTo>
                                <a:lnTo>
                                  <a:pt x="699" y="151"/>
                                </a:lnTo>
                                <a:lnTo>
                                  <a:pt x="697" y="184"/>
                                </a:lnTo>
                                <a:lnTo>
                                  <a:pt x="0" y="31"/>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09" name="Freeform 3877"/>
                        <wps:cNvSpPr>
                          <a:spLocks/>
                        </wps:cNvSpPr>
                        <wps:spPr bwMode="auto">
                          <a:xfrm>
                            <a:off x="7468" y="8632"/>
                            <a:ext cx="17" cy="263"/>
                          </a:xfrm>
                          <a:custGeom>
                            <a:avLst/>
                            <a:gdLst>
                              <a:gd name="T0" fmla="*/ 0 w 33"/>
                              <a:gd name="T1" fmla="*/ 526 h 526"/>
                              <a:gd name="T2" fmla="*/ 33 w 33"/>
                              <a:gd name="T3" fmla="*/ 526 h 526"/>
                              <a:gd name="T4" fmla="*/ 0 w 33"/>
                              <a:gd name="T5" fmla="*/ 0 h 526"/>
                              <a:gd name="T6" fmla="*/ 0 w 33"/>
                              <a:gd name="T7" fmla="*/ 526 h 526"/>
                            </a:gdLst>
                            <a:ahLst/>
                            <a:cxnLst>
                              <a:cxn ang="0">
                                <a:pos x="T0" y="T1"/>
                              </a:cxn>
                              <a:cxn ang="0">
                                <a:pos x="T2" y="T3"/>
                              </a:cxn>
                              <a:cxn ang="0">
                                <a:pos x="T4" y="T5"/>
                              </a:cxn>
                              <a:cxn ang="0">
                                <a:pos x="T6" y="T7"/>
                              </a:cxn>
                            </a:cxnLst>
                            <a:rect l="0" t="0" r="r" b="b"/>
                            <a:pathLst>
                              <a:path w="33" h="526">
                                <a:moveTo>
                                  <a:pt x="0" y="526"/>
                                </a:moveTo>
                                <a:lnTo>
                                  <a:pt x="33" y="526"/>
                                </a:lnTo>
                                <a:lnTo>
                                  <a:pt x="0" y="0"/>
                                </a:lnTo>
                                <a:lnTo>
                                  <a:pt x="0" y="5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0" name="Freeform 3878"/>
                        <wps:cNvSpPr>
                          <a:spLocks/>
                        </wps:cNvSpPr>
                        <wps:spPr bwMode="auto">
                          <a:xfrm>
                            <a:off x="7468" y="8602"/>
                            <a:ext cx="17" cy="293"/>
                          </a:xfrm>
                          <a:custGeom>
                            <a:avLst/>
                            <a:gdLst>
                              <a:gd name="T0" fmla="*/ 33 w 33"/>
                              <a:gd name="T1" fmla="*/ 587 h 587"/>
                              <a:gd name="T2" fmla="*/ 0 w 33"/>
                              <a:gd name="T3" fmla="*/ 61 h 587"/>
                              <a:gd name="T4" fmla="*/ 33 w 33"/>
                              <a:gd name="T5" fmla="*/ 0 h 587"/>
                              <a:gd name="T6" fmla="*/ 33 w 33"/>
                              <a:gd name="T7" fmla="*/ 587 h 587"/>
                            </a:gdLst>
                            <a:ahLst/>
                            <a:cxnLst>
                              <a:cxn ang="0">
                                <a:pos x="T0" y="T1"/>
                              </a:cxn>
                              <a:cxn ang="0">
                                <a:pos x="T2" y="T3"/>
                              </a:cxn>
                              <a:cxn ang="0">
                                <a:pos x="T4" y="T5"/>
                              </a:cxn>
                              <a:cxn ang="0">
                                <a:pos x="T6" y="T7"/>
                              </a:cxn>
                            </a:cxnLst>
                            <a:rect l="0" t="0" r="r" b="b"/>
                            <a:pathLst>
                              <a:path w="33" h="587">
                                <a:moveTo>
                                  <a:pt x="33" y="587"/>
                                </a:moveTo>
                                <a:lnTo>
                                  <a:pt x="0" y="61"/>
                                </a:lnTo>
                                <a:lnTo>
                                  <a:pt x="33" y="0"/>
                                </a:lnTo>
                                <a:lnTo>
                                  <a:pt x="33" y="58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1" name="Freeform 3879"/>
                        <wps:cNvSpPr>
                          <a:spLocks/>
                        </wps:cNvSpPr>
                        <wps:spPr bwMode="auto">
                          <a:xfrm>
                            <a:off x="7468" y="8602"/>
                            <a:ext cx="17" cy="293"/>
                          </a:xfrm>
                          <a:custGeom>
                            <a:avLst/>
                            <a:gdLst>
                              <a:gd name="T0" fmla="*/ 0 w 33"/>
                              <a:gd name="T1" fmla="*/ 587 h 587"/>
                              <a:gd name="T2" fmla="*/ 33 w 33"/>
                              <a:gd name="T3" fmla="*/ 587 h 587"/>
                              <a:gd name="T4" fmla="*/ 33 w 33"/>
                              <a:gd name="T5" fmla="*/ 0 h 587"/>
                              <a:gd name="T6" fmla="*/ 0 w 33"/>
                              <a:gd name="T7" fmla="*/ 61 h 587"/>
                              <a:gd name="T8" fmla="*/ 0 w 33"/>
                              <a:gd name="T9" fmla="*/ 587 h 587"/>
                            </a:gdLst>
                            <a:ahLst/>
                            <a:cxnLst>
                              <a:cxn ang="0">
                                <a:pos x="T0" y="T1"/>
                              </a:cxn>
                              <a:cxn ang="0">
                                <a:pos x="T2" y="T3"/>
                              </a:cxn>
                              <a:cxn ang="0">
                                <a:pos x="T4" y="T5"/>
                              </a:cxn>
                              <a:cxn ang="0">
                                <a:pos x="T6" y="T7"/>
                              </a:cxn>
                              <a:cxn ang="0">
                                <a:pos x="T8" y="T9"/>
                              </a:cxn>
                            </a:cxnLst>
                            <a:rect l="0" t="0" r="r" b="b"/>
                            <a:pathLst>
                              <a:path w="33" h="587">
                                <a:moveTo>
                                  <a:pt x="0" y="587"/>
                                </a:moveTo>
                                <a:lnTo>
                                  <a:pt x="33" y="587"/>
                                </a:lnTo>
                                <a:lnTo>
                                  <a:pt x="33" y="0"/>
                                </a:lnTo>
                                <a:lnTo>
                                  <a:pt x="0" y="61"/>
                                </a:lnTo>
                                <a:lnTo>
                                  <a:pt x="0" y="587"/>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12" name="Freeform 3880"/>
                        <wps:cNvSpPr>
                          <a:spLocks/>
                        </wps:cNvSpPr>
                        <wps:spPr bwMode="auto">
                          <a:xfrm>
                            <a:off x="7669" y="8547"/>
                            <a:ext cx="89" cy="77"/>
                          </a:xfrm>
                          <a:custGeom>
                            <a:avLst/>
                            <a:gdLst>
                              <a:gd name="T0" fmla="*/ 16 w 177"/>
                              <a:gd name="T1" fmla="*/ 154 h 154"/>
                              <a:gd name="T2" fmla="*/ 0 w 177"/>
                              <a:gd name="T3" fmla="*/ 126 h 154"/>
                              <a:gd name="T4" fmla="*/ 177 w 177"/>
                              <a:gd name="T5" fmla="*/ 0 h 154"/>
                              <a:gd name="T6" fmla="*/ 16 w 177"/>
                              <a:gd name="T7" fmla="*/ 154 h 154"/>
                            </a:gdLst>
                            <a:ahLst/>
                            <a:cxnLst>
                              <a:cxn ang="0">
                                <a:pos x="T0" y="T1"/>
                              </a:cxn>
                              <a:cxn ang="0">
                                <a:pos x="T2" y="T3"/>
                              </a:cxn>
                              <a:cxn ang="0">
                                <a:pos x="T4" y="T5"/>
                              </a:cxn>
                              <a:cxn ang="0">
                                <a:pos x="T6" y="T7"/>
                              </a:cxn>
                            </a:cxnLst>
                            <a:rect l="0" t="0" r="r" b="b"/>
                            <a:pathLst>
                              <a:path w="177" h="154">
                                <a:moveTo>
                                  <a:pt x="16" y="154"/>
                                </a:moveTo>
                                <a:lnTo>
                                  <a:pt x="0" y="126"/>
                                </a:lnTo>
                                <a:lnTo>
                                  <a:pt x="177" y="0"/>
                                </a:lnTo>
                                <a:lnTo>
                                  <a:pt x="16" y="1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3" name="Freeform 3881"/>
                        <wps:cNvSpPr>
                          <a:spLocks/>
                        </wps:cNvSpPr>
                        <wps:spPr bwMode="auto">
                          <a:xfrm>
                            <a:off x="7669" y="8538"/>
                            <a:ext cx="89" cy="71"/>
                          </a:xfrm>
                          <a:custGeom>
                            <a:avLst/>
                            <a:gdLst>
                              <a:gd name="T0" fmla="*/ 0 w 177"/>
                              <a:gd name="T1" fmla="*/ 142 h 142"/>
                              <a:gd name="T2" fmla="*/ 177 w 177"/>
                              <a:gd name="T3" fmla="*/ 16 h 142"/>
                              <a:gd name="T4" fmla="*/ 149 w 177"/>
                              <a:gd name="T5" fmla="*/ 0 h 142"/>
                              <a:gd name="T6" fmla="*/ 0 w 177"/>
                              <a:gd name="T7" fmla="*/ 142 h 142"/>
                            </a:gdLst>
                            <a:ahLst/>
                            <a:cxnLst>
                              <a:cxn ang="0">
                                <a:pos x="T0" y="T1"/>
                              </a:cxn>
                              <a:cxn ang="0">
                                <a:pos x="T2" y="T3"/>
                              </a:cxn>
                              <a:cxn ang="0">
                                <a:pos x="T4" y="T5"/>
                              </a:cxn>
                              <a:cxn ang="0">
                                <a:pos x="T6" y="T7"/>
                              </a:cxn>
                            </a:cxnLst>
                            <a:rect l="0" t="0" r="r" b="b"/>
                            <a:pathLst>
                              <a:path w="177" h="142">
                                <a:moveTo>
                                  <a:pt x="0" y="142"/>
                                </a:moveTo>
                                <a:lnTo>
                                  <a:pt x="177" y="16"/>
                                </a:lnTo>
                                <a:lnTo>
                                  <a:pt x="149" y="0"/>
                                </a:lnTo>
                                <a:lnTo>
                                  <a:pt x="0" y="1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4" name="Freeform 3882"/>
                        <wps:cNvSpPr>
                          <a:spLocks/>
                        </wps:cNvSpPr>
                        <wps:spPr bwMode="auto">
                          <a:xfrm>
                            <a:off x="7669" y="8538"/>
                            <a:ext cx="89" cy="86"/>
                          </a:xfrm>
                          <a:custGeom>
                            <a:avLst/>
                            <a:gdLst>
                              <a:gd name="T0" fmla="*/ 16 w 177"/>
                              <a:gd name="T1" fmla="*/ 170 h 170"/>
                              <a:gd name="T2" fmla="*/ 0 w 177"/>
                              <a:gd name="T3" fmla="*/ 142 h 170"/>
                              <a:gd name="T4" fmla="*/ 149 w 177"/>
                              <a:gd name="T5" fmla="*/ 0 h 170"/>
                              <a:gd name="T6" fmla="*/ 177 w 177"/>
                              <a:gd name="T7" fmla="*/ 16 h 170"/>
                              <a:gd name="T8" fmla="*/ 16 w 177"/>
                              <a:gd name="T9" fmla="*/ 170 h 170"/>
                            </a:gdLst>
                            <a:ahLst/>
                            <a:cxnLst>
                              <a:cxn ang="0">
                                <a:pos x="T0" y="T1"/>
                              </a:cxn>
                              <a:cxn ang="0">
                                <a:pos x="T2" y="T3"/>
                              </a:cxn>
                              <a:cxn ang="0">
                                <a:pos x="T4" y="T5"/>
                              </a:cxn>
                              <a:cxn ang="0">
                                <a:pos x="T6" y="T7"/>
                              </a:cxn>
                              <a:cxn ang="0">
                                <a:pos x="T8" y="T9"/>
                              </a:cxn>
                            </a:cxnLst>
                            <a:rect l="0" t="0" r="r" b="b"/>
                            <a:pathLst>
                              <a:path w="177" h="170">
                                <a:moveTo>
                                  <a:pt x="16" y="170"/>
                                </a:moveTo>
                                <a:lnTo>
                                  <a:pt x="0" y="142"/>
                                </a:lnTo>
                                <a:lnTo>
                                  <a:pt x="149" y="0"/>
                                </a:lnTo>
                                <a:lnTo>
                                  <a:pt x="177" y="16"/>
                                </a:lnTo>
                                <a:lnTo>
                                  <a:pt x="16" y="17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15" name="Freeform 3883"/>
                        <wps:cNvSpPr>
                          <a:spLocks/>
                        </wps:cNvSpPr>
                        <wps:spPr bwMode="auto">
                          <a:xfrm>
                            <a:off x="7743" y="8439"/>
                            <a:ext cx="45" cy="108"/>
                          </a:xfrm>
                          <a:custGeom>
                            <a:avLst/>
                            <a:gdLst>
                              <a:gd name="T0" fmla="*/ 28 w 90"/>
                              <a:gd name="T1" fmla="*/ 214 h 214"/>
                              <a:gd name="T2" fmla="*/ 0 w 90"/>
                              <a:gd name="T3" fmla="*/ 198 h 214"/>
                              <a:gd name="T4" fmla="*/ 90 w 90"/>
                              <a:gd name="T5" fmla="*/ 0 h 214"/>
                              <a:gd name="T6" fmla="*/ 28 w 90"/>
                              <a:gd name="T7" fmla="*/ 214 h 214"/>
                            </a:gdLst>
                            <a:ahLst/>
                            <a:cxnLst>
                              <a:cxn ang="0">
                                <a:pos x="T0" y="T1"/>
                              </a:cxn>
                              <a:cxn ang="0">
                                <a:pos x="T2" y="T3"/>
                              </a:cxn>
                              <a:cxn ang="0">
                                <a:pos x="T4" y="T5"/>
                              </a:cxn>
                              <a:cxn ang="0">
                                <a:pos x="T6" y="T7"/>
                              </a:cxn>
                            </a:cxnLst>
                            <a:rect l="0" t="0" r="r" b="b"/>
                            <a:pathLst>
                              <a:path w="90" h="214">
                                <a:moveTo>
                                  <a:pt x="28" y="214"/>
                                </a:moveTo>
                                <a:lnTo>
                                  <a:pt x="0" y="198"/>
                                </a:lnTo>
                                <a:lnTo>
                                  <a:pt x="90" y="0"/>
                                </a:lnTo>
                                <a:lnTo>
                                  <a:pt x="28" y="2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6" name="Freeform 3884"/>
                        <wps:cNvSpPr>
                          <a:spLocks/>
                        </wps:cNvSpPr>
                        <wps:spPr bwMode="auto">
                          <a:xfrm>
                            <a:off x="7743" y="8439"/>
                            <a:ext cx="45" cy="108"/>
                          </a:xfrm>
                          <a:custGeom>
                            <a:avLst/>
                            <a:gdLst>
                              <a:gd name="T0" fmla="*/ 28 w 90"/>
                              <a:gd name="T1" fmla="*/ 215 h 215"/>
                              <a:gd name="T2" fmla="*/ 0 w 90"/>
                              <a:gd name="T3" fmla="*/ 199 h 215"/>
                              <a:gd name="T4" fmla="*/ 57 w 90"/>
                              <a:gd name="T5" fmla="*/ 0 h 215"/>
                              <a:gd name="T6" fmla="*/ 90 w 90"/>
                              <a:gd name="T7" fmla="*/ 1 h 215"/>
                              <a:gd name="T8" fmla="*/ 28 w 90"/>
                              <a:gd name="T9" fmla="*/ 215 h 215"/>
                            </a:gdLst>
                            <a:ahLst/>
                            <a:cxnLst>
                              <a:cxn ang="0">
                                <a:pos x="T0" y="T1"/>
                              </a:cxn>
                              <a:cxn ang="0">
                                <a:pos x="T2" y="T3"/>
                              </a:cxn>
                              <a:cxn ang="0">
                                <a:pos x="T4" y="T5"/>
                              </a:cxn>
                              <a:cxn ang="0">
                                <a:pos x="T6" y="T7"/>
                              </a:cxn>
                              <a:cxn ang="0">
                                <a:pos x="T8" y="T9"/>
                              </a:cxn>
                            </a:cxnLst>
                            <a:rect l="0" t="0" r="r" b="b"/>
                            <a:pathLst>
                              <a:path w="90" h="215">
                                <a:moveTo>
                                  <a:pt x="28" y="215"/>
                                </a:moveTo>
                                <a:lnTo>
                                  <a:pt x="0" y="199"/>
                                </a:lnTo>
                                <a:lnTo>
                                  <a:pt x="57" y="0"/>
                                </a:lnTo>
                                <a:lnTo>
                                  <a:pt x="90" y="1"/>
                                </a:lnTo>
                                <a:lnTo>
                                  <a:pt x="28" y="215"/>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17" name="Freeform 3885"/>
                        <wps:cNvSpPr>
                          <a:spLocks/>
                        </wps:cNvSpPr>
                        <wps:spPr bwMode="auto">
                          <a:xfrm>
                            <a:off x="7761" y="8331"/>
                            <a:ext cx="27" cy="108"/>
                          </a:xfrm>
                          <a:custGeom>
                            <a:avLst/>
                            <a:gdLst>
                              <a:gd name="T0" fmla="*/ 55 w 55"/>
                              <a:gd name="T1" fmla="*/ 217 h 217"/>
                              <a:gd name="T2" fmla="*/ 22 w 55"/>
                              <a:gd name="T3" fmla="*/ 216 h 217"/>
                              <a:gd name="T4" fmla="*/ 0 w 55"/>
                              <a:gd name="T5" fmla="*/ 0 h 217"/>
                              <a:gd name="T6" fmla="*/ 55 w 55"/>
                              <a:gd name="T7" fmla="*/ 217 h 217"/>
                            </a:gdLst>
                            <a:ahLst/>
                            <a:cxnLst>
                              <a:cxn ang="0">
                                <a:pos x="T0" y="T1"/>
                              </a:cxn>
                              <a:cxn ang="0">
                                <a:pos x="T2" y="T3"/>
                              </a:cxn>
                              <a:cxn ang="0">
                                <a:pos x="T4" y="T5"/>
                              </a:cxn>
                              <a:cxn ang="0">
                                <a:pos x="T6" y="T7"/>
                              </a:cxn>
                            </a:cxnLst>
                            <a:rect l="0" t="0" r="r" b="b"/>
                            <a:pathLst>
                              <a:path w="55" h="217">
                                <a:moveTo>
                                  <a:pt x="55" y="217"/>
                                </a:moveTo>
                                <a:lnTo>
                                  <a:pt x="22" y="216"/>
                                </a:lnTo>
                                <a:lnTo>
                                  <a:pt x="0" y="0"/>
                                </a:lnTo>
                                <a:lnTo>
                                  <a:pt x="55" y="2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8" name="Freeform 3886"/>
                        <wps:cNvSpPr>
                          <a:spLocks/>
                        </wps:cNvSpPr>
                        <wps:spPr bwMode="auto">
                          <a:xfrm>
                            <a:off x="7747" y="8331"/>
                            <a:ext cx="25" cy="108"/>
                          </a:xfrm>
                          <a:custGeom>
                            <a:avLst/>
                            <a:gdLst>
                              <a:gd name="T0" fmla="*/ 51 w 51"/>
                              <a:gd name="T1" fmla="*/ 216 h 216"/>
                              <a:gd name="T2" fmla="*/ 29 w 51"/>
                              <a:gd name="T3" fmla="*/ 0 h 216"/>
                              <a:gd name="T4" fmla="*/ 0 w 51"/>
                              <a:gd name="T5" fmla="*/ 17 h 216"/>
                              <a:gd name="T6" fmla="*/ 51 w 51"/>
                              <a:gd name="T7" fmla="*/ 216 h 216"/>
                            </a:gdLst>
                            <a:ahLst/>
                            <a:cxnLst>
                              <a:cxn ang="0">
                                <a:pos x="T0" y="T1"/>
                              </a:cxn>
                              <a:cxn ang="0">
                                <a:pos x="T2" y="T3"/>
                              </a:cxn>
                              <a:cxn ang="0">
                                <a:pos x="T4" y="T5"/>
                              </a:cxn>
                              <a:cxn ang="0">
                                <a:pos x="T6" y="T7"/>
                              </a:cxn>
                            </a:cxnLst>
                            <a:rect l="0" t="0" r="r" b="b"/>
                            <a:pathLst>
                              <a:path w="51" h="216">
                                <a:moveTo>
                                  <a:pt x="51" y="216"/>
                                </a:moveTo>
                                <a:lnTo>
                                  <a:pt x="29" y="0"/>
                                </a:lnTo>
                                <a:lnTo>
                                  <a:pt x="0" y="17"/>
                                </a:lnTo>
                                <a:lnTo>
                                  <a:pt x="51" y="2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9" name="Freeform 3887"/>
                        <wps:cNvSpPr>
                          <a:spLocks/>
                        </wps:cNvSpPr>
                        <wps:spPr bwMode="auto">
                          <a:xfrm>
                            <a:off x="7747" y="8331"/>
                            <a:ext cx="41" cy="108"/>
                          </a:xfrm>
                          <a:custGeom>
                            <a:avLst/>
                            <a:gdLst>
                              <a:gd name="T0" fmla="*/ 84 w 84"/>
                              <a:gd name="T1" fmla="*/ 217 h 217"/>
                              <a:gd name="T2" fmla="*/ 51 w 84"/>
                              <a:gd name="T3" fmla="*/ 216 h 217"/>
                              <a:gd name="T4" fmla="*/ 0 w 84"/>
                              <a:gd name="T5" fmla="*/ 17 h 217"/>
                              <a:gd name="T6" fmla="*/ 29 w 84"/>
                              <a:gd name="T7" fmla="*/ 0 h 217"/>
                              <a:gd name="T8" fmla="*/ 84 w 84"/>
                              <a:gd name="T9" fmla="*/ 217 h 217"/>
                            </a:gdLst>
                            <a:ahLst/>
                            <a:cxnLst>
                              <a:cxn ang="0">
                                <a:pos x="T0" y="T1"/>
                              </a:cxn>
                              <a:cxn ang="0">
                                <a:pos x="T2" y="T3"/>
                              </a:cxn>
                              <a:cxn ang="0">
                                <a:pos x="T4" y="T5"/>
                              </a:cxn>
                              <a:cxn ang="0">
                                <a:pos x="T6" y="T7"/>
                              </a:cxn>
                              <a:cxn ang="0">
                                <a:pos x="T8" y="T9"/>
                              </a:cxn>
                            </a:cxnLst>
                            <a:rect l="0" t="0" r="r" b="b"/>
                            <a:pathLst>
                              <a:path w="84" h="217">
                                <a:moveTo>
                                  <a:pt x="84" y="217"/>
                                </a:moveTo>
                                <a:lnTo>
                                  <a:pt x="51" y="216"/>
                                </a:lnTo>
                                <a:lnTo>
                                  <a:pt x="0" y="17"/>
                                </a:lnTo>
                                <a:lnTo>
                                  <a:pt x="29" y="0"/>
                                </a:lnTo>
                                <a:lnTo>
                                  <a:pt x="84" y="217"/>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20" name="Freeform 3888"/>
                        <wps:cNvSpPr>
                          <a:spLocks/>
                        </wps:cNvSpPr>
                        <wps:spPr bwMode="auto">
                          <a:xfrm>
                            <a:off x="7682" y="8251"/>
                            <a:ext cx="79" cy="88"/>
                          </a:xfrm>
                          <a:custGeom>
                            <a:avLst/>
                            <a:gdLst>
                              <a:gd name="T0" fmla="*/ 157 w 157"/>
                              <a:gd name="T1" fmla="*/ 160 h 177"/>
                              <a:gd name="T2" fmla="*/ 128 w 157"/>
                              <a:gd name="T3" fmla="*/ 177 h 177"/>
                              <a:gd name="T4" fmla="*/ 0 w 157"/>
                              <a:gd name="T5" fmla="*/ 0 h 177"/>
                              <a:gd name="T6" fmla="*/ 157 w 157"/>
                              <a:gd name="T7" fmla="*/ 160 h 177"/>
                            </a:gdLst>
                            <a:ahLst/>
                            <a:cxnLst>
                              <a:cxn ang="0">
                                <a:pos x="T0" y="T1"/>
                              </a:cxn>
                              <a:cxn ang="0">
                                <a:pos x="T2" y="T3"/>
                              </a:cxn>
                              <a:cxn ang="0">
                                <a:pos x="T4" y="T5"/>
                              </a:cxn>
                              <a:cxn ang="0">
                                <a:pos x="T6" y="T7"/>
                              </a:cxn>
                            </a:cxnLst>
                            <a:rect l="0" t="0" r="r" b="b"/>
                            <a:pathLst>
                              <a:path w="157" h="177">
                                <a:moveTo>
                                  <a:pt x="157" y="160"/>
                                </a:moveTo>
                                <a:lnTo>
                                  <a:pt x="128" y="177"/>
                                </a:lnTo>
                                <a:lnTo>
                                  <a:pt x="0" y="0"/>
                                </a:lnTo>
                                <a:lnTo>
                                  <a:pt x="157" y="1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1" name="Freeform 3889"/>
                        <wps:cNvSpPr>
                          <a:spLocks/>
                        </wps:cNvSpPr>
                        <wps:spPr bwMode="auto">
                          <a:xfrm>
                            <a:off x="7674" y="8251"/>
                            <a:ext cx="73" cy="88"/>
                          </a:xfrm>
                          <a:custGeom>
                            <a:avLst/>
                            <a:gdLst>
                              <a:gd name="T0" fmla="*/ 145 w 145"/>
                              <a:gd name="T1" fmla="*/ 177 h 177"/>
                              <a:gd name="T2" fmla="*/ 17 w 145"/>
                              <a:gd name="T3" fmla="*/ 0 h 177"/>
                              <a:gd name="T4" fmla="*/ 0 w 145"/>
                              <a:gd name="T5" fmla="*/ 29 h 177"/>
                              <a:gd name="T6" fmla="*/ 145 w 145"/>
                              <a:gd name="T7" fmla="*/ 177 h 177"/>
                            </a:gdLst>
                            <a:ahLst/>
                            <a:cxnLst>
                              <a:cxn ang="0">
                                <a:pos x="T0" y="T1"/>
                              </a:cxn>
                              <a:cxn ang="0">
                                <a:pos x="T2" y="T3"/>
                              </a:cxn>
                              <a:cxn ang="0">
                                <a:pos x="T4" y="T5"/>
                              </a:cxn>
                              <a:cxn ang="0">
                                <a:pos x="T6" y="T7"/>
                              </a:cxn>
                            </a:cxnLst>
                            <a:rect l="0" t="0" r="r" b="b"/>
                            <a:pathLst>
                              <a:path w="145" h="177">
                                <a:moveTo>
                                  <a:pt x="145" y="177"/>
                                </a:moveTo>
                                <a:lnTo>
                                  <a:pt x="17" y="0"/>
                                </a:lnTo>
                                <a:lnTo>
                                  <a:pt x="0" y="29"/>
                                </a:lnTo>
                                <a:lnTo>
                                  <a:pt x="145" y="1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2" name="Freeform 3890"/>
                        <wps:cNvSpPr>
                          <a:spLocks/>
                        </wps:cNvSpPr>
                        <wps:spPr bwMode="auto">
                          <a:xfrm>
                            <a:off x="7674" y="8251"/>
                            <a:ext cx="87" cy="88"/>
                          </a:xfrm>
                          <a:custGeom>
                            <a:avLst/>
                            <a:gdLst>
                              <a:gd name="T0" fmla="*/ 174 w 174"/>
                              <a:gd name="T1" fmla="*/ 160 h 177"/>
                              <a:gd name="T2" fmla="*/ 145 w 174"/>
                              <a:gd name="T3" fmla="*/ 177 h 177"/>
                              <a:gd name="T4" fmla="*/ 0 w 174"/>
                              <a:gd name="T5" fmla="*/ 29 h 177"/>
                              <a:gd name="T6" fmla="*/ 17 w 174"/>
                              <a:gd name="T7" fmla="*/ 0 h 177"/>
                              <a:gd name="T8" fmla="*/ 174 w 174"/>
                              <a:gd name="T9" fmla="*/ 160 h 177"/>
                            </a:gdLst>
                            <a:ahLst/>
                            <a:cxnLst>
                              <a:cxn ang="0">
                                <a:pos x="T0" y="T1"/>
                              </a:cxn>
                              <a:cxn ang="0">
                                <a:pos x="T2" y="T3"/>
                              </a:cxn>
                              <a:cxn ang="0">
                                <a:pos x="T4" y="T5"/>
                              </a:cxn>
                              <a:cxn ang="0">
                                <a:pos x="T6" y="T7"/>
                              </a:cxn>
                              <a:cxn ang="0">
                                <a:pos x="T8" y="T9"/>
                              </a:cxn>
                            </a:cxnLst>
                            <a:rect l="0" t="0" r="r" b="b"/>
                            <a:pathLst>
                              <a:path w="174" h="177">
                                <a:moveTo>
                                  <a:pt x="174" y="160"/>
                                </a:moveTo>
                                <a:lnTo>
                                  <a:pt x="145" y="177"/>
                                </a:lnTo>
                                <a:lnTo>
                                  <a:pt x="0" y="29"/>
                                </a:lnTo>
                                <a:lnTo>
                                  <a:pt x="17" y="0"/>
                                </a:lnTo>
                                <a:lnTo>
                                  <a:pt x="174" y="16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23" name="Freeform 3891"/>
                        <wps:cNvSpPr>
                          <a:spLocks/>
                        </wps:cNvSpPr>
                        <wps:spPr bwMode="auto">
                          <a:xfrm>
                            <a:off x="7575" y="8222"/>
                            <a:ext cx="107" cy="44"/>
                          </a:xfrm>
                          <a:custGeom>
                            <a:avLst/>
                            <a:gdLst>
                              <a:gd name="T0" fmla="*/ 216 w 216"/>
                              <a:gd name="T1" fmla="*/ 58 h 87"/>
                              <a:gd name="T2" fmla="*/ 199 w 216"/>
                              <a:gd name="T3" fmla="*/ 87 h 87"/>
                              <a:gd name="T4" fmla="*/ 0 w 216"/>
                              <a:gd name="T5" fmla="*/ 0 h 87"/>
                              <a:gd name="T6" fmla="*/ 216 w 216"/>
                              <a:gd name="T7" fmla="*/ 58 h 87"/>
                            </a:gdLst>
                            <a:ahLst/>
                            <a:cxnLst>
                              <a:cxn ang="0">
                                <a:pos x="T0" y="T1"/>
                              </a:cxn>
                              <a:cxn ang="0">
                                <a:pos x="T2" y="T3"/>
                              </a:cxn>
                              <a:cxn ang="0">
                                <a:pos x="T4" y="T5"/>
                              </a:cxn>
                              <a:cxn ang="0">
                                <a:pos x="T6" y="T7"/>
                              </a:cxn>
                            </a:cxnLst>
                            <a:rect l="0" t="0" r="r" b="b"/>
                            <a:pathLst>
                              <a:path w="216" h="87">
                                <a:moveTo>
                                  <a:pt x="216" y="58"/>
                                </a:moveTo>
                                <a:lnTo>
                                  <a:pt x="199" y="87"/>
                                </a:lnTo>
                                <a:lnTo>
                                  <a:pt x="0" y="0"/>
                                </a:lnTo>
                                <a:lnTo>
                                  <a:pt x="216" y="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4" name="Freeform 3892"/>
                        <wps:cNvSpPr>
                          <a:spLocks/>
                        </wps:cNvSpPr>
                        <wps:spPr bwMode="auto">
                          <a:xfrm>
                            <a:off x="7575" y="8222"/>
                            <a:ext cx="99" cy="44"/>
                          </a:xfrm>
                          <a:custGeom>
                            <a:avLst/>
                            <a:gdLst>
                              <a:gd name="T0" fmla="*/ 199 w 199"/>
                              <a:gd name="T1" fmla="*/ 87 h 87"/>
                              <a:gd name="T2" fmla="*/ 0 w 199"/>
                              <a:gd name="T3" fmla="*/ 0 h 87"/>
                              <a:gd name="T4" fmla="*/ 0 w 199"/>
                              <a:gd name="T5" fmla="*/ 33 h 87"/>
                              <a:gd name="T6" fmla="*/ 199 w 199"/>
                              <a:gd name="T7" fmla="*/ 87 h 87"/>
                            </a:gdLst>
                            <a:ahLst/>
                            <a:cxnLst>
                              <a:cxn ang="0">
                                <a:pos x="T0" y="T1"/>
                              </a:cxn>
                              <a:cxn ang="0">
                                <a:pos x="T2" y="T3"/>
                              </a:cxn>
                              <a:cxn ang="0">
                                <a:pos x="T4" y="T5"/>
                              </a:cxn>
                              <a:cxn ang="0">
                                <a:pos x="T6" y="T7"/>
                              </a:cxn>
                            </a:cxnLst>
                            <a:rect l="0" t="0" r="r" b="b"/>
                            <a:pathLst>
                              <a:path w="199" h="87">
                                <a:moveTo>
                                  <a:pt x="199" y="87"/>
                                </a:moveTo>
                                <a:lnTo>
                                  <a:pt x="0" y="0"/>
                                </a:lnTo>
                                <a:lnTo>
                                  <a:pt x="0" y="33"/>
                                </a:lnTo>
                                <a:lnTo>
                                  <a:pt x="199" y="8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5" name="Freeform 3893"/>
                        <wps:cNvSpPr>
                          <a:spLocks/>
                        </wps:cNvSpPr>
                        <wps:spPr bwMode="auto">
                          <a:xfrm>
                            <a:off x="7575" y="8222"/>
                            <a:ext cx="107" cy="44"/>
                          </a:xfrm>
                          <a:custGeom>
                            <a:avLst/>
                            <a:gdLst>
                              <a:gd name="T0" fmla="*/ 216 w 216"/>
                              <a:gd name="T1" fmla="*/ 58 h 87"/>
                              <a:gd name="T2" fmla="*/ 199 w 216"/>
                              <a:gd name="T3" fmla="*/ 87 h 87"/>
                              <a:gd name="T4" fmla="*/ 0 w 216"/>
                              <a:gd name="T5" fmla="*/ 33 h 87"/>
                              <a:gd name="T6" fmla="*/ 0 w 216"/>
                              <a:gd name="T7" fmla="*/ 0 h 87"/>
                              <a:gd name="T8" fmla="*/ 216 w 216"/>
                              <a:gd name="T9" fmla="*/ 58 h 87"/>
                            </a:gdLst>
                            <a:ahLst/>
                            <a:cxnLst>
                              <a:cxn ang="0">
                                <a:pos x="T0" y="T1"/>
                              </a:cxn>
                              <a:cxn ang="0">
                                <a:pos x="T2" y="T3"/>
                              </a:cxn>
                              <a:cxn ang="0">
                                <a:pos x="T4" y="T5"/>
                              </a:cxn>
                              <a:cxn ang="0">
                                <a:pos x="T6" y="T7"/>
                              </a:cxn>
                              <a:cxn ang="0">
                                <a:pos x="T8" y="T9"/>
                              </a:cxn>
                            </a:cxnLst>
                            <a:rect l="0" t="0" r="r" b="b"/>
                            <a:pathLst>
                              <a:path w="216" h="87">
                                <a:moveTo>
                                  <a:pt x="216" y="58"/>
                                </a:moveTo>
                                <a:lnTo>
                                  <a:pt x="199" y="87"/>
                                </a:lnTo>
                                <a:lnTo>
                                  <a:pt x="0" y="33"/>
                                </a:lnTo>
                                <a:lnTo>
                                  <a:pt x="0" y="0"/>
                                </a:lnTo>
                                <a:lnTo>
                                  <a:pt x="216" y="58"/>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26" name="Freeform 3894"/>
                        <wps:cNvSpPr>
                          <a:spLocks/>
                        </wps:cNvSpPr>
                        <wps:spPr bwMode="auto">
                          <a:xfrm>
                            <a:off x="7467" y="8222"/>
                            <a:ext cx="108" cy="29"/>
                          </a:xfrm>
                          <a:custGeom>
                            <a:avLst/>
                            <a:gdLst>
                              <a:gd name="T0" fmla="*/ 214 w 214"/>
                              <a:gd name="T1" fmla="*/ 0 h 58"/>
                              <a:gd name="T2" fmla="*/ 214 w 214"/>
                              <a:gd name="T3" fmla="*/ 33 h 58"/>
                              <a:gd name="T4" fmla="*/ 0 w 214"/>
                              <a:gd name="T5" fmla="*/ 58 h 58"/>
                              <a:gd name="T6" fmla="*/ 214 w 214"/>
                              <a:gd name="T7" fmla="*/ 0 h 58"/>
                            </a:gdLst>
                            <a:ahLst/>
                            <a:cxnLst>
                              <a:cxn ang="0">
                                <a:pos x="T0" y="T1"/>
                              </a:cxn>
                              <a:cxn ang="0">
                                <a:pos x="T2" y="T3"/>
                              </a:cxn>
                              <a:cxn ang="0">
                                <a:pos x="T4" y="T5"/>
                              </a:cxn>
                              <a:cxn ang="0">
                                <a:pos x="T6" y="T7"/>
                              </a:cxn>
                            </a:cxnLst>
                            <a:rect l="0" t="0" r="r" b="b"/>
                            <a:pathLst>
                              <a:path w="214" h="58">
                                <a:moveTo>
                                  <a:pt x="214" y="0"/>
                                </a:moveTo>
                                <a:lnTo>
                                  <a:pt x="214" y="33"/>
                                </a:lnTo>
                                <a:lnTo>
                                  <a:pt x="0" y="58"/>
                                </a:lnTo>
                                <a:lnTo>
                                  <a:pt x="2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7" name="Freeform 3895"/>
                        <wps:cNvSpPr>
                          <a:spLocks/>
                        </wps:cNvSpPr>
                        <wps:spPr bwMode="auto">
                          <a:xfrm>
                            <a:off x="7467" y="8239"/>
                            <a:ext cx="108" cy="27"/>
                          </a:xfrm>
                          <a:custGeom>
                            <a:avLst/>
                            <a:gdLst>
                              <a:gd name="T0" fmla="*/ 214 w 214"/>
                              <a:gd name="T1" fmla="*/ 0 h 54"/>
                              <a:gd name="T2" fmla="*/ 0 w 214"/>
                              <a:gd name="T3" fmla="*/ 25 h 54"/>
                              <a:gd name="T4" fmla="*/ 16 w 214"/>
                              <a:gd name="T5" fmla="*/ 54 h 54"/>
                              <a:gd name="T6" fmla="*/ 214 w 214"/>
                              <a:gd name="T7" fmla="*/ 0 h 54"/>
                            </a:gdLst>
                            <a:ahLst/>
                            <a:cxnLst>
                              <a:cxn ang="0">
                                <a:pos x="T0" y="T1"/>
                              </a:cxn>
                              <a:cxn ang="0">
                                <a:pos x="T2" y="T3"/>
                              </a:cxn>
                              <a:cxn ang="0">
                                <a:pos x="T4" y="T5"/>
                              </a:cxn>
                              <a:cxn ang="0">
                                <a:pos x="T6" y="T7"/>
                              </a:cxn>
                            </a:cxnLst>
                            <a:rect l="0" t="0" r="r" b="b"/>
                            <a:pathLst>
                              <a:path w="214" h="54">
                                <a:moveTo>
                                  <a:pt x="214" y="0"/>
                                </a:moveTo>
                                <a:lnTo>
                                  <a:pt x="0" y="25"/>
                                </a:lnTo>
                                <a:lnTo>
                                  <a:pt x="16" y="54"/>
                                </a:lnTo>
                                <a:lnTo>
                                  <a:pt x="2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8" name="Freeform 3896"/>
                        <wps:cNvSpPr>
                          <a:spLocks/>
                        </wps:cNvSpPr>
                        <wps:spPr bwMode="auto">
                          <a:xfrm>
                            <a:off x="7467" y="8222"/>
                            <a:ext cx="108" cy="44"/>
                          </a:xfrm>
                          <a:custGeom>
                            <a:avLst/>
                            <a:gdLst>
                              <a:gd name="T0" fmla="*/ 214 w 214"/>
                              <a:gd name="T1" fmla="*/ 0 h 87"/>
                              <a:gd name="T2" fmla="*/ 214 w 214"/>
                              <a:gd name="T3" fmla="*/ 33 h 87"/>
                              <a:gd name="T4" fmla="*/ 16 w 214"/>
                              <a:gd name="T5" fmla="*/ 87 h 87"/>
                              <a:gd name="T6" fmla="*/ 0 w 214"/>
                              <a:gd name="T7" fmla="*/ 58 h 87"/>
                              <a:gd name="T8" fmla="*/ 214 w 214"/>
                              <a:gd name="T9" fmla="*/ 0 h 87"/>
                            </a:gdLst>
                            <a:ahLst/>
                            <a:cxnLst>
                              <a:cxn ang="0">
                                <a:pos x="T0" y="T1"/>
                              </a:cxn>
                              <a:cxn ang="0">
                                <a:pos x="T2" y="T3"/>
                              </a:cxn>
                              <a:cxn ang="0">
                                <a:pos x="T4" y="T5"/>
                              </a:cxn>
                              <a:cxn ang="0">
                                <a:pos x="T6" y="T7"/>
                              </a:cxn>
                              <a:cxn ang="0">
                                <a:pos x="T8" y="T9"/>
                              </a:cxn>
                            </a:cxnLst>
                            <a:rect l="0" t="0" r="r" b="b"/>
                            <a:pathLst>
                              <a:path w="214" h="87">
                                <a:moveTo>
                                  <a:pt x="214" y="0"/>
                                </a:moveTo>
                                <a:lnTo>
                                  <a:pt x="214" y="33"/>
                                </a:lnTo>
                                <a:lnTo>
                                  <a:pt x="16" y="87"/>
                                </a:lnTo>
                                <a:lnTo>
                                  <a:pt x="0" y="58"/>
                                </a:lnTo>
                                <a:lnTo>
                                  <a:pt x="214"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29" name="Freeform 3897"/>
                        <wps:cNvSpPr>
                          <a:spLocks/>
                        </wps:cNvSpPr>
                        <wps:spPr bwMode="auto">
                          <a:xfrm>
                            <a:off x="7389" y="8251"/>
                            <a:ext cx="87" cy="80"/>
                          </a:xfrm>
                          <a:custGeom>
                            <a:avLst/>
                            <a:gdLst>
                              <a:gd name="T0" fmla="*/ 158 w 174"/>
                              <a:gd name="T1" fmla="*/ 0 h 160"/>
                              <a:gd name="T2" fmla="*/ 174 w 174"/>
                              <a:gd name="T3" fmla="*/ 29 h 160"/>
                              <a:gd name="T4" fmla="*/ 0 w 174"/>
                              <a:gd name="T5" fmla="*/ 160 h 160"/>
                              <a:gd name="T6" fmla="*/ 158 w 174"/>
                              <a:gd name="T7" fmla="*/ 0 h 160"/>
                            </a:gdLst>
                            <a:ahLst/>
                            <a:cxnLst>
                              <a:cxn ang="0">
                                <a:pos x="T0" y="T1"/>
                              </a:cxn>
                              <a:cxn ang="0">
                                <a:pos x="T2" y="T3"/>
                              </a:cxn>
                              <a:cxn ang="0">
                                <a:pos x="T4" y="T5"/>
                              </a:cxn>
                              <a:cxn ang="0">
                                <a:pos x="T6" y="T7"/>
                              </a:cxn>
                            </a:cxnLst>
                            <a:rect l="0" t="0" r="r" b="b"/>
                            <a:pathLst>
                              <a:path w="174" h="160">
                                <a:moveTo>
                                  <a:pt x="158" y="0"/>
                                </a:moveTo>
                                <a:lnTo>
                                  <a:pt x="174" y="29"/>
                                </a:lnTo>
                                <a:lnTo>
                                  <a:pt x="0" y="160"/>
                                </a:lnTo>
                                <a:lnTo>
                                  <a:pt x="15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0" name="Freeform 3898"/>
                        <wps:cNvSpPr>
                          <a:spLocks/>
                        </wps:cNvSpPr>
                        <wps:spPr bwMode="auto">
                          <a:xfrm>
                            <a:off x="7389" y="8266"/>
                            <a:ext cx="87" cy="73"/>
                          </a:xfrm>
                          <a:custGeom>
                            <a:avLst/>
                            <a:gdLst>
                              <a:gd name="T0" fmla="*/ 174 w 174"/>
                              <a:gd name="T1" fmla="*/ 0 h 148"/>
                              <a:gd name="T2" fmla="*/ 0 w 174"/>
                              <a:gd name="T3" fmla="*/ 131 h 148"/>
                              <a:gd name="T4" fmla="*/ 29 w 174"/>
                              <a:gd name="T5" fmla="*/ 148 h 148"/>
                              <a:gd name="T6" fmla="*/ 174 w 174"/>
                              <a:gd name="T7" fmla="*/ 0 h 148"/>
                            </a:gdLst>
                            <a:ahLst/>
                            <a:cxnLst>
                              <a:cxn ang="0">
                                <a:pos x="T0" y="T1"/>
                              </a:cxn>
                              <a:cxn ang="0">
                                <a:pos x="T2" y="T3"/>
                              </a:cxn>
                              <a:cxn ang="0">
                                <a:pos x="T4" y="T5"/>
                              </a:cxn>
                              <a:cxn ang="0">
                                <a:pos x="T6" y="T7"/>
                              </a:cxn>
                            </a:cxnLst>
                            <a:rect l="0" t="0" r="r" b="b"/>
                            <a:pathLst>
                              <a:path w="174" h="148">
                                <a:moveTo>
                                  <a:pt x="174" y="0"/>
                                </a:moveTo>
                                <a:lnTo>
                                  <a:pt x="0" y="131"/>
                                </a:lnTo>
                                <a:lnTo>
                                  <a:pt x="29" y="148"/>
                                </a:lnTo>
                                <a:lnTo>
                                  <a:pt x="1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1" name="Freeform 3899"/>
                        <wps:cNvSpPr>
                          <a:spLocks/>
                        </wps:cNvSpPr>
                        <wps:spPr bwMode="auto">
                          <a:xfrm>
                            <a:off x="7389" y="8251"/>
                            <a:ext cx="87" cy="88"/>
                          </a:xfrm>
                          <a:custGeom>
                            <a:avLst/>
                            <a:gdLst>
                              <a:gd name="T0" fmla="*/ 158 w 174"/>
                              <a:gd name="T1" fmla="*/ 0 h 177"/>
                              <a:gd name="T2" fmla="*/ 174 w 174"/>
                              <a:gd name="T3" fmla="*/ 29 h 177"/>
                              <a:gd name="T4" fmla="*/ 29 w 174"/>
                              <a:gd name="T5" fmla="*/ 177 h 177"/>
                              <a:gd name="T6" fmla="*/ 0 w 174"/>
                              <a:gd name="T7" fmla="*/ 160 h 177"/>
                              <a:gd name="T8" fmla="*/ 158 w 174"/>
                              <a:gd name="T9" fmla="*/ 0 h 177"/>
                            </a:gdLst>
                            <a:ahLst/>
                            <a:cxnLst>
                              <a:cxn ang="0">
                                <a:pos x="T0" y="T1"/>
                              </a:cxn>
                              <a:cxn ang="0">
                                <a:pos x="T2" y="T3"/>
                              </a:cxn>
                              <a:cxn ang="0">
                                <a:pos x="T4" y="T5"/>
                              </a:cxn>
                              <a:cxn ang="0">
                                <a:pos x="T6" y="T7"/>
                              </a:cxn>
                              <a:cxn ang="0">
                                <a:pos x="T8" y="T9"/>
                              </a:cxn>
                            </a:cxnLst>
                            <a:rect l="0" t="0" r="r" b="b"/>
                            <a:pathLst>
                              <a:path w="174" h="177">
                                <a:moveTo>
                                  <a:pt x="158" y="0"/>
                                </a:moveTo>
                                <a:lnTo>
                                  <a:pt x="174" y="29"/>
                                </a:lnTo>
                                <a:lnTo>
                                  <a:pt x="29" y="177"/>
                                </a:lnTo>
                                <a:lnTo>
                                  <a:pt x="0" y="160"/>
                                </a:lnTo>
                                <a:lnTo>
                                  <a:pt x="158"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32" name="Freeform 3900"/>
                        <wps:cNvSpPr>
                          <a:spLocks/>
                        </wps:cNvSpPr>
                        <wps:spPr bwMode="auto">
                          <a:xfrm>
                            <a:off x="7361" y="8331"/>
                            <a:ext cx="42" cy="108"/>
                          </a:xfrm>
                          <a:custGeom>
                            <a:avLst/>
                            <a:gdLst>
                              <a:gd name="T0" fmla="*/ 55 w 84"/>
                              <a:gd name="T1" fmla="*/ 0 h 217"/>
                              <a:gd name="T2" fmla="*/ 84 w 84"/>
                              <a:gd name="T3" fmla="*/ 17 h 217"/>
                              <a:gd name="T4" fmla="*/ 0 w 84"/>
                              <a:gd name="T5" fmla="*/ 217 h 217"/>
                              <a:gd name="T6" fmla="*/ 55 w 84"/>
                              <a:gd name="T7" fmla="*/ 0 h 217"/>
                            </a:gdLst>
                            <a:ahLst/>
                            <a:cxnLst>
                              <a:cxn ang="0">
                                <a:pos x="T0" y="T1"/>
                              </a:cxn>
                              <a:cxn ang="0">
                                <a:pos x="T2" y="T3"/>
                              </a:cxn>
                              <a:cxn ang="0">
                                <a:pos x="T4" y="T5"/>
                              </a:cxn>
                              <a:cxn ang="0">
                                <a:pos x="T6" y="T7"/>
                              </a:cxn>
                            </a:cxnLst>
                            <a:rect l="0" t="0" r="r" b="b"/>
                            <a:pathLst>
                              <a:path w="84" h="217">
                                <a:moveTo>
                                  <a:pt x="55" y="0"/>
                                </a:moveTo>
                                <a:lnTo>
                                  <a:pt x="84" y="17"/>
                                </a:lnTo>
                                <a:lnTo>
                                  <a:pt x="0" y="217"/>
                                </a:lnTo>
                                <a:lnTo>
                                  <a:pt x="5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3" name="Freeform 3901"/>
                        <wps:cNvSpPr>
                          <a:spLocks/>
                        </wps:cNvSpPr>
                        <wps:spPr bwMode="auto">
                          <a:xfrm>
                            <a:off x="7361" y="8339"/>
                            <a:ext cx="42" cy="100"/>
                          </a:xfrm>
                          <a:custGeom>
                            <a:avLst/>
                            <a:gdLst>
                              <a:gd name="T0" fmla="*/ 84 w 84"/>
                              <a:gd name="T1" fmla="*/ 0 h 200"/>
                              <a:gd name="T2" fmla="*/ 0 w 84"/>
                              <a:gd name="T3" fmla="*/ 200 h 200"/>
                              <a:gd name="T4" fmla="*/ 33 w 84"/>
                              <a:gd name="T5" fmla="*/ 199 h 200"/>
                              <a:gd name="T6" fmla="*/ 84 w 84"/>
                              <a:gd name="T7" fmla="*/ 0 h 200"/>
                            </a:gdLst>
                            <a:ahLst/>
                            <a:cxnLst>
                              <a:cxn ang="0">
                                <a:pos x="T0" y="T1"/>
                              </a:cxn>
                              <a:cxn ang="0">
                                <a:pos x="T2" y="T3"/>
                              </a:cxn>
                              <a:cxn ang="0">
                                <a:pos x="T4" y="T5"/>
                              </a:cxn>
                              <a:cxn ang="0">
                                <a:pos x="T6" y="T7"/>
                              </a:cxn>
                            </a:cxnLst>
                            <a:rect l="0" t="0" r="r" b="b"/>
                            <a:pathLst>
                              <a:path w="84" h="200">
                                <a:moveTo>
                                  <a:pt x="84" y="0"/>
                                </a:moveTo>
                                <a:lnTo>
                                  <a:pt x="0" y="200"/>
                                </a:lnTo>
                                <a:lnTo>
                                  <a:pt x="33" y="199"/>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4" name="Freeform 3902"/>
                        <wps:cNvSpPr>
                          <a:spLocks/>
                        </wps:cNvSpPr>
                        <wps:spPr bwMode="auto">
                          <a:xfrm>
                            <a:off x="7361" y="8331"/>
                            <a:ext cx="42" cy="108"/>
                          </a:xfrm>
                          <a:custGeom>
                            <a:avLst/>
                            <a:gdLst>
                              <a:gd name="T0" fmla="*/ 55 w 84"/>
                              <a:gd name="T1" fmla="*/ 0 h 217"/>
                              <a:gd name="T2" fmla="*/ 84 w 84"/>
                              <a:gd name="T3" fmla="*/ 17 h 217"/>
                              <a:gd name="T4" fmla="*/ 33 w 84"/>
                              <a:gd name="T5" fmla="*/ 216 h 217"/>
                              <a:gd name="T6" fmla="*/ 0 w 84"/>
                              <a:gd name="T7" fmla="*/ 217 h 217"/>
                              <a:gd name="T8" fmla="*/ 55 w 84"/>
                              <a:gd name="T9" fmla="*/ 0 h 217"/>
                            </a:gdLst>
                            <a:ahLst/>
                            <a:cxnLst>
                              <a:cxn ang="0">
                                <a:pos x="T0" y="T1"/>
                              </a:cxn>
                              <a:cxn ang="0">
                                <a:pos x="T2" y="T3"/>
                              </a:cxn>
                              <a:cxn ang="0">
                                <a:pos x="T4" y="T5"/>
                              </a:cxn>
                              <a:cxn ang="0">
                                <a:pos x="T6" y="T7"/>
                              </a:cxn>
                              <a:cxn ang="0">
                                <a:pos x="T8" y="T9"/>
                              </a:cxn>
                            </a:cxnLst>
                            <a:rect l="0" t="0" r="r" b="b"/>
                            <a:pathLst>
                              <a:path w="84" h="217">
                                <a:moveTo>
                                  <a:pt x="55" y="0"/>
                                </a:moveTo>
                                <a:lnTo>
                                  <a:pt x="84" y="17"/>
                                </a:lnTo>
                                <a:lnTo>
                                  <a:pt x="33" y="216"/>
                                </a:lnTo>
                                <a:lnTo>
                                  <a:pt x="0" y="217"/>
                                </a:lnTo>
                                <a:lnTo>
                                  <a:pt x="55"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35" name="Freeform 3903"/>
                        <wps:cNvSpPr>
                          <a:spLocks/>
                        </wps:cNvSpPr>
                        <wps:spPr bwMode="auto">
                          <a:xfrm>
                            <a:off x="7361" y="8439"/>
                            <a:ext cx="31" cy="108"/>
                          </a:xfrm>
                          <a:custGeom>
                            <a:avLst/>
                            <a:gdLst>
                              <a:gd name="T0" fmla="*/ 0 w 62"/>
                              <a:gd name="T1" fmla="*/ 1 h 215"/>
                              <a:gd name="T2" fmla="*/ 33 w 62"/>
                              <a:gd name="T3" fmla="*/ 0 h 215"/>
                              <a:gd name="T4" fmla="*/ 62 w 62"/>
                              <a:gd name="T5" fmla="*/ 215 h 215"/>
                              <a:gd name="T6" fmla="*/ 0 w 62"/>
                              <a:gd name="T7" fmla="*/ 1 h 215"/>
                            </a:gdLst>
                            <a:ahLst/>
                            <a:cxnLst>
                              <a:cxn ang="0">
                                <a:pos x="T0" y="T1"/>
                              </a:cxn>
                              <a:cxn ang="0">
                                <a:pos x="T2" y="T3"/>
                              </a:cxn>
                              <a:cxn ang="0">
                                <a:pos x="T4" y="T5"/>
                              </a:cxn>
                              <a:cxn ang="0">
                                <a:pos x="T6" y="T7"/>
                              </a:cxn>
                            </a:cxnLst>
                            <a:rect l="0" t="0" r="r" b="b"/>
                            <a:pathLst>
                              <a:path w="62" h="215">
                                <a:moveTo>
                                  <a:pt x="0" y="1"/>
                                </a:moveTo>
                                <a:lnTo>
                                  <a:pt x="33" y="0"/>
                                </a:lnTo>
                                <a:lnTo>
                                  <a:pt x="62" y="215"/>
                                </a:lnTo>
                                <a:lnTo>
                                  <a:pt x="0"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6" name="Freeform 3904"/>
                        <wps:cNvSpPr>
                          <a:spLocks/>
                        </wps:cNvSpPr>
                        <wps:spPr bwMode="auto">
                          <a:xfrm>
                            <a:off x="7378" y="8439"/>
                            <a:ext cx="28" cy="108"/>
                          </a:xfrm>
                          <a:custGeom>
                            <a:avLst/>
                            <a:gdLst>
                              <a:gd name="T0" fmla="*/ 0 w 58"/>
                              <a:gd name="T1" fmla="*/ 0 h 215"/>
                              <a:gd name="T2" fmla="*/ 29 w 58"/>
                              <a:gd name="T3" fmla="*/ 215 h 215"/>
                              <a:gd name="T4" fmla="*/ 58 w 58"/>
                              <a:gd name="T5" fmla="*/ 199 h 215"/>
                              <a:gd name="T6" fmla="*/ 0 w 58"/>
                              <a:gd name="T7" fmla="*/ 0 h 215"/>
                            </a:gdLst>
                            <a:ahLst/>
                            <a:cxnLst>
                              <a:cxn ang="0">
                                <a:pos x="T0" y="T1"/>
                              </a:cxn>
                              <a:cxn ang="0">
                                <a:pos x="T2" y="T3"/>
                              </a:cxn>
                              <a:cxn ang="0">
                                <a:pos x="T4" y="T5"/>
                              </a:cxn>
                              <a:cxn ang="0">
                                <a:pos x="T6" y="T7"/>
                              </a:cxn>
                            </a:cxnLst>
                            <a:rect l="0" t="0" r="r" b="b"/>
                            <a:pathLst>
                              <a:path w="58" h="215">
                                <a:moveTo>
                                  <a:pt x="0" y="0"/>
                                </a:moveTo>
                                <a:lnTo>
                                  <a:pt x="29" y="215"/>
                                </a:lnTo>
                                <a:lnTo>
                                  <a:pt x="58" y="19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7" name="Freeform 3905"/>
                        <wps:cNvSpPr>
                          <a:spLocks/>
                        </wps:cNvSpPr>
                        <wps:spPr bwMode="auto">
                          <a:xfrm>
                            <a:off x="7361" y="8439"/>
                            <a:ext cx="45" cy="108"/>
                          </a:xfrm>
                          <a:custGeom>
                            <a:avLst/>
                            <a:gdLst>
                              <a:gd name="T0" fmla="*/ 0 w 91"/>
                              <a:gd name="T1" fmla="*/ 1 h 215"/>
                              <a:gd name="T2" fmla="*/ 33 w 91"/>
                              <a:gd name="T3" fmla="*/ 0 h 215"/>
                              <a:gd name="T4" fmla="*/ 91 w 91"/>
                              <a:gd name="T5" fmla="*/ 199 h 215"/>
                              <a:gd name="T6" fmla="*/ 62 w 91"/>
                              <a:gd name="T7" fmla="*/ 215 h 215"/>
                              <a:gd name="T8" fmla="*/ 0 w 91"/>
                              <a:gd name="T9" fmla="*/ 1 h 215"/>
                            </a:gdLst>
                            <a:ahLst/>
                            <a:cxnLst>
                              <a:cxn ang="0">
                                <a:pos x="T0" y="T1"/>
                              </a:cxn>
                              <a:cxn ang="0">
                                <a:pos x="T2" y="T3"/>
                              </a:cxn>
                              <a:cxn ang="0">
                                <a:pos x="T4" y="T5"/>
                              </a:cxn>
                              <a:cxn ang="0">
                                <a:pos x="T6" y="T7"/>
                              </a:cxn>
                              <a:cxn ang="0">
                                <a:pos x="T8" y="T9"/>
                              </a:cxn>
                            </a:cxnLst>
                            <a:rect l="0" t="0" r="r" b="b"/>
                            <a:pathLst>
                              <a:path w="91" h="215">
                                <a:moveTo>
                                  <a:pt x="0" y="1"/>
                                </a:moveTo>
                                <a:lnTo>
                                  <a:pt x="33" y="0"/>
                                </a:lnTo>
                                <a:lnTo>
                                  <a:pt x="91" y="199"/>
                                </a:lnTo>
                                <a:lnTo>
                                  <a:pt x="62" y="215"/>
                                </a:lnTo>
                                <a:lnTo>
                                  <a:pt x="0" y="1"/>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38" name="Freeform 3906"/>
                        <wps:cNvSpPr>
                          <a:spLocks/>
                        </wps:cNvSpPr>
                        <wps:spPr bwMode="auto">
                          <a:xfrm>
                            <a:off x="7392" y="8538"/>
                            <a:ext cx="81" cy="86"/>
                          </a:xfrm>
                          <a:custGeom>
                            <a:avLst/>
                            <a:gdLst>
                              <a:gd name="T0" fmla="*/ 0 w 162"/>
                              <a:gd name="T1" fmla="*/ 16 h 170"/>
                              <a:gd name="T2" fmla="*/ 29 w 162"/>
                              <a:gd name="T3" fmla="*/ 0 h 170"/>
                              <a:gd name="T4" fmla="*/ 162 w 162"/>
                              <a:gd name="T5" fmla="*/ 170 h 170"/>
                              <a:gd name="T6" fmla="*/ 0 w 162"/>
                              <a:gd name="T7" fmla="*/ 16 h 170"/>
                            </a:gdLst>
                            <a:ahLst/>
                            <a:cxnLst>
                              <a:cxn ang="0">
                                <a:pos x="T0" y="T1"/>
                              </a:cxn>
                              <a:cxn ang="0">
                                <a:pos x="T2" y="T3"/>
                              </a:cxn>
                              <a:cxn ang="0">
                                <a:pos x="T4" y="T5"/>
                              </a:cxn>
                              <a:cxn ang="0">
                                <a:pos x="T6" y="T7"/>
                              </a:cxn>
                            </a:cxnLst>
                            <a:rect l="0" t="0" r="r" b="b"/>
                            <a:pathLst>
                              <a:path w="162" h="170">
                                <a:moveTo>
                                  <a:pt x="0" y="16"/>
                                </a:moveTo>
                                <a:lnTo>
                                  <a:pt x="29" y="0"/>
                                </a:lnTo>
                                <a:lnTo>
                                  <a:pt x="162" y="170"/>
                                </a:lnTo>
                                <a:lnTo>
                                  <a:pt x="0"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9" name="Freeform 3907"/>
                        <wps:cNvSpPr>
                          <a:spLocks/>
                        </wps:cNvSpPr>
                        <wps:spPr bwMode="auto">
                          <a:xfrm>
                            <a:off x="7406" y="8538"/>
                            <a:ext cx="75" cy="86"/>
                          </a:xfrm>
                          <a:custGeom>
                            <a:avLst/>
                            <a:gdLst>
                              <a:gd name="T0" fmla="*/ 0 w 148"/>
                              <a:gd name="T1" fmla="*/ 0 h 170"/>
                              <a:gd name="T2" fmla="*/ 133 w 148"/>
                              <a:gd name="T3" fmla="*/ 170 h 170"/>
                              <a:gd name="T4" fmla="*/ 148 w 148"/>
                              <a:gd name="T5" fmla="*/ 142 h 170"/>
                              <a:gd name="T6" fmla="*/ 0 w 148"/>
                              <a:gd name="T7" fmla="*/ 0 h 170"/>
                            </a:gdLst>
                            <a:ahLst/>
                            <a:cxnLst>
                              <a:cxn ang="0">
                                <a:pos x="T0" y="T1"/>
                              </a:cxn>
                              <a:cxn ang="0">
                                <a:pos x="T2" y="T3"/>
                              </a:cxn>
                              <a:cxn ang="0">
                                <a:pos x="T4" y="T5"/>
                              </a:cxn>
                              <a:cxn ang="0">
                                <a:pos x="T6" y="T7"/>
                              </a:cxn>
                            </a:cxnLst>
                            <a:rect l="0" t="0" r="r" b="b"/>
                            <a:pathLst>
                              <a:path w="148" h="170">
                                <a:moveTo>
                                  <a:pt x="0" y="0"/>
                                </a:moveTo>
                                <a:lnTo>
                                  <a:pt x="133" y="170"/>
                                </a:lnTo>
                                <a:lnTo>
                                  <a:pt x="148" y="14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0" name="Freeform 3908"/>
                        <wps:cNvSpPr>
                          <a:spLocks/>
                        </wps:cNvSpPr>
                        <wps:spPr bwMode="auto">
                          <a:xfrm>
                            <a:off x="7392" y="8538"/>
                            <a:ext cx="89" cy="86"/>
                          </a:xfrm>
                          <a:custGeom>
                            <a:avLst/>
                            <a:gdLst>
                              <a:gd name="T0" fmla="*/ 0 w 177"/>
                              <a:gd name="T1" fmla="*/ 16 h 170"/>
                              <a:gd name="T2" fmla="*/ 29 w 177"/>
                              <a:gd name="T3" fmla="*/ 0 h 170"/>
                              <a:gd name="T4" fmla="*/ 177 w 177"/>
                              <a:gd name="T5" fmla="*/ 142 h 170"/>
                              <a:gd name="T6" fmla="*/ 162 w 177"/>
                              <a:gd name="T7" fmla="*/ 170 h 170"/>
                              <a:gd name="T8" fmla="*/ 0 w 177"/>
                              <a:gd name="T9" fmla="*/ 16 h 170"/>
                            </a:gdLst>
                            <a:ahLst/>
                            <a:cxnLst>
                              <a:cxn ang="0">
                                <a:pos x="T0" y="T1"/>
                              </a:cxn>
                              <a:cxn ang="0">
                                <a:pos x="T2" y="T3"/>
                              </a:cxn>
                              <a:cxn ang="0">
                                <a:pos x="T4" y="T5"/>
                              </a:cxn>
                              <a:cxn ang="0">
                                <a:pos x="T6" y="T7"/>
                              </a:cxn>
                              <a:cxn ang="0">
                                <a:pos x="T8" y="T9"/>
                              </a:cxn>
                            </a:cxnLst>
                            <a:rect l="0" t="0" r="r" b="b"/>
                            <a:pathLst>
                              <a:path w="177" h="170">
                                <a:moveTo>
                                  <a:pt x="0" y="16"/>
                                </a:moveTo>
                                <a:lnTo>
                                  <a:pt x="29" y="0"/>
                                </a:lnTo>
                                <a:lnTo>
                                  <a:pt x="177" y="142"/>
                                </a:lnTo>
                                <a:lnTo>
                                  <a:pt x="162" y="170"/>
                                </a:lnTo>
                                <a:lnTo>
                                  <a:pt x="0" y="16"/>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1" name="Freeform 3909"/>
                        <wps:cNvSpPr>
                          <a:spLocks/>
                        </wps:cNvSpPr>
                        <wps:spPr bwMode="auto">
                          <a:xfrm>
                            <a:off x="7665" y="8602"/>
                            <a:ext cx="16" cy="293"/>
                          </a:xfrm>
                          <a:custGeom>
                            <a:avLst/>
                            <a:gdLst>
                              <a:gd name="T0" fmla="*/ 33 w 33"/>
                              <a:gd name="T1" fmla="*/ 61 h 587"/>
                              <a:gd name="T2" fmla="*/ 0 w 33"/>
                              <a:gd name="T3" fmla="*/ 0 h 587"/>
                              <a:gd name="T4" fmla="*/ 33 w 33"/>
                              <a:gd name="T5" fmla="*/ 587 h 587"/>
                              <a:gd name="T6" fmla="*/ 33 w 33"/>
                              <a:gd name="T7" fmla="*/ 61 h 587"/>
                            </a:gdLst>
                            <a:ahLst/>
                            <a:cxnLst>
                              <a:cxn ang="0">
                                <a:pos x="T0" y="T1"/>
                              </a:cxn>
                              <a:cxn ang="0">
                                <a:pos x="T2" y="T3"/>
                              </a:cxn>
                              <a:cxn ang="0">
                                <a:pos x="T4" y="T5"/>
                              </a:cxn>
                              <a:cxn ang="0">
                                <a:pos x="T6" y="T7"/>
                              </a:cxn>
                            </a:cxnLst>
                            <a:rect l="0" t="0" r="r" b="b"/>
                            <a:pathLst>
                              <a:path w="33" h="587">
                                <a:moveTo>
                                  <a:pt x="33" y="61"/>
                                </a:moveTo>
                                <a:lnTo>
                                  <a:pt x="0" y="0"/>
                                </a:lnTo>
                                <a:lnTo>
                                  <a:pt x="33" y="587"/>
                                </a:lnTo>
                                <a:lnTo>
                                  <a:pt x="33" y="6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2" name="Freeform 3910"/>
                        <wps:cNvSpPr>
                          <a:spLocks/>
                        </wps:cNvSpPr>
                        <wps:spPr bwMode="auto">
                          <a:xfrm>
                            <a:off x="7665" y="8602"/>
                            <a:ext cx="16" cy="293"/>
                          </a:xfrm>
                          <a:custGeom>
                            <a:avLst/>
                            <a:gdLst>
                              <a:gd name="T0" fmla="*/ 0 w 33"/>
                              <a:gd name="T1" fmla="*/ 0 h 587"/>
                              <a:gd name="T2" fmla="*/ 33 w 33"/>
                              <a:gd name="T3" fmla="*/ 587 h 587"/>
                              <a:gd name="T4" fmla="*/ 0 w 33"/>
                              <a:gd name="T5" fmla="*/ 587 h 587"/>
                              <a:gd name="T6" fmla="*/ 0 w 33"/>
                              <a:gd name="T7" fmla="*/ 0 h 587"/>
                            </a:gdLst>
                            <a:ahLst/>
                            <a:cxnLst>
                              <a:cxn ang="0">
                                <a:pos x="T0" y="T1"/>
                              </a:cxn>
                              <a:cxn ang="0">
                                <a:pos x="T2" y="T3"/>
                              </a:cxn>
                              <a:cxn ang="0">
                                <a:pos x="T4" y="T5"/>
                              </a:cxn>
                              <a:cxn ang="0">
                                <a:pos x="T6" y="T7"/>
                              </a:cxn>
                            </a:cxnLst>
                            <a:rect l="0" t="0" r="r" b="b"/>
                            <a:pathLst>
                              <a:path w="33" h="587">
                                <a:moveTo>
                                  <a:pt x="0" y="0"/>
                                </a:moveTo>
                                <a:lnTo>
                                  <a:pt x="33" y="587"/>
                                </a:lnTo>
                                <a:lnTo>
                                  <a:pt x="0" y="58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3" name="Freeform 3911"/>
                        <wps:cNvSpPr>
                          <a:spLocks/>
                        </wps:cNvSpPr>
                        <wps:spPr bwMode="auto">
                          <a:xfrm>
                            <a:off x="7665" y="8602"/>
                            <a:ext cx="16" cy="293"/>
                          </a:xfrm>
                          <a:custGeom>
                            <a:avLst/>
                            <a:gdLst>
                              <a:gd name="T0" fmla="*/ 33 w 33"/>
                              <a:gd name="T1" fmla="*/ 61 h 587"/>
                              <a:gd name="T2" fmla="*/ 0 w 33"/>
                              <a:gd name="T3" fmla="*/ 0 h 587"/>
                              <a:gd name="T4" fmla="*/ 0 w 33"/>
                              <a:gd name="T5" fmla="*/ 587 h 587"/>
                              <a:gd name="T6" fmla="*/ 33 w 33"/>
                              <a:gd name="T7" fmla="*/ 587 h 587"/>
                              <a:gd name="T8" fmla="*/ 33 w 33"/>
                              <a:gd name="T9" fmla="*/ 61 h 587"/>
                            </a:gdLst>
                            <a:ahLst/>
                            <a:cxnLst>
                              <a:cxn ang="0">
                                <a:pos x="T0" y="T1"/>
                              </a:cxn>
                              <a:cxn ang="0">
                                <a:pos x="T2" y="T3"/>
                              </a:cxn>
                              <a:cxn ang="0">
                                <a:pos x="T4" y="T5"/>
                              </a:cxn>
                              <a:cxn ang="0">
                                <a:pos x="T6" y="T7"/>
                              </a:cxn>
                              <a:cxn ang="0">
                                <a:pos x="T8" y="T9"/>
                              </a:cxn>
                            </a:cxnLst>
                            <a:rect l="0" t="0" r="r" b="b"/>
                            <a:pathLst>
                              <a:path w="33" h="587">
                                <a:moveTo>
                                  <a:pt x="33" y="61"/>
                                </a:moveTo>
                                <a:lnTo>
                                  <a:pt x="0" y="0"/>
                                </a:lnTo>
                                <a:lnTo>
                                  <a:pt x="0" y="587"/>
                                </a:lnTo>
                                <a:lnTo>
                                  <a:pt x="33" y="587"/>
                                </a:lnTo>
                                <a:lnTo>
                                  <a:pt x="33" y="61"/>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4" name="Freeform 3912"/>
                        <wps:cNvSpPr>
                          <a:spLocks/>
                        </wps:cNvSpPr>
                        <wps:spPr bwMode="auto">
                          <a:xfrm>
                            <a:off x="7672" y="8827"/>
                            <a:ext cx="350" cy="76"/>
                          </a:xfrm>
                          <a:custGeom>
                            <a:avLst/>
                            <a:gdLst>
                              <a:gd name="T0" fmla="*/ 2 w 699"/>
                              <a:gd name="T1" fmla="*/ 153 h 153"/>
                              <a:gd name="T2" fmla="*/ 0 w 699"/>
                              <a:gd name="T3" fmla="*/ 120 h 153"/>
                              <a:gd name="T4" fmla="*/ 699 w 699"/>
                              <a:gd name="T5" fmla="*/ 0 h 153"/>
                              <a:gd name="T6" fmla="*/ 2 w 699"/>
                              <a:gd name="T7" fmla="*/ 153 h 153"/>
                            </a:gdLst>
                            <a:ahLst/>
                            <a:cxnLst>
                              <a:cxn ang="0">
                                <a:pos x="T0" y="T1"/>
                              </a:cxn>
                              <a:cxn ang="0">
                                <a:pos x="T2" y="T3"/>
                              </a:cxn>
                              <a:cxn ang="0">
                                <a:pos x="T4" y="T5"/>
                              </a:cxn>
                              <a:cxn ang="0">
                                <a:pos x="T6" y="T7"/>
                              </a:cxn>
                            </a:cxnLst>
                            <a:rect l="0" t="0" r="r" b="b"/>
                            <a:pathLst>
                              <a:path w="699" h="153">
                                <a:moveTo>
                                  <a:pt x="2" y="153"/>
                                </a:moveTo>
                                <a:lnTo>
                                  <a:pt x="0" y="120"/>
                                </a:lnTo>
                                <a:lnTo>
                                  <a:pt x="699" y="0"/>
                                </a:lnTo>
                                <a:lnTo>
                                  <a:pt x="2" y="1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5" name="Freeform 3913"/>
                        <wps:cNvSpPr>
                          <a:spLocks/>
                        </wps:cNvSpPr>
                        <wps:spPr bwMode="auto">
                          <a:xfrm>
                            <a:off x="7672" y="8811"/>
                            <a:ext cx="350" cy="76"/>
                          </a:xfrm>
                          <a:custGeom>
                            <a:avLst/>
                            <a:gdLst>
                              <a:gd name="T0" fmla="*/ 0 w 699"/>
                              <a:gd name="T1" fmla="*/ 151 h 151"/>
                              <a:gd name="T2" fmla="*/ 699 w 699"/>
                              <a:gd name="T3" fmla="*/ 31 h 151"/>
                              <a:gd name="T4" fmla="*/ 688 w 699"/>
                              <a:gd name="T5" fmla="*/ 0 h 151"/>
                              <a:gd name="T6" fmla="*/ 0 w 699"/>
                              <a:gd name="T7" fmla="*/ 151 h 151"/>
                            </a:gdLst>
                            <a:ahLst/>
                            <a:cxnLst>
                              <a:cxn ang="0">
                                <a:pos x="T0" y="T1"/>
                              </a:cxn>
                              <a:cxn ang="0">
                                <a:pos x="T2" y="T3"/>
                              </a:cxn>
                              <a:cxn ang="0">
                                <a:pos x="T4" y="T5"/>
                              </a:cxn>
                              <a:cxn ang="0">
                                <a:pos x="T6" y="T7"/>
                              </a:cxn>
                            </a:cxnLst>
                            <a:rect l="0" t="0" r="r" b="b"/>
                            <a:pathLst>
                              <a:path w="699" h="151">
                                <a:moveTo>
                                  <a:pt x="0" y="151"/>
                                </a:moveTo>
                                <a:lnTo>
                                  <a:pt x="699" y="31"/>
                                </a:lnTo>
                                <a:lnTo>
                                  <a:pt x="688" y="0"/>
                                </a:lnTo>
                                <a:lnTo>
                                  <a:pt x="0" y="15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6" name="Freeform 3914"/>
                        <wps:cNvSpPr>
                          <a:spLocks/>
                        </wps:cNvSpPr>
                        <wps:spPr bwMode="auto">
                          <a:xfrm>
                            <a:off x="7672" y="8811"/>
                            <a:ext cx="350" cy="92"/>
                          </a:xfrm>
                          <a:custGeom>
                            <a:avLst/>
                            <a:gdLst>
                              <a:gd name="T0" fmla="*/ 2 w 699"/>
                              <a:gd name="T1" fmla="*/ 184 h 184"/>
                              <a:gd name="T2" fmla="*/ 0 w 699"/>
                              <a:gd name="T3" fmla="*/ 151 h 184"/>
                              <a:gd name="T4" fmla="*/ 688 w 699"/>
                              <a:gd name="T5" fmla="*/ 0 h 184"/>
                              <a:gd name="T6" fmla="*/ 699 w 699"/>
                              <a:gd name="T7" fmla="*/ 31 h 184"/>
                              <a:gd name="T8" fmla="*/ 2 w 699"/>
                              <a:gd name="T9" fmla="*/ 184 h 184"/>
                            </a:gdLst>
                            <a:ahLst/>
                            <a:cxnLst>
                              <a:cxn ang="0">
                                <a:pos x="T0" y="T1"/>
                              </a:cxn>
                              <a:cxn ang="0">
                                <a:pos x="T2" y="T3"/>
                              </a:cxn>
                              <a:cxn ang="0">
                                <a:pos x="T4" y="T5"/>
                              </a:cxn>
                              <a:cxn ang="0">
                                <a:pos x="T6" y="T7"/>
                              </a:cxn>
                              <a:cxn ang="0">
                                <a:pos x="T8" y="T9"/>
                              </a:cxn>
                            </a:cxnLst>
                            <a:rect l="0" t="0" r="r" b="b"/>
                            <a:pathLst>
                              <a:path w="699" h="184">
                                <a:moveTo>
                                  <a:pt x="2" y="184"/>
                                </a:moveTo>
                                <a:lnTo>
                                  <a:pt x="0" y="151"/>
                                </a:lnTo>
                                <a:lnTo>
                                  <a:pt x="688" y="0"/>
                                </a:lnTo>
                                <a:lnTo>
                                  <a:pt x="699" y="31"/>
                                </a:lnTo>
                                <a:lnTo>
                                  <a:pt x="2" y="184"/>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7" name="Freeform 3915"/>
                        <wps:cNvSpPr>
                          <a:spLocks/>
                        </wps:cNvSpPr>
                        <wps:spPr bwMode="auto">
                          <a:xfrm>
                            <a:off x="8017" y="8658"/>
                            <a:ext cx="320" cy="169"/>
                          </a:xfrm>
                          <a:custGeom>
                            <a:avLst/>
                            <a:gdLst>
                              <a:gd name="T0" fmla="*/ 11 w 640"/>
                              <a:gd name="T1" fmla="*/ 338 h 338"/>
                              <a:gd name="T2" fmla="*/ 0 w 640"/>
                              <a:gd name="T3" fmla="*/ 307 h 338"/>
                              <a:gd name="T4" fmla="*/ 640 w 640"/>
                              <a:gd name="T5" fmla="*/ 0 h 338"/>
                              <a:gd name="T6" fmla="*/ 11 w 640"/>
                              <a:gd name="T7" fmla="*/ 338 h 338"/>
                            </a:gdLst>
                            <a:ahLst/>
                            <a:cxnLst>
                              <a:cxn ang="0">
                                <a:pos x="T0" y="T1"/>
                              </a:cxn>
                              <a:cxn ang="0">
                                <a:pos x="T2" y="T3"/>
                              </a:cxn>
                              <a:cxn ang="0">
                                <a:pos x="T4" y="T5"/>
                              </a:cxn>
                              <a:cxn ang="0">
                                <a:pos x="T6" y="T7"/>
                              </a:cxn>
                            </a:cxnLst>
                            <a:rect l="0" t="0" r="r" b="b"/>
                            <a:pathLst>
                              <a:path w="640" h="338">
                                <a:moveTo>
                                  <a:pt x="11" y="338"/>
                                </a:moveTo>
                                <a:lnTo>
                                  <a:pt x="0" y="307"/>
                                </a:lnTo>
                                <a:lnTo>
                                  <a:pt x="640" y="0"/>
                                </a:lnTo>
                                <a:lnTo>
                                  <a:pt x="11" y="3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8" name="Freeform 3916"/>
                        <wps:cNvSpPr>
                          <a:spLocks/>
                        </wps:cNvSpPr>
                        <wps:spPr bwMode="auto">
                          <a:xfrm>
                            <a:off x="8017" y="8645"/>
                            <a:ext cx="320" cy="166"/>
                          </a:xfrm>
                          <a:custGeom>
                            <a:avLst/>
                            <a:gdLst>
                              <a:gd name="T0" fmla="*/ 0 w 640"/>
                              <a:gd name="T1" fmla="*/ 334 h 334"/>
                              <a:gd name="T2" fmla="*/ 640 w 640"/>
                              <a:gd name="T3" fmla="*/ 27 h 334"/>
                              <a:gd name="T4" fmla="*/ 622 w 640"/>
                              <a:gd name="T5" fmla="*/ 0 h 334"/>
                              <a:gd name="T6" fmla="*/ 0 w 640"/>
                              <a:gd name="T7" fmla="*/ 334 h 334"/>
                            </a:gdLst>
                            <a:ahLst/>
                            <a:cxnLst>
                              <a:cxn ang="0">
                                <a:pos x="T0" y="T1"/>
                              </a:cxn>
                              <a:cxn ang="0">
                                <a:pos x="T2" y="T3"/>
                              </a:cxn>
                              <a:cxn ang="0">
                                <a:pos x="T4" y="T5"/>
                              </a:cxn>
                              <a:cxn ang="0">
                                <a:pos x="T6" y="T7"/>
                              </a:cxn>
                            </a:cxnLst>
                            <a:rect l="0" t="0" r="r" b="b"/>
                            <a:pathLst>
                              <a:path w="640" h="334">
                                <a:moveTo>
                                  <a:pt x="0" y="334"/>
                                </a:moveTo>
                                <a:lnTo>
                                  <a:pt x="640" y="27"/>
                                </a:lnTo>
                                <a:lnTo>
                                  <a:pt x="622" y="0"/>
                                </a:lnTo>
                                <a:lnTo>
                                  <a:pt x="0" y="3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9" name="Freeform 3917"/>
                        <wps:cNvSpPr>
                          <a:spLocks/>
                        </wps:cNvSpPr>
                        <wps:spPr bwMode="auto">
                          <a:xfrm>
                            <a:off x="8017" y="8645"/>
                            <a:ext cx="320" cy="182"/>
                          </a:xfrm>
                          <a:custGeom>
                            <a:avLst/>
                            <a:gdLst>
                              <a:gd name="T0" fmla="*/ 11 w 640"/>
                              <a:gd name="T1" fmla="*/ 365 h 365"/>
                              <a:gd name="T2" fmla="*/ 0 w 640"/>
                              <a:gd name="T3" fmla="*/ 334 h 365"/>
                              <a:gd name="T4" fmla="*/ 622 w 640"/>
                              <a:gd name="T5" fmla="*/ 0 h 365"/>
                              <a:gd name="T6" fmla="*/ 640 w 640"/>
                              <a:gd name="T7" fmla="*/ 27 h 365"/>
                              <a:gd name="T8" fmla="*/ 11 w 640"/>
                              <a:gd name="T9" fmla="*/ 365 h 365"/>
                            </a:gdLst>
                            <a:ahLst/>
                            <a:cxnLst>
                              <a:cxn ang="0">
                                <a:pos x="T0" y="T1"/>
                              </a:cxn>
                              <a:cxn ang="0">
                                <a:pos x="T2" y="T3"/>
                              </a:cxn>
                              <a:cxn ang="0">
                                <a:pos x="T4" y="T5"/>
                              </a:cxn>
                              <a:cxn ang="0">
                                <a:pos x="T6" y="T7"/>
                              </a:cxn>
                              <a:cxn ang="0">
                                <a:pos x="T8" y="T9"/>
                              </a:cxn>
                            </a:cxnLst>
                            <a:rect l="0" t="0" r="r" b="b"/>
                            <a:pathLst>
                              <a:path w="640" h="365">
                                <a:moveTo>
                                  <a:pt x="11" y="365"/>
                                </a:moveTo>
                                <a:lnTo>
                                  <a:pt x="0" y="334"/>
                                </a:lnTo>
                                <a:lnTo>
                                  <a:pt x="622" y="0"/>
                                </a:lnTo>
                                <a:lnTo>
                                  <a:pt x="640" y="27"/>
                                </a:lnTo>
                                <a:lnTo>
                                  <a:pt x="11" y="365"/>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50" name="Freeform 3918"/>
                        <wps:cNvSpPr>
                          <a:spLocks/>
                        </wps:cNvSpPr>
                        <wps:spPr bwMode="auto">
                          <a:xfrm>
                            <a:off x="8327" y="8409"/>
                            <a:ext cx="267" cy="249"/>
                          </a:xfrm>
                          <a:custGeom>
                            <a:avLst/>
                            <a:gdLst>
                              <a:gd name="T0" fmla="*/ 18 w 532"/>
                              <a:gd name="T1" fmla="*/ 499 h 499"/>
                              <a:gd name="T2" fmla="*/ 0 w 532"/>
                              <a:gd name="T3" fmla="*/ 472 h 499"/>
                              <a:gd name="T4" fmla="*/ 532 w 532"/>
                              <a:gd name="T5" fmla="*/ 0 h 499"/>
                              <a:gd name="T6" fmla="*/ 18 w 532"/>
                              <a:gd name="T7" fmla="*/ 499 h 499"/>
                            </a:gdLst>
                            <a:ahLst/>
                            <a:cxnLst>
                              <a:cxn ang="0">
                                <a:pos x="T0" y="T1"/>
                              </a:cxn>
                              <a:cxn ang="0">
                                <a:pos x="T2" y="T3"/>
                              </a:cxn>
                              <a:cxn ang="0">
                                <a:pos x="T4" y="T5"/>
                              </a:cxn>
                              <a:cxn ang="0">
                                <a:pos x="T6" y="T7"/>
                              </a:cxn>
                            </a:cxnLst>
                            <a:rect l="0" t="0" r="r" b="b"/>
                            <a:pathLst>
                              <a:path w="532" h="499">
                                <a:moveTo>
                                  <a:pt x="18" y="499"/>
                                </a:moveTo>
                                <a:lnTo>
                                  <a:pt x="0" y="472"/>
                                </a:lnTo>
                                <a:lnTo>
                                  <a:pt x="532" y="0"/>
                                </a:lnTo>
                                <a:lnTo>
                                  <a:pt x="18" y="4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1" name="Freeform 3919"/>
                        <wps:cNvSpPr>
                          <a:spLocks/>
                        </wps:cNvSpPr>
                        <wps:spPr bwMode="auto">
                          <a:xfrm>
                            <a:off x="8327" y="8399"/>
                            <a:ext cx="267" cy="246"/>
                          </a:xfrm>
                          <a:custGeom>
                            <a:avLst/>
                            <a:gdLst>
                              <a:gd name="T0" fmla="*/ 0 w 532"/>
                              <a:gd name="T1" fmla="*/ 492 h 492"/>
                              <a:gd name="T2" fmla="*/ 532 w 532"/>
                              <a:gd name="T3" fmla="*/ 20 h 492"/>
                              <a:gd name="T4" fmla="*/ 506 w 532"/>
                              <a:gd name="T5" fmla="*/ 0 h 492"/>
                              <a:gd name="T6" fmla="*/ 0 w 532"/>
                              <a:gd name="T7" fmla="*/ 492 h 492"/>
                            </a:gdLst>
                            <a:ahLst/>
                            <a:cxnLst>
                              <a:cxn ang="0">
                                <a:pos x="T0" y="T1"/>
                              </a:cxn>
                              <a:cxn ang="0">
                                <a:pos x="T2" y="T3"/>
                              </a:cxn>
                              <a:cxn ang="0">
                                <a:pos x="T4" y="T5"/>
                              </a:cxn>
                              <a:cxn ang="0">
                                <a:pos x="T6" y="T7"/>
                              </a:cxn>
                            </a:cxnLst>
                            <a:rect l="0" t="0" r="r" b="b"/>
                            <a:pathLst>
                              <a:path w="532" h="492">
                                <a:moveTo>
                                  <a:pt x="0" y="492"/>
                                </a:moveTo>
                                <a:lnTo>
                                  <a:pt x="532" y="20"/>
                                </a:lnTo>
                                <a:lnTo>
                                  <a:pt x="506" y="0"/>
                                </a:lnTo>
                                <a:lnTo>
                                  <a:pt x="0" y="49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2" name="Freeform 3920"/>
                        <wps:cNvSpPr>
                          <a:spLocks/>
                        </wps:cNvSpPr>
                        <wps:spPr bwMode="auto">
                          <a:xfrm>
                            <a:off x="8327" y="8399"/>
                            <a:ext cx="267" cy="259"/>
                          </a:xfrm>
                          <a:custGeom>
                            <a:avLst/>
                            <a:gdLst>
                              <a:gd name="T0" fmla="*/ 18 w 532"/>
                              <a:gd name="T1" fmla="*/ 519 h 519"/>
                              <a:gd name="T2" fmla="*/ 0 w 532"/>
                              <a:gd name="T3" fmla="*/ 492 h 519"/>
                              <a:gd name="T4" fmla="*/ 506 w 532"/>
                              <a:gd name="T5" fmla="*/ 0 h 519"/>
                              <a:gd name="T6" fmla="*/ 532 w 532"/>
                              <a:gd name="T7" fmla="*/ 20 h 519"/>
                              <a:gd name="T8" fmla="*/ 18 w 532"/>
                              <a:gd name="T9" fmla="*/ 519 h 519"/>
                            </a:gdLst>
                            <a:ahLst/>
                            <a:cxnLst>
                              <a:cxn ang="0">
                                <a:pos x="T0" y="T1"/>
                              </a:cxn>
                              <a:cxn ang="0">
                                <a:pos x="T2" y="T3"/>
                              </a:cxn>
                              <a:cxn ang="0">
                                <a:pos x="T4" y="T5"/>
                              </a:cxn>
                              <a:cxn ang="0">
                                <a:pos x="T6" y="T7"/>
                              </a:cxn>
                              <a:cxn ang="0">
                                <a:pos x="T8" y="T9"/>
                              </a:cxn>
                            </a:cxnLst>
                            <a:rect l="0" t="0" r="r" b="b"/>
                            <a:pathLst>
                              <a:path w="532" h="519">
                                <a:moveTo>
                                  <a:pt x="18" y="519"/>
                                </a:moveTo>
                                <a:lnTo>
                                  <a:pt x="0" y="492"/>
                                </a:lnTo>
                                <a:lnTo>
                                  <a:pt x="506" y="0"/>
                                </a:lnTo>
                                <a:lnTo>
                                  <a:pt x="532" y="20"/>
                                </a:lnTo>
                                <a:lnTo>
                                  <a:pt x="18" y="519"/>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53" name="Freeform 3921"/>
                        <wps:cNvSpPr>
                          <a:spLocks/>
                        </wps:cNvSpPr>
                        <wps:spPr bwMode="auto">
                          <a:xfrm>
                            <a:off x="8580" y="8099"/>
                            <a:ext cx="192" cy="310"/>
                          </a:xfrm>
                          <a:custGeom>
                            <a:avLst/>
                            <a:gdLst>
                              <a:gd name="T0" fmla="*/ 26 w 382"/>
                              <a:gd name="T1" fmla="*/ 619 h 619"/>
                              <a:gd name="T2" fmla="*/ 0 w 382"/>
                              <a:gd name="T3" fmla="*/ 599 h 619"/>
                              <a:gd name="T4" fmla="*/ 382 w 382"/>
                              <a:gd name="T5" fmla="*/ 0 h 619"/>
                              <a:gd name="T6" fmla="*/ 26 w 382"/>
                              <a:gd name="T7" fmla="*/ 619 h 619"/>
                            </a:gdLst>
                            <a:ahLst/>
                            <a:cxnLst>
                              <a:cxn ang="0">
                                <a:pos x="T0" y="T1"/>
                              </a:cxn>
                              <a:cxn ang="0">
                                <a:pos x="T2" y="T3"/>
                              </a:cxn>
                              <a:cxn ang="0">
                                <a:pos x="T4" y="T5"/>
                              </a:cxn>
                              <a:cxn ang="0">
                                <a:pos x="T6" y="T7"/>
                              </a:cxn>
                            </a:cxnLst>
                            <a:rect l="0" t="0" r="r" b="b"/>
                            <a:pathLst>
                              <a:path w="382" h="619">
                                <a:moveTo>
                                  <a:pt x="26" y="619"/>
                                </a:moveTo>
                                <a:lnTo>
                                  <a:pt x="0" y="599"/>
                                </a:lnTo>
                                <a:lnTo>
                                  <a:pt x="382" y="0"/>
                                </a:lnTo>
                                <a:lnTo>
                                  <a:pt x="26" y="6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4" name="Freeform 3922"/>
                        <wps:cNvSpPr>
                          <a:spLocks/>
                        </wps:cNvSpPr>
                        <wps:spPr bwMode="auto">
                          <a:xfrm>
                            <a:off x="8580" y="8093"/>
                            <a:ext cx="192" cy="306"/>
                          </a:xfrm>
                          <a:custGeom>
                            <a:avLst/>
                            <a:gdLst>
                              <a:gd name="T0" fmla="*/ 0 w 382"/>
                              <a:gd name="T1" fmla="*/ 612 h 612"/>
                              <a:gd name="T2" fmla="*/ 382 w 382"/>
                              <a:gd name="T3" fmla="*/ 13 h 612"/>
                              <a:gd name="T4" fmla="*/ 353 w 382"/>
                              <a:gd name="T5" fmla="*/ 0 h 612"/>
                              <a:gd name="T6" fmla="*/ 0 w 382"/>
                              <a:gd name="T7" fmla="*/ 612 h 612"/>
                            </a:gdLst>
                            <a:ahLst/>
                            <a:cxnLst>
                              <a:cxn ang="0">
                                <a:pos x="T0" y="T1"/>
                              </a:cxn>
                              <a:cxn ang="0">
                                <a:pos x="T2" y="T3"/>
                              </a:cxn>
                              <a:cxn ang="0">
                                <a:pos x="T4" y="T5"/>
                              </a:cxn>
                              <a:cxn ang="0">
                                <a:pos x="T6" y="T7"/>
                              </a:cxn>
                            </a:cxnLst>
                            <a:rect l="0" t="0" r="r" b="b"/>
                            <a:pathLst>
                              <a:path w="382" h="612">
                                <a:moveTo>
                                  <a:pt x="0" y="612"/>
                                </a:moveTo>
                                <a:lnTo>
                                  <a:pt x="382" y="13"/>
                                </a:lnTo>
                                <a:lnTo>
                                  <a:pt x="353" y="0"/>
                                </a:lnTo>
                                <a:lnTo>
                                  <a:pt x="0" y="6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5" name="Freeform 3923"/>
                        <wps:cNvSpPr>
                          <a:spLocks/>
                        </wps:cNvSpPr>
                        <wps:spPr bwMode="auto">
                          <a:xfrm>
                            <a:off x="8580" y="8093"/>
                            <a:ext cx="192" cy="316"/>
                          </a:xfrm>
                          <a:custGeom>
                            <a:avLst/>
                            <a:gdLst>
                              <a:gd name="T0" fmla="*/ 26 w 382"/>
                              <a:gd name="T1" fmla="*/ 632 h 632"/>
                              <a:gd name="T2" fmla="*/ 0 w 382"/>
                              <a:gd name="T3" fmla="*/ 612 h 632"/>
                              <a:gd name="T4" fmla="*/ 353 w 382"/>
                              <a:gd name="T5" fmla="*/ 0 h 632"/>
                              <a:gd name="T6" fmla="*/ 382 w 382"/>
                              <a:gd name="T7" fmla="*/ 13 h 632"/>
                              <a:gd name="T8" fmla="*/ 26 w 382"/>
                              <a:gd name="T9" fmla="*/ 632 h 632"/>
                            </a:gdLst>
                            <a:ahLst/>
                            <a:cxnLst>
                              <a:cxn ang="0">
                                <a:pos x="T0" y="T1"/>
                              </a:cxn>
                              <a:cxn ang="0">
                                <a:pos x="T2" y="T3"/>
                              </a:cxn>
                              <a:cxn ang="0">
                                <a:pos x="T4" y="T5"/>
                              </a:cxn>
                              <a:cxn ang="0">
                                <a:pos x="T6" y="T7"/>
                              </a:cxn>
                              <a:cxn ang="0">
                                <a:pos x="T8" y="T9"/>
                              </a:cxn>
                            </a:cxnLst>
                            <a:rect l="0" t="0" r="r" b="b"/>
                            <a:pathLst>
                              <a:path w="382" h="632">
                                <a:moveTo>
                                  <a:pt x="26" y="632"/>
                                </a:moveTo>
                                <a:lnTo>
                                  <a:pt x="0" y="612"/>
                                </a:lnTo>
                                <a:lnTo>
                                  <a:pt x="353" y="0"/>
                                </a:lnTo>
                                <a:lnTo>
                                  <a:pt x="382" y="13"/>
                                </a:lnTo>
                                <a:lnTo>
                                  <a:pt x="26" y="632"/>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56" name="Freeform 3924"/>
                        <wps:cNvSpPr>
                          <a:spLocks/>
                        </wps:cNvSpPr>
                        <wps:spPr bwMode="auto">
                          <a:xfrm>
                            <a:off x="8757" y="7752"/>
                            <a:ext cx="102" cy="347"/>
                          </a:xfrm>
                          <a:custGeom>
                            <a:avLst/>
                            <a:gdLst>
                              <a:gd name="T0" fmla="*/ 29 w 204"/>
                              <a:gd name="T1" fmla="*/ 694 h 694"/>
                              <a:gd name="T2" fmla="*/ 0 w 204"/>
                              <a:gd name="T3" fmla="*/ 681 h 694"/>
                              <a:gd name="T4" fmla="*/ 204 w 204"/>
                              <a:gd name="T5" fmla="*/ 0 h 694"/>
                              <a:gd name="T6" fmla="*/ 29 w 204"/>
                              <a:gd name="T7" fmla="*/ 694 h 694"/>
                            </a:gdLst>
                            <a:ahLst/>
                            <a:cxnLst>
                              <a:cxn ang="0">
                                <a:pos x="T0" y="T1"/>
                              </a:cxn>
                              <a:cxn ang="0">
                                <a:pos x="T2" y="T3"/>
                              </a:cxn>
                              <a:cxn ang="0">
                                <a:pos x="T4" y="T5"/>
                              </a:cxn>
                              <a:cxn ang="0">
                                <a:pos x="T6" y="T7"/>
                              </a:cxn>
                            </a:cxnLst>
                            <a:rect l="0" t="0" r="r" b="b"/>
                            <a:pathLst>
                              <a:path w="204" h="694">
                                <a:moveTo>
                                  <a:pt x="29" y="694"/>
                                </a:moveTo>
                                <a:lnTo>
                                  <a:pt x="0" y="681"/>
                                </a:lnTo>
                                <a:lnTo>
                                  <a:pt x="204" y="0"/>
                                </a:lnTo>
                                <a:lnTo>
                                  <a:pt x="29" y="69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7" name="Freeform 3925"/>
                        <wps:cNvSpPr>
                          <a:spLocks/>
                        </wps:cNvSpPr>
                        <wps:spPr bwMode="auto">
                          <a:xfrm>
                            <a:off x="8757" y="7750"/>
                            <a:ext cx="102" cy="343"/>
                          </a:xfrm>
                          <a:custGeom>
                            <a:avLst/>
                            <a:gdLst>
                              <a:gd name="T0" fmla="*/ 0 w 204"/>
                              <a:gd name="T1" fmla="*/ 684 h 684"/>
                              <a:gd name="T2" fmla="*/ 204 w 204"/>
                              <a:gd name="T3" fmla="*/ 3 h 684"/>
                              <a:gd name="T4" fmla="*/ 171 w 204"/>
                              <a:gd name="T5" fmla="*/ 0 h 684"/>
                              <a:gd name="T6" fmla="*/ 0 w 204"/>
                              <a:gd name="T7" fmla="*/ 684 h 684"/>
                            </a:gdLst>
                            <a:ahLst/>
                            <a:cxnLst>
                              <a:cxn ang="0">
                                <a:pos x="T0" y="T1"/>
                              </a:cxn>
                              <a:cxn ang="0">
                                <a:pos x="T2" y="T3"/>
                              </a:cxn>
                              <a:cxn ang="0">
                                <a:pos x="T4" y="T5"/>
                              </a:cxn>
                              <a:cxn ang="0">
                                <a:pos x="T6" y="T7"/>
                              </a:cxn>
                            </a:cxnLst>
                            <a:rect l="0" t="0" r="r" b="b"/>
                            <a:pathLst>
                              <a:path w="204" h="684">
                                <a:moveTo>
                                  <a:pt x="0" y="684"/>
                                </a:moveTo>
                                <a:lnTo>
                                  <a:pt x="204" y="3"/>
                                </a:lnTo>
                                <a:lnTo>
                                  <a:pt x="171" y="0"/>
                                </a:lnTo>
                                <a:lnTo>
                                  <a:pt x="0" y="6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8" name="Freeform 3926"/>
                        <wps:cNvSpPr>
                          <a:spLocks/>
                        </wps:cNvSpPr>
                        <wps:spPr bwMode="auto">
                          <a:xfrm>
                            <a:off x="8757" y="7750"/>
                            <a:ext cx="102" cy="349"/>
                          </a:xfrm>
                          <a:custGeom>
                            <a:avLst/>
                            <a:gdLst>
                              <a:gd name="T0" fmla="*/ 29 w 204"/>
                              <a:gd name="T1" fmla="*/ 697 h 697"/>
                              <a:gd name="T2" fmla="*/ 0 w 204"/>
                              <a:gd name="T3" fmla="*/ 684 h 697"/>
                              <a:gd name="T4" fmla="*/ 171 w 204"/>
                              <a:gd name="T5" fmla="*/ 0 h 697"/>
                              <a:gd name="T6" fmla="*/ 204 w 204"/>
                              <a:gd name="T7" fmla="*/ 3 h 697"/>
                              <a:gd name="T8" fmla="*/ 29 w 204"/>
                              <a:gd name="T9" fmla="*/ 697 h 697"/>
                            </a:gdLst>
                            <a:ahLst/>
                            <a:cxnLst>
                              <a:cxn ang="0">
                                <a:pos x="T0" y="T1"/>
                              </a:cxn>
                              <a:cxn ang="0">
                                <a:pos x="T2" y="T3"/>
                              </a:cxn>
                              <a:cxn ang="0">
                                <a:pos x="T4" y="T5"/>
                              </a:cxn>
                              <a:cxn ang="0">
                                <a:pos x="T6" y="T7"/>
                              </a:cxn>
                              <a:cxn ang="0">
                                <a:pos x="T8" y="T9"/>
                              </a:cxn>
                            </a:cxnLst>
                            <a:rect l="0" t="0" r="r" b="b"/>
                            <a:pathLst>
                              <a:path w="204" h="697">
                                <a:moveTo>
                                  <a:pt x="29" y="697"/>
                                </a:moveTo>
                                <a:lnTo>
                                  <a:pt x="0" y="684"/>
                                </a:lnTo>
                                <a:lnTo>
                                  <a:pt x="171" y="0"/>
                                </a:lnTo>
                                <a:lnTo>
                                  <a:pt x="204" y="3"/>
                                </a:lnTo>
                                <a:lnTo>
                                  <a:pt x="29" y="697"/>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59" name="Freeform 3927"/>
                        <wps:cNvSpPr>
                          <a:spLocks/>
                        </wps:cNvSpPr>
                        <wps:spPr bwMode="auto">
                          <a:xfrm>
                            <a:off x="8843" y="7394"/>
                            <a:ext cx="16" cy="358"/>
                          </a:xfrm>
                          <a:custGeom>
                            <a:avLst/>
                            <a:gdLst>
                              <a:gd name="T0" fmla="*/ 33 w 33"/>
                              <a:gd name="T1" fmla="*/ 715 h 715"/>
                              <a:gd name="T2" fmla="*/ 0 w 33"/>
                              <a:gd name="T3" fmla="*/ 712 h 715"/>
                              <a:gd name="T4" fmla="*/ 10 w 33"/>
                              <a:gd name="T5" fmla="*/ 0 h 715"/>
                              <a:gd name="T6" fmla="*/ 33 w 33"/>
                              <a:gd name="T7" fmla="*/ 715 h 715"/>
                            </a:gdLst>
                            <a:ahLst/>
                            <a:cxnLst>
                              <a:cxn ang="0">
                                <a:pos x="T0" y="T1"/>
                              </a:cxn>
                              <a:cxn ang="0">
                                <a:pos x="T2" y="T3"/>
                              </a:cxn>
                              <a:cxn ang="0">
                                <a:pos x="T4" y="T5"/>
                              </a:cxn>
                              <a:cxn ang="0">
                                <a:pos x="T6" y="T7"/>
                              </a:cxn>
                            </a:cxnLst>
                            <a:rect l="0" t="0" r="r" b="b"/>
                            <a:pathLst>
                              <a:path w="33" h="715">
                                <a:moveTo>
                                  <a:pt x="33" y="715"/>
                                </a:moveTo>
                                <a:lnTo>
                                  <a:pt x="0" y="712"/>
                                </a:lnTo>
                                <a:lnTo>
                                  <a:pt x="10" y="0"/>
                                </a:lnTo>
                                <a:lnTo>
                                  <a:pt x="33" y="7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0" name="Freeform 3928"/>
                        <wps:cNvSpPr>
                          <a:spLocks/>
                        </wps:cNvSpPr>
                        <wps:spPr bwMode="auto">
                          <a:xfrm>
                            <a:off x="8832" y="7394"/>
                            <a:ext cx="16" cy="356"/>
                          </a:xfrm>
                          <a:custGeom>
                            <a:avLst/>
                            <a:gdLst>
                              <a:gd name="T0" fmla="*/ 22 w 32"/>
                              <a:gd name="T1" fmla="*/ 712 h 712"/>
                              <a:gd name="T2" fmla="*/ 32 w 32"/>
                              <a:gd name="T3" fmla="*/ 0 h 712"/>
                              <a:gd name="T4" fmla="*/ 0 w 32"/>
                              <a:gd name="T5" fmla="*/ 5 h 712"/>
                              <a:gd name="T6" fmla="*/ 22 w 32"/>
                              <a:gd name="T7" fmla="*/ 712 h 712"/>
                            </a:gdLst>
                            <a:ahLst/>
                            <a:cxnLst>
                              <a:cxn ang="0">
                                <a:pos x="T0" y="T1"/>
                              </a:cxn>
                              <a:cxn ang="0">
                                <a:pos x="T2" y="T3"/>
                              </a:cxn>
                              <a:cxn ang="0">
                                <a:pos x="T4" y="T5"/>
                              </a:cxn>
                              <a:cxn ang="0">
                                <a:pos x="T6" y="T7"/>
                              </a:cxn>
                            </a:cxnLst>
                            <a:rect l="0" t="0" r="r" b="b"/>
                            <a:pathLst>
                              <a:path w="32" h="712">
                                <a:moveTo>
                                  <a:pt x="22" y="712"/>
                                </a:moveTo>
                                <a:lnTo>
                                  <a:pt x="32" y="0"/>
                                </a:lnTo>
                                <a:lnTo>
                                  <a:pt x="0" y="5"/>
                                </a:lnTo>
                                <a:lnTo>
                                  <a:pt x="22" y="7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1" name="Freeform 3929"/>
                        <wps:cNvSpPr>
                          <a:spLocks/>
                        </wps:cNvSpPr>
                        <wps:spPr bwMode="auto">
                          <a:xfrm>
                            <a:off x="8832" y="7394"/>
                            <a:ext cx="27" cy="358"/>
                          </a:xfrm>
                          <a:custGeom>
                            <a:avLst/>
                            <a:gdLst>
                              <a:gd name="T0" fmla="*/ 55 w 55"/>
                              <a:gd name="T1" fmla="*/ 715 h 715"/>
                              <a:gd name="T2" fmla="*/ 22 w 55"/>
                              <a:gd name="T3" fmla="*/ 712 h 715"/>
                              <a:gd name="T4" fmla="*/ 0 w 55"/>
                              <a:gd name="T5" fmla="*/ 5 h 715"/>
                              <a:gd name="T6" fmla="*/ 32 w 55"/>
                              <a:gd name="T7" fmla="*/ 0 h 715"/>
                              <a:gd name="T8" fmla="*/ 55 w 55"/>
                              <a:gd name="T9" fmla="*/ 715 h 715"/>
                            </a:gdLst>
                            <a:ahLst/>
                            <a:cxnLst>
                              <a:cxn ang="0">
                                <a:pos x="T0" y="T1"/>
                              </a:cxn>
                              <a:cxn ang="0">
                                <a:pos x="T2" y="T3"/>
                              </a:cxn>
                              <a:cxn ang="0">
                                <a:pos x="T4" y="T5"/>
                              </a:cxn>
                              <a:cxn ang="0">
                                <a:pos x="T6" y="T7"/>
                              </a:cxn>
                              <a:cxn ang="0">
                                <a:pos x="T8" y="T9"/>
                              </a:cxn>
                            </a:cxnLst>
                            <a:rect l="0" t="0" r="r" b="b"/>
                            <a:pathLst>
                              <a:path w="55" h="715">
                                <a:moveTo>
                                  <a:pt x="55" y="715"/>
                                </a:moveTo>
                                <a:lnTo>
                                  <a:pt x="22" y="712"/>
                                </a:lnTo>
                                <a:lnTo>
                                  <a:pt x="0" y="5"/>
                                </a:lnTo>
                                <a:lnTo>
                                  <a:pt x="32" y="0"/>
                                </a:lnTo>
                                <a:lnTo>
                                  <a:pt x="55" y="715"/>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62" name="Freeform 3930"/>
                        <wps:cNvSpPr>
                          <a:spLocks/>
                        </wps:cNvSpPr>
                        <wps:spPr bwMode="auto">
                          <a:xfrm>
                            <a:off x="8739" y="7054"/>
                            <a:ext cx="109" cy="343"/>
                          </a:xfrm>
                          <a:custGeom>
                            <a:avLst/>
                            <a:gdLst>
                              <a:gd name="T0" fmla="*/ 217 w 217"/>
                              <a:gd name="T1" fmla="*/ 681 h 686"/>
                              <a:gd name="T2" fmla="*/ 185 w 217"/>
                              <a:gd name="T3" fmla="*/ 686 h 686"/>
                              <a:gd name="T4" fmla="*/ 0 w 217"/>
                              <a:gd name="T5" fmla="*/ 0 h 686"/>
                              <a:gd name="T6" fmla="*/ 217 w 217"/>
                              <a:gd name="T7" fmla="*/ 681 h 686"/>
                            </a:gdLst>
                            <a:ahLst/>
                            <a:cxnLst>
                              <a:cxn ang="0">
                                <a:pos x="T0" y="T1"/>
                              </a:cxn>
                              <a:cxn ang="0">
                                <a:pos x="T2" y="T3"/>
                              </a:cxn>
                              <a:cxn ang="0">
                                <a:pos x="T4" y="T5"/>
                              </a:cxn>
                              <a:cxn ang="0">
                                <a:pos x="T6" y="T7"/>
                              </a:cxn>
                            </a:cxnLst>
                            <a:rect l="0" t="0" r="r" b="b"/>
                            <a:pathLst>
                              <a:path w="217" h="686">
                                <a:moveTo>
                                  <a:pt x="217" y="681"/>
                                </a:moveTo>
                                <a:lnTo>
                                  <a:pt x="185" y="686"/>
                                </a:lnTo>
                                <a:lnTo>
                                  <a:pt x="0" y="0"/>
                                </a:lnTo>
                                <a:lnTo>
                                  <a:pt x="217" y="6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3" name="Freeform 3931"/>
                        <wps:cNvSpPr>
                          <a:spLocks/>
                        </wps:cNvSpPr>
                        <wps:spPr bwMode="auto">
                          <a:xfrm>
                            <a:off x="8725" y="7054"/>
                            <a:ext cx="107" cy="343"/>
                          </a:xfrm>
                          <a:custGeom>
                            <a:avLst/>
                            <a:gdLst>
                              <a:gd name="T0" fmla="*/ 213 w 213"/>
                              <a:gd name="T1" fmla="*/ 686 h 686"/>
                              <a:gd name="T2" fmla="*/ 28 w 213"/>
                              <a:gd name="T3" fmla="*/ 0 h 686"/>
                              <a:gd name="T4" fmla="*/ 0 w 213"/>
                              <a:gd name="T5" fmla="*/ 14 h 686"/>
                              <a:gd name="T6" fmla="*/ 213 w 213"/>
                              <a:gd name="T7" fmla="*/ 686 h 686"/>
                            </a:gdLst>
                            <a:ahLst/>
                            <a:cxnLst>
                              <a:cxn ang="0">
                                <a:pos x="T0" y="T1"/>
                              </a:cxn>
                              <a:cxn ang="0">
                                <a:pos x="T2" y="T3"/>
                              </a:cxn>
                              <a:cxn ang="0">
                                <a:pos x="T4" y="T5"/>
                              </a:cxn>
                              <a:cxn ang="0">
                                <a:pos x="T6" y="T7"/>
                              </a:cxn>
                            </a:cxnLst>
                            <a:rect l="0" t="0" r="r" b="b"/>
                            <a:pathLst>
                              <a:path w="213" h="686">
                                <a:moveTo>
                                  <a:pt x="213" y="686"/>
                                </a:moveTo>
                                <a:lnTo>
                                  <a:pt x="28" y="0"/>
                                </a:lnTo>
                                <a:lnTo>
                                  <a:pt x="0" y="14"/>
                                </a:lnTo>
                                <a:lnTo>
                                  <a:pt x="213" y="68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4" name="Freeform 3932"/>
                        <wps:cNvSpPr>
                          <a:spLocks/>
                        </wps:cNvSpPr>
                        <wps:spPr bwMode="auto">
                          <a:xfrm>
                            <a:off x="8725" y="7054"/>
                            <a:ext cx="123" cy="343"/>
                          </a:xfrm>
                          <a:custGeom>
                            <a:avLst/>
                            <a:gdLst>
                              <a:gd name="T0" fmla="*/ 245 w 245"/>
                              <a:gd name="T1" fmla="*/ 681 h 686"/>
                              <a:gd name="T2" fmla="*/ 213 w 245"/>
                              <a:gd name="T3" fmla="*/ 686 h 686"/>
                              <a:gd name="T4" fmla="*/ 0 w 245"/>
                              <a:gd name="T5" fmla="*/ 14 h 686"/>
                              <a:gd name="T6" fmla="*/ 28 w 245"/>
                              <a:gd name="T7" fmla="*/ 0 h 686"/>
                              <a:gd name="T8" fmla="*/ 245 w 245"/>
                              <a:gd name="T9" fmla="*/ 681 h 686"/>
                            </a:gdLst>
                            <a:ahLst/>
                            <a:cxnLst>
                              <a:cxn ang="0">
                                <a:pos x="T0" y="T1"/>
                              </a:cxn>
                              <a:cxn ang="0">
                                <a:pos x="T2" y="T3"/>
                              </a:cxn>
                              <a:cxn ang="0">
                                <a:pos x="T4" y="T5"/>
                              </a:cxn>
                              <a:cxn ang="0">
                                <a:pos x="T6" y="T7"/>
                              </a:cxn>
                              <a:cxn ang="0">
                                <a:pos x="T8" y="T9"/>
                              </a:cxn>
                            </a:cxnLst>
                            <a:rect l="0" t="0" r="r" b="b"/>
                            <a:pathLst>
                              <a:path w="245" h="686">
                                <a:moveTo>
                                  <a:pt x="245" y="681"/>
                                </a:moveTo>
                                <a:lnTo>
                                  <a:pt x="213" y="686"/>
                                </a:lnTo>
                                <a:lnTo>
                                  <a:pt x="0" y="14"/>
                                </a:lnTo>
                                <a:lnTo>
                                  <a:pt x="28" y="0"/>
                                </a:lnTo>
                                <a:lnTo>
                                  <a:pt x="245" y="681"/>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65" name="Freeform 3933"/>
                        <wps:cNvSpPr>
                          <a:spLocks/>
                        </wps:cNvSpPr>
                        <wps:spPr bwMode="auto">
                          <a:xfrm>
                            <a:off x="8508" y="7050"/>
                            <a:ext cx="228" cy="146"/>
                          </a:xfrm>
                          <a:custGeom>
                            <a:avLst/>
                            <a:gdLst>
                              <a:gd name="T0" fmla="*/ 455 w 455"/>
                              <a:gd name="T1" fmla="*/ 29 h 292"/>
                              <a:gd name="T2" fmla="*/ 438 w 455"/>
                              <a:gd name="T3" fmla="*/ 0 h 292"/>
                              <a:gd name="T4" fmla="*/ 0 w 455"/>
                              <a:gd name="T5" fmla="*/ 292 h 292"/>
                              <a:gd name="T6" fmla="*/ 455 w 455"/>
                              <a:gd name="T7" fmla="*/ 29 h 292"/>
                            </a:gdLst>
                            <a:ahLst/>
                            <a:cxnLst>
                              <a:cxn ang="0">
                                <a:pos x="T0" y="T1"/>
                              </a:cxn>
                              <a:cxn ang="0">
                                <a:pos x="T2" y="T3"/>
                              </a:cxn>
                              <a:cxn ang="0">
                                <a:pos x="T4" y="T5"/>
                              </a:cxn>
                              <a:cxn ang="0">
                                <a:pos x="T6" y="T7"/>
                              </a:cxn>
                            </a:cxnLst>
                            <a:rect l="0" t="0" r="r" b="b"/>
                            <a:pathLst>
                              <a:path w="455" h="292">
                                <a:moveTo>
                                  <a:pt x="455" y="29"/>
                                </a:moveTo>
                                <a:lnTo>
                                  <a:pt x="438" y="0"/>
                                </a:lnTo>
                                <a:lnTo>
                                  <a:pt x="0" y="292"/>
                                </a:lnTo>
                                <a:lnTo>
                                  <a:pt x="455"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6" name="Freeform 3934"/>
                        <wps:cNvSpPr>
                          <a:spLocks/>
                        </wps:cNvSpPr>
                        <wps:spPr bwMode="auto">
                          <a:xfrm>
                            <a:off x="8474" y="7050"/>
                            <a:ext cx="254" cy="147"/>
                          </a:xfrm>
                          <a:custGeom>
                            <a:avLst/>
                            <a:gdLst>
                              <a:gd name="T0" fmla="*/ 507 w 507"/>
                              <a:gd name="T1" fmla="*/ 0 h 294"/>
                              <a:gd name="T2" fmla="*/ 69 w 507"/>
                              <a:gd name="T3" fmla="*/ 292 h 294"/>
                              <a:gd name="T4" fmla="*/ 0 w 507"/>
                              <a:gd name="T5" fmla="*/ 294 h 294"/>
                              <a:gd name="T6" fmla="*/ 507 w 507"/>
                              <a:gd name="T7" fmla="*/ 0 h 294"/>
                            </a:gdLst>
                            <a:ahLst/>
                            <a:cxnLst>
                              <a:cxn ang="0">
                                <a:pos x="T0" y="T1"/>
                              </a:cxn>
                              <a:cxn ang="0">
                                <a:pos x="T2" y="T3"/>
                              </a:cxn>
                              <a:cxn ang="0">
                                <a:pos x="T4" y="T5"/>
                              </a:cxn>
                              <a:cxn ang="0">
                                <a:pos x="T6" y="T7"/>
                              </a:cxn>
                            </a:cxnLst>
                            <a:rect l="0" t="0" r="r" b="b"/>
                            <a:pathLst>
                              <a:path w="507" h="294">
                                <a:moveTo>
                                  <a:pt x="507" y="0"/>
                                </a:moveTo>
                                <a:lnTo>
                                  <a:pt x="69" y="292"/>
                                </a:lnTo>
                                <a:lnTo>
                                  <a:pt x="0" y="294"/>
                                </a:lnTo>
                                <a:lnTo>
                                  <a:pt x="50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7" name="Freeform 3935"/>
                        <wps:cNvSpPr>
                          <a:spLocks/>
                        </wps:cNvSpPr>
                        <wps:spPr bwMode="auto">
                          <a:xfrm>
                            <a:off x="8474" y="7050"/>
                            <a:ext cx="262" cy="147"/>
                          </a:xfrm>
                          <a:custGeom>
                            <a:avLst/>
                            <a:gdLst>
                              <a:gd name="T0" fmla="*/ 524 w 524"/>
                              <a:gd name="T1" fmla="*/ 29 h 294"/>
                              <a:gd name="T2" fmla="*/ 507 w 524"/>
                              <a:gd name="T3" fmla="*/ 0 h 294"/>
                              <a:gd name="T4" fmla="*/ 0 w 524"/>
                              <a:gd name="T5" fmla="*/ 294 h 294"/>
                              <a:gd name="T6" fmla="*/ 69 w 524"/>
                              <a:gd name="T7" fmla="*/ 292 h 294"/>
                              <a:gd name="T8" fmla="*/ 524 w 524"/>
                              <a:gd name="T9" fmla="*/ 29 h 294"/>
                            </a:gdLst>
                            <a:ahLst/>
                            <a:cxnLst>
                              <a:cxn ang="0">
                                <a:pos x="T0" y="T1"/>
                              </a:cxn>
                              <a:cxn ang="0">
                                <a:pos x="T2" y="T3"/>
                              </a:cxn>
                              <a:cxn ang="0">
                                <a:pos x="T4" y="T5"/>
                              </a:cxn>
                              <a:cxn ang="0">
                                <a:pos x="T6" y="T7"/>
                              </a:cxn>
                              <a:cxn ang="0">
                                <a:pos x="T8" y="T9"/>
                              </a:cxn>
                            </a:cxnLst>
                            <a:rect l="0" t="0" r="r" b="b"/>
                            <a:pathLst>
                              <a:path w="524" h="294">
                                <a:moveTo>
                                  <a:pt x="524" y="29"/>
                                </a:moveTo>
                                <a:lnTo>
                                  <a:pt x="507" y="0"/>
                                </a:lnTo>
                                <a:lnTo>
                                  <a:pt x="0" y="294"/>
                                </a:lnTo>
                                <a:lnTo>
                                  <a:pt x="69" y="292"/>
                                </a:lnTo>
                                <a:lnTo>
                                  <a:pt x="524" y="29"/>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68" name="Freeform 3936"/>
                        <wps:cNvSpPr>
                          <a:spLocks/>
                        </wps:cNvSpPr>
                        <wps:spPr bwMode="auto">
                          <a:xfrm>
                            <a:off x="8291" y="6988"/>
                            <a:ext cx="107" cy="45"/>
                          </a:xfrm>
                          <a:custGeom>
                            <a:avLst/>
                            <a:gdLst>
                              <a:gd name="T0" fmla="*/ 215 w 215"/>
                              <a:gd name="T1" fmla="*/ 62 h 91"/>
                              <a:gd name="T2" fmla="*/ 197 w 215"/>
                              <a:gd name="T3" fmla="*/ 91 h 91"/>
                              <a:gd name="T4" fmla="*/ 0 w 215"/>
                              <a:gd name="T5" fmla="*/ 0 h 91"/>
                              <a:gd name="T6" fmla="*/ 215 w 215"/>
                              <a:gd name="T7" fmla="*/ 62 h 91"/>
                            </a:gdLst>
                            <a:ahLst/>
                            <a:cxnLst>
                              <a:cxn ang="0">
                                <a:pos x="T0" y="T1"/>
                              </a:cxn>
                              <a:cxn ang="0">
                                <a:pos x="T2" y="T3"/>
                              </a:cxn>
                              <a:cxn ang="0">
                                <a:pos x="T4" y="T5"/>
                              </a:cxn>
                              <a:cxn ang="0">
                                <a:pos x="T6" y="T7"/>
                              </a:cxn>
                            </a:cxnLst>
                            <a:rect l="0" t="0" r="r" b="b"/>
                            <a:pathLst>
                              <a:path w="215" h="91">
                                <a:moveTo>
                                  <a:pt x="215" y="62"/>
                                </a:moveTo>
                                <a:lnTo>
                                  <a:pt x="197" y="91"/>
                                </a:lnTo>
                                <a:lnTo>
                                  <a:pt x="0" y="0"/>
                                </a:lnTo>
                                <a:lnTo>
                                  <a:pt x="215"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9" name="Freeform 3937"/>
                        <wps:cNvSpPr>
                          <a:spLocks/>
                        </wps:cNvSpPr>
                        <wps:spPr bwMode="auto">
                          <a:xfrm>
                            <a:off x="8291" y="6988"/>
                            <a:ext cx="98" cy="45"/>
                          </a:xfrm>
                          <a:custGeom>
                            <a:avLst/>
                            <a:gdLst>
                              <a:gd name="T0" fmla="*/ 197 w 197"/>
                              <a:gd name="T1" fmla="*/ 91 h 91"/>
                              <a:gd name="T2" fmla="*/ 0 w 197"/>
                              <a:gd name="T3" fmla="*/ 0 h 91"/>
                              <a:gd name="T4" fmla="*/ 0 w 197"/>
                              <a:gd name="T5" fmla="*/ 33 h 91"/>
                              <a:gd name="T6" fmla="*/ 197 w 197"/>
                              <a:gd name="T7" fmla="*/ 91 h 91"/>
                            </a:gdLst>
                            <a:ahLst/>
                            <a:cxnLst>
                              <a:cxn ang="0">
                                <a:pos x="T0" y="T1"/>
                              </a:cxn>
                              <a:cxn ang="0">
                                <a:pos x="T2" y="T3"/>
                              </a:cxn>
                              <a:cxn ang="0">
                                <a:pos x="T4" y="T5"/>
                              </a:cxn>
                              <a:cxn ang="0">
                                <a:pos x="T6" y="T7"/>
                              </a:cxn>
                            </a:cxnLst>
                            <a:rect l="0" t="0" r="r" b="b"/>
                            <a:pathLst>
                              <a:path w="197" h="91">
                                <a:moveTo>
                                  <a:pt x="197" y="91"/>
                                </a:moveTo>
                                <a:lnTo>
                                  <a:pt x="0" y="0"/>
                                </a:lnTo>
                                <a:lnTo>
                                  <a:pt x="0" y="33"/>
                                </a:lnTo>
                                <a:lnTo>
                                  <a:pt x="197" y="9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0" name="Freeform 3938"/>
                        <wps:cNvSpPr>
                          <a:spLocks/>
                        </wps:cNvSpPr>
                        <wps:spPr bwMode="auto">
                          <a:xfrm>
                            <a:off x="8291" y="6988"/>
                            <a:ext cx="107" cy="45"/>
                          </a:xfrm>
                          <a:custGeom>
                            <a:avLst/>
                            <a:gdLst>
                              <a:gd name="T0" fmla="*/ 215 w 215"/>
                              <a:gd name="T1" fmla="*/ 62 h 91"/>
                              <a:gd name="T2" fmla="*/ 197 w 215"/>
                              <a:gd name="T3" fmla="*/ 91 h 91"/>
                              <a:gd name="T4" fmla="*/ 0 w 215"/>
                              <a:gd name="T5" fmla="*/ 33 h 91"/>
                              <a:gd name="T6" fmla="*/ 0 w 215"/>
                              <a:gd name="T7" fmla="*/ 0 h 91"/>
                              <a:gd name="T8" fmla="*/ 215 w 215"/>
                              <a:gd name="T9" fmla="*/ 62 h 91"/>
                            </a:gdLst>
                            <a:ahLst/>
                            <a:cxnLst>
                              <a:cxn ang="0">
                                <a:pos x="T0" y="T1"/>
                              </a:cxn>
                              <a:cxn ang="0">
                                <a:pos x="T2" y="T3"/>
                              </a:cxn>
                              <a:cxn ang="0">
                                <a:pos x="T4" y="T5"/>
                              </a:cxn>
                              <a:cxn ang="0">
                                <a:pos x="T6" y="T7"/>
                              </a:cxn>
                              <a:cxn ang="0">
                                <a:pos x="T8" y="T9"/>
                              </a:cxn>
                            </a:cxnLst>
                            <a:rect l="0" t="0" r="r" b="b"/>
                            <a:pathLst>
                              <a:path w="215" h="91">
                                <a:moveTo>
                                  <a:pt x="215" y="62"/>
                                </a:moveTo>
                                <a:lnTo>
                                  <a:pt x="197" y="91"/>
                                </a:lnTo>
                                <a:lnTo>
                                  <a:pt x="0" y="33"/>
                                </a:lnTo>
                                <a:lnTo>
                                  <a:pt x="0" y="0"/>
                                </a:lnTo>
                                <a:lnTo>
                                  <a:pt x="215" y="62"/>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71" name="Freeform 3939"/>
                        <wps:cNvSpPr>
                          <a:spLocks/>
                        </wps:cNvSpPr>
                        <wps:spPr bwMode="auto">
                          <a:xfrm>
                            <a:off x="8182" y="6988"/>
                            <a:ext cx="109" cy="27"/>
                          </a:xfrm>
                          <a:custGeom>
                            <a:avLst/>
                            <a:gdLst>
                              <a:gd name="T0" fmla="*/ 217 w 217"/>
                              <a:gd name="T1" fmla="*/ 0 h 54"/>
                              <a:gd name="T2" fmla="*/ 217 w 217"/>
                              <a:gd name="T3" fmla="*/ 33 h 54"/>
                              <a:gd name="T4" fmla="*/ 0 w 217"/>
                              <a:gd name="T5" fmla="*/ 54 h 54"/>
                              <a:gd name="T6" fmla="*/ 217 w 217"/>
                              <a:gd name="T7" fmla="*/ 0 h 54"/>
                            </a:gdLst>
                            <a:ahLst/>
                            <a:cxnLst>
                              <a:cxn ang="0">
                                <a:pos x="T0" y="T1"/>
                              </a:cxn>
                              <a:cxn ang="0">
                                <a:pos x="T2" y="T3"/>
                              </a:cxn>
                              <a:cxn ang="0">
                                <a:pos x="T4" y="T5"/>
                              </a:cxn>
                              <a:cxn ang="0">
                                <a:pos x="T6" y="T7"/>
                              </a:cxn>
                            </a:cxnLst>
                            <a:rect l="0" t="0" r="r" b="b"/>
                            <a:pathLst>
                              <a:path w="217" h="54">
                                <a:moveTo>
                                  <a:pt x="217" y="0"/>
                                </a:moveTo>
                                <a:lnTo>
                                  <a:pt x="217" y="33"/>
                                </a:lnTo>
                                <a:lnTo>
                                  <a:pt x="0" y="54"/>
                                </a:lnTo>
                                <a:lnTo>
                                  <a:pt x="2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2" name="Freeform 3940"/>
                        <wps:cNvSpPr>
                          <a:spLocks/>
                        </wps:cNvSpPr>
                        <wps:spPr bwMode="auto">
                          <a:xfrm>
                            <a:off x="8182" y="7004"/>
                            <a:ext cx="109" cy="25"/>
                          </a:xfrm>
                          <a:custGeom>
                            <a:avLst/>
                            <a:gdLst>
                              <a:gd name="T0" fmla="*/ 217 w 217"/>
                              <a:gd name="T1" fmla="*/ 0 h 49"/>
                              <a:gd name="T2" fmla="*/ 0 w 217"/>
                              <a:gd name="T3" fmla="*/ 21 h 49"/>
                              <a:gd name="T4" fmla="*/ 17 w 217"/>
                              <a:gd name="T5" fmla="*/ 49 h 49"/>
                              <a:gd name="T6" fmla="*/ 217 w 217"/>
                              <a:gd name="T7" fmla="*/ 0 h 49"/>
                            </a:gdLst>
                            <a:ahLst/>
                            <a:cxnLst>
                              <a:cxn ang="0">
                                <a:pos x="T0" y="T1"/>
                              </a:cxn>
                              <a:cxn ang="0">
                                <a:pos x="T2" y="T3"/>
                              </a:cxn>
                              <a:cxn ang="0">
                                <a:pos x="T4" y="T5"/>
                              </a:cxn>
                              <a:cxn ang="0">
                                <a:pos x="T6" y="T7"/>
                              </a:cxn>
                            </a:cxnLst>
                            <a:rect l="0" t="0" r="r" b="b"/>
                            <a:pathLst>
                              <a:path w="217" h="49">
                                <a:moveTo>
                                  <a:pt x="217" y="0"/>
                                </a:moveTo>
                                <a:lnTo>
                                  <a:pt x="0" y="21"/>
                                </a:lnTo>
                                <a:lnTo>
                                  <a:pt x="17" y="49"/>
                                </a:lnTo>
                                <a:lnTo>
                                  <a:pt x="2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3" name="Freeform 3941"/>
                        <wps:cNvSpPr>
                          <a:spLocks/>
                        </wps:cNvSpPr>
                        <wps:spPr bwMode="auto">
                          <a:xfrm>
                            <a:off x="8182" y="6988"/>
                            <a:ext cx="109" cy="41"/>
                          </a:xfrm>
                          <a:custGeom>
                            <a:avLst/>
                            <a:gdLst>
                              <a:gd name="T0" fmla="*/ 217 w 217"/>
                              <a:gd name="T1" fmla="*/ 0 h 82"/>
                              <a:gd name="T2" fmla="*/ 217 w 217"/>
                              <a:gd name="T3" fmla="*/ 33 h 82"/>
                              <a:gd name="T4" fmla="*/ 17 w 217"/>
                              <a:gd name="T5" fmla="*/ 82 h 82"/>
                              <a:gd name="T6" fmla="*/ 0 w 217"/>
                              <a:gd name="T7" fmla="*/ 54 h 82"/>
                              <a:gd name="T8" fmla="*/ 217 w 217"/>
                              <a:gd name="T9" fmla="*/ 0 h 82"/>
                            </a:gdLst>
                            <a:ahLst/>
                            <a:cxnLst>
                              <a:cxn ang="0">
                                <a:pos x="T0" y="T1"/>
                              </a:cxn>
                              <a:cxn ang="0">
                                <a:pos x="T2" y="T3"/>
                              </a:cxn>
                              <a:cxn ang="0">
                                <a:pos x="T4" y="T5"/>
                              </a:cxn>
                              <a:cxn ang="0">
                                <a:pos x="T6" y="T7"/>
                              </a:cxn>
                              <a:cxn ang="0">
                                <a:pos x="T8" y="T9"/>
                              </a:cxn>
                            </a:cxnLst>
                            <a:rect l="0" t="0" r="r" b="b"/>
                            <a:pathLst>
                              <a:path w="217" h="82">
                                <a:moveTo>
                                  <a:pt x="217" y="0"/>
                                </a:moveTo>
                                <a:lnTo>
                                  <a:pt x="217" y="33"/>
                                </a:lnTo>
                                <a:lnTo>
                                  <a:pt x="17" y="82"/>
                                </a:lnTo>
                                <a:lnTo>
                                  <a:pt x="0" y="54"/>
                                </a:lnTo>
                                <a:lnTo>
                                  <a:pt x="217"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74" name="Freeform 3942"/>
                        <wps:cNvSpPr>
                          <a:spLocks/>
                        </wps:cNvSpPr>
                        <wps:spPr bwMode="auto">
                          <a:xfrm>
                            <a:off x="8102" y="7015"/>
                            <a:ext cx="88" cy="78"/>
                          </a:xfrm>
                          <a:custGeom>
                            <a:avLst/>
                            <a:gdLst>
                              <a:gd name="T0" fmla="*/ 159 w 176"/>
                              <a:gd name="T1" fmla="*/ 0 h 156"/>
                              <a:gd name="T2" fmla="*/ 176 w 176"/>
                              <a:gd name="T3" fmla="*/ 28 h 156"/>
                              <a:gd name="T4" fmla="*/ 0 w 176"/>
                              <a:gd name="T5" fmla="*/ 156 h 156"/>
                              <a:gd name="T6" fmla="*/ 159 w 176"/>
                              <a:gd name="T7" fmla="*/ 0 h 156"/>
                            </a:gdLst>
                            <a:ahLst/>
                            <a:cxnLst>
                              <a:cxn ang="0">
                                <a:pos x="T0" y="T1"/>
                              </a:cxn>
                              <a:cxn ang="0">
                                <a:pos x="T2" y="T3"/>
                              </a:cxn>
                              <a:cxn ang="0">
                                <a:pos x="T4" y="T5"/>
                              </a:cxn>
                              <a:cxn ang="0">
                                <a:pos x="T6" y="T7"/>
                              </a:cxn>
                            </a:cxnLst>
                            <a:rect l="0" t="0" r="r" b="b"/>
                            <a:pathLst>
                              <a:path w="176" h="156">
                                <a:moveTo>
                                  <a:pt x="159" y="0"/>
                                </a:moveTo>
                                <a:lnTo>
                                  <a:pt x="176" y="28"/>
                                </a:lnTo>
                                <a:lnTo>
                                  <a:pt x="0" y="156"/>
                                </a:lnTo>
                                <a:lnTo>
                                  <a:pt x="1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5" name="Freeform 3943"/>
                        <wps:cNvSpPr>
                          <a:spLocks/>
                        </wps:cNvSpPr>
                        <wps:spPr bwMode="auto">
                          <a:xfrm>
                            <a:off x="8102" y="7029"/>
                            <a:ext cx="88" cy="72"/>
                          </a:xfrm>
                          <a:custGeom>
                            <a:avLst/>
                            <a:gdLst>
                              <a:gd name="T0" fmla="*/ 176 w 176"/>
                              <a:gd name="T1" fmla="*/ 0 h 144"/>
                              <a:gd name="T2" fmla="*/ 0 w 176"/>
                              <a:gd name="T3" fmla="*/ 128 h 144"/>
                              <a:gd name="T4" fmla="*/ 27 w 176"/>
                              <a:gd name="T5" fmla="*/ 144 h 144"/>
                              <a:gd name="T6" fmla="*/ 176 w 176"/>
                              <a:gd name="T7" fmla="*/ 0 h 144"/>
                            </a:gdLst>
                            <a:ahLst/>
                            <a:cxnLst>
                              <a:cxn ang="0">
                                <a:pos x="T0" y="T1"/>
                              </a:cxn>
                              <a:cxn ang="0">
                                <a:pos x="T2" y="T3"/>
                              </a:cxn>
                              <a:cxn ang="0">
                                <a:pos x="T4" y="T5"/>
                              </a:cxn>
                              <a:cxn ang="0">
                                <a:pos x="T6" y="T7"/>
                              </a:cxn>
                            </a:cxnLst>
                            <a:rect l="0" t="0" r="r" b="b"/>
                            <a:pathLst>
                              <a:path w="176" h="144">
                                <a:moveTo>
                                  <a:pt x="176" y="0"/>
                                </a:moveTo>
                                <a:lnTo>
                                  <a:pt x="0" y="128"/>
                                </a:lnTo>
                                <a:lnTo>
                                  <a:pt x="27" y="144"/>
                                </a:lnTo>
                                <a:lnTo>
                                  <a:pt x="1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6" name="Freeform 3944"/>
                        <wps:cNvSpPr>
                          <a:spLocks/>
                        </wps:cNvSpPr>
                        <wps:spPr bwMode="auto">
                          <a:xfrm>
                            <a:off x="8102" y="7015"/>
                            <a:ext cx="88" cy="86"/>
                          </a:xfrm>
                          <a:custGeom>
                            <a:avLst/>
                            <a:gdLst>
                              <a:gd name="T0" fmla="*/ 159 w 176"/>
                              <a:gd name="T1" fmla="*/ 0 h 172"/>
                              <a:gd name="T2" fmla="*/ 176 w 176"/>
                              <a:gd name="T3" fmla="*/ 28 h 172"/>
                              <a:gd name="T4" fmla="*/ 27 w 176"/>
                              <a:gd name="T5" fmla="*/ 172 h 172"/>
                              <a:gd name="T6" fmla="*/ 0 w 176"/>
                              <a:gd name="T7" fmla="*/ 156 h 172"/>
                              <a:gd name="T8" fmla="*/ 159 w 176"/>
                              <a:gd name="T9" fmla="*/ 0 h 172"/>
                            </a:gdLst>
                            <a:ahLst/>
                            <a:cxnLst>
                              <a:cxn ang="0">
                                <a:pos x="T0" y="T1"/>
                              </a:cxn>
                              <a:cxn ang="0">
                                <a:pos x="T2" y="T3"/>
                              </a:cxn>
                              <a:cxn ang="0">
                                <a:pos x="T4" y="T5"/>
                              </a:cxn>
                              <a:cxn ang="0">
                                <a:pos x="T6" y="T7"/>
                              </a:cxn>
                              <a:cxn ang="0">
                                <a:pos x="T8" y="T9"/>
                              </a:cxn>
                            </a:cxnLst>
                            <a:rect l="0" t="0" r="r" b="b"/>
                            <a:pathLst>
                              <a:path w="176" h="172">
                                <a:moveTo>
                                  <a:pt x="159" y="0"/>
                                </a:moveTo>
                                <a:lnTo>
                                  <a:pt x="176" y="28"/>
                                </a:lnTo>
                                <a:lnTo>
                                  <a:pt x="27" y="172"/>
                                </a:lnTo>
                                <a:lnTo>
                                  <a:pt x="0" y="156"/>
                                </a:lnTo>
                                <a:lnTo>
                                  <a:pt x="159"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77" name="Freeform 3945"/>
                        <wps:cNvSpPr>
                          <a:spLocks/>
                        </wps:cNvSpPr>
                        <wps:spPr bwMode="auto">
                          <a:xfrm>
                            <a:off x="8073" y="7093"/>
                            <a:ext cx="43" cy="108"/>
                          </a:xfrm>
                          <a:custGeom>
                            <a:avLst/>
                            <a:gdLst>
                              <a:gd name="T0" fmla="*/ 59 w 86"/>
                              <a:gd name="T1" fmla="*/ 0 h 216"/>
                              <a:gd name="T2" fmla="*/ 86 w 86"/>
                              <a:gd name="T3" fmla="*/ 16 h 216"/>
                              <a:gd name="T4" fmla="*/ 0 w 86"/>
                              <a:gd name="T5" fmla="*/ 216 h 216"/>
                              <a:gd name="T6" fmla="*/ 59 w 86"/>
                              <a:gd name="T7" fmla="*/ 0 h 216"/>
                            </a:gdLst>
                            <a:ahLst/>
                            <a:cxnLst>
                              <a:cxn ang="0">
                                <a:pos x="T0" y="T1"/>
                              </a:cxn>
                              <a:cxn ang="0">
                                <a:pos x="T2" y="T3"/>
                              </a:cxn>
                              <a:cxn ang="0">
                                <a:pos x="T4" y="T5"/>
                              </a:cxn>
                              <a:cxn ang="0">
                                <a:pos x="T6" y="T7"/>
                              </a:cxn>
                            </a:cxnLst>
                            <a:rect l="0" t="0" r="r" b="b"/>
                            <a:pathLst>
                              <a:path w="86" h="216">
                                <a:moveTo>
                                  <a:pt x="59" y="0"/>
                                </a:moveTo>
                                <a:lnTo>
                                  <a:pt x="86" y="16"/>
                                </a:lnTo>
                                <a:lnTo>
                                  <a:pt x="0" y="216"/>
                                </a:lnTo>
                                <a:lnTo>
                                  <a:pt x="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8" name="Freeform 3946"/>
                        <wps:cNvSpPr>
                          <a:spLocks/>
                        </wps:cNvSpPr>
                        <wps:spPr bwMode="auto">
                          <a:xfrm>
                            <a:off x="8073" y="7101"/>
                            <a:ext cx="43" cy="100"/>
                          </a:xfrm>
                          <a:custGeom>
                            <a:avLst/>
                            <a:gdLst>
                              <a:gd name="T0" fmla="*/ 86 w 86"/>
                              <a:gd name="T1" fmla="*/ 0 h 200"/>
                              <a:gd name="T2" fmla="*/ 0 w 86"/>
                              <a:gd name="T3" fmla="*/ 200 h 200"/>
                              <a:gd name="T4" fmla="*/ 31 w 86"/>
                              <a:gd name="T5" fmla="*/ 200 h 200"/>
                              <a:gd name="T6" fmla="*/ 86 w 86"/>
                              <a:gd name="T7" fmla="*/ 0 h 200"/>
                            </a:gdLst>
                            <a:ahLst/>
                            <a:cxnLst>
                              <a:cxn ang="0">
                                <a:pos x="T0" y="T1"/>
                              </a:cxn>
                              <a:cxn ang="0">
                                <a:pos x="T2" y="T3"/>
                              </a:cxn>
                              <a:cxn ang="0">
                                <a:pos x="T4" y="T5"/>
                              </a:cxn>
                              <a:cxn ang="0">
                                <a:pos x="T6" y="T7"/>
                              </a:cxn>
                            </a:cxnLst>
                            <a:rect l="0" t="0" r="r" b="b"/>
                            <a:pathLst>
                              <a:path w="86" h="200">
                                <a:moveTo>
                                  <a:pt x="86" y="0"/>
                                </a:moveTo>
                                <a:lnTo>
                                  <a:pt x="0" y="200"/>
                                </a:lnTo>
                                <a:lnTo>
                                  <a:pt x="31" y="200"/>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9" name="Freeform 3947"/>
                        <wps:cNvSpPr>
                          <a:spLocks/>
                        </wps:cNvSpPr>
                        <wps:spPr bwMode="auto">
                          <a:xfrm>
                            <a:off x="8073" y="7093"/>
                            <a:ext cx="43" cy="108"/>
                          </a:xfrm>
                          <a:custGeom>
                            <a:avLst/>
                            <a:gdLst>
                              <a:gd name="T0" fmla="*/ 59 w 86"/>
                              <a:gd name="T1" fmla="*/ 0 h 216"/>
                              <a:gd name="T2" fmla="*/ 86 w 86"/>
                              <a:gd name="T3" fmla="*/ 16 h 216"/>
                              <a:gd name="T4" fmla="*/ 31 w 86"/>
                              <a:gd name="T5" fmla="*/ 216 h 216"/>
                              <a:gd name="T6" fmla="*/ 0 w 86"/>
                              <a:gd name="T7" fmla="*/ 216 h 216"/>
                              <a:gd name="T8" fmla="*/ 59 w 86"/>
                              <a:gd name="T9" fmla="*/ 0 h 216"/>
                            </a:gdLst>
                            <a:ahLst/>
                            <a:cxnLst>
                              <a:cxn ang="0">
                                <a:pos x="T0" y="T1"/>
                              </a:cxn>
                              <a:cxn ang="0">
                                <a:pos x="T2" y="T3"/>
                              </a:cxn>
                              <a:cxn ang="0">
                                <a:pos x="T4" y="T5"/>
                              </a:cxn>
                              <a:cxn ang="0">
                                <a:pos x="T6" y="T7"/>
                              </a:cxn>
                              <a:cxn ang="0">
                                <a:pos x="T8" y="T9"/>
                              </a:cxn>
                            </a:cxnLst>
                            <a:rect l="0" t="0" r="r" b="b"/>
                            <a:pathLst>
                              <a:path w="86" h="216">
                                <a:moveTo>
                                  <a:pt x="59" y="0"/>
                                </a:moveTo>
                                <a:lnTo>
                                  <a:pt x="86" y="16"/>
                                </a:lnTo>
                                <a:lnTo>
                                  <a:pt x="31" y="216"/>
                                </a:lnTo>
                                <a:lnTo>
                                  <a:pt x="0" y="216"/>
                                </a:lnTo>
                                <a:lnTo>
                                  <a:pt x="59"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80" name="Freeform 3948"/>
                        <wps:cNvSpPr>
                          <a:spLocks/>
                        </wps:cNvSpPr>
                        <wps:spPr bwMode="auto">
                          <a:xfrm>
                            <a:off x="8073" y="7201"/>
                            <a:ext cx="28" cy="108"/>
                          </a:xfrm>
                          <a:custGeom>
                            <a:avLst/>
                            <a:gdLst>
                              <a:gd name="T0" fmla="*/ 0 w 57"/>
                              <a:gd name="T1" fmla="*/ 0 h 215"/>
                              <a:gd name="T2" fmla="*/ 31 w 57"/>
                              <a:gd name="T3" fmla="*/ 0 h 215"/>
                              <a:gd name="T4" fmla="*/ 57 w 57"/>
                              <a:gd name="T5" fmla="*/ 215 h 215"/>
                              <a:gd name="T6" fmla="*/ 0 w 57"/>
                              <a:gd name="T7" fmla="*/ 0 h 215"/>
                            </a:gdLst>
                            <a:ahLst/>
                            <a:cxnLst>
                              <a:cxn ang="0">
                                <a:pos x="T0" y="T1"/>
                              </a:cxn>
                              <a:cxn ang="0">
                                <a:pos x="T2" y="T3"/>
                              </a:cxn>
                              <a:cxn ang="0">
                                <a:pos x="T4" y="T5"/>
                              </a:cxn>
                              <a:cxn ang="0">
                                <a:pos x="T6" y="T7"/>
                              </a:cxn>
                            </a:cxnLst>
                            <a:rect l="0" t="0" r="r" b="b"/>
                            <a:pathLst>
                              <a:path w="57" h="215">
                                <a:moveTo>
                                  <a:pt x="0" y="0"/>
                                </a:moveTo>
                                <a:lnTo>
                                  <a:pt x="31" y="0"/>
                                </a:lnTo>
                                <a:lnTo>
                                  <a:pt x="57" y="21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1" name="Freeform 3949"/>
                        <wps:cNvSpPr>
                          <a:spLocks/>
                        </wps:cNvSpPr>
                        <wps:spPr bwMode="auto">
                          <a:xfrm>
                            <a:off x="8089" y="7201"/>
                            <a:ext cx="27" cy="108"/>
                          </a:xfrm>
                          <a:custGeom>
                            <a:avLst/>
                            <a:gdLst>
                              <a:gd name="T0" fmla="*/ 0 w 54"/>
                              <a:gd name="T1" fmla="*/ 0 h 215"/>
                              <a:gd name="T2" fmla="*/ 26 w 54"/>
                              <a:gd name="T3" fmla="*/ 215 h 215"/>
                              <a:gd name="T4" fmla="*/ 54 w 54"/>
                              <a:gd name="T5" fmla="*/ 199 h 215"/>
                              <a:gd name="T6" fmla="*/ 0 w 54"/>
                              <a:gd name="T7" fmla="*/ 0 h 215"/>
                            </a:gdLst>
                            <a:ahLst/>
                            <a:cxnLst>
                              <a:cxn ang="0">
                                <a:pos x="T0" y="T1"/>
                              </a:cxn>
                              <a:cxn ang="0">
                                <a:pos x="T2" y="T3"/>
                              </a:cxn>
                              <a:cxn ang="0">
                                <a:pos x="T4" y="T5"/>
                              </a:cxn>
                              <a:cxn ang="0">
                                <a:pos x="T6" y="T7"/>
                              </a:cxn>
                            </a:cxnLst>
                            <a:rect l="0" t="0" r="r" b="b"/>
                            <a:pathLst>
                              <a:path w="54" h="215">
                                <a:moveTo>
                                  <a:pt x="0" y="0"/>
                                </a:moveTo>
                                <a:lnTo>
                                  <a:pt x="26" y="215"/>
                                </a:lnTo>
                                <a:lnTo>
                                  <a:pt x="54" y="19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2" name="Freeform 3950"/>
                        <wps:cNvSpPr>
                          <a:spLocks/>
                        </wps:cNvSpPr>
                        <wps:spPr bwMode="auto">
                          <a:xfrm>
                            <a:off x="8073" y="7201"/>
                            <a:ext cx="43" cy="108"/>
                          </a:xfrm>
                          <a:custGeom>
                            <a:avLst/>
                            <a:gdLst>
                              <a:gd name="T0" fmla="*/ 0 w 85"/>
                              <a:gd name="T1" fmla="*/ 0 h 215"/>
                              <a:gd name="T2" fmla="*/ 31 w 85"/>
                              <a:gd name="T3" fmla="*/ 0 h 215"/>
                              <a:gd name="T4" fmla="*/ 85 w 85"/>
                              <a:gd name="T5" fmla="*/ 199 h 215"/>
                              <a:gd name="T6" fmla="*/ 57 w 85"/>
                              <a:gd name="T7" fmla="*/ 215 h 215"/>
                              <a:gd name="T8" fmla="*/ 0 w 85"/>
                              <a:gd name="T9" fmla="*/ 0 h 215"/>
                            </a:gdLst>
                            <a:ahLst/>
                            <a:cxnLst>
                              <a:cxn ang="0">
                                <a:pos x="T0" y="T1"/>
                              </a:cxn>
                              <a:cxn ang="0">
                                <a:pos x="T2" y="T3"/>
                              </a:cxn>
                              <a:cxn ang="0">
                                <a:pos x="T4" y="T5"/>
                              </a:cxn>
                              <a:cxn ang="0">
                                <a:pos x="T6" y="T7"/>
                              </a:cxn>
                              <a:cxn ang="0">
                                <a:pos x="T8" y="T9"/>
                              </a:cxn>
                            </a:cxnLst>
                            <a:rect l="0" t="0" r="r" b="b"/>
                            <a:pathLst>
                              <a:path w="85" h="215">
                                <a:moveTo>
                                  <a:pt x="0" y="0"/>
                                </a:moveTo>
                                <a:lnTo>
                                  <a:pt x="31" y="0"/>
                                </a:lnTo>
                                <a:lnTo>
                                  <a:pt x="85" y="199"/>
                                </a:lnTo>
                                <a:lnTo>
                                  <a:pt x="57" y="215"/>
                                </a:lnTo>
                                <a:lnTo>
                                  <a:pt x="0"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83" name="Freeform 3951"/>
                        <wps:cNvSpPr>
                          <a:spLocks/>
                        </wps:cNvSpPr>
                        <wps:spPr bwMode="auto">
                          <a:xfrm>
                            <a:off x="8101" y="7300"/>
                            <a:ext cx="80" cy="87"/>
                          </a:xfrm>
                          <a:custGeom>
                            <a:avLst/>
                            <a:gdLst>
                              <a:gd name="T0" fmla="*/ 0 w 158"/>
                              <a:gd name="T1" fmla="*/ 16 h 174"/>
                              <a:gd name="T2" fmla="*/ 28 w 158"/>
                              <a:gd name="T3" fmla="*/ 0 h 174"/>
                              <a:gd name="T4" fmla="*/ 158 w 158"/>
                              <a:gd name="T5" fmla="*/ 174 h 174"/>
                              <a:gd name="T6" fmla="*/ 0 w 158"/>
                              <a:gd name="T7" fmla="*/ 16 h 174"/>
                            </a:gdLst>
                            <a:ahLst/>
                            <a:cxnLst>
                              <a:cxn ang="0">
                                <a:pos x="T0" y="T1"/>
                              </a:cxn>
                              <a:cxn ang="0">
                                <a:pos x="T2" y="T3"/>
                              </a:cxn>
                              <a:cxn ang="0">
                                <a:pos x="T4" y="T5"/>
                              </a:cxn>
                              <a:cxn ang="0">
                                <a:pos x="T6" y="T7"/>
                              </a:cxn>
                            </a:cxnLst>
                            <a:rect l="0" t="0" r="r" b="b"/>
                            <a:pathLst>
                              <a:path w="158" h="174">
                                <a:moveTo>
                                  <a:pt x="0" y="16"/>
                                </a:moveTo>
                                <a:lnTo>
                                  <a:pt x="28" y="0"/>
                                </a:lnTo>
                                <a:lnTo>
                                  <a:pt x="158" y="174"/>
                                </a:lnTo>
                                <a:lnTo>
                                  <a:pt x="0"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4" name="Freeform 3952"/>
                        <wps:cNvSpPr>
                          <a:spLocks/>
                        </wps:cNvSpPr>
                        <wps:spPr bwMode="auto">
                          <a:xfrm>
                            <a:off x="8116" y="7300"/>
                            <a:ext cx="72" cy="87"/>
                          </a:xfrm>
                          <a:custGeom>
                            <a:avLst/>
                            <a:gdLst>
                              <a:gd name="T0" fmla="*/ 0 w 145"/>
                              <a:gd name="T1" fmla="*/ 0 h 174"/>
                              <a:gd name="T2" fmla="*/ 130 w 145"/>
                              <a:gd name="T3" fmla="*/ 174 h 174"/>
                              <a:gd name="T4" fmla="*/ 145 w 145"/>
                              <a:gd name="T5" fmla="*/ 146 h 174"/>
                              <a:gd name="T6" fmla="*/ 0 w 145"/>
                              <a:gd name="T7" fmla="*/ 0 h 174"/>
                            </a:gdLst>
                            <a:ahLst/>
                            <a:cxnLst>
                              <a:cxn ang="0">
                                <a:pos x="T0" y="T1"/>
                              </a:cxn>
                              <a:cxn ang="0">
                                <a:pos x="T2" y="T3"/>
                              </a:cxn>
                              <a:cxn ang="0">
                                <a:pos x="T4" y="T5"/>
                              </a:cxn>
                              <a:cxn ang="0">
                                <a:pos x="T6" y="T7"/>
                              </a:cxn>
                            </a:cxnLst>
                            <a:rect l="0" t="0" r="r" b="b"/>
                            <a:pathLst>
                              <a:path w="145" h="174">
                                <a:moveTo>
                                  <a:pt x="0" y="0"/>
                                </a:moveTo>
                                <a:lnTo>
                                  <a:pt x="130" y="174"/>
                                </a:lnTo>
                                <a:lnTo>
                                  <a:pt x="145" y="14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5" name="Freeform 3953"/>
                        <wps:cNvSpPr>
                          <a:spLocks/>
                        </wps:cNvSpPr>
                        <wps:spPr bwMode="auto">
                          <a:xfrm>
                            <a:off x="8101" y="7300"/>
                            <a:ext cx="87" cy="87"/>
                          </a:xfrm>
                          <a:custGeom>
                            <a:avLst/>
                            <a:gdLst>
                              <a:gd name="T0" fmla="*/ 0 w 173"/>
                              <a:gd name="T1" fmla="*/ 16 h 174"/>
                              <a:gd name="T2" fmla="*/ 28 w 173"/>
                              <a:gd name="T3" fmla="*/ 0 h 174"/>
                              <a:gd name="T4" fmla="*/ 173 w 173"/>
                              <a:gd name="T5" fmla="*/ 146 h 174"/>
                              <a:gd name="T6" fmla="*/ 158 w 173"/>
                              <a:gd name="T7" fmla="*/ 174 h 174"/>
                              <a:gd name="T8" fmla="*/ 0 w 173"/>
                              <a:gd name="T9" fmla="*/ 16 h 174"/>
                            </a:gdLst>
                            <a:ahLst/>
                            <a:cxnLst>
                              <a:cxn ang="0">
                                <a:pos x="T0" y="T1"/>
                              </a:cxn>
                              <a:cxn ang="0">
                                <a:pos x="T2" y="T3"/>
                              </a:cxn>
                              <a:cxn ang="0">
                                <a:pos x="T4" y="T5"/>
                              </a:cxn>
                              <a:cxn ang="0">
                                <a:pos x="T6" y="T7"/>
                              </a:cxn>
                              <a:cxn ang="0">
                                <a:pos x="T8" y="T9"/>
                              </a:cxn>
                            </a:cxnLst>
                            <a:rect l="0" t="0" r="r" b="b"/>
                            <a:pathLst>
                              <a:path w="173" h="174">
                                <a:moveTo>
                                  <a:pt x="0" y="16"/>
                                </a:moveTo>
                                <a:lnTo>
                                  <a:pt x="28" y="0"/>
                                </a:lnTo>
                                <a:lnTo>
                                  <a:pt x="173" y="146"/>
                                </a:lnTo>
                                <a:lnTo>
                                  <a:pt x="158" y="174"/>
                                </a:lnTo>
                                <a:lnTo>
                                  <a:pt x="0" y="16"/>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86" name="Freeform 3954"/>
                        <wps:cNvSpPr>
                          <a:spLocks/>
                        </wps:cNvSpPr>
                        <wps:spPr bwMode="auto">
                          <a:xfrm>
                            <a:off x="8181" y="7374"/>
                            <a:ext cx="107" cy="41"/>
                          </a:xfrm>
                          <a:custGeom>
                            <a:avLst/>
                            <a:gdLst>
                              <a:gd name="T0" fmla="*/ 0 w 216"/>
                              <a:gd name="T1" fmla="*/ 28 h 84"/>
                              <a:gd name="T2" fmla="*/ 15 w 216"/>
                              <a:gd name="T3" fmla="*/ 0 h 84"/>
                              <a:gd name="T4" fmla="*/ 216 w 216"/>
                              <a:gd name="T5" fmla="*/ 84 h 84"/>
                              <a:gd name="T6" fmla="*/ 0 w 216"/>
                              <a:gd name="T7" fmla="*/ 28 h 84"/>
                            </a:gdLst>
                            <a:ahLst/>
                            <a:cxnLst>
                              <a:cxn ang="0">
                                <a:pos x="T0" y="T1"/>
                              </a:cxn>
                              <a:cxn ang="0">
                                <a:pos x="T2" y="T3"/>
                              </a:cxn>
                              <a:cxn ang="0">
                                <a:pos x="T4" y="T5"/>
                              </a:cxn>
                              <a:cxn ang="0">
                                <a:pos x="T6" y="T7"/>
                              </a:cxn>
                            </a:cxnLst>
                            <a:rect l="0" t="0" r="r" b="b"/>
                            <a:pathLst>
                              <a:path w="216" h="84">
                                <a:moveTo>
                                  <a:pt x="0" y="28"/>
                                </a:moveTo>
                                <a:lnTo>
                                  <a:pt x="15" y="0"/>
                                </a:lnTo>
                                <a:lnTo>
                                  <a:pt x="216" y="84"/>
                                </a:lnTo>
                                <a:lnTo>
                                  <a:pt x="0"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7" name="Freeform 3955"/>
                        <wps:cNvSpPr>
                          <a:spLocks/>
                        </wps:cNvSpPr>
                        <wps:spPr bwMode="auto">
                          <a:xfrm>
                            <a:off x="8188" y="7374"/>
                            <a:ext cx="100" cy="41"/>
                          </a:xfrm>
                          <a:custGeom>
                            <a:avLst/>
                            <a:gdLst>
                              <a:gd name="T0" fmla="*/ 0 w 201"/>
                              <a:gd name="T1" fmla="*/ 0 h 84"/>
                              <a:gd name="T2" fmla="*/ 201 w 201"/>
                              <a:gd name="T3" fmla="*/ 84 h 84"/>
                              <a:gd name="T4" fmla="*/ 201 w 201"/>
                              <a:gd name="T5" fmla="*/ 52 h 84"/>
                              <a:gd name="T6" fmla="*/ 0 w 201"/>
                              <a:gd name="T7" fmla="*/ 0 h 84"/>
                            </a:gdLst>
                            <a:ahLst/>
                            <a:cxnLst>
                              <a:cxn ang="0">
                                <a:pos x="T0" y="T1"/>
                              </a:cxn>
                              <a:cxn ang="0">
                                <a:pos x="T2" y="T3"/>
                              </a:cxn>
                              <a:cxn ang="0">
                                <a:pos x="T4" y="T5"/>
                              </a:cxn>
                              <a:cxn ang="0">
                                <a:pos x="T6" y="T7"/>
                              </a:cxn>
                            </a:cxnLst>
                            <a:rect l="0" t="0" r="r" b="b"/>
                            <a:pathLst>
                              <a:path w="201" h="84">
                                <a:moveTo>
                                  <a:pt x="0" y="0"/>
                                </a:moveTo>
                                <a:lnTo>
                                  <a:pt x="201" y="84"/>
                                </a:lnTo>
                                <a:lnTo>
                                  <a:pt x="201" y="5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8" name="Freeform 3956"/>
                        <wps:cNvSpPr>
                          <a:spLocks/>
                        </wps:cNvSpPr>
                        <wps:spPr bwMode="auto">
                          <a:xfrm>
                            <a:off x="8181" y="7374"/>
                            <a:ext cx="107" cy="41"/>
                          </a:xfrm>
                          <a:custGeom>
                            <a:avLst/>
                            <a:gdLst>
                              <a:gd name="T0" fmla="*/ 0 w 216"/>
                              <a:gd name="T1" fmla="*/ 28 h 84"/>
                              <a:gd name="T2" fmla="*/ 15 w 216"/>
                              <a:gd name="T3" fmla="*/ 0 h 84"/>
                              <a:gd name="T4" fmla="*/ 216 w 216"/>
                              <a:gd name="T5" fmla="*/ 52 h 84"/>
                              <a:gd name="T6" fmla="*/ 216 w 216"/>
                              <a:gd name="T7" fmla="*/ 84 h 84"/>
                              <a:gd name="T8" fmla="*/ 0 w 216"/>
                              <a:gd name="T9" fmla="*/ 28 h 84"/>
                            </a:gdLst>
                            <a:ahLst/>
                            <a:cxnLst>
                              <a:cxn ang="0">
                                <a:pos x="T0" y="T1"/>
                              </a:cxn>
                              <a:cxn ang="0">
                                <a:pos x="T2" y="T3"/>
                              </a:cxn>
                              <a:cxn ang="0">
                                <a:pos x="T4" y="T5"/>
                              </a:cxn>
                              <a:cxn ang="0">
                                <a:pos x="T6" y="T7"/>
                              </a:cxn>
                              <a:cxn ang="0">
                                <a:pos x="T8" y="T9"/>
                              </a:cxn>
                            </a:cxnLst>
                            <a:rect l="0" t="0" r="r" b="b"/>
                            <a:pathLst>
                              <a:path w="216" h="84">
                                <a:moveTo>
                                  <a:pt x="0" y="28"/>
                                </a:moveTo>
                                <a:lnTo>
                                  <a:pt x="15" y="0"/>
                                </a:lnTo>
                                <a:lnTo>
                                  <a:pt x="216" y="52"/>
                                </a:lnTo>
                                <a:lnTo>
                                  <a:pt x="216" y="84"/>
                                </a:lnTo>
                                <a:lnTo>
                                  <a:pt x="0" y="28"/>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89" name="Freeform 3957"/>
                        <wps:cNvSpPr>
                          <a:spLocks/>
                        </wps:cNvSpPr>
                        <wps:spPr bwMode="auto">
                          <a:xfrm>
                            <a:off x="8288" y="7385"/>
                            <a:ext cx="108" cy="30"/>
                          </a:xfrm>
                          <a:custGeom>
                            <a:avLst/>
                            <a:gdLst>
                              <a:gd name="T0" fmla="*/ 0 w 214"/>
                              <a:gd name="T1" fmla="*/ 61 h 61"/>
                              <a:gd name="T2" fmla="*/ 0 w 214"/>
                              <a:gd name="T3" fmla="*/ 29 h 61"/>
                              <a:gd name="T4" fmla="*/ 214 w 214"/>
                              <a:gd name="T5" fmla="*/ 0 h 61"/>
                              <a:gd name="T6" fmla="*/ 0 w 214"/>
                              <a:gd name="T7" fmla="*/ 61 h 61"/>
                            </a:gdLst>
                            <a:ahLst/>
                            <a:cxnLst>
                              <a:cxn ang="0">
                                <a:pos x="T0" y="T1"/>
                              </a:cxn>
                              <a:cxn ang="0">
                                <a:pos x="T2" y="T3"/>
                              </a:cxn>
                              <a:cxn ang="0">
                                <a:pos x="T4" y="T5"/>
                              </a:cxn>
                              <a:cxn ang="0">
                                <a:pos x="T6" y="T7"/>
                              </a:cxn>
                            </a:cxnLst>
                            <a:rect l="0" t="0" r="r" b="b"/>
                            <a:pathLst>
                              <a:path w="214" h="61">
                                <a:moveTo>
                                  <a:pt x="0" y="61"/>
                                </a:moveTo>
                                <a:lnTo>
                                  <a:pt x="0" y="29"/>
                                </a:lnTo>
                                <a:lnTo>
                                  <a:pt x="214" y="0"/>
                                </a:lnTo>
                                <a:lnTo>
                                  <a:pt x="0" y="6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0" name="Freeform 3958"/>
                        <wps:cNvSpPr>
                          <a:spLocks/>
                        </wps:cNvSpPr>
                        <wps:spPr bwMode="auto">
                          <a:xfrm>
                            <a:off x="8288" y="7371"/>
                            <a:ext cx="108" cy="28"/>
                          </a:xfrm>
                          <a:custGeom>
                            <a:avLst/>
                            <a:gdLst>
                              <a:gd name="T0" fmla="*/ 0 w 214"/>
                              <a:gd name="T1" fmla="*/ 56 h 56"/>
                              <a:gd name="T2" fmla="*/ 214 w 214"/>
                              <a:gd name="T3" fmla="*/ 27 h 56"/>
                              <a:gd name="T4" fmla="*/ 198 w 214"/>
                              <a:gd name="T5" fmla="*/ 0 h 56"/>
                              <a:gd name="T6" fmla="*/ 0 w 214"/>
                              <a:gd name="T7" fmla="*/ 56 h 56"/>
                            </a:gdLst>
                            <a:ahLst/>
                            <a:cxnLst>
                              <a:cxn ang="0">
                                <a:pos x="T0" y="T1"/>
                              </a:cxn>
                              <a:cxn ang="0">
                                <a:pos x="T2" y="T3"/>
                              </a:cxn>
                              <a:cxn ang="0">
                                <a:pos x="T4" y="T5"/>
                              </a:cxn>
                              <a:cxn ang="0">
                                <a:pos x="T6" y="T7"/>
                              </a:cxn>
                            </a:cxnLst>
                            <a:rect l="0" t="0" r="r" b="b"/>
                            <a:pathLst>
                              <a:path w="214" h="56">
                                <a:moveTo>
                                  <a:pt x="0" y="56"/>
                                </a:moveTo>
                                <a:lnTo>
                                  <a:pt x="214" y="27"/>
                                </a:lnTo>
                                <a:lnTo>
                                  <a:pt x="198" y="0"/>
                                </a:lnTo>
                                <a:lnTo>
                                  <a:pt x="0" y="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1" name="Freeform 3959"/>
                        <wps:cNvSpPr>
                          <a:spLocks/>
                        </wps:cNvSpPr>
                        <wps:spPr bwMode="auto">
                          <a:xfrm>
                            <a:off x="8288" y="7371"/>
                            <a:ext cx="108" cy="44"/>
                          </a:xfrm>
                          <a:custGeom>
                            <a:avLst/>
                            <a:gdLst>
                              <a:gd name="T0" fmla="*/ 0 w 214"/>
                              <a:gd name="T1" fmla="*/ 88 h 88"/>
                              <a:gd name="T2" fmla="*/ 0 w 214"/>
                              <a:gd name="T3" fmla="*/ 56 h 88"/>
                              <a:gd name="T4" fmla="*/ 198 w 214"/>
                              <a:gd name="T5" fmla="*/ 0 h 88"/>
                              <a:gd name="T6" fmla="*/ 214 w 214"/>
                              <a:gd name="T7" fmla="*/ 27 h 88"/>
                              <a:gd name="T8" fmla="*/ 0 w 214"/>
                              <a:gd name="T9" fmla="*/ 88 h 88"/>
                            </a:gdLst>
                            <a:ahLst/>
                            <a:cxnLst>
                              <a:cxn ang="0">
                                <a:pos x="T0" y="T1"/>
                              </a:cxn>
                              <a:cxn ang="0">
                                <a:pos x="T2" y="T3"/>
                              </a:cxn>
                              <a:cxn ang="0">
                                <a:pos x="T4" y="T5"/>
                              </a:cxn>
                              <a:cxn ang="0">
                                <a:pos x="T6" y="T7"/>
                              </a:cxn>
                              <a:cxn ang="0">
                                <a:pos x="T8" y="T9"/>
                              </a:cxn>
                            </a:cxnLst>
                            <a:rect l="0" t="0" r="r" b="b"/>
                            <a:pathLst>
                              <a:path w="214" h="88">
                                <a:moveTo>
                                  <a:pt x="0" y="88"/>
                                </a:moveTo>
                                <a:lnTo>
                                  <a:pt x="0" y="56"/>
                                </a:lnTo>
                                <a:lnTo>
                                  <a:pt x="198" y="0"/>
                                </a:lnTo>
                                <a:lnTo>
                                  <a:pt x="214" y="27"/>
                                </a:lnTo>
                                <a:lnTo>
                                  <a:pt x="0" y="88"/>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92" name="Freeform 3960"/>
                        <wps:cNvSpPr>
                          <a:spLocks/>
                        </wps:cNvSpPr>
                        <wps:spPr bwMode="auto">
                          <a:xfrm>
                            <a:off x="8387" y="7305"/>
                            <a:ext cx="86" cy="80"/>
                          </a:xfrm>
                          <a:custGeom>
                            <a:avLst/>
                            <a:gdLst>
                              <a:gd name="T0" fmla="*/ 16 w 171"/>
                              <a:gd name="T1" fmla="*/ 160 h 160"/>
                              <a:gd name="T2" fmla="*/ 0 w 171"/>
                              <a:gd name="T3" fmla="*/ 133 h 160"/>
                              <a:gd name="T4" fmla="*/ 171 w 171"/>
                              <a:gd name="T5" fmla="*/ 0 h 160"/>
                              <a:gd name="T6" fmla="*/ 16 w 171"/>
                              <a:gd name="T7" fmla="*/ 160 h 160"/>
                            </a:gdLst>
                            <a:ahLst/>
                            <a:cxnLst>
                              <a:cxn ang="0">
                                <a:pos x="T0" y="T1"/>
                              </a:cxn>
                              <a:cxn ang="0">
                                <a:pos x="T2" y="T3"/>
                              </a:cxn>
                              <a:cxn ang="0">
                                <a:pos x="T4" y="T5"/>
                              </a:cxn>
                              <a:cxn ang="0">
                                <a:pos x="T6" y="T7"/>
                              </a:cxn>
                            </a:cxnLst>
                            <a:rect l="0" t="0" r="r" b="b"/>
                            <a:pathLst>
                              <a:path w="171" h="160">
                                <a:moveTo>
                                  <a:pt x="16" y="160"/>
                                </a:moveTo>
                                <a:lnTo>
                                  <a:pt x="0" y="133"/>
                                </a:lnTo>
                                <a:lnTo>
                                  <a:pt x="171" y="0"/>
                                </a:lnTo>
                                <a:lnTo>
                                  <a:pt x="16" y="1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3" name="Freeform 3961"/>
                        <wps:cNvSpPr>
                          <a:spLocks/>
                        </wps:cNvSpPr>
                        <wps:spPr bwMode="auto">
                          <a:xfrm>
                            <a:off x="8387" y="7297"/>
                            <a:ext cx="86" cy="74"/>
                          </a:xfrm>
                          <a:custGeom>
                            <a:avLst/>
                            <a:gdLst>
                              <a:gd name="T0" fmla="*/ 0 w 171"/>
                              <a:gd name="T1" fmla="*/ 149 h 149"/>
                              <a:gd name="T2" fmla="*/ 171 w 171"/>
                              <a:gd name="T3" fmla="*/ 16 h 149"/>
                              <a:gd name="T4" fmla="*/ 143 w 171"/>
                              <a:gd name="T5" fmla="*/ 0 h 149"/>
                              <a:gd name="T6" fmla="*/ 0 w 171"/>
                              <a:gd name="T7" fmla="*/ 149 h 149"/>
                            </a:gdLst>
                            <a:ahLst/>
                            <a:cxnLst>
                              <a:cxn ang="0">
                                <a:pos x="T0" y="T1"/>
                              </a:cxn>
                              <a:cxn ang="0">
                                <a:pos x="T2" y="T3"/>
                              </a:cxn>
                              <a:cxn ang="0">
                                <a:pos x="T4" y="T5"/>
                              </a:cxn>
                              <a:cxn ang="0">
                                <a:pos x="T6" y="T7"/>
                              </a:cxn>
                            </a:cxnLst>
                            <a:rect l="0" t="0" r="r" b="b"/>
                            <a:pathLst>
                              <a:path w="171" h="149">
                                <a:moveTo>
                                  <a:pt x="0" y="149"/>
                                </a:moveTo>
                                <a:lnTo>
                                  <a:pt x="171" y="16"/>
                                </a:lnTo>
                                <a:lnTo>
                                  <a:pt x="143" y="0"/>
                                </a:lnTo>
                                <a:lnTo>
                                  <a:pt x="0" y="14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4" name="Freeform 3962"/>
                        <wps:cNvSpPr>
                          <a:spLocks/>
                        </wps:cNvSpPr>
                        <wps:spPr bwMode="auto">
                          <a:xfrm>
                            <a:off x="8387" y="7297"/>
                            <a:ext cx="86" cy="88"/>
                          </a:xfrm>
                          <a:custGeom>
                            <a:avLst/>
                            <a:gdLst>
                              <a:gd name="T0" fmla="*/ 16 w 171"/>
                              <a:gd name="T1" fmla="*/ 176 h 176"/>
                              <a:gd name="T2" fmla="*/ 0 w 171"/>
                              <a:gd name="T3" fmla="*/ 149 h 176"/>
                              <a:gd name="T4" fmla="*/ 143 w 171"/>
                              <a:gd name="T5" fmla="*/ 0 h 176"/>
                              <a:gd name="T6" fmla="*/ 171 w 171"/>
                              <a:gd name="T7" fmla="*/ 16 h 176"/>
                              <a:gd name="T8" fmla="*/ 16 w 171"/>
                              <a:gd name="T9" fmla="*/ 176 h 176"/>
                            </a:gdLst>
                            <a:ahLst/>
                            <a:cxnLst>
                              <a:cxn ang="0">
                                <a:pos x="T0" y="T1"/>
                              </a:cxn>
                              <a:cxn ang="0">
                                <a:pos x="T2" y="T3"/>
                              </a:cxn>
                              <a:cxn ang="0">
                                <a:pos x="T4" y="T5"/>
                              </a:cxn>
                              <a:cxn ang="0">
                                <a:pos x="T6" y="T7"/>
                              </a:cxn>
                              <a:cxn ang="0">
                                <a:pos x="T8" y="T9"/>
                              </a:cxn>
                            </a:cxnLst>
                            <a:rect l="0" t="0" r="r" b="b"/>
                            <a:pathLst>
                              <a:path w="171" h="176">
                                <a:moveTo>
                                  <a:pt x="16" y="176"/>
                                </a:moveTo>
                                <a:lnTo>
                                  <a:pt x="0" y="149"/>
                                </a:lnTo>
                                <a:lnTo>
                                  <a:pt x="143" y="0"/>
                                </a:lnTo>
                                <a:lnTo>
                                  <a:pt x="171" y="16"/>
                                </a:lnTo>
                                <a:lnTo>
                                  <a:pt x="16" y="176"/>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95" name="Freeform 3963"/>
                        <wps:cNvSpPr>
                          <a:spLocks/>
                        </wps:cNvSpPr>
                        <wps:spPr bwMode="auto">
                          <a:xfrm>
                            <a:off x="8459" y="7196"/>
                            <a:ext cx="40" cy="109"/>
                          </a:xfrm>
                          <a:custGeom>
                            <a:avLst/>
                            <a:gdLst>
                              <a:gd name="T0" fmla="*/ 28 w 81"/>
                              <a:gd name="T1" fmla="*/ 217 h 217"/>
                              <a:gd name="T2" fmla="*/ 0 w 81"/>
                              <a:gd name="T3" fmla="*/ 201 h 217"/>
                              <a:gd name="T4" fmla="*/ 81 w 81"/>
                              <a:gd name="T5" fmla="*/ 0 h 217"/>
                              <a:gd name="T6" fmla="*/ 28 w 81"/>
                              <a:gd name="T7" fmla="*/ 217 h 217"/>
                            </a:gdLst>
                            <a:ahLst/>
                            <a:cxnLst>
                              <a:cxn ang="0">
                                <a:pos x="T0" y="T1"/>
                              </a:cxn>
                              <a:cxn ang="0">
                                <a:pos x="T2" y="T3"/>
                              </a:cxn>
                              <a:cxn ang="0">
                                <a:pos x="T4" y="T5"/>
                              </a:cxn>
                              <a:cxn ang="0">
                                <a:pos x="T6" y="T7"/>
                              </a:cxn>
                            </a:cxnLst>
                            <a:rect l="0" t="0" r="r" b="b"/>
                            <a:pathLst>
                              <a:path w="81" h="217">
                                <a:moveTo>
                                  <a:pt x="28" y="217"/>
                                </a:moveTo>
                                <a:lnTo>
                                  <a:pt x="0" y="201"/>
                                </a:lnTo>
                                <a:lnTo>
                                  <a:pt x="81" y="0"/>
                                </a:lnTo>
                                <a:lnTo>
                                  <a:pt x="28" y="2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6" name="Freeform 3964"/>
                        <wps:cNvSpPr>
                          <a:spLocks/>
                        </wps:cNvSpPr>
                        <wps:spPr bwMode="auto">
                          <a:xfrm>
                            <a:off x="8459" y="7196"/>
                            <a:ext cx="40" cy="101"/>
                          </a:xfrm>
                          <a:custGeom>
                            <a:avLst/>
                            <a:gdLst>
                              <a:gd name="T0" fmla="*/ 0 w 81"/>
                              <a:gd name="T1" fmla="*/ 201 h 201"/>
                              <a:gd name="T2" fmla="*/ 81 w 81"/>
                              <a:gd name="T3" fmla="*/ 0 h 201"/>
                              <a:gd name="T4" fmla="*/ 49 w 81"/>
                              <a:gd name="T5" fmla="*/ 0 h 201"/>
                              <a:gd name="T6" fmla="*/ 0 w 81"/>
                              <a:gd name="T7" fmla="*/ 201 h 201"/>
                            </a:gdLst>
                            <a:ahLst/>
                            <a:cxnLst>
                              <a:cxn ang="0">
                                <a:pos x="T0" y="T1"/>
                              </a:cxn>
                              <a:cxn ang="0">
                                <a:pos x="T2" y="T3"/>
                              </a:cxn>
                              <a:cxn ang="0">
                                <a:pos x="T4" y="T5"/>
                              </a:cxn>
                              <a:cxn ang="0">
                                <a:pos x="T6" y="T7"/>
                              </a:cxn>
                            </a:cxnLst>
                            <a:rect l="0" t="0" r="r" b="b"/>
                            <a:pathLst>
                              <a:path w="81" h="201">
                                <a:moveTo>
                                  <a:pt x="0" y="201"/>
                                </a:moveTo>
                                <a:lnTo>
                                  <a:pt x="81" y="0"/>
                                </a:lnTo>
                                <a:lnTo>
                                  <a:pt x="49" y="0"/>
                                </a:lnTo>
                                <a:lnTo>
                                  <a:pt x="0" y="20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7" name="Freeform 3965"/>
                        <wps:cNvSpPr>
                          <a:spLocks/>
                        </wps:cNvSpPr>
                        <wps:spPr bwMode="auto">
                          <a:xfrm>
                            <a:off x="8459" y="7196"/>
                            <a:ext cx="40" cy="109"/>
                          </a:xfrm>
                          <a:custGeom>
                            <a:avLst/>
                            <a:gdLst>
                              <a:gd name="T0" fmla="*/ 28 w 81"/>
                              <a:gd name="T1" fmla="*/ 217 h 217"/>
                              <a:gd name="T2" fmla="*/ 0 w 81"/>
                              <a:gd name="T3" fmla="*/ 201 h 217"/>
                              <a:gd name="T4" fmla="*/ 49 w 81"/>
                              <a:gd name="T5" fmla="*/ 0 h 217"/>
                              <a:gd name="T6" fmla="*/ 81 w 81"/>
                              <a:gd name="T7" fmla="*/ 0 h 217"/>
                              <a:gd name="T8" fmla="*/ 28 w 81"/>
                              <a:gd name="T9" fmla="*/ 217 h 217"/>
                            </a:gdLst>
                            <a:ahLst/>
                            <a:cxnLst>
                              <a:cxn ang="0">
                                <a:pos x="T0" y="T1"/>
                              </a:cxn>
                              <a:cxn ang="0">
                                <a:pos x="T2" y="T3"/>
                              </a:cxn>
                              <a:cxn ang="0">
                                <a:pos x="T4" y="T5"/>
                              </a:cxn>
                              <a:cxn ang="0">
                                <a:pos x="T6" y="T7"/>
                              </a:cxn>
                              <a:cxn ang="0">
                                <a:pos x="T8" y="T9"/>
                              </a:cxn>
                            </a:cxnLst>
                            <a:rect l="0" t="0" r="r" b="b"/>
                            <a:pathLst>
                              <a:path w="81" h="217">
                                <a:moveTo>
                                  <a:pt x="28" y="217"/>
                                </a:moveTo>
                                <a:lnTo>
                                  <a:pt x="0" y="201"/>
                                </a:lnTo>
                                <a:lnTo>
                                  <a:pt x="49" y="0"/>
                                </a:lnTo>
                                <a:lnTo>
                                  <a:pt x="81" y="0"/>
                                </a:lnTo>
                                <a:lnTo>
                                  <a:pt x="28" y="217"/>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98" name="Freeform 3966"/>
                        <wps:cNvSpPr>
                          <a:spLocks/>
                        </wps:cNvSpPr>
                        <wps:spPr bwMode="auto">
                          <a:xfrm>
                            <a:off x="8385" y="6880"/>
                            <a:ext cx="245" cy="161"/>
                          </a:xfrm>
                          <a:custGeom>
                            <a:avLst/>
                            <a:gdLst>
                              <a:gd name="T0" fmla="*/ 35 w 491"/>
                              <a:gd name="T1" fmla="*/ 263 h 322"/>
                              <a:gd name="T2" fmla="*/ 0 w 491"/>
                              <a:gd name="T3" fmla="*/ 322 h 322"/>
                              <a:gd name="T4" fmla="*/ 491 w 491"/>
                              <a:gd name="T5" fmla="*/ 0 h 322"/>
                              <a:gd name="T6" fmla="*/ 35 w 491"/>
                              <a:gd name="T7" fmla="*/ 263 h 322"/>
                            </a:gdLst>
                            <a:ahLst/>
                            <a:cxnLst>
                              <a:cxn ang="0">
                                <a:pos x="T0" y="T1"/>
                              </a:cxn>
                              <a:cxn ang="0">
                                <a:pos x="T2" y="T3"/>
                              </a:cxn>
                              <a:cxn ang="0">
                                <a:pos x="T4" y="T5"/>
                              </a:cxn>
                              <a:cxn ang="0">
                                <a:pos x="T6" y="T7"/>
                              </a:cxn>
                            </a:cxnLst>
                            <a:rect l="0" t="0" r="r" b="b"/>
                            <a:pathLst>
                              <a:path w="491" h="322">
                                <a:moveTo>
                                  <a:pt x="35" y="263"/>
                                </a:moveTo>
                                <a:lnTo>
                                  <a:pt x="0" y="322"/>
                                </a:lnTo>
                                <a:lnTo>
                                  <a:pt x="491" y="0"/>
                                </a:lnTo>
                                <a:lnTo>
                                  <a:pt x="35" y="2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9" name="Freeform 3967"/>
                        <wps:cNvSpPr>
                          <a:spLocks/>
                        </wps:cNvSpPr>
                        <wps:spPr bwMode="auto">
                          <a:xfrm>
                            <a:off x="8385" y="6880"/>
                            <a:ext cx="253" cy="161"/>
                          </a:xfrm>
                          <a:custGeom>
                            <a:avLst/>
                            <a:gdLst>
                              <a:gd name="T0" fmla="*/ 0 w 507"/>
                              <a:gd name="T1" fmla="*/ 322 h 322"/>
                              <a:gd name="T2" fmla="*/ 491 w 507"/>
                              <a:gd name="T3" fmla="*/ 0 h 322"/>
                              <a:gd name="T4" fmla="*/ 507 w 507"/>
                              <a:gd name="T5" fmla="*/ 29 h 322"/>
                              <a:gd name="T6" fmla="*/ 0 w 507"/>
                              <a:gd name="T7" fmla="*/ 322 h 322"/>
                            </a:gdLst>
                            <a:ahLst/>
                            <a:cxnLst>
                              <a:cxn ang="0">
                                <a:pos x="T0" y="T1"/>
                              </a:cxn>
                              <a:cxn ang="0">
                                <a:pos x="T2" y="T3"/>
                              </a:cxn>
                              <a:cxn ang="0">
                                <a:pos x="T4" y="T5"/>
                              </a:cxn>
                              <a:cxn ang="0">
                                <a:pos x="T6" y="T7"/>
                              </a:cxn>
                            </a:cxnLst>
                            <a:rect l="0" t="0" r="r" b="b"/>
                            <a:pathLst>
                              <a:path w="507" h="322">
                                <a:moveTo>
                                  <a:pt x="0" y="322"/>
                                </a:moveTo>
                                <a:lnTo>
                                  <a:pt x="491" y="0"/>
                                </a:lnTo>
                                <a:lnTo>
                                  <a:pt x="507" y="29"/>
                                </a:lnTo>
                                <a:lnTo>
                                  <a:pt x="0" y="3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0" name="Freeform 3968"/>
                        <wps:cNvSpPr>
                          <a:spLocks/>
                        </wps:cNvSpPr>
                        <wps:spPr bwMode="auto">
                          <a:xfrm>
                            <a:off x="8385" y="6880"/>
                            <a:ext cx="253" cy="161"/>
                          </a:xfrm>
                          <a:custGeom>
                            <a:avLst/>
                            <a:gdLst>
                              <a:gd name="T0" fmla="*/ 35 w 507"/>
                              <a:gd name="T1" fmla="*/ 263 h 322"/>
                              <a:gd name="T2" fmla="*/ 0 w 507"/>
                              <a:gd name="T3" fmla="*/ 322 h 322"/>
                              <a:gd name="T4" fmla="*/ 507 w 507"/>
                              <a:gd name="T5" fmla="*/ 29 h 322"/>
                              <a:gd name="T6" fmla="*/ 491 w 507"/>
                              <a:gd name="T7" fmla="*/ 0 h 322"/>
                              <a:gd name="T8" fmla="*/ 35 w 507"/>
                              <a:gd name="T9" fmla="*/ 263 h 322"/>
                            </a:gdLst>
                            <a:ahLst/>
                            <a:cxnLst>
                              <a:cxn ang="0">
                                <a:pos x="T0" y="T1"/>
                              </a:cxn>
                              <a:cxn ang="0">
                                <a:pos x="T2" y="T3"/>
                              </a:cxn>
                              <a:cxn ang="0">
                                <a:pos x="T4" y="T5"/>
                              </a:cxn>
                              <a:cxn ang="0">
                                <a:pos x="T6" y="T7"/>
                              </a:cxn>
                              <a:cxn ang="0">
                                <a:pos x="T8" y="T9"/>
                              </a:cxn>
                            </a:cxnLst>
                            <a:rect l="0" t="0" r="r" b="b"/>
                            <a:pathLst>
                              <a:path w="507" h="322">
                                <a:moveTo>
                                  <a:pt x="35" y="263"/>
                                </a:moveTo>
                                <a:lnTo>
                                  <a:pt x="0" y="322"/>
                                </a:lnTo>
                                <a:lnTo>
                                  <a:pt x="507" y="29"/>
                                </a:lnTo>
                                <a:lnTo>
                                  <a:pt x="491" y="0"/>
                                </a:lnTo>
                                <a:lnTo>
                                  <a:pt x="35" y="263"/>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1" name="Freeform 3969"/>
                        <wps:cNvSpPr>
                          <a:spLocks/>
                        </wps:cNvSpPr>
                        <wps:spPr bwMode="auto">
                          <a:xfrm>
                            <a:off x="8401" y="6618"/>
                            <a:ext cx="240" cy="274"/>
                          </a:xfrm>
                          <a:custGeom>
                            <a:avLst/>
                            <a:gdLst>
                              <a:gd name="T0" fmla="*/ 481 w 481"/>
                              <a:gd name="T1" fmla="*/ 529 h 548"/>
                              <a:gd name="T2" fmla="*/ 453 w 481"/>
                              <a:gd name="T3" fmla="*/ 548 h 548"/>
                              <a:gd name="T4" fmla="*/ 0 w 481"/>
                              <a:gd name="T5" fmla="*/ 0 h 548"/>
                              <a:gd name="T6" fmla="*/ 481 w 481"/>
                              <a:gd name="T7" fmla="*/ 529 h 548"/>
                            </a:gdLst>
                            <a:ahLst/>
                            <a:cxnLst>
                              <a:cxn ang="0">
                                <a:pos x="T0" y="T1"/>
                              </a:cxn>
                              <a:cxn ang="0">
                                <a:pos x="T2" y="T3"/>
                              </a:cxn>
                              <a:cxn ang="0">
                                <a:pos x="T4" y="T5"/>
                              </a:cxn>
                              <a:cxn ang="0">
                                <a:pos x="T6" y="T7"/>
                              </a:cxn>
                            </a:cxnLst>
                            <a:rect l="0" t="0" r="r" b="b"/>
                            <a:pathLst>
                              <a:path w="481" h="548">
                                <a:moveTo>
                                  <a:pt x="481" y="529"/>
                                </a:moveTo>
                                <a:lnTo>
                                  <a:pt x="453" y="548"/>
                                </a:lnTo>
                                <a:lnTo>
                                  <a:pt x="0" y="0"/>
                                </a:lnTo>
                                <a:lnTo>
                                  <a:pt x="481" y="5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2" name="Freeform 3970"/>
                        <wps:cNvSpPr>
                          <a:spLocks/>
                        </wps:cNvSpPr>
                        <wps:spPr bwMode="auto">
                          <a:xfrm>
                            <a:off x="8390" y="6618"/>
                            <a:ext cx="237" cy="274"/>
                          </a:xfrm>
                          <a:custGeom>
                            <a:avLst/>
                            <a:gdLst>
                              <a:gd name="T0" fmla="*/ 474 w 474"/>
                              <a:gd name="T1" fmla="*/ 548 h 548"/>
                              <a:gd name="T2" fmla="*/ 21 w 474"/>
                              <a:gd name="T3" fmla="*/ 0 h 548"/>
                              <a:gd name="T4" fmla="*/ 0 w 474"/>
                              <a:gd name="T5" fmla="*/ 25 h 548"/>
                              <a:gd name="T6" fmla="*/ 474 w 474"/>
                              <a:gd name="T7" fmla="*/ 548 h 548"/>
                            </a:gdLst>
                            <a:ahLst/>
                            <a:cxnLst>
                              <a:cxn ang="0">
                                <a:pos x="T0" y="T1"/>
                              </a:cxn>
                              <a:cxn ang="0">
                                <a:pos x="T2" y="T3"/>
                              </a:cxn>
                              <a:cxn ang="0">
                                <a:pos x="T4" y="T5"/>
                              </a:cxn>
                              <a:cxn ang="0">
                                <a:pos x="T6" y="T7"/>
                              </a:cxn>
                            </a:cxnLst>
                            <a:rect l="0" t="0" r="r" b="b"/>
                            <a:pathLst>
                              <a:path w="474" h="548">
                                <a:moveTo>
                                  <a:pt x="474" y="548"/>
                                </a:moveTo>
                                <a:lnTo>
                                  <a:pt x="21" y="0"/>
                                </a:lnTo>
                                <a:lnTo>
                                  <a:pt x="0" y="25"/>
                                </a:lnTo>
                                <a:lnTo>
                                  <a:pt x="474" y="5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3" name="Freeform 3971"/>
                        <wps:cNvSpPr>
                          <a:spLocks/>
                        </wps:cNvSpPr>
                        <wps:spPr bwMode="auto">
                          <a:xfrm>
                            <a:off x="8390" y="6618"/>
                            <a:ext cx="251" cy="274"/>
                          </a:xfrm>
                          <a:custGeom>
                            <a:avLst/>
                            <a:gdLst>
                              <a:gd name="T0" fmla="*/ 502 w 502"/>
                              <a:gd name="T1" fmla="*/ 529 h 548"/>
                              <a:gd name="T2" fmla="*/ 474 w 502"/>
                              <a:gd name="T3" fmla="*/ 548 h 548"/>
                              <a:gd name="T4" fmla="*/ 0 w 502"/>
                              <a:gd name="T5" fmla="*/ 25 h 548"/>
                              <a:gd name="T6" fmla="*/ 21 w 502"/>
                              <a:gd name="T7" fmla="*/ 0 h 548"/>
                              <a:gd name="T8" fmla="*/ 502 w 502"/>
                              <a:gd name="T9" fmla="*/ 529 h 548"/>
                            </a:gdLst>
                            <a:ahLst/>
                            <a:cxnLst>
                              <a:cxn ang="0">
                                <a:pos x="T0" y="T1"/>
                              </a:cxn>
                              <a:cxn ang="0">
                                <a:pos x="T2" y="T3"/>
                              </a:cxn>
                              <a:cxn ang="0">
                                <a:pos x="T4" y="T5"/>
                              </a:cxn>
                              <a:cxn ang="0">
                                <a:pos x="T6" y="T7"/>
                              </a:cxn>
                              <a:cxn ang="0">
                                <a:pos x="T8" y="T9"/>
                              </a:cxn>
                            </a:cxnLst>
                            <a:rect l="0" t="0" r="r" b="b"/>
                            <a:pathLst>
                              <a:path w="502" h="548">
                                <a:moveTo>
                                  <a:pt x="502" y="529"/>
                                </a:moveTo>
                                <a:lnTo>
                                  <a:pt x="474" y="548"/>
                                </a:lnTo>
                                <a:lnTo>
                                  <a:pt x="0" y="25"/>
                                </a:lnTo>
                                <a:lnTo>
                                  <a:pt x="21" y="0"/>
                                </a:lnTo>
                                <a:lnTo>
                                  <a:pt x="502" y="529"/>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4" name="Freeform 3972"/>
                        <wps:cNvSpPr>
                          <a:spLocks/>
                        </wps:cNvSpPr>
                        <wps:spPr bwMode="auto">
                          <a:xfrm>
                            <a:off x="8097" y="6430"/>
                            <a:ext cx="304" cy="201"/>
                          </a:xfrm>
                          <a:custGeom>
                            <a:avLst/>
                            <a:gdLst>
                              <a:gd name="T0" fmla="*/ 607 w 607"/>
                              <a:gd name="T1" fmla="*/ 376 h 401"/>
                              <a:gd name="T2" fmla="*/ 586 w 607"/>
                              <a:gd name="T3" fmla="*/ 401 h 401"/>
                              <a:gd name="T4" fmla="*/ 0 w 607"/>
                              <a:gd name="T5" fmla="*/ 0 h 401"/>
                              <a:gd name="T6" fmla="*/ 607 w 607"/>
                              <a:gd name="T7" fmla="*/ 376 h 401"/>
                            </a:gdLst>
                            <a:ahLst/>
                            <a:cxnLst>
                              <a:cxn ang="0">
                                <a:pos x="T0" y="T1"/>
                              </a:cxn>
                              <a:cxn ang="0">
                                <a:pos x="T2" y="T3"/>
                              </a:cxn>
                              <a:cxn ang="0">
                                <a:pos x="T4" y="T5"/>
                              </a:cxn>
                              <a:cxn ang="0">
                                <a:pos x="T6" y="T7"/>
                              </a:cxn>
                            </a:cxnLst>
                            <a:rect l="0" t="0" r="r" b="b"/>
                            <a:pathLst>
                              <a:path w="607" h="401">
                                <a:moveTo>
                                  <a:pt x="607" y="376"/>
                                </a:moveTo>
                                <a:lnTo>
                                  <a:pt x="586" y="401"/>
                                </a:lnTo>
                                <a:lnTo>
                                  <a:pt x="0" y="0"/>
                                </a:lnTo>
                                <a:lnTo>
                                  <a:pt x="607" y="37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5" name="Freeform 3973"/>
                        <wps:cNvSpPr>
                          <a:spLocks/>
                        </wps:cNvSpPr>
                        <wps:spPr bwMode="auto">
                          <a:xfrm>
                            <a:off x="8090" y="6430"/>
                            <a:ext cx="300" cy="201"/>
                          </a:xfrm>
                          <a:custGeom>
                            <a:avLst/>
                            <a:gdLst>
                              <a:gd name="T0" fmla="*/ 599 w 599"/>
                              <a:gd name="T1" fmla="*/ 401 h 401"/>
                              <a:gd name="T2" fmla="*/ 13 w 599"/>
                              <a:gd name="T3" fmla="*/ 0 h 401"/>
                              <a:gd name="T4" fmla="*/ 0 w 599"/>
                              <a:gd name="T5" fmla="*/ 29 h 401"/>
                              <a:gd name="T6" fmla="*/ 599 w 599"/>
                              <a:gd name="T7" fmla="*/ 401 h 401"/>
                            </a:gdLst>
                            <a:ahLst/>
                            <a:cxnLst>
                              <a:cxn ang="0">
                                <a:pos x="T0" y="T1"/>
                              </a:cxn>
                              <a:cxn ang="0">
                                <a:pos x="T2" y="T3"/>
                              </a:cxn>
                              <a:cxn ang="0">
                                <a:pos x="T4" y="T5"/>
                              </a:cxn>
                              <a:cxn ang="0">
                                <a:pos x="T6" y="T7"/>
                              </a:cxn>
                            </a:cxnLst>
                            <a:rect l="0" t="0" r="r" b="b"/>
                            <a:pathLst>
                              <a:path w="599" h="401">
                                <a:moveTo>
                                  <a:pt x="599" y="401"/>
                                </a:moveTo>
                                <a:lnTo>
                                  <a:pt x="13" y="0"/>
                                </a:lnTo>
                                <a:lnTo>
                                  <a:pt x="0" y="29"/>
                                </a:lnTo>
                                <a:lnTo>
                                  <a:pt x="599" y="40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6" name="Freeform 3974"/>
                        <wps:cNvSpPr>
                          <a:spLocks/>
                        </wps:cNvSpPr>
                        <wps:spPr bwMode="auto">
                          <a:xfrm>
                            <a:off x="8090" y="6430"/>
                            <a:ext cx="311" cy="201"/>
                          </a:xfrm>
                          <a:custGeom>
                            <a:avLst/>
                            <a:gdLst>
                              <a:gd name="T0" fmla="*/ 620 w 620"/>
                              <a:gd name="T1" fmla="*/ 376 h 401"/>
                              <a:gd name="T2" fmla="*/ 599 w 620"/>
                              <a:gd name="T3" fmla="*/ 401 h 401"/>
                              <a:gd name="T4" fmla="*/ 0 w 620"/>
                              <a:gd name="T5" fmla="*/ 29 h 401"/>
                              <a:gd name="T6" fmla="*/ 13 w 620"/>
                              <a:gd name="T7" fmla="*/ 0 h 401"/>
                              <a:gd name="T8" fmla="*/ 620 w 620"/>
                              <a:gd name="T9" fmla="*/ 376 h 401"/>
                            </a:gdLst>
                            <a:ahLst/>
                            <a:cxnLst>
                              <a:cxn ang="0">
                                <a:pos x="T0" y="T1"/>
                              </a:cxn>
                              <a:cxn ang="0">
                                <a:pos x="T2" y="T3"/>
                              </a:cxn>
                              <a:cxn ang="0">
                                <a:pos x="T4" y="T5"/>
                              </a:cxn>
                              <a:cxn ang="0">
                                <a:pos x="T6" y="T7"/>
                              </a:cxn>
                              <a:cxn ang="0">
                                <a:pos x="T8" y="T9"/>
                              </a:cxn>
                            </a:cxnLst>
                            <a:rect l="0" t="0" r="r" b="b"/>
                            <a:pathLst>
                              <a:path w="620" h="401">
                                <a:moveTo>
                                  <a:pt x="620" y="376"/>
                                </a:moveTo>
                                <a:lnTo>
                                  <a:pt x="599" y="401"/>
                                </a:lnTo>
                                <a:lnTo>
                                  <a:pt x="0" y="29"/>
                                </a:lnTo>
                                <a:lnTo>
                                  <a:pt x="13" y="0"/>
                                </a:lnTo>
                                <a:lnTo>
                                  <a:pt x="620" y="376"/>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7" name="Freeform 3975"/>
                        <wps:cNvSpPr>
                          <a:spLocks/>
                        </wps:cNvSpPr>
                        <wps:spPr bwMode="auto">
                          <a:xfrm>
                            <a:off x="7753" y="6332"/>
                            <a:ext cx="344" cy="113"/>
                          </a:xfrm>
                          <a:custGeom>
                            <a:avLst/>
                            <a:gdLst>
                              <a:gd name="T0" fmla="*/ 687 w 687"/>
                              <a:gd name="T1" fmla="*/ 196 h 225"/>
                              <a:gd name="T2" fmla="*/ 674 w 687"/>
                              <a:gd name="T3" fmla="*/ 225 h 225"/>
                              <a:gd name="T4" fmla="*/ 0 w 687"/>
                              <a:gd name="T5" fmla="*/ 0 h 225"/>
                              <a:gd name="T6" fmla="*/ 687 w 687"/>
                              <a:gd name="T7" fmla="*/ 196 h 225"/>
                            </a:gdLst>
                            <a:ahLst/>
                            <a:cxnLst>
                              <a:cxn ang="0">
                                <a:pos x="T0" y="T1"/>
                              </a:cxn>
                              <a:cxn ang="0">
                                <a:pos x="T2" y="T3"/>
                              </a:cxn>
                              <a:cxn ang="0">
                                <a:pos x="T4" y="T5"/>
                              </a:cxn>
                              <a:cxn ang="0">
                                <a:pos x="T6" y="T7"/>
                              </a:cxn>
                            </a:cxnLst>
                            <a:rect l="0" t="0" r="r" b="b"/>
                            <a:pathLst>
                              <a:path w="687" h="225">
                                <a:moveTo>
                                  <a:pt x="687" y="196"/>
                                </a:moveTo>
                                <a:lnTo>
                                  <a:pt x="674" y="225"/>
                                </a:lnTo>
                                <a:lnTo>
                                  <a:pt x="0" y="0"/>
                                </a:lnTo>
                                <a:lnTo>
                                  <a:pt x="687" y="1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8" name="Freeform 3976"/>
                        <wps:cNvSpPr>
                          <a:spLocks/>
                        </wps:cNvSpPr>
                        <wps:spPr bwMode="auto">
                          <a:xfrm>
                            <a:off x="7751" y="6332"/>
                            <a:ext cx="339" cy="113"/>
                          </a:xfrm>
                          <a:custGeom>
                            <a:avLst/>
                            <a:gdLst>
                              <a:gd name="T0" fmla="*/ 679 w 679"/>
                              <a:gd name="T1" fmla="*/ 225 h 225"/>
                              <a:gd name="T2" fmla="*/ 5 w 679"/>
                              <a:gd name="T3" fmla="*/ 0 h 225"/>
                              <a:gd name="T4" fmla="*/ 0 w 679"/>
                              <a:gd name="T5" fmla="*/ 32 h 225"/>
                              <a:gd name="T6" fmla="*/ 679 w 679"/>
                              <a:gd name="T7" fmla="*/ 225 h 225"/>
                            </a:gdLst>
                            <a:ahLst/>
                            <a:cxnLst>
                              <a:cxn ang="0">
                                <a:pos x="T0" y="T1"/>
                              </a:cxn>
                              <a:cxn ang="0">
                                <a:pos x="T2" y="T3"/>
                              </a:cxn>
                              <a:cxn ang="0">
                                <a:pos x="T4" y="T5"/>
                              </a:cxn>
                              <a:cxn ang="0">
                                <a:pos x="T6" y="T7"/>
                              </a:cxn>
                            </a:cxnLst>
                            <a:rect l="0" t="0" r="r" b="b"/>
                            <a:pathLst>
                              <a:path w="679" h="225">
                                <a:moveTo>
                                  <a:pt x="679" y="225"/>
                                </a:moveTo>
                                <a:lnTo>
                                  <a:pt x="5" y="0"/>
                                </a:lnTo>
                                <a:lnTo>
                                  <a:pt x="0" y="32"/>
                                </a:lnTo>
                                <a:lnTo>
                                  <a:pt x="679" y="2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9" name="Freeform 3977"/>
                        <wps:cNvSpPr>
                          <a:spLocks/>
                        </wps:cNvSpPr>
                        <wps:spPr bwMode="auto">
                          <a:xfrm>
                            <a:off x="7751" y="6332"/>
                            <a:ext cx="346" cy="113"/>
                          </a:xfrm>
                          <a:custGeom>
                            <a:avLst/>
                            <a:gdLst>
                              <a:gd name="T0" fmla="*/ 692 w 692"/>
                              <a:gd name="T1" fmla="*/ 196 h 225"/>
                              <a:gd name="T2" fmla="*/ 679 w 692"/>
                              <a:gd name="T3" fmla="*/ 225 h 225"/>
                              <a:gd name="T4" fmla="*/ 0 w 692"/>
                              <a:gd name="T5" fmla="*/ 32 h 225"/>
                              <a:gd name="T6" fmla="*/ 5 w 692"/>
                              <a:gd name="T7" fmla="*/ 0 h 225"/>
                              <a:gd name="T8" fmla="*/ 692 w 692"/>
                              <a:gd name="T9" fmla="*/ 196 h 225"/>
                            </a:gdLst>
                            <a:ahLst/>
                            <a:cxnLst>
                              <a:cxn ang="0">
                                <a:pos x="T0" y="T1"/>
                              </a:cxn>
                              <a:cxn ang="0">
                                <a:pos x="T2" y="T3"/>
                              </a:cxn>
                              <a:cxn ang="0">
                                <a:pos x="T4" y="T5"/>
                              </a:cxn>
                              <a:cxn ang="0">
                                <a:pos x="T6" y="T7"/>
                              </a:cxn>
                              <a:cxn ang="0">
                                <a:pos x="T8" y="T9"/>
                              </a:cxn>
                            </a:cxnLst>
                            <a:rect l="0" t="0" r="r" b="b"/>
                            <a:pathLst>
                              <a:path w="692" h="225">
                                <a:moveTo>
                                  <a:pt x="692" y="196"/>
                                </a:moveTo>
                                <a:lnTo>
                                  <a:pt x="679" y="225"/>
                                </a:lnTo>
                                <a:lnTo>
                                  <a:pt x="0" y="32"/>
                                </a:lnTo>
                                <a:lnTo>
                                  <a:pt x="5" y="0"/>
                                </a:lnTo>
                                <a:lnTo>
                                  <a:pt x="692" y="196"/>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10" name="Freeform 3978"/>
                        <wps:cNvSpPr>
                          <a:spLocks/>
                        </wps:cNvSpPr>
                        <wps:spPr bwMode="auto">
                          <a:xfrm>
                            <a:off x="7396" y="6332"/>
                            <a:ext cx="357" cy="16"/>
                          </a:xfrm>
                          <a:custGeom>
                            <a:avLst/>
                            <a:gdLst>
                              <a:gd name="T0" fmla="*/ 714 w 714"/>
                              <a:gd name="T1" fmla="*/ 0 h 32"/>
                              <a:gd name="T2" fmla="*/ 709 w 714"/>
                              <a:gd name="T3" fmla="*/ 32 h 32"/>
                              <a:gd name="T4" fmla="*/ 0 w 714"/>
                              <a:gd name="T5" fmla="*/ 0 h 32"/>
                              <a:gd name="T6" fmla="*/ 714 w 714"/>
                              <a:gd name="T7" fmla="*/ 0 h 32"/>
                            </a:gdLst>
                            <a:ahLst/>
                            <a:cxnLst>
                              <a:cxn ang="0">
                                <a:pos x="T0" y="T1"/>
                              </a:cxn>
                              <a:cxn ang="0">
                                <a:pos x="T2" y="T3"/>
                              </a:cxn>
                              <a:cxn ang="0">
                                <a:pos x="T4" y="T5"/>
                              </a:cxn>
                              <a:cxn ang="0">
                                <a:pos x="T6" y="T7"/>
                              </a:cxn>
                            </a:cxnLst>
                            <a:rect l="0" t="0" r="r" b="b"/>
                            <a:pathLst>
                              <a:path w="714" h="32">
                                <a:moveTo>
                                  <a:pt x="714" y="0"/>
                                </a:moveTo>
                                <a:lnTo>
                                  <a:pt x="709" y="32"/>
                                </a:lnTo>
                                <a:lnTo>
                                  <a:pt x="0" y="0"/>
                                </a:lnTo>
                                <a:lnTo>
                                  <a:pt x="7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1" name="Freeform 3979"/>
                        <wps:cNvSpPr>
                          <a:spLocks/>
                        </wps:cNvSpPr>
                        <wps:spPr bwMode="auto">
                          <a:xfrm>
                            <a:off x="7396" y="6332"/>
                            <a:ext cx="355" cy="16"/>
                          </a:xfrm>
                          <a:custGeom>
                            <a:avLst/>
                            <a:gdLst>
                              <a:gd name="T0" fmla="*/ 709 w 709"/>
                              <a:gd name="T1" fmla="*/ 32 h 32"/>
                              <a:gd name="T2" fmla="*/ 0 w 709"/>
                              <a:gd name="T3" fmla="*/ 0 h 32"/>
                              <a:gd name="T4" fmla="*/ 4 w 709"/>
                              <a:gd name="T5" fmla="*/ 32 h 32"/>
                              <a:gd name="T6" fmla="*/ 709 w 709"/>
                              <a:gd name="T7" fmla="*/ 32 h 32"/>
                            </a:gdLst>
                            <a:ahLst/>
                            <a:cxnLst>
                              <a:cxn ang="0">
                                <a:pos x="T0" y="T1"/>
                              </a:cxn>
                              <a:cxn ang="0">
                                <a:pos x="T2" y="T3"/>
                              </a:cxn>
                              <a:cxn ang="0">
                                <a:pos x="T4" y="T5"/>
                              </a:cxn>
                              <a:cxn ang="0">
                                <a:pos x="T6" y="T7"/>
                              </a:cxn>
                            </a:cxnLst>
                            <a:rect l="0" t="0" r="r" b="b"/>
                            <a:pathLst>
                              <a:path w="709" h="32">
                                <a:moveTo>
                                  <a:pt x="709" y="32"/>
                                </a:moveTo>
                                <a:lnTo>
                                  <a:pt x="0" y="0"/>
                                </a:lnTo>
                                <a:lnTo>
                                  <a:pt x="4" y="32"/>
                                </a:lnTo>
                                <a:lnTo>
                                  <a:pt x="709" y="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2" name="Freeform 3980"/>
                        <wps:cNvSpPr>
                          <a:spLocks/>
                        </wps:cNvSpPr>
                        <wps:spPr bwMode="auto">
                          <a:xfrm>
                            <a:off x="7396" y="6332"/>
                            <a:ext cx="357" cy="16"/>
                          </a:xfrm>
                          <a:custGeom>
                            <a:avLst/>
                            <a:gdLst>
                              <a:gd name="T0" fmla="*/ 714 w 714"/>
                              <a:gd name="T1" fmla="*/ 0 h 32"/>
                              <a:gd name="T2" fmla="*/ 709 w 714"/>
                              <a:gd name="T3" fmla="*/ 32 h 32"/>
                              <a:gd name="T4" fmla="*/ 4 w 714"/>
                              <a:gd name="T5" fmla="*/ 32 h 32"/>
                              <a:gd name="T6" fmla="*/ 0 w 714"/>
                              <a:gd name="T7" fmla="*/ 0 h 32"/>
                              <a:gd name="T8" fmla="*/ 714 w 714"/>
                              <a:gd name="T9" fmla="*/ 0 h 32"/>
                            </a:gdLst>
                            <a:ahLst/>
                            <a:cxnLst>
                              <a:cxn ang="0">
                                <a:pos x="T0" y="T1"/>
                              </a:cxn>
                              <a:cxn ang="0">
                                <a:pos x="T2" y="T3"/>
                              </a:cxn>
                              <a:cxn ang="0">
                                <a:pos x="T4" y="T5"/>
                              </a:cxn>
                              <a:cxn ang="0">
                                <a:pos x="T6" y="T7"/>
                              </a:cxn>
                              <a:cxn ang="0">
                                <a:pos x="T8" y="T9"/>
                              </a:cxn>
                            </a:cxnLst>
                            <a:rect l="0" t="0" r="r" b="b"/>
                            <a:pathLst>
                              <a:path w="714" h="32">
                                <a:moveTo>
                                  <a:pt x="714" y="0"/>
                                </a:moveTo>
                                <a:lnTo>
                                  <a:pt x="709" y="32"/>
                                </a:lnTo>
                                <a:lnTo>
                                  <a:pt x="4" y="32"/>
                                </a:lnTo>
                                <a:lnTo>
                                  <a:pt x="0" y="0"/>
                                </a:lnTo>
                                <a:lnTo>
                                  <a:pt x="714"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13" name="Freeform 3981"/>
                        <wps:cNvSpPr>
                          <a:spLocks/>
                        </wps:cNvSpPr>
                        <wps:spPr bwMode="auto">
                          <a:xfrm>
                            <a:off x="7053" y="6332"/>
                            <a:ext cx="346" cy="98"/>
                          </a:xfrm>
                          <a:custGeom>
                            <a:avLst/>
                            <a:gdLst>
                              <a:gd name="T0" fmla="*/ 688 w 692"/>
                              <a:gd name="T1" fmla="*/ 0 h 196"/>
                              <a:gd name="T2" fmla="*/ 692 w 692"/>
                              <a:gd name="T3" fmla="*/ 32 h 196"/>
                              <a:gd name="T4" fmla="*/ 0 w 692"/>
                              <a:gd name="T5" fmla="*/ 196 h 196"/>
                              <a:gd name="T6" fmla="*/ 688 w 692"/>
                              <a:gd name="T7" fmla="*/ 0 h 196"/>
                            </a:gdLst>
                            <a:ahLst/>
                            <a:cxnLst>
                              <a:cxn ang="0">
                                <a:pos x="T0" y="T1"/>
                              </a:cxn>
                              <a:cxn ang="0">
                                <a:pos x="T2" y="T3"/>
                              </a:cxn>
                              <a:cxn ang="0">
                                <a:pos x="T4" y="T5"/>
                              </a:cxn>
                              <a:cxn ang="0">
                                <a:pos x="T6" y="T7"/>
                              </a:cxn>
                            </a:cxnLst>
                            <a:rect l="0" t="0" r="r" b="b"/>
                            <a:pathLst>
                              <a:path w="692" h="196">
                                <a:moveTo>
                                  <a:pt x="688" y="0"/>
                                </a:moveTo>
                                <a:lnTo>
                                  <a:pt x="692" y="32"/>
                                </a:lnTo>
                                <a:lnTo>
                                  <a:pt x="0" y="196"/>
                                </a:lnTo>
                                <a:lnTo>
                                  <a:pt x="68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4" name="Freeform 3982"/>
                        <wps:cNvSpPr>
                          <a:spLocks/>
                        </wps:cNvSpPr>
                        <wps:spPr bwMode="auto">
                          <a:xfrm>
                            <a:off x="7053" y="6348"/>
                            <a:ext cx="346" cy="97"/>
                          </a:xfrm>
                          <a:custGeom>
                            <a:avLst/>
                            <a:gdLst>
                              <a:gd name="T0" fmla="*/ 692 w 692"/>
                              <a:gd name="T1" fmla="*/ 0 h 193"/>
                              <a:gd name="T2" fmla="*/ 0 w 692"/>
                              <a:gd name="T3" fmla="*/ 164 h 193"/>
                              <a:gd name="T4" fmla="*/ 14 w 692"/>
                              <a:gd name="T5" fmla="*/ 193 h 193"/>
                              <a:gd name="T6" fmla="*/ 692 w 692"/>
                              <a:gd name="T7" fmla="*/ 0 h 193"/>
                            </a:gdLst>
                            <a:ahLst/>
                            <a:cxnLst>
                              <a:cxn ang="0">
                                <a:pos x="T0" y="T1"/>
                              </a:cxn>
                              <a:cxn ang="0">
                                <a:pos x="T2" y="T3"/>
                              </a:cxn>
                              <a:cxn ang="0">
                                <a:pos x="T4" y="T5"/>
                              </a:cxn>
                              <a:cxn ang="0">
                                <a:pos x="T6" y="T7"/>
                              </a:cxn>
                            </a:cxnLst>
                            <a:rect l="0" t="0" r="r" b="b"/>
                            <a:pathLst>
                              <a:path w="692" h="193">
                                <a:moveTo>
                                  <a:pt x="692" y="0"/>
                                </a:moveTo>
                                <a:lnTo>
                                  <a:pt x="0" y="164"/>
                                </a:lnTo>
                                <a:lnTo>
                                  <a:pt x="14" y="193"/>
                                </a:lnTo>
                                <a:lnTo>
                                  <a:pt x="69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5" name="Freeform 3983"/>
                        <wps:cNvSpPr>
                          <a:spLocks/>
                        </wps:cNvSpPr>
                        <wps:spPr bwMode="auto">
                          <a:xfrm>
                            <a:off x="7053" y="6332"/>
                            <a:ext cx="346" cy="113"/>
                          </a:xfrm>
                          <a:custGeom>
                            <a:avLst/>
                            <a:gdLst>
                              <a:gd name="T0" fmla="*/ 688 w 692"/>
                              <a:gd name="T1" fmla="*/ 0 h 225"/>
                              <a:gd name="T2" fmla="*/ 692 w 692"/>
                              <a:gd name="T3" fmla="*/ 32 h 225"/>
                              <a:gd name="T4" fmla="*/ 14 w 692"/>
                              <a:gd name="T5" fmla="*/ 225 h 225"/>
                              <a:gd name="T6" fmla="*/ 0 w 692"/>
                              <a:gd name="T7" fmla="*/ 196 h 225"/>
                              <a:gd name="T8" fmla="*/ 688 w 692"/>
                              <a:gd name="T9" fmla="*/ 0 h 225"/>
                            </a:gdLst>
                            <a:ahLst/>
                            <a:cxnLst>
                              <a:cxn ang="0">
                                <a:pos x="T0" y="T1"/>
                              </a:cxn>
                              <a:cxn ang="0">
                                <a:pos x="T2" y="T3"/>
                              </a:cxn>
                              <a:cxn ang="0">
                                <a:pos x="T4" y="T5"/>
                              </a:cxn>
                              <a:cxn ang="0">
                                <a:pos x="T6" y="T7"/>
                              </a:cxn>
                              <a:cxn ang="0">
                                <a:pos x="T8" y="T9"/>
                              </a:cxn>
                            </a:cxnLst>
                            <a:rect l="0" t="0" r="r" b="b"/>
                            <a:pathLst>
                              <a:path w="692" h="225">
                                <a:moveTo>
                                  <a:pt x="688" y="0"/>
                                </a:moveTo>
                                <a:lnTo>
                                  <a:pt x="692" y="32"/>
                                </a:lnTo>
                                <a:lnTo>
                                  <a:pt x="14" y="225"/>
                                </a:lnTo>
                                <a:lnTo>
                                  <a:pt x="0" y="196"/>
                                </a:lnTo>
                                <a:lnTo>
                                  <a:pt x="688"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16" name="Freeform 3984"/>
                        <wps:cNvSpPr>
                          <a:spLocks/>
                        </wps:cNvSpPr>
                        <wps:spPr bwMode="auto">
                          <a:xfrm>
                            <a:off x="6749" y="6430"/>
                            <a:ext cx="310" cy="188"/>
                          </a:xfrm>
                          <a:custGeom>
                            <a:avLst/>
                            <a:gdLst>
                              <a:gd name="T0" fmla="*/ 607 w 621"/>
                              <a:gd name="T1" fmla="*/ 0 h 376"/>
                              <a:gd name="T2" fmla="*/ 621 w 621"/>
                              <a:gd name="T3" fmla="*/ 29 h 376"/>
                              <a:gd name="T4" fmla="*/ 0 w 621"/>
                              <a:gd name="T5" fmla="*/ 376 h 376"/>
                              <a:gd name="T6" fmla="*/ 607 w 621"/>
                              <a:gd name="T7" fmla="*/ 0 h 376"/>
                            </a:gdLst>
                            <a:ahLst/>
                            <a:cxnLst>
                              <a:cxn ang="0">
                                <a:pos x="T0" y="T1"/>
                              </a:cxn>
                              <a:cxn ang="0">
                                <a:pos x="T2" y="T3"/>
                              </a:cxn>
                              <a:cxn ang="0">
                                <a:pos x="T4" y="T5"/>
                              </a:cxn>
                              <a:cxn ang="0">
                                <a:pos x="T6" y="T7"/>
                              </a:cxn>
                            </a:cxnLst>
                            <a:rect l="0" t="0" r="r" b="b"/>
                            <a:pathLst>
                              <a:path w="621" h="376">
                                <a:moveTo>
                                  <a:pt x="607" y="0"/>
                                </a:moveTo>
                                <a:lnTo>
                                  <a:pt x="621" y="29"/>
                                </a:lnTo>
                                <a:lnTo>
                                  <a:pt x="0" y="376"/>
                                </a:lnTo>
                                <a:lnTo>
                                  <a:pt x="60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7" name="Freeform 3985"/>
                        <wps:cNvSpPr>
                          <a:spLocks/>
                        </wps:cNvSpPr>
                        <wps:spPr bwMode="auto">
                          <a:xfrm>
                            <a:off x="6749" y="6445"/>
                            <a:ext cx="310" cy="186"/>
                          </a:xfrm>
                          <a:custGeom>
                            <a:avLst/>
                            <a:gdLst>
                              <a:gd name="T0" fmla="*/ 621 w 621"/>
                              <a:gd name="T1" fmla="*/ 0 h 372"/>
                              <a:gd name="T2" fmla="*/ 0 w 621"/>
                              <a:gd name="T3" fmla="*/ 347 h 372"/>
                              <a:gd name="T4" fmla="*/ 21 w 621"/>
                              <a:gd name="T5" fmla="*/ 372 h 372"/>
                              <a:gd name="T6" fmla="*/ 621 w 621"/>
                              <a:gd name="T7" fmla="*/ 0 h 372"/>
                            </a:gdLst>
                            <a:ahLst/>
                            <a:cxnLst>
                              <a:cxn ang="0">
                                <a:pos x="T0" y="T1"/>
                              </a:cxn>
                              <a:cxn ang="0">
                                <a:pos x="T2" y="T3"/>
                              </a:cxn>
                              <a:cxn ang="0">
                                <a:pos x="T4" y="T5"/>
                              </a:cxn>
                              <a:cxn ang="0">
                                <a:pos x="T6" y="T7"/>
                              </a:cxn>
                            </a:cxnLst>
                            <a:rect l="0" t="0" r="r" b="b"/>
                            <a:pathLst>
                              <a:path w="621" h="372">
                                <a:moveTo>
                                  <a:pt x="621" y="0"/>
                                </a:moveTo>
                                <a:lnTo>
                                  <a:pt x="0" y="347"/>
                                </a:lnTo>
                                <a:lnTo>
                                  <a:pt x="21" y="372"/>
                                </a:lnTo>
                                <a:lnTo>
                                  <a:pt x="6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8" name="Freeform 3986"/>
                        <wps:cNvSpPr>
                          <a:spLocks/>
                        </wps:cNvSpPr>
                        <wps:spPr bwMode="auto">
                          <a:xfrm>
                            <a:off x="6749" y="6430"/>
                            <a:ext cx="310" cy="201"/>
                          </a:xfrm>
                          <a:custGeom>
                            <a:avLst/>
                            <a:gdLst>
                              <a:gd name="T0" fmla="*/ 607 w 621"/>
                              <a:gd name="T1" fmla="*/ 0 h 401"/>
                              <a:gd name="T2" fmla="*/ 621 w 621"/>
                              <a:gd name="T3" fmla="*/ 29 h 401"/>
                              <a:gd name="T4" fmla="*/ 21 w 621"/>
                              <a:gd name="T5" fmla="*/ 401 h 401"/>
                              <a:gd name="T6" fmla="*/ 0 w 621"/>
                              <a:gd name="T7" fmla="*/ 376 h 401"/>
                              <a:gd name="T8" fmla="*/ 607 w 621"/>
                              <a:gd name="T9" fmla="*/ 0 h 401"/>
                            </a:gdLst>
                            <a:ahLst/>
                            <a:cxnLst>
                              <a:cxn ang="0">
                                <a:pos x="T0" y="T1"/>
                              </a:cxn>
                              <a:cxn ang="0">
                                <a:pos x="T2" y="T3"/>
                              </a:cxn>
                              <a:cxn ang="0">
                                <a:pos x="T4" y="T5"/>
                              </a:cxn>
                              <a:cxn ang="0">
                                <a:pos x="T6" y="T7"/>
                              </a:cxn>
                              <a:cxn ang="0">
                                <a:pos x="T8" y="T9"/>
                              </a:cxn>
                            </a:cxnLst>
                            <a:rect l="0" t="0" r="r" b="b"/>
                            <a:pathLst>
                              <a:path w="621" h="401">
                                <a:moveTo>
                                  <a:pt x="607" y="0"/>
                                </a:moveTo>
                                <a:lnTo>
                                  <a:pt x="621" y="29"/>
                                </a:lnTo>
                                <a:lnTo>
                                  <a:pt x="21" y="401"/>
                                </a:lnTo>
                                <a:lnTo>
                                  <a:pt x="0" y="376"/>
                                </a:lnTo>
                                <a:lnTo>
                                  <a:pt x="607"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19" name="Freeform 3987"/>
                        <wps:cNvSpPr>
                          <a:spLocks/>
                        </wps:cNvSpPr>
                        <wps:spPr bwMode="auto">
                          <a:xfrm>
                            <a:off x="6509" y="6618"/>
                            <a:ext cx="251" cy="265"/>
                          </a:xfrm>
                          <a:custGeom>
                            <a:avLst/>
                            <a:gdLst>
                              <a:gd name="T0" fmla="*/ 480 w 501"/>
                              <a:gd name="T1" fmla="*/ 0 h 529"/>
                              <a:gd name="T2" fmla="*/ 501 w 501"/>
                              <a:gd name="T3" fmla="*/ 25 h 529"/>
                              <a:gd name="T4" fmla="*/ 0 w 501"/>
                              <a:gd name="T5" fmla="*/ 529 h 529"/>
                              <a:gd name="T6" fmla="*/ 480 w 501"/>
                              <a:gd name="T7" fmla="*/ 0 h 529"/>
                            </a:gdLst>
                            <a:ahLst/>
                            <a:cxnLst>
                              <a:cxn ang="0">
                                <a:pos x="T0" y="T1"/>
                              </a:cxn>
                              <a:cxn ang="0">
                                <a:pos x="T2" y="T3"/>
                              </a:cxn>
                              <a:cxn ang="0">
                                <a:pos x="T4" y="T5"/>
                              </a:cxn>
                              <a:cxn ang="0">
                                <a:pos x="T6" y="T7"/>
                              </a:cxn>
                            </a:cxnLst>
                            <a:rect l="0" t="0" r="r" b="b"/>
                            <a:pathLst>
                              <a:path w="501" h="529">
                                <a:moveTo>
                                  <a:pt x="480" y="0"/>
                                </a:moveTo>
                                <a:lnTo>
                                  <a:pt x="501" y="25"/>
                                </a:lnTo>
                                <a:lnTo>
                                  <a:pt x="0" y="529"/>
                                </a:lnTo>
                                <a:lnTo>
                                  <a:pt x="4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0" name="Freeform 3988"/>
                        <wps:cNvSpPr>
                          <a:spLocks/>
                        </wps:cNvSpPr>
                        <wps:spPr bwMode="auto">
                          <a:xfrm>
                            <a:off x="6509" y="6631"/>
                            <a:ext cx="251" cy="261"/>
                          </a:xfrm>
                          <a:custGeom>
                            <a:avLst/>
                            <a:gdLst>
                              <a:gd name="T0" fmla="*/ 501 w 501"/>
                              <a:gd name="T1" fmla="*/ 0 h 523"/>
                              <a:gd name="T2" fmla="*/ 0 w 501"/>
                              <a:gd name="T3" fmla="*/ 504 h 523"/>
                              <a:gd name="T4" fmla="*/ 27 w 501"/>
                              <a:gd name="T5" fmla="*/ 523 h 523"/>
                              <a:gd name="T6" fmla="*/ 501 w 501"/>
                              <a:gd name="T7" fmla="*/ 0 h 523"/>
                            </a:gdLst>
                            <a:ahLst/>
                            <a:cxnLst>
                              <a:cxn ang="0">
                                <a:pos x="T0" y="T1"/>
                              </a:cxn>
                              <a:cxn ang="0">
                                <a:pos x="T2" y="T3"/>
                              </a:cxn>
                              <a:cxn ang="0">
                                <a:pos x="T4" y="T5"/>
                              </a:cxn>
                              <a:cxn ang="0">
                                <a:pos x="T6" y="T7"/>
                              </a:cxn>
                            </a:cxnLst>
                            <a:rect l="0" t="0" r="r" b="b"/>
                            <a:pathLst>
                              <a:path w="501" h="523">
                                <a:moveTo>
                                  <a:pt x="501" y="0"/>
                                </a:moveTo>
                                <a:lnTo>
                                  <a:pt x="0" y="504"/>
                                </a:lnTo>
                                <a:lnTo>
                                  <a:pt x="27" y="523"/>
                                </a:lnTo>
                                <a:lnTo>
                                  <a:pt x="50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1" name="Freeform 3989"/>
                        <wps:cNvSpPr>
                          <a:spLocks/>
                        </wps:cNvSpPr>
                        <wps:spPr bwMode="auto">
                          <a:xfrm>
                            <a:off x="6509" y="6618"/>
                            <a:ext cx="251" cy="274"/>
                          </a:xfrm>
                          <a:custGeom>
                            <a:avLst/>
                            <a:gdLst>
                              <a:gd name="T0" fmla="*/ 480 w 501"/>
                              <a:gd name="T1" fmla="*/ 0 h 548"/>
                              <a:gd name="T2" fmla="*/ 501 w 501"/>
                              <a:gd name="T3" fmla="*/ 25 h 548"/>
                              <a:gd name="T4" fmla="*/ 27 w 501"/>
                              <a:gd name="T5" fmla="*/ 548 h 548"/>
                              <a:gd name="T6" fmla="*/ 0 w 501"/>
                              <a:gd name="T7" fmla="*/ 529 h 548"/>
                              <a:gd name="T8" fmla="*/ 480 w 501"/>
                              <a:gd name="T9" fmla="*/ 0 h 548"/>
                            </a:gdLst>
                            <a:ahLst/>
                            <a:cxnLst>
                              <a:cxn ang="0">
                                <a:pos x="T0" y="T1"/>
                              </a:cxn>
                              <a:cxn ang="0">
                                <a:pos x="T2" y="T3"/>
                              </a:cxn>
                              <a:cxn ang="0">
                                <a:pos x="T4" y="T5"/>
                              </a:cxn>
                              <a:cxn ang="0">
                                <a:pos x="T6" y="T7"/>
                              </a:cxn>
                              <a:cxn ang="0">
                                <a:pos x="T8" y="T9"/>
                              </a:cxn>
                            </a:cxnLst>
                            <a:rect l="0" t="0" r="r" b="b"/>
                            <a:pathLst>
                              <a:path w="501" h="548">
                                <a:moveTo>
                                  <a:pt x="480" y="0"/>
                                </a:moveTo>
                                <a:lnTo>
                                  <a:pt x="501" y="25"/>
                                </a:lnTo>
                                <a:lnTo>
                                  <a:pt x="27" y="548"/>
                                </a:lnTo>
                                <a:lnTo>
                                  <a:pt x="0" y="529"/>
                                </a:lnTo>
                                <a:lnTo>
                                  <a:pt x="480" y="0"/>
                                </a:lnTo>
                              </a:path>
                            </a:pathLst>
                          </a:custGeom>
                          <a:noFill/>
                          <a:ln w="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22" name="Rectangle 3990"/>
                        <wps:cNvSpPr>
                          <a:spLocks noChangeArrowheads="1"/>
                        </wps:cNvSpPr>
                        <wps:spPr bwMode="auto">
                          <a:xfrm>
                            <a:off x="3199" y="9414"/>
                            <a:ext cx="1553"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693DA" w14:textId="77777777" w:rsidR="005C6CCE" w:rsidRPr="00A040EB" w:rsidRDefault="005C6CCE" w:rsidP="004A26EB">
                              <w:pPr>
                                <w:pStyle w:val="Heading2"/>
                                <w:rPr>
                                  <w:rFonts w:ascii="Times New Roman" w:hAnsi="Times New Roman"/>
                                  <w:lang w:val="az-Latn-AZ"/>
                                </w:rPr>
                              </w:pPr>
                              <w:r>
                                <w:rPr>
                                  <w:rFonts w:ascii="Times New Roman" w:hAnsi="Times New Roman"/>
                                  <w:lang w:val="az-Latn-AZ"/>
                                </w:rPr>
                                <w:t>3</w:t>
                              </w:r>
                            </w:p>
                          </w:txbxContent>
                        </wps:txbx>
                        <wps:bodyPr rot="0" vert="horz" wrap="square" lIns="0" tIns="0" rIns="0" bIns="0" anchor="t" anchorCtr="0">
                          <a:noAutofit/>
                        </wps:bodyPr>
                      </wps:wsp>
                      <wps:wsp>
                        <wps:cNvPr id="10323" name="Rectangle 3991"/>
                        <wps:cNvSpPr>
                          <a:spLocks noChangeArrowheads="1"/>
                        </wps:cNvSpPr>
                        <wps:spPr bwMode="auto">
                          <a:xfrm>
                            <a:off x="7311" y="9337"/>
                            <a:ext cx="1185"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2DE3F" w14:textId="77777777" w:rsidR="005C6CCE" w:rsidRPr="00A040EB" w:rsidRDefault="005C6CCE" w:rsidP="004A26EB">
                              <w:pPr>
                                <w:pStyle w:val="Heading2"/>
                                <w:rPr>
                                  <w:rFonts w:ascii="Times New Roman" w:hAnsi="Times New Roman"/>
                                  <w:lang w:val="az-Latn-AZ"/>
                                </w:rPr>
                              </w:pPr>
                              <w:r>
                                <w:rPr>
                                  <w:rFonts w:ascii="Times New Roman" w:hAnsi="Times New Roman"/>
                                  <w:lang w:val="az-Latn-AZ"/>
                                </w:rPr>
                                <w:t>4</w:t>
                              </w:r>
                            </w:p>
                          </w:txbxContent>
                        </wps:txbx>
                        <wps:bodyPr rot="0" vert="horz" wrap="square" lIns="0" tIns="0" rIns="0" bIns="0" anchor="t" anchorCtr="0">
                          <a:noAutofit/>
                        </wps:bodyPr>
                      </wps:wsp>
                      <wps:wsp>
                        <wps:cNvPr id="10324" name="Rectangle 3992"/>
                        <wps:cNvSpPr>
                          <a:spLocks noChangeArrowheads="1"/>
                        </wps:cNvSpPr>
                        <wps:spPr bwMode="auto">
                          <a:xfrm>
                            <a:off x="3355" y="5472"/>
                            <a:ext cx="1253"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A4FEBD" w14:textId="77777777" w:rsidR="005C6CCE" w:rsidRPr="00A040EB" w:rsidRDefault="005C6CCE" w:rsidP="004A26EB">
                              <w:pPr>
                                <w:pStyle w:val="Heading2"/>
                                <w:rPr>
                                  <w:rFonts w:ascii="Times New Roman" w:hAnsi="Times New Roman"/>
                                  <w:lang w:val="az-Latn-AZ"/>
                                </w:rPr>
                              </w:pPr>
                              <w:r>
                                <w:rPr>
                                  <w:rFonts w:ascii="Times New Roman" w:hAnsi="Times New Roman"/>
                                  <w:lang w:val="az-Latn-AZ"/>
                                </w:rPr>
                                <w:t>1</w:t>
                              </w:r>
                            </w:p>
                          </w:txbxContent>
                        </wps:txbx>
                        <wps:bodyPr rot="0" vert="horz" wrap="square" lIns="0" tIns="0" rIns="0" bIns="0" anchor="t" anchorCtr="0">
                          <a:noAutofit/>
                        </wps:bodyPr>
                      </wps:wsp>
                      <wps:wsp>
                        <wps:cNvPr id="10325" name="Rectangle 3993"/>
                        <wps:cNvSpPr>
                          <a:spLocks noChangeArrowheads="1"/>
                        </wps:cNvSpPr>
                        <wps:spPr bwMode="auto">
                          <a:xfrm>
                            <a:off x="7183" y="5660"/>
                            <a:ext cx="1025"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D6936" w14:textId="77777777" w:rsidR="005C6CCE" w:rsidRPr="00A33DEE" w:rsidRDefault="005C6CCE" w:rsidP="004A26EB">
                              <w:pPr>
                                <w:rPr>
                                  <w:color w:val="0070C0"/>
                                  <w:sz w:val="24"/>
                                  <w:szCs w:val="24"/>
                                  <w:lang w:val="az-Latn-AZ"/>
                                </w:rPr>
                              </w:pPr>
                              <w:r w:rsidRPr="00A33DEE">
                                <w:rPr>
                                  <w:snapToGrid w:val="0"/>
                                  <w:color w:val="0070C0"/>
                                  <w:sz w:val="24"/>
                                  <w:szCs w:val="24"/>
                                  <w:lang w:val="az-Latn-AZ"/>
                                </w:rPr>
                                <w:t>2</w:t>
                              </w:r>
                            </w:p>
                          </w:txbxContent>
                        </wps:txbx>
                        <wps:bodyPr rot="0" vert="horz" wrap="square" lIns="0" tIns="0" rIns="0" bIns="0" anchor="t" anchorCtr="0">
                          <a:noAutofit/>
                        </wps:bodyPr>
                      </wps:wsp>
                      <wps:wsp>
                        <wps:cNvPr id="10326" name="Rectangle 3994"/>
                        <wps:cNvSpPr>
                          <a:spLocks noChangeArrowheads="1"/>
                        </wps:cNvSpPr>
                        <wps:spPr bwMode="auto">
                          <a:xfrm>
                            <a:off x="9159" y="2424"/>
                            <a:ext cx="192"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9FA36" w14:textId="77777777" w:rsidR="005C6CCE" w:rsidRDefault="005C6CCE" w:rsidP="004A26EB">
                              <w:r>
                                <w:rPr>
                                  <w:rFonts w:ascii="TIMES_L" w:hAnsi="TIMES_L"/>
                                  <w:snapToGrid w:val="0"/>
                                  <w:color w:val="000000"/>
                                </w:rPr>
                                <w:t>1</w:t>
                              </w:r>
                            </w:p>
                          </w:txbxContent>
                        </wps:txbx>
                        <wps:bodyPr rot="0" vert="horz" wrap="square" lIns="0" tIns="0" rIns="0" bIns="0" anchor="t" anchorCtr="0">
                          <a:noAutofit/>
                        </wps:bodyPr>
                      </wps:wsp>
                      <wps:wsp>
                        <wps:cNvPr id="10327" name="Rectangle 3995"/>
                        <wps:cNvSpPr>
                          <a:spLocks noChangeArrowheads="1"/>
                        </wps:cNvSpPr>
                        <wps:spPr bwMode="auto">
                          <a:xfrm>
                            <a:off x="8116" y="4095"/>
                            <a:ext cx="192"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10A8EF" w14:textId="77777777" w:rsidR="005C6CCE" w:rsidRDefault="005C6CCE" w:rsidP="004A26EB">
                              <w:r>
                                <w:rPr>
                                  <w:rFonts w:ascii="TIMES_L" w:hAnsi="TIMES_L"/>
                                  <w:snapToGrid w:val="0"/>
                                  <w:color w:val="000000"/>
                                </w:rPr>
                                <w:t>2</w:t>
                              </w:r>
                            </w:p>
                          </w:txbxContent>
                        </wps:txbx>
                        <wps:bodyPr rot="0" vert="horz" wrap="square" lIns="0" tIns="0" rIns="0" bIns="0" anchor="t" anchorCtr="0">
                          <a:noAutofit/>
                        </wps:bodyPr>
                      </wps:wsp>
                      <wps:wsp>
                        <wps:cNvPr id="10328" name="Rectangle 3996"/>
                        <wps:cNvSpPr>
                          <a:spLocks noChangeArrowheads="1"/>
                        </wps:cNvSpPr>
                        <wps:spPr bwMode="auto">
                          <a:xfrm>
                            <a:off x="7998" y="4677"/>
                            <a:ext cx="192"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D9EF6" w14:textId="77777777" w:rsidR="005C6CCE" w:rsidRDefault="005C6CCE" w:rsidP="004A26EB">
                              <w:r>
                                <w:rPr>
                                  <w:rFonts w:ascii="TIMES_L" w:hAnsi="TIMES_L"/>
                                  <w:snapToGrid w:val="0"/>
                                  <w:color w:val="000000"/>
                                </w:rPr>
                                <w:t>3</w:t>
                              </w:r>
                            </w:p>
                          </w:txbxContent>
                        </wps:txbx>
                        <wps:bodyPr rot="0" vert="horz" wrap="square" lIns="0" tIns="0" rIns="0" bIns="0" anchor="t" anchorCtr="0">
                          <a:noAutofit/>
                        </wps:bodyPr>
                      </wps:wsp>
                      <wps:wsp>
                        <wps:cNvPr id="10329" name="Rectangle 3997"/>
                        <wps:cNvSpPr>
                          <a:spLocks noChangeArrowheads="1"/>
                        </wps:cNvSpPr>
                        <wps:spPr bwMode="auto">
                          <a:xfrm>
                            <a:off x="8250" y="5158"/>
                            <a:ext cx="192"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37F771" w14:textId="77777777" w:rsidR="005C6CCE" w:rsidRDefault="005C6CCE" w:rsidP="004A26EB">
                              <w:r>
                                <w:rPr>
                                  <w:rFonts w:ascii="TIMES_L" w:hAnsi="TIMES_L"/>
                                  <w:snapToGrid w:val="0"/>
                                  <w:color w:val="000000"/>
                                </w:rPr>
                                <w:t>5</w:t>
                              </w:r>
                            </w:p>
                          </w:txbxContent>
                        </wps:txbx>
                        <wps:bodyPr rot="0" vert="horz" wrap="square" lIns="0" tIns="0" rIns="0" bIns="0" anchor="t" anchorCtr="0">
                          <a:noAutofit/>
                        </wps:bodyPr>
                      </wps:wsp>
                      <wps:wsp>
                        <wps:cNvPr id="10330" name="Rectangle 3998"/>
                        <wps:cNvSpPr>
                          <a:spLocks noChangeArrowheads="1"/>
                        </wps:cNvSpPr>
                        <wps:spPr bwMode="auto">
                          <a:xfrm>
                            <a:off x="8073" y="5385"/>
                            <a:ext cx="192"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C8D1B" w14:textId="77777777" w:rsidR="005C6CCE" w:rsidRDefault="005C6CCE" w:rsidP="004A26EB">
                              <w:r>
                                <w:rPr>
                                  <w:rFonts w:ascii="TIMES_L" w:hAnsi="TIMES_L"/>
                                  <w:snapToGrid w:val="0"/>
                                  <w:color w:val="000000"/>
                                </w:rPr>
                                <w:t>6</w:t>
                              </w:r>
                            </w:p>
                          </w:txbxContent>
                        </wps:txbx>
                        <wps:bodyPr rot="0" vert="horz" wrap="square" lIns="0" tIns="0" rIns="0" bIns="0" anchor="t" anchorCtr="0">
                          <a:noAutofit/>
                        </wps:bodyPr>
                      </wps:wsp>
                      <wps:wsp>
                        <wps:cNvPr id="10331" name="Rectangle 3999"/>
                        <wps:cNvSpPr>
                          <a:spLocks noChangeArrowheads="1"/>
                        </wps:cNvSpPr>
                        <wps:spPr bwMode="auto">
                          <a:xfrm>
                            <a:off x="6928" y="5208"/>
                            <a:ext cx="192"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5E23BF" w14:textId="77777777" w:rsidR="005C6CCE" w:rsidRDefault="005C6CCE" w:rsidP="004A26EB">
                              <w:r>
                                <w:rPr>
                                  <w:rFonts w:ascii="TIMES_L" w:hAnsi="TIMES_L"/>
                                  <w:snapToGrid w:val="0"/>
                                  <w:color w:val="000000"/>
                                </w:rPr>
                                <w:t>4</w:t>
                              </w:r>
                            </w:p>
                          </w:txbxContent>
                        </wps:txbx>
                        <wps:bodyPr rot="0" vert="horz" wrap="square" lIns="0" tIns="0" rIns="0" bIns="0" anchor="t" anchorCtr="0">
                          <a:noAutofit/>
                        </wps:bodyPr>
                      </wps:wsp>
                      <wps:wsp>
                        <wps:cNvPr id="10332" name="Line 4000"/>
                        <wps:cNvCnPr/>
                        <wps:spPr bwMode="auto">
                          <a:xfrm>
                            <a:off x="7575" y="6122"/>
                            <a:ext cx="1" cy="51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33" name="Line 4001"/>
                        <wps:cNvCnPr/>
                        <wps:spPr bwMode="auto">
                          <a:xfrm>
                            <a:off x="7575" y="6735"/>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34" name="Line 4002"/>
                        <wps:cNvCnPr/>
                        <wps:spPr bwMode="auto">
                          <a:xfrm>
                            <a:off x="7575" y="6833"/>
                            <a:ext cx="1" cy="78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35" name="Line 4003"/>
                        <wps:cNvCnPr/>
                        <wps:spPr bwMode="auto">
                          <a:xfrm>
                            <a:off x="7575" y="7716"/>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36" name="Line 4004"/>
                        <wps:cNvCnPr/>
                        <wps:spPr bwMode="auto">
                          <a:xfrm>
                            <a:off x="7575" y="7814"/>
                            <a:ext cx="1" cy="78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37" name="Line 4005"/>
                        <wps:cNvCnPr/>
                        <wps:spPr bwMode="auto">
                          <a:xfrm>
                            <a:off x="7575" y="869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38" name="Line 4006"/>
                        <wps:cNvCnPr/>
                        <wps:spPr bwMode="auto">
                          <a:xfrm>
                            <a:off x="7575" y="8796"/>
                            <a:ext cx="1" cy="51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39" name="Freeform 4007"/>
                        <wps:cNvSpPr>
                          <a:spLocks/>
                        </wps:cNvSpPr>
                        <wps:spPr bwMode="auto">
                          <a:xfrm>
                            <a:off x="4329" y="7819"/>
                            <a:ext cx="410" cy="411"/>
                          </a:xfrm>
                          <a:custGeom>
                            <a:avLst/>
                            <a:gdLst>
                              <a:gd name="T0" fmla="*/ 822 w 822"/>
                              <a:gd name="T1" fmla="*/ 412 h 824"/>
                              <a:gd name="T2" fmla="*/ 702 w 822"/>
                              <a:gd name="T3" fmla="*/ 121 h 824"/>
                              <a:gd name="T4" fmla="*/ 412 w 822"/>
                              <a:gd name="T5" fmla="*/ 0 h 824"/>
                              <a:gd name="T6" fmla="*/ 121 w 822"/>
                              <a:gd name="T7" fmla="*/ 121 h 824"/>
                              <a:gd name="T8" fmla="*/ 0 w 822"/>
                              <a:gd name="T9" fmla="*/ 412 h 824"/>
                              <a:gd name="T10" fmla="*/ 121 w 822"/>
                              <a:gd name="T11" fmla="*/ 703 h 824"/>
                              <a:gd name="T12" fmla="*/ 412 w 822"/>
                              <a:gd name="T13" fmla="*/ 824 h 824"/>
                              <a:gd name="T14" fmla="*/ 702 w 822"/>
                              <a:gd name="T15" fmla="*/ 703 h 824"/>
                              <a:gd name="T16" fmla="*/ 822 w 822"/>
                              <a:gd name="T17" fmla="*/ 412 h 8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822" h="824">
                                <a:moveTo>
                                  <a:pt x="822" y="412"/>
                                </a:moveTo>
                                <a:lnTo>
                                  <a:pt x="702" y="121"/>
                                </a:lnTo>
                                <a:lnTo>
                                  <a:pt x="412" y="0"/>
                                </a:lnTo>
                                <a:lnTo>
                                  <a:pt x="121" y="121"/>
                                </a:lnTo>
                                <a:lnTo>
                                  <a:pt x="0" y="412"/>
                                </a:lnTo>
                                <a:lnTo>
                                  <a:pt x="121" y="703"/>
                                </a:lnTo>
                                <a:lnTo>
                                  <a:pt x="412" y="824"/>
                                </a:lnTo>
                                <a:lnTo>
                                  <a:pt x="702" y="703"/>
                                </a:lnTo>
                                <a:lnTo>
                                  <a:pt x="822" y="41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40" name="Freeform 4008"/>
                        <wps:cNvSpPr>
                          <a:spLocks/>
                        </wps:cNvSpPr>
                        <wps:spPr bwMode="auto">
                          <a:xfrm>
                            <a:off x="3412" y="7202"/>
                            <a:ext cx="821" cy="823"/>
                          </a:xfrm>
                          <a:custGeom>
                            <a:avLst/>
                            <a:gdLst>
                              <a:gd name="T0" fmla="*/ 1643 w 1643"/>
                              <a:gd name="T1" fmla="*/ 822 h 1645"/>
                              <a:gd name="T2" fmla="*/ 1533 w 1643"/>
                              <a:gd name="T3" fmla="*/ 411 h 1645"/>
                              <a:gd name="T4" fmla="*/ 1233 w 1643"/>
                              <a:gd name="T5" fmla="*/ 110 h 1645"/>
                              <a:gd name="T6" fmla="*/ 821 w 1643"/>
                              <a:gd name="T7" fmla="*/ 0 h 1645"/>
                              <a:gd name="T8" fmla="*/ 411 w 1643"/>
                              <a:gd name="T9" fmla="*/ 110 h 1645"/>
                              <a:gd name="T10" fmla="*/ 111 w 1643"/>
                              <a:gd name="T11" fmla="*/ 411 h 1645"/>
                              <a:gd name="T12" fmla="*/ 0 w 1643"/>
                              <a:gd name="T13" fmla="*/ 822 h 1645"/>
                              <a:gd name="T14" fmla="*/ 111 w 1643"/>
                              <a:gd name="T15" fmla="*/ 1233 h 1645"/>
                              <a:gd name="T16" fmla="*/ 411 w 1643"/>
                              <a:gd name="T17" fmla="*/ 1535 h 1645"/>
                              <a:gd name="T18" fmla="*/ 821 w 1643"/>
                              <a:gd name="T19" fmla="*/ 1645 h 1645"/>
                              <a:gd name="T20" fmla="*/ 1233 w 1643"/>
                              <a:gd name="T21" fmla="*/ 1535 h 1645"/>
                              <a:gd name="T22" fmla="*/ 1533 w 1643"/>
                              <a:gd name="T23" fmla="*/ 1233 h 1645"/>
                              <a:gd name="T24" fmla="*/ 1643 w 1643"/>
                              <a:gd name="T25" fmla="*/ 822 h 16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643" h="1645">
                                <a:moveTo>
                                  <a:pt x="1643" y="822"/>
                                </a:moveTo>
                                <a:lnTo>
                                  <a:pt x="1533" y="411"/>
                                </a:lnTo>
                                <a:lnTo>
                                  <a:pt x="1233" y="110"/>
                                </a:lnTo>
                                <a:lnTo>
                                  <a:pt x="821" y="0"/>
                                </a:lnTo>
                                <a:lnTo>
                                  <a:pt x="411" y="110"/>
                                </a:lnTo>
                                <a:lnTo>
                                  <a:pt x="111" y="411"/>
                                </a:lnTo>
                                <a:lnTo>
                                  <a:pt x="0" y="822"/>
                                </a:lnTo>
                                <a:lnTo>
                                  <a:pt x="111" y="1233"/>
                                </a:lnTo>
                                <a:lnTo>
                                  <a:pt x="411" y="1535"/>
                                </a:lnTo>
                                <a:lnTo>
                                  <a:pt x="821" y="1645"/>
                                </a:lnTo>
                                <a:lnTo>
                                  <a:pt x="1233" y="1535"/>
                                </a:lnTo>
                                <a:lnTo>
                                  <a:pt x="1533" y="1233"/>
                                </a:lnTo>
                                <a:lnTo>
                                  <a:pt x="1643" y="82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41" name="Freeform 4009"/>
                        <wps:cNvSpPr>
                          <a:spLocks/>
                        </wps:cNvSpPr>
                        <wps:spPr bwMode="auto">
                          <a:xfrm>
                            <a:off x="2906" y="7819"/>
                            <a:ext cx="411" cy="411"/>
                          </a:xfrm>
                          <a:custGeom>
                            <a:avLst/>
                            <a:gdLst>
                              <a:gd name="T0" fmla="*/ 822 w 822"/>
                              <a:gd name="T1" fmla="*/ 412 h 824"/>
                              <a:gd name="T2" fmla="*/ 702 w 822"/>
                              <a:gd name="T3" fmla="*/ 121 h 824"/>
                              <a:gd name="T4" fmla="*/ 411 w 822"/>
                              <a:gd name="T5" fmla="*/ 0 h 824"/>
                              <a:gd name="T6" fmla="*/ 121 w 822"/>
                              <a:gd name="T7" fmla="*/ 121 h 824"/>
                              <a:gd name="T8" fmla="*/ 0 w 822"/>
                              <a:gd name="T9" fmla="*/ 412 h 824"/>
                              <a:gd name="T10" fmla="*/ 121 w 822"/>
                              <a:gd name="T11" fmla="*/ 703 h 824"/>
                              <a:gd name="T12" fmla="*/ 411 w 822"/>
                              <a:gd name="T13" fmla="*/ 824 h 824"/>
                              <a:gd name="T14" fmla="*/ 702 w 822"/>
                              <a:gd name="T15" fmla="*/ 703 h 824"/>
                              <a:gd name="T16" fmla="*/ 822 w 822"/>
                              <a:gd name="T17" fmla="*/ 412 h 8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822" h="824">
                                <a:moveTo>
                                  <a:pt x="822" y="412"/>
                                </a:moveTo>
                                <a:lnTo>
                                  <a:pt x="702" y="121"/>
                                </a:lnTo>
                                <a:lnTo>
                                  <a:pt x="411" y="0"/>
                                </a:lnTo>
                                <a:lnTo>
                                  <a:pt x="121" y="121"/>
                                </a:lnTo>
                                <a:lnTo>
                                  <a:pt x="0" y="412"/>
                                </a:lnTo>
                                <a:lnTo>
                                  <a:pt x="121" y="703"/>
                                </a:lnTo>
                                <a:lnTo>
                                  <a:pt x="411" y="824"/>
                                </a:lnTo>
                                <a:lnTo>
                                  <a:pt x="702" y="703"/>
                                </a:lnTo>
                                <a:lnTo>
                                  <a:pt x="822" y="41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42" name="Line 4010"/>
                        <wps:cNvCnPr/>
                        <wps:spPr bwMode="auto">
                          <a:xfrm flipV="1">
                            <a:off x="2534" y="8102"/>
                            <a:ext cx="445" cy="25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43" name="Line 4011"/>
                        <wps:cNvCnPr/>
                        <wps:spPr bwMode="auto">
                          <a:xfrm>
                            <a:off x="3063" y="805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44" name="Line 4012"/>
                        <wps:cNvCnPr/>
                        <wps:spPr bwMode="auto">
                          <a:xfrm flipV="1">
                            <a:off x="3148" y="7611"/>
                            <a:ext cx="679" cy="39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45" name="Line 4013"/>
                        <wps:cNvCnPr/>
                        <wps:spPr bwMode="auto">
                          <a:xfrm>
                            <a:off x="3912" y="7562"/>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46" name="Line 4014"/>
                        <wps:cNvCnPr/>
                        <wps:spPr bwMode="auto">
                          <a:xfrm flipV="1">
                            <a:off x="3996" y="7120"/>
                            <a:ext cx="680" cy="39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47" name="Line 4015"/>
                        <wps:cNvCnPr/>
                        <wps:spPr bwMode="auto">
                          <a:xfrm>
                            <a:off x="4760" y="7071"/>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48" name="Line 4016"/>
                        <wps:cNvCnPr/>
                        <wps:spPr bwMode="auto">
                          <a:xfrm flipV="1">
                            <a:off x="4845" y="6764"/>
                            <a:ext cx="445" cy="25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49" name="Line 4017"/>
                        <wps:cNvCnPr/>
                        <wps:spPr bwMode="auto">
                          <a:xfrm flipH="1" flipV="1">
                            <a:off x="4667" y="8102"/>
                            <a:ext cx="445" cy="25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50" name="Line 4018"/>
                        <wps:cNvCnPr/>
                        <wps:spPr bwMode="auto">
                          <a:xfrm>
                            <a:off x="4583" y="805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51" name="Line 4019"/>
                        <wps:cNvCnPr/>
                        <wps:spPr bwMode="auto">
                          <a:xfrm flipH="1" flipV="1">
                            <a:off x="3819" y="7611"/>
                            <a:ext cx="678" cy="39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52" name="Line 4020"/>
                        <wps:cNvCnPr/>
                        <wps:spPr bwMode="auto">
                          <a:xfrm>
                            <a:off x="3734" y="7562"/>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53" name="Line 4021"/>
                        <wps:cNvCnPr/>
                        <wps:spPr bwMode="auto">
                          <a:xfrm flipH="1" flipV="1">
                            <a:off x="2970" y="7120"/>
                            <a:ext cx="679" cy="39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54" name="Line 4022"/>
                        <wps:cNvCnPr/>
                        <wps:spPr bwMode="auto">
                          <a:xfrm>
                            <a:off x="2886" y="7071"/>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55" name="Line 4023"/>
                        <wps:cNvCnPr/>
                        <wps:spPr bwMode="auto">
                          <a:xfrm flipH="1" flipV="1">
                            <a:off x="2356" y="6764"/>
                            <a:ext cx="444" cy="25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56" name="Freeform 4024"/>
                        <wps:cNvSpPr>
                          <a:spLocks/>
                        </wps:cNvSpPr>
                        <wps:spPr bwMode="auto">
                          <a:xfrm>
                            <a:off x="4260" y="6924"/>
                            <a:ext cx="384" cy="689"/>
                          </a:xfrm>
                          <a:custGeom>
                            <a:avLst/>
                            <a:gdLst>
                              <a:gd name="T0" fmla="*/ 768 w 768"/>
                              <a:gd name="T1" fmla="*/ 1378 h 1378"/>
                              <a:gd name="T2" fmla="*/ 688 w 768"/>
                              <a:gd name="T3" fmla="*/ 869 h 1378"/>
                              <a:gd name="T4" fmla="*/ 455 w 768"/>
                              <a:gd name="T5" fmla="*/ 412 h 1378"/>
                              <a:gd name="T6" fmla="*/ 91 w 768"/>
                              <a:gd name="T7" fmla="*/ 47 h 1378"/>
                              <a:gd name="T8" fmla="*/ 0 w 768"/>
                              <a:gd name="T9" fmla="*/ 0 h 1378"/>
                            </a:gdLst>
                            <a:ahLst/>
                            <a:cxnLst>
                              <a:cxn ang="0">
                                <a:pos x="T0" y="T1"/>
                              </a:cxn>
                              <a:cxn ang="0">
                                <a:pos x="T2" y="T3"/>
                              </a:cxn>
                              <a:cxn ang="0">
                                <a:pos x="T4" y="T5"/>
                              </a:cxn>
                              <a:cxn ang="0">
                                <a:pos x="T6" y="T7"/>
                              </a:cxn>
                              <a:cxn ang="0">
                                <a:pos x="T8" y="T9"/>
                              </a:cxn>
                            </a:cxnLst>
                            <a:rect l="0" t="0" r="r" b="b"/>
                            <a:pathLst>
                              <a:path w="768" h="1378">
                                <a:moveTo>
                                  <a:pt x="768" y="1378"/>
                                </a:moveTo>
                                <a:lnTo>
                                  <a:pt x="688" y="869"/>
                                </a:lnTo>
                                <a:lnTo>
                                  <a:pt x="455" y="412"/>
                                </a:lnTo>
                                <a:lnTo>
                                  <a:pt x="91" y="47"/>
                                </a:ln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7" name="Line 4025"/>
                        <wps:cNvCnPr/>
                        <wps:spPr bwMode="auto">
                          <a:xfrm>
                            <a:off x="4168" y="687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58" name="Freeform 4026"/>
                        <wps:cNvSpPr>
                          <a:spLocks/>
                        </wps:cNvSpPr>
                        <wps:spPr bwMode="auto">
                          <a:xfrm>
                            <a:off x="3304" y="6790"/>
                            <a:ext cx="773" cy="194"/>
                          </a:xfrm>
                          <a:custGeom>
                            <a:avLst/>
                            <a:gdLst>
                              <a:gd name="T0" fmla="*/ 1547 w 1547"/>
                              <a:gd name="T1" fmla="*/ 80 h 387"/>
                              <a:gd name="T2" fmla="*/ 1038 w 1547"/>
                              <a:gd name="T3" fmla="*/ 0 h 387"/>
                              <a:gd name="T4" fmla="*/ 531 w 1547"/>
                              <a:gd name="T5" fmla="*/ 80 h 387"/>
                              <a:gd name="T6" fmla="*/ 73 w 1547"/>
                              <a:gd name="T7" fmla="*/ 314 h 387"/>
                              <a:gd name="T8" fmla="*/ 0 w 1547"/>
                              <a:gd name="T9" fmla="*/ 387 h 387"/>
                            </a:gdLst>
                            <a:ahLst/>
                            <a:cxnLst>
                              <a:cxn ang="0">
                                <a:pos x="T0" y="T1"/>
                              </a:cxn>
                              <a:cxn ang="0">
                                <a:pos x="T2" y="T3"/>
                              </a:cxn>
                              <a:cxn ang="0">
                                <a:pos x="T4" y="T5"/>
                              </a:cxn>
                              <a:cxn ang="0">
                                <a:pos x="T6" y="T7"/>
                              </a:cxn>
                              <a:cxn ang="0">
                                <a:pos x="T8" y="T9"/>
                              </a:cxn>
                            </a:cxnLst>
                            <a:rect l="0" t="0" r="r" b="b"/>
                            <a:pathLst>
                              <a:path w="1547" h="387">
                                <a:moveTo>
                                  <a:pt x="1547" y="80"/>
                                </a:moveTo>
                                <a:lnTo>
                                  <a:pt x="1038" y="0"/>
                                </a:lnTo>
                                <a:lnTo>
                                  <a:pt x="531" y="80"/>
                                </a:lnTo>
                                <a:lnTo>
                                  <a:pt x="73" y="314"/>
                                </a:lnTo>
                                <a:lnTo>
                                  <a:pt x="0" y="387"/>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9" name="Line 4027"/>
                        <wps:cNvCnPr/>
                        <wps:spPr bwMode="auto">
                          <a:xfrm>
                            <a:off x="3231" y="705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60" name="Freeform 4028"/>
                        <wps:cNvSpPr>
                          <a:spLocks/>
                        </wps:cNvSpPr>
                        <wps:spPr bwMode="auto">
                          <a:xfrm>
                            <a:off x="3002" y="7130"/>
                            <a:ext cx="156" cy="783"/>
                          </a:xfrm>
                          <a:custGeom>
                            <a:avLst/>
                            <a:gdLst>
                              <a:gd name="T0" fmla="*/ 314 w 314"/>
                              <a:gd name="T1" fmla="*/ 0 h 1567"/>
                              <a:gd name="T2" fmla="*/ 81 w 314"/>
                              <a:gd name="T3" fmla="*/ 457 h 1567"/>
                              <a:gd name="T4" fmla="*/ 0 w 314"/>
                              <a:gd name="T5" fmla="*/ 966 h 1567"/>
                              <a:gd name="T6" fmla="*/ 81 w 314"/>
                              <a:gd name="T7" fmla="*/ 1475 h 1567"/>
                              <a:gd name="T8" fmla="*/ 127 w 314"/>
                              <a:gd name="T9" fmla="*/ 1567 h 1567"/>
                            </a:gdLst>
                            <a:ahLst/>
                            <a:cxnLst>
                              <a:cxn ang="0">
                                <a:pos x="T0" y="T1"/>
                              </a:cxn>
                              <a:cxn ang="0">
                                <a:pos x="T2" y="T3"/>
                              </a:cxn>
                              <a:cxn ang="0">
                                <a:pos x="T4" y="T5"/>
                              </a:cxn>
                              <a:cxn ang="0">
                                <a:pos x="T6" y="T7"/>
                              </a:cxn>
                              <a:cxn ang="0">
                                <a:pos x="T8" y="T9"/>
                              </a:cxn>
                            </a:cxnLst>
                            <a:rect l="0" t="0" r="r" b="b"/>
                            <a:pathLst>
                              <a:path w="314" h="1567">
                                <a:moveTo>
                                  <a:pt x="314" y="0"/>
                                </a:moveTo>
                                <a:lnTo>
                                  <a:pt x="81" y="457"/>
                                </a:lnTo>
                                <a:lnTo>
                                  <a:pt x="0" y="966"/>
                                </a:lnTo>
                                <a:lnTo>
                                  <a:pt x="81" y="1475"/>
                                </a:lnTo>
                                <a:lnTo>
                                  <a:pt x="127" y="1567"/>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61" name="Line 4029"/>
                        <wps:cNvCnPr/>
                        <wps:spPr bwMode="auto">
                          <a:xfrm>
                            <a:off x="3112" y="8005"/>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62" name="Freeform 4030"/>
                        <wps:cNvSpPr>
                          <a:spLocks/>
                        </wps:cNvSpPr>
                        <wps:spPr bwMode="auto">
                          <a:xfrm>
                            <a:off x="3158" y="8097"/>
                            <a:ext cx="716" cy="339"/>
                          </a:xfrm>
                          <a:custGeom>
                            <a:avLst/>
                            <a:gdLst>
                              <a:gd name="T0" fmla="*/ 0 w 1431"/>
                              <a:gd name="T1" fmla="*/ 0 h 679"/>
                              <a:gd name="T2" fmla="*/ 363 w 1431"/>
                              <a:gd name="T3" fmla="*/ 364 h 679"/>
                              <a:gd name="T4" fmla="*/ 821 w 1431"/>
                              <a:gd name="T5" fmla="*/ 599 h 679"/>
                              <a:gd name="T6" fmla="*/ 1328 w 1431"/>
                              <a:gd name="T7" fmla="*/ 679 h 679"/>
                              <a:gd name="T8" fmla="*/ 1431 w 1431"/>
                              <a:gd name="T9" fmla="*/ 663 h 679"/>
                            </a:gdLst>
                            <a:ahLst/>
                            <a:cxnLst>
                              <a:cxn ang="0">
                                <a:pos x="T0" y="T1"/>
                              </a:cxn>
                              <a:cxn ang="0">
                                <a:pos x="T2" y="T3"/>
                              </a:cxn>
                              <a:cxn ang="0">
                                <a:pos x="T4" y="T5"/>
                              </a:cxn>
                              <a:cxn ang="0">
                                <a:pos x="T6" y="T7"/>
                              </a:cxn>
                              <a:cxn ang="0">
                                <a:pos x="T8" y="T9"/>
                              </a:cxn>
                            </a:cxnLst>
                            <a:rect l="0" t="0" r="r" b="b"/>
                            <a:pathLst>
                              <a:path w="1431" h="679">
                                <a:moveTo>
                                  <a:pt x="0" y="0"/>
                                </a:moveTo>
                                <a:lnTo>
                                  <a:pt x="363" y="364"/>
                                </a:lnTo>
                                <a:lnTo>
                                  <a:pt x="821" y="599"/>
                                </a:lnTo>
                                <a:lnTo>
                                  <a:pt x="1328" y="679"/>
                                </a:lnTo>
                                <a:lnTo>
                                  <a:pt x="1431" y="663"/>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63" name="Line 4031"/>
                        <wps:cNvCnPr/>
                        <wps:spPr bwMode="auto">
                          <a:xfrm>
                            <a:off x="3975" y="8412"/>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64" name="Freeform 4032"/>
                        <wps:cNvSpPr>
                          <a:spLocks/>
                        </wps:cNvSpPr>
                        <wps:spPr bwMode="auto">
                          <a:xfrm>
                            <a:off x="4077" y="7817"/>
                            <a:ext cx="535" cy="579"/>
                          </a:xfrm>
                          <a:custGeom>
                            <a:avLst/>
                            <a:gdLst>
                              <a:gd name="T0" fmla="*/ 0 w 1071"/>
                              <a:gd name="T1" fmla="*/ 1159 h 1159"/>
                              <a:gd name="T2" fmla="*/ 457 w 1071"/>
                              <a:gd name="T3" fmla="*/ 924 h 1159"/>
                              <a:gd name="T4" fmla="*/ 821 w 1071"/>
                              <a:gd name="T5" fmla="*/ 560 h 1159"/>
                              <a:gd name="T6" fmla="*/ 1054 w 1071"/>
                              <a:gd name="T7" fmla="*/ 102 h 1159"/>
                              <a:gd name="T8" fmla="*/ 1071 w 1071"/>
                              <a:gd name="T9" fmla="*/ 0 h 1159"/>
                            </a:gdLst>
                            <a:ahLst/>
                            <a:cxnLst>
                              <a:cxn ang="0">
                                <a:pos x="T0" y="T1"/>
                              </a:cxn>
                              <a:cxn ang="0">
                                <a:pos x="T2" y="T3"/>
                              </a:cxn>
                              <a:cxn ang="0">
                                <a:pos x="T4" y="T5"/>
                              </a:cxn>
                              <a:cxn ang="0">
                                <a:pos x="T6" y="T7"/>
                              </a:cxn>
                              <a:cxn ang="0">
                                <a:pos x="T8" y="T9"/>
                              </a:cxn>
                            </a:cxnLst>
                            <a:rect l="0" t="0" r="r" b="b"/>
                            <a:pathLst>
                              <a:path w="1071" h="1159">
                                <a:moveTo>
                                  <a:pt x="0" y="1159"/>
                                </a:moveTo>
                                <a:lnTo>
                                  <a:pt x="457" y="924"/>
                                </a:lnTo>
                                <a:lnTo>
                                  <a:pt x="821" y="560"/>
                                </a:lnTo>
                                <a:lnTo>
                                  <a:pt x="1054" y="102"/>
                                </a:lnTo>
                                <a:lnTo>
                                  <a:pt x="1071"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65" name="Line 4033"/>
                        <wps:cNvCnPr/>
                        <wps:spPr bwMode="auto">
                          <a:xfrm>
                            <a:off x="4628" y="7715"/>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66" name="Line 4034"/>
                        <wps:cNvCnPr/>
                        <wps:spPr bwMode="auto">
                          <a:xfrm>
                            <a:off x="4644" y="761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67" name="Line 4035"/>
                        <wps:cNvCnPr/>
                        <wps:spPr bwMode="auto">
                          <a:xfrm>
                            <a:off x="2583" y="6783"/>
                            <a:ext cx="2756" cy="159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68" name="Line 4036"/>
                        <wps:cNvCnPr/>
                        <wps:spPr bwMode="auto">
                          <a:xfrm>
                            <a:off x="2485" y="6953"/>
                            <a:ext cx="2756" cy="159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69" name="Line 4037"/>
                        <wps:cNvCnPr/>
                        <wps:spPr bwMode="auto">
                          <a:xfrm flipV="1">
                            <a:off x="2485" y="6680"/>
                            <a:ext cx="2756" cy="159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70" name="Line 4038"/>
                        <wps:cNvCnPr/>
                        <wps:spPr bwMode="auto">
                          <a:xfrm flipV="1">
                            <a:off x="2583" y="6850"/>
                            <a:ext cx="2756" cy="159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71" name="Line 4039"/>
                        <wps:cNvCnPr/>
                        <wps:spPr bwMode="auto">
                          <a:xfrm flipH="1" flipV="1">
                            <a:off x="2307" y="6850"/>
                            <a:ext cx="2756" cy="159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72" name="Line 4040"/>
                        <wps:cNvCnPr/>
                        <wps:spPr bwMode="auto">
                          <a:xfrm flipH="1" flipV="1">
                            <a:off x="2405" y="6680"/>
                            <a:ext cx="2756" cy="159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73" name="Line 4041"/>
                        <wps:cNvCnPr/>
                        <wps:spPr bwMode="auto">
                          <a:xfrm flipH="1">
                            <a:off x="2405" y="6953"/>
                            <a:ext cx="2756" cy="159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74" name="Line 4042"/>
                        <wps:cNvCnPr/>
                        <wps:spPr bwMode="auto">
                          <a:xfrm flipH="1">
                            <a:off x="2307" y="6783"/>
                            <a:ext cx="2756" cy="159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75" name="Freeform 4043"/>
                        <wps:cNvSpPr>
                          <a:spLocks/>
                        </wps:cNvSpPr>
                        <wps:spPr bwMode="auto">
                          <a:xfrm>
                            <a:off x="2539" y="6327"/>
                            <a:ext cx="2567" cy="2572"/>
                          </a:xfrm>
                          <a:custGeom>
                            <a:avLst/>
                            <a:gdLst>
                              <a:gd name="T0" fmla="*/ 5133 w 5133"/>
                              <a:gd name="T1" fmla="*/ 2571 h 5143"/>
                              <a:gd name="T2" fmla="*/ 5046 w 5133"/>
                              <a:gd name="T3" fmla="*/ 1906 h 5143"/>
                              <a:gd name="T4" fmla="*/ 4790 w 5133"/>
                              <a:gd name="T5" fmla="*/ 1285 h 5143"/>
                              <a:gd name="T6" fmla="*/ 4382 w 5133"/>
                              <a:gd name="T7" fmla="*/ 753 h 5143"/>
                              <a:gd name="T8" fmla="*/ 3850 w 5133"/>
                              <a:gd name="T9" fmla="*/ 344 h 5143"/>
                              <a:gd name="T10" fmla="*/ 3231 w 5133"/>
                              <a:gd name="T11" fmla="*/ 88 h 5143"/>
                              <a:gd name="T12" fmla="*/ 2566 w 5133"/>
                              <a:gd name="T13" fmla="*/ 0 h 5143"/>
                              <a:gd name="T14" fmla="*/ 1902 w 5133"/>
                              <a:gd name="T15" fmla="*/ 88 h 5143"/>
                              <a:gd name="T16" fmla="*/ 1283 w 5133"/>
                              <a:gd name="T17" fmla="*/ 344 h 5143"/>
                              <a:gd name="T18" fmla="*/ 752 w 5133"/>
                              <a:gd name="T19" fmla="*/ 753 h 5143"/>
                              <a:gd name="T20" fmla="*/ 344 w 5133"/>
                              <a:gd name="T21" fmla="*/ 1285 h 5143"/>
                              <a:gd name="T22" fmla="*/ 88 w 5133"/>
                              <a:gd name="T23" fmla="*/ 1906 h 5143"/>
                              <a:gd name="T24" fmla="*/ 0 w 5133"/>
                              <a:gd name="T25" fmla="*/ 2571 h 5143"/>
                              <a:gd name="T26" fmla="*/ 88 w 5133"/>
                              <a:gd name="T27" fmla="*/ 3237 h 5143"/>
                              <a:gd name="T28" fmla="*/ 344 w 5133"/>
                              <a:gd name="T29" fmla="*/ 3857 h 5143"/>
                              <a:gd name="T30" fmla="*/ 752 w 5133"/>
                              <a:gd name="T31" fmla="*/ 4390 h 5143"/>
                              <a:gd name="T32" fmla="*/ 1283 w 5133"/>
                              <a:gd name="T33" fmla="*/ 4798 h 5143"/>
                              <a:gd name="T34" fmla="*/ 1902 w 5133"/>
                              <a:gd name="T35" fmla="*/ 5055 h 5143"/>
                              <a:gd name="T36" fmla="*/ 2566 w 5133"/>
                              <a:gd name="T37" fmla="*/ 5143 h 5143"/>
                              <a:gd name="T38" fmla="*/ 3231 w 5133"/>
                              <a:gd name="T39" fmla="*/ 5055 h 5143"/>
                              <a:gd name="T40" fmla="*/ 3850 w 5133"/>
                              <a:gd name="T41" fmla="*/ 4798 h 5143"/>
                              <a:gd name="T42" fmla="*/ 4382 w 5133"/>
                              <a:gd name="T43" fmla="*/ 4390 h 5143"/>
                              <a:gd name="T44" fmla="*/ 4790 w 5133"/>
                              <a:gd name="T45" fmla="*/ 3857 h 5143"/>
                              <a:gd name="T46" fmla="*/ 5046 w 5133"/>
                              <a:gd name="T47" fmla="*/ 3237 h 5143"/>
                              <a:gd name="T48" fmla="*/ 5133 w 5133"/>
                              <a:gd name="T49" fmla="*/ 2571 h 5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5133" h="5143">
                                <a:moveTo>
                                  <a:pt x="5133" y="2571"/>
                                </a:moveTo>
                                <a:lnTo>
                                  <a:pt x="5046" y="1906"/>
                                </a:lnTo>
                                <a:lnTo>
                                  <a:pt x="4790" y="1285"/>
                                </a:lnTo>
                                <a:lnTo>
                                  <a:pt x="4382" y="753"/>
                                </a:lnTo>
                                <a:lnTo>
                                  <a:pt x="3850" y="344"/>
                                </a:lnTo>
                                <a:lnTo>
                                  <a:pt x="3231" y="88"/>
                                </a:lnTo>
                                <a:lnTo>
                                  <a:pt x="2566" y="0"/>
                                </a:lnTo>
                                <a:lnTo>
                                  <a:pt x="1902" y="88"/>
                                </a:lnTo>
                                <a:lnTo>
                                  <a:pt x="1283" y="344"/>
                                </a:lnTo>
                                <a:lnTo>
                                  <a:pt x="752" y="753"/>
                                </a:lnTo>
                                <a:lnTo>
                                  <a:pt x="344" y="1285"/>
                                </a:lnTo>
                                <a:lnTo>
                                  <a:pt x="88" y="1906"/>
                                </a:lnTo>
                                <a:lnTo>
                                  <a:pt x="0" y="2571"/>
                                </a:lnTo>
                                <a:lnTo>
                                  <a:pt x="88" y="3237"/>
                                </a:lnTo>
                                <a:lnTo>
                                  <a:pt x="344" y="3857"/>
                                </a:lnTo>
                                <a:lnTo>
                                  <a:pt x="752" y="4390"/>
                                </a:lnTo>
                                <a:lnTo>
                                  <a:pt x="1283" y="4798"/>
                                </a:lnTo>
                                <a:lnTo>
                                  <a:pt x="1902" y="5055"/>
                                </a:lnTo>
                                <a:lnTo>
                                  <a:pt x="2566" y="5143"/>
                                </a:lnTo>
                                <a:lnTo>
                                  <a:pt x="3231" y="5055"/>
                                </a:lnTo>
                                <a:lnTo>
                                  <a:pt x="3850" y="4798"/>
                                </a:lnTo>
                                <a:lnTo>
                                  <a:pt x="4382" y="4390"/>
                                </a:lnTo>
                                <a:lnTo>
                                  <a:pt x="4790" y="3857"/>
                                </a:lnTo>
                                <a:lnTo>
                                  <a:pt x="5046" y="3237"/>
                                </a:lnTo>
                                <a:lnTo>
                                  <a:pt x="5133" y="2571"/>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76" name="Line 4044"/>
                        <wps:cNvCnPr/>
                        <wps:spPr bwMode="auto">
                          <a:xfrm>
                            <a:off x="3823" y="6122"/>
                            <a:ext cx="1" cy="51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77" name="Line 4045"/>
                        <wps:cNvCnPr/>
                        <wps:spPr bwMode="auto">
                          <a:xfrm>
                            <a:off x="3823" y="6735"/>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78" name="Line 4046"/>
                        <wps:cNvCnPr/>
                        <wps:spPr bwMode="auto">
                          <a:xfrm>
                            <a:off x="3823" y="6833"/>
                            <a:ext cx="1" cy="78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79" name="Line 4047"/>
                        <wps:cNvCnPr/>
                        <wps:spPr bwMode="auto">
                          <a:xfrm>
                            <a:off x="3823" y="7716"/>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80" name="Line 4048"/>
                        <wps:cNvCnPr/>
                        <wps:spPr bwMode="auto">
                          <a:xfrm>
                            <a:off x="3823" y="7814"/>
                            <a:ext cx="1" cy="78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81" name="Line 4049"/>
                        <wps:cNvCnPr/>
                        <wps:spPr bwMode="auto">
                          <a:xfrm>
                            <a:off x="3823" y="869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82" name="Line 4050"/>
                        <wps:cNvCnPr/>
                        <wps:spPr bwMode="auto">
                          <a:xfrm>
                            <a:off x="3823" y="8796"/>
                            <a:ext cx="1" cy="51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83" name="Line 4051"/>
                        <wps:cNvCnPr/>
                        <wps:spPr bwMode="auto">
                          <a:xfrm>
                            <a:off x="3921" y="6122"/>
                            <a:ext cx="1" cy="318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84" name="Line 4052"/>
                        <wps:cNvCnPr/>
                        <wps:spPr bwMode="auto">
                          <a:xfrm>
                            <a:off x="3725" y="6122"/>
                            <a:ext cx="1" cy="318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85" name="Line 4053"/>
                        <wps:cNvCnPr/>
                        <wps:spPr bwMode="auto">
                          <a:xfrm flipV="1">
                            <a:off x="3725" y="5916"/>
                            <a:ext cx="1" cy="318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86" name="Line 4054"/>
                        <wps:cNvCnPr/>
                        <wps:spPr bwMode="auto">
                          <a:xfrm flipV="1">
                            <a:off x="3921" y="5916"/>
                            <a:ext cx="1" cy="318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87" name="Freeform 4055"/>
                        <wps:cNvSpPr>
                          <a:spLocks/>
                        </wps:cNvSpPr>
                        <wps:spPr bwMode="auto">
                          <a:xfrm>
                            <a:off x="8012" y="6924"/>
                            <a:ext cx="384" cy="689"/>
                          </a:xfrm>
                          <a:custGeom>
                            <a:avLst/>
                            <a:gdLst>
                              <a:gd name="T0" fmla="*/ 769 w 769"/>
                              <a:gd name="T1" fmla="*/ 1378 h 1378"/>
                              <a:gd name="T2" fmla="*/ 689 w 769"/>
                              <a:gd name="T3" fmla="*/ 869 h 1378"/>
                              <a:gd name="T4" fmla="*/ 456 w 769"/>
                              <a:gd name="T5" fmla="*/ 412 h 1378"/>
                              <a:gd name="T6" fmla="*/ 92 w 769"/>
                              <a:gd name="T7" fmla="*/ 47 h 1378"/>
                              <a:gd name="T8" fmla="*/ 0 w 769"/>
                              <a:gd name="T9" fmla="*/ 0 h 1378"/>
                            </a:gdLst>
                            <a:ahLst/>
                            <a:cxnLst>
                              <a:cxn ang="0">
                                <a:pos x="T0" y="T1"/>
                              </a:cxn>
                              <a:cxn ang="0">
                                <a:pos x="T2" y="T3"/>
                              </a:cxn>
                              <a:cxn ang="0">
                                <a:pos x="T4" y="T5"/>
                              </a:cxn>
                              <a:cxn ang="0">
                                <a:pos x="T6" y="T7"/>
                              </a:cxn>
                              <a:cxn ang="0">
                                <a:pos x="T8" y="T9"/>
                              </a:cxn>
                            </a:cxnLst>
                            <a:rect l="0" t="0" r="r" b="b"/>
                            <a:pathLst>
                              <a:path w="769" h="1378">
                                <a:moveTo>
                                  <a:pt x="769" y="1378"/>
                                </a:moveTo>
                                <a:lnTo>
                                  <a:pt x="689" y="869"/>
                                </a:lnTo>
                                <a:lnTo>
                                  <a:pt x="456" y="412"/>
                                </a:lnTo>
                                <a:lnTo>
                                  <a:pt x="92" y="47"/>
                                </a:ln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88" name="Line 4056"/>
                        <wps:cNvCnPr/>
                        <wps:spPr bwMode="auto">
                          <a:xfrm>
                            <a:off x="7920" y="687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89" name="Freeform 4057"/>
                        <wps:cNvSpPr>
                          <a:spLocks/>
                        </wps:cNvSpPr>
                        <wps:spPr bwMode="auto">
                          <a:xfrm>
                            <a:off x="7055" y="6790"/>
                            <a:ext cx="774" cy="194"/>
                          </a:xfrm>
                          <a:custGeom>
                            <a:avLst/>
                            <a:gdLst>
                              <a:gd name="T0" fmla="*/ 1546 w 1546"/>
                              <a:gd name="T1" fmla="*/ 80 h 387"/>
                              <a:gd name="T2" fmla="*/ 1038 w 1546"/>
                              <a:gd name="T3" fmla="*/ 0 h 387"/>
                              <a:gd name="T4" fmla="*/ 531 w 1546"/>
                              <a:gd name="T5" fmla="*/ 80 h 387"/>
                              <a:gd name="T6" fmla="*/ 74 w 1546"/>
                              <a:gd name="T7" fmla="*/ 314 h 387"/>
                              <a:gd name="T8" fmla="*/ 0 w 1546"/>
                              <a:gd name="T9" fmla="*/ 387 h 387"/>
                            </a:gdLst>
                            <a:ahLst/>
                            <a:cxnLst>
                              <a:cxn ang="0">
                                <a:pos x="T0" y="T1"/>
                              </a:cxn>
                              <a:cxn ang="0">
                                <a:pos x="T2" y="T3"/>
                              </a:cxn>
                              <a:cxn ang="0">
                                <a:pos x="T4" y="T5"/>
                              </a:cxn>
                              <a:cxn ang="0">
                                <a:pos x="T6" y="T7"/>
                              </a:cxn>
                              <a:cxn ang="0">
                                <a:pos x="T8" y="T9"/>
                              </a:cxn>
                            </a:cxnLst>
                            <a:rect l="0" t="0" r="r" b="b"/>
                            <a:pathLst>
                              <a:path w="1546" h="387">
                                <a:moveTo>
                                  <a:pt x="1546" y="80"/>
                                </a:moveTo>
                                <a:lnTo>
                                  <a:pt x="1038" y="0"/>
                                </a:lnTo>
                                <a:lnTo>
                                  <a:pt x="531" y="80"/>
                                </a:lnTo>
                                <a:lnTo>
                                  <a:pt x="74" y="314"/>
                                </a:lnTo>
                                <a:lnTo>
                                  <a:pt x="0" y="387"/>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90" name="Line 4058"/>
                        <wps:cNvCnPr/>
                        <wps:spPr bwMode="auto">
                          <a:xfrm>
                            <a:off x="6983" y="705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91" name="Freeform 4059"/>
                        <wps:cNvSpPr>
                          <a:spLocks/>
                        </wps:cNvSpPr>
                        <wps:spPr bwMode="auto">
                          <a:xfrm>
                            <a:off x="6754" y="7130"/>
                            <a:ext cx="156" cy="783"/>
                          </a:xfrm>
                          <a:custGeom>
                            <a:avLst/>
                            <a:gdLst>
                              <a:gd name="T0" fmla="*/ 314 w 314"/>
                              <a:gd name="T1" fmla="*/ 0 h 1567"/>
                              <a:gd name="T2" fmla="*/ 80 w 314"/>
                              <a:gd name="T3" fmla="*/ 457 h 1567"/>
                              <a:gd name="T4" fmla="*/ 0 w 314"/>
                              <a:gd name="T5" fmla="*/ 966 h 1567"/>
                              <a:gd name="T6" fmla="*/ 80 w 314"/>
                              <a:gd name="T7" fmla="*/ 1475 h 1567"/>
                              <a:gd name="T8" fmla="*/ 127 w 314"/>
                              <a:gd name="T9" fmla="*/ 1567 h 1567"/>
                            </a:gdLst>
                            <a:ahLst/>
                            <a:cxnLst>
                              <a:cxn ang="0">
                                <a:pos x="T0" y="T1"/>
                              </a:cxn>
                              <a:cxn ang="0">
                                <a:pos x="T2" y="T3"/>
                              </a:cxn>
                              <a:cxn ang="0">
                                <a:pos x="T4" y="T5"/>
                              </a:cxn>
                              <a:cxn ang="0">
                                <a:pos x="T6" y="T7"/>
                              </a:cxn>
                              <a:cxn ang="0">
                                <a:pos x="T8" y="T9"/>
                              </a:cxn>
                            </a:cxnLst>
                            <a:rect l="0" t="0" r="r" b="b"/>
                            <a:pathLst>
                              <a:path w="314" h="1567">
                                <a:moveTo>
                                  <a:pt x="314" y="0"/>
                                </a:moveTo>
                                <a:lnTo>
                                  <a:pt x="80" y="457"/>
                                </a:lnTo>
                                <a:lnTo>
                                  <a:pt x="0" y="966"/>
                                </a:lnTo>
                                <a:lnTo>
                                  <a:pt x="80" y="1475"/>
                                </a:lnTo>
                                <a:lnTo>
                                  <a:pt x="127" y="1567"/>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92" name="Line 4060"/>
                        <wps:cNvCnPr/>
                        <wps:spPr bwMode="auto">
                          <a:xfrm>
                            <a:off x="6864" y="8005"/>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93" name="Freeform 4061"/>
                        <wps:cNvSpPr>
                          <a:spLocks/>
                        </wps:cNvSpPr>
                        <wps:spPr bwMode="auto">
                          <a:xfrm>
                            <a:off x="6910" y="8097"/>
                            <a:ext cx="716" cy="339"/>
                          </a:xfrm>
                          <a:custGeom>
                            <a:avLst/>
                            <a:gdLst>
                              <a:gd name="T0" fmla="*/ 0 w 1430"/>
                              <a:gd name="T1" fmla="*/ 0 h 679"/>
                              <a:gd name="T2" fmla="*/ 364 w 1430"/>
                              <a:gd name="T3" fmla="*/ 364 h 679"/>
                              <a:gd name="T4" fmla="*/ 821 w 1430"/>
                              <a:gd name="T5" fmla="*/ 599 h 679"/>
                              <a:gd name="T6" fmla="*/ 1328 w 1430"/>
                              <a:gd name="T7" fmla="*/ 679 h 679"/>
                              <a:gd name="T8" fmla="*/ 1430 w 1430"/>
                              <a:gd name="T9" fmla="*/ 663 h 679"/>
                            </a:gdLst>
                            <a:ahLst/>
                            <a:cxnLst>
                              <a:cxn ang="0">
                                <a:pos x="T0" y="T1"/>
                              </a:cxn>
                              <a:cxn ang="0">
                                <a:pos x="T2" y="T3"/>
                              </a:cxn>
                              <a:cxn ang="0">
                                <a:pos x="T4" y="T5"/>
                              </a:cxn>
                              <a:cxn ang="0">
                                <a:pos x="T6" y="T7"/>
                              </a:cxn>
                              <a:cxn ang="0">
                                <a:pos x="T8" y="T9"/>
                              </a:cxn>
                            </a:cxnLst>
                            <a:rect l="0" t="0" r="r" b="b"/>
                            <a:pathLst>
                              <a:path w="1430" h="679">
                                <a:moveTo>
                                  <a:pt x="0" y="0"/>
                                </a:moveTo>
                                <a:lnTo>
                                  <a:pt x="364" y="364"/>
                                </a:lnTo>
                                <a:lnTo>
                                  <a:pt x="821" y="599"/>
                                </a:lnTo>
                                <a:lnTo>
                                  <a:pt x="1328" y="679"/>
                                </a:lnTo>
                                <a:lnTo>
                                  <a:pt x="1430" y="663"/>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94" name="Line 4062"/>
                        <wps:cNvCnPr/>
                        <wps:spPr bwMode="auto">
                          <a:xfrm>
                            <a:off x="7727" y="8412"/>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95" name="Freeform 4063"/>
                        <wps:cNvSpPr>
                          <a:spLocks/>
                        </wps:cNvSpPr>
                        <wps:spPr bwMode="auto">
                          <a:xfrm>
                            <a:off x="7829" y="7817"/>
                            <a:ext cx="535" cy="579"/>
                          </a:xfrm>
                          <a:custGeom>
                            <a:avLst/>
                            <a:gdLst>
                              <a:gd name="T0" fmla="*/ 0 w 1071"/>
                              <a:gd name="T1" fmla="*/ 1159 h 1159"/>
                              <a:gd name="T2" fmla="*/ 458 w 1071"/>
                              <a:gd name="T3" fmla="*/ 924 h 1159"/>
                              <a:gd name="T4" fmla="*/ 822 w 1071"/>
                              <a:gd name="T5" fmla="*/ 560 h 1159"/>
                              <a:gd name="T6" fmla="*/ 1055 w 1071"/>
                              <a:gd name="T7" fmla="*/ 102 h 1159"/>
                              <a:gd name="T8" fmla="*/ 1071 w 1071"/>
                              <a:gd name="T9" fmla="*/ 0 h 1159"/>
                            </a:gdLst>
                            <a:ahLst/>
                            <a:cxnLst>
                              <a:cxn ang="0">
                                <a:pos x="T0" y="T1"/>
                              </a:cxn>
                              <a:cxn ang="0">
                                <a:pos x="T2" y="T3"/>
                              </a:cxn>
                              <a:cxn ang="0">
                                <a:pos x="T4" y="T5"/>
                              </a:cxn>
                              <a:cxn ang="0">
                                <a:pos x="T6" y="T7"/>
                              </a:cxn>
                              <a:cxn ang="0">
                                <a:pos x="T8" y="T9"/>
                              </a:cxn>
                            </a:cxnLst>
                            <a:rect l="0" t="0" r="r" b="b"/>
                            <a:pathLst>
                              <a:path w="1071" h="1159">
                                <a:moveTo>
                                  <a:pt x="0" y="1159"/>
                                </a:moveTo>
                                <a:lnTo>
                                  <a:pt x="458" y="924"/>
                                </a:lnTo>
                                <a:lnTo>
                                  <a:pt x="822" y="560"/>
                                </a:lnTo>
                                <a:lnTo>
                                  <a:pt x="1055" y="102"/>
                                </a:lnTo>
                                <a:lnTo>
                                  <a:pt x="1071"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96" name="Line 4064"/>
                        <wps:cNvCnPr/>
                        <wps:spPr bwMode="auto">
                          <a:xfrm>
                            <a:off x="8380" y="7715"/>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97" name="Line 4065"/>
                        <wps:cNvCnPr/>
                        <wps:spPr bwMode="auto">
                          <a:xfrm>
                            <a:off x="8396" y="761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98" name="Line 4066"/>
                        <wps:cNvCnPr/>
                        <wps:spPr bwMode="auto">
                          <a:xfrm flipH="1" flipV="1">
                            <a:off x="8419" y="8102"/>
                            <a:ext cx="445" cy="25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99" name="Line 4067"/>
                        <wps:cNvCnPr/>
                        <wps:spPr bwMode="auto">
                          <a:xfrm>
                            <a:off x="8335" y="805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00" name="Line 4068"/>
                        <wps:cNvCnPr/>
                        <wps:spPr bwMode="auto">
                          <a:xfrm flipH="1" flipV="1">
                            <a:off x="7571" y="7611"/>
                            <a:ext cx="679" cy="39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01" name="Line 4069"/>
                        <wps:cNvCnPr/>
                        <wps:spPr bwMode="auto">
                          <a:xfrm>
                            <a:off x="7486" y="7562"/>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02" name="Line 4070"/>
                        <wps:cNvCnPr/>
                        <wps:spPr bwMode="auto">
                          <a:xfrm flipH="1" flipV="1">
                            <a:off x="6722" y="7120"/>
                            <a:ext cx="679" cy="39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03" name="Line 4071"/>
                        <wps:cNvCnPr/>
                        <wps:spPr bwMode="auto">
                          <a:xfrm>
                            <a:off x="6638" y="7071"/>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04" name="Line 4072"/>
                        <wps:cNvCnPr/>
                        <wps:spPr bwMode="auto">
                          <a:xfrm flipH="1" flipV="1">
                            <a:off x="6107" y="6764"/>
                            <a:ext cx="445" cy="25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05" name="Line 4073"/>
                        <wps:cNvCnPr/>
                        <wps:spPr bwMode="auto">
                          <a:xfrm flipV="1">
                            <a:off x="6286" y="8102"/>
                            <a:ext cx="445" cy="25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06" name="Line 4074"/>
                        <wps:cNvCnPr/>
                        <wps:spPr bwMode="auto">
                          <a:xfrm>
                            <a:off x="6815" y="805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07" name="Line 4075"/>
                        <wps:cNvCnPr/>
                        <wps:spPr bwMode="auto">
                          <a:xfrm flipV="1">
                            <a:off x="6900" y="7611"/>
                            <a:ext cx="679" cy="39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08" name="Line 4076"/>
                        <wps:cNvCnPr/>
                        <wps:spPr bwMode="auto">
                          <a:xfrm>
                            <a:off x="7664" y="7562"/>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09" name="Line 4077"/>
                        <wps:cNvCnPr/>
                        <wps:spPr bwMode="auto">
                          <a:xfrm flipV="1">
                            <a:off x="7748" y="7120"/>
                            <a:ext cx="679" cy="39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10" name="Line 4078"/>
                        <wps:cNvCnPr/>
                        <wps:spPr bwMode="auto">
                          <a:xfrm>
                            <a:off x="8512" y="7071"/>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11" name="Line 4079"/>
                        <wps:cNvCnPr/>
                        <wps:spPr bwMode="auto">
                          <a:xfrm flipV="1">
                            <a:off x="8597" y="6764"/>
                            <a:ext cx="445" cy="25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12" name="Freeform 4080"/>
                        <wps:cNvSpPr>
                          <a:spLocks/>
                        </wps:cNvSpPr>
                        <wps:spPr bwMode="auto">
                          <a:xfrm>
                            <a:off x="3618" y="8230"/>
                            <a:ext cx="410" cy="412"/>
                          </a:xfrm>
                          <a:custGeom>
                            <a:avLst/>
                            <a:gdLst>
                              <a:gd name="T0" fmla="*/ 822 w 822"/>
                              <a:gd name="T1" fmla="*/ 411 h 823"/>
                              <a:gd name="T2" fmla="*/ 701 w 822"/>
                              <a:gd name="T3" fmla="*/ 120 h 823"/>
                              <a:gd name="T4" fmla="*/ 410 w 822"/>
                              <a:gd name="T5" fmla="*/ 0 h 823"/>
                              <a:gd name="T6" fmla="*/ 120 w 822"/>
                              <a:gd name="T7" fmla="*/ 120 h 823"/>
                              <a:gd name="T8" fmla="*/ 0 w 822"/>
                              <a:gd name="T9" fmla="*/ 411 h 823"/>
                              <a:gd name="T10" fmla="*/ 120 w 822"/>
                              <a:gd name="T11" fmla="*/ 702 h 823"/>
                              <a:gd name="T12" fmla="*/ 410 w 822"/>
                              <a:gd name="T13" fmla="*/ 823 h 823"/>
                              <a:gd name="T14" fmla="*/ 701 w 822"/>
                              <a:gd name="T15" fmla="*/ 702 h 823"/>
                              <a:gd name="T16" fmla="*/ 822 w 822"/>
                              <a:gd name="T17" fmla="*/ 411 h 8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822" h="823">
                                <a:moveTo>
                                  <a:pt x="822" y="411"/>
                                </a:moveTo>
                                <a:lnTo>
                                  <a:pt x="701" y="120"/>
                                </a:lnTo>
                                <a:lnTo>
                                  <a:pt x="410" y="0"/>
                                </a:lnTo>
                                <a:lnTo>
                                  <a:pt x="120" y="120"/>
                                </a:lnTo>
                                <a:lnTo>
                                  <a:pt x="0" y="411"/>
                                </a:lnTo>
                                <a:lnTo>
                                  <a:pt x="120" y="702"/>
                                </a:lnTo>
                                <a:lnTo>
                                  <a:pt x="410" y="823"/>
                                </a:lnTo>
                                <a:lnTo>
                                  <a:pt x="701" y="702"/>
                                </a:lnTo>
                                <a:lnTo>
                                  <a:pt x="822" y="411"/>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13" name="Freeform 4081"/>
                        <wps:cNvSpPr>
                          <a:spLocks/>
                        </wps:cNvSpPr>
                        <wps:spPr bwMode="auto">
                          <a:xfrm>
                            <a:off x="4329" y="6996"/>
                            <a:ext cx="410" cy="412"/>
                          </a:xfrm>
                          <a:custGeom>
                            <a:avLst/>
                            <a:gdLst>
                              <a:gd name="T0" fmla="*/ 822 w 822"/>
                              <a:gd name="T1" fmla="*/ 412 h 823"/>
                              <a:gd name="T2" fmla="*/ 702 w 822"/>
                              <a:gd name="T3" fmla="*/ 120 h 823"/>
                              <a:gd name="T4" fmla="*/ 412 w 822"/>
                              <a:gd name="T5" fmla="*/ 0 h 823"/>
                              <a:gd name="T6" fmla="*/ 121 w 822"/>
                              <a:gd name="T7" fmla="*/ 120 h 823"/>
                              <a:gd name="T8" fmla="*/ 0 w 822"/>
                              <a:gd name="T9" fmla="*/ 412 h 823"/>
                              <a:gd name="T10" fmla="*/ 121 w 822"/>
                              <a:gd name="T11" fmla="*/ 702 h 823"/>
                              <a:gd name="T12" fmla="*/ 412 w 822"/>
                              <a:gd name="T13" fmla="*/ 823 h 823"/>
                              <a:gd name="T14" fmla="*/ 702 w 822"/>
                              <a:gd name="T15" fmla="*/ 702 h 823"/>
                              <a:gd name="T16" fmla="*/ 822 w 822"/>
                              <a:gd name="T17" fmla="*/ 412 h 8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822" h="823">
                                <a:moveTo>
                                  <a:pt x="822" y="412"/>
                                </a:moveTo>
                                <a:lnTo>
                                  <a:pt x="702" y="120"/>
                                </a:lnTo>
                                <a:lnTo>
                                  <a:pt x="412" y="0"/>
                                </a:lnTo>
                                <a:lnTo>
                                  <a:pt x="121" y="120"/>
                                </a:lnTo>
                                <a:lnTo>
                                  <a:pt x="0" y="412"/>
                                </a:lnTo>
                                <a:lnTo>
                                  <a:pt x="121" y="702"/>
                                </a:lnTo>
                                <a:lnTo>
                                  <a:pt x="412" y="823"/>
                                </a:lnTo>
                                <a:lnTo>
                                  <a:pt x="702" y="702"/>
                                </a:lnTo>
                                <a:lnTo>
                                  <a:pt x="822" y="41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14" name="Line 4082"/>
                        <wps:cNvCnPr/>
                        <wps:spPr bwMode="auto">
                          <a:xfrm>
                            <a:off x="2333" y="7613"/>
                            <a:ext cx="489"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15" name="Line 4083"/>
                        <wps:cNvCnPr/>
                        <wps:spPr bwMode="auto">
                          <a:xfrm>
                            <a:off x="2920" y="761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16" name="Line 4084"/>
                        <wps:cNvCnPr/>
                        <wps:spPr bwMode="auto">
                          <a:xfrm>
                            <a:off x="3018" y="7613"/>
                            <a:ext cx="784"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17" name="Line 4085"/>
                        <wps:cNvCnPr/>
                        <wps:spPr bwMode="auto">
                          <a:xfrm>
                            <a:off x="3900" y="761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18" name="Line 4086"/>
                        <wps:cNvCnPr/>
                        <wps:spPr bwMode="auto">
                          <a:xfrm>
                            <a:off x="3998" y="7613"/>
                            <a:ext cx="784"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19" name="Line 4087"/>
                        <wps:cNvCnPr/>
                        <wps:spPr bwMode="auto">
                          <a:xfrm>
                            <a:off x="4880" y="761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20" name="Line 4088"/>
                        <wps:cNvCnPr/>
                        <wps:spPr bwMode="auto">
                          <a:xfrm>
                            <a:off x="4978" y="7613"/>
                            <a:ext cx="489"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21" name="Freeform 4089"/>
                        <wps:cNvSpPr>
                          <a:spLocks/>
                        </wps:cNvSpPr>
                        <wps:spPr bwMode="auto">
                          <a:xfrm>
                            <a:off x="4260" y="3144"/>
                            <a:ext cx="384" cy="689"/>
                          </a:xfrm>
                          <a:custGeom>
                            <a:avLst/>
                            <a:gdLst>
                              <a:gd name="T0" fmla="*/ 768 w 768"/>
                              <a:gd name="T1" fmla="*/ 1378 h 1378"/>
                              <a:gd name="T2" fmla="*/ 688 w 768"/>
                              <a:gd name="T3" fmla="*/ 870 h 1378"/>
                              <a:gd name="T4" fmla="*/ 455 w 768"/>
                              <a:gd name="T5" fmla="*/ 411 h 1378"/>
                              <a:gd name="T6" fmla="*/ 91 w 768"/>
                              <a:gd name="T7" fmla="*/ 48 h 1378"/>
                              <a:gd name="T8" fmla="*/ 0 w 768"/>
                              <a:gd name="T9" fmla="*/ 0 h 1378"/>
                            </a:gdLst>
                            <a:ahLst/>
                            <a:cxnLst>
                              <a:cxn ang="0">
                                <a:pos x="T0" y="T1"/>
                              </a:cxn>
                              <a:cxn ang="0">
                                <a:pos x="T2" y="T3"/>
                              </a:cxn>
                              <a:cxn ang="0">
                                <a:pos x="T4" y="T5"/>
                              </a:cxn>
                              <a:cxn ang="0">
                                <a:pos x="T6" y="T7"/>
                              </a:cxn>
                              <a:cxn ang="0">
                                <a:pos x="T8" y="T9"/>
                              </a:cxn>
                            </a:cxnLst>
                            <a:rect l="0" t="0" r="r" b="b"/>
                            <a:pathLst>
                              <a:path w="768" h="1378">
                                <a:moveTo>
                                  <a:pt x="768" y="1378"/>
                                </a:moveTo>
                                <a:lnTo>
                                  <a:pt x="688" y="870"/>
                                </a:lnTo>
                                <a:lnTo>
                                  <a:pt x="455" y="411"/>
                                </a:lnTo>
                                <a:lnTo>
                                  <a:pt x="91" y="48"/>
                                </a:ln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22" name="Line 4090"/>
                        <wps:cNvCnPr/>
                        <wps:spPr bwMode="auto">
                          <a:xfrm>
                            <a:off x="4168" y="309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23" name="Freeform 4091"/>
                        <wps:cNvSpPr>
                          <a:spLocks/>
                        </wps:cNvSpPr>
                        <wps:spPr bwMode="auto">
                          <a:xfrm>
                            <a:off x="3304" y="3010"/>
                            <a:ext cx="773" cy="194"/>
                          </a:xfrm>
                          <a:custGeom>
                            <a:avLst/>
                            <a:gdLst>
                              <a:gd name="T0" fmla="*/ 1547 w 1547"/>
                              <a:gd name="T1" fmla="*/ 80 h 387"/>
                              <a:gd name="T2" fmla="*/ 1038 w 1547"/>
                              <a:gd name="T3" fmla="*/ 0 h 387"/>
                              <a:gd name="T4" fmla="*/ 531 w 1547"/>
                              <a:gd name="T5" fmla="*/ 80 h 387"/>
                              <a:gd name="T6" fmla="*/ 73 w 1547"/>
                              <a:gd name="T7" fmla="*/ 315 h 387"/>
                              <a:gd name="T8" fmla="*/ 0 w 1547"/>
                              <a:gd name="T9" fmla="*/ 387 h 387"/>
                            </a:gdLst>
                            <a:ahLst/>
                            <a:cxnLst>
                              <a:cxn ang="0">
                                <a:pos x="T0" y="T1"/>
                              </a:cxn>
                              <a:cxn ang="0">
                                <a:pos x="T2" y="T3"/>
                              </a:cxn>
                              <a:cxn ang="0">
                                <a:pos x="T4" y="T5"/>
                              </a:cxn>
                              <a:cxn ang="0">
                                <a:pos x="T6" y="T7"/>
                              </a:cxn>
                              <a:cxn ang="0">
                                <a:pos x="T8" y="T9"/>
                              </a:cxn>
                            </a:cxnLst>
                            <a:rect l="0" t="0" r="r" b="b"/>
                            <a:pathLst>
                              <a:path w="1547" h="387">
                                <a:moveTo>
                                  <a:pt x="1547" y="80"/>
                                </a:moveTo>
                                <a:lnTo>
                                  <a:pt x="1038" y="0"/>
                                </a:lnTo>
                                <a:lnTo>
                                  <a:pt x="531" y="80"/>
                                </a:lnTo>
                                <a:lnTo>
                                  <a:pt x="73" y="315"/>
                                </a:lnTo>
                                <a:lnTo>
                                  <a:pt x="0" y="387"/>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24" name="Line 4092"/>
                        <wps:cNvCnPr/>
                        <wps:spPr bwMode="auto">
                          <a:xfrm>
                            <a:off x="3231" y="327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25" name="Freeform 4093"/>
                        <wps:cNvSpPr>
                          <a:spLocks/>
                        </wps:cNvSpPr>
                        <wps:spPr bwMode="auto">
                          <a:xfrm>
                            <a:off x="3002" y="3349"/>
                            <a:ext cx="156" cy="785"/>
                          </a:xfrm>
                          <a:custGeom>
                            <a:avLst/>
                            <a:gdLst>
                              <a:gd name="T0" fmla="*/ 314 w 314"/>
                              <a:gd name="T1" fmla="*/ 0 h 1568"/>
                              <a:gd name="T2" fmla="*/ 81 w 314"/>
                              <a:gd name="T3" fmla="*/ 459 h 1568"/>
                              <a:gd name="T4" fmla="*/ 0 w 314"/>
                              <a:gd name="T5" fmla="*/ 967 h 1568"/>
                              <a:gd name="T6" fmla="*/ 81 w 314"/>
                              <a:gd name="T7" fmla="*/ 1476 h 1568"/>
                              <a:gd name="T8" fmla="*/ 127 w 314"/>
                              <a:gd name="T9" fmla="*/ 1568 h 1568"/>
                            </a:gdLst>
                            <a:ahLst/>
                            <a:cxnLst>
                              <a:cxn ang="0">
                                <a:pos x="T0" y="T1"/>
                              </a:cxn>
                              <a:cxn ang="0">
                                <a:pos x="T2" y="T3"/>
                              </a:cxn>
                              <a:cxn ang="0">
                                <a:pos x="T4" y="T5"/>
                              </a:cxn>
                              <a:cxn ang="0">
                                <a:pos x="T6" y="T7"/>
                              </a:cxn>
                              <a:cxn ang="0">
                                <a:pos x="T8" y="T9"/>
                              </a:cxn>
                            </a:cxnLst>
                            <a:rect l="0" t="0" r="r" b="b"/>
                            <a:pathLst>
                              <a:path w="314" h="1568">
                                <a:moveTo>
                                  <a:pt x="314" y="0"/>
                                </a:moveTo>
                                <a:lnTo>
                                  <a:pt x="81" y="459"/>
                                </a:lnTo>
                                <a:lnTo>
                                  <a:pt x="0" y="967"/>
                                </a:lnTo>
                                <a:lnTo>
                                  <a:pt x="81" y="1476"/>
                                </a:lnTo>
                                <a:lnTo>
                                  <a:pt x="127" y="1568"/>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26" name="Line 4094"/>
                        <wps:cNvCnPr/>
                        <wps:spPr bwMode="auto">
                          <a:xfrm>
                            <a:off x="3112" y="4225"/>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27" name="Freeform 4095"/>
                        <wps:cNvSpPr>
                          <a:spLocks/>
                        </wps:cNvSpPr>
                        <wps:spPr bwMode="auto">
                          <a:xfrm>
                            <a:off x="3158" y="4317"/>
                            <a:ext cx="716" cy="339"/>
                          </a:xfrm>
                          <a:custGeom>
                            <a:avLst/>
                            <a:gdLst>
                              <a:gd name="T0" fmla="*/ 0 w 1431"/>
                              <a:gd name="T1" fmla="*/ 0 h 679"/>
                              <a:gd name="T2" fmla="*/ 363 w 1431"/>
                              <a:gd name="T3" fmla="*/ 364 h 679"/>
                              <a:gd name="T4" fmla="*/ 821 w 1431"/>
                              <a:gd name="T5" fmla="*/ 597 h 679"/>
                              <a:gd name="T6" fmla="*/ 1328 w 1431"/>
                              <a:gd name="T7" fmla="*/ 679 h 679"/>
                              <a:gd name="T8" fmla="*/ 1431 w 1431"/>
                              <a:gd name="T9" fmla="*/ 662 h 679"/>
                            </a:gdLst>
                            <a:ahLst/>
                            <a:cxnLst>
                              <a:cxn ang="0">
                                <a:pos x="T0" y="T1"/>
                              </a:cxn>
                              <a:cxn ang="0">
                                <a:pos x="T2" y="T3"/>
                              </a:cxn>
                              <a:cxn ang="0">
                                <a:pos x="T4" y="T5"/>
                              </a:cxn>
                              <a:cxn ang="0">
                                <a:pos x="T6" y="T7"/>
                              </a:cxn>
                              <a:cxn ang="0">
                                <a:pos x="T8" y="T9"/>
                              </a:cxn>
                            </a:cxnLst>
                            <a:rect l="0" t="0" r="r" b="b"/>
                            <a:pathLst>
                              <a:path w="1431" h="679">
                                <a:moveTo>
                                  <a:pt x="0" y="0"/>
                                </a:moveTo>
                                <a:lnTo>
                                  <a:pt x="363" y="364"/>
                                </a:lnTo>
                                <a:lnTo>
                                  <a:pt x="821" y="597"/>
                                </a:lnTo>
                                <a:lnTo>
                                  <a:pt x="1328" y="679"/>
                                </a:lnTo>
                                <a:lnTo>
                                  <a:pt x="1431" y="662"/>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28" name="Line 4096"/>
                        <wps:cNvCnPr/>
                        <wps:spPr bwMode="auto">
                          <a:xfrm>
                            <a:off x="3975" y="4632"/>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29" name="Freeform 4097"/>
                        <wps:cNvSpPr>
                          <a:spLocks/>
                        </wps:cNvSpPr>
                        <wps:spPr bwMode="auto">
                          <a:xfrm>
                            <a:off x="4077" y="4037"/>
                            <a:ext cx="535" cy="579"/>
                          </a:xfrm>
                          <a:custGeom>
                            <a:avLst/>
                            <a:gdLst>
                              <a:gd name="T0" fmla="*/ 0 w 1071"/>
                              <a:gd name="T1" fmla="*/ 1158 h 1158"/>
                              <a:gd name="T2" fmla="*/ 457 w 1071"/>
                              <a:gd name="T3" fmla="*/ 925 h 1158"/>
                              <a:gd name="T4" fmla="*/ 821 w 1071"/>
                              <a:gd name="T5" fmla="*/ 561 h 1158"/>
                              <a:gd name="T6" fmla="*/ 1054 w 1071"/>
                              <a:gd name="T7" fmla="*/ 102 h 1158"/>
                              <a:gd name="T8" fmla="*/ 1071 w 1071"/>
                              <a:gd name="T9" fmla="*/ 0 h 1158"/>
                            </a:gdLst>
                            <a:ahLst/>
                            <a:cxnLst>
                              <a:cxn ang="0">
                                <a:pos x="T0" y="T1"/>
                              </a:cxn>
                              <a:cxn ang="0">
                                <a:pos x="T2" y="T3"/>
                              </a:cxn>
                              <a:cxn ang="0">
                                <a:pos x="T4" y="T5"/>
                              </a:cxn>
                              <a:cxn ang="0">
                                <a:pos x="T6" y="T7"/>
                              </a:cxn>
                              <a:cxn ang="0">
                                <a:pos x="T8" y="T9"/>
                              </a:cxn>
                            </a:cxnLst>
                            <a:rect l="0" t="0" r="r" b="b"/>
                            <a:pathLst>
                              <a:path w="1071" h="1158">
                                <a:moveTo>
                                  <a:pt x="0" y="1158"/>
                                </a:moveTo>
                                <a:lnTo>
                                  <a:pt x="457" y="925"/>
                                </a:lnTo>
                                <a:lnTo>
                                  <a:pt x="821" y="561"/>
                                </a:lnTo>
                                <a:lnTo>
                                  <a:pt x="1054" y="102"/>
                                </a:lnTo>
                                <a:lnTo>
                                  <a:pt x="1071"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30" name="Line 4098"/>
                        <wps:cNvCnPr/>
                        <wps:spPr bwMode="auto">
                          <a:xfrm>
                            <a:off x="4628" y="3935"/>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31" name="Line 4099"/>
                        <wps:cNvCnPr/>
                        <wps:spPr bwMode="auto">
                          <a:xfrm>
                            <a:off x="4644" y="383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32" name="Line 4100"/>
                        <wps:cNvCnPr/>
                        <wps:spPr bwMode="auto">
                          <a:xfrm>
                            <a:off x="2333" y="3833"/>
                            <a:ext cx="489"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33" name="Line 4101"/>
                        <wps:cNvCnPr/>
                        <wps:spPr bwMode="auto">
                          <a:xfrm>
                            <a:off x="2920" y="383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34" name="Line 4102"/>
                        <wps:cNvCnPr/>
                        <wps:spPr bwMode="auto">
                          <a:xfrm>
                            <a:off x="3018" y="3833"/>
                            <a:ext cx="784"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35" name="Line 4103"/>
                        <wps:cNvCnPr/>
                        <wps:spPr bwMode="auto">
                          <a:xfrm>
                            <a:off x="3900" y="383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36" name="Line 4104"/>
                        <wps:cNvCnPr/>
                        <wps:spPr bwMode="auto">
                          <a:xfrm>
                            <a:off x="3998" y="3833"/>
                            <a:ext cx="784"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37" name="Line 4105"/>
                        <wps:cNvCnPr/>
                        <wps:spPr bwMode="auto">
                          <a:xfrm>
                            <a:off x="4880" y="383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38" name="Line 4106"/>
                        <wps:cNvCnPr/>
                        <wps:spPr bwMode="auto">
                          <a:xfrm>
                            <a:off x="4978" y="3833"/>
                            <a:ext cx="489"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39" name="Line 4107"/>
                        <wps:cNvCnPr/>
                        <wps:spPr bwMode="auto">
                          <a:xfrm>
                            <a:off x="3823" y="2342"/>
                            <a:ext cx="1" cy="51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40" name="Line 4108"/>
                        <wps:cNvCnPr/>
                        <wps:spPr bwMode="auto">
                          <a:xfrm>
                            <a:off x="3823" y="2954"/>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41" name="Line 4109"/>
                        <wps:cNvCnPr/>
                        <wps:spPr bwMode="auto">
                          <a:xfrm>
                            <a:off x="3823" y="3053"/>
                            <a:ext cx="1" cy="78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42" name="Line 4110"/>
                        <wps:cNvCnPr/>
                        <wps:spPr bwMode="auto">
                          <a:xfrm>
                            <a:off x="3823" y="3936"/>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43" name="Line 4111"/>
                        <wps:cNvCnPr/>
                        <wps:spPr bwMode="auto">
                          <a:xfrm>
                            <a:off x="3823" y="4035"/>
                            <a:ext cx="1" cy="78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44" name="Line 4112"/>
                        <wps:cNvCnPr/>
                        <wps:spPr bwMode="auto">
                          <a:xfrm>
                            <a:off x="3823" y="491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45" name="Line 4113"/>
                        <wps:cNvCnPr/>
                        <wps:spPr bwMode="auto">
                          <a:xfrm>
                            <a:off x="3823" y="5016"/>
                            <a:ext cx="1" cy="51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46" name="Freeform 4114"/>
                        <wps:cNvSpPr>
                          <a:spLocks/>
                        </wps:cNvSpPr>
                        <wps:spPr bwMode="auto">
                          <a:xfrm>
                            <a:off x="2906" y="6996"/>
                            <a:ext cx="411" cy="412"/>
                          </a:xfrm>
                          <a:custGeom>
                            <a:avLst/>
                            <a:gdLst>
                              <a:gd name="T0" fmla="*/ 822 w 822"/>
                              <a:gd name="T1" fmla="*/ 412 h 823"/>
                              <a:gd name="T2" fmla="*/ 702 w 822"/>
                              <a:gd name="T3" fmla="*/ 120 h 823"/>
                              <a:gd name="T4" fmla="*/ 411 w 822"/>
                              <a:gd name="T5" fmla="*/ 0 h 823"/>
                              <a:gd name="T6" fmla="*/ 121 w 822"/>
                              <a:gd name="T7" fmla="*/ 120 h 823"/>
                              <a:gd name="T8" fmla="*/ 0 w 822"/>
                              <a:gd name="T9" fmla="*/ 412 h 823"/>
                              <a:gd name="T10" fmla="*/ 121 w 822"/>
                              <a:gd name="T11" fmla="*/ 702 h 823"/>
                              <a:gd name="T12" fmla="*/ 411 w 822"/>
                              <a:gd name="T13" fmla="*/ 823 h 823"/>
                              <a:gd name="T14" fmla="*/ 702 w 822"/>
                              <a:gd name="T15" fmla="*/ 702 h 823"/>
                              <a:gd name="T16" fmla="*/ 822 w 822"/>
                              <a:gd name="T17" fmla="*/ 412 h 8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822" h="823">
                                <a:moveTo>
                                  <a:pt x="822" y="412"/>
                                </a:moveTo>
                                <a:lnTo>
                                  <a:pt x="702" y="120"/>
                                </a:lnTo>
                                <a:lnTo>
                                  <a:pt x="411" y="0"/>
                                </a:lnTo>
                                <a:lnTo>
                                  <a:pt x="121" y="120"/>
                                </a:lnTo>
                                <a:lnTo>
                                  <a:pt x="0" y="412"/>
                                </a:lnTo>
                                <a:lnTo>
                                  <a:pt x="121" y="702"/>
                                </a:lnTo>
                                <a:lnTo>
                                  <a:pt x="411" y="823"/>
                                </a:lnTo>
                                <a:lnTo>
                                  <a:pt x="702" y="702"/>
                                </a:lnTo>
                                <a:lnTo>
                                  <a:pt x="822" y="41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47" name="Freeform 4115"/>
                        <wps:cNvSpPr>
                          <a:spLocks/>
                        </wps:cNvSpPr>
                        <wps:spPr bwMode="auto">
                          <a:xfrm>
                            <a:off x="3618" y="6584"/>
                            <a:ext cx="410" cy="412"/>
                          </a:xfrm>
                          <a:custGeom>
                            <a:avLst/>
                            <a:gdLst>
                              <a:gd name="T0" fmla="*/ 822 w 822"/>
                              <a:gd name="T1" fmla="*/ 412 h 823"/>
                              <a:gd name="T2" fmla="*/ 701 w 822"/>
                              <a:gd name="T3" fmla="*/ 121 h 823"/>
                              <a:gd name="T4" fmla="*/ 410 w 822"/>
                              <a:gd name="T5" fmla="*/ 0 h 823"/>
                              <a:gd name="T6" fmla="*/ 120 w 822"/>
                              <a:gd name="T7" fmla="*/ 121 h 823"/>
                              <a:gd name="T8" fmla="*/ 0 w 822"/>
                              <a:gd name="T9" fmla="*/ 412 h 823"/>
                              <a:gd name="T10" fmla="*/ 120 w 822"/>
                              <a:gd name="T11" fmla="*/ 702 h 823"/>
                              <a:gd name="T12" fmla="*/ 410 w 822"/>
                              <a:gd name="T13" fmla="*/ 823 h 823"/>
                              <a:gd name="T14" fmla="*/ 701 w 822"/>
                              <a:gd name="T15" fmla="*/ 702 h 823"/>
                              <a:gd name="T16" fmla="*/ 822 w 822"/>
                              <a:gd name="T17" fmla="*/ 412 h 8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822" h="823">
                                <a:moveTo>
                                  <a:pt x="822" y="412"/>
                                </a:moveTo>
                                <a:lnTo>
                                  <a:pt x="701" y="121"/>
                                </a:lnTo>
                                <a:lnTo>
                                  <a:pt x="410" y="0"/>
                                </a:lnTo>
                                <a:lnTo>
                                  <a:pt x="120" y="121"/>
                                </a:lnTo>
                                <a:lnTo>
                                  <a:pt x="0" y="412"/>
                                </a:lnTo>
                                <a:lnTo>
                                  <a:pt x="120" y="702"/>
                                </a:lnTo>
                                <a:lnTo>
                                  <a:pt x="410" y="823"/>
                                </a:lnTo>
                                <a:lnTo>
                                  <a:pt x="701" y="702"/>
                                </a:lnTo>
                                <a:lnTo>
                                  <a:pt x="822" y="41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48" name="Freeform 4116"/>
                        <wps:cNvSpPr>
                          <a:spLocks/>
                        </wps:cNvSpPr>
                        <wps:spPr bwMode="auto">
                          <a:xfrm>
                            <a:off x="7446" y="4451"/>
                            <a:ext cx="411" cy="411"/>
                          </a:xfrm>
                          <a:custGeom>
                            <a:avLst/>
                            <a:gdLst>
                              <a:gd name="T0" fmla="*/ 821 w 821"/>
                              <a:gd name="T1" fmla="*/ 412 h 822"/>
                              <a:gd name="T2" fmla="*/ 702 w 821"/>
                              <a:gd name="T3" fmla="*/ 120 h 822"/>
                              <a:gd name="T4" fmla="*/ 411 w 821"/>
                              <a:gd name="T5" fmla="*/ 0 h 822"/>
                              <a:gd name="T6" fmla="*/ 121 w 821"/>
                              <a:gd name="T7" fmla="*/ 120 h 822"/>
                              <a:gd name="T8" fmla="*/ 0 w 821"/>
                              <a:gd name="T9" fmla="*/ 412 h 822"/>
                              <a:gd name="T10" fmla="*/ 121 w 821"/>
                              <a:gd name="T11" fmla="*/ 702 h 822"/>
                              <a:gd name="T12" fmla="*/ 411 w 821"/>
                              <a:gd name="T13" fmla="*/ 822 h 822"/>
                              <a:gd name="T14" fmla="*/ 702 w 821"/>
                              <a:gd name="T15" fmla="*/ 702 h 822"/>
                              <a:gd name="T16" fmla="*/ 821 w 821"/>
                              <a:gd name="T17" fmla="*/ 412 h 8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821" h="822">
                                <a:moveTo>
                                  <a:pt x="821" y="412"/>
                                </a:moveTo>
                                <a:lnTo>
                                  <a:pt x="702" y="120"/>
                                </a:lnTo>
                                <a:lnTo>
                                  <a:pt x="411" y="0"/>
                                </a:lnTo>
                                <a:lnTo>
                                  <a:pt x="121" y="120"/>
                                </a:lnTo>
                                <a:lnTo>
                                  <a:pt x="0" y="412"/>
                                </a:lnTo>
                                <a:lnTo>
                                  <a:pt x="121" y="702"/>
                                </a:lnTo>
                                <a:lnTo>
                                  <a:pt x="411" y="822"/>
                                </a:lnTo>
                                <a:lnTo>
                                  <a:pt x="702" y="702"/>
                                </a:lnTo>
                                <a:lnTo>
                                  <a:pt x="821" y="41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49" name="Line 4117"/>
                        <wps:cNvCnPr/>
                        <wps:spPr bwMode="auto">
                          <a:xfrm>
                            <a:off x="7652" y="2342"/>
                            <a:ext cx="1" cy="51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50" name="Line 4118"/>
                        <wps:cNvCnPr/>
                        <wps:spPr bwMode="auto">
                          <a:xfrm>
                            <a:off x="7652" y="2954"/>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51" name="Line 4119"/>
                        <wps:cNvCnPr/>
                        <wps:spPr bwMode="auto">
                          <a:xfrm>
                            <a:off x="7652" y="3053"/>
                            <a:ext cx="1" cy="78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52" name="Line 4120"/>
                        <wps:cNvCnPr/>
                        <wps:spPr bwMode="auto">
                          <a:xfrm>
                            <a:off x="7652" y="3936"/>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53" name="Line 4121"/>
                        <wps:cNvCnPr/>
                        <wps:spPr bwMode="auto">
                          <a:xfrm>
                            <a:off x="7652" y="4035"/>
                            <a:ext cx="1" cy="78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54" name="Line 4122"/>
                        <wps:cNvCnPr/>
                        <wps:spPr bwMode="auto">
                          <a:xfrm>
                            <a:off x="7652" y="491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55" name="Line 4123"/>
                        <wps:cNvCnPr/>
                        <wps:spPr bwMode="auto">
                          <a:xfrm>
                            <a:off x="7652" y="5016"/>
                            <a:ext cx="1" cy="51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56" name="Freeform 4124"/>
                        <wps:cNvSpPr>
                          <a:spLocks/>
                        </wps:cNvSpPr>
                        <wps:spPr bwMode="auto">
                          <a:xfrm>
                            <a:off x="6369" y="2548"/>
                            <a:ext cx="2567" cy="2571"/>
                          </a:xfrm>
                          <a:custGeom>
                            <a:avLst/>
                            <a:gdLst>
                              <a:gd name="T0" fmla="*/ 5134 w 5134"/>
                              <a:gd name="T1" fmla="*/ 2571 h 5143"/>
                              <a:gd name="T2" fmla="*/ 5046 w 5134"/>
                              <a:gd name="T3" fmla="*/ 1907 h 5143"/>
                              <a:gd name="T4" fmla="*/ 4790 w 5134"/>
                              <a:gd name="T5" fmla="*/ 1286 h 5143"/>
                              <a:gd name="T6" fmla="*/ 4382 w 5134"/>
                              <a:gd name="T7" fmla="*/ 753 h 5143"/>
                              <a:gd name="T8" fmla="*/ 3851 w 5134"/>
                              <a:gd name="T9" fmla="*/ 345 h 5143"/>
                              <a:gd name="T10" fmla="*/ 3231 w 5134"/>
                              <a:gd name="T11" fmla="*/ 87 h 5143"/>
                              <a:gd name="T12" fmla="*/ 2567 w 5134"/>
                              <a:gd name="T13" fmla="*/ 0 h 5143"/>
                              <a:gd name="T14" fmla="*/ 1903 w 5134"/>
                              <a:gd name="T15" fmla="*/ 87 h 5143"/>
                              <a:gd name="T16" fmla="*/ 1284 w 5134"/>
                              <a:gd name="T17" fmla="*/ 345 h 5143"/>
                              <a:gd name="T18" fmla="*/ 751 w 5134"/>
                              <a:gd name="T19" fmla="*/ 753 h 5143"/>
                              <a:gd name="T20" fmla="*/ 343 w 5134"/>
                              <a:gd name="T21" fmla="*/ 1286 h 5143"/>
                              <a:gd name="T22" fmla="*/ 87 w 5134"/>
                              <a:gd name="T23" fmla="*/ 1907 h 5143"/>
                              <a:gd name="T24" fmla="*/ 0 w 5134"/>
                              <a:gd name="T25" fmla="*/ 2571 h 5143"/>
                              <a:gd name="T26" fmla="*/ 87 w 5134"/>
                              <a:gd name="T27" fmla="*/ 3237 h 5143"/>
                              <a:gd name="T28" fmla="*/ 343 w 5134"/>
                              <a:gd name="T29" fmla="*/ 3858 h 5143"/>
                              <a:gd name="T30" fmla="*/ 751 w 5134"/>
                              <a:gd name="T31" fmla="*/ 4389 h 5143"/>
                              <a:gd name="T32" fmla="*/ 1284 w 5134"/>
                              <a:gd name="T33" fmla="*/ 4799 h 5143"/>
                              <a:gd name="T34" fmla="*/ 1903 w 5134"/>
                              <a:gd name="T35" fmla="*/ 5055 h 5143"/>
                              <a:gd name="T36" fmla="*/ 2567 w 5134"/>
                              <a:gd name="T37" fmla="*/ 5143 h 5143"/>
                              <a:gd name="T38" fmla="*/ 3231 w 5134"/>
                              <a:gd name="T39" fmla="*/ 5055 h 5143"/>
                              <a:gd name="T40" fmla="*/ 3851 w 5134"/>
                              <a:gd name="T41" fmla="*/ 4799 h 5143"/>
                              <a:gd name="T42" fmla="*/ 4382 w 5134"/>
                              <a:gd name="T43" fmla="*/ 4389 h 5143"/>
                              <a:gd name="T44" fmla="*/ 4790 w 5134"/>
                              <a:gd name="T45" fmla="*/ 3858 h 5143"/>
                              <a:gd name="T46" fmla="*/ 5046 w 5134"/>
                              <a:gd name="T47" fmla="*/ 3237 h 5143"/>
                              <a:gd name="T48" fmla="*/ 5134 w 5134"/>
                              <a:gd name="T49" fmla="*/ 2571 h 5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5134" h="5143">
                                <a:moveTo>
                                  <a:pt x="5134" y="2571"/>
                                </a:moveTo>
                                <a:lnTo>
                                  <a:pt x="5046" y="1907"/>
                                </a:lnTo>
                                <a:lnTo>
                                  <a:pt x="4790" y="1286"/>
                                </a:lnTo>
                                <a:lnTo>
                                  <a:pt x="4382" y="753"/>
                                </a:lnTo>
                                <a:lnTo>
                                  <a:pt x="3851" y="345"/>
                                </a:lnTo>
                                <a:lnTo>
                                  <a:pt x="3231" y="87"/>
                                </a:lnTo>
                                <a:lnTo>
                                  <a:pt x="2567" y="0"/>
                                </a:lnTo>
                                <a:lnTo>
                                  <a:pt x="1903" y="87"/>
                                </a:lnTo>
                                <a:lnTo>
                                  <a:pt x="1284" y="345"/>
                                </a:lnTo>
                                <a:lnTo>
                                  <a:pt x="751" y="753"/>
                                </a:lnTo>
                                <a:lnTo>
                                  <a:pt x="343" y="1286"/>
                                </a:lnTo>
                                <a:lnTo>
                                  <a:pt x="87" y="1907"/>
                                </a:lnTo>
                                <a:lnTo>
                                  <a:pt x="0" y="2571"/>
                                </a:lnTo>
                                <a:lnTo>
                                  <a:pt x="87" y="3237"/>
                                </a:lnTo>
                                <a:lnTo>
                                  <a:pt x="343" y="3858"/>
                                </a:lnTo>
                                <a:lnTo>
                                  <a:pt x="751" y="4389"/>
                                </a:lnTo>
                                <a:lnTo>
                                  <a:pt x="1284" y="4799"/>
                                </a:lnTo>
                                <a:lnTo>
                                  <a:pt x="1903" y="5055"/>
                                </a:lnTo>
                                <a:lnTo>
                                  <a:pt x="2567" y="5143"/>
                                </a:lnTo>
                                <a:lnTo>
                                  <a:pt x="3231" y="5055"/>
                                </a:lnTo>
                                <a:lnTo>
                                  <a:pt x="3851" y="4799"/>
                                </a:lnTo>
                                <a:lnTo>
                                  <a:pt x="4382" y="4389"/>
                                </a:lnTo>
                                <a:lnTo>
                                  <a:pt x="4790" y="3858"/>
                                </a:lnTo>
                                <a:lnTo>
                                  <a:pt x="5046" y="3237"/>
                                </a:lnTo>
                                <a:lnTo>
                                  <a:pt x="5134" y="2571"/>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57" name="Line 4125"/>
                        <wps:cNvCnPr/>
                        <wps:spPr bwMode="auto">
                          <a:xfrm>
                            <a:off x="6084" y="7613"/>
                            <a:ext cx="490"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58" name="Line 4126"/>
                        <wps:cNvCnPr/>
                        <wps:spPr bwMode="auto">
                          <a:xfrm>
                            <a:off x="6672" y="761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59" name="Line 4127"/>
                        <wps:cNvCnPr/>
                        <wps:spPr bwMode="auto">
                          <a:xfrm>
                            <a:off x="6770" y="7613"/>
                            <a:ext cx="784"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60" name="Line 4128"/>
                        <wps:cNvCnPr/>
                        <wps:spPr bwMode="auto">
                          <a:xfrm>
                            <a:off x="7652" y="761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61" name="Line 4129"/>
                        <wps:cNvCnPr/>
                        <wps:spPr bwMode="auto">
                          <a:xfrm>
                            <a:off x="7750" y="7613"/>
                            <a:ext cx="784"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62" name="Line 4130"/>
                        <wps:cNvCnPr/>
                        <wps:spPr bwMode="auto">
                          <a:xfrm>
                            <a:off x="8632" y="761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63" name="Line 4131"/>
                        <wps:cNvCnPr/>
                        <wps:spPr bwMode="auto">
                          <a:xfrm>
                            <a:off x="8730" y="7613"/>
                            <a:ext cx="489"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64" name="Line 4132"/>
                        <wps:cNvCnPr/>
                        <wps:spPr bwMode="auto">
                          <a:xfrm>
                            <a:off x="7477" y="6971"/>
                            <a:ext cx="1" cy="24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65" name="Line 4133"/>
                        <wps:cNvCnPr/>
                        <wps:spPr bwMode="auto">
                          <a:xfrm>
                            <a:off x="7673" y="6971"/>
                            <a:ext cx="1" cy="24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66" name="Line 4134"/>
                        <wps:cNvCnPr/>
                        <wps:spPr bwMode="auto">
                          <a:xfrm>
                            <a:off x="6161" y="3833"/>
                            <a:ext cx="490"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67" name="Line 4135"/>
                        <wps:cNvCnPr/>
                        <wps:spPr bwMode="auto">
                          <a:xfrm>
                            <a:off x="6749" y="383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68" name="Line 4136"/>
                        <wps:cNvCnPr/>
                        <wps:spPr bwMode="auto">
                          <a:xfrm>
                            <a:off x="6847" y="3833"/>
                            <a:ext cx="784"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69" name="Line 4137"/>
                        <wps:cNvCnPr/>
                        <wps:spPr bwMode="auto">
                          <a:xfrm>
                            <a:off x="7729" y="383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70" name="Line 4138"/>
                        <wps:cNvCnPr/>
                        <wps:spPr bwMode="auto">
                          <a:xfrm>
                            <a:off x="7827" y="3833"/>
                            <a:ext cx="784"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71" name="Line 4139"/>
                        <wps:cNvCnPr/>
                        <wps:spPr bwMode="auto">
                          <a:xfrm>
                            <a:off x="8709" y="383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72" name="Line 4140"/>
                        <wps:cNvCnPr/>
                        <wps:spPr bwMode="auto">
                          <a:xfrm>
                            <a:off x="8807" y="3833"/>
                            <a:ext cx="490"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73" name="Freeform 4141"/>
                        <wps:cNvSpPr>
                          <a:spLocks/>
                        </wps:cNvSpPr>
                        <wps:spPr bwMode="auto">
                          <a:xfrm>
                            <a:off x="8089" y="3144"/>
                            <a:ext cx="384" cy="689"/>
                          </a:xfrm>
                          <a:custGeom>
                            <a:avLst/>
                            <a:gdLst>
                              <a:gd name="T0" fmla="*/ 769 w 769"/>
                              <a:gd name="T1" fmla="*/ 1378 h 1378"/>
                              <a:gd name="T2" fmla="*/ 689 w 769"/>
                              <a:gd name="T3" fmla="*/ 870 h 1378"/>
                              <a:gd name="T4" fmla="*/ 456 w 769"/>
                              <a:gd name="T5" fmla="*/ 411 h 1378"/>
                              <a:gd name="T6" fmla="*/ 93 w 769"/>
                              <a:gd name="T7" fmla="*/ 48 h 1378"/>
                              <a:gd name="T8" fmla="*/ 0 w 769"/>
                              <a:gd name="T9" fmla="*/ 0 h 1378"/>
                            </a:gdLst>
                            <a:ahLst/>
                            <a:cxnLst>
                              <a:cxn ang="0">
                                <a:pos x="T0" y="T1"/>
                              </a:cxn>
                              <a:cxn ang="0">
                                <a:pos x="T2" y="T3"/>
                              </a:cxn>
                              <a:cxn ang="0">
                                <a:pos x="T4" y="T5"/>
                              </a:cxn>
                              <a:cxn ang="0">
                                <a:pos x="T6" y="T7"/>
                              </a:cxn>
                              <a:cxn ang="0">
                                <a:pos x="T8" y="T9"/>
                              </a:cxn>
                            </a:cxnLst>
                            <a:rect l="0" t="0" r="r" b="b"/>
                            <a:pathLst>
                              <a:path w="769" h="1378">
                                <a:moveTo>
                                  <a:pt x="769" y="1378"/>
                                </a:moveTo>
                                <a:lnTo>
                                  <a:pt x="689" y="870"/>
                                </a:lnTo>
                                <a:lnTo>
                                  <a:pt x="456" y="411"/>
                                </a:lnTo>
                                <a:lnTo>
                                  <a:pt x="93" y="48"/>
                                </a:ln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74" name="Line 4142"/>
                        <wps:cNvCnPr/>
                        <wps:spPr bwMode="auto">
                          <a:xfrm>
                            <a:off x="7997" y="309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75" name="Freeform 4143"/>
                        <wps:cNvSpPr>
                          <a:spLocks/>
                        </wps:cNvSpPr>
                        <wps:spPr bwMode="auto">
                          <a:xfrm>
                            <a:off x="7133" y="3010"/>
                            <a:ext cx="773" cy="194"/>
                          </a:xfrm>
                          <a:custGeom>
                            <a:avLst/>
                            <a:gdLst>
                              <a:gd name="T0" fmla="*/ 1545 w 1545"/>
                              <a:gd name="T1" fmla="*/ 80 h 387"/>
                              <a:gd name="T2" fmla="*/ 1038 w 1545"/>
                              <a:gd name="T3" fmla="*/ 0 h 387"/>
                              <a:gd name="T4" fmla="*/ 530 w 1545"/>
                              <a:gd name="T5" fmla="*/ 80 h 387"/>
                              <a:gd name="T6" fmla="*/ 73 w 1545"/>
                              <a:gd name="T7" fmla="*/ 315 h 387"/>
                              <a:gd name="T8" fmla="*/ 0 w 1545"/>
                              <a:gd name="T9" fmla="*/ 387 h 387"/>
                            </a:gdLst>
                            <a:ahLst/>
                            <a:cxnLst>
                              <a:cxn ang="0">
                                <a:pos x="T0" y="T1"/>
                              </a:cxn>
                              <a:cxn ang="0">
                                <a:pos x="T2" y="T3"/>
                              </a:cxn>
                              <a:cxn ang="0">
                                <a:pos x="T4" y="T5"/>
                              </a:cxn>
                              <a:cxn ang="0">
                                <a:pos x="T6" y="T7"/>
                              </a:cxn>
                              <a:cxn ang="0">
                                <a:pos x="T8" y="T9"/>
                              </a:cxn>
                            </a:cxnLst>
                            <a:rect l="0" t="0" r="r" b="b"/>
                            <a:pathLst>
                              <a:path w="1545" h="387">
                                <a:moveTo>
                                  <a:pt x="1545" y="80"/>
                                </a:moveTo>
                                <a:lnTo>
                                  <a:pt x="1038" y="0"/>
                                </a:lnTo>
                                <a:lnTo>
                                  <a:pt x="530" y="80"/>
                                </a:lnTo>
                                <a:lnTo>
                                  <a:pt x="73" y="315"/>
                                </a:lnTo>
                                <a:lnTo>
                                  <a:pt x="0" y="387"/>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76" name="Line 4144"/>
                        <wps:cNvCnPr/>
                        <wps:spPr bwMode="auto">
                          <a:xfrm>
                            <a:off x="7060" y="327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77" name="Freeform 4145"/>
                        <wps:cNvSpPr>
                          <a:spLocks/>
                        </wps:cNvSpPr>
                        <wps:spPr bwMode="auto">
                          <a:xfrm>
                            <a:off x="6831" y="3349"/>
                            <a:ext cx="156" cy="785"/>
                          </a:xfrm>
                          <a:custGeom>
                            <a:avLst/>
                            <a:gdLst>
                              <a:gd name="T0" fmla="*/ 314 w 314"/>
                              <a:gd name="T1" fmla="*/ 0 h 1568"/>
                              <a:gd name="T2" fmla="*/ 80 w 314"/>
                              <a:gd name="T3" fmla="*/ 459 h 1568"/>
                              <a:gd name="T4" fmla="*/ 0 w 314"/>
                              <a:gd name="T5" fmla="*/ 967 h 1568"/>
                              <a:gd name="T6" fmla="*/ 80 w 314"/>
                              <a:gd name="T7" fmla="*/ 1476 h 1568"/>
                              <a:gd name="T8" fmla="*/ 128 w 314"/>
                              <a:gd name="T9" fmla="*/ 1568 h 1568"/>
                            </a:gdLst>
                            <a:ahLst/>
                            <a:cxnLst>
                              <a:cxn ang="0">
                                <a:pos x="T0" y="T1"/>
                              </a:cxn>
                              <a:cxn ang="0">
                                <a:pos x="T2" y="T3"/>
                              </a:cxn>
                              <a:cxn ang="0">
                                <a:pos x="T4" y="T5"/>
                              </a:cxn>
                              <a:cxn ang="0">
                                <a:pos x="T6" y="T7"/>
                              </a:cxn>
                              <a:cxn ang="0">
                                <a:pos x="T8" y="T9"/>
                              </a:cxn>
                            </a:cxnLst>
                            <a:rect l="0" t="0" r="r" b="b"/>
                            <a:pathLst>
                              <a:path w="314" h="1568">
                                <a:moveTo>
                                  <a:pt x="314" y="0"/>
                                </a:moveTo>
                                <a:lnTo>
                                  <a:pt x="80" y="459"/>
                                </a:lnTo>
                                <a:lnTo>
                                  <a:pt x="0" y="967"/>
                                </a:lnTo>
                                <a:lnTo>
                                  <a:pt x="80" y="1476"/>
                                </a:lnTo>
                                <a:lnTo>
                                  <a:pt x="128" y="1568"/>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78" name="Line 4146"/>
                        <wps:cNvCnPr/>
                        <wps:spPr bwMode="auto">
                          <a:xfrm>
                            <a:off x="6941" y="4225"/>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79" name="Freeform 4147"/>
                        <wps:cNvSpPr>
                          <a:spLocks/>
                        </wps:cNvSpPr>
                        <wps:spPr bwMode="auto">
                          <a:xfrm>
                            <a:off x="6987" y="4317"/>
                            <a:ext cx="716" cy="339"/>
                          </a:xfrm>
                          <a:custGeom>
                            <a:avLst/>
                            <a:gdLst>
                              <a:gd name="T0" fmla="*/ 0 w 1430"/>
                              <a:gd name="T1" fmla="*/ 0 h 679"/>
                              <a:gd name="T2" fmla="*/ 364 w 1430"/>
                              <a:gd name="T3" fmla="*/ 364 h 679"/>
                              <a:gd name="T4" fmla="*/ 821 w 1430"/>
                              <a:gd name="T5" fmla="*/ 597 h 679"/>
                              <a:gd name="T6" fmla="*/ 1329 w 1430"/>
                              <a:gd name="T7" fmla="*/ 679 h 679"/>
                              <a:gd name="T8" fmla="*/ 1430 w 1430"/>
                              <a:gd name="T9" fmla="*/ 662 h 679"/>
                            </a:gdLst>
                            <a:ahLst/>
                            <a:cxnLst>
                              <a:cxn ang="0">
                                <a:pos x="T0" y="T1"/>
                              </a:cxn>
                              <a:cxn ang="0">
                                <a:pos x="T2" y="T3"/>
                              </a:cxn>
                              <a:cxn ang="0">
                                <a:pos x="T4" y="T5"/>
                              </a:cxn>
                              <a:cxn ang="0">
                                <a:pos x="T6" y="T7"/>
                              </a:cxn>
                              <a:cxn ang="0">
                                <a:pos x="T8" y="T9"/>
                              </a:cxn>
                            </a:cxnLst>
                            <a:rect l="0" t="0" r="r" b="b"/>
                            <a:pathLst>
                              <a:path w="1430" h="679">
                                <a:moveTo>
                                  <a:pt x="0" y="0"/>
                                </a:moveTo>
                                <a:lnTo>
                                  <a:pt x="364" y="364"/>
                                </a:lnTo>
                                <a:lnTo>
                                  <a:pt x="821" y="597"/>
                                </a:lnTo>
                                <a:lnTo>
                                  <a:pt x="1329" y="679"/>
                                </a:lnTo>
                                <a:lnTo>
                                  <a:pt x="1430" y="662"/>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80" name="Line 4148"/>
                        <wps:cNvCnPr/>
                        <wps:spPr bwMode="auto">
                          <a:xfrm>
                            <a:off x="7804" y="4632"/>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81" name="Freeform 4149"/>
                        <wps:cNvSpPr>
                          <a:spLocks/>
                        </wps:cNvSpPr>
                        <wps:spPr bwMode="auto">
                          <a:xfrm>
                            <a:off x="7906" y="4037"/>
                            <a:ext cx="535" cy="579"/>
                          </a:xfrm>
                          <a:custGeom>
                            <a:avLst/>
                            <a:gdLst>
                              <a:gd name="T0" fmla="*/ 0 w 1071"/>
                              <a:gd name="T1" fmla="*/ 1158 h 1158"/>
                              <a:gd name="T2" fmla="*/ 459 w 1071"/>
                              <a:gd name="T3" fmla="*/ 925 h 1158"/>
                              <a:gd name="T4" fmla="*/ 822 w 1071"/>
                              <a:gd name="T5" fmla="*/ 561 h 1158"/>
                              <a:gd name="T6" fmla="*/ 1055 w 1071"/>
                              <a:gd name="T7" fmla="*/ 102 h 1158"/>
                              <a:gd name="T8" fmla="*/ 1071 w 1071"/>
                              <a:gd name="T9" fmla="*/ 0 h 1158"/>
                            </a:gdLst>
                            <a:ahLst/>
                            <a:cxnLst>
                              <a:cxn ang="0">
                                <a:pos x="T0" y="T1"/>
                              </a:cxn>
                              <a:cxn ang="0">
                                <a:pos x="T2" y="T3"/>
                              </a:cxn>
                              <a:cxn ang="0">
                                <a:pos x="T4" y="T5"/>
                              </a:cxn>
                              <a:cxn ang="0">
                                <a:pos x="T6" y="T7"/>
                              </a:cxn>
                              <a:cxn ang="0">
                                <a:pos x="T8" y="T9"/>
                              </a:cxn>
                            </a:cxnLst>
                            <a:rect l="0" t="0" r="r" b="b"/>
                            <a:pathLst>
                              <a:path w="1071" h="1158">
                                <a:moveTo>
                                  <a:pt x="0" y="1158"/>
                                </a:moveTo>
                                <a:lnTo>
                                  <a:pt x="459" y="925"/>
                                </a:lnTo>
                                <a:lnTo>
                                  <a:pt x="822" y="561"/>
                                </a:lnTo>
                                <a:lnTo>
                                  <a:pt x="1055" y="102"/>
                                </a:lnTo>
                                <a:lnTo>
                                  <a:pt x="1071"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82" name="Line 4150"/>
                        <wps:cNvCnPr/>
                        <wps:spPr bwMode="auto">
                          <a:xfrm>
                            <a:off x="8457" y="3935"/>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83" name="Line 4151"/>
                        <wps:cNvCnPr/>
                        <wps:spPr bwMode="auto">
                          <a:xfrm>
                            <a:off x="8473" y="383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84" name="Freeform 4152"/>
                        <wps:cNvSpPr>
                          <a:spLocks/>
                        </wps:cNvSpPr>
                        <wps:spPr bwMode="auto">
                          <a:xfrm>
                            <a:off x="7241" y="3422"/>
                            <a:ext cx="822" cy="823"/>
                          </a:xfrm>
                          <a:custGeom>
                            <a:avLst/>
                            <a:gdLst>
                              <a:gd name="T0" fmla="*/ 1643 w 1643"/>
                              <a:gd name="T1" fmla="*/ 822 h 1645"/>
                              <a:gd name="T2" fmla="*/ 1532 w 1643"/>
                              <a:gd name="T3" fmla="*/ 411 h 1645"/>
                              <a:gd name="T4" fmla="*/ 1231 w 1643"/>
                              <a:gd name="T5" fmla="*/ 110 h 1645"/>
                              <a:gd name="T6" fmla="*/ 821 w 1643"/>
                              <a:gd name="T7" fmla="*/ 0 h 1645"/>
                              <a:gd name="T8" fmla="*/ 410 w 1643"/>
                              <a:gd name="T9" fmla="*/ 110 h 1645"/>
                              <a:gd name="T10" fmla="*/ 110 w 1643"/>
                              <a:gd name="T11" fmla="*/ 411 h 1645"/>
                              <a:gd name="T12" fmla="*/ 0 w 1643"/>
                              <a:gd name="T13" fmla="*/ 822 h 1645"/>
                              <a:gd name="T14" fmla="*/ 110 w 1643"/>
                              <a:gd name="T15" fmla="*/ 1234 h 1645"/>
                              <a:gd name="T16" fmla="*/ 410 w 1643"/>
                              <a:gd name="T17" fmla="*/ 1535 h 1645"/>
                              <a:gd name="T18" fmla="*/ 821 w 1643"/>
                              <a:gd name="T19" fmla="*/ 1645 h 1645"/>
                              <a:gd name="T20" fmla="*/ 1231 w 1643"/>
                              <a:gd name="T21" fmla="*/ 1535 h 1645"/>
                              <a:gd name="T22" fmla="*/ 1532 w 1643"/>
                              <a:gd name="T23" fmla="*/ 1234 h 1645"/>
                              <a:gd name="T24" fmla="*/ 1643 w 1643"/>
                              <a:gd name="T25" fmla="*/ 822 h 16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643" h="1645">
                                <a:moveTo>
                                  <a:pt x="1643" y="822"/>
                                </a:moveTo>
                                <a:lnTo>
                                  <a:pt x="1532" y="411"/>
                                </a:lnTo>
                                <a:lnTo>
                                  <a:pt x="1231" y="110"/>
                                </a:lnTo>
                                <a:lnTo>
                                  <a:pt x="821" y="0"/>
                                </a:lnTo>
                                <a:lnTo>
                                  <a:pt x="410" y="110"/>
                                </a:lnTo>
                                <a:lnTo>
                                  <a:pt x="110" y="411"/>
                                </a:lnTo>
                                <a:lnTo>
                                  <a:pt x="0" y="822"/>
                                </a:lnTo>
                                <a:lnTo>
                                  <a:pt x="110" y="1234"/>
                                </a:lnTo>
                                <a:lnTo>
                                  <a:pt x="410" y="1535"/>
                                </a:lnTo>
                                <a:lnTo>
                                  <a:pt x="821" y="1645"/>
                                </a:lnTo>
                                <a:lnTo>
                                  <a:pt x="1231" y="1535"/>
                                </a:lnTo>
                                <a:lnTo>
                                  <a:pt x="1532" y="1234"/>
                                </a:lnTo>
                                <a:lnTo>
                                  <a:pt x="1643" y="82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85" name="Line 4153"/>
                        <wps:cNvCnPr/>
                        <wps:spPr bwMode="auto">
                          <a:xfrm flipV="1">
                            <a:off x="7750" y="2136"/>
                            <a:ext cx="1" cy="318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86" name="Line 4154"/>
                        <wps:cNvCnPr/>
                        <wps:spPr bwMode="auto">
                          <a:xfrm flipV="1">
                            <a:off x="7554" y="2136"/>
                            <a:ext cx="1" cy="318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87" name="Line 4155"/>
                        <wps:cNvCnPr/>
                        <wps:spPr bwMode="auto">
                          <a:xfrm flipV="1">
                            <a:off x="8682" y="2737"/>
                            <a:ext cx="388" cy="32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88" name="Line 4156"/>
                        <wps:cNvCnPr/>
                        <wps:spPr bwMode="auto">
                          <a:xfrm>
                            <a:off x="8007" y="4041"/>
                            <a:ext cx="130" cy="6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89" name="Line 4157"/>
                        <wps:cNvCnPr/>
                        <wps:spPr bwMode="auto">
                          <a:xfrm>
                            <a:off x="7851" y="4708"/>
                            <a:ext cx="111" cy="6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90" name="Line 4158"/>
                        <wps:cNvCnPr/>
                        <wps:spPr bwMode="auto">
                          <a:xfrm>
                            <a:off x="7750" y="5325"/>
                            <a:ext cx="377" cy="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91" name="Line 4159"/>
                        <wps:cNvCnPr/>
                        <wps:spPr bwMode="auto">
                          <a:xfrm flipH="1">
                            <a:off x="7256" y="5213"/>
                            <a:ext cx="290" cy="8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492" name="Line 4160"/>
                        <wps:cNvCnPr/>
                        <wps:spPr bwMode="auto">
                          <a:xfrm>
                            <a:off x="7656" y="5393"/>
                            <a:ext cx="311" cy="1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AE94BC6" id="Group 10019" o:spid="_x0000_s1590" style="position:absolute;left:0;text-align:left;margin-left:120.55pt;margin-top:13.85pt;width:261.35pt;height:257.7pt;z-index:252430336;mso-position-horizontal-relative:text;mso-position-vertical-relative:text" coordorigin="2307,2136" coordsize="7044,7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" o:allowincell="f">
                <v:shape id="Freeform 3688" o:spid="_x0000_s1591" style="position:absolute;left:6962;top:7721;width:223;height:143;visibility:visible;mso-wrap-style:square;v-text-anchor:top" coordsize="44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" path="m445,28l429,,,286,445,28xe" fillcolor="black" stroked="f">
                  <v:path arrowok="t" o:connecttype="custom" o:connectlocs="223,14;215,0;0,143;223,14" o:connectangles="0,0,0,0"/>
                </v:shape>
                <v:shape id="Freeform 3689" o:spid="_x0000_s1592" style="position:absolute;left:6962;top:7721;width:214;height:143;visibility:visible;mso-wrap-style:square;v-text-anchor:top" coordsize="429,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" path="m429,l,286,35,227,429,xe" fillcolor="black" stroked="f">
                  <v:path arrowok="t" o:connecttype="custom" o:connectlocs="214,0;0,143;17,114;214,0" o:connectangles="0,0,0,0"/>
                </v:shape>
                <v:shape id="Freeform 3690" o:spid="_x0000_s1593" style="position:absolute;left:6962;top:7721;width:223;height:143;visibility:visible;mso-wrap-style:square;v-text-anchor:top" coordsize="44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" path="m445,28l429,,35,227,,286,445,28e" filled="f" strokeweight=".05pt">
                  <v:path arrowok="t" o:connecttype="custom" o:connectlocs="223,14;215,0;18,114;0,143;223,14" o:connectangles="0,0,0,0,0"/>
                </v:shape>
                <v:shape id="Freeform 3691" o:spid="_x0000_s1594" style="position:absolute;left:6868;top:7811;width:107;height:45;visibility:visible;mso-wrap-style:square;v-text-anchor:top" coordsize="2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" path="m214,63l197,90,,,214,63xe" fillcolor="black" stroked="f">
                  <v:path arrowok="t" o:connecttype="custom" o:connectlocs="107,32;99,45;0,0;107,32" o:connectangles="0,0,0,0"/>
                </v:shape>
                <v:shape id="Freeform 3692" o:spid="_x0000_s1595" style="position:absolute;left:6867;top:7811;width:99;height:45;visibility:visible;mso-wrap-style:square;v-text-anchor:top" coordsize="1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" path="m198,90l1,,,32,198,90xe" fillcolor="black" stroked="f">
                  <v:path arrowok="t" o:connecttype="custom" o:connectlocs="99,45;1,0;0,16;99,45" o:connectangles="0,0,0,0"/>
                </v:shape>
                <v:shape id="Freeform 3693" o:spid="_x0000_s1596" style="position:absolute;left:6867;top:7811;width:108;height:45;visibility:visible;mso-wrap-style:square;v-text-anchor:top" coordsize="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" path="m215,63l198,90,,32,1,,215,63e" filled="f" strokeweight=".05pt">
                  <v:path arrowok="t" o:connecttype="custom" o:connectlocs="108,32;99,45;0,16;1,0;108,32" o:connectangles="0,0,0,0,0"/>
                </v:shape>
                <v:shape id="Freeform 3694" o:spid="_x0000_s1597" style="position:absolute;left:6760;top:7811;width:108;height:26;visibility:visible;mso-wrap-style:square;v-text-anchor:top" coordsize="21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" path="m217,r-1,32l,53,217,xe" fillcolor="black" stroked="f">
                  <v:path arrowok="t" o:connecttype="custom" o:connectlocs="108,0;108,16;0,26;108,0" o:connectangles="0,0,0,0"/>
                </v:shape>
                <v:shape id="Freeform 3695" o:spid="_x0000_s1598" style="position:absolute;left:6760;top:7827;width:107;height:25;visibility:visible;mso-wrap-style:square;v-text-anchor:top" coordsize="21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" path="m216,l,21,17,49,216,xe" fillcolor="black" stroked="f">
                  <v:path arrowok="t" o:connecttype="custom" o:connectlocs="107,0;0,11;8,25;107,0" o:connectangles="0,0,0,0"/>
                </v:shape>
                <v:shape id="Freeform 3696" o:spid="_x0000_s1599" style="position:absolute;left:6760;top:7811;width:108;height:41;visibility:visible;mso-wrap-style:square;v-text-anchor:top" coordsize="21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" path="m217,r-1,32l17,81,,53,217,e" filled="f" strokeweight=".05pt">
                  <v:path arrowok="t" o:connecttype="custom" o:connectlocs="108,0;108,16;8,41;0,27;108,0" o:connectangles="0,0,0,0,0"/>
                </v:shape>
                <v:shape id="Freeform 3697" o:spid="_x0000_s1600" style="position:absolute;left:6680;top:7837;width:88;height:79;visibility:visible;mso-wrap-style:square;v-text-anchor:top" coordsize="17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" path="m159,r17,28l,156,159,xe" fillcolor="black" stroked="f">
                  <v:path arrowok="t" o:connecttype="custom" o:connectlocs="80,0;88,14;0,79;80,0" o:connectangles="0,0,0,0"/>
                </v:shape>
                <v:shape id="Freeform 3698" o:spid="_x0000_s1601" style="position:absolute;left:6680;top:7852;width:88;height:72;visibility:visible;mso-wrap-style:square;v-text-anchor:top" coordsize="176,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" path="m176,l,128r27,17l176,xe" fillcolor="black" stroked="f">
                  <v:path arrowok="t" o:connecttype="custom" o:connectlocs="88,0;0,64;14,72;88,0" o:connectangles="0,0,0,0"/>
                </v:shape>
                <v:shape id="Freeform 3699" o:spid="_x0000_s1602" style="position:absolute;left:6680;top:7837;width:88;height:87;visibility:visible;mso-wrap-style:square;v-text-anchor:top" coordsize="176,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" path="m159,r17,28l27,173,,156,159,e" filled="f" strokeweight=".05pt">
                  <v:path arrowok="t" o:connecttype="custom" o:connectlocs="80,0;88,14;14,87;0,78;80,0" o:connectangles="0,0,0,0,0"/>
                </v:shape>
                <v:shape id="Freeform 3700" o:spid="_x0000_s1603" style="position:absolute;left:6650;top:7916;width:44;height:107;visibility:visible;mso-wrap-style:square;v-text-anchor:top" coordsize="87,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" path="m60,l87,17,,216,60,xe" fillcolor="black" stroked="f">
                  <v:path arrowok="t" o:connecttype="custom" o:connectlocs="30,0;44,8;0,107;30,0" o:connectangles="0,0,0,0"/>
                </v:shape>
                <v:shape id="Freeform 3701" o:spid="_x0000_s1604" style="position:absolute;left:6650;top:7924;width:44;height:99;visibility:visible;mso-wrap-style:square;v-text-anchor:top" coordsize="87,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" path="m87,l,199r32,l87,xe" fillcolor="black" stroked="f">
                  <v:path arrowok="t" o:connecttype="custom" o:connectlocs="44,0;0,99;16,99;44,0" o:connectangles="0,0,0,0"/>
                </v:shape>
                <v:shape id="Freeform 3702" o:spid="_x0000_s1605" style="position:absolute;left:6650;top:7916;width:44;height:107;visibility:visible;mso-wrap-style:square;v-text-anchor:top" coordsize="87,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" path="m60,l87,17,32,216,,216,60,e" filled="f" strokeweight=".05pt">
                  <v:path arrowok="t" o:connecttype="custom" o:connectlocs="30,0;44,8;16,107;0,107;30,0" o:connectangles="0,0,0,0,0"/>
                </v:shape>
                <v:shape id="Freeform 3703" o:spid="_x0000_s1606" style="position:absolute;left:6650;top:8023;width:29;height:108;visibility:visible;mso-wrap-style:square;v-text-anchor:top" coordsize="58,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" path="m,l32,,58,216,,xe" fillcolor="black" stroked="f">
                  <v:path arrowok="t" o:connecttype="custom" o:connectlocs="0,0;16,0;29,108;0,0" o:connectangles="0,0,0,0"/>
                </v:shape>
                <v:shape id="Freeform 3704" o:spid="_x0000_s1607" style="position:absolute;left:6666;top:8023;width:27;height:108;visibility:visible;mso-wrap-style:square;v-text-anchor:top" coordsize="53,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" path="m,l26,216,53,200,,xe" fillcolor="black" stroked="f">
                  <v:path arrowok="t" o:connecttype="custom" o:connectlocs="0,0;13,108;27,100;0,0" o:connectangles="0,0,0,0"/>
                </v:shape>
                <v:shape id="Freeform 3705" o:spid="_x0000_s1608" style="position:absolute;left:6650;top:8023;width:43;height:108;visibility:visible;mso-wrap-style:square;v-text-anchor:top" coordsize="85,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" path="m,l32,,85,200,58,216,,e" filled="f" strokeweight=".05pt">
                  <v:path arrowok="t" o:connecttype="custom" o:connectlocs="0,0;16,0;43,100;29,108;0,0" o:connectangles="0,0,0,0,0"/>
                </v:shape>
                <v:shape id="Freeform 3706" o:spid="_x0000_s1609" style="position:absolute;left:6679;top:8124;width:79;height:86;visibility:visible;mso-wrap-style:square;v-text-anchor:top" coordsize="158,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" path="m,16l27,,158,174,,16xe" fillcolor="black" stroked="f">
                  <v:path arrowok="t" o:connecttype="custom" o:connectlocs="0,8;14,0;79,86;0,8" o:connectangles="0,0,0,0"/>
                </v:shape>
                <v:shape id="Freeform 3707" o:spid="_x0000_s1610" style="position:absolute;left:6693;top:8124;width:73;height:86;visibility:visible;mso-wrap-style:square;v-text-anchor:top" coordsize="146,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" path="m,l131,174r15,-29l,xe" fillcolor="black" stroked="f">
                  <v:path arrowok="t" o:connecttype="custom" o:connectlocs="0,0;66,86;73,72;0,0" o:connectangles="0,0,0,0"/>
                </v:shape>
                <v:shape id="Freeform 3708" o:spid="_x0000_s1611" style="position:absolute;left:6679;top:8124;width:87;height:86;visibility:visible;mso-wrap-style:square;v-text-anchor:top" coordsize="173,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" path="m,16l27,,173,145r-15,29l,16e" filled="f" strokeweight=".05pt">
                  <v:path arrowok="t" o:connecttype="custom" o:connectlocs="0,8;14,0;87,72;79,86;0,8" o:connectangles="0,0,0,0,0"/>
                </v:shape>
                <v:shape id="Freeform 3709" o:spid="_x0000_s1612" style="position:absolute;left:6758;top:8196;width:108;height:43;visibility:visible;mso-wrap-style:square;v-text-anchor:top" coordsize="2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" path="m,29l15,,216,85,,29xe" fillcolor="black" stroked="f">
                  <v:path arrowok="t" o:connecttype="custom" o:connectlocs="0,15;8,0;108,43;0,15" o:connectangles="0,0,0,0"/>
                </v:shape>
                <v:shape id="Freeform 3710" o:spid="_x0000_s1613" style="position:absolute;left:6766;top:8196;width:100;height:43;visibility:visible;mso-wrap-style:square;v-text-anchor:top" coordsize="2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" path="m,l201,85r,-33l,xe" fillcolor="black" stroked="f">
                  <v:path arrowok="t" o:connecttype="custom" o:connectlocs="0,0;100,43;100,26;0,0" o:connectangles="0,0,0,0"/>
                </v:shape>
                <v:shape id="Freeform 3711" o:spid="_x0000_s1614" style="position:absolute;left:6758;top:8196;width:108;height:43;visibility:visible;mso-wrap-style:square;v-text-anchor:top" coordsize="2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" path="m,29l15,,216,52r,33l,29e" filled="f" strokeweight=".05pt">
                  <v:path arrowok="t" o:connecttype="custom" o:connectlocs="0,15;8,0;108,26;108,43;0,15" o:connectangles="0,0,0,0,0"/>
                </v:shape>
                <v:shape id="Freeform 3712" o:spid="_x0000_s1615" style="position:absolute;left:6866;top:8208;width:107;height:31;visibility:visible;mso-wrap-style:square;v-text-anchor:top" coordsize="2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" path="m,60l,27,214,,,60xe" fillcolor="black" stroked="f">
                  <v:path arrowok="t" o:connecttype="custom" o:connectlocs="0,31;0,14;107,0;0,31" o:connectangles="0,0,0,0"/>
                </v:shape>
                <v:shape id="Freeform 3713" o:spid="_x0000_s1616" style="position:absolute;left:6866;top:8194;width:107;height:28;visibility:visible;mso-wrap-style:square;v-text-anchor:top" coordsize="2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" path="m,56l214,29,198,,,56xe" fillcolor="black" stroked="f">
                  <v:path arrowok="t" o:connecttype="custom" o:connectlocs="0,28;107,15;99,0;0,28" o:connectangles="0,0,0,0"/>
                </v:shape>
                <v:shape id="Freeform 3714" o:spid="_x0000_s1617" style="position:absolute;left:6866;top:8194;width:107;height:45;visibility:visible;mso-wrap-style:square;v-text-anchor:top" coordsize="2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" path="m,89l,56,198,r16,29l,89e" filled="f" strokeweight=".05pt">
                  <v:path arrowok="t" o:connecttype="custom" o:connectlocs="0,45;0,28;99,0;107,15;0,45" o:connectangles="0,0,0,0,0"/>
                </v:shape>
                <v:shape id="Freeform 3715" o:spid="_x0000_s1618" style="position:absolute;left:6965;top:8127;width:86;height:81;visibility:visible;mso-wrap-style:square;v-text-anchor:top" coordsize="17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" path="m16,162l,133,171,,16,162xe" fillcolor="black" stroked="f">
                  <v:path arrowok="t" o:connecttype="custom" o:connectlocs="8,81;0,67;86,0;8,81" o:connectangles="0,0,0,0"/>
                </v:shape>
                <v:shape id="Freeform 3716" o:spid="_x0000_s1619" style="position:absolute;left:6965;top:8120;width:86;height:74;visibility:visible;mso-wrap-style:square;v-text-anchor:top" coordsize="17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" path="m,149l171,16,142,,,149xe" fillcolor="black" stroked="f">
                  <v:path arrowok="t" o:connecttype="custom" o:connectlocs="0,74;86,8;71,0;0,74" o:connectangles="0,0,0,0"/>
                </v:shape>
                <v:shape id="Freeform 3717" o:spid="_x0000_s1620" style="position:absolute;left:6965;top:8120;width:86;height:88;visibility:visible;mso-wrap-style:square;v-text-anchor:top" coordsize="171,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" path="m16,178l,149,142,r29,16l16,178e" filled="f" strokeweight=".05pt">
                  <v:path arrowok="t" o:connecttype="custom" o:connectlocs="8,88;0,74;71,0;86,8;8,88" o:connectangles="0,0,0,0,0"/>
                </v:shape>
                <v:shape id="Freeform 3718" o:spid="_x0000_s1621" style="position:absolute;left:7036;top:8019;width:41;height:108;visibility:visible;mso-wrap-style:square;v-text-anchor:top" coordsize="8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" path="m29,217l,201,82,,29,217xe" fillcolor="black" stroked="f">
                  <v:path arrowok="t" o:connecttype="custom" o:connectlocs="15,108;0,100;41,0;15,108" o:connectangles="0,0,0,0"/>
                </v:shape>
                <v:shape id="Freeform 3719" o:spid="_x0000_s1622" style="position:absolute;left:7036;top:8019;width:41;height:101;visibility:visible;mso-wrap-style:square;v-text-anchor:top" coordsize="82,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" path="m,201l82,,49,1,,201xe" fillcolor="black" stroked="f">
                  <v:path arrowok="t" o:connecttype="custom" o:connectlocs="0,101;41,0;25,1;0,101" o:connectangles="0,0,0,0"/>
                </v:shape>
                <v:shape id="Freeform 3720" o:spid="_x0000_s1623" style="position:absolute;left:7036;top:8019;width:41;height:108;visibility:visible;mso-wrap-style:square;v-text-anchor:top" coordsize="8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" path="m29,217l,201,49,1,82,,29,217e" filled="f" strokeweight=".05pt">
                  <v:path arrowok="t" o:connecttype="custom" o:connectlocs="15,108;0,100;25,0;41,0;15,108" o:connectangles="0,0,0,0,0"/>
                </v:shape>
                <v:shape id="Freeform 3721" o:spid="_x0000_s1624" style="position:absolute;left:7052;top:7891;width:222;height:129;visibility:visible;mso-wrap-style:square;v-text-anchor:top" coordsize="446,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" path="m,257r68,-1l446,,,257xe" fillcolor="black" stroked="f">
                  <v:path arrowok="t" o:connecttype="custom" o:connectlocs="0,129;34,128;222,0;0,129" o:connectangles="0,0,0,0"/>
                </v:shape>
                <v:shape id="Freeform 3722" o:spid="_x0000_s1625" style="position:absolute;left:7086;top:7891;width:197;height:128;visibility:visible;mso-wrap-style:square;v-text-anchor:top" coordsize="394,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" path="m,256l378,r16,28l,256xe" fillcolor="black" stroked="f">
                  <v:path arrowok="t" o:connecttype="custom" o:connectlocs="0,128;189,0;197,14;0,128" o:connectangles="0,0,0,0"/>
                </v:shape>
                <v:shape id="Freeform 3723" o:spid="_x0000_s1626" style="position:absolute;left:7052;top:7891;width:231;height:129;visibility:visible;mso-wrap-style:square;v-text-anchor:top" coordsize="462,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" path="m,257r68,-1l462,28,446,,,257e" filled="f" strokeweight=".05pt">
                  <v:path arrowok="t" o:connecttype="custom" o:connectlocs="0,129;34,128;231,14;223,0;0,129" o:connectangles="0,0,0,0,0"/>
                </v:shape>
                <v:shape id="Freeform 3724" o:spid="_x0000_s1627" style="position:absolute;left:7273;top:7892;width:190;height:126;visibility:visible;mso-wrap-style:square;v-text-anchor:top" coordsize="382,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" path="m,22l23,,382,251,,22xe" fillcolor="black" stroked="f">
                  <v:path arrowok="t" o:connecttype="custom" o:connectlocs="0,11;11,0;190,126;0,11" o:connectangles="0,0,0,0"/>
                </v:shape>
                <v:shape id="Freeform 3725" o:spid="_x0000_s1628" style="position:absolute;left:7284;top:7892;width:184;height:126;visibility:visible;mso-wrap-style:square;v-text-anchor:top" coordsize="368,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" path="m,l359,251r9,-32l,xe" fillcolor="black" stroked="f">
                  <v:path arrowok="t" o:connecttype="custom" o:connectlocs="0,0;180,126;184,110;0,0" o:connectangles="0,0,0,0"/>
                </v:shape>
                <v:shape id="Freeform 3726" o:spid="_x0000_s1629" style="position:absolute;left:7273;top:7892;width:195;height:126;visibility:visible;mso-wrap-style:square;v-text-anchor:top" coordsize="39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" path="m,22l23,,391,219r-9,32l,22e" filled="f" strokeweight=".05pt">
                  <v:path arrowok="t" o:connecttype="custom" o:connectlocs="0,11;11,0;195,110;191,126;0,11" o:connectangles="0,0,0,0,0"/>
                </v:shape>
                <v:shape id="Freeform 3727" o:spid="_x0000_s1630" style="position:absolute;left:7463;top:8002;width:223;height:16;visibility:visible;mso-wrap-style:square;v-text-anchor:top" coordsize="4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" path="m,32l9,,445,32,,32xe" fillcolor="black" stroked="f">
                  <v:path arrowok="t" o:connecttype="custom" o:connectlocs="0,16;5,0;223,16;0,16" o:connectangles="0,0,0,0"/>
                </v:shape>
                <v:shape id="Freeform 3728" o:spid="_x0000_s1631" style="position:absolute;left:7463;top:8002;width:223;height:16;visibility:visible;mso-wrap-style:square;v-text-anchor:top" coordsize="4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" path="m,32l9,,437,r8,32l,32e" filled="f" strokeweight=".05pt">
                  <v:path arrowok="t" o:connecttype="custom" o:connectlocs="0,16;5,0;219,0;223,16;0,16" o:connectangles="0,0,0,0,0"/>
                </v:shape>
                <v:shape id="Freeform 3729" o:spid="_x0000_s1632" style="position:absolute;left:7682;top:7903;width:195;height:115;visibility:visible;mso-wrap-style:square;v-text-anchor:top" coordsize="390,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" path="m8,229l,197,390,,8,229xe" fillcolor="black" stroked="f">
                  <v:path arrowok="t" o:connecttype="custom" o:connectlocs="4,115;0,99;195,0;4,115" o:connectangles="0,0,0,0"/>
                </v:shape>
                <v:shape id="Freeform 3730" o:spid="_x0000_s1633" style="position:absolute;left:7682;top:7892;width:195;height:110;visibility:visible;mso-wrap-style:square;v-text-anchor:top" coordsize="39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" path="m,219l390,22,367,,,219xe" fillcolor="black" stroked="f">
                  <v:path arrowok="t" o:connecttype="custom" o:connectlocs="0,110;195,11;184,0;0,110" o:connectangles="0,0,0,0"/>
                </v:shape>
                <v:shape id="Freeform 3731" o:spid="_x0000_s1634" style="position:absolute;left:7682;top:7892;width:195;height:126;visibility:visible;mso-wrap-style:square;v-text-anchor:top" coordsize="390,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" path="m8,251l,219,367,r23,22l8,251e" filled="f" strokeweight=".05pt">
                  <v:path arrowok="t" o:connecttype="custom" o:connectlocs="4,126;0,110;184,0;195,11;4,126" o:connectangles="0,0,0,0,0"/>
                </v:shape>
                <v:shape id="Freeform 3732" o:spid="_x0000_s1635" style="position:absolute;left:7867;top:7891;width:231;height:129;visibility:visible;mso-wrap-style:square;v-text-anchor:top" coordsize="462,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" path="m17,l,28,462,257,17,xe" fillcolor="black" stroked="f">
                  <v:path arrowok="t" o:connecttype="custom" o:connectlocs="9,0;0,14;231,129;9,0" o:connectangles="0,0,0,0"/>
                </v:shape>
                <v:shape id="Freeform 3733" o:spid="_x0000_s1636" style="position:absolute;left:7867;top:7905;width:231;height:115;visibility:visible;mso-wrap-style:square;v-text-anchor:top" coordsize="46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" path="m,l462,229r-68,-1l,xe" fillcolor="black" stroked="f">
                  <v:path arrowok="t" o:connecttype="custom" o:connectlocs="0,0;231,115;197,114;0,0" o:connectangles="0,0,0,0"/>
                </v:shape>
                <v:shape id="Freeform 3734" o:spid="_x0000_s1637" style="position:absolute;left:7867;top:7891;width:231;height:129;visibility:visible;mso-wrap-style:square;v-text-anchor:top" coordsize="462,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" path="m17,l,28,394,256r68,1l17,e" filled="f" strokeweight=".05pt">
                  <v:path arrowok="t" o:connecttype="custom" o:connectlocs="9,0;0,14;197,128;231,129;9,0" o:connectangles="0,0,0,0,0"/>
                </v:shape>
                <v:shape id="Freeform 3735" o:spid="_x0000_s1638" style="position:absolute;left:8073;top:8019;width:26;height:108;visibility:visible;mso-wrap-style:square;v-text-anchor:top" coordsize="5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" path="m,l33,1,52,217,,xe" fillcolor="black" stroked="f">
                  <v:path arrowok="t" o:connecttype="custom" o:connectlocs="0,0;17,0;26,108;0,0" o:connectangles="0,0,0,0"/>
                </v:shape>
                <v:shape id="Freeform 3736" o:spid="_x0000_s1639" style="position:absolute;left:8073;top:8019;width:40;height:108;visibility:visible;mso-wrap-style:square;v-text-anchor:top" coordsize="81,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" path="m,l33,1,81,201,52,217,,e" filled="f" strokeweight=".05pt">
                  <v:path arrowok="t" o:connecttype="custom" o:connectlocs="0,0;16,0;40,100;26,108;0,0" o:connectangles="0,0,0,0,0"/>
                </v:shape>
                <v:shape id="Freeform 3737" o:spid="_x0000_s1640" style="position:absolute;left:8099;top:8120;width:78;height:88;visibility:visible;mso-wrap-style:square;v-text-anchor:top" coordsize="155,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" path="m,16l29,,155,178,,16xe" fillcolor="black" stroked="f">
                  <v:path arrowok="t" o:connecttype="custom" o:connectlocs="0,8;15,0;78,88;0,8" o:connectangles="0,0,0,0"/>
                </v:shape>
                <v:shape id="Freeform 3738" o:spid="_x0000_s1641" style="position:absolute;left:8113;top:8120;width:72;height:88;visibility:visible;mso-wrap-style:square;v-text-anchor:top" coordsize="14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" path="m,l126,178r17,-29l,xe" fillcolor="black" stroked="f">
                  <v:path arrowok="t" o:connecttype="custom" o:connectlocs="0,0;63,88;72,74;0,0" o:connectangles="0,0,0,0"/>
                </v:shape>
                <v:shape id="Freeform 3739" o:spid="_x0000_s1642" style="position:absolute;left:8099;top:8120;width:86;height:88;visibility:visible;mso-wrap-style:square;v-text-anchor:top" coordsize="17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" path="m,16l29,,172,149r-17,29l,16e" filled="f" strokeweight=".05pt">
                  <v:path arrowok="t" o:connecttype="custom" o:connectlocs="0,8;15,0;86,74;78,88;0,8" o:connectangles="0,0,0,0,0"/>
                </v:shape>
                <v:shape id="Freeform 3740" o:spid="_x0000_s1643" style="position:absolute;left:8177;top:8194;width:107;height:45;visibility:visible;mso-wrap-style:square;v-text-anchor:top" coordsize="21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" path="m,29l17,,215,89,,29xe" fillcolor="black" stroked="f">
                  <v:path arrowok="t" o:connecttype="custom" o:connectlocs="0,15;8,0;107,45;0,15" o:connectangles="0,0,0,0"/>
                </v:shape>
                <v:shape id="Freeform 3741" o:spid="_x0000_s1644" style="position:absolute;left:8185;top:8194;width:99;height:45;visibility:visible;mso-wrap-style:square;v-text-anchor:top" coordsize="19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" path="m,l198,89r,-33l,xe" fillcolor="black" stroked="f">
                  <v:path arrowok="t" o:connecttype="custom" o:connectlocs="0,0;99,45;99,28;0,0" o:connectangles="0,0,0,0"/>
                </v:shape>
                <v:shape id="Freeform 3742" o:spid="_x0000_s1645" style="position:absolute;left:8177;top:8194;width:107;height:45;visibility:visible;mso-wrap-style:square;v-text-anchor:top" coordsize="21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" path="m,29l17,,215,56r,33l,29e" filled="f" strokeweight=".05pt">
                  <v:path arrowok="t" o:connecttype="custom" o:connectlocs="0,15;8,0;107,28;107,45;0,15" o:connectangles="0,0,0,0,0"/>
                </v:shape>
                <v:shape id="Freeform 3743" o:spid="_x0000_s1646" style="position:absolute;left:8284;top:8210;width:108;height:29;visibility:visible;mso-wrap-style:square;v-text-anchor:top" coordsize="2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" path="m,56l,23,215,,,56xe" fillcolor="black" stroked="f">
                  <v:path arrowok="t" o:connecttype="custom" o:connectlocs="0,29;0,12;108,0;0,29" o:connectangles="0,0,0,0"/>
                </v:shape>
                <v:shape id="Freeform 3744" o:spid="_x0000_s1647" style="position:absolute;left:8284;top:8196;width:108;height:26;visibility:visible;mso-wrap-style:square;v-text-anchor:top" coordsize="21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" path="m,52l215,29,200,,,52xe" fillcolor="black" stroked="f">
                  <v:path arrowok="t" o:connecttype="custom" o:connectlocs="0,26;108,15;100,0;0,26" o:connectangles="0,0,0,0"/>
                </v:shape>
                <v:shape id="Freeform 3745" o:spid="_x0000_s1648" style="position:absolute;left:8284;top:8196;width:108;height:43;visibility:visible;mso-wrap-style:square;v-text-anchor:top" coordsize="21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" path="m,85l,52,200,r15,29l,85e" filled="f" strokeweight=".05pt">
                  <v:path arrowok="t" o:connecttype="custom" o:connectlocs="0,43;0,26;100,0;108,15;0,43" o:connectangles="0,0,0,0,0"/>
                </v:shape>
                <v:shape id="Freeform 3746" o:spid="_x0000_s1649" style="position:absolute;left:8384;top:8131;width:87;height:79;visibility:visible;mso-wrap-style:square;v-text-anchor:top" coordsize="174,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" path="m15,158l,129,174,,15,158xe" fillcolor="black" stroked="f">
                  <v:path arrowok="t" o:connecttype="custom" o:connectlocs="8,79;0,65;87,0;8,79" o:connectangles="0,0,0,0"/>
                </v:shape>
                <v:shape id="Freeform 3747" o:spid="_x0000_s1650" style="position:absolute;left:8384;top:8124;width:87;height:72;visibility:visible;mso-wrap-style:square;v-text-anchor:top" coordsize="17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" path="m,145l174,16,146,,,145xe" fillcolor="black" stroked="f">
                  <v:path arrowok="t" o:connecttype="custom" o:connectlocs="0,72;87,8;73,0;0,72" o:connectangles="0,0,0,0"/>
                </v:shape>
                <v:shape id="Freeform 3748" o:spid="_x0000_s1651" style="position:absolute;left:8384;top:8124;width:87;height:86;visibility:visible;mso-wrap-style:square;v-text-anchor:top"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" path="m15,174l,145,146,r28,16l15,174e" filled="f" strokeweight=".05pt">
                  <v:path arrowok="t" o:connecttype="custom" o:connectlocs="8,86;0,72;73,0;87,8;8,86" o:connectangles="0,0,0,0,0"/>
                </v:shape>
                <v:shape id="Freeform 3749" o:spid="_x0000_s1652" style="position:absolute;left:8457;top:8023;width:42;height:108;visibility:visible;mso-wrap-style:square;v-text-anchor:top" coordsize="85,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" path="m28,216l,200,85,,28,216xe" fillcolor="black" stroked="f">
                  <v:path arrowok="t" o:connecttype="custom" o:connectlocs="14,108;0,100;42,0;14,108" o:connectangles="0,0,0,0"/>
                </v:shape>
                <v:shape id="Freeform 3750" o:spid="_x0000_s1653" style="position:absolute;left:8457;top:8023;width:42;height:101;visibility:visible;mso-wrap-style:square;v-text-anchor:top" coordsize="8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" path="m,200l85,,53,,,200xe" fillcolor="black" stroked="f">
                  <v:path arrowok="t" o:connecttype="custom" o:connectlocs="0,101;42,0;26,0;0,101" o:connectangles="0,0,0,0"/>
                </v:shape>
                <v:shape id="Freeform 3751" o:spid="_x0000_s1654" style="position:absolute;left:8457;top:8023;width:42;height:108;visibility:visible;mso-wrap-style:square;v-text-anchor:top" coordsize="85,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" path="m28,216l,200,53,,85,,28,216e" filled="f" strokeweight=".05pt">
                  <v:path arrowok="t" o:connecttype="custom" o:connectlocs="14,108;0,100;26,0;42,0;14,108" o:connectangles="0,0,0,0,0"/>
                </v:shape>
                <v:shape id="Freeform 3752" o:spid="_x0000_s1655" style="position:absolute;left:8470;top:7916;width:29;height:107;visibility:visible;mso-wrap-style:square;v-text-anchor:top" coordsize="59,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" path="m59,216r-32,l,,59,216xe" fillcolor="black" stroked="f">
                  <v:path arrowok="t" o:connecttype="custom" o:connectlocs="29,107;13,107;0,0;29,107" o:connectangles="0,0,0,0"/>
                </v:shape>
                <v:shape id="Freeform 3753" o:spid="_x0000_s1656" style="position:absolute;left:8456;top:7916;width:28;height:107;visibility:visible;mso-wrap-style:square;v-text-anchor:top" coordsize="55,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" path="m55,216l28,,,17,55,216xe" fillcolor="black" stroked="f">
                  <v:path arrowok="t" o:connecttype="custom" o:connectlocs="28,107;14,0;0,8;28,107" o:connectangles="0,0,0,0"/>
                </v:shape>
                <v:shape id="Freeform 3754" o:spid="_x0000_s1657" style="position:absolute;left:8456;top:7916;width:43;height:107;visibility:visible;mso-wrap-style:square;v-text-anchor:top" coordsize="87,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" path="m87,216r-32,l,17,28,,87,216e" filled="f" strokeweight=".05pt">
                  <v:path arrowok="t" o:connecttype="custom" o:connectlocs="43,107;27,107;0,8;14,0;43,107" o:connectangles="0,0,0,0,0"/>
                </v:shape>
                <v:shape id="Freeform 3755" o:spid="_x0000_s1658" style="position:absolute;left:8390;top:7837;width:80;height:87;visibility:visible;mso-wrap-style:square;v-text-anchor:top" coordsize="160,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" path="m160,156r-28,17l,,160,156xe" fillcolor="black" stroked="f">
                  <v:path arrowok="t" o:connecttype="custom" o:connectlocs="80,78;66,87;0,0;80,78" o:connectangles="0,0,0,0"/>
                </v:shape>
                <v:shape id="Freeform 3756" o:spid="_x0000_s1659" style="position:absolute;left:8382;top:7837;width:74;height:87;visibility:visible;mso-wrap-style:square;v-text-anchor:top" coordsize="14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" path="m148,173l16,,,28,148,173xe" fillcolor="black" stroked="f">
                  <v:path arrowok="t" o:connecttype="custom" o:connectlocs="74,87;8,0;0,14;74,87" o:connectangles="0,0,0,0"/>
                </v:shape>
                <v:shape id="Freeform 3757" o:spid="_x0000_s1660" style="position:absolute;left:8382;top:7837;width:88;height:87;visibility:visible;mso-wrap-style:square;v-text-anchor:top" coordsize="176,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" path="m176,156r-28,17l,28,16,,176,156e" filled="f" strokeweight=".05pt">
                  <v:path arrowok="t" o:connecttype="custom" o:connectlocs="88,78;74,87;0,14;8,0;88,78" o:connectangles="0,0,0,0,0"/>
                </v:shape>
                <v:shape id="Freeform 3758" o:spid="_x0000_s1661" style="position:absolute;left:8282;top:7811;width:108;height:41;visibility:visible;mso-wrap-style:square;v-text-anchor:top" coordsize="21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" path="m217,53l201,81,,,217,53xe" fillcolor="black" stroked="f">
                  <v:path arrowok="t" o:connecttype="custom" o:connectlocs="108,27;100,41;0,0;108,27" o:connectangles="0,0,0,0"/>
                </v:shape>
                <v:shape id="Freeform 3759" o:spid="_x0000_s1662" style="position:absolute;left:8282;top:7811;width:100;height:41;visibility:visible;mso-wrap-style:square;v-text-anchor:top" coordsize="20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" path="m201,81l,,2,32,201,81xe" fillcolor="black" stroked="f">
                  <v:path arrowok="t" o:connecttype="custom" o:connectlocs="100,41;0,0;1,16;100,41" o:connectangles="0,0,0,0"/>
                </v:shape>
                <v:shape id="Freeform 3760" o:spid="_x0000_s1663" style="position:absolute;left:8282;top:7811;width:108;height:41;visibility:visible;mso-wrap-style:square;v-text-anchor:top" coordsize="21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" path="m217,53l201,81,2,32,,,217,53e" filled="f" strokeweight=".05pt">
                  <v:path arrowok="t" o:connecttype="custom" o:connectlocs="108,27;100,41;1,16;0,0;108,27" o:connectangles="0,0,0,0,0"/>
                </v:shape>
                <v:shape id="Freeform 3761" o:spid="_x0000_s1664" style="position:absolute;left:8174;top:7811;width:108;height:31;visibility:visible;mso-wrap-style:square;v-text-anchor:top" coordsize="21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" path="m214,r2,32l,63,214,xe" fillcolor="black" stroked="f">
                  <v:path arrowok="t" o:connecttype="custom" o:connectlocs="107,0;108,16;0,31;107,0" o:connectangles="0,0,0,0"/>
                </v:shape>
                <v:shape id="Freeform 3762" o:spid="_x0000_s1665" style="position:absolute;left:8174;top:7827;width:108;height:29;visibility:visible;mso-wrap-style:square;v-text-anchor:top" coordsize="2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" path="m216,l,31,18,58,216,xe" fillcolor="black" stroked="f">
                  <v:path arrowok="t" o:connecttype="custom" o:connectlocs="108,0;0,16;9,29;108,0" o:connectangles="0,0,0,0"/>
                </v:shape>
                <v:shape id="Freeform 3763" o:spid="_x0000_s1666" style="position:absolute;left:8174;top:7811;width:108;height:45;visibility:visible;mso-wrap-style:square;v-text-anchor:top" coordsize="2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" path="m214,r2,32l18,90,,63,214,e" filled="f" strokeweight=".05pt">
                  <v:path arrowok="t" o:connecttype="custom" o:connectlocs="107,0;108,16;9,45;0,32;107,0" o:connectangles="0,0,0,0,0"/>
                </v:shape>
                <v:shape id="Freeform 3764" o:spid="_x0000_s1667" style="position:absolute;left:7965;top:7735;width:223;height:129;visibility:visible;mso-wrap-style:square;v-text-anchor:top" coordsize="445,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" path="m445,258l410,199,,,445,258xe" fillcolor="black" stroked="f">
                  <v:path arrowok="t" o:connecttype="custom" o:connectlocs="223,129;205,100;0,0;223,129" o:connectangles="0,0,0,0"/>
                </v:shape>
                <v:shape id="Freeform 3765" o:spid="_x0000_s1668" style="position:absolute;left:7965;top:7721;width:205;height:114;visibility:visible;mso-wrap-style:square;v-text-anchor:top" coordsize="41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" path="m410,227l,28,16,,410,227xe" fillcolor="black" stroked="f">
                  <v:path arrowok="t" o:connecttype="custom" o:connectlocs="205,114;0,14;8,0;205,114" o:connectangles="0,0,0,0"/>
                </v:shape>
                <v:shape id="Freeform 3766" o:spid="_x0000_s1669" style="position:absolute;left:7965;top:7721;width:223;height:143;visibility:visible;mso-wrap-style:square;v-text-anchor:top" coordsize="44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" path="m445,286l410,227,16,,,28,445,286e" filled="f" strokeweight=".05pt">
                  <v:path arrowok="t" o:connecttype="custom" o:connectlocs="223,143;205,114;8,0;0,14;223,143" o:connectangles="0,0,0,0,0"/>
                </v:shape>
                <v:shape id="Freeform 3767" o:spid="_x0000_s1670" style="position:absolute;left:7961;top:7507;width:19;height:223;visibility:visible;mso-wrap-style:square;v-text-anchor:top" coordsize="3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" path="m32,445l,436,39,,32,445xe" fillcolor="black" stroked="f">
                  <v:path arrowok="t" o:connecttype="custom" o:connectlocs="16,223;0,218;19,0;16,223" o:connectangles="0,0,0,0"/>
                </v:shape>
                <v:shape id="Freeform 3768" o:spid="_x0000_s1671" style="position:absolute;left:7961;top:7507;width:19;height:219;visibility:visible;mso-wrap-style:square;v-text-anchor:top" coordsize="3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" path="m,436l39,,7,8,,436xe" fillcolor="black" stroked="f">
                  <v:path arrowok="t" o:connecttype="custom" o:connectlocs="0,219;19,0;3,4;0,219" o:connectangles="0,0,0,0"/>
                </v:shape>
                <v:shape id="Freeform 3769" o:spid="_x0000_s1672" style="position:absolute;left:7961;top:7507;width:19;height:223;visibility:visible;mso-wrap-style:square;v-text-anchor:top" coordsize="3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" path="m32,445l,436,7,8,39,,32,445e" filled="f" strokeweight=".05pt">
                  <v:path arrowok="t" o:connecttype="custom" o:connectlocs="16,223;0,218;3,4;19,0;16,223" o:connectangles="0,0,0,0,0"/>
                </v:shape>
                <v:shape id="Freeform 3770" o:spid="_x0000_s1673" style="position:absolute;left:7869;top:7315;width:111;height:197;visibility:visible;mso-wrap-style:square;v-text-anchor:top" coordsize="223,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" path="m223,386r-32,8l,,223,386xe" fillcolor="black" stroked="f">
                  <v:path arrowok="t" o:connecttype="custom" o:connectlocs="111,193;95,197;0,0;111,193" o:connectangles="0,0,0,0"/>
                </v:shape>
                <v:shape id="Freeform 3771" o:spid="_x0000_s1674" style="position:absolute;left:7857;top:7315;width:107;height:197;visibility:visible;mso-wrap-style:square;v-text-anchor:top" coordsize="215,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" path="m215,394l24,,,23,215,394xe" fillcolor="black" stroked="f">
                  <v:path arrowok="t" o:connecttype="custom" o:connectlocs="107,197;12,0;0,12;107,197" o:connectangles="0,0,0,0"/>
                </v:shape>
                <v:shape id="Freeform 3772" o:spid="_x0000_s1675" style="position:absolute;left:7857;top:7315;width:123;height:197;visibility:visible;mso-wrap-style:square;v-text-anchor:top" coordsize="247,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" path="m247,386r-32,8l,23,24,,247,386e" filled="f" strokeweight=".05pt">
                  <v:path arrowok="t" o:connecttype="custom" o:connectlocs="123,193;107,197;0,12;12,0;123,193" o:connectangles="0,0,0,0,0"/>
                </v:shape>
                <v:shape id="Freeform 3773" o:spid="_x0000_s1676" style="position:absolute;left:7675;top:7206;width:194;height:120;visibility:visible;mso-wrap-style:square;v-text-anchor:top" coordsize="389,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" path="m389,218r-24,23l,,389,218xe" fillcolor="black" stroked="f">
                  <v:path arrowok="t" o:connecttype="custom" o:connectlocs="194,109;182,120;0,0;194,109" o:connectangles="0,0,0,0"/>
                </v:shape>
                <v:shape id="Freeform 3774" o:spid="_x0000_s1677" style="position:absolute;left:7671;top:7206;width:186;height:120;visibility:visible;mso-wrap-style:square;v-text-anchor:top" coordsize="372,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" path="m372,241l7,,,32,372,241xe" fillcolor="black" stroked="f">
                  <v:path arrowok="t" o:connecttype="custom" o:connectlocs="186,120;4,0;0,16;186,120" o:connectangles="0,0,0,0"/>
                </v:shape>
                <v:shape id="Freeform 3775" o:spid="_x0000_s1678" style="position:absolute;left:7671;top:7206;width:198;height:120;visibility:visible;mso-wrap-style:square;v-text-anchor:top" coordsize="396,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" path="m396,218r-24,23l,32,7,,396,218e" filled="f" strokeweight=".05pt">
                  <v:path arrowok="t" o:connecttype="custom" o:connectlocs="198,109;186,120;0,16;4,0;198,109" o:connectangles="0,0,0,0,0"/>
                </v:shape>
                <v:shape id="Freeform 3776" o:spid="_x0000_s1679" style="position:absolute;left:7665;top:6956;width:16;height:257;visibility:visible;mso-wrap-style:square;v-text-anchor:top" coordsize="3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" path="m,515r33,l,,,515xe" fillcolor="black" stroked="f">
                  <v:path arrowok="t" o:connecttype="custom" o:connectlocs="0,257;16,257;0,0;0,257" o:connectangles="0,0,0,0"/>
                </v:shape>
                <v:shape id="Freeform 3777" o:spid="_x0000_s1680" style="position:absolute;left:7665;top:6956;width:16;height:257;visibility:visible;mso-wrap-style:square;v-text-anchor:top" coordsize="3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" path="m33,515l,,33,60r,455xe" fillcolor="black" stroked="f">
                  <v:path arrowok="t" o:connecttype="custom" o:connectlocs="16,257;0,0;16,30;16,257" o:connectangles="0,0,0,0"/>
                </v:shape>
                <v:shape id="Freeform 3778" o:spid="_x0000_s1681" style="position:absolute;left:7665;top:6956;width:16;height:257;visibility:visible;mso-wrap-style:square;v-text-anchor:top" coordsize="3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" path="m,515r33,l33,60,,,,515e" filled="f" strokeweight=".05pt">
                  <v:path arrowok="t" o:connecttype="custom" o:connectlocs="0,257;16,257;16,30;0,0;0,257" o:connectangles="0,0,0,0,0"/>
                </v:shape>
                <v:shape id="Freeform 3779" o:spid="_x0000_s1682" style="position:absolute;left:7669;top:6901;width:89;height:77;visibility:visible;mso-wrap-style:square;v-text-anchor:top" coordsize="17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" path="m16,155l,126,177,,16,155xe" fillcolor="black" stroked="f">
                  <v:path arrowok="t" o:connecttype="custom" o:connectlocs="8,77;0,63;89,0;8,77" o:connectangles="0,0,0,0"/>
                </v:shape>
                <v:shape id="Freeform 3780" o:spid="_x0000_s1683" style="position:absolute;left:7669;top:6893;width:89;height:71;visibility:visible;mso-wrap-style:square;v-text-anchor:top" coordsize="177,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" path="m,143l177,17,149,,,143xe" fillcolor="black" stroked="f">
                  <v:path arrowok="t" o:connecttype="custom" o:connectlocs="0,71;89,8;75,0;0,71" o:connectangles="0,0,0,0"/>
                </v:shape>
                <v:shape id="Freeform 3781" o:spid="_x0000_s1684" style="position:absolute;left:7669;top:6893;width:89;height:85;visibility:visible;mso-wrap-style:square;v-text-anchor:top" coordsize="177,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" path="m16,172l,143,149,r28,17l16,172e" filled="f" strokeweight=".05pt">
                  <v:path arrowok="t" o:connecttype="custom" o:connectlocs="8,85;0,71;75,0;89,8;8,85" o:connectangles="0,0,0,0,0"/>
                </v:shape>
                <v:shape id="Freeform 3782" o:spid="_x0000_s1685" style="position:absolute;left:7743;top:6794;width:45;height:107;visibility:visible;mso-wrap-style:square;v-text-anchor:top" coordsize="9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" path="m28,215l,198,90,,28,215xe" fillcolor="black" stroked="f">
                  <v:path arrowok="t" o:connecttype="custom" o:connectlocs="14,107;0,99;45,0;14,107" o:connectangles="0,0,0,0"/>
                </v:shape>
                <v:shape id="Freeform 3783" o:spid="_x0000_s1686" style="position:absolute;left:7743;top:6794;width:45;height:99;visibility:visible;mso-wrap-style:square;v-text-anchor:top" coordsize="90,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" path="m,198l90,,57,,,198xe" fillcolor="black" stroked="f">
                  <v:path arrowok="t" o:connecttype="custom" o:connectlocs="0,99;45,0;29,0;0,99" o:connectangles="0,0,0,0"/>
                </v:shape>
                <v:shape id="Freeform 3784" o:spid="_x0000_s1687" style="position:absolute;left:7743;top:6794;width:45;height:107;visibility:visible;mso-wrap-style:square;v-text-anchor:top" coordsize="9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" path="m28,215l,198,57,,90,,28,215e" filled="f" strokeweight=".05pt">
                  <v:path arrowok="t" o:connecttype="custom" o:connectlocs="14,107;0,99;29,0;45,0;14,107" o:connectangles="0,0,0,0,0"/>
                </v:shape>
                <v:shape id="Freeform 3785" o:spid="_x0000_s1688" style="position:absolute;left:7761;top:6685;width:27;height:109;visibility:visible;mso-wrap-style:square;v-text-anchor:top" coordsize="55,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" path="m55,217r-33,l,,55,217xe" fillcolor="black" stroked="f">
                  <v:path arrowok="t" o:connecttype="custom" o:connectlocs="27,109;11,109;0,0;27,109" o:connectangles="0,0,0,0"/>
                </v:shape>
                <v:shape id="Freeform 3786" o:spid="_x0000_s1689" style="position:absolute;left:7747;top:6685;width:25;height:109;visibility:visible;mso-wrap-style:square;v-text-anchor:top" coordsize="51,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" path="m51,217l29,,,17,51,217xe" fillcolor="black" stroked="f">
                  <v:path arrowok="t" o:connecttype="custom" o:connectlocs="25,109;14,0;0,9;25,109" o:connectangles="0,0,0,0"/>
                </v:shape>
                <v:shape id="Freeform 3787" o:spid="_x0000_s1690" style="position:absolute;left:7747;top:6685;width:41;height:109;visibility:visible;mso-wrap-style:square;v-text-anchor:top" coordsize="84,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" path="m84,217r-33,l,17,29,,84,217e" filled="f" strokeweight=".05pt">
                  <v:path arrowok="t" o:connecttype="custom" o:connectlocs="41,109;25,109;0,9;14,0;41,109" o:connectangles="0,0,0,0,0"/>
                </v:shape>
                <v:shape id="Freeform 3788" o:spid="_x0000_s1691" style="position:absolute;left:7682;top:6606;width:79;height:87;visibility:visible;mso-wrap-style:square;v-text-anchor:top" coordsize="1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" path="m157,158r-29,17l,,157,158xe" fillcolor="black" stroked="f">
                  <v:path arrowok="t" o:connecttype="custom" o:connectlocs="79,79;64,87;0,0;79,79" o:connectangles="0,0,0,0"/>
                </v:shape>
                <v:shape id="Freeform 3789" o:spid="_x0000_s1692" style="position:absolute;left:7674;top:6606;width:73;height:87;visibility:visible;mso-wrap-style:square;v-text-anchor:top" coordsize="14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" path="m145,175l17,,,27,145,175xe" fillcolor="black" stroked="f">
                  <v:path arrowok="t" o:connecttype="custom" o:connectlocs="73,87;9,0;0,13;73,87" o:connectangles="0,0,0,0"/>
                </v:shape>
                <v:shape id="Freeform 3790" o:spid="_x0000_s1693" style="position:absolute;left:7674;top:6606;width:87;height:87;visibility:visible;mso-wrap-style:square;v-text-anchor:top" coordsize="17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" path="m174,158r-29,17l,27,17,,174,158e" filled="f" strokeweight=".05pt">
                  <v:path arrowok="t" o:connecttype="custom" o:connectlocs="87,79;73,87;0,13;9,0;87,79" o:connectangles="0,0,0,0,0"/>
                </v:shape>
                <v:shape id="Freeform 3791" o:spid="_x0000_s1694" style="position:absolute;left:7575;top:6576;width:107;height:44;visibility:visible;mso-wrap-style:square;v-text-anchor:top" coordsize="21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" path="m216,60l199,87,,,216,60xe" fillcolor="black" stroked="f">
                  <v:path arrowok="t" o:connecttype="custom" o:connectlocs="107,30;99,44;0,0;107,30" o:connectangles="0,0,0,0"/>
                </v:shape>
                <v:shape id="Freeform 3792" o:spid="_x0000_s1695" style="position:absolute;left:7575;top:6576;width:99;height:44;visibility:visible;mso-wrap-style:square;v-text-anchor:top" coordsize="1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" path="m199,87l,,,33,199,87xe" fillcolor="black" stroked="f">
                  <v:path arrowok="t" o:connecttype="custom" o:connectlocs="99,44;0,0;0,17;99,44" o:connectangles="0,0,0,0"/>
                </v:shape>
                <v:shape id="Freeform 3793" o:spid="_x0000_s1696" style="position:absolute;left:7575;top:6576;width:107;height:44;visibility:visible;mso-wrap-style:square;v-text-anchor:top" coordsize="21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" path="m216,60l199,87,,33,,,216,60e" filled="f" strokeweight=".05pt">
                  <v:path arrowok="t" o:connecttype="custom" o:connectlocs="107,30;99,44;0,17;0,0;107,30" o:connectangles="0,0,0,0,0"/>
                </v:shape>
                <v:shape id="Freeform 3794" o:spid="_x0000_s1697" style="position:absolute;left:7467;top:6576;width:108;height:30;visibility:visible;mso-wrap-style:square;v-text-anchor:top" coordsize="2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" path="m214,r,33l,60,214,xe" fillcolor="black" stroked="f">
                  <v:path arrowok="t" o:connecttype="custom" o:connectlocs="108,0;108,17;0,30;108,0" o:connectangles="0,0,0,0"/>
                </v:shape>
                <v:shape id="Freeform 3795" o:spid="_x0000_s1698" style="position:absolute;left:7467;top:6593;width:108;height:27;visibility:visible;mso-wrap-style:square;v-text-anchor:top" coordsize="2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" path="m214,l,27,16,54,214,xe" fillcolor="black" stroked="f">
                  <v:path arrowok="t" o:connecttype="custom" o:connectlocs="108,0;0,14;8,27;108,0" o:connectangles="0,0,0,0"/>
                </v:shape>
                <v:shape id="Freeform 3796" o:spid="_x0000_s1699" style="position:absolute;left:7467;top:6576;width:108;height:44;visibility:visible;mso-wrap-style:square;v-text-anchor:top" coordsize="2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" path="m214,r,33l16,87,,60,214,e" filled="f" strokeweight=".05pt">
                  <v:path arrowok="t" o:connecttype="custom" o:connectlocs="108,0;108,17;8,44;0,30;108,0" o:connectangles="0,0,0,0,0"/>
                </v:shape>
                <v:shape id="Freeform 3797" o:spid="_x0000_s1700" style="position:absolute;left:7389;top:6606;width:87;height:79;visibility:visible;mso-wrap-style:square;v-text-anchor:top" coordsize="174,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" path="m158,r16,27l,158,158,xe" fillcolor="black" stroked="f">
                  <v:path arrowok="t" o:connecttype="custom" o:connectlocs="79,0;87,14;0,79;79,0" o:connectangles="0,0,0,0"/>
                </v:shape>
                <v:shape id="Freeform 3798" o:spid="_x0000_s1701" style="position:absolute;left:7389;top:6620;width:87;height:73;visibility:visible;mso-wrap-style:square;v-text-anchor:top" coordsize="174,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" path="m174,l,131r29,17l174,xe" fillcolor="black" stroked="f">
                  <v:path arrowok="t" o:connecttype="custom" o:connectlocs="87,0;0,65;15,73;87,0" o:connectangles="0,0,0,0"/>
                </v:shape>
                <v:shape id="Freeform 3799" o:spid="_x0000_s1702" style="position:absolute;left:7389;top:6606;width:87;height:87;visibility:visible;mso-wrap-style:square;v-text-anchor:top" coordsize="17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" path="m158,r16,27l29,175,,158,158,e" filled="f" strokeweight=".05pt">
                  <v:path arrowok="t" o:connecttype="custom" o:connectlocs="79,0;87,13;15,87;0,79;79,0" o:connectangles="0,0,0,0,0"/>
                </v:shape>
                <v:shape id="Freeform 3800" o:spid="_x0000_s1703" style="position:absolute;left:7361;top:6685;width:42;height:109;visibility:visible;mso-wrap-style:square;v-text-anchor:top" coordsize="84,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" path="m55,l84,17,,217,55,xe" fillcolor="black" stroked="f">
                  <v:path arrowok="t" o:connecttype="custom" o:connectlocs="28,0;42,9;0,109;28,0" o:connectangles="0,0,0,0"/>
                </v:shape>
                <v:shape id="Freeform 3801" o:spid="_x0000_s1704" style="position:absolute;left:7361;top:6693;width:42;height:101;visibility:visible;mso-wrap-style:square;v-text-anchor:top" coordsize="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" path="m84,l,200r33,l84,xe" fillcolor="black" stroked="f">
                  <v:path arrowok="t" o:connecttype="custom" o:connectlocs="42,0;0,101;17,101;42,0" o:connectangles="0,0,0,0"/>
                </v:shape>
                <v:shape id="Freeform 3802" o:spid="_x0000_s1705" style="position:absolute;left:7361;top:6685;width:42;height:109;visibility:visible;mso-wrap-style:square;v-text-anchor:top" coordsize="84,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" path="m55,l84,17,33,217,,217,55,e" filled="f" strokeweight=".05pt">
                  <v:path arrowok="t" o:connecttype="custom" o:connectlocs="28,0;42,9;17,109;0,109;28,0" o:connectangles="0,0,0,0,0"/>
                </v:shape>
                <v:shape id="Freeform 3803" o:spid="_x0000_s1706" style="position:absolute;left:7361;top:6794;width:31;height:107;visibility:visible;mso-wrap-style:square;v-text-anchor:top" coordsize="6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" path="m,l33,,62,215,,xe" fillcolor="black" stroked="f">
                  <v:path arrowok="t" o:connecttype="custom" o:connectlocs="0,0;17,0;31,107;0,0" o:connectangles="0,0,0,0"/>
                </v:shape>
                <v:shape id="Freeform 3804" o:spid="_x0000_s1707" style="position:absolute;left:7378;top:6794;width:28;height:107;visibility:visible;mso-wrap-style:square;v-text-anchor:top" coordsize="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" path="m,l29,215,58,198,,xe" fillcolor="black" stroked="f">
                  <v:path arrowok="t" o:connecttype="custom" o:connectlocs="0,0;14,107;28,99;0,0" o:connectangles="0,0,0,0"/>
                </v:shape>
                <v:shape id="Freeform 3805" o:spid="_x0000_s1708" style="position:absolute;left:7361;top:6794;width:45;height:107;visibility:visible;mso-wrap-style:square;v-text-anchor:top" coordsize="9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" path="m,l33,,91,198,62,215,,e" filled="f" strokeweight=".05pt">
                  <v:path arrowok="t" o:connecttype="custom" o:connectlocs="0,0;16,0;45,99;31,107;0,0" o:connectangles="0,0,0,0,0"/>
                </v:shape>
                <v:shape id="Freeform 3806" o:spid="_x0000_s1709" style="position:absolute;left:7392;top:6893;width:81;height:85;visibility:visible;mso-wrap-style:square;v-text-anchor:top" coordsize="162,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" path="m,17l29,,162,172,,17xe" fillcolor="black" stroked="f">
                  <v:path arrowok="t" o:connecttype="custom" o:connectlocs="0,8;15,0;81,85;0,8" o:connectangles="0,0,0,0"/>
                </v:shape>
                <v:shape id="Freeform 3807" o:spid="_x0000_s1710" style="position:absolute;left:7406;top:6893;width:75;height:85;visibility:visible;mso-wrap-style:square;v-text-anchor:top" coordsize="148,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" path="m,l133,172r15,-29l,xe" fillcolor="black" stroked="f">
                  <v:path arrowok="t" o:connecttype="custom" o:connectlocs="0,0;67,85;75,71;0,0" o:connectangles="0,0,0,0"/>
                </v:shape>
                <v:shape id="Freeform 3808" o:spid="_x0000_s1711" style="position:absolute;left:7392;top:6893;width:89;height:85;visibility:visible;mso-wrap-style:square;v-text-anchor:top" coordsize="177,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" path="m,17l29,,177,143r-15,29l,17e" filled="f" strokeweight=".05pt">
                  <v:path arrowok="t" o:connecttype="custom" o:connectlocs="0,8;15,0;89,71;81,85;0,8" o:connectangles="0,0,0,0,0"/>
                </v:shape>
                <v:shape id="Freeform 3809" o:spid="_x0000_s1712" style="position:absolute;left:7468;top:6956;width:17;height:257;visibility:visible;mso-wrap-style:square;v-text-anchor:top" coordsize="3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" path="m33,l,60,33,515,33,xe" fillcolor="black" stroked="f">
                  <v:path arrowok="t" o:connecttype="custom" o:connectlocs="17,0;0,30;17,257;17,0" o:connectangles="0,0,0,0"/>
                </v:shape>
                <v:shape id="Freeform 3810" o:spid="_x0000_s1713" style="position:absolute;left:7468;top:6956;width:17;height:257;visibility:visible;mso-wrap-style:square;v-text-anchor:top" coordsize="3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" path="m33,l,60,,515r33,l33,e" filled="f" strokeweight=".05pt">
                  <v:path arrowok="t" o:connecttype="custom" o:connectlocs="17,0;0,30;0,257;17,257;17,0" o:connectangles="0,0,0,0,0"/>
                </v:shape>
                <v:shape id="Freeform 3811" o:spid="_x0000_s1714" style="position:absolute;left:7281;top:7206;width:198;height:109;visibility:visible;mso-wrap-style:square;v-text-anchor:top" coordsize="396,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" path="m388,r8,32l,218,388,xe" fillcolor="black" stroked="f">
                  <v:path arrowok="t" o:connecttype="custom" o:connectlocs="194,0;198,16;0,109;194,0" o:connectangles="0,0,0,0"/>
                </v:shape>
                <v:shape id="Freeform 3812" o:spid="_x0000_s1715" style="position:absolute;left:7281;top:7222;width:198;height:104;visibility:visible;mso-wrap-style:square;v-text-anchor:top" coordsize="396,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" path="m396,l,186r23,23l396,xe" fillcolor="black" stroked="f">
                  <v:path arrowok="t" o:connecttype="custom" o:connectlocs="198,0;0,93;12,104;198,0" o:connectangles="0,0,0,0"/>
                </v:shape>
                <v:shape id="Freeform 3813" o:spid="_x0000_s1716" style="position:absolute;left:7281;top:7206;width:198;height:120;visibility:visible;mso-wrap-style:square;v-text-anchor:top" coordsize="396,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" path="m388,r8,32l23,241,,218,388,e" filled="f" strokeweight=".05pt">
                  <v:path arrowok="t" o:connecttype="custom" o:connectlocs="194,0;198,16;12,120;0,109;194,0" o:connectangles="0,0,0,0,0"/>
                </v:shape>
                <v:shape id="Freeform 3814" o:spid="_x0000_s1717" style="position:absolute;left:7169;top:7315;width:123;height:192;visibility:visible;mso-wrap-style:square;v-text-anchor:top" coordsize="24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" path="m223,r23,23l,386,223,xe" fillcolor="black" stroked="f">
                  <v:path arrowok="t" o:connecttype="custom" o:connectlocs="112,0;123,11;0,192;112,0" o:connectangles="0,0,0,0"/>
                </v:shape>
                <v:shape id="Freeform 3815" o:spid="_x0000_s1718" style="position:absolute;left:7169;top:7326;width:123;height:186;visibility:visible;mso-wrap-style:square;v-text-anchor:top" coordsize="246,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" path="m246,l,363r32,8l246,xe" fillcolor="black" stroked="f">
                  <v:path arrowok="t" o:connecttype="custom" o:connectlocs="123,0;0,182;16,186;123,0" o:connectangles="0,0,0,0"/>
                </v:shape>
                <v:shape id="Freeform 3816" o:spid="_x0000_s1719" style="position:absolute;left:7169;top:7315;width:123;height:197;visibility:visible;mso-wrap-style:square;v-text-anchor:top" coordsize="246,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" path="m223,r23,23l32,394,,386,223,e" filled="f" strokeweight=".05pt">
                  <v:path arrowok="t" o:connecttype="custom" o:connectlocs="112,0;123,12;16,197;0,193;112,0" o:connectangles="0,0,0,0,0"/>
                </v:shape>
                <v:shape id="Freeform 3817" o:spid="_x0000_s1720" style="position:absolute;left:7169;top:7507;width:16;height:223;visibility:visible;mso-wrap-style:square;v-text-anchor:top" coordsize="3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" path="m,l32,8,6,445,,xe" fillcolor="black" stroked="f">
                  <v:path arrowok="t" o:connecttype="custom" o:connectlocs="0,0;16,4;3,223;0,0" o:connectangles="0,0,0,0"/>
                </v:shape>
                <v:shape id="Freeform 3818" o:spid="_x0000_s1721" style="position:absolute;left:7173;top:7512;width:16;height:218;visibility:visible;mso-wrap-style:square;v-text-anchor:top" coordsize="3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" path="m26,l,437r32,-9l26,xe" fillcolor="black" stroked="f">
                  <v:path arrowok="t" o:connecttype="custom" o:connectlocs="13,0;0,218;16,214;13,0" o:connectangles="0,0,0,0"/>
                </v:shape>
                <v:shape id="Freeform 3819" o:spid="_x0000_s1722" style="position:absolute;left:7169;top:7507;width:20;height:223;visibility:visible;mso-wrap-style:square;v-text-anchor:top" coordsize="3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" path="m,l32,8r6,428l6,445,,e" filled="f" strokeweight=".05pt">
                  <v:path arrowok="t" o:connecttype="custom" o:connectlocs="0,0;17,4;20,218;3,223;0,0" o:connectangles="0,0,0,0,0"/>
                </v:shape>
                <v:shape id="Freeform 3820" o:spid="_x0000_s1723" style="position:absolute;left:6512;top:6880;width:236;height:131;visibility:visible;mso-wrap-style:square;v-text-anchor:top" coordsize="47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" path="m17,l,29,472,263,17,xe" fillcolor="black" stroked="f">
                  <v:path arrowok="t" o:connecttype="custom" o:connectlocs="9,0;0,14;236,131;9,0" o:connectangles="0,0,0,0"/>
                </v:shape>
                <v:shape id="Freeform 3821" o:spid="_x0000_s1724" style="position:absolute;left:6512;top:6894;width:253;height:147;visibility:visible;mso-wrap-style:square;v-text-anchor:top" coordsize="507,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" path="m,l472,234r35,59l,xe" fillcolor="black" stroked="f">
                  <v:path arrowok="t" o:connecttype="custom" o:connectlocs="0,0;236,117;253,147;0,0" o:connectangles="0,0,0,0"/>
                </v:shape>
                <v:shape id="Freeform 3822" o:spid="_x0000_s1725" style="position:absolute;left:6512;top:6880;width:253;height:161;visibility:visible;mso-wrap-style:square;v-text-anchor:top" coordsize="507,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" path="m17,l,29,507,322,472,263,17,e" filled="f" strokeweight=".05pt">
                  <v:path arrowok="t" o:connecttype="custom" o:connectlocs="8,0;0,15;253,161;236,132;8,0" o:connectangles="0,0,0,0,0"/>
                </v:shape>
                <v:shape id="Freeform 3823" o:spid="_x0000_s1726" style="position:absolute;left:6650;top:7196;width:27;height:109;visibility:visible;mso-wrap-style:square;v-text-anchor:top" coordsize="53,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" path="m,l32,,53,217,,xe" fillcolor="black" stroked="f">
                  <v:path arrowok="t" o:connecttype="custom" o:connectlocs="0,0;16,0;27,109;0,0" o:connectangles="0,0,0,0"/>
                </v:shape>
                <v:shape id="Freeform 3824" o:spid="_x0000_s1727" style="position:absolute;left:6666;top:7196;width:25;height:109;visibility:visible;mso-wrap-style:square;v-text-anchor:top" coordsize="50,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" path="m,l21,217,50,201,,xe" fillcolor="black" stroked="f">
                  <v:path arrowok="t" o:connecttype="custom" o:connectlocs="0,0;11,109;25,101;0,0" o:connectangles="0,0,0,0"/>
                </v:shape>
                <v:shape id="Freeform 3825" o:spid="_x0000_s1728" style="position:absolute;left:6650;top:7196;width:41;height:109;visibility:visible;mso-wrap-style:square;v-text-anchor:top" coordsize="8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" path="m,l32,,82,201,53,217,,e" filled="f" strokeweight=".05pt">
                  <v:path arrowok="t" o:connecttype="custom" o:connectlocs="0,0;16,0;41,101;27,109;0,0" o:connectangles="0,0,0,0,0"/>
                </v:shape>
                <v:shape id="Freeform 3826" o:spid="_x0000_s1729" style="position:absolute;left:6677;top:7297;width:77;height:88;visibility:visible;mso-wrap-style:square;v-text-anchor:top" coordsize="15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" path="m,16l29,,155,176,,16xe" fillcolor="black" stroked="f">
                  <v:path arrowok="t" o:connecttype="custom" o:connectlocs="0,8;14,0;77,88;0,8" o:connectangles="0,0,0,0"/>
                </v:shape>
                <v:shape id="Freeform 3827" o:spid="_x0000_s1730" style="position:absolute;left:6691;top:7297;width:71;height:88;visibility:visible;mso-wrap-style:square;v-text-anchor:top" coordsize="143,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" path="m,l126,176r17,-27l,xe" fillcolor="black" stroked="f">
                  <v:path arrowok="t" o:connecttype="custom" o:connectlocs="0,0;63,88;71,75;0,0" o:connectangles="0,0,0,0"/>
                </v:shape>
                <v:shape id="Freeform 3828" o:spid="_x0000_s1731" style="position:absolute;left:6677;top:7297;width:85;height:88;visibility:visible;mso-wrap-style:square;v-text-anchor:top" coordsize="17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" path="m,16l29,,172,149r-17,27l,16e" filled="f" strokeweight=".05pt">
                  <v:path arrowok="t" o:connecttype="custom" o:connectlocs="0,8;14,0;85,75;77,88;0,8" o:connectangles="0,0,0,0,0"/>
                </v:shape>
                <v:shape id="Freeform 3829" o:spid="_x0000_s1732" style="position:absolute;left:6754;top:7371;width:107;height:44;visibility:visible;mso-wrap-style:square;v-text-anchor:top" coordsize="2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" path="m,27l17,,215,88,,27xe" fillcolor="black" stroked="f">
                  <v:path arrowok="t" o:connecttype="custom" o:connectlocs="0,14;8,0;107,44;0,14" o:connectangles="0,0,0,0"/>
                </v:shape>
                <v:shape id="Freeform 3830" o:spid="_x0000_s1733" style="position:absolute;left:6762;top:7371;width:99;height:44;visibility:visible;mso-wrap-style:square;v-text-anchor:top" coordsize="19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" path="m,l198,88r,-32l,xe" fillcolor="black" stroked="f">
                  <v:path arrowok="t" o:connecttype="custom" o:connectlocs="0,0;99,44;99,28;0,0" o:connectangles="0,0,0,0"/>
                </v:shape>
                <v:shape id="Freeform 3831" o:spid="_x0000_s1734" style="position:absolute;left:6754;top:7371;width:107;height:44;visibility:visible;mso-wrap-style:square;v-text-anchor:top" coordsize="2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" path="m,27l17,,215,56r,32l,27e" filled="f" strokeweight=".05pt">
                  <v:path arrowok="t" o:connecttype="custom" o:connectlocs="0,14;8,0;107,28;107,44;0,14" o:connectangles="0,0,0,0,0"/>
                </v:shape>
                <v:shape id="Freeform 3832" o:spid="_x0000_s1735" style="position:absolute;left:6861;top:7387;width:108;height:28;visibility:visible;mso-wrap-style:square;v-text-anchor:top" coordsize="2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" path="m,56l,24,215,,,56xe" fillcolor="black" stroked="f">
                  <v:path arrowok="t" o:connecttype="custom" o:connectlocs="0,28;0,12;108,0;0,28" o:connectangles="0,0,0,0"/>
                </v:shape>
                <v:shape id="Freeform 3833" o:spid="_x0000_s1736" style="position:absolute;left:6861;top:7374;width:108;height:25;visibility:visible;mso-wrap-style:square;v-text-anchor:top" coordsize="21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" path="m,52l215,28,200,,,52xe" fillcolor="black" stroked="f">
                  <v:path arrowok="t" o:connecttype="custom" o:connectlocs="0,25;108,13;100,0;0,25" o:connectangles="0,0,0,0"/>
                </v:shape>
                <v:shape id="Freeform 3834" o:spid="_x0000_s1737" style="position:absolute;left:6861;top:7374;width:108;height:41;visibility:visible;mso-wrap-style:square;v-text-anchor:top" coordsize="2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" path="m,84l,52,200,r15,28l,84e" filled="f" strokeweight=".05pt">
                  <v:path arrowok="t" o:connecttype="custom" o:connectlocs="0,41;0,25;100,0;108,14;0,41" o:connectangles="0,0,0,0,0"/>
                </v:shape>
                <v:shape id="Freeform 3835" o:spid="_x0000_s1738" style="position:absolute;left:6961;top:7309;width:87;height:78;visibility:visible;mso-wrap-style:square;v-text-anchor:top" coordsize="174,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" path="m15,158l,130,174,,15,158xe" fillcolor="black" stroked="f">
                  <v:path arrowok="t" o:connecttype="custom" o:connectlocs="8,78;0,64;87,0;8,78" o:connectangles="0,0,0,0"/>
                </v:shape>
                <v:shape id="Freeform 3836" o:spid="_x0000_s1739" style="position:absolute;left:6961;top:7300;width:87;height:74;visibility:visible;mso-wrap-style:square;v-text-anchor:top" coordsize="17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" path="m,146l174,16,145,,,146xe" fillcolor="black" stroked="f">
                  <v:path arrowok="t" o:connecttype="custom" o:connectlocs="0,74;87,8;73,0;0,74" o:connectangles="0,0,0,0"/>
                </v:shape>
                <v:shape id="Freeform 3837" o:spid="_x0000_s1740" style="position:absolute;left:6961;top:7300;width:87;height:87;visibility:visible;mso-wrap-style:square;v-text-anchor:top"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" path="m15,174l,146,145,r29,16l15,174e" filled="f" strokeweight=".05pt">
                  <v:path arrowok="t" o:connecttype="custom" o:connectlocs="8,87;0,73;73,0;87,8;8,87" o:connectangles="0,0,0,0,0"/>
                </v:shape>
                <v:shape id="Freeform 3838" o:spid="_x0000_s1741" style="position:absolute;left:7034;top:7201;width:43;height:108;visibility:visible;mso-wrap-style:square;v-text-anchor:top" coordsize="8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" path="m29,215l,199,86,,29,215xe" fillcolor="black" stroked="f">
                  <v:path arrowok="t" o:connecttype="custom" o:connectlocs="15,108;0,100;43,0;15,108" o:connectangles="0,0,0,0"/>
                </v:shape>
                <v:shape id="Freeform 3839" o:spid="_x0000_s1742" style="position:absolute;left:7034;top:7201;width:43;height:99;visibility:visible;mso-wrap-style:square;v-text-anchor:top" coordsize="86,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" path="m,199l86,,53,,,199xe" fillcolor="black" stroked="f">
                  <v:path arrowok="t" o:connecttype="custom" o:connectlocs="0,99;43,0;27,0;0,99" o:connectangles="0,0,0,0"/>
                </v:shape>
                <v:shape id="Freeform 3840" o:spid="_x0000_s1743" style="position:absolute;left:7034;top:7201;width:43;height:108;visibility:visible;mso-wrap-style:square;v-text-anchor:top" coordsize="8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" path="m29,215l,199,53,,86,,29,215e" filled="f" strokeweight=".05pt">
                  <v:path arrowok="t" o:connecttype="custom" o:connectlocs="15,108;0,100;27,0;43,0;15,108" o:connectangles="0,0,0,0,0"/>
                </v:shape>
                <v:shape id="Freeform 3841" o:spid="_x0000_s1744" style="position:absolute;left:7047;top:7093;width:30;height:108;visibility:visible;mso-wrap-style:square;v-text-anchor:top" coordsize="60,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" path="m60,216r-33,l,,60,216xe" fillcolor="black" stroked="f">
                  <v:path arrowok="t" o:connecttype="custom" o:connectlocs="30,108;14,108;0,0;30,108" o:connectangles="0,0,0,0"/>
                </v:shape>
                <v:shape id="Freeform 3842" o:spid="_x0000_s1745" style="position:absolute;left:7033;top:7093;width:27;height:108;visibility:visible;mso-wrap-style:square;v-text-anchor:top" coordsize="5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" path="m54,216l27,,,16,54,216xe" fillcolor="black" stroked="f">
                  <v:path arrowok="t" o:connecttype="custom" o:connectlocs="27,108;14,0;0,8;27,108" o:connectangles="0,0,0,0"/>
                </v:shape>
                <v:shape id="Freeform 3843" o:spid="_x0000_s1746" style="position:absolute;left:7033;top:7093;width:44;height:108;visibility:visible;mso-wrap-style:square;v-text-anchor:top" coordsize="87,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" path="m87,216r-33,l,16,27,,87,216e" filled="f" strokeweight=".05pt">
                  <v:path arrowok="t" o:connecttype="custom" o:connectlocs="44,108;27,108;0,8;14,0;44,108" o:connectangles="0,0,0,0,0"/>
                </v:shape>
                <v:shape id="Freeform 3844" o:spid="_x0000_s1747" style="position:absolute;left:6968;top:7015;width:79;height:86;visibility:visible;mso-wrap-style:square;v-text-anchor:top" coordsize="159,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" path="m159,156r-27,16l,,159,156xe" fillcolor="black" stroked="f">
                  <v:path arrowok="t" o:connecttype="custom" o:connectlocs="79,78;66,86;0,0;79,78" o:connectangles="0,0,0,0"/>
                </v:shape>
                <v:shape id="Freeform 3845" o:spid="_x0000_s1748" style="position:absolute;left:6959;top:7015;width:74;height:86;visibility:visible;mso-wrap-style:square;v-text-anchor:top" coordsize="148,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" path="m148,172l16,,,28,148,172xe" fillcolor="black" stroked="f">
                  <v:path arrowok="t" o:connecttype="custom" o:connectlocs="74,86;8,0;0,14;74,86" o:connectangles="0,0,0,0"/>
                </v:shape>
                <v:shape id="Freeform 3846" o:spid="_x0000_s1749" style="position:absolute;left:6959;top:7015;width:88;height:86;visibility:visible;mso-wrap-style:square;v-text-anchor:top" coordsize="175,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" path="m175,156r-27,16l,28,16,,175,156e" filled="f" strokeweight=".05pt">
                  <v:path arrowok="t" o:connecttype="custom" o:connectlocs="88,78;74,86;0,14;8,0;88,78" o:connectangles="0,0,0,0,0"/>
                </v:shape>
                <v:shape id="Freeform 3847" o:spid="_x0000_s1750" style="position:absolute;left:6859;top:6988;width:109;height:41;visibility:visible;mso-wrap-style:square;v-text-anchor:top" coordsize="2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" path="m217,54l201,82,,,217,54xe" fillcolor="black" stroked="f">
                  <v:path arrowok="t" o:connecttype="custom" o:connectlocs="109,27;101,41;0,0;109,27" o:connectangles="0,0,0,0"/>
                </v:shape>
                <v:shape id="Freeform 3848" o:spid="_x0000_s1751" style="position:absolute;left:6859;top:6988;width:100;height:41;visibility:visible;mso-wrap-style:square;v-text-anchor:top" coordsize="20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" path="m201,82l,,,33,201,82xe" fillcolor="black" stroked="f">
                  <v:path arrowok="t" o:connecttype="custom" o:connectlocs="100,41;0,0;0,17;100,41" o:connectangles="0,0,0,0"/>
                </v:shape>
                <v:shape id="Freeform 3849" o:spid="_x0000_s1752" style="position:absolute;left:6859;top:6988;width:109;height:41;visibility:visible;mso-wrap-style:square;v-text-anchor:top" coordsize="2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" path="m217,54l201,82,,33,,,217,54e" filled="f" strokeweight=".05pt">
                  <v:path arrowok="t" o:connecttype="custom" o:connectlocs="109,27;101,41;0,17;0,0;109,27" o:connectangles="0,0,0,0,0"/>
                </v:shape>
                <v:shape id="Freeform 3850" o:spid="_x0000_s1753" style="position:absolute;left:6752;top:6988;width:107;height:31;visibility:visible;mso-wrap-style:square;v-text-anchor:top" coordsize="2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" path="m214,r,33l,62,214,xe" fillcolor="black" stroked="f">
                  <v:path arrowok="t" o:connecttype="custom" o:connectlocs="107,0;107,17;0,31;107,0" o:connectangles="0,0,0,0"/>
                </v:shape>
                <v:shape id="Freeform 3851" o:spid="_x0000_s1754" style="position:absolute;left:6752;top:7004;width:107;height:29;visibility:visible;mso-wrap-style:square;v-text-anchor:top" coordsize="21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" path="m214,l,29,17,58,214,xe" fillcolor="black" stroked="f">
                  <v:path arrowok="t" o:connecttype="custom" o:connectlocs="107,0;0,15;9,29;107,0" o:connectangles="0,0,0,0"/>
                </v:shape>
                <v:shape id="Freeform 3852" o:spid="_x0000_s1755" style="position:absolute;left:6752;top:6988;width:107;height:45;visibility:visible;mso-wrap-style:square;v-text-anchor:top" coordsize="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" path="m214,r,33l17,91,,62,214,e" filled="f" strokeweight=".05pt">
                  <v:path arrowok="t" o:connecttype="custom" o:connectlocs="107,0;107,16;9,45;0,31;107,0" o:connectangles="0,0,0,0,0"/>
                </v:shape>
                <v:shape id="Freeform 3853" o:spid="_x0000_s1756" style="position:absolute;left:6414;top:7064;width:262;height:133;visibility:visible;mso-wrap-style:square;v-text-anchor:top" coordsize="52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" path="m454,263r69,2l,,454,263xe" fillcolor="black" stroked="f">
                  <v:path arrowok="t" o:connecttype="custom" o:connectlocs="227,132;262,133;0,0;227,132" o:connectangles="0,0,0,0"/>
                </v:shape>
                <v:shape id="Freeform 3854" o:spid="_x0000_s1757" style="position:absolute;left:6414;top:7050;width:262;height:147;visibility:visible;mso-wrap-style:square;v-text-anchor:top" coordsize="52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" path="m523,294l,29,15,,523,294xe" fillcolor="black" stroked="f">
                  <v:path arrowok="t" o:connecttype="custom" o:connectlocs="262,147;0,15;8,0;262,147" o:connectangles="0,0,0,0"/>
                </v:shape>
                <v:shape id="Freeform 3855" o:spid="_x0000_s1758" style="position:absolute;left:6414;top:7050;width:262;height:147;visibility:visible;mso-wrap-style:square;v-text-anchor:top" coordsize="52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" path="m454,292r69,2l15,,,29,454,292e" filled="f" strokeweight=".05pt">
                  <v:path arrowok="t" o:connecttype="custom" o:connectlocs="227,146;262,147;8,0;0,15;227,146" o:connectangles="0,0,0,0,0"/>
                </v:shape>
                <v:shape id="Freeform 3856" o:spid="_x0000_s1759" style="position:absolute;left:6302;top:7054;width:123;height:340;visibility:visible;mso-wrap-style:square;v-text-anchor:top" coordsize="246,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" path="m217,r29,14l,681,217,xe" fillcolor="black" stroked="f">
                  <v:path arrowok="t" o:connecttype="custom" o:connectlocs="109,0;123,7;0,340;109,0" o:connectangles="0,0,0,0"/>
                </v:shape>
                <v:shape id="Freeform 3857" o:spid="_x0000_s1760" style="position:absolute;left:6302;top:7061;width:123;height:336;visibility:visible;mso-wrap-style:square;v-text-anchor:top" coordsize="246,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" path="m246,l,667r32,5l246,xe" fillcolor="black" stroked="f">
                  <v:path arrowok="t" o:connecttype="custom" o:connectlocs="123,0;0,334;16,336;123,0" o:connectangles="0,0,0,0"/>
                </v:shape>
                <v:shape id="Freeform 3858" o:spid="_x0000_s1761" style="position:absolute;left:6302;top:7054;width:123;height:343;visibility:visible;mso-wrap-style:square;v-text-anchor:top" coordsize="246,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" path="m217,r29,14l32,686,,681,217,e" filled="f" strokeweight=".05pt">
                  <v:path arrowok="t" o:connecttype="custom" o:connectlocs="109,0;123,7;16,343;0,341;109,0" o:connectangles="0,0,0,0,0"/>
                </v:shape>
                <v:shape id="Freeform 3859" o:spid="_x0000_s1762" style="position:absolute;left:6291;top:7394;width:27;height:358;visibility:visible;mso-wrap-style:square;v-text-anchor:top" coordsize="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" path="m23,l55,5,,715,23,xe" fillcolor="black" stroked="f">
                  <v:path arrowok="t" o:connecttype="custom" o:connectlocs="11,0;27,3;0,358;11,0" o:connectangles="0,0,0,0"/>
                </v:shape>
                <v:shape id="Freeform 3860" o:spid="_x0000_s1763" style="position:absolute;left:6291;top:7397;width:27;height:355;visibility:visible;mso-wrap-style:square;v-text-anchor:top" coordsize="55,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" path="m55,l,710r33,-3l55,xe" fillcolor="black" stroked="f">
                  <v:path arrowok="t" o:connecttype="custom" o:connectlocs="27,0;0,355;16,354;27,0" o:connectangles="0,0,0,0"/>
                </v:shape>
                <v:shape id="Freeform 3861" o:spid="_x0000_s1764" style="position:absolute;left:6291;top:7394;width:27;height:358;visibility:visible;mso-wrap-style:square;v-text-anchor:top" coordsize="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" path="m23,l55,5,33,712,,715,23,e" filled="f" strokeweight=".05pt">
                  <v:path arrowok="t" o:connecttype="custom" o:connectlocs="11,0;27,3;16,356;0,358;11,0" o:connectangles="0,0,0,0,0"/>
                </v:shape>
                <v:shape id="Freeform 3862" o:spid="_x0000_s1765" style="position:absolute;left:6291;top:7750;width:87;height:349;visibility:visible;mso-wrap-style:square;v-text-anchor:top" coordsize="175,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" path="m,3l33,,175,697,,3xe" fillcolor="black" stroked="f">
                  <v:path arrowok="t" o:connecttype="custom" o:connectlocs="0,2;16,0;87,349;0,2" o:connectangles="0,0,0,0"/>
                </v:shape>
                <v:shape id="Freeform 3863" o:spid="_x0000_s1766" style="position:absolute;left:6307;top:7750;width:86;height:349;visibility:visible;mso-wrap-style:square;v-text-anchor:top" coordsize="172,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" path="m,l142,697r30,-13l,xe" fillcolor="black" stroked="f">
                  <v:path arrowok="t" o:connecttype="custom" o:connectlocs="0,0;71,349;86,342;0,0" o:connectangles="0,0,0,0"/>
                </v:shape>
                <v:shape id="Freeform 3864" o:spid="_x0000_s1767" style="position:absolute;left:6291;top:7750;width:102;height:349;visibility:visible;mso-wrap-style:square;v-text-anchor:top" coordsize="205,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" path="m,3l33,,205,684r-30,13l,3e" filled="f" strokeweight=".05pt">
                  <v:path arrowok="t" o:connecttype="custom" o:connectlocs="0,2;16,0;102,342;87,349;0,2" o:connectangles="0,0,0,0,0"/>
                </v:shape>
                <v:shape id="Freeform 3865" o:spid="_x0000_s1768" style="position:absolute;left:6378;top:8093;width:178;height:316;visibility:visible;mso-wrap-style:square;v-text-anchor:top" coordsize="356,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" path="m,13l30,,356,632,,13xe" fillcolor="black" stroked="f">
                  <v:path arrowok="t" o:connecttype="custom" o:connectlocs="0,7;15,0;178,316;0,7" o:connectangles="0,0,0,0"/>
                </v:shape>
                <v:shape id="Freeform 3866" o:spid="_x0000_s1769" style="position:absolute;left:6393;top:8093;width:176;height:316;visibility:visible;mso-wrap-style:square;v-text-anchor:top" coordsize="35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" path="m,l326,632r27,-20l,xe" fillcolor="black" stroked="f">
                  <v:path arrowok="t" o:connecttype="custom" o:connectlocs="0,0;163,316;176,306;0,0" o:connectangles="0,0,0,0"/>
                </v:shape>
                <v:shape id="Freeform 3867" o:spid="_x0000_s1770" style="position:absolute;left:6378;top:8093;width:191;height:316;visibility:visible;mso-wrap-style:square;v-text-anchor:top" coordsize="38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" path="m,13l30,,383,612r-27,20l,13e" filled="f" strokeweight=".05pt">
                  <v:path arrowok="t" o:connecttype="custom" o:connectlocs="0,7;15,0;191,306;178,316;0,7" o:connectangles="0,0,0,0,0"/>
                </v:shape>
                <v:shape id="Freeform 3868" o:spid="_x0000_s1771" style="position:absolute;left:6556;top:8399;width:257;height:259;visibility:visible;mso-wrap-style:square;v-text-anchor:top" coordsize="514,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" path="m,20l27,,514,519,,20xe" fillcolor="black" stroked="f">
                  <v:path arrowok="t" o:connecttype="custom" o:connectlocs="0,10;14,0;257,259;0,10" o:connectangles="0,0,0,0"/>
                </v:shape>
                <v:shape id="Freeform 3869" o:spid="_x0000_s1772" style="position:absolute;left:6569;top:8399;width:253;height:259;visibility:visible;mso-wrap-style:square;v-text-anchor:top" coordsize="506,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" path="m,l487,519r19,-27l,xe" fillcolor="black" stroked="f">
                  <v:path arrowok="t" o:connecttype="custom" o:connectlocs="0,0;244,259;253,246;0,0" o:connectangles="0,0,0,0"/>
                </v:shape>
                <v:shape id="Freeform 3870" o:spid="_x0000_s1773" style="position:absolute;left:6556;top:8399;width:266;height:259;visibility:visible;mso-wrap-style:square;v-text-anchor:top" coordsize="53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" path="m,20l27,,533,492r-19,27l,20e" filled="f" strokeweight=".05pt">
                  <v:path arrowok="t" o:connecttype="custom" o:connectlocs="0,10;13,0;266,246;257,259;0,10" o:connectangles="0,0,0,0,0"/>
                </v:shape>
                <v:shape id="Freeform 3871" o:spid="_x0000_s1774" style="position:absolute;left:6813;top:8645;width:315;height:182;visibility:visible;mso-wrap-style:square;v-text-anchor:top" coordsize="629,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" path="m,27l19,,629,365,,27xe" fillcolor="black" stroked="f">
                  <v:path arrowok="t" o:connecttype="custom" o:connectlocs="0,13;10,0;315,182;0,13" o:connectangles="0,0,0,0"/>
                </v:shape>
                <v:shape id="Freeform 3872" o:spid="_x0000_s1775" style="position:absolute;left:6822;top:8645;width:311;height:182;visibility:visible;mso-wrap-style:square;v-text-anchor:top" coordsize="621,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" path="m,l610,365r11,-31l,xe" fillcolor="black" stroked="f">
                  <v:path arrowok="t" o:connecttype="custom" o:connectlocs="0,0;305,182;311,167;0,0" o:connectangles="0,0,0,0"/>
                </v:shape>
                <v:shape id="Freeform 3873" o:spid="_x0000_s1776" style="position:absolute;left:6813;top:8645;width:320;height:182;visibility:visible;mso-wrap-style:square;v-text-anchor:top" coordsize="64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" path="m,27l19,,640,334r-11,31l,27e" filled="f" strokeweight=".05pt">
                  <v:path arrowok="t" o:connecttype="custom" o:connectlocs="0,13;10,0;320,167;315,182;0,13" o:connectangles="0,0,0,0,0"/>
                </v:shape>
                <v:shape id="Freeform 3874" o:spid="_x0000_s1777" style="position:absolute;left:7128;top:8811;width:348;height:92;visibility:visible;mso-wrap-style:square;v-text-anchor:top" coordsize="69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" path="m,31l11,,697,184,,31xe" fillcolor="black" stroked="f">
                  <v:path arrowok="t" o:connecttype="custom" o:connectlocs="0,16;5,0;348,92;0,16" o:connectangles="0,0,0,0"/>
                </v:shape>
                <v:shape id="Freeform 3875" o:spid="_x0000_s1778" style="position:absolute;left:7133;top:8811;width:344;height:92;visibility:visible;mso-wrap-style:square;v-text-anchor:top" coordsize="688,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" path="m,l686,184r2,-33l,xe" fillcolor="black" stroked="f">
                  <v:path arrowok="t" o:connecttype="custom" o:connectlocs="0,0;343,92;344,76;0,0" o:connectangles="0,0,0,0"/>
                </v:shape>
                <v:shape id="Freeform 3876" o:spid="_x0000_s1779" style="position:absolute;left:7128;top:8811;width:349;height:92;visibility:visible;mso-wrap-style:square;v-text-anchor:top" coordsize="699,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" path="m,31l11,,699,151r-2,33l,31e" filled="f" strokeweight=".05pt">
                  <v:path arrowok="t" o:connecttype="custom" o:connectlocs="0,16;5,0;349,76;348,92;0,16" o:connectangles="0,0,0,0,0"/>
                </v:shape>
                <v:shape id="Freeform 3877" o:spid="_x0000_s1780" style="position:absolute;left:7468;top:8632;width:17;height:263;visibility:visible;mso-wrap-style:square;v-text-anchor:top" coordsize="33,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" path="m,526r33,l,,,526xe" fillcolor="black" stroked="f">
                  <v:path arrowok="t" o:connecttype="custom" o:connectlocs="0,263;17,263;0,0;0,263" o:connectangles="0,0,0,0"/>
                </v:shape>
                <v:shape id="Freeform 3878" o:spid="_x0000_s1781" style="position:absolute;left:7468;top:8602;width:17;height:293;visibility:visible;mso-wrap-style:square;v-text-anchor:top" coordsize="3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" path="m33,587l,61,33,r,587xe" fillcolor="black" stroked="f">
                  <v:path arrowok="t" o:connecttype="custom" o:connectlocs="17,293;0,30;17,0;17,293" o:connectangles="0,0,0,0"/>
                </v:shape>
                <v:shape id="Freeform 3879" o:spid="_x0000_s1782" style="position:absolute;left:7468;top:8602;width:17;height:293;visibility:visible;mso-wrap-style:square;v-text-anchor:top" coordsize="3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" path="m,587r33,l33,,,61,,587e" filled="f" strokeweight=".05pt">
                  <v:path arrowok="t" o:connecttype="custom" o:connectlocs="0,293;17,293;17,0;0,30;0,293" o:connectangles="0,0,0,0,0"/>
                </v:shape>
                <v:shape id="Freeform 3880" o:spid="_x0000_s1783" style="position:absolute;left:7669;top:8547;width:89;height:77;visibility:visible;mso-wrap-style:square;v-text-anchor:top" coordsize="177,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" path="m16,154l,126,177,,16,154xe" fillcolor="black" stroked="f">
                  <v:path arrowok="t" o:connecttype="custom" o:connectlocs="8,77;0,63;89,0;8,77" o:connectangles="0,0,0,0"/>
                </v:shape>
                <v:shape id="Freeform 3881" o:spid="_x0000_s1784" style="position:absolute;left:7669;top:8538;width:89;height:71;visibility:visible;mso-wrap-style:square;v-text-anchor:top" coordsize="177,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" path="m,142l177,16,149,,,142xe" fillcolor="black" stroked="f">
                  <v:path arrowok="t" o:connecttype="custom" o:connectlocs="0,71;89,8;75,0;0,71" o:connectangles="0,0,0,0"/>
                </v:shape>
                <v:shape id="Freeform 3882" o:spid="_x0000_s1785" style="position:absolute;left:7669;top:8538;width:89;height:86;visibility:visible;mso-wrap-style:square;v-text-anchor:top" coordsize="17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" path="m16,170l,142,149,r28,16l16,170e" filled="f" strokeweight=".05pt">
                  <v:path arrowok="t" o:connecttype="custom" o:connectlocs="8,86;0,72;75,0;89,8;8,86" o:connectangles="0,0,0,0,0"/>
                </v:shape>
                <v:shape id="Freeform 3883" o:spid="_x0000_s1786" style="position:absolute;left:7743;top:8439;width:45;height:108;visibility:visible;mso-wrap-style:square;v-text-anchor:top" coordsize="90,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" path="m28,214l,198,90,,28,214xe" fillcolor="black" stroked="f">
                  <v:path arrowok="t" o:connecttype="custom" o:connectlocs="14,108;0,100;45,0;14,108" o:connectangles="0,0,0,0"/>
                </v:shape>
                <v:shape id="Freeform 3884" o:spid="_x0000_s1787" style="position:absolute;left:7743;top:8439;width:45;height:108;visibility:visible;mso-wrap-style:square;v-text-anchor:top" coordsize="9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" path="m28,215l,199,57,,90,1,28,215e" filled="f" strokeweight=".05pt">
                  <v:path arrowok="t" o:connecttype="custom" o:connectlocs="14,108;0,100;29,0;45,1;14,108" o:connectangles="0,0,0,0,0"/>
                </v:shape>
                <v:shape id="Freeform 3885" o:spid="_x0000_s1788" style="position:absolute;left:7761;top:8331;width:27;height:108;visibility:visible;mso-wrap-style:square;v-text-anchor:top" coordsize="55,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" path="m55,217l22,216,,,55,217xe" fillcolor="black" stroked="f">
                  <v:path arrowok="t" o:connecttype="custom" o:connectlocs="27,108;11,108;0,0;27,108" o:connectangles="0,0,0,0"/>
                </v:shape>
                <v:shape id="Freeform 3886" o:spid="_x0000_s1789" style="position:absolute;left:7747;top:8331;width:25;height:108;visibility:visible;mso-wrap-style:square;v-text-anchor:top" coordsize="5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" path="m51,216l29,,,17,51,216xe" fillcolor="black" stroked="f">
                  <v:path arrowok="t" o:connecttype="custom" o:connectlocs="25,108;14,0;0,9;25,108" o:connectangles="0,0,0,0"/>
                </v:shape>
                <v:shape id="Freeform 3887" o:spid="_x0000_s1790" style="position:absolute;left:7747;top:8331;width:41;height:108;visibility:visible;mso-wrap-style:square;v-text-anchor:top" coordsize="84,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" path="m84,217l51,216,,17,29,,84,217e" filled="f" strokeweight=".05pt">
                  <v:path arrowok="t" o:connecttype="custom" o:connectlocs="41,108;25,108;0,8;14,0;41,108" o:connectangles="0,0,0,0,0"/>
                </v:shape>
                <v:shape id="Freeform 3888" o:spid="_x0000_s1791" style="position:absolute;left:7682;top:8251;width:79;height:88;visibility:visible;mso-wrap-style:square;v-text-anchor:top" coordsize="157,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" path="m157,160r-29,17l,,157,160xe" fillcolor="black" stroked="f">
                  <v:path arrowok="t" o:connecttype="custom" o:connectlocs="79,80;64,88;0,0;79,80" o:connectangles="0,0,0,0"/>
                </v:shape>
                <v:shape id="Freeform 3889" o:spid="_x0000_s1792" style="position:absolute;left:7674;top:8251;width:73;height:88;visibility:visible;mso-wrap-style:square;v-text-anchor:top" coordsize="145,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" path="m145,177l17,,,29,145,177xe" fillcolor="black" stroked="f">
                  <v:path arrowok="t" o:connecttype="custom" o:connectlocs="73,88;9,0;0,14;73,88" o:connectangles="0,0,0,0"/>
                </v:shape>
                <v:shape id="Freeform 3890" o:spid="_x0000_s1793" style="position:absolute;left:7674;top:8251;width:87;height:88;visibility:visible;mso-wrap-style:square;v-text-anchor:top" coordsize="174,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" path="m174,160r-29,17l,29,17,,174,160e" filled="f" strokeweight=".05pt">
                  <v:path arrowok="t" o:connecttype="custom" o:connectlocs="87,80;73,88;0,14;9,0;87,80" o:connectangles="0,0,0,0,0"/>
                </v:shape>
                <v:shape id="Freeform 3891" o:spid="_x0000_s1794" style="position:absolute;left:7575;top:8222;width:107;height:44;visibility:visible;mso-wrap-style:square;v-text-anchor:top" coordsize="21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" path="m216,58l199,87,,,216,58xe" fillcolor="black" stroked="f">
                  <v:path arrowok="t" o:connecttype="custom" o:connectlocs="107,29;99,44;0,0;107,29" o:connectangles="0,0,0,0"/>
                </v:shape>
                <v:shape id="Freeform 3892" o:spid="_x0000_s1795" style="position:absolute;left:7575;top:8222;width:99;height:44;visibility:visible;mso-wrap-style:square;v-text-anchor:top" coordsize="1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" path="m199,87l,,,33,199,87xe" fillcolor="black" stroked="f">
                  <v:path arrowok="t" o:connecttype="custom" o:connectlocs="99,44;0,0;0,17;99,44" o:connectangles="0,0,0,0"/>
                </v:shape>
                <v:shape id="Freeform 3893" o:spid="_x0000_s1796" style="position:absolute;left:7575;top:8222;width:107;height:44;visibility:visible;mso-wrap-style:square;v-text-anchor:top" coordsize="21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" path="m216,58l199,87,,33,,,216,58e" filled="f" strokeweight=".05pt">
                  <v:path arrowok="t" o:connecttype="custom" o:connectlocs="107,29;99,44;0,17;0,0;107,29" o:connectangles="0,0,0,0,0"/>
                </v:shape>
                <v:shape id="Freeform 3894" o:spid="_x0000_s1797" style="position:absolute;left:7467;top:8222;width:108;height:29;visibility:visible;mso-wrap-style:square;v-text-anchor:top" coordsize="21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" path="m214,r,33l,58,214,xe" fillcolor="black" stroked="f">
                  <v:path arrowok="t" o:connecttype="custom" o:connectlocs="108,0;108,17;0,29;108,0" o:connectangles="0,0,0,0"/>
                </v:shape>
                <v:shape id="Freeform 3895" o:spid="_x0000_s1798" style="position:absolute;left:7467;top:8239;width:108;height:27;visibility:visible;mso-wrap-style:square;v-text-anchor:top" coordsize="2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" path="m214,l,25,16,54,214,xe" fillcolor="black" stroked="f">
                  <v:path arrowok="t" o:connecttype="custom" o:connectlocs="108,0;0,13;8,27;108,0" o:connectangles="0,0,0,0"/>
                </v:shape>
                <v:shape id="Freeform 3896" o:spid="_x0000_s1799" style="position:absolute;left:7467;top:8222;width:108;height:44;visibility:visible;mso-wrap-style:square;v-text-anchor:top" coordsize="2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" path="m214,r,33l16,87,,58,214,e" filled="f" strokeweight=".05pt">
                  <v:path arrowok="t" o:connecttype="custom" o:connectlocs="108,0;108,17;8,44;0,29;108,0" o:connectangles="0,0,0,0,0"/>
                </v:shape>
                <v:shape id="Freeform 3897" o:spid="_x0000_s1800" style="position:absolute;left:7389;top:8251;width:87;height:80;visibility:visible;mso-wrap-style:square;v-text-anchor:top" coordsize="17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" path="m158,r16,29l,160,158,xe" fillcolor="black" stroked="f">
                  <v:path arrowok="t" o:connecttype="custom" o:connectlocs="79,0;87,15;0,80;79,0" o:connectangles="0,0,0,0"/>
                </v:shape>
                <v:shape id="Freeform 3898" o:spid="_x0000_s1801" style="position:absolute;left:7389;top:8266;width:87;height:73;visibility:visible;mso-wrap-style:square;v-text-anchor:top" coordsize="174,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" path="m174,l,131r29,17l174,xe" fillcolor="black" stroked="f">
                  <v:path arrowok="t" o:connecttype="custom" o:connectlocs="87,0;0,65;15,73;87,0" o:connectangles="0,0,0,0"/>
                </v:shape>
                <v:shape id="Freeform 3899" o:spid="_x0000_s1802" style="position:absolute;left:7389;top:8251;width:87;height:88;visibility:visible;mso-wrap-style:square;v-text-anchor:top" coordsize="174,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" path="m158,r16,29l29,177,,160,158,e" filled="f" strokeweight=".05pt">
                  <v:path arrowok="t" o:connecttype="custom" o:connectlocs="79,0;87,14;15,88;0,80;79,0" o:connectangles="0,0,0,0,0"/>
                </v:shape>
                <v:shape id="Freeform 3900" o:spid="_x0000_s1803" style="position:absolute;left:7361;top:8331;width:42;height:108;visibility:visible;mso-wrap-style:square;v-text-anchor:top" coordsize="84,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" path="m55,l84,17,,217,55,xe" fillcolor="black" stroked="f">
                  <v:path arrowok="t" o:connecttype="custom" o:connectlocs="28,0;42,8;0,108;28,0" o:connectangles="0,0,0,0"/>
                </v:shape>
                <v:shape id="Freeform 3901" o:spid="_x0000_s1804" style="position:absolute;left:7361;top:8339;width:42;height:100;visibility:visible;mso-wrap-style:square;v-text-anchor:top" coordsize="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" path="m84,l,200r33,-1l84,xe" fillcolor="black" stroked="f">
                  <v:path arrowok="t" o:connecttype="custom" o:connectlocs="42,0;0,100;17,100;42,0" o:connectangles="0,0,0,0"/>
                </v:shape>
                <v:shape id="Freeform 3902" o:spid="_x0000_s1805" style="position:absolute;left:7361;top:8331;width:42;height:108;visibility:visible;mso-wrap-style:square;v-text-anchor:top" coordsize="84,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" path="m55,l84,17,33,216,,217,55,e" filled="f" strokeweight=".05pt">
                  <v:path arrowok="t" o:connecttype="custom" o:connectlocs="28,0;42,8;17,108;0,108;28,0" o:connectangles="0,0,0,0,0"/>
                </v:shape>
                <v:shape id="Freeform 3903" o:spid="_x0000_s1806" style="position:absolute;left:7361;top:8439;width:31;height:108;visibility:visible;mso-wrap-style:square;v-text-anchor:top" coordsize="6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" path="m,1l33,,62,215,,1xe" fillcolor="black" stroked="f">
                  <v:path arrowok="t" o:connecttype="custom" o:connectlocs="0,1;17,0;31,108;0,1" o:connectangles="0,0,0,0"/>
                </v:shape>
                <v:shape id="Freeform 3904" o:spid="_x0000_s1807" style="position:absolute;left:7378;top:8439;width:28;height:108;visibility:visible;mso-wrap-style:square;v-text-anchor:top" coordsize="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" path="m,l29,215,58,199,,xe" fillcolor="black" stroked="f">
                  <v:path arrowok="t" o:connecttype="custom" o:connectlocs="0,0;14,108;28,100;0,0" o:connectangles="0,0,0,0"/>
                </v:shape>
                <v:shape id="Freeform 3905" o:spid="_x0000_s1808" style="position:absolute;left:7361;top:8439;width:45;height:108;visibility:visible;mso-wrap-style:square;v-text-anchor:top" coordsize="9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" path="m,1l33,,91,199,62,215,,1e" filled="f" strokeweight=".05pt">
                  <v:path arrowok="t" o:connecttype="custom" o:connectlocs="0,1;16,0;45,100;31,108;0,1" o:connectangles="0,0,0,0,0"/>
                </v:shape>
                <v:shape id="Freeform 3906" o:spid="_x0000_s1809" style="position:absolute;left:7392;top:8538;width:81;height:86;visibility:visible;mso-wrap-style:square;v-text-anchor:top" coordsize="16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" path="m,16l29,,162,170,,16xe" fillcolor="black" stroked="f">
                  <v:path arrowok="t" o:connecttype="custom" o:connectlocs="0,8;15,0;81,86;0,8" o:connectangles="0,0,0,0"/>
                </v:shape>
                <v:shape id="Freeform 3907" o:spid="_x0000_s1810" style="position:absolute;left:7406;top:8538;width:75;height:86;visibility:visible;mso-wrap-style:square;v-text-anchor:top" coordsize="148,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" path="m,l133,170r15,-28l,xe" fillcolor="black" stroked="f">
                  <v:path arrowok="t" o:connecttype="custom" o:connectlocs="0,0;67,86;75,72;0,0" o:connectangles="0,0,0,0"/>
                </v:shape>
                <v:shape id="Freeform 3908" o:spid="_x0000_s1811" style="position:absolute;left:7392;top:8538;width:89;height:86;visibility:visible;mso-wrap-style:square;v-text-anchor:top" coordsize="17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" path="m,16l29,,177,142r-15,28l,16e" filled="f" strokeweight=".05pt">
                  <v:path arrowok="t" o:connecttype="custom" o:connectlocs="0,8;15,0;89,72;81,86;0,8" o:connectangles="0,0,0,0,0"/>
                </v:shape>
                <v:shape id="Freeform 3909" o:spid="_x0000_s1812" style="position:absolute;left:7665;top:8602;width:16;height:293;visibility:visible;mso-wrap-style:square;v-text-anchor:top" coordsize="3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" path="m33,61l,,33,587,33,61xe" fillcolor="black" stroked="f">
                  <v:path arrowok="t" o:connecttype="custom" o:connectlocs="16,30;0,0;16,293;16,30" o:connectangles="0,0,0,0"/>
                </v:shape>
                <v:shape id="Freeform 3910" o:spid="_x0000_s1813" style="position:absolute;left:7665;top:8602;width:16;height:293;visibility:visible;mso-wrap-style:square;v-text-anchor:top" coordsize="3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" path="m,l33,587,,587,,xe" fillcolor="black" stroked="f">
                  <v:path arrowok="t" o:connecttype="custom" o:connectlocs="0,0;16,293;0,293;0,0" o:connectangles="0,0,0,0"/>
                </v:shape>
                <v:shape id="Freeform 3911" o:spid="_x0000_s1814" style="position:absolute;left:7665;top:8602;width:16;height:293;visibility:visible;mso-wrap-style:square;v-text-anchor:top" coordsize="3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" path="m33,61l,,,587r33,l33,61e" filled="f" strokeweight=".05pt">
                  <v:path arrowok="t" o:connecttype="custom" o:connectlocs="16,30;0,0;0,293;16,293;16,30" o:connectangles="0,0,0,0,0"/>
                </v:shape>
                <v:shape id="Freeform 3912" o:spid="_x0000_s1815" style="position:absolute;left:7672;top:8827;width:350;height:76;visibility:visible;mso-wrap-style:square;v-text-anchor:top" coordsize="699,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" path="m2,153l,120,699,,2,153xe" fillcolor="black" stroked="f">
                  <v:path arrowok="t" o:connecttype="custom" o:connectlocs="1,76;0,60;350,0;1,76" o:connectangles="0,0,0,0"/>
                </v:shape>
                <v:shape id="Freeform 3913" o:spid="_x0000_s1816" style="position:absolute;left:7672;top:8811;width:350;height:76;visibility:visible;mso-wrap-style:square;v-text-anchor:top" coordsize="69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" path="m,151l699,31,688,,,151xe" fillcolor="black" stroked="f">
                  <v:path arrowok="t" o:connecttype="custom" o:connectlocs="0,76;350,16;344,0;0,76" o:connectangles="0,0,0,0"/>
                </v:shape>
                <v:shape id="Freeform 3914" o:spid="_x0000_s1817" style="position:absolute;left:7672;top:8811;width:350;height:92;visibility:visible;mso-wrap-style:square;v-text-anchor:top" coordsize="699,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" path="m2,184l,151,688,r11,31l2,184e" filled="f" strokeweight=".05pt">
                  <v:path arrowok="t" o:connecttype="custom" o:connectlocs="1,92;0,76;344,0;350,16;1,92" o:connectangles="0,0,0,0,0"/>
                </v:shape>
                <v:shape id="Freeform 3915" o:spid="_x0000_s1818" style="position:absolute;left:8017;top:8658;width:320;height:169;visibility:visible;mso-wrap-style:square;v-text-anchor:top" coordsize="640,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" path="m11,338l,307,640,,11,338xe" fillcolor="black" stroked="f">
                  <v:path arrowok="t" o:connecttype="custom" o:connectlocs="6,169;0,154;320,0;6,169" o:connectangles="0,0,0,0"/>
                </v:shape>
                <v:shape id="Freeform 3916" o:spid="_x0000_s1819" style="position:absolute;left:8017;top:8645;width:320;height:166;visibility:visible;mso-wrap-style:square;v-text-anchor:top" coordsize="640,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" path="m,334l640,27,622,,,334xe" fillcolor="black" stroked="f">
                  <v:path arrowok="t" o:connecttype="custom" o:connectlocs="0,166;320,13;311,0;0,166" o:connectangles="0,0,0,0"/>
                </v:shape>
                <v:shape id="Freeform 3917" o:spid="_x0000_s1820" style="position:absolute;left:8017;top:8645;width:320;height:182;visibility:visible;mso-wrap-style:square;v-text-anchor:top" coordsize="64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" path="m11,365l,334,622,r18,27l11,365e" filled="f" strokeweight=".05pt">
                  <v:path arrowok="t" o:connecttype="custom" o:connectlocs="6,182;0,167;311,0;320,13;6,182" o:connectangles="0,0,0,0,0"/>
                </v:shape>
                <v:shape id="Freeform 3918" o:spid="_x0000_s1821" style="position:absolute;left:8327;top:8409;width:267;height:249;visibility:visible;mso-wrap-style:square;v-text-anchor:top" coordsize="532,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" path="m18,499l,472,532,,18,499xe" fillcolor="black" stroked="f">
                  <v:path arrowok="t" o:connecttype="custom" o:connectlocs="9,249;0,236;267,0;9,249" o:connectangles="0,0,0,0"/>
                </v:shape>
                <v:shape id="Freeform 3919" o:spid="_x0000_s1822" style="position:absolute;left:8327;top:8399;width:267;height:246;visibility:visible;mso-wrap-style:square;v-text-anchor:top" coordsize="53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" path="m,492l532,20,506,,,492xe" fillcolor="black" stroked="f">
                  <v:path arrowok="t" o:connecttype="custom" o:connectlocs="0,246;267,10;254,0;0,246" o:connectangles="0,0,0,0"/>
                </v:shape>
                <v:shape id="Freeform 3920" o:spid="_x0000_s1823" style="position:absolute;left:8327;top:8399;width:267;height:259;visibility:visible;mso-wrap-style:square;v-text-anchor:top" coordsize="53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" path="m18,519l,492,506,r26,20l18,519e" filled="f" strokeweight=".05pt">
                  <v:path arrowok="t" o:connecttype="custom" o:connectlocs="9,259;0,246;254,0;267,10;9,259" o:connectangles="0,0,0,0,0"/>
                </v:shape>
                <v:shape id="Freeform 3921" o:spid="_x0000_s1824" style="position:absolute;left:8580;top:8099;width:192;height:310;visibility:visible;mso-wrap-style:square;v-text-anchor:top" coordsize="382,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" path="m26,619l,599,382,,26,619xe" fillcolor="black" stroked="f">
                  <v:path arrowok="t" o:connecttype="custom" o:connectlocs="13,310;0,300;192,0;13,310" o:connectangles="0,0,0,0"/>
                </v:shape>
                <v:shape id="Freeform 3922" o:spid="_x0000_s1825" style="position:absolute;left:8580;top:8093;width:192;height:306;visibility:visible;mso-wrap-style:square;v-text-anchor:top" coordsize="382,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" path="m,612l382,13,353,,,612xe" fillcolor="black" stroked="f">
                  <v:path arrowok="t" o:connecttype="custom" o:connectlocs="0,306;192,7;177,0;0,306" o:connectangles="0,0,0,0"/>
                </v:shape>
                <v:shape id="Freeform 3923" o:spid="_x0000_s1826" style="position:absolute;left:8580;top:8093;width:192;height:316;visibility:visible;mso-wrap-style:square;v-text-anchor:top" coordsize="382,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" path="m26,632l,612,353,r29,13l26,632e" filled="f" strokeweight=".05pt">
                  <v:path arrowok="t" o:connecttype="custom" o:connectlocs="13,316;0,306;177,0;192,7;13,316" o:connectangles="0,0,0,0,0"/>
                </v:shape>
                <v:shape id="Freeform 3924" o:spid="_x0000_s1827" style="position:absolute;left:8757;top:7752;width:102;height:347;visibility:visible;mso-wrap-style:square;v-text-anchor:top" coordsize="204,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" path="m29,694l,681,204,,29,694xe" fillcolor="black" stroked="f">
                  <v:path arrowok="t" o:connecttype="custom" o:connectlocs="15,347;0,341;102,0;15,347" o:connectangles="0,0,0,0"/>
                </v:shape>
                <v:shape id="Freeform 3925" o:spid="_x0000_s1828" style="position:absolute;left:8757;top:7750;width:102;height:343;visibility:visible;mso-wrap-style:square;v-text-anchor:top" coordsize="204,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" path="m,684l204,3,171,,,684xe" fillcolor="black" stroked="f">
                  <v:path arrowok="t" o:connecttype="custom" o:connectlocs="0,343;102,2;86,0;0,343" o:connectangles="0,0,0,0"/>
                </v:shape>
                <v:shape id="Freeform 3926" o:spid="_x0000_s1829" style="position:absolute;left:8757;top:7750;width:102;height:349;visibility:visible;mso-wrap-style:square;v-text-anchor:top" coordsize="204,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" path="m29,697l,684,171,r33,3l29,697e" filled="f" strokeweight=".05pt">
                  <v:path arrowok="t" o:connecttype="custom" o:connectlocs="15,349;0,342;86,0;102,2;15,349" o:connectangles="0,0,0,0,0"/>
                </v:shape>
                <v:shape id="Freeform 3927" o:spid="_x0000_s1830" style="position:absolute;left:8843;top:7394;width:16;height:358;visibility:visible;mso-wrap-style:square;v-text-anchor:top" coordsize="3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" path="m33,715l,712,10,,33,715xe" fillcolor="black" stroked="f">
                  <v:path arrowok="t" o:connecttype="custom" o:connectlocs="16,358;0,356;5,0;16,358" o:connectangles="0,0,0,0"/>
                </v:shape>
                <v:shape id="Freeform 3928" o:spid="_x0000_s1831" style="position:absolute;left:8832;top:7394;width:16;height:356;visibility:visible;mso-wrap-style:square;v-text-anchor:top" coordsize="3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" path="m22,712l32,,,5,22,712xe" fillcolor="black" stroked="f">
                  <v:path arrowok="t" o:connecttype="custom" o:connectlocs="11,356;16,0;0,3;11,356" o:connectangles="0,0,0,0"/>
                </v:shape>
                <v:shape id="Freeform 3929" o:spid="_x0000_s1832" style="position:absolute;left:8832;top:7394;width:27;height:358;visibility:visible;mso-wrap-style:square;v-text-anchor:top" coordsize="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" path="m55,715l22,712,,5,32,,55,715e" filled="f" strokeweight=".05pt">
                  <v:path arrowok="t" o:connecttype="custom" o:connectlocs="27,358;11,356;0,3;16,0;27,358" o:connectangles="0,0,0,0,0"/>
                </v:shape>
                <v:shape id="Freeform 3930" o:spid="_x0000_s1833" style="position:absolute;left:8739;top:7054;width:109;height:343;visibility:visible;mso-wrap-style:square;v-text-anchor:top" coordsize="217,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" path="m217,681r-32,5l,,217,681xe" fillcolor="black" stroked="f">
                  <v:path arrowok="t" o:connecttype="custom" o:connectlocs="109,341;93,343;0,0;109,341" o:connectangles="0,0,0,0"/>
                </v:shape>
                <v:shape id="Freeform 3931" o:spid="_x0000_s1834" style="position:absolute;left:8725;top:7054;width:107;height:343;visibility:visible;mso-wrap-style:square;v-text-anchor:top" coordsize="213,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" path="m213,686l28,,,14,213,686xe" fillcolor="black" stroked="f">
                  <v:path arrowok="t" o:connecttype="custom" o:connectlocs="107,343;14,0;0,7;107,343" o:connectangles="0,0,0,0"/>
                </v:shape>
                <v:shape id="Freeform 3932" o:spid="_x0000_s1835" style="position:absolute;left:8725;top:7054;width:123;height:343;visibility:visible;mso-wrap-style:square;v-text-anchor:top" coordsize="245,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" path="m245,681r-32,5l,14,28,,245,681e" filled="f" strokeweight=".05pt">
                  <v:path arrowok="t" o:connecttype="custom" o:connectlocs="123,341;107,343;0,7;14,0;123,341" o:connectangles="0,0,0,0,0"/>
                </v:shape>
                <v:shape id="Freeform 3933" o:spid="_x0000_s1836" style="position:absolute;left:8508;top:7050;width:228;height:146;visibility:visible;mso-wrap-style:square;v-text-anchor:top" coordsize="455,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" path="m455,29l438,,,292,455,29xe" fillcolor="black" stroked="f">
                  <v:path arrowok="t" o:connecttype="custom" o:connectlocs="228,15;219,0;0,146;228,15" o:connectangles="0,0,0,0"/>
                </v:shape>
                <v:shape id="Freeform 3934" o:spid="_x0000_s1837" style="position:absolute;left:8474;top:7050;width:254;height:147;visibility:visible;mso-wrap-style:square;v-text-anchor:top" coordsize="507,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" path="m507,l69,292,,294,507,xe" fillcolor="black" stroked="f">
                  <v:path arrowok="t" o:connecttype="custom" o:connectlocs="254,0;35,146;0,147;254,0" o:connectangles="0,0,0,0"/>
                </v:shape>
                <v:shape id="Freeform 3935" o:spid="_x0000_s1838" style="position:absolute;left:8474;top:7050;width:262;height:147;visibility:visible;mso-wrap-style:square;v-text-anchor:top" coordsize="524,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" path="m524,29l507,,,294r69,-2l524,29e" filled="f" strokeweight=".05pt">
                  <v:path arrowok="t" o:connecttype="custom" o:connectlocs="262,15;254,0;0,147;35,146;262,15" o:connectangles="0,0,0,0,0"/>
                </v:shape>
                <v:shape id="Freeform 3936" o:spid="_x0000_s1839" style="position:absolute;left:8291;top:6988;width:107;height:45;visibility:visible;mso-wrap-style:square;v-text-anchor:top" coordsize="21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" path="m215,62l197,91,,,215,62xe" fillcolor="black" stroked="f">
                  <v:path arrowok="t" o:connecttype="custom" o:connectlocs="107,31;98,45;0,0;107,31" o:connectangles="0,0,0,0"/>
                </v:shape>
                <v:shape id="Freeform 3937" o:spid="_x0000_s1840" style="position:absolute;left:8291;top:6988;width:98;height:45;visibility:visible;mso-wrap-style:square;v-text-anchor:top" coordsize="19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" path="m197,91l,,,33,197,91xe" fillcolor="black" stroked="f">
                  <v:path arrowok="t" o:connecttype="custom" o:connectlocs="98,45;0,0;0,16;98,45" o:connectangles="0,0,0,0"/>
                </v:shape>
                <v:shape id="Freeform 3938" o:spid="_x0000_s1841" style="position:absolute;left:8291;top:6988;width:107;height:45;visibility:visible;mso-wrap-style:square;v-text-anchor:top" coordsize="21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" path="m215,62l197,91,,33,,,215,62e" filled="f" strokeweight=".05pt">
                  <v:path arrowok="t" o:connecttype="custom" o:connectlocs="107,31;98,45;0,16;0,0;107,31" o:connectangles="0,0,0,0,0"/>
                </v:shape>
                <v:shape id="Freeform 3939" o:spid="_x0000_s1842" style="position:absolute;left:8182;top:6988;width:109;height:27;visibility:visible;mso-wrap-style:square;v-text-anchor:top" coordsize="21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" path="m217,r,33l,54,217,xe" fillcolor="black" stroked="f">
                  <v:path arrowok="t" o:connecttype="custom" o:connectlocs="109,0;109,17;0,27;109,0" o:connectangles="0,0,0,0"/>
                </v:shape>
                <v:shape id="Freeform 3940" o:spid="_x0000_s1843" style="position:absolute;left:8182;top:7004;width:109;height:25;visibility:visible;mso-wrap-style:square;v-text-anchor:top" coordsize="21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" path="m217,l,21,17,49,217,xe" fillcolor="black" stroked="f">
                  <v:path arrowok="t" o:connecttype="custom" o:connectlocs="109,0;0,11;9,25;109,0" o:connectangles="0,0,0,0"/>
                </v:shape>
                <v:shape id="Freeform 3941" o:spid="_x0000_s1844" style="position:absolute;left:8182;top:6988;width:109;height:41;visibility:visible;mso-wrap-style:square;v-text-anchor:top" coordsize="2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" path="m217,r,33l17,82,,54,217,e" filled="f" strokeweight=".05pt">
                  <v:path arrowok="t" o:connecttype="custom" o:connectlocs="109,0;109,17;9,41;0,27;109,0" o:connectangles="0,0,0,0,0"/>
                </v:shape>
                <v:shape id="Freeform 3942" o:spid="_x0000_s1845" style="position:absolute;left:8102;top:7015;width:88;height:78;visibility:visible;mso-wrap-style:square;v-text-anchor:top" coordsize="17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" path="m159,r17,28l,156,159,xe" fillcolor="black" stroked="f">
                  <v:path arrowok="t" o:connecttype="custom" o:connectlocs="80,0;88,14;0,78;80,0" o:connectangles="0,0,0,0"/>
                </v:shape>
                <v:shape id="Freeform 3943" o:spid="_x0000_s1846" style="position:absolute;left:8102;top:7029;width:88;height:72;visibility:visible;mso-wrap-style:square;v-text-anchor:top" coordsize="176,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" path="m176,l,128r27,16l176,xe" fillcolor="black" stroked="f">
                  <v:path arrowok="t" o:connecttype="custom" o:connectlocs="88,0;0,64;14,72;88,0" o:connectangles="0,0,0,0"/>
                </v:shape>
                <v:shape id="Freeform 3944" o:spid="_x0000_s1847" style="position:absolute;left:8102;top:7015;width:88;height:86;visibility:visible;mso-wrap-style:square;v-text-anchor:top" coordsize="176,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" path="m159,r17,28l27,172,,156,159,e" filled="f" strokeweight=".05pt">
                  <v:path arrowok="t" o:connecttype="custom" o:connectlocs="80,0;88,14;14,86;0,78;80,0" o:connectangles="0,0,0,0,0"/>
                </v:shape>
                <v:shape id="Freeform 3945" o:spid="_x0000_s1848" style="position:absolute;left:8073;top:7093;width:43;height:108;visibility:visible;mso-wrap-style:square;v-text-anchor:top" coordsize="86,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" path="m59,l86,16,,216,59,xe" fillcolor="black" stroked="f">
                  <v:path arrowok="t" o:connecttype="custom" o:connectlocs="30,0;43,8;0,108;30,0" o:connectangles="0,0,0,0"/>
                </v:shape>
                <v:shape id="Freeform 3946" o:spid="_x0000_s1849" style="position:absolute;left:8073;top:7101;width:43;height:100;visibility:visible;mso-wrap-style:square;v-text-anchor:top" coordsize="8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" path="m86,l,200r31,l86,xe" fillcolor="black" stroked="f">
                  <v:path arrowok="t" o:connecttype="custom" o:connectlocs="43,0;0,100;16,100;43,0" o:connectangles="0,0,0,0"/>
                </v:shape>
                <v:shape id="Freeform 3947" o:spid="_x0000_s1850" style="position:absolute;left:8073;top:7093;width:43;height:108;visibility:visible;mso-wrap-style:square;v-text-anchor:top" coordsize="86,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" path="m59,l86,16,31,216,,216,59,e" filled="f" strokeweight=".05pt">
                  <v:path arrowok="t" o:connecttype="custom" o:connectlocs="30,0;43,8;16,108;0,108;30,0" o:connectangles="0,0,0,0,0"/>
                </v:shape>
                <v:shape id="Freeform 3948" o:spid="_x0000_s1851" style="position:absolute;left:8073;top:7201;width:28;height:108;visibility:visible;mso-wrap-style:square;v-text-anchor:top" coordsize="5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" path="m,l31,,57,215,,xe" fillcolor="black" stroked="f">
                  <v:path arrowok="t" o:connecttype="custom" o:connectlocs="0,0;15,0;28,108;0,0" o:connectangles="0,0,0,0"/>
                </v:shape>
                <v:shape id="Freeform 3949" o:spid="_x0000_s1852" style="position:absolute;left:8089;top:7201;width:27;height:108;visibility:visible;mso-wrap-style:square;v-text-anchor:top" coordsize="5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" path="m,l26,215,54,199,,xe" fillcolor="black" stroked="f">
                  <v:path arrowok="t" o:connecttype="custom" o:connectlocs="0,0;13,108;27,100;0,0" o:connectangles="0,0,0,0"/>
                </v:shape>
                <v:shape id="Freeform 3950" o:spid="_x0000_s1853" style="position:absolute;left:8073;top:7201;width:43;height:108;visibility:visible;mso-wrap-style:square;v-text-anchor:top" coordsize="8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" path="m,l31,,85,199,57,215,,e" filled="f" strokeweight=".05pt">
                  <v:path arrowok="t" o:connecttype="custom" o:connectlocs="0,0;16,0;43,100;29,108;0,0" o:connectangles="0,0,0,0,0"/>
                </v:shape>
                <v:shape id="Freeform 3951" o:spid="_x0000_s1854" style="position:absolute;left:8101;top:7300;width:80;height:87;visibility:visible;mso-wrap-style:square;v-text-anchor:top" coordsize="158,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" path="m,16l28,,158,174,,16xe" fillcolor="black" stroked="f">
                  <v:path arrowok="t" o:connecttype="custom" o:connectlocs="0,8;14,0;80,87;0,8" o:connectangles="0,0,0,0"/>
                </v:shape>
                <v:shape id="Freeform 3952" o:spid="_x0000_s1855" style="position:absolute;left:8116;top:7300;width:72;height:87;visibility:visible;mso-wrap-style:square;v-text-anchor:top" coordsize="145,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" path="m,l130,174r15,-28l,xe" fillcolor="black" stroked="f">
                  <v:path arrowok="t" o:connecttype="custom" o:connectlocs="0,0;65,87;72,73;0,0" o:connectangles="0,0,0,0"/>
                </v:shape>
                <v:shape id="Freeform 3953" o:spid="_x0000_s1856" style="position:absolute;left:8101;top:7300;width:87;height:87;visibility:visible;mso-wrap-style:square;v-text-anchor:top" coordsize="173,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" path="m,16l28,,173,146r-15,28l,16e" filled="f" strokeweight=".05pt">
                  <v:path arrowok="t" o:connecttype="custom" o:connectlocs="0,8;14,0;87,73;79,87;0,8" o:connectangles="0,0,0,0,0"/>
                </v:shape>
                <v:shape id="Freeform 3954" o:spid="_x0000_s1857" style="position:absolute;left:8181;top:7374;width:107;height:41;visibility:visible;mso-wrap-style:square;v-text-anchor:top" coordsize="2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" path="m,28l15,,216,84,,28xe" fillcolor="black" stroked="f">
                  <v:path arrowok="t" o:connecttype="custom" o:connectlocs="0,14;7,0;107,41;0,14" o:connectangles="0,0,0,0"/>
                </v:shape>
                <v:shape id="Freeform 3955" o:spid="_x0000_s1858" style="position:absolute;left:8188;top:7374;width:100;height:41;visibility:visible;mso-wrap-style:square;v-text-anchor:top" coordsize="2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" path="m,l201,84r,-32l,xe" fillcolor="black" stroked="f">
                  <v:path arrowok="t" o:connecttype="custom" o:connectlocs="0,0;100,41;100,25;0,0" o:connectangles="0,0,0,0"/>
                </v:shape>
                <v:shape id="Freeform 3956" o:spid="_x0000_s1859" style="position:absolute;left:8181;top:7374;width:107;height:41;visibility:visible;mso-wrap-style:square;v-text-anchor:top" coordsize="2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" path="m,28l15,,216,52r,32l,28e" filled="f" strokeweight=".05pt">
                  <v:path arrowok="t" o:connecttype="custom" o:connectlocs="0,14;7,0;107,25;107,41;0,14" o:connectangles="0,0,0,0,0"/>
                </v:shape>
                <v:shape id="Freeform 3957" o:spid="_x0000_s1860" style="position:absolute;left:8288;top:7385;width:108;height:30;visibility:visible;mso-wrap-style:square;v-text-anchor:top" coordsize="21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" path="m,61l,29,214,,,61xe" fillcolor="black" stroked="f">
                  <v:path arrowok="t" o:connecttype="custom" o:connectlocs="0,30;0,14;108,0;0,30" o:connectangles="0,0,0,0"/>
                </v:shape>
                <v:shape id="Freeform 3958" o:spid="_x0000_s1861" style="position:absolute;left:8288;top:7371;width:108;height:28;visibility:visible;mso-wrap-style:square;v-text-anchor:top" coordsize="2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" path="m,56l214,27,198,,,56xe" fillcolor="black" stroked="f">
                  <v:path arrowok="t" o:connecttype="custom" o:connectlocs="0,28;108,14;100,0;0,28" o:connectangles="0,0,0,0"/>
                </v:shape>
                <v:shape id="Freeform 3959" o:spid="_x0000_s1862" style="position:absolute;left:8288;top:7371;width:108;height:44;visibility:visible;mso-wrap-style:square;v-text-anchor:top" coordsize="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" path="m,88l,56,198,r16,27l,88e" filled="f" strokeweight=".05pt">
                  <v:path arrowok="t" o:connecttype="custom" o:connectlocs="0,44;0,28;100,0;108,14;0,44" o:connectangles="0,0,0,0,0"/>
                </v:shape>
                <v:shape id="Freeform 3960" o:spid="_x0000_s1863" style="position:absolute;left:8387;top:7305;width:86;height:80;visibility:visible;mso-wrap-style:square;v-text-anchor:top" coordsize="17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" path="m16,160l,133,171,,16,160xe" fillcolor="black" stroked="f">
                  <v:path arrowok="t" o:connecttype="custom" o:connectlocs="8,80;0,67;86,0;8,80" o:connectangles="0,0,0,0"/>
                </v:shape>
                <v:shape id="Freeform 3961" o:spid="_x0000_s1864" style="position:absolute;left:8387;top:7297;width:86;height:74;visibility:visible;mso-wrap-style:square;v-text-anchor:top" coordsize="17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" path="m,149l171,16,143,,,149xe" fillcolor="black" stroked="f">
                  <v:path arrowok="t" o:connecttype="custom" o:connectlocs="0,74;86,8;72,0;0,74" o:connectangles="0,0,0,0"/>
                </v:shape>
                <v:shape id="Freeform 3962" o:spid="_x0000_s1865" style="position:absolute;left:8387;top:7297;width:86;height:88;visibility:visible;mso-wrap-style:square;v-text-anchor:top" coordsize="17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" path="m16,176l,149,143,r28,16l16,176e" filled="f" strokeweight=".05pt">
                  <v:path arrowok="t" o:connecttype="custom" o:connectlocs="8,88;0,75;72,0;86,8;8,88" o:connectangles="0,0,0,0,0"/>
                </v:shape>
                <v:shape id="Freeform 3963" o:spid="_x0000_s1866" style="position:absolute;left:8459;top:7196;width:40;height:109;visibility:visible;mso-wrap-style:square;v-text-anchor:top" coordsize="81,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" path="m28,217l,201,81,,28,217xe" fillcolor="black" stroked="f">
                  <v:path arrowok="t" o:connecttype="custom" o:connectlocs="14,109;0,101;40,0;14,109" o:connectangles="0,0,0,0"/>
                </v:shape>
                <v:shape id="Freeform 3964" o:spid="_x0000_s1867" style="position:absolute;left:8459;top:7196;width:40;height:101;visibility:visible;mso-wrap-style:square;v-text-anchor:top" coordsize="81,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" path="m,201l81,,49,,,201xe" fillcolor="black" stroked="f">
                  <v:path arrowok="t" o:connecttype="custom" o:connectlocs="0,101;40,0;24,0;0,101" o:connectangles="0,0,0,0"/>
                </v:shape>
                <v:shape id="Freeform 3965" o:spid="_x0000_s1868" style="position:absolute;left:8459;top:7196;width:40;height:109;visibility:visible;mso-wrap-style:square;v-text-anchor:top" coordsize="81,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" path="m28,217l,201,49,,81,,28,217e" filled="f" strokeweight=".05pt">
                  <v:path arrowok="t" o:connecttype="custom" o:connectlocs="14,109;0,101;24,0;40,0;14,109" o:connectangles="0,0,0,0,0"/>
                </v:shape>
                <v:shape id="Freeform 3966" o:spid="_x0000_s1869" style="position:absolute;left:8385;top:6880;width:245;height:161;visibility:visible;mso-wrap-style:square;v-text-anchor:top" coordsize="491,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" path="m35,263l,322,491,,35,263xe" fillcolor="black" stroked="f">
                  <v:path arrowok="t" o:connecttype="custom" o:connectlocs="17,132;0,161;245,0;17,132" o:connectangles="0,0,0,0"/>
                </v:shape>
                <v:shape id="Freeform 3967" o:spid="_x0000_s1870" style="position:absolute;left:8385;top:6880;width:253;height:161;visibility:visible;mso-wrap-style:square;v-text-anchor:top" coordsize="507,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" path="m,322l491,r16,29l,322xe" fillcolor="black" stroked="f">
                  <v:path arrowok="t" o:connecttype="custom" o:connectlocs="0,161;245,0;253,15;0,161" o:connectangles="0,0,0,0"/>
                </v:shape>
                <v:shape id="Freeform 3968" o:spid="_x0000_s1871" style="position:absolute;left:8385;top:6880;width:253;height:161;visibility:visible;mso-wrap-style:square;v-text-anchor:top" coordsize="507,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" path="m35,263l,322,507,29,491,,35,263e" filled="f" strokeweight=".05pt">
                  <v:path arrowok="t" o:connecttype="custom" o:connectlocs="17,132;0,161;253,15;245,0;17,132" o:connectangles="0,0,0,0,0"/>
                </v:shape>
                <v:shape id="Freeform 3969" o:spid="_x0000_s1872" style="position:absolute;left:8401;top:6618;width:240;height:274;visibility:visible;mso-wrap-style:square;v-text-anchor:top" coordsize="481,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" path="m481,529r-28,19l,,481,529xe" fillcolor="black" stroked="f">
                  <v:path arrowok="t" o:connecttype="custom" o:connectlocs="240,265;226,274;0,0;240,265" o:connectangles="0,0,0,0"/>
                </v:shape>
                <v:shape id="Freeform 3970" o:spid="_x0000_s1873" style="position:absolute;left:8390;top:6618;width:237;height:274;visibility:visible;mso-wrap-style:square;v-text-anchor:top" coordsize="474,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" path="m474,548l21,,,25,474,548xe" fillcolor="black" stroked="f">
                  <v:path arrowok="t" o:connecttype="custom" o:connectlocs="237,274;11,0;0,13;237,274" o:connectangles="0,0,0,0"/>
                </v:shape>
                <v:shape id="Freeform 3971" o:spid="_x0000_s1874" style="position:absolute;left:8390;top:6618;width:251;height:274;visibility:visible;mso-wrap-style:square;v-text-anchor:top" coordsize="50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" path="m502,529r-28,19l,25,21,,502,529e" filled="f" strokeweight=".05pt">
                  <v:path arrowok="t" o:connecttype="custom" o:connectlocs="251,265;237,274;0,13;11,0;251,265" o:connectangles="0,0,0,0,0"/>
                </v:shape>
                <v:shape id="Freeform 3972" o:spid="_x0000_s1875" style="position:absolute;left:8097;top:6430;width:304;height:201;visibility:visible;mso-wrap-style:square;v-text-anchor:top" coordsize="607,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" path="m607,376r-21,25l,,607,376xe" fillcolor="black" stroked="f">
                  <v:path arrowok="t" o:connecttype="custom" o:connectlocs="304,188;293,201;0,0;304,188" o:connectangles="0,0,0,0"/>
                </v:shape>
                <v:shape id="Freeform 3973" o:spid="_x0000_s1876" style="position:absolute;left:8090;top:6430;width:300;height:201;visibility:visible;mso-wrap-style:square;v-text-anchor:top" coordsize="599,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" path="m599,401l13,,,29,599,401xe" fillcolor="black" stroked="f">
                  <v:path arrowok="t" o:connecttype="custom" o:connectlocs="300,201;7,0;0,15;300,201" o:connectangles="0,0,0,0"/>
                </v:shape>
                <v:shape id="Freeform 3974" o:spid="_x0000_s1877" style="position:absolute;left:8090;top:6430;width:311;height:201;visibility:visible;mso-wrap-style:square;v-text-anchor:top" coordsize="620,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" path="m620,376r-21,25l,29,13,,620,376e" filled="f" strokeweight=".05pt">
                  <v:path arrowok="t" o:connecttype="custom" o:connectlocs="311,188;300,201;0,15;7,0;311,188" o:connectangles="0,0,0,0,0"/>
                </v:shape>
                <v:shape id="Freeform 3975" o:spid="_x0000_s1878" style="position:absolute;left:7753;top:6332;width:344;height:113;visibility:visible;mso-wrap-style:square;v-text-anchor:top" coordsize="68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" path="m687,196r-13,29l,,687,196xe" fillcolor="black" stroked="f">
                  <v:path arrowok="t" o:connecttype="custom" o:connectlocs="344,98;337,113;0,0;344,98" o:connectangles="0,0,0,0"/>
                </v:shape>
                <v:shape id="Freeform 3976" o:spid="_x0000_s1879" style="position:absolute;left:7751;top:6332;width:339;height:113;visibility:visible;mso-wrap-style:square;v-text-anchor:top" coordsize="67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" path="m679,225l5,,,32,679,225xe" fillcolor="black" stroked="f">
                  <v:path arrowok="t" o:connecttype="custom" o:connectlocs="339,113;2,0;0,16;339,113" o:connectangles="0,0,0,0"/>
                </v:shape>
                <v:shape id="Freeform 3977" o:spid="_x0000_s1880" style="position:absolute;left:7751;top:6332;width:346;height:113;visibility:visible;mso-wrap-style:square;v-text-anchor:top" coordsize="69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" path="m692,196r-13,29l,32,5,,692,196e" filled="f" strokeweight=".05pt">
                  <v:path arrowok="t" o:connecttype="custom" o:connectlocs="346,98;340,113;0,16;3,0;346,98" o:connectangles="0,0,0,0,0"/>
                </v:shape>
                <v:shape id="Freeform 3978" o:spid="_x0000_s1881" style="position:absolute;left:7396;top:6332;width:357;height:16;visibility:visible;mso-wrap-style:square;v-text-anchor:top" coordsize="71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" path="m714,r-5,32l,,714,xe" fillcolor="black" stroked="f">
                  <v:path arrowok="t" o:connecttype="custom" o:connectlocs="357,0;355,16;0,0;357,0" o:connectangles="0,0,0,0"/>
                </v:shape>
                <v:shape id="Freeform 3979" o:spid="_x0000_s1882" style="position:absolute;left:7396;top:6332;width:355;height:16;visibility:visible;mso-wrap-style:square;v-text-anchor:top" coordsize="70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" path="m709,32l,,4,32r705,xe" fillcolor="black" stroked="f">
                  <v:path arrowok="t" o:connecttype="custom" o:connectlocs="355,16;0,0;2,16;355,16" o:connectangles="0,0,0,0"/>
                </v:shape>
                <v:shape id="Freeform 3980" o:spid="_x0000_s1883" style="position:absolute;left:7396;top:6332;width:357;height:16;visibility:visible;mso-wrap-style:square;v-text-anchor:top" coordsize="71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" path="m714,r-5,32l4,32,,,714,e" filled="f" strokeweight=".05pt">
                  <v:path arrowok="t" o:connecttype="custom" o:connectlocs="357,0;355,16;2,16;0,0;357,0" o:connectangles="0,0,0,0,0"/>
                </v:shape>
                <v:shape id="Freeform 3981" o:spid="_x0000_s1884" style="position:absolute;left:7053;top:6332;width:346;height:98;visibility:visible;mso-wrap-style:square;v-text-anchor:top" coordsize="692,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" path="m688,r4,32l,196,688,xe" fillcolor="black" stroked="f">
                  <v:path arrowok="t" o:connecttype="custom" o:connectlocs="344,0;346,16;0,98;344,0" o:connectangles="0,0,0,0"/>
                </v:shape>
                <v:shape id="Freeform 3982" o:spid="_x0000_s1885" style="position:absolute;left:7053;top:6348;width:346;height:97;visibility:visible;mso-wrap-style:square;v-text-anchor:top" coordsize="692,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" path="m692,l,164r14,29l692,xe" fillcolor="black" stroked="f">
                  <v:path arrowok="t" o:connecttype="custom" o:connectlocs="346,0;0,82;7,97;346,0" o:connectangles="0,0,0,0"/>
                </v:shape>
                <v:shape id="Freeform 3983" o:spid="_x0000_s1886" style="position:absolute;left:7053;top:6332;width:346;height:113;visibility:visible;mso-wrap-style:square;v-text-anchor:top" coordsize="69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" path="m688,r4,32l14,225,,196,688,e" filled="f" strokeweight=".05pt">
                  <v:path arrowok="t" o:connecttype="custom" o:connectlocs="344,0;346,16;7,113;0,98;344,0" o:connectangles="0,0,0,0,0"/>
                </v:shape>
                <v:shape id="Freeform 3984" o:spid="_x0000_s1887" style="position:absolute;left:6749;top:6430;width:310;height:188;visibility:visible;mso-wrap-style:square;v-text-anchor:top" coordsize="62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" path="m607,r14,29l,376,607,xe" fillcolor="black" stroked="f">
                  <v:path arrowok="t" o:connecttype="custom" o:connectlocs="303,0;310,15;0,188;303,0" o:connectangles="0,0,0,0"/>
                </v:shape>
                <v:shape id="Freeform 3985" o:spid="_x0000_s1888" style="position:absolute;left:6749;top:6445;width:310;height:186;visibility:visible;mso-wrap-style:square;v-text-anchor:top" coordsize="621,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" path="m621,l,347r21,25l621,xe" fillcolor="black" stroked="f">
                  <v:path arrowok="t" o:connecttype="custom" o:connectlocs="310,0;0,174;10,186;310,0" o:connectangles="0,0,0,0"/>
                </v:shape>
                <v:shape id="Freeform 3986" o:spid="_x0000_s1889" style="position:absolute;left:6749;top:6430;width:310;height:201;visibility:visible;mso-wrap-style:square;v-text-anchor:top" coordsize="62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" path="m607,r14,29l21,401,,376,607,e" filled="f" strokeweight=".05pt">
                  <v:path arrowok="t" o:connecttype="custom" o:connectlocs="303,0;310,15;10,201;0,188;303,0" o:connectangles="0,0,0,0,0"/>
                </v:shape>
                <v:shape id="Freeform 3987" o:spid="_x0000_s1890" style="position:absolute;left:6509;top:6618;width:251;height:265;visibility:visible;mso-wrap-style:square;v-text-anchor:top" coordsize="501,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" path="m480,r21,25l,529,480,xe" fillcolor="black" stroked="f">
                  <v:path arrowok="t" o:connecttype="custom" o:connectlocs="240,0;251,13;0,265;240,0" o:connectangles="0,0,0,0"/>
                </v:shape>
                <v:shape id="Freeform 3988" o:spid="_x0000_s1891" style="position:absolute;left:6509;top:6631;width:251;height:261;visibility:visible;mso-wrap-style:square;v-text-anchor:top" coordsize="50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" path="m501,l,504r27,19l501,xe" fillcolor="black" stroked="f">
                  <v:path arrowok="t" o:connecttype="custom" o:connectlocs="251,0;0,252;14,261;251,0" o:connectangles="0,0,0,0"/>
                </v:shape>
                <v:shape id="Freeform 3989" o:spid="_x0000_s1892" style="position:absolute;left:6509;top:6618;width:251;height:274;visibility:visible;mso-wrap-style:square;v-text-anchor:top" coordsize="501,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" path="m480,r21,25l27,548,,529,480,e" filled="f" strokeweight=".05pt">
                  <v:path arrowok="t" o:connecttype="custom" o:connectlocs="240,0;251,13;14,274;0,265;240,0" o:connectangles="0,0,0,0,0"/>
                </v:shape>
                <v:rect id="Rectangle 3990" o:spid="_x0000_s1893" style="position:absolute;left:3199;top:9414;width:1553;height: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" filled="f" stroked="f">
                  <v:textbox inset="0,0,0,0">
                    <w:txbxContent>
                      <w:p w14:paraId="113693DA" w14:textId="77777777" w:rsidR="005C6CCE" w:rsidRPr="00A040EB" w:rsidRDefault="005C6CCE" w:rsidP="004A26EB">
                        <w:pPr>
                          <w:pStyle w:val="Heading2"/>
                          <w:rPr>
                            <w:rFonts w:ascii="Times New Roman" w:hAnsi="Times New Roman"/>
                            <w:lang w:val="az-Latn-AZ"/>
                          </w:rPr>
                        </w:pPr>
                        <w:r>
                          <w:rPr>
                            <w:rFonts w:ascii="Times New Roman" w:hAnsi="Times New Roman"/>
                            <w:lang w:val="az-Latn-AZ"/>
                          </w:rPr>
                          <w:t>3</w:t>
                        </w:r>
                      </w:p>
                    </w:txbxContent>
                  </v:textbox>
                </v:rect>
                <v:rect id="Rectangle 3991" o:spid="_x0000_s1894" style="position:absolute;left:7311;top:9337;width:1185;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" filled="f" stroked="f">
                  <v:textbox inset="0,0,0,0">
                    <w:txbxContent>
                      <w:p w14:paraId="75D2DE3F" w14:textId="77777777" w:rsidR="005C6CCE" w:rsidRPr="00A040EB" w:rsidRDefault="005C6CCE" w:rsidP="004A26EB">
                        <w:pPr>
                          <w:pStyle w:val="Heading2"/>
                          <w:rPr>
                            <w:rFonts w:ascii="Times New Roman" w:hAnsi="Times New Roman"/>
                            <w:lang w:val="az-Latn-AZ"/>
                          </w:rPr>
                        </w:pPr>
                        <w:r>
                          <w:rPr>
                            <w:rFonts w:ascii="Times New Roman" w:hAnsi="Times New Roman"/>
                            <w:lang w:val="az-Latn-AZ"/>
                          </w:rPr>
                          <w:t>4</w:t>
                        </w:r>
                      </w:p>
                    </w:txbxContent>
                  </v:textbox>
                </v:rect>
                <v:rect id="Rectangle 3992" o:spid="_x0000_s1895" style="position:absolute;left:3355;top:5472;width:1253;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" filled="f" stroked="f">
                  <v:textbox inset="0,0,0,0">
                    <w:txbxContent>
                      <w:p w14:paraId="35A4FEBD" w14:textId="77777777" w:rsidR="005C6CCE" w:rsidRPr="00A040EB" w:rsidRDefault="005C6CCE" w:rsidP="004A26EB">
                        <w:pPr>
                          <w:pStyle w:val="Heading2"/>
                          <w:rPr>
                            <w:rFonts w:ascii="Times New Roman" w:hAnsi="Times New Roman"/>
                            <w:lang w:val="az-Latn-AZ"/>
                          </w:rPr>
                        </w:pPr>
                        <w:r>
                          <w:rPr>
                            <w:rFonts w:ascii="Times New Roman" w:hAnsi="Times New Roman"/>
                            <w:lang w:val="az-Latn-AZ"/>
                          </w:rPr>
                          <w:t>1</w:t>
                        </w:r>
                      </w:p>
                    </w:txbxContent>
                  </v:textbox>
                </v:rect>
                <v:rect id="Rectangle 3993" o:spid="_x0000_s1896" style="position:absolute;left:7183;top:5660;width:1025;height: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" filled="f" stroked="f">
                  <v:textbox inset="0,0,0,0">
                    <w:txbxContent>
                      <w:p w14:paraId="15CD6936" w14:textId="77777777" w:rsidR="005C6CCE" w:rsidRPr="00A33DEE" w:rsidRDefault="005C6CCE" w:rsidP="004A26EB">
                        <w:pPr>
                          <w:rPr>
                            <w:color w:val="0070C0"/>
                            <w:sz w:val="24"/>
                            <w:szCs w:val="24"/>
                            <w:lang w:val="az-Latn-AZ"/>
                          </w:rPr>
                        </w:pPr>
                        <w:r w:rsidRPr="00A33DEE">
                          <w:rPr>
                            <w:snapToGrid w:val="0"/>
                            <w:color w:val="0070C0"/>
                            <w:sz w:val="24"/>
                            <w:szCs w:val="24"/>
                            <w:lang w:val="az-Latn-AZ"/>
                          </w:rPr>
                          <w:t>2</w:t>
                        </w:r>
                      </w:p>
                    </w:txbxContent>
                  </v:textbox>
                </v:rect>
                <v:rect id="Rectangle 3994" o:spid="_x0000_s1897" style="position:absolute;left:9159;top:2424;width:192;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" filled="f" stroked="f">
                  <v:textbox inset="0,0,0,0">
                    <w:txbxContent>
                      <w:p w14:paraId="0449FA36" w14:textId="77777777" w:rsidR="005C6CCE" w:rsidRDefault="005C6CCE" w:rsidP="004A26EB">
                        <w:r>
                          <w:rPr>
                            <w:rFonts w:ascii="TIMES_L" w:hAnsi="TIMES_L"/>
                            <w:snapToGrid w:val="0"/>
                            <w:color w:val="000000"/>
                          </w:rPr>
                          <w:t>1</w:t>
                        </w:r>
                      </w:p>
                    </w:txbxContent>
                  </v:textbox>
                </v:rect>
                <v:rect id="Rectangle 3995" o:spid="_x0000_s1898" style="position:absolute;left:8116;top:4095;width:192;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" filled="f" stroked="f">
                  <v:textbox inset="0,0,0,0">
                    <w:txbxContent>
                      <w:p w14:paraId="2510A8EF" w14:textId="77777777" w:rsidR="005C6CCE" w:rsidRDefault="005C6CCE" w:rsidP="004A26EB">
                        <w:r>
                          <w:rPr>
                            <w:rFonts w:ascii="TIMES_L" w:hAnsi="TIMES_L"/>
                            <w:snapToGrid w:val="0"/>
                            <w:color w:val="000000"/>
                          </w:rPr>
                          <w:t>2</w:t>
                        </w:r>
                      </w:p>
                    </w:txbxContent>
                  </v:textbox>
                </v:rect>
                <v:rect id="Rectangle 3996" o:spid="_x0000_s1899" style="position:absolute;left:7998;top:4677;width:192;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" filled="f" stroked="f">
                  <v:textbox inset="0,0,0,0">
                    <w:txbxContent>
                      <w:p w14:paraId="0B2D9EF6" w14:textId="77777777" w:rsidR="005C6CCE" w:rsidRDefault="005C6CCE" w:rsidP="004A26EB">
                        <w:r>
                          <w:rPr>
                            <w:rFonts w:ascii="TIMES_L" w:hAnsi="TIMES_L"/>
                            <w:snapToGrid w:val="0"/>
                            <w:color w:val="000000"/>
                          </w:rPr>
                          <w:t>3</w:t>
                        </w:r>
                      </w:p>
                    </w:txbxContent>
                  </v:textbox>
                </v:rect>
                <v:rect id="Rectangle 3997" o:spid="_x0000_s1900" style="position:absolute;left:8250;top:5158;width:192;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" filled="f" stroked="f">
                  <v:textbox inset="0,0,0,0">
                    <w:txbxContent>
                      <w:p w14:paraId="7037F771" w14:textId="77777777" w:rsidR="005C6CCE" w:rsidRDefault="005C6CCE" w:rsidP="004A26EB">
                        <w:r>
                          <w:rPr>
                            <w:rFonts w:ascii="TIMES_L" w:hAnsi="TIMES_L"/>
                            <w:snapToGrid w:val="0"/>
                            <w:color w:val="000000"/>
                          </w:rPr>
                          <w:t>5</w:t>
                        </w:r>
                      </w:p>
                    </w:txbxContent>
                  </v:textbox>
                </v:rect>
                <v:rect id="Rectangle 3998" o:spid="_x0000_s1901" style="position:absolute;left:8073;top:5385;width:192;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" filled="f" stroked="f">
                  <v:textbox inset="0,0,0,0">
                    <w:txbxContent>
                      <w:p w14:paraId="2E1C8D1B" w14:textId="77777777" w:rsidR="005C6CCE" w:rsidRDefault="005C6CCE" w:rsidP="004A26EB">
                        <w:r>
                          <w:rPr>
                            <w:rFonts w:ascii="TIMES_L" w:hAnsi="TIMES_L"/>
                            <w:snapToGrid w:val="0"/>
                            <w:color w:val="000000"/>
                          </w:rPr>
                          <w:t>6</w:t>
                        </w:r>
                      </w:p>
                    </w:txbxContent>
                  </v:textbox>
                </v:rect>
                <v:rect id="Rectangle 3999" o:spid="_x0000_s1902" style="position:absolute;left:6928;top:5208;width:192;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" filled="f" stroked="f">
                  <v:textbox inset="0,0,0,0">
                    <w:txbxContent>
                      <w:p w14:paraId="185E23BF" w14:textId="77777777" w:rsidR="005C6CCE" w:rsidRDefault="005C6CCE" w:rsidP="004A26EB">
                        <w:r>
                          <w:rPr>
                            <w:rFonts w:ascii="TIMES_L" w:hAnsi="TIMES_L"/>
                            <w:snapToGrid w:val="0"/>
                            <w:color w:val="000000"/>
                          </w:rPr>
                          <w:t>4</w:t>
                        </w:r>
                      </w:p>
                    </w:txbxContent>
                  </v:textbox>
                </v:rect>
                <v:line id="Line 4000" o:spid="_x0000_s1903" style="position:absolute;visibility:visible;mso-wrap-style:square" from="7575,6122" to="7576,6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" strokeweight="0"/>
                <v:line id="Line 4001" o:spid="_x0000_s1904" style="position:absolute;visibility:visible;mso-wrap-style:square" from="7575,6735" to="7576,6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" strokeweight="0"/>
                <v:line id="Line 4002" o:spid="_x0000_s1905" style="position:absolute;visibility:visible;mso-wrap-style:square" from="7575,6833" to="7576,7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" strokeweight="0"/>
                <v:line id="Line 4003" o:spid="_x0000_s1906" style="position:absolute;visibility:visible;mso-wrap-style:square" from="7575,7716" to="7576,7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" strokeweight="0"/>
                <v:line id="Line 4004" o:spid="_x0000_s1907" style="position:absolute;visibility:visible;mso-wrap-style:square" from="7575,7814" to="7576,8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" strokeweight="0"/>
                <v:line id="Line 4005" o:spid="_x0000_s1908" style="position:absolute;visibility:visible;mso-wrap-style:square" from="7575,8697" to="7576,8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" strokeweight="0"/>
                <v:line id="Line 4006" o:spid="_x0000_s1909" style="position:absolute;visibility:visible;mso-wrap-style:square" from="7575,8796" to="7576,9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" strokeweight="0"/>
                <v:shape id="Freeform 4007" o:spid="_x0000_s1910" style="position:absolute;left:4329;top:7819;width:410;height:411;visibility:visible;mso-wrap-style:square;v-text-anchor:top" coordsize="82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" path="m822,412l702,121,412,,121,121,,412,121,703,412,824,702,703,822,412e" filled="f" strokeweight="1.5pt">
                  <v:path arrowok="t" o:connecttype="custom" o:connectlocs="410,206;350,60;205,0;60,60;0,206;60,351;205,411;350,351;410,206" o:connectangles="0,0,0,0,0,0,0,0,0"/>
                </v:shape>
                <v:shape id="Freeform 4008" o:spid="_x0000_s1911" style="position:absolute;left:3412;top:7202;width:821;height:823;visibility:visible;mso-wrap-style:square;v-text-anchor:top" coordsize="1643,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" path="m1643,822l1533,411,1233,110,821,,411,110,111,411,,822r111,411l411,1535r410,110l1233,1535r300,-302l1643,822e" filled="f" strokeweight="1.5pt">
                  <v:path arrowok="t" o:connecttype="custom" o:connectlocs="821,411;766,206;616,55;410,0;205,55;55,206;0,411;55,617;205,768;410,823;616,768;766,617;821,411" o:connectangles="0,0,0,0,0,0,0,0,0,0,0,0,0"/>
                </v:shape>
                <v:shape id="Freeform 4009" o:spid="_x0000_s1912" style="position:absolute;left:2906;top:7819;width:411;height:411;visibility:visible;mso-wrap-style:square;v-text-anchor:top" coordsize="82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" path="m822,412l702,121,411,,121,121,,412,121,703,411,824,702,703,822,412e" filled="f" strokeweight="1.5pt">
                  <v:path arrowok="t" o:connecttype="custom" o:connectlocs="411,206;351,60;206,0;61,60;0,206;61,351;206,411;351,351;411,206" o:connectangles="0,0,0,0,0,0,0,0,0"/>
                </v:shape>
                <v:line id="Line 4010" o:spid="_x0000_s1913" style="position:absolute;flip:y;visibility:visible;mso-wrap-style:square" from="2534,8102" to="2979,8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" strokeweight="0"/>
                <v:line id="Line 4011" o:spid="_x0000_s1914" style="position:absolute;visibility:visible;mso-wrap-style:square" from="3063,8053" to="3064,8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" strokeweight="0"/>
                <v:line id="Line 4012" o:spid="_x0000_s1915" style="position:absolute;flip:y;visibility:visible;mso-wrap-style:square" from="3148,7611" to="3827,8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" strokeweight="0"/>
                <v:line id="Line 4013" o:spid="_x0000_s1916" style="position:absolute;visibility:visible;mso-wrap-style:square" from="3912,7562" to="3913,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" strokeweight="0"/>
                <v:line id="Line 4014" o:spid="_x0000_s1917" style="position:absolute;flip:y;visibility:visible;mso-wrap-style:square" from="3996,7120" to="4676,7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" strokeweight="0"/>
                <v:line id="Line 4015" o:spid="_x0000_s1918" style="position:absolute;visibility:visible;mso-wrap-style:square" from="4760,7071" to="4761,7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" strokeweight="0"/>
                <v:line id="Line 4016" o:spid="_x0000_s1919" style="position:absolute;flip:y;visibility:visible;mso-wrap-style:square" from="4845,6764" to="5290,7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" strokeweight="0"/>
                <v:line id="Line 4017" o:spid="_x0000_s1920" style="position:absolute;flip:x y;visibility:visible;mso-wrap-style:square" from="4667,8102" to="5112,8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" strokeweight="0"/>
                <v:line id="Line 4018" o:spid="_x0000_s1921" style="position:absolute;visibility:visible;mso-wrap-style:square" from="4583,8053" to="4584,8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" strokeweight="0"/>
                <v:line id="Line 4019" o:spid="_x0000_s1922" style="position:absolute;flip:x y;visibility:visible;mso-wrap-style:square" from="3819,7611" to="4497,8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" strokeweight="0"/>
                <v:line id="Line 4020" o:spid="_x0000_s1923" style="position:absolute;visibility:visible;mso-wrap-style:square" from="3734,7562" to="3735,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" strokeweight="0"/>
                <v:line id="Line 4021" o:spid="_x0000_s1924" style="position:absolute;flip:x y;visibility:visible;mso-wrap-style:square" from="2970,7120" to="3649,7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" strokeweight="0"/>
                <v:line id="Line 4022" o:spid="_x0000_s1925" style="position:absolute;visibility:visible;mso-wrap-style:square" from="2886,7071" to="2887,7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" strokeweight="0"/>
                <v:line id="Line 4023" o:spid="_x0000_s1926" style="position:absolute;flip:x y;visibility:visible;mso-wrap-style:square" from="2356,6764" to="2800,7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" strokeweight="0"/>
                <v:shape id="Freeform 4024" o:spid="_x0000_s1927" style="position:absolute;left:4260;top:6924;width:384;height:689;visibility:visible;mso-wrap-style:square;v-text-anchor:top" coordsize="768,1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" path="m768,1378l688,869,455,412,91,47,,e" filled="f" strokeweight="0">
                  <v:path arrowok="t" o:connecttype="custom" o:connectlocs="384,689;344,435;228,206;46,24;0,0" o:connectangles="0,0,0,0,0"/>
                </v:shape>
                <v:line id="Line 4025" o:spid="_x0000_s1928" style="position:absolute;visibility:visible;mso-wrap-style:square" from="4168,6877" to="4169,6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" strokeweight="0"/>
                <v:shape id="Freeform 4026" o:spid="_x0000_s1929" style="position:absolute;left:3304;top:6790;width:773;height:194;visibility:visible;mso-wrap-style:square;v-text-anchor:top" coordsize="1547,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" path="m1547,80l1038,,531,80,73,314,,387e" filled="f" strokeweight="0">
                  <v:path arrowok="t" o:connecttype="custom" o:connectlocs="773,40;519,0;265,40;36,157;0,194" o:connectangles="0,0,0,0,0"/>
                </v:shape>
                <v:line id="Line 4027" o:spid="_x0000_s1930" style="position:absolute;visibility:visible;mso-wrap-style:square" from="3231,7057" to="3232,7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" strokeweight="0"/>
                <v:shape id="Freeform 4028" o:spid="_x0000_s1931" style="position:absolute;left:3002;top:7130;width:156;height:783;visibility:visible;mso-wrap-style:square;v-text-anchor:top" coordsize="314,1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" path="m314,l81,457,,966r81,509l127,1567e" filled="f" strokeweight="0">
                  <v:path arrowok="t" o:connecttype="custom" o:connectlocs="156,0;40,228;0,483;40,737;63,783" o:connectangles="0,0,0,0,0"/>
                </v:shape>
                <v:line id="Line 4029" o:spid="_x0000_s1932" style="position:absolute;visibility:visible;mso-wrap-style:square" from="3112,8005" to="3113,8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" strokeweight="0"/>
                <v:shape id="Freeform 4030" o:spid="_x0000_s1933" style="position:absolute;left:3158;top:8097;width:716;height:339;visibility:visible;mso-wrap-style:square;v-text-anchor:top" coordsize="1431,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" path="m,l363,364,821,599r507,80l1431,663e" filled="f" strokeweight="0">
                  <v:path arrowok="t" o:connecttype="custom" o:connectlocs="0,0;182,182;411,299;664,339;716,331" o:connectangles="0,0,0,0,0"/>
                </v:shape>
                <v:line id="Line 4031" o:spid="_x0000_s1934" style="position:absolute;visibility:visible;mso-wrap-style:square" from="3975,8412" to="3976,8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" strokeweight="0"/>
                <v:shape id="Freeform 4032" o:spid="_x0000_s1935" style="position:absolute;left:4077;top:7817;width:535;height:579;visibility:visible;mso-wrap-style:square;v-text-anchor:top" coordsize="1071,1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" path="m,1159l457,924,821,560,1054,102,1071,e" filled="f" strokeweight="0">
                  <v:path arrowok="t" o:connecttype="custom" o:connectlocs="0,579;228,462;410,280;527,51;535,0" o:connectangles="0,0,0,0,0"/>
                </v:shape>
                <v:line id="Line 4033" o:spid="_x0000_s1936" style="position:absolute;visibility:visible;mso-wrap-style:square" from="4628,7715" to="4629,7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" strokeweight="0"/>
                <v:line id="Line 4034" o:spid="_x0000_s1937" style="position:absolute;visibility:visible;mso-wrap-style:square" from="4644,7613" to="464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" strokeweight="0"/>
                <v:line id="Line 4035" o:spid="_x0000_s1938" style="position:absolute;visibility:visible;mso-wrap-style:square" from="2583,6783" to="5339,8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" strokeweight="0"/>
                <v:line id="Line 4036" o:spid="_x0000_s1939" style="position:absolute;visibility:visible;mso-wrap-style:square" from="2485,6953" to="5241,8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" strokeweight="0"/>
                <v:line id="Line 4037" o:spid="_x0000_s1940" style="position:absolute;flip:y;visibility:visible;mso-wrap-style:square" from="2485,6680" to="5241,8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" strokeweight="0"/>
                <v:line id="Line 4038" o:spid="_x0000_s1941" style="position:absolute;flip:y;visibility:visible;mso-wrap-style:square" from="2583,6850" to="5339,8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" strokeweight="0"/>
                <v:line id="Line 4039" o:spid="_x0000_s1942" style="position:absolute;flip:x y;visibility:visible;mso-wrap-style:square" from="2307,6850" to="5063,8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" strokeweight="0"/>
                <v:line id="Line 4040" o:spid="_x0000_s1943" style="position:absolute;flip:x y;visibility:visible;mso-wrap-style:square" from="2405,6680" to="5161,8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" strokeweight="0"/>
                <v:line id="Line 4041" o:spid="_x0000_s1944" style="position:absolute;flip:x;visibility:visible;mso-wrap-style:square" from="2405,6953" to="5161,8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" strokeweight="0"/>
                <v:line id="Line 4042" o:spid="_x0000_s1945" style="position:absolute;flip:x;visibility:visible;mso-wrap-style:square" from="2307,6783" to="5063,8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" strokeweight="0"/>
                <v:shape id="Freeform 4043" o:spid="_x0000_s1946" style="position:absolute;left:2539;top:6327;width:2567;height:2572;visibility:visible;mso-wrap-style:square;v-text-anchor:top" coordsize="5133,5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" path="m5133,2571r-87,-665l4790,1285,4382,753,3850,344,3231,88,2566,,1902,88,1283,344,752,753,344,1285,88,1906,,2571r88,666l344,3857r408,533l1283,4798r619,257l2566,5143r665,-88l3850,4798r532,-408l4790,3857r256,-620l5133,2571e" filled="f" strokeweight="1.5pt">
                  <v:path arrowok="t" o:connecttype="custom" o:connectlocs="2567,1286;2523,953;2395,643;2191,377;1925,172;1616,44;1283,0;951,44;642,172;376,377;172,643;44,953;0,1286;44,1619;172,1929;376,2195;642,2399;951,2528;1283,2572;1616,2528;1925,2399;2191,2195;2395,1929;2523,1619;2567,1286" o:connectangles="0,0,0,0,0,0,0,0,0,0,0,0,0,0,0,0,0,0,0,0,0,0,0,0,0"/>
                </v:shape>
                <v:line id="Line 4044" o:spid="_x0000_s1947" style="position:absolute;visibility:visible;mso-wrap-style:square" from="3823,6122" to="3824,6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" strokeweight="0"/>
                <v:line id="Line 4045" o:spid="_x0000_s1948" style="position:absolute;visibility:visible;mso-wrap-style:square" from="3823,6735" to="3824,6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" strokeweight="0"/>
                <v:line id="Line 4046" o:spid="_x0000_s1949" style="position:absolute;visibility:visible;mso-wrap-style:square" from="3823,6833" to="3824,7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" strokeweight="0"/>
                <v:line id="Line 4047" o:spid="_x0000_s1950" style="position:absolute;visibility:visible;mso-wrap-style:square" from="3823,7716" to="3824,7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" strokeweight="0"/>
                <v:line id="Line 4048" o:spid="_x0000_s1951" style="position:absolute;visibility:visible;mso-wrap-style:square" from="3823,7814" to="3824,8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" strokeweight="0"/>
                <v:line id="Line 4049" o:spid="_x0000_s1952" style="position:absolute;visibility:visible;mso-wrap-style:square" from="3823,8697" to="3824,8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" strokeweight="0"/>
                <v:line id="Line 4050" o:spid="_x0000_s1953" style="position:absolute;visibility:visible;mso-wrap-style:square" from="3823,8796" to="3824,9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" strokeweight="0"/>
                <v:line id="Line 4051" o:spid="_x0000_s1954" style="position:absolute;visibility:visible;mso-wrap-style:square" from="3921,6122" to="3922,9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" strokeweight="0"/>
                <v:line id="Line 4052" o:spid="_x0000_s1955" style="position:absolute;visibility:visible;mso-wrap-style:square" from="3725,6122" to="3726,9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" strokeweight="0"/>
                <v:line id="Line 4053" o:spid="_x0000_s1956" style="position:absolute;flip:y;visibility:visible;mso-wrap-style:square" from="3725,5916" to="3726,9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" strokeweight="0"/>
                <v:line id="Line 4054" o:spid="_x0000_s1957" style="position:absolute;flip:y;visibility:visible;mso-wrap-style:square" from="3921,5916" to="3922,9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" strokeweight="0"/>
                <v:shape id="Freeform 4055" o:spid="_x0000_s1958" style="position:absolute;left:8012;top:6924;width:384;height:689;visibility:visible;mso-wrap-style:square;v-text-anchor:top" coordsize="769,1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" path="m769,1378l689,869,456,412,92,47,,e" filled="f" strokeweight="0">
                  <v:path arrowok="t" o:connecttype="custom" o:connectlocs="384,689;344,435;228,206;46,24;0,0" o:connectangles="0,0,0,0,0"/>
                </v:shape>
                <v:line id="Line 4056" o:spid="_x0000_s1959" style="position:absolute;visibility:visible;mso-wrap-style:square" from="7920,6877" to="7921,6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" strokeweight="0"/>
                <v:shape id="Freeform 4057" o:spid="_x0000_s1960" style="position:absolute;left:7055;top:6790;width:774;height:194;visibility:visible;mso-wrap-style:square;v-text-anchor:top" coordsize="154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" path="m1546,80l1038,,531,80,74,314,,387e" filled="f" strokeweight="0">
                  <v:path arrowok="t" o:connecttype="custom" o:connectlocs="774,40;520,0;266,40;37,157;0,194" o:connectangles="0,0,0,0,0"/>
                </v:shape>
                <v:line id="Line 4058" o:spid="_x0000_s1961" style="position:absolute;visibility:visible;mso-wrap-style:square" from="6983,7057" to="6984,7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" strokeweight="0"/>
                <v:shape id="Freeform 4059" o:spid="_x0000_s1962" style="position:absolute;left:6754;top:7130;width:156;height:783;visibility:visible;mso-wrap-style:square;v-text-anchor:top" coordsize="314,1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" path="m314,l80,457,,966r80,509l127,1567e" filled="f" strokeweight="0">
                  <v:path arrowok="t" o:connecttype="custom" o:connectlocs="156,0;40,228;0,483;40,737;63,783" o:connectangles="0,0,0,0,0"/>
                </v:shape>
                <v:line id="Line 4060" o:spid="_x0000_s1963" style="position:absolute;visibility:visible;mso-wrap-style:square" from="6864,8005" to="6865,8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" strokeweight="0"/>
                <v:shape id="Freeform 4061" o:spid="_x0000_s1964" style="position:absolute;left:6910;top:8097;width:716;height:339;visibility:visible;mso-wrap-style:square;v-text-anchor:top" coordsize="1430,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" path="m,l364,364,821,599r507,80l1430,663e" filled="f" strokeweight="0">
                  <v:path arrowok="t" o:connecttype="custom" o:connectlocs="0,0;182,182;411,299;665,339;716,331" o:connectangles="0,0,0,0,0"/>
                </v:shape>
                <v:line id="Line 4062" o:spid="_x0000_s1965" style="position:absolute;visibility:visible;mso-wrap-style:square" from="7727,8412" to="7728,8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" strokeweight="0"/>
                <v:shape id="Freeform 4063" o:spid="_x0000_s1966" style="position:absolute;left:7829;top:7817;width:535;height:579;visibility:visible;mso-wrap-style:square;v-text-anchor:top" coordsize="1071,1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" path="m,1159l458,924,822,560,1055,102,1071,e" filled="f" strokeweight="0">
                  <v:path arrowok="t" o:connecttype="custom" o:connectlocs="0,579;229,462;411,280;527,51;535,0" o:connectangles="0,0,0,0,0"/>
                </v:shape>
                <v:line id="Line 4064" o:spid="_x0000_s1967" style="position:absolute;visibility:visible;mso-wrap-style:square" from="8380,7715" to="8381,7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" strokeweight="0"/>
                <v:line id="Line 4065" o:spid="_x0000_s1968" style="position:absolute;visibility:visible;mso-wrap-style:square" from="8396,7613" to="8397,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" strokeweight="0"/>
                <v:line id="Line 4066" o:spid="_x0000_s1969" style="position:absolute;flip:x y;visibility:visible;mso-wrap-style:square" from="8419,8102" to="8864,8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" strokeweight="0"/>
                <v:line id="Line 4067" o:spid="_x0000_s1970" style="position:absolute;visibility:visible;mso-wrap-style:square" from="8335,8053" to="8336,8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" strokeweight="0"/>
                <v:line id="Line 4068" o:spid="_x0000_s1971" style="position:absolute;flip:x y;visibility:visible;mso-wrap-style:square" from="7571,7611" to="8250,8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" strokeweight="0"/>
                <v:line id="Line 4069" o:spid="_x0000_s1972" style="position:absolute;visibility:visible;mso-wrap-style:square" from="7486,7562" to="7487,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" strokeweight="0"/>
                <v:line id="Line 4070" o:spid="_x0000_s1973" style="position:absolute;flip:x y;visibility:visible;mso-wrap-style:square" from="6722,7120" to="7401,7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" strokeweight="0"/>
                <v:line id="Line 4071" o:spid="_x0000_s1974" style="position:absolute;visibility:visible;mso-wrap-style:square" from="6638,7071" to="6639,7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" strokeweight="0"/>
                <v:line id="Line 4072" o:spid="_x0000_s1975" style="position:absolute;flip:x y;visibility:visible;mso-wrap-style:square" from="6107,6764" to="6552,7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" strokeweight="0"/>
                <v:line id="Line 4073" o:spid="_x0000_s1976" style="position:absolute;flip:y;visibility:visible;mso-wrap-style:square" from="6286,8102" to="6731,8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" strokeweight="0"/>
                <v:line id="Line 4074" o:spid="_x0000_s1977" style="position:absolute;visibility:visible;mso-wrap-style:square" from="6815,8053" to="6816,8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" strokeweight="0"/>
                <v:line id="Line 4075" o:spid="_x0000_s1978" style="position:absolute;flip:y;visibility:visible;mso-wrap-style:square" from="6900,7611" to="7579,8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" strokeweight="0"/>
                <v:line id="Line 4076" o:spid="_x0000_s1979" style="position:absolute;visibility:visible;mso-wrap-style:square" from="7664,7562" to="7665,7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" strokeweight="0"/>
                <v:line id="Line 4077" o:spid="_x0000_s1980" style="position:absolute;flip:y;visibility:visible;mso-wrap-style:square" from="7748,7120" to="8427,7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" strokeweight="0"/>
                <v:line id="Line 4078" o:spid="_x0000_s1981" style="position:absolute;visibility:visible;mso-wrap-style:square" from="8512,7071" to="8513,7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" strokeweight="0"/>
                <v:line id="Line 4079" o:spid="_x0000_s1982" style="position:absolute;flip:y;visibility:visible;mso-wrap-style:square" from="8597,6764" to="9042,7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" strokeweight="0"/>
                <v:shape id="Freeform 4080" o:spid="_x0000_s1983" style="position:absolute;left:3618;top:8230;width:410;height:412;visibility:visible;mso-wrap-style:square;v-text-anchor:top" coordsize="822,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" path="m822,411l701,120,410,,120,120,,411,120,702,410,823,701,702,822,411e" filled="f" strokeweight="1.5pt">
                  <v:path arrowok="t" o:connecttype="custom" o:connectlocs="410,206;350,60;205,0;60,60;0,206;60,351;205,412;350,351;410,206" o:connectangles="0,0,0,0,0,0,0,0,0"/>
                </v:shape>
                <v:shape id="Freeform 4081" o:spid="_x0000_s1984" style="position:absolute;left:4329;top:6996;width:410;height:412;visibility:visible;mso-wrap-style:square;v-text-anchor:top" coordsize="822,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" path="m822,412l702,120,412,,121,120,,412,121,702,412,823,702,702,822,412e" filled="f" strokeweight="1.5pt">
                  <v:path arrowok="t" o:connecttype="custom" o:connectlocs="410,206;350,60;205,0;60,60;0,206;60,351;205,412;350,351;410,206" o:connectangles="0,0,0,0,0,0,0,0,0"/>
                </v:shape>
                <v:line id="Line 4082" o:spid="_x0000_s1985" style="position:absolute;visibility:visible;mso-wrap-style:square" from="2333,7613" to="2822,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" strokeweight="0"/>
                <v:line id="Line 4083" o:spid="_x0000_s1986" style="position:absolute;visibility:visible;mso-wrap-style:square" from="2920,7613" to="292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" strokeweight="0"/>
                <v:line id="Line 4084" o:spid="_x0000_s1987" style="position:absolute;visibility:visible;mso-wrap-style:square" from="3018,7613" to="3802,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" strokeweight="0"/>
                <v:line id="Line 4085" o:spid="_x0000_s1988" style="position:absolute;visibility:visible;mso-wrap-style:square" from="3900,7613" to="390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" strokeweight="0"/>
                <v:line id="Line 4086" o:spid="_x0000_s1989" style="position:absolute;visibility:visible;mso-wrap-style:square" from="3998,7613" to="4782,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" strokeweight="0"/>
                <v:line id="Line 4087" o:spid="_x0000_s1990" style="position:absolute;visibility:visible;mso-wrap-style:square" from="4880,7613" to="488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" strokeweight="0"/>
                <v:line id="Line 4088" o:spid="_x0000_s1991" style="position:absolute;visibility:visible;mso-wrap-style:square" from="4978,7613" to="5467,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" strokeweight="0"/>
                <v:shape id="Freeform 4089" o:spid="_x0000_s1992" style="position:absolute;left:4260;top:3144;width:384;height:689;visibility:visible;mso-wrap-style:square;v-text-anchor:top" coordsize="768,1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" path="m768,1378l688,870,455,411,91,48,,e" filled="f" strokeweight="0">
                  <v:path arrowok="t" o:connecttype="custom" o:connectlocs="384,689;344,435;228,206;46,24;0,0" o:connectangles="0,0,0,0,0"/>
                </v:shape>
                <v:line id="Line 4090" o:spid="_x0000_s1993" style="position:absolute;visibility:visible;mso-wrap-style:square" from="4168,3097" to="4169,3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" strokeweight="0"/>
                <v:shape id="Freeform 4091" o:spid="_x0000_s1994" style="position:absolute;left:3304;top:3010;width:773;height:194;visibility:visible;mso-wrap-style:square;v-text-anchor:top" coordsize="1547,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" path="m1547,80l1038,,531,80,73,315,,387e" filled="f" strokeweight="0">
                  <v:path arrowok="t" o:connecttype="custom" o:connectlocs="773,40;519,0;265,40;36,158;0,194" o:connectangles="0,0,0,0,0"/>
                </v:shape>
                <v:line id="Line 4092" o:spid="_x0000_s1995" style="position:absolute;visibility:visible;mso-wrap-style:square" from="3231,3277" to="3232,3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" strokeweight="0"/>
                <v:shape id="Freeform 4093" o:spid="_x0000_s1996" style="position:absolute;left:3002;top:3349;width:156;height:785;visibility:visible;mso-wrap-style:square;v-text-anchor:top" coordsize="314,1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" path="m314,l81,459,,967r81,509l127,1568e" filled="f" strokeweight="0">
                  <v:path arrowok="t" o:connecttype="custom" o:connectlocs="156,0;40,230;0,484;40,739;63,785" o:connectangles="0,0,0,0,0"/>
                </v:shape>
                <v:line id="Line 4094" o:spid="_x0000_s1997" style="position:absolute;visibility:visible;mso-wrap-style:square" from="3112,4225" to="3113,4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" strokeweight="0"/>
                <v:shape id="Freeform 4095" o:spid="_x0000_s1998" style="position:absolute;left:3158;top:4317;width:716;height:339;visibility:visible;mso-wrap-style:square;v-text-anchor:top" coordsize="1431,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" path="m,l363,364,821,597r507,82l1431,662e" filled="f" strokeweight="0">
                  <v:path arrowok="t" o:connecttype="custom" o:connectlocs="0,0;182,182;411,298;664,339;716,331" o:connectangles="0,0,0,0,0"/>
                </v:shape>
                <v:line id="Line 4096" o:spid="_x0000_s1999" style="position:absolute;visibility:visible;mso-wrap-style:square" from="3975,4632" to="3976,4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" strokeweight="0"/>
                <v:shape id="Freeform 4097" o:spid="_x0000_s2000" style="position:absolute;left:4077;top:4037;width:535;height:579;visibility:visible;mso-wrap-style:square;v-text-anchor:top" coordsize="1071,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" path="m,1158l457,925,821,561,1054,102,1071,e" filled="f" strokeweight="0">
                  <v:path arrowok="t" o:connecttype="custom" o:connectlocs="0,579;228,463;410,281;527,51;535,0" o:connectangles="0,0,0,0,0"/>
                </v:shape>
                <v:line id="Line 4098" o:spid="_x0000_s2001" style="position:absolute;visibility:visible;mso-wrap-style:square" from="4628,3935" to="4629,3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" strokeweight="0"/>
                <v:line id="Line 4099" o:spid="_x0000_s2002" style="position:absolute;visibility:visible;mso-wrap-style:square" from="4644,3833" to="4645,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" strokeweight="0"/>
                <v:line id="Line 4100" o:spid="_x0000_s2003" style="position:absolute;visibility:visible;mso-wrap-style:square" from="2333,3833" to="2822,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" strokeweight="0"/>
                <v:line id="Line 4101" o:spid="_x0000_s2004" style="position:absolute;visibility:visible;mso-wrap-style:square" from="2920,3833" to="2921,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" strokeweight="0"/>
                <v:line id="Line 4102" o:spid="_x0000_s2005" style="position:absolute;visibility:visible;mso-wrap-style:square" from="3018,3833" to="3802,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" strokeweight="0"/>
                <v:line id="Line 4103" o:spid="_x0000_s2006" style="position:absolute;visibility:visible;mso-wrap-style:square" from="3900,3833" to="3901,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" strokeweight="0"/>
                <v:line id="Line 4104" o:spid="_x0000_s2007" style="position:absolute;visibility:visible;mso-wrap-style:square" from="3998,3833" to="4782,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" strokeweight="0"/>
                <v:line id="Line 4105" o:spid="_x0000_s2008" style="position:absolute;visibility:visible;mso-wrap-style:square" from="4880,3833" to="4881,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" strokeweight="0"/>
                <v:line id="Line 4106" o:spid="_x0000_s2009" style="position:absolute;visibility:visible;mso-wrap-style:square" from="4978,3833" to="5467,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" strokeweight="0"/>
                <v:line id="Line 4107" o:spid="_x0000_s2010" style="position:absolute;visibility:visible;mso-wrap-style:square" from="3823,2342" to="3824,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" strokeweight="0"/>
                <v:line id="Line 4108" o:spid="_x0000_s2011" style="position:absolute;visibility:visible;mso-wrap-style:square" from="3823,2954" to="3824,2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" strokeweight="0"/>
                <v:line id="Line 4109" o:spid="_x0000_s2012" style="position:absolute;visibility:visible;mso-wrap-style:square" from="3823,3053" to="3824,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" strokeweight="0"/>
                <v:line id="Line 4110" o:spid="_x0000_s2013" style="position:absolute;visibility:visible;mso-wrap-style:square" from="3823,3936" to="3824,3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" strokeweight="0"/>
                <v:line id="Line 4111" o:spid="_x0000_s2014" style="position:absolute;visibility:visible;mso-wrap-style:square" from="3823,4035" to="3824,4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" strokeweight="0"/>
                <v:line id="Line 4112" o:spid="_x0000_s2015" style="position:absolute;visibility:visible;mso-wrap-style:square" from="3823,4918" to="3824,4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" strokeweight="0"/>
                <v:line id="Line 4113" o:spid="_x0000_s2016" style="position:absolute;visibility:visible;mso-wrap-style:square" from="3823,5016" to="3824,5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" strokeweight="0"/>
                <v:shape id="Freeform 4114" o:spid="_x0000_s2017" style="position:absolute;left:2906;top:6996;width:411;height:412;visibility:visible;mso-wrap-style:square;v-text-anchor:top" coordsize="822,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" path="m822,412l702,120,411,,121,120,,412,121,702,411,823,702,702,822,412e" filled="f" strokeweight="1.5pt">
                  <v:path arrowok="t" o:connecttype="custom" o:connectlocs="411,206;351,60;206,0;61,60;0,206;61,351;206,412;351,351;411,206" o:connectangles="0,0,0,0,0,0,0,0,0"/>
                </v:shape>
                <v:shape id="Freeform 4115" o:spid="_x0000_s2018" style="position:absolute;left:3618;top:6584;width:410;height:412;visibility:visible;mso-wrap-style:square;v-text-anchor:top" coordsize="822,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" path="m822,412l701,121,410,,120,121,,412,120,702,410,823,701,702,822,412e" filled="f" strokeweight="1.5pt">
                  <v:path arrowok="t" o:connecttype="custom" o:connectlocs="410,206;350,61;205,0;60,61;0,206;60,351;205,412;350,351;410,206" o:connectangles="0,0,0,0,0,0,0,0,0"/>
                </v:shape>
                <v:shape id="Freeform 4116" o:spid="_x0000_s2019" style="position:absolute;left:7446;top:4451;width:411;height:411;visibility:visible;mso-wrap-style:square;v-text-anchor:top" coordsize="821,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" path="m821,412l702,120,411,,121,120,,412,121,702,411,822,702,702,821,412e" filled="f" strokeweight="1.5pt">
                  <v:path arrowok="t" o:connecttype="custom" o:connectlocs="411,206;351,60;206,0;61,60;0,206;61,351;206,411;351,351;411,206" o:connectangles="0,0,0,0,0,0,0,0,0"/>
                </v:shape>
                <v:line id="Line 4117" o:spid="_x0000_s2020" style="position:absolute;visibility:visible;mso-wrap-style:square" from="7652,2342" to="7653,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" strokeweight="0"/>
                <v:line id="Line 4118" o:spid="_x0000_s2021" style="position:absolute;visibility:visible;mso-wrap-style:square" from="7652,2954" to="7653,2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" strokeweight="0"/>
                <v:line id="Line 4119" o:spid="_x0000_s2022" style="position:absolute;visibility:visible;mso-wrap-style:square" from="7652,3053" to="7653,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" strokeweight="0"/>
                <v:line id="Line 4120" o:spid="_x0000_s2023" style="position:absolute;visibility:visible;mso-wrap-style:square" from="7652,3936" to="7653,3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" strokeweight="0"/>
                <v:line id="Line 4121" o:spid="_x0000_s2024" style="position:absolute;visibility:visible;mso-wrap-style:square" from="7652,4035" to="7653,4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" strokeweight="0"/>
                <v:line id="Line 4122" o:spid="_x0000_s2025" style="position:absolute;visibility:visible;mso-wrap-style:square" from="7652,4918" to="7653,4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" strokeweight="0"/>
                <v:line id="Line 4123" o:spid="_x0000_s2026" style="position:absolute;visibility:visible;mso-wrap-style:square" from="7652,5016" to="7653,5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" strokeweight="0"/>
                <v:shape id="Freeform 4124" o:spid="_x0000_s2027" style="position:absolute;left:6369;top:2548;width:2567;height:2571;visibility:visible;mso-wrap-style:square;v-text-anchor:top" coordsize="5134,5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" path="m5134,2571r-88,-664l4790,1286,4382,753,3851,345,3231,87,2567,,1903,87,1284,345,751,753,343,1286,87,1907,,2571r87,666l343,3858r408,531l1284,4799r619,256l2567,5143r664,-88l3851,4799r531,-410l4790,3858r256,-621l5134,2571e" filled="f" strokeweight="1.5pt">
                  <v:path arrowok="t" o:connecttype="custom" o:connectlocs="2567,1285;2523,953;2395,643;2191,376;1926,172;1616,43;1284,0;952,43;642,172;376,376;172,643;44,953;0,1285;44,1618;172,1929;376,2194;642,2399;952,2527;1284,2571;1616,2527;1926,2399;2191,2194;2395,1929;2523,1618;2567,1285" o:connectangles="0,0,0,0,0,0,0,0,0,0,0,0,0,0,0,0,0,0,0,0,0,0,0,0,0"/>
                </v:shape>
                <v:line id="Line 4125" o:spid="_x0000_s2028" style="position:absolute;visibility:visible;mso-wrap-style:square" from="6084,7613" to="6574,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" strokeweight="0"/>
                <v:line id="Line 4126" o:spid="_x0000_s2029" style="position:absolute;visibility:visible;mso-wrap-style:square" from="6672,7613" to="667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" strokeweight="0"/>
                <v:line id="Line 4127" o:spid="_x0000_s2030" style="position:absolute;visibility:visible;mso-wrap-style:square" from="6770,7613" to="7554,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" strokeweight="0"/>
                <v:line id="Line 4128" o:spid="_x0000_s2031" style="position:absolute;visibility:visible;mso-wrap-style:square" from="7652,7613" to="765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" strokeweight="0"/>
                <v:line id="Line 4129" o:spid="_x0000_s2032" style="position:absolute;visibility:visible;mso-wrap-style:square" from="7750,7613" to="8534,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" strokeweight="0"/>
                <v:line id="Line 4130" o:spid="_x0000_s2033" style="position:absolute;visibility:visible;mso-wrap-style:square" from="8632,7613" to="863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" strokeweight="0"/>
                <v:line id="Line 4131" o:spid="_x0000_s2034" style="position:absolute;visibility:visible;mso-wrap-style:square" from="8730,7613" to="9219,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" strokeweight="0"/>
                <v:line id="Line 4132" o:spid="_x0000_s2035" style="position:absolute;visibility:visible;mso-wrap-style:square" from="7477,6971" to="7478,7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" strokeweight="0"/>
                <v:line id="Line 4133" o:spid="_x0000_s2036" style="position:absolute;visibility:visible;mso-wrap-style:square" from="7673,6971" to="7674,7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" strokeweight="0"/>
                <v:line id="Line 4134" o:spid="_x0000_s2037" style="position:absolute;visibility:visible;mso-wrap-style:square" from="6161,3833" to="6651,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" strokeweight="0"/>
                <v:line id="Line 4135" o:spid="_x0000_s2038" style="position:absolute;visibility:visible;mso-wrap-style:square" from="6749,3833" to="6750,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" strokeweight="0"/>
                <v:line id="Line 4136" o:spid="_x0000_s2039" style="position:absolute;visibility:visible;mso-wrap-style:square" from="6847,3833" to="7631,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" strokeweight="0"/>
                <v:line id="Line 4137" o:spid="_x0000_s2040" style="position:absolute;visibility:visible;mso-wrap-style:square" from="7729,3833" to="7730,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" strokeweight="0"/>
                <v:line id="Line 4138" o:spid="_x0000_s2041" style="position:absolute;visibility:visible;mso-wrap-style:square" from="7827,3833" to="8611,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" strokeweight="0"/>
                <v:line id="Line 4139" o:spid="_x0000_s2042" style="position:absolute;visibility:visible;mso-wrap-style:square" from="8709,3833" to="8710,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" strokeweight="0"/>
                <v:line id="Line 4140" o:spid="_x0000_s2043" style="position:absolute;visibility:visible;mso-wrap-style:square" from="8807,3833" to="9297,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" strokeweight="0"/>
                <v:shape id="Freeform 4141" o:spid="_x0000_s2044" style="position:absolute;left:8089;top:3144;width:384;height:689;visibility:visible;mso-wrap-style:square;v-text-anchor:top" coordsize="769,1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" path="m769,1378l689,870,456,411,93,48,,e" filled="f" strokeweight="0">
                  <v:path arrowok="t" o:connecttype="custom" o:connectlocs="384,689;344,435;228,206;46,24;0,0" o:connectangles="0,0,0,0,0"/>
                </v:shape>
                <v:line id="Line 4142" o:spid="_x0000_s2045" style="position:absolute;visibility:visible;mso-wrap-style:square" from="7997,3097" to="7998,3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" strokeweight="0"/>
                <v:shape id="Freeform 4143" o:spid="_x0000_s2046" style="position:absolute;left:7133;top:3010;width:773;height:194;visibility:visible;mso-wrap-style:square;v-text-anchor:top" coordsize="1545,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" path="m1545,80l1038,,530,80,73,315,,387e" filled="f" strokeweight="0">
                  <v:path arrowok="t" o:connecttype="custom" o:connectlocs="773,40;519,0;265,40;37,158;0,194" o:connectangles="0,0,0,0,0"/>
                </v:shape>
                <v:line id="Line 4144" o:spid="_x0000_s2047" style="position:absolute;visibility:visible;mso-wrap-style:square" from="7060,3277" to="7061,3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" strokeweight="0"/>
                <v:shape id="Freeform 4145" o:spid="_x0000_s2048" style="position:absolute;left:6831;top:3349;width:156;height:785;visibility:visible;mso-wrap-style:square;v-text-anchor:top" coordsize="314,1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" path="m314,l80,459,,967r80,509l128,1568e" filled="f" strokeweight="0">
                  <v:path arrowok="t" o:connecttype="custom" o:connectlocs="156,0;40,230;0,484;40,739;64,785" o:connectangles="0,0,0,0,0"/>
                </v:shape>
                <v:line id="Line 4146" o:spid="_x0000_s2049" style="position:absolute;visibility:visible;mso-wrap-style:square" from="6941,4225" to="6942,4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" strokeweight="0"/>
                <v:shape id="Freeform 4147" o:spid="_x0000_s2050" style="position:absolute;left:6987;top:4317;width:716;height:339;visibility:visible;mso-wrap-style:square;v-text-anchor:top" coordsize="1430,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" path="m,l364,364,821,597r508,82l1430,662e" filled="f" strokeweight="0">
                  <v:path arrowok="t" o:connecttype="custom" o:connectlocs="0,0;182,182;411,298;665,339;716,331" o:connectangles="0,0,0,0,0"/>
                </v:shape>
                <v:line id="Line 4148" o:spid="_x0000_s2051" style="position:absolute;visibility:visible;mso-wrap-style:square" from="7804,4632" to="7805,4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" strokeweight="0"/>
                <v:shape id="Freeform 4149" o:spid="_x0000_s2052" style="position:absolute;left:7906;top:4037;width:535;height:579;visibility:visible;mso-wrap-style:square;v-text-anchor:top" coordsize="1071,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" path="m,1158l459,925,822,561,1055,102,1071,e" filled="f" strokeweight="0">
                  <v:path arrowok="t" o:connecttype="custom" o:connectlocs="0,579;229,463;411,281;527,51;535,0" o:connectangles="0,0,0,0,0"/>
                </v:shape>
                <v:line id="Line 4150" o:spid="_x0000_s2053" style="position:absolute;visibility:visible;mso-wrap-style:square" from="8457,3935" to="8458,3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" strokeweight="0"/>
                <v:line id="Line 4151" o:spid="_x0000_s2054" style="position:absolute;visibility:visible;mso-wrap-style:square" from="8473,3833" to="8474,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" strokeweight="0"/>
                <v:shape id="Freeform 4152" o:spid="_x0000_s2055" style="position:absolute;left:7241;top:3422;width:822;height:823;visibility:visible;mso-wrap-style:square;v-text-anchor:top" coordsize="1643,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" path="m1643,822l1532,411,1231,110,821,,410,110,110,411,,822r110,412l410,1535r411,110l1231,1535r301,-301l1643,822e" filled="f" strokeweight="1.5pt">
                  <v:path arrowok="t" o:connecttype="custom" o:connectlocs="822,411;766,206;616,55;411,0;205,55;55,206;0,411;55,617;205,768;411,823;616,768;766,617;822,411" o:connectangles="0,0,0,0,0,0,0,0,0,0,0,0,0"/>
                </v:shape>
                <v:line id="Line 4153" o:spid="_x0000_s2056" style="position:absolute;flip:y;visibility:visible;mso-wrap-style:square" from="7750,2136" to="7751,5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" strokeweight="0"/>
                <v:line id="Line 4154" o:spid="_x0000_s2057" style="position:absolute;flip:y;visibility:visible;mso-wrap-style:square" from="7554,2136" to="7555,5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" strokeweight="0"/>
                <v:line id="Line 4155" o:spid="_x0000_s2058" style="position:absolute;flip:y;visibility:visible;mso-wrap-style:square" from="8682,2737" to="9070,3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" strokeweight="0"/>
                <v:line id="Line 4156" o:spid="_x0000_s2059" style="position:absolute;visibility:visible;mso-wrap-style:square" from="8007,4041" to="8137,4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" strokeweight="0"/>
                <v:line id="Line 4157" o:spid="_x0000_s2060" style="position:absolute;visibility:visible;mso-wrap-style:square" from="7851,4708" to="7962,4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" strokeweight="0"/>
                <v:line id="Line 4158" o:spid="_x0000_s2061" style="position:absolute;visibility:visible;mso-wrap-style:square" from="7750,5325" to="8127,5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" strokeweight="0"/>
                <v:line id="Line 4159" o:spid="_x0000_s2062" style="position:absolute;flip:x;visibility:visible;mso-wrap-style:square" from="7256,5213" to="7546,5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" strokeweight="0"/>
                <v:line id="Line 4160" o:spid="_x0000_s2063" style="position:absolute;visibility:visible;mso-wrap-style:square" from="7656,5393" to="7967,5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" strokeweight="0"/>
                <w10:wrap type="topAndBottom"/>
              </v:group>
            </w:pict>
          </mc:Fallback>
        </mc:AlternateContent>
      </w:r>
    </w:p>
    <w:p w14:paraId="2E2083A8" w14:textId="000ED702" w:rsidR="00005654" w:rsidRPr="00405A6B" w:rsidRDefault="00005654" w:rsidP="00502597">
      <w:pPr>
        <w:pStyle w:val="ListParagraph"/>
        <w:numPr>
          <w:ilvl w:val="0"/>
          <w:numId w:val="38"/>
        </w:numPr>
        <w:spacing w:before="120" w:after="0" w:line="240" w:lineRule="auto"/>
        <w:ind w:left="284" w:hanging="284"/>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lastRenderedPageBreak/>
        <w:t xml:space="preserve">mərkəz xəttinin tipi seçilib, </w:t>
      </w:r>
      <w:r w:rsidRPr="00405A6B">
        <w:rPr>
          <w:rFonts w:ascii="Times New Roman" w:hAnsi="Times New Roman" w:cs="Times New Roman"/>
          <w:b/>
          <w:sz w:val="24"/>
          <w:szCs w:val="24"/>
          <w:lang w:val="az-Latn-AZ"/>
        </w:rPr>
        <w:t>Line</w:t>
      </w:r>
      <w:r w:rsidRPr="00405A6B">
        <w:rPr>
          <w:rFonts w:ascii="Times New Roman" w:hAnsi="Times New Roman" w:cs="Times New Roman"/>
          <w:sz w:val="24"/>
          <w:szCs w:val="24"/>
          <w:lang w:val="az-Latn-AZ"/>
        </w:rPr>
        <w:t xml:space="preserve"> və </w:t>
      </w:r>
      <w:r w:rsidRPr="00405A6B">
        <w:rPr>
          <w:rFonts w:ascii="Times New Roman" w:hAnsi="Times New Roman" w:cs="Times New Roman"/>
          <w:b/>
          <w:sz w:val="24"/>
          <w:szCs w:val="24"/>
          <w:lang w:val="az-Latn-AZ"/>
        </w:rPr>
        <w:t>Circle</w:t>
      </w:r>
      <w:r w:rsidRPr="00405A6B">
        <w:rPr>
          <w:rFonts w:ascii="Times New Roman" w:hAnsi="Times New Roman" w:cs="Times New Roman"/>
          <w:sz w:val="24"/>
          <w:szCs w:val="24"/>
          <w:lang w:val="az-Latn-AZ"/>
        </w:rPr>
        <w:t xml:space="preserve"> </w:t>
      </w:r>
      <w:r w:rsidR="00546F6D">
        <w:rPr>
          <w:rFonts w:ascii="Times New Roman" w:hAnsi="Times New Roman" w:cs="Times New Roman"/>
          <w:sz w:val="24"/>
          <w:szCs w:val="24"/>
          <w:lang w:val="az-Latn-AZ"/>
        </w:rPr>
        <w:t>əmrləri</w:t>
      </w:r>
      <w:r w:rsidRPr="00405A6B">
        <w:rPr>
          <w:rFonts w:ascii="Times New Roman" w:hAnsi="Times New Roman" w:cs="Times New Roman"/>
          <w:sz w:val="24"/>
          <w:szCs w:val="24"/>
          <w:lang w:val="az-Latn-AZ"/>
        </w:rPr>
        <w:t xml:space="preserve"> ilə konturun mərkəz xətləri çəkilir (1);</w:t>
      </w:r>
    </w:p>
    <w:p w14:paraId="306788E4" w14:textId="112F70E1" w:rsidR="00005654" w:rsidRPr="00405A6B" w:rsidRDefault="00005654" w:rsidP="00502597">
      <w:pPr>
        <w:pStyle w:val="ListParagraph"/>
        <w:numPr>
          <w:ilvl w:val="0"/>
          <w:numId w:val="38"/>
        </w:numPr>
        <w:spacing w:after="0" w:line="240" w:lineRule="auto"/>
        <w:ind w:left="284" w:hanging="284"/>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bütöv xətt seçilir, qalınlığı 0,5</w:t>
      </w:r>
      <w:r w:rsidR="00A33DEE" w:rsidRPr="00405A6B">
        <w:rPr>
          <w:rFonts w:ascii="Times New Roman" w:hAnsi="Times New Roman" w:cs="Times New Roman"/>
          <w:sz w:val="24"/>
          <w:szCs w:val="24"/>
          <w:lang w:val="az-Latn-AZ"/>
        </w:rPr>
        <w:t xml:space="preserve"> </w:t>
      </w:r>
      <w:r w:rsidR="00A33DEE" w:rsidRPr="00405A6B">
        <w:rPr>
          <w:rFonts w:ascii="Times New Roman" w:hAnsi="Times New Roman" w:cs="Times New Roman"/>
          <w:i/>
          <w:sz w:val="24"/>
          <w:szCs w:val="24"/>
          <w:lang w:val="az-Latn-AZ"/>
        </w:rPr>
        <w:t>mm</w:t>
      </w:r>
      <w:r w:rsidRPr="00405A6B">
        <w:rPr>
          <w:rFonts w:ascii="Times New Roman" w:hAnsi="Times New Roman" w:cs="Times New Roman"/>
          <w:sz w:val="24"/>
          <w:szCs w:val="24"/>
          <w:lang w:val="az-Latn-AZ"/>
        </w:rPr>
        <w:t xml:space="preserve"> təyin edilir və </w:t>
      </w:r>
      <w:r w:rsidRPr="00405A6B">
        <w:rPr>
          <w:rFonts w:ascii="Times New Roman" w:hAnsi="Times New Roman" w:cs="Times New Roman"/>
          <w:b/>
          <w:sz w:val="24"/>
          <w:szCs w:val="24"/>
          <w:lang w:val="az-Latn-AZ"/>
        </w:rPr>
        <w:t>Circle</w:t>
      </w:r>
      <w:r w:rsidRPr="00405A6B">
        <w:rPr>
          <w:rFonts w:ascii="Times New Roman" w:hAnsi="Times New Roman" w:cs="Times New Roman"/>
          <w:sz w:val="24"/>
          <w:szCs w:val="24"/>
          <w:lang w:val="az-Latn-AZ"/>
        </w:rPr>
        <w:t xml:space="preserve"> </w:t>
      </w:r>
      <w:r w:rsidR="00546F6D">
        <w:rPr>
          <w:rFonts w:ascii="Times New Roman" w:hAnsi="Times New Roman" w:cs="Times New Roman"/>
          <w:sz w:val="24"/>
          <w:szCs w:val="24"/>
          <w:lang w:val="az-Latn-AZ"/>
        </w:rPr>
        <w:t>əmrinin</w:t>
      </w:r>
      <w:r w:rsidRPr="00405A6B">
        <w:rPr>
          <w:rFonts w:ascii="Times New Roman" w:hAnsi="Times New Roman" w:cs="Times New Roman"/>
          <w:sz w:val="24"/>
          <w:szCs w:val="24"/>
          <w:lang w:val="az-Latn-AZ"/>
        </w:rPr>
        <w:t xml:space="preserve"> köməyi ilə şəkildəki 1, 2, 3 çevrələri verilən parametrlərlə yerinə yetirilir (2);</w:t>
      </w:r>
    </w:p>
    <w:p w14:paraId="0EFB69E6" w14:textId="2229F30E" w:rsidR="00005654" w:rsidRPr="00405A6B" w:rsidRDefault="00005654" w:rsidP="00502597">
      <w:pPr>
        <w:pStyle w:val="ListParagraph"/>
        <w:numPr>
          <w:ilvl w:val="0"/>
          <w:numId w:val="38"/>
        </w:numPr>
        <w:spacing w:after="0" w:line="240" w:lineRule="auto"/>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Xline</w:t>
      </w:r>
      <w:r w:rsidRPr="00405A6B">
        <w:rPr>
          <w:rFonts w:ascii="Times New Roman" w:hAnsi="Times New Roman" w:cs="Times New Roman"/>
          <w:sz w:val="24"/>
          <w:szCs w:val="24"/>
          <w:lang w:val="az-Latn-AZ"/>
        </w:rPr>
        <w:t xml:space="preserve"> </w:t>
      </w:r>
      <w:r w:rsidR="00EC00E8" w:rsidRPr="00405A6B">
        <w:rPr>
          <w:rFonts w:ascii="Times New Roman" w:hAnsi="Times New Roman" w:cs="Times New Roman"/>
          <w:sz w:val="24"/>
          <w:szCs w:val="24"/>
          <w:lang w:val="az-Latn-AZ"/>
        </w:rPr>
        <w:t>əmri</w:t>
      </w:r>
      <w:r w:rsidR="001B0A9E">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ilə 4 düz xətti (</w:t>
      </w:r>
      <w:r w:rsidRPr="00405A6B">
        <w:rPr>
          <w:rFonts w:ascii="Times New Roman" w:hAnsi="Times New Roman" w:cs="Times New Roman"/>
          <w:b/>
          <w:sz w:val="24"/>
          <w:szCs w:val="24"/>
          <w:lang w:val="az-Latn-AZ"/>
        </w:rPr>
        <w:t>Ver</w:t>
      </w:r>
      <w:r w:rsidRPr="00405A6B">
        <w:rPr>
          <w:rFonts w:ascii="Times New Roman" w:hAnsi="Times New Roman" w:cs="Times New Roman"/>
          <w:sz w:val="24"/>
          <w:szCs w:val="24"/>
          <w:lang w:val="az-Latn-AZ"/>
        </w:rPr>
        <w:t xml:space="preserve">) çəkilir və </w:t>
      </w:r>
      <w:r w:rsidRPr="00405A6B">
        <w:rPr>
          <w:rFonts w:ascii="Times New Roman" w:hAnsi="Times New Roman" w:cs="Times New Roman"/>
          <w:b/>
          <w:sz w:val="24"/>
          <w:szCs w:val="24"/>
          <w:lang w:val="az-Latn-AZ"/>
        </w:rPr>
        <w:t>Break</w:t>
      </w:r>
      <w:r w:rsidRPr="00405A6B">
        <w:rPr>
          <w:rFonts w:ascii="Times New Roman" w:hAnsi="Times New Roman" w:cs="Times New Roman"/>
          <w:sz w:val="24"/>
          <w:szCs w:val="24"/>
          <w:lang w:val="az-Latn-AZ"/>
        </w:rPr>
        <w:t xml:space="preserve"> </w:t>
      </w:r>
      <w:r w:rsidR="00EC00E8" w:rsidRPr="00405A6B">
        <w:rPr>
          <w:rFonts w:ascii="Times New Roman" w:hAnsi="Times New Roman" w:cs="Times New Roman"/>
          <w:sz w:val="24"/>
          <w:szCs w:val="24"/>
          <w:lang w:val="az-Latn-AZ"/>
        </w:rPr>
        <w:t>əmri</w:t>
      </w:r>
      <w:r w:rsidR="001B0A9E">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ilə artıq hissələri pozulub şəkildəki parçaya çevrilir;</w:t>
      </w:r>
    </w:p>
    <w:p w14:paraId="5E1A5294" w14:textId="271865DB" w:rsidR="00005654" w:rsidRPr="00405A6B" w:rsidRDefault="00005654" w:rsidP="00502597">
      <w:pPr>
        <w:pStyle w:val="ListParagraph"/>
        <w:numPr>
          <w:ilvl w:val="0"/>
          <w:numId w:val="38"/>
        </w:numPr>
        <w:spacing w:after="0" w:line="240" w:lineRule="auto"/>
        <w:ind w:left="284" w:hanging="284"/>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4 parçası 6 düz xətt parçasına nəzərən </w:t>
      </w:r>
      <w:r w:rsidRPr="00405A6B">
        <w:rPr>
          <w:rFonts w:ascii="Times New Roman" w:hAnsi="Times New Roman" w:cs="Times New Roman"/>
          <w:b/>
          <w:sz w:val="24"/>
          <w:szCs w:val="24"/>
          <w:lang w:val="az-Latn-AZ"/>
        </w:rPr>
        <w:t>Mirror</w:t>
      </w:r>
      <w:r w:rsidRPr="00405A6B">
        <w:rPr>
          <w:rFonts w:ascii="Times New Roman" w:hAnsi="Times New Roman" w:cs="Times New Roman"/>
          <w:sz w:val="24"/>
          <w:szCs w:val="24"/>
          <w:lang w:val="az-Latn-AZ"/>
        </w:rPr>
        <w:t xml:space="preserve"> </w:t>
      </w:r>
      <w:r w:rsidR="00EC00E8" w:rsidRPr="00405A6B">
        <w:rPr>
          <w:rFonts w:ascii="Times New Roman" w:hAnsi="Times New Roman" w:cs="Times New Roman"/>
          <w:sz w:val="24"/>
          <w:szCs w:val="24"/>
          <w:lang w:val="az-Latn-AZ"/>
        </w:rPr>
        <w:t>əmri</w:t>
      </w:r>
      <w:r w:rsidR="001B0A9E">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ilə simmetrik çevrilərək 5 düz xətt parçası alınır; </w:t>
      </w:r>
    </w:p>
    <w:p w14:paraId="32DED02F" w14:textId="26E0A21F" w:rsidR="00005654" w:rsidRPr="00405A6B" w:rsidRDefault="00005654" w:rsidP="00502597">
      <w:pPr>
        <w:pStyle w:val="ListParagraph"/>
        <w:numPr>
          <w:ilvl w:val="0"/>
          <w:numId w:val="38"/>
        </w:numPr>
        <w:spacing w:after="0" w:line="240" w:lineRule="auto"/>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Array</w:t>
      </w:r>
      <w:r w:rsidRPr="00405A6B">
        <w:rPr>
          <w:rFonts w:ascii="Times New Roman" w:hAnsi="Times New Roman" w:cs="Times New Roman"/>
          <w:sz w:val="24"/>
          <w:szCs w:val="24"/>
          <w:lang w:val="az-Latn-AZ"/>
        </w:rPr>
        <w:t xml:space="preserve"> </w:t>
      </w:r>
      <w:r w:rsidR="00546F6D">
        <w:rPr>
          <w:rFonts w:ascii="Times New Roman" w:hAnsi="Times New Roman" w:cs="Times New Roman"/>
          <w:sz w:val="24"/>
          <w:szCs w:val="24"/>
          <w:lang w:val="az-Latn-AZ"/>
        </w:rPr>
        <w:t>əmrindən</w:t>
      </w:r>
      <w:r w:rsidRPr="00405A6B">
        <w:rPr>
          <w:rFonts w:ascii="Times New Roman" w:hAnsi="Times New Roman" w:cs="Times New Roman"/>
          <w:sz w:val="24"/>
          <w:szCs w:val="24"/>
          <w:lang w:val="az-Latn-AZ"/>
        </w:rPr>
        <w:t xml:space="preserve"> istifadə etməklə 4, 5, 6 xətləri və 3 çevrəsini konturun mərkəzi ətrafında 6 ədəd çoxaldırıq (3);</w:t>
      </w:r>
    </w:p>
    <w:p w14:paraId="28E55B70" w14:textId="761E57FB" w:rsidR="00005654" w:rsidRPr="00405A6B" w:rsidRDefault="00AF4D08" w:rsidP="00502597">
      <w:pPr>
        <w:pStyle w:val="ListParagraph"/>
        <w:numPr>
          <w:ilvl w:val="0"/>
          <w:numId w:val="38"/>
        </w:numPr>
        <w:spacing w:after="0" w:line="240" w:lineRule="auto"/>
        <w:ind w:left="284" w:hanging="284"/>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3-cü </w:t>
      </w:r>
      <w:r w:rsidR="00005654" w:rsidRPr="00405A6B">
        <w:rPr>
          <w:rFonts w:ascii="Times New Roman" w:hAnsi="Times New Roman" w:cs="Times New Roman"/>
          <w:sz w:val="24"/>
          <w:szCs w:val="24"/>
          <w:lang w:val="az-Latn-AZ"/>
        </w:rPr>
        <w:t>şə</w:t>
      </w:r>
      <w:r w:rsidR="001B0A9E">
        <w:rPr>
          <w:rFonts w:ascii="Times New Roman" w:hAnsi="Times New Roman" w:cs="Times New Roman"/>
          <w:sz w:val="24"/>
          <w:szCs w:val="24"/>
          <w:lang w:val="az-Latn-AZ"/>
        </w:rPr>
        <w:t>kil</w:t>
      </w:r>
      <w:r w:rsidR="00005654" w:rsidRPr="00405A6B">
        <w:rPr>
          <w:rFonts w:ascii="Times New Roman" w:hAnsi="Times New Roman" w:cs="Times New Roman"/>
          <w:sz w:val="24"/>
          <w:szCs w:val="24"/>
          <w:lang w:val="az-Latn-AZ"/>
        </w:rPr>
        <w:t xml:space="preserve">dəki cizgini nümunədəki vəziyyətə gətirmək üçün </w:t>
      </w:r>
      <w:r w:rsidR="00005654" w:rsidRPr="00405A6B">
        <w:rPr>
          <w:rFonts w:ascii="Times New Roman" w:hAnsi="Times New Roman" w:cs="Times New Roman"/>
          <w:b/>
          <w:sz w:val="24"/>
          <w:szCs w:val="24"/>
          <w:lang w:val="az-Latn-AZ"/>
        </w:rPr>
        <w:t>Trim</w:t>
      </w:r>
      <w:r w:rsidR="00005654" w:rsidRPr="00405A6B">
        <w:rPr>
          <w:rFonts w:ascii="Times New Roman" w:hAnsi="Times New Roman" w:cs="Times New Roman"/>
          <w:sz w:val="24"/>
          <w:szCs w:val="24"/>
          <w:lang w:val="az-Latn-AZ"/>
        </w:rPr>
        <w:t xml:space="preserve"> </w:t>
      </w:r>
      <w:r w:rsidR="00546F6D">
        <w:rPr>
          <w:rFonts w:ascii="Times New Roman" w:hAnsi="Times New Roman" w:cs="Times New Roman"/>
          <w:sz w:val="24"/>
          <w:szCs w:val="24"/>
          <w:lang w:val="az-Latn-AZ"/>
        </w:rPr>
        <w:t>əmrinin</w:t>
      </w:r>
      <w:r w:rsidR="00005654" w:rsidRPr="00405A6B">
        <w:rPr>
          <w:rFonts w:ascii="Times New Roman" w:hAnsi="Times New Roman" w:cs="Times New Roman"/>
          <w:sz w:val="24"/>
          <w:szCs w:val="24"/>
          <w:lang w:val="az-Latn-AZ"/>
        </w:rPr>
        <w:t xml:space="preserve"> köməyi ilə (seçilmiş obyektə qədər verilmiş xətləri kəsirik) redaktə edilir (4).</w:t>
      </w:r>
    </w:p>
    <w:p w14:paraId="0840E2A7" w14:textId="4AB061FA" w:rsidR="0064043B" w:rsidRPr="00405A6B" w:rsidRDefault="0064043B" w:rsidP="00502597">
      <w:pPr>
        <w:pStyle w:val="ListParagraph"/>
        <w:numPr>
          <w:ilvl w:val="0"/>
          <w:numId w:val="38"/>
        </w:numPr>
        <w:spacing w:after="0" w:line="240" w:lineRule="auto"/>
        <w:ind w:left="284" w:hanging="284"/>
        <w:jc w:val="both"/>
        <w:rPr>
          <w:rFonts w:ascii="Times New Roman" w:hAnsi="Times New Roman" w:cs="Times New Roman"/>
          <w:b/>
          <w:sz w:val="24"/>
          <w:szCs w:val="24"/>
          <w:lang w:val="az-Latn-AZ"/>
        </w:rPr>
      </w:pPr>
      <w:r w:rsidRPr="00405A6B">
        <w:rPr>
          <w:rFonts w:ascii="Times New Roman" w:hAnsi="Times New Roman" w:cs="Times New Roman"/>
          <w:b/>
          <w:bCs/>
          <w:sz w:val="24"/>
          <w:szCs w:val="24"/>
          <w:lang w:val="az-Latn-AZ"/>
        </w:rPr>
        <w:t xml:space="preserve">Autocad </w:t>
      </w:r>
      <w:r w:rsidRPr="00405A6B">
        <w:rPr>
          <w:rFonts w:ascii="Times New Roman" w:hAnsi="Times New Roman" w:cs="Times New Roman"/>
          <w:sz w:val="24"/>
          <w:szCs w:val="24"/>
          <w:lang w:val="az-Latn-AZ"/>
        </w:rPr>
        <w:t>proqramında</w:t>
      </w:r>
      <w:r w:rsidRPr="00405A6B">
        <w:rPr>
          <w:rFonts w:ascii="Times New Roman" w:hAnsi="Times New Roman" w:cs="Times New Roman"/>
          <w:bCs/>
          <w:sz w:val="24"/>
          <w:szCs w:val="24"/>
          <w:lang w:val="az-Latn-AZ"/>
        </w:rPr>
        <w:t xml:space="preserve"> həndəsi qurmalar texnologiyası ənənəvi üsul</w:t>
      </w:r>
      <w:r w:rsidR="001B0A9E">
        <w:rPr>
          <w:rFonts w:ascii="Times New Roman" w:hAnsi="Times New Roman" w:cs="Times New Roman"/>
          <w:bCs/>
          <w:sz w:val="24"/>
          <w:szCs w:val="24"/>
          <w:lang w:val="az-Latn-AZ"/>
        </w:rPr>
        <w:t xml:space="preserve"> i</w:t>
      </w:r>
      <w:r w:rsidRPr="00405A6B">
        <w:rPr>
          <w:rFonts w:ascii="Times New Roman" w:hAnsi="Times New Roman" w:cs="Times New Roman"/>
          <w:bCs/>
          <w:sz w:val="24"/>
          <w:szCs w:val="24"/>
          <w:lang w:val="az-Latn-AZ"/>
        </w:rPr>
        <w:t>l</w:t>
      </w:r>
      <w:r w:rsidR="001B0A9E">
        <w:rPr>
          <w:rFonts w:ascii="Times New Roman" w:hAnsi="Times New Roman" w:cs="Times New Roman"/>
          <w:bCs/>
          <w:sz w:val="24"/>
          <w:szCs w:val="24"/>
          <w:lang w:val="az-Latn-AZ"/>
        </w:rPr>
        <w:t>ə</w:t>
      </w:r>
      <w:r w:rsidRPr="00405A6B">
        <w:rPr>
          <w:rFonts w:ascii="Times New Roman" w:hAnsi="Times New Roman" w:cs="Times New Roman"/>
          <w:bCs/>
          <w:sz w:val="24"/>
          <w:szCs w:val="24"/>
          <w:lang w:val="az-Latn-AZ"/>
        </w:rPr>
        <w:t xml:space="preserve"> çəkmədən fərqlənsə də yerinə yetirilmə ardı</w:t>
      </w:r>
      <w:r w:rsidRPr="00405A6B">
        <w:rPr>
          <w:rFonts w:ascii="Times New Roman" w:hAnsi="Times New Roman" w:cs="Times New Roman"/>
          <w:bCs/>
          <w:sz w:val="24"/>
          <w:szCs w:val="24"/>
          <w:lang w:val="az-Latn-AZ"/>
        </w:rPr>
        <w:softHyphen/>
        <w:t>cıllığı eynidir. Verilmiş cizgini çəkmək üçün əvvəlcə çevrələrin mərkəzləri tapılmalıdır. Bunun üçün düz xətlər və çevrənin kəsişmə nöqtələrindən istifadə ediləcək. Növbəti mərhələdə mərkəzləri və radiusları məlum olan çevrələr çəkilib həndəsi qurmalar tətbiq edilib tam fiqur alınacaq.</w:t>
      </w:r>
    </w:p>
    <w:p w14:paraId="0D6F1B0C" w14:textId="6A261578" w:rsidR="006B5AFF" w:rsidRPr="00D01D3C" w:rsidRDefault="006B5AFF" w:rsidP="006B5AFF">
      <w:pPr>
        <w:pStyle w:val="ListParagraph"/>
        <w:spacing w:after="0" w:line="240" w:lineRule="auto"/>
        <w:ind w:left="284"/>
        <w:jc w:val="center"/>
        <w:rPr>
          <w:rFonts w:ascii="Times New Roman" w:hAnsi="Times New Roman" w:cs="Times New Roman"/>
          <w:b/>
          <w:sz w:val="24"/>
          <w:szCs w:val="24"/>
          <w:lang w:val="az-Latn-AZ"/>
        </w:rPr>
      </w:pPr>
      <w:r w:rsidRPr="00D01D3C">
        <w:rPr>
          <w:rFonts w:ascii="Times New Roman" w:hAnsi="Times New Roman" w:cs="Times New Roman"/>
          <w:b/>
          <w:bCs/>
          <w:sz w:val="24"/>
          <w:szCs w:val="24"/>
          <w:lang w:val="az-Latn-AZ"/>
        </w:rPr>
        <w:t>Qovuşmalardan istifadə etməklə konturun çəkilməsi</w:t>
      </w:r>
    </w:p>
    <w:p w14:paraId="155BB2CA" w14:textId="5C8CC10E" w:rsidR="0064043B" w:rsidRPr="00405A6B" w:rsidRDefault="0064043B" w:rsidP="0064043B">
      <w:pPr>
        <w:ind w:left="360"/>
        <w:jc w:val="center"/>
        <w:rPr>
          <w:rFonts w:ascii="Times New Roman" w:hAnsi="Times New Roman" w:cs="Times New Roman"/>
          <w:b/>
          <w:sz w:val="24"/>
          <w:szCs w:val="24"/>
          <w:lang w:val="az-Latn-AZ"/>
        </w:rPr>
      </w:pPr>
      <w:r w:rsidRPr="00405A6B">
        <w:rPr>
          <w:rFonts w:ascii="Times New Roman" w:hAnsi="Times New Roman" w:cs="Times New Roman"/>
          <w:b/>
          <w:noProof/>
          <w:sz w:val="24"/>
          <w:szCs w:val="24"/>
          <w:lang w:val="tr-TR" w:eastAsia="tr-TR"/>
        </w:rPr>
        <w:drawing>
          <wp:inline distT="0" distB="0" distL="0" distR="0" wp14:anchorId="71052AC9" wp14:editId="236D7D5A">
            <wp:extent cx="2278853" cy="1699260"/>
            <wp:effectExtent l="0" t="0" r="762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2295848" cy="1711932"/>
                    </a:xfrm>
                    <a:prstGeom prst="rect">
                      <a:avLst/>
                    </a:prstGeom>
                  </pic:spPr>
                </pic:pic>
              </a:graphicData>
            </a:graphic>
          </wp:inline>
        </w:drawing>
      </w:r>
    </w:p>
    <w:p w14:paraId="1ED726EE" w14:textId="62F9282E" w:rsidR="0064043B" w:rsidRPr="00405A6B" w:rsidRDefault="0064043B" w:rsidP="0064043B">
      <w:pPr>
        <w:ind w:left="360"/>
        <w:jc w:val="center"/>
        <w:rPr>
          <w:rFonts w:ascii="Times New Roman" w:hAnsi="Times New Roman" w:cs="Times New Roman"/>
          <w:b/>
          <w:sz w:val="24"/>
          <w:szCs w:val="24"/>
          <w:lang w:val="az-Latn-AZ"/>
        </w:rPr>
      </w:pPr>
      <w:r w:rsidRPr="00405A6B">
        <w:rPr>
          <w:rFonts w:ascii="Times New Roman" w:hAnsi="Times New Roman" w:cs="Times New Roman"/>
          <w:b/>
          <w:sz w:val="24"/>
          <w:szCs w:val="24"/>
          <w:lang w:val="az-Latn-AZ"/>
        </w:rPr>
        <w:t>Şəkil 3.6</w:t>
      </w:r>
    </w:p>
    <w:p w14:paraId="0B875910" w14:textId="04F999B9" w:rsidR="0064043B" w:rsidRPr="00405A6B" w:rsidRDefault="0064043B" w:rsidP="0064043B">
      <w:pPr>
        <w:ind w:left="36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Şəkil 3.6 da verilmiş konturun çəkilməsini nəzərd</w:t>
      </w:r>
      <w:r w:rsidR="001A1065">
        <w:rPr>
          <w:rFonts w:ascii="Times New Roman" w:hAnsi="Times New Roman" w:cs="Times New Roman"/>
          <w:sz w:val="24"/>
          <w:szCs w:val="24"/>
          <w:lang w:val="az-Latn-AZ"/>
        </w:rPr>
        <w:t>ə</w:t>
      </w:r>
      <w:r w:rsidRPr="00405A6B">
        <w:rPr>
          <w:rFonts w:ascii="Times New Roman" w:hAnsi="Times New Roman" w:cs="Times New Roman"/>
          <w:sz w:val="24"/>
          <w:szCs w:val="24"/>
          <w:lang w:val="az-Latn-AZ"/>
        </w:rPr>
        <w:t>n keçirək.</w:t>
      </w:r>
    </w:p>
    <w:p w14:paraId="7040765C" w14:textId="1ED805E4" w:rsidR="00E65E2F" w:rsidRPr="00405A6B" w:rsidRDefault="00E65E2F" w:rsidP="00E65E2F">
      <w:pPr>
        <w:pStyle w:val="BodyTextIndent"/>
        <w:keepNext/>
        <w:spacing w:after="0"/>
        <w:ind w:left="0" w:firstLine="709"/>
        <w:jc w:val="both"/>
        <w:rPr>
          <w:lang w:val="az-Latn-AZ"/>
        </w:rPr>
      </w:pPr>
      <w:r w:rsidRPr="00405A6B">
        <w:rPr>
          <w:b/>
          <w:lang w:val="az-Latn-AZ"/>
        </w:rPr>
        <w:t>CTRL+N</w:t>
      </w:r>
      <w:r w:rsidRPr="00405A6B">
        <w:rPr>
          <w:lang w:val="az-Latn-AZ"/>
        </w:rPr>
        <w:t xml:space="preserve"> </w:t>
      </w:r>
      <w:r w:rsidR="00C53257">
        <w:rPr>
          <w:lang w:val="az-Latn-AZ"/>
        </w:rPr>
        <w:t>əmri</w:t>
      </w:r>
      <w:r w:rsidRPr="00405A6B">
        <w:rPr>
          <w:lang w:val="az-Latn-AZ"/>
        </w:rPr>
        <w:t xml:space="preserve"> işə salınır və açılmış </w:t>
      </w:r>
      <w:r w:rsidRPr="00405A6B">
        <w:rPr>
          <w:b/>
          <w:lang w:val="az-Latn-AZ"/>
        </w:rPr>
        <w:t>Select template</w:t>
      </w:r>
      <w:r w:rsidRPr="00405A6B">
        <w:rPr>
          <w:lang w:val="az-Latn-AZ"/>
        </w:rPr>
        <w:t xml:space="preserve"> pəncərəsindəki siyahıdan </w:t>
      </w:r>
      <w:r w:rsidRPr="00405A6B">
        <w:rPr>
          <w:b/>
          <w:lang w:val="az-Latn-AZ"/>
        </w:rPr>
        <w:t>acadiso</w:t>
      </w:r>
      <w:r w:rsidRPr="00405A6B">
        <w:rPr>
          <w:lang w:val="az-Latn-AZ"/>
        </w:rPr>
        <w:t xml:space="preserve"> seçilib </w:t>
      </w:r>
      <w:r w:rsidRPr="00405A6B">
        <w:rPr>
          <w:b/>
          <w:lang w:val="az-Latn-AZ"/>
        </w:rPr>
        <w:t>Open</w:t>
      </w:r>
      <w:r w:rsidRPr="00405A6B">
        <w:rPr>
          <w:lang w:val="az-Latn-AZ"/>
        </w:rPr>
        <w:t xml:space="preserve"> düyməsi basılır. Bu zaman format A3 və ölçü vahidi mm təyin edilir. Digər formata keçmək üçün </w:t>
      </w:r>
      <w:r w:rsidR="00546F6D">
        <w:rPr>
          <w:lang w:val="az-Latn-AZ"/>
        </w:rPr>
        <w:t>əmrlər</w:t>
      </w:r>
      <w:r w:rsidRPr="00405A6B">
        <w:rPr>
          <w:lang w:val="az-Latn-AZ"/>
        </w:rPr>
        <w:t xml:space="preserve"> sətrinə (Command:) </w:t>
      </w:r>
      <w:r w:rsidRPr="00405A6B">
        <w:rPr>
          <w:b/>
          <w:lang w:val="az-Latn-AZ"/>
        </w:rPr>
        <w:t>Limits</w:t>
      </w:r>
      <w:r w:rsidRPr="00405A6B">
        <w:rPr>
          <w:lang w:val="az-Latn-AZ"/>
        </w:rPr>
        <w:t xml:space="preserve"> </w:t>
      </w:r>
      <w:r w:rsidR="00C53257">
        <w:rPr>
          <w:lang w:val="az-Latn-AZ"/>
        </w:rPr>
        <w:t>əmri</w:t>
      </w:r>
      <w:r w:rsidRPr="00405A6B">
        <w:rPr>
          <w:lang w:val="az-Latn-AZ"/>
        </w:rPr>
        <w:t xml:space="preserve"> yığılır. Məsələn, A4 formatı. </w:t>
      </w:r>
    </w:p>
    <w:p w14:paraId="74098F58" w14:textId="721BA916" w:rsidR="00E65E2F" w:rsidRPr="00405A6B" w:rsidRDefault="00E65E2F" w:rsidP="00E65E2F">
      <w:pPr>
        <w:pStyle w:val="BodyTextIndent"/>
        <w:keepNext/>
        <w:spacing w:after="0"/>
        <w:ind w:left="0" w:firstLine="708"/>
        <w:jc w:val="both"/>
        <w:rPr>
          <w:i/>
          <w:lang w:val="az-Latn-AZ"/>
        </w:rPr>
      </w:pPr>
      <w:r w:rsidRPr="00405A6B">
        <w:rPr>
          <w:noProof/>
          <w:lang w:val="tr-TR" w:eastAsia="tr-TR"/>
        </w:rPr>
        <w:drawing>
          <wp:anchor distT="0" distB="0" distL="114300" distR="114300" simplePos="0" relativeHeight="252432384" behindDoc="0" locked="0" layoutInCell="1" allowOverlap="1" wp14:anchorId="403A3507" wp14:editId="3A6E9B58">
            <wp:simplePos x="0" y="0"/>
            <wp:positionH relativeFrom="margin">
              <wp:posOffset>3684905</wp:posOffset>
            </wp:positionH>
            <wp:positionV relativeFrom="paragraph">
              <wp:posOffset>7620</wp:posOffset>
            </wp:positionV>
            <wp:extent cx="2815590" cy="2724150"/>
            <wp:effectExtent l="0" t="0" r="3810" b="0"/>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815590"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A6B">
        <w:rPr>
          <w:i/>
          <w:lang w:val="az-Latn-AZ"/>
        </w:rPr>
        <w:t>Command: '_limits &lt;Enter&gt;</w:t>
      </w:r>
    </w:p>
    <w:p w14:paraId="2DCD20C6" w14:textId="547FB882" w:rsidR="00E65E2F" w:rsidRPr="00405A6B" w:rsidRDefault="00E65E2F" w:rsidP="00E65E2F">
      <w:pPr>
        <w:pStyle w:val="BodyTextIndent"/>
        <w:keepNext/>
        <w:spacing w:after="0"/>
        <w:ind w:left="0" w:firstLine="708"/>
        <w:jc w:val="both"/>
        <w:rPr>
          <w:i/>
          <w:lang w:val="az-Latn-AZ"/>
        </w:rPr>
      </w:pPr>
      <w:r w:rsidRPr="00405A6B">
        <w:rPr>
          <w:i/>
          <w:lang w:val="az-Latn-AZ"/>
        </w:rPr>
        <w:t>Reset Model space limits:</w:t>
      </w:r>
    </w:p>
    <w:p w14:paraId="316F24DF" w14:textId="77777777" w:rsidR="00E65E2F" w:rsidRPr="00405A6B" w:rsidRDefault="00E65E2F" w:rsidP="00E65E2F">
      <w:pPr>
        <w:pStyle w:val="BodyTextIndent"/>
        <w:keepNext/>
        <w:spacing w:after="0"/>
        <w:ind w:left="0" w:firstLine="708"/>
        <w:jc w:val="both"/>
        <w:rPr>
          <w:i/>
          <w:lang w:val="az-Latn-AZ"/>
        </w:rPr>
      </w:pPr>
      <w:r w:rsidRPr="00405A6B">
        <w:rPr>
          <w:i/>
          <w:lang w:val="az-Latn-AZ"/>
        </w:rPr>
        <w:t xml:space="preserve">Spesify lower left corner or [ON/OFF] &lt;0.0000,0.0000&gt; : &lt;Enter düyməsini vurun&gt; </w:t>
      </w:r>
    </w:p>
    <w:p w14:paraId="0FE649CB" w14:textId="77777777" w:rsidR="00E65E2F" w:rsidRPr="00405A6B" w:rsidRDefault="00E65E2F" w:rsidP="00E65E2F">
      <w:pPr>
        <w:pStyle w:val="BodyTextIndent"/>
        <w:keepNext/>
        <w:spacing w:after="0"/>
        <w:ind w:left="0" w:firstLine="708"/>
        <w:jc w:val="both"/>
        <w:rPr>
          <w:lang w:val="az-Latn-AZ"/>
        </w:rPr>
      </w:pPr>
      <w:r w:rsidRPr="00405A6B">
        <w:rPr>
          <w:i/>
          <w:lang w:val="az-Latn-AZ"/>
        </w:rPr>
        <w:t>Spesify upper right corner &lt;420.0000,297.0000&gt; : 210,297  &lt;Enter düyməsini vurun&gt;</w:t>
      </w:r>
    </w:p>
    <w:p w14:paraId="10A9AEDD" w14:textId="14CB294D" w:rsidR="00E65E2F" w:rsidRPr="00405A6B" w:rsidRDefault="00E65E2F" w:rsidP="00E65E2F">
      <w:pPr>
        <w:ind w:firstLine="708"/>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Bununla A4 formatı təyin edilir. Formatı ekranda görmək üçün </w:t>
      </w:r>
      <w:r w:rsidR="00546F6D">
        <w:rPr>
          <w:rFonts w:ascii="Times New Roman" w:hAnsi="Times New Roman" w:cs="Times New Roman"/>
          <w:sz w:val="24"/>
          <w:szCs w:val="24"/>
          <w:lang w:val="az-Latn-AZ"/>
        </w:rPr>
        <w:t>əmrlər</w:t>
      </w:r>
      <w:r w:rsidRPr="00405A6B">
        <w:rPr>
          <w:rFonts w:ascii="Times New Roman" w:hAnsi="Times New Roman" w:cs="Times New Roman"/>
          <w:sz w:val="24"/>
          <w:szCs w:val="24"/>
          <w:lang w:val="az-Latn-AZ"/>
        </w:rPr>
        <w:t xml:space="preserve"> sə</w:t>
      </w:r>
      <w:r w:rsidR="0096087D">
        <w:rPr>
          <w:rFonts w:ascii="Times New Roman" w:hAnsi="Times New Roman" w:cs="Times New Roman"/>
          <w:sz w:val="24"/>
          <w:szCs w:val="24"/>
          <w:lang w:val="az-Latn-AZ"/>
        </w:rPr>
        <w:t>t</w:t>
      </w:r>
      <w:r w:rsidRPr="00405A6B">
        <w:rPr>
          <w:rFonts w:ascii="Times New Roman" w:hAnsi="Times New Roman" w:cs="Times New Roman"/>
          <w:sz w:val="24"/>
          <w:szCs w:val="24"/>
          <w:lang w:val="az-Latn-AZ"/>
        </w:rPr>
        <w:t>rinə «</w:t>
      </w:r>
      <w:r w:rsidRPr="00405A6B">
        <w:rPr>
          <w:rFonts w:ascii="Times New Roman" w:hAnsi="Times New Roman" w:cs="Times New Roman"/>
          <w:b/>
          <w:sz w:val="24"/>
          <w:szCs w:val="24"/>
          <w:lang w:val="az-Latn-AZ"/>
        </w:rPr>
        <w:t>Z»</w:t>
      </w:r>
      <w:r w:rsidRPr="00405A6B">
        <w:rPr>
          <w:rFonts w:ascii="Times New Roman" w:hAnsi="Times New Roman" w:cs="Times New Roman"/>
          <w:sz w:val="24"/>
          <w:szCs w:val="24"/>
          <w:lang w:val="az-Latn-AZ"/>
        </w:rPr>
        <w:t xml:space="preserve"> yazıb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düyməsi basılır və sonra «</w:t>
      </w:r>
      <w:r w:rsidRPr="00405A6B">
        <w:rPr>
          <w:rFonts w:ascii="Times New Roman" w:hAnsi="Times New Roman" w:cs="Times New Roman"/>
          <w:b/>
          <w:sz w:val="24"/>
          <w:szCs w:val="24"/>
          <w:lang w:val="az-Latn-AZ"/>
        </w:rPr>
        <w:t>A»</w:t>
      </w:r>
      <w:r w:rsidRPr="00405A6B">
        <w:rPr>
          <w:rFonts w:ascii="Times New Roman" w:hAnsi="Times New Roman" w:cs="Times New Roman"/>
          <w:sz w:val="24"/>
          <w:szCs w:val="24"/>
          <w:lang w:val="az-Latn-AZ"/>
        </w:rPr>
        <w:t xml:space="preserve"> yazılıb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basılır.</w:t>
      </w:r>
    </w:p>
    <w:p w14:paraId="58A61E03" w14:textId="1F2C7F01" w:rsidR="00E65E2F" w:rsidRPr="00405A6B" w:rsidRDefault="00E65E2F" w:rsidP="00E65E2F">
      <w:pPr>
        <w:pStyle w:val="BodyTextIndent"/>
        <w:keepNext/>
        <w:spacing w:after="0"/>
        <w:ind w:left="0" w:firstLine="709"/>
        <w:jc w:val="both"/>
        <w:rPr>
          <w:lang w:val="az-Latn-AZ"/>
        </w:rPr>
      </w:pPr>
      <w:r w:rsidRPr="00405A6B">
        <w:rPr>
          <w:lang w:val="az-Latn-AZ"/>
        </w:rPr>
        <w:t>Hal sə</w:t>
      </w:r>
      <w:r w:rsidR="0096087D">
        <w:rPr>
          <w:lang w:val="az-Latn-AZ"/>
        </w:rPr>
        <w:t>t</w:t>
      </w:r>
      <w:r w:rsidRPr="00405A6B">
        <w:rPr>
          <w:lang w:val="az-Latn-AZ"/>
        </w:rPr>
        <w:t xml:space="preserve">rindəki (ekranda sonuncu sətir) </w:t>
      </w:r>
      <w:r w:rsidRPr="00405A6B">
        <w:rPr>
          <w:b/>
          <w:lang w:val="az-Latn-AZ"/>
        </w:rPr>
        <w:t xml:space="preserve">Grid </w:t>
      </w:r>
      <w:r w:rsidRPr="00405A6B">
        <w:rPr>
          <w:b/>
          <w:noProof/>
          <w:lang w:val="tr-TR" w:eastAsia="tr-TR"/>
        </w:rPr>
        <w:drawing>
          <wp:inline distT="0" distB="0" distL="0" distR="0" wp14:anchorId="7FCE9CFD" wp14:editId="404A5AE8">
            <wp:extent cx="259102" cy="220999"/>
            <wp:effectExtent l="0" t="0" r="7620" b="762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259102" cy="220999"/>
                    </a:xfrm>
                    <a:prstGeom prst="rect">
                      <a:avLst/>
                    </a:prstGeom>
                  </pic:spPr>
                </pic:pic>
              </a:graphicData>
            </a:graphic>
          </wp:inline>
        </w:drawing>
      </w:r>
      <w:r w:rsidRPr="00405A6B">
        <w:rPr>
          <w:b/>
          <w:lang w:val="az-Latn-AZ"/>
        </w:rPr>
        <w:t xml:space="preserve"> </w:t>
      </w:r>
      <w:r w:rsidRPr="00405A6B">
        <w:rPr>
          <w:lang w:val="az-Latn-AZ"/>
        </w:rPr>
        <w:t>(əgər grid sözlə işıqlanmırsa onda qəfəs şəkilli piktoqrammadan istifadə</w:t>
      </w:r>
      <w:r w:rsidR="001A1065">
        <w:rPr>
          <w:lang w:val="az-Latn-AZ"/>
        </w:rPr>
        <w:t xml:space="preserve"> </w:t>
      </w:r>
      <w:r w:rsidRPr="00405A6B">
        <w:rPr>
          <w:lang w:val="az-Latn-AZ"/>
        </w:rPr>
        <w:t>etmək olar, yəni onun üzərində siçanın sağ düyməsini vurmaq olar) üzərində kursoru saxlayıb</w:t>
      </w:r>
      <w:r w:rsidR="00E25192">
        <w:rPr>
          <w:lang w:val="az-Latn-AZ"/>
        </w:rPr>
        <w:t xml:space="preserve"> </w:t>
      </w:r>
      <w:r w:rsidRPr="00405A6B">
        <w:rPr>
          <w:lang w:val="az-Latn-AZ"/>
        </w:rPr>
        <w:t xml:space="preserve">siçanın sağ düyməsi basılır, açılmış siyahıdan </w:t>
      </w:r>
      <w:r w:rsidRPr="00405A6B">
        <w:rPr>
          <w:b/>
          <w:lang w:val="az-Latn-AZ"/>
        </w:rPr>
        <w:lastRenderedPageBreak/>
        <w:t>Settings...</w:t>
      </w:r>
      <w:r w:rsidRPr="00405A6B">
        <w:rPr>
          <w:lang w:val="az-Latn-AZ"/>
        </w:rPr>
        <w:t xml:space="preserve"> seçilir. Görünən </w:t>
      </w:r>
      <w:r w:rsidRPr="00405A6B">
        <w:rPr>
          <w:b/>
          <w:lang w:val="az-Latn-AZ"/>
        </w:rPr>
        <w:t>Drafting settigs</w:t>
      </w:r>
      <w:r w:rsidRPr="00405A6B">
        <w:rPr>
          <w:lang w:val="az-Latn-AZ"/>
        </w:rPr>
        <w:t xml:space="preserve"> pəncərəsindən </w:t>
      </w:r>
      <w:r w:rsidRPr="00405A6B">
        <w:rPr>
          <w:b/>
          <w:lang w:val="az-Latn-AZ"/>
        </w:rPr>
        <w:t>Grid behavior</w:t>
      </w:r>
      <w:r w:rsidRPr="00405A6B">
        <w:rPr>
          <w:lang w:val="az-Latn-AZ"/>
        </w:rPr>
        <w:t xml:space="preserve"> sahəsindəki bütün aktiv açarlar ləğv edilir (Məsələn, </w:t>
      </w:r>
      <w:r w:rsidRPr="00405A6B">
        <w:rPr>
          <w:b/>
          <w:lang w:val="az-Latn-AZ"/>
        </w:rPr>
        <w:t>Adaptive grid</w:t>
      </w:r>
      <w:r w:rsidRPr="00405A6B">
        <w:rPr>
          <w:lang w:val="az-Latn-AZ"/>
        </w:rPr>
        <w:t xml:space="preserve"> açarı). </w:t>
      </w:r>
    </w:p>
    <w:p w14:paraId="0D197582" w14:textId="11CDCE18" w:rsidR="00E65E2F" w:rsidRPr="00405A6B" w:rsidRDefault="00E65E2F" w:rsidP="00E65E2F">
      <w:pPr>
        <w:pStyle w:val="BodyTextIndent"/>
        <w:keepNext/>
        <w:spacing w:after="0"/>
        <w:ind w:left="0" w:firstLine="709"/>
        <w:jc w:val="both"/>
        <w:rPr>
          <w:lang w:val="az-Latn-AZ"/>
        </w:rPr>
      </w:pPr>
      <w:r w:rsidRPr="00405A6B">
        <w:rPr>
          <w:lang w:val="az-Latn-AZ"/>
        </w:rPr>
        <w:t xml:space="preserve">Son sətirdə (hal sətrində) yerləşən dişli çarx işarəsindən </w:t>
      </w:r>
      <w:r w:rsidRPr="00405A6B">
        <w:rPr>
          <w:noProof/>
          <w:lang w:val="tr-TR" w:eastAsia="tr-TR"/>
        </w:rPr>
        <w:drawing>
          <wp:inline distT="0" distB="0" distL="0" distR="0" wp14:anchorId="1411218A" wp14:editId="7F8E4B3F">
            <wp:extent cx="1043940" cy="144780"/>
            <wp:effectExtent l="0" t="0" r="3810" b="762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043940" cy="144780"/>
                    </a:xfrm>
                    <a:prstGeom prst="rect">
                      <a:avLst/>
                    </a:prstGeom>
                    <a:noFill/>
                    <a:ln>
                      <a:noFill/>
                    </a:ln>
                  </pic:spPr>
                </pic:pic>
              </a:graphicData>
            </a:graphic>
          </wp:inline>
        </w:drawing>
      </w:r>
      <w:r w:rsidRPr="00405A6B">
        <w:rPr>
          <w:lang w:val="az-Latn-AZ"/>
        </w:rPr>
        <w:t xml:space="preserve"> </w:t>
      </w:r>
      <w:r w:rsidRPr="00405A6B">
        <w:rPr>
          <w:b/>
          <w:lang w:val="az-Latn-AZ"/>
        </w:rPr>
        <w:t>Drafting  &amp; Annotation</w:t>
      </w:r>
      <w:r w:rsidRPr="00405A6B">
        <w:rPr>
          <w:lang w:val="az-Latn-AZ"/>
        </w:rPr>
        <w:t xml:space="preserve"> seçməklə ekran 2d cizgilərin çəkilməsində istifadə edilən </w:t>
      </w:r>
      <w:r w:rsidR="00546F6D">
        <w:rPr>
          <w:lang w:val="az-Latn-AZ"/>
        </w:rPr>
        <w:t>əmrlərə</w:t>
      </w:r>
      <w:r w:rsidRPr="00405A6B">
        <w:rPr>
          <w:lang w:val="az-Latn-AZ"/>
        </w:rPr>
        <w:t xml:space="preserve"> sazlanır.</w:t>
      </w:r>
    </w:p>
    <w:p w14:paraId="24BDC6C8" w14:textId="7DDD97E1" w:rsidR="00E65E2F" w:rsidRPr="00405A6B" w:rsidRDefault="00E65E2F" w:rsidP="00E65E2F">
      <w:pPr>
        <w:pStyle w:val="NormalWeb"/>
        <w:spacing w:before="0" w:beforeAutospacing="0" w:after="0" w:afterAutospacing="0"/>
        <w:ind w:firstLine="397"/>
        <w:jc w:val="both"/>
        <w:rPr>
          <w:bCs/>
          <w:lang w:val="az-Latn-AZ"/>
        </w:rPr>
      </w:pPr>
      <w:r w:rsidRPr="00405A6B">
        <w:rPr>
          <w:bCs/>
          <w:lang w:val="az-Latn-AZ"/>
        </w:rPr>
        <w:t xml:space="preserve">Hal sətrindən </w:t>
      </w:r>
      <w:r w:rsidRPr="00405A6B">
        <w:rPr>
          <w:b/>
          <w:bCs/>
          <w:lang w:val="az-Latn-AZ"/>
        </w:rPr>
        <w:t xml:space="preserve">Polar </w:t>
      </w:r>
      <w:r w:rsidRPr="00405A6B">
        <w:rPr>
          <w:b/>
          <w:bCs/>
          <w:noProof/>
          <w:lang w:val="tr-TR" w:eastAsia="tr-TR"/>
        </w:rPr>
        <w:drawing>
          <wp:inline distT="0" distB="0" distL="0" distR="0" wp14:anchorId="3918896D" wp14:editId="10E9AF58">
            <wp:extent cx="373412" cy="251482"/>
            <wp:effectExtent l="0" t="0" r="762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373412" cy="251482"/>
                    </a:xfrm>
                    <a:prstGeom prst="rect">
                      <a:avLst/>
                    </a:prstGeom>
                  </pic:spPr>
                </pic:pic>
              </a:graphicData>
            </a:graphic>
          </wp:inline>
        </w:drawing>
      </w:r>
      <w:r w:rsidRPr="00405A6B">
        <w:rPr>
          <w:bCs/>
          <w:lang w:val="az-Latn-AZ"/>
        </w:rPr>
        <w:t xml:space="preserve"> qoşulur və üzərində sağ düymə açılan siyahıdan </w:t>
      </w:r>
      <w:r w:rsidRPr="00405A6B">
        <w:rPr>
          <w:b/>
          <w:bCs/>
          <w:lang w:val="az-Latn-AZ"/>
        </w:rPr>
        <w:t>15</w:t>
      </w:r>
      <w:r w:rsidRPr="00405A6B">
        <w:rPr>
          <w:b/>
          <w:bCs/>
          <w:vertAlign w:val="superscript"/>
          <w:lang w:val="az-Latn-AZ"/>
        </w:rPr>
        <w:t>0</w:t>
      </w:r>
      <w:r w:rsidRPr="00405A6B">
        <w:rPr>
          <w:bCs/>
          <w:lang w:val="az-Latn-AZ"/>
        </w:rPr>
        <w:t xml:space="preserve"> seçilir.</w:t>
      </w:r>
    </w:p>
    <w:p w14:paraId="6165B2EC" w14:textId="2D09966A" w:rsidR="00E65E2F" w:rsidRPr="00405A6B" w:rsidRDefault="00E65E2F" w:rsidP="00E65E2F">
      <w:pPr>
        <w:pStyle w:val="NormalWeb"/>
        <w:spacing w:before="0" w:beforeAutospacing="0" w:after="0" w:afterAutospacing="0"/>
        <w:ind w:firstLine="708"/>
        <w:jc w:val="both"/>
        <w:rPr>
          <w:bCs/>
          <w:lang w:val="az-Latn-AZ"/>
        </w:rPr>
      </w:pPr>
      <w:r w:rsidRPr="00405A6B">
        <w:rPr>
          <w:bCs/>
          <w:lang w:val="az-Latn-AZ"/>
        </w:rPr>
        <w:t xml:space="preserve">Hal sətrindən </w:t>
      </w:r>
      <w:r w:rsidRPr="00405A6B">
        <w:rPr>
          <w:b/>
          <w:bCs/>
          <w:lang w:val="az-Latn-AZ"/>
        </w:rPr>
        <w:t xml:space="preserve">Osnap </w:t>
      </w:r>
      <w:r w:rsidRPr="00405A6B">
        <w:rPr>
          <w:b/>
          <w:bCs/>
          <w:noProof/>
          <w:lang w:val="tr-TR" w:eastAsia="tr-TR"/>
        </w:rPr>
        <w:drawing>
          <wp:inline distT="0" distB="0" distL="0" distR="0" wp14:anchorId="63DC321A" wp14:editId="6FF87565">
            <wp:extent cx="236240" cy="220999"/>
            <wp:effectExtent l="0" t="0" r="0" b="762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236240" cy="220999"/>
                    </a:xfrm>
                    <a:prstGeom prst="rect">
                      <a:avLst/>
                    </a:prstGeom>
                  </pic:spPr>
                </pic:pic>
              </a:graphicData>
            </a:graphic>
          </wp:inline>
        </w:drawing>
      </w:r>
      <w:r w:rsidRPr="00405A6B">
        <w:rPr>
          <w:bCs/>
          <w:lang w:val="az-Latn-AZ"/>
        </w:rPr>
        <w:t xml:space="preserve"> qoşulur, üzərində sağ düymə açılan siyahıdan </w:t>
      </w:r>
      <w:r w:rsidRPr="00405A6B">
        <w:rPr>
          <w:b/>
          <w:bCs/>
          <w:lang w:val="az-Latn-AZ"/>
        </w:rPr>
        <w:t>Settings</w:t>
      </w:r>
      <w:r w:rsidRPr="00405A6B">
        <w:rPr>
          <w:bCs/>
          <w:lang w:val="az-Latn-AZ"/>
        </w:rPr>
        <w:t xml:space="preserve"> seçilir və açılan lövhədən yalnız </w:t>
      </w:r>
      <w:r w:rsidRPr="00405A6B">
        <w:rPr>
          <w:b/>
          <w:bCs/>
          <w:lang w:val="az-Latn-AZ"/>
        </w:rPr>
        <w:t>Endpoint, Intersection</w:t>
      </w:r>
      <w:r w:rsidRPr="00405A6B">
        <w:rPr>
          <w:bCs/>
          <w:lang w:val="az-Latn-AZ"/>
        </w:rPr>
        <w:t xml:space="preserve"> açarları qoşulur.</w:t>
      </w:r>
    </w:p>
    <w:p w14:paraId="158DFAD4" w14:textId="0475EF83" w:rsidR="00E65E2F" w:rsidRPr="00405A6B" w:rsidRDefault="00E65E2F" w:rsidP="00E65E2F">
      <w:pPr>
        <w:pStyle w:val="NormalWeb"/>
        <w:spacing w:before="0" w:beforeAutospacing="0" w:after="0" w:afterAutospacing="0"/>
        <w:ind w:firstLine="397"/>
        <w:jc w:val="both"/>
        <w:rPr>
          <w:bCs/>
          <w:lang w:val="az-Latn-AZ"/>
        </w:rPr>
      </w:pPr>
      <w:r w:rsidRPr="00405A6B">
        <w:rPr>
          <w:bCs/>
          <w:lang w:val="az-Latn-AZ"/>
        </w:rPr>
        <w:t xml:space="preserve">    </w:t>
      </w:r>
      <w:r w:rsidRPr="00405A6B">
        <w:rPr>
          <w:bCs/>
          <w:lang w:val="az-Latn-AZ"/>
        </w:rPr>
        <w:tab/>
        <w:t xml:space="preserve">Hal sətrindən </w:t>
      </w:r>
      <w:r w:rsidRPr="00405A6B">
        <w:rPr>
          <w:bCs/>
          <w:noProof/>
          <w:lang w:val="tr-TR" w:eastAsia="tr-TR"/>
        </w:rPr>
        <w:drawing>
          <wp:inline distT="0" distB="0" distL="0" distR="0" wp14:anchorId="54987465" wp14:editId="29BC86E6">
            <wp:extent cx="220999" cy="213378"/>
            <wp:effectExtent l="0" t="0" r="762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220999" cy="213378"/>
                    </a:xfrm>
                    <a:prstGeom prst="rect">
                      <a:avLst/>
                    </a:prstGeom>
                  </pic:spPr>
                </pic:pic>
              </a:graphicData>
            </a:graphic>
          </wp:inline>
        </w:drawing>
      </w:r>
      <w:r w:rsidRPr="00405A6B">
        <w:rPr>
          <w:bCs/>
          <w:lang w:val="az-Latn-AZ"/>
        </w:rPr>
        <w:t xml:space="preserve"> </w:t>
      </w:r>
      <w:r w:rsidRPr="00405A6B">
        <w:rPr>
          <w:b/>
          <w:bCs/>
          <w:lang w:val="az-Latn-AZ"/>
        </w:rPr>
        <w:t>Otrack</w:t>
      </w:r>
      <w:r w:rsidRPr="00405A6B">
        <w:rPr>
          <w:bCs/>
          <w:lang w:val="az-Latn-AZ"/>
        </w:rPr>
        <w:t xml:space="preserve"> qoşulur. </w:t>
      </w:r>
    </w:p>
    <w:p w14:paraId="02DC4A7F" w14:textId="31C0E0A9" w:rsidR="00E65E2F" w:rsidRPr="00405A6B" w:rsidRDefault="00E65E2F" w:rsidP="00E65E2F">
      <w:pPr>
        <w:pStyle w:val="NormalWeb"/>
        <w:spacing w:before="0" w:beforeAutospacing="0" w:after="0" w:afterAutospacing="0"/>
        <w:ind w:firstLine="397"/>
        <w:rPr>
          <w:bCs/>
          <w:lang w:val="az-Latn-AZ"/>
        </w:rPr>
      </w:pPr>
      <w:r w:rsidRPr="00405A6B">
        <w:rPr>
          <w:bCs/>
          <w:lang w:val="az-Latn-AZ"/>
        </w:rPr>
        <w:t xml:space="preserve">    </w:t>
      </w:r>
      <w:r w:rsidRPr="00405A6B">
        <w:rPr>
          <w:bCs/>
          <w:lang w:val="az-Latn-AZ"/>
        </w:rPr>
        <w:tab/>
        <w:t>Hal sətrində yerləşən di</w:t>
      </w:r>
      <w:r w:rsidR="001A1065">
        <w:rPr>
          <w:bCs/>
          <w:lang w:val="az-Latn-AZ"/>
        </w:rPr>
        <w:t>g</w:t>
      </w:r>
      <w:r w:rsidRPr="00405A6B">
        <w:rPr>
          <w:bCs/>
          <w:lang w:val="az-Latn-AZ"/>
        </w:rPr>
        <w:t xml:space="preserve">ər </w:t>
      </w:r>
      <w:r w:rsidR="00546F6D">
        <w:rPr>
          <w:bCs/>
          <w:lang w:val="az-Latn-AZ"/>
        </w:rPr>
        <w:t>əmrlər</w:t>
      </w:r>
      <w:r w:rsidRPr="00405A6B">
        <w:rPr>
          <w:bCs/>
          <w:lang w:val="az-Latn-AZ"/>
        </w:rPr>
        <w:t xml:space="preserve"> söndürülür (</w:t>
      </w:r>
      <w:r w:rsidRPr="00405A6B">
        <w:rPr>
          <w:b/>
          <w:bCs/>
          <w:lang w:val="az-Latn-AZ"/>
        </w:rPr>
        <w:t>SNAP, ORTHO, DYN, DUCS, LWT</w:t>
      </w:r>
      <w:r w:rsidRPr="00405A6B">
        <w:rPr>
          <w:bCs/>
          <w:lang w:val="az-Latn-AZ"/>
        </w:rPr>
        <w:t xml:space="preserve"> və s).     Bununla da cizgilərin çəkilməsinə hazırlıq tədbirləri sona çatdırılır.</w:t>
      </w:r>
    </w:p>
    <w:p w14:paraId="58229572" w14:textId="1F6EDFBA" w:rsidR="00E65E2F" w:rsidRPr="00405A6B" w:rsidRDefault="00E65E2F" w:rsidP="00E65E2F">
      <w:pPr>
        <w:ind w:firstLine="708"/>
        <w:jc w:val="both"/>
        <w:rPr>
          <w:rFonts w:ascii="Times New Roman" w:hAnsi="Times New Roman" w:cs="Times New Roman"/>
          <w:b/>
          <w:sz w:val="24"/>
          <w:szCs w:val="24"/>
          <w:lang w:val="az-Latn-AZ"/>
        </w:rPr>
      </w:pPr>
      <w:r w:rsidRPr="00405A6B">
        <w:rPr>
          <w:rFonts w:ascii="Times New Roman" w:hAnsi="Times New Roman" w:cs="Times New Roman"/>
          <w:b/>
          <w:bCs/>
          <w:sz w:val="24"/>
          <w:szCs w:val="24"/>
          <w:lang w:val="az-Latn-AZ"/>
        </w:rPr>
        <w:t xml:space="preserve">Autocad </w:t>
      </w:r>
      <w:r w:rsidRPr="00405A6B">
        <w:rPr>
          <w:rFonts w:ascii="Times New Roman" w:hAnsi="Times New Roman" w:cs="Times New Roman"/>
          <w:bCs/>
          <w:sz w:val="24"/>
          <w:szCs w:val="24"/>
          <w:lang w:val="az-Latn-AZ"/>
        </w:rPr>
        <w:t>proqramında həndəsi q</w:t>
      </w:r>
      <w:r w:rsidR="00DD2474">
        <w:rPr>
          <w:rFonts w:ascii="Times New Roman" w:hAnsi="Times New Roman" w:cs="Times New Roman"/>
          <w:bCs/>
          <w:sz w:val="24"/>
          <w:szCs w:val="24"/>
          <w:lang w:val="az-Latn-AZ"/>
        </w:rPr>
        <w:t xml:space="preserve">urmalar aşağıdakı </w:t>
      </w:r>
      <w:r w:rsidRPr="00405A6B">
        <w:rPr>
          <w:rFonts w:ascii="Times New Roman" w:hAnsi="Times New Roman" w:cs="Times New Roman"/>
          <w:bCs/>
          <w:sz w:val="24"/>
          <w:szCs w:val="24"/>
          <w:lang w:val="az-Latn-AZ"/>
        </w:rPr>
        <w:t>ardı</w:t>
      </w:r>
      <w:r w:rsidRPr="00405A6B">
        <w:rPr>
          <w:rFonts w:ascii="Times New Roman" w:hAnsi="Times New Roman" w:cs="Times New Roman"/>
          <w:bCs/>
          <w:sz w:val="24"/>
          <w:szCs w:val="24"/>
          <w:lang w:val="az-Latn-AZ"/>
        </w:rPr>
        <w:softHyphen/>
        <w:t>cıllı</w:t>
      </w:r>
      <w:r w:rsidR="00DD2474">
        <w:rPr>
          <w:rFonts w:ascii="Times New Roman" w:hAnsi="Times New Roman" w:cs="Times New Roman"/>
          <w:bCs/>
          <w:sz w:val="24"/>
          <w:szCs w:val="24"/>
          <w:lang w:val="az-Latn-AZ"/>
        </w:rPr>
        <w:t>q ilə yerinə yetirilir</w:t>
      </w:r>
      <w:r w:rsidRPr="00405A6B">
        <w:rPr>
          <w:rFonts w:ascii="Times New Roman" w:hAnsi="Times New Roman" w:cs="Times New Roman"/>
          <w:bCs/>
          <w:sz w:val="24"/>
          <w:szCs w:val="24"/>
          <w:lang w:val="az-Latn-AZ"/>
        </w:rPr>
        <w:t>. Verilmiş cizgini (konturu) çəkmək üçün əvvəlcə çevrələrin mərkəzləri tapılmalıdır. Bunun üçün düz xətlər və çevrənin kəsişmə nöqtələrindən istifadə ediləcək. Növbəti mərhələdə mərkəzləri və radiusları məlum olan çevrələr çəkilib həndəsi qurmalar tətbiq edilib tam fiqur alınacaq.</w:t>
      </w:r>
    </w:p>
    <w:tbl>
      <w:tblPr>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5"/>
        <w:gridCol w:w="3510"/>
      </w:tblGrid>
      <w:tr w:rsidR="0064043B" w:rsidRPr="00405A6B" w14:paraId="2EF5B04D" w14:textId="77777777" w:rsidTr="0064043B">
        <w:tc>
          <w:tcPr>
            <w:tcW w:w="6345" w:type="dxa"/>
            <w:tcBorders>
              <w:top w:val="single" w:sz="4" w:space="0" w:color="auto"/>
              <w:left w:val="single" w:sz="4" w:space="0" w:color="auto"/>
              <w:bottom w:val="single" w:sz="4" w:space="0" w:color="auto"/>
              <w:right w:val="single" w:sz="4" w:space="0" w:color="auto"/>
            </w:tcBorders>
            <w:shd w:val="clear" w:color="auto" w:fill="auto"/>
          </w:tcPr>
          <w:p w14:paraId="3C43CB4D" w14:textId="5C184965" w:rsidR="0064043B" w:rsidRPr="00405A6B" w:rsidRDefault="0064043B" w:rsidP="00C80DD2">
            <w:pPr>
              <w:pStyle w:val="NormalWeb"/>
              <w:spacing w:before="0" w:beforeAutospacing="0" w:after="0" w:afterAutospacing="0"/>
              <w:ind w:left="284" w:hanging="284"/>
              <w:jc w:val="both"/>
              <w:rPr>
                <w:bCs/>
                <w:lang w:val="az-Latn-AZ"/>
              </w:rPr>
            </w:pPr>
            <w:r w:rsidRPr="00405A6B">
              <w:rPr>
                <w:bCs/>
                <w:lang w:val="az-Latn-AZ"/>
              </w:rPr>
              <w:t xml:space="preserve">1. </w:t>
            </w:r>
            <w:r w:rsidRPr="00405A6B">
              <w:rPr>
                <w:b/>
                <w:bCs/>
                <w:lang w:val="az-Latn-AZ"/>
              </w:rPr>
              <w:t>Draw</w:t>
            </w:r>
            <w:r w:rsidRPr="00405A6B">
              <w:rPr>
                <w:bCs/>
                <w:lang w:val="az-Latn-AZ"/>
              </w:rPr>
              <w:t xml:space="preserve"> lövhəsindən </w:t>
            </w:r>
            <w:r w:rsidRPr="00405A6B">
              <w:rPr>
                <w:noProof/>
                <w:lang w:val="tr-TR" w:eastAsia="tr-TR"/>
              </w:rPr>
              <w:drawing>
                <wp:inline distT="0" distB="0" distL="0" distR="0" wp14:anchorId="594DC078" wp14:editId="408FEBEA">
                  <wp:extent cx="365760" cy="525780"/>
                  <wp:effectExtent l="0" t="0" r="0" b="762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65760" cy="525780"/>
                          </a:xfrm>
                          <a:prstGeom prst="rect">
                            <a:avLst/>
                          </a:prstGeom>
                          <a:noFill/>
                          <a:ln>
                            <a:noFill/>
                          </a:ln>
                        </pic:spPr>
                      </pic:pic>
                    </a:graphicData>
                  </a:graphic>
                </wp:inline>
              </w:drawing>
            </w:r>
            <w:r w:rsidRPr="00405A6B">
              <w:rPr>
                <w:b/>
                <w:bCs/>
                <w:lang w:val="az-Latn-AZ"/>
              </w:rPr>
              <w:t xml:space="preserve"> </w:t>
            </w:r>
            <w:r w:rsidR="00C53257">
              <w:rPr>
                <w:bCs/>
                <w:lang w:val="az-Latn-AZ"/>
              </w:rPr>
              <w:t>əmri</w:t>
            </w:r>
            <w:r w:rsidRPr="00405A6B">
              <w:rPr>
                <w:bCs/>
                <w:lang w:val="az-Latn-AZ"/>
              </w:rPr>
              <w:t xml:space="preserve"> işə salınır və ekranda ixtiyari yerdə bir nöqtə vurulub siçan sağa yönəldilib klaviaturadan </w:t>
            </w:r>
            <w:r w:rsidRPr="00405A6B">
              <w:rPr>
                <w:b/>
                <w:bCs/>
                <w:lang w:val="az-Latn-AZ"/>
              </w:rPr>
              <w:t xml:space="preserve">«85» </w:t>
            </w:r>
            <w:r w:rsidRPr="00405A6B">
              <w:rPr>
                <w:bCs/>
                <w:lang w:val="az-Latn-AZ"/>
              </w:rPr>
              <w:t xml:space="preserve">(mərkəzlərdən keçən çevrənin radius ölçüsü) yazılıb </w:t>
            </w:r>
            <w:r w:rsidRPr="00405A6B">
              <w:rPr>
                <w:b/>
                <w:bCs/>
                <w:lang w:val="az-Latn-AZ"/>
              </w:rPr>
              <w:t>Enter</w:t>
            </w:r>
            <w:r w:rsidRPr="00405A6B">
              <w:rPr>
                <w:bCs/>
                <w:lang w:val="az-Latn-AZ"/>
              </w:rPr>
              <w:t xml:space="preserve"> düyməsi basılır və </w:t>
            </w:r>
            <w:r w:rsidRPr="00405A6B">
              <w:rPr>
                <w:b/>
                <w:bCs/>
                <w:lang w:val="az-Latn-AZ"/>
              </w:rPr>
              <w:t>ESC</w:t>
            </w:r>
            <w:r w:rsidRPr="00405A6B">
              <w:rPr>
                <w:bCs/>
                <w:lang w:val="az-Latn-AZ"/>
              </w:rPr>
              <w:t xml:space="preserve"> basılıb </w:t>
            </w:r>
            <w:r w:rsidR="00C53257">
              <w:rPr>
                <w:bCs/>
                <w:lang w:val="az-Latn-AZ"/>
              </w:rPr>
              <w:t>əmrdən</w:t>
            </w:r>
            <w:r w:rsidRPr="00405A6B">
              <w:rPr>
                <w:bCs/>
                <w:lang w:val="az-Latn-AZ"/>
              </w:rPr>
              <w:t xml:space="preserve"> çıxılır.</w:t>
            </w: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0FDB3061" w14:textId="77777777" w:rsidR="0064043B" w:rsidRPr="00405A6B" w:rsidRDefault="0064043B" w:rsidP="00C80DD2">
            <w:pPr>
              <w:pStyle w:val="NormalWeb"/>
              <w:spacing w:before="0" w:beforeAutospacing="0" w:after="0" w:afterAutospacing="0"/>
              <w:jc w:val="both"/>
              <w:rPr>
                <w:noProof/>
                <w:lang w:val="az-Latn-AZ" w:eastAsia="ru-RU"/>
              </w:rPr>
            </w:pPr>
          </w:p>
          <w:p w14:paraId="66DB9FD3" w14:textId="77777777" w:rsidR="0064043B" w:rsidRPr="00405A6B" w:rsidRDefault="0064043B" w:rsidP="00C80DD2">
            <w:pPr>
              <w:pStyle w:val="NormalWeb"/>
              <w:spacing w:before="0" w:beforeAutospacing="0" w:after="0" w:afterAutospacing="0"/>
              <w:jc w:val="both"/>
              <w:rPr>
                <w:noProof/>
                <w:lang w:val="az-Latn-AZ" w:eastAsia="ru-RU"/>
              </w:rPr>
            </w:pPr>
          </w:p>
          <w:p w14:paraId="128F5066" w14:textId="77777777" w:rsidR="0064043B" w:rsidRPr="00405A6B" w:rsidRDefault="0064043B" w:rsidP="00C80DD2">
            <w:pPr>
              <w:pStyle w:val="NormalWeb"/>
              <w:spacing w:before="0" w:beforeAutospacing="0" w:after="0" w:afterAutospacing="0"/>
              <w:jc w:val="both"/>
              <w:rPr>
                <w:noProof/>
                <w:lang w:val="az-Latn-AZ" w:eastAsia="ru-RU"/>
              </w:rPr>
            </w:pPr>
          </w:p>
          <w:p w14:paraId="1F0C1E5E" w14:textId="4ECC7854" w:rsidR="0064043B" w:rsidRPr="00405A6B" w:rsidRDefault="0064043B" w:rsidP="00C80DD2">
            <w:pPr>
              <w:pStyle w:val="NormalWeb"/>
              <w:spacing w:before="0" w:beforeAutospacing="0" w:after="0" w:afterAutospacing="0"/>
              <w:jc w:val="both"/>
              <w:rPr>
                <w:bCs/>
                <w:lang w:val="az-Latn-AZ"/>
              </w:rPr>
            </w:pPr>
            <w:r w:rsidRPr="00405A6B">
              <w:rPr>
                <w:noProof/>
                <w:lang w:val="az-Latn-AZ" w:eastAsia="ru-RU"/>
              </w:rPr>
              <w:t xml:space="preserve">     </w:t>
            </w:r>
            <w:r w:rsidRPr="00405A6B">
              <w:rPr>
                <w:noProof/>
                <w:lang w:val="tr-TR" w:eastAsia="tr-TR"/>
              </w:rPr>
              <w:drawing>
                <wp:inline distT="0" distB="0" distL="0" distR="0" wp14:anchorId="16DDA3F9" wp14:editId="6C5A38FC">
                  <wp:extent cx="883920" cy="31242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883920" cy="312420"/>
                          </a:xfrm>
                          <a:prstGeom prst="rect">
                            <a:avLst/>
                          </a:prstGeom>
                          <a:noFill/>
                          <a:ln>
                            <a:noFill/>
                          </a:ln>
                        </pic:spPr>
                      </pic:pic>
                    </a:graphicData>
                  </a:graphic>
                </wp:inline>
              </w:drawing>
            </w:r>
          </w:p>
        </w:tc>
      </w:tr>
      <w:tr w:rsidR="0064043B" w:rsidRPr="00405A6B" w14:paraId="725DF042" w14:textId="77777777" w:rsidTr="0064043B">
        <w:tc>
          <w:tcPr>
            <w:tcW w:w="6345" w:type="dxa"/>
            <w:tcBorders>
              <w:top w:val="single" w:sz="4" w:space="0" w:color="auto"/>
              <w:left w:val="single" w:sz="4" w:space="0" w:color="auto"/>
              <w:bottom w:val="single" w:sz="4" w:space="0" w:color="auto"/>
              <w:right w:val="single" w:sz="4" w:space="0" w:color="auto"/>
            </w:tcBorders>
            <w:shd w:val="clear" w:color="auto" w:fill="auto"/>
          </w:tcPr>
          <w:p w14:paraId="22793DA3" w14:textId="77777777" w:rsidR="0064043B" w:rsidRPr="00405A6B" w:rsidRDefault="0064043B" w:rsidP="00C80DD2">
            <w:pPr>
              <w:pStyle w:val="NormalWeb"/>
              <w:spacing w:before="0" w:beforeAutospacing="0" w:after="0" w:afterAutospacing="0"/>
              <w:ind w:left="284" w:hanging="284"/>
              <w:jc w:val="both"/>
              <w:rPr>
                <w:bCs/>
                <w:lang w:val="az-Latn-AZ"/>
              </w:rPr>
            </w:pPr>
          </w:p>
          <w:p w14:paraId="203E4A84" w14:textId="6B82AFE4" w:rsidR="0064043B" w:rsidRPr="00405A6B" w:rsidRDefault="0064043B" w:rsidP="00C80DD2">
            <w:pPr>
              <w:pStyle w:val="NormalWeb"/>
              <w:spacing w:before="0" w:beforeAutospacing="0" w:after="0" w:afterAutospacing="0"/>
              <w:ind w:left="284" w:hanging="284"/>
              <w:jc w:val="both"/>
              <w:rPr>
                <w:bCs/>
                <w:lang w:val="az-Latn-AZ"/>
              </w:rPr>
            </w:pPr>
            <w:r w:rsidRPr="00405A6B">
              <w:rPr>
                <w:bCs/>
                <w:lang w:val="az-Latn-AZ"/>
              </w:rPr>
              <w:t xml:space="preserve">2. </w:t>
            </w:r>
            <w:r w:rsidRPr="00405A6B">
              <w:rPr>
                <w:b/>
                <w:bCs/>
                <w:lang w:val="az-Latn-AZ"/>
              </w:rPr>
              <w:t>Draw</w:t>
            </w:r>
            <w:r w:rsidRPr="00405A6B">
              <w:rPr>
                <w:bCs/>
                <w:lang w:val="az-Latn-AZ"/>
              </w:rPr>
              <w:t xml:space="preserve"> lövhəsindən </w:t>
            </w:r>
            <w:r w:rsidRPr="00405A6B">
              <w:rPr>
                <w:noProof/>
                <w:lang w:val="tr-TR" w:eastAsia="tr-TR"/>
              </w:rPr>
              <w:drawing>
                <wp:inline distT="0" distB="0" distL="0" distR="0" wp14:anchorId="4FE83BE8" wp14:editId="5C49189A">
                  <wp:extent cx="259080" cy="228600"/>
                  <wp:effectExtent l="0" t="0" r="762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59080" cy="228600"/>
                          </a:xfrm>
                          <a:prstGeom prst="rect">
                            <a:avLst/>
                          </a:prstGeom>
                          <a:noFill/>
                          <a:ln>
                            <a:noFill/>
                          </a:ln>
                        </pic:spPr>
                      </pic:pic>
                    </a:graphicData>
                  </a:graphic>
                </wp:inline>
              </w:drawing>
            </w:r>
            <w:r w:rsidRPr="00405A6B">
              <w:rPr>
                <w:noProof/>
                <w:lang w:val="az-Latn-AZ" w:eastAsia="ru-RU"/>
              </w:rPr>
              <w:t xml:space="preserve"> </w:t>
            </w:r>
            <w:r w:rsidRPr="00405A6B">
              <w:rPr>
                <w:b/>
                <w:bCs/>
                <w:lang w:val="az-Latn-AZ"/>
              </w:rPr>
              <w:t>Circle</w:t>
            </w:r>
            <w:r w:rsidRPr="00405A6B">
              <w:rPr>
                <w:bCs/>
                <w:lang w:val="az-Latn-AZ"/>
              </w:rPr>
              <w:t xml:space="preserve"> əmri işə salınır, ekran</w:t>
            </w:r>
            <w:r w:rsidRPr="00405A6B">
              <w:rPr>
                <w:bCs/>
                <w:lang w:val="az-Latn-AZ"/>
              </w:rPr>
              <w:softHyphen/>
              <w:t>dakı düz xəttin sol nöqtəsi mərkəz seçilib, klaviaturadan «</w:t>
            </w:r>
            <w:r w:rsidRPr="00405A6B">
              <w:rPr>
                <w:b/>
                <w:bCs/>
                <w:lang w:val="az-Latn-AZ"/>
              </w:rPr>
              <w:t>12»</w:t>
            </w:r>
            <w:r w:rsidRPr="00405A6B">
              <w:rPr>
                <w:bCs/>
                <w:lang w:val="az-Latn-AZ"/>
              </w:rPr>
              <w:t xml:space="preserve"> daxil edilib </w:t>
            </w:r>
            <w:r w:rsidRPr="00405A6B">
              <w:rPr>
                <w:b/>
                <w:bCs/>
                <w:lang w:val="az-Latn-AZ"/>
              </w:rPr>
              <w:t xml:space="preserve">Enter </w:t>
            </w:r>
            <w:r w:rsidRPr="00405A6B">
              <w:rPr>
                <w:bCs/>
                <w:lang w:val="az-Latn-AZ"/>
              </w:rPr>
              <w:t>basılır.</w:t>
            </w: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10BD7B8E" w14:textId="77777777" w:rsidR="0064043B" w:rsidRPr="00405A6B" w:rsidRDefault="0064043B" w:rsidP="00C80DD2">
            <w:pPr>
              <w:pStyle w:val="NormalWeb"/>
              <w:spacing w:before="0" w:beforeAutospacing="0" w:after="0" w:afterAutospacing="0"/>
              <w:jc w:val="both"/>
              <w:rPr>
                <w:noProof/>
                <w:lang w:val="az-Latn-AZ" w:eastAsia="ru-RU"/>
              </w:rPr>
            </w:pPr>
          </w:p>
          <w:p w14:paraId="5039A2A5" w14:textId="77777777" w:rsidR="0064043B" w:rsidRPr="00405A6B" w:rsidRDefault="0064043B" w:rsidP="00C80DD2">
            <w:pPr>
              <w:pStyle w:val="NormalWeb"/>
              <w:spacing w:before="0" w:beforeAutospacing="0" w:after="0" w:afterAutospacing="0"/>
              <w:jc w:val="both"/>
              <w:rPr>
                <w:noProof/>
                <w:lang w:val="az-Latn-AZ" w:eastAsia="ru-RU"/>
              </w:rPr>
            </w:pPr>
            <w:r w:rsidRPr="00405A6B">
              <w:rPr>
                <w:noProof/>
                <w:lang w:val="az-Latn-AZ" w:eastAsia="ru-RU"/>
              </w:rPr>
              <w:t xml:space="preserve"> </w:t>
            </w:r>
          </w:p>
          <w:p w14:paraId="4E216649" w14:textId="3FBC154F" w:rsidR="0064043B" w:rsidRPr="00405A6B" w:rsidRDefault="0064043B" w:rsidP="00C80DD2">
            <w:pPr>
              <w:pStyle w:val="NormalWeb"/>
              <w:spacing w:before="0" w:beforeAutospacing="0" w:after="0" w:afterAutospacing="0"/>
              <w:jc w:val="both"/>
              <w:rPr>
                <w:bCs/>
                <w:lang w:val="az-Latn-AZ"/>
              </w:rPr>
            </w:pPr>
            <w:r w:rsidRPr="00405A6B">
              <w:rPr>
                <w:noProof/>
                <w:lang w:val="az-Latn-AZ" w:eastAsia="ru-RU"/>
              </w:rPr>
              <w:t xml:space="preserve">      </w:t>
            </w:r>
            <w:r w:rsidRPr="00405A6B">
              <w:rPr>
                <w:noProof/>
                <w:lang w:val="tr-TR" w:eastAsia="tr-TR"/>
              </w:rPr>
              <w:drawing>
                <wp:inline distT="0" distB="0" distL="0" distR="0" wp14:anchorId="1B4F12D1" wp14:editId="7B41ABED">
                  <wp:extent cx="845820" cy="2819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845820" cy="281940"/>
                          </a:xfrm>
                          <a:prstGeom prst="rect">
                            <a:avLst/>
                          </a:prstGeom>
                          <a:noFill/>
                          <a:ln>
                            <a:noFill/>
                          </a:ln>
                        </pic:spPr>
                      </pic:pic>
                    </a:graphicData>
                  </a:graphic>
                </wp:inline>
              </w:drawing>
            </w:r>
          </w:p>
        </w:tc>
      </w:tr>
      <w:tr w:rsidR="0064043B" w:rsidRPr="00405A6B" w14:paraId="4E628189" w14:textId="77777777" w:rsidTr="0064043B">
        <w:tc>
          <w:tcPr>
            <w:tcW w:w="6345" w:type="dxa"/>
            <w:tcBorders>
              <w:top w:val="single" w:sz="4" w:space="0" w:color="auto"/>
              <w:left w:val="single" w:sz="4" w:space="0" w:color="auto"/>
              <w:bottom w:val="single" w:sz="4" w:space="0" w:color="auto"/>
              <w:right w:val="single" w:sz="4" w:space="0" w:color="auto"/>
            </w:tcBorders>
            <w:shd w:val="clear" w:color="auto" w:fill="auto"/>
          </w:tcPr>
          <w:p w14:paraId="18D709D7" w14:textId="77777777" w:rsidR="0064043B" w:rsidRPr="00405A6B" w:rsidRDefault="0064043B" w:rsidP="00C80DD2">
            <w:pPr>
              <w:pStyle w:val="NormalWeb"/>
              <w:spacing w:before="0" w:beforeAutospacing="0" w:after="0" w:afterAutospacing="0"/>
              <w:ind w:left="284" w:hanging="284"/>
              <w:jc w:val="both"/>
              <w:rPr>
                <w:bCs/>
                <w:lang w:val="az-Latn-AZ"/>
              </w:rPr>
            </w:pPr>
          </w:p>
          <w:p w14:paraId="0CA14C4F" w14:textId="4C95BA48" w:rsidR="0064043B" w:rsidRPr="00405A6B" w:rsidRDefault="0064043B" w:rsidP="00C80DD2">
            <w:pPr>
              <w:pStyle w:val="NormalWeb"/>
              <w:spacing w:before="0" w:beforeAutospacing="0" w:after="0" w:afterAutospacing="0"/>
              <w:ind w:left="284" w:hanging="284"/>
              <w:jc w:val="both"/>
              <w:rPr>
                <w:bCs/>
                <w:lang w:val="az-Latn-AZ"/>
              </w:rPr>
            </w:pPr>
            <w:r w:rsidRPr="00405A6B">
              <w:rPr>
                <w:bCs/>
                <w:lang w:val="az-Latn-AZ"/>
              </w:rPr>
              <w:t xml:space="preserve">3. </w:t>
            </w:r>
            <w:r w:rsidRPr="00405A6B">
              <w:rPr>
                <w:b/>
                <w:bCs/>
                <w:lang w:val="az-Latn-AZ"/>
              </w:rPr>
              <w:t>Draw</w:t>
            </w:r>
            <w:r w:rsidRPr="00405A6B">
              <w:rPr>
                <w:bCs/>
                <w:lang w:val="az-Latn-AZ"/>
              </w:rPr>
              <w:t xml:space="preserve"> lövhəsindən </w:t>
            </w:r>
            <w:r w:rsidRPr="00405A6B">
              <w:rPr>
                <w:noProof/>
                <w:lang w:val="tr-TR" w:eastAsia="tr-TR"/>
              </w:rPr>
              <w:drawing>
                <wp:inline distT="0" distB="0" distL="0" distR="0" wp14:anchorId="4391A61B" wp14:editId="216D9717">
                  <wp:extent cx="259080" cy="228600"/>
                  <wp:effectExtent l="0" t="0" r="762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59080" cy="228600"/>
                          </a:xfrm>
                          <a:prstGeom prst="rect">
                            <a:avLst/>
                          </a:prstGeom>
                          <a:noFill/>
                          <a:ln>
                            <a:noFill/>
                          </a:ln>
                        </pic:spPr>
                      </pic:pic>
                    </a:graphicData>
                  </a:graphic>
                </wp:inline>
              </w:drawing>
            </w:r>
            <w:r w:rsidRPr="00405A6B">
              <w:rPr>
                <w:noProof/>
                <w:lang w:val="az-Latn-AZ" w:eastAsia="ru-RU"/>
              </w:rPr>
              <w:t xml:space="preserve"> </w:t>
            </w:r>
            <w:r w:rsidRPr="00405A6B">
              <w:rPr>
                <w:b/>
                <w:bCs/>
                <w:lang w:val="az-Latn-AZ"/>
              </w:rPr>
              <w:t>Circle</w:t>
            </w:r>
            <w:r w:rsidRPr="00405A6B">
              <w:rPr>
                <w:bCs/>
                <w:lang w:val="az-Latn-AZ"/>
              </w:rPr>
              <w:t xml:space="preserve"> əmri işə salınır, ekran</w:t>
            </w:r>
            <w:r w:rsidRPr="00405A6B">
              <w:rPr>
                <w:bCs/>
                <w:lang w:val="az-Latn-AZ"/>
              </w:rPr>
              <w:softHyphen/>
              <w:t>dakı düz xəttin sağ nöqtəsi mərkəz seçilib, klaviatu</w:t>
            </w:r>
            <w:r w:rsidRPr="00405A6B">
              <w:rPr>
                <w:bCs/>
                <w:lang w:val="az-Latn-AZ"/>
              </w:rPr>
              <w:softHyphen/>
              <w:t>radan «</w:t>
            </w:r>
            <w:r w:rsidRPr="00405A6B">
              <w:rPr>
                <w:b/>
                <w:bCs/>
                <w:lang w:val="az-Latn-AZ"/>
              </w:rPr>
              <w:t>16»</w:t>
            </w:r>
            <w:r w:rsidRPr="00405A6B">
              <w:rPr>
                <w:bCs/>
                <w:lang w:val="az-Latn-AZ"/>
              </w:rPr>
              <w:t xml:space="preserve"> daxil edilib </w:t>
            </w:r>
            <w:r w:rsidRPr="00405A6B">
              <w:rPr>
                <w:b/>
                <w:bCs/>
                <w:lang w:val="az-Latn-AZ"/>
              </w:rPr>
              <w:t xml:space="preserve">Enter </w:t>
            </w:r>
            <w:r w:rsidRPr="00405A6B">
              <w:rPr>
                <w:bCs/>
                <w:lang w:val="az-Latn-AZ"/>
              </w:rPr>
              <w:t>basılır.</w:t>
            </w: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22F925F4" w14:textId="77777777" w:rsidR="0064043B" w:rsidRPr="00405A6B" w:rsidRDefault="0064043B" w:rsidP="00C80DD2">
            <w:pPr>
              <w:pStyle w:val="NormalWeb"/>
              <w:spacing w:before="0" w:beforeAutospacing="0" w:after="0" w:afterAutospacing="0"/>
              <w:jc w:val="both"/>
              <w:rPr>
                <w:noProof/>
                <w:lang w:val="az-Latn-AZ" w:eastAsia="ru-RU"/>
              </w:rPr>
            </w:pPr>
          </w:p>
          <w:p w14:paraId="4B31BE68" w14:textId="1674B0DE" w:rsidR="0064043B" w:rsidRPr="00405A6B" w:rsidRDefault="0064043B" w:rsidP="00C80DD2">
            <w:pPr>
              <w:pStyle w:val="NormalWeb"/>
              <w:spacing w:before="0" w:beforeAutospacing="0" w:after="0" w:afterAutospacing="0"/>
              <w:jc w:val="both"/>
              <w:rPr>
                <w:noProof/>
                <w:lang w:val="az-Latn-AZ" w:eastAsia="ru-RU"/>
              </w:rPr>
            </w:pPr>
            <w:r w:rsidRPr="00405A6B">
              <w:rPr>
                <w:noProof/>
                <w:lang w:val="az-Latn-AZ" w:eastAsia="ru-RU"/>
              </w:rPr>
              <w:t xml:space="preserve">      </w:t>
            </w:r>
            <w:r w:rsidRPr="00405A6B">
              <w:rPr>
                <w:noProof/>
                <w:lang w:val="tr-TR" w:eastAsia="tr-TR"/>
              </w:rPr>
              <w:drawing>
                <wp:inline distT="0" distB="0" distL="0" distR="0" wp14:anchorId="459E2CE7" wp14:editId="044A07BB">
                  <wp:extent cx="1104900" cy="411480"/>
                  <wp:effectExtent l="0" t="0" r="0" b="762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104900" cy="411480"/>
                          </a:xfrm>
                          <a:prstGeom prst="rect">
                            <a:avLst/>
                          </a:prstGeom>
                          <a:noFill/>
                          <a:ln>
                            <a:noFill/>
                          </a:ln>
                        </pic:spPr>
                      </pic:pic>
                    </a:graphicData>
                  </a:graphic>
                </wp:inline>
              </w:drawing>
            </w:r>
          </w:p>
        </w:tc>
      </w:tr>
      <w:tr w:rsidR="0064043B" w:rsidRPr="00405A6B" w14:paraId="057C0B34" w14:textId="77777777" w:rsidTr="0064043B">
        <w:tc>
          <w:tcPr>
            <w:tcW w:w="6345" w:type="dxa"/>
            <w:tcBorders>
              <w:top w:val="single" w:sz="4" w:space="0" w:color="auto"/>
              <w:left w:val="single" w:sz="4" w:space="0" w:color="auto"/>
              <w:bottom w:val="single" w:sz="4" w:space="0" w:color="auto"/>
              <w:right w:val="single" w:sz="4" w:space="0" w:color="auto"/>
            </w:tcBorders>
            <w:shd w:val="clear" w:color="auto" w:fill="auto"/>
          </w:tcPr>
          <w:p w14:paraId="341031DF" w14:textId="77777777" w:rsidR="0064043B" w:rsidRPr="00405A6B" w:rsidRDefault="0064043B" w:rsidP="00C80DD2">
            <w:pPr>
              <w:pStyle w:val="NormalWeb"/>
              <w:spacing w:before="0" w:beforeAutospacing="0" w:after="0" w:afterAutospacing="0"/>
              <w:ind w:left="284" w:hanging="284"/>
              <w:jc w:val="both"/>
              <w:rPr>
                <w:bCs/>
                <w:lang w:val="az-Latn-AZ"/>
              </w:rPr>
            </w:pPr>
          </w:p>
          <w:p w14:paraId="6C560E54" w14:textId="187C3510" w:rsidR="0064043B" w:rsidRPr="00405A6B" w:rsidRDefault="0064043B" w:rsidP="00C80DD2">
            <w:pPr>
              <w:pStyle w:val="NormalWeb"/>
              <w:spacing w:before="0" w:beforeAutospacing="0" w:after="0" w:afterAutospacing="0"/>
              <w:ind w:left="284" w:hanging="284"/>
              <w:jc w:val="both"/>
              <w:rPr>
                <w:bCs/>
                <w:lang w:val="az-Latn-AZ"/>
              </w:rPr>
            </w:pPr>
            <w:r w:rsidRPr="00405A6B">
              <w:rPr>
                <w:bCs/>
                <w:lang w:val="az-Latn-AZ"/>
              </w:rPr>
              <w:t xml:space="preserve">4. </w:t>
            </w:r>
            <w:r w:rsidRPr="00405A6B">
              <w:rPr>
                <w:b/>
                <w:bCs/>
                <w:lang w:val="az-Latn-AZ"/>
              </w:rPr>
              <w:t>Draw</w:t>
            </w:r>
            <w:r w:rsidRPr="00405A6B">
              <w:rPr>
                <w:bCs/>
                <w:lang w:val="az-Latn-AZ"/>
              </w:rPr>
              <w:t xml:space="preserve"> lövhəsindən </w:t>
            </w:r>
            <w:r w:rsidRPr="00405A6B">
              <w:rPr>
                <w:noProof/>
                <w:lang w:val="tr-TR" w:eastAsia="tr-TR"/>
              </w:rPr>
              <w:drawing>
                <wp:inline distT="0" distB="0" distL="0" distR="0" wp14:anchorId="602D849D" wp14:editId="27173128">
                  <wp:extent cx="259080" cy="228600"/>
                  <wp:effectExtent l="0" t="0" r="762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59080" cy="228600"/>
                          </a:xfrm>
                          <a:prstGeom prst="rect">
                            <a:avLst/>
                          </a:prstGeom>
                          <a:noFill/>
                          <a:ln>
                            <a:noFill/>
                          </a:ln>
                        </pic:spPr>
                      </pic:pic>
                    </a:graphicData>
                  </a:graphic>
                </wp:inline>
              </w:drawing>
            </w:r>
            <w:r w:rsidRPr="00405A6B">
              <w:rPr>
                <w:noProof/>
                <w:lang w:val="az-Latn-AZ" w:eastAsia="ru-RU"/>
              </w:rPr>
              <w:t xml:space="preserve"> </w:t>
            </w:r>
            <w:r w:rsidRPr="00405A6B">
              <w:rPr>
                <w:b/>
                <w:bCs/>
                <w:lang w:val="az-Latn-AZ"/>
              </w:rPr>
              <w:t>Circle</w:t>
            </w:r>
            <w:r w:rsidRPr="00405A6B">
              <w:rPr>
                <w:bCs/>
                <w:lang w:val="az-Latn-AZ"/>
              </w:rPr>
              <w:t xml:space="preserve"> əmri işə salınır, ekran</w:t>
            </w:r>
            <w:r w:rsidRPr="00405A6B">
              <w:rPr>
                <w:bCs/>
                <w:lang w:val="az-Latn-AZ"/>
              </w:rPr>
              <w:softHyphen/>
              <w:t>dakı düz xəttin sağ nöqtəsi mərkəz seçilib, klavia</w:t>
            </w:r>
            <w:r w:rsidRPr="00405A6B">
              <w:rPr>
                <w:bCs/>
                <w:lang w:val="az-Latn-AZ"/>
              </w:rPr>
              <w:softHyphen/>
              <w:t>tura</w:t>
            </w:r>
            <w:r w:rsidRPr="00405A6B">
              <w:rPr>
                <w:bCs/>
                <w:lang w:val="az-Latn-AZ"/>
              </w:rPr>
              <w:softHyphen/>
              <w:t>dan «</w:t>
            </w:r>
            <w:r w:rsidRPr="00405A6B">
              <w:rPr>
                <w:b/>
                <w:bCs/>
                <w:lang w:val="az-Latn-AZ"/>
              </w:rPr>
              <w:t>85»</w:t>
            </w:r>
            <w:r w:rsidRPr="00405A6B">
              <w:rPr>
                <w:bCs/>
                <w:lang w:val="az-Latn-AZ"/>
              </w:rPr>
              <w:t xml:space="preserve"> daxil edilib</w:t>
            </w:r>
            <w:r w:rsidR="003944E0">
              <w:rPr>
                <w:bCs/>
                <w:lang w:val="az-Latn-AZ"/>
              </w:rPr>
              <w:t>,</w:t>
            </w:r>
            <w:r w:rsidRPr="00405A6B">
              <w:rPr>
                <w:bCs/>
                <w:lang w:val="az-Latn-AZ"/>
              </w:rPr>
              <w:t xml:space="preserve"> </w:t>
            </w:r>
            <w:r w:rsidRPr="00405A6B">
              <w:rPr>
                <w:b/>
                <w:bCs/>
                <w:lang w:val="az-Latn-AZ"/>
              </w:rPr>
              <w:t xml:space="preserve">Enter </w:t>
            </w:r>
            <w:r w:rsidRPr="00405A6B">
              <w:rPr>
                <w:bCs/>
                <w:lang w:val="az-Latn-AZ"/>
              </w:rPr>
              <w:t>basılır.</w:t>
            </w:r>
          </w:p>
          <w:p w14:paraId="3C708FF2" w14:textId="77777777" w:rsidR="0064043B" w:rsidRPr="00405A6B" w:rsidRDefault="0064043B" w:rsidP="00C80DD2">
            <w:pPr>
              <w:pStyle w:val="NormalWeb"/>
              <w:spacing w:before="0" w:beforeAutospacing="0" w:after="0" w:afterAutospacing="0"/>
              <w:ind w:left="284"/>
              <w:jc w:val="both"/>
              <w:rPr>
                <w:bCs/>
                <w:lang w:val="az-Latn-AZ"/>
              </w:rPr>
            </w:pPr>
            <w:r w:rsidRPr="00405A6B">
              <w:rPr>
                <w:b/>
                <w:bCs/>
                <w:lang w:val="az-Latn-AZ"/>
              </w:rPr>
              <w:t>Qeyd:</w:t>
            </w:r>
            <w:r w:rsidRPr="00405A6B">
              <w:rPr>
                <w:bCs/>
                <w:lang w:val="az-Latn-AZ"/>
              </w:rPr>
              <w:t xml:space="preserve"> əmrlər və parametrlər yazıldıqdan sonra </w:t>
            </w:r>
            <w:r w:rsidRPr="00405A6B">
              <w:rPr>
                <w:b/>
                <w:bCs/>
                <w:lang w:val="az-Latn-AZ"/>
              </w:rPr>
              <w:t>Enter</w:t>
            </w:r>
            <w:r w:rsidRPr="00405A6B">
              <w:rPr>
                <w:bCs/>
                <w:lang w:val="az-Latn-AZ"/>
              </w:rPr>
              <w:t xml:space="preserve"> əvəzinə </w:t>
            </w:r>
            <w:r w:rsidRPr="00405A6B">
              <w:rPr>
                <w:b/>
                <w:bCs/>
                <w:lang w:val="az-Latn-AZ"/>
              </w:rPr>
              <w:t>probel</w:t>
            </w:r>
            <w:r w:rsidRPr="00405A6B">
              <w:rPr>
                <w:bCs/>
                <w:lang w:val="az-Latn-AZ"/>
              </w:rPr>
              <w:t xml:space="preserve"> düyməsini də basmaq olar.</w:t>
            </w: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454F1240" w14:textId="5245539C" w:rsidR="0064043B" w:rsidRPr="00405A6B" w:rsidRDefault="0064043B" w:rsidP="00C80DD2">
            <w:pPr>
              <w:pStyle w:val="NormalWeb"/>
              <w:spacing w:before="0" w:beforeAutospacing="0" w:after="0" w:afterAutospacing="0"/>
              <w:jc w:val="both"/>
              <w:rPr>
                <w:noProof/>
                <w:lang w:val="az-Latn-AZ" w:eastAsia="ru-RU"/>
              </w:rPr>
            </w:pPr>
            <w:r w:rsidRPr="00405A6B">
              <w:rPr>
                <w:noProof/>
                <w:lang w:val="az-Latn-AZ" w:eastAsia="ru-RU"/>
              </w:rPr>
              <w:t xml:space="preserve">     </w:t>
            </w:r>
            <w:r w:rsidRPr="00405A6B">
              <w:rPr>
                <w:noProof/>
                <w:lang w:val="tr-TR" w:eastAsia="tr-TR"/>
              </w:rPr>
              <w:drawing>
                <wp:inline distT="0" distB="0" distL="0" distR="0" wp14:anchorId="4D456E0D" wp14:editId="3FC5830E">
                  <wp:extent cx="1798320" cy="1584960"/>
                  <wp:effectExtent l="0" t="0" r="0" b="0"/>
                  <wp:docPr id="11126" name="Picture 1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798320" cy="1584960"/>
                          </a:xfrm>
                          <a:prstGeom prst="rect">
                            <a:avLst/>
                          </a:prstGeom>
                          <a:noFill/>
                          <a:ln>
                            <a:noFill/>
                          </a:ln>
                        </pic:spPr>
                      </pic:pic>
                    </a:graphicData>
                  </a:graphic>
                </wp:inline>
              </w:drawing>
            </w:r>
          </w:p>
        </w:tc>
      </w:tr>
      <w:tr w:rsidR="0064043B" w:rsidRPr="00405A6B" w14:paraId="4F7EF67B" w14:textId="77777777" w:rsidTr="0064043B">
        <w:tc>
          <w:tcPr>
            <w:tcW w:w="6345" w:type="dxa"/>
            <w:tcBorders>
              <w:top w:val="single" w:sz="4" w:space="0" w:color="auto"/>
              <w:left w:val="single" w:sz="4" w:space="0" w:color="auto"/>
              <w:bottom w:val="single" w:sz="4" w:space="0" w:color="auto"/>
              <w:right w:val="single" w:sz="4" w:space="0" w:color="auto"/>
            </w:tcBorders>
            <w:shd w:val="clear" w:color="auto" w:fill="auto"/>
          </w:tcPr>
          <w:p w14:paraId="02C6773A" w14:textId="77777777" w:rsidR="0064043B" w:rsidRPr="00405A6B" w:rsidRDefault="0064043B" w:rsidP="00C80DD2">
            <w:pPr>
              <w:pStyle w:val="NormalWeb"/>
              <w:spacing w:before="0" w:beforeAutospacing="0" w:after="0" w:afterAutospacing="0"/>
              <w:jc w:val="both"/>
              <w:rPr>
                <w:bCs/>
                <w:lang w:val="az-Latn-AZ"/>
              </w:rPr>
            </w:pPr>
          </w:p>
          <w:p w14:paraId="12D89B6E" w14:textId="7E60BD77" w:rsidR="0064043B" w:rsidRPr="00405A6B" w:rsidRDefault="0064043B" w:rsidP="00C80DD2">
            <w:pPr>
              <w:pStyle w:val="NormalWeb"/>
              <w:spacing w:before="0" w:beforeAutospacing="0" w:after="0" w:afterAutospacing="0"/>
              <w:ind w:left="284" w:hanging="284"/>
              <w:jc w:val="both"/>
              <w:rPr>
                <w:bCs/>
                <w:lang w:val="az-Latn-AZ"/>
              </w:rPr>
            </w:pPr>
            <w:r w:rsidRPr="00405A6B">
              <w:rPr>
                <w:bCs/>
                <w:lang w:val="az-Latn-AZ"/>
              </w:rPr>
              <w:t xml:space="preserve">5. </w:t>
            </w:r>
            <w:r w:rsidRPr="00405A6B">
              <w:rPr>
                <w:b/>
                <w:bCs/>
                <w:lang w:val="az-Latn-AZ"/>
              </w:rPr>
              <w:t>Draw</w:t>
            </w:r>
            <w:r w:rsidRPr="00405A6B">
              <w:rPr>
                <w:bCs/>
                <w:lang w:val="az-Latn-AZ"/>
              </w:rPr>
              <w:t xml:space="preserve"> lövhəsindən </w:t>
            </w:r>
            <w:r w:rsidRPr="00405A6B">
              <w:rPr>
                <w:noProof/>
                <w:lang w:val="tr-TR" w:eastAsia="tr-TR"/>
              </w:rPr>
              <w:drawing>
                <wp:inline distT="0" distB="0" distL="0" distR="0" wp14:anchorId="7B9BBB97" wp14:editId="17417A6B">
                  <wp:extent cx="365760" cy="525780"/>
                  <wp:effectExtent l="0" t="0" r="0" b="7620"/>
                  <wp:docPr id="11125" name="Picture 1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65760" cy="525780"/>
                          </a:xfrm>
                          <a:prstGeom prst="rect">
                            <a:avLst/>
                          </a:prstGeom>
                          <a:noFill/>
                          <a:ln>
                            <a:noFill/>
                          </a:ln>
                        </pic:spPr>
                      </pic:pic>
                    </a:graphicData>
                  </a:graphic>
                </wp:inline>
              </w:drawing>
            </w:r>
            <w:r w:rsidRPr="00405A6B">
              <w:rPr>
                <w:b/>
                <w:bCs/>
                <w:lang w:val="az-Latn-AZ"/>
              </w:rPr>
              <w:t xml:space="preserve"> </w:t>
            </w:r>
            <w:r w:rsidR="00C53257">
              <w:rPr>
                <w:bCs/>
                <w:lang w:val="az-Latn-AZ"/>
              </w:rPr>
              <w:t>əmri</w:t>
            </w:r>
            <w:r w:rsidRPr="00405A6B">
              <w:rPr>
                <w:bCs/>
                <w:lang w:val="az-Latn-AZ"/>
              </w:rPr>
              <w:t xml:space="preserve"> işə salınır, ekrandakı düz xəttin sağ nöqtəsi vurulur (1-ci nöqtə), klaviaturadan @10</w:t>
            </w:r>
            <w:r w:rsidR="00512CB2">
              <w:rPr>
                <w:bCs/>
                <w:lang w:val="az-Latn-AZ"/>
              </w:rPr>
              <w:t>0&lt;135 daxil edilib</w:t>
            </w:r>
            <w:r w:rsidRPr="00405A6B">
              <w:rPr>
                <w:bCs/>
                <w:lang w:val="az-Latn-AZ"/>
              </w:rPr>
              <w:t xml:space="preserve"> 2 dəfə </w:t>
            </w:r>
            <w:r w:rsidRPr="00405A6B">
              <w:rPr>
                <w:b/>
                <w:bCs/>
                <w:lang w:val="az-Latn-AZ"/>
              </w:rPr>
              <w:t xml:space="preserve">Enter </w:t>
            </w:r>
            <w:r w:rsidRPr="00405A6B">
              <w:rPr>
                <w:bCs/>
                <w:lang w:val="az-Latn-AZ"/>
              </w:rPr>
              <w:t>basılır.</w:t>
            </w:r>
          </w:p>
          <w:p w14:paraId="1ACF76A6" w14:textId="77777777" w:rsidR="0064043B" w:rsidRPr="00405A6B" w:rsidRDefault="0064043B" w:rsidP="00C80DD2">
            <w:pPr>
              <w:pStyle w:val="NormalWeb"/>
              <w:spacing w:before="0" w:beforeAutospacing="0" w:after="0" w:afterAutospacing="0"/>
              <w:ind w:left="284"/>
              <w:jc w:val="both"/>
              <w:rPr>
                <w:bCs/>
                <w:lang w:val="az-Latn-AZ"/>
              </w:rPr>
            </w:pPr>
            <w:r w:rsidRPr="00405A6B">
              <w:rPr>
                <w:bCs/>
                <w:lang w:val="az-Latn-AZ"/>
              </w:rPr>
              <w:t>Bu əməliyyatlardan sonra 3-cü mərkəz də tapılmış olur.</w:t>
            </w: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240784D0" w14:textId="44A21DD5" w:rsidR="0064043B" w:rsidRPr="00405A6B" w:rsidRDefault="0064043B" w:rsidP="00C80DD2">
            <w:pPr>
              <w:pStyle w:val="NormalWeb"/>
              <w:spacing w:before="0" w:beforeAutospacing="0" w:after="0" w:afterAutospacing="0"/>
              <w:jc w:val="both"/>
              <w:rPr>
                <w:noProof/>
                <w:lang w:val="az-Latn-AZ" w:eastAsia="ru-RU"/>
              </w:rPr>
            </w:pPr>
            <w:r w:rsidRPr="00405A6B">
              <w:rPr>
                <w:noProof/>
                <w:lang w:val="az-Latn-AZ" w:eastAsia="ru-RU"/>
              </w:rPr>
              <w:t xml:space="preserve">     </w:t>
            </w:r>
            <w:r w:rsidRPr="00405A6B">
              <w:rPr>
                <w:noProof/>
                <w:lang w:val="tr-TR" w:eastAsia="tr-TR"/>
              </w:rPr>
              <w:drawing>
                <wp:inline distT="0" distB="0" distL="0" distR="0" wp14:anchorId="20788C04" wp14:editId="4602158A">
                  <wp:extent cx="1805940" cy="1653540"/>
                  <wp:effectExtent l="0" t="0" r="3810" b="3810"/>
                  <wp:docPr id="11124" name="Picture 1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805940" cy="1653540"/>
                          </a:xfrm>
                          <a:prstGeom prst="rect">
                            <a:avLst/>
                          </a:prstGeom>
                          <a:noFill/>
                          <a:ln>
                            <a:noFill/>
                          </a:ln>
                        </pic:spPr>
                      </pic:pic>
                    </a:graphicData>
                  </a:graphic>
                </wp:inline>
              </w:drawing>
            </w:r>
          </w:p>
        </w:tc>
      </w:tr>
      <w:tr w:rsidR="0064043B" w:rsidRPr="00405A6B" w14:paraId="0036CD49" w14:textId="77777777" w:rsidTr="0064043B">
        <w:tc>
          <w:tcPr>
            <w:tcW w:w="6345" w:type="dxa"/>
            <w:tcBorders>
              <w:top w:val="single" w:sz="4" w:space="0" w:color="auto"/>
              <w:left w:val="single" w:sz="4" w:space="0" w:color="auto"/>
              <w:bottom w:val="single" w:sz="4" w:space="0" w:color="auto"/>
              <w:right w:val="single" w:sz="4" w:space="0" w:color="auto"/>
            </w:tcBorders>
            <w:shd w:val="clear" w:color="auto" w:fill="auto"/>
          </w:tcPr>
          <w:p w14:paraId="54C29B22" w14:textId="77777777" w:rsidR="0064043B" w:rsidRPr="00405A6B" w:rsidRDefault="0064043B" w:rsidP="00C80DD2">
            <w:pPr>
              <w:pStyle w:val="NormalWeb"/>
              <w:spacing w:before="0" w:beforeAutospacing="0" w:after="0" w:afterAutospacing="0"/>
              <w:jc w:val="both"/>
              <w:rPr>
                <w:bCs/>
                <w:lang w:val="az-Latn-AZ"/>
              </w:rPr>
            </w:pPr>
          </w:p>
          <w:p w14:paraId="48C64802" w14:textId="77777777" w:rsidR="0064043B" w:rsidRPr="00405A6B" w:rsidRDefault="0064043B" w:rsidP="00C80DD2">
            <w:pPr>
              <w:pStyle w:val="NormalWeb"/>
              <w:spacing w:before="0" w:beforeAutospacing="0" w:after="0" w:afterAutospacing="0"/>
              <w:jc w:val="both"/>
              <w:rPr>
                <w:bCs/>
                <w:lang w:val="az-Latn-AZ"/>
              </w:rPr>
            </w:pPr>
          </w:p>
          <w:p w14:paraId="79C55AB3" w14:textId="700C5F15" w:rsidR="0064043B" w:rsidRPr="00405A6B" w:rsidRDefault="0064043B" w:rsidP="00C80DD2">
            <w:pPr>
              <w:pStyle w:val="NormalWeb"/>
              <w:spacing w:before="0" w:beforeAutospacing="0" w:after="0" w:afterAutospacing="0"/>
              <w:ind w:left="284" w:hanging="284"/>
              <w:jc w:val="both"/>
              <w:rPr>
                <w:bCs/>
                <w:lang w:val="az-Latn-AZ"/>
              </w:rPr>
            </w:pPr>
            <w:r w:rsidRPr="00405A6B">
              <w:rPr>
                <w:bCs/>
                <w:lang w:val="az-Latn-AZ"/>
              </w:rPr>
              <w:t xml:space="preserve">6. </w:t>
            </w:r>
            <w:r w:rsidRPr="00405A6B">
              <w:rPr>
                <w:b/>
                <w:bCs/>
                <w:lang w:val="az-Latn-AZ"/>
              </w:rPr>
              <w:t>Draw</w:t>
            </w:r>
            <w:r w:rsidRPr="00405A6B">
              <w:rPr>
                <w:bCs/>
                <w:lang w:val="az-Latn-AZ"/>
              </w:rPr>
              <w:t xml:space="preserve"> lövhəsindən </w:t>
            </w:r>
            <w:r w:rsidRPr="00405A6B">
              <w:rPr>
                <w:noProof/>
                <w:lang w:val="tr-TR" w:eastAsia="tr-TR"/>
              </w:rPr>
              <w:drawing>
                <wp:inline distT="0" distB="0" distL="0" distR="0" wp14:anchorId="4BA0282E" wp14:editId="59013196">
                  <wp:extent cx="259080" cy="228600"/>
                  <wp:effectExtent l="0" t="0" r="7620" b="0"/>
                  <wp:docPr id="11123" name="Picture 1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59080" cy="228600"/>
                          </a:xfrm>
                          <a:prstGeom prst="rect">
                            <a:avLst/>
                          </a:prstGeom>
                          <a:noFill/>
                          <a:ln>
                            <a:noFill/>
                          </a:ln>
                        </pic:spPr>
                      </pic:pic>
                    </a:graphicData>
                  </a:graphic>
                </wp:inline>
              </w:drawing>
            </w:r>
            <w:r w:rsidRPr="00405A6B">
              <w:rPr>
                <w:noProof/>
                <w:lang w:val="az-Latn-AZ" w:eastAsia="ru-RU"/>
              </w:rPr>
              <w:t xml:space="preserve"> </w:t>
            </w:r>
            <w:r w:rsidRPr="00405A6B">
              <w:rPr>
                <w:b/>
                <w:bCs/>
                <w:lang w:val="az-Latn-AZ"/>
              </w:rPr>
              <w:t>Circle</w:t>
            </w:r>
            <w:r w:rsidRPr="00405A6B">
              <w:rPr>
                <w:bCs/>
                <w:lang w:val="az-Latn-AZ"/>
              </w:rPr>
              <w:t xml:space="preserve"> əmri işə salınır, mərkəz nöqtə kimi ekrandakı maili düz xətlə «</w:t>
            </w:r>
            <w:r w:rsidRPr="00405A6B">
              <w:rPr>
                <w:b/>
                <w:bCs/>
                <w:lang w:val="az-Latn-AZ"/>
              </w:rPr>
              <w:t>85»</w:t>
            </w:r>
            <w:r w:rsidRPr="00405A6B">
              <w:rPr>
                <w:bCs/>
                <w:lang w:val="az-Latn-AZ"/>
              </w:rPr>
              <w:t xml:space="preserve"> radiuslu çevrənin kəsişməsi vurulur, klaviaturadan «</w:t>
            </w:r>
            <w:r w:rsidRPr="00405A6B">
              <w:rPr>
                <w:b/>
                <w:bCs/>
                <w:lang w:val="az-Latn-AZ"/>
              </w:rPr>
              <w:t>12»</w:t>
            </w:r>
            <w:r w:rsidRPr="00405A6B">
              <w:rPr>
                <w:bCs/>
                <w:lang w:val="az-Latn-AZ"/>
              </w:rPr>
              <w:t xml:space="preserve"> daxil edilib</w:t>
            </w:r>
            <w:r w:rsidR="003944E0">
              <w:rPr>
                <w:bCs/>
                <w:lang w:val="az-Latn-AZ"/>
              </w:rPr>
              <w:t>,</w:t>
            </w:r>
            <w:r w:rsidRPr="00405A6B">
              <w:rPr>
                <w:bCs/>
                <w:lang w:val="az-Latn-AZ"/>
              </w:rPr>
              <w:t xml:space="preserve"> </w:t>
            </w:r>
            <w:r w:rsidRPr="00405A6B">
              <w:rPr>
                <w:b/>
                <w:bCs/>
                <w:lang w:val="az-Latn-AZ"/>
              </w:rPr>
              <w:t xml:space="preserve">Enter </w:t>
            </w:r>
            <w:r w:rsidRPr="00405A6B">
              <w:rPr>
                <w:bCs/>
                <w:lang w:val="az-Latn-AZ"/>
              </w:rPr>
              <w:t>basılır.</w:t>
            </w:r>
          </w:p>
          <w:p w14:paraId="23358D66" w14:textId="77777777" w:rsidR="0064043B" w:rsidRPr="00405A6B" w:rsidRDefault="0064043B" w:rsidP="00C80DD2">
            <w:pPr>
              <w:pStyle w:val="NormalWeb"/>
              <w:spacing w:before="0" w:beforeAutospacing="0" w:after="0" w:afterAutospacing="0"/>
              <w:jc w:val="both"/>
              <w:rPr>
                <w:bCs/>
                <w:lang w:val="az-Latn-AZ"/>
              </w:rPr>
            </w:pP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587E4C02" w14:textId="7666A536" w:rsidR="0064043B" w:rsidRPr="00405A6B" w:rsidRDefault="0064043B" w:rsidP="00C80DD2">
            <w:pPr>
              <w:pStyle w:val="NormalWeb"/>
              <w:spacing w:before="0" w:beforeAutospacing="0" w:after="0" w:afterAutospacing="0"/>
              <w:jc w:val="both"/>
              <w:rPr>
                <w:noProof/>
                <w:lang w:val="az-Latn-AZ" w:eastAsia="ru-RU"/>
              </w:rPr>
            </w:pPr>
            <w:r w:rsidRPr="00405A6B">
              <w:rPr>
                <w:noProof/>
                <w:lang w:val="az-Latn-AZ" w:eastAsia="ru-RU"/>
              </w:rPr>
              <w:t xml:space="preserve">   </w:t>
            </w:r>
            <w:r w:rsidRPr="00405A6B">
              <w:rPr>
                <w:noProof/>
                <w:lang w:val="tr-TR" w:eastAsia="tr-TR"/>
              </w:rPr>
              <w:drawing>
                <wp:inline distT="0" distB="0" distL="0" distR="0" wp14:anchorId="5A32456D" wp14:editId="1DD83B42">
                  <wp:extent cx="1828800" cy="1684020"/>
                  <wp:effectExtent l="0" t="0" r="0" b="0"/>
                  <wp:docPr id="11122" name="Picture 1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1828800" cy="1684020"/>
                          </a:xfrm>
                          <a:prstGeom prst="rect">
                            <a:avLst/>
                          </a:prstGeom>
                          <a:noFill/>
                          <a:ln>
                            <a:noFill/>
                          </a:ln>
                        </pic:spPr>
                      </pic:pic>
                    </a:graphicData>
                  </a:graphic>
                </wp:inline>
              </w:drawing>
            </w:r>
          </w:p>
        </w:tc>
      </w:tr>
      <w:tr w:rsidR="0064043B" w:rsidRPr="00405A6B" w14:paraId="7C6D5BDE" w14:textId="77777777" w:rsidTr="0064043B">
        <w:tc>
          <w:tcPr>
            <w:tcW w:w="6345" w:type="dxa"/>
            <w:tcBorders>
              <w:top w:val="single" w:sz="4" w:space="0" w:color="auto"/>
              <w:left w:val="single" w:sz="4" w:space="0" w:color="auto"/>
              <w:bottom w:val="single" w:sz="4" w:space="0" w:color="auto"/>
              <w:right w:val="single" w:sz="4" w:space="0" w:color="auto"/>
            </w:tcBorders>
            <w:shd w:val="clear" w:color="auto" w:fill="auto"/>
          </w:tcPr>
          <w:p w14:paraId="516E13DA" w14:textId="39244074" w:rsidR="0064043B" w:rsidRPr="00405A6B" w:rsidRDefault="0064043B" w:rsidP="00C80DD2">
            <w:pPr>
              <w:pStyle w:val="NormalWeb"/>
              <w:spacing w:before="0" w:beforeAutospacing="0" w:after="0" w:afterAutospacing="0"/>
              <w:ind w:left="284" w:hanging="284"/>
              <w:jc w:val="both"/>
              <w:rPr>
                <w:noProof/>
                <w:lang w:val="az-Latn-AZ" w:eastAsia="ru-RU"/>
              </w:rPr>
            </w:pPr>
            <w:r w:rsidRPr="00405A6B">
              <w:rPr>
                <w:bCs/>
                <w:lang w:val="az-Latn-AZ"/>
              </w:rPr>
              <w:t>7.</w:t>
            </w:r>
            <w:r w:rsidRPr="00405A6B">
              <w:rPr>
                <w:b/>
                <w:bCs/>
                <w:lang w:val="az-Latn-AZ"/>
              </w:rPr>
              <w:t xml:space="preserve"> Modify</w:t>
            </w:r>
            <w:r w:rsidRPr="00405A6B">
              <w:rPr>
                <w:bCs/>
                <w:lang w:val="az-Latn-AZ"/>
              </w:rPr>
              <w:t xml:space="preserve"> lövhəsindən </w:t>
            </w:r>
            <w:r w:rsidRPr="00405A6B">
              <w:rPr>
                <w:noProof/>
                <w:lang w:val="tr-TR" w:eastAsia="tr-TR"/>
              </w:rPr>
              <w:drawing>
                <wp:inline distT="0" distB="0" distL="0" distR="0" wp14:anchorId="559E42D5" wp14:editId="0B661ECF">
                  <wp:extent cx="487680" cy="190500"/>
                  <wp:effectExtent l="0" t="0" r="7620" b="0"/>
                  <wp:docPr id="11121" name="Picture 1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87680" cy="190500"/>
                          </a:xfrm>
                          <a:prstGeom prst="rect">
                            <a:avLst/>
                          </a:prstGeom>
                          <a:noFill/>
                          <a:ln>
                            <a:noFill/>
                          </a:ln>
                        </pic:spPr>
                      </pic:pic>
                    </a:graphicData>
                  </a:graphic>
                </wp:inline>
              </w:drawing>
            </w:r>
            <w:r w:rsidRPr="00405A6B">
              <w:rPr>
                <w:noProof/>
                <w:lang w:val="az-Latn-AZ" w:eastAsia="ru-RU"/>
              </w:rPr>
              <w:t xml:space="preserve"> əmri işə salınır, </w:t>
            </w:r>
            <w:r w:rsidR="00546F6D">
              <w:rPr>
                <w:noProof/>
                <w:lang w:val="az-Latn-AZ" w:eastAsia="ru-RU"/>
              </w:rPr>
              <w:t>əmrlər</w:t>
            </w:r>
            <w:r w:rsidRPr="00405A6B">
              <w:rPr>
                <w:noProof/>
                <w:lang w:val="az-Latn-AZ" w:eastAsia="ru-RU"/>
              </w:rPr>
              <w:t xml:space="preserve"> sətrindən </w:t>
            </w:r>
            <w:r w:rsidRPr="00405A6B">
              <w:rPr>
                <w:noProof/>
                <w:lang w:val="tr-TR" w:eastAsia="tr-TR"/>
              </w:rPr>
              <w:drawing>
                <wp:inline distT="0" distB="0" distL="0" distR="0" wp14:anchorId="3376D639" wp14:editId="67B897C8">
                  <wp:extent cx="449580" cy="182880"/>
                  <wp:effectExtent l="0" t="0" r="7620" b="7620"/>
                  <wp:docPr id="11120" name="Picture 1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49580" cy="182880"/>
                          </a:xfrm>
                          <a:prstGeom prst="rect">
                            <a:avLst/>
                          </a:prstGeom>
                          <a:noFill/>
                          <a:ln>
                            <a:noFill/>
                          </a:ln>
                        </pic:spPr>
                      </pic:pic>
                    </a:graphicData>
                  </a:graphic>
                </wp:inline>
              </w:drawing>
            </w:r>
            <w:r w:rsidRPr="00405A6B">
              <w:rPr>
                <w:noProof/>
                <w:lang w:val="az-Latn-AZ" w:eastAsia="ru-RU"/>
              </w:rPr>
              <w:t xml:space="preserve"> vurulub klaviaturadan «</w:t>
            </w:r>
            <w:r w:rsidRPr="00405A6B">
              <w:rPr>
                <w:b/>
                <w:noProof/>
                <w:lang w:val="az-Latn-AZ" w:eastAsia="ru-RU"/>
              </w:rPr>
              <w:t>40»</w:t>
            </w:r>
            <w:r w:rsidRPr="00405A6B">
              <w:rPr>
                <w:noProof/>
                <w:lang w:val="az-Latn-AZ" w:eastAsia="ru-RU"/>
              </w:rPr>
              <w:t xml:space="preserve"> daxil edilib </w:t>
            </w:r>
            <w:r w:rsidRPr="00405A6B">
              <w:rPr>
                <w:b/>
                <w:noProof/>
                <w:lang w:val="az-Latn-AZ" w:eastAsia="ru-RU"/>
              </w:rPr>
              <w:t>Enter</w:t>
            </w:r>
            <w:r w:rsidRPr="00405A6B">
              <w:rPr>
                <w:noProof/>
                <w:lang w:val="az-Latn-AZ" w:eastAsia="ru-RU"/>
              </w:rPr>
              <w:t xml:space="preserve"> basılır, üfiqi xəttin sol ucunda yerləşən «</w:t>
            </w:r>
            <w:r w:rsidRPr="00405A6B">
              <w:rPr>
                <w:b/>
                <w:noProof/>
                <w:lang w:val="az-Latn-AZ" w:eastAsia="ru-RU"/>
              </w:rPr>
              <w:t>12»</w:t>
            </w:r>
            <w:r w:rsidRPr="00405A6B">
              <w:rPr>
                <w:noProof/>
                <w:lang w:val="az-Latn-AZ" w:eastAsia="ru-RU"/>
              </w:rPr>
              <w:t xml:space="preserve"> radiuslu və sağ ucunda yerləşən «</w:t>
            </w:r>
            <w:r w:rsidRPr="00405A6B">
              <w:rPr>
                <w:b/>
                <w:noProof/>
                <w:lang w:val="az-Latn-AZ" w:eastAsia="ru-RU"/>
              </w:rPr>
              <w:t>16»</w:t>
            </w:r>
            <w:r w:rsidRPr="00405A6B">
              <w:rPr>
                <w:noProof/>
                <w:lang w:val="az-Latn-AZ" w:eastAsia="ru-RU"/>
              </w:rPr>
              <w:t xml:space="preserve"> radiuslu çevrələr vurulur (xarici qovuşma).</w:t>
            </w:r>
          </w:p>
          <w:p w14:paraId="06FC8417" w14:textId="25EEFA2D" w:rsidR="0064043B" w:rsidRPr="00405A6B" w:rsidRDefault="0064043B" w:rsidP="00C80DD2">
            <w:pPr>
              <w:pStyle w:val="NormalWeb"/>
              <w:spacing w:before="0" w:beforeAutospacing="0" w:after="0" w:afterAutospacing="0"/>
              <w:ind w:left="284"/>
              <w:jc w:val="both"/>
              <w:rPr>
                <w:noProof/>
                <w:lang w:val="az-Latn-AZ" w:eastAsia="ru-RU"/>
              </w:rPr>
            </w:pPr>
            <w:r w:rsidRPr="00405A6B">
              <w:rPr>
                <w:b/>
                <w:bCs/>
                <w:lang w:val="az-Latn-AZ"/>
              </w:rPr>
              <w:t>Qeyd:</w:t>
            </w:r>
            <w:r w:rsidRPr="00405A6B">
              <w:rPr>
                <w:bCs/>
                <w:lang w:val="az-Latn-AZ"/>
              </w:rPr>
              <w:t xml:space="preserve"> </w:t>
            </w:r>
            <w:r w:rsidRPr="00405A6B">
              <w:rPr>
                <w:noProof/>
                <w:lang w:val="tr-TR" w:eastAsia="tr-TR"/>
              </w:rPr>
              <w:drawing>
                <wp:inline distT="0" distB="0" distL="0" distR="0" wp14:anchorId="7105114F" wp14:editId="2FA3B06B">
                  <wp:extent cx="487680" cy="190500"/>
                  <wp:effectExtent l="0" t="0" r="7620" b="0"/>
                  <wp:docPr id="11119" name="Picture 1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87680" cy="190500"/>
                          </a:xfrm>
                          <a:prstGeom prst="rect">
                            <a:avLst/>
                          </a:prstGeom>
                          <a:noFill/>
                          <a:ln>
                            <a:noFill/>
                          </a:ln>
                        </pic:spPr>
                      </pic:pic>
                    </a:graphicData>
                  </a:graphic>
                </wp:inline>
              </w:drawing>
            </w:r>
            <w:r w:rsidRPr="00405A6B">
              <w:rPr>
                <w:noProof/>
                <w:lang w:val="az-Latn-AZ" w:eastAsia="ru-RU"/>
              </w:rPr>
              <w:t xml:space="preserve"> əmrində seçmə nöqtəsindən aslı olaraq qovuşmalar fərqli alına bilər, ona görə də fiqurları seçdikdə şəkildəki kimi təqribən oxla göstərilən nöqtələr vurulur.</w:t>
            </w:r>
          </w:p>
          <w:p w14:paraId="20642BD1" w14:textId="77777777" w:rsidR="0064043B" w:rsidRPr="00405A6B" w:rsidRDefault="0064043B" w:rsidP="00C80DD2">
            <w:pPr>
              <w:pStyle w:val="NormalWeb"/>
              <w:spacing w:before="0" w:beforeAutospacing="0" w:after="0" w:afterAutospacing="0"/>
              <w:ind w:left="284"/>
              <w:jc w:val="both"/>
              <w:rPr>
                <w:bCs/>
                <w:lang w:val="az-Latn-AZ"/>
              </w:rPr>
            </w:pP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3DF1B303" w14:textId="1CA1F576" w:rsidR="0064043B" w:rsidRPr="00405A6B" w:rsidRDefault="0064043B" w:rsidP="00C80DD2">
            <w:pPr>
              <w:pStyle w:val="NormalWeb"/>
              <w:spacing w:before="0" w:beforeAutospacing="0" w:after="0" w:afterAutospacing="0"/>
              <w:jc w:val="both"/>
              <w:rPr>
                <w:noProof/>
                <w:lang w:val="az-Latn-AZ" w:eastAsia="ru-RU"/>
              </w:rPr>
            </w:pPr>
            <w:r w:rsidRPr="00405A6B">
              <w:rPr>
                <w:noProof/>
                <w:lang w:val="az-Latn-AZ" w:eastAsia="ru-RU"/>
              </w:rPr>
              <w:t xml:space="preserve"> </w:t>
            </w:r>
            <w:r w:rsidRPr="00405A6B">
              <w:rPr>
                <w:noProof/>
                <w:lang w:val="tr-TR" w:eastAsia="tr-TR"/>
              </w:rPr>
              <w:drawing>
                <wp:inline distT="0" distB="0" distL="0" distR="0" wp14:anchorId="6A760446" wp14:editId="35B3CDC4">
                  <wp:extent cx="1905000" cy="1661160"/>
                  <wp:effectExtent l="0" t="0" r="0" b="0"/>
                  <wp:docPr id="11118" name="Picture 1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905000" cy="1661160"/>
                          </a:xfrm>
                          <a:prstGeom prst="rect">
                            <a:avLst/>
                          </a:prstGeom>
                          <a:noFill/>
                          <a:ln>
                            <a:noFill/>
                          </a:ln>
                        </pic:spPr>
                      </pic:pic>
                    </a:graphicData>
                  </a:graphic>
                </wp:inline>
              </w:drawing>
            </w:r>
          </w:p>
        </w:tc>
      </w:tr>
      <w:tr w:rsidR="0064043B" w:rsidRPr="00405A6B" w14:paraId="5FEF2ADC" w14:textId="77777777" w:rsidTr="0064043B">
        <w:tc>
          <w:tcPr>
            <w:tcW w:w="6345" w:type="dxa"/>
            <w:tcBorders>
              <w:top w:val="single" w:sz="4" w:space="0" w:color="auto"/>
              <w:left w:val="single" w:sz="4" w:space="0" w:color="auto"/>
              <w:bottom w:val="single" w:sz="4" w:space="0" w:color="auto"/>
              <w:right w:val="single" w:sz="4" w:space="0" w:color="auto"/>
            </w:tcBorders>
            <w:shd w:val="clear" w:color="auto" w:fill="auto"/>
          </w:tcPr>
          <w:p w14:paraId="0A6A556E" w14:textId="77777777" w:rsidR="0064043B" w:rsidRPr="00405A6B" w:rsidRDefault="0064043B" w:rsidP="00C80DD2">
            <w:pPr>
              <w:pStyle w:val="NormalWeb"/>
              <w:spacing w:before="0" w:beforeAutospacing="0" w:after="0" w:afterAutospacing="0"/>
              <w:ind w:left="284" w:hanging="284"/>
              <w:jc w:val="both"/>
              <w:rPr>
                <w:bCs/>
                <w:lang w:val="az-Latn-AZ"/>
              </w:rPr>
            </w:pPr>
          </w:p>
          <w:p w14:paraId="2C5C0127" w14:textId="34DCA21A" w:rsidR="0064043B" w:rsidRPr="00405A6B" w:rsidRDefault="0064043B" w:rsidP="00C80DD2">
            <w:pPr>
              <w:pStyle w:val="NormalWeb"/>
              <w:spacing w:before="0" w:beforeAutospacing="0" w:after="0" w:afterAutospacing="0"/>
              <w:ind w:left="284" w:hanging="284"/>
              <w:jc w:val="both"/>
              <w:rPr>
                <w:noProof/>
                <w:lang w:val="az-Latn-AZ" w:eastAsia="ru-RU"/>
              </w:rPr>
            </w:pPr>
            <w:r w:rsidRPr="00405A6B">
              <w:rPr>
                <w:bCs/>
                <w:lang w:val="az-Latn-AZ"/>
              </w:rPr>
              <w:t xml:space="preserve">8. </w:t>
            </w:r>
            <w:r w:rsidRPr="00405A6B">
              <w:rPr>
                <w:b/>
                <w:bCs/>
                <w:lang w:val="az-Latn-AZ"/>
              </w:rPr>
              <w:t>Draw</w:t>
            </w:r>
            <w:r w:rsidRPr="00405A6B">
              <w:rPr>
                <w:bCs/>
                <w:lang w:val="az-Latn-AZ"/>
              </w:rPr>
              <w:t xml:space="preserve"> lövhəsindən </w:t>
            </w:r>
            <w:r w:rsidRPr="00405A6B">
              <w:rPr>
                <w:noProof/>
                <w:lang w:val="tr-TR" w:eastAsia="tr-TR"/>
              </w:rPr>
              <w:drawing>
                <wp:inline distT="0" distB="0" distL="0" distR="0" wp14:anchorId="4C8EE5F1" wp14:editId="4DE9AA53">
                  <wp:extent cx="259080" cy="228600"/>
                  <wp:effectExtent l="0" t="0" r="7620" b="0"/>
                  <wp:docPr id="11117" name="Picture 1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59080" cy="228600"/>
                          </a:xfrm>
                          <a:prstGeom prst="rect">
                            <a:avLst/>
                          </a:prstGeom>
                          <a:noFill/>
                          <a:ln>
                            <a:noFill/>
                          </a:ln>
                        </pic:spPr>
                      </pic:pic>
                    </a:graphicData>
                  </a:graphic>
                </wp:inline>
              </w:drawing>
            </w:r>
            <w:r w:rsidRPr="00405A6B">
              <w:rPr>
                <w:noProof/>
                <w:lang w:val="az-Latn-AZ" w:eastAsia="ru-RU"/>
              </w:rPr>
              <w:t xml:space="preserve"> </w:t>
            </w:r>
            <w:r w:rsidRPr="00405A6B">
              <w:rPr>
                <w:b/>
                <w:bCs/>
                <w:lang w:val="az-Latn-AZ"/>
              </w:rPr>
              <w:t>Circle</w:t>
            </w:r>
            <w:r w:rsidRPr="00405A6B">
              <w:rPr>
                <w:bCs/>
                <w:lang w:val="az-Latn-AZ"/>
              </w:rPr>
              <w:t xml:space="preserve"> əmrlər siyahısında yerləşən </w:t>
            </w:r>
            <w:r w:rsidRPr="00405A6B">
              <w:rPr>
                <w:noProof/>
                <w:lang w:val="tr-TR" w:eastAsia="tr-TR"/>
              </w:rPr>
              <w:drawing>
                <wp:inline distT="0" distB="0" distL="0" distR="0" wp14:anchorId="211839B3" wp14:editId="18380EFE">
                  <wp:extent cx="1188720" cy="327660"/>
                  <wp:effectExtent l="0" t="0" r="0" b="0"/>
                  <wp:docPr id="11116" name="Picture 1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188720" cy="327660"/>
                          </a:xfrm>
                          <a:prstGeom prst="rect">
                            <a:avLst/>
                          </a:prstGeom>
                          <a:noFill/>
                          <a:ln>
                            <a:noFill/>
                          </a:ln>
                        </pic:spPr>
                      </pic:pic>
                    </a:graphicData>
                  </a:graphic>
                </wp:inline>
              </w:drawing>
            </w:r>
            <w:r w:rsidRPr="00405A6B">
              <w:rPr>
                <w:noProof/>
                <w:lang w:val="az-Latn-AZ" w:eastAsia="ru-RU"/>
              </w:rPr>
              <w:t xml:space="preserve"> əmri işə salınır, ekrandan ardıcıl olaraq «</w:t>
            </w:r>
            <w:r w:rsidRPr="00405A6B">
              <w:rPr>
                <w:b/>
                <w:noProof/>
                <w:lang w:val="az-Latn-AZ" w:eastAsia="ru-RU"/>
              </w:rPr>
              <w:t>12»</w:t>
            </w:r>
            <w:r w:rsidRPr="00405A6B">
              <w:rPr>
                <w:noProof/>
                <w:lang w:val="az-Latn-AZ" w:eastAsia="ru-RU"/>
              </w:rPr>
              <w:t xml:space="preserve"> radiuslu çevrələr vurulur, klaviaturadan «</w:t>
            </w:r>
            <w:r w:rsidRPr="00405A6B">
              <w:rPr>
                <w:b/>
                <w:noProof/>
                <w:lang w:val="az-Latn-AZ" w:eastAsia="ru-RU"/>
              </w:rPr>
              <w:t>97»</w:t>
            </w:r>
            <w:r w:rsidRPr="00405A6B">
              <w:rPr>
                <w:noProof/>
                <w:lang w:val="az-Latn-AZ" w:eastAsia="ru-RU"/>
              </w:rPr>
              <w:t xml:space="preserve"> (</w:t>
            </w:r>
            <w:r w:rsidRPr="00405A6B">
              <w:rPr>
                <w:b/>
                <w:noProof/>
                <w:lang w:val="az-Latn-AZ" w:eastAsia="ru-RU"/>
              </w:rPr>
              <w:t>85+12</w:t>
            </w:r>
            <w:r w:rsidRPr="00405A6B">
              <w:rPr>
                <w:noProof/>
                <w:lang w:val="az-Latn-AZ" w:eastAsia="ru-RU"/>
              </w:rPr>
              <w:t xml:space="preserve"> radiusların cəmi) yazıb </w:t>
            </w:r>
            <w:r w:rsidRPr="00405A6B">
              <w:rPr>
                <w:b/>
                <w:noProof/>
                <w:lang w:val="az-Latn-AZ" w:eastAsia="ru-RU"/>
              </w:rPr>
              <w:t>Enter</w:t>
            </w:r>
            <w:r w:rsidRPr="00405A6B">
              <w:rPr>
                <w:noProof/>
                <w:lang w:val="az-Latn-AZ" w:eastAsia="ru-RU"/>
              </w:rPr>
              <w:t xml:space="preserve"> basılır (daxili qovuşma). Bu əməliyyatı digər üsullarla da yerinə yetirmək olar.</w:t>
            </w:r>
          </w:p>
          <w:p w14:paraId="60A504BD" w14:textId="516D1CCC" w:rsidR="0064043B" w:rsidRPr="00405A6B" w:rsidRDefault="0064043B" w:rsidP="00C80DD2">
            <w:pPr>
              <w:pStyle w:val="NormalWeb"/>
              <w:spacing w:before="0" w:beforeAutospacing="0" w:after="0" w:afterAutospacing="0"/>
              <w:ind w:left="284"/>
              <w:jc w:val="both"/>
              <w:rPr>
                <w:bCs/>
                <w:lang w:val="az-Latn-AZ"/>
              </w:rPr>
            </w:pPr>
            <w:r w:rsidRPr="00405A6B">
              <w:rPr>
                <w:b/>
                <w:bCs/>
                <w:lang w:val="az-Latn-AZ"/>
              </w:rPr>
              <w:t>Qeyd:</w:t>
            </w:r>
            <w:r w:rsidRPr="00405A6B">
              <w:rPr>
                <w:bCs/>
                <w:lang w:val="az-Latn-AZ"/>
              </w:rPr>
              <w:t xml:space="preserve"> </w:t>
            </w:r>
            <w:r w:rsidRPr="00405A6B">
              <w:rPr>
                <w:noProof/>
                <w:lang w:val="tr-TR" w:eastAsia="tr-TR"/>
              </w:rPr>
              <w:drawing>
                <wp:inline distT="0" distB="0" distL="0" distR="0" wp14:anchorId="396A5820" wp14:editId="39A3DBC6">
                  <wp:extent cx="487680" cy="190500"/>
                  <wp:effectExtent l="0" t="0" r="7620" b="0"/>
                  <wp:docPr id="11115" name="Picture 1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87680" cy="190500"/>
                          </a:xfrm>
                          <a:prstGeom prst="rect">
                            <a:avLst/>
                          </a:prstGeom>
                          <a:noFill/>
                          <a:ln>
                            <a:noFill/>
                          </a:ln>
                        </pic:spPr>
                      </pic:pic>
                    </a:graphicData>
                  </a:graphic>
                </wp:inline>
              </w:drawing>
            </w:r>
            <w:r w:rsidRPr="00405A6B">
              <w:rPr>
                <w:noProof/>
                <w:lang w:val="az-Latn-AZ" w:eastAsia="ru-RU"/>
              </w:rPr>
              <w:t xml:space="preserve"> əmrində olduğu kimi </w:t>
            </w:r>
            <w:r w:rsidRPr="00405A6B">
              <w:rPr>
                <w:noProof/>
                <w:lang w:val="tr-TR" w:eastAsia="tr-TR"/>
              </w:rPr>
              <w:drawing>
                <wp:inline distT="0" distB="0" distL="0" distR="0" wp14:anchorId="3FC3A422" wp14:editId="5E3308EE">
                  <wp:extent cx="1165860" cy="327660"/>
                  <wp:effectExtent l="0" t="0" r="0" b="0"/>
                  <wp:docPr id="11114" name="Picture 1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165860" cy="327660"/>
                          </a:xfrm>
                          <a:prstGeom prst="rect">
                            <a:avLst/>
                          </a:prstGeom>
                          <a:noFill/>
                          <a:ln>
                            <a:noFill/>
                          </a:ln>
                        </pic:spPr>
                      </pic:pic>
                    </a:graphicData>
                  </a:graphic>
                </wp:inline>
              </w:drawing>
            </w:r>
            <w:r w:rsidRPr="00405A6B">
              <w:rPr>
                <w:noProof/>
                <w:lang w:val="az-Latn-AZ" w:eastAsia="ru-RU"/>
              </w:rPr>
              <w:t xml:space="preserve"> əmrində də seçmə nöqtəsindən aslı ola</w:t>
            </w:r>
            <w:r w:rsidRPr="00405A6B">
              <w:rPr>
                <w:noProof/>
                <w:lang w:val="az-Latn-AZ" w:eastAsia="ru-RU"/>
              </w:rPr>
              <w:softHyphen/>
              <w:t>raq qovuşmalar fərqli alına bilər, ona görə də fiqurları seç</w:t>
            </w:r>
            <w:r w:rsidRPr="00405A6B">
              <w:rPr>
                <w:noProof/>
                <w:lang w:val="az-Latn-AZ" w:eastAsia="ru-RU"/>
              </w:rPr>
              <w:softHyphen/>
              <w:t>dik</w:t>
            </w:r>
            <w:r w:rsidRPr="00405A6B">
              <w:rPr>
                <w:noProof/>
                <w:lang w:val="az-Latn-AZ" w:eastAsia="ru-RU"/>
              </w:rPr>
              <w:softHyphen/>
              <w:t>də şəkildəki kimi təqribən oxla göstərilən nöqtələr vurulur.</w:t>
            </w: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35B3C31E" w14:textId="77777777" w:rsidR="0064043B" w:rsidRPr="00405A6B" w:rsidRDefault="0064043B" w:rsidP="00C80DD2">
            <w:pPr>
              <w:pStyle w:val="NormalWeb"/>
              <w:spacing w:before="0" w:beforeAutospacing="0" w:after="0" w:afterAutospacing="0"/>
              <w:jc w:val="both"/>
              <w:rPr>
                <w:noProof/>
                <w:lang w:val="az-Latn-AZ" w:eastAsia="ru-RU"/>
              </w:rPr>
            </w:pPr>
          </w:p>
          <w:p w14:paraId="4C51246C" w14:textId="45DBC9E3" w:rsidR="0064043B" w:rsidRPr="00405A6B" w:rsidRDefault="0064043B" w:rsidP="00C80DD2">
            <w:pPr>
              <w:pStyle w:val="NormalWeb"/>
              <w:spacing w:before="0" w:beforeAutospacing="0" w:after="0" w:afterAutospacing="0"/>
              <w:jc w:val="both"/>
              <w:rPr>
                <w:noProof/>
                <w:lang w:val="az-Latn-AZ" w:eastAsia="ru-RU"/>
              </w:rPr>
            </w:pPr>
            <w:r w:rsidRPr="00405A6B">
              <w:rPr>
                <w:noProof/>
                <w:lang w:val="tr-TR" w:eastAsia="tr-TR"/>
              </w:rPr>
              <w:drawing>
                <wp:inline distT="0" distB="0" distL="0" distR="0" wp14:anchorId="4F7C8464" wp14:editId="66EA6FAB">
                  <wp:extent cx="2095500" cy="1958340"/>
                  <wp:effectExtent l="0" t="0" r="0" b="3810"/>
                  <wp:docPr id="11113" name="Picture 1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095500" cy="1958340"/>
                          </a:xfrm>
                          <a:prstGeom prst="rect">
                            <a:avLst/>
                          </a:prstGeom>
                          <a:noFill/>
                          <a:ln>
                            <a:noFill/>
                          </a:ln>
                        </pic:spPr>
                      </pic:pic>
                    </a:graphicData>
                  </a:graphic>
                </wp:inline>
              </w:drawing>
            </w:r>
          </w:p>
        </w:tc>
      </w:tr>
      <w:tr w:rsidR="0064043B" w:rsidRPr="00405A6B" w14:paraId="10EB8E30" w14:textId="77777777" w:rsidTr="0064043B">
        <w:tc>
          <w:tcPr>
            <w:tcW w:w="6345" w:type="dxa"/>
            <w:tcBorders>
              <w:top w:val="single" w:sz="4" w:space="0" w:color="auto"/>
              <w:left w:val="single" w:sz="4" w:space="0" w:color="auto"/>
              <w:bottom w:val="single" w:sz="4" w:space="0" w:color="auto"/>
              <w:right w:val="single" w:sz="4" w:space="0" w:color="auto"/>
            </w:tcBorders>
            <w:shd w:val="clear" w:color="auto" w:fill="auto"/>
          </w:tcPr>
          <w:p w14:paraId="754C1BC6" w14:textId="77777777" w:rsidR="0064043B" w:rsidRPr="00405A6B" w:rsidRDefault="0064043B" w:rsidP="00C80DD2">
            <w:pPr>
              <w:pStyle w:val="NormalWeb"/>
              <w:spacing w:before="0" w:beforeAutospacing="0" w:after="0" w:afterAutospacing="0"/>
              <w:ind w:left="284" w:hanging="284"/>
              <w:jc w:val="both"/>
              <w:rPr>
                <w:bCs/>
                <w:lang w:val="az-Latn-AZ"/>
              </w:rPr>
            </w:pPr>
          </w:p>
          <w:p w14:paraId="03D283AE" w14:textId="40547F9C" w:rsidR="0064043B" w:rsidRPr="00405A6B" w:rsidRDefault="0064043B" w:rsidP="00C80DD2">
            <w:pPr>
              <w:pStyle w:val="NormalWeb"/>
              <w:spacing w:before="0" w:beforeAutospacing="0" w:after="0" w:afterAutospacing="0"/>
              <w:ind w:left="284" w:hanging="284"/>
              <w:jc w:val="both"/>
              <w:rPr>
                <w:noProof/>
                <w:lang w:val="az-Latn-AZ" w:eastAsia="ru-RU"/>
              </w:rPr>
            </w:pPr>
            <w:r w:rsidRPr="00405A6B">
              <w:rPr>
                <w:bCs/>
                <w:lang w:val="az-Latn-AZ"/>
              </w:rPr>
              <w:t xml:space="preserve">9. </w:t>
            </w:r>
            <w:r w:rsidRPr="00405A6B">
              <w:rPr>
                <w:b/>
                <w:noProof/>
                <w:lang w:val="az-Latn-AZ" w:eastAsia="ru-RU"/>
              </w:rPr>
              <w:t>Modify</w:t>
            </w:r>
            <w:r w:rsidRPr="00405A6B">
              <w:rPr>
                <w:noProof/>
                <w:lang w:val="az-Latn-AZ" w:eastAsia="ru-RU"/>
              </w:rPr>
              <w:t xml:space="preserve"> lövhəsindən </w:t>
            </w:r>
            <w:r w:rsidRPr="00405A6B">
              <w:rPr>
                <w:noProof/>
                <w:lang w:val="tr-TR" w:eastAsia="tr-TR"/>
              </w:rPr>
              <w:drawing>
                <wp:inline distT="0" distB="0" distL="0" distR="0" wp14:anchorId="76EFDA93" wp14:editId="4ACAF1D3">
                  <wp:extent cx="251460" cy="190500"/>
                  <wp:effectExtent l="0" t="0" r="0" b="0"/>
                  <wp:docPr id="11112" name="Picture 1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51460" cy="190500"/>
                          </a:xfrm>
                          <a:prstGeom prst="rect">
                            <a:avLst/>
                          </a:prstGeom>
                          <a:noFill/>
                          <a:ln>
                            <a:noFill/>
                          </a:ln>
                        </pic:spPr>
                      </pic:pic>
                    </a:graphicData>
                  </a:graphic>
                </wp:inline>
              </w:drawing>
            </w:r>
            <w:r w:rsidRPr="00405A6B">
              <w:rPr>
                <w:noProof/>
                <w:lang w:val="az-Latn-AZ" w:eastAsia="ru-RU"/>
              </w:rPr>
              <w:t xml:space="preserve"> </w:t>
            </w:r>
            <w:r w:rsidRPr="00405A6B">
              <w:rPr>
                <w:b/>
                <w:noProof/>
                <w:lang w:val="az-Latn-AZ" w:eastAsia="ru-RU"/>
              </w:rPr>
              <w:t>Trim</w:t>
            </w:r>
            <w:r w:rsidRPr="00405A6B">
              <w:rPr>
                <w:noProof/>
                <w:lang w:val="az-Latn-AZ" w:eastAsia="ru-RU"/>
              </w:rPr>
              <w:t xml:space="preserve"> işə salınır, ekrandakı «</w:t>
            </w:r>
            <w:r w:rsidRPr="00405A6B">
              <w:rPr>
                <w:b/>
                <w:noProof/>
                <w:lang w:val="az-Latn-AZ" w:eastAsia="ru-RU"/>
              </w:rPr>
              <w:t>12»</w:t>
            </w:r>
            <w:r w:rsidRPr="00405A6B">
              <w:rPr>
                <w:noProof/>
                <w:lang w:val="az-Latn-AZ" w:eastAsia="ru-RU"/>
              </w:rPr>
              <w:t xml:space="preserve"> radiuslu çevrələr ardıcıl seçilir və </w:t>
            </w:r>
            <w:r w:rsidRPr="00405A6B">
              <w:rPr>
                <w:b/>
                <w:noProof/>
                <w:lang w:val="az-Latn-AZ" w:eastAsia="ru-RU"/>
              </w:rPr>
              <w:t>Enter</w:t>
            </w:r>
            <w:r w:rsidRPr="00405A6B">
              <w:rPr>
                <w:noProof/>
                <w:lang w:val="az-Latn-AZ" w:eastAsia="ru-RU"/>
              </w:rPr>
              <w:t xml:space="preserve"> basılır, «</w:t>
            </w:r>
            <w:r w:rsidRPr="00405A6B">
              <w:rPr>
                <w:b/>
                <w:noProof/>
                <w:lang w:val="az-Latn-AZ" w:eastAsia="ru-RU"/>
              </w:rPr>
              <w:t>97»</w:t>
            </w:r>
            <w:r w:rsidRPr="00405A6B">
              <w:rPr>
                <w:noProof/>
                <w:lang w:val="az-Latn-AZ" w:eastAsia="ru-RU"/>
              </w:rPr>
              <w:t xml:space="preserve"> radiuslu çevrənin kəsilən hissəsi tərəfdən bir nöqtə vurulmaqla budanaraq şəkildəki vəziyyətə salınır, </w:t>
            </w:r>
            <w:r w:rsidRPr="00405A6B">
              <w:rPr>
                <w:b/>
                <w:noProof/>
                <w:lang w:val="az-Latn-AZ" w:eastAsia="ru-RU"/>
              </w:rPr>
              <w:t>ESC</w:t>
            </w:r>
            <w:r w:rsidRPr="00405A6B">
              <w:rPr>
                <w:noProof/>
                <w:lang w:val="az-Latn-AZ" w:eastAsia="ru-RU"/>
              </w:rPr>
              <w:t xml:space="preserve"> basılıb ə</w:t>
            </w:r>
            <w:r w:rsidR="00365463">
              <w:rPr>
                <w:noProof/>
                <w:lang w:val="az-Latn-AZ" w:eastAsia="ru-RU"/>
              </w:rPr>
              <w:t>m</w:t>
            </w:r>
            <w:r w:rsidRPr="00405A6B">
              <w:rPr>
                <w:noProof/>
                <w:lang w:val="az-Latn-AZ" w:eastAsia="ru-RU"/>
              </w:rPr>
              <w:t>rdən imtina edilir.</w:t>
            </w:r>
          </w:p>
          <w:p w14:paraId="3E124A5B" w14:textId="77777777" w:rsidR="0064043B" w:rsidRPr="00405A6B" w:rsidRDefault="0064043B" w:rsidP="00C80DD2">
            <w:pPr>
              <w:pStyle w:val="NormalWeb"/>
              <w:spacing w:before="0" w:beforeAutospacing="0" w:after="0" w:afterAutospacing="0"/>
              <w:ind w:left="284" w:hanging="284"/>
              <w:jc w:val="both"/>
              <w:rPr>
                <w:noProof/>
                <w:lang w:val="az-Latn-AZ" w:eastAsia="ru-RU"/>
              </w:rPr>
            </w:pPr>
          </w:p>
          <w:p w14:paraId="5EBB5BF9" w14:textId="77777777" w:rsidR="0064043B" w:rsidRPr="00405A6B" w:rsidRDefault="0064043B" w:rsidP="00C80DD2">
            <w:pPr>
              <w:pStyle w:val="NormalWeb"/>
              <w:spacing w:before="0" w:beforeAutospacing="0" w:after="0" w:afterAutospacing="0"/>
              <w:ind w:left="284" w:hanging="284"/>
              <w:jc w:val="both"/>
              <w:rPr>
                <w:noProof/>
                <w:lang w:val="az-Latn-AZ" w:eastAsia="ru-RU"/>
              </w:rPr>
            </w:pPr>
          </w:p>
          <w:p w14:paraId="54C45445" w14:textId="77777777" w:rsidR="0064043B" w:rsidRPr="00405A6B" w:rsidRDefault="0064043B" w:rsidP="00C80DD2">
            <w:pPr>
              <w:pStyle w:val="NormalWeb"/>
              <w:spacing w:before="0" w:beforeAutospacing="0" w:after="0" w:afterAutospacing="0"/>
              <w:ind w:left="284" w:hanging="284"/>
              <w:jc w:val="both"/>
              <w:rPr>
                <w:bCs/>
                <w:lang w:val="az-Latn-AZ"/>
              </w:rPr>
            </w:pP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0AE1BBBA" w14:textId="78495B76" w:rsidR="0064043B" w:rsidRPr="00405A6B" w:rsidRDefault="0064043B" w:rsidP="00C80DD2">
            <w:pPr>
              <w:pStyle w:val="NormalWeb"/>
              <w:spacing w:before="0" w:beforeAutospacing="0" w:after="0" w:afterAutospacing="0"/>
              <w:jc w:val="both"/>
              <w:rPr>
                <w:noProof/>
                <w:lang w:val="az-Latn-AZ" w:eastAsia="ru-RU"/>
              </w:rPr>
            </w:pPr>
            <w:r w:rsidRPr="00405A6B">
              <w:rPr>
                <w:noProof/>
                <w:lang w:val="az-Latn-AZ" w:eastAsia="ru-RU"/>
              </w:rPr>
              <w:t xml:space="preserve"> </w:t>
            </w:r>
            <w:r w:rsidRPr="00405A6B">
              <w:rPr>
                <w:noProof/>
                <w:lang w:val="tr-TR" w:eastAsia="tr-TR"/>
              </w:rPr>
              <w:drawing>
                <wp:inline distT="0" distB="0" distL="0" distR="0" wp14:anchorId="6AA128F8" wp14:editId="66AC0B69">
                  <wp:extent cx="1981200" cy="1798320"/>
                  <wp:effectExtent l="0" t="0" r="0" b="0"/>
                  <wp:docPr id="11111" name="Picture 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981200" cy="1798320"/>
                          </a:xfrm>
                          <a:prstGeom prst="rect">
                            <a:avLst/>
                          </a:prstGeom>
                          <a:noFill/>
                          <a:ln>
                            <a:noFill/>
                          </a:ln>
                        </pic:spPr>
                      </pic:pic>
                    </a:graphicData>
                  </a:graphic>
                </wp:inline>
              </w:drawing>
            </w:r>
          </w:p>
        </w:tc>
      </w:tr>
      <w:tr w:rsidR="0064043B" w:rsidRPr="00405A6B" w14:paraId="2FDCF450" w14:textId="77777777" w:rsidTr="0064043B">
        <w:tc>
          <w:tcPr>
            <w:tcW w:w="6345" w:type="dxa"/>
            <w:tcBorders>
              <w:top w:val="single" w:sz="4" w:space="0" w:color="auto"/>
              <w:left w:val="single" w:sz="4" w:space="0" w:color="auto"/>
              <w:bottom w:val="single" w:sz="4" w:space="0" w:color="auto"/>
              <w:right w:val="single" w:sz="4" w:space="0" w:color="auto"/>
            </w:tcBorders>
            <w:shd w:val="clear" w:color="auto" w:fill="auto"/>
          </w:tcPr>
          <w:p w14:paraId="37BA8315" w14:textId="32D0AA09" w:rsidR="0064043B" w:rsidRPr="00405A6B" w:rsidRDefault="0064043B" w:rsidP="00C80DD2">
            <w:pPr>
              <w:pStyle w:val="NormalWeb"/>
              <w:spacing w:before="0" w:beforeAutospacing="0" w:after="0" w:afterAutospacing="0"/>
              <w:ind w:left="426" w:hanging="426"/>
              <w:jc w:val="both"/>
              <w:rPr>
                <w:noProof/>
                <w:lang w:val="az-Latn-AZ" w:eastAsia="ru-RU"/>
              </w:rPr>
            </w:pPr>
            <w:r w:rsidRPr="00405A6B">
              <w:rPr>
                <w:bCs/>
                <w:lang w:val="az-Latn-AZ"/>
              </w:rPr>
              <w:t>10.</w:t>
            </w:r>
            <w:r w:rsidRPr="00405A6B">
              <w:rPr>
                <w:b/>
                <w:bCs/>
                <w:lang w:val="az-Latn-AZ"/>
              </w:rPr>
              <w:t xml:space="preserve"> Draw</w:t>
            </w:r>
            <w:r w:rsidRPr="00405A6B">
              <w:rPr>
                <w:bCs/>
                <w:lang w:val="az-Latn-AZ"/>
              </w:rPr>
              <w:t xml:space="preserve"> lövhəsindən </w:t>
            </w:r>
            <w:r w:rsidRPr="00405A6B">
              <w:rPr>
                <w:noProof/>
                <w:lang w:val="tr-TR" w:eastAsia="tr-TR"/>
              </w:rPr>
              <w:drawing>
                <wp:inline distT="0" distB="0" distL="0" distR="0" wp14:anchorId="43AD9DC4" wp14:editId="713E9A3A">
                  <wp:extent cx="365760" cy="525780"/>
                  <wp:effectExtent l="0" t="0" r="0" b="7620"/>
                  <wp:docPr id="11110" name="Picture 1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65760" cy="525780"/>
                          </a:xfrm>
                          <a:prstGeom prst="rect">
                            <a:avLst/>
                          </a:prstGeom>
                          <a:noFill/>
                          <a:ln>
                            <a:noFill/>
                          </a:ln>
                        </pic:spPr>
                      </pic:pic>
                    </a:graphicData>
                  </a:graphic>
                </wp:inline>
              </w:drawing>
            </w:r>
            <w:r w:rsidRPr="00405A6B">
              <w:rPr>
                <w:b/>
                <w:bCs/>
                <w:lang w:val="az-Latn-AZ"/>
              </w:rPr>
              <w:t xml:space="preserve"> </w:t>
            </w:r>
            <w:r w:rsidR="00C53257">
              <w:rPr>
                <w:bCs/>
                <w:lang w:val="az-Latn-AZ"/>
              </w:rPr>
              <w:t>əmri</w:t>
            </w:r>
            <w:r w:rsidRPr="00405A6B">
              <w:rPr>
                <w:bCs/>
                <w:lang w:val="az-Latn-AZ"/>
              </w:rPr>
              <w:t xml:space="preserve"> işə salınır, ekranda qrafiki zonada </w:t>
            </w:r>
            <w:r w:rsidRPr="00405A6B">
              <w:rPr>
                <w:b/>
                <w:bCs/>
                <w:lang w:val="az-Latn-AZ"/>
              </w:rPr>
              <w:t>CTRL+sağ düymə</w:t>
            </w:r>
            <w:r w:rsidRPr="00405A6B">
              <w:rPr>
                <w:bCs/>
                <w:lang w:val="az-Latn-AZ"/>
              </w:rPr>
              <w:t xml:space="preserve"> vurulur və açılmış kon</w:t>
            </w:r>
            <w:r w:rsidRPr="00405A6B">
              <w:rPr>
                <w:bCs/>
                <w:lang w:val="az-Latn-AZ"/>
              </w:rPr>
              <w:softHyphen/>
              <w:t xml:space="preserve">teks menyudan </w:t>
            </w:r>
            <w:r w:rsidRPr="00405A6B">
              <w:rPr>
                <w:noProof/>
                <w:lang w:val="tr-TR" w:eastAsia="tr-TR"/>
              </w:rPr>
              <w:drawing>
                <wp:inline distT="0" distB="0" distL="0" distR="0" wp14:anchorId="768A42B7" wp14:editId="09AF902B">
                  <wp:extent cx="838200" cy="228600"/>
                  <wp:effectExtent l="0" t="0" r="0" b="0"/>
                  <wp:docPr id="11109" name="Picture 1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838200" cy="228600"/>
                          </a:xfrm>
                          <a:prstGeom prst="rect">
                            <a:avLst/>
                          </a:prstGeom>
                          <a:noFill/>
                          <a:ln>
                            <a:noFill/>
                          </a:ln>
                        </pic:spPr>
                      </pic:pic>
                    </a:graphicData>
                  </a:graphic>
                </wp:inline>
              </w:drawing>
            </w:r>
            <w:r w:rsidRPr="00405A6B">
              <w:rPr>
                <w:noProof/>
                <w:lang w:val="az-Latn-AZ" w:eastAsia="ru-RU"/>
              </w:rPr>
              <w:t xml:space="preserve"> (bir dəfəlik obyekt bağlan</w:t>
            </w:r>
            <w:r w:rsidRPr="00405A6B">
              <w:rPr>
                <w:noProof/>
                <w:lang w:val="az-Latn-AZ" w:eastAsia="ru-RU"/>
              </w:rPr>
              <w:softHyphen/>
              <w:t>tı</w:t>
            </w:r>
            <w:r w:rsidRPr="00405A6B">
              <w:rPr>
                <w:noProof/>
                <w:lang w:val="az-Latn-AZ" w:eastAsia="ru-RU"/>
              </w:rPr>
              <w:softHyphen/>
              <w:t>ları) bağlantısı seçilir və «</w:t>
            </w:r>
            <w:r w:rsidRPr="00405A6B">
              <w:rPr>
                <w:b/>
                <w:noProof/>
                <w:lang w:val="az-Latn-AZ" w:eastAsia="ru-RU"/>
              </w:rPr>
              <w:t>16»</w:t>
            </w:r>
            <w:r w:rsidRPr="00405A6B">
              <w:rPr>
                <w:noProof/>
                <w:lang w:val="az-Latn-AZ" w:eastAsia="ru-RU"/>
              </w:rPr>
              <w:t xml:space="preserve"> radiuslu çevrə seçilir,  yeni</w:t>
            </w:r>
            <w:r w:rsidRPr="00405A6B">
              <w:rPr>
                <w:noProof/>
                <w:lang w:val="az-Latn-AZ" w:eastAsia="ru-RU"/>
              </w:rPr>
              <w:softHyphen/>
              <w:t xml:space="preserve">dən </w:t>
            </w:r>
            <w:r w:rsidRPr="00405A6B">
              <w:rPr>
                <w:bCs/>
                <w:lang w:val="az-Latn-AZ"/>
              </w:rPr>
              <w:t xml:space="preserve">ekranda qrafiki zonada </w:t>
            </w:r>
            <w:r w:rsidRPr="00405A6B">
              <w:rPr>
                <w:b/>
                <w:bCs/>
                <w:lang w:val="az-Latn-AZ"/>
              </w:rPr>
              <w:t>CTRL+sağ düymə</w:t>
            </w:r>
            <w:r w:rsidRPr="00405A6B">
              <w:rPr>
                <w:bCs/>
                <w:lang w:val="az-Latn-AZ"/>
              </w:rPr>
              <w:t xml:space="preserve"> vurulur və açılmış konteks menyudan </w:t>
            </w:r>
            <w:r w:rsidRPr="00405A6B">
              <w:rPr>
                <w:noProof/>
                <w:lang w:val="tr-TR" w:eastAsia="tr-TR"/>
              </w:rPr>
              <w:drawing>
                <wp:inline distT="0" distB="0" distL="0" distR="0" wp14:anchorId="312E5081" wp14:editId="2F3A8715">
                  <wp:extent cx="838200" cy="228600"/>
                  <wp:effectExtent l="0" t="0" r="0" b="0"/>
                  <wp:docPr id="11108" name="Picture 1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838200" cy="228600"/>
                          </a:xfrm>
                          <a:prstGeom prst="rect">
                            <a:avLst/>
                          </a:prstGeom>
                          <a:noFill/>
                          <a:ln>
                            <a:noFill/>
                          </a:ln>
                        </pic:spPr>
                      </pic:pic>
                    </a:graphicData>
                  </a:graphic>
                </wp:inline>
              </w:drawing>
            </w:r>
            <w:r w:rsidRPr="00405A6B">
              <w:rPr>
                <w:noProof/>
                <w:lang w:val="az-Latn-AZ" w:eastAsia="ru-RU"/>
              </w:rPr>
              <w:t xml:space="preserve"> bağlantısı seçil</w:t>
            </w:r>
            <w:r w:rsidR="00365463">
              <w:rPr>
                <w:noProof/>
                <w:lang w:val="az-Latn-AZ" w:eastAsia="ru-RU"/>
              </w:rPr>
              <w:t>i</w:t>
            </w:r>
            <w:r w:rsidRPr="00405A6B">
              <w:rPr>
                <w:noProof/>
                <w:lang w:val="az-Latn-AZ" w:eastAsia="ru-RU"/>
              </w:rPr>
              <w:t xml:space="preserve">b </w:t>
            </w:r>
            <w:r w:rsidRPr="00405A6B">
              <w:rPr>
                <w:noProof/>
                <w:lang w:val="az-Latn-AZ" w:eastAsia="ru-RU"/>
              </w:rPr>
              <w:lastRenderedPageBreak/>
              <w:t>bu dəfə mərkəzi maili xətt üzərində olan  «</w:t>
            </w:r>
            <w:r w:rsidRPr="00405A6B">
              <w:rPr>
                <w:b/>
                <w:noProof/>
                <w:lang w:val="az-Latn-AZ" w:eastAsia="ru-RU"/>
              </w:rPr>
              <w:t>12»</w:t>
            </w:r>
            <w:r w:rsidRPr="00405A6B">
              <w:rPr>
                <w:noProof/>
                <w:lang w:val="az-Latn-AZ" w:eastAsia="ru-RU"/>
              </w:rPr>
              <w:t xml:space="preserve"> radiuslu çevrə seçilir, </w:t>
            </w:r>
            <w:r w:rsidRPr="00405A6B">
              <w:rPr>
                <w:b/>
                <w:noProof/>
                <w:lang w:val="az-Latn-AZ" w:eastAsia="ru-RU"/>
              </w:rPr>
              <w:t>ESC</w:t>
            </w:r>
            <w:r w:rsidRPr="00405A6B">
              <w:rPr>
                <w:noProof/>
                <w:lang w:val="az-Latn-AZ" w:eastAsia="ru-RU"/>
              </w:rPr>
              <w:t xml:space="preserve"> basılıb əmrdən imtina edilir.</w:t>
            </w:r>
          </w:p>
          <w:p w14:paraId="5500B4AF" w14:textId="77777777" w:rsidR="00FF0E6C" w:rsidRPr="00405A6B" w:rsidRDefault="00FF0E6C" w:rsidP="00FF0E6C">
            <w:pPr>
              <w:pStyle w:val="NormalWeb"/>
              <w:spacing w:before="0" w:beforeAutospacing="0" w:after="0" w:afterAutospacing="0"/>
              <w:ind w:left="426" w:hanging="426"/>
              <w:jc w:val="both"/>
              <w:rPr>
                <w:bCs/>
                <w:lang w:val="az-Latn-AZ"/>
              </w:rPr>
            </w:pPr>
            <w:r w:rsidRPr="00405A6B">
              <w:rPr>
                <w:b/>
                <w:bCs/>
                <w:lang w:val="az-Latn-AZ"/>
              </w:rPr>
              <w:t>Qeyd:</w:t>
            </w:r>
            <w:r w:rsidRPr="00405A6B">
              <w:rPr>
                <w:bCs/>
                <w:lang w:val="az-Latn-AZ"/>
              </w:rPr>
              <w:t xml:space="preserve"> Toxunan çəkdikdə seçmə </w:t>
            </w:r>
            <w:r w:rsidRPr="00405A6B">
              <w:rPr>
                <w:noProof/>
                <w:lang w:val="az-Latn-AZ" w:eastAsia="ru-RU"/>
              </w:rPr>
              <w:t>nöqtələrindən aslı olaraq qurmalar fərqli alına bilər, ona görə də fiqurları seçdikdə şəkildəki kimi təqribən oxla göstərilən nöqtələr vurulur.</w:t>
            </w:r>
          </w:p>
          <w:p w14:paraId="09438696" w14:textId="77777777" w:rsidR="0064043B" w:rsidRPr="00405A6B" w:rsidRDefault="0064043B" w:rsidP="00C80DD2">
            <w:pPr>
              <w:pStyle w:val="NormalWeb"/>
              <w:spacing w:before="0" w:beforeAutospacing="0" w:after="0" w:afterAutospacing="0"/>
              <w:ind w:left="426" w:hanging="426"/>
              <w:jc w:val="both"/>
              <w:rPr>
                <w:bCs/>
                <w:lang w:val="az-Latn-AZ"/>
              </w:rPr>
            </w:pP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7E8EE6AE" w14:textId="77777777" w:rsidR="0064043B" w:rsidRPr="00405A6B" w:rsidRDefault="0064043B" w:rsidP="00C80DD2">
            <w:pPr>
              <w:pStyle w:val="NormalWeb"/>
              <w:spacing w:before="0" w:beforeAutospacing="0" w:after="0" w:afterAutospacing="0"/>
              <w:jc w:val="both"/>
              <w:rPr>
                <w:noProof/>
                <w:lang w:val="az-Latn-AZ" w:eastAsia="ru-RU"/>
              </w:rPr>
            </w:pPr>
            <w:r w:rsidRPr="00405A6B">
              <w:rPr>
                <w:noProof/>
                <w:lang w:val="az-Latn-AZ" w:eastAsia="ru-RU"/>
              </w:rPr>
              <w:lastRenderedPageBreak/>
              <w:t xml:space="preserve">     </w:t>
            </w:r>
          </w:p>
          <w:p w14:paraId="4B349846" w14:textId="77777777" w:rsidR="0064043B" w:rsidRPr="00405A6B" w:rsidRDefault="0064043B" w:rsidP="00C80DD2">
            <w:pPr>
              <w:pStyle w:val="NormalWeb"/>
              <w:spacing w:before="0" w:beforeAutospacing="0" w:after="0" w:afterAutospacing="0"/>
              <w:jc w:val="both"/>
              <w:rPr>
                <w:noProof/>
                <w:lang w:val="az-Latn-AZ" w:eastAsia="ru-RU"/>
              </w:rPr>
            </w:pPr>
          </w:p>
          <w:p w14:paraId="3BC28108" w14:textId="1149525A" w:rsidR="0064043B" w:rsidRPr="00405A6B" w:rsidRDefault="0064043B" w:rsidP="00C80DD2">
            <w:pPr>
              <w:pStyle w:val="NormalWeb"/>
              <w:spacing w:before="0" w:beforeAutospacing="0" w:after="0" w:afterAutospacing="0"/>
              <w:jc w:val="both"/>
              <w:rPr>
                <w:noProof/>
                <w:lang w:val="az-Latn-AZ" w:eastAsia="ru-RU"/>
              </w:rPr>
            </w:pPr>
            <w:r w:rsidRPr="00405A6B">
              <w:rPr>
                <w:noProof/>
                <w:lang w:val="tr-TR" w:eastAsia="tr-TR"/>
              </w:rPr>
              <w:lastRenderedPageBreak/>
              <w:drawing>
                <wp:inline distT="0" distB="0" distL="0" distR="0" wp14:anchorId="58D33F9A" wp14:editId="735CF2B6">
                  <wp:extent cx="1943100" cy="1783080"/>
                  <wp:effectExtent l="0" t="0" r="0" b="7620"/>
                  <wp:docPr id="11107" name="Picture 1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4">
                            <a:extLst>
                              <a:ext uri="{28A0092B-C50C-407E-A947-70E740481C1C}">
                                <a14:useLocalDpi xmlns:a14="http://schemas.microsoft.com/office/drawing/2010/main" val="0"/>
                              </a:ext>
                            </a:extLst>
                          </a:blip>
                          <a:srcRect l="6873"/>
                          <a:stretch>
                            <a:fillRect/>
                          </a:stretch>
                        </pic:blipFill>
                        <pic:spPr bwMode="auto">
                          <a:xfrm>
                            <a:off x="0" y="0"/>
                            <a:ext cx="1943100" cy="1783080"/>
                          </a:xfrm>
                          <a:prstGeom prst="rect">
                            <a:avLst/>
                          </a:prstGeom>
                          <a:noFill/>
                          <a:ln>
                            <a:noFill/>
                          </a:ln>
                        </pic:spPr>
                      </pic:pic>
                    </a:graphicData>
                  </a:graphic>
                </wp:inline>
              </w:drawing>
            </w:r>
          </w:p>
        </w:tc>
      </w:tr>
      <w:tr w:rsidR="0064043B" w:rsidRPr="00405A6B" w14:paraId="27AD78A4" w14:textId="77777777" w:rsidTr="0064043B">
        <w:tc>
          <w:tcPr>
            <w:tcW w:w="6345" w:type="dxa"/>
            <w:tcBorders>
              <w:top w:val="single" w:sz="4" w:space="0" w:color="auto"/>
              <w:left w:val="single" w:sz="4" w:space="0" w:color="auto"/>
              <w:bottom w:val="single" w:sz="4" w:space="0" w:color="auto"/>
              <w:right w:val="single" w:sz="4" w:space="0" w:color="auto"/>
            </w:tcBorders>
            <w:shd w:val="clear" w:color="auto" w:fill="auto"/>
          </w:tcPr>
          <w:p w14:paraId="499030EC" w14:textId="7445389B" w:rsidR="0064043B" w:rsidRPr="00405A6B" w:rsidRDefault="0064043B" w:rsidP="00C80DD2">
            <w:pPr>
              <w:pStyle w:val="NormalWeb"/>
              <w:spacing w:before="0" w:beforeAutospacing="0" w:after="0" w:afterAutospacing="0"/>
              <w:ind w:left="426" w:hanging="426"/>
              <w:jc w:val="both"/>
              <w:rPr>
                <w:bCs/>
                <w:lang w:val="az-Latn-AZ"/>
              </w:rPr>
            </w:pPr>
            <w:r w:rsidRPr="00405A6B">
              <w:rPr>
                <w:bCs/>
                <w:lang w:val="az-Latn-AZ"/>
              </w:rPr>
              <w:t>11.</w:t>
            </w:r>
            <w:r w:rsidRPr="00405A6B">
              <w:rPr>
                <w:b/>
                <w:noProof/>
                <w:lang w:val="az-Latn-AZ" w:eastAsia="ru-RU"/>
              </w:rPr>
              <w:t xml:space="preserve"> Modify</w:t>
            </w:r>
            <w:r w:rsidRPr="00405A6B">
              <w:rPr>
                <w:noProof/>
                <w:lang w:val="az-Latn-AZ" w:eastAsia="ru-RU"/>
              </w:rPr>
              <w:t xml:space="preserve"> lövhəsindən </w:t>
            </w:r>
            <w:r w:rsidRPr="00405A6B">
              <w:rPr>
                <w:noProof/>
                <w:lang w:val="tr-TR" w:eastAsia="tr-TR"/>
              </w:rPr>
              <w:drawing>
                <wp:inline distT="0" distB="0" distL="0" distR="0" wp14:anchorId="3B3BCF83" wp14:editId="4FD83843">
                  <wp:extent cx="251460" cy="190500"/>
                  <wp:effectExtent l="0" t="0" r="0" b="0"/>
                  <wp:docPr id="11106" name="Picture 1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51460" cy="190500"/>
                          </a:xfrm>
                          <a:prstGeom prst="rect">
                            <a:avLst/>
                          </a:prstGeom>
                          <a:noFill/>
                          <a:ln>
                            <a:noFill/>
                          </a:ln>
                        </pic:spPr>
                      </pic:pic>
                    </a:graphicData>
                  </a:graphic>
                </wp:inline>
              </w:drawing>
            </w:r>
            <w:r w:rsidRPr="00405A6B">
              <w:rPr>
                <w:noProof/>
                <w:lang w:val="az-Latn-AZ" w:eastAsia="ru-RU"/>
              </w:rPr>
              <w:t xml:space="preserve"> </w:t>
            </w:r>
            <w:r w:rsidRPr="00405A6B">
              <w:rPr>
                <w:b/>
                <w:noProof/>
                <w:lang w:val="az-Latn-AZ" w:eastAsia="ru-RU"/>
              </w:rPr>
              <w:t>Trim</w:t>
            </w:r>
            <w:r w:rsidRPr="00405A6B">
              <w:rPr>
                <w:noProof/>
                <w:lang w:val="az-Latn-AZ" w:eastAsia="ru-RU"/>
              </w:rPr>
              <w:t xml:space="preserve"> işə salınır, ekrandakı toxunan düz xətt, </w:t>
            </w:r>
            <w:r w:rsidRPr="00405A6B">
              <w:rPr>
                <w:b/>
                <w:i/>
                <w:noProof/>
                <w:lang w:val="az-Latn-AZ" w:eastAsia="ru-RU"/>
              </w:rPr>
              <w:t xml:space="preserve">R40- </w:t>
            </w:r>
            <w:r w:rsidRPr="00405A6B">
              <w:rPr>
                <w:noProof/>
                <w:lang w:val="az-Latn-AZ" w:eastAsia="ru-RU"/>
              </w:rPr>
              <w:t xml:space="preserve">xarici qovuşma və </w:t>
            </w:r>
            <w:r w:rsidRPr="00405A6B">
              <w:rPr>
                <w:b/>
                <w:i/>
                <w:noProof/>
                <w:lang w:val="az-Latn-AZ" w:eastAsia="ru-RU"/>
              </w:rPr>
              <w:t xml:space="preserve">R97- </w:t>
            </w:r>
            <w:r w:rsidRPr="00405A6B">
              <w:rPr>
                <w:noProof/>
                <w:lang w:val="az-Latn-AZ" w:eastAsia="ru-RU"/>
              </w:rPr>
              <w:t>daxili qovuşma qövsləri (</w:t>
            </w:r>
            <w:r w:rsidRPr="00405A6B">
              <w:rPr>
                <w:b/>
                <w:noProof/>
                <w:lang w:val="az-Latn-AZ" w:eastAsia="ru-RU"/>
              </w:rPr>
              <w:t>3</w:t>
            </w:r>
            <w:r w:rsidRPr="00405A6B">
              <w:rPr>
                <w:noProof/>
                <w:lang w:val="az-Latn-AZ" w:eastAsia="ru-RU"/>
              </w:rPr>
              <w:t xml:space="preserve"> xətt) ardıcıl seçilir və </w:t>
            </w:r>
            <w:r w:rsidRPr="00405A6B">
              <w:rPr>
                <w:b/>
                <w:noProof/>
                <w:lang w:val="az-Latn-AZ" w:eastAsia="ru-RU"/>
              </w:rPr>
              <w:t>Enter</w:t>
            </w:r>
            <w:r w:rsidRPr="00405A6B">
              <w:rPr>
                <w:noProof/>
                <w:lang w:val="az-Latn-AZ" w:eastAsia="ru-RU"/>
              </w:rPr>
              <w:t xml:space="preserve"> basılır, «</w:t>
            </w:r>
            <w:r w:rsidRPr="00405A6B">
              <w:rPr>
                <w:b/>
                <w:noProof/>
                <w:lang w:val="az-Latn-AZ" w:eastAsia="ru-RU"/>
              </w:rPr>
              <w:t>12»</w:t>
            </w:r>
            <w:r w:rsidRPr="00405A6B">
              <w:rPr>
                <w:noProof/>
                <w:lang w:val="az-Latn-AZ" w:eastAsia="ru-RU"/>
              </w:rPr>
              <w:t xml:space="preserve"> radiuslu və «</w:t>
            </w:r>
            <w:r w:rsidRPr="00405A6B">
              <w:rPr>
                <w:b/>
                <w:noProof/>
                <w:lang w:val="az-Latn-AZ" w:eastAsia="ru-RU"/>
              </w:rPr>
              <w:t>16»</w:t>
            </w:r>
            <w:r w:rsidRPr="00405A6B">
              <w:rPr>
                <w:noProof/>
                <w:lang w:val="az-Latn-AZ" w:eastAsia="ru-RU"/>
              </w:rPr>
              <w:t xml:space="preserve"> radi</w:t>
            </w:r>
            <w:r w:rsidR="001A1481">
              <w:rPr>
                <w:noProof/>
                <w:lang w:val="az-Latn-AZ" w:eastAsia="ru-RU"/>
              </w:rPr>
              <w:t>u</w:t>
            </w:r>
            <w:r w:rsidRPr="00405A6B">
              <w:rPr>
                <w:noProof/>
                <w:lang w:val="az-Latn-AZ" w:eastAsia="ru-RU"/>
              </w:rPr>
              <w:t xml:space="preserve">slu çevrələrin kəsilən hissəsi tərəfdən bir nöqtə vurulmaqla budanaraq şəkildəki vəziyyətə salınır, </w:t>
            </w:r>
            <w:r w:rsidRPr="00405A6B">
              <w:rPr>
                <w:b/>
                <w:noProof/>
                <w:lang w:val="az-Latn-AZ" w:eastAsia="ru-RU"/>
              </w:rPr>
              <w:t>ESC</w:t>
            </w:r>
            <w:r w:rsidRPr="00405A6B">
              <w:rPr>
                <w:noProof/>
                <w:lang w:val="az-Latn-AZ" w:eastAsia="ru-RU"/>
              </w:rPr>
              <w:t xml:space="preserve"> basılıb ə</w:t>
            </w:r>
            <w:r w:rsidR="001A1481">
              <w:rPr>
                <w:noProof/>
                <w:lang w:val="az-Latn-AZ" w:eastAsia="ru-RU"/>
              </w:rPr>
              <w:t>m</w:t>
            </w:r>
            <w:r w:rsidRPr="00405A6B">
              <w:rPr>
                <w:noProof/>
                <w:lang w:val="az-Latn-AZ" w:eastAsia="ru-RU"/>
              </w:rPr>
              <w:t>rdən imtina edilir.</w:t>
            </w: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3BB19BA9" w14:textId="34E3986A" w:rsidR="0064043B" w:rsidRPr="00405A6B" w:rsidRDefault="0064043B" w:rsidP="00C80DD2">
            <w:pPr>
              <w:pStyle w:val="NormalWeb"/>
              <w:spacing w:before="0" w:beforeAutospacing="0" w:after="0" w:afterAutospacing="0"/>
              <w:jc w:val="both"/>
              <w:rPr>
                <w:noProof/>
                <w:lang w:val="az-Latn-AZ" w:eastAsia="ru-RU"/>
              </w:rPr>
            </w:pPr>
            <w:r w:rsidRPr="00405A6B">
              <w:rPr>
                <w:noProof/>
                <w:lang w:val="az-Latn-AZ" w:eastAsia="ru-RU"/>
              </w:rPr>
              <w:t xml:space="preserve">   </w:t>
            </w:r>
            <w:r w:rsidRPr="00405A6B">
              <w:rPr>
                <w:noProof/>
                <w:lang w:val="tr-TR" w:eastAsia="tr-TR"/>
              </w:rPr>
              <w:drawing>
                <wp:inline distT="0" distB="0" distL="0" distR="0" wp14:anchorId="0094A2E5" wp14:editId="34F33DD4">
                  <wp:extent cx="1821180" cy="1684020"/>
                  <wp:effectExtent l="0" t="0" r="7620" b="0"/>
                  <wp:docPr id="11105" name="Picture 1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821180" cy="1684020"/>
                          </a:xfrm>
                          <a:prstGeom prst="rect">
                            <a:avLst/>
                          </a:prstGeom>
                          <a:noFill/>
                          <a:ln>
                            <a:noFill/>
                          </a:ln>
                        </pic:spPr>
                      </pic:pic>
                    </a:graphicData>
                  </a:graphic>
                </wp:inline>
              </w:drawing>
            </w:r>
          </w:p>
        </w:tc>
      </w:tr>
      <w:tr w:rsidR="0064043B" w:rsidRPr="00405A6B" w14:paraId="19CF7D0C" w14:textId="77777777" w:rsidTr="0064043B">
        <w:tc>
          <w:tcPr>
            <w:tcW w:w="6345" w:type="dxa"/>
            <w:tcBorders>
              <w:top w:val="single" w:sz="4" w:space="0" w:color="auto"/>
              <w:left w:val="single" w:sz="4" w:space="0" w:color="auto"/>
              <w:bottom w:val="single" w:sz="4" w:space="0" w:color="auto"/>
              <w:right w:val="single" w:sz="4" w:space="0" w:color="auto"/>
            </w:tcBorders>
            <w:shd w:val="clear" w:color="auto" w:fill="auto"/>
          </w:tcPr>
          <w:p w14:paraId="44F9E1AD" w14:textId="77777777" w:rsidR="0064043B" w:rsidRPr="00405A6B" w:rsidRDefault="0064043B" w:rsidP="00C80DD2">
            <w:pPr>
              <w:pStyle w:val="NormalWeb"/>
              <w:spacing w:before="0" w:beforeAutospacing="0" w:after="0" w:afterAutospacing="0"/>
              <w:ind w:left="426" w:hanging="426"/>
              <w:jc w:val="both"/>
              <w:rPr>
                <w:bCs/>
                <w:lang w:val="az-Latn-AZ"/>
              </w:rPr>
            </w:pPr>
          </w:p>
          <w:p w14:paraId="4153893B" w14:textId="1B9BF9E7" w:rsidR="0064043B" w:rsidRPr="00405A6B" w:rsidRDefault="0064043B" w:rsidP="00C80DD2">
            <w:pPr>
              <w:pStyle w:val="NormalWeb"/>
              <w:spacing w:before="0" w:beforeAutospacing="0" w:after="0" w:afterAutospacing="0"/>
              <w:ind w:left="426" w:hanging="426"/>
              <w:jc w:val="both"/>
              <w:rPr>
                <w:bCs/>
                <w:lang w:val="az-Latn-AZ"/>
              </w:rPr>
            </w:pPr>
            <w:r w:rsidRPr="00405A6B">
              <w:rPr>
                <w:bCs/>
                <w:lang w:val="az-Latn-AZ"/>
              </w:rPr>
              <w:t>12.</w:t>
            </w:r>
            <w:r w:rsidRPr="00405A6B">
              <w:rPr>
                <w:b/>
                <w:bCs/>
                <w:lang w:val="az-Latn-AZ"/>
              </w:rPr>
              <w:t xml:space="preserve"> Draw</w:t>
            </w:r>
            <w:r w:rsidRPr="00405A6B">
              <w:rPr>
                <w:bCs/>
                <w:lang w:val="az-Latn-AZ"/>
              </w:rPr>
              <w:t xml:space="preserve"> lövhəsindən </w:t>
            </w:r>
            <w:r w:rsidRPr="00405A6B">
              <w:rPr>
                <w:noProof/>
                <w:lang w:val="tr-TR" w:eastAsia="tr-TR"/>
              </w:rPr>
              <w:drawing>
                <wp:inline distT="0" distB="0" distL="0" distR="0" wp14:anchorId="6139D78C" wp14:editId="7297BF89">
                  <wp:extent cx="259080" cy="228600"/>
                  <wp:effectExtent l="0" t="0" r="7620" b="0"/>
                  <wp:docPr id="11104" name="Picture 1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59080" cy="228600"/>
                          </a:xfrm>
                          <a:prstGeom prst="rect">
                            <a:avLst/>
                          </a:prstGeom>
                          <a:noFill/>
                          <a:ln>
                            <a:noFill/>
                          </a:ln>
                        </pic:spPr>
                      </pic:pic>
                    </a:graphicData>
                  </a:graphic>
                </wp:inline>
              </w:drawing>
            </w:r>
            <w:r w:rsidRPr="00405A6B">
              <w:rPr>
                <w:noProof/>
                <w:lang w:val="az-Latn-AZ" w:eastAsia="ru-RU"/>
              </w:rPr>
              <w:t xml:space="preserve"> </w:t>
            </w:r>
            <w:r w:rsidRPr="00405A6B">
              <w:rPr>
                <w:b/>
                <w:bCs/>
                <w:lang w:val="az-Latn-AZ"/>
              </w:rPr>
              <w:t>Circle</w:t>
            </w:r>
            <w:r w:rsidRPr="00405A6B">
              <w:rPr>
                <w:bCs/>
                <w:lang w:val="az-Latn-AZ"/>
              </w:rPr>
              <w:t xml:space="preserve"> əmri işə salınır, ekrandakı düz xəttin sol nöqtəsi mərkəz seçilib, klaviaturadan «</w:t>
            </w:r>
            <w:r w:rsidRPr="00405A6B">
              <w:rPr>
                <w:b/>
                <w:bCs/>
                <w:lang w:val="az-Latn-AZ"/>
              </w:rPr>
              <w:t>6»</w:t>
            </w:r>
            <w:r w:rsidRPr="00405A6B">
              <w:rPr>
                <w:bCs/>
                <w:lang w:val="az-Latn-AZ"/>
              </w:rPr>
              <w:t xml:space="preserve"> daxil edilib</w:t>
            </w:r>
            <w:r w:rsidR="006C0C68">
              <w:rPr>
                <w:bCs/>
                <w:lang w:val="az-Latn-AZ"/>
              </w:rPr>
              <w:t>,</w:t>
            </w:r>
            <w:r w:rsidRPr="00405A6B">
              <w:rPr>
                <w:bCs/>
                <w:lang w:val="az-Latn-AZ"/>
              </w:rPr>
              <w:t xml:space="preserve"> </w:t>
            </w:r>
            <w:r w:rsidRPr="00405A6B">
              <w:rPr>
                <w:b/>
                <w:bCs/>
                <w:lang w:val="az-Latn-AZ"/>
              </w:rPr>
              <w:t xml:space="preserve">Enter </w:t>
            </w:r>
            <w:r w:rsidRPr="00405A6B">
              <w:rPr>
                <w:bCs/>
                <w:lang w:val="az-Latn-AZ"/>
              </w:rPr>
              <w:t xml:space="preserve">basılır. </w:t>
            </w:r>
          </w:p>
          <w:p w14:paraId="3CC47F0A" w14:textId="77777777" w:rsidR="0064043B" w:rsidRPr="00405A6B" w:rsidRDefault="0064043B" w:rsidP="00C80DD2">
            <w:pPr>
              <w:pStyle w:val="NormalWeb"/>
              <w:spacing w:before="0" w:beforeAutospacing="0" w:after="0" w:afterAutospacing="0"/>
              <w:ind w:left="426"/>
              <w:jc w:val="both"/>
              <w:rPr>
                <w:bCs/>
                <w:lang w:val="az-Latn-AZ"/>
              </w:rPr>
            </w:pPr>
            <w:r w:rsidRPr="00405A6B">
              <w:rPr>
                <w:bCs/>
                <w:lang w:val="az-Latn-AZ"/>
              </w:rPr>
              <w:t>Bu əməliyyat daha iki dəfə təkrar yerinə yetirilərək, üfüqi düz xəttin sağ ucundan «</w:t>
            </w:r>
            <w:r w:rsidRPr="00405A6B">
              <w:rPr>
                <w:b/>
                <w:bCs/>
                <w:lang w:val="az-Latn-AZ"/>
              </w:rPr>
              <w:t>8»</w:t>
            </w:r>
            <w:r w:rsidRPr="00405A6B">
              <w:rPr>
                <w:bCs/>
                <w:lang w:val="az-Latn-AZ"/>
              </w:rPr>
              <w:t xml:space="preserve"> və mail xətlə </w:t>
            </w:r>
            <w:r w:rsidRPr="00405A6B">
              <w:rPr>
                <w:b/>
                <w:bCs/>
                <w:i/>
                <w:lang w:val="az-Latn-AZ"/>
              </w:rPr>
              <w:t>R85</w:t>
            </w:r>
            <w:r w:rsidRPr="00405A6B">
              <w:rPr>
                <w:bCs/>
                <w:lang w:val="az-Latn-AZ"/>
              </w:rPr>
              <w:t xml:space="preserve"> kəsişdiyi yerdən isə «</w:t>
            </w:r>
            <w:r w:rsidRPr="00405A6B">
              <w:rPr>
                <w:b/>
                <w:bCs/>
                <w:lang w:val="az-Latn-AZ"/>
              </w:rPr>
              <w:t>6»</w:t>
            </w:r>
            <w:r w:rsidRPr="00405A6B">
              <w:rPr>
                <w:bCs/>
                <w:lang w:val="az-Latn-AZ"/>
              </w:rPr>
              <w:t xml:space="preserve"> radiuslu çevrələr çəkilir.</w:t>
            </w: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594A7DF8" w14:textId="0926916B" w:rsidR="0064043B" w:rsidRPr="00405A6B" w:rsidRDefault="0064043B" w:rsidP="00C80DD2">
            <w:pPr>
              <w:pStyle w:val="NormalWeb"/>
              <w:spacing w:before="0" w:beforeAutospacing="0" w:after="0" w:afterAutospacing="0"/>
              <w:jc w:val="both"/>
              <w:rPr>
                <w:noProof/>
                <w:lang w:val="az-Latn-AZ" w:eastAsia="ru-RU"/>
              </w:rPr>
            </w:pPr>
            <w:r w:rsidRPr="00405A6B">
              <w:rPr>
                <w:noProof/>
                <w:lang w:val="az-Latn-AZ" w:eastAsia="ru-RU"/>
              </w:rPr>
              <w:t xml:space="preserve">   </w:t>
            </w:r>
            <w:r w:rsidRPr="00405A6B">
              <w:rPr>
                <w:noProof/>
                <w:lang w:val="tr-TR" w:eastAsia="tr-TR"/>
              </w:rPr>
              <w:drawing>
                <wp:inline distT="0" distB="0" distL="0" distR="0" wp14:anchorId="030F0416" wp14:editId="429BDC96">
                  <wp:extent cx="1851660" cy="1653540"/>
                  <wp:effectExtent l="0" t="0" r="0" b="3810"/>
                  <wp:docPr id="11103" name="Picture 1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851660" cy="1653540"/>
                          </a:xfrm>
                          <a:prstGeom prst="rect">
                            <a:avLst/>
                          </a:prstGeom>
                          <a:noFill/>
                          <a:ln>
                            <a:noFill/>
                          </a:ln>
                        </pic:spPr>
                      </pic:pic>
                    </a:graphicData>
                  </a:graphic>
                </wp:inline>
              </w:drawing>
            </w:r>
          </w:p>
        </w:tc>
      </w:tr>
      <w:tr w:rsidR="0064043B" w:rsidRPr="00405A6B" w14:paraId="1DB78327" w14:textId="77777777" w:rsidTr="0064043B">
        <w:tc>
          <w:tcPr>
            <w:tcW w:w="6345" w:type="dxa"/>
            <w:tcBorders>
              <w:top w:val="single" w:sz="4" w:space="0" w:color="auto"/>
              <w:left w:val="single" w:sz="4" w:space="0" w:color="auto"/>
              <w:bottom w:val="single" w:sz="4" w:space="0" w:color="auto"/>
              <w:right w:val="single" w:sz="4" w:space="0" w:color="auto"/>
            </w:tcBorders>
            <w:shd w:val="clear" w:color="auto" w:fill="auto"/>
          </w:tcPr>
          <w:p w14:paraId="47FCE2B1" w14:textId="77777777" w:rsidR="0064043B" w:rsidRPr="00405A6B" w:rsidRDefault="0064043B" w:rsidP="00C80DD2">
            <w:pPr>
              <w:pStyle w:val="NormalWeb"/>
              <w:spacing w:before="0" w:beforeAutospacing="0" w:after="0" w:afterAutospacing="0"/>
              <w:ind w:left="426" w:hanging="426"/>
              <w:jc w:val="both"/>
              <w:rPr>
                <w:bCs/>
                <w:lang w:val="az-Latn-AZ"/>
              </w:rPr>
            </w:pPr>
          </w:p>
          <w:p w14:paraId="4B917605" w14:textId="2A295FA0" w:rsidR="0064043B" w:rsidRPr="00405A6B" w:rsidRDefault="0064043B" w:rsidP="00C80DD2">
            <w:pPr>
              <w:pStyle w:val="NormalWeb"/>
              <w:spacing w:before="0" w:beforeAutospacing="0" w:after="0" w:afterAutospacing="0"/>
              <w:ind w:left="426" w:hanging="426"/>
              <w:jc w:val="both"/>
              <w:rPr>
                <w:noProof/>
                <w:lang w:val="az-Latn-AZ" w:eastAsia="ru-RU"/>
              </w:rPr>
            </w:pPr>
            <w:r w:rsidRPr="00405A6B">
              <w:rPr>
                <w:bCs/>
                <w:lang w:val="az-Latn-AZ"/>
              </w:rPr>
              <w:t>13.</w:t>
            </w:r>
            <w:r w:rsidRPr="00405A6B">
              <w:rPr>
                <w:b/>
                <w:noProof/>
                <w:lang w:val="az-Latn-AZ" w:eastAsia="ru-RU"/>
              </w:rPr>
              <w:t xml:space="preserve"> Modify</w:t>
            </w:r>
            <w:r w:rsidRPr="00405A6B">
              <w:rPr>
                <w:noProof/>
                <w:lang w:val="az-Latn-AZ" w:eastAsia="ru-RU"/>
              </w:rPr>
              <w:t xml:space="preserve"> lövhəsindən </w:t>
            </w:r>
            <w:r w:rsidRPr="00405A6B">
              <w:rPr>
                <w:b/>
                <w:noProof/>
                <w:lang w:val="az-Latn-AZ" w:eastAsia="ru-RU"/>
              </w:rPr>
              <w:t xml:space="preserve">Offset </w:t>
            </w:r>
            <w:r w:rsidRPr="00405A6B">
              <w:rPr>
                <w:noProof/>
                <w:lang w:val="tr-TR" w:eastAsia="tr-TR"/>
              </w:rPr>
              <w:drawing>
                <wp:inline distT="0" distB="0" distL="0" distR="0" wp14:anchorId="721C5FFC" wp14:editId="706A3D08">
                  <wp:extent cx="274320" cy="228600"/>
                  <wp:effectExtent l="0" t="0" r="0" b="0"/>
                  <wp:docPr id="11102" name="Picture 1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274320" cy="228600"/>
                          </a:xfrm>
                          <a:prstGeom prst="rect">
                            <a:avLst/>
                          </a:prstGeom>
                          <a:noFill/>
                          <a:ln>
                            <a:noFill/>
                          </a:ln>
                        </pic:spPr>
                      </pic:pic>
                    </a:graphicData>
                  </a:graphic>
                </wp:inline>
              </w:drawing>
            </w:r>
            <w:r w:rsidRPr="00405A6B">
              <w:rPr>
                <w:noProof/>
                <w:lang w:val="az-Latn-AZ" w:eastAsia="ru-RU"/>
              </w:rPr>
              <w:t xml:space="preserve"> əmri işə salınır, klavia</w:t>
            </w:r>
            <w:r w:rsidRPr="00405A6B">
              <w:rPr>
                <w:noProof/>
                <w:lang w:val="az-Latn-AZ" w:eastAsia="ru-RU"/>
              </w:rPr>
              <w:softHyphen/>
              <w:t xml:space="preserve">turadan </w:t>
            </w:r>
            <w:r w:rsidRPr="00405A6B">
              <w:rPr>
                <w:b/>
                <w:noProof/>
                <w:lang w:val="az-Latn-AZ" w:eastAsia="ru-RU"/>
              </w:rPr>
              <w:t xml:space="preserve">«6» </w:t>
            </w:r>
            <w:r w:rsidRPr="00405A6B">
              <w:rPr>
                <w:noProof/>
                <w:lang w:val="az-Latn-AZ" w:eastAsia="ru-RU"/>
              </w:rPr>
              <w:t>(kiçik çevənin radiusu) daxil edilib</w:t>
            </w:r>
            <w:r w:rsidR="009D01E5">
              <w:rPr>
                <w:noProof/>
                <w:lang w:val="az-Latn-AZ" w:eastAsia="ru-RU"/>
              </w:rPr>
              <w:t>,</w:t>
            </w:r>
            <w:r w:rsidRPr="00405A6B">
              <w:rPr>
                <w:noProof/>
                <w:lang w:val="az-Latn-AZ" w:eastAsia="ru-RU"/>
              </w:rPr>
              <w:t xml:space="preserve"> </w:t>
            </w:r>
            <w:r w:rsidRPr="00405A6B">
              <w:rPr>
                <w:b/>
                <w:noProof/>
                <w:lang w:val="az-Latn-AZ" w:eastAsia="ru-RU"/>
              </w:rPr>
              <w:t>Enter</w:t>
            </w:r>
            <w:r w:rsidRPr="00405A6B">
              <w:rPr>
                <w:noProof/>
                <w:lang w:val="az-Latn-AZ" w:eastAsia="ru-RU"/>
              </w:rPr>
              <w:t xml:space="preserve"> basılır, ekrandan </w:t>
            </w:r>
            <w:r w:rsidRPr="00405A6B">
              <w:rPr>
                <w:b/>
                <w:i/>
                <w:noProof/>
                <w:lang w:val="az-Latn-AZ" w:eastAsia="ru-RU"/>
              </w:rPr>
              <w:t>R85</w:t>
            </w:r>
            <w:r w:rsidRPr="00405A6B">
              <w:rPr>
                <w:noProof/>
                <w:lang w:val="az-Latn-AZ" w:eastAsia="ru-RU"/>
              </w:rPr>
              <w:t xml:space="preserve"> çevrəsi seçilib ondan bir tərəfdə ixtiyari yerdə bir nöqtə vurulur və yenə təkrar </w:t>
            </w:r>
            <w:r w:rsidRPr="00405A6B">
              <w:rPr>
                <w:b/>
                <w:i/>
                <w:noProof/>
                <w:lang w:val="az-Latn-AZ" w:eastAsia="ru-RU"/>
              </w:rPr>
              <w:t>R85</w:t>
            </w:r>
            <w:r w:rsidRPr="00405A6B">
              <w:rPr>
                <w:noProof/>
                <w:lang w:val="az-Latn-AZ" w:eastAsia="ru-RU"/>
              </w:rPr>
              <w:t xml:space="preserve"> seçilib bu dəfə ondan digər tərəfdə bir nöqtə vurulub</w:t>
            </w:r>
            <w:r w:rsidR="009D01E5">
              <w:rPr>
                <w:noProof/>
                <w:lang w:val="az-Latn-AZ" w:eastAsia="ru-RU"/>
              </w:rPr>
              <w:t>,</w:t>
            </w:r>
            <w:r w:rsidRPr="00405A6B">
              <w:rPr>
                <w:noProof/>
                <w:lang w:val="az-Latn-AZ" w:eastAsia="ru-RU"/>
              </w:rPr>
              <w:t xml:space="preserve"> </w:t>
            </w:r>
            <w:r w:rsidRPr="00405A6B">
              <w:rPr>
                <w:b/>
                <w:noProof/>
                <w:lang w:val="az-Latn-AZ" w:eastAsia="ru-RU"/>
              </w:rPr>
              <w:t xml:space="preserve">Enter </w:t>
            </w:r>
            <w:r w:rsidRPr="00405A6B">
              <w:rPr>
                <w:noProof/>
                <w:lang w:val="az-Latn-AZ" w:eastAsia="ru-RU"/>
              </w:rPr>
              <w:t>bası</w:t>
            </w:r>
            <w:r w:rsidRPr="00405A6B">
              <w:rPr>
                <w:noProof/>
                <w:lang w:val="az-Latn-AZ" w:eastAsia="ru-RU"/>
              </w:rPr>
              <w:softHyphen/>
              <w:t xml:space="preserve">lır. Sonra isə </w:t>
            </w:r>
            <w:r w:rsidRPr="00405A6B">
              <w:rPr>
                <w:b/>
                <w:noProof/>
                <w:lang w:val="az-Latn-AZ" w:eastAsia="ru-RU"/>
              </w:rPr>
              <w:t>ESC</w:t>
            </w:r>
            <w:r w:rsidRPr="00405A6B">
              <w:rPr>
                <w:noProof/>
                <w:lang w:val="az-Latn-AZ" w:eastAsia="ru-RU"/>
              </w:rPr>
              <w:t xml:space="preserve"> basılıb ə</w:t>
            </w:r>
            <w:r w:rsidR="006C0C68">
              <w:rPr>
                <w:noProof/>
                <w:lang w:val="az-Latn-AZ" w:eastAsia="ru-RU"/>
              </w:rPr>
              <w:t>m</w:t>
            </w:r>
            <w:r w:rsidRPr="00405A6B">
              <w:rPr>
                <w:noProof/>
                <w:lang w:val="az-Latn-AZ" w:eastAsia="ru-RU"/>
              </w:rPr>
              <w:t>rdən imtina edilir.</w:t>
            </w:r>
          </w:p>
          <w:p w14:paraId="26696FDD" w14:textId="62714FC6" w:rsidR="0064043B" w:rsidRPr="00405A6B" w:rsidRDefault="0064043B" w:rsidP="00C80DD2">
            <w:pPr>
              <w:pStyle w:val="NormalWeb"/>
              <w:spacing w:before="0" w:beforeAutospacing="0" w:after="0" w:afterAutospacing="0"/>
              <w:ind w:left="426"/>
              <w:jc w:val="both"/>
              <w:rPr>
                <w:bCs/>
                <w:lang w:val="az-Latn-AZ"/>
              </w:rPr>
            </w:pPr>
            <w:r w:rsidRPr="00405A6B">
              <w:rPr>
                <w:noProof/>
                <w:lang w:val="az-Latn-AZ" w:eastAsia="ru-RU"/>
              </w:rPr>
              <w:t>Beləliklə</w:t>
            </w:r>
            <w:r w:rsidR="006C0C68">
              <w:rPr>
                <w:noProof/>
                <w:lang w:val="az-Latn-AZ" w:eastAsia="ru-RU"/>
              </w:rPr>
              <w:t xml:space="preserve"> konsentri</w:t>
            </w:r>
            <w:r w:rsidRPr="00405A6B">
              <w:rPr>
                <w:noProof/>
                <w:lang w:val="az-Latn-AZ" w:eastAsia="ru-RU"/>
              </w:rPr>
              <w:t>k 3 çevrə alınır.</w:t>
            </w: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35F54727" w14:textId="3C59E5E0" w:rsidR="0064043B" w:rsidRPr="00405A6B" w:rsidRDefault="0064043B" w:rsidP="00C80DD2">
            <w:pPr>
              <w:pStyle w:val="NormalWeb"/>
              <w:spacing w:before="0" w:beforeAutospacing="0" w:after="0" w:afterAutospacing="0"/>
              <w:jc w:val="both"/>
              <w:rPr>
                <w:noProof/>
                <w:lang w:val="az-Latn-AZ" w:eastAsia="ru-RU"/>
              </w:rPr>
            </w:pPr>
            <w:r w:rsidRPr="00405A6B">
              <w:rPr>
                <w:noProof/>
                <w:lang w:val="az-Latn-AZ" w:eastAsia="ru-RU"/>
              </w:rPr>
              <w:t xml:space="preserve">     </w:t>
            </w:r>
            <w:r w:rsidRPr="00405A6B">
              <w:rPr>
                <w:noProof/>
                <w:lang w:val="tr-TR" w:eastAsia="tr-TR"/>
              </w:rPr>
              <w:drawing>
                <wp:inline distT="0" distB="0" distL="0" distR="0" wp14:anchorId="459B35E5" wp14:editId="36B4543E">
                  <wp:extent cx="1828800" cy="1729740"/>
                  <wp:effectExtent l="0" t="0" r="0" b="3810"/>
                  <wp:docPr id="11101" name="Picture 1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8">
                            <a:extLst>
                              <a:ext uri="{28A0092B-C50C-407E-A947-70E740481C1C}">
                                <a14:useLocalDpi xmlns:a14="http://schemas.microsoft.com/office/drawing/2010/main" val="0"/>
                              </a:ext>
                            </a:extLst>
                          </a:blip>
                          <a:srcRect l="6114"/>
                          <a:stretch>
                            <a:fillRect/>
                          </a:stretch>
                        </pic:blipFill>
                        <pic:spPr bwMode="auto">
                          <a:xfrm>
                            <a:off x="0" y="0"/>
                            <a:ext cx="1828800" cy="1729740"/>
                          </a:xfrm>
                          <a:prstGeom prst="rect">
                            <a:avLst/>
                          </a:prstGeom>
                          <a:noFill/>
                          <a:ln>
                            <a:noFill/>
                          </a:ln>
                        </pic:spPr>
                      </pic:pic>
                    </a:graphicData>
                  </a:graphic>
                </wp:inline>
              </w:drawing>
            </w:r>
          </w:p>
        </w:tc>
      </w:tr>
      <w:tr w:rsidR="0064043B" w:rsidRPr="00405A6B" w14:paraId="4A259642" w14:textId="77777777" w:rsidTr="0064043B">
        <w:tc>
          <w:tcPr>
            <w:tcW w:w="6345" w:type="dxa"/>
            <w:tcBorders>
              <w:top w:val="single" w:sz="4" w:space="0" w:color="auto"/>
              <w:left w:val="single" w:sz="4" w:space="0" w:color="auto"/>
              <w:bottom w:val="single" w:sz="4" w:space="0" w:color="auto"/>
              <w:right w:val="single" w:sz="4" w:space="0" w:color="auto"/>
            </w:tcBorders>
            <w:shd w:val="clear" w:color="auto" w:fill="auto"/>
          </w:tcPr>
          <w:p w14:paraId="1046571E" w14:textId="77777777" w:rsidR="009D01E5" w:rsidRDefault="009D01E5" w:rsidP="00C80DD2">
            <w:pPr>
              <w:pStyle w:val="NormalWeb"/>
              <w:spacing w:before="0" w:beforeAutospacing="0" w:after="0" w:afterAutospacing="0"/>
              <w:ind w:left="426" w:hanging="426"/>
              <w:jc w:val="both"/>
              <w:rPr>
                <w:bCs/>
                <w:lang w:val="az-Latn-AZ"/>
              </w:rPr>
            </w:pPr>
          </w:p>
          <w:p w14:paraId="7383ED43" w14:textId="3036C61D" w:rsidR="0064043B" w:rsidRPr="00405A6B" w:rsidRDefault="0064043B" w:rsidP="00C80DD2">
            <w:pPr>
              <w:pStyle w:val="NormalWeb"/>
              <w:spacing w:before="0" w:beforeAutospacing="0" w:after="0" w:afterAutospacing="0"/>
              <w:ind w:left="426" w:hanging="426"/>
              <w:jc w:val="both"/>
              <w:rPr>
                <w:bCs/>
                <w:lang w:val="az-Latn-AZ"/>
              </w:rPr>
            </w:pPr>
            <w:r w:rsidRPr="00405A6B">
              <w:rPr>
                <w:bCs/>
                <w:lang w:val="az-Latn-AZ"/>
              </w:rPr>
              <w:t>14.</w:t>
            </w:r>
            <w:r w:rsidRPr="00405A6B">
              <w:rPr>
                <w:b/>
                <w:noProof/>
                <w:lang w:val="az-Latn-AZ" w:eastAsia="ru-RU"/>
              </w:rPr>
              <w:t xml:space="preserve"> Modify</w:t>
            </w:r>
            <w:r w:rsidRPr="00405A6B">
              <w:rPr>
                <w:noProof/>
                <w:lang w:val="az-Latn-AZ" w:eastAsia="ru-RU"/>
              </w:rPr>
              <w:t xml:space="preserve"> lövhəsindən </w:t>
            </w:r>
            <w:r w:rsidRPr="00405A6B">
              <w:rPr>
                <w:noProof/>
                <w:lang w:val="tr-TR" w:eastAsia="tr-TR"/>
              </w:rPr>
              <w:drawing>
                <wp:inline distT="0" distB="0" distL="0" distR="0" wp14:anchorId="6E6F5998" wp14:editId="3F109D93">
                  <wp:extent cx="251460" cy="190500"/>
                  <wp:effectExtent l="0" t="0" r="0" b="0"/>
                  <wp:docPr id="11100" name="Picture 1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51460" cy="190500"/>
                          </a:xfrm>
                          <a:prstGeom prst="rect">
                            <a:avLst/>
                          </a:prstGeom>
                          <a:noFill/>
                          <a:ln>
                            <a:noFill/>
                          </a:ln>
                        </pic:spPr>
                      </pic:pic>
                    </a:graphicData>
                  </a:graphic>
                </wp:inline>
              </w:drawing>
            </w:r>
            <w:r w:rsidRPr="00405A6B">
              <w:rPr>
                <w:noProof/>
                <w:lang w:val="az-Latn-AZ" w:eastAsia="ru-RU"/>
              </w:rPr>
              <w:t xml:space="preserve"> </w:t>
            </w:r>
            <w:r w:rsidRPr="00405A6B">
              <w:rPr>
                <w:b/>
                <w:noProof/>
                <w:lang w:val="az-Latn-AZ" w:eastAsia="ru-RU"/>
              </w:rPr>
              <w:t>Trim</w:t>
            </w:r>
            <w:r w:rsidRPr="00405A6B">
              <w:rPr>
                <w:noProof/>
                <w:lang w:val="az-Latn-AZ" w:eastAsia="ru-RU"/>
              </w:rPr>
              <w:t xml:space="preserve"> işə salınır, ekrandakı «</w:t>
            </w:r>
            <w:r w:rsidRPr="00405A6B">
              <w:rPr>
                <w:b/>
                <w:noProof/>
                <w:lang w:val="az-Latn-AZ" w:eastAsia="ru-RU"/>
              </w:rPr>
              <w:t>6»</w:t>
            </w:r>
            <w:r w:rsidRPr="00405A6B">
              <w:rPr>
                <w:noProof/>
                <w:lang w:val="az-Latn-AZ" w:eastAsia="ru-RU"/>
              </w:rPr>
              <w:t xml:space="preserve"> radiuslu çevrələr ardıcıl seçilir və </w:t>
            </w:r>
            <w:r w:rsidRPr="00405A6B">
              <w:rPr>
                <w:b/>
                <w:noProof/>
                <w:lang w:val="az-Latn-AZ" w:eastAsia="ru-RU"/>
              </w:rPr>
              <w:t>Enter</w:t>
            </w:r>
            <w:r w:rsidRPr="00405A6B">
              <w:rPr>
                <w:noProof/>
                <w:lang w:val="az-Latn-AZ" w:eastAsia="ru-RU"/>
              </w:rPr>
              <w:t xml:space="preserve"> basılır, konsentrik </w:t>
            </w:r>
            <w:r w:rsidRPr="00405A6B">
              <w:rPr>
                <w:b/>
                <w:noProof/>
                <w:lang w:val="az-Latn-AZ" w:eastAsia="ru-RU"/>
              </w:rPr>
              <w:t>2</w:t>
            </w:r>
            <w:r w:rsidRPr="00405A6B">
              <w:rPr>
                <w:noProof/>
                <w:lang w:val="az-Latn-AZ" w:eastAsia="ru-RU"/>
              </w:rPr>
              <w:t xml:space="preserve"> çevrənin kəsilən hissəsi tərəfdən bir nöqtə vurulmaqla budanaraq şəkildəki vəziyyətə salınır, </w:t>
            </w:r>
            <w:r w:rsidRPr="00405A6B">
              <w:rPr>
                <w:b/>
                <w:noProof/>
                <w:lang w:val="az-Latn-AZ" w:eastAsia="ru-RU"/>
              </w:rPr>
              <w:t>ESC</w:t>
            </w:r>
            <w:r w:rsidRPr="00405A6B">
              <w:rPr>
                <w:noProof/>
                <w:lang w:val="az-Latn-AZ" w:eastAsia="ru-RU"/>
              </w:rPr>
              <w:t xml:space="preserve"> basılıb ə</w:t>
            </w:r>
            <w:r w:rsidR="006C0C68">
              <w:rPr>
                <w:noProof/>
                <w:lang w:val="az-Latn-AZ" w:eastAsia="ru-RU"/>
              </w:rPr>
              <w:t>m</w:t>
            </w:r>
            <w:r w:rsidRPr="00405A6B">
              <w:rPr>
                <w:noProof/>
                <w:lang w:val="az-Latn-AZ" w:eastAsia="ru-RU"/>
              </w:rPr>
              <w:t>rdən imtina edilir.</w:t>
            </w: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27322797" w14:textId="51C312A9" w:rsidR="0064043B" w:rsidRPr="00405A6B" w:rsidRDefault="0064043B" w:rsidP="00C80DD2">
            <w:pPr>
              <w:pStyle w:val="NormalWeb"/>
              <w:spacing w:before="0" w:beforeAutospacing="0" w:after="0" w:afterAutospacing="0"/>
              <w:jc w:val="both"/>
              <w:rPr>
                <w:noProof/>
                <w:lang w:val="az-Latn-AZ" w:eastAsia="ru-RU"/>
              </w:rPr>
            </w:pPr>
            <w:r w:rsidRPr="00405A6B">
              <w:rPr>
                <w:noProof/>
                <w:lang w:val="az-Latn-AZ" w:eastAsia="ru-RU"/>
              </w:rPr>
              <w:t xml:space="preserve">   </w:t>
            </w:r>
            <w:r w:rsidRPr="00405A6B">
              <w:rPr>
                <w:noProof/>
                <w:lang w:val="tr-TR" w:eastAsia="tr-TR"/>
              </w:rPr>
              <w:drawing>
                <wp:inline distT="0" distB="0" distL="0" distR="0" wp14:anchorId="40CD2064" wp14:editId="7B79DC14">
                  <wp:extent cx="1874520" cy="1699260"/>
                  <wp:effectExtent l="0" t="0" r="0" b="0"/>
                  <wp:docPr id="11099" name="Picture 1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874520" cy="1699260"/>
                          </a:xfrm>
                          <a:prstGeom prst="rect">
                            <a:avLst/>
                          </a:prstGeom>
                          <a:noFill/>
                          <a:ln>
                            <a:noFill/>
                          </a:ln>
                        </pic:spPr>
                      </pic:pic>
                    </a:graphicData>
                  </a:graphic>
                </wp:inline>
              </w:drawing>
            </w:r>
          </w:p>
        </w:tc>
      </w:tr>
    </w:tbl>
    <w:p w14:paraId="1F0249FB" w14:textId="77777777" w:rsidR="0064043B" w:rsidRPr="00405A6B" w:rsidRDefault="0064043B" w:rsidP="00502597">
      <w:pPr>
        <w:pStyle w:val="ListParagraph"/>
        <w:numPr>
          <w:ilvl w:val="0"/>
          <w:numId w:val="38"/>
        </w:numPr>
        <w:rPr>
          <w:lang w:val="az-Latn-A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5"/>
        <w:gridCol w:w="3510"/>
      </w:tblGrid>
      <w:tr w:rsidR="0064043B" w:rsidRPr="00405A6B" w14:paraId="6FD1F6BC" w14:textId="77777777" w:rsidTr="00C80DD2">
        <w:tc>
          <w:tcPr>
            <w:tcW w:w="6345" w:type="dxa"/>
            <w:tcBorders>
              <w:top w:val="single" w:sz="4" w:space="0" w:color="auto"/>
              <w:left w:val="single" w:sz="4" w:space="0" w:color="auto"/>
              <w:bottom w:val="single" w:sz="4" w:space="0" w:color="auto"/>
              <w:right w:val="single" w:sz="4" w:space="0" w:color="auto"/>
            </w:tcBorders>
            <w:shd w:val="clear" w:color="auto" w:fill="auto"/>
          </w:tcPr>
          <w:p w14:paraId="74A9FE4E" w14:textId="77777777" w:rsidR="0064043B" w:rsidRPr="00405A6B" w:rsidRDefault="0064043B" w:rsidP="00C80DD2">
            <w:pPr>
              <w:pStyle w:val="NormalWeb"/>
              <w:spacing w:before="0" w:beforeAutospacing="0" w:after="0" w:afterAutospacing="0"/>
              <w:ind w:left="426" w:hanging="426"/>
              <w:jc w:val="both"/>
              <w:rPr>
                <w:bCs/>
                <w:lang w:val="az-Latn-AZ"/>
              </w:rPr>
            </w:pPr>
          </w:p>
          <w:p w14:paraId="388DE501" w14:textId="01F8DFEE" w:rsidR="0064043B" w:rsidRPr="00405A6B" w:rsidRDefault="0064043B" w:rsidP="00C80DD2">
            <w:pPr>
              <w:pStyle w:val="NormalWeb"/>
              <w:spacing w:before="0" w:beforeAutospacing="0" w:after="0" w:afterAutospacing="0"/>
              <w:ind w:left="426" w:hanging="426"/>
              <w:jc w:val="both"/>
              <w:rPr>
                <w:bCs/>
                <w:lang w:val="az-Latn-AZ"/>
              </w:rPr>
            </w:pPr>
            <w:r w:rsidRPr="00405A6B">
              <w:rPr>
                <w:bCs/>
                <w:lang w:val="az-Latn-AZ"/>
              </w:rPr>
              <w:t xml:space="preserve">15. </w:t>
            </w:r>
            <w:r w:rsidRPr="00405A6B">
              <w:rPr>
                <w:b/>
                <w:noProof/>
                <w:lang w:val="az-Latn-AZ" w:eastAsia="ru-RU"/>
              </w:rPr>
              <w:t>Modify</w:t>
            </w:r>
            <w:r w:rsidRPr="00405A6B">
              <w:rPr>
                <w:noProof/>
                <w:lang w:val="az-Latn-AZ" w:eastAsia="ru-RU"/>
              </w:rPr>
              <w:t xml:space="preserve"> lövhəsindən </w:t>
            </w:r>
            <w:r w:rsidRPr="00405A6B">
              <w:rPr>
                <w:noProof/>
                <w:lang w:val="tr-TR" w:eastAsia="tr-TR"/>
              </w:rPr>
              <w:drawing>
                <wp:inline distT="0" distB="0" distL="0" distR="0" wp14:anchorId="1860860E" wp14:editId="0CFCD6A4">
                  <wp:extent cx="251460" cy="190500"/>
                  <wp:effectExtent l="0" t="0" r="0" b="0"/>
                  <wp:docPr id="11098" name="Picture 1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51460" cy="190500"/>
                          </a:xfrm>
                          <a:prstGeom prst="rect">
                            <a:avLst/>
                          </a:prstGeom>
                          <a:noFill/>
                          <a:ln>
                            <a:noFill/>
                          </a:ln>
                        </pic:spPr>
                      </pic:pic>
                    </a:graphicData>
                  </a:graphic>
                </wp:inline>
              </w:drawing>
            </w:r>
            <w:r w:rsidRPr="00405A6B">
              <w:rPr>
                <w:noProof/>
                <w:lang w:val="az-Latn-AZ" w:eastAsia="ru-RU"/>
              </w:rPr>
              <w:t xml:space="preserve"> </w:t>
            </w:r>
            <w:r w:rsidRPr="00405A6B">
              <w:rPr>
                <w:b/>
                <w:noProof/>
                <w:lang w:val="az-Latn-AZ" w:eastAsia="ru-RU"/>
              </w:rPr>
              <w:t>Trim</w:t>
            </w:r>
            <w:r w:rsidRPr="00405A6B">
              <w:rPr>
                <w:noProof/>
                <w:lang w:val="az-Latn-AZ" w:eastAsia="ru-RU"/>
              </w:rPr>
              <w:t xml:space="preserve"> işə salınır, ekrandakı kəsilmiş konsentrik çevrələr ardıcıl seçilir (şəkildə oxla göstərilib) və </w:t>
            </w:r>
            <w:r w:rsidRPr="00405A6B">
              <w:rPr>
                <w:b/>
                <w:noProof/>
                <w:lang w:val="az-Latn-AZ" w:eastAsia="ru-RU"/>
              </w:rPr>
              <w:t>Enter</w:t>
            </w:r>
            <w:r w:rsidRPr="00405A6B">
              <w:rPr>
                <w:noProof/>
                <w:lang w:val="az-Latn-AZ" w:eastAsia="ru-RU"/>
              </w:rPr>
              <w:t xml:space="preserve"> basılır,</w:t>
            </w:r>
            <w:r w:rsidRPr="00405A6B">
              <w:rPr>
                <w:b/>
                <w:i/>
                <w:noProof/>
                <w:lang w:val="az-Latn-AZ" w:eastAsia="ru-RU"/>
              </w:rPr>
              <w:t xml:space="preserve"> R6</w:t>
            </w:r>
            <w:r w:rsidRPr="00405A6B">
              <w:rPr>
                <w:noProof/>
                <w:lang w:val="az-Latn-AZ" w:eastAsia="ru-RU"/>
              </w:rPr>
              <w:t xml:space="preserve"> çevrənin kəsilən hissəsi tərəfdən bir nöqtə vurulmaqla budanaraq şəkildəki vəziyyətə salınır, </w:t>
            </w:r>
            <w:r w:rsidRPr="00405A6B">
              <w:rPr>
                <w:b/>
                <w:noProof/>
                <w:lang w:val="az-Latn-AZ" w:eastAsia="ru-RU"/>
              </w:rPr>
              <w:t>ESC</w:t>
            </w:r>
            <w:r w:rsidRPr="00405A6B">
              <w:rPr>
                <w:noProof/>
                <w:lang w:val="az-Latn-AZ" w:eastAsia="ru-RU"/>
              </w:rPr>
              <w:t xml:space="preserve"> basılıb ə</w:t>
            </w:r>
            <w:r w:rsidR="006C0C68">
              <w:rPr>
                <w:noProof/>
                <w:lang w:val="az-Latn-AZ" w:eastAsia="ru-RU"/>
              </w:rPr>
              <w:t>m</w:t>
            </w:r>
            <w:r w:rsidRPr="00405A6B">
              <w:rPr>
                <w:noProof/>
                <w:lang w:val="az-Latn-AZ" w:eastAsia="ru-RU"/>
              </w:rPr>
              <w:t>rdən imtina edilir.</w:t>
            </w: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36973C25" w14:textId="28C9453E" w:rsidR="0064043B" w:rsidRPr="00405A6B" w:rsidRDefault="0064043B" w:rsidP="00C80DD2">
            <w:pPr>
              <w:pStyle w:val="NormalWeb"/>
              <w:spacing w:before="0" w:beforeAutospacing="0" w:after="0" w:afterAutospacing="0"/>
              <w:jc w:val="both"/>
              <w:rPr>
                <w:noProof/>
                <w:lang w:val="az-Latn-AZ" w:eastAsia="ru-RU"/>
              </w:rPr>
            </w:pPr>
            <w:r w:rsidRPr="00405A6B">
              <w:rPr>
                <w:noProof/>
                <w:lang w:val="az-Latn-AZ" w:eastAsia="ru-RU"/>
              </w:rPr>
              <w:t xml:space="preserve">   </w:t>
            </w:r>
            <w:r w:rsidRPr="00405A6B">
              <w:rPr>
                <w:noProof/>
                <w:lang w:val="tr-TR" w:eastAsia="tr-TR"/>
              </w:rPr>
              <w:drawing>
                <wp:inline distT="0" distB="0" distL="0" distR="0" wp14:anchorId="4A0385E0" wp14:editId="5AC3104B">
                  <wp:extent cx="1912620" cy="1714500"/>
                  <wp:effectExtent l="0" t="0" r="0" b="0"/>
                  <wp:docPr id="11097" name="Picture 1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912620" cy="1714500"/>
                          </a:xfrm>
                          <a:prstGeom prst="rect">
                            <a:avLst/>
                          </a:prstGeom>
                          <a:noFill/>
                          <a:ln>
                            <a:noFill/>
                          </a:ln>
                        </pic:spPr>
                      </pic:pic>
                    </a:graphicData>
                  </a:graphic>
                </wp:inline>
              </w:drawing>
            </w:r>
          </w:p>
          <w:p w14:paraId="62EB16AE" w14:textId="77777777" w:rsidR="0064043B" w:rsidRPr="00405A6B" w:rsidRDefault="0064043B" w:rsidP="00C80DD2">
            <w:pPr>
              <w:pStyle w:val="NormalWeb"/>
              <w:spacing w:before="0" w:beforeAutospacing="0" w:after="0" w:afterAutospacing="0"/>
              <w:jc w:val="both"/>
              <w:rPr>
                <w:noProof/>
                <w:lang w:val="az-Latn-AZ" w:eastAsia="ru-RU"/>
              </w:rPr>
            </w:pPr>
          </w:p>
        </w:tc>
      </w:tr>
      <w:tr w:rsidR="0064043B" w:rsidRPr="00405A6B" w14:paraId="3E23FEB2" w14:textId="77777777" w:rsidTr="00C80DD2">
        <w:tc>
          <w:tcPr>
            <w:tcW w:w="6345" w:type="dxa"/>
            <w:tcBorders>
              <w:top w:val="single" w:sz="4" w:space="0" w:color="auto"/>
              <w:left w:val="single" w:sz="4" w:space="0" w:color="auto"/>
              <w:bottom w:val="single" w:sz="4" w:space="0" w:color="auto"/>
              <w:right w:val="single" w:sz="4" w:space="0" w:color="auto"/>
            </w:tcBorders>
            <w:shd w:val="clear" w:color="auto" w:fill="auto"/>
          </w:tcPr>
          <w:p w14:paraId="64F38F38" w14:textId="77777777" w:rsidR="0064043B" w:rsidRPr="00405A6B" w:rsidRDefault="0064043B" w:rsidP="00C80DD2">
            <w:pPr>
              <w:pStyle w:val="NormalWeb"/>
              <w:spacing w:before="0" w:beforeAutospacing="0" w:after="0" w:afterAutospacing="0"/>
              <w:ind w:left="426" w:hanging="426"/>
              <w:jc w:val="both"/>
              <w:rPr>
                <w:bCs/>
                <w:lang w:val="az-Latn-AZ"/>
              </w:rPr>
            </w:pPr>
          </w:p>
          <w:p w14:paraId="6ECA3A2C" w14:textId="77777777" w:rsidR="0064043B" w:rsidRPr="00405A6B" w:rsidRDefault="0064043B" w:rsidP="00C80DD2">
            <w:pPr>
              <w:pStyle w:val="NormalWeb"/>
              <w:spacing w:before="0" w:beforeAutospacing="0" w:after="0" w:afterAutospacing="0"/>
              <w:ind w:left="426" w:hanging="426"/>
              <w:jc w:val="both"/>
              <w:rPr>
                <w:bCs/>
                <w:lang w:val="az-Latn-AZ"/>
              </w:rPr>
            </w:pPr>
          </w:p>
          <w:p w14:paraId="5F269A3A" w14:textId="019C88F9" w:rsidR="0064043B" w:rsidRPr="00405A6B" w:rsidRDefault="0064043B" w:rsidP="00C80DD2">
            <w:pPr>
              <w:pStyle w:val="NormalWeb"/>
              <w:spacing w:before="0" w:beforeAutospacing="0" w:after="0" w:afterAutospacing="0"/>
              <w:ind w:left="426" w:hanging="426"/>
              <w:jc w:val="both"/>
              <w:rPr>
                <w:noProof/>
                <w:lang w:val="az-Latn-AZ" w:eastAsia="ru-RU"/>
              </w:rPr>
            </w:pPr>
            <w:r w:rsidRPr="00405A6B">
              <w:rPr>
                <w:bCs/>
                <w:lang w:val="az-Latn-AZ"/>
              </w:rPr>
              <w:t>16.</w:t>
            </w:r>
            <w:r w:rsidRPr="00405A6B">
              <w:rPr>
                <w:b/>
                <w:noProof/>
                <w:lang w:val="az-Latn-AZ" w:eastAsia="ru-RU"/>
              </w:rPr>
              <w:t xml:space="preserve"> Modify</w:t>
            </w:r>
            <w:r w:rsidRPr="00405A6B">
              <w:rPr>
                <w:noProof/>
                <w:lang w:val="az-Latn-AZ" w:eastAsia="ru-RU"/>
              </w:rPr>
              <w:t xml:space="preserve"> lövhəsindən </w:t>
            </w:r>
            <w:r w:rsidRPr="00405A6B">
              <w:rPr>
                <w:noProof/>
                <w:lang w:val="tr-TR" w:eastAsia="tr-TR"/>
              </w:rPr>
              <w:drawing>
                <wp:inline distT="0" distB="0" distL="0" distR="0" wp14:anchorId="0433C476" wp14:editId="0854E85D">
                  <wp:extent cx="220980" cy="190500"/>
                  <wp:effectExtent l="0" t="0" r="7620" b="0"/>
                  <wp:docPr id="11096" name="Picture 1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20980" cy="190500"/>
                          </a:xfrm>
                          <a:prstGeom prst="rect">
                            <a:avLst/>
                          </a:prstGeom>
                          <a:noFill/>
                          <a:ln>
                            <a:noFill/>
                          </a:ln>
                        </pic:spPr>
                      </pic:pic>
                    </a:graphicData>
                  </a:graphic>
                </wp:inline>
              </w:drawing>
            </w:r>
            <w:r w:rsidRPr="00405A6B">
              <w:rPr>
                <w:noProof/>
                <w:lang w:val="az-Latn-AZ" w:eastAsia="ru-RU"/>
              </w:rPr>
              <w:t xml:space="preserve"> </w:t>
            </w:r>
            <w:r w:rsidRPr="00405A6B">
              <w:rPr>
                <w:b/>
                <w:noProof/>
                <w:lang w:val="az-Latn-AZ" w:eastAsia="ru-RU"/>
              </w:rPr>
              <w:t>Break</w:t>
            </w:r>
            <w:r w:rsidRPr="00405A6B">
              <w:rPr>
                <w:noProof/>
                <w:lang w:val="az-Latn-AZ" w:eastAsia="ru-RU"/>
              </w:rPr>
              <w:t xml:space="preserve"> işə salınır, ekrandakı </w:t>
            </w:r>
            <w:r w:rsidRPr="00405A6B">
              <w:rPr>
                <w:b/>
                <w:i/>
                <w:noProof/>
                <w:lang w:val="az-Latn-AZ" w:eastAsia="ru-RU"/>
              </w:rPr>
              <w:t>R85</w:t>
            </w:r>
            <w:r w:rsidRPr="00405A6B">
              <w:rPr>
                <w:noProof/>
                <w:lang w:val="az-Latn-AZ" w:eastAsia="ru-RU"/>
              </w:rPr>
              <w:t xml:space="preserve"> radiuslu çevrənin şəkildəki kimi ardıcıl təqribi iki nöqtəsi seçilir.</w:t>
            </w:r>
          </w:p>
          <w:p w14:paraId="66F780CE" w14:textId="77777777" w:rsidR="0064043B" w:rsidRPr="00405A6B" w:rsidRDefault="0064043B" w:rsidP="00C80DD2">
            <w:pPr>
              <w:pStyle w:val="NormalWeb"/>
              <w:spacing w:before="0" w:beforeAutospacing="0" w:after="0" w:afterAutospacing="0"/>
              <w:ind w:left="426" w:hanging="426"/>
              <w:jc w:val="both"/>
              <w:rPr>
                <w:bCs/>
                <w:lang w:val="az-Latn-AZ"/>
              </w:rPr>
            </w:pP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40154197" w14:textId="721D3A4A" w:rsidR="0064043B" w:rsidRPr="00405A6B" w:rsidRDefault="0064043B" w:rsidP="00C80DD2">
            <w:pPr>
              <w:pStyle w:val="NormalWeb"/>
              <w:spacing w:before="0" w:beforeAutospacing="0" w:after="0" w:afterAutospacing="0"/>
              <w:jc w:val="both"/>
              <w:rPr>
                <w:noProof/>
                <w:lang w:val="az-Latn-AZ" w:eastAsia="ru-RU"/>
              </w:rPr>
            </w:pPr>
            <w:r w:rsidRPr="00405A6B">
              <w:rPr>
                <w:noProof/>
                <w:lang w:val="az-Latn-AZ" w:eastAsia="ru-RU"/>
              </w:rPr>
              <w:t xml:space="preserve">     </w:t>
            </w:r>
            <w:r w:rsidRPr="00405A6B">
              <w:rPr>
                <w:noProof/>
                <w:lang w:val="tr-TR" w:eastAsia="tr-TR"/>
              </w:rPr>
              <w:drawing>
                <wp:inline distT="0" distB="0" distL="0" distR="0" wp14:anchorId="51048D6D" wp14:editId="3C62E677">
                  <wp:extent cx="1577340" cy="1264920"/>
                  <wp:effectExtent l="0" t="0" r="3810" b="0"/>
                  <wp:docPr id="11095" name="Picture 1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577340" cy="1264920"/>
                          </a:xfrm>
                          <a:prstGeom prst="rect">
                            <a:avLst/>
                          </a:prstGeom>
                          <a:noFill/>
                          <a:ln>
                            <a:noFill/>
                          </a:ln>
                        </pic:spPr>
                      </pic:pic>
                    </a:graphicData>
                  </a:graphic>
                </wp:inline>
              </w:drawing>
            </w:r>
          </w:p>
          <w:p w14:paraId="0A822722" w14:textId="77777777" w:rsidR="0064043B" w:rsidRPr="00405A6B" w:rsidRDefault="0064043B" w:rsidP="00C80DD2">
            <w:pPr>
              <w:pStyle w:val="NormalWeb"/>
              <w:spacing w:before="0" w:beforeAutospacing="0" w:after="0" w:afterAutospacing="0"/>
              <w:jc w:val="both"/>
              <w:rPr>
                <w:noProof/>
                <w:lang w:val="az-Latn-AZ" w:eastAsia="ru-RU"/>
              </w:rPr>
            </w:pPr>
          </w:p>
        </w:tc>
      </w:tr>
      <w:tr w:rsidR="0064043B" w:rsidRPr="00405A6B" w14:paraId="337CC5B9" w14:textId="77777777" w:rsidTr="00C80DD2">
        <w:tc>
          <w:tcPr>
            <w:tcW w:w="6345" w:type="dxa"/>
            <w:tcBorders>
              <w:top w:val="single" w:sz="4" w:space="0" w:color="auto"/>
              <w:left w:val="single" w:sz="4" w:space="0" w:color="auto"/>
              <w:bottom w:val="single" w:sz="4" w:space="0" w:color="auto"/>
              <w:right w:val="single" w:sz="4" w:space="0" w:color="auto"/>
            </w:tcBorders>
            <w:shd w:val="clear" w:color="auto" w:fill="auto"/>
          </w:tcPr>
          <w:p w14:paraId="05EEC71D" w14:textId="77777777" w:rsidR="0064043B" w:rsidRPr="00405A6B" w:rsidRDefault="0064043B" w:rsidP="00C80DD2">
            <w:pPr>
              <w:pStyle w:val="NormalWeb"/>
              <w:spacing w:before="0" w:beforeAutospacing="0" w:after="0" w:afterAutospacing="0"/>
              <w:ind w:left="426" w:hanging="426"/>
              <w:jc w:val="both"/>
              <w:rPr>
                <w:bCs/>
                <w:lang w:val="az-Latn-AZ"/>
              </w:rPr>
            </w:pPr>
          </w:p>
          <w:p w14:paraId="34594BD9" w14:textId="7588D324" w:rsidR="0064043B" w:rsidRPr="00405A6B" w:rsidRDefault="0064043B" w:rsidP="00C80DD2">
            <w:pPr>
              <w:pStyle w:val="NormalWeb"/>
              <w:spacing w:before="0" w:beforeAutospacing="0" w:after="0" w:afterAutospacing="0"/>
              <w:ind w:left="426" w:hanging="426"/>
              <w:jc w:val="both"/>
              <w:rPr>
                <w:noProof/>
                <w:lang w:val="az-Latn-AZ" w:eastAsia="ru-RU"/>
              </w:rPr>
            </w:pPr>
            <w:r w:rsidRPr="00405A6B">
              <w:rPr>
                <w:bCs/>
                <w:lang w:val="az-Latn-AZ"/>
              </w:rPr>
              <w:t>17.</w:t>
            </w:r>
            <w:r w:rsidRPr="00405A6B">
              <w:rPr>
                <w:noProof/>
                <w:lang w:val="az-Latn-AZ" w:eastAsia="ru-RU"/>
              </w:rPr>
              <w:t xml:space="preserve"> Üfiqi xətt üzərində vurmaqla o aktivləşdirilir (üzərində üç ədəd göy rə</w:t>
            </w:r>
            <w:r w:rsidR="006C0C68">
              <w:rPr>
                <w:noProof/>
                <w:lang w:val="az-Latn-AZ" w:eastAsia="ru-RU"/>
              </w:rPr>
              <w:t>ngli kvadratlar iş</w:t>
            </w:r>
            <w:r w:rsidRPr="00405A6B">
              <w:rPr>
                <w:noProof/>
                <w:lang w:val="az-Latn-AZ" w:eastAsia="ru-RU"/>
              </w:rPr>
              <w:t>ıqlanır) sol ucdakı kvadrat vurulur və rəngi dəyişib qırmızı olur, elastik kursor sola isti</w:t>
            </w:r>
            <w:r w:rsidRPr="00405A6B">
              <w:rPr>
                <w:noProof/>
                <w:lang w:val="az-Latn-AZ" w:eastAsia="ru-RU"/>
              </w:rPr>
              <w:softHyphen/>
              <w:t>qa</w:t>
            </w:r>
            <w:r w:rsidRPr="00405A6B">
              <w:rPr>
                <w:noProof/>
                <w:lang w:val="az-Latn-AZ" w:eastAsia="ru-RU"/>
              </w:rPr>
              <w:softHyphen/>
              <w:t>mətləndirilib klaviaturadan «</w:t>
            </w:r>
            <w:r w:rsidRPr="00405A6B">
              <w:rPr>
                <w:b/>
                <w:noProof/>
                <w:lang w:val="az-Latn-AZ" w:eastAsia="ru-RU"/>
              </w:rPr>
              <w:t>15»</w:t>
            </w:r>
            <w:r w:rsidRPr="00405A6B">
              <w:rPr>
                <w:noProof/>
                <w:lang w:val="az-Latn-AZ" w:eastAsia="ru-RU"/>
              </w:rPr>
              <w:t xml:space="preserve"> yazılıb</w:t>
            </w:r>
            <w:r w:rsidR="009D01E5">
              <w:rPr>
                <w:noProof/>
                <w:lang w:val="az-Latn-AZ" w:eastAsia="ru-RU"/>
              </w:rPr>
              <w:t>,</w:t>
            </w:r>
            <w:r w:rsidRPr="00405A6B">
              <w:rPr>
                <w:noProof/>
                <w:lang w:val="az-Latn-AZ" w:eastAsia="ru-RU"/>
              </w:rPr>
              <w:t xml:space="preserve"> </w:t>
            </w:r>
            <w:r w:rsidRPr="00405A6B">
              <w:rPr>
                <w:b/>
                <w:noProof/>
                <w:lang w:val="az-Latn-AZ" w:eastAsia="ru-RU"/>
              </w:rPr>
              <w:t xml:space="preserve">Enter </w:t>
            </w:r>
            <w:r w:rsidRPr="00405A6B">
              <w:rPr>
                <w:noProof/>
                <w:lang w:val="az-Latn-AZ" w:eastAsia="ru-RU"/>
              </w:rPr>
              <w:t xml:space="preserve">basılır, </w:t>
            </w:r>
            <w:r w:rsidRPr="00405A6B">
              <w:rPr>
                <w:b/>
                <w:noProof/>
                <w:lang w:val="az-Latn-AZ" w:eastAsia="ru-RU"/>
              </w:rPr>
              <w:t>ESC</w:t>
            </w:r>
            <w:r w:rsidRPr="00405A6B">
              <w:rPr>
                <w:noProof/>
                <w:lang w:val="az-Latn-AZ" w:eastAsia="ru-RU"/>
              </w:rPr>
              <w:t xml:space="preserve"> basılıb seçmədən imtina edilir. </w:t>
            </w:r>
          </w:p>
          <w:p w14:paraId="60BF9308" w14:textId="1D190397" w:rsidR="0064043B" w:rsidRPr="00405A6B" w:rsidRDefault="0064043B" w:rsidP="00C80DD2">
            <w:pPr>
              <w:pStyle w:val="NormalWeb"/>
              <w:spacing w:before="0" w:beforeAutospacing="0" w:after="0" w:afterAutospacing="0"/>
              <w:ind w:left="426"/>
              <w:jc w:val="both"/>
              <w:rPr>
                <w:bCs/>
                <w:lang w:val="az-Latn-AZ"/>
              </w:rPr>
            </w:pPr>
            <w:r w:rsidRPr="00405A6B">
              <w:rPr>
                <w:noProof/>
                <w:lang w:val="az-Latn-AZ" w:eastAsia="ru-RU"/>
              </w:rPr>
              <w:t>Eyni əməliyyat sağ uc üçün də təkrarlanır və elastik kursor sağa istiqamətləndirilib klaviaturadan «</w:t>
            </w:r>
            <w:r w:rsidRPr="00405A6B">
              <w:rPr>
                <w:b/>
                <w:noProof/>
                <w:lang w:val="az-Latn-AZ" w:eastAsia="ru-RU"/>
              </w:rPr>
              <w:t>20»</w:t>
            </w:r>
            <w:r w:rsidRPr="00405A6B">
              <w:rPr>
                <w:noProof/>
                <w:lang w:val="az-Latn-AZ" w:eastAsia="ru-RU"/>
              </w:rPr>
              <w:t xml:space="preserve"> yazılıb</w:t>
            </w:r>
            <w:r w:rsidR="009D01E5">
              <w:rPr>
                <w:noProof/>
                <w:lang w:val="az-Latn-AZ" w:eastAsia="ru-RU"/>
              </w:rPr>
              <w:t>,</w:t>
            </w:r>
            <w:r w:rsidRPr="00405A6B">
              <w:rPr>
                <w:noProof/>
                <w:lang w:val="az-Latn-AZ" w:eastAsia="ru-RU"/>
              </w:rPr>
              <w:t xml:space="preserve"> </w:t>
            </w:r>
            <w:r w:rsidRPr="00405A6B">
              <w:rPr>
                <w:b/>
                <w:noProof/>
                <w:lang w:val="az-Latn-AZ" w:eastAsia="ru-RU"/>
              </w:rPr>
              <w:t xml:space="preserve">Enter </w:t>
            </w:r>
            <w:r w:rsidRPr="00405A6B">
              <w:rPr>
                <w:noProof/>
                <w:lang w:val="az-Latn-AZ" w:eastAsia="ru-RU"/>
              </w:rPr>
              <w:t xml:space="preserve">basılır, </w:t>
            </w:r>
            <w:r w:rsidRPr="00405A6B">
              <w:rPr>
                <w:b/>
                <w:noProof/>
                <w:lang w:val="az-Latn-AZ" w:eastAsia="ru-RU"/>
              </w:rPr>
              <w:t>ESC</w:t>
            </w:r>
            <w:r w:rsidRPr="00405A6B">
              <w:rPr>
                <w:noProof/>
                <w:lang w:val="az-Latn-AZ" w:eastAsia="ru-RU"/>
              </w:rPr>
              <w:t xml:space="preserve"> basılıb seçmədən imtina edilir.  </w:t>
            </w: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30787386" w14:textId="77777777" w:rsidR="0064043B" w:rsidRPr="00405A6B" w:rsidRDefault="0064043B" w:rsidP="00C80DD2">
            <w:pPr>
              <w:pStyle w:val="NormalWeb"/>
              <w:spacing w:before="0" w:beforeAutospacing="0" w:after="0" w:afterAutospacing="0"/>
              <w:jc w:val="both"/>
              <w:rPr>
                <w:noProof/>
                <w:lang w:val="az-Latn-AZ" w:eastAsia="ru-RU"/>
              </w:rPr>
            </w:pPr>
          </w:p>
          <w:p w14:paraId="17F49873" w14:textId="02F80271" w:rsidR="0064043B" w:rsidRPr="00405A6B" w:rsidRDefault="0064043B" w:rsidP="00C80DD2">
            <w:pPr>
              <w:pStyle w:val="NormalWeb"/>
              <w:spacing w:before="0" w:beforeAutospacing="0" w:after="0" w:afterAutospacing="0"/>
              <w:jc w:val="both"/>
              <w:rPr>
                <w:noProof/>
                <w:lang w:val="az-Latn-AZ" w:eastAsia="ru-RU"/>
              </w:rPr>
            </w:pPr>
            <w:r w:rsidRPr="00405A6B">
              <w:rPr>
                <w:noProof/>
                <w:lang w:val="az-Latn-AZ" w:eastAsia="ru-RU"/>
              </w:rPr>
              <w:t xml:space="preserve">      </w:t>
            </w:r>
            <w:r w:rsidRPr="00405A6B">
              <w:rPr>
                <w:noProof/>
                <w:lang w:val="tr-TR" w:eastAsia="tr-TR"/>
              </w:rPr>
              <w:drawing>
                <wp:inline distT="0" distB="0" distL="0" distR="0" wp14:anchorId="36B26F08" wp14:editId="3930434A">
                  <wp:extent cx="1668780" cy="1303020"/>
                  <wp:effectExtent l="0" t="0" r="7620" b="0"/>
                  <wp:docPr id="11094" name="Picture 1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3">
                            <a:extLst>
                              <a:ext uri="{28A0092B-C50C-407E-A947-70E740481C1C}">
                                <a14:useLocalDpi xmlns:a14="http://schemas.microsoft.com/office/drawing/2010/main" val="0"/>
                              </a:ext>
                            </a:extLst>
                          </a:blip>
                          <a:srcRect l="20161"/>
                          <a:stretch>
                            <a:fillRect/>
                          </a:stretch>
                        </pic:blipFill>
                        <pic:spPr bwMode="auto">
                          <a:xfrm>
                            <a:off x="0" y="0"/>
                            <a:ext cx="1668780" cy="1303020"/>
                          </a:xfrm>
                          <a:prstGeom prst="rect">
                            <a:avLst/>
                          </a:prstGeom>
                          <a:noFill/>
                          <a:ln>
                            <a:noFill/>
                          </a:ln>
                        </pic:spPr>
                      </pic:pic>
                    </a:graphicData>
                  </a:graphic>
                </wp:inline>
              </w:drawing>
            </w:r>
          </w:p>
          <w:p w14:paraId="1D89332B" w14:textId="77777777" w:rsidR="0064043B" w:rsidRPr="00405A6B" w:rsidRDefault="0064043B" w:rsidP="00C80DD2">
            <w:pPr>
              <w:pStyle w:val="NormalWeb"/>
              <w:spacing w:before="0" w:beforeAutospacing="0" w:after="0" w:afterAutospacing="0"/>
              <w:jc w:val="both"/>
              <w:rPr>
                <w:noProof/>
                <w:lang w:val="az-Latn-AZ" w:eastAsia="ru-RU"/>
              </w:rPr>
            </w:pPr>
          </w:p>
        </w:tc>
      </w:tr>
      <w:tr w:rsidR="0064043B" w:rsidRPr="00405A6B" w14:paraId="60B70628" w14:textId="77777777" w:rsidTr="00C80DD2">
        <w:tc>
          <w:tcPr>
            <w:tcW w:w="6345" w:type="dxa"/>
            <w:tcBorders>
              <w:top w:val="single" w:sz="4" w:space="0" w:color="auto"/>
              <w:left w:val="single" w:sz="4" w:space="0" w:color="auto"/>
              <w:bottom w:val="single" w:sz="4" w:space="0" w:color="auto"/>
              <w:right w:val="single" w:sz="4" w:space="0" w:color="auto"/>
            </w:tcBorders>
            <w:shd w:val="clear" w:color="auto" w:fill="auto"/>
          </w:tcPr>
          <w:p w14:paraId="54BA2086" w14:textId="6080527B" w:rsidR="0064043B" w:rsidRPr="00405A6B" w:rsidRDefault="0064043B" w:rsidP="00C80DD2">
            <w:pPr>
              <w:pStyle w:val="NormalWeb"/>
              <w:spacing w:before="0" w:beforeAutospacing="0" w:after="0" w:afterAutospacing="0"/>
              <w:ind w:left="426" w:hanging="426"/>
              <w:jc w:val="both"/>
              <w:rPr>
                <w:noProof/>
                <w:lang w:val="az-Latn-AZ" w:eastAsia="ru-RU"/>
              </w:rPr>
            </w:pPr>
            <w:r w:rsidRPr="00405A6B">
              <w:rPr>
                <w:bCs/>
                <w:lang w:val="az-Latn-AZ"/>
              </w:rPr>
              <w:t>18.</w:t>
            </w:r>
            <w:r w:rsidRPr="00405A6B">
              <w:rPr>
                <w:noProof/>
                <w:color w:val="auto"/>
                <w:lang w:val="az-Latn-AZ" w:eastAsia="ru-RU"/>
              </w:rPr>
              <w:t xml:space="preserve"> Zolağın </w:t>
            </w:r>
            <w:r w:rsidRPr="00405A6B">
              <w:rPr>
                <w:b/>
                <w:noProof/>
                <w:color w:val="auto"/>
                <w:lang w:val="az-Latn-AZ" w:eastAsia="ru-RU"/>
              </w:rPr>
              <w:t>Annotate</w:t>
            </w:r>
            <w:r w:rsidRPr="00405A6B">
              <w:rPr>
                <w:noProof/>
                <w:color w:val="auto"/>
                <w:lang w:val="az-Latn-AZ" w:eastAsia="ru-RU"/>
              </w:rPr>
              <w:t xml:space="preserve"> menyusundakı </w:t>
            </w:r>
            <w:r w:rsidRPr="00405A6B">
              <w:rPr>
                <w:b/>
                <w:noProof/>
                <w:color w:val="auto"/>
                <w:lang w:val="az-Latn-AZ" w:eastAsia="ru-RU"/>
              </w:rPr>
              <w:t>Dimensions</w:t>
            </w:r>
            <w:r w:rsidRPr="00405A6B">
              <w:rPr>
                <w:noProof/>
                <w:color w:val="auto"/>
                <w:lang w:val="az-Latn-AZ" w:eastAsia="ru-RU"/>
              </w:rPr>
              <w:t xml:space="preserve"> alət lövhə</w:t>
            </w:r>
            <w:r w:rsidRPr="00405A6B">
              <w:rPr>
                <w:noProof/>
                <w:color w:val="auto"/>
                <w:lang w:val="az-Latn-AZ" w:eastAsia="ru-RU"/>
              </w:rPr>
              <w:softHyphen/>
              <w:t xml:space="preserve">sindən </w:t>
            </w:r>
            <w:r w:rsidRPr="00405A6B">
              <w:rPr>
                <w:b/>
                <w:noProof/>
                <w:color w:val="auto"/>
                <w:lang w:val="az-Latn-AZ" w:eastAsia="ru-RU"/>
              </w:rPr>
              <w:t>Center Mark</w:t>
            </w:r>
            <w:r w:rsidRPr="00405A6B">
              <w:rPr>
                <w:noProof/>
                <w:color w:val="auto"/>
                <w:lang w:val="az-Latn-AZ" w:eastAsia="ru-RU"/>
              </w:rPr>
              <w:t xml:space="preserve"> əmri seçilib</w:t>
            </w:r>
            <w:r w:rsidR="009D01E5">
              <w:rPr>
                <w:noProof/>
                <w:color w:val="auto"/>
                <w:lang w:val="az-Latn-AZ" w:eastAsia="ru-RU"/>
              </w:rPr>
              <w:t>,</w:t>
            </w:r>
            <w:r w:rsidRPr="00405A6B">
              <w:rPr>
                <w:noProof/>
                <w:color w:val="auto"/>
                <w:lang w:val="az-Latn-AZ" w:eastAsia="ru-RU"/>
              </w:rPr>
              <w:t xml:space="preserve"> ekrandan «</w:t>
            </w:r>
            <w:r w:rsidRPr="00405A6B">
              <w:rPr>
                <w:b/>
                <w:noProof/>
                <w:color w:val="auto"/>
                <w:lang w:val="az-Latn-AZ" w:eastAsia="ru-RU"/>
              </w:rPr>
              <w:t>16»</w:t>
            </w:r>
            <w:r w:rsidRPr="00405A6B">
              <w:rPr>
                <w:noProof/>
                <w:color w:val="auto"/>
                <w:lang w:val="az-Latn-AZ" w:eastAsia="ru-RU"/>
              </w:rPr>
              <w:t xml:space="preserve"> radiuslu çevrə </w:t>
            </w:r>
            <w:r w:rsidR="009D01E5">
              <w:rPr>
                <w:noProof/>
                <w:color w:val="auto"/>
                <w:lang w:val="az-Latn-AZ" w:eastAsia="ru-RU"/>
              </w:rPr>
              <w:t>qeyd edilir</w:t>
            </w:r>
            <w:r w:rsidRPr="00405A6B">
              <w:rPr>
                <w:noProof/>
                <w:lang w:val="az-Latn-AZ" w:eastAsia="ru-RU"/>
              </w:rPr>
              <w:t xml:space="preserve">. Nəticədə ekranda həmin </w:t>
            </w:r>
          </w:p>
          <w:p w14:paraId="037E981D" w14:textId="0A562648" w:rsidR="0064043B" w:rsidRPr="00405A6B" w:rsidRDefault="0064043B" w:rsidP="00C80DD2">
            <w:pPr>
              <w:pStyle w:val="NormalWeb"/>
              <w:spacing w:before="0" w:beforeAutospacing="0" w:after="0" w:afterAutospacing="0"/>
              <w:jc w:val="center"/>
              <w:rPr>
                <w:noProof/>
                <w:lang w:val="az-Latn-AZ" w:eastAsia="ru-RU"/>
              </w:rPr>
            </w:pPr>
            <w:r w:rsidRPr="00405A6B">
              <w:rPr>
                <w:noProof/>
                <w:lang w:val="tr-TR" w:eastAsia="tr-TR"/>
              </w:rPr>
              <w:drawing>
                <wp:inline distT="0" distB="0" distL="0" distR="0" wp14:anchorId="765A56FA" wp14:editId="0B92427B">
                  <wp:extent cx="3284220" cy="1363980"/>
                  <wp:effectExtent l="0" t="0" r="0" b="7620"/>
                  <wp:docPr id="11093" name="Picture 1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284220" cy="1363980"/>
                          </a:xfrm>
                          <a:prstGeom prst="rect">
                            <a:avLst/>
                          </a:prstGeom>
                          <a:noFill/>
                          <a:ln>
                            <a:noFill/>
                          </a:ln>
                        </pic:spPr>
                      </pic:pic>
                    </a:graphicData>
                  </a:graphic>
                </wp:inline>
              </w:drawing>
            </w:r>
          </w:p>
          <w:p w14:paraId="2A9E4570" w14:textId="77777777" w:rsidR="0064043B" w:rsidRPr="00405A6B" w:rsidRDefault="0064043B" w:rsidP="00C80DD2">
            <w:pPr>
              <w:pStyle w:val="NormalWeb"/>
              <w:spacing w:before="0" w:beforeAutospacing="0" w:after="0" w:afterAutospacing="0"/>
              <w:ind w:left="426"/>
              <w:jc w:val="both"/>
              <w:rPr>
                <w:bCs/>
                <w:lang w:val="az-Latn-AZ"/>
              </w:rPr>
            </w:pPr>
            <w:r w:rsidRPr="00405A6B">
              <w:rPr>
                <w:noProof/>
                <w:lang w:val="az-Latn-AZ" w:eastAsia="ru-RU"/>
              </w:rPr>
              <w:t>çevrə üçün mərkəz işarəsi çəkilir.</w:t>
            </w: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14DA964F" w14:textId="77777777" w:rsidR="0064043B" w:rsidRPr="00405A6B" w:rsidRDefault="0064043B" w:rsidP="00C80DD2">
            <w:pPr>
              <w:pStyle w:val="NormalWeb"/>
              <w:spacing w:before="0" w:beforeAutospacing="0" w:after="0" w:afterAutospacing="0"/>
              <w:jc w:val="both"/>
              <w:rPr>
                <w:noProof/>
                <w:lang w:val="az-Latn-AZ" w:eastAsia="ru-RU"/>
              </w:rPr>
            </w:pPr>
          </w:p>
          <w:p w14:paraId="20C50627" w14:textId="77777777" w:rsidR="0064043B" w:rsidRPr="00405A6B" w:rsidRDefault="0064043B" w:rsidP="00C80DD2">
            <w:pPr>
              <w:pStyle w:val="NormalWeb"/>
              <w:spacing w:before="0" w:beforeAutospacing="0" w:after="0" w:afterAutospacing="0"/>
              <w:jc w:val="both"/>
              <w:rPr>
                <w:noProof/>
                <w:lang w:val="az-Latn-AZ" w:eastAsia="ru-RU"/>
              </w:rPr>
            </w:pPr>
          </w:p>
          <w:p w14:paraId="4189DB83" w14:textId="4DD86148" w:rsidR="0064043B" w:rsidRPr="00405A6B" w:rsidRDefault="0064043B" w:rsidP="00C80DD2">
            <w:pPr>
              <w:pStyle w:val="NormalWeb"/>
              <w:spacing w:before="0" w:beforeAutospacing="0" w:after="0" w:afterAutospacing="0"/>
              <w:jc w:val="both"/>
              <w:rPr>
                <w:noProof/>
                <w:lang w:val="az-Latn-AZ" w:eastAsia="ru-RU"/>
              </w:rPr>
            </w:pPr>
            <w:r w:rsidRPr="00405A6B">
              <w:rPr>
                <w:noProof/>
                <w:lang w:val="az-Latn-AZ" w:eastAsia="ru-RU"/>
              </w:rPr>
              <w:t xml:space="preserve">   </w:t>
            </w:r>
            <w:r w:rsidRPr="00405A6B">
              <w:rPr>
                <w:noProof/>
                <w:lang w:val="tr-TR" w:eastAsia="tr-TR"/>
              </w:rPr>
              <w:drawing>
                <wp:inline distT="0" distB="0" distL="0" distR="0" wp14:anchorId="02C7A332" wp14:editId="050D1EF0">
                  <wp:extent cx="1912620" cy="1348740"/>
                  <wp:effectExtent l="0" t="0" r="0" b="3810"/>
                  <wp:docPr id="11092" name="Picture 1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912620" cy="1348740"/>
                          </a:xfrm>
                          <a:prstGeom prst="rect">
                            <a:avLst/>
                          </a:prstGeom>
                          <a:noFill/>
                          <a:ln>
                            <a:noFill/>
                          </a:ln>
                        </pic:spPr>
                      </pic:pic>
                    </a:graphicData>
                  </a:graphic>
                </wp:inline>
              </w:drawing>
            </w:r>
          </w:p>
        </w:tc>
      </w:tr>
      <w:tr w:rsidR="0064043B" w:rsidRPr="00405A6B" w14:paraId="38787F2D" w14:textId="77777777" w:rsidTr="00C80DD2">
        <w:tc>
          <w:tcPr>
            <w:tcW w:w="6345" w:type="dxa"/>
            <w:tcBorders>
              <w:top w:val="single" w:sz="4" w:space="0" w:color="auto"/>
              <w:left w:val="single" w:sz="4" w:space="0" w:color="auto"/>
              <w:bottom w:val="single" w:sz="4" w:space="0" w:color="auto"/>
              <w:right w:val="single" w:sz="4" w:space="0" w:color="auto"/>
            </w:tcBorders>
            <w:shd w:val="clear" w:color="auto" w:fill="auto"/>
          </w:tcPr>
          <w:p w14:paraId="68741701" w14:textId="28CAA6AA" w:rsidR="0064043B" w:rsidRPr="00405A6B" w:rsidRDefault="0064043B" w:rsidP="00C80DD2">
            <w:pPr>
              <w:pStyle w:val="NormalWeb"/>
              <w:spacing w:before="0" w:beforeAutospacing="0" w:after="0" w:afterAutospacing="0"/>
              <w:ind w:left="426" w:hanging="426"/>
              <w:jc w:val="both"/>
              <w:rPr>
                <w:noProof/>
                <w:lang w:val="az-Latn-AZ" w:eastAsia="ru-RU"/>
              </w:rPr>
            </w:pPr>
            <w:r w:rsidRPr="00405A6B">
              <w:rPr>
                <w:bCs/>
                <w:lang w:val="az-Latn-AZ"/>
              </w:rPr>
              <w:t>19.</w:t>
            </w:r>
            <w:r w:rsidRPr="00405A6B">
              <w:rPr>
                <w:noProof/>
                <w:lang w:val="az-Latn-AZ" w:eastAsia="ru-RU"/>
              </w:rPr>
              <w:t xml:space="preserve"> Cizginin əsas xətlərini qalınlaşdırmaq üçün, ekrandan qalınlaşdırılacaq xətlər seçilib</w:t>
            </w:r>
            <w:r w:rsidR="005F3FF8">
              <w:rPr>
                <w:noProof/>
                <w:lang w:val="az-Latn-AZ" w:eastAsia="ru-RU"/>
              </w:rPr>
              <w:t>,</w:t>
            </w:r>
            <w:r w:rsidRPr="00405A6B">
              <w:rPr>
                <w:noProof/>
                <w:lang w:val="az-Latn-AZ" w:eastAsia="ru-RU"/>
              </w:rPr>
              <w:t xml:space="preserve"> </w:t>
            </w:r>
            <w:r w:rsidRPr="00405A6B">
              <w:rPr>
                <w:b/>
                <w:noProof/>
                <w:lang w:val="az-Latn-AZ" w:eastAsia="ru-RU"/>
              </w:rPr>
              <w:t>Properties</w:t>
            </w:r>
            <w:r w:rsidRPr="00405A6B">
              <w:rPr>
                <w:noProof/>
                <w:lang w:val="az-Latn-AZ" w:eastAsia="ru-RU"/>
              </w:rPr>
              <w:t xml:space="preserve"> lövhəsin</w:t>
            </w:r>
            <w:r w:rsidRPr="00405A6B">
              <w:rPr>
                <w:noProof/>
                <w:lang w:val="az-Latn-AZ" w:eastAsia="ru-RU"/>
              </w:rPr>
              <w:softHyphen/>
              <w:t xml:space="preserve">dəki ikinci açılan pəncərədən </w:t>
            </w:r>
            <w:r w:rsidRPr="00405A6B">
              <w:rPr>
                <w:noProof/>
                <w:lang w:val="tr-TR" w:eastAsia="tr-TR"/>
              </w:rPr>
              <w:drawing>
                <wp:inline distT="0" distB="0" distL="0" distR="0" wp14:anchorId="3FCC57B5" wp14:editId="63687DC8">
                  <wp:extent cx="1668780" cy="213360"/>
                  <wp:effectExtent l="0" t="0" r="7620" b="0"/>
                  <wp:docPr id="11091" name="Picture 1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668780" cy="213360"/>
                          </a:xfrm>
                          <a:prstGeom prst="rect">
                            <a:avLst/>
                          </a:prstGeom>
                          <a:noFill/>
                          <a:ln>
                            <a:noFill/>
                          </a:ln>
                        </pic:spPr>
                      </pic:pic>
                    </a:graphicData>
                  </a:graphic>
                </wp:inline>
              </w:drawing>
            </w:r>
            <w:r w:rsidRPr="00405A6B">
              <w:rPr>
                <w:noProof/>
                <w:lang w:val="az-Latn-AZ" w:eastAsia="ru-RU"/>
              </w:rPr>
              <w:t xml:space="preserve"> qalın</w:t>
            </w:r>
            <w:r w:rsidRPr="00405A6B">
              <w:rPr>
                <w:noProof/>
                <w:lang w:val="az-Latn-AZ" w:eastAsia="ru-RU"/>
              </w:rPr>
              <w:softHyphen/>
              <w:t xml:space="preserve">lıq </w:t>
            </w:r>
            <w:r w:rsidRPr="00405A6B">
              <w:rPr>
                <w:b/>
                <w:noProof/>
                <w:lang w:val="az-Latn-AZ" w:eastAsia="ru-RU"/>
              </w:rPr>
              <w:t>0,5 mm</w:t>
            </w:r>
            <w:r w:rsidR="005F3FF8">
              <w:rPr>
                <w:noProof/>
                <w:lang w:val="az-Latn-AZ" w:eastAsia="ru-RU"/>
              </w:rPr>
              <w:t xml:space="preserve"> qeyd edilir</w:t>
            </w:r>
            <w:r w:rsidRPr="00405A6B">
              <w:rPr>
                <w:noProof/>
                <w:lang w:val="az-Latn-AZ" w:eastAsia="ru-RU"/>
              </w:rPr>
              <w:t xml:space="preserve">. Hal  sətrində  </w:t>
            </w:r>
            <w:r w:rsidRPr="00405A6B">
              <w:rPr>
                <w:b/>
                <w:noProof/>
                <w:lang w:val="az-Latn-AZ" w:eastAsia="ru-RU"/>
              </w:rPr>
              <w:t>LWT</w:t>
            </w:r>
            <w:r w:rsidRPr="00405A6B">
              <w:rPr>
                <w:noProof/>
                <w:lang w:val="az-Latn-AZ" w:eastAsia="ru-RU"/>
              </w:rPr>
              <w:t xml:space="preserve">  qoşu</w:t>
            </w:r>
            <w:r w:rsidRPr="00405A6B">
              <w:rPr>
                <w:noProof/>
                <w:lang w:val="az-Latn-AZ" w:eastAsia="ru-RU"/>
              </w:rPr>
              <w:softHyphen/>
              <w:t xml:space="preserve">lur  (aktiv deyilsə). </w:t>
            </w:r>
          </w:p>
          <w:p w14:paraId="48A35F79" w14:textId="5345AECD" w:rsidR="0064043B" w:rsidRPr="00405A6B" w:rsidRDefault="0064043B" w:rsidP="00C80DD2">
            <w:pPr>
              <w:pStyle w:val="NormalWeb"/>
              <w:spacing w:before="0" w:beforeAutospacing="0" w:after="0" w:afterAutospacing="0"/>
              <w:ind w:left="426"/>
              <w:jc w:val="both"/>
              <w:rPr>
                <w:bCs/>
                <w:lang w:val="az-Latn-AZ"/>
              </w:rPr>
            </w:pPr>
            <w:r w:rsidRPr="00405A6B">
              <w:rPr>
                <w:noProof/>
                <w:color w:val="auto"/>
                <w:lang w:val="az-Latn-AZ" w:eastAsia="ru-RU"/>
              </w:rPr>
              <w:t xml:space="preserve">Həmin lövhədə yerləşən </w:t>
            </w:r>
            <w:r w:rsidRPr="00405A6B">
              <w:rPr>
                <w:noProof/>
                <w:color w:val="auto"/>
                <w:lang w:val="tr-TR" w:eastAsia="tr-TR"/>
              </w:rPr>
              <w:drawing>
                <wp:inline distT="0" distB="0" distL="0" distR="0" wp14:anchorId="1D4D8A7B" wp14:editId="3AAE3C05">
                  <wp:extent cx="541020" cy="754380"/>
                  <wp:effectExtent l="0" t="0" r="0" b="7620"/>
                  <wp:docPr id="11090" name="Picture 1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41020" cy="754380"/>
                          </a:xfrm>
                          <a:prstGeom prst="rect">
                            <a:avLst/>
                          </a:prstGeom>
                          <a:noFill/>
                          <a:ln>
                            <a:noFill/>
                          </a:ln>
                        </pic:spPr>
                      </pic:pic>
                    </a:graphicData>
                  </a:graphic>
                </wp:inline>
              </w:drawing>
            </w:r>
            <w:r w:rsidRPr="00405A6B">
              <w:rPr>
                <w:noProof/>
                <w:color w:val="auto"/>
                <w:lang w:val="az-Latn-AZ" w:eastAsia="ru-RU"/>
              </w:rPr>
              <w:t xml:space="preserve"> </w:t>
            </w:r>
            <w:r w:rsidR="00C53257">
              <w:rPr>
                <w:noProof/>
                <w:color w:val="auto"/>
                <w:lang w:val="az-Latn-AZ" w:eastAsia="ru-RU"/>
              </w:rPr>
              <w:t>əmri</w:t>
            </w:r>
            <w:r w:rsidRPr="00405A6B">
              <w:rPr>
                <w:noProof/>
                <w:color w:val="auto"/>
                <w:lang w:val="az-Latn-AZ" w:eastAsia="ru-RU"/>
              </w:rPr>
              <w:t xml:space="preserve"> ilə bir xəttin xassəsini (qalınlıq, rəng, xəttin növü və s) digərinə ötürmək olur.</w:t>
            </w: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3E928431" w14:textId="77777777" w:rsidR="0064043B" w:rsidRPr="00405A6B" w:rsidRDefault="0064043B" w:rsidP="00C80DD2">
            <w:pPr>
              <w:pStyle w:val="NormalWeb"/>
              <w:spacing w:before="0" w:beforeAutospacing="0" w:after="0" w:afterAutospacing="0"/>
              <w:jc w:val="both"/>
              <w:rPr>
                <w:noProof/>
                <w:lang w:val="az-Latn-AZ" w:eastAsia="ru-RU"/>
              </w:rPr>
            </w:pPr>
          </w:p>
          <w:p w14:paraId="15E62079" w14:textId="65350F67" w:rsidR="0064043B" w:rsidRPr="00405A6B" w:rsidRDefault="0064043B" w:rsidP="00C80DD2">
            <w:pPr>
              <w:pStyle w:val="NormalWeb"/>
              <w:spacing w:before="0" w:beforeAutospacing="0" w:after="0" w:afterAutospacing="0"/>
              <w:jc w:val="both"/>
              <w:rPr>
                <w:noProof/>
                <w:lang w:val="az-Latn-AZ" w:eastAsia="ru-RU"/>
              </w:rPr>
            </w:pPr>
            <w:r w:rsidRPr="00405A6B">
              <w:rPr>
                <w:noProof/>
                <w:lang w:val="az-Latn-AZ" w:eastAsia="ru-RU"/>
              </w:rPr>
              <w:t xml:space="preserve">   </w:t>
            </w:r>
            <w:r w:rsidRPr="00405A6B">
              <w:rPr>
                <w:noProof/>
                <w:lang w:val="tr-TR" w:eastAsia="tr-TR"/>
              </w:rPr>
              <w:drawing>
                <wp:inline distT="0" distB="0" distL="0" distR="0" wp14:anchorId="42C6655A" wp14:editId="494167E7">
                  <wp:extent cx="1897380" cy="1409700"/>
                  <wp:effectExtent l="0" t="0" r="7620" b="0"/>
                  <wp:docPr id="11089" name="Picture 1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897380" cy="1409700"/>
                          </a:xfrm>
                          <a:prstGeom prst="rect">
                            <a:avLst/>
                          </a:prstGeom>
                          <a:noFill/>
                          <a:ln>
                            <a:noFill/>
                          </a:ln>
                        </pic:spPr>
                      </pic:pic>
                    </a:graphicData>
                  </a:graphic>
                </wp:inline>
              </w:drawing>
            </w:r>
          </w:p>
        </w:tc>
      </w:tr>
      <w:tr w:rsidR="0064043B" w:rsidRPr="00405A6B" w14:paraId="5CF94C4A" w14:textId="77777777" w:rsidTr="00C80DD2">
        <w:tc>
          <w:tcPr>
            <w:tcW w:w="6345" w:type="dxa"/>
            <w:tcBorders>
              <w:top w:val="single" w:sz="4" w:space="0" w:color="auto"/>
              <w:left w:val="single" w:sz="4" w:space="0" w:color="auto"/>
              <w:bottom w:val="single" w:sz="4" w:space="0" w:color="auto"/>
              <w:right w:val="single" w:sz="4" w:space="0" w:color="auto"/>
            </w:tcBorders>
            <w:shd w:val="clear" w:color="auto" w:fill="auto"/>
          </w:tcPr>
          <w:p w14:paraId="01B3A430" w14:textId="1F08E540" w:rsidR="0064043B" w:rsidRPr="00405A6B" w:rsidRDefault="0064043B" w:rsidP="00A55F7B">
            <w:pPr>
              <w:pStyle w:val="NormalWeb"/>
              <w:spacing w:before="0" w:beforeAutospacing="0" w:after="0" w:afterAutospacing="0"/>
              <w:ind w:left="426" w:hanging="426"/>
              <w:jc w:val="both"/>
              <w:rPr>
                <w:bCs/>
                <w:lang w:val="az-Latn-AZ"/>
              </w:rPr>
            </w:pPr>
            <w:r w:rsidRPr="00405A6B">
              <w:rPr>
                <w:bCs/>
                <w:lang w:val="az-Latn-AZ"/>
              </w:rPr>
              <w:lastRenderedPageBreak/>
              <w:t>20.</w:t>
            </w:r>
            <w:r w:rsidRPr="00405A6B">
              <w:rPr>
                <w:noProof/>
                <w:lang w:val="az-Latn-AZ" w:eastAsia="ru-RU"/>
              </w:rPr>
              <w:t xml:space="preserve"> Cizginin mərkəz xətlərinin növünü dəyişmək üçün, ekran</w:t>
            </w:r>
            <w:r w:rsidRPr="00405A6B">
              <w:rPr>
                <w:noProof/>
                <w:lang w:val="az-Latn-AZ" w:eastAsia="ru-RU"/>
              </w:rPr>
              <w:softHyphen/>
              <w:t>dan mərkəz xətlər seçilib</w:t>
            </w:r>
            <w:r w:rsidR="00A55F7B">
              <w:rPr>
                <w:noProof/>
                <w:lang w:val="az-Latn-AZ" w:eastAsia="ru-RU"/>
              </w:rPr>
              <w:t>,</w:t>
            </w:r>
            <w:r w:rsidRPr="00405A6B">
              <w:rPr>
                <w:noProof/>
                <w:lang w:val="az-Latn-AZ" w:eastAsia="ru-RU"/>
              </w:rPr>
              <w:t xml:space="preserve"> </w:t>
            </w:r>
            <w:r w:rsidRPr="00405A6B">
              <w:rPr>
                <w:b/>
                <w:noProof/>
                <w:lang w:val="az-Latn-AZ" w:eastAsia="ru-RU"/>
              </w:rPr>
              <w:t>Properties</w:t>
            </w:r>
            <w:r w:rsidRPr="00405A6B">
              <w:rPr>
                <w:noProof/>
                <w:lang w:val="az-Latn-AZ" w:eastAsia="ru-RU"/>
              </w:rPr>
              <w:t xml:space="preserve"> lövhə</w:t>
            </w:r>
            <w:r w:rsidRPr="00405A6B">
              <w:rPr>
                <w:noProof/>
                <w:lang w:val="az-Latn-AZ" w:eastAsia="ru-RU"/>
              </w:rPr>
              <w:softHyphen/>
              <w:t>sin</w:t>
            </w:r>
            <w:r w:rsidRPr="00405A6B">
              <w:rPr>
                <w:noProof/>
                <w:lang w:val="az-Latn-AZ" w:eastAsia="ru-RU"/>
              </w:rPr>
              <w:softHyphen/>
              <w:t xml:space="preserve">dəki üçüncü açılan pəncərədən </w:t>
            </w:r>
            <w:r w:rsidRPr="00405A6B">
              <w:rPr>
                <w:noProof/>
                <w:lang w:val="tr-TR" w:eastAsia="tr-TR"/>
              </w:rPr>
              <w:drawing>
                <wp:inline distT="0" distB="0" distL="0" distR="0" wp14:anchorId="502B1146" wp14:editId="6D3BEBD2">
                  <wp:extent cx="1524000" cy="251460"/>
                  <wp:effectExtent l="0" t="0" r="0" b="0"/>
                  <wp:docPr id="11088" name="Picture 1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524000" cy="251460"/>
                          </a:xfrm>
                          <a:prstGeom prst="rect">
                            <a:avLst/>
                          </a:prstGeom>
                          <a:noFill/>
                          <a:ln>
                            <a:noFill/>
                          </a:ln>
                        </pic:spPr>
                      </pic:pic>
                    </a:graphicData>
                  </a:graphic>
                </wp:inline>
              </w:drawing>
            </w:r>
            <w:r w:rsidRPr="00405A6B">
              <w:rPr>
                <w:noProof/>
                <w:lang w:val="az-Latn-AZ" w:eastAsia="ru-RU"/>
              </w:rPr>
              <w:t xml:space="preserve"> xəttin növü </w:t>
            </w:r>
            <w:r w:rsidR="00A55F7B">
              <w:rPr>
                <w:noProof/>
                <w:lang w:val="az-Latn-AZ" w:eastAsia="ru-RU"/>
              </w:rPr>
              <w:t>qeyd edilir.</w:t>
            </w:r>
            <w:r w:rsidRPr="00405A6B">
              <w:rPr>
                <w:noProof/>
                <w:lang w:val="az-Latn-AZ" w:eastAsia="ru-RU"/>
              </w:rPr>
              <w:t xml:space="preserve"> </w:t>
            </w:r>
            <w:r w:rsidRPr="00405A6B">
              <w:rPr>
                <w:noProof/>
                <w:lang w:val="tr-TR" w:eastAsia="tr-TR"/>
              </w:rPr>
              <w:drawing>
                <wp:inline distT="0" distB="0" distL="0" distR="0" wp14:anchorId="1F4293A2" wp14:editId="2ED2CE80">
                  <wp:extent cx="1668780" cy="289560"/>
                  <wp:effectExtent l="0" t="0" r="7620" b="0"/>
                  <wp:docPr id="11087" name="Picture 1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668780" cy="289560"/>
                          </a:xfrm>
                          <a:prstGeom prst="rect">
                            <a:avLst/>
                          </a:prstGeom>
                          <a:noFill/>
                          <a:ln>
                            <a:noFill/>
                          </a:ln>
                        </pic:spPr>
                      </pic:pic>
                    </a:graphicData>
                  </a:graphic>
                </wp:inline>
              </w:drawing>
            </w:r>
            <w:r w:rsidR="00BF2395">
              <w:rPr>
                <w:noProof/>
                <w:lang w:val="az-Latn-AZ" w:eastAsia="ru-RU"/>
              </w:rPr>
              <w:t>. Əg</w:t>
            </w:r>
            <w:r w:rsidRPr="00405A6B">
              <w:rPr>
                <w:noProof/>
                <w:lang w:val="az-Latn-AZ" w:eastAsia="ru-RU"/>
              </w:rPr>
              <w:t>ə</w:t>
            </w:r>
            <w:r w:rsidR="00BF2395">
              <w:rPr>
                <w:noProof/>
                <w:lang w:val="az-Latn-AZ" w:eastAsia="ru-RU"/>
              </w:rPr>
              <w:t>r lazımi</w:t>
            </w:r>
            <w:r w:rsidRPr="00405A6B">
              <w:rPr>
                <w:noProof/>
                <w:lang w:val="az-Latn-AZ" w:eastAsia="ru-RU"/>
              </w:rPr>
              <w:t xml:space="preserve"> xəttin növü bu siyahıda yoxdursa onda bu siyahının aşağısında yerlə</w:t>
            </w:r>
            <w:r w:rsidRPr="00405A6B">
              <w:rPr>
                <w:noProof/>
                <w:lang w:val="az-Latn-AZ" w:eastAsia="ru-RU"/>
              </w:rPr>
              <w:softHyphen/>
              <w:t xml:space="preserve">şən </w:t>
            </w:r>
            <w:r w:rsidRPr="00405A6B">
              <w:rPr>
                <w:b/>
                <w:noProof/>
                <w:lang w:val="az-Latn-AZ" w:eastAsia="ru-RU"/>
              </w:rPr>
              <w:t>Other</w:t>
            </w:r>
            <w:r w:rsidRPr="00405A6B">
              <w:rPr>
                <w:noProof/>
                <w:lang w:val="az-Latn-AZ" w:eastAsia="ru-RU"/>
              </w:rPr>
              <w:t xml:space="preserve"> əmri vurulub açı</w:t>
            </w:r>
            <w:r w:rsidRPr="00405A6B">
              <w:rPr>
                <w:noProof/>
                <w:lang w:val="az-Latn-AZ" w:eastAsia="ru-RU"/>
              </w:rPr>
              <w:softHyphen/>
              <w:t xml:space="preserve">lan pəncərədən </w:t>
            </w:r>
            <w:r w:rsidRPr="00405A6B">
              <w:rPr>
                <w:b/>
                <w:noProof/>
                <w:lang w:val="az-Latn-AZ" w:eastAsia="ru-RU"/>
              </w:rPr>
              <w:t xml:space="preserve">Load </w:t>
            </w:r>
            <w:r w:rsidRPr="00405A6B">
              <w:rPr>
                <w:noProof/>
                <w:lang w:val="az-Latn-AZ" w:eastAsia="ru-RU"/>
              </w:rPr>
              <w:t>düyməsi basılır və xətlərin növ</w:t>
            </w:r>
            <w:r w:rsidRPr="00405A6B">
              <w:rPr>
                <w:noProof/>
                <w:lang w:val="az-Latn-AZ" w:eastAsia="ru-RU"/>
              </w:rPr>
              <w:softHyphen/>
              <w:t>ləri kitabxanadan lazım</w:t>
            </w:r>
            <w:r w:rsidR="0031620B">
              <w:rPr>
                <w:noProof/>
                <w:lang w:val="az-Latn-AZ" w:eastAsia="ru-RU"/>
              </w:rPr>
              <w:t>i</w:t>
            </w:r>
            <w:r w:rsidRPr="00405A6B">
              <w:rPr>
                <w:noProof/>
                <w:lang w:val="az-Latn-AZ" w:eastAsia="ru-RU"/>
              </w:rPr>
              <w:t xml:space="preserve"> xətt (məsələn, siyahıda 3-cü) seçilib </w:t>
            </w:r>
            <w:r w:rsidRPr="00405A6B">
              <w:rPr>
                <w:b/>
                <w:noProof/>
                <w:lang w:val="az-Latn-AZ" w:eastAsia="ru-RU"/>
              </w:rPr>
              <w:t>OK</w:t>
            </w:r>
            <w:r w:rsidRPr="00405A6B">
              <w:rPr>
                <w:noProof/>
                <w:lang w:val="az-Latn-AZ" w:eastAsia="ru-RU"/>
              </w:rPr>
              <w:t xml:space="preserve"> basılır.</w:t>
            </w:r>
          </w:p>
        </w:tc>
        <w:tc>
          <w:tcPr>
            <w:tcW w:w="3510" w:type="dxa"/>
            <w:tcBorders>
              <w:top w:val="single" w:sz="4" w:space="0" w:color="auto"/>
              <w:left w:val="single" w:sz="4" w:space="0" w:color="auto"/>
              <w:bottom w:val="single" w:sz="4" w:space="0" w:color="auto"/>
              <w:right w:val="single" w:sz="4" w:space="0" w:color="auto"/>
            </w:tcBorders>
            <w:shd w:val="clear" w:color="auto" w:fill="auto"/>
          </w:tcPr>
          <w:p w14:paraId="63AE79CF" w14:textId="77777777" w:rsidR="0064043B" w:rsidRPr="00405A6B" w:rsidRDefault="0064043B" w:rsidP="00C80DD2">
            <w:pPr>
              <w:pStyle w:val="NormalWeb"/>
              <w:spacing w:before="0" w:beforeAutospacing="0" w:after="0" w:afterAutospacing="0"/>
              <w:jc w:val="both"/>
              <w:rPr>
                <w:noProof/>
                <w:lang w:val="az-Latn-AZ" w:eastAsia="ru-RU"/>
              </w:rPr>
            </w:pPr>
            <w:r w:rsidRPr="00405A6B">
              <w:rPr>
                <w:noProof/>
                <w:lang w:val="az-Latn-AZ" w:eastAsia="ru-RU"/>
              </w:rPr>
              <w:t xml:space="preserve">    </w:t>
            </w:r>
          </w:p>
          <w:p w14:paraId="3783F922" w14:textId="4370BF95" w:rsidR="0064043B" w:rsidRPr="00405A6B" w:rsidRDefault="0064043B" w:rsidP="00C80DD2">
            <w:pPr>
              <w:pStyle w:val="NormalWeb"/>
              <w:spacing w:before="0" w:beforeAutospacing="0" w:after="0" w:afterAutospacing="0"/>
              <w:jc w:val="both"/>
              <w:rPr>
                <w:noProof/>
                <w:lang w:val="az-Latn-AZ" w:eastAsia="ru-RU"/>
              </w:rPr>
            </w:pPr>
            <w:r w:rsidRPr="00405A6B">
              <w:rPr>
                <w:noProof/>
                <w:lang w:val="az-Latn-AZ" w:eastAsia="ru-RU"/>
              </w:rPr>
              <w:t xml:space="preserve">  </w:t>
            </w:r>
            <w:r w:rsidRPr="00405A6B">
              <w:rPr>
                <w:noProof/>
                <w:lang w:val="tr-TR" w:eastAsia="tr-TR"/>
              </w:rPr>
              <w:drawing>
                <wp:inline distT="0" distB="0" distL="0" distR="0" wp14:anchorId="5826623A" wp14:editId="6848DE0A">
                  <wp:extent cx="1927860" cy="1417320"/>
                  <wp:effectExtent l="0" t="0" r="0" b="0"/>
                  <wp:docPr id="11086" name="Picture 1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27860" cy="1417320"/>
                          </a:xfrm>
                          <a:prstGeom prst="rect">
                            <a:avLst/>
                          </a:prstGeom>
                          <a:noFill/>
                          <a:ln>
                            <a:noFill/>
                          </a:ln>
                        </pic:spPr>
                      </pic:pic>
                    </a:graphicData>
                  </a:graphic>
                </wp:inline>
              </w:drawing>
            </w:r>
          </w:p>
        </w:tc>
      </w:tr>
    </w:tbl>
    <w:p w14:paraId="62F0A2E6" w14:textId="77777777" w:rsidR="0064043B" w:rsidRPr="00405A6B" w:rsidRDefault="0064043B" w:rsidP="00502597">
      <w:pPr>
        <w:pStyle w:val="NormalWeb"/>
        <w:numPr>
          <w:ilvl w:val="0"/>
          <w:numId w:val="38"/>
        </w:numPr>
        <w:spacing w:before="0" w:beforeAutospacing="0" w:after="0" w:afterAutospacing="0"/>
        <w:jc w:val="both"/>
        <w:rPr>
          <w:bCs/>
          <w:lang w:val="az-Latn-AZ"/>
        </w:rPr>
      </w:pPr>
    </w:p>
    <w:p w14:paraId="44A64099" w14:textId="334F865E" w:rsidR="0064043B" w:rsidRPr="00405A6B" w:rsidRDefault="0064043B" w:rsidP="00502597">
      <w:pPr>
        <w:pStyle w:val="NormalWeb"/>
        <w:numPr>
          <w:ilvl w:val="0"/>
          <w:numId w:val="38"/>
        </w:numPr>
        <w:spacing w:before="0" w:beforeAutospacing="0" w:after="0" w:afterAutospacing="0"/>
        <w:jc w:val="both"/>
        <w:rPr>
          <w:bCs/>
          <w:lang w:val="az-Latn-AZ"/>
        </w:rPr>
      </w:pPr>
      <w:r w:rsidRPr="00405A6B">
        <w:rPr>
          <w:bCs/>
          <w:lang w:val="az-Latn-AZ"/>
        </w:rPr>
        <w:t>21.</w:t>
      </w:r>
      <w:r w:rsidRPr="00405A6B">
        <w:rPr>
          <w:noProof/>
          <w:lang w:val="az-Latn-AZ" w:eastAsia="ru-RU"/>
        </w:rPr>
        <w:t xml:space="preserve"> </w:t>
      </w:r>
      <w:r w:rsidRPr="00405A6B">
        <w:rPr>
          <w:noProof/>
          <w:lang w:val="tr-TR" w:eastAsia="tr-TR"/>
        </w:rPr>
        <w:drawing>
          <wp:inline distT="0" distB="0" distL="0" distR="0" wp14:anchorId="539323A2" wp14:editId="4E7B01CB">
            <wp:extent cx="838200" cy="693420"/>
            <wp:effectExtent l="0" t="0" r="0" b="0"/>
            <wp:docPr id="11085" name="Picture 1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838200" cy="693420"/>
                    </a:xfrm>
                    <a:prstGeom prst="rect">
                      <a:avLst/>
                    </a:prstGeom>
                    <a:noFill/>
                    <a:ln>
                      <a:noFill/>
                    </a:ln>
                  </pic:spPr>
                </pic:pic>
              </a:graphicData>
            </a:graphic>
          </wp:inline>
        </w:drawing>
      </w:r>
      <w:r w:rsidRPr="00405A6B">
        <w:rPr>
          <w:bCs/>
          <w:lang w:val="az-Latn-AZ"/>
        </w:rPr>
        <w:t xml:space="preserve"> </w:t>
      </w:r>
      <w:r w:rsidRPr="00405A6B">
        <w:rPr>
          <w:b/>
          <w:bCs/>
          <w:lang w:val="az-Latn-AZ"/>
        </w:rPr>
        <w:t>Annotation</w:t>
      </w:r>
      <w:r w:rsidRPr="00405A6B">
        <w:rPr>
          <w:bCs/>
          <w:lang w:val="az-Latn-AZ"/>
        </w:rPr>
        <w:t xml:space="preserve"> lövhəsin</w:t>
      </w:r>
      <w:r w:rsidRPr="00405A6B">
        <w:rPr>
          <w:bCs/>
          <w:lang w:val="az-Latn-AZ"/>
        </w:rPr>
        <w:softHyphen/>
        <w:t xml:space="preserve">dəki </w:t>
      </w:r>
      <w:r w:rsidR="00546F6D">
        <w:rPr>
          <w:bCs/>
          <w:lang w:val="az-Latn-AZ"/>
        </w:rPr>
        <w:t>əmrlər ilə</w:t>
      </w:r>
      <w:r w:rsidRPr="00405A6B">
        <w:rPr>
          <w:bCs/>
          <w:lang w:val="az-Latn-AZ"/>
        </w:rPr>
        <w:t xml:space="preserve"> ölçü xətləri qoyulur. Məsələn, cizgidəki </w:t>
      </w:r>
      <w:r w:rsidRPr="00405A6B">
        <w:rPr>
          <w:b/>
          <w:bCs/>
          <w:lang w:val="az-Latn-AZ"/>
        </w:rPr>
        <w:t>«45</w:t>
      </w:r>
      <w:r w:rsidRPr="00405A6B">
        <w:rPr>
          <w:b/>
          <w:bCs/>
          <w:vertAlign w:val="superscript"/>
          <w:lang w:val="az-Latn-AZ"/>
        </w:rPr>
        <w:t>0</w:t>
      </w:r>
      <w:r w:rsidRPr="00405A6B">
        <w:rPr>
          <w:b/>
          <w:bCs/>
          <w:lang w:val="az-Latn-AZ"/>
        </w:rPr>
        <w:t>»</w:t>
      </w:r>
      <w:r w:rsidRPr="00405A6B">
        <w:rPr>
          <w:bCs/>
          <w:lang w:val="az-Latn-AZ"/>
        </w:rPr>
        <w:t xml:space="preserve"> -li bucağın ölçüsünü qoymaq üçün, </w:t>
      </w:r>
      <w:r w:rsidRPr="00405A6B">
        <w:rPr>
          <w:noProof/>
          <w:lang w:val="tr-TR" w:eastAsia="tr-TR"/>
        </w:rPr>
        <w:drawing>
          <wp:inline distT="0" distB="0" distL="0" distR="0" wp14:anchorId="4ECAF284" wp14:editId="6000B29E">
            <wp:extent cx="769620" cy="381000"/>
            <wp:effectExtent l="0" t="0" r="0" b="0"/>
            <wp:docPr id="11084" name="Picture 1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769620" cy="381000"/>
                    </a:xfrm>
                    <a:prstGeom prst="rect">
                      <a:avLst/>
                    </a:prstGeom>
                    <a:noFill/>
                    <a:ln>
                      <a:noFill/>
                    </a:ln>
                  </pic:spPr>
                </pic:pic>
              </a:graphicData>
            </a:graphic>
          </wp:inline>
        </w:drawing>
      </w:r>
      <w:r w:rsidRPr="00405A6B">
        <w:rPr>
          <w:noProof/>
          <w:lang w:val="az-Latn-AZ" w:eastAsia="ru-RU"/>
        </w:rPr>
        <w:t xml:space="preserve"> </w:t>
      </w:r>
      <w:r w:rsidR="00C53257">
        <w:rPr>
          <w:bCs/>
          <w:lang w:val="az-Latn-AZ"/>
        </w:rPr>
        <w:t>əmri</w:t>
      </w:r>
      <w:r w:rsidRPr="00405A6B">
        <w:rPr>
          <w:bCs/>
          <w:lang w:val="az-Latn-AZ"/>
        </w:rPr>
        <w:t xml:space="preserve"> işə salınıb ardıcıl olaraq </w:t>
      </w:r>
      <w:r w:rsidRPr="00405A6B">
        <w:rPr>
          <w:noProof/>
          <w:lang w:val="az-Latn-AZ" w:eastAsia="ru-RU"/>
        </w:rPr>
        <w:t>əvvəlcə</w:t>
      </w:r>
      <w:r w:rsidRPr="00405A6B">
        <w:rPr>
          <w:bCs/>
          <w:lang w:val="az-Latn-AZ"/>
        </w:rPr>
        <w:t xml:space="preserve"> üfiqi xətt sonra isə maili düz xətt seçilir, müəyyən məsafəyə elastik xətti dartıb sol düymə vurulur. Bu qayda ilə digər xətti ölçülər yerinə yetirilir. Radius və diametr ölçülərini qoymaq üçün </w:t>
      </w:r>
      <w:r w:rsidRPr="00405A6B">
        <w:rPr>
          <w:noProof/>
          <w:lang w:val="tr-TR" w:eastAsia="tr-TR"/>
        </w:rPr>
        <w:drawing>
          <wp:inline distT="0" distB="0" distL="0" distR="0" wp14:anchorId="5AC684AC" wp14:editId="15D14A7E">
            <wp:extent cx="830580" cy="350520"/>
            <wp:effectExtent l="0" t="0" r="7620" b="0"/>
            <wp:docPr id="11083" name="Picture 1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830580" cy="350520"/>
                    </a:xfrm>
                    <a:prstGeom prst="rect">
                      <a:avLst/>
                    </a:prstGeom>
                    <a:noFill/>
                    <a:ln>
                      <a:noFill/>
                    </a:ln>
                  </pic:spPr>
                </pic:pic>
              </a:graphicData>
            </a:graphic>
          </wp:inline>
        </w:drawing>
      </w:r>
      <w:r w:rsidRPr="00405A6B">
        <w:rPr>
          <w:bCs/>
          <w:lang w:val="az-Latn-AZ"/>
        </w:rPr>
        <w:t xml:space="preserve">və ya </w:t>
      </w:r>
      <w:r w:rsidRPr="00405A6B">
        <w:rPr>
          <w:noProof/>
          <w:lang w:val="tr-TR" w:eastAsia="tr-TR"/>
        </w:rPr>
        <w:drawing>
          <wp:inline distT="0" distB="0" distL="0" distR="0" wp14:anchorId="0CDCA8B5" wp14:editId="19237740">
            <wp:extent cx="883920" cy="342900"/>
            <wp:effectExtent l="0" t="0" r="0" b="0"/>
            <wp:docPr id="11082" name="Picture 1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883920" cy="342900"/>
                    </a:xfrm>
                    <a:prstGeom prst="rect">
                      <a:avLst/>
                    </a:prstGeom>
                    <a:noFill/>
                    <a:ln>
                      <a:noFill/>
                    </a:ln>
                  </pic:spPr>
                </pic:pic>
              </a:graphicData>
            </a:graphic>
          </wp:inline>
        </w:drawing>
      </w:r>
      <w:r w:rsidRPr="00405A6B">
        <w:rPr>
          <w:bCs/>
          <w:lang w:val="az-Latn-AZ"/>
        </w:rPr>
        <w:t xml:space="preserve"> </w:t>
      </w:r>
      <w:r w:rsidR="00546F6D">
        <w:rPr>
          <w:bCs/>
          <w:lang w:val="az-Latn-AZ"/>
        </w:rPr>
        <w:t>əmrlər</w:t>
      </w:r>
      <w:r w:rsidRPr="00405A6B">
        <w:rPr>
          <w:bCs/>
          <w:lang w:val="az-Latn-AZ"/>
        </w:rPr>
        <w:t xml:space="preserve"> seçilib</w:t>
      </w:r>
      <w:r w:rsidR="00A55F7B">
        <w:rPr>
          <w:bCs/>
          <w:lang w:val="az-Latn-AZ"/>
        </w:rPr>
        <w:t>,</w:t>
      </w:r>
      <w:r w:rsidRPr="00405A6B">
        <w:rPr>
          <w:bCs/>
          <w:lang w:val="az-Latn-AZ"/>
        </w:rPr>
        <w:t xml:space="preserve"> qövs və ya çevrə üzərində sol düymə vurulur.</w:t>
      </w:r>
    </w:p>
    <w:p w14:paraId="44EBD878" w14:textId="528FB720" w:rsidR="006907C2" w:rsidRPr="00405A6B" w:rsidRDefault="006907C2" w:rsidP="00453EBE">
      <w:pPr>
        <w:pStyle w:val="ListParagraph"/>
        <w:spacing w:after="0"/>
        <w:rPr>
          <w:rFonts w:ascii="Times New Roman" w:hAnsi="Times New Roman" w:cs="Times New Roman"/>
          <w:b/>
          <w:bCs/>
          <w:noProof/>
          <w:sz w:val="24"/>
          <w:szCs w:val="24"/>
          <w:lang w:val="az-Latn-AZ"/>
        </w:rPr>
      </w:pPr>
    </w:p>
    <w:p w14:paraId="69BB7EF0" w14:textId="77777777" w:rsidR="0062190D" w:rsidRPr="00D01D3C" w:rsidRDefault="0062190D" w:rsidP="0062190D">
      <w:pPr>
        <w:pStyle w:val="NormalWeb"/>
        <w:spacing w:before="0" w:beforeAutospacing="0" w:after="0" w:afterAutospacing="0"/>
        <w:jc w:val="center"/>
        <w:rPr>
          <w:b/>
          <w:bCs/>
          <w:color w:val="auto"/>
          <w:lang w:val="az-Latn-AZ"/>
        </w:rPr>
      </w:pPr>
      <w:r w:rsidRPr="00D01D3C">
        <w:rPr>
          <w:b/>
          <w:bCs/>
          <w:color w:val="auto"/>
          <w:lang w:val="az-Latn-AZ"/>
        </w:rPr>
        <w:t>Mailliyin çəkilməsi</w:t>
      </w:r>
    </w:p>
    <w:p w14:paraId="5901BA64" w14:textId="3C27BBB2" w:rsidR="0062190D" w:rsidRPr="00405A6B" w:rsidRDefault="0062190D" w:rsidP="0062190D">
      <w:pPr>
        <w:pStyle w:val="NormalWeb"/>
        <w:spacing w:before="0" w:beforeAutospacing="0" w:after="0" w:afterAutospacing="0"/>
        <w:rPr>
          <w:bCs/>
          <w:lang w:val="az-Latn-AZ"/>
        </w:rPr>
      </w:pPr>
    </w:p>
    <w:p w14:paraId="32587C2D" w14:textId="5B5877AD" w:rsidR="0062190D" w:rsidRPr="00405A6B" w:rsidRDefault="0062190D" w:rsidP="0062190D">
      <w:pPr>
        <w:pStyle w:val="NormalWeb"/>
        <w:spacing w:before="0" w:beforeAutospacing="0" w:after="0" w:afterAutospacing="0"/>
        <w:ind w:firstLine="397"/>
        <w:rPr>
          <w:bCs/>
          <w:lang w:val="az-Latn-AZ"/>
        </w:rPr>
      </w:pPr>
      <w:r w:rsidRPr="00405A6B">
        <w:rPr>
          <w:noProof/>
          <w:lang w:val="tr-TR" w:eastAsia="tr-TR"/>
        </w:rPr>
        <w:drawing>
          <wp:anchor distT="0" distB="0" distL="114300" distR="114300" simplePos="0" relativeHeight="252451840" behindDoc="0" locked="0" layoutInCell="1" allowOverlap="1" wp14:anchorId="62BEEC62" wp14:editId="00A2A3ED">
            <wp:simplePos x="0" y="0"/>
            <wp:positionH relativeFrom="column">
              <wp:posOffset>1851660</wp:posOffset>
            </wp:positionH>
            <wp:positionV relativeFrom="paragraph">
              <wp:posOffset>7620</wp:posOffset>
            </wp:positionV>
            <wp:extent cx="3114675" cy="2578735"/>
            <wp:effectExtent l="0" t="0" r="9525" b="0"/>
            <wp:wrapSquare wrapText="bothSides"/>
            <wp:docPr id="19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114675" cy="257873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5736"/>
        <w:gridCol w:w="3893"/>
      </w:tblGrid>
      <w:tr w:rsidR="0062190D" w:rsidRPr="001A63FD" w14:paraId="590B4653" w14:textId="77777777" w:rsidTr="00C80DD2">
        <w:tc>
          <w:tcPr>
            <w:tcW w:w="5920" w:type="dxa"/>
          </w:tcPr>
          <w:p w14:paraId="07A088C4" w14:textId="77777777" w:rsidR="0062190D" w:rsidRPr="00405A6B" w:rsidRDefault="0062190D" w:rsidP="00C80DD2">
            <w:pPr>
              <w:pStyle w:val="NormalWeb"/>
              <w:spacing w:before="0" w:beforeAutospacing="0" w:after="0" w:afterAutospacing="0"/>
              <w:ind w:left="284"/>
              <w:jc w:val="both"/>
              <w:rPr>
                <w:bCs/>
                <w:lang w:val="az-Latn-AZ"/>
              </w:rPr>
            </w:pPr>
          </w:p>
          <w:p w14:paraId="34AB8672" w14:textId="6A69C063" w:rsidR="0062190D" w:rsidRPr="00405A6B" w:rsidRDefault="0062190D" w:rsidP="00502597">
            <w:pPr>
              <w:pStyle w:val="NormalWeb"/>
              <w:numPr>
                <w:ilvl w:val="0"/>
                <w:numId w:val="80"/>
              </w:numPr>
              <w:spacing w:before="0" w:beforeAutospacing="0" w:after="0" w:afterAutospacing="0"/>
              <w:ind w:left="284" w:hanging="284"/>
              <w:jc w:val="both"/>
              <w:rPr>
                <w:bCs/>
                <w:lang w:val="az-Latn-AZ"/>
              </w:rPr>
            </w:pPr>
            <w:r w:rsidRPr="00405A6B">
              <w:rPr>
                <w:b/>
                <w:bCs/>
                <w:lang w:val="az-Latn-AZ"/>
              </w:rPr>
              <w:t>Line</w:t>
            </w:r>
            <w:r w:rsidRPr="00405A6B">
              <w:rPr>
                <w:bCs/>
                <w:lang w:val="az-Latn-AZ"/>
              </w:rPr>
              <w:t xml:space="preserve"> </w:t>
            </w:r>
            <w:r w:rsidR="00C53257">
              <w:rPr>
                <w:bCs/>
                <w:lang w:val="az-Latn-AZ"/>
              </w:rPr>
              <w:t>əmri</w:t>
            </w:r>
            <w:r w:rsidRPr="00405A6B">
              <w:rPr>
                <w:bCs/>
                <w:lang w:val="az-Latn-AZ"/>
              </w:rPr>
              <w:t xml:space="preserve"> işə salınır və ekranda ixtiyari yerdə bir nöqtə vurulub siçan sağa yönəldilib klaviaturadan </w:t>
            </w:r>
            <w:r w:rsidRPr="00405A6B">
              <w:rPr>
                <w:b/>
                <w:bCs/>
                <w:lang w:val="az-Latn-AZ"/>
              </w:rPr>
              <w:t>50</w:t>
            </w:r>
            <w:r w:rsidRPr="00405A6B">
              <w:rPr>
                <w:bCs/>
                <w:lang w:val="az-Latn-AZ"/>
              </w:rPr>
              <w:t xml:space="preserve"> yazılıb</w:t>
            </w:r>
            <w:r w:rsidR="00A55F7B">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 Siçanın nişanı (elastik xətt) yuxarı yönəldilib yenidən </w:t>
            </w:r>
            <w:r w:rsidRPr="00405A6B">
              <w:rPr>
                <w:b/>
                <w:bCs/>
                <w:lang w:val="az-Latn-AZ"/>
              </w:rPr>
              <w:t>50</w:t>
            </w:r>
            <w:r w:rsidRPr="00405A6B">
              <w:rPr>
                <w:bCs/>
                <w:lang w:val="az-Latn-AZ"/>
              </w:rPr>
              <w:t xml:space="preserve"> daxil edilib</w:t>
            </w:r>
            <w:r w:rsidR="00A55F7B">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 və </w:t>
            </w:r>
            <w:r w:rsidRPr="00405A6B">
              <w:rPr>
                <w:b/>
                <w:bCs/>
                <w:lang w:val="az-Latn-AZ"/>
              </w:rPr>
              <w:t>ESC</w:t>
            </w:r>
            <w:r w:rsidRPr="00405A6B">
              <w:rPr>
                <w:bCs/>
                <w:lang w:val="az-Latn-AZ"/>
              </w:rPr>
              <w:t xml:space="preserve"> basılıb </w:t>
            </w:r>
            <w:r w:rsidR="00C53257">
              <w:rPr>
                <w:bCs/>
                <w:lang w:val="az-Latn-AZ"/>
              </w:rPr>
              <w:t>əmrdən</w:t>
            </w:r>
            <w:r w:rsidRPr="00405A6B">
              <w:rPr>
                <w:bCs/>
                <w:lang w:val="az-Latn-AZ"/>
              </w:rPr>
              <w:t xml:space="preserve"> çıxılır.</w:t>
            </w:r>
          </w:p>
        </w:tc>
        <w:tc>
          <w:tcPr>
            <w:tcW w:w="3934" w:type="dxa"/>
          </w:tcPr>
          <w:p w14:paraId="33518294" w14:textId="77777777" w:rsidR="0062190D" w:rsidRPr="00405A6B" w:rsidRDefault="0062190D" w:rsidP="00C80DD2">
            <w:pPr>
              <w:pStyle w:val="NormalWeb"/>
              <w:spacing w:before="0" w:beforeAutospacing="0" w:after="0" w:afterAutospacing="0"/>
              <w:rPr>
                <w:bCs/>
                <w:lang w:val="az-Latn-AZ"/>
              </w:rPr>
            </w:pPr>
            <w:r w:rsidRPr="00405A6B">
              <w:rPr>
                <w:noProof/>
                <w:lang w:val="tr-TR" w:eastAsia="tr-TR"/>
              </w:rPr>
              <w:drawing>
                <wp:anchor distT="0" distB="0" distL="114300" distR="114300" simplePos="0" relativeHeight="252437504" behindDoc="0" locked="0" layoutInCell="1" allowOverlap="1" wp14:anchorId="37AA6017" wp14:editId="7A776E1F">
                  <wp:simplePos x="0" y="0"/>
                  <wp:positionH relativeFrom="column">
                    <wp:posOffset>264160</wp:posOffset>
                  </wp:positionH>
                  <wp:positionV relativeFrom="paragraph">
                    <wp:posOffset>45085</wp:posOffset>
                  </wp:positionV>
                  <wp:extent cx="1700530" cy="1247775"/>
                  <wp:effectExtent l="0" t="0" r="0" b="9525"/>
                  <wp:wrapSquare wrapText="bothSides"/>
                  <wp:docPr id="17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77">
                            <a:extLst>
                              <a:ext uri="{28A0092B-C50C-407E-A947-70E740481C1C}">
                                <a14:useLocalDpi xmlns:a14="http://schemas.microsoft.com/office/drawing/2010/main" val="0"/>
                              </a:ext>
                            </a:extLst>
                          </a:blip>
                          <a:srcRect t="10303" b="13720"/>
                          <a:stretch/>
                        </pic:blipFill>
                        <pic:spPr bwMode="auto">
                          <a:xfrm>
                            <a:off x="0" y="0"/>
                            <a:ext cx="1700530" cy="124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2190D" w:rsidRPr="001A63FD" w14:paraId="3A76F247" w14:textId="77777777" w:rsidTr="00C80DD2">
        <w:tc>
          <w:tcPr>
            <w:tcW w:w="5920" w:type="dxa"/>
          </w:tcPr>
          <w:p w14:paraId="2095C0D6" w14:textId="77777777" w:rsidR="0062190D" w:rsidRPr="00405A6B" w:rsidRDefault="0062190D" w:rsidP="00C80DD2">
            <w:pPr>
              <w:pStyle w:val="NormalWeb"/>
              <w:spacing w:before="0" w:beforeAutospacing="0" w:after="0" w:afterAutospacing="0"/>
              <w:ind w:left="284"/>
              <w:jc w:val="both"/>
              <w:rPr>
                <w:bCs/>
                <w:lang w:val="az-Latn-AZ"/>
              </w:rPr>
            </w:pPr>
          </w:p>
          <w:p w14:paraId="2C138DB0" w14:textId="7C81FD98" w:rsidR="0062190D" w:rsidRPr="00405A6B" w:rsidRDefault="0062190D" w:rsidP="00502597">
            <w:pPr>
              <w:pStyle w:val="NormalWeb"/>
              <w:numPr>
                <w:ilvl w:val="0"/>
                <w:numId w:val="80"/>
              </w:numPr>
              <w:spacing w:before="0" w:beforeAutospacing="0" w:after="0" w:afterAutospacing="0"/>
              <w:ind w:left="284" w:hanging="284"/>
              <w:jc w:val="both"/>
              <w:rPr>
                <w:bCs/>
                <w:lang w:val="az-Latn-AZ"/>
              </w:rPr>
            </w:pPr>
            <w:r w:rsidRPr="00405A6B">
              <w:rPr>
                <w:b/>
                <w:bCs/>
                <w:lang w:val="az-Latn-AZ"/>
              </w:rPr>
              <w:t>Line</w:t>
            </w:r>
            <w:r w:rsidRPr="00405A6B">
              <w:rPr>
                <w:bCs/>
                <w:lang w:val="az-Latn-AZ"/>
              </w:rPr>
              <w:t xml:space="preserve"> </w:t>
            </w:r>
            <w:r w:rsidR="00C53257">
              <w:rPr>
                <w:bCs/>
                <w:lang w:val="az-Latn-AZ"/>
              </w:rPr>
              <w:t>əmri</w:t>
            </w:r>
            <w:r w:rsidRPr="00405A6B">
              <w:rPr>
                <w:bCs/>
                <w:lang w:val="az-Latn-AZ"/>
              </w:rPr>
              <w:t xml:space="preserve"> yenidən işə salınır. Üfiqi xəttin sol ucu vurulur və elastik xətt yuxarı yönəldilib ixtiyari yerdə vurulur və </w:t>
            </w:r>
            <w:r w:rsidRPr="00405A6B">
              <w:rPr>
                <w:b/>
                <w:bCs/>
                <w:lang w:val="az-Latn-AZ"/>
              </w:rPr>
              <w:t>ESC</w:t>
            </w:r>
            <w:r w:rsidRPr="00405A6B">
              <w:rPr>
                <w:bCs/>
                <w:lang w:val="az-Latn-AZ"/>
              </w:rPr>
              <w:t xml:space="preserve"> basılıb </w:t>
            </w:r>
            <w:r w:rsidR="00C53257">
              <w:rPr>
                <w:bCs/>
                <w:lang w:val="az-Latn-AZ"/>
              </w:rPr>
              <w:t>əmrdən</w:t>
            </w:r>
            <w:r w:rsidRPr="00405A6B">
              <w:rPr>
                <w:bCs/>
                <w:lang w:val="az-Latn-AZ"/>
              </w:rPr>
              <w:t xml:space="preserve"> çıxılır.</w:t>
            </w:r>
          </w:p>
          <w:p w14:paraId="052F5868" w14:textId="77777777" w:rsidR="0062190D" w:rsidRPr="00405A6B" w:rsidRDefault="0062190D" w:rsidP="00C80DD2">
            <w:pPr>
              <w:pStyle w:val="NormalWeb"/>
              <w:spacing w:before="0" w:beforeAutospacing="0" w:after="0" w:afterAutospacing="0"/>
              <w:ind w:left="284"/>
              <w:rPr>
                <w:bCs/>
                <w:lang w:val="az-Latn-AZ"/>
              </w:rPr>
            </w:pPr>
          </w:p>
          <w:p w14:paraId="045F3B7E" w14:textId="77777777" w:rsidR="0062190D" w:rsidRPr="00405A6B" w:rsidRDefault="0062190D" w:rsidP="00C80DD2">
            <w:pPr>
              <w:pStyle w:val="NormalWeb"/>
              <w:spacing w:before="0" w:beforeAutospacing="0" w:after="0" w:afterAutospacing="0"/>
              <w:ind w:left="284"/>
              <w:rPr>
                <w:bCs/>
                <w:lang w:val="az-Latn-AZ"/>
              </w:rPr>
            </w:pPr>
          </w:p>
          <w:p w14:paraId="5479FC9B" w14:textId="77777777" w:rsidR="0062190D" w:rsidRPr="00405A6B" w:rsidRDefault="0062190D" w:rsidP="00C80DD2">
            <w:pPr>
              <w:pStyle w:val="NormalWeb"/>
              <w:spacing w:before="0" w:beforeAutospacing="0" w:after="0" w:afterAutospacing="0"/>
              <w:ind w:left="284"/>
              <w:rPr>
                <w:bCs/>
                <w:lang w:val="az-Latn-AZ"/>
              </w:rPr>
            </w:pPr>
          </w:p>
        </w:tc>
        <w:tc>
          <w:tcPr>
            <w:tcW w:w="3934" w:type="dxa"/>
          </w:tcPr>
          <w:p w14:paraId="66DCAA1C" w14:textId="77777777" w:rsidR="0062190D" w:rsidRPr="00405A6B" w:rsidRDefault="0062190D" w:rsidP="00C80DD2">
            <w:pPr>
              <w:pStyle w:val="NormalWeb"/>
              <w:spacing w:before="0" w:beforeAutospacing="0" w:after="0" w:afterAutospacing="0"/>
              <w:rPr>
                <w:bCs/>
                <w:lang w:val="az-Latn-AZ"/>
              </w:rPr>
            </w:pPr>
            <w:r w:rsidRPr="00405A6B">
              <w:rPr>
                <w:noProof/>
                <w:lang w:val="tr-TR" w:eastAsia="tr-TR"/>
              </w:rPr>
              <w:drawing>
                <wp:anchor distT="0" distB="0" distL="114300" distR="114300" simplePos="0" relativeHeight="252438528" behindDoc="0" locked="0" layoutInCell="1" allowOverlap="1" wp14:anchorId="75CB4FEA" wp14:editId="52C88FDA">
                  <wp:simplePos x="0" y="0"/>
                  <wp:positionH relativeFrom="column">
                    <wp:posOffset>502285</wp:posOffset>
                  </wp:positionH>
                  <wp:positionV relativeFrom="paragraph">
                    <wp:posOffset>98425</wp:posOffset>
                  </wp:positionV>
                  <wp:extent cx="1439545" cy="1111885"/>
                  <wp:effectExtent l="0" t="0" r="8255" b="0"/>
                  <wp:wrapSquare wrapText="bothSides"/>
                  <wp:docPr id="17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439545" cy="11118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2190D" w:rsidRPr="001A63FD" w14:paraId="6AB54FA5" w14:textId="77777777" w:rsidTr="00C80DD2">
        <w:trPr>
          <w:trHeight w:val="3528"/>
        </w:trPr>
        <w:tc>
          <w:tcPr>
            <w:tcW w:w="5920" w:type="dxa"/>
          </w:tcPr>
          <w:p w14:paraId="00395C2C" w14:textId="77777777" w:rsidR="0062190D" w:rsidRPr="00405A6B" w:rsidRDefault="0062190D" w:rsidP="00C80DD2">
            <w:pPr>
              <w:pStyle w:val="NormalWeb"/>
              <w:spacing w:before="0" w:beforeAutospacing="0" w:after="0" w:afterAutospacing="0"/>
              <w:ind w:left="284"/>
              <w:jc w:val="both"/>
              <w:rPr>
                <w:bCs/>
                <w:lang w:val="az-Latn-AZ"/>
              </w:rPr>
            </w:pPr>
          </w:p>
          <w:p w14:paraId="3391B750" w14:textId="77777777" w:rsidR="0062190D" w:rsidRPr="00405A6B" w:rsidRDefault="0062190D" w:rsidP="00C80DD2">
            <w:pPr>
              <w:pStyle w:val="NormalWeb"/>
              <w:spacing w:before="0" w:beforeAutospacing="0" w:after="0" w:afterAutospacing="0"/>
              <w:ind w:left="284"/>
              <w:jc w:val="both"/>
              <w:rPr>
                <w:bCs/>
                <w:lang w:val="az-Latn-AZ"/>
              </w:rPr>
            </w:pPr>
          </w:p>
          <w:p w14:paraId="78323BCC" w14:textId="6E9F57E2" w:rsidR="0062190D" w:rsidRPr="00405A6B" w:rsidRDefault="0062190D" w:rsidP="00502597">
            <w:pPr>
              <w:pStyle w:val="NormalWeb"/>
              <w:numPr>
                <w:ilvl w:val="0"/>
                <w:numId w:val="80"/>
              </w:numPr>
              <w:spacing w:before="0" w:beforeAutospacing="0" w:after="0" w:afterAutospacing="0"/>
              <w:ind w:left="284" w:hanging="284"/>
              <w:jc w:val="both"/>
              <w:rPr>
                <w:bCs/>
                <w:lang w:val="az-Latn-AZ"/>
              </w:rPr>
            </w:pPr>
            <w:r w:rsidRPr="00405A6B">
              <w:rPr>
                <w:b/>
                <w:bCs/>
                <w:lang w:val="az-Latn-AZ"/>
              </w:rPr>
              <w:t>Line</w:t>
            </w:r>
            <w:r w:rsidRPr="00405A6B">
              <w:rPr>
                <w:bCs/>
                <w:lang w:val="az-Latn-AZ"/>
              </w:rPr>
              <w:t xml:space="preserve"> </w:t>
            </w:r>
            <w:r w:rsidR="00C53257">
              <w:rPr>
                <w:bCs/>
                <w:lang w:val="az-Latn-AZ"/>
              </w:rPr>
              <w:t>əmri</w:t>
            </w:r>
            <w:r w:rsidRPr="00405A6B">
              <w:rPr>
                <w:bCs/>
                <w:lang w:val="az-Latn-AZ"/>
              </w:rPr>
              <w:t xml:space="preserve"> yenidən işə salınır. Üfiqi xəttin sol ucunda dayanıb (sol düymə vurulmur) elastik xətt sağa yönəldilib </w:t>
            </w:r>
            <w:r w:rsidRPr="00405A6B">
              <w:rPr>
                <w:b/>
                <w:bCs/>
                <w:lang w:val="az-Latn-AZ"/>
              </w:rPr>
              <w:t>"22,4"</w:t>
            </w:r>
            <w:r w:rsidRPr="00405A6B">
              <w:rPr>
                <w:bCs/>
                <w:lang w:val="az-Latn-AZ"/>
              </w:rPr>
              <w:t xml:space="preserve"> daxil edilir və </w:t>
            </w:r>
            <w:r w:rsidRPr="00405A6B">
              <w:rPr>
                <w:b/>
                <w:bCs/>
                <w:lang w:val="az-Latn-AZ"/>
              </w:rPr>
              <w:t>Enter</w:t>
            </w:r>
            <w:r w:rsidRPr="00405A6B">
              <w:rPr>
                <w:bCs/>
                <w:lang w:val="az-Latn-AZ"/>
              </w:rPr>
              <w:t xml:space="preserve"> düyməsi basılır. Nəticədə xətt çəkmədən sağa </w:t>
            </w:r>
            <w:r w:rsidRPr="00405A6B">
              <w:rPr>
                <w:b/>
                <w:bCs/>
                <w:lang w:val="az-Latn-AZ"/>
              </w:rPr>
              <w:t>22.4 mm</w:t>
            </w:r>
            <w:r w:rsidRPr="00405A6B">
              <w:rPr>
                <w:bCs/>
                <w:lang w:val="az-Latn-AZ"/>
              </w:rPr>
              <w:t xml:space="preserve"> yerdəyişmə edilir. Elastik xətt yuxarı yönəldilib </w:t>
            </w:r>
            <w:r w:rsidRPr="00405A6B">
              <w:rPr>
                <w:b/>
                <w:bCs/>
                <w:lang w:val="az-Latn-AZ"/>
              </w:rPr>
              <w:t>10</w:t>
            </w:r>
            <w:r w:rsidRPr="00405A6B">
              <w:rPr>
                <w:bCs/>
                <w:lang w:val="az-Latn-AZ"/>
              </w:rPr>
              <w:t xml:space="preserve"> daxil edilib</w:t>
            </w:r>
            <w:r w:rsidR="00F240A4">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 Klaviaturadan </w:t>
            </w:r>
            <w:r w:rsidRPr="00405A6B">
              <w:rPr>
                <w:b/>
                <w:bCs/>
                <w:lang w:val="az-Latn-AZ"/>
              </w:rPr>
              <w:t>@10,1</w:t>
            </w:r>
            <w:r w:rsidRPr="00405A6B">
              <w:rPr>
                <w:bCs/>
                <w:lang w:val="az-Latn-AZ"/>
              </w:rPr>
              <w:t xml:space="preserve"> (mailliyin qiymətidir) yığılıb</w:t>
            </w:r>
            <w:r w:rsidR="00F240A4">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 və </w:t>
            </w:r>
            <w:r w:rsidRPr="00405A6B">
              <w:rPr>
                <w:b/>
                <w:bCs/>
                <w:lang w:val="az-Latn-AZ"/>
              </w:rPr>
              <w:t>ESC</w:t>
            </w:r>
            <w:r w:rsidRPr="00405A6B">
              <w:rPr>
                <w:bCs/>
                <w:lang w:val="az-Latn-AZ"/>
              </w:rPr>
              <w:t xml:space="preserve"> (və ya </w:t>
            </w:r>
            <w:r w:rsidRPr="00405A6B">
              <w:rPr>
                <w:b/>
                <w:bCs/>
                <w:lang w:val="az-Latn-AZ"/>
              </w:rPr>
              <w:t>Enter</w:t>
            </w:r>
            <w:r w:rsidRPr="00405A6B">
              <w:rPr>
                <w:bCs/>
                <w:lang w:val="az-Latn-AZ"/>
              </w:rPr>
              <w:t xml:space="preserve"> düyməsi) basılıb </w:t>
            </w:r>
            <w:r w:rsidR="00C53257">
              <w:rPr>
                <w:bCs/>
                <w:lang w:val="az-Latn-AZ"/>
              </w:rPr>
              <w:t>əmrdən</w:t>
            </w:r>
            <w:r w:rsidRPr="00405A6B">
              <w:rPr>
                <w:bCs/>
                <w:lang w:val="az-Latn-AZ"/>
              </w:rPr>
              <w:t xml:space="preserve"> çıxılır.</w:t>
            </w:r>
          </w:p>
          <w:p w14:paraId="3A2CF121" w14:textId="77777777" w:rsidR="0062190D" w:rsidRPr="00405A6B" w:rsidRDefault="0062190D" w:rsidP="00C80DD2">
            <w:pPr>
              <w:pStyle w:val="NormalWeb"/>
              <w:spacing w:before="0" w:beforeAutospacing="0" w:after="0" w:afterAutospacing="0"/>
              <w:ind w:left="284"/>
              <w:jc w:val="both"/>
              <w:rPr>
                <w:b/>
                <w:bCs/>
                <w:lang w:val="az-Latn-AZ"/>
              </w:rPr>
            </w:pPr>
          </w:p>
          <w:p w14:paraId="692B47BE" w14:textId="77777777" w:rsidR="0062190D" w:rsidRPr="00405A6B" w:rsidRDefault="0062190D" w:rsidP="00C80DD2">
            <w:pPr>
              <w:pStyle w:val="NormalWeb"/>
              <w:spacing w:before="0" w:beforeAutospacing="0" w:after="0" w:afterAutospacing="0"/>
              <w:ind w:left="284"/>
              <w:jc w:val="both"/>
              <w:rPr>
                <w:b/>
                <w:bCs/>
                <w:lang w:val="az-Latn-AZ"/>
              </w:rPr>
            </w:pPr>
          </w:p>
          <w:p w14:paraId="3C6C2C2D" w14:textId="77777777" w:rsidR="0062190D" w:rsidRPr="00405A6B" w:rsidRDefault="0062190D" w:rsidP="00C80DD2">
            <w:pPr>
              <w:pStyle w:val="NormalWeb"/>
              <w:spacing w:before="0" w:after="0"/>
              <w:ind w:left="284"/>
              <w:jc w:val="both"/>
              <w:rPr>
                <w:bCs/>
                <w:lang w:val="az-Latn-AZ"/>
              </w:rPr>
            </w:pPr>
          </w:p>
        </w:tc>
        <w:tc>
          <w:tcPr>
            <w:tcW w:w="3934" w:type="dxa"/>
          </w:tcPr>
          <w:p w14:paraId="1CE78042" w14:textId="77777777" w:rsidR="0062190D" w:rsidRPr="00405A6B" w:rsidRDefault="0062190D" w:rsidP="00C80DD2">
            <w:pPr>
              <w:pStyle w:val="NormalWeb"/>
              <w:spacing w:before="0" w:beforeAutospacing="0" w:after="0" w:afterAutospacing="0"/>
              <w:rPr>
                <w:bCs/>
                <w:lang w:val="az-Latn-AZ"/>
              </w:rPr>
            </w:pPr>
            <w:r w:rsidRPr="00405A6B">
              <w:rPr>
                <w:noProof/>
                <w:lang w:val="tr-TR" w:eastAsia="tr-TR"/>
              </w:rPr>
              <w:drawing>
                <wp:anchor distT="0" distB="0" distL="114300" distR="114300" simplePos="0" relativeHeight="252448768" behindDoc="0" locked="0" layoutInCell="1" allowOverlap="1" wp14:anchorId="24C8C028" wp14:editId="7343757C">
                  <wp:simplePos x="0" y="0"/>
                  <wp:positionH relativeFrom="column">
                    <wp:posOffset>463550</wp:posOffset>
                  </wp:positionH>
                  <wp:positionV relativeFrom="paragraph">
                    <wp:posOffset>64770</wp:posOffset>
                  </wp:positionV>
                  <wp:extent cx="1779270" cy="1116330"/>
                  <wp:effectExtent l="0" t="0" r="0" b="7620"/>
                  <wp:wrapSquare wrapText="bothSides"/>
                  <wp:docPr id="18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779270" cy="1116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302982" w14:textId="77777777" w:rsidR="0062190D" w:rsidRPr="00405A6B" w:rsidRDefault="0062190D" w:rsidP="00C80DD2">
            <w:pPr>
              <w:pStyle w:val="NormalWeb"/>
              <w:spacing w:before="0" w:after="0"/>
              <w:rPr>
                <w:bCs/>
                <w:lang w:val="az-Latn-AZ"/>
              </w:rPr>
            </w:pPr>
            <w:r w:rsidRPr="00405A6B">
              <w:rPr>
                <w:noProof/>
                <w:lang w:val="tr-TR" w:eastAsia="tr-TR"/>
              </w:rPr>
              <w:drawing>
                <wp:anchor distT="0" distB="0" distL="114300" distR="114300" simplePos="0" relativeHeight="252449792" behindDoc="0" locked="0" layoutInCell="1" allowOverlap="1" wp14:anchorId="1220802E" wp14:editId="7DFF0756">
                  <wp:simplePos x="0" y="0"/>
                  <wp:positionH relativeFrom="column">
                    <wp:posOffset>502285</wp:posOffset>
                  </wp:positionH>
                  <wp:positionV relativeFrom="paragraph">
                    <wp:posOffset>1134745</wp:posOffset>
                  </wp:positionV>
                  <wp:extent cx="1384300" cy="1052830"/>
                  <wp:effectExtent l="0" t="0" r="6350" b="0"/>
                  <wp:wrapSquare wrapText="bothSides"/>
                  <wp:docPr id="18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384300" cy="10528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2190D" w:rsidRPr="00C53257" w14:paraId="0384280E" w14:textId="77777777" w:rsidTr="00C80DD2">
        <w:tc>
          <w:tcPr>
            <w:tcW w:w="5920" w:type="dxa"/>
          </w:tcPr>
          <w:p w14:paraId="48BD4AAD" w14:textId="5CB40C6C" w:rsidR="0062190D" w:rsidRPr="00405A6B" w:rsidRDefault="0062190D" w:rsidP="00502597">
            <w:pPr>
              <w:pStyle w:val="NormalWeb"/>
              <w:numPr>
                <w:ilvl w:val="0"/>
                <w:numId w:val="80"/>
              </w:numPr>
              <w:spacing w:before="0" w:beforeAutospacing="0" w:after="0" w:afterAutospacing="0"/>
              <w:ind w:left="284" w:hanging="284"/>
              <w:jc w:val="both"/>
              <w:rPr>
                <w:bCs/>
                <w:lang w:val="az-Latn-AZ"/>
              </w:rPr>
            </w:pPr>
            <w:r w:rsidRPr="00405A6B">
              <w:rPr>
                <w:bCs/>
                <w:lang w:val="az-Latn-AZ"/>
              </w:rPr>
              <w:t xml:space="preserve">Şaquli çəkilmiş 10 mm xətt çəkilib </w:t>
            </w:r>
            <w:r w:rsidRPr="00405A6B">
              <w:rPr>
                <w:bCs/>
                <w:noProof/>
                <w:lang w:val="tr-TR" w:eastAsia="tr-TR"/>
              </w:rPr>
              <w:drawing>
                <wp:inline distT="0" distB="0" distL="0" distR="0" wp14:anchorId="171C74B4" wp14:editId="3BC960A9">
                  <wp:extent cx="223520" cy="223520"/>
                  <wp:effectExtent l="0" t="0" r="5080" b="5080"/>
                  <wp:docPr id="18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23520" cy="223520"/>
                          </a:xfrm>
                          <a:prstGeom prst="rect">
                            <a:avLst/>
                          </a:prstGeom>
                          <a:noFill/>
                          <a:ln>
                            <a:noFill/>
                          </a:ln>
                        </pic:spPr>
                      </pic:pic>
                    </a:graphicData>
                  </a:graphic>
                </wp:inline>
              </w:drawing>
            </w:r>
            <w:r w:rsidRPr="00405A6B">
              <w:rPr>
                <w:bCs/>
                <w:lang w:val="az-Latn-AZ"/>
              </w:rPr>
              <w:t xml:space="preserve"> </w:t>
            </w:r>
            <w:r w:rsidRPr="00405A6B">
              <w:rPr>
                <w:b/>
                <w:bCs/>
                <w:lang w:val="az-Latn-AZ"/>
              </w:rPr>
              <w:t>Erase</w:t>
            </w:r>
            <w:r w:rsidRPr="00405A6B">
              <w:rPr>
                <w:bCs/>
                <w:lang w:val="az-Latn-AZ"/>
              </w:rPr>
              <w:t xml:space="preserve"> </w:t>
            </w:r>
            <w:r w:rsidR="00C53257">
              <w:rPr>
                <w:bCs/>
                <w:lang w:val="az-Latn-AZ"/>
              </w:rPr>
              <w:t>əmri</w:t>
            </w:r>
            <w:r w:rsidRPr="00405A6B">
              <w:rPr>
                <w:bCs/>
                <w:lang w:val="az-Latn-AZ"/>
              </w:rPr>
              <w:t xml:space="preserve"> basılır və xətt pozulur. </w:t>
            </w:r>
            <w:r w:rsidRPr="00405A6B">
              <w:rPr>
                <w:b/>
                <w:bCs/>
                <w:lang w:val="az-Latn-AZ"/>
              </w:rPr>
              <w:t>Offset</w:t>
            </w:r>
            <w:r w:rsidRPr="00405A6B">
              <w:rPr>
                <w:bCs/>
                <w:lang w:val="az-Latn-AZ"/>
              </w:rPr>
              <w:t xml:space="preserve"> </w:t>
            </w:r>
            <w:r w:rsidR="00C53257">
              <w:rPr>
                <w:bCs/>
                <w:lang w:val="az-Latn-AZ"/>
              </w:rPr>
              <w:t>əmri</w:t>
            </w:r>
            <w:r w:rsidRPr="00405A6B">
              <w:rPr>
                <w:bCs/>
                <w:lang w:val="az-Latn-AZ"/>
              </w:rPr>
              <w:t xml:space="preserve"> </w:t>
            </w:r>
            <w:r w:rsidRPr="00405A6B">
              <w:rPr>
                <w:bCs/>
                <w:noProof/>
                <w:lang w:val="tr-TR" w:eastAsia="tr-TR"/>
              </w:rPr>
              <w:drawing>
                <wp:inline distT="0" distB="0" distL="0" distR="0" wp14:anchorId="0F9640C3" wp14:editId="378DF4F5">
                  <wp:extent cx="233680" cy="159385"/>
                  <wp:effectExtent l="0" t="0" r="0" b="0"/>
                  <wp:docPr id="18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33680" cy="159385"/>
                          </a:xfrm>
                          <a:prstGeom prst="rect">
                            <a:avLst/>
                          </a:prstGeom>
                          <a:noFill/>
                          <a:ln>
                            <a:noFill/>
                          </a:ln>
                        </pic:spPr>
                      </pic:pic>
                    </a:graphicData>
                  </a:graphic>
                </wp:inline>
              </w:drawing>
            </w:r>
            <w:r w:rsidRPr="00405A6B">
              <w:rPr>
                <w:bCs/>
                <w:lang w:val="az-Latn-AZ"/>
              </w:rPr>
              <w:t xml:space="preserve"> işə salınır və </w:t>
            </w:r>
            <w:r w:rsidRPr="00405A6B">
              <w:rPr>
                <w:b/>
                <w:bCs/>
                <w:lang w:val="az-Latn-AZ"/>
              </w:rPr>
              <w:t>"6"</w:t>
            </w:r>
            <w:r w:rsidRPr="00405A6B">
              <w:rPr>
                <w:bCs/>
                <w:lang w:val="az-Latn-AZ"/>
              </w:rPr>
              <w:t xml:space="preserve"> daxil edilib və </w:t>
            </w:r>
            <w:r w:rsidRPr="00405A6B">
              <w:rPr>
                <w:b/>
                <w:bCs/>
                <w:lang w:val="az-Latn-AZ"/>
              </w:rPr>
              <w:t>Enter</w:t>
            </w:r>
            <w:r w:rsidRPr="00405A6B">
              <w:rPr>
                <w:bCs/>
                <w:lang w:val="az-Latn-AZ"/>
              </w:rPr>
              <w:t xml:space="preserve"> düyməsi basılır sağ tərəfdəki şaquli (50 mm-lik) xətt seçilir. Həmin xətdən sol tərəfdə ixtiyari nöqtə vurulur və </w:t>
            </w:r>
            <w:r w:rsidRPr="00405A6B">
              <w:rPr>
                <w:b/>
                <w:bCs/>
                <w:lang w:val="az-Latn-AZ"/>
              </w:rPr>
              <w:t>ESC</w:t>
            </w:r>
            <w:r w:rsidRPr="00405A6B">
              <w:rPr>
                <w:bCs/>
                <w:lang w:val="az-Latn-AZ"/>
              </w:rPr>
              <w:t xml:space="preserve">  basılıb </w:t>
            </w:r>
            <w:r w:rsidR="00C53257">
              <w:rPr>
                <w:bCs/>
                <w:lang w:val="az-Latn-AZ"/>
              </w:rPr>
              <w:t>əmrdən</w:t>
            </w:r>
            <w:r w:rsidRPr="00405A6B">
              <w:rPr>
                <w:bCs/>
                <w:lang w:val="az-Latn-AZ"/>
              </w:rPr>
              <w:t xml:space="preserve"> çıxılır. Bu əməliyyatla xəttin surəti yaradılır. </w:t>
            </w:r>
          </w:p>
          <w:p w14:paraId="20E6B19B" w14:textId="77777777" w:rsidR="0062190D" w:rsidRPr="00405A6B" w:rsidRDefault="0062190D" w:rsidP="00C80DD2">
            <w:pPr>
              <w:pStyle w:val="NormalWeb"/>
              <w:spacing w:before="0" w:beforeAutospacing="0" w:after="0" w:afterAutospacing="0"/>
              <w:ind w:left="284" w:hanging="284"/>
              <w:jc w:val="both"/>
              <w:rPr>
                <w:bCs/>
                <w:lang w:val="az-Latn-AZ"/>
              </w:rPr>
            </w:pPr>
          </w:p>
        </w:tc>
        <w:tc>
          <w:tcPr>
            <w:tcW w:w="3934" w:type="dxa"/>
          </w:tcPr>
          <w:p w14:paraId="4D384A38" w14:textId="77777777" w:rsidR="0062190D" w:rsidRPr="00405A6B" w:rsidRDefault="0062190D" w:rsidP="00C80DD2">
            <w:pPr>
              <w:pStyle w:val="NormalWeb"/>
              <w:spacing w:before="0" w:beforeAutospacing="0" w:after="0" w:afterAutospacing="0"/>
              <w:rPr>
                <w:noProof/>
                <w:lang w:val="az-Latn-AZ" w:eastAsia="en-US"/>
              </w:rPr>
            </w:pPr>
            <w:r w:rsidRPr="00405A6B">
              <w:rPr>
                <w:noProof/>
                <w:lang w:val="tr-TR" w:eastAsia="tr-TR"/>
              </w:rPr>
              <w:drawing>
                <wp:anchor distT="0" distB="0" distL="114300" distR="114300" simplePos="0" relativeHeight="252446720" behindDoc="0" locked="0" layoutInCell="1" allowOverlap="1" wp14:anchorId="1EB338A8" wp14:editId="5BFB325E">
                  <wp:simplePos x="0" y="0"/>
                  <wp:positionH relativeFrom="column">
                    <wp:posOffset>558800</wp:posOffset>
                  </wp:positionH>
                  <wp:positionV relativeFrom="paragraph">
                    <wp:posOffset>142875</wp:posOffset>
                  </wp:positionV>
                  <wp:extent cx="1245870" cy="1000125"/>
                  <wp:effectExtent l="0" t="0" r="0" b="9525"/>
                  <wp:wrapSquare wrapText="bothSides"/>
                  <wp:docPr id="184"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24587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2190D" w:rsidRPr="00405A6B" w14:paraId="657DE1AC" w14:textId="77777777" w:rsidTr="00C80DD2">
        <w:tc>
          <w:tcPr>
            <w:tcW w:w="5920" w:type="dxa"/>
          </w:tcPr>
          <w:p w14:paraId="00014F2C" w14:textId="52814FAC" w:rsidR="0062190D" w:rsidRPr="00405A6B" w:rsidRDefault="0062190D" w:rsidP="00502597">
            <w:pPr>
              <w:pStyle w:val="NormalWeb"/>
              <w:numPr>
                <w:ilvl w:val="0"/>
                <w:numId w:val="80"/>
              </w:numPr>
              <w:spacing w:before="0" w:beforeAutospacing="0" w:after="0" w:afterAutospacing="0"/>
              <w:ind w:left="284" w:hanging="284"/>
              <w:jc w:val="both"/>
              <w:rPr>
                <w:bCs/>
                <w:lang w:val="az-Latn-AZ"/>
              </w:rPr>
            </w:pPr>
            <w:r w:rsidRPr="00405A6B">
              <w:rPr>
                <w:b/>
                <w:bCs/>
                <w:lang w:val="az-Latn-AZ"/>
              </w:rPr>
              <w:t>Fillet</w:t>
            </w:r>
            <w:r w:rsidRPr="00405A6B">
              <w:rPr>
                <w:bCs/>
                <w:lang w:val="az-Latn-AZ"/>
              </w:rPr>
              <w:t xml:space="preserve"> </w:t>
            </w:r>
            <w:r w:rsidR="00C53257">
              <w:rPr>
                <w:bCs/>
                <w:lang w:val="az-Latn-AZ"/>
              </w:rPr>
              <w:t>əmri</w:t>
            </w:r>
            <w:r w:rsidRPr="00405A6B">
              <w:rPr>
                <w:bCs/>
                <w:lang w:val="az-Latn-AZ"/>
              </w:rPr>
              <w:t xml:space="preserve"> işə salınır </w:t>
            </w:r>
            <w:r w:rsidRPr="00405A6B">
              <w:rPr>
                <w:bCs/>
                <w:noProof/>
                <w:lang w:val="tr-TR" w:eastAsia="tr-TR"/>
              </w:rPr>
              <w:drawing>
                <wp:inline distT="0" distB="0" distL="0" distR="0" wp14:anchorId="4E229781" wp14:editId="4EC83868">
                  <wp:extent cx="499745" cy="233680"/>
                  <wp:effectExtent l="0" t="0" r="0" b="0"/>
                  <wp:docPr id="18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99745" cy="233680"/>
                          </a:xfrm>
                          <a:prstGeom prst="rect">
                            <a:avLst/>
                          </a:prstGeom>
                          <a:noFill/>
                          <a:ln>
                            <a:noFill/>
                          </a:ln>
                        </pic:spPr>
                      </pic:pic>
                    </a:graphicData>
                  </a:graphic>
                </wp:inline>
              </w:drawing>
            </w:r>
            <w:r w:rsidRPr="00405A6B">
              <w:rPr>
                <w:bCs/>
                <w:lang w:val="az-Latn-AZ"/>
              </w:rPr>
              <w:t xml:space="preserve"> və klaviaturadan </w:t>
            </w:r>
            <w:r w:rsidRPr="00405A6B">
              <w:rPr>
                <w:b/>
                <w:bCs/>
                <w:lang w:val="az-Latn-AZ"/>
              </w:rPr>
              <w:t>"R"</w:t>
            </w:r>
            <w:r w:rsidRPr="00405A6B">
              <w:rPr>
                <w:bCs/>
                <w:lang w:val="az-Latn-AZ"/>
              </w:rPr>
              <w:t xml:space="preserve"> daxil edilib</w:t>
            </w:r>
            <w:r w:rsidR="00F240A4">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 yenidən </w:t>
            </w:r>
            <w:r w:rsidRPr="00405A6B">
              <w:rPr>
                <w:b/>
                <w:bCs/>
                <w:lang w:val="az-Latn-AZ"/>
              </w:rPr>
              <w:t>"5"</w:t>
            </w:r>
            <w:r w:rsidRPr="00405A6B">
              <w:rPr>
                <w:bCs/>
                <w:lang w:val="az-Latn-AZ"/>
              </w:rPr>
              <w:t xml:space="preserve"> daxil edilib</w:t>
            </w:r>
            <w:r w:rsidR="00F240A4">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 sol tərəfdəki şaquli xəttin aşağıdakı ucuna yaxın bir yerdə vurulur sonra isə mail xəttin sol ucuna yaxın bir yerdə vurulur.</w:t>
            </w:r>
          </w:p>
          <w:p w14:paraId="4D46F34C" w14:textId="77777777" w:rsidR="0062190D" w:rsidRPr="00405A6B" w:rsidRDefault="0062190D" w:rsidP="00C80DD2">
            <w:pPr>
              <w:pStyle w:val="NormalWeb"/>
              <w:spacing w:before="0" w:beforeAutospacing="0" w:after="0" w:afterAutospacing="0"/>
              <w:ind w:left="284"/>
              <w:jc w:val="both"/>
              <w:rPr>
                <w:bCs/>
                <w:lang w:val="az-Latn-AZ"/>
              </w:rPr>
            </w:pPr>
          </w:p>
        </w:tc>
        <w:tc>
          <w:tcPr>
            <w:tcW w:w="3934" w:type="dxa"/>
          </w:tcPr>
          <w:p w14:paraId="35F079D0" w14:textId="77777777" w:rsidR="0062190D" w:rsidRPr="00405A6B" w:rsidRDefault="0062190D" w:rsidP="00C80DD2">
            <w:pPr>
              <w:pStyle w:val="NormalWeb"/>
              <w:spacing w:before="0" w:beforeAutospacing="0" w:after="0" w:afterAutospacing="0"/>
              <w:rPr>
                <w:noProof/>
                <w:lang w:val="az-Latn-AZ" w:eastAsia="en-US"/>
              </w:rPr>
            </w:pPr>
            <w:r w:rsidRPr="00405A6B">
              <w:rPr>
                <w:noProof/>
                <w:lang w:val="tr-TR" w:eastAsia="tr-TR"/>
              </w:rPr>
              <w:drawing>
                <wp:anchor distT="0" distB="0" distL="114300" distR="114300" simplePos="0" relativeHeight="252442624" behindDoc="0" locked="0" layoutInCell="1" allowOverlap="1" wp14:anchorId="49F0DD4F" wp14:editId="7228DC13">
                  <wp:simplePos x="0" y="0"/>
                  <wp:positionH relativeFrom="column">
                    <wp:posOffset>498475</wp:posOffset>
                  </wp:positionH>
                  <wp:positionV relativeFrom="paragraph">
                    <wp:posOffset>76200</wp:posOffset>
                  </wp:positionV>
                  <wp:extent cx="1304925" cy="992505"/>
                  <wp:effectExtent l="0" t="0" r="9525" b="0"/>
                  <wp:wrapSquare wrapText="bothSides"/>
                  <wp:docPr id="18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304925" cy="9925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2190D" w:rsidRPr="001A63FD" w14:paraId="5C102B3C" w14:textId="77777777" w:rsidTr="00C80DD2">
        <w:tc>
          <w:tcPr>
            <w:tcW w:w="5920" w:type="dxa"/>
          </w:tcPr>
          <w:p w14:paraId="29477DC5" w14:textId="77777777" w:rsidR="0062190D" w:rsidRPr="00405A6B" w:rsidRDefault="0062190D" w:rsidP="00C80DD2">
            <w:pPr>
              <w:pStyle w:val="NormalWeb"/>
              <w:spacing w:before="0" w:beforeAutospacing="0" w:after="0" w:afterAutospacing="0"/>
              <w:ind w:left="284" w:hanging="284"/>
              <w:jc w:val="both"/>
              <w:rPr>
                <w:bCs/>
                <w:lang w:val="az-Latn-AZ"/>
              </w:rPr>
            </w:pPr>
          </w:p>
          <w:p w14:paraId="36B0B2D4" w14:textId="6570552A" w:rsidR="0062190D" w:rsidRPr="00405A6B" w:rsidRDefault="0062190D" w:rsidP="00C80DD2">
            <w:pPr>
              <w:pStyle w:val="NormalWeb"/>
              <w:spacing w:before="0" w:beforeAutospacing="0" w:after="0" w:afterAutospacing="0"/>
              <w:ind w:left="284" w:hanging="284"/>
              <w:jc w:val="both"/>
              <w:rPr>
                <w:bCs/>
                <w:lang w:val="az-Latn-AZ"/>
              </w:rPr>
            </w:pPr>
            <w:r w:rsidRPr="00405A6B">
              <w:rPr>
                <w:bCs/>
                <w:lang w:val="az-Latn-AZ"/>
              </w:rPr>
              <w:t xml:space="preserve">6. </w:t>
            </w:r>
            <w:r w:rsidRPr="00405A6B">
              <w:rPr>
                <w:b/>
                <w:bCs/>
                <w:lang w:val="az-Latn-AZ"/>
              </w:rPr>
              <w:t>Fillet</w:t>
            </w:r>
            <w:r w:rsidRPr="00405A6B">
              <w:rPr>
                <w:bCs/>
                <w:lang w:val="az-Latn-AZ"/>
              </w:rPr>
              <w:t xml:space="preserve"> </w:t>
            </w:r>
            <w:r w:rsidR="00C53257">
              <w:rPr>
                <w:bCs/>
                <w:lang w:val="az-Latn-AZ"/>
              </w:rPr>
              <w:t>əmri</w:t>
            </w:r>
            <w:r w:rsidRPr="00405A6B">
              <w:rPr>
                <w:bCs/>
                <w:lang w:val="az-Latn-AZ"/>
              </w:rPr>
              <w:t xml:space="preserve"> yenidən işə salınır </w:t>
            </w:r>
            <w:r w:rsidRPr="00405A6B">
              <w:rPr>
                <w:bCs/>
                <w:noProof/>
                <w:lang w:val="tr-TR" w:eastAsia="tr-TR"/>
              </w:rPr>
              <w:drawing>
                <wp:inline distT="0" distB="0" distL="0" distR="0" wp14:anchorId="63DE7984" wp14:editId="248FAD21">
                  <wp:extent cx="499745" cy="233680"/>
                  <wp:effectExtent l="0" t="0" r="0" b="0"/>
                  <wp:docPr id="18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99745" cy="233680"/>
                          </a:xfrm>
                          <a:prstGeom prst="rect">
                            <a:avLst/>
                          </a:prstGeom>
                          <a:noFill/>
                          <a:ln>
                            <a:noFill/>
                          </a:ln>
                        </pic:spPr>
                      </pic:pic>
                    </a:graphicData>
                  </a:graphic>
                </wp:inline>
              </w:drawing>
            </w:r>
            <w:r w:rsidRPr="00405A6B">
              <w:rPr>
                <w:bCs/>
                <w:lang w:val="az-Latn-AZ"/>
              </w:rPr>
              <w:t xml:space="preserve"> və klavia-turadan </w:t>
            </w:r>
            <w:r w:rsidRPr="00405A6B">
              <w:rPr>
                <w:b/>
                <w:bCs/>
                <w:lang w:val="az-Latn-AZ"/>
              </w:rPr>
              <w:t>"R"</w:t>
            </w:r>
            <w:r w:rsidRPr="00405A6B">
              <w:rPr>
                <w:bCs/>
                <w:lang w:val="az-Latn-AZ"/>
              </w:rPr>
              <w:t xml:space="preserve"> daxil edilib</w:t>
            </w:r>
            <w:r w:rsidR="00F240A4">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 yenidən </w:t>
            </w:r>
            <w:r w:rsidRPr="00405A6B">
              <w:rPr>
                <w:b/>
                <w:bCs/>
                <w:lang w:val="az-Latn-AZ"/>
              </w:rPr>
              <w:t>"10"</w:t>
            </w:r>
            <w:r w:rsidRPr="00405A6B">
              <w:rPr>
                <w:bCs/>
                <w:lang w:val="az-Latn-AZ"/>
              </w:rPr>
              <w:t xml:space="preserve"> daxil edilib</w:t>
            </w:r>
            <w:r w:rsidR="00F240A4">
              <w:rPr>
                <w:bCs/>
                <w:lang w:val="az-Latn-AZ"/>
              </w:rPr>
              <w:t>,</w:t>
            </w:r>
            <w:r w:rsidRPr="00405A6B">
              <w:rPr>
                <w:bCs/>
                <w:lang w:val="az-Latn-AZ"/>
              </w:rPr>
              <w:t xml:space="preserve"> </w:t>
            </w:r>
            <w:r w:rsidRPr="00405A6B">
              <w:rPr>
                <w:b/>
                <w:bCs/>
                <w:lang w:val="az-Latn-AZ"/>
              </w:rPr>
              <w:t xml:space="preserve">Enter </w:t>
            </w:r>
            <w:r w:rsidRPr="00405A6B">
              <w:rPr>
                <w:bCs/>
                <w:lang w:val="az-Latn-AZ"/>
              </w:rPr>
              <w:t>düyməsi basılır, sağ tərəfdəki birinci (</w:t>
            </w:r>
            <w:r w:rsidRPr="00405A6B">
              <w:rPr>
                <w:b/>
                <w:bCs/>
                <w:lang w:val="az-Latn-AZ"/>
              </w:rPr>
              <w:t>Offset</w:t>
            </w:r>
            <w:r w:rsidRPr="00405A6B">
              <w:rPr>
                <w:bCs/>
                <w:lang w:val="az-Latn-AZ"/>
              </w:rPr>
              <w:t>-lə yaradılmış xətt) şaquli xəttin yuxardakı ucuna yaxın bir yerdə vurulur sonra isə mail xəttin sağ ucuna yaxın bir yerdə vurulur</w:t>
            </w:r>
          </w:p>
          <w:p w14:paraId="33C934B3" w14:textId="77777777" w:rsidR="0062190D" w:rsidRPr="00405A6B" w:rsidRDefault="0062190D" w:rsidP="00C80DD2">
            <w:pPr>
              <w:pStyle w:val="NormalWeb"/>
              <w:spacing w:before="0" w:beforeAutospacing="0" w:after="0" w:afterAutospacing="0"/>
              <w:jc w:val="both"/>
              <w:rPr>
                <w:bCs/>
                <w:lang w:val="az-Latn-AZ"/>
              </w:rPr>
            </w:pPr>
          </w:p>
        </w:tc>
        <w:tc>
          <w:tcPr>
            <w:tcW w:w="3934" w:type="dxa"/>
          </w:tcPr>
          <w:p w14:paraId="48F78E05" w14:textId="77777777" w:rsidR="0062190D" w:rsidRPr="00405A6B" w:rsidRDefault="0062190D" w:rsidP="00C80DD2">
            <w:pPr>
              <w:pStyle w:val="NormalWeb"/>
              <w:spacing w:before="0" w:beforeAutospacing="0" w:after="0" w:afterAutospacing="0"/>
              <w:rPr>
                <w:noProof/>
                <w:lang w:val="az-Latn-AZ" w:eastAsia="en-US"/>
              </w:rPr>
            </w:pPr>
            <w:r w:rsidRPr="00405A6B">
              <w:rPr>
                <w:noProof/>
                <w:lang w:val="tr-TR" w:eastAsia="tr-TR"/>
              </w:rPr>
              <w:drawing>
                <wp:anchor distT="0" distB="0" distL="114300" distR="114300" simplePos="0" relativeHeight="252439552" behindDoc="0" locked="0" layoutInCell="1" allowOverlap="1" wp14:anchorId="3FC80614" wp14:editId="36F197F1">
                  <wp:simplePos x="0" y="0"/>
                  <wp:positionH relativeFrom="column">
                    <wp:posOffset>473710</wp:posOffset>
                  </wp:positionH>
                  <wp:positionV relativeFrom="paragraph">
                    <wp:posOffset>121285</wp:posOffset>
                  </wp:positionV>
                  <wp:extent cx="1395095" cy="1066800"/>
                  <wp:effectExtent l="0" t="0" r="0" b="0"/>
                  <wp:wrapSquare wrapText="bothSides"/>
                  <wp:docPr id="18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395095" cy="1066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2190D" w:rsidRPr="00405A6B" w14:paraId="097EF0D7" w14:textId="77777777" w:rsidTr="00C80DD2">
        <w:tc>
          <w:tcPr>
            <w:tcW w:w="5920" w:type="dxa"/>
          </w:tcPr>
          <w:p w14:paraId="73577955" w14:textId="77777777" w:rsidR="0062190D" w:rsidRPr="00405A6B" w:rsidRDefault="0062190D" w:rsidP="00C80DD2">
            <w:pPr>
              <w:pStyle w:val="NormalWeb"/>
              <w:spacing w:before="0" w:beforeAutospacing="0" w:after="0" w:afterAutospacing="0"/>
              <w:ind w:left="284" w:hanging="284"/>
              <w:jc w:val="both"/>
              <w:rPr>
                <w:bCs/>
                <w:lang w:val="az-Latn-AZ"/>
              </w:rPr>
            </w:pPr>
          </w:p>
          <w:p w14:paraId="7DD6983A" w14:textId="0F10F890" w:rsidR="0062190D" w:rsidRPr="00405A6B" w:rsidRDefault="0062190D" w:rsidP="00C80DD2">
            <w:pPr>
              <w:pStyle w:val="NormalWeb"/>
              <w:spacing w:before="0" w:beforeAutospacing="0" w:after="0" w:afterAutospacing="0"/>
              <w:ind w:left="284" w:hanging="284"/>
              <w:jc w:val="both"/>
              <w:rPr>
                <w:bCs/>
                <w:lang w:val="az-Latn-AZ"/>
              </w:rPr>
            </w:pPr>
            <w:r w:rsidRPr="00405A6B">
              <w:rPr>
                <w:b/>
                <w:bCs/>
                <w:lang w:val="az-Latn-AZ"/>
              </w:rPr>
              <w:t>7. Mirror</w:t>
            </w:r>
            <w:r w:rsidRPr="00405A6B">
              <w:rPr>
                <w:bCs/>
                <w:lang w:val="az-Latn-AZ"/>
              </w:rPr>
              <w:t xml:space="preserve"> </w:t>
            </w:r>
            <w:r w:rsidRPr="00405A6B">
              <w:rPr>
                <w:bCs/>
                <w:noProof/>
                <w:lang w:val="tr-TR" w:eastAsia="tr-TR"/>
              </w:rPr>
              <w:drawing>
                <wp:inline distT="0" distB="0" distL="0" distR="0" wp14:anchorId="06077706" wp14:editId="6D5EC0EE">
                  <wp:extent cx="595630" cy="170180"/>
                  <wp:effectExtent l="0" t="0" r="0" b="1270"/>
                  <wp:docPr id="18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95630" cy="170180"/>
                          </a:xfrm>
                          <a:prstGeom prst="rect">
                            <a:avLst/>
                          </a:prstGeom>
                          <a:noFill/>
                          <a:ln>
                            <a:noFill/>
                          </a:ln>
                        </pic:spPr>
                      </pic:pic>
                    </a:graphicData>
                  </a:graphic>
                </wp:inline>
              </w:drawing>
            </w:r>
            <w:r w:rsidRPr="00405A6B">
              <w:rPr>
                <w:bCs/>
                <w:lang w:val="az-Latn-AZ"/>
              </w:rPr>
              <w:t xml:space="preserve"> </w:t>
            </w:r>
            <w:r w:rsidR="00C53257">
              <w:rPr>
                <w:bCs/>
                <w:lang w:val="az-Latn-AZ"/>
              </w:rPr>
              <w:t>əmri</w:t>
            </w:r>
            <w:r w:rsidRPr="00405A6B">
              <w:rPr>
                <w:bCs/>
                <w:lang w:val="az-Latn-AZ"/>
              </w:rPr>
              <w:t xml:space="preserve"> işə salınır. Ekrandakı xətlər seçilir və </w:t>
            </w:r>
            <w:r w:rsidRPr="00405A6B">
              <w:rPr>
                <w:b/>
                <w:bCs/>
                <w:lang w:val="az-Latn-AZ"/>
              </w:rPr>
              <w:t>Enter</w:t>
            </w:r>
            <w:r w:rsidRPr="00405A6B">
              <w:rPr>
                <w:bCs/>
                <w:lang w:val="az-Latn-AZ"/>
              </w:rPr>
              <w:t xml:space="preserve"> düyməsi basılır. Sağ tərəfdəki şaquli xətlərin yuxarıdakı uc nöqtələri ardıcıl olaraq vurulur və </w:t>
            </w:r>
            <w:r w:rsidRPr="00405A6B">
              <w:rPr>
                <w:b/>
                <w:bCs/>
                <w:lang w:val="az-Latn-AZ"/>
              </w:rPr>
              <w:t>Enter</w:t>
            </w:r>
            <w:r w:rsidRPr="00405A6B">
              <w:rPr>
                <w:bCs/>
                <w:lang w:val="az-Latn-AZ"/>
              </w:rPr>
              <w:t xml:space="preserve"> düyməsi basılır. Nəticədə şveller formasında qapalı kontur alınır. </w:t>
            </w:r>
          </w:p>
          <w:p w14:paraId="2C9AEE12" w14:textId="77777777" w:rsidR="0062190D" w:rsidRPr="00405A6B" w:rsidRDefault="0062190D" w:rsidP="00C80DD2">
            <w:pPr>
              <w:pStyle w:val="NormalWeb"/>
              <w:spacing w:before="0" w:beforeAutospacing="0" w:after="0" w:afterAutospacing="0"/>
              <w:ind w:left="284" w:hanging="284"/>
              <w:jc w:val="both"/>
              <w:rPr>
                <w:bCs/>
                <w:lang w:val="az-Latn-AZ"/>
              </w:rPr>
            </w:pPr>
          </w:p>
          <w:p w14:paraId="4EABEBE6" w14:textId="77777777" w:rsidR="0062190D" w:rsidRPr="00405A6B" w:rsidRDefault="0062190D" w:rsidP="00502BC8">
            <w:pPr>
              <w:pStyle w:val="NormalWeb"/>
              <w:spacing w:before="0" w:beforeAutospacing="0" w:after="0" w:afterAutospacing="0"/>
              <w:jc w:val="both"/>
              <w:rPr>
                <w:bCs/>
                <w:lang w:val="az-Latn-AZ"/>
              </w:rPr>
            </w:pPr>
          </w:p>
        </w:tc>
        <w:tc>
          <w:tcPr>
            <w:tcW w:w="3934" w:type="dxa"/>
          </w:tcPr>
          <w:p w14:paraId="3485BBB5" w14:textId="77777777" w:rsidR="0062190D" w:rsidRPr="00405A6B" w:rsidRDefault="0062190D" w:rsidP="00C80DD2">
            <w:pPr>
              <w:pStyle w:val="NormalWeb"/>
              <w:spacing w:before="0" w:beforeAutospacing="0" w:after="0" w:afterAutospacing="0"/>
              <w:rPr>
                <w:noProof/>
                <w:lang w:val="az-Latn-AZ" w:eastAsia="en-US"/>
              </w:rPr>
            </w:pPr>
            <w:r w:rsidRPr="00405A6B">
              <w:rPr>
                <w:noProof/>
                <w:lang w:val="tr-TR" w:eastAsia="tr-TR"/>
              </w:rPr>
              <w:drawing>
                <wp:anchor distT="0" distB="0" distL="114300" distR="114300" simplePos="0" relativeHeight="252445696" behindDoc="0" locked="0" layoutInCell="1" allowOverlap="1" wp14:anchorId="7E52A25E" wp14:editId="671C5621">
                  <wp:simplePos x="0" y="0"/>
                  <wp:positionH relativeFrom="column">
                    <wp:posOffset>1197610</wp:posOffset>
                  </wp:positionH>
                  <wp:positionV relativeFrom="paragraph">
                    <wp:posOffset>67310</wp:posOffset>
                  </wp:positionV>
                  <wp:extent cx="947420" cy="1242060"/>
                  <wp:effectExtent l="0" t="0" r="5080" b="0"/>
                  <wp:wrapSquare wrapText="bothSides"/>
                  <wp:docPr id="19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947420" cy="1242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A6B">
              <w:rPr>
                <w:noProof/>
                <w:lang w:val="tr-TR" w:eastAsia="tr-TR"/>
              </w:rPr>
              <w:drawing>
                <wp:anchor distT="0" distB="0" distL="114300" distR="114300" simplePos="0" relativeHeight="252440576" behindDoc="0" locked="0" layoutInCell="1" allowOverlap="1" wp14:anchorId="0873F5A7" wp14:editId="452130F1">
                  <wp:simplePos x="0" y="0"/>
                  <wp:positionH relativeFrom="column">
                    <wp:posOffset>35560</wp:posOffset>
                  </wp:positionH>
                  <wp:positionV relativeFrom="paragraph">
                    <wp:posOffset>48260</wp:posOffset>
                  </wp:positionV>
                  <wp:extent cx="1066165" cy="1278255"/>
                  <wp:effectExtent l="0" t="0" r="635" b="0"/>
                  <wp:wrapSquare wrapText="bothSides"/>
                  <wp:docPr id="19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066165" cy="12782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2190D" w:rsidRPr="001A63FD" w14:paraId="25E9A982" w14:textId="77777777" w:rsidTr="00C80DD2">
        <w:tc>
          <w:tcPr>
            <w:tcW w:w="5920" w:type="dxa"/>
          </w:tcPr>
          <w:p w14:paraId="65EA12AA" w14:textId="0A51CED6" w:rsidR="0062190D" w:rsidRPr="00405A6B" w:rsidRDefault="0062190D" w:rsidP="00C80DD2">
            <w:pPr>
              <w:pStyle w:val="NormalWeb"/>
              <w:spacing w:before="120" w:beforeAutospacing="0" w:after="0" w:afterAutospacing="0"/>
              <w:ind w:left="284" w:hanging="284"/>
              <w:jc w:val="both"/>
              <w:rPr>
                <w:bCs/>
                <w:lang w:val="az-Latn-AZ"/>
              </w:rPr>
            </w:pPr>
            <w:r w:rsidRPr="00405A6B">
              <w:rPr>
                <w:bCs/>
                <w:lang w:val="az-Latn-AZ"/>
              </w:rPr>
              <w:t xml:space="preserve">8. Yenidən </w:t>
            </w:r>
            <w:r w:rsidRPr="00405A6B">
              <w:rPr>
                <w:b/>
                <w:bCs/>
                <w:lang w:val="az-Latn-AZ"/>
              </w:rPr>
              <w:t xml:space="preserve">Mirror </w:t>
            </w:r>
            <w:r w:rsidRPr="00405A6B">
              <w:rPr>
                <w:bCs/>
                <w:noProof/>
                <w:lang w:val="tr-TR" w:eastAsia="tr-TR"/>
              </w:rPr>
              <w:drawing>
                <wp:inline distT="0" distB="0" distL="0" distR="0" wp14:anchorId="1A88F50A" wp14:editId="255F582E">
                  <wp:extent cx="595630" cy="170180"/>
                  <wp:effectExtent l="0" t="0" r="0" b="1270"/>
                  <wp:docPr id="19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95630" cy="170180"/>
                          </a:xfrm>
                          <a:prstGeom prst="rect">
                            <a:avLst/>
                          </a:prstGeom>
                          <a:noFill/>
                          <a:ln>
                            <a:noFill/>
                          </a:ln>
                        </pic:spPr>
                      </pic:pic>
                    </a:graphicData>
                  </a:graphic>
                </wp:inline>
              </w:drawing>
            </w:r>
            <w:r w:rsidRPr="00405A6B">
              <w:rPr>
                <w:bCs/>
                <w:lang w:val="az-Latn-AZ"/>
              </w:rPr>
              <w:t xml:space="preserve"> </w:t>
            </w:r>
            <w:r w:rsidR="00C53257">
              <w:rPr>
                <w:bCs/>
                <w:lang w:val="az-Latn-AZ"/>
              </w:rPr>
              <w:t>əmri</w:t>
            </w:r>
            <w:r w:rsidRPr="00405A6B">
              <w:rPr>
                <w:bCs/>
                <w:lang w:val="az-Latn-AZ"/>
              </w:rPr>
              <w:t xml:space="preserve"> işə salınır. Ekrandakı şvellerin yuxarı yarısı seçilir və </w:t>
            </w:r>
            <w:r w:rsidRPr="00405A6B">
              <w:rPr>
                <w:b/>
                <w:bCs/>
                <w:lang w:val="az-Latn-AZ"/>
              </w:rPr>
              <w:t>Enter</w:t>
            </w:r>
            <w:r w:rsidRPr="00405A6B">
              <w:rPr>
                <w:bCs/>
                <w:lang w:val="az-Latn-AZ"/>
              </w:rPr>
              <w:t xml:space="preserve"> düyməsi basılır. Sağ tərəfdəki şaquli xəttin aşağıdakı və yuxarıdakı uc nöqtələri ardıcıl olaraq vurulur və klaviaturadan </w:t>
            </w:r>
            <w:r w:rsidRPr="00405A6B">
              <w:rPr>
                <w:b/>
                <w:bCs/>
                <w:lang w:val="az-Latn-AZ"/>
              </w:rPr>
              <w:t>"Y"</w:t>
            </w:r>
            <w:r w:rsidRPr="00405A6B">
              <w:rPr>
                <w:bCs/>
                <w:lang w:val="az-Latn-AZ"/>
              </w:rPr>
              <w:t xml:space="preserve"> daxil edilib</w:t>
            </w:r>
            <w:r w:rsidR="00804415">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w:t>
            </w:r>
          </w:p>
          <w:p w14:paraId="5FDAE430" w14:textId="77777777" w:rsidR="0062190D" w:rsidRPr="00405A6B" w:rsidRDefault="0062190D" w:rsidP="00C80DD2">
            <w:pPr>
              <w:pStyle w:val="NormalWeb"/>
              <w:spacing w:before="0" w:beforeAutospacing="0" w:after="0" w:afterAutospacing="0"/>
              <w:ind w:left="284" w:hanging="284"/>
              <w:jc w:val="both"/>
              <w:rPr>
                <w:bCs/>
                <w:lang w:val="az-Latn-AZ"/>
              </w:rPr>
            </w:pPr>
          </w:p>
          <w:p w14:paraId="6B70FCDF" w14:textId="77777777" w:rsidR="0062190D" w:rsidRPr="00405A6B" w:rsidRDefault="0062190D" w:rsidP="00C80DD2">
            <w:pPr>
              <w:pStyle w:val="NormalWeb"/>
              <w:spacing w:before="0" w:beforeAutospacing="0" w:after="0" w:afterAutospacing="0"/>
              <w:ind w:left="284" w:hanging="284"/>
              <w:jc w:val="both"/>
              <w:rPr>
                <w:bCs/>
                <w:lang w:val="az-Latn-AZ"/>
              </w:rPr>
            </w:pPr>
          </w:p>
        </w:tc>
        <w:tc>
          <w:tcPr>
            <w:tcW w:w="3934" w:type="dxa"/>
          </w:tcPr>
          <w:p w14:paraId="68A1E561" w14:textId="77777777" w:rsidR="0062190D" w:rsidRPr="00405A6B" w:rsidRDefault="0062190D" w:rsidP="00C80DD2">
            <w:pPr>
              <w:pStyle w:val="NormalWeb"/>
              <w:spacing w:before="0" w:beforeAutospacing="0" w:after="0" w:afterAutospacing="0"/>
              <w:rPr>
                <w:noProof/>
                <w:lang w:val="az-Latn-AZ" w:eastAsia="en-US"/>
              </w:rPr>
            </w:pPr>
            <w:r w:rsidRPr="00405A6B">
              <w:rPr>
                <w:noProof/>
                <w:lang w:val="tr-TR" w:eastAsia="tr-TR"/>
              </w:rPr>
              <w:drawing>
                <wp:anchor distT="0" distB="0" distL="114300" distR="114300" simplePos="0" relativeHeight="252441600" behindDoc="0" locked="0" layoutInCell="1" allowOverlap="1" wp14:anchorId="4A822D55" wp14:editId="55C6B341">
                  <wp:simplePos x="0" y="0"/>
                  <wp:positionH relativeFrom="column">
                    <wp:posOffset>639445</wp:posOffset>
                  </wp:positionH>
                  <wp:positionV relativeFrom="paragraph">
                    <wp:posOffset>106045</wp:posOffset>
                  </wp:positionV>
                  <wp:extent cx="1255395" cy="1057275"/>
                  <wp:effectExtent l="0" t="0" r="1905" b="9525"/>
                  <wp:wrapSquare wrapText="bothSides"/>
                  <wp:docPr id="19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255395" cy="10572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2190D" w:rsidRPr="001A63FD" w14:paraId="62CADA8F" w14:textId="77777777" w:rsidTr="00C80DD2">
        <w:tc>
          <w:tcPr>
            <w:tcW w:w="5920" w:type="dxa"/>
          </w:tcPr>
          <w:p w14:paraId="1018AFF4" w14:textId="77777777" w:rsidR="0062190D" w:rsidRPr="00405A6B" w:rsidRDefault="0062190D" w:rsidP="00C80DD2">
            <w:pPr>
              <w:pStyle w:val="NormalWeb"/>
              <w:spacing w:before="0" w:beforeAutospacing="0" w:after="0" w:afterAutospacing="0"/>
              <w:ind w:left="284" w:hanging="284"/>
              <w:jc w:val="both"/>
              <w:rPr>
                <w:bCs/>
                <w:lang w:val="az-Latn-AZ"/>
              </w:rPr>
            </w:pPr>
          </w:p>
          <w:p w14:paraId="1E22E14F" w14:textId="7F788E2D" w:rsidR="0062190D" w:rsidRPr="00405A6B" w:rsidRDefault="0062190D" w:rsidP="00C80DD2">
            <w:pPr>
              <w:pStyle w:val="NormalWeb"/>
              <w:spacing w:before="0" w:beforeAutospacing="0" w:after="0" w:afterAutospacing="0"/>
              <w:ind w:left="284" w:hanging="284"/>
              <w:jc w:val="both"/>
              <w:rPr>
                <w:bCs/>
                <w:lang w:val="az-Latn-AZ"/>
              </w:rPr>
            </w:pPr>
            <w:r w:rsidRPr="00405A6B">
              <w:rPr>
                <w:bCs/>
                <w:lang w:val="az-Latn-AZ"/>
              </w:rPr>
              <w:t xml:space="preserve">9. </w:t>
            </w:r>
            <w:r w:rsidRPr="00405A6B">
              <w:rPr>
                <w:b/>
                <w:bCs/>
                <w:lang w:val="az-Latn-AZ"/>
              </w:rPr>
              <w:t>Move</w:t>
            </w:r>
            <w:r w:rsidRPr="00405A6B">
              <w:rPr>
                <w:bCs/>
                <w:lang w:val="az-Latn-AZ"/>
              </w:rPr>
              <w:t xml:space="preserve"> </w:t>
            </w:r>
            <w:r w:rsidR="00C53257">
              <w:rPr>
                <w:bCs/>
                <w:lang w:val="az-Latn-AZ"/>
              </w:rPr>
              <w:t>əmri</w:t>
            </w:r>
            <w:r w:rsidRPr="00405A6B">
              <w:rPr>
                <w:bCs/>
                <w:lang w:val="az-Latn-AZ"/>
              </w:rPr>
              <w:t xml:space="preserve"> işə salınır. Şvellerin yuxarı yarısı seçilib</w:t>
            </w:r>
            <w:r w:rsidR="00804415">
              <w:rPr>
                <w:bCs/>
                <w:lang w:val="az-Latn-AZ"/>
              </w:rPr>
              <w:t>,</w:t>
            </w:r>
            <w:r w:rsidRPr="00405A6B">
              <w:rPr>
                <w:bCs/>
                <w:lang w:val="az-Latn-AZ"/>
              </w:rPr>
              <w:t xml:space="preserve"> </w:t>
            </w:r>
            <w:r w:rsidRPr="00405A6B">
              <w:rPr>
                <w:b/>
                <w:bCs/>
                <w:lang w:val="az-Latn-AZ"/>
              </w:rPr>
              <w:t>Enter</w:t>
            </w:r>
            <w:r w:rsidRPr="00405A6B">
              <w:rPr>
                <w:bCs/>
                <w:lang w:val="az-Latn-AZ"/>
              </w:rPr>
              <w:t xml:space="preserve"> basılır. Şvellerin, əvvəlcə yuxarı yarısının sağ aşağı nö</w:t>
            </w:r>
            <w:r w:rsidR="00FA748E">
              <w:rPr>
                <w:bCs/>
                <w:lang w:val="az-Latn-AZ"/>
              </w:rPr>
              <w:t>q</w:t>
            </w:r>
            <w:r w:rsidRPr="00405A6B">
              <w:rPr>
                <w:bCs/>
                <w:lang w:val="az-Latn-AZ"/>
              </w:rPr>
              <w:t>təsi, sonra isə sol aşağı nöqtəsi qeyd edilir.</w:t>
            </w:r>
          </w:p>
        </w:tc>
        <w:tc>
          <w:tcPr>
            <w:tcW w:w="3934" w:type="dxa"/>
          </w:tcPr>
          <w:p w14:paraId="3B2A59FC" w14:textId="77777777" w:rsidR="0062190D" w:rsidRPr="00405A6B" w:rsidRDefault="0062190D" w:rsidP="00C80DD2">
            <w:pPr>
              <w:pStyle w:val="NormalWeb"/>
              <w:spacing w:before="0" w:beforeAutospacing="0" w:after="0" w:afterAutospacing="0"/>
              <w:rPr>
                <w:noProof/>
                <w:lang w:val="az-Latn-AZ" w:eastAsia="en-US"/>
              </w:rPr>
            </w:pPr>
            <w:r w:rsidRPr="00405A6B">
              <w:rPr>
                <w:noProof/>
                <w:lang w:val="tr-TR" w:eastAsia="tr-TR"/>
              </w:rPr>
              <w:drawing>
                <wp:anchor distT="0" distB="0" distL="114300" distR="114300" simplePos="0" relativeHeight="252443648" behindDoc="0" locked="0" layoutInCell="1" allowOverlap="1" wp14:anchorId="6DF559B6" wp14:editId="4926AB11">
                  <wp:simplePos x="0" y="0"/>
                  <wp:positionH relativeFrom="column">
                    <wp:posOffset>921385</wp:posOffset>
                  </wp:positionH>
                  <wp:positionV relativeFrom="paragraph">
                    <wp:posOffset>47625</wp:posOffset>
                  </wp:positionV>
                  <wp:extent cx="971550" cy="944880"/>
                  <wp:effectExtent l="0" t="0" r="0" b="7620"/>
                  <wp:wrapSquare wrapText="bothSides"/>
                  <wp:docPr id="19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91" cstate="print">
                            <a:extLst>
                              <a:ext uri="{28A0092B-C50C-407E-A947-70E740481C1C}">
                                <a14:useLocalDpi xmlns:a14="http://schemas.microsoft.com/office/drawing/2010/main" val="0"/>
                              </a:ext>
                            </a:extLst>
                          </a:blip>
                          <a:srcRect l="25415" b="16803"/>
                          <a:stretch/>
                        </pic:blipFill>
                        <pic:spPr bwMode="auto">
                          <a:xfrm>
                            <a:off x="0" y="0"/>
                            <a:ext cx="971550" cy="944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2190D" w:rsidRPr="001A63FD" w14:paraId="799E7F2E" w14:textId="77777777" w:rsidTr="00C80DD2">
        <w:tc>
          <w:tcPr>
            <w:tcW w:w="5920" w:type="dxa"/>
          </w:tcPr>
          <w:p w14:paraId="1B2F7AC4" w14:textId="77777777" w:rsidR="0062190D" w:rsidRPr="00405A6B" w:rsidRDefault="0062190D" w:rsidP="00C80DD2">
            <w:pPr>
              <w:pStyle w:val="NormalWeb"/>
              <w:spacing w:before="0" w:beforeAutospacing="0" w:after="0" w:afterAutospacing="0"/>
              <w:ind w:left="426" w:hanging="426"/>
              <w:jc w:val="both"/>
              <w:rPr>
                <w:bCs/>
                <w:lang w:val="az-Latn-AZ"/>
              </w:rPr>
            </w:pPr>
          </w:p>
          <w:p w14:paraId="07856A61" w14:textId="4EF35B85" w:rsidR="0062190D" w:rsidRPr="00405A6B" w:rsidRDefault="0062190D" w:rsidP="00C80DD2">
            <w:pPr>
              <w:pStyle w:val="NormalWeb"/>
              <w:spacing w:before="0" w:beforeAutospacing="0" w:after="0" w:afterAutospacing="0"/>
              <w:ind w:left="426" w:hanging="426"/>
              <w:jc w:val="both"/>
              <w:rPr>
                <w:bCs/>
                <w:lang w:val="az-Latn-AZ"/>
              </w:rPr>
            </w:pPr>
            <w:r w:rsidRPr="00405A6B">
              <w:rPr>
                <w:bCs/>
                <w:lang w:val="az-Latn-AZ"/>
              </w:rPr>
              <w:t xml:space="preserve">10. </w:t>
            </w:r>
            <w:r w:rsidRPr="00405A6B">
              <w:rPr>
                <w:b/>
                <w:bCs/>
                <w:lang w:val="az-Latn-AZ"/>
              </w:rPr>
              <w:t>Hatch</w:t>
            </w:r>
            <w:r w:rsidRPr="00405A6B">
              <w:rPr>
                <w:bCs/>
                <w:lang w:val="az-Latn-AZ"/>
              </w:rPr>
              <w:t xml:space="preserve"> </w:t>
            </w:r>
            <w:r w:rsidRPr="00405A6B">
              <w:rPr>
                <w:bCs/>
                <w:noProof/>
                <w:lang w:val="tr-TR" w:eastAsia="tr-TR"/>
              </w:rPr>
              <w:drawing>
                <wp:inline distT="0" distB="0" distL="0" distR="0" wp14:anchorId="516836B1" wp14:editId="63B8C764">
                  <wp:extent cx="233680" cy="191135"/>
                  <wp:effectExtent l="0" t="0" r="0" b="0"/>
                  <wp:docPr id="19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33680" cy="191135"/>
                          </a:xfrm>
                          <a:prstGeom prst="rect">
                            <a:avLst/>
                          </a:prstGeom>
                          <a:noFill/>
                          <a:ln>
                            <a:noFill/>
                          </a:ln>
                        </pic:spPr>
                      </pic:pic>
                    </a:graphicData>
                  </a:graphic>
                </wp:inline>
              </w:drawing>
            </w:r>
            <w:r w:rsidRPr="00405A6B">
              <w:rPr>
                <w:bCs/>
                <w:lang w:val="az-Latn-AZ"/>
              </w:rPr>
              <w:t xml:space="preserve"> </w:t>
            </w:r>
            <w:r w:rsidR="00C53257">
              <w:rPr>
                <w:bCs/>
                <w:lang w:val="az-Latn-AZ"/>
              </w:rPr>
              <w:t>əmri</w:t>
            </w:r>
            <w:r w:rsidRPr="00405A6B">
              <w:rPr>
                <w:bCs/>
                <w:lang w:val="az-Latn-AZ"/>
              </w:rPr>
              <w:t xml:space="preserve"> işə salınır. Açılmış eyniadlı pəncərədən </w:t>
            </w:r>
            <w:r w:rsidRPr="00405A6B">
              <w:rPr>
                <w:b/>
                <w:bCs/>
                <w:lang w:val="az-Latn-AZ"/>
              </w:rPr>
              <w:t>Add:</w:t>
            </w:r>
            <w:r w:rsidRPr="00405A6B">
              <w:rPr>
                <w:bCs/>
                <w:lang w:val="az-Latn-AZ"/>
              </w:rPr>
              <w:t xml:space="preserve"> </w:t>
            </w:r>
            <w:r w:rsidRPr="00405A6B">
              <w:rPr>
                <w:b/>
                <w:bCs/>
                <w:lang w:val="az-Latn-AZ"/>
              </w:rPr>
              <w:t>Pick points</w:t>
            </w:r>
            <w:r w:rsidRPr="00405A6B">
              <w:rPr>
                <w:bCs/>
                <w:lang w:val="az-Latn-AZ"/>
              </w:rPr>
              <w:t xml:space="preserve"> düyməsi basılıb ekrandan çəkilmiş konturun daxilində bir nöqtə vurulur və </w:t>
            </w:r>
            <w:r w:rsidRPr="00405A6B">
              <w:rPr>
                <w:b/>
                <w:bCs/>
                <w:lang w:val="az-Latn-AZ"/>
              </w:rPr>
              <w:t>Enter</w:t>
            </w:r>
            <w:r w:rsidRPr="00405A6B">
              <w:rPr>
                <w:bCs/>
                <w:lang w:val="az-Latn-AZ"/>
              </w:rPr>
              <w:t xml:space="preserve"> düyməsi basılır həmin pəncərəyə qayıdıb </w:t>
            </w:r>
            <w:r w:rsidRPr="00405A6B">
              <w:rPr>
                <w:b/>
                <w:bCs/>
                <w:lang w:val="az-Latn-AZ"/>
              </w:rPr>
              <w:t>Pattern</w:t>
            </w:r>
            <w:r w:rsidRPr="00405A6B">
              <w:rPr>
                <w:bCs/>
                <w:lang w:val="az-Latn-AZ"/>
              </w:rPr>
              <w:t xml:space="preserve"> siyahısından </w:t>
            </w:r>
            <w:r w:rsidRPr="00405A6B">
              <w:rPr>
                <w:b/>
                <w:bCs/>
                <w:lang w:val="az-Latn-AZ"/>
              </w:rPr>
              <w:t>ANSI31</w:t>
            </w:r>
            <w:r w:rsidRPr="00405A6B">
              <w:rPr>
                <w:bCs/>
                <w:lang w:val="az-Latn-AZ"/>
              </w:rPr>
              <w:t xml:space="preserve"> seçilib</w:t>
            </w:r>
            <w:r w:rsidR="00804415">
              <w:rPr>
                <w:bCs/>
                <w:lang w:val="az-Latn-AZ"/>
              </w:rPr>
              <w:t>,</w:t>
            </w:r>
            <w:r w:rsidRPr="00405A6B">
              <w:rPr>
                <w:bCs/>
                <w:lang w:val="az-Latn-AZ"/>
              </w:rPr>
              <w:t xml:space="preserve"> </w:t>
            </w:r>
            <w:r w:rsidRPr="00405A6B">
              <w:rPr>
                <w:b/>
                <w:bCs/>
                <w:lang w:val="az-Latn-AZ"/>
              </w:rPr>
              <w:t>OK</w:t>
            </w:r>
            <w:r w:rsidRPr="00405A6B">
              <w:rPr>
                <w:bCs/>
                <w:lang w:val="az-Latn-AZ"/>
              </w:rPr>
              <w:t xml:space="preserve"> düyməsi basılır.</w:t>
            </w:r>
          </w:p>
        </w:tc>
        <w:tc>
          <w:tcPr>
            <w:tcW w:w="3934" w:type="dxa"/>
          </w:tcPr>
          <w:p w14:paraId="244EAF0E" w14:textId="77777777" w:rsidR="0062190D" w:rsidRPr="00405A6B" w:rsidRDefault="0062190D" w:rsidP="00C80DD2">
            <w:pPr>
              <w:pStyle w:val="NormalWeb"/>
              <w:spacing w:before="0" w:beforeAutospacing="0" w:after="0" w:afterAutospacing="0"/>
              <w:rPr>
                <w:noProof/>
                <w:lang w:val="az-Latn-AZ" w:eastAsia="en-US"/>
              </w:rPr>
            </w:pPr>
            <w:r w:rsidRPr="00405A6B">
              <w:rPr>
                <w:noProof/>
                <w:lang w:val="tr-TR" w:eastAsia="tr-TR"/>
              </w:rPr>
              <w:drawing>
                <wp:anchor distT="0" distB="0" distL="114300" distR="114300" simplePos="0" relativeHeight="252444672" behindDoc="0" locked="0" layoutInCell="1" allowOverlap="1" wp14:anchorId="76DD2AE6" wp14:editId="2BD820BF">
                  <wp:simplePos x="0" y="0"/>
                  <wp:positionH relativeFrom="column">
                    <wp:posOffset>321945</wp:posOffset>
                  </wp:positionH>
                  <wp:positionV relativeFrom="paragraph">
                    <wp:posOffset>60325</wp:posOffset>
                  </wp:positionV>
                  <wp:extent cx="1580515" cy="1213485"/>
                  <wp:effectExtent l="0" t="0" r="635" b="5715"/>
                  <wp:wrapSquare wrapText="bothSides"/>
                  <wp:docPr id="19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93">
                            <a:extLst>
                              <a:ext uri="{28A0092B-C50C-407E-A947-70E740481C1C}">
                                <a14:useLocalDpi xmlns:a14="http://schemas.microsoft.com/office/drawing/2010/main" val="0"/>
                              </a:ext>
                            </a:extLst>
                          </a:blip>
                          <a:srcRect b="16800"/>
                          <a:stretch/>
                        </pic:blipFill>
                        <pic:spPr bwMode="auto">
                          <a:xfrm>
                            <a:off x="0" y="0"/>
                            <a:ext cx="1580515" cy="1213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5081F268" w14:textId="77777777" w:rsidR="0062190D" w:rsidRPr="00405A6B" w:rsidRDefault="0062190D" w:rsidP="0062190D">
      <w:pPr>
        <w:pStyle w:val="NormalWeb"/>
        <w:spacing w:before="0" w:beforeAutospacing="0" w:after="0" w:afterAutospacing="0"/>
        <w:ind w:left="426" w:hanging="426"/>
        <w:jc w:val="both"/>
        <w:rPr>
          <w:bCs/>
          <w:lang w:val="az-Latn-AZ"/>
        </w:rPr>
      </w:pPr>
    </w:p>
    <w:p w14:paraId="243D72CC" w14:textId="38B515D7" w:rsidR="0062190D" w:rsidRPr="00405A6B" w:rsidRDefault="0062190D" w:rsidP="0062190D">
      <w:pPr>
        <w:pStyle w:val="NormalWeb"/>
        <w:spacing w:before="0" w:beforeAutospacing="0" w:after="0" w:afterAutospacing="0"/>
        <w:ind w:left="426" w:hanging="426"/>
        <w:jc w:val="both"/>
        <w:rPr>
          <w:bCs/>
          <w:lang w:val="az-Latn-AZ"/>
        </w:rPr>
      </w:pPr>
      <w:r w:rsidRPr="00405A6B">
        <w:rPr>
          <w:bCs/>
          <w:lang w:val="az-Latn-AZ"/>
        </w:rPr>
        <w:t xml:space="preserve">11. </w:t>
      </w:r>
      <w:r w:rsidRPr="00405A6B">
        <w:rPr>
          <w:bCs/>
          <w:noProof/>
          <w:lang w:val="tr-TR" w:eastAsia="tr-TR"/>
        </w:rPr>
        <w:drawing>
          <wp:inline distT="0" distB="0" distL="0" distR="0" wp14:anchorId="79AB8E5B" wp14:editId="477D0E93">
            <wp:extent cx="574040" cy="159385"/>
            <wp:effectExtent l="0" t="0" r="0" b="0"/>
            <wp:docPr id="19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74040" cy="159385"/>
                    </a:xfrm>
                    <a:prstGeom prst="rect">
                      <a:avLst/>
                    </a:prstGeom>
                    <a:noFill/>
                    <a:ln>
                      <a:noFill/>
                    </a:ln>
                  </pic:spPr>
                </pic:pic>
              </a:graphicData>
            </a:graphic>
          </wp:inline>
        </w:drawing>
      </w:r>
      <w:r w:rsidRPr="00405A6B">
        <w:rPr>
          <w:bCs/>
          <w:lang w:val="az-Latn-AZ"/>
        </w:rPr>
        <w:t xml:space="preserve"> </w:t>
      </w:r>
      <w:r w:rsidR="00C53257">
        <w:rPr>
          <w:bCs/>
          <w:lang w:val="az-Latn-AZ"/>
        </w:rPr>
        <w:t>əmri</w:t>
      </w:r>
      <w:r w:rsidRPr="00405A6B">
        <w:rPr>
          <w:bCs/>
          <w:lang w:val="az-Latn-AZ"/>
        </w:rPr>
        <w:t xml:space="preserve"> işə salınıb ardıcıl olaraq əvvəlcə yuxarı üzün sağ nöqtə</w:t>
      </w:r>
      <w:r w:rsidR="00804415">
        <w:rPr>
          <w:bCs/>
          <w:lang w:val="az-Latn-AZ"/>
        </w:rPr>
        <w:t>si,</w:t>
      </w:r>
      <w:r w:rsidRPr="00405A6B">
        <w:rPr>
          <w:bCs/>
          <w:lang w:val="az-Latn-AZ"/>
        </w:rPr>
        <w:t xml:space="preserve"> sonra aşağı üzün sağ nöqtəsi seçilir və müəyyən məsafəyə elastik xətti dartıb sol düymə vurulur. Bu qayda ilə digər xətti ölçülər yerinə yetirilir. </w:t>
      </w:r>
      <w:r w:rsidRPr="00405A6B">
        <w:rPr>
          <w:bCs/>
          <w:noProof/>
          <w:lang w:val="tr-TR" w:eastAsia="tr-TR"/>
        </w:rPr>
        <w:drawing>
          <wp:inline distT="0" distB="0" distL="0" distR="0" wp14:anchorId="0A562777" wp14:editId="23A501A9">
            <wp:extent cx="563245" cy="170180"/>
            <wp:effectExtent l="0" t="0" r="8255" b="1270"/>
            <wp:docPr id="19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63245" cy="170180"/>
                    </a:xfrm>
                    <a:prstGeom prst="rect">
                      <a:avLst/>
                    </a:prstGeom>
                    <a:noFill/>
                    <a:ln>
                      <a:noFill/>
                    </a:ln>
                  </pic:spPr>
                </pic:pic>
              </a:graphicData>
            </a:graphic>
          </wp:inline>
        </w:drawing>
      </w:r>
      <w:r w:rsidRPr="00405A6B">
        <w:rPr>
          <w:bCs/>
          <w:lang w:val="az-Latn-AZ"/>
        </w:rPr>
        <w:t xml:space="preserve"> </w:t>
      </w:r>
      <w:r w:rsidR="00C53257">
        <w:rPr>
          <w:bCs/>
          <w:lang w:val="az-Latn-AZ"/>
        </w:rPr>
        <w:t>əmri</w:t>
      </w:r>
      <w:r w:rsidRPr="00405A6B">
        <w:rPr>
          <w:bCs/>
          <w:lang w:val="az-Latn-AZ"/>
        </w:rPr>
        <w:t xml:space="preserve"> ilə qövslər seçilib</w:t>
      </w:r>
      <w:r w:rsidR="00804415">
        <w:rPr>
          <w:bCs/>
          <w:lang w:val="az-Latn-AZ"/>
        </w:rPr>
        <w:t>,</w:t>
      </w:r>
      <w:r w:rsidRPr="00405A6B">
        <w:rPr>
          <w:bCs/>
          <w:lang w:val="az-Latn-AZ"/>
        </w:rPr>
        <w:t xml:space="preserve"> ölçüləri qoyulur. </w:t>
      </w:r>
      <w:r w:rsidRPr="00405A6B">
        <w:rPr>
          <w:b/>
          <w:bCs/>
          <w:lang w:val="az-Latn-AZ"/>
        </w:rPr>
        <w:t xml:space="preserve">MText </w:t>
      </w:r>
      <w:r w:rsidR="00C53257">
        <w:rPr>
          <w:bCs/>
          <w:lang w:val="az-Latn-AZ"/>
        </w:rPr>
        <w:t>əmri</w:t>
      </w:r>
      <w:r w:rsidRPr="00405A6B">
        <w:rPr>
          <w:bCs/>
          <w:lang w:val="az-Latn-AZ"/>
        </w:rPr>
        <w:t xml:space="preserve"> ilə isə mailliyin qiyməti yazılır.</w:t>
      </w:r>
    </w:p>
    <w:p w14:paraId="2513BF6F" w14:textId="77777777" w:rsidR="00453EBE" w:rsidRPr="00D01D3C" w:rsidRDefault="00453EBE" w:rsidP="00453EBE">
      <w:pPr>
        <w:tabs>
          <w:tab w:val="left" w:pos="3715"/>
        </w:tabs>
        <w:spacing w:before="120" w:after="0" w:line="240" w:lineRule="auto"/>
        <w:ind w:firstLine="720"/>
        <w:jc w:val="center"/>
        <w:rPr>
          <w:rFonts w:ascii="Times New Roman" w:hAnsi="Times New Roman" w:cs="Times New Roman"/>
          <w:b/>
          <w:sz w:val="24"/>
          <w:szCs w:val="24"/>
          <w:lang w:val="az-Latn-AZ"/>
        </w:rPr>
      </w:pPr>
      <w:r w:rsidRPr="00D01D3C">
        <w:rPr>
          <w:rFonts w:ascii="Times New Roman" w:hAnsi="Times New Roman" w:cs="Times New Roman"/>
          <w:b/>
          <w:sz w:val="24"/>
          <w:szCs w:val="24"/>
          <w:lang w:val="az-Latn-AZ"/>
        </w:rPr>
        <w:t>Bloklardan istifadə etməklə prinsipial elektrik sxemlərinin cizgilərin çəkilməsi</w:t>
      </w:r>
    </w:p>
    <w:p w14:paraId="06284645" w14:textId="77777777" w:rsidR="00453EBE" w:rsidRPr="00405A6B" w:rsidRDefault="00453EBE" w:rsidP="00453EBE">
      <w:pPr>
        <w:tabs>
          <w:tab w:val="left" w:pos="3715"/>
        </w:tabs>
        <w:ind w:firstLine="720"/>
        <w:jc w:val="center"/>
        <w:rPr>
          <w:rFonts w:ascii="Times New Roman" w:hAnsi="Times New Roman" w:cs="Times New Roman"/>
          <w:b/>
          <w:color w:val="C00000"/>
          <w:sz w:val="24"/>
          <w:szCs w:val="24"/>
          <w:lang w:val="az-Latn-AZ"/>
        </w:rPr>
      </w:pPr>
      <w:r w:rsidRPr="00405A6B">
        <w:rPr>
          <w:rFonts w:ascii="Times New Roman" w:hAnsi="Times New Roman" w:cs="Times New Roman"/>
          <w:b/>
          <w:noProof/>
          <w:sz w:val="24"/>
          <w:szCs w:val="24"/>
          <w:lang w:val="tr-TR" w:eastAsia="tr-TR"/>
        </w:rPr>
        <w:drawing>
          <wp:inline distT="0" distB="0" distL="0" distR="0" wp14:anchorId="6F065463" wp14:editId="4D17465C">
            <wp:extent cx="4375970" cy="2858460"/>
            <wp:effectExtent l="0" t="0" r="5715" b="0"/>
            <wp:docPr id="1416" name="Pictur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4422456" cy="2888825"/>
                    </a:xfrm>
                    <a:prstGeom prst="rect">
                      <a:avLst/>
                    </a:prstGeom>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5"/>
        <w:gridCol w:w="1514"/>
      </w:tblGrid>
      <w:tr w:rsidR="00453EBE" w:rsidRPr="00405A6B" w14:paraId="0D173B17" w14:textId="77777777" w:rsidTr="00C80DD2">
        <w:tc>
          <w:tcPr>
            <w:tcW w:w="8115" w:type="dxa"/>
            <w:shd w:val="clear" w:color="auto" w:fill="auto"/>
          </w:tcPr>
          <w:p w14:paraId="521C8235" w14:textId="11501054" w:rsidR="00453EBE" w:rsidRPr="00405A6B" w:rsidRDefault="00453EBE" w:rsidP="00C80DD2">
            <w:pPr>
              <w:jc w:val="both"/>
              <w:rPr>
                <w:rFonts w:ascii="Times New Roman" w:hAnsi="Times New Roman" w:cs="Times New Roman"/>
                <w:bCs/>
                <w:sz w:val="24"/>
                <w:szCs w:val="24"/>
                <w:lang w:val="az-Latn-AZ"/>
              </w:rPr>
            </w:pPr>
            <w:r w:rsidRPr="00405A6B">
              <w:rPr>
                <w:rFonts w:ascii="Times New Roman" w:hAnsi="Times New Roman" w:cs="Times New Roman"/>
                <w:sz w:val="24"/>
                <w:szCs w:val="24"/>
                <w:lang w:val="az-Latn-AZ"/>
              </w:rPr>
              <w:lastRenderedPageBreak/>
              <w:t xml:space="preserve">1. 1-ci element rezistoru çəkmək üçün  </w:t>
            </w:r>
            <w:r w:rsidRPr="00405A6B">
              <w:rPr>
                <w:rFonts w:ascii="Times New Roman" w:hAnsi="Times New Roman" w:cs="Times New Roman"/>
                <w:noProof/>
                <w:sz w:val="24"/>
                <w:szCs w:val="24"/>
                <w:lang w:val="tr-TR" w:eastAsia="tr-TR"/>
              </w:rPr>
              <w:drawing>
                <wp:inline distT="0" distB="0" distL="0" distR="0" wp14:anchorId="18E4A179" wp14:editId="2A60F15B">
                  <wp:extent cx="997585" cy="282575"/>
                  <wp:effectExtent l="0" t="0" r="0" b="3175"/>
                  <wp:docPr id="1413" name="Pictur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97585" cy="282575"/>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əmri</w:t>
            </w:r>
            <w:r w:rsidR="00FA748E">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işə salınıb ekranda ixtiyari bir nöqtə vurulur və “</w:t>
            </w:r>
            <w:r w:rsidRPr="00405A6B">
              <w:rPr>
                <w:rFonts w:ascii="Times New Roman" w:hAnsi="Times New Roman" w:cs="Times New Roman"/>
                <w:b/>
                <w:sz w:val="24"/>
                <w:szCs w:val="24"/>
                <w:lang w:val="az-Latn-AZ"/>
              </w:rPr>
              <w:t>@10, 4</w:t>
            </w:r>
            <w:r w:rsidRPr="00405A6B">
              <w:rPr>
                <w:rFonts w:ascii="Times New Roman" w:hAnsi="Times New Roman" w:cs="Times New Roman"/>
                <w:sz w:val="24"/>
                <w:szCs w:val="24"/>
                <w:lang w:val="az-Latn-AZ"/>
              </w:rPr>
              <w:t>” daxil edilib</w:t>
            </w:r>
            <w:r w:rsidR="003B01F0">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basılır. </w:t>
            </w:r>
          </w:p>
        </w:tc>
        <w:tc>
          <w:tcPr>
            <w:tcW w:w="1514" w:type="dxa"/>
            <w:shd w:val="clear" w:color="auto" w:fill="auto"/>
            <w:vAlign w:val="center"/>
          </w:tcPr>
          <w:p w14:paraId="2ABC18FC" w14:textId="77777777" w:rsidR="00453EBE" w:rsidRPr="00405A6B" w:rsidRDefault="00453EBE" w:rsidP="00C80DD2">
            <w:pPr>
              <w:pStyle w:val="NormalWeb"/>
              <w:spacing w:before="0" w:beforeAutospacing="0" w:after="0" w:afterAutospacing="0"/>
              <w:jc w:val="center"/>
              <w:rPr>
                <w:bCs/>
                <w:lang w:val="az-Latn-AZ"/>
              </w:rPr>
            </w:pPr>
            <w:r w:rsidRPr="00405A6B">
              <w:rPr>
                <w:noProof/>
                <w:lang w:val="tr-TR" w:eastAsia="tr-TR"/>
              </w:rPr>
              <w:drawing>
                <wp:inline distT="0" distB="0" distL="0" distR="0" wp14:anchorId="0045475E" wp14:editId="64180BFE">
                  <wp:extent cx="631825" cy="332740"/>
                  <wp:effectExtent l="0" t="0" r="0" b="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4"/>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631825" cy="332740"/>
                          </a:xfrm>
                          <a:prstGeom prst="rect">
                            <a:avLst/>
                          </a:prstGeom>
                          <a:noFill/>
                          <a:ln>
                            <a:noFill/>
                          </a:ln>
                        </pic:spPr>
                      </pic:pic>
                    </a:graphicData>
                  </a:graphic>
                </wp:inline>
              </w:drawing>
            </w:r>
          </w:p>
        </w:tc>
      </w:tr>
      <w:tr w:rsidR="00453EBE" w:rsidRPr="00405A6B" w14:paraId="43148F01" w14:textId="77777777" w:rsidTr="00C80DD2">
        <w:tc>
          <w:tcPr>
            <w:tcW w:w="8115" w:type="dxa"/>
            <w:shd w:val="clear" w:color="auto" w:fill="auto"/>
          </w:tcPr>
          <w:p w14:paraId="4F429608" w14:textId="59971A6B" w:rsidR="00453EBE" w:rsidRPr="00405A6B" w:rsidRDefault="00453EBE" w:rsidP="00C80DD2">
            <w:pPr>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2. Hal sətrindəki </w:t>
            </w:r>
            <w:r w:rsidRPr="00405A6B">
              <w:rPr>
                <w:rFonts w:ascii="Times New Roman" w:hAnsi="Times New Roman" w:cs="Times New Roman"/>
                <w:b/>
                <w:sz w:val="24"/>
                <w:szCs w:val="24"/>
                <w:lang w:val="az-Latn-AZ"/>
              </w:rPr>
              <w:t>Osnap</w:t>
            </w:r>
            <w:r w:rsidR="003B01F0">
              <w:rPr>
                <w:rFonts w:ascii="Times New Roman" w:hAnsi="Times New Roman" w:cs="Times New Roman"/>
                <w:b/>
                <w:sz w:val="24"/>
                <w:szCs w:val="24"/>
                <w:lang w:val="az-Latn-AZ"/>
              </w:rPr>
              <w:t>-</w:t>
            </w:r>
            <w:r w:rsidRPr="00405A6B">
              <w:rPr>
                <w:rFonts w:ascii="Times New Roman" w:hAnsi="Times New Roman" w:cs="Times New Roman"/>
                <w:sz w:val="24"/>
                <w:szCs w:val="24"/>
                <w:lang w:val="az-Latn-AZ"/>
              </w:rPr>
              <w:t xml:space="preserve">dan </w:t>
            </w:r>
            <w:r w:rsidRPr="00405A6B">
              <w:rPr>
                <w:rFonts w:ascii="Times New Roman" w:hAnsi="Times New Roman" w:cs="Times New Roman"/>
                <w:noProof/>
                <w:sz w:val="24"/>
                <w:szCs w:val="24"/>
                <w:lang w:val="tr-TR" w:eastAsia="tr-TR"/>
              </w:rPr>
              <w:drawing>
                <wp:inline distT="0" distB="0" distL="0" distR="0" wp14:anchorId="439C6341" wp14:editId="09910A9C">
                  <wp:extent cx="864235" cy="207645"/>
                  <wp:effectExtent l="0" t="0" r="0" b="1905"/>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864235" cy="207645"/>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aktivləşdirilir. </w:t>
            </w:r>
          </w:p>
          <w:p w14:paraId="48827EFB" w14:textId="24176AD5" w:rsidR="00453EBE" w:rsidRPr="00405A6B" w:rsidRDefault="00453EBE" w:rsidP="00C80DD2">
            <w:pPr>
              <w:jc w:val="both"/>
              <w:rPr>
                <w:rFonts w:ascii="Times New Roman" w:hAnsi="Times New Roman" w:cs="Times New Roman"/>
                <w:bCs/>
                <w:sz w:val="24"/>
                <w:szCs w:val="24"/>
                <w:lang w:val="az-Latn-AZ"/>
              </w:rPr>
            </w:pPr>
            <w:r w:rsidRPr="00405A6B">
              <w:rPr>
                <w:rFonts w:ascii="Times New Roman" w:hAnsi="Times New Roman" w:cs="Times New Roman"/>
                <w:sz w:val="24"/>
                <w:szCs w:val="24"/>
                <w:lang w:val="az-Latn-AZ"/>
              </w:rPr>
              <w:t xml:space="preserve">3. </w:t>
            </w:r>
            <w:r w:rsidRPr="00405A6B">
              <w:rPr>
                <w:rFonts w:ascii="Times New Roman" w:hAnsi="Times New Roman" w:cs="Times New Roman"/>
                <w:b/>
                <w:sz w:val="24"/>
                <w:szCs w:val="24"/>
                <w:lang w:val="az-Latn-AZ"/>
              </w:rPr>
              <w:t>Line</w:t>
            </w:r>
            <w:r w:rsidRPr="00405A6B">
              <w:rPr>
                <w:rFonts w:ascii="Times New Roman" w:hAnsi="Times New Roman" w:cs="Times New Roman"/>
                <w:sz w:val="24"/>
                <w:szCs w:val="24"/>
                <w:lang w:val="az-Latn-AZ"/>
              </w:rPr>
              <w:t xml:space="preserve"> </w:t>
            </w:r>
            <w:r w:rsidR="00C53257">
              <w:rPr>
                <w:rFonts w:ascii="Times New Roman" w:hAnsi="Times New Roman" w:cs="Times New Roman"/>
                <w:sz w:val="24"/>
                <w:szCs w:val="24"/>
                <w:lang w:val="az-Latn-AZ"/>
              </w:rPr>
              <w:t>əmri</w:t>
            </w:r>
            <w:r w:rsidRPr="00405A6B">
              <w:rPr>
                <w:rFonts w:ascii="Times New Roman" w:hAnsi="Times New Roman" w:cs="Times New Roman"/>
                <w:sz w:val="24"/>
                <w:szCs w:val="24"/>
                <w:lang w:val="az-Latn-AZ"/>
              </w:rPr>
              <w:t xml:space="preserve"> işə salınır. Çəkilmiş düzbucaqlının sol orta nöqtəsi vurulur və elastik xətt sola yönəldilib «</w:t>
            </w:r>
            <w:r w:rsidRPr="00405A6B">
              <w:rPr>
                <w:rFonts w:ascii="Times New Roman" w:hAnsi="Times New Roman" w:cs="Times New Roman"/>
                <w:b/>
                <w:sz w:val="24"/>
                <w:szCs w:val="24"/>
                <w:lang w:val="az-Latn-AZ"/>
              </w:rPr>
              <w:t>2»</w:t>
            </w:r>
            <w:r w:rsidRPr="00405A6B">
              <w:rPr>
                <w:rFonts w:ascii="Times New Roman" w:hAnsi="Times New Roman" w:cs="Times New Roman"/>
                <w:sz w:val="24"/>
                <w:szCs w:val="24"/>
                <w:lang w:val="az-Latn-AZ"/>
              </w:rPr>
              <w:t xml:space="preserve"> daxil edilir və </w:t>
            </w:r>
            <w:r w:rsidRPr="00405A6B">
              <w:rPr>
                <w:rFonts w:ascii="Times New Roman" w:hAnsi="Times New Roman" w:cs="Times New Roman"/>
                <w:b/>
                <w:sz w:val="24"/>
                <w:szCs w:val="24"/>
                <w:lang w:val="az-Latn-AZ"/>
              </w:rPr>
              <w:t>ESC</w:t>
            </w:r>
            <w:r w:rsidRPr="00405A6B">
              <w:rPr>
                <w:rFonts w:ascii="Times New Roman" w:hAnsi="Times New Roman" w:cs="Times New Roman"/>
                <w:sz w:val="24"/>
                <w:szCs w:val="24"/>
                <w:lang w:val="az-Latn-AZ"/>
              </w:rPr>
              <w:t xml:space="preserve"> basılır.</w:t>
            </w:r>
            <w:r w:rsidRPr="00405A6B">
              <w:rPr>
                <w:rFonts w:ascii="Times New Roman" w:hAnsi="Times New Roman" w:cs="Times New Roman"/>
                <w:noProof/>
                <w:sz w:val="24"/>
                <w:szCs w:val="24"/>
                <w:lang w:val="az-Latn-AZ"/>
              </w:rPr>
              <w:t xml:space="preserve"> </w:t>
            </w:r>
          </w:p>
        </w:tc>
        <w:tc>
          <w:tcPr>
            <w:tcW w:w="1514" w:type="dxa"/>
            <w:shd w:val="clear" w:color="auto" w:fill="auto"/>
            <w:vAlign w:val="center"/>
          </w:tcPr>
          <w:p w14:paraId="514E475D" w14:textId="77777777" w:rsidR="00453EBE" w:rsidRPr="00405A6B" w:rsidRDefault="00453EBE" w:rsidP="00C80DD2">
            <w:pPr>
              <w:pStyle w:val="NormalWeb"/>
              <w:spacing w:before="0" w:beforeAutospacing="0" w:after="0" w:afterAutospacing="0"/>
              <w:jc w:val="center"/>
              <w:rPr>
                <w:bCs/>
                <w:lang w:val="az-Latn-AZ"/>
              </w:rPr>
            </w:pPr>
            <w:r w:rsidRPr="00405A6B">
              <w:rPr>
                <w:noProof/>
                <w:lang w:val="tr-TR" w:eastAsia="tr-TR"/>
              </w:rPr>
              <w:drawing>
                <wp:inline distT="0" distB="0" distL="0" distR="0" wp14:anchorId="344D4D6F" wp14:editId="1C50B567">
                  <wp:extent cx="598805" cy="282575"/>
                  <wp:effectExtent l="0" t="0" r="0" b="3175"/>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5"/>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598805" cy="282575"/>
                          </a:xfrm>
                          <a:prstGeom prst="rect">
                            <a:avLst/>
                          </a:prstGeom>
                          <a:noFill/>
                          <a:ln>
                            <a:noFill/>
                          </a:ln>
                        </pic:spPr>
                      </pic:pic>
                    </a:graphicData>
                  </a:graphic>
                </wp:inline>
              </w:drawing>
            </w:r>
          </w:p>
        </w:tc>
      </w:tr>
      <w:tr w:rsidR="00453EBE" w:rsidRPr="00405A6B" w14:paraId="1ECEECA7" w14:textId="77777777" w:rsidTr="00C80DD2">
        <w:tc>
          <w:tcPr>
            <w:tcW w:w="8115" w:type="dxa"/>
            <w:shd w:val="clear" w:color="auto" w:fill="auto"/>
          </w:tcPr>
          <w:p w14:paraId="06BEF980" w14:textId="77777777" w:rsidR="00453EBE" w:rsidRPr="00405A6B" w:rsidRDefault="00453EBE" w:rsidP="00C80DD2">
            <w:pPr>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4. 3-cü bənd düzbucaqlının sağ ortası üçün də təkrar yerinə yetirilir.</w:t>
            </w:r>
          </w:p>
          <w:p w14:paraId="677658B2" w14:textId="4FF2E00C" w:rsidR="00453EBE" w:rsidRPr="00405A6B" w:rsidRDefault="00453EBE" w:rsidP="00C80DD2">
            <w:pPr>
              <w:jc w:val="both"/>
              <w:rPr>
                <w:rFonts w:ascii="Times New Roman" w:hAnsi="Times New Roman" w:cs="Times New Roman"/>
                <w:bCs/>
                <w:sz w:val="24"/>
                <w:szCs w:val="24"/>
                <w:lang w:val="az-Latn-AZ"/>
              </w:rPr>
            </w:pPr>
            <w:r w:rsidRPr="00405A6B">
              <w:rPr>
                <w:rFonts w:ascii="Times New Roman" w:hAnsi="Times New Roman" w:cs="Times New Roman"/>
                <w:noProof/>
                <w:sz w:val="24"/>
                <w:szCs w:val="24"/>
                <w:lang w:val="az-Latn-AZ"/>
              </w:rPr>
              <w:t xml:space="preserve">5. </w:t>
            </w:r>
            <w:r w:rsidRPr="00405A6B">
              <w:rPr>
                <w:rFonts w:ascii="Times New Roman" w:hAnsi="Times New Roman" w:cs="Times New Roman"/>
                <w:b/>
                <w:noProof/>
                <w:sz w:val="24"/>
                <w:szCs w:val="24"/>
                <w:lang w:val="az-Latn-AZ"/>
              </w:rPr>
              <w:t>Blok</w:t>
            </w:r>
            <w:r w:rsidRPr="00405A6B">
              <w:rPr>
                <w:rFonts w:ascii="Times New Roman" w:hAnsi="Times New Roman" w:cs="Times New Roman"/>
                <w:noProof/>
                <w:sz w:val="24"/>
                <w:szCs w:val="24"/>
                <w:lang w:val="az-Latn-AZ"/>
              </w:rPr>
              <w:t xml:space="preserve"> alət lövhəsindən </w:t>
            </w:r>
            <w:r w:rsidRPr="00405A6B">
              <w:rPr>
                <w:rFonts w:ascii="Times New Roman" w:hAnsi="Times New Roman" w:cs="Times New Roman"/>
                <w:noProof/>
                <w:sz w:val="24"/>
                <w:szCs w:val="24"/>
                <w:lang w:val="tr-TR" w:eastAsia="tr-TR"/>
              </w:rPr>
              <w:drawing>
                <wp:inline distT="0" distB="0" distL="0" distR="0" wp14:anchorId="6AB5DE30" wp14:editId="5F4BE2C5">
                  <wp:extent cx="822960" cy="249555"/>
                  <wp:effectExtent l="0" t="0" r="0" b="0"/>
                  <wp:docPr id="1409" name="Pictur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822960" cy="249555"/>
                          </a:xfrm>
                          <a:prstGeom prst="rect">
                            <a:avLst/>
                          </a:prstGeom>
                          <a:noFill/>
                          <a:ln>
                            <a:noFill/>
                          </a:ln>
                        </pic:spPr>
                      </pic:pic>
                    </a:graphicData>
                  </a:graphic>
                </wp:inline>
              </w:drawing>
            </w:r>
            <w:r w:rsidRPr="00405A6B">
              <w:rPr>
                <w:rFonts w:ascii="Times New Roman" w:hAnsi="Times New Roman" w:cs="Times New Roman"/>
                <w:noProof/>
                <w:sz w:val="24"/>
                <w:szCs w:val="24"/>
                <w:lang w:val="az-Latn-AZ"/>
              </w:rPr>
              <w:t xml:space="preserve"> əmri</w:t>
            </w:r>
            <w:r w:rsidR="00EA3260">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işə salınır. Açılmış </w:t>
            </w:r>
            <w:r w:rsidRPr="00405A6B">
              <w:rPr>
                <w:rFonts w:ascii="Times New Roman" w:hAnsi="Times New Roman" w:cs="Times New Roman"/>
                <w:b/>
                <w:noProof/>
                <w:sz w:val="24"/>
                <w:szCs w:val="24"/>
                <w:lang w:val="az-Latn-AZ"/>
              </w:rPr>
              <w:t>Block</w:t>
            </w:r>
            <w:r w:rsidRPr="00405A6B">
              <w:rPr>
                <w:rFonts w:ascii="Times New Roman" w:hAnsi="Times New Roman" w:cs="Times New Roman"/>
                <w:noProof/>
                <w:sz w:val="24"/>
                <w:szCs w:val="24"/>
                <w:lang w:val="az-Latn-AZ"/>
              </w:rPr>
              <w:t xml:space="preserve"> </w:t>
            </w:r>
            <w:r w:rsidRPr="00405A6B">
              <w:rPr>
                <w:rFonts w:ascii="Times New Roman" w:hAnsi="Times New Roman" w:cs="Times New Roman"/>
                <w:b/>
                <w:noProof/>
                <w:sz w:val="24"/>
                <w:szCs w:val="24"/>
                <w:lang w:val="az-Latn-AZ"/>
              </w:rPr>
              <w:t>Defini</w:t>
            </w:r>
            <w:r w:rsidRPr="00405A6B">
              <w:rPr>
                <w:rFonts w:ascii="Times New Roman" w:hAnsi="Times New Roman" w:cs="Times New Roman"/>
                <w:b/>
                <w:noProof/>
                <w:sz w:val="24"/>
                <w:szCs w:val="24"/>
                <w:lang w:val="az-Latn-AZ"/>
              </w:rPr>
              <w:softHyphen/>
              <w:t>tion</w:t>
            </w:r>
            <w:r w:rsidRPr="00405A6B">
              <w:rPr>
                <w:rFonts w:ascii="Times New Roman" w:hAnsi="Times New Roman" w:cs="Times New Roman"/>
                <w:noProof/>
                <w:sz w:val="24"/>
                <w:szCs w:val="24"/>
                <w:lang w:val="az-Latn-AZ"/>
              </w:rPr>
              <w:t xml:space="preserve"> pəncərəsindən aşağıdakılar sazlanır:</w:t>
            </w:r>
          </w:p>
        </w:tc>
        <w:tc>
          <w:tcPr>
            <w:tcW w:w="1514" w:type="dxa"/>
            <w:shd w:val="clear" w:color="auto" w:fill="auto"/>
            <w:vAlign w:val="center"/>
          </w:tcPr>
          <w:p w14:paraId="4235A385" w14:textId="77777777" w:rsidR="00453EBE" w:rsidRPr="00405A6B" w:rsidRDefault="00453EBE" w:rsidP="00C80DD2">
            <w:pPr>
              <w:pStyle w:val="NormalWeb"/>
              <w:spacing w:before="0" w:beforeAutospacing="0" w:after="0" w:afterAutospacing="0"/>
              <w:jc w:val="center"/>
              <w:rPr>
                <w:bCs/>
                <w:lang w:val="az-Latn-AZ"/>
              </w:rPr>
            </w:pPr>
            <w:r w:rsidRPr="00405A6B">
              <w:rPr>
                <w:noProof/>
                <w:lang w:val="tr-TR" w:eastAsia="tr-TR"/>
              </w:rPr>
              <w:drawing>
                <wp:inline distT="0" distB="0" distL="0" distR="0" wp14:anchorId="1BDDB504" wp14:editId="7D477BCD">
                  <wp:extent cx="581660" cy="233045"/>
                  <wp:effectExtent l="0" t="0" r="8890" b="0"/>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6"/>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581660" cy="233045"/>
                          </a:xfrm>
                          <a:prstGeom prst="rect">
                            <a:avLst/>
                          </a:prstGeom>
                          <a:noFill/>
                          <a:ln>
                            <a:noFill/>
                          </a:ln>
                        </pic:spPr>
                      </pic:pic>
                    </a:graphicData>
                  </a:graphic>
                </wp:inline>
              </w:drawing>
            </w:r>
          </w:p>
        </w:tc>
      </w:tr>
    </w:tbl>
    <w:p w14:paraId="03597327" w14:textId="77777777" w:rsidR="00453EBE" w:rsidRPr="00405A6B" w:rsidRDefault="00453EBE" w:rsidP="00453EBE">
      <w:pPr>
        <w:pStyle w:val="NormalWeb"/>
        <w:spacing w:before="0" w:beforeAutospacing="0" w:after="0" w:afterAutospacing="0"/>
        <w:rPr>
          <w:bCs/>
          <w:lang w:val="az-Latn-AZ"/>
        </w:rPr>
      </w:pPr>
    </w:p>
    <w:p w14:paraId="19A3404A" w14:textId="77777777" w:rsidR="00453EBE" w:rsidRPr="00405A6B" w:rsidRDefault="00453EBE" w:rsidP="00453EBE">
      <w:pPr>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07B2BF14" wp14:editId="3A655851">
            <wp:extent cx="4402701" cy="3037114"/>
            <wp:effectExtent l="0" t="0" r="0" b="0"/>
            <wp:docPr id="10495" name="Picture 1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411073" cy="3042889"/>
                    </a:xfrm>
                    <a:prstGeom prst="rect">
                      <a:avLst/>
                    </a:prstGeom>
                    <a:noFill/>
                    <a:ln>
                      <a:noFill/>
                    </a:ln>
                  </pic:spPr>
                </pic:pic>
              </a:graphicData>
            </a:graphic>
          </wp:inline>
        </w:drawing>
      </w:r>
    </w:p>
    <w:p w14:paraId="26E6154D" w14:textId="77777777" w:rsidR="00453EBE" w:rsidRPr="00405A6B" w:rsidRDefault="00453EBE" w:rsidP="00453EBE">
      <w:pPr>
        <w:jc w:val="center"/>
        <w:rPr>
          <w:rFonts w:ascii="Times New Roman" w:hAnsi="Times New Roman" w:cs="Times New Roman"/>
          <w:noProof/>
          <w:sz w:val="24"/>
          <w:szCs w:val="24"/>
          <w:lang w:val="az-Latn-AZ"/>
        </w:rPr>
      </w:pPr>
    </w:p>
    <w:p w14:paraId="63CBEA36" w14:textId="77777777" w:rsidR="00453EBE" w:rsidRPr="00405A6B" w:rsidRDefault="00453EBE" w:rsidP="00502597">
      <w:pPr>
        <w:pStyle w:val="ListParagraph"/>
        <w:numPr>
          <w:ilvl w:val="0"/>
          <w:numId w:val="17"/>
        </w:numPr>
        <w:tabs>
          <w:tab w:val="clear" w:pos="1564"/>
          <w:tab w:val="num" w:pos="-15026"/>
        </w:tabs>
        <w:spacing w:after="0" w:line="240" w:lineRule="auto"/>
        <w:ind w:left="426" w:hanging="426"/>
        <w:jc w:val="both"/>
        <w:rPr>
          <w:rFonts w:ascii="Times New Roman" w:hAnsi="Times New Roman" w:cs="Times New Roman"/>
          <w:noProof/>
          <w:sz w:val="24"/>
          <w:szCs w:val="24"/>
          <w:lang w:val="az-Latn-AZ"/>
        </w:rPr>
      </w:pPr>
      <w:r w:rsidRPr="00405A6B">
        <w:rPr>
          <w:rFonts w:ascii="Times New Roman" w:hAnsi="Times New Roman" w:cs="Times New Roman"/>
          <w:b/>
          <w:noProof/>
          <w:sz w:val="24"/>
          <w:szCs w:val="24"/>
          <w:lang w:val="az-Latn-AZ"/>
        </w:rPr>
        <w:t>Name</w:t>
      </w:r>
      <w:r w:rsidRPr="00405A6B">
        <w:rPr>
          <w:rFonts w:ascii="Times New Roman" w:hAnsi="Times New Roman" w:cs="Times New Roman"/>
          <w:noProof/>
          <w:sz w:val="24"/>
          <w:szCs w:val="24"/>
          <w:lang w:val="az-Latn-AZ"/>
        </w:rPr>
        <w:t xml:space="preserve"> sahəsində blokun adı daxil edilir (Rezistor);</w:t>
      </w:r>
    </w:p>
    <w:p w14:paraId="20E4FF26" w14:textId="338A07C6" w:rsidR="00453EBE" w:rsidRPr="00405A6B" w:rsidRDefault="00453EBE" w:rsidP="00502597">
      <w:pPr>
        <w:pStyle w:val="ListParagraph"/>
        <w:numPr>
          <w:ilvl w:val="0"/>
          <w:numId w:val="17"/>
        </w:numPr>
        <w:tabs>
          <w:tab w:val="clear" w:pos="1564"/>
          <w:tab w:val="num" w:pos="-15026"/>
        </w:tabs>
        <w:spacing w:after="0" w:line="240" w:lineRule="auto"/>
        <w:ind w:left="426" w:hanging="426"/>
        <w:jc w:val="both"/>
        <w:rPr>
          <w:rFonts w:ascii="Times New Roman" w:hAnsi="Times New Roman" w:cs="Times New Roman"/>
          <w:noProof/>
          <w:sz w:val="24"/>
          <w:szCs w:val="24"/>
          <w:lang w:val="az-Latn-AZ"/>
        </w:rPr>
      </w:pPr>
      <w:r w:rsidRPr="00405A6B">
        <w:rPr>
          <w:rFonts w:ascii="Times New Roman" w:hAnsi="Times New Roman" w:cs="Times New Roman"/>
          <w:b/>
          <w:noProof/>
          <w:sz w:val="24"/>
          <w:szCs w:val="24"/>
          <w:lang w:val="az-Latn-AZ"/>
        </w:rPr>
        <w:t>Pick point</w:t>
      </w:r>
      <w:r w:rsidRPr="00405A6B">
        <w:rPr>
          <w:rFonts w:ascii="Times New Roman" w:hAnsi="Times New Roman" w:cs="Times New Roman"/>
          <w:noProof/>
          <w:sz w:val="24"/>
          <w:szCs w:val="24"/>
          <w:lang w:val="az-Latn-AZ"/>
        </w:rPr>
        <w:t xml:space="preserve"> əmri bas</w:t>
      </w:r>
      <w:r w:rsidR="00EA3260">
        <w:rPr>
          <w:rFonts w:ascii="Times New Roman" w:hAnsi="Times New Roman" w:cs="Times New Roman"/>
          <w:noProof/>
          <w:sz w:val="24"/>
          <w:szCs w:val="24"/>
          <w:lang w:val="az-Latn-AZ"/>
        </w:rPr>
        <w:t>ı</w:t>
      </w:r>
      <w:r w:rsidRPr="00405A6B">
        <w:rPr>
          <w:rFonts w:ascii="Times New Roman" w:hAnsi="Times New Roman" w:cs="Times New Roman"/>
          <w:noProof/>
          <w:sz w:val="24"/>
          <w:szCs w:val="24"/>
          <w:lang w:val="az-Latn-AZ"/>
        </w:rPr>
        <w:t>lıb ekrandan rezistorun sol ucu seçilir;</w:t>
      </w:r>
    </w:p>
    <w:p w14:paraId="0C1D0D01" w14:textId="5ADE5808" w:rsidR="00453EBE" w:rsidRPr="00405A6B" w:rsidRDefault="00453EBE" w:rsidP="00502597">
      <w:pPr>
        <w:pStyle w:val="ListParagraph"/>
        <w:numPr>
          <w:ilvl w:val="0"/>
          <w:numId w:val="17"/>
        </w:numPr>
        <w:tabs>
          <w:tab w:val="clear" w:pos="1564"/>
          <w:tab w:val="num" w:pos="-15026"/>
        </w:tabs>
        <w:spacing w:after="0" w:line="240" w:lineRule="auto"/>
        <w:ind w:left="426" w:hanging="426"/>
        <w:jc w:val="both"/>
        <w:rPr>
          <w:rFonts w:ascii="Times New Roman" w:hAnsi="Times New Roman" w:cs="Times New Roman"/>
          <w:noProof/>
          <w:sz w:val="24"/>
          <w:szCs w:val="24"/>
          <w:lang w:val="az-Latn-AZ"/>
        </w:rPr>
      </w:pPr>
      <w:r w:rsidRPr="00405A6B">
        <w:rPr>
          <w:rFonts w:ascii="Times New Roman" w:hAnsi="Times New Roman" w:cs="Times New Roman"/>
          <w:b/>
          <w:noProof/>
          <w:sz w:val="24"/>
          <w:szCs w:val="24"/>
          <w:lang w:val="az-Latn-AZ"/>
        </w:rPr>
        <w:t>Select objects</w:t>
      </w:r>
      <w:r w:rsidRPr="00405A6B">
        <w:rPr>
          <w:rFonts w:ascii="Times New Roman" w:hAnsi="Times New Roman" w:cs="Times New Roman"/>
          <w:noProof/>
          <w:sz w:val="24"/>
          <w:szCs w:val="24"/>
          <w:lang w:val="az-Latn-AZ"/>
        </w:rPr>
        <w:t xml:space="preserve"> düyməsi vurulub ekrandan rezistor seçilir və </w:t>
      </w:r>
      <w:r w:rsidRPr="00405A6B">
        <w:rPr>
          <w:rFonts w:ascii="Times New Roman" w:hAnsi="Times New Roman" w:cs="Times New Roman"/>
          <w:b/>
          <w:noProof/>
          <w:sz w:val="24"/>
          <w:szCs w:val="24"/>
          <w:lang w:val="az-Latn-AZ"/>
        </w:rPr>
        <w:t>Delete</w:t>
      </w:r>
      <w:r w:rsidRPr="00405A6B">
        <w:rPr>
          <w:rFonts w:ascii="Times New Roman" w:hAnsi="Times New Roman" w:cs="Times New Roman"/>
          <w:noProof/>
          <w:sz w:val="24"/>
          <w:szCs w:val="24"/>
          <w:lang w:val="az-Latn-AZ"/>
        </w:rPr>
        <w:t xml:space="preserve"> radiodüyməsi seçilir</w:t>
      </w:r>
      <w:r w:rsidR="003B01F0">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w:t>
      </w:r>
      <w:r w:rsidRPr="00405A6B">
        <w:rPr>
          <w:rFonts w:ascii="Times New Roman" w:hAnsi="Times New Roman" w:cs="Times New Roman"/>
          <w:b/>
          <w:noProof/>
          <w:sz w:val="24"/>
          <w:szCs w:val="24"/>
          <w:lang w:val="az-Latn-AZ"/>
        </w:rPr>
        <w:t>OK</w:t>
      </w:r>
      <w:r w:rsidR="003B01F0">
        <w:rPr>
          <w:rFonts w:ascii="Times New Roman" w:hAnsi="Times New Roman" w:cs="Times New Roman"/>
          <w:b/>
          <w:noProof/>
          <w:sz w:val="24"/>
          <w:szCs w:val="24"/>
          <w:lang w:val="az-Latn-AZ"/>
        </w:rPr>
        <w:t xml:space="preserve"> </w:t>
      </w:r>
      <w:r w:rsidR="003B01F0">
        <w:rPr>
          <w:rFonts w:ascii="Times New Roman" w:hAnsi="Times New Roman" w:cs="Times New Roman"/>
          <w:noProof/>
          <w:sz w:val="24"/>
          <w:szCs w:val="24"/>
          <w:lang w:val="az-Latn-AZ"/>
        </w:rPr>
        <w:t>qeyd olunur</w:t>
      </w:r>
      <w:r w:rsidRPr="003B01F0">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w:t>
      </w:r>
    </w:p>
    <w:p w14:paraId="51889BAE" w14:textId="683F3838" w:rsidR="00453EBE" w:rsidRPr="00405A6B" w:rsidRDefault="00453EBE" w:rsidP="00453EBE">
      <w:pPr>
        <w:tabs>
          <w:tab w:val="num" w:pos="-15026"/>
        </w:tabs>
        <w:ind w:left="426" w:hanging="426"/>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Rezistor adında blok ekrandan pozulub y</w:t>
      </w:r>
      <w:r w:rsidR="00F90E08">
        <w:rPr>
          <w:rFonts w:ascii="Times New Roman" w:hAnsi="Times New Roman" w:cs="Times New Roman"/>
          <w:noProof/>
          <w:sz w:val="24"/>
          <w:szCs w:val="24"/>
          <w:lang w:val="az-Latn-AZ"/>
        </w:rPr>
        <w:t xml:space="preserve">addaşda </w:t>
      </w:r>
      <w:r w:rsidRPr="00405A6B">
        <w:rPr>
          <w:rFonts w:ascii="Times New Roman" w:hAnsi="Times New Roman" w:cs="Times New Roman"/>
          <w:noProof/>
          <w:sz w:val="24"/>
          <w:szCs w:val="24"/>
          <w:lang w:val="az-Latn-AZ"/>
        </w:rPr>
        <w:t>saxlanılır.</w:t>
      </w:r>
    </w:p>
    <w:tbl>
      <w:tblPr>
        <w:tblW w:w="0" w:type="auto"/>
        <w:tblInd w:w="-5" w:type="dxa"/>
        <w:tblLook w:val="04A0" w:firstRow="1" w:lastRow="0" w:firstColumn="1" w:lastColumn="0" w:noHBand="0" w:noVBand="1"/>
      </w:tblPr>
      <w:tblGrid>
        <w:gridCol w:w="8404"/>
        <w:gridCol w:w="1230"/>
      </w:tblGrid>
      <w:tr w:rsidR="00453EBE" w:rsidRPr="00405A6B" w14:paraId="40F209BA" w14:textId="77777777" w:rsidTr="00C80DD2">
        <w:tc>
          <w:tcPr>
            <w:tcW w:w="8404" w:type="dxa"/>
            <w:tcBorders>
              <w:top w:val="single" w:sz="4" w:space="0" w:color="auto"/>
              <w:left w:val="single" w:sz="4" w:space="0" w:color="auto"/>
              <w:bottom w:val="single" w:sz="4" w:space="0" w:color="auto"/>
              <w:right w:val="single" w:sz="4" w:space="0" w:color="auto"/>
            </w:tcBorders>
            <w:shd w:val="clear" w:color="auto" w:fill="auto"/>
          </w:tcPr>
          <w:p w14:paraId="00C94485" w14:textId="77777777" w:rsidR="00453EBE" w:rsidRPr="00405A6B" w:rsidRDefault="00453EBE" w:rsidP="00C80DD2">
            <w:pPr>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6. Sxemdəki 2-ci element (Kondensator) çəkilir. </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14:paraId="445661C8" w14:textId="77777777" w:rsidR="00453EBE" w:rsidRPr="00405A6B" w:rsidRDefault="00453EBE" w:rsidP="00C80DD2">
            <w:pPr>
              <w:tabs>
                <w:tab w:val="num" w:pos="-15026"/>
              </w:tabs>
              <w:jc w:val="center"/>
              <w:rPr>
                <w:rFonts w:ascii="Times New Roman" w:hAnsi="Times New Roman" w:cs="Times New Roman"/>
                <w:noProof/>
                <w:sz w:val="24"/>
                <w:szCs w:val="24"/>
                <w:lang w:val="az-Latn-AZ"/>
              </w:rPr>
            </w:pPr>
          </w:p>
        </w:tc>
      </w:tr>
      <w:tr w:rsidR="00453EBE" w:rsidRPr="00405A6B" w14:paraId="5AD0EABD" w14:textId="77777777" w:rsidTr="00C80DD2">
        <w:tc>
          <w:tcPr>
            <w:tcW w:w="8404" w:type="dxa"/>
            <w:tcBorders>
              <w:top w:val="single" w:sz="4" w:space="0" w:color="auto"/>
              <w:left w:val="single" w:sz="4" w:space="0" w:color="auto"/>
              <w:bottom w:val="single" w:sz="4" w:space="0" w:color="auto"/>
              <w:right w:val="single" w:sz="4" w:space="0" w:color="auto"/>
            </w:tcBorders>
            <w:shd w:val="clear" w:color="auto" w:fill="auto"/>
          </w:tcPr>
          <w:p w14:paraId="206C023C" w14:textId="0BC0F009" w:rsidR="00453EBE" w:rsidRPr="00405A6B" w:rsidRDefault="00453EBE" w:rsidP="00C80DD2">
            <w:pPr>
              <w:tabs>
                <w:tab w:val="num" w:pos="-15026"/>
              </w:tabs>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7. </w:t>
            </w:r>
            <w:r w:rsidRPr="00405A6B">
              <w:rPr>
                <w:rFonts w:ascii="Times New Roman" w:hAnsi="Times New Roman" w:cs="Times New Roman"/>
                <w:noProof/>
                <w:sz w:val="24"/>
                <w:szCs w:val="24"/>
                <w:lang w:val="tr-TR" w:eastAsia="tr-TR"/>
              </w:rPr>
              <w:drawing>
                <wp:inline distT="0" distB="0" distL="0" distR="0" wp14:anchorId="48226601" wp14:editId="5CF9E42E">
                  <wp:extent cx="282575" cy="424180"/>
                  <wp:effectExtent l="0" t="0" r="3175" b="0"/>
                  <wp:docPr id="10494" name="Picture 1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9"/>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82575" cy="424180"/>
                          </a:xfrm>
                          <a:prstGeom prst="rect">
                            <a:avLst/>
                          </a:prstGeom>
                          <a:noFill/>
                          <a:ln>
                            <a:noFill/>
                          </a:ln>
                        </pic:spPr>
                      </pic:pic>
                    </a:graphicData>
                  </a:graphic>
                </wp:inline>
              </w:drawing>
            </w:r>
            <w:r w:rsidRPr="00405A6B">
              <w:rPr>
                <w:rFonts w:ascii="Times New Roman" w:hAnsi="Times New Roman" w:cs="Times New Roman"/>
                <w:noProof/>
                <w:sz w:val="24"/>
                <w:szCs w:val="24"/>
                <w:lang w:val="az-Latn-AZ"/>
              </w:rPr>
              <w:t xml:space="preserve"> işə salınıb ekranda bir nöqtə vurulur və elastik xətt aşağı yönəldilib «</w:t>
            </w:r>
            <w:r w:rsidRPr="00405A6B">
              <w:rPr>
                <w:rFonts w:ascii="Times New Roman" w:hAnsi="Times New Roman" w:cs="Times New Roman"/>
                <w:b/>
                <w:sz w:val="24"/>
                <w:szCs w:val="24"/>
                <w:lang w:val="az-Latn-AZ"/>
              </w:rPr>
              <w:t>8</w:t>
            </w:r>
            <w:r w:rsidRPr="00405A6B">
              <w:rPr>
                <w:rFonts w:ascii="Times New Roman" w:hAnsi="Times New Roman" w:cs="Times New Roman"/>
                <w:sz w:val="24"/>
                <w:szCs w:val="24"/>
                <w:lang w:val="az-Latn-AZ"/>
              </w:rPr>
              <w:t>» daxil edilib</w:t>
            </w:r>
            <w:r w:rsidR="003B01F0">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Enter basılır və </w:t>
            </w:r>
            <w:r w:rsidRPr="00405A6B">
              <w:rPr>
                <w:rFonts w:ascii="Times New Roman" w:hAnsi="Times New Roman" w:cs="Times New Roman"/>
                <w:b/>
                <w:sz w:val="24"/>
                <w:szCs w:val="24"/>
                <w:lang w:val="az-Latn-AZ"/>
              </w:rPr>
              <w:t>ESC</w:t>
            </w:r>
            <w:r w:rsidRPr="00405A6B">
              <w:rPr>
                <w:rFonts w:ascii="Times New Roman" w:hAnsi="Times New Roman" w:cs="Times New Roman"/>
                <w:sz w:val="24"/>
                <w:szCs w:val="24"/>
                <w:lang w:val="az-Latn-AZ"/>
              </w:rPr>
              <w:t>.</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14:paraId="6A9E6D38" w14:textId="77777777" w:rsidR="00453EBE" w:rsidRPr="00405A6B" w:rsidRDefault="00453EBE" w:rsidP="00C80DD2">
            <w:pPr>
              <w:tabs>
                <w:tab w:val="num" w:pos="-15026"/>
              </w:tabs>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00A4A0FA" wp14:editId="79B3A0DC">
                  <wp:extent cx="124460" cy="282575"/>
                  <wp:effectExtent l="0" t="0" r="8890" b="3175"/>
                  <wp:docPr id="10493" name="Picture 1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1"/>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24460" cy="282575"/>
                          </a:xfrm>
                          <a:prstGeom prst="rect">
                            <a:avLst/>
                          </a:prstGeom>
                          <a:noFill/>
                          <a:ln>
                            <a:noFill/>
                          </a:ln>
                        </pic:spPr>
                      </pic:pic>
                    </a:graphicData>
                  </a:graphic>
                </wp:inline>
              </w:drawing>
            </w:r>
          </w:p>
        </w:tc>
      </w:tr>
      <w:tr w:rsidR="00453EBE" w:rsidRPr="00405A6B" w14:paraId="30E8EC71" w14:textId="77777777" w:rsidTr="00C80DD2">
        <w:tc>
          <w:tcPr>
            <w:tcW w:w="8404" w:type="dxa"/>
            <w:tcBorders>
              <w:top w:val="single" w:sz="4" w:space="0" w:color="auto"/>
              <w:left w:val="single" w:sz="4" w:space="0" w:color="auto"/>
              <w:bottom w:val="single" w:sz="4" w:space="0" w:color="auto"/>
              <w:right w:val="single" w:sz="4" w:space="0" w:color="auto"/>
            </w:tcBorders>
            <w:shd w:val="clear" w:color="auto" w:fill="auto"/>
          </w:tcPr>
          <w:p w14:paraId="1BCA35FF" w14:textId="77777777" w:rsidR="00453EBE" w:rsidRPr="00405A6B" w:rsidRDefault="00453EBE" w:rsidP="00C80DD2">
            <w:pPr>
              <w:jc w:val="both"/>
              <w:rPr>
                <w:rFonts w:ascii="Times New Roman" w:hAnsi="Times New Roman" w:cs="Times New Roman"/>
                <w:noProof/>
                <w:sz w:val="24"/>
                <w:szCs w:val="24"/>
                <w:lang w:val="az-Latn-AZ"/>
              </w:rPr>
            </w:pPr>
            <w:r w:rsidRPr="00405A6B">
              <w:rPr>
                <w:rFonts w:ascii="Times New Roman" w:hAnsi="Times New Roman" w:cs="Times New Roman"/>
                <w:sz w:val="24"/>
                <w:szCs w:val="24"/>
                <w:lang w:val="az-Latn-AZ"/>
              </w:rPr>
              <w:t xml:space="preserve">8. </w:t>
            </w:r>
            <w:r w:rsidRPr="00405A6B">
              <w:rPr>
                <w:rFonts w:ascii="Times New Roman" w:hAnsi="Times New Roman" w:cs="Times New Roman"/>
                <w:noProof/>
                <w:sz w:val="24"/>
                <w:szCs w:val="24"/>
                <w:lang w:val="tr-TR" w:eastAsia="tr-TR"/>
              </w:rPr>
              <w:drawing>
                <wp:inline distT="0" distB="0" distL="0" distR="0" wp14:anchorId="5C1CBE31" wp14:editId="7B2F0431">
                  <wp:extent cx="282575" cy="424180"/>
                  <wp:effectExtent l="0" t="0" r="3175" b="0"/>
                  <wp:docPr id="10018" name="Picture 1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4"/>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82575" cy="424180"/>
                          </a:xfrm>
                          <a:prstGeom prst="rect">
                            <a:avLst/>
                          </a:prstGeom>
                          <a:noFill/>
                          <a:ln>
                            <a:noFill/>
                          </a:ln>
                        </pic:spPr>
                      </pic:pic>
                    </a:graphicData>
                  </a:graphic>
                </wp:inline>
              </w:drawing>
            </w:r>
            <w:r w:rsidRPr="00405A6B">
              <w:rPr>
                <w:rFonts w:ascii="Times New Roman" w:hAnsi="Times New Roman" w:cs="Times New Roman"/>
                <w:noProof/>
                <w:sz w:val="24"/>
                <w:szCs w:val="24"/>
                <w:lang w:val="az-Latn-AZ"/>
              </w:rPr>
              <w:t xml:space="preserve"> təkrar işə salınıb </w:t>
            </w:r>
            <w:r w:rsidRPr="00405A6B">
              <w:rPr>
                <w:rFonts w:ascii="Times New Roman" w:hAnsi="Times New Roman" w:cs="Times New Roman"/>
                <w:sz w:val="24"/>
                <w:szCs w:val="24"/>
                <w:lang w:val="az-Latn-AZ"/>
              </w:rPr>
              <w:t>çəkilmiş şaquli xəttin orta nöqtəsi vurulur və elastik xətt sola yönəldilib «</w:t>
            </w:r>
            <w:r w:rsidRPr="00405A6B">
              <w:rPr>
                <w:rFonts w:ascii="Times New Roman" w:hAnsi="Times New Roman" w:cs="Times New Roman"/>
                <w:b/>
                <w:sz w:val="24"/>
                <w:szCs w:val="24"/>
                <w:lang w:val="az-Latn-AZ"/>
              </w:rPr>
              <w:t>2</w:t>
            </w:r>
            <w:r w:rsidRPr="00405A6B">
              <w:rPr>
                <w:rFonts w:ascii="Times New Roman" w:hAnsi="Times New Roman" w:cs="Times New Roman"/>
                <w:sz w:val="24"/>
                <w:szCs w:val="24"/>
                <w:lang w:val="az-Latn-AZ"/>
              </w:rPr>
              <w:t xml:space="preserve">» daxil edilir və </w:t>
            </w:r>
            <w:r w:rsidRPr="00405A6B">
              <w:rPr>
                <w:rFonts w:ascii="Times New Roman" w:hAnsi="Times New Roman" w:cs="Times New Roman"/>
                <w:b/>
                <w:sz w:val="24"/>
                <w:szCs w:val="24"/>
                <w:lang w:val="az-Latn-AZ"/>
              </w:rPr>
              <w:t>ESC</w:t>
            </w:r>
            <w:r w:rsidRPr="00405A6B">
              <w:rPr>
                <w:rFonts w:ascii="Times New Roman" w:hAnsi="Times New Roman" w:cs="Times New Roman"/>
                <w:sz w:val="24"/>
                <w:szCs w:val="24"/>
                <w:lang w:val="az-Latn-AZ"/>
              </w:rPr>
              <w:t xml:space="preserve"> basılır. </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14:paraId="3786293D" w14:textId="77777777" w:rsidR="00453EBE" w:rsidRPr="00405A6B" w:rsidRDefault="00453EBE" w:rsidP="00C80DD2">
            <w:pPr>
              <w:tabs>
                <w:tab w:val="num" w:pos="-15026"/>
              </w:tabs>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402AA2A2" wp14:editId="55C0B7C5">
                  <wp:extent cx="199390" cy="282575"/>
                  <wp:effectExtent l="0" t="0" r="0" b="3175"/>
                  <wp:docPr id="10017" name="Picture 1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2"/>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99390" cy="282575"/>
                          </a:xfrm>
                          <a:prstGeom prst="rect">
                            <a:avLst/>
                          </a:prstGeom>
                          <a:noFill/>
                          <a:ln>
                            <a:noFill/>
                          </a:ln>
                        </pic:spPr>
                      </pic:pic>
                    </a:graphicData>
                  </a:graphic>
                </wp:inline>
              </w:drawing>
            </w:r>
          </w:p>
        </w:tc>
      </w:tr>
      <w:tr w:rsidR="00453EBE" w:rsidRPr="00405A6B" w14:paraId="74A12439" w14:textId="77777777" w:rsidTr="00C80DD2">
        <w:tc>
          <w:tcPr>
            <w:tcW w:w="8404" w:type="dxa"/>
            <w:tcBorders>
              <w:top w:val="single" w:sz="4" w:space="0" w:color="auto"/>
              <w:left w:val="single" w:sz="4" w:space="0" w:color="auto"/>
              <w:bottom w:val="single" w:sz="4" w:space="0" w:color="auto"/>
              <w:right w:val="single" w:sz="4" w:space="0" w:color="auto"/>
            </w:tcBorders>
            <w:shd w:val="clear" w:color="auto" w:fill="auto"/>
          </w:tcPr>
          <w:p w14:paraId="72C37860" w14:textId="5159017C" w:rsidR="00453EBE" w:rsidRPr="00405A6B" w:rsidRDefault="00453EBE" w:rsidP="00C80DD2">
            <w:pPr>
              <w:jc w:val="both"/>
              <w:rPr>
                <w:rFonts w:ascii="Times New Roman" w:hAnsi="Times New Roman" w:cs="Times New Roman"/>
                <w:noProof/>
                <w:sz w:val="24"/>
                <w:szCs w:val="24"/>
                <w:lang w:val="az-Latn-AZ"/>
              </w:rPr>
            </w:pPr>
            <w:r w:rsidRPr="00405A6B">
              <w:rPr>
                <w:rFonts w:ascii="Times New Roman" w:hAnsi="Times New Roman" w:cs="Times New Roman"/>
                <w:sz w:val="24"/>
                <w:szCs w:val="24"/>
                <w:lang w:val="az-Latn-AZ"/>
              </w:rPr>
              <w:lastRenderedPageBreak/>
              <w:t xml:space="preserve">9. </w:t>
            </w:r>
            <w:r w:rsidRPr="00405A6B">
              <w:rPr>
                <w:rFonts w:ascii="Times New Roman" w:hAnsi="Times New Roman" w:cs="Times New Roman"/>
                <w:b/>
                <w:sz w:val="24"/>
                <w:szCs w:val="24"/>
                <w:lang w:val="az-Latn-AZ"/>
              </w:rPr>
              <w:t xml:space="preserve">Modify </w:t>
            </w:r>
            <w:r w:rsidRPr="00405A6B">
              <w:rPr>
                <w:rFonts w:ascii="Times New Roman" w:hAnsi="Times New Roman" w:cs="Times New Roman"/>
                <w:sz w:val="24"/>
                <w:szCs w:val="24"/>
                <w:lang w:val="az-Latn-AZ"/>
              </w:rPr>
              <w:t xml:space="preserve">alət lövhəsindən  </w:t>
            </w:r>
            <w:r w:rsidRPr="00405A6B">
              <w:rPr>
                <w:rFonts w:ascii="Times New Roman" w:hAnsi="Times New Roman" w:cs="Times New Roman"/>
                <w:noProof/>
                <w:sz w:val="24"/>
                <w:szCs w:val="24"/>
                <w:lang w:val="tr-TR" w:eastAsia="tr-TR"/>
              </w:rPr>
              <w:drawing>
                <wp:inline distT="0" distB="0" distL="0" distR="0" wp14:anchorId="35B3303D" wp14:editId="5D56F707">
                  <wp:extent cx="715010" cy="233045"/>
                  <wp:effectExtent l="0" t="0" r="8890" b="0"/>
                  <wp:docPr id="10016" name="Picture 1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3"/>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715010" cy="233045"/>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əmri</w:t>
            </w:r>
            <w:r w:rsidR="00EA3260">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işə salınır «</w:t>
            </w:r>
            <w:r w:rsidRPr="00405A6B">
              <w:rPr>
                <w:rFonts w:ascii="Times New Roman" w:hAnsi="Times New Roman" w:cs="Times New Roman"/>
                <w:b/>
                <w:sz w:val="24"/>
                <w:szCs w:val="24"/>
                <w:lang w:val="az-Latn-AZ"/>
              </w:rPr>
              <w:t>1.5</w:t>
            </w:r>
            <w:r w:rsidRPr="00405A6B">
              <w:rPr>
                <w:rFonts w:ascii="Times New Roman" w:hAnsi="Times New Roman" w:cs="Times New Roman"/>
                <w:sz w:val="24"/>
                <w:szCs w:val="24"/>
                <w:lang w:val="az-Latn-AZ"/>
              </w:rPr>
              <w:t>» daxil edilib şaquli xətt seçilib xəttən sağda ixtiyari bir nöqtə vurulur</w:t>
            </w:r>
            <w:r w:rsidRPr="00405A6B">
              <w:rPr>
                <w:rFonts w:ascii="Times New Roman" w:hAnsi="Times New Roman" w:cs="Times New Roman"/>
                <w:noProof/>
                <w:sz w:val="24"/>
                <w:szCs w:val="24"/>
                <w:lang w:val="az-Latn-AZ"/>
              </w:rPr>
              <w:t>.</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14:paraId="4FEDE619" w14:textId="77777777" w:rsidR="00453EBE" w:rsidRPr="00405A6B" w:rsidRDefault="00453EBE" w:rsidP="00C80DD2">
            <w:pPr>
              <w:tabs>
                <w:tab w:val="num" w:pos="-15026"/>
              </w:tabs>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77A2C168" wp14:editId="6C4FA80C">
                  <wp:extent cx="199390" cy="332740"/>
                  <wp:effectExtent l="0" t="0" r="0" b="0"/>
                  <wp:docPr id="10015" name="Picture 1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4"/>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99390" cy="332740"/>
                          </a:xfrm>
                          <a:prstGeom prst="rect">
                            <a:avLst/>
                          </a:prstGeom>
                          <a:noFill/>
                          <a:ln>
                            <a:noFill/>
                          </a:ln>
                        </pic:spPr>
                      </pic:pic>
                    </a:graphicData>
                  </a:graphic>
                </wp:inline>
              </w:drawing>
            </w:r>
          </w:p>
        </w:tc>
      </w:tr>
      <w:tr w:rsidR="00453EBE" w:rsidRPr="00405A6B" w14:paraId="3189D6A7" w14:textId="77777777" w:rsidTr="00C80DD2">
        <w:tc>
          <w:tcPr>
            <w:tcW w:w="8404" w:type="dxa"/>
            <w:tcBorders>
              <w:top w:val="single" w:sz="4" w:space="0" w:color="auto"/>
              <w:left w:val="single" w:sz="4" w:space="0" w:color="auto"/>
              <w:bottom w:val="single" w:sz="4" w:space="0" w:color="auto"/>
              <w:right w:val="single" w:sz="4" w:space="0" w:color="auto"/>
            </w:tcBorders>
            <w:shd w:val="clear" w:color="auto" w:fill="auto"/>
          </w:tcPr>
          <w:p w14:paraId="64F7820F" w14:textId="77777777" w:rsidR="00453EBE" w:rsidRPr="00405A6B" w:rsidRDefault="00453EBE" w:rsidP="00C80DD2">
            <w:pPr>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10. </w:t>
            </w:r>
            <w:r w:rsidRPr="00405A6B">
              <w:rPr>
                <w:rFonts w:ascii="Times New Roman" w:hAnsi="Times New Roman" w:cs="Times New Roman"/>
                <w:noProof/>
                <w:sz w:val="24"/>
                <w:szCs w:val="24"/>
                <w:lang w:val="tr-TR" w:eastAsia="tr-TR"/>
              </w:rPr>
              <w:drawing>
                <wp:inline distT="0" distB="0" distL="0" distR="0" wp14:anchorId="45530966" wp14:editId="46EED2C3">
                  <wp:extent cx="282575" cy="424180"/>
                  <wp:effectExtent l="0" t="0" r="3175" b="0"/>
                  <wp:docPr id="10014" name="Picture 1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5"/>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82575" cy="424180"/>
                          </a:xfrm>
                          <a:prstGeom prst="rect">
                            <a:avLst/>
                          </a:prstGeom>
                          <a:noFill/>
                          <a:ln>
                            <a:noFill/>
                          </a:ln>
                        </pic:spPr>
                      </pic:pic>
                    </a:graphicData>
                  </a:graphic>
                </wp:inline>
              </w:drawing>
            </w:r>
            <w:r w:rsidRPr="00405A6B">
              <w:rPr>
                <w:rFonts w:ascii="Times New Roman" w:hAnsi="Times New Roman" w:cs="Times New Roman"/>
                <w:noProof/>
                <w:sz w:val="24"/>
                <w:szCs w:val="24"/>
                <w:lang w:val="az-Latn-AZ"/>
              </w:rPr>
              <w:t xml:space="preserve"> işə salınıb ç</w:t>
            </w:r>
            <w:r w:rsidRPr="00405A6B">
              <w:rPr>
                <w:rFonts w:ascii="Times New Roman" w:hAnsi="Times New Roman" w:cs="Times New Roman"/>
                <w:sz w:val="24"/>
                <w:szCs w:val="24"/>
                <w:lang w:val="az-Latn-AZ"/>
              </w:rPr>
              <w:t xml:space="preserve">əkilmiş sağdakı şaquli xəttin orta nöqtəsi vurulur və elastik xətt sağa yönəldilib «2»  daxil edilir və </w:t>
            </w:r>
            <w:r w:rsidRPr="00405A6B">
              <w:rPr>
                <w:rFonts w:ascii="Times New Roman" w:hAnsi="Times New Roman" w:cs="Times New Roman"/>
                <w:b/>
                <w:sz w:val="24"/>
                <w:szCs w:val="24"/>
                <w:lang w:val="az-Latn-AZ"/>
              </w:rPr>
              <w:t>ESC</w:t>
            </w:r>
            <w:r w:rsidRPr="00405A6B">
              <w:rPr>
                <w:rFonts w:ascii="Times New Roman" w:hAnsi="Times New Roman" w:cs="Times New Roman"/>
                <w:sz w:val="24"/>
                <w:szCs w:val="24"/>
                <w:lang w:val="az-Latn-AZ"/>
              </w:rPr>
              <w:t xml:space="preserve"> basılır.</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14:paraId="06457443" w14:textId="77777777" w:rsidR="00453EBE" w:rsidRPr="00405A6B" w:rsidRDefault="00453EBE" w:rsidP="00C80DD2">
            <w:pPr>
              <w:tabs>
                <w:tab w:val="num" w:pos="-15026"/>
              </w:tabs>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15CE9C68" wp14:editId="53186D2A">
                  <wp:extent cx="290830" cy="315595"/>
                  <wp:effectExtent l="0" t="0" r="0" b="8255"/>
                  <wp:docPr id="10013" name="Picture 1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3"/>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290830" cy="315595"/>
                          </a:xfrm>
                          <a:prstGeom prst="rect">
                            <a:avLst/>
                          </a:prstGeom>
                          <a:noFill/>
                          <a:ln>
                            <a:noFill/>
                          </a:ln>
                        </pic:spPr>
                      </pic:pic>
                    </a:graphicData>
                  </a:graphic>
                </wp:inline>
              </w:drawing>
            </w:r>
          </w:p>
        </w:tc>
      </w:tr>
      <w:tr w:rsidR="00453EBE" w:rsidRPr="00405A6B" w14:paraId="44450EA4" w14:textId="77777777" w:rsidTr="00C80DD2">
        <w:tc>
          <w:tcPr>
            <w:tcW w:w="8404" w:type="dxa"/>
            <w:tcBorders>
              <w:top w:val="single" w:sz="4" w:space="0" w:color="auto"/>
              <w:left w:val="single" w:sz="4" w:space="0" w:color="auto"/>
              <w:bottom w:val="single" w:sz="4" w:space="0" w:color="auto"/>
              <w:right w:val="single" w:sz="4" w:space="0" w:color="auto"/>
            </w:tcBorders>
            <w:shd w:val="clear" w:color="auto" w:fill="auto"/>
          </w:tcPr>
          <w:p w14:paraId="0FFC93DF" w14:textId="52844A92" w:rsidR="00453EBE" w:rsidRPr="00405A6B" w:rsidRDefault="00453EBE" w:rsidP="00C80DD2">
            <w:pPr>
              <w:jc w:val="both"/>
              <w:rPr>
                <w:rFonts w:ascii="Times New Roman" w:hAnsi="Times New Roman" w:cs="Times New Roman"/>
                <w:noProof/>
                <w:sz w:val="24"/>
                <w:szCs w:val="24"/>
                <w:lang w:val="az-Latn-AZ"/>
              </w:rPr>
            </w:pPr>
            <w:r w:rsidRPr="00405A6B">
              <w:rPr>
                <w:rFonts w:ascii="Times New Roman" w:hAnsi="Times New Roman" w:cs="Times New Roman"/>
                <w:sz w:val="24"/>
                <w:szCs w:val="24"/>
                <w:lang w:val="az-Latn-AZ"/>
              </w:rPr>
              <w:t xml:space="preserve">11. </w:t>
            </w:r>
            <w:r w:rsidRPr="00405A6B">
              <w:rPr>
                <w:rFonts w:ascii="Times New Roman" w:hAnsi="Times New Roman" w:cs="Times New Roman"/>
                <w:b/>
                <w:noProof/>
                <w:sz w:val="24"/>
                <w:szCs w:val="24"/>
                <w:lang w:val="az-Latn-AZ"/>
              </w:rPr>
              <w:t>Blok</w:t>
            </w:r>
            <w:r w:rsidRPr="00405A6B">
              <w:rPr>
                <w:rFonts w:ascii="Times New Roman" w:hAnsi="Times New Roman" w:cs="Times New Roman"/>
                <w:noProof/>
                <w:sz w:val="24"/>
                <w:szCs w:val="24"/>
                <w:lang w:val="az-Latn-AZ"/>
              </w:rPr>
              <w:t xml:space="preserve"> alət lövhəsindən </w:t>
            </w:r>
            <w:r w:rsidRPr="00405A6B">
              <w:rPr>
                <w:rFonts w:ascii="Times New Roman" w:hAnsi="Times New Roman" w:cs="Times New Roman"/>
                <w:noProof/>
                <w:sz w:val="24"/>
                <w:szCs w:val="24"/>
                <w:lang w:val="tr-TR" w:eastAsia="tr-TR"/>
              </w:rPr>
              <w:drawing>
                <wp:inline distT="0" distB="0" distL="0" distR="0" wp14:anchorId="36637672" wp14:editId="6B20B46E">
                  <wp:extent cx="822960" cy="249555"/>
                  <wp:effectExtent l="0" t="0" r="0" b="0"/>
                  <wp:docPr id="10012" name="Picture 1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822960" cy="249555"/>
                          </a:xfrm>
                          <a:prstGeom prst="rect">
                            <a:avLst/>
                          </a:prstGeom>
                          <a:noFill/>
                          <a:ln>
                            <a:noFill/>
                          </a:ln>
                        </pic:spPr>
                      </pic:pic>
                    </a:graphicData>
                  </a:graphic>
                </wp:inline>
              </w:drawing>
            </w:r>
            <w:r w:rsidRPr="00405A6B">
              <w:rPr>
                <w:rFonts w:ascii="Times New Roman" w:hAnsi="Times New Roman" w:cs="Times New Roman"/>
                <w:noProof/>
                <w:sz w:val="24"/>
                <w:szCs w:val="24"/>
                <w:lang w:val="az-Latn-AZ"/>
              </w:rPr>
              <w:t xml:space="preserve"> əmri</w:t>
            </w:r>
            <w:r w:rsidR="001F13A2">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işə salınır. Açılmış </w:t>
            </w:r>
            <w:r w:rsidRPr="00405A6B">
              <w:rPr>
                <w:rFonts w:ascii="Times New Roman" w:hAnsi="Times New Roman" w:cs="Times New Roman"/>
                <w:b/>
                <w:noProof/>
                <w:sz w:val="24"/>
                <w:szCs w:val="24"/>
                <w:lang w:val="az-Latn-AZ"/>
              </w:rPr>
              <w:t>Block Defini</w:t>
            </w:r>
            <w:r w:rsidRPr="00405A6B">
              <w:rPr>
                <w:rFonts w:ascii="Times New Roman" w:hAnsi="Times New Roman" w:cs="Times New Roman"/>
                <w:b/>
                <w:noProof/>
                <w:sz w:val="24"/>
                <w:szCs w:val="24"/>
                <w:lang w:val="az-Latn-AZ"/>
              </w:rPr>
              <w:softHyphen/>
              <w:t>tion</w:t>
            </w:r>
            <w:r w:rsidRPr="00405A6B">
              <w:rPr>
                <w:rFonts w:ascii="Times New Roman" w:hAnsi="Times New Roman" w:cs="Times New Roman"/>
                <w:noProof/>
                <w:sz w:val="24"/>
                <w:szCs w:val="24"/>
                <w:lang w:val="az-Latn-AZ"/>
              </w:rPr>
              <w:t xml:space="preserve"> pəncərəsindən aşağıdakılar sazlanır:</w:t>
            </w:r>
          </w:p>
          <w:p w14:paraId="67C18543" w14:textId="77777777" w:rsidR="00453EBE" w:rsidRPr="00405A6B" w:rsidRDefault="00453EBE" w:rsidP="00502597">
            <w:pPr>
              <w:pStyle w:val="ListParagraph"/>
              <w:numPr>
                <w:ilvl w:val="0"/>
                <w:numId w:val="44"/>
              </w:numPr>
              <w:spacing w:after="0" w:line="240" w:lineRule="auto"/>
              <w:ind w:left="203" w:hanging="219"/>
              <w:jc w:val="both"/>
              <w:rPr>
                <w:rFonts w:ascii="Times New Roman" w:hAnsi="Times New Roman" w:cs="Times New Roman"/>
                <w:noProof/>
                <w:sz w:val="24"/>
                <w:szCs w:val="24"/>
                <w:lang w:val="az-Latn-AZ"/>
              </w:rPr>
            </w:pPr>
            <w:r w:rsidRPr="00405A6B">
              <w:rPr>
                <w:rFonts w:ascii="Times New Roman" w:hAnsi="Times New Roman" w:cs="Times New Roman"/>
                <w:b/>
                <w:noProof/>
                <w:sz w:val="24"/>
                <w:szCs w:val="24"/>
                <w:lang w:val="az-Latn-AZ"/>
              </w:rPr>
              <w:t>Name</w:t>
            </w:r>
            <w:r w:rsidRPr="00405A6B">
              <w:rPr>
                <w:rFonts w:ascii="Times New Roman" w:hAnsi="Times New Roman" w:cs="Times New Roman"/>
                <w:noProof/>
                <w:sz w:val="24"/>
                <w:szCs w:val="24"/>
                <w:lang w:val="az-Latn-AZ"/>
              </w:rPr>
              <w:t xml:space="preserve"> sahəsində blokun adı daxil edilir (</w:t>
            </w:r>
            <w:r w:rsidRPr="00405A6B">
              <w:rPr>
                <w:rFonts w:ascii="Times New Roman" w:hAnsi="Times New Roman" w:cs="Times New Roman"/>
                <w:b/>
                <w:noProof/>
                <w:sz w:val="24"/>
                <w:szCs w:val="24"/>
                <w:lang w:val="az-Latn-AZ"/>
              </w:rPr>
              <w:t>Kondensator</w:t>
            </w:r>
            <w:r w:rsidRPr="00405A6B">
              <w:rPr>
                <w:rFonts w:ascii="Times New Roman" w:hAnsi="Times New Roman" w:cs="Times New Roman"/>
                <w:noProof/>
                <w:sz w:val="24"/>
                <w:szCs w:val="24"/>
                <w:lang w:val="az-Latn-AZ"/>
              </w:rPr>
              <w:t>);</w:t>
            </w:r>
          </w:p>
          <w:p w14:paraId="06223E79" w14:textId="77777777" w:rsidR="00453EBE" w:rsidRPr="00405A6B" w:rsidRDefault="00453EBE" w:rsidP="00502597">
            <w:pPr>
              <w:pStyle w:val="ListParagraph"/>
              <w:numPr>
                <w:ilvl w:val="0"/>
                <w:numId w:val="44"/>
              </w:numPr>
              <w:spacing w:after="0" w:line="240" w:lineRule="auto"/>
              <w:ind w:left="203" w:hanging="219"/>
              <w:jc w:val="both"/>
              <w:rPr>
                <w:rFonts w:ascii="Times New Roman" w:hAnsi="Times New Roman" w:cs="Times New Roman"/>
                <w:noProof/>
                <w:sz w:val="24"/>
                <w:szCs w:val="24"/>
                <w:lang w:val="az-Latn-AZ"/>
              </w:rPr>
            </w:pPr>
            <w:r w:rsidRPr="00405A6B">
              <w:rPr>
                <w:rFonts w:ascii="Times New Roman" w:hAnsi="Times New Roman" w:cs="Times New Roman"/>
                <w:b/>
                <w:noProof/>
                <w:sz w:val="24"/>
                <w:szCs w:val="24"/>
                <w:lang w:val="az-Latn-AZ"/>
              </w:rPr>
              <w:t>Pick point</w:t>
            </w:r>
            <w:r w:rsidRPr="00405A6B">
              <w:rPr>
                <w:rFonts w:ascii="Times New Roman" w:hAnsi="Times New Roman" w:cs="Times New Roman"/>
                <w:noProof/>
                <w:sz w:val="24"/>
                <w:szCs w:val="24"/>
                <w:lang w:val="az-Latn-AZ"/>
              </w:rPr>
              <w:t xml:space="preserve"> əmri basılıb ekrandan kondensatorun sol ucu seçilir;</w:t>
            </w:r>
          </w:p>
          <w:p w14:paraId="6AC36758" w14:textId="03C54A50" w:rsidR="00453EBE" w:rsidRPr="00405A6B" w:rsidRDefault="00453EBE" w:rsidP="00502597">
            <w:pPr>
              <w:pStyle w:val="ListParagraph"/>
              <w:numPr>
                <w:ilvl w:val="0"/>
                <w:numId w:val="44"/>
              </w:numPr>
              <w:ind w:left="203" w:hanging="219"/>
              <w:jc w:val="both"/>
              <w:rPr>
                <w:rFonts w:ascii="Times New Roman" w:hAnsi="Times New Roman" w:cs="Times New Roman"/>
                <w:noProof/>
                <w:sz w:val="24"/>
                <w:szCs w:val="24"/>
                <w:lang w:val="az-Latn-AZ"/>
              </w:rPr>
            </w:pPr>
            <w:r w:rsidRPr="00405A6B">
              <w:rPr>
                <w:rFonts w:ascii="Times New Roman" w:hAnsi="Times New Roman" w:cs="Times New Roman"/>
                <w:b/>
                <w:noProof/>
                <w:sz w:val="24"/>
                <w:szCs w:val="24"/>
                <w:lang w:val="az-Latn-AZ"/>
              </w:rPr>
              <w:t>Select objects</w:t>
            </w:r>
            <w:r w:rsidRPr="00405A6B">
              <w:rPr>
                <w:rFonts w:ascii="Times New Roman" w:hAnsi="Times New Roman" w:cs="Times New Roman"/>
                <w:noProof/>
                <w:sz w:val="24"/>
                <w:szCs w:val="24"/>
                <w:lang w:val="az-Latn-AZ"/>
              </w:rPr>
              <w:t xml:space="preserve"> düyməsi vurulub ekrandan kondensator seçilir və </w:t>
            </w:r>
            <w:r w:rsidRPr="00405A6B">
              <w:rPr>
                <w:rFonts w:ascii="Times New Roman" w:hAnsi="Times New Roman" w:cs="Times New Roman"/>
                <w:b/>
                <w:noProof/>
                <w:sz w:val="24"/>
                <w:szCs w:val="24"/>
                <w:lang w:val="az-Latn-AZ"/>
              </w:rPr>
              <w:t>Delete</w:t>
            </w:r>
            <w:r w:rsidRPr="00405A6B">
              <w:rPr>
                <w:rFonts w:ascii="Times New Roman" w:hAnsi="Times New Roman" w:cs="Times New Roman"/>
                <w:noProof/>
                <w:sz w:val="24"/>
                <w:szCs w:val="24"/>
                <w:lang w:val="az-Latn-AZ"/>
              </w:rPr>
              <w:t xml:space="preserve"> radio</w:t>
            </w:r>
            <w:r w:rsidRPr="00405A6B">
              <w:rPr>
                <w:rFonts w:ascii="Times New Roman" w:hAnsi="Times New Roman" w:cs="Times New Roman"/>
                <w:noProof/>
                <w:sz w:val="24"/>
                <w:szCs w:val="24"/>
                <w:lang w:val="az-Latn-AZ"/>
              </w:rPr>
              <w:softHyphen/>
              <w:t>düyməsi seçilir</w:t>
            </w:r>
            <w:r w:rsidR="003B01F0">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w:t>
            </w:r>
            <w:r w:rsidRPr="00405A6B">
              <w:rPr>
                <w:rFonts w:ascii="Times New Roman" w:hAnsi="Times New Roman" w:cs="Times New Roman"/>
                <w:b/>
                <w:noProof/>
                <w:sz w:val="24"/>
                <w:szCs w:val="24"/>
                <w:lang w:val="az-Latn-AZ"/>
              </w:rPr>
              <w:t>OK</w:t>
            </w:r>
            <w:r w:rsidRPr="00405A6B">
              <w:rPr>
                <w:rFonts w:ascii="Times New Roman" w:hAnsi="Times New Roman" w:cs="Times New Roman"/>
                <w:noProof/>
                <w:sz w:val="24"/>
                <w:szCs w:val="24"/>
                <w:lang w:val="az-Latn-AZ"/>
              </w:rPr>
              <w:t xml:space="preserve">. </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14:paraId="65608E6E" w14:textId="77777777" w:rsidR="00453EBE" w:rsidRPr="00405A6B" w:rsidRDefault="00453EBE" w:rsidP="00C80DD2">
            <w:pPr>
              <w:tabs>
                <w:tab w:val="num" w:pos="-15026"/>
              </w:tabs>
              <w:jc w:val="center"/>
              <w:rPr>
                <w:rFonts w:ascii="Times New Roman" w:hAnsi="Times New Roman" w:cs="Times New Roman"/>
                <w:noProof/>
                <w:sz w:val="24"/>
                <w:szCs w:val="24"/>
                <w:lang w:val="az-Latn-AZ"/>
              </w:rPr>
            </w:pPr>
          </w:p>
        </w:tc>
      </w:tr>
      <w:tr w:rsidR="00453EBE" w:rsidRPr="00405A6B" w14:paraId="7752ACE3" w14:textId="77777777" w:rsidTr="00C80DD2">
        <w:tc>
          <w:tcPr>
            <w:tcW w:w="8404" w:type="dxa"/>
            <w:tcBorders>
              <w:top w:val="single" w:sz="4" w:space="0" w:color="auto"/>
              <w:left w:val="single" w:sz="4" w:space="0" w:color="auto"/>
              <w:bottom w:val="single" w:sz="4" w:space="0" w:color="auto"/>
              <w:right w:val="single" w:sz="4" w:space="0" w:color="auto"/>
            </w:tcBorders>
            <w:shd w:val="clear" w:color="auto" w:fill="auto"/>
          </w:tcPr>
          <w:p w14:paraId="284F8D02" w14:textId="382DAF89" w:rsidR="00453EBE" w:rsidRPr="00405A6B" w:rsidRDefault="00453EBE" w:rsidP="00C80DD2">
            <w:pPr>
              <w:jc w:val="both"/>
              <w:rPr>
                <w:rFonts w:ascii="Times New Roman" w:hAnsi="Times New Roman" w:cs="Times New Roman"/>
                <w:sz w:val="24"/>
                <w:szCs w:val="24"/>
                <w:lang w:val="az-Latn-AZ"/>
              </w:rPr>
            </w:pPr>
            <w:r w:rsidRPr="00405A6B">
              <w:rPr>
                <w:rFonts w:ascii="Times New Roman" w:hAnsi="Times New Roman" w:cs="Times New Roman"/>
                <w:noProof/>
                <w:sz w:val="24"/>
                <w:szCs w:val="24"/>
                <w:lang w:val="az-Latn-AZ"/>
              </w:rPr>
              <w:t xml:space="preserve">12. </w:t>
            </w:r>
            <w:r w:rsidRPr="00405A6B">
              <w:rPr>
                <w:rFonts w:ascii="Times New Roman" w:hAnsi="Times New Roman" w:cs="Times New Roman"/>
                <w:sz w:val="24"/>
                <w:szCs w:val="24"/>
                <w:lang w:val="az-Latn-AZ"/>
              </w:rPr>
              <w:t xml:space="preserve">3-cü element Diod-u çəkmək üçün </w:t>
            </w:r>
            <w:r w:rsidRPr="00405A6B">
              <w:rPr>
                <w:rFonts w:ascii="Times New Roman" w:hAnsi="Times New Roman" w:cs="Times New Roman"/>
                <w:noProof/>
                <w:sz w:val="24"/>
                <w:szCs w:val="24"/>
                <w:lang w:val="tr-TR" w:eastAsia="tr-TR"/>
              </w:rPr>
              <w:drawing>
                <wp:inline distT="0" distB="0" distL="0" distR="0" wp14:anchorId="14079862" wp14:editId="60B6C76F">
                  <wp:extent cx="158115" cy="241300"/>
                  <wp:effectExtent l="0" t="0" r="0" b="6350"/>
                  <wp:docPr id="10011" name="Picture 1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6"/>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158115" cy="241300"/>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əmri</w:t>
            </w:r>
            <w:r w:rsidR="001F13A2">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işə salınır ekranda bir nöqtə vurulur və elastik xətt sola yönəldilib «</w:t>
            </w:r>
            <w:r w:rsidRPr="00405A6B">
              <w:rPr>
                <w:rFonts w:ascii="Times New Roman" w:hAnsi="Times New Roman" w:cs="Times New Roman"/>
                <w:b/>
                <w:sz w:val="24"/>
                <w:szCs w:val="24"/>
                <w:lang w:val="az-Latn-AZ"/>
              </w:rPr>
              <w:t>5</w:t>
            </w:r>
            <w:r w:rsidRPr="00405A6B">
              <w:rPr>
                <w:rFonts w:ascii="Times New Roman" w:hAnsi="Times New Roman" w:cs="Times New Roman"/>
                <w:sz w:val="24"/>
                <w:szCs w:val="24"/>
                <w:lang w:val="az-Latn-AZ"/>
              </w:rPr>
              <w:t xml:space="preserve">» daxil edilib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elastik xətt yuxarı yönəldilib «</w:t>
            </w:r>
            <w:r w:rsidRPr="00405A6B">
              <w:rPr>
                <w:rFonts w:ascii="Times New Roman" w:hAnsi="Times New Roman" w:cs="Times New Roman"/>
                <w:b/>
                <w:sz w:val="24"/>
                <w:szCs w:val="24"/>
                <w:lang w:val="az-Latn-AZ"/>
              </w:rPr>
              <w:t>3</w:t>
            </w:r>
            <w:r w:rsidRPr="00405A6B">
              <w:rPr>
                <w:rFonts w:ascii="Times New Roman" w:hAnsi="Times New Roman" w:cs="Times New Roman"/>
                <w:sz w:val="24"/>
                <w:szCs w:val="24"/>
                <w:lang w:val="az-Latn-AZ"/>
              </w:rPr>
              <w:t xml:space="preserve">» daxil edilib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və klaviaturadan «</w:t>
            </w:r>
            <w:r w:rsidRPr="00405A6B">
              <w:rPr>
                <w:rFonts w:ascii="Times New Roman" w:hAnsi="Times New Roman" w:cs="Times New Roman"/>
                <w:b/>
                <w:sz w:val="24"/>
                <w:szCs w:val="24"/>
                <w:lang w:val="az-Latn-AZ"/>
              </w:rPr>
              <w:t>c</w:t>
            </w:r>
            <w:r w:rsidRPr="00405A6B">
              <w:rPr>
                <w:rFonts w:ascii="Times New Roman" w:hAnsi="Times New Roman" w:cs="Times New Roman"/>
                <w:sz w:val="24"/>
                <w:szCs w:val="24"/>
                <w:lang w:val="az-Latn-AZ"/>
              </w:rPr>
              <w:t xml:space="preserve">» daxil edilib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basılır.</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14:paraId="0EE160FE" w14:textId="77777777" w:rsidR="00453EBE" w:rsidRPr="00405A6B" w:rsidRDefault="00453EBE" w:rsidP="00C80DD2">
            <w:pPr>
              <w:tabs>
                <w:tab w:val="num" w:pos="-15026"/>
              </w:tabs>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40988ECF" wp14:editId="5F0DE7AE">
                  <wp:extent cx="307340" cy="191135"/>
                  <wp:effectExtent l="0" t="0" r="0" b="0"/>
                  <wp:docPr id="10010" name="Picture 1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5"/>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07340" cy="191135"/>
                          </a:xfrm>
                          <a:prstGeom prst="rect">
                            <a:avLst/>
                          </a:prstGeom>
                          <a:noFill/>
                          <a:ln>
                            <a:noFill/>
                          </a:ln>
                        </pic:spPr>
                      </pic:pic>
                    </a:graphicData>
                  </a:graphic>
                </wp:inline>
              </w:drawing>
            </w:r>
          </w:p>
        </w:tc>
      </w:tr>
      <w:tr w:rsidR="00453EBE" w:rsidRPr="00405A6B" w14:paraId="4456A716" w14:textId="77777777" w:rsidTr="00C80DD2">
        <w:tc>
          <w:tcPr>
            <w:tcW w:w="8404" w:type="dxa"/>
            <w:tcBorders>
              <w:top w:val="single" w:sz="4" w:space="0" w:color="auto"/>
              <w:left w:val="single" w:sz="4" w:space="0" w:color="auto"/>
              <w:bottom w:val="single" w:sz="4" w:space="0" w:color="auto"/>
              <w:right w:val="single" w:sz="4" w:space="0" w:color="auto"/>
            </w:tcBorders>
            <w:shd w:val="clear" w:color="auto" w:fill="auto"/>
          </w:tcPr>
          <w:p w14:paraId="39BF7EA5" w14:textId="4BB3F535" w:rsidR="00453EBE" w:rsidRPr="00405A6B" w:rsidRDefault="00453EBE" w:rsidP="00C80DD2">
            <w:pPr>
              <w:jc w:val="both"/>
              <w:rPr>
                <w:rFonts w:ascii="Times New Roman" w:hAnsi="Times New Roman" w:cs="Times New Roman"/>
                <w:noProof/>
                <w:sz w:val="24"/>
                <w:szCs w:val="24"/>
                <w:lang w:val="az-Latn-AZ"/>
              </w:rPr>
            </w:pPr>
            <w:r w:rsidRPr="00405A6B">
              <w:rPr>
                <w:rFonts w:ascii="Times New Roman" w:hAnsi="Times New Roman" w:cs="Times New Roman"/>
                <w:sz w:val="24"/>
                <w:szCs w:val="24"/>
                <w:lang w:val="az-Latn-AZ"/>
              </w:rPr>
              <w:t xml:space="preserve">13. </w:t>
            </w:r>
            <w:r w:rsidRPr="00405A6B">
              <w:rPr>
                <w:rFonts w:ascii="Times New Roman" w:hAnsi="Times New Roman" w:cs="Times New Roman"/>
                <w:noProof/>
                <w:sz w:val="24"/>
                <w:szCs w:val="24"/>
                <w:lang w:val="tr-TR" w:eastAsia="tr-TR"/>
              </w:rPr>
              <w:drawing>
                <wp:inline distT="0" distB="0" distL="0" distR="0" wp14:anchorId="49ACF2AD" wp14:editId="337DEFCE">
                  <wp:extent cx="282575" cy="424180"/>
                  <wp:effectExtent l="0" t="0" r="3175" b="0"/>
                  <wp:docPr id="10009" name="Picture 1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82575" cy="424180"/>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əmri</w:t>
            </w:r>
            <w:r w:rsidR="001F13A2">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təkrar işə salınır ekranda üçbucağın sağ təpə nöqtəsi vurulur və elastik xətt yuxarı yönəldilib «</w:t>
            </w:r>
            <w:r w:rsidRPr="00405A6B">
              <w:rPr>
                <w:rFonts w:ascii="Times New Roman" w:hAnsi="Times New Roman" w:cs="Times New Roman"/>
                <w:b/>
                <w:sz w:val="24"/>
                <w:szCs w:val="24"/>
                <w:lang w:val="az-Latn-AZ"/>
              </w:rPr>
              <w:t>3</w:t>
            </w:r>
            <w:r w:rsidRPr="00405A6B">
              <w:rPr>
                <w:rFonts w:ascii="Times New Roman" w:hAnsi="Times New Roman" w:cs="Times New Roman"/>
                <w:sz w:val="24"/>
                <w:szCs w:val="24"/>
                <w:lang w:val="az-Latn-AZ"/>
              </w:rPr>
              <w:t>» daxil edilir</w:t>
            </w:r>
            <w:r w:rsidRPr="00405A6B">
              <w:rPr>
                <w:rFonts w:ascii="Times New Roman" w:hAnsi="Times New Roman" w:cs="Times New Roman"/>
                <w:b/>
                <w:sz w:val="24"/>
                <w:szCs w:val="24"/>
                <w:lang w:val="az-Latn-AZ"/>
              </w:rPr>
              <w:t xml:space="preserve"> Enter</w:t>
            </w:r>
            <w:r w:rsidRPr="00405A6B">
              <w:rPr>
                <w:rFonts w:ascii="Times New Roman" w:hAnsi="Times New Roman" w:cs="Times New Roman"/>
                <w:sz w:val="24"/>
                <w:szCs w:val="24"/>
                <w:lang w:val="az-Latn-AZ"/>
              </w:rPr>
              <w:t xml:space="preserve"> basılır və </w:t>
            </w:r>
            <w:r w:rsidRPr="00405A6B">
              <w:rPr>
                <w:rFonts w:ascii="Times New Roman" w:hAnsi="Times New Roman" w:cs="Times New Roman"/>
                <w:b/>
                <w:sz w:val="24"/>
                <w:szCs w:val="24"/>
                <w:lang w:val="az-Latn-AZ"/>
              </w:rPr>
              <w:t>ESC</w:t>
            </w:r>
            <w:r w:rsidRPr="00405A6B">
              <w:rPr>
                <w:rFonts w:ascii="Times New Roman" w:hAnsi="Times New Roman" w:cs="Times New Roman"/>
                <w:sz w:val="24"/>
                <w:szCs w:val="24"/>
                <w:lang w:val="az-Latn-AZ"/>
              </w:rPr>
              <w:t>.</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14:paraId="026A554A" w14:textId="77777777" w:rsidR="00453EBE" w:rsidRPr="00405A6B" w:rsidRDefault="00453EBE" w:rsidP="00C80DD2">
            <w:pPr>
              <w:tabs>
                <w:tab w:val="num" w:pos="-15026"/>
              </w:tabs>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4ED024B6" wp14:editId="01657367">
                  <wp:extent cx="349250" cy="249555"/>
                  <wp:effectExtent l="0" t="0" r="0" b="0"/>
                  <wp:docPr id="10008" name="Picture 1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7"/>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49250" cy="249555"/>
                          </a:xfrm>
                          <a:prstGeom prst="rect">
                            <a:avLst/>
                          </a:prstGeom>
                          <a:noFill/>
                          <a:ln>
                            <a:noFill/>
                          </a:ln>
                        </pic:spPr>
                      </pic:pic>
                    </a:graphicData>
                  </a:graphic>
                </wp:inline>
              </w:drawing>
            </w:r>
          </w:p>
        </w:tc>
      </w:tr>
      <w:tr w:rsidR="00453EBE" w:rsidRPr="00405A6B" w14:paraId="36071123" w14:textId="77777777" w:rsidTr="00C80DD2">
        <w:tc>
          <w:tcPr>
            <w:tcW w:w="8404" w:type="dxa"/>
            <w:tcBorders>
              <w:top w:val="single" w:sz="4" w:space="0" w:color="auto"/>
              <w:left w:val="single" w:sz="4" w:space="0" w:color="auto"/>
              <w:bottom w:val="single" w:sz="4" w:space="0" w:color="auto"/>
              <w:right w:val="single" w:sz="4" w:space="0" w:color="auto"/>
            </w:tcBorders>
            <w:shd w:val="clear" w:color="auto" w:fill="auto"/>
          </w:tcPr>
          <w:p w14:paraId="4B54E178" w14:textId="51D2D54F" w:rsidR="00453EBE" w:rsidRPr="00405A6B" w:rsidRDefault="00453EBE" w:rsidP="00C80DD2">
            <w:pPr>
              <w:jc w:val="both"/>
              <w:rPr>
                <w:rFonts w:ascii="Times New Roman" w:hAnsi="Times New Roman" w:cs="Times New Roman"/>
                <w:noProof/>
                <w:sz w:val="24"/>
                <w:szCs w:val="24"/>
                <w:lang w:val="az-Latn-AZ"/>
              </w:rPr>
            </w:pPr>
            <w:r w:rsidRPr="00405A6B">
              <w:rPr>
                <w:rFonts w:ascii="Times New Roman" w:hAnsi="Times New Roman" w:cs="Times New Roman"/>
                <w:sz w:val="24"/>
                <w:szCs w:val="24"/>
                <w:lang w:val="az-Latn-AZ"/>
              </w:rPr>
              <w:t xml:space="preserve">14. </w:t>
            </w:r>
            <w:r w:rsidRPr="00405A6B">
              <w:rPr>
                <w:rFonts w:ascii="Times New Roman" w:hAnsi="Times New Roman" w:cs="Times New Roman"/>
                <w:noProof/>
                <w:sz w:val="24"/>
                <w:szCs w:val="24"/>
                <w:lang w:val="tr-TR" w:eastAsia="tr-TR"/>
              </w:rPr>
              <w:drawing>
                <wp:inline distT="0" distB="0" distL="0" distR="0" wp14:anchorId="58A0AA2C" wp14:editId="2C08E76C">
                  <wp:extent cx="648335" cy="241300"/>
                  <wp:effectExtent l="0" t="0" r="0" b="6350"/>
                  <wp:docPr id="10007" name="Picture 1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9"/>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48335" cy="241300"/>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əmri</w:t>
            </w:r>
            <w:r w:rsidR="001F13A2">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işə salınır ekranda çəkilmiş fiqur seçilir (üfiqi xəttən başqa)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fiqurun ardıcıl olaraq sol və sağ aşağı küncləri seçilir və</w:t>
            </w:r>
            <w:r w:rsidRPr="00405A6B">
              <w:rPr>
                <w:rFonts w:ascii="Times New Roman" w:hAnsi="Times New Roman" w:cs="Times New Roman"/>
                <w:b/>
                <w:sz w:val="24"/>
                <w:szCs w:val="24"/>
                <w:lang w:val="az-Latn-AZ"/>
              </w:rPr>
              <w:t xml:space="preserve"> Enter</w:t>
            </w:r>
            <w:r w:rsidRPr="00405A6B">
              <w:rPr>
                <w:rFonts w:ascii="Times New Roman" w:hAnsi="Times New Roman" w:cs="Times New Roman"/>
                <w:sz w:val="24"/>
                <w:szCs w:val="24"/>
                <w:lang w:val="az-Latn-AZ"/>
              </w:rPr>
              <w:t xml:space="preserve"> basılır.</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14:paraId="125A8759" w14:textId="77777777" w:rsidR="00453EBE" w:rsidRPr="00405A6B" w:rsidRDefault="00453EBE" w:rsidP="00C80DD2">
            <w:pPr>
              <w:tabs>
                <w:tab w:val="num" w:pos="-15026"/>
              </w:tabs>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5CB88230" wp14:editId="6CA2EC21">
                  <wp:extent cx="307340" cy="307340"/>
                  <wp:effectExtent l="0" t="0" r="0" b="0"/>
                  <wp:docPr id="10006" name="Picture 1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6"/>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inline>
              </w:drawing>
            </w:r>
          </w:p>
        </w:tc>
      </w:tr>
      <w:tr w:rsidR="00453EBE" w:rsidRPr="00405A6B" w14:paraId="259401B6" w14:textId="77777777" w:rsidTr="00C80DD2">
        <w:tc>
          <w:tcPr>
            <w:tcW w:w="8404" w:type="dxa"/>
            <w:tcBorders>
              <w:top w:val="single" w:sz="4" w:space="0" w:color="auto"/>
              <w:left w:val="single" w:sz="4" w:space="0" w:color="auto"/>
              <w:bottom w:val="single" w:sz="4" w:space="0" w:color="auto"/>
              <w:right w:val="single" w:sz="4" w:space="0" w:color="auto"/>
            </w:tcBorders>
            <w:shd w:val="clear" w:color="auto" w:fill="auto"/>
          </w:tcPr>
          <w:p w14:paraId="48294135" w14:textId="204E167C" w:rsidR="00453EBE" w:rsidRPr="00405A6B" w:rsidRDefault="00453EBE" w:rsidP="00C80DD2">
            <w:pPr>
              <w:spacing w:after="0" w:line="240" w:lineRule="auto"/>
              <w:jc w:val="both"/>
              <w:rPr>
                <w:rFonts w:ascii="Times New Roman" w:hAnsi="Times New Roman" w:cs="Times New Roman"/>
                <w:noProof/>
                <w:sz w:val="24"/>
                <w:szCs w:val="24"/>
                <w:lang w:val="az-Latn-AZ"/>
              </w:rPr>
            </w:pPr>
            <w:r w:rsidRPr="00405A6B">
              <w:rPr>
                <w:rFonts w:ascii="Times New Roman" w:hAnsi="Times New Roman" w:cs="Times New Roman"/>
                <w:sz w:val="24"/>
                <w:szCs w:val="24"/>
                <w:lang w:val="az-Latn-AZ"/>
              </w:rPr>
              <w:t xml:space="preserve">15. </w:t>
            </w:r>
            <w:r w:rsidRPr="00405A6B">
              <w:rPr>
                <w:rFonts w:ascii="Times New Roman" w:hAnsi="Times New Roman" w:cs="Times New Roman"/>
                <w:noProof/>
                <w:sz w:val="24"/>
                <w:szCs w:val="24"/>
                <w:lang w:val="tr-TR" w:eastAsia="tr-TR"/>
              </w:rPr>
              <w:drawing>
                <wp:inline distT="0" distB="0" distL="0" distR="0" wp14:anchorId="6DEAC5B0" wp14:editId="4149A7C9">
                  <wp:extent cx="282575" cy="424180"/>
                  <wp:effectExtent l="0" t="0" r="3175" b="0"/>
                  <wp:docPr id="10005" name="Picture 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2"/>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82575" cy="424180"/>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əmri</w:t>
            </w:r>
            <w:r w:rsidR="001F13A2">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işə salınır və ekrndakı fiqurun sol orta nöqtəsi seçilib elastik xətt sola yönəldilib «</w:t>
            </w:r>
            <w:r w:rsidRPr="00405A6B">
              <w:rPr>
                <w:rFonts w:ascii="Times New Roman" w:hAnsi="Times New Roman" w:cs="Times New Roman"/>
                <w:b/>
                <w:sz w:val="24"/>
                <w:szCs w:val="24"/>
                <w:lang w:val="az-Latn-AZ"/>
              </w:rPr>
              <w:t>2</w:t>
            </w:r>
            <w:r w:rsidRPr="00405A6B">
              <w:rPr>
                <w:rFonts w:ascii="Times New Roman" w:hAnsi="Times New Roman" w:cs="Times New Roman"/>
                <w:sz w:val="24"/>
                <w:szCs w:val="24"/>
                <w:lang w:val="az-Latn-AZ"/>
              </w:rPr>
              <w:t xml:space="preserve">» daxil edilir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basılır və </w:t>
            </w:r>
            <w:r w:rsidRPr="00405A6B">
              <w:rPr>
                <w:rFonts w:ascii="Times New Roman" w:hAnsi="Times New Roman" w:cs="Times New Roman"/>
                <w:b/>
                <w:sz w:val="24"/>
                <w:szCs w:val="24"/>
                <w:lang w:val="az-Latn-AZ"/>
              </w:rPr>
              <w:t>ESC</w:t>
            </w:r>
            <w:r w:rsidRPr="00405A6B">
              <w:rPr>
                <w:rFonts w:ascii="Times New Roman" w:hAnsi="Times New Roman" w:cs="Times New Roman"/>
                <w:sz w:val="24"/>
                <w:szCs w:val="24"/>
                <w:lang w:val="az-Latn-AZ"/>
              </w:rPr>
              <w:t>. Eyni əməliyyat sağ üçün də təkrarlanır.</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14:paraId="71B771C2" w14:textId="77777777" w:rsidR="00453EBE" w:rsidRPr="00405A6B" w:rsidRDefault="00453EBE" w:rsidP="00C80DD2">
            <w:pPr>
              <w:tabs>
                <w:tab w:val="num" w:pos="-15026"/>
              </w:tabs>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689FEF47" wp14:editId="41B69A91">
                  <wp:extent cx="372110" cy="348343"/>
                  <wp:effectExtent l="0" t="0" r="8890" b="0"/>
                  <wp:docPr id="10004" name="Picture 1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72110" cy="348343"/>
                          </a:xfrm>
                          <a:prstGeom prst="rect">
                            <a:avLst/>
                          </a:prstGeom>
                          <a:noFill/>
                          <a:ln>
                            <a:noFill/>
                          </a:ln>
                        </pic:spPr>
                      </pic:pic>
                    </a:graphicData>
                  </a:graphic>
                </wp:inline>
              </w:drawing>
            </w:r>
          </w:p>
        </w:tc>
      </w:tr>
      <w:tr w:rsidR="00453EBE" w:rsidRPr="00405A6B" w14:paraId="34ADEF41" w14:textId="77777777" w:rsidTr="00C80DD2">
        <w:tc>
          <w:tcPr>
            <w:tcW w:w="8404" w:type="dxa"/>
            <w:tcBorders>
              <w:top w:val="single" w:sz="4" w:space="0" w:color="auto"/>
              <w:left w:val="single" w:sz="4" w:space="0" w:color="auto"/>
              <w:bottom w:val="single" w:sz="4" w:space="0" w:color="auto"/>
              <w:right w:val="single" w:sz="4" w:space="0" w:color="auto"/>
            </w:tcBorders>
            <w:shd w:val="clear" w:color="auto" w:fill="auto"/>
          </w:tcPr>
          <w:p w14:paraId="3A125BB0" w14:textId="6EC16444" w:rsidR="00453EBE" w:rsidRPr="00405A6B" w:rsidRDefault="00453EBE" w:rsidP="00C80DD2">
            <w:pPr>
              <w:jc w:val="both"/>
              <w:rPr>
                <w:rFonts w:ascii="Times New Roman" w:hAnsi="Times New Roman" w:cs="Times New Roman"/>
                <w:noProof/>
                <w:sz w:val="24"/>
                <w:szCs w:val="24"/>
                <w:lang w:val="az-Latn-AZ"/>
              </w:rPr>
            </w:pPr>
            <w:r w:rsidRPr="00405A6B">
              <w:rPr>
                <w:rFonts w:ascii="Times New Roman" w:hAnsi="Times New Roman" w:cs="Times New Roman"/>
                <w:sz w:val="24"/>
                <w:szCs w:val="24"/>
                <w:lang w:val="az-Latn-AZ"/>
              </w:rPr>
              <w:t xml:space="preserve">16. </w:t>
            </w:r>
            <w:r w:rsidRPr="00405A6B">
              <w:rPr>
                <w:rFonts w:ascii="Times New Roman" w:hAnsi="Times New Roman" w:cs="Times New Roman"/>
                <w:b/>
                <w:noProof/>
                <w:sz w:val="24"/>
                <w:szCs w:val="24"/>
                <w:lang w:val="az-Latn-AZ"/>
              </w:rPr>
              <w:t>Blok</w:t>
            </w:r>
            <w:r w:rsidRPr="00405A6B">
              <w:rPr>
                <w:rFonts w:ascii="Times New Roman" w:hAnsi="Times New Roman" w:cs="Times New Roman"/>
                <w:noProof/>
                <w:sz w:val="24"/>
                <w:szCs w:val="24"/>
                <w:lang w:val="az-Latn-AZ"/>
              </w:rPr>
              <w:t xml:space="preserve"> alət lövhəsindən </w:t>
            </w:r>
            <w:r w:rsidRPr="00405A6B">
              <w:rPr>
                <w:rFonts w:ascii="Times New Roman" w:hAnsi="Times New Roman" w:cs="Times New Roman"/>
                <w:noProof/>
                <w:sz w:val="24"/>
                <w:szCs w:val="24"/>
                <w:lang w:val="tr-TR" w:eastAsia="tr-TR"/>
              </w:rPr>
              <w:drawing>
                <wp:inline distT="0" distB="0" distL="0" distR="0" wp14:anchorId="7AC53710" wp14:editId="155490A2">
                  <wp:extent cx="822960" cy="249555"/>
                  <wp:effectExtent l="0" t="0" r="0" b="0"/>
                  <wp:docPr id="10003" name="Picture 1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822960" cy="249555"/>
                          </a:xfrm>
                          <a:prstGeom prst="rect">
                            <a:avLst/>
                          </a:prstGeom>
                          <a:noFill/>
                          <a:ln>
                            <a:noFill/>
                          </a:ln>
                        </pic:spPr>
                      </pic:pic>
                    </a:graphicData>
                  </a:graphic>
                </wp:inline>
              </w:drawing>
            </w:r>
            <w:r w:rsidRPr="00405A6B">
              <w:rPr>
                <w:rFonts w:ascii="Times New Roman" w:hAnsi="Times New Roman" w:cs="Times New Roman"/>
                <w:noProof/>
                <w:sz w:val="24"/>
                <w:szCs w:val="24"/>
                <w:lang w:val="az-Latn-AZ"/>
              </w:rPr>
              <w:t xml:space="preserve"> əmri</w:t>
            </w:r>
            <w:r w:rsidR="001F13A2">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işə salınır. Açılmış </w:t>
            </w:r>
            <w:r w:rsidRPr="00405A6B">
              <w:rPr>
                <w:rFonts w:ascii="Times New Roman" w:hAnsi="Times New Roman" w:cs="Times New Roman"/>
                <w:b/>
                <w:noProof/>
                <w:sz w:val="24"/>
                <w:szCs w:val="24"/>
                <w:lang w:val="az-Latn-AZ"/>
              </w:rPr>
              <w:t>Block Defini</w:t>
            </w:r>
            <w:r w:rsidRPr="00405A6B">
              <w:rPr>
                <w:rFonts w:ascii="Times New Roman" w:hAnsi="Times New Roman" w:cs="Times New Roman"/>
                <w:b/>
                <w:noProof/>
                <w:sz w:val="24"/>
                <w:szCs w:val="24"/>
                <w:lang w:val="az-Latn-AZ"/>
              </w:rPr>
              <w:softHyphen/>
              <w:t xml:space="preserve">tion </w:t>
            </w:r>
            <w:r w:rsidRPr="00405A6B">
              <w:rPr>
                <w:rFonts w:ascii="Times New Roman" w:hAnsi="Times New Roman" w:cs="Times New Roman"/>
                <w:noProof/>
                <w:sz w:val="24"/>
                <w:szCs w:val="24"/>
                <w:lang w:val="az-Latn-AZ"/>
              </w:rPr>
              <w:t>pəncərəsindən aşağıdakılar sazlanır:</w:t>
            </w:r>
          </w:p>
          <w:p w14:paraId="6D544E18" w14:textId="77777777" w:rsidR="00453EBE" w:rsidRPr="00405A6B" w:rsidRDefault="00453EBE" w:rsidP="00502597">
            <w:pPr>
              <w:pStyle w:val="ListParagraph"/>
              <w:numPr>
                <w:ilvl w:val="0"/>
                <w:numId w:val="45"/>
              </w:numPr>
              <w:tabs>
                <w:tab w:val="clear" w:pos="1564"/>
              </w:tabs>
              <w:spacing w:after="0" w:line="240" w:lineRule="auto"/>
              <w:ind w:left="203" w:hanging="203"/>
              <w:jc w:val="both"/>
              <w:rPr>
                <w:rFonts w:ascii="Times New Roman" w:hAnsi="Times New Roman" w:cs="Times New Roman"/>
                <w:noProof/>
                <w:sz w:val="24"/>
                <w:szCs w:val="24"/>
                <w:lang w:val="az-Latn-AZ"/>
              </w:rPr>
            </w:pPr>
            <w:r w:rsidRPr="00405A6B">
              <w:rPr>
                <w:rFonts w:ascii="Times New Roman" w:hAnsi="Times New Roman" w:cs="Times New Roman"/>
                <w:b/>
                <w:noProof/>
                <w:sz w:val="24"/>
                <w:szCs w:val="24"/>
                <w:lang w:val="az-Latn-AZ"/>
              </w:rPr>
              <w:t>Name</w:t>
            </w:r>
            <w:r w:rsidRPr="00405A6B">
              <w:rPr>
                <w:rFonts w:ascii="Times New Roman" w:hAnsi="Times New Roman" w:cs="Times New Roman"/>
                <w:noProof/>
                <w:sz w:val="24"/>
                <w:szCs w:val="24"/>
                <w:lang w:val="az-Latn-AZ"/>
              </w:rPr>
              <w:t xml:space="preserve"> sahəsində blokun adı daxil edilir (</w:t>
            </w:r>
            <w:r w:rsidRPr="00405A6B">
              <w:rPr>
                <w:rFonts w:ascii="Times New Roman" w:hAnsi="Times New Roman" w:cs="Times New Roman"/>
                <w:b/>
                <w:noProof/>
                <w:sz w:val="24"/>
                <w:szCs w:val="24"/>
                <w:lang w:val="az-Latn-AZ"/>
              </w:rPr>
              <w:t>Diod</w:t>
            </w:r>
            <w:r w:rsidRPr="00405A6B">
              <w:rPr>
                <w:rFonts w:ascii="Times New Roman" w:hAnsi="Times New Roman" w:cs="Times New Roman"/>
                <w:noProof/>
                <w:sz w:val="24"/>
                <w:szCs w:val="24"/>
                <w:lang w:val="az-Latn-AZ"/>
              </w:rPr>
              <w:t>);</w:t>
            </w:r>
          </w:p>
          <w:p w14:paraId="5644E2C8" w14:textId="77777777" w:rsidR="00453EBE" w:rsidRPr="00405A6B" w:rsidRDefault="00453EBE" w:rsidP="00502597">
            <w:pPr>
              <w:pStyle w:val="ListParagraph"/>
              <w:numPr>
                <w:ilvl w:val="0"/>
                <w:numId w:val="45"/>
              </w:numPr>
              <w:tabs>
                <w:tab w:val="clear" w:pos="1564"/>
              </w:tabs>
              <w:spacing w:after="0" w:line="240" w:lineRule="auto"/>
              <w:ind w:left="203" w:hanging="203"/>
              <w:jc w:val="both"/>
              <w:rPr>
                <w:rFonts w:ascii="Times New Roman" w:hAnsi="Times New Roman" w:cs="Times New Roman"/>
                <w:noProof/>
                <w:sz w:val="24"/>
                <w:szCs w:val="24"/>
                <w:lang w:val="az-Latn-AZ"/>
              </w:rPr>
            </w:pPr>
            <w:r w:rsidRPr="00405A6B">
              <w:rPr>
                <w:rFonts w:ascii="Times New Roman" w:hAnsi="Times New Roman" w:cs="Times New Roman"/>
                <w:b/>
                <w:noProof/>
                <w:sz w:val="24"/>
                <w:szCs w:val="24"/>
                <w:lang w:val="az-Latn-AZ"/>
              </w:rPr>
              <w:t>Pick point</w:t>
            </w:r>
            <w:r w:rsidRPr="00405A6B">
              <w:rPr>
                <w:rFonts w:ascii="Times New Roman" w:hAnsi="Times New Roman" w:cs="Times New Roman"/>
                <w:noProof/>
                <w:sz w:val="24"/>
                <w:szCs w:val="24"/>
                <w:lang w:val="az-Latn-AZ"/>
              </w:rPr>
              <w:t xml:space="preserve"> əmri basılıb ekrandan diodun sol ucu seçilir;</w:t>
            </w:r>
          </w:p>
          <w:p w14:paraId="2BBCFA6F" w14:textId="1EE4057F" w:rsidR="00453EBE" w:rsidRPr="00405A6B" w:rsidRDefault="00453EBE" w:rsidP="00502597">
            <w:pPr>
              <w:pStyle w:val="ListParagraph"/>
              <w:numPr>
                <w:ilvl w:val="0"/>
                <w:numId w:val="45"/>
              </w:numPr>
              <w:tabs>
                <w:tab w:val="clear" w:pos="1564"/>
              </w:tabs>
              <w:spacing w:after="0" w:line="240" w:lineRule="auto"/>
              <w:ind w:left="203" w:hanging="203"/>
              <w:jc w:val="both"/>
              <w:rPr>
                <w:rFonts w:ascii="Times New Roman" w:hAnsi="Times New Roman" w:cs="Times New Roman"/>
                <w:sz w:val="24"/>
                <w:szCs w:val="24"/>
                <w:lang w:val="az-Latn-AZ"/>
              </w:rPr>
            </w:pPr>
            <w:r w:rsidRPr="00405A6B">
              <w:rPr>
                <w:rFonts w:ascii="Times New Roman" w:hAnsi="Times New Roman" w:cs="Times New Roman"/>
                <w:b/>
                <w:noProof/>
                <w:sz w:val="24"/>
                <w:szCs w:val="24"/>
                <w:lang w:val="az-Latn-AZ"/>
              </w:rPr>
              <w:t>Select objects</w:t>
            </w:r>
            <w:r w:rsidRPr="00405A6B">
              <w:rPr>
                <w:rFonts w:ascii="Times New Roman" w:hAnsi="Times New Roman" w:cs="Times New Roman"/>
                <w:noProof/>
                <w:sz w:val="24"/>
                <w:szCs w:val="24"/>
                <w:lang w:val="az-Latn-AZ"/>
              </w:rPr>
              <w:t xml:space="preserve"> düyməsi vurulub ekrandan diod seçilir və </w:t>
            </w:r>
            <w:r w:rsidRPr="00405A6B">
              <w:rPr>
                <w:rFonts w:ascii="Times New Roman" w:hAnsi="Times New Roman" w:cs="Times New Roman"/>
                <w:b/>
                <w:noProof/>
                <w:sz w:val="24"/>
                <w:szCs w:val="24"/>
                <w:lang w:val="az-Latn-AZ"/>
              </w:rPr>
              <w:t>Delete</w:t>
            </w:r>
            <w:r w:rsidRPr="00405A6B">
              <w:rPr>
                <w:rFonts w:ascii="Times New Roman" w:hAnsi="Times New Roman" w:cs="Times New Roman"/>
                <w:noProof/>
                <w:sz w:val="24"/>
                <w:szCs w:val="24"/>
                <w:lang w:val="az-Latn-AZ"/>
              </w:rPr>
              <w:t xml:space="preserve"> radiodüyməsi seçilir </w:t>
            </w:r>
            <w:r w:rsidRPr="00405A6B">
              <w:rPr>
                <w:rFonts w:ascii="Times New Roman" w:hAnsi="Times New Roman" w:cs="Times New Roman"/>
                <w:b/>
                <w:noProof/>
                <w:sz w:val="24"/>
                <w:szCs w:val="24"/>
                <w:lang w:val="az-Latn-AZ"/>
              </w:rPr>
              <w:t>OK</w:t>
            </w:r>
            <w:r w:rsidR="003B01F0">
              <w:rPr>
                <w:rFonts w:ascii="Times New Roman" w:hAnsi="Times New Roman" w:cs="Times New Roman"/>
                <w:b/>
                <w:noProof/>
                <w:sz w:val="24"/>
                <w:szCs w:val="24"/>
                <w:lang w:val="az-Latn-AZ"/>
              </w:rPr>
              <w:t xml:space="preserve"> </w:t>
            </w:r>
            <w:r w:rsidR="003B01F0" w:rsidRPr="003B01F0">
              <w:rPr>
                <w:rFonts w:ascii="Times New Roman" w:hAnsi="Times New Roman" w:cs="Times New Roman"/>
                <w:noProof/>
                <w:sz w:val="24"/>
                <w:szCs w:val="24"/>
                <w:lang w:val="az-Latn-AZ"/>
              </w:rPr>
              <w:t>qeyd olunur</w:t>
            </w:r>
            <w:r w:rsidRPr="003B01F0">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14:paraId="0BE03DC2" w14:textId="77777777" w:rsidR="00453EBE" w:rsidRPr="00405A6B" w:rsidRDefault="00453EBE" w:rsidP="00C80DD2">
            <w:pPr>
              <w:tabs>
                <w:tab w:val="num" w:pos="-15026"/>
              </w:tabs>
              <w:jc w:val="center"/>
              <w:rPr>
                <w:rFonts w:ascii="Times New Roman" w:hAnsi="Times New Roman" w:cs="Times New Roman"/>
                <w:noProof/>
                <w:sz w:val="24"/>
                <w:szCs w:val="24"/>
                <w:lang w:val="az-Latn-AZ"/>
              </w:rPr>
            </w:pPr>
          </w:p>
        </w:tc>
      </w:tr>
      <w:tr w:rsidR="00453EBE" w:rsidRPr="00405A6B" w14:paraId="707BED60" w14:textId="77777777" w:rsidTr="00C80DD2">
        <w:tc>
          <w:tcPr>
            <w:tcW w:w="8404" w:type="dxa"/>
            <w:tcBorders>
              <w:top w:val="single" w:sz="4" w:space="0" w:color="auto"/>
              <w:left w:val="single" w:sz="4" w:space="0" w:color="auto"/>
              <w:bottom w:val="single" w:sz="4" w:space="0" w:color="auto"/>
              <w:right w:val="single" w:sz="4" w:space="0" w:color="auto"/>
            </w:tcBorders>
            <w:shd w:val="clear" w:color="auto" w:fill="auto"/>
          </w:tcPr>
          <w:p w14:paraId="0FC057CC" w14:textId="0C308103" w:rsidR="00453EBE" w:rsidRPr="00405A6B" w:rsidRDefault="00453EBE" w:rsidP="00C80DD2">
            <w:pPr>
              <w:jc w:val="both"/>
              <w:rPr>
                <w:rFonts w:ascii="Times New Roman" w:hAnsi="Times New Roman" w:cs="Times New Roman"/>
                <w:sz w:val="24"/>
                <w:szCs w:val="24"/>
                <w:lang w:val="az-Latn-AZ"/>
              </w:rPr>
            </w:pPr>
            <w:r w:rsidRPr="00405A6B">
              <w:rPr>
                <w:rFonts w:ascii="Times New Roman" w:hAnsi="Times New Roman" w:cs="Times New Roman"/>
                <w:noProof/>
                <w:sz w:val="24"/>
                <w:szCs w:val="24"/>
                <w:lang w:val="az-Latn-AZ"/>
              </w:rPr>
              <w:t xml:space="preserve">17. </w:t>
            </w:r>
            <w:r w:rsidRPr="00405A6B">
              <w:rPr>
                <w:rFonts w:ascii="Times New Roman" w:hAnsi="Times New Roman" w:cs="Times New Roman"/>
                <w:sz w:val="24"/>
                <w:szCs w:val="24"/>
                <w:lang w:val="az-Latn-AZ"/>
              </w:rPr>
              <w:t xml:space="preserve">4-cü element Tranzistor-u çəkmək üçün  </w:t>
            </w:r>
            <w:r w:rsidRPr="00405A6B">
              <w:rPr>
                <w:rFonts w:ascii="Times New Roman" w:hAnsi="Times New Roman" w:cs="Times New Roman"/>
                <w:noProof/>
                <w:sz w:val="24"/>
                <w:szCs w:val="24"/>
                <w:lang w:val="tr-TR" w:eastAsia="tr-TR"/>
              </w:rPr>
              <w:drawing>
                <wp:inline distT="0" distB="0" distL="0" distR="0" wp14:anchorId="3D48AA23" wp14:editId="683D562A">
                  <wp:extent cx="315595" cy="349250"/>
                  <wp:effectExtent l="0" t="0" r="8255" b="0"/>
                  <wp:docPr id="10002" name="Picture 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9"/>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15595" cy="349250"/>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əmri</w:t>
            </w:r>
            <w:r w:rsidR="001F13A2">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işə salınır ekranda bir nöqtə vurulur və «</w:t>
            </w:r>
            <w:r w:rsidRPr="00405A6B">
              <w:rPr>
                <w:rFonts w:ascii="Times New Roman" w:hAnsi="Times New Roman" w:cs="Times New Roman"/>
                <w:b/>
                <w:sz w:val="24"/>
                <w:szCs w:val="24"/>
                <w:lang w:val="az-Latn-AZ"/>
              </w:rPr>
              <w:t>7</w:t>
            </w:r>
            <w:r w:rsidRPr="00405A6B">
              <w:rPr>
                <w:rFonts w:ascii="Times New Roman" w:hAnsi="Times New Roman" w:cs="Times New Roman"/>
                <w:sz w:val="24"/>
                <w:szCs w:val="24"/>
                <w:lang w:val="az-Latn-AZ"/>
              </w:rPr>
              <w:t xml:space="preserve">» daxil edilib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w:t>
            </w:r>
          </w:p>
          <w:p w14:paraId="60F4F603" w14:textId="77777777" w:rsidR="00453EBE" w:rsidRPr="00405A6B" w:rsidRDefault="00453EBE" w:rsidP="00C80DD2">
            <w:pPr>
              <w:spacing w:after="0" w:line="240" w:lineRule="auto"/>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18. Hal sətrindəki </w:t>
            </w:r>
            <w:r w:rsidRPr="00405A6B">
              <w:rPr>
                <w:rFonts w:ascii="Times New Roman" w:hAnsi="Times New Roman" w:cs="Times New Roman"/>
                <w:b/>
                <w:sz w:val="24"/>
                <w:szCs w:val="24"/>
                <w:lang w:val="az-Latn-AZ"/>
              </w:rPr>
              <w:t>Osnap</w:t>
            </w:r>
            <w:r w:rsidRPr="00405A6B">
              <w:rPr>
                <w:rFonts w:ascii="Times New Roman" w:hAnsi="Times New Roman" w:cs="Times New Roman"/>
                <w:sz w:val="24"/>
                <w:szCs w:val="24"/>
                <w:lang w:val="az-Latn-AZ"/>
              </w:rPr>
              <w:t xml:space="preserve"> dan </w:t>
            </w:r>
            <w:r w:rsidRPr="00405A6B">
              <w:rPr>
                <w:rFonts w:ascii="Times New Roman" w:hAnsi="Times New Roman" w:cs="Times New Roman"/>
                <w:noProof/>
                <w:sz w:val="24"/>
                <w:szCs w:val="24"/>
                <w:lang w:val="tr-TR" w:eastAsia="tr-TR"/>
              </w:rPr>
              <w:drawing>
                <wp:inline distT="0" distB="0" distL="0" distR="0" wp14:anchorId="3B38BB39" wp14:editId="141F75C2">
                  <wp:extent cx="864235" cy="196759"/>
                  <wp:effectExtent l="0" t="0" r="0" b="0"/>
                  <wp:docPr id="10001" name="Picture 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866631" cy="197305"/>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ləğv edilib </w:t>
            </w:r>
            <w:r w:rsidRPr="00405A6B">
              <w:rPr>
                <w:rFonts w:ascii="Times New Roman" w:hAnsi="Times New Roman" w:cs="Times New Roman"/>
                <w:noProof/>
                <w:sz w:val="24"/>
                <w:szCs w:val="24"/>
                <w:lang w:val="tr-TR" w:eastAsia="tr-TR"/>
              </w:rPr>
              <w:drawing>
                <wp:inline distT="0" distB="0" distL="0" distR="0" wp14:anchorId="03704985" wp14:editId="15F5478E">
                  <wp:extent cx="873125" cy="199390"/>
                  <wp:effectExtent l="0" t="0" r="3175" b="0"/>
                  <wp:docPr id="10000" name="Picture 1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2"/>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873125" cy="199390"/>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aktivləşdirilir. </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14:paraId="308EC72E" w14:textId="77777777" w:rsidR="00453EBE" w:rsidRPr="00405A6B" w:rsidRDefault="00453EBE" w:rsidP="00C80DD2">
            <w:pPr>
              <w:tabs>
                <w:tab w:val="num" w:pos="-15026"/>
              </w:tabs>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5F69FADD" wp14:editId="7DC6CF46">
                  <wp:extent cx="415925" cy="340995"/>
                  <wp:effectExtent l="0" t="0" r="3175" b="1905"/>
                  <wp:docPr id="9999" name="Picture 9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0"/>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415925" cy="340995"/>
                          </a:xfrm>
                          <a:prstGeom prst="rect">
                            <a:avLst/>
                          </a:prstGeom>
                          <a:noFill/>
                          <a:ln>
                            <a:noFill/>
                          </a:ln>
                        </pic:spPr>
                      </pic:pic>
                    </a:graphicData>
                  </a:graphic>
                </wp:inline>
              </w:drawing>
            </w:r>
          </w:p>
        </w:tc>
      </w:tr>
      <w:tr w:rsidR="00453EBE" w:rsidRPr="00405A6B" w14:paraId="133686DC" w14:textId="77777777" w:rsidTr="00C80DD2">
        <w:trPr>
          <w:trHeight w:val="1297"/>
        </w:trPr>
        <w:tc>
          <w:tcPr>
            <w:tcW w:w="8404" w:type="dxa"/>
            <w:tcBorders>
              <w:top w:val="single" w:sz="4" w:space="0" w:color="auto"/>
              <w:left w:val="single" w:sz="4" w:space="0" w:color="auto"/>
              <w:bottom w:val="single" w:sz="4" w:space="0" w:color="auto"/>
              <w:right w:val="single" w:sz="4" w:space="0" w:color="auto"/>
            </w:tcBorders>
            <w:shd w:val="clear" w:color="auto" w:fill="auto"/>
          </w:tcPr>
          <w:p w14:paraId="5D4E6885" w14:textId="029E6CC0" w:rsidR="00453EBE" w:rsidRPr="00405A6B" w:rsidRDefault="00453EBE" w:rsidP="003B01F0">
            <w:pPr>
              <w:spacing w:after="0" w:line="240" w:lineRule="auto"/>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19. </w:t>
            </w:r>
            <w:r w:rsidRPr="00405A6B">
              <w:rPr>
                <w:rFonts w:ascii="Times New Roman" w:hAnsi="Times New Roman" w:cs="Times New Roman"/>
                <w:noProof/>
                <w:sz w:val="24"/>
                <w:szCs w:val="24"/>
                <w:lang w:val="tr-TR" w:eastAsia="tr-TR"/>
              </w:rPr>
              <w:drawing>
                <wp:inline distT="0" distB="0" distL="0" distR="0" wp14:anchorId="7CBAAF84" wp14:editId="4F0AB594">
                  <wp:extent cx="282575" cy="424180"/>
                  <wp:effectExtent l="0" t="0" r="3175" b="0"/>
                  <wp:docPr id="9998" name="Picture 9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3"/>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82575" cy="424180"/>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əmri</w:t>
            </w:r>
            <w:r w:rsidR="001F13A2">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işə salınır ekranda çevrənin sol nöqtəsi (180°) vurulur və elastik xətt sağa yönəldilib «</w:t>
            </w:r>
            <w:r w:rsidRPr="00405A6B">
              <w:rPr>
                <w:rFonts w:ascii="Times New Roman" w:hAnsi="Times New Roman" w:cs="Times New Roman"/>
                <w:b/>
                <w:sz w:val="24"/>
                <w:szCs w:val="24"/>
                <w:lang w:val="az-Latn-AZ"/>
              </w:rPr>
              <w:t>5.5</w:t>
            </w:r>
            <w:r w:rsidRPr="00405A6B">
              <w:rPr>
                <w:rFonts w:ascii="Times New Roman" w:hAnsi="Times New Roman" w:cs="Times New Roman"/>
                <w:sz w:val="24"/>
                <w:szCs w:val="24"/>
                <w:lang w:val="az-Latn-AZ"/>
              </w:rPr>
              <w:t xml:space="preserve">» daxil edilir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basılır, elastik xətt aşağı yönəldilib «</w:t>
            </w:r>
            <w:r w:rsidRPr="00405A6B">
              <w:rPr>
                <w:rFonts w:ascii="Times New Roman" w:hAnsi="Times New Roman" w:cs="Times New Roman"/>
                <w:b/>
                <w:sz w:val="24"/>
                <w:szCs w:val="24"/>
                <w:lang w:val="az-Latn-AZ"/>
              </w:rPr>
              <w:t>5.5</w:t>
            </w:r>
            <w:r w:rsidRPr="00405A6B">
              <w:rPr>
                <w:rFonts w:ascii="Times New Roman" w:hAnsi="Times New Roman" w:cs="Times New Roman"/>
                <w:sz w:val="24"/>
                <w:szCs w:val="24"/>
                <w:lang w:val="az-Latn-AZ"/>
              </w:rPr>
              <w:t>» daxil edilir</w:t>
            </w:r>
            <w:r w:rsidR="003B01F0">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basılır və </w:t>
            </w:r>
            <w:r w:rsidRPr="00405A6B">
              <w:rPr>
                <w:rFonts w:ascii="Times New Roman" w:hAnsi="Times New Roman" w:cs="Times New Roman"/>
                <w:b/>
                <w:sz w:val="24"/>
                <w:szCs w:val="24"/>
                <w:lang w:val="az-Latn-AZ"/>
              </w:rPr>
              <w:t>ESC</w:t>
            </w:r>
            <w:r w:rsidRPr="00405A6B">
              <w:rPr>
                <w:rFonts w:ascii="Times New Roman" w:hAnsi="Times New Roman" w:cs="Times New Roman"/>
                <w:sz w:val="24"/>
                <w:szCs w:val="24"/>
                <w:lang w:val="az-Latn-AZ"/>
              </w:rPr>
              <w:t xml:space="preserve">. </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14:paraId="240C9ED8" w14:textId="77777777" w:rsidR="00453EBE" w:rsidRPr="00405A6B" w:rsidRDefault="00453EBE" w:rsidP="00C80DD2">
            <w:pPr>
              <w:tabs>
                <w:tab w:val="num" w:pos="-15026"/>
              </w:tabs>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25C5670A" wp14:editId="68E4C010">
                  <wp:extent cx="426940" cy="337457"/>
                  <wp:effectExtent l="0" t="0" r="0" b="5715"/>
                  <wp:docPr id="9997" name="Picture 9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4"/>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428276" cy="338513"/>
                          </a:xfrm>
                          <a:prstGeom prst="rect">
                            <a:avLst/>
                          </a:prstGeom>
                          <a:noFill/>
                          <a:ln>
                            <a:noFill/>
                          </a:ln>
                        </pic:spPr>
                      </pic:pic>
                    </a:graphicData>
                  </a:graphic>
                </wp:inline>
              </w:drawing>
            </w:r>
          </w:p>
        </w:tc>
      </w:tr>
      <w:tr w:rsidR="00453EBE" w:rsidRPr="00405A6B" w14:paraId="08BAFBAE" w14:textId="77777777" w:rsidTr="00C80DD2">
        <w:tc>
          <w:tcPr>
            <w:tcW w:w="8404" w:type="dxa"/>
            <w:tcBorders>
              <w:top w:val="single" w:sz="4" w:space="0" w:color="auto"/>
              <w:left w:val="single" w:sz="4" w:space="0" w:color="auto"/>
              <w:bottom w:val="single" w:sz="4" w:space="0" w:color="auto"/>
              <w:right w:val="single" w:sz="4" w:space="0" w:color="auto"/>
            </w:tcBorders>
            <w:shd w:val="clear" w:color="auto" w:fill="auto"/>
          </w:tcPr>
          <w:p w14:paraId="2DE056DA" w14:textId="12BEAD5D" w:rsidR="00453EBE" w:rsidRPr="00405A6B" w:rsidRDefault="00453EBE" w:rsidP="00C80DD2">
            <w:pPr>
              <w:spacing w:after="0" w:line="240" w:lineRule="auto"/>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lastRenderedPageBreak/>
              <w:t xml:space="preserve">20. </w:t>
            </w:r>
            <w:r w:rsidRPr="00405A6B">
              <w:rPr>
                <w:rFonts w:ascii="Times New Roman" w:hAnsi="Times New Roman" w:cs="Times New Roman"/>
                <w:noProof/>
                <w:sz w:val="24"/>
                <w:szCs w:val="24"/>
                <w:lang w:val="tr-TR" w:eastAsia="tr-TR"/>
              </w:rPr>
              <w:drawing>
                <wp:inline distT="0" distB="0" distL="0" distR="0" wp14:anchorId="4C5DE11B" wp14:editId="2AA902BA">
                  <wp:extent cx="199390" cy="290830"/>
                  <wp:effectExtent l="0" t="0" r="0" b="0"/>
                  <wp:docPr id="9996" name="Picture 9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7"/>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99390" cy="290830"/>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əmri</w:t>
            </w:r>
            <w:r w:rsidR="001F13A2">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təkrar işə salınır ekranda sağ künc nöqtəsi (180°) vurulur və elastik xətt yuxarı yönəldilib «5.5» daxil edilir</w:t>
            </w:r>
            <w:r w:rsidR="003B01F0">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basılır və </w:t>
            </w:r>
            <w:r w:rsidRPr="00405A6B">
              <w:rPr>
                <w:rFonts w:ascii="Times New Roman" w:hAnsi="Times New Roman" w:cs="Times New Roman"/>
                <w:b/>
                <w:sz w:val="24"/>
                <w:szCs w:val="24"/>
                <w:lang w:val="az-Latn-AZ"/>
              </w:rPr>
              <w:t>ESC</w:t>
            </w:r>
            <w:r w:rsidRPr="00405A6B">
              <w:rPr>
                <w:rFonts w:ascii="Times New Roman" w:hAnsi="Times New Roman" w:cs="Times New Roman"/>
                <w:sz w:val="24"/>
                <w:szCs w:val="24"/>
                <w:lang w:val="az-Latn-AZ"/>
              </w:rPr>
              <w:t>.</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14:paraId="1270B420" w14:textId="77777777" w:rsidR="00453EBE" w:rsidRPr="00405A6B" w:rsidRDefault="00453EBE" w:rsidP="00C80DD2">
            <w:pPr>
              <w:tabs>
                <w:tab w:val="num" w:pos="-15026"/>
              </w:tabs>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16F6E205" wp14:editId="30DA560A">
                  <wp:extent cx="432435" cy="324485"/>
                  <wp:effectExtent l="0" t="0" r="5715" b="0"/>
                  <wp:docPr id="9995" name="Picture 9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8"/>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32435" cy="324485"/>
                          </a:xfrm>
                          <a:prstGeom prst="rect">
                            <a:avLst/>
                          </a:prstGeom>
                          <a:noFill/>
                          <a:ln>
                            <a:noFill/>
                          </a:ln>
                        </pic:spPr>
                      </pic:pic>
                    </a:graphicData>
                  </a:graphic>
                </wp:inline>
              </w:drawing>
            </w:r>
          </w:p>
        </w:tc>
      </w:tr>
      <w:tr w:rsidR="00453EBE" w:rsidRPr="00405A6B" w14:paraId="2374BD9E" w14:textId="77777777" w:rsidTr="00C80DD2">
        <w:tc>
          <w:tcPr>
            <w:tcW w:w="8404" w:type="dxa"/>
            <w:tcBorders>
              <w:top w:val="single" w:sz="4" w:space="0" w:color="auto"/>
              <w:left w:val="single" w:sz="4" w:space="0" w:color="auto"/>
              <w:bottom w:val="single" w:sz="4" w:space="0" w:color="auto"/>
              <w:right w:val="single" w:sz="4" w:space="0" w:color="auto"/>
            </w:tcBorders>
            <w:shd w:val="clear" w:color="auto" w:fill="auto"/>
          </w:tcPr>
          <w:p w14:paraId="085603B4" w14:textId="76C151E5" w:rsidR="00453EBE" w:rsidRPr="00405A6B" w:rsidRDefault="00453EBE" w:rsidP="00C80DD2">
            <w:pPr>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21.  </w:t>
            </w:r>
            <w:r w:rsidRPr="00405A6B">
              <w:rPr>
                <w:rFonts w:ascii="Times New Roman" w:hAnsi="Times New Roman" w:cs="Times New Roman"/>
                <w:noProof/>
                <w:sz w:val="24"/>
                <w:szCs w:val="24"/>
                <w:lang w:val="tr-TR" w:eastAsia="tr-TR"/>
              </w:rPr>
              <w:drawing>
                <wp:inline distT="0" distB="0" distL="0" distR="0" wp14:anchorId="5CDD3874" wp14:editId="43238783">
                  <wp:extent cx="282575" cy="424180"/>
                  <wp:effectExtent l="0" t="0" r="3175" b="0"/>
                  <wp:docPr id="9994" name="Picture 9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82575" cy="424180"/>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əmri</w:t>
            </w:r>
            <w:r w:rsidR="001F13A2">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işə salınır ekranda çevrənin sol nöqtəsində (180°) dayanıb (vurmadan) elastik xətt sağa yönəldilib «</w:t>
            </w:r>
            <w:r w:rsidRPr="00405A6B">
              <w:rPr>
                <w:rFonts w:ascii="Times New Roman" w:hAnsi="Times New Roman" w:cs="Times New Roman"/>
                <w:b/>
                <w:sz w:val="24"/>
                <w:szCs w:val="24"/>
                <w:lang w:val="az-Latn-AZ"/>
              </w:rPr>
              <w:t>11</w:t>
            </w:r>
            <w:r w:rsidRPr="00405A6B">
              <w:rPr>
                <w:rFonts w:ascii="Times New Roman" w:hAnsi="Times New Roman" w:cs="Times New Roman"/>
                <w:sz w:val="24"/>
                <w:szCs w:val="24"/>
                <w:lang w:val="az-Latn-AZ"/>
              </w:rPr>
              <w:t>» daxil edilir</w:t>
            </w:r>
            <w:r w:rsidR="003B01F0">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basılır (çəkmədən kusor sağa 11 </w:t>
            </w:r>
            <w:r w:rsidRPr="00405A6B">
              <w:rPr>
                <w:rFonts w:ascii="Times New Roman" w:hAnsi="Times New Roman" w:cs="Times New Roman"/>
                <w:i/>
                <w:sz w:val="24"/>
                <w:szCs w:val="24"/>
                <w:lang w:val="az-Latn-AZ"/>
              </w:rPr>
              <w:t>mm</w:t>
            </w:r>
            <w:r w:rsidRPr="00405A6B">
              <w:rPr>
                <w:rFonts w:ascii="Times New Roman" w:hAnsi="Times New Roman" w:cs="Times New Roman"/>
                <w:sz w:val="24"/>
                <w:szCs w:val="24"/>
                <w:lang w:val="az-Latn-AZ"/>
              </w:rPr>
              <w:t xml:space="preserve"> yerini dəyişir), elastik xətt aşağı yönəldilib çevrəni kəsdikdə sol düymə vurulur, klaviaturadan «</w:t>
            </w:r>
            <w:r w:rsidRPr="00405A6B">
              <w:rPr>
                <w:rFonts w:ascii="Times New Roman" w:hAnsi="Times New Roman" w:cs="Times New Roman"/>
                <w:b/>
                <w:sz w:val="24"/>
                <w:szCs w:val="24"/>
                <w:lang w:val="az-Latn-AZ"/>
              </w:rPr>
              <w:t>&lt;150</w:t>
            </w:r>
            <w:r w:rsidRPr="00405A6B">
              <w:rPr>
                <w:rFonts w:ascii="Times New Roman" w:hAnsi="Times New Roman" w:cs="Times New Roman"/>
                <w:sz w:val="24"/>
                <w:szCs w:val="24"/>
                <w:lang w:val="az-Latn-AZ"/>
              </w:rPr>
              <w:t>» daxil edilib</w:t>
            </w:r>
            <w:r w:rsidR="003B01F0">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basılır, elastik xətt sola yönəldilib şaquli xətti keçdikdə vurulur və </w:t>
            </w:r>
            <w:r w:rsidRPr="00405A6B">
              <w:rPr>
                <w:rFonts w:ascii="Times New Roman" w:hAnsi="Times New Roman" w:cs="Times New Roman"/>
                <w:b/>
                <w:sz w:val="24"/>
                <w:szCs w:val="24"/>
                <w:lang w:val="az-Latn-AZ"/>
              </w:rPr>
              <w:t>ESC</w:t>
            </w:r>
            <w:r w:rsidRPr="00405A6B">
              <w:rPr>
                <w:rFonts w:ascii="Times New Roman" w:hAnsi="Times New Roman" w:cs="Times New Roman"/>
                <w:sz w:val="24"/>
                <w:szCs w:val="24"/>
                <w:lang w:val="az-Latn-AZ"/>
              </w:rPr>
              <w:t xml:space="preserve">. Sonuncu çəkilmiş şaquli xətt seçilib </w:t>
            </w:r>
            <w:r w:rsidRPr="00405A6B">
              <w:rPr>
                <w:rFonts w:ascii="Times New Roman" w:hAnsi="Times New Roman" w:cs="Times New Roman"/>
                <w:noProof/>
                <w:sz w:val="24"/>
                <w:szCs w:val="24"/>
                <w:lang w:val="tr-TR" w:eastAsia="tr-TR"/>
              </w:rPr>
              <w:drawing>
                <wp:inline distT="0" distB="0" distL="0" distR="0" wp14:anchorId="7937907A" wp14:editId="45128A2D">
                  <wp:extent cx="233045" cy="215900"/>
                  <wp:effectExtent l="0" t="0" r="0" b="0"/>
                  <wp:docPr id="9993" name="Picture 9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w:t>
            </w:r>
            <w:r w:rsidRPr="003B01F0">
              <w:rPr>
                <w:rFonts w:ascii="Times New Roman" w:hAnsi="Times New Roman" w:cs="Times New Roman"/>
                <w:b/>
                <w:sz w:val="24"/>
                <w:szCs w:val="24"/>
                <w:lang w:val="az-Latn-AZ"/>
              </w:rPr>
              <w:t>Erase</w:t>
            </w:r>
            <w:r w:rsidRPr="00405A6B">
              <w:rPr>
                <w:rFonts w:ascii="Times New Roman" w:hAnsi="Times New Roman" w:cs="Times New Roman"/>
                <w:sz w:val="24"/>
                <w:szCs w:val="24"/>
                <w:lang w:val="az-Latn-AZ"/>
              </w:rPr>
              <w:t xml:space="preserve"> əmri</w:t>
            </w:r>
            <w:r w:rsidR="00F97025">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ilə pozulur. </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14:paraId="66D8BA6C" w14:textId="77777777" w:rsidR="00453EBE" w:rsidRPr="00405A6B" w:rsidRDefault="00453EBE" w:rsidP="00C80DD2">
            <w:pPr>
              <w:tabs>
                <w:tab w:val="num" w:pos="-15026"/>
              </w:tabs>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3BCAC241" wp14:editId="734BB52A">
                  <wp:extent cx="424180" cy="340995"/>
                  <wp:effectExtent l="0" t="0" r="0" b="1905"/>
                  <wp:docPr id="9992" name="Picture 9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2"/>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24180" cy="340995"/>
                          </a:xfrm>
                          <a:prstGeom prst="rect">
                            <a:avLst/>
                          </a:prstGeom>
                          <a:noFill/>
                          <a:ln>
                            <a:noFill/>
                          </a:ln>
                        </pic:spPr>
                      </pic:pic>
                    </a:graphicData>
                  </a:graphic>
                </wp:inline>
              </w:drawing>
            </w:r>
          </w:p>
        </w:tc>
      </w:tr>
      <w:tr w:rsidR="00453EBE" w:rsidRPr="00405A6B" w14:paraId="6C41F576" w14:textId="77777777" w:rsidTr="00C80DD2">
        <w:tc>
          <w:tcPr>
            <w:tcW w:w="8404" w:type="dxa"/>
            <w:tcBorders>
              <w:top w:val="single" w:sz="4" w:space="0" w:color="auto"/>
              <w:left w:val="single" w:sz="4" w:space="0" w:color="auto"/>
              <w:bottom w:val="single" w:sz="4" w:space="0" w:color="auto"/>
              <w:right w:val="single" w:sz="4" w:space="0" w:color="auto"/>
            </w:tcBorders>
            <w:shd w:val="clear" w:color="auto" w:fill="auto"/>
          </w:tcPr>
          <w:p w14:paraId="509B1DF4" w14:textId="77777777" w:rsidR="00453EBE" w:rsidRPr="00405A6B" w:rsidRDefault="00453EBE" w:rsidP="00C80DD2">
            <w:pPr>
              <w:jc w:val="both"/>
              <w:rPr>
                <w:rFonts w:ascii="Times New Roman" w:hAnsi="Times New Roman" w:cs="Times New Roman"/>
                <w:sz w:val="24"/>
                <w:szCs w:val="24"/>
                <w:lang w:val="az-Latn-AZ"/>
              </w:rPr>
            </w:pPr>
          </w:p>
          <w:p w14:paraId="69D90563" w14:textId="716FA8BD" w:rsidR="00453EBE" w:rsidRPr="00405A6B" w:rsidRDefault="00453EBE" w:rsidP="00C80DD2">
            <w:pPr>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22. </w:t>
            </w:r>
            <w:r w:rsidRPr="00405A6B">
              <w:rPr>
                <w:rFonts w:ascii="Times New Roman" w:hAnsi="Times New Roman" w:cs="Times New Roman"/>
                <w:noProof/>
                <w:sz w:val="24"/>
                <w:szCs w:val="24"/>
                <w:lang w:val="tr-TR" w:eastAsia="tr-TR"/>
              </w:rPr>
              <w:drawing>
                <wp:inline distT="0" distB="0" distL="0" distR="0" wp14:anchorId="2B18A41F" wp14:editId="3A71FDC6">
                  <wp:extent cx="548640" cy="233045"/>
                  <wp:effectExtent l="0" t="0" r="3810" b="0"/>
                  <wp:docPr id="9991" name="Picture 9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3"/>
                          <pic:cNvPicPr>
                            <a:picLocks noChangeAspect="1" noChangeArrowheads="1"/>
                          </pic:cNvPicPr>
                        </pic:nvPicPr>
                        <pic:blipFill>
                          <a:blip r:embed="rId422">
                            <a:extLst>
                              <a:ext uri="{28A0092B-C50C-407E-A947-70E740481C1C}">
                                <a14:useLocalDpi xmlns:a14="http://schemas.microsoft.com/office/drawing/2010/main" val="0"/>
                              </a:ext>
                            </a:extLst>
                          </a:blip>
                          <a:srcRect t="-2" r="8824" b="-368"/>
                          <a:stretch>
                            <a:fillRect/>
                          </a:stretch>
                        </pic:blipFill>
                        <pic:spPr bwMode="auto">
                          <a:xfrm>
                            <a:off x="0" y="0"/>
                            <a:ext cx="548640" cy="233045"/>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əmri</w:t>
            </w:r>
            <w:r w:rsidR="00F97025">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işə salınır və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basılır. Maili xəttin sol ucu seçilir</w:t>
            </w:r>
            <w:r w:rsidR="003B01F0">
              <w:rPr>
                <w:rFonts w:ascii="Times New Roman" w:hAnsi="Times New Roman" w:cs="Times New Roman"/>
                <w:sz w:val="24"/>
                <w:szCs w:val="24"/>
                <w:lang w:val="az-Latn-AZ"/>
              </w:rPr>
              <w:t xml:space="preserve"> və</w:t>
            </w:r>
            <w:r w:rsidRPr="00405A6B">
              <w:rPr>
                <w:rFonts w:ascii="Times New Roman" w:hAnsi="Times New Roman" w:cs="Times New Roman"/>
                <w:sz w:val="24"/>
                <w:szCs w:val="24"/>
                <w:lang w:val="az-Latn-AZ"/>
              </w:rPr>
              <w:t xml:space="preserve"> </w:t>
            </w:r>
            <w:r w:rsidRPr="00405A6B">
              <w:rPr>
                <w:rFonts w:ascii="Times New Roman" w:hAnsi="Times New Roman" w:cs="Times New Roman"/>
                <w:b/>
                <w:sz w:val="24"/>
                <w:szCs w:val="24"/>
                <w:lang w:val="az-Latn-AZ"/>
              </w:rPr>
              <w:t>ESC</w:t>
            </w:r>
            <w:r w:rsidRPr="00405A6B">
              <w:rPr>
                <w:rFonts w:ascii="Times New Roman" w:hAnsi="Times New Roman" w:cs="Times New Roman"/>
                <w:sz w:val="24"/>
                <w:szCs w:val="24"/>
                <w:lang w:val="az-Latn-AZ"/>
              </w:rPr>
              <w:t>.</w:t>
            </w:r>
          </w:p>
          <w:p w14:paraId="45B08872" w14:textId="77777777" w:rsidR="00453EBE" w:rsidRPr="00405A6B" w:rsidRDefault="00453EBE" w:rsidP="00C80DD2">
            <w:pPr>
              <w:jc w:val="both"/>
              <w:rPr>
                <w:rFonts w:ascii="Times New Roman" w:hAnsi="Times New Roman" w:cs="Times New Roman"/>
                <w:sz w:val="24"/>
                <w:szCs w:val="24"/>
                <w:lang w:val="az-Latn-AZ"/>
              </w:rPr>
            </w:pP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14:paraId="206F6352" w14:textId="77777777" w:rsidR="00453EBE" w:rsidRPr="00405A6B" w:rsidRDefault="00453EBE" w:rsidP="00C80DD2">
            <w:pPr>
              <w:tabs>
                <w:tab w:val="num" w:pos="-15026"/>
              </w:tabs>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68C48B61" wp14:editId="422175F6">
                  <wp:extent cx="424180" cy="374015"/>
                  <wp:effectExtent l="0" t="0" r="0" b="6985"/>
                  <wp:docPr id="9990" name="Picture 9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4"/>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24180" cy="374015"/>
                          </a:xfrm>
                          <a:prstGeom prst="rect">
                            <a:avLst/>
                          </a:prstGeom>
                          <a:noFill/>
                          <a:ln>
                            <a:noFill/>
                          </a:ln>
                        </pic:spPr>
                      </pic:pic>
                    </a:graphicData>
                  </a:graphic>
                </wp:inline>
              </w:drawing>
            </w:r>
          </w:p>
        </w:tc>
      </w:tr>
      <w:tr w:rsidR="00453EBE" w:rsidRPr="00405A6B" w14:paraId="3322E3EA" w14:textId="77777777" w:rsidTr="00C80DD2">
        <w:tc>
          <w:tcPr>
            <w:tcW w:w="8404" w:type="dxa"/>
            <w:tcBorders>
              <w:top w:val="single" w:sz="4" w:space="0" w:color="auto"/>
              <w:left w:val="single" w:sz="4" w:space="0" w:color="auto"/>
              <w:bottom w:val="single" w:sz="4" w:space="0" w:color="auto"/>
              <w:right w:val="single" w:sz="4" w:space="0" w:color="auto"/>
            </w:tcBorders>
            <w:shd w:val="clear" w:color="auto" w:fill="auto"/>
          </w:tcPr>
          <w:p w14:paraId="3972A44E" w14:textId="63A93FE3" w:rsidR="00453EBE" w:rsidRPr="00405A6B" w:rsidRDefault="00453EBE" w:rsidP="00C80DD2">
            <w:pPr>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23. </w:t>
            </w:r>
            <w:r w:rsidRPr="00405A6B">
              <w:rPr>
                <w:rFonts w:ascii="Times New Roman" w:hAnsi="Times New Roman" w:cs="Times New Roman"/>
                <w:noProof/>
                <w:sz w:val="24"/>
                <w:szCs w:val="24"/>
                <w:lang w:val="tr-TR" w:eastAsia="tr-TR"/>
              </w:rPr>
              <w:drawing>
                <wp:inline distT="0" distB="0" distL="0" distR="0" wp14:anchorId="1A034424" wp14:editId="18B740D3">
                  <wp:extent cx="648335" cy="241300"/>
                  <wp:effectExtent l="0" t="0" r="0" b="6350"/>
                  <wp:docPr id="9989" name="Picture 9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5"/>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48335" cy="241300"/>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əmri</w:t>
            </w:r>
            <w:r w:rsidR="00F97025">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işə salınır ekranda çəkilmiş fiqurun maili xətti seçilir</w:t>
            </w:r>
            <w:r w:rsidR="003B01F0">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w:t>
            </w:r>
            <w:r w:rsidRPr="00405A6B">
              <w:rPr>
                <w:rFonts w:ascii="Times New Roman" w:hAnsi="Times New Roman" w:cs="Times New Roman"/>
                <w:b/>
                <w:sz w:val="24"/>
                <w:szCs w:val="24"/>
                <w:lang w:val="az-Latn-AZ"/>
              </w:rPr>
              <w:t xml:space="preserve">Enter </w:t>
            </w:r>
            <w:r w:rsidRPr="00405A6B">
              <w:rPr>
                <w:rFonts w:ascii="Times New Roman" w:hAnsi="Times New Roman" w:cs="Times New Roman"/>
                <w:sz w:val="24"/>
                <w:szCs w:val="24"/>
                <w:lang w:val="az-Latn-AZ"/>
              </w:rPr>
              <w:t xml:space="preserve">fiqurun ardıcıl olaraq çevrənin mərkəzinə uyğun üfiqi xətt üzərində iki nöqtə seçilir və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basılır. </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14:paraId="7E1628A9" w14:textId="77777777" w:rsidR="00453EBE" w:rsidRPr="00405A6B" w:rsidRDefault="00453EBE" w:rsidP="00C80DD2">
            <w:pPr>
              <w:tabs>
                <w:tab w:val="num" w:pos="-15026"/>
              </w:tabs>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anchor distT="0" distB="0" distL="114300" distR="114300" simplePos="0" relativeHeight="252434432" behindDoc="0" locked="0" layoutInCell="1" allowOverlap="1" wp14:anchorId="366A42D2" wp14:editId="493EAC0E">
                  <wp:simplePos x="0" y="0"/>
                  <wp:positionH relativeFrom="column">
                    <wp:posOffset>112395</wp:posOffset>
                  </wp:positionH>
                  <wp:positionV relativeFrom="paragraph">
                    <wp:posOffset>-284480</wp:posOffset>
                  </wp:positionV>
                  <wp:extent cx="433705" cy="362585"/>
                  <wp:effectExtent l="0" t="0" r="4445" b="0"/>
                  <wp:wrapSquare wrapText="bothSides"/>
                  <wp:docPr id="1415" name="Pictur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7"/>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433705" cy="3625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53EBE" w:rsidRPr="00405A6B" w14:paraId="0729A7E1" w14:textId="77777777" w:rsidTr="00C80DD2">
        <w:tc>
          <w:tcPr>
            <w:tcW w:w="8404" w:type="dxa"/>
            <w:tcBorders>
              <w:top w:val="single" w:sz="4" w:space="0" w:color="auto"/>
              <w:left w:val="single" w:sz="4" w:space="0" w:color="auto"/>
              <w:bottom w:val="single" w:sz="4" w:space="0" w:color="auto"/>
              <w:right w:val="single" w:sz="4" w:space="0" w:color="auto"/>
            </w:tcBorders>
            <w:shd w:val="clear" w:color="auto" w:fill="auto"/>
          </w:tcPr>
          <w:p w14:paraId="5C8E600C" w14:textId="17096454" w:rsidR="00453EBE" w:rsidRPr="00405A6B" w:rsidRDefault="00453EBE" w:rsidP="00C80DD2">
            <w:pPr>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24. </w:t>
            </w:r>
            <w:r w:rsidRPr="00405A6B">
              <w:rPr>
                <w:rFonts w:ascii="Times New Roman" w:hAnsi="Times New Roman" w:cs="Times New Roman"/>
                <w:noProof/>
                <w:sz w:val="24"/>
                <w:szCs w:val="24"/>
                <w:lang w:val="tr-TR" w:eastAsia="tr-TR"/>
              </w:rPr>
              <w:drawing>
                <wp:inline distT="0" distB="0" distL="0" distR="0" wp14:anchorId="79095973" wp14:editId="045B60EB">
                  <wp:extent cx="457200" cy="523875"/>
                  <wp:effectExtent l="0" t="0" r="0" b="9525"/>
                  <wp:docPr id="9988" name="Picture 9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57200" cy="523875"/>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əmri</w:t>
            </w:r>
            <w:r w:rsidR="00F97025">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işə salınır və yuxardakı mail xəttin sol ucu seçilir, klaviaturadan «w» daxil edilib</w:t>
            </w:r>
            <w:r w:rsidR="006F04DF">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basılır, klaviaturadan «0»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və «</w:t>
            </w:r>
            <w:r w:rsidRPr="00405A6B">
              <w:rPr>
                <w:rFonts w:ascii="Times New Roman" w:hAnsi="Times New Roman" w:cs="Times New Roman"/>
                <w:b/>
                <w:sz w:val="24"/>
                <w:szCs w:val="24"/>
                <w:lang w:val="az-Latn-AZ"/>
              </w:rPr>
              <w:t>1.5</w:t>
            </w:r>
            <w:r w:rsidRPr="00405A6B">
              <w:rPr>
                <w:rFonts w:ascii="Times New Roman" w:hAnsi="Times New Roman" w:cs="Times New Roman"/>
                <w:sz w:val="24"/>
                <w:szCs w:val="24"/>
                <w:lang w:val="az-Latn-AZ"/>
              </w:rPr>
              <w:t xml:space="preserve">»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daxil edilir. Elastik xətt mail xətt istiqamətində yönəldilib «</w:t>
            </w:r>
            <w:r w:rsidRPr="00405A6B">
              <w:rPr>
                <w:rFonts w:ascii="Times New Roman" w:hAnsi="Times New Roman" w:cs="Times New Roman"/>
                <w:b/>
                <w:sz w:val="24"/>
                <w:szCs w:val="24"/>
                <w:lang w:val="az-Latn-AZ"/>
              </w:rPr>
              <w:t>2.5</w:t>
            </w:r>
            <w:r w:rsidRPr="00405A6B">
              <w:rPr>
                <w:rFonts w:ascii="Times New Roman" w:hAnsi="Times New Roman" w:cs="Times New Roman"/>
                <w:sz w:val="24"/>
                <w:szCs w:val="24"/>
                <w:lang w:val="az-Latn-AZ"/>
              </w:rPr>
              <w:t>» (oxun uzunluğu) daxil edilir.</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14:paraId="5D07969B" w14:textId="77777777" w:rsidR="00453EBE" w:rsidRPr="00405A6B" w:rsidRDefault="00453EBE" w:rsidP="00C80DD2">
            <w:pPr>
              <w:tabs>
                <w:tab w:val="num" w:pos="-15026"/>
              </w:tabs>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47048A0D" wp14:editId="40A1C3F4">
                  <wp:extent cx="419771" cy="381000"/>
                  <wp:effectExtent l="0" t="0" r="0" b="0"/>
                  <wp:docPr id="9987" name="Picture 9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9"/>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419843" cy="381065"/>
                          </a:xfrm>
                          <a:prstGeom prst="rect">
                            <a:avLst/>
                          </a:prstGeom>
                          <a:noFill/>
                          <a:ln>
                            <a:noFill/>
                          </a:ln>
                        </pic:spPr>
                      </pic:pic>
                    </a:graphicData>
                  </a:graphic>
                </wp:inline>
              </w:drawing>
            </w:r>
          </w:p>
        </w:tc>
      </w:tr>
    </w:tbl>
    <w:p w14:paraId="641A27F8" w14:textId="0E6F5359" w:rsidR="00453EBE" w:rsidRPr="00405A6B" w:rsidRDefault="00453EBE" w:rsidP="00453EBE">
      <w:pPr>
        <w:ind w:left="142"/>
        <w:jc w:val="both"/>
        <w:rPr>
          <w:rFonts w:ascii="Times New Roman" w:hAnsi="Times New Roman" w:cs="Times New Roman"/>
          <w:noProof/>
          <w:sz w:val="24"/>
          <w:szCs w:val="24"/>
          <w:lang w:val="az-Latn-AZ"/>
        </w:rPr>
      </w:pPr>
      <w:r w:rsidRPr="00405A6B">
        <w:rPr>
          <w:rFonts w:ascii="Times New Roman" w:hAnsi="Times New Roman" w:cs="Times New Roman"/>
          <w:sz w:val="24"/>
          <w:szCs w:val="24"/>
          <w:lang w:val="az-Latn-AZ"/>
        </w:rPr>
        <w:t xml:space="preserve">25. </w:t>
      </w:r>
      <w:r w:rsidRPr="00405A6B">
        <w:rPr>
          <w:rFonts w:ascii="Times New Roman" w:hAnsi="Times New Roman" w:cs="Times New Roman"/>
          <w:b/>
          <w:noProof/>
          <w:sz w:val="24"/>
          <w:szCs w:val="24"/>
          <w:lang w:val="az-Latn-AZ"/>
        </w:rPr>
        <w:t>Blok</w:t>
      </w:r>
      <w:r w:rsidRPr="00405A6B">
        <w:rPr>
          <w:rFonts w:ascii="Times New Roman" w:hAnsi="Times New Roman" w:cs="Times New Roman"/>
          <w:noProof/>
          <w:sz w:val="24"/>
          <w:szCs w:val="24"/>
          <w:lang w:val="az-Latn-AZ"/>
        </w:rPr>
        <w:t xml:space="preserve"> alət lövhəsindən </w:t>
      </w:r>
      <w:r w:rsidRPr="00405A6B">
        <w:rPr>
          <w:rFonts w:ascii="Times New Roman" w:hAnsi="Times New Roman" w:cs="Times New Roman"/>
          <w:noProof/>
          <w:sz w:val="24"/>
          <w:szCs w:val="24"/>
          <w:lang w:val="tr-TR" w:eastAsia="tr-TR"/>
        </w:rPr>
        <w:drawing>
          <wp:inline distT="0" distB="0" distL="0" distR="0" wp14:anchorId="369880D4" wp14:editId="18E74468">
            <wp:extent cx="822960" cy="249555"/>
            <wp:effectExtent l="0" t="0" r="0" b="0"/>
            <wp:docPr id="9986" name="Picture 9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822960" cy="249555"/>
                    </a:xfrm>
                    <a:prstGeom prst="rect">
                      <a:avLst/>
                    </a:prstGeom>
                    <a:noFill/>
                    <a:ln>
                      <a:noFill/>
                    </a:ln>
                  </pic:spPr>
                </pic:pic>
              </a:graphicData>
            </a:graphic>
          </wp:inline>
        </w:drawing>
      </w:r>
      <w:r w:rsidRPr="00405A6B">
        <w:rPr>
          <w:rFonts w:ascii="Times New Roman" w:hAnsi="Times New Roman" w:cs="Times New Roman"/>
          <w:noProof/>
          <w:sz w:val="24"/>
          <w:szCs w:val="24"/>
          <w:lang w:val="az-Latn-AZ"/>
        </w:rPr>
        <w:t xml:space="preserve"> əmri</w:t>
      </w:r>
      <w:r w:rsidR="00F97025">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işə salınır. Açılmış </w:t>
      </w:r>
      <w:r w:rsidRPr="00405A6B">
        <w:rPr>
          <w:rFonts w:ascii="Times New Roman" w:hAnsi="Times New Roman" w:cs="Times New Roman"/>
          <w:b/>
          <w:noProof/>
          <w:sz w:val="24"/>
          <w:szCs w:val="24"/>
          <w:lang w:val="az-Latn-AZ"/>
        </w:rPr>
        <w:t>Block Definition</w:t>
      </w:r>
      <w:r w:rsidRPr="00405A6B">
        <w:rPr>
          <w:rFonts w:ascii="Times New Roman" w:hAnsi="Times New Roman" w:cs="Times New Roman"/>
          <w:noProof/>
          <w:sz w:val="24"/>
          <w:szCs w:val="24"/>
          <w:lang w:val="az-Latn-AZ"/>
        </w:rPr>
        <w:t xml:space="preserve"> pəncə</w:t>
      </w:r>
      <w:r w:rsidRPr="00405A6B">
        <w:rPr>
          <w:rFonts w:ascii="Times New Roman" w:hAnsi="Times New Roman" w:cs="Times New Roman"/>
          <w:noProof/>
          <w:sz w:val="24"/>
          <w:szCs w:val="24"/>
          <w:lang w:val="az-Latn-AZ"/>
        </w:rPr>
        <w:softHyphen/>
        <w:t>rə</w:t>
      </w:r>
      <w:r w:rsidRPr="00405A6B">
        <w:rPr>
          <w:rFonts w:ascii="Times New Roman" w:hAnsi="Times New Roman" w:cs="Times New Roman"/>
          <w:noProof/>
          <w:sz w:val="24"/>
          <w:szCs w:val="24"/>
          <w:lang w:val="az-Latn-AZ"/>
        </w:rPr>
        <w:softHyphen/>
        <w:t>sin</w:t>
      </w:r>
      <w:r w:rsidRPr="00405A6B">
        <w:rPr>
          <w:rFonts w:ascii="Times New Roman" w:hAnsi="Times New Roman" w:cs="Times New Roman"/>
          <w:noProof/>
          <w:sz w:val="24"/>
          <w:szCs w:val="24"/>
          <w:lang w:val="az-Latn-AZ"/>
        </w:rPr>
        <w:softHyphen/>
        <w:t>dən aşağıdakılar sazlanır:</w:t>
      </w:r>
    </w:p>
    <w:p w14:paraId="5A7C4F00" w14:textId="77777777" w:rsidR="00453EBE" w:rsidRPr="00405A6B" w:rsidRDefault="00453EBE" w:rsidP="00502597">
      <w:pPr>
        <w:pStyle w:val="ListParagraph"/>
        <w:numPr>
          <w:ilvl w:val="0"/>
          <w:numId w:val="17"/>
        </w:numPr>
        <w:tabs>
          <w:tab w:val="clear" w:pos="1564"/>
        </w:tabs>
        <w:spacing w:after="0" w:line="240" w:lineRule="auto"/>
        <w:ind w:left="567" w:hanging="283"/>
        <w:jc w:val="both"/>
        <w:rPr>
          <w:rFonts w:ascii="Times New Roman" w:hAnsi="Times New Roman" w:cs="Times New Roman"/>
          <w:noProof/>
          <w:sz w:val="24"/>
          <w:szCs w:val="24"/>
          <w:lang w:val="az-Latn-AZ"/>
        </w:rPr>
      </w:pPr>
      <w:r w:rsidRPr="00405A6B">
        <w:rPr>
          <w:rFonts w:ascii="Times New Roman" w:hAnsi="Times New Roman" w:cs="Times New Roman"/>
          <w:b/>
          <w:noProof/>
          <w:sz w:val="24"/>
          <w:szCs w:val="24"/>
          <w:lang w:val="az-Latn-AZ"/>
        </w:rPr>
        <w:t>Name</w:t>
      </w:r>
      <w:r w:rsidRPr="00405A6B">
        <w:rPr>
          <w:rFonts w:ascii="Times New Roman" w:hAnsi="Times New Roman" w:cs="Times New Roman"/>
          <w:noProof/>
          <w:sz w:val="24"/>
          <w:szCs w:val="24"/>
          <w:lang w:val="az-Latn-AZ"/>
        </w:rPr>
        <w:t xml:space="preserve"> sahəsində blokun adı daxil edilir (</w:t>
      </w:r>
      <w:r w:rsidRPr="00405A6B">
        <w:rPr>
          <w:rFonts w:ascii="Times New Roman" w:hAnsi="Times New Roman" w:cs="Times New Roman"/>
          <w:b/>
          <w:noProof/>
          <w:sz w:val="24"/>
          <w:szCs w:val="24"/>
          <w:lang w:val="az-Latn-AZ"/>
        </w:rPr>
        <w:t>Tranzistor</w:t>
      </w:r>
      <w:r w:rsidRPr="00405A6B">
        <w:rPr>
          <w:rFonts w:ascii="Times New Roman" w:hAnsi="Times New Roman" w:cs="Times New Roman"/>
          <w:noProof/>
          <w:sz w:val="24"/>
          <w:szCs w:val="24"/>
          <w:lang w:val="az-Latn-AZ"/>
        </w:rPr>
        <w:t>);</w:t>
      </w:r>
    </w:p>
    <w:p w14:paraId="6DEFA124" w14:textId="77777777" w:rsidR="00453EBE" w:rsidRPr="00405A6B" w:rsidRDefault="00453EBE" w:rsidP="00502597">
      <w:pPr>
        <w:pStyle w:val="ListParagraph"/>
        <w:numPr>
          <w:ilvl w:val="0"/>
          <w:numId w:val="17"/>
        </w:numPr>
        <w:tabs>
          <w:tab w:val="clear" w:pos="1564"/>
        </w:tabs>
        <w:spacing w:after="0" w:line="240" w:lineRule="auto"/>
        <w:ind w:left="567" w:hanging="283"/>
        <w:jc w:val="both"/>
        <w:rPr>
          <w:rFonts w:ascii="Times New Roman" w:hAnsi="Times New Roman" w:cs="Times New Roman"/>
          <w:noProof/>
          <w:sz w:val="24"/>
          <w:szCs w:val="24"/>
          <w:lang w:val="az-Latn-AZ"/>
        </w:rPr>
      </w:pPr>
      <w:r w:rsidRPr="00405A6B">
        <w:rPr>
          <w:rFonts w:ascii="Times New Roman" w:hAnsi="Times New Roman" w:cs="Times New Roman"/>
          <w:b/>
          <w:noProof/>
          <w:sz w:val="24"/>
          <w:szCs w:val="24"/>
          <w:lang w:val="az-Latn-AZ"/>
        </w:rPr>
        <w:t>Pick point</w:t>
      </w:r>
      <w:r w:rsidRPr="00405A6B">
        <w:rPr>
          <w:rFonts w:ascii="Times New Roman" w:hAnsi="Times New Roman" w:cs="Times New Roman"/>
          <w:noProof/>
          <w:sz w:val="24"/>
          <w:szCs w:val="24"/>
          <w:lang w:val="az-Latn-AZ"/>
        </w:rPr>
        <w:t xml:space="preserve"> əmri basılıb ekrandan tranzistorun sol ucu seçilir;</w:t>
      </w:r>
    </w:p>
    <w:p w14:paraId="1D05E2BC" w14:textId="54ED70A2" w:rsidR="00453EBE" w:rsidRPr="00405A6B" w:rsidRDefault="00453EBE" w:rsidP="00502597">
      <w:pPr>
        <w:pStyle w:val="ListParagraph"/>
        <w:numPr>
          <w:ilvl w:val="0"/>
          <w:numId w:val="17"/>
        </w:numPr>
        <w:tabs>
          <w:tab w:val="clear" w:pos="1564"/>
        </w:tabs>
        <w:spacing w:after="0" w:line="240" w:lineRule="auto"/>
        <w:ind w:left="567" w:hanging="283"/>
        <w:jc w:val="both"/>
        <w:rPr>
          <w:rFonts w:ascii="Times New Roman" w:hAnsi="Times New Roman" w:cs="Times New Roman"/>
          <w:noProof/>
          <w:sz w:val="24"/>
          <w:szCs w:val="24"/>
          <w:lang w:val="az-Latn-AZ"/>
        </w:rPr>
      </w:pPr>
      <w:r w:rsidRPr="00405A6B">
        <w:rPr>
          <w:rFonts w:ascii="Times New Roman" w:hAnsi="Times New Roman" w:cs="Times New Roman"/>
          <w:b/>
          <w:noProof/>
          <w:sz w:val="24"/>
          <w:szCs w:val="24"/>
          <w:lang w:val="az-Latn-AZ"/>
        </w:rPr>
        <w:t>Select objects</w:t>
      </w:r>
      <w:r w:rsidRPr="00405A6B">
        <w:rPr>
          <w:rFonts w:ascii="Times New Roman" w:hAnsi="Times New Roman" w:cs="Times New Roman"/>
          <w:noProof/>
          <w:sz w:val="24"/>
          <w:szCs w:val="24"/>
          <w:lang w:val="az-Latn-AZ"/>
        </w:rPr>
        <w:t xml:space="preserve"> düyməsi vurulub ekrandan tranzistor seçilir və </w:t>
      </w:r>
      <w:r w:rsidRPr="00405A6B">
        <w:rPr>
          <w:rFonts w:ascii="Times New Roman" w:hAnsi="Times New Roman" w:cs="Times New Roman"/>
          <w:b/>
          <w:noProof/>
          <w:sz w:val="24"/>
          <w:szCs w:val="24"/>
          <w:lang w:val="az-Latn-AZ"/>
        </w:rPr>
        <w:t xml:space="preserve">Delete </w:t>
      </w:r>
      <w:r w:rsidRPr="00405A6B">
        <w:rPr>
          <w:rFonts w:ascii="Times New Roman" w:hAnsi="Times New Roman" w:cs="Times New Roman"/>
          <w:noProof/>
          <w:sz w:val="24"/>
          <w:szCs w:val="24"/>
          <w:lang w:val="az-Latn-AZ"/>
        </w:rPr>
        <w:t>radiodüyməsi seçilir</w:t>
      </w:r>
      <w:r w:rsidR="006F04DF">
        <w:rPr>
          <w:rFonts w:ascii="Times New Roman" w:hAnsi="Times New Roman" w:cs="Times New Roman"/>
          <w:noProof/>
          <w:sz w:val="24"/>
          <w:szCs w:val="24"/>
          <w:lang w:val="az-Latn-AZ"/>
        </w:rPr>
        <w:t xml:space="preserve"> və</w:t>
      </w:r>
      <w:r w:rsidRPr="00405A6B">
        <w:rPr>
          <w:rFonts w:ascii="Times New Roman" w:hAnsi="Times New Roman" w:cs="Times New Roman"/>
          <w:noProof/>
          <w:sz w:val="24"/>
          <w:szCs w:val="24"/>
          <w:lang w:val="az-Latn-AZ"/>
        </w:rPr>
        <w:t xml:space="preserve"> </w:t>
      </w:r>
      <w:r w:rsidRPr="00405A6B">
        <w:rPr>
          <w:rFonts w:ascii="Times New Roman" w:hAnsi="Times New Roman" w:cs="Times New Roman"/>
          <w:b/>
          <w:noProof/>
          <w:sz w:val="24"/>
          <w:szCs w:val="24"/>
          <w:lang w:val="az-Latn-AZ"/>
        </w:rPr>
        <w:t>OK</w:t>
      </w:r>
      <w:r w:rsidR="006F04DF">
        <w:rPr>
          <w:rFonts w:ascii="Times New Roman" w:hAnsi="Times New Roman" w:cs="Times New Roman"/>
          <w:b/>
          <w:noProof/>
          <w:sz w:val="24"/>
          <w:szCs w:val="24"/>
          <w:lang w:val="az-Latn-AZ"/>
        </w:rPr>
        <w:t xml:space="preserve"> </w:t>
      </w:r>
      <w:r w:rsidR="006F04DF" w:rsidRPr="006F04DF">
        <w:rPr>
          <w:rFonts w:ascii="Times New Roman" w:hAnsi="Times New Roman" w:cs="Times New Roman"/>
          <w:noProof/>
          <w:sz w:val="24"/>
          <w:szCs w:val="24"/>
          <w:lang w:val="az-Latn-AZ"/>
        </w:rPr>
        <w:t>qeyd olunur</w:t>
      </w:r>
      <w:r w:rsidRPr="006F04DF">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w:t>
      </w:r>
    </w:p>
    <w:p w14:paraId="05D7F522" w14:textId="77777777" w:rsidR="00453EBE" w:rsidRPr="00405A6B" w:rsidRDefault="00453EBE" w:rsidP="00453EBE">
      <w:pPr>
        <w:ind w:left="142" w:firstLine="142"/>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 xml:space="preserve">    </w:t>
      </w:r>
      <w:r w:rsidRPr="00405A6B">
        <w:rPr>
          <w:rFonts w:ascii="Times New Roman" w:hAnsi="Times New Roman" w:cs="Times New Roman"/>
          <w:b/>
          <w:sz w:val="24"/>
          <w:szCs w:val="24"/>
          <w:lang w:val="az-Latn-AZ"/>
        </w:rPr>
        <w:tab/>
        <w:t>Qeyd:</w:t>
      </w:r>
      <w:r w:rsidRPr="00405A6B">
        <w:rPr>
          <w:rFonts w:ascii="Times New Roman" w:hAnsi="Times New Roman" w:cs="Times New Roman"/>
          <w:sz w:val="24"/>
          <w:szCs w:val="24"/>
          <w:lang w:val="az-Latn-AZ"/>
        </w:rPr>
        <w:t xml:space="preserve"> Bu qayda ilə bütün elementlər çəkilib blokda saxlanılır. Bloklara atributlar da əlavə etmək olar. Nümunə üçün Rezistora atribut əlavə edək.</w:t>
      </w:r>
    </w:p>
    <w:p w14:paraId="48E3BA9F" w14:textId="089CF8A5" w:rsidR="00453EBE" w:rsidRPr="00405A6B" w:rsidRDefault="00453EBE" w:rsidP="00453EBE">
      <w:pPr>
        <w:ind w:left="142"/>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26. </w:t>
      </w:r>
      <w:r w:rsidRPr="00405A6B">
        <w:rPr>
          <w:rFonts w:ascii="Times New Roman" w:hAnsi="Times New Roman" w:cs="Times New Roman"/>
          <w:b/>
          <w:sz w:val="24"/>
          <w:szCs w:val="24"/>
          <w:lang w:val="az-Latn-AZ"/>
        </w:rPr>
        <w:t>Bedit</w:t>
      </w:r>
      <w:r w:rsidRPr="00405A6B">
        <w:rPr>
          <w:rFonts w:ascii="Times New Roman" w:hAnsi="Times New Roman" w:cs="Times New Roman"/>
          <w:sz w:val="24"/>
          <w:szCs w:val="24"/>
          <w:lang w:val="az-Latn-AZ"/>
        </w:rPr>
        <w:t xml:space="preserve"> əmri</w:t>
      </w:r>
      <w:r w:rsidR="00F97025">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işə salınır və açılmış </w:t>
      </w:r>
      <w:r w:rsidRPr="00405A6B">
        <w:rPr>
          <w:rFonts w:ascii="Times New Roman" w:hAnsi="Times New Roman" w:cs="Times New Roman"/>
          <w:b/>
          <w:sz w:val="24"/>
          <w:szCs w:val="24"/>
          <w:lang w:val="az-Latn-AZ"/>
        </w:rPr>
        <w:t>Edit Block Definition</w:t>
      </w:r>
      <w:r w:rsidRPr="00405A6B">
        <w:rPr>
          <w:rFonts w:ascii="Times New Roman" w:hAnsi="Times New Roman" w:cs="Times New Roman"/>
          <w:sz w:val="24"/>
          <w:szCs w:val="24"/>
          <w:lang w:val="az-Latn-AZ"/>
        </w:rPr>
        <w:t xml:space="preserve"> pəncərəsindən rezistor seçilir və </w:t>
      </w:r>
      <w:r w:rsidRPr="00405A6B">
        <w:rPr>
          <w:rFonts w:ascii="Times New Roman" w:hAnsi="Times New Roman" w:cs="Times New Roman"/>
          <w:b/>
          <w:sz w:val="24"/>
          <w:szCs w:val="24"/>
          <w:lang w:val="az-Latn-AZ"/>
        </w:rPr>
        <w:t>Ok</w:t>
      </w:r>
      <w:r w:rsidR="006F04DF">
        <w:rPr>
          <w:rFonts w:ascii="Times New Roman" w:hAnsi="Times New Roman" w:cs="Times New Roman"/>
          <w:b/>
          <w:sz w:val="24"/>
          <w:szCs w:val="24"/>
          <w:lang w:val="az-Latn-AZ"/>
        </w:rPr>
        <w:t xml:space="preserve"> </w:t>
      </w:r>
      <w:r w:rsidR="006F04DF" w:rsidRPr="006F04DF">
        <w:rPr>
          <w:rFonts w:ascii="Times New Roman" w:hAnsi="Times New Roman" w:cs="Times New Roman"/>
          <w:sz w:val="24"/>
          <w:szCs w:val="24"/>
          <w:lang w:val="az-Latn-AZ"/>
        </w:rPr>
        <w:t>basılır</w:t>
      </w:r>
      <w:r w:rsidRPr="006F04DF">
        <w:rPr>
          <w:rFonts w:ascii="Times New Roman" w:hAnsi="Times New Roman" w:cs="Times New Roman"/>
          <w:sz w:val="24"/>
          <w:szCs w:val="24"/>
          <w:lang w:val="az-Latn-AZ"/>
        </w:rPr>
        <w:t>.</w:t>
      </w:r>
    </w:p>
    <w:p w14:paraId="637B321D" w14:textId="77777777" w:rsidR="00453EBE" w:rsidRPr="00405A6B" w:rsidRDefault="00453EBE" w:rsidP="00453EBE">
      <w:pPr>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lastRenderedPageBreak/>
        <w:drawing>
          <wp:inline distT="0" distB="0" distL="0" distR="0" wp14:anchorId="0ACC2EFF" wp14:editId="7B37F84F">
            <wp:extent cx="3001010" cy="2576830"/>
            <wp:effectExtent l="0" t="0" r="8890" b="0"/>
            <wp:docPr id="9985" name="Picture 9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001010" cy="2576830"/>
                    </a:xfrm>
                    <a:prstGeom prst="rect">
                      <a:avLst/>
                    </a:prstGeom>
                    <a:noFill/>
                    <a:ln>
                      <a:noFill/>
                    </a:ln>
                  </pic:spPr>
                </pic:pic>
              </a:graphicData>
            </a:graphic>
          </wp:inline>
        </w:drawing>
      </w:r>
      <w:r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tr-TR" w:eastAsia="tr-TR"/>
        </w:rPr>
        <w:drawing>
          <wp:inline distT="0" distB="0" distL="0" distR="0" wp14:anchorId="179D72AC" wp14:editId="2D3DE72F">
            <wp:extent cx="2926080" cy="2593340"/>
            <wp:effectExtent l="0" t="0" r="7620" b="0"/>
            <wp:docPr id="9984" name="Picture 9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3"/>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926080" cy="2593340"/>
                    </a:xfrm>
                    <a:prstGeom prst="rect">
                      <a:avLst/>
                    </a:prstGeom>
                    <a:noFill/>
                    <a:ln>
                      <a:noFill/>
                    </a:ln>
                  </pic:spPr>
                </pic:pic>
              </a:graphicData>
            </a:graphic>
          </wp:inline>
        </w:drawing>
      </w:r>
    </w:p>
    <w:tbl>
      <w:tblPr>
        <w:tblW w:w="0" w:type="auto"/>
        <w:tblLook w:val="04A0" w:firstRow="1" w:lastRow="0" w:firstColumn="1" w:lastColumn="0" w:noHBand="0" w:noVBand="1"/>
      </w:tblPr>
      <w:tblGrid>
        <w:gridCol w:w="8266"/>
        <w:gridCol w:w="1373"/>
      </w:tblGrid>
      <w:tr w:rsidR="00453EBE" w:rsidRPr="00405A6B" w14:paraId="75B2C301" w14:textId="77777777" w:rsidTr="00C80DD2">
        <w:trPr>
          <w:trHeight w:val="1405"/>
        </w:trPr>
        <w:tc>
          <w:tcPr>
            <w:tcW w:w="8266" w:type="dxa"/>
            <w:shd w:val="clear" w:color="auto" w:fill="auto"/>
          </w:tcPr>
          <w:p w14:paraId="083E5FE6" w14:textId="006A32A5" w:rsidR="00453EBE" w:rsidRPr="00405A6B" w:rsidRDefault="00453EBE" w:rsidP="002A1014">
            <w:pPr>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27. Açılmış redaktəetmə rej</w:t>
            </w:r>
            <w:r w:rsidR="00F97025">
              <w:rPr>
                <w:rFonts w:ascii="Times New Roman" w:hAnsi="Times New Roman" w:cs="Times New Roman"/>
                <w:sz w:val="24"/>
                <w:szCs w:val="24"/>
                <w:lang w:val="az-Latn-AZ"/>
              </w:rPr>
              <w:t>i</w:t>
            </w:r>
            <w:r w:rsidRPr="00405A6B">
              <w:rPr>
                <w:rFonts w:ascii="Times New Roman" w:hAnsi="Times New Roman" w:cs="Times New Roman"/>
                <w:sz w:val="24"/>
                <w:szCs w:val="24"/>
                <w:lang w:val="az-Latn-AZ"/>
              </w:rPr>
              <w:t xml:space="preserve">mində </w:t>
            </w:r>
            <w:r w:rsidRPr="00405A6B">
              <w:rPr>
                <w:rFonts w:ascii="Times New Roman" w:hAnsi="Times New Roman" w:cs="Times New Roman"/>
                <w:noProof/>
                <w:sz w:val="24"/>
                <w:szCs w:val="24"/>
                <w:lang w:val="tr-TR" w:eastAsia="tr-TR"/>
              </w:rPr>
              <w:drawing>
                <wp:inline distT="0" distB="0" distL="0" distR="0" wp14:anchorId="066E0913" wp14:editId="3ADAD2E9">
                  <wp:extent cx="398780" cy="465455"/>
                  <wp:effectExtent l="0" t="0" r="1270" b="0"/>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98780" cy="465455"/>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əmri</w:t>
            </w:r>
            <w:r w:rsidR="00F97025">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işə salınır və </w:t>
            </w:r>
            <w:r w:rsidRPr="00405A6B">
              <w:rPr>
                <w:rFonts w:ascii="Times New Roman" w:hAnsi="Times New Roman" w:cs="Times New Roman"/>
                <w:b/>
                <w:sz w:val="24"/>
                <w:szCs w:val="24"/>
                <w:lang w:val="az-Latn-AZ"/>
              </w:rPr>
              <w:t>Attribute Defini</w:t>
            </w:r>
            <w:r w:rsidRPr="00405A6B">
              <w:rPr>
                <w:rFonts w:ascii="Times New Roman" w:hAnsi="Times New Roman" w:cs="Times New Roman"/>
                <w:b/>
                <w:sz w:val="24"/>
                <w:szCs w:val="24"/>
                <w:lang w:val="az-Latn-AZ"/>
              </w:rPr>
              <w:softHyphen/>
              <w:t>tation</w:t>
            </w:r>
            <w:r w:rsidRPr="00405A6B">
              <w:rPr>
                <w:rFonts w:ascii="Times New Roman" w:hAnsi="Times New Roman" w:cs="Times New Roman"/>
                <w:sz w:val="24"/>
                <w:szCs w:val="24"/>
                <w:lang w:val="az-Latn-AZ"/>
              </w:rPr>
              <w:t xml:space="preserve"> pəncərəsində</w:t>
            </w:r>
            <w:r w:rsidR="002A1014">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şəkildəki kimi parametrlə</w:t>
            </w:r>
            <w:r w:rsidR="002A1014">
              <w:rPr>
                <w:rFonts w:ascii="Times New Roman" w:hAnsi="Times New Roman" w:cs="Times New Roman"/>
                <w:sz w:val="24"/>
                <w:szCs w:val="24"/>
                <w:lang w:val="az-Latn-AZ"/>
              </w:rPr>
              <w:t>r sazlan</w:t>
            </w:r>
            <w:r w:rsidR="00F97025">
              <w:rPr>
                <w:rFonts w:ascii="Times New Roman" w:hAnsi="Times New Roman" w:cs="Times New Roman"/>
                <w:sz w:val="24"/>
                <w:szCs w:val="24"/>
                <w:lang w:val="az-Latn-AZ"/>
              </w:rPr>
              <w:t>ır. Atribut rez</w:t>
            </w:r>
            <w:r w:rsidRPr="00405A6B">
              <w:rPr>
                <w:rFonts w:ascii="Times New Roman" w:hAnsi="Times New Roman" w:cs="Times New Roman"/>
                <w:sz w:val="24"/>
                <w:szCs w:val="24"/>
                <w:lang w:val="az-Latn-AZ"/>
              </w:rPr>
              <w:t>istor üzərində yerləşdirilir.</w:t>
            </w:r>
          </w:p>
        </w:tc>
        <w:tc>
          <w:tcPr>
            <w:tcW w:w="1373" w:type="dxa"/>
            <w:shd w:val="clear" w:color="auto" w:fill="auto"/>
          </w:tcPr>
          <w:p w14:paraId="5BF1BA78" w14:textId="77777777" w:rsidR="00453EBE" w:rsidRPr="00405A6B" w:rsidRDefault="00453EBE" w:rsidP="00C80DD2">
            <w:pPr>
              <w:jc w:val="both"/>
              <w:rPr>
                <w:rFonts w:ascii="Times New Roman" w:hAnsi="Times New Roman" w:cs="Times New Roman"/>
                <w:sz w:val="24"/>
                <w:szCs w:val="24"/>
                <w:lang w:val="az-Latn-AZ"/>
              </w:rPr>
            </w:pPr>
          </w:p>
          <w:p w14:paraId="638B651C" w14:textId="77777777" w:rsidR="00453EBE" w:rsidRPr="00405A6B" w:rsidRDefault="00453EBE" w:rsidP="00C80DD2">
            <w:pPr>
              <w:ind w:right="-108"/>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w:t>
            </w:r>
            <w:r w:rsidRPr="00405A6B">
              <w:rPr>
                <w:rFonts w:ascii="Times New Roman" w:hAnsi="Times New Roman" w:cs="Times New Roman"/>
                <w:noProof/>
                <w:sz w:val="24"/>
                <w:szCs w:val="24"/>
                <w:lang w:val="tr-TR" w:eastAsia="tr-TR"/>
              </w:rPr>
              <w:drawing>
                <wp:inline distT="0" distB="0" distL="0" distR="0" wp14:anchorId="3E260CD3" wp14:editId="77DA1081">
                  <wp:extent cx="540385" cy="324485"/>
                  <wp:effectExtent l="0" t="0" r="0" b="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4"/>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540385" cy="324485"/>
                          </a:xfrm>
                          <a:prstGeom prst="rect">
                            <a:avLst/>
                          </a:prstGeom>
                          <a:noFill/>
                          <a:ln>
                            <a:noFill/>
                          </a:ln>
                        </pic:spPr>
                      </pic:pic>
                    </a:graphicData>
                  </a:graphic>
                </wp:inline>
              </w:drawing>
            </w:r>
          </w:p>
        </w:tc>
      </w:tr>
    </w:tbl>
    <w:p w14:paraId="65EFE36A" w14:textId="683C4C42" w:rsidR="00453EBE" w:rsidRPr="00405A6B" w:rsidRDefault="00453EBE" w:rsidP="00453EBE">
      <w:pPr>
        <w:ind w:left="142"/>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28. </w:t>
      </w:r>
      <w:r w:rsidRPr="00405A6B">
        <w:rPr>
          <w:rFonts w:ascii="Times New Roman" w:hAnsi="Times New Roman" w:cs="Times New Roman"/>
          <w:noProof/>
          <w:sz w:val="24"/>
          <w:szCs w:val="24"/>
          <w:lang w:val="tr-TR" w:eastAsia="tr-TR"/>
        </w:rPr>
        <w:drawing>
          <wp:inline distT="0" distB="0" distL="0" distR="0" wp14:anchorId="6B3A32CA" wp14:editId="03B8193B">
            <wp:extent cx="507365" cy="233045"/>
            <wp:effectExtent l="0" t="0" r="6985" b="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07365" cy="233045"/>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əmri</w:t>
      </w:r>
      <w:r w:rsidR="00F97025">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ilə blok y</w:t>
      </w:r>
      <w:r w:rsidR="00F90E08">
        <w:rPr>
          <w:rFonts w:ascii="Times New Roman" w:hAnsi="Times New Roman" w:cs="Times New Roman"/>
          <w:sz w:val="24"/>
          <w:szCs w:val="24"/>
          <w:lang w:val="az-Latn-AZ"/>
        </w:rPr>
        <w:t xml:space="preserve">addaşda </w:t>
      </w:r>
      <w:r w:rsidRPr="00405A6B">
        <w:rPr>
          <w:rFonts w:ascii="Times New Roman" w:hAnsi="Times New Roman" w:cs="Times New Roman"/>
          <w:sz w:val="24"/>
          <w:szCs w:val="24"/>
          <w:lang w:val="az-Latn-AZ"/>
        </w:rPr>
        <w:t xml:space="preserve">saxlanır. Bloklardan istifadə üçün </w:t>
      </w:r>
      <w:r w:rsidRPr="00405A6B">
        <w:rPr>
          <w:rFonts w:ascii="Times New Roman" w:hAnsi="Times New Roman" w:cs="Times New Roman"/>
          <w:b/>
          <w:sz w:val="24"/>
          <w:szCs w:val="24"/>
          <w:lang w:val="az-Latn-AZ"/>
        </w:rPr>
        <w:t>Blok</w:t>
      </w:r>
      <w:r w:rsidRPr="00405A6B">
        <w:rPr>
          <w:rFonts w:ascii="Times New Roman" w:hAnsi="Times New Roman" w:cs="Times New Roman"/>
          <w:sz w:val="24"/>
          <w:szCs w:val="24"/>
          <w:lang w:val="az-Latn-AZ"/>
        </w:rPr>
        <w:t xml:space="preserve"> lövhəsindəki </w:t>
      </w:r>
      <w:r w:rsidRPr="00405A6B">
        <w:rPr>
          <w:rFonts w:ascii="Times New Roman" w:hAnsi="Times New Roman" w:cs="Times New Roman"/>
          <w:noProof/>
          <w:sz w:val="24"/>
          <w:szCs w:val="24"/>
          <w:lang w:val="tr-TR" w:eastAsia="tr-TR"/>
        </w:rPr>
        <w:drawing>
          <wp:inline distT="0" distB="0" distL="0" distR="0" wp14:anchorId="56A7196F" wp14:editId="48ACA35B">
            <wp:extent cx="340995" cy="440690"/>
            <wp:effectExtent l="0" t="0" r="1905" b="0"/>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8"/>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340995" cy="440690"/>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w:t>
      </w:r>
      <w:r w:rsidR="00546F6D">
        <w:rPr>
          <w:rFonts w:ascii="Times New Roman" w:hAnsi="Times New Roman" w:cs="Times New Roman"/>
          <w:sz w:val="24"/>
          <w:szCs w:val="24"/>
          <w:lang w:val="az-Latn-AZ"/>
        </w:rPr>
        <w:t>əmrindən</w:t>
      </w:r>
      <w:r w:rsidRPr="00405A6B">
        <w:rPr>
          <w:rFonts w:ascii="Times New Roman" w:hAnsi="Times New Roman" w:cs="Times New Roman"/>
          <w:sz w:val="24"/>
          <w:szCs w:val="24"/>
          <w:lang w:val="az-Latn-AZ"/>
        </w:rPr>
        <w:t xml:space="preserve"> istifadə etmək olar. </w:t>
      </w:r>
    </w:p>
    <w:p w14:paraId="3EF442A2" w14:textId="00AED48B" w:rsidR="00453EBE" w:rsidRPr="00405A6B" w:rsidRDefault="00453EBE" w:rsidP="00453EBE">
      <w:pPr>
        <w:ind w:left="142"/>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29. </w:t>
      </w:r>
      <w:r w:rsidRPr="00405A6B">
        <w:rPr>
          <w:rFonts w:ascii="Times New Roman" w:hAnsi="Times New Roman" w:cs="Times New Roman"/>
          <w:b/>
          <w:sz w:val="24"/>
          <w:szCs w:val="24"/>
          <w:lang w:val="az-Latn-AZ"/>
        </w:rPr>
        <w:t>Save as</w:t>
      </w:r>
      <w:r w:rsidRPr="00405A6B">
        <w:rPr>
          <w:rFonts w:ascii="Times New Roman" w:hAnsi="Times New Roman" w:cs="Times New Roman"/>
          <w:sz w:val="24"/>
          <w:szCs w:val="24"/>
          <w:lang w:val="az-Latn-AZ"/>
        </w:rPr>
        <w:t xml:space="preserve"> əmri</w:t>
      </w:r>
      <w:r w:rsidR="00B26706">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ilə fayl </w:t>
      </w:r>
      <w:r w:rsidRPr="00405A6B">
        <w:rPr>
          <w:rFonts w:ascii="Times New Roman" w:hAnsi="Times New Roman" w:cs="Times New Roman"/>
          <w:b/>
          <w:sz w:val="24"/>
          <w:szCs w:val="24"/>
          <w:lang w:val="az-Latn-AZ"/>
        </w:rPr>
        <w:t>«Elementler»</w:t>
      </w:r>
      <w:r w:rsidRPr="00405A6B">
        <w:rPr>
          <w:rFonts w:ascii="Times New Roman" w:hAnsi="Times New Roman" w:cs="Times New Roman"/>
          <w:sz w:val="24"/>
          <w:szCs w:val="24"/>
          <w:lang w:val="az-Latn-AZ"/>
        </w:rPr>
        <w:t xml:space="preserve"> adında y</w:t>
      </w:r>
      <w:r w:rsidR="00F90E08">
        <w:rPr>
          <w:rFonts w:ascii="Times New Roman" w:hAnsi="Times New Roman" w:cs="Times New Roman"/>
          <w:sz w:val="24"/>
          <w:szCs w:val="24"/>
          <w:lang w:val="az-Latn-AZ"/>
        </w:rPr>
        <w:t xml:space="preserve">addaşda </w:t>
      </w:r>
      <w:r w:rsidRPr="00405A6B">
        <w:rPr>
          <w:rFonts w:ascii="Times New Roman" w:hAnsi="Times New Roman" w:cs="Times New Roman"/>
          <w:sz w:val="24"/>
          <w:szCs w:val="24"/>
          <w:lang w:val="az-Latn-AZ"/>
        </w:rPr>
        <w:t>saxlanır və fayl bağlanır.</w:t>
      </w:r>
    </w:p>
    <w:p w14:paraId="3BAD149F" w14:textId="77777777" w:rsidR="00453EBE" w:rsidRPr="00405A6B" w:rsidRDefault="00453EBE" w:rsidP="00453EBE">
      <w:pPr>
        <w:ind w:left="142"/>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30. Yuxarıdakı qayda ilə yeni fayl açılır.</w:t>
      </w:r>
    </w:p>
    <w:p w14:paraId="79FCF472" w14:textId="77777777" w:rsidR="00453EBE" w:rsidRPr="00405A6B" w:rsidRDefault="00453EBE" w:rsidP="00453EBE">
      <w:pPr>
        <w:ind w:left="142"/>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31. CTRL+2 birlikdə basılaraq </w:t>
      </w:r>
      <w:r w:rsidRPr="00405A6B">
        <w:rPr>
          <w:rFonts w:ascii="Times New Roman" w:hAnsi="Times New Roman" w:cs="Times New Roman"/>
          <w:b/>
          <w:sz w:val="24"/>
          <w:szCs w:val="24"/>
          <w:lang w:val="az-Latn-AZ"/>
        </w:rPr>
        <w:t>Designcenter</w:t>
      </w:r>
      <w:r w:rsidRPr="00405A6B">
        <w:rPr>
          <w:rFonts w:ascii="Times New Roman" w:hAnsi="Times New Roman" w:cs="Times New Roman"/>
          <w:sz w:val="24"/>
          <w:szCs w:val="24"/>
          <w:lang w:val="az-Latn-AZ"/>
        </w:rPr>
        <w:t xml:space="preserve"> pəncərəsi açılır. Buradan </w:t>
      </w:r>
      <w:r w:rsidRPr="00405A6B">
        <w:rPr>
          <w:rFonts w:ascii="Times New Roman" w:hAnsi="Times New Roman" w:cs="Times New Roman"/>
          <w:b/>
          <w:sz w:val="24"/>
          <w:szCs w:val="24"/>
          <w:lang w:val="az-Latn-AZ"/>
        </w:rPr>
        <w:t>«Elementler»</w:t>
      </w:r>
      <w:r w:rsidRPr="00405A6B">
        <w:rPr>
          <w:rFonts w:ascii="Times New Roman" w:hAnsi="Times New Roman" w:cs="Times New Roman"/>
          <w:sz w:val="24"/>
          <w:szCs w:val="24"/>
          <w:lang w:val="az-Latn-AZ"/>
        </w:rPr>
        <w:t xml:space="preserve"> faylı tapılıb blok bölməsi aktivləşdirilir. Bu pəncərədəki elementlərdən istifadə etmək üçün onları seçib ekrana daşımaqla etmək olur.</w:t>
      </w:r>
    </w:p>
    <w:p w14:paraId="783AADB3" w14:textId="77777777" w:rsidR="00453EBE" w:rsidRPr="00405A6B" w:rsidRDefault="00453EBE" w:rsidP="00453EBE">
      <w:pPr>
        <w:jc w:val="center"/>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w:drawing>
          <wp:inline distT="0" distB="0" distL="0" distR="0" wp14:anchorId="65C7082C" wp14:editId="2203B95F">
            <wp:extent cx="3390900" cy="2859284"/>
            <wp:effectExtent l="0" t="0" r="0" b="0"/>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6"/>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403577" cy="2869974"/>
                    </a:xfrm>
                    <a:prstGeom prst="rect">
                      <a:avLst/>
                    </a:prstGeom>
                    <a:noFill/>
                    <a:ln>
                      <a:noFill/>
                    </a:ln>
                  </pic:spPr>
                </pic:pic>
              </a:graphicData>
            </a:graphic>
          </wp:inline>
        </w:drawing>
      </w:r>
    </w:p>
    <w:p w14:paraId="7E26A8A1" w14:textId="77777777" w:rsidR="00453EBE" w:rsidRPr="00405A6B" w:rsidRDefault="00453EBE" w:rsidP="00453EBE">
      <w:pPr>
        <w:spacing w:before="240" w:after="120" w:line="240" w:lineRule="auto"/>
        <w:jc w:val="center"/>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w:lastRenderedPageBreak/>
        <w:drawing>
          <wp:inline distT="0" distB="0" distL="0" distR="0" wp14:anchorId="2BA7A658" wp14:editId="03EB26CA">
            <wp:extent cx="3535680" cy="1523263"/>
            <wp:effectExtent l="0" t="0" r="7620" b="1270"/>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541424" cy="1525738"/>
                    </a:xfrm>
                    <a:prstGeom prst="rect">
                      <a:avLst/>
                    </a:prstGeom>
                    <a:noFill/>
                    <a:ln>
                      <a:noFill/>
                    </a:ln>
                  </pic:spPr>
                </pic:pic>
              </a:graphicData>
            </a:graphic>
          </wp:inline>
        </w:drawing>
      </w:r>
    </w:p>
    <w:p w14:paraId="2C202B64" w14:textId="360737FC" w:rsidR="00453EBE" w:rsidRPr="00405A6B" w:rsidRDefault="00453EBE" w:rsidP="00453EBE">
      <w:pPr>
        <w:spacing w:before="240" w:after="120" w:line="240" w:lineRule="auto"/>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Qeyd:</w:t>
      </w:r>
      <w:r w:rsidRPr="00405A6B">
        <w:rPr>
          <w:rFonts w:ascii="Times New Roman" w:hAnsi="Times New Roman" w:cs="Times New Roman"/>
          <w:sz w:val="24"/>
          <w:szCs w:val="24"/>
          <w:lang w:val="az-Latn-AZ"/>
        </w:rPr>
        <w:t xml:space="preserve"> İstifadə edilməyən blokları </w:t>
      </w:r>
      <w:r w:rsidRPr="00405A6B">
        <w:rPr>
          <w:rFonts w:ascii="Times New Roman" w:hAnsi="Times New Roman" w:cs="Times New Roman"/>
          <w:b/>
          <w:sz w:val="24"/>
          <w:szCs w:val="24"/>
          <w:lang w:val="az-Latn-AZ"/>
        </w:rPr>
        <w:t>Fayl</w:t>
      </w:r>
      <w:r w:rsidRPr="00405A6B">
        <w:rPr>
          <w:rFonts w:ascii="Times New Roman" w:hAnsi="Times New Roman" w:cs="Times New Roman"/>
          <w:sz w:val="24"/>
          <w:szCs w:val="24"/>
          <w:lang w:val="az-Latn-AZ"/>
        </w:rPr>
        <w:t xml:space="preserve"> menyusundakı </w:t>
      </w:r>
      <w:r w:rsidRPr="00405A6B">
        <w:rPr>
          <w:rFonts w:ascii="Times New Roman" w:hAnsi="Times New Roman" w:cs="Times New Roman"/>
          <w:b/>
          <w:sz w:val="24"/>
          <w:szCs w:val="24"/>
          <w:lang w:val="az-Latn-AZ"/>
        </w:rPr>
        <w:t>Drawing Utilities</w:t>
      </w:r>
      <w:r w:rsidRPr="00405A6B">
        <w:rPr>
          <w:rFonts w:ascii="Times New Roman" w:hAnsi="Times New Roman" w:cs="Times New Roman"/>
          <w:sz w:val="24"/>
          <w:szCs w:val="24"/>
          <w:lang w:val="az-Latn-AZ"/>
        </w:rPr>
        <w:t xml:space="preserve"> bölməsindən </w:t>
      </w:r>
      <w:r w:rsidRPr="00405A6B">
        <w:rPr>
          <w:rFonts w:ascii="Times New Roman" w:hAnsi="Times New Roman" w:cs="Times New Roman"/>
          <w:b/>
          <w:sz w:val="24"/>
          <w:szCs w:val="24"/>
          <w:lang w:val="az-Latn-AZ"/>
        </w:rPr>
        <w:t xml:space="preserve">Purge </w:t>
      </w:r>
      <w:r w:rsidR="00546F6D">
        <w:rPr>
          <w:rFonts w:ascii="Times New Roman" w:hAnsi="Times New Roman" w:cs="Times New Roman"/>
          <w:sz w:val="24"/>
          <w:szCs w:val="24"/>
          <w:lang w:val="az-Latn-AZ"/>
        </w:rPr>
        <w:t>əmrindən</w:t>
      </w:r>
      <w:r w:rsidRPr="00405A6B">
        <w:rPr>
          <w:rFonts w:ascii="Times New Roman" w:hAnsi="Times New Roman" w:cs="Times New Roman"/>
          <w:sz w:val="24"/>
          <w:szCs w:val="24"/>
          <w:lang w:val="az-Latn-AZ"/>
        </w:rPr>
        <w:t xml:space="preserve"> istifadə etməklə pozmaq olar.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43"/>
        <w:gridCol w:w="1386"/>
      </w:tblGrid>
      <w:tr w:rsidR="00453EBE" w:rsidRPr="00405A6B" w14:paraId="0D7D0040" w14:textId="77777777" w:rsidTr="00C80DD2">
        <w:tc>
          <w:tcPr>
            <w:tcW w:w="8613" w:type="dxa"/>
            <w:shd w:val="clear" w:color="auto" w:fill="auto"/>
          </w:tcPr>
          <w:p w14:paraId="692D5B64" w14:textId="4E1C8B39" w:rsidR="00453EBE" w:rsidRPr="00405A6B" w:rsidRDefault="00453EBE" w:rsidP="00C80DD2">
            <w:pPr>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32. </w:t>
            </w:r>
            <w:r w:rsidRPr="00405A6B">
              <w:rPr>
                <w:rFonts w:ascii="Times New Roman" w:hAnsi="Times New Roman" w:cs="Times New Roman"/>
                <w:noProof/>
                <w:sz w:val="24"/>
                <w:szCs w:val="24"/>
                <w:lang w:val="tr-TR" w:eastAsia="tr-TR"/>
              </w:rPr>
              <w:drawing>
                <wp:inline distT="0" distB="0" distL="0" distR="0" wp14:anchorId="35466778" wp14:editId="6F3BCC7A">
                  <wp:extent cx="315595" cy="349250"/>
                  <wp:effectExtent l="0" t="0" r="8255" b="0"/>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9"/>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15595" cy="349250"/>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əmri</w:t>
            </w:r>
            <w:r w:rsidR="00B26706">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işə salınır ekranda bir nöqtə vurulur və «2» daxil edilib</w:t>
            </w:r>
            <w:r w:rsidR="00E312FC">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basılır.</w:t>
            </w:r>
          </w:p>
        </w:tc>
        <w:tc>
          <w:tcPr>
            <w:tcW w:w="1241" w:type="dxa"/>
            <w:shd w:val="clear" w:color="auto" w:fill="auto"/>
            <w:vAlign w:val="center"/>
          </w:tcPr>
          <w:p w14:paraId="0C17F0C9" w14:textId="77777777" w:rsidR="00453EBE" w:rsidRPr="00405A6B" w:rsidRDefault="00453EBE" w:rsidP="00C80DD2">
            <w:pPr>
              <w:jc w:val="center"/>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w:drawing>
                <wp:inline distT="0" distB="0" distL="0" distR="0" wp14:anchorId="2FD658C8" wp14:editId="64204DE4">
                  <wp:extent cx="343569" cy="272143"/>
                  <wp:effectExtent l="0" t="0" r="0" b="0"/>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0"/>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345379" cy="273577"/>
                          </a:xfrm>
                          <a:prstGeom prst="rect">
                            <a:avLst/>
                          </a:prstGeom>
                          <a:noFill/>
                          <a:ln>
                            <a:noFill/>
                          </a:ln>
                        </pic:spPr>
                      </pic:pic>
                    </a:graphicData>
                  </a:graphic>
                </wp:inline>
              </w:drawing>
            </w:r>
          </w:p>
        </w:tc>
      </w:tr>
      <w:tr w:rsidR="00453EBE" w:rsidRPr="00405A6B" w14:paraId="634D19FF" w14:textId="77777777" w:rsidTr="00C80DD2">
        <w:tc>
          <w:tcPr>
            <w:tcW w:w="8613" w:type="dxa"/>
            <w:shd w:val="clear" w:color="auto" w:fill="auto"/>
          </w:tcPr>
          <w:p w14:paraId="0F7F57B1" w14:textId="3815E26D" w:rsidR="00453EBE" w:rsidRPr="00405A6B" w:rsidRDefault="00453EBE" w:rsidP="00B26706">
            <w:pPr>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33. </w:t>
            </w:r>
            <w:r w:rsidRPr="00405A6B">
              <w:rPr>
                <w:rFonts w:ascii="Times New Roman" w:hAnsi="Times New Roman" w:cs="Times New Roman"/>
                <w:b/>
                <w:sz w:val="24"/>
                <w:szCs w:val="24"/>
                <w:lang w:val="az-Latn-AZ"/>
              </w:rPr>
              <w:t xml:space="preserve">Line </w:t>
            </w:r>
            <w:r w:rsidRPr="00405A6B">
              <w:rPr>
                <w:rFonts w:ascii="Times New Roman" w:hAnsi="Times New Roman" w:cs="Times New Roman"/>
                <w:sz w:val="24"/>
                <w:szCs w:val="24"/>
                <w:lang w:val="az-Latn-AZ"/>
              </w:rPr>
              <w:t>əmri</w:t>
            </w:r>
            <w:r w:rsidR="00B26706">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basılar və çevrənin sağ (0°) tərəfi seçilib elastik xətt sa</w:t>
            </w:r>
            <w:r w:rsidR="00B26706">
              <w:rPr>
                <w:rFonts w:ascii="Times New Roman" w:hAnsi="Times New Roman" w:cs="Times New Roman"/>
                <w:sz w:val="24"/>
                <w:szCs w:val="24"/>
                <w:lang w:val="az-Latn-AZ"/>
              </w:rPr>
              <w:t>ğ</w:t>
            </w:r>
            <w:r w:rsidRPr="00405A6B">
              <w:rPr>
                <w:rFonts w:ascii="Times New Roman" w:hAnsi="Times New Roman" w:cs="Times New Roman"/>
                <w:sz w:val="24"/>
                <w:szCs w:val="24"/>
                <w:lang w:val="az-Latn-AZ"/>
              </w:rPr>
              <w:t>a yönəldilib «</w:t>
            </w:r>
            <w:r w:rsidRPr="00405A6B">
              <w:rPr>
                <w:rFonts w:ascii="Times New Roman" w:hAnsi="Times New Roman" w:cs="Times New Roman"/>
                <w:b/>
                <w:sz w:val="24"/>
                <w:szCs w:val="24"/>
                <w:lang w:val="az-Latn-AZ"/>
              </w:rPr>
              <w:t>10</w:t>
            </w:r>
            <w:r w:rsidRPr="00405A6B">
              <w:rPr>
                <w:rFonts w:ascii="Times New Roman" w:hAnsi="Times New Roman" w:cs="Times New Roman"/>
                <w:sz w:val="24"/>
                <w:szCs w:val="24"/>
                <w:lang w:val="az-Latn-AZ"/>
              </w:rPr>
              <w:t>» daxil edilir, elastik xətt yuxarı yönəldilib «</w:t>
            </w:r>
            <w:r w:rsidRPr="00405A6B">
              <w:rPr>
                <w:rFonts w:ascii="Times New Roman" w:hAnsi="Times New Roman" w:cs="Times New Roman"/>
                <w:b/>
                <w:sz w:val="24"/>
                <w:szCs w:val="24"/>
                <w:lang w:val="az-Latn-AZ"/>
              </w:rPr>
              <w:t>20</w:t>
            </w:r>
            <w:r w:rsidRPr="00405A6B">
              <w:rPr>
                <w:rFonts w:ascii="Times New Roman" w:hAnsi="Times New Roman" w:cs="Times New Roman"/>
                <w:sz w:val="24"/>
                <w:szCs w:val="24"/>
                <w:lang w:val="az-Latn-AZ"/>
              </w:rPr>
              <w:t>» daxil edilib</w:t>
            </w:r>
            <w:r w:rsidR="00E312FC">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və </w:t>
            </w:r>
            <w:r w:rsidRPr="00405A6B">
              <w:rPr>
                <w:rFonts w:ascii="Times New Roman" w:hAnsi="Times New Roman" w:cs="Times New Roman"/>
                <w:b/>
                <w:sz w:val="24"/>
                <w:szCs w:val="24"/>
                <w:lang w:val="az-Latn-AZ"/>
              </w:rPr>
              <w:t>ESC</w:t>
            </w:r>
            <w:r w:rsidRPr="00405A6B">
              <w:rPr>
                <w:rFonts w:ascii="Times New Roman" w:hAnsi="Times New Roman" w:cs="Times New Roman"/>
                <w:sz w:val="24"/>
                <w:szCs w:val="24"/>
                <w:lang w:val="az-Latn-AZ"/>
              </w:rPr>
              <w:t xml:space="preserve"> basılır.</w:t>
            </w:r>
          </w:p>
        </w:tc>
        <w:tc>
          <w:tcPr>
            <w:tcW w:w="1241" w:type="dxa"/>
            <w:shd w:val="clear" w:color="auto" w:fill="auto"/>
            <w:vAlign w:val="center"/>
          </w:tcPr>
          <w:p w14:paraId="2353DCDF" w14:textId="77777777" w:rsidR="00453EBE" w:rsidRPr="00405A6B" w:rsidRDefault="00453EBE" w:rsidP="00C80DD2">
            <w:pPr>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4AE69E44" wp14:editId="4659217C">
                  <wp:extent cx="743059" cy="587828"/>
                  <wp:effectExtent l="0" t="0" r="0" b="3175"/>
                  <wp:docPr id="887" name="Pictur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1"/>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746400" cy="590471"/>
                          </a:xfrm>
                          <a:prstGeom prst="rect">
                            <a:avLst/>
                          </a:prstGeom>
                          <a:noFill/>
                          <a:ln>
                            <a:noFill/>
                          </a:ln>
                        </pic:spPr>
                      </pic:pic>
                    </a:graphicData>
                  </a:graphic>
                </wp:inline>
              </w:drawing>
            </w:r>
          </w:p>
        </w:tc>
      </w:tr>
      <w:tr w:rsidR="00453EBE" w:rsidRPr="00E312FC" w14:paraId="53A04F21" w14:textId="77777777" w:rsidTr="00C80DD2">
        <w:tc>
          <w:tcPr>
            <w:tcW w:w="8613" w:type="dxa"/>
            <w:shd w:val="clear" w:color="auto" w:fill="auto"/>
          </w:tcPr>
          <w:p w14:paraId="1FEB3450" w14:textId="3A9C30F0" w:rsidR="00453EBE" w:rsidRPr="00405A6B" w:rsidRDefault="00453EBE" w:rsidP="00C80DD2">
            <w:pPr>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34. </w:t>
            </w:r>
            <w:r w:rsidRPr="00405A6B">
              <w:rPr>
                <w:rFonts w:ascii="Times New Roman" w:hAnsi="Times New Roman" w:cs="Times New Roman"/>
                <w:b/>
                <w:sz w:val="24"/>
                <w:szCs w:val="24"/>
                <w:lang w:val="az-Latn-AZ"/>
              </w:rPr>
              <w:t xml:space="preserve">Designcenter (CTRL+2) </w:t>
            </w:r>
            <w:r w:rsidRPr="00405A6B">
              <w:rPr>
                <w:rFonts w:ascii="Times New Roman" w:hAnsi="Times New Roman" w:cs="Times New Roman"/>
                <w:sz w:val="24"/>
                <w:szCs w:val="24"/>
                <w:lang w:val="az-Latn-AZ"/>
              </w:rPr>
              <w:t xml:space="preserve">pəncərəsindən </w:t>
            </w:r>
            <w:r w:rsidRPr="00405A6B">
              <w:rPr>
                <w:rFonts w:ascii="Times New Roman" w:hAnsi="Times New Roman" w:cs="Times New Roman"/>
                <w:b/>
                <w:sz w:val="24"/>
                <w:szCs w:val="24"/>
                <w:lang w:val="az-Latn-AZ"/>
              </w:rPr>
              <w:t>Rezistor</w:t>
            </w:r>
            <w:r w:rsidRPr="00405A6B">
              <w:rPr>
                <w:rFonts w:ascii="Times New Roman" w:hAnsi="Times New Roman" w:cs="Times New Roman"/>
                <w:sz w:val="24"/>
                <w:szCs w:val="24"/>
                <w:lang w:val="az-Latn-AZ"/>
              </w:rPr>
              <w:t xml:space="preserve"> seçilib</w:t>
            </w:r>
            <w:r w:rsidR="00E312FC">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ekrandakı xəttin yuxar</w:t>
            </w:r>
            <w:r w:rsidR="00B26706">
              <w:rPr>
                <w:rFonts w:ascii="Times New Roman" w:hAnsi="Times New Roman" w:cs="Times New Roman"/>
                <w:sz w:val="24"/>
                <w:szCs w:val="24"/>
                <w:lang w:val="az-Latn-AZ"/>
              </w:rPr>
              <w:t>ıda</w:t>
            </w:r>
            <w:r w:rsidRPr="00405A6B">
              <w:rPr>
                <w:rFonts w:ascii="Times New Roman" w:hAnsi="Times New Roman" w:cs="Times New Roman"/>
                <w:sz w:val="24"/>
                <w:szCs w:val="24"/>
                <w:lang w:val="az-Latn-AZ"/>
              </w:rPr>
              <w:t xml:space="preserve">kı ucunda yerləşdirilir. </w:t>
            </w:r>
          </w:p>
          <w:p w14:paraId="1D42B163" w14:textId="150E29A7" w:rsidR="00453EBE" w:rsidRPr="00405A6B" w:rsidRDefault="00453EBE" w:rsidP="00B26706">
            <w:pPr>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35. </w:t>
            </w:r>
            <w:r w:rsidRPr="00405A6B">
              <w:rPr>
                <w:rFonts w:ascii="Times New Roman" w:hAnsi="Times New Roman" w:cs="Times New Roman"/>
                <w:noProof/>
                <w:sz w:val="24"/>
                <w:szCs w:val="24"/>
                <w:lang w:val="tr-TR" w:eastAsia="tr-TR"/>
              </w:rPr>
              <w:drawing>
                <wp:inline distT="0" distB="0" distL="0" distR="0" wp14:anchorId="51DF743A" wp14:editId="64665CF9">
                  <wp:extent cx="673100" cy="233045"/>
                  <wp:effectExtent l="0" t="0" r="0" b="0"/>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2"/>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73100" cy="233045"/>
                          </a:xfrm>
                          <a:prstGeom prst="rect">
                            <a:avLst/>
                          </a:prstGeom>
                          <a:noFill/>
                          <a:ln>
                            <a:noFill/>
                          </a:ln>
                        </pic:spPr>
                      </pic:pic>
                    </a:graphicData>
                  </a:graphic>
                </wp:inline>
              </w:drawing>
            </w:r>
            <w:r w:rsidRPr="00405A6B">
              <w:rPr>
                <w:rFonts w:ascii="Times New Roman" w:hAnsi="Times New Roman" w:cs="Times New Roman"/>
                <w:sz w:val="24"/>
                <w:szCs w:val="24"/>
                <w:lang w:val="az-Latn-AZ"/>
              </w:rPr>
              <w:t xml:space="preserve"> əmri</w:t>
            </w:r>
            <w:r w:rsidR="00B26706">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işə salınır. </w:t>
            </w:r>
            <w:r w:rsidRPr="00405A6B">
              <w:rPr>
                <w:rFonts w:ascii="Times New Roman" w:hAnsi="Times New Roman" w:cs="Times New Roman"/>
                <w:b/>
                <w:sz w:val="24"/>
                <w:szCs w:val="24"/>
                <w:lang w:val="az-Latn-AZ"/>
              </w:rPr>
              <w:t>Rezistor</w:t>
            </w:r>
            <w:r w:rsidRPr="00405A6B">
              <w:rPr>
                <w:rFonts w:ascii="Times New Roman" w:hAnsi="Times New Roman" w:cs="Times New Roman"/>
                <w:sz w:val="24"/>
                <w:szCs w:val="24"/>
                <w:lang w:val="az-Latn-AZ"/>
              </w:rPr>
              <w:t xml:space="preserve"> seçilir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rezistorun sol nöqtəsi vurulur, klaviaturadan «</w:t>
            </w:r>
            <w:r w:rsidRPr="00405A6B">
              <w:rPr>
                <w:rFonts w:ascii="Times New Roman" w:hAnsi="Times New Roman" w:cs="Times New Roman"/>
                <w:b/>
                <w:sz w:val="24"/>
                <w:szCs w:val="24"/>
                <w:lang w:val="az-Latn-AZ"/>
              </w:rPr>
              <w:t>90</w:t>
            </w:r>
            <w:r w:rsidRPr="00405A6B">
              <w:rPr>
                <w:rFonts w:ascii="Times New Roman" w:hAnsi="Times New Roman" w:cs="Times New Roman"/>
                <w:sz w:val="24"/>
                <w:szCs w:val="24"/>
                <w:lang w:val="az-Latn-AZ"/>
              </w:rPr>
              <w:t>» daxil edilib</w:t>
            </w:r>
            <w:r w:rsidR="00E312FC">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w:t>
            </w:r>
            <w:r w:rsidRPr="00405A6B">
              <w:rPr>
                <w:rFonts w:ascii="Times New Roman" w:hAnsi="Times New Roman" w:cs="Times New Roman"/>
                <w:b/>
                <w:sz w:val="24"/>
                <w:szCs w:val="24"/>
                <w:lang w:val="az-Latn-AZ"/>
              </w:rPr>
              <w:t>Enter</w:t>
            </w:r>
            <w:r w:rsidRPr="00405A6B">
              <w:rPr>
                <w:rFonts w:ascii="Times New Roman" w:hAnsi="Times New Roman" w:cs="Times New Roman"/>
                <w:sz w:val="24"/>
                <w:szCs w:val="24"/>
                <w:lang w:val="az-Latn-AZ"/>
              </w:rPr>
              <w:t xml:space="preserve"> basilar.</w:t>
            </w:r>
            <w:r w:rsidRPr="00405A6B">
              <w:rPr>
                <w:rFonts w:ascii="Times New Roman" w:hAnsi="Times New Roman" w:cs="Times New Roman"/>
                <w:noProof/>
                <w:sz w:val="24"/>
                <w:szCs w:val="24"/>
                <w:lang w:val="az-Latn-AZ"/>
              </w:rPr>
              <w:t xml:space="preserve"> </w:t>
            </w:r>
            <w:r w:rsidRPr="00405A6B">
              <w:rPr>
                <w:rFonts w:ascii="Times New Roman" w:hAnsi="Times New Roman" w:cs="Times New Roman"/>
                <w:sz w:val="24"/>
                <w:szCs w:val="24"/>
                <w:lang w:val="az-Latn-AZ"/>
              </w:rPr>
              <w:t>Bu əməliyyatdan sonra rezistor yuxarı, şaquli vəziyyətə, döndərilir.</w:t>
            </w:r>
          </w:p>
        </w:tc>
        <w:tc>
          <w:tcPr>
            <w:tcW w:w="1241" w:type="dxa"/>
            <w:shd w:val="clear" w:color="auto" w:fill="auto"/>
            <w:vAlign w:val="center"/>
          </w:tcPr>
          <w:p w14:paraId="229BF204" w14:textId="77777777" w:rsidR="00453EBE" w:rsidRPr="00405A6B" w:rsidRDefault="00453EBE" w:rsidP="00C80DD2">
            <w:pPr>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anchor distT="0" distB="0" distL="114300" distR="114300" simplePos="0" relativeHeight="252435456" behindDoc="0" locked="0" layoutInCell="1" allowOverlap="1" wp14:anchorId="73BFB95B" wp14:editId="4609AEDF">
                  <wp:simplePos x="0" y="0"/>
                  <wp:positionH relativeFrom="column">
                    <wp:posOffset>19685</wp:posOffset>
                  </wp:positionH>
                  <wp:positionV relativeFrom="paragraph">
                    <wp:posOffset>-792480</wp:posOffset>
                  </wp:positionV>
                  <wp:extent cx="639445" cy="772795"/>
                  <wp:effectExtent l="0" t="0" r="8255" b="8255"/>
                  <wp:wrapSquare wrapText="bothSides"/>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3"/>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39445" cy="7727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808905C" w14:textId="77777777" w:rsidR="00453EBE" w:rsidRPr="00405A6B" w:rsidRDefault="00453EBE" w:rsidP="00453EBE">
      <w:pPr>
        <w:spacing w:before="120" w:after="0" w:line="240" w:lineRule="auto"/>
        <w:ind w:firstLine="709"/>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Bu qayda ilə bütün elementlər sxemdə yerləşdirilir.</w:t>
      </w:r>
    </w:p>
    <w:p w14:paraId="32AF1782" w14:textId="02E34FB9" w:rsidR="006B5AFF" w:rsidRPr="00405A6B" w:rsidRDefault="006B5AFF" w:rsidP="006907C2">
      <w:pPr>
        <w:pStyle w:val="ListParagraph"/>
        <w:spacing w:after="0"/>
        <w:jc w:val="center"/>
        <w:rPr>
          <w:rFonts w:ascii="Times New Roman" w:hAnsi="Times New Roman" w:cs="Times New Roman"/>
          <w:b/>
          <w:bCs/>
          <w:noProof/>
          <w:sz w:val="24"/>
          <w:szCs w:val="24"/>
          <w:lang w:val="az-Latn-AZ"/>
        </w:rPr>
      </w:pPr>
    </w:p>
    <w:p w14:paraId="65762394" w14:textId="2E5F7A92" w:rsidR="00EF0547" w:rsidRPr="00405A6B" w:rsidRDefault="00EF0547" w:rsidP="006907C2">
      <w:pPr>
        <w:pStyle w:val="ListParagraph"/>
        <w:spacing w:after="0"/>
        <w:jc w:val="center"/>
        <w:rPr>
          <w:rFonts w:ascii="Times New Roman" w:hAnsi="Times New Roman" w:cs="Times New Roman"/>
          <w:b/>
          <w:bCs/>
          <w:noProof/>
          <w:sz w:val="24"/>
          <w:szCs w:val="24"/>
          <w:lang w:val="az-Latn-AZ"/>
        </w:rPr>
      </w:pPr>
    </w:p>
    <w:p w14:paraId="4E7D3799" w14:textId="6C4807B4" w:rsidR="00EF0547" w:rsidRPr="00405A6B" w:rsidRDefault="00EF0547" w:rsidP="006907C2">
      <w:pPr>
        <w:pStyle w:val="ListParagraph"/>
        <w:spacing w:after="0"/>
        <w:jc w:val="center"/>
        <w:rPr>
          <w:rFonts w:ascii="Times New Roman" w:hAnsi="Times New Roman" w:cs="Times New Roman"/>
          <w:b/>
          <w:bCs/>
          <w:noProof/>
          <w:sz w:val="24"/>
          <w:szCs w:val="24"/>
          <w:lang w:val="az-Latn-AZ"/>
        </w:rPr>
      </w:pPr>
    </w:p>
    <w:p w14:paraId="225C79CE" w14:textId="22D06A70" w:rsidR="00EF0547" w:rsidRPr="00405A6B" w:rsidRDefault="00EF0547" w:rsidP="006907C2">
      <w:pPr>
        <w:pStyle w:val="ListParagraph"/>
        <w:spacing w:after="0"/>
        <w:jc w:val="center"/>
        <w:rPr>
          <w:rFonts w:ascii="Times New Roman" w:hAnsi="Times New Roman" w:cs="Times New Roman"/>
          <w:b/>
          <w:bCs/>
          <w:noProof/>
          <w:sz w:val="24"/>
          <w:szCs w:val="24"/>
          <w:lang w:val="az-Latn-AZ"/>
        </w:rPr>
      </w:pPr>
    </w:p>
    <w:p w14:paraId="309011A5" w14:textId="03B90D91" w:rsidR="00EF0547" w:rsidRPr="00405A6B" w:rsidRDefault="00EF0547" w:rsidP="006907C2">
      <w:pPr>
        <w:pStyle w:val="ListParagraph"/>
        <w:spacing w:after="0"/>
        <w:jc w:val="center"/>
        <w:rPr>
          <w:rFonts w:ascii="Times New Roman" w:hAnsi="Times New Roman" w:cs="Times New Roman"/>
          <w:b/>
          <w:bCs/>
          <w:noProof/>
          <w:sz w:val="24"/>
          <w:szCs w:val="24"/>
          <w:lang w:val="az-Latn-AZ"/>
        </w:rPr>
      </w:pPr>
    </w:p>
    <w:p w14:paraId="6D4A2281" w14:textId="7A80A3E8" w:rsidR="00EF0547" w:rsidRPr="00405A6B" w:rsidRDefault="00EF0547" w:rsidP="006907C2">
      <w:pPr>
        <w:pStyle w:val="ListParagraph"/>
        <w:spacing w:after="0"/>
        <w:jc w:val="center"/>
        <w:rPr>
          <w:rFonts w:ascii="Times New Roman" w:hAnsi="Times New Roman" w:cs="Times New Roman"/>
          <w:b/>
          <w:bCs/>
          <w:noProof/>
          <w:sz w:val="24"/>
          <w:szCs w:val="24"/>
          <w:lang w:val="az-Latn-AZ"/>
        </w:rPr>
      </w:pPr>
    </w:p>
    <w:p w14:paraId="341D017B" w14:textId="75BD96AF" w:rsidR="00EF0547" w:rsidRPr="00405A6B" w:rsidRDefault="00EF0547" w:rsidP="006907C2">
      <w:pPr>
        <w:pStyle w:val="ListParagraph"/>
        <w:spacing w:after="0"/>
        <w:jc w:val="center"/>
        <w:rPr>
          <w:rFonts w:ascii="Times New Roman" w:hAnsi="Times New Roman" w:cs="Times New Roman"/>
          <w:b/>
          <w:bCs/>
          <w:noProof/>
          <w:sz w:val="24"/>
          <w:szCs w:val="24"/>
          <w:lang w:val="az-Latn-AZ"/>
        </w:rPr>
      </w:pPr>
    </w:p>
    <w:p w14:paraId="054AA69F" w14:textId="5C882864" w:rsidR="00EF0547" w:rsidRPr="00405A6B" w:rsidRDefault="00EF0547" w:rsidP="006907C2">
      <w:pPr>
        <w:pStyle w:val="ListParagraph"/>
        <w:spacing w:after="0"/>
        <w:jc w:val="center"/>
        <w:rPr>
          <w:rFonts w:ascii="Times New Roman" w:hAnsi="Times New Roman" w:cs="Times New Roman"/>
          <w:b/>
          <w:bCs/>
          <w:noProof/>
          <w:sz w:val="24"/>
          <w:szCs w:val="24"/>
          <w:lang w:val="az-Latn-AZ"/>
        </w:rPr>
      </w:pPr>
    </w:p>
    <w:p w14:paraId="6E826971" w14:textId="68D54107" w:rsidR="00EF0547" w:rsidRPr="00405A6B" w:rsidRDefault="00EF0547" w:rsidP="006907C2">
      <w:pPr>
        <w:pStyle w:val="ListParagraph"/>
        <w:spacing w:after="0"/>
        <w:jc w:val="center"/>
        <w:rPr>
          <w:rFonts w:ascii="Times New Roman" w:hAnsi="Times New Roman" w:cs="Times New Roman"/>
          <w:b/>
          <w:bCs/>
          <w:noProof/>
          <w:sz w:val="24"/>
          <w:szCs w:val="24"/>
          <w:lang w:val="az-Latn-AZ"/>
        </w:rPr>
      </w:pPr>
    </w:p>
    <w:p w14:paraId="582C8ED8" w14:textId="22C78B6B" w:rsidR="00EF0547" w:rsidRPr="00405A6B" w:rsidRDefault="00EF0547" w:rsidP="006907C2">
      <w:pPr>
        <w:pStyle w:val="ListParagraph"/>
        <w:spacing w:after="0"/>
        <w:jc w:val="center"/>
        <w:rPr>
          <w:rFonts w:ascii="Times New Roman" w:hAnsi="Times New Roman" w:cs="Times New Roman"/>
          <w:b/>
          <w:bCs/>
          <w:noProof/>
          <w:sz w:val="24"/>
          <w:szCs w:val="24"/>
          <w:lang w:val="az-Latn-AZ"/>
        </w:rPr>
      </w:pPr>
    </w:p>
    <w:p w14:paraId="5C3C5472" w14:textId="4C00EBB4" w:rsidR="00EF0547" w:rsidRPr="00405A6B" w:rsidRDefault="00EF0547" w:rsidP="006907C2">
      <w:pPr>
        <w:pStyle w:val="ListParagraph"/>
        <w:spacing w:after="0"/>
        <w:jc w:val="center"/>
        <w:rPr>
          <w:rFonts w:ascii="Times New Roman" w:hAnsi="Times New Roman" w:cs="Times New Roman"/>
          <w:b/>
          <w:bCs/>
          <w:noProof/>
          <w:sz w:val="24"/>
          <w:szCs w:val="24"/>
          <w:lang w:val="az-Latn-AZ"/>
        </w:rPr>
      </w:pPr>
    </w:p>
    <w:p w14:paraId="5A5F238B" w14:textId="57ED564E" w:rsidR="00EF0547" w:rsidRDefault="00EF0547" w:rsidP="006907C2">
      <w:pPr>
        <w:pStyle w:val="ListParagraph"/>
        <w:spacing w:after="0"/>
        <w:jc w:val="center"/>
        <w:rPr>
          <w:rFonts w:ascii="Times New Roman" w:hAnsi="Times New Roman" w:cs="Times New Roman"/>
          <w:b/>
          <w:bCs/>
          <w:noProof/>
          <w:sz w:val="24"/>
          <w:szCs w:val="24"/>
          <w:lang w:val="az-Latn-AZ"/>
        </w:rPr>
      </w:pPr>
    </w:p>
    <w:p w14:paraId="4344210D" w14:textId="77777777" w:rsidR="000E0E01" w:rsidRDefault="000E0E01" w:rsidP="006907C2">
      <w:pPr>
        <w:pStyle w:val="ListParagraph"/>
        <w:spacing w:after="0"/>
        <w:jc w:val="center"/>
        <w:rPr>
          <w:rFonts w:ascii="Times New Roman" w:hAnsi="Times New Roman" w:cs="Times New Roman"/>
          <w:b/>
          <w:bCs/>
          <w:noProof/>
          <w:sz w:val="24"/>
          <w:szCs w:val="24"/>
          <w:lang w:val="az-Latn-AZ"/>
        </w:rPr>
      </w:pPr>
    </w:p>
    <w:p w14:paraId="27B4D687" w14:textId="77777777" w:rsidR="000E0E01" w:rsidRDefault="000E0E01" w:rsidP="006907C2">
      <w:pPr>
        <w:pStyle w:val="ListParagraph"/>
        <w:spacing w:after="0"/>
        <w:jc w:val="center"/>
        <w:rPr>
          <w:rFonts w:ascii="Times New Roman" w:hAnsi="Times New Roman" w:cs="Times New Roman"/>
          <w:b/>
          <w:bCs/>
          <w:noProof/>
          <w:sz w:val="24"/>
          <w:szCs w:val="24"/>
          <w:lang w:val="az-Latn-AZ"/>
        </w:rPr>
      </w:pPr>
    </w:p>
    <w:p w14:paraId="5F96B49C" w14:textId="77777777" w:rsidR="000E0E01" w:rsidRDefault="000E0E01" w:rsidP="006907C2">
      <w:pPr>
        <w:pStyle w:val="ListParagraph"/>
        <w:spacing w:after="0"/>
        <w:jc w:val="center"/>
        <w:rPr>
          <w:rFonts w:ascii="Times New Roman" w:hAnsi="Times New Roman" w:cs="Times New Roman"/>
          <w:b/>
          <w:bCs/>
          <w:noProof/>
          <w:sz w:val="24"/>
          <w:szCs w:val="24"/>
          <w:lang w:val="az-Latn-AZ"/>
        </w:rPr>
      </w:pPr>
    </w:p>
    <w:p w14:paraId="339BAE06" w14:textId="77777777" w:rsidR="000E0E01" w:rsidRDefault="000E0E01" w:rsidP="006907C2">
      <w:pPr>
        <w:pStyle w:val="ListParagraph"/>
        <w:spacing w:after="0"/>
        <w:jc w:val="center"/>
        <w:rPr>
          <w:rFonts w:ascii="Times New Roman" w:hAnsi="Times New Roman" w:cs="Times New Roman"/>
          <w:b/>
          <w:bCs/>
          <w:noProof/>
          <w:sz w:val="24"/>
          <w:szCs w:val="24"/>
          <w:lang w:val="az-Latn-AZ"/>
        </w:rPr>
      </w:pPr>
    </w:p>
    <w:p w14:paraId="766FDE7D" w14:textId="77777777" w:rsidR="000E0E01" w:rsidRDefault="000E0E01" w:rsidP="006907C2">
      <w:pPr>
        <w:pStyle w:val="ListParagraph"/>
        <w:spacing w:after="0"/>
        <w:jc w:val="center"/>
        <w:rPr>
          <w:rFonts w:ascii="Times New Roman" w:hAnsi="Times New Roman" w:cs="Times New Roman"/>
          <w:b/>
          <w:bCs/>
          <w:noProof/>
          <w:sz w:val="24"/>
          <w:szCs w:val="24"/>
          <w:lang w:val="az-Latn-AZ"/>
        </w:rPr>
      </w:pPr>
    </w:p>
    <w:p w14:paraId="3CB75819" w14:textId="77777777" w:rsidR="000E0E01" w:rsidRDefault="000E0E01" w:rsidP="006907C2">
      <w:pPr>
        <w:pStyle w:val="ListParagraph"/>
        <w:spacing w:after="0"/>
        <w:jc w:val="center"/>
        <w:rPr>
          <w:rFonts w:ascii="Times New Roman" w:hAnsi="Times New Roman" w:cs="Times New Roman"/>
          <w:b/>
          <w:bCs/>
          <w:noProof/>
          <w:sz w:val="24"/>
          <w:szCs w:val="24"/>
          <w:lang w:val="az-Latn-AZ"/>
        </w:rPr>
      </w:pPr>
    </w:p>
    <w:p w14:paraId="60BB8621" w14:textId="77777777" w:rsidR="000E0E01" w:rsidRDefault="000E0E01" w:rsidP="006907C2">
      <w:pPr>
        <w:pStyle w:val="ListParagraph"/>
        <w:spacing w:after="0"/>
        <w:jc w:val="center"/>
        <w:rPr>
          <w:rFonts w:ascii="Times New Roman" w:hAnsi="Times New Roman" w:cs="Times New Roman"/>
          <w:b/>
          <w:bCs/>
          <w:noProof/>
          <w:sz w:val="24"/>
          <w:szCs w:val="24"/>
          <w:lang w:val="az-Latn-AZ"/>
        </w:rPr>
      </w:pPr>
    </w:p>
    <w:p w14:paraId="15159208" w14:textId="77777777" w:rsidR="000E0E01" w:rsidRDefault="000E0E01" w:rsidP="006907C2">
      <w:pPr>
        <w:pStyle w:val="ListParagraph"/>
        <w:spacing w:after="0"/>
        <w:jc w:val="center"/>
        <w:rPr>
          <w:rFonts w:ascii="Times New Roman" w:hAnsi="Times New Roman" w:cs="Times New Roman"/>
          <w:b/>
          <w:bCs/>
          <w:noProof/>
          <w:sz w:val="24"/>
          <w:szCs w:val="24"/>
          <w:lang w:val="az-Latn-AZ"/>
        </w:rPr>
      </w:pPr>
    </w:p>
    <w:p w14:paraId="779001EA" w14:textId="77777777" w:rsidR="000E0E01" w:rsidRDefault="000E0E01" w:rsidP="006907C2">
      <w:pPr>
        <w:pStyle w:val="ListParagraph"/>
        <w:spacing w:after="0"/>
        <w:jc w:val="center"/>
        <w:rPr>
          <w:rFonts w:ascii="Times New Roman" w:hAnsi="Times New Roman" w:cs="Times New Roman"/>
          <w:b/>
          <w:bCs/>
          <w:noProof/>
          <w:sz w:val="24"/>
          <w:szCs w:val="24"/>
          <w:lang w:val="az-Latn-AZ"/>
        </w:rPr>
      </w:pPr>
    </w:p>
    <w:p w14:paraId="6AA65302" w14:textId="77777777" w:rsidR="000E0E01" w:rsidRDefault="000E0E01" w:rsidP="006907C2">
      <w:pPr>
        <w:pStyle w:val="ListParagraph"/>
        <w:spacing w:after="0"/>
        <w:jc w:val="center"/>
        <w:rPr>
          <w:rFonts w:ascii="Times New Roman" w:hAnsi="Times New Roman" w:cs="Times New Roman"/>
          <w:b/>
          <w:bCs/>
          <w:noProof/>
          <w:sz w:val="24"/>
          <w:szCs w:val="24"/>
          <w:lang w:val="az-Latn-AZ"/>
        </w:rPr>
      </w:pPr>
    </w:p>
    <w:p w14:paraId="09CB6E3D" w14:textId="77777777" w:rsidR="000E0E01" w:rsidRDefault="000E0E01" w:rsidP="006907C2">
      <w:pPr>
        <w:pStyle w:val="ListParagraph"/>
        <w:spacing w:after="0"/>
        <w:jc w:val="center"/>
        <w:rPr>
          <w:rFonts w:ascii="Times New Roman" w:hAnsi="Times New Roman" w:cs="Times New Roman"/>
          <w:b/>
          <w:bCs/>
          <w:noProof/>
          <w:sz w:val="24"/>
          <w:szCs w:val="24"/>
          <w:lang w:val="az-Latn-AZ"/>
        </w:rPr>
      </w:pPr>
    </w:p>
    <w:p w14:paraId="38E9D3E3" w14:textId="7BA286DE" w:rsidR="006907C2" w:rsidRPr="00405A6B" w:rsidRDefault="006907C2" w:rsidP="006907C2">
      <w:pPr>
        <w:pStyle w:val="ListParagraph"/>
        <w:spacing w:after="0"/>
        <w:jc w:val="center"/>
        <w:rPr>
          <w:rFonts w:ascii="Times New Roman" w:hAnsi="Times New Roman" w:cs="Times New Roman"/>
          <w:b/>
          <w:bCs/>
          <w:noProof/>
          <w:sz w:val="24"/>
          <w:szCs w:val="24"/>
          <w:lang w:val="az-Latn-AZ"/>
        </w:rPr>
      </w:pPr>
      <w:r w:rsidRPr="00405A6B">
        <w:rPr>
          <w:rFonts w:ascii="Times New Roman" w:hAnsi="Times New Roman" w:cs="Times New Roman"/>
          <w:b/>
          <w:bCs/>
          <w:noProof/>
          <w:sz w:val="24"/>
          <w:szCs w:val="24"/>
          <w:lang w:val="az-Latn-AZ"/>
        </w:rPr>
        <w:lastRenderedPageBreak/>
        <w:t>Mövzuya aid tapşırıqlar və suallar:</w:t>
      </w:r>
    </w:p>
    <w:p w14:paraId="6FF57C9A" w14:textId="41556530" w:rsidR="006907C2" w:rsidRPr="00405A6B" w:rsidRDefault="006907C2" w:rsidP="006907C2">
      <w:pPr>
        <w:pStyle w:val="ListParagraph"/>
        <w:spacing w:after="0"/>
        <w:jc w:val="center"/>
        <w:rPr>
          <w:rFonts w:ascii="Times New Roman" w:hAnsi="Times New Roman" w:cs="Times New Roman"/>
          <w:b/>
          <w:bCs/>
          <w:noProof/>
          <w:sz w:val="24"/>
          <w:szCs w:val="24"/>
          <w:lang w:val="az-Latn-AZ"/>
        </w:rPr>
      </w:pPr>
      <w:r w:rsidRPr="00405A6B">
        <w:rPr>
          <w:rFonts w:ascii="Times New Roman" w:hAnsi="Times New Roman" w:cs="Times New Roman"/>
          <w:b/>
          <w:bCs/>
          <w:noProof/>
          <w:sz w:val="24"/>
          <w:szCs w:val="24"/>
          <w:lang w:val="az-Latn-AZ"/>
        </w:rPr>
        <w:t xml:space="preserve">1. </w:t>
      </w:r>
      <w:r w:rsidRPr="00405A6B">
        <w:rPr>
          <w:rFonts w:ascii="Times New Roman" w:hAnsi="Times New Roman" w:cs="Times New Roman"/>
          <w:bCs/>
          <w:noProof/>
          <w:sz w:val="24"/>
          <w:szCs w:val="24"/>
          <w:lang w:val="az-Latn-AZ"/>
        </w:rPr>
        <w:t>Konturları çəkin və ölçülərini göstərin</w:t>
      </w:r>
      <w:r w:rsidR="00B46CA2">
        <w:rPr>
          <w:rFonts w:ascii="Times New Roman" w:hAnsi="Times New Roman" w:cs="Times New Roman"/>
          <w:bCs/>
          <w:noProof/>
          <w:sz w:val="24"/>
          <w:szCs w:val="24"/>
          <w:lang w:val="az-Latn-AZ"/>
        </w:rPr>
        <w:t>.</w:t>
      </w:r>
    </w:p>
    <w:p w14:paraId="001AD76D" w14:textId="5C269E9E" w:rsidR="006907C2" w:rsidRPr="00405A6B" w:rsidRDefault="006907C2" w:rsidP="00751352">
      <w:pPr>
        <w:pStyle w:val="bashliq"/>
        <w:numPr>
          <w:ilvl w:val="0"/>
          <w:numId w:val="0"/>
        </w:numPr>
        <w:spacing w:before="0"/>
        <w:rPr>
          <w:color w:val="C00000"/>
        </w:rPr>
      </w:pPr>
      <w:r w:rsidRPr="00405A6B">
        <w:rPr>
          <w:noProof/>
          <w:lang w:val="tr-TR" w:eastAsia="tr-TR"/>
        </w:rPr>
        <w:drawing>
          <wp:inline distT="0" distB="0" distL="0" distR="0" wp14:anchorId="1328F7A3" wp14:editId="7C8688DC">
            <wp:extent cx="5381594" cy="8100060"/>
            <wp:effectExtent l="0" t="0" r="0" b="0"/>
            <wp:docPr id="173" name="Picture 173" descr="Описание: C:\Users\Администратор\AppData\Local\Microsoft\Windows\Temporary Internet Files\Content.Word\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descr="Описание: C:\Users\Администратор\AppData\Local\Microsoft\Windows\Temporary Internet Files\Content.Word\22.pn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387528" cy="8108991"/>
                    </a:xfrm>
                    <a:prstGeom prst="rect">
                      <a:avLst/>
                    </a:prstGeom>
                    <a:noFill/>
                    <a:ln>
                      <a:noFill/>
                    </a:ln>
                  </pic:spPr>
                </pic:pic>
              </a:graphicData>
            </a:graphic>
          </wp:inline>
        </w:drawing>
      </w:r>
    </w:p>
    <w:p w14:paraId="4AA73C87" w14:textId="068D2CE9" w:rsidR="004A26EB" w:rsidRPr="00405A6B" w:rsidRDefault="006907C2" w:rsidP="00751352">
      <w:pPr>
        <w:pStyle w:val="bashliq"/>
        <w:numPr>
          <w:ilvl w:val="0"/>
          <w:numId w:val="0"/>
        </w:numPr>
        <w:spacing w:before="0"/>
        <w:rPr>
          <w:color w:val="C00000"/>
        </w:rPr>
      </w:pPr>
      <w:r w:rsidRPr="00405A6B">
        <w:rPr>
          <w:noProof/>
          <w:lang w:val="tr-TR" w:eastAsia="tr-TR"/>
        </w:rPr>
        <w:lastRenderedPageBreak/>
        <w:drawing>
          <wp:inline distT="0" distB="0" distL="0" distR="0" wp14:anchorId="4D740FCF" wp14:editId="503D56AF">
            <wp:extent cx="6120765" cy="9003734"/>
            <wp:effectExtent l="0" t="0" r="0" b="6985"/>
            <wp:docPr id="174" name="Picture 174" descr="Описание: C:\Users\Администратор\AppData\Local\Microsoft\Windows\Temporary Internet Files\Content.Word\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descr="Описание: C:\Users\Администратор\AppData\Local\Microsoft\Windows\Temporary Internet Files\Content.Word\22.pn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6120765" cy="9003734"/>
                    </a:xfrm>
                    <a:prstGeom prst="rect">
                      <a:avLst/>
                    </a:prstGeom>
                    <a:noFill/>
                    <a:ln>
                      <a:noFill/>
                    </a:ln>
                  </pic:spPr>
                </pic:pic>
              </a:graphicData>
            </a:graphic>
          </wp:inline>
        </w:drawing>
      </w:r>
    </w:p>
    <w:p w14:paraId="7100AB34" w14:textId="498F7DCA" w:rsidR="006907C2" w:rsidRPr="00405A6B" w:rsidRDefault="006907C2" w:rsidP="00751352">
      <w:pPr>
        <w:pStyle w:val="bashliq"/>
        <w:numPr>
          <w:ilvl w:val="0"/>
          <w:numId w:val="0"/>
        </w:numPr>
        <w:spacing w:before="0"/>
        <w:rPr>
          <w:b w:val="0"/>
          <w:color w:val="C00000"/>
        </w:rPr>
      </w:pPr>
      <w:r w:rsidRPr="00405A6B">
        <w:rPr>
          <w:noProof/>
          <w:lang w:val="tr-TR" w:eastAsia="tr-TR"/>
        </w:rPr>
        <w:lastRenderedPageBreak/>
        <w:drawing>
          <wp:inline distT="0" distB="0" distL="0" distR="0" wp14:anchorId="4687E1DD" wp14:editId="5C334DAA">
            <wp:extent cx="6120765" cy="9132451"/>
            <wp:effectExtent l="0" t="0" r="0" b="0"/>
            <wp:docPr id="175" name="Picture 175" descr="Описание: C:\Users\Администратор\AppData\Local\Microsoft\Windows\Temporary Internet Files\Content.Word\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descr="Описание: C:\Users\Администратор\AppData\Local\Microsoft\Windows\Temporary Internet Files\Content.Word\22.pn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6120765" cy="9132451"/>
                    </a:xfrm>
                    <a:prstGeom prst="rect">
                      <a:avLst/>
                    </a:prstGeom>
                    <a:noFill/>
                    <a:ln>
                      <a:noFill/>
                    </a:ln>
                  </pic:spPr>
                </pic:pic>
              </a:graphicData>
            </a:graphic>
          </wp:inline>
        </w:drawing>
      </w:r>
    </w:p>
    <w:p w14:paraId="1FFBDF6D" w14:textId="58DA6566" w:rsidR="006907C2" w:rsidRPr="00405A6B" w:rsidRDefault="006907C2" w:rsidP="00751352">
      <w:pPr>
        <w:pStyle w:val="bashliq"/>
        <w:numPr>
          <w:ilvl w:val="0"/>
          <w:numId w:val="0"/>
        </w:numPr>
        <w:spacing w:before="0"/>
        <w:rPr>
          <w:color w:val="C00000"/>
        </w:rPr>
      </w:pPr>
      <w:r w:rsidRPr="00405A6B">
        <w:lastRenderedPageBreak/>
        <w:t xml:space="preserve">2. </w:t>
      </w:r>
      <w:r w:rsidR="0062190D" w:rsidRPr="00405A6B">
        <w:rPr>
          <w:b w:val="0"/>
        </w:rPr>
        <w:t>Ş</w:t>
      </w:r>
      <w:r w:rsidR="0062190D" w:rsidRPr="00405A6B">
        <w:rPr>
          <w:b w:val="0"/>
          <w:caps w:val="0"/>
        </w:rPr>
        <w:t xml:space="preserve">trixlənmiş konturu </w:t>
      </w:r>
      <w:r w:rsidRPr="00405A6B">
        <w:rPr>
          <w:b w:val="0"/>
          <w:caps w:val="0"/>
        </w:rPr>
        <w:t>çəkin.</w:t>
      </w:r>
    </w:p>
    <w:p w14:paraId="4A44C344" w14:textId="1E7BE6C1" w:rsidR="006907C2" w:rsidRPr="00405A6B" w:rsidRDefault="006907C2" w:rsidP="00751352">
      <w:pPr>
        <w:pStyle w:val="bashliq"/>
        <w:numPr>
          <w:ilvl w:val="0"/>
          <w:numId w:val="0"/>
        </w:numPr>
        <w:spacing w:before="0"/>
        <w:rPr>
          <w:color w:val="C00000"/>
        </w:rPr>
      </w:pPr>
      <w:r w:rsidRPr="00405A6B">
        <w:rPr>
          <w:noProof/>
          <w:lang w:val="tr-TR" w:eastAsia="tr-TR"/>
        </w:rPr>
        <w:drawing>
          <wp:inline distT="0" distB="0" distL="0" distR="0" wp14:anchorId="4D68E03D" wp14:editId="373767A6">
            <wp:extent cx="6120765" cy="4108651"/>
            <wp:effectExtent l="0" t="0" r="0" b="635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6120765" cy="4108651"/>
                    </a:xfrm>
                    <a:prstGeom prst="rect">
                      <a:avLst/>
                    </a:prstGeom>
                    <a:noFill/>
                    <a:ln>
                      <a:noFill/>
                    </a:ln>
                  </pic:spPr>
                </pic:pic>
              </a:graphicData>
            </a:graphic>
          </wp:inline>
        </w:drawing>
      </w:r>
    </w:p>
    <w:p w14:paraId="1E6F5061" w14:textId="79DA1F58" w:rsidR="006907C2" w:rsidRPr="00405A6B" w:rsidRDefault="006907C2" w:rsidP="00751352">
      <w:pPr>
        <w:pStyle w:val="bashliq"/>
        <w:numPr>
          <w:ilvl w:val="0"/>
          <w:numId w:val="0"/>
        </w:numPr>
        <w:spacing w:before="0"/>
        <w:rPr>
          <w:color w:val="C00000"/>
        </w:rPr>
      </w:pPr>
      <w:r w:rsidRPr="00405A6B">
        <w:rPr>
          <w:noProof/>
          <w:lang w:val="tr-TR" w:eastAsia="tr-TR"/>
        </w:rPr>
        <w:drawing>
          <wp:inline distT="0" distB="0" distL="0" distR="0" wp14:anchorId="3E64268D" wp14:editId="63900C91">
            <wp:extent cx="6120765" cy="4040689"/>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6"/>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120765" cy="4040689"/>
                    </a:xfrm>
                    <a:prstGeom prst="rect">
                      <a:avLst/>
                    </a:prstGeom>
                    <a:noFill/>
                    <a:ln>
                      <a:noFill/>
                    </a:ln>
                  </pic:spPr>
                </pic:pic>
              </a:graphicData>
            </a:graphic>
          </wp:inline>
        </w:drawing>
      </w:r>
    </w:p>
    <w:p w14:paraId="3839978E" w14:textId="77777777" w:rsidR="00453EBE" w:rsidRPr="00405A6B" w:rsidRDefault="00453EBE" w:rsidP="00453EBE">
      <w:pPr>
        <w:spacing w:before="120" w:after="0" w:line="240" w:lineRule="auto"/>
        <w:ind w:firstLine="709"/>
        <w:jc w:val="both"/>
        <w:rPr>
          <w:rFonts w:ascii="Times New Roman" w:hAnsi="Times New Roman" w:cs="Times New Roman"/>
          <w:sz w:val="24"/>
          <w:szCs w:val="24"/>
          <w:lang w:val="az-Latn-AZ"/>
        </w:rPr>
      </w:pPr>
    </w:p>
    <w:p w14:paraId="16CDBFCF" w14:textId="77777777" w:rsidR="00EF0547" w:rsidRPr="00405A6B" w:rsidRDefault="00EF0547" w:rsidP="00453EBE">
      <w:pPr>
        <w:pStyle w:val="bashliq"/>
        <w:numPr>
          <w:ilvl w:val="0"/>
          <w:numId w:val="0"/>
        </w:numPr>
        <w:tabs>
          <w:tab w:val="clear" w:pos="2268"/>
          <w:tab w:val="left" w:pos="-6379"/>
        </w:tabs>
        <w:spacing w:before="0" w:after="0"/>
        <w:rPr>
          <w:b w:val="0"/>
          <w:caps w:val="0"/>
        </w:rPr>
      </w:pPr>
    </w:p>
    <w:p w14:paraId="79CFFDA1" w14:textId="77777777" w:rsidR="00EF0547" w:rsidRPr="00405A6B" w:rsidRDefault="00EF0547" w:rsidP="00453EBE">
      <w:pPr>
        <w:pStyle w:val="bashliq"/>
        <w:numPr>
          <w:ilvl w:val="0"/>
          <w:numId w:val="0"/>
        </w:numPr>
        <w:tabs>
          <w:tab w:val="clear" w:pos="2268"/>
          <w:tab w:val="left" w:pos="-6379"/>
        </w:tabs>
        <w:spacing w:before="0" w:after="0"/>
        <w:rPr>
          <w:b w:val="0"/>
          <w:caps w:val="0"/>
        </w:rPr>
      </w:pPr>
    </w:p>
    <w:p w14:paraId="1477E354" w14:textId="40B6D6A6" w:rsidR="00453EBE" w:rsidRPr="00405A6B" w:rsidRDefault="00453EBE" w:rsidP="00453EBE">
      <w:pPr>
        <w:pStyle w:val="bashliq"/>
        <w:numPr>
          <w:ilvl w:val="0"/>
          <w:numId w:val="0"/>
        </w:numPr>
        <w:tabs>
          <w:tab w:val="clear" w:pos="2268"/>
          <w:tab w:val="left" w:pos="-6379"/>
        </w:tabs>
        <w:spacing w:before="0" w:after="0"/>
        <w:rPr>
          <w:b w:val="0"/>
          <w:caps w:val="0"/>
        </w:rPr>
      </w:pPr>
      <w:r w:rsidRPr="00405A6B">
        <w:rPr>
          <w:b w:val="0"/>
          <w:caps w:val="0"/>
        </w:rPr>
        <w:lastRenderedPageBreak/>
        <w:t>3. Verilmiş qrafa uyğun prinsipial elektrik sxemini, blo</w:t>
      </w:r>
      <w:r w:rsidR="00B46CA2">
        <w:rPr>
          <w:b w:val="0"/>
          <w:caps w:val="0"/>
        </w:rPr>
        <w:t>klardan istifadə etməklə, çəkin.</w:t>
      </w:r>
    </w:p>
    <w:p w14:paraId="5658BE98" w14:textId="77777777" w:rsidR="00453EBE" w:rsidRPr="00405A6B" w:rsidRDefault="00453EBE" w:rsidP="00453EBE">
      <w:pPr>
        <w:pStyle w:val="bashliq"/>
        <w:numPr>
          <w:ilvl w:val="0"/>
          <w:numId w:val="0"/>
        </w:numPr>
        <w:tabs>
          <w:tab w:val="clear" w:pos="2268"/>
          <w:tab w:val="left" w:pos="-6379"/>
        </w:tabs>
        <w:spacing w:before="0" w:after="0"/>
        <w:rPr>
          <w:caps w:val="0"/>
        </w:rPr>
      </w:pPr>
      <w:r w:rsidRPr="00405A6B">
        <w:rPr>
          <w:noProof/>
          <w:lang w:val="tr-TR" w:eastAsia="tr-TR"/>
        </w:rPr>
        <w:drawing>
          <wp:inline distT="0" distB="0" distL="0" distR="0" wp14:anchorId="6C7F6A12" wp14:editId="283EF889">
            <wp:extent cx="6120130" cy="7933055"/>
            <wp:effectExtent l="0" t="0" r="0" b="0"/>
            <wp:docPr id="1761" name="Рисунок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stretch>
                      <a:fillRect/>
                    </a:stretch>
                  </pic:blipFill>
                  <pic:spPr>
                    <a:xfrm>
                      <a:off x="0" y="0"/>
                      <a:ext cx="6120130" cy="7933055"/>
                    </a:xfrm>
                    <a:prstGeom prst="rect">
                      <a:avLst/>
                    </a:prstGeom>
                  </pic:spPr>
                </pic:pic>
              </a:graphicData>
            </a:graphic>
          </wp:inline>
        </w:drawing>
      </w:r>
    </w:p>
    <w:p w14:paraId="2594A616" w14:textId="77777777" w:rsidR="00453EBE" w:rsidRPr="00405A6B" w:rsidRDefault="00453EBE" w:rsidP="00453EBE">
      <w:pPr>
        <w:pStyle w:val="bashliq"/>
        <w:numPr>
          <w:ilvl w:val="0"/>
          <w:numId w:val="0"/>
        </w:numPr>
        <w:tabs>
          <w:tab w:val="clear" w:pos="2268"/>
          <w:tab w:val="left" w:pos="-6379"/>
        </w:tabs>
        <w:spacing w:after="0"/>
        <w:rPr>
          <w:caps w:val="0"/>
          <w:color w:val="C00000"/>
        </w:rPr>
      </w:pPr>
    </w:p>
    <w:p w14:paraId="52B45DCD" w14:textId="77777777" w:rsidR="00453EBE" w:rsidRPr="00405A6B" w:rsidRDefault="00453EBE" w:rsidP="00453EBE">
      <w:pPr>
        <w:pStyle w:val="bashliq"/>
        <w:numPr>
          <w:ilvl w:val="0"/>
          <w:numId w:val="0"/>
        </w:numPr>
        <w:tabs>
          <w:tab w:val="clear" w:pos="2268"/>
          <w:tab w:val="left" w:pos="-6379"/>
        </w:tabs>
        <w:spacing w:after="0"/>
        <w:rPr>
          <w:caps w:val="0"/>
          <w:color w:val="C00000"/>
        </w:rPr>
      </w:pPr>
    </w:p>
    <w:p w14:paraId="7DBD10F9" w14:textId="306D09BC" w:rsidR="006907C2" w:rsidRDefault="006907C2" w:rsidP="00751352">
      <w:pPr>
        <w:pStyle w:val="bashliq"/>
        <w:numPr>
          <w:ilvl w:val="0"/>
          <w:numId w:val="0"/>
        </w:numPr>
        <w:spacing w:before="0"/>
        <w:rPr>
          <w:color w:val="C00000"/>
        </w:rPr>
      </w:pPr>
    </w:p>
    <w:p w14:paraId="13279656" w14:textId="77777777" w:rsidR="00D01D3C" w:rsidRPr="00405A6B" w:rsidRDefault="00D01D3C" w:rsidP="00751352">
      <w:pPr>
        <w:pStyle w:val="bashliq"/>
        <w:numPr>
          <w:ilvl w:val="0"/>
          <w:numId w:val="0"/>
        </w:numPr>
        <w:spacing w:before="0"/>
        <w:rPr>
          <w:color w:val="C00000"/>
        </w:rPr>
      </w:pPr>
    </w:p>
    <w:p w14:paraId="787A15D7" w14:textId="7C1FDBF4" w:rsidR="0007346F" w:rsidRPr="00405A6B" w:rsidRDefault="00EF0547" w:rsidP="00751352">
      <w:pPr>
        <w:pStyle w:val="bashliq"/>
        <w:numPr>
          <w:ilvl w:val="0"/>
          <w:numId w:val="0"/>
        </w:numPr>
        <w:spacing w:before="0"/>
        <w:rPr>
          <w:color w:val="C00000"/>
        </w:rPr>
      </w:pPr>
      <w:r w:rsidRPr="00405A6B">
        <w:rPr>
          <w:color w:val="C00000"/>
        </w:rPr>
        <w:lastRenderedPageBreak/>
        <w:t xml:space="preserve">3.5 </w:t>
      </w:r>
      <w:r w:rsidR="0007346F" w:rsidRPr="00405A6B">
        <w:rPr>
          <w:color w:val="C00000"/>
        </w:rPr>
        <w:t>Mətnlər və ölçülər</w:t>
      </w:r>
    </w:p>
    <w:p w14:paraId="570715AE" w14:textId="68FD2848" w:rsidR="0007346F" w:rsidRPr="00405A6B" w:rsidRDefault="0007346F" w:rsidP="00E23B6D">
      <w:pPr>
        <w:pStyle w:val="NoSpacing"/>
        <w:jc w:val="center"/>
        <w:rPr>
          <w:rFonts w:ascii="Times New Roman" w:hAnsi="Times New Roman" w:cs="Times New Roman"/>
          <w:b/>
          <w:bCs/>
          <w:color w:val="C00000"/>
          <w:sz w:val="24"/>
          <w:szCs w:val="24"/>
          <w:lang w:val="az-Latn-AZ"/>
        </w:rPr>
      </w:pPr>
      <w:r w:rsidRPr="00405A6B">
        <w:rPr>
          <w:rFonts w:ascii="Times New Roman" w:hAnsi="Times New Roman" w:cs="Times New Roman"/>
          <w:b/>
          <w:bCs/>
          <w:color w:val="C00000"/>
          <w:sz w:val="24"/>
          <w:szCs w:val="24"/>
          <w:lang w:val="az-Latn-AZ"/>
        </w:rPr>
        <w:t>3.</w:t>
      </w:r>
      <w:r w:rsidR="002E7FA9" w:rsidRPr="00405A6B">
        <w:rPr>
          <w:rFonts w:ascii="Times New Roman" w:hAnsi="Times New Roman" w:cs="Times New Roman"/>
          <w:b/>
          <w:bCs/>
          <w:color w:val="C00000"/>
          <w:sz w:val="24"/>
          <w:szCs w:val="24"/>
          <w:lang w:val="az-Latn-AZ"/>
        </w:rPr>
        <w:t>5.1</w:t>
      </w:r>
      <w:r w:rsidRPr="00405A6B">
        <w:rPr>
          <w:rFonts w:ascii="Times New Roman" w:hAnsi="Times New Roman" w:cs="Times New Roman"/>
          <w:b/>
          <w:bCs/>
          <w:color w:val="C00000"/>
          <w:sz w:val="24"/>
          <w:szCs w:val="24"/>
          <w:lang w:val="az-Latn-AZ"/>
        </w:rPr>
        <w:t xml:space="preserve"> Şriftlər</w:t>
      </w:r>
      <w:r w:rsidR="002E7FA9" w:rsidRPr="00405A6B">
        <w:rPr>
          <w:rFonts w:ascii="Times New Roman" w:hAnsi="Times New Roman" w:cs="Times New Roman"/>
          <w:b/>
          <w:bCs/>
          <w:color w:val="C00000"/>
          <w:sz w:val="24"/>
          <w:szCs w:val="24"/>
          <w:lang w:val="az-Latn-AZ"/>
        </w:rPr>
        <w:t>.</w:t>
      </w:r>
      <w:r w:rsidR="002E7FA9" w:rsidRPr="00405A6B">
        <w:rPr>
          <w:rFonts w:ascii="Times New Roman" w:hAnsi="Times New Roman" w:cs="Times New Roman"/>
          <w:b/>
          <w:color w:val="C00000"/>
          <w:sz w:val="24"/>
          <w:szCs w:val="24"/>
          <w:lang w:val="az-Latn-AZ"/>
        </w:rPr>
        <w:t xml:space="preserve"> Əsas terminlər və təriflər</w:t>
      </w:r>
    </w:p>
    <w:p w14:paraId="7888BF7A" w14:textId="77777777" w:rsidR="0007346F" w:rsidRPr="00405A6B" w:rsidRDefault="0007346F" w:rsidP="007A5EE1">
      <w:pPr>
        <w:pStyle w:val="NoSpacing"/>
        <w:ind w:firstLine="720"/>
        <w:jc w:val="center"/>
        <w:rPr>
          <w:rFonts w:ascii="Times New Roman" w:hAnsi="Times New Roman" w:cs="Times New Roman"/>
          <w:sz w:val="24"/>
          <w:szCs w:val="24"/>
          <w:lang w:val="az-Latn-AZ"/>
        </w:rPr>
      </w:pPr>
    </w:p>
    <w:p w14:paraId="3126A7A1" w14:textId="7B863D99" w:rsidR="0007346F" w:rsidRPr="00405A6B" w:rsidRDefault="0007346F"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Yazı, danışma kimi, insanlar arasında ünsiyyət vasitəsidir və məlumatı uzaqdan ötürməyə və onu vaxtında düzəltməyə xidmət edir. Eyni zamanda sözlər məlumat ötürür və onların qrafik dizaynı mənanı artırır və ya zəiflədir, məsələn, intonasiyadan asılı olaraq bir ifadənin mənası də</w:t>
      </w:r>
      <w:r w:rsidR="00CB7F91">
        <w:rPr>
          <w:rFonts w:ascii="Times New Roman" w:hAnsi="Times New Roman" w:cs="Times New Roman"/>
          <w:sz w:val="24"/>
          <w:szCs w:val="24"/>
          <w:lang w:val="az-Latn-AZ"/>
        </w:rPr>
        <w:t>yişir. Tip dizaynı</w:t>
      </w:r>
      <w:r w:rsidRPr="00405A6B">
        <w:rPr>
          <w:rFonts w:ascii="Times New Roman" w:hAnsi="Times New Roman" w:cs="Times New Roman"/>
          <w:sz w:val="24"/>
          <w:szCs w:val="24"/>
          <w:lang w:val="az-Latn-AZ"/>
        </w:rPr>
        <w:t>, təsviri sənətin bütün növləri üçün ümumi olan qanunlara tabe olan, bu qanunların biliklərini və onları praktikada tətbiq etməyi tələb edən xüsusi bir təsviri sənət növüdür.</w:t>
      </w:r>
    </w:p>
    <w:p w14:paraId="32F98C27" w14:textId="77777777" w:rsidR="0007346F" w:rsidRPr="00405A6B" w:rsidRDefault="0007346F"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"Şrift" termini bir neçə anlayışı müəyyən edir:</w:t>
      </w:r>
    </w:p>
    <w:p w14:paraId="2A8284A5" w14:textId="10B6F5F7" w:rsidR="0007346F" w:rsidRPr="00405A6B" w:rsidRDefault="0007346F" w:rsidP="00751352">
      <w:pPr>
        <w:pStyle w:val="NoSpacing"/>
        <w:ind w:left="284" w:hanging="284"/>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1. </w:t>
      </w:r>
      <w:r w:rsidR="00532F8E" w:rsidRPr="00405A6B">
        <w:rPr>
          <w:rFonts w:ascii="Times New Roman" w:hAnsi="Times New Roman" w:cs="Times New Roman"/>
          <w:sz w:val="24"/>
          <w:szCs w:val="24"/>
          <w:lang w:val="az-Latn-AZ"/>
        </w:rPr>
        <w:t>Müəyyən bir ölçülü (keql) və formalı (üslubun) hərflər, rəqəmlər və işarələr toplusu olub</w:t>
      </w:r>
      <w:r w:rsidR="00222FFB" w:rsidRPr="00405A6B">
        <w:rPr>
          <w:rFonts w:ascii="Times New Roman" w:hAnsi="Times New Roman" w:cs="Times New Roman"/>
          <w:sz w:val="24"/>
          <w:szCs w:val="24"/>
          <w:lang w:val="az-Latn-AZ"/>
        </w:rPr>
        <w:t>,</w:t>
      </w:r>
      <w:r w:rsidR="00532F8E" w:rsidRPr="00405A6B">
        <w:rPr>
          <w:rFonts w:ascii="Times New Roman" w:hAnsi="Times New Roman" w:cs="Times New Roman"/>
          <w:sz w:val="24"/>
          <w:szCs w:val="24"/>
          <w:lang w:val="az-Latn-AZ"/>
        </w:rPr>
        <w:t xml:space="preserve"> n</w:t>
      </w:r>
      <w:r w:rsidRPr="00405A6B">
        <w:rPr>
          <w:rFonts w:ascii="Times New Roman" w:hAnsi="Times New Roman" w:cs="Times New Roman"/>
          <w:sz w:val="24"/>
          <w:szCs w:val="24"/>
          <w:lang w:val="az-Latn-AZ"/>
        </w:rPr>
        <w:t xml:space="preserve">itqin </w:t>
      </w:r>
      <w:r w:rsidR="00222FFB" w:rsidRPr="00405A6B">
        <w:rPr>
          <w:rFonts w:ascii="Times New Roman" w:hAnsi="Times New Roman" w:cs="Times New Roman"/>
          <w:sz w:val="24"/>
          <w:szCs w:val="24"/>
          <w:lang w:val="az-Latn-AZ"/>
        </w:rPr>
        <w:t>texniki vasitə kimi istifadə edilir</w:t>
      </w:r>
      <w:r w:rsidR="007A3BFA" w:rsidRPr="00405A6B">
        <w:rPr>
          <w:rFonts w:ascii="Times New Roman" w:hAnsi="Times New Roman" w:cs="Times New Roman"/>
          <w:sz w:val="24"/>
          <w:szCs w:val="24"/>
          <w:lang w:val="az-Latn-AZ"/>
        </w:rPr>
        <w:t>;</w:t>
      </w:r>
    </w:p>
    <w:p w14:paraId="6C276490" w14:textId="09CE36A8" w:rsidR="0007346F" w:rsidRPr="00405A6B" w:rsidRDefault="0007346F" w:rsidP="00751352">
      <w:pPr>
        <w:pStyle w:val="NoSpacing"/>
        <w:ind w:left="284" w:hanging="284"/>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2. İstənilən növ yazı tiplə</w:t>
      </w:r>
      <w:r w:rsidR="004A2F8D">
        <w:rPr>
          <w:rFonts w:ascii="Times New Roman" w:hAnsi="Times New Roman" w:cs="Times New Roman"/>
          <w:sz w:val="24"/>
          <w:szCs w:val="24"/>
          <w:lang w:val="az-Latn-AZ"/>
        </w:rPr>
        <w:t xml:space="preserve">ri, </w:t>
      </w:r>
      <w:r w:rsidRPr="00405A6B">
        <w:rPr>
          <w:rFonts w:ascii="Times New Roman" w:hAnsi="Times New Roman" w:cs="Times New Roman"/>
          <w:sz w:val="24"/>
          <w:szCs w:val="24"/>
          <w:lang w:val="az-Latn-AZ"/>
        </w:rPr>
        <w:t>mətn simvolları toplusu</w:t>
      </w:r>
      <w:r w:rsidR="00222FFB" w:rsidRPr="00405A6B">
        <w:rPr>
          <w:rFonts w:ascii="Times New Roman" w:hAnsi="Times New Roman" w:cs="Times New Roman"/>
          <w:sz w:val="24"/>
          <w:szCs w:val="24"/>
          <w:lang w:val="az-Latn-AZ"/>
        </w:rPr>
        <w:t>dur</w:t>
      </w:r>
      <w:r w:rsidRPr="00405A6B">
        <w:rPr>
          <w:rFonts w:ascii="Times New Roman" w:hAnsi="Times New Roman" w:cs="Times New Roman"/>
          <w:sz w:val="24"/>
          <w:szCs w:val="24"/>
          <w:lang w:val="az-Latn-AZ"/>
        </w:rPr>
        <w:t>, məsələn, tipoqrafik yazı üçün hərflər, kompüterdə yazmaq üçün şrift faylındakı simvollar və</w:t>
      </w:r>
      <w:r w:rsidR="007A3BFA" w:rsidRPr="00405A6B">
        <w:rPr>
          <w:rFonts w:ascii="Times New Roman" w:hAnsi="Times New Roman" w:cs="Times New Roman"/>
          <w:sz w:val="24"/>
          <w:szCs w:val="24"/>
          <w:lang w:val="az-Latn-AZ"/>
        </w:rPr>
        <w:t xml:space="preserve"> s;</w:t>
      </w:r>
    </w:p>
    <w:p w14:paraId="3E49D21D" w14:textId="391AA04A" w:rsidR="0007346F" w:rsidRPr="00405A6B" w:rsidRDefault="0007346F" w:rsidP="00751352">
      <w:pPr>
        <w:pStyle w:val="NoSpacing"/>
        <w:ind w:left="284" w:hanging="284"/>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3. Hərflərin, rəqəmlərin və işarələrin </w:t>
      </w:r>
      <w:r w:rsidR="00222FFB" w:rsidRPr="00405A6B">
        <w:rPr>
          <w:rFonts w:ascii="Times New Roman" w:hAnsi="Times New Roman" w:cs="Times New Roman"/>
          <w:sz w:val="24"/>
          <w:szCs w:val="24"/>
          <w:lang w:val="az-Latn-AZ"/>
        </w:rPr>
        <w:t>forması</w:t>
      </w:r>
      <w:r w:rsidRPr="00405A6B">
        <w:rPr>
          <w:rFonts w:ascii="Times New Roman" w:hAnsi="Times New Roman" w:cs="Times New Roman"/>
          <w:sz w:val="24"/>
          <w:szCs w:val="24"/>
          <w:lang w:val="az-Latn-AZ"/>
        </w:rPr>
        <w:t xml:space="preserve"> (konfiqurasiyası).</w:t>
      </w:r>
    </w:p>
    <w:p w14:paraId="10C3E336" w14:textId="28CE8453" w:rsidR="0007346F" w:rsidRPr="00405A6B" w:rsidRDefault="0007346F"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Şriftin quruluşunu və ölçüsünü təsvir etmək üçün xüsusi </w:t>
      </w:r>
      <w:r w:rsidR="00222FFB" w:rsidRPr="00405A6B">
        <w:rPr>
          <w:rFonts w:ascii="Times New Roman" w:hAnsi="Times New Roman" w:cs="Times New Roman"/>
          <w:sz w:val="24"/>
          <w:szCs w:val="24"/>
          <w:lang w:val="az-Latn-AZ"/>
        </w:rPr>
        <w:t xml:space="preserve">terminlərdən istifadə edilir </w:t>
      </w:r>
      <w:r w:rsidRPr="00405A6B">
        <w:rPr>
          <w:rFonts w:ascii="Times New Roman" w:hAnsi="Times New Roman" w:cs="Times New Roman"/>
          <w:sz w:val="24"/>
          <w:szCs w:val="24"/>
          <w:lang w:val="az-Latn-AZ"/>
        </w:rPr>
        <w:t xml:space="preserve">(şəkil </w:t>
      </w:r>
      <w:r w:rsidR="00C80DD2" w:rsidRPr="00405A6B">
        <w:rPr>
          <w:rFonts w:ascii="Times New Roman" w:hAnsi="Times New Roman" w:cs="Times New Roman"/>
          <w:sz w:val="24"/>
          <w:szCs w:val="24"/>
          <w:lang w:val="az-Latn-AZ"/>
        </w:rPr>
        <w:t>3.7</w:t>
      </w:r>
      <w:r w:rsidRPr="00405A6B">
        <w:rPr>
          <w:rFonts w:ascii="Times New Roman" w:hAnsi="Times New Roman" w:cs="Times New Roman"/>
          <w:sz w:val="24"/>
          <w:szCs w:val="24"/>
          <w:lang w:val="az-Latn-AZ"/>
        </w:rPr>
        <w:t>).</w:t>
      </w:r>
    </w:p>
    <w:p w14:paraId="40DF2899" w14:textId="77777777" w:rsidR="00373683" w:rsidRPr="00405A6B" w:rsidRDefault="00373683" w:rsidP="007A5EE1">
      <w:pPr>
        <w:pStyle w:val="NoSpacing"/>
        <w:ind w:firstLine="720"/>
        <w:jc w:val="both"/>
        <w:rPr>
          <w:rFonts w:ascii="Times New Roman" w:hAnsi="Times New Roman" w:cs="Times New Roman"/>
          <w:sz w:val="24"/>
          <w:szCs w:val="24"/>
          <w:lang w:val="az-Latn-AZ"/>
        </w:rPr>
      </w:pPr>
    </w:p>
    <w:p w14:paraId="0EBAFAF5" w14:textId="2AC524AE" w:rsidR="001A1BE1" w:rsidRPr="00405A6B" w:rsidRDefault="001A1BE1"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331008" behindDoc="0" locked="0" layoutInCell="1" allowOverlap="1" wp14:anchorId="651FB8FB" wp14:editId="12D15BCA">
                <wp:simplePos x="0" y="0"/>
                <wp:positionH relativeFrom="column">
                  <wp:posOffset>1416935</wp:posOffset>
                </wp:positionH>
                <wp:positionV relativeFrom="paragraph">
                  <wp:posOffset>78811</wp:posOffset>
                </wp:positionV>
                <wp:extent cx="3523408" cy="421240"/>
                <wp:effectExtent l="0" t="0" r="1270" b="0"/>
                <wp:wrapNone/>
                <wp:docPr id="9288" name="Надпись 9288"/>
                <wp:cNvGraphicFramePr/>
                <a:graphic xmlns:a="http://schemas.openxmlformats.org/drawingml/2006/main">
                  <a:graphicData uri="http://schemas.microsoft.com/office/word/2010/wordprocessingShape">
                    <wps:wsp>
                      <wps:cNvSpPr txBox="1"/>
                      <wps:spPr>
                        <a:xfrm>
                          <a:off x="0" y="0"/>
                          <a:ext cx="3523408" cy="421240"/>
                        </a:xfrm>
                        <a:prstGeom prst="rect">
                          <a:avLst/>
                        </a:prstGeom>
                        <a:solidFill>
                          <a:schemeClr val="lt1"/>
                        </a:solidFill>
                        <a:ln w="6350">
                          <a:noFill/>
                        </a:ln>
                      </wps:spPr>
                      <wps:txbx>
                        <w:txbxContent>
                          <w:p w14:paraId="3DD61572" w14:textId="1F672A86" w:rsidR="005C6CCE" w:rsidRPr="00C60B90" w:rsidRDefault="005C6CCE" w:rsidP="00373683">
                            <w:pPr>
                              <w:spacing w:after="0" w:line="240" w:lineRule="auto"/>
                              <w:rPr>
                                <w:rFonts w:ascii="Arial" w:hAnsi="Arial" w:cs="Arial"/>
                                <w:sz w:val="20"/>
                                <w:szCs w:val="20"/>
                                <w:lang w:val="az-Latn-AZ"/>
                              </w:rPr>
                            </w:pPr>
                            <w:r>
                              <w:rPr>
                                <w:rFonts w:ascii="Arial" w:hAnsi="Arial" w:cs="Arial"/>
                                <w:sz w:val="20"/>
                                <w:szCs w:val="20"/>
                                <w:lang w:val="az-Latn-AZ"/>
                              </w:rPr>
                              <w:t>S</w:t>
                            </w:r>
                            <w:r w:rsidRPr="00C60B90">
                              <w:rPr>
                                <w:rFonts w:ascii="Arial" w:hAnsi="Arial" w:cs="Arial"/>
                                <w:sz w:val="20"/>
                                <w:szCs w:val="20"/>
                                <w:lang w:val="az-Latn-AZ"/>
                              </w:rPr>
                              <w:t>rif</w:t>
                            </w:r>
                            <w:r>
                              <w:rPr>
                                <w:rFonts w:ascii="Arial" w:hAnsi="Arial" w:cs="Arial"/>
                                <w:sz w:val="20"/>
                                <w:szCs w:val="20"/>
                                <w:lang w:val="az-Latn-AZ"/>
                              </w:rPr>
                              <w:t>t</w:t>
                            </w:r>
                            <w:r w:rsidRPr="00C60B90">
                              <w:rPr>
                                <w:rFonts w:ascii="Arial" w:hAnsi="Arial" w:cs="Arial"/>
                                <w:sz w:val="20"/>
                                <w:szCs w:val="20"/>
                                <w:lang w:val="az-Latn-AZ"/>
                              </w:rPr>
                              <w:t xml:space="preserve">                Hərfin yuxarı çıxan             Hərf</w:t>
                            </w:r>
                            <w:r>
                              <w:rPr>
                                <w:rFonts w:ascii="Arial" w:hAnsi="Arial" w:cs="Arial"/>
                                <w:sz w:val="20"/>
                                <w:szCs w:val="20"/>
                                <w:lang w:val="az-Latn-AZ"/>
                              </w:rPr>
                              <w:t xml:space="preserve"> </w:t>
                            </w:r>
                            <w:r w:rsidRPr="00C60B90">
                              <w:rPr>
                                <w:rFonts w:ascii="Arial" w:hAnsi="Arial" w:cs="Arial"/>
                                <w:sz w:val="20"/>
                                <w:szCs w:val="20"/>
                                <w:lang w:val="az-Latn-AZ"/>
                              </w:rPr>
                              <w:t>daxili</w:t>
                            </w:r>
                          </w:p>
                          <w:p w14:paraId="4B73C3F0" w14:textId="7DEEFDAC" w:rsidR="005C6CCE" w:rsidRPr="00C60B90" w:rsidRDefault="005C6CCE" w:rsidP="00373683">
                            <w:pPr>
                              <w:spacing w:after="0" w:line="240" w:lineRule="auto"/>
                              <w:rPr>
                                <w:rFonts w:ascii="Arial" w:hAnsi="Arial" w:cs="Arial"/>
                                <w:sz w:val="20"/>
                                <w:szCs w:val="20"/>
                                <w:lang w:val="az-Latn-AZ"/>
                              </w:rPr>
                            </w:pPr>
                            <w:r w:rsidRPr="00C60B90">
                              <w:rPr>
                                <w:rFonts w:ascii="Arial" w:hAnsi="Arial" w:cs="Arial"/>
                                <w:sz w:val="20"/>
                                <w:szCs w:val="20"/>
                                <w:lang w:val="az-Latn-AZ"/>
                              </w:rPr>
                              <w:t xml:space="preserve">                                 elementi                         boşluq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1FB8FB" id="Надпись 9288" o:spid="_x0000_s2064" type="#_x0000_t202" style="position:absolute;left:0;text-align:left;margin-left:111.55pt;margin-top:6.2pt;width:277.45pt;height:33.15pt;z-index:25233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" fillcolor="white [3201]" stroked="f" strokeweight=".5pt">
                <v:textbox>
                  <w:txbxContent>
                    <w:p w14:paraId="3DD61572" w14:textId="1F672A86" w:rsidR="005C6CCE" w:rsidRPr="00C60B90" w:rsidRDefault="005C6CCE" w:rsidP="00373683">
                      <w:pPr>
                        <w:spacing w:after="0" w:line="240" w:lineRule="auto"/>
                        <w:rPr>
                          <w:rFonts w:ascii="Arial" w:hAnsi="Arial" w:cs="Arial"/>
                          <w:sz w:val="20"/>
                          <w:szCs w:val="20"/>
                          <w:lang w:val="az-Latn-AZ"/>
                        </w:rPr>
                      </w:pPr>
                      <w:r>
                        <w:rPr>
                          <w:rFonts w:ascii="Arial" w:hAnsi="Arial" w:cs="Arial"/>
                          <w:sz w:val="20"/>
                          <w:szCs w:val="20"/>
                          <w:lang w:val="az-Latn-AZ"/>
                        </w:rPr>
                        <w:t>S</w:t>
                      </w:r>
                      <w:r w:rsidRPr="00C60B90">
                        <w:rPr>
                          <w:rFonts w:ascii="Arial" w:hAnsi="Arial" w:cs="Arial"/>
                          <w:sz w:val="20"/>
                          <w:szCs w:val="20"/>
                          <w:lang w:val="az-Latn-AZ"/>
                        </w:rPr>
                        <w:t>rif</w:t>
                      </w:r>
                      <w:r>
                        <w:rPr>
                          <w:rFonts w:ascii="Arial" w:hAnsi="Arial" w:cs="Arial"/>
                          <w:sz w:val="20"/>
                          <w:szCs w:val="20"/>
                          <w:lang w:val="az-Latn-AZ"/>
                        </w:rPr>
                        <w:t>t</w:t>
                      </w:r>
                      <w:r w:rsidRPr="00C60B90">
                        <w:rPr>
                          <w:rFonts w:ascii="Arial" w:hAnsi="Arial" w:cs="Arial"/>
                          <w:sz w:val="20"/>
                          <w:szCs w:val="20"/>
                          <w:lang w:val="az-Latn-AZ"/>
                        </w:rPr>
                        <w:t xml:space="preserve">                Hərfin yuxarı çıxan             Hərf</w:t>
                      </w:r>
                      <w:r>
                        <w:rPr>
                          <w:rFonts w:ascii="Arial" w:hAnsi="Arial" w:cs="Arial"/>
                          <w:sz w:val="20"/>
                          <w:szCs w:val="20"/>
                          <w:lang w:val="az-Latn-AZ"/>
                        </w:rPr>
                        <w:t xml:space="preserve"> </w:t>
                      </w:r>
                      <w:r w:rsidRPr="00C60B90">
                        <w:rPr>
                          <w:rFonts w:ascii="Arial" w:hAnsi="Arial" w:cs="Arial"/>
                          <w:sz w:val="20"/>
                          <w:szCs w:val="20"/>
                          <w:lang w:val="az-Latn-AZ"/>
                        </w:rPr>
                        <w:t>daxili</w:t>
                      </w:r>
                    </w:p>
                    <w:p w14:paraId="4B73C3F0" w14:textId="7DEEFDAC" w:rsidR="005C6CCE" w:rsidRPr="00C60B90" w:rsidRDefault="005C6CCE" w:rsidP="00373683">
                      <w:pPr>
                        <w:spacing w:after="0" w:line="240" w:lineRule="auto"/>
                        <w:rPr>
                          <w:rFonts w:ascii="Arial" w:hAnsi="Arial" w:cs="Arial"/>
                          <w:sz w:val="20"/>
                          <w:szCs w:val="20"/>
                          <w:lang w:val="az-Latn-AZ"/>
                        </w:rPr>
                      </w:pPr>
                      <w:r w:rsidRPr="00C60B90">
                        <w:rPr>
                          <w:rFonts w:ascii="Arial" w:hAnsi="Arial" w:cs="Arial"/>
                          <w:sz w:val="20"/>
                          <w:szCs w:val="20"/>
                          <w:lang w:val="az-Latn-AZ"/>
                        </w:rPr>
                        <w:t xml:space="preserve">                                 elementi                         boşluq</w:t>
                      </w:r>
                    </w:p>
                  </w:txbxContent>
                </v:textbox>
              </v:shape>
            </w:pict>
          </mc:Fallback>
        </mc:AlternateContent>
      </w:r>
    </w:p>
    <w:p w14:paraId="21F541BC" w14:textId="0C865B06" w:rsidR="001A1BE1" w:rsidRPr="00405A6B" w:rsidRDefault="001A1BE1" w:rsidP="007A5EE1">
      <w:pPr>
        <w:pStyle w:val="NoSpacing"/>
        <w:ind w:firstLine="720"/>
        <w:jc w:val="both"/>
        <w:rPr>
          <w:rFonts w:ascii="Times New Roman" w:hAnsi="Times New Roman" w:cs="Times New Roman"/>
          <w:sz w:val="24"/>
          <w:szCs w:val="24"/>
          <w:lang w:val="az-Latn-AZ"/>
        </w:rPr>
      </w:pPr>
    </w:p>
    <w:p w14:paraId="07659245" w14:textId="600B0F65" w:rsidR="001A1BE1" w:rsidRPr="00405A6B" w:rsidRDefault="008444F2"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344320" behindDoc="0" locked="0" layoutInCell="1" allowOverlap="1" wp14:anchorId="235A77A0" wp14:editId="04BB1AD2">
                <wp:simplePos x="0" y="0"/>
                <wp:positionH relativeFrom="column">
                  <wp:posOffset>2670382</wp:posOffset>
                </wp:positionH>
                <wp:positionV relativeFrom="paragraph">
                  <wp:posOffset>149532</wp:posOffset>
                </wp:positionV>
                <wp:extent cx="184935" cy="163830"/>
                <wp:effectExtent l="0" t="0" r="24765" b="26670"/>
                <wp:wrapNone/>
                <wp:docPr id="9309" name="Прямая соединительная линия 9309"/>
                <wp:cNvGraphicFramePr/>
                <a:graphic xmlns:a="http://schemas.openxmlformats.org/drawingml/2006/main">
                  <a:graphicData uri="http://schemas.microsoft.com/office/word/2010/wordprocessingShape">
                    <wps:wsp>
                      <wps:cNvCnPr/>
                      <wps:spPr>
                        <a:xfrm flipH="1">
                          <a:off x="0" y="0"/>
                          <a:ext cx="184935" cy="1638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65A37FE" id="Прямая соединительная линия 9309" o:spid="_x0000_s1026" style="position:absolute;flip:x;z-index:252344320;visibility:visible;mso-wrap-style:square;mso-wrap-distance-left:9pt;mso-wrap-distance-top:0;mso-wrap-distance-right:9pt;mso-wrap-distance-bottom:0;mso-position-horizontal:absolute;mso-position-horizontal-relative:text;mso-position-vertical:absolute;mso-position-vertical-relative:text" from="210.25pt,11.75pt" to="224.8pt,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" strokecolor="black [3200]" strokeweight=".5pt">
                <v:stroke joinstyle="miter"/>
              </v:line>
            </w:pict>
          </mc:Fallback>
        </mc:AlternateContent>
      </w: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342272" behindDoc="0" locked="0" layoutInCell="1" allowOverlap="1" wp14:anchorId="16736D1E" wp14:editId="190093E1">
                <wp:simplePos x="0" y="0"/>
                <wp:positionH relativeFrom="column">
                  <wp:posOffset>2854888</wp:posOffset>
                </wp:positionH>
                <wp:positionV relativeFrom="paragraph">
                  <wp:posOffset>149532</wp:posOffset>
                </wp:positionV>
                <wp:extent cx="473039" cy="164386"/>
                <wp:effectExtent l="0" t="0" r="22860" b="26670"/>
                <wp:wrapNone/>
                <wp:docPr id="9307" name="Прямая соединительная линия 9307"/>
                <wp:cNvGraphicFramePr/>
                <a:graphic xmlns:a="http://schemas.openxmlformats.org/drawingml/2006/main">
                  <a:graphicData uri="http://schemas.microsoft.com/office/word/2010/wordprocessingShape">
                    <wps:wsp>
                      <wps:cNvCnPr/>
                      <wps:spPr>
                        <a:xfrm>
                          <a:off x="0" y="0"/>
                          <a:ext cx="473039" cy="16438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6C9BEA" id="Прямая соединительная линия 9307" o:spid="_x0000_s1026" style="position:absolute;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8pt,11.75pt" to="262.05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" strokecolor="black [3200]" strokeweight=".5pt">
                <v:stroke joinstyle="miter"/>
              </v:line>
            </w:pict>
          </mc:Fallback>
        </mc:AlternateContent>
      </w: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343296" behindDoc="0" locked="0" layoutInCell="1" allowOverlap="1" wp14:anchorId="5AF39582" wp14:editId="4635CAF2">
                <wp:simplePos x="0" y="0"/>
                <wp:positionH relativeFrom="column">
                  <wp:posOffset>3327928</wp:posOffset>
                </wp:positionH>
                <wp:positionV relativeFrom="paragraph">
                  <wp:posOffset>149296</wp:posOffset>
                </wp:positionV>
                <wp:extent cx="636998" cy="369478"/>
                <wp:effectExtent l="0" t="0" r="29845" b="31115"/>
                <wp:wrapNone/>
                <wp:docPr id="9308" name="Прямая соединительная линия 9308"/>
                <wp:cNvGraphicFramePr/>
                <a:graphic xmlns:a="http://schemas.openxmlformats.org/drawingml/2006/main">
                  <a:graphicData uri="http://schemas.microsoft.com/office/word/2010/wordprocessingShape">
                    <wps:wsp>
                      <wps:cNvCnPr/>
                      <wps:spPr>
                        <a:xfrm flipH="1">
                          <a:off x="0" y="0"/>
                          <a:ext cx="636998" cy="36947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6CF82D4" id="Прямая соединительная линия 9308" o:spid="_x0000_s1026" style="position:absolute;flip:x;z-index:252343296;visibility:visible;mso-wrap-style:square;mso-wrap-distance-left:9pt;mso-wrap-distance-top:0;mso-wrap-distance-right:9pt;mso-wrap-distance-bottom:0;mso-position-horizontal:absolute;mso-position-horizontal-relative:text;mso-position-vertical:absolute;mso-position-vertical-relative:text" from="262.05pt,11.75pt" to="312.2pt,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" strokecolor="black [3200]" strokeweight=".5pt">
                <v:stroke joinstyle="miter"/>
              </v:line>
            </w:pict>
          </mc:Fallback>
        </mc:AlternateContent>
      </w: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341248" behindDoc="0" locked="0" layoutInCell="1" allowOverlap="1" wp14:anchorId="1BC3E4A6" wp14:editId="18B78633">
                <wp:simplePos x="0" y="0"/>
                <wp:positionH relativeFrom="column">
                  <wp:posOffset>1611522</wp:posOffset>
                </wp:positionH>
                <wp:positionV relativeFrom="paragraph">
                  <wp:posOffset>5694</wp:posOffset>
                </wp:positionV>
                <wp:extent cx="206104" cy="513707"/>
                <wp:effectExtent l="0" t="0" r="22860" b="20320"/>
                <wp:wrapNone/>
                <wp:docPr id="9306" name="Прямая соединительная линия 9306"/>
                <wp:cNvGraphicFramePr/>
                <a:graphic xmlns:a="http://schemas.openxmlformats.org/drawingml/2006/main">
                  <a:graphicData uri="http://schemas.microsoft.com/office/word/2010/wordprocessingShape">
                    <wps:wsp>
                      <wps:cNvCnPr/>
                      <wps:spPr>
                        <a:xfrm>
                          <a:off x="0" y="0"/>
                          <a:ext cx="206104" cy="51370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94785E" id="Прямая соединительная линия 9306" o:spid="_x0000_s1026" style="position:absolute;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9pt,.45pt" to="143.15pt,4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" strokecolor="black [3213]" strokeweight=".5pt">
                <v:stroke joinstyle="miter"/>
              </v:line>
            </w:pict>
          </mc:Fallback>
        </mc:AlternateContent>
      </w:r>
    </w:p>
    <w:p w14:paraId="05B6447A" w14:textId="118E909D" w:rsidR="001A1BE1" w:rsidRPr="00405A6B" w:rsidRDefault="008444F2" w:rsidP="007A5EE1">
      <w:pPr>
        <w:pStyle w:val="NoSpacing"/>
        <w:ind w:firstLine="720"/>
        <w:jc w:val="both"/>
        <w:rPr>
          <w:rFonts w:ascii="Times New Roman" w:hAnsi="Times New Roman" w:cs="Times New Roman"/>
          <w:b/>
          <w:sz w:val="72"/>
          <w:szCs w:val="72"/>
          <w:lang w:val="az-Latn-AZ"/>
        </w:rPr>
      </w:pP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346368" behindDoc="0" locked="0" layoutInCell="1" allowOverlap="1" wp14:anchorId="254E8AF6" wp14:editId="53A415AA">
                <wp:simplePos x="0" y="0"/>
                <wp:positionH relativeFrom="column">
                  <wp:posOffset>4735488</wp:posOffset>
                </wp:positionH>
                <wp:positionV relativeFrom="paragraph">
                  <wp:posOffset>426335</wp:posOffset>
                </wp:positionV>
                <wp:extent cx="406043" cy="256932"/>
                <wp:effectExtent l="0" t="0" r="32385" b="29210"/>
                <wp:wrapNone/>
                <wp:docPr id="9311" name="Прямая соединительная линия 9311"/>
                <wp:cNvGraphicFramePr/>
                <a:graphic xmlns:a="http://schemas.openxmlformats.org/drawingml/2006/main">
                  <a:graphicData uri="http://schemas.microsoft.com/office/word/2010/wordprocessingShape">
                    <wps:wsp>
                      <wps:cNvCnPr/>
                      <wps:spPr>
                        <a:xfrm flipH="1" flipV="1">
                          <a:off x="0" y="0"/>
                          <a:ext cx="406043" cy="25693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8A15172" id="Прямая соединительная линия 9311" o:spid="_x0000_s1026" style="position:absolute;flip:x y;z-index:25234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2.85pt,33.55pt" to="404.8pt,5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" strokecolor="black [3200]" strokeweight=".5pt">
                <v:stroke joinstyle="miter"/>
              </v:line>
            </w:pict>
          </mc:Fallback>
        </mc:AlternateContent>
      </w: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345344" behindDoc="0" locked="0" layoutInCell="1" allowOverlap="1" wp14:anchorId="7122E5A9" wp14:editId="58DFEB01">
                <wp:simplePos x="0" y="0"/>
                <wp:positionH relativeFrom="column">
                  <wp:posOffset>3903281</wp:posOffset>
                </wp:positionH>
                <wp:positionV relativeFrom="paragraph">
                  <wp:posOffset>518438</wp:posOffset>
                </wp:positionV>
                <wp:extent cx="184935" cy="164751"/>
                <wp:effectExtent l="0" t="0" r="24765" b="26035"/>
                <wp:wrapNone/>
                <wp:docPr id="9310" name="Прямая соединительная линия 9310"/>
                <wp:cNvGraphicFramePr/>
                <a:graphic xmlns:a="http://schemas.openxmlformats.org/drawingml/2006/main">
                  <a:graphicData uri="http://schemas.microsoft.com/office/word/2010/wordprocessingShape">
                    <wps:wsp>
                      <wps:cNvCnPr/>
                      <wps:spPr>
                        <a:xfrm flipV="1">
                          <a:off x="0" y="0"/>
                          <a:ext cx="184935" cy="164751"/>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EC23D7E" id="Прямая соединительная линия 9310" o:spid="_x0000_s1026" style="position:absolute;flip:y;z-index:252345344;visibility:visible;mso-wrap-style:square;mso-wrap-distance-left:9pt;mso-wrap-distance-top:0;mso-wrap-distance-right:9pt;mso-wrap-distance-bottom:0;mso-position-horizontal:absolute;mso-position-horizontal-relative:text;mso-position-vertical:absolute;mso-position-vertical-relative:text" from="307.35pt,40.8pt" to="321.9pt,5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" strokecolor="black [3200]" strokeweight=".5pt">
                <v:stroke joinstyle="miter"/>
              </v:line>
            </w:pict>
          </mc:Fallback>
        </mc:AlternateContent>
      </w: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340224" behindDoc="0" locked="0" layoutInCell="1" allowOverlap="1" wp14:anchorId="1C53090D" wp14:editId="214773CF">
                <wp:simplePos x="0" y="0"/>
                <wp:positionH relativeFrom="column">
                  <wp:posOffset>872247</wp:posOffset>
                </wp:positionH>
                <wp:positionV relativeFrom="paragraph">
                  <wp:posOffset>200089</wp:posOffset>
                </wp:positionV>
                <wp:extent cx="626724" cy="318499"/>
                <wp:effectExtent l="0" t="0" r="0" b="5715"/>
                <wp:wrapNone/>
                <wp:docPr id="9305" name="Надпись 9305"/>
                <wp:cNvGraphicFramePr/>
                <a:graphic xmlns:a="http://schemas.openxmlformats.org/drawingml/2006/main">
                  <a:graphicData uri="http://schemas.microsoft.com/office/word/2010/wordprocessingShape">
                    <wps:wsp>
                      <wps:cNvSpPr txBox="1"/>
                      <wps:spPr>
                        <a:xfrm>
                          <a:off x="0" y="0"/>
                          <a:ext cx="626724" cy="318499"/>
                        </a:xfrm>
                        <a:prstGeom prst="rect">
                          <a:avLst/>
                        </a:prstGeom>
                        <a:noFill/>
                        <a:ln w="6350">
                          <a:noFill/>
                        </a:ln>
                      </wps:spPr>
                      <wps:txbx>
                        <w:txbxContent>
                          <w:p w14:paraId="5A84C8E5" w14:textId="41E7915A" w:rsidR="005C6CCE" w:rsidRPr="00C60B90" w:rsidRDefault="005C6CCE" w:rsidP="008444F2">
                            <w:pPr>
                              <w:spacing w:after="0" w:line="240" w:lineRule="auto"/>
                              <w:rPr>
                                <w:rFonts w:ascii="Arial" w:hAnsi="Arial" w:cs="Arial"/>
                                <w:sz w:val="20"/>
                                <w:szCs w:val="20"/>
                                <w:lang w:val="az-Latn-AZ"/>
                              </w:rPr>
                            </w:pPr>
                            <w:r w:rsidRPr="00C80DD2">
                              <w:rPr>
                                <w:rFonts w:ascii="Arial" w:hAnsi="Arial" w:cs="Arial"/>
                                <w:sz w:val="20"/>
                                <w:szCs w:val="20"/>
                                <w:lang w:val="az-Latn-AZ"/>
                              </w:rPr>
                              <w:t>Keql</w:t>
                            </w:r>
                            <w:r w:rsidRPr="00C60B90">
                              <w:rPr>
                                <w:rFonts w:ascii="Arial" w:hAnsi="Arial" w:cs="Arial"/>
                                <w:sz w:val="20"/>
                                <w:szCs w:val="20"/>
                                <w:lang w:val="az-Latn-AZ"/>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3090D" id="Надпись 9305" o:spid="_x0000_s2065" type="#_x0000_t202" style="position:absolute;left:0;text-align:left;margin-left:68.7pt;margin-top:15.75pt;width:49.35pt;height:25.1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" filled="f" stroked="f" strokeweight=".5pt">
                <v:textbox>
                  <w:txbxContent>
                    <w:p w14:paraId="5A84C8E5" w14:textId="41E7915A" w:rsidR="005C6CCE" w:rsidRPr="00C60B90" w:rsidRDefault="005C6CCE" w:rsidP="008444F2">
                      <w:pPr>
                        <w:spacing w:after="0" w:line="240" w:lineRule="auto"/>
                        <w:rPr>
                          <w:rFonts w:ascii="Arial" w:hAnsi="Arial" w:cs="Arial"/>
                          <w:sz w:val="20"/>
                          <w:szCs w:val="20"/>
                          <w:lang w:val="az-Latn-AZ"/>
                        </w:rPr>
                      </w:pPr>
                      <w:r w:rsidRPr="00C80DD2">
                        <w:rPr>
                          <w:rFonts w:ascii="Arial" w:hAnsi="Arial" w:cs="Arial"/>
                          <w:sz w:val="20"/>
                          <w:szCs w:val="20"/>
                          <w:lang w:val="az-Latn-AZ"/>
                        </w:rPr>
                        <w:t>Keql</w:t>
                      </w:r>
                      <w:r w:rsidRPr="00C60B90">
                        <w:rPr>
                          <w:rFonts w:ascii="Arial" w:hAnsi="Arial" w:cs="Arial"/>
                          <w:sz w:val="20"/>
                          <w:szCs w:val="20"/>
                          <w:lang w:val="az-Latn-AZ"/>
                        </w:rPr>
                        <w:t xml:space="preserve">       </w:t>
                      </w:r>
                    </w:p>
                  </w:txbxContent>
                </v:textbox>
              </v:shape>
            </w:pict>
          </mc:Fallback>
        </mc:AlternateContent>
      </w:r>
      <w:r w:rsidR="00373683" w:rsidRPr="00405A6B">
        <w:rPr>
          <w:rFonts w:ascii="Times New Roman" w:hAnsi="Times New Roman" w:cs="Times New Roman"/>
          <w:b/>
          <w:noProof/>
          <w:sz w:val="72"/>
          <w:szCs w:val="72"/>
          <w:lang w:val="tr-TR" w:eastAsia="tr-TR"/>
        </w:rPr>
        <mc:AlternateContent>
          <mc:Choice Requires="wps">
            <w:drawing>
              <wp:anchor distT="0" distB="0" distL="114300" distR="114300" simplePos="0" relativeHeight="252336128" behindDoc="0" locked="0" layoutInCell="1" allowOverlap="1" wp14:anchorId="418B56D6" wp14:editId="4D329BFF">
                <wp:simplePos x="0" y="0"/>
                <wp:positionH relativeFrom="column">
                  <wp:posOffset>1262822</wp:posOffset>
                </wp:positionH>
                <wp:positionV relativeFrom="paragraph">
                  <wp:posOffset>56465</wp:posOffset>
                </wp:positionV>
                <wp:extent cx="0" cy="462337"/>
                <wp:effectExtent l="76200" t="38100" r="57150" b="52070"/>
                <wp:wrapNone/>
                <wp:docPr id="9291" name="Прямая со стрелкой 9291"/>
                <wp:cNvGraphicFramePr/>
                <a:graphic xmlns:a="http://schemas.openxmlformats.org/drawingml/2006/main">
                  <a:graphicData uri="http://schemas.microsoft.com/office/word/2010/wordprocessingShape">
                    <wps:wsp>
                      <wps:cNvCnPr/>
                      <wps:spPr>
                        <a:xfrm>
                          <a:off x="0" y="0"/>
                          <a:ext cx="0" cy="462337"/>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5A39E2E" id="Прямая со стрелкой 9291" o:spid="_x0000_s1026" type="#_x0000_t32" style="position:absolute;margin-left:99.45pt;margin-top:4.45pt;width:0;height:36.4pt;z-index:25233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" strokecolor="black [3200]" strokeweight=".5pt">
                <v:stroke startarrow="block" endarrow="block" joinstyle="miter"/>
              </v:shape>
            </w:pict>
          </mc:Fallback>
        </mc:AlternateContent>
      </w:r>
      <w:r w:rsidR="00373683" w:rsidRPr="00405A6B">
        <w:rPr>
          <w:rFonts w:ascii="Times New Roman" w:hAnsi="Times New Roman" w:cs="Times New Roman"/>
          <w:b/>
          <w:noProof/>
          <w:sz w:val="72"/>
          <w:szCs w:val="72"/>
          <w:lang w:val="tr-TR" w:eastAsia="tr-TR"/>
        </w:rPr>
        <mc:AlternateContent>
          <mc:Choice Requires="wps">
            <w:drawing>
              <wp:anchor distT="0" distB="0" distL="114300" distR="114300" simplePos="0" relativeHeight="252327936" behindDoc="0" locked="0" layoutInCell="1" allowOverlap="1" wp14:anchorId="0FCB99A0" wp14:editId="299770A3">
                <wp:simplePos x="0" y="0"/>
                <wp:positionH relativeFrom="column">
                  <wp:posOffset>1755982</wp:posOffset>
                </wp:positionH>
                <wp:positionV relativeFrom="paragraph">
                  <wp:posOffset>426335</wp:posOffset>
                </wp:positionV>
                <wp:extent cx="3066501" cy="0"/>
                <wp:effectExtent l="0" t="0" r="19685" b="19050"/>
                <wp:wrapNone/>
                <wp:docPr id="86" name="Прямая соединительная линия 86"/>
                <wp:cNvGraphicFramePr/>
                <a:graphic xmlns:a="http://schemas.openxmlformats.org/drawingml/2006/main">
                  <a:graphicData uri="http://schemas.microsoft.com/office/word/2010/wordprocessingShape">
                    <wps:wsp>
                      <wps:cNvCnPr/>
                      <wps:spPr>
                        <a:xfrm>
                          <a:off x="0" y="0"/>
                          <a:ext cx="306650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FFF7B14" id="Прямая соединительная линия 86" o:spid="_x0000_s1026" style="position:absolute;z-index:25232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8.25pt,33.55pt" to="379.7pt,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" strokecolor="black [3200]" strokeweight=".5pt">
                <v:stroke joinstyle="miter"/>
              </v:line>
            </w:pict>
          </mc:Fallback>
        </mc:AlternateContent>
      </w:r>
      <w:r w:rsidR="00373683" w:rsidRPr="00405A6B">
        <w:rPr>
          <w:rFonts w:ascii="Times New Roman" w:hAnsi="Times New Roman" w:cs="Times New Roman"/>
          <w:b/>
          <w:noProof/>
          <w:sz w:val="72"/>
          <w:szCs w:val="72"/>
          <w:lang w:val="tr-TR" w:eastAsia="tr-TR"/>
        </w:rPr>
        <mc:AlternateContent>
          <mc:Choice Requires="wps">
            <w:drawing>
              <wp:anchor distT="0" distB="0" distL="114300" distR="114300" simplePos="0" relativeHeight="252335104" behindDoc="0" locked="0" layoutInCell="1" allowOverlap="1" wp14:anchorId="272A92C8" wp14:editId="31C8DF61">
                <wp:simplePos x="0" y="0"/>
                <wp:positionH relativeFrom="column">
                  <wp:posOffset>1076432</wp:posOffset>
                </wp:positionH>
                <wp:positionV relativeFrom="paragraph">
                  <wp:posOffset>516840</wp:posOffset>
                </wp:positionV>
                <wp:extent cx="3744744" cy="0"/>
                <wp:effectExtent l="0" t="0" r="27305" b="19050"/>
                <wp:wrapNone/>
                <wp:docPr id="9290" name="Прямая соединительная линия 9290"/>
                <wp:cNvGraphicFramePr/>
                <a:graphic xmlns:a="http://schemas.openxmlformats.org/drawingml/2006/main">
                  <a:graphicData uri="http://schemas.microsoft.com/office/word/2010/wordprocessingShape">
                    <wps:wsp>
                      <wps:cNvCnPr/>
                      <wps:spPr>
                        <a:xfrm>
                          <a:off x="0" y="0"/>
                          <a:ext cx="374474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5E2A51C" id="Прямая соединительная линия 9290" o:spid="_x0000_s1026" style="position:absolute;z-index:25233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4.75pt,40.7pt" to="379.6pt,4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" strokecolor="black [3200]" strokeweight=".5pt">
                <v:stroke joinstyle="miter"/>
              </v:line>
            </w:pict>
          </mc:Fallback>
        </mc:AlternateContent>
      </w:r>
      <w:r w:rsidR="00373683" w:rsidRPr="00405A6B">
        <w:rPr>
          <w:rFonts w:ascii="Times New Roman" w:hAnsi="Times New Roman" w:cs="Times New Roman"/>
          <w:b/>
          <w:noProof/>
          <w:sz w:val="72"/>
          <w:szCs w:val="72"/>
          <w:lang w:val="tr-TR" w:eastAsia="tr-TR"/>
        </w:rPr>
        <mc:AlternateContent>
          <mc:Choice Requires="wps">
            <w:drawing>
              <wp:anchor distT="0" distB="0" distL="114300" distR="114300" simplePos="0" relativeHeight="252333056" behindDoc="0" locked="0" layoutInCell="1" allowOverlap="1" wp14:anchorId="2E1A2168" wp14:editId="022E4EA1">
                <wp:simplePos x="0" y="0"/>
                <wp:positionH relativeFrom="column">
                  <wp:posOffset>1076432</wp:posOffset>
                </wp:positionH>
                <wp:positionV relativeFrom="paragraph">
                  <wp:posOffset>54453</wp:posOffset>
                </wp:positionV>
                <wp:extent cx="3744744" cy="0"/>
                <wp:effectExtent l="0" t="0" r="27305" b="19050"/>
                <wp:wrapNone/>
                <wp:docPr id="9289" name="Прямая соединительная линия 9289"/>
                <wp:cNvGraphicFramePr/>
                <a:graphic xmlns:a="http://schemas.openxmlformats.org/drawingml/2006/main">
                  <a:graphicData uri="http://schemas.microsoft.com/office/word/2010/wordprocessingShape">
                    <wps:wsp>
                      <wps:cNvCnPr/>
                      <wps:spPr>
                        <a:xfrm>
                          <a:off x="0" y="0"/>
                          <a:ext cx="374474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BE0A011" id="Прямая соединительная линия 9289" o:spid="_x0000_s1026" style="position:absolute;z-index:25233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4.75pt,4.3pt" to="379.6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" strokecolor="black [3200]" strokeweight=".5pt">
                <v:stroke joinstyle="miter"/>
              </v:line>
            </w:pict>
          </mc:Fallback>
        </mc:AlternateContent>
      </w:r>
      <w:r w:rsidR="001A1BE1" w:rsidRPr="00405A6B">
        <w:rPr>
          <w:rFonts w:ascii="Times New Roman" w:hAnsi="Times New Roman" w:cs="Times New Roman"/>
          <w:b/>
          <w:sz w:val="72"/>
          <w:szCs w:val="72"/>
          <w:lang w:val="az-Latn-AZ"/>
        </w:rPr>
        <w:t xml:space="preserve">            </w:t>
      </w:r>
      <w:r w:rsidR="00373683" w:rsidRPr="00405A6B">
        <w:rPr>
          <w:rFonts w:ascii="Times New Roman" w:hAnsi="Times New Roman" w:cs="Times New Roman"/>
          <w:b/>
          <w:sz w:val="72"/>
          <w:szCs w:val="72"/>
          <w:lang w:val="az-Latn-AZ"/>
        </w:rPr>
        <w:t>Şriftin d</w:t>
      </w:r>
      <w:r w:rsidR="001A1BE1" w:rsidRPr="00405A6B">
        <w:rPr>
          <w:rFonts w:ascii="Times New Roman" w:hAnsi="Times New Roman" w:cs="Times New Roman"/>
          <w:b/>
          <w:sz w:val="72"/>
          <w:szCs w:val="72"/>
          <w:lang w:val="az-Latn-AZ"/>
        </w:rPr>
        <w:t>izayn</w:t>
      </w:r>
      <w:r w:rsidR="00373683" w:rsidRPr="00405A6B">
        <w:rPr>
          <w:rFonts w:ascii="Times New Roman" w:hAnsi="Times New Roman" w:cs="Times New Roman"/>
          <w:b/>
          <w:sz w:val="72"/>
          <w:szCs w:val="72"/>
          <w:lang w:val="az-Latn-AZ"/>
        </w:rPr>
        <w:t>ı</w:t>
      </w:r>
    </w:p>
    <w:p w14:paraId="40985C61" w14:textId="4F327847" w:rsidR="001A1BE1" w:rsidRPr="00405A6B" w:rsidRDefault="008444F2" w:rsidP="007A5EE1">
      <w:pPr>
        <w:pStyle w:val="NoSpacing"/>
        <w:ind w:firstLine="720"/>
        <w:jc w:val="both"/>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338176" behindDoc="0" locked="0" layoutInCell="1" allowOverlap="1" wp14:anchorId="64D91C48" wp14:editId="458B276B">
                <wp:simplePos x="0" y="0"/>
                <wp:positionH relativeFrom="column">
                  <wp:posOffset>2939915</wp:posOffset>
                </wp:positionH>
                <wp:positionV relativeFrom="paragraph">
                  <wp:posOffset>134642</wp:posOffset>
                </wp:positionV>
                <wp:extent cx="3256908" cy="421240"/>
                <wp:effectExtent l="0" t="0" r="1270" b="0"/>
                <wp:wrapNone/>
                <wp:docPr id="9301" name="Надпись 9301"/>
                <wp:cNvGraphicFramePr/>
                <a:graphic xmlns:a="http://schemas.openxmlformats.org/drawingml/2006/main">
                  <a:graphicData uri="http://schemas.microsoft.com/office/word/2010/wordprocessingShape">
                    <wps:wsp>
                      <wps:cNvSpPr txBox="1"/>
                      <wps:spPr>
                        <a:xfrm>
                          <a:off x="0" y="0"/>
                          <a:ext cx="3256908" cy="421240"/>
                        </a:xfrm>
                        <a:prstGeom prst="rect">
                          <a:avLst/>
                        </a:prstGeom>
                        <a:solidFill>
                          <a:schemeClr val="lt1"/>
                        </a:solidFill>
                        <a:ln w="6350">
                          <a:noFill/>
                        </a:ln>
                      </wps:spPr>
                      <wps:txbx>
                        <w:txbxContent>
                          <w:p w14:paraId="05751631" w14:textId="7D03DC50" w:rsidR="005C6CCE" w:rsidRPr="00C60B90" w:rsidRDefault="005C6CCE" w:rsidP="008444F2">
                            <w:pPr>
                              <w:spacing w:after="0" w:line="240" w:lineRule="auto"/>
                              <w:rPr>
                                <w:rFonts w:ascii="Arial" w:hAnsi="Arial" w:cs="Arial"/>
                                <w:sz w:val="20"/>
                                <w:szCs w:val="20"/>
                                <w:lang w:val="az-Latn-AZ"/>
                              </w:rPr>
                            </w:pPr>
                            <w:r w:rsidRPr="00C60B90">
                              <w:rPr>
                                <w:rFonts w:ascii="Arial" w:hAnsi="Arial" w:cs="Arial"/>
                                <w:sz w:val="20"/>
                                <w:szCs w:val="20"/>
                                <w:lang w:val="az-Latn-AZ"/>
                              </w:rPr>
                              <w:t xml:space="preserve">                 Hərfin aşağı  çıxan     Baza xətti və ya                          </w:t>
                            </w:r>
                          </w:p>
                          <w:p w14:paraId="4EF597D2" w14:textId="0E93F55B" w:rsidR="005C6CCE" w:rsidRPr="00C60B90" w:rsidRDefault="005C6CCE" w:rsidP="008444F2">
                            <w:pPr>
                              <w:spacing w:after="0" w:line="240" w:lineRule="auto"/>
                              <w:rPr>
                                <w:rFonts w:ascii="Arial" w:hAnsi="Arial" w:cs="Arial"/>
                                <w:sz w:val="20"/>
                                <w:szCs w:val="20"/>
                                <w:lang w:val="az-Latn-AZ"/>
                              </w:rPr>
                            </w:pPr>
                            <w:r w:rsidRPr="00C60B90">
                              <w:rPr>
                                <w:rFonts w:ascii="Arial" w:hAnsi="Arial" w:cs="Arial"/>
                                <w:sz w:val="20"/>
                                <w:szCs w:val="20"/>
                                <w:lang w:val="az-Latn-AZ"/>
                              </w:rPr>
                              <w:t xml:space="preserve">                    </w:t>
                            </w:r>
                            <w:r>
                              <w:rPr>
                                <w:rFonts w:ascii="Arial" w:hAnsi="Arial" w:cs="Arial"/>
                                <w:sz w:val="20"/>
                                <w:szCs w:val="20"/>
                                <w:lang w:val="az-Latn-AZ"/>
                              </w:rPr>
                              <w:t xml:space="preserve">         elementi          </w:t>
                            </w:r>
                            <w:r w:rsidRPr="00C60B90">
                              <w:rPr>
                                <w:rFonts w:ascii="Arial" w:hAnsi="Arial" w:cs="Arial"/>
                                <w:sz w:val="20"/>
                                <w:szCs w:val="20"/>
                                <w:lang w:val="az-Latn-AZ"/>
                              </w:rPr>
                              <w:t>şriftin xətti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D91C48" id="Надпись 9301" o:spid="_x0000_s2066" type="#_x0000_t202" style="position:absolute;left:0;text-align:left;margin-left:231.5pt;margin-top:10.6pt;width:256.45pt;height:33.15pt;z-index:25233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" fillcolor="white [3201]" stroked="f" strokeweight=".5pt">
                <v:textbox>
                  <w:txbxContent>
                    <w:p w14:paraId="05751631" w14:textId="7D03DC50" w:rsidR="005C6CCE" w:rsidRPr="00C60B90" w:rsidRDefault="005C6CCE" w:rsidP="008444F2">
                      <w:pPr>
                        <w:spacing w:after="0" w:line="240" w:lineRule="auto"/>
                        <w:rPr>
                          <w:rFonts w:ascii="Arial" w:hAnsi="Arial" w:cs="Arial"/>
                          <w:sz w:val="20"/>
                          <w:szCs w:val="20"/>
                          <w:lang w:val="az-Latn-AZ"/>
                        </w:rPr>
                      </w:pPr>
                      <w:r w:rsidRPr="00C60B90">
                        <w:rPr>
                          <w:rFonts w:ascii="Arial" w:hAnsi="Arial" w:cs="Arial"/>
                          <w:sz w:val="20"/>
                          <w:szCs w:val="20"/>
                          <w:lang w:val="az-Latn-AZ"/>
                        </w:rPr>
                        <w:t xml:space="preserve">                 Hərfin aşağı  çıxan     Baza xətti və ya                          </w:t>
                      </w:r>
                    </w:p>
                    <w:p w14:paraId="4EF597D2" w14:textId="0E93F55B" w:rsidR="005C6CCE" w:rsidRPr="00C60B90" w:rsidRDefault="005C6CCE" w:rsidP="008444F2">
                      <w:pPr>
                        <w:spacing w:after="0" w:line="240" w:lineRule="auto"/>
                        <w:rPr>
                          <w:rFonts w:ascii="Arial" w:hAnsi="Arial" w:cs="Arial"/>
                          <w:sz w:val="20"/>
                          <w:szCs w:val="20"/>
                          <w:lang w:val="az-Latn-AZ"/>
                        </w:rPr>
                      </w:pPr>
                      <w:r w:rsidRPr="00C60B90">
                        <w:rPr>
                          <w:rFonts w:ascii="Arial" w:hAnsi="Arial" w:cs="Arial"/>
                          <w:sz w:val="20"/>
                          <w:szCs w:val="20"/>
                          <w:lang w:val="az-Latn-AZ"/>
                        </w:rPr>
                        <w:t xml:space="preserve">                    </w:t>
                      </w:r>
                      <w:r>
                        <w:rPr>
                          <w:rFonts w:ascii="Arial" w:hAnsi="Arial" w:cs="Arial"/>
                          <w:sz w:val="20"/>
                          <w:szCs w:val="20"/>
                          <w:lang w:val="az-Latn-AZ"/>
                        </w:rPr>
                        <w:t xml:space="preserve">         elementi          </w:t>
                      </w:r>
                      <w:r w:rsidRPr="00C60B90">
                        <w:rPr>
                          <w:rFonts w:ascii="Arial" w:hAnsi="Arial" w:cs="Arial"/>
                          <w:sz w:val="20"/>
                          <w:szCs w:val="20"/>
                          <w:lang w:val="az-Latn-AZ"/>
                        </w:rPr>
                        <w:t>şriftin xətti</w:t>
                      </w:r>
                    </w:p>
                  </w:txbxContent>
                </v:textbox>
              </v:shape>
            </w:pict>
          </mc:Fallback>
        </mc:AlternateContent>
      </w:r>
    </w:p>
    <w:p w14:paraId="2E5786A4" w14:textId="75A34BB6" w:rsidR="001A1BE1" w:rsidRPr="00405A6B" w:rsidRDefault="001A1BE1" w:rsidP="007A5EE1">
      <w:pPr>
        <w:pStyle w:val="NoSpacing"/>
        <w:ind w:firstLine="720"/>
        <w:jc w:val="both"/>
        <w:rPr>
          <w:rFonts w:ascii="Times New Roman" w:hAnsi="Times New Roman" w:cs="Times New Roman"/>
          <w:sz w:val="24"/>
          <w:szCs w:val="24"/>
          <w:lang w:val="az-Latn-AZ"/>
        </w:rPr>
      </w:pPr>
    </w:p>
    <w:p w14:paraId="35C194FB" w14:textId="02CB1554" w:rsidR="001A1BE1" w:rsidRPr="00405A6B" w:rsidRDefault="001A1BE1" w:rsidP="007A5EE1">
      <w:pPr>
        <w:pStyle w:val="NoSpacing"/>
        <w:ind w:firstLine="720"/>
        <w:jc w:val="both"/>
        <w:rPr>
          <w:rFonts w:ascii="Times New Roman" w:hAnsi="Times New Roman" w:cs="Times New Roman"/>
          <w:sz w:val="24"/>
          <w:szCs w:val="24"/>
          <w:lang w:val="az-Latn-AZ"/>
        </w:rPr>
      </w:pPr>
    </w:p>
    <w:p w14:paraId="7F720439" w14:textId="72C3D726" w:rsidR="0007346F" w:rsidRPr="00405A6B" w:rsidRDefault="0007346F" w:rsidP="008444F2">
      <w:pPr>
        <w:pStyle w:val="NoSpacing"/>
        <w:jc w:val="center"/>
        <w:rPr>
          <w:rFonts w:ascii="Times New Roman" w:eastAsia="Times New Roman" w:hAnsi="Times New Roman" w:cs="Times New Roman"/>
          <w:sz w:val="24"/>
          <w:szCs w:val="24"/>
          <w:lang w:val="az-Latn-AZ"/>
        </w:rPr>
      </w:pPr>
      <w:r w:rsidRPr="00405A6B">
        <w:rPr>
          <w:rFonts w:ascii="Times New Roman" w:eastAsia="Times New Roman" w:hAnsi="Times New Roman" w:cs="Times New Roman"/>
          <w:sz w:val="24"/>
          <w:szCs w:val="24"/>
          <w:lang w:val="az-Latn-AZ"/>
        </w:rPr>
        <w:t>Şəkil</w:t>
      </w:r>
      <w:r w:rsidR="00C80DD2" w:rsidRPr="00405A6B">
        <w:rPr>
          <w:rFonts w:ascii="Times New Roman" w:eastAsia="Times New Roman" w:hAnsi="Times New Roman" w:cs="Times New Roman"/>
          <w:sz w:val="24"/>
          <w:szCs w:val="24"/>
          <w:lang w:val="az-Latn-AZ"/>
        </w:rPr>
        <w:t xml:space="preserve"> 3</w:t>
      </w:r>
      <w:r w:rsidRPr="00405A6B">
        <w:rPr>
          <w:rFonts w:ascii="Times New Roman" w:eastAsia="Times New Roman" w:hAnsi="Times New Roman" w:cs="Times New Roman"/>
          <w:sz w:val="24"/>
          <w:szCs w:val="24"/>
          <w:lang w:val="az-Latn-AZ"/>
        </w:rPr>
        <w:t>.</w:t>
      </w:r>
      <w:r w:rsidR="00C80DD2" w:rsidRPr="00405A6B">
        <w:rPr>
          <w:rFonts w:ascii="Times New Roman" w:eastAsia="Times New Roman" w:hAnsi="Times New Roman" w:cs="Times New Roman"/>
          <w:sz w:val="24"/>
          <w:szCs w:val="24"/>
          <w:lang w:val="az-Latn-AZ"/>
        </w:rPr>
        <w:t>7</w:t>
      </w:r>
      <w:r w:rsidRPr="00405A6B">
        <w:rPr>
          <w:rFonts w:ascii="Times New Roman" w:eastAsia="Times New Roman" w:hAnsi="Times New Roman" w:cs="Times New Roman"/>
          <w:sz w:val="24"/>
          <w:szCs w:val="24"/>
          <w:lang w:val="az-Latn-AZ"/>
        </w:rPr>
        <w:t>.</w:t>
      </w:r>
      <w:r w:rsidR="007A3BFA" w:rsidRPr="00405A6B">
        <w:rPr>
          <w:rFonts w:ascii="Times New Roman" w:eastAsia="Times New Roman" w:hAnsi="Times New Roman" w:cs="Times New Roman"/>
          <w:sz w:val="24"/>
          <w:szCs w:val="24"/>
          <w:lang w:val="az-Latn-AZ"/>
        </w:rPr>
        <w:t xml:space="preserve"> </w:t>
      </w:r>
      <w:r w:rsidRPr="00405A6B">
        <w:rPr>
          <w:rFonts w:ascii="Times New Roman" w:eastAsia="Times New Roman" w:hAnsi="Times New Roman" w:cs="Times New Roman"/>
          <w:sz w:val="24"/>
          <w:szCs w:val="24"/>
          <w:lang w:val="az-Latn-AZ"/>
        </w:rPr>
        <w:t>Şrift üslubunun əsas elementləri</w:t>
      </w:r>
    </w:p>
    <w:p w14:paraId="5418F9E3" w14:textId="77777777" w:rsidR="0007346F" w:rsidRPr="00405A6B" w:rsidRDefault="0007346F" w:rsidP="007A5EE1">
      <w:pPr>
        <w:pStyle w:val="NoSpacing"/>
        <w:ind w:firstLine="720"/>
        <w:jc w:val="both"/>
        <w:rPr>
          <w:rFonts w:ascii="Times New Roman" w:eastAsia="Times New Roman" w:hAnsi="Times New Roman" w:cs="Times New Roman"/>
          <w:sz w:val="24"/>
          <w:szCs w:val="24"/>
          <w:lang w:val="az-Latn-AZ"/>
        </w:rPr>
      </w:pPr>
    </w:p>
    <w:p w14:paraId="5D376AFB" w14:textId="29FAC3FF" w:rsidR="0007346F" w:rsidRPr="00405A6B" w:rsidRDefault="00C60B90" w:rsidP="007A5EE1">
      <w:pPr>
        <w:pStyle w:val="NoSpacing"/>
        <w:ind w:firstLine="720"/>
        <w:jc w:val="both"/>
        <w:rPr>
          <w:rFonts w:ascii="Times New Roman" w:eastAsia="Times New Roman" w:hAnsi="Times New Roman" w:cs="Times New Roman"/>
          <w:sz w:val="24"/>
          <w:szCs w:val="24"/>
          <w:lang w:val="az-Latn-AZ"/>
        </w:rPr>
      </w:pPr>
      <w:r w:rsidRPr="00405A6B">
        <w:rPr>
          <w:rFonts w:ascii="Times New Roman" w:hAnsi="Times New Roman" w:cs="Times New Roman"/>
          <w:i/>
          <w:sz w:val="24"/>
          <w:szCs w:val="24"/>
          <w:lang w:val="az-Latn-AZ"/>
        </w:rPr>
        <w:t>Keql</w:t>
      </w:r>
      <w:r w:rsidR="0007346F" w:rsidRPr="00405A6B">
        <w:rPr>
          <w:rFonts w:ascii="Times New Roman" w:eastAsia="Times New Roman" w:hAnsi="Times New Roman" w:cs="Times New Roman"/>
          <w:color w:val="FF0000"/>
          <w:sz w:val="24"/>
          <w:szCs w:val="24"/>
          <w:lang w:val="az-Latn-AZ"/>
        </w:rPr>
        <w:t xml:space="preserve"> </w:t>
      </w:r>
      <w:r w:rsidR="007A3BFA" w:rsidRPr="00405A6B">
        <w:rPr>
          <w:rFonts w:ascii="Times New Roman" w:eastAsia="Times New Roman" w:hAnsi="Times New Roman" w:cs="Times New Roman"/>
          <w:sz w:val="24"/>
          <w:szCs w:val="24"/>
          <w:lang w:val="az-Latn-AZ"/>
        </w:rPr>
        <w:t>–</w:t>
      </w:r>
      <w:r w:rsidR="0007346F" w:rsidRPr="00405A6B">
        <w:rPr>
          <w:rFonts w:ascii="Times New Roman" w:eastAsia="Times New Roman" w:hAnsi="Times New Roman" w:cs="Times New Roman"/>
          <w:sz w:val="24"/>
          <w:szCs w:val="24"/>
          <w:lang w:val="az-Latn-AZ"/>
        </w:rPr>
        <w:t xml:space="preserve"> şrift</w:t>
      </w:r>
      <w:r w:rsidR="007A3BFA" w:rsidRPr="00405A6B">
        <w:rPr>
          <w:rFonts w:ascii="Times New Roman" w:eastAsia="Times New Roman" w:hAnsi="Times New Roman" w:cs="Times New Roman"/>
          <w:sz w:val="24"/>
          <w:szCs w:val="24"/>
          <w:lang w:val="az-Latn-AZ"/>
        </w:rPr>
        <w:t xml:space="preserve"> </w:t>
      </w:r>
      <w:r w:rsidR="0007346F" w:rsidRPr="00405A6B">
        <w:rPr>
          <w:rFonts w:ascii="Times New Roman" w:eastAsia="Times New Roman" w:hAnsi="Times New Roman" w:cs="Times New Roman"/>
          <w:sz w:val="24"/>
          <w:szCs w:val="24"/>
          <w:lang w:val="az-Latn-AZ"/>
        </w:rPr>
        <w:t xml:space="preserve"> ölçüsü; </w:t>
      </w:r>
      <w:r w:rsidR="00C80DD2" w:rsidRPr="00405A6B">
        <w:rPr>
          <w:rFonts w:ascii="Times New Roman" w:eastAsia="Times New Roman" w:hAnsi="Times New Roman" w:cs="Times New Roman"/>
          <w:sz w:val="24"/>
          <w:szCs w:val="24"/>
          <w:lang w:val="az-Latn-AZ"/>
        </w:rPr>
        <w:t>yuxarı və aşağı çıxış xətləri</w:t>
      </w:r>
      <w:r w:rsidR="0007346F" w:rsidRPr="00405A6B">
        <w:rPr>
          <w:rFonts w:ascii="Times New Roman" w:eastAsia="Times New Roman" w:hAnsi="Times New Roman" w:cs="Times New Roman"/>
          <w:sz w:val="24"/>
          <w:szCs w:val="24"/>
          <w:lang w:val="az-Latn-AZ"/>
        </w:rPr>
        <w:t xml:space="preserve"> arasındakı məsafə ilə müəyyən edilir. </w:t>
      </w:r>
    </w:p>
    <w:p w14:paraId="170CBBAD" w14:textId="5A44EF01"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Dünya yazı tarixi</w:t>
      </w:r>
      <w:r w:rsidR="00222FFB" w:rsidRPr="00405A6B">
        <w:rPr>
          <w:rFonts w:ascii="Times New Roman" w:hAnsi="Times New Roman" w:cs="Times New Roman"/>
          <w:noProof/>
          <w:sz w:val="24"/>
          <w:szCs w:val="24"/>
          <w:lang w:val="az-Latn-AZ"/>
        </w:rPr>
        <w:t>ndə</w:t>
      </w:r>
      <w:r w:rsidRPr="00405A6B">
        <w:rPr>
          <w:rFonts w:ascii="Times New Roman" w:hAnsi="Times New Roman" w:cs="Times New Roman"/>
          <w:noProof/>
          <w:sz w:val="24"/>
          <w:szCs w:val="24"/>
          <w:lang w:val="az-Latn-AZ"/>
        </w:rPr>
        <w:t xml:space="preserve"> dörd ə</w:t>
      </w:r>
      <w:r w:rsidR="00222FFB" w:rsidRPr="00405A6B">
        <w:rPr>
          <w:rFonts w:ascii="Times New Roman" w:hAnsi="Times New Roman" w:cs="Times New Roman"/>
          <w:noProof/>
          <w:sz w:val="24"/>
          <w:szCs w:val="24"/>
          <w:lang w:val="az-Latn-AZ"/>
        </w:rPr>
        <w:t>sas yazı növü mövcuddur</w:t>
      </w:r>
      <w:r w:rsidRPr="00405A6B">
        <w:rPr>
          <w:rFonts w:ascii="Times New Roman" w:hAnsi="Times New Roman" w:cs="Times New Roman"/>
          <w:noProof/>
          <w:sz w:val="24"/>
          <w:szCs w:val="24"/>
          <w:lang w:val="az-Latn-AZ"/>
        </w:rPr>
        <w:t>:</w:t>
      </w:r>
    </w:p>
    <w:p w14:paraId="5E888881" w14:textId="76A38754" w:rsidR="0007346F" w:rsidRPr="00405A6B" w:rsidRDefault="00C107D2" w:rsidP="00502597">
      <w:pPr>
        <w:pStyle w:val="NoSpacing"/>
        <w:numPr>
          <w:ilvl w:val="0"/>
          <w:numId w:val="41"/>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i/>
          <w:noProof/>
          <w:sz w:val="24"/>
          <w:szCs w:val="24"/>
          <w:lang w:val="az-Latn-AZ"/>
        </w:rPr>
        <w:t>P</w:t>
      </w:r>
      <w:r w:rsidR="0007346F" w:rsidRPr="00405A6B">
        <w:rPr>
          <w:rFonts w:ascii="Times New Roman" w:hAnsi="Times New Roman" w:cs="Times New Roman"/>
          <w:i/>
          <w:noProof/>
          <w:sz w:val="24"/>
          <w:szCs w:val="24"/>
          <w:lang w:val="az-Latn-AZ"/>
        </w:rPr>
        <w:t>iktoqrafik</w:t>
      </w:r>
      <w:r w:rsidRPr="00405A6B">
        <w:rPr>
          <w:rFonts w:ascii="Times New Roman" w:hAnsi="Times New Roman" w:cs="Times New Roman"/>
          <w:noProof/>
          <w:sz w:val="24"/>
          <w:szCs w:val="24"/>
          <w:lang w:val="az-Latn-AZ"/>
        </w:rPr>
        <w:t xml:space="preserve"> </w:t>
      </w:r>
      <w:r w:rsidR="00222FFB" w:rsidRPr="00405A6B">
        <w:rPr>
          <w:rFonts w:ascii="Times New Roman" w:hAnsi="Times New Roman" w:cs="Times New Roman"/>
          <w:noProof/>
          <w:sz w:val="24"/>
          <w:szCs w:val="24"/>
          <w:lang w:val="az-Latn-AZ"/>
        </w:rPr>
        <w:t xml:space="preserve">(şəkil) </w:t>
      </w:r>
      <w:r w:rsidR="00E23B6D" w:rsidRPr="00405A6B">
        <w:rPr>
          <w:rFonts w:ascii="Times New Roman" w:eastAsia="Times New Roman" w:hAnsi="Times New Roman" w:cs="Times New Roman"/>
          <w:sz w:val="24"/>
          <w:szCs w:val="24"/>
          <w:lang w:val="az-Latn-AZ"/>
        </w:rPr>
        <w:t xml:space="preserve">– </w:t>
      </w:r>
      <w:r w:rsidR="0007346F" w:rsidRPr="00405A6B">
        <w:rPr>
          <w:rFonts w:ascii="Times New Roman" w:hAnsi="Times New Roman" w:cs="Times New Roman"/>
          <w:noProof/>
          <w:sz w:val="24"/>
          <w:szCs w:val="24"/>
          <w:lang w:val="az-Latn-AZ"/>
        </w:rPr>
        <w:t xml:space="preserve">şəkil </w:t>
      </w:r>
      <w:r w:rsidRPr="00405A6B">
        <w:rPr>
          <w:rFonts w:ascii="Times New Roman" w:hAnsi="Times New Roman" w:cs="Times New Roman"/>
          <w:noProof/>
          <w:sz w:val="24"/>
          <w:szCs w:val="24"/>
          <w:lang w:val="az-Latn-AZ"/>
        </w:rPr>
        <w:t xml:space="preserve">formasında </w:t>
      </w:r>
      <w:r w:rsidR="0007346F" w:rsidRPr="00405A6B">
        <w:rPr>
          <w:rFonts w:ascii="Times New Roman" w:hAnsi="Times New Roman" w:cs="Times New Roman"/>
          <w:noProof/>
          <w:sz w:val="24"/>
          <w:szCs w:val="24"/>
          <w:lang w:val="az-Latn-AZ"/>
        </w:rPr>
        <w:t>ən qədim yazı;</w:t>
      </w:r>
    </w:p>
    <w:p w14:paraId="36E9A098" w14:textId="64FC4753" w:rsidR="0007346F" w:rsidRPr="00405A6B" w:rsidRDefault="0007346F" w:rsidP="00502597">
      <w:pPr>
        <w:pStyle w:val="NoSpacing"/>
        <w:numPr>
          <w:ilvl w:val="0"/>
          <w:numId w:val="41"/>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i/>
          <w:noProof/>
          <w:sz w:val="24"/>
          <w:szCs w:val="24"/>
          <w:lang w:val="az-Latn-AZ"/>
        </w:rPr>
        <w:t>ideoqrafik</w:t>
      </w:r>
      <w:r w:rsidRPr="00405A6B">
        <w:rPr>
          <w:rFonts w:ascii="Times New Roman" w:hAnsi="Times New Roman" w:cs="Times New Roman"/>
          <w:noProof/>
          <w:sz w:val="24"/>
          <w:szCs w:val="24"/>
          <w:lang w:val="az-Latn-AZ"/>
        </w:rPr>
        <w:t xml:space="preserve"> (hiyeroglif) </w:t>
      </w:r>
      <w:r w:rsidR="00E23B6D" w:rsidRPr="00405A6B">
        <w:rPr>
          <w:rFonts w:ascii="Times New Roman" w:eastAsia="Times New Roman" w:hAnsi="Times New Roman" w:cs="Times New Roman"/>
          <w:sz w:val="24"/>
          <w:szCs w:val="24"/>
          <w:lang w:val="az-Latn-AZ"/>
        </w:rPr>
        <w:t>–</w:t>
      </w:r>
      <w:r w:rsidRPr="00405A6B">
        <w:rPr>
          <w:rFonts w:ascii="Times New Roman" w:hAnsi="Times New Roman" w:cs="Times New Roman"/>
          <w:noProof/>
          <w:sz w:val="24"/>
          <w:szCs w:val="24"/>
          <w:lang w:val="az-Latn-AZ"/>
        </w:rPr>
        <w:t xml:space="preserve"> erkən dövlətçilik dövrünün və ticarətin yaranmasının yazısı (Misir, Çin). İdeoqrafik yazı işarələri - ideoqramlar (hiyerogliflər) - ayrı-ayrı sözləri və ya bütöv anlayışları təmsil edir;</w:t>
      </w:r>
    </w:p>
    <w:p w14:paraId="3BC2B7FE" w14:textId="1505B227" w:rsidR="0007346F" w:rsidRPr="00405A6B" w:rsidRDefault="0007346F" w:rsidP="00502597">
      <w:pPr>
        <w:pStyle w:val="NoSpacing"/>
        <w:numPr>
          <w:ilvl w:val="0"/>
          <w:numId w:val="41"/>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i/>
          <w:noProof/>
          <w:sz w:val="24"/>
          <w:szCs w:val="24"/>
          <w:lang w:val="az-Latn-AZ"/>
        </w:rPr>
        <w:t>heca</w:t>
      </w:r>
      <w:r w:rsidRPr="00405A6B">
        <w:rPr>
          <w:rFonts w:ascii="Times New Roman" w:hAnsi="Times New Roman" w:cs="Times New Roman"/>
          <w:noProof/>
          <w:sz w:val="24"/>
          <w:szCs w:val="24"/>
          <w:lang w:val="az-Latn-AZ"/>
        </w:rPr>
        <w:t xml:space="preserve"> (heca bir yazılı işarə ilə göstərilir) </w:t>
      </w:r>
      <w:r w:rsidR="00E23B6D" w:rsidRPr="00405A6B">
        <w:rPr>
          <w:rFonts w:ascii="Times New Roman" w:eastAsia="Times New Roman" w:hAnsi="Times New Roman" w:cs="Times New Roman"/>
          <w:sz w:val="24"/>
          <w:szCs w:val="24"/>
          <w:lang w:val="az-Latn-AZ"/>
        </w:rPr>
        <w:t>–</w:t>
      </w:r>
      <w:r w:rsidRPr="00405A6B">
        <w:rPr>
          <w:rFonts w:ascii="Times New Roman" w:hAnsi="Times New Roman" w:cs="Times New Roman"/>
          <w:noProof/>
          <w:sz w:val="24"/>
          <w:szCs w:val="24"/>
          <w:lang w:val="az-Latn-AZ"/>
        </w:rPr>
        <w:t xml:space="preserve"> Hindistanın bəzi xalqlarının yazısı. Yaponiyada Çin hərfləri ilə birlikdə istifadə edilmişdir;</w:t>
      </w:r>
    </w:p>
    <w:p w14:paraId="38195DC5" w14:textId="2F376258" w:rsidR="0007346F" w:rsidRPr="00405A6B" w:rsidRDefault="00E23B6D" w:rsidP="00502597">
      <w:pPr>
        <w:pStyle w:val="NoSpacing"/>
        <w:numPr>
          <w:ilvl w:val="0"/>
          <w:numId w:val="41"/>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i/>
          <w:noProof/>
          <w:sz w:val="24"/>
          <w:szCs w:val="24"/>
          <w:lang w:val="az-Latn-AZ"/>
        </w:rPr>
        <w:t>hərf-səs</w:t>
      </w:r>
      <w:r w:rsidRPr="00405A6B">
        <w:rPr>
          <w:rFonts w:ascii="Times New Roman" w:hAnsi="Times New Roman" w:cs="Times New Roman"/>
          <w:noProof/>
          <w:sz w:val="24"/>
          <w:szCs w:val="24"/>
          <w:lang w:val="az-Latn-AZ"/>
        </w:rPr>
        <w:t xml:space="preserve"> </w:t>
      </w:r>
      <w:r w:rsidR="0007346F" w:rsidRPr="00405A6B">
        <w:rPr>
          <w:rFonts w:ascii="Times New Roman" w:hAnsi="Times New Roman" w:cs="Times New Roman"/>
          <w:noProof/>
          <w:sz w:val="24"/>
          <w:szCs w:val="24"/>
          <w:lang w:val="az-Latn-AZ"/>
        </w:rPr>
        <w:t>(fonem</w:t>
      </w:r>
      <w:r w:rsidRPr="00405A6B">
        <w:rPr>
          <w:rFonts w:ascii="Times New Roman" w:hAnsi="Times New Roman" w:cs="Times New Roman"/>
          <w:noProof/>
          <w:sz w:val="24"/>
          <w:szCs w:val="24"/>
          <w:lang w:val="az-Latn-AZ"/>
        </w:rPr>
        <w:t>at</w:t>
      </w:r>
      <w:r w:rsidR="0007346F" w:rsidRPr="00405A6B">
        <w:rPr>
          <w:rFonts w:ascii="Times New Roman" w:hAnsi="Times New Roman" w:cs="Times New Roman"/>
          <w:noProof/>
          <w:sz w:val="24"/>
          <w:szCs w:val="24"/>
          <w:lang w:val="az-Latn-AZ"/>
        </w:rPr>
        <w:t xml:space="preserve">ik) </w:t>
      </w:r>
      <w:r w:rsidRPr="00405A6B">
        <w:rPr>
          <w:rFonts w:ascii="Times New Roman" w:eastAsia="Times New Roman" w:hAnsi="Times New Roman" w:cs="Times New Roman"/>
          <w:sz w:val="24"/>
          <w:szCs w:val="24"/>
          <w:lang w:val="az-Latn-AZ"/>
        </w:rPr>
        <w:t>–</w:t>
      </w:r>
      <w:r w:rsidR="0007346F" w:rsidRPr="00405A6B">
        <w:rPr>
          <w:rFonts w:ascii="Times New Roman" w:hAnsi="Times New Roman" w:cs="Times New Roman"/>
          <w:noProof/>
          <w:sz w:val="24"/>
          <w:szCs w:val="24"/>
          <w:lang w:val="az-Latn-AZ"/>
        </w:rPr>
        <w:t xml:space="preserve"> dünyanın bir çox xalqlarının yazısının əsasını təşkil edən, dil xüsusiy</w:t>
      </w:r>
      <w:r w:rsidR="00F539D9" w:rsidRPr="00405A6B">
        <w:rPr>
          <w:rFonts w:ascii="Times New Roman" w:hAnsi="Times New Roman" w:cs="Times New Roman"/>
          <w:noProof/>
          <w:sz w:val="24"/>
          <w:szCs w:val="24"/>
          <w:lang w:val="az-Latn-AZ"/>
        </w:rPr>
        <w:softHyphen/>
      </w:r>
      <w:r w:rsidR="0007346F" w:rsidRPr="00405A6B">
        <w:rPr>
          <w:rFonts w:ascii="Times New Roman" w:hAnsi="Times New Roman" w:cs="Times New Roman"/>
          <w:noProof/>
          <w:sz w:val="24"/>
          <w:szCs w:val="24"/>
          <w:lang w:val="az-Latn-AZ"/>
        </w:rPr>
        <w:t xml:space="preserve">yətlərinin əlifbalarının fonoqrafik tərkibində əks olunan hərf. Beləliklə, </w:t>
      </w:r>
      <w:r w:rsidR="00C107D2" w:rsidRPr="00405A6B">
        <w:rPr>
          <w:rFonts w:ascii="Times New Roman" w:hAnsi="Times New Roman" w:cs="Times New Roman"/>
          <w:noProof/>
          <w:sz w:val="24"/>
          <w:szCs w:val="24"/>
          <w:lang w:val="az-Latn-AZ"/>
        </w:rPr>
        <w:t xml:space="preserve">Azərbaycan dilində 32 </w:t>
      </w:r>
      <w:r w:rsidR="0007346F" w:rsidRPr="00405A6B">
        <w:rPr>
          <w:rFonts w:ascii="Times New Roman" w:hAnsi="Times New Roman" w:cs="Times New Roman"/>
          <w:noProof/>
          <w:sz w:val="24"/>
          <w:szCs w:val="24"/>
          <w:lang w:val="az-Latn-AZ"/>
        </w:rPr>
        <w:t xml:space="preserve">fonoqrafik simvol var, </w:t>
      </w:r>
      <w:r w:rsidR="00C107D2" w:rsidRPr="00405A6B">
        <w:rPr>
          <w:rFonts w:ascii="Times New Roman" w:hAnsi="Times New Roman" w:cs="Times New Roman"/>
          <w:noProof/>
          <w:sz w:val="24"/>
          <w:szCs w:val="24"/>
          <w:lang w:val="az-Latn-AZ"/>
        </w:rPr>
        <w:t xml:space="preserve">Latın dilində -23, </w:t>
      </w:r>
      <w:r w:rsidR="0007346F" w:rsidRPr="00405A6B">
        <w:rPr>
          <w:rFonts w:ascii="Times New Roman" w:hAnsi="Times New Roman" w:cs="Times New Roman"/>
          <w:noProof/>
          <w:sz w:val="24"/>
          <w:szCs w:val="24"/>
          <w:lang w:val="az-Latn-AZ"/>
        </w:rPr>
        <w:t>İtalyanca - 21 və</w:t>
      </w:r>
      <w:r w:rsidRPr="00405A6B">
        <w:rPr>
          <w:rFonts w:ascii="Times New Roman" w:hAnsi="Times New Roman" w:cs="Times New Roman"/>
          <w:noProof/>
          <w:sz w:val="24"/>
          <w:szCs w:val="24"/>
          <w:lang w:val="az-Latn-AZ"/>
        </w:rPr>
        <w:t xml:space="preserve"> s. Əlifbaların simvolları bir</w:t>
      </w:r>
      <w:r w:rsidR="0007346F" w:rsidRPr="00405A6B">
        <w:rPr>
          <w:rFonts w:ascii="Times New Roman" w:hAnsi="Times New Roman" w:cs="Times New Roman"/>
          <w:noProof/>
          <w:sz w:val="24"/>
          <w:szCs w:val="24"/>
          <w:lang w:val="az-Latn-AZ"/>
        </w:rPr>
        <w:t>-birindən qrafik olaraq fərqlənir və ən sadə skelet konturunda qrafemləri təmsil edir (qrafema dəyişmə</w:t>
      </w:r>
      <w:r w:rsidR="00B25FC5" w:rsidRPr="00405A6B">
        <w:rPr>
          <w:rFonts w:ascii="Times New Roman" w:hAnsi="Times New Roman" w:cs="Times New Roman"/>
          <w:noProof/>
          <w:sz w:val="24"/>
          <w:szCs w:val="24"/>
          <w:lang w:val="az-Latn-AZ"/>
        </w:rPr>
        <w:t xml:space="preserve">zdir </w:t>
      </w:r>
      <w:r w:rsidR="0007346F" w:rsidRPr="00405A6B">
        <w:rPr>
          <w:rFonts w:ascii="Times New Roman" w:hAnsi="Times New Roman" w:cs="Times New Roman"/>
          <w:noProof/>
          <w:sz w:val="24"/>
          <w:szCs w:val="24"/>
          <w:lang w:val="az-Latn-AZ"/>
        </w:rPr>
        <w:t>stilistik, qulaqlıq və digər formalar nəzərə alınmadan əlifbaya daxil edilmiş hərflərin forması).</w:t>
      </w:r>
    </w:p>
    <w:p w14:paraId="3B228654" w14:textId="7D13F834"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i/>
          <w:noProof/>
          <w:sz w:val="24"/>
          <w:szCs w:val="24"/>
          <w:lang w:val="az-Latn-AZ"/>
        </w:rPr>
        <w:t>Italik</w:t>
      </w:r>
      <w:r w:rsidRPr="00405A6B">
        <w:rPr>
          <w:rFonts w:ascii="Times New Roman" w:hAnsi="Times New Roman" w:cs="Times New Roman"/>
          <w:noProof/>
          <w:sz w:val="24"/>
          <w:szCs w:val="24"/>
          <w:lang w:val="az-Latn-AZ"/>
        </w:rPr>
        <w:t xml:space="preserve"> və </w:t>
      </w:r>
      <w:r w:rsidR="0020609E" w:rsidRPr="00405A6B">
        <w:rPr>
          <w:rFonts w:ascii="Times New Roman" w:hAnsi="Times New Roman" w:cs="Times New Roman"/>
          <w:i/>
          <w:noProof/>
          <w:sz w:val="24"/>
          <w:szCs w:val="24"/>
          <w:lang w:val="az-Latn-AZ"/>
        </w:rPr>
        <w:t>mailli</w:t>
      </w:r>
      <w:r w:rsidRPr="00405A6B">
        <w:rPr>
          <w:rFonts w:ascii="Times New Roman" w:hAnsi="Times New Roman" w:cs="Times New Roman"/>
          <w:i/>
          <w:noProof/>
          <w:sz w:val="24"/>
          <w:szCs w:val="24"/>
          <w:lang w:val="az-Latn-AZ"/>
        </w:rPr>
        <w:t xml:space="preserve"> üslublar</w:t>
      </w:r>
      <w:r w:rsidRPr="00405A6B">
        <w:rPr>
          <w:rFonts w:ascii="Times New Roman" w:hAnsi="Times New Roman" w:cs="Times New Roman"/>
          <w:noProof/>
          <w:sz w:val="24"/>
          <w:szCs w:val="24"/>
          <w:lang w:val="az-Latn-AZ"/>
        </w:rPr>
        <w:t xml:space="preserve"> mətni vurğulamaq və ya dekorativ şrift kimi istifadə olunur. </w:t>
      </w:r>
      <w:r w:rsidR="0020609E" w:rsidRPr="00405A6B">
        <w:rPr>
          <w:rFonts w:ascii="Times New Roman" w:hAnsi="Times New Roman" w:cs="Times New Roman"/>
          <w:noProof/>
          <w:sz w:val="24"/>
          <w:szCs w:val="24"/>
          <w:lang w:val="az-Latn-AZ"/>
        </w:rPr>
        <w:t xml:space="preserve">Mailli </w:t>
      </w:r>
      <w:r w:rsidRPr="00405A6B">
        <w:rPr>
          <w:rFonts w:ascii="Times New Roman" w:hAnsi="Times New Roman" w:cs="Times New Roman"/>
          <w:noProof/>
          <w:sz w:val="24"/>
          <w:szCs w:val="24"/>
          <w:lang w:val="az-Latn-AZ"/>
        </w:rPr>
        <w:t xml:space="preserve">şriftlər düz üslubların əyilmiş simvollarından əmələ gəlir, hərflər və rəqəmlər praktiki olaraq formalarını dəyişmir. İtalik şriftlər, </w:t>
      </w:r>
      <w:r w:rsidR="0020609E" w:rsidRPr="00405A6B">
        <w:rPr>
          <w:rFonts w:ascii="Times New Roman" w:hAnsi="Times New Roman" w:cs="Times New Roman"/>
          <w:noProof/>
          <w:sz w:val="24"/>
          <w:szCs w:val="24"/>
          <w:lang w:val="az-Latn-AZ"/>
        </w:rPr>
        <w:t xml:space="preserve">mailli </w:t>
      </w:r>
      <w:r w:rsidRPr="00405A6B">
        <w:rPr>
          <w:rFonts w:ascii="Times New Roman" w:hAnsi="Times New Roman" w:cs="Times New Roman"/>
          <w:noProof/>
          <w:sz w:val="24"/>
          <w:szCs w:val="24"/>
          <w:lang w:val="az-Latn-AZ"/>
        </w:rPr>
        <w:t xml:space="preserve">şriftlərdən </w:t>
      </w:r>
      <w:r w:rsidR="0020609E" w:rsidRPr="00405A6B">
        <w:rPr>
          <w:rFonts w:ascii="Times New Roman" w:hAnsi="Times New Roman" w:cs="Times New Roman"/>
          <w:noProof/>
          <w:sz w:val="24"/>
          <w:szCs w:val="24"/>
          <w:lang w:val="az-Latn-AZ"/>
        </w:rPr>
        <w:t xml:space="preserve">onunla </w:t>
      </w:r>
      <w:r w:rsidRPr="00405A6B">
        <w:rPr>
          <w:rFonts w:ascii="Times New Roman" w:hAnsi="Times New Roman" w:cs="Times New Roman"/>
          <w:noProof/>
          <w:sz w:val="24"/>
          <w:szCs w:val="24"/>
          <w:lang w:val="az-Latn-AZ"/>
        </w:rPr>
        <w:t xml:space="preserve">fərqlənir ki, içindəki simvollar əlyazma şəklini alır. Kursivlər əsas konturdan forma, nisbətlər, dolğunluq ilə fərqlənir (şəkil </w:t>
      </w:r>
      <w:r w:rsidR="00E93B55" w:rsidRPr="00405A6B">
        <w:rPr>
          <w:rFonts w:ascii="Times New Roman" w:hAnsi="Times New Roman" w:cs="Times New Roman"/>
          <w:noProof/>
          <w:sz w:val="24"/>
          <w:szCs w:val="24"/>
          <w:lang w:val="az-Latn-AZ"/>
        </w:rPr>
        <w:t>3.8</w:t>
      </w:r>
      <w:r w:rsidRPr="00405A6B">
        <w:rPr>
          <w:rFonts w:ascii="Times New Roman" w:hAnsi="Times New Roman" w:cs="Times New Roman"/>
          <w:noProof/>
          <w:sz w:val="24"/>
          <w:szCs w:val="24"/>
          <w:lang w:val="az-Latn-AZ"/>
        </w:rPr>
        <w:t>).</w:t>
      </w:r>
    </w:p>
    <w:p w14:paraId="340A8F8D" w14:textId="77777777" w:rsidR="00691514" w:rsidRPr="00405A6B" w:rsidRDefault="00691514" w:rsidP="007A5EE1">
      <w:pPr>
        <w:pStyle w:val="NoSpacing"/>
        <w:ind w:firstLine="720"/>
        <w:jc w:val="both"/>
        <w:rPr>
          <w:rFonts w:ascii="Times New Roman" w:hAnsi="Times New Roman" w:cs="Times New Roman"/>
          <w:noProof/>
          <w:sz w:val="24"/>
          <w:szCs w:val="24"/>
          <w:lang w:val="az-Latn-AZ"/>
        </w:rPr>
      </w:pPr>
    </w:p>
    <w:p w14:paraId="26C6E8D8" w14:textId="4BE16D1B" w:rsidR="0020609E" w:rsidRPr="00405A6B" w:rsidRDefault="0020609E" w:rsidP="0020609E">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348416" behindDoc="0" locked="0" layoutInCell="1" allowOverlap="1" wp14:anchorId="7B8EFB11" wp14:editId="0673FECE">
                <wp:simplePos x="0" y="0"/>
                <wp:positionH relativeFrom="column">
                  <wp:posOffset>2259330</wp:posOffset>
                </wp:positionH>
                <wp:positionV relativeFrom="paragraph">
                  <wp:posOffset>73025</wp:posOffset>
                </wp:positionV>
                <wp:extent cx="1805940" cy="754380"/>
                <wp:effectExtent l="19050" t="19050" r="22860" b="26670"/>
                <wp:wrapNone/>
                <wp:docPr id="9313" name="Надпись 9313"/>
                <wp:cNvGraphicFramePr/>
                <a:graphic xmlns:a="http://schemas.openxmlformats.org/drawingml/2006/main">
                  <a:graphicData uri="http://schemas.microsoft.com/office/word/2010/wordprocessingShape">
                    <wps:wsp>
                      <wps:cNvSpPr txBox="1"/>
                      <wps:spPr>
                        <a:xfrm>
                          <a:off x="0" y="0"/>
                          <a:ext cx="1805940" cy="754380"/>
                        </a:xfrm>
                        <a:prstGeom prst="rect">
                          <a:avLst/>
                        </a:prstGeom>
                        <a:solidFill>
                          <a:schemeClr val="lt1"/>
                        </a:solidFill>
                        <a:ln w="38100">
                          <a:solidFill>
                            <a:schemeClr val="tx1"/>
                          </a:solidFill>
                        </a:ln>
                      </wps:spPr>
                      <wps:txbx>
                        <w:txbxContent>
                          <w:p w14:paraId="109C88F9" w14:textId="6D50E19B" w:rsidR="005C6CCE" w:rsidRPr="0020609E" w:rsidRDefault="005C6CCE" w:rsidP="0020609E">
                            <w:pPr>
                              <w:jc w:val="center"/>
                              <w:rPr>
                                <w:rFonts w:ascii="Arial" w:hAnsi="Arial" w:cs="Arial"/>
                                <w:b/>
                                <w:i/>
                                <w:sz w:val="36"/>
                                <w:szCs w:val="36"/>
                                <w:lang w:val="az-Latn-AZ"/>
                              </w:rPr>
                            </w:pPr>
                            <w:r w:rsidRPr="0020609E">
                              <w:rPr>
                                <w:rFonts w:ascii="Arial" w:hAnsi="Arial" w:cs="Arial"/>
                                <w:b/>
                                <w:i/>
                                <w:sz w:val="36"/>
                                <w:szCs w:val="36"/>
                                <w:lang w:val="az-Latn-AZ"/>
                              </w:rPr>
                              <w:t>Mailli şrift</w:t>
                            </w:r>
                          </w:p>
                          <w:p w14:paraId="52EBEA2C" w14:textId="4FACE7CD" w:rsidR="005C6CCE" w:rsidRPr="0020609E" w:rsidRDefault="005C6CCE" w:rsidP="0020609E">
                            <w:pPr>
                              <w:jc w:val="center"/>
                              <w:rPr>
                                <w:rFonts w:ascii="Arial" w:hAnsi="Arial" w:cs="Arial"/>
                                <w:b/>
                                <w:i/>
                                <w:sz w:val="36"/>
                                <w:szCs w:val="36"/>
                                <w:lang w:val="az-Latn-AZ"/>
                              </w:rPr>
                            </w:pPr>
                            <w:r w:rsidRPr="0020609E">
                              <w:rPr>
                                <w:rFonts w:ascii="Arial" w:hAnsi="Arial" w:cs="Arial"/>
                                <w:b/>
                                <w:i/>
                                <w:sz w:val="36"/>
                                <w:szCs w:val="36"/>
                                <w:lang w:val="az-Latn-AZ"/>
                              </w:rPr>
                              <w:t>İtalik (kursiv)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EFB11" id="Надпись 9313" o:spid="_x0000_s2067" type="#_x0000_t202" style="position:absolute;left:0;text-align:left;margin-left:177.9pt;margin-top:5.75pt;width:142.2pt;height:59.4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" fillcolor="white [3201]" strokecolor="black [3213]" strokeweight="3pt">
                <v:textbox>
                  <w:txbxContent>
                    <w:p w14:paraId="109C88F9" w14:textId="6D50E19B" w:rsidR="005C6CCE" w:rsidRPr="0020609E" w:rsidRDefault="005C6CCE" w:rsidP="0020609E">
                      <w:pPr>
                        <w:jc w:val="center"/>
                        <w:rPr>
                          <w:rFonts w:ascii="Arial" w:hAnsi="Arial" w:cs="Arial"/>
                          <w:b/>
                          <w:i/>
                          <w:sz w:val="36"/>
                          <w:szCs w:val="36"/>
                          <w:lang w:val="az-Latn-AZ"/>
                        </w:rPr>
                      </w:pPr>
                      <w:r w:rsidRPr="0020609E">
                        <w:rPr>
                          <w:rFonts w:ascii="Arial" w:hAnsi="Arial" w:cs="Arial"/>
                          <w:b/>
                          <w:i/>
                          <w:sz w:val="36"/>
                          <w:szCs w:val="36"/>
                          <w:lang w:val="az-Latn-AZ"/>
                        </w:rPr>
                        <w:t>Mailli şrift</w:t>
                      </w:r>
                    </w:p>
                    <w:p w14:paraId="52EBEA2C" w14:textId="4FACE7CD" w:rsidR="005C6CCE" w:rsidRPr="0020609E" w:rsidRDefault="005C6CCE" w:rsidP="0020609E">
                      <w:pPr>
                        <w:jc w:val="center"/>
                        <w:rPr>
                          <w:rFonts w:ascii="Arial" w:hAnsi="Arial" w:cs="Arial"/>
                          <w:b/>
                          <w:i/>
                          <w:sz w:val="36"/>
                          <w:szCs w:val="36"/>
                          <w:lang w:val="az-Latn-AZ"/>
                        </w:rPr>
                      </w:pPr>
                      <w:r w:rsidRPr="0020609E">
                        <w:rPr>
                          <w:rFonts w:ascii="Arial" w:hAnsi="Arial" w:cs="Arial"/>
                          <w:b/>
                          <w:i/>
                          <w:sz w:val="36"/>
                          <w:szCs w:val="36"/>
                          <w:lang w:val="az-Latn-AZ"/>
                        </w:rPr>
                        <w:t>İtalik (kursiv)</w:t>
                      </w:r>
                    </w:p>
                  </w:txbxContent>
                </v:textbox>
              </v:shape>
            </w:pict>
          </mc:Fallback>
        </mc:AlternateContent>
      </w:r>
    </w:p>
    <w:p w14:paraId="560D385D" w14:textId="05453A7C" w:rsidR="0020609E" w:rsidRPr="00405A6B" w:rsidRDefault="0020609E" w:rsidP="0020609E">
      <w:pPr>
        <w:pStyle w:val="NoSpacing"/>
        <w:jc w:val="both"/>
        <w:rPr>
          <w:rFonts w:ascii="Times New Roman" w:hAnsi="Times New Roman" w:cs="Times New Roman"/>
          <w:noProof/>
          <w:sz w:val="24"/>
          <w:szCs w:val="24"/>
          <w:lang w:val="az-Latn-AZ"/>
        </w:rPr>
      </w:pPr>
    </w:p>
    <w:p w14:paraId="6F98846E" w14:textId="77777777" w:rsidR="0020609E" w:rsidRPr="00405A6B" w:rsidRDefault="0020609E" w:rsidP="0020609E">
      <w:pPr>
        <w:pStyle w:val="NoSpacing"/>
        <w:jc w:val="both"/>
        <w:rPr>
          <w:rFonts w:ascii="Times New Roman" w:hAnsi="Times New Roman" w:cs="Times New Roman"/>
          <w:noProof/>
          <w:sz w:val="24"/>
          <w:szCs w:val="24"/>
          <w:lang w:val="az-Latn-AZ"/>
        </w:rPr>
      </w:pPr>
    </w:p>
    <w:p w14:paraId="36882014" w14:textId="77777777" w:rsidR="0007346F" w:rsidRPr="00405A6B" w:rsidRDefault="0007346F" w:rsidP="007A5EE1">
      <w:pPr>
        <w:pStyle w:val="NoSpacing"/>
        <w:ind w:firstLine="720"/>
        <w:jc w:val="both"/>
        <w:rPr>
          <w:rFonts w:ascii="Times New Roman" w:hAnsi="Times New Roman" w:cs="Times New Roman"/>
          <w:noProof/>
          <w:sz w:val="24"/>
          <w:szCs w:val="24"/>
          <w:lang w:val="az-Latn-AZ"/>
        </w:rPr>
      </w:pPr>
    </w:p>
    <w:p w14:paraId="1F4377C2" w14:textId="6131E51A" w:rsidR="0007346F" w:rsidRPr="00405A6B" w:rsidRDefault="0007346F" w:rsidP="007A5EE1">
      <w:pPr>
        <w:pStyle w:val="NoSpacing"/>
        <w:ind w:firstLine="720"/>
        <w:jc w:val="both"/>
        <w:rPr>
          <w:rFonts w:ascii="Times New Roman" w:hAnsi="Times New Roman" w:cs="Times New Roman"/>
          <w:noProof/>
          <w:sz w:val="24"/>
          <w:szCs w:val="24"/>
          <w:lang w:val="az-Latn-AZ"/>
        </w:rPr>
      </w:pPr>
    </w:p>
    <w:p w14:paraId="5369200A" w14:textId="2B796191" w:rsidR="0007346F" w:rsidRPr="00405A6B" w:rsidRDefault="0007346F" w:rsidP="007A5EE1">
      <w:pPr>
        <w:pStyle w:val="NoSpacing"/>
        <w:ind w:firstLine="720"/>
        <w:jc w:val="center"/>
        <w:rPr>
          <w:rFonts w:ascii="Times New Roman" w:hAnsi="Times New Roman" w:cs="Times New Roman"/>
          <w:noProof/>
          <w:color w:val="FF0000"/>
          <w:sz w:val="24"/>
          <w:szCs w:val="24"/>
          <w:lang w:val="az-Latn-AZ"/>
        </w:rPr>
      </w:pPr>
      <w:r w:rsidRPr="00405A6B">
        <w:rPr>
          <w:rFonts w:ascii="Times New Roman" w:hAnsi="Times New Roman" w:cs="Times New Roman"/>
          <w:noProof/>
          <w:sz w:val="24"/>
          <w:szCs w:val="24"/>
          <w:lang w:val="az-Latn-AZ"/>
        </w:rPr>
        <w:t xml:space="preserve">Şəkil </w:t>
      </w:r>
      <w:r w:rsidR="00E93B55" w:rsidRPr="00405A6B">
        <w:rPr>
          <w:rFonts w:ascii="Times New Roman" w:hAnsi="Times New Roman" w:cs="Times New Roman"/>
          <w:noProof/>
          <w:sz w:val="24"/>
          <w:szCs w:val="24"/>
          <w:lang w:val="az-Latn-AZ"/>
        </w:rPr>
        <w:t>3.8</w:t>
      </w:r>
      <w:r w:rsidRPr="00405A6B">
        <w:rPr>
          <w:rFonts w:ascii="Times New Roman" w:hAnsi="Times New Roman" w:cs="Times New Roman"/>
          <w:noProof/>
          <w:sz w:val="24"/>
          <w:szCs w:val="24"/>
          <w:lang w:val="az-Latn-AZ"/>
        </w:rPr>
        <w:t>.</w:t>
      </w:r>
      <w:r w:rsidR="0020609E" w:rsidRPr="00405A6B">
        <w:rPr>
          <w:rFonts w:ascii="Times New Roman" w:hAnsi="Times New Roman" w:cs="Times New Roman"/>
          <w:noProof/>
          <w:sz w:val="24"/>
          <w:szCs w:val="24"/>
          <w:lang w:val="az-Latn-AZ"/>
        </w:rPr>
        <w:t xml:space="preserve">  Mailli </w:t>
      </w:r>
      <w:r w:rsidRPr="00405A6B">
        <w:rPr>
          <w:rFonts w:ascii="Times New Roman" w:hAnsi="Times New Roman" w:cs="Times New Roman"/>
          <w:noProof/>
          <w:sz w:val="24"/>
          <w:szCs w:val="24"/>
          <w:lang w:val="az-Latn-AZ"/>
        </w:rPr>
        <w:t xml:space="preserve"> və</w:t>
      </w:r>
      <w:r w:rsidR="00A41A11">
        <w:rPr>
          <w:rFonts w:ascii="Times New Roman" w:hAnsi="Times New Roman" w:cs="Times New Roman"/>
          <w:noProof/>
          <w:sz w:val="24"/>
          <w:szCs w:val="24"/>
          <w:lang w:val="az-Latn-AZ"/>
        </w:rPr>
        <w:t xml:space="preserve"> İ</w:t>
      </w:r>
      <w:r w:rsidRPr="00405A6B">
        <w:rPr>
          <w:rFonts w:ascii="Times New Roman" w:hAnsi="Times New Roman" w:cs="Times New Roman"/>
          <w:noProof/>
          <w:sz w:val="24"/>
          <w:szCs w:val="24"/>
          <w:lang w:val="az-Latn-AZ"/>
        </w:rPr>
        <w:t xml:space="preserve">talik tipə </w:t>
      </w:r>
      <w:r w:rsidR="0020609E" w:rsidRPr="00405A6B">
        <w:rPr>
          <w:rFonts w:ascii="Times New Roman" w:hAnsi="Times New Roman" w:cs="Times New Roman"/>
          <w:noProof/>
          <w:sz w:val="24"/>
          <w:szCs w:val="24"/>
          <w:lang w:val="az-Latn-AZ"/>
        </w:rPr>
        <w:t xml:space="preserve">aid </w:t>
      </w:r>
      <w:r w:rsidRPr="00405A6B">
        <w:rPr>
          <w:rFonts w:ascii="Times New Roman" w:hAnsi="Times New Roman" w:cs="Times New Roman"/>
          <w:noProof/>
          <w:sz w:val="24"/>
          <w:szCs w:val="24"/>
          <w:lang w:val="az-Latn-AZ"/>
        </w:rPr>
        <w:t>nümunə</w:t>
      </w:r>
    </w:p>
    <w:p w14:paraId="02FF0D8F" w14:textId="77777777" w:rsidR="0007346F" w:rsidRPr="00405A6B" w:rsidRDefault="0007346F" w:rsidP="007A5EE1">
      <w:pPr>
        <w:pStyle w:val="NoSpacing"/>
        <w:ind w:firstLine="720"/>
        <w:jc w:val="center"/>
        <w:rPr>
          <w:rFonts w:ascii="Times New Roman" w:hAnsi="Times New Roman" w:cs="Times New Roman"/>
          <w:noProof/>
          <w:color w:val="FF0000"/>
          <w:sz w:val="24"/>
          <w:szCs w:val="24"/>
          <w:lang w:val="az-Latn-AZ"/>
        </w:rPr>
      </w:pPr>
    </w:p>
    <w:p w14:paraId="0DB7C5F9" w14:textId="7F6214C9"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Fərqli millətlərin yazı tipləri fərqli qrafik əsaslar üzərində qurulub:</w:t>
      </w:r>
    </w:p>
    <w:p w14:paraId="56ADB04F" w14:textId="5D399FF1" w:rsidR="0007346F" w:rsidRPr="00405A6B" w:rsidRDefault="00E93B55" w:rsidP="00502597">
      <w:pPr>
        <w:pStyle w:val="NoSpacing"/>
        <w:numPr>
          <w:ilvl w:val="0"/>
          <w:numId w:val="42"/>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Azərbaycan, Qə</w:t>
      </w:r>
      <w:r w:rsidR="0007346F" w:rsidRPr="00405A6B">
        <w:rPr>
          <w:rFonts w:ascii="Times New Roman" w:hAnsi="Times New Roman" w:cs="Times New Roman"/>
          <w:noProof/>
          <w:sz w:val="24"/>
          <w:szCs w:val="24"/>
          <w:lang w:val="az-Latn-AZ"/>
        </w:rPr>
        <w:t xml:space="preserve">rbi Avropa, Amerika, Avstraliya və Afrikanın demək olar ki, bütün xalqlarının şriftləri </w:t>
      </w:r>
      <w:r w:rsidR="0020609E" w:rsidRPr="00405A6B">
        <w:rPr>
          <w:rFonts w:ascii="Times New Roman" w:hAnsi="Times New Roman" w:cs="Times New Roman"/>
          <w:noProof/>
          <w:sz w:val="24"/>
          <w:szCs w:val="24"/>
          <w:lang w:val="az-Latn-AZ"/>
        </w:rPr>
        <w:t xml:space="preserve">latın </w:t>
      </w:r>
      <w:r w:rsidR="0007346F" w:rsidRPr="00405A6B">
        <w:rPr>
          <w:rFonts w:ascii="Times New Roman" w:hAnsi="Times New Roman" w:cs="Times New Roman"/>
          <w:noProof/>
          <w:sz w:val="24"/>
          <w:szCs w:val="24"/>
          <w:lang w:val="az-Latn-AZ"/>
        </w:rPr>
        <w:t>əlifbasının konturuna əsaslanır;</w:t>
      </w:r>
    </w:p>
    <w:p w14:paraId="605198AB" w14:textId="3FECFD5A" w:rsidR="0007346F" w:rsidRPr="00405A6B" w:rsidRDefault="005326E7" w:rsidP="00502597">
      <w:pPr>
        <w:pStyle w:val="NoSpacing"/>
        <w:numPr>
          <w:ilvl w:val="0"/>
          <w:numId w:val="42"/>
        </w:numPr>
        <w:ind w:left="284" w:hanging="284"/>
        <w:jc w:val="both"/>
        <w:rPr>
          <w:rFonts w:ascii="Times New Roman" w:hAnsi="Times New Roman" w:cs="Times New Roman"/>
          <w:noProof/>
          <w:sz w:val="24"/>
          <w:szCs w:val="24"/>
          <w:lang w:val="az-Latn-AZ"/>
        </w:rPr>
      </w:pPr>
      <w:r>
        <w:rPr>
          <w:rFonts w:ascii="Times New Roman" w:hAnsi="Times New Roman" w:cs="Times New Roman"/>
          <w:noProof/>
          <w:sz w:val="24"/>
          <w:szCs w:val="24"/>
          <w:lang w:val="az-Latn-AZ"/>
        </w:rPr>
        <w:t>Ə</w:t>
      </w:r>
      <w:r w:rsidR="00691514" w:rsidRPr="00405A6B">
        <w:rPr>
          <w:rFonts w:ascii="Times New Roman" w:hAnsi="Times New Roman" w:cs="Times New Roman"/>
          <w:noProof/>
          <w:sz w:val="24"/>
          <w:szCs w:val="24"/>
          <w:lang w:val="az-Latn-AZ"/>
        </w:rPr>
        <w:t xml:space="preserve">rəb əlifbası əsasında </w:t>
      </w:r>
      <w:r>
        <w:rPr>
          <w:rFonts w:ascii="Times New Roman" w:hAnsi="Times New Roman" w:cs="Times New Roman"/>
          <w:noProof/>
          <w:sz w:val="24"/>
          <w:szCs w:val="24"/>
          <w:lang w:val="az-Latn-AZ"/>
        </w:rPr>
        <w:t>Ə</w:t>
      </w:r>
      <w:r w:rsidR="00691514" w:rsidRPr="00405A6B">
        <w:rPr>
          <w:rFonts w:ascii="Times New Roman" w:hAnsi="Times New Roman" w:cs="Times New Roman"/>
          <w:noProof/>
          <w:sz w:val="24"/>
          <w:szCs w:val="24"/>
          <w:lang w:val="az-Latn-AZ"/>
        </w:rPr>
        <w:t>rəb xalqlarının, eləcə də İran, Əfqanıstan və bəzi başqa ölkələrin şriftləri qurulmuşdur;</w:t>
      </w:r>
    </w:p>
    <w:p w14:paraId="1C10572E" w14:textId="39360A8C" w:rsidR="00691514" w:rsidRPr="00405A6B" w:rsidRDefault="00691514" w:rsidP="00502597">
      <w:pPr>
        <w:pStyle w:val="NoSpacing"/>
        <w:numPr>
          <w:ilvl w:val="0"/>
          <w:numId w:val="42"/>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Yunanıstan, Hindistan, İsrail kimi bir çox xalqlar öz milli qrafikası əsasında qurulmuş şriftlərdən istifadə edirlər.</w:t>
      </w:r>
    </w:p>
    <w:p w14:paraId="693F8109" w14:textId="4268D191" w:rsidR="00691514" w:rsidRPr="00405A6B" w:rsidRDefault="00691514" w:rsidP="00691514">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Məqsədinə uyğun olaraq tipoqrafik şriftlər bir neçə növə bölünür: mətn şriftləri </w:t>
      </w:r>
      <w:r w:rsidRPr="00405A6B">
        <w:rPr>
          <w:rFonts w:ascii="Times New Roman" w:eastAsia="Times New Roman" w:hAnsi="Times New Roman" w:cs="Times New Roman"/>
          <w:sz w:val="24"/>
          <w:szCs w:val="24"/>
          <w:lang w:val="az-Latn-AZ"/>
        </w:rPr>
        <w:t>–</w:t>
      </w:r>
      <w:r w:rsidRPr="00405A6B">
        <w:rPr>
          <w:rFonts w:ascii="Times New Roman" w:hAnsi="Times New Roman" w:cs="Times New Roman"/>
          <w:noProof/>
          <w:sz w:val="24"/>
          <w:szCs w:val="24"/>
          <w:lang w:val="az-Latn-AZ"/>
        </w:rPr>
        <w:t xml:space="preserve"> kitabların, jurnalların və qəzetlərin əsas mətninin çapı üçün; başlıq </w:t>
      </w:r>
      <w:r w:rsidRPr="00405A6B">
        <w:rPr>
          <w:rFonts w:ascii="Times New Roman" w:eastAsia="Times New Roman" w:hAnsi="Times New Roman" w:cs="Times New Roman"/>
          <w:sz w:val="24"/>
          <w:szCs w:val="24"/>
          <w:lang w:val="az-Latn-AZ"/>
        </w:rPr>
        <w:t>–</w:t>
      </w:r>
      <w:r w:rsidRPr="00405A6B">
        <w:rPr>
          <w:rFonts w:ascii="Times New Roman" w:hAnsi="Times New Roman" w:cs="Times New Roman"/>
          <w:noProof/>
          <w:sz w:val="24"/>
          <w:szCs w:val="24"/>
          <w:lang w:val="az-Latn-AZ"/>
        </w:rPr>
        <w:t xml:space="preserve"> üz qabığının, baş səhifələrin, qəzet başlıqlarının dəsti üçün; </w:t>
      </w:r>
      <w:r w:rsidR="00E93B55" w:rsidRPr="00405A6B">
        <w:rPr>
          <w:rFonts w:ascii="Times New Roman" w:hAnsi="Times New Roman" w:cs="Times New Roman"/>
          <w:noProof/>
          <w:sz w:val="24"/>
          <w:szCs w:val="24"/>
          <w:lang w:val="az-Latn-AZ"/>
        </w:rPr>
        <w:t>reklam</w:t>
      </w:r>
      <w:r w:rsidRPr="00405A6B">
        <w:rPr>
          <w:rFonts w:ascii="Times New Roman" w:hAnsi="Times New Roman" w:cs="Times New Roman"/>
          <w:noProof/>
          <w:sz w:val="24"/>
          <w:szCs w:val="24"/>
          <w:lang w:val="az-Latn-AZ"/>
        </w:rPr>
        <w:t xml:space="preserve"> etdirmək </w:t>
      </w:r>
      <w:r w:rsidRPr="00405A6B">
        <w:rPr>
          <w:rFonts w:ascii="Times New Roman" w:eastAsia="Times New Roman" w:hAnsi="Times New Roman" w:cs="Times New Roman"/>
          <w:sz w:val="24"/>
          <w:szCs w:val="24"/>
          <w:lang w:val="az-Latn-AZ"/>
        </w:rPr>
        <w:t>–</w:t>
      </w:r>
      <w:r w:rsidRPr="00405A6B">
        <w:rPr>
          <w:rFonts w:ascii="Times New Roman" w:hAnsi="Times New Roman" w:cs="Times New Roman"/>
          <w:noProof/>
          <w:sz w:val="24"/>
          <w:szCs w:val="24"/>
          <w:lang w:val="az-Latn-AZ"/>
        </w:rPr>
        <w:t xml:space="preserve"> afişa və afişalara ifadəlilik vermək (şriftlər əsasən dekorativdir).</w:t>
      </w:r>
    </w:p>
    <w:p w14:paraId="77860CB4" w14:textId="77777777" w:rsidR="0007346F" w:rsidRPr="00405A6B" w:rsidRDefault="0007346F" w:rsidP="007A5EE1">
      <w:pPr>
        <w:pStyle w:val="NoSpacing"/>
        <w:ind w:firstLine="720"/>
        <w:jc w:val="both"/>
        <w:rPr>
          <w:rFonts w:ascii="Times New Roman" w:hAnsi="Times New Roman" w:cs="Times New Roman"/>
          <w:noProof/>
          <w:sz w:val="24"/>
          <w:szCs w:val="24"/>
          <w:lang w:val="az-Latn-AZ"/>
        </w:rPr>
      </w:pPr>
    </w:p>
    <w:p w14:paraId="7851BC0A" w14:textId="75F64256" w:rsidR="0007346F" w:rsidRPr="00405A6B" w:rsidRDefault="0007346F" w:rsidP="007A5EE1">
      <w:pPr>
        <w:pStyle w:val="NoSpacing"/>
        <w:ind w:firstLine="720"/>
        <w:jc w:val="center"/>
        <w:rPr>
          <w:rFonts w:ascii="Times New Roman" w:hAnsi="Times New Roman" w:cs="Times New Roman"/>
          <w:b/>
          <w:noProof/>
          <w:color w:val="C00000"/>
          <w:sz w:val="24"/>
          <w:szCs w:val="24"/>
          <w:lang w:val="az-Latn-AZ"/>
        </w:rPr>
      </w:pPr>
      <w:r w:rsidRPr="002A06E6">
        <w:rPr>
          <w:rFonts w:ascii="Times New Roman" w:hAnsi="Times New Roman" w:cs="Times New Roman"/>
          <w:b/>
          <w:noProof/>
          <w:color w:val="C00000"/>
          <w:sz w:val="24"/>
          <w:szCs w:val="24"/>
          <w:lang w:val="az-Latn-AZ"/>
        </w:rPr>
        <w:t>3.</w:t>
      </w:r>
      <w:r w:rsidR="00E93B55" w:rsidRPr="002A06E6">
        <w:rPr>
          <w:rFonts w:ascii="Times New Roman" w:hAnsi="Times New Roman" w:cs="Times New Roman"/>
          <w:b/>
          <w:noProof/>
          <w:color w:val="C00000"/>
          <w:sz w:val="24"/>
          <w:szCs w:val="24"/>
          <w:lang w:val="az-Latn-AZ"/>
        </w:rPr>
        <w:t>5.</w:t>
      </w:r>
      <w:r w:rsidRPr="002A06E6">
        <w:rPr>
          <w:rFonts w:ascii="Times New Roman" w:hAnsi="Times New Roman" w:cs="Times New Roman"/>
          <w:b/>
          <w:noProof/>
          <w:color w:val="C00000"/>
          <w:sz w:val="24"/>
          <w:szCs w:val="24"/>
          <w:lang w:val="az-Latn-AZ"/>
        </w:rPr>
        <w:t>2. Kompüter mətn dizaynının xüsusiyyətləri</w:t>
      </w:r>
    </w:p>
    <w:p w14:paraId="72A7D1C0" w14:textId="77777777" w:rsidR="0007346F" w:rsidRPr="00405A6B" w:rsidRDefault="0007346F" w:rsidP="007A5EE1">
      <w:pPr>
        <w:pStyle w:val="NoSpacing"/>
        <w:ind w:firstLine="720"/>
        <w:jc w:val="center"/>
        <w:rPr>
          <w:rFonts w:ascii="Times New Roman" w:hAnsi="Times New Roman" w:cs="Times New Roman"/>
          <w:noProof/>
          <w:sz w:val="24"/>
          <w:szCs w:val="24"/>
          <w:lang w:val="az-Latn-AZ"/>
        </w:rPr>
      </w:pPr>
    </w:p>
    <w:p w14:paraId="2B26B859" w14:textId="6BF3E326"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Çap sənayesində kompüterlərin meydana çıxması ilə kompüter şriftlərinə tələbat kəskin şəkildə artdı. Şrift dizayn standartlarına cavab verməyən və tip dizayn tələbləri haqqında heç bir fikri olmayan və lazımi peşəkar bacarıqlara malik olmayan</w:t>
      </w:r>
      <w:r w:rsidR="000E434D" w:rsidRPr="00405A6B">
        <w:rPr>
          <w:rFonts w:ascii="Times New Roman" w:hAnsi="Times New Roman" w:cs="Times New Roman"/>
          <w:noProof/>
          <w:sz w:val="24"/>
          <w:szCs w:val="24"/>
          <w:lang w:val="az-Latn-AZ"/>
        </w:rPr>
        <w:t>lar</w:t>
      </w:r>
      <w:r w:rsidRPr="00405A6B">
        <w:rPr>
          <w:rFonts w:ascii="Times New Roman" w:hAnsi="Times New Roman" w:cs="Times New Roman"/>
          <w:noProof/>
          <w:sz w:val="24"/>
          <w:szCs w:val="24"/>
          <w:lang w:val="az-Latn-AZ"/>
        </w:rPr>
        <w:t xml:space="preserve"> tərəfindən yaradılan bir çox saxta</w:t>
      </w:r>
      <w:r w:rsidR="003E2E8A">
        <w:rPr>
          <w:rFonts w:ascii="Times New Roman" w:hAnsi="Times New Roman" w:cs="Times New Roman"/>
          <w:noProof/>
          <w:sz w:val="24"/>
          <w:szCs w:val="24"/>
          <w:lang w:val="az-Latn-AZ"/>
        </w:rPr>
        <w:t xml:space="preserve"> ş</w:t>
      </w:r>
      <w:r w:rsidR="003E2E8A" w:rsidRPr="00405A6B">
        <w:rPr>
          <w:rFonts w:ascii="Times New Roman" w:hAnsi="Times New Roman" w:cs="Times New Roman"/>
          <w:noProof/>
          <w:sz w:val="24"/>
          <w:szCs w:val="24"/>
          <w:lang w:val="az-Latn-AZ"/>
        </w:rPr>
        <w:t>rift</w:t>
      </w:r>
      <w:r w:rsidR="003E2E8A">
        <w:rPr>
          <w:rFonts w:ascii="Times New Roman" w:hAnsi="Times New Roman" w:cs="Times New Roman"/>
          <w:noProof/>
          <w:sz w:val="24"/>
          <w:szCs w:val="24"/>
          <w:lang w:val="az-Latn-AZ"/>
        </w:rPr>
        <w:t>lər</w:t>
      </w:r>
      <w:r w:rsidRPr="00405A6B">
        <w:rPr>
          <w:rFonts w:ascii="Times New Roman" w:hAnsi="Times New Roman" w:cs="Times New Roman"/>
          <w:noProof/>
          <w:sz w:val="24"/>
          <w:szCs w:val="24"/>
          <w:lang w:val="az-Latn-AZ"/>
        </w:rPr>
        <w:t xml:space="preserve"> var</w:t>
      </w:r>
      <w:r w:rsidR="003E2E8A">
        <w:rPr>
          <w:rFonts w:ascii="Times New Roman" w:hAnsi="Times New Roman" w:cs="Times New Roman"/>
          <w:noProof/>
          <w:sz w:val="24"/>
          <w:szCs w:val="24"/>
          <w:lang w:val="az-Latn-AZ"/>
        </w:rPr>
        <w:t>dır</w:t>
      </w:r>
      <w:r w:rsidRPr="00405A6B">
        <w:rPr>
          <w:rFonts w:ascii="Times New Roman" w:hAnsi="Times New Roman" w:cs="Times New Roman"/>
          <w:noProof/>
          <w:sz w:val="24"/>
          <w:szCs w:val="24"/>
          <w:lang w:val="az-Latn-AZ"/>
        </w:rPr>
        <w:t xml:space="preserve">. Şriftlərin </w:t>
      </w:r>
      <w:r w:rsidR="00FF3080"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pirat</w:t>
      </w:r>
      <w:r w:rsidR="00FF3080"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istifadəsi adi hala çevril</w:t>
      </w:r>
      <w:r w:rsidR="00E93B55" w:rsidRPr="00405A6B">
        <w:rPr>
          <w:rFonts w:ascii="Times New Roman" w:hAnsi="Times New Roman" w:cs="Times New Roman"/>
          <w:noProof/>
          <w:sz w:val="24"/>
          <w:szCs w:val="24"/>
          <w:lang w:val="az-Latn-AZ"/>
        </w:rPr>
        <w:t>miş</w:t>
      </w:r>
      <w:r w:rsidRPr="00405A6B">
        <w:rPr>
          <w:rFonts w:ascii="Times New Roman" w:hAnsi="Times New Roman" w:cs="Times New Roman"/>
          <w:noProof/>
          <w:sz w:val="24"/>
          <w:szCs w:val="24"/>
          <w:lang w:val="az-Latn-AZ"/>
        </w:rPr>
        <w:t>di</w:t>
      </w:r>
      <w:r w:rsidR="00E93B55" w:rsidRPr="00405A6B">
        <w:rPr>
          <w:rFonts w:ascii="Times New Roman" w:hAnsi="Times New Roman" w:cs="Times New Roman"/>
          <w:noProof/>
          <w:sz w:val="24"/>
          <w:szCs w:val="24"/>
          <w:lang w:val="az-Latn-AZ"/>
        </w:rPr>
        <w:t>r</w:t>
      </w:r>
      <w:r w:rsidRPr="00405A6B">
        <w:rPr>
          <w:rFonts w:ascii="Times New Roman" w:hAnsi="Times New Roman" w:cs="Times New Roman"/>
          <w:noProof/>
          <w:sz w:val="24"/>
          <w:szCs w:val="24"/>
          <w:lang w:val="az-Latn-AZ"/>
        </w:rPr>
        <w:t>.</w:t>
      </w:r>
    </w:p>
    <w:p w14:paraId="077B0314" w14:textId="467F6BD0" w:rsidR="0007346F" w:rsidRPr="00405A6B" w:rsidRDefault="0007346F" w:rsidP="00FF3080">
      <w:pPr>
        <w:pStyle w:val="NoSpacing"/>
        <w:spacing w:after="120"/>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Ancaq kompüter şriftlərinin inkişafı dizayner və proqramçıların ciddi ortaq işidir. Xarakter konturları kompüterdə yaradılır və ya kağız üzərində çəkilmiş şəkildən skayn edilir. Xüsusi proqram təminatının köməyi ilə simvollar format tələblərinə uyğun olaraq işarələnir. Hərfləri çəkmək üçün mövcud müxtəlif yollara getdikcə daha çox əlavə</w:t>
      </w:r>
      <w:r w:rsidR="008B7AD3">
        <w:rPr>
          <w:rFonts w:ascii="Times New Roman" w:hAnsi="Times New Roman" w:cs="Times New Roman"/>
          <w:noProof/>
          <w:sz w:val="24"/>
          <w:szCs w:val="24"/>
          <w:lang w:val="az-Latn-AZ"/>
        </w:rPr>
        <w:t>lər</w:t>
      </w:r>
      <w:r w:rsidRPr="00405A6B">
        <w:rPr>
          <w:rFonts w:ascii="Times New Roman" w:hAnsi="Times New Roman" w:cs="Times New Roman"/>
          <w:noProof/>
          <w:sz w:val="24"/>
          <w:szCs w:val="24"/>
          <w:lang w:val="az-Latn-AZ"/>
        </w:rPr>
        <w:t xml:space="preserve"> olunur. Ən çox yayılmış kompüter şriftlərinin beş əsas qrupu var: </w:t>
      </w:r>
      <w:r w:rsidR="008E68B5" w:rsidRPr="00405A6B">
        <w:rPr>
          <w:rFonts w:ascii="Times New Roman" w:hAnsi="Times New Roman" w:cs="Times New Roman"/>
          <w:noProof/>
          <w:sz w:val="24"/>
          <w:szCs w:val="24"/>
          <w:lang w:val="az-Latn-AZ"/>
        </w:rPr>
        <w:t>antik roman</w:t>
      </w:r>
      <w:r w:rsidRPr="00405A6B">
        <w:rPr>
          <w:rFonts w:ascii="Times New Roman" w:hAnsi="Times New Roman" w:cs="Times New Roman"/>
          <w:noProof/>
          <w:sz w:val="24"/>
          <w:szCs w:val="24"/>
          <w:lang w:val="az-Latn-AZ"/>
        </w:rPr>
        <w:t xml:space="preserve">, </w:t>
      </w:r>
      <w:r w:rsidR="008E68B5" w:rsidRPr="00405A6B">
        <w:rPr>
          <w:rFonts w:ascii="Times New Roman" w:hAnsi="Times New Roman" w:cs="Times New Roman"/>
          <w:noProof/>
          <w:sz w:val="24"/>
          <w:szCs w:val="24"/>
          <w:lang w:val="az-Latn-AZ"/>
        </w:rPr>
        <w:t>serifsiz</w:t>
      </w:r>
      <w:r w:rsidRPr="00405A6B">
        <w:rPr>
          <w:rFonts w:ascii="Times New Roman" w:hAnsi="Times New Roman" w:cs="Times New Roman"/>
          <w:noProof/>
          <w:sz w:val="24"/>
          <w:szCs w:val="24"/>
          <w:lang w:val="az-Latn-AZ"/>
        </w:rPr>
        <w:t xml:space="preserve">, </w:t>
      </w:r>
      <w:r w:rsidR="008E68B5" w:rsidRPr="00405A6B">
        <w:rPr>
          <w:rFonts w:ascii="Times New Roman" w:hAnsi="Times New Roman" w:cs="Times New Roman"/>
          <w:noProof/>
          <w:sz w:val="24"/>
          <w:szCs w:val="24"/>
          <w:lang w:val="az-Latn-AZ"/>
        </w:rPr>
        <w:t>kvadrat serifsiz</w:t>
      </w:r>
      <w:r w:rsidRPr="00405A6B">
        <w:rPr>
          <w:rFonts w:ascii="Times New Roman" w:hAnsi="Times New Roman" w:cs="Times New Roman"/>
          <w:noProof/>
          <w:sz w:val="24"/>
          <w:szCs w:val="24"/>
          <w:lang w:val="az-Latn-AZ"/>
        </w:rPr>
        <w:t xml:space="preserve">, əlyazma, </w:t>
      </w:r>
      <w:r w:rsidR="008E68B5" w:rsidRPr="00405A6B">
        <w:rPr>
          <w:rFonts w:ascii="Times New Roman" w:hAnsi="Times New Roman" w:cs="Times New Roman"/>
          <w:noProof/>
          <w:sz w:val="24"/>
          <w:szCs w:val="24"/>
          <w:lang w:val="az-Latn-AZ"/>
        </w:rPr>
        <w:t>dekorativ</w:t>
      </w:r>
      <w:r w:rsidRPr="00405A6B">
        <w:rPr>
          <w:rFonts w:ascii="Times New Roman" w:hAnsi="Times New Roman" w:cs="Times New Roman"/>
          <w:noProof/>
          <w:sz w:val="24"/>
          <w:szCs w:val="24"/>
          <w:lang w:val="az-Latn-AZ"/>
        </w:rPr>
        <w:t xml:space="preserve"> (şəkil </w:t>
      </w:r>
      <w:r w:rsidR="00AC3CC1" w:rsidRPr="00405A6B">
        <w:rPr>
          <w:rFonts w:ascii="Times New Roman" w:hAnsi="Times New Roman" w:cs="Times New Roman"/>
          <w:noProof/>
          <w:sz w:val="24"/>
          <w:szCs w:val="24"/>
          <w:lang w:val="az-Latn-AZ"/>
        </w:rPr>
        <w:t>3</w:t>
      </w:r>
      <w:r w:rsidR="00FF3080" w:rsidRPr="00405A6B">
        <w:rPr>
          <w:rFonts w:ascii="Times New Roman" w:hAnsi="Times New Roman" w:cs="Times New Roman"/>
          <w:noProof/>
          <w:sz w:val="24"/>
          <w:szCs w:val="24"/>
          <w:lang w:val="az-Latn-AZ"/>
        </w:rPr>
        <w:t>.</w:t>
      </w:r>
      <w:r w:rsidR="00AC3CC1" w:rsidRPr="00405A6B">
        <w:rPr>
          <w:rFonts w:ascii="Times New Roman" w:hAnsi="Times New Roman" w:cs="Times New Roman"/>
          <w:noProof/>
          <w:sz w:val="24"/>
          <w:szCs w:val="24"/>
          <w:lang w:val="az-Latn-AZ"/>
        </w:rPr>
        <w:t>9</w:t>
      </w:r>
      <w:r w:rsidRPr="00405A6B">
        <w:rPr>
          <w:rFonts w:ascii="Times New Roman" w:hAnsi="Times New Roman" w:cs="Times New Roman"/>
          <w:noProof/>
          <w:sz w:val="24"/>
          <w:szCs w:val="24"/>
          <w:lang w:val="az-Latn-AZ"/>
        </w:rPr>
        <w:t xml:space="preserve">).               </w:t>
      </w:r>
    </w:p>
    <w:p w14:paraId="1531DA74" w14:textId="6D6A5E01" w:rsidR="0007346F" w:rsidRPr="00405A6B" w:rsidRDefault="008E68B5" w:rsidP="00FF3080">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53FE59D7" wp14:editId="2B02E188">
            <wp:extent cx="2834640" cy="1912620"/>
            <wp:effectExtent l="0" t="0" r="381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834640" cy="1912620"/>
                    </a:xfrm>
                    <a:prstGeom prst="rect">
                      <a:avLst/>
                    </a:prstGeom>
                    <a:noFill/>
                    <a:ln>
                      <a:noFill/>
                    </a:ln>
                  </pic:spPr>
                </pic:pic>
              </a:graphicData>
            </a:graphic>
          </wp:inline>
        </w:drawing>
      </w:r>
    </w:p>
    <w:p w14:paraId="34D67987" w14:textId="014610CB" w:rsidR="0007346F" w:rsidRPr="00405A6B" w:rsidRDefault="0007346F" w:rsidP="00B25FC5">
      <w:pPr>
        <w:pStyle w:val="NoSpacing"/>
        <w:spacing w:before="120" w:after="12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AC3CC1" w:rsidRPr="00405A6B">
        <w:rPr>
          <w:rFonts w:ascii="Times New Roman" w:hAnsi="Times New Roman" w:cs="Times New Roman"/>
          <w:noProof/>
          <w:sz w:val="24"/>
          <w:szCs w:val="24"/>
          <w:lang w:val="az-Latn-AZ"/>
        </w:rPr>
        <w:t xml:space="preserve"> 3.9</w:t>
      </w:r>
      <w:r w:rsidR="00FF3080"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Kompüter şriftlərinin ə</w:t>
      </w:r>
      <w:r w:rsidR="00FF3080" w:rsidRPr="00405A6B">
        <w:rPr>
          <w:rFonts w:ascii="Times New Roman" w:hAnsi="Times New Roman" w:cs="Times New Roman"/>
          <w:noProof/>
          <w:sz w:val="24"/>
          <w:szCs w:val="24"/>
          <w:lang w:val="az-Latn-AZ"/>
        </w:rPr>
        <w:t>sas qrupları</w:t>
      </w:r>
    </w:p>
    <w:p w14:paraId="7AD38A09" w14:textId="6F938460"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Mətn sənədlə</w:t>
      </w:r>
      <w:r w:rsidR="00B25FC5" w:rsidRPr="00405A6B">
        <w:rPr>
          <w:rFonts w:ascii="Times New Roman" w:hAnsi="Times New Roman" w:cs="Times New Roman"/>
          <w:noProof/>
          <w:sz w:val="24"/>
          <w:szCs w:val="24"/>
          <w:lang w:val="az-Latn-AZ"/>
        </w:rPr>
        <w:t xml:space="preserve">rinin </w:t>
      </w:r>
      <w:r w:rsidRPr="00405A6B">
        <w:rPr>
          <w:rFonts w:ascii="Times New Roman" w:hAnsi="Times New Roman" w:cs="Times New Roman"/>
          <w:noProof/>
          <w:sz w:val="24"/>
          <w:szCs w:val="24"/>
          <w:lang w:val="az-Latn-AZ"/>
        </w:rPr>
        <w:t xml:space="preserve">tipləri </w:t>
      </w:r>
      <w:r w:rsidR="00B25FC5" w:rsidRPr="00405A6B">
        <w:rPr>
          <w:rFonts w:ascii="Times New Roman" w:hAnsi="Times New Roman" w:cs="Times New Roman"/>
          <w:noProof/>
          <w:sz w:val="24"/>
          <w:szCs w:val="24"/>
          <w:lang w:val="az-Latn-AZ"/>
        </w:rPr>
        <w:t xml:space="preserve">üçün, </w:t>
      </w:r>
      <w:r w:rsidRPr="00405A6B">
        <w:rPr>
          <w:rFonts w:ascii="Times New Roman" w:hAnsi="Times New Roman" w:cs="Times New Roman"/>
          <w:noProof/>
          <w:sz w:val="24"/>
          <w:szCs w:val="24"/>
          <w:lang w:val="az-Latn-AZ"/>
        </w:rPr>
        <w:t>öz şrift kataloqlarınızı tərtib etmək çətin deyil. Peşəkarlar ümumiyyətlə üç - dörd əsas yazı tipindən (</w:t>
      </w:r>
      <w:r w:rsidR="00B25FC5" w:rsidRPr="00405A6B">
        <w:rPr>
          <w:rFonts w:ascii="Times New Roman" w:hAnsi="Times New Roman" w:cs="Times New Roman"/>
          <w:noProof/>
          <w:sz w:val="24"/>
          <w:szCs w:val="24"/>
          <w:lang w:val="az-Latn-AZ"/>
        </w:rPr>
        <w:t>antik roman</w:t>
      </w:r>
      <w:r w:rsidRPr="00405A6B">
        <w:rPr>
          <w:rFonts w:ascii="Times New Roman" w:hAnsi="Times New Roman" w:cs="Times New Roman"/>
          <w:noProof/>
          <w:sz w:val="24"/>
          <w:szCs w:val="24"/>
          <w:lang w:val="az-Latn-AZ"/>
        </w:rPr>
        <w:t xml:space="preserve">, </w:t>
      </w:r>
      <w:r w:rsidR="00B25FC5" w:rsidRPr="00405A6B">
        <w:rPr>
          <w:rFonts w:ascii="Times New Roman" w:hAnsi="Times New Roman" w:cs="Times New Roman"/>
          <w:noProof/>
          <w:sz w:val="24"/>
          <w:szCs w:val="24"/>
          <w:lang w:val="az-Latn-AZ"/>
        </w:rPr>
        <w:t>serifsiz</w:t>
      </w:r>
      <w:r w:rsidRPr="00405A6B">
        <w:rPr>
          <w:rFonts w:ascii="Times New Roman" w:hAnsi="Times New Roman" w:cs="Times New Roman"/>
          <w:noProof/>
          <w:sz w:val="24"/>
          <w:szCs w:val="24"/>
          <w:lang w:val="az-Latn-AZ"/>
        </w:rPr>
        <w:t>,</w:t>
      </w:r>
      <w:r w:rsidR="00B25FC5" w:rsidRPr="00405A6B">
        <w:rPr>
          <w:rFonts w:ascii="Times New Roman" w:hAnsi="Times New Roman" w:cs="Times New Roman"/>
          <w:noProof/>
          <w:sz w:val="24"/>
          <w:szCs w:val="24"/>
          <w:lang w:val="az-Latn-AZ"/>
        </w:rPr>
        <w:t xml:space="preserve"> kvadrat serifli</w:t>
      </w:r>
      <w:r w:rsidRPr="00405A6B">
        <w:rPr>
          <w:rFonts w:ascii="Times New Roman" w:hAnsi="Times New Roman" w:cs="Times New Roman"/>
          <w:noProof/>
          <w:sz w:val="24"/>
          <w:szCs w:val="24"/>
          <w:lang w:val="az-Latn-AZ"/>
        </w:rPr>
        <w:t>) istifadə edirlər. Şriftləri</w:t>
      </w:r>
      <w:r w:rsidR="006958C3" w:rsidRPr="00405A6B">
        <w:rPr>
          <w:rFonts w:ascii="Times New Roman" w:hAnsi="Times New Roman" w:cs="Times New Roman"/>
          <w:noProof/>
          <w:sz w:val="24"/>
          <w:szCs w:val="24"/>
          <w:lang w:val="az-Latn-AZ"/>
        </w:rPr>
        <w:t>n tanınması,</w:t>
      </w:r>
      <w:r w:rsidRPr="00405A6B">
        <w:rPr>
          <w:rFonts w:ascii="Times New Roman" w:hAnsi="Times New Roman" w:cs="Times New Roman"/>
          <w:noProof/>
          <w:sz w:val="24"/>
          <w:szCs w:val="24"/>
          <w:lang w:val="az-Latn-AZ"/>
        </w:rPr>
        <w:t xml:space="preserve"> rəqəmlərin konturuna, xarakterik hərflərin şəkillərinə görə (məsələn, </w:t>
      </w:r>
      <w:r w:rsidR="00654E89" w:rsidRPr="00405A6B">
        <w:rPr>
          <w:rFonts w:ascii="Times New Roman" w:hAnsi="Times New Roman" w:cs="Times New Roman"/>
          <w:noProof/>
          <w:sz w:val="24"/>
          <w:szCs w:val="24"/>
          <w:lang w:val="az-Latn-AZ"/>
        </w:rPr>
        <w:t xml:space="preserve">G, Ç, </w:t>
      </w:r>
      <w:r w:rsidR="008C73B4" w:rsidRPr="00405A6B">
        <w:rPr>
          <w:rFonts w:ascii="Times New Roman" w:hAnsi="Times New Roman" w:cs="Times New Roman"/>
          <w:noProof/>
          <w:sz w:val="24"/>
          <w:szCs w:val="24"/>
          <w:lang w:val="az-Latn-AZ"/>
        </w:rPr>
        <w:t>R</w:t>
      </w:r>
      <w:r w:rsidRPr="00405A6B">
        <w:rPr>
          <w:rFonts w:ascii="Times New Roman" w:hAnsi="Times New Roman" w:cs="Times New Roman"/>
          <w:noProof/>
          <w:sz w:val="24"/>
          <w:szCs w:val="24"/>
          <w:lang w:val="az-Latn-AZ"/>
        </w:rPr>
        <w:t>); sual işarəsi</w:t>
      </w:r>
      <w:r w:rsidR="00654E89"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P və B hərflərinin yuvarlaqlaşdırılmış hissələri</w:t>
      </w:r>
      <w:r w:rsidR="00654E89" w:rsidRPr="00405A6B">
        <w:rPr>
          <w:rFonts w:ascii="Times New Roman" w:hAnsi="Times New Roman" w:cs="Times New Roman"/>
          <w:noProof/>
          <w:sz w:val="24"/>
          <w:szCs w:val="24"/>
          <w:lang w:val="az-Latn-AZ"/>
        </w:rPr>
        <w:t>nə görə</w:t>
      </w:r>
      <w:r w:rsidRPr="00405A6B">
        <w:rPr>
          <w:rFonts w:ascii="Times New Roman" w:hAnsi="Times New Roman" w:cs="Times New Roman"/>
          <w:noProof/>
          <w:sz w:val="24"/>
          <w:szCs w:val="24"/>
          <w:lang w:val="az-Latn-AZ"/>
        </w:rPr>
        <w:t>; əsas və birləşdirici</w:t>
      </w:r>
      <w:r w:rsidR="006958C3"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arasındakı </w:t>
      </w:r>
      <w:r w:rsidR="00654E89" w:rsidRPr="00405A6B">
        <w:rPr>
          <w:rFonts w:ascii="Times New Roman" w:hAnsi="Times New Roman" w:cs="Times New Roman"/>
          <w:noProof/>
          <w:sz w:val="24"/>
          <w:szCs w:val="24"/>
          <w:lang w:val="az-Latn-AZ"/>
        </w:rPr>
        <w:t>kontrasta görə</w:t>
      </w:r>
      <w:r w:rsidRPr="00405A6B">
        <w:rPr>
          <w:rFonts w:ascii="Times New Roman" w:hAnsi="Times New Roman" w:cs="Times New Roman"/>
          <w:noProof/>
          <w:sz w:val="24"/>
          <w:szCs w:val="24"/>
          <w:lang w:val="az-Latn-AZ"/>
        </w:rPr>
        <w:t xml:space="preserve"> (şəkil</w:t>
      </w:r>
      <w:r w:rsidR="008B7AD3">
        <w:rPr>
          <w:rFonts w:ascii="Times New Roman" w:hAnsi="Times New Roman" w:cs="Times New Roman"/>
          <w:noProof/>
          <w:sz w:val="24"/>
          <w:szCs w:val="24"/>
          <w:lang w:val="az-Latn-AZ"/>
        </w:rPr>
        <w:t xml:space="preserve"> 3</w:t>
      </w:r>
      <w:r w:rsidR="00654E89" w:rsidRPr="00405A6B">
        <w:rPr>
          <w:rFonts w:ascii="Times New Roman" w:hAnsi="Times New Roman" w:cs="Times New Roman"/>
          <w:noProof/>
          <w:sz w:val="24"/>
          <w:szCs w:val="24"/>
          <w:lang w:val="az-Latn-AZ"/>
        </w:rPr>
        <w:t>.5)</w:t>
      </w:r>
      <w:r w:rsidR="006958C3" w:rsidRPr="00405A6B">
        <w:rPr>
          <w:rFonts w:ascii="Times New Roman" w:hAnsi="Times New Roman" w:cs="Times New Roman"/>
          <w:noProof/>
          <w:sz w:val="24"/>
          <w:szCs w:val="24"/>
          <w:lang w:val="az-Latn-AZ"/>
        </w:rPr>
        <w:t xml:space="preserve"> asan olur</w:t>
      </w:r>
      <w:r w:rsidRPr="00405A6B">
        <w:rPr>
          <w:rFonts w:ascii="Times New Roman" w:hAnsi="Times New Roman" w:cs="Times New Roman"/>
          <w:noProof/>
          <w:sz w:val="24"/>
          <w:szCs w:val="24"/>
          <w:lang w:val="az-Latn-AZ"/>
        </w:rPr>
        <w:t xml:space="preserve">.                                                                                                                                                                                                                                                                                      </w:t>
      </w:r>
    </w:p>
    <w:p w14:paraId="20637E3F" w14:textId="4EE67EFC" w:rsidR="0007346F" w:rsidRPr="00405A6B" w:rsidRDefault="00FB0A76" w:rsidP="001E1481">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349440" behindDoc="0" locked="0" layoutInCell="1" allowOverlap="1" wp14:anchorId="3107639C" wp14:editId="2892D6D4">
                <wp:simplePos x="0" y="0"/>
                <wp:positionH relativeFrom="margin">
                  <wp:align>center</wp:align>
                </wp:positionH>
                <wp:positionV relativeFrom="paragraph">
                  <wp:posOffset>65405</wp:posOffset>
                </wp:positionV>
                <wp:extent cx="4442460" cy="1219200"/>
                <wp:effectExtent l="0" t="0" r="0" b="0"/>
                <wp:wrapNone/>
                <wp:docPr id="9314" name="Надпись 9314"/>
                <wp:cNvGraphicFramePr/>
                <a:graphic xmlns:a="http://schemas.openxmlformats.org/drawingml/2006/main">
                  <a:graphicData uri="http://schemas.microsoft.com/office/word/2010/wordprocessingShape">
                    <wps:wsp>
                      <wps:cNvSpPr txBox="1"/>
                      <wps:spPr>
                        <a:xfrm>
                          <a:off x="0" y="0"/>
                          <a:ext cx="4442460" cy="1219200"/>
                        </a:xfrm>
                        <a:prstGeom prst="rect">
                          <a:avLst/>
                        </a:prstGeom>
                        <a:solidFill>
                          <a:schemeClr val="lt1"/>
                        </a:solidFill>
                        <a:ln w="6350">
                          <a:noFill/>
                        </a:ln>
                      </wps:spPr>
                      <wps:txbx>
                        <w:txbxContent>
                          <w:p w14:paraId="02F28FCF" w14:textId="3AD0F52C" w:rsidR="005C6CCE" w:rsidRPr="00AC3CC1" w:rsidRDefault="005C6CCE" w:rsidP="00FB0A76">
                            <w:pPr>
                              <w:spacing w:after="0" w:line="240" w:lineRule="auto"/>
                              <w:rPr>
                                <w:rFonts w:ascii="Romantic" w:hAnsi="Romantic" w:cs="Times New Roman"/>
                                <w:sz w:val="34"/>
                                <w:szCs w:val="34"/>
                                <w:lang w:val="az-Latn-AZ"/>
                              </w:rPr>
                            </w:pP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Pr>
                                <w:rFonts w:ascii="Romantic" w:hAnsi="Romantic" w:cs="Times New Roman"/>
                                <w:sz w:val="34"/>
                                <w:szCs w:val="34"/>
                                <w:lang w:val="az-Latn-AZ"/>
                              </w:rPr>
                              <w:t></w:t>
                            </w:r>
                            <w:r>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p>
                          <w:p w14:paraId="7477C162" w14:textId="373BFD28" w:rsidR="005C6CCE" w:rsidRPr="00AC3CC1" w:rsidRDefault="005C6CCE" w:rsidP="00FB0A76">
                            <w:pPr>
                              <w:spacing w:after="0" w:line="240" w:lineRule="auto"/>
                              <w:rPr>
                                <w:rFonts w:ascii="Arial" w:hAnsi="Arial" w:cs="Arial"/>
                                <w:sz w:val="36"/>
                                <w:szCs w:val="36"/>
                                <w:lang w:val="az-Latn-AZ"/>
                              </w:rPr>
                            </w:pPr>
                            <w:r w:rsidRPr="00AC3CC1">
                              <w:rPr>
                                <w:rFonts w:ascii="Times New Roman" w:hAnsi="Times New Roman" w:cs="Times New Roman"/>
                                <w:sz w:val="36"/>
                                <w:szCs w:val="36"/>
                                <w:lang w:val="az-Latn-AZ"/>
                              </w:rPr>
                              <w:t xml:space="preserve">1 2 3 4 5 6 7 8 9 </w:t>
                            </w:r>
                            <w:r w:rsidRPr="00AC3CC1">
                              <w:rPr>
                                <w:rFonts w:ascii="Arial" w:hAnsi="Arial" w:cs="Arial"/>
                                <w:sz w:val="36"/>
                                <w:szCs w:val="36"/>
                                <w:lang w:val="az-Latn-AZ"/>
                              </w:rPr>
                              <w:t xml:space="preserve">   </w:t>
                            </w:r>
                            <w:r>
                              <w:rPr>
                                <w:rFonts w:ascii="Arial" w:hAnsi="Arial" w:cs="Arial"/>
                                <w:sz w:val="36"/>
                                <w:szCs w:val="36"/>
                                <w:lang w:val="az-Latn-AZ"/>
                              </w:rPr>
                              <w:t xml:space="preserve">   ? </w:t>
                            </w:r>
                            <w:r w:rsidRPr="00AC3CC1">
                              <w:rPr>
                                <w:rFonts w:ascii="Arial" w:hAnsi="Arial" w:cs="Arial"/>
                                <w:sz w:val="36"/>
                                <w:szCs w:val="36"/>
                                <w:lang w:val="az-Latn-AZ"/>
                              </w:rPr>
                              <w:t>Gg   Çç   Rr  Pp  Bb</w:t>
                            </w:r>
                          </w:p>
                          <w:p w14:paraId="6EF4616E" w14:textId="491C97D7" w:rsidR="005C6CCE" w:rsidRPr="00AC3CC1" w:rsidRDefault="005C6CCE" w:rsidP="00FB0A76">
                            <w:pPr>
                              <w:spacing w:after="0" w:line="240" w:lineRule="auto"/>
                              <w:rPr>
                                <w:rFonts w:ascii="Sq" w:hAnsi="Sq" w:cs="Times New Roman"/>
                                <w:b/>
                                <w:sz w:val="34"/>
                                <w:szCs w:val="34"/>
                                <w:lang w:val="az-Latn-AZ"/>
                              </w:rPr>
                            </w:pPr>
                            <w:r w:rsidRPr="00AC3CC1">
                              <w:rPr>
                                <w:rFonts w:ascii="Sq" w:hAnsi="Sq" w:cs="Times New Roman"/>
                                <w:b/>
                                <w:sz w:val="36"/>
                                <w:szCs w:val="36"/>
                                <w:lang w:val="az-Latn-AZ"/>
                              </w:rPr>
                              <w:t>1 2 3 4 5 6 7 8 9</w:t>
                            </w:r>
                            <w:r w:rsidRPr="00AC3CC1">
                              <w:rPr>
                                <w:rFonts w:ascii="Sq" w:hAnsi="Sq" w:cs="Times New Roman"/>
                                <w:sz w:val="34"/>
                                <w:szCs w:val="34"/>
                                <w:lang w:val="az-Latn-AZ"/>
                              </w:rPr>
                              <w:t xml:space="preserve">   </w:t>
                            </w:r>
                            <w:r>
                              <w:rPr>
                                <w:rFonts w:ascii="Sq" w:hAnsi="Sq" w:cs="Times New Roman"/>
                                <w:sz w:val="34"/>
                                <w:szCs w:val="34"/>
                                <w:lang w:val="az-Latn-AZ"/>
                              </w:rPr>
                              <w:t xml:space="preserve">      ? </w:t>
                            </w:r>
                            <w:r w:rsidRPr="00AC3CC1">
                              <w:rPr>
                                <w:rFonts w:ascii="Sq" w:hAnsi="Sq" w:cs="Times New Roman"/>
                                <w:b/>
                                <w:sz w:val="34"/>
                                <w:szCs w:val="34"/>
                                <w:lang w:val="az-Latn-AZ"/>
                              </w:rPr>
                              <w:t>Gg    Çç   Rr  Pp   Bb</w:t>
                            </w:r>
                          </w:p>
                          <w:p w14:paraId="3A5998B0" w14:textId="439E3320" w:rsidR="005C6CCE" w:rsidRPr="008E68B5" w:rsidRDefault="005C6CCE" w:rsidP="00FB0A76">
                            <w:pPr>
                              <w:spacing w:after="0" w:line="240" w:lineRule="auto"/>
                              <w:rPr>
                                <w:rFonts w:ascii="ScriptC" w:hAnsi="ScriptC" w:cs="ScriptC"/>
                                <w:sz w:val="34"/>
                                <w:szCs w:val="34"/>
                                <w:lang w:val="az-Latn-AZ"/>
                              </w:rPr>
                            </w:pPr>
                            <w:r w:rsidRPr="008E68B5">
                              <w:rPr>
                                <w:rFonts w:ascii="ScriptC" w:hAnsi="ScriptC" w:cs="ScriptC"/>
                                <w:sz w:val="34"/>
                                <w:szCs w:val="34"/>
                                <w:lang w:val="az-Latn-AZ"/>
                              </w:rPr>
                              <w:t>123456789</w:t>
                            </w:r>
                            <w:r>
                              <w:rPr>
                                <w:rFonts w:ascii="ScriptC" w:hAnsi="ScriptC" w:cs="ScriptC"/>
                                <w:sz w:val="34"/>
                                <w:szCs w:val="34"/>
                                <w:lang w:val="az-Latn-AZ"/>
                              </w:rPr>
                              <w:t xml:space="preserve">     ?</w:t>
                            </w:r>
                            <w:r w:rsidRPr="008E68B5">
                              <w:rPr>
                                <w:rFonts w:ascii="ScriptC" w:hAnsi="ScriptC" w:cs="ScriptC"/>
                                <w:sz w:val="34"/>
                                <w:szCs w:val="34"/>
                                <w:lang w:val="az-Latn-AZ"/>
                              </w:rPr>
                              <w:t xml:space="preserve"> Gg Çç Rr Pp</w:t>
                            </w:r>
                            <w:r>
                              <w:rPr>
                                <w:rFonts w:ascii="ScriptC" w:hAnsi="ScriptC" w:cs="ScriptC"/>
                                <w:sz w:val="34"/>
                                <w:szCs w:val="34"/>
                                <w:lang w:val="az-Latn-AZ"/>
                              </w:rPr>
                              <w:t xml:space="preserve"> </w:t>
                            </w:r>
                            <w:r w:rsidRPr="008E68B5">
                              <w:rPr>
                                <w:rFonts w:ascii="ScriptC" w:hAnsi="ScriptC" w:cs="ScriptC"/>
                                <w:sz w:val="34"/>
                                <w:szCs w:val="34"/>
                                <w:lang w:val="az-Latn-AZ"/>
                              </w:rPr>
                              <w:t>Bb</w:t>
                            </w:r>
                          </w:p>
                          <w:p w14:paraId="6AEC7595" w14:textId="77777777" w:rsidR="005C6CCE" w:rsidRPr="00654E89" w:rsidRDefault="005C6CCE" w:rsidP="00654E89">
                            <w:pPr>
                              <w:spacing w:after="0" w:line="240" w:lineRule="auto"/>
                              <w:rPr>
                                <w:rFonts w:ascii="Times New Roman" w:hAnsi="Times New Roman" w:cs="Times New Roman"/>
                                <w:b/>
                                <w:sz w:val="34"/>
                                <w:szCs w:val="34"/>
                                <w:lang w:val="az-Latn-AZ"/>
                              </w:rPr>
                            </w:pPr>
                          </w:p>
                          <w:p w14:paraId="2A8C679B" w14:textId="77777777" w:rsidR="005C6CCE" w:rsidRPr="00654E89" w:rsidRDefault="005C6CCE" w:rsidP="00654E89">
                            <w:pPr>
                              <w:spacing w:after="0" w:line="240" w:lineRule="auto"/>
                              <w:rPr>
                                <w:rFonts w:ascii="Arial" w:hAnsi="Arial" w:cs="Arial"/>
                                <w:sz w:val="34"/>
                                <w:szCs w:val="34"/>
                                <w:lang w:val="az-Latn-AZ"/>
                              </w:rPr>
                            </w:pPr>
                          </w:p>
                          <w:p w14:paraId="327B366A" w14:textId="77777777" w:rsidR="005C6CCE" w:rsidRPr="00654E89" w:rsidRDefault="005C6CCE" w:rsidP="00654E89">
                            <w:pPr>
                              <w:spacing w:after="0" w:line="240" w:lineRule="auto"/>
                              <w:rPr>
                                <w:rFonts w:ascii="Times New Roman" w:hAnsi="Times New Roman" w:cs="Times New Roman"/>
                                <w:sz w:val="34"/>
                                <w:szCs w:val="34"/>
                                <w:lang w:val="az-Latn-A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7639C" id="Надпись 9314" o:spid="_x0000_s2068" type="#_x0000_t202" style="position:absolute;left:0;text-align:left;margin-left:0;margin-top:5.15pt;width:349.8pt;height:96pt;z-index:252349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" fillcolor="white [3201]" stroked="f" strokeweight=".5pt">
                <v:textbox>
                  <w:txbxContent>
                    <w:p w14:paraId="02F28FCF" w14:textId="3AD0F52C" w:rsidR="005C6CCE" w:rsidRPr="00AC3CC1" w:rsidRDefault="005C6CCE" w:rsidP="00FB0A76">
                      <w:pPr>
                        <w:spacing w:after="0" w:line="240" w:lineRule="auto"/>
                        <w:rPr>
                          <w:rFonts w:ascii="Romantic" w:hAnsi="Romantic" w:cs="Times New Roman"/>
                          <w:sz w:val="34"/>
                          <w:szCs w:val="34"/>
                          <w:lang w:val="az-Latn-AZ"/>
                        </w:rPr>
                      </w:pP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Pr>
                          <w:rFonts w:ascii="Romantic" w:hAnsi="Romantic" w:cs="Times New Roman"/>
                          <w:sz w:val="34"/>
                          <w:szCs w:val="34"/>
                          <w:lang w:val="az-Latn-AZ"/>
                        </w:rPr>
                        <w:t></w:t>
                      </w:r>
                      <w:r>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r w:rsidRPr="00AC3CC1">
                        <w:rPr>
                          <w:rFonts w:ascii="Romantic" w:hAnsi="Romantic" w:cs="Times New Roman"/>
                          <w:sz w:val="34"/>
                          <w:szCs w:val="34"/>
                          <w:lang w:val="az-Latn-AZ"/>
                        </w:rPr>
                        <w:t></w:t>
                      </w:r>
                    </w:p>
                    <w:p w14:paraId="7477C162" w14:textId="373BFD28" w:rsidR="005C6CCE" w:rsidRPr="00AC3CC1" w:rsidRDefault="005C6CCE" w:rsidP="00FB0A76">
                      <w:pPr>
                        <w:spacing w:after="0" w:line="240" w:lineRule="auto"/>
                        <w:rPr>
                          <w:rFonts w:ascii="Arial" w:hAnsi="Arial" w:cs="Arial"/>
                          <w:sz w:val="36"/>
                          <w:szCs w:val="36"/>
                          <w:lang w:val="az-Latn-AZ"/>
                        </w:rPr>
                      </w:pPr>
                      <w:r w:rsidRPr="00AC3CC1">
                        <w:rPr>
                          <w:rFonts w:ascii="Times New Roman" w:hAnsi="Times New Roman" w:cs="Times New Roman"/>
                          <w:sz w:val="36"/>
                          <w:szCs w:val="36"/>
                          <w:lang w:val="az-Latn-AZ"/>
                        </w:rPr>
                        <w:t xml:space="preserve">1 2 3 4 5 6 7 8 9 </w:t>
                      </w:r>
                      <w:r w:rsidRPr="00AC3CC1">
                        <w:rPr>
                          <w:rFonts w:ascii="Arial" w:hAnsi="Arial" w:cs="Arial"/>
                          <w:sz w:val="36"/>
                          <w:szCs w:val="36"/>
                          <w:lang w:val="az-Latn-AZ"/>
                        </w:rPr>
                        <w:t xml:space="preserve">   </w:t>
                      </w:r>
                      <w:r>
                        <w:rPr>
                          <w:rFonts w:ascii="Arial" w:hAnsi="Arial" w:cs="Arial"/>
                          <w:sz w:val="36"/>
                          <w:szCs w:val="36"/>
                          <w:lang w:val="az-Latn-AZ"/>
                        </w:rPr>
                        <w:t xml:space="preserve">   ? </w:t>
                      </w:r>
                      <w:r w:rsidRPr="00AC3CC1">
                        <w:rPr>
                          <w:rFonts w:ascii="Arial" w:hAnsi="Arial" w:cs="Arial"/>
                          <w:sz w:val="36"/>
                          <w:szCs w:val="36"/>
                          <w:lang w:val="az-Latn-AZ"/>
                        </w:rPr>
                        <w:t>Gg   Çç   Rr  Pp  Bb</w:t>
                      </w:r>
                    </w:p>
                    <w:p w14:paraId="6EF4616E" w14:textId="491C97D7" w:rsidR="005C6CCE" w:rsidRPr="00AC3CC1" w:rsidRDefault="005C6CCE" w:rsidP="00FB0A76">
                      <w:pPr>
                        <w:spacing w:after="0" w:line="240" w:lineRule="auto"/>
                        <w:rPr>
                          <w:rFonts w:ascii="Sq" w:hAnsi="Sq" w:cs="Times New Roman"/>
                          <w:b/>
                          <w:sz w:val="34"/>
                          <w:szCs w:val="34"/>
                          <w:lang w:val="az-Latn-AZ"/>
                        </w:rPr>
                      </w:pPr>
                      <w:r w:rsidRPr="00AC3CC1">
                        <w:rPr>
                          <w:rFonts w:ascii="Sq" w:hAnsi="Sq" w:cs="Times New Roman"/>
                          <w:b/>
                          <w:sz w:val="36"/>
                          <w:szCs w:val="36"/>
                          <w:lang w:val="az-Latn-AZ"/>
                        </w:rPr>
                        <w:t>1 2 3 4 5 6 7 8 9</w:t>
                      </w:r>
                      <w:r w:rsidRPr="00AC3CC1">
                        <w:rPr>
                          <w:rFonts w:ascii="Sq" w:hAnsi="Sq" w:cs="Times New Roman"/>
                          <w:sz w:val="34"/>
                          <w:szCs w:val="34"/>
                          <w:lang w:val="az-Latn-AZ"/>
                        </w:rPr>
                        <w:t xml:space="preserve">   </w:t>
                      </w:r>
                      <w:r>
                        <w:rPr>
                          <w:rFonts w:ascii="Sq" w:hAnsi="Sq" w:cs="Times New Roman"/>
                          <w:sz w:val="34"/>
                          <w:szCs w:val="34"/>
                          <w:lang w:val="az-Latn-AZ"/>
                        </w:rPr>
                        <w:t xml:space="preserve">      ? </w:t>
                      </w:r>
                      <w:r w:rsidRPr="00AC3CC1">
                        <w:rPr>
                          <w:rFonts w:ascii="Sq" w:hAnsi="Sq" w:cs="Times New Roman"/>
                          <w:b/>
                          <w:sz w:val="34"/>
                          <w:szCs w:val="34"/>
                          <w:lang w:val="az-Latn-AZ"/>
                        </w:rPr>
                        <w:t>Gg    Çç   Rr  Pp   Bb</w:t>
                      </w:r>
                    </w:p>
                    <w:p w14:paraId="3A5998B0" w14:textId="439E3320" w:rsidR="005C6CCE" w:rsidRPr="008E68B5" w:rsidRDefault="005C6CCE" w:rsidP="00FB0A76">
                      <w:pPr>
                        <w:spacing w:after="0" w:line="240" w:lineRule="auto"/>
                        <w:rPr>
                          <w:rFonts w:ascii="ScriptC" w:hAnsi="ScriptC" w:cs="ScriptC"/>
                          <w:sz w:val="34"/>
                          <w:szCs w:val="34"/>
                          <w:lang w:val="az-Latn-AZ"/>
                        </w:rPr>
                      </w:pPr>
                      <w:r w:rsidRPr="008E68B5">
                        <w:rPr>
                          <w:rFonts w:ascii="ScriptC" w:hAnsi="ScriptC" w:cs="ScriptC"/>
                          <w:sz w:val="34"/>
                          <w:szCs w:val="34"/>
                          <w:lang w:val="az-Latn-AZ"/>
                        </w:rPr>
                        <w:t>123456789</w:t>
                      </w:r>
                      <w:r>
                        <w:rPr>
                          <w:rFonts w:ascii="ScriptC" w:hAnsi="ScriptC" w:cs="ScriptC"/>
                          <w:sz w:val="34"/>
                          <w:szCs w:val="34"/>
                          <w:lang w:val="az-Latn-AZ"/>
                        </w:rPr>
                        <w:t xml:space="preserve">     ?</w:t>
                      </w:r>
                      <w:r w:rsidRPr="008E68B5">
                        <w:rPr>
                          <w:rFonts w:ascii="ScriptC" w:hAnsi="ScriptC" w:cs="ScriptC"/>
                          <w:sz w:val="34"/>
                          <w:szCs w:val="34"/>
                          <w:lang w:val="az-Latn-AZ"/>
                        </w:rPr>
                        <w:t xml:space="preserve"> Gg Çç Rr Pp</w:t>
                      </w:r>
                      <w:r>
                        <w:rPr>
                          <w:rFonts w:ascii="ScriptC" w:hAnsi="ScriptC" w:cs="ScriptC"/>
                          <w:sz w:val="34"/>
                          <w:szCs w:val="34"/>
                          <w:lang w:val="az-Latn-AZ"/>
                        </w:rPr>
                        <w:t xml:space="preserve"> </w:t>
                      </w:r>
                      <w:r w:rsidRPr="008E68B5">
                        <w:rPr>
                          <w:rFonts w:ascii="ScriptC" w:hAnsi="ScriptC" w:cs="ScriptC"/>
                          <w:sz w:val="34"/>
                          <w:szCs w:val="34"/>
                          <w:lang w:val="az-Latn-AZ"/>
                        </w:rPr>
                        <w:t>Bb</w:t>
                      </w:r>
                    </w:p>
                    <w:p w14:paraId="6AEC7595" w14:textId="77777777" w:rsidR="005C6CCE" w:rsidRPr="00654E89" w:rsidRDefault="005C6CCE" w:rsidP="00654E89">
                      <w:pPr>
                        <w:spacing w:after="0" w:line="240" w:lineRule="auto"/>
                        <w:rPr>
                          <w:rFonts w:ascii="Times New Roman" w:hAnsi="Times New Roman" w:cs="Times New Roman"/>
                          <w:b/>
                          <w:sz w:val="34"/>
                          <w:szCs w:val="34"/>
                          <w:lang w:val="az-Latn-AZ"/>
                        </w:rPr>
                      </w:pPr>
                    </w:p>
                    <w:p w14:paraId="2A8C679B" w14:textId="77777777" w:rsidR="005C6CCE" w:rsidRPr="00654E89" w:rsidRDefault="005C6CCE" w:rsidP="00654E89">
                      <w:pPr>
                        <w:spacing w:after="0" w:line="240" w:lineRule="auto"/>
                        <w:rPr>
                          <w:rFonts w:ascii="Arial" w:hAnsi="Arial" w:cs="Arial"/>
                          <w:sz w:val="34"/>
                          <w:szCs w:val="34"/>
                          <w:lang w:val="az-Latn-AZ"/>
                        </w:rPr>
                      </w:pPr>
                    </w:p>
                    <w:p w14:paraId="327B366A" w14:textId="77777777" w:rsidR="005C6CCE" w:rsidRPr="00654E89" w:rsidRDefault="005C6CCE" w:rsidP="00654E89">
                      <w:pPr>
                        <w:spacing w:after="0" w:line="240" w:lineRule="auto"/>
                        <w:rPr>
                          <w:rFonts w:ascii="Times New Roman" w:hAnsi="Times New Roman" w:cs="Times New Roman"/>
                          <w:sz w:val="34"/>
                          <w:szCs w:val="34"/>
                          <w:lang w:val="az-Latn-AZ"/>
                        </w:rPr>
                      </w:pPr>
                    </w:p>
                  </w:txbxContent>
                </v:textbox>
                <w10:wrap anchorx="margin"/>
              </v:shape>
            </w:pict>
          </mc:Fallback>
        </mc:AlternateContent>
      </w:r>
    </w:p>
    <w:p w14:paraId="48A031A2" w14:textId="27156188" w:rsidR="008E68B5" w:rsidRPr="00405A6B" w:rsidRDefault="008E68B5" w:rsidP="001E1481">
      <w:pPr>
        <w:pStyle w:val="NoSpacing"/>
        <w:jc w:val="both"/>
        <w:rPr>
          <w:rFonts w:ascii="Times New Roman" w:hAnsi="Times New Roman" w:cs="Times New Roman"/>
          <w:noProof/>
          <w:sz w:val="24"/>
          <w:szCs w:val="24"/>
          <w:lang w:val="az-Latn-AZ"/>
        </w:rPr>
      </w:pPr>
    </w:p>
    <w:p w14:paraId="7A4B6164" w14:textId="7CD12510" w:rsidR="008E68B5" w:rsidRPr="00405A6B" w:rsidRDefault="008E68B5" w:rsidP="001E1481">
      <w:pPr>
        <w:pStyle w:val="NoSpacing"/>
        <w:jc w:val="both"/>
        <w:rPr>
          <w:rFonts w:ascii="Times New Roman" w:hAnsi="Times New Roman" w:cs="Times New Roman"/>
          <w:noProof/>
          <w:sz w:val="24"/>
          <w:szCs w:val="24"/>
          <w:lang w:val="az-Latn-AZ"/>
        </w:rPr>
      </w:pPr>
    </w:p>
    <w:p w14:paraId="7E87DECE" w14:textId="770055CA" w:rsidR="008E68B5" w:rsidRPr="00405A6B" w:rsidRDefault="008E68B5" w:rsidP="001E1481">
      <w:pPr>
        <w:pStyle w:val="NoSpacing"/>
        <w:jc w:val="both"/>
        <w:rPr>
          <w:rFonts w:ascii="Times New Roman" w:hAnsi="Times New Roman" w:cs="Times New Roman"/>
          <w:noProof/>
          <w:sz w:val="24"/>
          <w:szCs w:val="24"/>
          <w:lang w:val="az-Latn-AZ"/>
        </w:rPr>
      </w:pPr>
    </w:p>
    <w:p w14:paraId="62E82263" w14:textId="35CC74E6" w:rsidR="008E68B5" w:rsidRPr="00405A6B" w:rsidRDefault="008E68B5" w:rsidP="001E1481">
      <w:pPr>
        <w:pStyle w:val="NoSpacing"/>
        <w:jc w:val="both"/>
        <w:rPr>
          <w:rFonts w:ascii="Times New Roman" w:hAnsi="Times New Roman" w:cs="Times New Roman"/>
          <w:noProof/>
          <w:sz w:val="24"/>
          <w:szCs w:val="24"/>
          <w:lang w:val="az-Latn-AZ"/>
        </w:rPr>
      </w:pPr>
    </w:p>
    <w:p w14:paraId="7FAD6C79" w14:textId="77777777" w:rsidR="00FB0A76" w:rsidRPr="00405A6B" w:rsidRDefault="00FB0A76" w:rsidP="001E1481">
      <w:pPr>
        <w:pStyle w:val="NoSpacing"/>
        <w:jc w:val="both"/>
        <w:rPr>
          <w:rFonts w:ascii="Times New Roman" w:hAnsi="Times New Roman" w:cs="Times New Roman"/>
          <w:noProof/>
          <w:sz w:val="24"/>
          <w:szCs w:val="24"/>
          <w:lang w:val="az-Latn-AZ"/>
        </w:rPr>
      </w:pPr>
    </w:p>
    <w:p w14:paraId="3ACE870A" w14:textId="77777777" w:rsidR="008E68B5" w:rsidRPr="00405A6B" w:rsidRDefault="008E68B5" w:rsidP="001E1481">
      <w:pPr>
        <w:pStyle w:val="NoSpacing"/>
        <w:jc w:val="both"/>
        <w:rPr>
          <w:rFonts w:ascii="Times New Roman" w:hAnsi="Times New Roman" w:cs="Times New Roman"/>
          <w:noProof/>
          <w:sz w:val="24"/>
          <w:szCs w:val="24"/>
          <w:lang w:val="az-Latn-AZ"/>
        </w:rPr>
      </w:pPr>
    </w:p>
    <w:p w14:paraId="1B57C478" w14:textId="75DFB947" w:rsidR="0007346F" w:rsidRPr="00405A6B" w:rsidRDefault="0007346F" w:rsidP="00B25FC5">
      <w:pPr>
        <w:pStyle w:val="NoSpacing"/>
        <w:spacing w:before="60"/>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B25FC5" w:rsidRPr="00405A6B">
        <w:rPr>
          <w:rFonts w:ascii="Times New Roman" w:hAnsi="Times New Roman" w:cs="Times New Roman"/>
          <w:noProof/>
          <w:sz w:val="24"/>
          <w:szCs w:val="24"/>
          <w:lang w:val="az-Latn-AZ"/>
        </w:rPr>
        <w:t xml:space="preserve"> 3.10</w:t>
      </w:r>
      <w:r w:rsidR="00654E89"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Şriftlərin xarakterik hərflərin formasına görə müəyyən edilməsi</w:t>
      </w:r>
      <w:r w:rsidR="00654E89" w:rsidRPr="00405A6B">
        <w:rPr>
          <w:rFonts w:ascii="Times New Roman" w:hAnsi="Times New Roman" w:cs="Times New Roman"/>
          <w:noProof/>
          <w:sz w:val="24"/>
          <w:szCs w:val="24"/>
          <w:lang w:val="az-Latn-AZ"/>
        </w:rPr>
        <w:t xml:space="preserve"> </w:t>
      </w:r>
    </w:p>
    <w:p w14:paraId="1118EC24" w14:textId="77777777" w:rsidR="0007346F" w:rsidRPr="00405A6B" w:rsidRDefault="0007346F" w:rsidP="007A5EE1">
      <w:pPr>
        <w:pStyle w:val="NoSpacing"/>
        <w:ind w:firstLine="720"/>
        <w:jc w:val="both"/>
        <w:rPr>
          <w:rFonts w:ascii="Times New Roman" w:hAnsi="Times New Roman" w:cs="Times New Roman"/>
          <w:noProof/>
          <w:sz w:val="24"/>
          <w:szCs w:val="24"/>
          <w:lang w:val="az-Latn-AZ"/>
        </w:rPr>
      </w:pPr>
    </w:p>
    <w:p w14:paraId="62892297" w14:textId="77777777" w:rsidR="00FB0A76" w:rsidRPr="00405A6B" w:rsidRDefault="00FB0A76" w:rsidP="007A5EE1">
      <w:pPr>
        <w:pStyle w:val="NoSpacing"/>
        <w:ind w:firstLine="720"/>
        <w:jc w:val="both"/>
        <w:rPr>
          <w:rFonts w:ascii="Times New Roman" w:hAnsi="Times New Roman" w:cs="Times New Roman"/>
          <w:noProof/>
          <w:sz w:val="24"/>
          <w:szCs w:val="24"/>
          <w:lang w:val="az-Latn-AZ"/>
        </w:rPr>
      </w:pPr>
    </w:p>
    <w:p w14:paraId="2BF7A37D" w14:textId="21839468"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lastRenderedPageBreak/>
        <w:t xml:space="preserve">Hər qrupun daxilində font ailələri (yazı tipləri) </w:t>
      </w:r>
      <w:r w:rsidR="006958C3" w:rsidRPr="00405A6B">
        <w:rPr>
          <w:rFonts w:ascii="Times New Roman" w:hAnsi="Times New Roman" w:cs="Times New Roman"/>
          <w:noProof/>
          <w:sz w:val="24"/>
          <w:szCs w:val="24"/>
          <w:lang w:val="az-Latn-AZ"/>
        </w:rPr>
        <w:t>olur</w:t>
      </w:r>
      <w:r w:rsidRPr="00405A6B">
        <w:rPr>
          <w:rFonts w:ascii="Times New Roman" w:hAnsi="Times New Roman" w:cs="Times New Roman"/>
          <w:noProof/>
          <w:sz w:val="24"/>
          <w:szCs w:val="24"/>
          <w:lang w:val="az-Latn-AZ"/>
        </w:rPr>
        <w:t>. Ailələrdəki şriftlər eyni yazı tipinə ma</w:t>
      </w:r>
      <w:r w:rsidR="008C73B4" w:rsidRPr="00405A6B">
        <w:rPr>
          <w:rFonts w:ascii="Times New Roman" w:hAnsi="Times New Roman" w:cs="Times New Roman"/>
          <w:noProof/>
          <w:sz w:val="24"/>
          <w:szCs w:val="24"/>
          <w:lang w:val="az-Latn-AZ"/>
        </w:rPr>
        <w:softHyphen/>
      </w:r>
      <w:r w:rsidRPr="00405A6B">
        <w:rPr>
          <w:rFonts w:ascii="Times New Roman" w:hAnsi="Times New Roman" w:cs="Times New Roman"/>
          <w:noProof/>
          <w:sz w:val="24"/>
          <w:szCs w:val="24"/>
          <w:lang w:val="az-Latn-AZ"/>
        </w:rPr>
        <w:t>likdir və ümumi adl</w:t>
      </w:r>
      <w:r w:rsidR="006958C3" w:rsidRPr="00405A6B">
        <w:rPr>
          <w:rFonts w:ascii="Times New Roman" w:hAnsi="Times New Roman" w:cs="Times New Roman"/>
          <w:noProof/>
          <w:sz w:val="24"/>
          <w:szCs w:val="24"/>
          <w:lang w:val="az-Latn-AZ"/>
        </w:rPr>
        <w:t>ar</w:t>
      </w:r>
      <w:r w:rsidRPr="00405A6B">
        <w:rPr>
          <w:rFonts w:ascii="Times New Roman" w:hAnsi="Times New Roman" w:cs="Times New Roman"/>
          <w:noProof/>
          <w:sz w:val="24"/>
          <w:szCs w:val="24"/>
          <w:lang w:val="az-Latn-AZ"/>
        </w:rPr>
        <w:t xml:space="preserve"> daşıyır: "</w:t>
      </w:r>
      <w:r w:rsidR="008D26FE" w:rsidRPr="00405A6B">
        <w:rPr>
          <w:rFonts w:ascii="Times New Roman" w:hAnsi="Times New Roman" w:cs="Times New Roman"/>
          <w:noProof/>
          <w:sz w:val="24"/>
          <w:szCs w:val="24"/>
          <w:lang w:val="az-Latn-AZ"/>
        </w:rPr>
        <w:t>RomanC</w:t>
      </w:r>
      <w:r w:rsidRPr="00405A6B">
        <w:rPr>
          <w:rFonts w:ascii="Times New Roman" w:hAnsi="Times New Roman" w:cs="Times New Roman"/>
          <w:noProof/>
          <w:sz w:val="24"/>
          <w:szCs w:val="24"/>
          <w:lang w:val="az-Latn-AZ"/>
        </w:rPr>
        <w:t xml:space="preserve">", </w:t>
      </w:r>
      <w:r w:rsidR="006958C3" w:rsidRPr="00405A6B">
        <w:rPr>
          <w:rFonts w:ascii="Times New Roman" w:hAnsi="Times New Roman" w:cs="Times New Roman"/>
          <w:noProof/>
          <w:sz w:val="24"/>
          <w:szCs w:val="24"/>
          <w:lang w:val="az-Latn-AZ"/>
        </w:rPr>
        <w:t>“</w:t>
      </w:r>
      <w:r w:rsidR="008D26FE" w:rsidRPr="00405A6B">
        <w:rPr>
          <w:rFonts w:ascii="Times New Roman" w:hAnsi="Times New Roman" w:cs="Times New Roman"/>
          <w:noProof/>
          <w:sz w:val="24"/>
          <w:szCs w:val="24"/>
          <w:lang w:val="az-Latn-AZ"/>
        </w:rPr>
        <w:t>RomanS</w:t>
      </w:r>
      <w:r w:rsidR="006958C3" w:rsidRPr="00405A6B">
        <w:rPr>
          <w:rFonts w:ascii="Times New Roman" w:hAnsi="Times New Roman" w:cs="Times New Roman"/>
          <w:noProof/>
          <w:sz w:val="24"/>
          <w:szCs w:val="24"/>
          <w:lang w:val="az-Latn-AZ"/>
        </w:rPr>
        <w:t xml:space="preserve">", </w:t>
      </w:r>
      <w:r w:rsidR="008D26FE" w:rsidRPr="00405A6B">
        <w:rPr>
          <w:rFonts w:ascii="Times New Roman" w:hAnsi="Times New Roman" w:cs="Times New Roman"/>
          <w:noProof/>
          <w:sz w:val="24"/>
          <w:szCs w:val="24"/>
          <w:lang w:val="az-Latn-AZ"/>
        </w:rPr>
        <w:t>“RomanD</w:t>
      </w:r>
      <w:r w:rsidRPr="00405A6B">
        <w:rPr>
          <w:rFonts w:ascii="Times New Roman" w:hAnsi="Times New Roman" w:cs="Times New Roman"/>
          <w:noProof/>
          <w:sz w:val="24"/>
          <w:szCs w:val="24"/>
          <w:lang w:val="az-Latn-AZ"/>
        </w:rPr>
        <w:t>"</w:t>
      </w:r>
      <w:r w:rsidR="008C73B4"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və s. Qeyd edək ki, bir yazı tipində elementlərin nisbətləri, dolğun, əyilmə, </w:t>
      </w:r>
      <w:r w:rsidRPr="00405A6B">
        <w:rPr>
          <w:rFonts w:ascii="Times New Roman" w:hAnsi="Times New Roman" w:cs="Times New Roman"/>
          <w:noProof/>
          <w:color w:val="000000" w:themeColor="text1"/>
          <w:sz w:val="24"/>
          <w:szCs w:val="24"/>
          <w:lang w:val="az-Latn-AZ"/>
        </w:rPr>
        <w:t xml:space="preserve">həmçinin </w:t>
      </w:r>
      <w:r w:rsidR="008D26FE" w:rsidRPr="00405A6B">
        <w:rPr>
          <w:rFonts w:ascii="Times New Roman" w:hAnsi="Times New Roman" w:cs="Times New Roman"/>
          <w:noProof/>
          <w:color w:val="000000" w:themeColor="text1"/>
          <w:sz w:val="24"/>
          <w:szCs w:val="24"/>
          <w:lang w:val="az-Latn-AZ"/>
        </w:rPr>
        <w:t>yazma üslubu</w:t>
      </w:r>
      <w:r w:rsidRPr="00405A6B">
        <w:rPr>
          <w:rFonts w:ascii="Times New Roman" w:hAnsi="Times New Roman" w:cs="Times New Roman"/>
          <w:noProof/>
          <w:sz w:val="24"/>
          <w:szCs w:val="24"/>
          <w:lang w:val="az-Latn-AZ"/>
        </w:rPr>
        <w:t xml:space="preserve"> - qalın , </w:t>
      </w:r>
      <w:r w:rsidR="008C73B4" w:rsidRPr="00405A6B">
        <w:rPr>
          <w:rFonts w:ascii="Times New Roman" w:hAnsi="Times New Roman" w:cs="Times New Roman"/>
          <w:noProof/>
          <w:sz w:val="24"/>
          <w:szCs w:val="24"/>
          <w:lang w:val="az-Latn-AZ"/>
        </w:rPr>
        <w:t>ensiz</w:t>
      </w:r>
      <w:r w:rsidRPr="00405A6B">
        <w:rPr>
          <w:rFonts w:ascii="Times New Roman" w:hAnsi="Times New Roman" w:cs="Times New Roman"/>
          <w:noProof/>
          <w:sz w:val="24"/>
          <w:szCs w:val="24"/>
          <w:lang w:val="az-Latn-AZ"/>
        </w:rPr>
        <w:t xml:space="preserve">, geniş və s. dəyişə bilər (şəkil </w:t>
      </w:r>
      <w:r w:rsidR="008D26FE" w:rsidRPr="00405A6B">
        <w:rPr>
          <w:rFonts w:ascii="Times New Roman" w:hAnsi="Times New Roman" w:cs="Times New Roman"/>
          <w:noProof/>
          <w:sz w:val="24"/>
          <w:szCs w:val="24"/>
          <w:lang w:val="az-Latn-AZ"/>
        </w:rPr>
        <w:t>3</w:t>
      </w:r>
      <w:r w:rsidR="008C73B4" w:rsidRPr="00405A6B">
        <w:rPr>
          <w:rFonts w:ascii="Times New Roman" w:hAnsi="Times New Roman" w:cs="Times New Roman"/>
          <w:noProof/>
          <w:sz w:val="24"/>
          <w:szCs w:val="24"/>
          <w:lang w:val="az-Latn-AZ"/>
        </w:rPr>
        <w:t>.</w:t>
      </w:r>
      <w:r w:rsidR="008D26FE" w:rsidRPr="00405A6B">
        <w:rPr>
          <w:rFonts w:ascii="Times New Roman" w:hAnsi="Times New Roman" w:cs="Times New Roman"/>
          <w:noProof/>
          <w:sz w:val="24"/>
          <w:szCs w:val="24"/>
          <w:lang w:val="az-Latn-AZ"/>
        </w:rPr>
        <w:t>11</w:t>
      </w:r>
      <w:r w:rsidRPr="00405A6B">
        <w:rPr>
          <w:rFonts w:ascii="Times New Roman" w:hAnsi="Times New Roman" w:cs="Times New Roman"/>
          <w:noProof/>
          <w:sz w:val="24"/>
          <w:szCs w:val="24"/>
          <w:lang w:val="az-Latn-AZ"/>
        </w:rPr>
        <w:t>).</w:t>
      </w:r>
    </w:p>
    <w:p w14:paraId="41887730" w14:textId="1878306C" w:rsidR="008C73B4" w:rsidRPr="00405A6B" w:rsidRDefault="008C73B4" w:rsidP="008C73B4">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Beləliklə, şriftin özünü dəyişdirmədən </w:t>
      </w:r>
      <w:r w:rsidR="008D26FE" w:rsidRPr="00405A6B">
        <w:rPr>
          <w:rFonts w:ascii="Times New Roman" w:hAnsi="Times New Roman" w:cs="Times New Roman"/>
          <w:noProof/>
          <w:sz w:val="24"/>
          <w:szCs w:val="24"/>
          <w:lang w:val="az-Latn-AZ"/>
        </w:rPr>
        <w:t xml:space="preserve">müxtəlif </w:t>
      </w:r>
      <w:r w:rsidRPr="00405A6B">
        <w:rPr>
          <w:rFonts w:ascii="Times New Roman" w:hAnsi="Times New Roman" w:cs="Times New Roman"/>
          <w:noProof/>
          <w:sz w:val="24"/>
          <w:szCs w:val="24"/>
          <w:lang w:val="az-Latn-AZ"/>
        </w:rPr>
        <w:t xml:space="preserve">kontrast və </w:t>
      </w:r>
      <w:r w:rsidR="008D26FE" w:rsidRPr="00405A6B">
        <w:rPr>
          <w:rFonts w:ascii="Times New Roman" w:hAnsi="Times New Roman" w:cs="Times New Roman"/>
          <w:noProof/>
          <w:sz w:val="24"/>
          <w:szCs w:val="24"/>
          <w:lang w:val="az-Latn-AZ"/>
        </w:rPr>
        <w:t>forma</w:t>
      </w:r>
      <w:r w:rsidRPr="00405A6B">
        <w:rPr>
          <w:rFonts w:ascii="Times New Roman" w:hAnsi="Times New Roman" w:cs="Times New Roman"/>
          <w:noProof/>
          <w:sz w:val="24"/>
          <w:szCs w:val="24"/>
          <w:lang w:val="az-Latn-AZ"/>
        </w:rPr>
        <w:t xml:space="preserve"> yara</w:t>
      </w:r>
      <w:r w:rsidR="008D26FE" w:rsidRPr="00405A6B">
        <w:rPr>
          <w:rFonts w:ascii="Times New Roman" w:hAnsi="Times New Roman" w:cs="Times New Roman"/>
          <w:noProof/>
          <w:sz w:val="24"/>
          <w:szCs w:val="24"/>
          <w:lang w:val="az-Latn-AZ"/>
        </w:rPr>
        <w:t>tmaq olur</w:t>
      </w:r>
      <w:r w:rsidRPr="00405A6B">
        <w:rPr>
          <w:rFonts w:ascii="Times New Roman" w:hAnsi="Times New Roman" w:cs="Times New Roman"/>
          <w:noProof/>
          <w:sz w:val="24"/>
          <w:szCs w:val="24"/>
          <w:lang w:val="az-Latn-AZ"/>
        </w:rPr>
        <w:t>. Yazı tipinin nə qədər çox variantı varsa, yazı tipini dəyişdirmədən bir növ sənəd tərtib edərkən daha çox ifadəlik əldə edilir.</w:t>
      </w:r>
    </w:p>
    <w:p w14:paraId="18B9045A" w14:textId="733BEF29" w:rsidR="0007346F" w:rsidRPr="00405A6B" w:rsidRDefault="0007346F" w:rsidP="00751352">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inline distT="0" distB="0" distL="0" distR="0" wp14:anchorId="310D8188" wp14:editId="2448543D">
            <wp:extent cx="2665563" cy="2211162"/>
            <wp:effectExtent l="0" t="0" r="1905" b="0"/>
            <wp:docPr id="20"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43.png"/>
                    <pic:cNvPicPr/>
                  </pic:nvPicPr>
                  <pic:blipFill>
                    <a:blip r:embed="rId446" cstate="print"/>
                    <a:stretch>
                      <a:fillRect/>
                    </a:stretch>
                  </pic:blipFill>
                  <pic:spPr>
                    <a:xfrm>
                      <a:off x="0" y="0"/>
                      <a:ext cx="2676185" cy="2219973"/>
                    </a:xfrm>
                    <a:prstGeom prst="rect">
                      <a:avLst/>
                    </a:prstGeom>
                  </pic:spPr>
                </pic:pic>
              </a:graphicData>
            </a:graphic>
          </wp:inline>
        </w:drawing>
      </w:r>
    </w:p>
    <w:p w14:paraId="54761794" w14:textId="08DD1086" w:rsidR="0007346F" w:rsidRPr="00405A6B" w:rsidRDefault="0007346F" w:rsidP="008C73B4">
      <w:pPr>
        <w:pStyle w:val="NoSpacing"/>
        <w:jc w:val="center"/>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Şəkil</w:t>
      </w:r>
      <w:r w:rsidR="00280942" w:rsidRPr="00405A6B">
        <w:rPr>
          <w:rFonts w:ascii="Times New Roman" w:hAnsi="Times New Roman" w:cs="Times New Roman"/>
          <w:noProof/>
          <w:sz w:val="24"/>
          <w:szCs w:val="24"/>
          <w:lang w:val="az-Latn-AZ"/>
        </w:rPr>
        <w:t xml:space="preserve"> 3</w:t>
      </w:r>
      <w:r w:rsidR="008C73B4" w:rsidRPr="00405A6B">
        <w:rPr>
          <w:rFonts w:ascii="Times New Roman" w:hAnsi="Times New Roman" w:cs="Times New Roman"/>
          <w:noProof/>
          <w:sz w:val="24"/>
          <w:szCs w:val="24"/>
          <w:lang w:val="az-Latn-AZ"/>
        </w:rPr>
        <w:t>.</w:t>
      </w:r>
      <w:r w:rsidR="00280942" w:rsidRPr="00405A6B">
        <w:rPr>
          <w:rFonts w:ascii="Times New Roman" w:hAnsi="Times New Roman" w:cs="Times New Roman"/>
          <w:noProof/>
          <w:sz w:val="24"/>
          <w:szCs w:val="24"/>
          <w:lang w:val="az-Latn-AZ"/>
        </w:rPr>
        <w:t>11</w:t>
      </w:r>
      <w:r w:rsidRPr="00405A6B">
        <w:rPr>
          <w:rFonts w:ascii="Times New Roman" w:hAnsi="Times New Roman" w:cs="Times New Roman"/>
          <w:noProof/>
          <w:sz w:val="24"/>
          <w:szCs w:val="24"/>
          <w:lang w:val="az-Latn-AZ"/>
        </w:rPr>
        <w:t>.</w:t>
      </w:r>
      <w:r w:rsidR="008C73B4"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Praqmatik şrift üslubları</w:t>
      </w:r>
    </w:p>
    <w:p w14:paraId="51736048" w14:textId="77777777" w:rsidR="0007346F" w:rsidRPr="00405A6B" w:rsidRDefault="0007346F" w:rsidP="007A5EE1">
      <w:pPr>
        <w:pStyle w:val="NoSpacing"/>
        <w:ind w:firstLine="720"/>
        <w:jc w:val="center"/>
        <w:rPr>
          <w:rFonts w:ascii="Times New Roman" w:hAnsi="Times New Roman" w:cs="Times New Roman"/>
          <w:noProof/>
          <w:sz w:val="24"/>
          <w:szCs w:val="24"/>
          <w:lang w:val="az-Latn-AZ"/>
        </w:rPr>
      </w:pPr>
    </w:p>
    <w:p w14:paraId="375794F7" w14:textId="6EF85975"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Bundan əlavə, şriftin dolğunluğu (işıqlıq) yalnız şriftin və yazı tipinin növündən deyil, həm də mətnin </w:t>
      </w:r>
      <w:r w:rsidR="008D26FE" w:rsidRPr="00405A6B">
        <w:rPr>
          <w:rFonts w:ascii="Times New Roman" w:hAnsi="Times New Roman" w:cs="Times New Roman"/>
          <w:noProof/>
          <w:sz w:val="24"/>
          <w:szCs w:val="24"/>
          <w:lang w:val="az-Latn-AZ"/>
        </w:rPr>
        <w:t>bərabər yerləşdirilməsindən də</w:t>
      </w:r>
      <w:r w:rsidRPr="00405A6B">
        <w:rPr>
          <w:rFonts w:ascii="Times New Roman" w:hAnsi="Times New Roman" w:cs="Times New Roman"/>
          <w:noProof/>
          <w:sz w:val="24"/>
          <w:szCs w:val="24"/>
          <w:lang w:val="az-Latn-AZ"/>
        </w:rPr>
        <w:t xml:space="preserve"> asılıdır. İstə</w:t>
      </w:r>
      <w:r w:rsidR="008D26FE" w:rsidRPr="00405A6B">
        <w:rPr>
          <w:rFonts w:ascii="Times New Roman" w:hAnsi="Times New Roman" w:cs="Times New Roman"/>
          <w:noProof/>
          <w:sz w:val="24"/>
          <w:szCs w:val="24"/>
          <w:lang w:val="az-Latn-AZ"/>
        </w:rPr>
        <w:t>nilən</w:t>
      </w:r>
      <w:r w:rsidRPr="00405A6B">
        <w:rPr>
          <w:rFonts w:ascii="Times New Roman" w:hAnsi="Times New Roman" w:cs="Times New Roman"/>
          <w:noProof/>
          <w:sz w:val="24"/>
          <w:szCs w:val="24"/>
          <w:lang w:val="az-Latn-AZ"/>
        </w:rPr>
        <w:t xml:space="preserve"> görünüşü əldə etmə</w:t>
      </w:r>
      <w:r w:rsidR="008D26FE" w:rsidRPr="00405A6B">
        <w:rPr>
          <w:rFonts w:ascii="Times New Roman" w:hAnsi="Times New Roman" w:cs="Times New Roman"/>
          <w:noProof/>
          <w:sz w:val="24"/>
          <w:szCs w:val="24"/>
          <w:lang w:val="az-Latn-AZ"/>
        </w:rPr>
        <w:t xml:space="preserve">k üçün növ ölçüsü </w:t>
      </w:r>
      <w:r w:rsidRPr="00405A6B">
        <w:rPr>
          <w:rFonts w:ascii="Times New Roman" w:hAnsi="Times New Roman" w:cs="Times New Roman"/>
          <w:noProof/>
          <w:sz w:val="24"/>
          <w:szCs w:val="24"/>
          <w:lang w:val="az-Latn-AZ"/>
        </w:rPr>
        <w:t>və sütun genişlikləri ilə</w:t>
      </w:r>
      <w:r w:rsidR="008D26FE" w:rsidRPr="00405A6B">
        <w:rPr>
          <w:rFonts w:ascii="Times New Roman" w:hAnsi="Times New Roman" w:cs="Times New Roman"/>
          <w:noProof/>
          <w:sz w:val="24"/>
          <w:szCs w:val="24"/>
          <w:lang w:val="az-Latn-AZ"/>
        </w:rPr>
        <w:t xml:space="preserve"> sınaq aparmaq olar</w:t>
      </w:r>
      <w:r w:rsidRPr="00405A6B">
        <w:rPr>
          <w:rFonts w:ascii="Times New Roman" w:hAnsi="Times New Roman" w:cs="Times New Roman"/>
          <w:noProof/>
          <w:sz w:val="24"/>
          <w:szCs w:val="24"/>
          <w:lang w:val="az-Latn-AZ"/>
        </w:rPr>
        <w:t xml:space="preserve">. Kompüter </w:t>
      </w:r>
      <w:r w:rsidR="008D26FE" w:rsidRPr="00405A6B">
        <w:rPr>
          <w:rFonts w:ascii="Times New Roman" w:hAnsi="Times New Roman" w:cs="Times New Roman"/>
          <w:noProof/>
          <w:sz w:val="24"/>
          <w:szCs w:val="24"/>
          <w:lang w:val="az-Latn-AZ"/>
        </w:rPr>
        <w:t>vasitələri</w:t>
      </w:r>
      <w:r w:rsidRPr="00405A6B">
        <w:rPr>
          <w:rFonts w:ascii="Times New Roman" w:hAnsi="Times New Roman" w:cs="Times New Roman"/>
          <w:noProof/>
          <w:sz w:val="24"/>
          <w:szCs w:val="24"/>
          <w:lang w:val="az-Latn-AZ"/>
        </w:rPr>
        <w:t xml:space="preserve"> təcrübəni keyfiyyətcə asanlaşdırır, yazı tərtib etmə prosesi, eləcə də tip dizaynın əsaslarını anlamaq prosesi əhəmiyyətli dərəcədə sürətlənir.</w:t>
      </w:r>
    </w:p>
    <w:p w14:paraId="35FA8A58" w14:textId="7C68C076"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Müasir masa üstü nəşriyyat texnologiyası </w:t>
      </w:r>
      <w:r w:rsidRPr="008C6188">
        <w:rPr>
          <w:rFonts w:ascii="Times New Roman" w:hAnsi="Times New Roman" w:cs="Times New Roman"/>
          <w:b/>
          <w:noProof/>
          <w:sz w:val="24"/>
          <w:szCs w:val="24"/>
          <w:lang w:val="az-Latn-AZ"/>
        </w:rPr>
        <w:t xml:space="preserve">PostScript </w:t>
      </w:r>
      <w:r w:rsidRPr="00405A6B">
        <w:rPr>
          <w:rFonts w:ascii="Times New Roman" w:hAnsi="Times New Roman" w:cs="Times New Roman"/>
          <w:noProof/>
          <w:sz w:val="24"/>
          <w:szCs w:val="24"/>
          <w:lang w:val="az-Latn-AZ"/>
        </w:rPr>
        <w:t xml:space="preserve">standartına əsaslanır. </w:t>
      </w:r>
      <w:r w:rsidRPr="008C6188">
        <w:rPr>
          <w:rFonts w:ascii="Times New Roman" w:hAnsi="Times New Roman" w:cs="Times New Roman"/>
          <w:b/>
          <w:noProof/>
          <w:sz w:val="24"/>
          <w:szCs w:val="24"/>
          <w:lang w:val="az-Latn-AZ"/>
        </w:rPr>
        <w:t>PostScript</w:t>
      </w:r>
      <w:r w:rsidRPr="00405A6B">
        <w:rPr>
          <w:rFonts w:ascii="Times New Roman" w:hAnsi="Times New Roman" w:cs="Times New Roman"/>
          <w:noProof/>
          <w:sz w:val="24"/>
          <w:szCs w:val="24"/>
          <w:lang w:val="az-Latn-AZ"/>
        </w:rPr>
        <w:t xml:space="preserve">, 1985-i ildə </w:t>
      </w:r>
      <w:r w:rsidRPr="008C6188">
        <w:rPr>
          <w:rFonts w:ascii="Times New Roman" w:hAnsi="Times New Roman" w:cs="Times New Roman"/>
          <w:b/>
          <w:noProof/>
          <w:sz w:val="24"/>
          <w:szCs w:val="24"/>
          <w:lang w:val="az-Latn-AZ"/>
        </w:rPr>
        <w:t>Adobe</w:t>
      </w:r>
      <w:r w:rsidRPr="00405A6B">
        <w:rPr>
          <w:rFonts w:ascii="Times New Roman" w:hAnsi="Times New Roman" w:cs="Times New Roman"/>
          <w:noProof/>
          <w:sz w:val="24"/>
          <w:szCs w:val="24"/>
          <w:lang w:val="az-Latn-AZ"/>
        </w:rPr>
        <w:t xml:space="preserve"> tərəfindən qrafik proqramlaşdırma üçün xüsusi olaraq yaradılmış bir dildir. </w:t>
      </w:r>
      <w:r w:rsidR="00CA1312" w:rsidRPr="00405A6B">
        <w:rPr>
          <w:rFonts w:ascii="Times New Roman" w:hAnsi="Times New Roman" w:cs="Times New Roman"/>
          <w:noProof/>
          <w:sz w:val="24"/>
          <w:szCs w:val="24"/>
          <w:lang w:val="az-Latn-AZ"/>
        </w:rPr>
        <w:t>Şriftlərin q</w:t>
      </w:r>
      <w:r w:rsidRPr="00405A6B">
        <w:rPr>
          <w:rFonts w:ascii="Times New Roman" w:hAnsi="Times New Roman" w:cs="Times New Roman"/>
          <w:noProof/>
          <w:sz w:val="24"/>
          <w:szCs w:val="24"/>
          <w:lang w:val="az-Latn-AZ"/>
        </w:rPr>
        <w:t>rafiki təsvir</w:t>
      </w:r>
      <w:r w:rsidR="00CA1312" w:rsidRPr="00405A6B">
        <w:rPr>
          <w:rFonts w:ascii="Times New Roman" w:hAnsi="Times New Roman" w:cs="Times New Roman"/>
          <w:noProof/>
          <w:sz w:val="24"/>
          <w:szCs w:val="24"/>
          <w:lang w:val="az-Latn-AZ"/>
        </w:rPr>
        <w:t>i</w:t>
      </w:r>
      <w:r w:rsidRPr="00405A6B">
        <w:rPr>
          <w:rFonts w:ascii="Times New Roman" w:hAnsi="Times New Roman" w:cs="Times New Roman"/>
          <w:noProof/>
          <w:sz w:val="24"/>
          <w:szCs w:val="24"/>
          <w:lang w:val="az-Latn-AZ"/>
        </w:rPr>
        <w:t xml:space="preserve"> həndəsi primitivlər toplusudur</w:t>
      </w:r>
      <w:r w:rsidR="002A06E6">
        <w:rPr>
          <w:rFonts w:ascii="Times New Roman" w:hAnsi="Times New Roman" w:cs="Times New Roman"/>
          <w:noProof/>
          <w:sz w:val="24"/>
          <w:szCs w:val="24"/>
          <w:lang w:val="az-Latn-AZ"/>
        </w:rPr>
        <w:t>,</w:t>
      </w:r>
      <w:r w:rsidR="00CA1312" w:rsidRPr="00405A6B">
        <w:rPr>
          <w:rFonts w:ascii="Times New Roman" w:hAnsi="Times New Roman" w:cs="Times New Roman"/>
          <w:noProof/>
          <w:sz w:val="24"/>
          <w:szCs w:val="24"/>
          <w:lang w:val="az-Latn-AZ"/>
        </w:rPr>
        <w:t xml:space="preserve"> bunlar</w:t>
      </w:r>
      <w:r w:rsidRPr="00405A6B">
        <w:rPr>
          <w:rFonts w:ascii="Times New Roman" w:hAnsi="Times New Roman" w:cs="Times New Roman"/>
          <w:noProof/>
          <w:sz w:val="24"/>
          <w:szCs w:val="24"/>
          <w:lang w:val="az-Latn-AZ"/>
        </w:rPr>
        <w:t xml:space="preserve">: nöqtələr, xətlər, Bezier əyriləri, qövslər; </w:t>
      </w:r>
      <w:r w:rsidR="00CA1312" w:rsidRPr="00405A6B">
        <w:rPr>
          <w:rFonts w:ascii="Times New Roman" w:hAnsi="Times New Roman" w:cs="Times New Roman"/>
          <w:noProof/>
          <w:sz w:val="24"/>
          <w:szCs w:val="24"/>
          <w:lang w:val="az-Latn-AZ"/>
        </w:rPr>
        <w:t xml:space="preserve">və s </w:t>
      </w:r>
      <w:r w:rsidRPr="00405A6B">
        <w:rPr>
          <w:rFonts w:ascii="Times New Roman" w:hAnsi="Times New Roman" w:cs="Times New Roman"/>
          <w:noProof/>
          <w:sz w:val="24"/>
          <w:szCs w:val="24"/>
          <w:lang w:val="az-Latn-AZ"/>
        </w:rPr>
        <w:t>beləliklə</w:t>
      </w:r>
      <w:r w:rsidR="00CA1312"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w:t>
      </w:r>
      <w:r w:rsidRPr="008C6188">
        <w:rPr>
          <w:rFonts w:ascii="Times New Roman" w:hAnsi="Times New Roman" w:cs="Times New Roman"/>
          <w:b/>
          <w:noProof/>
          <w:sz w:val="24"/>
          <w:szCs w:val="24"/>
          <w:lang w:val="az-Latn-AZ"/>
        </w:rPr>
        <w:t xml:space="preserve">PostScript </w:t>
      </w:r>
      <w:r w:rsidRPr="00405A6B">
        <w:rPr>
          <w:rFonts w:ascii="Times New Roman" w:hAnsi="Times New Roman" w:cs="Times New Roman"/>
          <w:noProof/>
          <w:sz w:val="24"/>
          <w:szCs w:val="24"/>
          <w:lang w:val="az-Latn-AZ"/>
        </w:rPr>
        <w:t xml:space="preserve">vektor </w:t>
      </w:r>
      <w:r w:rsidR="00CA1312" w:rsidRPr="00405A6B">
        <w:rPr>
          <w:rFonts w:ascii="Times New Roman" w:hAnsi="Times New Roman" w:cs="Times New Roman"/>
          <w:noProof/>
          <w:sz w:val="24"/>
          <w:szCs w:val="24"/>
          <w:lang w:val="az-Latn-AZ"/>
        </w:rPr>
        <w:t>qrafikaya aid</w:t>
      </w:r>
      <w:r w:rsidRPr="00405A6B">
        <w:rPr>
          <w:rFonts w:ascii="Times New Roman" w:hAnsi="Times New Roman" w:cs="Times New Roman"/>
          <w:noProof/>
          <w:sz w:val="24"/>
          <w:szCs w:val="24"/>
          <w:lang w:val="az-Latn-AZ"/>
        </w:rPr>
        <w:t xml:space="preserve"> bir dildir. Ekranda bir şəkil göstərmək və ya kağız</w:t>
      </w:r>
      <w:r w:rsidR="00CA1312" w:rsidRPr="00405A6B">
        <w:rPr>
          <w:rFonts w:ascii="Times New Roman" w:hAnsi="Times New Roman" w:cs="Times New Roman"/>
          <w:noProof/>
          <w:sz w:val="24"/>
          <w:szCs w:val="24"/>
          <w:lang w:val="az-Latn-AZ"/>
        </w:rPr>
        <w:t xml:space="preserve"> üzərində çap etmək üçün</w:t>
      </w:r>
      <w:r w:rsidRPr="00405A6B">
        <w:rPr>
          <w:rFonts w:ascii="Times New Roman" w:hAnsi="Times New Roman" w:cs="Times New Roman"/>
          <w:noProof/>
          <w:sz w:val="24"/>
          <w:szCs w:val="24"/>
          <w:lang w:val="az-Latn-AZ"/>
        </w:rPr>
        <w:t xml:space="preserve"> </w:t>
      </w:r>
      <w:r w:rsidR="00CA1312" w:rsidRPr="008C6188">
        <w:rPr>
          <w:rFonts w:ascii="Times New Roman" w:hAnsi="Times New Roman" w:cs="Times New Roman"/>
          <w:b/>
          <w:noProof/>
          <w:sz w:val="24"/>
          <w:szCs w:val="24"/>
          <w:lang w:val="az-Latn-AZ"/>
        </w:rPr>
        <w:t>PostScript</w:t>
      </w:r>
      <w:r w:rsidR="00CA1312" w:rsidRPr="00405A6B">
        <w:rPr>
          <w:rFonts w:ascii="Times New Roman" w:hAnsi="Times New Roman" w:cs="Times New Roman"/>
          <w:noProof/>
          <w:sz w:val="24"/>
          <w:szCs w:val="24"/>
          <w:lang w:val="az-Latn-AZ"/>
        </w:rPr>
        <w:t>-in  prosessorları vasitəsilə vektor formatı rastra</w:t>
      </w:r>
      <w:r w:rsidRPr="00405A6B">
        <w:rPr>
          <w:rFonts w:ascii="Times New Roman" w:hAnsi="Times New Roman" w:cs="Times New Roman"/>
          <w:noProof/>
          <w:sz w:val="24"/>
          <w:szCs w:val="24"/>
          <w:lang w:val="az-Latn-AZ"/>
        </w:rPr>
        <w:t xml:space="preserve"> çevrilməlidir. </w:t>
      </w:r>
      <w:r w:rsidRPr="008C6188">
        <w:rPr>
          <w:rFonts w:ascii="Times New Roman" w:hAnsi="Times New Roman" w:cs="Times New Roman"/>
          <w:b/>
          <w:noProof/>
          <w:sz w:val="24"/>
          <w:szCs w:val="24"/>
          <w:lang w:val="az-Latn-AZ"/>
        </w:rPr>
        <w:t xml:space="preserve">PostScript </w:t>
      </w:r>
      <w:r w:rsidRPr="00405A6B">
        <w:rPr>
          <w:rFonts w:ascii="Times New Roman" w:hAnsi="Times New Roman" w:cs="Times New Roman"/>
          <w:noProof/>
          <w:sz w:val="24"/>
          <w:szCs w:val="24"/>
          <w:lang w:val="az-Latn-AZ"/>
        </w:rPr>
        <w:t>şriftlərin</w:t>
      </w:r>
      <w:r w:rsidR="00CA1312" w:rsidRPr="00405A6B">
        <w:rPr>
          <w:rFonts w:ascii="Times New Roman" w:hAnsi="Times New Roman" w:cs="Times New Roman"/>
          <w:noProof/>
          <w:sz w:val="24"/>
          <w:szCs w:val="24"/>
          <w:lang w:val="az-Latn-AZ"/>
        </w:rPr>
        <w:t>dən başqa</w:t>
      </w:r>
      <w:r w:rsidRPr="00405A6B">
        <w:rPr>
          <w:rFonts w:ascii="Times New Roman" w:hAnsi="Times New Roman" w:cs="Times New Roman"/>
          <w:noProof/>
          <w:sz w:val="24"/>
          <w:szCs w:val="24"/>
          <w:lang w:val="az-Latn-AZ"/>
        </w:rPr>
        <w:t xml:space="preserve">, </w:t>
      </w:r>
      <w:r w:rsidRPr="008C6188">
        <w:rPr>
          <w:rFonts w:ascii="Times New Roman" w:hAnsi="Times New Roman" w:cs="Times New Roman"/>
          <w:b/>
          <w:noProof/>
          <w:sz w:val="24"/>
          <w:szCs w:val="24"/>
          <w:lang w:val="az-Latn-AZ"/>
        </w:rPr>
        <w:t xml:space="preserve">Windows </w:t>
      </w:r>
      <w:r w:rsidRPr="00405A6B">
        <w:rPr>
          <w:rFonts w:ascii="Times New Roman" w:hAnsi="Times New Roman" w:cs="Times New Roman"/>
          <w:noProof/>
          <w:sz w:val="24"/>
          <w:szCs w:val="24"/>
          <w:lang w:val="az-Latn-AZ"/>
        </w:rPr>
        <w:t xml:space="preserve">əməliyyat sistemlərində </w:t>
      </w:r>
      <w:r w:rsidRPr="008C6188">
        <w:rPr>
          <w:rFonts w:ascii="Times New Roman" w:hAnsi="Times New Roman" w:cs="Times New Roman"/>
          <w:b/>
          <w:noProof/>
          <w:sz w:val="24"/>
          <w:szCs w:val="24"/>
          <w:lang w:val="az-Latn-AZ"/>
        </w:rPr>
        <w:t>TrueType</w:t>
      </w:r>
      <w:r w:rsidRPr="00405A6B">
        <w:rPr>
          <w:rFonts w:ascii="Times New Roman" w:hAnsi="Times New Roman" w:cs="Times New Roman"/>
          <w:noProof/>
          <w:sz w:val="24"/>
          <w:szCs w:val="24"/>
          <w:lang w:val="az-Latn-AZ"/>
        </w:rPr>
        <w:t xml:space="preserve"> kontur şriftləri</w:t>
      </w:r>
      <w:r w:rsidR="002A06E6">
        <w:rPr>
          <w:rFonts w:ascii="Times New Roman" w:hAnsi="Times New Roman" w:cs="Times New Roman"/>
          <w:noProof/>
          <w:sz w:val="24"/>
          <w:szCs w:val="24"/>
          <w:lang w:val="az-Latn-AZ"/>
        </w:rPr>
        <w:t>n</w:t>
      </w:r>
      <w:r w:rsidR="0073174B" w:rsidRPr="00405A6B">
        <w:rPr>
          <w:rFonts w:ascii="Times New Roman" w:hAnsi="Times New Roman" w:cs="Times New Roman"/>
          <w:noProof/>
          <w:sz w:val="24"/>
          <w:szCs w:val="24"/>
          <w:lang w:val="az-Latn-AZ"/>
        </w:rPr>
        <w:t>də</w:t>
      </w:r>
      <w:r w:rsidR="002A06E6">
        <w:rPr>
          <w:rFonts w:ascii="Times New Roman" w:hAnsi="Times New Roman" w:cs="Times New Roman"/>
          <w:noProof/>
          <w:sz w:val="24"/>
          <w:szCs w:val="24"/>
          <w:lang w:val="az-Latn-AZ"/>
        </w:rPr>
        <w:t>n</w:t>
      </w:r>
      <w:r w:rsidR="0073174B"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geniş istifadə olunur. Əməliyyat sistemi bu tip şriftləri idarə edir, tətbiqlərə mövcud şriftlərin siyahısını verir, mətn məlumatlarının ekranda göstərilməsini və çap edilməsini təmin edir. Bu </w:t>
      </w:r>
      <w:r w:rsidR="0073174B" w:rsidRPr="00405A6B">
        <w:rPr>
          <w:rFonts w:ascii="Times New Roman" w:hAnsi="Times New Roman" w:cs="Times New Roman"/>
          <w:noProof/>
          <w:sz w:val="24"/>
          <w:szCs w:val="24"/>
          <w:lang w:val="az-Latn-AZ"/>
        </w:rPr>
        <w:t>tip şriftlər</w:t>
      </w:r>
      <w:r w:rsidRPr="00405A6B">
        <w:rPr>
          <w:rFonts w:ascii="Times New Roman" w:hAnsi="Times New Roman" w:cs="Times New Roman"/>
          <w:noProof/>
          <w:sz w:val="24"/>
          <w:szCs w:val="24"/>
          <w:lang w:val="az-Latn-AZ"/>
        </w:rPr>
        <w:t xml:space="preserve"> </w:t>
      </w:r>
      <w:r w:rsidR="0073174B" w:rsidRPr="00405A6B">
        <w:rPr>
          <w:rFonts w:ascii="Times New Roman" w:hAnsi="Times New Roman" w:cs="Times New Roman"/>
          <w:noProof/>
          <w:sz w:val="24"/>
          <w:szCs w:val="24"/>
          <w:lang w:val="az-Latn-AZ"/>
        </w:rPr>
        <w:t xml:space="preserve">və </w:t>
      </w:r>
      <w:r w:rsidRPr="008C6188">
        <w:rPr>
          <w:rFonts w:ascii="Times New Roman" w:hAnsi="Times New Roman" w:cs="Times New Roman"/>
          <w:b/>
          <w:noProof/>
          <w:sz w:val="24"/>
          <w:szCs w:val="24"/>
          <w:lang w:val="az-Latn-AZ"/>
        </w:rPr>
        <w:t>PostScript</w:t>
      </w:r>
      <w:r w:rsidRPr="00405A6B">
        <w:rPr>
          <w:rFonts w:ascii="Times New Roman" w:hAnsi="Times New Roman" w:cs="Times New Roman"/>
          <w:noProof/>
          <w:sz w:val="24"/>
          <w:szCs w:val="24"/>
          <w:lang w:val="az-Latn-AZ"/>
        </w:rPr>
        <w:t xml:space="preserve"> (</w:t>
      </w:r>
      <w:r w:rsidRPr="008C6188">
        <w:rPr>
          <w:rFonts w:ascii="Times New Roman" w:hAnsi="Times New Roman" w:cs="Times New Roman"/>
          <w:b/>
          <w:noProof/>
          <w:sz w:val="24"/>
          <w:szCs w:val="24"/>
          <w:lang w:val="az-Latn-AZ"/>
        </w:rPr>
        <w:t>Typel</w:t>
      </w:r>
      <w:r w:rsidRPr="00405A6B">
        <w:rPr>
          <w:rFonts w:ascii="Times New Roman" w:hAnsi="Times New Roman" w:cs="Times New Roman"/>
          <w:noProof/>
          <w:sz w:val="24"/>
          <w:szCs w:val="24"/>
          <w:lang w:val="az-Latn-AZ"/>
        </w:rPr>
        <w:t>)</w:t>
      </w:r>
      <w:r w:rsidR="0073174B"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kimi</w:t>
      </w:r>
      <w:r w:rsidR="0073174B" w:rsidRPr="00405A6B">
        <w:rPr>
          <w:rFonts w:ascii="Times New Roman" w:hAnsi="Times New Roman" w:cs="Times New Roman"/>
          <w:noProof/>
          <w:sz w:val="24"/>
          <w:szCs w:val="24"/>
          <w:lang w:val="az-Latn-AZ"/>
        </w:rPr>
        <w:t>ləri</w:t>
      </w:r>
      <w:r w:rsidRPr="00405A6B">
        <w:rPr>
          <w:rFonts w:ascii="Times New Roman" w:hAnsi="Times New Roman" w:cs="Times New Roman"/>
          <w:noProof/>
          <w:sz w:val="24"/>
          <w:szCs w:val="24"/>
          <w:lang w:val="az-Latn-AZ"/>
        </w:rPr>
        <w:t xml:space="preserve">, </w:t>
      </w:r>
      <w:r w:rsidR="0073174B" w:rsidRPr="00405A6B">
        <w:rPr>
          <w:rFonts w:ascii="Times New Roman" w:hAnsi="Times New Roman" w:cs="Times New Roman"/>
          <w:noProof/>
          <w:sz w:val="24"/>
          <w:szCs w:val="24"/>
          <w:lang w:val="az-Latn-AZ"/>
        </w:rPr>
        <w:t xml:space="preserve">poliqrafiyadada geniş istifadə edilir, </w:t>
      </w:r>
      <w:r w:rsidRPr="00405A6B">
        <w:rPr>
          <w:rFonts w:ascii="Times New Roman" w:hAnsi="Times New Roman" w:cs="Times New Roman"/>
          <w:noProof/>
          <w:sz w:val="24"/>
          <w:szCs w:val="24"/>
          <w:lang w:val="az-Latn-AZ"/>
        </w:rPr>
        <w:t>mətn prosessorları (</w:t>
      </w:r>
      <w:r w:rsidRPr="008C6188">
        <w:rPr>
          <w:rFonts w:ascii="Times New Roman" w:hAnsi="Times New Roman" w:cs="Times New Roman"/>
          <w:b/>
          <w:noProof/>
          <w:sz w:val="24"/>
          <w:szCs w:val="24"/>
          <w:lang w:val="az-Latn-AZ"/>
        </w:rPr>
        <w:t>Microsoft Word</w:t>
      </w:r>
      <w:r w:rsidRPr="00405A6B">
        <w:rPr>
          <w:rFonts w:ascii="Times New Roman" w:hAnsi="Times New Roman" w:cs="Times New Roman"/>
          <w:noProof/>
          <w:sz w:val="24"/>
          <w:szCs w:val="24"/>
          <w:lang w:val="az-Latn-AZ"/>
        </w:rPr>
        <w:t xml:space="preserve"> kimi) və mürəkkəb yazı proqramları </w:t>
      </w:r>
      <w:r w:rsidR="0073174B" w:rsidRPr="00405A6B">
        <w:rPr>
          <w:rFonts w:ascii="Times New Roman" w:hAnsi="Times New Roman" w:cs="Times New Roman"/>
          <w:noProof/>
          <w:sz w:val="24"/>
          <w:szCs w:val="24"/>
          <w:lang w:val="az-Latn-AZ"/>
        </w:rPr>
        <w:t xml:space="preserve">(məsələn, </w:t>
      </w:r>
      <w:r w:rsidR="0073174B" w:rsidRPr="008C6188">
        <w:rPr>
          <w:rFonts w:ascii="Times New Roman" w:hAnsi="Times New Roman" w:cs="Times New Roman"/>
          <w:b/>
          <w:noProof/>
          <w:sz w:val="24"/>
          <w:szCs w:val="24"/>
          <w:lang w:val="az-Latn-AZ"/>
        </w:rPr>
        <w:t>QuarkXPress</w:t>
      </w:r>
      <w:r w:rsidRPr="00405A6B">
        <w:rPr>
          <w:rFonts w:ascii="Times New Roman" w:hAnsi="Times New Roman" w:cs="Times New Roman"/>
          <w:noProof/>
          <w:sz w:val="24"/>
          <w:szCs w:val="24"/>
          <w:lang w:val="az-Latn-AZ"/>
        </w:rPr>
        <w:t xml:space="preserve">) </w:t>
      </w:r>
      <w:r w:rsidR="0073174B" w:rsidRPr="00405A6B">
        <w:rPr>
          <w:rFonts w:ascii="Times New Roman" w:hAnsi="Times New Roman" w:cs="Times New Roman"/>
          <w:noProof/>
          <w:sz w:val="24"/>
          <w:szCs w:val="24"/>
          <w:lang w:val="az-Latn-AZ"/>
        </w:rPr>
        <w:t xml:space="preserve">bunlarla birlikdə </w:t>
      </w:r>
      <w:r w:rsidRPr="00405A6B">
        <w:rPr>
          <w:rFonts w:ascii="Times New Roman" w:hAnsi="Times New Roman" w:cs="Times New Roman"/>
          <w:noProof/>
          <w:sz w:val="24"/>
          <w:szCs w:val="24"/>
          <w:lang w:val="az-Latn-AZ"/>
        </w:rPr>
        <w:t xml:space="preserve">işləyir.  </w:t>
      </w:r>
    </w:p>
    <w:p w14:paraId="37395498" w14:textId="77777777"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2D6F2882" w14:textId="31C4A98C" w:rsidR="0007346F" w:rsidRPr="00405A6B" w:rsidRDefault="0007346F" w:rsidP="007A5EE1">
      <w:pPr>
        <w:pStyle w:val="NoSpacing"/>
        <w:ind w:firstLine="720"/>
        <w:jc w:val="center"/>
        <w:rPr>
          <w:rFonts w:ascii="Times New Roman" w:hAnsi="Times New Roman" w:cs="Times New Roman"/>
          <w:b/>
          <w:noProof/>
          <w:color w:val="C00000"/>
          <w:sz w:val="24"/>
          <w:szCs w:val="24"/>
          <w:lang w:val="az-Latn-AZ"/>
        </w:rPr>
      </w:pPr>
      <w:r w:rsidRPr="00405A6B">
        <w:rPr>
          <w:rFonts w:ascii="Times New Roman" w:hAnsi="Times New Roman" w:cs="Times New Roman"/>
          <w:b/>
          <w:noProof/>
          <w:color w:val="C00000"/>
          <w:sz w:val="24"/>
          <w:szCs w:val="24"/>
          <w:lang w:val="az-Latn-AZ"/>
        </w:rPr>
        <w:t>3.</w:t>
      </w:r>
      <w:r w:rsidR="00A67C1D" w:rsidRPr="00405A6B">
        <w:rPr>
          <w:rFonts w:ascii="Times New Roman" w:hAnsi="Times New Roman" w:cs="Times New Roman"/>
          <w:b/>
          <w:noProof/>
          <w:color w:val="C00000"/>
          <w:sz w:val="24"/>
          <w:szCs w:val="24"/>
          <w:lang w:val="az-Latn-AZ"/>
        </w:rPr>
        <w:t>5.</w:t>
      </w:r>
      <w:r w:rsidRPr="00405A6B">
        <w:rPr>
          <w:rFonts w:ascii="Times New Roman" w:hAnsi="Times New Roman" w:cs="Times New Roman"/>
          <w:b/>
          <w:noProof/>
          <w:color w:val="C00000"/>
          <w:sz w:val="24"/>
          <w:szCs w:val="24"/>
          <w:lang w:val="az-Latn-AZ"/>
        </w:rPr>
        <w:t xml:space="preserve">3. Bəzi praktik təlimatlar     </w:t>
      </w:r>
    </w:p>
    <w:p w14:paraId="1C71BC2D" w14:textId="77777777" w:rsidR="0007346F" w:rsidRPr="00405A6B" w:rsidRDefault="0007346F" w:rsidP="007A5EE1">
      <w:pPr>
        <w:pStyle w:val="NoSpacing"/>
        <w:ind w:firstLine="720"/>
        <w:jc w:val="center"/>
        <w:rPr>
          <w:rFonts w:ascii="Times New Roman" w:hAnsi="Times New Roman" w:cs="Times New Roman"/>
          <w:noProof/>
          <w:color w:val="FF0000"/>
          <w:sz w:val="24"/>
          <w:szCs w:val="24"/>
          <w:lang w:val="az-Latn-AZ"/>
        </w:rPr>
      </w:pPr>
    </w:p>
    <w:p w14:paraId="524CBF9F" w14:textId="037B9D13"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Bəzən bir yazı tipi</w:t>
      </w:r>
      <w:r w:rsidR="0073174B" w:rsidRPr="00405A6B">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bir şəkildən daha çox şey deyə bilər.</w:t>
      </w:r>
    </w:p>
    <w:p w14:paraId="65601638" w14:textId="00B03AEF"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Hər hansı bir nəşrin əsası, bir reklam və ya bir şirkətin illik hesabatı olsa belə, oxucusu üçün məlumat daşıyan müəyyən bir mətndir. Müəyyən şriftlərdən istifadə bəzən bu mesajı çatdırmaqda çox faydalıdır. Gəlin mətnin əsas elementlərinin nədən ibarət ola biləcəyini və hansı şriftləri</w:t>
      </w:r>
      <w:r w:rsidR="002A06E6">
        <w:rPr>
          <w:rFonts w:ascii="Times New Roman" w:hAnsi="Times New Roman" w:cs="Times New Roman"/>
          <w:noProof/>
          <w:sz w:val="24"/>
          <w:szCs w:val="24"/>
          <w:lang w:val="az-Latn-AZ"/>
        </w:rPr>
        <w:t>n onlar üçün daha yaxşı olduğuna</w:t>
      </w:r>
      <w:r w:rsidRPr="00405A6B">
        <w:rPr>
          <w:rFonts w:ascii="Times New Roman" w:hAnsi="Times New Roman" w:cs="Times New Roman"/>
          <w:noProof/>
          <w:sz w:val="24"/>
          <w:szCs w:val="24"/>
          <w:lang w:val="az-Latn-AZ"/>
        </w:rPr>
        <w:t xml:space="preserve"> </w:t>
      </w:r>
      <w:r w:rsidR="0073174B" w:rsidRPr="00405A6B">
        <w:rPr>
          <w:rFonts w:ascii="Times New Roman" w:hAnsi="Times New Roman" w:cs="Times New Roman"/>
          <w:noProof/>
          <w:sz w:val="24"/>
          <w:szCs w:val="24"/>
          <w:lang w:val="az-Latn-AZ"/>
        </w:rPr>
        <w:t>baxaq</w:t>
      </w:r>
      <w:r w:rsidRPr="00405A6B">
        <w:rPr>
          <w:rFonts w:ascii="Times New Roman" w:hAnsi="Times New Roman" w:cs="Times New Roman"/>
          <w:noProof/>
          <w:sz w:val="24"/>
          <w:szCs w:val="24"/>
          <w:lang w:val="az-Latn-AZ"/>
        </w:rPr>
        <w:t>.</w:t>
      </w:r>
    </w:p>
    <w:p w14:paraId="32414BEB" w14:textId="77777777" w:rsidR="0007346F" w:rsidRPr="00D01D3C" w:rsidRDefault="0007346F" w:rsidP="007A5EE1">
      <w:pPr>
        <w:pStyle w:val="NoSpacing"/>
        <w:ind w:firstLine="720"/>
        <w:jc w:val="both"/>
        <w:rPr>
          <w:rFonts w:ascii="Times New Roman" w:hAnsi="Times New Roman" w:cs="Times New Roman"/>
          <w:b/>
          <w:noProof/>
          <w:sz w:val="24"/>
          <w:szCs w:val="24"/>
          <w:lang w:val="az-Latn-AZ"/>
        </w:rPr>
      </w:pPr>
      <w:r w:rsidRPr="00D01D3C">
        <w:rPr>
          <w:rFonts w:ascii="Times New Roman" w:hAnsi="Times New Roman" w:cs="Times New Roman"/>
          <w:b/>
          <w:noProof/>
          <w:sz w:val="24"/>
          <w:szCs w:val="24"/>
          <w:lang w:val="az-Latn-AZ"/>
        </w:rPr>
        <w:t>Mətnin əsas elementləri.</w:t>
      </w:r>
    </w:p>
    <w:p w14:paraId="0E0A4D97" w14:textId="77777777"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Mətndə aşağıdakı elementlər ola bilər:</w:t>
      </w:r>
    </w:p>
    <w:p w14:paraId="3C4F5DD1" w14:textId="0D0CC80B" w:rsidR="0007346F" w:rsidRPr="00405A6B" w:rsidRDefault="008C73B4" w:rsidP="00502597">
      <w:pPr>
        <w:pStyle w:val="NoSpacing"/>
        <w:numPr>
          <w:ilvl w:val="0"/>
          <w:numId w:val="43"/>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color w:val="000000" w:themeColor="text1"/>
          <w:sz w:val="24"/>
          <w:szCs w:val="24"/>
          <w:lang w:val="az-Latn-AZ"/>
        </w:rPr>
        <w:t xml:space="preserve">başlıq – </w:t>
      </w:r>
      <w:r w:rsidR="0007346F" w:rsidRPr="00405A6B">
        <w:rPr>
          <w:rFonts w:ascii="Times New Roman" w:hAnsi="Times New Roman" w:cs="Times New Roman"/>
          <w:noProof/>
          <w:color w:val="000000" w:themeColor="text1"/>
          <w:sz w:val="24"/>
          <w:szCs w:val="24"/>
          <w:lang w:val="az-Latn-AZ"/>
        </w:rPr>
        <w:t>daha</w:t>
      </w:r>
      <w:r w:rsidRPr="00405A6B">
        <w:rPr>
          <w:rFonts w:ascii="Times New Roman" w:hAnsi="Times New Roman" w:cs="Times New Roman"/>
          <w:noProof/>
          <w:color w:val="000000" w:themeColor="text1"/>
          <w:sz w:val="24"/>
          <w:szCs w:val="24"/>
          <w:lang w:val="az-Latn-AZ"/>
        </w:rPr>
        <w:t xml:space="preserve"> </w:t>
      </w:r>
      <w:r w:rsidR="0007346F" w:rsidRPr="00405A6B">
        <w:rPr>
          <w:rFonts w:ascii="Times New Roman" w:hAnsi="Times New Roman" w:cs="Times New Roman"/>
          <w:noProof/>
          <w:color w:val="000000" w:themeColor="text1"/>
          <w:sz w:val="24"/>
          <w:szCs w:val="24"/>
          <w:lang w:val="az-Latn-AZ"/>
        </w:rPr>
        <w:t xml:space="preserve"> böyük</w:t>
      </w:r>
      <w:r w:rsidR="0007346F" w:rsidRPr="00405A6B">
        <w:rPr>
          <w:rFonts w:ascii="Times New Roman" w:hAnsi="Times New Roman" w:cs="Times New Roman"/>
          <w:noProof/>
          <w:sz w:val="24"/>
          <w:szCs w:val="24"/>
          <w:lang w:val="az-Latn-AZ"/>
        </w:rPr>
        <w:t xml:space="preserve">, göz oxşayan bir şriftdən istifadə etmək ən yaxşısıdır, </w:t>
      </w:r>
      <w:r w:rsidR="00A5596C" w:rsidRPr="00405A6B">
        <w:rPr>
          <w:rFonts w:ascii="Times New Roman" w:hAnsi="Times New Roman" w:cs="Times New Roman"/>
          <w:noProof/>
          <w:sz w:val="24"/>
          <w:szCs w:val="24"/>
          <w:lang w:val="az-Latn-AZ"/>
        </w:rPr>
        <w:t xml:space="preserve">altından xətt çəkilmiş </w:t>
      </w:r>
      <w:r w:rsidR="0007346F" w:rsidRPr="00405A6B">
        <w:rPr>
          <w:rFonts w:ascii="Times New Roman" w:hAnsi="Times New Roman" w:cs="Times New Roman"/>
          <w:noProof/>
          <w:sz w:val="24"/>
          <w:szCs w:val="24"/>
          <w:lang w:val="az-Latn-AZ"/>
        </w:rPr>
        <w:t>oxunması asan bir serif şrift ola bilər və ya əksinə</w:t>
      </w:r>
      <w:r w:rsidR="00A5596C" w:rsidRPr="00405A6B">
        <w:rPr>
          <w:rFonts w:ascii="Times New Roman" w:hAnsi="Times New Roman" w:cs="Times New Roman"/>
          <w:noProof/>
          <w:sz w:val="24"/>
          <w:szCs w:val="24"/>
          <w:lang w:val="az-Latn-AZ"/>
        </w:rPr>
        <w:t xml:space="preserve"> oxuması</w:t>
      </w:r>
      <w:r w:rsidR="0007346F" w:rsidRPr="00405A6B">
        <w:rPr>
          <w:rFonts w:ascii="Times New Roman" w:hAnsi="Times New Roman" w:cs="Times New Roman"/>
          <w:noProof/>
          <w:sz w:val="24"/>
          <w:szCs w:val="24"/>
          <w:lang w:val="az-Latn-AZ"/>
        </w:rPr>
        <w:t xml:space="preserve"> çətin çox parlaq, </w:t>
      </w:r>
      <w:r w:rsidR="00A5596C" w:rsidRPr="00405A6B">
        <w:rPr>
          <w:rFonts w:ascii="Times New Roman" w:hAnsi="Times New Roman" w:cs="Times New Roman"/>
          <w:noProof/>
          <w:sz w:val="24"/>
          <w:szCs w:val="24"/>
          <w:lang w:val="az-Latn-AZ"/>
        </w:rPr>
        <w:t>y</w:t>
      </w:r>
      <w:r w:rsidR="00F90E08">
        <w:rPr>
          <w:rFonts w:ascii="Times New Roman" w:hAnsi="Times New Roman" w:cs="Times New Roman"/>
          <w:noProof/>
          <w:sz w:val="24"/>
          <w:szCs w:val="24"/>
          <w:lang w:val="az-Latn-AZ"/>
        </w:rPr>
        <w:t xml:space="preserve">addaşda </w:t>
      </w:r>
      <w:r w:rsidR="00A5596C" w:rsidRPr="00405A6B">
        <w:rPr>
          <w:rFonts w:ascii="Times New Roman" w:hAnsi="Times New Roman" w:cs="Times New Roman"/>
          <w:noProof/>
          <w:sz w:val="24"/>
          <w:szCs w:val="24"/>
          <w:lang w:val="az-Latn-AZ"/>
        </w:rPr>
        <w:t>qalan formada</w:t>
      </w:r>
      <w:r w:rsidR="0007346F" w:rsidRPr="00405A6B">
        <w:rPr>
          <w:rFonts w:ascii="Times New Roman" w:hAnsi="Times New Roman" w:cs="Times New Roman"/>
          <w:noProof/>
          <w:sz w:val="24"/>
          <w:szCs w:val="24"/>
          <w:lang w:val="az-Latn-AZ"/>
        </w:rPr>
        <w:t xml:space="preserve">. Nümunələr arasında </w:t>
      </w:r>
      <w:r w:rsidR="0007346F" w:rsidRPr="00B969C9">
        <w:rPr>
          <w:rFonts w:ascii="Times New Roman" w:hAnsi="Times New Roman" w:cs="Times New Roman"/>
          <w:b/>
          <w:noProof/>
          <w:sz w:val="24"/>
          <w:szCs w:val="24"/>
          <w:lang w:val="az-Latn-AZ"/>
        </w:rPr>
        <w:t>Helvetica, Tahoma, Arial</w:t>
      </w:r>
      <w:r w:rsidR="0007346F" w:rsidRPr="00405A6B">
        <w:rPr>
          <w:rFonts w:ascii="Times New Roman" w:hAnsi="Times New Roman" w:cs="Times New Roman"/>
          <w:noProof/>
          <w:sz w:val="24"/>
          <w:szCs w:val="24"/>
          <w:lang w:val="az-Latn-AZ"/>
        </w:rPr>
        <w:t xml:space="preserve"> (sans serif yazı tipləri), </w:t>
      </w:r>
      <w:r w:rsidR="0007346F" w:rsidRPr="00B969C9">
        <w:rPr>
          <w:rFonts w:ascii="Times New Roman" w:hAnsi="Times New Roman" w:cs="Times New Roman"/>
          <w:b/>
          <w:noProof/>
          <w:sz w:val="24"/>
          <w:szCs w:val="24"/>
          <w:lang w:val="az-Latn-AZ"/>
        </w:rPr>
        <w:t>Baltica</w:t>
      </w:r>
      <w:r w:rsidR="0007346F" w:rsidRPr="00405A6B">
        <w:rPr>
          <w:rFonts w:ascii="Times New Roman" w:hAnsi="Times New Roman" w:cs="Times New Roman"/>
          <w:noProof/>
          <w:sz w:val="24"/>
          <w:szCs w:val="24"/>
          <w:lang w:val="az-Latn-AZ"/>
        </w:rPr>
        <w:t xml:space="preserve"> (serif yazı tipləri), müxtəlif dekorativ şriftlər</w:t>
      </w:r>
      <w:r w:rsidR="00A5596C" w:rsidRPr="00405A6B">
        <w:rPr>
          <w:rFonts w:ascii="Times New Roman" w:hAnsi="Times New Roman" w:cs="Times New Roman"/>
          <w:noProof/>
          <w:sz w:val="24"/>
          <w:szCs w:val="24"/>
          <w:lang w:val="az-Latn-AZ"/>
        </w:rPr>
        <w:t>i göstərmək olar</w:t>
      </w:r>
      <w:r w:rsidR="0007346F" w:rsidRPr="00405A6B">
        <w:rPr>
          <w:rFonts w:ascii="Times New Roman" w:hAnsi="Times New Roman" w:cs="Times New Roman"/>
          <w:noProof/>
          <w:sz w:val="24"/>
          <w:szCs w:val="24"/>
          <w:lang w:val="az-Latn-AZ"/>
        </w:rPr>
        <w:t>;</w:t>
      </w:r>
    </w:p>
    <w:p w14:paraId="4BCEEB19" w14:textId="74AF58B3" w:rsidR="0007346F" w:rsidRPr="00405A6B" w:rsidRDefault="00715626" w:rsidP="00502597">
      <w:pPr>
        <w:pStyle w:val="NoSpacing"/>
        <w:numPr>
          <w:ilvl w:val="0"/>
          <w:numId w:val="43"/>
        </w:numPr>
        <w:ind w:left="284" w:hanging="284"/>
        <w:jc w:val="both"/>
        <w:rPr>
          <w:rFonts w:ascii="Times New Roman" w:hAnsi="Times New Roman" w:cs="Times New Roman"/>
          <w:noProof/>
          <w:sz w:val="24"/>
          <w:szCs w:val="24"/>
          <w:lang w:val="az-Latn-AZ"/>
        </w:rPr>
      </w:pPr>
      <w:r>
        <w:rPr>
          <w:rFonts w:ascii="Times New Roman" w:hAnsi="Times New Roman" w:cs="Times New Roman"/>
          <w:noProof/>
          <w:sz w:val="24"/>
          <w:szCs w:val="24"/>
          <w:lang w:val="az-Latn-AZ"/>
        </w:rPr>
        <w:t>defis</w:t>
      </w:r>
      <w:r w:rsidR="0007346F" w:rsidRPr="00405A6B">
        <w:rPr>
          <w:rFonts w:ascii="Times New Roman" w:hAnsi="Times New Roman" w:cs="Times New Roman"/>
          <w:noProof/>
          <w:sz w:val="24"/>
          <w:szCs w:val="24"/>
          <w:lang w:val="az-Latn-AZ"/>
        </w:rPr>
        <w:t xml:space="preserve"> (və ya sitat) </w:t>
      </w:r>
      <w:r w:rsidR="008C73B4" w:rsidRPr="00405A6B">
        <w:rPr>
          <w:rFonts w:ascii="Times New Roman" w:hAnsi="Times New Roman" w:cs="Times New Roman"/>
          <w:noProof/>
          <w:color w:val="000000" w:themeColor="text1"/>
          <w:sz w:val="24"/>
          <w:szCs w:val="24"/>
          <w:lang w:val="az-Latn-AZ"/>
        </w:rPr>
        <w:t>–</w:t>
      </w:r>
      <w:r w:rsidR="0007346F" w:rsidRPr="00405A6B">
        <w:rPr>
          <w:rFonts w:ascii="Times New Roman" w:hAnsi="Times New Roman" w:cs="Times New Roman"/>
          <w:noProof/>
          <w:sz w:val="24"/>
          <w:szCs w:val="24"/>
          <w:lang w:val="az-Latn-AZ"/>
        </w:rPr>
        <w:t xml:space="preserve"> adətən əsas mətndə</w:t>
      </w:r>
      <w:r w:rsidR="00543826">
        <w:rPr>
          <w:rFonts w:ascii="Times New Roman" w:hAnsi="Times New Roman" w:cs="Times New Roman"/>
          <w:noProof/>
          <w:sz w:val="24"/>
          <w:szCs w:val="24"/>
          <w:lang w:val="az-Latn-AZ"/>
        </w:rPr>
        <w:t>n 1-2 pi</w:t>
      </w:r>
      <w:r w:rsidR="0007346F" w:rsidRPr="00405A6B">
        <w:rPr>
          <w:rFonts w:ascii="Times New Roman" w:hAnsi="Times New Roman" w:cs="Times New Roman"/>
          <w:noProof/>
          <w:sz w:val="24"/>
          <w:szCs w:val="24"/>
          <w:lang w:val="az-Latn-AZ"/>
        </w:rPr>
        <w:t>k</w:t>
      </w:r>
      <w:r w:rsidR="00543826">
        <w:rPr>
          <w:rFonts w:ascii="Times New Roman" w:hAnsi="Times New Roman" w:cs="Times New Roman"/>
          <w:noProof/>
          <w:sz w:val="24"/>
          <w:szCs w:val="24"/>
          <w:lang w:val="az-Latn-AZ"/>
        </w:rPr>
        <w:t>.</w:t>
      </w:r>
      <w:r w:rsidR="0007346F" w:rsidRPr="00405A6B">
        <w:rPr>
          <w:rFonts w:ascii="Times New Roman" w:hAnsi="Times New Roman" w:cs="Times New Roman"/>
          <w:noProof/>
          <w:sz w:val="24"/>
          <w:szCs w:val="24"/>
          <w:lang w:val="az-Latn-AZ"/>
        </w:rPr>
        <w:t xml:space="preserve"> az şriftlə hazırlanır. Şrift olduqca kiçik olduğu üçün - 9-11p, </w:t>
      </w:r>
      <w:r w:rsidR="0007346F" w:rsidRPr="00405A6B">
        <w:rPr>
          <w:rFonts w:ascii="Times New Roman" w:hAnsi="Times New Roman" w:cs="Times New Roman"/>
          <w:noProof/>
          <w:color w:val="000000" w:themeColor="text1"/>
          <w:sz w:val="24"/>
          <w:szCs w:val="24"/>
          <w:lang w:val="az-Latn-AZ"/>
        </w:rPr>
        <w:t xml:space="preserve">sans serif </w:t>
      </w:r>
      <w:r w:rsidR="0007346F" w:rsidRPr="00405A6B">
        <w:rPr>
          <w:rFonts w:ascii="Times New Roman" w:hAnsi="Times New Roman" w:cs="Times New Roman"/>
          <w:noProof/>
          <w:sz w:val="24"/>
          <w:szCs w:val="24"/>
          <w:lang w:val="az-Latn-AZ"/>
        </w:rPr>
        <w:t>şriftlərindən istifadə etmək daha yaxşıdır (</w:t>
      </w:r>
      <w:r w:rsidR="0007346F" w:rsidRPr="00B969C9">
        <w:rPr>
          <w:rFonts w:ascii="Times New Roman" w:hAnsi="Times New Roman" w:cs="Times New Roman"/>
          <w:b/>
          <w:noProof/>
          <w:sz w:val="24"/>
          <w:szCs w:val="24"/>
          <w:lang w:val="az-Latn-AZ"/>
        </w:rPr>
        <w:t>Helios, Helvetica, Arial, Tahoma).</w:t>
      </w:r>
      <w:r w:rsidR="0007346F" w:rsidRPr="00405A6B">
        <w:rPr>
          <w:rFonts w:ascii="Times New Roman" w:hAnsi="Times New Roman" w:cs="Times New Roman"/>
          <w:noProof/>
          <w:sz w:val="24"/>
          <w:szCs w:val="24"/>
          <w:lang w:val="az-Latn-AZ"/>
        </w:rPr>
        <w:t xml:space="preserve"> İfadə</w:t>
      </w:r>
      <w:r>
        <w:rPr>
          <w:rFonts w:ascii="Times New Roman" w:hAnsi="Times New Roman" w:cs="Times New Roman"/>
          <w:noProof/>
          <w:sz w:val="24"/>
          <w:szCs w:val="24"/>
          <w:lang w:val="az-Latn-AZ"/>
        </w:rPr>
        <w:t xml:space="preserve">nin </w:t>
      </w:r>
      <w:r w:rsidRPr="00B969C9">
        <w:rPr>
          <w:rFonts w:ascii="Times New Roman" w:hAnsi="Times New Roman" w:cs="Times New Roman"/>
          <w:b/>
          <w:noProof/>
          <w:sz w:val="24"/>
          <w:szCs w:val="24"/>
          <w:lang w:val="az-Latn-AZ"/>
        </w:rPr>
        <w:t>İ</w:t>
      </w:r>
      <w:r w:rsidR="0007346F" w:rsidRPr="00B969C9">
        <w:rPr>
          <w:rFonts w:ascii="Times New Roman" w:hAnsi="Times New Roman" w:cs="Times New Roman"/>
          <w:b/>
          <w:noProof/>
          <w:sz w:val="24"/>
          <w:szCs w:val="24"/>
          <w:lang w:val="az-Latn-AZ"/>
        </w:rPr>
        <w:t xml:space="preserve">talik </w:t>
      </w:r>
      <w:r w:rsidR="0007346F" w:rsidRPr="00405A6B">
        <w:rPr>
          <w:rFonts w:ascii="Times New Roman" w:hAnsi="Times New Roman" w:cs="Times New Roman"/>
          <w:noProof/>
          <w:sz w:val="24"/>
          <w:szCs w:val="24"/>
          <w:lang w:val="az-Latn-AZ"/>
        </w:rPr>
        <w:t>tipdə olması daha yaxşı olar. Bu onu daha görünən hala gətirəcək.</w:t>
      </w:r>
    </w:p>
    <w:p w14:paraId="5C1E058E" w14:textId="5636FBF6" w:rsidR="0007346F" w:rsidRPr="00405A6B" w:rsidRDefault="0007346F" w:rsidP="00502597">
      <w:pPr>
        <w:pStyle w:val="NoSpacing"/>
        <w:numPr>
          <w:ilvl w:val="0"/>
          <w:numId w:val="43"/>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lastRenderedPageBreak/>
        <w:t xml:space="preserve">əsas mətn </w:t>
      </w:r>
      <w:r w:rsidR="000E6A1C" w:rsidRPr="00405A6B">
        <w:rPr>
          <w:rFonts w:ascii="Times New Roman" w:hAnsi="Times New Roman" w:cs="Times New Roman"/>
          <w:noProof/>
          <w:color w:val="000000" w:themeColor="text1"/>
          <w:sz w:val="24"/>
          <w:szCs w:val="24"/>
          <w:lang w:val="az-Latn-AZ"/>
        </w:rPr>
        <w:t xml:space="preserve">– </w:t>
      </w:r>
      <w:r w:rsidRPr="00405A6B">
        <w:rPr>
          <w:rFonts w:ascii="Times New Roman" w:hAnsi="Times New Roman" w:cs="Times New Roman"/>
          <w:noProof/>
          <w:sz w:val="24"/>
          <w:szCs w:val="24"/>
          <w:lang w:val="az-Latn-AZ"/>
        </w:rPr>
        <w:t xml:space="preserve">10-14 piksel ölçüsündə yazılır. </w:t>
      </w:r>
      <w:r w:rsidR="000E6A1C" w:rsidRPr="00405A6B">
        <w:rPr>
          <w:rFonts w:ascii="Times New Roman" w:hAnsi="Times New Roman" w:cs="Times New Roman"/>
          <w:noProof/>
          <w:sz w:val="24"/>
          <w:szCs w:val="24"/>
          <w:lang w:val="az-Latn-AZ"/>
        </w:rPr>
        <w:t xml:space="preserve">Burada </w:t>
      </w:r>
      <w:r w:rsidRPr="00405A6B">
        <w:rPr>
          <w:rFonts w:ascii="Times New Roman" w:hAnsi="Times New Roman" w:cs="Times New Roman"/>
          <w:noProof/>
          <w:sz w:val="24"/>
          <w:szCs w:val="24"/>
          <w:lang w:val="az-Latn-AZ"/>
        </w:rPr>
        <w:t xml:space="preserve">standart həllərdən istifadə etmək daha yaxşıdır - serif və ya sans serif şriftləri, </w:t>
      </w:r>
      <w:r w:rsidR="00A5596C" w:rsidRPr="00405A6B">
        <w:rPr>
          <w:rFonts w:ascii="Times New Roman" w:hAnsi="Times New Roman" w:cs="Times New Roman"/>
          <w:noProof/>
          <w:sz w:val="24"/>
          <w:szCs w:val="24"/>
          <w:lang w:val="az-Latn-AZ"/>
        </w:rPr>
        <w:t>ancaq asan oxunan olmalı</w:t>
      </w:r>
      <w:r w:rsidRPr="00405A6B">
        <w:rPr>
          <w:rFonts w:ascii="Times New Roman" w:hAnsi="Times New Roman" w:cs="Times New Roman"/>
          <w:noProof/>
          <w:sz w:val="24"/>
          <w:szCs w:val="24"/>
          <w:lang w:val="az-Latn-AZ"/>
        </w:rPr>
        <w:t xml:space="preserve"> (əlbəttə ki, mətni xüsusi olaraq oxunmaz hala gətirməyə çalışmırsınızs</w:t>
      </w:r>
      <w:r w:rsidRPr="00543826">
        <w:rPr>
          <w:rFonts w:ascii="Times New Roman" w:hAnsi="Times New Roman" w:cs="Times New Roman"/>
          <w:noProof/>
          <w:sz w:val="24"/>
          <w:szCs w:val="24"/>
          <w:lang w:val="az-Latn-AZ"/>
        </w:rPr>
        <w:t>a).</w:t>
      </w:r>
      <w:r w:rsidRPr="00543826">
        <w:rPr>
          <w:rFonts w:ascii="Times New Roman" w:hAnsi="Times New Roman" w:cs="Times New Roman"/>
          <w:b/>
          <w:noProof/>
          <w:sz w:val="24"/>
          <w:szCs w:val="24"/>
          <w:lang w:val="az-Latn-AZ"/>
        </w:rPr>
        <w:t xml:space="preserve"> Arial, Helvetica, Times Roman</w:t>
      </w:r>
      <w:r w:rsidRPr="00405A6B">
        <w:rPr>
          <w:rFonts w:ascii="Times New Roman" w:hAnsi="Times New Roman" w:cs="Times New Roman"/>
          <w:noProof/>
          <w:sz w:val="24"/>
          <w:szCs w:val="24"/>
          <w:lang w:val="az-Latn-AZ"/>
        </w:rPr>
        <w:t xml:space="preserve"> </w:t>
      </w:r>
      <w:r w:rsidR="00715626">
        <w:rPr>
          <w:rFonts w:ascii="Times New Roman" w:hAnsi="Times New Roman" w:cs="Times New Roman"/>
          <w:noProof/>
          <w:sz w:val="24"/>
          <w:szCs w:val="24"/>
          <w:lang w:val="az-Latn-AZ"/>
        </w:rPr>
        <w:t>w</w:t>
      </w:r>
      <w:r w:rsidRPr="00405A6B">
        <w:rPr>
          <w:rFonts w:ascii="Times New Roman" w:hAnsi="Times New Roman" w:cs="Times New Roman"/>
          <w:noProof/>
          <w:sz w:val="24"/>
          <w:szCs w:val="24"/>
          <w:lang w:val="az-Latn-AZ"/>
        </w:rPr>
        <w:t>eb səhifələr üçün ideal şriftlərdir;</w:t>
      </w:r>
    </w:p>
    <w:p w14:paraId="06C812DF" w14:textId="449C41D3" w:rsidR="0007346F" w:rsidRPr="00405A6B" w:rsidRDefault="0007346F" w:rsidP="00502597">
      <w:pPr>
        <w:pStyle w:val="NoSpacing"/>
        <w:numPr>
          <w:ilvl w:val="0"/>
          <w:numId w:val="43"/>
        </w:numPr>
        <w:ind w:left="284" w:hanging="284"/>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ünvanlar, telefon nömrələri, müəlliflərin adları </w:t>
      </w:r>
      <w:r w:rsidR="000E6A1C" w:rsidRPr="00405A6B">
        <w:rPr>
          <w:rFonts w:ascii="Times New Roman" w:hAnsi="Times New Roman" w:cs="Times New Roman"/>
          <w:noProof/>
          <w:color w:val="000000" w:themeColor="text1"/>
          <w:sz w:val="24"/>
          <w:szCs w:val="24"/>
          <w:lang w:val="az-Latn-AZ"/>
        </w:rPr>
        <w:t>–</w:t>
      </w:r>
      <w:r w:rsidRPr="00405A6B">
        <w:rPr>
          <w:rFonts w:ascii="Times New Roman" w:hAnsi="Times New Roman" w:cs="Times New Roman"/>
          <w:noProof/>
          <w:sz w:val="24"/>
          <w:szCs w:val="24"/>
          <w:lang w:val="az-Latn-AZ"/>
        </w:rPr>
        <w:t xml:space="preserve"> adətən ya əsas mətndən 1-2 pik</w:t>
      </w:r>
      <w:r w:rsidR="00543826">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daha böyük, ya da eyni ölçüdə, lakin qalın yazılır.</w:t>
      </w:r>
    </w:p>
    <w:p w14:paraId="4488B945" w14:textId="77777777" w:rsidR="0007346F" w:rsidRPr="00D01D3C" w:rsidRDefault="0007346F" w:rsidP="007A5EE1">
      <w:pPr>
        <w:pStyle w:val="NoSpacing"/>
        <w:ind w:firstLine="720"/>
        <w:jc w:val="both"/>
        <w:rPr>
          <w:rFonts w:ascii="Times New Roman" w:hAnsi="Times New Roman" w:cs="Times New Roman"/>
          <w:b/>
          <w:noProof/>
          <w:sz w:val="24"/>
          <w:szCs w:val="24"/>
          <w:lang w:val="az-Latn-AZ"/>
        </w:rPr>
      </w:pPr>
      <w:r w:rsidRPr="00D01D3C">
        <w:rPr>
          <w:rFonts w:ascii="Times New Roman" w:hAnsi="Times New Roman" w:cs="Times New Roman"/>
          <w:b/>
          <w:noProof/>
          <w:sz w:val="24"/>
          <w:szCs w:val="24"/>
          <w:lang w:val="az-Latn-AZ"/>
        </w:rPr>
        <w:t xml:space="preserve">Şriftlərin düzgün seçilməsi.                                                                                                                                                                     </w:t>
      </w:r>
    </w:p>
    <w:p w14:paraId="4C38781D" w14:textId="7F09B71E"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Seçimə başlamazdan əvvəl bu nəşrlə insanlara nə demək istədiyimizi özünüz başa düşməli</w:t>
      </w:r>
      <w:r w:rsidR="000E6A1C" w:rsidRPr="00405A6B">
        <w:rPr>
          <w:rFonts w:ascii="Times New Roman" w:hAnsi="Times New Roman" w:cs="Times New Roman"/>
          <w:noProof/>
          <w:sz w:val="24"/>
          <w:szCs w:val="24"/>
          <w:lang w:val="az-Latn-AZ"/>
        </w:rPr>
        <w:softHyphen/>
      </w:r>
      <w:r w:rsidRPr="00405A6B">
        <w:rPr>
          <w:rFonts w:ascii="Times New Roman" w:hAnsi="Times New Roman" w:cs="Times New Roman"/>
          <w:noProof/>
          <w:sz w:val="24"/>
          <w:szCs w:val="24"/>
          <w:lang w:val="az-Latn-AZ"/>
        </w:rPr>
        <w:t>siniz. Bundan asılı olaraq, həm də nəşr növünə (reklam, elan,</w:t>
      </w:r>
      <w:r w:rsidR="000E6A1C"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hesabat, brifinq qeydi və s.) və şriftlər seçilir. Təsadüfi deyil ki, bir qəzetdə (hətta başlıqlarda) dekorativ şrift görmək çətindir, ancaq reklamda olduqca </w:t>
      </w:r>
      <w:r w:rsidR="00A5596C" w:rsidRPr="00405A6B">
        <w:rPr>
          <w:rFonts w:ascii="Times New Roman" w:hAnsi="Times New Roman" w:cs="Times New Roman"/>
          <w:noProof/>
          <w:sz w:val="24"/>
          <w:szCs w:val="24"/>
          <w:lang w:val="az-Latn-AZ"/>
        </w:rPr>
        <w:t>geniş istifadə edilir</w:t>
      </w:r>
      <w:r w:rsidRPr="00405A6B">
        <w:rPr>
          <w:rFonts w:ascii="Times New Roman" w:hAnsi="Times New Roman" w:cs="Times New Roman"/>
          <w:noProof/>
          <w:sz w:val="24"/>
          <w:szCs w:val="24"/>
          <w:lang w:val="az-Latn-AZ"/>
        </w:rPr>
        <w:t>. Məsələ burasındadır ki, qəzetin başlığı ilə reklamın məqsədi eyni olsa da, müxtəlif yollarla əldə edilir. Bir qəzetdə şriftin ölçüsünü dəyişdirmək və ya əyilməsini dəyişdirmək kifayətdir və oxucu özü başlığın harada olduğunu və əsas mətnin harada olduğunu başa düşəcəkdir. Reklamda özünüzü mümkün qədər parlaq və intensiv şəkildə ifadə etmə</w:t>
      </w:r>
      <w:r w:rsidR="007844E3" w:rsidRPr="00405A6B">
        <w:rPr>
          <w:rFonts w:ascii="Times New Roman" w:hAnsi="Times New Roman" w:cs="Times New Roman"/>
          <w:noProof/>
          <w:sz w:val="24"/>
          <w:szCs w:val="24"/>
          <w:lang w:val="az-Latn-AZ"/>
        </w:rPr>
        <w:t xml:space="preserve">k lazımdır. </w:t>
      </w:r>
    </w:p>
    <w:p w14:paraId="2D64C787" w14:textId="77777777"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Eyni başlığın bir neçə variantını nəzərdən keçirək.</w:t>
      </w:r>
    </w:p>
    <w:p w14:paraId="0E475B77" w14:textId="02F6BFFD" w:rsidR="0007346F" w:rsidRPr="00405A6B" w:rsidRDefault="0007346F" w:rsidP="003E0C59">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Mətnin bir elementini </w:t>
      </w:r>
      <w:r w:rsidR="000E6A1C" w:rsidRPr="00405A6B">
        <w:rPr>
          <w:rFonts w:ascii="Times New Roman" w:hAnsi="Times New Roman" w:cs="Times New Roman"/>
          <w:noProof/>
          <w:color w:val="000000" w:themeColor="text1"/>
          <w:sz w:val="24"/>
          <w:szCs w:val="24"/>
          <w:lang w:val="az-Latn-AZ"/>
        </w:rPr>
        <w:t>–</w:t>
      </w:r>
      <w:r w:rsidRPr="00405A6B">
        <w:rPr>
          <w:rFonts w:ascii="Times New Roman" w:hAnsi="Times New Roman" w:cs="Times New Roman"/>
          <w:noProof/>
          <w:sz w:val="24"/>
          <w:szCs w:val="24"/>
          <w:lang w:val="az-Latn-AZ"/>
        </w:rPr>
        <w:t xml:space="preserve"> başlığı</w:t>
      </w:r>
      <w:r w:rsidR="003E0C59">
        <w:rPr>
          <w:rFonts w:ascii="Times New Roman" w:hAnsi="Times New Roman" w:cs="Times New Roman"/>
          <w:noProof/>
          <w:sz w:val="24"/>
          <w:szCs w:val="24"/>
          <w:lang w:val="az-Latn-AZ"/>
        </w:rPr>
        <w:t>,</w:t>
      </w:r>
      <w:r w:rsidRPr="00405A6B">
        <w:rPr>
          <w:rFonts w:ascii="Times New Roman" w:hAnsi="Times New Roman" w:cs="Times New Roman"/>
          <w:noProof/>
          <w:sz w:val="24"/>
          <w:szCs w:val="24"/>
          <w:lang w:val="az-Latn-AZ"/>
        </w:rPr>
        <w:t xml:space="preserve"> müxtəlif yollarla yazmağa çalışaq.    </w:t>
      </w:r>
    </w:p>
    <w:p w14:paraId="628C9A67" w14:textId="77777777"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470C47C5" w14:textId="77777777"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tr-TR" w:eastAsia="tr-TR"/>
        </w:rPr>
        <w:drawing>
          <wp:inline distT="0" distB="0" distL="0" distR="0" wp14:anchorId="1F40A061" wp14:editId="05D47E1B">
            <wp:extent cx="2321960" cy="464392"/>
            <wp:effectExtent l="0" t="0" r="2540" b="0"/>
            <wp:docPr id="24"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45.png"/>
                    <pic:cNvPicPr/>
                  </pic:nvPicPr>
                  <pic:blipFill>
                    <a:blip r:embed="rId447" cstate="print"/>
                    <a:stretch>
                      <a:fillRect/>
                    </a:stretch>
                  </pic:blipFill>
                  <pic:spPr>
                    <a:xfrm>
                      <a:off x="0" y="0"/>
                      <a:ext cx="2375219" cy="475044"/>
                    </a:xfrm>
                    <a:prstGeom prst="rect">
                      <a:avLst/>
                    </a:prstGeom>
                  </pic:spPr>
                </pic:pic>
              </a:graphicData>
            </a:graphic>
          </wp:inline>
        </w:drawing>
      </w:r>
      <w:r w:rsidRPr="00405A6B">
        <w:rPr>
          <w:rFonts w:ascii="Times New Roman" w:hAnsi="Times New Roman" w:cs="Times New Roman"/>
          <w:noProof/>
          <w:sz w:val="24"/>
          <w:szCs w:val="24"/>
          <w:lang w:val="az-Latn-AZ"/>
        </w:rPr>
        <w:t xml:space="preserve">                                                                       </w:t>
      </w:r>
    </w:p>
    <w:p w14:paraId="3D2A2F0D" w14:textId="3439684B" w:rsidR="0007346F" w:rsidRPr="00405A6B" w:rsidRDefault="0007346F" w:rsidP="000E6A1C">
      <w:pPr>
        <w:pStyle w:val="NoSpacing"/>
        <w:jc w:val="both"/>
        <w:rPr>
          <w:rFonts w:ascii="Times New Roman" w:hAnsi="Times New Roman" w:cs="Times New Roman"/>
          <w:noProof/>
          <w:sz w:val="24"/>
          <w:szCs w:val="24"/>
          <w:lang w:val="az-Latn-AZ"/>
        </w:rPr>
      </w:pPr>
      <w:r w:rsidRPr="003E0C59">
        <w:rPr>
          <w:rFonts w:ascii="Times New Roman" w:hAnsi="Times New Roman" w:cs="Times New Roman"/>
          <w:b/>
          <w:noProof/>
          <w:sz w:val="24"/>
          <w:szCs w:val="24"/>
          <w:lang w:val="az-Latn-AZ"/>
        </w:rPr>
        <w:t>Helvetica</w:t>
      </w:r>
      <w:r w:rsidR="000E6A1C" w:rsidRPr="003E0C59">
        <w:rPr>
          <w:rFonts w:ascii="Times New Roman" w:hAnsi="Times New Roman" w:cs="Times New Roman"/>
          <w:b/>
          <w:noProof/>
          <w:sz w:val="24"/>
          <w:szCs w:val="24"/>
          <w:lang w:val="az-Latn-AZ"/>
        </w:rPr>
        <w:t xml:space="preserve"> </w:t>
      </w:r>
      <w:r w:rsidR="000E6A1C" w:rsidRPr="00405A6B">
        <w:rPr>
          <w:rFonts w:ascii="Times New Roman" w:hAnsi="Times New Roman" w:cs="Times New Roman"/>
          <w:noProof/>
          <w:sz w:val="24"/>
          <w:szCs w:val="24"/>
          <w:lang w:val="az-Latn-AZ"/>
        </w:rPr>
        <w:t>şriftində yığılmış</w:t>
      </w:r>
      <w:r w:rsidRPr="00405A6B">
        <w:rPr>
          <w:rFonts w:ascii="Times New Roman" w:hAnsi="Times New Roman" w:cs="Times New Roman"/>
          <w:noProof/>
          <w:sz w:val="24"/>
          <w:szCs w:val="24"/>
          <w:lang w:val="az-Latn-AZ"/>
        </w:rPr>
        <w:t xml:space="preserve"> mətn</w:t>
      </w:r>
      <w:r w:rsidR="000E6A1C" w:rsidRPr="00405A6B">
        <w:rPr>
          <w:rFonts w:ascii="Times New Roman" w:hAnsi="Times New Roman" w:cs="Times New Roman"/>
          <w:noProof/>
          <w:sz w:val="24"/>
          <w:szCs w:val="24"/>
          <w:lang w:val="az-Latn-AZ"/>
        </w:rPr>
        <w:t>.</w:t>
      </w:r>
    </w:p>
    <w:p w14:paraId="5DE445C0" w14:textId="4B454D51"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Bu mətn məqalə və ya hesabat üçün başlıq kimi görünür.   </w:t>
      </w:r>
    </w:p>
    <w:p w14:paraId="1954BC35" w14:textId="77777777"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62C4EE7B" w14:textId="0AF2D1DE"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r w:rsidR="000E6A1C"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az-Latn-AZ"/>
        </w:rPr>
        <w:t xml:space="preserve">             </w:t>
      </w:r>
      <w:r w:rsidRPr="00405A6B">
        <w:rPr>
          <w:rFonts w:ascii="Times New Roman" w:hAnsi="Times New Roman" w:cs="Times New Roman"/>
          <w:noProof/>
          <w:sz w:val="24"/>
          <w:szCs w:val="24"/>
          <w:lang w:val="tr-TR" w:eastAsia="tr-TR"/>
        </w:rPr>
        <w:drawing>
          <wp:inline distT="0" distB="0" distL="0" distR="0" wp14:anchorId="238FB394" wp14:editId="43F69266">
            <wp:extent cx="2372119" cy="431515"/>
            <wp:effectExtent l="0" t="0" r="0" b="6985"/>
            <wp:docPr id="18"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45.png"/>
                    <pic:cNvPicPr/>
                  </pic:nvPicPr>
                  <pic:blipFill>
                    <a:blip r:embed="rId447" cstate="print"/>
                    <a:stretch>
                      <a:fillRect/>
                    </a:stretch>
                  </pic:blipFill>
                  <pic:spPr>
                    <a:xfrm>
                      <a:off x="0" y="0"/>
                      <a:ext cx="2484776" cy="452009"/>
                    </a:xfrm>
                    <a:prstGeom prst="rect">
                      <a:avLst/>
                    </a:prstGeom>
                  </pic:spPr>
                </pic:pic>
              </a:graphicData>
            </a:graphic>
          </wp:inline>
        </w:drawing>
      </w:r>
    </w:p>
    <w:p w14:paraId="37FDCB7C" w14:textId="77777777" w:rsidR="0007346F" w:rsidRPr="00405A6B" w:rsidRDefault="0007346F" w:rsidP="007A5EE1">
      <w:pPr>
        <w:pStyle w:val="NoSpacing"/>
        <w:ind w:firstLine="720"/>
        <w:jc w:val="both"/>
        <w:rPr>
          <w:rFonts w:ascii="Times New Roman" w:hAnsi="Times New Roman" w:cs="Times New Roman"/>
          <w:noProof/>
          <w:sz w:val="24"/>
          <w:szCs w:val="24"/>
          <w:lang w:val="az-Latn-AZ"/>
        </w:rPr>
      </w:pPr>
    </w:p>
    <w:p w14:paraId="6B47A12B" w14:textId="00747D2B" w:rsidR="0007346F" w:rsidRPr="00405A6B" w:rsidRDefault="000E6A1C"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anchor distT="0" distB="0" distL="0" distR="0" simplePos="0" relativeHeight="251928576" behindDoc="0" locked="0" layoutInCell="1" allowOverlap="1" wp14:anchorId="37E838BE" wp14:editId="655B1C8F">
            <wp:simplePos x="0" y="0"/>
            <wp:positionH relativeFrom="page">
              <wp:posOffset>2804795</wp:posOffset>
            </wp:positionH>
            <wp:positionV relativeFrom="paragraph">
              <wp:posOffset>610235</wp:posOffset>
            </wp:positionV>
            <wp:extent cx="2341880" cy="467995"/>
            <wp:effectExtent l="0" t="0" r="1270" b="8255"/>
            <wp:wrapTopAndBottom/>
            <wp:docPr id="29"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46.png"/>
                    <pic:cNvPicPr/>
                  </pic:nvPicPr>
                  <pic:blipFill>
                    <a:blip r:embed="rId448" cstate="print"/>
                    <a:stretch>
                      <a:fillRect/>
                    </a:stretch>
                  </pic:blipFill>
                  <pic:spPr>
                    <a:xfrm>
                      <a:off x="0" y="0"/>
                      <a:ext cx="2341880" cy="467995"/>
                    </a:xfrm>
                    <a:prstGeom prst="rect">
                      <a:avLst/>
                    </a:prstGeom>
                  </pic:spPr>
                </pic:pic>
              </a:graphicData>
            </a:graphic>
            <wp14:sizeRelH relativeFrom="margin">
              <wp14:pctWidth>0</wp14:pctWidth>
            </wp14:sizeRelH>
            <wp14:sizeRelV relativeFrom="margin">
              <wp14:pctHeight>0</wp14:pctHeight>
            </wp14:sizeRelV>
          </wp:anchor>
        </w:drawing>
      </w:r>
      <w:r w:rsidR="007844E3" w:rsidRPr="00405A6B">
        <w:rPr>
          <w:rFonts w:ascii="Times New Roman" w:hAnsi="Times New Roman" w:cs="Times New Roman"/>
          <w:noProof/>
          <w:sz w:val="24"/>
          <w:szCs w:val="24"/>
          <w:lang w:val="az-Latn-AZ"/>
        </w:rPr>
        <w:t>M</w:t>
      </w:r>
      <w:r w:rsidR="0007346F" w:rsidRPr="00405A6B">
        <w:rPr>
          <w:rFonts w:ascii="Times New Roman" w:hAnsi="Times New Roman" w:cs="Times New Roman"/>
          <w:noProof/>
          <w:sz w:val="24"/>
          <w:szCs w:val="24"/>
          <w:lang w:val="az-Latn-AZ"/>
        </w:rPr>
        <w:t>əsələn, müstə</w:t>
      </w:r>
      <w:r w:rsidR="003E0C59">
        <w:rPr>
          <w:rFonts w:ascii="Times New Roman" w:hAnsi="Times New Roman" w:cs="Times New Roman"/>
          <w:noProof/>
          <w:sz w:val="24"/>
          <w:szCs w:val="24"/>
          <w:lang w:val="az-Latn-AZ"/>
        </w:rPr>
        <w:t>qillik, müasirlik</w:t>
      </w:r>
      <w:r w:rsidR="0007346F" w:rsidRPr="00405A6B">
        <w:rPr>
          <w:rFonts w:ascii="Times New Roman" w:hAnsi="Times New Roman" w:cs="Times New Roman"/>
          <w:noProof/>
          <w:sz w:val="24"/>
          <w:szCs w:val="24"/>
          <w:lang w:val="az-Latn-AZ"/>
        </w:rPr>
        <w:t xml:space="preserve"> üslubu vurğulamaq lazım olan reklam və ya mətndə aşağıdakı seçim daha uyğun olar: Mətn </w:t>
      </w:r>
      <w:r w:rsidR="0007346F" w:rsidRPr="003E0C59">
        <w:rPr>
          <w:rFonts w:ascii="Times New Roman" w:hAnsi="Times New Roman" w:cs="Times New Roman"/>
          <w:b/>
          <w:noProof/>
          <w:sz w:val="24"/>
          <w:szCs w:val="24"/>
          <w:lang w:val="az-Latn-AZ"/>
        </w:rPr>
        <w:t>IceAgeD</w:t>
      </w:r>
      <w:r w:rsidR="0007346F" w:rsidRPr="00405A6B">
        <w:rPr>
          <w:rFonts w:ascii="Times New Roman" w:hAnsi="Times New Roman" w:cs="Times New Roman"/>
          <w:noProof/>
          <w:sz w:val="24"/>
          <w:szCs w:val="24"/>
          <w:lang w:val="az-Latn-AZ"/>
        </w:rPr>
        <w:t xml:space="preserve"> şriftində yazılır. Bu şrift parlaq və ifadəlidir, ləkə üzərində çapa bənzəyir. Bu yazı tipi bir moda nəşri və ya reklam üçün idealdır.                                                                                                       </w:t>
      </w:r>
    </w:p>
    <w:p w14:paraId="0C964F03" w14:textId="7E983032" w:rsidR="0007346F" w:rsidRPr="00405A6B" w:rsidRDefault="0007346F" w:rsidP="007A5EE1">
      <w:pPr>
        <w:pStyle w:val="NoSpacing"/>
        <w:ind w:firstLine="720"/>
        <w:jc w:val="both"/>
        <w:rPr>
          <w:rFonts w:ascii="Times New Roman" w:hAnsi="Times New Roman" w:cs="Times New Roman"/>
          <w:noProof/>
          <w:sz w:val="24"/>
          <w:szCs w:val="24"/>
          <w:lang w:val="az-Latn-AZ"/>
        </w:rPr>
      </w:pPr>
    </w:p>
    <w:p w14:paraId="7D61D5BE" w14:textId="11CB077D" w:rsidR="0007346F" w:rsidRPr="00405A6B" w:rsidRDefault="000E6A1C"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anchor distT="0" distB="0" distL="0" distR="0" simplePos="0" relativeHeight="251930624" behindDoc="0" locked="0" layoutInCell="1" allowOverlap="1" wp14:anchorId="396D78F1" wp14:editId="73637B0E">
            <wp:simplePos x="0" y="0"/>
            <wp:positionH relativeFrom="page">
              <wp:posOffset>2804795</wp:posOffset>
            </wp:positionH>
            <wp:positionV relativeFrom="paragraph">
              <wp:posOffset>457835</wp:posOffset>
            </wp:positionV>
            <wp:extent cx="2341880" cy="467995"/>
            <wp:effectExtent l="0" t="0" r="1270" b="8255"/>
            <wp:wrapTopAndBottom/>
            <wp:docPr id="30"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47.png"/>
                    <pic:cNvPicPr/>
                  </pic:nvPicPr>
                  <pic:blipFill>
                    <a:blip r:embed="rId449" cstate="print"/>
                    <a:stretch>
                      <a:fillRect/>
                    </a:stretch>
                  </pic:blipFill>
                  <pic:spPr>
                    <a:xfrm>
                      <a:off x="0" y="0"/>
                      <a:ext cx="2341880" cy="467995"/>
                    </a:xfrm>
                    <a:prstGeom prst="rect">
                      <a:avLst/>
                    </a:prstGeom>
                  </pic:spPr>
                </pic:pic>
              </a:graphicData>
            </a:graphic>
            <wp14:sizeRelH relativeFrom="margin">
              <wp14:pctWidth>0</wp14:pctWidth>
            </wp14:sizeRelH>
            <wp14:sizeRelV relativeFrom="margin">
              <wp14:pctHeight>0</wp14:pctHeight>
            </wp14:sizeRelV>
          </wp:anchor>
        </w:drawing>
      </w:r>
      <w:r w:rsidR="0007346F" w:rsidRPr="00405A6B">
        <w:rPr>
          <w:rFonts w:ascii="Times New Roman" w:hAnsi="Times New Roman" w:cs="Times New Roman"/>
          <w:noProof/>
          <w:sz w:val="24"/>
          <w:szCs w:val="24"/>
          <w:lang w:val="az-Latn-AZ"/>
        </w:rPr>
        <w:t xml:space="preserve">Mətn </w:t>
      </w:r>
      <w:r w:rsidR="0007346F" w:rsidRPr="003E0C59">
        <w:rPr>
          <w:rFonts w:ascii="Times New Roman" w:hAnsi="Times New Roman" w:cs="Times New Roman"/>
          <w:b/>
          <w:noProof/>
          <w:sz w:val="24"/>
          <w:szCs w:val="24"/>
          <w:lang w:val="az-Latn-AZ"/>
        </w:rPr>
        <w:t>Impact</w:t>
      </w:r>
      <w:r w:rsidR="0007346F" w:rsidRPr="00405A6B">
        <w:rPr>
          <w:rFonts w:ascii="Times New Roman" w:hAnsi="Times New Roman" w:cs="Times New Roman"/>
          <w:noProof/>
          <w:sz w:val="24"/>
          <w:szCs w:val="24"/>
          <w:lang w:val="az-Latn-AZ"/>
        </w:rPr>
        <w:t xml:space="preserve"> şrifti</w:t>
      </w:r>
      <w:r w:rsidR="007844E3" w:rsidRPr="00405A6B">
        <w:rPr>
          <w:rFonts w:ascii="Times New Roman" w:hAnsi="Times New Roman" w:cs="Times New Roman"/>
          <w:noProof/>
          <w:sz w:val="24"/>
          <w:szCs w:val="24"/>
          <w:lang w:val="az-Latn-AZ"/>
        </w:rPr>
        <w:t xml:space="preserve"> ilə yığılıb. </w:t>
      </w:r>
      <w:r w:rsidRPr="00405A6B">
        <w:rPr>
          <w:rFonts w:ascii="Times New Roman" w:hAnsi="Times New Roman" w:cs="Times New Roman"/>
          <w:noProof/>
          <w:sz w:val="24"/>
          <w:szCs w:val="24"/>
          <w:lang w:val="az-Latn-AZ"/>
        </w:rPr>
        <w:t xml:space="preserve">Bu yazı tipi </w:t>
      </w:r>
      <w:r w:rsidRPr="00B43777">
        <w:rPr>
          <w:rFonts w:ascii="Times New Roman" w:hAnsi="Times New Roman" w:cs="Times New Roman"/>
          <w:b/>
          <w:noProof/>
          <w:sz w:val="24"/>
          <w:szCs w:val="24"/>
          <w:lang w:val="az-Latn-AZ"/>
        </w:rPr>
        <w:t>Helvetica</w:t>
      </w:r>
      <w:r w:rsidR="00B43777">
        <w:rPr>
          <w:rFonts w:ascii="Times New Roman" w:hAnsi="Times New Roman" w:cs="Times New Roman"/>
          <w:noProof/>
          <w:sz w:val="24"/>
          <w:szCs w:val="24"/>
          <w:lang w:val="az-Latn-AZ"/>
        </w:rPr>
        <w:t>-</w:t>
      </w:r>
      <w:r w:rsidR="0007346F" w:rsidRPr="00405A6B">
        <w:rPr>
          <w:rFonts w:ascii="Times New Roman" w:hAnsi="Times New Roman" w:cs="Times New Roman"/>
          <w:noProof/>
          <w:sz w:val="24"/>
          <w:szCs w:val="24"/>
          <w:lang w:val="az-Latn-AZ"/>
        </w:rPr>
        <w:t xml:space="preserve">ya bənzəyir, lakin daha qısa və yığcamdır. Qısa ifadələr üçün idealdır. Məsələn, bir reklam şüarı üçün.    </w:t>
      </w:r>
    </w:p>
    <w:p w14:paraId="2D51C7F2" w14:textId="6858F25D"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3161A8F7" w14:textId="669B6E41" w:rsidR="0007346F" w:rsidRPr="00405A6B" w:rsidRDefault="007844E3" w:rsidP="000E6A1C">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M</w:t>
      </w:r>
      <w:r w:rsidR="000E6A1C" w:rsidRPr="00405A6B">
        <w:rPr>
          <w:rFonts w:ascii="Times New Roman" w:hAnsi="Times New Roman" w:cs="Times New Roman"/>
          <w:noProof/>
          <w:sz w:val="24"/>
          <w:szCs w:val="24"/>
          <w:lang w:val="az-Latn-AZ"/>
        </w:rPr>
        <w:t xml:space="preserve">ətn </w:t>
      </w:r>
      <w:r w:rsidR="0007346F" w:rsidRPr="003E0C59">
        <w:rPr>
          <w:rFonts w:ascii="Times New Roman" w:hAnsi="Times New Roman" w:cs="Times New Roman"/>
          <w:b/>
          <w:noProof/>
          <w:sz w:val="24"/>
          <w:szCs w:val="24"/>
          <w:lang w:val="az-Latn-AZ"/>
        </w:rPr>
        <w:t>KeyPunch</w:t>
      </w:r>
      <w:r w:rsidR="0007346F" w:rsidRPr="00405A6B">
        <w:rPr>
          <w:rFonts w:ascii="Times New Roman" w:hAnsi="Times New Roman" w:cs="Times New Roman"/>
          <w:noProof/>
          <w:sz w:val="24"/>
          <w:szCs w:val="24"/>
          <w:lang w:val="az-Latn-AZ"/>
        </w:rPr>
        <w:t xml:space="preserve"> </w:t>
      </w:r>
      <w:r w:rsidR="000E6A1C" w:rsidRPr="00405A6B">
        <w:rPr>
          <w:rFonts w:ascii="Times New Roman" w:hAnsi="Times New Roman" w:cs="Times New Roman"/>
          <w:noProof/>
          <w:sz w:val="24"/>
          <w:szCs w:val="24"/>
          <w:lang w:val="az-Latn-AZ"/>
        </w:rPr>
        <w:t>şriftində yığıl</w:t>
      </w:r>
      <w:r w:rsidR="003E0C59">
        <w:rPr>
          <w:rFonts w:ascii="Times New Roman" w:hAnsi="Times New Roman" w:cs="Times New Roman"/>
          <w:noProof/>
          <w:sz w:val="24"/>
          <w:szCs w:val="24"/>
          <w:lang w:val="az-Latn-AZ"/>
        </w:rPr>
        <w:t>ı</w:t>
      </w:r>
      <w:r w:rsidR="000E6A1C" w:rsidRPr="00405A6B">
        <w:rPr>
          <w:rFonts w:ascii="Times New Roman" w:hAnsi="Times New Roman" w:cs="Times New Roman"/>
          <w:noProof/>
          <w:sz w:val="24"/>
          <w:szCs w:val="24"/>
          <w:lang w:val="az-Latn-AZ"/>
        </w:rPr>
        <w:t>b.</w:t>
      </w:r>
      <w:r w:rsidR="0007346F" w:rsidRPr="00405A6B">
        <w:rPr>
          <w:rFonts w:ascii="Times New Roman" w:hAnsi="Times New Roman" w:cs="Times New Roman"/>
          <w:noProof/>
          <w:sz w:val="24"/>
          <w:szCs w:val="24"/>
          <w:lang w:val="az-Latn-AZ"/>
        </w:rPr>
        <w:t xml:space="preserve">                         </w:t>
      </w:r>
    </w:p>
    <w:p w14:paraId="00FAA6E7" w14:textId="1018D7AC" w:rsidR="0007346F" w:rsidRPr="00405A6B" w:rsidRDefault="000E6A1C"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anchor distT="0" distB="0" distL="0" distR="0" simplePos="0" relativeHeight="251932672" behindDoc="0" locked="0" layoutInCell="1" allowOverlap="1" wp14:anchorId="404952A8" wp14:editId="4A74B182">
            <wp:simplePos x="0" y="0"/>
            <wp:positionH relativeFrom="page">
              <wp:posOffset>2804795</wp:posOffset>
            </wp:positionH>
            <wp:positionV relativeFrom="paragraph">
              <wp:posOffset>499110</wp:posOffset>
            </wp:positionV>
            <wp:extent cx="2393315" cy="478155"/>
            <wp:effectExtent l="0" t="0" r="6985" b="0"/>
            <wp:wrapTopAndBottom/>
            <wp:docPr id="34"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48.png"/>
                    <pic:cNvPicPr/>
                  </pic:nvPicPr>
                  <pic:blipFill>
                    <a:blip r:embed="rId450" cstate="print"/>
                    <a:stretch>
                      <a:fillRect/>
                    </a:stretch>
                  </pic:blipFill>
                  <pic:spPr>
                    <a:xfrm>
                      <a:off x="0" y="0"/>
                      <a:ext cx="2393315" cy="478155"/>
                    </a:xfrm>
                    <a:prstGeom prst="rect">
                      <a:avLst/>
                    </a:prstGeom>
                  </pic:spPr>
                </pic:pic>
              </a:graphicData>
            </a:graphic>
            <wp14:sizeRelH relativeFrom="margin">
              <wp14:pctWidth>0</wp14:pctWidth>
            </wp14:sizeRelH>
            <wp14:sizeRelV relativeFrom="margin">
              <wp14:pctHeight>0</wp14:pctHeight>
            </wp14:sizeRelV>
          </wp:anchor>
        </w:drawing>
      </w:r>
      <w:r w:rsidR="0007346F" w:rsidRPr="00405A6B">
        <w:rPr>
          <w:rFonts w:ascii="Times New Roman" w:hAnsi="Times New Roman" w:cs="Times New Roman"/>
          <w:noProof/>
          <w:sz w:val="24"/>
          <w:szCs w:val="24"/>
          <w:lang w:val="az-Latn-AZ"/>
        </w:rPr>
        <w:t xml:space="preserve">Bu yazı tipi gələcəklə, yüksək texnologiya ilə əlaqələndirilir. Buna görə də onun əhatə dairəsi kompüterlərdir. Kompüter reklamları, hesabat başlıqları və sair - bu onun yeridir.                                     </w:t>
      </w:r>
    </w:p>
    <w:p w14:paraId="2AE19521" w14:textId="5D22836D" w:rsidR="0007346F" w:rsidRPr="00405A6B" w:rsidRDefault="0007346F" w:rsidP="007A5EE1">
      <w:pPr>
        <w:pStyle w:val="NoSpacing"/>
        <w:ind w:firstLine="720"/>
        <w:jc w:val="both"/>
        <w:rPr>
          <w:rFonts w:ascii="Times New Roman" w:hAnsi="Times New Roman" w:cs="Times New Roman"/>
          <w:noProof/>
          <w:sz w:val="24"/>
          <w:szCs w:val="24"/>
          <w:lang w:val="az-Latn-AZ"/>
        </w:rPr>
      </w:pPr>
    </w:p>
    <w:p w14:paraId="7554A4A7" w14:textId="2F3774CB" w:rsidR="0007346F" w:rsidRPr="00405A6B" w:rsidRDefault="007844E3" w:rsidP="000E6A1C">
      <w:pPr>
        <w:pStyle w:val="NoSpacing"/>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M</w:t>
      </w:r>
      <w:r w:rsidR="000E6A1C" w:rsidRPr="00405A6B">
        <w:rPr>
          <w:rFonts w:ascii="Times New Roman" w:hAnsi="Times New Roman" w:cs="Times New Roman"/>
          <w:noProof/>
          <w:sz w:val="24"/>
          <w:szCs w:val="24"/>
          <w:lang w:val="az-Latn-AZ"/>
        </w:rPr>
        <w:t xml:space="preserve">ətn </w:t>
      </w:r>
      <w:r w:rsidR="0007346F" w:rsidRPr="003E0C59">
        <w:rPr>
          <w:rFonts w:ascii="Times New Roman" w:hAnsi="Times New Roman" w:cs="Times New Roman"/>
          <w:b/>
          <w:noProof/>
          <w:sz w:val="24"/>
          <w:szCs w:val="24"/>
          <w:lang w:val="az-Latn-AZ"/>
        </w:rPr>
        <w:t>Tahoma</w:t>
      </w:r>
      <w:r w:rsidR="0007346F" w:rsidRPr="00405A6B">
        <w:rPr>
          <w:rFonts w:ascii="Times New Roman" w:hAnsi="Times New Roman" w:cs="Times New Roman"/>
          <w:noProof/>
          <w:sz w:val="24"/>
          <w:szCs w:val="24"/>
          <w:lang w:val="az-Latn-AZ"/>
        </w:rPr>
        <w:t xml:space="preserve"> şriftindədir.</w:t>
      </w:r>
    </w:p>
    <w:p w14:paraId="4B3D90F1" w14:textId="77777777"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3E0C59">
        <w:rPr>
          <w:rFonts w:ascii="Times New Roman" w:hAnsi="Times New Roman" w:cs="Times New Roman"/>
          <w:b/>
          <w:noProof/>
          <w:sz w:val="24"/>
          <w:szCs w:val="24"/>
          <w:lang w:val="az-Latn-AZ"/>
        </w:rPr>
        <w:t>Tahoma</w:t>
      </w:r>
      <w:r w:rsidRPr="00405A6B">
        <w:rPr>
          <w:rFonts w:ascii="Times New Roman" w:hAnsi="Times New Roman" w:cs="Times New Roman"/>
          <w:noProof/>
          <w:sz w:val="24"/>
          <w:szCs w:val="24"/>
          <w:lang w:val="az-Latn-AZ"/>
        </w:rPr>
        <w:t xml:space="preserve"> şriftinin əsas üstünlüyü, müxtəlif ölçülərdə oxumağın asan olmasıdır. Başlıq sətr  üçün idealdır. Məqalənin adı olaraq böyük hərflərlə yazılmalıdır.</w:t>
      </w:r>
    </w:p>
    <w:p w14:paraId="6C2089B6" w14:textId="77777777" w:rsidR="003E0C59" w:rsidRDefault="003E0C59" w:rsidP="000E6A1C">
      <w:pPr>
        <w:pStyle w:val="NoSpacing"/>
        <w:ind w:firstLine="720"/>
        <w:jc w:val="both"/>
        <w:rPr>
          <w:rFonts w:ascii="Times New Roman" w:hAnsi="Times New Roman" w:cs="Times New Roman"/>
          <w:b/>
          <w:noProof/>
          <w:color w:val="C00000"/>
          <w:sz w:val="24"/>
          <w:szCs w:val="24"/>
          <w:lang w:val="az-Latn-AZ"/>
        </w:rPr>
      </w:pPr>
    </w:p>
    <w:p w14:paraId="375005DA" w14:textId="77777777" w:rsidR="003E0C59" w:rsidRDefault="003E0C59" w:rsidP="000E6A1C">
      <w:pPr>
        <w:pStyle w:val="NoSpacing"/>
        <w:ind w:firstLine="720"/>
        <w:jc w:val="both"/>
        <w:rPr>
          <w:rFonts w:ascii="Times New Roman" w:hAnsi="Times New Roman" w:cs="Times New Roman"/>
          <w:b/>
          <w:noProof/>
          <w:color w:val="C00000"/>
          <w:sz w:val="24"/>
          <w:szCs w:val="24"/>
          <w:lang w:val="az-Latn-AZ"/>
        </w:rPr>
      </w:pPr>
    </w:p>
    <w:p w14:paraId="130EDD3E" w14:textId="69A14D54" w:rsidR="000E6A1C" w:rsidRPr="00D01D3C" w:rsidRDefault="0007346F" w:rsidP="000E6A1C">
      <w:pPr>
        <w:pStyle w:val="NoSpacing"/>
        <w:ind w:firstLine="720"/>
        <w:jc w:val="both"/>
        <w:rPr>
          <w:rFonts w:ascii="Times New Roman" w:hAnsi="Times New Roman" w:cs="Times New Roman"/>
          <w:b/>
          <w:noProof/>
          <w:sz w:val="24"/>
          <w:szCs w:val="24"/>
          <w:lang w:val="az-Latn-AZ"/>
        </w:rPr>
      </w:pPr>
      <w:r w:rsidRPr="00D01D3C">
        <w:rPr>
          <w:rFonts w:ascii="Times New Roman" w:hAnsi="Times New Roman" w:cs="Times New Roman"/>
          <w:b/>
          <w:noProof/>
          <w:sz w:val="24"/>
          <w:szCs w:val="24"/>
          <w:lang w:val="az-Latn-AZ"/>
        </w:rPr>
        <w:lastRenderedPageBreak/>
        <w:t>İzləmə</w:t>
      </w:r>
      <w:r w:rsidR="007844E3" w:rsidRPr="00D01D3C">
        <w:rPr>
          <w:rFonts w:ascii="Times New Roman" w:hAnsi="Times New Roman" w:cs="Times New Roman"/>
          <w:b/>
          <w:noProof/>
          <w:sz w:val="24"/>
          <w:szCs w:val="24"/>
          <w:lang w:val="az-Latn-AZ"/>
        </w:rPr>
        <w:t xml:space="preserve"> (trekinq)</w:t>
      </w:r>
      <w:r w:rsidR="003E0C59" w:rsidRPr="00D01D3C">
        <w:rPr>
          <w:rFonts w:ascii="Times New Roman" w:hAnsi="Times New Roman" w:cs="Times New Roman"/>
          <w:b/>
          <w:noProof/>
          <w:sz w:val="24"/>
          <w:szCs w:val="24"/>
          <w:lang w:val="az-Latn-AZ"/>
        </w:rPr>
        <w:t>.</w:t>
      </w:r>
    </w:p>
    <w:p w14:paraId="387D4A42" w14:textId="728634F3" w:rsidR="0007346F" w:rsidRPr="00405A6B" w:rsidRDefault="0007346F" w:rsidP="000E6A1C">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Şriftlərlə işləməyin başqa bir vacib hissəsi, izləmədir - bir sözdəki simvollar arasındakı məsa</w:t>
      </w:r>
      <w:r w:rsidR="000E6A1C" w:rsidRPr="00405A6B">
        <w:rPr>
          <w:rFonts w:ascii="Times New Roman" w:hAnsi="Times New Roman" w:cs="Times New Roman"/>
          <w:noProof/>
          <w:sz w:val="24"/>
          <w:szCs w:val="24"/>
          <w:lang w:val="az-Latn-AZ"/>
        </w:rPr>
        <w:softHyphen/>
      </w:r>
      <w:r w:rsidRPr="00405A6B">
        <w:rPr>
          <w:rFonts w:ascii="Times New Roman" w:hAnsi="Times New Roman" w:cs="Times New Roman"/>
          <w:noProof/>
          <w:sz w:val="24"/>
          <w:szCs w:val="24"/>
          <w:lang w:val="az-Latn-AZ"/>
        </w:rPr>
        <w:t xml:space="preserve">fəni təyin etmək. Niyə izləməyə ehtiyacınız olduğunu başa düşmək üçün soldakı iki başlığa baxın.                                                                                                                 </w:t>
      </w:r>
    </w:p>
    <w:p w14:paraId="399695ED" w14:textId="6AD8AE20" w:rsidR="0007346F" w:rsidRPr="00405A6B" w:rsidRDefault="0007346F"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az-Latn-AZ"/>
        </w:rPr>
        <w:t xml:space="preserve">  </w:t>
      </w:r>
    </w:p>
    <w:p w14:paraId="610277AB" w14:textId="159CE030" w:rsidR="0007346F" w:rsidRPr="00405A6B" w:rsidRDefault="00BA37E8" w:rsidP="007A5EE1">
      <w:pPr>
        <w:pStyle w:val="NoSpacing"/>
        <w:ind w:firstLine="720"/>
        <w:jc w:val="both"/>
        <w:rPr>
          <w:rFonts w:ascii="Times New Roman" w:hAnsi="Times New Roman" w:cs="Times New Roman"/>
          <w:noProof/>
          <w:sz w:val="24"/>
          <w:szCs w:val="24"/>
          <w:lang w:val="az-Latn-AZ"/>
        </w:rPr>
      </w:pPr>
      <w:r w:rsidRPr="00405A6B">
        <w:rPr>
          <w:rFonts w:ascii="Times New Roman" w:hAnsi="Times New Roman" w:cs="Times New Roman"/>
          <w:noProof/>
          <w:sz w:val="24"/>
          <w:szCs w:val="24"/>
          <w:lang w:val="tr-TR" w:eastAsia="tr-TR"/>
        </w:rPr>
        <w:drawing>
          <wp:anchor distT="0" distB="0" distL="0" distR="0" simplePos="0" relativeHeight="251933696" behindDoc="0" locked="0" layoutInCell="1" allowOverlap="1" wp14:anchorId="6362EAAF" wp14:editId="631304DD">
            <wp:simplePos x="0" y="0"/>
            <wp:positionH relativeFrom="page">
              <wp:posOffset>2321560</wp:posOffset>
            </wp:positionH>
            <wp:positionV relativeFrom="paragraph">
              <wp:posOffset>758825</wp:posOffset>
            </wp:positionV>
            <wp:extent cx="2218690" cy="443230"/>
            <wp:effectExtent l="0" t="0" r="0" b="0"/>
            <wp:wrapTopAndBottom/>
            <wp:docPr id="36"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49.png"/>
                    <pic:cNvPicPr/>
                  </pic:nvPicPr>
                  <pic:blipFill>
                    <a:blip r:embed="rId451" cstate="print"/>
                    <a:stretch>
                      <a:fillRect/>
                    </a:stretch>
                  </pic:blipFill>
                  <pic:spPr>
                    <a:xfrm>
                      <a:off x="0" y="0"/>
                      <a:ext cx="2218690" cy="443230"/>
                    </a:xfrm>
                    <a:prstGeom prst="rect">
                      <a:avLst/>
                    </a:prstGeom>
                  </pic:spPr>
                </pic:pic>
              </a:graphicData>
            </a:graphic>
            <wp14:sizeRelH relativeFrom="margin">
              <wp14:pctWidth>0</wp14:pctWidth>
            </wp14:sizeRelH>
            <wp14:sizeRelV relativeFrom="margin">
              <wp14:pctHeight>0</wp14:pctHeight>
            </wp14:sizeRelV>
          </wp:anchor>
        </w:drawing>
      </w:r>
      <w:r w:rsidR="0007346F" w:rsidRPr="00405A6B">
        <w:rPr>
          <w:rFonts w:ascii="Times New Roman" w:hAnsi="Times New Roman" w:cs="Times New Roman"/>
          <w:noProof/>
          <w:sz w:val="24"/>
          <w:szCs w:val="24"/>
          <w:lang w:val="az-Latn-AZ"/>
        </w:rPr>
        <w:t xml:space="preserve">                              </w:t>
      </w:r>
      <w:r w:rsidR="0007346F" w:rsidRPr="00405A6B">
        <w:rPr>
          <w:rFonts w:ascii="Times New Roman" w:hAnsi="Times New Roman" w:cs="Times New Roman"/>
          <w:noProof/>
          <w:sz w:val="24"/>
          <w:szCs w:val="24"/>
          <w:lang w:val="tr-TR" w:eastAsia="tr-TR"/>
        </w:rPr>
        <w:drawing>
          <wp:inline distT="0" distB="0" distL="0" distR="0" wp14:anchorId="6FC7D8E9" wp14:editId="70FF9215">
            <wp:extent cx="2218982" cy="427208"/>
            <wp:effectExtent l="0" t="0" r="0" b="0"/>
            <wp:docPr id="38"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50.png"/>
                    <pic:cNvPicPr/>
                  </pic:nvPicPr>
                  <pic:blipFill>
                    <a:blip r:embed="rId452" cstate="print"/>
                    <a:stretch>
                      <a:fillRect/>
                    </a:stretch>
                  </pic:blipFill>
                  <pic:spPr>
                    <a:xfrm>
                      <a:off x="0" y="0"/>
                      <a:ext cx="2433813" cy="468568"/>
                    </a:xfrm>
                    <a:prstGeom prst="rect">
                      <a:avLst/>
                    </a:prstGeom>
                  </pic:spPr>
                </pic:pic>
              </a:graphicData>
            </a:graphic>
          </wp:inline>
        </w:drawing>
      </w:r>
    </w:p>
    <w:p w14:paraId="36B5BB68" w14:textId="77777777" w:rsidR="0007346F" w:rsidRPr="00405A6B" w:rsidRDefault="0007346F" w:rsidP="007A5EE1">
      <w:pPr>
        <w:tabs>
          <w:tab w:val="left" w:pos="3715"/>
        </w:tabs>
        <w:ind w:firstLine="720"/>
        <w:rPr>
          <w:rFonts w:ascii="Times New Roman" w:hAnsi="Times New Roman" w:cs="Times New Roman"/>
          <w:sz w:val="24"/>
          <w:szCs w:val="24"/>
          <w:lang w:val="az-Latn-AZ"/>
        </w:rPr>
      </w:pPr>
      <w:r w:rsidRPr="00405A6B">
        <w:rPr>
          <w:rFonts w:ascii="Times New Roman" w:hAnsi="Times New Roman" w:cs="Times New Roman"/>
          <w:sz w:val="24"/>
          <w:szCs w:val="24"/>
          <w:lang w:val="az-Latn-AZ"/>
        </w:rPr>
        <w:tab/>
      </w:r>
    </w:p>
    <w:p w14:paraId="3668DC46" w14:textId="77777777" w:rsidR="00BA37E8" w:rsidRPr="00405A6B" w:rsidRDefault="00BA37E8" w:rsidP="007A5EE1">
      <w:pPr>
        <w:tabs>
          <w:tab w:val="left" w:pos="3715"/>
        </w:tabs>
        <w:ind w:firstLine="720"/>
        <w:rPr>
          <w:rFonts w:ascii="Times New Roman" w:hAnsi="Times New Roman" w:cs="Times New Roman"/>
          <w:sz w:val="24"/>
          <w:szCs w:val="24"/>
          <w:lang w:val="az-Latn-AZ"/>
        </w:rPr>
      </w:pPr>
    </w:p>
    <w:p w14:paraId="74E347EA" w14:textId="4D5AFB55" w:rsidR="0007346F" w:rsidRPr="00405A6B" w:rsidRDefault="0007346F" w:rsidP="00BA37E8">
      <w:pPr>
        <w:tabs>
          <w:tab w:val="left" w:pos="3715"/>
        </w:tabs>
        <w:spacing w:after="0" w:line="240" w:lineRule="auto"/>
        <w:ind w:firstLine="720"/>
        <w:rPr>
          <w:rFonts w:ascii="Times New Roman" w:hAnsi="Times New Roman" w:cs="Times New Roman"/>
          <w:sz w:val="24"/>
          <w:szCs w:val="24"/>
          <w:lang w:val="az-Latn-AZ"/>
        </w:rPr>
      </w:pPr>
      <w:r w:rsidRPr="00405A6B">
        <w:rPr>
          <w:rFonts w:ascii="Times New Roman" w:hAnsi="Times New Roman" w:cs="Times New Roman"/>
          <w:sz w:val="24"/>
          <w:szCs w:val="24"/>
          <w:lang w:val="az-Latn-AZ"/>
        </w:rPr>
        <w:t>Birinci mətn 10 ədəd izləmə ilə, ikincisi 30 izləmə ilə yazılır</w:t>
      </w:r>
    </w:p>
    <w:p w14:paraId="4E4AD29E" w14:textId="12B01717" w:rsidR="0007346F" w:rsidRPr="00405A6B" w:rsidRDefault="0007346F" w:rsidP="00BA37E8">
      <w:pPr>
        <w:tabs>
          <w:tab w:val="left" w:pos="3715"/>
        </w:tabs>
        <w:spacing w:after="0" w:line="240" w:lineRule="auto"/>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Gördüyünüz kimi, birincisi uzanmış görünür, hərflər arasındakı boşluq olduqca böyükdür (digər şriftlərdə bunu daha da</w:t>
      </w:r>
      <w:r w:rsidR="007844E3" w:rsidRPr="00405A6B">
        <w:rPr>
          <w:rFonts w:ascii="Times New Roman" w:hAnsi="Times New Roman" w:cs="Times New Roman"/>
          <w:sz w:val="24"/>
          <w:szCs w:val="24"/>
          <w:lang w:val="az-Latn-AZ"/>
        </w:rPr>
        <w:t xml:space="preserve"> aydın</w:t>
      </w:r>
      <w:r w:rsidRPr="00405A6B">
        <w:rPr>
          <w:rFonts w:ascii="Times New Roman" w:hAnsi="Times New Roman" w:cs="Times New Roman"/>
          <w:sz w:val="24"/>
          <w:szCs w:val="24"/>
          <w:lang w:val="az-Latn-AZ"/>
        </w:rPr>
        <w:t xml:space="preserve"> görmək olar). Mətnin daha asan oxunması və bütövlükdə qavranılması üçün bəzən mənfi izləmə istifadə edilməlidir.</w:t>
      </w:r>
    </w:p>
    <w:p w14:paraId="277EE5EB" w14:textId="77777777" w:rsidR="0007346F" w:rsidRPr="00405A6B" w:rsidRDefault="0007346F" w:rsidP="00BA37E8">
      <w:pPr>
        <w:tabs>
          <w:tab w:val="left" w:pos="3715"/>
        </w:tabs>
        <w:spacing w:after="0" w:line="240" w:lineRule="auto"/>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İzləmə ümumiyyətlə yazı tipi sıxlığına təsir edir - mətn simvolları arasındakı bütün boşluqları bərabər miqdarda dəyişdirməyə imkan verir, müəyyən bir izləmə dəyəri təyin edilmiş bütün seçilmiş mətn sahəsi daxilində. İzləmə ilə yanaşı, məktublar arasındakı məsafəni tənzimləmək üçün başqa bir əməliyyat var - </w:t>
      </w:r>
      <w:r w:rsidRPr="003E0C59">
        <w:rPr>
          <w:rFonts w:ascii="Times New Roman" w:hAnsi="Times New Roman" w:cs="Times New Roman"/>
          <w:b/>
          <w:sz w:val="24"/>
          <w:szCs w:val="24"/>
          <w:lang w:val="az-Latn-AZ"/>
        </w:rPr>
        <w:t>kerning</w:t>
      </w:r>
      <w:r w:rsidRPr="00405A6B">
        <w:rPr>
          <w:rFonts w:ascii="Times New Roman" w:hAnsi="Times New Roman" w:cs="Times New Roman"/>
          <w:sz w:val="24"/>
          <w:szCs w:val="24"/>
          <w:lang w:val="az-Latn-AZ"/>
        </w:rPr>
        <w:t>. Yaddaş dəyərinin dəyişdirilməsi hər iki ayrı simvol arasındakı boşluğun miqdarını dəyişdirməyə imkan verir.</w:t>
      </w:r>
    </w:p>
    <w:p w14:paraId="32A327C8" w14:textId="26F92945" w:rsidR="00280942" w:rsidRPr="00405A6B" w:rsidRDefault="00A67C1D" w:rsidP="00280942">
      <w:pPr>
        <w:tabs>
          <w:tab w:val="left" w:pos="3715"/>
        </w:tabs>
        <w:spacing w:before="120" w:after="120" w:line="240" w:lineRule="auto"/>
        <w:ind w:firstLine="720"/>
        <w:jc w:val="center"/>
        <w:rPr>
          <w:rFonts w:ascii="Times New Roman" w:hAnsi="Times New Roman" w:cs="Times New Roman"/>
          <w:b/>
          <w:color w:val="C00000"/>
          <w:sz w:val="24"/>
          <w:szCs w:val="24"/>
          <w:lang w:val="az-Latn-AZ"/>
        </w:rPr>
      </w:pPr>
      <w:r w:rsidRPr="00405A6B">
        <w:rPr>
          <w:rFonts w:ascii="Times New Roman" w:hAnsi="Times New Roman" w:cs="Times New Roman"/>
          <w:b/>
          <w:color w:val="C00000"/>
          <w:sz w:val="24"/>
          <w:szCs w:val="24"/>
          <w:lang w:val="az-Latn-AZ"/>
        </w:rPr>
        <w:t xml:space="preserve">3.5.4. </w:t>
      </w:r>
      <w:r w:rsidR="00280942" w:rsidRPr="00405A6B">
        <w:rPr>
          <w:rFonts w:ascii="Times New Roman" w:hAnsi="Times New Roman" w:cs="Times New Roman"/>
          <w:b/>
          <w:color w:val="C00000"/>
          <w:sz w:val="24"/>
          <w:szCs w:val="24"/>
          <w:lang w:val="az-Latn-AZ"/>
        </w:rPr>
        <w:t>Çertyoj şriftləri</w:t>
      </w:r>
    </w:p>
    <w:p w14:paraId="3022C6DE" w14:textId="60416513" w:rsidR="007151B9" w:rsidRPr="00405A6B" w:rsidRDefault="007151B9" w:rsidP="007151B9">
      <w:pPr>
        <w:pStyle w:val="6"/>
        <w:rPr>
          <w:rFonts w:ascii="Times New Roman" w:hAnsi="Times New Roman"/>
        </w:rPr>
      </w:pPr>
      <w:r w:rsidRPr="00405A6B">
        <w:rPr>
          <w:rFonts w:ascii="Times New Roman" w:hAnsi="Times New Roman"/>
        </w:rPr>
        <w:t>Çertyojda və texniki sənədlərdə ölçülər və mətnlər çertyoj şriftləri – xüsusi tələblərə</w:t>
      </w:r>
      <w:r w:rsidR="00C6700E">
        <w:rPr>
          <w:rFonts w:ascii="Times New Roman" w:hAnsi="Times New Roman"/>
        </w:rPr>
        <w:t xml:space="preserve"> u</w:t>
      </w:r>
      <w:r w:rsidRPr="00405A6B">
        <w:rPr>
          <w:rFonts w:ascii="Times New Roman" w:hAnsi="Times New Roman"/>
        </w:rPr>
        <w:t xml:space="preserve">yğun olan yazılarla yerinə yetirilir. </w:t>
      </w:r>
      <w:r w:rsidRPr="00B43777">
        <w:rPr>
          <w:rFonts w:ascii="Times New Roman" w:hAnsi="Times New Roman"/>
          <w:b/>
        </w:rPr>
        <w:t>QOST 2.304-81</w:t>
      </w:r>
      <w:r w:rsidRPr="00405A6B">
        <w:rPr>
          <w:rFonts w:ascii="Times New Roman" w:hAnsi="Times New Roman"/>
        </w:rPr>
        <w:t xml:space="preserve"> –də şriflərin forma və ölçüləri tənzimlənir. Bu standartda kirill, latın, yunan əlifbası, ərəb və rum rəqəmləri, həmçinin müxtəlif işarə və riyazi  simvollar normativ şəklinə salınmışdır.</w:t>
      </w:r>
    </w:p>
    <w:p w14:paraId="413403CC" w14:textId="77777777" w:rsidR="007151B9" w:rsidRPr="00405A6B" w:rsidRDefault="007151B9" w:rsidP="007151B9">
      <w:pPr>
        <w:pStyle w:val="BodyTextIndent"/>
        <w:ind w:left="0"/>
        <w:jc w:val="both"/>
        <w:rPr>
          <w:lang w:val="az-Latn-AZ"/>
        </w:rPr>
      </w:pPr>
      <w:r w:rsidRPr="00405A6B">
        <w:rPr>
          <w:lang w:val="az-Latn-AZ"/>
        </w:rPr>
        <w:t>Şriftləri xarakterizə edən parametrlər aşağıdakılardır;</w:t>
      </w:r>
    </w:p>
    <w:p w14:paraId="03827816" w14:textId="77777777" w:rsidR="007151B9" w:rsidRPr="00405A6B" w:rsidRDefault="007151B9" w:rsidP="00502597">
      <w:pPr>
        <w:pStyle w:val="BodyTextIndent"/>
        <w:numPr>
          <w:ilvl w:val="0"/>
          <w:numId w:val="79"/>
        </w:numPr>
        <w:spacing w:after="0"/>
        <w:jc w:val="both"/>
        <w:rPr>
          <w:lang w:val="az-Latn-AZ"/>
        </w:rPr>
      </w:pPr>
      <w:r w:rsidRPr="00405A6B">
        <w:rPr>
          <w:lang w:val="az-Latn-AZ"/>
        </w:rPr>
        <w:t>Şriftin ölçüsü (h) – baş hərflərin hündürlüyü mm,-lə;</w:t>
      </w:r>
    </w:p>
    <w:p w14:paraId="3F45A8B4" w14:textId="77777777" w:rsidR="007151B9" w:rsidRPr="00405A6B" w:rsidRDefault="007151B9" w:rsidP="00502597">
      <w:pPr>
        <w:pStyle w:val="BodyTextIndent"/>
        <w:numPr>
          <w:ilvl w:val="0"/>
          <w:numId w:val="79"/>
        </w:numPr>
        <w:spacing w:after="0"/>
        <w:jc w:val="both"/>
        <w:rPr>
          <w:b/>
          <w:u w:val="single"/>
          <w:lang w:val="az-Latn-AZ"/>
        </w:rPr>
      </w:pPr>
      <w:r w:rsidRPr="00405A6B">
        <w:rPr>
          <w:lang w:val="az-Latn-AZ"/>
        </w:rPr>
        <w:t>Sətr hərflərin hündürlüyü (s);</w:t>
      </w:r>
    </w:p>
    <w:p w14:paraId="6E65CA85" w14:textId="34EAF983" w:rsidR="007151B9" w:rsidRPr="00405A6B" w:rsidRDefault="007151B9" w:rsidP="00502597">
      <w:pPr>
        <w:pStyle w:val="BodyTextIndent"/>
        <w:numPr>
          <w:ilvl w:val="0"/>
          <w:numId w:val="79"/>
        </w:numPr>
        <w:spacing w:after="0"/>
        <w:jc w:val="both"/>
        <w:rPr>
          <w:b/>
          <w:u w:val="single"/>
          <w:lang w:val="az-Latn-AZ"/>
        </w:rPr>
      </w:pPr>
      <w:r w:rsidRPr="00405A6B">
        <w:rPr>
          <w:lang w:val="az-Latn-AZ"/>
        </w:rPr>
        <w:t>Hərflərin eni (g);</w:t>
      </w:r>
    </w:p>
    <w:p w14:paraId="521734F2" w14:textId="77777777" w:rsidR="007151B9" w:rsidRPr="00405A6B" w:rsidRDefault="007151B9" w:rsidP="00502597">
      <w:pPr>
        <w:pStyle w:val="BodyTextIndent"/>
        <w:numPr>
          <w:ilvl w:val="0"/>
          <w:numId w:val="79"/>
        </w:numPr>
        <w:spacing w:after="0"/>
        <w:jc w:val="both"/>
        <w:rPr>
          <w:lang w:val="az-Latn-AZ"/>
        </w:rPr>
      </w:pPr>
      <w:r w:rsidRPr="00405A6B">
        <w:rPr>
          <w:lang w:val="az-Latn-AZ"/>
        </w:rPr>
        <w:t>Şrift xəttinin qalınlığı (d).</w:t>
      </w:r>
    </w:p>
    <w:p w14:paraId="5F56FFA7" w14:textId="2C55F474" w:rsidR="007151B9" w:rsidRPr="00405A6B" w:rsidRDefault="007151B9" w:rsidP="007151B9">
      <w:pPr>
        <w:pStyle w:val="6"/>
        <w:rPr>
          <w:rFonts w:ascii="Times New Roman" w:hAnsi="Times New Roman"/>
        </w:rPr>
      </w:pPr>
      <w:r w:rsidRPr="00405A6B">
        <w:rPr>
          <w:rFonts w:ascii="Times New Roman" w:hAnsi="Times New Roman"/>
        </w:rPr>
        <w:t xml:space="preserve">Əsas parametr kimi şriftin hündürlüyü götürülür və qalan parametrlər h-a nəzərən təyin edilir. Dövlət standartında aşağıdakı şriftlərdən istifadə olunması tövsiyə edilir; (1,8); 2,5; 3,5;  5;7; 10;14; 20; 28; 40. Xüsusi hallarda tuşla yazı yazarkən 1,8 ölçülü şriftdən istifadə etmək olar. </w:t>
      </w:r>
      <w:r w:rsidR="00C23595">
        <w:rPr>
          <w:rFonts w:ascii="Times New Roman" w:hAnsi="Times New Roman"/>
        </w:rPr>
        <w:t>Qələm ilə</w:t>
      </w:r>
      <w:r w:rsidRPr="00405A6B">
        <w:rPr>
          <w:rFonts w:ascii="Times New Roman" w:hAnsi="Times New Roman"/>
        </w:rPr>
        <w:t xml:space="preserve"> yerinə yetirilən yazılarda ən kiçik  şrift kimi 3,5  ölçülü şriftdən istifadə olunması məsləhət görülür. Ümumiyyətlə</w:t>
      </w:r>
      <w:r w:rsidR="00C23595">
        <w:rPr>
          <w:rFonts w:ascii="Times New Roman" w:hAnsi="Times New Roman"/>
        </w:rPr>
        <w:t xml:space="preserve"> çeryoj</w:t>
      </w:r>
      <w:r w:rsidRPr="00405A6B">
        <w:rPr>
          <w:rFonts w:ascii="Times New Roman" w:hAnsi="Times New Roman"/>
        </w:rPr>
        <w:t>larda 3,5-5; 7; 10; 14 saylı şriftlərdən istifadə olunması tövsiyə olunur. Qalan şriftlərdən plakatların, şüarların və s. yazılmasında istifadə olunur.</w:t>
      </w:r>
    </w:p>
    <w:p w14:paraId="279A9E68" w14:textId="77777777" w:rsidR="007151B9" w:rsidRPr="00405A6B" w:rsidRDefault="007151B9" w:rsidP="007151B9">
      <w:pPr>
        <w:pStyle w:val="BodyTextIndent"/>
        <w:ind w:left="0" w:firstLine="720"/>
        <w:jc w:val="both"/>
        <w:rPr>
          <w:lang w:val="az-Latn-AZ"/>
        </w:rPr>
      </w:pPr>
      <w:r w:rsidRPr="00405A6B">
        <w:rPr>
          <w:lang w:val="az-Latn-AZ"/>
        </w:rPr>
        <w:t xml:space="preserve">Standartla iki tip şrift müəyyən olunur; </w:t>
      </w:r>
    </w:p>
    <w:p w14:paraId="71BBD578" w14:textId="13CFDEDE" w:rsidR="007151B9" w:rsidRPr="00405A6B" w:rsidRDefault="007151B9" w:rsidP="007151B9">
      <w:pPr>
        <w:pStyle w:val="BodyTextIndent"/>
        <w:ind w:left="0"/>
        <w:jc w:val="both"/>
        <w:rPr>
          <w:lang w:val="az-Latn-AZ"/>
        </w:rPr>
      </w:pPr>
      <w:r w:rsidRPr="00405A6B">
        <w:rPr>
          <w:lang w:val="az-Latn-AZ"/>
        </w:rPr>
        <w:t>1 – Üfiqi xəttə nəzərən 75</w:t>
      </w:r>
      <w:r w:rsidRPr="00405A6B">
        <w:rPr>
          <w:vertAlign w:val="superscript"/>
          <w:lang w:val="az-Latn-AZ"/>
        </w:rPr>
        <w:t>o</w:t>
      </w:r>
      <w:r w:rsidRPr="00405A6B">
        <w:rPr>
          <w:lang w:val="az-Latn-AZ"/>
        </w:rPr>
        <w:t xml:space="preserve"> maili yazılan A tipli şrift (d=1\14h);</w:t>
      </w:r>
      <w:r w:rsidR="00A67C1D" w:rsidRPr="00405A6B">
        <w:rPr>
          <w:lang w:val="az-Latn-AZ"/>
        </w:rPr>
        <w:t xml:space="preserve">  üfiqi xəttə perpendikulyar yazılan A tipli şrift (d=1\10h);</w:t>
      </w:r>
    </w:p>
    <w:p w14:paraId="6F19D5EE" w14:textId="545DE85E" w:rsidR="007151B9" w:rsidRPr="00405A6B" w:rsidRDefault="007151B9" w:rsidP="007151B9">
      <w:pPr>
        <w:pStyle w:val="BodyTextIndent"/>
        <w:ind w:left="0"/>
        <w:jc w:val="both"/>
        <w:rPr>
          <w:lang w:val="az-Latn-AZ"/>
        </w:rPr>
      </w:pPr>
      <w:r w:rsidRPr="00405A6B">
        <w:rPr>
          <w:lang w:val="az-Latn-AZ"/>
        </w:rPr>
        <w:t>2 – Maili yazılan B tipli şrift (d=1\10h).</w:t>
      </w:r>
      <w:r w:rsidR="00A67C1D" w:rsidRPr="00405A6B">
        <w:rPr>
          <w:lang w:val="az-Latn-AZ"/>
        </w:rPr>
        <w:t xml:space="preserve"> Düz yazılan B tipli şrift (d=1\10h).</w:t>
      </w:r>
    </w:p>
    <w:p w14:paraId="6BBEFFEA" w14:textId="18B6EBA1" w:rsidR="007151B9" w:rsidRPr="00405A6B" w:rsidRDefault="007151B9" w:rsidP="00A67C1D">
      <w:pPr>
        <w:pStyle w:val="BodyTextIndent"/>
        <w:ind w:left="0"/>
        <w:jc w:val="both"/>
        <w:rPr>
          <w:lang w:val="az-Latn-AZ"/>
        </w:rPr>
      </w:pPr>
      <w:r w:rsidRPr="00405A6B">
        <w:rPr>
          <w:lang w:val="az-Latn-AZ"/>
        </w:rPr>
        <w:t xml:space="preserve">       A və B  tipli şriftlərin yazılışına aid bəzi nümunələr şəkil 3.12-də,  parametrlərin hündürlükdən asılılıqları cədvəl 3.1 və 3.2-də verilmişdir.</w:t>
      </w:r>
    </w:p>
    <w:p w14:paraId="196CB723" w14:textId="7D57390B" w:rsidR="007151B9" w:rsidRPr="00405A6B" w:rsidRDefault="00A67C1D" w:rsidP="007151B9">
      <w:pPr>
        <w:pStyle w:val="BodyTextIndent"/>
        <w:keepNext/>
        <w:ind w:left="0"/>
        <w:jc w:val="center"/>
        <w:rPr>
          <w:lang w:val="az-Latn-AZ"/>
        </w:rPr>
      </w:pPr>
      <w:r w:rsidRPr="00405A6B">
        <w:rPr>
          <w:lang w:val="az-Latn-AZ"/>
        </w:rPr>
        <w:object w:dxaOrig="13875" w:dyaOrig="8265" w14:anchorId="05BF7528">
          <v:shape id="_x0000_i1040" type="#_x0000_t75" style="width:129.75pt;height:87.75pt" o:ole="">
            <v:imagedata r:id="rId453" o:title="" croptop="16139f" cropbottom="25838f" cropleft="11740f" cropright="32088f"/>
          </v:shape>
          <o:OLEObject Type="Embed" ProgID="AutoCAD.Drawing.16" ShapeID="_x0000_i1040" DrawAspect="Content" ObjectID="_1771683815" r:id="rId454"/>
        </w:object>
      </w:r>
      <w:r w:rsidR="007151B9" w:rsidRPr="00405A6B">
        <w:rPr>
          <w:lang w:val="az-Latn-AZ"/>
        </w:rPr>
        <w:object w:dxaOrig="13095" w:dyaOrig="7395" w14:anchorId="1CFE2526">
          <v:shape id="_x0000_i1041" type="#_x0000_t75" style="width:129.75pt;height:93pt" o:ole="">
            <v:imagedata r:id="rId455" o:title="" croptop="24164f" cropbottom="16316f" cropleft="19361f" cropright="27209f"/>
          </v:shape>
          <o:OLEObject Type="Embed" ProgID="AutoCAD.Drawing.16" ShapeID="_x0000_i1041" DrawAspect="Content" ObjectID="_1771683816" r:id="rId456"/>
        </w:object>
      </w:r>
    </w:p>
    <w:p w14:paraId="7ABA6864" w14:textId="0C0B54A4" w:rsidR="007151B9" w:rsidRPr="00405A6B" w:rsidRDefault="007151B9" w:rsidP="007151B9">
      <w:pPr>
        <w:pStyle w:val="Caption"/>
        <w:jc w:val="center"/>
        <w:rPr>
          <w:lang w:val="az-Latn-AZ"/>
        </w:rPr>
      </w:pPr>
      <w:r w:rsidRPr="00405A6B">
        <w:rPr>
          <w:lang w:val="az-Latn-AZ"/>
        </w:rPr>
        <w:t>Şəkil 3.12</w:t>
      </w:r>
      <w:r w:rsidR="00A67C1D" w:rsidRPr="00405A6B">
        <w:rPr>
          <w:lang w:val="az-Latn-AZ"/>
        </w:rPr>
        <w:t>. A və B tipli şriftlər</w:t>
      </w:r>
    </w:p>
    <w:p w14:paraId="56427A97" w14:textId="70C42EA5" w:rsidR="007151B9" w:rsidRPr="00405A6B" w:rsidRDefault="007151B9" w:rsidP="007151B9">
      <w:pPr>
        <w:pStyle w:val="Default"/>
        <w:spacing w:before="120" w:after="60"/>
        <w:jc w:val="right"/>
        <w:rPr>
          <w:b/>
          <w:bCs/>
          <w:i/>
          <w:color w:val="auto"/>
          <w:lang w:val="az-Latn-AZ"/>
        </w:rPr>
      </w:pPr>
      <w:r w:rsidRPr="00405A6B">
        <w:rPr>
          <w:b/>
          <w:bCs/>
          <w:color w:val="auto"/>
          <w:lang w:val="az-Latn-AZ"/>
        </w:rPr>
        <w:t xml:space="preserve">A tip şriftləri                                                         </w:t>
      </w:r>
      <w:r w:rsidRPr="00405A6B">
        <w:rPr>
          <w:b/>
          <w:bCs/>
          <w:i/>
          <w:color w:val="auto"/>
          <w:lang w:val="az-Latn-AZ"/>
        </w:rPr>
        <w:t xml:space="preserve"> Cədvəl 3.1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7"/>
        <w:gridCol w:w="897"/>
        <w:gridCol w:w="1119"/>
        <w:gridCol w:w="688"/>
        <w:gridCol w:w="697"/>
        <w:gridCol w:w="696"/>
        <w:gridCol w:w="697"/>
        <w:gridCol w:w="697"/>
        <w:gridCol w:w="697"/>
        <w:gridCol w:w="696"/>
        <w:gridCol w:w="668"/>
      </w:tblGrid>
      <w:tr w:rsidR="007151B9" w:rsidRPr="00405A6B" w14:paraId="6ABE47AB" w14:textId="77777777" w:rsidTr="007151B9">
        <w:trPr>
          <w:trHeight w:val="562"/>
        </w:trPr>
        <w:tc>
          <w:tcPr>
            <w:tcW w:w="2077" w:type="dxa"/>
            <w:tcBorders>
              <w:top w:val="single" w:sz="4" w:space="0" w:color="auto"/>
              <w:left w:val="single" w:sz="4" w:space="0" w:color="auto"/>
              <w:bottom w:val="single" w:sz="4" w:space="0" w:color="auto"/>
              <w:right w:val="single" w:sz="4" w:space="0" w:color="auto"/>
            </w:tcBorders>
            <w:vAlign w:val="center"/>
            <w:hideMark/>
          </w:tcPr>
          <w:p w14:paraId="2657A1D7" w14:textId="77777777" w:rsidR="007151B9" w:rsidRPr="00405A6B" w:rsidRDefault="007151B9" w:rsidP="00542C8C">
            <w:pPr>
              <w:pStyle w:val="Default"/>
              <w:jc w:val="center"/>
              <w:rPr>
                <w:b/>
                <w:bCs/>
                <w:color w:val="auto"/>
                <w:lang w:val="az-Latn-AZ"/>
              </w:rPr>
            </w:pPr>
            <w:r w:rsidRPr="00405A6B">
              <w:rPr>
                <w:b/>
                <w:bCs/>
                <w:color w:val="auto"/>
                <w:lang w:val="az-Latn-AZ"/>
              </w:rPr>
              <w:t>Parametrlər</w:t>
            </w:r>
          </w:p>
        </w:tc>
        <w:tc>
          <w:tcPr>
            <w:tcW w:w="897" w:type="dxa"/>
            <w:tcBorders>
              <w:top w:val="single" w:sz="4" w:space="0" w:color="auto"/>
              <w:left w:val="single" w:sz="4" w:space="0" w:color="auto"/>
              <w:bottom w:val="single" w:sz="4" w:space="0" w:color="auto"/>
              <w:right w:val="single" w:sz="4" w:space="0" w:color="auto"/>
            </w:tcBorders>
            <w:vAlign w:val="center"/>
            <w:hideMark/>
          </w:tcPr>
          <w:p w14:paraId="0AE877CC" w14:textId="77777777" w:rsidR="007151B9" w:rsidRPr="00405A6B" w:rsidRDefault="007151B9" w:rsidP="00542C8C">
            <w:pPr>
              <w:pStyle w:val="Default"/>
              <w:jc w:val="center"/>
              <w:rPr>
                <w:b/>
                <w:bCs/>
                <w:color w:val="auto"/>
                <w:lang w:val="az-Latn-AZ"/>
              </w:rPr>
            </w:pPr>
            <w:r w:rsidRPr="00405A6B">
              <w:rPr>
                <w:b/>
                <w:bCs/>
                <w:color w:val="auto"/>
                <w:lang w:val="az-Latn-AZ"/>
              </w:rPr>
              <w:t>İşarəsi</w:t>
            </w:r>
          </w:p>
        </w:tc>
        <w:tc>
          <w:tcPr>
            <w:tcW w:w="1807" w:type="dxa"/>
            <w:gridSpan w:val="2"/>
            <w:tcBorders>
              <w:top w:val="single" w:sz="4" w:space="0" w:color="auto"/>
              <w:left w:val="single" w:sz="4" w:space="0" w:color="auto"/>
              <w:bottom w:val="single" w:sz="4" w:space="0" w:color="auto"/>
              <w:right w:val="single" w:sz="4" w:space="0" w:color="auto"/>
            </w:tcBorders>
            <w:vAlign w:val="center"/>
            <w:hideMark/>
          </w:tcPr>
          <w:p w14:paraId="1348738D" w14:textId="77777777" w:rsidR="007151B9" w:rsidRPr="00405A6B" w:rsidRDefault="007151B9" w:rsidP="00542C8C">
            <w:pPr>
              <w:pStyle w:val="Default"/>
              <w:jc w:val="center"/>
              <w:rPr>
                <w:b/>
                <w:bCs/>
                <w:color w:val="auto"/>
                <w:lang w:val="az-Latn-AZ"/>
              </w:rPr>
            </w:pPr>
            <w:r w:rsidRPr="00405A6B">
              <w:rPr>
                <w:b/>
                <w:bCs/>
                <w:color w:val="auto"/>
                <w:lang w:val="az-Latn-AZ"/>
              </w:rPr>
              <w:t>Nisbi ölçüsü</w:t>
            </w:r>
          </w:p>
        </w:tc>
        <w:tc>
          <w:tcPr>
            <w:tcW w:w="4848" w:type="dxa"/>
            <w:gridSpan w:val="7"/>
            <w:tcBorders>
              <w:top w:val="single" w:sz="4" w:space="0" w:color="auto"/>
              <w:left w:val="single" w:sz="4" w:space="0" w:color="auto"/>
              <w:bottom w:val="single" w:sz="4" w:space="0" w:color="auto"/>
              <w:right w:val="single" w:sz="4" w:space="0" w:color="auto"/>
            </w:tcBorders>
            <w:vAlign w:val="center"/>
            <w:hideMark/>
          </w:tcPr>
          <w:p w14:paraId="5D85A2AA" w14:textId="77777777" w:rsidR="007151B9" w:rsidRPr="00405A6B" w:rsidRDefault="007151B9" w:rsidP="00542C8C">
            <w:pPr>
              <w:pStyle w:val="Default"/>
              <w:jc w:val="center"/>
              <w:rPr>
                <w:b/>
                <w:bCs/>
                <w:color w:val="auto"/>
                <w:lang w:val="az-Latn-AZ"/>
              </w:rPr>
            </w:pPr>
            <w:r w:rsidRPr="00405A6B">
              <w:rPr>
                <w:b/>
                <w:bCs/>
                <w:color w:val="auto"/>
                <w:lang w:val="az-Latn-AZ"/>
              </w:rPr>
              <w:t>Ölçülər, mm</w:t>
            </w:r>
          </w:p>
        </w:tc>
      </w:tr>
      <w:tr w:rsidR="007151B9" w:rsidRPr="00405A6B" w14:paraId="03B4BE09" w14:textId="77777777" w:rsidTr="007151B9">
        <w:tc>
          <w:tcPr>
            <w:tcW w:w="2077" w:type="dxa"/>
            <w:tcBorders>
              <w:top w:val="single" w:sz="4" w:space="0" w:color="auto"/>
              <w:left w:val="single" w:sz="4" w:space="0" w:color="auto"/>
              <w:bottom w:val="single" w:sz="4" w:space="0" w:color="auto"/>
              <w:right w:val="single" w:sz="4" w:space="0" w:color="auto"/>
            </w:tcBorders>
            <w:hideMark/>
          </w:tcPr>
          <w:p w14:paraId="20D06B40" w14:textId="77777777" w:rsidR="007151B9" w:rsidRPr="00405A6B" w:rsidRDefault="007151B9" w:rsidP="00542C8C">
            <w:pPr>
              <w:pStyle w:val="Default"/>
              <w:rPr>
                <w:bCs/>
                <w:color w:val="auto"/>
                <w:lang w:val="az-Latn-AZ"/>
              </w:rPr>
            </w:pPr>
            <w:r w:rsidRPr="00405A6B">
              <w:rPr>
                <w:bCs/>
                <w:color w:val="auto"/>
                <w:lang w:val="az-Latn-AZ"/>
              </w:rPr>
              <w:t>Şriftin ölçüsü (baş hərfin hündürlüyü)</w:t>
            </w:r>
          </w:p>
        </w:tc>
        <w:tc>
          <w:tcPr>
            <w:tcW w:w="897" w:type="dxa"/>
            <w:tcBorders>
              <w:top w:val="single" w:sz="4" w:space="0" w:color="auto"/>
              <w:left w:val="single" w:sz="4" w:space="0" w:color="auto"/>
              <w:bottom w:val="single" w:sz="4" w:space="0" w:color="auto"/>
              <w:right w:val="single" w:sz="4" w:space="0" w:color="auto"/>
            </w:tcBorders>
            <w:vAlign w:val="center"/>
            <w:hideMark/>
          </w:tcPr>
          <w:p w14:paraId="76AF40F3" w14:textId="77777777" w:rsidR="007151B9" w:rsidRPr="00405A6B" w:rsidRDefault="007151B9" w:rsidP="00542C8C">
            <w:pPr>
              <w:pStyle w:val="Default"/>
              <w:jc w:val="center"/>
              <w:rPr>
                <w:bCs/>
                <w:i/>
                <w:color w:val="auto"/>
                <w:lang w:val="az-Latn-AZ"/>
              </w:rPr>
            </w:pPr>
            <w:r w:rsidRPr="00405A6B">
              <w:rPr>
                <w:bCs/>
                <w:i/>
                <w:color w:val="auto"/>
                <w:lang w:val="az-Latn-AZ"/>
              </w:rPr>
              <w:t>h</w:t>
            </w:r>
          </w:p>
        </w:tc>
        <w:tc>
          <w:tcPr>
            <w:tcW w:w="1119" w:type="dxa"/>
            <w:tcBorders>
              <w:top w:val="single" w:sz="4" w:space="0" w:color="auto"/>
              <w:left w:val="single" w:sz="4" w:space="0" w:color="auto"/>
              <w:bottom w:val="single" w:sz="4" w:space="0" w:color="auto"/>
              <w:right w:val="single" w:sz="4" w:space="0" w:color="auto"/>
            </w:tcBorders>
            <w:vAlign w:val="center"/>
            <w:hideMark/>
          </w:tcPr>
          <w:p w14:paraId="3C5BAE27" w14:textId="77777777" w:rsidR="007151B9" w:rsidRPr="00405A6B" w:rsidRDefault="007151B9" w:rsidP="00542C8C">
            <w:pPr>
              <w:pStyle w:val="Default"/>
              <w:jc w:val="center"/>
              <w:rPr>
                <w:bCs/>
                <w:color w:val="auto"/>
                <w:lang w:val="az-Latn-AZ"/>
              </w:rPr>
            </w:pPr>
            <w:r w:rsidRPr="00405A6B">
              <w:rPr>
                <w:bCs/>
                <w:color w:val="auto"/>
                <w:lang w:val="az-Latn-AZ"/>
              </w:rPr>
              <w:t>(14/14)</w:t>
            </w:r>
            <w:r w:rsidRPr="00405A6B">
              <w:rPr>
                <w:bCs/>
                <w:i/>
                <w:color w:val="auto"/>
                <w:lang w:val="az-Latn-AZ"/>
              </w:rPr>
              <w:t>h</w:t>
            </w:r>
          </w:p>
        </w:tc>
        <w:tc>
          <w:tcPr>
            <w:tcW w:w="688" w:type="dxa"/>
            <w:tcBorders>
              <w:top w:val="single" w:sz="4" w:space="0" w:color="auto"/>
              <w:left w:val="single" w:sz="4" w:space="0" w:color="auto"/>
              <w:bottom w:val="single" w:sz="4" w:space="0" w:color="auto"/>
              <w:right w:val="single" w:sz="4" w:space="0" w:color="auto"/>
            </w:tcBorders>
            <w:vAlign w:val="center"/>
            <w:hideMark/>
          </w:tcPr>
          <w:p w14:paraId="2434DC05" w14:textId="77777777" w:rsidR="007151B9" w:rsidRPr="00405A6B" w:rsidRDefault="007151B9" w:rsidP="00542C8C">
            <w:pPr>
              <w:pStyle w:val="Default"/>
              <w:jc w:val="center"/>
              <w:rPr>
                <w:bCs/>
                <w:color w:val="auto"/>
                <w:lang w:val="az-Latn-AZ"/>
              </w:rPr>
            </w:pPr>
            <w:r w:rsidRPr="00405A6B">
              <w:rPr>
                <w:bCs/>
                <w:color w:val="auto"/>
                <w:lang w:val="az-Latn-AZ"/>
              </w:rPr>
              <w:t>14</w:t>
            </w:r>
            <w:r w:rsidRPr="00405A6B">
              <w:rPr>
                <w:bCs/>
                <w:i/>
                <w:color w:val="auto"/>
                <w:lang w:val="az-Latn-AZ"/>
              </w:rPr>
              <w:t>d</w:t>
            </w:r>
          </w:p>
        </w:tc>
        <w:tc>
          <w:tcPr>
            <w:tcW w:w="697" w:type="dxa"/>
            <w:tcBorders>
              <w:top w:val="single" w:sz="4" w:space="0" w:color="auto"/>
              <w:left w:val="single" w:sz="4" w:space="0" w:color="auto"/>
              <w:bottom w:val="single" w:sz="4" w:space="0" w:color="auto"/>
              <w:right w:val="single" w:sz="4" w:space="0" w:color="auto"/>
            </w:tcBorders>
            <w:vAlign w:val="center"/>
            <w:hideMark/>
          </w:tcPr>
          <w:p w14:paraId="1AE97B18" w14:textId="77777777" w:rsidR="007151B9" w:rsidRPr="00405A6B" w:rsidRDefault="007151B9" w:rsidP="00542C8C">
            <w:pPr>
              <w:pStyle w:val="Default"/>
              <w:jc w:val="center"/>
              <w:rPr>
                <w:bCs/>
                <w:color w:val="auto"/>
                <w:lang w:val="az-Latn-AZ"/>
              </w:rPr>
            </w:pPr>
            <w:r w:rsidRPr="00405A6B">
              <w:rPr>
                <w:bCs/>
                <w:color w:val="auto"/>
                <w:lang w:val="az-Latn-AZ"/>
              </w:rPr>
              <w:t>2,5</w:t>
            </w:r>
          </w:p>
        </w:tc>
        <w:tc>
          <w:tcPr>
            <w:tcW w:w="696" w:type="dxa"/>
            <w:tcBorders>
              <w:top w:val="single" w:sz="4" w:space="0" w:color="auto"/>
              <w:left w:val="single" w:sz="4" w:space="0" w:color="auto"/>
              <w:bottom w:val="single" w:sz="4" w:space="0" w:color="auto"/>
              <w:right w:val="single" w:sz="4" w:space="0" w:color="auto"/>
            </w:tcBorders>
            <w:vAlign w:val="center"/>
            <w:hideMark/>
          </w:tcPr>
          <w:p w14:paraId="0A2401F1" w14:textId="77777777" w:rsidR="007151B9" w:rsidRPr="00405A6B" w:rsidRDefault="007151B9" w:rsidP="00542C8C">
            <w:pPr>
              <w:pStyle w:val="Default"/>
              <w:jc w:val="center"/>
              <w:rPr>
                <w:bCs/>
                <w:color w:val="auto"/>
                <w:lang w:val="az-Latn-AZ"/>
              </w:rPr>
            </w:pPr>
            <w:r w:rsidRPr="00405A6B">
              <w:rPr>
                <w:bCs/>
                <w:color w:val="auto"/>
                <w:lang w:val="az-Latn-AZ"/>
              </w:rPr>
              <w:t>3,5</w:t>
            </w:r>
          </w:p>
        </w:tc>
        <w:tc>
          <w:tcPr>
            <w:tcW w:w="697" w:type="dxa"/>
            <w:tcBorders>
              <w:top w:val="single" w:sz="4" w:space="0" w:color="auto"/>
              <w:left w:val="single" w:sz="4" w:space="0" w:color="auto"/>
              <w:bottom w:val="single" w:sz="4" w:space="0" w:color="auto"/>
              <w:right w:val="single" w:sz="4" w:space="0" w:color="auto"/>
            </w:tcBorders>
            <w:vAlign w:val="center"/>
            <w:hideMark/>
          </w:tcPr>
          <w:p w14:paraId="226B3333" w14:textId="77777777" w:rsidR="007151B9" w:rsidRPr="00405A6B" w:rsidRDefault="007151B9" w:rsidP="00542C8C">
            <w:pPr>
              <w:pStyle w:val="Default"/>
              <w:jc w:val="center"/>
              <w:rPr>
                <w:bCs/>
                <w:color w:val="auto"/>
                <w:lang w:val="az-Latn-AZ"/>
              </w:rPr>
            </w:pPr>
            <w:r w:rsidRPr="00405A6B">
              <w:rPr>
                <w:bCs/>
                <w:color w:val="auto"/>
                <w:lang w:val="az-Latn-AZ"/>
              </w:rPr>
              <w:t>5,0</w:t>
            </w:r>
          </w:p>
        </w:tc>
        <w:tc>
          <w:tcPr>
            <w:tcW w:w="697" w:type="dxa"/>
            <w:tcBorders>
              <w:top w:val="single" w:sz="4" w:space="0" w:color="auto"/>
              <w:left w:val="single" w:sz="4" w:space="0" w:color="auto"/>
              <w:bottom w:val="single" w:sz="4" w:space="0" w:color="auto"/>
              <w:right w:val="single" w:sz="4" w:space="0" w:color="auto"/>
            </w:tcBorders>
            <w:vAlign w:val="center"/>
            <w:hideMark/>
          </w:tcPr>
          <w:p w14:paraId="0597EB4C" w14:textId="77777777" w:rsidR="007151B9" w:rsidRPr="00405A6B" w:rsidRDefault="007151B9" w:rsidP="00542C8C">
            <w:pPr>
              <w:pStyle w:val="Default"/>
              <w:jc w:val="center"/>
              <w:rPr>
                <w:bCs/>
                <w:color w:val="auto"/>
                <w:lang w:val="az-Latn-AZ"/>
              </w:rPr>
            </w:pPr>
            <w:r w:rsidRPr="00405A6B">
              <w:rPr>
                <w:bCs/>
                <w:color w:val="auto"/>
                <w:lang w:val="az-Latn-AZ"/>
              </w:rPr>
              <w:t>7,0</w:t>
            </w:r>
          </w:p>
        </w:tc>
        <w:tc>
          <w:tcPr>
            <w:tcW w:w="697" w:type="dxa"/>
            <w:tcBorders>
              <w:top w:val="single" w:sz="4" w:space="0" w:color="auto"/>
              <w:left w:val="single" w:sz="4" w:space="0" w:color="auto"/>
              <w:bottom w:val="single" w:sz="4" w:space="0" w:color="auto"/>
              <w:right w:val="single" w:sz="4" w:space="0" w:color="auto"/>
            </w:tcBorders>
            <w:vAlign w:val="center"/>
            <w:hideMark/>
          </w:tcPr>
          <w:p w14:paraId="302A65D4" w14:textId="77777777" w:rsidR="007151B9" w:rsidRPr="00405A6B" w:rsidRDefault="007151B9" w:rsidP="00542C8C">
            <w:pPr>
              <w:pStyle w:val="Default"/>
              <w:jc w:val="center"/>
              <w:rPr>
                <w:bCs/>
                <w:color w:val="auto"/>
                <w:lang w:val="az-Latn-AZ"/>
              </w:rPr>
            </w:pPr>
            <w:r w:rsidRPr="00405A6B">
              <w:rPr>
                <w:bCs/>
                <w:color w:val="auto"/>
                <w:lang w:val="az-Latn-AZ"/>
              </w:rPr>
              <w:t>10,0</w:t>
            </w:r>
          </w:p>
        </w:tc>
        <w:tc>
          <w:tcPr>
            <w:tcW w:w="696" w:type="dxa"/>
            <w:tcBorders>
              <w:top w:val="single" w:sz="4" w:space="0" w:color="auto"/>
              <w:left w:val="single" w:sz="4" w:space="0" w:color="auto"/>
              <w:bottom w:val="single" w:sz="4" w:space="0" w:color="auto"/>
              <w:right w:val="single" w:sz="4" w:space="0" w:color="auto"/>
            </w:tcBorders>
            <w:vAlign w:val="center"/>
            <w:hideMark/>
          </w:tcPr>
          <w:p w14:paraId="659137BA" w14:textId="77777777" w:rsidR="007151B9" w:rsidRPr="00405A6B" w:rsidRDefault="007151B9" w:rsidP="00542C8C">
            <w:pPr>
              <w:pStyle w:val="Default"/>
              <w:jc w:val="center"/>
              <w:rPr>
                <w:bCs/>
                <w:color w:val="auto"/>
                <w:lang w:val="az-Latn-AZ"/>
              </w:rPr>
            </w:pPr>
            <w:r w:rsidRPr="00405A6B">
              <w:rPr>
                <w:bCs/>
                <w:color w:val="auto"/>
                <w:lang w:val="az-Latn-AZ"/>
              </w:rPr>
              <w:t>14,0</w:t>
            </w:r>
          </w:p>
        </w:tc>
        <w:tc>
          <w:tcPr>
            <w:tcW w:w="668" w:type="dxa"/>
            <w:tcBorders>
              <w:top w:val="single" w:sz="4" w:space="0" w:color="auto"/>
              <w:left w:val="single" w:sz="4" w:space="0" w:color="auto"/>
              <w:bottom w:val="single" w:sz="4" w:space="0" w:color="auto"/>
              <w:right w:val="single" w:sz="4" w:space="0" w:color="auto"/>
            </w:tcBorders>
            <w:vAlign w:val="center"/>
            <w:hideMark/>
          </w:tcPr>
          <w:p w14:paraId="0F13BFE0" w14:textId="77777777" w:rsidR="007151B9" w:rsidRPr="00405A6B" w:rsidRDefault="007151B9" w:rsidP="00542C8C">
            <w:pPr>
              <w:pStyle w:val="Default"/>
              <w:jc w:val="center"/>
              <w:rPr>
                <w:bCs/>
                <w:color w:val="auto"/>
                <w:lang w:val="az-Latn-AZ"/>
              </w:rPr>
            </w:pPr>
            <w:r w:rsidRPr="00405A6B">
              <w:rPr>
                <w:bCs/>
                <w:color w:val="auto"/>
                <w:lang w:val="az-Latn-AZ"/>
              </w:rPr>
              <w:t>20,0</w:t>
            </w:r>
          </w:p>
        </w:tc>
      </w:tr>
      <w:tr w:rsidR="007151B9" w:rsidRPr="00405A6B" w14:paraId="0157754E" w14:textId="77777777" w:rsidTr="007151B9">
        <w:tc>
          <w:tcPr>
            <w:tcW w:w="2077" w:type="dxa"/>
            <w:tcBorders>
              <w:top w:val="single" w:sz="4" w:space="0" w:color="auto"/>
              <w:left w:val="single" w:sz="4" w:space="0" w:color="auto"/>
              <w:bottom w:val="single" w:sz="4" w:space="0" w:color="auto"/>
              <w:right w:val="single" w:sz="4" w:space="0" w:color="auto"/>
            </w:tcBorders>
            <w:hideMark/>
          </w:tcPr>
          <w:p w14:paraId="47EB0196" w14:textId="77777777" w:rsidR="007151B9" w:rsidRPr="00405A6B" w:rsidRDefault="007151B9" w:rsidP="00542C8C">
            <w:pPr>
              <w:pStyle w:val="Default"/>
              <w:rPr>
                <w:bCs/>
                <w:color w:val="auto"/>
                <w:lang w:val="az-Latn-AZ"/>
              </w:rPr>
            </w:pPr>
            <w:r w:rsidRPr="00405A6B">
              <w:rPr>
                <w:bCs/>
                <w:color w:val="auto"/>
                <w:lang w:val="az-Latn-AZ"/>
              </w:rPr>
              <w:t>Sətr hərflərin hündürlüyü</w:t>
            </w:r>
          </w:p>
        </w:tc>
        <w:tc>
          <w:tcPr>
            <w:tcW w:w="897" w:type="dxa"/>
            <w:tcBorders>
              <w:top w:val="single" w:sz="4" w:space="0" w:color="auto"/>
              <w:left w:val="single" w:sz="4" w:space="0" w:color="auto"/>
              <w:bottom w:val="single" w:sz="4" w:space="0" w:color="auto"/>
              <w:right w:val="single" w:sz="4" w:space="0" w:color="auto"/>
            </w:tcBorders>
            <w:vAlign w:val="center"/>
            <w:hideMark/>
          </w:tcPr>
          <w:p w14:paraId="1DA8B8AD" w14:textId="77777777" w:rsidR="007151B9" w:rsidRPr="00405A6B" w:rsidRDefault="007151B9" w:rsidP="00542C8C">
            <w:pPr>
              <w:pStyle w:val="Default"/>
              <w:jc w:val="center"/>
              <w:rPr>
                <w:bCs/>
                <w:i/>
                <w:color w:val="auto"/>
                <w:lang w:val="az-Latn-AZ"/>
              </w:rPr>
            </w:pPr>
            <w:r w:rsidRPr="00405A6B">
              <w:rPr>
                <w:bCs/>
                <w:i/>
                <w:color w:val="auto"/>
                <w:lang w:val="az-Latn-AZ"/>
              </w:rPr>
              <w:t>c</w:t>
            </w:r>
          </w:p>
        </w:tc>
        <w:tc>
          <w:tcPr>
            <w:tcW w:w="1119" w:type="dxa"/>
            <w:tcBorders>
              <w:top w:val="single" w:sz="4" w:space="0" w:color="auto"/>
              <w:left w:val="single" w:sz="4" w:space="0" w:color="auto"/>
              <w:bottom w:val="single" w:sz="4" w:space="0" w:color="auto"/>
              <w:right w:val="single" w:sz="4" w:space="0" w:color="auto"/>
            </w:tcBorders>
            <w:vAlign w:val="center"/>
            <w:hideMark/>
          </w:tcPr>
          <w:p w14:paraId="6CC18EE0" w14:textId="77777777" w:rsidR="007151B9" w:rsidRPr="00405A6B" w:rsidRDefault="007151B9" w:rsidP="00542C8C">
            <w:pPr>
              <w:pStyle w:val="Default"/>
              <w:jc w:val="center"/>
              <w:rPr>
                <w:bCs/>
                <w:color w:val="auto"/>
                <w:lang w:val="az-Latn-AZ"/>
              </w:rPr>
            </w:pPr>
            <w:r w:rsidRPr="00405A6B">
              <w:rPr>
                <w:bCs/>
                <w:color w:val="auto"/>
                <w:lang w:val="az-Latn-AZ"/>
              </w:rPr>
              <w:t>(10/14)</w:t>
            </w:r>
            <w:r w:rsidRPr="00405A6B">
              <w:rPr>
                <w:bCs/>
                <w:i/>
                <w:color w:val="auto"/>
                <w:lang w:val="az-Latn-AZ"/>
              </w:rPr>
              <w:t>h</w:t>
            </w:r>
          </w:p>
        </w:tc>
        <w:tc>
          <w:tcPr>
            <w:tcW w:w="688" w:type="dxa"/>
            <w:tcBorders>
              <w:top w:val="single" w:sz="4" w:space="0" w:color="auto"/>
              <w:left w:val="single" w:sz="4" w:space="0" w:color="auto"/>
              <w:bottom w:val="single" w:sz="4" w:space="0" w:color="auto"/>
              <w:right w:val="single" w:sz="4" w:space="0" w:color="auto"/>
            </w:tcBorders>
            <w:vAlign w:val="center"/>
            <w:hideMark/>
          </w:tcPr>
          <w:p w14:paraId="589312E5" w14:textId="77777777" w:rsidR="007151B9" w:rsidRPr="00405A6B" w:rsidRDefault="007151B9" w:rsidP="00542C8C">
            <w:pPr>
              <w:pStyle w:val="Default"/>
              <w:jc w:val="center"/>
              <w:rPr>
                <w:bCs/>
                <w:color w:val="auto"/>
                <w:lang w:val="az-Latn-AZ"/>
              </w:rPr>
            </w:pPr>
            <w:r w:rsidRPr="00405A6B">
              <w:rPr>
                <w:bCs/>
                <w:color w:val="auto"/>
                <w:lang w:val="az-Latn-AZ"/>
              </w:rPr>
              <w:t>10</w:t>
            </w:r>
            <w:r w:rsidRPr="00405A6B">
              <w:rPr>
                <w:bCs/>
                <w:i/>
                <w:color w:val="auto"/>
                <w:lang w:val="az-Latn-AZ"/>
              </w:rPr>
              <w:t>d</w:t>
            </w:r>
          </w:p>
        </w:tc>
        <w:tc>
          <w:tcPr>
            <w:tcW w:w="697" w:type="dxa"/>
            <w:tcBorders>
              <w:top w:val="single" w:sz="4" w:space="0" w:color="auto"/>
              <w:left w:val="single" w:sz="4" w:space="0" w:color="auto"/>
              <w:bottom w:val="single" w:sz="4" w:space="0" w:color="auto"/>
              <w:right w:val="single" w:sz="4" w:space="0" w:color="auto"/>
            </w:tcBorders>
            <w:vAlign w:val="center"/>
            <w:hideMark/>
          </w:tcPr>
          <w:p w14:paraId="1D48CE35" w14:textId="77777777" w:rsidR="007151B9" w:rsidRPr="00405A6B" w:rsidRDefault="007151B9" w:rsidP="00542C8C">
            <w:pPr>
              <w:pStyle w:val="Default"/>
              <w:jc w:val="center"/>
              <w:rPr>
                <w:bCs/>
                <w:color w:val="auto"/>
                <w:lang w:val="az-Latn-AZ"/>
              </w:rPr>
            </w:pPr>
            <w:r w:rsidRPr="00405A6B">
              <w:rPr>
                <w:bCs/>
                <w:color w:val="auto"/>
                <w:lang w:val="az-Latn-AZ"/>
              </w:rPr>
              <w:t>1,8</w:t>
            </w:r>
          </w:p>
        </w:tc>
        <w:tc>
          <w:tcPr>
            <w:tcW w:w="696" w:type="dxa"/>
            <w:tcBorders>
              <w:top w:val="single" w:sz="4" w:space="0" w:color="auto"/>
              <w:left w:val="single" w:sz="4" w:space="0" w:color="auto"/>
              <w:bottom w:val="single" w:sz="4" w:space="0" w:color="auto"/>
              <w:right w:val="single" w:sz="4" w:space="0" w:color="auto"/>
            </w:tcBorders>
            <w:vAlign w:val="center"/>
            <w:hideMark/>
          </w:tcPr>
          <w:p w14:paraId="0D1B9A21" w14:textId="77777777" w:rsidR="007151B9" w:rsidRPr="00405A6B" w:rsidRDefault="007151B9" w:rsidP="00542C8C">
            <w:pPr>
              <w:pStyle w:val="Default"/>
              <w:jc w:val="center"/>
              <w:rPr>
                <w:bCs/>
                <w:color w:val="auto"/>
                <w:lang w:val="az-Latn-AZ"/>
              </w:rPr>
            </w:pPr>
            <w:r w:rsidRPr="00405A6B">
              <w:rPr>
                <w:bCs/>
                <w:color w:val="auto"/>
                <w:lang w:val="az-Latn-AZ"/>
              </w:rPr>
              <w:t>2,5</w:t>
            </w:r>
          </w:p>
        </w:tc>
        <w:tc>
          <w:tcPr>
            <w:tcW w:w="697" w:type="dxa"/>
            <w:tcBorders>
              <w:top w:val="single" w:sz="4" w:space="0" w:color="auto"/>
              <w:left w:val="single" w:sz="4" w:space="0" w:color="auto"/>
              <w:bottom w:val="single" w:sz="4" w:space="0" w:color="auto"/>
              <w:right w:val="single" w:sz="4" w:space="0" w:color="auto"/>
            </w:tcBorders>
            <w:vAlign w:val="center"/>
            <w:hideMark/>
          </w:tcPr>
          <w:p w14:paraId="76F4936A" w14:textId="77777777" w:rsidR="007151B9" w:rsidRPr="00405A6B" w:rsidRDefault="007151B9" w:rsidP="00542C8C">
            <w:pPr>
              <w:pStyle w:val="Default"/>
              <w:jc w:val="center"/>
              <w:rPr>
                <w:bCs/>
                <w:color w:val="auto"/>
                <w:lang w:val="az-Latn-AZ"/>
              </w:rPr>
            </w:pPr>
            <w:r w:rsidRPr="00405A6B">
              <w:rPr>
                <w:bCs/>
                <w:color w:val="auto"/>
                <w:lang w:val="az-Latn-AZ"/>
              </w:rPr>
              <w:t>3,5</w:t>
            </w:r>
          </w:p>
        </w:tc>
        <w:tc>
          <w:tcPr>
            <w:tcW w:w="697" w:type="dxa"/>
            <w:tcBorders>
              <w:top w:val="single" w:sz="4" w:space="0" w:color="auto"/>
              <w:left w:val="single" w:sz="4" w:space="0" w:color="auto"/>
              <w:bottom w:val="single" w:sz="4" w:space="0" w:color="auto"/>
              <w:right w:val="single" w:sz="4" w:space="0" w:color="auto"/>
            </w:tcBorders>
            <w:vAlign w:val="center"/>
            <w:hideMark/>
          </w:tcPr>
          <w:p w14:paraId="1FC848E3" w14:textId="77777777" w:rsidR="007151B9" w:rsidRPr="00405A6B" w:rsidRDefault="007151B9" w:rsidP="00542C8C">
            <w:pPr>
              <w:pStyle w:val="Default"/>
              <w:jc w:val="center"/>
              <w:rPr>
                <w:bCs/>
                <w:color w:val="auto"/>
                <w:lang w:val="az-Latn-AZ"/>
              </w:rPr>
            </w:pPr>
            <w:r w:rsidRPr="00405A6B">
              <w:rPr>
                <w:bCs/>
                <w:color w:val="auto"/>
                <w:lang w:val="az-Latn-AZ"/>
              </w:rPr>
              <w:t>5,0</w:t>
            </w:r>
          </w:p>
        </w:tc>
        <w:tc>
          <w:tcPr>
            <w:tcW w:w="697" w:type="dxa"/>
            <w:tcBorders>
              <w:top w:val="single" w:sz="4" w:space="0" w:color="auto"/>
              <w:left w:val="single" w:sz="4" w:space="0" w:color="auto"/>
              <w:bottom w:val="single" w:sz="4" w:space="0" w:color="auto"/>
              <w:right w:val="single" w:sz="4" w:space="0" w:color="auto"/>
            </w:tcBorders>
            <w:vAlign w:val="center"/>
            <w:hideMark/>
          </w:tcPr>
          <w:p w14:paraId="61A0FE36" w14:textId="77777777" w:rsidR="007151B9" w:rsidRPr="00405A6B" w:rsidRDefault="007151B9" w:rsidP="00542C8C">
            <w:pPr>
              <w:pStyle w:val="Default"/>
              <w:jc w:val="center"/>
              <w:rPr>
                <w:bCs/>
                <w:color w:val="auto"/>
                <w:lang w:val="az-Latn-AZ"/>
              </w:rPr>
            </w:pPr>
            <w:r w:rsidRPr="00405A6B">
              <w:rPr>
                <w:bCs/>
                <w:color w:val="auto"/>
                <w:lang w:val="az-Latn-AZ"/>
              </w:rPr>
              <w:t>7,0</w:t>
            </w:r>
          </w:p>
        </w:tc>
        <w:tc>
          <w:tcPr>
            <w:tcW w:w="696" w:type="dxa"/>
            <w:tcBorders>
              <w:top w:val="single" w:sz="4" w:space="0" w:color="auto"/>
              <w:left w:val="single" w:sz="4" w:space="0" w:color="auto"/>
              <w:bottom w:val="single" w:sz="4" w:space="0" w:color="auto"/>
              <w:right w:val="single" w:sz="4" w:space="0" w:color="auto"/>
            </w:tcBorders>
            <w:vAlign w:val="center"/>
            <w:hideMark/>
          </w:tcPr>
          <w:p w14:paraId="78453DF9" w14:textId="77777777" w:rsidR="007151B9" w:rsidRPr="00405A6B" w:rsidRDefault="007151B9" w:rsidP="00542C8C">
            <w:pPr>
              <w:pStyle w:val="Default"/>
              <w:jc w:val="center"/>
              <w:rPr>
                <w:bCs/>
                <w:color w:val="auto"/>
                <w:lang w:val="az-Latn-AZ"/>
              </w:rPr>
            </w:pPr>
            <w:r w:rsidRPr="00405A6B">
              <w:rPr>
                <w:bCs/>
                <w:color w:val="auto"/>
                <w:lang w:val="az-Latn-AZ"/>
              </w:rPr>
              <w:t>10,0</w:t>
            </w:r>
          </w:p>
        </w:tc>
        <w:tc>
          <w:tcPr>
            <w:tcW w:w="668" w:type="dxa"/>
            <w:tcBorders>
              <w:top w:val="single" w:sz="4" w:space="0" w:color="auto"/>
              <w:left w:val="single" w:sz="4" w:space="0" w:color="auto"/>
              <w:bottom w:val="single" w:sz="4" w:space="0" w:color="auto"/>
              <w:right w:val="single" w:sz="4" w:space="0" w:color="auto"/>
            </w:tcBorders>
            <w:vAlign w:val="center"/>
            <w:hideMark/>
          </w:tcPr>
          <w:p w14:paraId="136769ED" w14:textId="77777777" w:rsidR="007151B9" w:rsidRPr="00405A6B" w:rsidRDefault="007151B9" w:rsidP="00542C8C">
            <w:pPr>
              <w:pStyle w:val="Default"/>
              <w:jc w:val="center"/>
              <w:rPr>
                <w:bCs/>
                <w:color w:val="auto"/>
                <w:lang w:val="az-Latn-AZ"/>
              </w:rPr>
            </w:pPr>
            <w:r w:rsidRPr="00405A6B">
              <w:rPr>
                <w:bCs/>
                <w:color w:val="auto"/>
                <w:lang w:val="az-Latn-AZ"/>
              </w:rPr>
              <w:t>14,0</w:t>
            </w:r>
          </w:p>
        </w:tc>
      </w:tr>
      <w:tr w:rsidR="007151B9" w:rsidRPr="00405A6B" w14:paraId="1C033F2C" w14:textId="77777777" w:rsidTr="007151B9">
        <w:tc>
          <w:tcPr>
            <w:tcW w:w="2077" w:type="dxa"/>
            <w:tcBorders>
              <w:top w:val="single" w:sz="4" w:space="0" w:color="auto"/>
              <w:left w:val="single" w:sz="4" w:space="0" w:color="auto"/>
              <w:bottom w:val="single" w:sz="4" w:space="0" w:color="auto"/>
              <w:right w:val="single" w:sz="4" w:space="0" w:color="auto"/>
            </w:tcBorders>
            <w:hideMark/>
          </w:tcPr>
          <w:p w14:paraId="133BDA66" w14:textId="77777777" w:rsidR="007151B9" w:rsidRPr="00405A6B" w:rsidRDefault="007151B9" w:rsidP="00542C8C">
            <w:pPr>
              <w:pStyle w:val="Default"/>
              <w:rPr>
                <w:bCs/>
                <w:color w:val="auto"/>
                <w:lang w:val="az-Latn-AZ"/>
              </w:rPr>
            </w:pPr>
            <w:r w:rsidRPr="00405A6B">
              <w:rPr>
                <w:bCs/>
                <w:color w:val="auto"/>
                <w:lang w:val="az-Latn-AZ"/>
              </w:rPr>
              <w:t>Hərflərarası məsafə</w:t>
            </w:r>
          </w:p>
        </w:tc>
        <w:tc>
          <w:tcPr>
            <w:tcW w:w="897" w:type="dxa"/>
            <w:tcBorders>
              <w:top w:val="single" w:sz="4" w:space="0" w:color="auto"/>
              <w:left w:val="single" w:sz="4" w:space="0" w:color="auto"/>
              <w:bottom w:val="single" w:sz="4" w:space="0" w:color="auto"/>
              <w:right w:val="single" w:sz="4" w:space="0" w:color="auto"/>
            </w:tcBorders>
            <w:vAlign w:val="center"/>
            <w:hideMark/>
          </w:tcPr>
          <w:p w14:paraId="7A364335" w14:textId="77777777" w:rsidR="007151B9" w:rsidRPr="00405A6B" w:rsidRDefault="007151B9" w:rsidP="00542C8C">
            <w:pPr>
              <w:pStyle w:val="Default"/>
              <w:jc w:val="center"/>
              <w:rPr>
                <w:bCs/>
                <w:i/>
                <w:color w:val="auto"/>
                <w:lang w:val="az-Latn-AZ"/>
              </w:rPr>
            </w:pPr>
            <w:r w:rsidRPr="00405A6B">
              <w:rPr>
                <w:bCs/>
                <w:i/>
                <w:color w:val="auto"/>
                <w:lang w:val="az-Latn-AZ"/>
              </w:rPr>
              <w:t>a</w:t>
            </w:r>
          </w:p>
        </w:tc>
        <w:tc>
          <w:tcPr>
            <w:tcW w:w="1119" w:type="dxa"/>
            <w:tcBorders>
              <w:top w:val="single" w:sz="4" w:space="0" w:color="auto"/>
              <w:left w:val="single" w:sz="4" w:space="0" w:color="auto"/>
              <w:bottom w:val="single" w:sz="4" w:space="0" w:color="auto"/>
              <w:right w:val="single" w:sz="4" w:space="0" w:color="auto"/>
            </w:tcBorders>
            <w:vAlign w:val="center"/>
            <w:hideMark/>
          </w:tcPr>
          <w:p w14:paraId="0EBD50E4" w14:textId="77777777" w:rsidR="007151B9" w:rsidRPr="00405A6B" w:rsidRDefault="007151B9" w:rsidP="00542C8C">
            <w:pPr>
              <w:pStyle w:val="Default"/>
              <w:jc w:val="center"/>
              <w:rPr>
                <w:bCs/>
                <w:color w:val="auto"/>
                <w:lang w:val="az-Latn-AZ"/>
              </w:rPr>
            </w:pPr>
            <w:r w:rsidRPr="00405A6B">
              <w:rPr>
                <w:bCs/>
                <w:color w:val="auto"/>
                <w:lang w:val="az-Latn-AZ"/>
              </w:rPr>
              <w:t>(2/14)</w:t>
            </w:r>
            <w:r w:rsidRPr="00405A6B">
              <w:rPr>
                <w:bCs/>
                <w:i/>
                <w:color w:val="auto"/>
                <w:lang w:val="az-Latn-AZ"/>
              </w:rPr>
              <w:t>h</w:t>
            </w:r>
          </w:p>
        </w:tc>
        <w:tc>
          <w:tcPr>
            <w:tcW w:w="688" w:type="dxa"/>
            <w:tcBorders>
              <w:top w:val="single" w:sz="4" w:space="0" w:color="auto"/>
              <w:left w:val="single" w:sz="4" w:space="0" w:color="auto"/>
              <w:bottom w:val="single" w:sz="4" w:space="0" w:color="auto"/>
              <w:right w:val="single" w:sz="4" w:space="0" w:color="auto"/>
            </w:tcBorders>
            <w:vAlign w:val="center"/>
            <w:hideMark/>
          </w:tcPr>
          <w:p w14:paraId="0FD4E3AB" w14:textId="77777777" w:rsidR="007151B9" w:rsidRPr="00405A6B" w:rsidRDefault="007151B9" w:rsidP="00542C8C">
            <w:pPr>
              <w:pStyle w:val="Default"/>
              <w:jc w:val="center"/>
              <w:rPr>
                <w:bCs/>
                <w:color w:val="auto"/>
                <w:lang w:val="az-Latn-AZ"/>
              </w:rPr>
            </w:pPr>
            <w:r w:rsidRPr="00405A6B">
              <w:rPr>
                <w:bCs/>
                <w:color w:val="auto"/>
                <w:lang w:val="az-Latn-AZ"/>
              </w:rPr>
              <w:t>2</w:t>
            </w:r>
            <w:r w:rsidRPr="00405A6B">
              <w:rPr>
                <w:bCs/>
                <w:i/>
                <w:color w:val="auto"/>
                <w:lang w:val="az-Latn-AZ"/>
              </w:rPr>
              <w:t>d</w:t>
            </w:r>
          </w:p>
        </w:tc>
        <w:tc>
          <w:tcPr>
            <w:tcW w:w="697" w:type="dxa"/>
            <w:tcBorders>
              <w:top w:val="single" w:sz="4" w:space="0" w:color="auto"/>
              <w:left w:val="single" w:sz="4" w:space="0" w:color="auto"/>
              <w:bottom w:val="single" w:sz="4" w:space="0" w:color="auto"/>
              <w:right w:val="single" w:sz="4" w:space="0" w:color="auto"/>
            </w:tcBorders>
            <w:vAlign w:val="center"/>
            <w:hideMark/>
          </w:tcPr>
          <w:p w14:paraId="752ECA5E" w14:textId="77777777" w:rsidR="007151B9" w:rsidRPr="00405A6B" w:rsidRDefault="007151B9" w:rsidP="00542C8C">
            <w:pPr>
              <w:pStyle w:val="Default"/>
              <w:jc w:val="center"/>
              <w:rPr>
                <w:bCs/>
                <w:color w:val="auto"/>
                <w:lang w:val="az-Latn-AZ"/>
              </w:rPr>
            </w:pPr>
            <w:r w:rsidRPr="00405A6B">
              <w:rPr>
                <w:bCs/>
                <w:color w:val="auto"/>
                <w:lang w:val="az-Latn-AZ"/>
              </w:rPr>
              <w:t>0,35</w:t>
            </w:r>
          </w:p>
        </w:tc>
        <w:tc>
          <w:tcPr>
            <w:tcW w:w="696" w:type="dxa"/>
            <w:tcBorders>
              <w:top w:val="single" w:sz="4" w:space="0" w:color="auto"/>
              <w:left w:val="single" w:sz="4" w:space="0" w:color="auto"/>
              <w:bottom w:val="single" w:sz="4" w:space="0" w:color="auto"/>
              <w:right w:val="single" w:sz="4" w:space="0" w:color="auto"/>
            </w:tcBorders>
            <w:vAlign w:val="center"/>
            <w:hideMark/>
          </w:tcPr>
          <w:p w14:paraId="1F1681A5" w14:textId="77777777" w:rsidR="007151B9" w:rsidRPr="00405A6B" w:rsidRDefault="007151B9" w:rsidP="00542C8C">
            <w:pPr>
              <w:pStyle w:val="Default"/>
              <w:jc w:val="center"/>
              <w:rPr>
                <w:bCs/>
                <w:color w:val="auto"/>
                <w:lang w:val="az-Latn-AZ"/>
              </w:rPr>
            </w:pPr>
            <w:r w:rsidRPr="00405A6B">
              <w:rPr>
                <w:bCs/>
                <w:color w:val="auto"/>
                <w:lang w:val="az-Latn-AZ"/>
              </w:rPr>
              <w:t>0,5</w:t>
            </w:r>
          </w:p>
        </w:tc>
        <w:tc>
          <w:tcPr>
            <w:tcW w:w="697" w:type="dxa"/>
            <w:tcBorders>
              <w:top w:val="single" w:sz="4" w:space="0" w:color="auto"/>
              <w:left w:val="single" w:sz="4" w:space="0" w:color="auto"/>
              <w:bottom w:val="single" w:sz="4" w:space="0" w:color="auto"/>
              <w:right w:val="single" w:sz="4" w:space="0" w:color="auto"/>
            </w:tcBorders>
            <w:vAlign w:val="center"/>
            <w:hideMark/>
          </w:tcPr>
          <w:p w14:paraId="3D785668" w14:textId="77777777" w:rsidR="007151B9" w:rsidRPr="00405A6B" w:rsidRDefault="007151B9" w:rsidP="00542C8C">
            <w:pPr>
              <w:pStyle w:val="Default"/>
              <w:jc w:val="center"/>
              <w:rPr>
                <w:bCs/>
                <w:color w:val="auto"/>
                <w:lang w:val="az-Latn-AZ"/>
              </w:rPr>
            </w:pPr>
            <w:r w:rsidRPr="00405A6B">
              <w:rPr>
                <w:bCs/>
                <w:color w:val="auto"/>
                <w:lang w:val="az-Latn-AZ"/>
              </w:rPr>
              <w:t>0,7</w:t>
            </w:r>
          </w:p>
        </w:tc>
        <w:tc>
          <w:tcPr>
            <w:tcW w:w="697" w:type="dxa"/>
            <w:tcBorders>
              <w:top w:val="single" w:sz="4" w:space="0" w:color="auto"/>
              <w:left w:val="single" w:sz="4" w:space="0" w:color="auto"/>
              <w:bottom w:val="single" w:sz="4" w:space="0" w:color="auto"/>
              <w:right w:val="single" w:sz="4" w:space="0" w:color="auto"/>
            </w:tcBorders>
            <w:vAlign w:val="center"/>
            <w:hideMark/>
          </w:tcPr>
          <w:p w14:paraId="4C97A7DA" w14:textId="77777777" w:rsidR="007151B9" w:rsidRPr="00405A6B" w:rsidRDefault="007151B9" w:rsidP="00542C8C">
            <w:pPr>
              <w:pStyle w:val="Default"/>
              <w:jc w:val="center"/>
              <w:rPr>
                <w:bCs/>
                <w:color w:val="auto"/>
                <w:lang w:val="az-Latn-AZ"/>
              </w:rPr>
            </w:pPr>
            <w:r w:rsidRPr="00405A6B">
              <w:rPr>
                <w:bCs/>
                <w:color w:val="auto"/>
                <w:lang w:val="az-Latn-AZ"/>
              </w:rPr>
              <w:t>1,0</w:t>
            </w:r>
          </w:p>
        </w:tc>
        <w:tc>
          <w:tcPr>
            <w:tcW w:w="697" w:type="dxa"/>
            <w:tcBorders>
              <w:top w:val="single" w:sz="4" w:space="0" w:color="auto"/>
              <w:left w:val="single" w:sz="4" w:space="0" w:color="auto"/>
              <w:bottom w:val="single" w:sz="4" w:space="0" w:color="auto"/>
              <w:right w:val="single" w:sz="4" w:space="0" w:color="auto"/>
            </w:tcBorders>
            <w:vAlign w:val="center"/>
            <w:hideMark/>
          </w:tcPr>
          <w:p w14:paraId="710F2864" w14:textId="77777777" w:rsidR="007151B9" w:rsidRPr="00405A6B" w:rsidRDefault="007151B9" w:rsidP="00542C8C">
            <w:pPr>
              <w:pStyle w:val="Default"/>
              <w:jc w:val="center"/>
              <w:rPr>
                <w:bCs/>
                <w:color w:val="auto"/>
                <w:lang w:val="az-Latn-AZ"/>
              </w:rPr>
            </w:pPr>
            <w:r w:rsidRPr="00405A6B">
              <w:rPr>
                <w:bCs/>
                <w:color w:val="auto"/>
                <w:lang w:val="az-Latn-AZ"/>
              </w:rPr>
              <w:t>1,4</w:t>
            </w:r>
          </w:p>
        </w:tc>
        <w:tc>
          <w:tcPr>
            <w:tcW w:w="696" w:type="dxa"/>
            <w:tcBorders>
              <w:top w:val="single" w:sz="4" w:space="0" w:color="auto"/>
              <w:left w:val="single" w:sz="4" w:space="0" w:color="auto"/>
              <w:bottom w:val="single" w:sz="4" w:space="0" w:color="auto"/>
              <w:right w:val="single" w:sz="4" w:space="0" w:color="auto"/>
            </w:tcBorders>
            <w:vAlign w:val="center"/>
            <w:hideMark/>
          </w:tcPr>
          <w:p w14:paraId="6D8D6821" w14:textId="77777777" w:rsidR="007151B9" w:rsidRPr="00405A6B" w:rsidRDefault="007151B9" w:rsidP="00542C8C">
            <w:pPr>
              <w:pStyle w:val="Default"/>
              <w:jc w:val="center"/>
              <w:rPr>
                <w:bCs/>
                <w:color w:val="auto"/>
                <w:lang w:val="az-Latn-AZ"/>
              </w:rPr>
            </w:pPr>
            <w:r w:rsidRPr="00405A6B">
              <w:rPr>
                <w:bCs/>
                <w:color w:val="auto"/>
                <w:lang w:val="az-Latn-AZ"/>
              </w:rPr>
              <w:t>2,0</w:t>
            </w:r>
          </w:p>
        </w:tc>
        <w:tc>
          <w:tcPr>
            <w:tcW w:w="668" w:type="dxa"/>
            <w:tcBorders>
              <w:top w:val="single" w:sz="4" w:space="0" w:color="auto"/>
              <w:left w:val="single" w:sz="4" w:space="0" w:color="auto"/>
              <w:bottom w:val="single" w:sz="4" w:space="0" w:color="auto"/>
              <w:right w:val="single" w:sz="4" w:space="0" w:color="auto"/>
            </w:tcBorders>
            <w:vAlign w:val="center"/>
            <w:hideMark/>
          </w:tcPr>
          <w:p w14:paraId="64E0B817" w14:textId="77777777" w:rsidR="007151B9" w:rsidRPr="00405A6B" w:rsidRDefault="007151B9" w:rsidP="00542C8C">
            <w:pPr>
              <w:pStyle w:val="Default"/>
              <w:jc w:val="center"/>
              <w:rPr>
                <w:bCs/>
                <w:color w:val="auto"/>
                <w:lang w:val="az-Latn-AZ"/>
              </w:rPr>
            </w:pPr>
            <w:r w:rsidRPr="00405A6B">
              <w:rPr>
                <w:bCs/>
                <w:color w:val="auto"/>
                <w:lang w:val="az-Latn-AZ"/>
              </w:rPr>
              <w:t>2,8</w:t>
            </w:r>
          </w:p>
        </w:tc>
      </w:tr>
      <w:tr w:rsidR="007151B9" w:rsidRPr="00405A6B" w14:paraId="6B457425" w14:textId="77777777" w:rsidTr="007151B9">
        <w:tc>
          <w:tcPr>
            <w:tcW w:w="2077" w:type="dxa"/>
            <w:tcBorders>
              <w:top w:val="single" w:sz="4" w:space="0" w:color="auto"/>
              <w:left w:val="single" w:sz="4" w:space="0" w:color="auto"/>
              <w:bottom w:val="single" w:sz="4" w:space="0" w:color="auto"/>
              <w:right w:val="single" w:sz="4" w:space="0" w:color="auto"/>
            </w:tcBorders>
            <w:hideMark/>
          </w:tcPr>
          <w:p w14:paraId="439B3547" w14:textId="77777777" w:rsidR="007151B9" w:rsidRPr="00405A6B" w:rsidRDefault="007151B9" w:rsidP="00542C8C">
            <w:pPr>
              <w:pStyle w:val="Default"/>
              <w:rPr>
                <w:bCs/>
                <w:color w:val="auto"/>
                <w:lang w:val="az-Latn-AZ"/>
              </w:rPr>
            </w:pPr>
            <w:r w:rsidRPr="00405A6B">
              <w:rPr>
                <w:bCs/>
                <w:color w:val="auto"/>
                <w:lang w:val="az-Latn-AZ"/>
              </w:rPr>
              <w:t>Sətrlərarası məsafə</w:t>
            </w:r>
          </w:p>
        </w:tc>
        <w:tc>
          <w:tcPr>
            <w:tcW w:w="897" w:type="dxa"/>
            <w:tcBorders>
              <w:top w:val="single" w:sz="4" w:space="0" w:color="auto"/>
              <w:left w:val="single" w:sz="4" w:space="0" w:color="auto"/>
              <w:bottom w:val="single" w:sz="4" w:space="0" w:color="auto"/>
              <w:right w:val="single" w:sz="4" w:space="0" w:color="auto"/>
            </w:tcBorders>
            <w:vAlign w:val="center"/>
            <w:hideMark/>
          </w:tcPr>
          <w:p w14:paraId="3457CAC5" w14:textId="77777777" w:rsidR="007151B9" w:rsidRPr="00405A6B" w:rsidRDefault="007151B9" w:rsidP="00542C8C">
            <w:pPr>
              <w:pStyle w:val="Default"/>
              <w:jc w:val="center"/>
              <w:rPr>
                <w:bCs/>
                <w:i/>
                <w:color w:val="auto"/>
                <w:lang w:val="az-Latn-AZ"/>
              </w:rPr>
            </w:pPr>
            <w:r w:rsidRPr="00405A6B">
              <w:rPr>
                <w:bCs/>
                <w:i/>
                <w:color w:val="auto"/>
                <w:lang w:val="az-Latn-AZ"/>
              </w:rPr>
              <w:t>b</w:t>
            </w:r>
          </w:p>
        </w:tc>
        <w:tc>
          <w:tcPr>
            <w:tcW w:w="1119" w:type="dxa"/>
            <w:tcBorders>
              <w:top w:val="single" w:sz="4" w:space="0" w:color="auto"/>
              <w:left w:val="single" w:sz="4" w:space="0" w:color="auto"/>
              <w:bottom w:val="single" w:sz="4" w:space="0" w:color="auto"/>
              <w:right w:val="single" w:sz="4" w:space="0" w:color="auto"/>
            </w:tcBorders>
            <w:vAlign w:val="center"/>
            <w:hideMark/>
          </w:tcPr>
          <w:p w14:paraId="270AC993" w14:textId="77777777" w:rsidR="007151B9" w:rsidRPr="00405A6B" w:rsidRDefault="007151B9" w:rsidP="00542C8C">
            <w:pPr>
              <w:pStyle w:val="Default"/>
              <w:jc w:val="center"/>
              <w:rPr>
                <w:bCs/>
                <w:color w:val="auto"/>
                <w:lang w:val="az-Latn-AZ"/>
              </w:rPr>
            </w:pPr>
            <w:r w:rsidRPr="00405A6B">
              <w:rPr>
                <w:bCs/>
                <w:color w:val="auto"/>
                <w:lang w:val="az-Latn-AZ"/>
              </w:rPr>
              <w:t>(22/14)</w:t>
            </w:r>
            <w:r w:rsidRPr="00405A6B">
              <w:rPr>
                <w:bCs/>
                <w:i/>
                <w:color w:val="auto"/>
                <w:lang w:val="az-Latn-AZ"/>
              </w:rPr>
              <w:t>h</w:t>
            </w:r>
          </w:p>
        </w:tc>
        <w:tc>
          <w:tcPr>
            <w:tcW w:w="688" w:type="dxa"/>
            <w:tcBorders>
              <w:top w:val="single" w:sz="4" w:space="0" w:color="auto"/>
              <w:left w:val="single" w:sz="4" w:space="0" w:color="auto"/>
              <w:bottom w:val="single" w:sz="4" w:space="0" w:color="auto"/>
              <w:right w:val="single" w:sz="4" w:space="0" w:color="auto"/>
            </w:tcBorders>
            <w:vAlign w:val="center"/>
            <w:hideMark/>
          </w:tcPr>
          <w:p w14:paraId="63E3D65B" w14:textId="77777777" w:rsidR="007151B9" w:rsidRPr="00405A6B" w:rsidRDefault="007151B9" w:rsidP="00542C8C">
            <w:pPr>
              <w:pStyle w:val="Default"/>
              <w:jc w:val="center"/>
              <w:rPr>
                <w:bCs/>
                <w:color w:val="auto"/>
                <w:lang w:val="az-Latn-AZ"/>
              </w:rPr>
            </w:pPr>
            <w:r w:rsidRPr="00405A6B">
              <w:rPr>
                <w:bCs/>
                <w:color w:val="auto"/>
                <w:lang w:val="az-Latn-AZ"/>
              </w:rPr>
              <w:t>22</w:t>
            </w:r>
            <w:r w:rsidRPr="00405A6B">
              <w:rPr>
                <w:bCs/>
                <w:i/>
                <w:color w:val="auto"/>
                <w:lang w:val="az-Latn-AZ"/>
              </w:rPr>
              <w:t>d</w:t>
            </w:r>
          </w:p>
        </w:tc>
        <w:tc>
          <w:tcPr>
            <w:tcW w:w="697" w:type="dxa"/>
            <w:tcBorders>
              <w:top w:val="single" w:sz="4" w:space="0" w:color="auto"/>
              <w:left w:val="single" w:sz="4" w:space="0" w:color="auto"/>
              <w:bottom w:val="single" w:sz="4" w:space="0" w:color="auto"/>
              <w:right w:val="single" w:sz="4" w:space="0" w:color="auto"/>
            </w:tcBorders>
            <w:vAlign w:val="center"/>
            <w:hideMark/>
          </w:tcPr>
          <w:p w14:paraId="36A3459D" w14:textId="77777777" w:rsidR="007151B9" w:rsidRPr="00405A6B" w:rsidRDefault="007151B9" w:rsidP="00542C8C">
            <w:pPr>
              <w:pStyle w:val="Default"/>
              <w:jc w:val="center"/>
              <w:rPr>
                <w:bCs/>
                <w:color w:val="auto"/>
                <w:lang w:val="az-Latn-AZ"/>
              </w:rPr>
            </w:pPr>
            <w:r w:rsidRPr="00405A6B">
              <w:rPr>
                <w:bCs/>
                <w:color w:val="auto"/>
                <w:lang w:val="az-Latn-AZ"/>
              </w:rPr>
              <w:t>4,0</w:t>
            </w:r>
          </w:p>
        </w:tc>
        <w:tc>
          <w:tcPr>
            <w:tcW w:w="696" w:type="dxa"/>
            <w:tcBorders>
              <w:top w:val="single" w:sz="4" w:space="0" w:color="auto"/>
              <w:left w:val="single" w:sz="4" w:space="0" w:color="auto"/>
              <w:bottom w:val="single" w:sz="4" w:space="0" w:color="auto"/>
              <w:right w:val="single" w:sz="4" w:space="0" w:color="auto"/>
            </w:tcBorders>
            <w:vAlign w:val="center"/>
            <w:hideMark/>
          </w:tcPr>
          <w:p w14:paraId="30B268BC" w14:textId="77777777" w:rsidR="007151B9" w:rsidRPr="00405A6B" w:rsidRDefault="007151B9" w:rsidP="00542C8C">
            <w:pPr>
              <w:pStyle w:val="Default"/>
              <w:jc w:val="center"/>
              <w:rPr>
                <w:bCs/>
                <w:color w:val="auto"/>
                <w:lang w:val="az-Latn-AZ"/>
              </w:rPr>
            </w:pPr>
            <w:r w:rsidRPr="00405A6B">
              <w:rPr>
                <w:bCs/>
                <w:color w:val="auto"/>
                <w:lang w:val="az-Latn-AZ"/>
              </w:rPr>
              <w:t>5,5</w:t>
            </w:r>
          </w:p>
        </w:tc>
        <w:tc>
          <w:tcPr>
            <w:tcW w:w="697" w:type="dxa"/>
            <w:tcBorders>
              <w:top w:val="single" w:sz="4" w:space="0" w:color="auto"/>
              <w:left w:val="single" w:sz="4" w:space="0" w:color="auto"/>
              <w:bottom w:val="single" w:sz="4" w:space="0" w:color="auto"/>
              <w:right w:val="single" w:sz="4" w:space="0" w:color="auto"/>
            </w:tcBorders>
            <w:vAlign w:val="center"/>
            <w:hideMark/>
          </w:tcPr>
          <w:p w14:paraId="4768BFD3" w14:textId="77777777" w:rsidR="007151B9" w:rsidRPr="00405A6B" w:rsidRDefault="007151B9" w:rsidP="00542C8C">
            <w:pPr>
              <w:pStyle w:val="Default"/>
              <w:jc w:val="center"/>
              <w:rPr>
                <w:bCs/>
                <w:color w:val="auto"/>
                <w:lang w:val="az-Latn-AZ"/>
              </w:rPr>
            </w:pPr>
            <w:r w:rsidRPr="00405A6B">
              <w:rPr>
                <w:bCs/>
                <w:color w:val="auto"/>
                <w:lang w:val="az-Latn-AZ"/>
              </w:rPr>
              <w:t>8,0</w:t>
            </w:r>
          </w:p>
        </w:tc>
        <w:tc>
          <w:tcPr>
            <w:tcW w:w="697" w:type="dxa"/>
            <w:tcBorders>
              <w:top w:val="single" w:sz="4" w:space="0" w:color="auto"/>
              <w:left w:val="single" w:sz="4" w:space="0" w:color="auto"/>
              <w:bottom w:val="single" w:sz="4" w:space="0" w:color="auto"/>
              <w:right w:val="single" w:sz="4" w:space="0" w:color="auto"/>
            </w:tcBorders>
            <w:vAlign w:val="center"/>
            <w:hideMark/>
          </w:tcPr>
          <w:p w14:paraId="1893DF17" w14:textId="77777777" w:rsidR="007151B9" w:rsidRPr="00405A6B" w:rsidRDefault="007151B9" w:rsidP="00542C8C">
            <w:pPr>
              <w:pStyle w:val="Default"/>
              <w:jc w:val="center"/>
              <w:rPr>
                <w:bCs/>
                <w:color w:val="auto"/>
                <w:lang w:val="az-Latn-AZ"/>
              </w:rPr>
            </w:pPr>
            <w:r w:rsidRPr="00405A6B">
              <w:rPr>
                <w:bCs/>
                <w:color w:val="auto"/>
                <w:lang w:val="az-Latn-AZ"/>
              </w:rPr>
              <w:t>11,0</w:t>
            </w:r>
          </w:p>
        </w:tc>
        <w:tc>
          <w:tcPr>
            <w:tcW w:w="697" w:type="dxa"/>
            <w:tcBorders>
              <w:top w:val="single" w:sz="4" w:space="0" w:color="auto"/>
              <w:left w:val="single" w:sz="4" w:space="0" w:color="auto"/>
              <w:bottom w:val="single" w:sz="4" w:space="0" w:color="auto"/>
              <w:right w:val="single" w:sz="4" w:space="0" w:color="auto"/>
            </w:tcBorders>
            <w:vAlign w:val="center"/>
            <w:hideMark/>
          </w:tcPr>
          <w:p w14:paraId="7BE23C3C" w14:textId="77777777" w:rsidR="007151B9" w:rsidRPr="00405A6B" w:rsidRDefault="007151B9" w:rsidP="00542C8C">
            <w:pPr>
              <w:pStyle w:val="Default"/>
              <w:jc w:val="center"/>
              <w:rPr>
                <w:bCs/>
                <w:color w:val="auto"/>
                <w:lang w:val="az-Latn-AZ"/>
              </w:rPr>
            </w:pPr>
            <w:r w:rsidRPr="00405A6B">
              <w:rPr>
                <w:bCs/>
                <w:color w:val="auto"/>
                <w:lang w:val="az-Latn-AZ"/>
              </w:rPr>
              <w:t>16,0</w:t>
            </w:r>
          </w:p>
        </w:tc>
        <w:tc>
          <w:tcPr>
            <w:tcW w:w="696" w:type="dxa"/>
            <w:tcBorders>
              <w:top w:val="single" w:sz="4" w:space="0" w:color="auto"/>
              <w:left w:val="single" w:sz="4" w:space="0" w:color="auto"/>
              <w:bottom w:val="single" w:sz="4" w:space="0" w:color="auto"/>
              <w:right w:val="single" w:sz="4" w:space="0" w:color="auto"/>
            </w:tcBorders>
            <w:vAlign w:val="center"/>
            <w:hideMark/>
          </w:tcPr>
          <w:p w14:paraId="312DC38E" w14:textId="77777777" w:rsidR="007151B9" w:rsidRPr="00405A6B" w:rsidRDefault="007151B9" w:rsidP="00542C8C">
            <w:pPr>
              <w:pStyle w:val="Default"/>
              <w:jc w:val="center"/>
              <w:rPr>
                <w:bCs/>
                <w:color w:val="auto"/>
                <w:lang w:val="az-Latn-AZ"/>
              </w:rPr>
            </w:pPr>
            <w:r w:rsidRPr="00405A6B">
              <w:rPr>
                <w:bCs/>
                <w:color w:val="auto"/>
                <w:lang w:val="az-Latn-AZ"/>
              </w:rPr>
              <w:t>22,0</w:t>
            </w:r>
          </w:p>
        </w:tc>
        <w:tc>
          <w:tcPr>
            <w:tcW w:w="668" w:type="dxa"/>
            <w:tcBorders>
              <w:top w:val="single" w:sz="4" w:space="0" w:color="auto"/>
              <w:left w:val="single" w:sz="4" w:space="0" w:color="auto"/>
              <w:bottom w:val="single" w:sz="4" w:space="0" w:color="auto"/>
              <w:right w:val="single" w:sz="4" w:space="0" w:color="auto"/>
            </w:tcBorders>
            <w:vAlign w:val="center"/>
            <w:hideMark/>
          </w:tcPr>
          <w:p w14:paraId="43B3FEDE" w14:textId="77777777" w:rsidR="007151B9" w:rsidRPr="00405A6B" w:rsidRDefault="007151B9" w:rsidP="00542C8C">
            <w:pPr>
              <w:pStyle w:val="Default"/>
              <w:jc w:val="center"/>
              <w:rPr>
                <w:bCs/>
                <w:color w:val="auto"/>
                <w:lang w:val="az-Latn-AZ"/>
              </w:rPr>
            </w:pPr>
            <w:r w:rsidRPr="00405A6B">
              <w:rPr>
                <w:bCs/>
                <w:color w:val="auto"/>
                <w:lang w:val="az-Latn-AZ"/>
              </w:rPr>
              <w:t>11,0</w:t>
            </w:r>
          </w:p>
        </w:tc>
      </w:tr>
      <w:tr w:rsidR="007151B9" w:rsidRPr="00405A6B" w14:paraId="6500D598" w14:textId="77777777" w:rsidTr="007151B9">
        <w:tc>
          <w:tcPr>
            <w:tcW w:w="2077" w:type="dxa"/>
            <w:tcBorders>
              <w:top w:val="single" w:sz="4" w:space="0" w:color="auto"/>
              <w:left w:val="single" w:sz="4" w:space="0" w:color="auto"/>
              <w:bottom w:val="single" w:sz="4" w:space="0" w:color="auto"/>
              <w:right w:val="single" w:sz="4" w:space="0" w:color="auto"/>
            </w:tcBorders>
            <w:hideMark/>
          </w:tcPr>
          <w:p w14:paraId="6285A60D" w14:textId="77777777" w:rsidR="007151B9" w:rsidRPr="00405A6B" w:rsidRDefault="007151B9" w:rsidP="00542C8C">
            <w:pPr>
              <w:pStyle w:val="Default"/>
              <w:rPr>
                <w:bCs/>
                <w:color w:val="auto"/>
                <w:lang w:val="az-Latn-AZ"/>
              </w:rPr>
            </w:pPr>
            <w:r w:rsidRPr="00405A6B">
              <w:rPr>
                <w:bCs/>
                <w:color w:val="auto"/>
                <w:lang w:val="az-Latn-AZ"/>
              </w:rPr>
              <w:t>Sözlərarası minimal məsafə</w:t>
            </w:r>
          </w:p>
        </w:tc>
        <w:tc>
          <w:tcPr>
            <w:tcW w:w="897" w:type="dxa"/>
            <w:tcBorders>
              <w:top w:val="single" w:sz="4" w:space="0" w:color="auto"/>
              <w:left w:val="single" w:sz="4" w:space="0" w:color="auto"/>
              <w:bottom w:val="single" w:sz="4" w:space="0" w:color="auto"/>
              <w:right w:val="single" w:sz="4" w:space="0" w:color="auto"/>
            </w:tcBorders>
            <w:vAlign w:val="center"/>
            <w:hideMark/>
          </w:tcPr>
          <w:p w14:paraId="3C402F3E" w14:textId="77777777" w:rsidR="007151B9" w:rsidRPr="00405A6B" w:rsidRDefault="007151B9" w:rsidP="00542C8C">
            <w:pPr>
              <w:pStyle w:val="Default"/>
              <w:jc w:val="center"/>
              <w:rPr>
                <w:bCs/>
                <w:i/>
                <w:color w:val="auto"/>
                <w:lang w:val="az-Latn-AZ"/>
              </w:rPr>
            </w:pPr>
            <w:r w:rsidRPr="00405A6B">
              <w:rPr>
                <w:bCs/>
                <w:i/>
                <w:color w:val="auto"/>
                <w:lang w:val="az-Latn-AZ"/>
              </w:rPr>
              <w:t>l</w:t>
            </w:r>
          </w:p>
        </w:tc>
        <w:tc>
          <w:tcPr>
            <w:tcW w:w="1119" w:type="dxa"/>
            <w:tcBorders>
              <w:top w:val="single" w:sz="4" w:space="0" w:color="auto"/>
              <w:left w:val="single" w:sz="4" w:space="0" w:color="auto"/>
              <w:bottom w:val="single" w:sz="4" w:space="0" w:color="auto"/>
              <w:right w:val="single" w:sz="4" w:space="0" w:color="auto"/>
            </w:tcBorders>
            <w:vAlign w:val="center"/>
            <w:hideMark/>
          </w:tcPr>
          <w:p w14:paraId="0561344B" w14:textId="77777777" w:rsidR="007151B9" w:rsidRPr="00405A6B" w:rsidRDefault="007151B9" w:rsidP="00542C8C">
            <w:pPr>
              <w:pStyle w:val="Default"/>
              <w:jc w:val="center"/>
              <w:rPr>
                <w:bCs/>
                <w:color w:val="auto"/>
                <w:lang w:val="az-Latn-AZ"/>
              </w:rPr>
            </w:pPr>
            <w:r w:rsidRPr="00405A6B">
              <w:rPr>
                <w:bCs/>
                <w:color w:val="auto"/>
                <w:lang w:val="az-Latn-AZ"/>
              </w:rPr>
              <w:t>(6/14)</w:t>
            </w:r>
            <w:r w:rsidRPr="00405A6B">
              <w:rPr>
                <w:bCs/>
                <w:i/>
                <w:color w:val="auto"/>
                <w:lang w:val="az-Latn-AZ"/>
              </w:rPr>
              <w:t>h</w:t>
            </w:r>
          </w:p>
        </w:tc>
        <w:tc>
          <w:tcPr>
            <w:tcW w:w="688" w:type="dxa"/>
            <w:tcBorders>
              <w:top w:val="single" w:sz="4" w:space="0" w:color="auto"/>
              <w:left w:val="single" w:sz="4" w:space="0" w:color="auto"/>
              <w:bottom w:val="single" w:sz="4" w:space="0" w:color="auto"/>
              <w:right w:val="single" w:sz="4" w:space="0" w:color="auto"/>
            </w:tcBorders>
            <w:vAlign w:val="center"/>
            <w:hideMark/>
          </w:tcPr>
          <w:p w14:paraId="7D1FE1C2" w14:textId="77777777" w:rsidR="007151B9" w:rsidRPr="00405A6B" w:rsidRDefault="007151B9" w:rsidP="00542C8C">
            <w:pPr>
              <w:pStyle w:val="Default"/>
              <w:jc w:val="center"/>
              <w:rPr>
                <w:bCs/>
                <w:color w:val="auto"/>
                <w:lang w:val="az-Latn-AZ"/>
              </w:rPr>
            </w:pPr>
            <w:r w:rsidRPr="00405A6B">
              <w:rPr>
                <w:bCs/>
                <w:color w:val="auto"/>
                <w:lang w:val="az-Latn-AZ"/>
              </w:rPr>
              <w:t>6</w:t>
            </w:r>
            <w:r w:rsidRPr="00405A6B">
              <w:rPr>
                <w:bCs/>
                <w:i/>
                <w:color w:val="auto"/>
                <w:lang w:val="az-Latn-AZ"/>
              </w:rPr>
              <w:t>d</w:t>
            </w:r>
          </w:p>
        </w:tc>
        <w:tc>
          <w:tcPr>
            <w:tcW w:w="697" w:type="dxa"/>
            <w:tcBorders>
              <w:top w:val="single" w:sz="4" w:space="0" w:color="auto"/>
              <w:left w:val="single" w:sz="4" w:space="0" w:color="auto"/>
              <w:bottom w:val="single" w:sz="4" w:space="0" w:color="auto"/>
              <w:right w:val="single" w:sz="4" w:space="0" w:color="auto"/>
            </w:tcBorders>
            <w:vAlign w:val="center"/>
            <w:hideMark/>
          </w:tcPr>
          <w:p w14:paraId="4B24B860" w14:textId="77777777" w:rsidR="007151B9" w:rsidRPr="00405A6B" w:rsidRDefault="007151B9" w:rsidP="00542C8C">
            <w:pPr>
              <w:pStyle w:val="Default"/>
              <w:jc w:val="center"/>
              <w:rPr>
                <w:bCs/>
                <w:color w:val="auto"/>
                <w:lang w:val="az-Latn-AZ"/>
              </w:rPr>
            </w:pPr>
            <w:r w:rsidRPr="00405A6B">
              <w:rPr>
                <w:bCs/>
                <w:color w:val="auto"/>
                <w:lang w:val="az-Latn-AZ"/>
              </w:rPr>
              <w:t>1,1</w:t>
            </w:r>
          </w:p>
        </w:tc>
        <w:tc>
          <w:tcPr>
            <w:tcW w:w="696" w:type="dxa"/>
            <w:tcBorders>
              <w:top w:val="single" w:sz="4" w:space="0" w:color="auto"/>
              <w:left w:val="single" w:sz="4" w:space="0" w:color="auto"/>
              <w:bottom w:val="single" w:sz="4" w:space="0" w:color="auto"/>
              <w:right w:val="single" w:sz="4" w:space="0" w:color="auto"/>
            </w:tcBorders>
            <w:vAlign w:val="center"/>
            <w:hideMark/>
          </w:tcPr>
          <w:p w14:paraId="5AC2201A" w14:textId="77777777" w:rsidR="007151B9" w:rsidRPr="00405A6B" w:rsidRDefault="007151B9" w:rsidP="00542C8C">
            <w:pPr>
              <w:pStyle w:val="Default"/>
              <w:jc w:val="center"/>
              <w:rPr>
                <w:bCs/>
                <w:color w:val="auto"/>
                <w:lang w:val="az-Latn-AZ"/>
              </w:rPr>
            </w:pPr>
            <w:r w:rsidRPr="00405A6B">
              <w:rPr>
                <w:bCs/>
                <w:color w:val="auto"/>
                <w:lang w:val="az-Latn-AZ"/>
              </w:rPr>
              <w:t>1,5</w:t>
            </w:r>
          </w:p>
        </w:tc>
        <w:tc>
          <w:tcPr>
            <w:tcW w:w="697" w:type="dxa"/>
            <w:tcBorders>
              <w:top w:val="single" w:sz="4" w:space="0" w:color="auto"/>
              <w:left w:val="single" w:sz="4" w:space="0" w:color="auto"/>
              <w:bottom w:val="single" w:sz="4" w:space="0" w:color="auto"/>
              <w:right w:val="single" w:sz="4" w:space="0" w:color="auto"/>
            </w:tcBorders>
            <w:vAlign w:val="center"/>
            <w:hideMark/>
          </w:tcPr>
          <w:p w14:paraId="64566E7E" w14:textId="77777777" w:rsidR="007151B9" w:rsidRPr="00405A6B" w:rsidRDefault="007151B9" w:rsidP="00542C8C">
            <w:pPr>
              <w:pStyle w:val="Default"/>
              <w:jc w:val="center"/>
              <w:rPr>
                <w:bCs/>
                <w:color w:val="auto"/>
                <w:lang w:val="az-Latn-AZ"/>
              </w:rPr>
            </w:pPr>
            <w:r w:rsidRPr="00405A6B">
              <w:rPr>
                <w:bCs/>
                <w:color w:val="auto"/>
                <w:lang w:val="az-Latn-AZ"/>
              </w:rPr>
              <w:t>2,1</w:t>
            </w:r>
          </w:p>
        </w:tc>
        <w:tc>
          <w:tcPr>
            <w:tcW w:w="697" w:type="dxa"/>
            <w:tcBorders>
              <w:top w:val="single" w:sz="4" w:space="0" w:color="auto"/>
              <w:left w:val="single" w:sz="4" w:space="0" w:color="auto"/>
              <w:bottom w:val="single" w:sz="4" w:space="0" w:color="auto"/>
              <w:right w:val="single" w:sz="4" w:space="0" w:color="auto"/>
            </w:tcBorders>
            <w:vAlign w:val="center"/>
            <w:hideMark/>
          </w:tcPr>
          <w:p w14:paraId="62D9CAF0" w14:textId="77777777" w:rsidR="007151B9" w:rsidRPr="00405A6B" w:rsidRDefault="007151B9" w:rsidP="00542C8C">
            <w:pPr>
              <w:pStyle w:val="Default"/>
              <w:jc w:val="center"/>
              <w:rPr>
                <w:bCs/>
                <w:color w:val="auto"/>
                <w:lang w:val="az-Latn-AZ"/>
              </w:rPr>
            </w:pPr>
            <w:r w:rsidRPr="00405A6B">
              <w:rPr>
                <w:bCs/>
                <w:color w:val="auto"/>
                <w:lang w:val="az-Latn-AZ"/>
              </w:rPr>
              <w:t>3,0</w:t>
            </w:r>
          </w:p>
        </w:tc>
        <w:tc>
          <w:tcPr>
            <w:tcW w:w="697" w:type="dxa"/>
            <w:tcBorders>
              <w:top w:val="single" w:sz="4" w:space="0" w:color="auto"/>
              <w:left w:val="single" w:sz="4" w:space="0" w:color="auto"/>
              <w:bottom w:val="single" w:sz="4" w:space="0" w:color="auto"/>
              <w:right w:val="single" w:sz="4" w:space="0" w:color="auto"/>
            </w:tcBorders>
            <w:vAlign w:val="center"/>
            <w:hideMark/>
          </w:tcPr>
          <w:p w14:paraId="584B39FE" w14:textId="77777777" w:rsidR="007151B9" w:rsidRPr="00405A6B" w:rsidRDefault="007151B9" w:rsidP="00542C8C">
            <w:pPr>
              <w:pStyle w:val="Default"/>
              <w:jc w:val="center"/>
              <w:rPr>
                <w:bCs/>
                <w:color w:val="auto"/>
                <w:lang w:val="az-Latn-AZ"/>
              </w:rPr>
            </w:pPr>
            <w:r w:rsidRPr="00405A6B">
              <w:rPr>
                <w:bCs/>
                <w:color w:val="auto"/>
                <w:lang w:val="az-Latn-AZ"/>
              </w:rPr>
              <w:t>4,2</w:t>
            </w:r>
          </w:p>
        </w:tc>
        <w:tc>
          <w:tcPr>
            <w:tcW w:w="696" w:type="dxa"/>
            <w:tcBorders>
              <w:top w:val="single" w:sz="4" w:space="0" w:color="auto"/>
              <w:left w:val="single" w:sz="4" w:space="0" w:color="auto"/>
              <w:bottom w:val="single" w:sz="4" w:space="0" w:color="auto"/>
              <w:right w:val="single" w:sz="4" w:space="0" w:color="auto"/>
            </w:tcBorders>
            <w:vAlign w:val="center"/>
            <w:hideMark/>
          </w:tcPr>
          <w:p w14:paraId="58FCB930" w14:textId="77777777" w:rsidR="007151B9" w:rsidRPr="00405A6B" w:rsidRDefault="007151B9" w:rsidP="00542C8C">
            <w:pPr>
              <w:pStyle w:val="Default"/>
              <w:jc w:val="center"/>
              <w:rPr>
                <w:bCs/>
                <w:color w:val="auto"/>
                <w:lang w:val="az-Latn-AZ"/>
              </w:rPr>
            </w:pPr>
            <w:r w:rsidRPr="00405A6B">
              <w:rPr>
                <w:bCs/>
                <w:color w:val="auto"/>
                <w:lang w:val="az-Latn-AZ"/>
              </w:rPr>
              <w:t>6,0</w:t>
            </w:r>
          </w:p>
        </w:tc>
        <w:tc>
          <w:tcPr>
            <w:tcW w:w="668" w:type="dxa"/>
            <w:tcBorders>
              <w:top w:val="single" w:sz="4" w:space="0" w:color="auto"/>
              <w:left w:val="single" w:sz="4" w:space="0" w:color="auto"/>
              <w:bottom w:val="single" w:sz="4" w:space="0" w:color="auto"/>
              <w:right w:val="single" w:sz="4" w:space="0" w:color="auto"/>
            </w:tcBorders>
            <w:vAlign w:val="center"/>
            <w:hideMark/>
          </w:tcPr>
          <w:p w14:paraId="72594033" w14:textId="77777777" w:rsidR="007151B9" w:rsidRPr="00405A6B" w:rsidRDefault="007151B9" w:rsidP="00542C8C">
            <w:pPr>
              <w:pStyle w:val="Default"/>
              <w:jc w:val="center"/>
              <w:rPr>
                <w:bCs/>
                <w:color w:val="auto"/>
                <w:lang w:val="az-Latn-AZ"/>
              </w:rPr>
            </w:pPr>
            <w:r w:rsidRPr="00405A6B">
              <w:rPr>
                <w:bCs/>
                <w:color w:val="auto"/>
                <w:lang w:val="az-Latn-AZ"/>
              </w:rPr>
              <w:t>8,4</w:t>
            </w:r>
          </w:p>
        </w:tc>
      </w:tr>
      <w:tr w:rsidR="007151B9" w:rsidRPr="00405A6B" w14:paraId="4B3FB8AE" w14:textId="77777777" w:rsidTr="007151B9">
        <w:tc>
          <w:tcPr>
            <w:tcW w:w="2077" w:type="dxa"/>
            <w:tcBorders>
              <w:top w:val="single" w:sz="4" w:space="0" w:color="auto"/>
              <w:left w:val="single" w:sz="4" w:space="0" w:color="auto"/>
              <w:bottom w:val="single" w:sz="4" w:space="0" w:color="auto"/>
              <w:right w:val="single" w:sz="4" w:space="0" w:color="auto"/>
            </w:tcBorders>
            <w:hideMark/>
          </w:tcPr>
          <w:p w14:paraId="6C0F05CD" w14:textId="77777777" w:rsidR="007151B9" w:rsidRPr="00405A6B" w:rsidRDefault="007151B9" w:rsidP="00542C8C">
            <w:pPr>
              <w:pStyle w:val="Default"/>
              <w:rPr>
                <w:bCs/>
                <w:color w:val="auto"/>
                <w:lang w:val="az-Latn-AZ"/>
              </w:rPr>
            </w:pPr>
            <w:r w:rsidRPr="00405A6B">
              <w:rPr>
                <w:bCs/>
                <w:color w:val="auto"/>
                <w:lang w:val="az-Latn-AZ"/>
              </w:rPr>
              <w:t>Şrift xəttinin qalınlığı</w:t>
            </w:r>
          </w:p>
        </w:tc>
        <w:tc>
          <w:tcPr>
            <w:tcW w:w="897" w:type="dxa"/>
            <w:tcBorders>
              <w:top w:val="single" w:sz="4" w:space="0" w:color="auto"/>
              <w:left w:val="single" w:sz="4" w:space="0" w:color="auto"/>
              <w:bottom w:val="single" w:sz="4" w:space="0" w:color="auto"/>
              <w:right w:val="single" w:sz="4" w:space="0" w:color="auto"/>
            </w:tcBorders>
            <w:vAlign w:val="center"/>
            <w:hideMark/>
          </w:tcPr>
          <w:p w14:paraId="175E84A8" w14:textId="77777777" w:rsidR="007151B9" w:rsidRPr="00405A6B" w:rsidRDefault="007151B9" w:rsidP="00542C8C">
            <w:pPr>
              <w:pStyle w:val="Default"/>
              <w:jc w:val="center"/>
              <w:rPr>
                <w:bCs/>
                <w:i/>
                <w:color w:val="auto"/>
                <w:lang w:val="az-Latn-AZ"/>
              </w:rPr>
            </w:pPr>
            <w:r w:rsidRPr="00405A6B">
              <w:rPr>
                <w:bCs/>
                <w:i/>
                <w:color w:val="auto"/>
                <w:lang w:val="az-Latn-AZ"/>
              </w:rPr>
              <w:t>d</w:t>
            </w:r>
          </w:p>
        </w:tc>
        <w:tc>
          <w:tcPr>
            <w:tcW w:w="1119" w:type="dxa"/>
            <w:tcBorders>
              <w:top w:val="single" w:sz="4" w:space="0" w:color="auto"/>
              <w:left w:val="single" w:sz="4" w:space="0" w:color="auto"/>
              <w:bottom w:val="single" w:sz="4" w:space="0" w:color="auto"/>
              <w:right w:val="single" w:sz="4" w:space="0" w:color="auto"/>
            </w:tcBorders>
            <w:vAlign w:val="center"/>
            <w:hideMark/>
          </w:tcPr>
          <w:p w14:paraId="2013EC30" w14:textId="77777777" w:rsidR="007151B9" w:rsidRPr="00405A6B" w:rsidRDefault="007151B9" w:rsidP="00542C8C">
            <w:pPr>
              <w:pStyle w:val="Default"/>
              <w:jc w:val="center"/>
              <w:rPr>
                <w:bCs/>
                <w:color w:val="auto"/>
                <w:lang w:val="az-Latn-AZ"/>
              </w:rPr>
            </w:pPr>
            <w:r w:rsidRPr="00405A6B">
              <w:rPr>
                <w:bCs/>
                <w:color w:val="auto"/>
                <w:lang w:val="az-Latn-AZ"/>
              </w:rPr>
              <w:t>(1/14)</w:t>
            </w:r>
            <w:r w:rsidRPr="00405A6B">
              <w:rPr>
                <w:bCs/>
                <w:i/>
                <w:color w:val="auto"/>
                <w:lang w:val="az-Latn-AZ"/>
              </w:rPr>
              <w:t>h</w:t>
            </w:r>
          </w:p>
        </w:tc>
        <w:tc>
          <w:tcPr>
            <w:tcW w:w="688" w:type="dxa"/>
            <w:tcBorders>
              <w:top w:val="single" w:sz="4" w:space="0" w:color="auto"/>
              <w:left w:val="single" w:sz="4" w:space="0" w:color="auto"/>
              <w:bottom w:val="single" w:sz="4" w:space="0" w:color="auto"/>
              <w:right w:val="single" w:sz="4" w:space="0" w:color="auto"/>
            </w:tcBorders>
            <w:vAlign w:val="center"/>
            <w:hideMark/>
          </w:tcPr>
          <w:p w14:paraId="3758A808" w14:textId="77777777" w:rsidR="007151B9" w:rsidRPr="00405A6B" w:rsidRDefault="007151B9" w:rsidP="00542C8C">
            <w:pPr>
              <w:pStyle w:val="Default"/>
              <w:jc w:val="center"/>
              <w:rPr>
                <w:bCs/>
                <w:color w:val="auto"/>
                <w:lang w:val="az-Latn-AZ"/>
              </w:rPr>
            </w:pPr>
            <w:r w:rsidRPr="00405A6B">
              <w:rPr>
                <w:bCs/>
                <w:i/>
                <w:color w:val="auto"/>
                <w:lang w:val="az-Latn-AZ"/>
              </w:rPr>
              <w:t>d</w:t>
            </w:r>
          </w:p>
        </w:tc>
        <w:tc>
          <w:tcPr>
            <w:tcW w:w="697" w:type="dxa"/>
            <w:tcBorders>
              <w:top w:val="single" w:sz="4" w:space="0" w:color="auto"/>
              <w:left w:val="single" w:sz="4" w:space="0" w:color="auto"/>
              <w:bottom w:val="single" w:sz="4" w:space="0" w:color="auto"/>
              <w:right w:val="single" w:sz="4" w:space="0" w:color="auto"/>
            </w:tcBorders>
            <w:vAlign w:val="center"/>
            <w:hideMark/>
          </w:tcPr>
          <w:p w14:paraId="5F331664" w14:textId="77777777" w:rsidR="007151B9" w:rsidRPr="00405A6B" w:rsidRDefault="007151B9" w:rsidP="00542C8C">
            <w:pPr>
              <w:pStyle w:val="Default"/>
              <w:jc w:val="center"/>
              <w:rPr>
                <w:bCs/>
                <w:color w:val="auto"/>
                <w:lang w:val="az-Latn-AZ"/>
              </w:rPr>
            </w:pPr>
            <w:r w:rsidRPr="00405A6B">
              <w:rPr>
                <w:bCs/>
                <w:color w:val="auto"/>
                <w:lang w:val="az-Latn-AZ"/>
              </w:rPr>
              <w:t>0,18</w:t>
            </w:r>
          </w:p>
        </w:tc>
        <w:tc>
          <w:tcPr>
            <w:tcW w:w="696" w:type="dxa"/>
            <w:tcBorders>
              <w:top w:val="single" w:sz="4" w:space="0" w:color="auto"/>
              <w:left w:val="single" w:sz="4" w:space="0" w:color="auto"/>
              <w:bottom w:val="single" w:sz="4" w:space="0" w:color="auto"/>
              <w:right w:val="single" w:sz="4" w:space="0" w:color="auto"/>
            </w:tcBorders>
            <w:vAlign w:val="center"/>
            <w:hideMark/>
          </w:tcPr>
          <w:p w14:paraId="45EEF237" w14:textId="77777777" w:rsidR="007151B9" w:rsidRPr="00405A6B" w:rsidRDefault="007151B9" w:rsidP="00542C8C">
            <w:pPr>
              <w:pStyle w:val="Default"/>
              <w:jc w:val="center"/>
              <w:rPr>
                <w:bCs/>
                <w:color w:val="auto"/>
                <w:lang w:val="az-Latn-AZ"/>
              </w:rPr>
            </w:pPr>
            <w:r w:rsidRPr="00405A6B">
              <w:rPr>
                <w:bCs/>
                <w:color w:val="auto"/>
                <w:lang w:val="az-Latn-AZ"/>
              </w:rPr>
              <w:t>0,25</w:t>
            </w:r>
          </w:p>
        </w:tc>
        <w:tc>
          <w:tcPr>
            <w:tcW w:w="697" w:type="dxa"/>
            <w:tcBorders>
              <w:top w:val="single" w:sz="4" w:space="0" w:color="auto"/>
              <w:left w:val="single" w:sz="4" w:space="0" w:color="auto"/>
              <w:bottom w:val="single" w:sz="4" w:space="0" w:color="auto"/>
              <w:right w:val="single" w:sz="4" w:space="0" w:color="auto"/>
            </w:tcBorders>
            <w:vAlign w:val="center"/>
            <w:hideMark/>
          </w:tcPr>
          <w:p w14:paraId="7ACEF36E" w14:textId="77777777" w:rsidR="007151B9" w:rsidRPr="00405A6B" w:rsidRDefault="007151B9" w:rsidP="00542C8C">
            <w:pPr>
              <w:pStyle w:val="Default"/>
              <w:jc w:val="center"/>
              <w:rPr>
                <w:bCs/>
                <w:color w:val="auto"/>
                <w:lang w:val="az-Latn-AZ"/>
              </w:rPr>
            </w:pPr>
            <w:r w:rsidRPr="00405A6B">
              <w:rPr>
                <w:bCs/>
                <w:color w:val="auto"/>
                <w:lang w:val="az-Latn-AZ"/>
              </w:rPr>
              <w:t>0,35</w:t>
            </w:r>
          </w:p>
        </w:tc>
        <w:tc>
          <w:tcPr>
            <w:tcW w:w="697" w:type="dxa"/>
            <w:tcBorders>
              <w:top w:val="single" w:sz="4" w:space="0" w:color="auto"/>
              <w:left w:val="single" w:sz="4" w:space="0" w:color="auto"/>
              <w:bottom w:val="single" w:sz="4" w:space="0" w:color="auto"/>
              <w:right w:val="single" w:sz="4" w:space="0" w:color="auto"/>
            </w:tcBorders>
            <w:vAlign w:val="center"/>
            <w:hideMark/>
          </w:tcPr>
          <w:p w14:paraId="705DBFCA" w14:textId="77777777" w:rsidR="007151B9" w:rsidRPr="00405A6B" w:rsidRDefault="007151B9" w:rsidP="00542C8C">
            <w:pPr>
              <w:pStyle w:val="Default"/>
              <w:jc w:val="center"/>
              <w:rPr>
                <w:bCs/>
                <w:color w:val="auto"/>
                <w:lang w:val="az-Latn-AZ"/>
              </w:rPr>
            </w:pPr>
            <w:r w:rsidRPr="00405A6B">
              <w:rPr>
                <w:bCs/>
                <w:color w:val="auto"/>
                <w:lang w:val="az-Latn-AZ"/>
              </w:rPr>
              <w:t>0,6</w:t>
            </w:r>
          </w:p>
        </w:tc>
        <w:tc>
          <w:tcPr>
            <w:tcW w:w="697" w:type="dxa"/>
            <w:tcBorders>
              <w:top w:val="single" w:sz="4" w:space="0" w:color="auto"/>
              <w:left w:val="single" w:sz="4" w:space="0" w:color="auto"/>
              <w:bottom w:val="single" w:sz="4" w:space="0" w:color="auto"/>
              <w:right w:val="single" w:sz="4" w:space="0" w:color="auto"/>
            </w:tcBorders>
            <w:vAlign w:val="center"/>
            <w:hideMark/>
          </w:tcPr>
          <w:p w14:paraId="579399E6" w14:textId="77777777" w:rsidR="007151B9" w:rsidRPr="00405A6B" w:rsidRDefault="007151B9" w:rsidP="00542C8C">
            <w:pPr>
              <w:pStyle w:val="Default"/>
              <w:jc w:val="center"/>
              <w:rPr>
                <w:bCs/>
                <w:color w:val="auto"/>
                <w:lang w:val="az-Latn-AZ"/>
              </w:rPr>
            </w:pPr>
            <w:r w:rsidRPr="00405A6B">
              <w:rPr>
                <w:bCs/>
                <w:color w:val="auto"/>
                <w:lang w:val="az-Latn-AZ"/>
              </w:rPr>
              <w:t>0,7</w:t>
            </w:r>
          </w:p>
        </w:tc>
        <w:tc>
          <w:tcPr>
            <w:tcW w:w="696" w:type="dxa"/>
            <w:tcBorders>
              <w:top w:val="single" w:sz="4" w:space="0" w:color="auto"/>
              <w:left w:val="single" w:sz="4" w:space="0" w:color="auto"/>
              <w:bottom w:val="single" w:sz="4" w:space="0" w:color="auto"/>
              <w:right w:val="single" w:sz="4" w:space="0" w:color="auto"/>
            </w:tcBorders>
            <w:vAlign w:val="center"/>
            <w:hideMark/>
          </w:tcPr>
          <w:p w14:paraId="5483ED96" w14:textId="77777777" w:rsidR="007151B9" w:rsidRPr="00405A6B" w:rsidRDefault="007151B9" w:rsidP="00542C8C">
            <w:pPr>
              <w:pStyle w:val="Default"/>
              <w:jc w:val="center"/>
              <w:rPr>
                <w:bCs/>
                <w:color w:val="auto"/>
                <w:lang w:val="az-Latn-AZ"/>
              </w:rPr>
            </w:pPr>
            <w:r w:rsidRPr="00405A6B">
              <w:rPr>
                <w:bCs/>
                <w:color w:val="auto"/>
                <w:lang w:val="az-Latn-AZ"/>
              </w:rPr>
              <w:t>1,0</w:t>
            </w:r>
          </w:p>
        </w:tc>
        <w:tc>
          <w:tcPr>
            <w:tcW w:w="668" w:type="dxa"/>
            <w:tcBorders>
              <w:top w:val="single" w:sz="4" w:space="0" w:color="auto"/>
              <w:left w:val="single" w:sz="4" w:space="0" w:color="auto"/>
              <w:bottom w:val="single" w:sz="4" w:space="0" w:color="auto"/>
              <w:right w:val="single" w:sz="4" w:space="0" w:color="auto"/>
            </w:tcBorders>
            <w:vAlign w:val="center"/>
            <w:hideMark/>
          </w:tcPr>
          <w:p w14:paraId="643E75F2" w14:textId="77777777" w:rsidR="007151B9" w:rsidRPr="00405A6B" w:rsidRDefault="007151B9" w:rsidP="00542C8C">
            <w:pPr>
              <w:pStyle w:val="Default"/>
              <w:jc w:val="center"/>
              <w:rPr>
                <w:bCs/>
                <w:color w:val="auto"/>
                <w:lang w:val="az-Latn-AZ"/>
              </w:rPr>
            </w:pPr>
            <w:r w:rsidRPr="00405A6B">
              <w:rPr>
                <w:bCs/>
                <w:color w:val="auto"/>
                <w:lang w:val="az-Latn-AZ"/>
              </w:rPr>
              <w:t>1,4</w:t>
            </w:r>
          </w:p>
        </w:tc>
      </w:tr>
    </w:tbl>
    <w:p w14:paraId="0ADD7D7C" w14:textId="77777777" w:rsidR="007151B9" w:rsidRPr="00405A6B" w:rsidRDefault="007151B9" w:rsidP="007151B9">
      <w:pPr>
        <w:pStyle w:val="Default"/>
        <w:jc w:val="right"/>
        <w:rPr>
          <w:b/>
          <w:bCs/>
          <w:color w:val="auto"/>
          <w:lang w:val="az-Latn-AZ"/>
        </w:rPr>
      </w:pPr>
    </w:p>
    <w:p w14:paraId="59C5D475" w14:textId="6C62EC7C" w:rsidR="007151B9" w:rsidRPr="00405A6B" w:rsidRDefault="007151B9" w:rsidP="007151B9">
      <w:pPr>
        <w:pStyle w:val="Default"/>
        <w:spacing w:after="60"/>
        <w:jc w:val="right"/>
        <w:rPr>
          <w:b/>
          <w:bCs/>
          <w:i/>
          <w:color w:val="auto"/>
          <w:lang w:val="az-Latn-AZ"/>
        </w:rPr>
      </w:pPr>
      <w:r w:rsidRPr="00405A6B">
        <w:rPr>
          <w:b/>
          <w:bCs/>
          <w:color w:val="auto"/>
          <w:lang w:val="az-Latn-AZ"/>
        </w:rPr>
        <w:t xml:space="preserve">B tip şriftləri                                               </w:t>
      </w:r>
      <w:r w:rsidRPr="00405A6B">
        <w:rPr>
          <w:b/>
          <w:bCs/>
          <w:i/>
          <w:color w:val="auto"/>
          <w:lang w:val="az-Latn-AZ"/>
        </w:rPr>
        <w:t xml:space="preserve"> Cədvəl 3.2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6"/>
        <w:gridCol w:w="896"/>
        <w:gridCol w:w="1121"/>
        <w:gridCol w:w="689"/>
        <w:gridCol w:w="698"/>
        <w:gridCol w:w="697"/>
        <w:gridCol w:w="698"/>
        <w:gridCol w:w="681"/>
        <w:gridCol w:w="698"/>
        <w:gridCol w:w="697"/>
        <w:gridCol w:w="668"/>
      </w:tblGrid>
      <w:tr w:rsidR="007151B9" w:rsidRPr="00405A6B" w14:paraId="6CA820DA" w14:textId="77777777" w:rsidTr="007151B9">
        <w:trPr>
          <w:trHeight w:val="562"/>
        </w:trPr>
        <w:tc>
          <w:tcPr>
            <w:tcW w:w="2086" w:type="dxa"/>
            <w:tcBorders>
              <w:top w:val="single" w:sz="4" w:space="0" w:color="auto"/>
              <w:left w:val="single" w:sz="4" w:space="0" w:color="auto"/>
              <w:bottom w:val="single" w:sz="4" w:space="0" w:color="auto"/>
              <w:right w:val="single" w:sz="4" w:space="0" w:color="auto"/>
            </w:tcBorders>
            <w:vAlign w:val="center"/>
            <w:hideMark/>
          </w:tcPr>
          <w:p w14:paraId="6E27A6EF" w14:textId="77777777" w:rsidR="007151B9" w:rsidRPr="00405A6B" w:rsidRDefault="007151B9" w:rsidP="00542C8C">
            <w:pPr>
              <w:pStyle w:val="Default"/>
              <w:jc w:val="center"/>
              <w:rPr>
                <w:b/>
                <w:bCs/>
                <w:color w:val="auto"/>
                <w:lang w:val="az-Latn-AZ"/>
              </w:rPr>
            </w:pPr>
            <w:r w:rsidRPr="00405A6B">
              <w:rPr>
                <w:b/>
                <w:bCs/>
                <w:color w:val="auto"/>
                <w:lang w:val="az-Latn-AZ"/>
              </w:rPr>
              <w:t>Parametrlər</w:t>
            </w:r>
          </w:p>
        </w:tc>
        <w:tc>
          <w:tcPr>
            <w:tcW w:w="896" w:type="dxa"/>
            <w:tcBorders>
              <w:top w:val="single" w:sz="4" w:space="0" w:color="auto"/>
              <w:left w:val="single" w:sz="4" w:space="0" w:color="auto"/>
              <w:bottom w:val="single" w:sz="4" w:space="0" w:color="auto"/>
              <w:right w:val="single" w:sz="4" w:space="0" w:color="auto"/>
            </w:tcBorders>
            <w:vAlign w:val="center"/>
            <w:hideMark/>
          </w:tcPr>
          <w:p w14:paraId="023C1750" w14:textId="77777777" w:rsidR="007151B9" w:rsidRPr="00405A6B" w:rsidRDefault="007151B9" w:rsidP="00542C8C">
            <w:pPr>
              <w:pStyle w:val="Default"/>
              <w:jc w:val="center"/>
              <w:rPr>
                <w:b/>
                <w:bCs/>
                <w:color w:val="auto"/>
                <w:lang w:val="az-Latn-AZ"/>
              </w:rPr>
            </w:pPr>
            <w:r w:rsidRPr="00405A6B">
              <w:rPr>
                <w:b/>
                <w:bCs/>
                <w:color w:val="auto"/>
                <w:lang w:val="az-Latn-AZ"/>
              </w:rPr>
              <w:t>İşarəsi</w:t>
            </w:r>
          </w:p>
        </w:tc>
        <w:tc>
          <w:tcPr>
            <w:tcW w:w="1810" w:type="dxa"/>
            <w:gridSpan w:val="2"/>
            <w:tcBorders>
              <w:top w:val="single" w:sz="4" w:space="0" w:color="auto"/>
              <w:left w:val="single" w:sz="4" w:space="0" w:color="auto"/>
              <w:bottom w:val="single" w:sz="4" w:space="0" w:color="auto"/>
              <w:right w:val="single" w:sz="4" w:space="0" w:color="auto"/>
            </w:tcBorders>
            <w:vAlign w:val="center"/>
            <w:hideMark/>
          </w:tcPr>
          <w:p w14:paraId="56570E89" w14:textId="77777777" w:rsidR="007151B9" w:rsidRPr="00405A6B" w:rsidRDefault="007151B9" w:rsidP="00542C8C">
            <w:pPr>
              <w:pStyle w:val="Default"/>
              <w:jc w:val="center"/>
              <w:rPr>
                <w:b/>
                <w:bCs/>
                <w:color w:val="auto"/>
                <w:lang w:val="az-Latn-AZ"/>
              </w:rPr>
            </w:pPr>
            <w:r w:rsidRPr="00405A6B">
              <w:rPr>
                <w:b/>
                <w:bCs/>
                <w:color w:val="auto"/>
                <w:lang w:val="az-Latn-AZ"/>
              </w:rPr>
              <w:t>Nisbi ölçüsü</w:t>
            </w:r>
          </w:p>
        </w:tc>
        <w:tc>
          <w:tcPr>
            <w:tcW w:w="4837" w:type="dxa"/>
            <w:gridSpan w:val="7"/>
            <w:tcBorders>
              <w:top w:val="single" w:sz="4" w:space="0" w:color="auto"/>
              <w:left w:val="single" w:sz="4" w:space="0" w:color="auto"/>
              <w:bottom w:val="single" w:sz="4" w:space="0" w:color="auto"/>
              <w:right w:val="single" w:sz="4" w:space="0" w:color="auto"/>
            </w:tcBorders>
            <w:vAlign w:val="center"/>
            <w:hideMark/>
          </w:tcPr>
          <w:p w14:paraId="64D579A2" w14:textId="77777777" w:rsidR="007151B9" w:rsidRPr="00405A6B" w:rsidRDefault="007151B9" w:rsidP="00542C8C">
            <w:pPr>
              <w:pStyle w:val="Default"/>
              <w:jc w:val="center"/>
              <w:rPr>
                <w:b/>
                <w:bCs/>
                <w:color w:val="auto"/>
                <w:lang w:val="az-Latn-AZ"/>
              </w:rPr>
            </w:pPr>
            <w:r w:rsidRPr="00405A6B">
              <w:rPr>
                <w:b/>
                <w:bCs/>
                <w:color w:val="auto"/>
                <w:lang w:val="az-Latn-AZ"/>
              </w:rPr>
              <w:t>Ölçülər, mm</w:t>
            </w:r>
          </w:p>
        </w:tc>
      </w:tr>
      <w:tr w:rsidR="007151B9" w:rsidRPr="00405A6B" w14:paraId="76E51FFC" w14:textId="77777777" w:rsidTr="007151B9">
        <w:tc>
          <w:tcPr>
            <w:tcW w:w="2086" w:type="dxa"/>
            <w:tcBorders>
              <w:top w:val="single" w:sz="4" w:space="0" w:color="auto"/>
              <w:left w:val="single" w:sz="4" w:space="0" w:color="auto"/>
              <w:bottom w:val="single" w:sz="4" w:space="0" w:color="auto"/>
              <w:right w:val="single" w:sz="4" w:space="0" w:color="auto"/>
            </w:tcBorders>
            <w:hideMark/>
          </w:tcPr>
          <w:p w14:paraId="090145B5" w14:textId="77777777" w:rsidR="007151B9" w:rsidRPr="00405A6B" w:rsidRDefault="007151B9" w:rsidP="00542C8C">
            <w:pPr>
              <w:pStyle w:val="Default"/>
              <w:rPr>
                <w:bCs/>
                <w:color w:val="auto"/>
                <w:lang w:val="az-Latn-AZ"/>
              </w:rPr>
            </w:pPr>
            <w:r w:rsidRPr="00405A6B">
              <w:rPr>
                <w:bCs/>
                <w:color w:val="auto"/>
                <w:lang w:val="az-Latn-AZ"/>
              </w:rPr>
              <w:t>Şriftin ölçüsü (baş hərfin hündürlüyü)</w:t>
            </w:r>
          </w:p>
        </w:tc>
        <w:tc>
          <w:tcPr>
            <w:tcW w:w="896" w:type="dxa"/>
            <w:tcBorders>
              <w:top w:val="single" w:sz="4" w:space="0" w:color="auto"/>
              <w:left w:val="single" w:sz="4" w:space="0" w:color="auto"/>
              <w:bottom w:val="single" w:sz="4" w:space="0" w:color="auto"/>
              <w:right w:val="single" w:sz="4" w:space="0" w:color="auto"/>
            </w:tcBorders>
            <w:vAlign w:val="center"/>
            <w:hideMark/>
          </w:tcPr>
          <w:p w14:paraId="10DBE3A2" w14:textId="77777777" w:rsidR="007151B9" w:rsidRPr="00405A6B" w:rsidRDefault="007151B9" w:rsidP="00542C8C">
            <w:pPr>
              <w:pStyle w:val="Default"/>
              <w:jc w:val="center"/>
              <w:rPr>
                <w:bCs/>
                <w:i/>
                <w:color w:val="auto"/>
                <w:lang w:val="az-Latn-AZ"/>
              </w:rPr>
            </w:pPr>
            <w:r w:rsidRPr="00405A6B">
              <w:rPr>
                <w:bCs/>
                <w:i/>
                <w:color w:val="auto"/>
                <w:lang w:val="az-Latn-AZ"/>
              </w:rPr>
              <w:t>h</w:t>
            </w:r>
          </w:p>
        </w:tc>
        <w:tc>
          <w:tcPr>
            <w:tcW w:w="1121" w:type="dxa"/>
            <w:tcBorders>
              <w:top w:val="single" w:sz="4" w:space="0" w:color="auto"/>
              <w:left w:val="single" w:sz="4" w:space="0" w:color="auto"/>
              <w:bottom w:val="single" w:sz="4" w:space="0" w:color="auto"/>
              <w:right w:val="single" w:sz="4" w:space="0" w:color="auto"/>
            </w:tcBorders>
            <w:vAlign w:val="center"/>
            <w:hideMark/>
          </w:tcPr>
          <w:p w14:paraId="5EB87E23" w14:textId="77777777" w:rsidR="007151B9" w:rsidRPr="00405A6B" w:rsidRDefault="007151B9" w:rsidP="00542C8C">
            <w:pPr>
              <w:pStyle w:val="Default"/>
              <w:jc w:val="center"/>
              <w:rPr>
                <w:bCs/>
                <w:color w:val="auto"/>
                <w:lang w:val="az-Latn-AZ"/>
              </w:rPr>
            </w:pPr>
            <w:r w:rsidRPr="00405A6B">
              <w:rPr>
                <w:bCs/>
                <w:color w:val="auto"/>
                <w:lang w:val="az-Latn-AZ"/>
              </w:rPr>
              <w:t>(10/10)</w:t>
            </w:r>
            <w:r w:rsidRPr="00405A6B">
              <w:rPr>
                <w:bCs/>
                <w:i/>
                <w:color w:val="auto"/>
                <w:lang w:val="az-Latn-AZ"/>
              </w:rPr>
              <w:t>h</w:t>
            </w:r>
          </w:p>
        </w:tc>
        <w:tc>
          <w:tcPr>
            <w:tcW w:w="689" w:type="dxa"/>
            <w:tcBorders>
              <w:top w:val="single" w:sz="4" w:space="0" w:color="auto"/>
              <w:left w:val="single" w:sz="4" w:space="0" w:color="auto"/>
              <w:bottom w:val="single" w:sz="4" w:space="0" w:color="auto"/>
              <w:right w:val="single" w:sz="4" w:space="0" w:color="auto"/>
            </w:tcBorders>
            <w:vAlign w:val="center"/>
            <w:hideMark/>
          </w:tcPr>
          <w:p w14:paraId="66CBFF12" w14:textId="77777777" w:rsidR="007151B9" w:rsidRPr="00405A6B" w:rsidRDefault="007151B9" w:rsidP="00542C8C">
            <w:pPr>
              <w:pStyle w:val="Default"/>
              <w:jc w:val="center"/>
              <w:rPr>
                <w:bCs/>
                <w:color w:val="auto"/>
                <w:lang w:val="az-Latn-AZ"/>
              </w:rPr>
            </w:pPr>
            <w:r w:rsidRPr="00405A6B">
              <w:rPr>
                <w:bCs/>
                <w:color w:val="auto"/>
                <w:lang w:val="az-Latn-AZ"/>
              </w:rPr>
              <w:t>10</w:t>
            </w:r>
            <w:r w:rsidRPr="00405A6B">
              <w:rPr>
                <w:bCs/>
                <w:i/>
                <w:color w:val="auto"/>
                <w:lang w:val="az-Latn-AZ"/>
              </w:rPr>
              <w:t>d</w:t>
            </w:r>
          </w:p>
        </w:tc>
        <w:tc>
          <w:tcPr>
            <w:tcW w:w="698" w:type="dxa"/>
            <w:tcBorders>
              <w:top w:val="single" w:sz="4" w:space="0" w:color="auto"/>
              <w:left w:val="single" w:sz="4" w:space="0" w:color="auto"/>
              <w:bottom w:val="single" w:sz="4" w:space="0" w:color="auto"/>
              <w:right w:val="single" w:sz="4" w:space="0" w:color="auto"/>
            </w:tcBorders>
            <w:vAlign w:val="center"/>
            <w:hideMark/>
          </w:tcPr>
          <w:p w14:paraId="3B054722" w14:textId="77777777" w:rsidR="007151B9" w:rsidRPr="00405A6B" w:rsidRDefault="007151B9" w:rsidP="00542C8C">
            <w:pPr>
              <w:pStyle w:val="Default"/>
              <w:jc w:val="center"/>
              <w:rPr>
                <w:bCs/>
                <w:color w:val="auto"/>
                <w:lang w:val="az-Latn-AZ"/>
              </w:rPr>
            </w:pPr>
            <w:r w:rsidRPr="00405A6B">
              <w:rPr>
                <w:bCs/>
                <w:color w:val="auto"/>
                <w:lang w:val="az-Latn-AZ"/>
              </w:rPr>
              <w:t>1,8</w:t>
            </w:r>
          </w:p>
        </w:tc>
        <w:tc>
          <w:tcPr>
            <w:tcW w:w="697" w:type="dxa"/>
            <w:tcBorders>
              <w:top w:val="single" w:sz="4" w:space="0" w:color="auto"/>
              <w:left w:val="single" w:sz="4" w:space="0" w:color="auto"/>
              <w:bottom w:val="single" w:sz="4" w:space="0" w:color="auto"/>
              <w:right w:val="single" w:sz="4" w:space="0" w:color="auto"/>
            </w:tcBorders>
            <w:vAlign w:val="center"/>
            <w:hideMark/>
          </w:tcPr>
          <w:p w14:paraId="5486A4EA" w14:textId="77777777" w:rsidR="007151B9" w:rsidRPr="00405A6B" w:rsidRDefault="007151B9" w:rsidP="00542C8C">
            <w:pPr>
              <w:pStyle w:val="Default"/>
              <w:jc w:val="center"/>
              <w:rPr>
                <w:bCs/>
                <w:color w:val="auto"/>
                <w:lang w:val="az-Latn-AZ"/>
              </w:rPr>
            </w:pPr>
            <w:r w:rsidRPr="00405A6B">
              <w:rPr>
                <w:bCs/>
                <w:color w:val="auto"/>
                <w:lang w:val="az-Latn-AZ"/>
              </w:rPr>
              <w:t>2,5</w:t>
            </w:r>
          </w:p>
        </w:tc>
        <w:tc>
          <w:tcPr>
            <w:tcW w:w="698" w:type="dxa"/>
            <w:tcBorders>
              <w:top w:val="single" w:sz="4" w:space="0" w:color="auto"/>
              <w:left w:val="single" w:sz="4" w:space="0" w:color="auto"/>
              <w:bottom w:val="single" w:sz="4" w:space="0" w:color="auto"/>
              <w:right w:val="single" w:sz="4" w:space="0" w:color="auto"/>
            </w:tcBorders>
            <w:vAlign w:val="center"/>
            <w:hideMark/>
          </w:tcPr>
          <w:p w14:paraId="4C717C60" w14:textId="77777777" w:rsidR="007151B9" w:rsidRPr="00405A6B" w:rsidRDefault="007151B9" w:rsidP="00542C8C">
            <w:pPr>
              <w:pStyle w:val="Default"/>
              <w:jc w:val="center"/>
              <w:rPr>
                <w:bCs/>
                <w:color w:val="auto"/>
                <w:lang w:val="az-Latn-AZ"/>
              </w:rPr>
            </w:pPr>
            <w:r w:rsidRPr="00405A6B">
              <w:rPr>
                <w:bCs/>
                <w:color w:val="auto"/>
                <w:lang w:val="az-Latn-AZ"/>
              </w:rPr>
              <w:t>3,5</w:t>
            </w:r>
          </w:p>
        </w:tc>
        <w:tc>
          <w:tcPr>
            <w:tcW w:w="681" w:type="dxa"/>
            <w:tcBorders>
              <w:top w:val="single" w:sz="4" w:space="0" w:color="auto"/>
              <w:left w:val="single" w:sz="4" w:space="0" w:color="auto"/>
              <w:bottom w:val="single" w:sz="4" w:space="0" w:color="auto"/>
              <w:right w:val="single" w:sz="4" w:space="0" w:color="auto"/>
            </w:tcBorders>
            <w:vAlign w:val="center"/>
            <w:hideMark/>
          </w:tcPr>
          <w:p w14:paraId="38BD40C6" w14:textId="77777777" w:rsidR="007151B9" w:rsidRPr="00405A6B" w:rsidRDefault="007151B9" w:rsidP="00542C8C">
            <w:pPr>
              <w:pStyle w:val="Default"/>
              <w:jc w:val="center"/>
              <w:rPr>
                <w:bCs/>
                <w:color w:val="auto"/>
                <w:lang w:val="az-Latn-AZ"/>
              </w:rPr>
            </w:pPr>
            <w:r w:rsidRPr="00405A6B">
              <w:rPr>
                <w:bCs/>
                <w:color w:val="auto"/>
                <w:lang w:val="az-Latn-AZ"/>
              </w:rPr>
              <w:t>5,0</w:t>
            </w:r>
          </w:p>
        </w:tc>
        <w:tc>
          <w:tcPr>
            <w:tcW w:w="698" w:type="dxa"/>
            <w:tcBorders>
              <w:top w:val="single" w:sz="4" w:space="0" w:color="auto"/>
              <w:left w:val="single" w:sz="4" w:space="0" w:color="auto"/>
              <w:bottom w:val="single" w:sz="4" w:space="0" w:color="auto"/>
              <w:right w:val="single" w:sz="4" w:space="0" w:color="auto"/>
            </w:tcBorders>
            <w:vAlign w:val="center"/>
            <w:hideMark/>
          </w:tcPr>
          <w:p w14:paraId="4F6AB3DC" w14:textId="77777777" w:rsidR="007151B9" w:rsidRPr="00405A6B" w:rsidRDefault="007151B9" w:rsidP="00542C8C">
            <w:pPr>
              <w:pStyle w:val="Default"/>
              <w:jc w:val="center"/>
              <w:rPr>
                <w:bCs/>
                <w:color w:val="auto"/>
                <w:lang w:val="az-Latn-AZ"/>
              </w:rPr>
            </w:pPr>
            <w:r w:rsidRPr="00405A6B">
              <w:rPr>
                <w:bCs/>
                <w:color w:val="auto"/>
                <w:lang w:val="az-Latn-AZ"/>
              </w:rPr>
              <w:t>7,0</w:t>
            </w:r>
          </w:p>
        </w:tc>
        <w:tc>
          <w:tcPr>
            <w:tcW w:w="697" w:type="dxa"/>
            <w:tcBorders>
              <w:top w:val="single" w:sz="4" w:space="0" w:color="auto"/>
              <w:left w:val="single" w:sz="4" w:space="0" w:color="auto"/>
              <w:bottom w:val="single" w:sz="4" w:space="0" w:color="auto"/>
              <w:right w:val="single" w:sz="4" w:space="0" w:color="auto"/>
            </w:tcBorders>
            <w:vAlign w:val="center"/>
            <w:hideMark/>
          </w:tcPr>
          <w:p w14:paraId="4B82E726" w14:textId="77777777" w:rsidR="007151B9" w:rsidRPr="00405A6B" w:rsidRDefault="007151B9" w:rsidP="00542C8C">
            <w:pPr>
              <w:pStyle w:val="Default"/>
              <w:jc w:val="center"/>
              <w:rPr>
                <w:bCs/>
                <w:color w:val="auto"/>
                <w:lang w:val="az-Latn-AZ"/>
              </w:rPr>
            </w:pPr>
            <w:r w:rsidRPr="00405A6B">
              <w:rPr>
                <w:bCs/>
                <w:color w:val="auto"/>
                <w:lang w:val="az-Latn-AZ"/>
              </w:rPr>
              <w:t>14,0</w:t>
            </w:r>
          </w:p>
        </w:tc>
        <w:tc>
          <w:tcPr>
            <w:tcW w:w="668" w:type="dxa"/>
            <w:tcBorders>
              <w:top w:val="single" w:sz="4" w:space="0" w:color="auto"/>
              <w:left w:val="single" w:sz="4" w:space="0" w:color="auto"/>
              <w:bottom w:val="single" w:sz="4" w:space="0" w:color="auto"/>
              <w:right w:val="single" w:sz="4" w:space="0" w:color="auto"/>
            </w:tcBorders>
            <w:vAlign w:val="center"/>
            <w:hideMark/>
          </w:tcPr>
          <w:p w14:paraId="77EA69AE" w14:textId="77777777" w:rsidR="007151B9" w:rsidRPr="00405A6B" w:rsidRDefault="007151B9" w:rsidP="00542C8C">
            <w:pPr>
              <w:pStyle w:val="Default"/>
              <w:jc w:val="center"/>
              <w:rPr>
                <w:bCs/>
                <w:color w:val="auto"/>
                <w:lang w:val="az-Latn-AZ"/>
              </w:rPr>
            </w:pPr>
            <w:r w:rsidRPr="00405A6B">
              <w:rPr>
                <w:bCs/>
                <w:color w:val="auto"/>
                <w:lang w:val="az-Latn-AZ"/>
              </w:rPr>
              <w:t>20,0</w:t>
            </w:r>
          </w:p>
        </w:tc>
      </w:tr>
      <w:tr w:rsidR="007151B9" w:rsidRPr="00405A6B" w14:paraId="15F8139C" w14:textId="77777777" w:rsidTr="007151B9">
        <w:tc>
          <w:tcPr>
            <w:tcW w:w="2086" w:type="dxa"/>
            <w:tcBorders>
              <w:top w:val="single" w:sz="4" w:space="0" w:color="auto"/>
              <w:left w:val="single" w:sz="4" w:space="0" w:color="auto"/>
              <w:bottom w:val="single" w:sz="4" w:space="0" w:color="auto"/>
              <w:right w:val="single" w:sz="4" w:space="0" w:color="auto"/>
            </w:tcBorders>
            <w:hideMark/>
          </w:tcPr>
          <w:p w14:paraId="4F08F66A" w14:textId="77777777" w:rsidR="007151B9" w:rsidRPr="00405A6B" w:rsidRDefault="007151B9" w:rsidP="00542C8C">
            <w:pPr>
              <w:pStyle w:val="Default"/>
              <w:rPr>
                <w:bCs/>
                <w:color w:val="auto"/>
                <w:lang w:val="az-Latn-AZ"/>
              </w:rPr>
            </w:pPr>
            <w:r w:rsidRPr="00405A6B">
              <w:rPr>
                <w:bCs/>
                <w:color w:val="auto"/>
                <w:lang w:val="az-Latn-AZ"/>
              </w:rPr>
              <w:t>Sətr hərflərin hündürlüyü</w:t>
            </w:r>
          </w:p>
        </w:tc>
        <w:tc>
          <w:tcPr>
            <w:tcW w:w="896" w:type="dxa"/>
            <w:tcBorders>
              <w:top w:val="single" w:sz="4" w:space="0" w:color="auto"/>
              <w:left w:val="single" w:sz="4" w:space="0" w:color="auto"/>
              <w:bottom w:val="single" w:sz="4" w:space="0" w:color="auto"/>
              <w:right w:val="single" w:sz="4" w:space="0" w:color="auto"/>
            </w:tcBorders>
            <w:vAlign w:val="center"/>
            <w:hideMark/>
          </w:tcPr>
          <w:p w14:paraId="25E221B1" w14:textId="77777777" w:rsidR="007151B9" w:rsidRPr="00405A6B" w:rsidRDefault="007151B9" w:rsidP="00542C8C">
            <w:pPr>
              <w:pStyle w:val="Default"/>
              <w:jc w:val="center"/>
              <w:rPr>
                <w:bCs/>
                <w:i/>
                <w:color w:val="auto"/>
                <w:lang w:val="az-Latn-AZ"/>
              </w:rPr>
            </w:pPr>
            <w:r w:rsidRPr="00405A6B">
              <w:rPr>
                <w:bCs/>
                <w:i/>
                <w:color w:val="auto"/>
                <w:lang w:val="az-Latn-AZ"/>
              </w:rPr>
              <w:t>c</w:t>
            </w:r>
          </w:p>
        </w:tc>
        <w:tc>
          <w:tcPr>
            <w:tcW w:w="1121" w:type="dxa"/>
            <w:tcBorders>
              <w:top w:val="single" w:sz="4" w:space="0" w:color="auto"/>
              <w:left w:val="single" w:sz="4" w:space="0" w:color="auto"/>
              <w:bottom w:val="single" w:sz="4" w:space="0" w:color="auto"/>
              <w:right w:val="single" w:sz="4" w:space="0" w:color="auto"/>
            </w:tcBorders>
            <w:vAlign w:val="center"/>
            <w:hideMark/>
          </w:tcPr>
          <w:p w14:paraId="6F334D54" w14:textId="77777777" w:rsidR="007151B9" w:rsidRPr="00405A6B" w:rsidRDefault="007151B9" w:rsidP="00542C8C">
            <w:pPr>
              <w:pStyle w:val="Default"/>
              <w:jc w:val="center"/>
              <w:rPr>
                <w:bCs/>
                <w:color w:val="auto"/>
                <w:lang w:val="az-Latn-AZ"/>
              </w:rPr>
            </w:pPr>
            <w:r w:rsidRPr="00405A6B">
              <w:rPr>
                <w:bCs/>
                <w:color w:val="auto"/>
                <w:lang w:val="az-Latn-AZ"/>
              </w:rPr>
              <w:t>(7/10)</w:t>
            </w:r>
            <w:r w:rsidRPr="00405A6B">
              <w:rPr>
                <w:bCs/>
                <w:i/>
                <w:color w:val="auto"/>
                <w:lang w:val="az-Latn-AZ"/>
              </w:rPr>
              <w:t>h</w:t>
            </w:r>
          </w:p>
        </w:tc>
        <w:tc>
          <w:tcPr>
            <w:tcW w:w="689" w:type="dxa"/>
            <w:tcBorders>
              <w:top w:val="single" w:sz="4" w:space="0" w:color="auto"/>
              <w:left w:val="single" w:sz="4" w:space="0" w:color="auto"/>
              <w:bottom w:val="single" w:sz="4" w:space="0" w:color="auto"/>
              <w:right w:val="single" w:sz="4" w:space="0" w:color="auto"/>
            </w:tcBorders>
            <w:vAlign w:val="center"/>
            <w:hideMark/>
          </w:tcPr>
          <w:p w14:paraId="1E2A7B0A" w14:textId="77777777" w:rsidR="007151B9" w:rsidRPr="00405A6B" w:rsidRDefault="007151B9" w:rsidP="00542C8C">
            <w:pPr>
              <w:pStyle w:val="Default"/>
              <w:jc w:val="center"/>
              <w:rPr>
                <w:bCs/>
                <w:color w:val="auto"/>
                <w:lang w:val="az-Latn-AZ"/>
              </w:rPr>
            </w:pPr>
            <w:r w:rsidRPr="00405A6B">
              <w:rPr>
                <w:bCs/>
                <w:i/>
                <w:color w:val="auto"/>
                <w:lang w:val="az-Latn-AZ"/>
              </w:rPr>
              <w:t>7d</w:t>
            </w:r>
          </w:p>
        </w:tc>
        <w:tc>
          <w:tcPr>
            <w:tcW w:w="698" w:type="dxa"/>
            <w:tcBorders>
              <w:top w:val="single" w:sz="4" w:space="0" w:color="auto"/>
              <w:left w:val="single" w:sz="4" w:space="0" w:color="auto"/>
              <w:bottom w:val="single" w:sz="4" w:space="0" w:color="auto"/>
              <w:right w:val="single" w:sz="4" w:space="0" w:color="auto"/>
            </w:tcBorders>
            <w:vAlign w:val="center"/>
            <w:hideMark/>
          </w:tcPr>
          <w:p w14:paraId="5EBEFB48" w14:textId="77777777" w:rsidR="007151B9" w:rsidRPr="00405A6B" w:rsidRDefault="007151B9" w:rsidP="00542C8C">
            <w:pPr>
              <w:pStyle w:val="Default"/>
              <w:jc w:val="center"/>
              <w:rPr>
                <w:bCs/>
                <w:color w:val="auto"/>
                <w:lang w:val="az-Latn-AZ"/>
              </w:rPr>
            </w:pPr>
            <w:r w:rsidRPr="00405A6B">
              <w:rPr>
                <w:bCs/>
                <w:color w:val="auto"/>
                <w:lang w:val="az-Latn-AZ"/>
              </w:rPr>
              <w:t>1,3</w:t>
            </w:r>
          </w:p>
        </w:tc>
        <w:tc>
          <w:tcPr>
            <w:tcW w:w="697" w:type="dxa"/>
            <w:tcBorders>
              <w:top w:val="single" w:sz="4" w:space="0" w:color="auto"/>
              <w:left w:val="single" w:sz="4" w:space="0" w:color="auto"/>
              <w:bottom w:val="single" w:sz="4" w:space="0" w:color="auto"/>
              <w:right w:val="single" w:sz="4" w:space="0" w:color="auto"/>
            </w:tcBorders>
            <w:vAlign w:val="center"/>
            <w:hideMark/>
          </w:tcPr>
          <w:p w14:paraId="5FBAF263" w14:textId="77777777" w:rsidR="007151B9" w:rsidRPr="00405A6B" w:rsidRDefault="007151B9" w:rsidP="00542C8C">
            <w:pPr>
              <w:pStyle w:val="Default"/>
              <w:jc w:val="center"/>
              <w:rPr>
                <w:bCs/>
                <w:color w:val="auto"/>
                <w:lang w:val="az-Latn-AZ"/>
              </w:rPr>
            </w:pPr>
            <w:r w:rsidRPr="00405A6B">
              <w:rPr>
                <w:bCs/>
                <w:color w:val="auto"/>
                <w:lang w:val="az-Latn-AZ"/>
              </w:rPr>
              <w:t>1,8</w:t>
            </w:r>
          </w:p>
        </w:tc>
        <w:tc>
          <w:tcPr>
            <w:tcW w:w="698" w:type="dxa"/>
            <w:tcBorders>
              <w:top w:val="single" w:sz="4" w:space="0" w:color="auto"/>
              <w:left w:val="single" w:sz="4" w:space="0" w:color="auto"/>
              <w:bottom w:val="single" w:sz="4" w:space="0" w:color="auto"/>
              <w:right w:val="single" w:sz="4" w:space="0" w:color="auto"/>
            </w:tcBorders>
            <w:vAlign w:val="center"/>
            <w:hideMark/>
          </w:tcPr>
          <w:p w14:paraId="21F1BC20" w14:textId="77777777" w:rsidR="007151B9" w:rsidRPr="00405A6B" w:rsidRDefault="007151B9" w:rsidP="00542C8C">
            <w:pPr>
              <w:pStyle w:val="Default"/>
              <w:jc w:val="center"/>
              <w:rPr>
                <w:bCs/>
                <w:color w:val="auto"/>
                <w:lang w:val="az-Latn-AZ"/>
              </w:rPr>
            </w:pPr>
            <w:r w:rsidRPr="00405A6B">
              <w:rPr>
                <w:bCs/>
                <w:color w:val="auto"/>
                <w:lang w:val="az-Latn-AZ"/>
              </w:rPr>
              <w:t>2,5</w:t>
            </w:r>
          </w:p>
        </w:tc>
        <w:tc>
          <w:tcPr>
            <w:tcW w:w="681" w:type="dxa"/>
            <w:tcBorders>
              <w:top w:val="single" w:sz="4" w:space="0" w:color="auto"/>
              <w:left w:val="single" w:sz="4" w:space="0" w:color="auto"/>
              <w:bottom w:val="single" w:sz="4" w:space="0" w:color="auto"/>
              <w:right w:val="single" w:sz="4" w:space="0" w:color="auto"/>
            </w:tcBorders>
            <w:vAlign w:val="center"/>
            <w:hideMark/>
          </w:tcPr>
          <w:p w14:paraId="51CACA47" w14:textId="77777777" w:rsidR="007151B9" w:rsidRPr="00405A6B" w:rsidRDefault="007151B9" w:rsidP="00542C8C">
            <w:pPr>
              <w:pStyle w:val="Default"/>
              <w:jc w:val="center"/>
              <w:rPr>
                <w:bCs/>
                <w:color w:val="auto"/>
                <w:lang w:val="az-Latn-AZ"/>
              </w:rPr>
            </w:pPr>
            <w:r w:rsidRPr="00405A6B">
              <w:rPr>
                <w:bCs/>
                <w:color w:val="auto"/>
                <w:lang w:val="az-Latn-AZ"/>
              </w:rPr>
              <w:t>3,5</w:t>
            </w:r>
          </w:p>
        </w:tc>
        <w:tc>
          <w:tcPr>
            <w:tcW w:w="698" w:type="dxa"/>
            <w:tcBorders>
              <w:top w:val="single" w:sz="4" w:space="0" w:color="auto"/>
              <w:left w:val="single" w:sz="4" w:space="0" w:color="auto"/>
              <w:bottom w:val="single" w:sz="4" w:space="0" w:color="auto"/>
              <w:right w:val="single" w:sz="4" w:space="0" w:color="auto"/>
            </w:tcBorders>
            <w:vAlign w:val="center"/>
            <w:hideMark/>
          </w:tcPr>
          <w:p w14:paraId="6BBED78A" w14:textId="77777777" w:rsidR="007151B9" w:rsidRPr="00405A6B" w:rsidRDefault="007151B9" w:rsidP="00542C8C">
            <w:pPr>
              <w:pStyle w:val="Default"/>
              <w:jc w:val="center"/>
              <w:rPr>
                <w:bCs/>
                <w:color w:val="auto"/>
                <w:lang w:val="az-Latn-AZ"/>
              </w:rPr>
            </w:pPr>
            <w:r w:rsidRPr="00405A6B">
              <w:rPr>
                <w:bCs/>
                <w:color w:val="auto"/>
                <w:lang w:val="az-Latn-AZ"/>
              </w:rPr>
              <w:t>5,0</w:t>
            </w:r>
          </w:p>
        </w:tc>
        <w:tc>
          <w:tcPr>
            <w:tcW w:w="697" w:type="dxa"/>
            <w:tcBorders>
              <w:top w:val="single" w:sz="4" w:space="0" w:color="auto"/>
              <w:left w:val="single" w:sz="4" w:space="0" w:color="auto"/>
              <w:bottom w:val="single" w:sz="4" w:space="0" w:color="auto"/>
              <w:right w:val="single" w:sz="4" w:space="0" w:color="auto"/>
            </w:tcBorders>
            <w:vAlign w:val="center"/>
            <w:hideMark/>
          </w:tcPr>
          <w:p w14:paraId="135FA97E" w14:textId="77777777" w:rsidR="007151B9" w:rsidRPr="00405A6B" w:rsidRDefault="007151B9" w:rsidP="00542C8C">
            <w:pPr>
              <w:pStyle w:val="Default"/>
              <w:jc w:val="center"/>
              <w:rPr>
                <w:bCs/>
                <w:color w:val="auto"/>
                <w:lang w:val="az-Latn-AZ"/>
              </w:rPr>
            </w:pPr>
            <w:r w:rsidRPr="00405A6B">
              <w:rPr>
                <w:bCs/>
                <w:color w:val="auto"/>
                <w:lang w:val="az-Latn-AZ"/>
              </w:rPr>
              <w:t>7,0</w:t>
            </w:r>
          </w:p>
        </w:tc>
        <w:tc>
          <w:tcPr>
            <w:tcW w:w="668" w:type="dxa"/>
            <w:tcBorders>
              <w:top w:val="single" w:sz="4" w:space="0" w:color="auto"/>
              <w:left w:val="single" w:sz="4" w:space="0" w:color="auto"/>
              <w:bottom w:val="single" w:sz="4" w:space="0" w:color="auto"/>
              <w:right w:val="single" w:sz="4" w:space="0" w:color="auto"/>
            </w:tcBorders>
            <w:vAlign w:val="center"/>
            <w:hideMark/>
          </w:tcPr>
          <w:p w14:paraId="57F61107" w14:textId="77777777" w:rsidR="007151B9" w:rsidRPr="00405A6B" w:rsidRDefault="007151B9" w:rsidP="00542C8C">
            <w:pPr>
              <w:pStyle w:val="Default"/>
              <w:jc w:val="center"/>
              <w:rPr>
                <w:bCs/>
                <w:color w:val="auto"/>
                <w:lang w:val="az-Latn-AZ"/>
              </w:rPr>
            </w:pPr>
            <w:r w:rsidRPr="00405A6B">
              <w:rPr>
                <w:bCs/>
                <w:color w:val="auto"/>
                <w:lang w:val="az-Latn-AZ"/>
              </w:rPr>
              <w:t>10,0</w:t>
            </w:r>
          </w:p>
        </w:tc>
      </w:tr>
      <w:tr w:rsidR="007151B9" w:rsidRPr="00405A6B" w14:paraId="5636A33D" w14:textId="77777777" w:rsidTr="007151B9">
        <w:tc>
          <w:tcPr>
            <w:tcW w:w="2086" w:type="dxa"/>
            <w:tcBorders>
              <w:top w:val="single" w:sz="4" w:space="0" w:color="auto"/>
              <w:left w:val="single" w:sz="4" w:space="0" w:color="auto"/>
              <w:bottom w:val="single" w:sz="4" w:space="0" w:color="auto"/>
              <w:right w:val="single" w:sz="4" w:space="0" w:color="auto"/>
            </w:tcBorders>
            <w:hideMark/>
          </w:tcPr>
          <w:p w14:paraId="691507E2" w14:textId="77777777" w:rsidR="007151B9" w:rsidRPr="00405A6B" w:rsidRDefault="007151B9" w:rsidP="00542C8C">
            <w:pPr>
              <w:pStyle w:val="Default"/>
              <w:rPr>
                <w:bCs/>
                <w:color w:val="auto"/>
                <w:lang w:val="az-Latn-AZ"/>
              </w:rPr>
            </w:pPr>
            <w:r w:rsidRPr="00405A6B">
              <w:rPr>
                <w:bCs/>
                <w:color w:val="auto"/>
                <w:lang w:val="az-Latn-AZ"/>
              </w:rPr>
              <w:t>Hərflərarası məsafə</w:t>
            </w:r>
          </w:p>
        </w:tc>
        <w:tc>
          <w:tcPr>
            <w:tcW w:w="896" w:type="dxa"/>
            <w:tcBorders>
              <w:top w:val="single" w:sz="4" w:space="0" w:color="auto"/>
              <w:left w:val="single" w:sz="4" w:space="0" w:color="auto"/>
              <w:bottom w:val="single" w:sz="4" w:space="0" w:color="auto"/>
              <w:right w:val="single" w:sz="4" w:space="0" w:color="auto"/>
            </w:tcBorders>
            <w:vAlign w:val="center"/>
            <w:hideMark/>
          </w:tcPr>
          <w:p w14:paraId="66DC5C7D" w14:textId="77777777" w:rsidR="007151B9" w:rsidRPr="00405A6B" w:rsidRDefault="007151B9" w:rsidP="00542C8C">
            <w:pPr>
              <w:pStyle w:val="Default"/>
              <w:jc w:val="center"/>
              <w:rPr>
                <w:bCs/>
                <w:i/>
                <w:color w:val="auto"/>
                <w:lang w:val="az-Latn-AZ"/>
              </w:rPr>
            </w:pPr>
            <w:r w:rsidRPr="00405A6B">
              <w:rPr>
                <w:bCs/>
                <w:i/>
                <w:color w:val="auto"/>
                <w:lang w:val="az-Latn-AZ"/>
              </w:rPr>
              <w:t>a</w:t>
            </w:r>
          </w:p>
        </w:tc>
        <w:tc>
          <w:tcPr>
            <w:tcW w:w="1121" w:type="dxa"/>
            <w:tcBorders>
              <w:top w:val="single" w:sz="4" w:space="0" w:color="auto"/>
              <w:left w:val="single" w:sz="4" w:space="0" w:color="auto"/>
              <w:bottom w:val="single" w:sz="4" w:space="0" w:color="auto"/>
              <w:right w:val="single" w:sz="4" w:space="0" w:color="auto"/>
            </w:tcBorders>
            <w:vAlign w:val="center"/>
            <w:hideMark/>
          </w:tcPr>
          <w:p w14:paraId="2ED51D20" w14:textId="77777777" w:rsidR="007151B9" w:rsidRPr="00405A6B" w:rsidRDefault="007151B9" w:rsidP="00542C8C">
            <w:pPr>
              <w:pStyle w:val="Default"/>
              <w:jc w:val="center"/>
              <w:rPr>
                <w:bCs/>
                <w:color w:val="auto"/>
                <w:lang w:val="az-Latn-AZ"/>
              </w:rPr>
            </w:pPr>
            <w:r w:rsidRPr="00405A6B">
              <w:rPr>
                <w:bCs/>
                <w:color w:val="auto"/>
                <w:lang w:val="az-Latn-AZ"/>
              </w:rPr>
              <w:t>(2/10)</w:t>
            </w:r>
            <w:r w:rsidRPr="00405A6B">
              <w:rPr>
                <w:bCs/>
                <w:i/>
                <w:color w:val="auto"/>
                <w:lang w:val="az-Latn-AZ"/>
              </w:rPr>
              <w:t>h</w:t>
            </w:r>
          </w:p>
        </w:tc>
        <w:tc>
          <w:tcPr>
            <w:tcW w:w="689" w:type="dxa"/>
            <w:tcBorders>
              <w:top w:val="single" w:sz="4" w:space="0" w:color="auto"/>
              <w:left w:val="single" w:sz="4" w:space="0" w:color="auto"/>
              <w:bottom w:val="single" w:sz="4" w:space="0" w:color="auto"/>
              <w:right w:val="single" w:sz="4" w:space="0" w:color="auto"/>
            </w:tcBorders>
            <w:vAlign w:val="center"/>
            <w:hideMark/>
          </w:tcPr>
          <w:p w14:paraId="40CB15D0" w14:textId="77777777" w:rsidR="007151B9" w:rsidRPr="00405A6B" w:rsidRDefault="007151B9" w:rsidP="00542C8C">
            <w:pPr>
              <w:pStyle w:val="Default"/>
              <w:jc w:val="center"/>
              <w:rPr>
                <w:bCs/>
                <w:color w:val="auto"/>
                <w:lang w:val="az-Latn-AZ"/>
              </w:rPr>
            </w:pPr>
            <w:r w:rsidRPr="00405A6B">
              <w:rPr>
                <w:bCs/>
                <w:color w:val="auto"/>
                <w:lang w:val="az-Latn-AZ"/>
              </w:rPr>
              <w:t>2</w:t>
            </w:r>
            <w:r w:rsidRPr="00405A6B">
              <w:rPr>
                <w:bCs/>
                <w:i/>
                <w:color w:val="auto"/>
                <w:lang w:val="az-Latn-AZ"/>
              </w:rPr>
              <w:t>d</w:t>
            </w:r>
          </w:p>
        </w:tc>
        <w:tc>
          <w:tcPr>
            <w:tcW w:w="698" w:type="dxa"/>
            <w:tcBorders>
              <w:top w:val="single" w:sz="4" w:space="0" w:color="auto"/>
              <w:left w:val="single" w:sz="4" w:space="0" w:color="auto"/>
              <w:bottom w:val="single" w:sz="4" w:space="0" w:color="auto"/>
              <w:right w:val="single" w:sz="4" w:space="0" w:color="auto"/>
            </w:tcBorders>
            <w:vAlign w:val="center"/>
            <w:hideMark/>
          </w:tcPr>
          <w:p w14:paraId="4A10A773" w14:textId="77777777" w:rsidR="007151B9" w:rsidRPr="00405A6B" w:rsidRDefault="007151B9" w:rsidP="00542C8C">
            <w:pPr>
              <w:pStyle w:val="Default"/>
              <w:jc w:val="center"/>
              <w:rPr>
                <w:bCs/>
                <w:color w:val="auto"/>
                <w:lang w:val="az-Latn-AZ"/>
              </w:rPr>
            </w:pPr>
            <w:r w:rsidRPr="00405A6B">
              <w:rPr>
                <w:bCs/>
                <w:color w:val="auto"/>
                <w:lang w:val="az-Latn-AZ"/>
              </w:rPr>
              <w:t>0,35</w:t>
            </w:r>
          </w:p>
        </w:tc>
        <w:tc>
          <w:tcPr>
            <w:tcW w:w="697" w:type="dxa"/>
            <w:tcBorders>
              <w:top w:val="single" w:sz="4" w:space="0" w:color="auto"/>
              <w:left w:val="single" w:sz="4" w:space="0" w:color="auto"/>
              <w:bottom w:val="single" w:sz="4" w:space="0" w:color="auto"/>
              <w:right w:val="single" w:sz="4" w:space="0" w:color="auto"/>
            </w:tcBorders>
            <w:vAlign w:val="center"/>
            <w:hideMark/>
          </w:tcPr>
          <w:p w14:paraId="7BF4CD47" w14:textId="77777777" w:rsidR="007151B9" w:rsidRPr="00405A6B" w:rsidRDefault="007151B9" w:rsidP="00542C8C">
            <w:pPr>
              <w:pStyle w:val="Default"/>
              <w:jc w:val="center"/>
              <w:rPr>
                <w:bCs/>
                <w:color w:val="auto"/>
                <w:lang w:val="az-Latn-AZ"/>
              </w:rPr>
            </w:pPr>
            <w:r w:rsidRPr="00405A6B">
              <w:rPr>
                <w:bCs/>
                <w:color w:val="auto"/>
                <w:lang w:val="az-Latn-AZ"/>
              </w:rPr>
              <w:t>0,5</w:t>
            </w:r>
          </w:p>
        </w:tc>
        <w:tc>
          <w:tcPr>
            <w:tcW w:w="698" w:type="dxa"/>
            <w:tcBorders>
              <w:top w:val="single" w:sz="4" w:space="0" w:color="auto"/>
              <w:left w:val="single" w:sz="4" w:space="0" w:color="auto"/>
              <w:bottom w:val="single" w:sz="4" w:space="0" w:color="auto"/>
              <w:right w:val="single" w:sz="4" w:space="0" w:color="auto"/>
            </w:tcBorders>
            <w:vAlign w:val="center"/>
            <w:hideMark/>
          </w:tcPr>
          <w:p w14:paraId="79740936" w14:textId="77777777" w:rsidR="007151B9" w:rsidRPr="00405A6B" w:rsidRDefault="007151B9" w:rsidP="00542C8C">
            <w:pPr>
              <w:pStyle w:val="Default"/>
              <w:jc w:val="center"/>
              <w:rPr>
                <w:bCs/>
                <w:color w:val="auto"/>
                <w:lang w:val="az-Latn-AZ"/>
              </w:rPr>
            </w:pPr>
            <w:r w:rsidRPr="00405A6B">
              <w:rPr>
                <w:bCs/>
                <w:color w:val="auto"/>
                <w:lang w:val="az-Latn-AZ"/>
              </w:rPr>
              <w:t>0,7</w:t>
            </w:r>
          </w:p>
        </w:tc>
        <w:tc>
          <w:tcPr>
            <w:tcW w:w="681" w:type="dxa"/>
            <w:tcBorders>
              <w:top w:val="single" w:sz="4" w:space="0" w:color="auto"/>
              <w:left w:val="single" w:sz="4" w:space="0" w:color="auto"/>
              <w:bottom w:val="single" w:sz="4" w:space="0" w:color="auto"/>
              <w:right w:val="single" w:sz="4" w:space="0" w:color="auto"/>
            </w:tcBorders>
            <w:vAlign w:val="center"/>
            <w:hideMark/>
          </w:tcPr>
          <w:p w14:paraId="73925686" w14:textId="77777777" w:rsidR="007151B9" w:rsidRPr="00405A6B" w:rsidRDefault="007151B9" w:rsidP="00542C8C">
            <w:pPr>
              <w:pStyle w:val="Default"/>
              <w:jc w:val="center"/>
              <w:rPr>
                <w:bCs/>
                <w:color w:val="auto"/>
                <w:lang w:val="az-Latn-AZ"/>
              </w:rPr>
            </w:pPr>
            <w:r w:rsidRPr="00405A6B">
              <w:rPr>
                <w:bCs/>
                <w:color w:val="auto"/>
                <w:lang w:val="az-Latn-AZ"/>
              </w:rPr>
              <w:t>1,0</w:t>
            </w:r>
          </w:p>
        </w:tc>
        <w:tc>
          <w:tcPr>
            <w:tcW w:w="698" w:type="dxa"/>
            <w:tcBorders>
              <w:top w:val="single" w:sz="4" w:space="0" w:color="auto"/>
              <w:left w:val="single" w:sz="4" w:space="0" w:color="auto"/>
              <w:bottom w:val="single" w:sz="4" w:space="0" w:color="auto"/>
              <w:right w:val="single" w:sz="4" w:space="0" w:color="auto"/>
            </w:tcBorders>
            <w:vAlign w:val="center"/>
            <w:hideMark/>
          </w:tcPr>
          <w:p w14:paraId="500E40E6" w14:textId="77777777" w:rsidR="007151B9" w:rsidRPr="00405A6B" w:rsidRDefault="007151B9" w:rsidP="00542C8C">
            <w:pPr>
              <w:pStyle w:val="Default"/>
              <w:jc w:val="center"/>
              <w:rPr>
                <w:bCs/>
                <w:color w:val="auto"/>
                <w:lang w:val="az-Latn-AZ"/>
              </w:rPr>
            </w:pPr>
            <w:r w:rsidRPr="00405A6B">
              <w:rPr>
                <w:bCs/>
                <w:color w:val="auto"/>
                <w:lang w:val="az-Latn-AZ"/>
              </w:rPr>
              <w:t>1,4</w:t>
            </w:r>
          </w:p>
        </w:tc>
        <w:tc>
          <w:tcPr>
            <w:tcW w:w="697" w:type="dxa"/>
            <w:tcBorders>
              <w:top w:val="single" w:sz="4" w:space="0" w:color="auto"/>
              <w:left w:val="single" w:sz="4" w:space="0" w:color="auto"/>
              <w:bottom w:val="single" w:sz="4" w:space="0" w:color="auto"/>
              <w:right w:val="single" w:sz="4" w:space="0" w:color="auto"/>
            </w:tcBorders>
            <w:vAlign w:val="center"/>
            <w:hideMark/>
          </w:tcPr>
          <w:p w14:paraId="4DDC98E3" w14:textId="77777777" w:rsidR="007151B9" w:rsidRPr="00405A6B" w:rsidRDefault="007151B9" w:rsidP="00542C8C">
            <w:pPr>
              <w:pStyle w:val="Default"/>
              <w:jc w:val="center"/>
              <w:rPr>
                <w:bCs/>
                <w:color w:val="auto"/>
                <w:lang w:val="az-Latn-AZ"/>
              </w:rPr>
            </w:pPr>
            <w:r w:rsidRPr="00405A6B">
              <w:rPr>
                <w:bCs/>
                <w:color w:val="auto"/>
                <w:lang w:val="az-Latn-AZ"/>
              </w:rPr>
              <w:t>2,0</w:t>
            </w:r>
          </w:p>
        </w:tc>
        <w:tc>
          <w:tcPr>
            <w:tcW w:w="668" w:type="dxa"/>
            <w:tcBorders>
              <w:top w:val="single" w:sz="4" w:space="0" w:color="auto"/>
              <w:left w:val="single" w:sz="4" w:space="0" w:color="auto"/>
              <w:bottom w:val="single" w:sz="4" w:space="0" w:color="auto"/>
              <w:right w:val="single" w:sz="4" w:space="0" w:color="auto"/>
            </w:tcBorders>
            <w:vAlign w:val="center"/>
            <w:hideMark/>
          </w:tcPr>
          <w:p w14:paraId="22E2146F" w14:textId="77777777" w:rsidR="007151B9" w:rsidRPr="00405A6B" w:rsidRDefault="007151B9" w:rsidP="00542C8C">
            <w:pPr>
              <w:pStyle w:val="Default"/>
              <w:jc w:val="center"/>
              <w:rPr>
                <w:bCs/>
                <w:color w:val="auto"/>
                <w:lang w:val="az-Latn-AZ"/>
              </w:rPr>
            </w:pPr>
            <w:r w:rsidRPr="00405A6B">
              <w:rPr>
                <w:bCs/>
                <w:color w:val="auto"/>
                <w:lang w:val="az-Latn-AZ"/>
              </w:rPr>
              <w:t>2,8</w:t>
            </w:r>
          </w:p>
        </w:tc>
      </w:tr>
      <w:tr w:rsidR="007151B9" w:rsidRPr="00405A6B" w14:paraId="06360256" w14:textId="77777777" w:rsidTr="007151B9">
        <w:tc>
          <w:tcPr>
            <w:tcW w:w="2086" w:type="dxa"/>
            <w:tcBorders>
              <w:top w:val="single" w:sz="4" w:space="0" w:color="auto"/>
              <w:left w:val="single" w:sz="4" w:space="0" w:color="auto"/>
              <w:bottom w:val="single" w:sz="4" w:space="0" w:color="auto"/>
              <w:right w:val="single" w:sz="4" w:space="0" w:color="auto"/>
            </w:tcBorders>
            <w:hideMark/>
          </w:tcPr>
          <w:p w14:paraId="09214EDA" w14:textId="77777777" w:rsidR="007151B9" w:rsidRPr="00405A6B" w:rsidRDefault="007151B9" w:rsidP="00542C8C">
            <w:pPr>
              <w:pStyle w:val="Default"/>
              <w:rPr>
                <w:bCs/>
                <w:color w:val="auto"/>
                <w:lang w:val="az-Latn-AZ"/>
              </w:rPr>
            </w:pPr>
            <w:r w:rsidRPr="00405A6B">
              <w:rPr>
                <w:bCs/>
                <w:color w:val="auto"/>
                <w:lang w:val="az-Latn-AZ"/>
              </w:rPr>
              <w:t>Sətrlərarası məsafə</w:t>
            </w:r>
          </w:p>
        </w:tc>
        <w:tc>
          <w:tcPr>
            <w:tcW w:w="896" w:type="dxa"/>
            <w:tcBorders>
              <w:top w:val="single" w:sz="4" w:space="0" w:color="auto"/>
              <w:left w:val="single" w:sz="4" w:space="0" w:color="auto"/>
              <w:bottom w:val="single" w:sz="4" w:space="0" w:color="auto"/>
              <w:right w:val="single" w:sz="4" w:space="0" w:color="auto"/>
            </w:tcBorders>
            <w:vAlign w:val="center"/>
            <w:hideMark/>
          </w:tcPr>
          <w:p w14:paraId="5DDAC60E" w14:textId="77777777" w:rsidR="007151B9" w:rsidRPr="00405A6B" w:rsidRDefault="007151B9" w:rsidP="00542C8C">
            <w:pPr>
              <w:pStyle w:val="Default"/>
              <w:jc w:val="center"/>
              <w:rPr>
                <w:bCs/>
                <w:i/>
                <w:color w:val="auto"/>
                <w:lang w:val="az-Latn-AZ"/>
              </w:rPr>
            </w:pPr>
            <w:r w:rsidRPr="00405A6B">
              <w:rPr>
                <w:bCs/>
                <w:i/>
                <w:color w:val="auto"/>
                <w:lang w:val="az-Latn-AZ"/>
              </w:rPr>
              <w:t>b</w:t>
            </w:r>
          </w:p>
        </w:tc>
        <w:tc>
          <w:tcPr>
            <w:tcW w:w="1121" w:type="dxa"/>
            <w:tcBorders>
              <w:top w:val="single" w:sz="4" w:space="0" w:color="auto"/>
              <w:left w:val="single" w:sz="4" w:space="0" w:color="auto"/>
              <w:bottom w:val="single" w:sz="4" w:space="0" w:color="auto"/>
              <w:right w:val="single" w:sz="4" w:space="0" w:color="auto"/>
            </w:tcBorders>
            <w:vAlign w:val="center"/>
            <w:hideMark/>
          </w:tcPr>
          <w:p w14:paraId="2CECDE27" w14:textId="77777777" w:rsidR="007151B9" w:rsidRPr="00405A6B" w:rsidRDefault="007151B9" w:rsidP="00542C8C">
            <w:pPr>
              <w:pStyle w:val="Default"/>
              <w:jc w:val="center"/>
              <w:rPr>
                <w:bCs/>
                <w:color w:val="auto"/>
                <w:lang w:val="az-Latn-AZ"/>
              </w:rPr>
            </w:pPr>
            <w:r w:rsidRPr="00405A6B">
              <w:rPr>
                <w:bCs/>
                <w:color w:val="auto"/>
                <w:lang w:val="az-Latn-AZ"/>
              </w:rPr>
              <w:t>(17/10)</w:t>
            </w:r>
            <w:r w:rsidRPr="00405A6B">
              <w:rPr>
                <w:bCs/>
                <w:i/>
                <w:color w:val="auto"/>
                <w:lang w:val="az-Latn-AZ"/>
              </w:rPr>
              <w:t>h</w:t>
            </w:r>
          </w:p>
        </w:tc>
        <w:tc>
          <w:tcPr>
            <w:tcW w:w="689" w:type="dxa"/>
            <w:tcBorders>
              <w:top w:val="single" w:sz="4" w:space="0" w:color="auto"/>
              <w:left w:val="single" w:sz="4" w:space="0" w:color="auto"/>
              <w:bottom w:val="single" w:sz="4" w:space="0" w:color="auto"/>
              <w:right w:val="single" w:sz="4" w:space="0" w:color="auto"/>
            </w:tcBorders>
            <w:vAlign w:val="center"/>
            <w:hideMark/>
          </w:tcPr>
          <w:p w14:paraId="16135A8F" w14:textId="77777777" w:rsidR="007151B9" w:rsidRPr="00405A6B" w:rsidRDefault="007151B9" w:rsidP="00542C8C">
            <w:pPr>
              <w:pStyle w:val="Default"/>
              <w:jc w:val="center"/>
              <w:rPr>
                <w:bCs/>
                <w:color w:val="auto"/>
                <w:lang w:val="az-Latn-AZ"/>
              </w:rPr>
            </w:pPr>
            <w:r w:rsidRPr="00405A6B">
              <w:rPr>
                <w:bCs/>
                <w:i/>
                <w:color w:val="auto"/>
                <w:lang w:val="az-Latn-AZ"/>
              </w:rPr>
              <w:t>17d</w:t>
            </w:r>
          </w:p>
        </w:tc>
        <w:tc>
          <w:tcPr>
            <w:tcW w:w="698" w:type="dxa"/>
            <w:tcBorders>
              <w:top w:val="single" w:sz="4" w:space="0" w:color="auto"/>
              <w:left w:val="single" w:sz="4" w:space="0" w:color="auto"/>
              <w:bottom w:val="single" w:sz="4" w:space="0" w:color="auto"/>
              <w:right w:val="single" w:sz="4" w:space="0" w:color="auto"/>
            </w:tcBorders>
            <w:vAlign w:val="center"/>
            <w:hideMark/>
          </w:tcPr>
          <w:p w14:paraId="7F85D1FF" w14:textId="77777777" w:rsidR="007151B9" w:rsidRPr="00405A6B" w:rsidRDefault="007151B9" w:rsidP="00542C8C">
            <w:pPr>
              <w:pStyle w:val="Default"/>
              <w:jc w:val="center"/>
              <w:rPr>
                <w:bCs/>
                <w:color w:val="auto"/>
                <w:lang w:val="az-Latn-AZ"/>
              </w:rPr>
            </w:pPr>
            <w:r w:rsidRPr="00405A6B">
              <w:rPr>
                <w:bCs/>
                <w:color w:val="auto"/>
                <w:lang w:val="az-Latn-AZ"/>
              </w:rPr>
              <w:t>3,1</w:t>
            </w:r>
          </w:p>
        </w:tc>
        <w:tc>
          <w:tcPr>
            <w:tcW w:w="697" w:type="dxa"/>
            <w:tcBorders>
              <w:top w:val="single" w:sz="4" w:space="0" w:color="auto"/>
              <w:left w:val="single" w:sz="4" w:space="0" w:color="auto"/>
              <w:bottom w:val="single" w:sz="4" w:space="0" w:color="auto"/>
              <w:right w:val="single" w:sz="4" w:space="0" w:color="auto"/>
            </w:tcBorders>
            <w:vAlign w:val="center"/>
            <w:hideMark/>
          </w:tcPr>
          <w:p w14:paraId="4BD630BA" w14:textId="77777777" w:rsidR="007151B9" w:rsidRPr="00405A6B" w:rsidRDefault="007151B9" w:rsidP="00542C8C">
            <w:pPr>
              <w:pStyle w:val="Default"/>
              <w:jc w:val="center"/>
              <w:rPr>
                <w:bCs/>
                <w:color w:val="auto"/>
                <w:lang w:val="az-Latn-AZ"/>
              </w:rPr>
            </w:pPr>
            <w:r w:rsidRPr="00405A6B">
              <w:rPr>
                <w:bCs/>
                <w:color w:val="auto"/>
                <w:lang w:val="az-Latn-AZ"/>
              </w:rPr>
              <w:t>4,3</w:t>
            </w:r>
          </w:p>
        </w:tc>
        <w:tc>
          <w:tcPr>
            <w:tcW w:w="698" w:type="dxa"/>
            <w:tcBorders>
              <w:top w:val="single" w:sz="4" w:space="0" w:color="auto"/>
              <w:left w:val="single" w:sz="4" w:space="0" w:color="auto"/>
              <w:bottom w:val="single" w:sz="4" w:space="0" w:color="auto"/>
              <w:right w:val="single" w:sz="4" w:space="0" w:color="auto"/>
            </w:tcBorders>
            <w:vAlign w:val="center"/>
            <w:hideMark/>
          </w:tcPr>
          <w:p w14:paraId="73182A9B" w14:textId="77777777" w:rsidR="007151B9" w:rsidRPr="00405A6B" w:rsidRDefault="007151B9" w:rsidP="00542C8C">
            <w:pPr>
              <w:pStyle w:val="Default"/>
              <w:jc w:val="center"/>
              <w:rPr>
                <w:bCs/>
                <w:color w:val="auto"/>
                <w:lang w:val="az-Latn-AZ"/>
              </w:rPr>
            </w:pPr>
            <w:r w:rsidRPr="00405A6B">
              <w:rPr>
                <w:bCs/>
                <w:color w:val="auto"/>
                <w:lang w:val="az-Latn-AZ"/>
              </w:rPr>
              <w:t>6,0</w:t>
            </w:r>
          </w:p>
        </w:tc>
        <w:tc>
          <w:tcPr>
            <w:tcW w:w="681" w:type="dxa"/>
            <w:tcBorders>
              <w:top w:val="single" w:sz="4" w:space="0" w:color="auto"/>
              <w:left w:val="single" w:sz="4" w:space="0" w:color="auto"/>
              <w:bottom w:val="single" w:sz="4" w:space="0" w:color="auto"/>
              <w:right w:val="single" w:sz="4" w:space="0" w:color="auto"/>
            </w:tcBorders>
            <w:vAlign w:val="center"/>
            <w:hideMark/>
          </w:tcPr>
          <w:p w14:paraId="012770C0" w14:textId="77777777" w:rsidR="007151B9" w:rsidRPr="00405A6B" w:rsidRDefault="007151B9" w:rsidP="00542C8C">
            <w:pPr>
              <w:pStyle w:val="Default"/>
              <w:jc w:val="center"/>
              <w:rPr>
                <w:bCs/>
                <w:color w:val="auto"/>
                <w:lang w:val="az-Latn-AZ"/>
              </w:rPr>
            </w:pPr>
            <w:r w:rsidRPr="00405A6B">
              <w:rPr>
                <w:bCs/>
                <w:color w:val="auto"/>
                <w:lang w:val="az-Latn-AZ"/>
              </w:rPr>
              <w:t>8,5</w:t>
            </w:r>
          </w:p>
        </w:tc>
        <w:tc>
          <w:tcPr>
            <w:tcW w:w="698" w:type="dxa"/>
            <w:tcBorders>
              <w:top w:val="single" w:sz="4" w:space="0" w:color="auto"/>
              <w:left w:val="single" w:sz="4" w:space="0" w:color="auto"/>
              <w:bottom w:val="single" w:sz="4" w:space="0" w:color="auto"/>
              <w:right w:val="single" w:sz="4" w:space="0" w:color="auto"/>
            </w:tcBorders>
            <w:vAlign w:val="center"/>
            <w:hideMark/>
          </w:tcPr>
          <w:p w14:paraId="611D33B7" w14:textId="77777777" w:rsidR="007151B9" w:rsidRPr="00405A6B" w:rsidRDefault="007151B9" w:rsidP="00542C8C">
            <w:pPr>
              <w:pStyle w:val="Default"/>
              <w:jc w:val="center"/>
              <w:rPr>
                <w:bCs/>
                <w:color w:val="auto"/>
                <w:lang w:val="az-Latn-AZ"/>
              </w:rPr>
            </w:pPr>
            <w:r w:rsidRPr="00405A6B">
              <w:rPr>
                <w:bCs/>
                <w:color w:val="auto"/>
                <w:lang w:val="az-Latn-AZ"/>
              </w:rPr>
              <w:t>12,0</w:t>
            </w:r>
          </w:p>
        </w:tc>
        <w:tc>
          <w:tcPr>
            <w:tcW w:w="697" w:type="dxa"/>
            <w:tcBorders>
              <w:top w:val="single" w:sz="4" w:space="0" w:color="auto"/>
              <w:left w:val="single" w:sz="4" w:space="0" w:color="auto"/>
              <w:bottom w:val="single" w:sz="4" w:space="0" w:color="auto"/>
              <w:right w:val="single" w:sz="4" w:space="0" w:color="auto"/>
            </w:tcBorders>
            <w:vAlign w:val="center"/>
            <w:hideMark/>
          </w:tcPr>
          <w:p w14:paraId="3855D5A3" w14:textId="77777777" w:rsidR="007151B9" w:rsidRPr="00405A6B" w:rsidRDefault="007151B9" w:rsidP="00542C8C">
            <w:pPr>
              <w:pStyle w:val="Default"/>
              <w:jc w:val="center"/>
              <w:rPr>
                <w:bCs/>
                <w:color w:val="auto"/>
                <w:lang w:val="az-Latn-AZ"/>
              </w:rPr>
            </w:pPr>
            <w:r w:rsidRPr="00405A6B">
              <w:rPr>
                <w:bCs/>
                <w:color w:val="auto"/>
                <w:lang w:val="az-Latn-AZ"/>
              </w:rPr>
              <w:t>14,0</w:t>
            </w:r>
          </w:p>
        </w:tc>
        <w:tc>
          <w:tcPr>
            <w:tcW w:w="668" w:type="dxa"/>
            <w:tcBorders>
              <w:top w:val="single" w:sz="4" w:space="0" w:color="auto"/>
              <w:left w:val="single" w:sz="4" w:space="0" w:color="auto"/>
              <w:bottom w:val="single" w:sz="4" w:space="0" w:color="auto"/>
              <w:right w:val="single" w:sz="4" w:space="0" w:color="auto"/>
            </w:tcBorders>
            <w:vAlign w:val="center"/>
            <w:hideMark/>
          </w:tcPr>
          <w:p w14:paraId="4FF1B192" w14:textId="77777777" w:rsidR="007151B9" w:rsidRPr="00405A6B" w:rsidRDefault="007151B9" w:rsidP="00542C8C">
            <w:pPr>
              <w:pStyle w:val="Default"/>
              <w:jc w:val="center"/>
              <w:rPr>
                <w:bCs/>
                <w:color w:val="auto"/>
                <w:lang w:val="az-Latn-AZ"/>
              </w:rPr>
            </w:pPr>
            <w:r w:rsidRPr="00405A6B">
              <w:rPr>
                <w:bCs/>
                <w:color w:val="auto"/>
                <w:lang w:val="az-Latn-AZ"/>
              </w:rPr>
              <w:t>24,0</w:t>
            </w:r>
          </w:p>
        </w:tc>
      </w:tr>
      <w:tr w:rsidR="007151B9" w:rsidRPr="00405A6B" w14:paraId="4474BE7A" w14:textId="77777777" w:rsidTr="007151B9">
        <w:tc>
          <w:tcPr>
            <w:tcW w:w="2086" w:type="dxa"/>
            <w:tcBorders>
              <w:top w:val="single" w:sz="4" w:space="0" w:color="auto"/>
              <w:left w:val="single" w:sz="4" w:space="0" w:color="auto"/>
              <w:bottom w:val="single" w:sz="4" w:space="0" w:color="auto"/>
              <w:right w:val="single" w:sz="4" w:space="0" w:color="auto"/>
            </w:tcBorders>
            <w:hideMark/>
          </w:tcPr>
          <w:p w14:paraId="61045DFB" w14:textId="77777777" w:rsidR="007151B9" w:rsidRPr="00405A6B" w:rsidRDefault="007151B9" w:rsidP="00542C8C">
            <w:pPr>
              <w:pStyle w:val="Default"/>
              <w:rPr>
                <w:bCs/>
                <w:color w:val="auto"/>
                <w:lang w:val="az-Latn-AZ"/>
              </w:rPr>
            </w:pPr>
            <w:r w:rsidRPr="00405A6B">
              <w:rPr>
                <w:bCs/>
                <w:color w:val="auto"/>
                <w:lang w:val="az-Latn-AZ"/>
              </w:rPr>
              <w:t>Sözlərarası minimal məsafə</w:t>
            </w:r>
          </w:p>
        </w:tc>
        <w:tc>
          <w:tcPr>
            <w:tcW w:w="896" w:type="dxa"/>
            <w:tcBorders>
              <w:top w:val="single" w:sz="4" w:space="0" w:color="auto"/>
              <w:left w:val="single" w:sz="4" w:space="0" w:color="auto"/>
              <w:bottom w:val="single" w:sz="4" w:space="0" w:color="auto"/>
              <w:right w:val="single" w:sz="4" w:space="0" w:color="auto"/>
            </w:tcBorders>
            <w:vAlign w:val="center"/>
            <w:hideMark/>
          </w:tcPr>
          <w:p w14:paraId="7F963D9F" w14:textId="77777777" w:rsidR="007151B9" w:rsidRPr="00405A6B" w:rsidRDefault="007151B9" w:rsidP="00542C8C">
            <w:pPr>
              <w:pStyle w:val="Default"/>
              <w:jc w:val="center"/>
              <w:rPr>
                <w:bCs/>
                <w:i/>
                <w:color w:val="auto"/>
                <w:lang w:val="az-Latn-AZ"/>
              </w:rPr>
            </w:pPr>
            <w:r w:rsidRPr="00405A6B">
              <w:rPr>
                <w:bCs/>
                <w:i/>
                <w:color w:val="auto"/>
                <w:lang w:val="az-Latn-AZ"/>
              </w:rPr>
              <w:t>l</w:t>
            </w:r>
          </w:p>
        </w:tc>
        <w:tc>
          <w:tcPr>
            <w:tcW w:w="1121" w:type="dxa"/>
            <w:tcBorders>
              <w:top w:val="single" w:sz="4" w:space="0" w:color="auto"/>
              <w:left w:val="single" w:sz="4" w:space="0" w:color="auto"/>
              <w:bottom w:val="single" w:sz="4" w:space="0" w:color="auto"/>
              <w:right w:val="single" w:sz="4" w:space="0" w:color="auto"/>
            </w:tcBorders>
            <w:vAlign w:val="center"/>
            <w:hideMark/>
          </w:tcPr>
          <w:p w14:paraId="41C6FBFD" w14:textId="77777777" w:rsidR="007151B9" w:rsidRPr="00405A6B" w:rsidRDefault="007151B9" w:rsidP="00542C8C">
            <w:pPr>
              <w:pStyle w:val="Default"/>
              <w:jc w:val="center"/>
              <w:rPr>
                <w:bCs/>
                <w:color w:val="auto"/>
                <w:lang w:val="az-Latn-AZ"/>
              </w:rPr>
            </w:pPr>
            <w:r w:rsidRPr="00405A6B">
              <w:rPr>
                <w:bCs/>
                <w:color w:val="auto"/>
                <w:lang w:val="az-Latn-AZ"/>
              </w:rPr>
              <w:t>(6/10)</w:t>
            </w:r>
            <w:r w:rsidRPr="00405A6B">
              <w:rPr>
                <w:bCs/>
                <w:i/>
                <w:color w:val="auto"/>
                <w:lang w:val="az-Latn-AZ"/>
              </w:rPr>
              <w:t>h</w:t>
            </w:r>
          </w:p>
        </w:tc>
        <w:tc>
          <w:tcPr>
            <w:tcW w:w="689" w:type="dxa"/>
            <w:tcBorders>
              <w:top w:val="single" w:sz="4" w:space="0" w:color="auto"/>
              <w:left w:val="single" w:sz="4" w:space="0" w:color="auto"/>
              <w:bottom w:val="single" w:sz="4" w:space="0" w:color="auto"/>
              <w:right w:val="single" w:sz="4" w:space="0" w:color="auto"/>
            </w:tcBorders>
            <w:vAlign w:val="center"/>
            <w:hideMark/>
          </w:tcPr>
          <w:p w14:paraId="09BE033D" w14:textId="77777777" w:rsidR="007151B9" w:rsidRPr="00405A6B" w:rsidRDefault="007151B9" w:rsidP="00542C8C">
            <w:pPr>
              <w:pStyle w:val="Default"/>
              <w:jc w:val="center"/>
              <w:rPr>
                <w:bCs/>
                <w:color w:val="auto"/>
                <w:lang w:val="az-Latn-AZ"/>
              </w:rPr>
            </w:pPr>
            <w:r w:rsidRPr="00405A6B">
              <w:rPr>
                <w:bCs/>
                <w:color w:val="auto"/>
                <w:lang w:val="az-Latn-AZ"/>
              </w:rPr>
              <w:t>6</w:t>
            </w:r>
            <w:r w:rsidRPr="00405A6B">
              <w:rPr>
                <w:bCs/>
                <w:i/>
                <w:color w:val="auto"/>
                <w:lang w:val="az-Latn-AZ"/>
              </w:rPr>
              <w:t>d</w:t>
            </w:r>
          </w:p>
        </w:tc>
        <w:tc>
          <w:tcPr>
            <w:tcW w:w="698" w:type="dxa"/>
            <w:tcBorders>
              <w:top w:val="single" w:sz="4" w:space="0" w:color="auto"/>
              <w:left w:val="single" w:sz="4" w:space="0" w:color="auto"/>
              <w:bottom w:val="single" w:sz="4" w:space="0" w:color="auto"/>
              <w:right w:val="single" w:sz="4" w:space="0" w:color="auto"/>
            </w:tcBorders>
            <w:vAlign w:val="center"/>
            <w:hideMark/>
          </w:tcPr>
          <w:p w14:paraId="598EE4F8" w14:textId="77777777" w:rsidR="007151B9" w:rsidRPr="00405A6B" w:rsidRDefault="007151B9" w:rsidP="00542C8C">
            <w:pPr>
              <w:pStyle w:val="Default"/>
              <w:jc w:val="center"/>
              <w:rPr>
                <w:bCs/>
                <w:color w:val="auto"/>
                <w:lang w:val="az-Latn-AZ"/>
              </w:rPr>
            </w:pPr>
            <w:r w:rsidRPr="00405A6B">
              <w:rPr>
                <w:bCs/>
                <w:color w:val="auto"/>
                <w:lang w:val="az-Latn-AZ"/>
              </w:rPr>
              <w:t>1,1</w:t>
            </w:r>
          </w:p>
        </w:tc>
        <w:tc>
          <w:tcPr>
            <w:tcW w:w="697" w:type="dxa"/>
            <w:tcBorders>
              <w:top w:val="single" w:sz="4" w:space="0" w:color="auto"/>
              <w:left w:val="single" w:sz="4" w:space="0" w:color="auto"/>
              <w:bottom w:val="single" w:sz="4" w:space="0" w:color="auto"/>
              <w:right w:val="single" w:sz="4" w:space="0" w:color="auto"/>
            </w:tcBorders>
            <w:vAlign w:val="center"/>
            <w:hideMark/>
          </w:tcPr>
          <w:p w14:paraId="59F2E592" w14:textId="77777777" w:rsidR="007151B9" w:rsidRPr="00405A6B" w:rsidRDefault="007151B9" w:rsidP="00542C8C">
            <w:pPr>
              <w:pStyle w:val="Default"/>
              <w:jc w:val="center"/>
              <w:rPr>
                <w:bCs/>
                <w:color w:val="auto"/>
                <w:lang w:val="az-Latn-AZ"/>
              </w:rPr>
            </w:pPr>
            <w:r w:rsidRPr="00405A6B">
              <w:rPr>
                <w:bCs/>
                <w:color w:val="auto"/>
                <w:lang w:val="az-Latn-AZ"/>
              </w:rPr>
              <w:t>1,5</w:t>
            </w:r>
          </w:p>
        </w:tc>
        <w:tc>
          <w:tcPr>
            <w:tcW w:w="698" w:type="dxa"/>
            <w:tcBorders>
              <w:top w:val="single" w:sz="4" w:space="0" w:color="auto"/>
              <w:left w:val="single" w:sz="4" w:space="0" w:color="auto"/>
              <w:bottom w:val="single" w:sz="4" w:space="0" w:color="auto"/>
              <w:right w:val="single" w:sz="4" w:space="0" w:color="auto"/>
            </w:tcBorders>
            <w:vAlign w:val="center"/>
            <w:hideMark/>
          </w:tcPr>
          <w:p w14:paraId="565DE5F5" w14:textId="77777777" w:rsidR="007151B9" w:rsidRPr="00405A6B" w:rsidRDefault="007151B9" w:rsidP="00542C8C">
            <w:pPr>
              <w:pStyle w:val="Default"/>
              <w:jc w:val="center"/>
              <w:rPr>
                <w:bCs/>
                <w:color w:val="auto"/>
                <w:lang w:val="az-Latn-AZ"/>
              </w:rPr>
            </w:pPr>
            <w:r w:rsidRPr="00405A6B">
              <w:rPr>
                <w:bCs/>
                <w:color w:val="auto"/>
                <w:lang w:val="az-Latn-AZ"/>
              </w:rPr>
              <w:t>2,1</w:t>
            </w:r>
          </w:p>
        </w:tc>
        <w:tc>
          <w:tcPr>
            <w:tcW w:w="681" w:type="dxa"/>
            <w:tcBorders>
              <w:top w:val="single" w:sz="4" w:space="0" w:color="auto"/>
              <w:left w:val="single" w:sz="4" w:space="0" w:color="auto"/>
              <w:bottom w:val="single" w:sz="4" w:space="0" w:color="auto"/>
              <w:right w:val="single" w:sz="4" w:space="0" w:color="auto"/>
            </w:tcBorders>
            <w:vAlign w:val="center"/>
            <w:hideMark/>
          </w:tcPr>
          <w:p w14:paraId="6B4BD2A0" w14:textId="77777777" w:rsidR="007151B9" w:rsidRPr="00405A6B" w:rsidRDefault="007151B9" w:rsidP="00542C8C">
            <w:pPr>
              <w:pStyle w:val="Default"/>
              <w:jc w:val="center"/>
              <w:rPr>
                <w:bCs/>
                <w:color w:val="auto"/>
                <w:lang w:val="az-Latn-AZ"/>
              </w:rPr>
            </w:pPr>
            <w:r w:rsidRPr="00405A6B">
              <w:rPr>
                <w:bCs/>
                <w:color w:val="auto"/>
                <w:lang w:val="az-Latn-AZ"/>
              </w:rPr>
              <w:t>3,0</w:t>
            </w:r>
          </w:p>
        </w:tc>
        <w:tc>
          <w:tcPr>
            <w:tcW w:w="698" w:type="dxa"/>
            <w:tcBorders>
              <w:top w:val="single" w:sz="4" w:space="0" w:color="auto"/>
              <w:left w:val="single" w:sz="4" w:space="0" w:color="auto"/>
              <w:bottom w:val="single" w:sz="4" w:space="0" w:color="auto"/>
              <w:right w:val="single" w:sz="4" w:space="0" w:color="auto"/>
            </w:tcBorders>
            <w:vAlign w:val="center"/>
            <w:hideMark/>
          </w:tcPr>
          <w:p w14:paraId="56DC302C" w14:textId="77777777" w:rsidR="007151B9" w:rsidRPr="00405A6B" w:rsidRDefault="007151B9" w:rsidP="00542C8C">
            <w:pPr>
              <w:pStyle w:val="Default"/>
              <w:jc w:val="center"/>
              <w:rPr>
                <w:bCs/>
                <w:color w:val="auto"/>
                <w:lang w:val="az-Latn-AZ"/>
              </w:rPr>
            </w:pPr>
            <w:r w:rsidRPr="00405A6B">
              <w:rPr>
                <w:bCs/>
                <w:color w:val="auto"/>
                <w:lang w:val="az-Latn-AZ"/>
              </w:rPr>
              <w:t>4,2</w:t>
            </w:r>
          </w:p>
        </w:tc>
        <w:tc>
          <w:tcPr>
            <w:tcW w:w="697" w:type="dxa"/>
            <w:tcBorders>
              <w:top w:val="single" w:sz="4" w:space="0" w:color="auto"/>
              <w:left w:val="single" w:sz="4" w:space="0" w:color="auto"/>
              <w:bottom w:val="single" w:sz="4" w:space="0" w:color="auto"/>
              <w:right w:val="single" w:sz="4" w:space="0" w:color="auto"/>
            </w:tcBorders>
            <w:vAlign w:val="center"/>
            <w:hideMark/>
          </w:tcPr>
          <w:p w14:paraId="5830DF20" w14:textId="77777777" w:rsidR="007151B9" w:rsidRPr="00405A6B" w:rsidRDefault="007151B9" w:rsidP="00542C8C">
            <w:pPr>
              <w:pStyle w:val="Default"/>
              <w:jc w:val="center"/>
              <w:rPr>
                <w:bCs/>
                <w:color w:val="auto"/>
                <w:lang w:val="az-Latn-AZ"/>
              </w:rPr>
            </w:pPr>
            <w:r w:rsidRPr="00405A6B">
              <w:rPr>
                <w:bCs/>
                <w:color w:val="auto"/>
                <w:lang w:val="az-Latn-AZ"/>
              </w:rPr>
              <w:t>6,0</w:t>
            </w:r>
          </w:p>
        </w:tc>
        <w:tc>
          <w:tcPr>
            <w:tcW w:w="668" w:type="dxa"/>
            <w:tcBorders>
              <w:top w:val="single" w:sz="4" w:space="0" w:color="auto"/>
              <w:left w:val="single" w:sz="4" w:space="0" w:color="auto"/>
              <w:bottom w:val="single" w:sz="4" w:space="0" w:color="auto"/>
              <w:right w:val="single" w:sz="4" w:space="0" w:color="auto"/>
            </w:tcBorders>
            <w:vAlign w:val="center"/>
            <w:hideMark/>
          </w:tcPr>
          <w:p w14:paraId="65ECB1FA" w14:textId="77777777" w:rsidR="007151B9" w:rsidRPr="00405A6B" w:rsidRDefault="007151B9" w:rsidP="00542C8C">
            <w:pPr>
              <w:pStyle w:val="Default"/>
              <w:jc w:val="center"/>
              <w:rPr>
                <w:bCs/>
                <w:color w:val="auto"/>
                <w:lang w:val="az-Latn-AZ"/>
              </w:rPr>
            </w:pPr>
            <w:r w:rsidRPr="00405A6B">
              <w:rPr>
                <w:bCs/>
                <w:color w:val="auto"/>
                <w:lang w:val="az-Latn-AZ"/>
              </w:rPr>
              <w:t>8,4</w:t>
            </w:r>
          </w:p>
        </w:tc>
      </w:tr>
      <w:tr w:rsidR="007151B9" w:rsidRPr="00405A6B" w14:paraId="67D8956E" w14:textId="77777777" w:rsidTr="007151B9">
        <w:tc>
          <w:tcPr>
            <w:tcW w:w="2086" w:type="dxa"/>
            <w:tcBorders>
              <w:top w:val="single" w:sz="4" w:space="0" w:color="auto"/>
              <w:left w:val="single" w:sz="4" w:space="0" w:color="auto"/>
              <w:bottom w:val="single" w:sz="4" w:space="0" w:color="auto"/>
              <w:right w:val="single" w:sz="4" w:space="0" w:color="auto"/>
            </w:tcBorders>
            <w:hideMark/>
          </w:tcPr>
          <w:p w14:paraId="4DBC356C" w14:textId="77777777" w:rsidR="007151B9" w:rsidRPr="00405A6B" w:rsidRDefault="007151B9" w:rsidP="00542C8C">
            <w:pPr>
              <w:pStyle w:val="Default"/>
              <w:rPr>
                <w:bCs/>
                <w:color w:val="auto"/>
                <w:lang w:val="az-Latn-AZ"/>
              </w:rPr>
            </w:pPr>
            <w:r w:rsidRPr="00405A6B">
              <w:rPr>
                <w:bCs/>
                <w:color w:val="auto"/>
                <w:lang w:val="az-Latn-AZ"/>
              </w:rPr>
              <w:t>Şrift xəttinin qalınlığı</w:t>
            </w:r>
          </w:p>
        </w:tc>
        <w:tc>
          <w:tcPr>
            <w:tcW w:w="896" w:type="dxa"/>
            <w:tcBorders>
              <w:top w:val="single" w:sz="4" w:space="0" w:color="auto"/>
              <w:left w:val="single" w:sz="4" w:space="0" w:color="auto"/>
              <w:bottom w:val="single" w:sz="4" w:space="0" w:color="auto"/>
              <w:right w:val="single" w:sz="4" w:space="0" w:color="auto"/>
            </w:tcBorders>
            <w:vAlign w:val="center"/>
            <w:hideMark/>
          </w:tcPr>
          <w:p w14:paraId="485A47AD" w14:textId="77777777" w:rsidR="007151B9" w:rsidRPr="00405A6B" w:rsidRDefault="007151B9" w:rsidP="00542C8C">
            <w:pPr>
              <w:pStyle w:val="Default"/>
              <w:jc w:val="center"/>
              <w:rPr>
                <w:bCs/>
                <w:i/>
                <w:color w:val="auto"/>
                <w:lang w:val="az-Latn-AZ"/>
              </w:rPr>
            </w:pPr>
            <w:r w:rsidRPr="00405A6B">
              <w:rPr>
                <w:bCs/>
                <w:i/>
                <w:color w:val="auto"/>
                <w:lang w:val="az-Latn-AZ"/>
              </w:rPr>
              <w:t>d</w:t>
            </w:r>
          </w:p>
        </w:tc>
        <w:tc>
          <w:tcPr>
            <w:tcW w:w="1121" w:type="dxa"/>
            <w:tcBorders>
              <w:top w:val="single" w:sz="4" w:space="0" w:color="auto"/>
              <w:left w:val="single" w:sz="4" w:space="0" w:color="auto"/>
              <w:bottom w:val="single" w:sz="4" w:space="0" w:color="auto"/>
              <w:right w:val="single" w:sz="4" w:space="0" w:color="auto"/>
            </w:tcBorders>
            <w:vAlign w:val="center"/>
            <w:hideMark/>
          </w:tcPr>
          <w:p w14:paraId="4A7C90B6" w14:textId="77777777" w:rsidR="007151B9" w:rsidRPr="00405A6B" w:rsidRDefault="007151B9" w:rsidP="00542C8C">
            <w:pPr>
              <w:pStyle w:val="Default"/>
              <w:jc w:val="center"/>
              <w:rPr>
                <w:bCs/>
                <w:color w:val="auto"/>
                <w:lang w:val="az-Latn-AZ"/>
              </w:rPr>
            </w:pPr>
            <w:r w:rsidRPr="00405A6B">
              <w:rPr>
                <w:bCs/>
                <w:color w:val="auto"/>
                <w:lang w:val="az-Latn-AZ"/>
              </w:rPr>
              <w:t>(1/10)</w:t>
            </w:r>
            <w:r w:rsidRPr="00405A6B">
              <w:rPr>
                <w:bCs/>
                <w:i/>
                <w:color w:val="auto"/>
                <w:lang w:val="az-Latn-AZ"/>
              </w:rPr>
              <w:t>h</w:t>
            </w:r>
          </w:p>
        </w:tc>
        <w:tc>
          <w:tcPr>
            <w:tcW w:w="689" w:type="dxa"/>
            <w:tcBorders>
              <w:top w:val="single" w:sz="4" w:space="0" w:color="auto"/>
              <w:left w:val="single" w:sz="4" w:space="0" w:color="auto"/>
              <w:bottom w:val="single" w:sz="4" w:space="0" w:color="auto"/>
              <w:right w:val="single" w:sz="4" w:space="0" w:color="auto"/>
            </w:tcBorders>
            <w:vAlign w:val="center"/>
            <w:hideMark/>
          </w:tcPr>
          <w:p w14:paraId="27C8804B" w14:textId="77777777" w:rsidR="007151B9" w:rsidRPr="00405A6B" w:rsidRDefault="007151B9" w:rsidP="00542C8C">
            <w:pPr>
              <w:pStyle w:val="Default"/>
              <w:jc w:val="center"/>
              <w:rPr>
                <w:bCs/>
                <w:color w:val="auto"/>
                <w:lang w:val="az-Latn-AZ"/>
              </w:rPr>
            </w:pPr>
            <w:r w:rsidRPr="00405A6B">
              <w:rPr>
                <w:bCs/>
                <w:i/>
                <w:color w:val="auto"/>
                <w:lang w:val="az-Latn-AZ"/>
              </w:rPr>
              <w:t>d</w:t>
            </w:r>
          </w:p>
        </w:tc>
        <w:tc>
          <w:tcPr>
            <w:tcW w:w="698" w:type="dxa"/>
            <w:tcBorders>
              <w:top w:val="single" w:sz="4" w:space="0" w:color="auto"/>
              <w:left w:val="single" w:sz="4" w:space="0" w:color="auto"/>
              <w:bottom w:val="single" w:sz="4" w:space="0" w:color="auto"/>
              <w:right w:val="single" w:sz="4" w:space="0" w:color="auto"/>
            </w:tcBorders>
            <w:vAlign w:val="center"/>
            <w:hideMark/>
          </w:tcPr>
          <w:p w14:paraId="51EE7F7B" w14:textId="77777777" w:rsidR="007151B9" w:rsidRPr="00405A6B" w:rsidRDefault="007151B9" w:rsidP="00542C8C">
            <w:pPr>
              <w:pStyle w:val="Default"/>
              <w:jc w:val="center"/>
              <w:rPr>
                <w:bCs/>
                <w:color w:val="auto"/>
                <w:lang w:val="az-Latn-AZ"/>
              </w:rPr>
            </w:pPr>
            <w:r w:rsidRPr="00405A6B">
              <w:rPr>
                <w:bCs/>
                <w:color w:val="auto"/>
                <w:lang w:val="az-Latn-AZ"/>
              </w:rPr>
              <w:t>0,18</w:t>
            </w:r>
          </w:p>
        </w:tc>
        <w:tc>
          <w:tcPr>
            <w:tcW w:w="697" w:type="dxa"/>
            <w:tcBorders>
              <w:top w:val="single" w:sz="4" w:space="0" w:color="auto"/>
              <w:left w:val="single" w:sz="4" w:space="0" w:color="auto"/>
              <w:bottom w:val="single" w:sz="4" w:space="0" w:color="auto"/>
              <w:right w:val="single" w:sz="4" w:space="0" w:color="auto"/>
            </w:tcBorders>
            <w:vAlign w:val="center"/>
            <w:hideMark/>
          </w:tcPr>
          <w:p w14:paraId="459D8167" w14:textId="77777777" w:rsidR="007151B9" w:rsidRPr="00405A6B" w:rsidRDefault="007151B9" w:rsidP="00542C8C">
            <w:pPr>
              <w:pStyle w:val="Default"/>
              <w:jc w:val="center"/>
              <w:rPr>
                <w:bCs/>
                <w:color w:val="auto"/>
                <w:lang w:val="az-Latn-AZ"/>
              </w:rPr>
            </w:pPr>
            <w:r w:rsidRPr="00405A6B">
              <w:rPr>
                <w:bCs/>
                <w:color w:val="auto"/>
                <w:lang w:val="az-Latn-AZ"/>
              </w:rPr>
              <w:t>0,25</w:t>
            </w:r>
          </w:p>
        </w:tc>
        <w:tc>
          <w:tcPr>
            <w:tcW w:w="698" w:type="dxa"/>
            <w:tcBorders>
              <w:top w:val="single" w:sz="4" w:space="0" w:color="auto"/>
              <w:left w:val="single" w:sz="4" w:space="0" w:color="auto"/>
              <w:bottom w:val="single" w:sz="4" w:space="0" w:color="auto"/>
              <w:right w:val="single" w:sz="4" w:space="0" w:color="auto"/>
            </w:tcBorders>
            <w:vAlign w:val="center"/>
            <w:hideMark/>
          </w:tcPr>
          <w:p w14:paraId="467A1F97" w14:textId="77777777" w:rsidR="007151B9" w:rsidRPr="00405A6B" w:rsidRDefault="007151B9" w:rsidP="00542C8C">
            <w:pPr>
              <w:pStyle w:val="Default"/>
              <w:jc w:val="center"/>
              <w:rPr>
                <w:bCs/>
                <w:color w:val="auto"/>
                <w:lang w:val="az-Latn-AZ"/>
              </w:rPr>
            </w:pPr>
            <w:r w:rsidRPr="00405A6B">
              <w:rPr>
                <w:bCs/>
                <w:color w:val="auto"/>
                <w:lang w:val="az-Latn-AZ"/>
              </w:rPr>
              <w:t>0,35</w:t>
            </w:r>
          </w:p>
        </w:tc>
        <w:tc>
          <w:tcPr>
            <w:tcW w:w="681" w:type="dxa"/>
            <w:tcBorders>
              <w:top w:val="single" w:sz="4" w:space="0" w:color="auto"/>
              <w:left w:val="single" w:sz="4" w:space="0" w:color="auto"/>
              <w:bottom w:val="single" w:sz="4" w:space="0" w:color="auto"/>
              <w:right w:val="single" w:sz="4" w:space="0" w:color="auto"/>
            </w:tcBorders>
            <w:vAlign w:val="center"/>
            <w:hideMark/>
          </w:tcPr>
          <w:p w14:paraId="561AAF28" w14:textId="77777777" w:rsidR="007151B9" w:rsidRPr="00405A6B" w:rsidRDefault="007151B9" w:rsidP="00542C8C">
            <w:pPr>
              <w:pStyle w:val="Default"/>
              <w:jc w:val="center"/>
              <w:rPr>
                <w:bCs/>
                <w:color w:val="auto"/>
                <w:lang w:val="az-Latn-AZ"/>
              </w:rPr>
            </w:pPr>
            <w:r w:rsidRPr="00405A6B">
              <w:rPr>
                <w:bCs/>
                <w:color w:val="auto"/>
                <w:lang w:val="az-Latn-AZ"/>
              </w:rPr>
              <w:t>0,5</w:t>
            </w:r>
          </w:p>
        </w:tc>
        <w:tc>
          <w:tcPr>
            <w:tcW w:w="698" w:type="dxa"/>
            <w:tcBorders>
              <w:top w:val="single" w:sz="4" w:space="0" w:color="auto"/>
              <w:left w:val="single" w:sz="4" w:space="0" w:color="auto"/>
              <w:bottom w:val="single" w:sz="4" w:space="0" w:color="auto"/>
              <w:right w:val="single" w:sz="4" w:space="0" w:color="auto"/>
            </w:tcBorders>
            <w:vAlign w:val="center"/>
            <w:hideMark/>
          </w:tcPr>
          <w:p w14:paraId="58BE806D" w14:textId="77777777" w:rsidR="007151B9" w:rsidRPr="00405A6B" w:rsidRDefault="007151B9" w:rsidP="00542C8C">
            <w:pPr>
              <w:pStyle w:val="Default"/>
              <w:jc w:val="center"/>
              <w:rPr>
                <w:bCs/>
                <w:color w:val="auto"/>
                <w:lang w:val="az-Latn-AZ"/>
              </w:rPr>
            </w:pPr>
            <w:r w:rsidRPr="00405A6B">
              <w:rPr>
                <w:bCs/>
                <w:color w:val="auto"/>
                <w:lang w:val="az-Latn-AZ"/>
              </w:rPr>
              <w:t>0,7</w:t>
            </w:r>
          </w:p>
        </w:tc>
        <w:tc>
          <w:tcPr>
            <w:tcW w:w="697" w:type="dxa"/>
            <w:tcBorders>
              <w:top w:val="single" w:sz="4" w:space="0" w:color="auto"/>
              <w:left w:val="single" w:sz="4" w:space="0" w:color="auto"/>
              <w:bottom w:val="single" w:sz="4" w:space="0" w:color="auto"/>
              <w:right w:val="single" w:sz="4" w:space="0" w:color="auto"/>
            </w:tcBorders>
            <w:vAlign w:val="center"/>
            <w:hideMark/>
          </w:tcPr>
          <w:p w14:paraId="1F51A8D8" w14:textId="77777777" w:rsidR="007151B9" w:rsidRPr="00405A6B" w:rsidRDefault="007151B9" w:rsidP="00542C8C">
            <w:pPr>
              <w:pStyle w:val="Default"/>
              <w:jc w:val="center"/>
              <w:rPr>
                <w:bCs/>
                <w:color w:val="auto"/>
                <w:lang w:val="az-Latn-AZ"/>
              </w:rPr>
            </w:pPr>
            <w:r w:rsidRPr="00405A6B">
              <w:rPr>
                <w:bCs/>
                <w:color w:val="auto"/>
                <w:lang w:val="az-Latn-AZ"/>
              </w:rPr>
              <w:t>1,0</w:t>
            </w:r>
          </w:p>
        </w:tc>
        <w:tc>
          <w:tcPr>
            <w:tcW w:w="668" w:type="dxa"/>
            <w:tcBorders>
              <w:top w:val="single" w:sz="4" w:space="0" w:color="auto"/>
              <w:left w:val="single" w:sz="4" w:space="0" w:color="auto"/>
              <w:bottom w:val="single" w:sz="4" w:space="0" w:color="auto"/>
              <w:right w:val="single" w:sz="4" w:space="0" w:color="auto"/>
            </w:tcBorders>
            <w:vAlign w:val="center"/>
            <w:hideMark/>
          </w:tcPr>
          <w:p w14:paraId="1AC738BE" w14:textId="77777777" w:rsidR="007151B9" w:rsidRPr="00405A6B" w:rsidRDefault="007151B9" w:rsidP="00542C8C">
            <w:pPr>
              <w:pStyle w:val="Default"/>
              <w:jc w:val="center"/>
              <w:rPr>
                <w:bCs/>
                <w:color w:val="auto"/>
                <w:lang w:val="az-Latn-AZ"/>
              </w:rPr>
            </w:pPr>
            <w:r w:rsidRPr="00405A6B">
              <w:rPr>
                <w:bCs/>
                <w:color w:val="auto"/>
                <w:lang w:val="az-Latn-AZ"/>
              </w:rPr>
              <w:t>1,4</w:t>
            </w:r>
          </w:p>
        </w:tc>
      </w:tr>
      <w:tr w:rsidR="007151B9" w:rsidRPr="00405A6B" w14:paraId="6E5090A9" w14:textId="77777777" w:rsidTr="007151B9">
        <w:tc>
          <w:tcPr>
            <w:tcW w:w="9629" w:type="dxa"/>
            <w:gridSpan w:val="11"/>
            <w:tcBorders>
              <w:top w:val="single" w:sz="4" w:space="0" w:color="auto"/>
              <w:left w:val="single" w:sz="4" w:space="0" w:color="auto"/>
              <w:bottom w:val="single" w:sz="4" w:space="0" w:color="auto"/>
              <w:right w:val="single" w:sz="4" w:space="0" w:color="auto"/>
            </w:tcBorders>
          </w:tcPr>
          <w:p w14:paraId="7AE996F1" w14:textId="77777777" w:rsidR="007151B9" w:rsidRPr="00405A6B" w:rsidRDefault="007151B9" w:rsidP="00542C8C">
            <w:pPr>
              <w:pStyle w:val="Default"/>
              <w:rPr>
                <w:bCs/>
                <w:i/>
                <w:color w:val="auto"/>
                <w:lang w:val="az-Latn-AZ"/>
              </w:rPr>
            </w:pPr>
            <w:r w:rsidRPr="00405A6B">
              <w:rPr>
                <w:bCs/>
                <w:i/>
                <w:color w:val="auto"/>
                <w:lang w:val="az-Latn-AZ"/>
              </w:rPr>
              <w:t>Qeyd: Qonşu xətləri paralel olmayan hərflər arasındakı məsafəni şrift xəttinin qalınlığı (d) qədər az da götürmək olar. Məs.AT.</w:t>
            </w:r>
          </w:p>
        </w:tc>
      </w:tr>
    </w:tbl>
    <w:p w14:paraId="5A1988C6" w14:textId="25CD43CA" w:rsidR="007151B9" w:rsidRPr="00405A6B" w:rsidRDefault="007151B9" w:rsidP="007151B9">
      <w:pPr>
        <w:pStyle w:val="BodyTextIndent"/>
        <w:spacing w:before="120"/>
        <w:ind w:left="0" w:firstLine="720"/>
        <w:jc w:val="both"/>
        <w:rPr>
          <w:lang w:val="az-Latn-AZ"/>
        </w:rPr>
      </w:pPr>
      <w:r w:rsidRPr="00405A6B">
        <w:rPr>
          <w:lang w:val="az-Latn-AZ"/>
        </w:rPr>
        <w:t xml:space="preserve">Şriftləri </w:t>
      </w:r>
      <w:r w:rsidR="00A67C1D" w:rsidRPr="00405A6B">
        <w:rPr>
          <w:lang w:val="az-Latn-AZ"/>
        </w:rPr>
        <w:t>əl</w:t>
      </w:r>
      <w:r w:rsidR="00C23595">
        <w:rPr>
          <w:lang w:val="az-Latn-AZ"/>
        </w:rPr>
        <w:t xml:space="preserve"> i</w:t>
      </w:r>
      <w:r w:rsidR="00A67C1D" w:rsidRPr="00405A6B">
        <w:rPr>
          <w:lang w:val="az-Latn-AZ"/>
        </w:rPr>
        <w:t xml:space="preserve">lə </w:t>
      </w:r>
      <w:r w:rsidRPr="00405A6B">
        <w:rPr>
          <w:lang w:val="az-Latn-AZ"/>
        </w:rPr>
        <w:t xml:space="preserve">yazmaq üçün köməkçi xətlərdən ibarət olan şəbəkə çəkilir (şəkil </w:t>
      </w:r>
      <w:r w:rsidR="00A67C1D" w:rsidRPr="00405A6B">
        <w:rPr>
          <w:lang w:val="az-Latn-AZ"/>
        </w:rPr>
        <w:t>3.13</w:t>
      </w:r>
      <w:r w:rsidRPr="00405A6B">
        <w:rPr>
          <w:lang w:val="az-Latn-AZ"/>
        </w:rPr>
        <w:t>). Köməkçi xətlər arasındakı məsafə şrift xəttinin qalınlığına bərabər götürülür. Hərf və rəqəmlərin yazılışında normativdən kə</w:t>
      </w:r>
      <w:r w:rsidR="00C23595">
        <w:rPr>
          <w:lang w:val="az-Latn-AZ"/>
        </w:rPr>
        <w:t>nara</w:t>
      </w:r>
      <w:r w:rsidRPr="00405A6B">
        <w:rPr>
          <w:lang w:val="az-Latn-AZ"/>
        </w:rPr>
        <w:t xml:space="preserve">çıxma </w:t>
      </w:r>
      <w:r w:rsidRPr="00405A6B">
        <w:rPr>
          <w:vertAlign w:val="superscript"/>
          <w:lang w:val="az-Latn-AZ"/>
        </w:rPr>
        <w:t xml:space="preserve"> </w:t>
      </w:r>
      <w:r w:rsidRPr="00405A6B">
        <w:rPr>
          <w:lang w:val="az-Latn-AZ"/>
        </w:rPr>
        <w:t xml:space="preserve">  ± 0,5mm ola bilər.</w:t>
      </w:r>
    </w:p>
    <w:p w14:paraId="20A0FEB4" w14:textId="77777777" w:rsidR="007151B9" w:rsidRPr="00405A6B" w:rsidRDefault="007151B9" w:rsidP="007151B9">
      <w:pPr>
        <w:pStyle w:val="BodyTextIndent"/>
        <w:keepNext/>
        <w:jc w:val="center"/>
        <w:rPr>
          <w:lang w:val="az-Latn-AZ"/>
        </w:rPr>
      </w:pPr>
      <w:r w:rsidRPr="00405A6B">
        <w:rPr>
          <w:lang w:val="az-Latn-AZ"/>
        </w:rPr>
        <w:object w:dxaOrig="13875" w:dyaOrig="8265" w14:anchorId="5CE3DD52">
          <v:shape id="_x0000_i1042" type="#_x0000_t75" style="width:295.5pt;height:159pt" o:ole="">
            <v:imagedata r:id="rId457" o:title="" croptop="5606f" cropbottom="9417f" cropleft="2588f" cropright="5726f"/>
          </v:shape>
          <o:OLEObject Type="Embed" ProgID="AutoCAD.Drawing.16" ShapeID="_x0000_i1042" DrawAspect="Content" ObjectID="_1771683817" r:id="rId458"/>
        </w:object>
      </w:r>
    </w:p>
    <w:p w14:paraId="5B581302" w14:textId="3F09793B" w:rsidR="007151B9" w:rsidRPr="00405A6B" w:rsidRDefault="007151B9" w:rsidP="007151B9">
      <w:pPr>
        <w:pStyle w:val="Caption"/>
        <w:jc w:val="center"/>
        <w:rPr>
          <w:sz w:val="24"/>
          <w:szCs w:val="24"/>
          <w:lang w:val="az-Latn-AZ"/>
        </w:rPr>
      </w:pPr>
      <w:r w:rsidRPr="00405A6B">
        <w:rPr>
          <w:sz w:val="24"/>
          <w:szCs w:val="24"/>
          <w:lang w:val="az-Latn-AZ"/>
        </w:rPr>
        <w:t xml:space="preserve">Şəkil </w:t>
      </w:r>
      <w:r w:rsidR="00A67C1D" w:rsidRPr="00405A6B">
        <w:rPr>
          <w:sz w:val="24"/>
          <w:szCs w:val="24"/>
          <w:lang w:val="az-Latn-AZ"/>
        </w:rPr>
        <w:t>3.13. A və B tipli şriftlər</w:t>
      </w:r>
    </w:p>
    <w:p w14:paraId="5CDE28D7" w14:textId="4BE6E7D5" w:rsidR="007151B9" w:rsidRPr="00405A6B" w:rsidRDefault="007151B9" w:rsidP="007151B9">
      <w:pPr>
        <w:pStyle w:val="BodyTextIndent"/>
        <w:ind w:left="0" w:firstLine="720"/>
        <w:jc w:val="both"/>
        <w:rPr>
          <w:lang w:val="az-Latn-AZ"/>
        </w:rPr>
      </w:pPr>
      <w:r w:rsidRPr="00405A6B">
        <w:rPr>
          <w:lang w:val="az-Latn-AZ"/>
        </w:rPr>
        <w:t xml:space="preserve">Aşağıdakı şəkillərdə kirill və latın əlifbasının, ərəb və rum rəqəmlərinin, həmçinin bəzi işarə və simvolların yazılış qaydaları göstərilmişdir (Şəkil </w:t>
      </w:r>
      <w:r w:rsidR="00A67C1D" w:rsidRPr="00405A6B">
        <w:rPr>
          <w:lang w:val="az-Latn-AZ"/>
        </w:rPr>
        <w:t>3.14</w:t>
      </w:r>
      <w:r w:rsidRPr="00405A6B">
        <w:rPr>
          <w:lang w:val="az-Latn-AZ"/>
        </w:rPr>
        <w:t>).</w:t>
      </w:r>
    </w:p>
    <w:p w14:paraId="51D19646" w14:textId="7AF2D599" w:rsidR="007151B9" w:rsidRPr="00405A6B" w:rsidRDefault="00A67C1D" w:rsidP="00A67C1D">
      <w:pPr>
        <w:pStyle w:val="BodyTextIndent"/>
        <w:rPr>
          <w:sz w:val="16"/>
          <w:szCs w:val="16"/>
          <w:lang w:val="az-Latn-AZ"/>
        </w:rPr>
      </w:pPr>
      <w:r w:rsidRPr="00405A6B">
        <w:rPr>
          <w:sz w:val="16"/>
          <w:szCs w:val="16"/>
          <w:lang w:val="az-Latn-AZ"/>
        </w:rPr>
        <w:object w:dxaOrig="13095" w:dyaOrig="7995" w14:anchorId="2CAE8DAC">
          <v:shape id="_x0000_i1043" type="#_x0000_t75" style="width:374.25pt;height:130.5pt" o:ole="">
            <v:imagedata r:id="rId459" o:title="" croptop="8785f" cropbottom="38645f" cropleft="16800f" cropright="16496f"/>
          </v:shape>
          <o:OLEObject Type="Embed" ProgID="AutoCAD.Drawing.16" ShapeID="_x0000_i1043" DrawAspect="Content" ObjectID="_1771683818" r:id="rId460"/>
        </w:object>
      </w:r>
    </w:p>
    <w:p w14:paraId="707ED0EC" w14:textId="77661CF8" w:rsidR="007151B9" w:rsidRPr="00405A6B" w:rsidRDefault="00A67C1D" w:rsidP="00A67C1D">
      <w:pPr>
        <w:pStyle w:val="BodyTextIndent"/>
        <w:rPr>
          <w:lang w:val="az-Latn-AZ"/>
        </w:rPr>
      </w:pPr>
      <w:r w:rsidRPr="00405A6B">
        <w:rPr>
          <w:sz w:val="16"/>
          <w:szCs w:val="16"/>
          <w:lang w:val="az-Latn-AZ"/>
        </w:rPr>
        <w:object w:dxaOrig="13095" w:dyaOrig="7395" w14:anchorId="3F7DD521">
          <v:shape id="_x0000_i1044" type="#_x0000_t75" style="width:367.5pt;height:115.5pt" o:ole="">
            <v:imagedata r:id="rId461" o:title="" croptop="8785f" cropbottom="38645f" cropleft="16800f" cropright="16496f"/>
          </v:shape>
          <o:OLEObject Type="Embed" ProgID="AutoCAD.Drawing.16" ShapeID="_x0000_i1044" DrawAspect="Content" ObjectID="_1771683819" r:id="rId462"/>
        </w:object>
      </w:r>
    </w:p>
    <w:p w14:paraId="63DA222F" w14:textId="4388C16C" w:rsidR="007151B9" w:rsidRPr="00405A6B" w:rsidRDefault="007151B9" w:rsidP="007151B9">
      <w:pPr>
        <w:pStyle w:val="BodyTextIndent"/>
        <w:keepNext/>
        <w:ind w:left="0"/>
        <w:rPr>
          <w:lang w:val="az-Latn-AZ"/>
        </w:rPr>
      </w:pPr>
      <w:r w:rsidRPr="00405A6B">
        <w:rPr>
          <w:sz w:val="16"/>
          <w:szCs w:val="16"/>
          <w:lang w:val="az-Latn-AZ"/>
        </w:rPr>
        <w:object w:dxaOrig="13095" w:dyaOrig="7995" w14:anchorId="59661E11">
          <v:shape id="_x0000_i1045" type="#_x0000_t75" style="width:295.5pt;height:35.25pt" o:ole="">
            <v:imagedata r:id="rId463" o:title="" croptop="8785f" cropbottom="50929f" cropleft="17924f" cropright="18388f"/>
          </v:shape>
          <o:OLEObject Type="Embed" ProgID="AutoCAD.Drawing.16" ShapeID="_x0000_i1045" DrawAspect="Content" ObjectID="_1771683820" r:id="rId464"/>
        </w:object>
      </w:r>
      <w:r w:rsidR="00A67C1D" w:rsidRPr="00405A6B">
        <w:rPr>
          <w:sz w:val="16"/>
          <w:szCs w:val="16"/>
          <w:lang w:val="az-Latn-AZ"/>
        </w:rPr>
        <w:object w:dxaOrig="13095" w:dyaOrig="7995" w14:anchorId="07397D4E">
          <v:shape id="_x0000_i1046" type="#_x0000_t75" style="width:165.75pt;height:35.25pt" o:ole="">
            <v:imagedata r:id="rId465" o:title="" croptop="8785f" cropbottom="50929f" cropleft="17924f" cropright="31321f"/>
          </v:shape>
          <o:OLEObject Type="Embed" ProgID="AutoCAD.Drawing.16" ShapeID="_x0000_i1046" DrawAspect="Content" ObjectID="_1771683821" r:id="rId466"/>
        </w:object>
      </w:r>
    </w:p>
    <w:p w14:paraId="15FC9F9E" w14:textId="213F5E33" w:rsidR="00280942" w:rsidRPr="00405A6B" w:rsidRDefault="00280942" w:rsidP="00280942">
      <w:pPr>
        <w:pStyle w:val="Default"/>
        <w:jc w:val="center"/>
        <w:rPr>
          <w:b/>
          <w:color w:val="auto"/>
          <w:lang w:val="az-Latn-AZ"/>
        </w:rPr>
      </w:pPr>
      <w:r w:rsidRPr="00405A6B">
        <w:rPr>
          <w:b/>
          <w:color w:val="auto"/>
          <w:lang w:val="az-Latn-AZ"/>
        </w:rPr>
        <w:t>Şəkil 3.1</w:t>
      </w:r>
      <w:r w:rsidR="00A67C1D" w:rsidRPr="00405A6B">
        <w:rPr>
          <w:b/>
          <w:color w:val="auto"/>
          <w:lang w:val="az-Latn-AZ"/>
        </w:rPr>
        <w:t>4</w:t>
      </w:r>
      <w:r w:rsidRPr="00405A6B">
        <w:rPr>
          <w:b/>
          <w:color w:val="auto"/>
          <w:lang w:val="az-Latn-AZ"/>
        </w:rPr>
        <w:t>. Çertyoj şriftləri</w:t>
      </w:r>
    </w:p>
    <w:p w14:paraId="305A6431" w14:textId="77777777" w:rsidR="00A67C1D" w:rsidRPr="00405A6B" w:rsidRDefault="00A67C1D" w:rsidP="00A67C1D">
      <w:pPr>
        <w:pStyle w:val="ListParagraph"/>
        <w:spacing w:after="0"/>
        <w:jc w:val="center"/>
        <w:rPr>
          <w:rFonts w:ascii="Times New Roman" w:hAnsi="Times New Roman" w:cs="Times New Roman"/>
          <w:b/>
          <w:bCs/>
          <w:noProof/>
          <w:sz w:val="24"/>
          <w:szCs w:val="24"/>
          <w:lang w:val="az-Latn-AZ"/>
        </w:rPr>
      </w:pPr>
    </w:p>
    <w:p w14:paraId="4A1E3B33" w14:textId="54EF7A3F" w:rsidR="00A67C1D" w:rsidRPr="00405A6B" w:rsidRDefault="00A67C1D" w:rsidP="00A67C1D">
      <w:pPr>
        <w:pStyle w:val="ListParagraph"/>
        <w:spacing w:after="0"/>
        <w:jc w:val="center"/>
        <w:rPr>
          <w:rFonts w:ascii="Times New Roman" w:hAnsi="Times New Roman" w:cs="Times New Roman"/>
          <w:b/>
          <w:bCs/>
          <w:noProof/>
          <w:sz w:val="24"/>
          <w:szCs w:val="24"/>
          <w:lang w:val="az-Latn-AZ"/>
        </w:rPr>
      </w:pPr>
      <w:r w:rsidRPr="00405A6B">
        <w:rPr>
          <w:rFonts w:ascii="Times New Roman" w:hAnsi="Times New Roman" w:cs="Times New Roman"/>
          <w:b/>
          <w:bCs/>
          <w:noProof/>
          <w:sz w:val="24"/>
          <w:szCs w:val="24"/>
          <w:lang w:val="az-Latn-AZ"/>
        </w:rPr>
        <w:t>Mövzuya aid tapşırıqlar və suallar:</w:t>
      </w:r>
    </w:p>
    <w:p w14:paraId="0231A772" w14:textId="4438D08F" w:rsidR="00A67C1D" w:rsidRPr="00405A6B" w:rsidRDefault="00A67C1D" w:rsidP="00A67C1D">
      <w:pPr>
        <w:pStyle w:val="ListParagraph"/>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1) Keql nədir?</w:t>
      </w:r>
    </w:p>
    <w:p w14:paraId="52A5E247" w14:textId="6D26A021" w:rsidR="00A67C1D" w:rsidRPr="00405A6B" w:rsidRDefault="00A67C1D" w:rsidP="00A67C1D">
      <w:pPr>
        <w:pStyle w:val="ListParagraph"/>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2) Şriftlərdə hansı xüsusi terminlərdən istifadə edilir?</w:t>
      </w:r>
    </w:p>
    <w:p w14:paraId="7DD9F770" w14:textId="3F5E936F" w:rsidR="00A67C1D" w:rsidRPr="00405A6B" w:rsidRDefault="00A67C1D" w:rsidP="00A67C1D">
      <w:pPr>
        <w:pStyle w:val="ListParagraph"/>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3) Maili şriftlə</w:t>
      </w:r>
      <w:r w:rsidR="00C23595">
        <w:rPr>
          <w:rFonts w:ascii="Times New Roman" w:hAnsi="Times New Roman" w:cs="Times New Roman"/>
          <w:bCs/>
          <w:noProof/>
          <w:sz w:val="24"/>
          <w:szCs w:val="24"/>
          <w:lang w:val="az-Latn-AZ"/>
        </w:rPr>
        <w:t xml:space="preserve"> İ</w:t>
      </w:r>
      <w:r w:rsidRPr="00405A6B">
        <w:rPr>
          <w:rFonts w:ascii="Times New Roman" w:hAnsi="Times New Roman" w:cs="Times New Roman"/>
          <w:bCs/>
          <w:noProof/>
          <w:sz w:val="24"/>
          <w:szCs w:val="24"/>
          <w:lang w:val="az-Latn-AZ"/>
        </w:rPr>
        <w:t>talik</w:t>
      </w:r>
      <w:r w:rsidR="00C23595">
        <w:rPr>
          <w:rFonts w:ascii="Times New Roman" w:hAnsi="Times New Roman" w:cs="Times New Roman"/>
          <w:bCs/>
          <w:noProof/>
          <w:sz w:val="24"/>
          <w:szCs w:val="24"/>
          <w:lang w:val="az-Latn-AZ"/>
        </w:rPr>
        <w:t>-</w:t>
      </w:r>
      <w:r w:rsidRPr="00405A6B">
        <w:rPr>
          <w:rFonts w:ascii="Times New Roman" w:hAnsi="Times New Roman" w:cs="Times New Roman"/>
          <w:bCs/>
          <w:noProof/>
          <w:sz w:val="24"/>
          <w:szCs w:val="24"/>
          <w:lang w:val="az-Latn-AZ"/>
        </w:rPr>
        <w:t>in fərqi nədir?</w:t>
      </w:r>
    </w:p>
    <w:p w14:paraId="4874431D" w14:textId="5369CE87" w:rsidR="00A67C1D" w:rsidRPr="00405A6B" w:rsidRDefault="00A67C1D" w:rsidP="00A67C1D">
      <w:pPr>
        <w:pStyle w:val="ListParagraph"/>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4) Çertyoj şriftləri hansı QOST </w:t>
      </w:r>
      <w:r w:rsidR="0071021A">
        <w:rPr>
          <w:rFonts w:ascii="Times New Roman" w:hAnsi="Times New Roman" w:cs="Times New Roman"/>
          <w:bCs/>
          <w:noProof/>
          <w:sz w:val="24"/>
          <w:szCs w:val="24"/>
          <w:lang w:val="az-Latn-AZ"/>
        </w:rPr>
        <w:t>il</w:t>
      </w:r>
      <w:r w:rsidR="0071021A">
        <w:rPr>
          <w:rFonts w:ascii="Times New Roman" w:hAnsi="Times New Roman" w:cs="Times New Roman"/>
          <w:bCs/>
          <w:noProof/>
          <w:sz w:val="24"/>
          <w:szCs w:val="24"/>
          <w:lang w:val="tr-TR"/>
        </w:rPr>
        <w:t>ə</w:t>
      </w:r>
      <w:r w:rsidRPr="00405A6B">
        <w:rPr>
          <w:rFonts w:ascii="Times New Roman" w:hAnsi="Times New Roman" w:cs="Times New Roman"/>
          <w:bCs/>
          <w:noProof/>
          <w:sz w:val="24"/>
          <w:szCs w:val="24"/>
          <w:lang w:val="az-Latn-AZ"/>
        </w:rPr>
        <w:t xml:space="preserve"> müəyyən edilir?</w:t>
      </w:r>
    </w:p>
    <w:p w14:paraId="74A65056" w14:textId="7FD7336A" w:rsidR="00A67C1D" w:rsidRPr="00405A6B" w:rsidRDefault="00A67C1D" w:rsidP="00A67C1D">
      <w:pPr>
        <w:pStyle w:val="ListParagraph"/>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5) Çertyoj şriftlərinin hansı növləri var?</w:t>
      </w:r>
    </w:p>
    <w:p w14:paraId="7DDC7339" w14:textId="5B00787E" w:rsidR="00A67C1D" w:rsidRPr="00405A6B" w:rsidRDefault="00A67C1D" w:rsidP="00A67C1D">
      <w:pPr>
        <w:pStyle w:val="ListParagraph"/>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6) </w:t>
      </w:r>
      <w:r w:rsidR="002E4436" w:rsidRPr="00405A6B">
        <w:rPr>
          <w:rFonts w:ascii="Times New Roman" w:hAnsi="Times New Roman" w:cs="Times New Roman"/>
          <w:bCs/>
          <w:noProof/>
          <w:sz w:val="24"/>
          <w:szCs w:val="24"/>
          <w:lang w:val="az-Latn-AZ"/>
        </w:rPr>
        <w:t>Çertyoj şriftlə</w:t>
      </w:r>
      <w:r w:rsidR="00C23595">
        <w:rPr>
          <w:rFonts w:ascii="Times New Roman" w:hAnsi="Times New Roman" w:cs="Times New Roman"/>
          <w:bCs/>
          <w:noProof/>
          <w:sz w:val="24"/>
          <w:szCs w:val="24"/>
          <w:lang w:val="az-Latn-AZ"/>
        </w:rPr>
        <w:t>ri</w:t>
      </w:r>
      <w:r w:rsidR="002E4436" w:rsidRPr="00405A6B">
        <w:rPr>
          <w:rFonts w:ascii="Times New Roman" w:hAnsi="Times New Roman" w:cs="Times New Roman"/>
          <w:bCs/>
          <w:noProof/>
          <w:sz w:val="24"/>
          <w:szCs w:val="24"/>
          <w:lang w:val="az-Latn-AZ"/>
        </w:rPr>
        <w:t xml:space="preserve"> hansı sıradan seçilir?</w:t>
      </w:r>
    </w:p>
    <w:p w14:paraId="4238FA7B" w14:textId="77777777" w:rsidR="0007346F" w:rsidRPr="00405A6B" w:rsidRDefault="0007346F" w:rsidP="007A5EE1">
      <w:pPr>
        <w:pStyle w:val="bashliq"/>
        <w:numPr>
          <w:ilvl w:val="0"/>
          <w:numId w:val="0"/>
        </w:numPr>
        <w:jc w:val="left"/>
        <w:rPr>
          <w:b w:val="0"/>
        </w:rPr>
      </w:pPr>
    </w:p>
    <w:p w14:paraId="14ABB60E" w14:textId="77777777" w:rsidR="00BA37E8" w:rsidRPr="00405A6B" w:rsidRDefault="00BA37E8">
      <w:pPr>
        <w:rPr>
          <w:rFonts w:ascii="Times New Roman" w:eastAsia="Times New Roman" w:hAnsi="Times New Roman" w:cs="Times New Roman"/>
          <w:b/>
          <w:caps/>
          <w:sz w:val="24"/>
          <w:szCs w:val="24"/>
          <w:lang w:val="az-Latn-AZ" w:eastAsia="x-none"/>
        </w:rPr>
      </w:pPr>
      <w:r w:rsidRPr="00405A6B">
        <w:rPr>
          <w:lang w:val="az-Latn-AZ"/>
        </w:rPr>
        <w:br w:type="page"/>
      </w:r>
    </w:p>
    <w:p w14:paraId="627A3243" w14:textId="1D65CAC6" w:rsidR="00005654" w:rsidRPr="00D01D3C" w:rsidRDefault="00005654" w:rsidP="00751352">
      <w:pPr>
        <w:pStyle w:val="bashliq"/>
        <w:numPr>
          <w:ilvl w:val="0"/>
          <w:numId w:val="0"/>
        </w:numPr>
      </w:pPr>
      <w:r w:rsidRPr="00D01D3C">
        <w:lastRenderedPageBreak/>
        <w:t xml:space="preserve">MTEXT </w:t>
      </w:r>
      <w:r w:rsidR="00EC00E8" w:rsidRPr="00D01D3C">
        <w:rPr>
          <w:caps w:val="0"/>
        </w:rPr>
        <w:t>əmri</w:t>
      </w:r>
      <w:r w:rsidR="004C4EFA" w:rsidRPr="00D01D3C">
        <w:rPr>
          <w:caps w:val="0"/>
        </w:rPr>
        <w:t>– çoxsətrli mətn</w:t>
      </w:r>
    </w:p>
    <w:p w14:paraId="04E725DC" w14:textId="7E4DF9BF" w:rsidR="00005654" w:rsidRPr="00405A6B" w:rsidRDefault="00005654" w:rsidP="007A5EE1">
      <w:pPr>
        <w:pStyle w:val="6"/>
        <w:rPr>
          <w:rFonts w:ascii="Times New Roman" w:hAnsi="Times New Roman"/>
        </w:rPr>
      </w:pPr>
      <w:r w:rsidRPr="00405A6B">
        <w:rPr>
          <w:rFonts w:ascii="Times New Roman" w:hAnsi="Times New Roman"/>
        </w:rPr>
        <w:t>Cizgidə çox böyük mətn yazmaq tələb olunarsa, onda bircərgəli (</w:t>
      </w:r>
      <w:r w:rsidRPr="00405A6B">
        <w:rPr>
          <w:rFonts w:ascii="Times New Roman" w:hAnsi="Times New Roman"/>
          <w:b/>
        </w:rPr>
        <w:t>Text</w:t>
      </w:r>
      <w:r w:rsidRPr="00405A6B">
        <w:rPr>
          <w:rFonts w:ascii="Times New Roman" w:hAnsi="Times New Roman"/>
        </w:rPr>
        <w:t xml:space="preserve"> və </w:t>
      </w:r>
      <w:r w:rsidRPr="00405A6B">
        <w:rPr>
          <w:rFonts w:ascii="Times New Roman" w:hAnsi="Times New Roman"/>
          <w:b/>
        </w:rPr>
        <w:t>Dtext</w:t>
      </w:r>
      <w:r w:rsidRPr="00405A6B">
        <w:rPr>
          <w:rFonts w:ascii="Times New Roman" w:hAnsi="Times New Roman"/>
        </w:rPr>
        <w:t xml:space="preserve"> </w:t>
      </w:r>
      <w:r w:rsidR="00546F6D">
        <w:rPr>
          <w:rFonts w:ascii="Times New Roman" w:hAnsi="Times New Roman"/>
        </w:rPr>
        <w:t>əmrləri</w:t>
      </w:r>
      <w:r w:rsidRPr="00405A6B">
        <w:rPr>
          <w:rFonts w:ascii="Times New Roman" w:hAnsi="Times New Roman"/>
        </w:rPr>
        <w:t xml:space="preserve">) mətn üçün </w:t>
      </w:r>
      <w:r w:rsidR="00546F6D">
        <w:rPr>
          <w:rFonts w:ascii="Times New Roman" w:hAnsi="Times New Roman"/>
        </w:rPr>
        <w:t>əmrlər</w:t>
      </w:r>
      <w:r w:rsidRPr="00405A6B">
        <w:rPr>
          <w:rFonts w:ascii="Times New Roman" w:hAnsi="Times New Roman"/>
        </w:rPr>
        <w:t xml:space="preserve"> sərfəli olmur. Bircərgəli mətnlərdə, mətn uzun olduqda, onu digər sətrə keçirib düzləndirmək olmur.</w:t>
      </w:r>
    </w:p>
    <w:p w14:paraId="32A42384" w14:textId="41653288" w:rsidR="00005654" w:rsidRPr="00405A6B" w:rsidRDefault="00751352" w:rsidP="00751352">
      <w:pPr>
        <w:pStyle w:val="1"/>
        <w:tabs>
          <w:tab w:val="clear" w:pos="2268"/>
          <w:tab w:val="left" w:pos="0"/>
        </w:tabs>
        <w:rPr>
          <w:rFonts w:ascii="Times New Roman" w:hAnsi="Times New Roman"/>
          <w:sz w:val="24"/>
          <w:szCs w:val="24"/>
          <w:lang w:val="az-Latn-AZ"/>
        </w:rPr>
      </w:pPr>
      <w:r w:rsidRPr="00405A6B">
        <w:rPr>
          <w:rFonts w:ascii="Times New Roman" w:hAnsi="Times New Roman"/>
          <w:b/>
          <w:sz w:val="24"/>
          <w:szCs w:val="24"/>
          <w:lang w:val="az-Latn-AZ"/>
        </w:rPr>
        <w:tab/>
      </w:r>
      <w:r w:rsidR="00005654" w:rsidRPr="00405A6B">
        <w:rPr>
          <w:rFonts w:ascii="Times New Roman" w:hAnsi="Times New Roman"/>
          <w:noProof/>
          <w:sz w:val="24"/>
          <w:szCs w:val="24"/>
          <w:lang w:val="tr-TR" w:eastAsia="tr-TR"/>
        </w:rPr>
        <w:drawing>
          <wp:inline distT="0" distB="0" distL="0" distR="0" wp14:anchorId="1A58FF72" wp14:editId="17942173">
            <wp:extent cx="816102" cy="249531"/>
            <wp:effectExtent l="19050" t="0" r="3048" b="0"/>
            <wp:docPr id="6572"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67" cstate="print"/>
                    <a:srcRect/>
                    <a:stretch>
                      <a:fillRect/>
                    </a:stretch>
                  </pic:blipFill>
                  <pic:spPr bwMode="auto">
                    <a:xfrm>
                      <a:off x="0" y="0"/>
                      <a:ext cx="816703" cy="249715"/>
                    </a:xfrm>
                    <a:prstGeom prst="rect">
                      <a:avLst/>
                    </a:prstGeom>
                    <a:noFill/>
                    <a:ln w="9525">
                      <a:noFill/>
                      <a:miter lim="800000"/>
                      <a:headEnd/>
                      <a:tailEnd/>
                    </a:ln>
                  </pic:spPr>
                </pic:pic>
              </a:graphicData>
            </a:graphic>
          </wp:inline>
        </w:drawing>
      </w:r>
      <w:r w:rsidR="00005654" w:rsidRPr="00405A6B">
        <w:rPr>
          <w:rFonts w:ascii="Times New Roman" w:hAnsi="Times New Roman"/>
          <w:b/>
          <w:sz w:val="24"/>
          <w:szCs w:val="24"/>
          <w:lang w:val="az-Latn-AZ"/>
        </w:rPr>
        <w:t>Multiline Text</w:t>
      </w:r>
      <w:r w:rsidR="00005654" w:rsidRPr="00405A6B">
        <w:rPr>
          <w:rFonts w:ascii="Times New Roman" w:hAnsi="Times New Roman"/>
          <w:sz w:val="24"/>
          <w:szCs w:val="24"/>
          <w:lang w:val="az-Latn-AZ"/>
        </w:rPr>
        <w:t xml:space="preserve"> (çoxcərgəli mətn) alət işə salındıqda </w:t>
      </w:r>
      <w:r w:rsidR="00005654" w:rsidRPr="00405A6B">
        <w:rPr>
          <w:rFonts w:ascii="Times New Roman" w:hAnsi="Times New Roman"/>
          <w:b/>
          <w:sz w:val="24"/>
          <w:szCs w:val="24"/>
          <w:lang w:val="az-Latn-AZ"/>
        </w:rPr>
        <w:t>MText</w:t>
      </w:r>
      <w:r w:rsidR="00005654" w:rsidRPr="00405A6B">
        <w:rPr>
          <w:rFonts w:ascii="Times New Roman" w:hAnsi="Times New Roman"/>
          <w:sz w:val="24"/>
          <w:szCs w:val="24"/>
          <w:lang w:val="az-Latn-AZ"/>
        </w:rPr>
        <w:t xml:space="preserve"> (</w:t>
      </w:r>
      <w:r w:rsidR="000911EE" w:rsidRPr="00405A6B">
        <w:rPr>
          <w:rFonts w:ascii="Times New Roman" w:hAnsi="Times New Roman"/>
          <w:sz w:val="24"/>
          <w:szCs w:val="24"/>
          <w:lang w:val="az-Latn-AZ"/>
        </w:rPr>
        <w:t>M</w:t>
      </w:r>
      <w:r w:rsidR="00005654" w:rsidRPr="00405A6B">
        <w:rPr>
          <w:rFonts w:ascii="Times New Roman" w:hAnsi="Times New Roman"/>
          <w:sz w:val="24"/>
          <w:szCs w:val="24"/>
          <w:lang w:val="az-Latn-AZ"/>
        </w:rPr>
        <w:t xml:space="preserve">mətn) </w:t>
      </w:r>
      <w:r w:rsidR="00EC00E8" w:rsidRPr="00405A6B">
        <w:rPr>
          <w:rFonts w:ascii="Times New Roman" w:hAnsi="Times New Roman"/>
          <w:sz w:val="24"/>
          <w:szCs w:val="24"/>
          <w:lang w:val="az-Latn-AZ"/>
        </w:rPr>
        <w:t>əmri</w:t>
      </w:r>
      <w:r w:rsidR="000911EE" w:rsidRPr="00405A6B">
        <w:rPr>
          <w:rFonts w:ascii="Times New Roman" w:hAnsi="Times New Roman"/>
          <w:sz w:val="24"/>
          <w:szCs w:val="24"/>
          <w:lang w:val="az-Latn-AZ"/>
        </w:rPr>
        <w:t xml:space="preserve"> </w:t>
      </w:r>
      <w:r w:rsidR="00005654" w:rsidRPr="00405A6B">
        <w:rPr>
          <w:rFonts w:ascii="Times New Roman" w:hAnsi="Times New Roman"/>
          <w:sz w:val="24"/>
          <w:szCs w:val="24"/>
          <w:lang w:val="az-Latn-AZ"/>
        </w:rPr>
        <w:t>işə düşür, ekranda mətn yazılacaq düzbucaqlı sahə açılır və AutoCAD zolağı dəyişir.</w:t>
      </w:r>
    </w:p>
    <w:p w14:paraId="667F5ECA" w14:textId="77777777" w:rsidR="00751352" w:rsidRPr="00405A6B" w:rsidRDefault="00751352" w:rsidP="00751352">
      <w:pPr>
        <w:pStyle w:val="1"/>
        <w:tabs>
          <w:tab w:val="clear" w:pos="2268"/>
          <w:tab w:val="left" w:pos="0"/>
        </w:tabs>
        <w:rPr>
          <w:rFonts w:ascii="Times New Roman" w:hAnsi="Times New Roman"/>
          <w:sz w:val="24"/>
          <w:szCs w:val="24"/>
          <w:lang w:val="az-Latn-AZ"/>
        </w:rPr>
      </w:pPr>
    </w:p>
    <w:p w14:paraId="5DF35A70" w14:textId="5FFC236E" w:rsidR="00005654" w:rsidRPr="00405A6B" w:rsidRDefault="002E4436" w:rsidP="007A5EE1">
      <w:pPr>
        <w:pStyle w:val="1"/>
        <w:ind w:firstLine="0"/>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66E81BC9" wp14:editId="28D3E8F5">
            <wp:extent cx="6120765" cy="1231265"/>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6120765" cy="1231265"/>
                    </a:xfrm>
                    <a:prstGeom prst="rect">
                      <a:avLst/>
                    </a:prstGeom>
                  </pic:spPr>
                </pic:pic>
              </a:graphicData>
            </a:graphic>
          </wp:inline>
        </w:drawing>
      </w:r>
    </w:p>
    <w:tbl>
      <w:tblPr>
        <w:tblStyle w:val="TableGrid"/>
        <w:tblW w:w="0" w:type="auto"/>
        <w:tblLook w:val="04A0" w:firstRow="1" w:lastRow="0" w:firstColumn="1" w:lastColumn="0" w:noHBand="0" w:noVBand="1"/>
      </w:tblPr>
      <w:tblGrid>
        <w:gridCol w:w="6374"/>
        <w:gridCol w:w="3255"/>
      </w:tblGrid>
      <w:tr w:rsidR="00751352" w:rsidRPr="001A63FD" w14:paraId="7EF3367E" w14:textId="77777777" w:rsidTr="007A5645">
        <w:trPr>
          <w:trHeight w:val="2653"/>
        </w:trPr>
        <w:tc>
          <w:tcPr>
            <w:tcW w:w="6374" w:type="dxa"/>
          </w:tcPr>
          <w:p w14:paraId="0DB40138" w14:textId="2ACCE627" w:rsidR="007A5645" w:rsidRPr="00405A6B" w:rsidRDefault="00940B00" w:rsidP="007A3BFA">
            <w:pPr>
              <w:pStyle w:val="1"/>
              <w:ind w:left="-120" w:firstLine="0"/>
              <w:rPr>
                <w:rFonts w:ascii="Times New Roman" w:hAnsi="Times New Roman"/>
                <w:sz w:val="24"/>
                <w:szCs w:val="24"/>
                <w:lang w:val="az-Latn-AZ"/>
              </w:rPr>
            </w:pPr>
            <w:r w:rsidRPr="00405A6B">
              <w:rPr>
                <w:rFonts w:ascii="Times New Roman" w:hAnsi="Times New Roman"/>
                <w:sz w:val="24"/>
                <w:szCs w:val="24"/>
                <w:lang w:val="az-Latn-AZ"/>
              </w:rPr>
              <w:t xml:space="preserve">Əgər mətn açılmış düzbucaqlının  sağ  küncünə  çatarsa,  onda  AutoCAD  avtomatik  olaraq </w:t>
            </w:r>
            <w:r w:rsidR="007A5645" w:rsidRPr="00405A6B">
              <w:rPr>
                <w:rFonts w:ascii="Times New Roman" w:hAnsi="Times New Roman"/>
                <w:sz w:val="24"/>
                <w:szCs w:val="24"/>
                <w:lang w:val="az-Latn-AZ"/>
              </w:rPr>
              <w:t>növbəti sətrə keçir.</w:t>
            </w:r>
          </w:p>
          <w:p w14:paraId="7E02BB98" w14:textId="1C61A28D" w:rsidR="00751352" w:rsidRPr="00405A6B" w:rsidRDefault="00751352" w:rsidP="007A3BFA">
            <w:pPr>
              <w:pStyle w:val="1"/>
              <w:ind w:left="-120" w:firstLine="709"/>
              <w:rPr>
                <w:rFonts w:ascii="Times New Roman" w:hAnsi="Times New Roman"/>
                <w:sz w:val="24"/>
                <w:szCs w:val="24"/>
                <w:lang w:val="az-Latn-AZ"/>
              </w:rPr>
            </w:pPr>
            <w:r w:rsidRPr="00405A6B">
              <w:rPr>
                <w:rFonts w:ascii="Times New Roman" w:hAnsi="Times New Roman"/>
                <w:sz w:val="24"/>
                <w:szCs w:val="24"/>
                <w:lang w:val="az-Latn-AZ"/>
              </w:rPr>
              <w:t>Mətni formalaşdırmaq üçün bu zolaqda sol yuxarı hissədə stillərə nəzarət pəncərəsi yerləşir (</w:t>
            </w:r>
            <w:r w:rsidR="007A3BFA" w:rsidRPr="00405A6B">
              <w:rPr>
                <w:rFonts w:ascii="Times New Roman" w:hAnsi="Times New Roman"/>
                <w:b/>
                <w:sz w:val="24"/>
                <w:szCs w:val="24"/>
                <w:lang w:val="az-Latn-AZ"/>
              </w:rPr>
              <w:t>Style</w:t>
            </w:r>
            <w:r w:rsidRPr="00405A6B">
              <w:rPr>
                <w:rFonts w:ascii="Times New Roman" w:hAnsi="Times New Roman"/>
                <w:sz w:val="24"/>
                <w:szCs w:val="24"/>
                <w:lang w:val="az-Latn-AZ"/>
              </w:rPr>
              <w:t xml:space="preserve"> lövhəsi). Bu pəncərədən mətn üçün stil, şriftin hündürlüyü təyin edilir və şriftlərə nəzarət pəncərəsi yerləşir. </w:t>
            </w:r>
          </w:p>
          <w:p w14:paraId="49E3A603" w14:textId="7881FE23" w:rsidR="00751352" w:rsidRPr="00405A6B" w:rsidRDefault="00751352" w:rsidP="007A3BFA">
            <w:pPr>
              <w:pStyle w:val="1"/>
              <w:ind w:left="-120" w:firstLine="709"/>
              <w:rPr>
                <w:rFonts w:ascii="Times New Roman" w:hAnsi="Times New Roman"/>
                <w:sz w:val="24"/>
                <w:szCs w:val="24"/>
                <w:lang w:val="az-Latn-AZ"/>
              </w:rPr>
            </w:pPr>
            <w:r w:rsidRPr="00405A6B">
              <w:rPr>
                <w:rFonts w:ascii="Times New Roman" w:hAnsi="Times New Roman"/>
                <w:sz w:val="24"/>
                <w:szCs w:val="24"/>
                <w:lang w:val="az-Latn-AZ"/>
              </w:rPr>
              <w:t xml:space="preserve">Sırada ikinci lövhə </w:t>
            </w:r>
            <w:r w:rsidRPr="00405A6B">
              <w:rPr>
                <w:rFonts w:ascii="Times New Roman" w:hAnsi="Times New Roman"/>
                <w:b/>
                <w:sz w:val="24"/>
                <w:szCs w:val="24"/>
                <w:lang w:val="az-Latn-AZ"/>
              </w:rPr>
              <w:t>Formating</w:t>
            </w:r>
            <w:r w:rsidRPr="00405A6B">
              <w:rPr>
                <w:rFonts w:ascii="Times New Roman" w:hAnsi="Times New Roman"/>
                <w:sz w:val="24"/>
                <w:szCs w:val="24"/>
                <w:lang w:val="az-Latn-AZ"/>
              </w:rPr>
              <w:t xml:space="preserve"> (format) lövhəsi yerləşir. Onun köməyi ilə şrift seçilir. Şriftdən aşağıdakı sətirdə şriftin və arxa fonunun rəngini dəyişdirmək üçün nəzarə</w:t>
            </w:r>
            <w:r w:rsidR="00516EC0">
              <w:rPr>
                <w:rFonts w:ascii="Times New Roman" w:hAnsi="Times New Roman"/>
                <w:sz w:val="24"/>
                <w:szCs w:val="24"/>
                <w:lang w:val="az-Latn-AZ"/>
              </w:rPr>
              <w:t xml:space="preserve">t pəncərəsi yerləşir. Siyahıda </w:t>
            </w:r>
            <w:r w:rsidRPr="00405A6B">
              <w:rPr>
                <w:rFonts w:ascii="Times New Roman" w:hAnsi="Times New Roman"/>
                <w:sz w:val="24"/>
                <w:szCs w:val="24"/>
                <w:lang w:val="az-Latn-AZ"/>
              </w:rPr>
              <w:t>aşağ</w:t>
            </w:r>
            <w:r w:rsidR="00516EC0">
              <w:rPr>
                <w:rFonts w:ascii="Times New Roman" w:hAnsi="Times New Roman"/>
                <w:sz w:val="24"/>
                <w:szCs w:val="24"/>
                <w:lang w:val="az-Latn-AZ"/>
              </w:rPr>
              <w:t>ı</w:t>
            </w:r>
            <w:r w:rsidRPr="00405A6B">
              <w:rPr>
                <w:rFonts w:ascii="Times New Roman" w:hAnsi="Times New Roman"/>
                <w:sz w:val="24"/>
                <w:szCs w:val="24"/>
                <w:lang w:val="az-Latn-AZ"/>
              </w:rPr>
              <w:t xml:space="preserve">dakı düymələr </w:t>
            </w:r>
            <w:r w:rsidR="00516EC0">
              <w:rPr>
                <w:rFonts w:ascii="Times New Roman" w:hAnsi="Times New Roman"/>
                <w:sz w:val="24"/>
                <w:szCs w:val="24"/>
                <w:lang w:val="az-Latn-AZ"/>
              </w:rPr>
              <w:t>va</w:t>
            </w:r>
            <w:r w:rsidRPr="00405A6B">
              <w:rPr>
                <w:rFonts w:ascii="Times New Roman" w:hAnsi="Times New Roman"/>
                <w:sz w:val="24"/>
                <w:szCs w:val="24"/>
                <w:lang w:val="az-Latn-AZ"/>
              </w:rPr>
              <w:t>r:</w:t>
            </w:r>
          </w:p>
          <w:p w14:paraId="69909631" w14:textId="20FD7638" w:rsidR="00751352" w:rsidRPr="00405A6B" w:rsidRDefault="007A5645" w:rsidP="00502597">
            <w:pPr>
              <w:pStyle w:val="1"/>
              <w:numPr>
                <w:ilvl w:val="0"/>
                <w:numId w:val="68"/>
              </w:numPr>
              <w:tabs>
                <w:tab w:val="clear" w:pos="2268"/>
              </w:tabs>
              <w:ind w:left="164" w:hanging="284"/>
              <w:rPr>
                <w:rFonts w:ascii="Times New Roman" w:hAnsi="Times New Roman"/>
                <w:sz w:val="24"/>
                <w:szCs w:val="24"/>
                <w:lang w:val="az-Latn-AZ"/>
              </w:rPr>
            </w:pPr>
            <w:r w:rsidRPr="00405A6B">
              <w:rPr>
                <w:rFonts w:ascii="Times New Roman" w:hAnsi="Times New Roman"/>
                <w:b/>
                <w:sz w:val="24"/>
                <w:szCs w:val="24"/>
                <w:lang w:val="az-Latn-AZ"/>
              </w:rPr>
              <w:t>Bold</w:t>
            </w:r>
            <w:r w:rsidRPr="00405A6B">
              <w:rPr>
                <w:rFonts w:ascii="Times New Roman" w:hAnsi="Times New Roman"/>
                <w:sz w:val="24"/>
                <w:szCs w:val="24"/>
                <w:lang w:val="az-Latn-AZ"/>
              </w:rPr>
              <w:t xml:space="preserve"> (</w:t>
            </w:r>
            <w:r w:rsidR="007A3BFA" w:rsidRPr="00405A6B">
              <w:rPr>
                <w:rFonts w:ascii="Times New Roman" w:hAnsi="Times New Roman"/>
                <w:sz w:val="24"/>
                <w:szCs w:val="24"/>
                <w:lang w:val="az-Latn-AZ"/>
              </w:rPr>
              <w:t>yarımqalın</w:t>
            </w:r>
            <w:r w:rsidRPr="00405A6B">
              <w:rPr>
                <w:rFonts w:ascii="Times New Roman" w:hAnsi="Times New Roman"/>
                <w:sz w:val="24"/>
                <w:szCs w:val="24"/>
                <w:lang w:val="az-Latn-AZ"/>
              </w:rPr>
              <w:t xml:space="preserve">) – </w:t>
            </w:r>
            <w:r w:rsidR="007A3BFA" w:rsidRPr="00405A6B">
              <w:rPr>
                <w:rFonts w:ascii="Times New Roman" w:hAnsi="Times New Roman"/>
                <w:sz w:val="24"/>
                <w:szCs w:val="24"/>
                <w:lang w:val="az-Latn-AZ"/>
              </w:rPr>
              <w:t xml:space="preserve">mətn </w:t>
            </w:r>
            <w:r w:rsidRPr="00405A6B">
              <w:rPr>
                <w:rFonts w:ascii="Times New Roman" w:hAnsi="Times New Roman"/>
                <w:sz w:val="24"/>
                <w:szCs w:val="24"/>
                <w:lang w:val="az-Latn-AZ"/>
              </w:rPr>
              <w:t>qeyd edilib (seçi</w:t>
            </w:r>
            <w:r w:rsidR="007A3BFA" w:rsidRPr="00405A6B">
              <w:rPr>
                <w:rFonts w:ascii="Times New Roman" w:hAnsi="Times New Roman"/>
                <w:sz w:val="24"/>
                <w:szCs w:val="24"/>
                <w:lang w:val="az-Latn-AZ"/>
              </w:rPr>
              <w:softHyphen/>
            </w:r>
            <w:r w:rsidRPr="00405A6B">
              <w:rPr>
                <w:rFonts w:ascii="Times New Roman" w:hAnsi="Times New Roman"/>
                <w:sz w:val="24"/>
                <w:szCs w:val="24"/>
                <w:lang w:val="az-Latn-AZ"/>
              </w:rPr>
              <w:t xml:space="preserve">lib) </w:t>
            </w:r>
            <w:r w:rsidRPr="00405A6B">
              <w:rPr>
                <w:rFonts w:ascii="Times New Roman" w:hAnsi="Times New Roman"/>
                <w:b/>
                <w:sz w:val="24"/>
                <w:szCs w:val="24"/>
                <w:lang w:val="az-Latn-AZ"/>
              </w:rPr>
              <w:t>B</w:t>
            </w:r>
            <w:r w:rsidRPr="00405A6B">
              <w:rPr>
                <w:rFonts w:ascii="Times New Roman" w:hAnsi="Times New Roman"/>
                <w:sz w:val="24"/>
                <w:szCs w:val="24"/>
                <w:lang w:val="az-Latn-AZ"/>
              </w:rPr>
              <w:t xml:space="preserve">-düyməsi basılır; </w:t>
            </w:r>
          </w:p>
        </w:tc>
        <w:tc>
          <w:tcPr>
            <w:tcW w:w="3255" w:type="dxa"/>
          </w:tcPr>
          <w:p w14:paraId="6ADEC332" w14:textId="588117C4" w:rsidR="00751352" w:rsidRPr="00405A6B" w:rsidRDefault="00751352" w:rsidP="00751352">
            <w:pPr>
              <w:pStyle w:val="1"/>
              <w:ind w:firstLine="0"/>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2307456" behindDoc="0" locked="0" layoutInCell="1" allowOverlap="1" wp14:anchorId="6B79ACFE" wp14:editId="649CD0F9">
                  <wp:simplePos x="0" y="0"/>
                  <wp:positionH relativeFrom="column">
                    <wp:posOffset>109220</wp:posOffset>
                  </wp:positionH>
                  <wp:positionV relativeFrom="paragraph">
                    <wp:posOffset>184785</wp:posOffset>
                  </wp:positionV>
                  <wp:extent cx="1885950" cy="1565910"/>
                  <wp:effectExtent l="0" t="0" r="0" b="0"/>
                  <wp:wrapSquare wrapText="bothSides"/>
                  <wp:docPr id="6574"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69" cstate="print"/>
                          <a:srcRect/>
                          <a:stretch>
                            <a:fillRect/>
                          </a:stretch>
                        </pic:blipFill>
                        <pic:spPr bwMode="auto">
                          <a:xfrm>
                            <a:off x="0" y="0"/>
                            <a:ext cx="1885950" cy="15659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7A5645" w:rsidRPr="00405A6B" w14:paraId="4F9B21EC" w14:textId="77777777" w:rsidTr="007A5645">
        <w:trPr>
          <w:trHeight w:val="2067"/>
        </w:trPr>
        <w:tc>
          <w:tcPr>
            <w:tcW w:w="6374" w:type="dxa"/>
          </w:tcPr>
          <w:p w14:paraId="50BE883B" w14:textId="77777777" w:rsidR="007A5645" w:rsidRPr="00405A6B" w:rsidRDefault="007A5645" w:rsidP="00502597">
            <w:pPr>
              <w:pStyle w:val="1"/>
              <w:numPr>
                <w:ilvl w:val="0"/>
                <w:numId w:val="68"/>
              </w:numPr>
              <w:ind w:left="164" w:hanging="284"/>
              <w:rPr>
                <w:rFonts w:ascii="Times New Roman" w:hAnsi="Times New Roman"/>
                <w:sz w:val="24"/>
                <w:szCs w:val="24"/>
                <w:lang w:val="az-Latn-AZ"/>
              </w:rPr>
            </w:pPr>
            <w:r w:rsidRPr="00405A6B">
              <w:rPr>
                <w:rFonts w:ascii="Times New Roman" w:hAnsi="Times New Roman"/>
                <w:b/>
                <w:sz w:val="24"/>
                <w:szCs w:val="24"/>
                <w:lang w:val="az-Latn-AZ"/>
              </w:rPr>
              <w:t>Italic</w:t>
            </w:r>
            <w:r w:rsidRPr="00405A6B">
              <w:rPr>
                <w:rFonts w:ascii="Times New Roman" w:hAnsi="Times New Roman"/>
                <w:sz w:val="24"/>
                <w:szCs w:val="24"/>
                <w:lang w:val="az-Latn-AZ"/>
              </w:rPr>
              <w:t xml:space="preserve"> (kursiv-sağa dönmüş) – mətn seçilir və </w:t>
            </w:r>
            <w:r w:rsidRPr="00405A6B">
              <w:rPr>
                <w:rFonts w:ascii="Times New Roman" w:hAnsi="Times New Roman"/>
                <w:b/>
                <w:sz w:val="24"/>
                <w:szCs w:val="24"/>
                <w:lang w:val="az-Latn-AZ"/>
              </w:rPr>
              <w:t>I</w:t>
            </w:r>
            <w:r w:rsidRPr="00405A6B">
              <w:rPr>
                <w:rFonts w:ascii="Times New Roman" w:hAnsi="Times New Roman"/>
                <w:sz w:val="24"/>
                <w:szCs w:val="24"/>
                <w:lang w:val="az-Latn-AZ"/>
              </w:rPr>
              <w:t xml:space="preserve"> düyməsi basılır;</w:t>
            </w:r>
          </w:p>
          <w:p w14:paraId="387D23D7" w14:textId="77777777" w:rsidR="007A5645" w:rsidRPr="00405A6B" w:rsidRDefault="007A5645" w:rsidP="00502597">
            <w:pPr>
              <w:pStyle w:val="1"/>
              <w:numPr>
                <w:ilvl w:val="0"/>
                <w:numId w:val="68"/>
              </w:numPr>
              <w:ind w:left="164" w:hanging="284"/>
              <w:rPr>
                <w:rFonts w:ascii="Times New Roman" w:hAnsi="Times New Roman"/>
                <w:sz w:val="24"/>
                <w:szCs w:val="24"/>
                <w:lang w:val="az-Latn-AZ"/>
              </w:rPr>
            </w:pPr>
            <w:r w:rsidRPr="00405A6B">
              <w:rPr>
                <w:rFonts w:ascii="Times New Roman" w:hAnsi="Times New Roman"/>
                <w:b/>
                <w:sz w:val="24"/>
                <w:szCs w:val="24"/>
                <w:lang w:val="az-Latn-AZ"/>
              </w:rPr>
              <w:t>Underline</w:t>
            </w:r>
            <w:r w:rsidRPr="00405A6B">
              <w:rPr>
                <w:rFonts w:ascii="Times New Roman" w:hAnsi="Times New Roman"/>
                <w:sz w:val="24"/>
                <w:szCs w:val="24"/>
                <w:lang w:val="az-Latn-AZ"/>
              </w:rPr>
              <w:t xml:space="preserve"> (altdan xətt çəkmək) – </w:t>
            </w:r>
            <w:r w:rsidRPr="00405A6B">
              <w:rPr>
                <w:rFonts w:ascii="Times New Roman" w:hAnsi="Times New Roman"/>
                <w:b/>
                <w:sz w:val="24"/>
                <w:szCs w:val="24"/>
                <w:u w:val="single"/>
                <w:lang w:val="az-Latn-AZ"/>
              </w:rPr>
              <w:t>U</w:t>
            </w:r>
            <w:r w:rsidRPr="00405A6B">
              <w:rPr>
                <w:rFonts w:ascii="Times New Roman" w:hAnsi="Times New Roman"/>
                <w:sz w:val="24"/>
                <w:szCs w:val="24"/>
                <w:lang w:val="az-Latn-AZ"/>
              </w:rPr>
              <w:t xml:space="preserve"> altdan xətt çəkir;</w:t>
            </w:r>
          </w:p>
          <w:p w14:paraId="33D4B1DE" w14:textId="1542E1E4" w:rsidR="007A5645" w:rsidRPr="00405A6B" w:rsidRDefault="002E4436" w:rsidP="00502597">
            <w:pPr>
              <w:pStyle w:val="1"/>
              <w:numPr>
                <w:ilvl w:val="0"/>
                <w:numId w:val="68"/>
              </w:numPr>
              <w:ind w:left="164" w:hanging="284"/>
              <w:rPr>
                <w:rFonts w:ascii="Times New Roman" w:hAnsi="Times New Roman"/>
                <w:sz w:val="24"/>
                <w:szCs w:val="24"/>
                <w:lang w:val="az-Latn-AZ"/>
              </w:rPr>
            </w:pPr>
            <w:r w:rsidRPr="00405A6B">
              <w:rPr>
                <w:rFonts w:ascii="Times New Roman" w:hAnsi="Times New Roman"/>
                <w:sz w:val="24"/>
                <w:szCs w:val="24"/>
                <w:lang w:val="az-Latn-AZ"/>
              </w:rPr>
              <w:t>Yuxarıdan</w:t>
            </w:r>
            <w:r w:rsidR="007A5645" w:rsidRPr="00405A6B">
              <w:rPr>
                <w:rFonts w:ascii="Times New Roman" w:hAnsi="Times New Roman"/>
                <w:sz w:val="24"/>
                <w:szCs w:val="24"/>
                <w:lang w:val="az-Latn-AZ"/>
              </w:rPr>
              <w:t xml:space="preserve"> xətt çəkmə </w:t>
            </w:r>
            <w:r w:rsidR="007A5645" w:rsidRPr="00405A6B">
              <w:rPr>
                <w:rFonts w:ascii="Times New Roman" w:hAnsi="Times New Roman"/>
                <w:noProof/>
                <w:sz w:val="24"/>
                <w:szCs w:val="24"/>
                <w:lang w:val="tr-TR" w:eastAsia="tr-TR"/>
              </w:rPr>
              <w:drawing>
                <wp:inline distT="0" distB="0" distL="0" distR="0" wp14:anchorId="0BD1AE29" wp14:editId="6F09D5B8">
                  <wp:extent cx="189230" cy="140335"/>
                  <wp:effectExtent l="19050" t="0" r="1270" b="0"/>
                  <wp:docPr id="6576"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70" cstate="print"/>
                          <a:srcRect/>
                          <a:stretch>
                            <a:fillRect/>
                          </a:stretch>
                        </pic:blipFill>
                        <pic:spPr bwMode="auto">
                          <a:xfrm>
                            <a:off x="0" y="0"/>
                            <a:ext cx="189230" cy="140335"/>
                          </a:xfrm>
                          <a:prstGeom prst="rect">
                            <a:avLst/>
                          </a:prstGeom>
                          <a:noFill/>
                          <a:ln w="9525">
                            <a:noFill/>
                            <a:miter lim="800000"/>
                            <a:headEnd/>
                            <a:tailEnd/>
                          </a:ln>
                        </pic:spPr>
                      </pic:pic>
                    </a:graphicData>
                  </a:graphic>
                </wp:inline>
              </w:drawing>
            </w:r>
            <w:r w:rsidR="007A5645" w:rsidRPr="00405A6B">
              <w:rPr>
                <w:rFonts w:ascii="Times New Roman" w:hAnsi="Times New Roman"/>
                <w:sz w:val="24"/>
                <w:szCs w:val="24"/>
                <w:lang w:val="az-Latn-AZ"/>
              </w:rPr>
              <w:t>;</w:t>
            </w:r>
          </w:p>
          <w:p w14:paraId="01B8656C" w14:textId="7BF9C3ED" w:rsidR="007A5645" w:rsidRPr="00405A6B" w:rsidRDefault="007A5645" w:rsidP="00502597">
            <w:pPr>
              <w:pStyle w:val="1"/>
              <w:numPr>
                <w:ilvl w:val="0"/>
                <w:numId w:val="68"/>
              </w:numPr>
              <w:ind w:left="164" w:hanging="284"/>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250F7931" wp14:editId="6758D7F2">
                  <wp:extent cx="201295" cy="164465"/>
                  <wp:effectExtent l="19050" t="0" r="8255" b="0"/>
                  <wp:docPr id="6578"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71" cstate="print"/>
                          <a:srcRect/>
                          <a:stretch>
                            <a:fillRect/>
                          </a:stretch>
                        </pic:blipFill>
                        <pic:spPr bwMode="auto">
                          <a:xfrm>
                            <a:off x="0" y="0"/>
                            <a:ext cx="201295" cy="164465"/>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w:t>
            </w:r>
            <w:r w:rsidR="006608CC">
              <w:rPr>
                <w:rFonts w:ascii="Times New Roman" w:hAnsi="Times New Roman"/>
                <w:sz w:val="24"/>
                <w:szCs w:val="24"/>
                <w:lang w:val="az-Latn-AZ"/>
              </w:rPr>
              <w:t>üstdən</w:t>
            </w:r>
            <w:r w:rsidRPr="00405A6B">
              <w:rPr>
                <w:rFonts w:ascii="Times New Roman" w:hAnsi="Times New Roman"/>
                <w:sz w:val="24"/>
                <w:szCs w:val="24"/>
                <w:lang w:val="az-Latn-AZ"/>
              </w:rPr>
              <w:t xml:space="preserve"> xətt çəkmə;</w:t>
            </w:r>
          </w:p>
          <w:p w14:paraId="1A17968F" w14:textId="77777777" w:rsidR="007A5645" w:rsidRPr="00405A6B" w:rsidRDefault="007A5645" w:rsidP="00502597">
            <w:pPr>
              <w:pStyle w:val="1"/>
              <w:numPr>
                <w:ilvl w:val="0"/>
                <w:numId w:val="68"/>
              </w:numPr>
              <w:ind w:left="164" w:hanging="284"/>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3C6A5CB1" wp14:editId="56615287">
                  <wp:extent cx="152400" cy="164465"/>
                  <wp:effectExtent l="19050" t="0" r="0" b="0"/>
                  <wp:docPr id="6577"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72" cstate="print"/>
                          <a:srcRect/>
                          <a:stretch>
                            <a:fillRect/>
                          </a:stretch>
                        </pic:blipFill>
                        <pic:spPr bwMode="auto">
                          <a:xfrm>
                            <a:off x="0" y="0"/>
                            <a:ext cx="152400" cy="164465"/>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 şriftləri sətr və ya başlıq hərflərə çevirmək;</w:t>
            </w:r>
          </w:p>
          <w:p w14:paraId="71A32288" w14:textId="3E19A303" w:rsidR="007A5645" w:rsidRPr="00405A6B" w:rsidRDefault="007A5645" w:rsidP="00502597">
            <w:pPr>
              <w:pStyle w:val="1"/>
              <w:numPr>
                <w:ilvl w:val="0"/>
                <w:numId w:val="68"/>
              </w:numPr>
              <w:ind w:left="164" w:hanging="284"/>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69143E00" wp14:editId="6EA7E94B">
                  <wp:extent cx="164465" cy="164465"/>
                  <wp:effectExtent l="19050" t="0" r="6985" b="0"/>
                  <wp:docPr id="657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73" cstate="print"/>
                          <a:srcRect/>
                          <a:stretch>
                            <a:fillRect/>
                          </a:stretch>
                        </pic:blipFill>
                        <pic:spPr bwMode="auto">
                          <a:xfrm>
                            <a:off x="0" y="0"/>
                            <a:ext cx="164465" cy="164465"/>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maillik, ara məsafə və</w:t>
            </w:r>
            <w:r w:rsidR="00516EC0">
              <w:rPr>
                <w:rFonts w:ascii="Times New Roman" w:hAnsi="Times New Roman"/>
                <w:sz w:val="24"/>
                <w:szCs w:val="24"/>
                <w:lang w:val="az-Latn-AZ"/>
              </w:rPr>
              <w:t xml:space="preserve"> eninin hündürlüyünə nisbəti əm</w:t>
            </w:r>
            <w:r w:rsidRPr="00405A6B">
              <w:rPr>
                <w:rFonts w:ascii="Times New Roman" w:hAnsi="Times New Roman"/>
                <w:sz w:val="24"/>
                <w:szCs w:val="24"/>
                <w:lang w:val="az-Latn-AZ"/>
              </w:rPr>
              <w:t xml:space="preserve">rləri yerləşir. </w:t>
            </w:r>
          </w:p>
          <w:p w14:paraId="6E7963B2" w14:textId="77777777" w:rsidR="002E4436" w:rsidRPr="00405A6B" w:rsidRDefault="002E4436" w:rsidP="00502597">
            <w:pPr>
              <w:pStyle w:val="1"/>
              <w:numPr>
                <w:ilvl w:val="0"/>
                <w:numId w:val="68"/>
              </w:numPr>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0B7B89F7" wp14:editId="3AADE3CC">
                  <wp:extent cx="228620" cy="22862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28620" cy="228620"/>
                          </a:xfrm>
                          <a:prstGeom prst="rect">
                            <a:avLst/>
                          </a:prstGeom>
                        </pic:spPr>
                      </pic:pic>
                    </a:graphicData>
                  </a:graphic>
                </wp:inline>
              </w:drawing>
            </w:r>
            <w:r w:rsidRPr="00405A6B">
              <w:rPr>
                <w:rFonts w:ascii="Times New Roman" w:hAnsi="Times New Roman"/>
                <w:sz w:val="24"/>
                <w:szCs w:val="24"/>
                <w:lang w:val="az-Latn-AZ"/>
              </w:rPr>
              <w:t>- üstə yazma.</w:t>
            </w:r>
          </w:p>
          <w:p w14:paraId="016C6B00" w14:textId="33ABB703" w:rsidR="002E4436" w:rsidRPr="00405A6B" w:rsidRDefault="002E4436" w:rsidP="00502597">
            <w:pPr>
              <w:pStyle w:val="1"/>
              <w:numPr>
                <w:ilvl w:val="0"/>
                <w:numId w:val="68"/>
              </w:numPr>
              <w:rPr>
                <w:rFonts w:ascii="Times New Roman" w:hAnsi="Times New Roman"/>
                <w:sz w:val="24"/>
                <w:szCs w:val="24"/>
                <w:lang w:val="az-Latn-AZ"/>
              </w:rPr>
            </w:pPr>
            <w:r w:rsidRPr="00405A6B">
              <w:rPr>
                <w:rFonts w:ascii="Times New Roman" w:hAnsi="Times New Roman"/>
                <w:noProof/>
                <w:sz w:val="24"/>
                <w:szCs w:val="24"/>
                <w:lang w:val="tr-TR" w:eastAsia="tr-TR"/>
              </w:rPr>
              <w:drawing>
                <wp:inline distT="0" distB="0" distL="0" distR="0" wp14:anchorId="16B5C4C3" wp14:editId="3C08E532">
                  <wp:extent cx="190517" cy="205758"/>
                  <wp:effectExtent l="0" t="0" r="0" b="381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190517" cy="205758"/>
                          </a:xfrm>
                          <a:prstGeom prst="rect">
                            <a:avLst/>
                          </a:prstGeom>
                        </pic:spPr>
                      </pic:pic>
                    </a:graphicData>
                  </a:graphic>
                </wp:inline>
              </w:drawing>
            </w:r>
            <w:r w:rsidRPr="00405A6B">
              <w:rPr>
                <w:rFonts w:ascii="Times New Roman" w:hAnsi="Times New Roman"/>
                <w:sz w:val="24"/>
                <w:szCs w:val="24"/>
                <w:lang w:val="az-Latn-AZ"/>
              </w:rPr>
              <w:t>-indeksdə yazma.</w:t>
            </w:r>
          </w:p>
        </w:tc>
        <w:tc>
          <w:tcPr>
            <w:tcW w:w="3255" w:type="dxa"/>
          </w:tcPr>
          <w:p w14:paraId="375193AD" w14:textId="59240B73" w:rsidR="007A5645" w:rsidRPr="00405A6B" w:rsidRDefault="007A5645" w:rsidP="00751352">
            <w:pPr>
              <w:pStyle w:val="1"/>
              <w:ind w:firstLine="0"/>
              <w:rPr>
                <w:rFonts w:ascii="Times New Roman" w:hAnsi="Times New Roman"/>
                <w:noProof/>
                <w:sz w:val="24"/>
                <w:szCs w:val="24"/>
                <w:lang w:val="az-Latn-AZ" w:eastAsia="ru-RU"/>
              </w:rPr>
            </w:pPr>
            <w:r w:rsidRPr="00405A6B">
              <w:rPr>
                <w:rFonts w:ascii="Times New Roman" w:hAnsi="Times New Roman"/>
                <w:noProof/>
                <w:sz w:val="24"/>
                <w:szCs w:val="24"/>
                <w:lang w:val="tr-TR" w:eastAsia="tr-TR"/>
              </w:rPr>
              <w:drawing>
                <wp:anchor distT="0" distB="0" distL="114300" distR="114300" simplePos="0" relativeHeight="251777024" behindDoc="0" locked="0" layoutInCell="1" allowOverlap="1" wp14:anchorId="39673C37" wp14:editId="3C4D9212">
                  <wp:simplePos x="0" y="0"/>
                  <wp:positionH relativeFrom="column">
                    <wp:posOffset>854075</wp:posOffset>
                  </wp:positionH>
                  <wp:positionV relativeFrom="paragraph">
                    <wp:posOffset>75565</wp:posOffset>
                  </wp:positionV>
                  <wp:extent cx="465455" cy="1163955"/>
                  <wp:effectExtent l="0" t="0" r="0" b="0"/>
                  <wp:wrapSquare wrapText="bothSides"/>
                  <wp:docPr id="6579"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76" cstate="print"/>
                          <a:srcRect/>
                          <a:stretch>
                            <a:fillRect/>
                          </a:stretch>
                        </pic:blipFill>
                        <pic:spPr bwMode="auto">
                          <a:xfrm>
                            <a:off x="0" y="0"/>
                            <a:ext cx="465455" cy="11639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3F1E71E9" w14:textId="788F8B0B" w:rsidR="007A5645" w:rsidRPr="00405A6B" w:rsidRDefault="007A5645" w:rsidP="007A5645">
      <w:pPr>
        <w:pStyle w:val="1"/>
        <w:ind w:firstLine="709"/>
        <w:rPr>
          <w:rFonts w:ascii="Times New Roman" w:hAnsi="Times New Roman"/>
          <w:sz w:val="24"/>
          <w:szCs w:val="24"/>
          <w:lang w:val="az-Latn-AZ"/>
        </w:rPr>
      </w:pPr>
      <w:r w:rsidRPr="00405A6B">
        <w:rPr>
          <w:rFonts w:ascii="Times New Roman" w:hAnsi="Times New Roman"/>
          <w:sz w:val="24"/>
          <w:szCs w:val="24"/>
          <w:lang w:val="az-Latn-AZ"/>
        </w:rPr>
        <w:t xml:space="preserve">Sırada üçüncü lövhə </w:t>
      </w:r>
      <w:r w:rsidRPr="00405A6B">
        <w:rPr>
          <w:rFonts w:ascii="Times New Roman" w:hAnsi="Times New Roman"/>
          <w:b/>
          <w:sz w:val="24"/>
          <w:szCs w:val="24"/>
          <w:lang w:val="az-Latn-AZ"/>
        </w:rPr>
        <w:t>Paragraph</w:t>
      </w:r>
      <w:r w:rsidRPr="00405A6B">
        <w:rPr>
          <w:rFonts w:ascii="Times New Roman" w:hAnsi="Times New Roman"/>
          <w:sz w:val="24"/>
          <w:szCs w:val="24"/>
          <w:lang w:val="az-Latn-AZ"/>
        </w:rPr>
        <w:t xml:space="preserve"> lövhəsi yerləşir. Bu lövhədəki alətlərlə seçilmiş mətn düzləndirilir.</w:t>
      </w:r>
    </w:p>
    <w:p w14:paraId="2A0FA9C1" w14:textId="4FF32BF3" w:rsidR="00005654" w:rsidRPr="00405A6B" w:rsidRDefault="00005654" w:rsidP="007A5645">
      <w:pPr>
        <w:pStyle w:val="1"/>
        <w:ind w:firstLine="709"/>
        <w:rPr>
          <w:rFonts w:ascii="Times New Roman" w:hAnsi="Times New Roman"/>
          <w:sz w:val="24"/>
          <w:szCs w:val="24"/>
          <w:lang w:val="az-Latn-AZ"/>
        </w:rPr>
      </w:pPr>
      <w:r w:rsidRPr="00405A6B">
        <w:rPr>
          <w:rFonts w:ascii="Times New Roman" w:hAnsi="Times New Roman"/>
          <w:sz w:val="24"/>
          <w:szCs w:val="24"/>
          <w:lang w:val="az-Latn-AZ"/>
        </w:rPr>
        <w:t xml:space="preserve">Sırada dördüncü lövhədə </w:t>
      </w:r>
      <w:r w:rsidRPr="00405A6B">
        <w:rPr>
          <w:rFonts w:ascii="Times New Roman" w:hAnsi="Times New Roman"/>
          <w:b/>
          <w:sz w:val="24"/>
          <w:szCs w:val="24"/>
          <w:lang w:val="az-Latn-AZ"/>
        </w:rPr>
        <w:t>İnsert</w:t>
      </w:r>
      <w:r w:rsidRPr="00405A6B">
        <w:rPr>
          <w:rFonts w:ascii="Times New Roman" w:hAnsi="Times New Roman"/>
          <w:sz w:val="24"/>
          <w:szCs w:val="24"/>
          <w:lang w:val="az-Latn-AZ"/>
        </w:rPr>
        <w:t xml:space="preserve"> (yerləşdirmə) durur. Bu lövhədəki </w:t>
      </w:r>
      <w:r w:rsidRPr="00405A6B">
        <w:rPr>
          <w:rFonts w:ascii="Times New Roman" w:hAnsi="Times New Roman"/>
          <w:b/>
          <w:sz w:val="24"/>
          <w:szCs w:val="24"/>
          <w:lang w:val="az-Latn-AZ"/>
        </w:rPr>
        <w:t xml:space="preserve">Columns </w:t>
      </w:r>
      <w:r w:rsidRPr="00405A6B">
        <w:rPr>
          <w:rFonts w:ascii="Times New Roman" w:hAnsi="Times New Roman"/>
          <w:sz w:val="24"/>
          <w:szCs w:val="24"/>
          <w:lang w:val="az-Latn-AZ"/>
        </w:rPr>
        <w:t xml:space="preserve">aləti ilə mətni sütunlara ayırmaq olur.  </w:t>
      </w:r>
      <w:r w:rsidRPr="00405A6B">
        <w:rPr>
          <w:rFonts w:ascii="Times New Roman" w:hAnsi="Times New Roman"/>
          <w:b/>
          <w:sz w:val="24"/>
          <w:szCs w:val="24"/>
          <w:lang w:val="az-Latn-AZ"/>
        </w:rPr>
        <w:t xml:space="preserve">@ </w:t>
      </w:r>
      <w:r w:rsidRPr="00405A6B">
        <w:rPr>
          <w:rFonts w:ascii="Times New Roman" w:hAnsi="Times New Roman"/>
          <w:sz w:val="24"/>
          <w:szCs w:val="24"/>
          <w:lang w:val="az-Latn-AZ"/>
        </w:rPr>
        <w:t xml:space="preserve">(ət) </w:t>
      </w:r>
      <w:r w:rsidRPr="00405A6B">
        <w:rPr>
          <w:rFonts w:ascii="Times New Roman" w:hAnsi="Times New Roman"/>
          <w:b/>
          <w:sz w:val="24"/>
          <w:szCs w:val="24"/>
          <w:lang w:val="az-Latn-AZ"/>
        </w:rPr>
        <w:t>Symbol</w:t>
      </w:r>
      <w:r w:rsidRPr="00405A6B">
        <w:rPr>
          <w:rFonts w:ascii="Times New Roman" w:hAnsi="Times New Roman"/>
          <w:sz w:val="24"/>
          <w:szCs w:val="24"/>
          <w:lang w:val="az-Latn-AZ"/>
        </w:rPr>
        <w:t xml:space="preserve"> aləti</w:t>
      </w:r>
      <w:r w:rsidR="00516EC0">
        <w:rPr>
          <w:rFonts w:ascii="Times New Roman" w:hAnsi="Times New Roman"/>
          <w:sz w:val="24"/>
          <w:szCs w:val="24"/>
          <w:lang w:val="az-Latn-AZ"/>
        </w:rPr>
        <w:t xml:space="preserve"> i</w:t>
      </w:r>
      <w:r w:rsidRPr="00405A6B">
        <w:rPr>
          <w:rFonts w:ascii="Times New Roman" w:hAnsi="Times New Roman"/>
          <w:sz w:val="24"/>
          <w:szCs w:val="24"/>
          <w:lang w:val="az-Latn-AZ"/>
        </w:rPr>
        <w:t>lə</w:t>
      </w:r>
      <w:r w:rsidR="007A5645" w:rsidRPr="00405A6B">
        <w:rPr>
          <w:rFonts w:ascii="Times New Roman" w:hAnsi="Times New Roman"/>
          <w:sz w:val="24"/>
          <w:szCs w:val="24"/>
          <w:lang w:val="az-Latn-AZ"/>
        </w:rPr>
        <w:t xml:space="preserve"> –</w:t>
      </w:r>
      <w:r w:rsidRPr="00405A6B">
        <w:rPr>
          <w:rFonts w:ascii="Times New Roman" w:hAnsi="Times New Roman"/>
          <w:sz w:val="24"/>
          <w:szCs w:val="24"/>
          <w:lang w:val="az-Latn-AZ"/>
        </w:rPr>
        <w:t xml:space="preserve"> xüsusi simvollar yazılır, </w:t>
      </w:r>
      <w:r w:rsidR="002B74A6" w:rsidRPr="00405A6B">
        <w:rPr>
          <w:rFonts w:ascii="Times New Roman" w:hAnsi="Times New Roman"/>
          <w:sz w:val="24"/>
          <w:szCs w:val="24"/>
          <w:lang w:val="az-Latn-AZ"/>
        </w:rPr>
        <w:t xml:space="preserve"> </w:t>
      </w:r>
      <w:r w:rsidRPr="00405A6B">
        <w:rPr>
          <w:rFonts w:ascii="Times New Roman" w:hAnsi="Times New Roman"/>
          <w:sz w:val="24"/>
          <w:szCs w:val="24"/>
          <w:lang w:val="az-Latn-AZ"/>
        </w:rPr>
        <w:sym w:font="Symbol" w:char="F0B1"/>
      </w:r>
      <w:r w:rsidRPr="00405A6B">
        <w:rPr>
          <w:rFonts w:ascii="Times New Roman" w:hAnsi="Times New Roman"/>
          <w:sz w:val="24"/>
          <w:szCs w:val="24"/>
          <w:lang w:val="az-Latn-AZ"/>
        </w:rPr>
        <w:t xml:space="preserve"> dərəcə, diametr işarəsi və digər işarələrdən və simvollardan istifadə</w:t>
      </w:r>
      <w:r w:rsidR="00516EC0">
        <w:rPr>
          <w:rFonts w:ascii="Times New Roman" w:hAnsi="Times New Roman"/>
          <w:sz w:val="24"/>
          <w:szCs w:val="24"/>
          <w:lang w:val="az-Latn-AZ"/>
        </w:rPr>
        <w:t xml:space="preserve"> edilir,</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 xml:space="preserve">Field </w:t>
      </w:r>
      <w:r w:rsidRPr="00405A6B">
        <w:rPr>
          <w:rFonts w:ascii="Times New Roman" w:hAnsi="Times New Roman"/>
          <w:sz w:val="24"/>
          <w:szCs w:val="24"/>
          <w:lang w:val="az-Latn-AZ"/>
        </w:rPr>
        <w:t>(forma) aləti</w:t>
      </w:r>
      <w:r w:rsidR="00516EC0">
        <w:rPr>
          <w:rFonts w:ascii="Times New Roman" w:hAnsi="Times New Roman"/>
          <w:sz w:val="24"/>
          <w:szCs w:val="24"/>
          <w:lang w:val="az-Latn-AZ"/>
        </w:rPr>
        <w:t xml:space="preserve"> i</w:t>
      </w:r>
      <w:r w:rsidRPr="00405A6B">
        <w:rPr>
          <w:rFonts w:ascii="Times New Roman" w:hAnsi="Times New Roman"/>
          <w:sz w:val="24"/>
          <w:szCs w:val="24"/>
          <w:lang w:val="az-Latn-AZ"/>
        </w:rPr>
        <w:t>lə</w:t>
      </w:r>
      <w:r w:rsidR="007A5645" w:rsidRPr="00405A6B">
        <w:rPr>
          <w:rFonts w:ascii="Times New Roman" w:hAnsi="Times New Roman"/>
          <w:sz w:val="24"/>
          <w:szCs w:val="24"/>
          <w:lang w:val="az-Latn-AZ"/>
        </w:rPr>
        <w:t xml:space="preserve"> –</w:t>
      </w:r>
      <w:r w:rsidRPr="00405A6B">
        <w:rPr>
          <w:rFonts w:ascii="Times New Roman" w:hAnsi="Times New Roman"/>
          <w:sz w:val="24"/>
          <w:szCs w:val="24"/>
          <w:lang w:val="az-Latn-AZ"/>
        </w:rPr>
        <w:t xml:space="preserve"> hazır formaları qoymaq </w:t>
      </w:r>
      <w:r w:rsidR="00516EC0">
        <w:rPr>
          <w:rFonts w:ascii="Times New Roman" w:hAnsi="Times New Roman"/>
          <w:sz w:val="24"/>
          <w:szCs w:val="24"/>
          <w:lang w:val="az-Latn-AZ"/>
        </w:rPr>
        <w:t>olur</w:t>
      </w:r>
      <w:r w:rsidRPr="00405A6B">
        <w:rPr>
          <w:rFonts w:ascii="Times New Roman" w:hAnsi="Times New Roman"/>
          <w:sz w:val="24"/>
          <w:szCs w:val="24"/>
          <w:lang w:val="az-Latn-AZ"/>
        </w:rPr>
        <w:t>. Məsələn</w:t>
      </w:r>
      <w:r w:rsidR="002B74A6" w:rsidRPr="00405A6B">
        <w:rPr>
          <w:rFonts w:ascii="Times New Roman" w:hAnsi="Times New Roman"/>
          <w:sz w:val="24"/>
          <w:szCs w:val="24"/>
          <w:lang w:val="az-Latn-AZ"/>
        </w:rPr>
        <w:t>,</w:t>
      </w:r>
      <w:r w:rsidRPr="00405A6B">
        <w:rPr>
          <w:rFonts w:ascii="Times New Roman" w:hAnsi="Times New Roman"/>
          <w:sz w:val="24"/>
          <w:szCs w:val="24"/>
          <w:lang w:val="az-Latn-AZ"/>
        </w:rPr>
        <w:t xml:space="preserve"> hazırkı tarixi göstərən forma.</w:t>
      </w:r>
      <w:r w:rsidR="00516EC0">
        <w:rPr>
          <w:rFonts w:ascii="Times New Roman" w:hAnsi="Times New Roman"/>
          <w:sz w:val="24"/>
          <w:szCs w:val="24"/>
          <w:lang w:val="az-Latn-AZ"/>
        </w:rPr>
        <w:t xml:space="preserve"> </w:t>
      </w:r>
      <w:r w:rsidRPr="00405A6B">
        <w:rPr>
          <w:rFonts w:ascii="Times New Roman" w:hAnsi="Times New Roman"/>
          <w:b/>
          <w:sz w:val="24"/>
          <w:szCs w:val="24"/>
          <w:lang w:val="az-Latn-AZ"/>
        </w:rPr>
        <w:t>Speel Check</w:t>
      </w:r>
      <w:r w:rsidRPr="00405A6B">
        <w:rPr>
          <w:rFonts w:ascii="Times New Roman" w:hAnsi="Times New Roman"/>
          <w:sz w:val="24"/>
          <w:szCs w:val="24"/>
          <w:lang w:val="az-Latn-AZ"/>
        </w:rPr>
        <w:t xml:space="preserve"> (səhv düzəltmək) alət lövhəsi </w:t>
      </w:r>
      <w:r w:rsidR="00516EC0">
        <w:rPr>
          <w:rFonts w:ascii="Times New Roman" w:hAnsi="Times New Roman"/>
          <w:sz w:val="24"/>
          <w:szCs w:val="24"/>
          <w:lang w:val="az-Latn-AZ"/>
        </w:rPr>
        <w:t>var.</w:t>
      </w:r>
      <w:r w:rsidRPr="00405A6B">
        <w:rPr>
          <w:rFonts w:ascii="Times New Roman" w:hAnsi="Times New Roman"/>
          <w:sz w:val="24"/>
          <w:szCs w:val="24"/>
          <w:lang w:val="az-Latn-AZ"/>
        </w:rPr>
        <w:t xml:space="preserve"> Bu lövhənin alətləri ilə orfaqrafik səhvlər düzəldilir. </w:t>
      </w:r>
    </w:p>
    <w:p w14:paraId="35F01C91" w14:textId="4F32AC1F" w:rsidR="00005654" w:rsidRPr="00405A6B" w:rsidRDefault="00005654" w:rsidP="007A5645">
      <w:pPr>
        <w:pStyle w:val="1"/>
        <w:ind w:firstLine="709"/>
        <w:rPr>
          <w:rFonts w:ascii="Times New Roman" w:hAnsi="Times New Roman"/>
          <w:sz w:val="24"/>
          <w:szCs w:val="24"/>
          <w:lang w:val="az-Latn-AZ"/>
        </w:rPr>
      </w:pPr>
      <w:r w:rsidRPr="00405A6B">
        <w:rPr>
          <w:rFonts w:ascii="Times New Roman" w:hAnsi="Times New Roman"/>
          <w:sz w:val="24"/>
          <w:szCs w:val="24"/>
          <w:lang w:val="az-Latn-AZ"/>
        </w:rPr>
        <w:t xml:space="preserve">Sırada beşinci </w:t>
      </w:r>
      <w:r w:rsidRPr="00405A6B">
        <w:rPr>
          <w:rFonts w:ascii="Times New Roman" w:hAnsi="Times New Roman"/>
          <w:b/>
          <w:sz w:val="24"/>
          <w:szCs w:val="24"/>
          <w:lang w:val="az-Latn-AZ"/>
        </w:rPr>
        <w:t>Tools</w:t>
      </w:r>
      <w:r w:rsidRPr="00405A6B">
        <w:rPr>
          <w:rFonts w:ascii="Times New Roman" w:hAnsi="Times New Roman"/>
          <w:sz w:val="24"/>
          <w:szCs w:val="24"/>
          <w:lang w:val="az-Latn-AZ"/>
        </w:rPr>
        <w:t xml:space="preserve"> (xidmət) lövhəsi durur. Buradakı </w:t>
      </w:r>
      <w:r w:rsidRPr="00405A6B">
        <w:rPr>
          <w:rFonts w:ascii="Times New Roman" w:hAnsi="Times New Roman"/>
          <w:b/>
          <w:sz w:val="24"/>
          <w:szCs w:val="24"/>
          <w:lang w:val="az-Latn-AZ"/>
        </w:rPr>
        <w:t>Find &amp; Replace</w:t>
      </w:r>
      <w:r w:rsidRPr="00405A6B">
        <w:rPr>
          <w:rFonts w:ascii="Times New Roman" w:hAnsi="Times New Roman"/>
          <w:sz w:val="24"/>
          <w:szCs w:val="24"/>
          <w:lang w:val="az-Latn-AZ"/>
        </w:rPr>
        <w:t xml:space="preserve"> (tap və dəyiş) </w:t>
      </w:r>
      <w:r w:rsidR="00EC00E8" w:rsidRPr="00405A6B">
        <w:rPr>
          <w:rFonts w:ascii="Times New Roman" w:hAnsi="Times New Roman"/>
          <w:sz w:val="24"/>
          <w:szCs w:val="24"/>
          <w:lang w:val="az-Latn-AZ"/>
        </w:rPr>
        <w:t>əmri</w:t>
      </w:r>
      <w:r w:rsidR="007C2BEF">
        <w:rPr>
          <w:rFonts w:ascii="Times New Roman" w:hAnsi="Times New Roman"/>
          <w:sz w:val="24"/>
          <w:szCs w:val="24"/>
          <w:lang w:val="az-Latn-AZ"/>
        </w:rPr>
        <w:t xml:space="preserve"> </w:t>
      </w:r>
      <w:r w:rsidRPr="00405A6B">
        <w:rPr>
          <w:rFonts w:ascii="Times New Roman" w:hAnsi="Times New Roman"/>
          <w:sz w:val="24"/>
          <w:szCs w:val="24"/>
          <w:lang w:val="az-Latn-AZ"/>
        </w:rPr>
        <w:t xml:space="preserve">böyük mətnlərdə hərf və ya söz birləşmələrini tapıb dəyişmək üçün istifadə edilir. </w:t>
      </w:r>
      <w:r w:rsidRPr="00405A6B">
        <w:rPr>
          <w:rFonts w:ascii="Times New Roman" w:hAnsi="Times New Roman"/>
          <w:b/>
          <w:sz w:val="24"/>
          <w:szCs w:val="24"/>
          <w:lang w:val="az-Latn-AZ"/>
        </w:rPr>
        <w:t>Import Text</w:t>
      </w:r>
      <w:r w:rsidRPr="00405A6B">
        <w:rPr>
          <w:rFonts w:ascii="Times New Roman" w:hAnsi="Times New Roman"/>
          <w:sz w:val="24"/>
          <w:szCs w:val="24"/>
          <w:lang w:val="az-Latn-AZ"/>
        </w:rPr>
        <w:t xml:space="preserve"> (mətnin importu) düyməsi işə salındıqda </w:t>
      </w:r>
      <w:r w:rsidRPr="00405A6B">
        <w:rPr>
          <w:rFonts w:ascii="Times New Roman" w:hAnsi="Times New Roman"/>
          <w:b/>
          <w:sz w:val="24"/>
          <w:szCs w:val="24"/>
          <w:lang w:val="az-Latn-AZ"/>
        </w:rPr>
        <w:t>Select file</w:t>
      </w:r>
      <w:r w:rsidRPr="00405A6B">
        <w:rPr>
          <w:rFonts w:ascii="Times New Roman" w:hAnsi="Times New Roman"/>
          <w:sz w:val="24"/>
          <w:szCs w:val="24"/>
          <w:lang w:val="az-Latn-AZ"/>
        </w:rPr>
        <w:t xml:space="preserve"> pəncərəsi açılır. Lazım</w:t>
      </w:r>
      <w:r w:rsidR="007C2BEF">
        <w:rPr>
          <w:rFonts w:ascii="Times New Roman" w:hAnsi="Times New Roman"/>
          <w:sz w:val="24"/>
          <w:szCs w:val="24"/>
          <w:lang w:val="az-Latn-AZ"/>
        </w:rPr>
        <w:t>i</w:t>
      </w:r>
      <w:r w:rsidRPr="00405A6B">
        <w:rPr>
          <w:rFonts w:ascii="Times New Roman" w:hAnsi="Times New Roman"/>
          <w:sz w:val="24"/>
          <w:szCs w:val="24"/>
          <w:lang w:val="az-Latn-AZ"/>
        </w:rPr>
        <w:t xml:space="preserve"> fayl seçilib</w:t>
      </w:r>
      <w:r w:rsidR="007C2BEF">
        <w:rPr>
          <w:rFonts w:ascii="Times New Roman" w:hAnsi="Times New Roman"/>
          <w:sz w:val="24"/>
          <w:szCs w:val="24"/>
          <w:lang w:val="az-Latn-AZ"/>
        </w:rPr>
        <w:t>,</w:t>
      </w:r>
      <w:r w:rsidRPr="00405A6B">
        <w:rPr>
          <w:rFonts w:ascii="Times New Roman" w:hAnsi="Times New Roman"/>
          <w:sz w:val="24"/>
          <w:szCs w:val="24"/>
          <w:lang w:val="az-Latn-AZ"/>
        </w:rPr>
        <w:t xml:space="preserve"> pəncərədə aktivləşdirilir (.txt genişlənməli faylları) və başqa mətn</w:t>
      </w:r>
      <w:r w:rsidR="002B74A6" w:rsidRPr="00405A6B">
        <w:rPr>
          <w:rFonts w:ascii="Times New Roman" w:hAnsi="Times New Roman"/>
          <w:sz w:val="24"/>
          <w:szCs w:val="24"/>
          <w:lang w:val="az-Latn-AZ"/>
        </w:rPr>
        <w:t xml:space="preserve"> </w:t>
      </w:r>
      <w:r w:rsidRPr="00405A6B">
        <w:rPr>
          <w:rFonts w:ascii="Times New Roman" w:hAnsi="Times New Roman"/>
          <w:sz w:val="24"/>
          <w:szCs w:val="24"/>
          <w:lang w:val="az-Latn-AZ"/>
        </w:rPr>
        <w:t>- paket sistemlərində yazılmış mətndən burada istifadə olunur.</w:t>
      </w:r>
    </w:p>
    <w:p w14:paraId="5784BD24" w14:textId="7E8051EF" w:rsidR="00005654" w:rsidRPr="00405A6B" w:rsidRDefault="00005654" w:rsidP="007A5EE1">
      <w:pPr>
        <w:pStyle w:val="1"/>
        <w:rPr>
          <w:rFonts w:ascii="Times New Roman" w:hAnsi="Times New Roman"/>
          <w:sz w:val="24"/>
          <w:szCs w:val="24"/>
          <w:lang w:val="az-Latn-AZ"/>
        </w:rPr>
      </w:pPr>
      <w:r w:rsidRPr="00405A6B">
        <w:rPr>
          <w:rFonts w:ascii="Times New Roman" w:hAnsi="Times New Roman"/>
          <w:sz w:val="24"/>
          <w:szCs w:val="24"/>
          <w:lang w:val="az-Latn-AZ"/>
        </w:rPr>
        <w:t xml:space="preserve">Sırada altıncı </w:t>
      </w:r>
      <w:r w:rsidRPr="00405A6B">
        <w:rPr>
          <w:rFonts w:ascii="Times New Roman" w:hAnsi="Times New Roman"/>
          <w:b/>
          <w:sz w:val="24"/>
          <w:szCs w:val="24"/>
          <w:lang w:val="az-Latn-AZ"/>
        </w:rPr>
        <w:t>Close</w:t>
      </w:r>
      <w:r w:rsidRPr="00405A6B">
        <w:rPr>
          <w:rFonts w:ascii="Times New Roman" w:hAnsi="Times New Roman"/>
          <w:sz w:val="24"/>
          <w:szCs w:val="24"/>
          <w:lang w:val="az-Latn-AZ"/>
        </w:rPr>
        <w:t xml:space="preserve"> (bağla) lövhəsi durur. Bu alətlə mətni bitirib, redaktəetməni sona çatdırmaq üçün istifadə edilir. </w:t>
      </w:r>
    </w:p>
    <w:p w14:paraId="6FA9BB1A" w14:textId="73D26711" w:rsidR="002A6E2B" w:rsidRPr="00D01D3C" w:rsidRDefault="00F10DE1" w:rsidP="002A6E2B">
      <w:pPr>
        <w:pStyle w:val="bashliq"/>
        <w:numPr>
          <w:ilvl w:val="0"/>
          <w:numId w:val="0"/>
        </w:numPr>
        <w:ind w:left="840" w:hanging="556"/>
      </w:pPr>
      <w:r>
        <w:rPr>
          <w:caps w:val="0"/>
        </w:rPr>
        <w:lastRenderedPageBreak/>
        <w:t>S</w:t>
      </w:r>
      <w:r w:rsidRPr="00D01D3C">
        <w:rPr>
          <w:caps w:val="0"/>
        </w:rPr>
        <w:t>tyle əmri</w:t>
      </w:r>
      <w:r w:rsidRPr="00D01D3C">
        <w:t xml:space="preserve"> </w:t>
      </w:r>
      <w:r>
        <w:t xml:space="preserve">- </w:t>
      </w:r>
      <w:r w:rsidR="002A6E2B" w:rsidRPr="00D01D3C">
        <w:t>M</w:t>
      </w:r>
      <w:r>
        <w:rPr>
          <w:caps w:val="0"/>
        </w:rPr>
        <w:t>ətnin stili</w:t>
      </w:r>
    </w:p>
    <w:p w14:paraId="5D7BB9BF" w14:textId="686BA49C" w:rsidR="002A6E2B" w:rsidRPr="00405A6B" w:rsidRDefault="002A6E2B" w:rsidP="002A6E2B">
      <w:pPr>
        <w:pStyle w:val="1"/>
        <w:ind w:firstLine="709"/>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2469248" behindDoc="0" locked="0" layoutInCell="1" allowOverlap="1" wp14:anchorId="58B78EFB" wp14:editId="06E98D64">
            <wp:simplePos x="0" y="0"/>
            <wp:positionH relativeFrom="margin">
              <wp:align>right</wp:align>
            </wp:positionH>
            <wp:positionV relativeFrom="paragraph">
              <wp:posOffset>27940</wp:posOffset>
            </wp:positionV>
            <wp:extent cx="1481455" cy="1371600"/>
            <wp:effectExtent l="0" t="0" r="4445" b="0"/>
            <wp:wrapSquare wrapText="bothSides"/>
            <wp:docPr id="6568"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77" cstate="print"/>
                    <a:srcRect/>
                    <a:stretch>
                      <a:fillRect/>
                    </a:stretch>
                  </pic:blipFill>
                  <pic:spPr bwMode="auto">
                    <a:xfrm>
                      <a:off x="0" y="0"/>
                      <a:ext cx="1481455" cy="1371600"/>
                    </a:xfrm>
                    <a:prstGeom prst="rect">
                      <a:avLst/>
                    </a:prstGeom>
                    <a:noFill/>
                    <a:ln w="9525">
                      <a:noFill/>
                      <a:miter lim="800000"/>
                      <a:headEnd/>
                      <a:tailEnd/>
                    </a:ln>
                  </pic:spPr>
                </pic:pic>
              </a:graphicData>
            </a:graphic>
          </wp:anchor>
        </w:drawing>
      </w:r>
      <w:r w:rsidRPr="00405A6B">
        <w:rPr>
          <w:rFonts w:ascii="Times New Roman" w:hAnsi="Times New Roman"/>
          <w:sz w:val="24"/>
          <w:szCs w:val="24"/>
          <w:lang w:val="az-Latn-AZ"/>
        </w:rPr>
        <w:t xml:space="preserve"> AutoCAD-da mətnlərdən daha geniş və səmərəli istifadə etmək üçün müxtəlif stillərdən istifadə olunur. Məsələn, hərflərin hündürlüyü və eni,  dönmə bucağı və s. dəyişdirilə bilər. </w:t>
      </w:r>
    </w:p>
    <w:p w14:paraId="6E91C467" w14:textId="5D31D0A8" w:rsidR="002A6E2B" w:rsidRPr="00405A6B" w:rsidRDefault="002A6E2B" w:rsidP="002A6E2B">
      <w:pPr>
        <w:pStyle w:val="1"/>
        <w:rPr>
          <w:rFonts w:ascii="Times New Roman" w:hAnsi="Times New Roman"/>
          <w:sz w:val="24"/>
          <w:szCs w:val="24"/>
          <w:lang w:val="az-Latn-AZ"/>
        </w:rPr>
      </w:pPr>
      <w:r w:rsidRPr="00405A6B">
        <w:rPr>
          <w:rFonts w:ascii="Times New Roman" w:hAnsi="Times New Roman"/>
          <w:sz w:val="24"/>
          <w:szCs w:val="24"/>
          <w:lang w:val="az-Latn-AZ"/>
        </w:rPr>
        <w:t>Stil- yığılan mətnin məhsuldarlığını artırmaq üçün hazır formadır. Mətnin stili qat kimi öz xüsusiyyətlərinə malikdir. Adı, cizgi</w:t>
      </w:r>
      <w:r w:rsidR="00730A72">
        <w:rPr>
          <w:rFonts w:ascii="Times New Roman" w:hAnsi="Times New Roman"/>
          <w:sz w:val="24"/>
          <w:szCs w:val="24"/>
          <w:lang w:val="az-Latn-AZ"/>
        </w:rPr>
        <w:t xml:space="preserve"> i</w:t>
      </w:r>
      <w:r w:rsidRPr="00405A6B">
        <w:rPr>
          <w:rFonts w:ascii="Times New Roman" w:hAnsi="Times New Roman"/>
          <w:sz w:val="24"/>
          <w:szCs w:val="24"/>
          <w:lang w:val="az-Latn-AZ"/>
        </w:rPr>
        <w:t>lə birlikdə saxlanması, lazım olduqda cari olması, adını dəyiş</w:t>
      </w:r>
      <w:r w:rsidRPr="00405A6B">
        <w:rPr>
          <w:rFonts w:ascii="Times New Roman" w:hAnsi="Times New Roman"/>
          <w:sz w:val="24"/>
          <w:szCs w:val="24"/>
          <w:lang w:val="az-Latn-AZ"/>
        </w:rPr>
        <w:softHyphen/>
        <w:t>dir</w:t>
      </w:r>
      <w:r w:rsidRPr="00405A6B">
        <w:rPr>
          <w:rFonts w:ascii="Times New Roman" w:hAnsi="Times New Roman"/>
          <w:sz w:val="24"/>
          <w:szCs w:val="24"/>
          <w:lang w:val="az-Latn-AZ"/>
        </w:rPr>
        <w:softHyphen/>
        <w:t>mək və pozmaq və s.</w:t>
      </w:r>
    </w:p>
    <w:p w14:paraId="69289276" w14:textId="199AAF12" w:rsidR="002A6E2B" w:rsidRPr="00405A6B" w:rsidRDefault="002A6E2B" w:rsidP="002A6E2B">
      <w:pPr>
        <w:pStyle w:val="1"/>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2470272" behindDoc="0" locked="0" layoutInCell="1" allowOverlap="1" wp14:anchorId="18E486A3" wp14:editId="48E1E86E">
            <wp:simplePos x="0" y="0"/>
            <wp:positionH relativeFrom="margin">
              <wp:align>right</wp:align>
            </wp:positionH>
            <wp:positionV relativeFrom="paragraph">
              <wp:posOffset>607060</wp:posOffset>
            </wp:positionV>
            <wp:extent cx="2480310" cy="1615440"/>
            <wp:effectExtent l="0" t="0" r="0" b="3810"/>
            <wp:wrapSquare wrapText="bothSides"/>
            <wp:docPr id="657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78" cstate="print"/>
                    <a:srcRect/>
                    <a:stretch>
                      <a:fillRect/>
                    </a:stretch>
                  </pic:blipFill>
                  <pic:spPr bwMode="auto">
                    <a:xfrm>
                      <a:off x="0" y="0"/>
                      <a:ext cx="2480310" cy="1615440"/>
                    </a:xfrm>
                    <a:prstGeom prst="rect">
                      <a:avLst/>
                    </a:prstGeom>
                    <a:noFill/>
                    <a:ln w="9525">
                      <a:noFill/>
                      <a:miter lim="800000"/>
                      <a:headEnd/>
                      <a:tailEnd/>
                    </a:ln>
                  </pic:spPr>
                </pic:pic>
              </a:graphicData>
            </a:graphic>
          </wp:anchor>
        </w:drawing>
      </w:r>
      <w:r w:rsidRPr="00405A6B">
        <w:rPr>
          <w:rFonts w:ascii="Times New Roman" w:hAnsi="Times New Roman"/>
          <w:sz w:val="24"/>
          <w:szCs w:val="24"/>
          <w:lang w:val="az-Latn-AZ"/>
        </w:rPr>
        <w:t xml:space="preserve">Stilin yenisini yaratmaq üçün, əsas menyudan </w:t>
      </w:r>
      <w:r w:rsidRPr="00405A6B">
        <w:rPr>
          <w:rFonts w:ascii="Times New Roman" w:hAnsi="Times New Roman"/>
          <w:b/>
          <w:sz w:val="24"/>
          <w:szCs w:val="24"/>
          <w:lang w:val="az-Latn-AZ"/>
        </w:rPr>
        <w:t>Format</w:t>
      </w:r>
      <w:r w:rsidRPr="00405A6B">
        <w:rPr>
          <w:rFonts w:ascii="Times New Roman" w:hAnsi="Times New Roman"/>
          <w:b/>
          <w:sz w:val="24"/>
          <w:szCs w:val="24"/>
          <w:lang w:val="az-Latn-AZ"/>
        </w:rPr>
        <w:sym w:font="Symbol" w:char="F0DE"/>
      </w:r>
      <w:r w:rsidRPr="00405A6B">
        <w:rPr>
          <w:rFonts w:ascii="Times New Roman" w:hAnsi="Times New Roman"/>
          <w:b/>
          <w:sz w:val="24"/>
          <w:szCs w:val="24"/>
          <w:lang w:val="az-Latn-AZ"/>
        </w:rPr>
        <w:t xml:space="preserve">Text Style </w:t>
      </w:r>
      <w:r w:rsidRPr="00405A6B">
        <w:rPr>
          <w:rFonts w:ascii="Times New Roman" w:hAnsi="Times New Roman"/>
          <w:sz w:val="24"/>
          <w:szCs w:val="24"/>
          <w:lang w:val="az-Latn-AZ"/>
        </w:rPr>
        <w:t xml:space="preserve">(format </w:t>
      </w:r>
      <w:r w:rsidRPr="00405A6B">
        <w:rPr>
          <w:rFonts w:ascii="Times New Roman" w:hAnsi="Times New Roman"/>
          <w:sz w:val="24"/>
          <w:szCs w:val="24"/>
          <w:lang w:val="az-Latn-AZ"/>
        </w:rPr>
        <w:sym w:font="Symbol" w:char="F0DE"/>
      </w:r>
      <w:r w:rsidRPr="00405A6B">
        <w:rPr>
          <w:rFonts w:ascii="Times New Roman" w:hAnsi="Times New Roman"/>
          <w:sz w:val="24"/>
          <w:szCs w:val="24"/>
          <w:lang w:val="az-Latn-AZ"/>
        </w:rPr>
        <w:t xml:space="preserve"> mətn stili) işə sal</w:t>
      </w:r>
      <w:r w:rsidRPr="00405A6B">
        <w:rPr>
          <w:rFonts w:ascii="Times New Roman" w:hAnsi="Times New Roman"/>
          <w:sz w:val="24"/>
          <w:szCs w:val="24"/>
          <w:lang w:val="az-Latn-AZ"/>
        </w:rPr>
        <w:softHyphen/>
        <w:t>dıq</w:t>
      </w:r>
      <w:r w:rsidRPr="00405A6B">
        <w:rPr>
          <w:rFonts w:ascii="Times New Roman" w:hAnsi="Times New Roman"/>
          <w:sz w:val="24"/>
          <w:szCs w:val="24"/>
          <w:lang w:val="az-Latn-AZ"/>
        </w:rPr>
        <w:softHyphen/>
        <w:t xml:space="preserve">da </w:t>
      </w:r>
      <w:r w:rsidRPr="00405A6B">
        <w:rPr>
          <w:rFonts w:ascii="Times New Roman" w:hAnsi="Times New Roman"/>
          <w:b/>
          <w:sz w:val="24"/>
          <w:szCs w:val="24"/>
          <w:lang w:val="az-Latn-AZ"/>
        </w:rPr>
        <w:t>STYLE</w:t>
      </w:r>
      <w:r w:rsidRPr="00405A6B">
        <w:rPr>
          <w:rFonts w:ascii="Times New Roman" w:hAnsi="Times New Roman"/>
          <w:sz w:val="24"/>
          <w:szCs w:val="24"/>
          <w:lang w:val="az-Latn-AZ"/>
        </w:rPr>
        <w:t xml:space="preserve"> </w:t>
      </w:r>
      <w:r w:rsidR="00C53257">
        <w:rPr>
          <w:rFonts w:ascii="Times New Roman" w:hAnsi="Times New Roman"/>
          <w:sz w:val="24"/>
          <w:szCs w:val="24"/>
          <w:lang w:val="az-Latn-AZ"/>
        </w:rPr>
        <w:t>əmri</w:t>
      </w:r>
      <w:r w:rsidRPr="00405A6B">
        <w:rPr>
          <w:rFonts w:ascii="Times New Roman" w:hAnsi="Times New Roman"/>
          <w:sz w:val="24"/>
          <w:szCs w:val="24"/>
          <w:lang w:val="az-Latn-AZ"/>
        </w:rPr>
        <w:t xml:space="preserve"> yüklənir və ya </w:t>
      </w:r>
      <w:r w:rsidRPr="00730A72">
        <w:rPr>
          <w:rFonts w:ascii="Times New Roman" w:hAnsi="Times New Roman"/>
          <w:b/>
          <w:sz w:val="24"/>
          <w:szCs w:val="24"/>
          <w:lang w:val="az-Latn-AZ"/>
        </w:rPr>
        <w:t>annotation</w:t>
      </w:r>
      <w:r w:rsidRPr="00405A6B">
        <w:rPr>
          <w:rFonts w:ascii="Times New Roman" w:hAnsi="Times New Roman"/>
          <w:sz w:val="24"/>
          <w:szCs w:val="24"/>
          <w:lang w:val="az-Latn-AZ"/>
        </w:rPr>
        <w:t xml:space="preserve"> lövhə</w:t>
      </w:r>
      <w:r w:rsidRPr="00405A6B">
        <w:rPr>
          <w:rFonts w:ascii="Times New Roman" w:hAnsi="Times New Roman"/>
          <w:sz w:val="24"/>
          <w:szCs w:val="24"/>
          <w:lang w:val="az-Latn-AZ"/>
        </w:rPr>
        <w:softHyphen/>
        <w:t>sin</w:t>
      </w:r>
      <w:r w:rsidRPr="00405A6B">
        <w:rPr>
          <w:rFonts w:ascii="Times New Roman" w:hAnsi="Times New Roman"/>
          <w:sz w:val="24"/>
          <w:szCs w:val="24"/>
          <w:lang w:val="az-Latn-AZ"/>
        </w:rPr>
        <w:softHyphen/>
        <w:t xml:space="preserve">dəki </w:t>
      </w:r>
      <w:r w:rsidRPr="00405A6B">
        <w:rPr>
          <w:rFonts w:ascii="Times New Roman" w:hAnsi="Times New Roman"/>
          <w:noProof/>
          <w:sz w:val="24"/>
          <w:szCs w:val="24"/>
          <w:lang w:val="tr-TR" w:eastAsia="tr-TR"/>
        </w:rPr>
        <w:drawing>
          <wp:inline distT="0" distB="0" distL="0" distR="0" wp14:anchorId="3CCBC0E7" wp14:editId="1D9E9928">
            <wp:extent cx="220999" cy="213378"/>
            <wp:effectExtent l="0" t="0" r="762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220999" cy="213378"/>
                    </a:xfrm>
                    <a:prstGeom prst="rect">
                      <a:avLst/>
                    </a:prstGeom>
                  </pic:spPr>
                </pic:pic>
              </a:graphicData>
            </a:graphic>
          </wp:inline>
        </w:drawing>
      </w:r>
      <w:r w:rsidRPr="00405A6B">
        <w:rPr>
          <w:rFonts w:ascii="Times New Roman" w:hAnsi="Times New Roman"/>
          <w:b/>
          <w:sz w:val="24"/>
          <w:szCs w:val="24"/>
          <w:lang w:val="az-Latn-AZ"/>
        </w:rPr>
        <w:t>Text Style</w:t>
      </w:r>
      <w:r w:rsidRPr="00405A6B">
        <w:rPr>
          <w:rFonts w:ascii="Times New Roman" w:hAnsi="Times New Roman"/>
          <w:sz w:val="24"/>
          <w:szCs w:val="24"/>
          <w:lang w:val="az-Latn-AZ"/>
        </w:rPr>
        <w:t xml:space="preserve"> dialoq pən</w:t>
      </w:r>
      <w:r w:rsidRPr="00405A6B">
        <w:rPr>
          <w:rFonts w:ascii="Times New Roman" w:hAnsi="Times New Roman"/>
          <w:sz w:val="24"/>
          <w:szCs w:val="24"/>
          <w:lang w:val="az-Latn-AZ"/>
        </w:rPr>
        <w:softHyphen/>
        <w:t>cə</w:t>
      </w:r>
      <w:r w:rsidRPr="00405A6B">
        <w:rPr>
          <w:rFonts w:ascii="Times New Roman" w:hAnsi="Times New Roman"/>
          <w:sz w:val="24"/>
          <w:szCs w:val="24"/>
          <w:lang w:val="az-Latn-AZ"/>
        </w:rPr>
        <w:softHyphen/>
        <w:t xml:space="preserve">rəsi açılır. </w:t>
      </w:r>
    </w:p>
    <w:p w14:paraId="54879A33" w14:textId="5B1EA268" w:rsidR="002A6E2B" w:rsidRPr="00405A6B" w:rsidRDefault="002A6E2B" w:rsidP="002A6E2B">
      <w:pPr>
        <w:pStyle w:val="1"/>
        <w:rPr>
          <w:rFonts w:ascii="Times New Roman" w:hAnsi="Times New Roman"/>
          <w:sz w:val="24"/>
          <w:szCs w:val="24"/>
          <w:lang w:val="az-Latn-AZ"/>
        </w:rPr>
      </w:pPr>
      <w:r w:rsidRPr="00405A6B">
        <w:rPr>
          <w:rFonts w:ascii="Times New Roman" w:hAnsi="Times New Roman"/>
          <w:sz w:val="24"/>
          <w:szCs w:val="24"/>
          <w:lang w:val="az-Latn-AZ"/>
        </w:rPr>
        <w:t xml:space="preserve">Yeni mətn stilini yaratmaq üçün bu pəncərədə </w:t>
      </w:r>
      <w:r w:rsidRPr="00405A6B">
        <w:rPr>
          <w:rFonts w:ascii="Times New Roman" w:hAnsi="Times New Roman"/>
          <w:b/>
          <w:sz w:val="24"/>
          <w:szCs w:val="24"/>
          <w:lang w:val="az-Latn-AZ"/>
        </w:rPr>
        <w:t xml:space="preserve">NEW </w:t>
      </w:r>
      <w:r w:rsidRPr="00405A6B">
        <w:rPr>
          <w:rFonts w:ascii="Times New Roman" w:hAnsi="Times New Roman"/>
          <w:sz w:val="24"/>
          <w:szCs w:val="24"/>
          <w:lang w:val="az-Latn-AZ"/>
        </w:rPr>
        <w:t xml:space="preserve">düyməsi basılır və </w:t>
      </w:r>
      <w:r w:rsidRPr="00405A6B">
        <w:rPr>
          <w:rFonts w:ascii="Times New Roman" w:hAnsi="Times New Roman"/>
          <w:b/>
          <w:sz w:val="24"/>
          <w:szCs w:val="24"/>
          <w:lang w:val="az-Latn-AZ"/>
        </w:rPr>
        <w:t>NEW Text Style</w:t>
      </w:r>
      <w:r w:rsidRPr="00405A6B">
        <w:rPr>
          <w:rFonts w:ascii="Times New Roman" w:hAnsi="Times New Roman"/>
          <w:sz w:val="24"/>
          <w:szCs w:val="24"/>
          <w:lang w:val="az-Latn-AZ"/>
        </w:rPr>
        <w:t xml:space="preserve">. (Yeni mətn stili) dialoq pəncərəsi açılır. Yeni stilin adı yazılır və </w:t>
      </w:r>
      <w:r w:rsidRPr="00405A6B">
        <w:rPr>
          <w:rFonts w:ascii="Times New Roman" w:hAnsi="Times New Roman"/>
          <w:b/>
          <w:sz w:val="24"/>
          <w:szCs w:val="24"/>
          <w:lang w:val="az-Latn-AZ"/>
        </w:rPr>
        <w:t>OK</w:t>
      </w:r>
      <w:r w:rsidRPr="00405A6B">
        <w:rPr>
          <w:rFonts w:ascii="Times New Roman" w:hAnsi="Times New Roman"/>
          <w:sz w:val="24"/>
          <w:szCs w:val="24"/>
          <w:lang w:val="az-Latn-AZ"/>
        </w:rPr>
        <w:t xml:space="preserve"> düyməsi basılır. AutoCAD yenidən </w:t>
      </w:r>
      <w:r w:rsidRPr="00405A6B">
        <w:rPr>
          <w:rFonts w:ascii="Times New Roman" w:hAnsi="Times New Roman"/>
          <w:b/>
          <w:sz w:val="24"/>
          <w:szCs w:val="24"/>
          <w:lang w:val="az-Latn-AZ"/>
        </w:rPr>
        <w:t>Text Style</w:t>
      </w:r>
      <w:r w:rsidRPr="00405A6B">
        <w:rPr>
          <w:rFonts w:ascii="Times New Roman" w:hAnsi="Times New Roman"/>
          <w:sz w:val="24"/>
          <w:szCs w:val="24"/>
          <w:lang w:val="az-Latn-AZ"/>
        </w:rPr>
        <w:t xml:space="preserve"> pəncərəsinə qayıdır və bu stilə xas bütün parametrlər yaradılır. </w:t>
      </w:r>
      <w:r w:rsidRPr="00405A6B">
        <w:rPr>
          <w:rFonts w:ascii="Times New Roman" w:hAnsi="Times New Roman"/>
          <w:b/>
          <w:sz w:val="24"/>
          <w:szCs w:val="24"/>
          <w:lang w:val="az-Latn-AZ"/>
        </w:rPr>
        <w:t xml:space="preserve">Font </w:t>
      </w:r>
      <w:r w:rsidRPr="00405A6B">
        <w:rPr>
          <w:rFonts w:ascii="Times New Roman" w:hAnsi="Times New Roman"/>
          <w:sz w:val="24"/>
          <w:szCs w:val="24"/>
          <w:lang w:val="az-Latn-AZ"/>
        </w:rPr>
        <w:t xml:space="preserve">(şrift) sahəsində şriftin hündürlüyü və forması verilir. </w:t>
      </w:r>
      <w:r w:rsidRPr="00405A6B">
        <w:rPr>
          <w:rFonts w:ascii="Times New Roman" w:hAnsi="Times New Roman"/>
          <w:b/>
          <w:sz w:val="24"/>
          <w:szCs w:val="24"/>
          <w:lang w:val="az-Latn-AZ"/>
        </w:rPr>
        <w:t>Font Name</w:t>
      </w:r>
      <w:r w:rsidRPr="00405A6B">
        <w:rPr>
          <w:rFonts w:ascii="Times New Roman" w:hAnsi="Times New Roman"/>
          <w:sz w:val="24"/>
          <w:szCs w:val="24"/>
          <w:lang w:val="az-Latn-AZ"/>
        </w:rPr>
        <w:t xml:space="preserve"> (şriftin adı) siyahısı açılır. Buradan şrift seçilir məsələn, cizgi şrifti üçün </w:t>
      </w:r>
      <w:r w:rsidRPr="00405A6B">
        <w:rPr>
          <w:rFonts w:ascii="Times New Roman" w:hAnsi="Times New Roman"/>
          <w:b/>
          <w:sz w:val="24"/>
          <w:szCs w:val="24"/>
          <w:lang w:val="az-Latn-AZ"/>
        </w:rPr>
        <w:t xml:space="preserve">romans </w:t>
      </w:r>
      <w:r w:rsidRPr="00405A6B">
        <w:rPr>
          <w:rFonts w:ascii="Times New Roman" w:hAnsi="Times New Roman"/>
          <w:sz w:val="24"/>
          <w:szCs w:val="24"/>
          <w:lang w:val="az-Latn-AZ"/>
        </w:rPr>
        <w:t>nəzərdə tutulub (</w:t>
      </w:r>
      <w:r w:rsidRPr="00405A6B">
        <w:rPr>
          <w:rFonts w:ascii="Times New Roman" w:hAnsi="Times New Roman"/>
          <w:b/>
          <w:sz w:val="24"/>
          <w:szCs w:val="24"/>
          <w:lang w:val="az-Latn-AZ"/>
        </w:rPr>
        <w:t>Arial</w:t>
      </w:r>
      <w:r w:rsidRPr="00405A6B">
        <w:rPr>
          <w:rFonts w:ascii="Times New Roman" w:hAnsi="Times New Roman"/>
          <w:sz w:val="24"/>
          <w:szCs w:val="24"/>
          <w:lang w:val="az-Latn-AZ"/>
        </w:rPr>
        <w:t xml:space="preserve"> şrifti də seçilə bilər). AutoCAD–da şriftlər </w:t>
      </w:r>
      <w:r w:rsidRPr="00730A72">
        <w:rPr>
          <w:rFonts w:ascii="Times New Roman" w:hAnsi="Times New Roman"/>
          <w:b/>
          <w:sz w:val="24"/>
          <w:szCs w:val="24"/>
          <w:lang w:val="az-Latn-AZ"/>
        </w:rPr>
        <w:t>.shp</w:t>
      </w:r>
      <w:r w:rsidRPr="00405A6B">
        <w:rPr>
          <w:rFonts w:ascii="Times New Roman" w:hAnsi="Times New Roman"/>
          <w:sz w:val="24"/>
          <w:szCs w:val="24"/>
          <w:lang w:val="az-Latn-AZ"/>
        </w:rPr>
        <w:t xml:space="preserve"> genişlənməli fayllarda saxlanılır. Windows əməliyyat si</w:t>
      </w:r>
      <w:r w:rsidR="000A073A">
        <w:rPr>
          <w:rFonts w:ascii="Times New Roman" w:hAnsi="Times New Roman"/>
          <w:sz w:val="24"/>
          <w:szCs w:val="24"/>
          <w:lang w:val="az-Latn-AZ"/>
        </w:rPr>
        <w:t>s</w:t>
      </w:r>
      <w:r w:rsidRPr="00405A6B">
        <w:rPr>
          <w:rFonts w:ascii="Times New Roman" w:hAnsi="Times New Roman"/>
          <w:sz w:val="24"/>
          <w:szCs w:val="24"/>
          <w:lang w:val="az-Latn-AZ"/>
        </w:rPr>
        <w:t>teminin şriftləri AutoCAD-da istifadə edilir.</w:t>
      </w:r>
    </w:p>
    <w:p w14:paraId="71336E7E" w14:textId="5F13CA66" w:rsidR="002A6E2B" w:rsidRPr="00405A6B" w:rsidRDefault="002A6E2B" w:rsidP="002A6E2B">
      <w:pPr>
        <w:pStyle w:val="1"/>
        <w:rPr>
          <w:rFonts w:ascii="Times New Roman" w:hAnsi="Times New Roman"/>
          <w:sz w:val="24"/>
          <w:szCs w:val="24"/>
          <w:lang w:val="az-Latn-AZ"/>
        </w:rPr>
      </w:pPr>
      <w:r w:rsidRPr="00405A6B">
        <w:rPr>
          <w:rFonts w:ascii="Times New Roman" w:hAnsi="Times New Roman"/>
          <w:sz w:val="24"/>
          <w:szCs w:val="24"/>
          <w:lang w:val="az-Latn-AZ"/>
        </w:rPr>
        <w:t>AutoCAD şriftin hündürlüyünü də müəyyən edir (</w:t>
      </w:r>
      <w:r w:rsidRPr="00730A72">
        <w:rPr>
          <w:rFonts w:ascii="Times New Roman" w:hAnsi="Times New Roman"/>
          <w:b/>
          <w:sz w:val="24"/>
          <w:szCs w:val="24"/>
          <w:lang w:val="az-Latn-AZ"/>
        </w:rPr>
        <w:t>Height</w:t>
      </w:r>
      <w:r w:rsidRPr="00405A6B">
        <w:rPr>
          <w:rFonts w:ascii="Times New Roman" w:hAnsi="Times New Roman"/>
          <w:sz w:val="24"/>
          <w:szCs w:val="24"/>
          <w:lang w:val="az-Latn-AZ"/>
        </w:rPr>
        <w:t xml:space="preserve">). Əgər hündürlük 0 verilirsə, onda </w:t>
      </w:r>
      <w:r w:rsidRPr="00013AB8">
        <w:rPr>
          <w:rFonts w:ascii="Times New Roman" w:hAnsi="Times New Roman"/>
          <w:b/>
          <w:sz w:val="24"/>
          <w:szCs w:val="24"/>
          <w:lang w:val="az-Latn-AZ"/>
        </w:rPr>
        <w:t>Text</w:t>
      </w:r>
      <w:r w:rsidRPr="00405A6B">
        <w:rPr>
          <w:rFonts w:ascii="Times New Roman" w:hAnsi="Times New Roman"/>
          <w:sz w:val="24"/>
          <w:szCs w:val="24"/>
          <w:lang w:val="az-Latn-AZ"/>
        </w:rPr>
        <w:t xml:space="preserve"> və </w:t>
      </w:r>
      <w:r w:rsidRPr="00013AB8">
        <w:rPr>
          <w:rFonts w:ascii="Times New Roman" w:hAnsi="Times New Roman"/>
          <w:b/>
          <w:sz w:val="24"/>
          <w:szCs w:val="24"/>
          <w:lang w:val="az-Latn-AZ"/>
        </w:rPr>
        <w:t>DText</w:t>
      </w:r>
      <w:r w:rsidRPr="00405A6B">
        <w:rPr>
          <w:rFonts w:ascii="Times New Roman" w:hAnsi="Times New Roman"/>
          <w:sz w:val="24"/>
          <w:szCs w:val="24"/>
          <w:lang w:val="az-Latn-AZ"/>
        </w:rPr>
        <w:t xml:space="preserve"> </w:t>
      </w:r>
      <w:r w:rsidR="00546F6D">
        <w:rPr>
          <w:rFonts w:ascii="Times New Roman" w:hAnsi="Times New Roman"/>
          <w:sz w:val="24"/>
          <w:szCs w:val="24"/>
          <w:lang w:val="az-Latn-AZ"/>
        </w:rPr>
        <w:t>əmrləri</w:t>
      </w:r>
      <w:r w:rsidRPr="00405A6B">
        <w:rPr>
          <w:rFonts w:ascii="Times New Roman" w:hAnsi="Times New Roman"/>
          <w:sz w:val="24"/>
          <w:szCs w:val="24"/>
          <w:lang w:val="az-Latn-AZ"/>
        </w:rPr>
        <w:t xml:space="preserve"> şriftin hündürlüyünü soruşur.</w:t>
      </w:r>
    </w:p>
    <w:p w14:paraId="5D22BB0D" w14:textId="77777777" w:rsidR="002A6E2B" w:rsidRPr="00405A6B" w:rsidRDefault="002A6E2B" w:rsidP="002A6E2B">
      <w:pPr>
        <w:pStyle w:val="1"/>
        <w:rPr>
          <w:rFonts w:ascii="Times New Roman" w:hAnsi="Times New Roman"/>
          <w:sz w:val="24"/>
          <w:szCs w:val="24"/>
          <w:lang w:val="az-Latn-AZ"/>
        </w:rPr>
      </w:pPr>
      <w:r w:rsidRPr="00405A6B">
        <w:rPr>
          <w:rFonts w:ascii="Times New Roman" w:hAnsi="Times New Roman"/>
          <w:sz w:val="24"/>
          <w:szCs w:val="24"/>
          <w:lang w:val="az-Latn-AZ"/>
        </w:rPr>
        <w:t>Şriftlərin sıxılma/dartılma əmsalları buraxıldıqda 1 götürülür (</w:t>
      </w:r>
      <w:r w:rsidRPr="00405A6B">
        <w:rPr>
          <w:rFonts w:ascii="Times New Roman" w:hAnsi="Times New Roman"/>
          <w:b/>
          <w:sz w:val="24"/>
          <w:szCs w:val="24"/>
          <w:lang w:val="az-Latn-AZ"/>
        </w:rPr>
        <w:t>Width factor</w:t>
      </w:r>
      <w:r w:rsidRPr="00405A6B">
        <w:rPr>
          <w:rFonts w:ascii="Times New Roman" w:hAnsi="Times New Roman"/>
          <w:sz w:val="24"/>
          <w:szCs w:val="24"/>
          <w:lang w:val="az-Latn-AZ"/>
        </w:rPr>
        <w:t>).</w:t>
      </w:r>
    </w:p>
    <w:p w14:paraId="186ED57D" w14:textId="77777777" w:rsidR="002A6E2B" w:rsidRPr="00405A6B" w:rsidRDefault="002A6E2B" w:rsidP="002A6E2B">
      <w:pPr>
        <w:pStyle w:val="1"/>
        <w:rPr>
          <w:rFonts w:ascii="Times New Roman" w:hAnsi="Times New Roman"/>
          <w:sz w:val="24"/>
          <w:szCs w:val="24"/>
          <w:lang w:val="az-Latn-AZ"/>
        </w:rPr>
      </w:pPr>
      <w:r w:rsidRPr="00405A6B">
        <w:rPr>
          <w:rFonts w:ascii="Times New Roman" w:hAnsi="Times New Roman"/>
          <w:sz w:val="24"/>
          <w:szCs w:val="24"/>
          <w:lang w:val="az-Latn-AZ"/>
        </w:rPr>
        <w:t>Şriftlərin dönmə bucağını da vermək mümkündür. Mətnin normal halında, yəni düz mətnlərin bucağı 0</w:t>
      </w:r>
      <w:r w:rsidRPr="00405A6B">
        <w:rPr>
          <w:rFonts w:ascii="Times New Roman" w:hAnsi="Times New Roman"/>
          <w:sz w:val="24"/>
          <w:szCs w:val="24"/>
          <w:vertAlign w:val="superscript"/>
          <w:lang w:val="az-Latn-AZ"/>
        </w:rPr>
        <w:t>0</w:t>
      </w:r>
      <w:r w:rsidRPr="00405A6B">
        <w:rPr>
          <w:rFonts w:ascii="Times New Roman" w:hAnsi="Times New Roman"/>
          <w:sz w:val="24"/>
          <w:szCs w:val="24"/>
          <w:lang w:val="az-Latn-AZ"/>
        </w:rPr>
        <w:t xml:space="preserve"> olur, ondan sağa müsbət, sola mənfi bucaqlar qəbul edilir. Maili cizgi ştifti üçün 15</w:t>
      </w:r>
      <w:r w:rsidRPr="00405A6B">
        <w:rPr>
          <w:rFonts w:ascii="Times New Roman" w:hAnsi="Times New Roman"/>
          <w:sz w:val="24"/>
          <w:szCs w:val="24"/>
          <w:vertAlign w:val="superscript"/>
          <w:lang w:val="az-Latn-AZ"/>
        </w:rPr>
        <w:t>0</w:t>
      </w:r>
      <w:r w:rsidRPr="00405A6B">
        <w:rPr>
          <w:rFonts w:ascii="Times New Roman" w:hAnsi="Times New Roman"/>
          <w:sz w:val="24"/>
          <w:szCs w:val="24"/>
          <w:lang w:val="az-Latn-AZ"/>
        </w:rPr>
        <w:t xml:space="preserve"> daxil edilir (bu 75</w:t>
      </w:r>
      <w:r w:rsidRPr="00405A6B">
        <w:rPr>
          <w:rFonts w:ascii="Times New Roman" w:hAnsi="Times New Roman"/>
          <w:sz w:val="24"/>
          <w:szCs w:val="24"/>
          <w:vertAlign w:val="superscript"/>
          <w:lang w:val="az-Latn-AZ"/>
        </w:rPr>
        <w:t>0</w:t>
      </w:r>
      <w:r w:rsidRPr="00405A6B">
        <w:rPr>
          <w:rFonts w:ascii="Times New Roman" w:hAnsi="Times New Roman"/>
          <w:sz w:val="24"/>
          <w:szCs w:val="24"/>
          <w:lang w:val="az-Latn-AZ"/>
        </w:rPr>
        <w:t xml:space="preserve"> deməkdir).</w:t>
      </w:r>
    </w:p>
    <w:p w14:paraId="6F00E83C" w14:textId="77777777" w:rsidR="002A6E2B" w:rsidRPr="00405A6B" w:rsidRDefault="002A6E2B" w:rsidP="002A6E2B">
      <w:pPr>
        <w:pStyle w:val="1"/>
        <w:rPr>
          <w:rFonts w:ascii="Times New Roman" w:hAnsi="Times New Roman"/>
          <w:sz w:val="24"/>
          <w:szCs w:val="24"/>
          <w:lang w:val="az-Latn-AZ"/>
        </w:rPr>
      </w:pPr>
      <w:r w:rsidRPr="00405A6B">
        <w:rPr>
          <w:rFonts w:ascii="Times New Roman" w:hAnsi="Times New Roman"/>
          <w:sz w:val="24"/>
          <w:szCs w:val="24"/>
          <w:lang w:val="az-Latn-AZ"/>
        </w:rPr>
        <w:t>Bundan başqa mətni axırdan əvvələ (</w:t>
      </w:r>
      <w:r w:rsidRPr="00730A72">
        <w:rPr>
          <w:rFonts w:ascii="Times New Roman" w:hAnsi="Times New Roman"/>
          <w:b/>
          <w:sz w:val="24"/>
          <w:szCs w:val="24"/>
          <w:lang w:val="az-Latn-AZ"/>
        </w:rPr>
        <w:t>Backwards</w:t>
      </w:r>
      <w:r w:rsidRPr="00405A6B">
        <w:rPr>
          <w:rFonts w:ascii="Times New Roman" w:hAnsi="Times New Roman"/>
          <w:sz w:val="24"/>
          <w:szCs w:val="24"/>
          <w:lang w:val="az-Latn-AZ"/>
        </w:rPr>
        <w:t>), güzgü əksi (</w:t>
      </w:r>
      <w:r w:rsidRPr="00730A72">
        <w:rPr>
          <w:rFonts w:ascii="Times New Roman" w:hAnsi="Times New Roman"/>
          <w:b/>
          <w:sz w:val="24"/>
          <w:szCs w:val="24"/>
          <w:lang w:val="az-Latn-AZ"/>
        </w:rPr>
        <w:t>Upside down</w:t>
      </w:r>
      <w:r w:rsidRPr="00405A6B">
        <w:rPr>
          <w:rFonts w:ascii="Times New Roman" w:hAnsi="Times New Roman"/>
          <w:sz w:val="24"/>
          <w:szCs w:val="24"/>
          <w:lang w:val="az-Latn-AZ"/>
        </w:rPr>
        <w:t>) və şaquli (</w:t>
      </w:r>
      <w:r w:rsidRPr="00730A72">
        <w:rPr>
          <w:rFonts w:ascii="Times New Roman" w:hAnsi="Times New Roman"/>
          <w:b/>
          <w:sz w:val="24"/>
          <w:szCs w:val="24"/>
          <w:lang w:val="az-Latn-AZ"/>
        </w:rPr>
        <w:t>vertical</w:t>
      </w:r>
      <w:r w:rsidRPr="00405A6B">
        <w:rPr>
          <w:rFonts w:ascii="Times New Roman" w:hAnsi="Times New Roman"/>
          <w:sz w:val="24"/>
          <w:szCs w:val="24"/>
          <w:lang w:val="az-Latn-AZ"/>
        </w:rPr>
        <w:t>) şəklində də yazmaq olur.</w:t>
      </w:r>
    </w:p>
    <w:p w14:paraId="10DA3F1C" w14:textId="77777777" w:rsidR="002A6E2B" w:rsidRPr="00405A6B" w:rsidRDefault="002A6E2B" w:rsidP="002A6E2B">
      <w:pPr>
        <w:pStyle w:val="1"/>
        <w:rPr>
          <w:rFonts w:ascii="Times New Roman" w:hAnsi="Times New Roman"/>
          <w:sz w:val="24"/>
          <w:szCs w:val="24"/>
          <w:lang w:val="az-Latn-AZ"/>
        </w:rPr>
      </w:pPr>
      <w:r w:rsidRPr="00405A6B">
        <w:rPr>
          <w:rFonts w:ascii="Times New Roman" w:hAnsi="Times New Roman"/>
          <w:b/>
          <w:sz w:val="24"/>
          <w:szCs w:val="24"/>
          <w:lang w:val="az-Latn-AZ"/>
        </w:rPr>
        <w:t>Annotative</w:t>
      </w:r>
      <w:r w:rsidRPr="00405A6B">
        <w:rPr>
          <w:rFonts w:ascii="Times New Roman" w:hAnsi="Times New Roman"/>
          <w:sz w:val="24"/>
          <w:szCs w:val="24"/>
          <w:lang w:val="az-Latn-AZ"/>
        </w:rPr>
        <w:t xml:space="preserve"> açarını qoşduqda ekrandan şriftin hündürlüyünü miqyaslamaq olur.</w:t>
      </w:r>
    </w:p>
    <w:p w14:paraId="1FB3CBA6" w14:textId="3C9819B4" w:rsidR="002A6E2B" w:rsidRPr="00405A6B" w:rsidRDefault="002A6E2B" w:rsidP="002A6E2B">
      <w:pPr>
        <w:pStyle w:val="1"/>
        <w:rPr>
          <w:rFonts w:ascii="Times New Roman" w:hAnsi="Times New Roman"/>
          <w:sz w:val="24"/>
          <w:szCs w:val="24"/>
          <w:lang w:val="az-Latn-AZ"/>
        </w:rPr>
      </w:pPr>
      <w:r w:rsidRPr="00405A6B">
        <w:rPr>
          <w:rFonts w:ascii="Times New Roman" w:hAnsi="Times New Roman"/>
          <w:sz w:val="24"/>
          <w:szCs w:val="24"/>
          <w:lang w:val="az-Latn-AZ"/>
        </w:rPr>
        <w:t xml:space="preserve">Lazımsız stili pozmaq üçün </w:t>
      </w:r>
      <w:r w:rsidRPr="00D55852">
        <w:rPr>
          <w:rFonts w:ascii="Times New Roman" w:hAnsi="Times New Roman"/>
          <w:b/>
          <w:sz w:val="24"/>
          <w:szCs w:val="24"/>
          <w:lang w:val="az-Latn-AZ"/>
        </w:rPr>
        <w:t>Style Name</w:t>
      </w:r>
      <w:r w:rsidRPr="00405A6B">
        <w:rPr>
          <w:rFonts w:ascii="Times New Roman" w:hAnsi="Times New Roman"/>
          <w:sz w:val="24"/>
          <w:szCs w:val="24"/>
          <w:lang w:val="az-Latn-AZ"/>
        </w:rPr>
        <w:t xml:space="preserve"> (stilin adı) siyahısından stil seçilib</w:t>
      </w:r>
      <w:r w:rsidR="00D55852">
        <w:rPr>
          <w:rFonts w:ascii="Times New Roman" w:hAnsi="Times New Roman"/>
          <w:sz w:val="24"/>
          <w:szCs w:val="24"/>
          <w:lang w:val="az-Latn-AZ"/>
        </w:rPr>
        <w:t>,</w:t>
      </w:r>
      <w:r w:rsidRPr="00405A6B">
        <w:rPr>
          <w:rFonts w:ascii="Times New Roman" w:hAnsi="Times New Roman"/>
          <w:sz w:val="24"/>
          <w:szCs w:val="24"/>
          <w:lang w:val="az-Latn-AZ"/>
        </w:rPr>
        <w:t xml:space="preserve"> </w:t>
      </w:r>
      <w:r w:rsidRPr="00D55852">
        <w:rPr>
          <w:rFonts w:ascii="Times New Roman" w:hAnsi="Times New Roman"/>
          <w:b/>
          <w:sz w:val="24"/>
          <w:szCs w:val="24"/>
          <w:lang w:val="az-Latn-AZ"/>
        </w:rPr>
        <w:t>Delete</w:t>
      </w:r>
      <w:r w:rsidRPr="00405A6B">
        <w:rPr>
          <w:rFonts w:ascii="Times New Roman" w:hAnsi="Times New Roman"/>
          <w:sz w:val="24"/>
          <w:szCs w:val="24"/>
          <w:lang w:val="az-Latn-AZ"/>
        </w:rPr>
        <w:t xml:space="preserve"> düyməsi basılır və açılan pəncərədən</w:t>
      </w:r>
      <w:r w:rsidRPr="00D55852">
        <w:rPr>
          <w:rFonts w:ascii="Times New Roman" w:hAnsi="Times New Roman"/>
          <w:b/>
          <w:sz w:val="24"/>
          <w:szCs w:val="24"/>
          <w:lang w:val="az-Latn-AZ"/>
        </w:rPr>
        <w:t xml:space="preserve"> OK</w:t>
      </w:r>
      <w:r w:rsidRPr="00405A6B">
        <w:rPr>
          <w:rFonts w:ascii="Times New Roman" w:hAnsi="Times New Roman"/>
          <w:sz w:val="24"/>
          <w:szCs w:val="24"/>
          <w:lang w:val="az-Latn-AZ"/>
        </w:rPr>
        <w:t xml:space="preserve"> düməsi ilə təsdiq edilir.</w:t>
      </w:r>
    </w:p>
    <w:p w14:paraId="4F9854CE" w14:textId="77777777" w:rsidR="002A6E2B" w:rsidRPr="00405A6B" w:rsidRDefault="002A6E2B" w:rsidP="002A6E2B">
      <w:pPr>
        <w:pStyle w:val="1"/>
        <w:rPr>
          <w:rFonts w:ascii="Times New Roman" w:hAnsi="Times New Roman"/>
          <w:sz w:val="24"/>
          <w:szCs w:val="24"/>
          <w:lang w:val="az-Latn-AZ"/>
        </w:rPr>
      </w:pPr>
      <w:r w:rsidRPr="00405A6B">
        <w:rPr>
          <w:rFonts w:ascii="Times New Roman" w:hAnsi="Times New Roman"/>
          <w:sz w:val="24"/>
          <w:szCs w:val="24"/>
          <w:lang w:val="az-Latn-AZ"/>
        </w:rPr>
        <w:t xml:space="preserve">Stili tətbiq etmək üçün </w:t>
      </w:r>
      <w:r w:rsidRPr="00730A72">
        <w:rPr>
          <w:rFonts w:ascii="Times New Roman" w:hAnsi="Times New Roman"/>
          <w:b/>
          <w:sz w:val="24"/>
          <w:szCs w:val="24"/>
          <w:lang w:val="az-Latn-AZ"/>
        </w:rPr>
        <w:t>Style Name</w:t>
      </w:r>
      <w:r w:rsidRPr="00405A6B">
        <w:rPr>
          <w:rFonts w:ascii="Times New Roman" w:hAnsi="Times New Roman"/>
          <w:sz w:val="24"/>
          <w:szCs w:val="24"/>
          <w:lang w:val="az-Latn-AZ"/>
        </w:rPr>
        <w:t xml:space="preserve"> siyahısından mətnin stili seçilir. Sonra isə </w:t>
      </w:r>
      <w:r w:rsidRPr="00405A6B">
        <w:rPr>
          <w:rFonts w:ascii="Times New Roman" w:hAnsi="Times New Roman"/>
          <w:b/>
          <w:sz w:val="24"/>
          <w:szCs w:val="24"/>
          <w:lang w:val="az-Latn-AZ"/>
        </w:rPr>
        <w:t>Apply</w:t>
      </w:r>
      <w:r w:rsidRPr="00405A6B">
        <w:rPr>
          <w:rFonts w:ascii="Times New Roman" w:hAnsi="Times New Roman"/>
          <w:sz w:val="24"/>
          <w:szCs w:val="24"/>
          <w:lang w:val="az-Latn-AZ"/>
        </w:rPr>
        <w:t xml:space="preserve"> (tətbiq et) düyməsi basılır. Sonra isə </w:t>
      </w:r>
      <w:r w:rsidRPr="00405A6B">
        <w:rPr>
          <w:rFonts w:ascii="Times New Roman" w:hAnsi="Times New Roman"/>
          <w:b/>
          <w:sz w:val="24"/>
          <w:szCs w:val="24"/>
          <w:lang w:val="az-Latn-AZ"/>
        </w:rPr>
        <w:t>Close</w:t>
      </w:r>
      <w:r w:rsidRPr="00405A6B">
        <w:rPr>
          <w:rFonts w:ascii="Times New Roman" w:hAnsi="Times New Roman"/>
          <w:sz w:val="24"/>
          <w:szCs w:val="24"/>
          <w:lang w:val="az-Latn-AZ"/>
        </w:rPr>
        <w:t xml:space="preserve"> (bağla) düyməsi basılır. Stildə dəyişdirilmiş parametrlər bütün cizgidə həmin stildə yazılmış mətnləri dəyişdirir.</w:t>
      </w:r>
    </w:p>
    <w:p w14:paraId="21FA30D7" w14:textId="042B583D" w:rsidR="002A6E2B" w:rsidRPr="00405A6B" w:rsidRDefault="002A6E2B" w:rsidP="002A6E2B">
      <w:pPr>
        <w:pStyle w:val="1"/>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2471296" behindDoc="0" locked="0" layoutInCell="1" allowOverlap="1" wp14:anchorId="716C112A" wp14:editId="68665B29">
            <wp:simplePos x="0" y="0"/>
            <wp:positionH relativeFrom="margin">
              <wp:align>right</wp:align>
            </wp:positionH>
            <wp:positionV relativeFrom="paragraph">
              <wp:posOffset>90805</wp:posOffset>
            </wp:positionV>
            <wp:extent cx="1906905" cy="627380"/>
            <wp:effectExtent l="0" t="0" r="0" b="1270"/>
            <wp:wrapSquare wrapText="bothSides"/>
            <wp:docPr id="6571"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80" cstate="print"/>
                    <a:srcRect/>
                    <a:stretch>
                      <a:fillRect/>
                    </a:stretch>
                  </pic:blipFill>
                  <pic:spPr bwMode="auto">
                    <a:xfrm>
                      <a:off x="0" y="0"/>
                      <a:ext cx="1906905" cy="627380"/>
                    </a:xfrm>
                    <a:prstGeom prst="rect">
                      <a:avLst/>
                    </a:prstGeom>
                    <a:noFill/>
                    <a:ln w="9525">
                      <a:noFill/>
                      <a:miter lim="800000"/>
                      <a:headEnd/>
                      <a:tailEnd/>
                    </a:ln>
                  </pic:spPr>
                </pic:pic>
              </a:graphicData>
            </a:graphic>
          </wp:anchor>
        </w:drawing>
      </w:r>
      <w:r w:rsidRPr="00405A6B">
        <w:rPr>
          <w:rFonts w:ascii="Times New Roman" w:hAnsi="Times New Roman"/>
          <w:sz w:val="24"/>
          <w:szCs w:val="24"/>
          <w:lang w:val="az-Latn-AZ"/>
        </w:rPr>
        <w:t xml:space="preserve">Mövcud mətnin stilini digər stillə dəyişmək üçün, mətn cari edilib (seçilib) </w:t>
      </w:r>
      <w:r w:rsidRPr="00730A72">
        <w:rPr>
          <w:rFonts w:ascii="Times New Roman" w:hAnsi="Times New Roman"/>
          <w:b/>
          <w:sz w:val="24"/>
          <w:szCs w:val="24"/>
          <w:lang w:val="az-Latn-AZ"/>
        </w:rPr>
        <w:t xml:space="preserve">Annotation </w:t>
      </w:r>
      <w:r w:rsidRPr="00405A6B">
        <w:rPr>
          <w:rFonts w:ascii="Times New Roman" w:hAnsi="Times New Roman"/>
          <w:sz w:val="24"/>
          <w:szCs w:val="24"/>
          <w:lang w:val="az-Latn-AZ"/>
        </w:rPr>
        <w:t xml:space="preserve">alət lövhəsindəki </w:t>
      </w:r>
      <w:r w:rsidR="00730A72">
        <w:rPr>
          <w:rFonts w:ascii="Times New Roman" w:hAnsi="Times New Roman"/>
          <w:sz w:val="24"/>
          <w:szCs w:val="24"/>
          <w:lang w:val="az-Latn-AZ"/>
        </w:rPr>
        <w:t>nəzarət pəncərəsi açılır (</w:t>
      </w:r>
      <w:r w:rsidRPr="00405A6B">
        <w:rPr>
          <w:rFonts w:ascii="Times New Roman" w:hAnsi="Times New Roman"/>
          <w:sz w:val="24"/>
          <w:szCs w:val="24"/>
          <w:lang w:val="az-Latn-AZ"/>
        </w:rPr>
        <w:t>soldan birinci) digər stilin adı seçilir.</w:t>
      </w:r>
    </w:p>
    <w:p w14:paraId="16305EF5" w14:textId="085BD8F7" w:rsidR="002A6E2B" w:rsidRPr="00405A6B" w:rsidRDefault="002A6E2B" w:rsidP="002A6E2B">
      <w:pPr>
        <w:pStyle w:val="1"/>
        <w:rPr>
          <w:rFonts w:ascii="Times New Roman" w:hAnsi="Times New Roman"/>
          <w:sz w:val="24"/>
          <w:szCs w:val="24"/>
          <w:lang w:val="az-Latn-AZ"/>
        </w:rPr>
      </w:pPr>
      <w:r w:rsidRPr="00730A72">
        <w:rPr>
          <w:rFonts w:ascii="Times New Roman" w:hAnsi="Times New Roman"/>
          <w:b/>
          <w:sz w:val="24"/>
          <w:szCs w:val="24"/>
          <w:lang w:val="az-Latn-AZ"/>
        </w:rPr>
        <w:t>Use big Font</w:t>
      </w:r>
      <w:r w:rsidRPr="00405A6B">
        <w:rPr>
          <w:rFonts w:ascii="Times New Roman" w:hAnsi="Times New Roman"/>
          <w:sz w:val="24"/>
          <w:szCs w:val="24"/>
          <w:lang w:val="az-Latn-AZ"/>
        </w:rPr>
        <w:t xml:space="preserve"> açarı ingilis dilində olmayan simvollardan istifadə et</w:t>
      </w:r>
      <w:r w:rsidR="00730A72">
        <w:rPr>
          <w:rFonts w:ascii="Times New Roman" w:hAnsi="Times New Roman"/>
          <w:sz w:val="24"/>
          <w:szCs w:val="24"/>
          <w:lang w:val="az-Latn-AZ"/>
        </w:rPr>
        <w:t>m</w:t>
      </w:r>
      <w:r w:rsidRPr="00405A6B">
        <w:rPr>
          <w:rFonts w:ascii="Times New Roman" w:hAnsi="Times New Roman"/>
          <w:sz w:val="24"/>
          <w:szCs w:val="24"/>
          <w:lang w:val="az-Latn-AZ"/>
        </w:rPr>
        <w:t xml:space="preserve">ək üçündür. Bu açar qoşulduqda </w:t>
      </w:r>
      <w:r w:rsidRPr="000F6AAA">
        <w:rPr>
          <w:rFonts w:ascii="Times New Roman" w:hAnsi="Times New Roman"/>
          <w:b/>
          <w:sz w:val="24"/>
          <w:szCs w:val="24"/>
          <w:lang w:val="az-Latn-AZ"/>
        </w:rPr>
        <w:t>Big Font</w:t>
      </w:r>
      <w:r w:rsidRPr="00405A6B">
        <w:rPr>
          <w:rFonts w:ascii="Times New Roman" w:hAnsi="Times New Roman"/>
          <w:sz w:val="24"/>
          <w:szCs w:val="24"/>
          <w:lang w:val="az-Latn-AZ"/>
        </w:rPr>
        <w:t xml:space="preserve"> siyahısı aktivləşir.</w:t>
      </w:r>
    </w:p>
    <w:p w14:paraId="1BD42F0B" w14:textId="77777777" w:rsidR="002A6E2B" w:rsidRPr="00405A6B" w:rsidRDefault="002A6E2B" w:rsidP="007A5EE1">
      <w:pPr>
        <w:pStyle w:val="1"/>
        <w:rPr>
          <w:rFonts w:ascii="Times New Roman" w:hAnsi="Times New Roman"/>
          <w:sz w:val="24"/>
          <w:szCs w:val="24"/>
          <w:lang w:val="az-Latn-AZ"/>
        </w:rPr>
      </w:pPr>
    </w:p>
    <w:p w14:paraId="43B23F2B" w14:textId="440FFBD5" w:rsidR="00005654" w:rsidRPr="00405A6B" w:rsidRDefault="00A45444" w:rsidP="007A5645">
      <w:pPr>
        <w:pStyle w:val="bashliq"/>
        <w:numPr>
          <w:ilvl w:val="0"/>
          <w:numId w:val="0"/>
        </w:numPr>
        <w:rPr>
          <w:color w:val="C00000"/>
        </w:rPr>
      </w:pPr>
      <w:r w:rsidRPr="00405A6B">
        <w:rPr>
          <w:caps w:val="0"/>
          <w:color w:val="C00000"/>
        </w:rPr>
        <w:t xml:space="preserve">3.5.5. </w:t>
      </w:r>
      <w:r w:rsidR="004C4EFA" w:rsidRPr="00405A6B">
        <w:rPr>
          <w:caps w:val="0"/>
          <w:color w:val="C00000"/>
        </w:rPr>
        <w:t>Ölçülərin qoyulması</w:t>
      </w:r>
    </w:p>
    <w:p w14:paraId="282E398D" w14:textId="07EB9A28" w:rsidR="00005654" w:rsidRPr="00405A6B" w:rsidRDefault="00005654" w:rsidP="007A5645">
      <w:pPr>
        <w:pStyle w:val="1"/>
        <w:ind w:firstLine="709"/>
        <w:rPr>
          <w:rFonts w:ascii="Times New Roman" w:hAnsi="Times New Roman"/>
          <w:sz w:val="24"/>
          <w:szCs w:val="24"/>
          <w:lang w:val="az-Latn-AZ"/>
        </w:rPr>
      </w:pPr>
      <w:r w:rsidRPr="00405A6B">
        <w:rPr>
          <w:rFonts w:ascii="Times New Roman" w:hAnsi="Times New Roman"/>
          <w:sz w:val="24"/>
          <w:szCs w:val="24"/>
          <w:lang w:val="az-Latn-AZ"/>
        </w:rPr>
        <w:t>Ölçülər cizginin əsas elemenlərindəndir. AutoCAD</w:t>
      </w:r>
      <w:r w:rsidR="002B74A6" w:rsidRPr="00405A6B">
        <w:rPr>
          <w:rFonts w:ascii="Times New Roman" w:hAnsi="Times New Roman"/>
          <w:sz w:val="24"/>
          <w:szCs w:val="24"/>
          <w:lang w:val="az-Latn-AZ"/>
        </w:rPr>
        <w:t>-</w:t>
      </w:r>
      <w:r w:rsidRPr="00405A6B">
        <w:rPr>
          <w:rFonts w:ascii="Times New Roman" w:hAnsi="Times New Roman"/>
          <w:sz w:val="24"/>
          <w:szCs w:val="24"/>
          <w:lang w:val="az-Latn-AZ"/>
        </w:rPr>
        <w:t xml:space="preserve">da layihələndirmiş məmulatda ölçü qoymaq üçün böyük imkanlar vardır. Ölçü cizginin mürəkkəb elementlərindən olub müxtəlif hissələrdən ibarətdir. Xətti ölçüdəki elementləri nəzərdən keçirək: </w:t>
      </w:r>
    </w:p>
    <w:tbl>
      <w:tblPr>
        <w:tblStyle w:val="TableGrid"/>
        <w:tblW w:w="0" w:type="auto"/>
        <w:tblLook w:val="04A0" w:firstRow="1" w:lastRow="0" w:firstColumn="1" w:lastColumn="0" w:noHBand="0" w:noVBand="1"/>
      </w:tblPr>
      <w:tblGrid>
        <w:gridCol w:w="5807"/>
        <w:gridCol w:w="3822"/>
      </w:tblGrid>
      <w:tr w:rsidR="007A5645" w:rsidRPr="00405A6B" w14:paraId="1756EA9A" w14:textId="77777777" w:rsidTr="002B74A6">
        <w:trPr>
          <w:trHeight w:val="2302"/>
        </w:trPr>
        <w:tc>
          <w:tcPr>
            <w:tcW w:w="5807" w:type="dxa"/>
          </w:tcPr>
          <w:p w14:paraId="7FBCF664" w14:textId="5826DE01" w:rsidR="007A5645" w:rsidRPr="00405A6B" w:rsidRDefault="00494304" w:rsidP="00502597">
            <w:pPr>
              <w:pStyle w:val="1"/>
              <w:numPr>
                <w:ilvl w:val="0"/>
                <w:numId w:val="39"/>
              </w:numPr>
              <w:ind w:left="175" w:hanging="284"/>
              <w:rPr>
                <w:rFonts w:ascii="Times New Roman" w:hAnsi="Times New Roman"/>
                <w:sz w:val="24"/>
                <w:szCs w:val="24"/>
                <w:lang w:val="az-Latn-AZ"/>
              </w:rPr>
            </w:pPr>
            <w:r w:rsidRPr="00405A6B">
              <w:rPr>
                <w:rFonts w:ascii="Times New Roman" w:hAnsi="Times New Roman"/>
                <w:sz w:val="24"/>
                <w:szCs w:val="24"/>
                <w:lang w:val="az-Latn-AZ"/>
              </w:rPr>
              <w:lastRenderedPageBreak/>
              <w:t xml:space="preserve">çıxarma </w:t>
            </w:r>
            <w:r w:rsidR="007A5645" w:rsidRPr="00405A6B">
              <w:rPr>
                <w:rFonts w:ascii="Times New Roman" w:hAnsi="Times New Roman"/>
                <w:sz w:val="24"/>
                <w:szCs w:val="24"/>
                <w:lang w:val="az-Latn-AZ"/>
              </w:rPr>
              <w:t xml:space="preserve">xətti, ölçülən obyektdən bir az </w:t>
            </w:r>
            <w:r w:rsidR="000F6AAA">
              <w:rPr>
                <w:rFonts w:ascii="Times New Roman" w:hAnsi="Times New Roman"/>
                <w:sz w:val="24"/>
                <w:szCs w:val="24"/>
                <w:lang w:val="az-Latn-AZ"/>
              </w:rPr>
              <w:t>məsafə</w:t>
            </w:r>
            <w:r w:rsidR="0083110E">
              <w:rPr>
                <w:rFonts w:ascii="Times New Roman" w:hAnsi="Times New Roman"/>
                <w:sz w:val="24"/>
                <w:szCs w:val="24"/>
                <w:lang w:val="az-Latn-AZ"/>
              </w:rPr>
              <w:t>yə</w:t>
            </w:r>
            <w:r w:rsidR="007A5645" w:rsidRPr="00405A6B">
              <w:rPr>
                <w:rFonts w:ascii="Times New Roman" w:hAnsi="Times New Roman"/>
                <w:sz w:val="24"/>
                <w:szCs w:val="24"/>
                <w:lang w:val="az-Latn-AZ"/>
              </w:rPr>
              <w:t>, ölçü xəttindən</w:t>
            </w:r>
            <w:r w:rsidR="000F6AAA">
              <w:rPr>
                <w:rFonts w:ascii="Times New Roman" w:hAnsi="Times New Roman"/>
                <w:sz w:val="24"/>
                <w:szCs w:val="24"/>
                <w:lang w:val="az-Latn-AZ"/>
              </w:rPr>
              <w:t xml:space="preserve"> isə </w:t>
            </w:r>
            <w:r w:rsidR="007A5645" w:rsidRPr="00405A6B">
              <w:rPr>
                <w:rFonts w:ascii="Times New Roman" w:hAnsi="Times New Roman"/>
                <w:sz w:val="24"/>
                <w:szCs w:val="24"/>
                <w:lang w:val="az-Latn-AZ"/>
              </w:rPr>
              <w:t>bir az kənara</w:t>
            </w:r>
            <w:r w:rsidR="000F6AAA">
              <w:rPr>
                <w:rFonts w:ascii="Times New Roman" w:hAnsi="Times New Roman"/>
                <w:sz w:val="24"/>
                <w:szCs w:val="24"/>
                <w:lang w:val="az-Latn-AZ"/>
              </w:rPr>
              <w:t xml:space="preserve"> </w:t>
            </w:r>
            <w:r w:rsidR="007A5645" w:rsidRPr="00405A6B">
              <w:rPr>
                <w:rFonts w:ascii="Times New Roman" w:hAnsi="Times New Roman"/>
                <w:sz w:val="24"/>
                <w:szCs w:val="24"/>
                <w:lang w:val="az-Latn-AZ"/>
              </w:rPr>
              <w:t>çıxmaqla çəkilir;</w:t>
            </w:r>
          </w:p>
          <w:p w14:paraId="0F45560A" w14:textId="77777777" w:rsidR="007A5645" w:rsidRPr="00405A6B" w:rsidRDefault="007A5645" w:rsidP="00502597">
            <w:pPr>
              <w:pStyle w:val="1"/>
              <w:numPr>
                <w:ilvl w:val="0"/>
                <w:numId w:val="39"/>
              </w:numPr>
              <w:ind w:left="175" w:hanging="284"/>
              <w:rPr>
                <w:rFonts w:ascii="Times New Roman" w:hAnsi="Times New Roman"/>
                <w:sz w:val="24"/>
                <w:szCs w:val="24"/>
                <w:lang w:val="az-Latn-AZ"/>
              </w:rPr>
            </w:pPr>
            <w:r w:rsidRPr="00405A6B">
              <w:rPr>
                <w:rFonts w:ascii="Times New Roman" w:hAnsi="Times New Roman"/>
                <w:sz w:val="24"/>
                <w:szCs w:val="24"/>
                <w:lang w:val="az-Latn-AZ"/>
              </w:rPr>
              <w:t>ölçü mətni, ölçülən obyektin uzun</w:t>
            </w:r>
            <w:r w:rsidRPr="00405A6B">
              <w:rPr>
                <w:rFonts w:ascii="Times New Roman" w:hAnsi="Times New Roman"/>
                <w:sz w:val="24"/>
                <w:szCs w:val="24"/>
                <w:lang w:val="az-Latn-AZ"/>
              </w:rPr>
              <w:softHyphen/>
              <w:t>lu</w:t>
            </w:r>
            <w:r w:rsidRPr="00405A6B">
              <w:rPr>
                <w:rFonts w:ascii="Times New Roman" w:hAnsi="Times New Roman"/>
                <w:sz w:val="24"/>
                <w:szCs w:val="24"/>
                <w:lang w:val="az-Latn-AZ"/>
              </w:rPr>
              <w:softHyphen/>
              <w:t>ğunun həqiqi qiy</w:t>
            </w:r>
            <w:r w:rsidRPr="00405A6B">
              <w:rPr>
                <w:rFonts w:ascii="Times New Roman" w:hAnsi="Times New Roman"/>
                <w:sz w:val="24"/>
                <w:szCs w:val="24"/>
                <w:lang w:val="az-Latn-AZ"/>
              </w:rPr>
              <w:softHyphen/>
              <w:t>mə</w:t>
            </w:r>
            <w:r w:rsidRPr="00405A6B">
              <w:rPr>
                <w:rFonts w:ascii="Times New Roman" w:hAnsi="Times New Roman"/>
                <w:sz w:val="24"/>
                <w:szCs w:val="24"/>
                <w:lang w:val="az-Latn-AZ"/>
              </w:rPr>
              <w:softHyphen/>
              <w:t>ti</w:t>
            </w:r>
            <w:r w:rsidRPr="00405A6B">
              <w:rPr>
                <w:rFonts w:ascii="Times New Roman" w:hAnsi="Times New Roman"/>
                <w:sz w:val="24"/>
                <w:szCs w:val="24"/>
                <w:lang w:val="az-Latn-AZ"/>
              </w:rPr>
              <w:softHyphen/>
              <w:t>ni göstərir;</w:t>
            </w:r>
          </w:p>
          <w:p w14:paraId="72026CE9" w14:textId="77777777" w:rsidR="007A5645" w:rsidRPr="00405A6B" w:rsidRDefault="007A5645" w:rsidP="00502597">
            <w:pPr>
              <w:pStyle w:val="1"/>
              <w:numPr>
                <w:ilvl w:val="0"/>
                <w:numId w:val="39"/>
              </w:numPr>
              <w:ind w:left="175" w:hanging="284"/>
              <w:rPr>
                <w:rFonts w:ascii="Times New Roman" w:hAnsi="Times New Roman"/>
                <w:sz w:val="24"/>
                <w:szCs w:val="24"/>
                <w:lang w:val="az-Latn-AZ"/>
              </w:rPr>
            </w:pPr>
            <w:r w:rsidRPr="00405A6B">
              <w:rPr>
                <w:rFonts w:ascii="Times New Roman" w:hAnsi="Times New Roman"/>
                <w:sz w:val="24"/>
                <w:szCs w:val="24"/>
                <w:lang w:val="az-Latn-AZ"/>
              </w:rPr>
              <w:t>ölçü xətti, çı</w:t>
            </w:r>
            <w:r w:rsidRPr="00405A6B">
              <w:rPr>
                <w:rFonts w:ascii="Times New Roman" w:hAnsi="Times New Roman"/>
                <w:sz w:val="24"/>
                <w:szCs w:val="24"/>
                <w:lang w:val="az-Latn-AZ"/>
              </w:rPr>
              <w:softHyphen/>
              <w:t>xar</w:t>
            </w:r>
            <w:r w:rsidRPr="00405A6B">
              <w:rPr>
                <w:rFonts w:ascii="Times New Roman" w:hAnsi="Times New Roman"/>
                <w:sz w:val="24"/>
                <w:szCs w:val="24"/>
                <w:lang w:val="az-Latn-AZ"/>
              </w:rPr>
              <w:softHyphen/>
              <w:t>ma xətlərinə qə</w:t>
            </w:r>
            <w:r w:rsidRPr="00405A6B">
              <w:rPr>
                <w:rFonts w:ascii="Times New Roman" w:hAnsi="Times New Roman"/>
                <w:sz w:val="24"/>
                <w:szCs w:val="24"/>
                <w:lang w:val="az-Latn-AZ"/>
              </w:rPr>
              <w:softHyphen/>
              <w:t>dər çə</w:t>
            </w:r>
            <w:r w:rsidRPr="00405A6B">
              <w:rPr>
                <w:rFonts w:ascii="Times New Roman" w:hAnsi="Times New Roman"/>
                <w:sz w:val="24"/>
                <w:szCs w:val="24"/>
                <w:lang w:val="az-Latn-AZ"/>
              </w:rPr>
              <w:softHyphen/>
              <w:t>kilir və əsasən ob</w:t>
            </w:r>
            <w:r w:rsidRPr="00405A6B">
              <w:rPr>
                <w:rFonts w:ascii="Times New Roman" w:hAnsi="Times New Roman"/>
                <w:sz w:val="24"/>
                <w:szCs w:val="24"/>
                <w:lang w:val="az-Latn-AZ"/>
              </w:rPr>
              <w:softHyphen/>
              <w:t>yek</w:t>
            </w:r>
            <w:r w:rsidRPr="00405A6B">
              <w:rPr>
                <w:rFonts w:ascii="Times New Roman" w:hAnsi="Times New Roman"/>
                <w:sz w:val="24"/>
                <w:szCs w:val="24"/>
                <w:lang w:val="az-Latn-AZ"/>
              </w:rPr>
              <w:softHyphen/>
              <w:t>tin konturuna paralel olur;</w:t>
            </w:r>
          </w:p>
          <w:p w14:paraId="1386DBB1" w14:textId="5D46C3F3" w:rsidR="007A5645" w:rsidRPr="00405A6B" w:rsidRDefault="007A5645" w:rsidP="008472F5">
            <w:pPr>
              <w:pStyle w:val="1"/>
              <w:numPr>
                <w:ilvl w:val="0"/>
                <w:numId w:val="39"/>
              </w:numPr>
              <w:ind w:left="175" w:hanging="284"/>
              <w:rPr>
                <w:rFonts w:ascii="Times New Roman" w:hAnsi="Times New Roman"/>
                <w:sz w:val="24"/>
                <w:szCs w:val="24"/>
                <w:lang w:val="az-Latn-AZ"/>
              </w:rPr>
            </w:pPr>
            <w:r w:rsidRPr="00405A6B">
              <w:rPr>
                <w:rFonts w:ascii="Times New Roman" w:hAnsi="Times New Roman"/>
                <w:sz w:val="24"/>
                <w:szCs w:val="24"/>
                <w:lang w:val="az-Latn-AZ"/>
              </w:rPr>
              <w:t>ölçü oxları, çıxarma xətti ilə ölçü xətlərinin kəsişmə nöqtələrindən ölçü xəttinin</w:t>
            </w:r>
            <w:r w:rsidR="00494304" w:rsidRPr="00405A6B">
              <w:rPr>
                <w:rFonts w:ascii="Times New Roman" w:hAnsi="Times New Roman"/>
                <w:sz w:val="24"/>
                <w:szCs w:val="24"/>
                <w:lang w:val="az-Latn-AZ"/>
              </w:rPr>
              <w:t xml:space="preserve">  </w:t>
            </w:r>
            <w:r w:rsidRPr="00405A6B">
              <w:rPr>
                <w:rFonts w:ascii="Times New Roman" w:hAnsi="Times New Roman"/>
                <w:sz w:val="24"/>
                <w:szCs w:val="24"/>
                <w:lang w:val="az-Latn-AZ"/>
              </w:rPr>
              <w:t xml:space="preserve">ucunda çəkilir. </w:t>
            </w:r>
            <w:r w:rsidR="00494304" w:rsidRPr="00405A6B">
              <w:rPr>
                <w:rFonts w:ascii="Times New Roman" w:hAnsi="Times New Roman"/>
                <w:sz w:val="24"/>
                <w:szCs w:val="24"/>
                <w:lang w:val="az-Latn-AZ"/>
              </w:rPr>
              <w:t xml:space="preserve"> </w:t>
            </w:r>
            <w:r w:rsidRPr="00405A6B">
              <w:rPr>
                <w:rFonts w:ascii="Times New Roman" w:hAnsi="Times New Roman"/>
                <w:sz w:val="24"/>
                <w:szCs w:val="24"/>
                <w:lang w:val="az-Latn-AZ"/>
              </w:rPr>
              <w:t xml:space="preserve">Bunlar </w:t>
            </w:r>
            <w:r w:rsidR="002B74A6" w:rsidRPr="00405A6B">
              <w:rPr>
                <w:rFonts w:ascii="Times New Roman" w:hAnsi="Times New Roman"/>
                <w:sz w:val="24"/>
                <w:szCs w:val="24"/>
                <w:lang w:val="az-Latn-AZ"/>
              </w:rPr>
              <w:t>təs</w:t>
            </w:r>
            <w:r w:rsidR="002B74A6" w:rsidRPr="00405A6B">
              <w:rPr>
                <w:rFonts w:ascii="Times New Roman" w:hAnsi="Times New Roman"/>
                <w:sz w:val="24"/>
                <w:szCs w:val="24"/>
                <w:lang w:val="az-Latn-AZ"/>
              </w:rPr>
              <w:softHyphen/>
            </w:r>
            <w:r w:rsidR="002B74A6" w:rsidRPr="00405A6B">
              <w:rPr>
                <w:rFonts w:ascii="Times New Roman" w:hAnsi="Times New Roman"/>
                <w:sz w:val="24"/>
                <w:szCs w:val="24"/>
                <w:lang w:val="az-Latn-AZ"/>
              </w:rPr>
              <w:softHyphen/>
              <w:t>nifatına görə müxtəlif ola bilərlər – oxlar, çəp  xətlər  və</w:t>
            </w:r>
          </w:p>
        </w:tc>
        <w:tc>
          <w:tcPr>
            <w:tcW w:w="3822" w:type="dxa"/>
          </w:tcPr>
          <w:p w14:paraId="5E6140BB" w14:textId="77777777" w:rsidR="00494304" w:rsidRPr="00405A6B" w:rsidRDefault="00494304" w:rsidP="00494304">
            <w:pPr>
              <w:pStyle w:val="1"/>
              <w:ind w:firstLine="0"/>
              <w:jc w:val="center"/>
              <w:rPr>
                <w:rFonts w:ascii="Times New Roman" w:hAnsi="Times New Roman"/>
                <w:sz w:val="24"/>
                <w:szCs w:val="24"/>
                <w:lang w:val="az-Latn-AZ"/>
              </w:rPr>
            </w:pPr>
          </w:p>
          <w:p w14:paraId="37A6DC1C" w14:textId="57B5393A" w:rsidR="007A5645" w:rsidRPr="00405A6B" w:rsidRDefault="00494304" w:rsidP="00494304">
            <w:pPr>
              <w:pStyle w:val="1"/>
              <w:ind w:firstLine="0"/>
              <w:jc w:val="center"/>
              <w:rPr>
                <w:rFonts w:ascii="Times New Roman" w:hAnsi="Times New Roman"/>
                <w:sz w:val="24"/>
                <w:szCs w:val="24"/>
                <w:lang w:val="az-Latn-AZ"/>
              </w:rPr>
            </w:pPr>
            <w:r w:rsidRPr="00405A6B">
              <w:rPr>
                <w:noProof/>
                <w:lang w:val="tr-TR" w:eastAsia="tr-TR"/>
              </w:rPr>
              <w:drawing>
                <wp:inline distT="0" distB="0" distL="0" distR="0" wp14:anchorId="7C66E906" wp14:editId="39C4269C">
                  <wp:extent cx="2165709" cy="1318260"/>
                  <wp:effectExtent l="0" t="0" r="6350" b="0"/>
                  <wp:docPr id="7440" name="Рисунок 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2209827" cy="1345115"/>
                          </a:xfrm>
                          <a:prstGeom prst="rect">
                            <a:avLst/>
                          </a:prstGeom>
                        </pic:spPr>
                      </pic:pic>
                    </a:graphicData>
                  </a:graphic>
                </wp:inline>
              </w:drawing>
            </w:r>
          </w:p>
        </w:tc>
      </w:tr>
    </w:tbl>
    <w:p w14:paraId="7263267C" w14:textId="64AA770F" w:rsidR="00494304" w:rsidRPr="00405A6B" w:rsidRDefault="00494304" w:rsidP="002B74A6">
      <w:pPr>
        <w:pStyle w:val="1"/>
        <w:ind w:left="284" w:firstLine="0"/>
        <w:rPr>
          <w:rFonts w:ascii="Times New Roman" w:hAnsi="Times New Roman"/>
          <w:sz w:val="24"/>
          <w:szCs w:val="24"/>
          <w:lang w:val="az-Latn-AZ"/>
        </w:rPr>
      </w:pPr>
      <w:r w:rsidRPr="00405A6B">
        <w:rPr>
          <w:rFonts w:ascii="Times New Roman" w:hAnsi="Times New Roman"/>
          <w:sz w:val="24"/>
          <w:szCs w:val="24"/>
          <w:lang w:val="az-Latn-AZ"/>
        </w:rPr>
        <w:t>ya nöqtə kimi;</w:t>
      </w:r>
    </w:p>
    <w:p w14:paraId="3D7E9648" w14:textId="661C9A95" w:rsidR="00494304" w:rsidRPr="00405A6B" w:rsidRDefault="00494304" w:rsidP="00502597">
      <w:pPr>
        <w:pStyle w:val="1"/>
        <w:numPr>
          <w:ilvl w:val="0"/>
          <w:numId w:val="39"/>
        </w:numPr>
        <w:ind w:left="284" w:hanging="284"/>
        <w:rPr>
          <w:rFonts w:ascii="Times New Roman" w:hAnsi="Times New Roman"/>
          <w:sz w:val="24"/>
          <w:szCs w:val="24"/>
          <w:lang w:val="az-Latn-AZ"/>
        </w:rPr>
      </w:pPr>
      <w:r w:rsidRPr="00405A6B">
        <w:rPr>
          <w:rFonts w:ascii="Times New Roman" w:hAnsi="Times New Roman"/>
          <w:sz w:val="24"/>
          <w:szCs w:val="24"/>
          <w:lang w:val="az-Latn-AZ"/>
        </w:rPr>
        <w:t>təyinedici nöqtələr, görünməyən nöqtələr olub, obyektin ölçüsünün sərhədlərini xarakterizə edirlər.</w:t>
      </w:r>
    </w:p>
    <w:p w14:paraId="71656892" w14:textId="3346C6D2" w:rsidR="00005654" w:rsidRPr="00405A6B" w:rsidRDefault="00494304" w:rsidP="00494304">
      <w:pPr>
        <w:pStyle w:val="1"/>
        <w:tabs>
          <w:tab w:val="clear" w:pos="2268"/>
          <w:tab w:val="left" w:pos="0"/>
        </w:tabs>
        <w:rPr>
          <w:rFonts w:ascii="Times New Roman" w:hAnsi="Times New Roman"/>
          <w:sz w:val="24"/>
          <w:szCs w:val="24"/>
          <w:lang w:val="az-Latn-AZ"/>
        </w:rPr>
      </w:pPr>
      <w:r w:rsidRPr="00405A6B">
        <w:rPr>
          <w:rFonts w:ascii="Times New Roman" w:hAnsi="Times New Roman"/>
          <w:sz w:val="24"/>
          <w:szCs w:val="24"/>
          <w:lang w:val="az-Latn-AZ"/>
        </w:rPr>
        <w:tab/>
      </w:r>
      <w:r w:rsidR="00005654" w:rsidRPr="00405A6B">
        <w:rPr>
          <w:rFonts w:ascii="Times New Roman" w:hAnsi="Times New Roman"/>
          <w:sz w:val="24"/>
          <w:szCs w:val="24"/>
          <w:lang w:val="az-Latn-AZ"/>
        </w:rPr>
        <w:t>Ölçülərin AutoCAD-da iki maraqlı xassəsi vardır</w:t>
      </w:r>
      <w:r w:rsidRPr="00405A6B">
        <w:rPr>
          <w:rFonts w:ascii="Times New Roman" w:hAnsi="Times New Roman"/>
          <w:sz w:val="24"/>
          <w:szCs w:val="24"/>
          <w:lang w:val="az-Latn-AZ"/>
        </w:rPr>
        <w:t>:</w:t>
      </w:r>
      <w:r w:rsidR="00005654" w:rsidRPr="00405A6B">
        <w:rPr>
          <w:rFonts w:ascii="Times New Roman" w:hAnsi="Times New Roman"/>
          <w:sz w:val="24"/>
          <w:szCs w:val="24"/>
          <w:lang w:val="az-Latn-AZ"/>
        </w:rPr>
        <w:t xml:space="preserve"> </w:t>
      </w:r>
    </w:p>
    <w:p w14:paraId="5A69A977" w14:textId="2EA42974" w:rsidR="00005654" w:rsidRPr="00405A6B" w:rsidRDefault="002B74A6" w:rsidP="00502597">
      <w:pPr>
        <w:pStyle w:val="1"/>
        <w:numPr>
          <w:ilvl w:val="0"/>
          <w:numId w:val="40"/>
        </w:numPr>
        <w:ind w:left="284" w:hanging="284"/>
        <w:rPr>
          <w:rFonts w:ascii="Times New Roman" w:hAnsi="Times New Roman"/>
          <w:sz w:val="24"/>
          <w:szCs w:val="24"/>
          <w:lang w:val="az-Latn-AZ"/>
        </w:rPr>
      </w:pPr>
      <w:r w:rsidRPr="00405A6B">
        <w:rPr>
          <w:rFonts w:ascii="Times New Roman" w:hAnsi="Times New Roman"/>
          <w:sz w:val="24"/>
          <w:szCs w:val="24"/>
          <w:lang w:val="az-Latn-AZ"/>
        </w:rPr>
        <w:t xml:space="preserve">ölçülər </w:t>
      </w:r>
      <w:r w:rsidR="00005654" w:rsidRPr="00405A6B">
        <w:rPr>
          <w:rFonts w:ascii="Times New Roman" w:hAnsi="Times New Roman"/>
          <w:sz w:val="24"/>
          <w:szCs w:val="24"/>
          <w:lang w:val="az-Latn-AZ"/>
        </w:rPr>
        <w:t>blok şəklində olur. Blok çoxlu sayda elementlərdən ibarət obyektə deyilir, hansı ki, bu obyek</w:t>
      </w:r>
      <w:r w:rsidRPr="00405A6B">
        <w:rPr>
          <w:rFonts w:ascii="Times New Roman" w:hAnsi="Times New Roman"/>
          <w:sz w:val="24"/>
          <w:szCs w:val="24"/>
          <w:lang w:val="az-Latn-AZ"/>
        </w:rPr>
        <w:t>t vahid kimi qəbul olunur;</w:t>
      </w:r>
    </w:p>
    <w:p w14:paraId="229720F6" w14:textId="4EC75302" w:rsidR="00005654" w:rsidRPr="00405A6B" w:rsidRDefault="002B74A6" w:rsidP="00502597">
      <w:pPr>
        <w:pStyle w:val="1"/>
        <w:numPr>
          <w:ilvl w:val="0"/>
          <w:numId w:val="40"/>
        </w:numPr>
        <w:ind w:left="284" w:hanging="284"/>
        <w:rPr>
          <w:rFonts w:ascii="Times New Roman" w:hAnsi="Times New Roman"/>
          <w:sz w:val="24"/>
          <w:szCs w:val="24"/>
          <w:lang w:val="az-Latn-AZ"/>
        </w:rPr>
      </w:pPr>
      <w:r w:rsidRPr="00405A6B">
        <w:rPr>
          <w:rFonts w:ascii="Times New Roman" w:hAnsi="Times New Roman"/>
          <w:sz w:val="24"/>
          <w:szCs w:val="24"/>
          <w:lang w:val="az-Latn-AZ"/>
        </w:rPr>
        <w:t xml:space="preserve">ölçü </w:t>
      </w:r>
      <w:r w:rsidR="00005654" w:rsidRPr="00405A6B">
        <w:rPr>
          <w:rFonts w:ascii="Times New Roman" w:hAnsi="Times New Roman"/>
          <w:sz w:val="24"/>
          <w:szCs w:val="24"/>
          <w:lang w:val="az-Latn-AZ"/>
        </w:rPr>
        <w:t>obyektlə əlaqədə olur.  Bunun üçün AutoCAD obyektin üzərind</w:t>
      </w:r>
      <w:r w:rsidRPr="00405A6B">
        <w:rPr>
          <w:rFonts w:ascii="Times New Roman" w:hAnsi="Times New Roman"/>
          <w:sz w:val="24"/>
          <w:szCs w:val="24"/>
          <w:lang w:val="az-Latn-AZ"/>
        </w:rPr>
        <w:t>ə</w:t>
      </w:r>
      <w:r w:rsidR="00005654" w:rsidRPr="00405A6B">
        <w:rPr>
          <w:rFonts w:ascii="Times New Roman" w:hAnsi="Times New Roman"/>
          <w:sz w:val="24"/>
          <w:szCs w:val="24"/>
          <w:lang w:val="az-Latn-AZ"/>
        </w:rPr>
        <w:t>ki təyinedici nöqtələrdən istifadə edir. Əgər AutoCAD obyektin ölçüsünü dəyişsə, onda avtomatik ölçü də öz qiymətini dəyi</w:t>
      </w:r>
      <w:r w:rsidRPr="00405A6B">
        <w:rPr>
          <w:rFonts w:ascii="Times New Roman" w:hAnsi="Times New Roman"/>
          <w:sz w:val="24"/>
          <w:szCs w:val="24"/>
          <w:lang w:val="az-Latn-AZ"/>
        </w:rPr>
        <w:softHyphen/>
      </w:r>
      <w:r w:rsidR="00005654" w:rsidRPr="00405A6B">
        <w:rPr>
          <w:rFonts w:ascii="Times New Roman" w:hAnsi="Times New Roman"/>
          <w:sz w:val="24"/>
          <w:szCs w:val="24"/>
          <w:lang w:val="az-Latn-AZ"/>
        </w:rPr>
        <w:t xml:space="preserve">şir (assosativlik xassəsi). </w:t>
      </w:r>
    </w:p>
    <w:p w14:paraId="7301BE33" w14:textId="3A472370" w:rsidR="00005654" w:rsidRPr="00405A6B" w:rsidRDefault="00005654" w:rsidP="00A45444">
      <w:pPr>
        <w:pStyle w:val="1"/>
        <w:ind w:firstLine="709"/>
        <w:rPr>
          <w:rFonts w:ascii="Times New Roman" w:hAnsi="Times New Roman"/>
          <w:sz w:val="24"/>
          <w:szCs w:val="24"/>
          <w:lang w:val="az-Latn-AZ"/>
        </w:rPr>
      </w:pPr>
      <w:r w:rsidRPr="00405A6B">
        <w:rPr>
          <w:rFonts w:ascii="Times New Roman" w:hAnsi="Times New Roman"/>
          <w:sz w:val="24"/>
          <w:szCs w:val="24"/>
          <w:lang w:val="az-Latn-AZ"/>
        </w:rPr>
        <w:t xml:space="preserve">Ölçü mətnlərin yerinə yetiriməsi üçün </w:t>
      </w:r>
      <w:r w:rsidRPr="00405A6B">
        <w:rPr>
          <w:rFonts w:ascii="Times New Roman" w:hAnsi="Times New Roman"/>
          <w:b/>
          <w:sz w:val="24"/>
          <w:szCs w:val="24"/>
          <w:lang w:val="az-Latn-AZ"/>
        </w:rPr>
        <w:t>Annotation</w:t>
      </w:r>
      <w:r w:rsidRPr="00405A6B">
        <w:rPr>
          <w:rFonts w:ascii="Times New Roman" w:hAnsi="Times New Roman"/>
          <w:sz w:val="24"/>
          <w:szCs w:val="24"/>
          <w:lang w:val="az-Latn-AZ"/>
        </w:rPr>
        <w:t xml:space="preserve"> lövhəsindən istifadə edilir. Lakin bu lövhədə tam imkanlar verilmir. Daha çox imkanların verildiyi hissə </w:t>
      </w:r>
      <w:r w:rsidRPr="00405A6B">
        <w:rPr>
          <w:rFonts w:ascii="Times New Roman" w:hAnsi="Times New Roman"/>
          <w:b/>
          <w:sz w:val="24"/>
          <w:szCs w:val="24"/>
          <w:lang w:val="az-Latn-AZ"/>
        </w:rPr>
        <w:t>Annotation</w:t>
      </w:r>
      <w:r w:rsidRPr="00405A6B">
        <w:rPr>
          <w:rFonts w:ascii="Times New Roman" w:hAnsi="Times New Roman"/>
          <w:sz w:val="24"/>
          <w:szCs w:val="24"/>
          <w:lang w:val="az-Latn-AZ"/>
        </w:rPr>
        <w:t xml:space="preserve"> menyusudur.</w:t>
      </w:r>
    </w:p>
    <w:p w14:paraId="520AC111" w14:textId="0F023288" w:rsidR="00494304" w:rsidRPr="00405A6B" w:rsidRDefault="00A45444" w:rsidP="007A5EE1">
      <w:pPr>
        <w:pStyle w:val="a2"/>
        <w:spacing w:before="0" w:after="0"/>
        <w:jc w:val="both"/>
        <w:rPr>
          <w:rFonts w:ascii="Times New Roman" w:hAnsi="Times New Roman"/>
          <w:b w:val="0"/>
          <w:sz w:val="24"/>
          <w:szCs w:val="24"/>
          <w:lang w:val="az-Latn-AZ"/>
        </w:rPr>
      </w:pPr>
      <w:r w:rsidRPr="00405A6B">
        <w:rPr>
          <w:rFonts w:ascii="Times New Roman" w:hAnsi="Times New Roman"/>
          <w:b w:val="0"/>
          <w:noProof/>
          <w:sz w:val="24"/>
          <w:szCs w:val="24"/>
          <w:lang w:val="tr-TR" w:eastAsia="tr-TR"/>
        </w:rPr>
        <w:drawing>
          <wp:inline distT="0" distB="0" distL="0" distR="0" wp14:anchorId="62594819" wp14:editId="350A0C09">
            <wp:extent cx="6120765" cy="541020"/>
            <wp:effectExtent l="0" t="0" r="0" b="0"/>
            <wp:docPr id="11080" name="Picture 1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6120765" cy="541020"/>
                    </a:xfrm>
                    <a:prstGeom prst="rect">
                      <a:avLst/>
                    </a:prstGeom>
                  </pic:spPr>
                </pic:pic>
              </a:graphicData>
            </a:graphic>
          </wp:inline>
        </w:drawing>
      </w:r>
    </w:p>
    <w:p w14:paraId="24EA92D4" w14:textId="393EDA59" w:rsidR="00005654" w:rsidRPr="00405A6B" w:rsidRDefault="00005654" w:rsidP="00494304">
      <w:pPr>
        <w:pStyle w:val="a2"/>
        <w:spacing w:before="0" w:after="0"/>
        <w:ind w:firstLine="709"/>
        <w:jc w:val="both"/>
        <w:rPr>
          <w:rFonts w:ascii="Times New Roman" w:hAnsi="Times New Roman"/>
          <w:b w:val="0"/>
          <w:sz w:val="24"/>
          <w:szCs w:val="24"/>
          <w:lang w:val="az-Latn-AZ"/>
        </w:rPr>
      </w:pPr>
      <w:r w:rsidRPr="00405A6B">
        <w:rPr>
          <w:rFonts w:ascii="Times New Roman" w:hAnsi="Times New Roman"/>
          <w:b w:val="0"/>
          <w:sz w:val="24"/>
          <w:szCs w:val="24"/>
          <w:lang w:val="az-Latn-AZ"/>
        </w:rPr>
        <w:t>Bu me</w:t>
      </w:r>
      <w:r w:rsidR="002B74A6" w:rsidRPr="00405A6B">
        <w:rPr>
          <w:rFonts w:ascii="Times New Roman" w:hAnsi="Times New Roman"/>
          <w:b w:val="0"/>
          <w:sz w:val="24"/>
          <w:szCs w:val="24"/>
          <w:lang w:val="az-Latn-AZ"/>
        </w:rPr>
        <w:t>nyunun lövhələri aşağıdakılardı</w:t>
      </w:r>
      <w:r w:rsidR="001E4632">
        <w:rPr>
          <w:rFonts w:ascii="Times New Roman" w:hAnsi="Times New Roman"/>
          <w:b w:val="0"/>
          <w:sz w:val="24"/>
          <w:szCs w:val="24"/>
          <w:lang w:val="az-Latn-AZ"/>
        </w:rPr>
        <w:t>r</w:t>
      </w:r>
      <w:r w:rsidR="002B74A6" w:rsidRPr="00405A6B">
        <w:rPr>
          <w:rFonts w:ascii="Times New Roman" w:hAnsi="Times New Roman"/>
          <w:b w:val="0"/>
          <w:sz w:val="24"/>
          <w:szCs w:val="24"/>
          <w:lang w:val="az-Latn-AZ"/>
        </w:rPr>
        <w:t>:</w:t>
      </w:r>
    </w:p>
    <w:tbl>
      <w:tblPr>
        <w:tblStyle w:val="TableGrid"/>
        <w:tblW w:w="0" w:type="auto"/>
        <w:tblLook w:val="04A0" w:firstRow="1" w:lastRow="0" w:firstColumn="1" w:lastColumn="0" w:noHBand="0" w:noVBand="1"/>
      </w:tblPr>
      <w:tblGrid>
        <w:gridCol w:w="6091"/>
        <w:gridCol w:w="3538"/>
      </w:tblGrid>
      <w:tr w:rsidR="00494304" w:rsidRPr="00405A6B" w14:paraId="5D420E21" w14:textId="77777777" w:rsidTr="00494304">
        <w:tc>
          <w:tcPr>
            <w:tcW w:w="6091" w:type="dxa"/>
          </w:tcPr>
          <w:p w14:paraId="6EBD31B3" w14:textId="4EC14E66" w:rsidR="00494304" w:rsidRPr="00405A6B" w:rsidRDefault="00494304" w:rsidP="00502597">
            <w:pPr>
              <w:pStyle w:val="a2"/>
              <w:numPr>
                <w:ilvl w:val="3"/>
                <w:numId w:val="69"/>
              </w:numPr>
              <w:spacing w:before="0" w:after="0"/>
              <w:ind w:left="164" w:hanging="284"/>
              <w:jc w:val="both"/>
              <w:rPr>
                <w:rFonts w:ascii="Times New Roman" w:hAnsi="Times New Roman"/>
                <w:b w:val="0"/>
                <w:sz w:val="24"/>
                <w:szCs w:val="24"/>
                <w:lang w:val="az-Latn-AZ"/>
              </w:rPr>
            </w:pPr>
            <w:r w:rsidRPr="00405A6B">
              <w:rPr>
                <w:rFonts w:ascii="Times New Roman" w:hAnsi="Times New Roman"/>
                <w:sz w:val="24"/>
                <w:szCs w:val="24"/>
                <w:lang w:val="az-Latn-AZ"/>
              </w:rPr>
              <w:t>Tex</w:t>
            </w:r>
            <w:r w:rsidRPr="00405A6B">
              <w:rPr>
                <w:rFonts w:ascii="Times New Roman" w:hAnsi="Times New Roman"/>
                <w:b w:val="0"/>
                <w:sz w:val="24"/>
                <w:szCs w:val="24"/>
                <w:lang w:val="az-Latn-AZ"/>
              </w:rPr>
              <w:t>t löv</w:t>
            </w:r>
            <w:r w:rsidR="002B74A6" w:rsidRPr="00405A6B">
              <w:rPr>
                <w:rFonts w:ascii="Times New Roman" w:hAnsi="Times New Roman"/>
                <w:b w:val="0"/>
                <w:sz w:val="24"/>
                <w:szCs w:val="24"/>
                <w:lang w:val="az-Latn-AZ"/>
              </w:rPr>
              <w:t>h</w:t>
            </w:r>
            <w:r w:rsidRPr="00405A6B">
              <w:rPr>
                <w:rFonts w:ascii="Times New Roman" w:hAnsi="Times New Roman"/>
                <w:b w:val="0"/>
                <w:sz w:val="24"/>
                <w:szCs w:val="24"/>
                <w:lang w:val="az-Latn-AZ"/>
              </w:rPr>
              <w:t xml:space="preserve">əsi </w:t>
            </w:r>
            <w:r w:rsidRPr="00405A6B">
              <w:rPr>
                <w:rFonts w:ascii="Times New Roman" w:hAnsi="Times New Roman"/>
                <w:sz w:val="24"/>
                <w:szCs w:val="24"/>
                <w:lang w:val="az-Latn-AZ"/>
              </w:rPr>
              <w:t>–</w:t>
            </w:r>
            <w:r w:rsidR="002B74A6" w:rsidRPr="00405A6B">
              <w:rPr>
                <w:rFonts w:ascii="Times New Roman" w:hAnsi="Times New Roman"/>
                <w:b w:val="0"/>
                <w:sz w:val="24"/>
                <w:szCs w:val="24"/>
                <w:lang w:val="az-Latn-AZ"/>
              </w:rPr>
              <w:t xml:space="preserve"> mətnlər üçün istifadə edilir;</w:t>
            </w:r>
          </w:p>
          <w:p w14:paraId="6B28918B" w14:textId="2C0F8C89" w:rsidR="00494304" w:rsidRPr="00405A6B" w:rsidRDefault="00494304" w:rsidP="00502597">
            <w:pPr>
              <w:pStyle w:val="a2"/>
              <w:numPr>
                <w:ilvl w:val="3"/>
                <w:numId w:val="69"/>
              </w:numPr>
              <w:spacing w:before="0" w:after="0"/>
              <w:ind w:left="164" w:hanging="284"/>
              <w:jc w:val="both"/>
              <w:rPr>
                <w:rFonts w:ascii="Times New Roman" w:hAnsi="Times New Roman"/>
                <w:b w:val="0"/>
                <w:sz w:val="24"/>
                <w:szCs w:val="24"/>
                <w:lang w:val="az-Latn-AZ"/>
              </w:rPr>
            </w:pPr>
            <w:r w:rsidRPr="00405A6B">
              <w:rPr>
                <w:rFonts w:ascii="Times New Roman" w:hAnsi="Times New Roman"/>
                <w:sz w:val="24"/>
                <w:szCs w:val="24"/>
                <w:lang w:val="az-Latn-AZ"/>
              </w:rPr>
              <w:t>Dimension</w:t>
            </w:r>
            <w:r w:rsidRPr="00405A6B">
              <w:rPr>
                <w:rFonts w:ascii="Times New Roman" w:hAnsi="Times New Roman"/>
                <w:b w:val="0"/>
                <w:sz w:val="24"/>
                <w:szCs w:val="24"/>
                <w:lang w:val="az-Latn-AZ"/>
              </w:rPr>
              <w:t xml:space="preserve"> </w:t>
            </w:r>
            <w:r w:rsidRPr="00405A6B">
              <w:rPr>
                <w:rFonts w:ascii="Times New Roman" w:hAnsi="Times New Roman"/>
                <w:sz w:val="24"/>
                <w:szCs w:val="24"/>
                <w:lang w:val="az-Latn-AZ"/>
              </w:rPr>
              <w:t>–</w:t>
            </w:r>
            <w:r w:rsidR="002B74A6" w:rsidRPr="00405A6B">
              <w:rPr>
                <w:rFonts w:ascii="Times New Roman" w:hAnsi="Times New Roman"/>
                <w:b w:val="0"/>
                <w:sz w:val="24"/>
                <w:szCs w:val="24"/>
                <w:lang w:val="az-Latn-AZ"/>
              </w:rPr>
              <w:t xml:space="preserve"> ölçülər üçün istifadə edilir;</w:t>
            </w:r>
          </w:p>
          <w:p w14:paraId="6B8F2D1F" w14:textId="3B4B519D" w:rsidR="00A45444" w:rsidRPr="00405A6B" w:rsidRDefault="00A45444" w:rsidP="00502597">
            <w:pPr>
              <w:pStyle w:val="a2"/>
              <w:numPr>
                <w:ilvl w:val="3"/>
                <w:numId w:val="69"/>
              </w:numPr>
              <w:spacing w:before="0" w:after="0"/>
              <w:ind w:left="164" w:hanging="284"/>
              <w:jc w:val="both"/>
              <w:rPr>
                <w:rFonts w:ascii="Times New Roman" w:hAnsi="Times New Roman"/>
                <w:b w:val="0"/>
                <w:sz w:val="24"/>
                <w:szCs w:val="24"/>
                <w:lang w:val="az-Latn-AZ"/>
              </w:rPr>
            </w:pPr>
            <w:r w:rsidRPr="00405A6B">
              <w:rPr>
                <w:rFonts w:ascii="Times New Roman" w:hAnsi="Times New Roman"/>
                <w:sz w:val="24"/>
                <w:szCs w:val="24"/>
                <w:lang w:val="az-Latn-AZ"/>
              </w:rPr>
              <w:t>Centerline-</w:t>
            </w:r>
            <w:r w:rsidRPr="00405A6B">
              <w:rPr>
                <w:rFonts w:ascii="Times New Roman" w:hAnsi="Times New Roman"/>
                <w:b w:val="0"/>
                <w:sz w:val="24"/>
                <w:szCs w:val="24"/>
                <w:lang w:val="az-Latn-AZ"/>
              </w:rPr>
              <w:t xml:space="preserve"> mər</w:t>
            </w:r>
            <w:r w:rsidR="001E4632">
              <w:rPr>
                <w:rFonts w:ascii="Times New Roman" w:hAnsi="Times New Roman"/>
                <w:b w:val="0"/>
                <w:sz w:val="24"/>
                <w:szCs w:val="24"/>
                <w:lang w:val="az-Latn-AZ"/>
              </w:rPr>
              <w:t>k</w:t>
            </w:r>
            <w:r w:rsidRPr="00405A6B">
              <w:rPr>
                <w:rFonts w:ascii="Times New Roman" w:hAnsi="Times New Roman"/>
                <w:b w:val="0"/>
                <w:sz w:val="24"/>
                <w:szCs w:val="24"/>
                <w:lang w:val="az-Latn-AZ"/>
              </w:rPr>
              <w:t>əz xətləri və simmetrik cizgilərin simmetriya oxunun çəkilməsində istifadə edilir;</w:t>
            </w:r>
          </w:p>
          <w:p w14:paraId="0E646288" w14:textId="5DF29054" w:rsidR="00494304" w:rsidRPr="00405A6B" w:rsidRDefault="00494304" w:rsidP="00502597">
            <w:pPr>
              <w:pStyle w:val="a2"/>
              <w:numPr>
                <w:ilvl w:val="3"/>
                <w:numId w:val="69"/>
              </w:numPr>
              <w:spacing w:before="0" w:after="0"/>
              <w:ind w:left="164" w:hanging="284"/>
              <w:jc w:val="both"/>
              <w:rPr>
                <w:rFonts w:ascii="Times New Roman" w:hAnsi="Times New Roman"/>
                <w:b w:val="0"/>
                <w:sz w:val="24"/>
                <w:szCs w:val="24"/>
                <w:lang w:val="az-Latn-AZ"/>
              </w:rPr>
            </w:pPr>
            <w:r w:rsidRPr="00405A6B">
              <w:rPr>
                <w:rFonts w:ascii="Times New Roman" w:hAnsi="Times New Roman"/>
                <w:sz w:val="24"/>
                <w:szCs w:val="24"/>
                <w:lang w:val="az-Latn-AZ"/>
              </w:rPr>
              <w:t>Labels</w:t>
            </w:r>
            <w:r w:rsidRPr="00405A6B">
              <w:rPr>
                <w:rFonts w:ascii="Times New Roman" w:hAnsi="Times New Roman"/>
                <w:b w:val="0"/>
                <w:sz w:val="24"/>
                <w:szCs w:val="24"/>
                <w:lang w:val="az-Latn-AZ"/>
              </w:rPr>
              <w:t xml:space="preserve"> </w:t>
            </w:r>
            <w:r w:rsidRPr="00405A6B">
              <w:rPr>
                <w:rFonts w:ascii="Times New Roman" w:hAnsi="Times New Roman"/>
                <w:sz w:val="24"/>
                <w:szCs w:val="24"/>
                <w:lang w:val="az-Latn-AZ"/>
              </w:rPr>
              <w:t>–</w:t>
            </w:r>
            <w:r w:rsidRPr="00405A6B">
              <w:rPr>
                <w:rFonts w:ascii="Times New Roman" w:hAnsi="Times New Roman"/>
                <w:b w:val="0"/>
                <w:sz w:val="24"/>
                <w:szCs w:val="24"/>
                <w:lang w:val="az-Latn-AZ"/>
              </w:rPr>
              <w:t xml:space="preserve"> çıxar</w:t>
            </w:r>
            <w:r w:rsidR="002B74A6" w:rsidRPr="00405A6B">
              <w:rPr>
                <w:rFonts w:ascii="Times New Roman" w:hAnsi="Times New Roman"/>
                <w:b w:val="0"/>
                <w:sz w:val="24"/>
                <w:szCs w:val="24"/>
                <w:lang w:val="az-Latn-AZ"/>
              </w:rPr>
              <w:t>ma mətnlər üçün istifadə edilir;</w:t>
            </w:r>
          </w:p>
          <w:p w14:paraId="3C24B793" w14:textId="3D97DFD3" w:rsidR="00494304" w:rsidRPr="00405A6B" w:rsidRDefault="00494304" w:rsidP="00502597">
            <w:pPr>
              <w:pStyle w:val="a2"/>
              <w:numPr>
                <w:ilvl w:val="3"/>
                <w:numId w:val="69"/>
              </w:numPr>
              <w:spacing w:before="0" w:after="0"/>
              <w:ind w:left="164" w:hanging="284"/>
              <w:jc w:val="both"/>
              <w:rPr>
                <w:rFonts w:ascii="Times New Roman" w:hAnsi="Times New Roman"/>
                <w:b w:val="0"/>
                <w:sz w:val="24"/>
                <w:szCs w:val="24"/>
                <w:lang w:val="az-Latn-AZ"/>
              </w:rPr>
            </w:pPr>
            <w:r w:rsidRPr="00405A6B">
              <w:rPr>
                <w:rFonts w:ascii="Times New Roman" w:hAnsi="Times New Roman"/>
                <w:sz w:val="24"/>
                <w:szCs w:val="24"/>
                <w:lang w:val="az-Latn-AZ"/>
              </w:rPr>
              <w:t>Tables</w:t>
            </w:r>
            <w:r w:rsidRPr="00405A6B">
              <w:rPr>
                <w:rFonts w:ascii="Times New Roman" w:hAnsi="Times New Roman"/>
                <w:b w:val="0"/>
                <w:sz w:val="24"/>
                <w:szCs w:val="24"/>
                <w:lang w:val="az-Latn-AZ"/>
              </w:rPr>
              <w:t xml:space="preserve"> </w:t>
            </w:r>
            <w:r w:rsidRPr="00405A6B">
              <w:rPr>
                <w:rFonts w:ascii="Times New Roman" w:hAnsi="Times New Roman"/>
                <w:sz w:val="24"/>
                <w:szCs w:val="24"/>
                <w:lang w:val="az-Latn-AZ"/>
              </w:rPr>
              <w:t>–</w:t>
            </w:r>
            <w:r w:rsidR="002B74A6" w:rsidRPr="00405A6B">
              <w:rPr>
                <w:rFonts w:ascii="Times New Roman" w:hAnsi="Times New Roman"/>
                <w:b w:val="0"/>
                <w:sz w:val="24"/>
                <w:szCs w:val="24"/>
                <w:lang w:val="az-Latn-AZ"/>
              </w:rPr>
              <w:t xml:space="preserve"> cədvəllər üçün istifadə edilir;</w:t>
            </w:r>
          </w:p>
          <w:p w14:paraId="67A356C5" w14:textId="5386C03D" w:rsidR="00494304" w:rsidRPr="00405A6B" w:rsidRDefault="00494304" w:rsidP="00502597">
            <w:pPr>
              <w:pStyle w:val="a2"/>
              <w:numPr>
                <w:ilvl w:val="3"/>
                <w:numId w:val="69"/>
              </w:numPr>
              <w:spacing w:before="0" w:after="0"/>
              <w:ind w:left="164" w:hanging="284"/>
              <w:jc w:val="both"/>
              <w:rPr>
                <w:rFonts w:ascii="Times New Roman" w:hAnsi="Times New Roman"/>
                <w:b w:val="0"/>
                <w:sz w:val="24"/>
                <w:szCs w:val="24"/>
                <w:lang w:val="az-Latn-AZ"/>
              </w:rPr>
            </w:pPr>
            <w:r w:rsidRPr="00405A6B">
              <w:rPr>
                <w:rFonts w:ascii="Times New Roman" w:hAnsi="Times New Roman"/>
                <w:sz w:val="24"/>
                <w:szCs w:val="24"/>
                <w:lang w:val="az-Latn-AZ"/>
              </w:rPr>
              <w:t>Markup</w:t>
            </w:r>
            <w:r w:rsidRPr="00405A6B">
              <w:rPr>
                <w:rFonts w:ascii="Times New Roman" w:hAnsi="Times New Roman"/>
                <w:b w:val="0"/>
                <w:sz w:val="24"/>
                <w:szCs w:val="24"/>
                <w:lang w:val="az-Latn-AZ"/>
              </w:rPr>
              <w:t xml:space="preserve"> </w:t>
            </w:r>
            <w:r w:rsidRPr="00405A6B">
              <w:rPr>
                <w:rFonts w:ascii="Times New Roman" w:hAnsi="Times New Roman"/>
                <w:sz w:val="24"/>
                <w:szCs w:val="24"/>
                <w:lang w:val="az-Latn-AZ"/>
              </w:rPr>
              <w:t>–</w:t>
            </w:r>
            <w:r w:rsidRPr="00405A6B">
              <w:rPr>
                <w:rFonts w:ascii="Times New Roman" w:hAnsi="Times New Roman"/>
                <w:b w:val="0"/>
                <w:sz w:val="24"/>
                <w:szCs w:val="24"/>
                <w:lang w:val="az-Latn-AZ"/>
              </w:rPr>
              <w:t xml:space="preserve"> maskalar və b</w:t>
            </w:r>
            <w:r w:rsidR="001E4632">
              <w:rPr>
                <w:rFonts w:ascii="Times New Roman" w:hAnsi="Times New Roman"/>
                <w:b w:val="0"/>
                <w:sz w:val="24"/>
                <w:szCs w:val="24"/>
                <w:lang w:val="az-Latn-AZ"/>
              </w:rPr>
              <w:t>u</w:t>
            </w:r>
            <w:r w:rsidRPr="00405A6B">
              <w:rPr>
                <w:rFonts w:ascii="Times New Roman" w:hAnsi="Times New Roman"/>
                <w:b w:val="0"/>
                <w:sz w:val="24"/>
                <w:szCs w:val="24"/>
                <w:lang w:val="az-Latn-AZ"/>
              </w:rPr>
              <w:t>ludlar</w:t>
            </w:r>
            <w:r w:rsidR="002B74A6" w:rsidRPr="00405A6B">
              <w:rPr>
                <w:rFonts w:ascii="Times New Roman" w:hAnsi="Times New Roman"/>
                <w:b w:val="0"/>
                <w:sz w:val="24"/>
                <w:szCs w:val="24"/>
                <w:lang w:val="az-Latn-AZ"/>
              </w:rPr>
              <w:t xml:space="preserve"> üçün istifadə edilir;</w:t>
            </w:r>
          </w:p>
          <w:p w14:paraId="44ADB5C0" w14:textId="6F1E1545" w:rsidR="00494304" w:rsidRPr="00405A6B" w:rsidRDefault="00494304" w:rsidP="00502597">
            <w:pPr>
              <w:pStyle w:val="a2"/>
              <w:numPr>
                <w:ilvl w:val="0"/>
                <w:numId w:val="69"/>
              </w:numPr>
              <w:spacing w:before="0" w:after="0"/>
              <w:ind w:left="164" w:hanging="284"/>
              <w:jc w:val="both"/>
              <w:rPr>
                <w:rFonts w:ascii="Times New Roman" w:hAnsi="Times New Roman"/>
                <w:b w:val="0"/>
                <w:sz w:val="24"/>
                <w:szCs w:val="24"/>
                <w:lang w:val="az-Latn-AZ"/>
              </w:rPr>
            </w:pPr>
            <w:r w:rsidRPr="00405A6B">
              <w:rPr>
                <w:rFonts w:ascii="Times New Roman" w:hAnsi="Times New Roman"/>
                <w:sz w:val="24"/>
                <w:szCs w:val="24"/>
                <w:lang w:val="az-Latn-AZ"/>
              </w:rPr>
              <w:t>Annotation scaling</w:t>
            </w:r>
            <w:r w:rsidRPr="00405A6B">
              <w:rPr>
                <w:rFonts w:ascii="Times New Roman" w:hAnsi="Times New Roman"/>
                <w:b w:val="0"/>
                <w:sz w:val="24"/>
                <w:szCs w:val="24"/>
                <w:lang w:val="az-Latn-AZ"/>
              </w:rPr>
              <w:t xml:space="preserve"> </w:t>
            </w:r>
            <w:r w:rsidRPr="00405A6B">
              <w:rPr>
                <w:rFonts w:ascii="Times New Roman" w:hAnsi="Times New Roman"/>
                <w:sz w:val="24"/>
                <w:szCs w:val="24"/>
                <w:lang w:val="az-Latn-AZ"/>
              </w:rPr>
              <w:t>–</w:t>
            </w:r>
            <w:r w:rsidRPr="00405A6B">
              <w:rPr>
                <w:rFonts w:ascii="Times New Roman" w:hAnsi="Times New Roman"/>
                <w:b w:val="0"/>
                <w:sz w:val="24"/>
                <w:szCs w:val="24"/>
                <w:lang w:val="az-Latn-AZ"/>
              </w:rPr>
              <w:t xml:space="preserve"> anno</w:t>
            </w:r>
            <w:r w:rsidRPr="00405A6B">
              <w:rPr>
                <w:rFonts w:ascii="Times New Roman" w:hAnsi="Times New Roman"/>
                <w:b w:val="0"/>
                <w:sz w:val="24"/>
                <w:szCs w:val="24"/>
                <w:lang w:val="az-Latn-AZ"/>
              </w:rPr>
              <w:softHyphen/>
              <w:t>ta</w:t>
            </w:r>
            <w:r w:rsidRPr="00405A6B">
              <w:rPr>
                <w:rFonts w:ascii="Times New Roman" w:hAnsi="Times New Roman"/>
                <w:b w:val="0"/>
                <w:sz w:val="24"/>
                <w:szCs w:val="24"/>
                <w:lang w:val="az-Latn-AZ"/>
              </w:rPr>
              <w:softHyphen/>
              <w:t>si</w:t>
            </w:r>
            <w:r w:rsidRPr="00405A6B">
              <w:rPr>
                <w:rFonts w:ascii="Times New Roman" w:hAnsi="Times New Roman"/>
                <w:b w:val="0"/>
                <w:sz w:val="24"/>
                <w:szCs w:val="24"/>
                <w:lang w:val="az-Latn-AZ"/>
              </w:rPr>
              <w:softHyphen/>
              <w:t>ya</w:t>
            </w:r>
            <w:r w:rsidRPr="00405A6B">
              <w:rPr>
                <w:rFonts w:ascii="Times New Roman" w:hAnsi="Times New Roman"/>
                <w:b w:val="0"/>
                <w:sz w:val="24"/>
                <w:szCs w:val="24"/>
                <w:lang w:val="az-Latn-AZ"/>
              </w:rPr>
              <w:softHyphen/>
              <w:t>la</w:t>
            </w:r>
            <w:r w:rsidRPr="00405A6B">
              <w:rPr>
                <w:rFonts w:ascii="Times New Roman" w:hAnsi="Times New Roman"/>
                <w:b w:val="0"/>
                <w:sz w:val="24"/>
                <w:szCs w:val="24"/>
                <w:lang w:val="az-Latn-AZ"/>
              </w:rPr>
              <w:softHyphen/>
              <w:t>rın (şərh) miqyaslanması üçün istifadə edilir.</w:t>
            </w:r>
          </w:p>
        </w:tc>
        <w:tc>
          <w:tcPr>
            <w:tcW w:w="3538" w:type="dxa"/>
          </w:tcPr>
          <w:p w14:paraId="57226323" w14:textId="22F31728" w:rsidR="00494304" w:rsidRPr="00405A6B" w:rsidRDefault="00494304" w:rsidP="00494304">
            <w:pPr>
              <w:pStyle w:val="a2"/>
              <w:spacing w:before="0" w:after="0"/>
              <w:jc w:val="both"/>
              <w:rPr>
                <w:rFonts w:ascii="Times New Roman" w:hAnsi="Times New Roman"/>
                <w:b w:val="0"/>
                <w:sz w:val="24"/>
                <w:szCs w:val="24"/>
                <w:lang w:val="az-Latn-AZ"/>
              </w:rPr>
            </w:pPr>
            <w:r w:rsidRPr="00405A6B">
              <w:rPr>
                <w:rFonts w:ascii="Times New Roman" w:hAnsi="Times New Roman"/>
                <w:b w:val="0"/>
                <w:noProof/>
                <w:sz w:val="24"/>
                <w:szCs w:val="24"/>
                <w:lang w:val="tr-TR" w:eastAsia="tr-TR"/>
              </w:rPr>
              <w:drawing>
                <wp:anchor distT="0" distB="0" distL="114300" distR="114300" simplePos="0" relativeHeight="252309504" behindDoc="0" locked="0" layoutInCell="1" allowOverlap="1" wp14:anchorId="62CC2B5A" wp14:editId="5D7C752F">
                  <wp:simplePos x="0" y="0"/>
                  <wp:positionH relativeFrom="column">
                    <wp:posOffset>-635</wp:posOffset>
                  </wp:positionH>
                  <wp:positionV relativeFrom="paragraph">
                    <wp:posOffset>58300</wp:posOffset>
                  </wp:positionV>
                  <wp:extent cx="2055495" cy="1016635"/>
                  <wp:effectExtent l="0" t="0" r="1905" b="0"/>
                  <wp:wrapSquare wrapText="bothSides"/>
                  <wp:docPr id="6582"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83" cstate="print"/>
                          <a:srcRect/>
                          <a:stretch>
                            <a:fillRect/>
                          </a:stretch>
                        </pic:blipFill>
                        <pic:spPr bwMode="auto">
                          <a:xfrm>
                            <a:off x="0" y="0"/>
                            <a:ext cx="2055495" cy="10166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2640C8BA" w14:textId="2B2028A3" w:rsidR="00494304" w:rsidRPr="00405A6B" w:rsidRDefault="00494304" w:rsidP="00494304">
      <w:pPr>
        <w:pStyle w:val="a2"/>
        <w:spacing w:before="0" w:after="0"/>
        <w:ind w:firstLine="720"/>
        <w:jc w:val="both"/>
        <w:rPr>
          <w:rFonts w:ascii="Times New Roman" w:hAnsi="Times New Roman"/>
          <w:b w:val="0"/>
          <w:sz w:val="24"/>
          <w:szCs w:val="24"/>
          <w:lang w:val="az-Latn-AZ"/>
        </w:rPr>
      </w:pPr>
      <w:r w:rsidRPr="00405A6B">
        <w:rPr>
          <w:rFonts w:ascii="Times New Roman" w:hAnsi="Times New Roman"/>
          <w:b w:val="0"/>
          <w:sz w:val="24"/>
          <w:szCs w:val="24"/>
          <w:lang w:val="az-Latn-AZ"/>
        </w:rPr>
        <w:t xml:space="preserve">Burada yerləşən </w:t>
      </w:r>
      <w:r w:rsidRPr="00405A6B">
        <w:rPr>
          <w:rFonts w:ascii="Times New Roman" w:hAnsi="Times New Roman"/>
          <w:sz w:val="24"/>
          <w:szCs w:val="24"/>
          <w:lang w:val="az-Latn-AZ"/>
        </w:rPr>
        <w:t>Dimension</w:t>
      </w:r>
      <w:r w:rsidRPr="00405A6B">
        <w:rPr>
          <w:rFonts w:ascii="Times New Roman" w:hAnsi="Times New Roman"/>
          <w:b w:val="0"/>
          <w:sz w:val="24"/>
          <w:szCs w:val="24"/>
          <w:lang w:val="az-Latn-AZ"/>
        </w:rPr>
        <w:t xml:space="preserve"> (ölçülər) löv</w:t>
      </w:r>
      <w:r w:rsidRPr="00405A6B">
        <w:rPr>
          <w:rFonts w:ascii="Times New Roman" w:hAnsi="Times New Roman"/>
          <w:b w:val="0"/>
          <w:sz w:val="24"/>
          <w:szCs w:val="24"/>
          <w:lang w:val="az-Latn-AZ"/>
        </w:rPr>
        <w:softHyphen/>
        <w:t>hə</w:t>
      </w:r>
      <w:r w:rsidRPr="00405A6B">
        <w:rPr>
          <w:rFonts w:ascii="Times New Roman" w:hAnsi="Times New Roman"/>
          <w:b w:val="0"/>
          <w:sz w:val="24"/>
          <w:szCs w:val="24"/>
          <w:lang w:val="az-Latn-AZ"/>
        </w:rPr>
        <w:softHyphen/>
        <w:t xml:space="preserve">sinin </w:t>
      </w:r>
      <w:r w:rsidR="00546F6D">
        <w:rPr>
          <w:rFonts w:ascii="Times New Roman" w:hAnsi="Times New Roman"/>
          <w:b w:val="0"/>
          <w:sz w:val="24"/>
          <w:szCs w:val="24"/>
          <w:lang w:val="az-Latn-AZ"/>
        </w:rPr>
        <w:t>əmrləri</w:t>
      </w:r>
      <w:r w:rsidRPr="00405A6B">
        <w:rPr>
          <w:rFonts w:ascii="Times New Roman" w:hAnsi="Times New Roman"/>
          <w:b w:val="0"/>
          <w:sz w:val="24"/>
          <w:szCs w:val="24"/>
          <w:lang w:val="az-Latn-AZ"/>
        </w:rPr>
        <w:t xml:space="preserve"> ətraflı öyrəniləcəkdir. Şəkildə sol yuxarı hissədə birbaşa ölçülərin qoyulmasında iştirak edən </w:t>
      </w:r>
      <w:r w:rsidR="00546F6D">
        <w:rPr>
          <w:rFonts w:ascii="Times New Roman" w:hAnsi="Times New Roman"/>
          <w:b w:val="0"/>
          <w:sz w:val="24"/>
          <w:szCs w:val="24"/>
          <w:lang w:val="az-Latn-AZ"/>
        </w:rPr>
        <w:t>əmrlər</w:t>
      </w:r>
      <w:r w:rsidRPr="00405A6B">
        <w:rPr>
          <w:rFonts w:ascii="Times New Roman" w:hAnsi="Times New Roman"/>
          <w:b w:val="0"/>
          <w:sz w:val="24"/>
          <w:szCs w:val="24"/>
          <w:lang w:val="az-Latn-AZ"/>
        </w:rPr>
        <w:t xml:space="preserve"> yerləşir.</w:t>
      </w:r>
    </w:p>
    <w:p w14:paraId="065CD9A8" w14:textId="77777777" w:rsidR="00494304" w:rsidRPr="00405A6B" w:rsidRDefault="00494304" w:rsidP="00494304">
      <w:pPr>
        <w:pStyle w:val="a2"/>
        <w:spacing w:before="0" w:after="0"/>
        <w:jc w:val="both"/>
        <w:rPr>
          <w:rFonts w:ascii="Times New Roman" w:hAnsi="Times New Roman"/>
          <w:b w:val="0"/>
          <w:sz w:val="24"/>
          <w:szCs w:val="24"/>
          <w:lang w:val="az-Latn-AZ"/>
        </w:rPr>
      </w:pPr>
    </w:p>
    <w:p w14:paraId="49EE9286" w14:textId="7ED820CF" w:rsidR="00005654" w:rsidRPr="00D01D3C" w:rsidRDefault="00005654" w:rsidP="007A5EE1">
      <w:pPr>
        <w:pStyle w:val="a2"/>
        <w:rPr>
          <w:rFonts w:ascii="Times New Roman" w:hAnsi="Times New Roman"/>
          <w:sz w:val="24"/>
          <w:szCs w:val="24"/>
          <w:lang w:val="az-Latn-AZ"/>
        </w:rPr>
      </w:pPr>
      <w:r w:rsidRPr="00D01D3C">
        <w:rPr>
          <w:rFonts w:ascii="Times New Roman" w:hAnsi="Times New Roman"/>
          <w:sz w:val="24"/>
          <w:szCs w:val="24"/>
          <w:lang w:val="az-Latn-AZ"/>
        </w:rPr>
        <w:t>Xətti ö</w:t>
      </w:r>
      <w:r w:rsidR="008472F5">
        <w:rPr>
          <w:rFonts w:ascii="Times New Roman" w:hAnsi="Times New Roman"/>
          <w:sz w:val="24"/>
          <w:szCs w:val="24"/>
          <w:lang w:val="az-Latn-AZ"/>
        </w:rPr>
        <w:t>l</w:t>
      </w:r>
      <w:r w:rsidRPr="00D01D3C">
        <w:rPr>
          <w:rFonts w:ascii="Times New Roman" w:hAnsi="Times New Roman"/>
          <w:sz w:val="24"/>
          <w:szCs w:val="24"/>
          <w:lang w:val="az-Latn-AZ"/>
        </w:rPr>
        <w:t>çülər</w:t>
      </w:r>
      <w:r w:rsidR="00B005A5" w:rsidRPr="00D01D3C">
        <w:rPr>
          <w:rFonts w:ascii="Times New Roman" w:hAnsi="Times New Roman"/>
          <w:sz w:val="24"/>
          <w:szCs w:val="24"/>
          <w:lang w:val="az-Latn-AZ"/>
        </w:rPr>
        <w:t xml:space="preserve"> </w:t>
      </w:r>
      <w:r w:rsidR="00B005A5" w:rsidRPr="00D01D3C">
        <w:rPr>
          <w:rFonts w:ascii="Times New Roman" w:hAnsi="Times New Roman"/>
          <w:noProof/>
          <w:sz w:val="24"/>
          <w:szCs w:val="24"/>
          <w:lang w:val="tr-TR" w:eastAsia="tr-TR"/>
        </w:rPr>
        <w:drawing>
          <wp:inline distT="0" distB="0" distL="0" distR="0" wp14:anchorId="041BA921" wp14:editId="0AA86398">
            <wp:extent cx="444246" cy="216677"/>
            <wp:effectExtent l="19050" t="0" r="0" b="0"/>
            <wp:docPr id="9300"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484" cstate="print"/>
                    <a:srcRect/>
                    <a:stretch>
                      <a:fillRect/>
                    </a:stretch>
                  </pic:blipFill>
                  <pic:spPr bwMode="auto">
                    <a:xfrm>
                      <a:off x="0" y="0"/>
                      <a:ext cx="444557" cy="216829"/>
                    </a:xfrm>
                    <a:prstGeom prst="rect">
                      <a:avLst/>
                    </a:prstGeom>
                    <a:noFill/>
                    <a:ln w="9525">
                      <a:noFill/>
                      <a:miter lim="800000"/>
                      <a:headEnd/>
                      <a:tailEnd/>
                    </a:ln>
                  </pic:spPr>
                </pic:pic>
              </a:graphicData>
            </a:graphic>
          </wp:inline>
        </w:drawing>
      </w:r>
    </w:p>
    <w:p w14:paraId="6077EE54" w14:textId="02422394" w:rsidR="00005654" w:rsidRPr="00405A6B" w:rsidRDefault="00005654" w:rsidP="00CF518A">
      <w:pPr>
        <w:pStyle w:val="1"/>
        <w:tabs>
          <w:tab w:val="clear" w:pos="2268"/>
        </w:tabs>
        <w:rPr>
          <w:rFonts w:ascii="Times New Roman" w:hAnsi="Times New Roman"/>
          <w:sz w:val="24"/>
          <w:szCs w:val="24"/>
          <w:lang w:val="az-Latn-AZ"/>
        </w:rPr>
      </w:pPr>
      <w:r w:rsidRPr="00405A6B">
        <w:rPr>
          <w:rFonts w:ascii="Times New Roman" w:hAnsi="Times New Roman"/>
          <w:sz w:val="24"/>
          <w:szCs w:val="24"/>
          <w:lang w:val="az-Latn-AZ"/>
        </w:rPr>
        <w:t xml:space="preserve"> </w:t>
      </w:r>
      <w:r w:rsidR="00CF518A" w:rsidRPr="00405A6B">
        <w:rPr>
          <w:rFonts w:ascii="Times New Roman" w:hAnsi="Times New Roman"/>
          <w:sz w:val="24"/>
          <w:szCs w:val="24"/>
          <w:lang w:val="az-Latn-AZ"/>
        </w:rPr>
        <w:tab/>
      </w:r>
      <w:r w:rsidRPr="00405A6B">
        <w:rPr>
          <w:rFonts w:ascii="Times New Roman" w:hAnsi="Times New Roman"/>
          <w:sz w:val="24"/>
          <w:szCs w:val="24"/>
          <w:lang w:val="az-Latn-AZ"/>
        </w:rPr>
        <w:t xml:space="preserve">Məlum olduğu kimi cizgidə ən çox xətti ölçülər göstərilir. Xətti ölçüləri qoymaq üçün </w:t>
      </w:r>
      <w:r w:rsidRPr="00405A6B">
        <w:rPr>
          <w:rFonts w:ascii="Times New Roman" w:hAnsi="Times New Roman"/>
          <w:b/>
          <w:sz w:val="24"/>
          <w:szCs w:val="24"/>
          <w:lang w:val="az-Latn-AZ"/>
        </w:rPr>
        <w:t>Dimension</w:t>
      </w:r>
      <w:r w:rsidRPr="00405A6B">
        <w:rPr>
          <w:rFonts w:ascii="Times New Roman" w:hAnsi="Times New Roman"/>
          <w:sz w:val="24"/>
          <w:szCs w:val="24"/>
          <w:lang w:val="az-Latn-AZ"/>
        </w:rPr>
        <w:t xml:space="preserve"> dialoq pəncərəsindən</w:t>
      </w:r>
      <w:r w:rsidRPr="00405A6B">
        <w:rPr>
          <w:rFonts w:ascii="Times New Roman" w:hAnsi="Times New Roman"/>
          <w:noProof/>
          <w:sz w:val="24"/>
          <w:szCs w:val="24"/>
          <w:lang w:val="tr-TR" w:eastAsia="tr-TR"/>
        </w:rPr>
        <w:drawing>
          <wp:inline distT="0" distB="0" distL="0" distR="0" wp14:anchorId="68B5424F" wp14:editId="790177B0">
            <wp:extent cx="444246" cy="216677"/>
            <wp:effectExtent l="19050" t="0" r="0" b="0"/>
            <wp:docPr id="6584"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484" cstate="print"/>
                    <a:srcRect/>
                    <a:stretch>
                      <a:fillRect/>
                    </a:stretch>
                  </pic:blipFill>
                  <pic:spPr bwMode="auto">
                    <a:xfrm>
                      <a:off x="0" y="0"/>
                      <a:ext cx="444557" cy="216829"/>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 xml:space="preserve">Linear Dimension </w:t>
      </w:r>
      <w:r w:rsidRPr="00405A6B">
        <w:rPr>
          <w:rFonts w:ascii="Times New Roman" w:hAnsi="Times New Roman"/>
          <w:sz w:val="24"/>
          <w:szCs w:val="24"/>
          <w:lang w:val="az-Latn-AZ"/>
        </w:rPr>
        <w:t xml:space="preserve">(xətti ölçülər) aləti işə salınır. Nəticədə AutoCAD soruşur; </w:t>
      </w:r>
    </w:p>
    <w:p w14:paraId="73FEE993" w14:textId="1EC6E192"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_dimlinear</w:t>
      </w:r>
    </w:p>
    <w:p w14:paraId="15539D2C" w14:textId="1EDAC3F2"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first extension line origin or &lt;select object&gt;:(birinci nöqtə seçilir)</w:t>
      </w:r>
    </w:p>
    <w:p w14:paraId="43C162B2" w14:textId="12B5D85F"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second extension line origin: (ikinci nöqtə seçilir)</w:t>
      </w:r>
    </w:p>
    <w:p w14:paraId="6CF42BF7" w14:textId="5655B392"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Non-associative dimension created.</w:t>
      </w:r>
    </w:p>
    <w:p w14:paraId="6E4792BF" w14:textId="70F0B373"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dimension line location or</w:t>
      </w:r>
    </w:p>
    <w:tbl>
      <w:tblPr>
        <w:tblStyle w:val="TableGrid"/>
        <w:tblW w:w="0" w:type="auto"/>
        <w:tblLook w:val="04A0" w:firstRow="1" w:lastRow="0" w:firstColumn="1" w:lastColumn="0" w:noHBand="0" w:noVBand="1"/>
      </w:tblPr>
      <w:tblGrid>
        <w:gridCol w:w="7366"/>
        <w:gridCol w:w="2263"/>
      </w:tblGrid>
      <w:tr w:rsidR="00CF518A" w:rsidRPr="00405A6B" w14:paraId="3C20B976" w14:textId="77777777" w:rsidTr="00D25F77">
        <w:tc>
          <w:tcPr>
            <w:tcW w:w="7366" w:type="dxa"/>
          </w:tcPr>
          <w:p w14:paraId="5FAB7DE7" w14:textId="77777777" w:rsidR="00D25F77" w:rsidRPr="00405A6B" w:rsidRDefault="00D25F77" w:rsidP="00B92CB9">
            <w:pPr>
              <w:pStyle w:val="1"/>
              <w:ind w:left="-120" w:firstLine="0"/>
              <w:rPr>
                <w:rFonts w:ascii="Times New Roman" w:hAnsi="Times New Roman"/>
                <w:i/>
                <w:sz w:val="24"/>
                <w:szCs w:val="24"/>
                <w:lang w:val="az-Latn-AZ"/>
              </w:rPr>
            </w:pPr>
            <w:r w:rsidRPr="00405A6B">
              <w:rPr>
                <w:rFonts w:ascii="Times New Roman" w:hAnsi="Times New Roman"/>
                <w:sz w:val="24"/>
                <w:szCs w:val="24"/>
                <w:lang w:val="az-Latn-AZ"/>
              </w:rPr>
              <w:lastRenderedPageBreak/>
              <w:t>[</w:t>
            </w:r>
            <w:r w:rsidRPr="00405A6B">
              <w:rPr>
                <w:rFonts w:ascii="Times New Roman" w:hAnsi="Times New Roman"/>
                <w:i/>
                <w:sz w:val="24"/>
                <w:szCs w:val="24"/>
                <w:lang w:val="az-Latn-AZ"/>
              </w:rPr>
              <w:t>Mtext/Text/Angle/Horizontal/Vertical/Rotated]:</w:t>
            </w:r>
          </w:p>
          <w:p w14:paraId="5109E733" w14:textId="77777777" w:rsidR="00D25F77" w:rsidRPr="00405A6B" w:rsidRDefault="00D25F77" w:rsidP="00B92CB9">
            <w:pPr>
              <w:pStyle w:val="1"/>
              <w:ind w:left="-120" w:firstLine="0"/>
              <w:rPr>
                <w:rFonts w:ascii="Times New Roman" w:hAnsi="Times New Roman"/>
                <w:i/>
                <w:sz w:val="24"/>
                <w:szCs w:val="24"/>
                <w:lang w:val="az-Latn-AZ"/>
              </w:rPr>
            </w:pPr>
            <w:r w:rsidRPr="00405A6B">
              <w:rPr>
                <w:rFonts w:ascii="Times New Roman" w:hAnsi="Times New Roman"/>
                <w:i/>
                <w:sz w:val="24"/>
                <w:szCs w:val="24"/>
                <w:lang w:val="az-Latn-AZ"/>
              </w:rPr>
              <w:t xml:space="preserve">Dimension text = 85. </w:t>
            </w:r>
          </w:p>
          <w:p w14:paraId="40771A3C" w14:textId="3AA8C20B" w:rsidR="00B92CB9" w:rsidRPr="00405A6B" w:rsidRDefault="00D25F77" w:rsidP="00B92CB9">
            <w:pPr>
              <w:pStyle w:val="1"/>
              <w:ind w:left="-120" w:firstLine="851"/>
              <w:rPr>
                <w:rFonts w:ascii="Times New Roman" w:hAnsi="Times New Roman"/>
                <w:sz w:val="24"/>
                <w:szCs w:val="24"/>
                <w:lang w:val="az-Latn-AZ"/>
              </w:rPr>
            </w:pPr>
            <w:r w:rsidRPr="00405A6B">
              <w:rPr>
                <w:rFonts w:ascii="Times New Roman" w:hAnsi="Times New Roman"/>
                <w:sz w:val="24"/>
                <w:szCs w:val="24"/>
                <w:lang w:val="az-Latn-AZ"/>
              </w:rPr>
              <w:t>Specify first extension line origin or &lt;select object&gt;: (Birinci təyinedici nöqtəsi seçilir və ya obyekt) birinci təyinedici nöqtə daxil edilir və ya obyekt üzərində nöqtə göstərilir (</w:t>
            </w:r>
            <w:r w:rsidRPr="00405A6B">
              <w:rPr>
                <w:rFonts w:ascii="Times New Roman" w:hAnsi="Times New Roman"/>
                <w:b/>
                <w:sz w:val="24"/>
                <w:szCs w:val="24"/>
                <w:lang w:val="az-Latn-AZ"/>
              </w:rPr>
              <w:t>OSNAP</w:t>
            </w:r>
            <w:r w:rsidRPr="00405A6B">
              <w:rPr>
                <w:rFonts w:ascii="Times New Roman" w:hAnsi="Times New Roman"/>
                <w:sz w:val="24"/>
                <w:szCs w:val="24"/>
                <w:lang w:val="az-Latn-AZ"/>
              </w:rPr>
              <w:t xml:space="preserve">). Sonra AutoCAD soruşur </w:t>
            </w:r>
          </w:p>
          <w:p w14:paraId="6AD5B94F" w14:textId="5FC5C082" w:rsidR="00D25F77" w:rsidRPr="00405A6B" w:rsidRDefault="00D25F77" w:rsidP="00B92CB9">
            <w:pPr>
              <w:pStyle w:val="1"/>
              <w:ind w:left="-120" w:firstLine="0"/>
              <w:rPr>
                <w:rFonts w:ascii="Times New Roman" w:hAnsi="Times New Roman"/>
                <w:i/>
                <w:sz w:val="24"/>
                <w:szCs w:val="24"/>
                <w:lang w:val="az-Latn-AZ"/>
              </w:rPr>
            </w:pPr>
            <w:r w:rsidRPr="00405A6B">
              <w:rPr>
                <w:rFonts w:ascii="Times New Roman" w:hAnsi="Times New Roman"/>
                <w:i/>
                <w:sz w:val="24"/>
                <w:szCs w:val="24"/>
                <w:lang w:val="az-Latn-AZ"/>
              </w:rPr>
              <w:t xml:space="preserve">Specify Second extension Line origin: (ikinci çıxarma xəttinin başlınğıcı) və ikinci təyinedici nöqtə göstərilir. </w:t>
            </w:r>
          </w:p>
          <w:p w14:paraId="2432FE6B" w14:textId="3BB44603" w:rsidR="00D25F77" w:rsidRPr="00405A6B" w:rsidRDefault="00D25F77" w:rsidP="00B92CB9">
            <w:pPr>
              <w:pStyle w:val="1"/>
              <w:ind w:left="-120" w:firstLine="829"/>
              <w:rPr>
                <w:rFonts w:ascii="Times New Roman" w:hAnsi="Times New Roman"/>
                <w:sz w:val="24"/>
                <w:szCs w:val="24"/>
                <w:lang w:val="az-Latn-AZ"/>
              </w:rPr>
            </w:pPr>
            <w:r w:rsidRPr="00405A6B">
              <w:rPr>
                <w:rFonts w:ascii="Times New Roman" w:hAnsi="Times New Roman"/>
                <w:sz w:val="24"/>
                <w:szCs w:val="24"/>
                <w:lang w:val="az-Latn-AZ"/>
              </w:rPr>
              <w:t xml:space="preserve">Obyektin seçilməsi üçün Specify first extension line origin or &lt;select object&gt;: &lt;Enter&gt; - düyməsi basılır, AutoCAD cavabında soruşur </w:t>
            </w:r>
            <w:r w:rsidRPr="00405A6B">
              <w:rPr>
                <w:rFonts w:ascii="Times New Roman" w:hAnsi="Times New Roman"/>
                <w:i/>
                <w:sz w:val="24"/>
                <w:szCs w:val="24"/>
                <w:lang w:val="az-Latn-AZ"/>
              </w:rPr>
              <w:t>Select object to dimen</w:t>
            </w:r>
            <w:r w:rsidRPr="00405A6B">
              <w:rPr>
                <w:rFonts w:ascii="Times New Roman" w:hAnsi="Times New Roman"/>
                <w:i/>
                <w:sz w:val="24"/>
                <w:szCs w:val="24"/>
                <w:lang w:val="az-Latn-AZ"/>
              </w:rPr>
              <w:softHyphen/>
              <w:t>si</w:t>
            </w:r>
            <w:r w:rsidRPr="00405A6B">
              <w:rPr>
                <w:rFonts w:ascii="Times New Roman" w:hAnsi="Times New Roman"/>
                <w:i/>
                <w:sz w:val="24"/>
                <w:szCs w:val="24"/>
                <w:lang w:val="az-Latn-AZ"/>
              </w:rPr>
              <w:softHyphen/>
              <w:t>on: (obyekti seçin məsələn, şəkildə düzbucaqlının ölçü qoyulan tərəfi seçilir).</w:t>
            </w:r>
            <w:r w:rsidRPr="00405A6B">
              <w:rPr>
                <w:rFonts w:ascii="Times New Roman" w:hAnsi="Times New Roman"/>
                <w:sz w:val="24"/>
                <w:szCs w:val="24"/>
                <w:lang w:val="az-Latn-AZ"/>
              </w:rPr>
              <w:t xml:space="preserve"> L</w:t>
            </w:r>
            <w:r w:rsidR="000965A7">
              <w:rPr>
                <w:rFonts w:ascii="Times New Roman" w:hAnsi="Times New Roman"/>
                <w:sz w:val="24"/>
                <w:szCs w:val="24"/>
                <w:lang w:val="az-Latn-AZ"/>
              </w:rPr>
              <w:t>azımi</w:t>
            </w:r>
            <w:r w:rsidRPr="00405A6B">
              <w:rPr>
                <w:rFonts w:ascii="Times New Roman" w:hAnsi="Times New Roman"/>
                <w:sz w:val="24"/>
                <w:szCs w:val="24"/>
                <w:lang w:val="az-Latn-AZ"/>
              </w:rPr>
              <w:t xml:space="preserve"> obyekt seçilir onun ölçüsü qoyulur.</w:t>
            </w:r>
          </w:p>
          <w:p w14:paraId="535705F1" w14:textId="64B8798A" w:rsidR="00D25F77" w:rsidRPr="00405A6B" w:rsidRDefault="00D25F77" w:rsidP="00B92CB9">
            <w:pPr>
              <w:pStyle w:val="1"/>
              <w:ind w:left="-120" w:firstLine="829"/>
              <w:rPr>
                <w:rFonts w:ascii="Times New Roman" w:hAnsi="Times New Roman"/>
                <w:sz w:val="24"/>
                <w:szCs w:val="24"/>
                <w:lang w:val="az-Latn-AZ"/>
              </w:rPr>
            </w:pPr>
            <w:r w:rsidRPr="00405A6B">
              <w:rPr>
                <w:rFonts w:ascii="Times New Roman" w:hAnsi="Times New Roman"/>
                <w:sz w:val="24"/>
                <w:szCs w:val="24"/>
                <w:lang w:val="az-Latn-AZ"/>
              </w:rPr>
              <w:t xml:space="preserve">AutoCAD-ın soruşduğu </w:t>
            </w:r>
            <w:r w:rsidRPr="00A63F0E">
              <w:rPr>
                <w:rFonts w:ascii="Times New Roman" w:hAnsi="Times New Roman"/>
                <w:b/>
                <w:sz w:val="24"/>
                <w:szCs w:val="24"/>
                <w:lang w:val="az-Latn-AZ"/>
              </w:rPr>
              <w:t>Specify Dimension Line location or/ Mtext/Text/ Angle/ Horizontal/ Vertical/ Rotated</w:t>
            </w:r>
            <w:r w:rsidRPr="00405A6B">
              <w:rPr>
                <w:rFonts w:ascii="Times New Roman" w:hAnsi="Times New Roman"/>
                <w:sz w:val="24"/>
                <w:szCs w:val="24"/>
                <w:lang w:val="az-Latn-AZ"/>
              </w:rPr>
              <w:t xml:space="preserve"> : (ölçü xəttinin nəzərdə tut</w:t>
            </w:r>
            <w:r w:rsidR="00B92CB9" w:rsidRPr="00405A6B">
              <w:rPr>
                <w:rFonts w:ascii="Times New Roman" w:hAnsi="Times New Roman"/>
                <w:sz w:val="24"/>
                <w:szCs w:val="24"/>
                <w:lang w:val="az-Latn-AZ"/>
              </w:rPr>
              <w:t>ulan yerini göstər (Mmətn/mətn/</w:t>
            </w:r>
            <w:r w:rsidRPr="00405A6B">
              <w:rPr>
                <w:rFonts w:ascii="Times New Roman" w:hAnsi="Times New Roman"/>
                <w:sz w:val="24"/>
                <w:szCs w:val="24"/>
                <w:lang w:val="az-Latn-AZ"/>
              </w:rPr>
              <w:t>üfüqi/şaquli/çevrilmiş/</w:t>
            </w:r>
            <w:r w:rsidRPr="00405A6B">
              <w:rPr>
                <w:rFonts w:ascii="Times New Roman" w:hAnsi="Times New Roman"/>
                <w:noProof/>
                <w:sz w:val="24"/>
                <w:szCs w:val="24"/>
                <w:lang w:val="az-Latn-AZ"/>
              </w:rPr>
              <w:t>)</w:t>
            </w:r>
            <w:r w:rsidRPr="00405A6B">
              <w:rPr>
                <w:rFonts w:ascii="Times New Roman" w:hAnsi="Times New Roman"/>
                <w:sz w:val="24"/>
                <w:szCs w:val="24"/>
                <w:lang w:val="az-Latn-AZ"/>
              </w:rPr>
              <w:t xml:space="preserve"> ölçü xəttinin yeri siçanın hərəkəti ilə göstərilir və ya nisbi koordinatlarla dəqiq yeri daxil edilir (məsələn: 10 </w:t>
            </w:r>
            <w:r w:rsidRPr="00405A6B">
              <w:rPr>
                <w:rFonts w:ascii="Times New Roman" w:hAnsi="Times New Roman"/>
                <w:i/>
                <w:sz w:val="24"/>
                <w:szCs w:val="24"/>
                <w:lang w:val="az-Latn-AZ"/>
              </w:rPr>
              <w:t>mm</w:t>
            </w:r>
            <w:r w:rsidRPr="00405A6B">
              <w:rPr>
                <w:rFonts w:ascii="Times New Roman" w:hAnsi="Times New Roman"/>
                <w:sz w:val="24"/>
                <w:szCs w:val="24"/>
                <w:lang w:val="az-Latn-AZ"/>
              </w:rPr>
              <w:t xml:space="preserve"> aşağıdan ölçü xəttini çəkmək üçün @ 0,10 verilir).</w:t>
            </w:r>
          </w:p>
          <w:p w14:paraId="1920A401" w14:textId="185BA106" w:rsidR="00D25F77" w:rsidRPr="00405A6B" w:rsidRDefault="00D25F77" w:rsidP="00502597">
            <w:pPr>
              <w:pStyle w:val="1"/>
              <w:numPr>
                <w:ilvl w:val="0"/>
                <w:numId w:val="70"/>
              </w:numPr>
              <w:ind w:left="164" w:hanging="284"/>
              <w:rPr>
                <w:rFonts w:ascii="Times New Roman" w:hAnsi="Times New Roman"/>
                <w:sz w:val="24"/>
                <w:szCs w:val="24"/>
                <w:lang w:val="az-Latn-AZ"/>
              </w:rPr>
            </w:pPr>
            <w:r w:rsidRPr="00405A6B">
              <w:rPr>
                <w:rFonts w:ascii="Times New Roman" w:hAnsi="Times New Roman"/>
                <w:b/>
                <w:sz w:val="24"/>
                <w:szCs w:val="24"/>
                <w:lang w:val="az-Latn-AZ"/>
              </w:rPr>
              <w:t>MText</w:t>
            </w:r>
            <w:r w:rsidRPr="00405A6B">
              <w:rPr>
                <w:rFonts w:ascii="Times New Roman" w:hAnsi="Times New Roman"/>
                <w:sz w:val="24"/>
                <w:szCs w:val="24"/>
                <w:lang w:val="az-Latn-AZ"/>
              </w:rPr>
              <w:t xml:space="preserve"> (mmətn) – alt</w:t>
            </w:r>
            <w:r w:rsidR="00C53257">
              <w:rPr>
                <w:rFonts w:ascii="Times New Roman" w:hAnsi="Times New Roman"/>
                <w:sz w:val="24"/>
                <w:szCs w:val="24"/>
                <w:lang w:val="az-Latn-AZ"/>
              </w:rPr>
              <w:t>əmri</w:t>
            </w:r>
            <w:r w:rsidRPr="00405A6B">
              <w:rPr>
                <w:rFonts w:ascii="Times New Roman" w:hAnsi="Times New Roman"/>
                <w:sz w:val="24"/>
                <w:szCs w:val="24"/>
                <w:lang w:val="az-Latn-AZ"/>
              </w:rPr>
              <w:t>, AutoCAD-ın avtomatik hesab</w:t>
            </w:r>
            <w:r w:rsidRPr="00405A6B">
              <w:rPr>
                <w:rFonts w:ascii="Times New Roman" w:hAnsi="Times New Roman"/>
                <w:sz w:val="24"/>
                <w:szCs w:val="24"/>
                <w:lang w:val="az-Latn-AZ"/>
              </w:rPr>
              <w:softHyphen/>
              <w:t xml:space="preserve">ladığı ölçünü dəyişdirməyə və ya ona əlavələr etməyə imkan verir. Bu zaman </w:t>
            </w:r>
            <w:r w:rsidR="001E4632">
              <w:rPr>
                <w:rFonts w:ascii="Times New Roman" w:hAnsi="Times New Roman"/>
                <w:b/>
                <w:sz w:val="24"/>
                <w:szCs w:val="24"/>
                <w:lang w:val="az-Latn-AZ"/>
              </w:rPr>
              <w:t>Text format</w:t>
            </w:r>
            <w:r w:rsidRPr="00405A6B">
              <w:rPr>
                <w:rFonts w:ascii="Times New Roman" w:hAnsi="Times New Roman"/>
                <w:b/>
                <w:sz w:val="24"/>
                <w:szCs w:val="24"/>
                <w:lang w:val="az-Latn-AZ"/>
              </w:rPr>
              <w:t>ing</w:t>
            </w:r>
            <w:r w:rsidRPr="00405A6B">
              <w:rPr>
                <w:rFonts w:ascii="Times New Roman" w:hAnsi="Times New Roman"/>
                <w:sz w:val="24"/>
                <w:szCs w:val="24"/>
                <w:lang w:val="az-Latn-AZ"/>
              </w:rPr>
              <w:t xml:space="preserve"> (mətnin düzəldilməsi) dialoq pəncərəsi açılır.</w:t>
            </w:r>
          </w:p>
          <w:p w14:paraId="14BB55DB" w14:textId="0C19684E" w:rsidR="00CF518A" w:rsidRPr="00405A6B" w:rsidRDefault="00D25F77" w:rsidP="00B92CB9">
            <w:pPr>
              <w:pStyle w:val="1"/>
              <w:ind w:left="-120" w:firstLine="829"/>
              <w:rPr>
                <w:rFonts w:ascii="Times New Roman" w:hAnsi="Times New Roman"/>
                <w:sz w:val="24"/>
                <w:szCs w:val="24"/>
                <w:lang w:val="az-Latn-AZ"/>
              </w:rPr>
            </w:pPr>
            <w:r w:rsidRPr="00405A6B">
              <w:rPr>
                <w:rFonts w:ascii="Times New Roman" w:hAnsi="Times New Roman"/>
                <w:sz w:val="24"/>
                <w:szCs w:val="24"/>
                <w:lang w:val="az-Latn-AZ"/>
              </w:rPr>
              <w:t xml:space="preserve">Şəkildəki «&lt;&gt;» işarə AutoCAD-ın avtomatik yaratdığı ölçüdür. Bu dialoq pəncərəsi haqqında </w:t>
            </w:r>
            <w:r w:rsidRPr="00405A6B">
              <w:rPr>
                <w:rFonts w:ascii="Times New Roman" w:hAnsi="Times New Roman"/>
                <w:b/>
                <w:sz w:val="24"/>
                <w:szCs w:val="24"/>
                <w:lang w:val="az-Latn-AZ"/>
              </w:rPr>
              <w:t>MText</w:t>
            </w:r>
            <w:r w:rsidRPr="00405A6B">
              <w:rPr>
                <w:rFonts w:ascii="Times New Roman" w:hAnsi="Times New Roman"/>
                <w:sz w:val="24"/>
                <w:szCs w:val="24"/>
                <w:lang w:val="az-Latn-AZ"/>
              </w:rPr>
              <w:t xml:space="preserve"> (mmətn) – </w:t>
            </w:r>
            <w:r w:rsidR="00546F6D">
              <w:rPr>
                <w:rFonts w:ascii="Times New Roman" w:hAnsi="Times New Roman"/>
                <w:sz w:val="24"/>
                <w:szCs w:val="24"/>
                <w:lang w:val="az-Latn-AZ"/>
              </w:rPr>
              <w:t>əmrinin</w:t>
            </w:r>
            <w:r w:rsidRPr="00405A6B">
              <w:rPr>
                <w:rFonts w:ascii="Times New Roman" w:hAnsi="Times New Roman"/>
                <w:sz w:val="24"/>
                <w:szCs w:val="24"/>
                <w:lang w:val="az-Latn-AZ"/>
              </w:rPr>
              <w:t xml:space="preserve"> izahında ətraflı məlumat verilmişdir.</w:t>
            </w:r>
          </w:p>
        </w:tc>
        <w:tc>
          <w:tcPr>
            <w:tcW w:w="2263" w:type="dxa"/>
          </w:tcPr>
          <w:p w14:paraId="6D26E99A" w14:textId="5C744787" w:rsidR="00D25F77" w:rsidRPr="00405A6B" w:rsidRDefault="00D25F77" w:rsidP="007A5EE1">
            <w:pPr>
              <w:pStyle w:val="1"/>
              <w:ind w:firstLine="0"/>
              <w:rPr>
                <w:rFonts w:ascii="Times New Roman" w:hAnsi="Times New Roman"/>
                <w:sz w:val="24"/>
                <w:szCs w:val="24"/>
                <w:lang w:val="az-Latn-AZ"/>
              </w:rPr>
            </w:pPr>
            <w:r w:rsidRPr="00405A6B">
              <w:rPr>
                <w:rFonts w:ascii="Times New Roman" w:hAnsi="Times New Roman"/>
                <w:b/>
                <w:noProof/>
                <w:sz w:val="24"/>
                <w:szCs w:val="24"/>
                <w:lang w:val="tr-TR" w:eastAsia="tr-TR"/>
              </w:rPr>
              <w:drawing>
                <wp:anchor distT="0" distB="0" distL="114300" distR="114300" simplePos="0" relativeHeight="252311552" behindDoc="0" locked="0" layoutInCell="1" allowOverlap="1" wp14:anchorId="4B752D0D" wp14:editId="485980FD">
                  <wp:simplePos x="0" y="0"/>
                  <wp:positionH relativeFrom="column">
                    <wp:posOffset>292735</wp:posOffset>
                  </wp:positionH>
                  <wp:positionV relativeFrom="paragraph">
                    <wp:posOffset>0</wp:posOffset>
                  </wp:positionV>
                  <wp:extent cx="758825" cy="2865120"/>
                  <wp:effectExtent l="0" t="0" r="3175" b="0"/>
                  <wp:wrapSquare wrapText="bothSides"/>
                  <wp:docPr id="6583"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85" cstate="print"/>
                          <a:srcRect/>
                          <a:stretch>
                            <a:fillRect/>
                          </a:stretch>
                        </pic:blipFill>
                        <pic:spPr bwMode="auto">
                          <a:xfrm>
                            <a:off x="0" y="0"/>
                            <a:ext cx="758825" cy="28651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1D965BB" w14:textId="512DB690" w:rsidR="00CF518A" w:rsidRPr="00405A6B" w:rsidRDefault="009E1610" w:rsidP="00D25F77">
            <w:pPr>
              <w:pStyle w:val="1"/>
              <w:ind w:firstLine="0"/>
              <w:jc w:val="center"/>
              <w:rPr>
                <w:rFonts w:ascii="Times New Roman" w:hAnsi="Times New Roman"/>
                <w:sz w:val="24"/>
                <w:szCs w:val="24"/>
                <w:lang w:val="az-Latn-AZ"/>
              </w:rPr>
            </w:pPr>
            <w:r w:rsidRPr="00405A6B">
              <w:rPr>
                <w:noProof/>
                <w:lang w:val="tr-TR" w:eastAsia="tr-TR"/>
              </w:rPr>
              <w:drawing>
                <wp:inline distT="0" distB="0" distL="0" distR="0" wp14:anchorId="61C19118" wp14:editId="2CB65309">
                  <wp:extent cx="987425" cy="789940"/>
                  <wp:effectExtent l="0" t="0" r="3175" b="0"/>
                  <wp:docPr id="9293" name="Рисунок 9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993853" cy="795082"/>
                          </a:xfrm>
                          <a:prstGeom prst="rect">
                            <a:avLst/>
                          </a:prstGeom>
                        </pic:spPr>
                      </pic:pic>
                    </a:graphicData>
                  </a:graphic>
                </wp:inline>
              </w:drawing>
            </w:r>
          </w:p>
        </w:tc>
      </w:tr>
    </w:tbl>
    <w:p w14:paraId="15AFFC17" w14:textId="6F6FDA56" w:rsidR="00005654" w:rsidRPr="00405A6B" w:rsidRDefault="00005654" w:rsidP="00502597">
      <w:pPr>
        <w:pStyle w:val="1"/>
        <w:numPr>
          <w:ilvl w:val="0"/>
          <w:numId w:val="70"/>
        </w:numPr>
        <w:ind w:left="284" w:hanging="284"/>
        <w:rPr>
          <w:rFonts w:ascii="Times New Roman" w:hAnsi="Times New Roman"/>
          <w:sz w:val="24"/>
          <w:szCs w:val="24"/>
          <w:lang w:val="az-Latn-AZ"/>
        </w:rPr>
      </w:pPr>
      <w:r w:rsidRPr="00405A6B">
        <w:rPr>
          <w:rFonts w:ascii="Times New Roman" w:hAnsi="Times New Roman"/>
          <w:b/>
          <w:sz w:val="24"/>
          <w:szCs w:val="24"/>
          <w:lang w:val="az-Latn-AZ"/>
        </w:rPr>
        <w:t>Text</w:t>
      </w:r>
      <w:r w:rsidRPr="00405A6B">
        <w:rPr>
          <w:rFonts w:ascii="Times New Roman" w:hAnsi="Times New Roman"/>
          <w:sz w:val="24"/>
          <w:szCs w:val="24"/>
          <w:lang w:val="az-Latn-AZ"/>
        </w:rPr>
        <w:t xml:space="preserve">  (mətn) </w:t>
      </w:r>
      <w:r w:rsidR="00B92CB9" w:rsidRPr="00405A6B">
        <w:rPr>
          <w:rFonts w:ascii="Times New Roman" w:hAnsi="Times New Roman"/>
          <w:sz w:val="24"/>
          <w:szCs w:val="24"/>
          <w:lang w:val="az-Latn-AZ"/>
        </w:rPr>
        <w:t xml:space="preserve">– </w:t>
      </w:r>
      <w:r w:rsidR="00546F6D">
        <w:rPr>
          <w:rFonts w:ascii="Times New Roman" w:hAnsi="Times New Roman"/>
          <w:sz w:val="24"/>
          <w:szCs w:val="24"/>
          <w:lang w:val="az-Latn-AZ"/>
        </w:rPr>
        <w:t>əmrlər</w:t>
      </w:r>
      <w:r w:rsidRPr="00405A6B">
        <w:rPr>
          <w:rFonts w:ascii="Times New Roman" w:hAnsi="Times New Roman"/>
          <w:sz w:val="24"/>
          <w:szCs w:val="24"/>
          <w:lang w:val="az-Latn-AZ"/>
        </w:rPr>
        <w:t xml:space="preserve"> sətrindən, ölçü xəttinin q</w:t>
      </w:r>
      <w:r w:rsidR="004C4EFA" w:rsidRPr="00405A6B">
        <w:rPr>
          <w:rFonts w:ascii="Times New Roman" w:hAnsi="Times New Roman"/>
          <w:sz w:val="24"/>
          <w:szCs w:val="24"/>
          <w:lang w:val="az-Latn-AZ"/>
        </w:rPr>
        <w:t>iy</w:t>
      </w:r>
      <w:r w:rsidR="004C4EFA" w:rsidRPr="00405A6B">
        <w:rPr>
          <w:rFonts w:ascii="Times New Roman" w:hAnsi="Times New Roman"/>
          <w:sz w:val="24"/>
          <w:szCs w:val="24"/>
          <w:lang w:val="az-Latn-AZ"/>
        </w:rPr>
        <w:softHyphen/>
        <w:t>mə</w:t>
      </w:r>
      <w:r w:rsidR="004C4EFA" w:rsidRPr="00405A6B">
        <w:rPr>
          <w:rFonts w:ascii="Times New Roman" w:hAnsi="Times New Roman"/>
          <w:sz w:val="24"/>
          <w:szCs w:val="24"/>
          <w:lang w:val="az-Latn-AZ"/>
        </w:rPr>
        <w:softHyphen/>
        <w:t>ti</w:t>
      </w:r>
      <w:r w:rsidR="004C4EFA" w:rsidRPr="00405A6B">
        <w:rPr>
          <w:rFonts w:ascii="Times New Roman" w:hAnsi="Times New Roman"/>
          <w:sz w:val="24"/>
          <w:szCs w:val="24"/>
          <w:lang w:val="az-Latn-AZ"/>
        </w:rPr>
        <w:softHyphen/>
        <w:t>ni dəyişdirmək üçündür;</w:t>
      </w:r>
    </w:p>
    <w:p w14:paraId="1B66C71D" w14:textId="4D8EF66B" w:rsidR="00005654" w:rsidRPr="00405A6B" w:rsidRDefault="00005654" w:rsidP="00502597">
      <w:pPr>
        <w:pStyle w:val="1"/>
        <w:numPr>
          <w:ilvl w:val="0"/>
          <w:numId w:val="70"/>
        </w:numPr>
        <w:ind w:left="284" w:hanging="284"/>
        <w:rPr>
          <w:rFonts w:ascii="Times New Roman" w:hAnsi="Times New Roman"/>
          <w:sz w:val="24"/>
          <w:szCs w:val="24"/>
          <w:lang w:val="az-Latn-AZ"/>
        </w:rPr>
      </w:pPr>
      <w:r w:rsidRPr="00405A6B">
        <w:rPr>
          <w:rFonts w:ascii="Times New Roman" w:hAnsi="Times New Roman"/>
          <w:b/>
          <w:sz w:val="24"/>
          <w:szCs w:val="24"/>
          <w:lang w:val="az-Latn-AZ"/>
        </w:rPr>
        <w:t>Angle</w:t>
      </w:r>
      <w:r w:rsidRPr="00405A6B">
        <w:rPr>
          <w:rFonts w:ascii="Times New Roman" w:hAnsi="Times New Roman"/>
          <w:sz w:val="24"/>
          <w:szCs w:val="24"/>
          <w:lang w:val="az-Latn-AZ"/>
        </w:rPr>
        <w:t xml:space="preserve"> (bucaq) – ölçü qiymətlərinin dönmə bucağını təyin edir. Əgər obyektə paralel ölçünün qoyulması lazım olarsa, onda obyektə paralel ik</w:t>
      </w:r>
      <w:r w:rsidR="004C4EFA" w:rsidRPr="00405A6B">
        <w:rPr>
          <w:rFonts w:ascii="Times New Roman" w:hAnsi="Times New Roman"/>
          <w:sz w:val="24"/>
          <w:szCs w:val="24"/>
          <w:lang w:val="az-Latn-AZ"/>
        </w:rPr>
        <w:t>i nöqtədə seçmə düyməsi basılır;</w:t>
      </w:r>
    </w:p>
    <w:p w14:paraId="50F16552" w14:textId="22098818" w:rsidR="00005654" w:rsidRPr="00405A6B" w:rsidRDefault="00005654" w:rsidP="00502597">
      <w:pPr>
        <w:pStyle w:val="1"/>
        <w:numPr>
          <w:ilvl w:val="0"/>
          <w:numId w:val="70"/>
        </w:numPr>
        <w:ind w:left="284" w:hanging="284"/>
        <w:rPr>
          <w:rFonts w:ascii="Times New Roman" w:hAnsi="Times New Roman"/>
          <w:sz w:val="24"/>
          <w:szCs w:val="24"/>
          <w:lang w:val="az-Latn-AZ"/>
        </w:rPr>
      </w:pPr>
      <w:r w:rsidRPr="00405A6B">
        <w:rPr>
          <w:rFonts w:ascii="Times New Roman" w:hAnsi="Times New Roman"/>
          <w:b/>
          <w:sz w:val="24"/>
          <w:szCs w:val="24"/>
          <w:lang w:val="az-Latn-AZ"/>
        </w:rPr>
        <w:t>Horizontal/Vertical</w:t>
      </w:r>
      <w:r w:rsidRPr="00405A6B">
        <w:rPr>
          <w:rFonts w:ascii="Times New Roman" w:hAnsi="Times New Roman"/>
          <w:sz w:val="24"/>
          <w:szCs w:val="24"/>
          <w:lang w:val="az-Latn-AZ"/>
        </w:rPr>
        <w:t xml:space="preserve"> </w:t>
      </w:r>
      <w:r w:rsidR="00D25F77" w:rsidRPr="00405A6B">
        <w:rPr>
          <w:rFonts w:ascii="Times New Roman" w:hAnsi="Times New Roman"/>
          <w:sz w:val="24"/>
          <w:szCs w:val="24"/>
          <w:lang w:val="az-Latn-AZ"/>
        </w:rPr>
        <w:t>–</w:t>
      </w:r>
      <w:r w:rsidRPr="00405A6B">
        <w:rPr>
          <w:rFonts w:ascii="Times New Roman" w:hAnsi="Times New Roman"/>
          <w:sz w:val="24"/>
          <w:szCs w:val="24"/>
          <w:lang w:val="az-Latn-AZ"/>
        </w:rPr>
        <w:t xml:space="preserve"> (üfüqi/şaquli) ölçünün üfüqi və şa</w:t>
      </w:r>
      <w:r w:rsidRPr="00405A6B">
        <w:rPr>
          <w:rFonts w:ascii="Times New Roman" w:hAnsi="Times New Roman"/>
          <w:sz w:val="24"/>
          <w:szCs w:val="24"/>
          <w:lang w:val="az-Latn-AZ"/>
        </w:rPr>
        <w:softHyphen/>
        <w:t>qu</w:t>
      </w:r>
      <w:r w:rsidRPr="00405A6B">
        <w:rPr>
          <w:rFonts w:ascii="Times New Roman" w:hAnsi="Times New Roman"/>
          <w:sz w:val="24"/>
          <w:szCs w:val="24"/>
          <w:lang w:val="az-Latn-AZ"/>
        </w:rPr>
        <w:softHyphen/>
        <w:t>li yer</w:t>
      </w:r>
      <w:r w:rsidR="004C4EFA" w:rsidRPr="00405A6B">
        <w:rPr>
          <w:rFonts w:ascii="Times New Roman" w:hAnsi="Times New Roman"/>
          <w:sz w:val="24"/>
          <w:szCs w:val="24"/>
          <w:lang w:val="az-Latn-AZ"/>
        </w:rPr>
        <w:t>ləşdirilməsində istifadə olunur;</w:t>
      </w:r>
    </w:p>
    <w:p w14:paraId="57C8E70F" w14:textId="68C7010E" w:rsidR="00005654" w:rsidRPr="00405A6B" w:rsidRDefault="00005654" w:rsidP="00502597">
      <w:pPr>
        <w:pStyle w:val="1"/>
        <w:numPr>
          <w:ilvl w:val="0"/>
          <w:numId w:val="70"/>
        </w:numPr>
        <w:ind w:left="284" w:hanging="284"/>
        <w:rPr>
          <w:rFonts w:ascii="Times New Roman" w:hAnsi="Times New Roman"/>
          <w:sz w:val="24"/>
          <w:szCs w:val="24"/>
          <w:lang w:val="az-Latn-AZ"/>
        </w:rPr>
      </w:pPr>
      <w:r w:rsidRPr="00405A6B">
        <w:rPr>
          <w:rFonts w:ascii="Times New Roman" w:hAnsi="Times New Roman"/>
          <w:b/>
          <w:sz w:val="24"/>
          <w:szCs w:val="24"/>
          <w:lang w:val="az-Latn-AZ"/>
        </w:rPr>
        <w:t>Rotated</w:t>
      </w:r>
      <w:r w:rsidRPr="00405A6B">
        <w:rPr>
          <w:rFonts w:ascii="Times New Roman" w:hAnsi="Times New Roman"/>
          <w:sz w:val="24"/>
          <w:szCs w:val="24"/>
          <w:lang w:val="az-Latn-AZ"/>
        </w:rPr>
        <w:t xml:space="preserve"> (bucaq) – </w:t>
      </w:r>
      <w:r w:rsidR="00B92CB9" w:rsidRPr="00405A6B">
        <w:rPr>
          <w:rFonts w:ascii="Times New Roman" w:hAnsi="Times New Roman"/>
          <w:sz w:val="24"/>
          <w:szCs w:val="24"/>
          <w:lang w:val="az-Latn-AZ"/>
        </w:rPr>
        <w:t xml:space="preserve">obyektə </w:t>
      </w:r>
      <w:r w:rsidRPr="00405A6B">
        <w:rPr>
          <w:rFonts w:ascii="Times New Roman" w:hAnsi="Times New Roman"/>
          <w:sz w:val="24"/>
          <w:szCs w:val="24"/>
          <w:lang w:val="az-Latn-AZ"/>
        </w:rPr>
        <w:t>paralel ölçü deyil, ölçülən mə</w:t>
      </w:r>
      <w:r w:rsidRPr="00405A6B">
        <w:rPr>
          <w:rFonts w:ascii="Times New Roman" w:hAnsi="Times New Roman"/>
          <w:sz w:val="24"/>
          <w:szCs w:val="24"/>
          <w:lang w:val="az-Latn-AZ"/>
        </w:rPr>
        <w:softHyphen/>
        <w:t>sa</w:t>
      </w:r>
      <w:r w:rsidRPr="00405A6B">
        <w:rPr>
          <w:rFonts w:ascii="Times New Roman" w:hAnsi="Times New Roman"/>
          <w:sz w:val="24"/>
          <w:szCs w:val="24"/>
          <w:lang w:val="az-Latn-AZ"/>
        </w:rPr>
        <w:softHyphen/>
        <w:t>fə obyektinin uclarından göstə</w:t>
      </w:r>
      <w:r w:rsidR="00D25F77" w:rsidRPr="00405A6B">
        <w:rPr>
          <w:rFonts w:ascii="Times New Roman" w:hAnsi="Times New Roman"/>
          <w:sz w:val="24"/>
          <w:szCs w:val="24"/>
          <w:lang w:val="az-Latn-AZ"/>
        </w:rPr>
        <w:softHyphen/>
      </w:r>
      <w:r w:rsidRPr="00405A6B">
        <w:rPr>
          <w:rFonts w:ascii="Times New Roman" w:hAnsi="Times New Roman"/>
          <w:sz w:val="24"/>
          <w:szCs w:val="24"/>
          <w:lang w:val="az-Latn-AZ"/>
        </w:rPr>
        <w:t>rilərsə istifadə olunur. Buna obyektin hər hansı xətt üzərində proyeksiyasının ölçüsü də demək olar.</w:t>
      </w:r>
    </w:p>
    <w:p w14:paraId="6858385A" w14:textId="6C87DCD7" w:rsidR="00D25F77" w:rsidRPr="00405A6B" w:rsidRDefault="00005654" w:rsidP="00D25F77">
      <w:pPr>
        <w:pStyle w:val="a2"/>
        <w:spacing w:before="0" w:after="0"/>
        <w:rPr>
          <w:rFonts w:ascii="Times New Roman" w:hAnsi="Times New Roman"/>
          <w:sz w:val="24"/>
          <w:szCs w:val="24"/>
          <w:lang w:val="az-Latn-AZ"/>
        </w:rPr>
      </w:pPr>
      <w:r w:rsidRPr="00405A6B">
        <w:rPr>
          <w:rFonts w:ascii="Times New Roman" w:hAnsi="Times New Roman"/>
          <w:sz w:val="24"/>
          <w:szCs w:val="24"/>
          <w:lang w:val="az-Latn-AZ"/>
        </w:rPr>
        <w:t xml:space="preserve"> </w:t>
      </w:r>
    </w:p>
    <w:p w14:paraId="51551658" w14:textId="7D4FB487" w:rsidR="00005654" w:rsidRPr="00D01D3C" w:rsidRDefault="00005654" w:rsidP="00D25F77">
      <w:pPr>
        <w:pStyle w:val="a2"/>
        <w:spacing w:after="0"/>
        <w:rPr>
          <w:rFonts w:ascii="Times New Roman" w:hAnsi="Times New Roman"/>
          <w:sz w:val="24"/>
          <w:szCs w:val="24"/>
          <w:lang w:val="az-Latn-AZ"/>
        </w:rPr>
      </w:pPr>
      <w:r w:rsidRPr="00D01D3C">
        <w:rPr>
          <w:rFonts w:ascii="Times New Roman" w:hAnsi="Times New Roman"/>
          <w:sz w:val="24"/>
          <w:szCs w:val="24"/>
          <w:lang w:val="az-Latn-AZ"/>
        </w:rPr>
        <w:t>Paralel ölçü qoyma</w:t>
      </w:r>
      <w:r w:rsidR="00B005A5" w:rsidRPr="00D01D3C">
        <w:rPr>
          <w:rFonts w:ascii="Times New Roman" w:hAnsi="Times New Roman"/>
          <w:sz w:val="24"/>
          <w:szCs w:val="24"/>
          <w:lang w:val="az-Latn-AZ"/>
        </w:rPr>
        <w:t xml:space="preserve"> </w:t>
      </w:r>
      <w:r w:rsidR="00B005A5" w:rsidRPr="00D01D3C">
        <w:rPr>
          <w:rFonts w:ascii="Times New Roman" w:hAnsi="Times New Roman"/>
          <w:noProof/>
          <w:sz w:val="24"/>
          <w:szCs w:val="24"/>
          <w:lang w:val="tr-TR" w:eastAsia="tr-TR"/>
        </w:rPr>
        <w:drawing>
          <wp:inline distT="0" distB="0" distL="0" distR="0" wp14:anchorId="75CDAB02" wp14:editId="699C540A">
            <wp:extent cx="499872" cy="212029"/>
            <wp:effectExtent l="19050" t="0" r="0" b="0"/>
            <wp:docPr id="9299"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487" cstate="print"/>
                    <a:srcRect/>
                    <a:stretch>
                      <a:fillRect/>
                    </a:stretch>
                  </pic:blipFill>
                  <pic:spPr bwMode="auto">
                    <a:xfrm>
                      <a:off x="0" y="0"/>
                      <a:ext cx="500372" cy="212241"/>
                    </a:xfrm>
                    <a:prstGeom prst="rect">
                      <a:avLst/>
                    </a:prstGeom>
                    <a:noFill/>
                    <a:ln w="9525">
                      <a:noFill/>
                      <a:miter lim="800000"/>
                      <a:headEnd/>
                      <a:tailEnd/>
                    </a:ln>
                  </pic:spPr>
                </pic:pic>
              </a:graphicData>
            </a:graphic>
          </wp:inline>
        </w:drawing>
      </w:r>
    </w:p>
    <w:p w14:paraId="4476CAE6" w14:textId="77777777" w:rsidR="00D25F77" w:rsidRPr="00405A6B" w:rsidRDefault="00D25F77" w:rsidP="00D25F77">
      <w:pPr>
        <w:pStyle w:val="a2"/>
        <w:spacing w:before="0" w:after="0"/>
        <w:rPr>
          <w:rFonts w:ascii="Times New Roman" w:hAnsi="Times New Roman"/>
          <w:color w:val="C00000"/>
          <w:sz w:val="24"/>
          <w:szCs w:val="24"/>
          <w:lang w:val="az-Latn-AZ"/>
        </w:rPr>
      </w:pPr>
    </w:p>
    <w:p w14:paraId="48471D63" w14:textId="21AD66E1" w:rsidR="00005654" w:rsidRPr="00405A6B" w:rsidRDefault="009E1610" w:rsidP="00D25F77">
      <w:pPr>
        <w:pStyle w:val="1"/>
        <w:ind w:firstLine="709"/>
        <w:rPr>
          <w:rFonts w:ascii="Times New Roman" w:hAnsi="Times New Roman"/>
          <w:sz w:val="24"/>
          <w:szCs w:val="24"/>
          <w:lang w:val="az-Latn-AZ"/>
        </w:rPr>
      </w:pPr>
      <w:r w:rsidRPr="00405A6B">
        <w:rPr>
          <w:noProof/>
          <w:lang w:val="tr-TR" w:eastAsia="tr-TR"/>
        </w:rPr>
        <w:drawing>
          <wp:anchor distT="0" distB="0" distL="114300" distR="114300" simplePos="0" relativeHeight="252326912" behindDoc="0" locked="0" layoutInCell="1" allowOverlap="1" wp14:anchorId="0D5E1337" wp14:editId="2D50E052">
            <wp:simplePos x="0" y="0"/>
            <wp:positionH relativeFrom="column">
              <wp:posOffset>4728210</wp:posOffset>
            </wp:positionH>
            <wp:positionV relativeFrom="paragraph">
              <wp:posOffset>346075</wp:posOffset>
            </wp:positionV>
            <wp:extent cx="1323975" cy="1130935"/>
            <wp:effectExtent l="0" t="0" r="9525" b="0"/>
            <wp:wrapNone/>
            <wp:docPr id="9292" name="Рисунок 9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extLst>
                        <a:ext uri="{28A0092B-C50C-407E-A947-70E740481C1C}">
                          <a14:useLocalDpi xmlns:a14="http://schemas.microsoft.com/office/drawing/2010/main" val="0"/>
                        </a:ext>
                      </a:extLst>
                    </a:blip>
                    <a:stretch>
                      <a:fillRect/>
                    </a:stretch>
                  </pic:blipFill>
                  <pic:spPr>
                    <a:xfrm>
                      <a:off x="0" y="0"/>
                      <a:ext cx="1323975" cy="1130935"/>
                    </a:xfrm>
                    <a:prstGeom prst="rect">
                      <a:avLst/>
                    </a:prstGeom>
                  </pic:spPr>
                </pic:pic>
              </a:graphicData>
            </a:graphic>
            <wp14:sizeRelH relativeFrom="page">
              <wp14:pctWidth>0</wp14:pctWidth>
            </wp14:sizeRelH>
            <wp14:sizeRelV relativeFrom="page">
              <wp14:pctHeight>0</wp14:pctHeight>
            </wp14:sizeRelV>
          </wp:anchor>
        </w:drawing>
      </w:r>
      <w:r w:rsidR="00005654" w:rsidRPr="00405A6B">
        <w:rPr>
          <w:rFonts w:ascii="Times New Roman" w:hAnsi="Times New Roman"/>
          <w:noProof/>
          <w:sz w:val="24"/>
          <w:szCs w:val="24"/>
          <w:lang w:val="tr-TR" w:eastAsia="tr-TR"/>
        </w:rPr>
        <mc:AlternateContent>
          <mc:Choice Requires="wps">
            <w:drawing>
              <wp:anchor distT="0" distB="0" distL="114300" distR="114300" simplePos="0" relativeHeight="251796480" behindDoc="0" locked="0" layoutInCell="1" allowOverlap="1" wp14:anchorId="31FA7B4C" wp14:editId="12BA77B8">
                <wp:simplePos x="0" y="0"/>
                <wp:positionH relativeFrom="column">
                  <wp:posOffset>2637155</wp:posOffset>
                </wp:positionH>
                <wp:positionV relativeFrom="paragraph">
                  <wp:posOffset>464185</wp:posOffset>
                </wp:positionV>
                <wp:extent cx="635" cy="635"/>
                <wp:effectExtent l="0" t="0" r="37465" b="37465"/>
                <wp:wrapNone/>
                <wp:docPr id="9304" name="Straight Connector 9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87484B" id="Straight Connector 9304" o:spid="_x0000_s1026" style="position:absolute;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65pt,36.55pt" to="207.7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" strokeweight="0"/>
            </w:pict>
          </mc:Fallback>
        </mc:AlternateContent>
      </w:r>
      <w:r w:rsidR="00005654" w:rsidRPr="00405A6B">
        <w:rPr>
          <w:rFonts w:ascii="Times New Roman" w:hAnsi="Times New Roman"/>
          <w:sz w:val="24"/>
          <w:szCs w:val="24"/>
          <w:lang w:val="az-Latn-AZ"/>
        </w:rPr>
        <w:t xml:space="preserve">Cizgidə obyektə paralel ölçü qoymaq üçün </w:t>
      </w:r>
      <w:r w:rsidR="00005654" w:rsidRPr="00405A6B">
        <w:rPr>
          <w:rFonts w:ascii="Times New Roman" w:hAnsi="Times New Roman"/>
          <w:noProof/>
          <w:sz w:val="24"/>
          <w:szCs w:val="24"/>
          <w:lang w:val="tr-TR" w:eastAsia="tr-TR"/>
        </w:rPr>
        <w:drawing>
          <wp:inline distT="0" distB="0" distL="0" distR="0" wp14:anchorId="65861ED0" wp14:editId="168F7DBA">
            <wp:extent cx="499872" cy="212029"/>
            <wp:effectExtent l="19050" t="0" r="0" b="0"/>
            <wp:docPr id="6585"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487" cstate="print"/>
                    <a:srcRect/>
                    <a:stretch>
                      <a:fillRect/>
                    </a:stretch>
                  </pic:blipFill>
                  <pic:spPr bwMode="auto">
                    <a:xfrm>
                      <a:off x="0" y="0"/>
                      <a:ext cx="500372" cy="212241"/>
                    </a:xfrm>
                    <a:prstGeom prst="rect">
                      <a:avLst/>
                    </a:prstGeom>
                    <a:noFill/>
                    <a:ln w="9525">
                      <a:noFill/>
                      <a:miter lim="800000"/>
                      <a:headEnd/>
                      <a:tailEnd/>
                    </a:ln>
                  </pic:spPr>
                </pic:pic>
              </a:graphicData>
            </a:graphic>
          </wp:inline>
        </w:drawing>
      </w:r>
      <w:r w:rsidR="00005654" w:rsidRPr="00405A6B">
        <w:rPr>
          <w:rFonts w:ascii="Times New Roman" w:hAnsi="Times New Roman"/>
          <w:sz w:val="24"/>
          <w:szCs w:val="24"/>
          <w:lang w:val="az-Latn-AZ"/>
        </w:rPr>
        <w:t xml:space="preserve">  </w:t>
      </w:r>
      <w:r w:rsidR="00005654" w:rsidRPr="00405A6B">
        <w:rPr>
          <w:rFonts w:ascii="Times New Roman" w:hAnsi="Times New Roman"/>
          <w:b/>
          <w:sz w:val="24"/>
          <w:szCs w:val="24"/>
          <w:lang w:val="az-Latn-AZ"/>
        </w:rPr>
        <w:t>Aligned</w:t>
      </w:r>
      <w:r w:rsidR="00D25F77" w:rsidRPr="00405A6B">
        <w:rPr>
          <w:rFonts w:ascii="Times New Roman" w:hAnsi="Times New Roman"/>
          <w:sz w:val="24"/>
          <w:szCs w:val="24"/>
          <w:lang w:val="az-Latn-AZ"/>
        </w:rPr>
        <w:t xml:space="preserve"> </w:t>
      </w:r>
      <w:r w:rsidR="00005654" w:rsidRPr="00405A6B">
        <w:rPr>
          <w:rFonts w:ascii="Times New Roman" w:hAnsi="Times New Roman"/>
          <w:sz w:val="24"/>
          <w:szCs w:val="24"/>
          <w:lang w:val="az-Latn-AZ"/>
        </w:rPr>
        <w:t>(pa</w:t>
      </w:r>
      <w:r w:rsidR="00005654" w:rsidRPr="00405A6B">
        <w:rPr>
          <w:rFonts w:ascii="Times New Roman" w:hAnsi="Times New Roman"/>
          <w:sz w:val="24"/>
          <w:szCs w:val="24"/>
          <w:lang w:val="az-Latn-AZ"/>
        </w:rPr>
        <w:softHyphen/>
        <w:t>ra</w:t>
      </w:r>
      <w:r w:rsidR="00005654" w:rsidRPr="00405A6B">
        <w:rPr>
          <w:rFonts w:ascii="Times New Roman" w:hAnsi="Times New Roman"/>
          <w:sz w:val="24"/>
          <w:szCs w:val="24"/>
          <w:lang w:val="az-Latn-AZ"/>
        </w:rPr>
        <w:softHyphen/>
        <w:t>lel ölçü)  aləti işə salınır. Auto</w:t>
      </w:r>
      <w:r w:rsidR="00005654" w:rsidRPr="00405A6B">
        <w:rPr>
          <w:rFonts w:ascii="Times New Roman" w:hAnsi="Times New Roman"/>
          <w:sz w:val="24"/>
          <w:szCs w:val="24"/>
          <w:lang w:val="az-Latn-AZ"/>
        </w:rPr>
        <w:softHyphen/>
        <w:t>CAD cavabında mürac</w:t>
      </w:r>
      <w:r w:rsidR="00206E6A">
        <w:rPr>
          <w:rFonts w:ascii="Times New Roman" w:hAnsi="Times New Roman"/>
          <w:sz w:val="24"/>
          <w:szCs w:val="24"/>
          <w:lang w:val="az-Latn-AZ"/>
        </w:rPr>
        <w:t>i</w:t>
      </w:r>
      <w:r w:rsidR="00005654" w:rsidRPr="00405A6B">
        <w:rPr>
          <w:rFonts w:ascii="Times New Roman" w:hAnsi="Times New Roman"/>
          <w:sz w:val="24"/>
          <w:szCs w:val="24"/>
          <w:lang w:val="az-Latn-AZ"/>
        </w:rPr>
        <w:t xml:space="preserve">ət edir: </w:t>
      </w:r>
    </w:p>
    <w:p w14:paraId="6B3F3C9F" w14:textId="1A936F52"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noProof/>
          <w:sz w:val="24"/>
          <w:szCs w:val="24"/>
          <w:lang w:val="tr-TR" w:eastAsia="tr-TR"/>
        </w:rPr>
        <mc:AlternateContent>
          <mc:Choice Requires="wps">
            <w:drawing>
              <wp:anchor distT="0" distB="0" distL="114300" distR="114300" simplePos="0" relativeHeight="251798528" behindDoc="0" locked="0" layoutInCell="1" allowOverlap="1" wp14:anchorId="7158D658" wp14:editId="19D6FEAC">
                <wp:simplePos x="0" y="0"/>
                <wp:positionH relativeFrom="column">
                  <wp:posOffset>2723515</wp:posOffset>
                </wp:positionH>
                <wp:positionV relativeFrom="paragraph">
                  <wp:posOffset>572135</wp:posOffset>
                </wp:positionV>
                <wp:extent cx="635" cy="635"/>
                <wp:effectExtent l="0" t="0" r="37465" b="37465"/>
                <wp:wrapNone/>
                <wp:docPr id="9303" name="Straight Connector 9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EA925E" id="Straight Connector 9303" o:spid="_x0000_s1026" style="position:absolute;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45pt,45.05pt" to="214.5pt,4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" strokeweight="0"/>
            </w:pict>
          </mc:Fallback>
        </mc:AlternateContent>
      </w:r>
      <w:r w:rsidRPr="00405A6B">
        <w:rPr>
          <w:rFonts w:ascii="Times New Roman" w:hAnsi="Times New Roman"/>
          <w:i/>
          <w:noProof/>
          <w:sz w:val="24"/>
          <w:szCs w:val="24"/>
          <w:lang w:val="tr-TR" w:eastAsia="tr-TR"/>
        </w:rPr>
        <mc:AlternateContent>
          <mc:Choice Requires="wps">
            <w:drawing>
              <wp:anchor distT="0" distB="0" distL="114300" distR="114300" simplePos="0" relativeHeight="251797504" behindDoc="0" locked="0" layoutInCell="1" allowOverlap="1" wp14:anchorId="7823CF99" wp14:editId="67F4C581">
                <wp:simplePos x="0" y="0"/>
                <wp:positionH relativeFrom="column">
                  <wp:posOffset>2869565</wp:posOffset>
                </wp:positionH>
                <wp:positionV relativeFrom="paragraph">
                  <wp:posOffset>528320</wp:posOffset>
                </wp:positionV>
                <wp:extent cx="635" cy="635"/>
                <wp:effectExtent l="0" t="0" r="37465" b="37465"/>
                <wp:wrapNone/>
                <wp:docPr id="9302" name="Straight Connector 9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156C4B" id="Straight Connector 9302" o:spid="_x0000_s1026" style="position:absolute;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95pt,41.6pt" to="226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" strokeweight="0"/>
            </w:pict>
          </mc:Fallback>
        </mc:AlternateContent>
      </w: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_dimaligned</w:t>
      </w:r>
    </w:p>
    <w:p w14:paraId="7405A1E9" w14:textId="4FE35714"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first extension line origin or &lt;select object&gt;:(birinci nöqtə seçilir)</w:t>
      </w:r>
    </w:p>
    <w:p w14:paraId="1721551E" w14:textId="526B2753"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second extension line origin: (ikinci nöqtə seçilir)</w:t>
      </w:r>
      <w:r w:rsidR="009E1610" w:rsidRPr="00405A6B">
        <w:rPr>
          <w:noProof/>
          <w:lang w:val="az-Latn-AZ" w:eastAsia="ru-RU"/>
        </w:rPr>
        <w:t xml:space="preserve"> </w:t>
      </w:r>
    </w:p>
    <w:p w14:paraId="74CB21E8"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Non-associative dimension created.</w:t>
      </w:r>
    </w:p>
    <w:p w14:paraId="2FE0C275"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dimension line location or</w:t>
      </w:r>
    </w:p>
    <w:p w14:paraId="5C90E209"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[Mtext/Text/Angle]:</w:t>
      </w:r>
    </w:p>
    <w:p w14:paraId="3D3C63D0"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 xml:space="preserve">Dimension text = 80 </w:t>
      </w:r>
    </w:p>
    <w:p w14:paraId="50CDF5A8" w14:textId="3560A2F9" w:rsidR="00005654" w:rsidRPr="00405A6B" w:rsidRDefault="00005654" w:rsidP="00D25F77">
      <w:pPr>
        <w:pStyle w:val="1"/>
        <w:ind w:firstLine="709"/>
        <w:rPr>
          <w:rFonts w:ascii="Times New Roman" w:hAnsi="Times New Roman"/>
          <w:sz w:val="24"/>
          <w:szCs w:val="24"/>
          <w:lang w:val="az-Latn-AZ"/>
        </w:rPr>
      </w:pPr>
      <w:r w:rsidRPr="00405A6B">
        <w:rPr>
          <w:rFonts w:ascii="Times New Roman" w:hAnsi="Times New Roman"/>
          <w:sz w:val="24"/>
          <w:szCs w:val="24"/>
          <w:lang w:val="az-Latn-AZ"/>
        </w:rPr>
        <w:t xml:space="preserve">Specify first extension line origin or &lt;select object&gt;: (Birinci çıxarma xəttinin əvvəli və ya obyekti seçmək üçün </w:t>
      </w:r>
      <w:r w:rsidR="00B92CB9" w:rsidRPr="00405A6B">
        <w:rPr>
          <w:rFonts w:ascii="Times New Roman" w:hAnsi="Times New Roman"/>
          <w:b/>
          <w:sz w:val="24"/>
          <w:szCs w:val="24"/>
          <w:lang w:val="az-Latn-AZ"/>
        </w:rPr>
        <w:t>ENTER</w:t>
      </w:r>
      <w:r w:rsidRPr="00405A6B">
        <w:rPr>
          <w:rFonts w:ascii="Times New Roman" w:hAnsi="Times New Roman"/>
          <w:sz w:val="24"/>
          <w:szCs w:val="24"/>
          <w:lang w:val="az-Latn-AZ"/>
        </w:rPr>
        <w:t>:). Bunun cavabında ya obyektin başlanğıc nöqtəsi seçilir və ya obyekt seçilir. AutoCAD sonradan soruşur</w:t>
      </w:r>
      <w:r w:rsidR="00A63F0E">
        <w:rPr>
          <w:rFonts w:ascii="Times New Roman" w:hAnsi="Times New Roman"/>
          <w:sz w:val="24"/>
          <w:szCs w:val="24"/>
          <w:lang w:val="az-Latn-AZ"/>
        </w:rPr>
        <w:t>:</w:t>
      </w:r>
      <w:r w:rsidRPr="00405A6B">
        <w:rPr>
          <w:rFonts w:ascii="Times New Roman" w:hAnsi="Times New Roman"/>
          <w:sz w:val="24"/>
          <w:szCs w:val="24"/>
          <w:lang w:val="az-Latn-AZ"/>
        </w:rPr>
        <w:t xml:space="preserve"> (əgər birinci nöqtə seçilibsə)</w:t>
      </w:r>
      <w:r w:rsidR="00B92CB9" w:rsidRPr="00405A6B">
        <w:rPr>
          <w:rFonts w:ascii="Times New Roman" w:hAnsi="Times New Roman"/>
          <w:sz w:val="24"/>
          <w:szCs w:val="24"/>
          <w:lang w:val="az-Latn-AZ"/>
        </w:rPr>
        <w:t xml:space="preserve">. </w:t>
      </w:r>
      <w:r w:rsidRPr="00405A6B">
        <w:rPr>
          <w:rFonts w:ascii="Times New Roman" w:hAnsi="Times New Roman"/>
          <w:sz w:val="24"/>
          <w:szCs w:val="24"/>
          <w:lang w:val="az-Latn-AZ"/>
        </w:rPr>
        <w:t>Specify Second extension line origin: (ikinci çıxış xəttinin başlanğıcı) və ikinci nöqtə verilir. Bu iki nöqtə ölçünü təyin edir.</w:t>
      </w:r>
    </w:p>
    <w:p w14:paraId="085618BC" w14:textId="6D32151B" w:rsidR="00005654" w:rsidRPr="00405A6B" w:rsidRDefault="00005654" w:rsidP="00D25F77">
      <w:pPr>
        <w:pStyle w:val="1"/>
        <w:ind w:firstLine="709"/>
        <w:rPr>
          <w:rFonts w:ascii="Times New Roman" w:hAnsi="Times New Roman"/>
          <w:sz w:val="24"/>
          <w:szCs w:val="24"/>
          <w:lang w:val="az-Latn-AZ"/>
        </w:rPr>
      </w:pPr>
      <w:r w:rsidRPr="00405A6B">
        <w:rPr>
          <w:rFonts w:ascii="Times New Roman" w:hAnsi="Times New Roman"/>
          <w:sz w:val="24"/>
          <w:szCs w:val="24"/>
          <w:lang w:val="az-Latn-AZ"/>
        </w:rPr>
        <w:t>Əgər hər hansı obyektin ölçüsü</w:t>
      </w:r>
      <w:r w:rsidR="00D25F77" w:rsidRPr="00405A6B">
        <w:rPr>
          <w:rFonts w:ascii="Times New Roman" w:hAnsi="Times New Roman"/>
          <w:sz w:val="24"/>
          <w:szCs w:val="24"/>
          <w:lang w:val="az-Latn-AZ"/>
        </w:rPr>
        <w:t>nü vermək lazım olarsa, AutoCAD</w:t>
      </w:r>
      <w:r w:rsidRPr="00405A6B">
        <w:rPr>
          <w:rFonts w:ascii="Times New Roman" w:hAnsi="Times New Roman"/>
          <w:sz w:val="24"/>
          <w:szCs w:val="24"/>
          <w:lang w:val="az-Latn-AZ"/>
        </w:rPr>
        <w:t>-ın birinci sualının əvəzində, «</w:t>
      </w:r>
      <w:r w:rsidR="00B92CB9" w:rsidRPr="00405A6B">
        <w:rPr>
          <w:rFonts w:ascii="Times New Roman" w:hAnsi="Times New Roman"/>
          <w:b/>
          <w:sz w:val="24"/>
          <w:szCs w:val="24"/>
          <w:lang w:val="az-Latn-AZ"/>
        </w:rPr>
        <w:t>ENTER</w:t>
      </w:r>
      <w:r w:rsidRPr="00405A6B">
        <w:rPr>
          <w:rFonts w:ascii="Times New Roman" w:hAnsi="Times New Roman"/>
          <w:sz w:val="24"/>
          <w:szCs w:val="24"/>
          <w:lang w:val="az-Latn-AZ"/>
        </w:rPr>
        <w:t>» düyməsi basılır və AutoCAD soruşur</w:t>
      </w:r>
      <w:r w:rsidR="00A63F0E">
        <w:rPr>
          <w:rFonts w:ascii="Times New Roman" w:hAnsi="Times New Roman"/>
          <w:sz w:val="24"/>
          <w:szCs w:val="24"/>
          <w:lang w:val="az-Latn-AZ"/>
        </w:rPr>
        <w:t>:</w:t>
      </w:r>
      <w:r w:rsidRPr="00405A6B">
        <w:rPr>
          <w:rFonts w:ascii="Times New Roman" w:hAnsi="Times New Roman"/>
          <w:sz w:val="24"/>
          <w:szCs w:val="24"/>
          <w:lang w:val="az-Latn-AZ"/>
        </w:rPr>
        <w:t xml:space="preserve"> </w:t>
      </w:r>
      <w:r w:rsidRPr="00A63F0E">
        <w:rPr>
          <w:rFonts w:ascii="Times New Roman" w:hAnsi="Times New Roman"/>
          <w:sz w:val="24"/>
          <w:szCs w:val="24"/>
          <w:lang w:val="az-Latn-AZ"/>
        </w:rPr>
        <w:t>Select object for dimension:</w:t>
      </w:r>
      <w:r w:rsidRPr="00405A6B">
        <w:rPr>
          <w:rFonts w:ascii="Times New Roman" w:hAnsi="Times New Roman"/>
          <w:sz w:val="24"/>
          <w:szCs w:val="24"/>
          <w:lang w:val="az-Latn-AZ"/>
        </w:rPr>
        <w:t xml:space="preserve"> (ölçülən obyekt seçilir). Obyekt seçilir. Bundan sonra AutoCAD soruşur</w:t>
      </w:r>
      <w:r w:rsidR="00A63F0E">
        <w:rPr>
          <w:rFonts w:ascii="Times New Roman" w:hAnsi="Times New Roman"/>
          <w:sz w:val="24"/>
          <w:szCs w:val="24"/>
          <w:lang w:val="az-Latn-AZ"/>
        </w:rPr>
        <w:t>:</w:t>
      </w:r>
      <w:r w:rsidRPr="00405A6B">
        <w:rPr>
          <w:rFonts w:ascii="Times New Roman" w:hAnsi="Times New Roman"/>
          <w:sz w:val="24"/>
          <w:szCs w:val="24"/>
          <w:lang w:val="az-Latn-AZ"/>
        </w:rPr>
        <w:t xml:space="preserve"> Specify dimension line location or /Mtext/Text/Angle): (ölçü xəttinin yeri/mmətn/mətn/bucaq) və ölçü xəttinin yeri göstərilir.</w:t>
      </w:r>
    </w:p>
    <w:p w14:paraId="5C5D560A" w14:textId="602E1591" w:rsidR="00D25F77" w:rsidRPr="00405A6B" w:rsidRDefault="00D25F77" w:rsidP="007A5EE1">
      <w:pPr>
        <w:pStyle w:val="a2"/>
        <w:rPr>
          <w:rFonts w:ascii="Times New Roman" w:hAnsi="Times New Roman"/>
          <w:caps/>
          <w:sz w:val="24"/>
          <w:szCs w:val="24"/>
          <w:lang w:val="az-Latn-AZ"/>
        </w:rPr>
      </w:pPr>
    </w:p>
    <w:p w14:paraId="69FF8A95" w14:textId="39E88DFA" w:rsidR="00005654" w:rsidRPr="00D01D3C" w:rsidRDefault="00005654" w:rsidP="007A5EE1">
      <w:pPr>
        <w:pStyle w:val="a2"/>
        <w:rPr>
          <w:rFonts w:ascii="Times New Roman" w:hAnsi="Times New Roman"/>
          <w:sz w:val="24"/>
          <w:szCs w:val="24"/>
          <w:lang w:val="az-Latn-AZ"/>
        </w:rPr>
      </w:pPr>
      <w:r w:rsidRPr="00D01D3C">
        <w:rPr>
          <w:rFonts w:ascii="Times New Roman" w:hAnsi="Times New Roman"/>
          <w:caps/>
          <w:sz w:val="24"/>
          <w:szCs w:val="24"/>
          <w:lang w:val="az-Latn-AZ"/>
        </w:rPr>
        <w:lastRenderedPageBreak/>
        <w:t>ü</w:t>
      </w:r>
      <w:r w:rsidRPr="00D01D3C">
        <w:rPr>
          <w:rFonts w:ascii="Times New Roman" w:hAnsi="Times New Roman"/>
          <w:sz w:val="24"/>
          <w:szCs w:val="24"/>
          <w:lang w:val="az-Latn-AZ"/>
        </w:rPr>
        <w:t>mumi bazadan ölçülərin göstərilməsi</w:t>
      </w:r>
      <w:r w:rsidR="00B005A5" w:rsidRPr="00D01D3C">
        <w:rPr>
          <w:rFonts w:ascii="Times New Roman" w:hAnsi="Times New Roman"/>
          <w:sz w:val="24"/>
          <w:szCs w:val="24"/>
          <w:lang w:val="az-Latn-AZ"/>
        </w:rPr>
        <w:t xml:space="preserve"> </w:t>
      </w:r>
      <w:r w:rsidR="00B005A5" w:rsidRPr="00D01D3C">
        <w:rPr>
          <w:rFonts w:ascii="Times New Roman" w:hAnsi="Times New Roman"/>
          <w:noProof/>
          <w:sz w:val="24"/>
          <w:szCs w:val="24"/>
          <w:lang w:val="tr-TR" w:eastAsia="tr-TR"/>
        </w:rPr>
        <w:drawing>
          <wp:inline distT="0" distB="0" distL="0" distR="0" wp14:anchorId="299B713C" wp14:editId="3449C878">
            <wp:extent cx="590550" cy="227135"/>
            <wp:effectExtent l="19050" t="0" r="0" b="0"/>
            <wp:docPr id="9298"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489" cstate="print"/>
                    <a:srcRect/>
                    <a:stretch>
                      <a:fillRect/>
                    </a:stretch>
                  </pic:blipFill>
                  <pic:spPr bwMode="auto">
                    <a:xfrm>
                      <a:off x="0" y="0"/>
                      <a:ext cx="592258" cy="227792"/>
                    </a:xfrm>
                    <a:prstGeom prst="rect">
                      <a:avLst/>
                    </a:prstGeom>
                    <a:noFill/>
                    <a:ln w="9525">
                      <a:noFill/>
                      <a:miter lim="800000"/>
                      <a:headEnd/>
                      <a:tailEnd/>
                    </a:ln>
                  </pic:spPr>
                </pic:pic>
              </a:graphicData>
            </a:graphic>
          </wp:inline>
        </w:drawing>
      </w:r>
    </w:p>
    <w:p w14:paraId="7ED9C5DD" w14:textId="77777777" w:rsidR="00B92CB9" w:rsidRPr="00405A6B" w:rsidRDefault="00B92CB9" w:rsidP="00B92CB9">
      <w:pPr>
        <w:pStyle w:val="a2"/>
        <w:spacing w:before="0" w:after="0"/>
        <w:rPr>
          <w:rFonts w:ascii="Times New Roman" w:hAnsi="Times New Roman"/>
          <w:color w:val="C00000"/>
          <w:sz w:val="24"/>
          <w:szCs w:val="24"/>
          <w:lang w:val="az-Latn-AZ"/>
        </w:rPr>
      </w:pPr>
    </w:p>
    <w:p w14:paraId="0B746F5E" w14:textId="5F8A09FE" w:rsidR="00005654" w:rsidRPr="00405A6B" w:rsidRDefault="00005654" w:rsidP="00D25F77">
      <w:pPr>
        <w:pStyle w:val="1"/>
        <w:ind w:firstLine="709"/>
        <w:rPr>
          <w:rFonts w:ascii="Times New Roman" w:hAnsi="Times New Roman"/>
          <w:sz w:val="24"/>
          <w:szCs w:val="24"/>
          <w:lang w:val="az-Latn-AZ"/>
        </w:rPr>
      </w:pPr>
      <w:r w:rsidRPr="00405A6B">
        <w:rPr>
          <w:rFonts w:ascii="Times New Roman" w:hAnsi="Times New Roman"/>
          <w:sz w:val="24"/>
          <w:szCs w:val="24"/>
          <w:lang w:val="az-Latn-AZ"/>
        </w:rPr>
        <w:t xml:space="preserve"> Ümumi bazadan ölçülərin göstərilməsi üçün əvvəlcə istənilən bir ölçü qoyulur. Sonra həmin ölçünün birinci təyinedici nöqtəsi baza qəbul edib digər ölçülər göstərilir. Bunun üçün </w:t>
      </w:r>
      <w:r w:rsidRPr="00405A6B">
        <w:rPr>
          <w:rFonts w:ascii="Times New Roman" w:hAnsi="Times New Roman"/>
          <w:b/>
          <w:sz w:val="24"/>
          <w:szCs w:val="24"/>
          <w:lang w:val="az-Latn-AZ"/>
        </w:rPr>
        <w:t>Dimension</w:t>
      </w:r>
      <w:r w:rsidRPr="00405A6B">
        <w:rPr>
          <w:rFonts w:ascii="Times New Roman" w:hAnsi="Times New Roman"/>
          <w:sz w:val="24"/>
          <w:szCs w:val="24"/>
          <w:lang w:val="az-Latn-AZ"/>
        </w:rPr>
        <w:t xml:space="preserve"> alət lövhəsindən  </w:t>
      </w:r>
      <w:r w:rsidRPr="00405A6B">
        <w:rPr>
          <w:rFonts w:ascii="Times New Roman" w:hAnsi="Times New Roman"/>
          <w:b/>
          <w:sz w:val="24"/>
          <w:szCs w:val="24"/>
          <w:lang w:val="az-Latn-AZ"/>
        </w:rPr>
        <w:t>Base</w:t>
      </w:r>
      <w:r w:rsidRPr="00405A6B">
        <w:rPr>
          <w:rFonts w:ascii="Times New Roman" w:hAnsi="Times New Roman"/>
          <w:b/>
          <w:sz w:val="24"/>
          <w:szCs w:val="24"/>
          <w:lang w:val="az-Latn-AZ"/>
        </w:rPr>
        <w:softHyphen/>
        <w:t>Line</w:t>
      </w:r>
      <w:r w:rsidRPr="00405A6B">
        <w:rPr>
          <w:rFonts w:ascii="Times New Roman" w:hAnsi="Times New Roman"/>
          <w:sz w:val="24"/>
          <w:szCs w:val="24"/>
          <w:lang w:val="az-Latn-AZ"/>
        </w:rPr>
        <w:t xml:space="preserve">  </w:t>
      </w:r>
      <w:r w:rsidRPr="00405A6B">
        <w:rPr>
          <w:rFonts w:ascii="Times New Roman" w:hAnsi="Times New Roman"/>
          <w:noProof/>
          <w:sz w:val="24"/>
          <w:szCs w:val="24"/>
          <w:lang w:val="tr-TR" w:eastAsia="tr-TR"/>
        </w:rPr>
        <w:drawing>
          <wp:inline distT="0" distB="0" distL="0" distR="0" wp14:anchorId="2037557D" wp14:editId="0D9C7EEF">
            <wp:extent cx="590550" cy="227135"/>
            <wp:effectExtent l="19050" t="0" r="0" b="0"/>
            <wp:docPr id="6586"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489" cstate="print"/>
                    <a:srcRect/>
                    <a:stretch>
                      <a:fillRect/>
                    </a:stretch>
                  </pic:blipFill>
                  <pic:spPr bwMode="auto">
                    <a:xfrm>
                      <a:off x="0" y="0"/>
                      <a:ext cx="592258" cy="227792"/>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(baza xətt) aləti işə sa</w:t>
      </w:r>
      <w:r w:rsidRPr="00405A6B">
        <w:rPr>
          <w:rFonts w:ascii="Times New Roman" w:hAnsi="Times New Roman"/>
          <w:sz w:val="24"/>
          <w:szCs w:val="24"/>
          <w:lang w:val="az-Latn-AZ"/>
        </w:rPr>
        <w:softHyphen/>
        <w:t>lı</w:t>
      </w:r>
      <w:r w:rsidRPr="00405A6B">
        <w:rPr>
          <w:rFonts w:ascii="Times New Roman" w:hAnsi="Times New Roman"/>
          <w:sz w:val="24"/>
          <w:szCs w:val="24"/>
          <w:lang w:val="az-Latn-AZ"/>
        </w:rPr>
        <w:softHyphen/>
        <w:t xml:space="preserve">nır. AutoCAD soruşur. </w:t>
      </w:r>
    </w:p>
    <w:tbl>
      <w:tblPr>
        <w:tblStyle w:val="TableGrid"/>
        <w:tblW w:w="0" w:type="auto"/>
        <w:tblLook w:val="04A0" w:firstRow="1" w:lastRow="0" w:firstColumn="1" w:lastColumn="0" w:noHBand="0" w:noVBand="1"/>
      </w:tblPr>
      <w:tblGrid>
        <w:gridCol w:w="7225"/>
        <w:gridCol w:w="2404"/>
      </w:tblGrid>
      <w:tr w:rsidR="00D25F77" w:rsidRPr="00405A6B" w14:paraId="2C074DDD" w14:textId="77777777" w:rsidTr="00D25F77">
        <w:tc>
          <w:tcPr>
            <w:tcW w:w="7225" w:type="dxa"/>
          </w:tcPr>
          <w:p w14:paraId="3C8C49B8" w14:textId="77777777" w:rsidR="00D25F77" w:rsidRPr="00405A6B" w:rsidRDefault="00D25F77" w:rsidP="00D25F77">
            <w:pPr>
              <w:pStyle w:val="1"/>
              <w:ind w:left="-109"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_dimbaseline</w:t>
            </w:r>
          </w:p>
          <w:p w14:paraId="6CF4DDE6" w14:textId="77777777" w:rsidR="00D25F77" w:rsidRPr="00405A6B" w:rsidRDefault="00D25F77" w:rsidP="00D25F77">
            <w:pPr>
              <w:pStyle w:val="1"/>
              <w:ind w:left="-109" w:firstLine="0"/>
              <w:rPr>
                <w:rFonts w:ascii="Times New Roman" w:hAnsi="Times New Roman"/>
                <w:i/>
                <w:sz w:val="24"/>
                <w:szCs w:val="24"/>
                <w:lang w:val="az-Latn-AZ"/>
              </w:rPr>
            </w:pPr>
            <w:r w:rsidRPr="00405A6B">
              <w:rPr>
                <w:rFonts w:ascii="Times New Roman" w:hAnsi="Times New Roman"/>
                <w:i/>
                <w:sz w:val="24"/>
                <w:szCs w:val="24"/>
                <w:lang w:val="az-Latn-AZ"/>
              </w:rPr>
              <w:t>Specify a second extension line origin or [Undo/Select] &lt;Select&gt;:</w:t>
            </w:r>
          </w:p>
          <w:p w14:paraId="08F1BA64" w14:textId="77777777" w:rsidR="00D25F77" w:rsidRPr="00405A6B" w:rsidRDefault="00D25F77" w:rsidP="00D25F77">
            <w:pPr>
              <w:pStyle w:val="1"/>
              <w:ind w:left="-109" w:firstLine="0"/>
              <w:rPr>
                <w:rFonts w:ascii="Times New Roman" w:hAnsi="Times New Roman"/>
                <w:i/>
                <w:sz w:val="24"/>
                <w:szCs w:val="24"/>
                <w:lang w:val="az-Latn-AZ"/>
              </w:rPr>
            </w:pPr>
            <w:r w:rsidRPr="00405A6B">
              <w:rPr>
                <w:rFonts w:ascii="Times New Roman" w:hAnsi="Times New Roman"/>
                <w:i/>
                <w:sz w:val="24"/>
                <w:szCs w:val="24"/>
                <w:lang w:val="az-Latn-AZ"/>
              </w:rPr>
              <w:t>Dimension text = 40</w:t>
            </w:r>
          </w:p>
          <w:p w14:paraId="3C884F4B" w14:textId="77777777" w:rsidR="00D25F77" w:rsidRPr="00405A6B" w:rsidRDefault="00D25F77" w:rsidP="00D25F77">
            <w:pPr>
              <w:pStyle w:val="1"/>
              <w:ind w:left="-109" w:firstLine="0"/>
              <w:rPr>
                <w:rFonts w:ascii="Times New Roman" w:hAnsi="Times New Roman"/>
                <w:i/>
                <w:sz w:val="24"/>
                <w:szCs w:val="24"/>
                <w:lang w:val="az-Latn-AZ"/>
              </w:rPr>
            </w:pPr>
            <w:r w:rsidRPr="00405A6B">
              <w:rPr>
                <w:rFonts w:ascii="Times New Roman" w:hAnsi="Times New Roman"/>
                <w:i/>
                <w:sz w:val="24"/>
                <w:szCs w:val="24"/>
                <w:lang w:val="az-Latn-AZ"/>
              </w:rPr>
              <w:t>Specify a second extension line origin or [Undo/Select] &lt;Select&gt;:</w:t>
            </w:r>
          </w:p>
          <w:p w14:paraId="5456B63A" w14:textId="77777777" w:rsidR="00D25F77" w:rsidRPr="00405A6B" w:rsidRDefault="00D25F77" w:rsidP="00D25F77">
            <w:pPr>
              <w:pStyle w:val="1"/>
              <w:ind w:left="-109" w:firstLine="0"/>
              <w:rPr>
                <w:rFonts w:ascii="Times New Roman" w:hAnsi="Times New Roman"/>
                <w:i/>
                <w:sz w:val="24"/>
                <w:szCs w:val="24"/>
                <w:lang w:val="az-Latn-AZ"/>
              </w:rPr>
            </w:pPr>
            <w:r w:rsidRPr="00405A6B">
              <w:rPr>
                <w:rFonts w:ascii="Times New Roman" w:hAnsi="Times New Roman"/>
                <w:i/>
                <w:sz w:val="24"/>
                <w:szCs w:val="24"/>
                <w:lang w:val="az-Latn-AZ"/>
              </w:rPr>
              <w:t>Dimension text = 90</w:t>
            </w:r>
          </w:p>
          <w:p w14:paraId="1D99C1F0" w14:textId="77777777" w:rsidR="00D25F77" w:rsidRPr="00405A6B" w:rsidRDefault="00D25F77" w:rsidP="00D25F77">
            <w:pPr>
              <w:pStyle w:val="1"/>
              <w:ind w:left="-109" w:firstLine="0"/>
              <w:rPr>
                <w:rFonts w:ascii="Times New Roman" w:hAnsi="Times New Roman"/>
                <w:i/>
                <w:sz w:val="24"/>
                <w:szCs w:val="24"/>
                <w:lang w:val="az-Latn-AZ"/>
              </w:rPr>
            </w:pPr>
            <w:r w:rsidRPr="00405A6B">
              <w:rPr>
                <w:rFonts w:ascii="Times New Roman" w:hAnsi="Times New Roman"/>
                <w:i/>
                <w:sz w:val="24"/>
                <w:szCs w:val="24"/>
                <w:lang w:val="az-Latn-AZ"/>
              </w:rPr>
              <w:t>Specify a second extension line origin or [Undo/Select] &lt;Select&gt;:</w:t>
            </w:r>
          </w:p>
          <w:p w14:paraId="2EB1D91F" w14:textId="77777777" w:rsidR="00D25F77" w:rsidRPr="00405A6B" w:rsidRDefault="00D25F77" w:rsidP="00D25F77">
            <w:pPr>
              <w:pStyle w:val="1"/>
              <w:ind w:left="-109" w:firstLine="0"/>
              <w:rPr>
                <w:rFonts w:ascii="Times New Roman" w:hAnsi="Times New Roman"/>
                <w:i/>
                <w:sz w:val="24"/>
                <w:szCs w:val="24"/>
                <w:lang w:val="az-Latn-AZ"/>
              </w:rPr>
            </w:pPr>
            <w:r w:rsidRPr="00405A6B">
              <w:rPr>
                <w:rFonts w:ascii="Times New Roman" w:hAnsi="Times New Roman"/>
                <w:i/>
                <w:sz w:val="24"/>
                <w:szCs w:val="24"/>
                <w:lang w:val="az-Latn-AZ"/>
              </w:rPr>
              <w:t>Dimension text = 110</w:t>
            </w:r>
          </w:p>
          <w:p w14:paraId="59E37D08" w14:textId="77777777" w:rsidR="00E43426" w:rsidRPr="00405A6B" w:rsidRDefault="00D25F77" w:rsidP="00E43426">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a second extension line origin or [Undo/Select] &lt;Select&gt;:</w:t>
            </w:r>
            <w:r w:rsidR="00E43426" w:rsidRPr="00405A6B">
              <w:rPr>
                <w:rFonts w:ascii="Times New Roman" w:hAnsi="Times New Roman"/>
                <w:i/>
                <w:sz w:val="24"/>
                <w:szCs w:val="24"/>
                <w:lang w:val="az-Latn-AZ"/>
              </w:rPr>
              <w:t xml:space="preserve"> </w:t>
            </w:r>
          </w:p>
          <w:p w14:paraId="5CC3E943" w14:textId="07FD492C" w:rsidR="00D25F77" w:rsidRPr="00405A6B" w:rsidRDefault="00E43426" w:rsidP="00E43426">
            <w:pPr>
              <w:pStyle w:val="1"/>
              <w:ind w:firstLine="0"/>
              <w:rPr>
                <w:rFonts w:ascii="Times New Roman" w:hAnsi="Times New Roman"/>
                <w:sz w:val="24"/>
                <w:szCs w:val="24"/>
                <w:lang w:val="az-Latn-AZ"/>
              </w:rPr>
            </w:pPr>
            <w:r w:rsidRPr="00405A6B">
              <w:rPr>
                <w:rFonts w:ascii="Times New Roman" w:hAnsi="Times New Roman"/>
                <w:i/>
                <w:sz w:val="24"/>
                <w:szCs w:val="24"/>
                <w:lang w:val="az-Latn-AZ"/>
              </w:rPr>
              <w:t>Select base dimension: *Cancel*</w:t>
            </w:r>
          </w:p>
        </w:tc>
        <w:tc>
          <w:tcPr>
            <w:tcW w:w="2404" w:type="dxa"/>
          </w:tcPr>
          <w:p w14:paraId="62D8A38D" w14:textId="042FAC54" w:rsidR="00D25F77" w:rsidRPr="00405A6B" w:rsidRDefault="009E1610" w:rsidP="009E1610">
            <w:pPr>
              <w:pStyle w:val="1"/>
              <w:ind w:firstLine="0"/>
              <w:jc w:val="center"/>
              <w:rPr>
                <w:rFonts w:ascii="Times New Roman" w:hAnsi="Times New Roman"/>
                <w:sz w:val="24"/>
                <w:szCs w:val="24"/>
                <w:lang w:val="az-Latn-AZ"/>
              </w:rPr>
            </w:pPr>
            <w:r w:rsidRPr="00405A6B">
              <w:rPr>
                <w:noProof/>
                <w:lang w:val="tr-TR" w:eastAsia="tr-TR"/>
              </w:rPr>
              <w:drawing>
                <wp:inline distT="0" distB="0" distL="0" distR="0" wp14:anchorId="33F2C132" wp14:editId="47BE5A69">
                  <wp:extent cx="1254529" cy="1533313"/>
                  <wp:effectExtent l="0" t="0" r="3175" b="0"/>
                  <wp:docPr id="9294" name="Рисунок 9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1274824" cy="1558117"/>
                          </a:xfrm>
                          <a:prstGeom prst="rect">
                            <a:avLst/>
                          </a:prstGeom>
                        </pic:spPr>
                      </pic:pic>
                    </a:graphicData>
                  </a:graphic>
                </wp:inline>
              </w:drawing>
            </w:r>
          </w:p>
        </w:tc>
      </w:tr>
    </w:tbl>
    <w:p w14:paraId="638B2D34" w14:textId="687CBCAF"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a second extension line origin or (Undo/Select) (&lt;select&gt;: (ikinci çıxış xəttinin əvvəlini göstər və ya &lt;Seç&gt; (ləğv et/ Seç):</w:t>
      </w:r>
    </w:p>
    <w:p w14:paraId="6D520200" w14:textId="49F5B3DA" w:rsidR="00005654" w:rsidRPr="00405A6B" w:rsidRDefault="00005654" w:rsidP="00D25F77">
      <w:pPr>
        <w:pStyle w:val="1"/>
        <w:ind w:firstLine="709"/>
        <w:rPr>
          <w:rFonts w:ascii="Times New Roman" w:hAnsi="Times New Roman"/>
          <w:sz w:val="24"/>
          <w:szCs w:val="24"/>
          <w:lang w:val="az-Latn-AZ"/>
        </w:rPr>
      </w:pPr>
      <w:r w:rsidRPr="00405A6B">
        <w:rPr>
          <w:rFonts w:ascii="Times New Roman" w:hAnsi="Times New Roman"/>
          <w:sz w:val="24"/>
          <w:szCs w:val="24"/>
          <w:lang w:val="az-Latn-AZ"/>
        </w:rPr>
        <w:t>AutoCAD yaradılmış ölçünün birinci çıxış xəttini baza qəbul edib («20» ölçüsünü), ikinci çıxış xətti göstərilir («40» ölçüsünün sağ təyinedicisi) əgər əvvəlcədən yaradılmış çıxış xəttini baza kimi qəbul etmək istəməsək, onda «</w:t>
      </w:r>
      <w:r w:rsidRPr="00405A6B">
        <w:rPr>
          <w:rFonts w:ascii="Times New Roman" w:hAnsi="Times New Roman"/>
          <w:b/>
          <w:sz w:val="24"/>
          <w:szCs w:val="24"/>
          <w:lang w:val="az-Latn-AZ"/>
        </w:rPr>
        <w:t>Enter</w:t>
      </w:r>
      <w:r w:rsidRPr="00405A6B">
        <w:rPr>
          <w:rFonts w:ascii="Times New Roman" w:hAnsi="Times New Roman"/>
          <w:sz w:val="24"/>
          <w:szCs w:val="24"/>
          <w:lang w:val="az-Latn-AZ"/>
        </w:rPr>
        <w:t>» düyməsi basılır, cavabında A</w:t>
      </w:r>
      <w:r w:rsidR="00206E6A">
        <w:rPr>
          <w:rFonts w:ascii="Times New Roman" w:hAnsi="Times New Roman"/>
          <w:sz w:val="24"/>
          <w:szCs w:val="24"/>
          <w:lang w:val="az-Latn-AZ"/>
        </w:rPr>
        <w:t>utoCAD soruşur:</w:t>
      </w:r>
      <w:r w:rsidRPr="00405A6B">
        <w:rPr>
          <w:rFonts w:ascii="Times New Roman" w:hAnsi="Times New Roman"/>
          <w:sz w:val="24"/>
          <w:szCs w:val="24"/>
          <w:lang w:val="az-Latn-AZ"/>
        </w:rPr>
        <w:t xml:space="preserve"> </w:t>
      </w:r>
      <w:r w:rsidRPr="003D3DD0">
        <w:rPr>
          <w:rFonts w:ascii="Times New Roman" w:hAnsi="Times New Roman"/>
          <w:sz w:val="24"/>
          <w:szCs w:val="24"/>
          <w:lang w:val="az-Latn-AZ"/>
        </w:rPr>
        <w:t xml:space="preserve">Select base dimension: </w:t>
      </w:r>
      <w:r w:rsidRPr="00405A6B">
        <w:rPr>
          <w:rFonts w:ascii="Times New Roman" w:hAnsi="Times New Roman"/>
          <w:sz w:val="24"/>
          <w:szCs w:val="24"/>
          <w:lang w:val="az-Latn-AZ"/>
        </w:rPr>
        <w:t>(ölçünün bazasını göstər) obyektin üzərində təyinedici baza nöqtə göstərilir. Sonra AutoCAD ikinci çıxış xəttini soruşacaq</w:t>
      </w:r>
      <w:r w:rsidR="00206E6A">
        <w:rPr>
          <w:rFonts w:ascii="Times New Roman" w:hAnsi="Times New Roman"/>
          <w:sz w:val="24"/>
          <w:szCs w:val="24"/>
          <w:lang w:val="az-Latn-AZ"/>
        </w:rPr>
        <w:t>.</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U</w:t>
      </w:r>
      <w:r w:rsidRPr="00405A6B">
        <w:rPr>
          <w:rFonts w:ascii="Times New Roman" w:hAnsi="Times New Roman"/>
          <w:sz w:val="24"/>
          <w:szCs w:val="24"/>
          <w:lang w:val="az-Latn-AZ"/>
        </w:rPr>
        <w:t xml:space="preserve">  hərfi daxil edildikdə sonuncu əməliyyat ləğv edilir.</w:t>
      </w:r>
    </w:p>
    <w:p w14:paraId="5D04A7D8" w14:textId="57139114" w:rsidR="00D25F77" w:rsidRPr="00405A6B" w:rsidRDefault="00005654" w:rsidP="00D25F77">
      <w:pPr>
        <w:pStyle w:val="a2"/>
        <w:spacing w:before="0" w:after="0"/>
        <w:rPr>
          <w:rFonts w:ascii="Times New Roman" w:hAnsi="Times New Roman"/>
          <w:caps/>
          <w:sz w:val="24"/>
          <w:szCs w:val="24"/>
          <w:lang w:val="az-Latn-AZ"/>
        </w:rPr>
      </w:pPr>
      <w:r w:rsidRPr="00405A6B">
        <w:rPr>
          <w:rFonts w:ascii="Times New Roman" w:hAnsi="Times New Roman"/>
          <w:caps/>
          <w:sz w:val="24"/>
          <w:szCs w:val="24"/>
          <w:lang w:val="az-Latn-AZ"/>
        </w:rPr>
        <w:t xml:space="preserve"> </w:t>
      </w:r>
    </w:p>
    <w:p w14:paraId="7E23993B" w14:textId="5BA33E96" w:rsidR="00005654" w:rsidRPr="00D01D3C" w:rsidRDefault="00005654" w:rsidP="00D25F77">
      <w:pPr>
        <w:pStyle w:val="a2"/>
        <w:spacing w:after="0"/>
        <w:rPr>
          <w:rFonts w:ascii="Times New Roman" w:hAnsi="Times New Roman"/>
          <w:sz w:val="24"/>
          <w:szCs w:val="24"/>
          <w:lang w:val="az-Latn-AZ"/>
        </w:rPr>
      </w:pPr>
      <w:r w:rsidRPr="00D01D3C">
        <w:rPr>
          <w:rFonts w:ascii="Times New Roman" w:hAnsi="Times New Roman"/>
          <w:caps/>
          <w:sz w:val="24"/>
          <w:szCs w:val="24"/>
          <w:lang w:val="az-Latn-AZ"/>
        </w:rPr>
        <w:t>ö</w:t>
      </w:r>
      <w:r w:rsidRPr="00D01D3C">
        <w:rPr>
          <w:rFonts w:ascii="Times New Roman" w:hAnsi="Times New Roman"/>
          <w:sz w:val="24"/>
          <w:szCs w:val="24"/>
          <w:lang w:val="az-Latn-AZ"/>
        </w:rPr>
        <w:t>lçü zəncirləri</w:t>
      </w:r>
      <w:r w:rsidR="00B005A5" w:rsidRPr="00D01D3C">
        <w:rPr>
          <w:rFonts w:ascii="Times New Roman" w:hAnsi="Times New Roman"/>
          <w:sz w:val="24"/>
          <w:szCs w:val="24"/>
          <w:lang w:val="az-Latn-AZ"/>
        </w:rPr>
        <w:t xml:space="preserve"> </w:t>
      </w:r>
      <w:r w:rsidR="00B005A5" w:rsidRPr="00D01D3C">
        <w:rPr>
          <w:rFonts w:ascii="Times New Roman" w:hAnsi="Times New Roman"/>
          <w:noProof/>
          <w:sz w:val="24"/>
          <w:szCs w:val="24"/>
          <w:lang w:val="tr-TR" w:eastAsia="tr-TR"/>
        </w:rPr>
        <w:drawing>
          <wp:inline distT="0" distB="0" distL="0" distR="0" wp14:anchorId="20A4F83B" wp14:editId="6C9F41D6">
            <wp:extent cx="651510" cy="196821"/>
            <wp:effectExtent l="19050" t="0" r="0" b="0"/>
            <wp:docPr id="9297"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491" cstate="print"/>
                    <a:srcRect/>
                    <a:stretch>
                      <a:fillRect/>
                    </a:stretch>
                  </pic:blipFill>
                  <pic:spPr bwMode="auto">
                    <a:xfrm>
                      <a:off x="0" y="0"/>
                      <a:ext cx="651187" cy="196723"/>
                    </a:xfrm>
                    <a:prstGeom prst="rect">
                      <a:avLst/>
                    </a:prstGeom>
                    <a:noFill/>
                    <a:ln w="9525">
                      <a:noFill/>
                      <a:miter lim="800000"/>
                      <a:headEnd/>
                      <a:tailEnd/>
                    </a:ln>
                  </pic:spPr>
                </pic:pic>
              </a:graphicData>
            </a:graphic>
          </wp:inline>
        </w:drawing>
      </w:r>
    </w:p>
    <w:p w14:paraId="0841E887" w14:textId="77777777" w:rsidR="00D25F77" w:rsidRPr="00D01D3C" w:rsidRDefault="00D25F77" w:rsidP="00D25F77">
      <w:pPr>
        <w:pStyle w:val="a2"/>
        <w:spacing w:before="0" w:after="0"/>
        <w:rPr>
          <w:rFonts w:ascii="Times New Roman" w:hAnsi="Times New Roman"/>
          <w:sz w:val="24"/>
          <w:szCs w:val="24"/>
          <w:lang w:val="az-Latn-AZ"/>
        </w:rPr>
      </w:pPr>
    </w:p>
    <w:p w14:paraId="36BA678B" w14:textId="5A16B20D" w:rsidR="00005654" w:rsidRPr="00D01D3C" w:rsidRDefault="00005654" w:rsidP="00D25F77">
      <w:pPr>
        <w:pStyle w:val="1"/>
        <w:ind w:firstLine="709"/>
        <w:rPr>
          <w:rFonts w:ascii="Times New Roman" w:hAnsi="Times New Roman"/>
          <w:sz w:val="24"/>
          <w:szCs w:val="24"/>
          <w:lang w:val="az-Latn-AZ"/>
        </w:rPr>
      </w:pPr>
      <w:r w:rsidRPr="00D01D3C">
        <w:rPr>
          <w:rFonts w:ascii="Times New Roman" w:hAnsi="Times New Roman"/>
          <w:sz w:val="24"/>
          <w:szCs w:val="24"/>
          <w:lang w:val="az-Latn-AZ"/>
        </w:rPr>
        <w:t xml:space="preserve">Ölçülərin zəncirvari qoyulması analoji olaraq baza ölçüləri kimi yerinə yetirilir. Əvvəlcə hər hansı ölçü qoyulur, sonra isə </w:t>
      </w:r>
      <w:r w:rsidRPr="00D01D3C">
        <w:rPr>
          <w:rFonts w:ascii="Times New Roman" w:hAnsi="Times New Roman"/>
          <w:b/>
          <w:sz w:val="24"/>
          <w:szCs w:val="24"/>
          <w:lang w:val="az-Latn-AZ"/>
        </w:rPr>
        <w:t>Continue Dimension</w:t>
      </w:r>
      <w:r w:rsidRPr="00D01D3C">
        <w:rPr>
          <w:rFonts w:ascii="Times New Roman" w:hAnsi="Times New Roman"/>
          <w:sz w:val="24"/>
          <w:szCs w:val="24"/>
          <w:lang w:val="az-Latn-AZ"/>
        </w:rPr>
        <w:t xml:space="preserve"> </w:t>
      </w:r>
      <w:r w:rsidRPr="00D01D3C">
        <w:rPr>
          <w:rFonts w:ascii="Times New Roman" w:hAnsi="Times New Roman"/>
          <w:noProof/>
          <w:sz w:val="24"/>
          <w:szCs w:val="24"/>
          <w:lang w:val="tr-TR" w:eastAsia="tr-TR"/>
        </w:rPr>
        <w:drawing>
          <wp:inline distT="0" distB="0" distL="0" distR="0" wp14:anchorId="3128FD3D" wp14:editId="34ADAAD3">
            <wp:extent cx="651510" cy="196821"/>
            <wp:effectExtent l="19050" t="0" r="0" b="0"/>
            <wp:docPr id="6587"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491" cstate="print"/>
                    <a:srcRect/>
                    <a:stretch>
                      <a:fillRect/>
                    </a:stretch>
                  </pic:blipFill>
                  <pic:spPr bwMode="auto">
                    <a:xfrm>
                      <a:off x="0" y="0"/>
                      <a:ext cx="651187" cy="196723"/>
                    </a:xfrm>
                    <a:prstGeom prst="rect">
                      <a:avLst/>
                    </a:prstGeom>
                    <a:noFill/>
                    <a:ln w="9525">
                      <a:noFill/>
                      <a:miter lim="800000"/>
                      <a:headEnd/>
                      <a:tailEnd/>
                    </a:ln>
                  </pic:spPr>
                </pic:pic>
              </a:graphicData>
            </a:graphic>
          </wp:inline>
        </w:drawing>
      </w:r>
      <w:r w:rsidRPr="00D01D3C">
        <w:rPr>
          <w:rFonts w:ascii="Times New Roman" w:hAnsi="Times New Roman"/>
          <w:sz w:val="24"/>
          <w:szCs w:val="24"/>
          <w:lang w:val="az-Latn-AZ"/>
        </w:rPr>
        <w:t xml:space="preserve">(ölçü zənciri) aləti, </w:t>
      </w:r>
      <w:r w:rsidRPr="00D01D3C">
        <w:rPr>
          <w:rFonts w:ascii="Times New Roman" w:hAnsi="Times New Roman"/>
          <w:b/>
          <w:sz w:val="24"/>
          <w:szCs w:val="24"/>
          <w:lang w:val="az-Latn-AZ"/>
        </w:rPr>
        <w:t xml:space="preserve">Dimension </w:t>
      </w:r>
      <w:r w:rsidRPr="00D01D3C">
        <w:rPr>
          <w:rFonts w:ascii="Times New Roman" w:hAnsi="Times New Roman"/>
          <w:sz w:val="24"/>
          <w:szCs w:val="24"/>
          <w:lang w:val="az-Latn-AZ"/>
        </w:rPr>
        <w:t xml:space="preserve">(ölçü) alət panelindən işə salınır. AutoCAD cavabında soruşur: </w:t>
      </w:r>
    </w:p>
    <w:tbl>
      <w:tblPr>
        <w:tblStyle w:val="TableGrid"/>
        <w:tblW w:w="0" w:type="auto"/>
        <w:tblLook w:val="04A0" w:firstRow="1" w:lastRow="0" w:firstColumn="1" w:lastColumn="0" w:noHBand="0" w:noVBand="1"/>
      </w:tblPr>
      <w:tblGrid>
        <w:gridCol w:w="7225"/>
        <w:gridCol w:w="2404"/>
      </w:tblGrid>
      <w:tr w:rsidR="00D25F77" w:rsidRPr="00D01D3C" w14:paraId="419A79D4" w14:textId="77777777" w:rsidTr="00D25F77">
        <w:tc>
          <w:tcPr>
            <w:tcW w:w="7225" w:type="dxa"/>
          </w:tcPr>
          <w:p w14:paraId="65140495" w14:textId="77777777" w:rsidR="00D25F77" w:rsidRPr="00D01D3C" w:rsidRDefault="00D25F77" w:rsidP="00D25F77">
            <w:pPr>
              <w:pStyle w:val="1"/>
              <w:ind w:left="-109" w:firstLine="0"/>
              <w:rPr>
                <w:rFonts w:ascii="Times New Roman" w:hAnsi="Times New Roman"/>
                <w:i/>
                <w:sz w:val="24"/>
                <w:szCs w:val="24"/>
                <w:lang w:val="az-Latn-AZ"/>
              </w:rPr>
            </w:pPr>
            <w:r w:rsidRPr="00D01D3C">
              <w:rPr>
                <w:rFonts w:ascii="Times New Roman" w:hAnsi="Times New Roman"/>
                <w:i/>
                <w:sz w:val="24"/>
                <w:szCs w:val="24"/>
                <w:lang w:val="az-Latn-AZ"/>
              </w:rPr>
              <w:t xml:space="preserve">Command: </w:t>
            </w:r>
            <w:r w:rsidRPr="00D01D3C">
              <w:rPr>
                <w:rFonts w:ascii="Times New Roman" w:hAnsi="Times New Roman"/>
                <w:b/>
                <w:i/>
                <w:sz w:val="24"/>
                <w:szCs w:val="24"/>
                <w:lang w:val="az-Latn-AZ"/>
              </w:rPr>
              <w:t>_dimcontinue</w:t>
            </w:r>
          </w:p>
          <w:p w14:paraId="4C00BB71" w14:textId="77777777" w:rsidR="00D25F77" w:rsidRPr="00D01D3C" w:rsidRDefault="00D25F77" w:rsidP="00D25F77">
            <w:pPr>
              <w:pStyle w:val="1"/>
              <w:ind w:left="-109" w:firstLine="0"/>
              <w:rPr>
                <w:rFonts w:ascii="Times New Roman" w:hAnsi="Times New Roman"/>
                <w:i/>
                <w:sz w:val="24"/>
                <w:szCs w:val="24"/>
                <w:lang w:val="az-Latn-AZ"/>
              </w:rPr>
            </w:pPr>
            <w:r w:rsidRPr="00D01D3C">
              <w:rPr>
                <w:rFonts w:ascii="Times New Roman" w:hAnsi="Times New Roman"/>
                <w:i/>
                <w:sz w:val="24"/>
                <w:szCs w:val="24"/>
                <w:lang w:val="az-Latn-AZ"/>
              </w:rPr>
              <w:t>Specify a second extension line origin or [Undo/Select] &lt;Select&gt;:</w:t>
            </w:r>
          </w:p>
          <w:p w14:paraId="5323CCCB" w14:textId="77777777" w:rsidR="00D25F77" w:rsidRPr="00D01D3C" w:rsidRDefault="00D25F77" w:rsidP="00D25F77">
            <w:pPr>
              <w:pStyle w:val="1"/>
              <w:ind w:left="-109" w:firstLine="0"/>
              <w:rPr>
                <w:rFonts w:ascii="Times New Roman" w:hAnsi="Times New Roman"/>
                <w:i/>
                <w:sz w:val="24"/>
                <w:szCs w:val="24"/>
                <w:lang w:val="az-Latn-AZ"/>
              </w:rPr>
            </w:pPr>
            <w:r w:rsidRPr="00D01D3C">
              <w:rPr>
                <w:rFonts w:ascii="Times New Roman" w:hAnsi="Times New Roman"/>
                <w:i/>
                <w:sz w:val="24"/>
                <w:szCs w:val="24"/>
                <w:lang w:val="az-Latn-AZ"/>
              </w:rPr>
              <w:t>Dimension text = 20</w:t>
            </w:r>
          </w:p>
          <w:p w14:paraId="1F74736C" w14:textId="77777777" w:rsidR="00D25F77" w:rsidRPr="00D01D3C" w:rsidRDefault="00D25F77" w:rsidP="00D25F77">
            <w:pPr>
              <w:pStyle w:val="1"/>
              <w:ind w:left="-109" w:firstLine="0"/>
              <w:rPr>
                <w:rFonts w:ascii="Times New Roman" w:hAnsi="Times New Roman"/>
                <w:i/>
                <w:sz w:val="24"/>
                <w:szCs w:val="24"/>
                <w:lang w:val="az-Latn-AZ"/>
              </w:rPr>
            </w:pPr>
            <w:r w:rsidRPr="00D01D3C">
              <w:rPr>
                <w:rFonts w:ascii="Times New Roman" w:hAnsi="Times New Roman"/>
                <w:i/>
                <w:sz w:val="24"/>
                <w:szCs w:val="24"/>
                <w:lang w:val="az-Latn-AZ"/>
              </w:rPr>
              <w:t>Specify a second extension line origin or [Undo/Select] Select:</w:t>
            </w:r>
          </w:p>
          <w:p w14:paraId="517CAA62" w14:textId="77777777" w:rsidR="00D25F77" w:rsidRPr="00D01D3C" w:rsidRDefault="00D25F77" w:rsidP="00D25F77">
            <w:pPr>
              <w:pStyle w:val="1"/>
              <w:ind w:left="-109" w:firstLine="0"/>
              <w:rPr>
                <w:rFonts w:ascii="Times New Roman" w:hAnsi="Times New Roman"/>
                <w:i/>
                <w:sz w:val="24"/>
                <w:szCs w:val="24"/>
                <w:lang w:val="az-Latn-AZ"/>
              </w:rPr>
            </w:pPr>
            <w:r w:rsidRPr="00D01D3C">
              <w:rPr>
                <w:rFonts w:ascii="Times New Roman" w:hAnsi="Times New Roman"/>
                <w:i/>
                <w:sz w:val="24"/>
                <w:szCs w:val="24"/>
                <w:lang w:val="az-Latn-AZ"/>
              </w:rPr>
              <w:t>Dimension text = 20</w:t>
            </w:r>
          </w:p>
          <w:p w14:paraId="36A15BA0" w14:textId="77777777" w:rsidR="00D25F77" w:rsidRPr="00D01D3C" w:rsidRDefault="00D25F77" w:rsidP="00D25F77">
            <w:pPr>
              <w:pStyle w:val="1"/>
              <w:ind w:left="-109" w:firstLine="0"/>
              <w:rPr>
                <w:rFonts w:ascii="Times New Roman" w:hAnsi="Times New Roman"/>
                <w:i/>
                <w:sz w:val="24"/>
                <w:szCs w:val="24"/>
                <w:lang w:val="az-Latn-AZ"/>
              </w:rPr>
            </w:pPr>
            <w:r w:rsidRPr="00D01D3C">
              <w:rPr>
                <w:rFonts w:ascii="Times New Roman" w:hAnsi="Times New Roman"/>
                <w:i/>
                <w:sz w:val="24"/>
                <w:szCs w:val="24"/>
                <w:lang w:val="az-Latn-AZ"/>
              </w:rPr>
              <w:t>Specify a second extension line origin or [Undo/Select] Select:</w:t>
            </w:r>
          </w:p>
          <w:p w14:paraId="6744E3C9" w14:textId="6DBF6887" w:rsidR="00D25F77" w:rsidRPr="00D01D3C" w:rsidRDefault="009E1610" w:rsidP="00D25F77">
            <w:pPr>
              <w:pStyle w:val="1"/>
              <w:ind w:left="-109" w:firstLine="0"/>
              <w:rPr>
                <w:rFonts w:ascii="Times New Roman" w:hAnsi="Times New Roman"/>
                <w:i/>
                <w:sz w:val="24"/>
                <w:szCs w:val="24"/>
                <w:lang w:val="az-Latn-AZ"/>
              </w:rPr>
            </w:pPr>
            <w:r w:rsidRPr="00D01D3C">
              <w:rPr>
                <w:rFonts w:ascii="Times New Roman" w:hAnsi="Times New Roman"/>
                <w:i/>
                <w:sz w:val="24"/>
                <w:szCs w:val="24"/>
                <w:lang w:val="az-Latn-AZ"/>
              </w:rPr>
              <w:t>Dimension text = 5</w:t>
            </w:r>
            <w:r w:rsidR="00D25F77" w:rsidRPr="00D01D3C">
              <w:rPr>
                <w:rFonts w:ascii="Times New Roman" w:hAnsi="Times New Roman"/>
                <w:i/>
                <w:sz w:val="24"/>
                <w:szCs w:val="24"/>
                <w:lang w:val="az-Latn-AZ"/>
              </w:rPr>
              <w:t>0</w:t>
            </w:r>
          </w:p>
          <w:p w14:paraId="58E38DFB" w14:textId="77777777" w:rsidR="00D25F77" w:rsidRPr="00D01D3C" w:rsidRDefault="00D25F77" w:rsidP="00D25F77">
            <w:pPr>
              <w:pStyle w:val="1"/>
              <w:ind w:left="-109" w:firstLine="0"/>
              <w:rPr>
                <w:rFonts w:ascii="Times New Roman" w:hAnsi="Times New Roman"/>
                <w:i/>
                <w:sz w:val="24"/>
                <w:szCs w:val="24"/>
                <w:lang w:val="az-Latn-AZ"/>
              </w:rPr>
            </w:pPr>
            <w:r w:rsidRPr="00D01D3C">
              <w:rPr>
                <w:rFonts w:ascii="Times New Roman" w:hAnsi="Times New Roman"/>
                <w:i/>
                <w:sz w:val="24"/>
                <w:szCs w:val="24"/>
                <w:lang w:val="az-Latn-AZ"/>
              </w:rPr>
              <w:t>Specify a second extension line origin or [Undo/Select] Select:</w:t>
            </w:r>
          </w:p>
          <w:p w14:paraId="55B74525" w14:textId="3FB38991" w:rsidR="00D25F77" w:rsidRPr="00D01D3C" w:rsidRDefault="00D25F77" w:rsidP="00D25F77">
            <w:pPr>
              <w:pStyle w:val="1"/>
              <w:ind w:left="-109" w:firstLine="0"/>
              <w:rPr>
                <w:rFonts w:ascii="Times New Roman" w:hAnsi="Times New Roman"/>
                <w:sz w:val="24"/>
                <w:szCs w:val="24"/>
                <w:lang w:val="az-Latn-AZ"/>
              </w:rPr>
            </w:pPr>
            <w:r w:rsidRPr="00D01D3C">
              <w:rPr>
                <w:rFonts w:ascii="Times New Roman" w:hAnsi="Times New Roman"/>
                <w:i/>
                <w:sz w:val="24"/>
                <w:szCs w:val="24"/>
                <w:lang w:val="az-Latn-AZ"/>
              </w:rPr>
              <w:t>Dimension text = 20</w:t>
            </w:r>
          </w:p>
        </w:tc>
        <w:tc>
          <w:tcPr>
            <w:tcW w:w="2404" w:type="dxa"/>
          </w:tcPr>
          <w:p w14:paraId="72E47647" w14:textId="4924FCE3" w:rsidR="00D25F77" w:rsidRPr="00D01D3C" w:rsidRDefault="009E1610" w:rsidP="00D25F77">
            <w:pPr>
              <w:pStyle w:val="1"/>
              <w:ind w:firstLine="0"/>
              <w:rPr>
                <w:rFonts w:ascii="Times New Roman" w:hAnsi="Times New Roman"/>
                <w:sz w:val="24"/>
                <w:szCs w:val="24"/>
                <w:lang w:val="az-Latn-AZ"/>
              </w:rPr>
            </w:pPr>
            <w:r w:rsidRPr="00D01D3C">
              <w:rPr>
                <w:noProof/>
                <w:lang w:val="tr-TR" w:eastAsia="tr-TR"/>
              </w:rPr>
              <w:drawing>
                <wp:inline distT="0" distB="0" distL="0" distR="0" wp14:anchorId="2B065F37" wp14:editId="057F32B4">
                  <wp:extent cx="1343025" cy="1173578"/>
                  <wp:effectExtent l="0" t="0" r="0" b="7620"/>
                  <wp:docPr id="9295" name="Рисунок 9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1363779" cy="1191714"/>
                          </a:xfrm>
                          <a:prstGeom prst="rect">
                            <a:avLst/>
                          </a:prstGeom>
                        </pic:spPr>
                      </pic:pic>
                    </a:graphicData>
                  </a:graphic>
                </wp:inline>
              </w:drawing>
            </w:r>
          </w:p>
        </w:tc>
      </w:tr>
    </w:tbl>
    <w:p w14:paraId="0AD15B3C" w14:textId="77777777" w:rsidR="00005654" w:rsidRPr="00D01D3C" w:rsidRDefault="00005654" w:rsidP="007A5EE1">
      <w:pPr>
        <w:pStyle w:val="1"/>
        <w:ind w:firstLine="0"/>
        <w:rPr>
          <w:rFonts w:ascii="Times New Roman" w:hAnsi="Times New Roman"/>
          <w:i/>
          <w:sz w:val="24"/>
          <w:szCs w:val="24"/>
          <w:lang w:val="az-Latn-AZ"/>
        </w:rPr>
      </w:pPr>
      <w:r w:rsidRPr="00D01D3C">
        <w:rPr>
          <w:rFonts w:ascii="Times New Roman" w:hAnsi="Times New Roman"/>
          <w:i/>
          <w:sz w:val="24"/>
          <w:szCs w:val="24"/>
          <w:lang w:val="az-Latn-AZ"/>
        </w:rPr>
        <w:t>Specify a second extension line origin or [Undo/Select] Select:</w:t>
      </w:r>
    </w:p>
    <w:p w14:paraId="1CA5BE07" w14:textId="500B5177" w:rsidR="00005654" w:rsidRPr="00D01D3C" w:rsidRDefault="00005654" w:rsidP="007A5EE1">
      <w:pPr>
        <w:pStyle w:val="1"/>
        <w:ind w:firstLine="0"/>
        <w:rPr>
          <w:rFonts w:ascii="Times New Roman" w:hAnsi="Times New Roman"/>
          <w:i/>
          <w:sz w:val="24"/>
          <w:szCs w:val="24"/>
          <w:lang w:val="az-Latn-AZ"/>
        </w:rPr>
      </w:pPr>
      <w:r w:rsidRPr="00D01D3C">
        <w:rPr>
          <w:rFonts w:ascii="Times New Roman" w:hAnsi="Times New Roman"/>
          <w:i/>
          <w:sz w:val="24"/>
          <w:szCs w:val="24"/>
          <w:lang w:val="az-Latn-AZ"/>
        </w:rPr>
        <w:t>Sel</w:t>
      </w:r>
      <w:r w:rsidR="00D25F77" w:rsidRPr="00D01D3C">
        <w:rPr>
          <w:rFonts w:ascii="Times New Roman" w:hAnsi="Times New Roman"/>
          <w:i/>
          <w:sz w:val="24"/>
          <w:szCs w:val="24"/>
          <w:lang w:val="az-Latn-AZ"/>
        </w:rPr>
        <w:t>ect continued dimension: Cancel.</w:t>
      </w:r>
    </w:p>
    <w:p w14:paraId="1D77D2FC" w14:textId="09B7C382" w:rsidR="00005654" w:rsidRPr="00D01D3C" w:rsidRDefault="00005654" w:rsidP="00D25F77">
      <w:pPr>
        <w:pStyle w:val="1"/>
        <w:ind w:firstLine="709"/>
        <w:rPr>
          <w:rFonts w:ascii="Times New Roman" w:hAnsi="Times New Roman"/>
          <w:sz w:val="24"/>
          <w:szCs w:val="24"/>
          <w:lang w:val="az-Latn-AZ"/>
        </w:rPr>
      </w:pPr>
      <w:r w:rsidRPr="00D01D3C">
        <w:rPr>
          <w:rFonts w:ascii="Times New Roman" w:hAnsi="Times New Roman"/>
          <w:sz w:val="24"/>
          <w:szCs w:val="24"/>
          <w:lang w:val="az-Latn-AZ"/>
        </w:rPr>
        <w:t>Specify a second extension line origin or (Undo/Select) &lt;select&gt;: (ikinci çıxış xəttinin əvvəli və ya ləğv et) (&lt;</w:t>
      </w:r>
      <w:r w:rsidR="004E5AA8">
        <w:rPr>
          <w:rFonts w:ascii="Times New Roman" w:hAnsi="Times New Roman"/>
          <w:sz w:val="24"/>
          <w:szCs w:val="24"/>
          <w:lang w:val="az-Latn-AZ"/>
        </w:rPr>
        <w:t>S</w:t>
      </w:r>
      <w:r w:rsidRPr="00D01D3C">
        <w:rPr>
          <w:rFonts w:ascii="Times New Roman" w:hAnsi="Times New Roman"/>
          <w:sz w:val="24"/>
          <w:szCs w:val="24"/>
          <w:lang w:val="az-Latn-AZ"/>
        </w:rPr>
        <w:t xml:space="preserve">eç&gt;): ikinci nöqtə göstərilir (ikinci «20»-in sağ təyinedici nöqtəsi seçilir). Sonrakı əməliyyatlar </w:t>
      </w:r>
      <w:r w:rsidRPr="00D01D3C">
        <w:rPr>
          <w:rFonts w:ascii="Times New Roman" w:hAnsi="Times New Roman"/>
          <w:b/>
          <w:sz w:val="24"/>
          <w:szCs w:val="24"/>
          <w:lang w:val="az-Latn-AZ"/>
        </w:rPr>
        <w:t xml:space="preserve">BaseLine </w:t>
      </w:r>
      <w:r w:rsidRPr="00D01D3C">
        <w:rPr>
          <w:rFonts w:ascii="Times New Roman" w:hAnsi="Times New Roman"/>
          <w:sz w:val="24"/>
          <w:szCs w:val="24"/>
          <w:lang w:val="az-Latn-AZ"/>
        </w:rPr>
        <w:t xml:space="preserve">(baza xətti) </w:t>
      </w:r>
      <w:r w:rsidR="00546F6D" w:rsidRPr="00D01D3C">
        <w:rPr>
          <w:rFonts w:ascii="Times New Roman" w:hAnsi="Times New Roman"/>
          <w:sz w:val="24"/>
          <w:szCs w:val="24"/>
          <w:lang w:val="az-Latn-AZ"/>
        </w:rPr>
        <w:t>əmrində</w:t>
      </w:r>
      <w:r w:rsidRPr="00D01D3C">
        <w:rPr>
          <w:rFonts w:ascii="Times New Roman" w:hAnsi="Times New Roman"/>
          <w:sz w:val="24"/>
          <w:szCs w:val="24"/>
          <w:lang w:val="az-Latn-AZ"/>
        </w:rPr>
        <w:t xml:space="preserve"> verilmişdir.</w:t>
      </w:r>
    </w:p>
    <w:p w14:paraId="563078C8" w14:textId="77777777" w:rsidR="00D25F77" w:rsidRPr="00D01D3C" w:rsidRDefault="00D25F77" w:rsidP="00D25F77">
      <w:pPr>
        <w:pStyle w:val="a2"/>
        <w:spacing w:before="0" w:after="0"/>
        <w:rPr>
          <w:rFonts w:ascii="Times New Roman" w:hAnsi="Times New Roman"/>
          <w:sz w:val="24"/>
          <w:szCs w:val="24"/>
          <w:lang w:val="az-Latn-AZ"/>
        </w:rPr>
      </w:pPr>
    </w:p>
    <w:p w14:paraId="18E5C91E" w14:textId="5ACFF533" w:rsidR="00005654" w:rsidRPr="00D01D3C" w:rsidRDefault="00005654" w:rsidP="00B005A5">
      <w:pPr>
        <w:pStyle w:val="a2"/>
        <w:spacing w:after="0"/>
        <w:rPr>
          <w:rFonts w:ascii="Times New Roman" w:hAnsi="Times New Roman"/>
          <w:sz w:val="24"/>
          <w:szCs w:val="24"/>
          <w:lang w:val="az-Latn-AZ"/>
        </w:rPr>
      </w:pPr>
      <w:r w:rsidRPr="00D01D3C">
        <w:rPr>
          <w:rFonts w:ascii="Times New Roman" w:hAnsi="Times New Roman"/>
          <w:sz w:val="24"/>
          <w:szCs w:val="24"/>
          <w:lang w:val="az-Latn-AZ"/>
        </w:rPr>
        <w:t>Qövslər və çevrələrin ölçülərinin qoyulması</w:t>
      </w:r>
    </w:p>
    <w:p w14:paraId="76FE9458" w14:textId="77777777" w:rsidR="00D25F77" w:rsidRPr="00405A6B" w:rsidRDefault="00D25F77" w:rsidP="00D25F77">
      <w:pPr>
        <w:pStyle w:val="a2"/>
        <w:spacing w:before="0" w:after="0"/>
        <w:rPr>
          <w:rFonts w:ascii="Times New Roman" w:hAnsi="Times New Roman"/>
          <w:color w:val="C00000"/>
          <w:sz w:val="24"/>
          <w:szCs w:val="24"/>
          <w:lang w:val="az-Latn-AZ"/>
        </w:rPr>
      </w:pPr>
    </w:p>
    <w:p w14:paraId="426146E2" w14:textId="10AA6977" w:rsidR="00005654" w:rsidRPr="00405A6B" w:rsidRDefault="00005654" w:rsidP="00D25F77">
      <w:pPr>
        <w:pStyle w:val="1"/>
        <w:ind w:firstLine="709"/>
        <w:rPr>
          <w:rFonts w:ascii="Times New Roman" w:hAnsi="Times New Roman"/>
          <w:sz w:val="24"/>
          <w:szCs w:val="24"/>
          <w:lang w:val="az-Latn-AZ"/>
        </w:rPr>
      </w:pPr>
      <w:r w:rsidRPr="00405A6B">
        <w:rPr>
          <w:rFonts w:ascii="Times New Roman" w:hAnsi="Times New Roman"/>
          <w:sz w:val="24"/>
          <w:szCs w:val="24"/>
          <w:lang w:val="az-Latn-AZ"/>
        </w:rPr>
        <w:t>Maşınqayırma cizgilərində əsas xarakterik nöqtələrdən olan ekranda çəkilmiş qövs və çevrə</w:t>
      </w:r>
      <w:r w:rsidR="00CF60F4" w:rsidRPr="00405A6B">
        <w:rPr>
          <w:rFonts w:ascii="Times New Roman" w:hAnsi="Times New Roman"/>
          <w:sz w:val="24"/>
          <w:szCs w:val="24"/>
          <w:lang w:val="az-Latn-AZ"/>
        </w:rPr>
        <w:softHyphen/>
      </w:r>
      <w:r w:rsidRPr="00405A6B">
        <w:rPr>
          <w:rFonts w:ascii="Times New Roman" w:hAnsi="Times New Roman"/>
          <w:sz w:val="24"/>
          <w:szCs w:val="24"/>
          <w:lang w:val="az-Latn-AZ"/>
        </w:rPr>
        <w:t xml:space="preserve">lərinin mərkəzini tapmaq çox çətindir. </w:t>
      </w:r>
      <w:r w:rsidRPr="00405A6B">
        <w:rPr>
          <w:rFonts w:ascii="Times New Roman" w:hAnsi="Times New Roman"/>
          <w:b/>
          <w:sz w:val="24"/>
          <w:szCs w:val="24"/>
          <w:lang w:val="az-Latn-AZ"/>
        </w:rPr>
        <w:t xml:space="preserve">Dimension </w:t>
      </w:r>
      <w:r w:rsidRPr="00405A6B">
        <w:rPr>
          <w:rFonts w:ascii="Times New Roman" w:hAnsi="Times New Roman"/>
          <w:sz w:val="24"/>
          <w:szCs w:val="24"/>
          <w:lang w:val="az-Latn-AZ"/>
        </w:rPr>
        <w:t xml:space="preserve">(ölçü) alət paketində </w:t>
      </w:r>
      <w:r w:rsidRPr="00405A6B">
        <w:rPr>
          <w:rFonts w:ascii="Times New Roman" w:hAnsi="Times New Roman"/>
          <w:noProof/>
          <w:sz w:val="24"/>
          <w:szCs w:val="24"/>
          <w:lang w:val="tr-TR" w:eastAsia="tr-TR"/>
        </w:rPr>
        <w:drawing>
          <wp:inline distT="0" distB="0" distL="0" distR="0" wp14:anchorId="5550F5B0" wp14:editId="7BC8D2E4">
            <wp:extent cx="201295" cy="189230"/>
            <wp:effectExtent l="19050" t="0" r="8255" b="0"/>
            <wp:docPr id="6588"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493" cstate="print"/>
                    <a:srcRect/>
                    <a:stretch>
                      <a:fillRect/>
                    </a:stretch>
                  </pic:blipFill>
                  <pic:spPr bwMode="auto">
                    <a:xfrm>
                      <a:off x="0" y="0"/>
                      <a:ext cx="201295" cy="189230"/>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Center Mark</w:t>
      </w:r>
      <w:r w:rsidRPr="00405A6B">
        <w:rPr>
          <w:rFonts w:ascii="Times New Roman" w:hAnsi="Times New Roman"/>
          <w:sz w:val="24"/>
          <w:szCs w:val="24"/>
          <w:lang w:val="az-Latn-AZ"/>
        </w:rPr>
        <w:t xml:space="preserve"> (mərkəzin işarəsi)</w:t>
      </w:r>
      <w:r w:rsidR="00A06A81" w:rsidRPr="00405A6B">
        <w:rPr>
          <w:rFonts w:ascii="Times New Roman" w:hAnsi="Times New Roman"/>
          <w:sz w:val="24"/>
          <w:szCs w:val="24"/>
          <w:lang w:val="az-Latn-AZ"/>
        </w:rPr>
        <w:t xml:space="preserve"> </w:t>
      </w:r>
      <w:r w:rsidRPr="00405A6B">
        <w:rPr>
          <w:rFonts w:ascii="Times New Roman" w:hAnsi="Times New Roman"/>
          <w:sz w:val="24"/>
          <w:szCs w:val="24"/>
          <w:lang w:val="az-Latn-AZ"/>
        </w:rPr>
        <w:t>– alətini işə salmaqla qövsün və ya çevrənin mərkəzinin işarəsi və ya mərkəz xətti çəkilir. Əvvəlcə AutoCAD soruşur</w:t>
      </w:r>
      <w:r w:rsidR="00D4524D">
        <w:rPr>
          <w:rFonts w:ascii="Times New Roman" w:hAnsi="Times New Roman"/>
          <w:sz w:val="24"/>
          <w:szCs w:val="24"/>
          <w:lang w:val="az-Latn-AZ"/>
        </w:rPr>
        <w:t>:</w:t>
      </w:r>
      <w:r w:rsidRPr="00405A6B">
        <w:rPr>
          <w:rFonts w:ascii="Times New Roman" w:hAnsi="Times New Roman"/>
          <w:sz w:val="24"/>
          <w:szCs w:val="24"/>
          <w:lang w:val="az-Latn-AZ"/>
        </w:rPr>
        <w:t xml:space="preserve"> Select arc or circle: (Qövsü və ya çevrəni seç) qövs və ya çevrə seçilir. Sonra AutoCAD onların mərkəzini göstərir.</w:t>
      </w:r>
    </w:p>
    <w:p w14:paraId="28E934C7" w14:textId="749CC156" w:rsidR="00005654" w:rsidRPr="00405A6B" w:rsidRDefault="00005654" w:rsidP="00B005A5">
      <w:pPr>
        <w:pStyle w:val="1"/>
        <w:rPr>
          <w:rFonts w:ascii="Times New Roman" w:hAnsi="Times New Roman"/>
          <w:sz w:val="24"/>
          <w:szCs w:val="24"/>
          <w:lang w:val="az-Latn-AZ"/>
        </w:rPr>
      </w:pPr>
      <w:r w:rsidRPr="00405A6B">
        <w:rPr>
          <w:rFonts w:ascii="Times New Roman" w:hAnsi="Times New Roman"/>
          <w:sz w:val="24"/>
          <w:szCs w:val="24"/>
          <w:lang w:val="az-Latn-AZ"/>
        </w:rPr>
        <w:lastRenderedPageBreak/>
        <w:t xml:space="preserve">Mərkəz işarəsinin və ya mərkəz xəttinin olması isə </w:t>
      </w:r>
      <w:r w:rsidRPr="00405A6B">
        <w:rPr>
          <w:rFonts w:ascii="Times New Roman" w:hAnsi="Times New Roman"/>
          <w:b/>
          <w:sz w:val="24"/>
          <w:szCs w:val="24"/>
          <w:lang w:val="az-Latn-AZ"/>
        </w:rPr>
        <w:t>Format</w:t>
      </w:r>
      <w:r w:rsidRPr="00405A6B">
        <w:rPr>
          <w:rFonts w:ascii="Times New Roman" w:hAnsi="Times New Roman"/>
          <w:b/>
          <w:sz w:val="24"/>
          <w:szCs w:val="24"/>
          <w:lang w:val="az-Latn-AZ"/>
        </w:rPr>
        <w:sym w:font="Symbol" w:char="F0DE"/>
      </w:r>
      <w:r w:rsidRPr="00405A6B">
        <w:rPr>
          <w:rFonts w:ascii="Times New Roman" w:hAnsi="Times New Roman"/>
          <w:b/>
          <w:sz w:val="24"/>
          <w:szCs w:val="24"/>
          <w:lang w:val="az-Latn-AZ"/>
        </w:rPr>
        <w:t>Dimension Style</w:t>
      </w:r>
      <w:r w:rsidRPr="00405A6B">
        <w:rPr>
          <w:rFonts w:ascii="Times New Roman" w:hAnsi="Times New Roman"/>
          <w:sz w:val="24"/>
          <w:szCs w:val="24"/>
          <w:lang w:val="az-Latn-AZ"/>
        </w:rPr>
        <w:t>-</w:t>
      </w:r>
      <w:r w:rsidR="00D4524D">
        <w:rPr>
          <w:rFonts w:ascii="Times New Roman" w:hAnsi="Times New Roman"/>
          <w:sz w:val="24"/>
          <w:szCs w:val="24"/>
          <w:lang w:val="az-Latn-AZ"/>
        </w:rPr>
        <w:t>d</w:t>
      </w:r>
      <w:r w:rsidRPr="00405A6B">
        <w:rPr>
          <w:rFonts w:ascii="Times New Roman" w:hAnsi="Times New Roman"/>
          <w:sz w:val="24"/>
          <w:szCs w:val="24"/>
          <w:lang w:val="az-Latn-AZ"/>
        </w:rPr>
        <w:t>ən sazlanır.</w:t>
      </w:r>
    </w:p>
    <w:p w14:paraId="7F127FFA" w14:textId="714B0976" w:rsidR="00D25F77" w:rsidRPr="00405A6B" w:rsidRDefault="00D25F77" w:rsidP="007A5EE1">
      <w:pPr>
        <w:pStyle w:val="1"/>
        <w:rPr>
          <w:rFonts w:ascii="Times New Roman" w:hAnsi="Times New Roman"/>
          <w:sz w:val="24"/>
          <w:szCs w:val="24"/>
          <w:lang w:val="az-Latn-AZ"/>
        </w:rPr>
      </w:pPr>
      <w:r w:rsidRPr="00405A6B">
        <w:rPr>
          <w:rFonts w:ascii="Times New Roman" w:hAnsi="Times New Roman"/>
          <w:noProof/>
          <w:sz w:val="24"/>
          <w:szCs w:val="24"/>
          <w:lang w:val="tr-TR" w:eastAsia="tr-TR"/>
        </w:rPr>
        <mc:AlternateContent>
          <mc:Choice Requires="wpg">
            <w:drawing>
              <wp:anchor distT="0" distB="0" distL="114300" distR="114300" simplePos="0" relativeHeight="252313600" behindDoc="0" locked="0" layoutInCell="1" allowOverlap="1" wp14:anchorId="66B6F052" wp14:editId="624F7B2C">
                <wp:simplePos x="0" y="0"/>
                <wp:positionH relativeFrom="column">
                  <wp:posOffset>1618902</wp:posOffset>
                </wp:positionH>
                <wp:positionV relativeFrom="paragraph">
                  <wp:posOffset>115570</wp:posOffset>
                </wp:positionV>
                <wp:extent cx="3474720" cy="514350"/>
                <wp:effectExtent l="0" t="0" r="0" b="38100"/>
                <wp:wrapTopAndBottom/>
                <wp:docPr id="9065" name="Group 9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4720" cy="514350"/>
                          <a:chOff x="1296" y="1680"/>
                          <a:chExt cx="5472" cy="810"/>
                        </a:xfrm>
                      </wpg:grpSpPr>
                      <wpg:grpSp>
                        <wpg:cNvPr id="9066" name="Group 5337"/>
                        <wpg:cNvGrpSpPr>
                          <a:grpSpLocks/>
                        </wpg:cNvGrpSpPr>
                        <wpg:grpSpPr bwMode="auto">
                          <a:xfrm>
                            <a:off x="1296" y="1728"/>
                            <a:ext cx="660" cy="660"/>
                            <a:chOff x="1584" y="1728"/>
                            <a:chExt cx="660" cy="660"/>
                          </a:xfrm>
                        </wpg:grpSpPr>
                        <wps:wsp>
                          <wps:cNvPr id="9067" name="Oval 5338"/>
                          <wps:cNvSpPr>
                            <a:spLocks noChangeArrowheads="1"/>
                          </wps:cNvSpPr>
                          <wps:spPr bwMode="auto">
                            <a:xfrm>
                              <a:off x="1584" y="1728"/>
                              <a:ext cx="660" cy="66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9068" name="Line 5339"/>
                          <wps:cNvCnPr/>
                          <wps:spPr bwMode="auto">
                            <a:xfrm>
                              <a:off x="1908" y="1985"/>
                              <a:ext cx="0" cy="15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9069" name="Line 5340"/>
                          <wps:cNvCnPr/>
                          <wps:spPr bwMode="auto">
                            <a:xfrm>
                              <a:off x="1848" y="2045"/>
                              <a:ext cx="15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g:cNvPr id="9070" name="Group 5341"/>
                        <wpg:cNvGrpSpPr>
                          <a:grpSpLocks/>
                        </wpg:cNvGrpSpPr>
                        <wpg:grpSpPr bwMode="auto">
                          <a:xfrm>
                            <a:off x="4098" y="1680"/>
                            <a:ext cx="825" cy="810"/>
                            <a:chOff x="4248" y="1670"/>
                            <a:chExt cx="825" cy="810"/>
                          </a:xfrm>
                        </wpg:grpSpPr>
                        <wps:wsp>
                          <wps:cNvPr id="9071" name="Oval 5342"/>
                          <wps:cNvSpPr>
                            <a:spLocks noChangeArrowheads="1"/>
                          </wps:cNvSpPr>
                          <wps:spPr bwMode="auto">
                            <a:xfrm>
                              <a:off x="4338" y="1730"/>
                              <a:ext cx="660" cy="66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9072" name="Line 5343"/>
                          <wps:cNvCnPr/>
                          <wps:spPr bwMode="auto">
                            <a:xfrm>
                              <a:off x="4668" y="2015"/>
                              <a:ext cx="0" cy="13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9073" name="Line 5344"/>
                          <wps:cNvCnPr/>
                          <wps:spPr bwMode="auto">
                            <a:xfrm>
                              <a:off x="4578" y="2075"/>
                              <a:ext cx="18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9074" name="Line 5345"/>
                          <wps:cNvCnPr/>
                          <wps:spPr bwMode="auto">
                            <a:xfrm>
                              <a:off x="4668" y="1670"/>
                              <a:ext cx="0" cy="3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9075" name="Line 5346"/>
                          <wps:cNvCnPr/>
                          <wps:spPr bwMode="auto">
                            <a:xfrm>
                              <a:off x="4668" y="2225"/>
                              <a:ext cx="0" cy="25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9076" name="Line 5347"/>
                          <wps:cNvCnPr/>
                          <wps:spPr bwMode="auto">
                            <a:xfrm>
                              <a:off x="4833" y="2075"/>
                              <a:ext cx="24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9077" name="Line 5348"/>
                          <wps:cNvCnPr/>
                          <wps:spPr bwMode="auto">
                            <a:xfrm flipH="1">
                              <a:off x="4248" y="2075"/>
                              <a:ext cx="225"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s:wsp>
                        <wps:cNvPr id="9078" name="Text Box 5349"/>
                        <wps:cNvSpPr txBox="1">
                          <a:spLocks noChangeArrowheads="1"/>
                        </wps:cNvSpPr>
                        <wps:spPr bwMode="auto">
                          <a:xfrm>
                            <a:off x="2160" y="1872"/>
                            <a:ext cx="189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071CDE" w14:textId="77777777" w:rsidR="005C6CCE" w:rsidRPr="00A06A81" w:rsidRDefault="005C6CCE" w:rsidP="00D25F77">
                              <w:pPr>
                                <w:rPr>
                                  <w:rFonts w:ascii="Arial" w:hAnsi="Arial" w:cs="Arial"/>
                                  <w:sz w:val="20"/>
                                  <w:szCs w:val="20"/>
                                </w:rPr>
                              </w:pPr>
                              <w:r w:rsidRPr="00A06A81">
                                <w:rPr>
                                  <w:rFonts w:ascii="Arial" w:hAnsi="Arial" w:cs="Arial"/>
                                  <w:sz w:val="20"/>
                                  <w:szCs w:val="20"/>
                                </w:rPr>
                                <w:t>Mərkəz işarəsi</w:t>
                              </w:r>
                            </w:p>
                          </w:txbxContent>
                        </wps:txbx>
                        <wps:bodyPr rot="0" vert="horz" wrap="square" lIns="91440" tIns="45720" rIns="91440" bIns="45720" anchor="t" anchorCtr="0" upright="1">
                          <a:noAutofit/>
                        </wps:bodyPr>
                      </wps:wsp>
                      <wps:wsp>
                        <wps:cNvPr id="9079" name="Text Box 5350"/>
                        <wps:cNvSpPr txBox="1">
                          <a:spLocks noChangeArrowheads="1"/>
                        </wps:cNvSpPr>
                        <wps:spPr bwMode="auto">
                          <a:xfrm>
                            <a:off x="5040" y="1872"/>
                            <a:ext cx="1728"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EB3B35" w14:textId="77777777" w:rsidR="005C6CCE" w:rsidRPr="00A06A81" w:rsidRDefault="005C6CCE" w:rsidP="00D25F77">
                              <w:pPr>
                                <w:rPr>
                                  <w:rFonts w:ascii="Arial" w:hAnsi="Arial" w:cs="Arial"/>
                                  <w:sz w:val="20"/>
                                  <w:szCs w:val="20"/>
                                </w:rPr>
                              </w:pPr>
                              <w:r w:rsidRPr="00A06A81">
                                <w:rPr>
                                  <w:rFonts w:ascii="Arial" w:hAnsi="Arial" w:cs="Arial"/>
                                  <w:sz w:val="20"/>
                                  <w:szCs w:val="20"/>
                                </w:rPr>
                                <w:t xml:space="preserve">Mərkəz xətti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6F052" id="Group 9065" o:spid="_x0000_s2069" style="position:absolute;left:0;text-align:left;margin-left:127.45pt;margin-top:9.1pt;width:273.6pt;height:40.5pt;z-index:252313600;mso-position-horizontal-relative:text;mso-position-vertical-relative:text" coordorigin="1296,1680" coordsize="5472,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">
                <v:group id="Group 5337" o:spid="_x0000_s2070" style="position:absolute;left:1296;top:1728;width:660;height:660" coordorigin="1584,1728" coordsize="66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">
                  <v:oval id="Oval 5338" o:spid="_x0000_s2071" style="position:absolute;left:1584;top:1728;width:66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" strokeweight="1.5pt"/>
                  <v:line id="Line 5339" o:spid="_x0000_s2072" style="position:absolute;visibility:visible;mso-wrap-style:square" from="1908,1985" to="1908,2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" strokeweight=".25pt"/>
                  <v:line id="Line 5340" o:spid="_x0000_s2073" style="position:absolute;visibility:visible;mso-wrap-style:square" from="1848,2045" to="1998,2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" strokeweight=".25pt"/>
                </v:group>
                <v:group id="Group 5341" o:spid="_x0000_s2074" style="position:absolute;left:4098;top:1680;width:825;height:810" coordorigin="4248,1670" coordsize="82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">
                  <v:oval id="Oval 5342" o:spid="_x0000_s2075" style="position:absolute;left:4338;top:1730;width:66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" strokeweight="1.5pt"/>
                  <v:line id="Line 5343" o:spid="_x0000_s2076" style="position:absolute;visibility:visible;mso-wrap-style:square" from="4668,2015" to="4668,2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" strokeweight=".25pt"/>
                  <v:line id="Line 5344" o:spid="_x0000_s2077" style="position:absolute;visibility:visible;mso-wrap-style:square" from="4578,2075" to="4758,2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" strokeweight=".25pt"/>
                  <v:line id="Line 5345" o:spid="_x0000_s2078" style="position:absolute;visibility:visible;mso-wrap-style:square" from="4668,1670" to="4668,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" strokeweight=".25pt"/>
                  <v:line id="Line 5346" o:spid="_x0000_s2079" style="position:absolute;visibility:visible;mso-wrap-style:square" from="4668,2225" to="4668,2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" strokeweight=".25pt"/>
                  <v:line id="Line 5347" o:spid="_x0000_s2080" style="position:absolute;visibility:visible;mso-wrap-style:square" from="4833,2075" to="5073,2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" strokeweight=".25pt"/>
                  <v:line id="Line 5348" o:spid="_x0000_s2081" style="position:absolute;flip:x;visibility:visible;mso-wrap-style:square" from="4248,2075" to="4473,2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" strokeweight=".25pt"/>
                </v:group>
                <v:shape id="Text Box 5349" o:spid="_x0000_s2082" type="#_x0000_t202" style="position:absolute;left:2160;top:1872;width:189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" filled="f" stroked="f">
                  <v:textbox>
                    <w:txbxContent>
                      <w:p w14:paraId="3F071CDE" w14:textId="77777777" w:rsidR="005C6CCE" w:rsidRPr="00A06A81" w:rsidRDefault="005C6CCE" w:rsidP="00D25F77">
                        <w:pPr>
                          <w:rPr>
                            <w:rFonts w:ascii="Arial" w:hAnsi="Arial" w:cs="Arial"/>
                            <w:sz w:val="20"/>
                            <w:szCs w:val="20"/>
                          </w:rPr>
                        </w:pPr>
                        <w:r w:rsidRPr="00A06A81">
                          <w:rPr>
                            <w:rFonts w:ascii="Arial" w:hAnsi="Arial" w:cs="Arial"/>
                            <w:sz w:val="20"/>
                            <w:szCs w:val="20"/>
                          </w:rPr>
                          <w:t>Mərkəz işarəsi</w:t>
                        </w:r>
                      </w:p>
                    </w:txbxContent>
                  </v:textbox>
                </v:shape>
                <v:shape id="Text Box 5350" o:spid="_x0000_s2083" type="#_x0000_t202" style="position:absolute;left:5040;top:1872;width:172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" filled="f" stroked="f">
                  <v:textbox>
                    <w:txbxContent>
                      <w:p w14:paraId="0EEB3B35" w14:textId="77777777" w:rsidR="005C6CCE" w:rsidRPr="00A06A81" w:rsidRDefault="005C6CCE" w:rsidP="00D25F77">
                        <w:pPr>
                          <w:rPr>
                            <w:rFonts w:ascii="Arial" w:hAnsi="Arial" w:cs="Arial"/>
                            <w:sz w:val="20"/>
                            <w:szCs w:val="20"/>
                          </w:rPr>
                        </w:pPr>
                        <w:r w:rsidRPr="00A06A81">
                          <w:rPr>
                            <w:rFonts w:ascii="Arial" w:hAnsi="Arial" w:cs="Arial"/>
                            <w:sz w:val="20"/>
                            <w:szCs w:val="20"/>
                          </w:rPr>
                          <w:t xml:space="preserve">Mərkəz xətti </w:t>
                        </w:r>
                      </w:p>
                    </w:txbxContent>
                  </v:textbox>
                </v:shape>
                <w10:wrap type="topAndBottom"/>
              </v:group>
            </w:pict>
          </mc:Fallback>
        </mc:AlternateContent>
      </w:r>
    </w:p>
    <w:p w14:paraId="159A869E" w14:textId="4D10C35A" w:rsidR="00005654" w:rsidRPr="00D01D3C" w:rsidRDefault="00005654" w:rsidP="006A5858">
      <w:pPr>
        <w:pStyle w:val="a2"/>
        <w:spacing w:after="0"/>
        <w:rPr>
          <w:rFonts w:ascii="Times New Roman" w:hAnsi="Times New Roman"/>
          <w:sz w:val="24"/>
          <w:szCs w:val="24"/>
          <w:lang w:val="az-Latn-AZ"/>
        </w:rPr>
      </w:pPr>
      <w:r w:rsidRPr="00D01D3C">
        <w:rPr>
          <w:rFonts w:ascii="Times New Roman" w:hAnsi="Times New Roman"/>
          <w:sz w:val="24"/>
          <w:szCs w:val="24"/>
          <w:lang w:val="az-Latn-AZ"/>
        </w:rPr>
        <w:t>Radius və diametrin göstərilməsi</w:t>
      </w:r>
      <w:r w:rsidR="00B005A5" w:rsidRPr="00D01D3C">
        <w:rPr>
          <w:rFonts w:ascii="Times New Roman" w:hAnsi="Times New Roman"/>
          <w:sz w:val="24"/>
          <w:szCs w:val="24"/>
          <w:lang w:val="az-Latn-AZ"/>
        </w:rPr>
        <w:t xml:space="preserve"> </w:t>
      </w:r>
      <w:r w:rsidR="00B005A5" w:rsidRPr="00D01D3C">
        <w:rPr>
          <w:rFonts w:ascii="Times New Roman" w:hAnsi="Times New Roman"/>
          <w:noProof/>
          <w:sz w:val="24"/>
          <w:szCs w:val="24"/>
          <w:lang w:val="tr-TR" w:eastAsia="tr-TR"/>
        </w:rPr>
        <w:drawing>
          <wp:inline distT="0" distB="0" distL="0" distR="0" wp14:anchorId="17233794" wp14:editId="1E353B0D">
            <wp:extent cx="639318" cy="243937"/>
            <wp:effectExtent l="19050" t="0" r="8382" b="0"/>
            <wp:docPr id="9296"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94" cstate="print"/>
                    <a:srcRect/>
                    <a:stretch>
                      <a:fillRect/>
                    </a:stretch>
                  </pic:blipFill>
                  <pic:spPr bwMode="auto">
                    <a:xfrm>
                      <a:off x="0" y="0"/>
                      <a:ext cx="641153" cy="244637"/>
                    </a:xfrm>
                    <a:prstGeom prst="rect">
                      <a:avLst/>
                    </a:prstGeom>
                    <a:noFill/>
                    <a:ln w="9525">
                      <a:noFill/>
                      <a:miter lim="800000"/>
                      <a:headEnd/>
                      <a:tailEnd/>
                    </a:ln>
                  </pic:spPr>
                </pic:pic>
              </a:graphicData>
            </a:graphic>
          </wp:inline>
        </w:drawing>
      </w:r>
    </w:p>
    <w:p w14:paraId="5DBF3AE1" w14:textId="77777777" w:rsidR="00A06A81" w:rsidRPr="00405A6B" w:rsidRDefault="00A06A81" w:rsidP="00A06A81">
      <w:pPr>
        <w:pStyle w:val="a2"/>
        <w:spacing w:before="0" w:after="0"/>
        <w:rPr>
          <w:rFonts w:ascii="Times New Roman" w:hAnsi="Times New Roman"/>
          <w:color w:val="C00000"/>
          <w:sz w:val="24"/>
          <w:szCs w:val="24"/>
          <w:lang w:val="az-Latn-AZ"/>
        </w:rPr>
      </w:pPr>
    </w:p>
    <w:p w14:paraId="642B2A72" w14:textId="5FFA040E" w:rsidR="00005654" w:rsidRPr="00405A6B" w:rsidRDefault="00005654" w:rsidP="00A06A81">
      <w:pPr>
        <w:pStyle w:val="1"/>
        <w:ind w:firstLine="709"/>
        <w:rPr>
          <w:rFonts w:ascii="Times New Roman" w:hAnsi="Times New Roman"/>
          <w:sz w:val="24"/>
          <w:szCs w:val="24"/>
          <w:lang w:val="az-Latn-AZ"/>
        </w:rPr>
      </w:pPr>
      <w:r w:rsidRPr="00405A6B">
        <w:rPr>
          <w:rFonts w:ascii="Times New Roman" w:hAnsi="Times New Roman"/>
          <w:sz w:val="24"/>
          <w:szCs w:val="24"/>
          <w:lang w:val="az-Latn-AZ"/>
        </w:rPr>
        <w:t xml:space="preserve">Radiusun qoyulması üçün </w:t>
      </w:r>
      <w:r w:rsidRPr="00405A6B">
        <w:rPr>
          <w:rFonts w:ascii="Times New Roman" w:hAnsi="Times New Roman"/>
          <w:noProof/>
          <w:sz w:val="24"/>
          <w:szCs w:val="24"/>
          <w:lang w:val="tr-TR" w:eastAsia="tr-TR"/>
        </w:rPr>
        <w:drawing>
          <wp:inline distT="0" distB="0" distL="0" distR="0" wp14:anchorId="5865A98C" wp14:editId="7B27230F">
            <wp:extent cx="639318" cy="243937"/>
            <wp:effectExtent l="19050" t="0" r="8382" b="0"/>
            <wp:docPr id="658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94" cstate="print"/>
                    <a:srcRect/>
                    <a:stretch>
                      <a:fillRect/>
                    </a:stretch>
                  </pic:blipFill>
                  <pic:spPr bwMode="auto">
                    <a:xfrm>
                      <a:off x="0" y="0"/>
                      <a:ext cx="641153" cy="244637"/>
                    </a:xfrm>
                    <a:prstGeom prst="rect">
                      <a:avLst/>
                    </a:prstGeom>
                    <a:noFill/>
                    <a:ln w="9525">
                      <a:noFill/>
                      <a:miter lim="800000"/>
                      <a:headEnd/>
                      <a:tailEnd/>
                    </a:ln>
                  </pic:spPr>
                </pic:pic>
              </a:graphicData>
            </a:graphic>
          </wp:inline>
        </w:drawing>
      </w:r>
      <w:r w:rsidR="00A06A81" w:rsidRPr="00405A6B">
        <w:rPr>
          <w:rFonts w:ascii="Times New Roman" w:hAnsi="Times New Roman"/>
          <w:sz w:val="24"/>
          <w:szCs w:val="24"/>
          <w:lang w:val="az-Latn-AZ"/>
        </w:rPr>
        <w:t xml:space="preserve"> </w:t>
      </w:r>
      <w:r w:rsidRPr="00405A6B">
        <w:rPr>
          <w:rFonts w:ascii="Times New Roman" w:hAnsi="Times New Roman"/>
          <w:b/>
          <w:sz w:val="24"/>
          <w:szCs w:val="24"/>
          <w:lang w:val="az-Latn-AZ"/>
        </w:rPr>
        <w:t>Radius Dimension</w:t>
      </w:r>
      <w:r w:rsidRPr="00405A6B">
        <w:rPr>
          <w:rFonts w:ascii="Times New Roman" w:hAnsi="Times New Roman"/>
          <w:sz w:val="24"/>
          <w:szCs w:val="24"/>
          <w:lang w:val="az-Latn-AZ"/>
        </w:rPr>
        <w:t xml:space="preserve"> </w:t>
      </w:r>
      <w:r w:rsidR="00A06A81" w:rsidRPr="00405A6B">
        <w:rPr>
          <w:rFonts w:ascii="Times New Roman" w:hAnsi="Times New Roman"/>
          <w:sz w:val="24"/>
          <w:szCs w:val="24"/>
          <w:lang w:val="az-Latn-AZ"/>
        </w:rPr>
        <w:t xml:space="preserve"> </w:t>
      </w:r>
      <w:r w:rsidRPr="00405A6B">
        <w:rPr>
          <w:rFonts w:ascii="Times New Roman" w:hAnsi="Times New Roman"/>
          <w:sz w:val="24"/>
          <w:szCs w:val="24"/>
          <w:lang w:val="az-Latn-AZ"/>
        </w:rPr>
        <w:t xml:space="preserve">(radius ölçüsü) </w:t>
      </w:r>
      <w:r w:rsidR="00A06A81" w:rsidRPr="00405A6B">
        <w:rPr>
          <w:rFonts w:ascii="Times New Roman" w:hAnsi="Times New Roman"/>
          <w:sz w:val="24"/>
          <w:szCs w:val="24"/>
          <w:lang w:val="az-Latn-AZ"/>
        </w:rPr>
        <w:t xml:space="preserve"> </w:t>
      </w:r>
      <w:r w:rsidRPr="00405A6B">
        <w:rPr>
          <w:rFonts w:ascii="Times New Roman" w:hAnsi="Times New Roman"/>
          <w:sz w:val="24"/>
          <w:szCs w:val="24"/>
          <w:lang w:val="az-Latn-AZ"/>
        </w:rPr>
        <w:t xml:space="preserve">aləti </w:t>
      </w:r>
      <w:r w:rsidR="00A06A81" w:rsidRPr="00405A6B">
        <w:rPr>
          <w:rFonts w:ascii="Times New Roman" w:hAnsi="Times New Roman"/>
          <w:sz w:val="24"/>
          <w:szCs w:val="24"/>
          <w:lang w:val="az-Latn-AZ"/>
        </w:rPr>
        <w:t xml:space="preserve"> </w:t>
      </w:r>
      <w:r w:rsidRPr="00405A6B">
        <w:rPr>
          <w:rFonts w:ascii="Times New Roman" w:hAnsi="Times New Roman"/>
          <w:b/>
          <w:sz w:val="24"/>
          <w:szCs w:val="24"/>
          <w:lang w:val="az-Latn-AZ"/>
        </w:rPr>
        <w:t>Di</w:t>
      </w:r>
      <w:r w:rsidRPr="00405A6B">
        <w:rPr>
          <w:rFonts w:ascii="Times New Roman" w:hAnsi="Times New Roman"/>
          <w:b/>
          <w:sz w:val="24"/>
          <w:szCs w:val="24"/>
          <w:lang w:val="az-Latn-AZ"/>
        </w:rPr>
        <w:softHyphen/>
        <w:t>men</w:t>
      </w:r>
      <w:r w:rsidRPr="00405A6B">
        <w:rPr>
          <w:rFonts w:ascii="Times New Roman" w:hAnsi="Times New Roman"/>
          <w:b/>
          <w:sz w:val="24"/>
          <w:szCs w:val="24"/>
          <w:lang w:val="az-Latn-AZ"/>
        </w:rPr>
        <w:softHyphen/>
        <w:t xml:space="preserve">sion </w:t>
      </w:r>
    </w:p>
    <w:tbl>
      <w:tblPr>
        <w:tblStyle w:val="TableGrid"/>
        <w:tblW w:w="0" w:type="auto"/>
        <w:tblLook w:val="04A0" w:firstRow="1" w:lastRow="0" w:firstColumn="1" w:lastColumn="0" w:noHBand="0" w:noVBand="1"/>
      </w:tblPr>
      <w:tblGrid>
        <w:gridCol w:w="7363"/>
        <w:gridCol w:w="2266"/>
      </w:tblGrid>
      <w:tr w:rsidR="00A06A81" w:rsidRPr="00405A6B" w14:paraId="516AABBC" w14:textId="77777777" w:rsidTr="00A06A81">
        <w:tc>
          <w:tcPr>
            <w:tcW w:w="7650" w:type="dxa"/>
          </w:tcPr>
          <w:p w14:paraId="0313C8FE" w14:textId="77777777" w:rsidR="006A5858" w:rsidRPr="00405A6B" w:rsidRDefault="00A06A81" w:rsidP="00A06A81">
            <w:pPr>
              <w:pStyle w:val="1"/>
              <w:ind w:left="-109" w:firstLine="0"/>
              <w:rPr>
                <w:rFonts w:ascii="Times New Roman" w:hAnsi="Times New Roman"/>
                <w:sz w:val="24"/>
                <w:szCs w:val="24"/>
                <w:lang w:val="az-Latn-AZ"/>
              </w:rPr>
            </w:pPr>
            <w:r w:rsidRPr="00405A6B">
              <w:rPr>
                <w:rFonts w:ascii="Times New Roman" w:hAnsi="Times New Roman"/>
                <w:sz w:val="24"/>
                <w:szCs w:val="24"/>
                <w:lang w:val="az-Latn-AZ"/>
              </w:rPr>
              <w:t xml:space="preserve">(ölçü) alət panelindən işə salınır. </w:t>
            </w:r>
          </w:p>
          <w:p w14:paraId="41CA3D58" w14:textId="1F5A38D6" w:rsidR="00A06A81" w:rsidRPr="00405A6B" w:rsidRDefault="006A5858" w:rsidP="00A06A81">
            <w:pPr>
              <w:pStyle w:val="1"/>
              <w:ind w:left="-109" w:firstLine="0"/>
              <w:rPr>
                <w:rFonts w:ascii="Times New Roman" w:hAnsi="Times New Roman"/>
                <w:sz w:val="24"/>
                <w:szCs w:val="24"/>
                <w:lang w:val="az-Latn-AZ"/>
              </w:rPr>
            </w:pPr>
            <w:r w:rsidRPr="00405A6B">
              <w:rPr>
                <w:rFonts w:ascii="Times New Roman" w:hAnsi="Times New Roman"/>
                <w:sz w:val="24"/>
                <w:szCs w:val="24"/>
                <w:lang w:val="az-Latn-AZ"/>
              </w:rPr>
              <w:t xml:space="preserve">           </w:t>
            </w:r>
            <w:r w:rsidR="00A06A81" w:rsidRPr="00405A6B">
              <w:rPr>
                <w:rFonts w:ascii="Times New Roman" w:hAnsi="Times New Roman"/>
                <w:sz w:val="24"/>
                <w:szCs w:val="24"/>
                <w:lang w:val="az-Latn-AZ"/>
              </w:rPr>
              <w:t>AutoCAD soruşur:</w:t>
            </w:r>
          </w:p>
          <w:p w14:paraId="1B59C4B5" w14:textId="145FFF1A" w:rsidR="00A06A81" w:rsidRPr="00405A6B" w:rsidRDefault="00A06A81" w:rsidP="00A06A81">
            <w:pPr>
              <w:pStyle w:val="1"/>
              <w:ind w:left="-109"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_dimradius</w:t>
            </w:r>
          </w:p>
          <w:p w14:paraId="5DDC1970" w14:textId="77777777" w:rsidR="00A06A81" w:rsidRPr="00405A6B" w:rsidRDefault="00A06A81" w:rsidP="00A06A81">
            <w:pPr>
              <w:pStyle w:val="1"/>
              <w:ind w:left="-109" w:firstLine="0"/>
              <w:rPr>
                <w:rFonts w:ascii="Times New Roman" w:hAnsi="Times New Roman"/>
                <w:i/>
                <w:sz w:val="24"/>
                <w:szCs w:val="24"/>
                <w:lang w:val="az-Latn-AZ"/>
              </w:rPr>
            </w:pPr>
            <w:r w:rsidRPr="00405A6B">
              <w:rPr>
                <w:rFonts w:ascii="Times New Roman" w:hAnsi="Times New Roman"/>
                <w:i/>
                <w:sz w:val="24"/>
                <w:szCs w:val="24"/>
                <w:lang w:val="az-Latn-AZ"/>
              </w:rPr>
              <w:t>Select arc or circle:</w:t>
            </w:r>
          </w:p>
          <w:p w14:paraId="5FC8B4AD" w14:textId="77777777" w:rsidR="00A06A81" w:rsidRPr="00405A6B" w:rsidRDefault="00A06A81" w:rsidP="00A06A81">
            <w:pPr>
              <w:pStyle w:val="1"/>
              <w:ind w:left="-109" w:firstLine="0"/>
              <w:rPr>
                <w:rFonts w:ascii="Times New Roman" w:hAnsi="Times New Roman"/>
                <w:i/>
                <w:sz w:val="24"/>
                <w:szCs w:val="24"/>
                <w:lang w:val="az-Latn-AZ"/>
              </w:rPr>
            </w:pPr>
            <w:r w:rsidRPr="00405A6B">
              <w:rPr>
                <w:rFonts w:ascii="Times New Roman" w:hAnsi="Times New Roman"/>
                <w:i/>
                <w:sz w:val="24"/>
                <w:szCs w:val="24"/>
                <w:lang w:val="az-Latn-AZ"/>
              </w:rPr>
              <w:t>Dimension text = 52</w:t>
            </w:r>
          </w:p>
          <w:p w14:paraId="79E961F8" w14:textId="2D354379" w:rsidR="00A06A81" w:rsidRPr="00405A6B" w:rsidRDefault="00A06A81" w:rsidP="00A06A81">
            <w:pPr>
              <w:pStyle w:val="1"/>
              <w:ind w:left="-109" w:firstLine="0"/>
              <w:rPr>
                <w:rFonts w:ascii="Times New Roman" w:hAnsi="Times New Roman"/>
                <w:sz w:val="24"/>
                <w:szCs w:val="24"/>
                <w:lang w:val="az-Latn-AZ"/>
              </w:rPr>
            </w:pPr>
            <w:r w:rsidRPr="00405A6B">
              <w:rPr>
                <w:rFonts w:ascii="Times New Roman" w:hAnsi="Times New Roman"/>
                <w:i/>
                <w:sz w:val="24"/>
                <w:szCs w:val="24"/>
                <w:lang w:val="az-Latn-AZ"/>
              </w:rPr>
              <w:t>Specify dimension line location or [Mtext/</w:t>
            </w:r>
            <w:r w:rsidRPr="00405A6B">
              <w:rPr>
                <w:rFonts w:ascii="Times New Roman" w:hAnsi="Times New Roman"/>
                <w:i/>
                <w:sz w:val="24"/>
                <w:szCs w:val="24"/>
                <w:lang w:val="az-Latn-AZ"/>
              </w:rPr>
              <w:softHyphen/>
              <w:t>Text/Angle]:</w:t>
            </w:r>
            <w:r w:rsidRPr="00405A6B">
              <w:rPr>
                <w:rFonts w:ascii="Times New Roman" w:hAnsi="Times New Roman"/>
                <w:sz w:val="24"/>
                <w:szCs w:val="24"/>
                <w:lang w:val="az-Latn-AZ"/>
              </w:rPr>
              <w:t xml:space="preserve"> </w:t>
            </w:r>
          </w:p>
        </w:tc>
        <w:tc>
          <w:tcPr>
            <w:tcW w:w="1979" w:type="dxa"/>
          </w:tcPr>
          <w:p w14:paraId="096060B5" w14:textId="07502C56" w:rsidR="00A06A81" w:rsidRPr="00405A6B" w:rsidRDefault="006A5858" w:rsidP="00A06A81">
            <w:pPr>
              <w:pStyle w:val="1"/>
              <w:ind w:firstLine="0"/>
              <w:rPr>
                <w:rFonts w:ascii="Times New Roman" w:hAnsi="Times New Roman"/>
                <w:sz w:val="24"/>
                <w:szCs w:val="24"/>
                <w:lang w:val="az-Latn-AZ"/>
              </w:rPr>
            </w:pPr>
            <w:r w:rsidRPr="00405A6B">
              <w:rPr>
                <w:noProof/>
                <w:lang w:val="tr-TR" w:eastAsia="tr-TR"/>
              </w:rPr>
              <w:drawing>
                <wp:inline distT="0" distB="0" distL="0" distR="0" wp14:anchorId="29C1A3A7" wp14:editId="2778DF47">
                  <wp:extent cx="1301750" cy="1027698"/>
                  <wp:effectExtent l="0" t="0" r="0" b="1270"/>
                  <wp:docPr id="9317" name="Рисунок 9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1320228" cy="1042286"/>
                          </a:xfrm>
                          <a:prstGeom prst="rect">
                            <a:avLst/>
                          </a:prstGeom>
                        </pic:spPr>
                      </pic:pic>
                    </a:graphicData>
                  </a:graphic>
                </wp:inline>
              </w:drawing>
            </w:r>
          </w:p>
        </w:tc>
      </w:tr>
    </w:tbl>
    <w:p w14:paraId="47656806" w14:textId="026BFA11" w:rsidR="00005654" w:rsidRPr="00405A6B" w:rsidRDefault="00005654" w:rsidP="00A06A81">
      <w:pPr>
        <w:pStyle w:val="1"/>
        <w:ind w:firstLine="709"/>
        <w:rPr>
          <w:rFonts w:ascii="Times New Roman" w:hAnsi="Times New Roman"/>
          <w:sz w:val="24"/>
          <w:szCs w:val="24"/>
          <w:lang w:val="az-Latn-AZ"/>
        </w:rPr>
      </w:pPr>
      <w:r w:rsidRPr="00405A6B">
        <w:rPr>
          <w:rFonts w:ascii="Times New Roman" w:hAnsi="Times New Roman"/>
          <w:sz w:val="24"/>
          <w:szCs w:val="24"/>
          <w:lang w:val="az-Latn-AZ"/>
        </w:rPr>
        <w:t>Select arc or circle: (qövsü və ya çevrəni göstər)</w:t>
      </w:r>
      <w:r w:rsidR="006A5858" w:rsidRPr="00405A6B">
        <w:rPr>
          <w:rFonts w:ascii="Times New Roman" w:hAnsi="Times New Roman"/>
          <w:sz w:val="24"/>
          <w:szCs w:val="24"/>
          <w:lang w:val="az-Latn-AZ"/>
        </w:rPr>
        <w:t>.</w:t>
      </w:r>
      <w:r w:rsidRPr="00405A6B">
        <w:rPr>
          <w:rFonts w:ascii="Times New Roman" w:hAnsi="Times New Roman"/>
          <w:sz w:val="24"/>
          <w:szCs w:val="24"/>
          <w:lang w:val="az-Latn-AZ"/>
        </w:rPr>
        <w:t xml:space="preserve"> La</w:t>
      </w:r>
      <w:r w:rsidRPr="00405A6B">
        <w:rPr>
          <w:rFonts w:ascii="Times New Roman" w:hAnsi="Times New Roman"/>
          <w:sz w:val="24"/>
          <w:szCs w:val="24"/>
          <w:lang w:val="az-Latn-AZ"/>
        </w:rPr>
        <w:softHyphen/>
        <w:t>zı</w:t>
      </w:r>
      <w:r w:rsidRPr="00405A6B">
        <w:rPr>
          <w:rFonts w:ascii="Times New Roman" w:hAnsi="Times New Roman"/>
          <w:sz w:val="24"/>
          <w:szCs w:val="24"/>
          <w:lang w:val="az-Latn-AZ"/>
        </w:rPr>
        <w:softHyphen/>
        <w:t xml:space="preserve">mi </w:t>
      </w:r>
      <w:r w:rsidR="005108BB">
        <w:rPr>
          <w:rFonts w:ascii="Times New Roman" w:hAnsi="Times New Roman"/>
          <w:sz w:val="24"/>
          <w:szCs w:val="24"/>
          <w:lang w:val="az-Latn-AZ"/>
        </w:rPr>
        <w:t>obyekt seçilir. AutoCAD soruşur:</w:t>
      </w:r>
      <w:r w:rsidRPr="00405A6B">
        <w:rPr>
          <w:rFonts w:ascii="Times New Roman" w:hAnsi="Times New Roman"/>
          <w:sz w:val="24"/>
          <w:szCs w:val="24"/>
          <w:lang w:val="az-Latn-AZ"/>
        </w:rPr>
        <w:t xml:space="preserve"> Specify Dimension Line location or (Mtext/Text/Angle): (ölçü xəttinin yeri/Mmətn/mətn/bucaq): və ölçü xətti siçanın hərəkəti ilə və ya nisbi koordinat sistemindəki ölçü qoyma kimi göstərilir. Digər alt</w:t>
      </w:r>
      <w:r w:rsidR="00546F6D">
        <w:rPr>
          <w:rFonts w:ascii="Times New Roman" w:hAnsi="Times New Roman"/>
          <w:sz w:val="24"/>
          <w:szCs w:val="24"/>
          <w:lang w:val="az-Latn-AZ"/>
        </w:rPr>
        <w:t>əmrlər</w:t>
      </w:r>
      <w:r w:rsidRPr="00405A6B">
        <w:rPr>
          <w:rFonts w:ascii="Times New Roman" w:hAnsi="Times New Roman"/>
          <w:sz w:val="24"/>
          <w:szCs w:val="24"/>
          <w:lang w:val="az-Latn-AZ"/>
        </w:rPr>
        <w:t xml:space="preserve"> yuxarıda göstərilən kimi verilir. </w:t>
      </w:r>
    </w:p>
    <w:p w14:paraId="185494D6" w14:textId="4934BBA2" w:rsidR="00005654" w:rsidRPr="00405A6B" w:rsidRDefault="00005654" w:rsidP="00A06A81">
      <w:pPr>
        <w:pStyle w:val="1"/>
        <w:ind w:firstLine="709"/>
        <w:rPr>
          <w:rFonts w:ascii="Times New Roman" w:hAnsi="Times New Roman"/>
          <w:sz w:val="24"/>
          <w:szCs w:val="24"/>
          <w:lang w:val="az-Latn-AZ"/>
        </w:rPr>
      </w:pPr>
      <w:r w:rsidRPr="00405A6B">
        <w:rPr>
          <w:rFonts w:ascii="Times New Roman" w:hAnsi="Times New Roman"/>
          <w:sz w:val="24"/>
          <w:szCs w:val="24"/>
          <w:lang w:val="az-Latn-AZ"/>
        </w:rPr>
        <w:t xml:space="preserve">Diametr göstərmək üçün </w:t>
      </w:r>
      <w:r w:rsidRPr="00405A6B">
        <w:rPr>
          <w:rFonts w:ascii="Times New Roman" w:hAnsi="Times New Roman"/>
          <w:b/>
          <w:sz w:val="24"/>
          <w:szCs w:val="24"/>
          <w:lang w:val="az-Latn-AZ"/>
        </w:rPr>
        <w:t>Diametr</w:t>
      </w:r>
      <w:r w:rsidRPr="00405A6B">
        <w:rPr>
          <w:rFonts w:ascii="Times New Roman" w:hAnsi="Times New Roman"/>
          <w:b/>
          <w:noProof/>
          <w:sz w:val="24"/>
          <w:szCs w:val="24"/>
          <w:lang w:val="tr-TR" w:eastAsia="tr-TR"/>
        </w:rPr>
        <w:drawing>
          <wp:inline distT="0" distB="0" distL="0" distR="0" wp14:anchorId="0C62ECF5" wp14:editId="631A5EC3">
            <wp:extent cx="621030" cy="238569"/>
            <wp:effectExtent l="19050" t="0" r="7620" b="0"/>
            <wp:docPr id="6590"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496" cstate="print"/>
                    <a:srcRect/>
                    <a:stretch>
                      <a:fillRect/>
                    </a:stretch>
                  </pic:blipFill>
                  <pic:spPr bwMode="auto">
                    <a:xfrm>
                      <a:off x="0" y="0"/>
                      <a:ext cx="621687" cy="238821"/>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 xml:space="preserve"> Dimension</w:t>
      </w:r>
      <w:r w:rsidRPr="00405A6B">
        <w:rPr>
          <w:rFonts w:ascii="Times New Roman" w:hAnsi="Times New Roman"/>
          <w:sz w:val="24"/>
          <w:szCs w:val="24"/>
          <w:lang w:val="az-Latn-AZ"/>
        </w:rPr>
        <w:t xml:space="preserve"> (diametr) alətini, </w:t>
      </w:r>
      <w:r w:rsidRPr="00405A6B">
        <w:rPr>
          <w:rFonts w:ascii="Times New Roman" w:hAnsi="Times New Roman"/>
          <w:b/>
          <w:sz w:val="24"/>
          <w:szCs w:val="24"/>
          <w:lang w:val="az-Latn-AZ"/>
        </w:rPr>
        <w:t>Dimension</w:t>
      </w:r>
      <w:r w:rsidRPr="00405A6B">
        <w:rPr>
          <w:rFonts w:ascii="Times New Roman" w:hAnsi="Times New Roman"/>
          <w:sz w:val="24"/>
          <w:szCs w:val="24"/>
          <w:lang w:val="az-Latn-AZ"/>
        </w:rPr>
        <w:t xml:space="preserve"> (ölçü) alət lövhəsind</w:t>
      </w:r>
      <w:r w:rsidR="005108BB">
        <w:rPr>
          <w:rFonts w:ascii="Times New Roman" w:hAnsi="Times New Roman"/>
          <w:sz w:val="24"/>
          <w:szCs w:val="24"/>
          <w:lang w:val="az-Latn-AZ"/>
        </w:rPr>
        <w:t>ən işə salınır. AutoCAD soruşur:</w:t>
      </w:r>
    </w:p>
    <w:p w14:paraId="7FDE835F"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Command: _</w:t>
      </w:r>
      <w:r w:rsidRPr="00D4524D">
        <w:rPr>
          <w:rFonts w:ascii="Times New Roman" w:hAnsi="Times New Roman"/>
          <w:b/>
          <w:i/>
          <w:sz w:val="24"/>
          <w:szCs w:val="24"/>
          <w:lang w:val="az-Latn-AZ"/>
        </w:rPr>
        <w:t>dimdiameter</w:t>
      </w:r>
    </w:p>
    <w:p w14:paraId="1662C51B"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 xml:space="preserve">Select arc or circle: </w:t>
      </w:r>
    </w:p>
    <w:p w14:paraId="66305E5E"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Dimension text = 58</w:t>
      </w:r>
    </w:p>
    <w:p w14:paraId="68A139E0" w14:textId="56ED2AA5" w:rsidR="00005654" w:rsidRPr="00405A6B" w:rsidRDefault="00A06A81" w:rsidP="00A06A81">
      <w:pPr>
        <w:pStyle w:val="1"/>
        <w:tabs>
          <w:tab w:val="clear" w:pos="2268"/>
        </w:tabs>
        <w:ind w:firstLine="0"/>
        <w:rPr>
          <w:rFonts w:ascii="Times New Roman" w:hAnsi="Times New Roman"/>
          <w:sz w:val="24"/>
          <w:szCs w:val="24"/>
          <w:lang w:val="az-Latn-AZ"/>
        </w:rPr>
      </w:pPr>
      <w:r w:rsidRPr="00405A6B">
        <w:rPr>
          <w:rFonts w:ascii="Times New Roman" w:hAnsi="Times New Roman"/>
          <w:sz w:val="24"/>
          <w:szCs w:val="24"/>
          <w:lang w:val="az-Latn-AZ"/>
        </w:rPr>
        <w:tab/>
      </w:r>
      <w:r w:rsidR="00005654" w:rsidRPr="00405A6B">
        <w:rPr>
          <w:rFonts w:ascii="Times New Roman" w:hAnsi="Times New Roman"/>
          <w:sz w:val="24"/>
          <w:szCs w:val="24"/>
          <w:lang w:val="az-Latn-AZ"/>
        </w:rPr>
        <w:t>Specify dimension line location or [Mtext/Text/Angle]: Select arc or circle: (qövsü və ya çevrəni seç) qövs və ya çevrə seçilir. AutoCAD yenidən müraciət edir. Specify Dimension Line location or (Mtext/Text/Angle): (ölçü xəttinin yeri/mmətn/mətn/bucaq) və ölçü xəttin yeri siçanın hərəkəti və ya nisbi koordinat sistemindəki kimi daxil edilir. Digər alt</w:t>
      </w:r>
      <w:r w:rsidR="00546F6D">
        <w:rPr>
          <w:rFonts w:ascii="Times New Roman" w:hAnsi="Times New Roman"/>
          <w:sz w:val="24"/>
          <w:szCs w:val="24"/>
          <w:lang w:val="az-Latn-AZ"/>
        </w:rPr>
        <w:t>əmrlər</w:t>
      </w:r>
      <w:r w:rsidR="00005654" w:rsidRPr="00405A6B">
        <w:rPr>
          <w:rFonts w:ascii="Times New Roman" w:hAnsi="Times New Roman"/>
          <w:sz w:val="24"/>
          <w:szCs w:val="24"/>
          <w:lang w:val="az-Latn-AZ"/>
        </w:rPr>
        <w:t xml:space="preserve"> yuxarıda verilmişdir. </w:t>
      </w:r>
    </w:p>
    <w:p w14:paraId="03DC7515" w14:textId="75889FCF" w:rsidR="00A06A81" w:rsidRPr="00405A6B" w:rsidRDefault="00A06A81" w:rsidP="007A5EE1">
      <w:pPr>
        <w:pStyle w:val="1"/>
        <w:ind w:firstLine="0"/>
        <w:rPr>
          <w:rFonts w:ascii="Times New Roman" w:hAnsi="Times New Roman"/>
          <w:sz w:val="24"/>
          <w:szCs w:val="24"/>
          <w:lang w:val="az-Latn-AZ"/>
        </w:rPr>
      </w:pPr>
    </w:p>
    <w:p w14:paraId="1567C914" w14:textId="363E5EE4" w:rsidR="00A06A81" w:rsidRPr="00405A6B" w:rsidRDefault="00B939D4" w:rsidP="00B939D4">
      <w:pPr>
        <w:pStyle w:val="1"/>
        <w:ind w:firstLine="0"/>
        <w:jc w:val="center"/>
        <w:rPr>
          <w:rFonts w:ascii="Times New Roman" w:hAnsi="Times New Roman"/>
          <w:sz w:val="24"/>
          <w:szCs w:val="24"/>
          <w:lang w:val="az-Latn-AZ"/>
        </w:rPr>
      </w:pPr>
      <w:r w:rsidRPr="00405A6B">
        <w:rPr>
          <w:noProof/>
          <w:lang w:val="tr-TR" w:eastAsia="tr-TR"/>
        </w:rPr>
        <w:drawing>
          <wp:inline distT="0" distB="0" distL="0" distR="0" wp14:anchorId="11CB1B3C" wp14:editId="05B252FC">
            <wp:extent cx="2333625" cy="1843626"/>
            <wp:effectExtent l="0" t="0" r="0" b="4445"/>
            <wp:docPr id="9318" name="Рисунок 9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2343100" cy="1851112"/>
                    </a:xfrm>
                    <a:prstGeom prst="rect">
                      <a:avLst/>
                    </a:prstGeom>
                  </pic:spPr>
                </pic:pic>
              </a:graphicData>
            </a:graphic>
          </wp:inline>
        </w:drawing>
      </w:r>
    </w:p>
    <w:p w14:paraId="3187EB63" w14:textId="77777777" w:rsidR="00A06A81" w:rsidRPr="00405A6B" w:rsidRDefault="00005654" w:rsidP="007A5EE1">
      <w:pPr>
        <w:pStyle w:val="a2"/>
        <w:rPr>
          <w:rFonts w:ascii="Times New Roman" w:hAnsi="Times New Roman"/>
          <w:sz w:val="24"/>
          <w:szCs w:val="24"/>
          <w:lang w:val="az-Latn-AZ"/>
        </w:rPr>
      </w:pPr>
      <w:r w:rsidRPr="00405A6B">
        <w:rPr>
          <w:rFonts w:ascii="Times New Roman" w:hAnsi="Times New Roman"/>
          <w:sz w:val="24"/>
          <w:szCs w:val="24"/>
          <w:lang w:val="az-Latn-AZ"/>
        </w:rPr>
        <w:t xml:space="preserve"> </w:t>
      </w:r>
    </w:p>
    <w:p w14:paraId="0C363EA3" w14:textId="2375CB65" w:rsidR="00005654" w:rsidRPr="00D01D3C" w:rsidRDefault="00005654" w:rsidP="007A5EE1">
      <w:pPr>
        <w:pStyle w:val="a2"/>
        <w:rPr>
          <w:rFonts w:ascii="Times New Roman" w:hAnsi="Times New Roman"/>
          <w:sz w:val="24"/>
          <w:szCs w:val="24"/>
          <w:lang w:val="az-Latn-AZ"/>
        </w:rPr>
      </w:pPr>
      <w:r w:rsidRPr="00D01D3C">
        <w:rPr>
          <w:rFonts w:ascii="Times New Roman" w:hAnsi="Times New Roman"/>
          <w:sz w:val="24"/>
          <w:szCs w:val="24"/>
          <w:lang w:val="az-Latn-AZ"/>
        </w:rPr>
        <w:t>Bucaq ölçülərinin göstərilməsi</w:t>
      </w:r>
      <w:r w:rsidR="00B939D4" w:rsidRPr="00D01D3C">
        <w:rPr>
          <w:rFonts w:ascii="Times New Roman" w:hAnsi="Times New Roman"/>
          <w:sz w:val="24"/>
          <w:szCs w:val="24"/>
          <w:lang w:val="az-Latn-AZ"/>
        </w:rPr>
        <w:t xml:space="preserve">  </w:t>
      </w:r>
      <w:r w:rsidR="00B939D4" w:rsidRPr="00D01D3C">
        <w:rPr>
          <w:rFonts w:ascii="Times New Roman" w:hAnsi="Times New Roman"/>
          <w:noProof/>
          <w:sz w:val="24"/>
          <w:szCs w:val="24"/>
          <w:lang w:val="tr-TR" w:eastAsia="tr-TR"/>
        </w:rPr>
        <w:drawing>
          <wp:inline distT="0" distB="0" distL="0" distR="0" wp14:anchorId="75B3BAA3" wp14:editId="25262F7E">
            <wp:extent cx="701040" cy="292713"/>
            <wp:effectExtent l="19050" t="0" r="3810" b="0"/>
            <wp:docPr id="9319"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98" cstate="print"/>
                    <a:srcRect/>
                    <a:stretch>
                      <a:fillRect/>
                    </a:stretch>
                  </pic:blipFill>
                  <pic:spPr bwMode="auto">
                    <a:xfrm>
                      <a:off x="0" y="0"/>
                      <a:ext cx="701461" cy="292889"/>
                    </a:xfrm>
                    <a:prstGeom prst="rect">
                      <a:avLst/>
                    </a:prstGeom>
                    <a:noFill/>
                    <a:ln w="9525">
                      <a:noFill/>
                      <a:miter lim="800000"/>
                      <a:headEnd/>
                      <a:tailEnd/>
                    </a:ln>
                  </pic:spPr>
                </pic:pic>
              </a:graphicData>
            </a:graphic>
          </wp:inline>
        </w:drawing>
      </w:r>
    </w:p>
    <w:p w14:paraId="180DBB26" w14:textId="070F06DA" w:rsidR="00005654" w:rsidRPr="00405A6B" w:rsidRDefault="00005654" w:rsidP="007A5EE1">
      <w:pPr>
        <w:pStyle w:val="1"/>
        <w:rPr>
          <w:rFonts w:ascii="Times New Roman" w:hAnsi="Times New Roman"/>
          <w:sz w:val="24"/>
          <w:szCs w:val="24"/>
          <w:lang w:val="az-Latn-AZ"/>
        </w:rPr>
      </w:pPr>
      <w:r w:rsidRPr="00405A6B">
        <w:rPr>
          <w:rFonts w:ascii="Times New Roman" w:hAnsi="Times New Roman"/>
          <w:sz w:val="24"/>
          <w:szCs w:val="24"/>
          <w:lang w:val="az-Latn-AZ"/>
        </w:rPr>
        <w:t>Cizgidə bucaq ölçülərini göstərmək üçün</w:t>
      </w:r>
      <w:r w:rsidRPr="00405A6B">
        <w:rPr>
          <w:rFonts w:ascii="Times New Roman" w:hAnsi="Times New Roman"/>
          <w:noProof/>
          <w:sz w:val="24"/>
          <w:szCs w:val="24"/>
          <w:lang w:val="tr-TR" w:eastAsia="tr-TR"/>
        </w:rPr>
        <w:drawing>
          <wp:inline distT="0" distB="0" distL="0" distR="0" wp14:anchorId="26AD9A41" wp14:editId="44F8B31D">
            <wp:extent cx="701040" cy="292713"/>
            <wp:effectExtent l="19050" t="0" r="3810" b="0"/>
            <wp:docPr id="6593"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98" cstate="print"/>
                    <a:srcRect/>
                    <a:stretch>
                      <a:fillRect/>
                    </a:stretch>
                  </pic:blipFill>
                  <pic:spPr bwMode="auto">
                    <a:xfrm>
                      <a:off x="0" y="0"/>
                      <a:ext cx="701461" cy="292889"/>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 xml:space="preserve">Angular </w:t>
      </w:r>
      <w:r w:rsidRPr="00405A6B">
        <w:rPr>
          <w:rFonts w:ascii="Times New Roman" w:hAnsi="Times New Roman"/>
          <w:sz w:val="24"/>
          <w:szCs w:val="24"/>
          <w:lang w:val="az-Latn-AZ"/>
        </w:rPr>
        <w:t xml:space="preserve">(bucaq ölçüsü) aləti, </w:t>
      </w:r>
      <w:r w:rsidRPr="00405A6B">
        <w:rPr>
          <w:rFonts w:ascii="Times New Roman" w:hAnsi="Times New Roman"/>
          <w:b/>
          <w:sz w:val="24"/>
          <w:szCs w:val="24"/>
          <w:lang w:val="az-Latn-AZ"/>
        </w:rPr>
        <w:t xml:space="preserve">Dimension </w:t>
      </w:r>
      <w:r w:rsidRPr="00405A6B">
        <w:rPr>
          <w:rFonts w:ascii="Times New Roman" w:hAnsi="Times New Roman"/>
          <w:sz w:val="24"/>
          <w:szCs w:val="24"/>
          <w:lang w:val="az-Latn-AZ"/>
        </w:rPr>
        <w:t>(ölçü) alət lövhəsindən işə salınır. Cavabında AutoCAD soruşur</w:t>
      </w:r>
      <w:r w:rsidR="005108BB">
        <w:rPr>
          <w:rFonts w:ascii="Times New Roman" w:hAnsi="Times New Roman"/>
          <w:sz w:val="24"/>
          <w:szCs w:val="24"/>
          <w:lang w:val="az-Latn-AZ"/>
        </w:rPr>
        <w:t>:</w:t>
      </w:r>
    </w:p>
    <w:p w14:paraId="61D162AA" w14:textId="77777777"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_dimangular</w:t>
      </w:r>
    </w:p>
    <w:p w14:paraId="38C30700" w14:textId="0A50D600"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arc, circle, line, or &lt;specify vertex&gt;: (üfiqi xətt seçilir)</w:t>
      </w:r>
    </w:p>
    <w:p w14:paraId="2CF04C6A" w14:textId="64A34396" w:rsidR="00005654" w:rsidRPr="00405A6B" w:rsidRDefault="00005654"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second line: (bucaq təşkil edən xətt)</w:t>
      </w:r>
    </w:p>
    <w:tbl>
      <w:tblPr>
        <w:tblStyle w:val="TableGrid"/>
        <w:tblW w:w="0" w:type="auto"/>
        <w:tblLook w:val="04A0" w:firstRow="1" w:lastRow="0" w:firstColumn="1" w:lastColumn="0" w:noHBand="0" w:noVBand="1"/>
      </w:tblPr>
      <w:tblGrid>
        <w:gridCol w:w="6799"/>
        <w:gridCol w:w="2830"/>
      </w:tblGrid>
      <w:tr w:rsidR="00B939D4" w:rsidRPr="00405A6B" w14:paraId="54F12AD8" w14:textId="77777777" w:rsidTr="00B939D4">
        <w:tc>
          <w:tcPr>
            <w:tcW w:w="6799" w:type="dxa"/>
          </w:tcPr>
          <w:p w14:paraId="6B1B6796" w14:textId="72CAEDC7" w:rsidR="00B939D4" w:rsidRPr="00405A6B" w:rsidRDefault="00005654" w:rsidP="00B939D4">
            <w:pPr>
              <w:pStyle w:val="1"/>
              <w:ind w:firstLine="0"/>
              <w:rPr>
                <w:rFonts w:ascii="Times New Roman" w:hAnsi="Times New Roman"/>
                <w:i/>
                <w:sz w:val="24"/>
                <w:szCs w:val="24"/>
                <w:lang w:val="az-Latn-AZ"/>
              </w:rPr>
            </w:pPr>
            <w:r w:rsidRPr="00405A6B">
              <w:rPr>
                <w:rFonts w:ascii="Times New Roman" w:hAnsi="Times New Roman"/>
                <w:i/>
                <w:sz w:val="24"/>
                <w:szCs w:val="24"/>
                <w:lang w:val="az-Latn-AZ"/>
              </w:rPr>
              <w:lastRenderedPageBreak/>
              <w:t xml:space="preserve"> </w:t>
            </w:r>
            <w:r w:rsidR="00B939D4" w:rsidRPr="00405A6B">
              <w:rPr>
                <w:rFonts w:ascii="Times New Roman" w:hAnsi="Times New Roman"/>
                <w:i/>
                <w:sz w:val="24"/>
                <w:szCs w:val="24"/>
                <w:lang w:val="az-Latn-AZ"/>
              </w:rPr>
              <w:t>Specify dimension arc line location or [Mtext/Text/Angle]: (kursor hərəkət etdir</w:t>
            </w:r>
            <w:r w:rsidR="00DF67A0">
              <w:rPr>
                <w:rFonts w:ascii="Times New Roman" w:hAnsi="Times New Roman"/>
                <w:i/>
                <w:sz w:val="24"/>
                <w:szCs w:val="24"/>
                <w:lang w:val="az-Latn-AZ"/>
              </w:rPr>
              <w:t>ilib ölçü yazısının yeri seçili</w:t>
            </w:r>
            <w:r w:rsidR="00B939D4" w:rsidRPr="00405A6B">
              <w:rPr>
                <w:rFonts w:ascii="Times New Roman" w:hAnsi="Times New Roman"/>
                <w:i/>
                <w:sz w:val="24"/>
                <w:szCs w:val="24"/>
                <w:lang w:val="az-Latn-AZ"/>
              </w:rPr>
              <w:t>r)</w:t>
            </w:r>
          </w:p>
          <w:p w14:paraId="19735F09" w14:textId="77777777" w:rsidR="00B939D4" w:rsidRPr="00405A6B" w:rsidRDefault="00B939D4" w:rsidP="00B939D4">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Dimension text = 27</w:t>
            </w:r>
          </w:p>
          <w:p w14:paraId="329DC7BF" w14:textId="1683E2CA" w:rsidR="00B939D4" w:rsidRPr="00405A6B" w:rsidRDefault="00B939D4" w:rsidP="00B939D4">
            <w:pPr>
              <w:pStyle w:val="1"/>
              <w:tabs>
                <w:tab w:val="clear" w:pos="2268"/>
                <w:tab w:val="left" w:pos="0"/>
              </w:tabs>
              <w:ind w:firstLine="0"/>
              <w:rPr>
                <w:rFonts w:ascii="Times New Roman" w:hAnsi="Times New Roman"/>
                <w:i/>
                <w:sz w:val="24"/>
                <w:szCs w:val="24"/>
                <w:lang w:val="az-Latn-AZ"/>
              </w:rPr>
            </w:pPr>
            <w:r w:rsidRPr="00405A6B">
              <w:rPr>
                <w:rFonts w:ascii="Times New Roman" w:hAnsi="Times New Roman"/>
                <w:sz w:val="24"/>
                <w:szCs w:val="24"/>
                <w:lang w:val="az-Latn-AZ"/>
              </w:rPr>
              <w:t xml:space="preserve">            Seçmələrdən asılı </w:t>
            </w:r>
            <w:r w:rsidR="00DF67A0">
              <w:rPr>
                <w:rFonts w:ascii="Times New Roman" w:hAnsi="Times New Roman"/>
                <w:sz w:val="24"/>
                <w:szCs w:val="24"/>
                <w:lang w:val="az-Latn-AZ"/>
              </w:rPr>
              <w:t>olaraq AutoCAD növbəti sualları</w:t>
            </w:r>
            <w:r w:rsidRPr="00405A6B">
              <w:rPr>
                <w:rFonts w:ascii="Times New Roman" w:hAnsi="Times New Roman"/>
                <w:sz w:val="24"/>
                <w:szCs w:val="24"/>
                <w:lang w:val="az-Latn-AZ"/>
              </w:rPr>
              <w:t xml:space="preserve"> verir. AutoCAD-ın 1-ci sualının  əvəzində &lt;</w:t>
            </w:r>
            <w:r w:rsidRPr="00405A6B">
              <w:rPr>
                <w:rFonts w:ascii="Times New Roman" w:hAnsi="Times New Roman"/>
                <w:b/>
                <w:sz w:val="24"/>
                <w:szCs w:val="24"/>
                <w:lang w:val="az-Latn-AZ"/>
              </w:rPr>
              <w:t>Enter</w:t>
            </w:r>
            <w:r w:rsidRPr="00405A6B">
              <w:rPr>
                <w:rFonts w:ascii="Times New Roman" w:hAnsi="Times New Roman"/>
                <w:sz w:val="24"/>
                <w:szCs w:val="24"/>
                <w:lang w:val="az-Latn-AZ"/>
              </w:rPr>
              <w:t xml:space="preserve">&gt;   düyməsi  basıldıqda, </w:t>
            </w:r>
          </w:p>
        </w:tc>
        <w:tc>
          <w:tcPr>
            <w:tcW w:w="2830" w:type="dxa"/>
          </w:tcPr>
          <w:p w14:paraId="6A04CB1E" w14:textId="438CAAC7" w:rsidR="00B939D4" w:rsidRPr="00405A6B" w:rsidRDefault="00B939D4" w:rsidP="007A5EE1">
            <w:pPr>
              <w:pStyle w:val="1"/>
              <w:ind w:firstLine="0"/>
              <w:rPr>
                <w:rFonts w:ascii="Times New Roman" w:hAnsi="Times New Roman"/>
                <w:i/>
                <w:sz w:val="24"/>
                <w:szCs w:val="24"/>
                <w:lang w:val="az-Latn-AZ"/>
              </w:rPr>
            </w:pPr>
            <w:r w:rsidRPr="00405A6B">
              <w:rPr>
                <w:noProof/>
                <w:lang w:val="tr-TR" w:eastAsia="tr-TR"/>
              </w:rPr>
              <w:drawing>
                <wp:inline distT="0" distB="0" distL="0" distR="0" wp14:anchorId="068063DF" wp14:editId="13FC3E2C">
                  <wp:extent cx="1580478" cy="718002"/>
                  <wp:effectExtent l="0" t="0" r="1270" b="6350"/>
                  <wp:docPr id="9320" name="Рисунок 9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1620570" cy="736215"/>
                          </a:xfrm>
                          <a:prstGeom prst="rect">
                            <a:avLst/>
                          </a:prstGeom>
                        </pic:spPr>
                      </pic:pic>
                    </a:graphicData>
                  </a:graphic>
                </wp:inline>
              </w:drawing>
            </w:r>
          </w:p>
        </w:tc>
      </w:tr>
    </w:tbl>
    <w:p w14:paraId="62EF1723" w14:textId="67C9B776" w:rsidR="00B939D4" w:rsidRPr="00405A6B" w:rsidRDefault="00DF67A0" w:rsidP="00B939D4">
      <w:pPr>
        <w:pStyle w:val="1"/>
        <w:ind w:firstLine="0"/>
        <w:rPr>
          <w:rFonts w:ascii="Times New Roman" w:hAnsi="Times New Roman"/>
          <w:i/>
          <w:sz w:val="24"/>
          <w:szCs w:val="24"/>
          <w:lang w:val="az-Latn-AZ"/>
        </w:rPr>
      </w:pPr>
      <w:r>
        <w:rPr>
          <w:rFonts w:ascii="Times New Roman" w:hAnsi="Times New Roman"/>
          <w:sz w:val="24"/>
          <w:szCs w:val="24"/>
          <w:lang w:val="az-Latn-AZ"/>
        </w:rPr>
        <w:t>onda bucağın təpə nöqtəsi</w:t>
      </w:r>
      <w:r w:rsidR="00B939D4" w:rsidRPr="00405A6B">
        <w:rPr>
          <w:rFonts w:ascii="Times New Roman" w:hAnsi="Times New Roman"/>
          <w:sz w:val="24"/>
          <w:szCs w:val="24"/>
          <w:lang w:val="az-Latn-AZ"/>
        </w:rPr>
        <w:t xml:space="preserve">, bucağın birinci və </w:t>
      </w:r>
      <w:r>
        <w:rPr>
          <w:rFonts w:ascii="Times New Roman" w:hAnsi="Times New Roman"/>
          <w:sz w:val="24"/>
          <w:szCs w:val="24"/>
          <w:lang w:val="az-Latn-AZ"/>
        </w:rPr>
        <w:t xml:space="preserve">ikinci </w:t>
      </w:r>
      <w:r w:rsidR="00B939D4" w:rsidRPr="00405A6B">
        <w:rPr>
          <w:rFonts w:ascii="Times New Roman" w:hAnsi="Times New Roman"/>
          <w:sz w:val="24"/>
          <w:szCs w:val="24"/>
          <w:lang w:val="az-Latn-AZ"/>
        </w:rPr>
        <w:t>nöqtələri soruşulur. Bu üç nöqtə ilə bucaq göstərilir.</w:t>
      </w:r>
    </w:p>
    <w:p w14:paraId="46B6E0EF" w14:textId="7423D7CC" w:rsidR="00005654" w:rsidRPr="00405A6B" w:rsidRDefault="00005654" w:rsidP="007A5EE1">
      <w:pPr>
        <w:pStyle w:val="1"/>
        <w:rPr>
          <w:rFonts w:ascii="Times New Roman" w:hAnsi="Times New Roman"/>
          <w:sz w:val="24"/>
          <w:szCs w:val="24"/>
          <w:lang w:val="az-Latn-AZ"/>
        </w:rPr>
      </w:pPr>
      <w:r w:rsidRPr="00405A6B">
        <w:rPr>
          <w:rFonts w:ascii="Times New Roman" w:hAnsi="Times New Roman"/>
          <w:sz w:val="24"/>
          <w:szCs w:val="24"/>
          <w:lang w:val="az-Latn-AZ"/>
        </w:rPr>
        <w:t xml:space="preserve">-1-ci sualın cavabında </w:t>
      </w:r>
      <w:r w:rsidR="00A45444" w:rsidRPr="00405A6B">
        <w:rPr>
          <w:rFonts w:ascii="Times New Roman" w:hAnsi="Times New Roman"/>
          <w:sz w:val="24"/>
          <w:szCs w:val="24"/>
          <w:lang w:val="az-Latn-AZ"/>
        </w:rPr>
        <w:t xml:space="preserve">ekrandan </w:t>
      </w:r>
      <w:r w:rsidRPr="00405A6B">
        <w:rPr>
          <w:rFonts w:ascii="Times New Roman" w:hAnsi="Times New Roman"/>
          <w:sz w:val="24"/>
          <w:szCs w:val="24"/>
          <w:lang w:val="az-Latn-AZ"/>
        </w:rPr>
        <w:t xml:space="preserve">qövs </w:t>
      </w:r>
      <w:r w:rsidR="00A45444" w:rsidRPr="00405A6B">
        <w:rPr>
          <w:rFonts w:ascii="Times New Roman" w:hAnsi="Times New Roman"/>
          <w:sz w:val="24"/>
          <w:szCs w:val="24"/>
          <w:lang w:val="az-Latn-AZ"/>
        </w:rPr>
        <w:t>seçilərsə</w:t>
      </w:r>
      <w:r w:rsidRPr="00405A6B">
        <w:rPr>
          <w:rFonts w:ascii="Times New Roman" w:hAnsi="Times New Roman"/>
          <w:sz w:val="24"/>
          <w:szCs w:val="24"/>
          <w:lang w:val="az-Latn-AZ"/>
        </w:rPr>
        <w:t>, onda AutoCAD, qövsün mərkəzini təpə</w:t>
      </w:r>
      <w:r w:rsidR="00DF67A0">
        <w:rPr>
          <w:rFonts w:ascii="Times New Roman" w:hAnsi="Times New Roman"/>
          <w:sz w:val="24"/>
          <w:szCs w:val="24"/>
          <w:lang w:val="az-Latn-AZ"/>
        </w:rPr>
        <w:t xml:space="preserve"> nöqtəsi</w:t>
      </w:r>
      <w:r w:rsidRPr="00405A6B">
        <w:rPr>
          <w:rFonts w:ascii="Times New Roman" w:hAnsi="Times New Roman"/>
          <w:sz w:val="24"/>
          <w:szCs w:val="24"/>
          <w:lang w:val="az-Latn-AZ"/>
        </w:rPr>
        <w:t xml:space="preserve"> qəbul edib</w:t>
      </w:r>
      <w:r w:rsidR="00DF67A0">
        <w:rPr>
          <w:rFonts w:ascii="Times New Roman" w:hAnsi="Times New Roman"/>
          <w:sz w:val="24"/>
          <w:szCs w:val="24"/>
          <w:lang w:val="az-Latn-AZ"/>
        </w:rPr>
        <w:t>,</w:t>
      </w:r>
      <w:r w:rsidRPr="00405A6B">
        <w:rPr>
          <w:rFonts w:ascii="Times New Roman" w:hAnsi="Times New Roman"/>
          <w:sz w:val="24"/>
          <w:szCs w:val="24"/>
          <w:lang w:val="az-Latn-AZ"/>
        </w:rPr>
        <w:t xml:space="preserve"> onun bucağını göstərəcək.</w:t>
      </w:r>
    </w:p>
    <w:p w14:paraId="70E0008C" w14:textId="7F415F1E" w:rsidR="00005654" w:rsidRPr="00405A6B" w:rsidRDefault="00005654" w:rsidP="007A5EE1">
      <w:pPr>
        <w:pStyle w:val="1"/>
        <w:rPr>
          <w:rFonts w:ascii="Times New Roman" w:hAnsi="Times New Roman"/>
          <w:sz w:val="24"/>
          <w:szCs w:val="24"/>
          <w:lang w:val="az-Latn-AZ"/>
        </w:rPr>
      </w:pPr>
      <w:r w:rsidRPr="00405A6B">
        <w:rPr>
          <w:rFonts w:ascii="Times New Roman" w:hAnsi="Times New Roman"/>
          <w:sz w:val="24"/>
          <w:szCs w:val="24"/>
          <w:lang w:val="az-Latn-AZ"/>
        </w:rPr>
        <w:t>-1-ci sualın cavabında çevrə göstərilər</w:t>
      </w:r>
      <w:r w:rsidR="009554FB">
        <w:rPr>
          <w:rFonts w:ascii="Times New Roman" w:hAnsi="Times New Roman"/>
          <w:sz w:val="24"/>
          <w:szCs w:val="24"/>
          <w:lang w:val="az-Latn-AZ"/>
        </w:rPr>
        <w:t>sə, AutoCAD, göstərilmiş</w:t>
      </w:r>
      <w:r w:rsidRPr="00405A6B">
        <w:rPr>
          <w:rFonts w:ascii="Times New Roman" w:hAnsi="Times New Roman"/>
          <w:sz w:val="24"/>
          <w:szCs w:val="24"/>
          <w:lang w:val="az-Latn-AZ"/>
        </w:rPr>
        <w:t xml:space="preserve"> birinci </w:t>
      </w:r>
      <w:r w:rsidR="0058083A" w:rsidRPr="00405A6B">
        <w:rPr>
          <w:rFonts w:ascii="Times New Roman" w:hAnsi="Times New Roman"/>
          <w:sz w:val="24"/>
          <w:szCs w:val="24"/>
          <w:lang w:val="az-Latn-AZ"/>
        </w:rPr>
        <w:t xml:space="preserve">nöqtəni bucağın başlanğıcı </w:t>
      </w:r>
      <w:r w:rsidRPr="00405A6B">
        <w:rPr>
          <w:rFonts w:ascii="Times New Roman" w:hAnsi="Times New Roman"/>
          <w:sz w:val="24"/>
          <w:szCs w:val="24"/>
          <w:lang w:val="az-Latn-AZ"/>
        </w:rPr>
        <w:t xml:space="preserve">və sonra </w:t>
      </w:r>
      <w:r w:rsidRPr="009554FB">
        <w:rPr>
          <w:rFonts w:ascii="Times New Roman" w:hAnsi="Times New Roman"/>
          <w:sz w:val="24"/>
          <w:szCs w:val="24"/>
          <w:lang w:val="az-Latn-AZ"/>
        </w:rPr>
        <w:t>Second angle point:</w:t>
      </w:r>
      <w:r w:rsidRPr="00405A6B">
        <w:rPr>
          <w:rFonts w:ascii="Times New Roman" w:hAnsi="Times New Roman"/>
          <w:sz w:val="24"/>
          <w:szCs w:val="24"/>
          <w:lang w:val="az-Latn-AZ"/>
        </w:rPr>
        <w:t xml:space="preserve"> (bucağın ikinci </w:t>
      </w:r>
      <w:r w:rsidR="009554FB">
        <w:rPr>
          <w:rFonts w:ascii="Times New Roman" w:hAnsi="Times New Roman"/>
          <w:sz w:val="24"/>
          <w:szCs w:val="24"/>
          <w:lang w:val="az-Latn-AZ"/>
        </w:rPr>
        <w:t>nöqtəsi</w:t>
      </w:r>
      <w:r w:rsidRPr="00405A6B">
        <w:rPr>
          <w:rFonts w:ascii="Times New Roman" w:hAnsi="Times New Roman"/>
          <w:sz w:val="24"/>
          <w:szCs w:val="24"/>
          <w:lang w:val="az-Latn-AZ"/>
        </w:rPr>
        <w:t>)</w:t>
      </w:r>
      <w:r w:rsidR="0058083A" w:rsidRPr="00405A6B">
        <w:rPr>
          <w:rFonts w:ascii="Times New Roman" w:hAnsi="Times New Roman"/>
          <w:sz w:val="24"/>
          <w:szCs w:val="24"/>
          <w:lang w:val="az-Latn-AZ"/>
        </w:rPr>
        <w:t xml:space="preserve"> mürac</w:t>
      </w:r>
      <w:r w:rsidR="00DF67A0">
        <w:rPr>
          <w:rFonts w:ascii="Times New Roman" w:hAnsi="Times New Roman"/>
          <w:sz w:val="24"/>
          <w:szCs w:val="24"/>
          <w:lang w:val="az-Latn-AZ"/>
        </w:rPr>
        <w:t>i</w:t>
      </w:r>
      <w:r w:rsidR="0058083A" w:rsidRPr="00405A6B">
        <w:rPr>
          <w:rFonts w:ascii="Times New Roman" w:hAnsi="Times New Roman"/>
          <w:sz w:val="24"/>
          <w:szCs w:val="24"/>
          <w:lang w:val="az-Latn-AZ"/>
        </w:rPr>
        <w:t>ətinə</w:t>
      </w:r>
      <w:r w:rsidRPr="00405A6B">
        <w:rPr>
          <w:rFonts w:ascii="Times New Roman" w:hAnsi="Times New Roman"/>
          <w:sz w:val="24"/>
          <w:szCs w:val="24"/>
          <w:lang w:val="az-Latn-AZ"/>
        </w:rPr>
        <w:t xml:space="preserve"> çevrə üzərində ikinci nöqtə göstərilir.</w:t>
      </w:r>
      <w:r w:rsidR="0058083A" w:rsidRPr="00405A6B">
        <w:rPr>
          <w:rFonts w:ascii="Times New Roman" w:hAnsi="Times New Roman"/>
          <w:sz w:val="24"/>
          <w:szCs w:val="24"/>
          <w:lang w:val="az-Latn-AZ"/>
        </w:rPr>
        <w:t xml:space="preserve"> Çevrənin mərkəzini təpə</w:t>
      </w:r>
      <w:r w:rsidR="00DF67A0">
        <w:rPr>
          <w:rFonts w:ascii="Times New Roman" w:hAnsi="Times New Roman"/>
          <w:sz w:val="24"/>
          <w:szCs w:val="24"/>
          <w:lang w:val="az-Latn-AZ"/>
        </w:rPr>
        <w:t xml:space="preserve"> nöqtə</w:t>
      </w:r>
      <w:r w:rsidR="0058083A" w:rsidRPr="00405A6B">
        <w:rPr>
          <w:rFonts w:ascii="Times New Roman" w:hAnsi="Times New Roman"/>
          <w:sz w:val="24"/>
          <w:szCs w:val="24"/>
          <w:lang w:val="az-Latn-AZ"/>
        </w:rPr>
        <w:t xml:space="preserve"> qəbul edib</w:t>
      </w:r>
      <w:r w:rsidR="009554FB">
        <w:rPr>
          <w:rFonts w:ascii="Times New Roman" w:hAnsi="Times New Roman"/>
          <w:sz w:val="24"/>
          <w:szCs w:val="24"/>
          <w:lang w:val="az-Latn-AZ"/>
        </w:rPr>
        <w:t>,</w:t>
      </w:r>
      <w:r w:rsidR="0058083A" w:rsidRPr="00405A6B">
        <w:rPr>
          <w:rFonts w:ascii="Times New Roman" w:hAnsi="Times New Roman"/>
          <w:sz w:val="24"/>
          <w:szCs w:val="24"/>
          <w:lang w:val="az-Latn-AZ"/>
        </w:rPr>
        <w:t xml:space="preserve"> bu iki nöqtə arasındakı bucaq qoyulmuş olur.</w:t>
      </w:r>
    </w:p>
    <w:p w14:paraId="5C81DEE3" w14:textId="5F99ADB5" w:rsidR="00005654" w:rsidRPr="00405A6B" w:rsidRDefault="00B939D4" w:rsidP="00B939D4">
      <w:pPr>
        <w:pStyle w:val="1"/>
        <w:tabs>
          <w:tab w:val="clear" w:pos="2268"/>
        </w:tabs>
        <w:ind w:firstLine="0"/>
        <w:rPr>
          <w:rFonts w:ascii="Times New Roman" w:hAnsi="Times New Roman"/>
          <w:sz w:val="24"/>
          <w:szCs w:val="24"/>
          <w:lang w:val="az-Latn-AZ"/>
        </w:rPr>
      </w:pPr>
      <w:r w:rsidRPr="00405A6B">
        <w:rPr>
          <w:rFonts w:ascii="Times New Roman" w:hAnsi="Times New Roman"/>
          <w:sz w:val="24"/>
          <w:szCs w:val="24"/>
          <w:lang w:val="az-Latn-AZ"/>
        </w:rPr>
        <w:tab/>
      </w:r>
      <w:r w:rsidR="00005654" w:rsidRPr="00405A6B">
        <w:rPr>
          <w:rFonts w:ascii="Times New Roman" w:hAnsi="Times New Roman"/>
          <w:sz w:val="24"/>
          <w:szCs w:val="24"/>
          <w:lang w:val="az-Latn-AZ"/>
        </w:rPr>
        <w:t>AutoCAD-ın birinci müraciətində düz xətt parçası göstərilərsə, onda AutoCAD ikinci xətti də soruşur. Bu halda AutoCAD iki düz xətt arasındakı bucağı ölçür. Çertyojda xətlər kəsişirsə,</w:t>
      </w:r>
      <w:r w:rsidRPr="00405A6B">
        <w:rPr>
          <w:rFonts w:ascii="Times New Roman" w:hAnsi="Times New Roman"/>
          <w:sz w:val="24"/>
          <w:szCs w:val="24"/>
          <w:lang w:val="az-Latn-AZ"/>
        </w:rPr>
        <w:t xml:space="preserve"> </w:t>
      </w:r>
      <w:r w:rsidR="00005654" w:rsidRPr="00405A6B">
        <w:rPr>
          <w:rFonts w:ascii="Times New Roman" w:hAnsi="Times New Roman"/>
          <w:sz w:val="24"/>
          <w:szCs w:val="24"/>
          <w:lang w:val="az-Latn-AZ"/>
        </w:rPr>
        <w:t>AutoCAD onların kəsişə biləcəyi nöqtəni təpə nöqtəsi qəbul edir.</w:t>
      </w:r>
    </w:p>
    <w:p w14:paraId="5F229C51" w14:textId="4CC45B14" w:rsidR="00B939D4" w:rsidRPr="00405A6B" w:rsidRDefault="00005654" w:rsidP="00B939D4">
      <w:pPr>
        <w:pStyle w:val="1"/>
        <w:ind w:firstLine="709"/>
        <w:rPr>
          <w:rFonts w:ascii="Times New Roman" w:hAnsi="Times New Roman"/>
          <w:sz w:val="24"/>
          <w:szCs w:val="24"/>
          <w:lang w:val="az-Latn-AZ"/>
        </w:rPr>
      </w:pPr>
      <w:r w:rsidRPr="00405A6B">
        <w:rPr>
          <w:rFonts w:ascii="Times New Roman" w:hAnsi="Times New Roman"/>
          <w:sz w:val="24"/>
          <w:szCs w:val="24"/>
          <w:lang w:val="az-Latn-AZ"/>
        </w:rPr>
        <w:t>Bucaq təyin olunduqdan sonra AutoCAD soruşur</w:t>
      </w:r>
      <w:r w:rsidR="00DF67A0">
        <w:rPr>
          <w:rFonts w:ascii="Times New Roman" w:hAnsi="Times New Roman"/>
          <w:sz w:val="24"/>
          <w:szCs w:val="24"/>
          <w:lang w:val="az-Latn-AZ"/>
        </w:rPr>
        <w:t>:</w:t>
      </w:r>
      <w:r w:rsidRPr="00405A6B">
        <w:rPr>
          <w:rFonts w:ascii="Times New Roman" w:hAnsi="Times New Roman"/>
          <w:sz w:val="24"/>
          <w:szCs w:val="24"/>
          <w:lang w:val="az-Latn-AZ"/>
        </w:rPr>
        <w:t xml:space="preserve"> Specify dimension arc line location or [Mtext/Text/Angle]:qövsün ölçüsünü göstərmək üçün yeri göstər (Mmətn/mətn/bucaq): bucağı göstərmək üçün yer göstərilir. </w:t>
      </w:r>
    </w:p>
    <w:p w14:paraId="7D50972F" w14:textId="39CF4FD6" w:rsidR="00005654" w:rsidRPr="00405A6B" w:rsidRDefault="00005654" w:rsidP="00B939D4">
      <w:pPr>
        <w:pStyle w:val="1"/>
        <w:ind w:firstLine="709"/>
        <w:rPr>
          <w:rFonts w:ascii="Times New Roman" w:hAnsi="Times New Roman"/>
          <w:sz w:val="24"/>
          <w:szCs w:val="24"/>
          <w:lang w:val="az-Latn-AZ"/>
        </w:rPr>
      </w:pPr>
      <w:r w:rsidRPr="00405A6B">
        <w:rPr>
          <w:rFonts w:ascii="Times New Roman" w:hAnsi="Times New Roman"/>
          <w:sz w:val="24"/>
          <w:szCs w:val="24"/>
          <w:lang w:val="az-Latn-AZ"/>
        </w:rPr>
        <w:t>Digər alt</w:t>
      </w:r>
      <w:r w:rsidR="00546F6D">
        <w:rPr>
          <w:rFonts w:ascii="Times New Roman" w:hAnsi="Times New Roman"/>
          <w:sz w:val="24"/>
          <w:szCs w:val="24"/>
          <w:lang w:val="az-Latn-AZ"/>
        </w:rPr>
        <w:t>əmrlər</w:t>
      </w:r>
      <w:r w:rsidRPr="00405A6B">
        <w:rPr>
          <w:rFonts w:ascii="Times New Roman" w:hAnsi="Times New Roman"/>
          <w:sz w:val="24"/>
          <w:szCs w:val="24"/>
          <w:lang w:val="az-Latn-AZ"/>
        </w:rPr>
        <w:t xml:space="preserve"> yuxarıda verilmişdir.</w:t>
      </w:r>
    </w:p>
    <w:p w14:paraId="7F906AE3" w14:textId="77777777" w:rsidR="00B939D4" w:rsidRPr="00405A6B" w:rsidRDefault="00B939D4" w:rsidP="00B939D4">
      <w:pPr>
        <w:pStyle w:val="1"/>
        <w:ind w:hanging="142"/>
        <w:jc w:val="center"/>
        <w:rPr>
          <w:rFonts w:ascii="Times New Roman" w:hAnsi="Times New Roman"/>
          <w:b/>
          <w:sz w:val="24"/>
          <w:szCs w:val="24"/>
          <w:lang w:val="az-Latn-AZ"/>
        </w:rPr>
      </w:pPr>
    </w:p>
    <w:p w14:paraId="17C4D56C" w14:textId="77CA51ED" w:rsidR="00005654" w:rsidRPr="00D01D3C" w:rsidRDefault="00005654" w:rsidP="00D759ED">
      <w:pPr>
        <w:pStyle w:val="1"/>
        <w:spacing w:before="120"/>
        <w:ind w:hanging="142"/>
        <w:jc w:val="center"/>
        <w:rPr>
          <w:rFonts w:ascii="Times New Roman" w:hAnsi="Times New Roman"/>
          <w:b/>
          <w:sz w:val="24"/>
          <w:szCs w:val="24"/>
          <w:lang w:val="az-Latn-AZ"/>
        </w:rPr>
      </w:pPr>
      <w:r w:rsidRPr="00D01D3C">
        <w:rPr>
          <w:rFonts w:ascii="Times New Roman" w:hAnsi="Times New Roman"/>
          <w:b/>
          <w:sz w:val="24"/>
          <w:szCs w:val="24"/>
          <w:lang w:val="az-Latn-AZ"/>
        </w:rPr>
        <w:t>Qövsün uzunluğu</w:t>
      </w:r>
      <w:r w:rsidR="00D759ED" w:rsidRPr="00D01D3C">
        <w:rPr>
          <w:rFonts w:ascii="Times New Roman" w:hAnsi="Times New Roman"/>
          <w:b/>
          <w:sz w:val="24"/>
          <w:szCs w:val="24"/>
          <w:lang w:val="az-Latn-AZ"/>
        </w:rPr>
        <w:t>n</w:t>
      </w:r>
      <w:r w:rsidR="00B939D4" w:rsidRPr="00D01D3C">
        <w:rPr>
          <w:rFonts w:ascii="Times New Roman" w:hAnsi="Times New Roman"/>
          <w:b/>
          <w:sz w:val="24"/>
          <w:szCs w:val="24"/>
          <w:lang w:val="az-Latn-AZ"/>
        </w:rPr>
        <w:t xml:space="preserve"> göstərilməsi</w:t>
      </w:r>
      <w:r w:rsidR="00D759ED" w:rsidRPr="00D01D3C">
        <w:rPr>
          <w:rFonts w:ascii="Times New Roman" w:hAnsi="Times New Roman"/>
          <w:b/>
          <w:sz w:val="24"/>
          <w:szCs w:val="24"/>
          <w:lang w:val="az-Latn-AZ"/>
        </w:rPr>
        <w:t xml:space="preserve"> </w:t>
      </w:r>
      <w:r w:rsidR="00D759ED" w:rsidRPr="00D01D3C">
        <w:rPr>
          <w:rFonts w:ascii="Times New Roman" w:hAnsi="Times New Roman"/>
          <w:noProof/>
          <w:sz w:val="24"/>
          <w:szCs w:val="24"/>
          <w:lang w:val="tr-TR" w:eastAsia="tr-TR"/>
        </w:rPr>
        <w:drawing>
          <wp:inline distT="0" distB="0" distL="0" distR="0" wp14:anchorId="27B5DDF8" wp14:editId="4EE9E145">
            <wp:extent cx="785622" cy="268738"/>
            <wp:effectExtent l="19050" t="0" r="0" b="0"/>
            <wp:docPr id="9321"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500" cstate="print"/>
                    <a:srcRect/>
                    <a:stretch>
                      <a:fillRect/>
                    </a:stretch>
                  </pic:blipFill>
                  <pic:spPr bwMode="auto">
                    <a:xfrm>
                      <a:off x="0" y="0"/>
                      <a:ext cx="785931" cy="268844"/>
                    </a:xfrm>
                    <a:prstGeom prst="rect">
                      <a:avLst/>
                    </a:prstGeom>
                    <a:noFill/>
                    <a:ln w="9525">
                      <a:noFill/>
                      <a:miter lim="800000"/>
                      <a:headEnd/>
                      <a:tailEnd/>
                    </a:ln>
                  </pic:spPr>
                </pic:pic>
              </a:graphicData>
            </a:graphic>
          </wp:inline>
        </w:drawing>
      </w:r>
    </w:p>
    <w:p w14:paraId="444079D6" w14:textId="77777777" w:rsidR="00D759ED" w:rsidRPr="00405A6B" w:rsidRDefault="00D759ED" w:rsidP="00B939D4">
      <w:pPr>
        <w:pStyle w:val="1"/>
        <w:ind w:hanging="142"/>
        <w:jc w:val="center"/>
        <w:rPr>
          <w:rFonts w:ascii="Times New Roman" w:hAnsi="Times New Roman"/>
          <w:b/>
          <w:color w:val="C00000"/>
          <w:sz w:val="24"/>
          <w:szCs w:val="24"/>
          <w:lang w:val="az-Latn-AZ"/>
        </w:rPr>
      </w:pPr>
    </w:p>
    <w:p w14:paraId="753C40B6" w14:textId="32D8F2CE" w:rsidR="00005654" w:rsidRPr="00405A6B" w:rsidRDefault="00B939D4" w:rsidP="00B939D4">
      <w:pPr>
        <w:pStyle w:val="1"/>
        <w:tabs>
          <w:tab w:val="clear" w:pos="2268"/>
          <w:tab w:val="left" w:pos="0"/>
        </w:tabs>
        <w:rPr>
          <w:rFonts w:ascii="Times New Roman" w:hAnsi="Times New Roman"/>
          <w:sz w:val="24"/>
          <w:szCs w:val="24"/>
          <w:lang w:val="az-Latn-AZ"/>
        </w:rPr>
      </w:pPr>
      <w:r w:rsidRPr="00405A6B">
        <w:rPr>
          <w:rFonts w:ascii="Times New Roman" w:hAnsi="Times New Roman"/>
          <w:sz w:val="24"/>
          <w:szCs w:val="24"/>
          <w:lang w:val="az-Latn-AZ"/>
        </w:rPr>
        <w:tab/>
      </w:r>
      <w:r w:rsidR="00005654" w:rsidRPr="00405A6B">
        <w:rPr>
          <w:rFonts w:ascii="Times New Roman" w:hAnsi="Times New Roman"/>
          <w:sz w:val="24"/>
          <w:szCs w:val="24"/>
          <w:lang w:val="az-Latn-AZ"/>
        </w:rPr>
        <w:t>AutoC</w:t>
      </w:r>
      <w:r w:rsidRPr="00405A6B">
        <w:rPr>
          <w:rFonts w:ascii="Times New Roman" w:hAnsi="Times New Roman"/>
          <w:caps/>
          <w:sz w:val="24"/>
          <w:szCs w:val="24"/>
          <w:lang w:val="az-Latn-AZ"/>
        </w:rPr>
        <w:t>ad</w:t>
      </w:r>
      <w:r w:rsidR="00005654" w:rsidRPr="00405A6B">
        <w:rPr>
          <w:rFonts w:ascii="Times New Roman" w:hAnsi="Times New Roman"/>
          <w:sz w:val="24"/>
          <w:szCs w:val="24"/>
          <w:lang w:val="az-Latn-AZ"/>
        </w:rPr>
        <w:t>-ın son variantlarının yeni imkanlarından biri də qövsün uzunluğunu göstərən</w:t>
      </w:r>
      <w:r w:rsidR="00005654" w:rsidRPr="00405A6B">
        <w:rPr>
          <w:rFonts w:ascii="Times New Roman" w:hAnsi="Times New Roman"/>
          <w:noProof/>
          <w:sz w:val="24"/>
          <w:szCs w:val="24"/>
          <w:lang w:val="tr-TR" w:eastAsia="tr-TR"/>
        </w:rPr>
        <w:drawing>
          <wp:inline distT="0" distB="0" distL="0" distR="0" wp14:anchorId="3AFF4159" wp14:editId="7D73F23F">
            <wp:extent cx="785622" cy="268738"/>
            <wp:effectExtent l="19050" t="0" r="0" b="0"/>
            <wp:docPr id="6594"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500" cstate="print"/>
                    <a:srcRect/>
                    <a:stretch>
                      <a:fillRect/>
                    </a:stretch>
                  </pic:blipFill>
                  <pic:spPr bwMode="auto">
                    <a:xfrm>
                      <a:off x="0" y="0"/>
                      <a:ext cx="785931" cy="268844"/>
                    </a:xfrm>
                    <a:prstGeom prst="rect">
                      <a:avLst/>
                    </a:prstGeom>
                    <a:noFill/>
                    <a:ln w="9525">
                      <a:noFill/>
                      <a:miter lim="800000"/>
                      <a:headEnd/>
                      <a:tailEnd/>
                    </a:ln>
                  </pic:spPr>
                </pic:pic>
              </a:graphicData>
            </a:graphic>
          </wp:inline>
        </w:drawing>
      </w:r>
      <w:r w:rsidR="00005654" w:rsidRPr="00405A6B">
        <w:rPr>
          <w:rFonts w:ascii="Times New Roman" w:hAnsi="Times New Roman"/>
          <w:sz w:val="24"/>
          <w:szCs w:val="24"/>
          <w:lang w:val="az-Latn-AZ"/>
        </w:rPr>
        <w:t>_</w:t>
      </w:r>
      <w:r w:rsidR="00005654" w:rsidRPr="00405A6B">
        <w:rPr>
          <w:rFonts w:ascii="Times New Roman" w:hAnsi="Times New Roman"/>
          <w:b/>
          <w:sz w:val="24"/>
          <w:szCs w:val="24"/>
          <w:lang w:val="az-Latn-AZ"/>
        </w:rPr>
        <w:t>dimarc</w:t>
      </w:r>
      <w:r w:rsidR="00005654" w:rsidRPr="00405A6B">
        <w:rPr>
          <w:rFonts w:ascii="Times New Roman" w:hAnsi="Times New Roman"/>
          <w:sz w:val="24"/>
          <w:szCs w:val="24"/>
          <w:lang w:val="az-Latn-AZ"/>
        </w:rPr>
        <w:t xml:space="preserve"> (qövsün uzunluğu) </w:t>
      </w:r>
      <w:r w:rsidR="00C53257">
        <w:rPr>
          <w:rFonts w:ascii="Times New Roman" w:hAnsi="Times New Roman"/>
          <w:sz w:val="24"/>
          <w:szCs w:val="24"/>
          <w:lang w:val="az-Latn-AZ"/>
        </w:rPr>
        <w:t>əmri</w:t>
      </w:r>
      <w:r w:rsidR="00E10CC6">
        <w:rPr>
          <w:rFonts w:ascii="Times New Roman" w:hAnsi="Times New Roman"/>
          <w:sz w:val="24"/>
          <w:szCs w:val="24"/>
          <w:lang w:val="az-Latn-AZ"/>
        </w:rPr>
        <w:t>dır. Bu əmrdə</w:t>
      </w:r>
      <w:r w:rsidR="00005654" w:rsidRPr="00405A6B">
        <w:rPr>
          <w:rFonts w:ascii="Times New Roman" w:hAnsi="Times New Roman"/>
          <w:sz w:val="24"/>
          <w:szCs w:val="24"/>
          <w:lang w:val="az-Latn-AZ"/>
        </w:rPr>
        <w:t xml:space="preserve"> çevrə qövsünün uzunluğunu təyin edir. Bunun üçün ekrandakı qövsü göstərmək kifayətdir. </w:t>
      </w:r>
      <w:r w:rsidR="00C53257">
        <w:rPr>
          <w:rFonts w:ascii="Times New Roman" w:hAnsi="Times New Roman"/>
          <w:sz w:val="24"/>
          <w:szCs w:val="24"/>
          <w:lang w:val="az-Latn-AZ"/>
        </w:rPr>
        <w:t>Əmrdən</w:t>
      </w:r>
      <w:r w:rsidR="00005654" w:rsidRPr="00405A6B">
        <w:rPr>
          <w:rFonts w:ascii="Times New Roman" w:hAnsi="Times New Roman"/>
          <w:sz w:val="24"/>
          <w:szCs w:val="24"/>
          <w:lang w:val="az-Latn-AZ"/>
        </w:rPr>
        <w:t xml:space="preserve"> istifadə aşağıdakı kimidir.</w:t>
      </w:r>
    </w:p>
    <w:p w14:paraId="7BABED0A" w14:textId="77777777" w:rsidR="00D912AD" w:rsidRPr="00405A6B" w:rsidRDefault="00D912AD" w:rsidP="00D912AD">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_dimarc</w:t>
      </w:r>
    </w:p>
    <w:p w14:paraId="0DB190BF" w14:textId="77777777" w:rsidR="00D912AD" w:rsidRPr="00405A6B" w:rsidRDefault="00D912AD" w:rsidP="00D912AD">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arc or polyline arc segment: (qövs göstərilir)</w:t>
      </w:r>
    </w:p>
    <w:p w14:paraId="700AA974" w14:textId="77777777" w:rsidR="00D912AD" w:rsidRPr="00405A6B" w:rsidRDefault="00D912AD" w:rsidP="00D912AD">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arc length dimension location, or [Mtext/Text/Angle/Partial/Leader]:</w:t>
      </w:r>
    </w:p>
    <w:p w14:paraId="02F3C13C" w14:textId="6413BE93" w:rsidR="00D912AD" w:rsidRPr="00405A6B" w:rsidRDefault="00D912AD" w:rsidP="00D912AD">
      <w:pPr>
        <w:pStyle w:val="1"/>
        <w:tabs>
          <w:tab w:val="clear" w:pos="2268"/>
          <w:tab w:val="left" w:pos="0"/>
        </w:tabs>
        <w:ind w:firstLine="0"/>
        <w:rPr>
          <w:rFonts w:ascii="Times New Roman" w:hAnsi="Times New Roman"/>
          <w:i/>
          <w:sz w:val="24"/>
          <w:szCs w:val="24"/>
          <w:lang w:val="az-Latn-AZ"/>
        </w:rPr>
      </w:pPr>
      <w:r w:rsidRPr="00405A6B">
        <w:rPr>
          <w:rFonts w:ascii="Times New Roman" w:hAnsi="Times New Roman"/>
          <w:i/>
          <w:sz w:val="24"/>
          <w:szCs w:val="24"/>
          <w:lang w:val="az-Latn-AZ"/>
        </w:rPr>
        <w:t>Dimension text = 96</w:t>
      </w:r>
    </w:p>
    <w:p w14:paraId="2C5EAFB2" w14:textId="595F54AE" w:rsidR="00D912AD" w:rsidRPr="00405A6B" w:rsidRDefault="00D912AD" w:rsidP="007A5EE1">
      <w:pPr>
        <w:pStyle w:val="1"/>
        <w:rPr>
          <w:rFonts w:ascii="Times New Roman" w:hAnsi="Times New Roman"/>
          <w:sz w:val="24"/>
          <w:szCs w:val="24"/>
          <w:lang w:val="az-Latn-AZ"/>
        </w:rPr>
      </w:pPr>
      <w:r w:rsidRPr="00405A6B">
        <w:rPr>
          <w:rFonts w:ascii="Times New Roman" w:hAnsi="Times New Roman"/>
          <w:noProof/>
          <w:sz w:val="24"/>
          <w:szCs w:val="24"/>
          <w:lang w:val="tr-TR" w:eastAsia="tr-TR"/>
        </w:rPr>
        <mc:AlternateContent>
          <mc:Choice Requires="wps">
            <w:drawing>
              <wp:anchor distT="0" distB="0" distL="114300" distR="114300" simplePos="0" relativeHeight="252350464" behindDoc="0" locked="0" layoutInCell="1" allowOverlap="1" wp14:anchorId="5C5CCDAC" wp14:editId="64216773">
                <wp:simplePos x="0" y="0"/>
                <wp:positionH relativeFrom="column">
                  <wp:posOffset>3449243</wp:posOffset>
                </wp:positionH>
                <wp:positionV relativeFrom="paragraph">
                  <wp:posOffset>91135</wp:posOffset>
                </wp:positionV>
                <wp:extent cx="1982419" cy="241402"/>
                <wp:effectExtent l="0" t="0" r="0" b="6350"/>
                <wp:wrapNone/>
                <wp:docPr id="9323" name="Надпись 9323"/>
                <wp:cNvGraphicFramePr/>
                <a:graphic xmlns:a="http://schemas.openxmlformats.org/drawingml/2006/main">
                  <a:graphicData uri="http://schemas.microsoft.com/office/word/2010/wordprocessingShape">
                    <wps:wsp>
                      <wps:cNvSpPr txBox="1"/>
                      <wps:spPr>
                        <a:xfrm>
                          <a:off x="0" y="0"/>
                          <a:ext cx="1982419" cy="241402"/>
                        </a:xfrm>
                        <a:prstGeom prst="rect">
                          <a:avLst/>
                        </a:prstGeom>
                        <a:noFill/>
                        <a:ln w="6350">
                          <a:noFill/>
                        </a:ln>
                      </wps:spPr>
                      <wps:txbx>
                        <w:txbxContent>
                          <w:p w14:paraId="407B99BE" w14:textId="60E98241" w:rsidR="005C6CCE" w:rsidRPr="00D912AD" w:rsidRDefault="005C6CCE">
                            <w:pPr>
                              <w:rPr>
                                <w:rFonts w:ascii="Arial" w:hAnsi="Arial" w:cs="Arial"/>
                                <w:sz w:val="20"/>
                                <w:szCs w:val="20"/>
                                <w:lang w:val="az-Latn-AZ"/>
                              </w:rPr>
                            </w:pPr>
                            <w:r>
                              <w:rPr>
                                <w:rFonts w:ascii="Arial" w:hAnsi="Arial" w:cs="Arial"/>
                                <w:sz w:val="20"/>
                                <w:szCs w:val="20"/>
                                <w:lang w:val="az-Latn-AZ"/>
                              </w:rPr>
                              <w:t>İxtiyarı seçilmiş mərkəz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5CCDAC" id="Надпись 9323" o:spid="_x0000_s2084" type="#_x0000_t202" style="position:absolute;left:0;text-align:left;margin-left:271.6pt;margin-top:7.2pt;width:156.1pt;height:19pt;z-index:25235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" filled="f" stroked="f" strokeweight=".5pt">
                <v:textbox>
                  <w:txbxContent>
                    <w:p w14:paraId="407B99BE" w14:textId="60E98241" w:rsidR="005C6CCE" w:rsidRPr="00D912AD" w:rsidRDefault="005C6CCE">
                      <w:pPr>
                        <w:rPr>
                          <w:rFonts w:ascii="Arial" w:hAnsi="Arial" w:cs="Arial"/>
                          <w:sz w:val="20"/>
                          <w:szCs w:val="20"/>
                          <w:lang w:val="az-Latn-AZ"/>
                        </w:rPr>
                      </w:pPr>
                      <w:r>
                        <w:rPr>
                          <w:rFonts w:ascii="Arial" w:hAnsi="Arial" w:cs="Arial"/>
                          <w:sz w:val="20"/>
                          <w:szCs w:val="20"/>
                          <w:lang w:val="az-Latn-AZ"/>
                        </w:rPr>
                        <w:t>İxtiyarı seçilmiş mərkəz</w:t>
                      </w:r>
                    </w:p>
                  </w:txbxContent>
                </v:textbox>
              </v:shape>
            </w:pict>
          </mc:Fallback>
        </mc:AlternateContent>
      </w:r>
    </w:p>
    <w:p w14:paraId="68D3E10F" w14:textId="584A6B78" w:rsidR="00D912AD" w:rsidRPr="00405A6B" w:rsidRDefault="00D912AD" w:rsidP="00D912AD">
      <w:pPr>
        <w:pStyle w:val="1"/>
        <w:jc w:val="center"/>
        <w:rPr>
          <w:rFonts w:ascii="Times New Roman" w:hAnsi="Times New Roman"/>
          <w:sz w:val="24"/>
          <w:szCs w:val="24"/>
          <w:lang w:val="az-Latn-AZ"/>
        </w:rPr>
      </w:pPr>
      <w:r w:rsidRPr="00405A6B">
        <w:rPr>
          <w:rFonts w:ascii="Times New Roman" w:hAnsi="Times New Roman"/>
          <w:noProof/>
          <w:sz w:val="24"/>
          <w:szCs w:val="24"/>
          <w:lang w:val="tr-TR" w:eastAsia="tr-TR"/>
        </w:rPr>
        <mc:AlternateContent>
          <mc:Choice Requires="wps">
            <w:drawing>
              <wp:anchor distT="0" distB="0" distL="114300" distR="114300" simplePos="0" relativeHeight="252354560" behindDoc="0" locked="0" layoutInCell="1" allowOverlap="1" wp14:anchorId="414710BB" wp14:editId="708A9DB0">
                <wp:simplePos x="0" y="0"/>
                <wp:positionH relativeFrom="column">
                  <wp:posOffset>4171570</wp:posOffset>
                </wp:positionH>
                <wp:positionV relativeFrom="paragraph">
                  <wp:posOffset>83141</wp:posOffset>
                </wp:positionV>
                <wp:extent cx="1177592" cy="552450"/>
                <wp:effectExtent l="121920" t="0" r="163830" b="0"/>
                <wp:wrapNone/>
                <wp:docPr id="9326" name="Надпись 9326"/>
                <wp:cNvGraphicFramePr/>
                <a:graphic xmlns:a="http://schemas.openxmlformats.org/drawingml/2006/main">
                  <a:graphicData uri="http://schemas.microsoft.com/office/word/2010/wordprocessingShape">
                    <wps:wsp>
                      <wps:cNvSpPr txBox="1"/>
                      <wps:spPr>
                        <a:xfrm rot="17167848">
                          <a:off x="0" y="0"/>
                          <a:ext cx="1177592" cy="552450"/>
                        </a:xfrm>
                        <a:prstGeom prst="rect">
                          <a:avLst/>
                        </a:prstGeom>
                        <a:noFill/>
                        <a:ln w="6350">
                          <a:noFill/>
                        </a:ln>
                      </wps:spPr>
                      <wps:txbx>
                        <w:txbxContent>
                          <w:p w14:paraId="5C0D237A" w14:textId="03C8FD73" w:rsidR="005C6CCE" w:rsidRDefault="005C6CCE" w:rsidP="00D912AD">
                            <w:pPr>
                              <w:spacing w:after="0" w:line="240" w:lineRule="auto"/>
                              <w:rPr>
                                <w:rFonts w:ascii="Arial" w:hAnsi="Arial" w:cs="Arial"/>
                                <w:sz w:val="20"/>
                                <w:szCs w:val="20"/>
                                <w:lang w:val="az-Latn-AZ"/>
                              </w:rPr>
                            </w:pPr>
                            <w:r>
                              <w:rPr>
                                <w:rFonts w:ascii="Arial" w:hAnsi="Arial" w:cs="Arial"/>
                                <w:sz w:val="20"/>
                                <w:szCs w:val="20"/>
                                <w:lang w:val="az-Latn-AZ"/>
                              </w:rPr>
                              <w:t xml:space="preserve">Specify job </w:t>
                            </w:r>
                          </w:p>
                          <w:p w14:paraId="7F16F21B" w14:textId="4330F1F7" w:rsidR="005C6CCE" w:rsidRPr="00D912AD" w:rsidRDefault="005C6CCE" w:rsidP="00D912AD">
                            <w:pPr>
                              <w:spacing w:after="0" w:line="240" w:lineRule="auto"/>
                              <w:rPr>
                                <w:rFonts w:ascii="Arial" w:hAnsi="Arial" w:cs="Arial"/>
                                <w:sz w:val="20"/>
                                <w:szCs w:val="20"/>
                                <w:lang w:val="az-Latn-AZ"/>
                              </w:rPr>
                            </w:pPr>
                            <w:r>
                              <w:rPr>
                                <w:rFonts w:ascii="Arial" w:hAnsi="Arial" w:cs="Arial"/>
                                <w:sz w:val="20"/>
                                <w:szCs w:val="20"/>
                                <w:lang w:val="az-Latn-AZ"/>
                              </w:rPr>
                              <w:t>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710BB" id="Надпись 9326" o:spid="_x0000_s2085" type="#_x0000_t202" style="position:absolute;left:0;text-align:left;margin-left:328.45pt;margin-top:6.55pt;width:92.7pt;height:43.5pt;rotation:-4841092fd;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" filled="f" stroked="f" strokeweight=".5pt">
                <v:textbox>
                  <w:txbxContent>
                    <w:p w14:paraId="5C0D237A" w14:textId="03C8FD73" w:rsidR="005C6CCE" w:rsidRDefault="005C6CCE" w:rsidP="00D912AD">
                      <w:pPr>
                        <w:spacing w:after="0" w:line="240" w:lineRule="auto"/>
                        <w:rPr>
                          <w:rFonts w:ascii="Arial" w:hAnsi="Arial" w:cs="Arial"/>
                          <w:sz w:val="20"/>
                          <w:szCs w:val="20"/>
                          <w:lang w:val="az-Latn-AZ"/>
                        </w:rPr>
                      </w:pPr>
                      <w:r>
                        <w:rPr>
                          <w:rFonts w:ascii="Arial" w:hAnsi="Arial" w:cs="Arial"/>
                          <w:sz w:val="20"/>
                          <w:szCs w:val="20"/>
                          <w:lang w:val="az-Latn-AZ"/>
                        </w:rPr>
                        <w:t xml:space="preserve">Specify job </w:t>
                      </w:r>
                    </w:p>
                    <w:p w14:paraId="7F16F21B" w14:textId="4330F1F7" w:rsidR="005C6CCE" w:rsidRPr="00D912AD" w:rsidRDefault="005C6CCE" w:rsidP="00D912AD">
                      <w:pPr>
                        <w:spacing w:after="0" w:line="240" w:lineRule="auto"/>
                        <w:rPr>
                          <w:rFonts w:ascii="Arial" w:hAnsi="Arial" w:cs="Arial"/>
                          <w:sz w:val="20"/>
                          <w:szCs w:val="20"/>
                          <w:lang w:val="az-Latn-AZ"/>
                        </w:rPr>
                      </w:pPr>
                      <w:r>
                        <w:rPr>
                          <w:rFonts w:ascii="Arial" w:hAnsi="Arial" w:cs="Arial"/>
                          <w:sz w:val="20"/>
                          <w:szCs w:val="20"/>
                          <w:lang w:val="az-Latn-AZ"/>
                        </w:rPr>
                        <w:t>location</w:t>
                      </w:r>
                    </w:p>
                  </w:txbxContent>
                </v:textbox>
              </v:shape>
            </w:pict>
          </mc:Fallback>
        </mc:AlternateContent>
      </w:r>
      <w:r w:rsidRPr="00405A6B">
        <w:rPr>
          <w:rFonts w:ascii="Times New Roman" w:hAnsi="Times New Roman"/>
          <w:noProof/>
          <w:sz w:val="24"/>
          <w:szCs w:val="24"/>
          <w:lang w:val="tr-TR" w:eastAsia="tr-TR"/>
        </w:rPr>
        <mc:AlternateContent>
          <mc:Choice Requires="wps">
            <w:drawing>
              <wp:anchor distT="0" distB="0" distL="114300" distR="114300" simplePos="0" relativeHeight="252352512" behindDoc="0" locked="0" layoutInCell="1" allowOverlap="1" wp14:anchorId="0DEAF879" wp14:editId="10D04CE5">
                <wp:simplePos x="0" y="0"/>
                <wp:positionH relativeFrom="column">
                  <wp:posOffset>3879214</wp:posOffset>
                </wp:positionH>
                <wp:positionV relativeFrom="paragraph">
                  <wp:posOffset>1416126</wp:posOffset>
                </wp:positionV>
                <wp:extent cx="1982419" cy="552826"/>
                <wp:effectExtent l="0" t="247650" r="18415" b="247650"/>
                <wp:wrapNone/>
                <wp:docPr id="9324" name="Надпись 9324"/>
                <wp:cNvGraphicFramePr/>
                <a:graphic xmlns:a="http://schemas.openxmlformats.org/drawingml/2006/main">
                  <a:graphicData uri="http://schemas.microsoft.com/office/word/2010/wordprocessingShape">
                    <wps:wsp>
                      <wps:cNvSpPr txBox="1"/>
                      <wps:spPr>
                        <a:xfrm rot="1015764">
                          <a:off x="0" y="0"/>
                          <a:ext cx="1982419" cy="552826"/>
                        </a:xfrm>
                        <a:prstGeom prst="rect">
                          <a:avLst/>
                        </a:prstGeom>
                        <a:noFill/>
                        <a:ln w="6350">
                          <a:noFill/>
                        </a:ln>
                      </wps:spPr>
                      <wps:txbx>
                        <w:txbxContent>
                          <w:p w14:paraId="5D16EC77" w14:textId="77777777" w:rsidR="005C6CCE" w:rsidRDefault="005C6CCE" w:rsidP="00D912AD">
                            <w:pPr>
                              <w:spacing w:after="0" w:line="240" w:lineRule="auto"/>
                              <w:rPr>
                                <w:rFonts w:ascii="Arial" w:hAnsi="Arial" w:cs="Arial"/>
                                <w:sz w:val="20"/>
                                <w:szCs w:val="20"/>
                                <w:lang w:val="az-Latn-AZ"/>
                              </w:rPr>
                            </w:pPr>
                            <w:r>
                              <w:rPr>
                                <w:rFonts w:ascii="Arial" w:hAnsi="Arial" w:cs="Arial"/>
                                <w:sz w:val="20"/>
                                <w:szCs w:val="20"/>
                                <w:lang w:val="az-Latn-AZ"/>
                              </w:rPr>
                              <w:t xml:space="preserve">Specify dimension </w:t>
                            </w:r>
                          </w:p>
                          <w:p w14:paraId="06B3A118" w14:textId="49F1D220" w:rsidR="005C6CCE" w:rsidRPr="00D912AD" w:rsidRDefault="005C6CCE" w:rsidP="00D912AD">
                            <w:pPr>
                              <w:spacing w:after="0" w:line="240" w:lineRule="auto"/>
                              <w:rPr>
                                <w:rFonts w:ascii="Arial" w:hAnsi="Arial" w:cs="Arial"/>
                                <w:sz w:val="20"/>
                                <w:szCs w:val="20"/>
                                <w:lang w:val="az-Latn-AZ"/>
                              </w:rPr>
                            </w:pPr>
                            <w:r>
                              <w:rPr>
                                <w:rFonts w:ascii="Arial" w:hAnsi="Arial" w:cs="Arial"/>
                                <w:sz w:val="20"/>
                                <w:szCs w:val="20"/>
                                <w:lang w:val="az-Latn-AZ"/>
                              </w:rPr>
                              <w:t>line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EAF879" id="Надпись 9324" o:spid="_x0000_s2086" type="#_x0000_t202" style="position:absolute;left:0;text-align:left;margin-left:305.45pt;margin-top:111.5pt;width:156.1pt;height:43.55pt;rotation:1109485fd;z-index:25235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" filled="f" stroked="f" strokeweight=".5pt">
                <v:textbox>
                  <w:txbxContent>
                    <w:p w14:paraId="5D16EC77" w14:textId="77777777" w:rsidR="005C6CCE" w:rsidRDefault="005C6CCE" w:rsidP="00D912AD">
                      <w:pPr>
                        <w:spacing w:after="0" w:line="240" w:lineRule="auto"/>
                        <w:rPr>
                          <w:rFonts w:ascii="Arial" w:hAnsi="Arial" w:cs="Arial"/>
                          <w:sz w:val="20"/>
                          <w:szCs w:val="20"/>
                          <w:lang w:val="az-Latn-AZ"/>
                        </w:rPr>
                      </w:pPr>
                      <w:r>
                        <w:rPr>
                          <w:rFonts w:ascii="Arial" w:hAnsi="Arial" w:cs="Arial"/>
                          <w:sz w:val="20"/>
                          <w:szCs w:val="20"/>
                          <w:lang w:val="az-Latn-AZ"/>
                        </w:rPr>
                        <w:t xml:space="preserve">Specify dimension </w:t>
                      </w:r>
                    </w:p>
                    <w:p w14:paraId="06B3A118" w14:textId="49F1D220" w:rsidR="005C6CCE" w:rsidRPr="00D912AD" w:rsidRDefault="005C6CCE" w:rsidP="00D912AD">
                      <w:pPr>
                        <w:spacing w:after="0" w:line="240" w:lineRule="auto"/>
                        <w:rPr>
                          <w:rFonts w:ascii="Arial" w:hAnsi="Arial" w:cs="Arial"/>
                          <w:sz w:val="20"/>
                          <w:szCs w:val="20"/>
                          <w:lang w:val="az-Latn-AZ"/>
                        </w:rPr>
                      </w:pPr>
                      <w:r>
                        <w:rPr>
                          <w:rFonts w:ascii="Arial" w:hAnsi="Arial" w:cs="Arial"/>
                          <w:sz w:val="20"/>
                          <w:szCs w:val="20"/>
                          <w:lang w:val="az-Latn-AZ"/>
                        </w:rPr>
                        <w:t>line location</w:t>
                      </w:r>
                    </w:p>
                  </w:txbxContent>
                </v:textbox>
              </v:shape>
            </w:pict>
          </mc:Fallback>
        </mc:AlternateContent>
      </w:r>
      <w:r w:rsidRPr="00405A6B">
        <w:rPr>
          <w:noProof/>
          <w:lang w:val="tr-TR" w:eastAsia="tr-TR"/>
        </w:rPr>
        <w:drawing>
          <wp:inline distT="0" distB="0" distL="0" distR="0" wp14:anchorId="29ACAAB1" wp14:editId="2222ACA8">
            <wp:extent cx="960631" cy="1444851"/>
            <wp:effectExtent l="0" t="0" r="0" b="3175"/>
            <wp:docPr id="9315" name="Рисунок 9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973021" cy="1463486"/>
                    </a:xfrm>
                    <a:prstGeom prst="rect">
                      <a:avLst/>
                    </a:prstGeom>
                  </pic:spPr>
                </pic:pic>
              </a:graphicData>
            </a:graphic>
          </wp:inline>
        </w:drawing>
      </w:r>
      <w:r w:rsidRPr="00405A6B">
        <w:rPr>
          <w:noProof/>
          <w:lang w:val="az-Latn-AZ" w:eastAsia="ru-RU"/>
        </w:rPr>
        <w:t xml:space="preserve">                        </w:t>
      </w:r>
      <w:r w:rsidRPr="00405A6B">
        <w:rPr>
          <w:noProof/>
          <w:lang w:val="tr-TR" w:eastAsia="tr-TR"/>
        </w:rPr>
        <w:drawing>
          <wp:inline distT="0" distB="0" distL="0" distR="0" wp14:anchorId="60916438" wp14:editId="27467D1A">
            <wp:extent cx="1887639" cy="1473683"/>
            <wp:effectExtent l="0" t="0" r="0" b="0"/>
            <wp:docPr id="9322" name="Рисунок 9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1896968" cy="1480966"/>
                    </a:xfrm>
                    <a:prstGeom prst="rect">
                      <a:avLst/>
                    </a:prstGeom>
                  </pic:spPr>
                </pic:pic>
              </a:graphicData>
            </a:graphic>
          </wp:inline>
        </w:drawing>
      </w:r>
    </w:p>
    <w:p w14:paraId="7BFF832D" w14:textId="535AF663" w:rsidR="00D912AD" w:rsidRPr="00405A6B" w:rsidRDefault="00D912AD" w:rsidP="007A5EE1">
      <w:pPr>
        <w:pStyle w:val="1"/>
        <w:rPr>
          <w:rFonts w:ascii="Times New Roman" w:hAnsi="Times New Roman"/>
          <w:sz w:val="24"/>
          <w:szCs w:val="24"/>
          <w:lang w:val="az-Latn-AZ"/>
        </w:rPr>
      </w:pPr>
    </w:p>
    <w:p w14:paraId="61C5B337" w14:textId="72B57C50" w:rsidR="00D912AD" w:rsidRPr="00405A6B" w:rsidRDefault="00D912AD" w:rsidP="007A5EE1">
      <w:pPr>
        <w:pStyle w:val="1"/>
        <w:rPr>
          <w:rFonts w:ascii="Times New Roman" w:hAnsi="Times New Roman"/>
          <w:sz w:val="24"/>
          <w:szCs w:val="24"/>
          <w:lang w:val="az-Latn-AZ"/>
        </w:rPr>
      </w:pPr>
    </w:p>
    <w:p w14:paraId="1A3278A6" w14:textId="2DE45033" w:rsidR="00005654" w:rsidRPr="00405A6B" w:rsidRDefault="00005654" w:rsidP="007A5EE1">
      <w:pPr>
        <w:pStyle w:val="1"/>
        <w:rPr>
          <w:rFonts w:ascii="Times New Roman" w:hAnsi="Times New Roman"/>
          <w:sz w:val="24"/>
          <w:szCs w:val="24"/>
          <w:lang w:val="az-Latn-AZ"/>
        </w:rPr>
      </w:pPr>
      <w:r w:rsidRPr="00405A6B">
        <w:rPr>
          <w:rFonts w:ascii="Times New Roman" w:hAnsi="Times New Roman"/>
          <w:sz w:val="24"/>
          <w:szCs w:val="24"/>
          <w:lang w:val="az-Latn-AZ"/>
        </w:rPr>
        <w:t xml:space="preserve"> </w:t>
      </w:r>
    </w:p>
    <w:p w14:paraId="1D4B2D95" w14:textId="69EA4F2E" w:rsidR="00005654" w:rsidRPr="00D01D3C" w:rsidRDefault="00005654" w:rsidP="0064499A">
      <w:pPr>
        <w:pStyle w:val="1"/>
        <w:ind w:firstLine="0"/>
        <w:jc w:val="center"/>
        <w:rPr>
          <w:rFonts w:ascii="Times New Roman" w:hAnsi="Times New Roman"/>
          <w:b/>
          <w:sz w:val="24"/>
          <w:szCs w:val="24"/>
          <w:lang w:val="az-Latn-AZ"/>
        </w:rPr>
      </w:pPr>
      <w:r w:rsidRPr="00D01D3C">
        <w:rPr>
          <w:rFonts w:ascii="Times New Roman" w:hAnsi="Times New Roman"/>
          <w:b/>
          <w:sz w:val="24"/>
          <w:szCs w:val="24"/>
          <w:lang w:val="az-Latn-AZ"/>
        </w:rPr>
        <w:t>Radiusu nisbətən böyük olan qövslərin radiuslarının qoyulması</w:t>
      </w:r>
      <w:r w:rsidR="0064499A" w:rsidRPr="00D01D3C">
        <w:rPr>
          <w:rFonts w:ascii="Times New Roman" w:hAnsi="Times New Roman"/>
          <w:b/>
          <w:sz w:val="24"/>
          <w:szCs w:val="24"/>
          <w:lang w:val="az-Latn-AZ"/>
        </w:rPr>
        <w:t xml:space="preserve">   </w:t>
      </w:r>
      <w:r w:rsidR="0064499A" w:rsidRPr="00D01D3C">
        <w:rPr>
          <w:rFonts w:ascii="Times New Roman" w:hAnsi="Times New Roman"/>
          <w:noProof/>
          <w:sz w:val="24"/>
          <w:szCs w:val="24"/>
          <w:lang w:val="tr-TR" w:eastAsia="tr-TR"/>
        </w:rPr>
        <w:drawing>
          <wp:inline distT="0" distB="0" distL="0" distR="0" wp14:anchorId="4882D230" wp14:editId="563A20A4">
            <wp:extent cx="675894" cy="277505"/>
            <wp:effectExtent l="19050" t="0" r="0" b="0"/>
            <wp:docPr id="9327"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503" cstate="print"/>
                    <a:srcRect/>
                    <a:stretch>
                      <a:fillRect/>
                    </a:stretch>
                  </pic:blipFill>
                  <pic:spPr bwMode="auto">
                    <a:xfrm>
                      <a:off x="0" y="0"/>
                      <a:ext cx="675894" cy="277505"/>
                    </a:xfrm>
                    <a:prstGeom prst="rect">
                      <a:avLst/>
                    </a:prstGeom>
                    <a:noFill/>
                    <a:ln w="9525">
                      <a:noFill/>
                      <a:miter lim="800000"/>
                      <a:headEnd/>
                      <a:tailEnd/>
                    </a:ln>
                  </pic:spPr>
                </pic:pic>
              </a:graphicData>
            </a:graphic>
          </wp:inline>
        </w:drawing>
      </w:r>
    </w:p>
    <w:p w14:paraId="5CEC906B" w14:textId="77777777" w:rsidR="0064499A" w:rsidRPr="00405A6B" w:rsidRDefault="0064499A" w:rsidP="0064499A">
      <w:pPr>
        <w:pStyle w:val="1"/>
        <w:ind w:firstLine="0"/>
        <w:jc w:val="center"/>
        <w:rPr>
          <w:rFonts w:ascii="Times New Roman" w:hAnsi="Times New Roman"/>
          <w:b/>
          <w:color w:val="C00000"/>
          <w:sz w:val="24"/>
          <w:szCs w:val="24"/>
          <w:lang w:val="az-Latn-AZ"/>
        </w:rPr>
      </w:pPr>
    </w:p>
    <w:p w14:paraId="68206639" w14:textId="0CB7E3EA" w:rsidR="00005654" w:rsidRPr="00405A6B" w:rsidRDefault="0064499A" w:rsidP="0064499A">
      <w:pPr>
        <w:pStyle w:val="1"/>
        <w:tabs>
          <w:tab w:val="clear" w:pos="2268"/>
          <w:tab w:val="left" w:pos="0"/>
        </w:tabs>
        <w:rPr>
          <w:rFonts w:ascii="Times New Roman" w:hAnsi="Times New Roman"/>
          <w:sz w:val="24"/>
          <w:szCs w:val="24"/>
          <w:lang w:val="az-Latn-AZ"/>
        </w:rPr>
      </w:pPr>
      <w:r w:rsidRPr="00405A6B">
        <w:rPr>
          <w:rFonts w:ascii="Times New Roman" w:hAnsi="Times New Roman"/>
          <w:sz w:val="24"/>
          <w:szCs w:val="24"/>
          <w:lang w:val="az-Latn-AZ"/>
        </w:rPr>
        <w:tab/>
      </w:r>
      <w:r w:rsidR="00005654" w:rsidRPr="00405A6B">
        <w:rPr>
          <w:rFonts w:ascii="Times New Roman" w:hAnsi="Times New Roman"/>
          <w:sz w:val="24"/>
          <w:szCs w:val="24"/>
          <w:lang w:val="az-Latn-AZ"/>
        </w:rPr>
        <w:t xml:space="preserve">Radiusu nisbətən böyük olan qövslərin radiuslarının qoyulması üçün </w:t>
      </w:r>
      <w:r w:rsidR="00005654" w:rsidRPr="00405A6B">
        <w:rPr>
          <w:rFonts w:ascii="Times New Roman" w:hAnsi="Times New Roman"/>
          <w:noProof/>
          <w:sz w:val="24"/>
          <w:szCs w:val="24"/>
          <w:lang w:val="tr-TR" w:eastAsia="tr-TR"/>
        </w:rPr>
        <w:drawing>
          <wp:inline distT="0" distB="0" distL="0" distR="0" wp14:anchorId="1B90DD7C" wp14:editId="0F031763">
            <wp:extent cx="675894" cy="277505"/>
            <wp:effectExtent l="19050" t="0" r="0" b="0"/>
            <wp:docPr id="6595"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503" cstate="print"/>
                    <a:srcRect/>
                    <a:stretch>
                      <a:fillRect/>
                    </a:stretch>
                  </pic:blipFill>
                  <pic:spPr bwMode="auto">
                    <a:xfrm>
                      <a:off x="0" y="0"/>
                      <a:ext cx="675894" cy="277505"/>
                    </a:xfrm>
                    <a:prstGeom prst="rect">
                      <a:avLst/>
                    </a:prstGeom>
                    <a:noFill/>
                    <a:ln w="9525">
                      <a:noFill/>
                      <a:miter lim="800000"/>
                      <a:headEnd/>
                      <a:tailEnd/>
                    </a:ln>
                  </pic:spPr>
                </pic:pic>
              </a:graphicData>
            </a:graphic>
          </wp:inline>
        </w:drawing>
      </w:r>
      <w:r w:rsidR="00005654" w:rsidRPr="00405A6B">
        <w:rPr>
          <w:rFonts w:ascii="Times New Roman" w:hAnsi="Times New Roman"/>
          <w:sz w:val="24"/>
          <w:szCs w:val="24"/>
          <w:lang w:val="az-Latn-AZ"/>
        </w:rPr>
        <w:t>_</w:t>
      </w:r>
      <w:r w:rsidR="00005654" w:rsidRPr="00611FF3">
        <w:rPr>
          <w:rFonts w:ascii="Times New Roman" w:hAnsi="Times New Roman"/>
          <w:b/>
          <w:sz w:val="24"/>
          <w:szCs w:val="24"/>
          <w:lang w:val="az-Latn-AZ"/>
        </w:rPr>
        <w:t>dimjogged</w:t>
      </w:r>
      <w:r w:rsidR="00005654" w:rsidRPr="00405A6B">
        <w:rPr>
          <w:rFonts w:ascii="Times New Roman" w:hAnsi="Times New Roman"/>
          <w:sz w:val="24"/>
          <w:szCs w:val="24"/>
          <w:lang w:val="az-Latn-AZ"/>
        </w:rPr>
        <w:t xml:space="preserve"> (sınıq xətt) istifadə edilir. Bu </w:t>
      </w:r>
      <w:r w:rsidR="00C53257">
        <w:rPr>
          <w:rFonts w:ascii="Times New Roman" w:hAnsi="Times New Roman"/>
          <w:sz w:val="24"/>
          <w:szCs w:val="24"/>
          <w:lang w:val="az-Latn-AZ"/>
        </w:rPr>
        <w:t>əmr</w:t>
      </w:r>
      <w:r w:rsidR="00F1769E">
        <w:rPr>
          <w:rFonts w:ascii="Times New Roman" w:hAnsi="Times New Roman"/>
          <w:sz w:val="24"/>
          <w:szCs w:val="24"/>
          <w:lang w:val="az-Latn-AZ"/>
        </w:rPr>
        <w:t xml:space="preserve"> də</w:t>
      </w:r>
      <w:r w:rsidR="00005654" w:rsidRPr="00405A6B">
        <w:rPr>
          <w:rFonts w:ascii="Times New Roman" w:hAnsi="Times New Roman"/>
          <w:sz w:val="24"/>
          <w:szCs w:val="24"/>
          <w:lang w:val="az-Latn-AZ"/>
        </w:rPr>
        <w:t xml:space="preserve"> yeni </w:t>
      </w:r>
      <w:r w:rsidR="00C53257">
        <w:rPr>
          <w:rFonts w:ascii="Times New Roman" w:hAnsi="Times New Roman"/>
          <w:sz w:val="24"/>
          <w:szCs w:val="24"/>
          <w:lang w:val="az-Latn-AZ"/>
        </w:rPr>
        <w:t>əmr</w:t>
      </w:r>
      <w:r w:rsidR="00F1769E">
        <w:rPr>
          <w:rFonts w:ascii="Times New Roman" w:hAnsi="Times New Roman"/>
          <w:sz w:val="24"/>
          <w:szCs w:val="24"/>
          <w:lang w:val="az-Latn-AZ"/>
        </w:rPr>
        <w:t>dir və</w:t>
      </w:r>
      <w:r w:rsidR="00005654" w:rsidRPr="00405A6B">
        <w:rPr>
          <w:rFonts w:ascii="Times New Roman" w:hAnsi="Times New Roman"/>
          <w:sz w:val="24"/>
          <w:szCs w:val="24"/>
          <w:lang w:val="az-Latn-AZ"/>
        </w:rPr>
        <w:t xml:space="preserve"> mərkəzi cizgi vərəqindən kənara çıxan qövslərə radius qoymaq üçündür. </w:t>
      </w:r>
      <w:r w:rsidR="00C53257">
        <w:rPr>
          <w:rFonts w:ascii="Times New Roman" w:hAnsi="Times New Roman"/>
          <w:sz w:val="24"/>
          <w:szCs w:val="24"/>
          <w:lang w:val="az-Latn-AZ"/>
        </w:rPr>
        <w:t>Əmrdən</w:t>
      </w:r>
      <w:r w:rsidR="00005654" w:rsidRPr="00405A6B">
        <w:rPr>
          <w:rFonts w:ascii="Times New Roman" w:hAnsi="Times New Roman"/>
          <w:sz w:val="24"/>
          <w:szCs w:val="24"/>
          <w:lang w:val="az-Latn-AZ"/>
        </w:rPr>
        <w:t xml:space="preserve"> istifadə aşağıdakı kimidir.</w:t>
      </w:r>
    </w:p>
    <w:p w14:paraId="3DFE8248" w14:textId="77777777" w:rsidR="00005654" w:rsidRPr="00405A6B" w:rsidRDefault="00005654" w:rsidP="0064499A">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_dimjogged</w:t>
      </w:r>
    </w:p>
    <w:p w14:paraId="67D8DB5F" w14:textId="77777777" w:rsidR="00005654" w:rsidRPr="00405A6B" w:rsidRDefault="00005654" w:rsidP="0064499A">
      <w:pPr>
        <w:pStyle w:val="1"/>
        <w:ind w:firstLine="0"/>
        <w:rPr>
          <w:rFonts w:ascii="Times New Roman" w:hAnsi="Times New Roman"/>
          <w:i/>
          <w:sz w:val="24"/>
          <w:szCs w:val="24"/>
          <w:lang w:val="az-Latn-AZ"/>
        </w:rPr>
      </w:pPr>
      <w:r w:rsidRPr="00405A6B">
        <w:rPr>
          <w:rFonts w:ascii="Times New Roman" w:hAnsi="Times New Roman"/>
          <w:i/>
          <w:sz w:val="24"/>
          <w:szCs w:val="24"/>
          <w:lang w:val="az-Latn-AZ"/>
        </w:rPr>
        <w:lastRenderedPageBreak/>
        <w:t>Select arc or circle: (qövs göstərilir)</w:t>
      </w:r>
    </w:p>
    <w:p w14:paraId="0564B5D7" w14:textId="77777777" w:rsidR="00005654" w:rsidRPr="00405A6B" w:rsidRDefault="00005654" w:rsidP="0064499A">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center location override: (İxtiyari nöqtə mərkəz kimi göstərilir)</w:t>
      </w:r>
    </w:p>
    <w:p w14:paraId="03A0A2EB" w14:textId="77777777" w:rsidR="00005654" w:rsidRPr="00405A6B" w:rsidRDefault="00005654" w:rsidP="0064499A">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Dimension text = 291</w:t>
      </w:r>
    </w:p>
    <w:p w14:paraId="4496D27C" w14:textId="77777777" w:rsidR="00005654" w:rsidRPr="00405A6B" w:rsidRDefault="00005654" w:rsidP="0064499A">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dimension line location or [Mtext/Text/Angle]: (sınıq xəttin hündürlüyü daxil edilir)</w:t>
      </w:r>
    </w:p>
    <w:p w14:paraId="6915B2F7" w14:textId="0ECD5C0A" w:rsidR="00005654" w:rsidRPr="00405A6B" w:rsidRDefault="00005654" w:rsidP="0064499A">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jog location: (Mətnin qövsün olan məsafəsi verilir)</w:t>
      </w:r>
      <w:r w:rsidR="0064499A" w:rsidRPr="00405A6B">
        <w:rPr>
          <w:rFonts w:ascii="Times New Roman" w:hAnsi="Times New Roman"/>
          <w:i/>
          <w:sz w:val="24"/>
          <w:szCs w:val="24"/>
          <w:lang w:val="az-Latn-AZ"/>
        </w:rPr>
        <w:t>.</w:t>
      </w:r>
    </w:p>
    <w:p w14:paraId="32D46D19" w14:textId="77777777" w:rsidR="003E4A84" w:rsidRPr="00405A6B" w:rsidRDefault="003E4A84" w:rsidP="003E4A84">
      <w:pPr>
        <w:pStyle w:val="a2"/>
        <w:spacing w:before="0"/>
        <w:rPr>
          <w:rFonts w:ascii="Times New Roman" w:hAnsi="Times New Roman"/>
          <w:color w:val="C00000"/>
          <w:sz w:val="24"/>
          <w:szCs w:val="24"/>
          <w:highlight w:val="yellow"/>
          <w:lang w:val="az-Latn-AZ"/>
        </w:rPr>
      </w:pPr>
    </w:p>
    <w:p w14:paraId="007F985C" w14:textId="7E0C242A" w:rsidR="00005654" w:rsidRPr="00D01D3C" w:rsidRDefault="00005654" w:rsidP="003E4A84">
      <w:pPr>
        <w:pStyle w:val="a2"/>
        <w:spacing w:before="0"/>
        <w:rPr>
          <w:rFonts w:ascii="Times New Roman" w:hAnsi="Times New Roman"/>
          <w:sz w:val="24"/>
          <w:szCs w:val="24"/>
          <w:lang w:val="az-Latn-AZ"/>
        </w:rPr>
      </w:pPr>
      <w:r w:rsidRPr="00D01D3C">
        <w:rPr>
          <w:rFonts w:ascii="Times New Roman" w:hAnsi="Times New Roman"/>
          <w:sz w:val="24"/>
          <w:szCs w:val="24"/>
          <w:lang w:val="az-Latn-AZ"/>
        </w:rPr>
        <w:t>Koordinat ölçülərinin qoyulması</w:t>
      </w:r>
      <w:r w:rsidR="0064499A" w:rsidRPr="00D01D3C">
        <w:rPr>
          <w:rFonts w:ascii="Times New Roman" w:hAnsi="Times New Roman"/>
          <w:sz w:val="24"/>
          <w:szCs w:val="24"/>
          <w:lang w:val="az-Latn-AZ"/>
        </w:rPr>
        <w:t xml:space="preserve">  </w:t>
      </w:r>
      <w:r w:rsidR="0064499A" w:rsidRPr="00D01D3C">
        <w:rPr>
          <w:rFonts w:ascii="Times New Roman" w:hAnsi="Times New Roman"/>
          <w:noProof/>
          <w:sz w:val="24"/>
          <w:szCs w:val="24"/>
          <w:lang w:val="tr-TR" w:eastAsia="tr-TR"/>
        </w:rPr>
        <w:drawing>
          <wp:inline distT="0" distB="0" distL="0" distR="0" wp14:anchorId="2B52D288" wp14:editId="04A4E259">
            <wp:extent cx="645414" cy="233810"/>
            <wp:effectExtent l="19050" t="0" r="2286" b="0"/>
            <wp:docPr id="9328"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04" cstate="print"/>
                    <a:srcRect/>
                    <a:stretch>
                      <a:fillRect/>
                    </a:stretch>
                  </pic:blipFill>
                  <pic:spPr bwMode="auto">
                    <a:xfrm>
                      <a:off x="0" y="0"/>
                      <a:ext cx="645414" cy="233810"/>
                    </a:xfrm>
                    <a:prstGeom prst="rect">
                      <a:avLst/>
                    </a:prstGeom>
                    <a:noFill/>
                    <a:ln w="9525">
                      <a:noFill/>
                      <a:miter lim="800000"/>
                      <a:headEnd/>
                      <a:tailEnd/>
                    </a:ln>
                  </pic:spPr>
                </pic:pic>
              </a:graphicData>
            </a:graphic>
          </wp:inline>
        </w:drawing>
      </w:r>
    </w:p>
    <w:p w14:paraId="3A04A0BE" w14:textId="58068D07" w:rsidR="00005654" w:rsidRPr="00405A6B" w:rsidRDefault="0064499A" w:rsidP="0064499A">
      <w:pPr>
        <w:pStyle w:val="1"/>
        <w:tabs>
          <w:tab w:val="clear" w:pos="2268"/>
          <w:tab w:val="left" w:pos="0"/>
        </w:tabs>
        <w:rPr>
          <w:rFonts w:ascii="Times New Roman" w:hAnsi="Times New Roman"/>
          <w:sz w:val="24"/>
          <w:szCs w:val="24"/>
          <w:lang w:val="az-Latn-AZ"/>
        </w:rPr>
      </w:pPr>
      <w:r w:rsidRPr="00405A6B">
        <w:rPr>
          <w:rFonts w:ascii="Times New Roman" w:hAnsi="Times New Roman"/>
          <w:sz w:val="24"/>
          <w:szCs w:val="24"/>
          <w:lang w:val="az-Latn-AZ"/>
        </w:rPr>
        <w:tab/>
      </w:r>
      <w:r w:rsidR="00005654" w:rsidRPr="00405A6B">
        <w:rPr>
          <w:rFonts w:ascii="Times New Roman" w:hAnsi="Times New Roman"/>
          <w:sz w:val="24"/>
          <w:szCs w:val="24"/>
          <w:lang w:val="az-Latn-AZ"/>
        </w:rPr>
        <w:t>Maşınqayırma cizgilərində bəzən koordinat ölçü qoymalarından istifadə edilir. Koordinatlar (</w:t>
      </w:r>
      <w:r w:rsidR="00005654" w:rsidRPr="00405A6B">
        <w:rPr>
          <w:rFonts w:ascii="Times New Roman" w:hAnsi="Times New Roman"/>
          <w:i/>
          <w:sz w:val="24"/>
          <w:szCs w:val="24"/>
          <w:lang w:val="az-Latn-AZ"/>
        </w:rPr>
        <w:t>x,y</w:t>
      </w:r>
      <w:r w:rsidR="00005654" w:rsidRPr="00405A6B">
        <w:rPr>
          <w:rFonts w:ascii="Times New Roman" w:hAnsi="Times New Roman"/>
          <w:sz w:val="24"/>
          <w:szCs w:val="24"/>
          <w:lang w:val="az-Latn-AZ"/>
        </w:rPr>
        <w:t xml:space="preserve">) detalın hər hansı 0,0 nöqtəsinə nəzərən göstərilir. Detal üzərində 0,0 koordinatını yaratmaq üçün </w:t>
      </w:r>
      <w:r w:rsidR="00546F6D">
        <w:rPr>
          <w:rFonts w:ascii="Times New Roman" w:hAnsi="Times New Roman"/>
          <w:sz w:val="24"/>
          <w:szCs w:val="24"/>
          <w:lang w:val="az-Latn-AZ"/>
        </w:rPr>
        <w:t>əmrlər</w:t>
      </w:r>
      <w:r w:rsidR="00005654" w:rsidRPr="00405A6B">
        <w:rPr>
          <w:rFonts w:ascii="Times New Roman" w:hAnsi="Times New Roman"/>
          <w:sz w:val="24"/>
          <w:szCs w:val="24"/>
          <w:lang w:val="az-Latn-AZ"/>
        </w:rPr>
        <w:t xml:space="preserve"> menyusundan </w:t>
      </w:r>
      <w:r w:rsidR="00005654" w:rsidRPr="00405A6B">
        <w:rPr>
          <w:rFonts w:ascii="Times New Roman" w:hAnsi="Times New Roman"/>
          <w:b/>
          <w:sz w:val="24"/>
          <w:szCs w:val="24"/>
          <w:lang w:val="az-Latn-AZ"/>
        </w:rPr>
        <w:t>Tools</w:t>
      </w:r>
      <w:r w:rsidRPr="00405A6B">
        <w:rPr>
          <w:rFonts w:ascii="Times New Roman" w:hAnsi="Times New Roman"/>
          <w:b/>
          <w:sz w:val="24"/>
          <w:szCs w:val="24"/>
          <w:lang w:val="az-Latn-AZ"/>
        </w:rPr>
        <w:t xml:space="preserve"> </w:t>
      </w:r>
      <w:r w:rsidR="00005654" w:rsidRPr="00405A6B">
        <w:rPr>
          <w:rFonts w:ascii="Times New Roman" w:hAnsi="Times New Roman"/>
          <w:b/>
          <w:sz w:val="24"/>
          <w:szCs w:val="24"/>
          <w:lang w:val="az-Latn-AZ"/>
        </w:rPr>
        <w:sym w:font="Symbol" w:char="F0DE"/>
      </w:r>
      <w:r w:rsidRPr="00405A6B">
        <w:rPr>
          <w:rFonts w:ascii="Times New Roman" w:hAnsi="Times New Roman"/>
          <w:b/>
          <w:sz w:val="24"/>
          <w:szCs w:val="24"/>
          <w:lang w:val="az-Latn-AZ"/>
        </w:rPr>
        <w:t xml:space="preserve"> </w:t>
      </w:r>
      <w:r w:rsidR="00005654" w:rsidRPr="00405A6B">
        <w:rPr>
          <w:rFonts w:ascii="Times New Roman" w:hAnsi="Times New Roman"/>
          <w:b/>
          <w:sz w:val="24"/>
          <w:szCs w:val="24"/>
          <w:lang w:val="az-Latn-AZ"/>
        </w:rPr>
        <w:t>NEW UCS</w:t>
      </w:r>
      <w:r w:rsidRPr="00405A6B">
        <w:rPr>
          <w:rFonts w:ascii="Times New Roman" w:hAnsi="Times New Roman"/>
          <w:b/>
          <w:sz w:val="24"/>
          <w:szCs w:val="24"/>
          <w:lang w:val="az-Latn-AZ"/>
        </w:rPr>
        <w:t xml:space="preserve"> </w:t>
      </w:r>
      <w:r w:rsidR="00005654" w:rsidRPr="00405A6B">
        <w:rPr>
          <w:rFonts w:ascii="Times New Roman" w:hAnsi="Times New Roman"/>
          <w:b/>
          <w:sz w:val="24"/>
          <w:szCs w:val="24"/>
          <w:lang w:val="az-Latn-AZ"/>
        </w:rPr>
        <w:sym w:font="Symbol" w:char="F0DE"/>
      </w:r>
      <w:r w:rsidRPr="00405A6B">
        <w:rPr>
          <w:rFonts w:ascii="Times New Roman" w:hAnsi="Times New Roman"/>
          <w:b/>
          <w:sz w:val="24"/>
          <w:szCs w:val="24"/>
          <w:lang w:val="az-Latn-AZ"/>
        </w:rPr>
        <w:t xml:space="preserve"> </w:t>
      </w:r>
      <w:r w:rsidR="00005654" w:rsidRPr="00405A6B">
        <w:rPr>
          <w:rFonts w:ascii="Times New Roman" w:hAnsi="Times New Roman"/>
          <w:b/>
          <w:sz w:val="24"/>
          <w:szCs w:val="24"/>
          <w:lang w:val="az-Latn-AZ"/>
        </w:rPr>
        <w:t>Origin</w:t>
      </w:r>
      <w:r w:rsidR="00005654" w:rsidRPr="00405A6B">
        <w:rPr>
          <w:rFonts w:ascii="Times New Roman" w:hAnsi="Times New Roman"/>
          <w:sz w:val="24"/>
          <w:szCs w:val="24"/>
          <w:lang w:val="az-Latn-AZ"/>
        </w:rPr>
        <w:t xml:space="preserve"> (xidmət </w:t>
      </w:r>
      <w:r w:rsidR="00005654" w:rsidRPr="00405A6B">
        <w:rPr>
          <w:rFonts w:ascii="Times New Roman" w:hAnsi="Times New Roman"/>
          <w:sz w:val="24"/>
          <w:szCs w:val="24"/>
          <w:lang w:val="az-Latn-AZ"/>
        </w:rPr>
        <w:sym w:font="Symbol" w:char="F0DE"/>
      </w:r>
      <w:r w:rsidR="00B62E6A">
        <w:rPr>
          <w:rFonts w:ascii="Times New Roman" w:hAnsi="Times New Roman"/>
          <w:sz w:val="24"/>
          <w:szCs w:val="24"/>
          <w:lang w:val="az-Latn-AZ"/>
        </w:rPr>
        <w:t xml:space="preserve"> İKS</w:t>
      </w:r>
      <w:r w:rsidR="00005654" w:rsidRPr="00405A6B">
        <w:rPr>
          <w:rFonts w:ascii="Times New Roman" w:hAnsi="Times New Roman"/>
          <w:sz w:val="24"/>
          <w:szCs w:val="24"/>
          <w:lang w:val="az-Latn-AZ"/>
        </w:rPr>
        <w:t xml:space="preserve"> </w:t>
      </w:r>
      <w:r w:rsidR="00005654" w:rsidRPr="00405A6B">
        <w:rPr>
          <w:rFonts w:ascii="Times New Roman" w:hAnsi="Times New Roman"/>
          <w:sz w:val="24"/>
          <w:szCs w:val="24"/>
          <w:lang w:val="az-Latn-AZ"/>
        </w:rPr>
        <w:sym w:font="Symbol" w:char="F0DE"/>
      </w:r>
      <w:r w:rsidR="00005654" w:rsidRPr="00405A6B">
        <w:rPr>
          <w:rFonts w:ascii="Times New Roman" w:hAnsi="Times New Roman"/>
          <w:sz w:val="24"/>
          <w:szCs w:val="24"/>
          <w:lang w:val="az-Latn-AZ"/>
        </w:rPr>
        <w:t xml:space="preserve"> başlanğıc) işə salınır. Model üzərində seçilmiş nöqtə 0,0 nöqtəsi qəbul olunur. </w:t>
      </w:r>
    </w:p>
    <w:p w14:paraId="5E977004" w14:textId="223906F2" w:rsidR="00005654" w:rsidRPr="00405A6B" w:rsidRDefault="00005654" w:rsidP="0064499A">
      <w:pPr>
        <w:pStyle w:val="1"/>
        <w:ind w:firstLine="709"/>
        <w:rPr>
          <w:rFonts w:ascii="Times New Roman" w:hAnsi="Times New Roman"/>
          <w:sz w:val="24"/>
          <w:szCs w:val="24"/>
          <w:lang w:val="az-Latn-AZ"/>
        </w:rPr>
      </w:pPr>
      <w:r w:rsidRPr="00405A6B">
        <w:rPr>
          <w:rFonts w:ascii="Times New Roman" w:hAnsi="Times New Roman"/>
          <w:sz w:val="24"/>
          <w:szCs w:val="24"/>
          <w:lang w:val="az-Latn-AZ"/>
        </w:rPr>
        <w:t xml:space="preserve">Cizgidə koordinatları göstərmək üçün </w:t>
      </w:r>
      <w:r w:rsidRPr="00405A6B">
        <w:rPr>
          <w:rFonts w:ascii="Times New Roman" w:hAnsi="Times New Roman"/>
          <w:b/>
          <w:sz w:val="24"/>
          <w:szCs w:val="24"/>
          <w:lang w:val="az-Latn-AZ"/>
        </w:rPr>
        <w:t>Ordinate Dimension</w:t>
      </w:r>
      <w:r w:rsidRPr="00405A6B">
        <w:rPr>
          <w:rFonts w:ascii="Times New Roman" w:hAnsi="Times New Roman"/>
          <w:sz w:val="24"/>
          <w:szCs w:val="24"/>
          <w:lang w:val="az-Latn-AZ"/>
        </w:rPr>
        <w:t xml:space="preserve"> </w:t>
      </w:r>
      <w:r w:rsidRPr="00405A6B">
        <w:rPr>
          <w:rFonts w:ascii="Times New Roman" w:hAnsi="Times New Roman"/>
          <w:noProof/>
          <w:sz w:val="24"/>
          <w:szCs w:val="24"/>
          <w:lang w:val="tr-TR" w:eastAsia="tr-TR"/>
        </w:rPr>
        <w:drawing>
          <wp:inline distT="0" distB="0" distL="0" distR="0" wp14:anchorId="1913E550" wp14:editId="448C1858">
            <wp:extent cx="645414" cy="233810"/>
            <wp:effectExtent l="19050" t="0" r="2286" b="0"/>
            <wp:docPr id="6596"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04" cstate="print"/>
                    <a:srcRect/>
                    <a:stretch>
                      <a:fillRect/>
                    </a:stretch>
                  </pic:blipFill>
                  <pic:spPr bwMode="auto">
                    <a:xfrm>
                      <a:off x="0" y="0"/>
                      <a:ext cx="645414" cy="233810"/>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(ordinat ölçüsü) alətini, </w:t>
      </w:r>
      <w:r w:rsidRPr="00405A6B">
        <w:rPr>
          <w:rFonts w:ascii="Times New Roman" w:hAnsi="Times New Roman"/>
          <w:b/>
          <w:sz w:val="24"/>
          <w:szCs w:val="24"/>
          <w:lang w:val="az-Latn-AZ"/>
        </w:rPr>
        <w:t>Dimension alət</w:t>
      </w:r>
      <w:r w:rsidRPr="00405A6B">
        <w:rPr>
          <w:rFonts w:ascii="Times New Roman" w:hAnsi="Times New Roman"/>
          <w:sz w:val="24"/>
          <w:szCs w:val="24"/>
          <w:lang w:val="az-Latn-AZ"/>
        </w:rPr>
        <w:t xml:space="preserve"> lövhəsindən işə salınır və Auto</w:t>
      </w:r>
      <w:r w:rsidRPr="00405A6B">
        <w:rPr>
          <w:rFonts w:ascii="Times New Roman" w:hAnsi="Times New Roman"/>
          <w:sz w:val="24"/>
          <w:szCs w:val="24"/>
          <w:lang w:val="az-Latn-AZ"/>
        </w:rPr>
        <w:softHyphen/>
        <w:t xml:space="preserve">CAD soruşur: </w:t>
      </w:r>
    </w:p>
    <w:tbl>
      <w:tblPr>
        <w:tblStyle w:val="TableGrid"/>
        <w:tblW w:w="0" w:type="auto"/>
        <w:tblLook w:val="04A0" w:firstRow="1" w:lastRow="0" w:firstColumn="1" w:lastColumn="0" w:noHBand="0" w:noVBand="1"/>
      </w:tblPr>
      <w:tblGrid>
        <w:gridCol w:w="6091"/>
        <w:gridCol w:w="3538"/>
      </w:tblGrid>
      <w:tr w:rsidR="0064499A" w:rsidRPr="001A63FD" w14:paraId="62368C46" w14:textId="77777777" w:rsidTr="0064499A">
        <w:tc>
          <w:tcPr>
            <w:tcW w:w="6091" w:type="dxa"/>
          </w:tcPr>
          <w:p w14:paraId="6819EC6E" w14:textId="77777777" w:rsidR="0064499A" w:rsidRPr="00405A6B" w:rsidRDefault="0064499A" w:rsidP="0064499A">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Com</w:t>
            </w:r>
            <w:r w:rsidRPr="00405A6B">
              <w:rPr>
                <w:rFonts w:ascii="Times New Roman" w:hAnsi="Times New Roman"/>
                <w:i/>
                <w:sz w:val="24"/>
                <w:szCs w:val="24"/>
                <w:lang w:val="az-Latn-AZ"/>
              </w:rPr>
              <w:softHyphen/>
              <w:t xml:space="preserve">mand: </w:t>
            </w:r>
            <w:r w:rsidRPr="00405A6B">
              <w:rPr>
                <w:rFonts w:ascii="Times New Roman" w:hAnsi="Times New Roman"/>
                <w:b/>
                <w:i/>
                <w:sz w:val="24"/>
                <w:szCs w:val="24"/>
                <w:lang w:val="az-Latn-AZ"/>
              </w:rPr>
              <w:t>_dimordinate</w:t>
            </w:r>
          </w:p>
          <w:p w14:paraId="45902222" w14:textId="77777777" w:rsidR="0064499A" w:rsidRPr="00405A6B" w:rsidRDefault="0064499A" w:rsidP="0064499A">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feature location:</w:t>
            </w:r>
          </w:p>
          <w:p w14:paraId="457A5AF4" w14:textId="77777777" w:rsidR="0064499A" w:rsidRPr="00405A6B" w:rsidRDefault="0064499A" w:rsidP="0064499A">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leader endpoint or [Xdatum/Ydatum/Mtext/Text/ Angle ]:</w:t>
            </w:r>
          </w:p>
          <w:p w14:paraId="02000C00" w14:textId="77777777" w:rsidR="0064499A" w:rsidRPr="00405A6B" w:rsidRDefault="0064499A" w:rsidP="0064499A">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Dimension text = 0</w:t>
            </w:r>
          </w:p>
          <w:p w14:paraId="56D908CE" w14:textId="66B3E233" w:rsidR="0064499A" w:rsidRPr="00405A6B" w:rsidRDefault="0064499A" w:rsidP="0064499A">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 xml:space="preserve">Specify feature location: (nöqtəni göstərin) – model üzərində ölçüsü göstəriləcək nöqtə seçilir. Növbəti Specify leader endpoint or [Xdatum/Ydatum/Mtext/Text/ Angle ]: (x daxili/u daxili/mmətn/mətn/bucaq) çıxarma xəttinin son nöqtəsi göstərilir. </w:t>
            </w:r>
          </w:p>
          <w:p w14:paraId="20BAC037" w14:textId="6EE95E33" w:rsidR="0064499A" w:rsidRPr="00405A6B" w:rsidRDefault="0064499A" w:rsidP="0064499A">
            <w:pPr>
              <w:pStyle w:val="1"/>
              <w:tabs>
                <w:tab w:val="clear" w:pos="2268"/>
                <w:tab w:val="left" w:pos="0"/>
              </w:tabs>
              <w:ind w:firstLine="0"/>
              <w:rPr>
                <w:rFonts w:ascii="Times New Roman" w:hAnsi="Times New Roman"/>
                <w:sz w:val="24"/>
                <w:szCs w:val="24"/>
                <w:lang w:val="az-Latn-AZ"/>
              </w:rPr>
            </w:pPr>
            <w:r w:rsidRPr="00405A6B">
              <w:rPr>
                <w:rFonts w:ascii="Times New Roman" w:hAnsi="Times New Roman"/>
                <w:sz w:val="24"/>
                <w:szCs w:val="24"/>
                <w:lang w:val="az-Latn-AZ"/>
              </w:rPr>
              <w:t xml:space="preserve">             Əsasən AutoCAD çıxarma xəttinin son nöqtəsinə görə özü </w:t>
            </w:r>
            <w:r w:rsidRPr="00405A6B">
              <w:rPr>
                <w:rFonts w:ascii="Times New Roman" w:hAnsi="Times New Roman"/>
                <w:i/>
                <w:sz w:val="24"/>
                <w:szCs w:val="24"/>
                <w:lang w:val="az-Latn-AZ"/>
              </w:rPr>
              <w:t>x</w:t>
            </w:r>
            <w:r w:rsidRPr="00405A6B">
              <w:rPr>
                <w:rFonts w:ascii="Times New Roman" w:hAnsi="Times New Roman"/>
                <w:sz w:val="24"/>
                <w:szCs w:val="24"/>
                <w:lang w:val="az-Latn-AZ"/>
              </w:rPr>
              <w:t xml:space="preserve"> və ya </w:t>
            </w:r>
            <w:r w:rsidRPr="00405A6B">
              <w:rPr>
                <w:rFonts w:ascii="Times New Roman" w:hAnsi="Times New Roman"/>
                <w:i/>
                <w:sz w:val="24"/>
                <w:szCs w:val="24"/>
                <w:lang w:val="az-Latn-AZ"/>
              </w:rPr>
              <w:t>y</w:t>
            </w:r>
            <w:r w:rsidRPr="00405A6B">
              <w:rPr>
                <w:rFonts w:ascii="Times New Roman" w:hAnsi="Times New Roman"/>
                <w:sz w:val="24"/>
                <w:szCs w:val="24"/>
                <w:lang w:val="az-Latn-AZ"/>
              </w:rPr>
              <w:t xml:space="preserve"> koordinatını göstərir. Əgər çıxarma xətti </w:t>
            </w:r>
            <w:r w:rsidRPr="00405A6B">
              <w:rPr>
                <w:rFonts w:ascii="Times New Roman" w:hAnsi="Times New Roman"/>
                <w:i/>
                <w:sz w:val="24"/>
                <w:szCs w:val="24"/>
                <w:lang w:val="az-Latn-AZ"/>
              </w:rPr>
              <w:t>x</w:t>
            </w:r>
            <w:r w:rsidRPr="00405A6B">
              <w:rPr>
                <w:rFonts w:ascii="Times New Roman" w:hAnsi="Times New Roman"/>
                <w:sz w:val="24"/>
                <w:szCs w:val="24"/>
                <w:lang w:val="az-Latn-AZ"/>
              </w:rPr>
              <w:t xml:space="preserve"> oxuna perpendikulyar olarsa, onda </w:t>
            </w:r>
            <w:r w:rsidRPr="00405A6B">
              <w:rPr>
                <w:rFonts w:ascii="Times New Roman" w:hAnsi="Times New Roman"/>
                <w:i/>
                <w:sz w:val="24"/>
                <w:szCs w:val="24"/>
                <w:lang w:val="az-Latn-AZ"/>
              </w:rPr>
              <w:t>x</w:t>
            </w:r>
            <w:r w:rsidRPr="00405A6B">
              <w:rPr>
                <w:rFonts w:ascii="Times New Roman" w:hAnsi="Times New Roman"/>
                <w:sz w:val="24"/>
                <w:szCs w:val="24"/>
                <w:lang w:val="az-Latn-AZ"/>
              </w:rPr>
              <w:t xml:space="preserve"> – koordinatı (Xdatum), </w:t>
            </w:r>
            <w:r w:rsidRPr="00405A6B">
              <w:rPr>
                <w:rFonts w:ascii="Times New Roman" w:hAnsi="Times New Roman"/>
                <w:i/>
                <w:sz w:val="24"/>
                <w:szCs w:val="24"/>
                <w:lang w:val="az-Latn-AZ"/>
              </w:rPr>
              <w:t>y</w:t>
            </w:r>
            <w:r w:rsidRPr="00405A6B">
              <w:rPr>
                <w:rFonts w:ascii="Times New Roman" w:hAnsi="Times New Roman"/>
                <w:sz w:val="24"/>
                <w:szCs w:val="24"/>
                <w:lang w:val="az-Latn-AZ"/>
              </w:rPr>
              <w:t xml:space="preserve"> (Ydatum/) oxuna perpendikulyar olarsa, </w:t>
            </w:r>
            <w:r w:rsidRPr="00405A6B">
              <w:rPr>
                <w:rFonts w:ascii="Times New Roman" w:hAnsi="Times New Roman"/>
                <w:i/>
                <w:sz w:val="24"/>
                <w:szCs w:val="24"/>
                <w:lang w:val="az-Latn-AZ"/>
              </w:rPr>
              <w:t>y</w:t>
            </w:r>
            <w:r w:rsidRPr="00405A6B">
              <w:rPr>
                <w:rFonts w:ascii="Times New Roman" w:hAnsi="Times New Roman"/>
                <w:sz w:val="24"/>
                <w:szCs w:val="24"/>
                <w:lang w:val="az-Latn-AZ"/>
              </w:rPr>
              <w:t xml:space="preserve"> koordinatı göstərilir. </w:t>
            </w:r>
          </w:p>
        </w:tc>
        <w:tc>
          <w:tcPr>
            <w:tcW w:w="3538" w:type="dxa"/>
          </w:tcPr>
          <w:p w14:paraId="376CC10B" w14:textId="7DF92B45" w:rsidR="0064499A" w:rsidRPr="00405A6B" w:rsidRDefault="0064499A" w:rsidP="0064499A">
            <w:pPr>
              <w:pStyle w:val="1"/>
              <w:ind w:firstLine="0"/>
              <w:rPr>
                <w:rFonts w:ascii="Times New Roman" w:hAnsi="Times New Roman"/>
                <w:sz w:val="24"/>
                <w:szCs w:val="24"/>
                <w:lang w:val="az-Latn-AZ"/>
              </w:rPr>
            </w:pPr>
            <w:r w:rsidRPr="00405A6B">
              <w:rPr>
                <w:rFonts w:ascii="Times New Roman" w:hAnsi="Times New Roman"/>
                <w:noProof/>
                <w:sz w:val="24"/>
                <w:szCs w:val="24"/>
                <w:lang w:val="tr-TR" w:eastAsia="tr-TR"/>
              </w:rPr>
              <mc:AlternateContent>
                <mc:Choice Requires="wpg">
                  <w:drawing>
                    <wp:anchor distT="0" distB="0" distL="114300" distR="114300" simplePos="0" relativeHeight="252356608" behindDoc="0" locked="0" layoutInCell="1" allowOverlap="1" wp14:anchorId="5AFDFA04" wp14:editId="4D8EC1A8">
                      <wp:simplePos x="0" y="0"/>
                      <wp:positionH relativeFrom="margin">
                        <wp:posOffset>-5715</wp:posOffset>
                      </wp:positionH>
                      <wp:positionV relativeFrom="paragraph">
                        <wp:posOffset>253365</wp:posOffset>
                      </wp:positionV>
                      <wp:extent cx="2055495" cy="2343150"/>
                      <wp:effectExtent l="0" t="0" r="40005" b="0"/>
                      <wp:wrapSquare wrapText="bothSides"/>
                      <wp:docPr id="8717" name="Group 8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5495" cy="2343150"/>
                                <a:chOff x="1901" y="7100"/>
                                <a:chExt cx="3237" cy="3690"/>
                              </a:xfrm>
                            </wpg:grpSpPr>
                            <wps:wsp>
                              <wps:cNvPr id="8718" name="Text Box 4723"/>
                              <wps:cNvSpPr txBox="1">
                                <a:spLocks noChangeArrowheads="1"/>
                              </wps:cNvSpPr>
                              <wps:spPr bwMode="auto">
                                <a:xfrm>
                                  <a:off x="2592" y="10368"/>
                                  <a:ext cx="1493" cy="4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EF0E55" w14:textId="77777777" w:rsidR="005C6CCE" w:rsidRPr="00E9352E" w:rsidRDefault="005C6CCE" w:rsidP="0064499A">
                                    <w:pPr>
                                      <w:rPr>
                                        <w:lang w:val="az-Latn-AZ"/>
                                      </w:rPr>
                                    </w:pPr>
                                  </w:p>
                                </w:txbxContent>
                              </wps:txbx>
                              <wps:bodyPr rot="0" vert="horz" wrap="square" lIns="91440" tIns="45720" rIns="91440" bIns="45720" anchor="t" anchorCtr="0" upright="1">
                                <a:noAutofit/>
                              </wps:bodyPr>
                            </wps:wsp>
                            <wps:wsp>
                              <wps:cNvPr id="8719" name="Line 4724"/>
                              <wps:cNvCnPr/>
                              <wps:spPr bwMode="auto">
                                <a:xfrm flipV="1">
                                  <a:off x="2286" y="8338"/>
                                  <a:ext cx="1" cy="13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20" name="Line 4725"/>
                              <wps:cNvCnPr/>
                              <wps:spPr bwMode="auto">
                                <a:xfrm flipV="1">
                                  <a:off x="2286" y="7768"/>
                                  <a:ext cx="570" cy="57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21" name="Line 4726"/>
                              <wps:cNvCnPr/>
                              <wps:spPr bwMode="auto">
                                <a:xfrm>
                                  <a:off x="2856" y="7768"/>
                                  <a:ext cx="1896"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22" name="Line 4727"/>
                              <wps:cNvCnPr/>
                              <wps:spPr bwMode="auto">
                                <a:xfrm>
                                  <a:off x="4752" y="7768"/>
                                  <a:ext cx="1" cy="7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23" name="Line 4728"/>
                              <wps:cNvCnPr/>
                              <wps:spPr bwMode="auto">
                                <a:xfrm flipH="1">
                                  <a:off x="4183" y="8528"/>
                                  <a:ext cx="569"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24" name="Line 4729"/>
                              <wps:cNvCnPr/>
                              <wps:spPr bwMode="auto">
                                <a:xfrm>
                                  <a:off x="4183" y="8528"/>
                                  <a:ext cx="1" cy="19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25" name="Line 4730"/>
                              <wps:cNvCnPr/>
                              <wps:spPr bwMode="auto">
                                <a:xfrm>
                                  <a:off x="4183" y="8718"/>
                                  <a:ext cx="569"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26" name="Line 4731"/>
                              <wps:cNvCnPr/>
                              <wps:spPr bwMode="auto">
                                <a:xfrm>
                                  <a:off x="4752" y="8718"/>
                                  <a:ext cx="1" cy="94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27" name="Line 4732"/>
                              <wps:cNvCnPr/>
                              <wps:spPr bwMode="auto">
                                <a:xfrm flipH="1">
                                  <a:off x="3425" y="9667"/>
                                  <a:ext cx="1327"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28" name="Line 4733"/>
                              <wps:cNvCnPr/>
                              <wps:spPr bwMode="auto">
                                <a:xfrm flipH="1" flipV="1">
                                  <a:off x="3045" y="8908"/>
                                  <a:ext cx="380" cy="75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29" name="Line 4734"/>
                              <wps:cNvCnPr/>
                              <wps:spPr bwMode="auto">
                                <a:xfrm flipH="1">
                                  <a:off x="2666" y="8908"/>
                                  <a:ext cx="379" cy="75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30" name="Line 4735"/>
                              <wps:cNvCnPr/>
                              <wps:spPr bwMode="auto">
                                <a:xfrm flipH="1">
                                  <a:off x="2286" y="9667"/>
                                  <a:ext cx="380"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31" name="Line 4736"/>
                              <wps:cNvCnPr/>
                              <wps:spPr bwMode="auto">
                                <a:xfrm>
                                  <a:off x="3994" y="7958"/>
                                  <a:ext cx="1" cy="22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32" name="Line 4737"/>
                              <wps:cNvCnPr/>
                              <wps:spPr bwMode="auto">
                                <a:xfrm>
                                  <a:off x="3994" y="8243"/>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33" name="Line 4738"/>
                              <wps:cNvCnPr/>
                              <wps:spPr bwMode="auto">
                                <a:xfrm>
                                  <a:off x="3994" y="8300"/>
                                  <a:ext cx="1" cy="22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34" name="Line 4739"/>
                              <wps:cNvCnPr/>
                              <wps:spPr bwMode="auto">
                                <a:xfrm>
                                  <a:off x="3994" y="8718"/>
                                  <a:ext cx="1" cy="32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35" name="Line 4740"/>
                              <wps:cNvCnPr/>
                              <wps:spPr bwMode="auto">
                                <a:xfrm>
                                  <a:off x="3994" y="909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36" name="Line 4741"/>
                              <wps:cNvCnPr/>
                              <wps:spPr bwMode="auto">
                                <a:xfrm>
                                  <a:off x="3994" y="9155"/>
                                  <a:ext cx="1" cy="32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37" name="Line 4742"/>
                              <wps:cNvCnPr/>
                              <wps:spPr bwMode="auto">
                                <a:xfrm>
                                  <a:off x="3614" y="9098"/>
                                  <a:ext cx="41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38" name="Line 4743"/>
                              <wps:cNvCnPr/>
                              <wps:spPr bwMode="auto">
                                <a:xfrm>
                                  <a:off x="4089" y="909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39" name="Line 4744"/>
                              <wps:cNvCnPr/>
                              <wps:spPr bwMode="auto">
                                <a:xfrm>
                                  <a:off x="4145" y="9098"/>
                                  <a:ext cx="41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40" name="Line 4745"/>
                              <wps:cNvCnPr/>
                              <wps:spPr bwMode="auto">
                                <a:xfrm>
                                  <a:off x="2666" y="8148"/>
                                  <a:ext cx="322"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41" name="Line 4746"/>
                              <wps:cNvCnPr/>
                              <wps:spPr bwMode="auto">
                                <a:xfrm>
                                  <a:off x="3045" y="814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42" name="Line 4747"/>
                              <wps:cNvCnPr/>
                              <wps:spPr bwMode="auto">
                                <a:xfrm>
                                  <a:off x="3102" y="8148"/>
                                  <a:ext cx="323"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43" name="Line 4748"/>
                              <wps:cNvCnPr/>
                              <wps:spPr bwMode="auto">
                                <a:xfrm>
                                  <a:off x="3045" y="7958"/>
                                  <a:ext cx="1" cy="4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44" name="Freeform 4749"/>
                              <wps:cNvSpPr>
                                <a:spLocks/>
                              </wps:cNvSpPr>
                              <wps:spPr bwMode="auto">
                                <a:xfrm>
                                  <a:off x="2856" y="7958"/>
                                  <a:ext cx="379" cy="380"/>
                                </a:xfrm>
                                <a:custGeom>
                                  <a:avLst/>
                                  <a:gdLst>
                                    <a:gd name="T0" fmla="*/ 1517 w 1517"/>
                                    <a:gd name="T1" fmla="*/ 760 h 1520"/>
                                    <a:gd name="T2" fmla="*/ 1490 w 1517"/>
                                    <a:gd name="T3" fmla="*/ 564 h 1520"/>
                                    <a:gd name="T4" fmla="*/ 1416 w 1517"/>
                                    <a:gd name="T5" fmla="*/ 380 h 1520"/>
                                    <a:gd name="T6" fmla="*/ 1294 w 1517"/>
                                    <a:gd name="T7" fmla="*/ 223 h 1520"/>
                                    <a:gd name="T8" fmla="*/ 1137 w 1517"/>
                                    <a:gd name="T9" fmla="*/ 103 h 1520"/>
                                    <a:gd name="T10" fmla="*/ 954 w 1517"/>
                                    <a:gd name="T11" fmla="*/ 27 h 1520"/>
                                    <a:gd name="T12" fmla="*/ 758 w 1517"/>
                                    <a:gd name="T13" fmla="*/ 0 h 1520"/>
                                    <a:gd name="T14" fmla="*/ 561 w 1517"/>
                                    <a:gd name="T15" fmla="*/ 27 h 1520"/>
                                    <a:gd name="T16" fmla="*/ 378 w 1517"/>
                                    <a:gd name="T17" fmla="*/ 103 h 1520"/>
                                    <a:gd name="T18" fmla="*/ 221 w 1517"/>
                                    <a:gd name="T19" fmla="*/ 223 h 1520"/>
                                    <a:gd name="T20" fmla="*/ 101 w 1517"/>
                                    <a:gd name="T21" fmla="*/ 380 h 1520"/>
                                    <a:gd name="T22" fmla="*/ 25 w 1517"/>
                                    <a:gd name="T23" fmla="*/ 564 h 1520"/>
                                    <a:gd name="T24" fmla="*/ 0 w 1517"/>
                                    <a:gd name="T25" fmla="*/ 760 h 1520"/>
                                    <a:gd name="T26" fmla="*/ 25 w 1517"/>
                                    <a:gd name="T27" fmla="*/ 957 h 1520"/>
                                    <a:gd name="T28" fmla="*/ 101 w 1517"/>
                                    <a:gd name="T29" fmla="*/ 1140 h 1520"/>
                                    <a:gd name="T30" fmla="*/ 221 w 1517"/>
                                    <a:gd name="T31" fmla="*/ 1297 h 1520"/>
                                    <a:gd name="T32" fmla="*/ 378 w 1517"/>
                                    <a:gd name="T33" fmla="*/ 1419 h 1520"/>
                                    <a:gd name="T34" fmla="*/ 561 w 1517"/>
                                    <a:gd name="T35" fmla="*/ 1495 h 1520"/>
                                    <a:gd name="T36" fmla="*/ 758 w 1517"/>
                                    <a:gd name="T37" fmla="*/ 1520 h 1520"/>
                                    <a:gd name="T38" fmla="*/ 954 w 1517"/>
                                    <a:gd name="T39" fmla="*/ 1495 h 1520"/>
                                    <a:gd name="T40" fmla="*/ 1137 w 1517"/>
                                    <a:gd name="T41" fmla="*/ 1419 h 1520"/>
                                    <a:gd name="T42" fmla="*/ 1294 w 1517"/>
                                    <a:gd name="T43" fmla="*/ 1297 h 1520"/>
                                    <a:gd name="T44" fmla="*/ 1416 w 1517"/>
                                    <a:gd name="T45" fmla="*/ 1140 h 1520"/>
                                    <a:gd name="T46" fmla="*/ 1490 w 1517"/>
                                    <a:gd name="T47" fmla="*/ 957 h 1520"/>
                                    <a:gd name="T48" fmla="*/ 1517 w 1517"/>
                                    <a:gd name="T49" fmla="*/ 760 h 15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517" h="1520">
                                      <a:moveTo>
                                        <a:pt x="1517" y="760"/>
                                      </a:moveTo>
                                      <a:lnTo>
                                        <a:pt x="1490" y="564"/>
                                      </a:lnTo>
                                      <a:lnTo>
                                        <a:pt x="1416" y="380"/>
                                      </a:lnTo>
                                      <a:lnTo>
                                        <a:pt x="1294" y="223"/>
                                      </a:lnTo>
                                      <a:lnTo>
                                        <a:pt x="1137" y="103"/>
                                      </a:lnTo>
                                      <a:lnTo>
                                        <a:pt x="954" y="27"/>
                                      </a:lnTo>
                                      <a:lnTo>
                                        <a:pt x="758" y="0"/>
                                      </a:lnTo>
                                      <a:lnTo>
                                        <a:pt x="561" y="27"/>
                                      </a:lnTo>
                                      <a:lnTo>
                                        <a:pt x="378" y="103"/>
                                      </a:lnTo>
                                      <a:lnTo>
                                        <a:pt x="221" y="223"/>
                                      </a:lnTo>
                                      <a:lnTo>
                                        <a:pt x="101" y="380"/>
                                      </a:lnTo>
                                      <a:lnTo>
                                        <a:pt x="25" y="564"/>
                                      </a:lnTo>
                                      <a:lnTo>
                                        <a:pt x="0" y="760"/>
                                      </a:lnTo>
                                      <a:lnTo>
                                        <a:pt x="25" y="957"/>
                                      </a:lnTo>
                                      <a:lnTo>
                                        <a:pt x="101" y="1140"/>
                                      </a:lnTo>
                                      <a:lnTo>
                                        <a:pt x="221" y="1297"/>
                                      </a:lnTo>
                                      <a:lnTo>
                                        <a:pt x="378" y="1419"/>
                                      </a:lnTo>
                                      <a:lnTo>
                                        <a:pt x="561" y="1495"/>
                                      </a:lnTo>
                                      <a:lnTo>
                                        <a:pt x="758" y="1520"/>
                                      </a:lnTo>
                                      <a:lnTo>
                                        <a:pt x="954" y="1495"/>
                                      </a:lnTo>
                                      <a:lnTo>
                                        <a:pt x="1137" y="1419"/>
                                      </a:lnTo>
                                      <a:lnTo>
                                        <a:pt x="1294" y="1297"/>
                                      </a:lnTo>
                                      <a:lnTo>
                                        <a:pt x="1416" y="1140"/>
                                      </a:lnTo>
                                      <a:lnTo>
                                        <a:pt x="1490" y="957"/>
                                      </a:lnTo>
                                      <a:lnTo>
                                        <a:pt x="1517" y="76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45" name="Freeform 4750"/>
                              <wps:cNvSpPr>
                                <a:spLocks/>
                              </wps:cNvSpPr>
                              <wps:spPr bwMode="auto">
                                <a:xfrm>
                                  <a:off x="3801" y="7955"/>
                                  <a:ext cx="386" cy="386"/>
                                </a:xfrm>
                                <a:custGeom>
                                  <a:avLst/>
                                  <a:gdLst>
                                    <a:gd name="T0" fmla="*/ 1544 w 1544"/>
                                    <a:gd name="T1" fmla="*/ 773 h 1546"/>
                                    <a:gd name="T2" fmla="*/ 1525 w 1544"/>
                                    <a:gd name="T3" fmla="*/ 601 h 1546"/>
                                    <a:gd name="T4" fmla="*/ 1468 w 1544"/>
                                    <a:gd name="T5" fmla="*/ 438 h 1546"/>
                                    <a:gd name="T6" fmla="*/ 1376 w 1544"/>
                                    <a:gd name="T7" fmla="*/ 292 h 1546"/>
                                    <a:gd name="T8" fmla="*/ 1253 w 1544"/>
                                    <a:gd name="T9" fmla="*/ 169 h 1546"/>
                                    <a:gd name="T10" fmla="*/ 1106 w 1544"/>
                                    <a:gd name="T11" fmla="*/ 77 h 1546"/>
                                    <a:gd name="T12" fmla="*/ 944 w 1544"/>
                                    <a:gd name="T13" fmla="*/ 20 h 1546"/>
                                    <a:gd name="T14" fmla="*/ 772 w 1544"/>
                                    <a:gd name="T15" fmla="*/ 0 h 1546"/>
                                    <a:gd name="T16" fmla="*/ 600 w 1544"/>
                                    <a:gd name="T17" fmla="*/ 20 h 1546"/>
                                    <a:gd name="T18" fmla="*/ 437 w 1544"/>
                                    <a:gd name="T19" fmla="*/ 77 h 1546"/>
                                    <a:gd name="T20" fmla="*/ 290 w 1544"/>
                                    <a:gd name="T21" fmla="*/ 169 h 1546"/>
                                    <a:gd name="T22" fmla="*/ 168 w 1544"/>
                                    <a:gd name="T23" fmla="*/ 292 h 1546"/>
                                    <a:gd name="T24" fmla="*/ 76 w 1544"/>
                                    <a:gd name="T25" fmla="*/ 438 h 1546"/>
                                    <a:gd name="T26" fmla="*/ 18 w 1544"/>
                                    <a:gd name="T27" fmla="*/ 601 h 1546"/>
                                    <a:gd name="T28" fmla="*/ 0 w 1544"/>
                                    <a:gd name="T29" fmla="*/ 773 h 1546"/>
                                    <a:gd name="T30" fmla="*/ 18 w 1544"/>
                                    <a:gd name="T31" fmla="*/ 945 h 1546"/>
                                    <a:gd name="T32" fmla="*/ 76 w 1544"/>
                                    <a:gd name="T33" fmla="*/ 1109 h 1546"/>
                                    <a:gd name="T34" fmla="*/ 168 w 1544"/>
                                    <a:gd name="T35" fmla="*/ 1256 h 1546"/>
                                    <a:gd name="T36" fmla="*/ 290 w 1544"/>
                                    <a:gd name="T37" fmla="*/ 1378 h 1546"/>
                                    <a:gd name="T38" fmla="*/ 437 w 1544"/>
                                    <a:gd name="T39" fmla="*/ 1470 h 1546"/>
                                    <a:gd name="T40" fmla="*/ 600 w 1544"/>
                                    <a:gd name="T41" fmla="*/ 1528 h 1546"/>
                                    <a:gd name="T42" fmla="*/ 772 w 1544"/>
                                    <a:gd name="T43" fmla="*/ 1546 h 1546"/>
                                    <a:gd name="T44" fmla="*/ 944 w 1544"/>
                                    <a:gd name="T45" fmla="*/ 1528 h 1546"/>
                                    <a:gd name="T46" fmla="*/ 1106 w 1544"/>
                                    <a:gd name="T47" fmla="*/ 1470 h 1546"/>
                                    <a:gd name="T48" fmla="*/ 1253 w 1544"/>
                                    <a:gd name="T49" fmla="*/ 1378 h 1546"/>
                                    <a:gd name="T50" fmla="*/ 1376 w 1544"/>
                                    <a:gd name="T51" fmla="*/ 1256 h 1546"/>
                                    <a:gd name="T52" fmla="*/ 1468 w 1544"/>
                                    <a:gd name="T53" fmla="*/ 1109 h 1546"/>
                                    <a:gd name="T54" fmla="*/ 1525 w 1544"/>
                                    <a:gd name="T55" fmla="*/ 945 h 1546"/>
                                    <a:gd name="T56" fmla="*/ 1544 w 1544"/>
                                    <a:gd name="T57" fmla="*/ 773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544" h="1546">
                                      <a:moveTo>
                                        <a:pt x="1544" y="773"/>
                                      </a:moveTo>
                                      <a:lnTo>
                                        <a:pt x="1525" y="601"/>
                                      </a:lnTo>
                                      <a:lnTo>
                                        <a:pt x="1468" y="438"/>
                                      </a:lnTo>
                                      <a:lnTo>
                                        <a:pt x="1376" y="292"/>
                                      </a:lnTo>
                                      <a:lnTo>
                                        <a:pt x="1253" y="169"/>
                                      </a:lnTo>
                                      <a:lnTo>
                                        <a:pt x="1106" y="77"/>
                                      </a:lnTo>
                                      <a:lnTo>
                                        <a:pt x="944" y="20"/>
                                      </a:lnTo>
                                      <a:lnTo>
                                        <a:pt x="772" y="0"/>
                                      </a:lnTo>
                                      <a:lnTo>
                                        <a:pt x="600" y="20"/>
                                      </a:lnTo>
                                      <a:lnTo>
                                        <a:pt x="437" y="77"/>
                                      </a:lnTo>
                                      <a:lnTo>
                                        <a:pt x="290" y="169"/>
                                      </a:lnTo>
                                      <a:lnTo>
                                        <a:pt x="168" y="292"/>
                                      </a:lnTo>
                                      <a:lnTo>
                                        <a:pt x="76" y="438"/>
                                      </a:lnTo>
                                      <a:lnTo>
                                        <a:pt x="18" y="601"/>
                                      </a:lnTo>
                                      <a:lnTo>
                                        <a:pt x="0" y="773"/>
                                      </a:lnTo>
                                      <a:lnTo>
                                        <a:pt x="18" y="945"/>
                                      </a:lnTo>
                                      <a:lnTo>
                                        <a:pt x="76" y="1109"/>
                                      </a:lnTo>
                                      <a:lnTo>
                                        <a:pt x="168" y="1256"/>
                                      </a:lnTo>
                                      <a:lnTo>
                                        <a:pt x="290" y="1378"/>
                                      </a:lnTo>
                                      <a:lnTo>
                                        <a:pt x="437" y="1470"/>
                                      </a:lnTo>
                                      <a:lnTo>
                                        <a:pt x="600" y="1528"/>
                                      </a:lnTo>
                                      <a:lnTo>
                                        <a:pt x="772" y="1546"/>
                                      </a:lnTo>
                                      <a:lnTo>
                                        <a:pt x="944" y="1528"/>
                                      </a:lnTo>
                                      <a:lnTo>
                                        <a:pt x="1106" y="1470"/>
                                      </a:lnTo>
                                      <a:lnTo>
                                        <a:pt x="1253" y="1378"/>
                                      </a:lnTo>
                                      <a:lnTo>
                                        <a:pt x="1376" y="1256"/>
                                      </a:lnTo>
                                      <a:lnTo>
                                        <a:pt x="1468" y="1109"/>
                                      </a:lnTo>
                                      <a:lnTo>
                                        <a:pt x="1525" y="945"/>
                                      </a:lnTo>
                                      <a:lnTo>
                                        <a:pt x="1544" y="773"/>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46" name="Freeform 4751"/>
                              <wps:cNvSpPr>
                                <a:spLocks/>
                              </wps:cNvSpPr>
                              <wps:spPr bwMode="auto">
                                <a:xfrm>
                                  <a:off x="3686" y="8789"/>
                                  <a:ext cx="616" cy="617"/>
                                </a:xfrm>
                                <a:custGeom>
                                  <a:avLst/>
                                  <a:gdLst>
                                    <a:gd name="T0" fmla="*/ 2465 w 2465"/>
                                    <a:gd name="T1" fmla="*/ 1235 h 2469"/>
                                    <a:gd name="T2" fmla="*/ 2441 w 2465"/>
                                    <a:gd name="T3" fmla="*/ 995 h 2469"/>
                                    <a:gd name="T4" fmla="*/ 2370 w 2465"/>
                                    <a:gd name="T5" fmla="*/ 763 h 2469"/>
                                    <a:gd name="T6" fmla="*/ 2257 w 2465"/>
                                    <a:gd name="T7" fmla="*/ 549 h 2469"/>
                                    <a:gd name="T8" fmla="*/ 2104 w 2465"/>
                                    <a:gd name="T9" fmla="*/ 363 h 2469"/>
                                    <a:gd name="T10" fmla="*/ 1917 w 2465"/>
                                    <a:gd name="T11" fmla="*/ 208 h 2469"/>
                                    <a:gd name="T12" fmla="*/ 1704 w 2465"/>
                                    <a:gd name="T13" fmla="*/ 95 h 2469"/>
                                    <a:gd name="T14" fmla="*/ 1472 w 2465"/>
                                    <a:gd name="T15" fmla="*/ 24 h 2469"/>
                                    <a:gd name="T16" fmla="*/ 1232 w 2465"/>
                                    <a:gd name="T17" fmla="*/ 0 h 2469"/>
                                    <a:gd name="T18" fmla="*/ 992 w 2465"/>
                                    <a:gd name="T19" fmla="*/ 24 h 2469"/>
                                    <a:gd name="T20" fmla="*/ 760 w 2465"/>
                                    <a:gd name="T21" fmla="*/ 95 h 2469"/>
                                    <a:gd name="T22" fmla="*/ 546 w 2465"/>
                                    <a:gd name="T23" fmla="*/ 208 h 2469"/>
                                    <a:gd name="T24" fmla="*/ 360 w 2465"/>
                                    <a:gd name="T25" fmla="*/ 363 h 2469"/>
                                    <a:gd name="T26" fmla="*/ 206 w 2465"/>
                                    <a:gd name="T27" fmla="*/ 549 h 2469"/>
                                    <a:gd name="T28" fmla="*/ 93 w 2465"/>
                                    <a:gd name="T29" fmla="*/ 763 h 2469"/>
                                    <a:gd name="T30" fmla="*/ 22 w 2465"/>
                                    <a:gd name="T31" fmla="*/ 995 h 2469"/>
                                    <a:gd name="T32" fmla="*/ 0 w 2465"/>
                                    <a:gd name="T33" fmla="*/ 1235 h 2469"/>
                                    <a:gd name="T34" fmla="*/ 22 w 2465"/>
                                    <a:gd name="T35" fmla="*/ 1476 h 2469"/>
                                    <a:gd name="T36" fmla="*/ 93 w 2465"/>
                                    <a:gd name="T37" fmla="*/ 1707 h 2469"/>
                                    <a:gd name="T38" fmla="*/ 206 w 2465"/>
                                    <a:gd name="T39" fmla="*/ 1920 h 2469"/>
                                    <a:gd name="T40" fmla="*/ 360 w 2465"/>
                                    <a:gd name="T41" fmla="*/ 2108 h 2469"/>
                                    <a:gd name="T42" fmla="*/ 546 w 2465"/>
                                    <a:gd name="T43" fmla="*/ 2261 h 2469"/>
                                    <a:gd name="T44" fmla="*/ 760 w 2465"/>
                                    <a:gd name="T45" fmla="*/ 2375 h 2469"/>
                                    <a:gd name="T46" fmla="*/ 992 w 2465"/>
                                    <a:gd name="T47" fmla="*/ 2445 h 2469"/>
                                    <a:gd name="T48" fmla="*/ 1232 w 2465"/>
                                    <a:gd name="T49" fmla="*/ 2469 h 2469"/>
                                    <a:gd name="T50" fmla="*/ 1472 w 2465"/>
                                    <a:gd name="T51" fmla="*/ 2445 h 2469"/>
                                    <a:gd name="T52" fmla="*/ 1704 w 2465"/>
                                    <a:gd name="T53" fmla="*/ 2375 h 2469"/>
                                    <a:gd name="T54" fmla="*/ 1917 w 2465"/>
                                    <a:gd name="T55" fmla="*/ 2261 h 2469"/>
                                    <a:gd name="T56" fmla="*/ 2104 w 2465"/>
                                    <a:gd name="T57" fmla="*/ 2108 h 2469"/>
                                    <a:gd name="T58" fmla="*/ 2257 w 2465"/>
                                    <a:gd name="T59" fmla="*/ 1920 h 2469"/>
                                    <a:gd name="T60" fmla="*/ 2370 w 2465"/>
                                    <a:gd name="T61" fmla="*/ 1707 h 2469"/>
                                    <a:gd name="T62" fmla="*/ 2441 w 2465"/>
                                    <a:gd name="T63" fmla="*/ 1476 h 2469"/>
                                    <a:gd name="T64" fmla="*/ 2465 w 2465"/>
                                    <a:gd name="T65" fmla="*/ 1235 h 24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465" h="2469">
                                      <a:moveTo>
                                        <a:pt x="2465" y="1235"/>
                                      </a:moveTo>
                                      <a:lnTo>
                                        <a:pt x="2441" y="995"/>
                                      </a:lnTo>
                                      <a:lnTo>
                                        <a:pt x="2370" y="763"/>
                                      </a:lnTo>
                                      <a:lnTo>
                                        <a:pt x="2257" y="549"/>
                                      </a:lnTo>
                                      <a:lnTo>
                                        <a:pt x="2104" y="363"/>
                                      </a:lnTo>
                                      <a:lnTo>
                                        <a:pt x="1917" y="208"/>
                                      </a:lnTo>
                                      <a:lnTo>
                                        <a:pt x="1704" y="95"/>
                                      </a:lnTo>
                                      <a:lnTo>
                                        <a:pt x="1472" y="24"/>
                                      </a:lnTo>
                                      <a:lnTo>
                                        <a:pt x="1232" y="0"/>
                                      </a:lnTo>
                                      <a:lnTo>
                                        <a:pt x="992" y="24"/>
                                      </a:lnTo>
                                      <a:lnTo>
                                        <a:pt x="760" y="95"/>
                                      </a:lnTo>
                                      <a:lnTo>
                                        <a:pt x="546" y="208"/>
                                      </a:lnTo>
                                      <a:lnTo>
                                        <a:pt x="360" y="363"/>
                                      </a:lnTo>
                                      <a:lnTo>
                                        <a:pt x="206" y="549"/>
                                      </a:lnTo>
                                      <a:lnTo>
                                        <a:pt x="93" y="763"/>
                                      </a:lnTo>
                                      <a:lnTo>
                                        <a:pt x="22" y="995"/>
                                      </a:lnTo>
                                      <a:lnTo>
                                        <a:pt x="0" y="1235"/>
                                      </a:lnTo>
                                      <a:lnTo>
                                        <a:pt x="22" y="1476"/>
                                      </a:lnTo>
                                      <a:lnTo>
                                        <a:pt x="93" y="1707"/>
                                      </a:lnTo>
                                      <a:lnTo>
                                        <a:pt x="206" y="1920"/>
                                      </a:lnTo>
                                      <a:lnTo>
                                        <a:pt x="360" y="2108"/>
                                      </a:lnTo>
                                      <a:lnTo>
                                        <a:pt x="546" y="2261"/>
                                      </a:lnTo>
                                      <a:lnTo>
                                        <a:pt x="760" y="2375"/>
                                      </a:lnTo>
                                      <a:lnTo>
                                        <a:pt x="992" y="2445"/>
                                      </a:lnTo>
                                      <a:lnTo>
                                        <a:pt x="1232" y="2469"/>
                                      </a:lnTo>
                                      <a:lnTo>
                                        <a:pt x="1472" y="2445"/>
                                      </a:lnTo>
                                      <a:lnTo>
                                        <a:pt x="1704" y="2375"/>
                                      </a:lnTo>
                                      <a:lnTo>
                                        <a:pt x="1917" y="2261"/>
                                      </a:lnTo>
                                      <a:lnTo>
                                        <a:pt x="2104" y="2108"/>
                                      </a:lnTo>
                                      <a:lnTo>
                                        <a:pt x="2257" y="1920"/>
                                      </a:lnTo>
                                      <a:lnTo>
                                        <a:pt x="2370" y="1707"/>
                                      </a:lnTo>
                                      <a:lnTo>
                                        <a:pt x="2441" y="1476"/>
                                      </a:lnTo>
                                      <a:lnTo>
                                        <a:pt x="2465" y="1235"/>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47" name="Line 4752"/>
                              <wps:cNvCnPr/>
                              <wps:spPr bwMode="auto">
                                <a:xfrm flipH="1">
                                  <a:off x="1911" y="9667"/>
                                  <a:ext cx="364"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48" name="Freeform 4753"/>
                              <wps:cNvSpPr>
                                <a:spLocks/>
                              </wps:cNvSpPr>
                              <wps:spPr bwMode="auto">
                                <a:xfrm>
                                  <a:off x="1911" y="9542"/>
                                  <a:ext cx="75" cy="114"/>
                                </a:xfrm>
                                <a:custGeom>
                                  <a:avLst/>
                                  <a:gdLst>
                                    <a:gd name="T0" fmla="*/ 129 w 302"/>
                                    <a:gd name="T1" fmla="*/ 0 h 456"/>
                                    <a:gd name="T2" fmla="*/ 64 w 302"/>
                                    <a:gd name="T3" fmla="*/ 21 h 456"/>
                                    <a:gd name="T4" fmla="*/ 21 w 302"/>
                                    <a:gd name="T5" fmla="*/ 86 h 456"/>
                                    <a:gd name="T6" fmla="*/ 0 w 302"/>
                                    <a:gd name="T7" fmla="*/ 194 h 456"/>
                                    <a:gd name="T8" fmla="*/ 0 w 302"/>
                                    <a:gd name="T9" fmla="*/ 260 h 456"/>
                                    <a:gd name="T10" fmla="*/ 21 w 302"/>
                                    <a:gd name="T11" fmla="*/ 369 h 456"/>
                                    <a:gd name="T12" fmla="*/ 64 w 302"/>
                                    <a:gd name="T13" fmla="*/ 434 h 456"/>
                                    <a:gd name="T14" fmla="*/ 129 w 302"/>
                                    <a:gd name="T15" fmla="*/ 456 h 456"/>
                                    <a:gd name="T16" fmla="*/ 173 w 302"/>
                                    <a:gd name="T17" fmla="*/ 456 h 456"/>
                                    <a:gd name="T18" fmla="*/ 237 w 302"/>
                                    <a:gd name="T19" fmla="*/ 434 h 456"/>
                                    <a:gd name="T20" fmla="*/ 281 w 302"/>
                                    <a:gd name="T21" fmla="*/ 369 h 456"/>
                                    <a:gd name="T22" fmla="*/ 302 w 302"/>
                                    <a:gd name="T23" fmla="*/ 260 h 456"/>
                                    <a:gd name="T24" fmla="*/ 302 w 302"/>
                                    <a:gd name="T25" fmla="*/ 194 h 456"/>
                                    <a:gd name="T26" fmla="*/ 281 w 302"/>
                                    <a:gd name="T27" fmla="*/ 86 h 456"/>
                                    <a:gd name="T28" fmla="*/ 237 w 302"/>
                                    <a:gd name="T29" fmla="*/ 21 h 456"/>
                                    <a:gd name="T30" fmla="*/ 173 w 302"/>
                                    <a:gd name="T31" fmla="*/ 0 h 456"/>
                                    <a:gd name="T32" fmla="*/ 129 w 302"/>
                                    <a:gd name="T33" fmla="*/ 0 h 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02" h="456">
                                      <a:moveTo>
                                        <a:pt x="129" y="0"/>
                                      </a:moveTo>
                                      <a:lnTo>
                                        <a:pt x="64" y="21"/>
                                      </a:lnTo>
                                      <a:lnTo>
                                        <a:pt x="21" y="86"/>
                                      </a:lnTo>
                                      <a:lnTo>
                                        <a:pt x="0" y="194"/>
                                      </a:lnTo>
                                      <a:lnTo>
                                        <a:pt x="0" y="260"/>
                                      </a:lnTo>
                                      <a:lnTo>
                                        <a:pt x="21" y="369"/>
                                      </a:lnTo>
                                      <a:lnTo>
                                        <a:pt x="64" y="434"/>
                                      </a:lnTo>
                                      <a:lnTo>
                                        <a:pt x="129" y="456"/>
                                      </a:lnTo>
                                      <a:lnTo>
                                        <a:pt x="173" y="456"/>
                                      </a:lnTo>
                                      <a:lnTo>
                                        <a:pt x="237" y="434"/>
                                      </a:lnTo>
                                      <a:lnTo>
                                        <a:pt x="281" y="369"/>
                                      </a:lnTo>
                                      <a:lnTo>
                                        <a:pt x="302" y="260"/>
                                      </a:lnTo>
                                      <a:lnTo>
                                        <a:pt x="302" y="194"/>
                                      </a:lnTo>
                                      <a:lnTo>
                                        <a:pt x="281" y="86"/>
                                      </a:lnTo>
                                      <a:lnTo>
                                        <a:pt x="237" y="21"/>
                                      </a:lnTo>
                                      <a:lnTo>
                                        <a:pt x="173" y="0"/>
                                      </a:lnTo>
                                      <a:lnTo>
                                        <a:pt x="129"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49" name="Line 4754"/>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50" name="Line 4755"/>
                              <wps:cNvCnPr/>
                              <wps:spPr bwMode="auto">
                                <a:xfrm>
                                  <a:off x="1998"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51" name="Line 4756"/>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52" name="Line 4757"/>
                              <wps:cNvCnPr/>
                              <wps:spPr bwMode="auto">
                                <a:xfrm>
                                  <a:off x="2286" y="9679"/>
                                  <a:ext cx="1" cy="5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53" name="Freeform 4758"/>
                              <wps:cNvSpPr>
                                <a:spLocks/>
                              </wps:cNvSpPr>
                              <wps:spPr bwMode="auto">
                                <a:xfrm>
                                  <a:off x="2161" y="10178"/>
                                  <a:ext cx="114" cy="76"/>
                                </a:xfrm>
                                <a:custGeom>
                                  <a:avLst/>
                                  <a:gdLst>
                                    <a:gd name="T0" fmla="*/ 0 w 456"/>
                                    <a:gd name="T1" fmla="*/ 174 h 304"/>
                                    <a:gd name="T2" fmla="*/ 22 w 456"/>
                                    <a:gd name="T3" fmla="*/ 239 h 304"/>
                                    <a:gd name="T4" fmla="*/ 86 w 456"/>
                                    <a:gd name="T5" fmla="*/ 282 h 304"/>
                                    <a:gd name="T6" fmla="*/ 196 w 456"/>
                                    <a:gd name="T7" fmla="*/ 304 h 304"/>
                                    <a:gd name="T8" fmla="*/ 261 w 456"/>
                                    <a:gd name="T9" fmla="*/ 304 h 304"/>
                                    <a:gd name="T10" fmla="*/ 369 w 456"/>
                                    <a:gd name="T11" fmla="*/ 282 h 304"/>
                                    <a:gd name="T12" fmla="*/ 434 w 456"/>
                                    <a:gd name="T13" fmla="*/ 239 h 304"/>
                                    <a:gd name="T14" fmla="*/ 456 w 456"/>
                                    <a:gd name="T15" fmla="*/ 174 h 304"/>
                                    <a:gd name="T16" fmla="*/ 456 w 456"/>
                                    <a:gd name="T17" fmla="*/ 130 h 304"/>
                                    <a:gd name="T18" fmla="*/ 434 w 456"/>
                                    <a:gd name="T19" fmla="*/ 66 h 304"/>
                                    <a:gd name="T20" fmla="*/ 369 w 456"/>
                                    <a:gd name="T21" fmla="*/ 22 h 304"/>
                                    <a:gd name="T22" fmla="*/ 261 w 456"/>
                                    <a:gd name="T23" fmla="*/ 0 h 304"/>
                                    <a:gd name="T24" fmla="*/ 196 w 456"/>
                                    <a:gd name="T25" fmla="*/ 0 h 304"/>
                                    <a:gd name="T26" fmla="*/ 86 w 456"/>
                                    <a:gd name="T27" fmla="*/ 22 h 304"/>
                                    <a:gd name="T28" fmla="*/ 22 w 456"/>
                                    <a:gd name="T29" fmla="*/ 66 h 304"/>
                                    <a:gd name="T30" fmla="*/ 0 w 456"/>
                                    <a:gd name="T31" fmla="*/ 130 h 304"/>
                                    <a:gd name="T32" fmla="*/ 0 w 456"/>
                                    <a:gd name="T33" fmla="*/ 174 h 3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56" h="304">
                                      <a:moveTo>
                                        <a:pt x="0" y="174"/>
                                      </a:moveTo>
                                      <a:lnTo>
                                        <a:pt x="22" y="239"/>
                                      </a:lnTo>
                                      <a:lnTo>
                                        <a:pt x="86" y="282"/>
                                      </a:lnTo>
                                      <a:lnTo>
                                        <a:pt x="196" y="304"/>
                                      </a:lnTo>
                                      <a:lnTo>
                                        <a:pt x="261" y="304"/>
                                      </a:lnTo>
                                      <a:lnTo>
                                        <a:pt x="369" y="282"/>
                                      </a:lnTo>
                                      <a:lnTo>
                                        <a:pt x="434" y="239"/>
                                      </a:lnTo>
                                      <a:lnTo>
                                        <a:pt x="456" y="174"/>
                                      </a:lnTo>
                                      <a:lnTo>
                                        <a:pt x="456" y="130"/>
                                      </a:lnTo>
                                      <a:lnTo>
                                        <a:pt x="434" y="66"/>
                                      </a:lnTo>
                                      <a:lnTo>
                                        <a:pt x="369" y="22"/>
                                      </a:lnTo>
                                      <a:lnTo>
                                        <a:pt x="261" y="0"/>
                                      </a:lnTo>
                                      <a:lnTo>
                                        <a:pt x="196" y="0"/>
                                      </a:lnTo>
                                      <a:lnTo>
                                        <a:pt x="86" y="22"/>
                                      </a:lnTo>
                                      <a:lnTo>
                                        <a:pt x="22" y="66"/>
                                      </a:lnTo>
                                      <a:lnTo>
                                        <a:pt x="0" y="130"/>
                                      </a:lnTo>
                                      <a:lnTo>
                                        <a:pt x="0" y="174"/>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54" name="Line 4759"/>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55" name="Line 4760"/>
                              <wps:cNvCnPr/>
                              <wps:spPr bwMode="auto">
                                <a:xfrm>
                                  <a:off x="2286" y="10166"/>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56" name="Line 4761"/>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57" name="Line 4762"/>
                              <wps:cNvCnPr/>
                              <wps:spPr bwMode="auto">
                                <a:xfrm>
                                  <a:off x="2666" y="9679"/>
                                  <a:ext cx="1" cy="56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58" name="Freeform 4763"/>
                              <wps:cNvSpPr>
                                <a:spLocks/>
                              </wps:cNvSpPr>
                              <wps:spPr bwMode="auto">
                                <a:xfrm>
                                  <a:off x="2540" y="10168"/>
                                  <a:ext cx="114" cy="76"/>
                                </a:xfrm>
                                <a:custGeom>
                                  <a:avLst/>
                                  <a:gdLst>
                                    <a:gd name="T0" fmla="*/ 108 w 455"/>
                                    <a:gd name="T1" fmla="*/ 282 h 304"/>
                                    <a:gd name="T2" fmla="*/ 87 w 455"/>
                                    <a:gd name="T3" fmla="*/ 282 h 304"/>
                                    <a:gd name="T4" fmla="*/ 43 w 455"/>
                                    <a:gd name="T5" fmla="*/ 261 h 304"/>
                                    <a:gd name="T6" fmla="*/ 22 w 455"/>
                                    <a:gd name="T7" fmla="*/ 238 h 304"/>
                                    <a:gd name="T8" fmla="*/ 0 w 455"/>
                                    <a:gd name="T9" fmla="*/ 196 h 304"/>
                                    <a:gd name="T10" fmla="*/ 0 w 455"/>
                                    <a:gd name="T11" fmla="*/ 109 h 304"/>
                                    <a:gd name="T12" fmla="*/ 22 w 455"/>
                                    <a:gd name="T13" fmla="*/ 65 h 304"/>
                                    <a:gd name="T14" fmla="*/ 43 w 455"/>
                                    <a:gd name="T15" fmla="*/ 44 h 304"/>
                                    <a:gd name="T16" fmla="*/ 87 w 455"/>
                                    <a:gd name="T17" fmla="*/ 21 h 304"/>
                                    <a:gd name="T18" fmla="*/ 130 w 455"/>
                                    <a:gd name="T19" fmla="*/ 21 h 304"/>
                                    <a:gd name="T20" fmla="*/ 174 w 455"/>
                                    <a:gd name="T21" fmla="*/ 44 h 304"/>
                                    <a:gd name="T22" fmla="*/ 238 w 455"/>
                                    <a:gd name="T23" fmla="*/ 86 h 304"/>
                                    <a:gd name="T24" fmla="*/ 455 w 455"/>
                                    <a:gd name="T25" fmla="*/ 304 h 304"/>
                                    <a:gd name="T26" fmla="*/ 455 w 455"/>
                                    <a:gd name="T27" fmla="*/ 0 h 3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455" h="304">
                                      <a:moveTo>
                                        <a:pt x="108" y="282"/>
                                      </a:moveTo>
                                      <a:lnTo>
                                        <a:pt x="87" y="282"/>
                                      </a:lnTo>
                                      <a:lnTo>
                                        <a:pt x="43" y="261"/>
                                      </a:lnTo>
                                      <a:lnTo>
                                        <a:pt x="22" y="238"/>
                                      </a:lnTo>
                                      <a:lnTo>
                                        <a:pt x="0" y="196"/>
                                      </a:lnTo>
                                      <a:lnTo>
                                        <a:pt x="0" y="109"/>
                                      </a:lnTo>
                                      <a:lnTo>
                                        <a:pt x="22" y="65"/>
                                      </a:lnTo>
                                      <a:lnTo>
                                        <a:pt x="43" y="44"/>
                                      </a:lnTo>
                                      <a:lnTo>
                                        <a:pt x="87" y="21"/>
                                      </a:lnTo>
                                      <a:lnTo>
                                        <a:pt x="130" y="21"/>
                                      </a:lnTo>
                                      <a:lnTo>
                                        <a:pt x="174" y="44"/>
                                      </a:lnTo>
                                      <a:lnTo>
                                        <a:pt x="238" y="86"/>
                                      </a:lnTo>
                                      <a:lnTo>
                                        <a:pt x="455" y="304"/>
                                      </a:lnTo>
                                      <a:lnTo>
                                        <a:pt x="455"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59" name="Freeform 4764"/>
                              <wps:cNvSpPr>
                                <a:spLocks/>
                              </wps:cNvSpPr>
                              <wps:spPr bwMode="auto">
                                <a:xfrm>
                                  <a:off x="2540" y="10059"/>
                                  <a:ext cx="114" cy="76"/>
                                </a:xfrm>
                                <a:custGeom>
                                  <a:avLst/>
                                  <a:gdLst>
                                    <a:gd name="T0" fmla="*/ 0 w 455"/>
                                    <a:gd name="T1" fmla="*/ 174 h 304"/>
                                    <a:gd name="T2" fmla="*/ 22 w 455"/>
                                    <a:gd name="T3" fmla="*/ 239 h 304"/>
                                    <a:gd name="T4" fmla="*/ 87 w 455"/>
                                    <a:gd name="T5" fmla="*/ 282 h 304"/>
                                    <a:gd name="T6" fmla="*/ 195 w 455"/>
                                    <a:gd name="T7" fmla="*/ 304 h 304"/>
                                    <a:gd name="T8" fmla="*/ 260 w 455"/>
                                    <a:gd name="T9" fmla="*/ 304 h 304"/>
                                    <a:gd name="T10" fmla="*/ 368 w 455"/>
                                    <a:gd name="T11" fmla="*/ 282 h 304"/>
                                    <a:gd name="T12" fmla="*/ 434 w 455"/>
                                    <a:gd name="T13" fmla="*/ 239 h 304"/>
                                    <a:gd name="T14" fmla="*/ 455 w 455"/>
                                    <a:gd name="T15" fmla="*/ 174 h 304"/>
                                    <a:gd name="T16" fmla="*/ 455 w 455"/>
                                    <a:gd name="T17" fmla="*/ 130 h 304"/>
                                    <a:gd name="T18" fmla="*/ 434 w 455"/>
                                    <a:gd name="T19" fmla="*/ 64 h 304"/>
                                    <a:gd name="T20" fmla="*/ 368 w 455"/>
                                    <a:gd name="T21" fmla="*/ 22 h 304"/>
                                    <a:gd name="T22" fmla="*/ 260 w 455"/>
                                    <a:gd name="T23" fmla="*/ 0 h 304"/>
                                    <a:gd name="T24" fmla="*/ 195 w 455"/>
                                    <a:gd name="T25" fmla="*/ 0 h 304"/>
                                    <a:gd name="T26" fmla="*/ 87 w 455"/>
                                    <a:gd name="T27" fmla="*/ 22 h 304"/>
                                    <a:gd name="T28" fmla="*/ 22 w 455"/>
                                    <a:gd name="T29" fmla="*/ 64 h 304"/>
                                    <a:gd name="T30" fmla="*/ 0 w 455"/>
                                    <a:gd name="T31" fmla="*/ 130 h 304"/>
                                    <a:gd name="T32" fmla="*/ 0 w 455"/>
                                    <a:gd name="T33" fmla="*/ 174 h 3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55" h="304">
                                      <a:moveTo>
                                        <a:pt x="0" y="174"/>
                                      </a:moveTo>
                                      <a:lnTo>
                                        <a:pt x="22" y="239"/>
                                      </a:lnTo>
                                      <a:lnTo>
                                        <a:pt x="87" y="282"/>
                                      </a:lnTo>
                                      <a:lnTo>
                                        <a:pt x="195" y="304"/>
                                      </a:lnTo>
                                      <a:lnTo>
                                        <a:pt x="260" y="304"/>
                                      </a:lnTo>
                                      <a:lnTo>
                                        <a:pt x="368" y="282"/>
                                      </a:lnTo>
                                      <a:lnTo>
                                        <a:pt x="434" y="239"/>
                                      </a:lnTo>
                                      <a:lnTo>
                                        <a:pt x="455" y="174"/>
                                      </a:lnTo>
                                      <a:lnTo>
                                        <a:pt x="455" y="130"/>
                                      </a:lnTo>
                                      <a:lnTo>
                                        <a:pt x="434" y="64"/>
                                      </a:lnTo>
                                      <a:lnTo>
                                        <a:pt x="368" y="22"/>
                                      </a:lnTo>
                                      <a:lnTo>
                                        <a:pt x="260" y="0"/>
                                      </a:lnTo>
                                      <a:lnTo>
                                        <a:pt x="195" y="0"/>
                                      </a:lnTo>
                                      <a:lnTo>
                                        <a:pt x="87" y="22"/>
                                      </a:lnTo>
                                      <a:lnTo>
                                        <a:pt x="22" y="64"/>
                                      </a:lnTo>
                                      <a:lnTo>
                                        <a:pt x="0" y="130"/>
                                      </a:lnTo>
                                      <a:lnTo>
                                        <a:pt x="0" y="174"/>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60" name="Line 4765"/>
                              <wps:cNvCnPr/>
                              <wps:spPr bwMode="auto">
                                <a:xfrm>
                                  <a:off x="266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61" name="Line 4766"/>
                              <wps:cNvCnPr/>
                              <wps:spPr bwMode="auto">
                                <a:xfrm>
                                  <a:off x="2666" y="1004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62" name="Line 4767"/>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63" name="Line 4768"/>
                              <wps:cNvCnPr/>
                              <wps:spPr bwMode="auto">
                                <a:xfrm>
                                  <a:off x="3425" y="9679"/>
                                  <a:ext cx="1" cy="55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64" name="Freeform 4769"/>
                              <wps:cNvSpPr>
                                <a:spLocks/>
                              </wps:cNvSpPr>
                              <wps:spPr bwMode="auto">
                                <a:xfrm>
                                  <a:off x="3299" y="10168"/>
                                  <a:ext cx="114" cy="70"/>
                                </a:xfrm>
                                <a:custGeom>
                                  <a:avLst/>
                                  <a:gdLst>
                                    <a:gd name="T0" fmla="*/ 65 w 455"/>
                                    <a:gd name="T1" fmla="*/ 21 h 282"/>
                                    <a:gd name="T2" fmla="*/ 21 w 455"/>
                                    <a:gd name="T3" fmla="*/ 44 h 282"/>
                                    <a:gd name="T4" fmla="*/ 0 w 455"/>
                                    <a:gd name="T5" fmla="*/ 109 h 282"/>
                                    <a:gd name="T6" fmla="*/ 0 w 455"/>
                                    <a:gd name="T7" fmla="*/ 152 h 282"/>
                                    <a:gd name="T8" fmla="*/ 21 w 455"/>
                                    <a:gd name="T9" fmla="*/ 217 h 282"/>
                                    <a:gd name="T10" fmla="*/ 87 w 455"/>
                                    <a:gd name="T11" fmla="*/ 261 h 282"/>
                                    <a:gd name="T12" fmla="*/ 195 w 455"/>
                                    <a:gd name="T13" fmla="*/ 282 h 282"/>
                                    <a:gd name="T14" fmla="*/ 303 w 455"/>
                                    <a:gd name="T15" fmla="*/ 282 h 282"/>
                                    <a:gd name="T16" fmla="*/ 391 w 455"/>
                                    <a:gd name="T17" fmla="*/ 261 h 282"/>
                                    <a:gd name="T18" fmla="*/ 433 w 455"/>
                                    <a:gd name="T19" fmla="*/ 217 h 282"/>
                                    <a:gd name="T20" fmla="*/ 455 w 455"/>
                                    <a:gd name="T21" fmla="*/ 152 h 282"/>
                                    <a:gd name="T22" fmla="*/ 455 w 455"/>
                                    <a:gd name="T23" fmla="*/ 130 h 282"/>
                                    <a:gd name="T24" fmla="*/ 433 w 455"/>
                                    <a:gd name="T25" fmla="*/ 65 h 282"/>
                                    <a:gd name="T26" fmla="*/ 391 w 455"/>
                                    <a:gd name="T27" fmla="*/ 21 h 282"/>
                                    <a:gd name="T28" fmla="*/ 325 w 455"/>
                                    <a:gd name="T29" fmla="*/ 0 h 282"/>
                                    <a:gd name="T30" fmla="*/ 303 w 455"/>
                                    <a:gd name="T31" fmla="*/ 0 h 282"/>
                                    <a:gd name="T32" fmla="*/ 239 w 455"/>
                                    <a:gd name="T33" fmla="*/ 21 h 282"/>
                                    <a:gd name="T34" fmla="*/ 195 w 455"/>
                                    <a:gd name="T35" fmla="*/ 65 h 282"/>
                                    <a:gd name="T36" fmla="*/ 173 w 455"/>
                                    <a:gd name="T37" fmla="*/ 130 h 282"/>
                                    <a:gd name="T38" fmla="*/ 173 w 455"/>
                                    <a:gd name="T39" fmla="*/ 152 h 282"/>
                                    <a:gd name="T40" fmla="*/ 195 w 455"/>
                                    <a:gd name="T41" fmla="*/ 217 h 282"/>
                                    <a:gd name="T42" fmla="*/ 239 w 455"/>
                                    <a:gd name="T43" fmla="*/ 261 h 282"/>
                                    <a:gd name="T44" fmla="*/ 303 w 455"/>
                                    <a:gd name="T45" fmla="*/ 282 h 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455" h="282">
                                      <a:moveTo>
                                        <a:pt x="65" y="21"/>
                                      </a:moveTo>
                                      <a:lnTo>
                                        <a:pt x="21" y="44"/>
                                      </a:lnTo>
                                      <a:lnTo>
                                        <a:pt x="0" y="109"/>
                                      </a:lnTo>
                                      <a:lnTo>
                                        <a:pt x="0" y="152"/>
                                      </a:lnTo>
                                      <a:lnTo>
                                        <a:pt x="21" y="217"/>
                                      </a:lnTo>
                                      <a:lnTo>
                                        <a:pt x="87" y="261"/>
                                      </a:lnTo>
                                      <a:lnTo>
                                        <a:pt x="195" y="282"/>
                                      </a:lnTo>
                                      <a:lnTo>
                                        <a:pt x="303" y="282"/>
                                      </a:lnTo>
                                      <a:lnTo>
                                        <a:pt x="391" y="261"/>
                                      </a:lnTo>
                                      <a:lnTo>
                                        <a:pt x="433" y="217"/>
                                      </a:lnTo>
                                      <a:lnTo>
                                        <a:pt x="455" y="152"/>
                                      </a:lnTo>
                                      <a:lnTo>
                                        <a:pt x="455" y="130"/>
                                      </a:lnTo>
                                      <a:lnTo>
                                        <a:pt x="433" y="65"/>
                                      </a:lnTo>
                                      <a:lnTo>
                                        <a:pt x="391" y="21"/>
                                      </a:lnTo>
                                      <a:lnTo>
                                        <a:pt x="325" y="0"/>
                                      </a:lnTo>
                                      <a:lnTo>
                                        <a:pt x="303" y="0"/>
                                      </a:lnTo>
                                      <a:lnTo>
                                        <a:pt x="239" y="21"/>
                                      </a:lnTo>
                                      <a:lnTo>
                                        <a:pt x="195" y="65"/>
                                      </a:lnTo>
                                      <a:lnTo>
                                        <a:pt x="173" y="130"/>
                                      </a:lnTo>
                                      <a:lnTo>
                                        <a:pt x="173" y="152"/>
                                      </a:lnTo>
                                      <a:lnTo>
                                        <a:pt x="195" y="217"/>
                                      </a:lnTo>
                                      <a:lnTo>
                                        <a:pt x="239" y="261"/>
                                      </a:lnTo>
                                      <a:lnTo>
                                        <a:pt x="303" y="282"/>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65" name="Freeform 4770"/>
                              <wps:cNvSpPr>
                                <a:spLocks/>
                              </wps:cNvSpPr>
                              <wps:spPr bwMode="auto">
                                <a:xfrm>
                                  <a:off x="3299" y="10059"/>
                                  <a:ext cx="114" cy="76"/>
                                </a:xfrm>
                                <a:custGeom>
                                  <a:avLst/>
                                  <a:gdLst>
                                    <a:gd name="T0" fmla="*/ 0 w 455"/>
                                    <a:gd name="T1" fmla="*/ 174 h 304"/>
                                    <a:gd name="T2" fmla="*/ 21 w 455"/>
                                    <a:gd name="T3" fmla="*/ 239 h 304"/>
                                    <a:gd name="T4" fmla="*/ 87 w 455"/>
                                    <a:gd name="T5" fmla="*/ 282 h 304"/>
                                    <a:gd name="T6" fmla="*/ 195 w 455"/>
                                    <a:gd name="T7" fmla="*/ 304 h 304"/>
                                    <a:gd name="T8" fmla="*/ 260 w 455"/>
                                    <a:gd name="T9" fmla="*/ 304 h 304"/>
                                    <a:gd name="T10" fmla="*/ 368 w 455"/>
                                    <a:gd name="T11" fmla="*/ 282 h 304"/>
                                    <a:gd name="T12" fmla="*/ 433 w 455"/>
                                    <a:gd name="T13" fmla="*/ 239 h 304"/>
                                    <a:gd name="T14" fmla="*/ 455 w 455"/>
                                    <a:gd name="T15" fmla="*/ 174 h 304"/>
                                    <a:gd name="T16" fmla="*/ 455 w 455"/>
                                    <a:gd name="T17" fmla="*/ 130 h 304"/>
                                    <a:gd name="T18" fmla="*/ 433 w 455"/>
                                    <a:gd name="T19" fmla="*/ 64 h 304"/>
                                    <a:gd name="T20" fmla="*/ 368 w 455"/>
                                    <a:gd name="T21" fmla="*/ 22 h 304"/>
                                    <a:gd name="T22" fmla="*/ 260 w 455"/>
                                    <a:gd name="T23" fmla="*/ 0 h 304"/>
                                    <a:gd name="T24" fmla="*/ 195 w 455"/>
                                    <a:gd name="T25" fmla="*/ 0 h 304"/>
                                    <a:gd name="T26" fmla="*/ 87 w 455"/>
                                    <a:gd name="T27" fmla="*/ 22 h 304"/>
                                    <a:gd name="T28" fmla="*/ 21 w 455"/>
                                    <a:gd name="T29" fmla="*/ 64 h 304"/>
                                    <a:gd name="T30" fmla="*/ 0 w 455"/>
                                    <a:gd name="T31" fmla="*/ 130 h 304"/>
                                    <a:gd name="T32" fmla="*/ 0 w 455"/>
                                    <a:gd name="T33" fmla="*/ 174 h 3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55" h="304">
                                      <a:moveTo>
                                        <a:pt x="0" y="174"/>
                                      </a:moveTo>
                                      <a:lnTo>
                                        <a:pt x="21" y="239"/>
                                      </a:lnTo>
                                      <a:lnTo>
                                        <a:pt x="87" y="282"/>
                                      </a:lnTo>
                                      <a:lnTo>
                                        <a:pt x="195" y="304"/>
                                      </a:lnTo>
                                      <a:lnTo>
                                        <a:pt x="260" y="304"/>
                                      </a:lnTo>
                                      <a:lnTo>
                                        <a:pt x="368" y="282"/>
                                      </a:lnTo>
                                      <a:lnTo>
                                        <a:pt x="433" y="239"/>
                                      </a:lnTo>
                                      <a:lnTo>
                                        <a:pt x="455" y="174"/>
                                      </a:lnTo>
                                      <a:lnTo>
                                        <a:pt x="455" y="130"/>
                                      </a:lnTo>
                                      <a:lnTo>
                                        <a:pt x="433" y="64"/>
                                      </a:lnTo>
                                      <a:lnTo>
                                        <a:pt x="368" y="22"/>
                                      </a:lnTo>
                                      <a:lnTo>
                                        <a:pt x="260" y="0"/>
                                      </a:lnTo>
                                      <a:lnTo>
                                        <a:pt x="195" y="0"/>
                                      </a:lnTo>
                                      <a:lnTo>
                                        <a:pt x="87" y="22"/>
                                      </a:lnTo>
                                      <a:lnTo>
                                        <a:pt x="21" y="64"/>
                                      </a:lnTo>
                                      <a:lnTo>
                                        <a:pt x="0" y="130"/>
                                      </a:lnTo>
                                      <a:lnTo>
                                        <a:pt x="0" y="174"/>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66" name="Line 4771"/>
                              <wps:cNvCnPr/>
                              <wps:spPr bwMode="auto">
                                <a:xfrm>
                                  <a:off x="3425"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67" name="Line 4772"/>
                              <wps:cNvCnPr/>
                              <wps:spPr bwMode="auto">
                                <a:xfrm>
                                  <a:off x="3425" y="1004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68" name="Line 4773"/>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69" name="Line 4774"/>
                              <wps:cNvCnPr/>
                              <wps:spPr bwMode="auto">
                                <a:xfrm>
                                  <a:off x="3045" y="8920"/>
                                  <a:ext cx="1" cy="56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70" name="Freeform 4775"/>
                              <wps:cNvSpPr>
                                <a:spLocks/>
                              </wps:cNvSpPr>
                              <wps:spPr bwMode="auto">
                                <a:xfrm>
                                  <a:off x="2920" y="9403"/>
                                  <a:ext cx="75" cy="81"/>
                                </a:xfrm>
                                <a:custGeom>
                                  <a:avLst/>
                                  <a:gdLst>
                                    <a:gd name="T0" fmla="*/ 0 w 302"/>
                                    <a:gd name="T1" fmla="*/ 108 h 325"/>
                                    <a:gd name="T2" fmla="*/ 302 w 302"/>
                                    <a:gd name="T3" fmla="*/ 325 h 325"/>
                                    <a:gd name="T4" fmla="*/ 302 w 302"/>
                                    <a:gd name="T5" fmla="*/ 0 h 325"/>
                                  </a:gdLst>
                                  <a:ahLst/>
                                  <a:cxnLst>
                                    <a:cxn ang="0">
                                      <a:pos x="T0" y="T1"/>
                                    </a:cxn>
                                    <a:cxn ang="0">
                                      <a:pos x="T2" y="T3"/>
                                    </a:cxn>
                                    <a:cxn ang="0">
                                      <a:pos x="T4" y="T5"/>
                                    </a:cxn>
                                  </a:cxnLst>
                                  <a:rect l="0" t="0" r="r" b="b"/>
                                  <a:pathLst>
                                    <a:path w="302" h="325">
                                      <a:moveTo>
                                        <a:pt x="0" y="108"/>
                                      </a:moveTo>
                                      <a:lnTo>
                                        <a:pt x="302" y="325"/>
                                      </a:lnTo>
                                      <a:lnTo>
                                        <a:pt x="302"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71" name="Line 4776"/>
                              <wps:cNvCnPr/>
                              <wps:spPr bwMode="auto">
                                <a:xfrm>
                                  <a:off x="2920" y="9430"/>
                                  <a:ext cx="113"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72" name="Freeform 4777"/>
                              <wps:cNvSpPr>
                                <a:spLocks/>
                              </wps:cNvSpPr>
                              <wps:spPr bwMode="auto">
                                <a:xfrm>
                                  <a:off x="2920" y="9299"/>
                                  <a:ext cx="113" cy="76"/>
                                </a:xfrm>
                                <a:custGeom>
                                  <a:avLst/>
                                  <a:gdLst>
                                    <a:gd name="T0" fmla="*/ 0 w 454"/>
                                    <a:gd name="T1" fmla="*/ 175 h 304"/>
                                    <a:gd name="T2" fmla="*/ 21 w 454"/>
                                    <a:gd name="T3" fmla="*/ 240 h 304"/>
                                    <a:gd name="T4" fmla="*/ 86 w 454"/>
                                    <a:gd name="T5" fmla="*/ 283 h 304"/>
                                    <a:gd name="T6" fmla="*/ 194 w 454"/>
                                    <a:gd name="T7" fmla="*/ 304 h 304"/>
                                    <a:gd name="T8" fmla="*/ 260 w 454"/>
                                    <a:gd name="T9" fmla="*/ 304 h 304"/>
                                    <a:gd name="T10" fmla="*/ 368 w 454"/>
                                    <a:gd name="T11" fmla="*/ 283 h 304"/>
                                    <a:gd name="T12" fmla="*/ 433 w 454"/>
                                    <a:gd name="T13" fmla="*/ 240 h 304"/>
                                    <a:gd name="T14" fmla="*/ 454 w 454"/>
                                    <a:gd name="T15" fmla="*/ 175 h 304"/>
                                    <a:gd name="T16" fmla="*/ 454 w 454"/>
                                    <a:gd name="T17" fmla="*/ 131 h 304"/>
                                    <a:gd name="T18" fmla="*/ 433 w 454"/>
                                    <a:gd name="T19" fmla="*/ 66 h 304"/>
                                    <a:gd name="T20" fmla="*/ 368 w 454"/>
                                    <a:gd name="T21" fmla="*/ 23 h 304"/>
                                    <a:gd name="T22" fmla="*/ 260 w 454"/>
                                    <a:gd name="T23" fmla="*/ 0 h 304"/>
                                    <a:gd name="T24" fmla="*/ 194 w 454"/>
                                    <a:gd name="T25" fmla="*/ 0 h 304"/>
                                    <a:gd name="T26" fmla="*/ 86 w 454"/>
                                    <a:gd name="T27" fmla="*/ 23 h 304"/>
                                    <a:gd name="T28" fmla="*/ 21 w 454"/>
                                    <a:gd name="T29" fmla="*/ 66 h 304"/>
                                    <a:gd name="T30" fmla="*/ 0 w 454"/>
                                    <a:gd name="T31" fmla="*/ 131 h 304"/>
                                    <a:gd name="T32" fmla="*/ 0 w 454"/>
                                    <a:gd name="T33" fmla="*/ 175 h 3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54" h="304">
                                      <a:moveTo>
                                        <a:pt x="0" y="175"/>
                                      </a:moveTo>
                                      <a:lnTo>
                                        <a:pt x="21" y="240"/>
                                      </a:lnTo>
                                      <a:lnTo>
                                        <a:pt x="86" y="283"/>
                                      </a:lnTo>
                                      <a:lnTo>
                                        <a:pt x="194" y="304"/>
                                      </a:lnTo>
                                      <a:lnTo>
                                        <a:pt x="260" y="304"/>
                                      </a:lnTo>
                                      <a:lnTo>
                                        <a:pt x="368" y="283"/>
                                      </a:lnTo>
                                      <a:lnTo>
                                        <a:pt x="433" y="240"/>
                                      </a:lnTo>
                                      <a:lnTo>
                                        <a:pt x="454" y="175"/>
                                      </a:lnTo>
                                      <a:lnTo>
                                        <a:pt x="454" y="131"/>
                                      </a:lnTo>
                                      <a:lnTo>
                                        <a:pt x="433" y="66"/>
                                      </a:lnTo>
                                      <a:lnTo>
                                        <a:pt x="368" y="23"/>
                                      </a:lnTo>
                                      <a:lnTo>
                                        <a:pt x="260" y="0"/>
                                      </a:lnTo>
                                      <a:lnTo>
                                        <a:pt x="194" y="0"/>
                                      </a:lnTo>
                                      <a:lnTo>
                                        <a:pt x="86" y="23"/>
                                      </a:lnTo>
                                      <a:lnTo>
                                        <a:pt x="21" y="66"/>
                                      </a:lnTo>
                                      <a:lnTo>
                                        <a:pt x="0" y="131"/>
                                      </a:lnTo>
                                      <a:lnTo>
                                        <a:pt x="0" y="17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73" name="Line 4778"/>
                              <wps:cNvCnPr/>
                              <wps:spPr bwMode="auto">
                                <a:xfrm>
                                  <a:off x="3045" y="890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74" name="Line 4779"/>
                              <wps:cNvCnPr/>
                              <wps:spPr bwMode="auto">
                                <a:xfrm>
                                  <a:off x="3045" y="928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75" name="Line 4780"/>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76" name="Line 4781"/>
                              <wps:cNvCnPr/>
                              <wps:spPr bwMode="auto">
                                <a:xfrm flipH="1">
                                  <a:off x="2659" y="8908"/>
                                  <a:ext cx="374"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77" name="Freeform 4782"/>
                              <wps:cNvSpPr>
                                <a:spLocks/>
                              </wps:cNvSpPr>
                              <wps:spPr bwMode="auto">
                                <a:xfrm>
                                  <a:off x="2659" y="8782"/>
                                  <a:ext cx="82" cy="76"/>
                                </a:xfrm>
                                <a:custGeom>
                                  <a:avLst/>
                                  <a:gdLst>
                                    <a:gd name="T0" fmla="*/ 218 w 326"/>
                                    <a:gd name="T1" fmla="*/ 0 h 304"/>
                                    <a:gd name="T2" fmla="*/ 0 w 326"/>
                                    <a:gd name="T3" fmla="*/ 304 h 304"/>
                                    <a:gd name="T4" fmla="*/ 326 w 326"/>
                                    <a:gd name="T5" fmla="*/ 304 h 304"/>
                                  </a:gdLst>
                                  <a:ahLst/>
                                  <a:cxnLst>
                                    <a:cxn ang="0">
                                      <a:pos x="T0" y="T1"/>
                                    </a:cxn>
                                    <a:cxn ang="0">
                                      <a:pos x="T2" y="T3"/>
                                    </a:cxn>
                                    <a:cxn ang="0">
                                      <a:pos x="T4" y="T5"/>
                                    </a:cxn>
                                  </a:cxnLst>
                                  <a:rect l="0" t="0" r="r" b="b"/>
                                  <a:pathLst>
                                    <a:path w="326" h="304">
                                      <a:moveTo>
                                        <a:pt x="218" y="0"/>
                                      </a:moveTo>
                                      <a:lnTo>
                                        <a:pt x="0" y="304"/>
                                      </a:lnTo>
                                      <a:lnTo>
                                        <a:pt x="326" y="304"/>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78" name="Line 4783"/>
                              <wps:cNvCnPr/>
                              <wps:spPr bwMode="auto">
                                <a:xfrm>
                                  <a:off x="2714" y="8782"/>
                                  <a:ext cx="1" cy="11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79" name="Freeform 4784"/>
                              <wps:cNvSpPr>
                                <a:spLocks/>
                              </wps:cNvSpPr>
                              <wps:spPr bwMode="auto">
                                <a:xfrm>
                                  <a:off x="2768" y="8782"/>
                                  <a:ext cx="76" cy="114"/>
                                </a:xfrm>
                                <a:custGeom>
                                  <a:avLst/>
                                  <a:gdLst>
                                    <a:gd name="T0" fmla="*/ 130 w 304"/>
                                    <a:gd name="T1" fmla="*/ 0 h 456"/>
                                    <a:gd name="T2" fmla="*/ 65 w 304"/>
                                    <a:gd name="T3" fmla="*/ 21 h 456"/>
                                    <a:gd name="T4" fmla="*/ 22 w 304"/>
                                    <a:gd name="T5" fmla="*/ 87 h 456"/>
                                    <a:gd name="T6" fmla="*/ 0 w 304"/>
                                    <a:gd name="T7" fmla="*/ 195 h 456"/>
                                    <a:gd name="T8" fmla="*/ 0 w 304"/>
                                    <a:gd name="T9" fmla="*/ 260 h 456"/>
                                    <a:gd name="T10" fmla="*/ 22 w 304"/>
                                    <a:gd name="T11" fmla="*/ 369 h 456"/>
                                    <a:gd name="T12" fmla="*/ 65 w 304"/>
                                    <a:gd name="T13" fmla="*/ 433 h 456"/>
                                    <a:gd name="T14" fmla="*/ 130 w 304"/>
                                    <a:gd name="T15" fmla="*/ 456 h 456"/>
                                    <a:gd name="T16" fmla="*/ 174 w 304"/>
                                    <a:gd name="T17" fmla="*/ 456 h 456"/>
                                    <a:gd name="T18" fmla="*/ 238 w 304"/>
                                    <a:gd name="T19" fmla="*/ 433 h 456"/>
                                    <a:gd name="T20" fmla="*/ 282 w 304"/>
                                    <a:gd name="T21" fmla="*/ 369 h 456"/>
                                    <a:gd name="T22" fmla="*/ 304 w 304"/>
                                    <a:gd name="T23" fmla="*/ 260 h 456"/>
                                    <a:gd name="T24" fmla="*/ 304 w 304"/>
                                    <a:gd name="T25" fmla="*/ 195 h 456"/>
                                    <a:gd name="T26" fmla="*/ 282 w 304"/>
                                    <a:gd name="T27" fmla="*/ 87 h 456"/>
                                    <a:gd name="T28" fmla="*/ 238 w 304"/>
                                    <a:gd name="T29" fmla="*/ 21 h 456"/>
                                    <a:gd name="T30" fmla="*/ 174 w 304"/>
                                    <a:gd name="T31" fmla="*/ 0 h 456"/>
                                    <a:gd name="T32" fmla="*/ 130 w 304"/>
                                    <a:gd name="T33" fmla="*/ 0 h 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04" h="456">
                                      <a:moveTo>
                                        <a:pt x="130" y="0"/>
                                      </a:moveTo>
                                      <a:lnTo>
                                        <a:pt x="65" y="21"/>
                                      </a:lnTo>
                                      <a:lnTo>
                                        <a:pt x="22" y="87"/>
                                      </a:lnTo>
                                      <a:lnTo>
                                        <a:pt x="0" y="195"/>
                                      </a:lnTo>
                                      <a:lnTo>
                                        <a:pt x="0" y="260"/>
                                      </a:lnTo>
                                      <a:lnTo>
                                        <a:pt x="22" y="369"/>
                                      </a:lnTo>
                                      <a:lnTo>
                                        <a:pt x="65" y="433"/>
                                      </a:lnTo>
                                      <a:lnTo>
                                        <a:pt x="130" y="456"/>
                                      </a:lnTo>
                                      <a:lnTo>
                                        <a:pt x="174" y="456"/>
                                      </a:lnTo>
                                      <a:lnTo>
                                        <a:pt x="238" y="433"/>
                                      </a:lnTo>
                                      <a:lnTo>
                                        <a:pt x="282" y="369"/>
                                      </a:lnTo>
                                      <a:lnTo>
                                        <a:pt x="304" y="260"/>
                                      </a:lnTo>
                                      <a:lnTo>
                                        <a:pt x="304" y="195"/>
                                      </a:lnTo>
                                      <a:lnTo>
                                        <a:pt x="282" y="87"/>
                                      </a:lnTo>
                                      <a:lnTo>
                                        <a:pt x="238" y="21"/>
                                      </a:lnTo>
                                      <a:lnTo>
                                        <a:pt x="174" y="0"/>
                                      </a:lnTo>
                                      <a:lnTo>
                                        <a:pt x="13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80" name="Line 4785"/>
                              <wps:cNvCnPr/>
                              <wps:spPr bwMode="auto">
                                <a:xfrm>
                                  <a:off x="3045" y="890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81" name="Line 4786"/>
                              <wps:cNvCnPr/>
                              <wps:spPr bwMode="auto">
                                <a:xfrm>
                                  <a:off x="2856" y="890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82" name="Line 4787"/>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83" name="Line 4788"/>
                              <wps:cNvCnPr/>
                              <wps:spPr bwMode="auto">
                                <a:xfrm flipH="1">
                                  <a:off x="1901" y="8338"/>
                                  <a:ext cx="374"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84" name="Freeform 4789"/>
                              <wps:cNvSpPr>
                                <a:spLocks/>
                              </wps:cNvSpPr>
                              <wps:spPr bwMode="auto">
                                <a:xfrm>
                                  <a:off x="1901" y="8212"/>
                                  <a:ext cx="76" cy="114"/>
                                </a:xfrm>
                                <a:custGeom>
                                  <a:avLst/>
                                  <a:gdLst>
                                    <a:gd name="T0" fmla="*/ 86 w 304"/>
                                    <a:gd name="T1" fmla="*/ 456 h 456"/>
                                    <a:gd name="T2" fmla="*/ 304 w 304"/>
                                    <a:gd name="T3" fmla="*/ 0 h 456"/>
                                    <a:gd name="T4" fmla="*/ 0 w 304"/>
                                    <a:gd name="T5" fmla="*/ 0 h 456"/>
                                  </a:gdLst>
                                  <a:ahLst/>
                                  <a:cxnLst>
                                    <a:cxn ang="0">
                                      <a:pos x="T0" y="T1"/>
                                    </a:cxn>
                                    <a:cxn ang="0">
                                      <a:pos x="T2" y="T3"/>
                                    </a:cxn>
                                    <a:cxn ang="0">
                                      <a:pos x="T4" y="T5"/>
                                    </a:cxn>
                                  </a:cxnLst>
                                  <a:rect l="0" t="0" r="r" b="b"/>
                                  <a:pathLst>
                                    <a:path w="304" h="456">
                                      <a:moveTo>
                                        <a:pt x="86" y="456"/>
                                      </a:moveTo>
                                      <a:lnTo>
                                        <a:pt x="304" y="0"/>
                                      </a:ln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85" name="Freeform 4790"/>
                              <wps:cNvSpPr>
                                <a:spLocks/>
                              </wps:cNvSpPr>
                              <wps:spPr bwMode="auto">
                                <a:xfrm>
                                  <a:off x="2009" y="8212"/>
                                  <a:ext cx="76" cy="114"/>
                                </a:xfrm>
                                <a:custGeom>
                                  <a:avLst/>
                                  <a:gdLst>
                                    <a:gd name="T0" fmla="*/ 131 w 304"/>
                                    <a:gd name="T1" fmla="*/ 0 h 456"/>
                                    <a:gd name="T2" fmla="*/ 65 w 304"/>
                                    <a:gd name="T3" fmla="*/ 23 h 456"/>
                                    <a:gd name="T4" fmla="*/ 21 w 304"/>
                                    <a:gd name="T5" fmla="*/ 88 h 456"/>
                                    <a:gd name="T6" fmla="*/ 0 w 304"/>
                                    <a:gd name="T7" fmla="*/ 196 h 456"/>
                                    <a:gd name="T8" fmla="*/ 0 w 304"/>
                                    <a:gd name="T9" fmla="*/ 261 h 456"/>
                                    <a:gd name="T10" fmla="*/ 21 w 304"/>
                                    <a:gd name="T11" fmla="*/ 369 h 456"/>
                                    <a:gd name="T12" fmla="*/ 65 w 304"/>
                                    <a:gd name="T13" fmla="*/ 435 h 456"/>
                                    <a:gd name="T14" fmla="*/ 131 w 304"/>
                                    <a:gd name="T15" fmla="*/ 456 h 456"/>
                                    <a:gd name="T16" fmla="*/ 173 w 304"/>
                                    <a:gd name="T17" fmla="*/ 456 h 456"/>
                                    <a:gd name="T18" fmla="*/ 239 w 304"/>
                                    <a:gd name="T19" fmla="*/ 435 h 456"/>
                                    <a:gd name="T20" fmla="*/ 283 w 304"/>
                                    <a:gd name="T21" fmla="*/ 369 h 456"/>
                                    <a:gd name="T22" fmla="*/ 304 w 304"/>
                                    <a:gd name="T23" fmla="*/ 261 h 456"/>
                                    <a:gd name="T24" fmla="*/ 304 w 304"/>
                                    <a:gd name="T25" fmla="*/ 196 h 456"/>
                                    <a:gd name="T26" fmla="*/ 283 w 304"/>
                                    <a:gd name="T27" fmla="*/ 88 h 456"/>
                                    <a:gd name="T28" fmla="*/ 239 w 304"/>
                                    <a:gd name="T29" fmla="*/ 23 h 456"/>
                                    <a:gd name="T30" fmla="*/ 173 w 304"/>
                                    <a:gd name="T31" fmla="*/ 0 h 456"/>
                                    <a:gd name="T32" fmla="*/ 131 w 304"/>
                                    <a:gd name="T33" fmla="*/ 0 h 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04" h="456">
                                      <a:moveTo>
                                        <a:pt x="131" y="0"/>
                                      </a:moveTo>
                                      <a:lnTo>
                                        <a:pt x="65" y="23"/>
                                      </a:lnTo>
                                      <a:lnTo>
                                        <a:pt x="21" y="88"/>
                                      </a:lnTo>
                                      <a:lnTo>
                                        <a:pt x="0" y="196"/>
                                      </a:lnTo>
                                      <a:lnTo>
                                        <a:pt x="0" y="261"/>
                                      </a:lnTo>
                                      <a:lnTo>
                                        <a:pt x="21" y="369"/>
                                      </a:lnTo>
                                      <a:lnTo>
                                        <a:pt x="65" y="435"/>
                                      </a:lnTo>
                                      <a:lnTo>
                                        <a:pt x="131" y="456"/>
                                      </a:lnTo>
                                      <a:lnTo>
                                        <a:pt x="173" y="456"/>
                                      </a:lnTo>
                                      <a:lnTo>
                                        <a:pt x="239" y="435"/>
                                      </a:lnTo>
                                      <a:lnTo>
                                        <a:pt x="283" y="369"/>
                                      </a:lnTo>
                                      <a:lnTo>
                                        <a:pt x="304" y="261"/>
                                      </a:lnTo>
                                      <a:lnTo>
                                        <a:pt x="304" y="196"/>
                                      </a:lnTo>
                                      <a:lnTo>
                                        <a:pt x="283" y="88"/>
                                      </a:lnTo>
                                      <a:lnTo>
                                        <a:pt x="239" y="23"/>
                                      </a:lnTo>
                                      <a:lnTo>
                                        <a:pt x="173" y="0"/>
                                      </a:lnTo>
                                      <a:lnTo>
                                        <a:pt x="131"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86" name="Line 4791"/>
                              <wps:cNvCnPr/>
                              <wps:spPr bwMode="auto">
                                <a:xfrm>
                                  <a:off x="2286" y="833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87" name="Line 4792"/>
                              <wps:cNvCnPr/>
                              <wps:spPr bwMode="auto">
                                <a:xfrm>
                                  <a:off x="2097" y="833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88" name="Line 4793"/>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89" name="Line 4794"/>
                              <wps:cNvCnPr/>
                              <wps:spPr bwMode="auto">
                                <a:xfrm flipH="1">
                                  <a:off x="1901" y="8148"/>
                                  <a:ext cx="1132"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90" name="Freeform 4795"/>
                              <wps:cNvSpPr>
                                <a:spLocks/>
                              </wps:cNvSpPr>
                              <wps:spPr bwMode="auto">
                                <a:xfrm>
                                  <a:off x="1901" y="8022"/>
                                  <a:ext cx="76" cy="114"/>
                                </a:xfrm>
                                <a:custGeom>
                                  <a:avLst/>
                                  <a:gdLst>
                                    <a:gd name="T0" fmla="*/ 108 w 304"/>
                                    <a:gd name="T1" fmla="*/ 0 h 456"/>
                                    <a:gd name="T2" fmla="*/ 42 w 304"/>
                                    <a:gd name="T3" fmla="*/ 22 h 456"/>
                                    <a:gd name="T4" fmla="*/ 21 w 304"/>
                                    <a:gd name="T5" fmla="*/ 66 h 456"/>
                                    <a:gd name="T6" fmla="*/ 21 w 304"/>
                                    <a:gd name="T7" fmla="*/ 108 h 456"/>
                                    <a:gd name="T8" fmla="*/ 42 w 304"/>
                                    <a:gd name="T9" fmla="*/ 152 h 456"/>
                                    <a:gd name="T10" fmla="*/ 86 w 304"/>
                                    <a:gd name="T11" fmla="*/ 174 h 456"/>
                                    <a:gd name="T12" fmla="*/ 173 w 304"/>
                                    <a:gd name="T13" fmla="*/ 195 h 456"/>
                                    <a:gd name="T14" fmla="*/ 238 w 304"/>
                                    <a:gd name="T15" fmla="*/ 218 h 456"/>
                                    <a:gd name="T16" fmla="*/ 281 w 304"/>
                                    <a:gd name="T17" fmla="*/ 260 h 456"/>
                                    <a:gd name="T18" fmla="*/ 304 w 304"/>
                                    <a:gd name="T19" fmla="*/ 304 h 456"/>
                                    <a:gd name="T20" fmla="*/ 304 w 304"/>
                                    <a:gd name="T21" fmla="*/ 368 h 456"/>
                                    <a:gd name="T22" fmla="*/ 281 w 304"/>
                                    <a:gd name="T23" fmla="*/ 412 h 456"/>
                                    <a:gd name="T24" fmla="*/ 260 w 304"/>
                                    <a:gd name="T25" fmla="*/ 434 h 456"/>
                                    <a:gd name="T26" fmla="*/ 194 w 304"/>
                                    <a:gd name="T27" fmla="*/ 456 h 456"/>
                                    <a:gd name="T28" fmla="*/ 108 w 304"/>
                                    <a:gd name="T29" fmla="*/ 456 h 456"/>
                                    <a:gd name="T30" fmla="*/ 42 w 304"/>
                                    <a:gd name="T31" fmla="*/ 434 h 456"/>
                                    <a:gd name="T32" fmla="*/ 21 w 304"/>
                                    <a:gd name="T33" fmla="*/ 412 h 456"/>
                                    <a:gd name="T34" fmla="*/ 0 w 304"/>
                                    <a:gd name="T35" fmla="*/ 368 h 456"/>
                                    <a:gd name="T36" fmla="*/ 0 w 304"/>
                                    <a:gd name="T37" fmla="*/ 304 h 456"/>
                                    <a:gd name="T38" fmla="*/ 21 w 304"/>
                                    <a:gd name="T39" fmla="*/ 260 h 456"/>
                                    <a:gd name="T40" fmla="*/ 65 w 304"/>
                                    <a:gd name="T41" fmla="*/ 218 h 456"/>
                                    <a:gd name="T42" fmla="*/ 130 w 304"/>
                                    <a:gd name="T43" fmla="*/ 195 h 456"/>
                                    <a:gd name="T44" fmla="*/ 217 w 304"/>
                                    <a:gd name="T45" fmla="*/ 174 h 456"/>
                                    <a:gd name="T46" fmla="*/ 260 w 304"/>
                                    <a:gd name="T47" fmla="*/ 152 h 456"/>
                                    <a:gd name="T48" fmla="*/ 281 w 304"/>
                                    <a:gd name="T49" fmla="*/ 108 h 456"/>
                                    <a:gd name="T50" fmla="*/ 281 w 304"/>
                                    <a:gd name="T51" fmla="*/ 66 h 456"/>
                                    <a:gd name="T52" fmla="*/ 260 w 304"/>
                                    <a:gd name="T53" fmla="*/ 22 h 456"/>
                                    <a:gd name="T54" fmla="*/ 194 w 304"/>
                                    <a:gd name="T55" fmla="*/ 0 h 456"/>
                                    <a:gd name="T56" fmla="*/ 108 w 304"/>
                                    <a:gd name="T57" fmla="*/ 0 h 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304" h="456">
                                      <a:moveTo>
                                        <a:pt x="108" y="0"/>
                                      </a:moveTo>
                                      <a:lnTo>
                                        <a:pt x="42" y="22"/>
                                      </a:lnTo>
                                      <a:lnTo>
                                        <a:pt x="21" y="66"/>
                                      </a:lnTo>
                                      <a:lnTo>
                                        <a:pt x="21" y="108"/>
                                      </a:lnTo>
                                      <a:lnTo>
                                        <a:pt x="42" y="152"/>
                                      </a:lnTo>
                                      <a:lnTo>
                                        <a:pt x="86" y="174"/>
                                      </a:lnTo>
                                      <a:lnTo>
                                        <a:pt x="173" y="195"/>
                                      </a:lnTo>
                                      <a:lnTo>
                                        <a:pt x="238" y="218"/>
                                      </a:lnTo>
                                      <a:lnTo>
                                        <a:pt x="281" y="260"/>
                                      </a:lnTo>
                                      <a:lnTo>
                                        <a:pt x="304" y="304"/>
                                      </a:lnTo>
                                      <a:lnTo>
                                        <a:pt x="304" y="368"/>
                                      </a:lnTo>
                                      <a:lnTo>
                                        <a:pt x="281" y="412"/>
                                      </a:lnTo>
                                      <a:lnTo>
                                        <a:pt x="260" y="434"/>
                                      </a:lnTo>
                                      <a:lnTo>
                                        <a:pt x="194" y="456"/>
                                      </a:lnTo>
                                      <a:lnTo>
                                        <a:pt x="108" y="456"/>
                                      </a:lnTo>
                                      <a:lnTo>
                                        <a:pt x="42" y="434"/>
                                      </a:lnTo>
                                      <a:lnTo>
                                        <a:pt x="21" y="412"/>
                                      </a:lnTo>
                                      <a:lnTo>
                                        <a:pt x="0" y="368"/>
                                      </a:lnTo>
                                      <a:lnTo>
                                        <a:pt x="0" y="304"/>
                                      </a:lnTo>
                                      <a:lnTo>
                                        <a:pt x="21" y="260"/>
                                      </a:lnTo>
                                      <a:lnTo>
                                        <a:pt x="65" y="218"/>
                                      </a:lnTo>
                                      <a:lnTo>
                                        <a:pt x="130" y="195"/>
                                      </a:lnTo>
                                      <a:lnTo>
                                        <a:pt x="217" y="174"/>
                                      </a:lnTo>
                                      <a:lnTo>
                                        <a:pt x="260" y="152"/>
                                      </a:lnTo>
                                      <a:lnTo>
                                        <a:pt x="281" y="108"/>
                                      </a:lnTo>
                                      <a:lnTo>
                                        <a:pt x="281" y="66"/>
                                      </a:lnTo>
                                      <a:lnTo>
                                        <a:pt x="260" y="22"/>
                                      </a:lnTo>
                                      <a:lnTo>
                                        <a:pt x="194" y="0"/>
                                      </a:lnTo>
                                      <a:lnTo>
                                        <a:pt x="108"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91" name="Freeform 4796"/>
                              <wps:cNvSpPr>
                                <a:spLocks/>
                              </wps:cNvSpPr>
                              <wps:spPr bwMode="auto">
                                <a:xfrm>
                                  <a:off x="2009" y="8022"/>
                                  <a:ext cx="76" cy="114"/>
                                </a:xfrm>
                                <a:custGeom>
                                  <a:avLst/>
                                  <a:gdLst>
                                    <a:gd name="T0" fmla="*/ 131 w 304"/>
                                    <a:gd name="T1" fmla="*/ 0 h 456"/>
                                    <a:gd name="T2" fmla="*/ 65 w 304"/>
                                    <a:gd name="T3" fmla="*/ 22 h 456"/>
                                    <a:gd name="T4" fmla="*/ 21 w 304"/>
                                    <a:gd name="T5" fmla="*/ 87 h 456"/>
                                    <a:gd name="T6" fmla="*/ 0 w 304"/>
                                    <a:gd name="T7" fmla="*/ 195 h 456"/>
                                    <a:gd name="T8" fmla="*/ 0 w 304"/>
                                    <a:gd name="T9" fmla="*/ 260 h 456"/>
                                    <a:gd name="T10" fmla="*/ 21 w 304"/>
                                    <a:gd name="T11" fmla="*/ 368 h 456"/>
                                    <a:gd name="T12" fmla="*/ 65 w 304"/>
                                    <a:gd name="T13" fmla="*/ 434 h 456"/>
                                    <a:gd name="T14" fmla="*/ 131 w 304"/>
                                    <a:gd name="T15" fmla="*/ 456 h 456"/>
                                    <a:gd name="T16" fmla="*/ 173 w 304"/>
                                    <a:gd name="T17" fmla="*/ 456 h 456"/>
                                    <a:gd name="T18" fmla="*/ 239 w 304"/>
                                    <a:gd name="T19" fmla="*/ 434 h 456"/>
                                    <a:gd name="T20" fmla="*/ 283 w 304"/>
                                    <a:gd name="T21" fmla="*/ 368 h 456"/>
                                    <a:gd name="T22" fmla="*/ 304 w 304"/>
                                    <a:gd name="T23" fmla="*/ 260 h 456"/>
                                    <a:gd name="T24" fmla="*/ 304 w 304"/>
                                    <a:gd name="T25" fmla="*/ 195 h 456"/>
                                    <a:gd name="T26" fmla="*/ 283 w 304"/>
                                    <a:gd name="T27" fmla="*/ 87 h 456"/>
                                    <a:gd name="T28" fmla="*/ 239 w 304"/>
                                    <a:gd name="T29" fmla="*/ 22 h 456"/>
                                    <a:gd name="T30" fmla="*/ 173 w 304"/>
                                    <a:gd name="T31" fmla="*/ 0 h 456"/>
                                    <a:gd name="T32" fmla="*/ 131 w 304"/>
                                    <a:gd name="T33" fmla="*/ 0 h 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04" h="456">
                                      <a:moveTo>
                                        <a:pt x="131" y="0"/>
                                      </a:moveTo>
                                      <a:lnTo>
                                        <a:pt x="65" y="22"/>
                                      </a:lnTo>
                                      <a:lnTo>
                                        <a:pt x="21" y="87"/>
                                      </a:lnTo>
                                      <a:lnTo>
                                        <a:pt x="0" y="195"/>
                                      </a:lnTo>
                                      <a:lnTo>
                                        <a:pt x="0" y="260"/>
                                      </a:lnTo>
                                      <a:lnTo>
                                        <a:pt x="21" y="368"/>
                                      </a:lnTo>
                                      <a:lnTo>
                                        <a:pt x="65" y="434"/>
                                      </a:lnTo>
                                      <a:lnTo>
                                        <a:pt x="131" y="456"/>
                                      </a:lnTo>
                                      <a:lnTo>
                                        <a:pt x="173" y="456"/>
                                      </a:lnTo>
                                      <a:lnTo>
                                        <a:pt x="239" y="434"/>
                                      </a:lnTo>
                                      <a:lnTo>
                                        <a:pt x="283" y="368"/>
                                      </a:lnTo>
                                      <a:lnTo>
                                        <a:pt x="304" y="260"/>
                                      </a:lnTo>
                                      <a:lnTo>
                                        <a:pt x="304" y="195"/>
                                      </a:lnTo>
                                      <a:lnTo>
                                        <a:pt x="283" y="87"/>
                                      </a:lnTo>
                                      <a:lnTo>
                                        <a:pt x="239" y="22"/>
                                      </a:lnTo>
                                      <a:lnTo>
                                        <a:pt x="173" y="0"/>
                                      </a:lnTo>
                                      <a:lnTo>
                                        <a:pt x="131"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92" name="Line 4797"/>
                              <wps:cNvCnPr/>
                              <wps:spPr bwMode="auto">
                                <a:xfrm>
                                  <a:off x="3045" y="814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93" name="Line 4798"/>
                              <wps:cNvCnPr/>
                              <wps:spPr bwMode="auto">
                                <a:xfrm>
                                  <a:off x="2097" y="814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94" name="Line 4799"/>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95" name="Line 4800"/>
                              <wps:cNvCnPr/>
                              <wps:spPr bwMode="auto">
                                <a:xfrm flipH="1">
                                  <a:off x="1915" y="7768"/>
                                  <a:ext cx="929"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96" name="Freeform 4801"/>
                              <wps:cNvSpPr>
                                <a:spLocks/>
                              </wps:cNvSpPr>
                              <wps:spPr bwMode="auto">
                                <a:xfrm>
                                  <a:off x="1915" y="7642"/>
                                  <a:ext cx="27" cy="114"/>
                                </a:xfrm>
                                <a:custGeom>
                                  <a:avLst/>
                                  <a:gdLst>
                                    <a:gd name="T0" fmla="*/ 0 w 108"/>
                                    <a:gd name="T1" fmla="*/ 87 h 456"/>
                                    <a:gd name="T2" fmla="*/ 43 w 108"/>
                                    <a:gd name="T3" fmla="*/ 66 h 456"/>
                                    <a:gd name="T4" fmla="*/ 108 w 108"/>
                                    <a:gd name="T5" fmla="*/ 0 h 456"/>
                                    <a:gd name="T6" fmla="*/ 108 w 108"/>
                                    <a:gd name="T7" fmla="*/ 456 h 456"/>
                                  </a:gdLst>
                                  <a:ahLst/>
                                  <a:cxnLst>
                                    <a:cxn ang="0">
                                      <a:pos x="T0" y="T1"/>
                                    </a:cxn>
                                    <a:cxn ang="0">
                                      <a:pos x="T2" y="T3"/>
                                    </a:cxn>
                                    <a:cxn ang="0">
                                      <a:pos x="T4" y="T5"/>
                                    </a:cxn>
                                    <a:cxn ang="0">
                                      <a:pos x="T6" y="T7"/>
                                    </a:cxn>
                                  </a:cxnLst>
                                  <a:rect l="0" t="0" r="r" b="b"/>
                                  <a:pathLst>
                                    <a:path w="108" h="456">
                                      <a:moveTo>
                                        <a:pt x="0" y="87"/>
                                      </a:moveTo>
                                      <a:lnTo>
                                        <a:pt x="43" y="66"/>
                                      </a:lnTo>
                                      <a:lnTo>
                                        <a:pt x="108" y="0"/>
                                      </a:lnTo>
                                      <a:lnTo>
                                        <a:pt x="108" y="456"/>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97" name="Freeform 4802"/>
                              <wps:cNvSpPr>
                                <a:spLocks/>
                              </wps:cNvSpPr>
                              <wps:spPr bwMode="auto">
                                <a:xfrm>
                                  <a:off x="2007" y="7642"/>
                                  <a:ext cx="76" cy="114"/>
                                </a:xfrm>
                                <a:custGeom>
                                  <a:avLst/>
                                  <a:gdLst>
                                    <a:gd name="T0" fmla="*/ 131 w 304"/>
                                    <a:gd name="T1" fmla="*/ 0 h 456"/>
                                    <a:gd name="T2" fmla="*/ 66 w 304"/>
                                    <a:gd name="T3" fmla="*/ 22 h 456"/>
                                    <a:gd name="T4" fmla="*/ 22 w 304"/>
                                    <a:gd name="T5" fmla="*/ 87 h 456"/>
                                    <a:gd name="T6" fmla="*/ 0 w 304"/>
                                    <a:gd name="T7" fmla="*/ 196 h 456"/>
                                    <a:gd name="T8" fmla="*/ 0 w 304"/>
                                    <a:gd name="T9" fmla="*/ 262 h 456"/>
                                    <a:gd name="T10" fmla="*/ 22 w 304"/>
                                    <a:gd name="T11" fmla="*/ 370 h 456"/>
                                    <a:gd name="T12" fmla="*/ 66 w 304"/>
                                    <a:gd name="T13" fmla="*/ 435 h 456"/>
                                    <a:gd name="T14" fmla="*/ 131 w 304"/>
                                    <a:gd name="T15" fmla="*/ 456 h 456"/>
                                    <a:gd name="T16" fmla="*/ 174 w 304"/>
                                    <a:gd name="T17" fmla="*/ 456 h 456"/>
                                    <a:gd name="T18" fmla="*/ 239 w 304"/>
                                    <a:gd name="T19" fmla="*/ 435 h 456"/>
                                    <a:gd name="T20" fmla="*/ 283 w 304"/>
                                    <a:gd name="T21" fmla="*/ 370 h 456"/>
                                    <a:gd name="T22" fmla="*/ 304 w 304"/>
                                    <a:gd name="T23" fmla="*/ 262 h 456"/>
                                    <a:gd name="T24" fmla="*/ 304 w 304"/>
                                    <a:gd name="T25" fmla="*/ 196 h 456"/>
                                    <a:gd name="T26" fmla="*/ 283 w 304"/>
                                    <a:gd name="T27" fmla="*/ 87 h 456"/>
                                    <a:gd name="T28" fmla="*/ 239 w 304"/>
                                    <a:gd name="T29" fmla="*/ 22 h 456"/>
                                    <a:gd name="T30" fmla="*/ 174 w 304"/>
                                    <a:gd name="T31" fmla="*/ 0 h 456"/>
                                    <a:gd name="T32" fmla="*/ 131 w 304"/>
                                    <a:gd name="T33" fmla="*/ 0 h 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04" h="456">
                                      <a:moveTo>
                                        <a:pt x="131" y="0"/>
                                      </a:moveTo>
                                      <a:lnTo>
                                        <a:pt x="66" y="22"/>
                                      </a:lnTo>
                                      <a:lnTo>
                                        <a:pt x="22" y="87"/>
                                      </a:lnTo>
                                      <a:lnTo>
                                        <a:pt x="0" y="196"/>
                                      </a:lnTo>
                                      <a:lnTo>
                                        <a:pt x="0" y="262"/>
                                      </a:lnTo>
                                      <a:lnTo>
                                        <a:pt x="22" y="370"/>
                                      </a:lnTo>
                                      <a:lnTo>
                                        <a:pt x="66" y="435"/>
                                      </a:lnTo>
                                      <a:lnTo>
                                        <a:pt x="131" y="456"/>
                                      </a:lnTo>
                                      <a:lnTo>
                                        <a:pt x="174" y="456"/>
                                      </a:lnTo>
                                      <a:lnTo>
                                        <a:pt x="239" y="435"/>
                                      </a:lnTo>
                                      <a:lnTo>
                                        <a:pt x="283" y="370"/>
                                      </a:lnTo>
                                      <a:lnTo>
                                        <a:pt x="304" y="262"/>
                                      </a:lnTo>
                                      <a:lnTo>
                                        <a:pt x="304" y="196"/>
                                      </a:lnTo>
                                      <a:lnTo>
                                        <a:pt x="283" y="87"/>
                                      </a:lnTo>
                                      <a:lnTo>
                                        <a:pt x="239" y="22"/>
                                      </a:lnTo>
                                      <a:lnTo>
                                        <a:pt x="174" y="0"/>
                                      </a:lnTo>
                                      <a:lnTo>
                                        <a:pt x="131"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98" name="Freeform 4803"/>
                              <wps:cNvSpPr>
                                <a:spLocks/>
                              </wps:cNvSpPr>
                              <wps:spPr bwMode="auto">
                                <a:xfrm>
                                  <a:off x="2116" y="7642"/>
                                  <a:ext cx="76" cy="114"/>
                                </a:xfrm>
                                <a:custGeom>
                                  <a:avLst/>
                                  <a:gdLst>
                                    <a:gd name="T0" fmla="*/ 130 w 304"/>
                                    <a:gd name="T1" fmla="*/ 0 h 456"/>
                                    <a:gd name="T2" fmla="*/ 65 w 304"/>
                                    <a:gd name="T3" fmla="*/ 22 h 456"/>
                                    <a:gd name="T4" fmla="*/ 22 w 304"/>
                                    <a:gd name="T5" fmla="*/ 87 h 456"/>
                                    <a:gd name="T6" fmla="*/ 0 w 304"/>
                                    <a:gd name="T7" fmla="*/ 196 h 456"/>
                                    <a:gd name="T8" fmla="*/ 0 w 304"/>
                                    <a:gd name="T9" fmla="*/ 262 h 456"/>
                                    <a:gd name="T10" fmla="*/ 22 w 304"/>
                                    <a:gd name="T11" fmla="*/ 370 h 456"/>
                                    <a:gd name="T12" fmla="*/ 65 w 304"/>
                                    <a:gd name="T13" fmla="*/ 435 h 456"/>
                                    <a:gd name="T14" fmla="*/ 130 w 304"/>
                                    <a:gd name="T15" fmla="*/ 456 h 456"/>
                                    <a:gd name="T16" fmla="*/ 173 w 304"/>
                                    <a:gd name="T17" fmla="*/ 456 h 456"/>
                                    <a:gd name="T18" fmla="*/ 238 w 304"/>
                                    <a:gd name="T19" fmla="*/ 435 h 456"/>
                                    <a:gd name="T20" fmla="*/ 282 w 304"/>
                                    <a:gd name="T21" fmla="*/ 370 h 456"/>
                                    <a:gd name="T22" fmla="*/ 304 w 304"/>
                                    <a:gd name="T23" fmla="*/ 262 h 456"/>
                                    <a:gd name="T24" fmla="*/ 304 w 304"/>
                                    <a:gd name="T25" fmla="*/ 196 h 456"/>
                                    <a:gd name="T26" fmla="*/ 282 w 304"/>
                                    <a:gd name="T27" fmla="*/ 87 h 456"/>
                                    <a:gd name="T28" fmla="*/ 238 w 304"/>
                                    <a:gd name="T29" fmla="*/ 22 h 456"/>
                                    <a:gd name="T30" fmla="*/ 173 w 304"/>
                                    <a:gd name="T31" fmla="*/ 0 h 456"/>
                                    <a:gd name="T32" fmla="*/ 130 w 304"/>
                                    <a:gd name="T33" fmla="*/ 0 h 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04" h="456">
                                      <a:moveTo>
                                        <a:pt x="130" y="0"/>
                                      </a:moveTo>
                                      <a:lnTo>
                                        <a:pt x="65" y="22"/>
                                      </a:lnTo>
                                      <a:lnTo>
                                        <a:pt x="22" y="87"/>
                                      </a:lnTo>
                                      <a:lnTo>
                                        <a:pt x="0" y="196"/>
                                      </a:lnTo>
                                      <a:lnTo>
                                        <a:pt x="0" y="262"/>
                                      </a:lnTo>
                                      <a:lnTo>
                                        <a:pt x="22" y="370"/>
                                      </a:lnTo>
                                      <a:lnTo>
                                        <a:pt x="65" y="435"/>
                                      </a:lnTo>
                                      <a:lnTo>
                                        <a:pt x="130" y="456"/>
                                      </a:lnTo>
                                      <a:lnTo>
                                        <a:pt x="173" y="456"/>
                                      </a:lnTo>
                                      <a:lnTo>
                                        <a:pt x="238" y="435"/>
                                      </a:lnTo>
                                      <a:lnTo>
                                        <a:pt x="282" y="370"/>
                                      </a:lnTo>
                                      <a:lnTo>
                                        <a:pt x="304" y="262"/>
                                      </a:lnTo>
                                      <a:lnTo>
                                        <a:pt x="304" y="196"/>
                                      </a:lnTo>
                                      <a:lnTo>
                                        <a:pt x="282" y="87"/>
                                      </a:lnTo>
                                      <a:lnTo>
                                        <a:pt x="238" y="22"/>
                                      </a:lnTo>
                                      <a:lnTo>
                                        <a:pt x="173" y="0"/>
                                      </a:lnTo>
                                      <a:lnTo>
                                        <a:pt x="13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99" name="Line 4804"/>
                              <wps:cNvCnPr/>
                              <wps:spPr bwMode="auto">
                                <a:xfrm>
                                  <a:off x="2856" y="776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00" name="Line 4805"/>
                              <wps:cNvCnPr/>
                              <wps:spPr bwMode="auto">
                                <a:xfrm>
                                  <a:off x="2204" y="776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01" name="Line 4806"/>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02" name="Line 4807"/>
                              <wps:cNvCnPr/>
                              <wps:spPr bwMode="auto">
                                <a:xfrm flipV="1">
                                  <a:off x="2856" y="7192"/>
                                  <a:ext cx="1" cy="56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03" name="Freeform 4808"/>
                              <wps:cNvSpPr>
                                <a:spLocks/>
                              </wps:cNvSpPr>
                              <wps:spPr bwMode="auto">
                                <a:xfrm>
                                  <a:off x="2730" y="7301"/>
                                  <a:ext cx="114" cy="75"/>
                                </a:xfrm>
                                <a:custGeom>
                                  <a:avLst/>
                                  <a:gdLst>
                                    <a:gd name="T0" fmla="*/ 0 w 455"/>
                                    <a:gd name="T1" fmla="*/ 260 h 302"/>
                                    <a:gd name="T2" fmla="*/ 0 w 455"/>
                                    <a:gd name="T3" fmla="*/ 21 h 302"/>
                                    <a:gd name="T4" fmla="*/ 173 w 455"/>
                                    <a:gd name="T5" fmla="*/ 152 h 302"/>
                                    <a:gd name="T6" fmla="*/ 173 w 455"/>
                                    <a:gd name="T7" fmla="*/ 86 h 302"/>
                                    <a:gd name="T8" fmla="*/ 195 w 455"/>
                                    <a:gd name="T9" fmla="*/ 42 h 302"/>
                                    <a:gd name="T10" fmla="*/ 216 w 455"/>
                                    <a:gd name="T11" fmla="*/ 21 h 302"/>
                                    <a:gd name="T12" fmla="*/ 281 w 455"/>
                                    <a:gd name="T13" fmla="*/ 0 h 302"/>
                                    <a:gd name="T14" fmla="*/ 325 w 455"/>
                                    <a:gd name="T15" fmla="*/ 0 h 302"/>
                                    <a:gd name="T16" fmla="*/ 389 w 455"/>
                                    <a:gd name="T17" fmla="*/ 21 h 302"/>
                                    <a:gd name="T18" fmla="*/ 433 w 455"/>
                                    <a:gd name="T19" fmla="*/ 64 h 302"/>
                                    <a:gd name="T20" fmla="*/ 455 w 455"/>
                                    <a:gd name="T21" fmla="*/ 129 h 302"/>
                                    <a:gd name="T22" fmla="*/ 455 w 455"/>
                                    <a:gd name="T23" fmla="*/ 194 h 302"/>
                                    <a:gd name="T24" fmla="*/ 433 w 455"/>
                                    <a:gd name="T25" fmla="*/ 260 h 302"/>
                                    <a:gd name="T26" fmla="*/ 412 w 455"/>
                                    <a:gd name="T27" fmla="*/ 281 h 302"/>
                                    <a:gd name="T28" fmla="*/ 368 w 455"/>
                                    <a:gd name="T29" fmla="*/ 302 h 3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55" h="302">
                                      <a:moveTo>
                                        <a:pt x="0" y="260"/>
                                      </a:moveTo>
                                      <a:lnTo>
                                        <a:pt x="0" y="21"/>
                                      </a:lnTo>
                                      <a:lnTo>
                                        <a:pt x="173" y="152"/>
                                      </a:lnTo>
                                      <a:lnTo>
                                        <a:pt x="173" y="86"/>
                                      </a:lnTo>
                                      <a:lnTo>
                                        <a:pt x="195" y="42"/>
                                      </a:lnTo>
                                      <a:lnTo>
                                        <a:pt x="216" y="21"/>
                                      </a:lnTo>
                                      <a:lnTo>
                                        <a:pt x="281" y="0"/>
                                      </a:lnTo>
                                      <a:lnTo>
                                        <a:pt x="325" y="0"/>
                                      </a:lnTo>
                                      <a:lnTo>
                                        <a:pt x="389" y="21"/>
                                      </a:lnTo>
                                      <a:lnTo>
                                        <a:pt x="433" y="64"/>
                                      </a:lnTo>
                                      <a:lnTo>
                                        <a:pt x="455" y="129"/>
                                      </a:lnTo>
                                      <a:lnTo>
                                        <a:pt x="455" y="194"/>
                                      </a:lnTo>
                                      <a:lnTo>
                                        <a:pt x="433" y="260"/>
                                      </a:lnTo>
                                      <a:lnTo>
                                        <a:pt x="412" y="281"/>
                                      </a:lnTo>
                                      <a:lnTo>
                                        <a:pt x="368" y="302"/>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04" name="Freeform 4809"/>
                              <wps:cNvSpPr>
                                <a:spLocks/>
                              </wps:cNvSpPr>
                              <wps:spPr bwMode="auto">
                                <a:xfrm>
                                  <a:off x="2730" y="7192"/>
                                  <a:ext cx="114" cy="76"/>
                                </a:xfrm>
                                <a:custGeom>
                                  <a:avLst/>
                                  <a:gdLst>
                                    <a:gd name="T0" fmla="*/ 0 w 455"/>
                                    <a:gd name="T1" fmla="*/ 173 h 304"/>
                                    <a:gd name="T2" fmla="*/ 21 w 455"/>
                                    <a:gd name="T3" fmla="*/ 239 h 304"/>
                                    <a:gd name="T4" fmla="*/ 87 w 455"/>
                                    <a:gd name="T5" fmla="*/ 283 h 304"/>
                                    <a:gd name="T6" fmla="*/ 195 w 455"/>
                                    <a:gd name="T7" fmla="*/ 304 h 304"/>
                                    <a:gd name="T8" fmla="*/ 260 w 455"/>
                                    <a:gd name="T9" fmla="*/ 304 h 304"/>
                                    <a:gd name="T10" fmla="*/ 368 w 455"/>
                                    <a:gd name="T11" fmla="*/ 283 h 304"/>
                                    <a:gd name="T12" fmla="*/ 433 w 455"/>
                                    <a:gd name="T13" fmla="*/ 239 h 304"/>
                                    <a:gd name="T14" fmla="*/ 455 w 455"/>
                                    <a:gd name="T15" fmla="*/ 173 h 304"/>
                                    <a:gd name="T16" fmla="*/ 455 w 455"/>
                                    <a:gd name="T17" fmla="*/ 131 h 304"/>
                                    <a:gd name="T18" fmla="*/ 433 w 455"/>
                                    <a:gd name="T19" fmla="*/ 65 h 304"/>
                                    <a:gd name="T20" fmla="*/ 368 w 455"/>
                                    <a:gd name="T21" fmla="*/ 21 h 304"/>
                                    <a:gd name="T22" fmla="*/ 260 w 455"/>
                                    <a:gd name="T23" fmla="*/ 0 h 304"/>
                                    <a:gd name="T24" fmla="*/ 195 w 455"/>
                                    <a:gd name="T25" fmla="*/ 0 h 304"/>
                                    <a:gd name="T26" fmla="*/ 87 w 455"/>
                                    <a:gd name="T27" fmla="*/ 21 h 304"/>
                                    <a:gd name="T28" fmla="*/ 21 w 455"/>
                                    <a:gd name="T29" fmla="*/ 65 h 304"/>
                                    <a:gd name="T30" fmla="*/ 0 w 455"/>
                                    <a:gd name="T31" fmla="*/ 131 h 304"/>
                                    <a:gd name="T32" fmla="*/ 0 w 455"/>
                                    <a:gd name="T33" fmla="*/ 173 h 3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55" h="304">
                                      <a:moveTo>
                                        <a:pt x="0" y="173"/>
                                      </a:moveTo>
                                      <a:lnTo>
                                        <a:pt x="21" y="239"/>
                                      </a:lnTo>
                                      <a:lnTo>
                                        <a:pt x="87" y="283"/>
                                      </a:lnTo>
                                      <a:lnTo>
                                        <a:pt x="195" y="304"/>
                                      </a:lnTo>
                                      <a:lnTo>
                                        <a:pt x="260" y="304"/>
                                      </a:lnTo>
                                      <a:lnTo>
                                        <a:pt x="368" y="283"/>
                                      </a:lnTo>
                                      <a:lnTo>
                                        <a:pt x="433" y="239"/>
                                      </a:lnTo>
                                      <a:lnTo>
                                        <a:pt x="455" y="173"/>
                                      </a:lnTo>
                                      <a:lnTo>
                                        <a:pt x="455" y="131"/>
                                      </a:lnTo>
                                      <a:lnTo>
                                        <a:pt x="433" y="65"/>
                                      </a:lnTo>
                                      <a:lnTo>
                                        <a:pt x="368" y="21"/>
                                      </a:lnTo>
                                      <a:lnTo>
                                        <a:pt x="260" y="0"/>
                                      </a:lnTo>
                                      <a:lnTo>
                                        <a:pt x="195" y="0"/>
                                      </a:lnTo>
                                      <a:lnTo>
                                        <a:pt x="87" y="21"/>
                                      </a:lnTo>
                                      <a:lnTo>
                                        <a:pt x="21" y="65"/>
                                      </a:lnTo>
                                      <a:lnTo>
                                        <a:pt x="0" y="131"/>
                                      </a:lnTo>
                                      <a:lnTo>
                                        <a:pt x="0" y="173"/>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05" name="Line 4810"/>
                              <wps:cNvCnPr/>
                              <wps:spPr bwMode="auto">
                                <a:xfrm>
                                  <a:off x="2856" y="776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06" name="Line 4811"/>
                              <wps:cNvCnPr/>
                              <wps:spPr bwMode="auto">
                                <a:xfrm>
                                  <a:off x="2856" y="738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07" name="Line 4812"/>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08" name="Line 4813"/>
                              <wps:cNvCnPr/>
                              <wps:spPr bwMode="auto">
                                <a:xfrm flipV="1">
                                  <a:off x="3045" y="7192"/>
                                  <a:ext cx="1" cy="75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09" name="Freeform 4814"/>
                              <wps:cNvSpPr>
                                <a:spLocks/>
                              </wps:cNvSpPr>
                              <wps:spPr bwMode="auto">
                                <a:xfrm>
                                  <a:off x="2920" y="7295"/>
                                  <a:ext cx="75" cy="81"/>
                                </a:xfrm>
                                <a:custGeom>
                                  <a:avLst/>
                                  <a:gdLst>
                                    <a:gd name="T0" fmla="*/ 0 w 302"/>
                                    <a:gd name="T1" fmla="*/ 109 h 325"/>
                                    <a:gd name="T2" fmla="*/ 302 w 302"/>
                                    <a:gd name="T3" fmla="*/ 325 h 325"/>
                                    <a:gd name="T4" fmla="*/ 302 w 302"/>
                                    <a:gd name="T5" fmla="*/ 0 h 325"/>
                                  </a:gdLst>
                                  <a:ahLst/>
                                  <a:cxnLst>
                                    <a:cxn ang="0">
                                      <a:pos x="T0" y="T1"/>
                                    </a:cxn>
                                    <a:cxn ang="0">
                                      <a:pos x="T2" y="T3"/>
                                    </a:cxn>
                                    <a:cxn ang="0">
                                      <a:pos x="T4" y="T5"/>
                                    </a:cxn>
                                  </a:cxnLst>
                                  <a:rect l="0" t="0" r="r" b="b"/>
                                  <a:pathLst>
                                    <a:path w="302" h="325">
                                      <a:moveTo>
                                        <a:pt x="0" y="109"/>
                                      </a:moveTo>
                                      <a:lnTo>
                                        <a:pt x="302" y="325"/>
                                      </a:lnTo>
                                      <a:lnTo>
                                        <a:pt x="302"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10" name="Line 4815"/>
                              <wps:cNvCnPr/>
                              <wps:spPr bwMode="auto">
                                <a:xfrm>
                                  <a:off x="2920" y="7322"/>
                                  <a:ext cx="113"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11" name="Freeform 4816"/>
                              <wps:cNvSpPr>
                                <a:spLocks/>
                              </wps:cNvSpPr>
                              <wps:spPr bwMode="auto">
                                <a:xfrm>
                                  <a:off x="2920" y="7192"/>
                                  <a:ext cx="113" cy="76"/>
                                </a:xfrm>
                                <a:custGeom>
                                  <a:avLst/>
                                  <a:gdLst>
                                    <a:gd name="T0" fmla="*/ 0 w 454"/>
                                    <a:gd name="T1" fmla="*/ 173 h 304"/>
                                    <a:gd name="T2" fmla="*/ 21 w 454"/>
                                    <a:gd name="T3" fmla="*/ 239 h 304"/>
                                    <a:gd name="T4" fmla="*/ 86 w 454"/>
                                    <a:gd name="T5" fmla="*/ 283 h 304"/>
                                    <a:gd name="T6" fmla="*/ 194 w 454"/>
                                    <a:gd name="T7" fmla="*/ 304 h 304"/>
                                    <a:gd name="T8" fmla="*/ 260 w 454"/>
                                    <a:gd name="T9" fmla="*/ 304 h 304"/>
                                    <a:gd name="T10" fmla="*/ 368 w 454"/>
                                    <a:gd name="T11" fmla="*/ 283 h 304"/>
                                    <a:gd name="T12" fmla="*/ 433 w 454"/>
                                    <a:gd name="T13" fmla="*/ 239 h 304"/>
                                    <a:gd name="T14" fmla="*/ 454 w 454"/>
                                    <a:gd name="T15" fmla="*/ 173 h 304"/>
                                    <a:gd name="T16" fmla="*/ 454 w 454"/>
                                    <a:gd name="T17" fmla="*/ 131 h 304"/>
                                    <a:gd name="T18" fmla="*/ 433 w 454"/>
                                    <a:gd name="T19" fmla="*/ 65 h 304"/>
                                    <a:gd name="T20" fmla="*/ 368 w 454"/>
                                    <a:gd name="T21" fmla="*/ 21 h 304"/>
                                    <a:gd name="T22" fmla="*/ 260 w 454"/>
                                    <a:gd name="T23" fmla="*/ 0 h 304"/>
                                    <a:gd name="T24" fmla="*/ 194 w 454"/>
                                    <a:gd name="T25" fmla="*/ 0 h 304"/>
                                    <a:gd name="T26" fmla="*/ 86 w 454"/>
                                    <a:gd name="T27" fmla="*/ 21 h 304"/>
                                    <a:gd name="T28" fmla="*/ 21 w 454"/>
                                    <a:gd name="T29" fmla="*/ 65 h 304"/>
                                    <a:gd name="T30" fmla="*/ 0 w 454"/>
                                    <a:gd name="T31" fmla="*/ 131 h 304"/>
                                    <a:gd name="T32" fmla="*/ 0 w 454"/>
                                    <a:gd name="T33" fmla="*/ 173 h 3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54" h="304">
                                      <a:moveTo>
                                        <a:pt x="0" y="173"/>
                                      </a:moveTo>
                                      <a:lnTo>
                                        <a:pt x="21" y="239"/>
                                      </a:lnTo>
                                      <a:lnTo>
                                        <a:pt x="86" y="283"/>
                                      </a:lnTo>
                                      <a:lnTo>
                                        <a:pt x="194" y="304"/>
                                      </a:lnTo>
                                      <a:lnTo>
                                        <a:pt x="260" y="304"/>
                                      </a:lnTo>
                                      <a:lnTo>
                                        <a:pt x="368" y="283"/>
                                      </a:lnTo>
                                      <a:lnTo>
                                        <a:pt x="433" y="239"/>
                                      </a:lnTo>
                                      <a:lnTo>
                                        <a:pt x="454" y="173"/>
                                      </a:lnTo>
                                      <a:lnTo>
                                        <a:pt x="454" y="131"/>
                                      </a:lnTo>
                                      <a:lnTo>
                                        <a:pt x="433" y="65"/>
                                      </a:lnTo>
                                      <a:lnTo>
                                        <a:pt x="368" y="21"/>
                                      </a:lnTo>
                                      <a:lnTo>
                                        <a:pt x="260" y="0"/>
                                      </a:lnTo>
                                      <a:lnTo>
                                        <a:pt x="194" y="0"/>
                                      </a:lnTo>
                                      <a:lnTo>
                                        <a:pt x="86" y="21"/>
                                      </a:lnTo>
                                      <a:lnTo>
                                        <a:pt x="21" y="65"/>
                                      </a:lnTo>
                                      <a:lnTo>
                                        <a:pt x="0" y="131"/>
                                      </a:lnTo>
                                      <a:lnTo>
                                        <a:pt x="0" y="173"/>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12" name="Line 4817"/>
                              <wps:cNvCnPr/>
                              <wps:spPr bwMode="auto">
                                <a:xfrm>
                                  <a:off x="3045" y="795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13" name="Line 4818"/>
                              <wps:cNvCnPr/>
                              <wps:spPr bwMode="auto">
                                <a:xfrm>
                                  <a:off x="3045" y="738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14" name="Line 4819"/>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15" name="Line 4820"/>
                              <wps:cNvCnPr/>
                              <wps:spPr bwMode="auto">
                                <a:xfrm flipV="1">
                                  <a:off x="3994" y="7192"/>
                                  <a:ext cx="1" cy="75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16" name="Freeform 4821"/>
                              <wps:cNvSpPr>
                                <a:spLocks/>
                              </wps:cNvSpPr>
                              <wps:spPr bwMode="auto">
                                <a:xfrm>
                                  <a:off x="3868" y="7306"/>
                                  <a:ext cx="114" cy="70"/>
                                </a:xfrm>
                                <a:custGeom>
                                  <a:avLst/>
                                  <a:gdLst>
                                    <a:gd name="T0" fmla="*/ 152 w 456"/>
                                    <a:gd name="T1" fmla="*/ 0 h 281"/>
                                    <a:gd name="T2" fmla="*/ 217 w 456"/>
                                    <a:gd name="T3" fmla="*/ 21 h 281"/>
                                    <a:gd name="T4" fmla="*/ 260 w 456"/>
                                    <a:gd name="T5" fmla="*/ 65 h 281"/>
                                    <a:gd name="T6" fmla="*/ 281 w 456"/>
                                    <a:gd name="T7" fmla="*/ 131 h 281"/>
                                    <a:gd name="T8" fmla="*/ 281 w 456"/>
                                    <a:gd name="T9" fmla="*/ 152 h 281"/>
                                    <a:gd name="T10" fmla="*/ 260 w 456"/>
                                    <a:gd name="T11" fmla="*/ 217 h 281"/>
                                    <a:gd name="T12" fmla="*/ 217 w 456"/>
                                    <a:gd name="T13" fmla="*/ 260 h 281"/>
                                    <a:gd name="T14" fmla="*/ 152 w 456"/>
                                    <a:gd name="T15" fmla="*/ 281 h 281"/>
                                    <a:gd name="T16" fmla="*/ 131 w 456"/>
                                    <a:gd name="T17" fmla="*/ 281 h 281"/>
                                    <a:gd name="T18" fmla="*/ 65 w 456"/>
                                    <a:gd name="T19" fmla="*/ 260 h 281"/>
                                    <a:gd name="T20" fmla="*/ 21 w 456"/>
                                    <a:gd name="T21" fmla="*/ 217 h 281"/>
                                    <a:gd name="T22" fmla="*/ 0 w 456"/>
                                    <a:gd name="T23" fmla="*/ 152 h 281"/>
                                    <a:gd name="T24" fmla="*/ 0 w 456"/>
                                    <a:gd name="T25" fmla="*/ 131 h 281"/>
                                    <a:gd name="T26" fmla="*/ 21 w 456"/>
                                    <a:gd name="T27" fmla="*/ 65 h 281"/>
                                    <a:gd name="T28" fmla="*/ 65 w 456"/>
                                    <a:gd name="T29" fmla="*/ 21 h 281"/>
                                    <a:gd name="T30" fmla="*/ 152 w 456"/>
                                    <a:gd name="T31" fmla="*/ 0 h 281"/>
                                    <a:gd name="T32" fmla="*/ 260 w 456"/>
                                    <a:gd name="T33" fmla="*/ 0 h 281"/>
                                    <a:gd name="T34" fmla="*/ 368 w 456"/>
                                    <a:gd name="T35" fmla="*/ 21 h 281"/>
                                    <a:gd name="T36" fmla="*/ 433 w 456"/>
                                    <a:gd name="T37" fmla="*/ 65 h 281"/>
                                    <a:gd name="T38" fmla="*/ 456 w 456"/>
                                    <a:gd name="T39" fmla="*/ 131 h 281"/>
                                    <a:gd name="T40" fmla="*/ 456 w 456"/>
                                    <a:gd name="T41" fmla="*/ 173 h 281"/>
                                    <a:gd name="T42" fmla="*/ 433 w 456"/>
                                    <a:gd name="T43" fmla="*/ 239 h 281"/>
                                    <a:gd name="T44" fmla="*/ 391 w 456"/>
                                    <a:gd name="T45" fmla="*/ 260 h 2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456" h="281">
                                      <a:moveTo>
                                        <a:pt x="152" y="0"/>
                                      </a:moveTo>
                                      <a:lnTo>
                                        <a:pt x="217" y="21"/>
                                      </a:lnTo>
                                      <a:lnTo>
                                        <a:pt x="260" y="65"/>
                                      </a:lnTo>
                                      <a:lnTo>
                                        <a:pt x="281" y="131"/>
                                      </a:lnTo>
                                      <a:lnTo>
                                        <a:pt x="281" y="152"/>
                                      </a:lnTo>
                                      <a:lnTo>
                                        <a:pt x="260" y="217"/>
                                      </a:lnTo>
                                      <a:lnTo>
                                        <a:pt x="217" y="260"/>
                                      </a:lnTo>
                                      <a:lnTo>
                                        <a:pt x="152" y="281"/>
                                      </a:lnTo>
                                      <a:lnTo>
                                        <a:pt x="131" y="281"/>
                                      </a:lnTo>
                                      <a:lnTo>
                                        <a:pt x="65" y="260"/>
                                      </a:lnTo>
                                      <a:lnTo>
                                        <a:pt x="21" y="217"/>
                                      </a:lnTo>
                                      <a:lnTo>
                                        <a:pt x="0" y="152"/>
                                      </a:lnTo>
                                      <a:lnTo>
                                        <a:pt x="0" y="131"/>
                                      </a:lnTo>
                                      <a:lnTo>
                                        <a:pt x="21" y="65"/>
                                      </a:lnTo>
                                      <a:lnTo>
                                        <a:pt x="65" y="21"/>
                                      </a:lnTo>
                                      <a:lnTo>
                                        <a:pt x="152" y="0"/>
                                      </a:lnTo>
                                      <a:lnTo>
                                        <a:pt x="260" y="0"/>
                                      </a:lnTo>
                                      <a:lnTo>
                                        <a:pt x="368" y="21"/>
                                      </a:lnTo>
                                      <a:lnTo>
                                        <a:pt x="433" y="65"/>
                                      </a:lnTo>
                                      <a:lnTo>
                                        <a:pt x="456" y="131"/>
                                      </a:lnTo>
                                      <a:lnTo>
                                        <a:pt x="456" y="173"/>
                                      </a:lnTo>
                                      <a:lnTo>
                                        <a:pt x="433" y="239"/>
                                      </a:lnTo>
                                      <a:lnTo>
                                        <a:pt x="391" y="26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17" name="Freeform 4822"/>
                              <wps:cNvSpPr>
                                <a:spLocks/>
                              </wps:cNvSpPr>
                              <wps:spPr bwMode="auto">
                                <a:xfrm>
                                  <a:off x="3868" y="7192"/>
                                  <a:ext cx="114" cy="76"/>
                                </a:xfrm>
                                <a:custGeom>
                                  <a:avLst/>
                                  <a:gdLst>
                                    <a:gd name="T0" fmla="*/ 0 w 456"/>
                                    <a:gd name="T1" fmla="*/ 173 h 304"/>
                                    <a:gd name="T2" fmla="*/ 21 w 456"/>
                                    <a:gd name="T3" fmla="*/ 239 h 304"/>
                                    <a:gd name="T4" fmla="*/ 87 w 456"/>
                                    <a:gd name="T5" fmla="*/ 283 h 304"/>
                                    <a:gd name="T6" fmla="*/ 195 w 456"/>
                                    <a:gd name="T7" fmla="*/ 304 h 304"/>
                                    <a:gd name="T8" fmla="*/ 260 w 456"/>
                                    <a:gd name="T9" fmla="*/ 304 h 304"/>
                                    <a:gd name="T10" fmla="*/ 368 w 456"/>
                                    <a:gd name="T11" fmla="*/ 283 h 304"/>
                                    <a:gd name="T12" fmla="*/ 433 w 456"/>
                                    <a:gd name="T13" fmla="*/ 239 h 304"/>
                                    <a:gd name="T14" fmla="*/ 456 w 456"/>
                                    <a:gd name="T15" fmla="*/ 173 h 304"/>
                                    <a:gd name="T16" fmla="*/ 456 w 456"/>
                                    <a:gd name="T17" fmla="*/ 131 h 304"/>
                                    <a:gd name="T18" fmla="*/ 433 w 456"/>
                                    <a:gd name="T19" fmla="*/ 65 h 304"/>
                                    <a:gd name="T20" fmla="*/ 368 w 456"/>
                                    <a:gd name="T21" fmla="*/ 21 h 304"/>
                                    <a:gd name="T22" fmla="*/ 260 w 456"/>
                                    <a:gd name="T23" fmla="*/ 0 h 304"/>
                                    <a:gd name="T24" fmla="*/ 195 w 456"/>
                                    <a:gd name="T25" fmla="*/ 0 h 304"/>
                                    <a:gd name="T26" fmla="*/ 87 w 456"/>
                                    <a:gd name="T27" fmla="*/ 21 h 304"/>
                                    <a:gd name="T28" fmla="*/ 21 w 456"/>
                                    <a:gd name="T29" fmla="*/ 65 h 304"/>
                                    <a:gd name="T30" fmla="*/ 0 w 456"/>
                                    <a:gd name="T31" fmla="*/ 131 h 304"/>
                                    <a:gd name="T32" fmla="*/ 0 w 456"/>
                                    <a:gd name="T33" fmla="*/ 173 h 3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56" h="304">
                                      <a:moveTo>
                                        <a:pt x="0" y="173"/>
                                      </a:moveTo>
                                      <a:lnTo>
                                        <a:pt x="21" y="239"/>
                                      </a:lnTo>
                                      <a:lnTo>
                                        <a:pt x="87" y="283"/>
                                      </a:lnTo>
                                      <a:lnTo>
                                        <a:pt x="195" y="304"/>
                                      </a:lnTo>
                                      <a:lnTo>
                                        <a:pt x="260" y="304"/>
                                      </a:lnTo>
                                      <a:lnTo>
                                        <a:pt x="368" y="283"/>
                                      </a:lnTo>
                                      <a:lnTo>
                                        <a:pt x="433" y="239"/>
                                      </a:lnTo>
                                      <a:lnTo>
                                        <a:pt x="456" y="173"/>
                                      </a:lnTo>
                                      <a:lnTo>
                                        <a:pt x="456" y="131"/>
                                      </a:lnTo>
                                      <a:lnTo>
                                        <a:pt x="433" y="65"/>
                                      </a:lnTo>
                                      <a:lnTo>
                                        <a:pt x="368" y="21"/>
                                      </a:lnTo>
                                      <a:lnTo>
                                        <a:pt x="260" y="0"/>
                                      </a:lnTo>
                                      <a:lnTo>
                                        <a:pt x="195" y="0"/>
                                      </a:lnTo>
                                      <a:lnTo>
                                        <a:pt x="87" y="21"/>
                                      </a:lnTo>
                                      <a:lnTo>
                                        <a:pt x="21" y="65"/>
                                      </a:lnTo>
                                      <a:lnTo>
                                        <a:pt x="0" y="131"/>
                                      </a:lnTo>
                                      <a:lnTo>
                                        <a:pt x="0" y="173"/>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18" name="Line 4823"/>
                              <wps:cNvCnPr/>
                              <wps:spPr bwMode="auto">
                                <a:xfrm>
                                  <a:off x="3994" y="795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19" name="Line 4824"/>
                              <wps:cNvCnPr/>
                              <wps:spPr bwMode="auto">
                                <a:xfrm>
                                  <a:off x="3994" y="738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20" name="Line 4825"/>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21" name="Line 4826"/>
                              <wps:cNvCnPr/>
                              <wps:spPr bwMode="auto">
                                <a:xfrm flipV="1">
                                  <a:off x="4752" y="7100"/>
                                  <a:ext cx="1" cy="65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22" name="Freeform 4827"/>
                              <wps:cNvSpPr>
                                <a:spLocks/>
                              </wps:cNvSpPr>
                              <wps:spPr bwMode="auto">
                                <a:xfrm>
                                  <a:off x="4627" y="7349"/>
                                  <a:ext cx="114" cy="27"/>
                                </a:xfrm>
                                <a:custGeom>
                                  <a:avLst/>
                                  <a:gdLst>
                                    <a:gd name="T0" fmla="*/ 86 w 456"/>
                                    <a:gd name="T1" fmla="*/ 108 h 108"/>
                                    <a:gd name="T2" fmla="*/ 65 w 456"/>
                                    <a:gd name="T3" fmla="*/ 66 h 108"/>
                                    <a:gd name="T4" fmla="*/ 0 w 456"/>
                                    <a:gd name="T5" fmla="*/ 0 h 108"/>
                                    <a:gd name="T6" fmla="*/ 456 w 456"/>
                                    <a:gd name="T7" fmla="*/ 0 h 108"/>
                                  </a:gdLst>
                                  <a:ahLst/>
                                  <a:cxnLst>
                                    <a:cxn ang="0">
                                      <a:pos x="T0" y="T1"/>
                                    </a:cxn>
                                    <a:cxn ang="0">
                                      <a:pos x="T2" y="T3"/>
                                    </a:cxn>
                                    <a:cxn ang="0">
                                      <a:pos x="T4" y="T5"/>
                                    </a:cxn>
                                    <a:cxn ang="0">
                                      <a:pos x="T6" y="T7"/>
                                    </a:cxn>
                                  </a:cxnLst>
                                  <a:rect l="0" t="0" r="r" b="b"/>
                                  <a:pathLst>
                                    <a:path w="456" h="108">
                                      <a:moveTo>
                                        <a:pt x="86" y="108"/>
                                      </a:moveTo>
                                      <a:lnTo>
                                        <a:pt x="65" y="66"/>
                                      </a:lnTo>
                                      <a:lnTo>
                                        <a:pt x="0" y="0"/>
                                      </a:lnTo>
                                      <a:lnTo>
                                        <a:pt x="456"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23" name="Freeform 4828"/>
                              <wps:cNvSpPr>
                                <a:spLocks/>
                              </wps:cNvSpPr>
                              <wps:spPr bwMode="auto">
                                <a:xfrm>
                                  <a:off x="4627" y="7208"/>
                                  <a:ext cx="114" cy="76"/>
                                </a:xfrm>
                                <a:custGeom>
                                  <a:avLst/>
                                  <a:gdLst>
                                    <a:gd name="T0" fmla="*/ 0 w 456"/>
                                    <a:gd name="T1" fmla="*/ 260 h 304"/>
                                    <a:gd name="T2" fmla="*/ 0 w 456"/>
                                    <a:gd name="T3" fmla="*/ 22 h 304"/>
                                    <a:gd name="T4" fmla="*/ 173 w 456"/>
                                    <a:gd name="T5" fmla="*/ 152 h 304"/>
                                    <a:gd name="T6" fmla="*/ 173 w 456"/>
                                    <a:gd name="T7" fmla="*/ 87 h 304"/>
                                    <a:gd name="T8" fmla="*/ 196 w 456"/>
                                    <a:gd name="T9" fmla="*/ 43 h 304"/>
                                    <a:gd name="T10" fmla="*/ 217 w 456"/>
                                    <a:gd name="T11" fmla="*/ 22 h 304"/>
                                    <a:gd name="T12" fmla="*/ 282 w 456"/>
                                    <a:gd name="T13" fmla="*/ 0 h 304"/>
                                    <a:gd name="T14" fmla="*/ 325 w 456"/>
                                    <a:gd name="T15" fmla="*/ 0 h 304"/>
                                    <a:gd name="T16" fmla="*/ 390 w 456"/>
                                    <a:gd name="T17" fmla="*/ 22 h 304"/>
                                    <a:gd name="T18" fmla="*/ 434 w 456"/>
                                    <a:gd name="T19" fmla="*/ 66 h 304"/>
                                    <a:gd name="T20" fmla="*/ 456 w 456"/>
                                    <a:gd name="T21" fmla="*/ 130 h 304"/>
                                    <a:gd name="T22" fmla="*/ 456 w 456"/>
                                    <a:gd name="T23" fmla="*/ 195 h 304"/>
                                    <a:gd name="T24" fmla="*/ 434 w 456"/>
                                    <a:gd name="T25" fmla="*/ 260 h 304"/>
                                    <a:gd name="T26" fmla="*/ 412 w 456"/>
                                    <a:gd name="T27" fmla="*/ 282 h 304"/>
                                    <a:gd name="T28" fmla="*/ 369 w 456"/>
                                    <a:gd name="T29" fmla="*/ 304 h 3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56" h="304">
                                      <a:moveTo>
                                        <a:pt x="0" y="260"/>
                                      </a:moveTo>
                                      <a:lnTo>
                                        <a:pt x="0" y="22"/>
                                      </a:lnTo>
                                      <a:lnTo>
                                        <a:pt x="173" y="152"/>
                                      </a:lnTo>
                                      <a:lnTo>
                                        <a:pt x="173" y="87"/>
                                      </a:lnTo>
                                      <a:lnTo>
                                        <a:pt x="196" y="43"/>
                                      </a:lnTo>
                                      <a:lnTo>
                                        <a:pt x="217" y="22"/>
                                      </a:lnTo>
                                      <a:lnTo>
                                        <a:pt x="282" y="0"/>
                                      </a:lnTo>
                                      <a:lnTo>
                                        <a:pt x="325" y="0"/>
                                      </a:lnTo>
                                      <a:lnTo>
                                        <a:pt x="390" y="22"/>
                                      </a:lnTo>
                                      <a:lnTo>
                                        <a:pt x="434" y="66"/>
                                      </a:lnTo>
                                      <a:lnTo>
                                        <a:pt x="456" y="130"/>
                                      </a:lnTo>
                                      <a:lnTo>
                                        <a:pt x="456" y="195"/>
                                      </a:lnTo>
                                      <a:lnTo>
                                        <a:pt x="434" y="260"/>
                                      </a:lnTo>
                                      <a:lnTo>
                                        <a:pt x="412" y="282"/>
                                      </a:lnTo>
                                      <a:lnTo>
                                        <a:pt x="369" y="304"/>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24" name="Freeform 4829"/>
                              <wps:cNvSpPr>
                                <a:spLocks/>
                              </wps:cNvSpPr>
                              <wps:spPr bwMode="auto">
                                <a:xfrm>
                                  <a:off x="4627" y="7100"/>
                                  <a:ext cx="114" cy="76"/>
                                </a:xfrm>
                                <a:custGeom>
                                  <a:avLst/>
                                  <a:gdLst>
                                    <a:gd name="T0" fmla="*/ 0 w 456"/>
                                    <a:gd name="T1" fmla="*/ 173 h 304"/>
                                    <a:gd name="T2" fmla="*/ 22 w 456"/>
                                    <a:gd name="T3" fmla="*/ 238 h 304"/>
                                    <a:gd name="T4" fmla="*/ 86 w 456"/>
                                    <a:gd name="T5" fmla="*/ 282 h 304"/>
                                    <a:gd name="T6" fmla="*/ 196 w 456"/>
                                    <a:gd name="T7" fmla="*/ 304 h 304"/>
                                    <a:gd name="T8" fmla="*/ 260 w 456"/>
                                    <a:gd name="T9" fmla="*/ 304 h 304"/>
                                    <a:gd name="T10" fmla="*/ 369 w 456"/>
                                    <a:gd name="T11" fmla="*/ 282 h 304"/>
                                    <a:gd name="T12" fmla="*/ 434 w 456"/>
                                    <a:gd name="T13" fmla="*/ 238 h 304"/>
                                    <a:gd name="T14" fmla="*/ 456 w 456"/>
                                    <a:gd name="T15" fmla="*/ 173 h 304"/>
                                    <a:gd name="T16" fmla="*/ 456 w 456"/>
                                    <a:gd name="T17" fmla="*/ 130 h 304"/>
                                    <a:gd name="T18" fmla="*/ 434 w 456"/>
                                    <a:gd name="T19" fmla="*/ 65 h 304"/>
                                    <a:gd name="T20" fmla="*/ 369 w 456"/>
                                    <a:gd name="T21" fmla="*/ 22 h 304"/>
                                    <a:gd name="T22" fmla="*/ 260 w 456"/>
                                    <a:gd name="T23" fmla="*/ 0 h 304"/>
                                    <a:gd name="T24" fmla="*/ 196 w 456"/>
                                    <a:gd name="T25" fmla="*/ 0 h 304"/>
                                    <a:gd name="T26" fmla="*/ 86 w 456"/>
                                    <a:gd name="T27" fmla="*/ 22 h 304"/>
                                    <a:gd name="T28" fmla="*/ 22 w 456"/>
                                    <a:gd name="T29" fmla="*/ 65 h 304"/>
                                    <a:gd name="T30" fmla="*/ 0 w 456"/>
                                    <a:gd name="T31" fmla="*/ 130 h 304"/>
                                    <a:gd name="T32" fmla="*/ 0 w 456"/>
                                    <a:gd name="T33" fmla="*/ 173 h 3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56" h="304">
                                      <a:moveTo>
                                        <a:pt x="0" y="173"/>
                                      </a:moveTo>
                                      <a:lnTo>
                                        <a:pt x="22" y="238"/>
                                      </a:lnTo>
                                      <a:lnTo>
                                        <a:pt x="86" y="282"/>
                                      </a:lnTo>
                                      <a:lnTo>
                                        <a:pt x="196" y="304"/>
                                      </a:lnTo>
                                      <a:lnTo>
                                        <a:pt x="260" y="304"/>
                                      </a:lnTo>
                                      <a:lnTo>
                                        <a:pt x="369" y="282"/>
                                      </a:lnTo>
                                      <a:lnTo>
                                        <a:pt x="434" y="238"/>
                                      </a:lnTo>
                                      <a:lnTo>
                                        <a:pt x="456" y="173"/>
                                      </a:lnTo>
                                      <a:lnTo>
                                        <a:pt x="456" y="130"/>
                                      </a:lnTo>
                                      <a:lnTo>
                                        <a:pt x="434" y="65"/>
                                      </a:lnTo>
                                      <a:lnTo>
                                        <a:pt x="369" y="22"/>
                                      </a:lnTo>
                                      <a:lnTo>
                                        <a:pt x="260" y="0"/>
                                      </a:lnTo>
                                      <a:lnTo>
                                        <a:pt x="196" y="0"/>
                                      </a:lnTo>
                                      <a:lnTo>
                                        <a:pt x="86" y="22"/>
                                      </a:lnTo>
                                      <a:lnTo>
                                        <a:pt x="22" y="65"/>
                                      </a:lnTo>
                                      <a:lnTo>
                                        <a:pt x="0" y="130"/>
                                      </a:lnTo>
                                      <a:lnTo>
                                        <a:pt x="0" y="173"/>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25" name="Line 4830"/>
                              <wps:cNvCnPr/>
                              <wps:spPr bwMode="auto">
                                <a:xfrm>
                                  <a:off x="4752" y="776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26" name="Line 4831"/>
                              <wps:cNvCnPr/>
                              <wps:spPr bwMode="auto">
                                <a:xfrm>
                                  <a:off x="4752" y="738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27" name="Line 4832"/>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28" name="Line 4833"/>
                              <wps:cNvCnPr/>
                              <wps:spPr bwMode="auto">
                                <a:xfrm flipV="1">
                                  <a:off x="4183" y="7100"/>
                                  <a:ext cx="1" cy="141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29" name="Freeform 4834"/>
                              <wps:cNvSpPr>
                                <a:spLocks/>
                              </wps:cNvSpPr>
                              <wps:spPr bwMode="auto">
                                <a:xfrm>
                                  <a:off x="4058" y="7349"/>
                                  <a:ext cx="114" cy="27"/>
                                </a:xfrm>
                                <a:custGeom>
                                  <a:avLst/>
                                  <a:gdLst>
                                    <a:gd name="T0" fmla="*/ 86 w 456"/>
                                    <a:gd name="T1" fmla="*/ 108 h 108"/>
                                    <a:gd name="T2" fmla="*/ 65 w 456"/>
                                    <a:gd name="T3" fmla="*/ 66 h 108"/>
                                    <a:gd name="T4" fmla="*/ 0 w 456"/>
                                    <a:gd name="T5" fmla="*/ 0 h 108"/>
                                    <a:gd name="T6" fmla="*/ 456 w 456"/>
                                    <a:gd name="T7" fmla="*/ 0 h 108"/>
                                  </a:gdLst>
                                  <a:ahLst/>
                                  <a:cxnLst>
                                    <a:cxn ang="0">
                                      <a:pos x="T0" y="T1"/>
                                    </a:cxn>
                                    <a:cxn ang="0">
                                      <a:pos x="T2" y="T3"/>
                                    </a:cxn>
                                    <a:cxn ang="0">
                                      <a:pos x="T4" y="T5"/>
                                    </a:cxn>
                                    <a:cxn ang="0">
                                      <a:pos x="T6" y="T7"/>
                                    </a:cxn>
                                  </a:cxnLst>
                                  <a:rect l="0" t="0" r="r" b="b"/>
                                  <a:pathLst>
                                    <a:path w="456" h="108">
                                      <a:moveTo>
                                        <a:pt x="86" y="108"/>
                                      </a:moveTo>
                                      <a:lnTo>
                                        <a:pt x="65" y="66"/>
                                      </a:lnTo>
                                      <a:lnTo>
                                        <a:pt x="0" y="0"/>
                                      </a:lnTo>
                                      <a:lnTo>
                                        <a:pt x="456"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30" name="Freeform 4835"/>
                              <wps:cNvSpPr>
                                <a:spLocks/>
                              </wps:cNvSpPr>
                              <wps:spPr bwMode="auto">
                                <a:xfrm>
                                  <a:off x="4058" y="7208"/>
                                  <a:ext cx="114" cy="76"/>
                                </a:xfrm>
                                <a:custGeom>
                                  <a:avLst/>
                                  <a:gdLst>
                                    <a:gd name="T0" fmla="*/ 0 w 456"/>
                                    <a:gd name="T1" fmla="*/ 174 h 304"/>
                                    <a:gd name="T2" fmla="*/ 21 w 456"/>
                                    <a:gd name="T3" fmla="*/ 239 h 304"/>
                                    <a:gd name="T4" fmla="*/ 86 w 456"/>
                                    <a:gd name="T5" fmla="*/ 282 h 304"/>
                                    <a:gd name="T6" fmla="*/ 194 w 456"/>
                                    <a:gd name="T7" fmla="*/ 304 h 304"/>
                                    <a:gd name="T8" fmla="*/ 260 w 456"/>
                                    <a:gd name="T9" fmla="*/ 304 h 304"/>
                                    <a:gd name="T10" fmla="*/ 369 w 456"/>
                                    <a:gd name="T11" fmla="*/ 282 h 304"/>
                                    <a:gd name="T12" fmla="*/ 433 w 456"/>
                                    <a:gd name="T13" fmla="*/ 239 h 304"/>
                                    <a:gd name="T14" fmla="*/ 456 w 456"/>
                                    <a:gd name="T15" fmla="*/ 174 h 304"/>
                                    <a:gd name="T16" fmla="*/ 456 w 456"/>
                                    <a:gd name="T17" fmla="*/ 130 h 304"/>
                                    <a:gd name="T18" fmla="*/ 433 w 456"/>
                                    <a:gd name="T19" fmla="*/ 66 h 304"/>
                                    <a:gd name="T20" fmla="*/ 369 w 456"/>
                                    <a:gd name="T21" fmla="*/ 22 h 304"/>
                                    <a:gd name="T22" fmla="*/ 260 w 456"/>
                                    <a:gd name="T23" fmla="*/ 0 h 304"/>
                                    <a:gd name="T24" fmla="*/ 194 w 456"/>
                                    <a:gd name="T25" fmla="*/ 0 h 304"/>
                                    <a:gd name="T26" fmla="*/ 86 w 456"/>
                                    <a:gd name="T27" fmla="*/ 22 h 304"/>
                                    <a:gd name="T28" fmla="*/ 21 w 456"/>
                                    <a:gd name="T29" fmla="*/ 66 h 304"/>
                                    <a:gd name="T30" fmla="*/ 0 w 456"/>
                                    <a:gd name="T31" fmla="*/ 130 h 304"/>
                                    <a:gd name="T32" fmla="*/ 0 w 456"/>
                                    <a:gd name="T33" fmla="*/ 174 h 3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56" h="304">
                                      <a:moveTo>
                                        <a:pt x="0" y="174"/>
                                      </a:moveTo>
                                      <a:lnTo>
                                        <a:pt x="21" y="239"/>
                                      </a:lnTo>
                                      <a:lnTo>
                                        <a:pt x="86" y="282"/>
                                      </a:lnTo>
                                      <a:lnTo>
                                        <a:pt x="194" y="304"/>
                                      </a:lnTo>
                                      <a:lnTo>
                                        <a:pt x="260" y="304"/>
                                      </a:lnTo>
                                      <a:lnTo>
                                        <a:pt x="369" y="282"/>
                                      </a:lnTo>
                                      <a:lnTo>
                                        <a:pt x="433" y="239"/>
                                      </a:lnTo>
                                      <a:lnTo>
                                        <a:pt x="456" y="174"/>
                                      </a:lnTo>
                                      <a:lnTo>
                                        <a:pt x="456" y="130"/>
                                      </a:lnTo>
                                      <a:lnTo>
                                        <a:pt x="433" y="66"/>
                                      </a:lnTo>
                                      <a:lnTo>
                                        <a:pt x="369" y="22"/>
                                      </a:lnTo>
                                      <a:lnTo>
                                        <a:pt x="260" y="0"/>
                                      </a:lnTo>
                                      <a:lnTo>
                                        <a:pt x="194" y="0"/>
                                      </a:lnTo>
                                      <a:lnTo>
                                        <a:pt x="86" y="22"/>
                                      </a:lnTo>
                                      <a:lnTo>
                                        <a:pt x="21" y="66"/>
                                      </a:lnTo>
                                      <a:lnTo>
                                        <a:pt x="0" y="130"/>
                                      </a:lnTo>
                                      <a:lnTo>
                                        <a:pt x="0" y="174"/>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31" name="Freeform 4836"/>
                              <wps:cNvSpPr>
                                <a:spLocks/>
                              </wps:cNvSpPr>
                              <wps:spPr bwMode="auto">
                                <a:xfrm>
                                  <a:off x="4058" y="7100"/>
                                  <a:ext cx="114" cy="76"/>
                                </a:xfrm>
                                <a:custGeom>
                                  <a:avLst/>
                                  <a:gdLst>
                                    <a:gd name="T0" fmla="*/ 0 w 456"/>
                                    <a:gd name="T1" fmla="*/ 173 h 304"/>
                                    <a:gd name="T2" fmla="*/ 21 w 456"/>
                                    <a:gd name="T3" fmla="*/ 238 h 304"/>
                                    <a:gd name="T4" fmla="*/ 86 w 456"/>
                                    <a:gd name="T5" fmla="*/ 282 h 304"/>
                                    <a:gd name="T6" fmla="*/ 194 w 456"/>
                                    <a:gd name="T7" fmla="*/ 304 h 304"/>
                                    <a:gd name="T8" fmla="*/ 260 w 456"/>
                                    <a:gd name="T9" fmla="*/ 304 h 304"/>
                                    <a:gd name="T10" fmla="*/ 369 w 456"/>
                                    <a:gd name="T11" fmla="*/ 282 h 304"/>
                                    <a:gd name="T12" fmla="*/ 433 w 456"/>
                                    <a:gd name="T13" fmla="*/ 238 h 304"/>
                                    <a:gd name="T14" fmla="*/ 456 w 456"/>
                                    <a:gd name="T15" fmla="*/ 173 h 304"/>
                                    <a:gd name="T16" fmla="*/ 456 w 456"/>
                                    <a:gd name="T17" fmla="*/ 130 h 304"/>
                                    <a:gd name="T18" fmla="*/ 433 w 456"/>
                                    <a:gd name="T19" fmla="*/ 65 h 304"/>
                                    <a:gd name="T20" fmla="*/ 369 w 456"/>
                                    <a:gd name="T21" fmla="*/ 22 h 304"/>
                                    <a:gd name="T22" fmla="*/ 260 w 456"/>
                                    <a:gd name="T23" fmla="*/ 0 h 304"/>
                                    <a:gd name="T24" fmla="*/ 194 w 456"/>
                                    <a:gd name="T25" fmla="*/ 0 h 304"/>
                                    <a:gd name="T26" fmla="*/ 86 w 456"/>
                                    <a:gd name="T27" fmla="*/ 22 h 304"/>
                                    <a:gd name="T28" fmla="*/ 21 w 456"/>
                                    <a:gd name="T29" fmla="*/ 65 h 304"/>
                                    <a:gd name="T30" fmla="*/ 0 w 456"/>
                                    <a:gd name="T31" fmla="*/ 130 h 304"/>
                                    <a:gd name="T32" fmla="*/ 0 w 456"/>
                                    <a:gd name="T33" fmla="*/ 173 h 3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56" h="304">
                                      <a:moveTo>
                                        <a:pt x="0" y="173"/>
                                      </a:moveTo>
                                      <a:lnTo>
                                        <a:pt x="21" y="238"/>
                                      </a:lnTo>
                                      <a:lnTo>
                                        <a:pt x="86" y="282"/>
                                      </a:lnTo>
                                      <a:lnTo>
                                        <a:pt x="194" y="304"/>
                                      </a:lnTo>
                                      <a:lnTo>
                                        <a:pt x="260" y="304"/>
                                      </a:lnTo>
                                      <a:lnTo>
                                        <a:pt x="369" y="282"/>
                                      </a:lnTo>
                                      <a:lnTo>
                                        <a:pt x="433" y="238"/>
                                      </a:lnTo>
                                      <a:lnTo>
                                        <a:pt x="456" y="173"/>
                                      </a:lnTo>
                                      <a:lnTo>
                                        <a:pt x="456" y="130"/>
                                      </a:lnTo>
                                      <a:lnTo>
                                        <a:pt x="433" y="65"/>
                                      </a:lnTo>
                                      <a:lnTo>
                                        <a:pt x="369" y="22"/>
                                      </a:lnTo>
                                      <a:lnTo>
                                        <a:pt x="260" y="0"/>
                                      </a:lnTo>
                                      <a:lnTo>
                                        <a:pt x="194" y="0"/>
                                      </a:lnTo>
                                      <a:lnTo>
                                        <a:pt x="86" y="22"/>
                                      </a:lnTo>
                                      <a:lnTo>
                                        <a:pt x="21" y="65"/>
                                      </a:lnTo>
                                      <a:lnTo>
                                        <a:pt x="0" y="130"/>
                                      </a:lnTo>
                                      <a:lnTo>
                                        <a:pt x="0" y="173"/>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32" name="Line 4837"/>
                              <wps:cNvCnPr/>
                              <wps:spPr bwMode="auto">
                                <a:xfrm>
                                  <a:off x="4183" y="852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33" name="Line 4838"/>
                              <wps:cNvCnPr/>
                              <wps:spPr bwMode="auto">
                                <a:xfrm>
                                  <a:off x="4183" y="738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34" name="Line 4839"/>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35" name="Line 4840"/>
                              <wps:cNvCnPr/>
                              <wps:spPr bwMode="auto">
                                <a:xfrm>
                                  <a:off x="4006" y="8148"/>
                                  <a:ext cx="1110"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36" name="Freeform 4841"/>
                              <wps:cNvSpPr>
                                <a:spLocks/>
                              </wps:cNvSpPr>
                              <wps:spPr bwMode="auto">
                                <a:xfrm>
                                  <a:off x="4931" y="8022"/>
                                  <a:ext cx="76" cy="114"/>
                                </a:xfrm>
                                <a:custGeom>
                                  <a:avLst/>
                                  <a:gdLst>
                                    <a:gd name="T0" fmla="*/ 108 w 303"/>
                                    <a:gd name="T1" fmla="*/ 0 h 456"/>
                                    <a:gd name="T2" fmla="*/ 43 w 303"/>
                                    <a:gd name="T3" fmla="*/ 22 h 456"/>
                                    <a:gd name="T4" fmla="*/ 22 w 303"/>
                                    <a:gd name="T5" fmla="*/ 66 h 456"/>
                                    <a:gd name="T6" fmla="*/ 22 w 303"/>
                                    <a:gd name="T7" fmla="*/ 108 h 456"/>
                                    <a:gd name="T8" fmla="*/ 43 w 303"/>
                                    <a:gd name="T9" fmla="*/ 152 h 456"/>
                                    <a:gd name="T10" fmla="*/ 87 w 303"/>
                                    <a:gd name="T11" fmla="*/ 174 h 456"/>
                                    <a:gd name="T12" fmla="*/ 174 w 303"/>
                                    <a:gd name="T13" fmla="*/ 195 h 456"/>
                                    <a:gd name="T14" fmla="*/ 239 w 303"/>
                                    <a:gd name="T15" fmla="*/ 218 h 456"/>
                                    <a:gd name="T16" fmla="*/ 282 w 303"/>
                                    <a:gd name="T17" fmla="*/ 260 h 456"/>
                                    <a:gd name="T18" fmla="*/ 303 w 303"/>
                                    <a:gd name="T19" fmla="*/ 304 h 456"/>
                                    <a:gd name="T20" fmla="*/ 303 w 303"/>
                                    <a:gd name="T21" fmla="*/ 368 h 456"/>
                                    <a:gd name="T22" fmla="*/ 282 w 303"/>
                                    <a:gd name="T23" fmla="*/ 412 h 456"/>
                                    <a:gd name="T24" fmla="*/ 260 w 303"/>
                                    <a:gd name="T25" fmla="*/ 434 h 456"/>
                                    <a:gd name="T26" fmla="*/ 195 w 303"/>
                                    <a:gd name="T27" fmla="*/ 456 h 456"/>
                                    <a:gd name="T28" fmla="*/ 108 w 303"/>
                                    <a:gd name="T29" fmla="*/ 456 h 456"/>
                                    <a:gd name="T30" fmla="*/ 43 w 303"/>
                                    <a:gd name="T31" fmla="*/ 434 h 456"/>
                                    <a:gd name="T32" fmla="*/ 22 w 303"/>
                                    <a:gd name="T33" fmla="*/ 412 h 456"/>
                                    <a:gd name="T34" fmla="*/ 0 w 303"/>
                                    <a:gd name="T35" fmla="*/ 368 h 456"/>
                                    <a:gd name="T36" fmla="*/ 0 w 303"/>
                                    <a:gd name="T37" fmla="*/ 304 h 456"/>
                                    <a:gd name="T38" fmla="*/ 22 w 303"/>
                                    <a:gd name="T39" fmla="*/ 260 h 456"/>
                                    <a:gd name="T40" fmla="*/ 66 w 303"/>
                                    <a:gd name="T41" fmla="*/ 218 h 456"/>
                                    <a:gd name="T42" fmla="*/ 130 w 303"/>
                                    <a:gd name="T43" fmla="*/ 195 h 456"/>
                                    <a:gd name="T44" fmla="*/ 216 w 303"/>
                                    <a:gd name="T45" fmla="*/ 174 h 456"/>
                                    <a:gd name="T46" fmla="*/ 260 w 303"/>
                                    <a:gd name="T47" fmla="*/ 152 h 456"/>
                                    <a:gd name="T48" fmla="*/ 282 w 303"/>
                                    <a:gd name="T49" fmla="*/ 108 h 456"/>
                                    <a:gd name="T50" fmla="*/ 282 w 303"/>
                                    <a:gd name="T51" fmla="*/ 66 h 456"/>
                                    <a:gd name="T52" fmla="*/ 260 w 303"/>
                                    <a:gd name="T53" fmla="*/ 22 h 456"/>
                                    <a:gd name="T54" fmla="*/ 195 w 303"/>
                                    <a:gd name="T55" fmla="*/ 0 h 456"/>
                                    <a:gd name="T56" fmla="*/ 108 w 303"/>
                                    <a:gd name="T57" fmla="*/ 0 h 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303" h="456">
                                      <a:moveTo>
                                        <a:pt x="108" y="0"/>
                                      </a:moveTo>
                                      <a:lnTo>
                                        <a:pt x="43" y="22"/>
                                      </a:lnTo>
                                      <a:lnTo>
                                        <a:pt x="22" y="66"/>
                                      </a:lnTo>
                                      <a:lnTo>
                                        <a:pt x="22" y="108"/>
                                      </a:lnTo>
                                      <a:lnTo>
                                        <a:pt x="43" y="152"/>
                                      </a:lnTo>
                                      <a:lnTo>
                                        <a:pt x="87" y="174"/>
                                      </a:lnTo>
                                      <a:lnTo>
                                        <a:pt x="174" y="195"/>
                                      </a:lnTo>
                                      <a:lnTo>
                                        <a:pt x="239" y="218"/>
                                      </a:lnTo>
                                      <a:lnTo>
                                        <a:pt x="282" y="260"/>
                                      </a:lnTo>
                                      <a:lnTo>
                                        <a:pt x="303" y="304"/>
                                      </a:lnTo>
                                      <a:lnTo>
                                        <a:pt x="303" y="368"/>
                                      </a:lnTo>
                                      <a:lnTo>
                                        <a:pt x="282" y="412"/>
                                      </a:lnTo>
                                      <a:lnTo>
                                        <a:pt x="260" y="434"/>
                                      </a:lnTo>
                                      <a:lnTo>
                                        <a:pt x="195" y="456"/>
                                      </a:lnTo>
                                      <a:lnTo>
                                        <a:pt x="108" y="456"/>
                                      </a:lnTo>
                                      <a:lnTo>
                                        <a:pt x="43" y="434"/>
                                      </a:lnTo>
                                      <a:lnTo>
                                        <a:pt x="22" y="412"/>
                                      </a:lnTo>
                                      <a:lnTo>
                                        <a:pt x="0" y="368"/>
                                      </a:lnTo>
                                      <a:lnTo>
                                        <a:pt x="0" y="304"/>
                                      </a:lnTo>
                                      <a:lnTo>
                                        <a:pt x="22" y="260"/>
                                      </a:lnTo>
                                      <a:lnTo>
                                        <a:pt x="66" y="218"/>
                                      </a:lnTo>
                                      <a:lnTo>
                                        <a:pt x="130" y="195"/>
                                      </a:lnTo>
                                      <a:lnTo>
                                        <a:pt x="216" y="174"/>
                                      </a:lnTo>
                                      <a:lnTo>
                                        <a:pt x="260" y="152"/>
                                      </a:lnTo>
                                      <a:lnTo>
                                        <a:pt x="282" y="108"/>
                                      </a:lnTo>
                                      <a:lnTo>
                                        <a:pt x="282" y="66"/>
                                      </a:lnTo>
                                      <a:lnTo>
                                        <a:pt x="260" y="22"/>
                                      </a:lnTo>
                                      <a:lnTo>
                                        <a:pt x="195" y="0"/>
                                      </a:lnTo>
                                      <a:lnTo>
                                        <a:pt x="108"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37" name="Freeform 4842"/>
                              <wps:cNvSpPr>
                                <a:spLocks/>
                              </wps:cNvSpPr>
                              <wps:spPr bwMode="auto">
                                <a:xfrm>
                                  <a:off x="5040" y="8022"/>
                                  <a:ext cx="76" cy="114"/>
                                </a:xfrm>
                                <a:custGeom>
                                  <a:avLst/>
                                  <a:gdLst>
                                    <a:gd name="T0" fmla="*/ 129 w 304"/>
                                    <a:gd name="T1" fmla="*/ 0 h 456"/>
                                    <a:gd name="T2" fmla="*/ 65 w 304"/>
                                    <a:gd name="T3" fmla="*/ 22 h 456"/>
                                    <a:gd name="T4" fmla="*/ 21 w 304"/>
                                    <a:gd name="T5" fmla="*/ 87 h 456"/>
                                    <a:gd name="T6" fmla="*/ 0 w 304"/>
                                    <a:gd name="T7" fmla="*/ 195 h 456"/>
                                    <a:gd name="T8" fmla="*/ 0 w 304"/>
                                    <a:gd name="T9" fmla="*/ 260 h 456"/>
                                    <a:gd name="T10" fmla="*/ 21 w 304"/>
                                    <a:gd name="T11" fmla="*/ 368 h 456"/>
                                    <a:gd name="T12" fmla="*/ 65 w 304"/>
                                    <a:gd name="T13" fmla="*/ 434 h 456"/>
                                    <a:gd name="T14" fmla="*/ 129 w 304"/>
                                    <a:gd name="T15" fmla="*/ 456 h 456"/>
                                    <a:gd name="T16" fmla="*/ 173 w 304"/>
                                    <a:gd name="T17" fmla="*/ 456 h 456"/>
                                    <a:gd name="T18" fmla="*/ 238 w 304"/>
                                    <a:gd name="T19" fmla="*/ 434 h 456"/>
                                    <a:gd name="T20" fmla="*/ 281 w 304"/>
                                    <a:gd name="T21" fmla="*/ 368 h 456"/>
                                    <a:gd name="T22" fmla="*/ 304 w 304"/>
                                    <a:gd name="T23" fmla="*/ 260 h 456"/>
                                    <a:gd name="T24" fmla="*/ 304 w 304"/>
                                    <a:gd name="T25" fmla="*/ 195 h 456"/>
                                    <a:gd name="T26" fmla="*/ 281 w 304"/>
                                    <a:gd name="T27" fmla="*/ 87 h 456"/>
                                    <a:gd name="T28" fmla="*/ 238 w 304"/>
                                    <a:gd name="T29" fmla="*/ 22 h 456"/>
                                    <a:gd name="T30" fmla="*/ 173 w 304"/>
                                    <a:gd name="T31" fmla="*/ 0 h 456"/>
                                    <a:gd name="T32" fmla="*/ 129 w 304"/>
                                    <a:gd name="T33" fmla="*/ 0 h 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04" h="456">
                                      <a:moveTo>
                                        <a:pt x="129" y="0"/>
                                      </a:moveTo>
                                      <a:lnTo>
                                        <a:pt x="65" y="22"/>
                                      </a:lnTo>
                                      <a:lnTo>
                                        <a:pt x="21" y="87"/>
                                      </a:lnTo>
                                      <a:lnTo>
                                        <a:pt x="0" y="195"/>
                                      </a:lnTo>
                                      <a:lnTo>
                                        <a:pt x="0" y="260"/>
                                      </a:lnTo>
                                      <a:lnTo>
                                        <a:pt x="21" y="368"/>
                                      </a:lnTo>
                                      <a:lnTo>
                                        <a:pt x="65" y="434"/>
                                      </a:lnTo>
                                      <a:lnTo>
                                        <a:pt x="129" y="456"/>
                                      </a:lnTo>
                                      <a:lnTo>
                                        <a:pt x="173" y="456"/>
                                      </a:lnTo>
                                      <a:lnTo>
                                        <a:pt x="238" y="434"/>
                                      </a:lnTo>
                                      <a:lnTo>
                                        <a:pt x="281" y="368"/>
                                      </a:lnTo>
                                      <a:lnTo>
                                        <a:pt x="304" y="260"/>
                                      </a:lnTo>
                                      <a:lnTo>
                                        <a:pt x="304" y="195"/>
                                      </a:lnTo>
                                      <a:lnTo>
                                        <a:pt x="281" y="87"/>
                                      </a:lnTo>
                                      <a:lnTo>
                                        <a:pt x="238" y="22"/>
                                      </a:lnTo>
                                      <a:lnTo>
                                        <a:pt x="173" y="0"/>
                                      </a:lnTo>
                                      <a:lnTo>
                                        <a:pt x="129"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38" name="Line 4843"/>
                              <wps:cNvCnPr/>
                              <wps:spPr bwMode="auto">
                                <a:xfrm>
                                  <a:off x="3994" y="814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39" name="Line 4844"/>
                              <wps:cNvCnPr/>
                              <wps:spPr bwMode="auto">
                                <a:xfrm>
                                  <a:off x="4919" y="814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40" name="Line 4845"/>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41" name="Line 4846"/>
                              <wps:cNvCnPr/>
                              <wps:spPr bwMode="auto">
                                <a:xfrm>
                                  <a:off x="4764" y="8528"/>
                                  <a:ext cx="369"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42" name="Freeform 4847"/>
                              <wps:cNvSpPr>
                                <a:spLocks/>
                              </wps:cNvSpPr>
                              <wps:spPr bwMode="auto">
                                <a:xfrm>
                                  <a:off x="4954" y="8402"/>
                                  <a:ext cx="70" cy="114"/>
                                </a:xfrm>
                                <a:custGeom>
                                  <a:avLst/>
                                  <a:gdLst>
                                    <a:gd name="T0" fmla="*/ 260 w 281"/>
                                    <a:gd name="T1" fmla="*/ 65 h 456"/>
                                    <a:gd name="T2" fmla="*/ 239 w 281"/>
                                    <a:gd name="T3" fmla="*/ 23 h 456"/>
                                    <a:gd name="T4" fmla="*/ 173 w 281"/>
                                    <a:gd name="T5" fmla="*/ 0 h 456"/>
                                    <a:gd name="T6" fmla="*/ 131 w 281"/>
                                    <a:gd name="T7" fmla="*/ 0 h 456"/>
                                    <a:gd name="T8" fmla="*/ 65 w 281"/>
                                    <a:gd name="T9" fmla="*/ 23 h 456"/>
                                    <a:gd name="T10" fmla="*/ 21 w 281"/>
                                    <a:gd name="T11" fmla="*/ 87 h 456"/>
                                    <a:gd name="T12" fmla="*/ 0 w 281"/>
                                    <a:gd name="T13" fmla="*/ 196 h 456"/>
                                    <a:gd name="T14" fmla="*/ 0 w 281"/>
                                    <a:gd name="T15" fmla="*/ 304 h 456"/>
                                    <a:gd name="T16" fmla="*/ 21 w 281"/>
                                    <a:gd name="T17" fmla="*/ 391 h 456"/>
                                    <a:gd name="T18" fmla="*/ 65 w 281"/>
                                    <a:gd name="T19" fmla="*/ 435 h 456"/>
                                    <a:gd name="T20" fmla="*/ 131 w 281"/>
                                    <a:gd name="T21" fmla="*/ 456 h 456"/>
                                    <a:gd name="T22" fmla="*/ 152 w 281"/>
                                    <a:gd name="T23" fmla="*/ 456 h 456"/>
                                    <a:gd name="T24" fmla="*/ 217 w 281"/>
                                    <a:gd name="T25" fmla="*/ 435 h 456"/>
                                    <a:gd name="T26" fmla="*/ 260 w 281"/>
                                    <a:gd name="T27" fmla="*/ 391 h 456"/>
                                    <a:gd name="T28" fmla="*/ 281 w 281"/>
                                    <a:gd name="T29" fmla="*/ 325 h 456"/>
                                    <a:gd name="T30" fmla="*/ 281 w 281"/>
                                    <a:gd name="T31" fmla="*/ 304 h 456"/>
                                    <a:gd name="T32" fmla="*/ 260 w 281"/>
                                    <a:gd name="T33" fmla="*/ 239 h 456"/>
                                    <a:gd name="T34" fmla="*/ 217 w 281"/>
                                    <a:gd name="T35" fmla="*/ 196 h 456"/>
                                    <a:gd name="T36" fmla="*/ 152 w 281"/>
                                    <a:gd name="T37" fmla="*/ 175 h 456"/>
                                    <a:gd name="T38" fmla="*/ 131 w 281"/>
                                    <a:gd name="T39" fmla="*/ 175 h 456"/>
                                    <a:gd name="T40" fmla="*/ 65 w 281"/>
                                    <a:gd name="T41" fmla="*/ 196 h 456"/>
                                    <a:gd name="T42" fmla="*/ 21 w 281"/>
                                    <a:gd name="T43" fmla="*/ 239 h 456"/>
                                    <a:gd name="T44" fmla="*/ 0 w 281"/>
                                    <a:gd name="T45" fmla="*/ 304 h 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81" h="456">
                                      <a:moveTo>
                                        <a:pt x="260" y="65"/>
                                      </a:moveTo>
                                      <a:lnTo>
                                        <a:pt x="239" y="23"/>
                                      </a:lnTo>
                                      <a:lnTo>
                                        <a:pt x="173" y="0"/>
                                      </a:lnTo>
                                      <a:lnTo>
                                        <a:pt x="131" y="0"/>
                                      </a:lnTo>
                                      <a:lnTo>
                                        <a:pt x="65" y="23"/>
                                      </a:lnTo>
                                      <a:lnTo>
                                        <a:pt x="21" y="87"/>
                                      </a:lnTo>
                                      <a:lnTo>
                                        <a:pt x="0" y="196"/>
                                      </a:lnTo>
                                      <a:lnTo>
                                        <a:pt x="0" y="304"/>
                                      </a:lnTo>
                                      <a:lnTo>
                                        <a:pt x="21" y="391"/>
                                      </a:lnTo>
                                      <a:lnTo>
                                        <a:pt x="65" y="435"/>
                                      </a:lnTo>
                                      <a:lnTo>
                                        <a:pt x="131" y="456"/>
                                      </a:lnTo>
                                      <a:lnTo>
                                        <a:pt x="152" y="456"/>
                                      </a:lnTo>
                                      <a:lnTo>
                                        <a:pt x="217" y="435"/>
                                      </a:lnTo>
                                      <a:lnTo>
                                        <a:pt x="260" y="391"/>
                                      </a:lnTo>
                                      <a:lnTo>
                                        <a:pt x="281" y="325"/>
                                      </a:lnTo>
                                      <a:lnTo>
                                        <a:pt x="281" y="304"/>
                                      </a:lnTo>
                                      <a:lnTo>
                                        <a:pt x="260" y="239"/>
                                      </a:lnTo>
                                      <a:lnTo>
                                        <a:pt x="217" y="196"/>
                                      </a:lnTo>
                                      <a:lnTo>
                                        <a:pt x="152" y="175"/>
                                      </a:lnTo>
                                      <a:lnTo>
                                        <a:pt x="131" y="175"/>
                                      </a:lnTo>
                                      <a:lnTo>
                                        <a:pt x="65" y="196"/>
                                      </a:lnTo>
                                      <a:lnTo>
                                        <a:pt x="21" y="239"/>
                                      </a:lnTo>
                                      <a:lnTo>
                                        <a:pt x="0" y="304"/>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43" name="Freeform 4848"/>
                              <wps:cNvSpPr>
                                <a:spLocks/>
                              </wps:cNvSpPr>
                              <wps:spPr bwMode="auto">
                                <a:xfrm>
                                  <a:off x="5057" y="8402"/>
                                  <a:ext cx="76" cy="114"/>
                                </a:xfrm>
                                <a:custGeom>
                                  <a:avLst/>
                                  <a:gdLst>
                                    <a:gd name="T0" fmla="*/ 131 w 304"/>
                                    <a:gd name="T1" fmla="*/ 0 h 456"/>
                                    <a:gd name="T2" fmla="*/ 65 w 304"/>
                                    <a:gd name="T3" fmla="*/ 23 h 456"/>
                                    <a:gd name="T4" fmla="*/ 21 w 304"/>
                                    <a:gd name="T5" fmla="*/ 87 h 456"/>
                                    <a:gd name="T6" fmla="*/ 0 w 304"/>
                                    <a:gd name="T7" fmla="*/ 196 h 456"/>
                                    <a:gd name="T8" fmla="*/ 0 w 304"/>
                                    <a:gd name="T9" fmla="*/ 261 h 456"/>
                                    <a:gd name="T10" fmla="*/ 21 w 304"/>
                                    <a:gd name="T11" fmla="*/ 369 h 456"/>
                                    <a:gd name="T12" fmla="*/ 65 w 304"/>
                                    <a:gd name="T13" fmla="*/ 435 h 456"/>
                                    <a:gd name="T14" fmla="*/ 131 w 304"/>
                                    <a:gd name="T15" fmla="*/ 456 h 456"/>
                                    <a:gd name="T16" fmla="*/ 173 w 304"/>
                                    <a:gd name="T17" fmla="*/ 456 h 456"/>
                                    <a:gd name="T18" fmla="*/ 239 w 304"/>
                                    <a:gd name="T19" fmla="*/ 435 h 456"/>
                                    <a:gd name="T20" fmla="*/ 281 w 304"/>
                                    <a:gd name="T21" fmla="*/ 369 h 456"/>
                                    <a:gd name="T22" fmla="*/ 304 w 304"/>
                                    <a:gd name="T23" fmla="*/ 261 h 456"/>
                                    <a:gd name="T24" fmla="*/ 304 w 304"/>
                                    <a:gd name="T25" fmla="*/ 196 h 456"/>
                                    <a:gd name="T26" fmla="*/ 281 w 304"/>
                                    <a:gd name="T27" fmla="*/ 87 h 456"/>
                                    <a:gd name="T28" fmla="*/ 239 w 304"/>
                                    <a:gd name="T29" fmla="*/ 23 h 456"/>
                                    <a:gd name="T30" fmla="*/ 173 w 304"/>
                                    <a:gd name="T31" fmla="*/ 0 h 456"/>
                                    <a:gd name="T32" fmla="*/ 131 w 304"/>
                                    <a:gd name="T33" fmla="*/ 0 h 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04" h="456">
                                      <a:moveTo>
                                        <a:pt x="131" y="0"/>
                                      </a:moveTo>
                                      <a:lnTo>
                                        <a:pt x="65" y="23"/>
                                      </a:lnTo>
                                      <a:lnTo>
                                        <a:pt x="21" y="87"/>
                                      </a:lnTo>
                                      <a:lnTo>
                                        <a:pt x="0" y="196"/>
                                      </a:lnTo>
                                      <a:lnTo>
                                        <a:pt x="0" y="261"/>
                                      </a:lnTo>
                                      <a:lnTo>
                                        <a:pt x="21" y="369"/>
                                      </a:lnTo>
                                      <a:lnTo>
                                        <a:pt x="65" y="435"/>
                                      </a:lnTo>
                                      <a:lnTo>
                                        <a:pt x="131" y="456"/>
                                      </a:lnTo>
                                      <a:lnTo>
                                        <a:pt x="173" y="456"/>
                                      </a:lnTo>
                                      <a:lnTo>
                                        <a:pt x="239" y="435"/>
                                      </a:lnTo>
                                      <a:lnTo>
                                        <a:pt x="281" y="369"/>
                                      </a:lnTo>
                                      <a:lnTo>
                                        <a:pt x="304" y="261"/>
                                      </a:lnTo>
                                      <a:lnTo>
                                        <a:pt x="304" y="196"/>
                                      </a:lnTo>
                                      <a:lnTo>
                                        <a:pt x="281" y="87"/>
                                      </a:lnTo>
                                      <a:lnTo>
                                        <a:pt x="239" y="23"/>
                                      </a:lnTo>
                                      <a:lnTo>
                                        <a:pt x="173" y="0"/>
                                      </a:lnTo>
                                      <a:lnTo>
                                        <a:pt x="131"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44" name="Line 4849"/>
                              <wps:cNvCnPr/>
                              <wps:spPr bwMode="auto">
                                <a:xfrm>
                                  <a:off x="4752" y="852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45" name="Line 4850"/>
                              <wps:cNvCnPr/>
                              <wps:spPr bwMode="auto">
                                <a:xfrm>
                                  <a:off x="4942" y="852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46" name="Line 4851"/>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47" name="Line 4852"/>
                              <wps:cNvCnPr/>
                              <wps:spPr bwMode="auto">
                                <a:xfrm>
                                  <a:off x="4764" y="8718"/>
                                  <a:ext cx="374"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48" name="Freeform 4853"/>
                              <wps:cNvSpPr>
                                <a:spLocks/>
                              </wps:cNvSpPr>
                              <wps:spPr bwMode="auto">
                                <a:xfrm>
                                  <a:off x="4954" y="8592"/>
                                  <a:ext cx="76" cy="114"/>
                                </a:xfrm>
                                <a:custGeom>
                                  <a:avLst/>
                                  <a:gdLst>
                                    <a:gd name="T0" fmla="*/ 260 w 304"/>
                                    <a:gd name="T1" fmla="*/ 0 h 456"/>
                                    <a:gd name="T2" fmla="*/ 44 w 304"/>
                                    <a:gd name="T3" fmla="*/ 0 h 456"/>
                                    <a:gd name="T4" fmla="*/ 21 w 304"/>
                                    <a:gd name="T5" fmla="*/ 196 h 456"/>
                                    <a:gd name="T6" fmla="*/ 44 w 304"/>
                                    <a:gd name="T7" fmla="*/ 173 h 456"/>
                                    <a:gd name="T8" fmla="*/ 108 w 304"/>
                                    <a:gd name="T9" fmla="*/ 152 h 456"/>
                                    <a:gd name="T10" fmla="*/ 173 w 304"/>
                                    <a:gd name="T11" fmla="*/ 152 h 456"/>
                                    <a:gd name="T12" fmla="*/ 239 w 304"/>
                                    <a:gd name="T13" fmla="*/ 173 h 456"/>
                                    <a:gd name="T14" fmla="*/ 281 w 304"/>
                                    <a:gd name="T15" fmla="*/ 217 h 456"/>
                                    <a:gd name="T16" fmla="*/ 304 w 304"/>
                                    <a:gd name="T17" fmla="*/ 283 h 456"/>
                                    <a:gd name="T18" fmla="*/ 304 w 304"/>
                                    <a:gd name="T19" fmla="*/ 325 h 456"/>
                                    <a:gd name="T20" fmla="*/ 281 w 304"/>
                                    <a:gd name="T21" fmla="*/ 391 h 456"/>
                                    <a:gd name="T22" fmla="*/ 239 w 304"/>
                                    <a:gd name="T23" fmla="*/ 435 h 456"/>
                                    <a:gd name="T24" fmla="*/ 173 w 304"/>
                                    <a:gd name="T25" fmla="*/ 456 h 456"/>
                                    <a:gd name="T26" fmla="*/ 108 w 304"/>
                                    <a:gd name="T27" fmla="*/ 456 h 456"/>
                                    <a:gd name="T28" fmla="*/ 44 w 304"/>
                                    <a:gd name="T29" fmla="*/ 435 h 456"/>
                                    <a:gd name="T30" fmla="*/ 21 w 304"/>
                                    <a:gd name="T31" fmla="*/ 412 h 456"/>
                                    <a:gd name="T32" fmla="*/ 0 w 304"/>
                                    <a:gd name="T33" fmla="*/ 369 h 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04" h="456">
                                      <a:moveTo>
                                        <a:pt x="260" y="0"/>
                                      </a:moveTo>
                                      <a:lnTo>
                                        <a:pt x="44" y="0"/>
                                      </a:lnTo>
                                      <a:lnTo>
                                        <a:pt x="21" y="196"/>
                                      </a:lnTo>
                                      <a:lnTo>
                                        <a:pt x="44" y="173"/>
                                      </a:lnTo>
                                      <a:lnTo>
                                        <a:pt x="108" y="152"/>
                                      </a:lnTo>
                                      <a:lnTo>
                                        <a:pt x="173" y="152"/>
                                      </a:lnTo>
                                      <a:lnTo>
                                        <a:pt x="239" y="173"/>
                                      </a:lnTo>
                                      <a:lnTo>
                                        <a:pt x="281" y="217"/>
                                      </a:lnTo>
                                      <a:lnTo>
                                        <a:pt x="304" y="283"/>
                                      </a:lnTo>
                                      <a:lnTo>
                                        <a:pt x="304" y="325"/>
                                      </a:lnTo>
                                      <a:lnTo>
                                        <a:pt x="281" y="391"/>
                                      </a:lnTo>
                                      <a:lnTo>
                                        <a:pt x="239" y="435"/>
                                      </a:lnTo>
                                      <a:lnTo>
                                        <a:pt x="173" y="456"/>
                                      </a:lnTo>
                                      <a:lnTo>
                                        <a:pt x="108" y="456"/>
                                      </a:lnTo>
                                      <a:lnTo>
                                        <a:pt x="44" y="435"/>
                                      </a:lnTo>
                                      <a:lnTo>
                                        <a:pt x="21" y="412"/>
                                      </a:lnTo>
                                      <a:lnTo>
                                        <a:pt x="0" y="369"/>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49" name="Freeform 4854"/>
                              <wps:cNvSpPr>
                                <a:spLocks/>
                              </wps:cNvSpPr>
                              <wps:spPr bwMode="auto">
                                <a:xfrm>
                                  <a:off x="5062" y="8592"/>
                                  <a:ext cx="76" cy="114"/>
                                </a:xfrm>
                                <a:custGeom>
                                  <a:avLst/>
                                  <a:gdLst>
                                    <a:gd name="T0" fmla="*/ 131 w 304"/>
                                    <a:gd name="T1" fmla="*/ 0 h 456"/>
                                    <a:gd name="T2" fmla="*/ 66 w 304"/>
                                    <a:gd name="T3" fmla="*/ 21 h 456"/>
                                    <a:gd name="T4" fmla="*/ 22 w 304"/>
                                    <a:gd name="T5" fmla="*/ 87 h 456"/>
                                    <a:gd name="T6" fmla="*/ 0 w 304"/>
                                    <a:gd name="T7" fmla="*/ 196 h 456"/>
                                    <a:gd name="T8" fmla="*/ 0 w 304"/>
                                    <a:gd name="T9" fmla="*/ 260 h 456"/>
                                    <a:gd name="T10" fmla="*/ 22 w 304"/>
                                    <a:gd name="T11" fmla="*/ 369 h 456"/>
                                    <a:gd name="T12" fmla="*/ 66 w 304"/>
                                    <a:gd name="T13" fmla="*/ 435 h 456"/>
                                    <a:gd name="T14" fmla="*/ 131 w 304"/>
                                    <a:gd name="T15" fmla="*/ 456 h 456"/>
                                    <a:gd name="T16" fmla="*/ 174 w 304"/>
                                    <a:gd name="T17" fmla="*/ 456 h 456"/>
                                    <a:gd name="T18" fmla="*/ 239 w 304"/>
                                    <a:gd name="T19" fmla="*/ 435 h 456"/>
                                    <a:gd name="T20" fmla="*/ 283 w 304"/>
                                    <a:gd name="T21" fmla="*/ 369 h 456"/>
                                    <a:gd name="T22" fmla="*/ 304 w 304"/>
                                    <a:gd name="T23" fmla="*/ 260 h 456"/>
                                    <a:gd name="T24" fmla="*/ 304 w 304"/>
                                    <a:gd name="T25" fmla="*/ 196 h 456"/>
                                    <a:gd name="T26" fmla="*/ 283 w 304"/>
                                    <a:gd name="T27" fmla="*/ 87 h 456"/>
                                    <a:gd name="T28" fmla="*/ 239 w 304"/>
                                    <a:gd name="T29" fmla="*/ 21 h 456"/>
                                    <a:gd name="T30" fmla="*/ 174 w 304"/>
                                    <a:gd name="T31" fmla="*/ 0 h 456"/>
                                    <a:gd name="T32" fmla="*/ 131 w 304"/>
                                    <a:gd name="T33" fmla="*/ 0 h 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04" h="456">
                                      <a:moveTo>
                                        <a:pt x="131" y="0"/>
                                      </a:moveTo>
                                      <a:lnTo>
                                        <a:pt x="66" y="21"/>
                                      </a:lnTo>
                                      <a:lnTo>
                                        <a:pt x="22" y="87"/>
                                      </a:lnTo>
                                      <a:lnTo>
                                        <a:pt x="0" y="196"/>
                                      </a:lnTo>
                                      <a:lnTo>
                                        <a:pt x="0" y="260"/>
                                      </a:lnTo>
                                      <a:lnTo>
                                        <a:pt x="22" y="369"/>
                                      </a:lnTo>
                                      <a:lnTo>
                                        <a:pt x="66" y="435"/>
                                      </a:lnTo>
                                      <a:lnTo>
                                        <a:pt x="131" y="456"/>
                                      </a:lnTo>
                                      <a:lnTo>
                                        <a:pt x="174" y="456"/>
                                      </a:lnTo>
                                      <a:lnTo>
                                        <a:pt x="239" y="435"/>
                                      </a:lnTo>
                                      <a:lnTo>
                                        <a:pt x="283" y="369"/>
                                      </a:lnTo>
                                      <a:lnTo>
                                        <a:pt x="304" y="260"/>
                                      </a:lnTo>
                                      <a:lnTo>
                                        <a:pt x="304" y="196"/>
                                      </a:lnTo>
                                      <a:lnTo>
                                        <a:pt x="283" y="87"/>
                                      </a:lnTo>
                                      <a:lnTo>
                                        <a:pt x="239" y="21"/>
                                      </a:lnTo>
                                      <a:lnTo>
                                        <a:pt x="174" y="0"/>
                                      </a:lnTo>
                                      <a:lnTo>
                                        <a:pt x="131"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50" name="Line 4855"/>
                              <wps:cNvCnPr/>
                              <wps:spPr bwMode="auto">
                                <a:xfrm>
                                  <a:off x="4752" y="871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51" name="Line 4856"/>
                              <wps:cNvCnPr/>
                              <wps:spPr bwMode="auto">
                                <a:xfrm>
                                  <a:off x="4942" y="871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52" name="Line 4857"/>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53" name="Line 4858"/>
                              <wps:cNvCnPr/>
                              <wps:spPr bwMode="auto">
                                <a:xfrm>
                                  <a:off x="4385" y="9098"/>
                                  <a:ext cx="753"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54" name="Freeform 4859"/>
                              <wps:cNvSpPr>
                                <a:spLocks/>
                              </wps:cNvSpPr>
                              <wps:spPr bwMode="auto">
                                <a:xfrm>
                                  <a:off x="4954" y="8972"/>
                                  <a:ext cx="76" cy="114"/>
                                </a:xfrm>
                                <a:custGeom>
                                  <a:avLst/>
                                  <a:gdLst>
                                    <a:gd name="T0" fmla="*/ 44 w 304"/>
                                    <a:gd name="T1" fmla="*/ 0 h 455"/>
                                    <a:gd name="T2" fmla="*/ 281 w 304"/>
                                    <a:gd name="T3" fmla="*/ 0 h 455"/>
                                    <a:gd name="T4" fmla="*/ 152 w 304"/>
                                    <a:gd name="T5" fmla="*/ 173 h 455"/>
                                    <a:gd name="T6" fmla="*/ 217 w 304"/>
                                    <a:gd name="T7" fmla="*/ 173 h 455"/>
                                    <a:gd name="T8" fmla="*/ 260 w 304"/>
                                    <a:gd name="T9" fmla="*/ 195 h 455"/>
                                    <a:gd name="T10" fmla="*/ 281 w 304"/>
                                    <a:gd name="T11" fmla="*/ 216 h 455"/>
                                    <a:gd name="T12" fmla="*/ 304 w 304"/>
                                    <a:gd name="T13" fmla="*/ 281 h 455"/>
                                    <a:gd name="T14" fmla="*/ 304 w 304"/>
                                    <a:gd name="T15" fmla="*/ 325 h 455"/>
                                    <a:gd name="T16" fmla="*/ 281 w 304"/>
                                    <a:gd name="T17" fmla="*/ 391 h 455"/>
                                    <a:gd name="T18" fmla="*/ 239 w 304"/>
                                    <a:gd name="T19" fmla="*/ 433 h 455"/>
                                    <a:gd name="T20" fmla="*/ 173 w 304"/>
                                    <a:gd name="T21" fmla="*/ 455 h 455"/>
                                    <a:gd name="T22" fmla="*/ 108 w 304"/>
                                    <a:gd name="T23" fmla="*/ 455 h 455"/>
                                    <a:gd name="T24" fmla="*/ 44 w 304"/>
                                    <a:gd name="T25" fmla="*/ 433 h 455"/>
                                    <a:gd name="T26" fmla="*/ 21 w 304"/>
                                    <a:gd name="T27" fmla="*/ 412 h 455"/>
                                    <a:gd name="T28" fmla="*/ 0 w 304"/>
                                    <a:gd name="T29" fmla="*/ 368 h 4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304" h="455">
                                      <a:moveTo>
                                        <a:pt x="44" y="0"/>
                                      </a:moveTo>
                                      <a:lnTo>
                                        <a:pt x="281" y="0"/>
                                      </a:lnTo>
                                      <a:lnTo>
                                        <a:pt x="152" y="173"/>
                                      </a:lnTo>
                                      <a:lnTo>
                                        <a:pt x="217" y="173"/>
                                      </a:lnTo>
                                      <a:lnTo>
                                        <a:pt x="260" y="195"/>
                                      </a:lnTo>
                                      <a:lnTo>
                                        <a:pt x="281" y="216"/>
                                      </a:lnTo>
                                      <a:lnTo>
                                        <a:pt x="304" y="281"/>
                                      </a:lnTo>
                                      <a:lnTo>
                                        <a:pt x="304" y="325"/>
                                      </a:lnTo>
                                      <a:lnTo>
                                        <a:pt x="281" y="391"/>
                                      </a:lnTo>
                                      <a:lnTo>
                                        <a:pt x="239" y="433"/>
                                      </a:lnTo>
                                      <a:lnTo>
                                        <a:pt x="173" y="455"/>
                                      </a:lnTo>
                                      <a:lnTo>
                                        <a:pt x="108" y="455"/>
                                      </a:lnTo>
                                      <a:lnTo>
                                        <a:pt x="44" y="433"/>
                                      </a:lnTo>
                                      <a:lnTo>
                                        <a:pt x="21" y="412"/>
                                      </a:lnTo>
                                      <a:lnTo>
                                        <a:pt x="0" y="368"/>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55" name="Freeform 4860"/>
                              <wps:cNvSpPr>
                                <a:spLocks/>
                              </wps:cNvSpPr>
                              <wps:spPr bwMode="auto">
                                <a:xfrm>
                                  <a:off x="5062" y="8972"/>
                                  <a:ext cx="76" cy="114"/>
                                </a:xfrm>
                                <a:custGeom>
                                  <a:avLst/>
                                  <a:gdLst>
                                    <a:gd name="T0" fmla="*/ 131 w 304"/>
                                    <a:gd name="T1" fmla="*/ 0 h 455"/>
                                    <a:gd name="T2" fmla="*/ 66 w 304"/>
                                    <a:gd name="T3" fmla="*/ 21 h 455"/>
                                    <a:gd name="T4" fmla="*/ 22 w 304"/>
                                    <a:gd name="T5" fmla="*/ 87 h 455"/>
                                    <a:gd name="T6" fmla="*/ 0 w 304"/>
                                    <a:gd name="T7" fmla="*/ 195 h 455"/>
                                    <a:gd name="T8" fmla="*/ 0 w 304"/>
                                    <a:gd name="T9" fmla="*/ 260 h 455"/>
                                    <a:gd name="T10" fmla="*/ 22 w 304"/>
                                    <a:gd name="T11" fmla="*/ 368 h 455"/>
                                    <a:gd name="T12" fmla="*/ 66 w 304"/>
                                    <a:gd name="T13" fmla="*/ 433 h 455"/>
                                    <a:gd name="T14" fmla="*/ 131 w 304"/>
                                    <a:gd name="T15" fmla="*/ 455 h 455"/>
                                    <a:gd name="T16" fmla="*/ 174 w 304"/>
                                    <a:gd name="T17" fmla="*/ 455 h 455"/>
                                    <a:gd name="T18" fmla="*/ 239 w 304"/>
                                    <a:gd name="T19" fmla="*/ 433 h 455"/>
                                    <a:gd name="T20" fmla="*/ 283 w 304"/>
                                    <a:gd name="T21" fmla="*/ 368 h 455"/>
                                    <a:gd name="T22" fmla="*/ 304 w 304"/>
                                    <a:gd name="T23" fmla="*/ 260 h 455"/>
                                    <a:gd name="T24" fmla="*/ 304 w 304"/>
                                    <a:gd name="T25" fmla="*/ 195 h 455"/>
                                    <a:gd name="T26" fmla="*/ 283 w 304"/>
                                    <a:gd name="T27" fmla="*/ 87 h 455"/>
                                    <a:gd name="T28" fmla="*/ 239 w 304"/>
                                    <a:gd name="T29" fmla="*/ 21 h 455"/>
                                    <a:gd name="T30" fmla="*/ 174 w 304"/>
                                    <a:gd name="T31" fmla="*/ 0 h 455"/>
                                    <a:gd name="T32" fmla="*/ 131 w 304"/>
                                    <a:gd name="T33" fmla="*/ 0 h 4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04" h="455">
                                      <a:moveTo>
                                        <a:pt x="131" y="0"/>
                                      </a:moveTo>
                                      <a:lnTo>
                                        <a:pt x="66" y="21"/>
                                      </a:lnTo>
                                      <a:lnTo>
                                        <a:pt x="22" y="87"/>
                                      </a:lnTo>
                                      <a:lnTo>
                                        <a:pt x="0" y="195"/>
                                      </a:lnTo>
                                      <a:lnTo>
                                        <a:pt x="0" y="260"/>
                                      </a:lnTo>
                                      <a:lnTo>
                                        <a:pt x="22" y="368"/>
                                      </a:lnTo>
                                      <a:lnTo>
                                        <a:pt x="66" y="433"/>
                                      </a:lnTo>
                                      <a:lnTo>
                                        <a:pt x="131" y="455"/>
                                      </a:lnTo>
                                      <a:lnTo>
                                        <a:pt x="174" y="455"/>
                                      </a:lnTo>
                                      <a:lnTo>
                                        <a:pt x="239" y="433"/>
                                      </a:lnTo>
                                      <a:lnTo>
                                        <a:pt x="283" y="368"/>
                                      </a:lnTo>
                                      <a:lnTo>
                                        <a:pt x="304" y="260"/>
                                      </a:lnTo>
                                      <a:lnTo>
                                        <a:pt x="304" y="195"/>
                                      </a:lnTo>
                                      <a:lnTo>
                                        <a:pt x="283" y="87"/>
                                      </a:lnTo>
                                      <a:lnTo>
                                        <a:pt x="239" y="21"/>
                                      </a:lnTo>
                                      <a:lnTo>
                                        <a:pt x="174" y="0"/>
                                      </a:lnTo>
                                      <a:lnTo>
                                        <a:pt x="131"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56" name="Line 4861"/>
                              <wps:cNvCnPr/>
                              <wps:spPr bwMode="auto">
                                <a:xfrm>
                                  <a:off x="4373" y="909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57" name="Line 4862"/>
                              <wps:cNvCnPr/>
                              <wps:spPr bwMode="auto">
                                <a:xfrm>
                                  <a:off x="4942" y="909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58" name="Line 4863"/>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59" name="Line 4864"/>
                              <wps:cNvCnPr/>
                              <wps:spPr bwMode="auto">
                                <a:xfrm>
                                  <a:off x="3994" y="9110"/>
                                  <a:ext cx="1" cy="112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60" name="Freeform 4865"/>
                              <wps:cNvSpPr>
                                <a:spLocks/>
                              </wps:cNvSpPr>
                              <wps:spPr bwMode="auto">
                                <a:xfrm>
                                  <a:off x="3868" y="10163"/>
                                  <a:ext cx="114" cy="71"/>
                                </a:xfrm>
                                <a:custGeom>
                                  <a:avLst/>
                                  <a:gdLst>
                                    <a:gd name="T0" fmla="*/ 152 w 456"/>
                                    <a:gd name="T1" fmla="*/ 0 h 283"/>
                                    <a:gd name="T2" fmla="*/ 217 w 456"/>
                                    <a:gd name="T3" fmla="*/ 21 h 283"/>
                                    <a:gd name="T4" fmla="*/ 260 w 456"/>
                                    <a:gd name="T5" fmla="*/ 65 h 283"/>
                                    <a:gd name="T6" fmla="*/ 281 w 456"/>
                                    <a:gd name="T7" fmla="*/ 131 h 283"/>
                                    <a:gd name="T8" fmla="*/ 281 w 456"/>
                                    <a:gd name="T9" fmla="*/ 152 h 283"/>
                                    <a:gd name="T10" fmla="*/ 260 w 456"/>
                                    <a:gd name="T11" fmla="*/ 217 h 283"/>
                                    <a:gd name="T12" fmla="*/ 217 w 456"/>
                                    <a:gd name="T13" fmla="*/ 260 h 283"/>
                                    <a:gd name="T14" fmla="*/ 152 w 456"/>
                                    <a:gd name="T15" fmla="*/ 283 h 283"/>
                                    <a:gd name="T16" fmla="*/ 131 w 456"/>
                                    <a:gd name="T17" fmla="*/ 283 h 283"/>
                                    <a:gd name="T18" fmla="*/ 65 w 456"/>
                                    <a:gd name="T19" fmla="*/ 260 h 283"/>
                                    <a:gd name="T20" fmla="*/ 21 w 456"/>
                                    <a:gd name="T21" fmla="*/ 217 h 283"/>
                                    <a:gd name="T22" fmla="*/ 0 w 456"/>
                                    <a:gd name="T23" fmla="*/ 152 h 283"/>
                                    <a:gd name="T24" fmla="*/ 0 w 456"/>
                                    <a:gd name="T25" fmla="*/ 131 h 283"/>
                                    <a:gd name="T26" fmla="*/ 21 w 456"/>
                                    <a:gd name="T27" fmla="*/ 65 h 283"/>
                                    <a:gd name="T28" fmla="*/ 65 w 456"/>
                                    <a:gd name="T29" fmla="*/ 21 h 283"/>
                                    <a:gd name="T30" fmla="*/ 152 w 456"/>
                                    <a:gd name="T31" fmla="*/ 0 h 283"/>
                                    <a:gd name="T32" fmla="*/ 260 w 456"/>
                                    <a:gd name="T33" fmla="*/ 0 h 283"/>
                                    <a:gd name="T34" fmla="*/ 368 w 456"/>
                                    <a:gd name="T35" fmla="*/ 21 h 283"/>
                                    <a:gd name="T36" fmla="*/ 433 w 456"/>
                                    <a:gd name="T37" fmla="*/ 65 h 283"/>
                                    <a:gd name="T38" fmla="*/ 456 w 456"/>
                                    <a:gd name="T39" fmla="*/ 131 h 283"/>
                                    <a:gd name="T40" fmla="*/ 456 w 456"/>
                                    <a:gd name="T41" fmla="*/ 173 h 283"/>
                                    <a:gd name="T42" fmla="*/ 433 w 456"/>
                                    <a:gd name="T43" fmla="*/ 239 h 283"/>
                                    <a:gd name="T44" fmla="*/ 391 w 456"/>
                                    <a:gd name="T45" fmla="*/ 260 h 2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456" h="283">
                                      <a:moveTo>
                                        <a:pt x="152" y="0"/>
                                      </a:moveTo>
                                      <a:lnTo>
                                        <a:pt x="217" y="21"/>
                                      </a:lnTo>
                                      <a:lnTo>
                                        <a:pt x="260" y="65"/>
                                      </a:lnTo>
                                      <a:lnTo>
                                        <a:pt x="281" y="131"/>
                                      </a:lnTo>
                                      <a:lnTo>
                                        <a:pt x="281" y="152"/>
                                      </a:lnTo>
                                      <a:lnTo>
                                        <a:pt x="260" y="217"/>
                                      </a:lnTo>
                                      <a:lnTo>
                                        <a:pt x="217" y="260"/>
                                      </a:lnTo>
                                      <a:lnTo>
                                        <a:pt x="152" y="283"/>
                                      </a:lnTo>
                                      <a:lnTo>
                                        <a:pt x="131" y="283"/>
                                      </a:lnTo>
                                      <a:lnTo>
                                        <a:pt x="65" y="260"/>
                                      </a:lnTo>
                                      <a:lnTo>
                                        <a:pt x="21" y="217"/>
                                      </a:lnTo>
                                      <a:lnTo>
                                        <a:pt x="0" y="152"/>
                                      </a:lnTo>
                                      <a:lnTo>
                                        <a:pt x="0" y="131"/>
                                      </a:lnTo>
                                      <a:lnTo>
                                        <a:pt x="21" y="65"/>
                                      </a:lnTo>
                                      <a:lnTo>
                                        <a:pt x="65" y="21"/>
                                      </a:lnTo>
                                      <a:lnTo>
                                        <a:pt x="152" y="0"/>
                                      </a:lnTo>
                                      <a:lnTo>
                                        <a:pt x="260" y="0"/>
                                      </a:lnTo>
                                      <a:lnTo>
                                        <a:pt x="368" y="21"/>
                                      </a:lnTo>
                                      <a:lnTo>
                                        <a:pt x="433" y="65"/>
                                      </a:lnTo>
                                      <a:lnTo>
                                        <a:pt x="456" y="131"/>
                                      </a:lnTo>
                                      <a:lnTo>
                                        <a:pt x="456" y="173"/>
                                      </a:lnTo>
                                      <a:lnTo>
                                        <a:pt x="433" y="239"/>
                                      </a:lnTo>
                                      <a:lnTo>
                                        <a:pt x="391" y="26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61" name="Freeform 4866"/>
                              <wps:cNvSpPr>
                                <a:spLocks/>
                              </wps:cNvSpPr>
                              <wps:spPr bwMode="auto">
                                <a:xfrm>
                                  <a:off x="3868" y="10049"/>
                                  <a:ext cx="114" cy="76"/>
                                </a:xfrm>
                                <a:custGeom>
                                  <a:avLst/>
                                  <a:gdLst>
                                    <a:gd name="T0" fmla="*/ 0 w 456"/>
                                    <a:gd name="T1" fmla="*/ 173 h 304"/>
                                    <a:gd name="T2" fmla="*/ 21 w 456"/>
                                    <a:gd name="T3" fmla="*/ 239 h 304"/>
                                    <a:gd name="T4" fmla="*/ 87 w 456"/>
                                    <a:gd name="T5" fmla="*/ 283 h 304"/>
                                    <a:gd name="T6" fmla="*/ 195 w 456"/>
                                    <a:gd name="T7" fmla="*/ 304 h 304"/>
                                    <a:gd name="T8" fmla="*/ 260 w 456"/>
                                    <a:gd name="T9" fmla="*/ 304 h 304"/>
                                    <a:gd name="T10" fmla="*/ 368 w 456"/>
                                    <a:gd name="T11" fmla="*/ 283 h 304"/>
                                    <a:gd name="T12" fmla="*/ 433 w 456"/>
                                    <a:gd name="T13" fmla="*/ 239 h 304"/>
                                    <a:gd name="T14" fmla="*/ 456 w 456"/>
                                    <a:gd name="T15" fmla="*/ 173 h 304"/>
                                    <a:gd name="T16" fmla="*/ 456 w 456"/>
                                    <a:gd name="T17" fmla="*/ 131 h 304"/>
                                    <a:gd name="T18" fmla="*/ 433 w 456"/>
                                    <a:gd name="T19" fmla="*/ 65 h 304"/>
                                    <a:gd name="T20" fmla="*/ 368 w 456"/>
                                    <a:gd name="T21" fmla="*/ 21 h 304"/>
                                    <a:gd name="T22" fmla="*/ 260 w 456"/>
                                    <a:gd name="T23" fmla="*/ 0 h 304"/>
                                    <a:gd name="T24" fmla="*/ 195 w 456"/>
                                    <a:gd name="T25" fmla="*/ 0 h 304"/>
                                    <a:gd name="T26" fmla="*/ 87 w 456"/>
                                    <a:gd name="T27" fmla="*/ 21 h 304"/>
                                    <a:gd name="T28" fmla="*/ 21 w 456"/>
                                    <a:gd name="T29" fmla="*/ 65 h 304"/>
                                    <a:gd name="T30" fmla="*/ 0 w 456"/>
                                    <a:gd name="T31" fmla="*/ 131 h 304"/>
                                    <a:gd name="T32" fmla="*/ 0 w 456"/>
                                    <a:gd name="T33" fmla="*/ 173 h 3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56" h="304">
                                      <a:moveTo>
                                        <a:pt x="0" y="173"/>
                                      </a:moveTo>
                                      <a:lnTo>
                                        <a:pt x="21" y="239"/>
                                      </a:lnTo>
                                      <a:lnTo>
                                        <a:pt x="87" y="283"/>
                                      </a:lnTo>
                                      <a:lnTo>
                                        <a:pt x="195" y="304"/>
                                      </a:lnTo>
                                      <a:lnTo>
                                        <a:pt x="260" y="304"/>
                                      </a:lnTo>
                                      <a:lnTo>
                                        <a:pt x="368" y="283"/>
                                      </a:lnTo>
                                      <a:lnTo>
                                        <a:pt x="433" y="239"/>
                                      </a:lnTo>
                                      <a:lnTo>
                                        <a:pt x="456" y="173"/>
                                      </a:lnTo>
                                      <a:lnTo>
                                        <a:pt x="456" y="131"/>
                                      </a:lnTo>
                                      <a:lnTo>
                                        <a:pt x="433" y="65"/>
                                      </a:lnTo>
                                      <a:lnTo>
                                        <a:pt x="368" y="21"/>
                                      </a:lnTo>
                                      <a:lnTo>
                                        <a:pt x="260" y="0"/>
                                      </a:lnTo>
                                      <a:lnTo>
                                        <a:pt x="195" y="0"/>
                                      </a:lnTo>
                                      <a:lnTo>
                                        <a:pt x="87" y="21"/>
                                      </a:lnTo>
                                      <a:lnTo>
                                        <a:pt x="21" y="65"/>
                                      </a:lnTo>
                                      <a:lnTo>
                                        <a:pt x="0" y="131"/>
                                      </a:lnTo>
                                      <a:lnTo>
                                        <a:pt x="0" y="173"/>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62" name="Line 4867"/>
                              <wps:cNvCnPr/>
                              <wps:spPr bwMode="auto">
                                <a:xfrm>
                                  <a:off x="3994" y="909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63" name="Line 4868"/>
                              <wps:cNvCnPr/>
                              <wps:spPr bwMode="auto">
                                <a:xfrm>
                                  <a:off x="3994" y="1003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64" name="Line 4869"/>
                              <wps:cNvCnPr/>
                              <wps:spPr bwMode="auto">
                                <a:xfrm>
                                  <a:off x="2286" y="9667"/>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65" name="Line 4870"/>
                              <wps:cNvCnPr/>
                              <wps:spPr bwMode="auto">
                                <a:xfrm>
                                  <a:off x="3778" y="8148"/>
                                  <a:ext cx="263"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66" name="Line 4871"/>
                              <wps:cNvCnPr/>
                              <wps:spPr bwMode="auto">
                                <a:xfrm flipV="1">
                                  <a:off x="3994" y="8101"/>
                                  <a:ext cx="1" cy="9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67" name="Line 4872"/>
                              <wps:cNvCnPr/>
                              <wps:spPr bwMode="auto">
                                <a:xfrm flipH="1">
                                  <a:off x="3811" y="8987"/>
                                  <a:ext cx="365" cy="22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68" name="Freeform 4873"/>
                              <wps:cNvSpPr>
                                <a:spLocks/>
                              </wps:cNvSpPr>
                              <wps:spPr bwMode="auto">
                                <a:xfrm>
                                  <a:off x="4168" y="8938"/>
                                  <a:ext cx="89" cy="62"/>
                                </a:xfrm>
                                <a:custGeom>
                                  <a:avLst/>
                                  <a:gdLst>
                                    <a:gd name="T0" fmla="*/ 0 w 357"/>
                                    <a:gd name="T1" fmla="*/ 142 h 250"/>
                                    <a:gd name="T2" fmla="*/ 65 w 357"/>
                                    <a:gd name="T3" fmla="*/ 250 h 250"/>
                                    <a:gd name="T4" fmla="*/ 357 w 357"/>
                                    <a:gd name="T5" fmla="*/ 0 h 250"/>
                                    <a:gd name="T6" fmla="*/ 0 w 357"/>
                                    <a:gd name="T7" fmla="*/ 142 h 250"/>
                                  </a:gdLst>
                                  <a:ahLst/>
                                  <a:cxnLst>
                                    <a:cxn ang="0">
                                      <a:pos x="T0" y="T1"/>
                                    </a:cxn>
                                    <a:cxn ang="0">
                                      <a:pos x="T2" y="T3"/>
                                    </a:cxn>
                                    <a:cxn ang="0">
                                      <a:pos x="T4" y="T5"/>
                                    </a:cxn>
                                    <a:cxn ang="0">
                                      <a:pos x="T6" y="T7"/>
                                    </a:cxn>
                                  </a:cxnLst>
                                  <a:rect l="0" t="0" r="r" b="b"/>
                                  <a:pathLst>
                                    <a:path w="357" h="250">
                                      <a:moveTo>
                                        <a:pt x="0" y="142"/>
                                      </a:moveTo>
                                      <a:lnTo>
                                        <a:pt x="65" y="250"/>
                                      </a:lnTo>
                                      <a:lnTo>
                                        <a:pt x="357" y="0"/>
                                      </a:lnTo>
                                      <a:lnTo>
                                        <a:pt x="0" y="1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69" name="Freeform 4874"/>
                              <wps:cNvSpPr>
                                <a:spLocks/>
                              </wps:cNvSpPr>
                              <wps:spPr bwMode="auto">
                                <a:xfrm>
                                  <a:off x="4168" y="8938"/>
                                  <a:ext cx="89" cy="62"/>
                                </a:xfrm>
                                <a:custGeom>
                                  <a:avLst/>
                                  <a:gdLst>
                                    <a:gd name="T0" fmla="*/ 0 w 357"/>
                                    <a:gd name="T1" fmla="*/ 142 h 250"/>
                                    <a:gd name="T2" fmla="*/ 65 w 357"/>
                                    <a:gd name="T3" fmla="*/ 250 h 250"/>
                                    <a:gd name="T4" fmla="*/ 357 w 357"/>
                                    <a:gd name="T5" fmla="*/ 0 h 250"/>
                                    <a:gd name="T6" fmla="*/ 0 w 357"/>
                                    <a:gd name="T7" fmla="*/ 142 h 250"/>
                                  </a:gdLst>
                                  <a:ahLst/>
                                  <a:cxnLst>
                                    <a:cxn ang="0">
                                      <a:pos x="T0" y="T1"/>
                                    </a:cxn>
                                    <a:cxn ang="0">
                                      <a:pos x="T2" y="T3"/>
                                    </a:cxn>
                                    <a:cxn ang="0">
                                      <a:pos x="T4" y="T5"/>
                                    </a:cxn>
                                    <a:cxn ang="0">
                                      <a:pos x="T6" y="T7"/>
                                    </a:cxn>
                                  </a:cxnLst>
                                  <a:rect l="0" t="0" r="r" b="b"/>
                                  <a:pathLst>
                                    <a:path w="357" h="250">
                                      <a:moveTo>
                                        <a:pt x="0" y="142"/>
                                      </a:moveTo>
                                      <a:lnTo>
                                        <a:pt x="65" y="250"/>
                                      </a:lnTo>
                                      <a:lnTo>
                                        <a:pt x="357" y="0"/>
                                      </a:lnTo>
                                      <a:lnTo>
                                        <a:pt x="0" y="142"/>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70" name="Freeform 4875"/>
                              <wps:cNvSpPr>
                                <a:spLocks/>
                              </wps:cNvSpPr>
                              <wps:spPr bwMode="auto">
                                <a:xfrm>
                                  <a:off x="3730" y="9195"/>
                                  <a:ext cx="89" cy="63"/>
                                </a:xfrm>
                                <a:custGeom>
                                  <a:avLst/>
                                  <a:gdLst>
                                    <a:gd name="T0" fmla="*/ 291 w 356"/>
                                    <a:gd name="T1" fmla="*/ 0 h 251"/>
                                    <a:gd name="T2" fmla="*/ 356 w 356"/>
                                    <a:gd name="T3" fmla="*/ 108 h 251"/>
                                    <a:gd name="T4" fmla="*/ 0 w 356"/>
                                    <a:gd name="T5" fmla="*/ 251 h 251"/>
                                    <a:gd name="T6" fmla="*/ 291 w 356"/>
                                    <a:gd name="T7" fmla="*/ 0 h 251"/>
                                  </a:gdLst>
                                  <a:ahLst/>
                                  <a:cxnLst>
                                    <a:cxn ang="0">
                                      <a:pos x="T0" y="T1"/>
                                    </a:cxn>
                                    <a:cxn ang="0">
                                      <a:pos x="T2" y="T3"/>
                                    </a:cxn>
                                    <a:cxn ang="0">
                                      <a:pos x="T4" y="T5"/>
                                    </a:cxn>
                                    <a:cxn ang="0">
                                      <a:pos x="T6" y="T7"/>
                                    </a:cxn>
                                  </a:cxnLst>
                                  <a:rect l="0" t="0" r="r" b="b"/>
                                  <a:pathLst>
                                    <a:path w="356" h="251">
                                      <a:moveTo>
                                        <a:pt x="291" y="0"/>
                                      </a:moveTo>
                                      <a:lnTo>
                                        <a:pt x="356" y="108"/>
                                      </a:lnTo>
                                      <a:lnTo>
                                        <a:pt x="0" y="251"/>
                                      </a:lnTo>
                                      <a:lnTo>
                                        <a:pt x="2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71" name="Freeform 4876"/>
                              <wps:cNvSpPr>
                                <a:spLocks/>
                              </wps:cNvSpPr>
                              <wps:spPr bwMode="auto">
                                <a:xfrm>
                                  <a:off x="3730" y="9195"/>
                                  <a:ext cx="89" cy="63"/>
                                </a:xfrm>
                                <a:custGeom>
                                  <a:avLst/>
                                  <a:gdLst>
                                    <a:gd name="T0" fmla="*/ 291 w 356"/>
                                    <a:gd name="T1" fmla="*/ 0 h 251"/>
                                    <a:gd name="T2" fmla="*/ 356 w 356"/>
                                    <a:gd name="T3" fmla="*/ 108 h 251"/>
                                    <a:gd name="T4" fmla="*/ 0 w 356"/>
                                    <a:gd name="T5" fmla="*/ 251 h 251"/>
                                    <a:gd name="T6" fmla="*/ 291 w 356"/>
                                    <a:gd name="T7" fmla="*/ 0 h 251"/>
                                  </a:gdLst>
                                  <a:ahLst/>
                                  <a:cxnLst>
                                    <a:cxn ang="0">
                                      <a:pos x="T0" y="T1"/>
                                    </a:cxn>
                                    <a:cxn ang="0">
                                      <a:pos x="T2" y="T3"/>
                                    </a:cxn>
                                    <a:cxn ang="0">
                                      <a:pos x="T4" y="T5"/>
                                    </a:cxn>
                                    <a:cxn ang="0">
                                      <a:pos x="T6" y="T7"/>
                                    </a:cxn>
                                  </a:cxnLst>
                                  <a:rect l="0" t="0" r="r" b="b"/>
                                  <a:pathLst>
                                    <a:path w="356" h="251">
                                      <a:moveTo>
                                        <a:pt x="291" y="0"/>
                                      </a:moveTo>
                                      <a:lnTo>
                                        <a:pt x="356" y="108"/>
                                      </a:lnTo>
                                      <a:lnTo>
                                        <a:pt x="0" y="251"/>
                                      </a:lnTo>
                                      <a:lnTo>
                                        <a:pt x="291"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72" name="Freeform 4877"/>
                              <wps:cNvSpPr>
                                <a:spLocks/>
                              </wps:cNvSpPr>
                              <wps:spPr bwMode="auto">
                                <a:xfrm>
                                  <a:off x="3835" y="9057"/>
                                  <a:ext cx="73" cy="75"/>
                                </a:xfrm>
                                <a:custGeom>
                                  <a:avLst/>
                                  <a:gdLst>
                                    <a:gd name="T0" fmla="*/ 40 w 293"/>
                                    <a:gd name="T1" fmla="*/ 37 h 301"/>
                                    <a:gd name="T2" fmla="*/ 14 w 293"/>
                                    <a:gd name="T3" fmla="*/ 79 h 301"/>
                                    <a:gd name="T4" fmla="*/ 0 w 293"/>
                                    <a:gd name="T5" fmla="*/ 139 h 301"/>
                                    <a:gd name="T6" fmla="*/ 14 w 293"/>
                                    <a:gd name="T7" fmla="*/ 205 h 301"/>
                                    <a:gd name="T8" fmla="*/ 37 w 293"/>
                                    <a:gd name="T9" fmla="*/ 243 h 301"/>
                                    <a:gd name="T10" fmla="*/ 89 w 293"/>
                                    <a:gd name="T11" fmla="*/ 287 h 301"/>
                                    <a:gd name="T12" fmla="*/ 149 w 293"/>
                                    <a:gd name="T13" fmla="*/ 301 h 301"/>
                                    <a:gd name="T14" fmla="*/ 197 w 293"/>
                                    <a:gd name="T15" fmla="*/ 297 h 301"/>
                                    <a:gd name="T16" fmla="*/ 253 w 293"/>
                                    <a:gd name="T17" fmla="*/ 264 h 301"/>
                                    <a:gd name="T18" fmla="*/ 278 w 293"/>
                                    <a:gd name="T19" fmla="*/ 223 h 301"/>
                                    <a:gd name="T20" fmla="*/ 293 w 293"/>
                                    <a:gd name="T21" fmla="*/ 163 h 301"/>
                                    <a:gd name="T22" fmla="*/ 278 w 293"/>
                                    <a:gd name="T23" fmla="*/ 96 h 301"/>
                                    <a:gd name="T24" fmla="*/ 256 w 293"/>
                                    <a:gd name="T25" fmla="*/ 59 h 301"/>
                                    <a:gd name="T26" fmla="*/ 204 w 293"/>
                                    <a:gd name="T27" fmla="*/ 15 h 301"/>
                                    <a:gd name="T28" fmla="*/ 144 w 293"/>
                                    <a:gd name="T29" fmla="*/ 0 h 301"/>
                                    <a:gd name="T30" fmla="*/ 96 w 293"/>
                                    <a:gd name="T31" fmla="*/ 4 h 301"/>
                                    <a:gd name="T32" fmla="*/ 40 w 293"/>
                                    <a:gd name="T33" fmla="*/ 37 h 3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93" h="301">
                                      <a:moveTo>
                                        <a:pt x="40" y="37"/>
                                      </a:moveTo>
                                      <a:lnTo>
                                        <a:pt x="14" y="79"/>
                                      </a:lnTo>
                                      <a:lnTo>
                                        <a:pt x="0" y="139"/>
                                      </a:lnTo>
                                      <a:lnTo>
                                        <a:pt x="14" y="205"/>
                                      </a:lnTo>
                                      <a:lnTo>
                                        <a:pt x="37" y="243"/>
                                      </a:lnTo>
                                      <a:lnTo>
                                        <a:pt x="89" y="287"/>
                                      </a:lnTo>
                                      <a:lnTo>
                                        <a:pt x="149" y="301"/>
                                      </a:lnTo>
                                      <a:lnTo>
                                        <a:pt x="197" y="297"/>
                                      </a:lnTo>
                                      <a:lnTo>
                                        <a:pt x="253" y="264"/>
                                      </a:lnTo>
                                      <a:lnTo>
                                        <a:pt x="278" y="223"/>
                                      </a:lnTo>
                                      <a:lnTo>
                                        <a:pt x="293" y="163"/>
                                      </a:lnTo>
                                      <a:lnTo>
                                        <a:pt x="278" y="96"/>
                                      </a:lnTo>
                                      <a:lnTo>
                                        <a:pt x="256" y="59"/>
                                      </a:lnTo>
                                      <a:lnTo>
                                        <a:pt x="204" y="15"/>
                                      </a:lnTo>
                                      <a:lnTo>
                                        <a:pt x="144" y="0"/>
                                      </a:lnTo>
                                      <a:lnTo>
                                        <a:pt x="96" y="4"/>
                                      </a:lnTo>
                                      <a:lnTo>
                                        <a:pt x="40" y="37"/>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73" name="Line 4878"/>
                              <wps:cNvCnPr/>
                              <wps:spPr bwMode="auto">
                                <a:xfrm>
                                  <a:off x="3864" y="9036"/>
                                  <a:ext cx="15" cy="1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74" name="Freeform 4879"/>
                              <wps:cNvSpPr>
                                <a:spLocks/>
                              </wps:cNvSpPr>
                              <wps:spPr bwMode="auto">
                                <a:xfrm>
                                  <a:off x="3908" y="8972"/>
                                  <a:ext cx="101" cy="124"/>
                                </a:xfrm>
                                <a:custGeom>
                                  <a:avLst/>
                                  <a:gdLst>
                                    <a:gd name="T0" fmla="*/ 0 w 406"/>
                                    <a:gd name="T1" fmla="*/ 124 h 496"/>
                                    <a:gd name="T2" fmla="*/ 204 w 406"/>
                                    <a:gd name="T3" fmla="*/ 0 h 496"/>
                                    <a:gd name="T4" fmla="*/ 182 w 406"/>
                                    <a:gd name="T5" fmla="*/ 216 h 496"/>
                                    <a:gd name="T6" fmla="*/ 238 w 406"/>
                                    <a:gd name="T7" fmla="*/ 182 h 496"/>
                                    <a:gd name="T8" fmla="*/ 286 w 406"/>
                                    <a:gd name="T9" fmla="*/ 178 h 496"/>
                                    <a:gd name="T10" fmla="*/ 316 w 406"/>
                                    <a:gd name="T11" fmla="*/ 186 h 496"/>
                                    <a:gd name="T12" fmla="*/ 368 w 406"/>
                                    <a:gd name="T13" fmla="*/ 230 h 496"/>
                                    <a:gd name="T14" fmla="*/ 390 w 406"/>
                                    <a:gd name="T15" fmla="*/ 268 h 496"/>
                                    <a:gd name="T16" fmla="*/ 406 w 406"/>
                                    <a:gd name="T17" fmla="*/ 334 h 496"/>
                                    <a:gd name="T18" fmla="*/ 392 w 406"/>
                                    <a:gd name="T19" fmla="*/ 394 h 496"/>
                                    <a:gd name="T20" fmla="*/ 346 w 406"/>
                                    <a:gd name="T21" fmla="*/ 446 h 496"/>
                                    <a:gd name="T22" fmla="*/ 292 w 406"/>
                                    <a:gd name="T23" fmla="*/ 480 h 496"/>
                                    <a:gd name="T24" fmla="*/ 225 w 406"/>
                                    <a:gd name="T25" fmla="*/ 496 h 496"/>
                                    <a:gd name="T26" fmla="*/ 194 w 406"/>
                                    <a:gd name="T27" fmla="*/ 488 h 496"/>
                                    <a:gd name="T28" fmla="*/ 154 w 406"/>
                                    <a:gd name="T29" fmla="*/ 462 h 4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06" h="496">
                                      <a:moveTo>
                                        <a:pt x="0" y="124"/>
                                      </a:moveTo>
                                      <a:lnTo>
                                        <a:pt x="204" y="0"/>
                                      </a:lnTo>
                                      <a:lnTo>
                                        <a:pt x="182" y="216"/>
                                      </a:lnTo>
                                      <a:lnTo>
                                        <a:pt x="238" y="182"/>
                                      </a:lnTo>
                                      <a:lnTo>
                                        <a:pt x="286" y="178"/>
                                      </a:lnTo>
                                      <a:lnTo>
                                        <a:pt x="316" y="186"/>
                                      </a:lnTo>
                                      <a:lnTo>
                                        <a:pt x="368" y="230"/>
                                      </a:lnTo>
                                      <a:lnTo>
                                        <a:pt x="390" y="268"/>
                                      </a:lnTo>
                                      <a:lnTo>
                                        <a:pt x="406" y="334"/>
                                      </a:lnTo>
                                      <a:lnTo>
                                        <a:pt x="392" y="394"/>
                                      </a:lnTo>
                                      <a:lnTo>
                                        <a:pt x="346" y="446"/>
                                      </a:lnTo>
                                      <a:lnTo>
                                        <a:pt x="292" y="480"/>
                                      </a:lnTo>
                                      <a:lnTo>
                                        <a:pt x="225" y="496"/>
                                      </a:lnTo>
                                      <a:lnTo>
                                        <a:pt x="194" y="488"/>
                                      </a:lnTo>
                                      <a:lnTo>
                                        <a:pt x="154" y="462"/>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75" name="Freeform 4880"/>
                              <wps:cNvSpPr>
                                <a:spLocks/>
                              </wps:cNvSpPr>
                              <wps:spPr bwMode="auto">
                                <a:xfrm>
                                  <a:off x="4006" y="8926"/>
                                  <a:ext cx="109" cy="124"/>
                                </a:xfrm>
                                <a:custGeom>
                                  <a:avLst/>
                                  <a:gdLst>
                                    <a:gd name="T0" fmla="*/ 15 w 436"/>
                                    <a:gd name="T1" fmla="*/ 188 h 496"/>
                                    <a:gd name="T2" fmla="*/ 4 w 436"/>
                                    <a:gd name="T3" fmla="*/ 169 h 496"/>
                                    <a:gd name="T4" fmla="*/ 0 w 436"/>
                                    <a:gd name="T5" fmla="*/ 120 h 496"/>
                                    <a:gd name="T6" fmla="*/ 7 w 436"/>
                                    <a:gd name="T7" fmla="*/ 90 h 496"/>
                                    <a:gd name="T8" fmla="*/ 33 w 436"/>
                                    <a:gd name="T9" fmla="*/ 49 h 496"/>
                                    <a:gd name="T10" fmla="*/ 107 w 436"/>
                                    <a:gd name="T11" fmla="*/ 4 h 496"/>
                                    <a:gd name="T12" fmla="*/ 156 w 436"/>
                                    <a:gd name="T13" fmla="*/ 0 h 496"/>
                                    <a:gd name="T14" fmla="*/ 185 w 436"/>
                                    <a:gd name="T15" fmla="*/ 8 h 496"/>
                                    <a:gd name="T16" fmla="*/ 227 w 436"/>
                                    <a:gd name="T17" fmla="*/ 33 h 496"/>
                                    <a:gd name="T18" fmla="*/ 249 w 436"/>
                                    <a:gd name="T19" fmla="*/ 70 h 496"/>
                                    <a:gd name="T20" fmla="*/ 253 w 436"/>
                                    <a:gd name="T21" fmla="*/ 118 h 496"/>
                                    <a:gd name="T22" fmla="*/ 249 w 436"/>
                                    <a:gd name="T23" fmla="*/ 197 h 496"/>
                                    <a:gd name="T24" fmla="*/ 176 w 436"/>
                                    <a:gd name="T25" fmla="*/ 496 h 496"/>
                                    <a:gd name="T26" fmla="*/ 436 w 436"/>
                                    <a:gd name="T27" fmla="*/ 338 h 4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436" h="496">
                                      <a:moveTo>
                                        <a:pt x="15" y="188"/>
                                      </a:moveTo>
                                      <a:lnTo>
                                        <a:pt x="4" y="169"/>
                                      </a:lnTo>
                                      <a:lnTo>
                                        <a:pt x="0" y="120"/>
                                      </a:lnTo>
                                      <a:lnTo>
                                        <a:pt x="7" y="90"/>
                                      </a:lnTo>
                                      <a:lnTo>
                                        <a:pt x="33" y="49"/>
                                      </a:lnTo>
                                      <a:lnTo>
                                        <a:pt x="107" y="4"/>
                                      </a:lnTo>
                                      <a:lnTo>
                                        <a:pt x="156" y="0"/>
                                      </a:lnTo>
                                      <a:lnTo>
                                        <a:pt x="185" y="8"/>
                                      </a:lnTo>
                                      <a:lnTo>
                                        <a:pt x="227" y="33"/>
                                      </a:lnTo>
                                      <a:lnTo>
                                        <a:pt x="249" y="70"/>
                                      </a:lnTo>
                                      <a:lnTo>
                                        <a:pt x="253" y="118"/>
                                      </a:lnTo>
                                      <a:lnTo>
                                        <a:pt x="249" y="197"/>
                                      </a:lnTo>
                                      <a:lnTo>
                                        <a:pt x="176" y="496"/>
                                      </a:lnTo>
                                      <a:lnTo>
                                        <a:pt x="436" y="338"/>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76" name="Line 4881"/>
                              <wps:cNvCnPr/>
                              <wps:spPr bwMode="auto">
                                <a:xfrm>
                                  <a:off x="3730" y="925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77" name="Line 4882"/>
                              <wps:cNvCnPr/>
                              <wps:spPr bwMode="auto">
                                <a:xfrm>
                                  <a:off x="4257" y="8938"/>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78" name="Line 4883"/>
                              <wps:cNvCnPr/>
                              <wps:spPr bwMode="auto">
                                <a:xfrm flipV="1">
                                  <a:off x="2972" y="8087"/>
                                  <a:ext cx="146" cy="12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79" name="Line 4884"/>
                              <wps:cNvCnPr/>
                              <wps:spPr bwMode="auto">
                                <a:xfrm flipV="1">
                                  <a:off x="3191" y="7966"/>
                                  <a:ext cx="73" cy="6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80" name="Line 4885"/>
                              <wps:cNvCnPr/>
                              <wps:spPr bwMode="auto">
                                <a:xfrm>
                                  <a:off x="3264" y="7966"/>
                                  <a:ext cx="299"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81" name="Freeform 4886"/>
                              <wps:cNvSpPr>
                                <a:spLocks/>
                              </wps:cNvSpPr>
                              <wps:spPr bwMode="auto">
                                <a:xfrm>
                                  <a:off x="2899" y="8197"/>
                                  <a:ext cx="83" cy="73"/>
                                </a:xfrm>
                                <a:custGeom>
                                  <a:avLst/>
                                  <a:gdLst>
                                    <a:gd name="T0" fmla="*/ 252 w 332"/>
                                    <a:gd name="T1" fmla="*/ 0 h 292"/>
                                    <a:gd name="T2" fmla="*/ 332 w 332"/>
                                    <a:gd name="T3" fmla="*/ 97 h 292"/>
                                    <a:gd name="T4" fmla="*/ 0 w 332"/>
                                    <a:gd name="T5" fmla="*/ 292 h 292"/>
                                    <a:gd name="T6" fmla="*/ 252 w 332"/>
                                    <a:gd name="T7" fmla="*/ 0 h 292"/>
                                  </a:gdLst>
                                  <a:ahLst/>
                                  <a:cxnLst>
                                    <a:cxn ang="0">
                                      <a:pos x="T0" y="T1"/>
                                    </a:cxn>
                                    <a:cxn ang="0">
                                      <a:pos x="T2" y="T3"/>
                                    </a:cxn>
                                    <a:cxn ang="0">
                                      <a:pos x="T4" y="T5"/>
                                    </a:cxn>
                                    <a:cxn ang="0">
                                      <a:pos x="T6" y="T7"/>
                                    </a:cxn>
                                  </a:cxnLst>
                                  <a:rect l="0" t="0" r="r" b="b"/>
                                  <a:pathLst>
                                    <a:path w="332" h="292">
                                      <a:moveTo>
                                        <a:pt x="252" y="0"/>
                                      </a:moveTo>
                                      <a:lnTo>
                                        <a:pt x="332" y="97"/>
                                      </a:lnTo>
                                      <a:lnTo>
                                        <a:pt x="0" y="292"/>
                                      </a:lnTo>
                                      <a:lnTo>
                                        <a:pt x="2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82" name="Freeform 4887"/>
                              <wps:cNvSpPr>
                                <a:spLocks/>
                              </wps:cNvSpPr>
                              <wps:spPr bwMode="auto">
                                <a:xfrm>
                                  <a:off x="2899" y="8197"/>
                                  <a:ext cx="83" cy="73"/>
                                </a:xfrm>
                                <a:custGeom>
                                  <a:avLst/>
                                  <a:gdLst>
                                    <a:gd name="T0" fmla="*/ 252 w 332"/>
                                    <a:gd name="T1" fmla="*/ 0 h 292"/>
                                    <a:gd name="T2" fmla="*/ 332 w 332"/>
                                    <a:gd name="T3" fmla="*/ 97 h 292"/>
                                    <a:gd name="T4" fmla="*/ 0 w 332"/>
                                    <a:gd name="T5" fmla="*/ 292 h 292"/>
                                    <a:gd name="T6" fmla="*/ 252 w 332"/>
                                    <a:gd name="T7" fmla="*/ 0 h 292"/>
                                  </a:gdLst>
                                  <a:ahLst/>
                                  <a:cxnLst>
                                    <a:cxn ang="0">
                                      <a:pos x="T0" y="T1"/>
                                    </a:cxn>
                                    <a:cxn ang="0">
                                      <a:pos x="T2" y="T3"/>
                                    </a:cxn>
                                    <a:cxn ang="0">
                                      <a:pos x="T4" y="T5"/>
                                    </a:cxn>
                                    <a:cxn ang="0">
                                      <a:pos x="T6" y="T7"/>
                                    </a:cxn>
                                  </a:cxnLst>
                                  <a:rect l="0" t="0" r="r" b="b"/>
                                  <a:pathLst>
                                    <a:path w="332" h="292">
                                      <a:moveTo>
                                        <a:pt x="252" y="0"/>
                                      </a:moveTo>
                                      <a:lnTo>
                                        <a:pt x="332" y="97"/>
                                      </a:lnTo>
                                      <a:lnTo>
                                        <a:pt x="0" y="292"/>
                                      </a:lnTo>
                                      <a:lnTo>
                                        <a:pt x="252"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83" name="Freeform 4888"/>
                              <wps:cNvSpPr>
                                <a:spLocks/>
                              </wps:cNvSpPr>
                              <wps:spPr bwMode="auto">
                                <a:xfrm>
                                  <a:off x="3108" y="8026"/>
                                  <a:ext cx="83" cy="73"/>
                                </a:xfrm>
                                <a:custGeom>
                                  <a:avLst/>
                                  <a:gdLst>
                                    <a:gd name="T0" fmla="*/ 0 w 332"/>
                                    <a:gd name="T1" fmla="*/ 195 h 292"/>
                                    <a:gd name="T2" fmla="*/ 81 w 332"/>
                                    <a:gd name="T3" fmla="*/ 292 h 292"/>
                                    <a:gd name="T4" fmla="*/ 332 w 332"/>
                                    <a:gd name="T5" fmla="*/ 0 h 292"/>
                                    <a:gd name="T6" fmla="*/ 0 w 332"/>
                                    <a:gd name="T7" fmla="*/ 195 h 292"/>
                                  </a:gdLst>
                                  <a:ahLst/>
                                  <a:cxnLst>
                                    <a:cxn ang="0">
                                      <a:pos x="T0" y="T1"/>
                                    </a:cxn>
                                    <a:cxn ang="0">
                                      <a:pos x="T2" y="T3"/>
                                    </a:cxn>
                                    <a:cxn ang="0">
                                      <a:pos x="T4" y="T5"/>
                                    </a:cxn>
                                    <a:cxn ang="0">
                                      <a:pos x="T6" y="T7"/>
                                    </a:cxn>
                                  </a:cxnLst>
                                  <a:rect l="0" t="0" r="r" b="b"/>
                                  <a:pathLst>
                                    <a:path w="332" h="292">
                                      <a:moveTo>
                                        <a:pt x="0" y="195"/>
                                      </a:moveTo>
                                      <a:lnTo>
                                        <a:pt x="81" y="292"/>
                                      </a:lnTo>
                                      <a:lnTo>
                                        <a:pt x="332" y="0"/>
                                      </a:lnTo>
                                      <a:lnTo>
                                        <a:pt x="0" y="19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84" name="Freeform 4889"/>
                              <wps:cNvSpPr>
                                <a:spLocks/>
                              </wps:cNvSpPr>
                              <wps:spPr bwMode="auto">
                                <a:xfrm>
                                  <a:off x="3108" y="8026"/>
                                  <a:ext cx="83" cy="73"/>
                                </a:xfrm>
                                <a:custGeom>
                                  <a:avLst/>
                                  <a:gdLst>
                                    <a:gd name="T0" fmla="*/ 0 w 332"/>
                                    <a:gd name="T1" fmla="*/ 195 h 292"/>
                                    <a:gd name="T2" fmla="*/ 81 w 332"/>
                                    <a:gd name="T3" fmla="*/ 292 h 292"/>
                                    <a:gd name="T4" fmla="*/ 332 w 332"/>
                                    <a:gd name="T5" fmla="*/ 0 h 292"/>
                                    <a:gd name="T6" fmla="*/ 0 w 332"/>
                                    <a:gd name="T7" fmla="*/ 195 h 292"/>
                                  </a:gdLst>
                                  <a:ahLst/>
                                  <a:cxnLst>
                                    <a:cxn ang="0">
                                      <a:pos x="T0" y="T1"/>
                                    </a:cxn>
                                    <a:cxn ang="0">
                                      <a:pos x="T2" y="T3"/>
                                    </a:cxn>
                                    <a:cxn ang="0">
                                      <a:pos x="T4" y="T5"/>
                                    </a:cxn>
                                    <a:cxn ang="0">
                                      <a:pos x="T6" y="T7"/>
                                    </a:cxn>
                                  </a:cxnLst>
                                  <a:rect l="0" t="0" r="r" b="b"/>
                                  <a:pathLst>
                                    <a:path w="332" h="292">
                                      <a:moveTo>
                                        <a:pt x="0" y="195"/>
                                      </a:moveTo>
                                      <a:lnTo>
                                        <a:pt x="81" y="292"/>
                                      </a:lnTo>
                                      <a:lnTo>
                                        <a:pt x="332" y="0"/>
                                      </a:lnTo>
                                      <a:lnTo>
                                        <a:pt x="0" y="1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85" name="Freeform 4890"/>
                              <wps:cNvSpPr>
                                <a:spLocks/>
                              </wps:cNvSpPr>
                              <wps:spPr bwMode="auto">
                                <a:xfrm>
                                  <a:off x="3281" y="7862"/>
                                  <a:ext cx="71" cy="76"/>
                                </a:xfrm>
                                <a:custGeom>
                                  <a:avLst/>
                                  <a:gdLst>
                                    <a:gd name="T0" fmla="*/ 109 w 283"/>
                                    <a:gd name="T1" fmla="*/ 0 h 304"/>
                                    <a:gd name="T2" fmla="*/ 65 w 283"/>
                                    <a:gd name="T3" fmla="*/ 21 h 304"/>
                                    <a:gd name="T4" fmla="*/ 23 w 283"/>
                                    <a:gd name="T5" fmla="*/ 65 h 304"/>
                                    <a:gd name="T6" fmla="*/ 0 w 283"/>
                                    <a:gd name="T7" fmla="*/ 129 h 304"/>
                                    <a:gd name="T8" fmla="*/ 0 w 283"/>
                                    <a:gd name="T9" fmla="*/ 173 h 304"/>
                                    <a:gd name="T10" fmla="*/ 23 w 283"/>
                                    <a:gd name="T11" fmla="*/ 238 h 304"/>
                                    <a:gd name="T12" fmla="*/ 65 w 283"/>
                                    <a:gd name="T13" fmla="*/ 281 h 304"/>
                                    <a:gd name="T14" fmla="*/ 109 w 283"/>
                                    <a:gd name="T15" fmla="*/ 304 h 304"/>
                                    <a:gd name="T16" fmla="*/ 173 w 283"/>
                                    <a:gd name="T17" fmla="*/ 304 h 304"/>
                                    <a:gd name="T18" fmla="*/ 217 w 283"/>
                                    <a:gd name="T19" fmla="*/ 281 h 304"/>
                                    <a:gd name="T20" fmla="*/ 260 w 283"/>
                                    <a:gd name="T21" fmla="*/ 238 h 304"/>
                                    <a:gd name="T22" fmla="*/ 283 w 283"/>
                                    <a:gd name="T23" fmla="*/ 173 h 304"/>
                                    <a:gd name="T24" fmla="*/ 283 w 283"/>
                                    <a:gd name="T25" fmla="*/ 129 h 304"/>
                                    <a:gd name="T26" fmla="*/ 260 w 283"/>
                                    <a:gd name="T27" fmla="*/ 65 h 304"/>
                                    <a:gd name="T28" fmla="*/ 217 w 283"/>
                                    <a:gd name="T29" fmla="*/ 21 h 304"/>
                                    <a:gd name="T30" fmla="*/ 173 w 283"/>
                                    <a:gd name="T31" fmla="*/ 0 h 304"/>
                                    <a:gd name="T32" fmla="*/ 109 w 283"/>
                                    <a:gd name="T33" fmla="*/ 0 h 3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83" h="304">
                                      <a:moveTo>
                                        <a:pt x="109" y="0"/>
                                      </a:moveTo>
                                      <a:lnTo>
                                        <a:pt x="65" y="21"/>
                                      </a:lnTo>
                                      <a:lnTo>
                                        <a:pt x="23" y="65"/>
                                      </a:lnTo>
                                      <a:lnTo>
                                        <a:pt x="0" y="129"/>
                                      </a:lnTo>
                                      <a:lnTo>
                                        <a:pt x="0" y="173"/>
                                      </a:lnTo>
                                      <a:lnTo>
                                        <a:pt x="23" y="238"/>
                                      </a:lnTo>
                                      <a:lnTo>
                                        <a:pt x="65" y="281"/>
                                      </a:lnTo>
                                      <a:lnTo>
                                        <a:pt x="109" y="304"/>
                                      </a:lnTo>
                                      <a:lnTo>
                                        <a:pt x="173" y="304"/>
                                      </a:lnTo>
                                      <a:lnTo>
                                        <a:pt x="217" y="281"/>
                                      </a:lnTo>
                                      <a:lnTo>
                                        <a:pt x="260" y="238"/>
                                      </a:lnTo>
                                      <a:lnTo>
                                        <a:pt x="283" y="173"/>
                                      </a:lnTo>
                                      <a:lnTo>
                                        <a:pt x="283" y="129"/>
                                      </a:lnTo>
                                      <a:lnTo>
                                        <a:pt x="260" y="65"/>
                                      </a:lnTo>
                                      <a:lnTo>
                                        <a:pt x="217" y="21"/>
                                      </a:lnTo>
                                      <a:lnTo>
                                        <a:pt x="173" y="0"/>
                                      </a:lnTo>
                                      <a:lnTo>
                                        <a:pt x="109"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86" name="Line 4891"/>
                              <wps:cNvCnPr/>
                              <wps:spPr bwMode="auto">
                                <a:xfrm flipH="1">
                                  <a:off x="3292" y="7845"/>
                                  <a:ext cx="49" cy="10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87" name="Freeform 4892"/>
                              <wps:cNvSpPr>
                                <a:spLocks/>
                              </wps:cNvSpPr>
                              <wps:spPr bwMode="auto">
                                <a:xfrm>
                                  <a:off x="3384" y="7840"/>
                                  <a:ext cx="76" cy="114"/>
                                </a:xfrm>
                                <a:custGeom>
                                  <a:avLst/>
                                  <a:gdLst>
                                    <a:gd name="T0" fmla="*/ 23 w 304"/>
                                    <a:gd name="T1" fmla="*/ 108 h 456"/>
                                    <a:gd name="T2" fmla="*/ 23 w 304"/>
                                    <a:gd name="T3" fmla="*/ 87 h 456"/>
                                    <a:gd name="T4" fmla="*/ 44 w 304"/>
                                    <a:gd name="T5" fmla="*/ 43 h 456"/>
                                    <a:gd name="T6" fmla="*/ 65 w 304"/>
                                    <a:gd name="T7" fmla="*/ 21 h 456"/>
                                    <a:gd name="T8" fmla="*/ 109 w 304"/>
                                    <a:gd name="T9" fmla="*/ 0 h 456"/>
                                    <a:gd name="T10" fmla="*/ 196 w 304"/>
                                    <a:gd name="T11" fmla="*/ 0 h 456"/>
                                    <a:gd name="T12" fmla="*/ 239 w 304"/>
                                    <a:gd name="T13" fmla="*/ 21 h 456"/>
                                    <a:gd name="T14" fmla="*/ 260 w 304"/>
                                    <a:gd name="T15" fmla="*/ 43 h 456"/>
                                    <a:gd name="T16" fmla="*/ 283 w 304"/>
                                    <a:gd name="T17" fmla="*/ 87 h 456"/>
                                    <a:gd name="T18" fmla="*/ 283 w 304"/>
                                    <a:gd name="T19" fmla="*/ 129 h 456"/>
                                    <a:gd name="T20" fmla="*/ 260 w 304"/>
                                    <a:gd name="T21" fmla="*/ 173 h 456"/>
                                    <a:gd name="T22" fmla="*/ 217 w 304"/>
                                    <a:gd name="T23" fmla="*/ 239 h 456"/>
                                    <a:gd name="T24" fmla="*/ 0 w 304"/>
                                    <a:gd name="T25" fmla="*/ 456 h 456"/>
                                    <a:gd name="T26" fmla="*/ 304 w 304"/>
                                    <a:gd name="T27" fmla="*/ 456 h 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304" h="456">
                                      <a:moveTo>
                                        <a:pt x="23" y="108"/>
                                      </a:moveTo>
                                      <a:lnTo>
                                        <a:pt x="23" y="87"/>
                                      </a:lnTo>
                                      <a:lnTo>
                                        <a:pt x="44" y="43"/>
                                      </a:lnTo>
                                      <a:lnTo>
                                        <a:pt x="65" y="21"/>
                                      </a:lnTo>
                                      <a:lnTo>
                                        <a:pt x="109" y="0"/>
                                      </a:lnTo>
                                      <a:lnTo>
                                        <a:pt x="196" y="0"/>
                                      </a:lnTo>
                                      <a:lnTo>
                                        <a:pt x="239" y="21"/>
                                      </a:lnTo>
                                      <a:lnTo>
                                        <a:pt x="260" y="43"/>
                                      </a:lnTo>
                                      <a:lnTo>
                                        <a:pt x="283" y="87"/>
                                      </a:lnTo>
                                      <a:lnTo>
                                        <a:pt x="283" y="129"/>
                                      </a:lnTo>
                                      <a:lnTo>
                                        <a:pt x="260" y="173"/>
                                      </a:lnTo>
                                      <a:lnTo>
                                        <a:pt x="217" y="239"/>
                                      </a:lnTo>
                                      <a:lnTo>
                                        <a:pt x="0" y="456"/>
                                      </a:lnTo>
                                      <a:lnTo>
                                        <a:pt x="304" y="456"/>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88" name="Freeform 4893"/>
                              <wps:cNvSpPr>
                                <a:spLocks/>
                              </wps:cNvSpPr>
                              <wps:spPr bwMode="auto">
                                <a:xfrm>
                                  <a:off x="3492" y="7840"/>
                                  <a:ext cx="76" cy="114"/>
                                </a:xfrm>
                                <a:custGeom>
                                  <a:avLst/>
                                  <a:gdLst>
                                    <a:gd name="T0" fmla="*/ 131 w 304"/>
                                    <a:gd name="T1" fmla="*/ 0 h 456"/>
                                    <a:gd name="T2" fmla="*/ 66 w 304"/>
                                    <a:gd name="T3" fmla="*/ 21 h 456"/>
                                    <a:gd name="T4" fmla="*/ 23 w 304"/>
                                    <a:gd name="T5" fmla="*/ 87 h 456"/>
                                    <a:gd name="T6" fmla="*/ 0 w 304"/>
                                    <a:gd name="T7" fmla="*/ 195 h 456"/>
                                    <a:gd name="T8" fmla="*/ 0 w 304"/>
                                    <a:gd name="T9" fmla="*/ 260 h 456"/>
                                    <a:gd name="T10" fmla="*/ 23 w 304"/>
                                    <a:gd name="T11" fmla="*/ 368 h 456"/>
                                    <a:gd name="T12" fmla="*/ 66 w 304"/>
                                    <a:gd name="T13" fmla="*/ 433 h 456"/>
                                    <a:gd name="T14" fmla="*/ 131 w 304"/>
                                    <a:gd name="T15" fmla="*/ 456 h 456"/>
                                    <a:gd name="T16" fmla="*/ 175 w 304"/>
                                    <a:gd name="T17" fmla="*/ 456 h 456"/>
                                    <a:gd name="T18" fmla="*/ 239 w 304"/>
                                    <a:gd name="T19" fmla="*/ 433 h 456"/>
                                    <a:gd name="T20" fmla="*/ 283 w 304"/>
                                    <a:gd name="T21" fmla="*/ 368 h 456"/>
                                    <a:gd name="T22" fmla="*/ 304 w 304"/>
                                    <a:gd name="T23" fmla="*/ 260 h 456"/>
                                    <a:gd name="T24" fmla="*/ 304 w 304"/>
                                    <a:gd name="T25" fmla="*/ 195 h 456"/>
                                    <a:gd name="T26" fmla="*/ 283 w 304"/>
                                    <a:gd name="T27" fmla="*/ 87 h 456"/>
                                    <a:gd name="T28" fmla="*/ 239 w 304"/>
                                    <a:gd name="T29" fmla="*/ 21 h 456"/>
                                    <a:gd name="T30" fmla="*/ 175 w 304"/>
                                    <a:gd name="T31" fmla="*/ 0 h 456"/>
                                    <a:gd name="T32" fmla="*/ 131 w 304"/>
                                    <a:gd name="T33" fmla="*/ 0 h 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04" h="456">
                                      <a:moveTo>
                                        <a:pt x="131" y="0"/>
                                      </a:moveTo>
                                      <a:lnTo>
                                        <a:pt x="66" y="21"/>
                                      </a:lnTo>
                                      <a:lnTo>
                                        <a:pt x="23" y="87"/>
                                      </a:lnTo>
                                      <a:lnTo>
                                        <a:pt x="0" y="195"/>
                                      </a:lnTo>
                                      <a:lnTo>
                                        <a:pt x="0" y="260"/>
                                      </a:lnTo>
                                      <a:lnTo>
                                        <a:pt x="23" y="368"/>
                                      </a:lnTo>
                                      <a:lnTo>
                                        <a:pt x="66" y="433"/>
                                      </a:lnTo>
                                      <a:lnTo>
                                        <a:pt x="131" y="456"/>
                                      </a:lnTo>
                                      <a:lnTo>
                                        <a:pt x="175" y="456"/>
                                      </a:lnTo>
                                      <a:lnTo>
                                        <a:pt x="239" y="433"/>
                                      </a:lnTo>
                                      <a:lnTo>
                                        <a:pt x="283" y="368"/>
                                      </a:lnTo>
                                      <a:lnTo>
                                        <a:pt x="304" y="260"/>
                                      </a:lnTo>
                                      <a:lnTo>
                                        <a:pt x="304" y="195"/>
                                      </a:lnTo>
                                      <a:lnTo>
                                        <a:pt x="283" y="87"/>
                                      </a:lnTo>
                                      <a:lnTo>
                                        <a:pt x="239" y="21"/>
                                      </a:lnTo>
                                      <a:lnTo>
                                        <a:pt x="175" y="0"/>
                                      </a:lnTo>
                                      <a:lnTo>
                                        <a:pt x="131"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89" name="Rectangle 4894"/>
                              <wps:cNvSpPr>
                                <a:spLocks noChangeArrowheads="1"/>
                              </wps:cNvSpPr>
                              <wps:spPr bwMode="auto">
                                <a:xfrm>
                                  <a:off x="3309" y="7946"/>
                                  <a:ext cx="242"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05A06F" w14:textId="77777777" w:rsidR="005C6CCE" w:rsidRDefault="005C6CCE" w:rsidP="0064499A">
                                    <w:r>
                                      <w:rPr>
                                        <w:rFonts w:ascii="TIMES_L" w:hAnsi="TIMES_L"/>
                                        <w:snapToGrid w:val="0"/>
                                        <w:color w:val="000000"/>
                                      </w:rPr>
                                      <w:t xml:space="preserve">2 </w:t>
                                    </w:r>
                                  </w:p>
                                </w:txbxContent>
                              </wps:txbx>
                              <wps:bodyPr rot="0" vert="horz" wrap="square" lIns="0" tIns="0" rIns="0" bIns="0" anchor="t" anchorCtr="0">
                                <a:noAutofit/>
                              </wps:bodyPr>
                            </wps:wsp>
                            <wps:wsp>
                              <wps:cNvPr id="8890" name="Rectangle 4895"/>
                              <wps:cNvSpPr>
                                <a:spLocks noChangeArrowheads="1"/>
                              </wps:cNvSpPr>
                              <wps:spPr bwMode="auto">
                                <a:xfrm>
                                  <a:off x="3456" y="7946"/>
                                  <a:ext cx="408"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875B9" w14:textId="77777777" w:rsidR="005C6CCE" w:rsidRDefault="005C6CCE" w:rsidP="0064499A">
                                    <w:r>
                                      <w:rPr>
                                        <w:rFonts w:ascii="TIMES_L" w:hAnsi="TIMES_L"/>
                                        <w:snapToGrid w:val="0"/>
                                        <w:color w:val="000000"/>
                                      </w:rPr>
                                      <w:t>deş.</w:t>
                                    </w:r>
                                  </w:p>
                                </w:txbxContent>
                              </wps:txbx>
                              <wps:bodyPr rot="0" vert="horz" wrap="square" lIns="0" tIns="0" rIns="0" bIns="0" anchor="t" anchorCtr="0">
                                <a:noAutofit/>
                              </wps:bodyPr>
                            </wps:wsp>
                            <wps:wsp>
                              <wps:cNvPr id="8891" name="Line 4896"/>
                              <wps:cNvCnPr/>
                              <wps:spPr bwMode="auto">
                                <a:xfrm>
                                  <a:off x="3191" y="8026"/>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892" name="Line 4897"/>
                              <wps:cNvCnPr/>
                              <wps:spPr bwMode="auto">
                                <a:xfrm>
                                  <a:off x="2899" y="8270"/>
                                  <a:ext cx="1"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AFDFA04" id="Group 8717" o:spid="_x0000_s2087" style="position:absolute;left:0;text-align:left;margin-left:-.45pt;margin-top:19.95pt;width:161.85pt;height:184.5pt;z-index:252356608;mso-position-horizontal-relative:margin;mso-position-vertical-relative:text" coordorigin="1901,7100" coordsize="3237,3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">
                      <v:shape id="Text Box 4723" o:spid="_x0000_s2088" type="#_x0000_t202" style="position:absolute;left:2592;top:10368;width:1493;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" stroked="f">
                        <v:textbox>
                          <w:txbxContent>
                            <w:p w14:paraId="41EF0E55" w14:textId="77777777" w:rsidR="005C6CCE" w:rsidRPr="00E9352E" w:rsidRDefault="005C6CCE" w:rsidP="0064499A">
                              <w:pPr>
                                <w:rPr>
                                  <w:lang w:val="az-Latn-AZ"/>
                                </w:rPr>
                              </w:pPr>
                            </w:p>
                          </w:txbxContent>
                        </v:textbox>
                      </v:shape>
                      <v:line id="Line 4724" o:spid="_x0000_s2089" style="position:absolute;flip:y;visibility:visible;mso-wrap-style:square" from="2286,8338" to="2287,9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" strokeweight="1.5pt"/>
                      <v:line id="Line 4725" o:spid="_x0000_s2090" style="position:absolute;flip:y;visibility:visible;mso-wrap-style:square" from="2286,7768" to="2856,8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" strokeweight="1.5pt"/>
                      <v:line id="Line 4726" o:spid="_x0000_s2091" style="position:absolute;visibility:visible;mso-wrap-style:square" from="2856,7768" to="4752,7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" strokeweight="1.5pt"/>
                      <v:line id="Line 4727" o:spid="_x0000_s2092" style="position:absolute;visibility:visible;mso-wrap-style:square" from="4752,7768" to="4753,8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" strokeweight="1.5pt"/>
                      <v:line id="Line 4728" o:spid="_x0000_s2093" style="position:absolute;flip:x;visibility:visible;mso-wrap-style:square" from="4183,8528" to="4752,8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" strokeweight="1.5pt"/>
                      <v:line id="Line 4729" o:spid="_x0000_s2094" style="position:absolute;visibility:visible;mso-wrap-style:square" from="4183,8528" to="4184,8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" strokeweight="1.5pt"/>
                      <v:line id="Line 4730" o:spid="_x0000_s2095" style="position:absolute;visibility:visible;mso-wrap-style:square" from="4183,8718" to="4752,8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" strokeweight="1.5pt"/>
                      <v:line id="Line 4731" o:spid="_x0000_s2096" style="position:absolute;visibility:visible;mso-wrap-style:square" from="4752,8718" to="4753,9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" strokeweight="1.5pt"/>
                      <v:line id="Line 4732" o:spid="_x0000_s2097" style="position:absolute;flip:x;visibility:visible;mso-wrap-style:square" from="3425,9667" to="4752,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" strokeweight="1.5pt"/>
                      <v:line id="Line 4733" o:spid="_x0000_s2098" style="position:absolute;flip:x y;visibility:visible;mso-wrap-style:square" from="3045,8908" to="3425,9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" strokeweight="1.5pt"/>
                      <v:line id="Line 4734" o:spid="_x0000_s2099" style="position:absolute;flip:x;visibility:visible;mso-wrap-style:square" from="2666,8908" to="3045,9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" strokeweight="1.5pt"/>
                      <v:line id="Line 4735" o:spid="_x0000_s2100" style="position:absolute;flip:x;visibility:visible;mso-wrap-style:square" from="2286,9667" to="2666,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" strokeweight="1.5pt"/>
                      <v:line id="Line 4736" o:spid="_x0000_s2101" style="position:absolute;visibility:visible;mso-wrap-style:square" from="3994,7958" to="3995,8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" strokeweight="0"/>
                      <v:line id="Line 4737" o:spid="_x0000_s2102" style="position:absolute;visibility:visible;mso-wrap-style:square" from="3994,8243" to="3995,8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" strokeweight="0"/>
                      <v:line id="Line 4738" o:spid="_x0000_s2103" style="position:absolute;visibility:visible;mso-wrap-style:square" from="3994,8300" to="3995,8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" strokeweight="0"/>
                      <v:line id="Line 4739" o:spid="_x0000_s2104" style="position:absolute;visibility:visible;mso-wrap-style:square" from="3994,8718" to="3995,9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" strokeweight="0"/>
                      <v:line id="Line 4740" o:spid="_x0000_s2105" style="position:absolute;visibility:visible;mso-wrap-style:square" from="3994,9098" to="3995,9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" strokeweight="0"/>
                      <v:line id="Line 4741" o:spid="_x0000_s2106" style="position:absolute;visibility:visible;mso-wrap-style:square" from="3994,9155" to="3995,9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" strokeweight="0"/>
                      <v:line id="Line 4742" o:spid="_x0000_s2107" style="position:absolute;visibility:visible;mso-wrap-style:square" from="3614,9098" to="4032,9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" strokeweight="0"/>
                      <v:line id="Line 4743" o:spid="_x0000_s2108" style="position:absolute;visibility:visible;mso-wrap-style:square" from="4089,9098" to="4090,9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" strokeweight="0"/>
                      <v:line id="Line 4744" o:spid="_x0000_s2109" style="position:absolute;visibility:visible;mso-wrap-style:square" from="4145,9098" to="4563,9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" strokeweight="0"/>
                      <v:line id="Line 4745" o:spid="_x0000_s2110" style="position:absolute;visibility:visible;mso-wrap-style:square" from="2666,8148" to="2988,8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" strokeweight="0"/>
                      <v:line id="Line 4746" o:spid="_x0000_s2111" style="position:absolute;visibility:visible;mso-wrap-style:square" from="3045,8148" to="3046,8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" strokeweight="0"/>
                      <v:line id="Line 4747" o:spid="_x0000_s2112" style="position:absolute;visibility:visible;mso-wrap-style:square" from="3102,8148" to="3425,8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" strokeweight="0"/>
                      <v:line id="Line 4748" o:spid="_x0000_s2113" style="position:absolute;visibility:visible;mso-wrap-style:square" from="3045,7958" to="3046,8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" strokeweight="0"/>
                      <v:shape id="Freeform 4749" o:spid="_x0000_s2114" style="position:absolute;left:2856;top:7958;width:379;height:380;visibility:visible;mso-wrap-style:square;v-text-anchor:top" coordsize="1517,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" path="m1517,760l1490,564,1416,380,1294,223,1137,103,954,27,758,,561,27,378,103,221,223,101,380,25,564,,760,25,957r76,183l221,1297r157,122l561,1495r197,25l954,1495r183,-76l1294,1297r122,-157l1490,957r27,-197xe" filled="f" strokeweight="1.5pt">
                        <v:path arrowok="t" o:connecttype="custom" o:connectlocs="379,190;372,141;354,95;323,56;284,26;238,7;189,0;140,7;94,26;55,56;25,95;6,141;0,190;6,239;25,285;55,324;94,355;140,374;189,380;238,374;284,355;323,324;354,285;372,239;379,190" o:connectangles="0,0,0,0,0,0,0,0,0,0,0,0,0,0,0,0,0,0,0,0,0,0,0,0,0"/>
                      </v:shape>
                      <v:shape id="Freeform 4750" o:spid="_x0000_s2115" style="position:absolute;left:3801;top:7955;width:386;height:386;visibility:visible;mso-wrap-style:square;v-text-anchor:top" coordsize="1544,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" path="m1544,773l1525,601,1468,438,1376,292,1253,169,1106,77,944,20,772,,600,20,437,77,290,169,168,292,76,438,18,601,,773,18,945r58,164l168,1256r122,122l437,1470r163,58l772,1546r172,-18l1106,1470r147,-92l1376,1256r92,-147l1525,945r19,-172xe" filled="f" strokeweight="1.5pt">
                        <v:path arrowok="t" o:connecttype="custom" o:connectlocs="386,193;381,150;367,109;344,73;313,42;277,19;236,5;193,0;150,5;109,19;73,42;42,73;19,109;5,150;0,193;5,236;19,277;42,314;73,344;109,367;150,382;193,386;236,382;277,367;313,344;344,314;367,277;381,236;386,193" o:connectangles="0,0,0,0,0,0,0,0,0,0,0,0,0,0,0,0,0,0,0,0,0,0,0,0,0,0,0,0,0"/>
                      </v:shape>
                      <v:shape id="Freeform 4751" o:spid="_x0000_s2116" style="position:absolute;left:3686;top:8789;width:616;height:617;visibility:visible;mso-wrap-style:square;v-text-anchor:top" coordsize="2465,2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" path="m2465,1235l2441,995,2370,763,2257,549,2104,363,1917,208,1704,95,1472,24,1232,,992,24,760,95,546,208,360,363,206,549,93,763,22,995,,1235r22,241l93,1707r113,213l360,2108r186,153l760,2375r232,70l1232,2469r240,-24l1704,2375r213,-114l2104,2108r153,-188l2370,1707r71,-231l2465,1235xe" filled="f" strokeweight="1.5pt">
                        <v:path arrowok="t" o:connecttype="custom" o:connectlocs="616,309;610,249;592,191;564,137;526,91;479,52;426,24;368,6;308,0;248,6;190,24;136,52;90,91;51,137;23,191;5,249;0,309;5,369;23,427;51,480;90,527;136,565;190,594;248,611;308,617;368,611;426,594;479,565;526,527;564,480;592,427;610,369;616,309" o:connectangles="0,0,0,0,0,0,0,0,0,0,0,0,0,0,0,0,0,0,0,0,0,0,0,0,0,0,0,0,0,0,0,0,0"/>
                      </v:shape>
                      <v:line id="Line 4752" o:spid="_x0000_s2117" style="position:absolute;flip:x;visibility:visible;mso-wrap-style:square" from="1911,9667" to="2275,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" strokeweight="0"/>
                      <v:shape id="Freeform 4753" o:spid="_x0000_s2118" style="position:absolute;left:1911;top:9542;width:75;height:114;visibility:visible;mso-wrap-style:square;v-text-anchor:top" coordsize="30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" path="m129,l64,21,21,86,,194r,66l21,369r43,65l129,456r44,l237,434r44,-65l302,260r,-66l281,86,237,21,173,,129,xe" filled="f" strokeweight="0">
                        <v:path arrowok="t" o:connecttype="custom" o:connectlocs="32,0;16,5;5,22;0,49;0,65;5,92;16,109;32,114;43,114;59,109;70,92;75,65;75,49;70,22;59,5;43,0;32,0" o:connectangles="0,0,0,0,0,0,0,0,0,0,0,0,0,0,0,0,0"/>
                      </v:shape>
                      <v:line id="Line 4754" o:spid="_x0000_s2119"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" strokeweight="0"/>
                      <v:line id="Line 4755" o:spid="_x0000_s2120" style="position:absolute;visibility:visible;mso-wrap-style:square" from="1998,9667" to="1999,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" strokeweight="0"/>
                      <v:line id="Line 4756" o:spid="_x0000_s2121"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" strokeweight="0"/>
                      <v:line id="Line 4757" o:spid="_x0000_s2122" style="position:absolute;visibility:visible;mso-wrap-style:square" from="2286,9679" to="2287,10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" strokeweight="0"/>
                      <v:shape id="Freeform 4758" o:spid="_x0000_s2123" style="position:absolute;left:2161;top:10178;width:114;height:76;visibility:visible;mso-wrap-style:square;v-text-anchor:top" coordsize="45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" path="m,174r22,65l86,282r110,22l261,304,369,282r65,-43l456,174r,-44l434,66,369,22,261,,196,,86,22,22,66,,130r,44xe" filled="f" strokeweight="0">
                        <v:path arrowok="t" o:connecttype="custom" o:connectlocs="0,44;6,60;22,71;49,76;65,76;92,71;109,60;114,44;114,33;109,17;92,6;65,0;49,0;22,6;6,17;0,33;0,44" o:connectangles="0,0,0,0,0,0,0,0,0,0,0,0,0,0,0,0,0"/>
                      </v:shape>
                      <v:line id="Line 4759" o:spid="_x0000_s2124"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" strokeweight="0"/>
                      <v:line id="Line 4760" o:spid="_x0000_s2125" style="position:absolute;visibility:visible;mso-wrap-style:square" from="2286,10166" to="2287,10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" strokeweight="0"/>
                      <v:line id="Line 4761" o:spid="_x0000_s2126"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" strokeweight="0"/>
                      <v:line id="Line 4762" o:spid="_x0000_s2127" style="position:absolute;visibility:visible;mso-wrap-style:square" from="2666,9679" to="2667,10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" strokeweight="0"/>
                      <v:shape id="Freeform 4763" o:spid="_x0000_s2128" style="position:absolute;left:2540;top:10168;width:114;height:76;visibility:visible;mso-wrap-style:square;v-text-anchor:top" coordsize="45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" path="m108,282r-21,l43,261,22,238,,196,,109,22,65,43,44,87,21r43,l174,44r64,42l455,304,455,e" filled="f" strokeweight="0">
                        <v:path arrowok="t" o:connecttype="custom" o:connectlocs="27,71;22,71;11,65;6,60;0,49;0,27;6,16;11,11;22,5;33,5;44,11;60,22;114,76;114,0" o:connectangles="0,0,0,0,0,0,0,0,0,0,0,0,0,0"/>
                      </v:shape>
                      <v:shape id="Freeform 4764" o:spid="_x0000_s2129" style="position:absolute;left:2540;top:10059;width:114;height:76;visibility:visible;mso-wrap-style:square;v-text-anchor:top" coordsize="45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" path="m,174r22,65l87,282r108,22l260,304,368,282r66,-43l455,174r,-44l434,64,368,22,260,,195,,87,22,22,64,,130r,44xe" filled="f" strokeweight="0">
                        <v:path arrowok="t" o:connecttype="custom" o:connectlocs="0,44;6,60;22,71;49,76;65,76;92,71;109,60;114,44;114,33;109,16;92,6;65,0;49,0;22,6;6,16;0,33;0,44" o:connectangles="0,0,0,0,0,0,0,0,0,0,0,0,0,0,0,0,0"/>
                      </v:shape>
                      <v:line id="Line 4765" o:spid="_x0000_s2130" style="position:absolute;visibility:visible;mso-wrap-style:square" from="2666,9667" to="266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" strokeweight="0"/>
                      <v:line id="Line 4766" o:spid="_x0000_s2131" style="position:absolute;visibility:visible;mso-wrap-style:square" from="2666,10047" to="2667,10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" strokeweight="0"/>
                      <v:line id="Line 4767" o:spid="_x0000_s2132"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" strokeweight="0"/>
                      <v:line id="Line 4768" o:spid="_x0000_s2133" style="position:absolute;visibility:visible;mso-wrap-style:square" from="3425,9679" to="3426,10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" strokeweight="0"/>
                      <v:shape id="Freeform 4769" o:spid="_x0000_s2134" style="position:absolute;left:3299;top:10168;width:114;height:70;visibility:visible;mso-wrap-style:square;v-text-anchor:top" coordsize="455,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" path="m65,21l21,44,,109r,43l21,217r66,44l195,282r108,l391,261r42,-44l455,152r,-22l433,65,391,21,325,,303,,239,21,195,65r-22,65l173,152r22,65l239,261r64,21e" filled="f" strokeweight="0">
                        <v:path arrowok="t" o:connecttype="custom" o:connectlocs="16,5;5,11;0,27;0,38;5,54;22,65;49,70;76,70;98,65;108,54;114,38;114,32;108,16;98,5;81,0;76,0;60,5;49,16;43,32;43,38;49,54;60,65;76,70" o:connectangles="0,0,0,0,0,0,0,0,0,0,0,0,0,0,0,0,0,0,0,0,0,0,0"/>
                      </v:shape>
                      <v:shape id="Freeform 4770" o:spid="_x0000_s2135" style="position:absolute;left:3299;top:10059;width:114;height:76;visibility:visible;mso-wrap-style:square;v-text-anchor:top" coordsize="45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" path="m,174r21,65l87,282r108,22l260,304,368,282r65,-43l455,174r,-44l433,64,368,22,260,,195,,87,22,21,64,,130r,44xe" filled="f" strokeweight="0">
                        <v:path arrowok="t" o:connecttype="custom" o:connectlocs="0,44;5,60;22,71;49,76;65,76;92,71;108,60;114,44;114,33;108,16;92,6;65,0;49,0;22,6;5,16;0,33;0,44" o:connectangles="0,0,0,0,0,0,0,0,0,0,0,0,0,0,0,0,0"/>
                      </v:shape>
                      <v:line id="Line 4771" o:spid="_x0000_s2136" style="position:absolute;visibility:visible;mso-wrap-style:square" from="3425,9667" to="3426,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" strokeweight="0"/>
                      <v:line id="Line 4772" o:spid="_x0000_s2137" style="position:absolute;visibility:visible;mso-wrap-style:square" from="3425,10047" to="3426,10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" strokeweight="0"/>
                      <v:line id="Line 4773" o:spid="_x0000_s2138"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" strokeweight="0"/>
                      <v:line id="Line 4774" o:spid="_x0000_s2139" style="position:absolute;visibility:visible;mso-wrap-style:square" from="3045,8920" to="3046,9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" strokeweight="0"/>
                      <v:shape id="Freeform 4775" o:spid="_x0000_s2140" style="position:absolute;left:2920;top:9403;width:75;height:81;visibility:visible;mso-wrap-style:square;v-text-anchor:top" coordsize="302,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" path="m,108l302,325,302,e" filled="f" strokeweight="0">
                        <v:path arrowok="t" o:connecttype="custom" o:connectlocs="0,27;75,81;75,0" o:connectangles="0,0,0"/>
                      </v:shape>
                      <v:line id="Line 4776" o:spid="_x0000_s2141" style="position:absolute;visibility:visible;mso-wrap-style:square" from="2920,9430" to="3033,9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" strokeweight="0"/>
                      <v:shape id="Freeform 4777" o:spid="_x0000_s2142" style="position:absolute;left:2920;top:9299;width:113;height:76;visibility:visible;mso-wrap-style:square;v-text-anchor:top" coordsize="454,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" path="m,175r21,65l86,283r108,21l260,304,368,283r65,-43l454,175r,-44l433,66,368,23,260,,194,,86,23,21,66,,131r,44xe" filled="f" strokeweight="0">
                        <v:path arrowok="t" o:connecttype="custom" o:connectlocs="0,44;5,60;21,71;48,76;65,76;92,71;108,60;113,44;113,33;108,17;92,6;65,0;48,0;21,6;5,17;0,33;0,44" o:connectangles="0,0,0,0,0,0,0,0,0,0,0,0,0,0,0,0,0"/>
                      </v:shape>
                      <v:line id="Line 4778" o:spid="_x0000_s2143" style="position:absolute;visibility:visible;mso-wrap-style:square" from="3045,8908" to="3046,8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" strokeweight="0"/>
                      <v:line id="Line 4779" o:spid="_x0000_s2144" style="position:absolute;visibility:visible;mso-wrap-style:square" from="3045,9288" to="3046,9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" strokeweight="0"/>
                      <v:line id="Line 4780" o:spid="_x0000_s2145"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" strokeweight="0"/>
                      <v:line id="Line 4781" o:spid="_x0000_s2146" style="position:absolute;flip:x;visibility:visible;mso-wrap-style:square" from="2659,8908" to="3033,8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" strokeweight="0"/>
                      <v:shape id="Freeform 4782" o:spid="_x0000_s2147" style="position:absolute;left:2659;top:8782;width:82;height:76;visibility:visible;mso-wrap-style:square;v-text-anchor:top" coordsize="32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" path="m218,l,304r326,e" filled="f" strokeweight="0">
                        <v:path arrowok="t" o:connecttype="custom" o:connectlocs="55,0;0,76;82,76" o:connectangles="0,0,0"/>
                      </v:shape>
                      <v:line id="Line 4783" o:spid="_x0000_s2148" style="position:absolute;visibility:visible;mso-wrap-style:square" from="2714,8782" to="2715,8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" strokeweight="0"/>
                      <v:shape id="Freeform 4784" o:spid="_x0000_s2149" style="position:absolute;left:2768;top:8782;width:76;height:114;visibility:visible;mso-wrap-style:square;v-text-anchor:top" coordsize="304,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" path="m130,l65,21,22,87,,195r,65l22,369r43,64l130,456r44,l238,433r44,-64l304,260r,-65l282,87,238,21,174,,130,xe" filled="f" strokeweight="0">
                        <v:path arrowok="t" o:connecttype="custom" o:connectlocs="33,0;16,5;6,22;0,49;0,65;6,92;16,108;33,114;44,114;60,108;71,92;76,65;76,49;71,22;60,5;44,0;33,0" o:connectangles="0,0,0,0,0,0,0,0,0,0,0,0,0,0,0,0,0"/>
                      </v:shape>
                      <v:line id="Line 4785" o:spid="_x0000_s2150" style="position:absolute;visibility:visible;mso-wrap-style:square" from="3045,8908" to="3046,8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" strokeweight="0"/>
                      <v:line id="Line 4786" o:spid="_x0000_s2151" style="position:absolute;visibility:visible;mso-wrap-style:square" from="2856,8908" to="2857,8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" strokeweight="0"/>
                      <v:line id="Line 4787" o:spid="_x0000_s2152"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" strokeweight="0"/>
                      <v:line id="Line 4788" o:spid="_x0000_s2153" style="position:absolute;flip:x;visibility:visible;mso-wrap-style:square" from="1901,8338" to="2275,8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" strokeweight="0"/>
                      <v:shape id="Freeform 4789" o:spid="_x0000_s2154" style="position:absolute;left:1901;top:8212;width:76;height:114;visibility:visible;mso-wrap-style:square;v-text-anchor:top" coordsize="304,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" path="m86,456l304,,,e" filled="f" strokeweight="0">
                        <v:path arrowok="t" o:connecttype="custom" o:connectlocs="22,114;76,0;0,0" o:connectangles="0,0,0"/>
                      </v:shape>
                      <v:shape id="Freeform 4790" o:spid="_x0000_s2155" style="position:absolute;left:2009;top:8212;width:76;height:114;visibility:visible;mso-wrap-style:square;v-text-anchor:top" coordsize="304,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" path="m131,l65,23,21,88,,196r,65l21,369r44,66l131,456r42,l239,435r44,-66l304,261r,-65l283,88,239,23,173,,131,xe" filled="f" strokeweight="0">
                        <v:path arrowok="t" o:connecttype="custom" o:connectlocs="33,0;16,6;5,22;0,49;0,65;5,92;16,109;33,114;43,114;60,109;71,92;76,65;76,49;71,22;60,6;43,0;33,0" o:connectangles="0,0,0,0,0,0,0,0,0,0,0,0,0,0,0,0,0"/>
                      </v:shape>
                      <v:line id="Line 4791" o:spid="_x0000_s2156" style="position:absolute;visibility:visible;mso-wrap-style:square" from="2286,8338" to="2287,8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" strokeweight="0"/>
                      <v:line id="Line 4792" o:spid="_x0000_s2157" style="position:absolute;visibility:visible;mso-wrap-style:square" from="2097,8338" to="2098,8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" strokeweight="0"/>
                      <v:line id="Line 4793" o:spid="_x0000_s2158"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" strokeweight="0"/>
                      <v:line id="Line 4794" o:spid="_x0000_s2159" style="position:absolute;flip:x;visibility:visible;mso-wrap-style:square" from="1901,8148" to="3033,8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" strokeweight="0"/>
                      <v:shape id="Freeform 4795" o:spid="_x0000_s2160" style="position:absolute;left:1901;top:8022;width:76;height:114;visibility:visible;mso-wrap-style:square;v-text-anchor:top" coordsize="304,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" path="m108,l42,22,21,66r,42l42,152r44,22l173,195r65,23l281,260r23,44l304,368r-23,44l260,434r-66,22l108,456,42,434,21,412,,368,,304,21,260,65,218r65,-23l217,174r43,-22l281,108r,-42l260,22,194,,108,xe" filled="f" strokeweight="0">
                        <v:path arrowok="t" o:connecttype="custom" o:connectlocs="27,0;11,6;5,17;5,27;11,38;22,44;43,49;60,55;70,65;76,76;76,92;70,103;65,109;49,114;27,114;11,109;5,103;0,92;0,76;5,65;16,55;33,49;54,44;65,38;70,27;70,17;65,6;49,0;27,0" o:connectangles="0,0,0,0,0,0,0,0,0,0,0,0,0,0,0,0,0,0,0,0,0,0,0,0,0,0,0,0,0"/>
                      </v:shape>
                      <v:shape id="Freeform 4796" o:spid="_x0000_s2161" style="position:absolute;left:2009;top:8022;width:76;height:114;visibility:visible;mso-wrap-style:square;v-text-anchor:top" coordsize="304,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" path="m131,l65,22,21,87,,195r,65l21,368r44,66l131,456r42,l239,434r44,-66l304,260r,-65l283,87,239,22,173,,131,xe" filled="f" strokeweight="0">
                        <v:path arrowok="t" o:connecttype="custom" o:connectlocs="33,0;16,6;5,22;0,49;0,65;5,92;16,109;33,114;43,114;60,109;71,92;76,65;76,49;71,22;60,6;43,0;33,0" o:connectangles="0,0,0,0,0,0,0,0,0,0,0,0,0,0,0,0,0"/>
                      </v:shape>
                      <v:line id="Line 4797" o:spid="_x0000_s2162" style="position:absolute;visibility:visible;mso-wrap-style:square" from="3045,8148" to="3046,8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" strokeweight="0"/>
                      <v:line id="Line 4798" o:spid="_x0000_s2163" style="position:absolute;visibility:visible;mso-wrap-style:square" from="2097,8148" to="2098,8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" strokeweight="0"/>
                      <v:line id="Line 4799" o:spid="_x0000_s2164"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" strokeweight="0"/>
                      <v:line id="Line 4800" o:spid="_x0000_s2165" style="position:absolute;flip:x;visibility:visible;mso-wrap-style:square" from="1915,7768" to="2844,7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" strokeweight="0"/>
                      <v:shape id="Freeform 4801" o:spid="_x0000_s2166" style="position:absolute;left:1915;top:7642;width:27;height:114;visibility:visible;mso-wrap-style:square;v-text-anchor:top" coordsize="108,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" path="m,87l43,66,108,r,456e" filled="f" strokeweight="0">
                        <v:path arrowok="t" o:connecttype="custom" o:connectlocs="0,22;11,17;27,0;27,114" o:connectangles="0,0,0,0"/>
                      </v:shape>
                      <v:shape id="Freeform 4802" o:spid="_x0000_s2167" style="position:absolute;left:2007;top:7642;width:76;height:114;visibility:visible;mso-wrap-style:square;v-text-anchor:top" coordsize="304,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" path="m131,l66,22,22,87,,196r,66l22,370r44,65l131,456r43,l239,435r44,-65l304,262r,-66l283,87,239,22,174,,131,xe" filled="f" strokeweight="0">
                        <v:path arrowok="t" o:connecttype="custom" o:connectlocs="33,0;17,6;6,22;0,49;0,66;6,93;17,109;33,114;44,114;60,109;71,93;76,66;76,49;71,22;60,6;44,0;33,0" o:connectangles="0,0,0,0,0,0,0,0,0,0,0,0,0,0,0,0,0"/>
                      </v:shape>
                      <v:shape id="Freeform 4803" o:spid="_x0000_s2168" style="position:absolute;left:2116;top:7642;width:76;height:114;visibility:visible;mso-wrap-style:square;v-text-anchor:top" coordsize="304,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" path="m130,l65,22,22,87,,196r,66l22,370r43,65l130,456r43,l238,435r44,-65l304,262r,-66l282,87,238,22,173,,130,xe" filled="f" strokeweight="0">
                        <v:path arrowok="t" o:connecttype="custom" o:connectlocs="33,0;16,6;6,22;0,49;0,66;6,93;16,109;33,114;43,114;60,109;71,93;76,66;76,49;71,22;60,6;43,0;33,0" o:connectangles="0,0,0,0,0,0,0,0,0,0,0,0,0,0,0,0,0"/>
                      </v:shape>
                      <v:line id="Line 4804" o:spid="_x0000_s2169" style="position:absolute;visibility:visible;mso-wrap-style:square" from="2856,7768" to="2857,7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" strokeweight="0"/>
                      <v:line id="Line 4805" o:spid="_x0000_s2170" style="position:absolute;visibility:visible;mso-wrap-style:square" from="2204,7768" to="2205,7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" strokeweight="0"/>
                      <v:line id="Line 4806" o:spid="_x0000_s2171"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" strokeweight="0"/>
                      <v:line id="Line 4807" o:spid="_x0000_s2172" style="position:absolute;flip:y;visibility:visible;mso-wrap-style:square" from="2856,7192" to="2857,7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" strokeweight="0"/>
                      <v:shape id="Freeform 4808" o:spid="_x0000_s2173" style="position:absolute;left:2730;top:7301;width:114;height:75;visibility:visible;mso-wrap-style:square;v-text-anchor:top" coordsize="455,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" path="m,260l,21,173,152r,-66l195,42,216,21,281,r44,l389,21r44,43l455,129r,65l433,260r-21,21l368,302e" filled="f" strokeweight="0">
                        <v:path arrowok="t" o:connecttype="custom" o:connectlocs="0,65;0,5;43,38;43,21;49,10;54,5;70,0;81,0;97,5;108,16;114,32;114,48;108,65;103,70;92,75" o:connectangles="0,0,0,0,0,0,0,0,0,0,0,0,0,0,0"/>
                      </v:shape>
                      <v:shape id="Freeform 4809" o:spid="_x0000_s2174" style="position:absolute;left:2730;top:7192;width:114;height:76;visibility:visible;mso-wrap-style:square;v-text-anchor:top" coordsize="45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" path="m,173r21,66l87,283r108,21l260,304,368,283r65,-44l455,173r,-42l433,65,368,21,260,,195,,87,21,21,65,,131r,42xe" filled="f" strokeweight="0">
                        <v:path arrowok="t" o:connecttype="custom" o:connectlocs="0,43;5,60;22,71;49,76;65,76;92,71;108,60;114,43;114,33;108,16;92,5;65,0;49,0;22,5;5,16;0,33;0,43" o:connectangles="0,0,0,0,0,0,0,0,0,0,0,0,0,0,0,0,0"/>
                      </v:shape>
                      <v:line id="Line 4810" o:spid="_x0000_s2175" style="position:absolute;visibility:visible;mso-wrap-style:square" from="2856,7768" to="2857,7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" strokeweight="0"/>
                      <v:line id="Line 4811" o:spid="_x0000_s2176" style="position:absolute;visibility:visible;mso-wrap-style:square" from="2856,7388" to="2857,7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" strokeweight="0"/>
                      <v:line id="Line 4812" o:spid="_x0000_s2177"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" strokeweight="0"/>
                      <v:line id="Line 4813" o:spid="_x0000_s2178" style="position:absolute;flip:y;visibility:visible;mso-wrap-style:square" from="3045,7192" to="3046,7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" strokeweight="0"/>
                      <v:shape id="Freeform 4814" o:spid="_x0000_s2179" style="position:absolute;left:2920;top:7295;width:75;height:81;visibility:visible;mso-wrap-style:square;v-text-anchor:top" coordsize="302,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" path="m,109l302,325,302,e" filled="f" strokeweight="0">
                        <v:path arrowok="t" o:connecttype="custom" o:connectlocs="0,27;75,81;75,0" o:connectangles="0,0,0"/>
                      </v:shape>
                      <v:line id="Line 4815" o:spid="_x0000_s2180" style="position:absolute;visibility:visible;mso-wrap-style:square" from="2920,7322" to="3033,7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" strokeweight="0"/>
                      <v:shape id="Freeform 4816" o:spid="_x0000_s2181" style="position:absolute;left:2920;top:7192;width:113;height:76;visibility:visible;mso-wrap-style:square;v-text-anchor:top" coordsize="454,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" path="m,173r21,66l86,283r108,21l260,304,368,283r65,-44l454,173r,-42l433,65,368,21,260,,194,,86,21,21,65,,131r,42xe" filled="f" strokeweight="0">
                        <v:path arrowok="t" o:connecttype="custom" o:connectlocs="0,43;5,60;21,71;48,76;65,76;92,71;108,60;113,43;113,33;108,16;92,5;65,0;48,0;21,5;5,16;0,33;0,43" o:connectangles="0,0,0,0,0,0,0,0,0,0,0,0,0,0,0,0,0"/>
                      </v:shape>
                      <v:line id="Line 4817" o:spid="_x0000_s2182" style="position:absolute;visibility:visible;mso-wrap-style:square" from="3045,7958" to="3046,7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" strokeweight="0"/>
                      <v:line id="Line 4818" o:spid="_x0000_s2183" style="position:absolute;visibility:visible;mso-wrap-style:square" from="3045,7388" to="3046,7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" strokeweight="0"/>
                      <v:line id="Line 4819" o:spid="_x0000_s2184"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" strokeweight="0"/>
                      <v:line id="Line 4820" o:spid="_x0000_s2185" style="position:absolute;flip:y;visibility:visible;mso-wrap-style:square" from="3994,7192" to="3995,7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" strokeweight="0"/>
                      <v:shape id="Freeform 4821" o:spid="_x0000_s2186" style="position:absolute;left:3868;top:7306;width:114;height:70;visibility:visible;mso-wrap-style:square;v-text-anchor:top" coordsize="456,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" path="m152,r65,21l260,65r21,66l281,152r-21,65l217,260r-65,21l131,281,65,260,21,217,,152,,131,21,65,65,21,152,,260,,368,21r65,44l456,131r,42l433,239r-42,21e" filled="f" strokeweight="0">
                        <v:path arrowok="t" o:connecttype="custom" o:connectlocs="38,0;54,5;65,16;70,33;70,38;65,54;54,65;38,70;33,70;16,65;5,54;0,38;0,33;5,16;16,5;38,0;65,0;92,5;108,16;114,33;114,43;108,60;98,65" o:connectangles="0,0,0,0,0,0,0,0,0,0,0,0,0,0,0,0,0,0,0,0,0,0,0"/>
                      </v:shape>
                      <v:shape id="Freeform 4822" o:spid="_x0000_s2187" style="position:absolute;left:3868;top:7192;width:114;height:76;visibility:visible;mso-wrap-style:square;v-text-anchor:top" coordsize="45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" path="m,173r21,66l87,283r108,21l260,304,368,283r65,-44l456,173r,-42l433,65,368,21,260,,195,,87,21,21,65,,131r,42xe" filled="f" strokeweight="0">
                        <v:path arrowok="t" o:connecttype="custom" o:connectlocs="0,43;5,60;22,71;49,76;65,76;92,71;108,60;114,43;114,33;108,16;92,5;65,0;49,0;22,5;5,16;0,33;0,43" o:connectangles="0,0,0,0,0,0,0,0,0,0,0,0,0,0,0,0,0"/>
                      </v:shape>
                      <v:line id="Line 4823" o:spid="_x0000_s2188" style="position:absolute;visibility:visible;mso-wrap-style:square" from="3994,7958" to="3995,7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" strokeweight="0"/>
                      <v:line id="Line 4824" o:spid="_x0000_s2189" style="position:absolute;visibility:visible;mso-wrap-style:square" from="3994,7388" to="3995,7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" strokeweight="0"/>
                      <v:line id="Line 4825" o:spid="_x0000_s2190"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" strokeweight="0"/>
                      <v:line id="Line 4826" o:spid="_x0000_s2191" style="position:absolute;flip:y;visibility:visible;mso-wrap-style:square" from="4752,7100" to="4753,7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" strokeweight="0"/>
                      <v:shape id="Freeform 4827" o:spid="_x0000_s2192" style="position:absolute;left:4627;top:7349;width:114;height:27;visibility:visible;mso-wrap-style:square;v-text-anchor:top" coordsize="456,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" path="m86,108l65,66,,,456,e" filled="f" strokeweight="0">
                        <v:path arrowok="t" o:connecttype="custom" o:connectlocs="22,27;16,17;0,0;114,0" o:connectangles="0,0,0,0"/>
                      </v:shape>
                      <v:shape id="Freeform 4828" o:spid="_x0000_s2193" style="position:absolute;left:4627;top:7208;width:114;height:76;visibility:visible;mso-wrap-style:square;v-text-anchor:top" coordsize="45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" path="m,260l,22,173,152r,-65l196,43,217,22,282,r43,l390,22r44,44l456,130r,65l434,260r-22,22l369,304e" filled="f" strokeweight="0">
                        <v:path arrowok="t" o:connecttype="custom" o:connectlocs="0,65;0,6;43,38;43,22;49,11;54,6;71,0;81,0;98,6;109,17;114,33;114,49;109,65;103,71;92,76" o:connectangles="0,0,0,0,0,0,0,0,0,0,0,0,0,0,0"/>
                      </v:shape>
                      <v:shape id="Freeform 4829" o:spid="_x0000_s2194" style="position:absolute;left:4627;top:7100;width:114;height:76;visibility:visible;mso-wrap-style:square;v-text-anchor:top" coordsize="45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" path="m,173r22,65l86,282r110,22l260,304,369,282r65,-44l456,173r,-43l434,65,369,22,260,,196,,86,22,22,65,,130r,43xe" filled="f" strokeweight="0">
                        <v:path arrowok="t" o:connecttype="custom" o:connectlocs="0,43;6,60;22,71;49,76;65,76;92,71;109,60;114,43;114,33;109,16;92,6;65,0;49,0;22,6;6,16;0,33;0,43" o:connectangles="0,0,0,0,0,0,0,0,0,0,0,0,0,0,0,0,0"/>
                      </v:shape>
                      <v:line id="Line 4830" o:spid="_x0000_s2195" style="position:absolute;visibility:visible;mso-wrap-style:square" from="4752,7768" to="4753,7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" strokeweight="0"/>
                      <v:line id="Line 4831" o:spid="_x0000_s2196" style="position:absolute;visibility:visible;mso-wrap-style:square" from="4752,7388" to="4753,7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" strokeweight="0"/>
                      <v:line id="Line 4832" o:spid="_x0000_s2197"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" strokeweight="0"/>
                      <v:line id="Line 4833" o:spid="_x0000_s2198" style="position:absolute;flip:y;visibility:visible;mso-wrap-style:square" from="4183,7100" to="4184,8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" strokeweight="0"/>
                      <v:shape id="Freeform 4834" o:spid="_x0000_s2199" style="position:absolute;left:4058;top:7349;width:114;height:27;visibility:visible;mso-wrap-style:square;v-text-anchor:top" coordsize="456,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" path="m86,108l65,66,,,456,e" filled="f" strokeweight="0">
                        <v:path arrowok="t" o:connecttype="custom" o:connectlocs="22,27;16,17;0,0;114,0" o:connectangles="0,0,0,0"/>
                      </v:shape>
                      <v:shape id="Freeform 4835" o:spid="_x0000_s2200" style="position:absolute;left:4058;top:7208;width:114;height:76;visibility:visible;mso-wrap-style:square;v-text-anchor:top" coordsize="45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" path="m,174r21,65l86,282r108,22l260,304,369,282r64,-43l456,174r,-44l433,66,369,22,260,,194,,86,22,21,66,,130r,44xe" filled="f" strokeweight="0">
                        <v:path arrowok="t" o:connecttype="custom" o:connectlocs="0,44;5,60;22,71;49,76;65,76;92,71;108,60;114,44;114,33;108,17;92,6;65,0;49,0;22,6;5,17;0,33;0,44" o:connectangles="0,0,0,0,0,0,0,0,0,0,0,0,0,0,0,0,0"/>
                      </v:shape>
                      <v:shape id="Freeform 4836" o:spid="_x0000_s2201" style="position:absolute;left:4058;top:7100;width:114;height:76;visibility:visible;mso-wrap-style:square;v-text-anchor:top" coordsize="45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" path="m,173r21,65l86,282r108,22l260,304,369,282r64,-44l456,173r,-43l433,65,369,22,260,,194,,86,22,21,65,,130r,43xe" filled="f" strokeweight="0">
                        <v:path arrowok="t" o:connecttype="custom" o:connectlocs="0,43;5,60;22,71;49,76;65,76;92,71;108,60;114,43;114,33;108,16;92,6;65,0;49,0;22,6;5,16;0,33;0,43" o:connectangles="0,0,0,0,0,0,0,0,0,0,0,0,0,0,0,0,0"/>
                      </v:shape>
                      <v:line id="Line 4837" o:spid="_x0000_s2202" style="position:absolute;visibility:visible;mso-wrap-style:square" from="4183,8528" to="4184,8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" strokeweight="0"/>
                      <v:line id="Line 4838" o:spid="_x0000_s2203" style="position:absolute;visibility:visible;mso-wrap-style:square" from="4183,7388" to="4184,7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" strokeweight="0"/>
                      <v:line id="Line 4839" o:spid="_x0000_s2204"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" strokeweight="0"/>
                      <v:line id="Line 4840" o:spid="_x0000_s2205" style="position:absolute;visibility:visible;mso-wrap-style:square" from="4006,8148" to="5116,8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" strokeweight="0"/>
                      <v:shape id="Freeform 4841" o:spid="_x0000_s2206" style="position:absolute;left:4931;top:8022;width:76;height:114;visibility:visible;mso-wrap-style:square;v-text-anchor:top" coordsize="30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" path="m108,l43,22,22,66r,42l43,152r44,22l174,195r65,23l282,260r21,44l303,368r-21,44l260,434r-65,22l108,456,43,434,22,412,,368,,304,22,260,66,218r64,-23l216,174r44,-22l282,108r,-42l260,22,195,,108,xe" filled="f" strokeweight="0">
                        <v:path arrowok="t" o:connecttype="custom" o:connectlocs="27,0;11,6;6,17;6,27;11,38;22,44;44,49;60,55;71,65;76,76;76,92;71,103;65,109;49,114;27,114;11,109;6,103;0,92;0,76;6,65;17,55;33,49;54,44;65,38;71,27;71,17;65,6;49,0;27,0" o:connectangles="0,0,0,0,0,0,0,0,0,0,0,0,0,0,0,0,0,0,0,0,0,0,0,0,0,0,0,0,0"/>
                      </v:shape>
                      <v:shape id="Freeform 4842" o:spid="_x0000_s2207" style="position:absolute;left:5040;top:8022;width:76;height:114;visibility:visible;mso-wrap-style:square;v-text-anchor:top" coordsize="304,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" path="m129,l65,22,21,87,,195r,65l21,368r44,66l129,456r44,l238,434r43,-66l304,260r,-65l281,87,238,22,173,,129,xe" filled="f" strokeweight="0">
                        <v:path arrowok="t" o:connecttype="custom" o:connectlocs="32,0;16,6;5,22;0,49;0,65;5,92;16,109;32,114;43,114;60,109;70,92;76,65;76,49;70,22;60,6;43,0;32,0" o:connectangles="0,0,0,0,0,0,0,0,0,0,0,0,0,0,0,0,0"/>
                      </v:shape>
                      <v:line id="Line 4843" o:spid="_x0000_s2208" style="position:absolute;visibility:visible;mso-wrap-style:square" from="3994,8148" to="3995,8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" strokeweight="0"/>
                      <v:line id="Line 4844" o:spid="_x0000_s2209" style="position:absolute;visibility:visible;mso-wrap-style:square" from="4919,8148" to="4920,8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" strokeweight="0"/>
                      <v:line id="Line 4845" o:spid="_x0000_s2210"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" strokeweight="0"/>
                      <v:line id="Line 4846" o:spid="_x0000_s2211" style="position:absolute;visibility:visible;mso-wrap-style:square" from="4764,8528" to="5133,8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" strokeweight="0"/>
                      <v:shape id="Freeform 4847" o:spid="_x0000_s2212" style="position:absolute;left:4954;top:8402;width:70;height:114;visibility:visible;mso-wrap-style:square;v-text-anchor:top" coordsize="28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" path="m260,65l239,23,173,,131,,65,23,21,87,,196,,304r21,87l65,435r66,21l152,456r65,-21l260,391r21,-66l281,304,260,239,217,196,152,175r-21,l65,196,21,239,,304e" filled="f" strokeweight="0">
                        <v:path arrowok="t" o:connecttype="custom" o:connectlocs="65,16;60,6;43,0;33,0;16,6;5,22;0,49;0,76;5,98;16,109;33,114;38,114;54,109;65,98;70,81;70,76;65,60;54,49;38,44;33,44;16,49;5,60;0,76" o:connectangles="0,0,0,0,0,0,0,0,0,0,0,0,0,0,0,0,0,0,0,0,0,0,0"/>
                      </v:shape>
                      <v:shape id="Freeform 4848" o:spid="_x0000_s2213" style="position:absolute;left:5057;top:8402;width:76;height:114;visibility:visible;mso-wrap-style:square;v-text-anchor:top" coordsize="304,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" path="m131,l65,23,21,87,,196r,65l21,369r44,66l131,456r42,l239,435r42,-66l304,261r,-65l281,87,239,23,173,,131,xe" filled="f" strokeweight="0">
                        <v:path arrowok="t" o:connecttype="custom" o:connectlocs="33,0;16,6;5,22;0,49;0,65;5,92;16,109;33,114;43,114;60,109;70,92;76,65;76,49;70,22;60,6;43,0;33,0" o:connectangles="0,0,0,0,0,0,0,0,0,0,0,0,0,0,0,0,0"/>
                      </v:shape>
                      <v:line id="Line 4849" o:spid="_x0000_s2214" style="position:absolute;visibility:visible;mso-wrap-style:square" from="4752,8528" to="4753,8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" strokeweight="0"/>
                      <v:line id="Line 4850" o:spid="_x0000_s2215" style="position:absolute;visibility:visible;mso-wrap-style:square" from="4942,8528" to="4943,8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" strokeweight="0"/>
                      <v:line id="Line 4851" o:spid="_x0000_s2216"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" strokeweight="0"/>
                      <v:line id="Line 4852" o:spid="_x0000_s2217" style="position:absolute;visibility:visible;mso-wrap-style:square" from="4764,8718" to="5138,8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" strokeweight="0"/>
                      <v:shape id="Freeform 4853" o:spid="_x0000_s2218" style="position:absolute;left:4954;top:8592;width:76;height:114;visibility:visible;mso-wrap-style:square;v-text-anchor:top" coordsize="304,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" path="m260,l44,,21,196,44,173r64,-21l173,152r66,21l281,217r23,66l304,325r-23,66l239,435r-66,21l108,456,44,435,21,412,,369e" filled="f" strokeweight="0">
                        <v:path arrowok="t" o:connecttype="custom" o:connectlocs="65,0;11,0;5,49;11,43;27,38;43,38;60,43;70,54;76,71;76,81;70,98;60,109;43,114;27,114;11,109;5,103;0,92" o:connectangles="0,0,0,0,0,0,0,0,0,0,0,0,0,0,0,0,0"/>
                      </v:shape>
                      <v:shape id="Freeform 4854" o:spid="_x0000_s2219" style="position:absolute;left:5062;top:8592;width:76;height:114;visibility:visible;mso-wrap-style:square;v-text-anchor:top" coordsize="304,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" path="m131,l66,21,22,87,,196r,64l22,369r44,66l131,456r43,l239,435r44,-66l304,260r,-64l283,87,239,21,174,,131,xe" filled="f" strokeweight="0">
                        <v:path arrowok="t" o:connecttype="custom" o:connectlocs="33,0;17,5;6,22;0,49;0,65;6,92;17,109;33,114;44,114;60,109;71,92;76,65;76,49;71,22;60,5;44,0;33,0" o:connectangles="0,0,0,0,0,0,0,0,0,0,0,0,0,0,0,0,0"/>
                      </v:shape>
                      <v:line id="Line 4855" o:spid="_x0000_s2220" style="position:absolute;visibility:visible;mso-wrap-style:square" from="4752,8718" to="4753,8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" strokeweight="0"/>
                      <v:line id="Line 4856" o:spid="_x0000_s2221" style="position:absolute;visibility:visible;mso-wrap-style:square" from="4942,8718" to="4943,8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" strokeweight="0"/>
                      <v:line id="Line 4857" o:spid="_x0000_s2222"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" strokeweight="0"/>
                      <v:line id="Line 4858" o:spid="_x0000_s2223" style="position:absolute;visibility:visible;mso-wrap-style:square" from="4385,9098" to="5138,9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" strokeweight="0"/>
                      <v:shape id="Freeform 4859" o:spid="_x0000_s2224" style="position:absolute;left:4954;top:8972;width:76;height:114;visibility:visible;mso-wrap-style:square;v-text-anchor:top" coordsize="30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" path="m44,l281,,152,173r65,l260,195r21,21l304,281r,44l281,391r-42,42l173,455r-65,l44,433,21,412,,368e" filled="f" strokeweight="0">
                        <v:path arrowok="t" o:connecttype="custom" o:connectlocs="11,0;70,0;38,43;54,43;65,49;70,54;76,70;76,81;70,98;60,108;43,114;27,114;11,108;5,103;0,92" o:connectangles="0,0,0,0,0,0,0,0,0,0,0,0,0,0,0"/>
                      </v:shape>
                      <v:shape id="Freeform 4860" o:spid="_x0000_s2225" style="position:absolute;left:5062;top:8972;width:76;height:114;visibility:visible;mso-wrap-style:square;v-text-anchor:top" coordsize="30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" path="m131,l66,21,22,87,,195r,65l22,368r44,65l131,455r43,l239,433r44,-65l304,260r,-65l283,87,239,21,174,,131,xe" filled="f" strokeweight="0">
                        <v:path arrowok="t" o:connecttype="custom" o:connectlocs="33,0;17,5;6,22;0,49;0,65;6,92;17,108;33,114;44,114;60,108;71,92;76,65;76,49;71,22;60,5;44,0;33,0" o:connectangles="0,0,0,0,0,0,0,0,0,0,0,0,0,0,0,0,0"/>
                      </v:shape>
                      <v:line id="Line 4861" o:spid="_x0000_s2226" style="position:absolute;visibility:visible;mso-wrap-style:square" from="4373,9098" to="4374,9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" strokeweight="0"/>
                      <v:line id="Line 4862" o:spid="_x0000_s2227" style="position:absolute;visibility:visible;mso-wrap-style:square" from="4942,9098" to="4943,9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" strokeweight="0"/>
                      <v:line id="Line 4863" o:spid="_x0000_s2228"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" strokeweight="0"/>
                      <v:line id="Line 4864" o:spid="_x0000_s2229" style="position:absolute;visibility:visible;mso-wrap-style:square" from="3994,9110" to="3995,10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" strokeweight="0"/>
                      <v:shape id="Freeform 4865" o:spid="_x0000_s2230" style="position:absolute;left:3868;top:10163;width:114;height:71;visibility:visible;mso-wrap-style:square;v-text-anchor:top" coordsize="45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" path="m152,r65,21l260,65r21,66l281,152r-21,65l217,260r-65,23l131,283,65,260,21,217,,152,,131,21,65,65,21,152,,260,,368,21r65,44l456,131r,42l433,239r-42,21e" filled="f" strokeweight="0">
                        <v:path arrowok="t" o:connecttype="custom" o:connectlocs="38,0;54,5;65,16;70,33;70,38;65,54;54,65;38,71;33,71;16,65;5,54;0,38;0,33;5,16;16,5;38,0;65,0;92,5;108,16;114,33;114,43;108,60;98,65" o:connectangles="0,0,0,0,0,0,0,0,0,0,0,0,0,0,0,0,0,0,0,0,0,0,0"/>
                      </v:shape>
                      <v:shape id="Freeform 4866" o:spid="_x0000_s2231" style="position:absolute;left:3868;top:10049;width:114;height:76;visibility:visible;mso-wrap-style:square;v-text-anchor:top" coordsize="45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" path="m,173r21,66l87,283r108,21l260,304,368,283r65,-44l456,173r,-42l433,65,368,21,260,,195,,87,21,21,65,,131r,42xe" filled="f" strokeweight="0">
                        <v:path arrowok="t" o:connecttype="custom" o:connectlocs="0,43;5,60;22,71;49,76;65,76;92,71;108,60;114,43;114,33;108,16;92,5;65,0;49,0;22,5;5,16;0,33;0,43" o:connectangles="0,0,0,0,0,0,0,0,0,0,0,0,0,0,0,0,0"/>
                      </v:shape>
                      <v:line id="Line 4867" o:spid="_x0000_s2232" style="position:absolute;visibility:visible;mso-wrap-style:square" from="3994,9098" to="3995,9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" strokeweight="0"/>
                      <v:line id="Line 4868" o:spid="_x0000_s2233" style="position:absolute;visibility:visible;mso-wrap-style:square" from="3994,10037" to="3995,10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" strokeweight="0"/>
                      <v:line id="Line 4869" o:spid="_x0000_s2234" style="position:absolute;visibility:visible;mso-wrap-style:square" from="2286,9667" to="228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" strokeweight="0"/>
                      <v:line id="Line 4870" o:spid="_x0000_s2235" style="position:absolute;visibility:visible;mso-wrap-style:square" from="3778,8148" to="4041,8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" strokeweight="0"/>
                      <v:line id="Line 4871" o:spid="_x0000_s2236" style="position:absolute;flip:y;visibility:visible;mso-wrap-style:square" from="3994,8101" to="3995,8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" strokeweight="0"/>
                      <v:line id="Line 4872" o:spid="_x0000_s2237" style="position:absolute;flip:x;visibility:visible;mso-wrap-style:square" from="3811,8987" to="4176,9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" strokeweight="0"/>
                      <v:shape id="Freeform 4873" o:spid="_x0000_s2238" style="position:absolute;left:4168;top:8938;width:89;height:62;visibility:visible;mso-wrap-style:square;v-text-anchor:top" coordsize="357,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" path="m,142l65,250,357,,,142xe" fillcolor="black" stroked="f">
                        <v:path arrowok="t" o:connecttype="custom" o:connectlocs="0,35;16,62;89,0;0,35" o:connectangles="0,0,0,0"/>
                      </v:shape>
                      <v:shape id="Freeform 4874" o:spid="_x0000_s2239" style="position:absolute;left:4168;top:8938;width:89;height:62;visibility:visible;mso-wrap-style:square;v-text-anchor:top" coordsize="357,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" path="m,142l65,250,357,,,142xe" filled="f" strokeweight="0">
                        <v:path arrowok="t" o:connecttype="custom" o:connectlocs="0,35;16,62;89,0;0,35" o:connectangles="0,0,0,0"/>
                      </v:shape>
                      <v:shape id="Freeform 4875" o:spid="_x0000_s2240" style="position:absolute;left:3730;top:9195;width:89;height:63;visibility:visible;mso-wrap-style:square;v-text-anchor:top" coordsize="356,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" path="m291,r65,108l,251,291,xe" fillcolor="black" stroked="f">
                        <v:path arrowok="t" o:connecttype="custom" o:connectlocs="73,0;89,27;0,63;73,0" o:connectangles="0,0,0,0"/>
                      </v:shape>
                      <v:shape id="Freeform 4876" o:spid="_x0000_s2241" style="position:absolute;left:3730;top:9195;width:89;height:63;visibility:visible;mso-wrap-style:square;v-text-anchor:top" coordsize="356,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" path="m291,r65,108l,251,291,xe" filled="f" strokeweight="0">
                        <v:path arrowok="t" o:connecttype="custom" o:connectlocs="73,0;89,27;0,63;73,0" o:connectangles="0,0,0,0"/>
                      </v:shape>
                      <v:shape id="Freeform 4877" o:spid="_x0000_s2242" style="position:absolute;left:3835;top:9057;width:73;height:75;visibility:visible;mso-wrap-style:square;v-text-anchor:top" coordsize="293,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" path="m40,37l14,79,,139r14,66l37,243r52,44l149,301r48,-4l253,264r25,-41l293,163,278,96,256,59,204,15,144,,96,4,40,37xe" filled="f" strokeweight="0">
                        <v:path arrowok="t" o:connecttype="custom" o:connectlocs="10,9;3,20;0,35;3,51;9,61;22,72;37,75;49,74;63,66;69,56;73,41;69,24;64,15;51,4;36,0;24,1;10,9" o:connectangles="0,0,0,0,0,0,0,0,0,0,0,0,0,0,0,0,0"/>
                      </v:shape>
                      <v:line id="Line 4878" o:spid="_x0000_s2243" style="position:absolute;visibility:visible;mso-wrap-style:square" from="3864,9036" to="3879,9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" strokeweight="0"/>
                      <v:shape id="Freeform 4879" o:spid="_x0000_s2244" style="position:absolute;left:3908;top:8972;width:101;height:124;visibility:visible;mso-wrap-style:square;v-text-anchor:top" coordsize="40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" path="m,124l204,,182,216r56,-34l286,178r30,8l368,230r22,38l406,334r-14,60l346,446r-54,34l225,496r-31,-8l154,462e" filled="f" strokeweight="0">
                        <v:path arrowok="t" o:connecttype="custom" o:connectlocs="0,31;51,0;45,54;59,46;71,45;79,47;92,58;97,67;101,84;98,99;86,112;73,120;56,124;48,122;38,116" o:connectangles="0,0,0,0,0,0,0,0,0,0,0,0,0,0,0"/>
                      </v:shape>
                      <v:shape id="Freeform 4880" o:spid="_x0000_s2245" style="position:absolute;left:4006;top:8926;width:109;height:124;visibility:visible;mso-wrap-style:square;v-text-anchor:top" coordsize="43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" path="m15,188l4,169,,120,7,90,33,49,107,4,156,r29,8l227,33r22,37l253,118r-4,79l176,496,436,338e" filled="f" strokeweight="0">
                        <v:path arrowok="t" o:connecttype="custom" o:connectlocs="4,47;1,42;0,30;2,23;8,12;27,1;39,0;46,2;57,8;62,18;63,30;62,49;44,124;109,85" o:connectangles="0,0,0,0,0,0,0,0,0,0,0,0,0,0"/>
                      </v:shape>
                      <v:line id="Line 4881" o:spid="_x0000_s2246" style="position:absolute;visibility:visible;mso-wrap-style:square" from="3730,9258" to="3731,9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" strokeweight="0"/>
                      <v:line id="Line 4882" o:spid="_x0000_s2247" style="position:absolute;visibility:visible;mso-wrap-style:square" from="4257,8938" to="4258,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" strokeweight="0"/>
                      <v:line id="Line 4883" o:spid="_x0000_s2248" style="position:absolute;flip:y;visibility:visible;mso-wrap-style:square" from="2972,8087" to="3118,8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" strokeweight="0"/>
                      <v:line id="Line 4884" o:spid="_x0000_s2249" style="position:absolute;flip:y;visibility:visible;mso-wrap-style:square" from="3191,7966" to="3264,8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" strokeweight="0"/>
                      <v:line id="Line 4885" o:spid="_x0000_s2250" style="position:absolute;visibility:visible;mso-wrap-style:square" from="3264,7966" to="3563,7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" strokeweight="0"/>
                      <v:shape id="Freeform 4886" o:spid="_x0000_s2251" style="position:absolute;left:2899;top:8197;width:83;height:73;visibility:visible;mso-wrap-style:square;v-text-anchor:top" coordsize="332,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" path="m252,r80,97l,292,252,xe" fillcolor="black" stroked="f">
                        <v:path arrowok="t" o:connecttype="custom" o:connectlocs="63,0;83,24;0,73;63,0" o:connectangles="0,0,0,0"/>
                      </v:shape>
                      <v:shape id="Freeform 4887" o:spid="_x0000_s2252" style="position:absolute;left:2899;top:8197;width:83;height:73;visibility:visible;mso-wrap-style:square;v-text-anchor:top" coordsize="332,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" path="m252,r80,97l,292,252,xe" filled="f" strokeweight="0">
                        <v:path arrowok="t" o:connecttype="custom" o:connectlocs="63,0;83,24;0,73;63,0" o:connectangles="0,0,0,0"/>
                      </v:shape>
                      <v:shape id="Freeform 4888" o:spid="_x0000_s2253" style="position:absolute;left:3108;top:8026;width:83;height:73;visibility:visible;mso-wrap-style:square;v-text-anchor:top" coordsize="332,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" path="m,195r81,97l332,,,195xe" fillcolor="black" stroked="f">
                        <v:path arrowok="t" o:connecttype="custom" o:connectlocs="0,49;20,73;83,0;0,49" o:connectangles="0,0,0,0"/>
                      </v:shape>
                      <v:shape id="Freeform 4889" o:spid="_x0000_s2254" style="position:absolute;left:3108;top:8026;width:83;height:73;visibility:visible;mso-wrap-style:square;v-text-anchor:top" coordsize="332,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" path="m,195r81,97l332,,,195xe" filled="f" strokeweight="0">
                        <v:path arrowok="t" o:connecttype="custom" o:connectlocs="0,49;20,73;83,0;0,49" o:connectangles="0,0,0,0"/>
                      </v:shape>
                      <v:shape id="Freeform 4890" o:spid="_x0000_s2255" style="position:absolute;left:3281;top:7862;width:71;height:76;visibility:visible;mso-wrap-style:square;v-text-anchor:top" coordsize="283,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" path="m109,l65,21,23,65,,129r,44l23,238r42,43l109,304r64,l217,281r43,-43l283,173r,-44l260,65,217,21,173,,109,xe" filled="f" strokeweight="0">
                        <v:path arrowok="t" o:connecttype="custom" o:connectlocs="27,0;16,5;6,16;0,32;0,43;6,60;16,70;27,76;43,76;54,70;65,60;71,43;71,32;65,16;54,5;43,0;27,0" o:connectangles="0,0,0,0,0,0,0,0,0,0,0,0,0,0,0,0,0"/>
                      </v:shape>
                      <v:line id="Line 4891" o:spid="_x0000_s2256" style="position:absolute;flip:x;visibility:visible;mso-wrap-style:square" from="3292,7845" to="3341,7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" strokeweight="0"/>
                      <v:shape id="Freeform 4892" o:spid="_x0000_s2257" style="position:absolute;left:3384;top:7840;width:76;height:114;visibility:visible;mso-wrap-style:square;v-text-anchor:top" coordsize="304,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" path="m23,108r,-21l44,43,65,21,109,r87,l239,21r21,22l283,87r,42l260,173r-43,66l,456r304,e" filled="f" strokeweight="0">
                        <v:path arrowok="t" o:connecttype="custom" o:connectlocs="6,27;6,22;11,11;16,5;27,0;49,0;60,5;65,11;71,22;71,32;65,43;54,60;0,114;76,114" o:connectangles="0,0,0,0,0,0,0,0,0,0,0,0,0,0"/>
                      </v:shape>
                      <v:shape id="Freeform 4893" o:spid="_x0000_s2258" style="position:absolute;left:3492;top:7840;width:76;height:114;visibility:visible;mso-wrap-style:square;v-text-anchor:top" coordsize="304,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" path="m131,l66,21,23,87,,195r,65l23,368r43,65l131,456r44,l239,433r44,-65l304,260r,-65l283,87,239,21,175,,131,xe" filled="f" strokeweight="0">
                        <v:path arrowok="t" o:connecttype="custom" o:connectlocs="33,0;17,5;6,22;0,49;0,65;6,92;17,108;33,114;44,114;60,108;71,92;76,65;76,49;71,22;60,5;44,0;33,0" o:connectangles="0,0,0,0,0,0,0,0,0,0,0,0,0,0,0,0,0"/>
                      </v:shape>
                      <v:rect id="Rectangle 4894" o:spid="_x0000_s2259" style="position:absolute;left:3309;top:7946;width:242;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" filled="f" stroked="f">
                        <v:textbox inset="0,0,0,0">
                          <w:txbxContent>
                            <w:p w14:paraId="0B05A06F" w14:textId="77777777" w:rsidR="005C6CCE" w:rsidRDefault="005C6CCE" w:rsidP="0064499A">
                              <w:r>
                                <w:rPr>
                                  <w:rFonts w:ascii="TIMES_L" w:hAnsi="TIMES_L"/>
                                  <w:snapToGrid w:val="0"/>
                                  <w:color w:val="000000"/>
                                </w:rPr>
                                <w:t xml:space="preserve">2 </w:t>
                              </w:r>
                            </w:p>
                          </w:txbxContent>
                        </v:textbox>
                      </v:rect>
                      <v:rect id="Rectangle 4895" o:spid="_x0000_s2260" style="position:absolute;left:3456;top:7946;width:408;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" filled="f" stroked="f">
                        <v:textbox inset="0,0,0,0">
                          <w:txbxContent>
                            <w:p w14:paraId="71E875B9" w14:textId="77777777" w:rsidR="005C6CCE" w:rsidRDefault="005C6CCE" w:rsidP="0064499A">
                              <w:r>
                                <w:rPr>
                                  <w:rFonts w:ascii="TIMES_L" w:hAnsi="TIMES_L"/>
                                  <w:snapToGrid w:val="0"/>
                                  <w:color w:val="000000"/>
                                </w:rPr>
                                <w:t>deş.</w:t>
                              </w:r>
                            </w:p>
                          </w:txbxContent>
                        </v:textbox>
                      </v:rect>
                      <v:line id="Line 4896" o:spid="_x0000_s2261" style="position:absolute;visibility:visible;mso-wrap-style:square" from="3191,8026" to="3192,8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" strokeweight="0"/>
                      <v:line id="Line 4897" o:spid="_x0000_s2262" style="position:absolute;visibility:visible;mso-wrap-style:square" from="2899,8270" to="2900,8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" strokeweight="0"/>
                      <w10:wrap type="square" anchorx="margin"/>
                    </v:group>
                  </w:pict>
                </mc:Fallback>
              </mc:AlternateContent>
            </w:r>
          </w:p>
        </w:tc>
      </w:tr>
    </w:tbl>
    <w:p w14:paraId="2B3656BD" w14:textId="27B76B30" w:rsidR="00005654" w:rsidRPr="00405A6B" w:rsidRDefault="00005654" w:rsidP="0064499A">
      <w:pPr>
        <w:pStyle w:val="1"/>
        <w:ind w:firstLine="709"/>
        <w:rPr>
          <w:rFonts w:ascii="Times New Roman" w:hAnsi="Times New Roman"/>
          <w:sz w:val="24"/>
          <w:szCs w:val="24"/>
          <w:lang w:val="az-Latn-AZ"/>
        </w:rPr>
      </w:pPr>
      <w:r w:rsidRPr="00405A6B">
        <w:rPr>
          <w:rFonts w:ascii="Times New Roman" w:hAnsi="Times New Roman"/>
          <w:sz w:val="24"/>
          <w:szCs w:val="24"/>
          <w:lang w:val="az-Latn-AZ"/>
        </w:rPr>
        <w:t>Son və başlanğıc çıxarma nöqtələrindən keçən düz xətt proyeksiya oxlarına nəzərən düz olmazsa, onda hər iki koordinat göstərilir. Digər alt</w:t>
      </w:r>
      <w:r w:rsidR="00546F6D">
        <w:rPr>
          <w:rFonts w:ascii="Times New Roman" w:hAnsi="Times New Roman"/>
          <w:sz w:val="24"/>
          <w:szCs w:val="24"/>
          <w:lang w:val="az-Latn-AZ"/>
        </w:rPr>
        <w:t>əmrlər</w:t>
      </w:r>
      <w:r w:rsidRPr="00405A6B">
        <w:rPr>
          <w:rFonts w:ascii="Times New Roman" w:hAnsi="Times New Roman"/>
          <w:sz w:val="24"/>
          <w:szCs w:val="24"/>
          <w:lang w:val="az-Latn-AZ"/>
        </w:rPr>
        <w:t xml:space="preserve"> haqqında yuxarıda </w:t>
      </w:r>
      <w:r w:rsidR="002E12A9" w:rsidRPr="00405A6B">
        <w:rPr>
          <w:rFonts w:ascii="Times New Roman" w:hAnsi="Times New Roman"/>
          <w:sz w:val="24"/>
          <w:szCs w:val="24"/>
          <w:lang w:val="az-Latn-AZ"/>
        </w:rPr>
        <w:t xml:space="preserve">məlumat </w:t>
      </w:r>
      <w:r w:rsidRPr="00405A6B">
        <w:rPr>
          <w:rFonts w:ascii="Times New Roman" w:hAnsi="Times New Roman"/>
          <w:sz w:val="24"/>
          <w:szCs w:val="24"/>
          <w:lang w:val="az-Latn-AZ"/>
        </w:rPr>
        <w:t>verilmişdir.</w:t>
      </w:r>
      <w:r w:rsidR="003E4A84" w:rsidRPr="00405A6B">
        <w:rPr>
          <w:rFonts w:ascii="Times New Roman" w:hAnsi="Times New Roman"/>
          <w:sz w:val="24"/>
          <w:szCs w:val="24"/>
          <w:lang w:val="az-Latn-AZ"/>
        </w:rPr>
        <w:t xml:space="preserve"> </w:t>
      </w:r>
      <w:r w:rsidRPr="00405A6B">
        <w:rPr>
          <w:rFonts w:ascii="Times New Roman" w:hAnsi="Times New Roman"/>
          <w:sz w:val="24"/>
          <w:szCs w:val="24"/>
          <w:lang w:val="az-Latn-AZ"/>
        </w:rPr>
        <w:t>Koordinat oxlarını yerinə qaytarmaq üçün Tools</w:t>
      </w:r>
      <w:r w:rsidR="002E12A9" w:rsidRPr="00405A6B">
        <w:rPr>
          <w:rFonts w:ascii="Times New Roman" w:hAnsi="Times New Roman"/>
          <w:sz w:val="24"/>
          <w:szCs w:val="24"/>
          <w:lang w:val="az-Latn-AZ"/>
        </w:rPr>
        <w:t xml:space="preserve"> </w:t>
      </w:r>
      <w:r w:rsidRPr="00405A6B">
        <w:rPr>
          <w:rFonts w:ascii="Times New Roman" w:hAnsi="Times New Roman"/>
          <w:sz w:val="24"/>
          <w:szCs w:val="24"/>
          <w:lang w:val="az-Latn-AZ"/>
        </w:rPr>
        <w:sym w:font="Symbol" w:char="F0DE"/>
      </w:r>
      <w:r w:rsidRPr="00405A6B">
        <w:rPr>
          <w:rFonts w:ascii="Times New Roman" w:hAnsi="Times New Roman"/>
          <w:sz w:val="24"/>
          <w:szCs w:val="24"/>
          <w:lang w:val="az-Latn-AZ"/>
        </w:rPr>
        <w:t xml:space="preserve"> NEW UCS</w:t>
      </w:r>
      <w:r w:rsidR="002E12A9" w:rsidRPr="00405A6B">
        <w:rPr>
          <w:rFonts w:ascii="Times New Roman" w:hAnsi="Times New Roman"/>
          <w:sz w:val="24"/>
          <w:szCs w:val="24"/>
          <w:lang w:val="az-Latn-AZ"/>
        </w:rPr>
        <w:t xml:space="preserve"> </w:t>
      </w:r>
      <w:r w:rsidRPr="00405A6B">
        <w:rPr>
          <w:rFonts w:ascii="Times New Roman" w:hAnsi="Times New Roman"/>
          <w:sz w:val="24"/>
          <w:szCs w:val="24"/>
          <w:lang w:val="az-Latn-AZ"/>
        </w:rPr>
        <w:sym w:font="Symbol" w:char="F0DE"/>
      </w:r>
      <w:r w:rsidRPr="00405A6B">
        <w:rPr>
          <w:rFonts w:ascii="Times New Roman" w:hAnsi="Times New Roman"/>
          <w:sz w:val="24"/>
          <w:szCs w:val="24"/>
          <w:lang w:val="az-Latn-AZ"/>
        </w:rPr>
        <w:t xml:space="preserve"> World (Xidmət </w:t>
      </w:r>
      <w:r w:rsidRPr="00405A6B">
        <w:rPr>
          <w:rFonts w:ascii="Times New Roman" w:hAnsi="Times New Roman"/>
          <w:sz w:val="24"/>
          <w:szCs w:val="24"/>
          <w:lang w:val="az-Latn-AZ"/>
        </w:rPr>
        <w:sym w:font="Symbol" w:char="F0DE"/>
      </w:r>
      <w:r w:rsidRPr="00405A6B">
        <w:rPr>
          <w:rFonts w:ascii="Times New Roman" w:hAnsi="Times New Roman"/>
          <w:sz w:val="24"/>
          <w:szCs w:val="24"/>
          <w:lang w:val="az-Latn-AZ"/>
        </w:rPr>
        <w:t xml:space="preserve"> Yeni</w:t>
      </w:r>
      <w:r w:rsidR="00B62E6A">
        <w:rPr>
          <w:rFonts w:ascii="Times New Roman" w:hAnsi="Times New Roman"/>
          <w:sz w:val="24"/>
          <w:szCs w:val="24"/>
          <w:lang w:val="az-Latn-AZ"/>
        </w:rPr>
        <w:t xml:space="preserve"> İKS</w:t>
      </w:r>
      <w:r w:rsidR="002E12A9" w:rsidRPr="00405A6B">
        <w:rPr>
          <w:rFonts w:ascii="Times New Roman" w:hAnsi="Times New Roman"/>
          <w:sz w:val="24"/>
          <w:szCs w:val="24"/>
          <w:lang w:val="az-Latn-AZ"/>
        </w:rPr>
        <w:t xml:space="preserve"> </w:t>
      </w:r>
      <w:r w:rsidRPr="00405A6B">
        <w:rPr>
          <w:rFonts w:ascii="Times New Roman" w:hAnsi="Times New Roman"/>
          <w:sz w:val="24"/>
          <w:szCs w:val="24"/>
          <w:lang w:val="az-Latn-AZ"/>
        </w:rPr>
        <w:sym w:font="Symbol" w:char="F0DE"/>
      </w:r>
      <w:r w:rsidRPr="00405A6B">
        <w:rPr>
          <w:rFonts w:ascii="Times New Roman" w:hAnsi="Times New Roman"/>
          <w:sz w:val="24"/>
          <w:szCs w:val="24"/>
          <w:lang w:val="az-Latn-AZ"/>
        </w:rPr>
        <w:t xml:space="preserve"> dünya) seçilir.</w:t>
      </w:r>
    </w:p>
    <w:p w14:paraId="5EAA4E53" w14:textId="22C68E59" w:rsidR="00005654" w:rsidRPr="00D01D3C" w:rsidRDefault="002E12A9" w:rsidP="002E12A9">
      <w:pPr>
        <w:pStyle w:val="bashliq"/>
        <w:numPr>
          <w:ilvl w:val="0"/>
          <w:numId w:val="0"/>
        </w:numPr>
        <w:rPr>
          <w:caps w:val="0"/>
        </w:rPr>
      </w:pPr>
      <w:r w:rsidRPr="00D01D3C">
        <w:rPr>
          <w:caps w:val="0"/>
        </w:rPr>
        <w:t xml:space="preserve">Çıxarma xətlərinin göstərilməsi </w:t>
      </w:r>
      <w:r w:rsidRPr="00D01D3C">
        <w:rPr>
          <w:noProof/>
          <w:lang w:val="tr-TR" w:eastAsia="tr-TR"/>
        </w:rPr>
        <w:drawing>
          <wp:inline distT="0" distB="0" distL="0" distR="0" wp14:anchorId="38DD6D2D" wp14:editId="78A83420">
            <wp:extent cx="419862" cy="314998"/>
            <wp:effectExtent l="19050" t="0" r="0" b="0"/>
            <wp:docPr id="9329"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505" cstate="print"/>
                    <a:srcRect/>
                    <a:stretch>
                      <a:fillRect/>
                    </a:stretch>
                  </pic:blipFill>
                  <pic:spPr bwMode="auto">
                    <a:xfrm>
                      <a:off x="0" y="0"/>
                      <a:ext cx="420078" cy="315160"/>
                    </a:xfrm>
                    <a:prstGeom prst="rect">
                      <a:avLst/>
                    </a:prstGeom>
                    <a:noFill/>
                    <a:ln w="9525">
                      <a:noFill/>
                      <a:miter lim="800000"/>
                      <a:headEnd/>
                      <a:tailEnd/>
                    </a:ln>
                  </pic:spPr>
                </pic:pic>
              </a:graphicData>
            </a:graphic>
          </wp:inline>
        </w:drawing>
      </w:r>
    </w:p>
    <w:p w14:paraId="752239C3" w14:textId="25D703AB" w:rsidR="002E12A9" w:rsidRPr="00405A6B" w:rsidRDefault="002E12A9" w:rsidP="002E12A9">
      <w:pPr>
        <w:pStyle w:val="bashliq"/>
        <w:numPr>
          <w:ilvl w:val="0"/>
          <w:numId w:val="0"/>
        </w:numPr>
      </w:pPr>
    </w:p>
    <w:tbl>
      <w:tblPr>
        <w:tblStyle w:val="TableGrid"/>
        <w:tblW w:w="0" w:type="auto"/>
        <w:tblLook w:val="04A0" w:firstRow="1" w:lastRow="0" w:firstColumn="1" w:lastColumn="0" w:noHBand="0" w:noVBand="1"/>
      </w:tblPr>
      <w:tblGrid>
        <w:gridCol w:w="6941"/>
        <w:gridCol w:w="2688"/>
      </w:tblGrid>
      <w:tr w:rsidR="002E12A9" w:rsidRPr="00405A6B" w14:paraId="40F3BEC9" w14:textId="77777777" w:rsidTr="002E12A9">
        <w:tc>
          <w:tcPr>
            <w:tcW w:w="6941" w:type="dxa"/>
          </w:tcPr>
          <w:p w14:paraId="564449A9" w14:textId="7C4E2112" w:rsidR="002E12A9" w:rsidRPr="00405A6B" w:rsidRDefault="002E12A9" w:rsidP="002E12A9">
            <w:pPr>
              <w:pStyle w:val="1"/>
              <w:ind w:left="-120" w:firstLine="829"/>
              <w:rPr>
                <w:rFonts w:ascii="Times New Roman" w:hAnsi="Times New Roman"/>
                <w:sz w:val="24"/>
                <w:szCs w:val="24"/>
                <w:lang w:val="az-Latn-AZ"/>
              </w:rPr>
            </w:pPr>
            <w:r w:rsidRPr="00405A6B">
              <w:rPr>
                <w:rFonts w:ascii="Times New Roman" w:hAnsi="Times New Roman"/>
                <w:sz w:val="24"/>
                <w:szCs w:val="24"/>
                <w:lang w:val="az-Latn-AZ"/>
              </w:rPr>
              <w:t>Çıxarma xətti (</w:t>
            </w:r>
            <w:r w:rsidRPr="00405A6B">
              <w:rPr>
                <w:rFonts w:ascii="Times New Roman" w:hAnsi="Times New Roman"/>
                <w:b/>
                <w:sz w:val="24"/>
                <w:szCs w:val="24"/>
                <w:lang w:val="az-Latn-AZ"/>
              </w:rPr>
              <w:t>Leader</w:t>
            </w:r>
            <w:r w:rsidRPr="00405A6B">
              <w:rPr>
                <w:rFonts w:ascii="Times New Roman" w:hAnsi="Times New Roman"/>
                <w:sz w:val="24"/>
                <w:szCs w:val="24"/>
                <w:lang w:val="az-Latn-AZ"/>
              </w:rPr>
              <w:t xml:space="preserve">) ucunda, obyektə yönəlmiş ox olan çıxarma xətti çəkir. Xəttin ucunda isə ixtiyari mətni yığmaq olar. </w:t>
            </w:r>
            <w:r w:rsidRPr="00405A6B">
              <w:rPr>
                <w:rFonts w:ascii="Times New Roman" w:hAnsi="Times New Roman"/>
                <w:noProof/>
                <w:sz w:val="24"/>
                <w:szCs w:val="24"/>
                <w:lang w:val="tr-TR" w:eastAsia="tr-TR"/>
              </w:rPr>
              <w:drawing>
                <wp:inline distT="0" distB="0" distL="0" distR="0" wp14:anchorId="14CAC57E" wp14:editId="67E4B79E">
                  <wp:extent cx="419862" cy="314998"/>
                  <wp:effectExtent l="1905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505" cstate="print"/>
                          <a:srcRect/>
                          <a:stretch>
                            <a:fillRect/>
                          </a:stretch>
                        </pic:blipFill>
                        <pic:spPr bwMode="auto">
                          <a:xfrm>
                            <a:off x="0" y="0"/>
                            <a:ext cx="420078" cy="315160"/>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 xml:space="preserve"> Mleader </w:t>
            </w:r>
            <w:r w:rsidRPr="00405A6B">
              <w:rPr>
                <w:rFonts w:ascii="Times New Roman" w:hAnsi="Times New Roman"/>
                <w:sz w:val="24"/>
                <w:szCs w:val="24"/>
                <w:lang w:val="az-Latn-AZ"/>
              </w:rPr>
              <w:t xml:space="preserve">(çıxarma) </w:t>
            </w:r>
            <w:r w:rsidR="00546F6D">
              <w:rPr>
                <w:rFonts w:ascii="Times New Roman" w:hAnsi="Times New Roman"/>
                <w:sz w:val="24"/>
                <w:szCs w:val="24"/>
                <w:lang w:val="az-Latn-AZ"/>
              </w:rPr>
              <w:t>əmrini</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LEADER</w:t>
            </w:r>
            <w:r w:rsidRPr="00405A6B">
              <w:rPr>
                <w:rFonts w:ascii="Times New Roman" w:hAnsi="Times New Roman"/>
                <w:sz w:val="24"/>
                <w:szCs w:val="24"/>
                <w:lang w:val="az-Latn-AZ"/>
              </w:rPr>
              <w:t xml:space="preserve"> alət panelindən işə salınır. </w:t>
            </w:r>
          </w:p>
          <w:p w14:paraId="235C2265" w14:textId="4DC2AAFB" w:rsidR="002E12A9" w:rsidRPr="00405A6B" w:rsidRDefault="002E12A9" w:rsidP="002E12A9">
            <w:pPr>
              <w:pStyle w:val="1"/>
              <w:ind w:left="-120" w:firstLine="0"/>
              <w:rPr>
                <w:rFonts w:ascii="Times New Roman" w:hAnsi="Times New Roman"/>
                <w:sz w:val="24"/>
                <w:szCs w:val="24"/>
                <w:lang w:val="az-Latn-AZ"/>
              </w:rPr>
            </w:pPr>
            <w:r w:rsidRPr="00405A6B">
              <w:rPr>
                <w:rFonts w:ascii="Times New Roman" w:hAnsi="Times New Roman"/>
                <w:i/>
                <w:sz w:val="24"/>
                <w:szCs w:val="24"/>
                <w:lang w:val="az-Latn-AZ"/>
              </w:rPr>
              <w:t>Command: mleader</w:t>
            </w:r>
          </w:p>
        </w:tc>
        <w:tc>
          <w:tcPr>
            <w:tcW w:w="2688" w:type="dxa"/>
          </w:tcPr>
          <w:p w14:paraId="20A04E97" w14:textId="18744496" w:rsidR="002E12A9" w:rsidRPr="00405A6B" w:rsidRDefault="002E12A9" w:rsidP="002E12A9">
            <w:pPr>
              <w:pStyle w:val="1"/>
              <w:ind w:firstLine="0"/>
              <w:rPr>
                <w:rFonts w:ascii="Times New Roman" w:hAnsi="Times New Roman"/>
                <w:sz w:val="24"/>
                <w:szCs w:val="24"/>
                <w:lang w:val="az-Latn-AZ"/>
              </w:rPr>
            </w:pPr>
            <w:r w:rsidRPr="00405A6B">
              <w:rPr>
                <w:noProof/>
                <w:color w:val="C00000"/>
                <w:lang w:val="tr-TR" w:eastAsia="tr-TR"/>
              </w:rPr>
              <mc:AlternateContent>
                <mc:Choice Requires="wpg">
                  <w:drawing>
                    <wp:anchor distT="0" distB="0" distL="114300" distR="114300" simplePos="0" relativeHeight="252358656" behindDoc="0" locked="0" layoutInCell="0" allowOverlap="1" wp14:anchorId="3F77E005" wp14:editId="4C651C50">
                      <wp:simplePos x="0" y="0"/>
                      <wp:positionH relativeFrom="column">
                        <wp:posOffset>29845</wp:posOffset>
                      </wp:positionH>
                      <wp:positionV relativeFrom="paragraph">
                        <wp:posOffset>104140</wp:posOffset>
                      </wp:positionV>
                      <wp:extent cx="1433830" cy="1007110"/>
                      <wp:effectExtent l="0" t="0" r="33020" b="2540"/>
                      <wp:wrapNone/>
                      <wp:docPr id="8698" name="Group 8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3830" cy="1007110"/>
                                <a:chOff x="3356" y="6046"/>
                                <a:chExt cx="2258" cy="1586"/>
                              </a:xfrm>
                            </wpg:grpSpPr>
                            <wps:wsp>
                              <wps:cNvPr id="8699" name="Line 5318"/>
                              <wps:cNvCnPr/>
                              <wps:spPr bwMode="auto">
                                <a:xfrm>
                                  <a:off x="3356" y="7085"/>
                                  <a:ext cx="564"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00" name="Line 5319"/>
                              <wps:cNvCnPr/>
                              <wps:spPr bwMode="auto">
                                <a:xfrm flipV="1">
                                  <a:off x="3920" y="6896"/>
                                  <a:ext cx="1" cy="18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01" name="Line 5320"/>
                              <wps:cNvCnPr/>
                              <wps:spPr bwMode="auto">
                                <a:xfrm>
                                  <a:off x="3920" y="6896"/>
                                  <a:ext cx="753"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02" name="Line 5321"/>
                              <wps:cNvCnPr/>
                              <wps:spPr bwMode="auto">
                                <a:xfrm>
                                  <a:off x="4673" y="6896"/>
                                  <a:ext cx="1" cy="18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03" name="Line 5322"/>
                              <wps:cNvCnPr/>
                              <wps:spPr bwMode="auto">
                                <a:xfrm>
                                  <a:off x="4673" y="7085"/>
                                  <a:ext cx="376"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04" name="Line 5323"/>
                              <wps:cNvCnPr/>
                              <wps:spPr bwMode="auto">
                                <a:xfrm flipV="1">
                                  <a:off x="5049" y="6896"/>
                                  <a:ext cx="1" cy="18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05" name="Line 5324"/>
                              <wps:cNvCnPr/>
                              <wps:spPr bwMode="auto">
                                <a:xfrm>
                                  <a:off x="5049" y="6896"/>
                                  <a:ext cx="376"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06" name="Line 5325"/>
                              <wps:cNvCnPr/>
                              <wps:spPr bwMode="auto">
                                <a:xfrm>
                                  <a:off x="5425" y="6896"/>
                                  <a:ext cx="1" cy="18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07" name="Line 5326"/>
                              <wps:cNvCnPr/>
                              <wps:spPr bwMode="auto">
                                <a:xfrm>
                                  <a:off x="5425" y="7085"/>
                                  <a:ext cx="188"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08" name="Line 5327"/>
                              <wps:cNvCnPr/>
                              <wps:spPr bwMode="auto">
                                <a:xfrm flipV="1">
                                  <a:off x="5613" y="6520"/>
                                  <a:ext cx="1" cy="56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09" name="Line 5328"/>
                              <wps:cNvCnPr/>
                              <wps:spPr bwMode="auto">
                                <a:xfrm flipH="1">
                                  <a:off x="3356" y="6520"/>
                                  <a:ext cx="2257"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10" name="Line 5329"/>
                              <wps:cNvCnPr/>
                              <wps:spPr bwMode="auto">
                                <a:xfrm>
                                  <a:off x="3356" y="6520"/>
                                  <a:ext cx="1" cy="56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11" name="Freeform 5330"/>
                              <wps:cNvSpPr>
                                <a:spLocks/>
                              </wps:cNvSpPr>
                              <wps:spPr bwMode="auto">
                                <a:xfrm>
                                  <a:off x="3732" y="6428"/>
                                  <a:ext cx="56" cy="92"/>
                                </a:xfrm>
                                <a:custGeom>
                                  <a:avLst/>
                                  <a:gdLst>
                                    <a:gd name="T0" fmla="*/ 224 w 224"/>
                                    <a:gd name="T1" fmla="*/ 58 h 366"/>
                                    <a:gd name="T2" fmla="*/ 0 w 224"/>
                                    <a:gd name="T3" fmla="*/ 366 h 366"/>
                                    <a:gd name="T4" fmla="*/ 112 w 224"/>
                                    <a:gd name="T5" fmla="*/ 0 h 366"/>
                                    <a:gd name="T6" fmla="*/ 224 w 224"/>
                                    <a:gd name="T7" fmla="*/ 58 h 366"/>
                                  </a:gdLst>
                                  <a:ahLst/>
                                  <a:cxnLst>
                                    <a:cxn ang="0">
                                      <a:pos x="T0" y="T1"/>
                                    </a:cxn>
                                    <a:cxn ang="0">
                                      <a:pos x="T2" y="T3"/>
                                    </a:cxn>
                                    <a:cxn ang="0">
                                      <a:pos x="T4" y="T5"/>
                                    </a:cxn>
                                    <a:cxn ang="0">
                                      <a:pos x="T6" y="T7"/>
                                    </a:cxn>
                                  </a:cxnLst>
                                  <a:rect l="0" t="0" r="r" b="b"/>
                                  <a:pathLst>
                                    <a:path w="224" h="366">
                                      <a:moveTo>
                                        <a:pt x="224" y="58"/>
                                      </a:moveTo>
                                      <a:lnTo>
                                        <a:pt x="0" y="366"/>
                                      </a:lnTo>
                                      <a:lnTo>
                                        <a:pt x="112" y="0"/>
                                      </a:lnTo>
                                      <a:lnTo>
                                        <a:pt x="224" y="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12" name="Freeform 5331"/>
                              <wps:cNvSpPr>
                                <a:spLocks/>
                              </wps:cNvSpPr>
                              <wps:spPr bwMode="auto">
                                <a:xfrm>
                                  <a:off x="3732" y="6428"/>
                                  <a:ext cx="56" cy="92"/>
                                </a:xfrm>
                                <a:custGeom>
                                  <a:avLst/>
                                  <a:gdLst>
                                    <a:gd name="T0" fmla="*/ 224 w 224"/>
                                    <a:gd name="T1" fmla="*/ 58 h 366"/>
                                    <a:gd name="T2" fmla="*/ 0 w 224"/>
                                    <a:gd name="T3" fmla="*/ 366 h 366"/>
                                    <a:gd name="T4" fmla="*/ 112 w 224"/>
                                    <a:gd name="T5" fmla="*/ 0 h 366"/>
                                    <a:gd name="T6" fmla="*/ 224 w 224"/>
                                    <a:gd name="T7" fmla="*/ 58 h 366"/>
                                  </a:gdLst>
                                  <a:ahLst/>
                                  <a:cxnLst>
                                    <a:cxn ang="0">
                                      <a:pos x="T0" y="T1"/>
                                    </a:cxn>
                                    <a:cxn ang="0">
                                      <a:pos x="T2" y="T3"/>
                                    </a:cxn>
                                    <a:cxn ang="0">
                                      <a:pos x="T4" y="T5"/>
                                    </a:cxn>
                                    <a:cxn ang="0">
                                      <a:pos x="T6" y="T7"/>
                                    </a:cxn>
                                  </a:cxnLst>
                                  <a:rect l="0" t="0" r="r" b="b"/>
                                  <a:pathLst>
                                    <a:path w="224" h="366">
                                      <a:moveTo>
                                        <a:pt x="224" y="58"/>
                                      </a:moveTo>
                                      <a:lnTo>
                                        <a:pt x="0" y="366"/>
                                      </a:lnTo>
                                      <a:lnTo>
                                        <a:pt x="112" y="0"/>
                                      </a:lnTo>
                                      <a:lnTo>
                                        <a:pt x="224" y="5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13" name="Rectangle 5332"/>
                              <wps:cNvSpPr>
                                <a:spLocks noChangeArrowheads="1"/>
                              </wps:cNvSpPr>
                              <wps:spPr bwMode="auto">
                                <a:xfrm>
                                  <a:off x="4120" y="6046"/>
                                  <a:ext cx="1324"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64F921" w14:textId="77777777" w:rsidR="005C6CCE" w:rsidRPr="002E12A9" w:rsidRDefault="005C6CCE" w:rsidP="002E12A9">
                                    <w:pPr>
                                      <w:rPr>
                                        <w:rFonts w:ascii="Arial" w:hAnsi="Arial" w:cs="Arial"/>
                                        <w:sz w:val="20"/>
                                        <w:szCs w:val="20"/>
                                      </w:rPr>
                                    </w:pPr>
                                    <w:r w:rsidRPr="002E12A9">
                                      <w:rPr>
                                        <w:rFonts w:ascii="Arial" w:hAnsi="Arial" w:cs="Arial"/>
                                        <w:snapToGrid w:val="0"/>
                                        <w:color w:val="000000"/>
                                        <w:sz w:val="20"/>
                                        <w:szCs w:val="20"/>
                                      </w:rPr>
                                      <w:t>Sementləmə</w:t>
                                    </w:r>
                                  </w:p>
                                </w:txbxContent>
                              </wps:txbx>
                              <wps:bodyPr rot="0" vert="horz" wrap="square" lIns="0" tIns="0" rIns="0" bIns="0" anchor="t" anchorCtr="0">
                                <a:noAutofit/>
                              </wps:bodyPr>
                            </wps:wsp>
                            <wps:wsp>
                              <wps:cNvPr id="8714" name="Line 5333"/>
                              <wps:cNvCnPr/>
                              <wps:spPr bwMode="auto">
                                <a:xfrm flipV="1">
                                  <a:off x="3774" y="6143"/>
                                  <a:ext cx="146" cy="29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15" name="Line 5334"/>
                              <wps:cNvCnPr/>
                              <wps:spPr bwMode="auto">
                                <a:xfrm>
                                  <a:off x="3920" y="6143"/>
                                  <a:ext cx="188" cy="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16" name="Text Box 5335"/>
                              <wps:cNvSpPr txBox="1">
                                <a:spLocks noChangeArrowheads="1"/>
                              </wps:cNvSpPr>
                              <wps:spPr bwMode="auto">
                                <a:xfrm>
                                  <a:off x="3459" y="7200"/>
                                  <a:ext cx="201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64B52" w14:textId="77777777" w:rsidR="005C6CCE" w:rsidRDefault="005C6CCE" w:rsidP="002E12A9">
                                    <w:pPr>
                                      <w:rPr>
                                        <w:rFonts w:ascii="TIMES_L" w:hAnsi="TIMES_L"/>
                                        <w:sz w:val="24"/>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77E005" id="Group 8698" o:spid="_x0000_s2263" style="position:absolute;left:0;text-align:left;margin-left:2.35pt;margin-top:8.2pt;width:112.9pt;height:79.3pt;z-index:252358656;mso-position-horizontal-relative:text;mso-position-vertical-relative:text" coordorigin="3356,6046" coordsize="2258,1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" o:allowincell="f">
                      <v:line id="Line 5318" o:spid="_x0000_s2264" style="position:absolute;visibility:visible;mso-wrap-style:square" from="3356,7085" to="3920,7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" strokeweight="1.5pt"/>
                      <v:line id="Line 5319" o:spid="_x0000_s2265" style="position:absolute;flip:y;visibility:visible;mso-wrap-style:square" from="3920,6896" to="3921,7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" strokeweight="1.5pt"/>
                      <v:line id="Line 5320" o:spid="_x0000_s2266" style="position:absolute;visibility:visible;mso-wrap-style:square" from="3920,6896" to="4673,6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" strokeweight="1.5pt"/>
                      <v:line id="Line 5321" o:spid="_x0000_s2267" style="position:absolute;visibility:visible;mso-wrap-style:square" from="4673,6896" to="4674,7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" strokeweight="1.5pt"/>
                      <v:line id="Line 5322" o:spid="_x0000_s2268" style="position:absolute;visibility:visible;mso-wrap-style:square" from="4673,7085" to="5049,7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" strokeweight="1.5pt"/>
                      <v:line id="Line 5323" o:spid="_x0000_s2269" style="position:absolute;flip:y;visibility:visible;mso-wrap-style:square" from="5049,6896" to="5050,7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" strokeweight="1.5pt"/>
                      <v:line id="Line 5324" o:spid="_x0000_s2270" style="position:absolute;visibility:visible;mso-wrap-style:square" from="5049,6896" to="5425,6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" strokeweight="1.5pt"/>
                      <v:line id="Line 5325" o:spid="_x0000_s2271" style="position:absolute;visibility:visible;mso-wrap-style:square" from="5425,6896" to="5426,7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" strokeweight="1.5pt"/>
                      <v:line id="Line 5326" o:spid="_x0000_s2272" style="position:absolute;visibility:visible;mso-wrap-style:square" from="5425,7085" to="5613,7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" strokeweight="1.5pt"/>
                      <v:line id="Line 5327" o:spid="_x0000_s2273" style="position:absolute;flip:y;visibility:visible;mso-wrap-style:square" from="5613,6520" to="5614,7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" strokeweight="1.5pt"/>
                      <v:line id="Line 5328" o:spid="_x0000_s2274" style="position:absolute;flip:x;visibility:visible;mso-wrap-style:square" from="3356,6520" to="5613,6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" strokeweight="1.5pt"/>
                      <v:line id="Line 5329" o:spid="_x0000_s2275" style="position:absolute;visibility:visible;mso-wrap-style:square" from="3356,6520" to="3357,7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" strokeweight="1.5pt"/>
                      <v:shape id="Freeform 5330" o:spid="_x0000_s2276" style="position:absolute;left:3732;top:6428;width:56;height:92;visibility:visible;mso-wrap-style:square;v-text-anchor:top" coordsize="224,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" path="m224,58l,366,112,,224,58xe" fillcolor="black" stroked="f">
                        <v:path arrowok="t" o:connecttype="custom" o:connectlocs="56,15;0,92;28,0;56,15" o:connectangles="0,0,0,0"/>
                      </v:shape>
                      <v:shape id="Freeform 5331" o:spid="_x0000_s2277" style="position:absolute;left:3732;top:6428;width:56;height:92;visibility:visible;mso-wrap-style:square;v-text-anchor:top" coordsize="224,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" path="m224,58l,366,112,,224,58xe" filled="f" strokeweight="0">
                        <v:path arrowok="t" o:connecttype="custom" o:connectlocs="56,15;0,92;28,0;56,15" o:connectangles="0,0,0,0"/>
                      </v:shape>
                      <v:rect id="Rectangle 5332" o:spid="_x0000_s2278" style="position:absolute;left:4120;top:6046;width:1324;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" filled="f" stroked="f">
                        <v:textbox inset="0,0,0,0">
                          <w:txbxContent>
                            <w:p w14:paraId="6064F921" w14:textId="77777777" w:rsidR="005C6CCE" w:rsidRPr="002E12A9" w:rsidRDefault="005C6CCE" w:rsidP="002E12A9">
                              <w:pPr>
                                <w:rPr>
                                  <w:rFonts w:ascii="Arial" w:hAnsi="Arial" w:cs="Arial"/>
                                  <w:sz w:val="20"/>
                                  <w:szCs w:val="20"/>
                                </w:rPr>
                              </w:pPr>
                              <w:r w:rsidRPr="002E12A9">
                                <w:rPr>
                                  <w:rFonts w:ascii="Arial" w:hAnsi="Arial" w:cs="Arial"/>
                                  <w:snapToGrid w:val="0"/>
                                  <w:color w:val="000000"/>
                                  <w:sz w:val="20"/>
                                  <w:szCs w:val="20"/>
                                </w:rPr>
                                <w:t>Sementləmə</w:t>
                              </w:r>
                            </w:p>
                          </w:txbxContent>
                        </v:textbox>
                      </v:rect>
                      <v:line id="Line 5333" o:spid="_x0000_s2279" style="position:absolute;flip:y;visibility:visible;mso-wrap-style:square" from="3774,6143" to="3920,6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" strokeweight="0"/>
                      <v:line id="Line 5334" o:spid="_x0000_s2280" style="position:absolute;visibility:visible;mso-wrap-style:square" from="3920,6143" to="4108,6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" strokeweight="0"/>
                      <v:shape id="Text Box 5335" o:spid="_x0000_s2281" type="#_x0000_t202" style="position:absolute;left:3459;top:7200;width:201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" filled="f" stroked="f">
                        <v:textbox>
                          <w:txbxContent>
                            <w:p w14:paraId="1CB64B52" w14:textId="77777777" w:rsidR="005C6CCE" w:rsidRDefault="005C6CCE" w:rsidP="002E12A9">
                              <w:pPr>
                                <w:rPr>
                                  <w:rFonts w:ascii="TIMES_L" w:hAnsi="TIMES_L"/>
                                  <w:sz w:val="24"/>
                                </w:rPr>
                              </w:pPr>
                            </w:p>
                          </w:txbxContent>
                        </v:textbox>
                      </v:shape>
                    </v:group>
                  </w:pict>
                </mc:Fallback>
              </mc:AlternateContent>
            </w:r>
          </w:p>
        </w:tc>
      </w:tr>
    </w:tbl>
    <w:p w14:paraId="4E126E74" w14:textId="49F79E1D" w:rsidR="00005654" w:rsidRPr="00405A6B" w:rsidRDefault="002E12A9"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Specify leader arrowhead location or [leader Landing first/ Content first/ Options]  &lt;Options&gt;: (oxla olan nöqtənin ekranda yerləşdiyi yer göstərilir)</w:t>
      </w:r>
      <w:r w:rsidR="00005654" w:rsidRPr="00405A6B">
        <w:rPr>
          <w:rFonts w:ascii="Times New Roman" w:hAnsi="Times New Roman"/>
          <w:i/>
          <w:sz w:val="24"/>
          <w:szCs w:val="24"/>
          <w:lang w:val="az-Latn-AZ"/>
        </w:rPr>
        <w:t>Specify leader landing location: (mətnin başlanğıc nöqtəsi göstərilir)</w:t>
      </w:r>
    </w:p>
    <w:tbl>
      <w:tblPr>
        <w:tblStyle w:val="TableGrid"/>
        <w:tblW w:w="0" w:type="auto"/>
        <w:tblLook w:val="04A0" w:firstRow="1" w:lastRow="0" w:firstColumn="1" w:lastColumn="0" w:noHBand="0" w:noVBand="1"/>
      </w:tblPr>
      <w:tblGrid>
        <w:gridCol w:w="6923"/>
        <w:gridCol w:w="2706"/>
      </w:tblGrid>
      <w:tr w:rsidR="003E4A84" w:rsidRPr="001A63FD" w14:paraId="4C97E575" w14:textId="77777777" w:rsidTr="003E4A84">
        <w:tc>
          <w:tcPr>
            <w:tcW w:w="6941" w:type="dxa"/>
          </w:tcPr>
          <w:p w14:paraId="7BF53AE5" w14:textId="31C17037" w:rsidR="003E4A84" w:rsidRPr="00405A6B" w:rsidRDefault="003E4A84" w:rsidP="00502597">
            <w:pPr>
              <w:pStyle w:val="1"/>
              <w:numPr>
                <w:ilvl w:val="0"/>
                <w:numId w:val="71"/>
              </w:numPr>
              <w:ind w:left="164" w:hanging="284"/>
              <w:rPr>
                <w:rFonts w:ascii="Times New Roman" w:hAnsi="Times New Roman"/>
                <w:sz w:val="24"/>
                <w:szCs w:val="24"/>
                <w:lang w:val="az-Latn-AZ"/>
              </w:rPr>
            </w:pPr>
            <w:r w:rsidRPr="00405A6B">
              <w:rPr>
                <w:rFonts w:ascii="Times New Roman" w:hAnsi="Times New Roman"/>
                <w:b/>
                <w:sz w:val="24"/>
                <w:szCs w:val="24"/>
                <w:lang w:val="az-Latn-AZ"/>
              </w:rPr>
              <w:t>Add Leader</w:t>
            </w:r>
            <w:r w:rsidRPr="00405A6B">
              <w:rPr>
                <w:rFonts w:ascii="Times New Roman" w:hAnsi="Times New Roman"/>
                <w:noProof/>
                <w:sz w:val="24"/>
                <w:szCs w:val="24"/>
                <w:lang w:val="tr-TR" w:eastAsia="tr-TR"/>
              </w:rPr>
              <w:drawing>
                <wp:inline distT="0" distB="0" distL="0" distR="0" wp14:anchorId="7DC085AC" wp14:editId="5DFC02D3">
                  <wp:extent cx="219710" cy="152400"/>
                  <wp:effectExtent l="19050" t="0" r="8890" b="0"/>
                  <wp:docPr id="6598"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506" cstate="print"/>
                          <a:srcRect/>
                          <a:stretch>
                            <a:fillRect/>
                          </a:stretch>
                        </pic:blipFill>
                        <pic:spPr bwMode="auto">
                          <a:xfrm>
                            <a:off x="0" y="0"/>
                            <a:ext cx="219710" cy="152400"/>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611FF3">
              <w:rPr>
                <w:rFonts w:ascii="Times New Roman" w:hAnsi="Times New Roman"/>
                <w:sz w:val="24"/>
                <w:szCs w:val="24"/>
                <w:lang w:val="az-Latn-AZ"/>
              </w:rPr>
              <w:t xml:space="preserve"> </w:t>
            </w:r>
            <w:r w:rsidRPr="00405A6B">
              <w:rPr>
                <w:rFonts w:ascii="Times New Roman" w:hAnsi="Times New Roman"/>
                <w:sz w:val="24"/>
                <w:szCs w:val="24"/>
                <w:lang w:val="az-Latn-AZ"/>
              </w:rPr>
              <w:t>ilə ekrandakı çıxarma xəttinə əlavələr edil</w:t>
            </w:r>
            <w:r w:rsidR="00611FF3">
              <w:rPr>
                <w:rFonts w:ascii="Times New Roman" w:hAnsi="Times New Roman"/>
                <w:sz w:val="24"/>
                <w:szCs w:val="24"/>
                <w:lang w:val="az-Latn-AZ"/>
              </w:rPr>
              <w:t>i</w:t>
            </w:r>
            <w:r w:rsidRPr="00405A6B">
              <w:rPr>
                <w:rFonts w:ascii="Times New Roman" w:hAnsi="Times New Roman"/>
                <w:sz w:val="24"/>
                <w:szCs w:val="24"/>
                <w:lang w:val="az-Latn-AZ"/>
              </w:rPr>
              <w:t>r;</w:t>
            </w:r>
          </w:p>
          <w:p w14:paraId="09E16FFC" w14:textId="57A72FF0" w:rsidR="003E4A84" w:rsidRPr="00405A6B" w:rsidRDefault="003E4A84" w:rsidP="00502597">
            <w:pPr>
              <w:pStyle w:val="1"/>
              <w:numPr>
                <w:ilvl w:val="0"/>
                <w:numId w:val="71"/>
              </w:numPr>
              <w:ind w:left="164" w:hanging="284"/>
              <w:rPr>
                <w:rFonts w:ascii="Times New Roman" w:hAnsi="Times New Roman"/>
                <w:sz w:val="24"/>
                <w:szCs w:val="24"/>
                <w:lang w:val="az-Latn-AZ"/>
              </w:rPr>
            </w:pPr>
            <w:r w:rsidRPr="00405A6B">
              <w:rPr>
                <w:rFonts w:ascii="Times New Roman" w:hAnsi="Times New Roman"/>
                <w:b/>
                <w:sz w:val="24"/>
                <w:szCs w:val="24"/>
                <w:lang w:val="az-Latn-AZ"/>
              </w:rPr>
              <w:t>Remove Leader</w:t>
            </w:r>
            <w:r w:rsidRPr="00405A6B">
              <w:rPr>
                <w:rFonts w:ascii="Times New Roman" w:hAnsi="Times New Roman"/>
                <w:noProof/>
                <w:sz w:val="24"/>
                <w:szCs w:val="24"/>
                <w:lang w:val="tr-TR" w:eastAsia="tr-TR"/>
              </w:rPr>
              <w:drawing>
                <wp:inline distT="0" distB="0" distL="0" distR="0" wp14:anchorId="544DBD6C" wp14:editId="280549B9">
                  <wp:extent cx="237490" cy="164465"/>
                  <wp:effectExtent l="19050" t="0" r="0" b="0"/>
                  <wp:docPr id="6602"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507" cstate="print"/>
                          <a:srcRect/>
                          <a:stretch>
                            <a:fillRect/>
                          </a:stretch>
                        </pic:blipFill>
                        <pic:spPr bwMode="auto">
                          <a:xfrm>
                            <a:off x="0" y="0"/>
                            <a:ext cx="237490" cy="164465"/>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611FF3">
              <w:rPr>
                <w:rFonts w:ascii="Times New Roman" w:hAnsi="Times New Roman"/>
                <w:sz w:val="24"/>
                <w:szCs w:val="24"/>
                <w:lang w:val="az-Latn-AZ"/>
              </w:rPr>
              <w:t xml:space="preserve"> </w:t>
            </w:r>
            <w:r w:rsidR="00A70BC5">
              <w:rPr>
                <w:rFonts w:ascii="Times New Roman" w:hAnsi="Times New Roman"/>
                <w:sz w:val="24"/>
                <w:szCs w:val="24"/>
                <w:lang w:val="az-Latn-AZ"/>
              </w:rPr>
              <w:t>ilə ekrandakı çıxarma xətti</w:t>
            </w:r>
            <w:r w:rsidRPr="00405A6B">
              <w:rPr>
                <w:rFonts w:ascii="Times New Roman" w:hAnsi="Times New Roman"/>
                <w:sz w:val="24"/>
                <w:szCs w:val="24"/>
                <w:lang w:val="az-Latn-AZ"/>
              </w:rPr>
              <w:t xml:space="preserve"> ləğv edil</w:t>
            </w:r>
            <w:r w:rsidR="00611FF3">
              <w:rPr>
                <w:rFonts w:ascii="Times New Roman" w:hAnsi="Times New Roman"/>
                <w:sz w:val="24"/>
                <w:szCs w:val="24"/>
                <w:lang w:val="az-Latn-AZ"/>
              </w:rPr>
              <w:t>i</w:t>
            </w:r>
            <w:r w:rsidRPr="00405A6B">
              <w:rPr>
                <w:rFonts w:ascii="Times New Roman" w:hAnsi="Times New Roman"/>
                <w:sz w:val="24"/>
                <w:szCs w:val="24"/>
                <w:lang w:val="az-Latn-AZ"/>
              </w:rPr>
              <w:t>r;</w:t>
            </w:r>
          </w:p>
          <w:p w14:paraId="1F9F067B" w14:textId="0EF42D9E" w:rsidR="003E4A84" w:rsidRPr="00405A6B" w:rsidRDefault="003E4A84" w:rsidP="00A70BC5">
            <w:pPr>
              <w:pStyle w:val="1"/>
              <w:numPr>
                <w:ilvl w:val="0"/>
                <w:numId w:val="71"/>
              </w:numPr>
              <w:ind w:left="164" w:hanging="284"/>
              <w:rPr>
                <w:rFonts w:ascii="Times New Roman" w:hAnsi="Times New Roman"/>
                <w:i/>
                <w:sz w:val="24"/>
                <w:szCs w:val="24"/>
                <w:lang w:val="az-Latn-AZ"/>
              </w:rPr>
            </w:pPr>
            <w:r w:rsidRPr="00405A6B">
              <w:rPr>
                <w:rFonts w:ascii="Times New Roman" w:hAnsi="Times New Roman"/>
                <w:b/>
                <w:sz w:val="24"/>
                <w:szCs w:val="24"/>
                <w:lang w:val="az-Latn-AZ"/>
              </w:rPr>
              <w:t>Mleaderalign</w:t>
            </w:r>
            <w:r w:rsidRPr="00405A6B">
              <w:rPr>
                <w:rFonts w:ascii="Times New Roman" w:hAnsi="Times New Roman"/>
                <w:noProof/>
                <w:sz w:val="24"/>
                <w:szCs w:val="24"/>
                <w:lang w:val="tr-TR" w:eastAsia="tr-TR"/>
              </w:rPr>
              <w:drawing>
                <wp:inline distT="0" distB="0" distL="0" distR="0" wp14:anchorId="5F5B93DA" wp14:editId="6DE9F55A">
                  <wp:extent cx="201295" cy="170815"/>
                  <wp:effectExtent l="19050" t="0" r="825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508" cstate="print"/>
                          <a:srcRect/>
                          <a:stretch>
                            <a:fillRect/>
                          </a:stretch>
                        </pic:blipFill>
                        <pic:spPr bwMode="auto">
                          <a:xfrm>
                            <a:off x="0" y="0"/>
                            <a:ext cx="201295" cy="170815"/>
                          </a:xfrm>
                          <a:prstGeom prst="rect">
                            <a:avLst/>
                          </a:prstGeom>
                          <a:noFill/>
                          <a:ln w="9525">
                            <a:noFill/>
                            <a:miter lim="800000"/>
                            <a:headEnd/>
                            <a:tailEnd/>
                          </a:ln>
                        </pic:spPr>
                      </pic:pic>
                    </a:graphicData>
                  </a:graphic>
                </wp:inline>
              </w:drawing>
            </w:r>
            <w:r w:rsidR="00EC00E8" w:rsidRPr="00405A6B">
              <w:rPr>
                <w:rFonts w:ascii="Times New Roman" w:hAnsi="Times New Roman"/>
                <w:sz w:val="24"/>
                <w:szCs w:val="24"/>
                <w:lang w:val="az-Latn-AZ"/>
              </w:rPr>
              <w:t>əmri</w:t>
            </w:r>
            <w:r w:rsidR="00611FF3">
              <w:rPr>
                <w:rFonts w:ascii="Times New Roman" w:hAnsi="Times New Roman"/>
                <w:sz w:val="24"/>
                <w:szCs w:val="24"/>
                <w:lang w:val="az-Latn-AZ"/>
              </w:rPr>
              <w:t xml:space="preserve"> </w:t>
            </w:r>
            <w:r w:rsidRPr="00405A6B">
              <w:rPr>
                <w:rFonts w:ascii="Times New Roman" w:hAnsi="Times New Roman"/>
                <w:sz w:val="24"/>
                <w:szCs w:val="24"/>
                <w:lang w:val="az-Latn-AZ"/>
              </w:rPr>
              <w:t>ilə ekrandakı çıxarma xətləri bir</w:t>
            </w:r>
            <w:r w:rsidR="00A70BC5">
              <w:rPr>
                <w:rFonts w:ascii="Times New Roman" w:hAnsi="Times New Roman"/>
                <w:sz w:val="24"/>
                <w:szCs w:val="24"/>
                <w:lang w:val="az-Latn-AZ"/>
              </w:rPr>
              <w:t>-</w:t>
            </w:r>
            <w:r w:rsidRPr="00405A6B">
              <w:rPr>
                <w:rFonts w:ascii="Times New Roman" w:hAnsi="Times New Roman"/>
                <w:sz w:val="24"/>
                <w:szCs w:val="24"/>
                <w:lang w:val="az-Latn-AZ"/>
              </w:rPr>
              <w:t>birinə nəzərən düzləndirilir;</w:t>
            </w:r>
          </w:p>
        </w:tc>
        <w:tc>
          <w:tcPr>
            <w:tcW w:w="2688" w:type="dxa"/>
          </w:tcPr>
          <w:p w14:paraId="32C86358" w14:textId="702FA5EB" w:rsidR="003E4A84" w:rsidRPr="00405A6B" w:rsidRDefault="003E4A84" w:rsidP="007A5EE1">
            <w:pPr>
              <w:pStyle w:val="1"/>
              <w:ind w:firstLine="0"/>
              <w:rPr>
                <w:rFonts w:ascii="Times New Roman" w:hAnsi="Times New Roman"/>
                <w:i/>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2360704" behindDoc="0" locked="0" layoutInCell="1" allowOverlap="1" wp14:anchorId="6EFD1E88" wp14:editId="437671E9">
                  <wp:simplePos x="0" y="0"/>
                  <wp:positionH relativeFrom="column">
                    <wp:posOffset>205740</wp:posOffset>
                  </wp:positionH>
                  <wp:positionV relativeFrom="paragraph">
                    <wp:posOffset>226695</wp:posOffset>
                  </wp:positionV>
                  <wp:extent cx="1559560" cy="619125"/>
                  <wp:effectExtent l="19050" t="0" r="2540" b="0"/>
                  <wp:wrapSquare wrapText="bothSides"/>
                  <wp:docPr id="6597"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509" cstate="print"/>
                          <a:srcRect/>
                          <a:stretch>
                            <a:fillRect/>
                          </a:stretch>
                        </pic:blipFill>
                        <pic:spPr bwMode="auto">
                          <a:xfrm>
                            <a:off x="0" y="0"/>
                            <a:ext cx="1559560" cy="619125"/>
                          </a:xfrm>
                          <a:prstGeom prst="rect">
                            <a:avLst/>
                          </a:prstGeom>
                          <a:noFill/>
                          <a:ln w="9525">
                            <a:noFill/>
                            <a:miter lim="800000"/>
                            <a:headEnd/>
                            <a:tailEnd/>
                          </a:ln>
                        </pic:spPr>
                      </pic:pic>
                    </a:graphicData>
                  </a:graphic>
                </wp:anchor>
              </w:drawing>
            </w:r>
          </w:p>
        </w:tc>
      </w:tr>
    </w:tbl>
    <w:p w14:paraId="772A8D28" w14:textId="77777777" w:rsidR="003E4A84" w:rsidRPr="00405A6B" w:rsidRDefault="003E4A84">
      <w:pPr>
        <w:rPr>
          <w:lang w:val="az-Latn-AZ"/>
        </w:rPr>
      </w:pPr>
    </w:p>
    <w:tbl>
      <w:tblPr>
        <w:tblStyle w:val="TableGrid"/>
        <w:tblW w:w="0" w:type="auto"/>
        <w:tblLook w:val="04A0" w:firstRow="1" w:lastRow="0" w:firstColumn="1" w:lastColumn="0" w:noHBand="0" w:noVBand="1"/>
      </w:tblPr>
      <w:tblGrid>
        <w:gridCol w:w="5098"/>
        <w:gridCol w:w="1345"/>
        <w:gridCol w:w="3186"/>
      </w:tblGrid>
      <w:tr w:rsidR="003E4A84" w:rsidRPr="001A63FD" w14:paraId="7ACB58BA" w14:textId="77777777" w:rsidTr="003E4A84">
        <w:tc>
          <w:tcPr>
            <w:tcW w:w="6443" w:type="dxa"/>
            <w:gridSpan w:val="2"/>
          </w:tcPr>
          <w:p w14:paraId="74DAA445" w14:textId="77777777" w:rsidR="003E4A84" w:rsidRPr="00405A6B" w:rsidRDefault="003E4A84" w:rsidP="003E4A84">
            <w:pPr>
              <w:pStyle w:val="1"/>
              <w:ind w:firstLine="731"/>
              <w:rPr>
                <w:rFonts w:ascii="Times New Roman" w:hAnsi="Times New Roman"/>
                <w:sz w:val="24"/>
                <w:szCs w:val="24"/>
                <w:lang w:val="az-Latn-AZ"/>
              </w:rPr>
            </w:pPr>
            <w:r w:rsidRPr="00405A6B">
              <w:rPr>
                <w:rFonts w:ascii="Times New Roman" w:hAnsi="Times New Roman"/>
                <w:sz w:val="24"/>
                <w:szCs w:val="24"/>
                <w:lang w:val="az-Latn-AZ"/>
              </w:rPr>
              <w:lastRenderedPageBreak/>
              <w:t>İstifadə qaydası:</w:t>
            </w:r>
          </w:p>
          <w:p w14:paraId="02DCD565" w14:textId="678FDEEB" w:rsidR="003E4A84" w:rsidRPr="00405A6B" w:rsidRDefault="003E4A84" w:rsidP="003E4A84">
            <w:pPr>
              <w:pStyle w:val="1"/>
              <w:ind w:left="-120" w:firstLine="0"/>
              <w:rPr>
                <w:rFonts w:ascii="Times New Roman" w:hAnsi="Times New Roman"/>
                <w:sz w:val="24"/>
                <w:szCs w:val="24"/>
                <w:lang w:val="az-Latn-AZ"/>
              </w:rPr>
            </w:pPr>
            <w:r w:rsidRPr="00405A6B">
              <w:rPr>
                <w:rFonts w:ascii="Times New Roman" w:hAnsi="Times New Roman"/>
                <w:sz w:val="24"/>
                <w:szCs w:val="24"/>
                <w:lang w:val="az-Latn-AZ"/>
              </w:rPr>
              <w:t xml:space="preserve">1. </w:t>
            </w:r>
            <w:r w:rsidR="00C53257">
              <w:rPr>
                <w:rFonts w:ascii="Times New Roman" w:hAnsi="Times New Roman"/>
                <w:sz w:val="24"/>
                <w:szCs w:val="24"/>
                <w:lang w:val="az-Latn-AZ"/>
              </w:rPr>
              <w:t>Əmr</w:t>
            </w:r>
            <w:r w:rsidRPr="00405A6B">
              <w:rPr>
                <w:rFonts w:ascii="Times New Roman" w:hAnsi="Times New Roman"/>
                <w:sz w:val="24"/>
                <w:szCs w:val="24"/>
                <w:lang w:val="az-Latn-AZ"/>
              </w:rPr>
              <w:t xml:space="preserve"> işə salınır.</w:t>
            </w:r>
          </w:p>
          <w:p w14:paraId="6CF32D93" w14:textId="77777777" w:rsidR="003E4A84" w:rsidRPr="00405A6B" w:rsidRDefault="003E4A84" w:rsidP="003E4A84">
            <w:pPr>
              <w:pStyle w:val="1"/>
              <w:ind w:left="-120" w:firstLine="0"/>
              <w:rPr>
                <w:rFonts w:ascii="Times New Roman" w:hAnsi="Times New Roman"/>
                <w:sz w:val="24"/>
                <w:szCs w:val="24"/>
                <w:lang w:val="az-Latn-AZ"/>
              </w:rPr>
            </w:pPr>
            <w:r w:rsidRPr="00405A6B">
              <w:rPr>
                <w:rFonts w:ascii="Times New Roman" w:hAnsi="Times New Roman"/>
                <w:sz w:val="24"/>
                <w:szCs w:val="24"/>
                <w:lang w:val="az-Latn-AZ"/>
              </w:rPr>
              <w:t>2. 2-ci çıxarma xətti seçilir (</w:t>
            </w:r>
            <w:r w:rsidRPr="00405A6B">
              <w:rPr>
                <w:rFonts w:ascii="Times New Roman" w:hAnsi="Times New Roman"/>
                <w:b/>
                <w:sz w:val="24"/>
                <w:szCs w:val="24"/>
                <w:lang w:val="az-Latn-AZ"/>
              </w:rPr>
              <w:t>Enter</w:t>
            </w:r>
            <w:r w:rsidRPr="00405A6B">
              <w:rPr>
                <w:rFonts w:ascii="Times New Roman" w:hAnsi="Times New Roman"/>
                <w:sz w:val="24"/>
                <w:szCs w:val="24"/>
                <w:lang w:val="az-Latn-AZ"/>
              </w:rPr>
              <w:t>).</w:t>
            </w:r>
          </w:p>
          <w:p w14:paraId="48284ED9" w14:textId="7C60072C" w:rsidR="003E4A84" w:rsidRPr="00405A6B" w:rsidRDefault="003E4A84" w:rsidP="003E4A84">
            <w:pPr>
              <w:pStyle w:val="1"/>
              <w:ind w:left="-120" w:firstLine="0"/>
              <w:rPr>
                <w:rFonts w:ascii="Times New Roman" w:hAnsi="Times New Roman"/>
                <w:sz w:val="24"/>
                <w:szCs w:val="24"/>
                <w:lang w:val="az-Latn-AZ"/>
              </w:rPr>
            </w:pPr>
            <w:r w:rsidRPr="00405A6B">
              <w:rPr>
                <w:rFonts w:ascii="Times New Roman" w:hAnsi="Times New Roman"/>
                <w:sz w:val="24"/>
                <w:szCs w:val="24"/>
                <w:lang w:val="az-Latn-AZ"/>
              </w:rPr>
              <w:t>3. 1-ci çıxarma xətti seçilir və 2-ci 1-yə nəzərən interaktiv düzlən</w:t>
            </w:r>
            <w:r w:rsidRPr="00405A6B">
              <w:rPr>
                <w:rFonts w:ascii="Times New Roman" w:hAnsi="Times New Roman"/>
                <w:sz w:val="24"/>
                <w:szCs w:val="24"/>
                <w:lang w:val="az-Latn-AZ"/>
              </w:rPr>
              <w:softHyphen/>
              <w:t>dirilir.</w:t>
            </w:r>
          </w:p>
          <w:p w14:paraId="707E6A54" w14:textId="423296C3" w:rsidR="003E4A84" w:rsidRPr="00405A6B" w:rsidRDefault="003E4A84" w:rsidP="003E4A84">
            <w:pPr>
              <w:pStyle w:val="1"/>
              <w:ind w:firstLine="731"/>
              <w:rPr>
                <w:rFonts w:ascii="Times New Roman" w:hAnsi="Times New Roman"/>
                <w:b/>
                <w:sz w:val="24"/>
                <w:szCs w:val="24"/>
                <w:lang w:val="az-Latn-AZ"/>
              </w:rPr>
            </w:pPr>
            <w:r w:rsidRPr="00405A6B">
              <w:rPr>
                <w:rFonts w:ascii="Times New Roman" w:hAnsi="Times New Roman"/>
                <w:sz w:val="24"/>
                <w:szCs w:val="24"/>
                <w:lang w:val="az-Latn-AZ"/>
              </w:rPr>
              <w:t>Eyni əməliyyat 3-cü xəttə də tətbiq olunur.</w:t>
            </w:r>
          </w:p>
        </w:tc>
        <w:tc>
          <w:tcPr>
            <w:tcW w:w="3186" w:type="dxa"/>
          </w:tcPr>
          <w:p w14:paraId="3CC20876" w14:textId="1CCDEE01" w:rsidR="003E4A84" w:rsidRPr="00405A6B" w:rsidRDefault="003E4A84" w:rsidP="007A5EE1">
            <w:pPr>
              <w:pStyle w:val="1"/>
              <w:ind w:firstLine="0"/>
              <w:rPr>
                <w:rFonts w:ascii="Times New Roman" w:hAnsi="Times New Roman"/>
                <w:noProof/>
                <w:sz w:val="24"/>
                <w:szCs w:val="24"/>
                <w:lang w:val="az-Latn-AZ" w:eastAsia="ru-RU"/>
              </w:rPr>
            </w:pPr>
            <w:r w:rsidRPr="00405A6B">
              <w:rPr>
                <w:rFonts w:ascii="Times New Roman" w:hAnsi="Times New Roman"/>
                <w:noProof/>
                <w:sz w:val="24"/>
                <w:szCs w:val="24"/>
                <w:lang w:val="tr-TR" w:eastAsia="tr-TR"/>
              </w:rPr>
              <w:drawing>
                <wp:anchor distT="0" distB="0" distL="114300" distR="114300" simplePos="0" relativeHeight="252362752" behindDoc="0" locked="0" layoutInCell="1" allowOverlap="1" wp14:anchorId="23306E7D" wp14:editId="31FCC6FF">
                  <wp:simplePos x="0" y="0"/>
                  <wp:positionH relativeFrom="column">
                    <wp:posOffset>-1905</wp:posOffset>
                  </wp:positionH>
                  <wp:positionV relativeFrom="paragraph">
                    <wp:posOffset>179070</wp:posOffset>
                  </wp:positionV>
                  <wp:extent cx="1779905" cy="638175"/>
                  <wp:effectExtent l="0" t="0" r="0" b="9525"/>
                  <wp:wrapSquare wrapText="bothSides"/>
                  <wp:docPr id="6599"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510" cstate="print"/>
                          <a:srcRect/>
                          <a:stretch>
                            <a:fillRect/>
                          </a:stretch>
                        </pic:blipFill>
                        <pic:spPr bwMode="auto">
                          <a:xfrm>
                            <a:off x="0" y="0"/>
                            <a:ext cx="1779905" cy="638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3E4A84" w:rsidRPr="001A63FD" w14:paraId="48AFBC5E" w14:textId="77777777" w:rsidTr="003E4A84">
        <w:tc>
          <w:tcPr>
            <w:tcW w:w="5098" w:type="dxa"/>
          </w:tcPr>
          <w:p w14:paraId="442D11B0" w14:textId="6590B0D7" w:rsidR="003E4A84" w:rsidRPr="00405A6B" w:rsidRDefault="003E4A84" w:rsidP="003E4A84">
            <w:pPr>
              <w:pStyle w:val="1"/>
              <w:ind w:left="-120" w:firstLine="0"/>
              <w:rPr>
                <w:rFonts w:ascii="Times New Roman" w:hAnsi="Times New Roman"/>
                <w:b/>
                <w:sz w:val="24"/>
                <w:szCs w:val="24"/>
                <w:lang w:val="az-Latn-AZ"/>
              </w:rPr>
            </w:pPr>
            <w:r w:rsidRPr="00405A6B">
              <w:rPr>
                <w:rFonts w:ascii="Times New Roman" w:hAnsi="Times New Roman"/>
                <w:b/>
                <w:noProof/>
                <w:sz w:val="24"/>
                <w:szCs w:val="24"/>
                <w:lang w:val="tr-TR" w:eastAsia="tr-TR"/>
              </w:rPr>
              <w:drawing>
                <wp:anchor distT="0" distB="0" distL="114300" distR="114300" simplePos="0" relativeHeight="252364800" behindDoc="0" locked="0" layoutInCell="1" allowOverlap="1" wp14:anchorId="37B82780" wp14:editId="496AE5D3">
                  <wp:simplePos x="0" y="0"/>
                  <wp:positionH relativeFrom="margin">
                    <wp:posOffset>1125855</wp:posOffset>
                  </wp:positionH>
                  <wp:positionV relativeFrom="paragraph">
                    <wp:posOffset>69850</wp:posOffset>
                  </wp:positionV>
                  <wp:extent cx="1873250" cy="1038225"/>
                  <wp:effectExtent l="0" t="0" r="0" b="9525"/>
                  <wp:wrapSquare wrapText="bothSides"/>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511" cstate="print"/>
                          <a:srcRect/>
                          <a:stretch>
                            <a:fillRect/>
                          </a:stretch>
                        </pic:blipFill>
                        <pic:spPr bwMode="auto">
                          <a:xfrm>
                            <a:off x="0" y="0"/>
                            <a:ext cx="1873250" cy="1038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4531" w:type="dxa"/>
            <w:gridSpan w:val="2"/>
          </w:tcPr>
          <w:p w14:paraId="100C734B" w14:textId="76936F43" w:rsidR="003E4A84" w:rsidRPr="00405A6B" w:rsidRDefault="003E4A84" w:rsidP="007A5EE1">
            <w:pPr>
              <w:pStyle w:val="1"/>
              <w:ind w:firstLine="0"/>
              <w:rPr>
                <w:rFonts w:ascii="Times New Roman" w:hAnsi="Times New Roman"/>
                <w:noProof/>
                <w:sz w:val="24"/>
                <w:szCs w:val="24"/>
                <w:lang w:val="az-Latn-AZ" w:eastAsia="ru-RU"/>
              </w:rPr>
            </w:pPr>
            <w:r w:rsidRPr="00405A6B">
              <w:rPr>
                <w:rFonts w:ascii="Times New Roman" w:hAnsi="Times New Roman"/>
                <w:noProof/>
                <w:sz w:val="24"/>
                <w:szCs w:val="24"/>
                <w:lang w:val="tr-TR" w:eastAsia="tr-TR"/>
              </w:rPr>
              <w:drawing>
                <wp:anchor distT="0" distB="0" distL="114300" distR="114300" simplePos="0" relativeHeight="252366848" behindDoc="0" locked="0" layoutInCell="1" allowOverlap="1" wp14:anchorId="11204C16" wp14:editId="24FFAA8B">
                  <wp:simplePos x="0" y="0"/>
                  <wp:positionH relativeFrom="margin">
                    <wp:posOffset>495300</wp:posOffset>
                  </wp:positionH>
                  <wp:positionV relativeFrom="paragraph">
                    <wp:posOffset>34925</wp:posOffset>
                  </wp:positionV>
                  <wp:extent cx="1777365" cy="1076325"/>
                  <wp:effectExtent l="0" t="0" r="0" b="9525"/>
                  <wp:wrapSquare wrapText="bothSides"/>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512" cstate="print"/>
                          <a:srcRect/>
                          <a:stretch>
                            <a:fillRect/>
                          </a:stretch>
                        </pic:blipFill>
                        <pic:spPr bwMode="auto">
                          <a:xfrm>
                            <a:off x="0" y="0"/>
                            <a:ext cx="1777365" cy="1076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101CE052" w14:textId="77777777" w:rsidR="002E12A9" w:rsidRPr="00405A6B" w:rsidRDefault="002E12A9" w:rsidP="007A5EE1">
      <w:pPr>
        <w:pStyle w:val="1"/>
        <w:ind w:firstLine="397"/>
        <w:rPr>
          <w:rFonts w:ascii="Times New Roman" w:hAnsi="Times New Roman"/>
          <w:sz w:val="24"/>
          <w:szCs w:val="24"/>
          <w:lang w:val="az-Latn-AZ"/>
        </w:rPr>
      </w:pPr>
    </w:p>
    <w:p w14:paraId="64C9986D" w14:textId="1DA40E2F" w:rsidR="00005654" w:rsidRPr="00405A6B" w:rsidRDefault="005C6CCE" w:rsidP="00502597">
      <w:pPr>
        <w:pStyle w:val="1"/>
        <w:numPr>
          <w:ilvl w:val="0"/>
          <w:numId w:val="72"/>
        </w:numPr>
        <w:ind w:left="284" w:hanging="284"/>
        <w:rPr>
          <w:rFonts w:ascii="Times New Roman" w:hAnsi="Times New Roman"/>
          <w:sz w:val="24"/>
          <w:szCs w:val="24"/>
          <w:lang w:val="az-Latn-AZ"/>
        </w:rPr>
      </w:pPr>
      <w:r>
        <w:rPr>
          <w:lang w:val="az-Latn-AZ"/>
        </w:rPr>
        <w:pict w14:anchorId="641A1E10">
          <v:shape id="_x0000_i1047" type="#_x0000_t75" style="width:14.25pt;height:14.25pt;visibility:visible;mso-wrap-style:square">
            <v:imagedata r:id="rId513" o:title=""/>
          </v:shape>
        </w:pict>
      </w:r>
      <w:r w:rsidR="00005654" w:rsidRPr="00405A6B">
        <w:rPr>
          <w:rFonts w:ascii="Times New Roman" w:hAnsi="Times New Roman"/>
          <w:b/>
          <w:sz w:val="24"/>
          <w:szCs w:val="24"/>
          <w:lang w:val="az-Latn-AZ"/>
        </w:rPr>
        <w:t xml:space="preserve">Mleadercollect </w:t>
      </w:r>
      <w:r w:rsidR="00005654" w:rsidRPr="00405A6B">
        <w:rPr>
          <w:rFonts w:ascii="Times New Roman" w:hAnsi="Times New Roman"/>
          <w:sz w:val="24"/>
          <w:szCs w:val="24"/>
          <w:lang w:val="az-Latn-AZ"/>
        </w:rPr>
        <w:t xml:space="preserve">çıxarma xətlərini seçilmiş ardıcıllıqla birləşdirir. Bu </w:t>
      </w:r>
      <w:r w:rsidR="00C53257">
        <w:rPr>
          <w:rFonts w:ascii="Times New Roman" w:hAnsi="Times New Roman"/>
          <w:sz w:val="24"/>
          <w:szCs w:val="24"/>
          <w:lang w:val="az-Latn-AZ"/>
        </w:rPr>
        <w:t>əmrdən</w:t>
      </w:r>
      <w:r w:rsidR="00005654" w:rsidRPr="00405A6B">
        <w:rPr>
          <w:rFonts w:ascii="Times New Roman" w:hAnsi="Times New Roman"/>
          <w:sz w:val="24"/>
          <w:szCs w:val="24"/>
          <w:lang w:val="az-Latn-AZ"/>
        </w:rPr>
        <w:t xml:space="preserve"> istifadə etmək üçün çıxarma xəttinin stilində müəyyən dəyişi</w:t>
      </w:r>
      <w:r w:rsidR="00CF7617">
        <w:rPr>
          <w:rFonts w:ascii="Times New Roman" w:hAnsi="Times New Roman"/>
          <w:sz w:val="24"/>
          <w:szCs w:val="24"/>
          <w:lang w:val="az-Latn-AZ"/>
        </w:rPr>
        <w:t>k</w:t>
      </w:r>
      <w:r w:rsidR="00005654" w:rsidRPr="00405A6B">
        <w:rPr>
          <w:rFonts w:ascii="Times New Roman" w:hAnsi="Times New Roman"/>
          <w:sz w:val="24"/>
          <w:szCs w:val="24"/>
          <w:lang w:val="az-Latn-AZ"/>
        </w:rPr>
        <w:t xml:space="preserve">liklər edilməlidir. Stili aktivləşdirmək üçün </w:t>
      </w:r>
      <w:r w:rsidR="00005654" w:rsidRPr="00611FF3">
        <w:rPr>
          <w:rFonts w:ascii="Times New Roman" w:hAnsi="Times New Roman"/>
          <w:b/>
          <w:sz w:val="24"/>
          <w:szCs w:val="24"/>
          <w:lang w:val="az-Latn-AZ"/>
        </w:rPr>
        <w:t xml:space="preserve">Leaders </w:t>
      </w:r>
      <w:r w:rsidR="00005654" w:rsidRPr="00405A6B">
        <w:rPr>
          <w:rFonts w:ascii="Times New Roman" w:hAnsi="Times New Roman"/>
          <w:sz w:val="24"/>
          <w:szCs w:val="24"/>
          <w:lang w:val="az-Latn-AZ"/>
        </w:rPr>
        <w:t xml:space="preserve">lövhəsində bu </w:t>
      </w:r>
      <w:r w:rsidR="00005654" w:rsidRPr="00405A6B">
        <w:rPr>
          <w:rFonts w:ascii="Times New Roman" w:hAnsi="Times New Roman"/>
          <w:noProof/>
          <w:sz w:val="24"/>
          <w:szCs w:val="24"/>
          <w:lang w:val="tr-TR" w:eastAsia="tr-TR"/>
        </w:rPr>
        <w:drawing>
          <wp:inline distT="0" distB="0" distL="0" distR="0" wp14:anchorId="4419147B" wp14:editId="7F3E56A2">
            <wp:extent cx="97790" cy="115570"/>
            <wp:effectExtent l="1905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514" cstate="print"/>
                    <a:srcRect/>
                    <a:stretch>
                      <a:fillRect/>
                    </a:stretch>
                  </pic:blipFill>
                  <pic:spPr bwMode="auto">
                    <a:xfrm>
                      <a:off x="0" y="0"/>
                      <a:ext cx="97790" cy="115570"/>
                    </a:xfrm>
                    <a:prstGeom prst="rect">
                      <a:avLst/>
                    </a:prstGeom>
                    <a:noFill/>
                    <a:ln w="9525">
                      <a:noFill/>
                      <a:miter lim="800000"/>
                      <a:headEnd/>
                      <a:tailEnd/>
                    </a:ln>
                  </pic:spPr>
                </pic:pic>
              </a:graphicData>
            </a:graphic>
          </wp:inline>
        </w:drawing>
      </w:r>
      <w:r w:rsidR="00005654" w:rsidRPr="00405A6B">
        <w:rPr>
          <w:rFonts w:ascii="Times New Roman" w:hAnsi="Times New Roman"/>
          <w:sz w:val="24"/>
          <w:szCs w:val="24"/>
          <w:lang w:val="az-Latn-AZ"/>
        </w:rPr>
        <w:t xml:space="preserve"> işarəni vurub açılmış lövhədən </w:t>
      </w:r>
      <w:r w:rsidR="00005654" w:rsidRPr="00CF7617">
        <w:rPr>
          <w:rFonts w:ascii="Times New Roman" w:hAnsi="Times New Roman"/>
          <w:b/>
          <w:sz w:val="24"/>
          <w:szCs w:val="24"/>
          <w:lang w:val="az-Latn-AZ"/>
        </w:rPr>
        <w:t xml:space="preserve">New </w:t>
      </w:r>
      <w:r w:rsidR="00005654" w:rsidRPr="00405A6B">
        <w:rPr>
          <w:rFonts w:ascii="Times New Roman" w:hAnsi="Times New Roman"/>
          <w:sz w:val="24"/>
          <w:szCs w:val="24"/>
          <w:lang w:val="az-Latn-AZ"/>
        </w:rPr>
        <w:t xml:space="preserve">daxil edilir və stilə ad təyin edilir. Açılmış </w:t>
      </w:r>
      <w:r w:rsidR="00005654" w:rsidRPr="00611FF3">
        <w:rPr>
          <w:rFonts w:ascii="Times New Roman" w:hAnsi="Times New Roman"/>
          <w:b/>
          <w:sz w:val="24"/>
          <w:szCs w:val="24"/>
          <w:lang w:val="az-Latn-AZ"/>
        </w:rPr>
        <w:t>Mo</w:t>
      </w:r>
      <w:r w:rsidR="00005654" w:rsidRPr="00611FF3">
        <w:rPr>
          <w:rFonts w:ascii="Times New Roman" w:hAnsi="Times New Roman"/>
          <w:b/>
          <w:sz w:val="24"/>
          <w:szCs w:val="24"/>
          <w:lang w:val="az-Latn-AZ"/>
        </w:rPr>
        <w:softHyphen/>
        <w:t>dify Multileader Style</w:t>
      </w:r>
      <w:r w:rsidR="00005654" w:rsidRPr="00405A6B">
        <w:rPr>
          <w:rFonts w:ascii="Times New Roman" w:hAnsi="Times New Roman"/>
          <w:sz w:val="24"/>
          <w:szCs w:val="24"/>
          <w:lang w:val="az-Latn-AZ"/>
        </w:rPr>
        <w:t xml:space="preserve"> lövhəsindəki </w:t>
      </w:r>
      <w:r w:rsidR="00005654" w:rsidRPr="00611FF3">
        <w:rPr>
          <w:rFonts w:ascii="Times New Roman" w:hAnsi="Times New Roman"/>
          <w:b/>
          <w:sz w:val="24"/>
          <w:szCs w:val="24"/>
          <w:lang w:val="az-Latn-AZ"/>
        </w:rPr>
        <w:t>Con</w:t>
      </w:r>
      <w:r w:rsidR="00005654" w:rsidRPr="00611FF3">
        <w:rPr>
          <w:rFonts w:ascii="Times New Roman" w:hAnsi="Times New Roman"/>
          <w:b/>
          <w:sz w:val="24"/>
          <w:szCs w:val="24"/>
          <w:lang w:val="az-Latn-AZ"/>
        </w:rPr>
        <w:softHyphen/>
      </w:r>
      <w:r w:rsidR="00005654" w:rsidRPr="00611FF3">
        <w:rPr>
          <w:rFonts w:ascii="Times New Roman" w:hAnsi="Times New Roman"/>
          <w:b/>
          <w:sz w:val="24"/>
          <w:szCs w:val="24"/>
          <w:lang w:val="az-Latn-AZ"/>
        </w:rPr>
        <w:softHyphen/>
        <w:t>tent</w:t>
      </w:r>
      <w:r w:rsidR="00005654" w:rsidRPr="00405A6B">
        <w:rPr>
          <w:rFonts w:ascii="Times New Roman" w:hAnsi="Times New Roman"/>
          <w:sz w:val="24"/>
          <w:szCs w:val="24"/>
          <w:lang w:val="az-Latn-AZ"/>
        </w:rPr>
        <w:t xml:space="preserve"> bölməsindəki </w:t>
      </w:r>
      <w:r w:rsidR="00005654" w:rsidRPr="00611FF3">
        <w:rPr>
          <w:rFonts w:ascii="Times New Roman" w:hAnsi="Times New Roman"/>
          <w:b/>
          <w:sz w:val="24"/>
          <w:szCs w:val="24"/>
          <w:lang w:val="az-Latn-AZ"/>
        </w:rPr>
        <w:t>Mul</w:t>
      </w:r>
      <w:r w:rsidR="00005654" w:rsidRPr="00611FF3">
        <w:rPr>
          <w:rFonts w:ascii="Times New Roman" w:hAnsi="Times New Roman"/>
          <w:b/>
          <w:sz w:val="24"/>
          <w:szCs w:val="24"/>
          <w:lang w:val="az-Latn-AZ"/>
        </w:rPr>
        <w:softHyphen/>
        <w:t>tileader type</w:t>
      </w:r>
      <w:r w:rsidR="00005654" w:rsidRPr="00405A6B">
        <w:rPr>
          <w:rFonts w:ascii="Times New Roman" w:hAnsi="Times New Roman"/>
          <w:sz w:val="24"/>
          <w:szCs w:val="24"/>
          <w:lang w:val="az-Latn-AZ"/>
        </w:rPr>
        <w:t xml:space="preserve"> siya</w:t>
      </w:r>
      <w:r w:rsidR="00005654" w:rsidRPr="00405A6B">
        <w:rPr>
          <w:rFonts w:ascii="Times New Roman" w:hAnsi="Times New Roman"/>
          <w:sz w:val="24"/>
          <w:szCs w:val="24"/>
          <w:lang w:val="az-Latn-AZ"/>
        </w:rPr>
        <w:softHyphen/>
        <w:t>hı</w:t>
      </w:r>
      <w:r w:rsidR="00005654" w:rsidRPr="00405A6B">
        <w:rPr>
          <w:rFonts w:ascii="Times New Roman" w:hAnsi="Times New Roman"/>
          <w:sz w:val="24"/>
          <w:szCs w:val="24"/>
          <w:lang w:val="az-Latn-AZ"/>
        </w:rPr>
        <w:softHyphen/>
        <w:t xml:space="preserve">sından </w:t>
      </w:r>
      <w:r w:rsidR="00005654" w:rsidRPr="00611FF3">
        <w:rPr>
          <w:rFonts w:ascii="Times New Roman" w:hAnsi="Times New Roman"/>
          <w:b/>
          <w:sz w:val="24"/>
          <w:szCs w:val="24"/>
          <w:lang w:val="az-Latn-AZ"/>
        </w:rPr>
        <w:t xml:space="preserve">Block </w:t>
      </w:r>
      <w:r w:rsidR="00005654" w:rsidRPr="00405A6B">
        <w:rPr>
          <w:rFonts w:ascii="Times New Roman" w:hAnsi="Times New Roman"/>
          <w:sz w:val="24"/>
          <w:szCs w:val="24"/>
          <w:lang w:val="az-Latn-AZ"/>
        </w:rPr>
        <w:t>seçilir.</w:t>
      </w:r>
    </w:p>
    <w:p w14:paraId="1A46CFFB" w14:textId="77777777" w:rsidR="00B7429D" w:rsidRPr="00405A6B" w:rsidRDefault="00B7429D" w:rsidP="007A5EE1">
      <w:pPr>
        <w:pStyle w:val="1"/>
        <w:ind w:firstLine="397"/>
        <w:rPr>
          <w:rFonts w:ascii="Times New Roman" w:hAnsi="Times New Roman"/>
          <w:sz w:val="24"/>
          <w:szCs w:val="24"/>
          <w:lang w:val="az-Latn-AZ"/>
        </w:rPr>
      </w:pPr>
    </w:p>
    <w:p w14:paraId="5581C035" w14:textId="4B2BFE69" w:rsidR="002E12A9" w:rsidRPr="00405A6B" w:rsidRDefault="002E12A9" w:rsidP="007A5EE1">
      <w:pPr>
        <w:pStyle w:val="bashliq"/>
        <w:numPr>
          <w:ilvl w:val="0"/>
          <w:numId w:val="0"/>
        </w:numPr>
        <w:tabs>
          <w:tab w:val="clear" w:pos="2268"/>
        </w:tabs>
        <w:spacing w:before="0" w:after="0"/>
      </w:pPr>
      <w:r w:rsidRPr="00405A6B">
        <w:rPr>
          <w:noProof/>
          <w:lang w:val="tr-TR" w:eastAsia="tr-TR"/>
        </w:rPr>
        <w:drawing>
          <wp:anchor distT="0" distB="0" distL="114300" distR="114300" simplePos="0" relativeHeight="251795456" behindDoc="0" locked="0" layoutInCell="1" allowOverlap="1" wp14:anchorId="1F453D88" wp14:editId="158E7147">
            <wp:simplePos x="0" y="0"/>
            <wp:positionH relativeFrom="margin">
              <wp:posOffset>1480185</wp:posOffset>
            </wp:positionH>
            <wp:positionV relativeFrom="paragraph">
              <wp:posOffset>129540</wp:posOffset>
            </wp:positionV>
            <wp:extent cx="3657600" cy="3041650"/>
            <wp:effectExtent l="0" t="0" r="0" b="6350"/>
            <wp:wrapSquare wrapText="bothSides"/>
            <wp:docPr id="660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515" cstate="print"/>
                    <a:srcRect/>
                    <a:stretch>
                      <a:fillRect/>
                    </a:stretch>
                  </pic:blipFill>
                  <pic:spPr bwMode="auto">
                    <a:xfrm>
                      <a:off x="0" y="0"/>
                      <a:ext cx="3657600" cy="3041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BA79054" w14:textId="77777777" w:rsidR="002E12A9" w:rsidRPr="00405A6B" w:rsidRDefault="002E12A9" w:rsidP="007A5EE1">
      <w:pPr>
        <w:pStyle w:val="bashliq"/>
        <w:numPr>
          <w:ilvl w:val="0"/>
          <w:numId w:val="0"/>
        </w:numPr>
        <w:tabs>
          <w:tab w:val="clear" w:pos="2268"/>
        </w:tabs>
        <w:spacing w:before="0" w:after="0"/>
      </w:pPr>
    </w:p>
    <w:p w14:paraId="2D5A6976" w14:textId="77777777" w:rsidR="002E12A9" w:rsidRPr="00405A6B" w:rsidRDefault="002E12A9" w:rsidP="007A5EE1">
      <w:pPr>
        <w:pStyle w:val="bashliq"/>
        <w:numPr>
          <w:ilvl w:val="0"/>
          <w:numId w:val="0"/>
        </w:numPr>
        <w:tabs>
          <w:tab w:val="clear" w:pos="2268"/>
        </w:tabs>
        <w:spacing w:before="0" w:after="0"/>
      </w:pPr>
    </w:p>
    <w:p w14:paraId="3A1B9331" w14:textId="77777777" w:rsidR="002E12A9" w:rsidRPr="00405A6B" w:rsidRDefault="002E12A9" w:rsidP="007A5EE1">
      <w:pPr>
        <w:pStyle w:val="bashliq"/>
        <w:numPr>
          <w:ilvl w:val="0"/>
          <w:numId w:val="0"/>
        </w:numPr>
        <w:tabs>
          <w:tab w:val="clear" w:pos="2268"/>
        </w:tabs>
        <w:spacing w:before="0" w:after="0"/>
      </w:pPr>
    </w:p>
    <w:p w14:paraId="1E382104" w14:textId="77777777" w:rsidR="002E12A9" w:rsidRPr="00405A6B" w:rsidRDefault="002E12A9" w:rsidP="007A5EE1">
      <w:pPr>
        <w:pStyle w:val="bashliq"/>
        <w:numPr>
          <w:ilvl w:val="0"/>
          <w:numId w:val="0"/>
        </w:numPr>
        <w:tabs>
          <w:tab w:val="clear" w:pos="2268"/>
        </w:tabs>
        <w:spacing w:before="0" w:after="0"/>
      </w:pPr>
    </w:p>
    <w:p w14:paraId="1669AD4B" w14:textId="77777777" w:rsidR="002E12A9" w:rsidRPr="00405A6B" w:rsidRDefault="002E12A9" w:rsidP="007A5EE1">
      <w:pPr>
        <w:pStyle w:val="bashliq"/>
        <w:numPr>
          <w:ilvl w:val="0"/>
          <w:numId w:val="0"/>
        </w:numPr>
        <w:tabs>
          <w:tab w:val="clear" w:pos="2268"/>
        </w:tabs>
        <w:spacing w:before="0" w:after="0"/>
      </w:pPr>
    </w:p>
    <w:p w14:paraId="462F1663" w14:textId="77777777" w:rsidR="002E12A9" w:rsidRPr="00405A6B" w:rsidRDefault="002E12A9" w:rsidP="007A5EE1">
      <w:pPr>
        <w:pStyle w:val="bashliq"/>
        <w:numPr>
          <w:ilvl w:val="0"/>
          <w:numId w:val="0"/>
        </w:numPr>
        <w:tabs>
          <w:tab w:val="clear" w:pos="2268"/>
        </w:tabs>
        <w:spacing w:before="0" w:after="0"/>
      </w:pPr>
    </w:p>
    <w:p w14:paraId="7D5EAB53" w14:textId="77777777" w:rsidR="002E12A9" w:rsidRPr="00405A6B" w:rsidRDefault="002E12A9" w:rsidP="007A5EE1">
      <w:pPr>
        <w:pStyle w:val="bashliq"/>
        <w:numPr>
          <w:ilvl w:val="0"/>
          <w:numId w:val="0"/>
        </w:numPr>
        <w:tabs>
          <w:tab w:val="clear" w:pos="2268"/>
        </w:tabs>
        <w:spacing w:before="0" w:after="0"/>
      </w:pPr>
    </w:p>
    <w:p w14:paraId="462EA06F" w14:textId="77777777" w:rsidR="002E12A9" w:rsidRPr="00405A6B" w:rsidRDefault="002E12A9" w:rsidP="007A5EE1">
      <w:pPr>
        <w:pStyle w:val="bashliq"/>
        <w:numPr>
          <w:ilvl w:val="0"/>
          <w:numId w:val="0"/>
        </w:numPr>
        <w:tabs>
          <w:tab w:val="clear" w:pos="2268"/>
        </w:tabs>
        <w:spacing w:before="0" w:after="0"/>
      </w:pPr>
    </w:p>
    <w:p w14:paraId="1A752361" w14:textId="77777777" w:rsidR="002E12A9" w:rsidRPr="00405A6B" w:rsidRDefault="002E12A9" w:rsidP="007A5EE1">
      <w:pPr>
        <w:pStyle w:val="bashliq"/>
        <w:numPr>
          <w:ilvl w:val="0"/>
          <w:numId w:val="0"/>
        </w:numPr>
        <w:tabs>
          <w:tab w:val="clear" w:pos="2268"/>
        </w:tabs>
        <w:spacing w:before="0" w:after="0"/>
      </w:pPr>
    </w:p>
    <w:p w14:paraId="6BE6A5B3" w14:textId="77777777" w:rsidR="002E12A9" w:rsidRPr="00405A6B" w:rsidRDefault="002E12A9" w:rsidP="007A5EE1">
      <w:pPr>
        <w:pStyle w:val="bashliq"/>
        <w:numPr>
          <w:ilvl w:val="0"/>
          <w:numId w:val="0"/>
        </w:numPr>
        <w:tabs>
          <w:tab w:val="clear" w:pos="2268"/>
        </w:tabs>
        <w:spacing w:before="0" w:after="0"/>
      </w:pPr>
    </w:p>
    <w:p w14:paraId="4B4C94E2" w14:textId="77777777" w:rsidR="002E12A9" w:rsidRPr="00405A6B" w:rsidRDefault="002E12A9" w:rsidP="007A5EE1">
      <w:pPr>
        <w:pStyle w:val="bashliq"/>
        <w:numPr>
          <w:ilvl w:val="0"/>
          <w:numId w:val="0"/>
        </w:numPr>
        <w:tabs>
          <w:tab w:val="clear" w:pos="2268"/>
        </w:tabs>
        <w:spacing w:before="0" w:after="0"/>
      </w:pPr>
    </w:p>
    <w:p w14:paraId="255F39DF" w14:textId="77777777" w:rsidR="002E12A9" w:rsidRPr="00405A6B" w:rsidRDefault="002E12A9" w:rsidP="007A5EE1">
      <w:pPr>
        <w:pStyle w:val="bashliq"/>
        <w:numPr>
          <w:ilvl w:val="0"/>
          <w:numId w:val="0"/>
        </w:numPr>
        <w:tabs>
          <w:tab w:val="clear" w:pos="2268"/>
        </w:tabs>
        <w:spacing w:before="0" w:after="0"/>
      </w:pPr>
    </w:p>
    <w:p w14:paraId="5BEF434D" w14:textId="77777777" w:rsidR="002E12A9" w:rsidRPr="00405A6B" w:rsidRDefault="002E12A9" w:rsidP="007A5EE1">
      <w:pPr>
        <w:pStyle w:val="bashliq"/>
        <w:numPr>
          <w:ilvl w:val="0"/>
          <w:numId w:val="0"/>
        </w:numPr>
        <w:tabs>
          <w:tab w:val="clear" w:pos="2268"/>
        </w:tabs>
        <w:spacing w:before="0" w:after="0"/>
      </w:pPr>
    </w:p>
    <w:p w14:paraId="2B822632" w14:textId="77777777" w:rsidR="002E12A9" w:rsidRPr="00405A6B" w:rsidRDefault="002E12A9" w:rsidP="007A5EE1">
      <w:pPr>
        <w:pStyle w:val="bashliq"/>
        <w:numPr>
          <w:ilvl w:val="0"/>
          <w:numId w:val="0"/>
        </w:numPr>
        <w:tabs>
          <w:tab w:val="clear" w:pos="2268"/>
        </w:tabs>
        <w:spacing w:before="0" w:after="0"/>
      </w:pPr>
    </w:p>
    <w:p w14:paraId="576CB50E" w14:textId="77777777" w:rsidR="002E12A9" w:rsidRPr="00405A6B" w:rsidRDefault="002E12A9" w:rsidP="007A5EE1">
      <w:pPr>
        <w:pStyle w:val="bashliq"/>
        <w:numPr>
          <w:ilvl w:val="0"/>
          <w:numId w:val="0"/>
        </w:numPr>
        <w:tabs>
          <w:tab w:val="clear" w:pos="2268"/>
        </w:tabs>
        <w:spacing w:before="0" w:after="0"/>
      </w:pPr>
    </w:p>
    <w:p w14:paraId="4A05EB21" w14:textId="77777777" w:rsidR="002E12A9" w:rsidRPr="00405A6B" w:rsidRDefault="002E12A9" w:rsidP="007A5EE1">
      <w:pPr>
        <w:pStyle w:val="bashliq"/>
        <w:numPr>
          <w:ilvl w:val="0"/>
          <w:numId w:val="0"/>
        </w:numPr>
        <w:tabs>
          <w:tab w:val="clear" w:pos="2268"/>
        </w:tabs>
        <w:spacing w:before="0" w:after="0"/>
      </w:pPr>
    </w:p>
    <w:p w14:paraId="7831D080" w14:textId="77777777" w:rsidR="002E12A9" w:rsidRPr="00405A6B" w:rsidRDefault="002E12A9" w:rsidP="007A5EE1">
      <w:pPr>
        <w:pStyle w:val="bashliq"/>
        <w:numPr>
          <w:ilvl w:val="0"/>
          <w:numId w:val="0"/>
        </w:numPr>
        <w:tabs>
          <w:tab w:val="clear" w:pos="2268"/>
        </w:tabs>
        <w:spacing w:before="0" w:after="0"/>
      </w:pPr>
    </w:p>
    <w:p w14:paraId="53551B4C" w14:textId="77777777" w:rsidR="002E12A9" w:rsidRPr="00405A6B" w:rsidRDefault="002E12A9" w:rsidP="007A5EE1">
      <w:pPr>
        <w:pStyle w:val="bashliq"/>
        <w:numPr>
          <w:ilvl w:val="0"/>
          <w:numId w:val="0"/>
        </w:numPr>
        <w:tabs>
          <w:tab w:val="clear" w:pos="2268"/>
        </w:tabs>
        <w:spacing w:before="0" w:after="0"/>
      </w:pPr>
    </w:p>
    <w:p w14:paraId="524A91BF" w14:textId="2893BA9A" w:rsidR="002A6E2B" w:rsidRPr="00D01D3C" w:rsidRDefault="005C6CCE" w:rsidP="002A6E2B">
      <w:pPr>
        <w:pStyle w:val="a2"/>
        <w:rPr>
          <w:rFonts w:ascii="Times New Roman" w:hAnsi="Times New Roman"/>
          <w:sz w:val="24"/>
          <w:szCs w:val="24"/>
          <w:lang w:val="az-Latn-AZ"/>
        </w:rPr>
      </w:pPr>
      <w:r>
        <w:rPr>
          <w:rFonts w:ascii="Times New Roman" w:hAnsi="Times New Roman"/>
          <w:noProof/>
          <w:lang w:val="az-Latn-AZ"/>
        </w:rPr>
        <w:object w:dxaOrig="1440" w:dyaOrig="1440" w14:anchorId="31D50761">
          <v:shape id="_x0000_s1429" type="#_x0000_t75" style="position:absolute;left:0;text-align:left;margin-left:11.55pt;margin-top:21.85pt;width:131.25pt;height:121.5pt;z-index:252473344">
            <v:imagedata r:id="rId516" o:title="" croptop="24191f" cropbottom="19353f" cropleft="22487f" cropright="30809f"/>
            <w10:wrap type="square"/>
          </v:shape>
          <o:OLEObject Type="Embed" ProgID="AutoCAD.Drawing.17" ShapeID="_x0000_s1429" DrawAspect="Content" ObjectID="_1771683843" r:id="rId517"/>
        </w:object>
      </w:r>
      <w:r w:rsidR="002A6E2B" w:rsidRPr="00D01D3C">
        <w:rPr>
          <w:rFonts w:ascii="Times New Roman" w:hAnsi="Times New Roman"/>
          <w:caps/>
          <w:sz w:val="24"/>
          <w:szCs w:val="24"/>
          <w:lang w:val="az-Latn-AZ"/>
        </w:rPr>
        <w:t>Ö</w:t>
      </w:r>
      <w:r w:rsidR="002A6E2B" w:rsidRPr="00D01D3C">
        <w:rPr>
          <w:rFonts w:ascii="Times New Roman" w:hAnsi="Times New Roman"/>
          <w:sz w:val="24"/>
          <w:szCs w:val="24"/>
          <w:lang w:val="az-Latn-AZ"/>
        </w:rPr>
        <w:t xml:space="preserve">lçü stili və yaradılması ardıcıllığı </w:t>
      </w:r>
    </w:p>
    <w:p w14:paraId="11C6337E" w14:textId="0908AB6A" w:rsidR="002A6E2B" w:rsidRPr="00405A6B" w:rsidRDefault="002A6E2B" w:rsidP="002A6E2B">
      <w:pPr>
        <w:pStyle w:val="1"/>
        <w:rPr>
          <w:rFonts w:ascii="Times New Roman" w:hAnsi="Times New Roman"/>
          <w:sz w:val="24"/>
          <w:szCs w:val="24"/>
          <w:lang w:val="az-Latn-AZ"/>
        </w:rPr>
      </w:pPr>
      <w:r w:rsidRPr="00405A6B">
        <w:rPr>
          <w:rFonts w:ascii="Times New Roman" w:hAnsi="Times New Roman"/>
          <w:sz w:val="24"/>
          <w:szCs w:val="24"/>
          <w:lang w:val="az-Latn-AZ"/>
        </w:rPr>
        <w:t>Cizginin təsnifatından aslı olaraq ölçü stilləri müxtəlif ola b</w:t>
      </w:r>
      <w:r w:rsidR="008869D0">
        <w:rPr>
          <w:rFonts w:ascii="Times New Roman" w:hAnsi="Times New Roman"/>
          <w:sz w:val="24"/>
          <w:szCs w:val="24"/>
          <w:lang w:val="az-Latn-AZ"/>
        </w:rPr>
        <w:t>ilər. Şəkildəki texniki rəsmxətd</w:t>
      </w:r>
      <w:r w:rsidRPr="00405A6B">
        <w:rPr>
          <w:rFonts w:ascii="Times New Roman" w:hAnsi="Times New Roman"/>
          <w:sz w:val="24"/>
          <w:szCs w:val="24"/>
          <w:lang w:val="az-Latn-AZ"/>
        </w:rPr>
        <w:t>ə istifadə olunan  en kəsik üçün sadələşmiş variantda ölçü stilinin sazlanmasını nəzərdən keçirək (A4, A3 formatı</w:t>
      </w:r>
      <w:r w:rsidRPr="00405A6B">
        <w:rPr>
          <w:rFonts w:ascii="Times New Roman" w:eastAsia="MS Mincho" w:hAnsi="Times New Roman"/>
          <w:sz w:val="24"/>
          <w:szCs w:val="24"/>
          <w:lang w:val="az-Latn-AZ" w:eastAsia="ja-JP"/>
        </w:rPr>
        <w:t xml:space="preserve"> üçün</w:t>
      </w:r>
      <w:r w:rsidRPr="00405A6B">
        <w:rPr>
          <w:rFonts w:ascii="Times New Roman" w:hAnsi="Times New Roman"/>
          <w:sz w:val="24"/>
          <w:szCs w:val="24"/>
          <w:lang w:val="az-Latn-AZ"/>
        </w:rPr>
        <w:t>):</w:t>
      </w:r>
    </w:p>
    <w:p w14:paraId="7BB219D9" w14:textId="656EFD72" w:rsidR="002A6E2B" w:rsidRPr="00405A6B" w:rsidRDefault="002A6E2B" w:rsidP="002A6E2B">
      <w:pPr>
        <w:pStyle w:val="1"/>
        <w:ind w:firstLine="170"/>
        <w:rPr>
          <w:rFonts w:ascii="Times New Roman" w:hAnsi="Times New Roman"/>
          <w:sz w:val="24"/>
          <w:szCs w:val="24"/>
          <w:lang w:val="az-Latn-AZ"/>
        </w:rPr>
      </w:pPr>
      <w:r w:rsidRPr="00405A6B">
        <w:rPr>
          <w:rFonts w:ascii="Times New Roman" w:hAnsi="Times New Roman"/>
          <w:sz w:val="24"/>
          <w:szCs w:val="24"/>
          <w:lang w:val="az-Latn-AZ"/>
        </w:rPr>
        <w:t xml:space="preserve">1)  </w:t>
      </w:r>
      <w:r w:rsidR="00546F6D">
        <w:rPr>
          <w:rFonts w:ascii="Times New Roman" w:hAnsi="Times New Roman"/>
          <w:sz w:val="24"/>
          <w:szCs w:val="24"/>
          <w:lang w:val="az-Latn-AZ"/>
        </w:rPr>
        <w:t>Əmrlər</w:t>
      </w:r>
      <w:r w:rsidRPr="00405A6B">
        <w:rPr>
          <w:rFonts w:ascii="Times New Roman" w:hAnsi="Times New Roman"/>
          <w:sz w:val="24"/>
          <w:szCs w:val="24"/>
          <w:lang w:val="az-Latn-AZ"/>
        </w:rPr>
        <w:t xml:space="preserve"> menyusundan </w:t>
      </w:r>
      <w:r w:rsidRPr="00405A6B">
        <w:rPr>
          <w:rFonts w:ascii="Times New Roman" w:hAnsi="Times New Roman"/>
          <w:b/>
          <w:sz w:val="24"/>
          <w:szCs w:val="24"/>
          <w:lang w:val="az-Latn-AZ"/>
        </w:rPr>
        <w:t>Format</w:t>
      </w:r>
      <w:r w:rsidRPr="00405A6B">
        <w:rPr>
          <w:rFonts w:ascii="Times New Roman" w:hAnsi="Times New Roman"/>
          <w:b/>
          <w:sz w:val="24"/>
          <w:szCs w:val="24"/>
          <w:lang w:val="az-Latn-AZ"/>
        </w:rPr>
        <w:sym w:font="Symbol" w:char="F0DE"/>
      </w:r>
      <w:r w:rsidRPr="00405A6B">
        <w:rPr>
          <w:rFonts w:ascii="Times New Roman" w:hAnsi="Times New Roman"/>
          <w:b/>
          <w:sz w:val="24"/>
          <w:szCs w:val="24"/>
          <w:lang w:val="az-Latn-AZ"/>
        </w:rPr>
        <w:t xml:space="preserve"> Dimension Style</w:t>
      </w:r>
      <w:r w:rsidRPr="00405A6B">
        <w:rPr>
          <w:rFonts w:ascii="Times New Roman" w:hAnsi="Times New Roman"/>
          <w:sz w:val="24"/>
          <w:szCs w:val="24"/>
          <w:lang w:val="az-Latn-AZ"/>
        </w:rPr>
        <w:t>… (ölçü stili) və ya</w:t>
      </w:r>
      <w:r w:rsidRPr="00405A6B">
        <w:rPr>
          <w:noProof/>
          <w:lang w:val="az-Latn-AZ"/>
        </w:rPr>
        <w:t xml:space="preserve"> </w:t>
      </w:r>
      <w:r w:rsidRPr="00611FF3">
        <w:rPr>
          <w:rFonts w:ascii="Times New Roman" w:hAnsi="Times New Roman"/>
          <w:b/>
          <w:sz w:val="24"/>
          <w:szCs w:val="24"/>
          <w:lang w:val="az-Latn-AZ"/>
        </w:rPr>
        <w:t>Annotation</w:t>
      </w:r>
      <w:r w:rsidRPr="00405A6B">
        <w:rPr>
          <w:rFonts w:ascii="Times New Roman" w:hAnsi="Times New Roman"/>
          <w:sz w:val="24"/>
          <w:szCs w:val="24"/>
          <w:lang w:val="az-Latn-AZ"/>
        </w:rPr>
        <w:t xml:space="preserve"> alət lövhəsindən </w:t>
      </w:r>
      <w:r w:rsidRPr="00405A6B">
        <w:rPr>
          <w:rFonts w:ascii="Times New Roman" w:hAnsi="Times New Roman"/>
          <w:noProof/>
          <w:sz w:val="24"/>
          <w:szCs w:val="24"/>
          <w:lang w:val="tr-TR" w:eastAsia="tr-TR"/>
        </w:rPr>
        <w:drawing>
          <wp:inline distT="0" distB="0" distL="0" distR="0" wp14:anchorId="19EE48FD" wp14:editId="149C5DFA">
            <wp:extent cx="236240" cy="160034"/>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236240" cy="160034"/>
                    </a:xfrm>
                    <a:prstGeom prst="rect">
                      <a:avLst/>
                    </a:prstGeom>
                  </pic:spPr>
                </pic:pic>
              </a:graphicData>
            </a:graphic>
          </wp:inline>
        </w:drawing>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Dimension Style</w:t>
      </w:r>
      <w:r w:rsidRPr="00405A6B">
        <w:rPr>
          <w:rFonts w:ascii="Times New Roman" w:hAnsi="Times New Roman"/>
          <w:sz w:val="24"/>
          <w:szCs w:val="24"/>
          <w:lang w:val="az-Latn-AZ"/>
        </w:rPr>
        <w:t xml:space="preserve"> işə salınır və </w:t>
      </w:r>
      <w:r w:rsidRPr="00405A6B">
        <w:rPr>
          <w:rFonts w:ascii="Times New Roman" w:hAnsi="Times New Roman"/>
          <w:b/>
          <w:sz w:val="24"/>
          <w:szCs w:val="24"/>
          <w:lang w:val="az-Latn-AZ"/>
        </w:rPr>
        <w:t xml:space="preserve">Dimension StyleManager </w:t>
      </w:r>
      <w:r w:rsidRPr="00405A6B">
        <w:rPr>
          <w:rFonts w:ascii="Times New Roman" w:hAnsi="Times New Roman"/>
          <w:sz w:val="24"/>
          <w:szCs w:val="24"/>
          <w:lang w:val="az-Latn-AZ"/>
        </w:rPr>
        <w:t xml:space="preserve">dialoq pəncərəsi açılır. </w:t>
      </w:r>
    </w:p>
    <w:p w14:paraId="7A96990F" w14:textId="48A597DA" w:rsidR="002A6E2B" w:rsidRPr="00405A6B" w:rsidRDefault="002A6E2B" w:rsidP="002A6E2B">
      <w:pPr>
        <w:pStyle w:val="1"/>
        <w:spacing w:before="240"/>
        <w:ind w:firstLine="170"/>
        <w:rPr>
          <w:rFonts w:ascii="Times New Roman" w:hAnsi="Times New Roman"/>
          <w:sz w:val="24"/>
          <w:szCs w:val="24"/>
          <w:lang w:val="az-Latn-AZ"/>
        </w:rPr>
      </w:pPr>
      <w:r w:rsidRPr="00405A6B">
        <w:rPr>
          <w:rFonts w:ascii="Times New Roman" w:hAnsi="Times New Roman"/>
          <w:sz w:val="24"/>
          <w:szCs w:val="24"/>
          <w:lang w:val="az-Latn-AZ"/>
        </w:rPr>
        <w:t>2) Əgər cizgi sadədirsə</w:t>
      </w:r>
      <w:r w:rsidR="008869D0">
        <w:rPr>
          <w:rFonts w:ascii="Times New Roman" w:hAnsi="Times New Roman"/>
          <w:sz w:val="24"/>
          <w:szCs w:val="24"/>
          <w:lang w:val="az-Latn-AZ"/>
        </w:rPr>
        <w:t>,</w:t>
      </w:r>
      <w:r w:rsidRPr="00405A6B">
        <w:rPr>
          <w:rFonts w:ascii="Times New Roman" w:hAnsi="Times New Roman"/>
          <w:sz w:val="24"/>
          <w:szCs w:val="24"/>
          <w:lang w:val="az-Latn-AZ"/>
        </w:rPr>
        <w:t xml:space="preserve"> verilmiş ISO-25 stilini </w:t>
      </w:r>
      <w:r w:rsidRPr="00405A6B">
        <w:rPr>
          <w:rFonts w:ascii="Times New Roman" w:hAnsi="Times New Roman"/>
          <w:b/>
          <w:sz w:val="24"/>
          <w:szCs w:val="24"/>
          <w:lang w:val="az-Latn-AZ"/>
        </w:rPr>
        <w:t>Modify</w:t>
      </w:r>
      <w:r w:rsidRPr="00405A6B">
        <w:rPr>
          <w:rFonts w:ascii="Times New Roman" w:hAnsi="Times New Roman"/>
          <w:sz w:val="24"/>
          <w:szCs w:val="24"/>
          <w:lang w:val="az-Latn-AZ"/>
        </w:rPr>
        <w:t xml:space="preserve"> (redaktə) </w:t>
      </w:r>
      <w:r w:rsidR="00C53257">
        <w:rPr>
          <w:rFonts w:ascii="Times New Roman" w:hAnsi="Times New Roman"/>
          <w:sz w:val="24"/>
          <w:szCs w:val="24"/>
          <w:lang w:val="az-Latn-AZ"/>
        </w:rPr>
        <w:t>əmri</w:t>
      </w:r>
      <w:r w:rsidRPr="00405A6B">
        <w:rPr>
          <w:rFonts w:ascii="Times New Roman" w:hAnsi="Times New Roman"/>
          <w:sz w:val="24"/>
          <w:szCs w:val="24"/>
          <w:lang w:val="az-Latn-AZ"/>
        </w:rPr>
        <w:t xml:space="preserve"> ilə dəyişdirmək lazımdırsa onda bunun üçün </w:t>
      </w:r>
      <w:r w:rsidRPr="00405A6B">
        <w:rPr>
          <w:rFonts w:ascii="Times New Roman" w:hAnsi="Times New Roman"/>
          <w:b/>
          <w:sz w:val="24"/>
          <w:szCs w:val="24"/>
          <w:lang w:val="az-Latn-AZ"/>
        </w:rPr>
        <w:t>Modify</w:t>
      </w:r>
      <w:r w:rsidRPr="00405A6B">
        <w:rPr>
          <w:rFonts w:ascii="Times New Roman" w:hAnsi="Times New Roman"/>
          <w:sz w:val="24"/>
          <w:szCs w:val="24"/>
          <w:lang w:val="az-Latn-AZ"/>
        </w:rPr>
        <w:t xml:space="preserve"> düyməsi basılır və </w:t>
      </w:r>
      <w:r w:rsidRPr="00405A6B">
        <w:rPr>
          <w:rFonts w:ascii="Times New Roman" w:hAnsi="Times New Roman"/>
          <w:b/>
          <w:sz w:val="24"/>
          <w:szCs w:val="24"/>
          <w:lang w:val="az-Latn-AZ"/>
        </w:rPr>
        <w:t>Modify</w:t>
      </w:r>
      <w:r w:rsidR="008869D0">
        <w:rPr>
          <w:rFonts w:ascii="Times New Roman" w:hAnsi="Times New Roman"/>
          <w:b/>
          <w:sz w:val="24"/>
          <w:szCs w:val="24"/>
          <w:lang w:val="az-Latn-AZ"/>
        </w:rPr>
        <w:t xml:space="preserve"> </w:t>
      </w:r>
      <w:r w:rsidRPr="00405A6B">
        <w:rPr>
          <w:rFonts w:ascii="Times New Roman" w:hAnsi="Times New Roman"/>
          <w:b/>
          <w:sz w:val="24"/>
          <w:szCs w:val="24"/>
          <w:lang w:val="az-Latn-AZ"/>
        </w:rPr>
        <w:t>Di</w:t>
      </w:r>
      <w:r w:rsidRPr="00405A6B">
        <w:rPr>
          <w:rFonts w:ascii="Times New Roman" w:hAnsi="Times New Roman"/>
          <w:b/>
          <w:sz w:val="24"/>
          <w:szCs w:val="24"/>
          <w:lang w:val="az-Latn-AZ"/>
        </w:rPr>
        <w:softHyphen/>
        <w:t>men</w:t>
      </w:r>
      <w:r w:rsidRPr="00405A6B">
        <w:rPr>
          <w:rFonts w:ascii="Times New Roman" w:hAnsi="Times New Roman"/>
          <w:b/>
          <w:sz w:val="24"/>
          <w:szCs w:val="24"/>
          <w:lang w:val="az-Latn-AZ"/>
        </w:rPr>
        <w:softHyphen/>
        <w:t>sion Style</w:t>
      </w:r>
      <w:r w:rsidRPr="00405A6B">
        <w:rPr>
          <w:rFonts w:ascii="Times New Roman" w:hAnsi="Times New Roman"/>
          <w:sz w:val="24"/>
          <w:szCs w:val="24"/>
          <w:lang w:val="az-Latn-AZ"/>
        </w:rPr>
        <w:t xml:space="preserve"> dia</w:t>
      </w:r>
      <w:r w:rsidRPr="00405A6B">
        <w:rPr>
          <w:rFonts w:ascii="Times New Roman" w:hAnsi="Times New Roman"/>
          <w:sz w:val="24"/>
          <w:szCs w:val="24"/>
          <w:lang w:val="az-Latn-AZ"/>
        </w:rPr>
        <w:softHyphen/>
        <w:t>loq pəncərəsi açı</w:t>
      </w:r>
      <w:r w:rsidRPr="00405A6B">
        <w:rPr>
          <w:rFonts w:ascii="Times New Roman" w:hAnsi="Times New Roman"/>
          <w:sz w:val="24"/>
          <w:szCs w:val="24"/>
          <w:lang w:val="az-Latn-AZ"/>
        </w:rPr>
        <w:softHyphen/>
        <w:t>lır.</w:t>
      </w:r>
    </w:p>
    <w:p w14:paraId="1DD90341" w14:textId="329F0541" w:rsidR="002A6E2B" w:rsidRPr="00405A6B" w:rsidRDefault="002A6E2B" w:rsidP="002A6E2B">
      <w:pPr>
        <w:pStyle w:val="1"/>
        <w:spacing w:before="240"/>
        <w:ind w:firstLine="170"/>
        <w:rPr>
          <w:rFonts w:ascii="Times New Roman" w:hAnsi="Times New Roman"/>
          <w:sz w:val="24"/>
          <w:szCs w:val="24"/>
          <w:lang w:val="az-Latn-AZ"/>
        </w:rPr>
      </w:pPr>
      <w:r w:rsidRPr="00405A6B">
        <w:rPr>
          <w:rFonts w:ascii="Times New Roman" w:hAnsi="Times New Roman"/>
          <w:noProof/>
          <w:sz w:val="24"/>
          <w:szCs w:val="24"/>
          <w:lang w:val="tr-TR" w:eastAsia="tr-TR"/>
        </w:rPr>
        <w:lastRenderedPageBreak/>
        <w:drawing>
          <wp:inline distT="0" distB="0" distL="0" distR="0" wp14:anchorId="19996130" wp14:editId="4DCE079A">
            <wp:extent cx="5273497" cy="3475021"/>
            <wp:effectExtent l="0" t="0" r="381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5273497" cy="3475021"/>
                    </a:xfrm>
                    <a:prstGeom prst="rect">
                      <a:avLst/>
                    </a:prstGeom>
                  </pic:spPr>
                </pic:pic>
              </a:graphicData>
            </a:graphic>
          </wp:inline>
        </w:drawing>
      </w:r>
    </w:p>
    <w:p w14:paraId="7E7ABEC5" w14:textId="13BF6A87" w:rsidR="002A6E2B" w:rsidRPr="00405A6B" w:rsidRDefault="002A6E2B" w:rsidP="002A6E2B">
      <w:pPr>
        <w:pStyle w:val="1"/>
        <w:ind w:firstLine="170"/>
        <w:rPr>
          <w:rFonts w:ascii="Times New Roman" w:hAnsi="Times New Roman"/>
          <w:sz w:val="24"/>
          <w:szCs w:val="24"/>
          <w:lang w:val="az-Latn-AZ"/>
        </w:rPr>
      </w:pPr>
      <w:r w:rsidRPr="00405A6B">
        <w:rPr>
          <w:rFonts w:ascii="Times New Roman" w:hAnsi="Times New Roman"/>
          <w:sz w:val="24"/>
          <w:szCs w:val="24"/>
          <w:lang w:val="az-Latn-AZ"/>
        </w:rPr>
        <w:t xml:space="preserve">3) </w:t>
      </w:r>
      <w:r w:rsidRPr="00405A6B">
        <w:rPr>
          <w:rFonts w:ascii="Times New Roman" w:hAnsi="Times New Roman"/>
          <w:b/>
          <w:sz w:val="24"/>
          <w:szCs w:val="24"/>
          <w:lang w:val="az-Latn-AZ"/>
        </w:rPr>
        <w:t>Modify</w:t>
      </w:r>
      <w:r w:rsidR="008869D0">
        <w:rPr>
          <w:rFonts w:ascii="Times New Roman" w:hAnsi="Times New Roman"/>
          <w:b/>
          <w:sz w:val="24"/>
          <w:szCs w:val="24"/>
          <w:lang w:val="az-Latn-AZ"/>
        </w:rPr>
        <w:t xml:space="preserve"> </w:t>
      </w:r>
      <w:r w:rsidRPr="00405A6B">
        <w:rPr>
          <w:rFonts w:ascii="Times New Roman" w:hAnsi="Times New Roman"/>
          <w:b/>
          <w:sz w:val="24"/>
          <w:szCs w:val="24"/>
          <w:lang w:val="az-Latn-AZ"/>
        </w:rPr>
        <w:t>Di</w:t>
      </w:r>
      <w:r w:rsidRPr="00405A6B">
        <w:rPr>
          <w:rFonts w:ascii="Times New Roman" w:hAnsi="Times New Roman"/>
          <w:b/>
          <w:sz w:val="24"/>
          <w:szCs w:val="24"/>
          <w:lang w:val="az-Latn-AZ"/>
        </w:rPr>
        <w:softHyphen/>
        <w:t>men</w:t>
      </w:r>
      <w:r w:rsidRPr="00405A6B">
        <w:rPr>
          <w:rFonts w:ascii="Times New Roman" w:hAnsi="Times New Roman"/>
          <w:b/>
          <w:sz w:val="24"/>
          <w:szCs w:val="24"/>
          <w:lang w:val="az-Latn-AZ"/>
        </w:rPr>
        <w:softHyphen/>
        <w:t>si</w:t>
      </w:r>
      <w:r w:rsidRPr="00405A6B">
        <w:rPr>
          <w:rFonts w:ascii="Times New Roman" w:hAnsi="Times New Roman"/>
          <w:b/>
          <w:sz w:val="24"/>
          <w:szCs w:val="24"/>
          <w:lang w:val="az-Latn-AZ"/>
        </w:rPr>
        <w:softHyphen/>
        <w:t xml:space="preserve">on Style </w:t>
      </w:r>
      <w:r w:rsidRPr="00405A6B">
        <w:rPr>
          <w:rFonts w:ascii="Times New Roman" w:hAnsi="Times New Roman"/>
          <w:sz w:val="24"/>
          <w:szCs w:val="24"/>
          <w:lang w:val="az-Latn-AZ"/>
        </w:rPr>
        <w:t>pəncərə</w:t>
      </w:r>
      <w:r w:rsidRPr="00405A6B">
        <w:rPr>
          <w:rFonts w:ascii="Times New Roman" w:hAnsi="Times New Roman"/>
          <w:sz w:val="24"/>
          <w:szCs w:val="24"/>
          <w:lang w:val="az-Latn-AZ"/>
        </w:rPr>
        <w:softHyphen/>
        <w:t>sin</w:t>
      </w:r>
      <w:r w:rsidRPr="00405A6B">
        <w:rPr>
          <w:rFonts w:ascii="Times New Roman" w:hAnsi="Times New Roman"/>
          <w:sz w:val="24"/>
          <w:szCs w:val="24"/>
          <w:lang w:val="az-Latn-AZ"/>
        </w:rPr>
        <w:softHyphen/>
        <w:t xml:space="preserve">dəki birinci </w:t>
      </w:r>
      <w:r w:rsidRPr="00405A6B">
        <w:rPr>
          <w:rFonts w:ascii="Times New Roman" w:hAnsi="Times New Roman"/>
          <w:b/>
          <w:sz w:val="24"/>
          <w:szCs w:val="24"/>
          <w:lang w:val="az-Latn-AZ"/>
        </w:rPr>
        <w:t>Sym</w:t>
      </w:r>
      <w:r w:rsidRPr="00405A6B">
        <w:rPr>
          <w:rFonts w:ascii="Times New Roman" w:hAnsi="Times New Roman"/>
          <w:b/>
          <w:sz w:val="24"/>
          <w:szCs w:val="24"/>
          <w:lang w:val="az-Latn-AZ"/>
        </w:rPr>
        <w:softHyphen/>
        <w:t>bols andarrows</w:t>
      </w:r>
      <w:r w:rsidRPr="00405A6B">
        <w:rPr>
          <w:rFonts w:ascii="Times New Roman" w:hAnsi="Times New Roman"/>
          <w:sz w:val="24"/>
          <w:szCs w:val="24"/>
          <w:lang w:val="az-Latn-AZ"/>
        </w:rPr>
        <w:t xml:space="preserve"> böl</w:t>
      </w:r>
      <w:r w:rsidRPr="00405A6B">
        <w:rPr>
          <w:rFonts w:ascii="Times New Roman" w:hAnsi="Times New Roman"/>
          <w:sz w:val="24"/>
          <w:szCs w:val="24"/>
          <w:lang w:val="az-Latn-AZ"/>
        </w:rPr>
        <w:softHyphen/>
        <w:t>məsində oxun uzun</w:t>
      </w:r>
      <w:r w:rsidRPr="00405A6B">
        <w:rPr>
          <w:rFonts w:ascii="Times New Roman" w:hAnsi="Times New Roman"/>
          <w:sz w:val="24"/>
          <w:szCs w:val="24"/>
          <w:lang w:val="az-Latn-AZ"/>
        </w:rPr>
        <w:softHyphen/>
      </w:r>
      <w:r w:rsidRPr="00405A6B">
        <w:rPr>
          <w:rFonts w:ascii="Times New Roman" w:hAnsi="Times New Roman"/>
          <w:sz w:val="24"/>
          <w:szCs w:val="24"/>
          <w:lang w:val="az-Latn-AZ"/>
        </w:rPr>
        <w:softHyphen/>
        <w:t xml:space="preserve">luğunu arrows </w:t>
      </w:r>
      <w:r w:rsidRPr="00405A6B">
        <w:rPr>
          <w:rFonts w:ascii="Times New Roman" w:hAnsi="Times New Roman"/>
          <w:b/>
          <w:sz w:val="24"/>
          <w:szCs w:val="24"/>
          <w:lang w:val="az-Latn-AZ"/>
        </w:rPr>
        <w:t>size=3,  Center marks=Line</w:t>
      </w:r>
      <w:r w:rsidRPr="00405A6B">
        <w:rPr>
          <w:rFonts w:ascii="Times New Roman" w:hAnsi="Times New Roman"/>
          <w:sz w:val="24"/>
          <w:szCs w:val="24"/>
          <w:lang w:val="az-Latn-AZ"/>
        </w:rPr>
        <w:t xml:space="preserve"> və  </w:t>
      </w:r>
      <w:r w:rsidRPr="00405A6B">
        <w:rPr>
          <w:rFonts w:ascii="Times New Roman" w:hAnsi="Times New Roman"/>
          <w:b/>
          <w:sz w:val="24"/>
          <w:szCs w:val="24"/>
          <w:lang w:val="az-Latn-AZ"/>
        </w:rPr>
        <w:t>size=3</w:t>
      </w:r>
      <w:r w:rsidRPr="00405A6B">
        <w:rPr>
          <w:rFonts w:ascii="Times New Roman" w:hAnsi="Times New Roman"/>
          <w:sz w:val="24"/>
          <w:szCs w:val="24"/>
          <w:lang w:val="az-Latn-AZ"/>
        </w:rPr>
        <w:t xml:space="preserve"> təyin edilir.</w:t>
      </w:r>
    </w:p>
    <w:p w14:paraId="45F5822E" w14:textId="300F6C7E" w:rsidR="002A6E2B" w:rsidRPr="00405A6B" w:rsidRDefault="002A6E2B" w:rsidP="002A6E2B">
      <w:pPr>
        <w:pStyle w:val="1"/>
        <w:ind w:firstLine="170"/>
        <w:rPr>
          <w:rFonts w:ascii="Times New Roman" w:hAnsi="Times New Roman"/>
          <w:sz w:val="24"/>
          <w:szCs w:val="24"/>
          <w:lang w:val="az-Latn-AZ"/>
        </w:rPr>
      </w:pPr>
      <w:r w:rsidRPr="00405A6B">
        <w:rPr>
          <w:rFonts w:ascii="Times New Roman" w:hAnsi="Times New Roman"/>
          <w:sz w:val="24"/>
          <w:szCs w:val="24"/>
          <w:lang w:val="az-Latn-AZ"/>
        </w:rPr>
        <w:t>4) Text bölməsi aktivləşdirilir</w:t>
      </w:r>
      <w:r w:rsidR="00BA065A">
        <w:rPr>
          <w:rFonts w:ascii="Times New Roman" w:hAnsi="Times New Roman"/>
          <w:sz w:val="24"/>
          <w:szCs w:val="24"/>
          <w:lang w:val="az-Latn-AZ"/>
        </w:rPr>
        <w:t>,</w:t>
      </w:r>
      <w:r w:rsidRPr="00405A6B">
        <w:rPr>
          <w:rFonts w:ascii="Times New Roman" w:hAnsi="Times New Roman"/>
          <w:sz w:val="24"/>
          <w:szCs w:val="24"/>
          <w:lang w:val="az-Latn-AZ"/>
        </w:rPr>
        <w:t xml:space="preserve"> şriftin hündürlüy</w:t>
      </w:r>
      <w:r w:rsidR="00BA065A">
        <w:rPr>
          <w:rFonts w:ascii="Times New Roman" w:hAnsi="Times New Roman"/>
          <w:sz w:val="24"/>
          <w:szCs w:val="24"/>
          <w:lang w:val="az-Latn-AZ"/>
        </w:rPr>
        <w:t>ü</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Text Height =3.5</w:t>
      </w:r>
      <w:r w:rsidRPr="00405A6B">
        <w:rPr>
          <w:rFonts w:ascii="Times New Roman" w:hAnsi="Times New Roman"/>
          <w:sz w:val="24"/>
          <w:szCs w:val="24"/>
          <w:lang w:val="az-Latn-AZ"/>
        </w:rPr>
        <w:t xml:space="preserve"> seçilir və </w:t>
      </w:r>
      <w:r w:rsidRPr="00405A6B">
        <w:rPr>
          <w:rFonts w:ascii="Times New Roman" w:hAnsi="Times New Roman"/>
          <w:b/>
          <w:sz w:val="24"/>
          <w:szCs w:val="24"/>
          <w:lang w:val="az-Latn-AZ"/>
        </w:rPr>
        <w:t>ISO standard</w:t>
      </w:r>
      <w:r w:rsidRPr="00405A6B">
        <w:rPr>
          <w:rFonts w:ascii="Times New Roman" w:hAnsi="Times New Roman"/>
          <w:sz w:val="24"/>
          <w:szCs w:val="24"/>
          <w:lang w:val="az-Latn-AZ"/>
        </w:rPr>
        <w:t xml:space="preserve"> açarı qoşulur.</w:t>
      </w:r>
    </w:p>
    <w:p w14:paraId="768FE6DD" w14:textId="77777777" w:rsidR="002A6E2B" w:rsidRPr="00405A6B" w:rsidRDefault="002A6E2B" w:rsidP="002A6E2B">
      <w:pPr>
        <w:pStyle w:val="1"/>
        <w:ind w:firstLine="170"/>
        <w:rPr>
          <w:rFonts w:ascii="Times New Roman" w:hAnsi="Times New Roman"/>
          <w:sz w:val="24"/>
          <w:szCs w:val="24"/>
          <w:lang w:val="az-Latn-AZ"/>
        </w:rPr>
      </w:pPr>
      <w:r w:rsidRPr="00405A6B">
        <w:rPr>
          <w:rFonts w:ascii="Times New Roman" w:hAnsi="Times New Roman"/>
          <w:sz w:val="24"/>
          <w:szCs w:val="24"/>
          <w:lang w:val="az-Latn-AZ"/>
        </w:rPr>
        <w:t xml:space="preserve">5) </w:t>
      </w:r>
      <w:r w:rsidRPr="00405A6B">
        <w:rPr>
          <w:rFonts w:ascii="Times New Roman" w:hAnsi="Times New Roman"/>
          <w:b/>
          <w:sz w:val="24"/>
          <w:szCs w:val="24"/>
          <w:lang w:val="az-Latn-AZ"/>
        </w:rPr>
        <w:t>Fit</w:t>
      </w:r>
      <w:r w:rsidRPr="00405A6B">
        <w:rPr>
          <w:rFonts w:ascii="Times New Roman" w:hAnsi="Times New Roman"/>
          <w:sz w:val="24"/>
          <w:szCs w:val="24"/>
          <w:lang w:val="az-Latn-AZ"/>
        </w:rPr>
        <w:t xml:space="preserve"> bölməsi aktivləşdirilir və buradan </w:t>
      </w:r>
      <w:r w:rsidRPr="00405A6B">
        <w:rPr>
          <w:rFonts w:ascii="Times New Roman" w:hAnsi="Times New Roman"/>
          <w:b/>
          <w:sz w:val="24"/>
          <w:szCs w:val="24"/>
          <w:lang w:val="az-Latn-AZ"/>
        </w:rPr>
        <w:t>Text</w:t>
      </w:r>
      <w:r w:rsidRPr="00405A6B">
        <w:rPr>
          <w:rFonts w:ascii="Times New Roman" w:hAnsi="Times New Roman"/>
          <w:sz w:val="24"/>
          <w:szCs w:val="24"/>
          <w:lang w:val="az-Latn-AZ"/>
        </w:rPr>
        <w:t xml:space="preserve"> açarı qoşulur.</w:t>
      </w:r>
    </w:p>
    <w:p w14:paraId="0998A96B" w14:textId="74173F12" w:rsidR="002A6E2B" w:rsidRPr="00405A6B" w:rsidRDefault="002A6E2B" w:rsidP="002A6E2B">
      <w:pPr>
        <w:pStyle w:val="1"/>
        <w:ind w:firstLine="170"/>
        <w:rPr>
          <w:rFonts w:ascii="Times New Roman" w:hAnsi="Times New Roman"/>
          <w:sz w:val="24"/>
          <w:szCs w:val="24"/>
          <w:lang w:val="az-Latn-AZ"/>
        </w:rPr>
      </w:pPr>
      <w:r w:rsidRPr="00405A6B">
        <w:rPr>
          <w:rFonts w:ascii="Times New Roman" w:hAnsi="Times New Roman"/>
          <w:sz w:val="24"/>
          <w:szCs w:val="24"/>
          <w:lang w:val="az-Latn-AZ"/>
        </w:rPr>
        <w:t xml:space="preserve">5) </w:t>
      </w:r>
      <w:r w:rsidRPr="00405A6B">
        <w:rPr>
          <w:rFonts w:ascii="Times New Roman" w:hAnsi="Times New Roman"/>
          <w:b/>
          <w:sz w:val="24"/>
          <w:szCs w:val="24"/>
          <w:lang w:val="az-Latn-AZ"/>
        </w:rPr>
        <w:t>Primary Units</w:t>
      </w:r>
      <w:r w:rsidRPr="00405A6B">
        <w:rPr>
          <w:rFonts w:ascii="Times New Roman" w:hAnsi="Times New Roman"/>
          <w:sz w:val="24"/>
          <w:szCs w:val="24"/>
          <w:lang w:val="az-Latn-AZ"/>
        </w:rPr>
        <w:t xml:space="preserve">  bölməsi seçilir və buradan </w:t>
      </w:r>
      <w:r w:rsidRPr="00405A6B">
        <w:rPr>
          <w:rFonts w:ascii="Times New Roman" w:hAnsi="Times New Roman"/>
          <w:b/>
          <w:sz w:val="24"/>
          <w:szCs w:val="24"/>
          <w:lang w:val="az-Latn-AZ"/>
        </w:rPr>
        <w:t xml:space="preserve">Precision </w:t>
      </w:r>
      <w:r w:rsidRPr="008869D0">
        <w:rPr>
          <w:rFonts w:ascii="Times New Roman" w:hAnsi="Times New Roman"/>
          <w:sz w:val="24"/>
          <w:szCs w:val="24"/>
          <w:lang w:val="az-Latn-AZ"/>
        </w:rPr>
        <w:t>siyahısını açıb «0»</w:t>
      </w:r>
      <w:r w:rsidRPr="00405A6B">
        <w:rPr>
          <w:rFonts w:ascii="Times New Roman" w:hAnsi="Times New Roman"/>
          <w:sz w:val="24"/>
          <w:szCs w:val="24"/>
          <w:lang w:val="az-Latn-AZ"/>
        </w:rPr>
        <w:t xml:space="preserve"> seçilir. </w:t>
      </w:r>
    </w:p>
    <w:p w14:paraId="1083AAA5" w14:textId="4A8A40B9" w:rsidR="00330434" w:rsidRPr="00405A6B" w:rsidRDefault="00330434" w:rsidP="00330434">
      <w:pPr>
        <w:pStyle w:val="1"/>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2475392" behindDoc="0" locked="0" layoutInCell="1" allowOverlap="1" wp14:anchorId="60558E06" wp14:editId="7406793B">
            <wp:simplePos x="0" y="0"/>
            <wp:positionH relativeFrom="margin">
              <wp:posOffset>4554855</wp:posOffset>
            </wp:positionH>
            <wp:positionV relativeFrom="paragraph">
              <wp:posOffset>33020</wp:posOffset>
            </wp:positionV>
            <wp:extent cx="1428750" cy="713105"/>
            <wp:effectExtent l="0" t="0" r="0" b="0"/>
            <wp:wrapSquare wrapText="bothSides"/>
            <wp:docPr id="5974"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20" cstate="print"/>
                    <a:srcRect/>
                    <a:stretch>
                      <a:fillRect/>
                    </a:stretch>
                  </pic:blipFill>
                  <pic:spPr bwMode="auto">
                    <a:xfrm>
                      <a:off x="0" y="0"/>
                      <a:ext cx="1428750" cy="713105"/>
                    </a:xfrm>
                    <a:prstGeom prst="rect">
                      <a:avLst/>
                    </a:prstGeom>
                    <a:noFill/>
                    <a:ln w="9525">
                      <a:noFill/>
                      <a:miter lim="800000"/>
                      <a:headEnd/>
                      <a:tailEnd/>
                    </a:ln>
                  </pic:spPr>
                </pic:pic>
              </a:graphicData>
            </a:graphic>
          </wp:anchor>
        </w:drawing>
      </w:r>
      <w:r w:rsidRPr="00405A6B">
        <w:rPr>
          <w:rFonts w:ascii="Times New Roman" w:hAnsi="Times New Roman"/>
          <w:sz w:val="24"/>
          <w:szCs w:val="24"/>
          <w:lang w:val="az-Latn-AZ"/>
        </w:rPr>
        <w:t>Digər bölmələrdə dəyişmələr edilmir və</w:t>
      </w:r>
      <w:r w:rsidRPr="008869D0">
        <w:rPr>
          <w:rFonts w:ascii="Times New Roman" w:hAnsi="Times New Roman"/>
          <w:b/>
          <w:sz w:val="24"/>
          <w:szCs w:val="24"/>
          <w:lang w:val="az-Latn-AZ"/>
        </w:rPr>
        <w:t xml:space="preserve"> OK</w:t>
      </w:r>
      <w:r w:rsidRPr="00405A6B">
        <w:rPr>
          <w:rFonts w:ascii="Times New Roman" w:hAnsi="Times New Roman"/>
          <w:sz w:val="24"/>
          <w:szCs w:val="24"/>
          <w:lang w:val="az-Latn-AZ"/>
        </w:rPr>
        <w:t xml:space="preserve"> düyməsi basılır.</w:t>
      </w:r>
    </w:p>
    <w:p w14:paraId="37CF225A" w14:textId="661B90AE" w:rsidR="00330434" w:rsidRPr="00405A6B" w:rsidRDefault="00330434" w:rsidP="00330434">
      <w:pPr>
        <w:pStyle w:val="1"/>
        <w:rPr>
          <w:rFonts w:ascii="Times New Roman" w:hAnsi="Times New Roman"/>
          <w:sz w:val="24"/>
          <w:szCs w:val="24"/>
          <w:lang w:val="az-Latn-AZ"/>
        </w:rPr>
      </w:pPr>
      <w:r w:rsidRPr="00405A6B">
        <w:rPr>
          <w:rFonts w:ascii="Times New Roman" w:hAnsi="Times New Roman"/>
          <w:sz w:val="24"/>
          <w:szCs w:val="24"/>
          <w:lang w:val="az-Latn-AZ"/>
        </w:rPr>
        <w:t xml:space="preserve"> Ölçü stilini ekranda seçmək üçün </w:t>
      </w:r>
      <w:r w:rsidRPr="005B7E91">
        <w:rPr>
          <w:rFonts w:ascii="Times New Roman" w:hAnsi="Times New Roman"/>
          <w:b/>
          <w:sz w:val="24"/>
          <w:szCs w:val="24"/>
          <w:lang w:val="az-Latn-AZ"/>
        </w:rPr>
        <w:t>Annotation</w:t>
      </w:r>
      <w:r w:rsidRPr="00405A6B">
        <w:rPr>
          <w:rFonts w:ascii="Times New Roman" w:hAnsi="Times New Roman"/>
          <w:sz w:val="24"/>
          <w:szCs w:val="24"/>
          <w:lang w:val="az-Latn-AZ"/>
        </w:rPr>
        <w:t xml:space="preserve"> lövhəsindən ölçü stilinin nəzarət pəncərəsindən isti</w:t>
      </w:r>
      <w:r w:rsidRPr="00405A6B">
        <w:rPr>
          <w:rFonts w:ascii="Times New Roman" w:hAnsi="Times New Roman"/>
          <w:sz w:val="24"/>
          <w:szCs w:val="24"/>
          <w:lang w:val="az-Latn-AZ"/>
        </w:rPr>
        <w:softHyphen/>
        <w:t>fa</w:t>
      </w:r>
      <w:r w:rsidRPr="00405A6B">
        <w:rPr>
          <w:rFonts w:ascii="Times New Roman" w:hAnsi="Times New Roman"/>
          <w:sz w:val="24"/>
          <w:szCs w:val="24"/>
          <w:lang w:val="az-Latn-AZ"/>
        </w:rPr>
        <w:softHyphen/>
        <w:t>də edilir.</w:t>
      </w:r>
    </w:p>
    <w:p w14:paraId="76F6DA8B" w14:textId="060DA1C7" w:rsidR="00330434" w:rsidRPr="00405A6B" w:rsidRDefault="00330434" w:rsidP="002A6E2B">
      <w:pPr>
        <w:pStyle w:val="1"/>
        <w:ind w:firstLine="170"/>
        <w:rPr>
          <w:rFonts w:ascii="Times New Roman" w:hAnsi="Times New Roman"/>
          <w:sz w:val="24"/>
          <w:szCs w:val="24"/>
          <w:lang w:val="az-Latn-AZ"/>
        </w:rPr>
      </w:pPr>
    </w:p>
    <w:p w14:paraId="40A82E89" w14:textId="58DFDCB3" w:rsidR="002A6E2B" w:rsidRPr="00405A6B" w:rsidRDefault="005C6CCE" w:rsidP="002A6E2B">
      <w:pPr>
        <w:pStyle w:val="1"/>
        <w:rPr>
          <w:rFonts w:ascii="Times New Roman" w:hAnsi="Times New Roman"/>
          <w:sz w:val="24"/>
          <w:szCs w:val="24"/>
          <w:lang w:val="az-Latn-AZ"/>
        </w:rPr>
      </w:pPr>
      <w:r>
        <w:rPr>
          <w:rFonts w:ascii="Times New Roman" w:hAnsi="Times New Roman"/>
          <w:noProof/>
          <w:lang w:val="az-Latn-AZ"/>
        </w:rPr>
        <w:object w:dxaOrig="1440" w:dyaOrig="1440" w14:anchorId="5488E469">
          <v:shape id="_x0000_s1430" type="#_x0000_t75" style="position:absolute;left:0;text-align:left;margin-left:280.35pt;margin-top:3.6pt;width:201.75pt;height:139.5pt;z-index:252474368">
            <v:imagedata r:id="rId521" o:title="" croptop="23739f" cropbottom="16490f" cropleft="20316f" cropright="26634f"/>
            <w10:wrap type="square"/>
          </v:shape>
          <o:OLEObject Type="Embed" ProgID="AutoCAD.Drawing.17" ShapeID="_x0000_s1430" DrawAspect="Content" ObjectID="_1771683844" r:id="rId522"/>
        </w:object>
      </w:r>
      <w:r w:rsidR="002A6E2B" w:rsidRPr="00405A6B">
        <w:rPr>
          <w:rFonts w:ascii="Times New Roman" w:hAnsi="Times New Roman"/>
          <w:sz w:val="24"/>
          <w:szCs w:val="24"/>
          <w:lang w:val="az-Latn-AZ"/>
        </w:rPr>
        <w:t xml:space="preserve">Dimension alət lövhəsindəki </w:t>
      </w:r>
      <w:r w:rsidR="00546F6D">
        <w:rPr>
          <w:rFonts w:ascii="Times New Roman" w:hAnsi="Times New Roman"/>
          <w:sz w:val="24"/>
          <w:szCs w:val="24"/>
          <w:lang w:val="az-Latn-AZ"/>
        </w:rPr>
        <w:t>əmrlərdən</w:t>
      </w:r>
      <w:r w:rsidR="002A6E2B" w:rsidRPr="00405A6B">
        <w:rPr>
          <w:rFonts w:ascii="Times New Roman" w:hAnsi="Times New Roman"/>
          <w:sz w:val="24"/>
          <w:szCs w:val="24"/>
          <w:lang w:val="az-Latn-AZ"/>
        </w:rPr>
        <w:t xml:space="preserve"> istifadə edib lazımi ölçülər qoyulur. Ölçü yazılarının yerini dəyişmək üçün, ölçü aktivləşdirilir və mətnin</w:t>
      </w:r>
      <w:r w:rsidR="00330434" w:rsidRPr="00405A6B">
        <w:rPr>
          <w:rFonts w:ascii="Times New Roman" w:hAnsi="Times New Roman"/>
          <w:sz w:val="24"/>
          <w:szCs w:val="24"/>
          <w:lang w:val="az-Latn-AZ"/>
        </w:rPr>
        <w:t xml:space="preserve"> </w:t>
      </w:r>
      <w:r w:rsidR="002A6E2B" w:rsidRPr="00405A6B">
        <w:rPr>
          <w:rFonts w:ascii="Times New Roman" w:hAnsi="Times New Roman"/>
          <w:sz w:val="24"/>
          <w:szCs w:val="24"/>
          <w:lang w:val="az-Latn-AZ"/>
        </w:rPr>
        <w:t>dəstəyi aktivləşdirilir</w:t>
      </w:r>
      <w:r w:rsidR="005B7E91">
        <w:rPr>
          <w:rFonts w:ascii="Times New Roman" w:hAnsi="Times New Roman"/>
          <w:sz w:val="24"/>
          <w:szCs w:val="24"/>
          <w:lang w:val="az-Latn-AZ"/>
        </w:rPr>
        <w:t>,</w:t>
      </w:r>
      <w:r w:rsidR="002A6E2B" w:rsidRPr="00405A6B">
        <w:rPr>
          <w:rFonts w:ascii="Times New Roman" w:hAnsi="Times New Roman"/>
          <w:sz w:val="24"/>
          <w:szCs w:val="24"/>
          <w:lang w:val="az-Latn-AZ"/>
        </w:rPr>
        <w:t xml:space="preserve"> (üzərində bir dəfə vurmaqla) </w:t>
      </w:r>
      <w:r w:rsidR="00330434" w:rsidRPr="00405A6B">
        <w:rPr>
          <w:rFonts w:ascii="Times New Roman" w:hAnsi="Times New Roman"/>
          <w:sz w:val="24"/>
          <w:szCs w:val="24"/>
          <w:lang w:val="az-Latn-AZ"/>
        </w:rPr>
        <w:t xml:space="preserve">tutub dartmaqla </w:t>
      </w:r>
      <w:r w:rsidR="002A6E2B" w:rsidRPr="00405A6B">
        <w:rPr>
          <w:rFonts w:ascii="Times New Roman" w:hAnsi="Times New Roman"/>
          <w:sz w:val="24"/>
          <w:szCs w:val="24"/>
          <w:lang w:val="az-Latn-AZ"/>
        </w:rPr>
        <w:t>yeri dəyişdirilir.</w:t>
      </w:r>
    </w:p>
    <w:p w14:paraId="29453D83" w14:textId="77777777" w:rsidR="002A6E2B" w:rsidRPr="00405A6B" w:rsidRDefault="002A6E2B" w:rsidP="002A6E2B">
      <w:pPr>
        <w:pStyle w:val="1"/>
        <w:ind w:firstLine="170"/>
        <w:rPr>
          <w:rFonts w:ascii="Times New Roman" w:hAnsi="Times New Roman"/>
          <w:sz w:val="24"/>
          <w:szCs w:val="24"/>
          <w:lang w:val="az-Latn-AZ"/>
        </w:rPr>
      </w:pPr>
    </w:p>
    <w:p w14:paraId="6F8B1AFC" w14:textId="77777777" w:rsidR="0058083A" w:rsidRPr="00405A6B" w:rsidRDefault="0058083A" w:rsidP="002B6F53">
      <w:pPr>
        <w:jc w:val="center"/>
        <w:rPr>
          <w:rFonts w:ascii="Times New Roman" w:hAnsi="Times New Roman" w:cs="Times New Roman"/>
          <w:b/>
          <w:color w:val="C00000"/>
          <w:sz w:val="24"/>
          <w:szCs w:val="24"/>
          <w:lang w:val="az-Latn-AZ"/>
        </w:rPr>
      </w:pPr>
    </w:p>
    <w:p w14:paraId="23189235" w14:textId="77777777" w:rsidR="0058083A" w:rsidRPr="00405A6B" w:rsidRDefault="0058083A" w:rsidP="002B6F53">
      <w:pPr>
        <w:jc w:val="center"/>
        <w:rPr>
          <w:rFonts w:ascii="Times New Roman" w:hAnsi="Times New Roman" w:cs="Times New Roman"/>
          <w:b/>
          <w:color w:val="C00000"/>
          <w:sz w:val="24"/>
          <w:szCs w:val="24"/>
          <w:lang w:val="az-Latn-AZ"/>
        </w:rPr>
      </w:pPr>
    </w:p>
    <w:p w14:paraId="604FCB4C" w14:textId="77777777" w:rsidR="0058083A" w:rsidRPr="00405A6B" w:rsidRDefault="0058083A" w:rsidP="002B6F53">
      <w:pPr>
        <w:jc w:val="center"/>
        <w:rPr>
          <w:rFonts w:ascii="Times New Roman" w:hAnsi="Times New Roman" w:cs="Times New Roman"/>
          <w:b/>
          <w:color w:val="C00000"/>
          <w:sz w:val="24"/>
          <w:szCs w:val="24"/>
          <w:lang w:val="az-Latn-AZ"/>
        </w:rPr>
      </w:pPr>
    </w:p>
    <w:p w14:paraId="1C7442F4" w14:textId="77777777" w:rsidR="00330434" w:rsidRPr="00D01D3C" w:rsidRDefault="002B6F53" w:rsidP="00330434">
      <w:pPr>
        <w:spacing w:after="0"/>
        <w:jc w:val="center"/>
        <w:rPr>
          <w:rFonts w:ascii="Times New Roman" w:hAnsi="Times New Roman" w:cs="Times New Roman"/>
          <w:b/>
          <w:sz w:val="24"/>
          <w:szCs w:val="24"/>
          <w:lang w:val="az-Latn-AZ"/>
        </w:rPr>
      </w:pPr>
      <w:r w:rsidRPr="00D01D3C">
        <w:rPr>
          <w:rFonts w:ascii="Times New Roman" w:hAnsi="Times New Roman" w:cs="Times New Roman"/>
          <w:b/>
          <w:sz w:val="24"/>
          <w:szCs w:val="24"/>
          <w:lang w:val="az-Latn-AZ"/>
        </w:rPr>
        <w:t>Yastı konturların çəkilməsi</w:t>
      </w:r>
      <w:r w:rsidR="0058083A" w:rsidRPr="00D01D3C">
        <w:rPr>
          <w:rFonts w:ascii="Times New Roman" w:hAnsi="Times New Roman" w:cs="Times New Roman"/>
          <w:b/>
          <w:sz w:val="24"/>
          <w:szCs w:val="24"/>
          <w:lang w:val="az-Latn-AZ"/>
        </w:rPr>
        <w:t xml:space="preserve"> və ölçüsünün qoyulması</w:t>
      </w:r>
    </w:p>
    <w:p w14:paraId="6CB9FAE9" w14:textId="79E9E146" w:rsidR="002B6F53" w:rsidRPr="00405A6B" w:rsidRDefault="00330434" w:rsidP="002B6F53">
      <w:pPr>
        <w:jc w:val="center"/>
        <w:rPr>
          <w:rFonts w:ascii="Times New Roman" w:hAnsi="Times New Roman" w:cs="Times New Roman"/>
          <w:bCs/>
          <w:noProof/>
          <w:sz w:val="24"/>
          <w:szCs w:val="24"/>
          <w:lang w:val="az-Latn-AZ" w:eastAsia="ru-RU"/>
        </w:rPr>
      </w:pPr>
      <w:r w:rsidRPr="00405A6B">
        <w:rPr>
          <w:noProof/>
          <w:lang w:val="tr-TR" w:eastAsia="tr-TR"/>
        </w:rPr>
        <w:drawing>
          <wp:inline distT="0" distB="0" distL="0" distR="0" wp14:anchorId="7A2AA666" wp14:editId="3765C7EB">
            <wp:extent cx="1870583" cy="1912620"/>
            <wp:effectExtent l="0" t="0" r="0" b="0"/>
            <wp:docPr id="9331" name="Рисунок 9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1906436" cy="1949278"/>
                    </a:xfrm>
                    <a:prstGeom prst="rect">
                      <a:avLst/>
                    </a:prstGeom>
                  </pic:spPr>
                </pic:pic>
              </a:graphicData>
            </a:graphic>
          </wp:inline>
        </w:drawing>
      </w:r>
    </w:p>
    <w:p w14:paraId="35DBAADD" w14:textId="24E171FF" w:rsidR="002B6F53" w:rsidRPr="00405A6B" w:rsidRDefault="002B6F53" w:rsidP="002B6F53">
      <w:pPr>
        <w:jc w:val="center"/>
        <w:rPr>
          <w:rFonts w:ascii="Times New Roman" w:hAnsi="Times New Roman" w:cs="Times New Roman"/>
          <w:b/>
          <w:noProof/>
          <w:sz w:val="24"/>
          <w:szCs w:val="24"/>
          <w:lang w:val="az-Latn-A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5"/>
        <w:gridCol w:w="3784"/>
      </w:tblGrid>
      <w:tr w:rsidR="002B6F53" w:rsidRPr="001A63FD" w14:paraId="6567E746" w14:textId="77777777" w:rsidTr="00B84204">
        <w:tc>
          <w:tcPr>
            <w:tcW w:w="6001" w:type="dxa"/>
            <w:shd w:val="clear" w:color="auto" w:fill="auto"/>
          </w:tcPr>
          <w:p w14:paraId="4736C19E" w14:textId="77777777" w:rsidR="002B6F53" w:rsidRPr="00405A6B" w:rsidRDefault="002B6F53" w:rsidP="00B84204">
            <w:pPr>
              <w:pStyle w:val="NormalWeb"/>
              <w:spacing w:before="0" w:beforeAutospacing="0" w:after="0" w:afterAutospacing="0"/>
              <w:ind w:hanging="284"/>
              <w:jc w:val="both"/>
              <w:rPr>
                <w:bCs/>
                <w:lang w:val="az-Latn-AZ"/>
              </w:rPr>
            </w:pPr>
          </w:p>
          <w:p w14:paraId="1AAEA25E" w14:textId="043B4895" w:rsidR="002B6F53" w:rsidRPr="00405A6B" w:rsidRDefault="002B6F53" w:rsidP="00B84204">
            <w:pPr>
              <w:pStyle w:val="NormalWeb"/>
              <w:spacing w:before="0" w:beforeAutospacing="0" w:after="0" w:afterAutospacing="0"/>
              <w:ind w:left="164" w:hanging="284"/>
              <w:jc w:val="both"/>
              <w:rPr>
                <w:bCs/>
                <w:lang w:val="az-Latn-AZ"/>
              </w:rPr>
            </w:pPr>
            <w:r w:rsidRPr="00405A6B">
              <w:rPr>
                <w:bCs/>
                <w:lang w:val="az-Latn-AZ"/>
              </w:rPr>
              <w:t xml:space="preserve">1. </w:t>
            </w:r>
            <w:r w:rsidRPr="00405A6B">
              <w:rPr>
                <w:b/>
                <w:bCs/>
                <w:lang w:val="az-Latn-AZ"/>
              </w:rPr>
              <w:t>Line</w:t>
            </w:r>
            <w:r w:rsidRPr="00405A6B">
              <w:rPr>
                <w:bCs/>
                <w:lang w:val="az-Latn-AZ"/>
              </w:rPr>
              <w:t xml:space="preserve"> </w:t>
            </w:r>
            <w:r w:rsidR="00EC00E8" w:rsidRPr="00405A6B">
              <w:rPr>
                <w:bCs/>
                <w:lang w:val="az-Latn-AZ"/>
              </w:rPr>
              <w:t>əmri</w:t>
            </w:r>
            <w:r w:rsidR="00BA065A">
              <w:rPr>
                <w:bCs/>
                <w:lang w:val="az-Latn-AZ"/>
              </w:rPr>
              <w:t xml:space="preserve"> </w:t>
            </w:r>
            <w:r w:rsidRPr="00405A6B">
              <w:rPr>
                <w:bCs/>
                <w:lang w:val="az-Latn-AZ"/>
              </w:rPr>
              <w:t>işə salınır və ekranda ixtiyari yerdə bir nöqtə vurulub siçanın elastik xətti aşağı yönəldilib</w:t>
            </w:r>
            <w:r w:rsidR="00BA065A">
              <w:rPr>
                <w:bCs/>
                <w:lang w:val="az-Latn-AZ"/>
              </w:rPr>
              <w:t>,</w:t>
            </w:r>
            <w:r w:rsidRPr="00405A6B">
              <w:rPr>
                <w:bCs/>
                <w:lang w:val="az-Latn-AZ"/>
              </w:rPr>
              <w:t xml:space="preserve"> kla</w:t>
            </w:r>
            <w:r w:rsidRPr="00405A6B">
              <w:rPr>
                <w:bCs/>
                <w:lang w:val="az-Latn-AZ"/>
              </w:rPr>
              <w:softHyphen/>
              <w:t>via</w:t>
            </w:r>
            <w:r w:rsidRPr="00405A6B">
              <w:rPr>
                <w:bCs/>
                <w:lang w:val="az-Latn-AZ"/>
              </w:rPr>
              <w:softHyphen/>
              <w:t>tu</w:t>
            </w:r>
            <w:r w:rsidRPr="00405A6B">
              <w:rPr>
                <w:bCs/>
                <w:lang w:val="az-Latn-AZ"/>
              </w:rPr>
              <w:softHyphen/>
              <w:t>radan «</w:t>
            </w:r>
            <w:r w:rsidRPr="00405A6B">
              <w:rPr>
                <w:b/>
                <w:bCs/>
                <w:lang w:val="az-Latn-AZ"/>
              </w:rPr>
              <w:t>220</w:t>
            </w:r>
            <w:r w:rsidRPr="00405A6B">
              <w:rPr>
                <w:bCs/>
                <w:lang w:val="az-Latn-AZ"/>
              </w:rPr>
              <w:t>» yazılıb</w:t>
            </w:r>
            <w:r w:rsidR="00BE4ED8">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 və </w:t>
            </w:r>
            <w:r w:rsidRPr="00405A6B">
              <w:rPr>
                <w:b/>
                <w:bCs/>
                <w:lang w:val="az-Latn-AZ"/>
              </w:rPr>
              <w:t>ESC</w:t>
            </w:r>
            <w:r w:rsidRPr="00405A6B">
              <w:rPr>
                <w:bCs/>
                <w:lang w:val="az-Latn-AZ"/>
              </w:rPr>
              <w:t xml:space="preserve"> basılıb </w:t>
            </w:r>
            <w:r w:rsidR="00C53257">
              <w:rPr>
                <w:bCs/>
                <w:lang w:val="az-Latn-AZ"/>
              </w:rPr>
              <w:t>əmrdən</w:t>
            </w:r>
            <w:r w:rsidRPr="00405A6B">
              <w:rPr>
                <w:bCs/>
                <w:lang w:val="az-Latn-AZ"/>
              </w:rPr>
              <w:t xml:space="preserve"> çıxılır. </w:t>
            </w:r>
          </w:p>
          <w:p w14:paraId="3897AD11" w14:textId="77777777" w:rsidR="002B6F53" w:rsidRPr="00405A6B" w:rsidRDefault="002B6F53" w:rsidP="00B84204">
            <w:pPr>
              <w:pStyle w:val="NormalWeb"/>
              <w:spacing w:before="0" w:beforeAutospacing="0" w:after="0" w:afterAutospacing="0"/>
              <w:ind w:hanging="284"/>
              <w:jc w:val="both"/>
              <w:rPr>
                <w:bCs/>
                <w:lang w:val="az-Latn-AZ"/>
              </w:rPr>
            </w:pPr>
          </w:p>
          <w:p w14:paraId="2DD73281" w14:textId="715C2AF5" w:rsidR="002B6F53" w:rsidRPr="00405A6B" w:rsidRDefault="002B6F53" w:rsidP="00B84204">
            <w:pPr>
              <w:pStyle w:val="2"/>
              <w:ind w:left="164" w:hanging="284"/>
              <w:rPr>
                <w:bCs/>
                <w:lang w:val="az-Latn-AZ"/>
              </w:rPr>
            </w:pPr>
            <w:r w:rsidRPr="00405A6B">
              <w:rPr>
                <w:rFonts w:ascii="Times New Roman" w:hAnsi="Times New Roman"/>
                <w:bCs/>
                <w:szCs w:val="24"/>
                <w:lang w:val="az-Latn-AZ"/>
              </w:rPr>
              <w:t xml:space="preserve">2. </w:t>
            </w:r>
            <w:r w:rsidRPr="00405A6B">
              <w:rPr>
                <w:rFonts w:ascii="Times New Roman" w:hAnsi="Times New Roman"/>
                <w:b/>
                <w:bCs/>
                <w:szCs w:val="24"/>
                <w:lang w:val="az-Latn-AZ"/>
              </w:rPr>
              <w:t>Line</w:t>
            </w:r>
            <w:r w:rsidRPr="00405A6B">
              <w:rPr>
                <w:rFonts w:ascii="Times New Roman" w:hAnsi="Times New Roman"/>
                <w:bCs/>
                <w:szCs w:val="24"/>
                <w:lang w:val="az-Latn-AZ"/>
              </w:rPr>
              <w:t xml:space="preserve"> </w:t>
            </w:r>
            <w:r w:rsidR="00EC00E8" w:rsidRPr="00405A6B">
              <w:rPr>
                <w:rFonts w:ascii="Times New Roman" w:hAnsi="Times New Roman"/>
                <w:bCs/>
                <w:szCs w:val="24"/>
                <w:lang w:val="az-Latn-AZ"/>
              </w:rPr>
              <w:t>əmri</w:t>
            </w:r>
            <w:r w:rsidR="00BA065A">
              <w:rPr>
                <w:rFonts w:ascii="Times New Roman" w:hAnsi="Times New Roman"/>
                <w:bCs/>
                <w:szCs w:val="24"/>
                <w:lang w:val="az-Latn-AZ"/>
              </w:rPr>
              <w:t xml:space="preserve"> </w:t>
            </w:r>
            <w:r w:rsidRPr="00405A6B">
              <w:rPr>
                <w:rFonts w:ascii="Times New Roman" w:hAnsi="Times New Roman"/>
                <w:bCs/>
                <w:szCs w:val="24"/>
                <w:lang w:val="az-Latn-AZ"/>
              </w:rPr>
              <w:t>yenidən işə salınır. Şaqulu xəttin yuxarı ucunda dayanıb (sol düymə vurulmur) elastik xətt aşağı yönəldilib «</w:t>
            </w:r>
            <w:r w:rsidRPr="00405A6B">
              <w:rPr>
                <w:rFonts w:ascii="Times New Roman" w:hAnsi="Times New Roman"/>
                <w:b/>
                <w:bCs/>
                <w:szCs w:val="24"/>
                <w:lang w:val="az-Latn-AZ"/>
              </w:rPr>
              <w:t>80</w:t>
            </w:r>
            <w:r w:rsidRPr="00405A6B">
              <w:rPr>
                <w:rFonts w:ascii="Times New Roman" w:hAnsi="Times New Roman"/>
                <w:bCs/>
                <w:szCs w:val="24"/>
                <w:lang w:val="az-Latn-AZ"/>
              </w:rPr>
              <w:t xml:space="preserve">» daxil edilir və </w:t>
            </w:r>
            <w:r w:rsidRPr="00405A6B">
              <w:rPr>
                <w:rFonts w:ascii="Times New Roman" w:hAnsi="Times New Roman"/>
                <w:b/>
                <w:bCs/>
                <w:szCs w:val="24"/>
                <w:lang w:val="az-Latn-AZ"/>
              </w:rPr>
              <w:t>Enter</w:t>
            </w:r>
            <w:r w:rsidRPr="00405A6B">
              <w:rPr>
                <w:rFonts w:ascii="Times New Roman" w:hAnsi="Times New Roman"/>
                <w:bCs/>
                <w:szCs w:val="24"/>
                <w:lang w:val="az-Latn-AZ"/>
              </w:rPr>
              <w:t xml:space="preserve"> düyməsi basılır. Nəticədə xətt çəkmədən aşağı 80 </w:t>
            </w:r>
            <w:r w:rsidRPr="00405A6B">
              <w:rPr>
                <w:rFonts w:ascii="Times New Roman" w:hAnsi="Times New Roman"/>
                <w:bCs/>
                <w:i/>
                <w:szCs w:val="24"/>
                <w:lang w:val="az-Latn-AZ"/>
              </w:rPr>
              <w:t>mm</w:t>
            </w:r>
            <w:r w:rsidRPr="00405A6B">
              <w:rPr>
                <w:rFonts w:ascii="Times New Roman" w:hAnsi="Times New Roman"/>
                <w:bCs/>
                <w:szCs w:val="24"/>
                <w:lang w:val="az-Latn-AZ"/>
              </w:rPr>
              <w:t xml:space="preserve"> yerdəyişmə edilir. Elastik xətt sağa yönəldilib «</w:t>
            </w:r>
            <w:r w:rsidRPr="00405A6B">
              <w:rPr>
                <w:rFonts w:ascii="Times New Roman" w:hAnsi="Times New Roman"/>
                <w:b/>
                <w:bCs/>
                <w:szCs w:val="24"/>
                <w:lang w:val="az-Latn-AZ"/>
              </w:rPr>
              <w:t>45</w:t>
            </w:r>
            <w:r w:rsidRPr="00405A6B">
              <w:rPr>
                <w:rFonts w:ascii="Times New Roman" w:hAnsi="Times New Roman"/>
                <w:bCs/>
                <w:szCs w:val="24"/>
                <w:lang w:val="az-Latn-AZ"/>
              </w:rPr>
              <w:t>» daxil edilib</w:t>
            </w:r>
            <w:r w:rsidR="00BE4ED8">
              <w:rPr>
                <w:rFonts w:ascii="Times New Roman" w:hAnsi="Times New Roman"/>
                <w:bCs/>
                <w:szCs w:val="24"/>
                <w:lang w:val="az-Latn-AZ"/>
              </w:rPr>
              <w:t>,</w:t>
            </w:r>
            <w:r w:rsidRPr="00405A6B">
              <w:rPr>
                <w:rFonts w:ascii="Times New Roman" w:hAnsi="Times New Roman"/>
                <w:bCs/>
                <w:szCs w:val="24"/>
                <w:lang w:val="az-Latn-AZ"/>
              </w:rPr>
              <w:t xml:space="preserve"> </w:t>
            </w:r>
            <w:r w:rsidRPr="00405A6B">
              <w:rPr>
                <w:rFonts w:ascii="Times New Roman" w:hAnsi="Times New Roman"/>
                <w:b/>
                <w:bCs/>
                <w:szCs w:val="24"/>
                <w:lang w:val="az-Latn-AZ"/>
              </w:rPr>
              <w:t>Enter</w:t>
            </w:r>
            <w:r w:rsidRPr="00405A6B">
              <w:rPr>
                <w:rFonts w:ascii="Times New Roman" w:hAnsi="Times New Roman"/>
                <w:bCs/>
                <w:szCs w:val="24"/>
                <w:lang w:val="az-Latn-AZ"/>
              </w:rPr>
              <w:t xml:space="preserve"> düyməsi basılır və </w:t>
            </w:r>
            <w:r w:rsidRPr="00405A6B">
              <w:rPr>
                <w:rFonts w:ascii="Times New Roman" w:hAnsi="Times New Roman"/>
                <w:b/>
                <w:bCs/>
                <w:szCs w:val="24"/>
                <w:lang w:val="az-Latn-AZ"/>
              </w:rPr>
              <w:t>ESC</w:t>
            </w:r>
            <w:r w:rsidRPr="00405A6B">
              <w:rPr>
                <w:rFonts w:ascii="Times New Roman" w:hAnsi="Times New Roman"/>
                <w:bCs/>
                <w:szCs w:val="24"/>
                <w:lang w:val="az-Latn-AZ"/>
              </w:rPr>
              <w:t xml:space="preserve"> basılıb </w:t>
            </w:r>
            <w:r w:rsidR="00C53257">
              <w:rPr>
                <w:rFonts w:ascii="Times New Roman" w:hAnsi="Times New Roman"/>
                <w:bCs/>
                <w:szCs w:val="24"/>
                <w:lang w:val="az-Latn-AZ"/>
              </w:rPr>
              <w:t>əmrdən</w:t>
            </w:r>
            <w:r w:rsidRPr="00405A6B">
              <w:rPr>
                <w:rFonts w:ascii="Times New Roman" w:hAnsi="Times New Roman"/>
                <w:bCs/>
                <w:szCs w:val="24"/>
                <w:lang w:val="az-Latn-AZ"/>
              </w:rPr>
              <w:t xml:space="preserve"> çıxılır. </w:t>
            </w:r>
          </w:p>
        </w:tc>
        <w:tc>
          <w:tcPr>
            <w:tcW w:w="3853" w:type="dxa"/>
            <w:shd w:val="clear" w:color="auto" w:fill="auto"/>
          </w:tcPr>
          <w:p w14:paraId="33B943B9" w14:textId="77777777" w:rsidR="002B6F53" w:rsidRPr="00405A6B" w:rsidRDefault="002B6F53" w:rsidP="00B84204">
            <w:pPr>
              <w:pStyle w:val="NormalWeb"/>
              <w:spacing w:before="0" w:beforeAutospacing="0" w:after="0" w:afterAutospacing="0"/>
              <w:jc w:val="both"/>
              <w:rPr>
                <w:bCs/>
                <w:lang w:val="az-Latn-AZ"/>
              </w:rPr>
            </w:pPr>
            <w:r w:rsidRPr="00405A6B">
              <w:rPr>
                <w:noProof/>
                <w:lang w:val="tr-TR" w:eastAsia="tr-TR"/>
              </w:rPr>
              <w:drawing>
                <wp:anchor distT="0" distB="0" distL="114300" distR="114300" simplePos="0" relativeHeight="252378112" behindDoc="0" locked="0" layoutInCell="1" allowOverlap="1" wp14:anchorId="2C46C75D" wp14:editId="56B34308">
                  <wp:simplePos x="0" y="0"/>
                  <wp:positionH relativeFrom="column">
                    <wp:posOffset>1298575</wp:posOffset>
                  </wp:positionH>
                  <wp:positionV relativeFrom="paragraph">
                    <wp:posOffset>42545</wp:posOffset>
                  </wp:positionV>
                  <wp:extent cx="1028700" cy="1933575"/>
                  <wp:effectExtent l="0" t="0" r="0" b="9525"/>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028700"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A6B">
              <w:rPr>
                <w:noProof/>
                <w:lang w:val="tr-TR" w:eastAsia="tr-TR"/>
              </w:rPr>
              <w:drawing>
                <wp:anchor distT="0" distB="0" distL="114300" distR="114300" simplePos="0" relativeHeight="252377088" behindDoc="0" locked="0" layoutInCell="1" allowOverlap="1" wp14:anchorId="6BAEAA3C" wp14:editId="361F80BE">
                  <wp:simplePos x="0" y="0"/>
                  <wp:positionH relativeFrom="column">
                    <wp:posOffset>128270</wp:posOffset>
                  </wp:positionH>
                  <wp:positionV relativeFrom="paragraph">
                    <wp:posOffset>42545</wp:posOffset>
                  </wp:positionV>
                  <wp:extent cx="808355" cy="1981200"/>
                  <wp:effectExtent l="0" t="0" r="0" b="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808355" cy="1981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E2044D1" w14:textId="29B96232" w:rsidR="002B6F53" w:rsidRPr="00405A6B" w:rsidRDefault="002B6F53" w:rsidP="002B6F53">
      <w:pPr>
        <w:pStyle w:val="2"/>
        <w:spacing w:before="120"/>
        <w:ind w:left="284" w:hanging="284"/>
        <w:rPr>
          <w:rFonts w:ascii="Times New Roman" w:hAnsi="Times New Roman"/>
          <w:bCs/>
          <w:szCs w:val="24"/>
          <w:lang w:val="az-Latn-AZ"/>
        </w:rPr>
      </w:pPr>
      <w:r w:rsidRPr="00405A6B">
        <w:rPr>
          <w:rFonts w:ascii="Times New Roman" w:hAnsi="Times New Roman"/>
          <w:bCs/>
          <w:szCs w:val="24"/>
          <w:lang w:val="az-Latn-AZ"/>
        </w:rPr>
        <w:t>3. Üfiqi xətt seçilib sol dəstək üzərində vurulur (aktivləş</w:t>
      </w:r>
      <w:r w:rsidRPr="00405A6B">
        <w:rPr>
          <w:rFonts w:ascii="Times New Roman" w:hAnsi="Times New Roman"/>
          <w:bCs/>
          <w:szCs w:val="24"/>
          <w:lang w:val="az-Latn-AZ"/>
        </w:rPr>
        <w:softHyphen/>
        <w:t>dirilib) və elastik xətt sola yönəldilərək klaviaturadan «</w:t>
      </w:r>
      <w:r w:rsidRPr="00405A6B">
        <w:rPr>
          <w:rFonts w:ascii="Times New Roman" w:hAnsi="Times New Roman"/>
          <w:b/>
          <w:bCs/>
          <w:szCs w:val="24"/>
          <w:lang w:val="az-Latn-AZ"/>
        </w:rPr>
        <w:t>45</w:t>
      </w:r>
      <w:r w:rsidRPr="00405A6B">
        <w:rPr>
          <w:rFonts w:ascii="Times New Roman" w:hAnsi="Times New Roman"/>
          <w:bCs/>
          <w:szCs w:val="24"/>
          <w:lang w:val="az-Latn-AZ"/>
        </w:rPr>
        <w:t>» daxil edilib</w:t>
      </w:r>
      <w:r w:rsidR="00F928E2">
        <w:rPr>
          <w:rFonts w:ascii="Times New Roman" w:hAnsi="Times New Roman"/>
          <w:bCs/>
          <w:szCs w:val="24"/>
          <w:lang w:val="az-Latn-AZ"/>
        </w:rPr>
        <w:t>,</w:t>
      </w:r>
      <w:r w:rsidRPr="00405A6B">
        <w:rPr>
          <w:rFonts w:ascii="Times New Roman" w:hAnsi="Times New Roman"/>
          <w:bCs/>
          <w:szCs w:val="24"/>
          <w:lang w:val="az-Latn-AZ"/>
        </w:rPr>
        <w:t xml:space="preserve"> </w:t>
      </w:r>
      <w:r w:rsidRPr="00405A6B">
        <w:rPr>
          <w:rFonts w:ascii="Times New Roman" w:hAnsi="Times New Roman"/>
          <w:b/>
          <w:bCs/>
          <w:szCs w:val="24"/>
          <w:lang w:val="az-Latn-AZ"/>
        </w:rPr>
        <w:t>Enter</w:t>
      </w:r>
      <w:r w:rsidRPr="00405A6B">
        <w:rPr>
          <w:rFonts w:ascii="Times New Roman" w:hAnsi="Times New Roman"/>
          <w:bCs/>
          <w:szCs w:val="24"/>
          <w:lang w:val="az-Latn-AZ"/>
        </w:rPr>
        <w:t xml:space="preserve"> düyməsi basılır və </w:t>
      </w:r>
      <w:r w:rsidRPr="00405A6B">
        <w:rPr>
          <w:rFonts w:ascii="Times New Roman" w:hAnsi="Times New Roman"/>
          <w:b/>
          <w:bCs/>
          <w:szCs w:val="24"/>
          <w:lang w:val="az-Latn-AZ"/>
        </w:rPr>
        <w:t>ESC</w:t>
      </w:r>
      <w:r w:rsidRPr="00405A6B">
        <w:rPr>
          <w:rFonts w:ascii="Times New Roman" w:hAnsi="Times New Roman"/>
          <w:bCs/>
          <w:szCs w:val="24"/>
          <w:lang w:val="az-Latn-AZ"/>
        </w:rPr>
        <w:t xml:space="preserve"> basılıb </w:t>
      </w:r>
      <w:r w:rsidR="00C53257">
        <w:rPr>
          <w:rFonts w:ascii="Times New Roman" w:hAnsi="Times New Roman"/>
          <w:bCs/>
          <w:szCs w:val="24"/>
          <w:lang w:val="az-Latn-AZ"/>
        </w:rPr>
        <w:t>əmrdən</w:t>
      </w:r>
      <w:r w:rsidRPr="00405A6B">
        <w:rPr>
          <w:rFonts w:ascii="Times New Roman" w:hAnsi="Times New Roman"/>
          <w:bCs/>
          <w:szCs w:val="24"/>
          <w:lang w:val="az-Latn-AZ"/>
        </w:rPr>
        <w:t xml:space="preserve"> çıxılır.</w:t>
      </w:r>
    </w:p>
    <w:p w14:paraId="16FCDE58" w14:textId="0F01D4C6" w:rsidR="002B6F53" w:rsidRPr="00405A6B" w:rsidRDefault="00BA065A" w:rsidP="002B6F53">
      <w:pPr>
        <w:pStyle w:val="2"/>
        <w:ind w:left="284" w:hanging="284"/>
        <w:rPr>
          <w:rFonts w:ascii="Times New Roman" w:hAnsi="Times New Roman"/>
          <w:bCs/>
          <w:szCs w:val="24"/>
          <w:lang w:val="az-Latn-AZ"/>
        </w:rPr>
      </w:pPr>
      <w:r w:rsidRPr="00405A6B">
        <w:rPr>
          <w:rFonts w:ascii="Times New Roman" w:hAnsi="Times New Roman"/>
          <w:noProof/>
          <w:szCs w:val="24"/>
          <w:lang w:val="tr-TR" w:eastAsia="tr-TR"/>
        </w:rPr>
        <w:drawing>
          <wp:anchor distT="0" distB="0" distL="114300" distR="114300" simplePos="0" relativeHeight="252517376" behindDoc="1" locked="0" layoutInCell="1" allowOverlap="1" wp14:anchorId="19351E77" wp14:editId="7AC9AEB6">
            <wp:simplePos x="0" y="0"/>
            <wp:positionH relativeFrom="column">
              <wp:posOffset>703144</wp:posOffset>
            </wp:positionH>
            <wp:positionV relativeFrom="paragraph">
              <wp:posOffset>162854</wp:posOffset>
            </wp:positionV>
            <wp:extent cx="241300" cy="158115"/>
            <wp:effectExtent l="0" t="0" r="6350" b="0"/>
            <wp:wrapTight wrapText="bothSides">
              <wp:wrapPolygon edited="0">
                <wp:start x="0" y="0"/>
                <wp:lineTo x="0" y="18217"/>
                <wp:lineTo x="20463" y="18217"/>
                <wp:lineTo x="20463"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41300" cy="158115"/>
                    </a:xfrm>
                    <a:prstGeom prst="rect">
                      <a:avLst/>
                    </a:prstGeom>
                    <a:noFill/>
                    <a:ln>
                      <a:noFill/>
                    </a:ln>
                  </pic:spPr>
                </pic:pic>
              </a:graphicData>
            </a:graphic>
          </wp:anchor>
        </w:drawing>
      </w:r>
    </w:p>
    <w:p w14:paraId="7DEA9654" w14:textId="47F8E378" w:rsidR="002B6F53" w:rsidRPr="00405A6B" w:rsidRDefault="002B6F53" w:rsidP="002B6F53">
      <w:pPr>
        <w:pStyle w:val="2"/>
        <w:ind w:left="284" w:hanging="284"/>
        <w:rPr>
          <w:rFonts w:ascii="Times New Roman" w:hAnsi="Times New Roman"/>
          <w:bCs/>
          <w:szCs w:val="24"/>
          <w:lang w:val="az-Latn-AZ"/>
        </w:rPr>
      </w:pPr>
      <w:r w:rsidRPr="00405A6B">
        <w:rPr>
          <w:rFonts w:ascii="Times New Roman" w:hAnsi="Times New Roman"/>
          <w:bCs/>
          <w:szCs w:val="24"/>
          <w:lang w:val="az-Latn-AZ"/>
        </w:rPr>
        <w:t xml:space="preserve">4. </w:t>
      </w:r>
      <w:r w:rsidRPr="00405A6B">
        <w:rPr>
          <w:rFonts w:ascii="Times New Roman" w:hAnsi="Times New Roman"/>
          <w:b/>
          <w:bCs/>
          <w:szCs w:val="24"/>
          <w:lang w:val="az-Latn-AZ"/>
        </w:rPr>
        <w:t xml:space="preserve">Offset </w:t>
      </w:r>
      <w:r w:rsidR="00EC00E8" w:rsidRPr="00405A6B">
        <w:rPr>
          <w:rFonts w:ascii="Times New Roman" w:hAnsi="Times New Roman"/>
          <w:bCs/>
          <w:szCs w:val="24"/>
          <w:lang w:val="az-Latn-AZ"/>
        </w:rPr>
        <w:t>əmri</w:t>
      </w:r>
      <w:r w:rsidRPr="00405A6B">
        <w:rPr>
          <w:rFonts w:ascii="Times New Roman" w:hAnsi="Times New Roman"/>
          <w:bCs/>
          <w:szCs w:val="24"/>
          <w:lang w:val="az-Latn-AZ"/>
        </w:rPr>
        <w:t xml:space="preserve"> işə salınır və «</w:t>
      </w:r>
      <w:r w:rsidRPr="00405A6B">
        <w:rPr>
          <w:rFonts w:ascii="Times New Roman" w:hAnsi="Times New Roman"/>
          <w:b/>
          <w:bCs/>
          <w:szCs w:val="24"/>
          <w:lang w:val="az-Latn-AZ"/>
        </w:rPr>
        <w:t>100</w:t>
      </w:r>
      <w:r w:rsidRPr="00405A6B">
        <w:rPr>
          <w:rFonts w:ascii="Times New Roman" w:hAnsi="Times New Roman"/>
          <w:bCs/>
          <w:szCs w:val="24"/>
          <w:lang w:val="az-Latn-AZ"/>
        </w:rPr>
        <w:t xml:space="preserve">» daxil edilib və </w:t>
      </w:r>
      <w:r w:rsidRPr="00405A6B">
        <w:rPr>
          <w:rFonts w:ascii="Times New Roman" w:hAnsi="Times New Roman"/>
          <w:b/>
          <w:bCs/>
          <w:szCs w:val="24"/>
          <w:lang w:val="az-Latn-AZ"/>
        </w:rPr>
        <w:t>Enter</w:t>
      </w:r>
      <w:r w:rsidRPr="00405A6B">
        <w:rPr>
          <w:rFonts w:ascii="Times New Roman" w:hAnsi="Times New Roman"/>
          <w:bCs/>
          <w:szCs w:val="24"/>
          <w:lang w:val="az-Latn-AZ"/>
        </w:rPr>
        <w:t xml:space="preserve"> düyməsi basılır</w:t>
      </w:r>
      <w:r w:rsidR="00F928E2">
        <w:rPr>
          <w:rFonts w:ascii="Times New Roman" w:hAnsi="Times New Roman"/>
          <w:bCs/>
          <w:szCs w:val="24"/>
          <w:lang w:val="az-Latn-AZ"/>
        </w:rPr>
        <w:t>,</w:t>
      </w:r>
      <w:r w:rsidRPr="00405A6B">
        <w:rPr>
          <w:rFonts w:ascii="Times New Roman" w:hAnsi="Times New Roman"/>
          <w:bCs/>
          <w:szCs w:val="24"/>
          <w:lang w:val="az-Latn-AZ"/>
        </w:rPr>
        <w:t xml:space="preserve"> üfiqi (90 </w:t>
      </w:r>
      <w:r w:rsidRPr="00405A6B">
        <w:rPr>
          <w:rFonts w:ascii="Times New Roman" w:hAnsi="Times New Roman"/>
          <w:bCs/>
          <w:i/>
          <w:szCs w:val="24"/>
          <w:lang w:val="az-Latn-AZ"/>
        </w:rPr>
        <w:t>mm</w:t>
      </w:r>
      <w:r w:rsidRPr="00405A6B">
        <w:rPr>
          <w:rFonts w:ascii="Times New Roman" w:hAnsi="Times New Roman"/>
          <w:bCs/>
          <w:szCs w:val="24"/>
          <w:lang w:val="az-Latn-AZ"/>
        </w:rPr>
        <w:t xml:space="preserve">-lik) xətt seçilir. Həmin xətdən aşağı tərəfdə ixtiyari nöqtə vurulur və </w:t>
      </w:r>
      <w:r w:rsidRPr="00405A6B">
        <w:rPr>
          <w:rFonts w:ascii="Times New Roman" w:hAnsi="Times New Roman"/>
          <w:b/>
          <w:bCs/>
          <w:szCs w:val="24"/>
          <w:lang w:val="az-Latn-AZ"/>
        </w:rPr>
        <w:t>ESC</w:t>
      </w:r>
      <w:r w:rsidRPr="00405A6B">
        <w:rPr>
          <w:rFonts w:ascii="Times New Roman" w:hAnsi="Times New Roman"/>
          <w:bCs/>
          <w:szCs w:val="24"/>
          <w:lang w:val="az-Latn-AZ"/>
        </w:rPr>
        <w:t xml:space="preserve">  basılıb </w:t>
      </w:r>
      <w:r w:rsidR="00C53257">
        <w:rPr>
          <w:rFonts w:ascii="Times New Roman" w:hAnsi="Times New Roman"/>
          <w:bCs/>
          <w:szCs w:val="24"/>
          <w:lang w:val="az-Latn-AZ"/>
        </w:rPr>
        <w:t>əmrdən</w:t>
      </w:r>
      <w:r w:rsidRPr="00405A6B">
        <w:rPr>
          <w:rFonts w:ascii="Times New Roman" w:hAnsi="Times New Roman"/>
          <w:bCs/>
          <w:szCs w:val="24"/>
          <w:lang w:val="az-Latn-AZ"/>
        </w:rPr>
        <w:t xml:space="preserve"> çıxılır. Bu əməliyyatla xəttin surəti yaradılır.</w:t>
      </w:r>
    </w:p>
    <w:p w14:paraId="2B9615D8" w14:textId="77777777" w:rsidR="002B6F53" w:rsidRPr="00405A6B" w:rsidRDefault="002B6F53" w:rsidP="002B6F53">
      <w:pPr>
        <w:pStyle w:val="2"/>
        <w:ind w:left="284" w:hanging="284"/>
        <w:rPr>
          <w:rFonts w:ascii="Times New Roman" w:hAnsi="Times New Roman"/>
          <w:bCs/>
          <w:szCs w:val="24"/>
          <w:lang w:val="az-Latn-AZ"/>
        </w:rPr>
      </w:pP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4"/>
        <w:gridCol w:w="3650"/>
      </w:tblGrid>
      <w:tr w:rsidR="002B6F53" w:rsidRPr="001A63FD" w14:paraId="1A1646D8" w14:textId="77777777" w:rsidTr="00B84204">
        <w:tc>
          <w:tcPr>
            <w:tcW w:w="6204" w:type="dxa"/>
            <w:shd w:val="clear" w:color="auto" w:fill="auto"/>
          </w:tcPr>
          <w:p w14:paraId="37D0C6BA" w14:textId="4C7F31FD" w:rsidR="002B6F53" w:rsidRPr="00405A6B" w:rsidRDefault="002B6F53" w:rsidP="00B84204">
            <w:pPr>
              <w:pStyle w:val="2"/>
              <w:ind w:left="164" w:hanging="284"/>
              <w:rPr>
                <w:rFonts w:ascii="Times New Roman" w:hAnsi="Times New Roman"/>
                <w:bCs/>
                <w:szCs w:val="24"/>
                <w:lang w:val="az-Latn-AZ"/>
              </w:rPr>
            </w:pPr>
            <w:r w:rsidRPr="00405A6B">
              <w:rPr>
                <w:rFonts w:ascii="Times New Roman" w:hAnsi="Times New Roman"/>
                <w:bCs/>
                <w:szCs w:val="24"/>
                <w:lang w:val="az-Latn-AZ"/>
              </w:rPr>
              <w:t>5. Aşağıdakı üfiqi xətt seçilib sol dəstək üzərində vurulur (ak</w:t>
            </w:r>
            <w:r w:rsidRPr="00405A6B">
              <w:rPr>
                <w:rFonts w:ascii="Times New Roman" w:hAnsi="Times New Roman"/>
                <w:bCs/>
                <w:szCs w:val="24"/>
                <w:lang w:val="az-Latn-AZ"/>
              </w:rPr>
              <w:softHyphen/>
              <w:t>tivləşdirilib) və elastik xətt sola yönəldilərək klavia</w:t>
            </w:r>
            <w:r w:rsidRPr="00405A6B">
              <w:rPr>
                <w:rFonts w:ascii="Times New Roman" w:hAnsi="Times New Roman"/>
                <w:bCs/>
                <w:szCs w:val="24"/>
                <w:lang w:val="az-Latn-AZ"/>
              </w:rPr>
              <w:softHyphen/>
              <w:t>turadan «</w:t>
            </w:r>
            <w:r w:rsidRPr="00405A6B">
              <w:rPr>
                <w:rFonts w:ascii="Times New Roman" w:hAnsi="Times New Roman"/>
                <w:b/>
                <w:bCs/>
                <w:szCs w:val="24"/>
                <w:lang w:val="az-Latn-AZ"/>
              </w:rPr>
              <w:t>30</w:t>
            </w:r>
            <w:r w:rsidRPr="00405A6B">
              <w:rPr>
                <w:rFonts w:ascii="Times New Roman" w:hAnsi="Times New Roman"/>
                <w:bCs/>
                <w:szCs w:val="24"/>
                <w:lang w:val="az-Latn-AZ"/>
              </w:rPr>
              <w:t>» daxil edilib</w:t>
            </w:r>
            <w:r w:rsidR="003544EB">
              <w:rPr>
                <w:rFonts w:ascii="Times New Roman" w:hAnsi="Times New Roman"/>
                <w:bCs/>
                <w:szCs w:val="24"/>
                <w:lang w:val="az-Latn-AZ"/>
              </w:rPr>
              <w:t>,</w:t>
            </w:r>
            <w:r w:rsidRPr="00405A6B">
              <w:rPr>
                <w:rFonts w:ascii="Times New Roman" w:hAnsi="Times New Roman"/>
                <w:bCs/>
                <w:szCs w:val="24"/>
                <w:lang w:val="az-Latn-AZ"/>
              </w:rPr>
              <w:t xml:space="preserve"> </w:t>
            </w:r>
            <w:r w:rsidRPr="00405A6B">
              <w:rPr>
                <w:rFonts w:ascii="Times New Roman" w:hAnsi="Times New Roman"/>
                <w:b/>
                <w:bCs/>
                <w:szCs w:val="24"/>
                <w:lang w:val="az-Latn-AZ"/>
              </w:rPr>
              <w:t>Enter</w:t>
            </w:r>
            <w:r w:rsidRPr="00405A6B">
              <w:rPr>
                <w:rFonts w:ascii="Times New Roman" w:hAnsi="Times New Roman"/>
                <w:bCs/>
                <w:szCs w:val="24"/>
                <w:lang w:val="az-Latn-AZ"/>
              </w:rPr>
              <w:t xml:space="preserve"> düyməsi basılır və </w:t>
            </w:r>
            <w:r w:rsidRPr="00405A6B">
              <w:rPr>
                <w:rFonts w:ascii="Times New Roman" w:hAnsi="Times New Roman"/>
                <w:b/>
                <w:bCs/>
                <w:szCs w:val="24"/>
                <w:lang w:val="az-Latn-AZ"/>
              </w:rPr>
              <w:t>ESC</w:t>
            </w:r>
            <w:r w:rsidRPr="00405A6B">
              <w:rPr>
                <w:rFonts w:ascii="Times New Roman" w:hAnsi="Times New Roman"/>
                <w:bCs/>
                <w:szCs w:val="24"/>
                <w:lang w:val="az-Latn-AZ"/>
              </w:rPr>
              <w:t xml:space="preserve"> basılıb </w:t>
            </w:r>
            <w:r w:rsidR="00C53257">
              <w:rPr>
                <w:rFonts w:ascii="Times New Roman" w:hAnsi="Times New Roman"/>
                <w:bCs/>
                <w:szCs w:val="24"/>
                <w:lang w:val="az-Latn-AZ"/>
              </w:rPr>
              <w:t>əmrdən</w:t>
            </w:r>
            <w:r w:rsidRPr="00405A6B">
              <w:rPr>
                <w:rFonts w:ascii="Times New Roman" w:hAnsi="Times New Roman"/>
                <w:bCs/>
                <w:szCs w:val="24"/>
                <w:lang w:val="az-Latn-AZ"/>
              </w:rPr>
              <w:t xml:space="preserve"> çıxılır. Aşağıdakı üfiqi xətt təkrar seçilib sağ dəstək üzərində vurulur (aktivləşdirilib) və elast</w:t>
            </w:r>
            <w:r w:rsidR="00BA065A">
              <w:rPr>
                <w:rFonts w:ascii="Times New Roman" w:hAnsi="Times New Roman"/>
                <w:bCs/>
                <w:szCs w:val="24"/>
                <w:lang w:val="az-Latn-AZ"/>
              </w:rPr>
              <w:t>ik xətt sağa yönəldilərək klavi</w:t>
            </w:r>
            <w:r w:rsidRPr="00405A6B">
              <w:rPr>
                <w:rFonts w:ascii="Times New Roman" w:hAnsi="Times New Roman"/>
                <w:bCs/>
                <w:szCs w:val="24"/>
                <w:lang w:val="az-Latn-AZ"/>
              </w:rPr>
              <w:t>aturadan «</w:t>
            </w:r>
            <w:r w:rsidRPr="00405A6B">
              <w:rPr>
                <w:rFonts w:ascii="Times New Roman" w:hAnsi="Times New Roman"/>
                <w:b/>
                <w:bCs/>
                <w:szCs w:val="24"/>
                <w:lang w:val="az-Latn-AZ"/>
              </w:rPr>
              <w:t>30</w:t>
            </w:r>
            <w:r w:rsidRPr="00405A6B">
              <w:rPr>
                <w:rFonts w:ascii="Times New Roman" w:hAnsi="Times New Roman"/>
                <w:bCs/>
                <w:szCs w:val="24"/>
                <w:lang w:val="az-Latn-AZ"/>
              </w:rPr>
              <w:t>» daxil edilib</w:t>
            </w:r>
            <w:r w:rsidR="003544EB">
              <w:rPr>
                <w:rFonts w:ascii="Times New Roman" w:hAnsi="Times New Roman"/>
                <w:bCs/>
                <w:szCs w:val="24"/>
                <w:lang w:val="az-Latn-AZ"/>
              </w:rPr>
              <w:t>,</w:t>
            </w:r>
            <w:r w:rsidRPr="00405A6B">
              <w:rPr>
                <w:rFonts w:ascii="Times New Roman" w:hAnsi="Times New Roman"/>
                <w:bCs/>
                <w:szCs w:val="24"/>
                <w:lang w:val="az-Latn-AZ"/>
              </w:rPr>
              <w:t xml:space="preserve"> </w:t>
            </w:r>
            <w:r w:rsidRPr="00405A6B">
              <w:rPr>
                <w:rFonts w:ascii="Times New Roman" w:hAnsi="Times New Roman"/>
                <w:b/>
                <w:bCs/>
                <w:szCs w:val="24"/>
                <w:lang w:val="az-Latn-AZ"/>
              </w:rPr>
              <w:t>Enter</w:t>
            </w:r>
            <w:r w:rsidRPr="00405A6B">
              <w:rPr>
                <w:rFonts w:ascii="Times New Roman" w:hAnsi="Times New Roman"/>
                <w:bCs/>
                <w:szCs w:val="24"/>
                <w:lang w:val="az-Latn-AZ"/>
              </w:rPr>
              <w:t xml:space="preserve"> düy</w:t>
            </w:r>
            <w:r w:rsidRPr="00405A6B">
              <w:rPr>
                <w:rFonts w:ascii="Times New Roman" w:hAnsi="Times New Roman"/>
                <w:bCs/>
                <w:szCs w:val="24"/>
                <w:lang w:val="az-Latn-AZ"/>
              </w:rPr>
              <w:softHyphen/>
              <w:t xml:space="preserve">məsi basılır və </w:t>
            </w:r>
            <w:r w:rsidRPr="00405A6B">
              <w:rPr>
                <w:rFonts w:ascii="Times New Roman" w:hAnsi="Times New Roman"/>
                <w:b/>
                <w:bCs/>
                <w:szCs w:val="24"/>
                <w:lang w:val="az-Latn-AZ"/>
              </w:rPr>
              <w:t>ESC</w:t>
            </w:r>
            <w:r w:rsidRPr="00405A6B">
              <w:rPr>
                <w:rFonts w:ascii="Times New Roman" w:hAnsi="Times New Roman"/>
                <w:bCs/>
                <w:szCs w:val="24"/>
                <w:lang w:val="az-Latn-AZ"/>
              </w:rPr>
              <w:t xml:space="preserve"> basılıb </w:t>
            </w:r>
            <w:r w:rsidR="00C53257">
              <w:rPr>
                <w:rFonts w:ascii="Times New Roman" w:hAnsi="Times New Roman"/>
                <w:bCs/>
                <w:szCs w:val="24"/>
                <w:lang w:val="az-Latn-AZ"/>
              </w:rPr>
              <w:t>əmrdən</w:t>
            </w:r>
            <w:r w:rsidRPr="00405A6B">
              <w:rPr>
                <w:rFonts w:ascii="Times New Roman" w:hAnsi="Times New Roman"/>
                <w:bCs/>
                <w:szCs w:val="24"/>
                <w:lang w:val="az-Latn-AZ"/>
              </w:rPr>
              <w:t xml:space="preserve"> çıxılır. </w:t>
            </w:r>
          </w:p>
          <w:p w14:paraId="5F649D71" w14:textId="436463B8" w:rsidR="002B6F53" w:rsidRPr="00405A6B" w:rsidRDefault="002B6F53" w:rsidP="00B84204">
            <w:pPr>
              <w:pStyle w:val="2"/>
              <w:ind w:left="164" w:hanging="284"/>
              <w:rPr>
                <w:rFonts w:ascii="Times New Roman" w:hAnsi="Times New Roman"/>
                <w:bCs/>
                <w:szCs w:val="24"/>
                <w:lang w:val="az-Latn-AZ"/>
              </w:rPr>
            </w:pPr>
          </w:p>
          <w:p w14:paraId="31F8EA05" w14:textId="13BB7E35" w:rsidR="002B6F53" w:rsidRPr="00405A6B" w:rsidRDefault="00BA065A" w:rsidP="00BA065A">
            <w:pPr>
              <w:pStyle w:val="2"/>
              <w:ind w:left="164" w:hanging="284"/>
              <w:rPr>
                <w:rFonts w:ascii="Times New Roman" w:hAnsi="Times New Roman"/>
                <w:bCs/>
                <w:szCs w:val="24"/>
                <w:lang w:val="az-Latn-AZ"/>
              </w:rPr>
            </w:pPr>
            <w:r w:rsidRPr="00405A6B">
              <w:rPr>
                <w:rFonts w:ascii="Times New Roman" w:hAnsi="Times New Roman"/>
                <w:noProof/>
                <w:szCs w:val="24"/>
                <w:lang w:val="tr-TR" w:eastAsia="tr-TR"/>
              </w:rPr>
              <w:drawing>
                <wp:anchor distT="0" distB="0" distL="114300" distR="114300" simplePos="0" relativeHeight="252516352" behindDoc="1" locked="0" layoutInCell="1" allowOverlap="1" wp14:anchorId="454E3BED" wp14:editId="31EB957E">
                  <wp:simplePos x="0" y="0"/>
                  <wp:positionH relativeFrom="column">
                    <wp:posOffset>732013</wp:posOffset>
                  </wp:positionH>
                  <wp:positionV relativeFrom="paragraph">
                    <wp:posOffset>27068</wp:posOffset>
                  </wp:positionV>
                  <wp:extent cx="241300" cy="158115"/>
                  <wp:effectExtent l="0" t="0" r="6350" b="0"/>
                  <wp:wrapTight wrapText="bothSides">
                    <wp:wrapPolygon edited="0">
                      <wp:start x="0" y="0"/>
                      <wp:lineTo x="0" y="18217"/>
                      <wp:lineTo x="20463" y="18217"/>
                      <wp:lineTo x="20463" y="0"/>
                      <wp:lineTo x="0" y="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41300" cy="158115"/>
                          </a:xfrm>
                          <a:prstGeom prst="rect">
                            <a:avLst/>
                          </a:prstGeom>
                          <a:noFill/>
                          <a:ln>
                            <a:noFill/>
                          </a:ln>
                        </pic:spPr>
                      </pic:pic>
                    </a:graphicData>
                  </a:graphic>
                </wp:anchor>
              </w:drawing>
            </w:r>
            <w:r w:rsidR="002B6F53" w:rsidRPr="00405A6B">
              <w:rPr>
                <w:rFonts w:ascii="Times New Roman" w:hAnsi="Times New Roman"/>
                <w:bCs/>
                <w:szCs w:val="24"/>
                <w:lang w:val="az-Latn-AZ"/>
              </w:rPr>
              <w:t xml:space="preserve">6. </w:t>
            </w:r>
            <w:r w:rsidR="002B6F53" w:rsidRPr="00405A6B">
              <w:rPr>
                <w:rFonts w:ascii="Times New Roman" w:hAnsi="Times New Roman"/>
                <w:b/>
                <w:bCs/>
                <w:szCs w:val="24"/>
                <w:lang w:val="az-Latn-AZ"/>
              </w:rPr>
              <w:t>Offset</w:t>
            </w:r>
            <w:r w:rsidR="002B6F53" w:rsidRPr="00405A6B">
              <w:rPr>
                <w:rFonts w:ascii="Times New Roman" w:hAnsi="Times New Roman"/>
                <w:bCs/>
                <w:szCs w:val="24"/>
                <w:lang w:val="az-Latn-AZ"/>
              </w:rPr>
              <w:t xml:space="preserve"> </w:t>
            </w:r>
            <w:r w:rsidR="00EC00E8" w:rsidRPr="00405A6B">
              <w:rPr>
                <w:rFonts w:ascii="Times New Roman" w:hAnsi="Times New Roman"/>
                <w:bCs/>
                <w:szCs w:val="24"/>
                <w:lang w:val="az-Latn-AZ"/>
              </w:rPr>
              <w:t>əmri</w:t>
            </w:r>
            <w:r w:rsidR="002B6F53" w:rsidRPr="00405A6B">
              <w:rPr>
                <w:rFonts w:ascii="Times New Roman" w:hAnsi="Times New Roman"/>
                <w:bCs/>
                <w:szCs w:val="24"/>
                <w:lang w:val="az-Latn-AZ"/>
              </w:rPr>
              <w:t xml:space="preserve"> işə salınır və «</w:t>
            </w:r>
            <w:r w:rsidR="002B6F53" w:rsidRPr="00405A6B">
              <w:rPr>
                <w:rFonts w:ascii="Times New Roman" w:hAnsi="Times New Roman"/>
                <w:b/>
                <w:bCs/>
                <w:szCs w:val="24"/>
                <w:lang w:val="az-Latn-AZ"/>
              </w:rPr>
              <w:t>50</w:t>
            </w:r>
            <w:r w:rsidR="002B6F53" w:rsidRPr="00405A6B">
              <w:rPr>
                <w:rFonts w:ascii="Times New Roman" w:hAnsi="Times New Roman"/>
                <w:bCs/>
                <w:szCs w:val="24"/>
                <w:lang w:val="az-Latn-AZ"/>
              </w:rPr>
              <w:t xml:space="preserve">» daxil edilib və </w:t>
            </w:r>
            <w:r w:rsidR="002B6F53" w:rsidRPr="00405A6B">
              <w:rPr>
                <w:rFonts w:ascii="Times New Roman" w:hAnsi="Times New Roman"/>
                <w:b/>
                <w:bCs/>
                <w:szCs w:val="24"/>
                <w:lang w:val="az-Latn-AZ"/>
              </w:rPr>
              <w:t>Enter</w:t>
            </w:r>
            <w:r w:rsidR="002B6F53" w:rsidRPr="00405A6B">
              <w:rPr>
                <w:rFonts w:ascii="Times New Roman" w:hAnsi="Times New Roman"/>
                <w:bCs/>
                <w:szCs w:val="24"/>
                <w:lang w:val="az-Latn-AZ"/>
              </w:rPr>
              <w:t xml:space="preserve"> düyməsi basılır</w:t>
            </w:r>
            <w:r>
              <w:rPr>
                <w:rFonts w:ascii="Times New Roman" w:hAnsi="Times New Roman"/>
                <w:bCs/>
                <w:szCs w:val="24"/>
                <w:lang w:val="az-Latn-AZ"/>
              </w:rPr>
              <w:t>,</w:t>
            </w:r>
            <w:r w:rsidR="002B6F53" w:rsidRPr="00405A6B">
              <w:rPr>
                <w:rFonts w:ascii="Times New Roman" w:hAnsi="Times New Roman"/>
                <w:bCs/>
                <w:szCs w:val="24"/>
                <w:lang w:val="az-Latn-AZ"/>
              </w:rPr>
              <w:t xml:space="preserve"> şaquli (220 </w:t>
            </w:r>
            <w:r w:rsidR="002B6F53" w:rsidRPr="00405A6B">
              <w:rPr>
                <w:rFonts w:ascii="Times New Roman" w:hAnsi="Times New Roman"/>
                <w:bCs/>
                <w:i/>
                <w:szCs w:val="24"/>
                <w:lang w:val="az-Latn-AZ"/>
              </w:rPr>
              <w:t>mm</w:t>
            </w:r>
            <w:r w:rsidR="002B6F53" w:rsidRPr="00405A6B">
              <w:rPr>
                <w:rFonts w:ascii="Times New Roman" w:hAnsi="Times New Roman"/>
                <w:bCs/>
                <w:szCs w:val="24"/>
                <w:lang w:val="az-Latn-AZ"/>
              </w:rPr>
              <w:t xml:space="preserve">-lik) xətt seçilir. Həmin xətdən əvvəlcə sağ tərəfdə sonra isə sol tərəfdə ixtiyari nöqtə vurulur və </w:t>
            </w:r>
            <w:r w:rsidR="002B6F53" w:rsidRPr="00405A6B">
              <w:rPr>
                <w:rFonts w:ascii="Times New Roman" w:hAnsi="Times New Roman"/>
                <w:b/>
                <w:bCs/>
                <w:szCs w:val="24"/>
                <w:lang w:val="az-Latn-AZ"/>
              </w:rPr>
              <w:t>ESC</w:t>
            </w:r>
            <w:r w:rsidR="002B6F53" w:rsidRPr="00405A6B">
              <w:rPr>
                <w:rFonts w:ascii="Times New Roman" w:hAnsi="Times New Roman"/>
                <w:bCs/>
                <w:szCs w:val="24"/>
                <w:lang w:val="az-Latn-AZ"/>
              </w:rPr>
              <w:t xml:space="preserve">  basılıb </w:t>
            </w:r>
            <w:r w:rsidR="00C53257">
              <w:rPr>
                <w:rFonts w:ascii="Times New Roman" w:hAnsi="Times New Roman"/>
                <w:bCs/>
                <w:szCs w:val="24"/>
                <w:lang w:val="az-Latn-AZ"/>
              </w:rPr>
              <w:t>əmrdən</w:t>
            </w:r>
            <w:r w:rsidR="002B6F53" w:rsidRPr="00405A6B">
              <w:rPr>
                <w:rFonts w:ascii="Times New Roman" w:hAnsi="Times New Roman"/>
                <w:bCs/>
                <w:szCs w:val="24"/>
                <w:lang w:val="az-Latn-AZ"/>
              </w:rPr>
              <w:t xml:space="preserve"> çıxılır.</w:t>
            </w:r>
          </w:p>
        </w:tc>
        <w:tc>
          <w:tcPr>
            <w:tcW w:w="3650" w:type="dxa"/>
            <w:shd w:val="clear" w:color="auto" w:fill="auto"/>
          </w:tcPr>
          <w:p w14:paraId="35367FDC" w14:textId="77777777" w:rsidR="002B6F53" w:rsidRPr="00405A6B" w:rsidRDefault="002B6F53" w:rsidP="00B84204">
            <w:pPr>
              <w:pStyle w:val="NormalWeb"/>
              <w:spacing w:before="0" w:beforeAutospacing="0" w:after="0" w:afterAutospacing="0"/>
              <w:jc w:val="both"/>
              <w:rPr>
                <w:noProof/>
                <w:lang w:val="az-Latn-AZ"/>
              </w:rPr>
            </w:pPr>
            <w:r w:rsidRPr="00405A6B">
              <w:rPr>
                <w:noProof/>
                <w:lang w:val="tr-TR" w:eastAsia="tr-TR"/>
              </w:rPr>
              <w:drawing>
                <wp:anchor distT="0" distB="0" distL="114300" distR="114300" simplePos="0" relativeHeight="252379136" behindDoc="0" locked="0" layoutInCell="1" allowOverlap="1" wp14:anchorId="22684A3A" wp14:editId="1181A4CE">
                  <wp:simplePos x="0" y="0"/>
                  <wp:positionH relativeFrom="column">
                    <wp:posOffset>407035</wp:posOffset>
                  </wp:positionH>
                  <wp:positionV relativeFrom="paragraph">
                    <wp:posOffset>26670</wp:posOffset>
                  </wp:positionV>
                  <wp:extent cx="1566545" cy="2000250"/>
                  <wp:effectExtent l="0" t="0" r="0" b="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7"/>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566545" cy="2000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D3DDB0" w14:textId="77777777" w:rsidR="002B6F53" w:rsidRPr="00405A6B" w:rsidRDefault="002B6F53" w:rsidP="00B84204">
            <w:pPr>
              <w:pStyle w:val="NormalWeb"/>
              <w:spacing w:before="0" w:beforeAutospacing="0" w:after="0" w:afterAutospacing="0"/>
              <w:jc w:val="both"/>
              <w:rPr>
                <w:noProof/>
                <w:lang w:val="az-Latn-AZ"/>
              </w:rPr>
            </w:pPr>
          </w:p>
          <w:p w14:paraId="08EC5659" w14:textId="77777777" w:rsidR="002B6F53" w:rsidRPr="00405A6B" w:rsidRDefault="002B6F53" w:rsidP="00B84204">
            <w:pPr>
              <w:pStyle w:val="NormalWeb"/>
              <w:spacing w:before="0" w:beforeAutospacing="0" w:after="0" w:afterAutospacing="0"/>
              <w:jc w:val="both"/>
              <w:rPr>
                <w:noProof/>
                <w:lang w:val="az-Latn-AZ"/>
              </w:rPr>
            </w:pPr>
          </w:p>
          <w:p w14:paraId="6DB94AA7" w14:textId="77777777" w:rsidR="002B6F53" w:rsidRPr="00405A6B" w:rsidRDefault="002B6F53" w:rsidP="00B84204">
            <w:pPr>
              <w:pStyle w:val="NormalWeb"/>
              <w:spacing w:before="0" w:beforeAutospacing="0" w:after="0" w:afterAutospacing="0"/>
              <w:jc w:val="both"/>
              <w:rPr>
                <w:noProof/>
                <w:lang w:val="az-Latn-AZ"/>
              </w:rPr>
            </w:pPr>
          </w:p>
          <w:p w14:paraId="7871DCF4" w14:textId="77777777" w:rsidR="002B6F53" w:rsidRPr="00405A6B" w:rsidRDefault="002B6F53" w:rsidP="00B84204">
            <w:pPr>
              <w:pStyle w:val="NormalWeb"/>
              <w:spacing w:before="0" w:beforeAutospacing="0" w:after="0" w:afterAutospacing="0"/>
              <w:jc w:val="both"/>
              <w:rPr>
                <w:noProof/>
                <w:lang w:val="az-Latn-AZ"/>
              </w:rPr>
            </w:pPr>
          </w:p>
          <w:p w14:paraId="4336793F" w14:textId="77777777" w:rsidR="002B6F53" w:rsidRPr="00405A6B" w:rsidRDefault="002B6F53" w:rsidP="00B84204">
            <w:pPr>
              <w:pStyle w:val="NormalWeb"/>
              <w:spacing w:before="0" w:beforeAutospacing="0" w:after="0" w:afterAutospacing="0"/>
              <w:jc w:val="both"/>
              <w:rPr>
                <w:noProof/>
                <w:lang w:val="az-Latn-AZ"/>
              </w:rPr>
            </w:pPr>
          </w:p>
          <w:p w14:paraId="1BD6426D" w14:textId="77777777" w:rsidR="002B6F53" w:rsidRPr="00405A6B" w:rsidRDefault="002B6F53" w:rsidP="00B84204">
            <w:pPr>
              <w:pStyle w:val="NormalWeb"/>
              <w:spacing w:before="0" w:beforeAutospacing="0" w:after="0" w:afterAutospacing="0"/>
              <w:jc w:val="both"/>
              <w:rPr>
                <w:noProof/>
                <w:lang w:val="az-Latn-AZ"/>
              </w:rPr>
            </w:pPr>
          </w:p>
          <w:p w14:paraId="05BF0F97" w14:textId="77777777" w:rsidR="002B6F53" w:rsidRPr="00405A6B" w:rsidRDefault="002B6F53" w:rsidP="00B84204">
            <w:pPr>
              <w:pStyle w:val="NormalWeb"/>
              <w:spacing w:before="0" w:beforeAutospacing="0" w:after="0" w:afterAutospacing="0"/>
              <w:jc w:val="both"/>
              <w:rPr>
                <w:noProof/>
                <w:lang w:val="az-Latn-AZ"/>
              </w:rPr>
            </w:pPr>
          </w:p>
          <w:p w14:paraId="0DC5CBFB" w14:textId="77777777" w:rsidR="002B6F53" w:rsidRPr="00405A6B" w:rsidRDefault="002B6F53" w:rsidP="00B84204">
            <w:pPr>
              <w:pStyle w:val="NormalWeb"/>
              <w:spacing w:before="0" w:beforeAutospacing="0" w:after="0" w:afterAutospacing="0"/>
              <w:jc w:val="both"/>
              <w:rPr>
                <w:noProof/>
                <w:lang w:val="az-Latn-AZ"/>
              </w:rPr>
            </w:pPr>
          </w:p>
          <w:p w14:paraId="782F1188" w14:textId="77777777" w:rsidR="002B6F53" w:rsidRPr="00405A6B" w:rsidRDefault="002B6F53" w:rsidP="00B84204">
            <w:pPr>
              <w:pStyle w:val="NormalWeb"/>
              <w:spacing w:before="0" w:beforeAutospacing="0" w:after="0" w:afterAutospacing="0"/>
              <w:jc w:val="both"/>
              <w:rPr>
                <w:noProof/>
                <w:lang w:val="az-Latn-AZ"/>
              </w:rPr>
            </w:pPr>
          </w:p>
          <w:p w14:paraId="40C074D5" w14:textId="77777777" w:rsidR="002B6F53" w:rsidRPr="00405A6B" w:rsidRDefault="002B6F53" w:rsidP="00B84204">
            <w:pPr>
              <w:pStyle w:val="NormalWeb"/>
              <w:spacing w:before="0" w:beforeAutospacing="0" w:after="0" w:afterAutospacing="0"/>
              <w:jc w:val="both"/>
              <w:rPr>
                <w:noProof/>
                <w:lang w:val="az-Latn-AZ"/>
              </w:rPr>
            </w:pPr>
          </w:p>
          <w:p w14:paraId="324EF4E8" w14:textId="77777777" w:rsidR="002B6F53" w:rsidRPr="00405A6B" w:rsidRDefault="002B6F53" w:rsidP="00B84204">
            <w:pPr>
              <w:pStyle w:val="NormalWeb"/>
              <w:spacing w:before="0" w:beforeAutospacing="0" w:after="0" w:afterAutospacing="0"/>
              <w:jc w:val="both"/>
              <w:rPr>
                <w:noProof/>
                <w:lang w:val="az-Latn-AZ"/>
              </w:rPr>
            </w:pPr>
          </w:p>
        </w:tc>
      </w:tr>
    </w:tbl>
    <w:p w14:paraId="63A888C9" w14:textId="3126F01D" w:rsidR="002B6F53" w:rsidRPr="00405A6B" w:rsidRDefault="002B6F53" w:rsidP="002B6F53">
      <w:pPr>
        <w:spacing w:after="0" w:line="240" w:lineRule="auto"/>
        <w:ind w:left="284" w:hanging="284"/>
        <w:jc w:val="both"/>
        <w:rPr>
          <w:rFonts w:ascii="Times New Roman" w:hAnsi="Times New Roman" w:cs="Times New Roman"/>
          <w:bCs/>
          <w:sz w:val="24"/>
          <w:szCs w:val="24"/>
          <w:lang w:val="az-Latn-AZ"/>
        </w:rPr>
      </w:pPr>
      <w:r w:rsidRPr="00405A6B">
        <w:rPr>
          <w:rFonts w:ascii="Times New Roman" w:hAnsi="Times New Roman" w:cs="Times New Roman"/>
          <w:bCs/>
          <w:sz w:val="24"/>
          <w:szCs w:val="24"/>
          <w:lang w:val="az-Latn-AZ"/>
        </w:rPr>
        <w:t xml:space="preserve">7. </w:t>
      </w:r>
      <w:r w:rsidRPr="00405A6B">
        <w:rPr>
          <w:rFonts w:ascii="Times New Roman" w:hAnsi="Times New Roman" w:cs="Times New Roman"/>
          <w:b/>
          <w:bCs/>
          <w:sz w:val="24"/>
          <w:szCs w:val="24"/>
          <w:lang w:val="az-Latn-AZ"/>
        </w:rPr>
        <w:t>Circle</w:t>
      </w:r>
      <w:r w:rsidRPr="00405A6B">
        <w:rPr>
          <w:rFonts w:ascii="Times New Roman" w:hAnsi="Times New Roman" w:cs="Times New Roman"/>
          <w:bCs/>
          <w:sz w:val="24"/>
          <w:szCs w:val="24"/>
          <w:lang w:val="az-Latn-AZ"/>
        </w:rPr>
        <w:t xml:space="preserve"> </w:t>
      </w:r>
      <w:r w:rsidRPr="00405A6B">
        <w:rPr>
          <w:rFonts w:ascii="Times New Roman" w:hAnsi="Times New Roman" w:cs="Times New Roman"/>
          <w:noProof/>
          <w:sz w:val="24"/>
          <w:szCs w:val="24"/>
          <w:lang w:val="tr-TR" w:eastAsia="tr-TR"/>
        </w:rPr>
        <w:drawing>
          <wp:inline distT="0" distB="0" distL="0" distR="0" wp14:anchorId="59A49F1D" wp14:editId="27E001B4">
            <wp:extent cx="440690" cy="532130"/>
            <wp:effectExtent l="0" t="0" r="0" b="127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440690" cy="532130"/>
                    </a:xfrm>
                    <a:prstGeom prst="rect">
                      <a:avLst/>
                    </a:prstGeom>
                    <a:noFill/>
                    <a:ln>
                      <a:noFill/>
                    </a:ln>
                  </pic:spPr>
                </pic:pic>
              </a:graphicData>
            </a:graphic>
          </wp:inline>
        </w:drawing>
      </w:r>
      <w:r w:rsidRPr="00405A6B">
        <w:rPr>
          <w:rFonts w:ascii="Times New Roman" w:hAnsi="Times New Roman" w:cs="Times New Roman"/>
          <w:bCs/>
          <w:sz w:val="24"/>
          <w:szCs w:val="24"/>
          <w:lang w:val="az-Latn-AZ"/>
        </w:rPr>
        <w:t xml:space="preserve"> </w:t>
      </w:r>
      <w:r w:rsidR="00BA065A" w:rsidRPr="00405A6B">
        <w:rPr>
          <w:rFonts w:ascii="Times New Roman" w:hAnsi="Times New Roman" w:cs="Times New Roman"/>
          <w:bCs/>
          <w:sz w:val="24"/>
          <w:szCs w:val="24"/>
          <w:lang w:val="az-Latn-AZ"/>
        </w:rPr>
        <w:t xml:space="preserve">əmri </w:t>
      </w:r>
      <w:r w:rsidRPr="00405A6B">
        <w:rPr>
          <w:rFonts w:ascii="Times New Roman" w:hAnsi="Times New Roman" w:cs="Times New Roman"/>
          <w:bCs/>
          <w:sz w:val="24"/>
          <w:szCs w:val="24"/>
          <w:lang w:val="az-Latn-AZ"/>
        </w:rPr>
        <w:t>işə salınır. Yuxar</w:t>
      </w:r>
      <w:r w:rsidR="003544EB">
        <w:rPr>
          <w:rFonts w:ascii="Times New Roman" w:hAnsi="Times New Roman" w:cs="Times New Roman"/>
          <w:bCs/>
          <w:sz w:val="24"/>
          <w:szCs w:val="24"/>
          <w:lang w:val="az-Latn-AZ"/>
        </w:rPr>
        <w:t>ıda</w:t>
      </w:r>
      <w:r w:rsidRPr="00405A6B">
        <w:rPr>
          <w:rFonts w:ascii="Times New Roman" w:hAnsi="Times New Roman" w:cs="Times New Roman"/>
          <w:bCs/>
          <w:sz w:val="24"/>
          <w:szCs w:val="24"/>
          <w:lang w:val="az-Latn-AZ"/>
        </w:rPr>
        <w:t>kı üfiqi xətlə şaquli xəttin kəsişmə nöqtəsi vurulur və klaviaturadan «</w:t>
      </w:r>
      <w:r w:rsidRPr="00405A6B">
        <w:rPr>
          <w:rFonts w:ascii="Times New Roman" w:hAnsi="Times New Roman" w:cs="Times New Roman"/>
          <w:b/>
          <w:bCs/>
          <w:sz w:val="24"/>
          <w:szCs w:val="24"/>
          <w:lang w:val="az-Latn-AZ"/>
        </w:rPr>
        <w:t>40</w:t>
      </w:r>
      <w:r w:rsidRPr="00405A6B">
        <w:rPr>
          <w:rFonts w:ascii="Times New Roman" w:hAnsi="Times New Roman" w:cs="Times New Roman"/>
          <w:bCs/>
          <w:sz w:val="24"/>
          <w:szCs w:val="24"/>
          <w:lang w:val="az-Latn-AZ"/>
        </w:rPr>
        <w:t>» daxil edilib</w:t>
      </w:r>
      <w:r w:rsidR="00BA065A">
        <w:rPr>
          <w:rFonts w:ascii="Times New Roman" w:hAnsi="Times New Roman" w:cs="Times New Roman"/>
          <w:bCs/>
          <w:sz w:val="24"/>
          <w:szCs w:val="24"/>
          <w:lang w:val="az-Latn-AZ"/>
        </w:rPr>
        <w:t>,</w:t>
      </w:r>
      <w:r w:rsidRPr="00405A6B">
        <w:rPr>
          <w:rFonts w:ascii="Times New Roman" w:hAnsi="Times New Roman" w:cs="Times New Roman"/>
          <w:bCs/>
          <w:sz w:val="24"/>
          <w:szCs w:val="24"/>
          <w:lang w:val="az-Latn-AZ"/>
        </w:rPr>
        <w:t xml:space="preserve"> </w:t>
      </w:r>
      <w:r w:rsidRPr="00405A6B">
        <w:rPr>
          <w:rFonts w:ascii="Times New Roman" w:hAnsi="Times New Roman" w:cs="Times New Roman"/>
          <w:b/>
          <w:bCs/>
          <w:sz w:val="24"/>
          <w:szCs w:val="24"/>
          <w:lang w:val="az-Latn-AZ"/>
        </w:rPr>
        <w:t>Enter</w:t>
      </w:r>
      <w:r w:rsidRPr="00405A6B">
        <w:rPr>
          <w:rFonts w:ascii="Times New Roman" w:hAnsi="Times New Roman" w:cs="Times New Roman"/>
          <w:bCs/>
          <w:sz w:val="24"/>
          <w:szCs w:val="24"/>
          <w:lang w:val="az-Latn-AZ"/>
        </w:rPr>
        <w:t xml:space="preserve"> basılır. Əməliyyat cizgidəki bütün çevrələrin çəkilməsinə tətbiq olunur.</w:t>
      </w:r>
    </w:p>
    <w:p w14:paraId="53946953" w14:textId="798812A2" w:rsidR="002B6F53" w:rsidRPr="00405A6B" w:rsidRDefault="002B6F53" w:rsidP="002B6F53">
      <w:pPr>
        <w:pStyle w:val="NormalWeb"/>
        <w:spacing w:before="0" w:beforeAutospacing="0" w:after="0" w:afterAutospacing="0"/>
        <w:ind w:left="284" w:hanging="284"/>
        <w:jc w:val="both"/>
        <w:rPr>
          <w:bCs/>
          <w:lang w:val="az-Latn-AZ"/>
        </w:rPr>
      </w:pPr>
      <w:r w:rsidRPr="00405A6B">
        <w:rPr>
          <w:bCs/>
          <w:lang w:val="az-Latn-AZ"/>
        </w:rPr>
        <w:t xml:space="preserve">8. Hal sətrində </w:t>
      </w:r>
      <w:r w:rsidRPr="00405A6B">
        <w:rPr>
          <w:b/>
          <w:bCs/>
          <w:lang w:val="az-Latn-AZ"/>
        </w:rPr>
        <w:t>Osnap</w:t>
      </w:r>
      <w:r w:rsidRPr="00405A6B">
        <w:rPr>
          <w:bCs/>
          <w:lang w:val="az-Latn-AZ"/>
        </w:rPr>
        <w:t xml:space="preserve"> üzərində sağ düymə vurulub</w:t>
      </w:r>
      <w:r w:rsidR="00BA065A">
        <w:rPr>
          <w:bCs/>
          <w:lang w:val="az-Latn-AZ"/>
        </w:rPr>
        <w:t>,</w:t>
      </w:r>
      <w:r w:rsidRPr="00405A6B">
        <w:rPr>
          <w:bCs/>
          <w:lang w:val="az-Latn-AZ"/>
        </w:rPr>
        <w:t xml:space="preserve"> </w:t>
      </w:r>
      <w:r w:rsidRPr="00405A6B">
        <w:rPr>
          <w:b/>
          <w:bCs/>
          <w:lang w:val="az-Latn-AZ"/>
        </w:rPr>
        <w:t>Tangent</w:t>
      </w:r>
      <w:r w:rsidRPr="00405A6B">
        <w:rPr>
          <w:bCs/>
          <w:lang w:val="az-Latn-AZ"/>
        </w:rPr>
        <w:t xml:space="preserve"> açarı da aktivləşdirilir. </w:t>
      </w:r>
      <w:r w:rsidRPr="00405A6B">
        <w:rPr>
          <w:b/>
          <w:bCs/>
          <w:lang w:val="az-Latn-AZ"/>
        </w:rPr>
        <w:t>Line</w:t>
      </w:r>
      <w:r w:rsidRPr="00405A6B">
        <w:rPr>
          <w:bCs/>
          <w:lang w:val="az-Latn-AZ"/>
        </w:rPr>
        <w:t xml:space="preserve"> </w:t>
      </w:r>
      <w:r w:rsidR="00EC00E8" w:rsidRPr="00405A6B">
        <w:rPr>
          <w:bCs/>
          <w:lang w:val="az-Latn-AZ"/>
        </w:rPr>
        <w:t>əmri</w:t>
      </w:r>
      <w:r w:rsidR="00BA065A">
        <w:rPr>
          <w:bCs/>
          <w:lang w:val="az-Latn-AZ"/>
        </w:rPr>
        <w:t xml:space="preserve"> </w:t>
      </w:r>
      <w:r w:rsidRPr="00405A6B">
        <w:rPr>
          <w:bCs/>
          <w:lang w:val="az-Latn-AZ"/>
        </w:rPr>
        <w:t>işə salınır və radiusu «</w:t>
      </w:r>
      <w:r w:rsidRPr="00405A6B">
        <w:rPr>
          <w:b/>
          <w:bCs/>
          <w:lang w:val="az-Latn-AZ"/>
        </w:rPr>
        <w:t>40</w:t>
      </w:r>
      <w:r w:rsidRPr="00405A6B">
        <w:rPr>
          <w:bCs/>
          <w:lang w:val="az-Latn-AZ"/>
        </w:rPr>
        <w:t>» olan çevrənin mərkəzi üzərində dayanıb (sol düymə vurulmur) elastik xətt yuxarı yönəl</w:t>
      </w:r>
      <w:r w:rsidRPr="00405A6B">
        <w:rPr>
          <w:bCs/>
          <w:lang w:val="az-Latn-AZ"/>
        </w:rPr>
        <w:softHyphen/>
        <w:t>dilib «</w:t>
      </w:r>
      <w:r w:rsidRPr="00405A6B">
        <w:rPr>
          <w:b/>
          <w:bCs/>
          <w:lang w:val="az-Latn-AZ"/>
        </w:rPr>
        <w:t>70</w:t>
      </w:r>
      <w:r w:rsidRPr="00405A6B">
        <w:rPr>
          <w:bCs/>
          <w:lang w:val="az-Latn-AZ"/>
        </w:rPr>
        <w:t xml:space="preserve">» daxil edilir və </w:t>
      </w:r>
      <w:r w:rsidRPr="00405A6B">
        <w:rPr>
          <w:b/>
          <w:bCs/>
          <w:lang w:val="az-Latn-AZ"/>
        </w:rPr>
        <w:t xml:space="preserve">Enter </w:t>
      </w:r>
      <w:r w:rsidRPr="00405A6B">
        <w:rPr>
          <w:bCs/>
          <w:lang w:val="az-Latn-AZ"/>
        </w:rPr>
        <w:t>düyməsi basılır. Sol tə</w:t>
      </w:r>
      <w:r w:rsidRPr="00405A6B">
        <w:rPr>
          <w:bCs/>
          <w:lang w:val="az-Latn-AZ"/>
        </w:rPr>
        <w:softHyphen/>
        <w:t>rəf</w:t>
      </w:r>
      <w:r w:rsidRPr="00405A6B">
        <w:rPr>
          <w:bCs/>
          <w:lang w:val="az-Latn-AZ"/>
        </w:rPr>
        <w:softHyphen/>
        <w:t xml:space="preserve">dən çevrəyə yaxınlaşıb toxunan işıqlanan kimi vurulur və </w:t>
      </w:r>
      <w:r w:rsidRPr="00405A6B">
        <w:rPr>
          <w:b/>
          <w:bCs/>
          <w:lang w:val="az-Latn-AZ"/>
        </w:rPr>
        <w:t>ESC</w:t>
      </w:r>
      <w:r w:rsidRPr="00405A6B">
        <w:rPr>
          <w:bCs/>
          <w:lang w:val="az-Latn-AZ"/>
        </w:rPr>
        <w:t xml:space="preserve"> basılıb </w:t>
      </w:r>
      <w:r w:rsidR="00C53257">
        <w:rPr>
          <w:bCs/>
          <w:lang w:val="az-Latn-AZ"/>
        </w:rPr>
        <w:t>əmrdən</w:t>
      </w:r>
      <w:r w:rsidRPr="00405A6B">
        <w:rPr>
          <w:bCs/>
          <w:lang w:val="az-Latn-AZ"/>
        </w:rPr>
        <w:t xml:space="preserve"> çıxılır. </w:t>
      </w:r>
      <w:r w:rsidRPr="00405A6B">
        <w:rPr>
          <w:b/>
          <w:bCs/>
          <w:lang w:val="az-Latn-AZ"/>
        </w:rPr>
        <w:t>Line</w:t>
      </w:r>
      <w:r w:rsidRPr="00405A6B">
        <w:rPr>
          <w:bCs/>
          <w:lang w:val="az-Latn-AZ"/>
        </w:rPr>
        <w:t xml:space="preserve"> </w:t>
      </w:r>
      <w:r w:rsidR="00EC00E8" w:rsidRPr="00405A6B">
        <w:rPr>
          <w:bCs/>
          <w:lang w:val="az-Latn-AZ"/>
        </w:rPr>
        <w:t>əmri</w:t>
      </w:r>
      <w:r w:rsidR="00BA065A">
        <w:rPr>
          <w:bCs/>
          <w:lang w:val="az-Latn-AZ"/>
        </w:rPr>
        <w:t xml:space="preserve"> </w:t>
      </w:r>
      <w:r w:rsidRPr="00405A6B">
        <w:rPr>
          <w:bCs/>
          <w:lang w:val="az-Latn-AZ"/>
        </w:rPr>
        <w:t>yeni</w:t>
      </w:r>
      <w:r w:rsidRPr="00405A6B">
        <w:rPr>
          <w:bCs/>
          <w:lang w:val="az-Latn-AZ"/>
        </w:rPr>
        <w:softHyphen/>
        <w:t>dən işə salınır və toxunan xəttin yuxarı</w:t>
      </w:r>
      <w:r w:rsidR="00BA065A">
        <w:rPr>
          <w:bCs/>
          <w:lang w:val="az-Latn-AZ"/>
        </w:rPr>
        <w:t>da</w:t>
      </w:r>
      <w:r w:rsidRPr="00405A6B">
        <w:rPr>
          <w:bCs/>
          <w:lang w:val="az-Latn-AZ"/>
        </w:rPr>
        <w:t>kı uc nöqtəsi vuru</w:t>
      </w:r>
      <w:r w:rsidRPr="00405A6B">
        <w:rPr>
          <w:bCs/>
          <w:lang w:val="az-Latn-AZ"/>
        </w:rPr>
        <w:softHyphen/>
        <w:t>lur. Sağ tərəfdən çevrəyə yaxınlaşıb</w:t>
      </w:r>
      <w:r w:rsidR="00BA065A">
        <w:rPr>
          <w:bCs/>
          <w:lang w:val="az-Latn-AZ"/>
        </w:rPr>
        <w:t>,</w:t>
      </w:r>
      <w:r w:rsidRPr="00405A6B">
        <w:rPr>
          <w:bCs/>
          <w:lang w:val="az-Latn-AZ"/>
        </w:rPr>
        <w:t xml:space="preserve"> toxunan işıq</w:t>
      </w:r>
      <w:r w:rsidRPr="00405A6B">
        <w:rPr>
          <w:bCs/>
          <w:lang w:val="az-Latn-AZ"/>
        </w:rPr>
        <w:softHyphen/>
        <w:t xml:space="preserve">lanan kimi vurulur və </w:t>
      </w:r>
      <w:r w:rsidRPr="00405A6B">
        <w:rPr>
          <w:b/>
          <w:bCs/>
          <w:lang w:val="az-Latn-AZ"/>
        </w:rPr>
        <w:t>ESC</w:t>
      </w:r>
      <w:r w:rsidRPr="00405A6B">
        <w:rPr>
          <w:bCs/>
          <w:lang w:val="az-Latn-AZ"/>
        </w:rPr>
        <w:t xml:space="preserve"> basılıb</w:t>
      </w:r>
      <w:r w:rsidR="00BA065A">
        <w:rPr>
          <w:bCs/>
          <w:lang w:val="az-Latn-AZ"/>
        </w:rPr>
        <w:t>,</w:t>
      </w:r>
      <w:r w:rsidRPr="00405A6B">
        <w:rPr>
          <w:bCs/>
          <w:lang w:val="az-Latn-AZ"/>
        </w:rPr>
        <w:t xml:space="preserve"> </w:t>
      </w:r>
      <w:r w:rsidR="00C53257">
        <w:rPr>
          <w:bCs/>
          <w:lang w:val="az-Latn-AZ"/>
        </w:rPr>
        <w:t>əmrdən</w:t>
      </w:r>
      <w:r w:rsidRPr="00405A6B">
        <w:rPr>
          <w:bCs/>
          <w:lang w:val="az-Latn-AZ"/>
        </w:rPr>
        <w:t xml:space="preserve"> çıxılır.</w:t>
      </w:r>
    </w:p>
    <w:tbl>
      <w:tblPr>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32"/>
        <w:gridCol w:w="4022"/>
      </w:tblGrid>
      <w:tr w:rsidR="002B6F53" w:rsidRPr="001A63FD" w14:paraId="05E29DA0" w14:textId="77777777" w:rsidTr="00B84204">
        <w:tc>
          <w:tcPr>
            <w:tcW w:w="9854" w:type="dxa"/>
            <w:gridSpan w:val="2"/>
            <w:tcBorders>
              <w:top w:val="nil"/>
              <w:left w:val="nil"/>
              <w:bottom w:val="single" w:sz="4" w:space="0" w:color="auto"/>
              <w:right w:val="nil"/>
            </w:tcBorders>
            <w:shd w:val="clear" w:color="auto" w:fill="auto"/>
          </w:tcPr>
          <w:p w14:paraId="7F997AFA" w14:textId="77777777" w:rsidR="002B6F53" w:rsidRPr="00405A6B" w:rsidRDefault="002B6F53" w:rsidP="00B84204">
            <w:pPr>
              <w:pStyle w:val="NormalWeb"/>
              <w:spacing w:before="0" w:beforeAutospacing="0" w:after="0" w:afterAutospacing="0"/>
              <w:ind w:hanging="284"/>
              <w:jc w:val="both"/>
              <w:rPr>
                <w:bCs/>
                <w:lang w:val="az-Latn-AZ"/>
              </w:rPr>
            </w:pPr>
          </w:p>
          <w:p w14:paraId="3E0FC341" w14:textId="77777777" w:rsidR="002B6F53" w:rsidRPr="00405A6B" w:rsidRDefault="002B6F53" w:rsidP="00B84204">
            <w:pPr>
              <w:pStyle w:val="NormalWeb"/>
              <w:spacing w:before="0" w:beforeAutospacing="0" w:after="0" w:afterAutospacing="0"/>
              <w:ind w:hanging="284"/>
              <w:jc w:val="both"/>
              <w:rPr>
                <w:bCs/>
                <w:lang w:val="az-Latn-AZ"/>
              </w:rPr>
            </w:pPr>
          </w:p>
          <w:p w14:paraId="7DC266F5" w14:textId="77777777" w:rsidR="002B6F53" w:rsidRPr="00405A6B" w:rsidRDefault="002B6F53" w:rsidP="00B84204">
            <w:pPr>
              <w:pStyle w:val="2"/>
              <w:ind w:hanging="284"/>
              <w:rPr>
                <w:rFonts w:ascii="Times New Roman" w:hAnsi="Times New Roman"/>
                <w:bCs/>
                <w:szCs w:val="24"/>
                <w:lang w:val="az-Latn-AZ"/>
              </w:rPr>
            </w:pPr>
          </w:p>
          <w:p w14:paraId="25F4B6BF" w14:textId="77777777" w:rsidR="002B6F53" w:rsidRPr="00405A6B" w:rsidRDefault="002B6F53" w:rsidP="00B84204">
            <w:pPr>
              <w:pStyle w:val="NormalWeb"/>
              <w:spacing w:before="0" w:beforeAutospacing="0" w:after="0" w:afterAutospacing="0"/>
              <w:jc w:val="both"/>
              <w:rPr>
                <w:noProof/>
                <w:lang w:val="az-Latn-AZ"/>
              </w:rPr>
            </w:pPr>
          </w:p>
          <w:p w14:paraId="38138D09" w14:textId="77777777" w:rsidR="002B6F53" w:rsidRPr="00405A6B" w:rsidRDefault="002B6F53" w:rsidP="00B84204">
            <w:pPr>
              <w:pStyle w:val="NormalWeb"/>
              <w:spacing w:before="0" w:beforeAutospacing="0" w:after="0" w:afterAutospacing="0"/>
              <w:jc w:val="both"/>
              <w:rPr>
                <w:noProof/>
                <w:lang w:val="az-Latn-AZ"/>
              </w:rPr>
            </w:pPr>
          </w:p>
          <w:p w14:paraId="61166F54" w14:textId="77777777" w:rsidR="002B6F53" w:rsidRPr="00405A6B" w:rsidRDefault="002B6F53" w:rsidP="00B84204">
            <w:pPr>
              <w:pStyle w:val="NormalWeb"/>
              <w:spacing w:before="0" w:beforeAutospacing="0" w:after="0" w:afterAutospacing="0"/>
              <w:jc w:val="both"/>
              <w:rPr>
                <w:noProof/>
                <w:lang w:val="az-Latn-AZ"/>
              </w:rPr>
            </w:pPr>
          </w:p>
          <w:p w14:paraId="34B9DA49" w14:textId="77777777" w:rsidR="002B6F53" w:rsidRPr="00405A6B" w:rsidRDefault="002B6F53" w:rsidP="00B84204">
            <w:pPr>
              <w:pStyle w:val="NormalWeb"/>
              <w:spacing w:before="0" w:beforeAutospacing="0" w:after="0" w:afterAutospacing="0"/>
              <w:jc w:val="both"/>
              <w:rPr>
                <w:noProof/>
                <w:lang w:val="az-Latn-AZ"/>
              </w:rPr>
            </w:pPr>
          </w:p>
          <w:p w14:paraId="58F7E428" w14:textId="77777777" w:rsidR="002B6F53" w:rsidRPr="00405A6B" w:rsidRDefault="002B6F53" w:rsidP="00B84204">
            <w:pPr>
              <w:pStyle w:val="NormalWeb"/>
              <w:spacing w:before="0" w:beforeAutospacing="0" w:after="0" w:afterAutospacing="0"/>
              <w:jc w:val="both"/>
              <w:rPr>
                <w:noProof/>
                <w:lang w:val="az-Latn-AZ"/>
              </w:rPr>
            </w:pPr>
          </w:p>
          <w:p w14:paraId="38F8B0DE" w14:textId="77777777" w:rsidR="002B6F53" w:rsidRPr="00405A6B" w:rsidRDefault="002B6F53" w:rsidP="00B84204">
            <w:pPr>
              <w:pStyle w:val="NormalWeb"/>
              <w:spacing w:before="0" w:beforeAutospacing="0" w:after="0" w:afterAutospacing="0"/>
              <w:jc w:val="both"/>
              <w:rPr>
                <w:noProof/>
                <w:lang w:val="az-Latn-AZ"/>
              </w:rPr>
            </w:pPr>
          </w:p>
          <w:p w14:paraId="37A6026D" w14:textId="77777777" w:rsidR="002B6F53" w:rsidRPr="00405A6B" w:rsidRDefault="002B6F53" w:rsidP="00B84204">
            <w:pPr>
              <w:pStyle w:val="NormalWeb"/>
              <w:spacing w:before="0" w:beforeAutospacing="0" w:after="0" w:afterAutospacing="0"/>
              <w:jc w:val="both"/>
              <w:rPr>
                <w:noProof/>
                <w:lang w:val="az-Latn-AZ"/>
              </w:rPr>
            </w:pPr>
          </w:p>
          <w:p w14:paraId="76B7D7E7" w14:textId="77777777" w:rsidR="002B6F53" w:rsidRPr="00405A6B" w:rsidRDefault="002B6F53" w:rsidP="00B84204">
            <w:pPr>
              <w:pStyle w:val="NormalWeb"/>
              <w:spacing w:before="0" w:beforeAutospacing="0" w:after="0" w:afterAutospacing="0"/>
              <w:jc w:val="both"/>
              <w:rPr>
                <w:noProof/>
                <w:lang w:val="az-Latn-AZ"/>
              </w:rPr>
            </w:pPr>
            <w:r w:rsidRPr="00405A6B">
              <w:rPr>
                <w:noProof/>
                <w:lang w:val="tr-TR" w:eastAsia="tr-TR"/>
              </w:rPr>
              <w:drawing>
                <wp:anchor distT="0" distB="0" distL="114300" distR="114300" simplePos="0" relativeHeight="252381184" behindDoc="0" locked="0" layoutInCell="1" allowOverlap="1" wp14:anchorId="0BA66753" wp14:editId="4314B59F">
                  <wp:simplePos x="0" y="0"/>
                  <wp:positionH relativeFrom="column">
                    <wp:posOffset>357505</wp:posOffset>
                  </wp:positionH>
                  <wp:positionV relativeFrom="paragraph">
                    <wp:posOffset>-1706245</wp:posOffset>
                  </wp:positionV>
                  <wp:extent cx="1613535" cy="2162810"/>
                  <wp:effectExtent l="0" t="0" r="5715" b="8890"/>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0"/>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613535" cy="216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A6B">
              <w:rPr>
                <w:noProof/>
                <w:lang w:val="tr-TR" w:eastAsia="tr-TR"/>
              </w:rPr>
              <w:drawing>
                <wp:anchor distT="0" distB="0" distL="114300" distR="114300" simplePos="0" relativeHeight="252380160" behindDoc="0" locked="0" layoutInCell="1" allowOverlap="1" wp14:anchorId="08277CC8" wp14:editId="0C8871AD">
                  <wp:simplePos x="0" y="0"/>
                  <wp:positionH relativeFrom="column">
                    <wp:posOffset>2295525</wp:posOffset>
                  </wp:positionH>
                  <wp:positionV relativeFrom="paragraph">
                    <wp:posOffset>-1692910</wp:posOffset>
                  </wp:positionV>
                  <wp:extent cx="1730375" cy="2258695"/>
                  <wp:effectExtent l="0" t="0" r="3175" b="8255"/>
                  <wp:wrapSquare wrapText="bothSides"/>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730375" cy="2258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A6B">
              <w:rPr>
                <w:noProof/>
                <w:lang w:val="tr-TR" w:eastAsia="tr-TR"/>
              </w:rPr>
              <w:drawing>
                <wp:anchor distT="0" distB="0" distL="114300" distR="114300" simplePos="0" relativeHeight="252382208" behindDoc="0" locked="0" layoutInCell="1" allowOverlap="1" wp14:anchorId="63BA5E96" wp14:editId="697DB650">
                  <wp:simplePos x="0" y="0"/>
                  <wp:positionH relativeFrom="column">
                    <wp:posOffset>4321810</wp:posOffset>
                  </wp:positionH>
                  <wp:positionV relativeFrom="paragraph">
                    <wp:posOffset>-1706245</wp:posOffset>
                  </wp:positionV>
                  <wp:extent cx="1637030" cy="2306320"/>
                  <wp:effectExtent l="0" t="0" r="1270" b="0"/>
                  <wp:wrapSquare wrapText="bothSides"/>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637030" cy="23063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6F53" w:rsidRPr="00F527D9" w14:paraId="3AFD5760" w14:textId="77777777" w:rsidTr="00B84204">
        <w:tc>
          <w:tcPr>
            <w:tcW w:w="5832" w:type="dxa"/>
            <w:vMerge w:val="restart"/>
            <w:tcBorders>
              <w:top w:val="single" w:sz="4" w:space="0" w:color="auto"/>
              <w:left w:val="single" w:sz="4" w:space="0" w:color="auto"/>
              <w:right w:val="single" w:sz="4" w:space="0" w:color="auto"/>
            </w:tcBorders>
            <w:shd w:val="clear" w:color="auto" w:fill="auto"/>
          </w:tcPr>
          <w:p w14:paraId="61C5BB65" w14:textId="449D2874" w:rsidR="002B6F53" w:rsidRPr="00405A6B" w:rsidRDefault="002B6F53" w:rsidP="00B84204">
            <w:pPr>
              <w:pStyle w:val="NormalWeb"/>
              <w:spacing w:before="0" w:beforeAutospacing="0" w:after="0" w:afterAutospacing="0"/>
              <w:ind w:left="179" w:hanging="284"/>
              <w:jc w:val="both"/>
              <w:rPr>
                <w:bCs/>
                <w:lang w:val="az-Latn-AZ"/>
              </w:rPr>
            </w:pPr>
            <w:r w:rsidRPr="00405A6B">
              <w:rPr>
                <w:bCs/>
                <w:lang w:val="az-Latn-AZ"/>
              </w:rPr>
              <w:t xml:space="preserve">9. </w:t>
            </w:r>
            <w:r w:rsidRPr="00405A6B">
              <w:rPr>
                <w:b/>
                <w:bCs/>
                <w:lang w:val="az-Latn-AZ"/>
              </w:rPr>
              <w:t>Fillet</w:t>
            </w:r>
            <w:r w:rsidRPr="00405A6B">
              <w:rPr>
                <w:bCs/>
                <w:lang w:val="az-Latn-AZ"/>
              </w:rPr>
              <w:t xml:space="preserve"> </w:t>
            </w:r>
            <w:r w:rsidRPr="00405A6B">
              <w:rPr>
                <w:noProof/>
                <w:lang w:val="tr-TR" w:eastAsia="tr-TR"/>
              </w:rPr>
              <w:drawing>
                <wp:inline distT="0" distB="0" distL="0" distR="0" wp14:anchorId="3F513BD3" wp14:editId="16C80B4F">
                  <wp:extent cx="490220" cy="241300"/>
                  <wp:effectExtent l="0" t="0" r="5080" b="635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90220" cy="241300"/>
                          </a:xfrm>
                          <a:prstGeom prst="rect">
                            <a:avLst/>
                          </a:prstGeom>
                          <a:noFill/>
                          <a:ln>
                            <a:noFill/>
                          </a:ln>
                        </pic:spPr>
                      </pic:pic>
                    </a:graphicData>
                  </a:graphic>
                </wp:inline>
              </w:drawing>
            </w:r>
            <w:r w:rsidRPr="00405A6B">
              <w:rPr>
                <w:bCs/>
                <w:lang w:val="az-Latn-AZ"/>
              </w:rPr>
              <w:t xml:space="preserve"> </w:t>
            </w:r>
            <w:r w:rsidR="00BA065A" w:rsidRPr="00405A6B">
              <w:rPr>
                <w:bCs/>
                <w:lang w:val="az-Latn-AZ"/>
              </w:rPr>
              <w:t>əmri</w:t>
            </w:r>
            <w:r w:rsidR="00BA065A">
              <w:rPr>
                <w:bCs/>
                <w:lang w:val="az-Latn-AZ"/>
              </w:rPr>
              <w:t xml:space="preserve"> </w:t>
            </w:r>
            <w:r w:rsidR="00BA065A" w:rsidRPr="00405A6B">
              <w:rPr>
                <w:bCs/>
                <w:lang w:val="az-Latn-AZ"/>
              </w:rPr>
              <w:t xml:space="preserve">işə salınır </w:t>
            </w:r>
            <w:r w:rsidRPr="00405A6B">
              <w:rPr>
                <w:bCs/>
                <w:lang w:val="az-Latn-AZ"/>
              </w:rPr>
              <w:t>və klaviaturadan «</w:t>
            </w:r>
            <w:r w:rsidRPr="00405A6B">
              <w:rPr>
                <w:b/>
                <w:bCs/>
                <w:lang w:val="az-Latn-AZ"/>
              </w:rPr>
              <w:t>R</w:t>
            </w:r>
            <w:r w:rsidRPr="00405A6B">
              <w:rPr>
                <w:bCs/>
                <w:lang w:val="az-Latn-AZ"/>
              </w:rPr>
              <w:t>» daxil edilib</w:t>
            </w:r>
            <w:r w:rsidR="00BA065A">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 yenidən «</w:t>
            </w:r>
            <w:r w:rsidRPr="00405A6B">
              <w:rPr>
                <w:b/>
                <w:bCs/>
                <w:lang w:val="az-Latn-AZ"/>
              </w:rPr>
              <w:t>10</w:t>
            </w:r>
            <w:r w:rsidRPr="00405A6B">
              <w:rPr>
                <w:bCs/>
                <w:lang w:val="az-Latn-AZ"/>
              </w:rPr>
              <w:t>» daxil edilib</w:t>
            </w:r>
            <w:r w:rsidR="00226D9A">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 «</w:t>
            </w:r>
            <w:r w:rsidRPr="00405A6B">
              <w:rPr>
                <w:b/>
                <w:bCs/>
                <w:lang w:val="az-Latn-AZ"/>
              </w:rPr>
              <w:t>T</w:t>
            </w:r>
            <w:r w:rsidRPr="00405A6B">
              <w:rPr>
                <w:bCs/>
                <w:lang w:val="az-Latn-AZ"/>
              </w:rPr>
              <w:t>» daxil edilib</w:t>
            </w:r>
            <w:r w:rsidR="00226D9A">
              <w:rPr>
                <w:bCs/>
                <w:lang w:val="az-Latn-AZ"/>
              </w:rPr>
              <w:t>,</w:t>
            </w:r>
            <w:r w:rsidRPr="00405A6B">
              <w:rPr>
                <w:bCs/>
                <w:lang w:val="az-Latn-AZ"/>
              </w:rPr>
              <w:t xml:space="preserve"> </w:t>
            </w:r>
            <w:r w:rsidRPr="00405A6B">
              <w:rPr>
                <w:b/>
                <w:bCs/>
                <w:lang w:val="az-Latn-AZ"/>
              </w:rPr>
              <w:t xml:space="preserve">Enter </w:t>
            </w:r>
            <w:r w:rsidRPr="00405A6B">
              <w:rPr>
                <w:bCs/>
                <w:lang w:val="az-Latn-AZ"/>
              </w:rPr>
              <w:t>düyməsi basılır, «</w:t>
            </w:r>
            <w:r w:rsidRPr="00405A6B">
              <w:rPr>
                <w:b/>
                <w:bCs/>
                <w:lang w:val="az-Latn-AZ"/>
              </w:rPr>
              <w:t>N</w:t>
            </w:r>
            <w:r w:rsidRPr="00405A6B">
              <w:rPr>
                <w:bCs/>
                <w:lang w:val="az-Latn-AZ"/>
              </w:rPr>
              <w:t>» daxil edilib</w:t>
            </w:r>
            <w:r w:rsidR="00BA065A">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 ardıcıl  olaraq toxunan xətlər vurulur. </w:t>
            </w:r>
          </w:p>
          <w:p w14:paraId="79B2FB56" w14:textId="5C25B0B9" w:rsidR="002B6F53" w:rsidRPr="00405A6B" w:rsidRDefault="002B6F53" w:rsidP="00B84204">
            <w:pPr>
              <w:pStyle w:val="NormalWeb"/>
              <w:spacing w:before="0" w:beforeAutospacing="0" w:after="0" w:afterAutospacing="0"/>
              <w:ind w:left="179" w:hanging="284"/>
              <w:jc w:val="both"/>
              <w:rPr>
                <w:bCs/>
                <w:lang w:val="az-Latn-AZ"/>
              </w:rPr>
            </w:pPr>
            <w:r w:rsidRPr="00405A6B">
              <w:rPr>
                <w:bCs/>
                <w:lang w:val="az-Latn-AZ"/>
              </w:rPr>
              <w:t xml:space="preserve">10. </w:t>
            </w:r>
            <w:r w:rsidRPr="00405A6B">
              <w:rPr>
                <w:b/>
                <w:bCs/>
                <w:lang w:val="az-Latn-AZ"/>
              </w:rPr>
              <w:t>Breack at  Point</w:t>
            </w:r>
            <w:r w:rsidRPr="00405A6B">
              <w:rPr>
                <w:bCs/>
                <w:lang w:val="az-Latn-AZ"/>
              </w:rPr>
              <w:t xml:space="preserve"> </w:t>
            </w:r>
            <w:r w:rsidRPr="00405A6B">
              <w:rPr>
                <w:noProof/>
                <w:lang w:val="tr-TR" w:eastAsia="tr-TR"/>
              </w:rPr>
              <w:drawing>
                <wp:inline distT="0" distB="0" distL="0" distR="0" wp14:anchorId="4576C096" wp14:editId="13668CED">
                  <wp:extent cx="199390" cy="17462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99390" cy="174625"/>
                          </a:xfrm>
                          <a:prstGeom prst="rect">
                            <a:avLst/>
                          </a:prstGeom>
                          <a:noFill/>
                          <a:ln>
                            <a:noFill/>
                          </a:ln>
                        </pic:spPr>
                      </pic:pic>
                    </a:graphicData>
                  </a:graphic>
                </wp:inline>
              </w:drawing>
            </w:r>
            <w:r w:rsidRPr="00405A6B">
              <w:rPr>
                <w:bCs/>
                <w:lang w:val="az-Latn-AZ"/>
              </w:rPr>
              <w:t xml:space="preserve"> </w:t>
            </w:r>
            <w:r w:rsidR="00BA065A" w:rsidRPr="00405A6B">
              <w:rPr>
                <w:bCs/>
                <w:lang w:val="az-Latn-AZ"/>
              </w:rPr>
              <w:t xml:space="preserve">əmri </w:t>
            </w:r>
            <w:r w:rsidRPr="00405A6B">
              <w:rPr>
                <w:bCs/>
                <w:lang w:val="az-Latn-AZ"/>
              </w:rPr>
              <w:t>işə salınır. Toxunan xətt (sol tərəfdəki) seçilir və qövslə toxunanın kəsişmə nöqtəsi vurulur və eyni əməliyyat sağ tərəfdəki toxunan üçün tək</w:t>
            </w:r>
            <w:r w:rsidRPr="00405A6B">
              <w:rPr>
                <w:bCs/>
                <w:lang w:val="az-Latn-AZ"/>
              </w:rPr>
              <w:softHyphen/>
              <w:t>rar</w:t>
            </w:r>
            <w:r w:rsidRPr="00405A6B">
              <w:rPr>
                <w:bCs/>
                <w:lang w:val="az-Latn-AZ"/>
              </w:rPr>
              <w:softHyphen/>
              <w:t>lanır. Bu əməliyyatlar toxunanları sındırıb</w:t>
            </w:r>
            <w:r w:rsidR="00BA065A">
              <w:rPr>
                <w:bCs/>
                <w:lang w:val="az-Latn-AZ"/>
              </w:rPr>
              <w:t>,</w:t>
            </w:r>
            <w:r w:rsidRPr="00405A6B">
              <w:rPr>
                <w:bCs/>
                <w:lang w:val="az-Latn-AZ"/>
              </w:rPr>
              <w:t xml:space="preserve"> iki parçaya ayırmaq üçün yerinə yetirilir.  </w:t>
            </w:r>
          </w:p>
          <w:p w14:paraId="626116CA" w14:textId="06E4B659" w:rsidR="002B6F53" w:rsidRPr="00405A6B" w:rsidRDefault="002B6F53" w:rsidP="00B84204">
            <w:pPr>
              <w:pStyle w:val="NormalWeb"/>
              <w:spacing w:before="0" w:beforeAutospacing="0" w:after="0" w:afterAutospacing="0"/>
              <w:ind w:left="179" w:hanging="284"/>
              <w:jc w:val="both"/>
              <w:rPr>
                <w:bCs/>
                <w:lang w:val="az-Latn-AZ"/>
              </w:rPr>
            </w:pPr>
            <w:r w:rsidRPr="00405A6B">
              <w:rPr>
                <w:bCs/>
                <w:lang w:val="az-Latn-AZ"/>
              </w:rPr>
              <w:t xml:space="preserve">11. </w:t>
            </w:r>
            <w:r w:rsidRPr="00405A6B">
              <w:rPr>
                <w:b/>
                <w:bCs/>
                <w:lang w:val="az-Latn-AZ"/>
              </w:rPr>
              <w:t>Fillet</w:t>
            </w:r>
            <w:r w:rsidRPr="00405A6B">
              <w:rPr>
                <w:bCs/>
                <w:lang w:val="az-Latn-AZ"/>
              </w:rPr>
              <w:t xml:space="preserve"> </w:t>
            </w:r>
            <w:r w:rsidRPr="00405A6B">
              <w:rPr>
                <w:noProof/>
                <w:lang w:val="tr-TR" w:eastAsia="tr-TR"/>
              </w:rPr>
              <w:drawing>
                <wp:inline distT="0" distB="0" distL="0" distR="0" wp14:anchorId="2D637B88" wp14:editId="60390E8D">
                  <wp:extent cx="490220" cy="241300"/>
                  <wp:effectExtent l="0" t="0" r="5080" b="635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90220" cy="241300"/>
                          </a:xfrm>
                          <a:prstGeom prst="rect">
                            <a:avLst/>
                          </a:prstGeom>
                          <a:noFill/>
                          <a:ln>
                            <a:noFill/>
                          </a:ln>
                        </pic:spPr>
                      </pic:pic>
                    </a:graphicData>
                  </a:graphic>
                </wp:inline>
              </w:drawing>
            </w:r>
            <w:r w:rsidRPr="00405A6B">
              <w:rPr>
                <w:bCs/>
                <w:lang w:val="az-Latn-AZ"/>
              </w:rPr>
              <w:t xml:space="preserve"> </w:t>
            </w:r>
            <w:r w:rsidR="00BA065A" w:rsidRPr="00405A6B">
              <w:rPr>
                <w:bCs/>
                <w:lang w:val="az-Latn-AZ"/>
              </w:rPr>
              <w:t>əmri</w:t>
            </w:r>
            <w:r w:rsidR="00BA065A">
              <w:rPr>
                <w:bCs/>
                <w:lang w:val="az-Latn-AZ"/>
              </w:rPr>
              <w:t xml:space="preserve"> </w:t>
            </w:r>
            <w:r w:rsidR="00BA065A" w:rsidRPr="00405A6B">
              <w:rPr>
                <w:bCs/>
                <w:lang w:val="az-Latn-AZ"/>
              </w:rPr>
              <w:t xml:space="preserve">yenidən işə salınır </w:t>
            </w:r>
            <w:r w:rsidRPr="00405A6B">
              <w:rPr>
                <w:bCs/>
                <w:lang w:val="az-Latn-AZ"/>
              </w:rPr>
              <w:t>və kla</w:t>
            </w:r>
            <w:r w:rsidRPr="00405A6B">
              <w:rPr>
                <w:bCs/>
                <w:lang w:val="az-Latn-AZ"/>
              </w:rPr>
              <w:softHyphen/>
              <w:t>viaturadan «</w:t>
            </w:r>
            <w:r w:rsidRPr="00405A6B">
              <w:rPr>
                <w:b/>
                <w:bCs/>
                <w:lang w:val="az-Latn-AZ"/>
              </w:rPr>
              <w:t>R</w:t>
            </w:r>
            <w:r w:rsidRPr="00405A6B">
              <w:rPr>
                <w:bCs/>
                <w:lang w:val="az-Latn-AZ"/>
              </w:rPr>
              <w:t>» daxil edilib</w:t>
            </w:r>
            <w:r w:rsidR="00F527D9">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 yeni</w:t>
            </w:r>
            <w:r w:rsidRPr="00405A6B">
              <w:rPr>
                <w:bCs/>
                <w:lang w:val="az-Latn-AZ"/>
              </w:rPr>
              <w:softHyphen/>
              <w:t>dən «</w:t>
            </w:r>
            <w:r w:rsidRPr="00405A6B">
              <w:rPr>
                <w:b/>
                <w:bCs/>
                <w:lang w:val="az-Latn-AZ"/>
              </w:rPr>
              <w:t>50</w:t>
            </w:r>
            <w:r w:rsidRPr="00405A6B">
              <w:rPr>
                <w:bCs/>
                <w:lang w:val="az-Latn-AZ"/>
              </w:rPr>
              <w:t>» daxil edilib</w:t>
            </w:r>
            <w:r w:rsidR="00F527D9">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 «</w:t>
            </w:r>
            <w:r w:rsidRPr="00405A6B">
              <w:rPr>
                <w:b/>
                <w:bCs/>
                <w:lang w:val="az-Latn-AZ"/>
              </w:rPr>
              <w:t>T</w:t>
            </w:r>
            <w:r w:rsidRPr="00405A6B">
              <w:rPr>
                <w:bCs/>
                <w:lang w:val="az-Latn-AZ"/>
              </w:rPr>
              <w:t>» daxil edilib</w:t>
            </w:r>
            <w:r w:rsidR="00F527D9">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 yenidən «</w:t>
            </w:r>
            <w:r w:rsidRPr="00405A6B">
              <w:rPr>
                <w:b/>
                <w:bCs/>
                <w:lang w:val="az-Latn-AZ"/>
              </w:rPr>
              <w:t>T</w:t>
            </w:r>
            <w:r w:rsidRPr="00405A6B">
              <w:rPr>
                <w:bCs/>
                <w:lang w:val="az-Latn-AZ"/>
              </w:rPr>
              <w:t>» daxil edilib</w:t>
            </w:r>
            <w:r w:rsidR="00F527D9">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 ardıcıl olaraq radiusu «</w:t>
            </w:r>
            <w:r w:rsidRPr="00405A6B">
              <w:rPr>
                <w:b/>
                <w:bCs/>
                <w:lang w:val="az-Latn-AZ"/>
              </w:rPr>
              <w:t>40</w:t>
            </w:r>
            <w:r w:rsidRPr="00405A6B">
              <w:rPr>
                <w:bCs/>
                <w:lang w:val="az-Latn-AZ"/>
              </w:rPr>
              <w:t>» olan çevrə və «</w:t>
            </w:r>
            <w:r w:rsidRPr="00405A6B">
              <w:rPr>
                <w:b/>
                <w:bCs/>
                <w:lang w:val="az-Latn-AZ"/>
              </w:rPr>
              <w:t>20</w:t>
            </w:r>
            <w:r w:rsidRPr="00405A6B">
              <w:rPr>
                <w:bCs/>
                <w:lang w:val="az-Latn-AZ"/>
              </w:rPr>
              <w:t xml:space="preserve">» (sol çevrə) olan çevrələr vurulur. </w:t>
            </w:r>
          </w:p>
          <w:p w14:paraId="41B429A9" w14:textId="0F341EAB" w:rsidR="002B6F53" w:rsidRPr="00405A6B" w:rsidRDefault="002B6F53" w:rsidP="00B84204">
            <w:pPr>
              <w:pStyle w:val="NormalWeb"/>
              <w:spacing w:before="0" w:beforeAutospacing="0" w:after="0" w:afterAutospacing="0"/>
              <w:ind w:left="179" w:hanging="284"/>
              <w:jc w:val="both"/>
              <w:rPr>
                <w:bCs/>
                <w:lang w:val="az-Latn-AZ"/>
              </w:rPr>
            </w:pPr>
            <w:r w:rsidRPr="00405A6B">
              <w:rPr>
                <w:bCs/>
                <w:lang w:val="az-Latn-AZ"/>
              </w:rPr>
              <w:t xml:space="preserve">12. </w:t>
            </w:r>
            <w:r w:rsidRPr="00405A6B">
              <w:rPr>
                <w:b/>
                <w:bCs/>
                <w:lang w:val="az-Latn-AZ"/>
              </w:rPr>
              <w:t>Fillet</w:t>
            </w:r>
            <w:r w:rsidRPr="00405A6B">
              <w:rPr>
                <w:bCs/>
                <w:lang w:val="az-Latn-AZ"/>
              </w:rPr>
              <w:t xml:space="preserve"> </w:t>
            </w:r>
            <w:r w:rsidRPr="00405A6B">
              <w:rPr>
                <w:noProof/>
                <w:lang w:val="tr-TR" w:eastAsia="tr-TR"/>
              </w:rPr>
              <w:drawing>
                <wp:inline distT="0" distB="0" distL="0" distR="0" wp14:anchorId="3E11CD5A" wp14:editId="07F028BE">
                  <wp:extent cx="490220" cy="241300"/>
                  <wp:effectExtent l="0" t="0" r="5080" b="635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90220" cy="241300"/>
                          </a:xfrm>
                          <a:prstGeom prst="rect">
                            <a:avLst/>
                          </a:prstGeom>
                          <a:noFill/>
                          <a:ln>
                            <a:noFill/>
                          </a:ln>
                        </pic:spPr>
                      </pic:pic>
                    </a:graphicData>
                  </a:graphic>
                </wp:inline>
              </w:drawing>
            </w:r>
            <w:r w:rsidRPr="00405A6B">
              <w:rPr>
                <w:bCs/>
                <w:lang w:val="az-Latn-AZ"/>
              </w:rPr>
              <w:t xml:space="preserve"> </w:t>
            </w:r>
            <w:r w:rsidR="00BA065A" w:rsidRPr="00405A6B">
              <w:rPr>
                <w:bCs/>
                <w:lang w:val="az-Latn-AZ"/>
              </w:rPr>
              <w:t>əmri</w:t>
            </w:r>
            <w:r w:rsidR="00BA065A">
              <w:rPr>
                <w:bCs/>
                <w:lang w:val="az-Latn-AZ"/>
              </w:rPr>
              <w:t xml:space="preserve"> </w:t>
            </w:r>
            <w:r w:rsidR="00BA065A" w:rsidRPr="00405A6B">
              <w:rPr>
                <w:bCs/>
                <w:lang w:val="az-Latn-AZ"/>
              </w:rPr>
              <w:t xml:space="preserve">yenidən işə salınır </w:t>
            </w:r>
            <w:r w:rsidRPr="00405A6B">
              <w:rPr>
                <w:bCs/>
                <w:lang w:val="az-Latn-AZ"/>
              </w:rPr>
              <w:t>və ardıcıl olaraq radiusu «</w:t>
            </w:r>
            <w:r w:rsidRPr="00405A6B">
              <w:rPr>
                <w:b/>
                <w:bCs/>
                <w:lang w:val="az-Latn-AZ"/>
              </w:rPr>
              <w:t>40</w:t>
            </w:r>
            <w:r w:rsidRPr="00405A6B">
              <w:rPr>
                <w:bCs/>
                <w:lang w:val="az-Latn-AZ"/>
              </w:rPr>
              <w:t>» olan çevrə və radiusu «</w:t>
            </w:r>
            <w:r w:rsidRPr="00405A6B">
              <w:rPr>
                <w:b/>
                <w:bCs/>
                <w:lang w:val="az-Latn-AZ"/>
              </w:rPr>
              <w:t>20</w:t>
            </w:r>
            <w:r w:rsidRPr="00405A6B">
              <w:rPr>
                <w:bCs/>
                <w:lang w:val="az-Latn-AZ"/>
              </w:rPr>
              <w:t xml:space="preserve">» (sağ çevrə) olan çevrələr vurulur. </w:t>
            </w:r>
          </w:p>
          <w:p w14:paraId="37AF0FE9" w14:textId="5ADCB0CC" w:rsidR="002B6F53" w:rsidRPr="00405A6B" w:rsidRDefault="002B6F53" w:rsidP="00F527D9">
            <w:pPr>
              <w:pStyle w:val="NormalWeb"/>
              <w:spacing w:before="0" w:beforeAutospacing="0" w:after="0" w:afterAutospacing="0"/>
              <w:ind w:left="321" w:hanging="321"/>
              <w:jc w:val="both"/>
              <w:rPr>
                <w:bCs/>
                <w:lang w:val="az-Latn-AZ"/>
              </w:rPr>
            </w:pPr>
            <w:r w:rsidRPr="00405A6B">
              <w:rPr>
                <w:bCs/>
                <w:lang w:val="az-Latn-AZ"/>
              </w:rPr>
              <w:t>13.</w:t>
            </w:r>
            <w:r w:rsidRPr="00405A6B">
              <w:rPr>
                <w:b/>
                <w:bCs/>
                <w:lang w:val="az-Latn-AZ"/>
              </w:rPr>
              <w:t xml:space="preserve"> Circle</w:t>
            </w:r>
            <w:r w:rsidRPr="00405A6B">
              <w:rPr>
                <w:bCs/>
                <w:lang w:val="az-Latn-AZ"/>
              </w:rPr>
              <w:t xml:space="preserve"> </w:t>
            </w:r>
            <w:r w:rsidRPr="00405A6B">
              <w:rPr>
                <w:noProof/>
                <w:lang w:val="tr-TR" w:eastAsia="tr-TR"/>
              </w:rPr>
              <w:drawing>
                <wp:inline distT="0" distB="0" distL="0" distR="0" wp14:anchorId="3178B90B" wp14:editId="2357BB9F">
                  <wp:extent cx="393361" cy="474980"/>
                  <wp:effectExtent l="0" t="0" r="6985" b="127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8"/>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93657" cy="475338"/>
                          </a:xfrm>
                          <a:prstGeom prst="rect">
                            <a:avLst/>
                          </a:prstGeom>
                          <a:noFill/>
                          <a:ln>
                            <a:noFill/>
                          </a:ln>
                        </pic:spPr>
                      </pic:pic>
                    </a:graphicData>
                  </a:graphic>
                </wp:inline>
              </w:drawing>
            </w:r>
            <w:r w:rsidRPr="00405A6B">
              <w:rPr>
                <w:bCs/>
                <w:lang w:val="az-Latn-AZ"/>
              </w:rPr>
              <w:t xml:space="preserve"> </w:t>
            </w:r>
            <w:r w:rsidR="00BA065A" w:rsidRPr="00405A6B">
              <w:rPr>
                <w:bCs/>
                <w:lang w:val="az-Latn-AZ"/>
              </w:rPr>
              <w:t xml:space="preserve">əmri </w:t>
            </w:r>
            <w:r w:rsidRPr="00405A6B">
              <w:rPr>
                <w:bCs/>
                <w:lang w:val="az-Latn-AZ"/>
              </w:rPr>
              <w:t>işə salınır və klaviaturadan «</w:t>
            </w:r>
            <w:r w:rsidRPr="00405A6B">
              <w:rPr>
                <w:b/>
                <w:bCs/>
                <w:lang w:val="az-Latn-AZ"/>
              </w:rPr>
              <w:t>T</w:t>
            </w:r>
            <w:r w:rsidRPr="00405A6B">
              <w:rPr>
                <w:bCs/>
                <w:lang w:val="az-Latn-AZ"/>
              </w:rPr>
              <w:t>»  daxil edilib</w:t>
            </w:r>
            <w:r w:rsidR="00F527D9">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 sol və sağ tərəfdəki radiusu «</w:t>
            </w:r>
            <w:r w:rsidRPr="00405A6B">
              <w:rPr>
                <w:b/>
                <w:bCs/>
                <w:lang w:val="az-Latn-AZ"/>
              </w:rPr>
              <w:t>20</w:t>
            </w:r>
            <w:r w:rsidRPr="00405A6B">
              <w:rPr>
                <w:bCs/>
                <w:lang w:val="az-Latn-AZ"/>
              </w:rPr>
              <w:t>» (təqribən toxunma nöqtələ</w:t>
            </w:r>
            <w:r w:rsidRPr="00405A6B">
              <w:rPr>
                <w:bCs/>
                <w:lang w:val="az-Latn-AZ"/>
              </w:rPr>
              <w:softHyphen/>
              <w:t>rində) olan çevrələr vurulur. «</w:t>
            </w:r>
            <w:r w:rsidRPr="00405A6B">
              <w:rPr>
                <w:b/>
                <w:bCs/>
                <w:lang w:val="az-Latn-AZ"/>
              </w:rPr>
              <w:t>100</w:t>
            </w:r>
            <w:r w:rsidRPr="00405A6B">
              <w:rPr>
                <w:bCs/>
                <w:lang w:val="az-Latn-AZ"/>
              </w:rPr>
              <w:t>» daxil edilib</w:t>
            </w:r>
            <w:r w:rsidR="00F527D9">
              <w:rPr>
                <w:bCs/>
                <w:lang w:val="az-Latn-AZ"/>
              </w:rPr>
              <w:t>,</w:t>
            </w:r>
            <w:r w:rsidRPr="00405A6B">
              <w:rPr>
                <w:bCs/>
                <w:lang w:val="az-Latn-AZ"/>
              </w:rPr>
              <w:t xml:space="preserve"> </w:t>
            </w:r>
            <w:r w:rsidRPr="00405A6B">
              <w:rPr>
                <w:b/>
                <w:bCs/>
                <w:lang w:val="az-Latn-AZ"/>
              </w:rPr>
              <w:t>Enter</w:t>
            </w:r>
            <w:r w:rsidRPr="00405A6B">
              <w:rPr>
                <w:bCs/>
                <w:lang w:val="az-Latn-AZ"/>
              </w:rPr>
              <w:t xml:space="preserve"> düy</w:t>
            </w:r>
            <w:r w:rsidRPr="00405A6B">
              <w:rPr>
                <w:bCs/>
                <w:lang w:val="az-Latn-AZ"/>
              </w:rPr>
              <w:softHyphen/>
              <w:t>məsi basılır.</w:t>
            </w:r>
          </w:p>
        </w:tc>
        <w:tc>
          <w:tcPr>
            <w:tcW w:w="4022" w:type="dxa"/>
            <w:tcBorders>
              <w:top w:val="single" w:sz="4" w:space="0" w:color="auto"/>
              <w:left w:val="single" w:sz="4" w:space="0" w:color="auto"/>
              <w:bottom w:val="single" w:sz="4" w:space="0" w:color="auto"/>
              <w:right w:val="single" w:sz="4" w:space="0" w:color="auto"/>
            </w:tcBorders>
            <w:shd w:val="clear" w:color="auto" w:fill="auto"/>
          </w:tcPr>
          <w:p w14:paraId="52023D7A" w14:textId="77777777" w:rsidR="002B6F53" w:rsidRPr="00405A6B" w:rsidRDefault="002B6F53" w:rsidP="00B84204">
            <w:pPr>
              <w:pStyle w:val="NormalWeb"/>
              <w:spacing w:before="0" w:beforeAutospacing="0" w:after="0" w:afterAutospacing="0"/>
              <w:jc w:val="both"/>
              <w:rPr>
                <w:noProof/>
                <w:lang w:val="az-Latn-AZ"/>
              </w:rPr>
            </w:pPr>
            <w:r w:rsidRPr="00405A6B">
              <w:rPr>
                <w:noProof/>
                <w:lang w:val="tr-TR" w:eastAsia="tr-TR"/>
              </w:rPr>
              <w:drawing>
                <wp:anchor distT="0" distB="0" distL="114300" distR="114300" simplePos="0" relativeHeight="252383232" behindDoc="0" locked="0" layoutInCell="1" allowOverlap="1" wp14:anchorId="14F14FB2" wp14:editId="77C577E2">
                  <wp:simplePos x="0" y="0"/>
                  <wp:positionH relativeFrom="column">
                    <wp:posOffset>386715</wp:posOffset>
                  </wp:positionH>
                  <wp:positionV relativeFrom="paragraph">
                    <wp:posOffset>89535</wp:posOffset>
                  </wp:positionV>
                  <wp:extent cx="1635125" cy="2196465"/>
                  <wp:effectExtent l="0" t="0" r="3175"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635125" cy="21964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6F53" w:rsidRPr="00F527D9" w14:paraId="5839CC73" w14:textId="77777777" w:rsidTr="00B84204">
        <w:tc>
          <w:tcPr>
            <w:tcW w:w="5832" w:type="dxa"/>
            <w:vMerge/>
            <w:tcBorders>
              <w:left w:val="single" w:sz="4" w:space="0" w:color="auto"/>
              <w:bottom w:val="single" w:sz="4" w:space="0" w:color="auto"/>
              <w:right w:val="single" w:sz="4" w:space="0" w:color="auto"/>
            </w:tcBorders>
            <w:shd w:val="clear" w:color="auto" w:fill="auto"/>
          </w:tcPr>
          <w:p w14:paraId="240DC07D" w14:textId="77777777" w:rsidR="002B6F53" w:rsidRPr="00405A6B" w:rsidRDefault="002B6F53" w:rsidP="00B84204">
            <w:pPr>
              <w:pStyle w:val="NormalWeb"/>
              <w:spacing w:before="0" w:beforeAutospacing="0" w:after="0" w:afterAutospacing="0"/>
              <w:ind w:hanging="426"/>
              <w:jc w:val="both"/>
              <w:rPr>
                <w:bCs/>
                <w:lang w:val="az-Latn-AZ"/>
              </w:rPr>
            </w:pPr>
          </w:p>
        </w:tc>
        <w:tc>
          <w:tcPr>
            <w:tcW w:w="4022" w:type="dxa"/>
            <w:tcBorders>
              <w:top w:val="single" w:sz="4" w:space="0" w:color="auto"/>
              <w:left w:val="single" w:sz="4" w:space="0" w:color="auto"/>
              <w:bottom w:val="single" w:sz="4" w:space="0" w:color="auto"/>
              <w:right w:val="single" w:sz="4" w:space="0" w:color="auto"/>
            </w:tcBorders>
            <w:shd w:val="clear" w:color="auto" w:fill="auto"/>
          </w:tcPr>
          <w:p w14:paraId="3E9E413E" w14:textId="77777777" w:rsidR="002B6F53" w:rsidRPr="00405A6B" w:rsidRDefault="002B6F53" w:rsidP="00B84204">
            <w:pPr>
              <w:pStyle w:val="NormalWeb"/>
              <w:spacing w:before="0" w:beforeAutospacing="0" w:after="0" w:afterAutospacing="0"/>
              <w:jc w:val="both"/>
              <w:rPr>
                <w:noProof/>
                <w:lang w:val="az-Latn-AZ"/>
              </w:rPr>
            </w:pPr>
            <w:r w:rsidRPr="00405A6B">
              <w:rPr>
                <w:noProof/>
                <w:lang w:val="tr-TR" w:eastAsia="tr-TR"/>
              </w:rPr>
              <w:drawing>
                <wp:anchor distT="0" distB="0" distL="114300" distR="114300" simplePos="0" relativeHeight="252384256" behindDoc="0" locked="0" layoutInCell="1" allowOverlap="1" wp14:anchorId="59A6A68B" wp14:editId="6D9510FC">
                  <wp:simplePos x="0" y="0"/>
                  <wp:positionH relativeFrom="column">
                    <wp:posOffset>-14579</wp:posOffset>
                  </wp:positionH>
                  <wp:positionV relativeFrom="paragraph">
                    <wp:posOffset>52071</wp:posOffset>
                  </wp:positionV>
                  <wp:extent cx="2413609" cy="2371090"/>
                  <wp:effectExtent l="0" t="0" r="3810" b="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2414218" cy="237168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6F53" w:rsidRPr="001A63FD" w14:paraId="51F22D72" w14:textId="77777777" w:rsidTr="00B84204">
        <w:tc>
          <w:tcPr>
            <w:tcW w:w="5832" w:type="dxa"/>
            <w:vMerge w:val="restart"/>
            <w:tcBorders>
              <w:top w:val="single" w:sz="4" w:space="0" w:color="auto"/>
              <w:left w:val="single" w:sz="4" w:space="0" w:color="auto"/>
              <w:right w:val="single" w:sz="4" w:space="0" w:color="auto"/>
            </w:tcBorders>
            <w:shd w:val="clear" w:color="auto" w:fill="auto"/>
          </w:tcPr>
          <w:p w14:paraId="3C654B51" w14:textId="751E5B75" w:rsidR="002B6F53" w:rsidRPr="00405A6B" w:rsidRDefault="002B6F53" w:rsidP="00B84204">
            <w:pPr>
              <w:pStyle w:val="2"/>
              <w:ind w:left="321" w:hanging="426"/>
              <w:rPr>
                <w:rFonts w:ascii="Times New Roman" w:hAnsi="Times New Roman"/>
                <w:bCs/>
                <w:szCs w:val="24"/>
                <w:lang w:val="az-Latn-AZ"/>
              </w:rPr>
            </w:pPr>
            <w:r w:rsidRPr="00405A6B">
              <w:rPr>
                <w:rFonts w:ascii="Times New Roman" w:hAnsi="Times New Roman"/>
                <w:bCs/>
                <w:szCs w:val="24"/>
                <w:lang w:val="az-Latn-AZ"/>
              </w:rPr>
              <w:lastRenderedPageBreak/>
              <w:t xml:space="preserve">14. </w:t>
            </w:r>
            <w:r w:rsidRPr="00405A6B">
              <w:rPr>
                <w:rFonts w:ascii="Times New Roman" w:hAnsi="Times New Roman"/>
                <w:b/>
                <w:bCs/>
                <w:szCs w:val="24"/>
                <w:lang w:val="az-Latn-AZ"/>
              </w:rPr>
              <w:t>Trim</w:t>
            </w:r>
            <w:r w:rsidRPr="00405A6B">
              <w:rPr>
                <w:rFonts w:ascii="Times New Roman" w:hAnsi="Times New Roman"/>
                <w:bCs/>
                <w:szCs w:val="24"/>
                <w:lang w:val="az-Latn-AZ"/>
              </w:rPr>
              <w:t xml:space="preserve"> </w:t>
            </w:r>
            <w:r w:rsidRPr="00405A6B">
              <w:rPr>
                <w:rFonts w:ascii="Times New Roman" w:hAnsi="Times New Roman"/>
                <w:noProof/>
                <w:szCs w:val="24"/>
                <w:lang w:val="tr-TR" w:eastAsia="tr-TR"/>
              </w:rPr>
              <w:drawing>
                <wp:inline distT="0" distB="0" distL="0" distR="0" wp14:anchorId="3E3F6D84" wp14:editId="0AB9855E">
                  <wp:extent cx="507365" cy="158115"/>
                  <wp:effectExtent l="0" t="0" r="6985" b="0"/>
                  <wp:docPr id="11135" name="Picture 1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07365" cy="158115"/>
                          </a:xfrm>
                          <a:prstGeom prst="rect">
                            <a:avLst/>
                          </a:prstGeom>
                          <a:noFill/>
                          <a:ln>
                            <a:noFill/>
                          </a:ln>
                        </pic:spPr>
                      </pic:pic>
                    </a:graphicData>
                  </a:graphic>
                </wp:inline>
              </w:drawing>
            </w:r>
            <w:r w:rsidRPr="00405A6B">
              <w:rPr>
                <w:rFonts w:ascii="Times New Roman" w:hAnsi="Times New Roman"/>
                <w:bCs/>
                <w:szCs w:val="24"/>
                <w:lang w:val="az-Latn-AZ"/>
              </w:rPr>
              <w:t xml:space="preserve"> </w:t>
            </w:r>
            <w:r w:rsidR="00E55ED8" w:rsidRPr="00405A6B">
              <w:rPr>
                <w:rFonts w:ascii="Times New Roman" w:hAnsi="Times New Roman"/>
                <w:bCs/>
                <w:szCs w:val="24"/>
                <w:lang w:val="az-Latn-AZ"/>
              </w:rPr>
              <w:t xml:space="preserve">əmri </w:t>
            </w:r>
            <w:r w:rsidRPr="00405A6B">
              <w:rPr>
                <w:rFonts w:ascii="Times New Roman" w:hAnsi="Times New Roman"/>
                <w:bCs/>
                <w:szCs w:val="24"/>
                <w:lang w:val="az-Latn-AZ"/>
              </w:rPr>
              <w:t>vurulur. Radiusu «</w:t>
            </w:r>
            <w:r w:rsidRPr="00405A6B">
              <w:rPr>
                <w:rFonts w:ascii="Times New Roman" w:hAnsi="Times New Roman"/>
                <w:b/>
                <w:bCs/>
                <w:szCs w:val="24"/>
                <w:lang w:val="az-Latn-AZ"/>
              </w:rPr>
              <w:t>20</w:t>
            </w:r>
            <w:r w:rsidRPr="00405A6B">
              <w:rPr>
                <w:rFonts w:ascii="Times New Roman" w:hAnsi="Times New Roman"/>
                <w:bCs/>
                <w:szCs w:val="24"/>
                <w:lang w:val="az-Latn-AZ"/>
              </w:rPr>
              <w:t xml:space="preserve">» olan çevrələr vurulur və </w:t>
            </w:r>
            <w:r w:rsidRPr="00405A6B">
              <w:rPr>
                <w:rFonts w:ascii="Times New Roman" w:hAnsi="Times New Roman"/>
                <w:b/>
                <w:bCs/>
                <w:szCs w:val="24"/>
                <w:lang w:val="az-Latn-AZ"/>
              </w:rPr>
              <w:t>Enter</w:t>
            </w:r>
            <w:r w:rsidRPr="00405A6B">
              <w:rPr>
                <w:rFonts w:ascii="Times New Roman" w:hAnsi="Times New Roman"/>
                <w:bCs/>
                <w:szCs w:val="24"/>
                <w:lang w:val="az-Latn-AZ"/>
              </w:rPr>
              <w:t xml:space="preserve"> düyməsi basılır. Radiusu «</w:t>
            </w:r>
            <w:r w:rsidRPr="00405A6B">
              <w:rPr>
                <w:rFonts w:ascii="Times New Roman" w:hAnsi="Times New Roman"/>
                <w:b/>
                <w:bCs/>
                <w:szCs w:val="24"/>
                <w:lang w:val="az-Latn-AZ"/>
              </w:rPr>
              <w:t>120</w:t>
            </w:r>
            <w:r w:rsidRPr="00405A6B">
              <w:rPr>
                <w:rFonts w:ascii="Times New Roman" w:hAnsi="Times New Roman"/>
                <w:bCs/>
                <w:szCs w:val="24"/>
                <w:lang w:val="az-Latn-AZ"/>
              </w:rPr>
              <w:t xml:space="preserve">» olan çevrənin kəsilən tərəfindən ixtiyari bir yerdə vurulur və </w:t>
            </w:r>
            <w:r w:rsidRPr="00405A6B">
              <w:rPr>
                <w:rFonts w:ascii="Times New Roman" w:hAnsi="Times New Roman"/>
                <w:b/>
                <w:bCs/>
                <w:szCs w:val="24"/>
                <w:lang w:val="az-Latn-AZ"/>
              </w:rPr>
              <w:t xml:space="preserve">ESC </w:t>
            </w:r>
            <w:r w:rsidRPr="00405A6B">
              <w:rPr>
                <w:rFonts w:ascii="Times New Roman" w:hAnsi="Times New Roman"/>
                <w:bCs/>
                <w:szCs w:val="24"/>
                <w:lang w:val="az-Latn-AZ"/>
              </w:rPr>
              <w:t>basılıb</w:t>
            </w:r>
            <w:r w:rsidR="00904C79">
              <w:rPr>
                <w:rFonts w:ascii="Times New Roman" w:hAnsi="Times New Roman"/>
                <w:bCs/>
                <w:szCs w:val="24"/>
                <w:lang w:val="az-Latn-AZ"/>
              </w:rPr>
              <w:t>,</w:t>
            </w:r>
            <w:r w:rsidRPr="00405A6B">
              <w:rPr>
                <w:rFonts w:ascii="Times New Roman" w:hAnsi="Times New Roman"/>
                <w:bCs/>
                <w:szCs w:val="24"/>
                <w:lang w:val="az-Latn-AZ"/>
              </w:rPr>
              <w:t xml:space="preserve"> </w:t>
            </w:r>
            <w:r w:rsidR="00C53257">
              <w:rPr>
                <w:rFonts w:ascii="Times New Roman" w:hAnsi="Times New Roman"/>
                <w:bCs/>
                <w:szCs w:val="24"/>
                <w:lang w:val="az-Latn-AZ"/>
              </w:rPr>
              <w:t>əmrdən</w:t>
            </w:r>
            <w:r w:rsidRPr="00405A6B">
              <w:rPr>
                <w:rFonts w:ascii="Times New Roman" w:hAnsi="Times New Roman"/>
                <w:bCs/>
                <w:szCs w:val="24"/>
                <w:lang w:val="az-Latn-AZ"/>
              </w:rPr>
              <w:t xml:space="preserve"> çıxılır. </w:t>
            </w:r>
          </w:p>
          <w:p w14:paraId="15073FB7" w14:textId="77777777" w:rsidR="002B6F53" w:rsidRPr="00405A6B" w:rsidRDefault="002B6F53" w:rsidP="00B84204">
            <w:pPr>
              <w:pStyle w:val="2"/>
              <w:ind w:left="321" w:hanging="426"/>
              <w:rPr>
                <w:rFonts w:ascii="Times New Roman" w:hAnsi="Times New Roman"/>
                <w:bCs/>
                <w:szCs w:val="24"/>
                <w:lang w:val="az-Latn-AZ"/>
              </w:rPr>
            </w:pPr>
          </w:p>
          <w:p w14:paraId="5224086D" w14:textId="28A77BE9" w:rsidR="002B6F53" w:rsidRPr="00405A6B" w:rsidRDefault="002B6F53" w:rsidP="00B84204">
            <w:pPr>
              <w:pStyle w:val="2"/>
              <w:ind w:left="321" w:hanging="426"/>
              <w:rPr>
                <w:rFonts w:ascii="Times New Roman" w:hAnsi="Times New Roman"/>
                <w:bCs/>
                <w:szCs w:val="24"/>
                <w:lang w:val="az-Latn-AZ"/>
              </w:rPr>
            </w:pPr>
            <w:r w:rsidRPr="00405A6B">
              <w:rPr>
                <w:rFonts w:ascii="Times New Roman" w:hAnsi="Times New Roman"/>
                <w:bCs/>
                <w:szCs w:val="24"/>
                <w:lang w:val="az-Latn-AZ"/>
              </w:rPr>
              <w:t xml:space="preserve">15. </w:t>
            </w:r>
            <w:r w:rsidRPr="00405A6B">
              <w:rPr>
                <w:rFonts w:ascii="Times New Roman" w:hAnsi="Times New Roman"/>
                <w:b/>
                <w:bCs/>
                <w:szCs w:val="24"/>
                <w:lang w:val="az-Latn-AZ"/>
              </w:rPr>
              <w:t>Trim</w:t>
            </w:r>
            <w:r w:rsidRPr="00405A6B">
              <w:rPr>
                <w:rFonts w:ascii="Times New Roman" w:hAnsi="Times New Roman"/>
                <w:bCs/>
                <w:szCs w:val="24"/>
                <w:lang w:val="az-Latn-AZ"/>
              </w:rPr>
              <w:t xml:space="preserve"> </w:t>
            </w:r>
            <w:r w:rsidRPr="00405A6B">
              <w:rPr>
                <w:rFonts w:ascii="Times New Roman" w:hAnsi="Times New Roman"/>
                <w:noProof/>
                <w:szCs w:val="24"/>
                <w:lang w:val="tr-TR" w:eastAsia="tr-TR"/>
              </w:rPr>
              <w:drawing>
                <wp:inline distT="0" distB="0" distL="0" distR="0" wp14:anchorId="537957B2" wp14:editId="0A3E1755">
                  <wp:extent cx="507365" cy="158115"/>
                  <wp:effectExtent l="0" t="0" r="6985" b="0"/>
                  <wp:docPr id="11134" name="Picture 1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07365" cy="158115"/>
                          </a:xfrm>
                          <a:prstGeom prst="rect">
                            <a:avLst/>
                          </a:prstGeom>
                          <a:noFill/>
                          <a:ln>
                            <a:noFill/>
                          </a:ln>
                        </pic:spPr>
                      </pic:pic>
                    </a:graphicData>
                  </a:graphic>
                </wp:inline>
              </w:drawing>
            </w:r>
            <w:r w:rsidRPr="00405A6B">
              <w:rPr>
                <w:rFonts w:ascii="Times New Roman" w:hAnsi="Times New Roman"/>
                <w:bCs/>
                <w:szCs w:val="24"/>
                <w:lang w:val="az-Latn-AZ"/>
              </w:rPr>
              <w:t xml:space="preserve"> </w:t>
            </w:r>
            <w:r w:rsidR="00E55ED8" w:rsidRPr="00405A6B">
              <w:rPr>
                <w:rFonts w:ascii="Times New Roman" w:hAnsi="Times New Roman"/>
                <w:bCs/>
                <w:szCs w:val="24"/>
                <w:lang w:val="az-Latn-AZ"/>
              </w:rPr>
              <w:t xml:space="preserve">əmri </w:t>
            </w:r>
            <w:r w:rsidRPr="00405A6B">
              <w:rPr>
                <w:rFonts w:ascii="Times New Roman" w:hAnsi="Times New Roman"/>
                <w:bCs/>
                <w:szCs w:val="24"/>
                <w:lang w:val="az-Latn-AZ"/>
              </w:rPr>
              <w:t>yenidən vurulur. Radiusu «</w:t>
            </w:r>
            <w:r w:rsidRPr="00405A6B">
              <w:rPr>
                <w:rFonts w:ascii="Times New Roman" w:hAnsi="Times New Roman"/>
                <w:b/>
                <w:bCs/>
                <w:szCs w:val="24"/>
                <w:lang w:val="az-Latn-AZ"/>
              </w:rPr>
              <w:t>120</w:t>
            </w:r>
            <w:r w:rsidRPr="00405A6B">
              <w:rPr>
                <w:rFonts w:ascii="Times New Roman" w:hAnsi="Times New Roman"/>
                <w:bCs/>
                <w:szCs w:val="24"/>
                <w:lang w:val="az-Latn-AZ"/>
              </w:rPr>
              <w:t>», «</w:t>
            </w:r>
            <w:r w:rsidRPr="00405A6B">
              <w:rPr>
                <w:rFonts w:ascii="Times New Roman" w:hAnsi="Times New Roman"/>
                <w:b/>
                <w:bCs/>
                <w:szCs w:val="24"/>
                <w:lang w:val="az-Latn-AZ"/>
              </w:rPr>
              <w:t>50</w:t>
            </w:r>
            <w:r w:rsidRPr="00405A6B">
              <w:rPr>
                <w:rFonts w:ascii="Times New Roman" w:hAnsi="Times New Roman"/>
                <w:bCs/>
                <w:szCs w:val="24"/>
                <w:lang w:val="az-Latn-AZ"/>
              </w:rPr>
              <w:t>» (sol tərəfdəki), «</w:t>
            </w:r>
            <w:r w:rsidRPr="00405A6B">
              <w:rPr>
                <w:rFonts w:ascii="Times New Roman" w:hAnsi="Times New Roman"/>
                <w:b/>
                <w:bCs/>
                <w:szCs w:val="24"/>
                <w:lang w:val="az-Latn-AZ"/>
              </w:rPr>
              <w:t>50</w:t>
            </w:r>
            <w:r w:rsidRPr="00405A6B">
              <w:rPr>
                <w:rFonts w:ascii="Times New Roman" w:hAnsi="Times New Roman"/>
                <w:bCs/>
                <w:szCs w:val="24"/>
                <w:lang w:val="az-Latn-AZ"/>
              </w:rPr>
              <w:t xml:space="preserve">» (sağ tərəfdəki) olan qövslər və toxunanlar  vurulur və </w:t>
            </w:r>
            <w:r w:rsidRPr="00405A6B">
              <w:rPr>
                <w:rFonts w:ascii="Times New Roman" w:hAnsi="Times New Roman"/>
                <w:b/>
                <w:bCs/>
                <w:szCs w:val="24"/>
                <w:lang w:val="az-Latn-AZ"/>
              </w:rPr>
              <w:t>Enter</w:t>
            </w:r>
            <w:r w:rsidRPr="00405A6B">
              <w:rPr>
                <w:rFonts w:ascii="Times New Roman" w:hAnsi="Times New Roman"/>
                <w:bCs/>
                <w:szCs w:val="24"/>
                <w:lang w:val="az-Latn-AZ"/>
              </w:rPr>
              <w:t xml:space="preserve"> düyməsi basılır. Ardıcıl olaraq radiusları «</w:t>
            </w:r>
            <w:r w:rsidRPr="00405A6B">
              <w:rPr>
                <w:rFonts w:ascii="Times New Roman" w:hAnsi="Times New Roman"/>
                <w:b/>
                <w:bCs/>
                <w:szCs w:val="24"/>
                <w:lang w:val="az-Latn-AZ"/>
              </w:rPr>
              <w:t>20</w:t>
            </w:r>
            <w:r w:rsidRPr="00405A6B">
              <w:rPr>
                <w:rFonts w:ascii="Times New Roman" w:hAnsi="Times New Roman"/>
                <w:bCs/>
                <w:szCs w:val="24"/>
                <w:lang w:val="az-Latn-AZ"/>
              </w:rPr>
              <w:t>» və «</w:t>
            </w:r>
            <w:r w:rsidRPr="00405A6B">
              <w:rPr>
                <w:rFonts w:ascii="Times New Roman" w:hAnsi="Times New Roman"/>
                <w:b/>
                <w:bCs/>
                <w:szCs w:val="24"/>
                <w:lang w:val="az-Latn-AZ"/>
              </w:rPr>
              <w:t>40</w:t>
            </w:r>
            <w:r w:rsidRPr="00405A6B">
              <w:rPr>
                <w:rFonts w:ascii="Times New Roman" w:hAnsi="Times New Roman"/>
                <w:bCs/>
                <w:szCs w:val="24"/>
                <w:lang w:val="az-Latn-AZ"/>
              </w:rPr>
              <w:t xml:space="preserve">» olan çevrələrin kəsilən tərəfindən ixtiyari bir yerdə vurulur və </w:t>
            </w:r>
            <w:r w:rsidRPr="00405A6B">
              <w:rPr>
                <w:rFonts w:ascii="Times New Roman" w:hAnsi="Times New Roman"/>
                <w:b/>
                <w:bCs/>
                <w:szCs w:val="24"/>
                <w:lang w:val="az-Latn-AZ"/>
              </w:rPr>
              <w:t>ESC</w:t>
            </w:r>
            <w:r w:rsidRPr="00405A6B">
              <w:rPr>
                <w:rFonts w:ascii="Times New Roman" w:hAnsi="Times New Roman"/>
                <w:bCs/>
                <w:szCs w:val="24"/>
                <w:lang w:val="az-Latn-AZ"/>
              </w:rPr>
              <w:t xml:space="preserve"> basılıb</w:t>
            </w:r>
            <w:r w:rsidR="00904C79">
              <w:rPr>
                <w:rFonts w:ascii="Times New Roman" w:hAnsi="Times New Roman"/>
                <w:bCs/>
                <w:szCs w:val="24"/>
                <w:lang w:val="az-Latn-AZ"/>
              </w:rPr>
              <w:t>,</w:t>
            </w:r>
            <w:r w:rsidRPr="00405A6B">
              <w:rPr>
                <w:rFonts w:ascii="Times New Roman" w:hAnsi="Times New Roman"/>
                <w:bCs/>
                <w:szCs w:val="24"/>
                <w:lang w:val="az-Latn-AZ"/>
              </w:rPr>
              <w:t xml:space="preserve"> </w:t>
            </w:r>
            <w:r w:rsidR="00C53257">
              <w:rPr>
                <w:rFonts w:ascii="Times New Roman" w:hAnsi="Times New Roman"/>
                <w:bCs/>
                <w:szCs w:val="24"/>
                <w:lang w:val="az-Latn-AZ"/>
              </w:rPr>
              <w:t>əmrdən</w:t>
            </w:r>
            <w:r w:rsidRPr="00405A6B">
              <w:rPr>
                <w:rFonts w:ascii="Times New Roman" w:hAnsi="Times New Roman"/>
                <w:bCs/>
                <w:szCs w:val="24"/>
                <w:lang w:val="az-Latn-AZ"/>
              </w:rPr>
              <w:t xml:space="preserve"> çıxılır. </w:t>
            </w:r>
          </w:p>
          <w:p w14:paraId="4B64193C" w14:textId="77777777" w:rsidR="002B6F53" w:rsidRPr="00405A6B" w:rsidRDefault="002B6F53" w:rsidP="00B84204">
            <w:pPr>
              <w:pStyle w:val="2"/>
              <w:ind w:left="321" w:hanging="426"/>
              <w:rPr>
                <w:rFonts w:ascii="Times New Roman" w:hAnsi="Times New Roman"/>
                <w:bCs/>
                <w:szCs w:val="24"/>
                <w:lang w:val="az-Latn-AZ"/>
              </w:rPr>
            </w:pPr>
          </w:p>
          <w:p w14:paraId="5A28F241" w14:textId="6D38DE91" w:rsidR="002B6F53" w:rsidRPr="00405A6B" w:rsidRDefault="002B6F53" w:rsidP="00B84204">
            <w:pPr>
              <w:pStyle w:val="2"/>
              <w:ind w:left="321" w:hanging="426"/>
              <w:rPr>
                <w:rFonts w:ascii="Times New Roman" w:hAnsi="Times New Roman"/>
                <w:bCs/>
                <w:szCs w:val="24"/>
                <w:lang w:val="az-Latn-AZ"/>
              </w:rPr>
            </w:pPr>
            <w:r w:rsidRPr="00405A6B">
              <w:rPr>
                <w:rFonts w:ascii="Times New Roman" w:hAnsi="Times New Roman"/>
                <w:bCs/>
                <w:szCs w:val="24"/>
                <w:lang w:val="az-Latn-AZ"/>
              </w:rPr>
              <w:t>16. Soldakı şaquli xətt seçilib</w:t>
            </w:r>
            <w:r w:rsidR="00E55ED8">
              <w:rPr>
                <w:rFonts w:ascii="Times New Roman" w:hAnsi="Times New Roman"/>
                <w:bCs/>
                <w:szCs w:val="24"/>
                <w:lang w:val="az-Latn-AZ"/>
              </w:rPr>
              <w:t>,</w:t>
            </w:r>
            <w:r w:rsidRPr="00405A6B">
              <w:rPr>
                <w:rFonts w:ascii="Times New Roman" w:hAnsi="Times New Roman"/>
                <w:bCs/>
                <w:szCs w:val="24"/>
                <w:lang w:val="az-Latn-AZ"/>
              </w:rPr>
              <w:t xml:space="preserve"> yuxar</w:t>
            </w:r>
            <w:r w:rsidR="00E55ED8">
              <w:rPr>
                <w:rFonts w:ascii="Times New Roman" w:hAnsi="Times New Roman"/>
                <w:bCs/>
                <w:szCs w:val="24"/>
                <w:lang w:val="az-Latn-AZ"/>
              </w:rPr>
              <w:t>da</w:t>
            </w:r>
            <w:r w:rsidRPr="00405A6B">
              <w:rPr>
                <w:rFonts w:ascii="Times New Roman" w:hAnsi="Times New Roman"/>
                <w:bCs/>
                <w:szCs w:val="24"/>
                <w:lang w:val="az-Latn-AZ"/>
              </w:rPr>
              <w:t>kı dəstək üzərində vuru</w:t>
            </w:r>
            <w:r w:rsidRPr="00405A6B">
              <w:rPr>
                <w:rFonts w:ascii="Times New Roman" w:hAnsi="Times New Roman"/>
                <w:bCs/>
                <w:szCs w:val="24"/>
                <w:lang w:val="az-Latn-AZ"/>
              </w:rPr>
              <w:softHyphen/>
              <w:t>lur (aktivləşdirilib) və elastik xətt aşağı yönəl</w:t>
            </w:r>
            <w:r w:rsidRPr="00405A6B">
              <w:rPr>
                <w:rFonts w:ascii="Times New Roman" w:hAnsi="Times New Roman"/>
                <w:bCs/>
                <w:szCs w:val="24"/>
                <w:lang w:val="az-Latn-AZ"/>
              </w:rPr>
              <w:softHyphen/>
              <w:t>dilərək klaviaturadan «</w:t>
            </w:r>
            <w:r w:rsidRPr="00405A6B">
              <w:rPr>
                <w:rFonts w:ascii="Times New Roman" w:hAnsi="Times New Roman"/>
                <w:b/>
                <w:bCs/>
                <w:szCs w:val="24"/>
                <w:lang w:val="az-Latn-AZ"/>
              </w:rPr>
              <w:t>145</w:t>
            </w:r>
            <w:r w:rsidRPr="00405A6B">
              <w:rPr>
                <w:rFonts w:ascii="Times New Roman" w:hAnsi="Times New Roman"/>
                <w:bCs/>
                <w:szCs w:val="24"/>
                <w:lang w:val="az-Latn-AZ"/>
              </w:rPr>
              <w:t>» daxil edilib</w:t>
            </w:r>
            <w:r w:rsidR="00904C79">
              <w:rPr>
                <w:rFonts w:ascii="Times New Roman" w:hAnsi="Times New Roman"/>
                <w:bCs/>
                <w:szCs w:val="24"/>
                <w:lang w:val="az-Latn-AZ"/>
              </w:rPr>
              <w:t>,</w:t>
            </w:r>
            <w:r w:rsidRPr="00405A6B">
              <w:rPr>
                <w:rFonts w:ascii="Times New Roman" w:hAnsi="Times New Roman"/>
                <w:bCs/>
                <w:szCs w:val="24"/>
                <w:lang w:val="az-Latn-AZ"/>
              </w:rPr>
              <w:t xml:space="preserve"> </w:t>
            </w:r>
            <w:r w:rsidRPr="00405A6B">
              <w:rPr>
                <w:rFonts w:ascii="Times New Roman" w:hAnsi="Times New Roman"/>
                <w:b/>
                <w:bCs/>
                <w:szCs w:val="24"/>
                <w:lang w:val="az-Latn-AZ"/>
              </w:rPr>
              <w:t>Enter</w:t>
            </w:r>
            <w:r w:rsidRPr="00405A6B">
              <w:rPr>
                <w:rFonts w:ascii="Times New Roman" w:hAnsi="Times New Roman"/>
                <w:bCs/>
                <w:szCs w:val="24"/>
                <w:lang w:val="az-Latn-AZ"/>
              </w:rPr>
              <w:t xml:space="preserve"> düy</w:t>
            </w:r>
            <w:r w:rsidRPr="00405A6B">
              <w:rPr>
                <w:rFonts w:ascii="Times New Roman" w:hAnsi="Times New Roman"/>
                <w:bCs/>
                <w:szCs w:val="24"/>
                <w:lang w:val="az-Latn-AZ"/>
              </w:rPr>
              <w:softHyphen/>
              <w:t xml:space="preserve">məsi basılır və </w:t>
            </w:r>
            <w:r w:rsidRPr="00405A6B">
              <w:rPr>
                <w:rFonts w:ascii="Times New Roman" w:hAnsi="Times New Roman"/>
                <w:b/>
                <w:bCs/>
                <w:szCs w:val="24"/>
                <w:lang w:val="az-Latn-AZ"/>
              </w:rPr>
              <w:t>ESC</w:t>
            </w:r>
            <w:r w:rsidRPr="00405A6B">
              <w:rPr>
                <w:rFonts w:ascii="Times New Roman" w:hAnsi="Times New Roman"/>
                <w:bCs/>
                <w:szCs w:val="24"/>
                <w:lang w:val="az-Latn-AZ"/>
              </w:rPr>
              <w:t xml:space="preserve"> basılıb</w:t>
            </w:r>
            <w:r w:rsidR="00904C79">
              <w:rPr>
                <w:rFonts w:ascii="Times New Roman" w:hAnsi="Times New Roman"/>
                <w:bCs/>
                <w:szCs w:val="24"/>
                <w:lang w:val="az-Latn-AZ"/>
              </w:rPr>
              <w:t>,</w:t>
            </w:r>
            <w:r w:rsidRPr="00405A6B">
              <w:rPr>
                <w:rFonts w:ascii="Times New Roman" w:hAnsi="Times New Roman"/>
                <w:bCs/>
                <w:szCs w:val="24"/>
                <w:lang w:val="az-Latn-AZ"/>
              </w:rPr>
              <w:t xml:space="preserve"> </w:t>
            </w:r>
            <w:r w:rsidR="00C53257">
              <w:rPr>
                <w:rFonts w:ascii="Times New Roman" w:hAnsi="Times New Roman"/>
                <w:bCs/>
                <w:szCs w:val="24"/>
                <w:lang w:val="az-Latn-AZ"/>
              </w:rPr>
              <w:t>əmrdən</w:t>
            </w:r>
            <w:r w:rsidRPr="00405A6B">
              <w:rPr>
                <w:rFonts w:ascii="Times New Roman" w:hAnsi="Times New Roman"/>
                <w:bCs/>
                <w:szCs w:val="24"/>
                <w:lang w:val="az-Latn-AZ"/>
              </w:rPr>
              <w:t xml:space="preserve"> çıxılır. Sağ</w:t>
            </w:r>
            <w:r w:rsidRPr="00405A6B">
              <w:rPr>
                <w:rFonts w:ascii="Times New Roman" w:hAnsi="Times New Roman"/>
                <w:bCs/>
                <w:szCs w:val="24"/>
                <w:lang w:val="az-Latn-AZ"/>
              </w:rPr>
              <w:softHyphen/>
              <w:t>dakı şaquli xətt seçilib yuxar</w:t>
            </w:r>
            <w:r w:rsidR="00E55ED8">
              <w:rPr>
                <w:rFonts w:ascii="Times New Roman" w:hAnsi="Times New Roman"/>
                <w:bCs/>
                <w:szCs w:val="24"/>
                <w:lang w:val="az-Latn-AZ"/>
              </w:rPr>
              <w:t>da</w:t>
            </w:r>
            <w:r w:rsidRPr="00405A6B">
              <w:rPr>
                <w:rFonts w:ascii="Times New Roman" w:hAnsi="Times New Roman"/>
                <w:bCs/>
                <w:szCs w:val="24"/>
                <w:lang w:val="az-Latn-AZ"/>
              </w:rPr>
              <w:t>kı dəstək üzərində vurulur (aktivləşdirilib) və elastik xətt aşağı yönəldilərək klaviaturadan «</w:t>
            </w:r>
            <w:r w:rsidRPr="00405A6B">
              <w:rPr>
                <w:rFonts w:ascii="Times New Roman" w:hAnsi="Times New Roman"/>
                <w:b/>
                <w:bCs/>
                <w:szCs w:val="24"/>
                <w:lang w:val="az-Latn-AZ"/>
              </w:rPr>
              <w:t>145</w:t>
            </w:r>
            <w:r w:rsidRPr="00405A6B">
              <w:rPr>
                <w:rFonts w:ascii="Times New Roman" w:hAnsi="Times New Roman"/>
                <w:bCs/>
                <w:szCs w:val="24"/>
                <w:lang w:val="az-Latn-AZ"/>
              </w:rPr>
              <w:t>» daxil edilib</w:t>
            </w:r>
            <w:r w:rsidR="00904C79">
              <w:rPr>
                <w:rFonts w:ascii="Times New Roman" w:hAnsi="Times New Roman"/>
                <w:bCs/>
                <w:szCs w:val="24"/>
                <w:lang w:val="az-Latn-AZ"/>
              </w:rPr>
              <w:t>,</w:t>
            </w:r>
            <w:r w:rsidRPr="00405A6B">
              <w:rPr>
                <w:rFonts w:ascii="Times New Roman" w:hAnsi="Times New Roman"/>
                <w:bCs/>
                <w:szCs w:val="24"/>
                <w:lang w:val="az-Latn-AZ"/>
              </w:rPr>
              <w:t xml:space="preserve"> </w:t>
            </w:r>
            <w:r w:rsidRPr="00405A6B">
              <w:rPr>
                <w:rFonts w:ascii="Times New Roman" w:hAnsi="Times New Roman"/>
                <w:b/>
                <w:bCs/>
                <w:szCs w:val="24"/>
                <w:lang w:val="az-Latn-AZ"/>
              </w:rPr>
              <w:t>Enter</w:t>
            </w:r>
            <w:r w:rsidRPr="00405A6B">
              <w:rPr>
                <w:rFonts w:ascii="Times New Roman" w:hAnsi="Times New Roman"/>
                <w:bCs/>
                <w:szCs w:val="24"/>
                <w:lang w:val="az-Latn-AZ"/>
              </w:rPr>
              <w:t xml:space="preserve"> düyməsi basılır və </w:t>
            </w:r>
            <w:r w:rsidRPr="00405A6B">
              <w:rPr>
                <w:rFonts w:ascii="Times New Roman" w:hAnsi="Times New Roman"/>
                <w:b/>
                <w:bCs/>
                <w:szCs w:val="24"/>
                <w:lang w:val="az-Latn-AZ"/>
              </w:rPr>
              <w:t>ESC</w:t>
            </w:r>
            <w:r w:rsidRPr="00405A6B">
              <w:rPr>
                <w:rFonts w:ascii="Times New Roman" w:hAnsi="Times New Roman"/>
                <w:bCs/>
                <w:szCs w:val="24"/>
                <w:lang w:val="az-Latn-AZ"/>
              </w:rPr>
              <w:t xml:space="preserve"> basılıb</w:t>
            </w:r>
            <w:r w:rsidR="00904C79">
              <w:rPr>
                <w:rFonts w:ascii="Times New Roman" w:hAnsi="Times New Roman"/>
                <w:bCs/>
                <w:szCs w:val="24"/>
                <w:lang w:val="az-Latn-AZ"/>
              </w:rPr>
              <w:t>,</w:t>
            </w:r>
            <w:r w:rsidRPr="00405A6B">
              <w:rPr>
                <w:rFonts w:ascii="Times New Roman" w:hAnsi="Times New Roman"/>
                <w:bCs/>
                <w:szCs w:val="24"/>
                <w:lang w:val="az-Latn-AZ"/>
              </w:rPr>
              <w:t xml:space="preserve"> </w:t>
            </w:r>
            <w:r w:rsidR="00C53257">
              <w:rPr>
                <w:rFonts w:ascii="Times New Roman" w:hAnsi="Times New Roman"/>
                <w:bCs/>
                <w:szCs w:val="24"/>
                <w:lang w:val="az-Latn-AZ"/>
              </w:rPr>
              <w:t>əmrdən</w:t>
            </w:r>
            <w:r w:rsidRPr="00405A6B">
              <w:rPr>
                <w:rFonts w:ascii="Times New Roman" w:hAnsi="Times New Roman"/>
                <w:bCs/>
                <w:szCs w:val="24"/>
                <w:lang w:val="az-Latn-AZ"/>
              </w:rPr>
              <w:t xml:space="preserve"> çıxılır. </w:t>
            </w:r>
          </w:p>
          <w:p w14:paraId="6FE2912F" w14:textId="774BBFA6" w:rsidR="002B6F53" w:rsidRPr="00405A6B" w:rsidRDefault="002B6F53" w:rsidP="00B84204">
            <w:pPr>
              <w:pStyle w:val="NormalWeb"/>
              <w:spacing w:before="240" w:beforeAutospacing="0" w:after="0" w:afterAutospacing="0"/>
              <w:ind w:left="317" w:hanging="425"/>
              <w:jc w:val="both"/>
              <w:rPr>
                <w:bCs/>
                <w:lang w:val="az-Latn-AZ"/>
              </w:rPr>
            </w:pPr>
            <w:r w:rsidRPr="00405A6B">
              <w:rPr>
                <w:bCs/>
                <w:lang w:val="az-Latn-AZ"/>
              </w:rPr>
              <w:t xml:space="preserve">17. </w:t>
            </w:r>
            <w:r w:rsidRPr="00405A6B">
              <w:rPr>
                <w:b/>
                <w:bCs/>
                <w:lang w:val="az-Latn-AZ"/>
              </w:rPr>
              <w:t>Polygon</w:t>
            </w:r>
            <w:r w:rsidRPr="00405A6B">
              <w:rPr>
                <w:bCs/>
                <w:lang w:val="az-Latn-AZ"/>
              </w:rPr>
              <w:t xml:space="preserve"> </w:t>
            </w:r>
            <w:r w:rsidRPr="00405A6B">
              <w:rPr>
                <w:noProof/>
                <w:lang w:val="tr-TR" w:eastAsia="tr-TR"/>
              </w:rPr>
              <w:drawing>
                <wp:inline distT="0" distB="0" distL="0" distR="0" wp14:anchorId="5E16EC96" wp14:editId="0B11C37E">
                  <wp:extent cx="224155" cy="224155"/>
                  <wp:effectExtent l="0" t="0" r="4445" b="4445"/>
                  <wp:docPr id="11133" name="Picture 1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24155" cy="224155"/>
                          </a:xfrm>
                          <a:prstGeom prst="rect">
                            <a:avLst/>
                          </a:prstGeom>
                          <a:noFill/>
                          <a:ln>
                            <a:noFill/>
                          </a:ln>
                        </pic:spPr>
                      </pic:pic>
                    </a:graphicData>
                  </a:graphic>
                </wp:inline>
              </w:drawing>
            </w:r>
            <w:r w:rsidRPr="00405A6B">
              <w:rPr>
                <w:bCs/>
                <w:lang w:val="az-Latn-AZ"/>
              </w:rPr>
              <w:t xml:space="preserve"> </w:t>
            </w:r>
            <w:r w:rsidR="00E55ED8" w:rsidRPr="00405A6B">
              <w:rPr>
                <w:bCs/>
                <w:lang w:val="az-Latn-AZ"/>
              </w:rPr>
              <w:t xml:space="preserve">əmri </w:t>
            </w:r>
            <w:r w:rsidRPr="00405A6B">
              <w:rPr>
                <w:bCs/>
                <w:lang w:val="az-Latn-AZ"/>
              </w:rPr>
              <w:t>işə salınır və klaviaturadan «</w:t>
            </w:r>
            <w:r w:rsidRPr="00405A6B">
              <w:rPr>
                <w:b/>
                <w:bCs/>
                <w:lang w:val="az-Latn-AZ"/>
              </w:rPr>
              <w:t>6</w:t>
            </w:r>
            <w:r w:rsidRPr="00405A6B">
              <w:rPr>
                <w:bCs/>
                <w:lang w:val="az-Latn-AZ"/>
              </w:rPr>
              <w:t>» daxil edilib</w:t>
            </w:r>
            <w:r w:rsidR="00904C79">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 Radiusu «</w:t>
            </w:r>
            <w:r w:rsidRPr="00405A6B">
              <w:rPr>
                <w:b/>
                <w:bCs/>
                <w:lang w:val="az-Latn-AZ"/>
              </w:rPr>
              <w:t>40</w:t>
            </w:r>
            <w:r w:rsidRPr="00405A6B">
              <w:rPr>
                <w:bCs/>
                <w:lang w:val="az-Latn-AZ"/>
              </w:rPr>
              <w:t>» olan qövsün mərkəzi vurulur və klaviaturadan «</w:t>
            </w:r>
            <w:r w:rsidRPr="00405A6B">
              <w:rPr>
                <w:b/>
                <w:bCs/>
                <w:lang w:val="az-Latn-AZ"/>
              </w:rPr>
              <w:t>C</w:t>
            </w:r>
            <w:r w:rsidRPr="00405A6B">
              <w:rPr>
                <w:bCs/>
                <w:lang w:val="az-Latn-AZ"/>
              </w:rPr>
              <w:t>» daxil edilib</w:t>
            </w:r>
            <w:r w:rsidR="00904C79">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 «</w:t>
            </w:r>
            <w:r w:rsidRPr="00405A6B">
              <w:rPr>
                <w:b/>
                <w:bCs/>
                <w:lang w:val="az-Latn-AZ"/>
              </w:rPr>
              <w:t>23</w:t>
            </w:r>
            <w:r w:rsidRPr="00405A6B">
              <w:rPr>
                <w:bCs/>
                <w:lang w:val="az-Latn-AZ"/>
              </w:rPr>
              <w:t>» daxil edilib</w:t>
            </w:r>
            <w:r w:rsidR="00904C79">
              <w:rPr>
                <w:bCs/>
                <w:lang w:val="az-Latn-AZ"/>
              </w:rPr>
              <w:t>,</w:t>
            </w:r>
            <w:r w:rsidRPr="00405A6B">
              <w:rPr>
                <w:bCs/>
                <w:lang w:val="az-Latn-AZ"/>
              </w:rPr>
              <w:t xml:space="preserve"> </w:t>
            </w:r>
            <w:r w:rsidRPr="00405A6B">
              <w:rPr>
                <w:b/>
                <w:bCs/>
                <w:lang w:val="az-Latn-AZ"/>
              </w:rPr>
              <w:t>Enter</w:t>
            </w:r>
            <w:r w:rsidRPr="00405A6B">
              <w:rPr>
                <w:bCs/>
                <w:lang w:val="az-Latn-AZ"/>
              </w:rPr>
              <w:t xml:space="preserve"> düyməsi basılır. </w:t>
            </w:r>
          </w:p>
          <w:p w14:paraId="61E8B5A7" w14:textId="289FE0D2" w:rsidR="002B6F53" w:rsidRPr="00405A6B" w:rsidRDefault="002B6F53" w:rsidP="00904C79">
            <w:pPr>
              <w:pStyle w:val="NormalWeb"/>
              <w:spacing w:before="0" w:beforeAutospacing="0" w:after="0" w:afterAutospacing="0"/>
              <w:ind w:left="321" w:hanging="426"/>
              <w:jc w:val="both"/>
              <w:rPr>
                <w:bCs/>
                <w:lang w:val="az-Latn-AZ"/>
              </w:rPr>
            </w:pPr>
            <w:r w:rsidRPr="00405A6B">
              <w:rPr>
                <w:bCs/>
                <w:lang w:val="az-Latn-AZ"/>
              </w:rPr>
              <w:t>18. Ekrandakı fiqur seçilib (mərkəz və toxunanların sın</w:t>
            </w:r>
            <w:r w:rsidRPr="00405A6B">
              <w:rPr>
                <w:bCs/>
                <w:lang w:val="az-Latn-AZ"/>
              </w:rPr>
              <w:softHyphen/>
              <w:t xml:space="preserve">dırılmış yuxarı hissələrindəki xətlərdən başqa) </w:t>
            </w:r>
            <w:r w:rsidRPr="00405A6B">
              <w:rPr>
                <w:b/>
                <w:bCs/>
                <w:lang w:val="az-Latn-AZ"/>
              </w:rPr>
              <w:t>Properties</w:t>
            </w:r>
            <w:r w:rsidRPr="00405A6B">
              <w:rPr>
                <w:bCs/>
                <w:lang w:val="az-Latn-AZ"/>
              </w:rPr>
              <w:t xml:space="preserve"> lövhəsindəki ikinci açılan pəncərədən </w:t>
            </w:r>
            <w:r w:rsidRPr="00405A6B">
              <w:rPr>
                <w:noProof/>
                <w:lang w:val="tr-TR" w:eastAsia="tr-TR"/>
              </w:rPr>
              <w:drawing>
                <wp:inline distT="0" distB="0" distL="0" distR="0" wp14:anchorId="188DBCEE" wp14:editId="4385614F">
                  <wp:extent cx="1903730" cy="207645"/>
                  <wp:effectExtent l="0" t="0" r="1270" b="1905"/>
                  <wp:docPr id="11132" name="Picture 1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903730" cy="207645"/>
                          </a:xfrm>
                          <a:prstGeom prst="rect">
                            <a:avLst/>
                          </a:prstGeom>
                          <a:noFill/>
                          <a:ln>
                            <a:noFill/>
                          </a:ln>
                        </pic:spPr>
                      </pic:pic>
                    </a:graphicData>
                  </a:graphic>
                </wp:inline>
              </w:drawing>
            </w:r>
            <w:r w:rsidRPr="00405A6B">
              <w:rPr>
                <w:bCs/>
                <w:lang w:val="az-Latn-AZ"/>
              </w:rPr>
              <w:t xml:space="preserve"> qalın  xətt  seçilir.  </w:t>
            </w:r>
          </w:p>
        </w:tc>
        <w:tc>
          <w:tcPr>
            <w:tcW w:w="4022" w:type="dxa"/>
            <w:tcBorders>
              <w:top w:val="single" w:sz="4" w:space="0" w:color="auto"/>
              <w:left w:val="single" w:sz="4" w:space="0" w:color="auto"/>
              <w:bottom w:val="single" w:sz="4" w:space="0" w:color="auto"/>
              <w:right w:val="single" w:sz="4" w:space="0" w:color="auto"/>
            </w:tcBorders>
            <w:shd w:val="clear" w:color="auto" w:fill="auto"/>
          </w:tcPr>
          <w:p w14:paraId="378DB1FE" w14:textId="77777777" w:rsidR="002B6F53" w:rsidRPr="00405A6B" w:rsidRDefault="002B6F53" w:rsidP="00B84204">
            <w:pPr>
              <w:pStyle w:val="NormalWeb"/>
              <w:spacing w:before="0" w:beforeAutospacing="0" w:after="0" w:afterAutospacing="0"/>
              <w:jc w:val="both"/>
              <w:rPr>
                <w:noProof/>
                <w:lang w:val="az-Latn-AZ"/>
              </w:rPr>
            </w:pPr>
            <w:r w:rsidRPr="00405A6B">
              <w:rPr>
                <w:noProof/>
                <w:lang w:val="tr-TR" w:eastAsia="tr-TR"/>
              </w:rPr>
              <w:drawing>
                <wp:anchor distT="0" distB="0" distL="114300" distR="114300" simplePos="0" relativeHeight="252385280" behindDoc="0" locked="0" layoutInCell="1" allowOverlap="1" wp14:anchorId="58FB69FA" wp14:editId="6EF2F7CD">
                  <wp:simplePos x="0" y="0"/>
                  <wp:positionH relativeFrom="column">
                    <wp:posOffset>331470</wp:posOffset>
                  </wp:positionH>
                  <wp:positionV relativeFrom="paragraph">
                    <wp:posOffset>59690</wp:posOffset>
                  </wp:positionV>
                  <wp:extent cx="1834515" cy="2627630"/>
                  <wp:effectExtent l="0" t="0" r="0" b="1270"/>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834515" cy="26276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6F53" w:rsidRPr="001A63FD" w14:paraId="74E530A8" w14:textId="77777777" w:rsidTr="00B84204">
        <w:trPr>
          <w:trHeight w:val="3827"/>
        </w:trPr>
        <w:tc>
          <w:tcPr>
            <w:tcW w:w="5832" w:type="dxa"/>
            <w:vMerge/>
            <w:tcBorders>
              <w:left w:val="single" w:sz="4" w:space="0" w:color="auto"/>
              <w:bottom w:val="single" w:sz="4" w:space="0" w:color="auto"/>
              <w:right w:val="single" w:sz="4" w:space="0" w:color="auto"/>
            </w:tcBorders>
            <w:shd w:val="clear" w:color="auto" w:fill="auto"/>
          </w:tcPr>
          <w:p w14:paraId="52C655E4" w14:textId="77777777" w:rsidR="002B6F53" w:rsidRPr="00405A6B" w:rsidRDefault="002B6F53" w:rsidP="00B84204">
            <w:pPr>
              <w:pStyle w:val="NormalWeb"/>
              <w:spacing w:before="0" w:beforeAutospacing="0" w:after="0" w:afterAutospacing="0"/>
              <w:ind w:hanging="426"/>
              <w:jc w:val="both"/>
              <w:rPr>
                <w:bCs/>
                <w:lang w:val="az-Latn-AZ"/>
              </w:rPr>
            </w:pPr>
          </w:p>
        </w:tc>
        <w:tc>
          <w:tcPr>
            <w:tcW w:w="4022" w:type="dxa"/>
            <w:tcBorders>
              <w:top w:val="single" w:sz="4" w:space="0" w:color="auto"/>
              <w:left w:val="single" w:sz="4" w:space="0" w:color="auto"/>
              <w:bottom w:val="single" w:sz="4" w:space="0" w:color="auto"/>
              <w:right w:val="single" w:sz="4" w:space="0" w:color="auto"/>
            </w:tcBorders>
            <w:shd w:val="clear" w:color="auto" w:fill="auto"/>
          </w:tcPr>
          <w:p w14:paraId="1DD9DFC0" w14:textId="77777777" w:rsidR="002B6F53" w:rsidRPr="00405A6B" w:rsidRDefault="002B6F53" w:rsidP="00B84204">
            <w:pPr>
              <w:pStyle w:val="NormalWeb"/>
              <w:spacing w:before="0" w:beforeAutospacing="0" w:after="0" w:afterAutospacing="0"/>
              <w:jc w:val="both"/>
              <w:rPr>
                <w:noProof/>
                <w:lang w:val="az-Latn-AZ"/>
              </w:rPr>
            </w:pPr>
            <w:r w:rsidRPr="00405A6B">
              <w:rPr>
                <w:noProof/>
                <w:lang w:val="tr-TR" w:eastAsia="tr-TR"/>
              </w:rPr>
              <w:drawing>
                <wp:anchor distT="0" distB="0" distL="114300" distR="114300" simplePos="0" relativeHeight="252386304" behindDoc="0" locked="0" layoutInCell="1" allowOverlap="1" wp14:anchorId="499E735F" wp14:editId="7A196715">
                  <wp:simplePos x="0" y="0"/>
                  <wp:positionH relativeFrom="column">
                    <wp:posOffset>409575</wp:posOffset>
                  </wp:positionH>
                  <wp:positionV relativeFrom="paragraph">
                    <wp:posOffset>1270</wp:posOffset>
                  </wp:positionV>
                  <wp:extent cx="1749425" cy="2397760"/>
                  <wp:effectExtent l="0" t="0" r="3175" b="254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749425" cy="2397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698D02" w14:textId="77777777" w:rsidR="002B6F53" w:rsidRPr="00405A6B" w:rsidRDefault="002B6F53" w:rsidP="00B84204">
            <w:pPr>
              <w:pStyle w:val="NormalWeb"/>
              <w:spacing w:before="0" w:beforeAutospacing="0" w:after="0" w:afterAutospacing="0"/>
              <w:jc w:val="both"/>
              <w:rPr>
                <w:noProof/>
                <w:lang w:val="az-Latn-AZ"/>
              </w:rPr>
            </w:pPr>
          </w:p>
          <w:p w14:paraId="4E5371C6" w14:textId="77777777" w:rsidR="002B6F53" w:rsidRPr="00405A6B" w:rsidRDefault="002B6F53" w:rsidP="00B84204">
            <w:pPr>
              <w:pStyle w:val="NormalWeb"/>
              <w:spacing w:before="0" w:beforeAutospacing="0" w:after="0" w:afterAutospacing="0"/>
              <w:jc w:val="both"/>
              <w:rPr>
                <w:noProof/>
                <w:lang w:val="az-Latn-AZ"/>
              </w:rPr>
            </w:pPr>
          </w:p>
          <w:p w14:paraId="72408FEB" w14:textId="77777777" w:rsidR="002B6F53" w:rsidRPr="00405A6B" w:rsidRDefault="002B6F53" w:rsidP="00B84204">
            <w:pPr>
              <w:pStyle w:val="NormalWeb"/>
              <w:spacing w:before="0" w:beforeAutospacing="0" w:after="0" w:afterAutospacing="0"/>
              <w:jc w:val="both"/>
              <w:rPr>
                <w:noProof/>
                <w:lang w:val="az-Latn-AZ"/>
              </w:rPr>
            </w:pPr>
          </w:p>
          <w:p w14:paraId="31DE2627" w14:textId="77777777" w:rsidR="002B6F53" w:rsidRPr="00405A6B" w:rsidRDefault="002B6F53" w:rsidP="00B84204">
            <w:pPr>
              <w:pStyle w:val="NormalWeb"/>
              <w:spacing w:before="0" w:beforeAutospacing="0" w:after="0" w:afterAutospacing="0"/>
              <w:jc w:val="both"/>
              <w:rPr>
                <w:noProof/>
                <w:lang w:val="az-Latn-AZ"/>
              </w:rPr>
            </w:pPr>
          </w:p>
          <w:p w14:paraId="326A82B5" w14:textId="77777777" w:rsidR="002B6F53" w:rsidRPr="00405A6B" w:rsidRDefault="002B6F53" w:rsidP="00B84204">
            <w:pPr>
              <w:pStyle w:val="NormalWeb"/>
              <w:spacing w:before="0" w:beforeAutospacing="0" w:after="0" w:afterAutospacing="0"/>
              <w:jc w:val="both"/>
              <w:rPr>
                <w:noProof/>
                <w:lang w:val="az-Latn-AZ"/>
              </w:rPr>
            </w:pPr>
          </w:p>
          <w:p w14:paraId="3B2519BE" w14:textId="77777777" w:rsidR="002B6F53" w:rsidRPr="00405A6B" w:rsidRDefault="002B6F53" w:rsidP="00B84204">
            <w:pPr>
              <w:pStyle w:val="NormalWeb"/>
              <w:spacing w:before="0" w:beforeAutospacing="0" w:after="0" w:afterAutospacing="0"/>
              <w:jc w:val="both"/>
              <w:rPr>
                <w:noProof/>
                <w:lang w:val="az-Latn-AZ"/>
              </w:rPr>
            </w:pPr>
          </w:p>
          <w:p w14:paraId="19596C83" w14:textId="77777777" w:rsidR="002B6F53" w:rsidRPr="00405A6B" w:rsidRDefault="002B6F53" w:rsidP="00B84204">
            <w:pPr>
              <w:pStyle w:val="NormalWeb"/>
              <w:spacing w:before="0" w:beforeAutospacing="0" w:after="0" w:afterAutospacing="0"/>
              <w:jc w:val="both"/>
              <w:rPr>
                <w:noProof/>
                <w:lang w:val="az-Latn-AZ"/>
              </w:rPr>
            </w:pPr>
          </w:p>
          <w:p w14:paraId="16A492F1" w14:textId="77777777" w:rsidR="002B6F53" w:rsidRPr="00405A6B" w:rsidRDefault="002B6F53" w:rsidP="00B84204">
            <w:pPr>
              <w:pStyle w:val="NormalWeb"/>
              <w:spacing w:before="0" w:beforeAutospacing="0" w:after="0" w:afterAutospacing="0"/>
              <w:jc w:val="both"/>
              <w:rPr>
                <w:noProof/>
                <w:lang w:val="az-Latn-AZ"/>
              </w:rPr>
            </w:pPr>
          </w:p>
          <w:p w14:paraId="42A5E79D" w14:textId="77777777" w:rsidR="002B6F53" w:rsidRPr="00405A6B" w:rsidRDefault="002B6F53" w:rsidP="00B84204">
            <w:pPr>
              <w:pStyle w:val="NormalWeb"/>
              <w:spacing w:before="0" w:beforeAutospacing="0" w:after="0" w:afterAutospacing="0"/>
              <w:jc w:val="both"/>
              <w:rPr>
                <w:noProof/>
                <w:lang w:val="az-Latn-AZ"/>
              </w:rPr>
            </w:pPr>
          </w:p>
          <w:p w14:paraId="71B3577C" w14:textId="77777777" w:rsidR="002B6F53" w:rsidRPr="00405A6B" w:rsidRDefault="002B6F53" w:rsidP="00B84204">
            <w:pPr>
              <w:pStyle w:val="NormalWeb"/>
              <w:spacing w:before="0" w:beforeAutospacing="0" w:after="0" w:afterAutospacing="0"/>
              <w:jc w:val="both"/>
              <w:rPr>
                <w:noProof/>
                <w:lang w:val="az-Latn-AZ"/>
              </w:rPr>
            </w:pPr>
          </w:p>
          <w:p w14:paraId="08302E01" w14:textId="77777777" w:rsidR="002B6F53" w:rsidRPr="00405A6B" w:rsidRDefault="002B6F53" w:rsidP="00B84204">
            <w:pPr>
              <w:pStyle w:val="NormalWeb"/>
              <w:spacing w:before="0" w:beforeAutospacing="0" w:after="0" w:afterAutospacing="0"/>
              <w:jc w:val="both"/>
              <w:rPr>
                <w:noProof/>
                <w:lang w:val="az-Latn-AZ"/>
              </w:rPr>
            </w:pPr>
          </w:p>
          <w:p w14:paraId="3B619CE1" w14:textId="77777777" w:rsidR="002B6F53" w:rsidRPr="00405A6B" w:rsidRDefault="002B6F53" w:rsidP="00B84204">
            <w:pPr>
              <w:pStyle w:val="NormalWeb"/>
              <w:spacing w:before="0" w:beforeAutospacing="0" w:after="0" w:afterAutospacing="0"/>
              <w:jc w:val="both"/>
              <w:rPr>
                <w:noProof/>
                <w:lang w:val="az-Latn-AZ"/>
              </w:rPr>
            </w:pPr>
          </w:p>
          <w:p w14:paraId="2ACC2647" w14:textId="77777777" w:rsidR="002B6F53" w:rsidRPr="00405A6B" w:rsidRDefault="002B6F53" w:rsidP="00B84204">
            <w:pPr>
              <w:pStyle w:val="NormalWeb"/>
              <w:spacing w:before="0" w:beforeAutospacing="0" w:after="0" w:afterAutospacing="0"/>
              <w:jc w:val="both"/>
              <w:rPr>
                <w:noProof/>
                <w:lang w:val="az-Latn-AZ"/>
              </w:rPr>
            </w:pPr>
          </w:p>
        </w:tc>
      </w:tr>
    </w:tbl>
    <w:p w14:paraId="17888615" w14:textId="227E19AA" w:rsidR="002B6F53" w:rsidRPr="00405A6B" w:rsidRDefault="002B6F53" w:rsidP="002B6F53">
      <w:pPr>
        <w:pStyle w:val="NormalWeb"/>
        <w:spacing w:before="0" w:beforeAutospacing="0" w:after="0" w:afterAutospacing="0"/>
        <w:ind w:left="426"/>
        <w:jc w:val="both"/>
        <w:rPr>
          <w:bCs/>
          <w:lang w:val="az-Latn-AZ"/>
        </w:rPr>
      </w:pPr>
      <w:r w:rsidRPr="00405A6B">
        <w:rPr>
          <w:bCs/>
          <w:lang w:val="az-Latn-AZ"/>
        </w:rPr>
        <w:t xml:space="preserve">Hal  sətrində  </w:t>
      </w:r>
      <w:r w:rsidRPr="00405A6B">
        <w:rPr>
          <w:b/>
          <w:bCs/>
          <w:lang w:val="az-Latn-AZ"/>
        </w:rPr>
        <w:t>LWT</w:t>
      </w:r>
      <w:r w:rsidRPr="00405A6B">
        <w:rPr>
          <w:bCs/>
          <w:lang w:val="az-Latn-AZ"/>
        </w:rPr>
        <w:t xml:space="preserve">  qoşulur  (aktiv deyilsə).  Mərkəz  xətləri  seçilib  bu  qayda  ilə həmin lövhədə yerləşən üçüncü pəncərədən xəttin tipi dəyişdirilib </w:t>
      </w:r>
      <w:r w:rsidRPr="00405A6B">
        <w:rPr>
          <w:noProof/>
          <w:lang w:val="tr-TR" w:eastAsia="tr-TR"/>
        </w:rPr>
        <w:drawing>
          <wp:inline distT="0" distB="0" distL="0" distR="0" wp14:anchorId="0DD25F64" wp14:editId="3B949B52">
            <wp:extent cx="1637665" cy="241300"/>
            <wp:effectExtent l="0" t="0" r="635" b="6350"/>
            <wp:docPr id="11131" name="Picture 1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
                    <pic:cNvPicPr>
                      <a:picLocks noChangeAspect="1" noChangeArrowheads="1"/>
                    </pic:cNvPicPr>
                  </pic:nvPicPr>
                  <pic:blipFill>
                    <a:blip r:embed="rId539">
                      <a:extLst>
                        <a:ext uri="{28A0092B-C50C-407E-A947-70E740481C1C}">
                          <a14:useLocalDpi xmlns:a14="http://schemas.microsoft.com/office/drawing/2010/main" val="0"/>
                        </a:ext>
                      </a:extLst>
                    </a:blip>
                    <a:srcRect r="14343"/>
                    <a:stretch>
                      <a:fillRect/>
                    </a:stretch>
                  </pic:blipFill>
                  <pic:spPr bwMode="auto">
                    <a:xfrm>
                      <a:off x="0" y="0"/>
                      <a:ext cx="1637665" cy="241300"/>
                    </a:xfrm>
                    <a:prstGeom prst="rect">
                      <a:avLst/>
                    </a:prstGeom>
                    <a:noFill/>
                    <a:ln>
                      <a:noFill/>
                    </a:ln>
                  </pic:spPr>
                </pic:pic>
              </a:graphicData>
            </a:graphic>
          </wp:inline>
        </w:drawing>
      </w:r>
      <w:r w:rsidRPr="00405A6B">
        <w:rPr>
          <w:bCs/>
          <w:lang w:val="az-Latn-AZ"/>
        </w:rPr>
        <w:t xml:space="preserve"> mərkəz xətti seçilir.   </w:t>
      </w:r>
    </w:p>
    <w:p w14:paraId="6B8CA094" w14:textId="46A8BB79" w:rsidR="002B6F53" w:rsidRPr="00405A6B" w:rsidRDefault="002B6F53" w:rsidP="002B6F53">
      <w:pPr>
        <w:pStyle w:val="NormalWeb"/>
        <w:spacing w:before="0" w:beforeAutospacing="0" w:after="0" w:afterAutospacing="0"/>
        <w:ind w:left="426" w:hanging="426"/>
        <w:jc w:val="both"/>
        <w:rPr>
          <w:bCs/>
          <w:lang w:val="az-Latn-AZ"/>
        </w:rPr>
      </w:pPr>
      <w:r w:rsidRPr="00405A6B">
        <w:rPr>
          <w:bCs/>
          <w:lang w:val="az-Latn-AZ"/>
        </w:rPr>
        <w:t>19.</w:t>
      </w:r>
      <w:r w:rsidR="00542C8C" w:rsidRPr="00405A6B">
        <w:rPr>
          <w:bCs/>
          <w:lang w:val="az-Latn-AZ"/>
        </w:rPr>
        <w:t xml:space="preserve"> Yuxarıda qeyd edildiyi kimi </w:t>
      </w:r>
      <w:r w:rsidR="00542C8C" w:rsidRPr="00BC7E85">
        <w:rPr>
          <w:b/>
          <w:lang w:val="az-Latn-AZ"/>
        </w:rPr>
        <w:t>Annotation</w:t>
      </w:r>
      <w:r w:rsidR="00542C8C" w:rsidRPr="00405A6B">
        <w:rPr>
          <w:lang w:val="az-Latn-AZ"/>
        </w:rPr>
        <w:t xml:space="preserve"> alət lövhəsindən </w:t>
      </w:r>
      <w:r w:rsidR="00542C8C" w:rsidRPr="00405A6B">
        <w:rPr>
          <w:noProof/>
          <w:lang w:val="tr-TR" w:eastAsia="tr-TR"/>
        </w:rPr>
        <w:drawing>
          <wp:inline distT="0" distB="0" distL="0" distR="0" wp14:anchorId="4056A1DB" wp14:editId="4F177B05">
            <wp:extent cx="236240" cy="160034"/>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236240" cy="160034"/>
                    </a:xfrm>
                    <a:prstGeom prst="rect">
                      <a:avLst/>
                    </a:prstGeom>
                  </pic:spPr>
                </pic:pic>
              </a:graphicData>
            </a:graphic>
          </wp:inline>
        </w:drawing>
      </w:r>
      <w:r w:rsidR="00542C8C" w:rsidRPr="00405A6B">
        <w:rPr>
          <w:lang w:val="az-Latn-AZ"/>
        </w:rPr>
        <w:t xml:space="preserve"> -</w:t>
      </w:r>
      <w:r w:rsidR="00542C8C" w:rsidRPr="00405A6B">
        <w:rPr>
          <w:b/>
          <w:lang w:val="az-Latn-AZ"/>
        </w:rPr>
        <w:t>Dimension Style</w:t>
      </w:r>
      <w:r w:rsidR="00542C8C" w:rsidRPr="00405A6B">
        <w:rPr>
          <w:lang w:val="az-Latn-AZ"/>
        </w:rPr>
        <w:t xml:space="preserve"> əmri</w:t>
      </w:r>
      <w:r w:rsidR="00E55ED8">
        <w:rPr>
          <w:lang w:val="az-Latn-AZ"/>
        </w:rPr>
        <w:t xml:space="preserve"> i</w:t>
      </w:r>
      <w:r w:rsidR="00542C8C" w:rsidRPr="00405A6B">
        <w:rPr>
          <w:lang w:val="az-Latn-AZ"/>
        </w:rPr>
        <w:t>lə ölçü stili yaradılır.</w:t>
      </w:r>
      <w:r w:rsidR="00542C8C" w:rsidRPr="00BC7E85">
        <w:rPr>
          <w:b/>
          <w:lang w:val="az-Latn-AZ"/>
        </w:rPr>
        <w:t xml:space="preserve"> Annotation</w:t>
      </w:r>
      <w:r w:rsidR="00542C8C" w:rsidRPr="00405A6B">
        <w:rPr>
          <w:lang w:val="az-Latn-AZ"/>
        </w:rPr>
        <w:t xml:space="preserve"> lövhəsindən ölçü stilinin nəzarət pəncərəsindən</w:t>
      </w:r>
      <w:r w:rsidR="00542C8C" w:rsidRPr="00405A6B">
        <w:rPr>
          <w:bCs/>
          <w:lang w:val="az-Latn-AZ"/>
        </w:rPr>
        <w:t xml:space="preserve"> yaradılmış ölçü stili aktivləşdirilir. </w:t>
      </w:r>
      <w:r w:rsidRPr="00405A6B">
        <w:rPr>
          <w:noProof/>
          <w:lang w:val="tr-TR" w:eastAsia="tr-TR"/>
        </w:rPr>
        <w:drawing>
          <wp:inline distT="0" distB="0" distL="0" distR="0" wp14:anchorId="197E71CA" wp14:editId="52D74DAD">
            <wp:extent cx="1172210" cy="964565"/>
            <wp:effectExtent l="0" t="0" r="8890" b="6985"/>
            <wp:docPr id="11130" name="Picture 1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172210" cy="964565"/>
                    </a:xfrm>
                    <a:prstGeom prst="rect">
                      <a:avLst/>
                    </a:prstGeom>
                    <a:noFill/>
                    <a:ln>
                      <a:noFill/>
                    </a:ln>
                  </pic:spPr>
                </pic:pic>
              </a:graphicData>
            </a:graphic>
          </wp:inline>
        </w:drawing>
      </w:r>
      <w:r w:rsidRPr="00405A6B">
        <w:rPr>
          <w:bCs/>
          <w:lang w:val="az-Latn-AZ"/>
        </w:rPr>
        <w:t xml:space="preserve"> </w:t>
      </w:r>
      <w:r w:rsidRPr="00405A6B">
        <w:rPr>
          <w:b/>
          <w:bCs/>
          <w:lang w:val="az-Latn-AZ"/>
        </w:rPr>
        <w:t>Annotation</w:t>
      </w:r>
      <w:r w:rsidRPr="00405A6B">
        <w:rPr>
          <w:bCs/>
          <w:lang w:val="az-Latn-AZ"/>
        </w:rPr>
        <w:t xml:space="preserve"> lövhəsin</w:t>
      </w:r>
      <w:r w:rsidRPr="00405A6B">
        <w:rPr>
          <w:bCs/>
          <w:lang w:val="az-Latn-AZ"/>
        </w:rPr>
        <w:softHyphen/>
        <w:t xml:space="preserve">dəki </w:t>
      </w:r>
      <w:r w:rsidR="00546F6D">
        <w:rPr>
          <w:bCs/>
          <w:lang w:val="az-Latn-AZ"/>
        </w:rPr>
        <w:t>əmrlər ilə</w:t>
      </w:r>
      <w:r w:rsidRPr="00405A6B">
        <w:rPr>
          <w:bCs/>
          <w:lang w:val="az-Latn-AZ"/>
        </w:rPr>
        <w:t xml:space="preserve"> ölçü</w:t>
      </w:r>
      <w:r w:rsidR="00542C8C" w:rsidRPr="00405A6B">
        <w:rPr>
          <w:bCs/>
          <w:lang w:val="az-Latn-AZ"/>
        </w:rPr>
        <w:t xml:space="preserve">lər </w:t>
      </w:r>
      <w:r w:rsidRPr="00405A6B">
        <w:rPr>
          <w:bCs/>
          <w:lang w:val="az-Latn-AZ"/>
        </w:rPr>
        <w:t xml:space="preserve">qoyulur. </w:t>
      </w:r>
      <w:r w:rsidRPr="00405A6B">
        <w:rPr>
          <w:noProof/>
          <w:lang w:val="tr-TR" w:eastAsia="tr-TR"/>
        </w:rPr>
        <w:drawing>
          <wp:inline distT="0" distB="0" distL="0" distR="0" wp14:anchorId="092AC521" wp14:editId="28CBBE0A">
            <wp:extent cx="739775" cy="324485"/>
            <wp:effectExtent l="0" t="0" r="3175" b="0"/>
            <wp:docPr id="11129" name="Picture 1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739775" cy="324485"/>
                    </a:xfrm>
                    <a:prstGeom prst="rect">
                      <a:avLst/>
                    </a:prstGeom>
                    <a:noFill/>
                    <a:ln>
                      <a:noFill/>
                    </a:ln>
                  </pic:spPr>
                </pic:pic>
              </a:graphicData>
            </a:graphic>
          </wp:inline>
        </w:drawing>
      </w:r>
      <w:r w:rsidRPr="00405A6B">
        <w:rPr>
          <w:bCs/>
          <w:lang w:val="az-Latn-AZ"/>
        </w:rPr>
        <w:t xml:space="preserve"> </w:t>
      </w:r>
      <w:r w:rsidR="00EC00E8" w:rsidRPr="00405A6B">
        <w:rPr>
          <w:bCs/>
          <w:lang w:val="az-Latn-AZ"/>
        </w:rPr>
        <w:t>əmri</w:t>
      </w:r>
      <w:r w:rsidR="00542C8C" w:rsidRPr="00405A6B">
        <w:rPr>
          <w:bCs/>
          <w:lang w:val="az-Latn-AZ"/>
        </w:rPr>
        <w:t xml:space="preserve"> </w:t>
      </w:r>
      <w:r w:rsidRPr="00405A6B">
        <w:rPr>
          <w:bCs/>
          <w:lang w:val="az-Latn-AZ"/>
        </w:rPr>
        <w:t>işə salınıb ardıcıl olaraq əvvəlcə yuxarıdakı üfiqi xəttin sağ ucu sonra isə  aşağıdakı üfiqi xəttin sağ ucu vurulur, müəyyən məsafəya elastik xətti dartıb</w:t>
      </w:r>
      <w:r w:rsidR="00B204B9">
        <w:rPr>
          <w:bCs/>
          <w:lang w:val="az-Latn-AZ"/>
        </w:rPr>
        <w:t>,</w:t>
      </w:r>
      <w:r w:rsidRPr="00405A6B">
        <w:rPr>
          <w:bCs/>
          <w:lang w:val="az-Latn-AZ"/>
        </w:rPr>
        <w:t xml:space="preserve"> sol düymə vurulur</w:t>
      </w:r>
      <w:r w:rsidR="004C4823" w:rsidRPr="00405A6B">
        <w:rPr>
          <w:bCs/>
          <w:lang w:val="az-Latn-AZ"/>
        </w:rPr>
        <w:t xml:space="preserve"> (100)</w:t>
      </w:r>
      <w:r w:rsidRPr="00405A6B">
        <w:rPr>
          <w:bCs/>
          <w:lang w:val="az-Latn-AZ"/>
        </w:rPr>
        <w:t xml:space="preserve">. Bu qayda ilə digər xətti ölçülər yerinə yetirilir. Radius və diametr ölçülərini qoymaq üçün həmin </w:t>
      </w:r>
      <w:r w:rsidR="00546F6D">
        <w:rPr>
          <w:bCs/>
          <w:lang w:val="az-Latn-AZ"/>
        </w:rPr>
        <w:t>əmrlər</w:t>
      </w:r>
      <w:r w:rsidRPr="00405A6B">
        <w:rPr>
          <w:bCs/>
          <w:lang w:val="az-Latn-AZ"/>
        </w:rPr>
        <w:t xml:space="preserve"> seçilib</w:t>
      </w:r>
      <w:r w:rsidR="00B204B9">
        <w:rPr>
          <w:bCs/>
          <w:lang w:val="az-Latn-AZ"/>
        </w:rPr>
        <w:t>,</w:t>
      </w:r>
      <w:r w:rsidRPr="00405A6B">
        <w:rPr>
          <w:bCs/>
          <w:lang w:val="az-Latn-AZ"/>
        </w:rPr>
        <w:t xml:space="preserve"> qövs və ya çevrə üzərində sol düymə vurulur.</w:t>
      </w:r>
    </w:p>
    <w:p w14:paraId="6E28154A" w14:textId="1D173799" w:rsidR="004C4823" w:rsidRPr="00405A6B" w:rsidRDefault="004C4823" w:rsidP="002B6F53">
      <w:pPr>
        <w:pStyle w:val="NormalWeb"/>
        <w:spacing w:before="0" w:beforeAutospacing="0" w:after="0" w:afterAutospacing="0"/>
        <w:ind w:left="426" w:hanging="426"/>
        <w:jc w:val="both"/>
        <w:rPr>
          <w:bCs/>
          <w:lang w:val="az-Latn-AZ"/>
        </w:rPr>
      </w:pPr>
      <w:r w:rsidRPr="00405A6B">
        <w:rPr>
          <w:bCs/>
          <w:lang w:val="az-Latn-AZ"/>
        </w:rPr>
        <w:t xml:space="preserve">Qeyd: </w:t>
      </w:r>
      <w:r w:rsidRPr="00405A6B">
        <w:rPr>
          <w:bCs/>
          <w:noProof/>
          <w:lang w:val="tr-TR" w:eastAsia="tr-TR"/>
        </w:rPr>
        <w:drawing>
          <wp:inline distT="0" distB="0" distL="0" distR="0" wp14:anchorId="6A0CA9D5" wp14:editId="2B465775">
            <wp:extent cx="632515" cy="563929"/>
            <wp:effectExtent l="0" t="0" r="0" b="762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632515" cy="563929"/>
                    </a:xfrm>
                    <a:prstGeom prst="rect">
                      <a:avLst/>
                    </a:prstGeom>
                  </pic:spPr>
                </pic:pic>
              </a:graphicData>
            </a:graphic>
          </wp:inline>
        </w:drawing>
      </w:r>
      <w:r w:rsidRPr="00405A6B">
        <w:rPr>
          <w:bCs/>
          <w:lang w:val="az-Latn-AZ"/>
        </w:rPr>
        <w:t xml:space="preserve"> əmrindən istifadə etməklə də bütün ölçüləri qoymaq olar.</w:t>
      </w:r>
    </w:p>
    <w:p w14:paraId="0CF93C83" w14:textId="6742B62E" w:rsidR="002B6F53" w:rsidRPr="00405A6B" w:rsidRDefault="002B6F53" w:rsidP="00502597">
      <w:pPr>
        <w:pStyle w:val="NormalWeb"/>
        <w:numPr>
          <w:ilvl w:val="3"/>
          <w:numId w:val="34"/>
        </w:numPr>
        <w:spacing w:before="0" w:beforeAutospacing="0" w:after="0" w:afterAutospacing="0"/>
        <w:ind w:left="426" w:hanging="426"/>
        <w:jc w:val="both"/>
        <w:rPr>
          <w:lang w:val="az-Latn-AZ"/>
        </w:rPr>
      </w:pPr>
      <w:r w:rsidRPr="00BC7E85">
        <w:rPr>
          <w:b/>
          <w:lang w:val="az-Latn-AZ"/>
        </w:rPr>
        <w:lastRenderedPageBreak/>
        <w:t>Layout1</w:t>
      </w:r>
      <w:r w:rsidRPr="00405A6B">
        <w:rPr>
          <w:lang w:val="az-Latn-AZ"/>
        </w:rPr>
        <w:t xml:space="preserve"> sahəsinə keçirilir </w:t>
      </w:r>
      <w:r w:rsidRPr="00405A6B">
        <w:rPr>
          <w:noProof/>
          <w:lang w:val="tr-TR" w:eastAsia="tr-TR"/>
        </w:rPr>
        <w:drawing>
          <wp:inline distT="0" distB="0" distL="0" distR="0" wp14:anchorId="50F13A8E" wp14:editId="4495E477">
            <wp:extent cx="1355090" cy="132715"/>
            <wp:effectExtent l="0" t="0" r="0" b="635"/>
            <wp:docPr id="11128" name="Picture 1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355090" cy="132715"/>
                    </a:xfrm>
                    <a:prstGeom prst="rect">
                      <a:avLst/>
                    </a:prstGeom>
                    <a:noFill/>
                    <a:ln>
                      <a:noFill/>
                    </a:ln>
                  </pic:spPr>
                </pic:pic>
              </a:graphicData>
            </a:graphic>
          </wp:inline>
        </w:drawing>
      </w:r>
      <w:r w:rsidRPr="00405A6B">
        <w:rPr>
          <w:lang w:val="az-Latn-AZ"/>
        </w:rPr>
        <w:t xml:space="preserve"> (</w:t>
      </w:r>
      <w:r w:rsidRPr="00405A6B">
        <w:rPr>
          <w:b/>
          <w:lang w:val="az-Latn-AZ"/>
        </w:rPr>
        <w:t>Layout1</w:t>
      </w:r>
      <w:r w:rsidRPr="00405A6B">
        <w:rPr>
          <w:lang w:val="az-Latn-AZ"/>
        </w:rPr>
        <w:t xml:space="preserve"> üzərində sol düymə bir dəfə vurulur). </w:t>
      </w:r>
      <w:r w:rsidRPr="00405A6B">
        <w:rPr>
          <w:b/>
          <w:lang w:val="az-Latn-AZ"/>
        </w:rPr>
        <w:t>Layout</w:t>
      </w:r>
      <w:r w:rsidRPr="00405A6B">
        <w:rPr>
          <w:lang w:val="az-Latn-AZ"/>
        </w:rPr>
        <w:t xml:space="preserve">-dan </w:t>
      </w:r>
      <w:r w:rsidRPr="00405A6B">
        <w:rPr>
          <w:b/>
          <w:lang w:val="az-Latn-AZ"/>
        </w:rPr>
        <w:t>Model</w:t>
      </w:r>
      <w:r w:rsidR="00B204B9" w:rsidRPr="00B204B9">
        <w:rPr>
          <w:lang w:val="az-Latn-AZ"/>
        </w:rPr>
        <w:t>-</w:t>
      </w:r>
      <w:r w:rsidRPr="00B204B9">
        <w:rPr>
          <w:lang w:val="az-Latn-AZ"/>
        </w:rPr>
        <w:t>ə</w:t>
      </w:r>
      <w:r w:rsidRPr="00405A6B">
        <w:rPr>
          <w:lang w:val="az-Latn-AZ"/>
        </w:rPr>
        <w:t xml:space="preserve"> baxmaq üçün pəncərənin üzərində sol düymə iki dəfə tez və cəld vurulur və model aktivləşdirilir. Hal sətrindən </w:t>
      </w:r>
      <w:r w:rsidRPr="00B204B9">
        <w:rPr>
          <w:b/>
          <w:lang w:val="az-Latn-AZ"/>
        </w:rPr>
        <w:t>miqyas</w:t>
      </w:r>
      <w:r w:rsidRPr="00405A6B">
        <w:rPr>
          <w:lang w:val="az-Latn-AZ"/>
        </w:rPr>
        <w:t xml:space="preserve">  </w:t>
      </w:r>
      <w:r w:rsidRPr="00405A6B">
        <w:rPr>
          <w:noProof/>
          <w:lang w:val="tr-TR" w:eastAsia="tr-TR"/>
        </w:rPr>
        <w:drawing>
          <wp:inline distT="0" distB="0" distL="0" distR="0" wp14:anchorId="74E65425" wp14:editId="456A9594">
            <wp:extent cx="731520" cy="207645"/>
            <wp:effectExtent l="0" t="0" r="0" b="1905"/>
            <wp:docPr id="11127" name="Picture 1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0"/>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731520" cy="207645"/>
                    </a:xfrm>
                    <a:prstGeom prst="rect">
                      <a:avLst/>
                    </a:prstGeom>
                    <a:noFill/>
                    <a:ln>
                      <a:noFill/>
                    </a:ln>
                  </pic:spPr>
                </pic:pic>
              </a:graphicData>
            </a:graphic>
          </wp:inline>
        </w:drawing>
      </w:r>
      <w:r w:rsidRPr="00405A6B">
        <w:rPr>
          <w:lang w:val="az-Latn-AZ"/>
        </w:rPr>
        <w:t xml:space="preserve"> (1:1) seçilir.  </w:t>
      </w:r>
      <w:r w:rsidRPr="00405A6B">
        <w:rPr>
          <w:b/>
          <w:lang w:val="az-Latn-AZ"/>
        </w:rPr>
        <w:t>Layout</w:t>
      </w:r>
      <w:r w:rsidRPr="00405A6B">
        <w:rPr>
          <w:lang w:val="az-Latn-AZ"/>
        </w:rPr>
        <w:t xml:space="preserve">-dan </w:t>
      </w:r>
      <w:r w:rsidRPr="00405A6B">
        <w:rPr>
          <w:b/>
          <w:lang w:val="az-Latn-AZ"/>
        </w:rPr>
        <w:t>Model</w:t>
      </w:r>
      <w:r w:rsidR="00B204B9" w:rsidRPr="00B204B9">
        <w:rPr>
          <w:lang w:val="az-Latn-AZ"/>
        </w:rPr>
        <w:t>-</w:t>
      </w:r>
      <w:r w:rsidRPr="00B204B9">
        <w:rPr>
          <w:lang w:val="az-Latn-AZ"/>
        </w:rPr>
        <w:t>ə</w:t>
      </w:r>
      <w:r w:rsidRPr="00405A6B">
        <w:rPr>
          <w:lang w:val="az-Latn-AZ"/>
        </w:rPr>
        <w:t xml:space="preserve"> baxmaq üçün pəncərənin xaricində sol düymə iki dəfə tez və cəld vurulur və model bağlanır. </w:t>
      </w:r>
      <w:r w:rsidRPr="00405A6B">
        <w:rPr>
          <w:b/>
          <w:lang w:val="az-Latn-AZ"/>
        </w:rPr>
        <w:t xml:space="preserve">Layout1 </w:t>
      </w:r>
      <w:r w:rsidRPr="00405A6B">
        <w:rPr>
          <w:lang w:val="az-Latn-AZ"/>
        </w:rPr>
        <w:t>üzərində sağ düymə</w:t>
      </w:r>
      <w:r w:rsidR="00797FFC">
        <w:rPr>
          <w:lang w:val="az-Latn-AZ"/>
        </w:rPr>
        <w:t xml:space="preserve"> vurulub</w:t>
      </w:r>
      <w:r w:rsidR="00B204B9">
        <w:rPr>
          <w:lang w:val="az-Latn-AZ"/>
        </w:rPr>
        <w:t>,</w:t>
      </w:r>
      <w:r w:rsidR="00797FFC">
        <w:rPr>
          <w:lang w:val="az-Latn-AZ"/>
        </w:rPr>
        <w:t xml:space="preserve"> konteks</w:t>
      </w:r>
      <w:r w:rsidRPr="00405A6B">
        <w:rPr>
          <w:lang w:val="az-Latn-AZ"/>
        </w:rPr>
        <w:t xml:space="preserve"> menyudan </w:t>
      </w:r>
      <w:r w:rsidRPr="00405A6B">
        <w:rPr>
          <w:b/>
          <w:lang w:val="az-Latn-AZ"/>
        </w:rPr>
        <w:t>Plot</w:t>
      </w:r>
      <w:r w:rsidRPr="00405A6B">
        <w:rPr>
          <w:lang w:val="az-Latn-AZ"/>
        </w:rPr>
        <w:t xml:space="preserve"> seçilir və </w:t>
      </w:r>
      <w:r w:rsidRPr="00405A6B">
        <w:rPr>
          <w:b/>
          <w:lang w:val="az-Latn-AZ"/>
        </w:rPr>
        <w:t>OK</w:t>
      </w:r>
      <w:r w:rsidRPr="00405A6B">
        <w:rPr>
          <w:lang w:val="az-Latn-AZ"/>
        </w:rPr>
        <w:t xml:space="preserve"> basılaraq cizgi çap qurğusuna çıxarılır. </w:t>
      </w:r>
    </w:p>
    <w:p w14:paraId="5093330C" w14:textId="0553E71E" w:rsidR="002B6F53" w:rsidRPr="00405A6B" w:rsidRDefault="002B6F53" w:rsidP="002B6F53">
      <w:pPr>
        <w:pStyle w:val="BodyTextIndent"/>
        <w:keepNext/>
        <w:spacing w:after="0"/>
        <w:ind w:left="0"/>
        <w:jc w:val="both"/>
        <w:rPr>
          <w:lang w:val="az-Latn-AZ"/>
        </w:rPr>
      </w:pPr>
      <w:r w:rsidRPr="00405A6B">
        <w:rPr>
          <w:lang w:val="az-Latn-AZ"/>
        </w:rPr>
        <w:t xml:space="preserve">21.  </w:t>
      </w:r>
      <w:r w:rsidRPr="00405A6B">
        <w:rPr>
          <w:b/>
          <w:lang w:val="az-Latn-AZ"/>
        </w:rPr>
        <w:t>CTRL+ Shift +S</w:t>
      </w:r>
      <w:r w:rsidRPr="00405A6B">
        <w:rPr>
          <w:lang w:val="az-Latn-AZ"/>
        </w:rPr>
        <w:t xml:space="preserve"> birlikdə basılıb</w:t>
      </w:r>
      <w:r w:rsidR="00B204B9">
        <w:rPr>
          <w:lang w:val="az-Latn-AZ"/>
        </w:rPr>
        <w:t>,</w:t>
      </w:r>
      <w:r w:rsidRPr="00405A6B">
        <w:rPr>
          <w:lang w:val="az-Latn-AZ"/>
        </w:rPr>
        <w:t xml:space="preserve"> fayl y</w:t>
      </w:r>
      <w:r w:rsidR="00F90E08">
        <w:rPr>
          <w:lang w:val="az-Latn-AZ"/>
        </w:rPr>
        <w:t xml:space="preserve">addaşda </w:t>
      </w:r>
      <w:r w:rsidRPr="00405A6B">
        <w:rPr>
          <w:lang w:val="az-Latn-AZ"/>
        </w:rPr>
        <w:t>saxlanır.</w:t>
      </w:r>
    </w:p>
    <w:p w14:paraId="3A1A3BCF" w14:textId="77777777" w:rsidR="002B6F53" w:rsidRPr="00405A6B" w:rsidRDefault="002B6F53" w:rsidP="002B6F53">
      <w:pPr>
        <w:pStyle w:val="NormalWeb"/>
        <w:spacing w:before="0" w:beforeAutospacing="0" w:after="0" w:afterAutospacing="0"/>
        <w:ind w:left="426" w:hanging="426"/>
        <w:jc w:val="both"/>
        <w:rPr>
          <w:bCs/>
          <w:lang w:val="az-Latn-AZ"/>
        </w:rPr>
      </w:pPr>
    </w:p>
    <w:p w14:paraId="1B7555FC" w14:textId="77777777" w:rsidR="002B6F53" w:rsidRPr="00405A6B" w:rsidRDefault="002B6F53" w:rsidP="002B6F53">
      <w:pPr>
        <w:pStyle w:val="NormalWeb"/>
        <w:spacing w:before="0" w:beforeAutospacing="0" w:after="0" w:afterAutospacing="0"/>
        <w:jc w:val="center"/>
        <w:rPr>
          <w:bCs/>
          <w:lang w:val="az-Latn-AZ"/>
        </w:rPr>
      </w:pPr>
      <w:r w:rsidRPr="00405A6B">
        <w:rPr>
          <w:noProof/>
          <w:lang w:val="tr-TR" w:eastAsia="tr-TR"/>
        </w:rPr>
        <w:drawing>
          <wp:inline distT="0" distB="0" distL="0" distR="0" wp14:anchorId="2E49ADC4" wp14:editId="24F91B45">
            <wp:extent cx="2623185" cy="2738725"/>
            <wp:effectExtent l="0" t="0" r="5715" b="5080"/>
            <wp:docPr id="9335" name="Рисунок 9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2630272" cy="2746124"/>
                    </a:xfrm>
                    <a:prstGeom prst="rect">
                      <a:avLst/>
                    </a:prstGeom>
                  </pic:spPr>
                </pic:pic>
              </a:graphicData>
            </a:graphic>
          </wp:inline>
        </w:drawing>
      </w:r>
    </w:p>
    <w:p w14:paraId="460CAEE0" w14:textId="77777777" w:rsidR="00542C8C" w:rsidRPr="00405A6B" w:rsidRDefault="00542C8C" w:rsidP="00542C8C">
      <w:pPr>
        <w:pStyle w:val="ListParagraph"/>
        <w:spacing w:after="0"/>
        <w:jc w:val="center"/>
        <w:rPr>
          <w:rFonts w:ascii="Times New Roman" w:hAnsi="Times New Roman" w:cs="Times New Roman"/>
          <w:b/>
          <w:bCs/>
          <w:noProof/>
          <w:sz w:val="24"/>
          <w:szCs w:val="24"/>
          <w:lang w:val="az-Latn-AZ"/>
        </w:rPr>
      </w:pPr>
    </w:p>
    <w:p w14:paraId="1FB28C41" w14:textId="636C1FCC" w:rsidR="00542C8C" w:rsidRPr="00405A6B" w:rsidRDefault="00542C8C" w:rsidP="00542C8C">
      <w:pPr>
        <w:pStyle w:val="ListParagraph"/>
        <w:spacing w:after="0"/>
        <w:jc w:val="center"/>
        <w:rPr>
          <w:rFonts w:ascii="Times New Roman" w:hAnsi="Times New Roman" w:cs="Times New Roman"/>
          <w:b/>
          <w:bCs/>
          <w:noProof/>
          <w:sz w:val="24"/>
          <w:szCs w:val="24"/>
          <w:lang w:val="az-Latn-AZ"/>
        </w:rPr>
      </w:pPr>
      <w:r w:rsidRPr="00405A6B">
        <w:rPr>
          <w:rFonts w:ascii="Times New Roman" w:hAnsi="Times New Roman" w:cs="Times New Roman"/>
          <w:b/>
          <w:bCs/>
          <w:noProof/>
          <w:sz w:val="24"/>
          <w:szCs w:val="24"/>
          <w:lang w:val="az-Latn-AZ"/>
        </w:rPr>
        <w:t>Mövzuya aid tapşırıqlar və suallar:</w:t>
      </w:r>
    </w:p>
    <w:p w14:paraId="1FBB4C6B" w14:textId="77777777" w:rsidR="00542C8C" w:rsidRPr="00405A6B" w:rsidRDefault="00542C8C" w:rsidP="00542C8C">
      <w:pPr>
        <w:pStyle w:val="ListParagraph"/>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1) AutoCAD proqramında hansı əmrlərlə yazı yazmaq olur?</w:t>
      </w:r>
    </w:p>
    <w:p w14:paraId="6F6F5E30" w14:textId="77777777" w:rsidR="00542C8C" w:rsidRPr="00405A6B" w:rsidRDefault="00542C8C" w:rsidP="00542C8C">
      <w:pPr>
        <w:pStyle w:val="ListParagraph"/>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2) Ölçünün hansı elementləri var?</w:t>
      </w:r>
    </w:p>
    <w:p w14:paraId="1E7D55EB" w14:textId="77777777" w:rsidR="00542C8C" w:rsidRPr="00405A6B" w:rsidRDefault="00542C8C" w:rsidP="00542C8C">
      <w:pPr>
        <w:pStyle w:val="ListParagraph"/>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3) Mətn və ölçü stili nədir və necə yaradılır?</w:t>
      </w:r>
    </w:p>
    <w:p w14:paraId="4955E339" w14:textId="685F4AE4" w:rsidR="00542C8C" w:rsidRPr="00405A6B" w:rsidRDefault="00542C8C" w:rsidP="00542C8C">
      <w:pPr>
        <w:pStyle w:val="ListParagraph"/>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4) Cizgidə ölçü əmrləri hansı</w:t>
      </w:r>
      <w:r w:rsidR="00066A78">
        <w:rPr>
          <w:rFonts w:ascii="Times New Roman" w:hAnsi="Times New Roman" w:cs="Times New Roman"/>
          <w:bCs/>
          <w:noProof/>
          <w:sz w:val="24"/>
          <w:szCs w:val="24"/>
          <w:lang w:val="az-Latn-AZ"/>
        </w:rPr>
        <w:t>lardır</w:t>
      </w:r>
      <w:r w:rsidRPr="00405A6B">
        <w:rPr>
          <w:rFonts w:ascii="Times New Roman" w:hAnsi="Times New Roman" w:cs="Times New Roman"/>
          <w:bCs/>
          <w:noProof/>
          <w:sz w:val="24"/>
          <w:szCs w:val="24"/>
          <w:lang w:val="az-Latn-AZ"/>
        </w:rPr>
        <w:t>?</w:t>
      </w:r>
    </w:p>
    <w:p w14:paraId="7EFAED27" w14:textId="77777777" w:rsidR="00542C8C" w:rsidRPr="00405A6B" w:rsidRDefault="00542C8C" w:rsidP="00542C8C">
      <w:pPr>
        <w:pStyle w:val="ListParagraph"/>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5) Ölçü stili haradan aktivləşdirilir?</w:t>
      </w:r>
    </w:p>
    <w:p w14:paraId="27CBD074" w14:textId="77777777" w:rsidR="002B6F53" w:rsidRPr="00405A6B" w:rsidRDefault="002B6F53" w:rsidP="007A5EE1">
      <w:pPr>
        <w:tabs>
          <w:tab w:val="left" w:pos="3715"/>
        </w:tabs>
        <w:ind w:firstLine="720"/>
        <w:jc w:val="center"/>
        <w:rPr>
          <w:rFonts w:ascii="Times New Roman" w:hAnsi="Times New Roman" w:cs="Times New Roman"/>
          <w:b/>
          <w:sz w:val="24"/>
          <w:szCs w:val="24"/>
          <w:lang w:val="az-Latn-AZ"/>
        </w:rPr>
      </w:pPr>
    </w:p>
    <w:p w14:paraId="24DB20CE" w14:textId="1E1F0FD2" w:rsidR="00D921C0" w:rsidRPr="00405A6B" w:rsidRDefault="00D921C0" w:rsidP="00D921C0">
      <w:pPr>
        <w:tabs>
          <w:tab w:val="left" w:pos="3715"/>
        </w:tabs>
        <w:spacing w:before="120" w:after="0" w:line="240" w:lineRule="auto"/>
        <w:ind w:firstLine="720"/>
        <w:jc w:val="center"/>
        <w:rPr>
          <w:rFonts w:ascii="Times New Roman" w:hAnsi="Times New Roman" w:cs="Times New Roman"/>
          <w:b/>
          <w:color w:val="C00000"/>
          <w:sz w:val="24"/>
          <w:szCs w:val="24"/>
          <w:lang w:val="az-Latn-AZ"/>
        </w:rPr>
      </w:pPr>
    </w:p>
    <w:p w14:paraId="28AEA56F" w14:textId="1C622322" w:rsidR="00542C8C" w:rsidRPr="00405A6B" w:rsidRDefault="00542C8C" w:rsidP="00D921C0">
      <w:pPr>
        <w:tabs>
          <w:tab w:val="left" w:pos="3715"/>
        </w:tabs>
        <w:spacing w:before="120" w:after="0" w:line="240" w:lineRule="auto"/>
        <w:ind w:firstLine="720"/>
        <w:jc w:val="center"/>
        <w:rPr>
          <w:rFonts w:ascii="Times New Roman" w:hAnsi="Times New Roman" w:cs="Times New Roman"/>
          <w:b/>
          <w:color w:val="C00000"/>
          <w:sz w:val="24"/>
          <w:szCs w:val="24"/>
          <w:lang w:val="az-Latn-AZ"/>
        </w:rPr>
      </w:pPr>
    </w:p>
    <w:p w14:paraId="7BEA9721" w14:textId="5E8D9C40" w:rsidR="00542C8C" w:rsidRPr="00405A6B" w:rsidRDefault="00542C8C" w:rsidP="00D921C0">
      <w:pPr>
        <w:tabs>
          <w:tab w:val="left" w:pos="3715"/>
        </w:tabs>
        <w:spacing w:before="120" w:after="0" w:line="240" w:lineRule="auto"/>
        <w:ind w:firstLine="720"/>
        <w:jc w:val="center"/>
        <w:rPr>
          <w:rFonts w:ascii="Times New Roman" w:hAnsi="Times New Roman" w:cs="Times New Roman"/>
          <w:b/>
          <w:color w:val="C00000"/>
          <w:sz w:val="24"/>
          <w:szCs w:val="24"/>
          <w:lang w:val="az-Latn-AZ"/>
        </w:rPr>
      </w:pPr>
    </w:p>
    <w:p w14:paraId="79B02A33" w14:textId="66E31DE3" w:rsidR="00542C8C" w:rsidRPr="00405A6B" w:rsidRDefault="00542C8C" w:rsidP="00D921C0">
      <w:pPr>
        <w:tabs>
          <w:tab w:val="left" w:pos="3715"/>
        </w:tabs>
        <w:spacing w:before="120" w:after="0" w:line="240" w:lineRule="auto"/>
        <w:ind w:firstLine="720"/>
        <w:jc w:val="center"/>
        <w:rPr>
          <w:rFonts w:ascii="Times New Roman" w:hAnsi="Times New Roman" w:cs="Times New Roman"/>
          <w:b/>
          <w:color w:val="C00000"/>
          <w:sz w:val="24"/>
          <w:szCs w:val="24"/>
          <w:lang w:val="az-Latn-AZ"/>
        </w:rPr>
      </w:pPr>
    </w:p>
    <w:p w14:paraId="31FE7BFC" w14:textId="0D030279" w:rsidR="00542C8C" w:rsidRPr="00405A6B" w:rsidRDefault="00542C8C" w:rsidP="00D921C0">
      <w:pPr>
        <w:tabs>
          <w:tab w:val="left" w:pos="3715"/>
        </w:tabs>
        <w:spacing w:before="120" w:after="0" w:line="240" w:lineRule="auto"/>
        <w:ind w:firstLine="720"/>
        <w:jc w:val="center"/>
        <w:rPr>
          <w:rFonts w:ascii="Times New Roman" w:hAnsi="Times New Roman" w:cs="Times New Roman"/>
          <w:b/>
          <w:color w:val="C00000"/>
          <w:sz w:val="24"/>
          <w:szCs w:val="24"/>
          <w:lang w:val="az-Latn-AZ"/>
        </w:rPr>
      </w:pPr>
    </w:p>
    <w:p w14:paraId="4782895D" w14:textId="36A71758" w:rsidR="00542C8C" w:rsidRPr="00405A6B" w:rsidRDefault="00542C8C" w:rsidP="00D921C0">
      <w:pPr>
        <w:tabs>
          <w:tab w:val="left" w:pos="3715"/>
        </w:tabs>
        <w:spacing w:before="120" w:after="0" w:line="240" w:lineRule="auto"/>
        <w:ind w:firstLine="720"/>
        <w:jc w:val="center"/>
        <w:rPr>
          <w:rFonts w:ascii="Times New Roman" w:hAnsi="Times New Roman" w:cs="Times New Roman"/>
          <w:b/>
          <w:color w:val="C00000"/>
          <w:sz w:val="24"/>
          <w:szCs w:val="24"/>
          <w:lang w:val="az-Latn-AZ"/>
        </w:rPr>
      </w:pPr>
    </w:p>
    <w:p w14:paraId="43376DA6" w14:textId="3881239A" w:rsidR="00542C8C" w:rsidRPr="00405A6B" w:rsidRDefault="00542C8C" w:rsidP="00D921C0">
      <w:pPr>
        <w:tabs>
          <w:tab w:val="left" w:pos="3715"/>
        </w:tabs>
        <w:spacing w:before="120" w:after="0" w:line="240" w:lineRule="auto"/>
        <w:ind w:firstLine="720"/>
        <w:jc w:val="center"/>
        <w:rPr>
          <w:rFonts w:ascii="Times New Roman" w:hAnsi="Times New Roman" w:cs="Times New Roman"/>
          <w:b/>
          <w:color w:val="C00000"/>
          <w:sz w:val="24"/>
          <w:szCs w:val="24"/>
          <w:lang w:val="az-Latn-AZ"/>
        </w:rPr>
      </w:pPr>
    </w:p>
    <w:p w14:paraId="4D3FA2B0" w14:textId="3CB9CDC8" w:rsidR="00542C8C" w:rsidRPr="00405A6B" w:rsidRDefault="00542C8C" w:rsidP="00D921C0">
      <w:pPr>
        <w:tabs>
          <w:tab w:val="left" w:pos="3715"/>
        </w:tabs>
        <w:spacing w:before="120" w:after="0" w:line="240" w:lineRule="auto"/>
        <w:ind w:firstLine="720"/>
        <w:jc w:val="center"/>
        <w:rPr>
          <w:rFonts w:ascii="Times New Roman" w:hAnsi="Times New Roman" w:cs="Times New Roman"/>
          <w:b/>
          <w:color w:val="C00000"/>
          <w:sz w:val="24"/>
          <w:szCs w:val="24"/>
          <w:lang w:val="az-Latn-AZ"/>
        </w:rPr>
      </w:pPr>
    </w:p>
    <w:p w14:paraId="3F184B6C" w14:textId="6536DAAC" w:rsidR="00542C8C" w:rsidRPr="00405A6B" w:rsidRDefault="00542C8C" w:rsidP="00D921C0">
      <w:pPr>
        <w:tabs>
          <w:tab w:val="left" w:pos="3715"/>
        </w:tabs>
        <w:spacing w:before="120" w:after="0" w:line="240" w:lineRule="auto"/>
        <w:ind w:firstLine="720"/>
        <w:jc w:val="center"/>
        <w:rPr>
          <w:rFonts w:ascii="Times New Roman" w:hAnsi="Times New Roman" w:cs="Times New Roman"/>
          <w:b/>
          <w:color w:val="C00000"/>
          <w:sz w:val="24"/>
          <w:szCs w:val="24"/>
          <w:lang w:val="az-Latn-AZ"/>
        </w:rPr>
      </w:pPr>
    </w:p>
    <w:p w14:paraId="046FD793" w14:textId="6AB6EB5E" w:rsidR="00542C8C" w:rsidRPr="00405A6B" w:rsidRDefault="00542C8C" w:rsidP="00D921C0">
      <w:pPr>
        <w:tabs>
          <w:tab w:val="left" w:pos="3715"/>
        </w:tabs>
        <w:spacing w:before="120" w:after="0" w:line="240" w:lineRule="auto"/>
        <w:ind w:firstLine="720"/>
        <w:jc w:val="center"/>
        <w:rPr>
          <w:rFonts w:ascii="Times New Roman" w:hAnsi="Times New Roman" w:cs="Times New Roman"/>
          <w:b/>
          <w:color w:val="C00000"/>
          <w:sz w:val="24"/>
          <w:szCs w:val="24"/>
          <w:lang w:val="az-Latn-AZ"/>
        </w:rPr>
      </w:pPr>
    </w:p>
    <w:p w14:paraId="06706D0A" w14:textId="227BAEB6" w:rsidR="00542C8C" w:rsidRPr="00405A6B" w:rsidRDefault="00542C8C" w:rsidP="00D921C0">
      <w:pPr>
        <w:tabs>
          <w:tab w:val="left" w:pos="3715"/>
        </w:tabs>
        <w:spacing w:before="120" w:after="0" w:line="240" w:lineRule="auto"/>
        <w:ind w:firstLine="720"/>
        <w:jc w:val="center"/>
        <w:rPr>
          <w:rFonts w:ascii="Times New Roman" w:hAnsi="Times New Roman" w:cs="Times New Roman"/>
          <w:b/>
          <w:color w:val="C00000"/>
          <w:sz w:val="24"/>
          <w:szCs w:val="24"/>
          <w:lang w:val="az-Latn-AZ"/>
        </w:rPr>
      </w:pPr>
    </w:p>
    <w:p w14:paraId="7DEA4CE3" w14:textId="72EA2557" w:rsidR="00542C8C" w:rsidRPr="00405A6B" w:rsidRDefault="00542C8C" w:rsidP="00D921C0">
      <w:pPr>
        <w:tabs>
          <w:tab w:val="left" w:pos="3715"/>
        </w:tabs>
        <w:spacing w:before="120" w:after="0" w:line="240" w:lineRule="auto"/>
        <w:ind w:firstLine="720"/>
        <w:jc w:val="center"/>
        <w:rPr>
          <w:rFonts w:ascii="Times New Roman" w:hAnsi="Times New Roman" w:cs="Times New Roman"/>
          <w:b/>
          <w:color w:val="C00000"/>
          <w:sz w:val="24"/>
          <w:szCs w:val="24"/>
          <w:lang w:val="az-Latn-AZ"/>
        </w:rPr>
      </w:pPr>
    </w:p>
    <w:p w14:paraId="1BA781DB" w14:textId="19781338" w:rsidR="00542C8C" w:rsidRPr="00405A6B" w:rsidRDefault="00542C8C" w:rsidP="00D921C0">
      <w:pPr>
        <w:tabs>
          <w:tab w:val="left" w:pos="3715"/>
        </w:tabs>
        <w:spacing w:before="120" w:after="0" w:line="240" w:lineRule="auto"/>
        <w:ind w:firstLine="720"/>
        <w:jc w:val="center"/>
        <w:rPr>
          <w:rFonts w:ascii="Times New Roman" w:hAnsi="Times New Roman" w:cs="Times New Roman"/>
          <w:b/>
          <w:color w:val="C00000"/>
          <w:sz w:val="24"/>
          <w:szCs w:val="24"/>
          <w:lang w:val="az-Latn-AZ"/>
        </w:rPr>
      </w:pPr>
    </w:p>
    <w:p w14:paraId="3BCBC025" w14:textId="77777777" w:rsidR="00542C8C" w:rsidRPr="00405A6B" w:rsidRDefault="00542C8C" w:rsidP="00947001">
      <w:pPr>
        <w:pStyle w:val="bashliq"/>
        <w:numPr>
          <w:ilvl w:val="0"/>
          <w:numId w:val="0"/>
        </w:numPr>
        <w:spacing w:before="0" w:after="0"/>
        <w:rPr>
          <w:color w:val="C00000"/>
        </w:rPr>
      </w:pPr>
      <w:bookmarkStart w:id="4" w:name="_Toc149923162"/>
    </w:p>
    <w:p w14:paraId="26899187" w14:textId="0DB6FA9B" w:rsidR="00542C8C" w:rsidRPr="00405A6B" w:rsidRDefault="00542C8C" w:rsidP="00947001">
      <w:pPr>
        <w:pStyle w:val="bashliq"/>
        <w:numPr>
          <w:ilvl w:val="0"/>
          <w:numId w:val="0"/>
        </w:numPr>
        <w:spacing w:before="0" w:after="0"/>
        <w:rPr>
          <w:color w:val="C00000"/>
        </w:rPr>
      </w:pPr>
      <w:r w:rsidRPr="00405A6B">
        <w:rPr>
          <w:color w:val="C00000"/>
        </w:rPr>
        <w:lastRenderedPageBreak/>
        <w:t>3.6. 3D MODELLƏMƏ</w:t>
      </w:r>
    </w:p>
    <w:p w14:paraId="3ACDD82D" w14:textId="0FD986ED" w:rsidR="00C02120" w:rsidRPr="00405A6B" w:rsidRDefault="00542C8C" w:rsidP="00947001">
      <w:pPr>
        <w:pStyle w:val="bashliq"/>
        <w:numPr>
          <w:ilvl w:val="0"/>
          <w:numId w:val="0"/>
        </w:numPr>
        <w:spacing w:before="0" w:after="0"/>
        <w:rPr>
          <w:color w:val="C00000"/>
        </w:rPr>
      </w:pPr>
      <w:r w:rsidRPr="00405A6B">
        <w:rPr>
          <w:color w:val="C00000"/>
        </w:rPr>
        <w:t xml:space="preserve">3.6.1. </w:t>
      </w:r>
      <w:r w:rsidR="00C02120" w:rsidRPr="00405A6B">
        <w:rPr>
          <w:color w:val="C00000"/>
        </w:rPr>
        <w:t>Ü</w:t>
      </w:r>
      <w:r w:rsidRPr="00405A6B">
        <w:rPr>
          <w:caps w:val="0"/>
          <w:color w:val="C00000"/>
        </w:rPr>
        <w:t>çölçülü fəza koordinat sistem</w:t>
      </w:r>
      <w:bookmarkEnd w:id="4"/>
      <w:r w:rsidRPr="00405A6B">
        <w:rPr>
          <w:caps w:val="0"/>
          <w:color w:val="C00000"/>
        </w:rPr>
        <w:t>i</w:t>
      </w:r>
    </w:p>
    <w:p w14:paraId="2CD38E6F" w14:textId="77777777" w:rsidR="00947001" w:rsidRPr="00405A6B" w:rsidRDefault="00947001" w:rsidP="00947001">
      <w:pPr>
        <w:pStyle w:val="bashliq"/>
        <w:numPr>
          <w:ilvl w:val="0"/>
          <w:numId w:val="0"/>
        </w:numPr>
        <w:spacing w:before="0" w:after="0"/>
        <w:rPr>
          <w:color w:val="C00000"/>
        </w:rPr>
      </w:pPr>
    </w:p>
    <w:p w14:paraId="05EB06C0" w14:textId="507D5246" w:rsidR="00C02120" w:rsidRPr="00405A6B" w:rsidRDefault="00C02120" w:rsidP="00947001">
      <w:pPr>
        <w:pStyle w:val="12"/>
        <w:ind w:firstLine="720"/>
      </w:pPr>
      <w:r w:rsidRPr="00405A6B">
        <w:t xml:space="preserve">Üçölçülü fəzada 3 növ koordinat sistemindən istifadə edilir. Düzbucaqlı dekart, </w:t>
      </w:r>
      <w:r w:rsidR="00CA0E27">
        <w:t>silindr</w:t>
      </w:r>
      <w:r w:rsidRPr="00405A6B">
        <w:t>ik və sferik (polyar) koordinat sistemləri. Müstəvidə olduğu kimi fəzada koordinatlar iki cür olur. Birinci mütləq (koordinat başlanğıcına nəzərən), ikinci nisbi (ekranda çəkilmiş nöqtədən məsələn, parçanın birinci nöqtəsi çəkilib</w:t>
      </w:r>
      <w:r w:rsidR="00D619CE">
        <w:t>,</w:t>
      </w:r>
      <w:r w:rsidRPr="00405A6B">
        <w:t xml:space="preserve"> ik</w:t>
      </w:r>
      <w:r w:rsidR="00947001" w:rsidRPr="00405A6B">
        <w:t>i</w:t>
      </w:r>
      <w:r w:rsidRPr="00405A6B">
        <w:t xml:space="preserve">nci nöqtə isə </w:t>
      </w:r>
      <w:r w:rsidR="00D619CE" w:rsidRPr="00405A6B">
        <w:t>bi</w:t>
      </w:r>
      <w:r w:rsidR="00D619CE">
        <w:t>rinci nöqtə</w:t>
      </w:r>
      <w:r w:rsidRPr="00405A6B">
        <w:t xml:space="preserve">dən olan məsafəsinə görə verilir). </w:t>
      </w:r>
    </w:p>
    <w:p w14:paraId="246EA368" w14:textId="6677DFE0" w:rsidR="00C02120" w:rsidRPr="00405A6B" w:rsidRDefault="00B84204" w:rsidP="007A5EE1">
      <w:pPr>
        <w:pStyle w:val="12"/>
        <w:jc w:val="center"/>
      </w:pPr>
      <w:r w:rsidRPr="00405A6B">
        <w:object w:dxaOrig="13350" w:dyaOrig="7065" w14:anchorId="1510A670">
          <v:shape id="_x0000_i1050" type="#_x0000_t75" style="width:309.75pt;height:389.25pt" o:ole="">
            <v:imagedata r:id="rId545" o:title="" croptop="-2746f" cropbottom="-4355f" cropleft="15022f" cropright="20650f"/>
          </v:shape>
          <o:OLEObject Type="Embed" ProgID="AutoCAD.Drawing.17" ShapeID="_x0000_i1050" DrawAspect="Content" ObjectID="_1771683822" r:id="rId546"/>
        </w:object>
      </w:r>
    </w:p>
    <w:p w14:paraId="1FD47961" w14:textId="428693D9" w:rsidR="002D3DF1" w:rsidRPr="00405A6B" w:rsidRDefault="002D3DF1" w:rsidP="007A5EE1">
      <w:pPr>
        <w:pStyle w:val="12"/>
        <w:jc w:val="center"/>
      </w:pPr>
      <w:r w:rsidRPr="00405A6B">
        <w:t>Şəkil 3.15. Üçölçülü fəza koordinat sistemi</w:t>
      </w:r>
    </w:p>
    <w:p w14:paraId="3FE2BE54" w14:textId="77777777" w:rsidR="002D3DF1" w:rsidRPr="00405A6B" w:rsidRDefault="002D3DF1" w:rsidP="007A5EE1">
      <w:pPr>
        <w:pStyle w:val="12"/>
        <w:jc w:val="center"/>
      </w:pPr>
    </w:p>
    <w:p w14:paraId="437F9456" w14:textId="5C40D349" w:rsidR="00C02120" w:rsidRPr="00405A6B" w:rsidRDefault="00C02120" w:rsidP="00947001">
      <w:pPr>
        <w:pStyle w:val="12"/>
        <w:ind w:firstLine="720"/>
      </w:pPr>
      <w:r w:rsidRPr="00405A6B">
        <w:t>Dekart koordinat sistemində koordinatlar vergül işarəsi ilə ayrılmaqla əvvəlcə “</w:t>
      </w:r>
      <w:r w:rsidR="00B84204" w:rsidRPr="00405A6B">
        <w:t>X</w:t>
      </w:r>
      <w:r w:rsidRPr="00405A6B">
        <w:t>” sonra “</w:t>
      </w:r>
      <w:r w:rsidR="00B84204" w:rsidRPr="00405A6B">
        <w:t>Y</w:t>
      </w:r>
      <w:r w:rsidRPr="00405A6B">
        <w:t>” və “</w:t>
      </w:r>
      <w:r w:rsidR="00B84204" w:rsidRPr="00405A6B">
        <w:t>Z</w:t>
      </w:r>
      <w:r w:rsidRPr="00405A6B">
        <w:t xml:space="preserve">” daxil edilir. Məsələn, </w:t>
      </w:r>
      <w:r w:rsidR="00B84204" w:rsidRPr="00405A6B">
        <w:t xml:space="preserve">  </w:t>
      </w:r>
      <w:r w:rsidRPr="00405A6B">
        <w:t>şəkil</w:t>
      </w:r>
      <w:r w:rsidR="00B84204" w:rsidRPr="00405A6B">
        <w:t xml:space="preserve"> </w:t>
      </w:r>
      <w:r w:rsidR="002D3DF1" w:rsidRPr="00405A6B">
        <w:t xml:space="preserve">3.15 </w:t>
      </w:r>
      <w:r w:rsidR="00B84204" w:rsidRPr="00405A6B">
        <w:t>a-da</w:t>
      </w:r>
      <w:r w:rsidRPr="00405A6B">
        <w:t xml:space="preserve"> nöqtəni </w:t>
      </w:r>
      <w:r w:rsidR="00B84204" w:rsidRPr="00405A6B">
        <w:t xml:space="preserve"> </w:t>
      </w:r>
      <w:r w:rsidRPr="00405A6B">
        <w:t>mütləq</w:t>
      </w:r>
      <w:r w:rsidR="00B84204" w:rsidRPr="00405A6B">
        <w:t xml:space="preserve"> </w:t>
      </w:r>
      <w:r w:rsidRPr="00405A6B">
        <w:t xml:space="preserve"> koordinatlarla </w:t>
      </w:r>
      <w:r w:rsidR="00B84204" w:rsidRPr="00405A6B">
        <w:t xml:space="preserve"> </w:t>
      </w:r>
      <w:r w:rsidRPr="00405A6B">
        <w:t xml:space="preserve">daxil </w:t>
      </w:r>
      <w:r w:rsidR="00B84204" w:rsidRPr="00405A6B">
        <w:t xml:space="preserve"> </w:t>
      </w:r>
      <w:r w:rsidRPr="00405A6B">
        <w:t>edək “100,50,100”</w:t>
      </w:r>
      <w:r w:rsidR="00B84204" w:rsidRPr="00405A6B">
        <w:t xml:space="preserve"> </w:t>
      </w:r>
      <w:r w:rsidRPr="00405A6B">
        <w:t>(</w:t>
      </w:r>
      <w:r w:rsidR="00B84204" w:rsidRPr="00405A6B">
        <w:t>X</w:t>
      </w:r>
      <w:r w:rsidRPr="00405A6B">
        <w:t>,</w:t>
      </w:r>
      <w:r w:rsidR="00B84204" w:rsidRPr="00405A6B">
        <w:t xml:space="preserve"> Y, Z</w:t>
      </w:r>
      <w:r w:rsidRPr="00405A6B">
        <w:t>). Şəkil</w:t>
      </w:r>
      <w:r w:rsidR="00B84204" w:rsidRPr="00405A6B">
        <w:t xml:space="preserve"> </w:t>
      </w:r>
      <w:r w:rsidR="002D3DF1" w:rsidRPr="00405A6B">
        <w:t xml:space="preserve">3.15 </w:t>
      </w:r>
      <w:r w:rsidRPr="00405A6B">
        <w:t xml:space="preserve">b-də nöqtənin nisbi koordinarlarla verilməsinə aid nümunə göstərilmişdir. Şəkildən göründüyü kimi iki parçadan biri tam çəkilmiş, ikincini çəkmək üçün birincinin sonuna nəzərən ikinci parçanın son nöqtəsinin nisbi dekart koordinatları daxil edilmişdir. Nöqtənin nisbi dekart koordinatı </w:t>
      </w:r>
      <w:r w:rsidRPr="00CA0E27">
        <w:rPr>
          <w:b/>
        </w:rPr>
        <w:t>@</w:t>
      </w:r>
      <w:r w:rsidRPr="00405A6B">
        <w:t xml:space="preserve"> (ət) işarəsi ilə AutoCAD-da tanıdılır və belə daxil edilir @-60,50,70 (</w:t>
      </w:r>
      <w:r w:rsidRPr="00405A6B">
        <w:sym w:font="Symbol" w:char="F044"/>
      </w:r>
      <w:r w:rsidR="00B84204" w:rsidRPr="00405A6B">
        <w:t xml:space="preserve">X, </w:t>
      </w:r>
      <w:r w:rsidRPr="00405A6B">
        <w:sym w:font="Symbol" w:char="F044"/>
      </w:r>
      <w:r w:rsidR="00B84204" w:rsidRPr="00405A6B">
        <w:t>Y,</w:t>
      </w:r>
      <w:r w:rsidRPr="00405A6B">
        <w:sym w:font="Symbol" w:char="F044"/>
      </w:r>
      <w:r w:rsidR="00B84204" w:rsidRPr="00405A6B">
        <w:t>Z</w:t>
      </w:r>
      <w:r w:rsidRPr="00405A6B">
        <w:t>).</w:t>
      </w:r>
    </w:p>
    <w:p w14:paraId="106A92FE" w14:textId="0DABAF33" w:rsidR="00C02120" w:rsidRPr="00405A6B" w:rsidRDefault="00C02120" w:rsidP="00B84204">
      <w:pPr>
        <w:pStyle w:val="12"/>
        <w:ind w:firstLine="720"/>
      </w:pPr>
      <w:r w:rsidRPr="00405A6B">
        <w:t xml:space="preserve">Əgər koordinatlar dinamik rejimdə verilirsə və dinamik rejim nisbi koordinatlarla işləyirsə, o zaman mütləq koordinatla nöqtə “#”-dies işarəsi ilə verilir. Məsələn, #100,50,100 </w:t>
      </w:r>
      <w:r w:rsidR="00B84204" w:rsidRPr="00405A6B">
        <w:t>(X, Y, Z).</w:t>
      </w:r>
    </w:p>
    <w:p w14:paraId="6395D564" w14:textId="52E91D84" w:rsidR="00C02120" w:rsidRPr="00405A6B" w:rsidRDefault="00CA0E27" w:rsidP="00B84204">
      <w:pPr>
        <w:pStyle w:val="12"/>
        <w:ind w:firstLine="720"/>
      </w:pPr>
      <w:r>
        <w:t>Silindr</w:t>
      </w:r>
      <w:r w:rsidR="00C02120" w:rsidRPr="00405A6B">
        <w:t>ik koordinat sistemi ilə nöqtənin mütləq koordinatı əvvəlcə r</w:t>
      </w:r>
      <w:r w:rsidR="00B84204" w:rsidRPr="00405A6B">
        <w:t xml:space="preserve"> – </w:t>
      </w:r>
      <w:r>
        <w:t>silind</w:t>
      </w:r>
      <w:r w:rsidR="00C02120" w:rsidRPr="00405A6B">
        <w:t>rin</w:t>
      </w:r>
      <w:r w:rsidR="00B84204" w:rsidRPr="00405A6B">
        <w:t xml:space="preserve"> </w:t>
      </w:r>
      <w:r w:rsidR="00C02120" w:rsidRPr="00405A6B">
        <w:t xml:space="preserve"> radiusu, sonra </w:t>
      </w:r>
      <w:r w:rsidR="00C02120" w:rsidRPr="00405A6B">
        <w:sym w:font="Symbol" w:char="F06A"/>
      </w:r>
      <w:r w:rsidR="00B84204" w:rsidRPr="00405A6B">
        <w:t xml:space="preserve"> – </w:t>
      </w:r>
      <w:r w:rsidR="00C02120" w:rsidRPr="00405A6B">
        <w:t xml:space="preserve">radiusun </w:t>
      </w:r>
      <w:r w:rsidR="00B84204" w:rsidRPr="00405A6B">
        <w:t>X</w:t>
      </w:r>
      <w:r w:rsidR="00C02120" w:rsidRPr="00405A6B">
        <w:t xml:space="preserve"> oxu ilə əmələ gətirdiyi bucaq və </w:t>
      </w:r>
      <w:r w:rsidR="00B84204" w:rsidRPr="00405A6B">
        <w:t>Z</w:t>
      </w:r>
      <w:r w:rsidR="00C02120" w:rsidRPr="00405A6B">
        <w:t xml:space="preserve"> koordinatı. Məsələn, şəkil</w:t>
      </w:r>
      <w:r w:rsidR="002D3DF1" w:rsidRPr="00405A6B">
        <w:t xml:space="preserve"> 3.15 </w:t>
      </w:r>
      <w:r w:rsidR="00C02120" w:rsidRPr="00405A6B">
        <w:t xml:space="preserve"> v-də verilmiş nöqtə belə yazılır “70&lt;30,100” (r&lt;</w:t>
      </w:r>
      <w:r w:rsidR="00C02120" w:rsidRPr="00405A6B">
        <w:sym w:font="Symbol" w:char="F06A"/>
      </w:r>
      <w:r w:rsidR="00C02120" w:rsidRPr="00405A6B">
        <w:t>,</w:t>
      </w:r>
      <w:r w:rsidR="00B84204" w:rsidRPr="00405A6B">
        <w:t xml:space="preserve">Z). </w:t>
      </w:r>
      <w:r w:rsidR="00C02120" w:rsidRPr="00405A6B">
        <w:t xml:space="preserve">Şəkil </w:t>
      </w:r>
      <w:r w:rsidR="002D3DF1" w:rsidRPr="00405A6B">
        <w:t xml:space="preserve">3.15 </w:t>
      </w:r>
      <w:r>
        <w:t>q-də silind</w:t>
      </w:r>
      <w:r w:rsidR="00C02120" w:rsidRPr="00405A6B">
        <w:t>rik nisbi koordinata aid nümunə göstərilmişdir və belə daxil edilir “@30&lt;-15,70” (</w:t>
      </w:r>
      <w:r w:rsidR="00C02120" w:rsidRPr="00405A6B">
        <w:sym w:font="Symbol" w:char="F044"/>
      </w:r>
      <w:r w:rsidR="00C02120" w:rsidRPr="00405A6B">
        <w:t>r&lt;</w:t>
      </w:r>
      <w:r w:rsidR="00C02120" w:rsidRPr="00405A6B">
        <w:sym w:font="Symbol" w:char="F06A"/>
      </w:r>
      <w:r w:rsidR="00C02120" w:rsidRPr="00405A6B">
        <w:t>,</w:t>
      </w:r>
      <w:r w:rsidR="00C02120" w:rsidRPr="00405A6B">
        <w:sym w:font="Symbol" w:char="F044"/>
      </w:r>
      <w:r w:rsidR="00B84204" w:rsidRPr="00405A6B">
        <w:t>Z</w:t>
      </w:r>
      <w:r w:rsidR="00C02120" w:rsidRPr="00405A6B">
        <w:t xml:space="preserve">). </w:t>
      </w:r>
    </w:p>
    <w:p w14:paraId="0628433C" w14:textId="7C0522AE" w:rsidR="00C02120" w:rsidRDefault="00C02120" w:rsidP="00B84204">
      <w:pPr>
        <w:pStyle w:val="12"/>
        <w:ind w:firstLine="720"/>
      </w:pPr>
      <w:r w:rsidRPr="00405A6B">
        <w:t>Sferik koordinat sistemi ilə nöqtənin mütləq koordinatı verildikdə əvvəlcə r</w:t>
      </w:r>
      <w:r w:rsidR="00B84204" w:rsidRPr="00405A6B">
        <w:t xml:space="preserve"> –</w:t>
      </w:r>
      <w:r w:rsidRPr="00405A6B">
        <w:t xml:space="preserve"> sferanın radiusu, sonra </w:t>
      </w:r>
      <w:r w:rsidRPr="00405A6B">
        <w:sym w:font="Symbol" w:char="F06A"/>
      </w:r>
      <w:r w:rsidR="00B84204" w:rsidRPr="00405A6B">
        <w:t xml:space="preserve"> –</w:t>
      </w:r>
      <w:r w:rsidRPr="00405A6B">
        <w:t xml:space="preserve"> radiusun XOY müstəvisindəki proyeksiyası ilə X oxunun əmələ gətirdiyi bucaq və </w:t>
      </w:r>
      <w:r w:rsidRPr="00405A6B">
        <w:sym w:font="Symbol" w:char="F079"/>
      </w:r>
      <w:r w:rsidRPr="00405A6B">
        <w:t xml:space="preserve">- XOY </w:t>
      </w:r>
      <w:r w:rsidRPr="00405A6B">
        <w:lastRenderedPageBreak/>
        <w:t xml:space="preserve">müstəvisi ilə r arasındakı bucaqdır. Məsələn, şəkil  </w:t>
      </w:r>
      <w:r w:rsidR="002D3DF1" w:rsidRPr="00405A6B">
        <w:t xml:space="preserve">3.15 </w:t>
      </w:r>
      <w:r w:rsidRPr="00405A6B">
        <w:t>d-də verilmiş nöqtənin mütləq sferik koordinatı belə daxil edilir “55&lt;14 &lt;60”(r&lt;</w:t>
      </w:r>
      <w:r w:rsidRPr="00405A6B">
        <w:sym w:font="Symbol" w:char="F06A"/>
      </w:r>
      <w:r w:rsidRPr="00405A6B">
        <w:t>&lt;</w:t>
      </w:r>
      <w:r w:rsidRPr="00405A6B">
        <w:sym w:font="Symbol" w:char="F079"/>
      </w:r>
      <w:r w:rsidRPr="00405A6B">
        <w:t xml:space="preserve">). Şəkil </w:t>
      </w:r>
      <w:r w:rsidR="002D3DF1" w:rsidRPr="00405A6B">
        <w:t xml:space="preserve">3.15 </w:t>
      </w:r>
      <w:r w:rsidRPr="00405A6B">
        <w:t xml:space="preserve">e-də sferik koordinat sistemində nisbi koordinatla nöqtənin koordinatı verilmişdir “@40&lt;31 &lt;75”( </w:t>
      </w:r>
      <w:r w:rsidRPr="00405A6B">
        <w:sym w:font="Symbol" w:char="F044"/>
      </w:r>
      <w:r w:rsidRPr="00405A6B">
        <w:t>r&lt;</w:t>
      </w:r>
      <w:r w:rsidRPr="00405A6B">
        <w:sym w:font="Symbol" w:char="F06A"/>
      </w:r>
      <w:r w:rsidRPr="00405A6B">
        <w:t>&lt;</w:t>
      </w:r>
      <w:r w:rsidRPr="00405A6B">
        <w:sym w:font="Symbol" w:char="F079"/>
      </w:r>
      <w:r w:rsidRPr="00405A6B">
        <w:t>).</w:t>
      </w:r>
    </w:p>
    <w:p w14:paraId="541E411F" w14:textId="77777777" w:rsidR="00CA0E27" w:rsidRPr="00405A6B" w:rsidRDefault="00CA0E27" w:rsidP="00B84204">
      <w:pPr>
        <w:pStyle w:val="12"/>
        <w:ind w:firstLine="720"/>
      </w:pPr>
    </w:p>
    <w:p w14:paraId="5E313A0A" w14:textId="3C10D628" w:rsidR="0007346F" w:rsidRPr="00D01D3C" w:rsidRDefault="0045345E" w:rsidP="0045345E">
      <w:pPr>
        <w:pStyle w:val="bashliq"/>
        <w:numPr>
          <w:ilvl w:val="0"/>
          <w:numId w:val="0"/>
        </w:numPr>
        <w:rPr>
          <w:caps w:val="0"/>
        </w:rPr>
      </w:pPr>
      <w:bookmarkStart w:id="5" w:name="_Toc149923168"/>
      <w:r w:rsidRPr="00D01D3C">
        <w:rPr>
          <w:caps w:val="0"/>
        </w:rPr>
        <w:t>İstifadəçi koordinat sistemi</w:t>
      </w:r>
    </w:p>
    <w:tbl>
      <w:tblPr>
        <w:tblStyle w:val="TableGrid"/>
        <w:tblW w:w="0" w:type="auto"/>
        <w:tblLook w:val="04A0" w:firstRow="1" w:lastRow="0" w:firstColumn="1" w:lastColumn="0" w:noHBand="0" w:noVBand="1"/>
      </w:tblPr>
      <w:tblGrid>
        <w:gridCol w:w="7650"/>
        <w:gridCol w:w="1979"/>
      </w:tblGrid>
      <w:tr w:rsidR="0045345E" w:rsidRPr="001A63FD" w14:paraId="6F0BE1B5" w14:textId="77777777" w:rsidTr="0045345E">
        <w:tc>
          <w:tcPr>
            <w:tcW w:w="7650" w:type="dxa"/>
          </w:tcPr>
          <w:p w14:paraId="794397EC" w14:textId="619D45A3" w:rsidR="0045345E" w:rsidRPr="00D01D3C" w:rsidRDefault="0045345E" w:rsidP="0045345E">
            <w:pPr>
              <w:pStyle w:val="6"/>
              <w:ind w:left="-120" w:firstLine="0"/>
              <w:rPr>
                <w:rFonts w:ascii="Times New Roman" w:hAnsi="Times New Roman"/>
              </w:rPr>
            </w:pPr>
            <w:r w:rsidRPr="00D01D3C">
              <w:rPr>
                <w:rFonts w:ascii="Times New Roman" w:hAnsi="Times New Roman"/>
              </w:rPr>
              <w:t xml:space="preserve">           AutoCAD-da bütün həndəsi elementlər müt</w:t>
            </w:r>
            <w:r w:rsidRPr="00D01D3C">
              <w:rPr>
                <w:rFonts w:ascii="Times New Roman" w:hAnsi="Times New Roman"/>
              </w:rPr>
              <w:softHyphen/>
              <w:t xml:space="preserve">ləq koordinat sisteminə bağlanırlar, bu sistemə AutoCAD-da </w:t>
            </w:r>
            <w:r w:rsidRPr="00D01D3C">
              <w:rPr>
                <w:rFonts w:ascii="Times New Roman" w:hAnsi="Times New Roman"/>
                <w:b/>
                <w:i/>
              </w:rPr>
              <w:t>dünyəvi koordinat sistemi</w:t>
            </w:r>
            <w:r w:rsidRPr="00D01D3C">
              <w:rPr>
                <w:rFonts w:ascii="Times New Roman" w:hAnsi="Times New Roman"/>
              </w:rPr>
              <w:t xml:space="preserve"> (DKS) deyilir (</w:t>
            </w:r>
            <w:r w:rsidRPr="00CA0E27">
              <w:rPr>
                <w:rFonts w:ascii="Times New Roman" w:hAnsi="Times New Roman"/>
                <w:b/>
              </w:rPr>
              <w:t>World Coordinate System WCS</w:t>
            </w:r>
            <w:r w:rsidRPr="00D01D3C">
              <w:rPr>
                <w:rFonts w:ascii="Times New Roman" w:hAnsi="Times New Roman"/>
              </w:rPr>
              <w:t>). Müs</w:t>
            </w:r>
            <w:r w:rsidRPr="00D01D3C">
              <w:rPr>
                <w:rFonts w:ascii="Times New Roman" w:hAnsi="Times New Roman"/>
              </w:rPr>
              <w:softHyphen/>
              <w:t>tə</w:t>
            </w:r>
            <w:r w:rsidRPr="00D01D3C">
              <w:rPr>
                <w:rFonts w:ascii="Times New Roman" w:hAnsi="Times New Roman"/>
              </w:rPr>
              <w:softHyphen/>
              <w:t>vi</w:t>
            </w:r>
            <w:r w:rsidRPr="00D01D3C">
              <w:rPr>
                <w:rFonts w:ascii="Times New Roman" w:hAnsi="Times New Roman"/>
              </w:rPr>
              <w:softHyphen/>
              <w:t>də X – oxu  sağa, y – oxu  yuxarı yönələrək (dekart koor</w:t>
            </w:r>
            <w:r w:rsidRPr="00D01D3C">
              <w:rPr>
                <w:rFonts w:ascii="Times New Roman" w:hAnsi="Times New Roman"/>
              </w:rPr>
              <w:softHyphen/>
              <w:t>di</w:t>
            </w:r>
            <w:r w:rsidRPr="00D01D3C">
              <w:rPr>
                <w:rFonts w:ascii="Times New Roman" w:hAnsi="Times New Roman"/>
              </w:rPr>
              <w:softHyphen/>
              <w:t>nat sistemi) formatın sol aşağı küncü koordinat başlanğıcı kimi qəbul olunur. Bucaqlar, saat əqrəbi hərəkətinin əksi isti</w:t>
            </w:r>
            <w:r w:rsidRPr="00D01D3C">
              <w:rPr>
                <w:rFonts w:ascii="Times New Roman" w:hAnsi="Times New Roman"/>
              </w:rPr>
              <w:softHyphen/>
              <w:t>qa</w:t>
            </w:r>
            <w:r w:rsidRPr="00D01D3C">
              <w:rPr>
                <w:rFonts w:ascii="Times New Roman" w:hAnsi="Times New Roman"/>
              </w:rPr>
              <w:softHyphen/>
              <w:t>mə</w:t>
            </w:r>
            <w:r w:rsidRPr="00D01D3C">
              <w:rPr>
                <w:rFonts w:ascii="Times New Roman" w:hAnsi="Times New Roman"/>
              </w:rPr>
              <w:softHyphen/>
              <w:t>tin</w:t>
            </w:r>
            <w:r w:rsidRPr="00D01D3C">
              <w:rPr>
                <w:rFonts w:ascii="Times New Roman" w:hAnsi="Times New Roman"/>
              </w:rPr>
              <w:softHyphen/>
              <w:t>də müsbət qəbul edilir (sazlamadan aslı olaraq).</w:t>
            </w:r>
          </w:p>
        </w:tc>
        <w:tc>
          <w:tcPr>
            <w:tcW w:w="1979" w:type="dxa"/>
          </w:tcPr>
          <w:p w14:paraId="3128387D" w14:textId="54FDC3B0" w:rsidR="0045345E" w:rsidRPr="00D01D3C" w:rsidRDefault="0045345E" w:rsidP="0045345E">
            <w:pPr>
              <w:pStyle w:val="6"/>
              <w:ind w:firstLine="0"/>
              <w:rPr>
                <w:rFonts w:ascii="Times New Roman" w:hAnsi="Times New Roman"/>
              </w:rPr>
            </w:pPr>
            <w:r w:rsidRPr="00D01D3C">
              <w:rPr>
                <w:noProof/>
                <w:lang w:val="tr-TR" w:eastAsia="tr-TR"/>
              </w:rPr>
              <w:drawing>
                <wp:anchor distT="0" distB="0" distL="114300" distR="114300" simplePos="0" relativeHeight="252388352" behindDoc="0" locked="0" layoutInCell="1" allowOverlap="1" wp14:anchorId="26492575" wp14:editId="0397EB01">
                  <wp:simplePos x="0" y="0"/>
                  <wp:positionH relativeFrom="column">
                    <wp:posOffset>245745</wp:posOffset>
                  </wp:positionH>
                  <wp:positionV relativeFrom="paragraph">
                    <wp:posOffset>109855</wp:posOffset>
                  </wp:positionV>
                  <wp:extent cx="790575" cy="737235"/>
                  <wp:effectExtent l="0" t="0" r="9525" b="5715"/>
                  <wp:wrapSquare wrapText="bothSides"/>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547" cstate="print"/>
                          <a:srcRect/>
                          <a:stretch>
                            <a:fillRect/>
                          </a:stretch>
                        </pic:blipFill>
                        <pic:spPr bwMode="auto">
                          <a:xfrm>
                            <a:off x="0" y="0"/>
                            <a:ext cx="790575" cy="7372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2362AE5D" w14:textId="09240988" w:rsidR="0007346F" w:rsidRPr="00405A6B" w:rsidRDefault="0007346F" w:rsidP="0045345E">
      <w:pPr>
        <w:pStyle w:val="6"/>
        <w:ind w:firstLine="720"/>
        <w:rPr>
          <w:rFonts w:ascii="Times New Roman" w:hAnsi="Times New Roman"/>
        </w:rPr>
      </w:pPr>
      <w:r w:rsidRPr="00405A6B">
        <w:rPr>
          <w:rFonts w:ascii="Times New Roman" w:hAnsi="Times New Roman"/>
        </w:rPr>
        <w:t>Lakin istifadəçi lazım olarsa özünün istifadə edəcəyi koordinat sistemini (</w:t>
      </w:r>
      <w:r w:rsidRPr="00CA0E27">
        <w:rPr>
          <w:rFonts w:ascii="Times New Roman" w:hAnsi="Times New Roman"/>
          <w:b/>
        </w:rPr>
        <w:t>IKS</w:t>
      </w:r>
      <w:r w:rsidRPr="00405A6B">
        <w:rPr>
          <w:rFonts w:ascii="Times New Roman" w:hAnsi="Times New Roman"/>
        </w:rPr>
        <w:t>) yarada bilər. Bu sistem əsasən üçölçülü fəza sistemində geniş tətbiq olunur.</w:t>
      </w:r>
      <w:r w:rsidR="00B62E6A">
        <w:rPr>
          <w:rFonts w:ascii="Times New Roman" w:hAnsi="Times New Roman"/>
        </w:rPr>
        <w:t xml:space="preserve"> İKS</w:t>
      </w:r>
      <w:r w:rsidRPr="00405A6B">
        <w:rPr>
          <w:rFonts w:ascii="Times New Roman" w:hAnsi="Times New Roman"/>
        </w:rPr>
        <w:t>-ni müstəvidə yaratmaq üçün koordinat başlanğıcını və oxların dönmə bu</w:t>
      </w:r>
      <w:r w:rsidRPr="00405A6B">
        <w:rPr>
          <w:rFonts w:ascii="Times New Roman" w:hAnsi="Times New Roman"/>
        </w:rPr>
        <w:softHyphen/>
        <w:t>ca</w:t>
      </w:r>
      <w:r w:rsidRPr="00405A6B">
        <w:rPr>
          <w:rFonts w:ascii="Times New Roman" w:hAnsi="Times New Roman"/>
        </w:rPr>
        <w:softHyphen/>
        <w:t>ğı</w:t>
      </w:r>
      <w:r w:rsidRPr="00405A6B">
        <w:rPr>
          <w:rFonts w:ascii="Times New Roman" w:hAnsi="Times New Roman"/>
        </w:rPr>
        <w:softHyphen/>
        <w:t>nı müəyyən etmək lazımdır. Bundan sonra</w:t>
      </w:r>
      <w:r w:rsidR="00B62E6A">
        <w:rPr>
          <w:rFonts w:ascii="Times New Roman" w:hAnsi="Times New Roman"/>
        </w:rPr>
        <w:t xml:space="preserve"> İKS</w:t>
      </w:r>
      <w:r w:rsidRPr="00405A6B">
        <w:rPr>
          <w:rFonts w:ascii="Times New Roman" w:hAnsi="Times New Roman"/>
        </w:rPr>
        <w:t>-in baş</w:t>
      </w:r>
      <w:r w:rsidRPr="00405A6B">
        <w:rPr>
          <w:rFonts w:ascii="Times New Roman" w:hAnsi="Times New Roman"/>
        </w:rPr>
        <w:softHyphen/>
        <w:t>lan</w:t>
      </w:r>
      <w:r w:rsidRPr="00405A6B">
        <w:rPr>
          <w:rFonts w:ascii="Times New Roman" w:hAnsi="Times New Roman"/>
        </w:rPr>
        <w:softHyphen/>
        <w:t>ğıcı ekranda hansı nöqtəyə qoyulubsa, həmin nöqtə 0,0 qiy</w:t>
      </w:r>
      <w:r w:rsidRPr="00405A6B">
        <w:rPr>
          <w:rFonts w:ascii="Times New Roman" w:hAnsi="Times New Roman"/>
        </w:rPr>
        <w:softHyphen/>
        <w:t>mə</w:t>
      </w:r>
      <w:r w:rsidRPr="00405A6B">
        <w:rPr>
          <w:rFonts w:ascii="Times New Roman" w:hAnsi="Times New Roman"/>
        </w:rPr>
        <w:softHyphen/>
        <w:t>tini alır. AutoCAD</w:t>
      </w:r>
      <w:r w:rsidR="00B62E6A">
        <w:rPr>
          <w:rFonts w:ascii="Times New Roman" w:hAnsi="Times New Roman"/>
        </w:rPr>
        <w:t xml:space="preserve"> İKS</w:t>
      </w:r>
      <w:r w:rsidRPr="00405A6B">
        <w:rPr>
          <w:rFonts w:ascii="Times New Roman" w:hAnsi="Times New Roman"/>
        </w:rPr>
        <w:t>-mi üçün bir neçə variant təklif edir.</w:t>
      </w:r>
    </w:p>
    <w:p w14:paraId="1BC7EA46" w14:textId="5D7FCBC1" w:rsidR="0007346F" w:rsidRPr="00405A6B" w:rsidRDefault="0007346F" w:rsidP="0045345E">
      <w:pPr>
        <w:pStyle w:val="6"/>
        <w:ind w:firstLine="720"/>
        <w:rPr>
          <w:rFonts w:ascii="Times New Roman" w:hAnsi="Times New Roman"/>
        </w:rPr>
      </w:pPr>
      <w:r w:rsidRPr="00CA0E27">
        <w:rPr>
          <w:rFonts w:ascii="Times New Roman" w:hAnsi="Times New Roman"/>
          <w:b/>
        </w:rPr>
        <w:t>IKS</w:t>
      </w:r>
      <w:r w:rsidRPr="00405A6B">
        <w:rPr>
          <w:rFonts w:ascii="Times New Roman" w:hAnsi="Times New Roman"/>
        </w:rPr>
        <w:t>-ni yaratmaq üçün AutoCAD-ın menyusunda. Tools</w:t>
      </w:r>
      <w:r w:rsidR="0045345E" w:rsidRPr="00405A6B">
        <w:rPr>
          <w:rFonts w:ascii="Times New Roman" w:hAnsi="Times New Roman"/>
        </w:rPr>
        <w:t xml:space="preserve"> </w:t>
      </w:r>
      <w:r w:rsidRPr="00405A6B">
        <w:rPr>
          <w:rFonts w:ascii="Times New Roman" w:hAnsi="Times New Roman"/>
        </w:rPr>
        <w:sym w:font="Symbol" w:char="F0DE"/>
      </w:r>
      <w:r w:rsidRPr="00405A6B">
        <w:rPr>
          <w:rFonts w:ascii="Times New Roman" w:hAnsi="Times New Roman"/>
        </w:rPr>
        <w:t xml:space="preserve"> New UCS (xidmət </w:t>
      </w:r>
      <w:r w:rsidRPr="00405A6B">
        <w:rPr>
          <w:rFonts w:ascii="Times New Roman" w:hAnsi="Times New Roman"/>
        </w:rPr>
        <w:sym w:font="Symbol" w:char="F0DE"/>
      </w:r>
      <w:r w:rsidRPr="00405A6B">
        <w:rPr>
          <w:rFonts w:ascii="Times New Roman" w:hAnsi="Times New Roman"/>
        </w:rPr>
        <w:t xml:space="preserve"> Yeni</w:t>
      </w:r>
      <w:r w:rsidR="00B62E6A">
        <w:rPr>
          <w:rFonts w:ascii="Times New Roman" w:hAnsi="Times New Roman"/>
        </w:rPr>
        <w:t xml:space="preserve"> İKS</w:t>
      </w:r>
      <w:r w:rsidRPr="00405A6B">
        <w:rPr>
          <w:rFonts w:ascii="Times New Roman" w:hAnsi="Times New Roman"/>
        </w:rPr>
        <w:t>) seçilir və işə salınır və ya</w:t>
      </w:r>
      <w:r w:rsidR="0045345E" w:rsidRPr="00405A6B">
        <w:rPr>
          <w:rFonts w:ascii="Times New Roman" w:hAnsi="Times New Roman"/>
        </w:rPr>
        <w:t xml:space="preserve"> </w:t>
      </w:r>
    </w:p>
    <w:p w14:paraId="080B2363" w14:textId="5FFB409C" w:rsidR="0045345E" w:rsidRPr="00405A6B" w:rsidRDefault="0045345E" w:rsidP="007A5EE1">
      <w:pPr>
        <w:pStyle w:val="6"/>
        <w:ind w:firstLine="397"/>
        <w:rPr>
          <w:rFonts w:ascii="Times New Roman" w:hAnsi="Times New Roman"/>
        </w:rPr>
      </w:pPr>
    </w:p>
    <w:p w14:paraId="12E97FA3" w14:textId="34D9E0FB" w:rsidR="0045345E" w:rsidRPr="00405A6B" w:rsidRDefault="0045345E" w:rsidP="007A5EE1">
      <w:pPr>
        <w:pStyle w:val="6"/>
        <w:ind w:firstLine="397"/>
        <w:rPr>
          <w:rFonts w:ascii="Times New Roman" w:hAnsi="Times New Roman"/>
        </w:rPr>
      </w:pPr>
      <w:r w:rsidRPr="00405A6B">
        <w:rPr>
          <w:rFonts w:ascii="Times New Roman" w:hAnsi="Times New Roman"/>
        </w:rPr>
        <w:t xml:space="preserve">                          </w:t>
      </w:r>
      <w:r w:rsidRPr="00405A6B">
        <w:rPr>
          <w:rFonts w:ascii="Times New Roman" w:hAnsi="Times New Roman"/>
          <w:noProof/>
          <w:lang w:val="tr-TR" w:eastAsia="tr-TR"/>
        </w:rPr>
        <w:drawing>
          <wp:inline distT="0" distB="0" distL="0" distR="0" wp14:anchorId="750E46DE" wp14:editId="761F3D08">
            <wp:extent cx="3764915" cy="184150"/>
            <wp:effectExtent l="19050" t="0" r="6985"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48" cstate="print"/>
                    <a:srcRect/>
                    <a:stretch>
                      <a:fillRect/>
                    </a:stretch>
                  </pic:blipFill>
                  <pic:spPr bwMode="auto">
                    <a:xfrm>
                      <a:off x="0" y="0"/>
                      <a:ext cx="3764915" cy="184150"/>
                    </a:xfrm>
                    <a:prstGeom prst="rect">
                      <a:avLst/>
                    </a:prstGeom>
                    <a:noFill/>
                    <a:ln w="9525">
                      <a:noFill/>
                      <a:miter lim="800000"/>
                      <a:headEnd/>
                      <a:tailEnd/>
                    </a:ln>
                  </pic:spPr>
                </pic:pic>
              </a:graphicData>
            </a:graphic>
          </wp:inline>
        </w:drawing>
      </w:r>
    </w:p>
    <w:p w14:paraId="2598D30E" w14:textId="77777777" w:rsidR="0045345E" w:rsidRPr="00405A6B" w:rsidRDefault="0045345E" w:rsidP="007A5EE1">
      <w:pPr>
        <w:pStyle w:val="6"/>
        <w:ind w:firstLine="397"/>
        <w:rPr>
          <w:rFonts w:ascii="Times New Roman" w:hAnsi="Times New Roman"/>
        </w:rPr>
      </w:pPr>
    </w:p>
    <w:p w14:paraId="5F7333A7" w14:textId="57389830" w:rsidR="0007346F" w:rsidRPr="00405A6B" w:rsidRDefault="0007346F" w:rsidP="0045345E">
      <w:pPr>
        <w:pStyle w:val="6"/>
        <w:ind w:firstLine="720"/>
        <w:rPr>
          <w:rFonts w:ascii="Times New Roman" w:hAnsi="Times New Roman"/>
        </w:rPr>
      </w:pPr>
      <w:r w:rsidRPr="00405A6B">
        <w:rPr>
          <w:rFonts w:ascii="Times New Roman" w:hAnsi="Times New Roman"/>
        </w:rPr>
        <w:t xml:space="preserve">Birinci sətirdən </w:t>
      </w:r>
      <w:r w:rsidRPr="00BB1B28">
        <w:rPr>
          <w:rFonts w:ascii="Times New Roman" w:hAnsi="Times New Roman"/>
          <w:b/>
        </w:rPr>
        <w:t>3D Modeling</w:t>
      </w:r>
      <w:r w:rsidRPr="00405A6B">
        <w:rPr>
          <w:rFonts w:ascii="Times New Roman" w:hAnsi="Times New Roman"/>
        </w:rPr>
        <w:t xml:space="preserve"> </w:t>
      </w:r>
      <w:r w:rsidR="0045345E" w:rsidRPr="00405A6B">
        <w:rPr>
          <w:rFonts w:ascii="Times New Roman" w:hAnsi="Times New Roman"/>
        </w:rPr>
        <w:t xml:space="preserve">– </w:t>
      </w:r>
      <w:r w:rsidRPr="00405A6B">
        <w:rPr>
          <w:rFonts w:ascii="Times New Roman" w:hAnsi="Times New Roman"/>
        </w:rPr>
        <w:t>işçi</w:t>
      </w:r>
      <w:r w:rsidR="0045345E" w:rsidRPr="00405A6B">
        <w:rPr>
          <w:rFonts w:ascii="Times New Roman" w:hAnsi="Times New Roman"/>
        </w:rPr>
        <w:t xml:space="preserve"> </w:t>
      </w:r>
      <w:r w:rsidRPr="00405A6B">
        <w:rPr>
          <w:rFonts w:ascii="Times New Roman" w:hAnsi="Times New Roman"/>
        </w:rPr>
        <w:t>sahəsi aktivləşdirilir.</w:t>
      </w:r>
      <w:r w:rsidR="0045345E" w:rsidRPr="00405A6B">
        <w:rPr>
          <w:rFonts w:ascii="Times New Roman" w:hAnsi="Times New Roman"/>
        </w:rPr>
        <w:t xml:space="preserve"> </w:t>
      </w:r>
      <w:r w:rsidRPr="00405A6B">
        <w:rPr>
          <w:rFonts w:ascii="Times New Roman" w:hAnsi="Times New Roman"/>
        </w:rPr>
        <w:t xml:space="preserve">Zolağın </w:t>
      </w:r>
      <w:r w:rsidRPr="00405A6B">
        <w:rPr>
          <w:rFonts w:ascii="Times New Roman" w:hAnsi="Times New Roman"/>
          <w:b/>
        </w:rPr>
        <w:t>Home</w:t>
      </w:r>
      <w:r w:rsidRPr="00405A6B">
        <w:rPr>
          <w:rFonts w:ascii="Times New Roman" w:hAnsi="Times New Roman"/>
        </w:rPr>
        <w:t xml:space="preserve"> (ana səhifə) menyusundakı </w:t>
      </w:r>
      <w:r w:rsidRPr="00405A6B">
        <w:rPr>
          <w:rFonts w:ascii="Times New Roman" w:hAnsi="Times New Roman"/>
          <w:b/>
        </w:rPr>
        <w:t>Coordi</w:t>
      </w:r>
      <w:r w:rsidRPr="00405A6B">
        <w:rPr>
          <w:rFonts w:ascii="Times New Roman" w:hAnsi="Times New Roman"/>
          <w:b/>
        </w:rPr>
        <w:softHyphen/>
        <w:t>na</w:t>
      </w:r>
      <w:r w:rsidRPr="00405A6B">
        <w:rPr>
          <w:rFonts w:ascii="Times New Roman" w:hAnsi="Times New Roman"/>
          <w:b/>
        </w:rPr>
        <w:softHyphen/>
        <w:t>tes</w:t>
      </w:r>
      <w:r w:rsidRPr="00405A6B">
        <w:rPr>
          <w:rFonts w:ascii="Times New Roman" w:hAnsi="Times New Roman"/>
        </w:rPr>
        <w:t xml:space="preserve"> lövhəsindən istifadə edilir. Burada aşağıdakı alt</w:t>
      </w:r>
      <w:r w:rsidR="00546F6D">
        <w:rPr>
          <w:rFonts w:ascii="Times New Roman" w:hAnsi="Times New Roman"/>
        </w:rPr>
        <w:t>əmrlər</w:t>
      </w:r>
      <w:r w:rsidRPr="00405A6B">
        <w:rPr>
          <w:rFonts w:ascii="Times New Roman" w:hAnsi="Times New Roman"/>
        </w:rPr>
        <w:t xml:space="preserve"> vardır. </w:t>
      </w:r>
    </w:p>
    <w:p w14:paraId="6F21A5C3" w14:textId="50EA55C1" w:rsidR="0045345E" w:rsidRPr="00405A6B" w:rsidRDefault="0045345E" w:rsidP="007A5EE1">
      <w:pPr>
        <w:pStyle w:val="6"/>
        <w:ind w:firstLine="397"/>
        <w:rPr>
          <w:rFonts w:ascii="Times New Roman" w:hAnsi="Times New Roman"/>
        </w:rPr>
      </w:pPr>
      <w:r w:rsidRPr="00405A6B">
        <w:rPr>
          <w:rFonts w:ascii="Times New Roman" w:hAnsi="Times New Roman"/>
          <w:noProof/>
          <w:lang w:val="tr-TR" w:eastAsia="tr-TR"/>
        </w:rPr>
        <w:drawing>
          <wp:anchor distT="0" distB="0" distL="114300" distR="114300" simplePos="0" relativeHeight="251941888" behindDoc="0" locked="0" layoutInCell="1" allowOverlap="1" wp14:anchorId="3314432A" wp14:editId="27755A89">
            <wp:simplePos x="0" y="0"/>
            <wp:positionH relativeFrom="column">
              <wp:posOffset>2355215</wp:posOffset>
            </wp:positionH>
            <wp:positionV relativeFrom="paragraph">
              <wp:posOffset>72390</wp:posOffset>
            </wp:positionV>
            <wp:extent cx="1379220" cy="944880"/>
            <wp:effectExtent l="19050" t="0" r="0" b="0"/>
            <wp:wrapSquare wrapText="bothSides"/>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49" cstate="print"/>
                    <a:srcRect/>
                    <a:stretch>
                      <a:fillRect/>
                    </a:stretch>
                  </pic:blipFill>
                  <pic:spPr bwMode="auto">
                    <a:xfrm>
                      <a:off x="0" y="0"/>
                      <a:ext cx="1379220" cy="944880"/>
                    </a:xfrm>
                    <a:prstGeom prst="rect">
                      <a:avLst/>
                    </a:prstGeom>
                    <a:noFill/>
                    <a:ln w="9525">
                      <a:noFill/>
                      <a:miter lim="800000"/>
                      <a:headEnd/>
                      <a:tailEnd/>
                    </a:ln>
                  </pic:spPr>
                </pic:pic>
              </a:graphicData>
            </a:graphic>
          </wp:anchor>
        </w:drawing>
      </w:r>
    </w:p>
    <w:p w14:paraId="7F074C97" w14:textId="48CE81A2" w:rsidR="0045345E" w:rsidRPr="00405A6B" w:rsidRDefault="0045345E" w:rsidP="007A5EE1">
      <w:pPr>
        <w:pStyle w:val="6"/>
        <w:ind w:firstLine="397"/>
        <w:rPr>
          <w:rFonts w:ascii="Times New Roman" w:hAnsi="Times New Roman"/>
        </w:rPr>
      </w:pPr>
    </w:p>
    <w:p w14:paraId="3EA7867D" w14:textId="5D31FA0E" w:rsidR="0045345E" w:rsidRPr="00405A6B" w:rsidRDefault="0045345E" w:rsidP="007A5EE1">
      <w:pPr>
        <w:pStyle w:val="6"/>
        <w:ind w:firstLine="397"/>
        <w:rPr>
          <w:rFonts w:ascii="Times New Roman" w:hAnsi="Times New Roman"/>
        </w:rPr>
      </w:pPr>
    </w:p>
    <w:p w14:paraId="6152CD51" w14:textId="4EEEE90E" w:rsidR="0045345E" w:rsidRPr="00405A6B" w:rsidRDefault="0045345E" w:rsidP="007A5EE1">
      <w:pPr>
        <w:pStyle w:val="6"/>
        <w:ind w:firstLine="397"/>
        <w:rPr>
          <w:rFonts w:ascii="Times New Roman" w:hAnsi="Times New Roman"/>
        </w:rPr>
      </w:pPr>
    </w:p>
    <w:p w14:paraId="18A1D9B7" w14:textId="7DBEF0FB" w:rsidR="0045345E" w:rsidRPr="00405A6B" w:rsidRDefault="0045345E" w:rsidP="007A5EE1">
      <w:pPr>
        <w:pStyle w:val="6"/>
        <w:ind w:firstLine="397"/>
        <w:rPr>
          <w:rFonts w:ascii="Times New Roman" w:hAnsi="Times New Roman"/>
        </w:rPr>
      </w:pPr>
    </w:p>
    <w:p w14:paraId="04BFBE89" w14:textId="77777777" w:rsidR="0045345E" w:rsidRPr="00405A6B" w:rsidRDefault="0045345E" w:rsidP="007A5EE1">
      <w:pPr>
        <w:pStyle w:val="6"/>
        <w:ind w:firstLine="397"/>
        <w:rPr>
          <w:rFonts w:ascii="Times New Roman" w:hAnsi="Times New Roman"/>
        </w:rPr>
      </w:pPr>
    </w:p>
    <w:p w14:paraId="61917EA8" w14:textId="540EDC05" w:rsidR="0007346F" w:rsidRPr="00405A6B" w:rsidRDefault="001855CA" w:rsidP="005C04DF">
      <w:pPr>
        <w:pStyle w:val="1"/>
        <w:spacing w:after="120"/>
        <w:ind w:firstLine="397"/>
        <w:rPr>
          <w:rFonts w:ascii="Times New Roman" w:hAnsi="Times New Roman"/>
          <w:sz w:val="24"/>
          <w:szCs w:val="24"/>
          <w:lang w:val="az-Latn-AZ"/>
        </w:rPr>
      </w:pPr>
      <w:r w:rsidRPr="00405A6B">
        <w:rPr>
          <w:rFonts w:ascii="Times New Roman" w:hAnsi="Times New Roman"/>
          <w:b/>
          <w:sz w:val="24"/>
          <w:szCs w:val="24"/>
          <w:lang w:val="az-Latn-AZ"/>
        </w:rPr>
        <w:t xml:space="preserve">  </w:t>
      </w:r>
      <w:r w:rsidR="0007346F" w:rsidRPr="00405A6B">
        <w:rPr>
          <w:rFonts w:ascii="Times New Roman" w:hAnsi="Times New Roman"/>
          <w:b/>
          <w:noProof/>
          <w:sz w:val="24"/>
          <w:szCs w:val="24"/>
          <w:lang w:val="tr-TR" w:eastAsia="tr-TR"/>
        </w:rPr>
        <w:drawing>
          <wp:inline distT="0" distB="0" distL="0" distR="0" wp14:anchorId="6F09FA98" wp14:editId="5C1F12B5">
            <wp:extent cx="256370" cy="256370"/>
            <wp:effectExtent l="1905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550" cstate="print"/>
                    <a:srcRect/>
                    <a:stretch>
                      <a:fillRect/>
                    </a:stretch>
                  </pic:blipFill>
                  <pic:spPr bwMode="auto">
                    <a:xfrm>
                      <a:off x="0" y="0"/>
                      <a:ext cx="256777" cy="256777"/>
                    </a:xfrm>
                    <a:prstGeom prst="rect">
                      <a:avLst/>
                    </a:prstGeom>
                    <a:noFill/>
                    <a:ln w="9525">
                      <a:noFill/>
                      <a:miter lim="800000"/>
                      <a:headEnd/>
                      <a:tailEnd/>
                    </a:ln>
                  </pic:spPr>
                </pic:pic>
              </a:graphicData>
            </a:graphic>
          </wp:inline>
        </w:drawing>
      </w:r>
      <w:r w:rsidR="0007346F" w:rsidRPr="00405A6B">
        <w:rPr>
          <w:rFonts w:ascii="Times New Roman" w:hAnsi="Times New Roman"/>
          <w:b/>
          <w:sz w:val="24"/>
          <w:szCs w:val="24"/>
          <w:lang w:val="az-Latn-AZ"/>
        </w:rPr>
        <w:t>World</w:t>
      </w:r>
      <w:r w:rsidR="0007346F" w:rsidRPr="00405A6B">
        <w:rPr>
          <w:rFonts w:ascii="Times New Roman" w:hAnsi="Times New Roman"/>
          <w:sz w:val="24"/>
          <w:szCs w:val="24"/>
          <w:lang w:val="az-Latn-AZ"/>
        </w:rPr>
        <w:t xml:space="preserve"> (DKS) Dünya koor</w:t>
      </w:r>
      <w:r w:rsidR="0007346F" w:rsidRPr="00405A6B">
        <w:rPr>
          <w:rFonts w:ascii="Times New Roman" w:hAnsi="Times New Roman"/>
          <w:sz w:val="24"/>
          <w:szCs w:val="24"/>
          <w:lang w:val="az-Latn-AZ"/>
        </w:rPr>
        <w:softHyphen/>
        <w:t>di</w:t>
      </w:r>
      <w:r w:rsidR="0007346F" w:rsidRPr="00405A6B">
        <w:rPr>
          <w:rFonts w:ascii="Times New Roman" w:hAnsi="Times New Roman"/>
          <w:sz w:val="24"/>
          <w:szCs w:val="24"/>
          <w:lang w:val="az-Latn-AZ"/>
        </w:rPr>
        <w:softHyphen/>
        <w:t>nat sistemi, formatın sol aşağı küncü “0,0,0” qəbul olunur.</w:t>
      </w:r>
    </w:p>
    <w:tbl>
      <w:tblPr>
        <w:tblStyle w:val="TableGrid"/>
        <w:tblW w:w="9776" w:type="dxa"/>
        <w:tblLook w:val="04A0" w:firstRow="1" w:lastRow="0" w:firstColumn="1" w:lastColumn="0" w:noHBand="0" w:noVBand="1"/>
      </w:tblPr>
      <w:tblGrid>
        <w:gridCol w:w="6799"/>
        <w:gridCol w:w="2977"/>
      </w:tblGrid>
      <w:tr w:rsidR="0045345E" w:rsidRPr="001A63FD" w14:paraId="5C9B7668" w14:textId="77777777" w:rsidTr="0045345E">
        <w:tc>
          <w:tcPr>
            <w:tcW w:w="6799" w:type="dxa"/>
          </w:tcPr>
          <w:p w14:paraId="7F653AB1" w14:textId="685AA210" w:rsidR="0045345E" w:rsidRPr="00405A6B" w:rsidRDefault="0045345E" w:rsidP="001855CA">
            <w:pPr>
              <w:pStyle w:val="1"/>
              <w:ind w:left="-120" w:firstLine="517"/>
              <w:rPr>
                <w:rFonts w:ascii="Times New Roman" w:hAnsi="Times New Roman"/>
                <w:sz w:val="24"/>
                <w:szCs w:val="24"/>
                <w:lang w:val="az-Latn-AZ"/>
              </w:rPr>
            </w:pPr>
            <w:r w:rsidRPr="00405A6B">
              <w:rPr>
                <w:rFonts w:ascii="Times New Roman" w:hAnsi="Times New Roman"/>
                <w:b/>
                <w:noProof/>
                <w:sz w:val="24"/>
                <w:szCs w:val="24"/>
                <w:lang w:val="tr-TR" w:eastAsia="tr-TR"/>
              </w:rPr>
              <w:drawing>
                <wp:inline distT="0" distB="0" distL="0" distR="0" wp14:anchorId="7B6EED1E" wp14:editId="2F1D9AE6">
                  <wp:extent cx="256370" cy="269082"/>
                  <wp:effectExtent l="1905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551" cstate="print"/>
                          <a:srcRect/>
                          <a:stretch>
                            <a:fillRect/>
                          </a:stretch>
                        </pic:blipFill>
                        <pic:spPr bwMode="auto">
                          <a:xfrm>
                            <a:off x="0" y="0"/>
                            <a:ext cx="258577" cy="271399"/>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 xml:space="preserve">Object </w:t>
            </w:r>
            <w:r w:rsidRPr="00405A6B">
              <w:rPr>
                <w:rFonts w:ascii="Times New Roman" w:hAnsi="Times New Roman"/>
                <w:sz w:val="24"/>
                <w:szCs w:val="24"/>
                <w:lang w:val="az-Latn-AZ"/>
              </w:rPr>
              <w:t>(obyekt) ikiölçülü obyektə görə</w:t>
            </w:r>
            <w:r w:rsidR="00B62E6A">
              <w:rPr>
                <w:rFonts w:ascii="Times New Roman" w:hAnsi="Times New Roman"/>
                <w:sz w:val="24"/>
                <w:szCs w:val="24"/>
                <w:lang w:val="az-Latn-AZ"/>
              </w:rPr>
              <w:t xml:space="preserve"> İKS</w:t>
            </w:r>
            <w:r w:rsidR="00BB1B28">
              <w:rPr>
                <w:rFonts w:ascii="Times New Roman" w:hAnsi="Times New Roman"/>
                <w:sz w:val="24"/>
                <w:szCs w:val="24"/>
                <w:lang w:val="az-Latn-AZ"/>
              </w:rPr>
              <w:t>-</w:t>
            </w:r>
            <w:r w:rsidRPr="00405A6B">
              <w:rPr>
                <w:rFonts w:ascii="Times New Roman" w:hAnsi="Times New Roman"/>
                <w:sz w:val="24"/>
                <w:szCs w:val="24"/>
                <w:lang w:val="az-Latn-AZ"/>
              </w:rPr>
              <w:t xml:space="preserve">i yaradır. </w:t>
            </w:r>
            <w:r w:rsidRPr="00405A6B">
              <w:rPr>
                <w:rFonts w:ascii="Times New Roman" w:hAnsi="Times New Roman"/>
                <w:b/>
                <w:sz w:val="24"/>
                <w:szCs w:val="24"/>
                <w:lang w:val="az-Latn-AZ"/>
              </w:rPr>
              <w:t>XY</w:t>
            </w:r>
            <w:r w:rsidRPr="00405A6B">
              <w:rPr>
                <w:rFonts w:ascii="Times New Roman" w:hAnsi="Times New Roman"/>
                <w:sz w:val="24"/>
                <w:szCs w:val="24"/>
                <w:lang w:val="az-Latn-AZ"/>
              </w:rPr>
              <w:t xml:space="preserve"> müstəvisi ilə üst-üstə salınır, koordinat başlanğıcı kimi obyektin primitivlərindən birinin xarakterik nöqtəsi götürülür (məsələn, </w:t>
            </w:r>
            <w:r w:rsidR="001855CA" w:rsidRPr="00405A6B">
              <w:rPr>
                <w:rFonts w:ascii="Times New Roman" w:hAnsi="Times New Roman"/>
                <w:sz w:val="24"/>
                <w:szCs w:val="24"/>
                <w:lang w:val="az-Latn-AZ"/>
              </w:rPr>
              <w:t>düzbu-</w:t>
            </w:r>
          </w:p>
        </w:tc>
        <w:tc>
          <w:tcPr>
            <w:tcW w:w="2977" w:type="dxa"/>
          </w:tcPr>
          <w:p w14:paraId="69898AB7" w14:textId="77B43972" w:rsidR="0045345E" w:rsidRPr="00405A6B" w:rsidRDefault="0045345E" w:rsidP="0045345E">
            <w:pPr>
              <w:pStyle w:val="1"/>
              <w:ind w:firstLine="0"/>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2390400" behindDoc="0" locked="0" layoutInCell="1" allowOverlap="1" wp14:anchorId="580CC153" wp14:editId="1DCC27AC">
                  <wp:simplePos x="0" y="0"/>
                  <wp:positionH relativeFrom="column">
                    <wp:posOffset>641350</wp:posOffset>
                  </wp:positionH>
                  <wp:positionV relativeFrom="paragraph">
                    <wp:posOffset>36195</wp:posOffset>
                  </wp:positionV>
                  <wp:extent cx="742950" cy="527685"/>
                  <wp:effectExtent l="19050" t="0" r="0" b="0"/>
                  <wp:wrapSquare wrapText="bothSides"/>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552" cstate="print"/>
                          <a:srcRect/>
                          <a:stretch>
                            <a:fillRect/>
                          </a:stretch>
                        </pic:blipFill>
                        <pic:spPr bwMode="auto">
                          <a:xfrm>
                            <a:off x="0" y="0"/>
                            <a:ext cx="742950" cy="527685"/>
                          </a:xfrm>
                          <a:prstGeom prst="rect">
                            <a:avLst/>
                          </a:prstGeom>
                          <a:noFill/>
                          <a:ln w="9525">
                            <a:noFill/>
                            <a:miter lim="800000"/>
                            <a:headEnd/>
                            <a:tailEnd/>
                          </a:ln>
                        </pic:spPr>
                      </pic:pic>
                    </a:graphicData>
                  </a:graphic>
                </wp:anchor>
              </w:drawing>
            </w:r>
          </w:p>
        </w:tc>
      </w:tr>
      <w:tr w:rsidR="0045345E" w:rsidRPr="001A63FD" w14:paraId="155571E4" w14:textId="77777777" w:rsidTr="0045345E">
        <w:tc>
          <w:tcPr>
            <w:tcW w:w="6799" w:type="dxa"/>
          </w:tcPr>
          <w:p w14:paraId="53FB6A13" w14:textId="26403D5C" w:rsidR="001855CA" w:rsidRPr="00405A6B" w:rsidRDefault="001855CA" w:rsidP="001855CA">
            <w:pPr>
              <w:pStyle w:val="1"/>
              <w:ind w:left="-120" w:firstLine="0"/>
              <w:rPr>
                <w:rFonts w:ascii="Times New Roman" w:hAnsi="Times New Roman"/>
                <w:sz w:val="24"/>
                <w:szCs w:val="24"/>
                <w:lang w:val="az-Latn-AZ"/>
              </w:rPr>
            </w:pPr>
            <w:r w:rsidRPr="00405A6B">
              <w:rPr>
                <w:rFonts w:ascii="Times New Roman" w:hAnsi="Times New Roman"/>
                <w:sz w:val="24"/>
                <w:szCs w:val="24"/>
                <w:lang w:val="az-Latn-AZ"/>
              </w:rPr>
              <w:t>caqlının sol aşağı küncü), X oxunun istiqaməti obyektin ikinci xarakterik nöqtəsi istiqamətində seçilir.</w:t>
            </w:r>
          </w:p>
          <w:p w14:paraId="71AF9908" w14:textId="6D310648" w:rsidR="0045345E" w:rsidRPr="00405A6B" w:rsidRDefault="001855CA" w:rsidP="001855CA">
            <w:pPr>
              <w:pStyle w:val="1"/>
              <w:ind w:left="-120" w:firstLine="567"/>
              <w:rPr>
                <w:rFonts w:ascii="Times New Roman" w:hAnsi="Times New Roman"/>
                <w:sz w:val="24"/>
                <w:szCs w:val="24"/>
                <w:lang w:val="az-Latn-AZ"/>
              </w:rPr>
            </w:pPr>
            <w:r w:rsidRPr="00405A6B">
              <w:rPr>
                <w:rFonts w:ascii="Times New Roman" w:hAnsi="Times New Roman"/>
                <w:b/>
                <w:noProof/>
                <w:sz w:val="24"/>
                <w:szCs w:val="24"/>
                <w:lang w:val="tr-TR" w:eastAsia="tr-TR"/>
              </w:rPr>
              <w:drawing>
                <wp:inline distT="0" distB="0" distL="0" distR="0" wp14:anchorId="3B57DEB9" wp14:editId="3C1ABB37">
                  <wp:extent cx="257576" cy="233238"/>
                  <wp:effectExtent l="19050" t="0" r="9124"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553" cstate="print"/>
                          <a:srcRect/>
                          <a:stretch>
                            <a:fillRect/>
                          </a:stretch>
                        </pic:blipFill>
                        <pic:spPr bwMode="auto">
                          <a:xfrm>
                            <a:off x="0" y="0"/>
                            <a:ext cx="257670" cy="233323"/>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Face</w:t>
            </w:r>
            <w:r w:rsidRPr="00405A6B">
              <w:rPr>
                <w:rFonts w:ascii="Times New Roman" w:hAnsi="Times New Roman"/>
                <w:sz w:val="24"/>
                <w:szCs w:val="24"/>
                <w:lang w:val="az-Latn-AZ"/>
              </w:rPr>
              <w:t xml:space="preserve"> (səth) – </w:t>
            </w:r>
            <w:r w:rsidR="00EC00E8" w:rsidRPr="00405A6B">
              <w:rPr>
                <w:rFonts w:ascii="Times New Roman" w:hAnsi="Times New Roman"/>
                <w:sz w:val="24"/>
                <w:szCs w:val="24"/>
                <w:lang w:val="az-Latn-AZ"/>
              </w:rPr>
              <w:t>əmri</w:t>
            </w:r>
            <w:r w:rsidRPr="00405A6B">
              <w:rPr>
                <w:rFonts w:ascii="Times New Roman" w:hAnsi="Times New Roman"/>
                <w:sz w:val="24"/>
                <w:szCs w:val="24"/>
                <w:lang w:val="az-Latn-AZ"/>
              </w:rPr>
              <w:t xml:space="preserve"> bərk cism ki</w:t>
            </w:r>
            <w:r w:rsidRPr="00405A6B">
              <w:rPr>
                <w:rFonts w:ascii="Times New Roman" w:hAnsi="Times New Roman"/>
                <w:sz w:val="24"/>
                <w:szCs w:val="24"/>
                <w:lang w:val="az-Latn-AZ"/>
              </w:rPr>
              <w:softHyphen/>
              <w:t>mi çəkilmiş fiqurun səthində</w:t>
            </w:r>
            <w:r w:rsidR="00B62E6A">
              <w:rPr>
                <w:rFonts w:ascii="Times New Roman" w:hAnsi="Times New Roman"/>
                <w:sz w:val="24"/>
                <w:szCs w:val="24"/>
                <w:lang w:val="az-Latn-AZ"/>
              </w:rPr>
              <w:t xml:space="preserve"> İKS</w:t>
            </w:r>
            <w:r w:rsidRPr="00405A6B">
              <w:rPr>
                <w:rFonts w:ascii="Times New Roman" w:hAnsi="Times New Roman"/>
                <w:sz w:val="24"/>
                <w:szCs w:val="24"/>
                <w:lang w:val="az-Latn-AZ"/>
              </w:rPr>
              <w:t xml:space="preserve"> ni yer</w:t>
            </w:r>
            <w:r w:rsidRPr="00405A6B">
              <w:rPr>
                <w:rFonts w:ascii="Times New Roman" w:hAnsi="Times New Roman"/>
                <w:sz w:val="24"/>
                <w:szCs w:val="24"/>
                <w:lang w:val="az-Latn-AZ"/>
              </w:rPr>
              <w:softHyphen/>
              <w:t>ləş</w:t>
            </w:r>
            <w:r w:rsidRPr="00405A6B">
              <w:rPr>
                <w:rFonts w:ascii="Times New Roman" w:hAnsi="Times New Roman"/>
                <w:sz w:val="24"/>
                <w:szCs w:val="24"/>
                <w:lang w:val="az-Latn-AZ"/>
              </w:rPr>
              <w:softHyphen/>
              <w:t>dir</w:t>
            </w:r>
            <w:r w:rsidRPr="00405A6B">
              <w:rPr>
                <w:rFonts w:ascii="Times New Roman" w:hAnsi="Times New Roman"/>
                <w:sz w:val="24"/>
                <w:szCs w:val="24"/>
                <w:lang w:val="az-Latn-AZ"/>
              </w:rPr>
              <w:softHyphen/>
              <w:t>mək üçündür.</w:t>
            </w:r>
          </w:p>
        </w:tc>
        <w:tc>
          <w:tcPr>
            <w:tcW w:w="2977" w:type="dxa"/>
          </w:tcPr>
          <w:p w14:paraId="788EB227" w14:textId="66FDE452" w:rsidR="0045345E" w:rsidRPr="00405A6B" w:rsidRDefault="0045345E" w:rsidP="0045345E">
            <w:pPr>
              <w:pStyle w:val="1"/>
              <w:ind w:firstLine="0"/>
              <w:rPr>
                <w:rFonts w:ascii="Times New Roman" w:hAnsi="Times New Roman"/>
                <w:sz w:val="24"/>
                <w:szCs w:val="24"/>
                <w:lang w:val="az-Latn-AZ"/>
              </w:rPr>
            </w:pPr>
            <w:r w:rsidRPr="00405A6B">
              <w:rPr>
                <w:rFonts w:ascii="Times New Roman" w:hAnsi="Times New Roman"/>
                <w:b/>
                <w:noProof/>
                <w:sz w:val="24"/>
                <w:szCs w:val="24"/>
                <w:lang w:val="tr-TR" w:eastAsia="tr-TR"/>
              </w:rPr>
              <w:drawing>
                <wp:anchor distT="0" distB="0" distL="114300" distR="114300" simplePos="0" relativeHeight="252392448" behindDoc="0" locked="0" layoutInCell="1" allowOverlap="0" wp14:anchorId="352CFA1A" wp14:editId="688CFCA1">
                  <wp:simplePos x="0" y="0"/>
                  <wp:positionH relativeFrom="column">
                    <wp:posOffset>648335</wp:posOffset>
                  </wp:positionH>
                  <wp:positionV relativeFrom="paragraph">
                    <wp:posOffset>0</wp:posOffset>
                  </wp:positionV>
                  <wp:extent cx="772795" cy="914400"/>
                  <wp:effectExtent l="19050" t="0" r="8255" b="0"/>
                  <wp:wrapSquare wrapText="bothSides"/>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554" cstate="print"/>
                          <a:srcRect/>
                          <a:stretch>
                            <a:fillRect/>
                          </a:stretch>
                        </pic:blipFill>
                        <pic:spPr bwMode="auto">
                          <a:xfrm>
                            <a:off x="0" y="0"/>
                            <a:ext cx="772795" cy="914400"/>
                          </a:xfrm>
                          <a:prstGeom prst="rect">
                            <a:avLst/>
                          </a:prstGeom>
                          <a:noFill/>
                          <a:ln w="9525">
                            <a:noFill/>
                            <a:miter lim="800000"/>
                            <a:headEnd/>
                            <a:tailEnd/>
                          </a:ln>
                        </pic:spPr>
                      </pic:pic>
                    </a:graphicData>
                  </a:graphic>
                </wp:anchor>
              </w:drawing>
            </w:r>
          </w:p>
        </w:tc>
      </w:tr>
      <w:tr w:rsidR="0045345E" w:rsidRPr="00772E86" w14:paraId="76E19F28" w14:textId="77777777" w:rsidTr="0045345E">
        <w:tc>
          <w:tcPr>
            <w:tcW w:w="6799" w:type="dxa"/>
          </w:tcPr>
          <w:p w14:paraId="62209F93" w14:textId="5F0BD12C" w:rsidR="001855CA" w:rsidRPr="00405A6B" w:rsidRDefault="001855CA" w:rsidP="001855CA">
            <w:pPr>
              <w:pStyle w:val="1"/>
              <w:ind w:left="-120" w:firstLine="517"/>
              <w:rPr>
                <w:rFonts w:ascii="Times New Roman" w:eastAsia="MS Mincho" w:hAnsi="Times New Roman"/>
                <w:sz w:val="24"/>
                <w:szCs w:val="24"/>
                <w:lang w:val="az-Latn-AZ" w:eastAsia="ja-JP"/>
              </w:rPr>
            </w:pPr>
            <w:r w:rsidRPr="00405A6B">
              <w:rPr>
                <w:rFonts w:ascii="Times New Roman" w:hAnsi="Times New Roman"/>
                <w:b/>
                <w:noProof/>
                <w:sz w:val="24"/>
                <w:szCs w:val="24"/>
                <w:lang w:val="tr-TR" w:eastAsia="tr-TR"/>
              </w:rPr>
              <w:drawing>
                <wp:inline distT="0" distB="0" distL="0" distR="0" wp14:anchorId="1896B6FA" wp14:editId="03C4898E">
                  <wp:extent cx="314960" cy="330200"/>
                  <wp:effectExtent l="19050" t="0" r="889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55" cstate="print"/>
                          <a:srcRect/>
                          <a:stretch>
                            <a:fillRect/>
                          </a:stretch>
                        </pic:blipFill>
                        <pic:spPr bwMode="auto">
                          <a:xfrm>
                            <a:off x="0" y="0"/>
                            <a:ext cx="314960" cy="330200"/>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 xml:space="preserve">View </w:t>
            </w:r>
            <w:r w:rsidRPr="00405A6B">
              <w:rPr>
                <w:rFonts w:ascii="Times New Roman" w:hAnsi="Times New Roman"/>
                <w:sz w:val="24"/>
                <w:szCs w:val="24"/>
                <w:lang w:val="az-Latn-AZ"/>
              </w:rPr>
              <w:t>(görünüş) – yeni</w:t>
            </w:r>
            <w:r w:rsidR="00B62E6A">
              <w:rPr>
                <w:rFonts w:ascii="Times New Roman" w:hAnsi="Times New Roman"/>
                <w:sz w:val="24"/>
                <w:szCs w:val="24"/>
                <w:lang w:val="az-Latn-AZ"/>
              </w:rPr>
              <w:t xml:space="preserve"> İKS</w:t>
            </w:r>
            <w:r w:rsidRPr="00405A6B">
              <w:rPr>
                <w:rFonts w:ascii="Times New Roman" w:hAnsi="Times New Roman"/>
                <w:sz w:val="24"/>
                <w:szCs w:val="24"/>
                <w:lang w:val="az-Latn-AZ"/>
              </w:rPr>
              <w:t>-mi mövcud görünüş pəncərə</w:t>
            </w:r>
            <w:r w:rsidRPr="00405A6B">
              <w:rPr>
                <w:rFonts w:ascii="Times New Roman" w:hAnsi="Times New Roman"/>
                <w:sz w:val="24"/>
                <w:szCs w:val="24"/>
                <w:lang w:val="az-Latn-AZ"/>
              </w:rPr>
              <w:softHyphen/>
              <w:t>sinə (ekrana) paralel olaraq yaradılır, onun başlanğıcı isə əvvəlki ilə eyni götürülür. Bu əmr</w:t>
            </w:r>
            <w:r w:rsidRPr="00405A6B">
              <w:rPr>
                <w:rFonts w:ascii="Times New Roman" w:hAnsi="Times New Roman"/>
                <w:sz w:val="24"/>
                <w:szCs w:val="24"/>
                <w:lang w:val="az-Latn-AZ"/>
              </w:rPr>
              <w:softHyphen/>
              <w:t>lə 3D-ə mətn yazdıqda geniş istifadə edilir.</w:t>
            </w:r>
          </w:p>
          <w:p w14:paraId="32C8CA24" w14:textId="77777777" w:rsidR="0045345E" w:rsidRPr="00405A6B" w:rsidRDefault="0045345E" w:rsidP="0045345E">
            <w:pPr>
              <w:pStyle w:val="1"/>
              <w:ind w:firstLine="0"/>
              <w:rPr>
                <w:rFonts w:ascii="Times New Roman" w:hAnsi="Times New Roman"/>
                <w:sz w:val="24"/>
                <w:szCs w:val="24"/>
                <w:lang w:val="az-Latn-AZ"/>
              </w:rPr>
            </w:pPr>
          </w:p>
        </w:tc>
        <w:tc>
          <w:tcPr>
            <w:tcW w:w="2977" w:type="dxa"/>
          </w:tcPr>
          <w:p w14:paraId="5BFF941A" w14:textId="7122DDC7" w:rsidR="0045345E" w:rsidRPr="00405A6B" w:rsidRDefault="0045345E" w:rsidP="0045345E">
            <w:pPr>
              <w:pStyle w:val="1"/>
              <w:ind w:firstLine="0"/>
              <w:rPr>
                <w:rFonts w:ascii="Times New Roman" w:hAnsi="Times New Roman"/>
                <w:sz w:val="24"/>
                <w:szCs w:val="24"/>
                <w:lang w:val="az-Latn-AZ"/>
              </w:rPr>
            </w:pPr>
            <w:r w:rsidRPr="00405A6B">
              <w:rPr>
                <w:rFonts w:ascii="Times New Roman" w:hAnsi="Times New Roman"/>
                <w:b/>
                <w:noProof/>
                <w:sz w:val="24"/>
                <w:szCs w:val="24"/>
                <w:lang w:val="tr-TR" w:eastAsia="tr-TR"/>
              </w:rPr>
              <w:drawing>
                <wp:anchor distT="0" distB="0" distL="114300" distR="114300" simplePos="0" relativeHeight="252394496" behindDoc="0" locked="0" layoutInCell="1" allowOverlap="1" wp14:anchorId="61A2FC8C" wp14:editId="25DDB0A1">
                  <wp:simplePos x="0" y="0"/>
                  <wp:positionH relativeFrom="column">
                    <wp:posOffset>648335</wp:posOffset>
                  </wp:positionH>
                  <wp:positionV relativeFrom="paragraph">
                    <wp:posOffset>98425</wp:posOffset>
                  </wp:positionV>
                  <wp:extent cx="732155" cy="797560"/>
                  <wp:effectExtent l="19050" t="0" r="0" b="0"/>
                  <wp:wrapSquare wrapText="bothSides"/>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556" cstate="print"/>
                          <a:srcRect/>
                          <a:stretch>
                            <a:fillRect/>
                          </a:stretch>
                        </pic:blipFill>
                        <pic:spPr bwMode="auto">
                          <a:xfrm>
                            <a:off x="0" y="0"/>
                            <a:ext cx="732155" cy="797560"/>
                          </a:xfrm>
                          <a:prstGeom prst="rect">
                            <a:avLst/>
                          </a:prstGeom>
                          <a:noFill/>
                          <a:ln w="9525">
                            <a:noFill/>
                            <a:miter lim="800000"/>
                            <a:headEnd/>
                            <a:tailEnd/>
                          </a:ln>
                        </pic:spPr>
                      </pic:pic>
                    </a:graphicData>
                  </a:graphic>
                </wp:anchor>
              </w:drawing>
            </w:r>
          </w:p>
        </w:tc>
      </w:tr>
      <w:tr w:rsidR="001855CA" w:rsidRPr="001A63FD" w14:paraId="47BA099D" w14:textId="77777777" w:rsidTr="0045345E">
        <w:tc>
          <w:tcPr>
            <w:tcW w:w="6799" w:type="dxa"/>
          </w:tcPr>
          <w:p w14:paraId="26F1457B" w14:textId="6DF9E2C9" w:rsidR="001855CA" w:rsidRPr="00405A6B" w:rsidRDefault="001855CA" w:rsidP="005C04DF">
            <w:pPr>
              <w:pStyle w:val="1"/>
              <w:ind w:left="-120" w:firstLine="517"/>
              <w:rPr>
                <w:rFonts w:ascii="Times New Roman" w:hAnsi="Times New Roman"/>
                <w:sz w:val="24"/>
                <w:szCs w:val="24"/>
                <w:lang w:val="az-Latn-AZ"/>
              </w:rPr>
            </w:pPr>
            <w:r w:rsidRPr="00405A6B">
              <w:rPr>
                <w:rFonts w:ascii="Times New Roman" w:hAnsi="Times New Roman"/>
                <w:noProof/>
                <w:sz w:val="24"/>
                <w:szCs w:val="24"/>
                <w:lang w:val="tr-TR" w:eastAsia="tr-TR"/>
              </w:rPr>
              <w:lastRenderedPageBreak/>
              <w:drawing>
                <wp:inline distT="0" distB="0" distL="0" distR="0" wp14:anchorId="110354E1" wp14:editId="44CDD220">
                  <wp:extent cx="285750" cy="276304"/>
                  <wp:effectExtent l="0" t="0" r="0" b="952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557" cstate="print"/>
                          <a:srcRect/>
                          <a:stretch>
                            <a:fillRect/>
                          </a:stretch>
                        </pic:blipFill>
                        <pic:spPr bwMode="auto">
                          <a:xfrm>
                            <a:off x="0" y="0"/>
                            <a:ext cx="286387" cy="276920"/>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 xml:space="preserve">Origin </w:t>
            </w:r>
            <w:r w:rsidRPr="00405A6B">
              <w:rPr>
                <w:rFonts w:ascii="Times New Roman" w:hAnsi="Times New Roman"/>
                <w:sz w:val="24"/>
                <w:szCs w:val="24"/>
                <w:lang w:val="az-Latn-AZ"/>
              </w:rPr>
              <w:t xml:space="preserve">(başlanğıc) – aktiv </w:t>
            </w:r>
            <w:r w:rsidRPr="00BB1B28">
              <w:rPr>
                <w:rFonts w:ascii="Times New Roman" w:hAnsi="Times New Roman"/>
                <w:b/>
                <w:sz w:val="24"/>
                <w:szCs w:val="24"/>
                <w:lang w:val="az-Latn-AZ"/>
              </w:rPr>
              <w:t>KS</w:t>
            </w:r>
            <w:r w:rsidRPr="00405A6B">
              <w:rPr>
                <w:rFonts w:ascii="Times New Roman" w:hAnsi="Times New Roman"/>
                <w:sz w:val="24"/>
                <w:szCs w:val="24"/>
                <w:lang w:val="az-Latn-AZ"/>
              </w:rPr>
              <w:t>-ni özünə paralel yeni nöqtəyə köçürür. Autocad 2012-ən başlayaraq koordinat baş</w:t>
            </w:r>
            <w:r w:rsidRPr="00405A6B">
              <w:rPr>
                <w:rFonts w:ascii="Times New Roman" w:hAnsi="Times New Roman"/>
                <w:sz w:val="24"/>
                <w:szCs w:val="24"/>
                <w:lang w:val="az-Latn-AZ"/>
              </w:rPr>
              <w:softHyphen/>
              <w:t>lan</w:t>
            </w:r>
            <w:r w:rsidRPr="00405A6B">
              <w:rPr>
                <w:rFonts w:ascii="Times New Roman" w:hAnsi="Times New Roman"/>
                <w:sz w:val="24"/>
                <w:szCs w:val="24"/>
                <w:lang w:val="az-Latn-AZ"/>
              </w:rPr>
              <w:softHyphen/>
            </w:r>
            <w:r w:rsidRPr="00405A6B">
              <w:rPr>
                <w:rFonts w:ascii="Times New Roman" w:hAnsi="Times New Roman"/>
                <w:sz w:val="24"/>
                <w:szCs w:val="24"/>
                <w:lang w:val="az-Latn-AZ"/>
              </w:rPr>
              <w:softHyphen/>
              <w:t>ğıcının yerini dinamik olaraq interaktiv rejim</w:t>
            </w:r>
            <w:r w:rsidRPr="00405A6B">
              <w:rPr>
                <w:rFonts w:ascii="Times New Roman" w:hAnsi="Times New Roman"/>
                <w:sz w:val="24"/>
                <w:szCs w:val="24"/>
                <w:lang w:val="az-Latn-AZ"/>
              </w:rPr>
              <w:softHyphen/>
              <w:t>də də dəyişmək olur. Yəni ku</w:t>
            </w:r>
            <w:r w:rsidR="00BB1B28">
              <w:rPr>
                <w:rFonts w:ascii="Times New Roman" w:hAnsi="Times New Roman"/>
                <w:sz w:val="24"/>
                <w:szCs w:val="24"/>
                <w:lang w:val="az-Latn-AZ"/>
              </w:rPr>
              <w:t>r</w:t>
            </w:r>
            <w:r w:rsidRPr="00405A6B">
              <w:rPr>
                <w:rFonts w:ascii="Times New Roman" w:hAnsi="Times New Roman"/>
                <w:sz w:val="24"/>
                <w:szCs w:val="24"/>
                <w:lang w:val="az-Latn-AZ"/>
              </w:rPr>
              <w:t>soru pik</w:t>
            </w:r>
            <w:r w:rsidRPr="00405A6B">
              <w:rPr>
                <w:rFonts w:ascii="Times New Roman" w:hAnsi="Times New Roman"/>
                <w:sz w:val="24"/>
                <w:szCs w:val="24"/>
                <w:lang w:val="az-Latn-AZ"/>
              </w:rPr>
              <w:softHyphen/>
              <w:t>to</w:t>
            </w:r>
            <w:r w:rsidR="005C04DF" w:rsidRPr="00405A6B">
              <w:rPr>
                <w:rFonts w:ascii="Times New Roman" w:hAnsi="Times New Roman"/>
                <w:sz w:val="24"/>
                <w:szCs w:val="24"/>
                <w:lang w:val="az-Latn-AZ"/>
              </w:rPr>
              <w:softHyphen/>
            </w:r>
            <w:r w:rsidR="002A7D48">
              <w:rPr>
                <w:rFonts w:ascii="Times New Roman" w:hAnsi="Times New Roman"/>
                <w:sz w:val="24"/>
                <w:szCs w:val="24"/>
                <w:lang w:val="az-Latn-AZ"/>
              </w:rPr>
              <w:t>q</w:t>
            </w:r>
            <w:r w:rsidR="002A7D48">
              <w:rPr>
                <w:rFonts w:ascii="Times New Roman" w:hAnsi="Times New Roman"/>
                <w:sz w:val="24"/>
                <w:szCs w:val="24"/>
                <w:lang w:val="az-Latn-AZ"/>
              </w:rPr>
              <w:softHyphen/>
              <w:t>ram</w:t>
            </w:r>
            <w:r w:rsidR="002A7D48">
              <w:rPr>
                <w:rFonts w:ascii="Times New Roman" w:hAnsi="Times New Roman"/>
                <w:sz w:val="24"/>
                <w:szCs w:val="24"/>
                <w:lang w:val="az-Latn-AZ"/>
              </w:rPr>
              <w:softHyphen/>
              <w:t>maya yaxınlaş</w:t>
            </w:r>
            <w:r w:rsidRPr="00405A6B">
              <w:rPr>
                <w:rFonts w:ascii="Times New Roman" w:hAnsi="Times New Roman"/>
                <w:sz w:val="24"/>
                <w:szCs w:val="24"/>
                <w:lang w:val="az-Latn-AZ"/>
              </w:rPr>
              <w:t>dırıb bir dəfə vurduq</w:t>
            </w:r>
            <w:r w:rsidRPr="00405A6B">
              <w:rPr>
                <w:rFonts w:ascii="Times New Roman" w:hAnsi="Times New Roman"/>
                <w:sz w:val="24"/>
                <w:szCs w:val="24"/>
                <w:lang w:val="az-Latn-AZ"/>
              </w:rPr>
              <w:softHyphen/>
              <w:t>da o qeyd olunub</w:t>
            </w:r>
            <w:r w:rsidR="00485B4A">
              <w:rPr>
                <w:rFonts w:ascii="Times New Roman" w:hAnsi="Times New Roman"/>
                <w:sz w:val="24"/>
                <w:szCs w:val="24"/>
                <w:lang w:val="az-Latn-AZ"/>
              </w:rPr>
              <w:t>,</w:t>
            </w:r>
            <w:r w:rsidRPr="00405A6B">
              <w:rPr>
                <w:rFonts w:ascii="Times New Roman" w:hAnsi="Times New Roman"/>
                <w:sz w:val="24"/>
                <w:szCs w:val="24"/>
                <w:lang w:val="az-Latn-AZ"/>
              </w:rPr>
              <w:t xml:space="preserve"> for</w:t>
            </w:r>
            <w:r w:rsidR="005C04DF" w:rsidRPr="00405A6B">
              <w:rPr>
                <w:rFonts w:ascii="Times New Roman" w:hAnsi="Times New Roman"/>
                <w:sz w:val="24"/>
                <w:szCs w:val="24"/>
                <w:lang w:val="az-Latn-AZ"/>
              </w:rPr>
              <w:softHyphen/>
            </w:r>
            <w:r w:rsidRPr="00405A6B">
              <w:rPr>
                <w:rFonts w:ascii="Times New Roman" w:hAnsi="Times New Roman"/>
                <w:sz w:val="24"/>
                <w:szCs w:val="24"/>
                <w:lang w:val="az-Latn-AZ"/>
              </w:rPr>
              <w:t>masını dəyişir. Sonra isə onun kvadrat formalı dəstəyindən tutub da</w:t>
            </w:r>
            <w:r w:rsidR="005C04DF" w:rsidRPr="00405A6B">
              <w:rPr>
                <w:rFonts w:ascii="Times New Roman" w:hAnsi="Times New Roman"/>
                <w:sz w:val="24"/>
                <w:szCs w:val="24"/>
                <w:lang w:val="az-Latn-AZ"/>
              </w:rPr>
              <w:softHyphen/>
            </w:r>
            <w:r w:rsidRPr="00405A6B">
              <w:rPr>
                <w:rFonts w:ascii="Times New Roman" w:hAnsi="Times New Roman"/>
                <w:sz w:val="24"/>
                <w:szCs w:val="24"/>
                <w:lang w:val="az-Latn-AZ"/>
              </w:rPr>
              <w:t>şı</w:t>
            </w:r>
            <w:r w:rsidRPr="00405A6B">
              <w:rPr>
                <w:rFonts w:ascii="Times New Roman" w:hAnsi="Times New Roman"/>
                <w:sz w:val="24"/>
                <w:szCs w:val="24"/>
                <w:lang w:val="az-Latn-AZ"/>
              </w:rPr>
              <w:softHyphen/>
              <w:t xml:space="preserve">maq olur. Normal vəziyyətinə qaytarmaq üçün isə </w:t>
            </w:r>
            <w:r w:rsidRPr="00405A6B">
              <w:rPr>
                <w:rFonts w:ascii="Times New Roman" w:hAnsi="Times New Roman"/>
                <w:noProof/>
                <w:sz w:val="24"/>
                <w:szCs w:val="24"/>
                <w:lang w:val="tr-TR" w:eastAsia="tr-TR"/>
              </w:rPr>
              <w:drawing>
                <wp:inline distT="0" distB="0" distL="0" distR="0" wp14:anchorId="5E7A1FDD" wp14:editId="2702F3F6">
                  <wp:extent cx="256370" cy="256370"/>
                  <wp:effectExtent l="19050" t="0" r="0" b="0"/>
                  <wp:docPr id="766"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550" cstate="print"/>
                          <a:srcRect/>
                          <a:stretch>
                            <a:fillRect/>
                          </a:stretch>
                        </pic:blipFill>
                        <pic:spPr bwMode="auto">
                          <a:xfrm>
                            <a:off x="0" y="0"/>
                            <a:ext cx="256777" cy="256777"/>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World</w:t>
            </w:r>
            <w:r w:rsidRPr="00405A6B">
              <w:rPr>
                <w:rFonts w:ascii="Times New Roman" w:hAnsi="Times New Roman"/>
                <w:sz w:val="24"/>
                <w:szCs w:val="24"/>
                <w:lang w:val="az-Latn-AZ"/>
              </w:rPr>
              <w:t xml:space="preserve"> vurulur.</w:t>
            </w:r>
          </w:p>
          <w:p w14:paraId="3836306F" w14:textId="77777777" w:rsidR="001855CA" w:rsidRPr="00405A6B" w:rsidRDefault="001855CA" w:rsidP="001855CA">
            <w:pPr>
              <w:pStyle w:val="1"/>
              <w:ind w:left="-120" w:firstLine="517"/>
              <w:rPr>
                <w:rFonts w:ascii="Times New Roman" w:hAnsi="Times New Roman"/>
                <w:b/>
                <w:noProof/>
                <w:sz w:val="24"/>
                <w:szCs w:val="24"/>
                <w:lang w:val="az-Latn-AZ" w:eastAsia="ru-RU"/>
              </w:rPr>
            </w:pPr>
          </w:p>
        </w:tc>
        <w:tc>
          <w:tcPr>
            <w:tcW w:w="2977" w:type="dxa"/>
          </w:tcPr>
          <w:p w14:paraId="11ECE280" w14:textId="6A4C9388" w:rsidR="001855CA" w:rsidRPr="00405A6B" w:rsidRDefault="001855CA" w:rsidP="0045345E">
            <w:pPr>
              <w:pStyle w:val="1"/>
              <w:ind w:firstLine="0"/>
              <w:rPr>
                <w:rFonts w:ascii="Times New Roman" w:hAnsi="Times New Roman"/>
                <w:b/>
                <w:noProof/>
                <w:sz w:val="24"/>
                <w:szCs w:val="24"/>
                <w:lang w:val="az-Latn-AZ" w:eastAsia="ru-RU"/>
              </w:rPr>
            </w:pPr>
            <w:r w:rsidRPr="00405A6B">
              <w:rPr>
                <w:rFonts w:ascii="Times New Roman" w:hAnsi="Times New Roman"/>
                <w:noProof/>
                <w:sz w:val="24"/>
                <w:szCs w:val="24"/>
                <w:lang w:val="tr-TR" w:eastAsia="tr-TR"/>
              </w:rPr>
              <w:drawing>
                <wp:anchor distT="0" distB="0" distL="114300" distR="114300" simplePos="0" relativeHeight="252396544" behindDoc="0" locked="0" layoutInCell="1" allowOverlap="1" wp14:anchorId="16C4B308" wp14:editId="3755F225">
                  <wp:simplePos x="0" y="0"/>
                  <wp:positionH relativeFrom="column">
                    <wp:posOffset>612775</wp:posOffset>
                  </wp:positionH>
                  <wp:positionV relativeFrom="paragraph">
                    <wp:posOffset>476885</wp:posOffset>
                  </wp:positionV>
                  <wp:extent cx="765810" cy="640715"/>
                  <wp:effectExtent l="0" t="0" r="0" b="6985"/>
                  <wp:wrapSquare wrapText="bothSides"/>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58" cstate="print"/>
                          <a:srcRect/>
                          <a:stretch>
                            <a:fillRect/>
                          </a:stretch>
                        </pic:blipFill>
                        <pic:spPr bwMode="auto">
                          <a:xfrm>
                            <a:off x="0" y="0"/>
                            <a:ext cx="765810" cy="6407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1855CA" w:rsidRPr="001A63FD" w14:paraId="709A0F3B" w14:textId="77777777" w:rsidTr="0045345E">
        <w:tc>
          <w:tcPr>
            <w:tcW w:w="6799" w:type="dxa"/>
          </w:tcPr>
          <w:p w14:paraId="3E7C68E3" w14:textId="1D1DB040" w:rsidR="001855CA" w:rsidRPr="00405A6B" w:rsidRDefault="005C04DF" w:rsidP="005C04DF">
            <w:pPr>
              <w:pStyle w:val="1"/>
              <w:ind w:left="-120" w:firstLine="517"/>
              <w:rPr>
                <w:rFonts w:ascii="Times New Roman" w:hAnsi="Times New Roman"/>
                <w:b/>
                <w:noProof/>
                <w:sz w:val="24"/>
                <w:szCs w:val="24"/>
                <w:lang w:val="az-Latn-AZ" w:eastAsia="ru-RU"/>
              </w:rPr>
            </w:pPr>
            <w:r w:rsidRPr="00405A6B">
              <w:rPr>
                <w:rFonts w:ascii="Times New Roman" w:hAnsi="Times New Roman"/>
                <w:b/>
                <w:sz w:val="24"/>
                <w:szCs w:val="24"/>
                <w:lang w:val="az-Latn-AZ"/>
              </w:rPr>
              <w:t xml:space="preserve">  </w:t>
            </w:r>
            <w:r w:rsidRPr="00405A6B">
              <w:rPr>
                <w:rFonts w:ascii="Times New Roman" w:hAnsi="Times New Roman"/>
                <w:b/>
                <w:noProof/>
                <w:sz w:val="24"/>
                <w:szCs w:val="24"/>
                <w:lang w:val="tr-TR" w:eastAsia="tr-TR"/>
              </w:rPr>
              <w:drawing>
                <wp:inline distT="0" distB="0" distL="0" distR="0" wp14:anchorId="5959FE50" wp14:editId="77373DBF">
                  <wp:extent cx="266700" cy="215494"/>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559" cstate="print"/>
                          <a:srcRect/>
                          <a:stretch>
                            <a:fillRect/>
                          </a:stretch>
                        </pic:blipFill>
                        <pic:spPr bwMode="auto">
                          <a:xfrm>
                            <a:off x="0" y="0"/>
                            <a:ext cx="267267" cy="215952"/>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z axis Vector</w:t>
            </w:r>
            <w:r w:rsidRPr="00405A6B">
              <w:rPr>
                <w:rFonts w:ascii="Times New Roman" w:hAnsi="Times New Roman"/>
                <w:sz w:val="24"/>
                <w:szCs w:val="24"/>
                <w:lang w:val="az-Latn-AZ"/>
              </w:rPr>
              <w:t xml:space="preserve"> (Z oxu) – üç ölçülü fəzada</w:t>
            </w:r>
            <w:r w:rsidR="00B62E6A">
              <w:rPr>
                <w:rFonts w:ascii="Times New Roman" w:hAnsi="Times New Roman"/>
                <w:sz w:val="24"/>
                <w:szCs w:val="24"/>
                <w:lang w:val="az-Latn-AZ"/>
              </w:rPr>
              <w:t xml:space="preserve"> İKS</w:t>
            </w:r>
            <w:r w:rsidRPr="00405A6B">
              <w:rPr>
                <w:rFonts w:ascii="Times New Roman" w:hAnsi="Times New Roman"/>
                <w:sz w:val="24"/>
                <w:szCs w:val="24"/>
                <w:lang w:val="az-Latn-AZ"/>
              </w:rPr>
              <w:t>-in başlanğıcını z oxu boyu dəyişir. Bu üçölçülü sistemdə işləyir. Şəkildə Z oxu, qövsə çəkilmiş toxunanın iki nöqtəsini seç</w:t>
            </w:r>
            <w:r w:rsidRPr="00405A6B">
              <w:rPr>
                <w:rFonts w:ascii="Times New Roman" w:hAnsi="Times New Roman"/>
                <w:sz w:val="24"/>
                <w:szCs w:val="24"/>
                <w:lang w:val="az-Latn-AZ"/>
              </w:rPr>
              <w:softHyphen/>
              <w:t>məklə onunla eyni istiqamətə yönəldilmiş</w:t>
            </w:r>
            <w:r w:rsidRPr="00405A6B">
              <w:rPr>
                <w:rFonts w:ascii="Times New Roman" w:hAnsi="Times New Roman"/>
                <w:sz w:val="24"/>
                <w:szCs w:val="24"/>
                <w:lang w:val="az-Latn-AZ"/>
              </w:rPr>
              <w:softHyphen/>
              <w:t xml:space="preserve">dir. </w:t>
            </w:r>
          </w:p>
        </w:tc>
        <w:tc>
          <w:tcPr>
            <w:tcW w:w="2977" w:type="dxa"/>
          </w:tcPr>
          <w:p w14:paraId="45D0A6C1" w14:textId="1A52AC12" w:rsidR="001855CA" w:rsidRPr="00405A6B" w:rsidRDefault="001855CA" w:rsidP="0045345E">
            <w:pPr>
              <w:pStyle w:val="1"/>
              <w:ind w:firstLine="0"/>
              <w:rPr>
                <w:rFonts w:ascii="Times New Roman" w:hAnsi="Times New Roman"/>
                <w:noProof/>
                <w:sz w:val="24"/>
                <w:szCs w:val="24"/>
                <w:lang w:val="az-Latn-AZ" w:eastAsia="ru-RU"/>
              </w:rPr>
            </w:pPr>
            <w:r w:rsidRPr="00405A6B">
              <w:rPr>
                <w:rFonts w:ascii="Times New Roman" w:hAnsi="Times New Roman"/>
                <w:b/>
                <w:noProof/>
                <w:sz w:val="24"/>
                <w:szCs w:val="24"/>
                <w:lang w:val="tr-TR" w:eastAsia="tr-TR"/>
              </w:rPr>
              <w:drawing>
                <wp:anchor distT="0" distB="0" distL="114300" distR="114300" simplePos="0" relativeHeight="252398592" behindDoc="0" locked="0" layoutInCell="1" allowOverlap="1" wp14:anchorId="709FFB1D" wp14:editId="1D48AD18">
                  <wp:simplePos x="0" y="0"/>
                  <wp:positionH relativeFrom="column">
                    <wp:posOffset>481965</wp:posOffset>
                  </wp:positionH>
                  <wp:positionV relativeFrom="paragraph">
                    <wp:posOffset>69850</wp:posOffset>
                  </wp:positionV>
                  <wp:extent cx="1010285" cy="688340"/>
                  <wp:effectExtent l="0" t="0" r="0" b="0"/>
                  <wp:wrapSquare wrapText="bothSides"/>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560" cstate="print"/>
                          <a:srcRect/>
                          <a:stretch>
                            <a:fillRect/>
                          </a:stretch>
                        </pic:blipFill>
                        <pic:spPr bwMode="auto">
                          <a:xfrm>
                            <a:off x="0" y="0"/>
                            <a:ext cx="1010285" cy="6883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1855CA" w:rsidRPr="001A63FD" w14:paraId="4D47420E" w14:textId="77777777" w:rsidTr="0045345E">
        <w:tc>
          <w:tcPr>
            <w:tcW w:w="6799" w:type="dxa"/>
          </w:tcPr>
          <w:p w14:paraId="586BFB9B" w14:textId="5823A740" w:rsidR="005C04DF" w:rsidRPr="00405A6B" w:rsidRDefault="005C04DF" w:rsidP="005C04DF">
            <w:pPr>
              <w:pStyle w:val="1"/>
              <w:ind w:left="-120" w:firstLine="517"/>
              <w:rPr>
                <w:rFonts w:ascii="Times New Roman" w:hAnsi="Times New Roman"/>
                <w:sz w:val="24"/>
                <w:szCs w:val="24"/>
                <w:lang w:val="az-Latn-AZ"/>
              </w:rPr>
            </w:pPr>
            <w:r w:rsidRPr="00405A6B">
              <w:rPr>
                <w:rFonts w:ascii="Times New Roman" w:hAnsi="Times New Roman"/>
                <w:b/>
                <w:sz w:val="24"/>
                <w:szCs w:val="24"/>
                <w:lang w:val="az-Latn-AZ"/>
              </w:rPr>
              <w:t xml:space="preserve">  </w:t>
            </w:r>
            <w:r w:rsidRPr="00405A6B">
              <w:rPr>
                <w:rFonts w:ascii="Times New Roman" w:hAnsi="Times New Roman"/>
                <w:b/>
                <w:noProof/>
                <w:sz w:val="24"/>
                <w:szCs w:val="24"/>
                <w:lang w:val="tr-TR" w:eastAsia="tr-TR"/>
              </w:rPr>
              <w:drawing>
                <wp:inline distT="0" distB="0" distL="0" distR="0" wp14:anchorId="41A04519" wp14:editId="082529FE">
                  <wp:extent cx="247650" cy="206716"/>
                  <wp:effectExtent l="0" t="0" r="0" b="317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561" cstate="print"/>
                          <a:srcRect/>
                          <a:stretch>
                            <a:fillRect/>
                          </a:stretch>
                        </pic:blipFill>
                        <pic:spPr bwMode="auto">
                          <a:xfrm>
                            <a:off x="0" y="0"/>
                            <a:ext cx="248059" cy="207058"/>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3 Point</w:t>
            </w:r>
            <w:r w:rsidRPr="00405A6B">
              <w:rPr>
                <w:rFonts w:ascii="Times New Roman" w:hAnsi="Times New Roman"/>
                <w:sz w:val="24"/>
                <w:szCs w:val="24"/>
                <w:lang w:val="az-Latn-AZ"/>
              </w:rPr>
              <w:t xml:space="preserve"> (3 nöqtə) – 3 nöqtəyə görə fəzada</w:t>
            </w:r>
            <w:r w:rsidR="00B62E6A">
              <w:rPr>
                <w:rFonts w:ascii="Times New Roman" w:hAnsi="Times New Roman"/>
                <w:sz w:val="24"/>
                <w:szCs w:val="24"/>
                <w:lang w:val="az-Latn-AZ"/>
              </w:rPr>
              <w:t xml:space="preserve"> İKS</w:t>
            </w:r>
            <w:r w:rsidRPr="00405A6B">
              <w:rPr>
                <w:rFonts w:ascii="Times New Roman" w:hAnsi="Times New Roman"/>
                <w:sz w:val="24"/>
                <w:szCs w:val="24"/>
                <w:lang w:val="az-Latn-AZ"/>
              </w:rPr>
              <w:t>-in vəziyyətini yaradır. Şəkildəki sol aşağı künc koordinat başlan</w:t>
            </w:r>
            <w:r w:rsidRPr="00405A6B">
              <w:rPr>
                <w:rFonts w:ascii="Times New Roman" w:hAnsi="Times New Roman"/>
                <w:sz w:val="24"/>
                <w:szCs w:val="24"/>
                <w:lang w:val="az-Latn-AZ"/>
              </w:rPr>
              <w:softHyphen/>
              <w:t>ğıcı      (1-ci nöqtə, göy rəngli), sağdakı x-in istiqaməti (2-ci nöqtə, qırmızı rəngli) və yuxa</w:t>
            </w:r>
            <w:r w:rsidRPr="00405A6B">
              <w:rPr>
                <w:rFonts w:ascii="Times New Roman" w:hAnsi="Times New Roman"/>
                <w:sz w:val="24"/>
                <w:szCs w:val="24"/>
                <w:lang w:val="az-Latn-AZ"/>
              </w:rPr>
              <w:softHyphen/>
              <w:t>rıdakı y-in istiqaməti (3-cü nöqtə , yaşıl rəngli).</w:t>
            </w:r>
          </w:p>
          <w:p w14:paraId="268142F8" w14:textId="681AFAF2" w:rsidR="001855CA" w:rsidRPr="00405A6B" w:rsidRDefault="005C04DF" w:rsidP="00485B4A">
            <w:pPr>
              <w:pStyle w:val="1"/>
              <w:ind w:left="-120" w:firstLine="517"/>
              <w:rPr>
                <w:rFonts w:ascii="Times New Roman" w:hAnsi="Times New Roman"/>
                <w:b/>
                <w:noProof/>
                <w:sz w:val="24"/>
                <w:szCs w:val="24"/>
                <w:lang w:val="az-Latn-AZ" w:eastAsia="ru-RU"/>
              </w:rPr>
            </w:pPr>
            <w:r w:rsidRPr="00405A6B">
              <w:rPr>
                <w:rFonts w:ascii="Times New Roman" w:hAnsi="Times New Roman"/>
                <w:noProof/>
                <w:sz w:val="24"/>
                <w:szCs w:val="24"/>
                <w:lang w:val="az-Latn-AZ"/>
              </w:rPr>
              <w:t xml:space="preserve">  </w:t>
            </w:r>
            <w:r w:rsidRPr="00405A6B">
              <w:rPr>
                <w:rFonts w:ascii="Times New Roman" w:hAnsi="Times New Roman"/>
                <w:b/>
                <w:caps/>
                <w:noProof/>
                <w:sz w:val="24"/>
                <w:szCs w:val="24"/>
                <w:lang w:val="tr-TR" w:eastAsia="tr-TR"/>
              </w:rPr>
              <w:drawing>
                <wp:inline distT="0" distB="0" distL="0" distR="0" wp14:anchorId="62D1CAEC" wp14:editId="14C8B890">
                  <wp:extent cx="361950" cy="235005"/>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562" cstate="print"/>
                          <a:srcRect/>
                          <a:stretch>
                            <a:fillRect/>
                          </a:stretch>
                        </pic:blipFill>
                        <pic:spPr bwMode="auto">
                          <a:xfrm>
                            <a:off x="0" y="0"/>
                            <a:ext cx="363132" cy="235772"/>
                          </a:xfrm>
                          <a:prstGeom prst="rect">
                            <a:avLst/>
                          </a:prstGeom>
                          <a:noFill/>
                          <a:ln w="9525">
                            <a:noFill/>
                            <a:miter lim="800000"/>
                            <a:headEnd/>
                            <a:tailEnd/>
                          </a:ln>
                        </pic:spPr>
                      </pic:pic>
                    </a:graphicData>
                  </a:graphic>
                </wp:inline>
              </w:drawing>
            </w:r>
            <w:r w:rsidRPr="00405A6B">
              <w:rPr>
                <w:rFonts w:ascii="Times New Roman" w:hAnsi="Times New Roman"/>
                <w:noProof/>
                <w:sz w:val="24"/>
                <w:szCs w:val="24"/>
                <w:lang w:val="az-Latn-AZ"/>
              </w:rPr>
              <w:t xml:space="preserve">, </w:t>
            </w:r>
            <w:r w:rsidRPr="00405A6B">
              <w:rPr>
                <w:rFonts w:ascii="Times New Roman" w:hAnsi="Times New Roman"/>
                <w:noProof/>
                <w:sz w:val="24"/>
                <w:szCs w:val="24"/>
                <w:lang w:val="tr-TR" w:eastAsia="tr-TR"/>
              </w:rPr>
              <w:drawing>
                <wp:inline distT="0" distB="0" distL="0" distR="0" wp14:anchorId="533467DE" wp14:editId="735D2422">
                  <wp:extent cx="438150" cy="284480"/>
                  <wp:effectExtent l="1905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563" cstate="print"/>
                          <a:srcRect/>
                          <a:stretch>
                            <a:fillRect/>
                          </a:stretch>
                        </pic:blipFill>
                        <pic:spPr bwMode="auto">
                          <a:xfrm>
                            <a:off x="0" y="0"/>
                            <a:ext cx="438150" cy="284480"/>
                          </a:xfrm>
                          <a:prstGeom prst="rect">
                            <a:avLst/>
                          </a:prstGeom>
                          <a:noFill/>
                          <a:ln w="9525">
                            <a:noFill/>
                            <a:miter lim="800000"/>
                            <a:headEnd/>
                            <a:tailEnd/>
                          </a:ln>
                        </pic:spPr>
                      </pic:pic>
                    </a:graphicData>
                  </a:graphic>
                </wp:inline>
              </w:drawing>
            </w:r>
            <w:r w:rsidRPr="00405A6B">
              <w:rPr>
                <w:rFonts w:ascii="Times New Roman" w:hAnsi="Times New Roman"/>
                <w:noProof/>
                <w:sz w:val="24"/>
                <w:szCs w:val="24"/>
                <w:lang w:val="az-Latn-AZ"/>
              </w:rPr>
              <w:t xml:space="preserve">, </w:t>
            </w:r>
            <w:r w:rsidRPr="00405A6B">
              <w:rPr>
                <w:rFonts w:ascii="Times New Roman" w:hAnsi="Times New Roman"/>
                <w:noProof/>
                <w:sz w:val="24"/>
                <w:szCs w:val="24"/>
                <w:lang w:val="tr-TR" w:eastAsia="tr-TR"/>
              </w:rPr>
              <w:drawing>
                <wp:inline distT="0" distB="0" distL="0" distR="0" wp14:anchorId="2F8D1D35" wp14:editId="5740128D">
                  <wp:extent cx="430530" cy="302293"/>
                  <wp:effectExtent l="0" t="0" r="7620" b="254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rotWithShape="1">
                          <a:blip r:embed="rId564" cstate="print"/>
                          <a:srcRect b="1642"/>
                          <a:stretch/>
                        </pic:blipFill>
                        <pic:spPr bwMode="auto">
                          <a:xfrm>
                            <a:off x="0" y="0"/>
                            <a:ext cx="430530" cy="302293"/>
                          </a:xfrm>
                          <a:prstGeom prst="rect">
                            <a:avLst/>
                          </a:prstGeom>
                          <a:noFill/>
                          <a:ln>
                            <a:noFill/>
                          </a:ln>
                          <a:extLst>
                            <a:ext uri="{53640926-AAD7-44D8-BBD7-CCE9431645EC}">
                              <a14:shadowObscured xmlns:a14="http://schemas.microsoft.com/office/drawing/2010/main"/>
                            </a:ext>
                          </a:extLst>
                        </pic:spPr>
                      </pic:pic>
                    </a:graphicData>
                  </a:graphic>
                </wp:inline>
              </w:drawing>
            </w:r>
            <w:r w:rsidRPr="00405A6B">
              <w:rPr>
                <w:rFonts w:ascii="Times New Roman" w:hAnsi="Times New Roman"/>
                <w:noProof/>
                <w:sz w:val="24"/>
                <w:szCs w:val="24"/>
                <w:lang w:val="az-Latn-AZ"/>
              </w:rPr>
              <w:t xml:space="preserve"> </w:t>
            </w:r>
            <w:r w:rsidRPr="00405A6B">
              <w:rPr>
                <w:rFonts w:ascii="Times New Roman" w:hAnsi="Times New Roman"/>
                <w:b/>
                <w:caps/>
                <w:sz w:val="24"/>
                <w:szCs w:val="24"/>
                <w:lang w:val="az-Latn-AZ"/>
              </w:rPr>
              <w:t>x, y, Z</w:t>
            </w:r>
            <w:r w:rsidRPr="00405A6B">
              <w:rPr>
                <w:rFonts w:ascii="Times New Roman" w:hAnsi="Times New Roman"/>
                <w:sz w:val="24"/>
                <w:szCs w:val="24"/>
                <w:lang w:val="az-Latn-AZ"/>
              </w:rPr>
              <w:t xml:space="preserve"> (x, </w:t>
            </w:r>
            <w:r w:rsidR="004266F1">
              <w:rPr>
                <w:rFonts w:ascii="Times New Roman" w:hAnsi="Times New Roman"/>
                <w:sz w:val="24"/>
                <w:szCs w:val="24"/>
                <w:lang w:val="az-Latn-AZ"/>
              </w:rPr>
              <w:t>y və z-ə görə dönmə). Yeni</w:t>
            </w:r>
            <w:r w:rsidR="00B62E6A">
              <w:rPr>
                <w:rFonts w:ascii="Times New Roman" w:hAnsi="Times New Roman"/>
                <w:sz w:val="24"/>
                <w:szCs w:val="24"/>
                <w:lang w:val="az-Latn-AZ"/>
              </w:rPr>
              <w:t xml:space="preserve"> İKS</w:t>
            </w:r>
            <w:r w:rsidR="004266F1">
              <w:rPr>
                <w:rFonts w:ascii="Times New Roman" w:hAnsi="Times New Roman"/>
                <w:sz w:val="24"/>
                <w:szCs w:val="24"/>
                <w:lang w:val="az-Latn-AZ"/>
              </w:rPr>
              <w:t>-</w:t>
            </w:r>
            <w:r w:rsidRPr="00405A6B">
              <w:rPr>
                <w:rFonts w:ascii="Times New Roman" w:hAnsi="Times New Roman"/>
                <w:sz w:val="24"/>
                <w:szCs w:val="24"/>
                <w:lang w:val="az-Latn-AZ"/>
              </w:rPr>
              <w:t>i, mövcudun uyğun olaraq X, Y və ya Z koordinatları ətrafın</w:t>
            </w:r>
            <w:r w:rsidRPr="00405A6B">
              <w:rPr>
                <w:rFonts w:ascii="Times New Roman" w:hAnsi="Times New Roman"/>
                <w:sz w:val="24"/>
                <w:szCs w:val="24"/>
                <w:lang w:val="az-Latn-AZ"/>
              </w:rPr>
              <w:softHyphen/>
              <w:t xml:space="preserve">da fırladılır. </w:t>
            </w:r>
            <w:r w:rsidR="00485B4A">
              <w:rPr>
                <w:rFonts w:ascii="Times New Roman" w:hAnsi="Times New Roman"/>
                <w:sz w:val="24"/>
                <w:szCs w:val="24"/>
                <w:lang w:val="az-Latn-AZ"/>
              </w:rPr>
              <w:t>İ</w:t>
            </w:r>
            <w:r w:rsidRPr="00405A6B">
              <w:rPr>
                <w:rFonts w:ascii="Times New Roman" w:hAnsi="Times New Roman"/>
                <w:sz w:val="24"/>
                <w:szCs w:val="24"/>
                <w:lang w:val="az-Latn-AZ"/>
              </w:rPr>
              <w:t xml:space="preserve">stifadəçi dönmə bucağını verir. Bu </w:t>
            </w:r>
            <w:r w:rsidR="00546F6D">
              <w:rPr>
                <w:rFonts w:ascii="Times New Roman" w:hAnsi="Times New Roman"/>
                <w:sz w:val="24"/>
                <w:szCs w:val="24"/>
                <w:lang w:val="az-Latn-AZ"/>
              </w:rPr>
              <w:t>əmrlər</w:t>
            </w:r>
            <w:r w:rsidRPr="00405A6B">
              <w:rPr>
                <w:rFonts w:ascii="Times New Roman" w:hAnsi="Times New Roman"/>
                <w:sz w:val="24"/>
                <w:szCs w:val="24"/>
                <w:lang w:val="az-Latn-AZ"/>
              </w:rPr>
              <w:t xml:space="preserve"> əsasən üçüölçülü fəza siste</w:t>
            </w:r>
            <w:r w:rsidRPr="00405A6B">
              <w:rPr>
                <w:rFonts w:ascii="Times New Roman" w:hAnsi="Times New Roman"/>
                <w:sz w:val="24"/>
                <w:szCs w:val="24"/>
                <w:lang w:val="az-Latn-AZ"/>
              </w:rPr>
              <w:softHyphen/>
              <w:t>min</w:t>
            </w:r>
            <w:r w:rsidRPr="00405A6B">
              <w:rPr>
                <w:rFonts w:ascii="Times New Roman" w:hAnsi="Times New Roman"/>
                <w:sz w:val="24"/>
                <w:szCs w:val="24"/>
                <w:lang w:val="az-Latn-AZ"/>
              </w:rPr>
              <w:softHyphen/>
              <w:t>də istifadə olunur.</w:t>
            </w:r>
          </w:p>
        </w:tc>
        <w:tc>
          <w:tcPr>
            <w:tcW w:w="2977" w:type="dxa"/>
          </w:tcPr>
          <w:p w14:paraId="47F2EBA7" w14:textId="35CAB925" w:rsidR="001855CA" w:rsidRPr="00405A6B" w:rsidRDefault="001855CA" w:rsidP="0045345E">
            <w:pPr>
              <w:pStyle w:val="1"/>
              <w:ind w:firstLine="0"/>
              <w:rPr>
                <w:rFonts w:ascii="Times New Roman" w:hAnsi="Times New Roman"/>
                <w:noProof/>
                <w:sz w:val="24"/>
                <w:szCs w:val="24"/>
                <w:lang w:val="az-Latn-AZ" w:eastAsia="ru-RU"/>
              </w:rPr>
            </w:pPr>
            <w:r w:rsidRPr="00405A6B">
              <w:rPr>
                <w:rFonts w:ascii="Times New Roman" w:hAnsi="Times New Roman"/>
                <w:b/>
                <w:noProof/>
                <w:sz w:val="24"/>
                <w:szCs w:val="24"/>
                <w:lang w:val="tr-TR" w:eastAsia="tr-TR"/>
              </w:rPr>
              <w:drawing>
                <wp:anchor distT="0" distB="0" distL="114300" distR="114300" simplePos="0" relativeHeight="252400640" behindDoc="0" locked="0" layoutInCell="1" allowOverlap="1" wp14:anchorId="3D2D8560" wp14:editId="5014A222">
                  <wp:simplePos x="0" y="0"/>
                  <wp:positionH relativeFrom="column">
                    <wp:posOffset>343535</wp:posOffset>
                  </wp:positionH>
                  <wp:positionV relativeFrom="paragraph">
                    <wp:posOffset>193040</wp:posOffset>
                  </wp:positionV>
                  <wp:extent cx="1202690" cy="1213485"/>
                  <wp:effectExtent l="19050" t="0" r="0" b="0"/>
                  <wp:wrapSquare wrapText="bothSides"/>
                  <wp:docPr id="361"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65" cstate="print"/>
                          <a:srcRect/>
                          <a:stretch>
                            <a:fillRect/>
                          </a:stretch>
                        </pic:blipFill>
                        <pic:spPr bwMode="auto">
                          <a:xfrm>
                            <a:off x="0" y="0"/>
                            <a:ext cx="1202690" cy="1213485"/>
                          </a:xfrm>
                          <a:prstGeom prst="rect">
                            <a:avLst/>
                          </a:prstGeom>
                          <a:noFill/>
                          <a:ln w="9525">
                            <a:noFill/>
                            <a:miter lim="800000"/>
                            <a:headEnd/>
                            <a:tailEnd/>
                          </a:ln>
                        </pic:spPr>
                      </pic:pic>
                    </a:graphicData>
                  </a:graphic>
                </wp:anchor>
              </w:drawing>
            </w:r>
          </w:p>
        </w:tc>
      </w:tr>
      <w:tr w:rsidR="001855CA" w:rsidRPr="001A63FD" w14:paraId="0480BCC4" w14:textId="77777777" w:rsidTr="0045345E">
        <w:tc>
          <w:tcPr>
            <w:tcW w:w="6799" w:type="dxa"/>
          </w:tcPr>
          <w:p w14:paraId="5BFF0E0A" w14:textId="76D2B0F8" w:rsidR="005C04DF" w:rsidRPr="00405A6B" w:rsidRDefault="005C04DF" w:rsidP="005C04DF">
            <w:pPr>
              <w:pStyle w:val="1"/>
              <w:ind w:firstLine="397"/>
              <w:rPr>
                <w:rFonts w:ascii="Times New Roman" w:hAnsi="Times New Roman"/>
                <w:sz w:val="24"/>
                <w:szCs w:val="24"/>
                <w:lang w:val="az-Latn-AZ"/>
              </w:rPr>
            </w:pPr>
            <w:r w:rsidRPr="00405A6B">
              <w:rPr>
                <w:rFonts w:ascii="Times New Roman" w:hAnsi="Times New Roman"/>
                <w:b/>
                <w:sz w:val="24"/>
                <w:szCs w:val="24"/>
                <w:lang w:val="az-Latn-AZ"/>
              </w:rPr>
              <w:t xml:space="preserve">  </w:t>
            </w:r>
            <w:r w:rsidRPr="00405A6B">
              <w:rPr>
                <w:rFonts w:ascii="Times New Roman" w:hAnsi="Times New Roman"/>
                <w:b/>
                <w:noProof/>
                <w:sz w:val="24"/>
                <w:szCs w:val="24"/>
                <w:lang w:val="tr-TR" w:eastAsia="tr-TR"/>
              </w:rPr>
              <w:drawing>
                <wp:inline distT="0" distB="0" distL="0" distR="0" wp14:anchorId="0F70351A" wp14:editId="429CD64E">
                  <wp:extent cx="247650" cy="230717"/>
                  <wp:effectExtent l="0" t="0" r="0" b="0"/>
                  <wp:docPr id="517"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66" cstate="print"/>
                          <a:srcRect/>
                          <a:stretch>
                            <a:fillRect/>
                          </a:stretch>
                        </pic:blipFill>
                        <pic:spPr bwMode="auto">
                          <a:xfrm>
                            <a:off x="0" y="0"/>
                            <a:ext cx="248589" cy="231592"/>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Previous</w:t>
            </w:r>
            <w:r w:rsidR="00B62E6A">
              <w:rPr>
                <w:rFonts w:ascii="Times New Roman" w:hAnsi="Times New Roman"/>
                <w:sz w:val="24"/>
                <w:szCs w:val="24"/>
                <w:lang w:val="az-Latn-AZ"/>
              </w:rPr>
              <w:t xml:space="preserve"> (əvvəlki) – </w:t>
            </w:r>
            <w:r w:rsidR="00B62E6A" w:rsidRPr="00B62E6A">
              <w:rPr>
                <w:rFonts w:ascii="Times New Roman" w:hAnsi="Times New Roman"/>
                <w:b/>
                <w:sz w:val="24"/>
                <w:szCs w:val="24"/>
                <w:lang w:val="az-Latn-AZ"/>
              </w:rPr>
              <w:t>İKS</w:t>
            </w:r>
            <w:r w:rsidRPr="00405A6B">
              <w:rPr>
                <w:rFonts w:ascii="Times New Roman" w:hAnsi="Times New Roman"/>
                <w:sz w:val="24"/>
                <w:szCs w:val="24"/>
                <w:lang w:val="az-Latn-AZ"/>
              </w:rPr>
              <w:t>-</w:t>
            </w:r>
            <w:r w:rsidR="004266F1">
              <w:rPr>
                <w:rFonts w:ascii="Times New Roman" w:hAnsi="Times New Roman"/>
                <w:sz w:val="24"/>
                <w:szCs w:val="24"/>
                <w:lang w:val="az-Latn-AZ"/>
              </w:rPr>
              <w:t>i</w:t>
            </w:r>
            <w:r w:rsidRPr="00405A6B">
              <w:rPr>
                <w:rFonts w:ascii="Times New Roman" w:hAnsi="Times New Roman"/>
                <w:sz w:val="24"/>
                <w:szCs w:val="24"/>
                <w:lang w:val="az-Latn-AZ"/>
              </w:rPr>
              <w:t>ni əvvəlki vəziyyətinə qaytarır.</w:t>
            </w:r>
          </w:p>
          <w:p w14:paraId="442AAD3C" w14:textId="1365C454" w:rsidR="005C04DF" w:rsidRPr="00405A6B" w:rsidRDefault="005C04DF" w:rsidP="005C04DF">
            <w:pPr>
              <w:pStyle w:val="1"/>
              <w:ind w:left="-120" w:firstLine="517"/>
              <w:rPr>
                <w:rFonts w:ascii="Times New Roman" w:hAnsi="Times New Roman"/>
                <w:sz w:val="24"/>
                <w:szCs w:val="24"/>
                <w:lang w:val="az-Latn-AZ"/>
              </w:rPr>
            </w:pPr>
            <w:r w:rsidRPr="00405A6B">
              <w:rPr>
                <w:rFonts w:ascii="Times New Roman" w:hAnsi="Times New Roman"/>
                <w:b/>
                <w:sz w:val="24"/>
                <w:szCs w:val="24"/>
                <w:lang w:val="az-Latn-AZ"/>
              </w:rPr>
              <w:t xml:space="preserve">  Apply </w:t>
            </w:r>
            <w:r w:rsidRPr="00405A6B">
              <w:rPr>
                <w:rFonts w:ascii="Times New Roman" w:hAnsi="Times New Roman"/>
                <w:sz w:val="24"/>
                <w:szCs w:val="24"/>
                <w:lang w:val="az-Latn-AZ"/>
              </w:rPr>
              <w:t>(tətbiq et) – cari</w:t>
            </w:r>
            <w:r w:rsidR="00B62E6A">
              <w:rPr>
                <w:rFonts w:ascii="Times New Roman" w:hAnsi="Times New Roman"/>
                <w:sz w:val="24"/>
                <w:szCs w:val="24"/>
                <w:lang w:val="az-Latn-AZ"/>
              </w:rPr>
              <w:t xml:space="preserve"> </w:t>
            </w:r>
            <w:r w:rsidR="00B62E6A" w:rsidRPr="00B62E6A">
              <w:rPr>
                <w:rFonts w:ascii="Times New Roman" w:hAnsi="Times New Roman"/>
                <w:b/>
                <w:sz w:val="24"/>
                <w:szCs w:val="24"/>
                <w:lang w:val="az-Latn-AZ"/>
              </w:rPr>
              <w:t>İKS</w:t>
            </w:r>
            <w:r w:rsidRPr="00405A6B">
              <w:rPr>
                <w:rFonts w:ascii="Times New Roman" w:hAnsi="Times New Roman"/>
                <w:sz w:val="24"/>
                <w:szCs w:val="24"/>
                <w:lang w:val="az-Latn-AZ"/>
              </w:rPr>
              <w:t>-ni, seçilmiş görünüş pəncə</w:t>
            </w:r>
            <w:r w:rsidRPr="00405A6B">
              <w:rPr>
                <w:rFonts w:ascii="Times New Roman" w:hAnsi="Times New Roman"/>
                <w:sz w:val="24"/>
                <w:szCs w:val="24"/>
                <w:lang w:val="az-Latn-AZ"/>
              </w:rPr>
              <w:softHyphen/>
              <w:t>rələ</w:t>
            </w:r>
            <w:r w:rsidRPr="00405A6B">
              <w:rPr>
                <w:rFonts w:ascii="Times New Roman" w:hAnsi="Times New Roman"/>
                <w:sz w:val="24"/>
                <w:szCs w:val="24"/>
                <w:lang w:val="az-Latn-AZ"/>
              </w:rPr>
              <w:softHyphen/>
              <w:t xml:space="preserve">rinə tətbiq etməklə, onların da KS-ni cari kimi edir. </w:t>
            </w:r>
          </w:p>
          <w:p w14:paraId="62CA8C2B" w14:textId="45D8760E" w:rsidR="005C04DF" w:rsidRPr="00405A6B" w:rsidRDefault="005C04DF" w:rsidP="005C04DF">
            <w:pPr>
              <w:pStyle w:val="1"/>
              <w:ind w:left="-120" w:firstLine="517"/>
              <w:rPr>
                <w:rFonts w:ascii="Times New Roman" w:hAnsi="Times New Roman"/>
                <w:sz w:val="24"/>
                <w:szCs w:val="24"/>
                <w:lang w:val="az-Latn-AZ"/>
              </w:rPr>
            </w:pPr>
            <w:r w:rsidRPr="00405A6B">
              <w:rPr>
                <w:rFonts w:ascii="Times New Roman" w:hAnsi="Times New Roman"/>
                <w:sz w:val="24"/>
                <w:szCs w:val="24"/>
                <w:lang w:val="az-Latn-AZ"/>
              </w:rPr>
              <w:t xml:space="preserve">   Bu mü</w:t>
            </w:r>
            <w:r w:rsidRPr="00405A6B">
              <w:rPr>
                <w:rFonts w:ascii="Times New Roman" w:hAnsi="Times New Roman"/>
                <w:sz w:val="24"/>
                <w:szCs w:val="24"/>
                <w:lang w:val="az-Latn-AZ"/>
              </w:rPr>
              <w:softHyphen/>
              <w:t>ra</w:t>
            </w:r>
            <w:r w:rsidRPr="00405A6B">
              <w:rPr>
                <w:rFonts w:ascii="Times New Roman" w:hAnsi="Times New Roman"/>
                <w:sz w:val="24"/>
                <w:szCs w:val="24"/>
                <w:lang w:val="az-Latn-AZ"/>
              </w:rPr>
              <w:softHyphen/>
              <w:t>c</w:t>
            </w:r>
            <w:r w:rsidR="004266F1">
              <w:rPr>
                <w:rFonts w:ascii="Times New Roman" w:hAnsi="Times New Roman"/>
                <w:sz w:val="24"/>
                <w:szCs w:val="24"/>
                <w:lang w:val="az-Latn-AZ"/>
              </w:rPr>
              <w:t>i</w:t>
            </w:r>
            <w:r w:rsidRPr="00405A6B">
              <w:rPr>
                <w:rFonts w:ascii="Times New Roman" w:hAnsi="Times New Roman"/>
                <w:sz w:val="24"/>
                <w:szCs w:val="24"/>
                <w:lang w:val="az-Latn-AZ"/>
              </w:rPr>
              <w:t xml:space="preserve">ətə, </w:t>
            </w:r>
            <w:r w:rsidRPr="004266F1">
              <w:rPr>
                <w:rFonts w:ascii="Times New Roman" w:hAnsi="Times New Roman"/>
                <w:b/>
                <w:sz w:val="24"/>
                <w:szCs w:val="24"/>
                <w:lang w:val="az-Latn-AZ"/>
              </w:rPr>
              <w:t>Pick viewport to apply current UCS</w:t>
            </w:r>
            <w:r w:rsidRPr="00405A6B">
              <w:rPr>
                <w:rFonts w:ascii="Times New Roman" w:hAnsi="Times New Roman"/>
                <w:sz w:val="24"/>
                <w:szCs w:val="24"/>
                <w:lang w:val="az-Latn-AZ"/>
              </w:rPr>
              <w:t xml:space="preserve"> or [All]&lt;current&gt;, görünüş pəncərəsi secilib “</w:t>
            </w:r>
            <w:r w:rsidRPr="00405A6B">
              <w:rPr>
                <w:rFonts w:ascii="Times New Roman" w:hAnsi="Times New Roman"/>
                <w:b/>
                <w:sz w:val="24"/>
                <w:szCs w:val="24"/>
                <w:lang w:val="az-Latn-AZ"/>
              </w:rPr>
              <w:t>ENTER</w:t>
            </w:r>
            <w:r w:rsidRPr="00405A6B">
              <w:rPr>
                <w:rFonts w:ascii="Times New Roman" w:hAnsi="Times New Roman"/>
                <w:sz w:val="24"/>
                <w:szCs w:val="24"/>
                <w:lang w:val="az-Latn-AZ"/>
              </w:rPr>
              <w:t>” düyməsi basılır.</w:t>
            </w:r>
          </w:p>
          <w:p w14:paraId="3DB1BB70" w14:textId="4E295B8E" w:rsidR="001855CA" w:rsidRPr="00405A6B" w:rsidRDefault="005C04DF" w:rsidP="005C04DF">
            <w:pPr>
              <w:pStyle w:val="1"/>
              <w:ind w:left="-120" w:firstLine="517"/>
              <w:rPr>
                <w:rFonts w:ascii="Times New Roman" w:hAnsi="Times New Roman"/>
                <w:b/>
                <w:noProof/>
                <w:sz w:val="24"/>
                <w:szCs w:val="24"/>
                <w:lang w:val="az-Latn-AZ" w:eastAsia="ru-RU"/>
              </w:rPr>
            </w:pPr>
            <w:r w:rsidRPr="00405A6B">
              <w:rPr>
                <w:rFonts w:ascii="Times New Roman" w:hAnsi="Times New Roman"/>
                <w:sz w:val="24"/>
                <w:szCs w:val="24"/>
                <w:lang w:val="az-Latn-AZ"/>
              </w:rPr>
              <w:t xml:space="preserve">  </w:t>
            </w:r>
            <w:r w:rsidR="00B62E6A">
              <w:rPr>
                <w:rFonts w:ascii="Times New Roman" w:hAnsi="Times New Roman"/>
                <w:sz w:val="24"/>
                <w:szCs w:val="24"/>
                <w:lang w:val="az-Latn-AZ"/>
              </w:rPr>
              <w:t xml:space="preserve"> </w:t>
            </w:r>
            <w:r w:rsidR="00B62E6A" w:rsidRPr="00B62E6A">
              <w:rPr>
                <w:rFonts w:ascii="Times New Roman" w:hAnsi="Times New Roman"/>
                <w:b/>
                <w:sz w:val="24"/>
                <w:szCs w:val="24"/>
                <w:lang w:val="az-Latn-AZ"/>
              </w:rPr>
              <w:t>İKS</w:t>
            </w:r>
            <w:r w:rsidRPr="00405A6B">
              <w:rPr>
                <w:rFonts w:ascii="Times New Roman" w:hAnsi="Times New Roman"/>
                <w:sz w:val="24"/>
                <w:szCs w:val="24"/>
                <w:lang w:val="az-Latn-AZ"/>
              </w:rPr>
              <w:t xml:space="preserve">-ni idarə etmək üçün </w:t>
            </w:r>
            <w:r w:rsidRPr="00405A6B">
              <w:rPr>
                <w:rFonts w:ascii="Times New Roman" w:hAnsi="Times New Roman"/>
                <w:b/>
                <w:noProof/>
                <w:sz w:val="24"/>
                <w:szCs w:val="24"/>
                <w:lang w:val="tr-TR" w:eastAsia="tr-TR"/>
              </w:rPr>
              <w:drawing>
                <wp:inline distT="0" distB="0" distL="0" distR="0" wp14:anchorId="0BF2817B" wp14:editId="15D65404">
                  <wp:extent cx="238125" cy="207645"/>
                  <wp:effectExtent l="19050" t="0" r="9525" b="0"/>
                  <wp:docPr id="519"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567" cstate="print"/>
                          <a:srcRect/>
                          <a:stretch>
                            <a:fillRect/>
                          </a:stretch>
                        </pic:blipFill>
                        <pic:spPr bwMode="auto">
                          <a:xfrm>
                            <a:off x="0" y="0"/>
                            <a:ext cx="238125" cy="207645"/>
                          </a:xfrm>
                          <a:prstGeom prst="rect">
                            <a:avLst/>
                          </a:prstGeom>
                          <a:noFill/>
                          <a:ln w="9525">
                            <a:noFill/>
                            <a:miter lim="800000"/>
                            <a:headEnd/>
                            <a:tailEnd/>
                          </a:ln>
                        </pic:spPr>
                      </pic:pic>
                    </a:graphicData>
                  </a:graphic>
                </wp:inline>
              </w:drawing>
            </w:r>
            <w:r w:rsidRPr="00405A6B">
              <w:rPr>
                <w:rFonts w:ascii="Times New Roman" w:hAnsi="Times New Roman"/>
                <w:b/>
                <w:sz w:val="24"/>
                <w:szCs w:val="24"/>
                <w:lang w:val="az-Latn-AZ"/>
              </w:rPr>
              <w:t>UCS İcon</w:t>
            </w:r>
            <w:r w:rsidRPr="00405A6B">
              <w:rPr>
                <w:rFonts w:ascii="Times New Roman" w:hAnsi="Times New Roman"/>
                <w:sz w:val="24"/>
                <w:szCs w:val="24"/>
                <w:lang w:val="az-Latn-AZ"/>
              </w:rPr>
              <w:t xml:space="preserve"> istifadə etmək olar. Bu </w:t>
            </w:r>
            <w:r w:rsidR="00546F6D">
              <w:rPr>
                <w:rFonts w:ascii="Times New Roman" w:hAnsi="Times New Roman"/>
                <w:sz w:val="24"/>
                <w:szCs w:val="24"/>
                <w:lang w:val="az-Latn-AZ"/>
              </w:rPr>
              <w:t>əmri</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 xml:space="preserve">Tools </w:t>
            </w:r>
            <w:r w:rsidRPr="00405A6B">
              <w:rPr>
                <w:rFonts w:ascii="Times New Roman" w:hAnsi="Times New Roman"/>
                <w:sz w:val="24"/>
                <w:szCs w:val="24"/>
                <w:lang w:val="az-Latn-AZ"/>
              </w:rPr>
              <w:sym w:font="Symbol" w:char="F0DE"/>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UCS</w:t>
            </w:r>
            <w:r w:rsidRPr="00405A6B">
              <w:rPr>
                <w:rFonts w:ascii="Times New Roman" w:hAnsi="Times New Roman"/>
                <w:sz w:val="24"/>
                <w:szCs w:val="24"/>
                <w:lang w:val="az-Latn-AZ"/>
              </w:rPr>
              <w:t xml:space="preserve"> </w:t>
            </w:r>
            <w:r w:rsidR="00EC00E8" w:rsidRPr="00405A6B">
              <w:rPr>
                <w:rFonts w:ascii="Times New Roman" w:hAnsi="Times New Roman"/>
                <w:sz w:val="24"/>
                <w:szCs w:val="24"/>
                <w:lang w:val="az-Latn-AZ"/>
              </w:rPr>
              <w:t>əmri</w:t>
            </w:r>
            <w:r w:rsidR="004266F1">
              <w:rPr>
                <w:rFonts w:ascii="Times New Roman" w:hAnsi="Times New Roman"/>
                <w:sz w:val="24"/>
                <w:szCs w:val="24"/>
                <w:lang w:val="az-Latn-AZ"/>
              </w:rPr>
              <w:t xml:space="preserve"> </w:t>
            </w:r>
            <w:r w:rsidRPr="00405A6B">
              <w:rPr>
                <w:rFonts w:ascii="Times New Roman" w:hAnsi="Times New Roman"/>
                <w:sz w:val="24"/>
                <w:szCs w:val="24"/>
                <w:lang w:val="az-Latn-AZ"/>
              </w:rPr>
              <w:t>ilə dəyişdirmək olmaz.</w:t>
            </w:r>
          </w:p>
        </w:tc>
        <w:tc>
          <w:tcPr>
            <w:tcW w:w="2977" w:type="dxa"/>
          </w:tcPr>
          <w:p w14:paraId="66707D38" w14:textId="250C12D1" w:rsidR="001855CA" w:rsidRPr="00405A6B" w:rsidRDefault="001855CA" w:rsidP="0045345E">
            <w:pPr>
              <w:pStyle w:val="1"/>
              <w:ind w:firstLine="0"/>
              <w:rPr>
                <w:rFonts w:ascii="Times New Roman" w:hAnsi="Times New Roman"/>
                <w:b/>
                <w:noProof/>
                <w:sz w:val="24"/>
                <w:szCs w:val="24"/>
                <w:lang w:val="az-Latn-AZ" w:eastAsia="ru-RU"/>
              </w:rPr>
            </w:pPr>
            <w:r w:rsidRPr="00405A6B">
              <w:rPr>
                <w:rFonts w:ascii="Times New Roman" w:hAnsi="Times New Roman"/>
                <w:noProof/>
                <w:sz w:val="24"/>
                <w:szCs w:val="24"/>
                <w:lang w:val="tr-TR" w:eastAsia="tr-TR"/>
              </w:rPr>
              <w:drawing>
                <wp:anchor distT="0" distB="0" distL="114300" distR="114300" simplePos="0" relativeHeight="252402688" behindDoc="0" locked="0" layoutInCell="1" allowOverlap="1" wp14:anchorId="5B3AAF52" wp14:editId="5A61E396">
                  <wp:simplePos x="0" y="0"/>
                  <wp:positionH relativeFrom="column">
                    <wp:posOffset>543560</wp:posOffset>
                  </wp:positionH>
                  <wp:positionV relativeFrom="paragraph">
                    <wp:posOffset>0</wp:posOffset>
                  </wp:positionV>
                  <wp:extent cx="790575" cy="1419225"/>
                  <wp:effectExtent l="19050" t="0" r="9525" b="0"/>
                  <wp:wrapSquare wrapText="bothSides"/>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568" cstate="print"/>
                          <a:srcRect/>
                          <a:stretch>
                            <a:fillRect/>
                          </a:stretch>
                        </pic:blipFill>
                        <pic:spPr bwMode="auto">
                          <a:xfrm>
                            <a:off x="0" y="0"/>
                            <a:ext cx="790575" cy="1419225"/>
                          </a:xfrm>
                          <a:prstGeom prst="rect">
                            <a:avLst/>
                          </a:prstGeom>
                          <a:noFill/>
                          <a:ln w="9525">
                            <a:noFill/>
                            <a:miter lim="800000"/>
                            <a:headEnd/>
                            <a:tailEnd/>
                          </a:ln>
                        </pic:spPr>
                      </pic:pic>
                    </a:graphicData>
                  </a:graphic>
                </wp:anchor>
              </w:drawing>
            </w:r>
          </w:p>
        </w:tc>
      </w:tr>
    </w:tbl>
    <w:p w14:paraId="505466B6" w14:textId="26C40F61" w:rsidR="0045345E" w:rsidRPr="00405A6B" w:rsidRDefault="0045345E" w:rsidP="0045345E">
      <w:pPr>
        <w:pStyle w:val="1"/>
        <w:ind w:firstLine="0"/>
        <w:rPr>
          <w:rFonts w:ascii="Times New Roman" w:hAnsi="Times New Roman"/>
          <w:sz w:val="24"/>
          <w:szCs w:val="24"/>
          <w:lang w:val="az-Latn-AZ"/>
        </w:rPr>
      </w:pPr>
    </w:p>
    <w:p w14:paraId="1AB1940F" w14:textId="543E69B0" w:rsidR="0007346F" w:rsidRPr="00405A6B" w:rsidRDefault="0007346F" w:rsidP="005C04DF">
      <w:pPr>
        <w:pStyle w:val="1"/>
        <w:ind w:firstLine="709"/>
        <w:jc w:val="center"/>
        <w:rPr>
          <w:rFonts w:ascii="Times New Roman" w:hAnsi="Times New Roman"/>
          <w:sz w:val="24"/>
          <w:szCs w:val="24"/>
          <w:lang w:val="az-Latn-AZ"/>
        </w:rPr>
      </w:pPr>
      <w:r w:rsidRPr="00405A6B">
        <w:rPr>
          <w:rFonts w:ascii="Times New Roman" w:hAnsi="Times New Roman"/>
          <w:sz w:val="24"/>
          <w:szCs w:val="24"/>
          <w:lang w:val="az-Latn-AZ"/>
        </w:rPr>
        <w:t xml:space="preserve">Açılan lövhədən </w:t>
      </w:r>
      <w:r w:rsidRPr="00B62E6A">
        <w:rPr>
          <w:rFonts w:ascii="Times New Roman" w:hAnsi="Times New Roman"/>
          <w:b/>
          <w:sz w:val="24"/>
          <w:szCs w:val="24"/>
          <w:lang w:val="az-Latn-AZ"/>
        </w:rPr>
        <w:t>İKS</w:t>
      </w:r>
      <w:r w:rsidRPr="00405A6B">
        <w:rPr>
          <w:rFonts w:ascii="Times New Roman" w:hAnsi="Times New Roman"/>
          <w:sz w:val="24"/>
          <w:szCs w:val="24"/>
          <w:lang w:val="az-Latn-AZ"/>
        </w:rPr>
        <w:t xml:space="preserve">-nin həm 2D həm də 3D </w:t>
      </w:r>
      <w:r w:rsidR="00B62E6A">
        <w:rPr>
          <w:rFonts w:ascii="Times New Roman" w:hAnsi="Times New Roman"/>
          <w:sz w:val="24"/>
          <w:szCs w:val="24"/>
          <w:lang w:val="az-Latn-AZ"/>
        </w:rPr>
        <w:t>g</w:t>
      </w:r>
      <w:r w:rsidRPr="00405A6B">
        <w:rPr>
          <w:rFonts w:ascii="Times New Roman" w:hAnsi="Times New Roman"/>
          <w:sz w:val="24"/>
          <w:szCs w:val="24"/>
          <w:lang w:val="az-Latn-AZ"/>
        </w:rPr>
        <w:t>örünüşləri idarə edilir (</w:t>
      </w:r>
      <w:r w:rsidRPr="004266F1">
        <w:rPr>
          <w:rFonts w:ascii="Times New Roman" w:hAnsi="Times New Roman"/>
          <w:b/>
          <w:sz w:val="24"/>
          <w:szCs w:val="24"/>
          <w:lang w:val="az-Latn-AZ"/>
        </w:rPr>
        <w:t>UCS icon style-</w:t>
      </w:r>
      <w:r w:rsidRPr="00405A6B">
        <w:rPr>
          <w:rFonts w:ascii="Times New Roman" w:hAnsi="Times New Roman"/>
          <w:sz w:val="24"/>
          <w:szCs w:val="24"/>
          <w:lang w:val="az-Latn-AZ"/>
        </w:rPr>
        <w:t xml:space="preserve">dən). </w:t>
      </w:r>
      <w:r w:rsidRPr="00405A6B">
        <w:rPr>
          <w:rFonts w:ascii="Times New Roman" w:hAnsi="Times New Roman"/>
          <w:noProof/>
          <w:sz w:val="24"/>
          <w:szCs w:val="24"/>
          <w:lang w:val="tr-TR" w:eastAsia="tr-TR"/>
        </w:rPr>
        <w:drawing>
          <wp:inline distT="0" distB="0" distL="0" distR="0" wp14:anchorId="6C49CA6F" wp14:editId="7864CBED">
            <wp:extent cx="3888740" cy="2853243"/>
            <wp:effectExtent l="19050" t="0" r="0" b="0"/>
            <wp:docPr id="520"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569" cstate="print"/>
                    <a:srcRect/>
                    <a:stretch>
                      <a:fillRect/>
                    </a:stretch>
                  </pic:blipFill>
                  <pic:spPr bwMode="auto">
                    <a:xfrm>
                      <a:off x="0" y="0"/>
                      <a:ext cx="3888740" cy="2853243"/>
                    </a:xfrm>
                    <a:prstGeom prst="rect">
                      <a:avLst/>
                    </a:prstGeom>
                    <a:noFill/>
                    <a:ln w="9525">
                      <a:noFill/>
                      <a:miter lim="800000"/>
                      <a:headEnd/>
                      <a:tailEnd/>
                    </a:ln>
                  </pic:spPr>
                </pic:pic>
              </a:graphicData>
            </a:graphic>
          </wp:inline>
        </w:drawing>
      </w:r>
    </w:p>
    <w:p w14:paraId="080CDCB0" w14:textId="77777777" w:rsidR="005C04DF" w:rsidRPr="00405A6B" w:rsidRDefault="005C04DF" w:rsidP="005C04DF">
      <w:pPr>
        <w:pStyle w:val="1"/>
        <w:ind w:firstLine="709"/>
        <w:jc w:val="center"/>
        <w:rPr>
          <w:rFonts w:ascii="Times New Roman" w:hAnsi="Times New Roman"/>
          <w:sz w:val="24"/>
          <w:szCs w:val="24"/>
          <w:lang w:val="az-Latn-AZ"/>
        </w:rPr>
      </w:pPr>
    </w:p>
    <w:p w14:paraId="2EBCEE09" w14:textId="21875D43" w:rsidR="005C04DF" w:rsidRPr="00405A6B" w:rsidRDefault="005C04DF" w:rsidP="005C04DF">
      <w:pPr>
        <w:pStyle w:val="1"/>
        <w:ind w:firstLine="709"/>
        <w:jc w:val="center"/>
        <w:rPr>
          <w:rFonts w:ascii="Times New Roman" w:hAnsi="Times New Roman"/>
          <w:sz w:val="24"/>
          <w:szCs w:val="24"/>
          <w:lang w:val="az-Latn-AZ"/>
        </w:rPr>
      </w:pPr>
    </w:p>
    <w:tbl>
      <w:tblPr>
        <w:tblStyle w:val="TableGrid"/>
        <w:tblW w:w="0" w:type="auto"/>
        <w:tblLook w:val="04A0" w:firstRow="1" w:lastRow="0" w:firstColumn="1" w:lastColumn="0" w:noHBand="0" w:noVBand="1"/>
      </w:tblPr>
      <w:tblGrid>
        <w:gridCol w:w="6516"/>
        <w:gridCol w:w="3113"/>
      </w:tblGrid>
      <w:tr w:rsidR="005C04DF" w:rsidRPr="00405A6B" w14:paraId="64DEBEB0" w14:textId="77777777" w:rsidTr="005C04DF">
        <w:trPr>
          <w:trHeight w:val="806"/>
        </w:trPr>
        <w:tc>
          <w:tcPr>
            <w:tcW w:w="6516" w:type="dxa"/>
            <w:vAlign w:val="center"/>
          </w:tcPr>
          <w:p w14:paraId="7AB2C3D3" w14:textId="2FA948B3" w:rsidR="005C04DF" w:rsidRPr="00405A6B" w:rsidRDefault="005C04DF" w:rsidP="005B1244">
            <w:pPr>
              <w:pStyle w:val="1"/>
              <w:ind w:firstLine="0"/>
              <w:jc w:val="left"/>
              <w:rPr>
                <w:rFonts w:ascii="Times New Roman" w:hAnsi="Times New Roman"/>
                <w:sz w:val="24"/>
                <w:szCs w:val="24"/>
                <w:lang w:val="az-Latn-AZ"/>
              </w:rPr>
            </w:pPr>
            <w:r w:rsidRPr="00405A6B">
              <w:rPr>
                <w:rFonts w:ascii="Times New Roman" w:hAnsi="Times New Roman"/>
                <w:sz w:val="24"/>
                <w:szCs w:val="24"/>
                <w:lang w:val="az-Latn-AZ"/>
              </w:rPr>
              <w:lastRenderedPageBreak/>
              <w:t>İKS-i ekranda işıqlandırır və İKS-in yeri dəyişdikdə o da dəyişir.</w:t>
            </w:r>
          </w:p>
        </w:tc>
        <w:tc>
          <w:tcPr>
            <w:tcW w:w="3113" w:type="dxa"/>
            <w:vAlign w:val="center"/>
          </w:tcPr>
          <w:p w14:paraId="370F6692" w14:textId="3BA06DF7" w:rsidR="005C04DF" w:rsidRPr="00405A6B" w:rsidRDefault="005C04DF" w:rsidP="005C04DF">
            <w:pPr>
              <w:pStyle w:val="1"/>
              <w:ind w:firstLine="0"/>
              <w:jc w:val="center"/>
              <w:rPr>
                <w:rFonts w:ascii="Times New Roman" w:hAnsi="Times New Roman"/>
                <w:sz w:val="24"/>
                <w:szCs w:val="24"/>
                <w:lang w:val="az-Latn-AZ"/>
              </w:rPr>
            </w:pPr>
            <w:r w:rsidRPr="00405A6B">
              <w:rPr>
                <w:rFonts w:ascii="Times New Roman" w:hAnsi="Times New Roman"/>
                <w:b/>
                <w:noProof/>
                <w:sz w:val="24"/>
                <w:szCs w:val="24"/>
                <w:lang w:val="tr-TR" w:eastAsia="tr-TR"/>
              </w:rPr>
              <w:drawing>
                <wp:inline distT="0" distB="0" distL="0" distR="0" wp14:anchorId="14A7839C" wp14:editId="4DF04C84">
                  <wp:extent cx="1575435" cy="307340"/>
                  <wp:effectExtent l="19050" t="0" r="5715" b="0"/>
                  <wp:docPr id="533"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570" cstate="print"/>
                          <a:srcRect/>
                          <a:stretch>
                            <a:fillRect/>
                          </a:stretch>
                        </pic:blipFill>
                        <pic:spPr bwMode="auto">
                          <a:xfrm>
                            <a:off x="0" y="0"/>
                            <a:ext cx="1575435" cy="307340"/>
                          </a:xfrm>
                          <a:prstGeom prst="rect">
                            <a:avLst/>
                          </a:prstGeom>
                          <a:noFill/>
                          <a:ln w="9525">
                            <a:noFill/>
                            <a:miter lim="800000"/>
                            <a:headEnd/>
                            <a:tailEnd/>
                          </a:ln>
                        </pic:spPr>
                      </pic:pic>
                    </a:graphicData>
                  </a:graphic>
                </wp:inline>
              </w:drawing>
            </w:r>
          </w:p>
        </w:tc>
      </w:tr>
      <w:tr w:rsidR="005C04DF" w:rsidRPr="00405A6B" w14:paraId="022884C5" w14:textId="77777777" w:rsidTr="005C04DF">
        <w:trPr>
          <w:trHeight w:val="830"/>
        </w:trPr>
        <w:tc>
          <w:tcPr>
            <w:tcW w:w="6516" w:type="dxa"/>
            <w:vAlign w:val="center"/>
          </w:tcPr>
          <w:p w14:paraId="194B8B32" w14:textId="77777777" w:rsidR="005C04DF" w:rsidRPr="00405A6B" w:rsidRDefault="005C04DF" w:rsidP="005B1244">
            <w:pPr>
              <w:pStyle w:val="1"/>
              <w:spacing w:before="120"/>
              <w:ind w:firstLine="23"/>
              <w:jc w:val="left"/>
              <w:rPr>
                <w:rFonts w:ascii="Times New Roman" w:hAnsi="Times New Roman"/>
                <w:sz w:val="24"/>
                <w:szCs w:val="24"/>
                <w:lang w:val="az-Latn-AZ"/>
              </w:rPr>
            </w:pPr>
            <w:r w:rsidRPr="00405A6B">
              <w:rPr>
                <w:rFonts w:ascii="Times New Roman" w:hAnsi="Times New Roman"/>
                <w:sz w:val="24"/>
                <w:szCs w:val="24"/>
                <w:lang w:val="az-Latn-AZ"/>
              </w:rPr>
              <w:t>İKS-i ekranda işıqlandırır və İKS-in yeri dəyişdikdə dəyişmir.</w:t>
            </w:r>
          </w:p>
          <w:p w14:paraId="0F5E08A6" w14:textId="77777777" w:rsidR="005C04DF" w:rsidRPr="00405A6B" w:rsidRDefault="005C04DF" w:rsidP="005B1244">
            <w:pPr>
              <w:pStyle w:val="1"/>
              <w:ind w:firstLine="0"/>
              <w:jc w:val="left"/>
              <w:rPr>
                <w:rFonts w:ascii="Times New Roman" w:hAnsi="Times New Roman"/>
                <w:sz w:val="24"/>
                <w:szCs w:val="24"/>
                <w:lang w:val="az-Latn-AZ"/>
              </w:rPr>
            </w:pPr>
          </w:p>
        </w:tc>
        <w:tc>
          <w:tcPr>
            <w:tcW w:w="3113" w:type="dxa"/>
            <w:vAlign w:val="center"/>
          </w:tcPr>
          <w:p w14:paraId="257E87B2" w14:textId="689E9DB4" w:rsidR="005C04DF" w:rsidRPr="00405A6B" w:rsidRDefault="005C04DF" w:rsidP="005C04DF">
            <w:pPr>
              <w:pStyle w:val="1"/>
              <w:ind w:firstLine="0"/>
              <w:jc w:val="center"/>
              <w:rPr>
                <w:rFonts w:ascii="Times New Roman" w:hAnsi="Times New Roman"/>
                <w:b/>
                <w:noProof/>
                <w:sz w:val="24"/>
                <w:szCs w:val="24"/>
                <w:lang w:val="az-Latn-AZ" w:eastAsia="ru-RU"/>
              </w:rPr>
            </w:pPr>
            <w:r w:rsidRPr="00405A6B">
              <w:rPr>
                <w:rFonts w:ascii="Times New Roman" w:hAnsi="Times New Roman"/>
                <w:b/>
                <w:noProof/>
                <w:sz w:val="24"/>
                <w:szCs w:val="24"/>
                <w:lang w:val="tr-TR" w:eastAsia="tr-TR"/>
              </w:rPr>
              <w:drawing>
                <wp:inline distT="0" distB="0" distL="0" distR="0" wp14:anchorId="2814F9AE" wp14:editId="16B442E4">
                  <wp:extent cx="1183640" cy="314960"/>
                  <wp:effectExtent l="19050" t="0" r="0" b="0"/>
                  <wp:docPr id="534"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571" cstate="print"/>
                          <a:srcRect/>
                          <a:stretch>
                            <a:fillRect/>
                          </a:stretch>
                        </pic:blipFill>
                        <pic:spPr bwMode="auto">
                          <a:xfrm>
                            <a:off x="0" y="0"/>
                            <a:ext cx="1183640" cy="314960"/>
                          </a:xfrm>
                          <a:prstGeom prst="rect">
                            <a:avLst/>
                          </a:prstGeom>
                          <a:noFill/>
                          <a:ln w="9525">
                            <a:noFill/>
                            <a:miter lim="800000"/>
                            <a:headEnd/>
                            <a:tailEnd/>
                          </a:ln>
                        </pic:spPr>
                      </pic:pic>
                    </a:graphicData>
                  </a:graphic>
                </wp:inline>
              </w:drawing>
            </w:r>
          </w:p>
        </w:tc>
      </w:tr>
      <w:tr w:rsidR="005C04DF" w:rsidRPr="00405A6B" w14:paraId="2D215158" w14:textId="77777777" w:rsidTr="005B1244">
        <w:tc>
          <w:tcPr>
            <w:tcW w:w="6516" w:type="dxa"/>
            <w:vAlign w:val="center"/>
          </w:tcPr>
          <w:p w14:paraId="0943C018" w14:textId="77777777" w:rsidR="005B1244" w:rsidRPr="00405A6B" w:rsidRDefault="005B1244" w:rsidP="005B1244">
            <w:pPr>
              <w:pStyle w:val="1"/>
              <w:ind w:firstLine="0"/>
              <w:jc w:val="left"/>
              <w:rPr>
                <w:rFonts w:ascii="Times New Roman" w:hAnsi="Times New Roman"/>
                <w:sz w:val="24"/>
                <w:szCs w:val="24"/>
                <w:lang w:val="az-Latn-AZ"/>
              </w:rPr>
            </w:pPr>
          </w:p>
          <w:p w14:paraId="05C4B30A" w14:textId="57AFAB19" w:rsidR="005C04DF" w:rsidRPr="00405A6B" w:rsidRDefault="005C04DF" w:rsidP="005B1244">
            <w:pPr>
              <w:pStyle w:val="1"/>
              <w:ind w:firstLine="0"/>
              <w:jc w:val="left"/>
              <w:rPr>
                <w:rFonts w:ascii="Times New Roman" w:hAnsi="Times New Roman"/>
                <w:sz w:val="24"/>
                <w:szCs w:val="24"/>
                <w:lang w:val="az-Latn-AZ"/>
              </w:rPr>
            </w:pPr>
            <w:r w:rsidRPr="00405A6B">
              <w:rPr>
                <w:rFonts w:ascii="Times New Roman" w:hAnsi="Times New Roman"/>
                <w:sz w:val="24"/>
                <w:szCs w:val="24"/>
                <w:lang w:val="az-Latn-AZ"/>
              </w:rPr>
              <w:t>İKS-in ekranda görünüşünü söndürür.</w:t>
            </w:r>
          </w:p>
          <w:p w14:paraId="31428BC1" w14:textId="77777777" w:rsidR="005C04DF" w:rsidRPr="00405A6B" w:rsidRDefault="005C04DF" w:rsidP="005B1244">
            <w:pPr>
              <w:pStyle w:val="1"/>
              <w:ind w:firstLine="0"/>
              <w:jc w:val="left"/>
              <w:rPr>
                <w:rFonts w:ascii="Times New Roman" w:hAnsi="Times New Roman"/>
                <w:sz w:val="24"/>
                <w:szCs w:val="24"/>
                <w:lang w:val="az-Latn-AZ"/>
              </w:rPr>
            </w:pPr>
          </w:p>
        </w:tc>
        <w:tc>
          <w:tcPr>
            <w:tcW w:w="3113" w:type="dxa"/>
            <w:vAlign w:val="center"/>
          </w:tcPr>
          <w:p w14:paraId="60F8354A" w14:textId="1D5DAF6F" w:rsidR="005C04DF" w:rsidRPr="00405A6B" w:rsidRDefault="005C04DF" w:rsidP="005C04DF">
            <w:pPr>
              <w:pStyle w:val="1"/>
              <w:ind w:firstLine="0"/>
              <w:jc w:val="center"/>
              <w:rPr>
                <w:rFonts w:ascii="Times New Roman" w:hAnsi="Times New Roman"/>
                <w:b/>
                <w:noProof/>
                <w:sz w:val="24"/>
                <w:szCs w:val="24"/>
                <w:lang w:val="az-Latn-AZ" w:eastAsia="ru-RU"/>
              </w:rPr>
            </w:pPr>
            <w:r w:rsidRPr="00405A6B">
              <w:rPr>
                <w:rFonts w:ascii="Times New Roman" w:hAnsi="Times New Roman"/>
                <w:noProof/>
                <w:sz w:val="24"/>
                <w:szCs w:val="24"/>
                <w:lang w:val="tr-TR" w:eastAsia="tr-TR"/>
              </w:rPr>
              <w:drawing>
                <wp:inline distT="0" distB="0" distL="0" distR="0" wp14:anchorId="2E1FFB29" wp14:editId="1C76DDA0">
                  <wp:extent cx="1122045" cy="292100"/>
                  <wp:effectExtent l="19050" t="0" r="1905" b="0"/>
                  <wp:docPr id="537"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572" cstate="print"/>
                          <a:srcRect/>
                          <a:stretch>
                            <a:fillRect/>
                          </a:stretch>
                        </pic:blipFill>
                        <pic:spPr bwMode="auto">
                          <a:xfrm>
                            <a:off x="0" y="0"/>
                            <a:ext cx="1122045" cy="292100"/>
                          </a:xfrm>
                          <a:prstGeom prst="rect">
                            <a:avLst/>
                          </a:prstGeom>
                          <a:noFill/>
                          <a:ln w="9525">
                            <a:noFill/>
                            <a:miter lim="800000"/>
                            <a:headEnd/>
                            <a:tailEnd/>
                          </a:ln>
                        </pic:spPr>
                      </pic:pic>
                    </a:graphicData>
                  </a:graphic>
                </wp:inline>
              </w:drawing>
            </w:r>
          </w:p>
        </w:tc>
      </w:tr>
    </w:tbl>
    <w:p w14:paraId="186E9E1D" w14:textId="613E55B7" w:rsidR="005C04DF" w:rsidRPr="00405A6B" w:rsidRDefault="0007346F" w:rsidP="005B1244">
      <w:pPr>
        <w:pStyle w:val="1"/>
        <w:ind w:firstLine="397"/>
        <w:rPr>
          <w:lang w:val="az-Latn-AZ"/>
        </w:rPr>
      </w:pPr>
      <w:r w:rsidRPr="00405A6B">
        <w:rPr>
          <w:rFonts w:ascii="Times New Roman" w:hAnsi="Times New Roman"/>
          <w:sz w:val="24"/>
          <w:szCs w:val="24"/>
          <w:lang w:val="az-Latn-AZ"/>
        </w:rPr>
        <w:t xml:space="preserve"> </w:t>
      </w:r>
    </w:p>
    <w:p w14:paraId="26297726" w14:textId="0AB2BDE0" w:rsidR="005B1244" w:rsidRPr="00405A6B" w:rsidRDefault="002D3DF1" w:rsidP="005B1244">
      <w:pPr>
        <w:pStyle w:val="bashliq"/>
        <w:numPr>
          <w:ilvl w:val="0"/>
          <w:numId w:val="0"/>
        </w:numPr>
        <w:spacing w:before="0" w:after="0"/>
        <w:ind w:left="851"/>
        <w:rPr>
          <w:color w:val="C00000"/>
        </w:rPr>
      </w:pPr>
      <w:bookmarkStart w:id="6" w:name="_Toc149923163"/>
      <w:r w:rsidRPr="00405A6B">
        <w:rPr>
          <w:color w:val="C00000"/>
        </w:rPr>
        <w:t xml:space="preserve">3.6.2. </w:t>
      </w:r>
      <w:r w:rsidR="005B1244" w:rsidRPr="00405A6B">
        <w:rPr>
          <w:caps w:val="0"/>
          <w:color w:val="C00000"/>
        </w:rPr>
        <w:t xml:space="preserve">Bərk  cisim modelləşdirməsində </w:t>
      </w:r>
    </w:p>
    <w:p w14:paraId="3381826A" w14:textId="13412B18" w:rsidR="00003F38" w:rsidRPr="00405A6B" w:rsidRDefault="005B1244" w:rsidP="005B1244">
      <w:pPr>
        <w:pStyle w:val="bashliq"/>
        <w:numPr>
          <w:ilvl w:val="0"/>
          <w:numId w:val="0"/>
        </w:numPr>
        <w:spacing w:before="0" w:after="0"/>
        <w:ind w:left="851"/>
        <w:rPr>
          <w:color w:val="C00000"/>
        </w:rPr>
      </w:pPr>
      <w:r w:rsidRPr="00405A6B">
        <w:rPr>
          <w:caps w:val="0"/>
          <w:color w:val="C00000"/>
        </w:rPr>
        <w:t>üçölçülü həndəsi fiqurlar</w:t>
      </w:r>
      <w:bookmarkEnd w:id="6"/>
    </w:p>
    <w:p w14:paraId="781302E9" w14:textId="77777777" w:rsidR="005B1244" w:rsidRPr="00405A6B" w:rsidRDefault="005B1244" w:rsidP="005B1244">
      <w:pPr>
        <w:pStyle w:val="bashliq"/>
        <w:numPr>
          <w:ilvl w:val="0"/>
          <w:numId w:val="0"/>
        </w:numPr>
        <w:spacing w:before="0" w:after="0"/>
        <w:ind w:left="851"/>
        <w:rPr>
          <w:color w:val="C00000"/>
        </w:rPr>
      </w:pPr>
    </w:p>
    <w:p w14:paraId="0A74F261" w14:textId="56E79FE9" w:rsidR="00003F38" w:rsidRPr="00405A6B" w:rsidRDefault="00003F38" w:rsidP="005B1244">
      <w:pPr>
        <w:pStyle w:val="12"/>
        <w:ind w:firstLine="720"/>
      </w:pPr>
      <w:r w:rsidRPr="00405A6B">
        <w:t>Üçölçülü bərk cisimlərin 3</w:t>
      </w:r>
      <w:r w:rsidR="005B1244" w:rsidRPr="00405A6B">
        <w:t>D</w:t>
      </w:r>
      <w:r w:rsidRPr="00405A6B">
        <w:t xml:space="preserve"> modelini qurmaq üçün, </w:t>
      </w:r>
      <w:r w:rsidR="005B1244" w:rsidRPr="00405A6B">
        <w:t xml:space="preserve">bu </w:t>
      </w:r>
      <w:r w:rsidRPr="00405A6B">
        <w:t>modelləri təşkil edən sadə həndəsi fiqurların qurulmasını mənimsəmək məsləhətdir. Bu cür həndəsi fiqurl</w:t>
      </w:r>
      <w:r w:rsidR="004266F1">
        <w:t>a</w:t>
      </w:r>
      <w:r w:rsidRPr="00405A6B">
        <w:t>rı qurmaq üçün</w:t>
      </w:r>
      <w:r w:rsidR="002D3DF1" w:rsidRPr="00405A6B">
        <w:t xml:space="preserve"> interfeysi buna uyğun </w:t>
      </w:r>
      <w:r w:rsidRPr="00405A6B">
        <w:t xml:space="preserve">hazırlamaq lazımdır. Cəld sətirdən </w:t>
      </w:r>
      <w:r w:rsidRPr="00405A6B">
        <w:rPr>
          <w:noProof/>
          <w:lang w:val="tr-TR" w:eastAsia="tr-TR"/>
        </w:rPr>
        <w:drawing>
          <wp:inline distT="0" distB="0" distL="0" distR="0" wp14:anchorId="0713484C" wp14:editId="172110D4">
            <wp:extent cx="1688465" cy="182880"/>
            <wp:effectExtent l="19050" t="0" r="6985" b="0"/>
            <wp:docPr id="368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3" cstate="print"/>
                    <a:srcRect/>
                    <a:stretch>
                      <a:fillRect/>
                    </a:stretch>
                  </pic:blipFill>
                  <pic:spPr bwMode="auto">
                    <a:xfrm>
                      <a:off x="0" y="0"/>
                      <a:ext cx="1688465" cy="182880"/>
                    </a:xfrm>
                    <a:prstGeom prst="rect">
                      <a:avLst/>
                    </a:prstGeom>
                    <a:noFill/>
                    <a:ln w="9525">
                      <a:noFill/>
                      <a:miter lim="800000"/>
                      <a:headEnd/>
                      <a:tailEnd/>
                    </a:ln>
                  </pic:spPr>
                </pic:pic>
              </a:graphicData>
            </a:graphic>
          </wp:inline>
        </w:drawing>
      </w:r>
      <w:r w:rsidRPr="00405A6B">
        <w:t xml:space="preserve"> işçi mühitin 3D sazlamaq üçün açılan siyahıdan </w:t>
      </w:r>
      <w:r w:rsidRPr="00405A6B">
        <w:rPr>
          <w:noProof/>
          <w:lang w:val="tr-TR" w:eastAsia="tr-TR"/>
        </w:rPr>
        <w:drawing>
          <wp:inline distT="0" distB="0" distL="0" distR="0" wp14:anchorId="0A51EBFA" wp14:editId="6A8F565A">
            <wp:extent cx="1694815" cy="182880"/>
            <wp:effectExtent l="19050" t="0" r="635" b="0"/>
            <wp:docPr id="74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4" cstate="print"/>
                    <a:srcRect/>
                    <a:stretch>
                      <a:fillRect/>
                    </a:stretch>
                  </pic:blipFill>
                  <pic:spPr bwMode="auto">
                    <a:xfrm>
                      <a:off x="0" y="0"/>
                      <a:ext cx="1694815" cy="182880"/>
                    </a:xfrm>
                    <a:prstGeom prst="rect">
                      <a:avLst/>
                    </a:prstGeom>
                    <a:noFill/>
                    <a:ln w="9525">
                      <a:noFill/>
                      <a:miter lim="800000"/>
                      <a:headEnd/>
                      <a:tailEnd/>
                    </a:ln>
                  </pic:spPr>
                </pic:pic>
              </a:graphicData>
            </a:graphic>
          </wp:inline>
        </w:drawing>
      </w:r>
      <w:r w:rsidRPr="00405A6B">
        <w:t xml:space="preserve"> seçilir. Bu cür sazlamanı hal sətrində yerləşən </w:t>
      </w:r>
      <w:r w:rsidRPr="00405A6B">
        <w:rPr>
          <w:noProof/>
          <w:lang w:val="tr-TR" w:eastAsia="tr-TR"/>
        </w:rPr>
        <w:drawing>
          <wp:inline distT="0" distB="0" distL="0" distR="0" wp14:anchorId="5738C779" wp14:editId="17F0A386">
            <wp:extent cx="231775" cy="170815"/>
            <wp:effectExtent l="19050" t="0" r="0" b="0"/>
            <wp:docPr id="74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5" cstate="print"/>
                    <a:srcRect/>
                    <a:stretch>
                      <a:fillRect/>
                    </a:stretch>
                  </pic:blipFill>
                  <pic:spPr bwMode="auto">
                    <a:xfrm>
                      <a:off x="0" y="0"/>
                      <a:ext cx="231775" cy="170815"/>
                    </a:xfrm>
                    <a:prstGeom prst="rect">
                      <a:avLst/>
                    </a:prstGeom>
                    <a:noFill/>
                    <a:ln w="9525">
                      <a:noFill/>
                      <a:miter lim="800000"/>
                      <a:headEnd/>
                      <a:tailEnd/>
                    </a:ln>
                  </pic:spPr>
                </pic:pic>
              </a:graphicData>
            </a:graphic>
          </wp:inline>
        </w:drawing>
      </w:r>
      <w:r w:rsidRPr="00405A6B">
        <w:t xml:space="preserve"> alətlə də etmək olar. Nəticədə </w:t>
      </w:r>
      <w:r w:rsidRPr="004266F1">
        <w:rPr>
          <w:b/>
        </w:rPr>
        <w:t xml:space="preserve">interfeys </w:t>
      </w:r>
      <w:r w:rsidRPr="00405A6B">
        <w:t>dəyişib aşağıdakı kimi olur.</w:t>
      </w:r>
    </w:p>
    <w:p w14:paraId="394E08B8" w14:textId="77777777" w:rsidR="005B1244" w:rsidRPr="00405A6B" w:rsidRDefault="005B1244" w:rsidP="005B1244">
      <w:pPr>
        <w:pStyle w:val="12"/>
        <w:ind w:firstLine="720"/>
      </w:pPr>
    </w:p>
    <w:p w14:paraId="43832CDC" w14:textId="772DFD1F" w:rsidR="00003F38" w:rsidRPr="00405A6B" w:rsidRDefault="002D3DF1" w:rsidP="007A5EE1">
      <w:pPr>
        <w:pStyle w:val="12"/>
        <w:ind w:firstLine="0"/>
        <w:jc w:val="center"/>
      </w:pPr>
      <w:r w:rsidRPr="00405A6B">
        <w:rPr>
          <w:noProof/>
          <w:lang w:val="tr-TR" w:eastAsia="tr-TR"/>
        </w:rPr>
        <w:drawing>
          <wp:inline distT="0" distB="0" distL="0" distR="0" wp14:anchorId="3A547CEE" wp14:editId="05BE0395">
            <wp:extent cx="6120765" cy="701040"/>
            <wp:effectExtent l="0" t="0" r="0" b="381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6120765" cy="701040"/>
                    </a:xfrm>
                    <a:prstGeom prst="rect">
                      <a:avLst/>
                    </a:prstGeom>
                  </pic:spPr>
                </pic:pic>
              </a:graphicData>
            </a:graphic>
          </wp:inline>
        </w:drawing>
      </w:r>
    </w:p>
    <w:p w14:paraId="1A5CC18D" w14:textId="0B01D946" w:rsidR="00003F38" w:rsidRPr="00405A6B" w:rsidRDefault="00003F38" w:rsidP="005B1244">
      <w:pPr>
        <w:pStyle w:val="12"/>
        <w:ind w:firstLine="720"/>
      </w:pPr>
      <w:r w:rsidRPr="00405A6B">
        <w:t xml:space="preserve">Bu zolaqlaqda üçölçülü modelləşdirmə üçün lazım olan </w:t>
      </w:r>
      <w:r w:rsidR="00546F6D">
        <w:t>əmrlər</w:t>
      </w:r>
      <w:r w:rsidRPr="00405A6B">
        <w:t xml:space="preserve"> yerləşir. Buradakı </w:t>
      </w:r>
      <w:r w:rsidRPr="00405A6B">
        <w:rPr>
          <w:b/>
        </w:rPr>
        <w:t>DRAW</w:t>
      </w:r>
      <w:r w:rsidRPr="00405A6B">
        <w:t xml:space="preserve"> və </w:t>
      </w:r>
      <w:r w:rsidRPr="00405A6B">
        <w:rPr>
          <w:b/>
        </w:rPr>
        <w:t>MODİFY</w:t>
      </w:r>
      <w:r w:rsidRPr="00405A6B">
        <w:t xml:space="preserve"> lövhələ</w:t>
      </w:r>
      <w:r w:rsidRPr="00405A6B">
        <w:softHyphen/>
        <w:t>ri</w:t>
      </w:r>
      <w:r w:rsidRPr="00405A6B">
        <w:softHyphen/>
        <w:t xml:space="preserve">nin </w:t>
      </w:r>
      <w:r w:rsidR="00546F6D">
        <w:t>əmrləri</w:t>
      </w:r>
      <w:r w:rsidRPr="00405A6B">
        <w:t xml:space="preserve"> ilə ikinci </w:t>
      </w:r>
      <w:r w:rsidRPr="00405A6B">
        <w:rPr>
          <w:b/>
        </w:rPr>
        <w:t>C</w:t>
      </w:r>
      <w:r w:rsidR="00772E86">
        <w:rPr>
          <w:b/>
        </w:rPr>
        <w:t>O</w:t>
      </w:r>
      <w:r w:rsidRPr="00405A6B">
        <w:rPr>
          <w:b/>
        </w:rPr>
        <w:t>ORDİ</w:t>
      </w:r>
      <w:r w:rsidRPr="00405A6B">
        <w:rPr>
          <w:b/>
        </w:rPr>
        <w:softHyphen/>
        <w:t>NATES</w:t>
      </w:r>
      <w:r w:rsidRPr="00405A6B">
        <w:t xml:space="preserve"> lövhəsi</w:t>
      </w:r>
      <w:r w:rsidRPr="00405A6B">
        <w:softHyphen/>
        <w:t xml:space="preserve">nin </w:t>
      </w:r>
      <w:r w:rsidR="00546F6D">
        <w:t>əmrləri</w:t>
      </w:r>
      <w:r w:rsidRPr="00405A6B">
        <w:t xml:space="preserve"> ilə birinci bölmədə tanış olmuşuq. </w:t>
      </w:r>
      <w:r w:rsidRPr="00405A6B">
        <w:rPr>
          <w:b/>
        </w:rPr>
        <w:t>VİEW</w:t>
      </w:r>
      <w:r w:rsidRPr="00405A6B">
        <w:t xml:space="preserve"> löv</w:t>
      </w:r>
      <w:r w:rsidRPr="00405A6B">
        <w:softHyphen/>
        <w:t>hə</w:t>
      </w:r>
      <w:r w:rsidRPr="00405A6B">
        <w:softHyphen/>
        <w:t>si</w:t>
      </w:r>
      <w:r w:rsidRPr="00405A6B">
        <w:softHyphen/>
        <w:t xml:space="preserve">nin </w:t>
      </w:r>
      <w:r w:rsidR="00546F6D">
        <w:t>əmrləri</w:t>
      </w:r>
      <w:r w:rsidRPr="00405A6B">
        <w:t xml:space="preserve"> iki qrupa bö</w:t>
      </w:r>
      <w:r w:rsidRPr="00405A6B">
        <w:softHyphen/>
        <w:t>lü</w:t>
      </w:r>
      <w:r w:rsidRPr="00405A6B">
        <w:softHyphen/>
        <w:t>nür. Birinci sətirdə modellərin ekranda görünüşü idarə edilir.</w:t>
      </w:r>
    </w:p>
    <w:p w14:paraId="7610D963" w14:textId="6CD8A2C4" w:rsidR="005B1244" w:rsidRPr="00405A6B" w:rsidRDefault="005B1244" w:rsidP="007A5EE1">
      <w:pPr>
        <w:pStyle w:val="12"/>
        <w:ind w:firstLine="397"/>
      </w:pPr>
      <w:r w:rsidRPr="00405A6B">
        <w:rPr>
          <w:noProof/>
          <w:lang w:val="tr-TR" w:eastAsia="tr-TR"/>
        </w:rPr>
        <w:drawing>
          <wp:anchor distT="0" distB="0" distL="114300" distR="114300" simplePos="0" relativeHeight="251969536" behindDoc="0" locked="0" layoutInCell="1" allowOverlap="1" wp14:anchorId="3CB637FC" wp14:editId="659C0B92">
            <wp:simplePos x="0" y="0"/>
            <wp:positionH relativeFrom="margin">
              <wp:posOffset>2127885</wp:posOffset>
            </wp:positionH>
            <wp:positionV relativeFrom="paragraph">
              <wp:posOffset>69215</wp:posOffset>
            </wp:positionV>
            <wp:extent cx="2419985" cy="1866900"/>
            <wp:effectExtent l="0" t="0" r="0" b="0"/>
            <wp:wrapSquare wrapText="bothSides"/>
            <wp:docPr id="75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77" cstate="print"/>
                    <a:srcRect/>
                    <a:stretch>
                      <a:fillRect/>
                    </a:stretch>
                  </pic:blipFill>
                  <pic:spPr bwMode="auto">
                    <a:xfrm>
                      <a:off x="0" y="0"/>
                      <a:ext cx="2419985" cy="1866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54F4CAF" w14:textId="77DD433B" w:rsidR="005B1244" w:rsidRPr="00405A6B" w:rsidRDefault="005B1244" w:rsidP="007A5EE1">
      <w:pPr>
        <w:pStyle w:val="12"/>
        <w:ind w:firstLine="397"/>
      </w:pPr>
    </w:p>
    <w:p w14:paraId="7E692139" w14:textId="6D61AEAE" w:rsidR="005B1244" w:rsidRPr="00405A6B" w:rsidRDefault="005B1244" w:rsidP="007A5EE1">
      <w:pPr>
        <w:pStyle w:val="12"/>
        <w:ind w:firstLine="397"/>
      </w:pPr>
    </w:p>
    <w:p w14:paraId="57774810" w14:textId="6A2340E9" w:rsidR="005B1244" w:rsidRPr="00405A6B" w:rsidRDefault="005B1244" w:rsidP="007A5EE1">
      <w:pPr>
        <w:pStyle w:val="12"/>
        <w:ind w:firstLine="397"/>
      </w:pPr>
    </w:p>
    <w:p w14:paraId="657E0FCC" w14:textId="395B80A4" w:rsidR="005B1244" w:rsidRPr="00405A6B" w:rsidRDefault="005B1244" w:rsidP="007A5EE1">
      <w:pPr>
        <w:pStyle w:val="12"/>
        <w:ind w:firstLine="397"/>
      </w:pPr>
    </w:p>
    <w:p w14:paraId="0662E4A8" w14:textId="70E7CEF7" w:rsidR="005B1244" w:rsidRPr="00405A6B" w:rsidRDefault="005B1244" w:rsidP="007A5EE1">
      <w:pPr>
        <w:pStyle w:val="12"/>
        <w:ind w:firstLine="397"/>
      </w:pPr>
    </w:p>
    <w:p w14:paraId="07FBC1E2" w14:textId="4E3477F6" w:rsidR="005B1244" w:rsidRPr="00405A6B" w:rsidRDefault="005B1244" w:rsidP="007A5EE1">
      <w:pPr>
        <w:pStyle w:val="12"/>
        <w:ind w:firstLine="397"/>
      </w:pPr>
    </w:p>
    <w:p w14:paraId="4DEAF6C7" w14:textId="52DDC147" w:rsidR="005B1244" w:rsidRPr="00405A6B" w:rsidRDefault="005B1244" w:rsidP="007A5EE1">
      <w:pPr>
        <w:pStyle w:val="12"/>
        <w:ind w:firstLine="397"/>
      </w:pPr>
    </w:p>
    <w:p w14:paraId="204C9504" w14:textId="77777777" w:rsidR="0098228E" w:rsidRPr="00405A6B" w:rsidRDefault="0098228E" w:rsidP="007A5EE1">
      <w:pPr>
        <w:pStyle w:val="12"/>
        <w:ind w:firstLine="397"/>
      </w:pPr>
    </w:p>
    <w:p w14:paraId="320AB08D" w14:textId="77777777" w:rsidR="005B1244" w:rsidRPr="00405A6B" w:rsidRDefault="005B1244" w:rsidP="007A5EE1">
      <w:pPr>
        <w:pStyle w:val="12"/>
        <w:ind w:firstLine="397"/>
      </w:pPr>
    </w:p>
    <w:p w14:paraId="24AB3946" w14:textId="77777777" w:rsidR="005B1244" w:rsidRPr="00405A6B" w:rsidRDefault="00003F38" w:rsidP="007A5EE1">
      <w:pPr>
        <w:pStyle w:val="12"/>
        <w:ind w:firstLine="397"/>
        <w:rPr>
          <w:b/>
        </w:rPr>
      </w:pPr>
      <w:r w:rsidRPr="00405A6B">
        <w:rPr>
          <w:b/>
        </w:rPr>
        <w:t xml:space="preserve"> </w:t>
      </w:r>
    </w:p>
    <w:p w14:paraId="67B69D7E" w14:textId="77777777" w:rsidR="005B1244" w:rsidRPr="00405A6B" w:rsidRDefault="005B1244" w:rsidP="007A5EE1">
      <w:pPr>
        <w:pStyle w:val="12"/>
        <w:ind w:firstLine="397"/>
        <w:rPr>
          <w:b/>
        </w:rPr>
      </w:pPr>
    </w:p>
    <w:p w14:paraId="7379F897" w14:textId="05C7EB3D" w:rsidR="00003F38" w:rsidRPr="00405A6B" w:rsidRDefault="00003F38" w:rsidP="00502597">
      <w:pPr>
        <w:pStyle w:val="12"/>
        <w:numPr>
          <w:ilvl w:val="1"/>
          <w:numId w:val="47"/>
        </w:numPr>
        <w:ind w:left="284" w:hanging="284"/>
      </w:pPr>
      <w:r w:rsidRPr="00405A6B">
        <w:rPr>
          <w:b/>
        </w:rPr>
        <w:t>2D Wireframe</w:t>
      </w:r>
      <w:r w:rsidRPr="00405A6B">
        <w:t xml:space="preserve"> (iki ölçülü karkas) </w:t>
      </w:r>
      <w:r w:rsidR="005B1244" w:rsidRPr="00405A6B">
        <w:rPr>
          <w:i/>
          <w:color w:val="auto"/>
        </w:rPr>
        <w:t>–</w:t>
      </w:r>
      <w:r w:rsidR="005B1244" w:rsidRPr="00405A6B">
        <w:t xml:space="preserve"> </w:t>
      </w:r>
      <w:r w:rsidRPr="00405A6B">
        <w:t>əsasən iki ölçülü cizgilərin çəkilməsində istifadə edilir. Modelləşdirmədə istifad</w:t>
      </w:r>
      <w:r w:rsidR="00772E86">
        <w:t>ə edilən bütün xətlər</w:t>
      </w:r>
      <w:r w:rsidR="005B1244" w:rsidRPr="00405A6B">
        <w:t>i göstərir;</w:t>
      </w:r>
    </w:p>
    <w:p w14:paraId="2942A5CE" w14:textId="44DA5A48" w:rsidR="00003F38" w:rsidRPr="00405A6B" w:rsidRDefault="00003F38" w:rsidP="00502597">
      <w:pPr>
        <w:pStyle w:val="12"/>
        <w:numPr>
          <w:ilvl w:val="1"/>
          <w:numId w:val="47"/>
        </w:numPr>
        <w:ind w:left="284" w:hanging="284"/>
      </w:pPr>
      <w:r w:rsidRPr="00405A6B">
        <w:rPr>
          <w:b/>
        </w:rPr>
        <w:t>Conceptual</w:t>
      </w:r>
      <w:r w:rsidRPr="00405A6B">
        <w:t xml:space="preserve"> (konseptual) </w:t>
      </w:r>
      <w:r w:rsidR="005B1244" w:rsidRPr="00405A6B">
        <w:rPr>
          <w:i/>
          <w:color w:val="auto"/>
        </w:rPr>
        <w:t xml:space="preserve">– </w:t>
      </w:r>
      <w:r w:rsidRPr="00405A6B">
        <w:t>əsasən 3D modelləşdirmədə istifadə edilir. İstifadə edilmiş xətləri, modelin bir rəngdə rəngini və arxa f</w:t>
      </w:r>
      <w:r w:rsidR="005B1244" w:rsidRPr="00405A6B">
        <w:t>ona verilmiş rəngi işıqlandırır;</w:t>
      </w:r>
    </w:p>
    <w:p w14:paraId="7CDF8781" w14:textId="50299771" w:rsidR="00003F38" w:rsidRPr="00405A6B" w:rsidRDefault="00003F38" w:rsidP="00502597">
      <w:pPr>
        <w:pStyle w:val="12"/>
        <w:numPr>
          <w:ilvl w:val="0"/>
          <w:numId w:val="46"/>
        </w:numPr>
        <w:ind w:left="284" w:hanging="284"/>
      </w:pPr>
      <w:r w:rsidRPr="00405A6B">
        <w:rPr>
          <w:b/>
        </w:rPr>
        <w:t>Hidden</w:t>
      </w:r>
      <w:r w:rsidRPr="00405A6B">
        <w:t xml:space="preserve"> (görünməyən) </w:t>
      </w:r>
      <w:r w:rsidR="005B1244" w:rsidRPr="00405A6B">
        <w:rPr>
          <w:i/>
          <w:color w:val="auto"/>
        </w:rPr>
        <w:t xml:space="preserve">– </w:t>
      </w:r>
      <w:r w:rsidRPr="00405A6B">
        <w:t>2D Wireframe kimidir</w:t>
      </w:r>
      <w:r w:rsidR="0037393E">
        <w:t>,</w:t>
      </w:r>
      <w:r w:rsidRPr="00405A6B">
        <w:t xml:space="preserve"> yalnız ondan fərqli olaraq</w:t>
      </w:r>
      <w:r w:rsidR="005B1244" w:rsidRPr="00405A6B">
        <w:t xml:space="preserve"> arxada qalan xətləri göstərmir;</w:t>
      </w:r>
    </w:p>
    <w:p w14:paraId="265E5E7E" w14:textId="666E6CB6" w:rsidR="00003F38" w:rsidRPr="00405A6B" w:rsidRDefault="00003F38" w:rsidP="00502597">
      <w:pPr>
        <w:pStyle w:val="12"/>
        <w:numPr>
          <w:ilvl w:val="0"/>
          <w:numId w:val="46"/>
        </w:numPr>
        <w:ind w:left="284" w:hanging="284"/>
      </w:pPr>
      <w:r w:rsidRPr="00405A6B">
        <w:rPr>
          <w:b/>
        </w:rPr>
        <w:t>Realistic</w:t>
      </w:r>
      <w:r w:rsidRPr="00405A6B">
        <w:t xml:space="preserve"> (real) </w:t>
      </w:r>
      <w:r w:rsidR="005B1244" w:rsidRPr="00405A6B">
        <w:rPr>
          <w:i/>
          <w:color w:val="auto"/>
        </w:rPr>
        <w:t xml:space="preserve">– </w:t>
      </w:r>
      <w:r w:rsidR="005B1244" w:rsidRPr="00405A6B">
        <w:t xml:space="preserve">modellə </w:t>
      </w:r>
      <w:r w:rsidRPr="00405A6B">
        <w:t>verilmiş teksturanı və onun f</w:t>
      </w:r>
      <w:r w:rsidR="005B1244" w:rsidRPr="00405A6B">
        <w:t>otorealistik formasını göstərir;</w:t>
      </w:r>
    </w:p>
    <w:p w14:paraId="0D5BE0B7" w14:textId="4B52B229" w:rsidR="00003F38" w:rsidRPr="00405A6B" w:rsidRDefault="00003F38" w:rsidP="00502597">
      <w:pPr>
        <w:pStyle w:val="12"/>
        <w:numPr>
          <w:ilvl w:val="0"/>
          <w:numId w:val="46"/>
        </w:numPr>
        <w:ind w:left="284" w:hanging="284"/>
      </w:pPr>
      <w:r w:rsidRPr="00405A6B">
        <w:rPr>
          <w:b/>
        </w:rPr>
        <w:t>Shade</w:t>
      </w:r>
      <w:r w:rsidRPr="00405A6B">
        <w:t xml:space="preserve">(kölgə) </w:t>
      </w:r>
      <w:r w:rsidR="005B1244" w:rsidRPr="00405A6B">
        <w:rPr>
          <w:i/>
          <w:color w:val="auto"/>
        </w:rPr>
        <w:t xml:space="preserve">– </w:t>
      </w:r>
      <w:r w:rsidR="005B1244" w:rsidRPr="00405A6B">
        <w:t>kölgəni və rəngi göstərir;</w:t>
      </w:r>
    </w:p>
    <w:p w14:paraId="18C89743" w14:textId="4D893759" w:rsidR="00003F38" w:rsidRPr="00405A6B" w:rsidRDefault="00003F38" w:rsidP="00502597">
      <w:pPr>
        <w:pStyle w:val="12"/>
        <w:numPr>
          <w:ilvl w:val="0"/>
          <w:numId w:val="46"/>
        </w:numPr>
        <w:ind w:left="284" w:hanging="284"/>
      </w:pPr>
      <w:r w:rsidRPr="00405A6B">
        <w:rPr>
          <w:b/>
        </w:rPr>
        <w:t>Shadewith edges</w:t>
      </w:r>
      <w:r w:rsidRPr="00405A6B">
        <w:t xml:space="preserve"> (kölgə və tillər) </w:t>
      </w:r>
      <w:r w:rsidR="005B1244" w:rsidRPr="00405A6B">
        <w:rPr>
          <w:i/>
          <w:color w:val="auto"/>
        </w:rPr>
        <w:t xml:space="preserve">– </w:t>
      </w:r>
      <w:r w:rsidRPr="00405A6B">
        <w:t>modellərin rəngini</w:t>
      </w:r>
      <w:r w:rsidR="005B1244" w:rsidRPr="00405A6B">
        <w:t>,</w:t>
      </w:r>
      <w:r w:rsidRPr="00405A6B">
        <w:t xml:space="preserve"> kölgəsini və </w:t>
      </w:r>
      <w:r w:rsidR="005B1244" w:rsidRPr="00405A6B">
        <w:t>tillərini göstərir;</w:t>
      </w:r>
    </w:p>
    <w:p w14:paraId="625FA374" w14:textId="11475BC8" w:rsidR="00003F38" w:rsidRPr="00405A6B" w:rsidRDefault="00003F38" w:rsidP="00502597">
      <w:pPr>
        <w:pStyle w:val="12"/>
        <w:numPr>
          <w:ilvl w:val="0"/>
          <w:numId w:val="46"/>
        </w:numPr>
        <w:ind w:left="284" w:hanging="284"/>
      </w:pPr>
      <w:r w:rsidRPr="00405A6B">
        <w:rPr>
          <w:b/>
        </w:rPr>
        <w:t>Shadesof qray</w:t>
      </w:r>
      <w:r w:rsidRPr="00405A6B">
        <w:t xml:space="preserve"> (kölgə boz rənglə) </w:t>
      </w:r>
      <w:r w:rsidR="005B1244" w:rsidRPr="00405A6B">
        <w:rPr>
          <w:i/>
          <w:color w:val="auto"/>
        </w:rPr>
        <w:t xml:space="preserve">– </w:t>
      </w:r>
      <w:r w:rsidRPr="00405A6B">
        <w:t>modelləri avtomatik boz rəngə çevirib kölgəsini verir</w:t>
      </w:r>
      <w:r w:rsidR="005B1244" w:rsidRPr="00405A6B">
        <w:t>;</w:t>
      </w:r>
    </w:p>
    <w:p w14:paraId="0A0E893D" w14:textId="44DEF6A9" w:rsidR="00003F38" w:rsidRPr="00405A6B" w:rsidRDefault="00003F38" w:rsidP="00502597">
      <w:pPr>
        <w:pStyle w:val="12"/>
        <w:numPr>
          <w:ilvl w:val="0"/>
          <w:numId w:val="46"/>
        </w:numPr>
        <w:ind w:left="284" w:hanging="284"/>
      </w:pPr>
      <w:r w:rsidRPr="00405A6B">
        <w:rPr>
          <w:b/>
        </w:rPr>
        <w:t>Sketchy</w:t>
      </w:r>
      <w:r w:rsidRPr="00405A6B">
        <w:t xml:space="preserve"> (eskiz) </w:t>
      </w:r>
      <w:r w:rsidR="002365E0" w:rsidRPr="00405A6B">
        <w:rPr>
          <w:i/>
          <w:color w:val="auto"/>
        </w:rPr>
        <w:t xml:space="preserve">– </w:t>
      </w:r>
      <w:r w:rsidR="002365E0" w:rsidRPr="00405A6B">
        <w:t>modelləri eskiz rejmində göstərir;</w:t>
      </w:r>
    </w:p>
    <w:p w14:paraId="6AB39272" w14:textId="6D1F0B1F" w:rsidR="00003F38" w:rsidRPr="00405A6B" w:rsidRDefault="00003F38" w:rsidP="00502597">
      <w:pPr>
        <w:pStyle w:val="12"/>
        <w:numPr>
          <w:ilvl w:val="0"/>
          <w:numId w:val="46"/>
        </w:numPr>
        <w:ind w:left="284" w:hanging="284"/>
      </w:pPr>
      <w:r w:rsidRPr="00405A6B">
        <w:rPr>
          <w:b/>
        </w:rPr>
        <w:t>Wireframe (</w:t>
      </w:r>
      <w:r w:rsidRPr="00405A6B">
        <w:t>karkas</w:t>
      </w:r>
      <w:r w:rsidRPr="00405A6B">
        <w:rPr>
          <w:b/>
        </w:rPr>
        <w:t>)</w:t>
      </w:r>
      <w:r w:rsidR="002365E0" w:rsidRPr="00405A6B">
        <w:rPr>
          <w:b/>
        </w:rPr>
        <w:t xml:space="preserve"> </w:t>
      </w:r>
      <w:r w:rsidR="002365E0" w:rsidRPr="00405A6B">
        <w:rPr>
          <w:i/>
          <w:color w:val="auto"/>
        </w:rPr>
        <w:t>–</w:t>
      </w:r>
      <w:r w:rsidRPr="00405A6B">
        <w:rPr>
          <w:b/>
        </w:rPr>
        <w:t xml:space="preserve"> </w:t>
      </w:r>
      <w:r w:rsidRPr="00405A6B">
        <w:t>modelləri olduğu rəngdə yalnız tillərini göstərir</w:t>
      </w:r>
      <w:r w:rsidR="002365E0" w:rsidRPr="00405A6B">
        <w:t>;</w:t>
      </w:r>
    </w:p>
    <w:p w14:paraId="0605FC7B" w14:textId="230FC521" w:rsidR="00003F38" w:rsidRPr="00405A6B" w:rsidRDefault="00003F38" w:rsidP="00502597">
      <w:pPr>
        <w:pStyle w:val="12"/>
        <w:numPr>
          <w:ilvl w:val="0"/>
          <w:numId w:val="46"/>
        </w:numPr>
        <w:ind w:left="284" w:hanging="284"/>
      </w:pPr>
      <w:r w:rsidRPr="00405A6B">
        <w:rPr>
          <w:b/>
        </w:rPr>
        <w:t>X-Ray</w:t>
      </w:r>
      <w:r w:rsidRPr="00405A6B">
        <w:t xml:space="preserve"> (x-şua) </w:t>
      </w:r>
      <w:r w:rsidR="002365E0" w:rsidRPr="00405A6B">
        <w:rPr>
          <w:i/>
          <w:color w:val="auto"/>
        </w:rPr>
        <w:t xml:space="preserve">– </w:t>
      </w:r>
      <w:r w:rsidRPr="00405A6B">
        <w:t>modelləri müəyyən şəffaflıqla göstərir.</w:t>
      </w:r>
    </w:p>
    <w:p w14:paraId="2F0A4B4C" w14:textId="1A72EA66" w:rsidR="0098228E" w:rsidRPr="00405A6B" w:rsidRDefault="0098228E" w:rsidP="0098228E">
      <w:pPr>
        <w:pStyle w:val="12"/>
        <w:ind w:firstLine="720"/>
      </w:pPr>
      <w:r w:rsidRPr="00405A6B">
        <w:lastRenderedPageBreak/>
        <w:t xml:space="preserve">3D modelləşdirmədə əsasən </w:t>
      </w:r>
      <w:r w:rsidRPr="00405A6B">
        <w:rPr>
          <w:b/>
        </w:rPr>
        <w:t>Conceptual</w:t>
      </w:r>
      <w:r w:rsidRPr="00405A6B">
        <w:t xml:space="preserve">-dan geniş istifadə edilir. Sadə modelləşdirmə </w:t>
      </w:r>
      <w:r w:rsidR="00546F6D">
        <w:t>əmrlərini</w:t>
      </w:r>
      <w:r w:rsidRPr="00405A6B">
        <w:t xml:space="preserve"> öyrəndikdə məhz bu rejimdən istifadə olunacaq. Modelləşdirmənin sonunda isə </w:t>
      </w:r>
      <w:r w:rsidRPr="00405A6B">
        <w:rPr>
          <w:b/>
        </w:rPr>
        <w:t>Realistic</w:t>
      </w:r>
      <w:r w:rsidRPr="00405A6B">
        <w:t xml:space="preserve"> rejimdən istifadə edilib</w:t>
      </w:r>
      <w:r w:rsidR="0037393E">
        <w:t>,</w:t>
      </w:r>
      <w:r w:rsidRPr="00405A6B">
        <w:t xml:space="preserve"> modellərin fotore</w:t>
      </w:r>
      <w:r w:rsidR="00A423FE" w:rsidRPr="00405A6B">
        <w:t>a</w:t>
      </w:r>
      <w:r w:rsidRPr="00405A6B">
        <w:t xml:space="preserve">list formasını ekranda almaq üçün istifadə edilir. Bu rejimdə çox qalmaq məsləhət deyil çünki kompüterin reaksiyası zəifləyir. </w:t>
      </w:r>
      <w:r w:rsidRPr="00405A6B">
        <w:rPr>
          <w:b/>
        </w:rPr>
        <w:t xml:space="preserve">Wireframe </w:t>
      </w:r>
      <w:r w:rsidRPr="00405A6B">
        <w:t>rejmində kompüter daha az resurs tətbiq etdiyindən ondan mürəkkəb modelləş</w:t>
      </w:r>
      <w:r w:rsidRPr="00405A6B">
        <w:softHyphen/>
        <w:t>dir</w:t>
      </w:r>
      <w:r w:rsidRPr="00405A6B">
        <w:softHyphen/>
        <w:t>mə</w:t>
      </w:r>
      <w:r w:rsidRPr="00405A6B">
        <w:softHyphen/>
        <w:t>də istifadə etmək məsləhətdir.</w:t>
      </w:r>
    </w:p>
    <w:p w14:paraId="797E5FDA" w14:textId="23EEE505" w:rsidR="0098228E" w:rsidRPr="00405A6B" w:rsidRDefault="0098228E" w:rsidP="0098228E">
      <w:pPr>
        <w:pStyle w:val="12"/>
        <w:ind w:firstLine="720"/>
      </w:pPr>
    </w:p>
    <w:tbl>
      <w:tblPr>
        <w:tblStyle w:val="TableGrid"/>
        <w:tblW w:w="0" w:type="auto"/>
        <w:tblLook w:val="04A0" w:firstRow="1" w:lastRow="0" w:firstColumn="1" w:lastColumn="0" w:noHBand="0" w:noVBand="1"/>
      </w:tblPr>
      <w:tblGrid>
        <w:gridCol w:w="7792"/>
        <w:gridCol w:w="1837"/>
      </w:tblGrid>
      <w:tr w:rsidR="0098228E" w:rsidRPr="001A63FD" w14:paraId="4CF4AAB6" w14:textId="77777777" w:rsidTr="0098228E">
        <w:tc>
          <w:tcPr>
            <w:tcW w:w="7792" w:type="dxa"/>
          </w:tcPr>
          <w:p w14:paraId="59C9D2DF" w14:textId="77777777" w:rsidR="0098228E" w:rsidRPr="00405A6B" w:rsidRDefault="0098228E" w:rsidP="0098228E">
            <w:pPr>
              <w:pStyle w:val="12"/>
              <w:ind w:left="-120" w:firstLine="397"/>
            </w:pPr>
            <w:r w:rsidRPr="00405A6B">
              <w:t>İkinci sətirdə standart görünüşlər yer</w:t>
            </w:r>
            <w:r w:rsidRPr="00405A6B">
              <w:softHyphen/>
              <w:t>lə</w:t>
            </w:r>
            <w:r w:rsidRPr="00405A6B">
              <w:softHyphen/>
              <w:t>şir. Onlardan istifadə etməklə tez-tez müx</w:t>
            </w:r>
            <w:r w:rsidRPr="00405A6B">
              <w:softHyphen/>
              <w:t>tə</w:t>
            </w:r>
            <w:r w:rsidRPr="00405A6B">
              <w:softHyphen/>
              <w:t>lif görünüşlərə keçmək olur.</w:t>
            </w:r>
          </w:p>
          <w:p w14:paraId="6462E76E" w14:textId="2EBF1468" w:rsidR="0098228E" w:rsidRPr="00405A6B" w:rsidRDefault="0098228E" w:rsidP="0098228E">
            <w:pPr>
              <w:pStyle w:val="12"/>
              <w:ind w:left="-120" w:firstLine="517"/>
            </w:pPr>
            <w:r w:rsidRPr="00405A6B">
              <w:t xml:space="preserve">Burada </w:t>
            </w:r>
            <w:r w:rsidRPr="00405A6B">
              <w:rPr>
                <w:b/>
              </w:rPr>
              <w:t>Top</w:t>
            </w:r>
            <w:r w:rsidRPr="00405A6B">
              <w:t xml:space="preserve"> (üst</w:t>
            </w:r>
            <w:r w:rsidR="0037393E">
              <w:t>d</w:t>
            </w:r>
            <w:r w:rsidRPr="00405A6B">
              <w:t xml:space="preserve">ən görünüş), </w:t>
            </w:r>
            <w:r w:rsidRPr="00405A6B">
              <w:rPr>
                <w:b/>
              </w:rPr>
              <w:t>Bottom</w:t>
            </w:r>
            <w:r w:rsidRPr="00405A6B">
              <w:t xml:space="preserve"> (aşağıdan görünüş), </w:t>
            </w:r>
            <w:r w:rsidRPr="00405A6B">
              <w:rPr>
                <w:b/>
              </w:rPr>
              <w:t>Left</w:t>
            </w:r>
            <w:r w:rsidRPr="00405A6B">
              <w:t xml:space="preserve"> (soldan görünüş), </w:t>
            </w:r>
            <w:r w:rsidRPr="00405A6B">
              <w:rPr>
                <w:b/>
              </w:rPr>
              <w:t>Right</w:t>
            </w:r>
            <w:r w:rsidRPr="00405A6B">
              <w:t xml:space="preserve"> (sağdan görünüş),</w:t>
            </w:r>
            <w:r w:rsidRPr="0037393E">
              <w:rPr>
                <w:b/>
              </w:rPr>
              <w:t xml:space="preserve"> Front</w:t>
            </w:r>
            <w:r w:rsidRPr="00405A6B">
              <w:t xml:space="preserve"> (öndən görünüş), </w:t>
            </w:r>
            <w:r w:rsidRPr="0037393E">
              <w:rPr>
                <w:b/>
              </w:rPr>
              <w:t>Back</w:t>
            </w:r>
            <w:r w:rsidRPr="00405A6B">
              <w:t xml:space="preserve"> (arxadan görünüş), </w:t>
            </w:r>
            <w:r w:rsidRPr="00405A6B">
              <w:rPr>
                <w:b/>
              </w:rPr>
              <w:t>SW</w:t>
            </w:r>
            <w:r w:rsidRPr="00405A6B">
              <w:t xml:space="preserve"> Isommetric (Cənub Qərb izometrik), </w:t>
            </w:r>
            <w:r w:rsidRPr="00405A6B">
              <w:rPr>
                <w:b/>
              </w:rPr>
              <w:t>SE</w:t>
            </w:r>
            <w:r w:rsidRPr="00405A6B">
              <w:t xml:space="preserve"> Isommetric (Cənub Şərq izometrik), </w:t>
            </w:r>
            <w:r w:rsidRPr="00405A6B">
              <w:rPr>
                <w:b/>
              </w:rPr>
              <w:t>NE</w:t>
            </w:r>
            <w:r w:rsidRPr="00405A6B">
              <w:t xml:space="preserve"> Isommetric (Şimal Şərq izometrik), </w:t>
            </w:r>
            <w:r w:rsidRPr="00405A6B">
              <w:rPr>
                <w:b/>
              </w:rPr>
              <w:t>NW</w:t>
            </w:r>
            <w:r w:rsidRPr="00405A6B">
              <w:t xml:space="preserve"> Isommetric (Şimal Qərb izometrik). </w:t>
            </w:r>
          </w:p>
          <w:p w14:paraId="1E4993AF" w14:textId="01A8ABCE" w:rsidR="0098228E" w:rsidRPr="00405A6B" w:rsidRDefault="0098228E" w:rsidP="0098228E">
            <w:pPr>
              <w:pStyle w:val="12"/>
              <w:ind w:left="-120" w:firstLine="517"/>
            </w:pPr>
            <w:r w:rsidRPr="00405A6B">
              <w:rPr>
                <w:b/>
              </w:rPr>
              <w:t>View mananger</w:t>
            </w:r>
            <w:r w:rsidRPr="00405A6B">
              <w:t xml:space="preserve"> </w:t>
            </w:r>
            <w:r w:rsidR="00EC00E8" w:rsidRPr="00405A6B">
              <w:t>əmri</w:t>
            </w:r>
            <w:r w:rsidR="0037393E">
              <w:t xml:space="preserve"> </w:t>
            </w:r>
            <w:r w:rsidRPr="00405A6B">
              <w:t xml:space="preserve">ilə </w:t>
            </w:r>
            <w:r w:rsidR="00642DD2">
              <w:t>eyniadlı</w:t>
            </w:r>
            <w:r w:rsidRPr="00405A6B">
              <w:t xml:space="preserve"> pəncərəni açıb yeni görünüş pəncərələri yaratmaq olar. </w:t>
            </w:r>
            <w:r w:rsidRPr="00405A6B">
              <w:rPr>
                <w:b/>
              </w:rPr>
              <w:t>New</w:t>
            </w:r>
            <w:r w:rsidRPr="00405A6B">
              <w:t xml:space="preserve"> düyməsi basılıb açılan pən</w:t>
            </w:r>
            <w:r w:rsidRPr="00405A6B">
              <w:softHyphen/>
              <w:t>cə</w:t>
            </w:r>
            <w:r w:rsidRPr="00405A6B">
              <w:softHyphen/>
              <w:t>rə</w:t>
            </w:r>
            <w:r w:rsidRPr="00405A6B">
              <w:softHyphen/>
              <w:t xml:space="preserve">dən görünüşün parametrləri sazlanır. Buradakı </w:t>
            </w:r>
            <w:r w:rsidRPr="00405A6B">
              <w:rPr>
                <w:b/>
              </w:rPr>
              <w:t>Background</w:t>
            </w:r>
            <w:r w:rsidRPr="00405A6B">
              <w:t xml:space="preserve"> sahəsindən arxa fonun rəngini də dəyişmək mümkündür. </w:t>
            </w:r>
          </w:p>
          <w:p w14:paraId="16401587" w14:textId="2DEBF56D" w:rsidR="0098228E" w:rsidRPr="00405A6B" w:rsidRDefault="0098228E" w:rsidP="0098228E">
            <w:pPr>
              <w:pStyle w:val="12"/>
              <w:ind w:left="-120" w:firstLine="687"/>
            </w:pPr>
            <w:r w:rsidRPr="00405A6B">
              <w:t xml:space="preserve">Sadə üçölçülü həndəsi fiqurları qurmaq üçün lazım olan əsas həndəsi fiqurların </w:t>
            </w:r>
            <w:r w:rsidR="00546F6D">
              <w:t>əmrləri</w:t>
            </w:r>
            <w:r w:rsidRPr="00405A6B">
              <w:t xml:space="preserve"> </w:t>
            </w:r>
            <w:r w:rsidRPr="00405A6B">
              <w:rPr>
                <w:b/>
              </w:rPr>
              <w:t>Modeling</w:t>
            </w:r>
            <w:r w:rsidRPr="00405A6B">
              <w:t xml:space="preserve"> (modelləşdirmə) alət lövhəsində yerləşir.</w:t>
            </w:r>
          </w:p>
        </w:tc>
        <w:tc>
          <w:tcPr>
            <w:tcW w:w="1837" w:type="dxa"/>
          </w:tcPr>
          <w:p w14:paraId="33869451" w14:textId="2AFA22BB" w:rsidR="0098228E" w:rsidRPr="00405A6B" w:rsidRDefault="0098228E" w:rsidP="0098228E">
            <w:pPr>
              <w:pStyle w:val="12"/>
              <w:ind w:firstLine="0"/>
            </w:pPr>
            <w:r w:rsidRPr="00405A6B">
              <w:rPr>
                <w:noProof/>
                <w:lang w:val="tr-TR" w:eastAsia="tr-TR"/>
              </w:rPr>
              <w:drawing>
                <wp:anchor distT="0" distB="0" distL="114300" distR="114300" simplePos="0" relativeHeight="252404736" behindDoc="0" locked="0" layoutInCell="1" allowOverlap="1" wp14:anchorId="59132FA8" wp14:editId="2E74D2D5">
                  <wp:simplePos x="0" y="0"/>
                  <wp:positionH relativeFrom="margin">
                    <wp:posOffset>-5715</wp:posOffset>
                  </wp:positionH>
                  <wp:positionV relativeFrom="paragraph">
                    <wp:posOffset>177800</wp:posOffset>
                  </wp:positionV>
                  <wp:extent cx="1022350" cy="2181225"/>
                  <wp:effectExtent l="0" t="0" r="6350" b="9525"/>
                  <wp:wrapSquare wrapText="bothSides"/>
                  <wp:docPr id="75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78" cstate="print"/>
                          <a:srcRect/>
                          <a:stretch>
                            <a:fillRect/>
                          </a:stretch>
                        </pic:blipFill>
                        <pic:spPr bwMode="auto">
                          <a:xfrm>
                            <a:off x="0" y="0"/>
                            <a:ext cx="1022350" cy="2181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2EB39EBA" w14:textId="7590C525" w:rsidR="00003F38" w:rsidRPr="00405A6B" w:rsidRDefault="00003F38" w:rsidP="0098228E">
      <w:pPr>
        <w:pStyle w:val="12"/>
        <w:ind w:firstLine="0"/>
      </w:pPr>
    </w:p>
    <w:p w14:paraId="607D05E2" w14:textId="4DE800EB" w:rsidR="0098228E" w:rsidRPr="00405A6B" w:rsidRDefault="0098228E" w:rsidP="007A5EE1">
      <w:pPr>
        <w:pStyle w:val="12"/>
        <w:ind w:firstLine="397"/>
      </w:pPr>
      <w:r w:rsidRPr="00405A6B">
        <w:rPr>
          <w:noProof/>
          <w:lang w:val="tr-TR" w:eastAsia="tr-TR"/>
        </w:rPr>
        <w:drawing>
          <wp:anchor distT="0" distB="0" distL="114300" distR="114300" simplePos="0" relativeHeight="251971584" behindDoc="0" locked="0" layoutInCell="1" allowOverlap="1" wp14:anchorId="77B5DDA9" wp14:editId="52C8F358">
            <wp:simplePos x="0" y="0"/>
            <wp:positionH relativeFrom="margin">
              <wp:posOffset>1350010</wp:posOffset>
            </wp:positionH>
            <wp:positionV relativeFrom="paragraph">
              <wp:posOffset>38100</wp:posOffset>
            </wp:positionV>
            <wp:extent cx="3663950" cy="2400935"/>
            <wp:effectExtent l="0" t="0" r="0" b="0"/>
            <wp:wrapSquare wrapText="bothSides"/>
            <wp:docPr id="75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79" cstate="print"/>
                    <a:srcRect/>
                    <a:stretch>
                      <a:fillRect/>
                    </a:stretch>
                  </pic:blipFill>
                  <pic:spPr bwMode="auto">
                    <a:xfrm>
                      <a:off x="0" y="0"/>
                      <a:ext cx="3663950" cy="24009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48D5256" w14:textId="16FAC879" w:rsidR="0098228E" w:rsidRPr="00405A6B" w:rsidRDefault="0098228E" w:rsidP="007A5EE1">
      <w:pPr>
        <w:pStyle w:val="12"/>
      </w:pPr>
    </w:p>
    <w:p w14:paraId="5D7A38D5" w14:textId="30DD2694" w:rsidR="0098228E" w:rsidRPr="00405A6B" w:rsidRDefault="0098228E" w:rsidP="007A5EE1">
      <w:pPr>
        <w:pStyle w:val="12"/>
      </w:pPr>
    </w:p>
    <w:p w14:paraId="2F1DBE14" w14:textId="022C1D10" w:rsidR="0098228E" w:rsidRPr="00405A6B" w:rsidRDefault="0098228E" w:rsidP="007A5EE1">
      <w:pPr>
        <w:pStyle w:val="12"/>
      </w:pPr>
    </w:p>
    <w:p w14:paraId="71639C4B" w14:textId="0B53C8E4" w:rsidR="0098228E" w:rsidRPr="00405A6B" w:rsidRDefault="0098228E" w:rsidP="007A5EE1">
      <w:pPr>
        <w:pStyle w:val="12"/>
      </w:pPr>
    </w:p>
    <w:p w14:paraId="284E84A8" w14:textId="157A6780" w:rsidR="0098228E" w:rsidRPr="00405A6B" w:rsidRDefault="0098228E" w:rsidP="007A5EE1">
      <w:pPr>
        <w:pStyle w:val="12"/>
      </w:pPr>
    </w:p>
    <w:p w14:paraId="13E14BEE" w14:textId="6E512EFD" w:rsidR="0098228E" w:rsidRPr="00405A6B" w:rsidRDefault="0098228E" w:rsidP="007A5EE1">
      <w:pPr>
        <w:pStyle w:val="12"/>
      </w:pPr>
    </w:p>
    <w:p w14:paraId="3B848C7B" w14:textId="6250DD04" w:rsidR="0098228E" w:rsidRPr="00405A6B" w:rsidRDefault="0098228E" w:rsidP="007A5EE1">
      <w:pPr>
        <w:pStyle w:val="12"/>
      </w:pPr>
    </w:p>
    <w:p w14:paraId="533BCCB3" w14:textId="30B2C86B" w:rsidR="0098228E" w:rsidRPr="00405A6B" w:rsidRDefault="0098228E" w:rsidP="007A5EE1">
      <w:pPr>
        <w:pStyle w:val="12"/>
      </w:pPr>
    </w:p>
    <w:p w14:paraId="55BF6D90" w14:textId="72CADC6A" w:rsidR="0098228E" w:rsidRPr="00405A6B" w:rsidRDefault="0098228E" w:rsidP="007A5EE1">
      <w:pPr>
        <w:pStyle w:val="12"/>
      </w:pPr>
    </w:p>
    <w:p w14:paraId="6B76CC89" w14:textId="17C7DDF2" w:rsidR="0098228E" w:rsidRPr="00405A6B" w:rsidRDefault="0098228E" w:rsidP="007A5EE1">
      <w:pPr>
        <w:pStyle w:val="12"/>
      </w:pPr>
    </w:p>
    <w:p w14:paraId="699A4914" w14:textId="5690ACB0" w:rsidR="0098228E" w:rsidRPr="00405A6B" w:rsidRDefault="0098228E" w:rsidP="007A5EE1">
      <w:pPr>
        <w:pStyle w:val="12"/>
      </w:pPr>
    </w:p>
    <w:p w14:paraId="073DC3DE" w14:textId="77777777" w:rsidR="0098228E" w:rsidRPr="00405A6B" w:rsidRDefault="0098228E" w:rsidP="007A5EE1">
      <w:pPr>
        <w:pStyle w:val="12"/>
      </w:pPr>
    </w:p>
    <w:p w14:paraId="0AE7CB0C" w14:textId="77777777" w:rsidR="0098228E" w:rsidRPr="00405A6B" w:rsidRDefault="0098228E" w:rsidP="007A5EE1">
      <w:pPr>
        <w:pStyle w:val="12"/>
      </w:pPr>
    </w:p>
    <w:p w14:paraId="174E70FB" w14:textId="77777777" w:rsidR="0098228E" w:rsidRPr="00405A6B" w:rsidRDefault="0098228E" w:rsidP="007A5EE1">
      <w:pPr>
        <w:pStyle w:val="12"/>
      </w:pPr>
    </w:p>
    <w:p w14:paraId="684AAF28" w14:textId="3880ACD4" w:rsidR="00003F38" w:rsidRPr="00405A6B" w:rsidRDefault="00003F38" w:rsidP="00661776">
      <w:pPr>
        <w:pStyle w:val="12"/>
        <w:ind w:firstLine="0"/>
      </w:pPr>
      <w:r w:rsidRPr="00405A6B">
        <w:rPr>
          <w:b/>
        </w:rPr>
        <w:t>Mesh</w:t>
      </w:r>
      <w:r w:rsidRPr="00405A6B">
        <w:t xml:space="preserve"> </w:t>
      </w:r>
      <w:r w:rsidR="00A423FE" w:rsidRPr="00405A6B">
        <w:t xml:space="preserve">(içi boş detallar) </w:t>
      </w:r>
      <w:r w:rsidRPr="00405A6B">
        <w:t xml:space="preserve">lövhəsində yerləşən </w:t>
      </w:r>
      <w:r w:rsidR="00546F6D">
        <w:t>əmrlər ilə</w:t>
      </w:r>
      <w:r w:rsidRPr="00405A6B">
        <w:t xml:space="preserve"> meşləri yaratmaq</w:t>
      </w:r>
      <w:r w:rsidR="0098228E" w:rsidRPr="00405A6B">
        <w:t xml:space="preserve"> </w:t>
      </w:r>
      <w:r w:rsidRPr="00405A6B">
        <w:t>və redaktə</w:t>
      </w:r>
      <w:r w:rsidR="00331A7F">
        <w:t xml:space="preserve"> </w:t>
      </w:r>
      <w:r w:rsidRPr="00405A6B">
        <w:t>etmə</w:t>
      </w:r>
      <w:r w:rsidR="00165384">
        <w:t>k</w:t>
      </w:r>
      <w:r w:rsidRPr="00405A6B">
        <w:t xml:space="preserve"> olur. </w:t>
      </w:r>
    </w:p>
    <w:p w14:paraId="142E7650" w14:textId="48B4E26C" w:rsidR="00003F38" w:rsidRPr="00405A6B" w:rsidRDefault="00003F38" w:rsidP="0098228E">
      <w:pPr>
        <w:pStyle w:val="12"/>
        <w:ind w:firstLine="720"/>
      </w:pPr>
      <w:r w:rsidRPr="00405A6B">
        <w:t xml:space="preserve">Ümumiyyətlə Autocad proqramında üç cür üçölçülü cisim qurmaq olur. Bunlar, </w:t>
      </w:r>
      <w:r w:rsidRPr="00405A6B">
        <w:rPr>
          <w:b/>
        </w:rPr>
        <w:t>Solid</w:t>
      </w:r>
      <w:r w:rsidRPr="00405A6B">
        <w:t xml:space="preserve"> (bərk cisimlər), </w:t>
      </w:r>
      <w:r w:rsidRPr="00405A6B">
        <w:rPr>
          <w:b/>
        </w:rPr>
        <w:t>Mesh</w:t>
      </w:r>
      <w:r w:rsidRPr="00405A6B">
        <w:t xml:space="preserve"> (içi boş üçölçülü həndəsi fiqurlar) və </w:t>
      </w:r>
      <w:r w:rsidRPr="00405A6B">
        <w:rPr>
          <w:b/>
        </w:rPr>
        <w:t>Surface</w:t>
      </w:r>
      <w:r w:rsidRPr="00405A6B">
        <w:t xml:space="preserve"> (səthlər). Solidlər</w:t>
      </w:r>
      <w:r w:rsidR="00331A7F">
        <w:t xml:space="preserve"> i</w:t>
      </w:r>
      <w:r w:rsidRPr="00405A6B">
        <w:t>lə Autocad proqra</w:t>
      </w:r>
      <w:r w:rsidR="0098228E" w:rsidRPr="00405A6B">
        <w:softHyphen/>
      </w:r>
      <w:r w:rsidRPr="00405A6B">
        <w:t>mında istənilən formalı</w:t>
      </w:r>
      <w:r w:rsidR="00661776" w:rsidRPr="00405A6B">
        <w:t xml:space="preserve"> 3D model</w:t>
      </w:r>
      <w:r w:rsidRPr="00405A6B">
        <w:t xml:space="preserve"> qurmaq olur və bu proqramın əsas üçölçülü vasitəsidir. Onun əsas çatışmayan cəhəti kompüterin yaddaşında çox yer tutmasıdır. Meşlə də üçölçülü fiqurlar yaradılır lakin onun keyfiyyəti nisbətən aşağı olur və redaktəsi zəifdir. Meşin üstün cəhəti yaddaşda az yer tutmasıdır. 3D modelləşdirmədə məşhur proqramlardan biri olan 3</w:t>
      </w:r>
      <w:r w:rsidR="0098228E" w:rsidRPr="00405A6B">
        <w:t>ds M</w:t>
      </w:r>
      <w:r w:rsidRPr="00405A6B">
        <w:t xml:space="preserve">ax yalnız meşlə işləyir. Surface-səthi solid-in </w:t>
      </w:r>
      <w:r w:rsidR="00546F6D">
        <w:t>əmrləri</w:t>
      </w:r>
      <w:r w:rsidRPr="00405A6B">
        <w:t xml:space="preserve"> ilə yaradıb redaktəetmə olur və asanlıqla solidə çevirmək mümkündür. </w:t>
      </w:r>
    </w:p>
    <w:p w14:paraId="584D23FF" w14:textId="319BD872" w:rsidR="0098228E" w:rsidRPr="00405A6B" w:rsidRDefault="00E27E24" w:rsidP="00442784">
      <w:pPr>
        <w:pStyle w:val="12"/>
        <w:ind w:firstLine="0"/>
        <w:jc w:val="center"/>
      </w:pPr>
      <w:r w:rsidRPr="00405A6B">
        <w:rPr>
          <w:noProof/>
          <w:lang w:val="tr-TR" w:eastAsia="tr-TR"/>
        </w:rPr>
        <mc:AlternateContent>
          <mc:Choice Requires="wps">
            <w:drawing>
              <wp:anchor distT="0" distB="0" distL="114300" distR="114300" simplePos="0" relativeHeight="252405760" behindDoc="0" locked="0" layoutInCell="1" allowOverlap="1" wp14:anchorId="7AE04107" wp14:editId="0D709AE1">
                <wp:simplePos x="0" y="0"/>
                <wp:positionH relativeFrom="column">
                  <wp:posOffset>1488440</wp:posOffset>
                </wp:positionH>
                <wp:positionV relativeFrom="paragraph">
                  <wp:posOffset>989330</wp:posOffset>
                </wp:positionV>
                <wp:extent cx="3914775" cy="247650"/>
                <wp:effectExtent l="0" t="0" r="0" b="0"/>
                <wp:wrapNone/>
                <wp:docPr id="32" name="Надпись 32"/>
                <wp:cNvGraphicFramePr/>
                <a:graphic xmlns:a="http://schemas.openxmlformats.org/drawingml/2006/main">
                  <a:graphicData uri="http://schemas.microsoft.com/office/word/2010/wordprocessingShape">
                    <wps:wsp>
                      <wps:cNvSpPr txBox="1"/>
                      <wps:spPr>
                        <a:xfrm>
                          <a:off x="0" y="0"/>
                          <a:ext cx="3914775" cy="247650"/>
                        </a:xfrm>
                        <a:prstGeom prst="rect">
                          <a:avLst/>
                        </a:prstGeom>
                        <a:noFill/>
                        <a:ln w="6350">
                          <a:noFill/>
                        </a:ln>
                      </wps:spPr>
                      <wps:txbx>
                        <w:txbxContent>
                          <w:p w14:paraId="7E24A6E2" w14:textId="003FF32F" w:rsidR="005C6CCE" w:rsidRPr="00442784" w:rsidRDefault="005C6CCE">
                            <w:pPr>
                              <w:rPr>
                                <w:rFonts w:ascii="Arial" w:hAnsi="Arial" w:cs="Arial"/>
                                <w:sz w:val="20"/>
                                <w:szCs w:val="20"/>
                                <w:lang w:val="az-Latn-AZ"/>
                              </w:rPr>
                            </w:pPr>
                            <w:r w:rsidRPr="00442784">
                              <w:rPr>
                                <w:rFonts w:ascii="Arial" w:hAnsi="Arial" w:cs="Arial"/>
                                <w:sz w:val="20"/>
                                <w:szCs w:val="20"/>
                                <w:lang w:val="az-Latn-AZ"/>
                              </w:rPr>
                              <w:t xml:space="preserve">Solid silindr </w:t>
                            </w:r>
                            <w:r>
                              <w:rPr>
                                <w:rFonts w:ascii="Arial" w:hAnsi="Arial" w:cs="Arial"/>
                                <w:sz w:val="20"/>
                                <w:szCs w:val="20"/>
                                <w:lang w:val="az-Latn-AZ"/>
                              </w:rPr>
                              <w:t xml:space="preserve">         </w:t>
                            </w:r>
                            <w:r w:rsidRPr="00442784">
                              <w:rPr>
                                <w:rFonts w:ascii="Arial" w:hAnsi="Arial" w:cs="Arial"/>
                                <w:sz w:val="20"/>
                                <w:szCs w:val="20"/>
                                <w:lang w:val="az-Latn-AZ"/>
                              </w:rPr>
                              <w:t xml:space="preserve"> Meş silindr </w:t>
                            </w:r>
                            <w:r>
                              <w:rPr>
                                <w:rFonts w:ascii="Arial" w:hAnsi="Arial" w:cs="Arial"/>
                                <w:sz w:val="20"/>
                                <w:szCs w:val="20"/>
                                <w:lang w:val="az-Latn-AZ"/>
                              </w:rPr>
                              <w:t xml:space="preserve">             </w:t>
                            </w:r>
                            <w:r w:rsidRPr="00442784">
                              <w:rPr>
                                <w:rFonts w:ascii="Arial" w:hAnsi="Arial" w:cs="Arial"/>
                                <w:sz w:val="20"/>
                                <w:szCs w:val="20"/>
                                <w:lang w:val="az-Latn-AZ"/>
                              </w:rPr>
                              <w:t xml:space="preserve">  Surfase-səth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AE04107" id="Надпись 32" o:spid="_x0000_s2282" type="#_x0000_t202" style="position:absolute;left:0;text-align:left;margin-left:117.2pt;margin-top:77.9pt;width:308.25pt;height:19.5pt;z-index:25240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" filled="f" stroked="f" strokeweight=".5pt">
                <v:textbox>
                  <w:txbxContent>
                    <w:p w14:paraId="7E24A6E2" w14:textId="003FF32F" w:rsidR="005C6CCE" w:rsidRPr="00442784" w:rsidRDefault="005C6CCE">
                      <w:pPr>
                        <w:rPr>
                          <w:rFonts w:ascii="Arial" w:hAnsi="Arial" w:cs="Arial"/>
                          <w:sz w:val="20"/>
                          <w:szCs w:val="20"/>
                          <w:lang w:val="az-Latn-AZ"/>
                        </w:rPr>
                      </w:pPr>
                      <w:r w:rsidRPr="00442784">
                        <w:rPr>
                          <w:rFonts w:ascii="Arial" w:hAnsi="Arial" w:cs="Arial"/>
                          <w:sz w:val="20"/>
                          <w:szCs w:val="20"/>
                          <w:lang w:val="az-Latn-AZ"/>
                        </w:rPr>
                        <w:t xml:space="preserve">Solid silindr </w:t>
                      </w:r>
                      <w:r>
                        <w:rPr>
                          <w:rFonts w:ascii="Arial" w:hAnsi="Arial" w:cs="Arial"/>
                          <w:sz w:val="20"/>
                          <w:szCs w:val="20"/>
                          <w:lang w:val="az-Latn-AZ"/>
                        </w:rPr>
                        <w:t xml:space="preserve">         </w:t>
                      </w:r>
                      <w:r w:rsidRPr="00442784">
                        <w:rPr>
                          <w:rFonts w:ascii="Arial" w:hAnsi="Arial" w:cs="Arial"/>
                          <w:sz w:val="20"/>
                          <w:szCs w:val="20"/>
                          <w:lang w:val="az-Latn-AZ"/>
                        </w:rPr>
                        <w:t xml:space="preserve"> Meş silindr </w:t>
                      </w:r>
                      <w:r>
                        <w:rPr>
                          <w:rFonts w:ascii="Arial" w:hAnsi="Arial" w:cs="Arial"/>
                          <w:sz w:val="20"/>
                          <w:szCs w:val="20"/>
                          <w:lang w:val="az-Latn-AZ"/>
                        </w:rPr>
                        <w:t xml:space="preserve">             </w:t>
                      </w:r>
                      <w:r w:rsidRPr="00442784">
                        <w:rPr>
                          <w:rFonts w:ascii="Arial" w:hAnsi="Arial" w:cs="Arial"/>
                          <w:sz w:val="20"/>
                          <w:szCs w:val="20"/>
                          <w:lang w:val="az-Latn-AZ"/>
                        </w:rPr>
                        <w:t xml:space="preserve">  Surfase-səth</w:t>
                      </w:r>
                    </w:p>
                  </w:txbxContent>
                </v:textbox>
              </v:shape>
            </w:pict>
          </mc:Fallback>
        </mc:AlternateContent>
      </w:r>
      <w:r w:rsidR="00442784" w:rsidRPr="00405A6B">
        <w:rPr>
          <w:noProof/>
          <w:lang w:val="tr-TR" w:eastAsia="tr-TR"/>
        </w:rPr>
        <w:drawing>
          <wp:inline distT="0" distB="0" distL="0" distR="0" wp14:anchorId="6C4CC496" wp14:editId="022C5921">
            <wp:extent cx="2962275" cy="1066800"/>
            <wp:effectExtent l="0" t="0" r="952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2962275" cy="1066800"/>
                    </a:xfrm>
                    <a:prstGeom prst="rect">
                      <a:avLst/>
                    </a:prstGeom>
                    <a:noFill/>
                    <a:ln>
                      <a:noFill/>
                    </a:ln>
                  </pic:spPr>
                </pic:pic>
              </a:graphicData>
            </a:graphic>
          </wp:inline>
        </w:drawing>
      </w:r>
    </w:p>
    <w:p w14:paraId="7165D377" w14:textId="6B72E3D8" w:rsidR="0098228E" w:rsidRPr="00405A6B" w:rsidRDefault="0098228E" w:rsidP="007A5EE1">
      <w:pPr>
        <w:pStyle w:val="12"/>
      </w:pPr>
    </w:p>
    <w:p w14:paraId="557D9A4D" w14:textId="16A4A70B" w:rsidR="00003F38" w:rsidRPr="00405A6B" w:rsidRDefault="00003F38" w:rsidP="007A5EE1">
      <w:pPr>
        <w:pStyle w:val="12"/>
      </w:pPr>
      <w:r w:rsidRPr="00165384">
        <w:rPr>
          <w:b/>
        </w:rPr>
        <w:t>Solid editing</w:t>
      </w:r>
      <w:r w:rsidRPr="00405A6B">
        <w:t xml:space="preserve"> lövhəsində solidlərin redaktəsi üçün lazım olan </w:t>
      </w:r>
      <w:r w:rsidR="00546F6D">
        <w:t>əmrlər</w:t>
      </w:r>
      <w:r w:rsidRPr="00405A6B">
        <w:t xml:space="preserve"> yerləşir.</w:t>
      </w:r>
    </w:p>
    <w:p w14:paraId="4E956180" w14:textId="55C554B2" w:rsidR="00003F38" w:rsidRPr="00405A6B" w:rsidRDefault="00003F38" w:rsidP="007A5EE1">
      <w:pPr>
        <w:pStyle w:val="12"/>
      </w:pPr>
      <w:r w:rsidRPr="00165384">
        <w:rPr>
          <w:b/>
        </w:rPr>
        <w:lastRenderedPageBreak/>
        <w:t>Section</w:t>
      </w:r>
      <w:r w:rsidRPr="00405A6B">
        <w:t xml:space="preserve"> lövhəsində detall</w:t>
      </w:r>
      <w:r w:rsidR="004701E5">
        <w:t>a</w:t>
      </w:r>
      <w:r w:rsidRPr="00405A6B">
        <w:t xml:space="preserve">rın bir hissəsini kəsib onun daxilinə baxmaq üçün </w:t>
      </w:r>
      <w:r w:rsidR="00546F6D">
        <w:t>əmrlər</w:t>
      </w:r>
      <w:r w:rsidRPr="00405A6B">
        <w:t xml:space="preserve"> yerləşir. Lakin bu </w:t>
      </w:r>
      <w:r w:rsidR="00546F6D">
        <w:t>əmrin</w:t>
      </w:r>
      <w:r w:rsidR="00121816">
        <w:t xml:space="preserve"> təsiri ləğv edildikdən son</w:t>
      </w:r>
      <w:r w:rsidRPr="00405A6B">
        <w:t>ra detal əvvəlki görünüşünə qayıdır.</w:t>
      </w:r>
    </w:p>
    <w:p w14:paraId="53CA4A0F" w14:textId="2A4D37A6" w:rsidR="00003F38" w:rsidRPr="00405A6B" w:rsidRDefault="00003F38" w:rsidP="007A5EE1">
      <w:pPr>
        <w:pStyle w:val="12"/>
      </w:pPr>
      <w:r w:rsidRPr="004701E5">
        <w:rPr>
          <w:b/>
        </w:rPr>
        <w:t>Selection</w:t>
      </w:r>
      <w:r w:rsidRPr="00405A6B">
        <w:t xml:space="preserve"> lövhəsində modeli seçmə vaxtı onun arxa tillərinin görünüşü, elementlərinin seçilməsi üçün filt</w:t>
      </w:r>
      <w:r w:rsidR="00121816">
        <w:t>e</w:t>
      </w:r>
      <w:r w:rsidRPr="00405A6B">
        <w:t xml:space="preserve">r və lokal koordinatları göstərən piktoqrammanın işıqlandırılması idarə edilir. </w:t>
      </w:r>
    </w:p>
    <w:p w14:paraId="12880422" w14:textId="77777777" w:rsidR="00003F38" w:rsidRPr="00405A6B" w:rsidRDefault="00003F38" w:rsidP="007A5EE1">
      <w:pPr>
        <w:pStyle w:val="12"/>
      </w:pPr>
      <w:r w:rsidRPr="00405A6B">
        <w:t xml:space="preserve">Digər iki lövhə </w:t>
      </w:r>
      <w:r w:rsidRPr="00121816">
        <w:rPr>
          <w:b/>
        </w:rPr>
        <w:t>Layers</w:t>
      </w:r>
      <w:r w:rsidRPr="00405A6B">
        <w:t xml:space="preserve"> və </w:t>
      </w:r>
      <w:r w:rsidRPr="00121816">
        <w:rPr>
          <w:b/>
        </w:rPr>
        <w:t>Groups</w:t>
      </w:r>
      <w:r w:rsidRPr="00405A6B">
        <w:t xml:space="preserve"> haqqında birinci bölmədə məlumat verilmişdir.</w:t>
      </w:r>
    </w:p>
    <w:p w14:paraId="0DB7A474" w14:textId="2F1DF038" w:rsidR="00C02120" w:rsidRPr="00C11655" w:rsidRDefault="00442784" w:rsidP="00442784">
      <w:pPr>
        <w:pStyle w:val="bashliq"/>
        <w:numPr>
          <w:ilvl w:val="0"/>
          <w:numId w:val="0"/>
        </w:numPr>
        <w:rPr>
          <w:caps w:val="0"/>
        </w:rPr>
      </w:pPr>
      <w:r w:rsidRPr="00C11655">
        <w:rPr>
          <w:caps w:val="0"/>
        </w:rPr>
        <w:t xml:space="preserve">Sadə bərkcisim çəkən </w:t>
      </w:r>
      <w:r w:rsidR="00546F6D">
        <w:rPr>
          <w:caps w:val="0"/>
        </w:rPr>
        <w:t>əmrlər</w:t>
      </w:r>
      <w:bookmarkEnd w:id="5"/>
    </w:p>
    <w:tbl>
      <w:tblPr>
        <w:tblStyle w:val="TableGrid"/>
        <w:tblW w:w="0" w:type="auto"/>
        <w:tblLook w:val="04A0" w:firstRow="1" w:lastRow="0" w:firstColumn="1" w:lastColumn="0" w:noHBand="0" w:noVBand="1"/>
      </w:tblPr>
      <w:tblGrid>
        <w:gridCol w:w="7650"/>
        <w:gridCol w:w="1979"/>
      </w:tblGrid>
      <w:tr w:rsidR="00787147" w:rsidRPr="001A63FD" w14:paraId="0B6484AA" w14:textId="77777777" w:rsidTr="00787147">
        <w:tc>
          <w:tcPr>
            <w:tcW w:w="7650" w:type="dxa"/>
          </w:tcPr>
          <w:p w14:paraId="4E19654D" w14:textId="27FB8E32" w:rsidR="00787147" w:rsidRPr="00405A6B" w:rsidRDefault="00787147" w:rsidP="00787147">
            <w:pPr>
              <w:ind w:left="-120"/>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 xml:space="preserve">            </w:t>
            </w:r>
            <w:r w:rsidRPr="00C11655">
              <w:rPr>
                <w:rFonts w:ascii="Times New Roman" w:hAnsi="Times New Roman" w:cs="Times New Roman"/>
                <w:b/>
                <w:sz w:val="24"/>
                <w:szCs w:val="24"/>
                <w:lang w:val="az-Latn-AZ"/>
              </w:rPr>
              <w:t xml:space="preserve"> Box</w:t>
            </w:r>
            <w:r w:rsidRPr="00C11655">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w:t>
            </w:r>
            <w:r w:rsidR="004701E5" w:rsidRPr="004701E5">
              <w:rPr>
                <w:rFonts w:ascii="Times New Roman" w:hAnsi="Times New Roman" w:cs="Times New Roman"/>
                <w:sz w:val="24"/>
                <w:szCs w:val="24"/>
                <w:lang w:val="az-Latn-AZ"/>
              </w:rPr>
              <w:t>paralelepiped</w:t>
            </w:r>
            <w:r w:rsidRPr="00405A6B">
              <w:rPr>
                <w:rFonts w:ascii="Times New Roman" w:hAnsi="Times New Roman" w:cs="Times New Roman"/>
                <w:sz w:val="24"/>
                <w:szCs w:val="24"/>
                <w:lang w:val="az-Latn-AZ"/>
              </w:rPr>
              <w:t>) – ot</w:t>
            </w:r>
            <w:r w:rsidR="00121816">
              <w:rPr>
                <w:rFonts w:ascii="Times New Roman" w:hAnsi="Times New Roman" w:cs="Times New Roman"/>
                <w:sz w:val="24"/>
                <w:szCs w:val="24"/>
                <w:lang w:val="az-Latn-AZ"/>
              </w:rPr>
              <w:t>u</w:t>
            </w:r>
            <w:r w:rsidRPr="00405A6B">
              <w:rPr>
                <w:rFonts w:ascii="Times New Roman" w:hAnsi="Times New Roman" w:cs="Times New Roman"/>
                <w:sz w:val="24"/>
                <w:szCs w:val="24"/>
                <w:lang w:val="az-Latn-AZ"/>
              </w:rPr>
              <w:t xml:space="preserve">racağı dördbucaqlı olan düz prizma çəkir. </w:t>
            </w:r>
            <w:r w:rsidR="00546F6D">
              <w:rPr>
                <w:rFonts w:ascii="Times New Roman" w:hAnsi="Times New Roman" w:cs="Times New Roman"/>
                <w:sz w:val="24"/>
                <w:szCs w:val="24"/>
                <w:lang w:val="az-Latn-AZ"/>
              </w:rPr>
              <w:t>Əmri</w:t>
            </w:r>
            <w:r w:rsidRPr="00405A6B">
              <w:rPr>
                <w:rFonts w:ascii="Times New Roman" w:hAnsi="Times New Roman" w:cs="Times New Roman"/>
                <w:sz w:val="24"/>
                <w:szCs w:val="24"/>
                <w:lang w:val="az-Latn-AZ"/>
              </w:rPr>
              <w:t xml:space="preserve"> işə salmaq üçün </w:t>
            </w:r>
            <w:r w:rsidRPr="00405A6B">
              <w:rPr>
                <w:rFonts w:ascii="Times New Roman" w:hAnsi="Times New Roman" w:cs="Times New Roman"/>
                <w:b/>
                <w:sz w:val="24"/>
                <w:szCs w:val="24"/>
                <w:lang w:val="az-Latn-AZ"/>
              </w:rPr>
              <w:t>Mo</w:t>
            </w:r>
            <w:r w:rsidRPr="00405A6B">
              <w:rPr>
                <w:rFonts w:ascii="Times New Roman" w:hAnsi="Times New Roman" w:cs="Times New Roman"/>
                <w:b/>
                <w:sz w:val="24"/>
                <w:szCs w:val="24"/>
                <w:lang w:val="az-Latn-AZ"/>
              </w:rPr>
              <w:softHyphen/>
              <w:t>delling</w:t>
            </w:r>
            <w:r w:rsidRPr="00405A6B">
              <w:rPr>
                <w:rFonts w:ascii="Times New Roman" w:hAnsi="Times New Roman" w:cs="Times New Roman"/>
                <w:sz w:val="24"/>
                <w:szCs w:val="24"/>
                <w:lang w:val="az-Latn-AZ"/>
              </w:rPr>
              <w:t xml:space="preserve"> lövhəsindən və ya </w:t>
            </w:r>
            <w:r w:rsidRPr="00405A6B">
              <w:rPr>
                <w:rFonts w:ascii="Times New Roman" w:hAnsi="Times New Roman" w:cs="Times New Roman"/>
                <w:b/>
                <w:sz w:val="24"/>
                <w:szCs w:val="24"/>
                <w:lang w:val="az-Latn-AZ"/>
              </w:rPr>
              <w:t>Solid</w:t>
            </w:r>
            <w:r w:rsidRPr="00405A6B">
              <w:rPr>
                <w:rFonts w:ascii="Times New Roman" w:hAnsi="Times New Roman" w:cs="Times New Roman"/>
                <w:sz w:val="24"/>
                <w:szCs w:val="24"/>
                <w:lang w:val="az-Latn-AZ"/>
              </w:rPr>
              <w:t xml:space="preserve"> menyusundakı </w:t>
            </w:r>
            <w:r w:rsidRPr="00405A6B">
              <w:rPr>
                <w:rFonts w:ascii="Times New Roman" w:hAnsi="Times New Roman" w:cs="Times New Roman"/>
                <w:b/>
                <w:sz w:val="24"/>
                <w:szCs w:val="24"/>
                <w:lang w:val="az-Latn-AZ"/>
              </w:rPr>
              <w:t>Primitave</w:t>
            </w:r>
            <w:r w:rsidRPr="00405A6B">
              <w:rPr>
                <w:rFonts w:ascii="Times New Roman" w:hAnsi="Times New Roman" w:cs="Times New Roman"/>
                <w:sz w:val="24"/>
                <w:szCs w:val="24"/>
                <w:lang w:val="az-Latn-AZ"/>
              </w:rPr>
              <w:t xml:space="preserve"> alət lövhəsindən işə salmaq olur. Şəkildə </w:t>
            </w:r>
            <w:r w:rsidRPr="00405A6B">
              <w:rPr>
                <w:rFonts w:ascii="Times New Roman" w:hAnsi="Times New Roman" w:cs="Times New Roman"/>
                <w:b/>
                <w:sz w:val="24"/>
                <w:szCs w:val="24"/>
                <w:lang w:val="az-Latn-AZ"/>
              </w:rPr>
              <w:t>Modelling</w:t>
            </w:r>
            <w:r w:rsidRPr="00405A6B">
              <w:rPr>
                <w:rFonts w:ascii="Times New Roman" w:hAnsi="Times New Roman" w:cs="Times New Roman"/>
                <w:sz w:val="24"/>
                <w:szCs w:val="24"/>
                <w:lang w:val="az-Latn-AZ"/>
              </w:rPr>
              <w:t xml:space="preserve"> lövhəsindəki sadə primitivlərin çəkil</w:t>
            </w:r>
            <w:r w:rsidRPr="00405A6B">
              <w:rPr>
                <w:rFonts w:ascii="Times New Roman" w:hAnsi="Times New Roman" w:cs="Times New Roman"/>
                <w:sz w:val="24"/>
                <w:szCs w:val="24"/>
                <w:lang w:val="az-Latn-AZ"/>
              </w:rPr>
              <w:softHyphen/>
              <w:t>mə</w:t>
            </w:r>
            <w:r w:rsidRPr="00405A6B">
              <w:rPr>
                <w:rFonts w:ascii="Times New Roman" w:hAnsi="Times New Roman" w:cs="Times New Roman"/>
                <w:sz w:val="24"/>
                <w:szCs w:val="24"/>
                <w:lang w:val="az-Latn-AZ"/>
              </w:rPr>
              <w:softHyphen/>
              <w:t xml:space="preserve">si üçün </w:t>
            </w:r>
            <w:r w:rsidR="00546F6D">
              <w:rPr>
                <w:rFonts w:ascii="Times New Roman" w:hAnsi="Times New Roman" w:cs="Times New Roman"/>
                <w:sz w:val="24"/>
                <w:szCs w:val="24"/>
                <w:lang w:val="az-Latn-AZ"/>
              </w:rPr>
              <w:t>əmrlərin</w:t>
            </w:r>
            <w:r w:rsidRPr="00405A6B">
              <w:rPr>
                <w:rFonts w:ascii="Times New Roman" w:hAnsi="Times New Roman" w:cs="Times New Roman"/>
                <w:sz w:val="24"/>
                <w:szCs w:val="24"/>
                <w:lang w:val="az-Latn-AZ"/>
              </w:rPr>
              <w:t xml:space="preserve"> yerləşməsi verilmişdir.</w:t>
            </w:r>
          </w:p>
          <w:p w14:paraId="3F501962" w14:textId="472301D5" w:rsidR="00787147" w:rsidRPr="00405A6B" w:rsidRDefault="00C53257" w:rsidP="00787147">
            <w:pPr>
              <w:ind w:left="-120"/>
              <w:rPr>
                <w:rFonts w:ascii="Times New Roman" w:hAnsi="Times New Roman" w:cs="Times New Roman"/>
                <w:sz w:val="24"/>
                <w:szCs w:val="24"/>
                <w:lang w:val="az-Latn-AZ"/>
              </w:rPr>
            </w:pPr>
            <w:r>
              <w:rPr>
                <w:rFonts w:ascii="Times New Roman" w:hAnsi="Times New Roman" w:cs="Times New Roman"/>
                <w:sz w:val="24"/>
                <w:szCs w:val="24"/>
                <w:lang w:val="az-Latn-AZ"/>
              </w:rPr>
              <w:t>Əmr</w:t>
            </w:r>
            <w:r w:rsidR="00787147" w:rsidRPr="00405A6B">
              <w:rPr>
                <w:rFonts w:ascii="Times New Roman" w:hAnsi="Times New Roman" w:cs="Times New Roman"/>
                <w:sz w:val="24"/>
                <w:szCs w:val="24"/>
                <w:lang w:val="az-Latn-AZ"/>
              </w:rPr>
              <w:t xml:space="preserve"> aşağıdakı kimi daxil edilir:</w:t>
            </w:r>
          </w:p>
          <w:p w14:paraId="427702D8" w14:textId="77777777" w:rsidR="00787147" w:rsidRPr="00405A6B" w:rsidRDefault="00787147" w:rsidP="00787147">
            <w:pPr>
              <w:ind w:left="-120"/>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Command: _</w:t>
            </w:r>
            <w:r w:rsidRPr="00405A6B">
              <w:rPr>
                <w:rFonts w:ascii="Times New Roman" w:hAnsi="Times New Roman" w:cs="Times New Roman"/>
                <w:b/>
                <w:i/>
                <w:sz w:val="24"/>
                <w:szCs w:val="24"/>
                <w:lang w:val="az-Latn-AZ"/>
              </w:rPr>
              <w:t>box</w:t>
            </w:r>
          </w:p>
          <w:p w14:paraId="6AB4E2B8" w14:textId="77777777" w:rsidR="00787147" w:rsidRPr="00405A6B" w:rsidRDefault="00787147" w:rsidP="00787147">
            <w:pPr>
              <w:ind w:left="-120"/>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first corner or [Center]: (1-ci küncün koordinatları daxil edilir)&lt;&gt;</w:t>
            </w:r>
          </w:p>
          <w:p w14:paraId="386AAD46" w14:textId="77777777" w:rsidR="00787147" w:rsidRPr="00405A6B" w:rsidRDefault="00787147" w:rsidP="00787147">
            <w:pPr>
              <w:ind w:left="-120"/>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other corner or [Cube/Length]: (digər küncün koordinatları daxil edilir)&lt;&gt;</w:t>
            </w:r>
          </w:p>
          <w:p w14:paraId="1149AFED" w14:textId="77777777" w:rsidR="00787147" w:rsidRPr="00405A6B" w:rsidRDefault="00787147" w:rsidP="00787147">
            <w:pPr>
              <w:ind w:left="-120"/>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height or [2Point] &lt;9.5476&gt;: (hündürlük daxil edilir)&lt;&gt;.</w:t>
            </w:r>
          </w:p>
          <w:p w14:paraId="492BA224" w14:textId="541D83C8" w:rsidR="00787147" w:rsidRPr="00405A6B" w:rsidRDefault="00787147" w:rsidP="00787147">
            <w:pPr>
              <w:ind w:firstLine="397"/>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Box</w:t>
            </w:r>
            <w:r w:rsidRPr="00405A6B">
              <w:rPr>
                <w:rFonts w:ascii="Times New Roman" w:hAnsi="Times New Roman" w:cs="Times New Roman"/>
                <w:sz w:val="24"/>
                <w:szCs w:val="24"/>
                <w:lang w:val="az-Latn-AZ"/>
              </w:rPr>
              <w:t xml:space="preserve"> </w:t>
            </w:r>
            <w:r w:rsidR="00546F6D">
              <w:rPr>
                <w:rFonts w:ascii="Times New Roman" w:hAnsi="Times New Roman" w:cs="Times New Roman"/>
                <w:sz w:val="24"/>
                <w:szCs w:val="24"/>
                <w:lang w:val="az-Latn-AZ"/>
              </w:rPr>
              <w:t>əmrinin</w:t>
            </w:r>
            <w:r w:rsidRPr="00405A6B">
              <w:rPr>
                <w:rFonts w:ascii="Times New Roman" w:hAnsi="Times New Roman" w:cs="Times New Roman"/>
                <w:sz w:val="24"/>
                <w:szCs w:val="24"/>
                <w:lang w:val="az-Latn-AZ"/>
              </w:rPr>
              <w:t xml:space="preserve"> alt</w:t>
            </w:r>
            <w:r w:rsidR="00546F6D">
              <w:rPr>
                <w:rFonts w:ascii="Times New Roman" w:hAnsi="Times New Roman" w:cs="Times New Roman"/>
                <w:sz w:val="24"/>
                <w:szCs w:val="24"/>
                <w:lang w:val="az-Latn-AZ"/>
              </w:rPr>
              <w:t>əmrləri</w:t>
            </w:r>
            <w:r w:rsidRPr="00405A6B">
              <w:rPr>
                <w:rFonts w:ascii="Times New Roman" w:hAnsi="Times New Roman" w:cs="Times New Roman"/>
                <w:sz w:val="24"/>
                <w:szCs w:val="24"/>
                <w:lang w:val="az-Latn-AZ"/>
              </w:rPr>
              <w:t xml:space="preserve"> və daxil e</w:t>
            </w:r>
            <w:r w:rsidR="005C1478" w:rsidRPr="00405A6B">
              <w:rPr>
                <w:rFonts w:ascii="Times New Roman" w:hAnsi="Times New Roman" w:cs="Times New Roman"/>
                <w:sz w:val="24"/>
                <w:szCs w:val="24"/>
                <w:lang w:val="az-Latn-AZ"/>
              </w:rPr>
              <w:t>d</w:t>
            </w:r>
            <w:r w:rsidRPr="00405A6B">
              <w:rPr>
                <w:rFonts w:ascii="Times New Roman" w:hAnsi="Times New Roman" w:cs="Times New Roman"/>
                <w:sz w:val="24"/>
                <w:szCs w:val="24"/>
                <w:lang w:val="az-Latn-AZ"/>
              </w:rPr>
              <w:t>ilən para</w:t>
            </w:r>
            <w:r w:rsidRPr="00405A6B">
              <w:rPr>
                <w:rFonts w:ascii="Times New Roman" w:hAnsi="Times New Roman" w:cs="Times New Roman"/>
                <w:sz w:val="24"/>
                <w:szCs w:val="24"/>
                <w:lang w:val="az-Latn-AZ"/>
              </w:rPr>
              <w:softHyphen/>
              <w:t>metr</w:t>
            </w:r>
            <w:r w:rsidRPr="00405A6B">
              <w:rPr>
                <w:rFonts w:ascii="Times New Roman" w:hAnsi="Times New Roman" w:cs="Times New Roman"/>
                <w:sz w:val="24"/>
                <w:szCs w:val="24"/>
                <w:lang w:val="az-Latn-AZ"/>
              </w:rPr>
              <w:softHyphen/>
              <w:t>lə</w:t>
            </w:r>
            <w:r w:rsidRPr="00405A6B">
              <w:rPr>
                <w:rFonts w:ascii="Times New Roman" w:hAnsi="Times New Roman" w:cs="Times New Roman"/>
                <w:sz w:val="24"/>
                <w:szCs w:val="24"/>
                <w:lang w:val="az-Latn-AZ"/>
              </w:rPr>
              <w:softHyphen/>
              <w:t>ri bunlardır:</w:t>
            </w:r>
          </w:p>
          <w:p w14:paraId="29F81758" w14:textId="5A4F81FA" w:rsidR="00787147" w:rsidRPr="00405A6B" w:rsidRDefault="00787147" w:rsidP="00502597">
            <w:pPr>
              <w:pStyle w:val="ListParagraph"/>
              <w:numPr>
                <w:ilvl w:val="0"/>
                <w:numId w:val="49"/>
              </w:numPr>
              <w:ind w:left="164" w:hanging="284"/>
              <w:jc w:val="both"/>
              <w:rPr>
                <w:rFonts w:ascii="Times New Roman" w:hAnsi="Times New Roman" w:cs="Times New Roman"/>
                <w:sz w:val="24"/>
                <w:szCs w:val="24"/>
                <w:lang w:val="az-Latn-AZ" w:eastAsia="ja-JP"/>
              </w:rPr>
            </w:pPr>
            <w:r w:rsidRPr="00405A6B">
              <w:rPr>
                <w:rFonts w:ascii="Times New Roman" w:hAnsi="Times New Roman" w:cs="Times New Roman"/>
                <w:b/>
                <w:sz w:val="24"/>
                <w:szCs w:val="24"/>
                <w:lang w:val="az-Latn-AZ"/>
              </w:rPr>
              <w:t>First corner</w:t>
            </w:r>
            <w:r w:rsidRPr="00405A6B">
              <w:rPr>
                <w:rFonts w:ascii="Times New Roman" w:hAnsi="Times New Roman" w:cs="Times New Roman"/>
                <w:sz w:val="24"/>
                <w:szCs w:val="24"/>
                <w:lang w:val="az-Latn-AZ"/>
              </w:rPr>
              <w:t xml:space="preserve"> (birinci künc) – birinci  küncün koordinatları (şə</w:t>
            </w:r>
            <w:r w:rsidR="00121816">
              <w:rPr>
                <w:rFonts w:ascii="Times New Roman" w:hAnsi="Times New Roman" w:cs="Times New Roman"/>
                <w:sz w:val="24"/>
                <w:szCs w:val="24"/>
                <w:lang w:val="az-Latn-AZ"/>
              </w:rPr>
              <w:t>kil a,</w:t>
            </w:r>
            <w:r w:rsidRPr="00405A6B">
              <w:rPr>
                <w:rFonts w:ascii="Times New Roman" w:hAnsi="Times New Roman" w:cs="Times New Roman"/>
                <w:sz w:val="24"/>
                <w:szCs w:val="24"/>
                <w:lang w:val="az-Latn-AZ"/>
              </w:rPr>
              <w:t>b)</w:t>
            </w:r>
            <w:r w:rsidRPr="00405A6B">
              <w:rPr>
                <w:rFonts w:ascii="Times New Roman" w:hAnsi="Times New Roman" w:cs="Times New Roman"/>
                <w:sz w:val="24"/>
                <w:szCs w:val="24"/>
                <w:lang w:val="az-Latn-AZ" w:eastAsia="ja-JP"/>
              </w:rPr>
              <w:t>;</w:t>
            </w:r>
          </w:p>
          <w:p w14:paraId="610DE954" w14:textId="526E8A98" w:rsidR="00787147" w:rsidRPr="00405A6B" w:rsidRDefault="00787147" w:rsidP="00121816">
            <w:pPr>
              <w:pStyle w:val="ListParagraph"/>
              <w:numPr>
                <w:ilvl w:val="0"/>
                <w:numId w:val="49"/>
              </w:numPr>
              <w:ind w:left="164" w:hanging="284"/>
              <w:jc w:val="both"/>
              <w:rPr>
                <w:rFonts w:ascii="Times New Roman" w:hAnsi="Times New Roman" w:cs="Times New Roman"/>
                <w:b/>
                <w:sz w:val="24"/>
                <w:szCs w:val="24"/>
                <w:u w:val="single"/>
                <w:lang w:val="az-Latn-AZ"/>
              </w:rPr>
            </w:pPr>
            <w:r w:rsidRPr="00405A6B">
              <w:rPr>
                <w:rFonts w:ascii="Times New Roman" w:hAnsi="Times New Roman" w:cs="Times New Roman"/>
                <w:b/>
                <w:sz w:val="24"/>
                <w:szCs w:val="24"/>
                <w:lang w:val="az-Latn-AZ" w:eastAsia="ja-JP"/>
              </w:rPr>
              <w:t>Other corner</w:t>
            </w:r>
            <w:r w:rsidRPr="00405A6B">
              <w:rPr>
                <w:rFonts w:ascii="Times New Roman" w:hAnsi="Times New Roman" w:cs="Times New Roman"/>
                <w:sz w:val="24"/>
                <w:szCs w:val="24"/>
                <w:lang w:val="az-Latn-AZ" w:eastAsia="ja-JP"/>
              </w:rPr>
              <w:t xml:space="preserve"> (digər künc) </w:t>
            </w:r>
            <w:r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eastAsia="ja-JP"/>
              </w:rPr>
              <w:t xml:space="preserve"> </w:t>
            </w:r>
            <w:r w:rsidRPr="00405A6B">
              <w:rPr>
                <w:rFonts w:ascii="Times New Roman" w:hAnsi="Times New Roman" w:cs="Times New Roman"/>
                <w:sz w:val="24"/>
                <w:szCs w:val="24"/>
                <w:lang w:val="az-Latn-AZ"/>
              </w:rPr>
              <w:t>digər  küncün koordinatları (şəkil a,b). Şəkildən göründüyü kimi, bu parametrlər daxil edilən koordinatlardan aslı olaraq həm oturacağın künclərinin (əgər z=0), həm də</w:t>
            </w:r>
            <w:r w:rsidR="00121816">
              <w:rPr>
                <w:rFonts w:ascii="Times New Roman" w:hAnsi="Times New Roman" w:cs="Times New Roman"/>
                <w:sz w:val="24"/>
                <w:szCs w:val="24"/>
                <w:lang w:val="az-Latn-AZ"/>
              </w:rPr>
              <w:t xml:space="preserve"> diaqo</w:t>
            </w:r>
            <w:r w:rsidRPr="00405A6B">
              <w:rPr>
                <w:rFonts w:ascii="Times New Roman" w:hAnsi="Times New Roman" w:cs="Times New Roman"/>
                <w:sz w:val="24"/>
                <w:szCs w:val="24"/>
                <w:lang w:val="az-Latn-AZ"/>
              </w:rPr>
              <w:t>nalın koordinatları (z</w:t>
            </w:r>
            <w:r w:rsidRPr="00405A6B">
              <w:rPr>
                <w:lang w:val="az-Latn-AZ"/>
              </w:rPr>
              <w:sym w:font="Symbol" w:char="F0B9"/>
            </w:r>
            <w:r w:rsidRPr="00405A6B">
              <w:rPr>
                <w:rFonts w:ascii="Times New Roman" w:hAnsi="Times New Roman" w:cs="Times New Roman"/>
                <w:sz w:val="24"/>
                <w:szCs w:val="24"/>
                <w:lang w:val="az-Latn-AZ"/>
              </w:rPr>
              <w:t>0) ola bilər.</w:t>
            </w:r>
          </w:p>
        </w:tc>
        <w:tc>
          <w:tcPr>
            <w:tcW w:w="1979" w:type="dxa"/>
          </w:tcPr>
          <w:p w14:paraId="6DBD1F3E" w14:textId="753C8594" w:rsidR="00787147" w:rsidRPr="00405A6B" w:rsidRDefault="00787147" w:rsidP="007A5EE1">
            <w:pPr>
              <w:jc w:val="both"/>
              <w:rPr>
                <w:rFonts w:ascii="Times New Roman" w:hAnsi="Times New Roman" w:cs="Times New Roman"/>
                <w:b/>
                <w:sz w:val="24"/>
                <w:szCs w:val="24"/>
                <w:u w:val="single"/>
                <w:lang w:val="az-Latn-AZ"/>
              </w:rPr>
            </w:pPr>
            <w:r w:rsidRPr="00405A6B">
              <w:rPr>
                <w:rFonts w:ascii="Times New Roman" w:hAnsi="Times New Roman" w:cs="Times New Roman"/>
                <w:noProof/>
                <w:sz w:val="24"/>
                <w:szCs w:val="24"/>
                <w:lang w:val="tr-TR" w:eastAsia="tr-TR"/>
              </w:rPr>
              <w:drawing>
                <wp:anchor distT="0" distB="0" distL="114300" distR="114300" simplePos="0" relativeHeight="252407808" behindDoc="0" locked="0" layoutInCell="1" allowOverlap="1" wp14:anchorId="2DDD7468" wp14:editId="6841BC44">
                  <wp:simplePos x="0" y="0"/>
                  <wp:positionH relativeFrom="margin">
                    <wp:posOffset>294005</wp:posOffset>
                  </wp:positionH>
                  <wp:positionV relativeFrom="paragraph">
                    <wp:posOffset>257175</wp:posOffset>
                  </wp:positionV>
                  <wp:extent cx="733425" cy="2220980"/>
                  <wp:effectExtent l="0" t="0" r="0" b="8255"/>
                  <wp:wrapSquare wrapText="bothSides"/>
                  <wp:docPr id="31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1" cstate="print"/>
                          <a:srcRect/>
                          <a:stretch>
                            <a:fillRect/>
                          </a:stretch>
                        </pic:blipFill>
                        <pic:spPr bwMode="auto">
                          <a:xfrm>
                            <a:off x="0" y="0"/>
                            <a:ext cx="733425" cy="22209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723B6437" w14:textId="0CEBD89B" w:rsidR="00442784" w:rsidRPr="00405A6B" w:rsidRDefault="00787147" w:rsidP="00502597">
      <w:pPr>
        <w:pStyle w:val="ListParagraph"/>
        <w:numPr>
          <w:ilvl w:val="0"/>
          <w:numId w:val="50"/>
        </w:numPr>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eastAsia="ja-JP"/>
        </w:rPr>
        <w:t>Center</w:t>
      </w:r>
      <w:r w:rsidRPr="00405A6B">
        <w:rPr>
          <w:rFonts w:ascii="Times New Roman" w:hAnsi="Times New Roman" w:cs="Times New Roman"/>
          <w:sz w:val="24"/>
          <w:szCs w:val="24"/>
          <w:lang w:val="az-Latn-AZ" w:eastAsia="ja-JP"/>
        </w:rPr>
        <w:t xml:space="preserve"> (mərkə</w:t>
      </w:r>
      <w:r w:rsidR="00121816">
        <w:rPr>
          <w:rFonts w:ascii="Times New Roman" w:hAnsi="Times New Roman" w:cs="Times New Roman"/>
          <w:sz w:val="24"/>
          <w:szCs w:val="24"/>
          <w:lang w:val="az-Latn-AZ" w:eastAsia="ja-JP"/>
        </w:rPr>
        <w:t>z) – prizmanın  diaqo</w:t>
      </w:r>
      <w:r w:rsidRPr="00405A6B">
        <w:rPr>
          <w:rFonts w:ascii="Times New Roman" w:hAnsi="Times New Roman" w:cs="Times New Roman"/>
          <w:sz w:val="24"/>
          <w:szCs w:val="24"/>
          <w:lang w:val="az-Latn-AZ" w:eastAsia="ja-JP"/>
        </w:rPr>
        <w:t xml:space="preserve">nallarının kəsişmə nöqtəsidir (prizmanın mərkəzi) </w:t>
      </w:r>
      <w:r w:rsidRPr="00405A6B">
        <w:rPr>
          <w:rFonts w:ascii="Times New Roman" w:hAnsi="Times New Roman" w:cs="Times New Roman"/>
          <w:sz w:val="24"/>
          <w:szCs w:val="24"/>
          <w:lang w:val="az-Latn-AZ"/>
        </w:rPr>
        <w:t>(şəkildə  c)</w:t>
      </w:r>
      <w:r w:rsidRPr="00405A6B">
        <w:rPr>
          <w:rFonts w:ascii="Times New Roman" w:hAnsi="Times New Roman" w:cs="Times New Roman"/>
          <w:sz w:val="24"/>
          <w:szCs w:val="24"/>
          <w:lang w:val="az-Latn-AZ" w:eastAsia="ja-JP"/>
        </w:rPr>
        <w:t xml:space="preserve">. </w:t>
      </w:r>
    </w:p>
    <w:p w14:paraId="61720278" w14:textId="77777777" w:rsidR="00C02120" w:rsidRPr="00405A6B" w:rsidRDefault="00C02120" w:rsidP="007A5EE1">
      <w:pPr>
        <w:keepNext/>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object w:dxaOrig="13350" w:dyaOrig="6495" w14:anchorId="58F48137">
          <v:shape id="_x0000_i1051" type="#_x0000_t75" style="width:302.25pt;height:116.25pt" o:ole="" o:allowoverlap="f">
            <v:imagedata r:id="rId582" o:title="" croptop="24828f" cropbottom="26429f" cropleft="24699f" cropright="22735f"/>
          </v:shape>
          <o:OLEObject Type="Embed" ProgID="AutoCAD.Drawing.17" ShapeID="_x0000_i1051" DrawAspect="Content" ObjectID="_1771683823" r:id="rId583"/>
        </w:object>
      </w:r>
    </w:p>
    <w:p w14:paraId="17EFD57C" w14:textId="4EE169AE" w:rsidR="00C02120" w:rsidRPr="00405A6B" w:rsidRDefault="00C02120" w:rsidP="00502597">
      <w:pPr>
        <w:pStyle w:val="ListParagraph"/>
        <w:numPr>
          <w:ilvl w:val="0"/>
          <w:numId w:val="50"/>
        </w:numPr>
        <w:spacing w:after="0" w:line="240" w:lineRule="auto"/>
        <w:ind w:left="284" w:hanging="284"/>
        <w:rPr>
          <w:rFonts w:ascii="Times New Roman" w:hAnsi="Times New Roman" w:cs="Times New Roman"/>
          <w:sz w:val="24"/>
          <w:szCs w:val="24"/>
          <w:lang w:val="az-Latn-AZ"/>
        </w:rPr>
      </w:pPr>
      <w:r w:rsidRPr="00405A6B">
        <w:rPr>
          <w:rFonts w:ascii="Times New Roman" w:hAnsi="Times New Roman" w:cs="Times New Roman"/>
          <w:b/>
          <w:sz w:val="24"/>
          <w:szCs w:val="24"/>
          <w:lang w:val="az-Latn-AZ"/>
        </w:rPr>
        <w:t>Cube</w:t>
      </w:r>
      <w:r w:rsidR="00C51BBE" w:rsidRPr="00405A6B">
        <w:rPr>
          <w:rFonts w:ascii="Times New Roman" w:hAnsi="Times New Roman" w:cs="Times New Roman"/>
          <w:b/>
          <w:sz w:val="24"/>
          <w:szCs w:val="24"/>
          <w:lang w:val="az-Latn-AZ"/>
        </w:rPr>
        <w:t xml:space="preserve"> </w:t>
      </w:r>
      <w:r w:rsidRPr="00405A6B">
        <w:rPr>
          <w:rFonts w:ascii="Times New Roman" w:hAnsi="Times New Roman" w:cs="Times New Roman"/>
          <w:sz w:val="24"/>
          <w:szCs w:val="24"/>
          <w:lang w:val="az-Latn-AZ"/>
        </w:rPr>
        <w:t>(kub)</w:t>
      </w:r>
      <w:r w:rsidR="00C51BBE" w:rsidRPr="00405A6B">
        <w:rPr>
          <w:rFonts w:ascii="Times New Roman" w:hAnsi="Times New Roman" w:cs="Times New Roman"/>
          <w:sz w:val="24"/>
          <w:szCs w:val="24"/>
          <w:lang w:val="az-Latn-AZ"/>
        </w:rPr>
        <w:t xml:space="preserve"> </w:t>
      </w:r>
      <w:r w:rsidR="00C51BBE" w:rsidRPr="00405A6B">
        <w:rPr>
          <w:rFonts w:ascii="Times New Roman" w:hAnsi="Times New Roman" w:cs="Times New Roman"/>
          <w:sz w:val="24"/>
          <w:szCs w:val="24"/>
          <w:lang w:val="az-Latn-AZ" w:eastAsia="ja-JP"/>
        </w:rPr>
        <w:t>–</w:t>
      </w:r>
      <w:r w:rsidRPr="00405A6B">
        <w:rPr>
          <w:rFonts w:ascii="Times New Roman" w:hAnsi="Times New Roman" w:cs="Times New Roman"/>
          <w:sz w:val="24"/>
          <w:szCs w:val="24"/>
          <w:lang w:val="az-Latn-AZ"/>
        </w:rPr>
        <w:t xml:space="preserve"> alt</w:t>
      </w:r>
      <w:r w:rsidR="00EC00E8" w:rsidRPr="00405A6B">
        <w:rPr>
          <w:rFonts w:ascii="Times New Roman" w:hAnsi="Times New Roman" w:cs="Times New Roman"/>
          <w:sz w:val="24"/>
          <w:szCs w:val="24"/>
          <w:lang w:val="az-Latn-AZ"/>
        </w:rPr>
        <w:t>əmri</w:t>
      </w:r>
      <w:r w:rsidR="00121816">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kub çəkdikdə istifadə edilir.</w:t>
      </w:r>
    </w:p>
    <w:p w14:paraId="66DDA33A" w14:textId="78A800BA" w:rsidR="00C02120" w:rsidRPr="00405A6B" w:rsidRDefault="00C02120" w:rsidP="00502597">
      <w:pPr>
        <w:pStyle w:val="ListParagraph"/>
        <w:numPr>
          <w:ilvl w:val="0"/>
          <w:numId w:val="50"/>
        </w:numPr>
        <w:spacing w:after="0" w:line="240" w:lineRule="auto"/>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 xml:space="preserve">Length </w:t>
      </w:r>
      <w:r w:rsidRPr="00405A6B">
        <w:rPr>
          <w:rFonts w:ascii="Times New Roman" w:hAnsi="Times New Roman" w:cs="Times New Roman"/>
          <w:sz w:val="24"/>
          <w:szCs w:val="24"/>
          <w:lang w:val="az-Latn-AZ"/>
        </w:rPr>
        <w:t xml:space="preserve">(uzunluq), </w:t>
      </w:r>
      <w:r w:rsidRPr="00405A6B">
        <w:rPr>
          <w:rFonts w:ascii="Times New Roman" w:hAnsi="Times New Roman" w:cs="Times New Roman"/>
          <w:b/>
          <w:sz w:val="24"/>
          <w:szCs w:val="24"/>
          <w:lang w:val="az-Latn-AZ"/>
        </w:rPr>
        <w:t>Widht</w:t>
      </w:r>
      <w:r w:rsidRPr="00405A6B">
        <w:rPr>
          <w:rFonts w:ascii="Times New Roman" w:hAnsi="Times New Roman" w:cs="Times New Roman"/>
          <w:sz w:val="24"/>
          <w:szCs w:val="24"/>
          <w:lang w:val="az-Latn-AZ"/>
        </w:rPr>
        <w:t xml:space="preserve"> (en) və </w:t>
      </w:r>
      <w:r w:rsidRPr="00405A6B">
        <w:rPr>
          <w:rFonts w:ascii="Times New Roman" w:hAnsi="Times New Roman" w:cs="Times New Roman"/>
          <w:b/>
          <w:sz w:val="24"/>
          <w:szCs w:val="24"/>
          <w:lang w:val="az-Latn-AZ"/>
        </w:rPr>
        <w:t>Height</w:t>
      </w:r>
      <w:r w:rsidRPr="00405A6B">
        <w:rPr>
          <w:rFonts w:ascii="Times New Roman" w:hAnsi="Times New Roman" w:cs="Times New Roman"/>
          <w:sz w:val="24"/>
          <w:szCs w:val="24"/>
          <w:lang w:val="az-Latn-AZ"/>
        </w:rPr>
        <w:t xml:space="preserve"> (hündürlük)</w:t>
      </w:r>
      <w:r w:rsidR="00C51BBE" w:rsidRPr="00405A6B">
        <w:rPr>
          <w:rFonts w:ascii="Times New Roman" w:hAnsi="Times New Roman" w:cs="Times New Roman"/>
          <w:sz w:val="24"/>
          <w:szCs w:val="24"/>
          <w:lang w:val="az-Latn-AZ"/>
        </w:rPr>
        <w:t xml:space="preserve"> </w:t>
      </w:r>
      <w:r w:rsidR="00C51BBE" w:rsidRPr="00405A6B">
        <w:rPr>
          <w:rFonts w:ascii="Times New Roman" w:hAnsi="Times New Roman" w:cs="Times New Roman"/>
          <w:sz w:val="24"/>
          <w:szCs w:val="24"/>
          <w:lang w:val="az-Latn-AZ" w:eastAsia="ja-JP"/>
        </w:rPr>
        <w:t>–</w:t>
      </w:r>
      <w:r w:rsidRPr="00405A6B">
        <w:rPr>
          <w:rFonts w:ascii="Times New Roman" w:hAnsi="Times New Roman" w:cs="Times New Roman"/>
          <w:sz w:val="24"/>
          <w:szCs w:val="24"/>
          <w:lang w:val="az-Latn-AZ"/>
        </w:rPr>
        <w:t xml:space="preserve"> uyğun olaraq prizmanın </w:t>
      </w:r>
      <w:r w:rsidRPr="00405A6B">
        <w:rPr>
          <w:rFonts w:ascii="Times New Roman" w:hAnsi="Times New Roman" w:cs="Times New Roman"/>
          <w:i/>
          <w:sz w:val="24"/>
          <w:szCs w:val="24"/>
          <w:lang w:val="az-Latn-AZ"/>
        </w:rPr>
        <w:t>x,</w:t>
      </w:r>
      <w:r w:rsidR="00C51BBE" w:rsidRPr="00405A6B">
        <w:rPr>
          <w:rFonts w:ascii="Times New Roman" w:hAnsi="Times New Roman" w:cs="Times New Roman"/>
          <w:i/>
          <w:sz w:val="24"/>
          <w:szCs w:val="24"/>
          <w:lang w:val="az-Latn-AZ"/>
        </w:rPr>
        <w:t xml:space="preserve"> </w:t>
      </w:r>
      <w:r w:rsidRPr="00405A6B">
        <w:rPr>
          <w:rFonts w:ascii="Times New Roman" w:hAnsi="Times New Roman" w:cs="Times New Roman"/>
          <w:i/>
          <w:sz w:val="24"/>
          <w:szCs w:val="24"/>
          <w:lang w:val="az-Latn-AZ"/>
        </w:rPr>
        <w:t>y</w:t>
      </w:r>
      <w:r w:rsidRPr="00405A6B">
        <w:rPr>
          <w:rFonts w:ascii="Times New Roman" w:hAnsi="Times New Roman" w:cs="Times New Roman"/>
          <w:sz w:val="24"/>
          <w:szCs w:val="24"/>
          <w:lang w:val="az-Latn-AZ"/>
        </w:rPr>
        <w:t xml:space="preserve"> və </w:t>
      </w:r>
      <w:r w:rsidRPr="00405A6B">
        <w:rPr>
          <w:rFonts w:ascii="Times New Roman" w:hAnsi="Times New Roman" w:cs="Times New Roman"/>
          <w:i/>
          <w:sz w:val="24"/>
          <w:szCs w:val="24"/>
          <w:lang w:val="az-Latn-AZ"/>
        </w:rPr>
        <w:t>z</w:t>
      </w:r>
      <w:r w:rsidRPr="00405A6B">
        <w:rPr>
          <w:rFonts w:ascii="Times New Roman" w:hAnsi="Times New Roman" w:cs="Times New Roman"/>
          <w:sz w:val="24"/>
          <w:szCs w:val="24"/>
          <w:lang w:val="az-Latn-AZ"/>
        </w:rPr>
        <w:t xml:space="preserve"> koordinat oxlarına paralel ölçüləridir (şəkildə c).</w:t>
      </w:r>
    </w:p>
    <w:p w14:paraId="5FCBD637" w14:textId="00DCFBF3" w:rsidR="00C02120" w:rsidRPr="00405A6B" w:rsidRDefault="00C02120" w:rsidP="005C1478">
      <w:pPr>
        <w:spacing w:after="0" w:line="240" w:lineRule="auto"/>
        <w:ind w:firstLine="720"/>
        <w:jc w:val="both"/>
        <w:rPr>
          <w:rFonts w:ascii="Times New Roman" w:hAnsi="Times New Roman" w:cs="Times New Roman"/>
          <w:sz w:val="24"/>
          <w:szCs w:val="24"/>
          <w:lang w:val="az-Latn-AZ"/>
        </w:rPr>
      </w:pPr>
      <w:r w:rsidRPr="00C11655">
        <w:rPr>
          <w:rFonts w:ascii="Times New Roman" w:hAnsi="Times New Roman" w:cs="Times New Roman"/>
          <w:b/>
          <w:sz w:val="24"/>
          <w:szCs w:val="24"/>
          <w:lang w:val="az-Latn-AZ"/>
        </w:rPr>
        <w:t>Wedge</w:t>
      </w:r>
      <w:r w:rsidRPr="00405A6B">
        <w:rPr>
          <w:rFonts w:ascii="Times New Roman" w:hAnsi="Times New Roman" w:cs="Times New Roman"/>
          <w:sz w:val="24"/>
          <w:szCs w:val="24"/>
          <w:lang w:val="az-Latn-AZ"/>
        </w:rPr>
        <w:t xml:space="preserve"> (paz)</w:t>
      </w:r>
      <w:r w:rsidR="00C51BBE" w:rsidRPr="00405A6B">
        <w:rPr>
          <w:rFonts w:ascii="Times New Roman" w:hAnsi="Times New Roman" w:cs="Times New Roman"/>
          <w:sz w:val="24"/>
          <w:szCs w:val="24"/>
          <w:lang w:val="az-Latn-AZ"/>
        </w:rPr>
        <w:t xml:space="preserve"> </w:t>
      </w:r>
      <w:r w:rsidR="00C51BBE" w:rsidRPr="00405A6B">
        <w:rPr>
          <w:rFonts w:ascii="Times New Roman" w:hAnsi="Times New Roman" w:cs="Times New Roman"/>
          <w:sz w:val="24"/>
          <w:szCs w:val="24"/>
          <w:lang w:val="az-Latn-AZ" w:eastAsia="ja-JP"/>
        </w:rPr>
        <w:t>–</w:t>
      </w:r>
      <w:r w:rsidRPr="00405A6B">
        <w:rPr>
          <w:rFonts w:ascii="Times New Roman" w:hAnsi="Times New Roman" w:cs="Times New Roman"/>
          <w:sz w:val="24"/>
          <w:szCs w:val="24"/>
          <w:lang w:val="az-Latn-AZ"/>
        </w:rPr>
        <w:t xml:space="preserve"> paz, prizmanı di</w:t>
      </w:r>
      <w:r w:rsidR="004701E5">
        <w:rPr>
          <w:rFonts w:ascii="Times New Roman" w:hAnsi="Times New Roman" w:cs="Times New Roman"/>
          <w:sz w:val="24"/>
          <w:szCs w:val="24"/>
          <w:lang w:val="az-Latn-AZ"/>
        </w:rPr>
        <w:t>a</w:t>
      </w:r>
      <w:r w:rsidRPr="00405A6B">
        <w:rPr>
          <w:rFonts w:ascii="Times New Roman" w:hAnsi="Times New Roman" w:cs="Times New Roman"/>
          <w:sz w:val="24"/>
          <w:szCs w:val="24"/>
          <w:lang w:val="az-Latn-AZ"/>
        </w:rPr>
        <w:t>q</w:t>
      </w:r>
      <w:r w:rsidR="00121816">
        <w:rPr>
          <w:rFonts w:ascii="Times New Roman" w:hAnsi="Times New Roman" w:cs="Times New Roman"/>
          <w:sz w:val="24"/>
          <w:szCs w:val="24"/>
          <w:lang w:val="az-Latn-AZ"/>
        </w:rPr>
        <w:t>o</w:t>
      </w:r>
      <w:r w:rsidRPr="00405A6B">
        <w:rPr>
          <w:rFonts w:ascii="Times New Roman" w:hAnsi="Times New Roman" w:cs="Times New Roman"/>
          <w:sz w:val="24"/>
          <w:szCs w:val="24"/>
          <w:lang w:val="az-Latn-AZ"/>
        </w:rPr>
        <w:t>nall</w:t>
      </w:r>
      <w:r w:rsidR="00121816">
        <w:rPr>
          <w:rFonts w:ascii="Times New Roman" w:hAnsi="Times New Roman" w:cs="Times New Roman"/>
          <w:sz w:val="24"/>
          <w:szCs w:val="24"/>
          <w:lang w:val="az-Latn-AZ"/>
        </w:rPr>
        <w:t>a</w:t>
      </w:r>
      <w:r w:rsidRPr="00405A6B">
        <w:rPr>
          <w:rFonts w:ascii="Times New Roman" w:hAnsi="Times New Roman" w:cs="Times New Roman"/>
          <w:sz w:val="24"/>
          <w:szCs w:val="24"/>
          <w:lang w:val="az-Latn-AZ"/>
        </w:rPr>
        <w:t>rından keçən müstəvi ilə kəsdikdə alınan yar</w:t>
      </w:r>
      <w:r w:rsidR="00121816">
        <w:rPr>
          <w:rFonts w:ascii="Times New Roman" w:hAnsi="Times New Roman" w:cs="Times New Roman"/>
          <w:sz w:val="24"/>
          <w:szCs w:val="24"/>
          <w:lang w:val="az-Latn-AZ"/>
        </w:rPr>
        <w:t>ı</w:t>
      </w:r>
      <w:r w:rsidRPr="00405A6B">
        <w:rPr>
          <w:rFonts w:ascii="Times New Roman" w:hAnsi="Times New Roman" w:cs="Times New Roman"/>
          <w:sz w:val="24"/>
          <w:szCs w:val="24"/>
          <w:lang w:val="az-Latn-AZ"/>
        </w:rPr>
        <w:t xml:space="preserve">mprizma formalı fəndəsi fiqurdur. </w:t>
      </w:r>
    </w:p>
    <w:p w14:paraId="29E5D645" w14:textId="77777777" w:rsidR="00C02120" w:rsidRPr="00405A6B" w:rsidRDefault="00C02120" w:rsidP="00630820">
      <w:pPr>
        <w:keepNext/>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object w:dxaOrig="13350" w:dyaOrig="6495" w14:anchorId="370E00CF">
          <v:shape id="_x0000_i1052" type="#_x0000_t75" style="width:302.25pt;height:99.75pt" o:ole="">
            <v:imagedata r:id="rId584" o:title="" croptop="25905f" cropbottom="27288f" cropleft="24699f" cropright="22735f"/>
          </v:shape>
          <o:OLEObject Type="Embed" ProgID="AutoCAD.Drawing.17" ShapeID="_x0000_i1052" DrawAspect="Content" ObjectID="_1771683824" r:id="rId585"/>
        </w:object>
      </w:r>
    </w:p>
    <w:p w14:paraId="7159EA2F" w14:textId="77777777" w:rsidR="00C02120" w:rsidRPr="00405A6B" w:rsidRDefault="00C02120" w:rsidP="007A5EE1">
      <w:pPr>
        <w:spacing w:after="0"/>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Command: _</w:t>
      </w:r>
      <w:r w:rsidRPr="00405A6B">
        <w:rPr>
          <w:rFonts w:ascii="Times New Roman" w:hAnsi="Times New Roman" w:cs="Times New Roman"/>
          <w:b/>
          <w:i/>
          <w:sz w:val="24"/>
          <w:szCs w:val="24"/>
          <w:lang w:val="az-Latn-AZ"/>
        </w:rPr>
        <w:t>wedge</w:t>
      </w:r>
    </w:p>
    <w:p w14:paraId="2179F41A" w14:textId="77777777" w:rsidR="00C02120" w:rsidRPr="00405A6B" w:rsidRDefault="00C02120" w:rsidP="007A5EE1">
      <w:pPr>
        <w:spacing w:after="0"/>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first corner or [Center]: (1-ci küncün koordinatları daxil edilir)&lt;&gt;</w:t>
      </w:r>
    </w:p>
    <w:p w14:paraId="5E9659FE" w14:textId="77777777" w:rsidR="00C02120" w:rsidRPr="00405A6B" w:rsidRDefault="00C02120" w:rsidP="007A5EE1">
      <w:pPr>
        <w:spacing w:after="0"/>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other corner or [Cube/Length]: (digər küncün koordinatları daxil edilir)&lt;&gt;</w:t>
      </w:r>
    </w:p>
    <w:p w14:paraId="4907493A" w14:textId="3C4B78C5" w:rsidR="00C02120" w:rsidRPr="00405A6B" w:rsidRDefault="00C02120" w:rsidP="007A5EE1">
      <w:pPr>
        <w:spacing w:after="0"/>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height or [2Point] &lt;9.5476&gt;: (hündürlük daxil edilir)&lt;&gt;</w:t>
      </w:r>
      <w:r w:rsidR="00630820" w:rsidRPr="00405A6B">
        <w:rPr>
          <w:rFonts w:ascii="Times New Roman" w:hAnsi="Times New Roman" w:cs="Times New Roman"/>
          <w:i/>
          <w:sz w:val="24"/>
          <w:szCs w:val="24"/>
          <w:lang w:val="az-Latn-AZ"/>
        </w:rPr>
        <w:t>.</w:t>
      </w:r>
    </w:p>
    <w:p w14:paraId="37911BC0" w14:textId="3EA2688A" w:rsidR="00C02120" w:rsidRPr="00405A6B" w:rsidRDefault="00C02120" w:rsidP="00630820">
      <w:pPr>
        <w:spacing w:after="0"/>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Wedge</w:t>
      </w:r>
      <w:r w:rsidRPr="00405A6B">
        <w:rPr>
          <w:rFonts w:ascii="Times New Roman" w:hAnsi="Times New Roman" w:cs="Times New Roman"/>
          <w:sz w:val="24"/>
          <w:szCs w:val="24"/>
          <w:lang w:val="az-Latn-AZ"/>
        </w:rPr>
        <w:t xml:space="preserve"> (paz)</w:t>
      </w:r>
      <w:r w:rsidR="00630820" w:rsidRPr="00405A6B">
        <w:rPr>
          <w:rFonts w:ascii="Times New Roman" w:hAnsi="Times New Roman" w:cs="Times New Roman"/>
          <w:sz w:val="24"/>
          <w:szCs w:val="24"/>
          <w:lang w:val="az-Latn-AZ"/>
        </w:rPr>
        <w:t xml:space="preserve"> </w:t>
      </w:r>
      <w:r w:rsidR="00630820" w:rsidRPr="00405A6B">
        <w:rPr>
          <w:rFonts w:ascii="Times New Roman" w:hAnsi="Times New Roman" w:cs="Times New Roman"/>
          <w:sz w:val="24"/>
          <w:szCs w:val="24"/>
          <w:lang w:val="az-Latn-AZ" w:eastAsia="ja-JP"/>
        </w:rPr>
        <w:t>–</w:t>
      </w:r>
      <w:r w:rsidRPr="00405A6B">
        <w:rPr>
          <w:rFonts w:ascii="Times New Roman" w:hAnsi="Times New Roman" w:cs="Times New Roman"/>
          <w:sz w:val="24"/>
          <w:szCs w:val="24"/>
          <w:lang w:val="az-Latn-AZ"/>
        </w:rPr>
        <w:t xml:space="preserve"> </w:t>
      </w:r>
      <w:r w:rsidR="00546F6D">
        <w:rPr>
          <w:rFonts w:ascii="Times New Roman" w:hAnsi="Times New Roman" w:cs="Times New Roman"/>
          <w:sz w:val="24"/>
          <w:szCs w:val="24"/>
          <w:lang w:val="az-Latn-AZ"/>
        </w:rPr>
        <w:t>əmrinin</w:t>
      </w:r>
      <w:r w:rsidRPr="00405A6B">
        <w:rPr>
          <w:rFonts w:ascii="Times New Roman" w:hAnsi="Times New Roman" w:cs="Times New Roman"/>
          <w:sz w:val="24"/>
          <w:szCs w:val="24"/>
          <w:lang w:val="az-Latn-AZ"/>
        </w:rPr>
        <w:t xml:space="preserve"> alt</w:t>
      </w:r>
      <w:r w:rsidR="00546F6D">
        <w:rPr>
          <w:rFonts w:ascii="Times New Roman" w:hAnsi="Times New Roman" w:cs="Times New Roman"/>
          <w:sz w:val="24"/>
          <w:szCs w:val="24"/>
          <w:lang w:val="az-Latn-AZ"/>
        </w:rPr>
        <w:t>əmrləri</w:t>
      </w:r>
      <w:r w:rsidRPr="00405A6B">
        <w:rPr>
          <w:rFonts w:ascii="Times New Roman" w:hAnsi="Times New Roman" w:cs="Times New Roman"/>
          <w:sz w:val="24"/>
          <w:szCs w:val="24"/>
          <w:lang w:val="az-Latn-AZ"/>
        </w:rPr>
        <w:t xml:space="preserve"> d</w:t>
      </w:r>
      <w:r w:rsidR="0047159F">
        <w:rPr>
          <w:rFonts w:ascii="Times New Roman" w:hAnsi="Times New Roman" w:cs="Times New Roman"/>
          <w:sz w:val="24"/>
          <w:szCs w:val="24"/>
          <w:lang w:val="az-Latn-AZ"/>
        </w:rPr>
        <w:t>ə</w:t>
      </w:r>
      <w:r w:rsidRPr="00405A6B">
        <w:rPr>
          <w:rFonts w:ascii="Times New Roman" w:hAnsi="Times New Roman" w:cs="Times New Roman"/>
          <w:sz w:val="24"/>
          <w:szCs w:val="24"/>
          <w:lang w:val="az-Latn-AZ"/>
        </w:rPr>
        <w:t xml:space="preserve"> eyni ilə </w:t>
      </w:r>
      <w:r w:rsidRPr="00121816">
        <w:rPr>
          <w:rFonts w:ascii="Times New Roman" w:hAnsi="Times New Roman" w:cs="Times New Roman"/>
          <w:b/>
          <w:sz w:val="24"/>
          <w:szCs w:val="24"/>
          <w:lang w:val="az-Latn-AZ"/>
        </w:rPr>
        <w:t>Box</w:t>
      </w:r>
      <w:r w:rsidRPr="00405A6B">
        <w:rPr>
          <w:rFonts w:ascii="Times New Roman" w:hAnsi="Times New Roman" w:cs="Times New Roman"/>
          <w:sz w:val="24"/>
          <w:szCs w:val="24"/>
          <w:lang w:val="az-Latn-AZ"/>
        </w:rPr>
        <w:t xml:space="preserve"> </w:t>
      </w:r>
      <w:r w:rsidR="00546F6D">
        <w:rPr>
          <w:rFonts w:ascii="Times New Roman" w:hAnsi="Times New Roman" w:cs="Times New Roman"/>
          <w:sz w:val="24"/>
          <w:szCs w:val="24"/>
          <w:lang w:val="az-Latn-AZ"/>
        </w:rPr>
        <w:t>əmrindəki</w:t>
      </w:r>
      <w:r w:rsidRPr="00405A6B">
        <w:rPr>
          <w:rFonts w:ascii="Times New Roman" w:hAnsi="Times New Roman" w:cs="Times New Roman"/>
          <w:sz w:val="24"/>
          <w:szCs w:val="24"/>
          <w:lang w:val="az-Latn-AZ"/>
        </w:rPr>
        <w:t xml:space="preserve"> kimidir (şəkildə a,b,c).</w:t>
      </w:r>
    </w:p>
    <w:p w14:paraId="1D00BF59" w14:textId="5B87E7F4" w:rsidR="00630820" w:rsidRPr="00405A6B" w:rsidRDefault="00C02120" w:rsidP="005C1478">
      <w:pPr>
        <w:spacing w:after="0"/>
        <w:ind w:firstLine="720"/>
        <w:rPr>
          <w:rFonts w:ascii="Times New Roman" w:hAnsi="Times New Roman" w:cs="Times New Roman"/>
          <w:sz w:val="24"/>
          <w:szCs w:val="24"/>
          <w:lang w:val="az-Latn-AZ"/>
        </w:rPr>
      </w:pPr>
      <w:r w:rsidRPr="00121816">
        <w:rPr>
          <w:rFonts w:ascii="Times New Roman" w:hAnsi="Times New Roman" w:cs="Times New Roman"/>
          <w:b/>
          <w:sz w:val="24"/>
          <w:szCs w:val="24"/>
          <w:lang w:val="az-Latn-AZ"/>
        </w:rPr>
        <w:lastRenderedPageBreak/>
        <w:t>Cone</w:t>
      </w:r>
      <w:r w:rsidRPr="00405A6B">
        <w:rPr>
          <w:rFonts w:ascii="Times New Roman" w:hAnsi="Times New Roman" w:cs="Times New Roman"/>
          <w:b/>
          <w:color w:val="C00000"/>
          <w:sz w:val="24"/>
          <w:szCs w:val="24"/>
          <w:lang w:val="az-Latn-AZ"/>
        </w:rPr>
        <w:t xml:space="preserve"> </w:t>
      </w:r>
      <w:r w:rsidRPr="00405A6B">
        <w:rPr>
          <w:rFonts w:ascii="Times New Roman" w:hAnsi="Times New Roman" w:cs="Times New Roman"/>
          <w:sz w:val="24"/>
          <w:szCs w:val="24"/>
          <w:lang w:val="az-Latn-AZ"/>
        </w:rPr>
        <w:t>(konus)</w:t>
      </w:r>
      <w:r w:rsidR="00630820" w:rsidRPr="00405A6B">
        <w:rPr>
          <w:rFonts w:ascii="Times New Roman" w:hAnsi="Times New Roman" w:cs="Times New Roman"/>
          <w:sz w:val="24"/>
          <w:szCs w:val="24"/>
          <w:lang w:val="az-Latn-AZ"/>
        </w:rPr>
        <w:t xml:space="preserve"> </w:t>
      </w:r>
      <w:r w:rsidR="00630820" w:rsidRPr="00405A6B">
        <w:rPr>
          <w:rFonts w:ascii="Times New Roman" w:hAnsi="Times New Roman" w:cs="Times New Roman"/>
          <w:sz w:val="24"/>
          <w:szCs w:val="24"/>
          <w:lang w:val="az-Latn-AZ" w:eastAsia="ja-JP"/>
        </w:rPr>
        <w:t>–</w:t>
      </w:r>
      <w:r w:rsidRPr="00405A6B">
        <w:rPr>
          <w:rFonts w:ascii="Times New Roman" w:hAnsi="Times New Roman" w:cs="Times New Roman"/>
          <w:sz w:val="24"/>
          <w:szCs w:val="24"/>
          <w:lang w:val="az-Latn-AZ"/>
        </w:rPr>
        <w:t xml:space="preserve"> dairəvi və elliptik düz konus çəkir.</w:t>
      </w:r>
    </w:p>
    <w:p w14:paraId="2B6217C4" w14:textId="1081F383" w:rsidR="00630820" w:rsidRPr="00405A6B" w:rsidRDefault="00C53257" w:rsidP="00630820">
      <w:pPr>
        <w:spacing w:after="0" w:line="240" w:lineRule="auto"/>
        <w:rPr>
          <w:rFonts w:ascii="Times New Roman" w:hAnsi="Times New Roman" w:cs="Times New Roman"/>
          <w:sz w:val="24"/>
          <w:szCs w:val="24"/>
          <w:lang w:val="az-Latn-AZ"/>
        </w:rPr>
      </w:pPr>
      <w:r>
        <w:rPr>
          <w:rFonts w:ascii="Times New Roman" w:hAnsi="Times New Roman" w:cs="Times New Roman"/>
          <w:sz w:val="24"/>
          <w:szCs w:val="24"/>
          <w:lang w:val="az-Latn-AZ"/>
        </w:rPr>
        <w:t>Əmr</w:t>
      </w:r>
      <w:r w:rsidR="00630820" w:rsidRPr="00405A6B">
        <w:rPr>
          <w:rFonts w:ascii="Times New Roman" w:hAnsi="Times New Roman" w:cs="Times New Roman"/>
          <w:sz w:val="24"/>
          <w:szCs w:val="24"/>
          <w:lang w:val="az-Latn-AZ"/>
        </w:rPr>
        <w:t xml:space="preserve"> aşağıdakı kimi daxil edilir:</w:t>
      </w:r>
    </w:p>
    <w:p w14:paraId="6D36862E" w14:textId="77777777" w:rsidR="00630820" w:rsidRPr="00405A6B" w:rsidRDefault="00630820" w:rsidP="00630820">
      <w:pPr>
        <w:spacing w:after="0" w:line="240" w:lineRule="auto"/>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 xml:space="preserve">Command: </w:t>
      </w:r>
      <w:r w:rsidRPr="00405A6B">
        <w:rPr>
          <w:rFonts w:ascii="Times New Roman" w:hAnsi="Times New Roman" w:cs="Times New Roman"/>
          <w:b/>
          <w:i/>
          <w:sz w:val="24"/>
          <w:szCs w:val="24"/>
          <w:lang w:val="az-Latn-AZ"/>
        </w:rPr>
        <w:t>_cone</w:t>
      </w:r>
    </w:p>
    <w:p w14:paraId="5FC67397" w14:textId="66A9277C" w:rsidR="00630820" w:rsidRPr="00405A6B" w:rsidRDefault="00630820" w:rsidP="00630820">
      <w:pPr>
        <w:spacing w:after="0" w:line="240" w:lineRule="auto"/>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center point of base or [3P/2P/Ttr/Elliptical]: (ot</w:t>
      </w:r>
      <w:r w:rsidR="00687E52">
        <w:rPr>
          <w:rFonts w:ascii="Times New Roman" w:hAnsi="Times New Roman" w:cs="Times New Roman"/>
          <w:i/>
          <w:sz w:val="24"/>
          <w:szCs w:val="24"/>
          <w:lang w:val="az-Latn-AZ"/>
        </w:rPr>
        <w:t>u</w:t>
      </w:r>
      <w:r w:rsidRPr="00405A6B">
        <w:rPr>
          <w:rFonts w:ascii="Times New Roman" w:hAnsi="Times New Roman" w:cs="Times New Roman"/>
          <w:i/>
          <w:sz w:val="24"/>
          <w:szCs w:val="24"/>
          <w:lang w:val="az-Latn-AZ"/>
        </w:rPr>
        <w:t>racağın mərkəzinin koordinatını daxil et)</w:t>
      </w:r>
    </w:p>
    <w:p w14:paraId="5B4D62D0" w14:textId="025CB46A" w:rsidR="00630820" w:rsidRPr="00405A6B" w:rsidRDefault="00630820" w:rsidP="00630820">
      <w:pPr>
        <w:spacing w:after="0" w:line="240" w:lineRule="auto"/>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base radius or [Diameter] &lt;51.2407&gt;: (ot</w:t>
      </w:r>
      <w:r w:rsidR="00687E52">
        <w:rPr>
          <w:rFonts w:ascii="Times New Roman" w:hAnsi="Times New Roman" w:cs="Times New Roman"/>
          <w:i/>
          <w:sz w:val="24"/>
          <w:szCs w:val="24"/>
          <w:lang w:val="az-Latn-AZ"/>
        </w:rPr>
        <w:t>u</w:t>
      </w:r>
      <w:r w:rsidRPr="00405A6B">
        <w:rPr>
          <w:rFonts w:ascii="Times New Roman" w:hAnsi="Times New Roman" w:cs="Times New Roman"/>
          <w:i/>
          <w:sz w:val="24"/>
          <w:szCs w:val="24"/>
          <w:lang w:val="az-Latn-AZ"/>
        </w:rPr>
        <w:t>racaq radiusunu daxil et)</w:t>
      </w:r>
    </w:p>
    <w:p w14:paraId="42D4A22D" w14:textId="77777777" w:rsidR="00630820" w:rsidRPr="00405A6B" w:rsidRDefault="00630820" w:rsidP="00630820">
      <w:pPr>
        <w:spacing w:after="0" w:line="240" w:lineRule="auto"/>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height or [2Point/Axis endpoint/Top radius] &lt;72.0634&gt;(hündürlüyü daxil et)</w:t>
      </w:r>
    </w:p>
    <w:p w14:paraId="07DA52DC" w14:textId="77777777" w:rsidR="00630820" w:rsidRPr="00405A6B" w:rsidRDefault="00630820" w:rsidP="00630820">
      <w:pPr>
        <w:spacing w:after="0"/>
        <w:rPr>
          <w:rFonts w:ascii="Times New Roman" w:hAnsi="Times New Roman" w:cs="Times New Roman"/>
          <w:sz w:val="24"/>
          <w:szCs w:val="24"/>
          <w:lang w:val="az-Latn-AZ"/>
        </w:rPr>
      </w:pPr>
    </w:p>
    <w:p w14:paraId="54E25AE2" w14:textId="2A125983" w:rsidR="00C02120" w:rsidRPr="00405A6B" w:rsidRDefault="00C02120" w:rsidP="00630820">
      <w:pPr>
        <w:spacing w:after="0"/>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object w:dxaOrig="13350" w:dyaOrig="6495" w14:anchorId="2F41D945">
          <v:shape id="_x0000_i1053" type="#_x0000_t75" style="width:273.75pt;height:222.75pt" o:ole="">
            <v:imagedata r:id="rId586" o:title="" croptop="17328f" cropbottom="22444f" cropleft="24704f" cropright="25967f"/>
          </v:shape>
          <o:OLEObject Type="Embed" ProgID="AutoCAD.Drawing.17" ShapeID="_x0000_i1053" DrawAspect="Content" ObjectID="_1771683825" r:id="rId587"/>
        </w:object>
      </w:r>
    </w:p>
    <w:p w14:paraId="45EC1C72" w14:textId="50F4FBDF" w:rsidR="00C02120" w:rsidRPr="00405A6B" w:rsidRDefault="00C02120" w:rsidP="00630820">
      <w:pPr>
        <w:spacing w:after="0"/>
        <w:ind w:firstLine="720"/>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Cone</w:t>
      </w:r>
      <w:r w:rsidRPr="00405A6B">
        <w:rPr>
          <w:rFonts w:ascii="Times New Roman" w:hAnsi="Times New Roman" w:cs="Times New Roman"/>
          <w:sz w:val="24"/>
          <w:szCs w:val="24"/>
          <w:lang w:val="az-Latn-AZ"/>
        </w:rPr>
        <w:t xml:space="preserve"> </w:t>
      </w:r>
      <w:r w:rsidR="00546F6D">
        <w:rPr>
          <w:rFonts w:ascii="Times New Roman" w:hAnsi="Times New Roman" w:cs="Times New Roman"/>
          <w:sz w:val="24"/>
          <w:szCs w:val="24"/>
          <w:lang w:val="az-Latn-AZ"/>
        </w:rPr>
        <w:t>əmrinin</w:t>
      </w:r>
      <w:r w:rsidRPr="00405A6B">
        <w:rPr>
          <w:rFonts w:ascii="Times New Roman" w:hAnsi="Times New Roman" w:cs="Times New Roman"/>
          <w:sz w:val="24"/>
          <w:szCs w:val="24"/>
          <w:lang w:val="az-Latn-AZ"/>
        </w:rPr>
        <w:t xml:space="preserve"> alt</w:t>
      </w:r>
      <w:r w:rsidR="00546F6D">
        <w:rPr>
          <w:rFonts w:ascii="Times New Roman" w:hAnsi="Times New Roman" w:cs="Times New Roman"/>
          <w:sz w:val="24"/>
          <w:szCs w:val="24"/>
          <w:lang w:val="az-Latn-AZ"/>
        </w:rPr>
        <w:t>əmrləri</w:t>
      </w:r>
      <w:r w:rsidRPr="00405A6B">
        <w:rPr>
          <w:rFonts w:ascii="Times New Roman" w:hAnsi="Times New Roman" w:cs="Times New Roman"/>
          <w:sz w:val="24"/>
          <w:szCs w:val="24"/>
          <w:lang w:val="az-Latn-AZ"/>
        </w:rPr>
        <w:t xml:space="preserve"> və daxil e</w:t>
      </w:r>
      <w:r w:rsidR="00630820" w:rsidRPr="00405A6B">
        <w:rPr>
          <w:rFonts w:ascii="Times New Roman" w:hAnsi="Times New Roman" w:cs="Times New Roman"/>
          <w:sz w:val="24"/>
          <w:szCs w:val="24"/>
          <w:lang w:val="az-Latn-AZ"/>
        </w:rPr>
        <w:t>d</w:t>
      </w:r>
      <w:r w:rsidRPr="00405A6B">
        <w:rPr>
          <w:rFonts w:ascii="Times New Roman" w:hAnsi="Times New Roman" w:cs="Times New Roman"/>
          <w:sz w:val="24"/>
          <w:szCs w:val="24"/>
          <w:lang w:val="az-Latn-AZ"/>
        </w:rPr>
        <w:t>ilən parametrləri aşağıdakılardır:</w:t>
      </w:r>
    </w:p>
    <w:p w14:paraId="0E0C11E4" w14:textId="779150CB" w:rsidR="00C02120" w:rsidRPr="00405A6B" w:rsidRDefault="00630820" w:rsidP="00502597">
      <w:pPr>
        <w:pStyle w:val="ListParagraph"/>
        <w:numPr>
          <w:ilvl w:val="0"/>
          <w:numId w:val="48"/>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 xml:space="preserve">Center </w:t>
      </w:r>
      <w:r w:rsidR="00C02120" w:rsidRPr="00405A6B">
        <w:rPr>
          <w:rFonts w:ascii="Times New Roman" w:hAnsi="Times New Roman" w:cs="Times New Roman"/>
          <w:b/>
          <w:sz w:val="24"/>
          <w:szCs w:val="24"/>
          <w:lang w:val="az-Latn-AZ"/>
        </w:rPr>
        <w:t>point of base</w:t>
      </w:r>
      <w:r w:rsidR="00C02120" w:rsidRPr="00405A6B">
        <w:rPr>
          <w:rFonts w:ascii="Times New Roman" w:hAnsi="Times New Roman" w:cs="Times New Roman"/>
          <w:sz w:val="24"/>
          <w:szCs w:val="24"/>
          <w:lang w:val="az-Latn-AZ"/>
        </w:rPr>
        <w:t xml:space="preserve"> (ot</w:t>
      </w:r>
      <w:r w:rsidR="00687E52">
        <w:rPr>
          <w:rFonts w:ascii="Times New Roman" w:hAnsi="Times New Roman" w:cs="Times New Roman"/>
          <w:sz w:val="24"/>
          <w:szCs w:val="24"/>
          <w:lang w:val="az-Latn-AZ"/>
        </w:rPr>
        <w:t>u</w:t>
      </w:r>
      <w:r w:rsidR="00C02120" w:rsidRPr="00405A6B">
        <w:rPr>
          <w:rFonts w:ascii="Times New Roman" w:hAnsi="Times New Roman" w:cs="Times New Roman"/>
          <w:sz w:val="24"/>
          <w:szCs w:val="24"/>
          <w:lang w:val="az-Latn-AZ"/>
        </w:rPr>
        <w:t>racağın mərkəzi)</w:t>
      </w:r>
      <w:r w:rsidRPr="00405A6B">
        <w:rPr>
          <w:rFonts w:ascii="Times New Roman" w:hAnsi="Times New Roman" w:cs="Times New Roman"/>
          <w:sz w:val="24"/>
          <w:szCs w:val="24"/>
          <w:lang w:val="az-Latn-AZ"/>
        </w:rPr>
        <w:t xml:space="preserve"> –</w:t>
      </w:r>
      <w:r w:rsidR="00C02120" w:rsidRPr="00405A6B">
        <w:rPr>
          <w:rFonts w:ascii="Times New Roman" w:hAnsi="Times New Roman" w:cs="Times New Roman"/>
          <w:sz w:val="24"/>
          <w:szCs w:val="24"/>
          <w:lang w:val="az-Latn-AZ"/>
        </w:rPr>
        <w:t xml:space="preserve"> o</w:t>
      </w:r>
      <w:r w:rsidR="00687E52">
        <w:rPr>
          <w:rFonts w:ascii="Times New Roman" w:hAnsi="Times New Roman" w:cs="Times New Roman"/>
          <w:sz w:val="24"/>
          <w:szCs w:val="24"/>
          <w:lang w:val="az-Latn-AZ"/>
        </w:rPr>
        <w:t>tu</w:t>
      </w:r>
      <w:r w:rsidR="00C02120" w:rsidRPr="00405A6B">
        <w:rPr>
          <w:rFonts w:ascii="Times New Roman" w:hAnsi="Times New Roman" w:cs="Times New Roman"/>
          <w:sz w:val="24"/>
          <w:szCs w:val="24"/>
          <w:lang w:val="az-Latn-AZ"/>
        </w:rPr>
        <w:t>racağ</w:t>
      </w:r>
      <w:r w:rsidRPr="00405A6B">
        <w:rPr>
          <w:rFonts w:ascii="Times New Roman" w:hAnsi="Times New Roman" w:cs="Times New Roman"/>
          <w:sz w:val="24"/>
          <w:szCs w:val="24"/>
          <w:lang w:val="az-Latn-AZ"/>
        </w:rPr>
        <w:t>ı</w:t>
      </w:r>
      <w:r w:rsidR="00C02120" w:rsidRPr="00405A6B">
        <w:rPr>
          <w:rFonts w:ascii="Times New Roman" w:hAnsi="Times New Roman" w:cs="Times New Roman"/>
          <w:sz w:val="24"/>
          <w:szCs w:val="24"/>
          <w:lang w:val="az-Latn-AZ"/>
        </w:rPr>
        <w:t>n</w:t>
      </w:r>
      <w:r w:rsidRPr="00405A6B">
        <w:rPr>
          <w:rFonts w:ascii="Times New Roman" w:hAnsi="Times New Roman" w:cs="Times New Roman"/>
          <w:sz w:val="24"/>
          <w:szCs w:val="24"/>
          <w:lang w:val="az-Latn-AZ"/>
        </w:rPr>
        <w:t xml:space="preserve"> </w:t>
      </w:r>
      <w:r w:rsidR="00C02120" w:rsidRPr="00405A6B">
        <w:rPr>
          <w:rFonts w:ascii="Times New Roman" w:hAnsi="Times New Roman" w:cs="Times New Roman"/>
          <w:sz w:val="24"/>
          <w:szCs w:val="24"/>
          <w:lang w:val="az-Latn-AZ"/>
        </w:rPr>
        <w:t>mərkəzinin koordinatları (şə</w:t>
      </w:r>
      <w:r w:rsidRPr="00405A6B">
        <w:rPr>
          <w:rFonts w:ascii="Times New Roman" w:hAnsi="Times New Roman" w:cs="Times New Roman"/>
          <w:sz w:val="24"/>
          <w:szCs w:val="24"/>
          <w:lang w:val="az-Latn-AZ"/>
        </w:rPr>
        <w:t>kil a,b);</w:t>
      </w:r>
    </w:p>
    <w:p w14:paraId="00170E75" w14:textId="43D593D1" w:rsidR="00C02120" w:rsidRPr="00405A6B" w:rsidRDefault="00630820" w:rsidP="00502597">
      <w:pPr>
        <w:pStyle w:val="ListParagraph"/>
        <w:numPr>
          <w:ilvl w:val="0"/>
          <w:numId w:val="48"/>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Radius</w:t>
      </w:r>
      <w:r w:rsidR="00C02120" w:rsidRPr="00405A6B">
        <w:rPr>
          <w:rFonts w:ascii="Times New Roman" w:hAnsi="Times New Roman" w:cs="Times New Roman"/>
          <w:b/>
          <w:sz w:val="24"/>
          <w:szCs w:val="24"/>
          <w:lang w:val="az-Latn-AZ"/>
        </w:rPr>
        <w:t>, diameter</w:t>
      </w:r>
      <w:r w:rsidR="00C02120" w:rsidRPr="00405A6B">
        <w:rPr>
          <w:rFonts w:ascii="Times New Roman" w:hAnsi="Times New Roman" w:cs="Times New Roman"/>
          <w:sz w:val="24"/>
          <w:szCs w:val="24"/>
          <w:lang w:val="az-Latn-AZ"/>
        </w:rPr>
        <w:t xml:space="preserve"> (radius, diametr)</w:t>
      </w:r>
      <w:r w:rsidRPr="00405A6B">
        <w:rPr>
          <w:rFonts w:ascii="Times New Roman" w:hAnsi="Times New Roman" w:cs="Times New Roman"/>
          <w:sz w:val="24"/>
          <w:szCs w:val="24"/>
          <w:lang w:val="az-Latn-AZ"/>
        </w:rPr>
        <w:t xml:space="preserve"> –</w:t>
      </w:r>
      <w:r w:rsidR="00C02120" w:rsidRPr="00405A6B">
        <w:rPr>
          <w:rFonts w:ascii="Times New Roman" w:hAnsi="Times New Roman" w:cs="Times New Roman"/>
          <w:sz w:val="24"/>
          <w:szCs w:val="24"/>
          <w:lang w:val="az-Latn-AZ"/>
        </w:rPr>
        <w:t xml:space="preserve"> ot</w:t>
      </w:r>
      <w:r w:rsidR="00687E52">
        <w:rPr>
          <w:rFonts w:ascii="Times New Roman" w:hAnsi="Times New Roman" w:cs="Times New Roman"/>
          <w:sz w:val="24"/>
          <w:szCs w:val="24"/>
          <w:lang w:val="az-Latn-AZ"/>
        </w:rPr>
        <w:t>u</w:t>
      </w:r>
      <w:r w:rsidR="00C02120" w:rsidRPr="00405A6B">
        <w:rPr>
          <w:rFonts w:ascii="Times New Roman" w:hAnsi="Times New Roman" w:cs="Times New Roman"/>
          <w:sz w:val="24"/>
          <w:szCs w:val="24"/>
          <w:lang w:val="az-Latn-AZ"/>
        </w:rPr>
        <w:t>racaqların radiusu və</w:t>
      </w:r>
      <w:r w:rsidRPr="00405A6B">
        <w:rPr>
          <w:rFonts w:ascii="Times New Roman" w:hAnsi="Times New Roman" w:cs="Times New Roman"/>
          <w:sz w:val="24"/>
          <w:szCs w:val="24"/>
          <w:lang w:val="az-Latn-AZ"/>
        </w:rPr>
        <w:t xml:space="preserve"> diametridir;</w:t>
      </w:r>
    </w:p>
    <w:p w14:paraId="0F923B94" w14:textId="73948EF1" w:rsidR="00C02120" w:rsidRPr="00405A6B" w:rsidRDefault="00C02120" w:rsidP="00502597">
      <w:pPr>
        <w:pStyle w:val="ListParagraph"/>
        <w:numPr>
          <w:ilvl w:val="0"/>
          <w:numId w:val="48"/>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3P</w:t>
      </w:r>
      <w:r w:rsidR="00630820"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ot</w:t>
      </w:r>
      <w:r w:rsidR="00687E52">
        <w:rPr>
          <w:rFonts w:ascii="Times New Roman" w:hAnsi="Times New Roman" w:cs="Times New Roman"/>
          <w:sz w:val="24"/>
          <w:szCs w:val="24"/>
          <w:lang w:val="az-Latn-AZ"/>
        </w:rPr>
        <w:t>u</w:t>
      </w:r>
      <w:r w:rsidRPr="00405A6B">
        <w:rPr>
          <w:rFonts w:ascii="Times New Roman" w:hAnsi="Times New Roman" w:cs="Times New Roman"/>
          <w:sz w:val="24"/>
          <w:szCs w:val="24"/>
          <w:lang w:val="az-Latn-AZ"/>
        </w:rPr>
        <w:t>racaq çevrəsinin keçdiyi ixtiyari 3 nöqtədir</w:t>
      </w:r>
      <w:r w:rsidR="00630820"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(şəkildə a)</w:t>
      </w:r>
      <w:r w:rsidR="00630820" w:rsidRPr="00405A6B">
        <w:rPr>
          <w:rFonts w:ascii="Times New Roman" w:hAnsi="Times New Roman" w:cs="Times New Roman"/>
          <w:sz w:val="24"/>
          <w:szCs w:val="24"/>
          <w:lang w:val="az-Latn-AZ"/>
        </w:rPr>
        <w:t>;</w:t>
      </w:r>
    </w:p>
    <w:p w14:paraId="78046286" w14:textId="43C4B940" w:rsidR="00C02120" w:rsidRPr="00405A6B" w:rsidRDefault="00C02120" w:rsidP="00502597">
      <w:pPr>
        <w:pStyle w:val="ListParagraph"/>
        <w:numPr>
          <w:ilvl w:val="0"/>
          <w:numId w:val="48"/>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2P</w:t>
      </w:r>
      <w:r w:rsidR="00630820"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ot</w:t>
      </w:r>
      <w:r w:rsidR="00687E52">
        <w:rPr>
          <w:rFonts w:ascii="Times New Roman" w:hAnsi="Times New Roman" w:cs="Times New Roman"/>
          <w:sz w:val="24"/>
          <w:szCs w:val="24"/>
          <w:lang w:val="az-Latn-AZ"/>
        </w:rPr>
        <w:t>u</w:t>
      </w:r>
      <w:r w:rsidRPr="00405A6B">
        <w:rPr>
          <w:rFonts w:ascii="Times New Roman" w:hAnsi="Times New Roman" w:cs="Times New Roman"/>
          <w:sz w:val="24"/>
          <w:szCs w:val="24"/>
          <w:lang w:val="az-Latn-AZ"/>
        </w:rPr>
        <w:t>racaq çevrə</w:t>
      </w:r>
      <w:r w:rsidR="0047159F">
        <w:rPr>
          <w:rFonts w:ascii="Times New Roman" w:hAnsi="Times New Roman" w:cs="Times New Roman"/>
          <w:sz w:val="24"/>
          <w:szCs w:val="24"/>
          <w:lang w:val="az-Latn-AZ"/>
        </w:rPr>
        <w:t>sinin keçdiyi ixtiyari diame</w:t>
      </w:r>
      <w:r w:rsidRPr="00405A6B">
        <w:rPr>
          <w:rFonts w:ascii="Times New Roman" w:hAnsi="Times New Roman" w:cs="Times New Roman"/>
          <w:sz w:val="24"/>
          <w:szCs w:val="24"/>
          <w:lang w:val="az-Latn-AZ"/>
        </w:rPr>
        <w:t>trin, uc nöqtələrinin koordinatlarıdır (şəkildə b)</w:t>
      </w:r>
      <w:r w:rsidR="00630820" w:rsidRPr="00405A6B">
        <w:rPr>
          <w:rFonts w:ascii="Times New Roman" w:hAnsi="Times New Roman" w:cs="Times New Roman"/>
          <w:sz w:val="24"/>
          <w:szCs w:val="24"/>
          <w:lang w:val="az-Latn-AZ"/>
        </w:rPr>
        <w:t>;</w:t>
      </w:r>
    </w:p>
    <w:p w14:paraId="5B449A4B" w14:textId="2A181EF6" w:rsidR="00C02120" w:rsidRPr="00405A6B" w:rsidRDefault="00630820" w:rsidP="00502597">
      <w:pPr>
        <w:pStyle w:val="ListParagraph"/>
        <w:numPr>
          <w:ilvl w:val="0"/>
          <w:numId w:val="48"/>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TTR</w:t>
      </w:r>
      <w:r w:rsidR="00C02120" w:rsidRPr="00405A6B">
        <w:rPr>
          <w:rFonts w:ascii="Times New Roman" w:hAnsi="Times New Roman" w:cs="Times New Roman"/>
          <w:b/>
          <w:sz w:val="24"/>
          <w:szCs w:val="24"/>
          <w:lang w:val="az-Latn-AZ"/>
        </w:rPr>
        <w:t xml:space="preserve"> </w:t>
      </w:r>
      <w:r w:rsidR="00C02120" w:rsidRPr="00405A6B">
        <w:rPr>
          <w:rFonts w:ascii="Times New Roman" w:hAnsi="Times New Roman" w:cs="Times New Roman"/>
          <w:sz w:val="24"/>
          <w:szCs w:val="24"/>
          <w:lang w:val="az-Latn-AZ"/>
        </w:rPr>
        <w:t>(tan,</w:t>
      </w:r>
      <w:r w:rsidRPr="00405A6B">
        <w:rPr>
          <w:rFonts w:ascii="Times New Roman" w:hAnsi="Times New Roman" w:cs="Times New Roman"/>
          <w:sz w:val="24"/>
          <w:szCs w:val="24"/>
          <w:lang w:val="az-Latn-AZ"/>
        </w:rPr>
        <w:t xml:space="preserve"> </w:t>
      </w:r>
      <w:r w:rsidR="00C02120" w:rsidRPr="00405A6B">
        <w:rPr>
          <w:rFonts w:ascii="Times New Roman" w:hAnsi="Times New Roman" w:cs="Times New Roman"/>
          <w:sz w:val="24"/>
          <w:szCs w:val="24"/>
          <w:lang w:val="az-Latn-AZ"/>
        </w:rPr>
        <w:t>tan,</w:t>
      </w:r>
      <w:r w:rsidRPr="00405A6B">
        <w:rPr>
          <w:rFonts w:ascii="Times New Roman" w:hAnsi="Times New Roman" w:cs="Times New Roman"/>
          <w:sz w:val="24"/>
          <w:szCs w:val="24"/>
          <w:lang w:val="az-Latn-AZ"/>
        </w:rPr>
        <w:t xml:space="preserve"> </w:t>
      </w:r>
      <w:r w:rsidR="00C02120" w:rsidRPr="00405A6B">
        <w:rPr>
          <w:rFonts w:ascii="Times New Roman" w:hAnsi="Times New Roman" w:cs="Times New Roman"/>
          <w:sz w:val="24"/>
          <w:szCs w:val="24"/>
          <w:lang w:val="az-Latn-AZ"/>
        </w:rPr>
        <w:t>Radius)</w:t>
      </w:r>
      <w:r w:rsidRPr="00405A6B">
        <w:rPr>
          <w:rFonts w:ascii="Times New Roman" w:hAnsi="Times New Roman" w:cs="Times New Roman"/>
          <w:sz w:val="24"/>
          <w:szCs w:val="24"/>
          <w:lang w:val="az-Latn-AZ"/>
        </w:rPr>
        <w:t xml:space="preserve"> – </w:t>
      </w:r>
      <w:r w:rsidR="00C02120" w:rsidRPr="00405A6B">
        <w:rPr>
          <w:rFonts w:ascii="Times New Roman" w:hAnsi="Times New Roman" w:cs="Times New Roman"/>
          <w:sz w:val="24"/>
          <w:szCs w:val="24"/>
          <w:lang w:val="az-Latn-AZ"/>
        </w:rPr>
        <w:t>ot</w:t>
      </w:r>
      <w:r w:rsidR="00687E52">
        <w:rPr>
          <w:rFonts w:ascii="Times New Roman" w:hAnsi="Times New Roman" w:cs="Times New Roman"/>
          <w:sz w:val="24"/>
          <w:szCs w:val="24"/>
          <w:lang w:val="az-Latn-AZ"/>
        </w:rPr>
        <w:t>u</w:t>
      </w:r>
      <w:r w:rsidR="00C02120" w:rsidRPr="00405A6B">
        <w:rPr>
          <w:rFonts w:ascii="Times New Roman" w:hAnsi="Times New Roman" w:cs="Times New Roman"/>
          <w:sz w:val="24"/>
          <w:szCs w:val="24"/>
          <w:lang w:val="az-Latn-AZ"/>
        </w:rPr>
        <w:t>racaq çevrəsini ixtiyari iki obyektə toxunan və rad</w:t>
      </w:r>
      <w:r w:rsidR="00687E52">
        <w:rPr>
          <w:rFonts w:ascii="Times New Roman" w:hAnsi="Times New Roman" w:cs="Times New Roman"/>
          <w:sz w:val="24"/>
          <w:szCs w:val="24"/>
          <w:lang w:val="az-Latn-AZ"/>
        </w:rPr>
        <w:t>i</w:t>
      </w:r>
      <w:r w:rsidR="00C02120" w:rsidRPr="00405A6B">
        <w:rPr>
          <w:rFonts w:ascii="Times New Roman" w:hAnsi="Times New Roman" w:cs="Times New Roman"/>
          <w:sz w:val="24"/>
          <w:szCs w:val="24"/>
          <w:lang w:val="az-Latn-AZ"/>
        </w:rPr>
        <w:t xml:space="preserve">usla çəkilməsidir </w:t>
      </w:r>
      <w:r w:rsidRPr="00405A6B">
        <w:rPr>
          <w:rFonts w:ascii="Times New Roman" w:hAnsi="Times New Roman" w:cs="Times New Roman"/>
          <w:sz w:val="24"/>
          <w:szCs w:val="24"/>
          <w:lang w:val="az-Latn-AZ"/>
        </w:rPr>
        <w:t xml:space="preserve"> </w:t>
      </w:r>
      <w:r w:rsidR="00C02120" w:rsidRPr="00405A6B">
        <w:rPr>
          <w:rFonts w:ascii="Times New Roman" w:hAnsi="Times New Roman" w:cs="Times New Roman"/>
          <w:sz w:val="24"/>
          <w:szCs w:val="24"/>
          <w:lang w:val="az-Latn-AZ"/>
        </w:rPr>
        <w:t>(şəkildə c)</w:t>
      </w:r>
      <w:r w:rsidRPr="00405A6B">
        <w:rPr>
          <w:rFonts w:ascii="Times New Roman" w:hAnsi="Times New Roman" w:cs="Times New Roman"/>
          <w:sz w:val="24"/>
          <w:szCs w:val="24"/>
          <w:lang w:val="az-Latn-AZ"/>
        </w:rPr>
        <w:t>;</w:t>
      </w:r>
    </w:p>
    <w:p w14:paraId="71E0215C" w14:textId="0F4DC872" w:rsidR="00C02120" w:rsidRPr="00405A6B" w:rsidRDefault="00C02120" w:rsidP="00502597">
      <w:pPr>
        <w:pStyle w:val="ListParagraph"/>
        <w:numPr>
          <w:ilvl w:val="0"/>
          <w:numId w:val="48"/>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Elliptical</w:t>
      </w:r>
      <w:r w:rsidRPr="00405A6B">
        <w:rPr>
          <w:rFonts w:ascii="Times New Roman" w:hAnsi="Times New Roman" w:cs="Times New Roman"/>
          <w:sz w:val="24"/>
          <w:szCs w:val="24"/>
          <w:lang w:val="az-Latn-AZ"/>
        </w:rPr>
        <w:t xml:space="preserve"> (elliptik)</w:t>
      </w:r>
      <w:r w:rsidR="00630820"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w:t>
      </w:r>
      <w:r w:rsidR="00630820" w:rsidRPr="00405A6B">
        <w:rPr>
          <w:rFonts w:ascii="Times New Roman" w:hAnsi="Times New Roman" w:cs="Times New Roman"/>
          <w:sz w:val="24"/>
          <w:szCs w:val="24"/>
          <w:lang w:val="az-Latn-AZ"/>
        </w:rPr>
        <w:t xml:space="preserve">oturacağı </w:t>
      </w:r>
      <w:r w:rsidRPr="00405A6B">
        <w:rPr>
          <w:rFonts w:ascii="Times New Roman" w:hAnsi="Times New Roman" w:cs="Times New Roman"/>
          <w:sz w:val="24"/>
          <w:szCs w:val="24"/>
          <w:lang w:val="az-Latn-AZ"/>
        </w:rPr>
        <w:t>ellips olan konus çəkir (şəkildə  d)</w:t>
      </w:r>
      <w:r w:rsidR="00630820" w:rsidRPr="00405A6B">
        <w:rPr>
          <w:rFonts w:ascii="Times New Roman" w:hAnsi="Times New Roman" w:cs="Times New Roman"/>
          <w:sz w:val="24"/>
          <w:szCs w:val="24"/>
          <w:lang w:val="az-Latn-AZ"/>
        </w:rPr>
        <w:t>;</w:t>
      </w:r>
    </w:p>
    <w:p w14:paraId="3E6CB8C3" w14:textId="1D92F44E" w:rsidR="00C02120" w:rsidRPr="00405A6B" w:rsidRDefault="00C02120" w:rsidP="00502597">
      <w:pPr>
        <w:pStyle w:val="ListParagraph"/>
        <w:numPr>
          <w:ilvl w:val="0"/>
          <w:numId w:val="48"/>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Top radius</w:t>
      </w:r>
      <w:r w:rsidRPr="00405A6B">
        <w:rPr>
          <w:rFonts w:ascii="Times New Roman" w:hAnsi="Times New Roman" w:cs="Times New Roman"/>
          <w:sz w:val="24"/>
          <w:szCs w:val="24"/>
          <w:lang w:val="az-Latn-AZ"/>
        </w:rPr>
        <w:t xml:space="preserve"> (üst </w:t>
      </w:r>
      <w:r w:rsidR="00687E52">
        <w:rPr>
          <w:rFonts w:ascii="Times New Roman" w:hAnsi="Times New Roman" w:cs="Times New Roman"/>
          <w:sz w:val="24"/>
          <w:szCs w:val="24"/>
          <w:lang w:val="az-Latn-AZ"/>
        </w:rPr>
        <w:t>radius</w:t>
      </w:r>
      <w:r w:rsidRPr="00405A6B">
        <w:rPr>
          <w:rFonts w:ascii="Times New Roman" w:hAnsi="Times New Roman" w:cs="Times New Roman"/>
          <w:sz w:val="24"/>
          <w:szCs w:val="24"/>
          <w:lang w:val="az-Latn-AZ"/>
        </w:rPr>
        <w:t>)</w:t>
      </w:r>
      <w:r w:rsidR="00630820"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w:t>
      </w:r>
      <w:r w:rsidR="00630820" w:rsidRPr="00405A6B">
        <w:rPr>
          <w:rFonts w:ascii="Times New Roman" w:hAnsi="Times New Roman" w:cs="Times New Roman"/>
          <w:sz w:val="24"/>
          <w:szCs w:val="24"/>
          <w:lang w:val="az-Latn-AZ"/>
        </w:rPr>
        <w:t xml:space="preserve">kəsik </w:t>
      </w:r>
      <w:r w:rsidRPr="00405A6B">
        <w:rPr>
          <w:rFonts w:ascii="Times New Roman" w:hAnsi="Times New Roman" w:cs="Times New Roman"/>
          <w:sz w:val="24"/>
          <w:szCs w:val="24"/>
          <w:lang w:val="az-Latn-AZ"/>
        </w:rPr>
        <w:t xml:space="preserve">konus və ya </w:t>
      </w:r>
      <w:r w:rsidR="00630820" w:rsidRPr="00405A6B">
        <w:rPr>
          <w:rFonts w:ascii="Times New Roman" w:hAnsi="Times New Roman" w:cs="Times New Roman"/>
          <w:sz w:val="24"/>
          <w:szCs w:val="24"/>
          <w:lang w:val="az-Latn-AZ"/>
        </w:rPr>
        <w:t>silind</w:t>
      </w:r>
      <w:r w:rsidRPr="00405A6B">
        <w:rPr>
          <w:rFonts w:ascii="Times New Roman" w:hAnsi="Times New Roman" w:cs="Times New Roman"/>
          <w:sz w:val="24"/>
          <w:szCs w:val="24"/>
          <w:lang w:val="az-Latn-AZ"/>
        </w:rPr>
        <w:t>r çəkdikdə üst oturacağın radiusudur (şəkildə</w:t>
      </w:r>
      <w:r w:rsidR="00630820"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e)</w:t>
      </w:r>
      <w:r w:rsidR="00630820" w:rsidRPr="00405A6B">
        <w:rPr>
          <w:rFonts w:ascii="Times New Roman" w:hAnsi="Times New Roman" w:cs="Times New Roman"/>
          <w:sz w:val="24"/>
          <w:szCs w:val="24"/>
          <w:lang w:val="az-Latn-AZ"/>
        </w:rPr>
        <w:t>;</w:t>
      </w:r>
    </w:p>
    <w:p w14:paraId="6BF8F1DF" w14:textId="69B26D8F" w:rsidR="00C02120" w:rsidRPr="00405A6B" w:rsidRDefault="00C02120" w:rsidP="00502597">
      <w:pPr>
        <w:pStyle w:val="ListParagraph"/>
        <w:numPr>
          <w:ilvl w:val="0"/>
          <w:numId w:val="48"/>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2Point</w:t>
      </w:r>
      <w:r w:rsidRPr="00405A6B">
        <w:rPr>
          <w:rFonts w:ascii="Times New Roman" w:hAnsi="Times New Roman" w:cs="Times New Roman"/>
          <w:sz w:val="24"/>
          <w:szCs w:val="24"/>
          <w:lang w:val="az-Latn-AZ"/>
        </w:rPr>
        <w:t xml:space="preserve"> və ya </w:t>
      </w:r>
      <w:r w:rsidRPr="00405A6B">
        <w:rPr>
          <w:rFonts w:ascii="Times New Roman" w:hAnsi="Times New Roman" w:cs="Times New Roman"/>
          <w:b/>
          <w:sz w:val="24"/>
          <w:szCs w:val="24"/>
          <w:lang w:val="az-Latn-AZ"/>
        </w:rPr>
        <w:t>height</w:t>
      </w:r>
      <w:r w:rsidRPr="00405A6B">
        <w:rPr>
          <w:rFonts w:ascii="Times New Roman" w:hAnsi="Times New Roman" w:cs="Times New Roman"/>
          <w:sz w:val="24"/>
          <w:szCs w:val="24"/>
          <w:lang w:val="az-Latn-AZ"/>
        </w:rPr>
        <w:t xml:space="preserve"> (iki nöqtə və ya rəqəmlə)</w:t>
      </w:r>
      <w:r w:rsidR="00630820"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iki nöqtəyə görə və ya daxil edilmiş rəqəmlə hündürlüyü tə</w:t>
      </w:r>
      <w:r w:rsidR="00630820" w:rsidRPr="00405A6B">
        <w:rPr>
          <w:rFonts w:ascii="Times New Roman" w:hAnsi="Times New Roman" w:cs="Times New Roman"/>
          <w:sz w:val="24"/>
          <w:szCs w:val="24"/>
          <w:lang w:val="az-Latn-AZ"/>
        </w:rPr>
        <w:t>yin edir;</w:t>
      </w:r>
    </w:p>
    <w:p w14:paraId="4863DA78" w14:textId="7D8BC438" w:rsidR="00C02120" w:rsidRPr="00405A6B" w:rsidRDefault="00C02120" w:rsidP="00502597">
      <w:pPr>
        <w:pStyle w:val="ListParagraph"/>
        <w:numPr>
          <w:ilvl w:val="0"/>
          <w:numId w:val="48"/>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Axis endpoint</w:t>
      </w:r>
      <w:r w:rsidRPr="00405A6B">
        <w:rPr>
          <w:rFonts w:ascii="Times New Roman" w:hAnsi="Times New Roman" w:cs="Times New Roman"/>
          <w:sz w:val="24"/>
          <w:szCs w:val="24"/>
          <w:lang w:val="az-Latn-AZ"/>
        </w:rPr>
        <w:t xml:space="preserve"> (təpə nöqtə)</w:t>
      </w:r>
      <w:r w:rsidR="00630820"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konusun təpə nöqtəsi koordinatla daxil edilir (şəkildə a).</w:t>
      </w:r>
    </w:p>
    <w:p w14:paraId="39C0FB25" w14:textId="29B312C1" w:rsidR="00C02120" w:rsidRPr="00405A6B" w:rsidRDefault="00C02120" w:rsidP="005C1478">
      <w:pPr>
        <w:spacing w:after="0"/>
        <w:ind w:firstLine="720"/>
        <w:rPr>
          <w:rFonts w:ascii="Times New Roman" w:hAnsi="Times New Roman" w:cs="Times New Roman"/>
          <w:sz w:val="24"/>
          <w:szCs w:val="24"/>
          <w:lang w:val="az-Latn-AZ"/>
        </w:rPr>
      </w:pPr>
      <w:r w:rsidRPr="00687E52">
        <w:rPr>
          <w:rFonts w:ascii="Times New Roman" w:hAnsi="Times New Roman" w:cs="Times New Roman"/>
          <w:b/>
          <w:sz w:val="24"/>
          <w:szCs w:val="24"/>
          <w:lang w:val="az-Latn-AZ"/>
        </w:rPr>
        <w:t>Сylinder</w:t>
      </w:r>
      <w:r w:rsidRPr="00405A6B">
        <w:rPr>
          <w:rFonts w:ascii="Times New Roman" w:hAnsi="Times New Roman" w:cs="Times New Roman"/>
          <w:b/>
          <w:sz w:val="24"/>
          <w:szCs w:val="24"/>
          <w:lang w:val="az-Latn-AZ"/>
        </w:rPr>
        <w:t xml:space="preserve"> </w:t>
      </w:r>
      <w:r w:rsidRPr="00405A6B">
        <w:rPr>
          <w:rFonts w:ascii="Times New Roman" w:hAnsi="Times New Roman" w:cs="Times New Roman"/>
          <w:sz w:val="24"/>
          <w:szCs w:val="24"/>
          <w:lang w:val="az-Latn-AZ"/>
        </w:rPr>
        <w:t>(silindr)</w:t>
      </w:r>
      <w:r w:rsidR="00630820"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dairəvi və</w:t>
      </w:r>
      <w:r w:rsidR="00630820" w:rsidRPr="00405A6B">
        <w:rPr>
          <w:rFonts w:ascii="Times New Roman" w:hAnsi="Times New Roman" w:cs="Times New Roman"/>
          <w:sz w:val="24"/>
          <w:szCs w:val="24"/>
          <w:lang w:val="az-Latn-AZ"/>
        </w:rPr>
        <w:t xml:space="preserve"> elliptik silind</w:t>
      </w:r>
      <w:r w:rsidRPr="00405A6B">
        <w:rPr>
          <w:rFonts w:ascii="Times New Roman" w:hAnsi="Times New Roman" w:cs="Times New Roman"/>
          <w:sz w:val="24"/>
          <w:szCs w:val="24"/>
          <w:lang w:val="az-Latn-AZ"/>
        </w:rPr>
        <w:t>r çəkir.</w:t>
      </w:r>
    </w:p>
    <w:p w14:paraId="3B6F9435" w14:textId="77777777" w:rsidR="00C02120" w:rsidRPr="00405A6B" w:rsidRDefault="00C02120" w:rsidP="007A5EE1">
      <w:pPr>
        <w:keepNext/>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object w:dxaOrig="13350" w:dyaOrig="6465" w14:anchorId="0C38FE44">
          <v:shape id="_x0000_i1054" type="#_x0000_t75" style="width:245.25pt;height:108pt" o:ole="">
            <v:imagedata r:id="rId588" o:title="" croptop="18994f" cropbottom="28902f" cropleft="23336f" cropright="22875f"/>
          </v:shape>
          <o:OLEObject Type="Embed" ProgID="AutoCAD.Drawing.17" ShapeID="_x0000_i1054" DrawAspect="Content" ObjectID="_1771683826" r:id="rId589"/>
        </w:object>
      </w:r>
    </w:p>
    <w:p w14:paraId="42957FF5" w14:textId="75373137" w:rsidR="00C02120" w:rsidRPr="00405A6B" w:rsidRDefault="00C53257" w:rsidP="007A5EE1">
      <w:pPr>
        <w:spacing w:after="0"/>
        <w:rPr>
          <w:rFonts w:ascii="Times New Roman" w:hAnsi="Times New Roman" w:cs="Times New Roman"/>
          <w:sz w:val="24"/>
          <w:szCs w:val="24"/>
          <w:lang w:val="az-Latn-AZ"/>
        </w:rPr>
      </w:pPr>
      <w:r>
        <w:rPr>
          <w:rFonts w:ascii="Times New Roman" w:hAnsi="Times New Roman" w:cs="Times New Roman"/>
          <w:sz w:val="24"/>
          <w:szCs w:val="24"/>
          <w:lang w:val="az-Latn-AZ"/>
        </w:rPr>
        <w:t>Əmr</w:t>
      </w:r>
      <w:r w:rsidR="00C02120" w:rsidRPr="00405A6B">
        <w:rPr>
          <w:rFonts w:ascii="Times New Roman" w:hAnsi="Times New Roman" w:cs="Times New Roman"/>
          <w:sz w:val="24"/>
          <w:szCs w:val="24"/>
          <w:lang w:val="az-Latn-AZ"/>
        </w:rPr>
        <w:t xml:space="preserve"> aşağıdakı kimi daxil edilir:</w:t>
      </w:r>
    </w:p>
    <w:p w14:paraId="7C5AB783" w14:textId="77777777" w:rsidR="00C02120" w:rsidRPr="00405A6B" w:rsidRDefault="00C02120" w:rsidP="007A5EE1">
      <w:pPr>
        <w:spacing w:after="0"/>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Command: _cylinder</w:t>
      </w:r>
    </w:p>
    <w:p w14:paraId="3F3F10CE" w14:textId="689A5BAB" w:rsidR="00C02120" w:rsidRPr="00405A6B" w:rsidRDefault="00C02120" w:rsidP="007A5EE1">
      <w:pPr>
        <w:spacing w:after="0"/>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center point of base or [3P/2P/Ttr/Elliptical]: (ot</w:t>
      </w:r>
      <w:r w:rsidR="005C1478" w:rsidRPr="00405A6B">
        <w:rPr>
          <w:rFonts w:ascii="Times New Roman" w:hAnsi="Times New Roman" w:cs="Times New Roman"/>
          <w:i/>
          <w:sz w:val="24"/>
          <w:szCs w:val="24"/>
          <w:lang w:val="az-Latn-AZ"/>
        </w:rPr>
        <w:t>u</w:t>
      </w:r>
      <w:r w:rsidRPr="00405A6B">
        <w:rPr>
          <w:rFonts w:ascii="Times New Roman" w:hAnsi="Times New Roman" w:cs="Times New Roman"/>
          <w:i/>
          <w:sz w:val="24"/>
          <w:szCs w:val="24"/>
          <w:lang w:val="az-Latn-AZ"/>
        </w:rPr>
        <w:t>racağın mərkəzinin koordinatını daxil et)</w:t>
      </w:r>
    </w:p>
    <w:p w14:paraId="71747E2F" w14:textId="57E636F8" w:rsidR="00C02120" w:rsidRPr="00405A6B" w:rsidRDefault="00C02120" w:rsidP="007A5EE1">
      <w:pPr>
        <w:spacing w:after="0"/>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base radius or [Diameter] &lt;83.2974&gt;:(ot</w:t>
      </w:r>
      <w:r w:rsidR="005C1478" w:rsidRPr="00405A6B">
        <w:rPr>
          <w:rFonts w:ascii="Times New Roman" w:hAnsi="Times New Roman" w:cs="Times New Roman"/>
          <w:i/>
          <w:sz w:val="24"/>
          <w:szCs w:val="24"/>
          <w:lang w:val="az-Latn-AZ"/>
        </w:rPr>
        <w:t>u</w:t>
      </w:r>
      <w:r w:rsidRPr="00405A6B">
        <w:rPr>
          <w:rFonts w:ascii="Times New Roman" w:hAnsi="Times New Roman" w:cs="Times New Roman"/>
          <w:i/>
          <w:sz w:val="24"/>
          <w:szCs w:val="24"/>
          <w:lang w:val="az-Latn-AZ"/>
        </w:rPr>
        <w:t>racaq radiusunu daxil et)</w:t>
      </w:r>
    </w:p>
    <w:p w14:paraId="1D19B8A1" w14:textId="77777777" w:rsidR="00C02120" w:rsidRPr="00405A6B" w:rsidRDefault="00C02120" w:rsidP="007A5EE1">
      <w:pPr>
        <w:spacing w:after="0"/>
        <w:rPr>
          <w:rFonts w:ascii="Times New Roman" w:hAnsi="Times New Roman" w:cs="Times New Roman"/>
          <w:b/>
          <w:i/>
          <w:sz w:val="24"/>
          <w:szCs w:val="24"/>
          <w:lang w:val="az-Latn-AZ"/>
        </w:rPr>
      </w:pPr>
      <w:r w:rsidRPr="00405A6B">
        <w:rPr>
          <w:rFonts w:ascii="Times New Roman" w:hAnsi="Times New Roman" w:cs="Times New Roman"/>
          <w:i/>
          <w:sz w:val="24"/>
          <w:szCs w:val="24"/>
          <w:lang w:val="az-Latn-AZ"/>
        </w:rPr>
        <w:t>Specify height or [2Point/Axis endpoint] &lt;72.0634&gt;(hündürlüyü daxil et)</w:t>
      </w:r>
    </w:p>
    <w:p w14:paraId="7ECCAD29" w14:textId="0FA1B6FF" w:rsidR="00C02120" w:rsidRPr="00405A6B" w:rsidRDefault="00C02120" w:rsidP="005C1478">
      <w:pPr>
        <w:spacing w:after="0"/>
        <w:ind w:firstLine="720"/>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Cylinder</w:t>
      </w:r>
      <w:r w:rsidRPr="00405A6B">
        <w:rPr>
          <w:rFonts w:ascii="Times New Roman" w:hAnsi="Times New Roman" w:cs="Times New Roman"/>
          <w:sz w:val="24"/>
          <w:szCs w:val="24"/>
          <w:lang w:val="az-Latn-AZ"/>
        </w:rPr>
        <w:t xml:space="preserve"> </w:t>
      </w:r>
      <w:r w:rsidR="00546F6D">
        <w:rPr>
          <w:rFonts w:ascii="Times New Roman" w:hAnsi="Times New Roman" w:cs="Times New Roman"/>
          <w:sz w:val="24"/>
          <w:szCs w:val="24"/>
          <w:lang w:val="az-Latn-AZ"/>
        </w:rPr>
        <w:t>əmrinin</w:t>
      </w:r>
      <w:r w:rsidRPr="00405A6B">
        <w:rPr>
          <w:rFonts w:ascii="Times New Roman" w:hAnsi="Times New Roman" w:cs="Times New Roman"/>
          <w:sz w:val="24"/>
          <w:szCs w:val="24"/>
          <w:lang w:val="az-Latn-AZ"/>
        </w:rPr>
        <w:t xml:space="preserve"> alt</w:t>
      </w:r>
      <w:r w:rsidR="00546F6D">
        <w:rPr>
          <w:rFonts w:ascii="Times New Roman" w:hAnsi="Times New Roman" w:cs="Times New Roman"/>
          <w:sz w:val="24"/>
          <w:szCs w:val="24"/>
          <w:lang w:val="az-Latn-AZ"/>
        </w:rPr>
        <w:t>əmrləri</w:t>
      </w:r>
      <w:r w:rsidRPr="00405A6B">
        <w:rPr>
          <w:rFonts w:ascii="Times New Roman" w:hAnsi="Times New Roman" w:cs="Times New Roman"/>
          <w:sz w:val="24"/>
          <w:szCs w:val="24"/>
          <w:lang w:val="az-Latn-AZ"/>
        </w:rPr>
        <w:t xml:space="preserve"> və daxil e</w:t>
      </w:r>
      <w:r w:rsidR="00687E52">
        <w:rPr>
          <w:rFonts w:ascii="Times New Roman" w:hAnsi="Times New Roman" w:cs="Times New Roman"/>
          <w:sz w:val="24"/>
          <w:szCs w:val="24"/>
          <w:lang w:val="az-Latn-AZ"/>
        </w:rPr>
        <w:t>d</w:t>
      </w:r>
      <w:r w:rsidRPr="00405A6B">
        <w:rPr>
          <w:rFonts w:ascii="Times New Roman" w:hAnsi="Times New Roman" w:cs="Times New Roman"/>
          <w:sz w:val="24"/>
          <w:szCs w:val="24"/>
          <w:lang w:val="az-Latn-AZ"/>
        </w:rPr>
        <w:t>ilən parametrləri aşağıdakılardır:</w:t>
      </w:r>
    </w:p>
    <w:p w14:paraId="0D1BF256" w14:textId="0882A33A" w:rsidR="00C02120" w:rsidRPr="00405A6B" w:rsidRDefault="005C1478" w:rsidP="00502597">
      <w:pPr>
        <w:pStyle w:val="ListParagraph"/>
        <w:numPr>
          <w:ilvl w:val="0"/>
          <w:numId w:val="51"/>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lastRenderedPageBreak/>
        <w:t xml:space="preserve">Center </w:t>
      </w:r>
      <w:r w:rsidR="00C02120" w:rsidRPr="00405A6B">
        <w:rPr>
          <w:rFonts w:ascii="Times New Roman" w:hAnsi="Times New Roman" w:cs="Times New Roman"/>
          <w:b/>
          <w:sz w:val="24"/>
          <w:szCs w:val="24"/>
          <w:lang w:val="az-Latn-AZ"/>
        </w:rPr>
        <w:t>point of base</w:t>
      </w:r>
      <w:r w:rsidR="00C02120" w:rsidRPr="00405A6B">
        <w:rPr>
          <w:rFonts w:ascii="Times New Roman" w:hAnsi="Times New Roman" w:cs="Times New Roman"/>
          <w:sz w:val="24"/>
          <w:szCs w:val="24"/>
          <w:lang w:val="az-Latn-AZ"/>
        </w:rPr>
        <w:t xml:space="preserve"> (ot</w:t>
      </w:r>
      <w:r w:rsidR="00687E52">
        <w:rPr>
          <w:rFonts w:ascii="Times New Roman" w:hAnsi="Times New Roman" w:cs="Times New Roman"/>
          <w:sz w:val="24"/>
          <w:szCs w:val="24"/>
          <w:lang w:val="az-Latn-AZ"/>
        </w:rPr>
        <w:t>u</w:t>
      </w:r>
      <w:r w:rsidR="00C02120" w:rsidRPr="00405A6B">
        <w:rPr>
          <w:rFonts w:ascii="Times New Roman" w:hAnsi="Times New Roman" w:cs="Times New Roman"/>
          <w:sz w:val="24"/>
          <w:szCs w:val="24"/>
          <w:lang w:val="az-Latn-AZ"/>
        </w:rPr>
        <w:t>racağın mərkəzi)</w:t>
      </w:r>
      <w:r w:rsidRPr="00405A6B">
        <w:rPr>
          <w:rFonts w:ascii="Times New Roman" w:hAnsi="Times New Roman" w:cs="Times New Roman"/>
          <w:sz w:val="24"/>
          <w:szCs w:val="24"/>
          <w:lang w:val="az-Latn-AZ"/>
        </w:rPr>
        <w:t xml:space="preserve"> –</w:t>
      </w:r>
      <w:r w:rsidR="00C02120" w:rsidRPr="00405A6B">
        <w:rPr>
          <w:rFonts w:ascii="Times New Roman" w:hAnsi="Times New Roman" w:cs="Times New Roman"/>
          <w:sz w:val="24"/>
          <w:szCs w:val="24"/>
          <w:lang w:val="az-Latn-AZ"/>
        </w:rPr>
        <w:t xml:space="preserve"> o</w:t>
      </w:r>
      <w:r w:rsidRPr="00405A6B">
        <w:rPr>
          <w:rFonts w:ascii="Times New Roman" w:hAnsi="Times New Roman" w:cs="Times New Roman"/>
          <w:sz w:val="24"/>
          <w:szCs w:val="24"/>
          <w:lang w:val="az-Latn-AZ"/>
        </w:rPr>
        <w:t>tu</w:t>
      </w:r>
      <w:r w:rsidR="00C02120" w:rsidRPr="00405A6B">
        <w:rPr>
          <w:rFonts w:ascii="Times New Roman" w:hAnsi="Times New Roman" w:cs="Times New Roman"/>
          <w:sz w:val="24"/>
          <w:szCs w:val="24"/>
          <w:lang w:val="az-Latn-AZ"/>
        </w:rPr>
        <w:t>racağ</w:t>
      </w:r>
      <w:r w:rsidRPr="00405A6B">
        <w:rPr>
          <w:rFonts w:ascii="Times New Roman" w:hAnsi="Times New Roman" w:cs="Times New Roman"/>
          <w:sz w:val="24"/>
          <w:szCs w:val="24"/>
          <w:lang w:val="az-Latn-AZ"/>
        </w:rPr>
        <w:t>ı</w:t>
      </w:r>
      <w:r w:rsidR="00C02120" w:rsidRPr="00405A6B">
        <w:rPr>
          <w:rFonts w:ascii="Times New Roman" w:hAnsi="Times New Roman" w:cs="Times New Roman"/>
          <w:sz w:val="24"/>
          <w:szCs w:val="24"/>
          <w:lang w:val="az-Latn-AZ"/>
        </w:rPr>
        <w:t>n mərkəzinin koordinatları (şəkildə</w:t>
      </w:r>
      <w:r w:rsidRPr="00405A6B">
        <w:rPr>
          <w:rFonts w:ascii="Times New Roman" w:hAnsi="Times New Roman" w:cs="Times New Roman"/>
          <w:sz w:val="24"/>
          <w:szCs w:val="24"/>
          <w:lang w:val="az-Latn-AZ"/>
        </w:rPr>
        <w:t xml:space="preserve"> a, b);</w:t>
      </w:r>
    </w:p>
    <w:p w14:paraId="042C8B36" w14:textId="34F27FF9" w:rsidR="00C02120" w:rsidRPr="00405A6B" w:rsidRDefault="005C1478" w:rsidP="00502597">
      <w:pPr>
        <w:pStyle w:val="ListParagraph"/>
        <w:numPr>
          <w:ilvl w:val="0"/>
          <w:numId w:val="51"/>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Radius</w:t>
      </w:r>
      <w:r w:rsidR="00C02120" w:rsidRPr="00405A6B">
        <w:rPr>
          <w:rFonts w:ascii="Times New Roman" w:hAnsi="Times New Roman" w:cs="Times New Roman"/>
          <w:b/>
          <w:sz w:val="24"/>
          <w:szCs w:val="24"/>
          <w:lang w:val="az-Latn-AZ"/>
        </w:rPr>
        <w:t>, diameter</w:t>
      </w:r>
      <w:r w:rsidR="00C02120" w:rsidRPr="00405A6B">
        <w:rPr>
          <w:rFonts w:ascii="Times New Roman" w:hAnsi="Times New Roman" w:cs="Times New Roman"/>
          <w:sz w:val="24"/>
          <w:szCs w:val="24"/>
          <w:lang w:val="az-Latn-AZ"/>
        </w:rPr>
        <w:t xml:space="preserve"> (radius, diametr)</w:t>
      </w:r>
      <w:r w:rsidRPr="00405A6B">
        <w:rPr>
          <w:rFonts w:ascii="Times New Roman" w:hAnsi="Times New Roman" w:cs="Times New Roman"/>
          <w:sz w:val="24"/>
          <w:szCs w:val="24"/>
          <w:lang w:val="az-Latn-AZ"/>
        </w:rPr>
        <w:t xml:space="preserve"> –</w:t>
      </w:r>
      <w:r w:rsidR="00C02120" w:rsidRPr="00405A6B">
        <w:rPr>
          <w:rFonts w:ascii="Times New Roman" w:hAnsi="Times New Roman" w:cs="Times New Roman"/>
          <w:sz w:val="24"/>
          <w:szCs w:val="24"/>
          <w:lang w:val="az-Latn-AZ"/>
        </w:rPr>
        <w:t xml:space="preserve"> ot</w:t>
      </w:r>
      <w:r w:rsidRPr="00405A6B">
        <w:rPr>
          <w:rFonts w:ascii="Times New Roman" w:hAnsi="Times New Roman" w:cs="Times New Roman"/>
          <w:sz w:val="24"/>
          <w:szCs w:val="24"/>
          <w:lang w:val="az-Latn-AZ"/>
        </w:rPr>
        <w:t>u</w:t>
      </w:r>
      <w:r w:rsidR="00C02120" w:rsidRPr="00405A6B">
        <w:rPr>
          <w:rFonts w:ascii="Times New Roman" w:hAnsi="Times New Roman" w:cs="Times New Roman"/>
          <w:sz w:val="24"/>
          <w:szCs w:val="24"/>
          <w:lang w:val="az-Latn-AZ"/>
        </w:rPr>
        <w:t>racaqların radiusu və</w:t>
      </w:r>
      <w:r w:rsidRPr="00405A6B">
        <w:rPr>
          <w:rFonts w:ascii="Times New Roman" w:hAnsi="Times New Roman" w:cs="Times New Roman"/>
          <w:sz w:val="24"/>
          <w:szCs w:val="24"/>
          <w:lang w:val="az-Latn-AZ"/>
        </w:rPr>
        <w:t xml:space="preserve"> diametridir;</w:t>
      </w:r>
    </w:p>
    <w:p w14:paraId="3BE55269" w14:textId="630C4979" w:rsidR="00C02120" w:rsidRPr="00405A6B" w:rsidRDefault="00C02120" w:rsidP="00502597">
      <w:pPr>
        <w:pStyle w:val="ListParagraph"/>
        <w:numPr>
          <w:ilvl w:val="0"/>
          <w:numId w:val="51"/>
        </w:numPr>
        <w:spacing w:after="0"/>
        <w:ind w:left="284" w:hanging="284"/>
        <w:jc w:val="both"/>
        <w:rPr>
          <w:rFonts w:ascii="Times New Roman" w:hAnsi="Times New Roman" w:cs="Times New Roman"/>
          <w:i/>
          <w:sz w:val="24"/>
          <w:szCs w:val="24"/>
          <w:lang w:val="az-Latn-AZ"/>
        </w:rPr>
      </w:pPr>
      <w:r w:rsidRPr="00405A6B">
        <w:rPr>
          <w:rFonts w:ascii="Times New Roman" w:hAnsi="Times New Roman" w:cs="Times New Roman"/>
          <w:b/>
          <w:sz w:val="24"/>
          <w:szCs w:val="24"/>
          <w:lang w:val="az-Latn-AZ"/>
        </w:rPr>
        <w:t>3P</w:t>
      </w:r>
      <w:r w:rsidR="005C1478" w:rsidRPr="00405A6B">
        <w:rPr>
          <w:rFonts w:ascii="Times New Roman" w:hAnsi="Times New Roman" w:cs="Times New Roman"/>
          <w:sz w:val="24"/>
          <w:szCs w:val="24"/>
          <w:lang w:val="az-Latn-AZ"/>
        </w:rPr>
        <w:t xml:space="preserve"> – </w:t>
      </w:r>
      <w:r w:rsidRPr="00405A6B">
        <w:rPr>
          <w:rFonts w:ascii="Times New Roman" w:hAnsi="Times New Roman" w:cs="Times New Roman"/>
          <w:sz w:val="24"/>
          <w:szCs w:val="24"/>
          <w:lang w:val="az-Latn-AZ"/>
        </w:rPr>
        <w:t>ot</w:t>
      </w:r>
      <w:r w:rsidR="005C1478" w:rsidRPr="00405A6B">
        <w:rPr>
          <w:rFonts w:ascii="Times New Roman" w:hAnsi="Times New Roman" w:cs="Times New Roman"/>
          <w:sz w:val="24"/>
          <w:szCs w:val="24"/>
          <w:lang w:val="az-Latn-AZ"/>
        </w:rPr>
        <w:t>u</w:t>
      </w:r>
      <w:r w:rsidRPr="00405A6B">
        <w:rPr>
          <w:rFonts w:ascii="Times New Roman" w:hAnsi="Times New Roman" w:cs="Times New Roman"/>
          <w:sz w:val="24"/>
          <w:szCs w:val="24"/>
          <w:lang w:val="az-Latn-AZ"/>
        </w:rPr>
        <w:t>racaq çevrəsinin keçdiyi ixtiyari 3 nöqtədir (şəkildə</w:t>
      </w:r>
      <w:r w:rsidR="005C1478" w:rsidRPr="00405A6B">
        <w:rPr>
          <w:rFonts w:ascii="Times New Roman" w:hAnsi="Times New Roman" w:cs="Times New Roman"/>
          <w:i/>
          <w:sz w:val="24"/>
          <w:szCs w:val="24"/>
          <w:lang w:val="az-Latn-AZ"/>
        </w:rPr>
        <w:t xml:space="preserve">  </w:t>
      </w:r>
      <w:r w:rsidR="005C1478" w:rsidRPr="00405A6B">
        <w:rPr>
          <w:rFonts w:ascii="Times New Roman" w:hAnsi="Times New Roman" w:cs="Times New Roman"/>
          <w:sz w:val="24"/>
          <w:szCs w:val="24"/>
          <w:lang w:val="az-Latn-AZ"/>
        </w:rPr>
        <w:t>a);</w:t>
      </w:r>
    </w:p>
    <w:p w14:paraId="67975E09" w14:textId="61DA3138" w:rsidR="00C02120" w:rsidRPr="00405A6B" w:rsidRDefault="00C02120" w:rsidP="00502597">
      <w:pPr>
        <w:pStyle w:val="ListParagraph"/>
        <w:numPr>
          <w:ilvl w:val="0"/>
          <w:numId w:val="51"/>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2P</w:t>
      </w:r>
      <w:r w:rsidR="005C1478"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ot</w:t>
      </w:r>
      <w:r w:rsidR="005C1478" w:rsidRPr="00405A6B">
        <w:rPr>
          <w:rFonts w:ascii="Times New Roman" w:hAnsi="Times New Roman" w:cs="Times New Roman"/>
          <w:sz w:val="24"/>
          <w:szCs w:val="24"/>
          <w:lang w:val="az-Latn-AZ"/>
        </w:rPr>
        <w:t>u</w:t>
      </w:r>
      <w:r w:rsidRPr="00405A6B">
        <w:rPr>
          <w:rFonts w:ascii="Times New Roman" w:hAnsi="Times New Roman" w:cs="Times New Roman"/>
          <w:sz w:val="24"/>
          <w:szCs w:val="24"/>
          <w:lang w:val="az-Latn-AZ"/>
        </w:rPr>
        <w:t>racaq çevrəsinin keçdiyi ixtiyari diamertrin, uc nöqtələrinin koordinatlarıdır (şəkildə</w:t>
      </w:r>
      <w:r w:rsidR="005C1478" w:rsidRPr="00405A6B">
        <w:rPr>
          <w:rFonts w:ascii="Times New Roman" w:hAnsi="Times New Roman" w:cs="Times New Roman"/>
          <w:sz w:val="24"/>
          <w:szCs w:val="24"/>
          <w:lang w:val="az-Latn-AZ"/>
        </w:rPr>
        <w:t xml:space="preserve"> b);</w:t>
      </w:r>
    </w:p>
    <w:p w14:paraId="34FF5B95" w14:textId="29F73B71" w:rsidR="00C02120" w:rsidRPr="00405A6B" w:rsidRDefault="005C1478" w:rsidP="00502597">
      <w:pPr>
        <w:pStyle w:val="ListParagraph"/>
        <w:numPr>
          <w:ilvl w:val="0"/>
          <w:numId w:val="51"/>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TTR</w:t>
      </w:r>
      <w:r w:rsidR="00C02120" w:rsidRPr="00405A6B">
        <w:rPr>
          <w:rFonts w:ascii="Times New Roman" w:hAnsi="Times New Roman" w:cs="Times New Roman"/>
          <w:sz w:val="24"/>
          <w:szCs w:val="24"/>
          <w:lang w:val="az-Latn-AZ"/>
        </w:rPr>
        <w:t xml:space="preserve"> (tan,</w:t>
      </w:r>
      <w:r w:rsidRPr="00405A6B">
        <w:rPr>
          <w:rFonts w:ascii="Times New Roman" w:hAnsi="Times New Roman" w:cs="Times New Roman"/>
          <w:sz w:val="24"/>
          <w:szCs w:val="24"/>
          <w:lang w:val="az-Latn-AZ"/>
        </w:rPr>
        <w:t xml:space="preserve"> </w:t>
      </w:r>
      <w:r w:rsidR="00C02120" w:rsidRPr="00405A6B">
        <w:rPr>
          <w:rFonts w:ascii="Times New Roman" w:hAnsi="Times New Roman" w:cs="Times New Roman"/>
          <w:sz w:val="24"/>
          <w:szCs w:val="24"/>
          <w:lang w:val="az-Latn-AZ"/>
        </w:rPr>
        <w:t>tan,</w:t>
      </w:r>
      <w:r w:rsidRPr="00405A6B">
        <w:rPr>
          <w:rFonts w:ascii="Times New Roman" w:hAnsi="Times New Roman" w:cs="Times New Roman"/>
          <w:sz w:val="24"/>
          <w:szCs w:val="24"/>
          <w:lang w:val="az-Latn-AZ"/>
        </w:rPr>
        <w:t xml:space="preserve"> </w:t>
      </w:r>
      <w:r w:rsidR="00C02120" w:rsidRPr="00405A6B">
        <w:rPr>
          <w:rFonts w:ascii="Times New Roman" w:hAnsi="Times New Roman" w:cs="Times New Roman"/>
          <w:sz w:val="24"/>
          <w:szCs w:val="24"/>
          <w:lang w:val="az-Latn-AZ"/>
        </w:rPr>
        <w:t>Radius)</w:t>
      </w:r>
      <w:r w:rsidRPr="00405A6B">
        <w:rPr>
          <w:rFonts w:ascii="Times New Roman" w:hAnsi="Times New Roman" w:cs="Times New Roman"/>
          <w:sz w:val="24"/>
          <w:szCs w:val="24"/>
          <w:lang w:val="az-Latn-AZ"/>
        </w:rPr>
        <w:t xml:space="preserve"> –</w:t>
      </w:r>
      <w:r w:rsidR="00C02120" w:rsidRPr="00405A6B">
        <w:rPr>
          <w:rFonts w:ascii="Times New Roman" w:hAnsi="Times New Roman" w:cs="Times New Roman"/>
          <w:sz w:val="24"/>
          <w:szCs w:val="24"/>
          <w:lang w:val="az-Latn-AZ"/>
        </w:rPr>
        <w:t xml:space="preserve"> ot</w:t>
      </w:r>
      <w:r w:rsidRPr="00405A6B">
        <w:rPr>
          <w:rFonts w:ascii="Times New Roman" w:hAnsi="Times New Roman" w:cs="Times New Roman"/>
          <w:sz w:val="24"/>
          <w:szCs w:val="24"/>
          <w:lang w:val="az-Latn-AZ"/>
        </w:rPr>
        <w:t>u</w:t>
      </w:r>
      <w:r w:rsidR="00C02120" w:rsidRPr="00405A6B">
        <w:rPr>
          <w:rFonts w:ascii="Times New Roman" w:hAnsi="Times New Roman" w:cs="Times New Roman"/>
          <w:sz w:val="24"/>
          <w:szCs w:val="24"/>
          <w:lang w:val="az-Latn-AZ"/>
        </w:rPr>
        <w:t>racaq çevrəsini ixtiyari iki obyektə toxunan və rad</w:t>
      </w:r>
      <w:r w:rsidRPr="00405A6B">
        <w:rPr>
          <w:rFonts w:ascii="Times New Roman" w:hAnsi="Times New Roman" w:cs="Times New Roman"/>
          <w:sz w:val="24"/>
          <w:szCs w:val="24"/>
          <w:lang w:val="az-Latn-AZ"/>
        </w:rPr>
        <w:t>i</w:t>
      </w:r>
      <w:r w:rsidR="00C02120" w:rsidRPr="00405A6B">
        <w:rPr>
          <w:rFonts w:ascii="Times New Roman" w:hAnsi="Times New Roman" w:cs="Times New Roman"/>
          <w:sz w:val="24"/>
          <w:szCs w:val="24"/>
          <w:lang w:val="az-Latn-AZ"/>
        </w:rPr>
        <w:t>usla çəkilməsidir (şəkildə</w:t>
      </w:r>
      <w:r w:rsidRPr="00405A6B">
        <w:rPr>
          <w:rFonts w:ascii="Times New Roman" w:hAnsi="Times New Roman" w:cs="Times New Roman"/>
          <w:sz w:val="24"/>
          <w:szCs w:val="24"/>
          <w:lang w:val="az-Latn-AZ"/>
        </w:rPr>
        <w:t xml:space="preserve"> c);</w:t>
      </w:r>
    </w:p>
    <w:p w14:paraId="43693493" w14:textId="628426A7" w:rsidR="00C02120" w:rsidRPr="00405A6B" w:rsidRDefault="00C02120" w:rsidP="00502597">
      <w:pPr>
        <w:pStyle w:val="ListParagraph"/>
        <w:numPr>
          <w:ilvl w:val="0"/>
          <w:numId w:val="51"/>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Elliptical</w:t>
      </w:r>
      <w:r w:rsidRPr="00405A6B">
        <w:rPr>
          <w:rFonts w:ascii="Times New Roman" w:hAnsi="Times New Roman" w:cs="Times New Roman"/>
          <w:sz w:val="24"/>
          <w:szCs w:val="24"/>
          <w:lang w:val="az-Latn-AZ"/>
        </w:rPr>
        <w:t xml:space="preserve"> (elliptik)</w:t>
      </w:r>
      <w:r w:rsidR="005C1478" w:rsidRPr="00405A6B">
        <w:rPr>
          <w:rFonts w:ascii="Times New Roman" w:hAnsi="Times New Roman" w:cs="Times New Roman"/>
          <w:sz w:val="24"/>
          <w:szCs w:val="24"/>
          <w:lang w:val="az-Latn-AZ"/>
        </w:rPr>
        <w:t xml:space="preserve"> – oturacağı ellips olan silind</w:t>
      </w:r>
      <w:r w:rsidRPr="00405A6B">
        <w:rPr>
          <w:rFonts w:ascii="Times New Roman" w:hAnsi="Times New Roman" w:cs="Times New Roman"/>
          <w:sz w:val="24"/>
          <w:szCs w:val="24"/>
          <w:lang w:val="az-Latn-AZ"/>
        </w:rPr>
        <w:t>r çəkir (şəkildə d)</w:t>
      </w:r>
      <w:r w:rsidR="005C1478" w:rsidRPr="00405A6B">
        <w:rPr>
          <w:rFonts w:ascii="Times New Roman" w:hAnsi="Times New Roman" w:cs="Times New Roman"/>
          <w:sz w:val="24"/>
          <w:szCs w:val="24"/>
          <w:lang w:val="az-Latn-AZ"/>
        </w:rPr>
        <w:t>;</w:t>
      </w:r>
    </w:p>
    <w:p w14:paraId="3612D640" w14:textId="60126AB2" w:rsidR="00C02120" w:rsidRPr="00405A6B" w:rsidRDefault="00C02120" w:rsidP="00502597">
      <w:pPr>
        <w:pStyle w:val="ListParagraph"/>
        <w:numPr>
          <w:ilvl w:val="0"/>
          <w:numId w:val="51"/>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2Point</w:t>
      </w:r>
      <w:r w:rsidRPr="00405A6B">
        <w:rPr>
          <w:rFonts w:ascii="Times New Roman" w:hAnsi="Times New Roman" w:cs="Times New Roman"/>
          <w:sz w:val="24"/>
          <w:szCs w:val="24"/>
          <w:lang w:val="az-Latn-AZ"/>
        </w:rPr>
        <w:t xml:space="preserve"> və ya </w:t>
      </w:r>
      <w:r w:rsidRPr="00405A6B">
        <w:rPr>
          <w:rFonts w:ascii="Times New Roman" w:hAnsi="Times New Roman" w:cs="Times New Roman"/>
          <w:b/>
          <w:sz w:val="24"/>
          <w:szCs w:val="24"/>
          <w:lang w:val="az-Latn-AZ"/>
        </w:rPr>
        <w:t>height</w:t>
      </w:r>
      <w:r w:rsidRPr="00405A6B">
        <w:rPr>
          <w:rFonts w:ascii="Times New Roman" w:hAnsi="Times New Roman" w:cs="Times New Roman"/>
          <w:sz w:val="24"/>
          <w:szCs w:val="24"/>
          <w:lang w:val="az-Latn-AZ"/>
        </w:rPr>
        <w:t xml:space="preserve"> (iki nöqtə və ya rəqəmlə)</w:t>
      </w:r>
      <w:r w:rsidR="005C1478"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iki nöqtəyə görə və ya daxil edilmiş rəqəmlə hündürlüyü təyin edir.</w:t>
      </w:r>
    </w:p>
    <w:p w14:paraId="0BB22FD8" w14:textId="4ABF170A" w:rsidR="00C02120" w:rsidRPr="00405A6B" w:rsidRDefault="00C02120" w:rsidP="00502597">
      <w:pPr>
        <w:pStyle w:val="ListParagraph"/>
        <w:numPr>
          <w:ilvl w:val="0"/>
          <w:numId w:val="51"/>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Axis endpoint</w:t>
      </w:r>
      <w:r w:rsidRPr="00405A6B">
        <w:rPr>
          <w:rFonts w:ascii="Times New Roman" w:hAnsi="Times New Roman" w:cs="Times New Roman"/>
          <w:sz w:val="24"/>
          <w:szCs w:val="24"/>
          <w:lang w:val="az-Latn-AZ"/>
        </w:rPr>
        <w:t xml:space="preserve"> (təpə nöqtə)</w:t>
      </w:r>
      <w:r w:rsidR="005C1478" w:rsidRPr="00405A6B">
        <w:rPr>
          <w:rFonts w:ascii="Times New Roman" w:hAnsi="Times New Roman" w:cs="Times New Roman"/>
          <w:sz w:val="24"/>
          <w:szCs w:val="24"/>
          <w:lang w:val="az-Latn-AZ"/>
        </w:rPr>
        <w:t xml:space="preserve"> – silind</w:t>
      </w:r>
      <w:r w:rsidRPr="00405A6B">
        <w:rPr>
          <w:rFonts w:ascii="Times New Roman" w:hAnsi="Times New Roman" w:cs="Times New Roman"/>
          <w:sz w:val="24"/>
          <w:szCs w:val="24"/>
          <w:lang w:val="az-Latn-AZ"/>
        </w:rPr>
        <w:t>rin təpə nöqtəsi koordinatla daxil edilir (şəkildə a).</w:t>
      </w:r>
    </w:p>
    <w:p w14:paraId="4DE215BC" w14:textId="4293B158" w:rsidR="00C02120" w:rsidRPr="00405A6B" w:rsidRDefault="00C02120" w:rsidP="005C1478">
      <w:pPr>
        <w:spacing w:after="0"/>
        <w:ind w:firstLine="720"/>
        <w:rPr>
          <w:rFonts w:ascii="Times New Roman" w:hAnsi="Times New Roman" w:cs="Times New Roman"/>
          <w:sz w:val="24"/>
          <w:szCs w:val="24"/>
          <w:lang w:val="az-Latn-AZ"/>
        </w:rPr>
      </w:pPr>
      <w:r w:rsidRPr="00687E52">
        <w:rPr>
          <w:rFonts w:ascii="Times New Roman" w:hAnsi="Times New Roman" w:cs="Times New Roman"/>
          <w:b/>
          <w:sz w:val="24"/>
          <w:szCs w:val="24"/>
          <w:lang w:val="az-Latn-AZ"/>
        </w:rPr>
        <w:t>Sphere</w:t>
      </w:r>
      <w:r w:rsidR="005C1478" w:rsidRPr="00405A6B">
        <w:rPr>
          <w:rFonts w:ascii="Times New Roman" w:hAnsi="Times New Roman" w:cs="Times New Roman"/>
          <w:b/>
          <w:sz w:val="24"/>
          <w:szCs w:val="24"/>
          <w:lang w:val="az-Latn-AZ"/>
        </w:rPr>
        <w:t xml:space="preserve"> </w:t>
      </w:r>
      <w:r w:rsidRPr="00405A6B">
        <w:rPr>
          <w:rFonts w:ascii="Times New Roman" w:hAnsi="Times New Roman" w:cs="Times New Roman"/>
          <w:sz w:val="24"/>
          <w:szCs w:val="24"/>
          <w:lang w:val="az-Latn-AZ"/>
        </w:rPr>
        <w:t>(kürə)</w:t>
      </w:r>
      <w:r w:rsidR="005C1478" w:rsidRPr="00405A6B">
        <w:rPr>
          <w:rFonts w:ascii="Times New Roman" w:hAnsi="Times New Roman" w:cs="Times New Roman"/>
          <w:sz w:val="24"/>
          <w:szCs w:val="24"/>
          <w:lang w:val="az-Latn-AZ"/>
        </w:rPr>
        <w:t xml:space="preserve"> – </w:t>
      </w:r>
      <w:r w:rsidRPr="00405A6B">
        <w:rPr>
          <w:rFonts w:ascii="Times New Roman" w:hAnsi="Times New Roman" w:cs="Times New Roman"/>
          <w:sz w:val="24"/>
          <w:szCs w:val="24"/>
          <w:lang w:val="az-Latn-AZ"/>
        </w:rPr>
        <w:t>kürə çəkir.</w:t>
      </w:r>
    </w:p>
    <w:p w14:paraId="7568A3D6" w14:textId="77777777" w:rsidR="00C02120" w:rsidRPr="00405A6B" w:rsidRDefault="00C02120" w:rsidP="007A5EE1">
      <w:pPr>
        <w:keepNext/>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object w:dxaOrig="13350" w:dyaOrig="7395" w14:anchorId="017F3426">
          <v:shape id="_x0000_i1055" type="#_x0000_t75" style="width:281.25pt;height:107.25pt" o:ole="">
            <v:imagedata r:id="rId590" o:title="" croptop="23441f" cropbottom="28212f" cropleft="22855f" cropright="23183f"/>
          </v:shape>
          <o:OLEObject Type="Embed" ProgID="AutoCAD.Drawing.17" ShapeID="_x0000_i1055" DrawAspect="Content" ObjectID="_1771683827" r:id="rId591"/>
        </w:object>
      </w:r>
    </w:p>
    <w:p w14:paraId="4A624114" w14:textId="7025B45F" w:rsidR="00C02120" w:rsidRPr="00405A6B" w:rsidRDefault="00C53257" w:rsidP="007A5EE1">
      <w:pPr>
        <w:spacing w:after="0"/>
        <w:rPr>
          <w:rFonts w:ascii="Times New Roman" w:hAnsi="Times New Roman" w:cs="Times New Roman"/>
          <w:sz w:val="24"/>
          <w:szCs w:val="24"/>
          <w:lang w:val="az-Latn-AZ"/>
        </w:rPr>
      </w:pPr>
      <w:r>
        <w:rPr>
          <w:rFonts w:ascii="Times New Roman" w:hAnsi="Times New Roman" w:cs="Times New Roman"/>
          <w:sz w:val="24"/>
          <w:szCs w:val="24"/>
          <w:lang w:val="az-Latn-AZ"/>
        </w:rPr>
        <w:t>Əmr</w:t>
      </w:r>
      <w:r w:rsidR="00C02120" w:rsidRPr="00405A6B">
        <w:rPr>
          <w:rFonts w:ascii="Times New Roman" w:hAnsi="Times New Roman" w:cs="Times New Roman"/>
          <w:sz w:val="24"/>
          <w:szCs w:val="24"/>
          <w:lang w:val="az-Latn-AZ"/>
        </w:rPr>
        <w:t xml:space="preserve"> aşağıdakı kimi daxil edilir:</w:t>
      </w:r>
    </w:p>
    <w:p w14:paraId="36676B51" w14:textId="77777777" w:rsidR="00C02120" w:rsidRPr="00405A6B" w:rsidRDefault="00C02120" w:rsidP="007A5EE1">
      <w:pPr>
        <w:spacing w:after="0"/>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 xml:space="preserve">Command: </w:t>
      </w:r>
      <w:r w:rsidRPr="00405A6B">
        <w:rPr>
          <w:rFonts w:ascii="Times New Roman" w:hAnsi="Times New Roman" w:cs="Times New Roman"/>
          <w:b/>
          <w:i/>
          <w:sz w:val="24"/>
          <w:szCs w:val="24"/>
          <w:lang w:val="az-Latn-AZ"/>
        </w:rPr>
        <w:t>_</w:t>
      </w:r>
      <w:bookmarkStart w:id="7" w:name="OLE_LINK8"/>
      <w:r w:rsidRPr="00405A6B">
        <w:rPr>
          <w:rFonts w:ascii="Times New Roman" w:hAnsi="Times New Roman" w:cs="Times New Roman"/>
          <w:b/>
          <w:i/>
          <w:sz w:val="24"/>
          <w:szCs w:val="24"/>
          <w:lang w:val="az-Latn-AZ"/>
        </w:rPr>
        <w:t>sphere</w:t>
      </w:r>
      <w:bookmarkEnd w:id="7"/>
    </w:p>
    <w:p w14:paraId="388CCE1B" w14:textId="77777777" w:rsidR="00C02120" w:rsidRPr="00405A6B" w:rsidRDefault="00C02120" w:rsidP="007A5EE1">
      <w:pPr>
        <w:spacing w:after="0"/>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center point or [3P/2P/Ttr]: (mərkəzin koordinatını daxil et)</w:t>
      </w:r>
    </w:p>
    <w:p w14:paraId="0CCBA6D2" w14:textId="011B29A6" w:rsidR="00C02120" w:rsidRPr="00405A6B" w:rsidRDefault="00C02120" w:rsidP="007A5EE1">
      <w:pPr>
        <w:spacing w:after="0"/>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radius or [Diameter] &lt;50.0000&gt;:( radiusunu daxil et)</w:t>
      </w:r>
      <w:r w:rsidR="001130EF" w:rsidRPr="00405A6B">
        <w:rPr>
          <w:rFonts w:ascii="Times New Roman" w:hAnsi="Times New Roman" w:cs="Times New Roman"/>
          <w:i/>
          <w:sz w:val="24"/>
          <w:szCs w:val="24"/>
          <w:lang w:val="az-Latn-AZ"/>
        </w:rPr>
        <w:t>.</w:t>
      </w:r>
    </w:p>
    <w:p w14:paraId="7BCB84ED" w14:textId="7CFB8537" w:rsidR="00C02120" w:rsidRPr="00405A6B" w:rsidRDefault="00C02120" w:rsidP="005C1478">
      <w:pPr>
        <w:spacing w:after="0"/>
        <w:ind w:firstLine="720"/>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Sphere</w:t>
      </w:r>
      <w:r w:rsidRPr="00405A6B">
        <w:rPr>
          <w:rFonts w:ascii="Times New Roman" w:hAnsi="Times New Roman" w:cs="Times New Roman"/>
          <w:sz w:val="24"/>
          <w:szCs w:val="24"/>
          <w:lang w:val="az-Latn-AZ"/>
        </w:rPr>
        <w:t xml:space="preserve"> </w:t>
      </w:r>
      <w:r w:rsidR="00546F6D">
        <w:rPr>
          <w:rFonts w:ascii="Times New Roman" w:hAnsi="Times New Roman" w:cs="Times New Roman"/>
          <w:sz w:val="24"/>
          <w:szCs w:val="24"/>
          <w:lang w:val="az-Latn-AZ"/>
        </w:rPr>
        <w:t>əmrinin</w:t>
      </w:r>
      <w:r w:rsidRPr="00405A6B">
        <w:rPr>
          <w:rFonts w:ascii="Times New Roman" w:hAnsi="Times New Roman" w:cs="Times New Roman"/>
          <w:sz w:val="24"/>
          <w:szCs w:val="24"/>
          <w:lang w:val="az-Latn-AZ"/>
        </w:rPr>
        <w:t xml:space="preserve"> alt</w:t>
      </w:r>
      <w:r w:rsidR="00546F6D">
        <w:rPr>
          <w:rFonts w:ascii="Times New Roman" w:hAnsi="Times New Roman" w:cs="Times New Roman"/>
          <w:sz w:val="24"/>
          <w:szCs w:val="24"/>
          <w:lang w:val="az-Latn-AZ"/>
        </w:rPr>
        <w:t>əmrləri</w:t>
      </w:r>
      <w:r w:rsidRPr="00405A6B">
        <w:rPr>
          <w:rFonts w:ascii="Times New Roman" w:hAnsi="Times New Roman" w:cs="Times New Roman"/>
          <w:sz w:val="24"/>
          <w:szCs w:val="24"/>
          <w:lang w:val="az-Latn-AZ"/>
        </w:rPr>
        <w:t xml:space="preserve"> və daxil e</w:t>
      </w:r>
      <w:r w:rsidR="005C1478" w:rsidRPr="00405A6B">
        <w:rPr>
          <w:rFonts w:ascii="Times New Roman" w:hAnsi="Times New Roman" w:cs="Times New Roman"/>
          <w:sz w:val="24"/>
          <w:szCs w:val="24"/>
          <w:lang w:val="az-Latn-AZ"/>
        </w:rPr>
        <w:t>d</w:t>
      </w:r>
      <w:r w:rsidRPr="00405A6B">
        <w:rPr>
          <w:rFonts w:ascii="Times New Roman" w:hAnsi="Times New Roman" w:cs="Times New Roman"/>
          <w:sz w:val="24"/>
          <w:szCs w:val="24"/>
          <w:lang w:val="az-Latn-AZ"/>
        </w:rPr>
        <w:t>ilən parametrləri aşağıdakılardır:</w:t>
      </w:r>
    </w:p>
    <w:p w14:paraId="49B7729B" w14:textId="42784C72" w:rsidR="00C02120" w:rsidRPr="00405A6B" w:rsidRDefault="001130EF" w:rsidP="00502597">
      <w:pPr>
        <w:pStyle w:val="ListParagraph"/>
        <w:numPr>
          <w:ilvl w:val="0"/>
          <w:numId w:val="75"/>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 xml:space="preserve">Center </w:t>
      </w:r>
      <w:r w:rsidR="00C02120" w:rsidRPr="00405A6B">
        <w:rPr>
          <w:rFonts w:ascii="Times New Roman" w:hAnsi="Times New Roman" w:cs="Times New Roman"/>
          <w:b/>
          <w:sz w:val="24"/>
          <w:szCs w:val="24"/>
          <w:lang w:val="az-Latn-AZ"/>
        </w:rPr>
        <w:t>point</w:t>
      </w:r>
      <w:r w:rsidR="00C02120" w:rsidRPr="00405A6B">
        <w:rPr>
          <w:rFonts w:ascii="Times New Roman" w:hAnsi="Times New Roman" w:cs="Times New Roman"/>
          <w:sz w:val="24"/>
          <w:szCs w:val="24"/>
          <w:lang w:val="az-Latn-AZ"/>
        </w:rPr>
        <w:t xml:space="preserve"> (mərkəzin koordinatı)</w:t>
      </w:r>
      <w:r w:rsidRPr="00405A6B">
        <w:rPr>
          <w:rFonts w:ascii="Times New Roman" w:hAnsi="Times New Roman" w:cs="Times New Roman"/>
          <w:sz w:val="24"/>
          <w:szCs w:val="24"/>
          <w:lang w:val="az-Latn-AZ"/>
        </w:rPr>
        <w:t xml:space="preserve"> –</w:t>
      </w:r>
      <w:r w:rsidR="00C02120" w:rsidRPr="00405A6B">
        <w:rPr>
          <w:rFonts w:ascii="Times New Roman" w:hAnsi="Times New Roman" w:cs="Times New Roman"/>
          <w:sz w:val="24"/>
          <w:szCs w:val="24"/>
          <w:lang w:val="az-Latn-AZ"/>
        </w:rPr>
        <w:t xml:space="preserve"> kürənin mərkəzinin koordinatı (şəkildə</w:t>
      </w:r>
      <w:r w:rsidRPr="00405A6B">
        <w:rPr>
          <w:rFonts w:ascii="Times New Roman" w:hAnsi="Times New Roman" w:cs="Times New Roman"/>
          <w:sz w:val="24"/>
          <w:szCs w:val="24"/>
          <w:lang w:val="az-Latn-AZ"/>
        </w:rPr>
        <w:t xml:space="preserve"> a);</w:t>
      </w:r>
    </w:p>
    <w:p w14:paraId="1DB47D8D" w14:textId="609B3990" w:rsidR="00C02120" w:rsidRPr="00405A6B" w:rsidRDefault="001130EF" w:rsidP="00502597">
      <w:pPr>
        <w:pStyle w:val="ListParagraph"/>
        <w:numPr>
          <w:ilvl w:val="0"/>
          <w:numId w:val="75"/>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Radius</w:t>
      </w:r>
      <w:r w:rsidR="00C02120" w:rsidRPr="00405A6B">
        <w:rPr>
          <w:rFonts w:ascii="Times New Roman" w:hAnsi="Times New Roman" w:cs="Times New Roman"/>
          <w:b/>
          <w:sz w:val="24"/>
          <w:szCs w:val="24"/>
          <w:lang w:val="az-Latn-AZ"/>
        </w:rPr>
        <w:t>, diameter</w:t>
      </w:r>
      <w:r w:rsidR="00C02120" w:rsidRPr="00405A6B">
        <w:rPr>
          <w:rFonts w:ascii="Times New Roman" w:hAnsi="Times New Roman" w:cs="Times New Roman"/>
          <w:sz w:val="24"/>
          <w:szCs w:val="24"/>
          <w:lang w:val="az-Latn-AZ"/>
        </w:rPr>
        <w:t xml:space="preserve"> (radius, diametr)</w:t>
      </w:r>
      <w:r w:rsidRPr="00405A6B">
        <w:rPr>
          <w:rFonts w:ascii="Times New Roman" w:hAnsi="Times New Roman" w:cs="Times New Roman"/>
          <w:sz w:val="24"/>
          <w:szCs w:val="24"/>
          <w:lang w:val="az-Latn-AZ"/>
        </w:rPr>
        <w:t xml:space="preserve"> –</w:t>
      </w:r>
      <w:r w:rsidR="00C02120" w:rsidRPr="00405A6B">
        <w:rPr>
          <w:rFonts w:ascii="Times New Roman" w:hAnsi="Times New Roman" w:cs="Times New Roman"/>
          <w:sz w:val="24"/>
          <w:szCs w:val="24"/>
          <w:lang w:val="az-Latn-AZ"/>
        </w:rPr>
        <w:t xml:space="preserve"> mərkəzin radiusu və</w:t>
      </w:r>
      <w:r w:rsidRPr="00405A6B">
        <w:rPr>
          <w:rFonts w:ascii="Times New Roman" w:hAnsi="Times New Roman" w:cs="Times New Roman"/>
          <w:sz w:val="24"/>
          <w:szCs w:val="24"/>
          <w:lang w:val="az-Latn-AZ"/>
        </w:rPr>
        <w:t xml:space="preserve"> diametridir;</w:t>
      </w:r>
    </w:p>
    <w:p w14:paraId="30414A83" w14:textId="77DA0C9B" w:rsidR="00C02120" w:rsidRPr="00405A6B" w:rsidRDefault="00C02120" w:rsidP="00502597">
      <w:pPr>
        <w:pStyle w:val="ListParagraph"/>
        <w:numPr>
          <w:ilvl w:val="0"/>
          <w:numId w:val="75"/>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3P</w:t>
      </w:r>
      <w:r w:rsidR="001130EF" w:rsidRPr="00405A6B">
        <w:rPr>
          <w:rFonts w:ascii="Times New Roman" w:hAnsi="Times New Roman" w:cs="Times New Roman"/>
          <w:sz w:val="24"/>
          <w:szCs w:val="24"/>
          <w:lang w:val="az-Latn-AZ"/>
        </w:rPr>
        <w:t xml:space="preserve"> – </w:t>
      </w:r>
      <w:r w:rsidRPr="00405A6B">
        <w:rPr>
          <w:rFonts w:ascii="Times New Roman" w:hAnsi="Times New Roman" w:cs="Times New Roman"/>
          <w:sz w:val="24"/>
          <w:szCs w:val="24"/>
          <w:lang w:val="az-Latn-AZ"/>
        </w:rPr>
        <w:t>fəzanın</w:t>
      </w:r>
      <w:r w:rsidR="001130EF"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ixtiyari 3 nöqtədən keçən kürə çəkir (şəkildə</w:t>
      </w:r>
      <w:r w:rsidR="001130EF" w:rsidRPr="00405A6B">
        <w:rPr>
          <w:rFonts w:ascii="Times New Roman" w:hAnsi="Times New Roman" w:cs="Times New Roman"/>
          <w:sz w:val="24"/>
          <w:szCs w:val="24"/>
          <w:lang w:val="az-Latn-AZ"/>
        </w:rPr>
        <w:t xml:space="preserve"> a);</w:t>
      </w:r>
    </w:p>
    <w:p w14:paraId="53D45795" w14:textId="2536EB56" w:rsidR="00C02120" w:rsidRPr="00405A6B" w:rsidRDefault="00C02120" w:rsidP="00502597">
      <w:pPr>
        <w:pStyle w:val="ListParagraph"/>
        <w:numPr>
          <w:ilvl w:val="0"/>
          <w:numId w:val="75"/>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2P</w:t>
      </w:r>
      <w:r w:rsidR="001130EF" w:rsidRPr="00405A6B">
        <w:rPr>
          <w:rFonts w:ascii="Times New Roman" w:hAnsi="Times New Roman" w:cs="Times New Roman"/>
          <w:sz w:val="24"/>
          <w:szCs w:val="24"/>
          <w:lang w:val="az-Latn-AZ"/>
        </w:rPr>
        <w:t xml:space="preserve"> – </w:t>
      </w:r>
      <w:r w:rsidRPr="00405A6B">
        <w:rPr>
          <w:rFonts w:ascii="Times New Roman" w:hAnsi="Times New Roman" w:cs="Times New Roman"/>
          <w:sz w:val="24"/>
          <w:szCs w:val="24"/>
          <w:lang w:val="az-Latn-AZ"/>
        </w:rPr>
        <w:t>fəzanın ixtiyari 2 nöqtədən keçən kürə çəkir (şəkildə</w:t>
      </w:r>
      <w:r w:rsidR="001130EF" w:rsidRPr="00405A6B">
        <w:rPr>
          <w:rFonts w:ascii="Times New Roman" w:hAnsi="Times New Roman" w:cs="Times New Roman"/>
          <w:sz w:val="24"/>
          <w:szCs w:val="24"/>
          <w:lang w:val="az-Latn-AZ"/>
        </w:rPr>
        <w:t xml:space="preserve"> b);</w:t>
      </w:r>
    </w:p>
    <w:p w14:paraId="1430E0B9" w14:textId="2C14C11D" w:rsidR="00C02120" w:rsidRPr="00405A6B" w:rsidRDefault="001130EF" w:rsidP="00502597">
      <w:pPr>
        <w:pStyle w:val="ListParagraph"/>
        <w:numPr>
          <w:ilvl w:val="0"/>
          <w:numId w:val="75"/>
        </w:numPr>
        <w:spacing w:after="0"/>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TTR</w:t>
      </w:r>
      <w:r w:rsidR="00C02120" w:rsidRPr="00405A6B">
        <w:rPr>
          <w:rFonts w:ascii="Times New Roman" w:hAnsi="Times New Roman" w:cs="Times New Roman"/>
          <w:sz w:val="24"/>
          <w:szCs w:val="24"/>
          <w:lang w:val="az-Latn-AZ"/>
        </w:rPr>
        <w:t xml:space="preserve"> (tan,</w:t>
      </w:r>
      <w:r w:rsidRPr="00405A6B">
        <w:rPr>
          <w:rFonts w:ascii="Times New Roman" w:hAnsi="Times New Roman" w:cs="Times New Roman"/>
          <w:sz w:val="24"/>
          <w:szCs w:val="24"/>
          <w:lang w:val="az-Latn-AZ"/>
        </w:rPr>
        <w:t xml:space="preserve"> </w:t>
      </w:r>
      <w:r w:rsidR="00C02120" w:rsidRPr="00405A6B">
        <w:rPr>
          <w:rFonts w:ascii="Times New Roman" w:hAnsi="Times New Roman" w:cs="Times New Roman"/>
          <w:sz w:val="24"/>
          <w:szCs w:val="24"/>
          <w:lang w:val="az-Latn-AZ"/>
        </w:rPr>
        <w:t>tan,</w:t>
      </w:r>
      <w:r w:rsidRPr="00405A6B">
        <w:rPr>
          <w:rFonts w:ascii="Times New Roman" w:hAnsi="Times New Roman" w:cs="Times New Roman"/>
          <w:sz w:val="24"/>
          <w:szCs w:val="24"/>
          <w:lang w:val="az-Latn-AZ"/>
        </w:rPr>
        <w:t xml:space="preserve"> </w:t>
      </w:r>
      <w:r w:rsidR="00C02120" w:rsidRPr="00405A6B">
        <w:rPr>
          <w:rFonts w:ascii="Times New Roman" w:hAnsi="Times New Roman" w:cs="Times New Roman"/>
          <w:sz w:val="24"/>
          <w:szCs w:val="24"/>
          <w:lang w:val="az-Latn-AZ"/>
        </w:rPr>
        <w:t>Radius)</w:t>
      </w:r>
      <w:r w:rsidRPr="00405A6B">
        <w:rPr>
          <w:rFonts w:ascii="Times New Roman" w:hAnsi="Times New Roman" w:cs="Times New Roman"/>
          <w:sz w:val="24"/>
          <w:szCs w:val="24"/>
          <w:lang w:val="az-Latn-AZ"/>
        </w:rPr>
        <w:t xml:space="preserve"> –</w:t>
      </w:r>
      <w:r w:rsidR="00C02120" w:rsidRPr="00405A6B">
        <w:rPr>
          <w:rFonts w:ascii="Times New Roman" w:hAnsi="Times New Roman" w:cs="Times New Roman"/>
          <w:sz w:val="24"/>
          <w:szCs w:val="24"/>
          <w:lang w:val="az-Latn-AZ"/>
        </w:rPr>
        <w:t xml:space="preserve"> 2 obyektə toxunan və verilmiş radiusda  kürə çəkir (şəkildə</w:t>
      </w:r>
      <w:r w:rsidRPr="00405A6B">
        <w:rPr>
          <w:rFonts w:ascii="Times New Roman" w:hAnsi="Times New Roman" w:cs="Times New Roman"/>
          <w:sz w:val="24"/>
          <w:szCs w:val="24"/>
          <w:lang w:val="az-Latn-AZ"/>
        </w:rPr>
        <w:t xml:space="preserve"> </w:t>
      </w:r>
      <w:r w:rsidR="00C02120" w:rsidRPr="00405A6B">
        <w:rPr>
          <w:rFonts w:ascii="Times New Roman" w:hAnsi="Times New Roman" w:cs="Times New Roman"/>
          <w:sz w:val="24"/>
          <w:szCs w:val="24"/>
          <w:lang w:val="az-Latn-AZ"/>
        </w:rPr>
        <w:t>c). Toxunma nöqtələri cari İKS-də olmalıdır.</w:t>
      </w:r>
    </w:p>
    <w:p w14:paraId="3229DAC5" w14:textId="5B8918E8" w:rsidR="00C02120" w:rsidRPr="00405A6B" w:rsidRDefault="00C02120" w:rsidP="001130EF">
      <w:pPr>
        <w:spacing w:after="0"/>
        <w:ind w:firstLine="720"/>
        <w:jc w:val="both"/>
        <w:rPr>
          <w:rFonts w:ascii="Times New Roman" w:hAnsi="Times New Roman" w:cs="Times New Roman"/>
          <w:iCs/>
          <w:sz w:val="24"/>
          <w:szCs w:val="24"/>
          <w:lang w:val="az-Latn-AZ"/>
        </w:rPr>
      </w:pPr>
      <w:r w:rsidRPr="00687E52">
        <w:rPr>
          <w:rFonts w:ascii="Times New Roman" w:hAnsi="Times New Roman" w:cs="Times New Roman"/>
          <w:b/>
          <w:iCs/>
          <w:sz w:val="24"/>
          <w:szCs w:val="24"/>
          <w:lang w:val="az-Latn-AZ"/>
        </w:rPr>
        <w:t>P</w:t>
      </w:r>
      <w:r w:rsidR="00E2246B" w:rsidRPr="00687E52">
        <w:rPr>
          <w:rFonts w:ascii="Times New Roman" w:hAnsi="Times New Roman" w:cs="Times New Roman"/>
          <w:b/>
          <w:iCs/>
          <w:sz w:val="24"/>
          <w:szCs w:val="24"/>
          <w:lang w:val="az-Latn-AZ"/>
        </w:rPr>
        <w:t>yram</w:t>
      </w:r>
      <w:r w:rsidR="00687E52">
        <w:rPr>
          <w:rFonts w:ascii="Times New Roman" w:hAnsi="Times New Roman" w:cs="Times New Roman"/>
          <w:b/>
          <w:iCs/>
          <w:sz w:val="24"/>
          <w:szCs w:val="24"/>
          <w:lang w:val="az-Latn-AZ"/>
        </w:rPr>
        <w:t>i</w:t>
      </w:r>
      <w:r w:rsidR="00E2246B" w:rsidRPr="00687E52">
        <w:rPr>
          <w:rFonts w:ascii="Times New Roman" w:hAnsi="Times New Roman" w:cs="Times New Roman"/>
          <w:b/>
          <w:iCs/>
          <w:sz w:val="24"/>
          <w:szCs w:val="24"/>
          <w:lang w:val="az-Latn-AZ"/>
        </w:rPr>
        <w:t>d</w:t>
      </w:r>
      <w:r w:rsidRPr="00687E52">
        <w:rPr>
          <w:rFonts w:ascii="Times New Roman" w:hAnsi="Times New Roman" w:cs="Times New Roman"/>
          <w:b/>
          <w:iCs/>
          <w:sz w:val="24"/>
          <w:szCs w:val="24"/>
          <w:lang w:val="az-Latn-AZ"/>
        </w:rPr>
        <w:t xml:space="preserve"> </w:t>
      </w:r>
      <w:r w:rsidR="00EC00E8" w:rsidRPr="00405A6B">
        <w:rPr>
          <w:rFonts w:ascii="Times New Roman" w:hAnsi="Times New Roman" w:cs="Times New Roman"/>
          <w:iCs/>
          <w:sz w:val="24"/>
          <w:szCs w:val="24"/>
          <w:lang w:val="az-Latn-AZ"/>
        </w:rPr>
        <w:t>əmri</w:t>
      </w:r>
      <w:r w:rsidR="00687E52">
        <w:rPr>
          <w:rFonts w:ascii="Times New Roman" w:hAnsi="Times New Roman" w:cs="Times New Roman"/>
          <w:iCs/>
          <w:sz w:val="24"/>
          <w:szCs w:val="24"/>
          <w:lang w:val="az-Latn-AZ"/>
        </w:rPr>
        <w:t xml:space="preserve"> </w:t>
      </w:r>
      <w:r w:rsidRPr="00405A6B">
        <w:rPr>
          <w:rFonts w:ascii="Times New Roman" w:hAnsi="Times New Roman" w:cs="Times New Roman"/>
          <w:iCs/>
          <w:sz w:val="24"/>
          <w:szCs w:val="24"/>
          <w:lang w:val="az-Latn-AZ"/>
        </w:rPr>
        <w:t xml:space="preserve">oturacağı düzgün çoxbucaqlı olan piramida çəkir. </w:t>
      </w:r>
    </w:p>
    <w:p w14:paraId="0ABA8EF0" w14:textId="69975549" w:rsidR="00C02120" w:rsidRPr="00405A6B" w:rsidRDefault="00C53257" w:rsidP="007A5EE1">
      <w:pPr>
        <w:spacing w:after="0"/>
        <w:jc w:val="both"/>
        <w:rPr>
          <w:rFonts w:ascii="Times New Roman" w:hAnsi="Times New Roman" w:cs="Times New Roman"/>
          <w:sz w:val="24"/>
          <w:szCs w:val="24"/>
          <w:lang w:val="az-Latn-AZ"/>
        </w:rPr>
      </w:pPr>
      <w:r>
        <w:rPr>
          <w:rFonts w:ascii="Times New Roman" w:hAnsi="Times New Roman" w:cs="Times New Roman"/>
          <w:iCs/>
          <w:sz w:val="24"/>
          <w:szCs w:val="24"/>
          <w:lang w:val="az-Latn-AZ"/>
        </w:rPr>
        <w:t>Əmrdən</w:t>
      </w:r>
      <w:r w:rsidR="00C02120" w:rsidRPr="00405A6B">
        <w:rPr>
          <w:rFonts w:ascii="Times New Roman" w:hAnsi="Times New Roman" w:cs="Times New Roman"/>
          <w:iCs/>
          <w:sz w:val="24"/>
          <w:szCs w:val="24"/>
          <w:lang w:val="az-Latn-AZ"/>
        </w:rPr>
        <w:t xml:space="preserve"> istifadə qaydası</w:t>
      </w:r>
      <w:r w:rsidR="00C02120" w:rsidRPr="00405A6B">
        <w:rPr>
          <w:rFonts w:ascii="Times New Roman" w:hAnsi="Times New Roman" w:cs="Times New Roman"/>
          <w:sz w:val="24"/>
          <w:szCs w:val="24"/>
          <w:lang w:val="az-Latn-AZ"/>
        </w:rPr>
        <w:t>.</w:t>
      </w:r>
    </w:p>
    <w:p w14:paraId="320A38B9" w14:textId="77777777" w:rsidR="00C02120" w:rsidRPr="00405A6B" w:rsidRDefault="00C02120" w:rsidP="007A5EE1">
      <w:pPr>
        <w:spacing w:after="0"/>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 xml:space="preserve">Command: </w:t>
      </w:r>
      <w:r w:rsidRPr="00405A6B">
        <w:rPr>
          <w:rFonts w:ascii="Times New Roman" w:hAnsi="Times New Roman" w:cs="Times New Roman"/>
          <w:b/>
          <w:i/>
          <w:sz w:val="24"/>
          <w:szCs w:val="24"/>
          <w:lang w:val="az-Latn-AZ"/>
        </w:rPr>
        <w:t>_pyramid</w:t>
      </w:r>
    </w:p>
    <w:p w14:paraId="4D2ED923" w14:textId="77777777" w:rsidR="00C02120" w:rsidRPr="00405A6B" w:rsidRDefault="00C02120" w:rsidP="007A5EE1">
      <w:pPr>
        <w:spacing w:after="0"/>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 xml:space="preserve"> 4 sides  Circumscribed (düzgün dördbucaqlı)</w:t>
      </w:r>
    </w:p>
    <w:p w14:paraId="194CFBF1" w14:textId="358D621C" w:rsidR="00C02120" w:rsidRPr="00405A6B" w:rsidRDefault="00C02120" w:rsidP="007A5EE1">
      <w:pPr>
        <w:spacing w:after="0"/>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center point of base or [Edge/Sides]: 100,100 (ot</w:t>
      </w:r>
      <w:r w:rsidR="00687E52">
        <w:rPr>
          <w:rFonts w:ascii="Times New Roman" w:hAnsi="Times New Roman" w:cs="Times New Roman"/>
          <w:i/>
          <w:sz w:val="24"/>
          <w:szCs w:val="24"/>
          <w:lang w:val="az-Latn-AZ"/>
        </w:rPr>
        <w:t>u</w:t>
      </w:r>
      <w:r w:rsidRPr="00405A6B">
        <w:rPr>
          <w:rFonts w:ascii="Times New Roman" w:hAnsi="Times New Roman" w:cs="Times New Roman"/>
          <w:i/>
          <w:sz w:val="24"/>
          <w:szCs w:val="24"/>
          <w:lang w:val="az-Latn-AZ"/>
        </w:rPr>
        <w:t>racağın mərkəzini daxil et və ya [til/tərəf])</w:t>
      </w:r>
    </w:p>
    <w:p w14:paraId="396A196E" w14:textId="0BF9A03F" w:rsidR="00C02120" w:rsidRPr="00405A6B" w:rsidRDefault="00C02120" w:rsidP="007A5EE1">
      <w:pPr>
        <w:spacing w:after="0"/>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base radius or [Inscribed] &lt;0.4158&gt;: 30 (ot</w:t>
      </w:r>
      <w:r w:rsidR="00687E52">
        <w:rPr>
          <w:rFonts w:ascii="Times New Roman" w:hAnsi="Times New Roman" w:cs="Times New Roman"/>
          <w:i/>
          <w:sz w:val="24"/>
          <w:szCs w:val="24"/>
          <w:lang w:val="az-Latn-AZ"/>
        </w:rPr>
        <w:t>u</w:t>
      </w:r>
      <w:r w:rsidRPr="00405A6B">
        <w:rPr>
          <w:rFonts w:ascii="Times New Roman" w:hAnsi="Times New Roman" w:cs="Times New Roman"/>
          <w:i/>
          <w:sz w:val="24"/>
          <w:szCs w:val="24"/>
          <w:lang w:val="az-Latn-AZ"/>
        </w:rPr>
        <w:t>racağın radiusunu daxil et və ya [daxilə])</w:t>
      </w:r>
    </w:p>
    <w:p w14:paraId="365E5260" w14:textId="61EADE90" w:rsidR="00C02120" w:rsidRPr="00405A6B" w:rsidRDefault="00C02120" w:rsidP="007A5EE1">
      <w:pPr>
        <w:spacing w:after="0"/>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height or [2Point/Axis endpoint/Top radius] &lt;0.7115&gt;: 50 (hündürlüyü daxil et və ya [2nöqtə/təpə nöqtə/ üst ot</w:t>
      </w:r>
      <w:r w:rsidR="00687E52">
        <w:rPr>
          <w:rFonts w:ascii="Times New Roman" w:hAnsi="Times New Roman" w:cs="Times New Roman"/>
          <w:i/>
          <w:sz w:val="24"/>
          <w:szCs w:val="24"/>
          <w:lang w:val="az-Latn-AZ"/>
        </w:rPr>
        <w:t>u</w:t>
      </w:r>
      <w:r w:rsidRPr="00405A6B">
        <w:rPr>
          <w:rFonts w:ascii="Times New Roman" w:hAnsi="Times New Roman" w:cs="Times New Roman"/>
          <w:i/>
          <w:sz w:val="24"/>
          <w:szCs w:val="24"/>
          <w:lang w:val="az-Latn-AZ"/>
        </w:rPr>
        <w:t>racaqdakı radius])</w:t>
      </w:r>
    </w:p>
    <w:p w14:paraId="5B8AF64E" w14:textId="1FA6A943" w:rsidR="00C02120" w:rsidRPr="00405A6B" w:rsidRDefault="00C02120" w:rsidP="00437770">
      <w:pPr>
        <w:jc w:val="center"/>
        <w:rPr>
          <w:rFonts w:ascii="Times New Roman" w:hAnsi="Times New Roman" w:cs="Times New Roman"/>
          <w:sz w:val="24"/>
          <w:szCs w:val="24"/>
          <w:lang w:val="az-Latn-AZ"/>
        </w:rPr>
      </w:pPr>
    </w:p>
    <w:p w14:paraId="7D17E879" w14:textId="77777777" w:rsidR="00C02120" w:rsidRPr="00405A6B" w:rsidRDefault="00C02120" w:rsidP="007A5EE1">
      <w:pPr>
        <w:jc w:val="center"/>
        <w:rPr>
          <w:rFonts w:ascii="Times New Roman" w:hAnsi="Times New Roman" w:cs="Times New Roman"/>
          <w:sz w:val="24"/>
          <w:szCs w:val="24"/>
          <w:lang w:val="az-Latn-AZ"/>
        </w:rPr>
      </w:pPr>
      <w:r w:rsidRPr="00405A6B">
        <w:rPr>
          <w:rFonts w:ascii="Times New Roman" w:hAnsi="Times New Roman" w:cs="Times New Roman"/>
          <w:sz w:val="24"/>
          <w:szCs w:val="24"/>
          <w:lang w:val="az-Latn-AZ"/>
        </w:rPr>
        <w:object w:dxaOrig="10665" w:dyaOrig="7200" w14:anchorId="08004730">
          <v:shape id="_x0000_i1056" type="#_x0000_t75" style="width:3in;height:151.5pt" o:ole="">
            <v:imagedata r:id="rId592" o:title="" croptop="22954f" cropbottom="6979f" cropleft="15199f" cropright="16606f"/>
          </v:shape>
          <o:OLEObject Type="Embed" ProgID="AutoCAD.Drawing.17" ShapeID="_x0000_i1056" DrawAspect="Content" ObjectID="_1771683828" r:id="rId593"/>
        </w:object>
      </w:r>
    </w:p>
    <w:p w14:paraId="193E5781" w14:textId="2566FE83" w:rsidR="00C02120" w:rsidRPr="00405A6B" w:rsidRDefault="00687E52" w:rsidP="007A5EE1">
      <w:pPr>
        <w:pStyle w:val="12"/>
      </w:pPr>
      <w:r>
        <w:rPr>
          <w:b/>
          <w:iCs/>
          <w:color w:val="auto"/>
        </w:rPr>
        <w:t>Pyrami</w:t>
      </w:r>
      <w:r w:rsidR="00E2246B" w:rsidRPr="00405A6B">
        <w:rPr>
          <w:b/>
          <w:iCs/>
          <w:color w:val="auto"/>
        </w:rPr>
        <w:t>d</w:t>
      </w:r>
      <w:r w:rsidR="00C02120" w:rsidRPr="00405A6B">
        <w:rPr>
          <w:i/>
          <w:iCs/>
        </w:rPr>
        <w:t xml:space="preserve"> </w:t>
      </w:r>
      <w:r w:rsidR="00546F6D">
        <w:t>əmrinin</w:t>
      </w:r>
      <w:r w:rsidR="00C02120" w:rsidRPr="00405A6B">
        <w:t xml:space="preserve"> parametrləri şəkildə göstərilmişdir</w:t>
      </w:r>
      <w:r w:rsidR="00437770" w:rsidRPr="00405A6B">
        <w:t>.</w:t>
      </w:r>
    </w:p>
    <w:p w14:paraId="57879F94" w14:textId="447A0165" w:rsidR="00437770" w:rsidRPr="00405A6B" w:rsidRDefault="00437770" w:rsidP="007A5EE1">
      <w:pPr>
        <w:pStyle w:val="12"/>
      </w:pPr>
      <w:r w:rsidRPr="00405A6B">
        <w:rPr>
          <w:b/>
          <w:bCs/>
          <w:noProof/>
          <w:color w:val="404040"/>
          <w:lang w:val="tr-TR" w:eastAsia="tr-TR"/>
        </w:rPr>
        <w:drawing>
          <wp:inline distT="0" distB="0" distL="0" distR="0" wp14:anchorId="179456D6" wp14:editId="3CE0653B">
            <wp:extent cx="4845929" cy="1028700"/>
            <wp:effectExtent l="0" t="0" r="0" b="0"/>
            <wp:docPr id="313" name="Picture 93" descr="Рис. 16. Пирамидальные твердые те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Рис. 16. Пирамидальные твердые тела"/>
                    <pic:cNvPicPr>
                      <a:picLocks noChangeAspect="1" noChangeArrowheads="1"/>
                    </pic:cNvPicPr>
                  </pic:nvPicPr>
                  <pic:blipFill>
                    <a:blip r:embed="rId594" cstate="print"/>
                    <a:srcRect/>
                    <a:stretch>
                      <a:fillRect/>
                    </a:stretch>
                  </pic:blipFill>
                  <pic:spPr bwMode="auto">
                    <a:xfrm>
                      <a:off x="0" y="0"/>
                      <a:ext cx="4854006" cy="1030415"/>
                    </a:xfrm>
                    <a:prstGeom prst="rect">
                      <a:avLst/>
                    </a:prstGeom>
                    <a:noFill/>
                    <a:ln w="9525">
                      <a:noFill/>
                      <a:miter lim="800000"/>
                      <a:headEnd/>
                      <a:tailEnd/>
                    </a:ln>
                  </pic:spPr>
                </pic:pic>
              </a:graphicData>
            </a:graphic>
          </wp:inline>
        </w:drawing>
      </w:r>
    </w:p>
    <w:p w14:paraId="2200F722" w14:textId="77777777" w:rsidR="00437770" w:rsidRPr="00405A6B" w:rsidRDefault="00437770" w:rsidP="007A5EE1">
      <w:pPr>
        <w:pStyle w:val="12"/>
        <w:rPr>
          <w:b/>
        </w:rPr>
      </w:pPr>
    </w:p>
    <w:p w14:paraId="07AFB8EC" w14:textId="646F5BBC" w:rsidR="00C02120" w:rsidRPr="00405A6B" w:rsidRDefault="00C02120" w:rsidP="007A5EE1">
      <w:pPr>
        <w:pStyle w:val="12"/>
      </w:pPr>
      <w:r w:rsidRPr="00687E52">
        <w:rPr>
          <w:b/>
          <w:color w:val="auto"/>
        </w:rPr>
        <w:t>Torus</w:t>
      </w:r>
      <w:r w:rsidRPr="00405A6B">
        <w:t xml:space="preserve"> </w:t>
      </w:r>
      <w:r w:rsidR="00EC00E8" w:rsidRPr="00405A6B">
        <w:t>əmri</w:t>
      </w:r>
      <w:r w:rsidR="00687E52">
        <w:t xml:space="preserve"> </w:t>
      </w:r>
      <w:r w:rsidRPr="00405A6B">
        <w:t xml:space="preserve">tor səthi çəkir. </w:t>
      </w:r>
    </w:p>
    <w:p w14:paraId="7B55ED07" w14:textId="77777777" w:rsidR="00C02120" w:rsidRPr="00405A6B" w:rsidRDefault="00C02120" w:rsidP="00437770">
      <w:pPr>
        <w:pStyle w:val="12"/>
        <w:ind w:firstLine="0"/>
      </w:pPr>
      <w:r w:rsidRPr="00405A6B">
        <w:t>İstifadə qaydası:</w:t>
      </w:r>
    </w:p>
    <w:p w14:paraId="2A7327B2" w14:textId="2DAD073A" w:rsidR="00C02120" w:rsidRPr="00405A6B" w:rsidRDefault="00C02120" w:rsidP="007A5EE1">
      <w:pPr>
        <w:pStyle w:val="12"/>
        <w:ind w:firstLine="0"/>
        <w:rPr>
          <w:i/>
        </w:rPr>
      </w:pPr>
      <w:r w:rsidRPr="00405A6B">
        <w:rPr>
          <w:i/>
        </w:rPr>
        <w:t xml:space="preserve">Command: </w:t>
      </w:r>
      <w:r w:rsidRPr="00405A6B">
        <w:rPr>
          <w:b/>
          <w:i/>
        </w:rPr>
        <w:t>_torus</w:t>
      </w:r>
      <w:r w:rsidRPr="00405A6B">
        <w:rPr>
          <w:i/>
        </w:rPr>
        <w:t xml:space="preserve"> (</w:t>
      </w:r>
      <w:r w:rsidR="00C53257">
        <w:rPr>
          <w:i/>
        </w:rPr>
        <w:t>əmr</w:t>
      </w:r>
      <w:r w:rsidRPr="00405A6B">
        <w:rPr>
          <w:i/>
        </w:rPr>
        <w:t xml:space="preserve"> daxil edilir)</w:t>
      </w:r>
    </w:p>
    <w:p w14:paraId="1EC69EC6" w14:textId="2E01E6B8" w:rsidR="00C02120" w:rsidRPr="00405A6B" w:rsidRDefault="00C02120" w:rsidP="007A5EE1">
      <w:pPr>
        <w:pStyle w:val="12"/>
        <w:ind w:firstLine="0"/>
        <w:rPr>
          <w:i/>
        </w:rPr>
      </w:pPr>
      <w:r w:rsidRPr="00405A6B">
        <w:rPr>
          <w:i/>
        </w:rPr>
        <w:t>Specify center point or [3P/2P/Ttr]: (Mərkəzinin koordinatı daxil edilir)</w:t>
      </w:r>
    </w:p>
    <w:p w14:paraId="44C5D3DE" w14:textId="1F1F3249" w:rsidR="00C02120" w:rsidRPr="00405A6B" w:rsidRDefault="00C02120" w:rsidP="007A5EE1">
      <w:pPr>
        <w:pStyle w:val="12"/>
        <w:ind w:firstLine="0"/>
        <w:rPr>
          <w:i/>
        </w:rPr>
      </w:pPr>
      <w:r w:rsidRPr="00405A6B">
        <w:rPr>
          <w:i/>
        </w:rPr>
        <w:t>Specify radius or [Dia</w:t>
      </w:r>
      <w:r w:rsidRPr="00405A6B">
        <w:rPr>
          <w:i/>
        </w:rPr>
        <w:softHyphen/>
        <w:t>me</w:t>
      </w:r>
      <w:r w:rsidRPr="00405A6B">
        <w:rPr>
          <w:i/>
        </w:rPr>
        <w:softHyphen/>
        <w:t>ter] &lt;50&gt;: (torun radius daxil edilir)</w:t>
      </w:r>
    </w:p>
    <w:p w14:paraId="745DBF7E" w14:textId="6AAF304D" w:rsidR="00C02120" w:rsidRPr="00405A6B" w:rsidRDefault="00C02120" w:rsidP="007A5EE1">
      <w:pPr>
        <w:pStyle w:val="12"/>
        <w:ind w:firstLine="0"/>
        <w:rPr>
          <w:i/>
        </w:rPr>
      </w:pPr>
      <w:r w:rsidRPr="00405A6B">
        <w:rPr>
          <w:i/>
        </w:rPr>
        <w:t>Specify tube radius or [2Point/Diameter] &lt;15.0000&gt;: (Borunun ra</w:t>
      </w:r>
      <w:r w:rsidRPr="00405A6B">
        <w:rPr>
          <w:i/>
        </w:rPr>
        <w:softHyphen/>
        <w:t>diusu daxil edilir)</w:t>
      </w:r>
      <w:r w:rsidR="00437770" w:rsidRPr="00405A6B">
        <w:rPr>
          <w:i/>
        </w:rPr>
        <w:t>.</w:t>
      </w:r>
    </w:p>
    <w:p w14:paraId="3949C5B6" w14:textId="71FAF006" w:rsidR="00437770" w:rsidRPr="00405A6B" w:rsidRDefault="00437770" w:rsidP="007A5EE1">
      <w:pPr>
        <w:pStyle w:val="12"/>
        <w:ind w:firstLine="0"/>
        <w:rPr>
          <w:i/>
        </w:rPr>
      </w:pPr>
      <w:r w:rsidRPr="00405A6B">
        <w:rPr>
          <w:i/>
          <w:noProof/>
          <w:lang w:val="tr-TR" w:eastAsia="tr-TR"/>
        </w:rPr>
        <w:drawing>
          <wp:anchor distT="0" distB="0" distL="114300" distR="114300" simplePos="0" relativeHeight="251819008" behindDoc="0" locked="0" layoutInCell="1" allowOverlap="1" wp14:anchorId="638870B9" wp14:editId="07984AD3">
            <wp:simplePos x="0" y="0"/>
            <wp:positionH relativeFrom="margin">
              <wp:posOffset>2339340</wp:posOffset>
            </wp:positionH>
            <wp:positionV relativeFrom="paragraph">
              <wp:posOffset>128905</wp:posOffset>
            </wp:positionV>
            <wp:extent cx="2279015" cy="1304290"/>
            <wp:effectExtent l="0" t="0" r="6985" b="0"/>
            <wp:wrapSquare wrapText="bothSides"/>
            <wp:docPr id="31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95" cstate="print"/>
                    <a:srcRect/>
                    <a:stretch>
                      <a:fillRect/>
                    </a:stretch>
                  </pic:blipFill>
                  <pic:spPr bwMode="auto">
                    <a:xfrm>
                      <a:off x="0" y="0"/>
                      <a:ext cx="2279015" cy="1304290"/>
                    </a:xfrm>
                    <a:prstGeom prst="rect">
                      <a:avLst/>
                    </a:prstGeom>
                    <a:noFill/>
                    <a:ln w="9525">
                      <a:noFill/>
                      <a:miter lim="800000"/>
                      <a:headEnd/>
                      <a:tailEnd/>
                    </a:ln>
                  </pic:spPr>
                </pic:pic>
              </a:graphicData>
            </a:graphic>
          </wp:anchor>
        </w:drawing>
      </w:r>
    </w:p>
    <w:p w14:paraId="7DBC5EB5" w14:textId="026DEDDA" w:rsidR="00437770" w:rsidRPr="00405A6B" w:rsidRDefault="00437770" w:rsidP="007A5EE1">
      <w:pPr>
        <w:pStyle w:val="12"/>
        <w:ind w:firstLine="0"/>
        <w:rPr>
          <w:i/>
        </w:rPr>
      </w:pPr>
    </w:p>
    <w:p w14:paraId="3C57D997" w14:textId="4B6968BF" w:rsidR="00437770" w:rsidRPr="00405A6B" w:rsidRDefault="00437770" w:rsidP="007A5EE1">
      <w:pPr>
        <w:pStyle w:val="12"/>
        <w:ind w:firstLine="0"/>
        <w:rPr>
          <w:i/>
        </w:rPr>
      </w:pPr>
    </w:p>
    <w:p w14:paraId="25E444D3" w14:textId="4E01435D" w:rsidR="00437770" w:rsidRPr="00405A6B" w:rsidRDefault="00437770" w:rsidP="007A5EE1">
      <w:pPr>
        <w:pStyle w:val="12"/>
        <w:ind w:firstLine="0"/>
        <w:rPr>
          <w:i/>
        </w:rPr>
      </w:pPr>
    </w:p>
    <w:p w14:paraId="21822067" w14:textId="6A61A32D" w:rsidR="00437770" w:rsidRPr="00405A6B" w:rsidRDefault="00437770" w:rsidP="007A5EE1">
      <w:pPr>
        <w:pStyle w:val="12"/>
        <w:ind w:firstLine="0"/>
        <w:rPr>
          <w:i/>
        </w:rPr>
      </w:pPr>
    </w:p>
    <w:p w14:paraId="3EBDF70D" w14:textId="69B87F44" w:rsidR="00437770" w:rsidRPr="00405A6B" w:rsidRDefault="00437770" w:rsidP="007A5EE1">
      <w:pPr>
        <w:pStyle w:val="12"/>
        <w:ind w:firstLine="0"/>
        <w:rPr>
          <w:i/>
        </w:rPr>
      </w:pPr>
    </w:p>
    <w:p w14:paraId="65F74EA9" w14:textId="266DFF3A" w:rsidR="00437770" w:rsidRPr="00405A6B" w:rsidRDefault="00437770" w:rsidP="007A5EE1">
      <w:pPr>
        <w:pStyle w:val="12"/>
        <w:ind w:firstLine="0"/>
        <w:rPr>
          <w:i/>
        </w:rPr>
      </w:pPr>
    </w:p>
    <w:p w14:paraId="64E52238" w14:textId="61DA7883" w:rsidR="00437770" w:rsidRPr="00405A6B" w:rsidRDefault="00437770" w:rsidP="007A5EE1">
      <w:pPr>
        <w:pStyle w:val="12"/>
        <w:ind w:firstLine="0"/>
        <w:rPr>
          <w:i/>
        </w:rPr>
      </w:pPr>
    </w:p>
    <w:p w14:paraId="7BD3963D" w14:textId="77777777" w:rsidR="00437770" w:rsidRPr="00405A6B" w:rsidRDefault="00437770" w:rsidP="007A5EE1">
      <w:pPr>
        <w:pStyle w:val="12"/>
        <w:ind w:firstLine="0"/>
        <w:rPr>
          <w:i/>
        </w:rPr>
      </w:pPr>
    </w:p>
    <w:p w14:paraId="50C245C9" w14:textId="1AC50ACA" w:rsidR="00437770" w:rsidRPr="00405A6B" w:rsidRDefault="00C02120" w:rsidP="00437770">
      <w:pPr>
        <w:spacing w:after="0" w:line="240" w:lineRule="auto"/>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Alt</w:t>
      </w:r>
      <w:r w:rsidR="00546F6D">
        <w:rPr>
          <w:rFonts w:ascii="Times New Roman" w:hAnsi="Times New Roman" w:cs="Times New Roman"/>
          <w:sz w:val="24"/>
          <w:szCs w:val="24"/>
          <w:lang w:val="az-Latn-AZ"/>
        </w:rPr>
        <w:t>əmrləri</w:t>
      </w:r>
      <w:r w:rsidR="00437770" w:rsidRPr="00405A6B">
        <w:rPr>
          <w:rFonts w:ascii="Times New Roman" w:hAnsi="Times New Roman" w:cs="Times New Roman"/>
          <w:sz w:val="24"/>
          <w:szCs w:val="24"/>
          <w:lang w:val="az-Latn-AZ"/>
        </w:rPr>
        <w:t xml:space="preserve"> orta </w:t>
      </w:r>
      <w:r w:rsidRPr="00405A6B">
        <w:rPr>
          <w:rFonts w:ascii="Times New Roman" w:hAnsi="Times New Roman" w:cs="Times New Roman"/>
          <w:sz w:val="24"/>
          <w:szCs w:val="24"/>
          <w:lang w:val="az-Latn-AZ"/>
        </w:rPr>
        <w:t>radiusu çevrənin (</w:t>
      </w:r>
      <w:r w:rsidRPr="00687E52">
        <w:rPr>
          <w:rFonts w:ascii="Times New Roman" w:hAnsi="Times New Roman" w:cs="Times New Roman"/>
          <w:b/>
          <w:sz w:val="24"/>
          <w:szCs w:val="24"/>
          <w:lang w:val="az-Latn-AZ"/>
        </w:rPr>
        <w:t>circle</w:t>
      </w:r>
      <w:r w:rsidRPr="00405A6B">
        <w:rPr>
          <w:rFonts w:ascii="Times New Roman" w:hAnsi="Times New Roman" w:cs="Times New Roman"/>
          <w:sz w:val="24"/>
          <w:szCs w:val="24"/>
          <w:lang w:val="az-Latn-AZ"/>
        </w:rPr>
        <w:t>) alt</w:t>
      </w:r>
      <w:r w:rsidR="00546F6D">
        <w:rPr>
          <w:rFonts w:ascii="Times New Roman" w:hAnsi="Times New Roman" w:cs="Times New Roman"/>
          <w:sz w:val="24"/>
          <w:szCs w:val="24"/>
          <w:lang w:val="az-Latn-AZ"/>
        </w:rPr>
        <w:t>əmrləri</w:t>
      </w:r>
      <w:r w:rsidRPr="00405A6B">
        <w:rPr>
          <w:rFonts w:ascii="Times New Roman" w:hAnsi="Times New Roman" w:cs="Times New Roman"/>
          <w:sz w:val="24"/>
          <w:szCs w:val="24"/>
          <w:lang w:val="az-Latn-AZ"/>
        </w:rPr>
        <w:t xml:space="preserve"> ilə eynidir. </w:t>
      </w:r>
    </w:p>
    <w:p w14:paraId="07F5B304" w14:textId="3455FA25" w:rsidR="00437770" w:rsidRPr="00405A6B" w:rsidRDefault="00437770" w:rsidP="00502597">
      <w:pPr>
        <w:pStyle w:val="ListParagraph"/>
        <w:numPr>
          <w:ilvl w:val="0"/>
          <w:numId w:val="76"/>
        </w:numPr>
        <w:spacing w:after="0" w:line="240" w:lineRule="auto"/>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3P</w:t>
      </w:r>
      <w:r w:rsidRPr="00405A6B">
        <w:rPr>
          <w:rFonts w:ascii="Times New Roman" w:hAnsi="Times New Roman" w:cs="Times New Roman"/>
          <w:sz w:val="24"/>
          <w:szCs w:val="24"/>
          <w:lang w:val="az-Latn-AZ"/>
        </w:rPr>
        <w:t xml:space="preserve"> – </w:t>
      </w:r>
      <w:r w:rsidR="00C02120" w:rsidRPr="00405A6B">
        <w:rPr>
          <w:rFonts w:ascii="Times New Roman" w:hAnsi="Times New Roman" w:cs="Times New Roman"/>
          <w:sz w:val="24"/>
          <w:szCs w:val="24"/>
          <w:lang w:val="az-Latn-AZ"/>
        </w:rPr>
        <w:t>üç nöqtədən keçən çevrə çə</w:t>
      </w:r>
      <w:r w:rsidRPr="00405A6B">
        <w:rPr>
          <w:rFonts w:ascii="Times New Roman" w:hAnsi="Times New Roman" w:cs="Times New Roman"/>
          <w:sz w:val="24"/>
          <w:szCs w:val="24"/>
          <w:lang w:val="az-Latn-AZ"/>
        </w:rPr>
        <w:t>kir;</w:t>
      </w:r>
      <w:r w:rsidR="00C02120" w:rsidRPr="00405A6B">
        <w:rPr>
          <w:rFonts w:ascii="Times New Roman" w:hAnsi="Times New Roman" w:cs="Times New Roman"/>
          <w:sz w:val="24"/>
          <w:szCs w:val="24"/>
          <w:lang w:val="az-Latn-AZ"/>
        </w:rPr>
        <w:t xml:space="preserve"> </w:t>
      </w:r>
    </w:p>
    <w:p w14:paraId="3A2116A0" w14:textId="6AB082AE" w:rsidR="00437770" w:rsidRPr="00405A6B" w:rsidRDefault="00C02120" w:rsidP="00502597">
      <w:pPr>
        <w:pStyle w:val="ListParagraph"/>
        <w:numPr>
          <w:ilvl w:val="0"/>
          <w:numId w:val="76"/>
        </w:numPr>
        <w:spacing w:after="0" w:line="240" w:lineRule="auto"/>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2P</w:t>
      </w:r>
      <w:r w:rsidR="00437770" w:rsidRPr="00405A6B">
        <w:rPr>
          <w:rFonts w:ascii="Times New Roman" w:hAnsi="Times New Roman" w:cs="Times New Roman"/>
          <w:b/>
          <w:sz w:val="24"/>
          <w:szCs w:val="24"/>
          <w:lang w:val="az-Latn-AZ"/>
        </w:rPr>
        <w:t xml:space="preserve"> </w:t>
      </w:r>
      <w:r w:rsidR="00437770"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diametral əks nöqtələrdən keçən çevrə çə</w:t>
      </w:r>
      <w:r w:rsidR="00437770" w:rsidRPr="00405A6B">
        <w:rPr>
          <w:rFonts w:ascii="Times New Roman" w:hAnsi="Times New Roman" w:cs="Times New Roman"/>
          <w:sz w:val="24"/>
          <w:szCs w:val="24"/>
          <w:lang w:val="az-Latn-AZ"/>
        </w:rPr>
        <w:t>kir;</w:t>
      </w:r>
    </w:p>
    <w:p w14:paraId="4183CDEA" w14:textId="0BC060C3" w:rsidR="00C02120" w:rsidRPr="00405A6B" w:rsidRDefault="00437770" w:rsidP="00502597">
      <w:pPr>
        <w:pStyle w:val="ListParagraph"/>
        <w:numPr>
          <w:ilvl w:val="0"/>
          <w:numId w:val="76"/>
        </w:numPr>
        <w:spacing w:after="0" w:line="240" w:lineRule="auto"/>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TTR</w:t>
      </w:r>
      <w:r w:rsidRPr="00405A6B">
        <w:rPr>
          <w:rFonts w:ascii="Times New Roman" w:hAnsi="Times New Roman" w:cs="Times New Roman"/>
          <w:sz w:val="24"/>
          <w:szCs w:val="24"/>
          <w:lang w:val="az-Latn-AZ"/>
        </w:rPr>
        <w:t xml:space="preserve"> –</w:t>
      </w:r>
      <w:r w:rsidR="00C02120" w:rsidRPr="00405A6B">
        <w:rPr>
          <w:rFonts w:ascii="Times New Roman" w:hAnsi="Times New Roman" w:cs="Times New Roman"/>
          <w:sz w:val="24"/>
          <w:szCs w:val="24"/>
          <w:lang w:val="az-Latn-AZ"/>
        </w:rPr>
        <w:t xml:space="preserve"> iki xəttə toxunan verilmiş radiusda çevrə çəkir. </w:t>
      </w:r>
    </w:p>
    <w:p w14:paraId="76792EA0" w14:textId="0AD8DF15" w:rsidR="00437770" w:rsidRPr="00405A6B" w:rsidRDefault="00C02120" w:rsidP="00437770">
      <w:pPr>
        <w:spacing w:after="0" w:line="240" w:lineRule="auto"/>
        <w:ind w:firstLine="397"/>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Boru hissəsinin iki alt</w:t>
      </w:r>
      <w:r w:rsidR="00EC00E8" w:rsidRPr="00405A6B">
        <w:rPr>
          <w:rFonts w:ascii="Times New Roman" w:hAnsi="Times New Roman" w:cs="Times New Roman"/>
          <w:sz w:val="24"/>
          <w:szCs w:val="24"/>
          <w:lang w:val="az-Latn-AZ"/>
        </w:rPr>
        <w:t>əmri</w:t>
      </w:r>
      <w:r w:rsidR="00687E52">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var</w:t>
      </w:r>
      <w:r w:rsidR="00437770" w:rsidRPr="00405A6B">
        <w:rPr>
          <w:rFonts w:ascii="Times New Roman" w:hAnsi="Times New Roman" w:cs="Times New Roman"/>
          <w:sz w:val="24"/>
          <w:szCs w:val="24"/>
          <w:lang w:val="az-Latn-AZ"/>
        </w:rPr>
        <w:t>:</w:t>
      </w:r>
    </w:p>
    <w:p w14:paraId="007A131B" w14:textId="012AE7C1" w:rsidR="00437770" w:rsidRPr="00405A6B" w:rsidRDefault="00C02120" w:rsidP="00502597">
      <w:pPr>
        <w:pStyle w:val="ListParagraph"/>
        <w:numPr>
          <w:ilvl w:val="0"/>
          <w:numId w:val="77"/>
        </w:numPr>
        <w:spacing w:after="0" w:line="240" w:lineRule="auto"/>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 xml:space="preserve">2point </w:t>
      </w:r>
      <w:r w:rsidR="00437770"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 xml:space="preserve"> diametral əks nöqtələr</w:t>
      </w:r>
      <w:r w:rsidR="00437770" w:rsidRPr="00405A6B">
        <w:rPr>
          <w:rFonts w:ascii="Times New Roman" w:hAnsi="Times New Roman" w:cs="Times New Roman"/>
          <w:sz w:val="24"/>
          <w:szCs w:val="24"/>
          <w:lang w:val="az-Latn-AZ"/>
        </w:rPr>
        <w:t xml:space="preserve">; </w:t>
      </w:r>
    </w:p>
    <w:p w14:paraId="787F6E8F" w14:textId="53871010" w:rsidR="00C02120" w:rsidRPr="00405A6B" w:rsidRDefault="00C02120" w:rsidP="00502597">
      <w:pPr>
        <w:pStyle w:val="ListParagraph"/>
        <w:numPr>
          <w:ilvl w:val="0"/>
          <w:numId w:val="77"/>
        </w:numPr>
        <w:spacing w:after="0" w:line="240" w:lineRule="auto"/>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Diametr</w:t>
      </w:r>
      <w:r w:rsidR="00437770"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borunun diametridir.</w:t>
      </w:r>
    </w:p>
    <w:p w14:paraId="2DFC1A75" w14:textId="77777777" w:rsidR="005B3DAA" w:rsidRPr="00405A6B" w:rsidRDefault="005B3DAA" w:rsidP="005B3DAA">
      <w:pPr>
        <w:spacing w:after="0"/>
        <w:rPr>
          <w:lang w:val="az-Latn-AZ"/>
        </w:rPr>
      </w:pPr>
    </w:p>
    <w:p w14:paraId="3A918C9D" w14:textId="276DB0D8" w:rsidR="005B3DAA" w:rsidRPr="00405A6B" w:rsidRDefault="005B3DAA" w:rsidP="005B3DAA">
      <w:pPr>
        <w:spacing w:after="0"/>
        <w:jc w:val="center"/>
        <w:rPr>
          <w:rFonts w:ascii="Times New Roman" w:hAnsi="Times New Roman" w:cs="Times New Roman"/>
          <w:b/>
          <w:bCs/>
          <w:noProof/>
          <w:sz w:val="24"/>
          <w:szCs w:val="24"/>
          <w:lang w:val="az-Latn-AZ"/>
        </w:rPr>
      </w:pPr>
      <w:r w:rsidRPr="00405A6B">
        <w:rPr>
          <w:rFonts w:ascii="Times New Roman" w:hAnsi="Times New Roman" w:cs="Times New Roman"/>
          <w:b/>
          <w:bCs/>
          <w:noProof/>
          <w:sz w:val="24"/>
          <w:szCs w:val="24"/>
          <w:lang w:val="az-Latn-AZ"/>
        </w:rPr>
        <w:t>Mövzuya aid tapşırıqlar və suallar:</w:t>
      </w:r>
    </w:p>
    <w:p w14:paraId="36260564" w14:textId="3CF2E3D3" w:rsidR="005B3DAA" w:rsidRPr="00405A6B" w:rsidRDefault="005B3DAA" w:rsidP="005B3DAA">
      <w:pPr>
        <w:spacing w:after="0"/>
        <w:rPr>
          <w:rFonts w:ascii="Times New Roman" w:hAnsi="Times New Roman" w:cs="Times New Roman"/>
          <w:bCs/>
          <w:noProof/>
          <w:sz w:val="24"/>
          <w:szCs w:val="24"/>
          <w:lang w:val="az-Latn-AZ"/>
        </w:rPr>
      </w:pPr>
      <w:r w:rsidRPr="00405A6B">
        <w:rPr>
          <w:rFonts w:ascii="Times New Roman" w:hAnsi="Times New Roman" w:cs="Times New Roman"/>
          <w:b/>
          <w:bCs/>
          <w:noProof/>
          <w:sz w:val="24"/>
          <w:szCs w:val="24"/>
          <w:lang w:val="az-Latn-AZ"/>
        </w:rPr>
        <w:t xml:space="preserve">1) </w:t>
      </w:r>
      <w:r w:rsidRPr="00405A6B">
        <w:rPr>
          <w:rFonts w:ascii="Times New Roman" w:hAnsi="Times New Roman" w:cs="Times New Roman"/>
          <w:bCs/>
          <w:noProof/>
          <w:sz w:val="24"/>
          <w:szCs w:val="24"/>
          <w:lang w:val="az-Latn-AZ"/>
        </w:rPr>
        <w:t>Kubu hansı əmr</w:t>
      </w:r>
      <w:r w:rsidR="00687E52">
        <w:rPr>
          <w:rFonts w:ascii="Times New Roman" w:hAnsi="Times New Roman" w:cs="Times New Roman"/>
          <w:bCs/>
          <w:noProof/>
          <w:sz w:val="24"/>
          <w:szCs w:val="24"/>
          <w:lang w:val="az-Latn-AZ"/>
        </w:rPr>
        <w:t xml:space="preserve"> i</w:t>
      </w:r>
      <w:r w:rsidRPr="00405A6B">
        <w:rPr>
          <w:rFonts w:ascii="Times New Roman" w:hAnsi="Times New Roman" w:cs="Times New Roman"/>
          <w:bCs/>
          <w:noProof/>
          <w:sz w:val="24"/>
          <w:szCs w:val="24"/>
          <w:lang w:val="az-Latn-AZ"/>
        </w:rPr>
        <w:t>lə çəkmək olar?</w:t>
      </w:r>
    </w:p>
    <w:p w14:paraId="782689EB" w14:textId="4D1ADC29" w:rsidR="005B3DAA" w:rsidRPr="00405A6B" w:rsidRDefault="005B3DAA" w:rsidP="005B3DAA">
      <w:pPr>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2) Kəsik konusu hansı əmr</w:t>
      </w:r>
      <w:r w:rsidR="00687E52">
        <w:rPr>
          <w:rFonts w:ascii="Times New Roman" w:hAnsi="Times New Roman" w:cs="Times New Roman"/>
          <w:bCs/>
          <w:noProof/>
          <w:sz w:val="24"/>
          <w:szCs w:val="24"/>
          <w:lang w:val="az-Latn-AZ"/>
        </w:rPr>
        <w:t xml:space="preserve"> i</w:t>
      </w:r>
      <w:r w:rsidRPr="00405A6B">
        <w:rPr>
          <w:rFonts w:ascii="Times New Roman" w:hAnsi="Times New Roman" w:cs="Times New Roman"/>
          <w:bCs/>
          <w:noProof/>
          <w:sz w:val="24"/>
          <w:szCs w:val="24"/>
          <w:lang w:val="az-Latn-AZ"/>
        </w:rPr>
        <w:t>lə çəkmək olar?</w:t>
      </w:r>
    </w:p>
    <w:p w14:paraId="0DE12C08" w14:textId="1A7CE7D0" w:rsidR="005B3DAA" w:rsidRPr="00405A6B" w:rsidRDefault="005B3DAA" w:rsidP="005B3DAA">
      <w:pPr>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3) Kəsik piramidanı hansı əmr</w:t>
      </w:r>
      <w:r w:rsidR="00687E52">
        <w:rPr>
          <w:rFonts w:ascii="Times New Roman" w:hAnsi="Times New Roman" w:cs="Times New Roman"/>
          <w:bCs/>
          <w:noProof/>
          <w:sz w:val="24"/>
          <w:szCs w:val="24"/>
          <w:lang w:val="az-Latn-AZ"/>
        </w:rPr>
        <w:t xml:space="preserve"> i</w:t>
      </w:r>
      <w:r w:rsidRPr="00405A6B">
        <w:rPr>
          <w:rFonts w:ascii="Times New Roman" w:hAnsi="Times New Roman" w:cs="Times New Roman"/>
          <w:bCs/>
          <w:noProof/>
          <w:sz w:val="24"/>
          <w:szCs w:val="24"/>
          <w:lang w:val="az-Latn-AZ"/>
        </w:rPr>
        <w:t>lə çəkmək olar?</w:t>
      </w:r>
    </w:p>
    <w:p w14:paraId="52656958" w14:textId="5CBF84BF" w:rsidR="005B3DAA" w:rsidRPr="00405A6B" w:rsidRDefault="005B3DAA" w:rsidP="005B3DAA">
      <w:pPr>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4) Tor səthini hanı əmr</w:t>
      </w:r>
      <w:r w:rsidR="00687E52">
        <w:rPr>
          <w:rFonts w:ascii="Times New Roman" w:hAnsi="Times New Roman" w:cs="Times New Roman"/>
          <w:bCs/>
          <w:noProof/>
          <w:sz w:val="24"/>
          <w:szCs w:val="24"/>
          <w:lang w:val="az-Latn-AZ"/>
        </w:rPr>
        <w:t xml:space="preserve"> i</w:t>
      </w:r>
      <w:r w:rsidRPr="00405A6B">
        <w:rPr>
          <w:rFonts w:ascii="Times New Roman" w:hAnsi="Times New Roman" w:cs="Times New Roman"/>
          <w:bCs/>
          <w:noProof/>
          <w:sz w:val="24"/>
          <w:szCs w:val="24"/>
          <w:lang w:val="az-Latn-AZ"/>
        </w:rPr>
        <w:t>lə çəkmə</w:t>
      </w:r>
      <w:r w:rsidR="00687E52">
        <w:rPr>
          <w:rFonts w:ascii="Times New Roman" w:hAnsi="Times New Roman" w:cs="Times New Roman"/>
          <w:bCs/>
          <w:noProof/>
          <w:sz w:val="24"/>
          <w:szCs w:val="24"/>
          <w:lang w:val="az-Latn-AZ"/>
        </w:rPr>
        <w:t>k</w:t>
      </w:r>
      <w:r w:rsidRPr="00405A6B">
        <w:rPr>
          <w:rFonts w:ascii="Times New Roman" w:hAnsi="Times New Roman" w:cs="Times New Roman"/>
          <w:bCs/>
          <w:noProof/>
          <w:sz w:val="24"/>
          <w:szCs w:val="24"/>
          <w:lang w:val="az-Latn-AZ"/>
        </w:rPr>
        <w:t xml:space="preserve"> olar?</w:t>
      </w:r>
    </w:p>
    <w:p w14:paraId="184F2C3C" w14:textId="77777777" w:rsidR="005B3DAA" w:rsidRPr="00405A6B" w:rsidRDefault="005B3DAA" w:rsidP="005B3DAA">
      <w:pPr>
        <w:spacing w:after="0"/>
        <w:rPr>
          <w:rFonts w:ascii="Times New Roman" w:hAnsi="Times New Roman" w:cs="Times New Roman"/>
          <w:b/>
          <w:bCs/>
          <w:noProof/>
          <w:sz w:val="24"/>
          <w:szCs w:val="24"/>
          <w:lang w:val="az-Latn-AZ"/>
        </w:rPr>
      </w:pPr>
    </w:p>
    <w:p w14:paraId="3873B347" w14:textId="15670872" w:rsidR="00690AE5" w:rsidRPr="00405A6B" w:rsidRDefault="00690AE5">
      <w:pPr>
        <w:rPr>
          <w:rFonts w:ascii="Times New Roman" w:eastAsia="Times New Roman" w:hAnsi="Times New Roman" w:cs="Times New Roman"/>
          <w:b/>
          <w:caps/>
          <w:sz w:val="24"/>
          <w:szCs w:val="24"/>
          <w:lang w:val="az-Latn-AZ" w:eastAsia="x-none"/>
        </w:rPr>
      </w:pPr>
    </w:p>
    <w:p w14:paraId="2CBBC592" w14:textId="102C3CCC" w:rsidR="005B3DAA" w:rsidRPr="00405A6B" w:rsidRDefault="005B3DAA">
      <w:pPr>
        <w:rPr>
          <w:rFonts w:ascii="Times New Roman" w:eastAsia="Times New Roman" w:hAnsi="Times New Roman" w:cs="Times New Roman"/>
          <w:b/>
          <w:caps/>
          <w:sz w:val="24"/>
          <w:szCs w:val="24"/>
          <w:lang w:val="az-Latn-AZ" w:eastAsia="x-none"/>
        </w:rPr>
      </w:pPr>
    </w:p>
    <w:p w14:paraId="18BADC63" w14:textId="0F0D69C0" w:rsidR="00C02120" w:rsidRPr="00405A6B" w:rsidRDefault="00502BC8" w:rsidP="00690AE5">
      <w:pPr>
        <w:pStyle w:val="bashliq"/>
        <w:numPr>
          <w:ilvl w:val="0"/>
          <w:numId w:val="0"/>
        </w:numPr>
        <w:spacing w:before="0" w:after="0"/>
        <w:rPr>
          <w:color w:val="C00000"/>
        </w:rPr>
      </w:pPr>
      <w:r w:rsidRPr="005E4626">
        <w:rPr>
          <w:caps w:val="0"/>
          <w:color w:val="C00000"/>
        </w:rPr>
        <w:lastRenderedPageBreak/>
        <w:t xml:space="preserve">3.6.3. </w:t>
      </w:r>
      <w:r w:rsidR="00E2246B" w:rsidRPr="005E4626">
        <w:rPr>
          <w:caps w:val="0"/>
          <w:color w:val="C00000"/>
        </w:rPr>
        <w:t xml:space="preserve">Mürəkkəb bərkcisim çəkən </w:t>
      </w:r>
      <w:r w:rsidR="005E4626" w:rsidRPr="005E4626">
        <w:rPr>
          <w:caps w:val="0"/>
          <w:color w:val="C00000"/>
        </w:rPr>
        <w:t>əmrlər</w:t>
      </w:r>
    </w:p>
    <w:p w14:paraId="706446BE" w14:textId="77777777" w:rsidR="00003F38" w:rsidRPr="00405A6B" w:rsidRDefault="00003F38" w:rsidP="00690AE5">
      <w:pPr>
        <w:pStyle w:val="bashliq"/>
        <w:numPr>
          <w:ilvl w:val="0"/>
          <w:numId w:val="0"/>
        </w:numPr>
        <w:spacing w:before="0" w:after="0"/>
        <w:jc w:val="left"/>
      </w:pPr>
    </w:p>
    <w:p w14:paraId="53A59249" w14:textId="0F57A131" w:rsidR="00C02120" w:rsidRPr="00480C2C" w:rsidRDefault="00C02120" w:rsidP="00690AE5">
      <w:pPr>
        <w:pStyle w:val="Heading3"/>
        <w:numPr>
          <w:ilvl w:val="2"/>
          <w:numId w:val="0"/>
        </w:numPr>
        <w:tabs>
          <w:tab w:val="num" w:pos="1440"/>
        </w:tabs>
        <w:spacing w:line="240" w:lineRule="auto"/>
        <w:jc w:val="center"/>
        <w:rPr>
          <w:lang w:val="az-Latn-AZ"/>
        </w:rPr>
      </w:pPr>
      <w:r w:rsidRPr="00480C2C">
        <w:rPr>
          <w:i w:val="0"/>
          <w:lang w:val="az-Latn-AZ"/>
        </w:rPr>
        <w:t xml:space="preserve">Extrude </w:t>
      </w:r>
      <w:r w:rsidR="00EC00E8" w:rsidRPr="00480C2C">
        <w:rPr>
          <w:i w:val="0"/>
          <w:lang w:val="az-Latn-AZ"/>
        </w:rPr>
        <w:t>əmri</w:t>
      </w:r>
      <w:r w:rsidR="00690AE5" w:rsidRPr="00480C2C">
        <w:rPr>
          <w:b w:val="0"/>
          <w:i w:val="0"/>
          <w:iCs w:val="0"/>
          <w:noProof/>
          <w:lang w:val="az-Latn-AZ" w:eastAsia="ru-RU"/>
        </w:rPr>
        <w:t xml:space="preserve"> </w:t>
      </w:r>
      <w:r w:rsidR="005A3B02" w:rsidRPr="00480C2C">
        <w:rPr>
          <w:b w:val="0"/>
          <w:i w:val="0"/>
          <w:iCs w:val="0"/>
          <w:noProof/>
          <w:lang w:val="tr-TR" w:eastAsia="tr-TR"/>
        </w:rPr>
        <w:drawing>
          <wp:inline distT="0" distB="0" distL="0" distR="0" wp14:anchorId="6EFD7099" wp14:editId="787B3194">
            <wp:extent cx="774065" cy="304800"/>
            <wp:effectExtent l="19050" t="0" r="6985" b="0"/>
            <wp:docPr id="334"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96" cstate="print"/>
                    <a:srcRect/>
                    <a:stretch>
                      <a:fillRect/>
                    </a:stretch>
                  </pic:blipFill>
                  <pic:spPr bwMode="auto">
                    <a:xfrm>
                      <a:off x="0" y="0"/>
                      <a:ext cx="774065" cy="304800"/>
                    </a:xfrm>
                    <a:prstGeom prst="rect">
                      <a:avLst/>
                    </a:prstGeom>
                    <a:noFill/>
                    <a:ln w="9525">
                      <a:noFill/>
                      <a:miter lim="800000"/>
                      <a:headEnd/>
                      <a:tailEnd/>
                    </a:ln>
                  </pic:spPr>
                </pic:pic>
              </a:graphicData>
            </a:graphic>
          </wp:inline>
        </w:drawing>
      </w:r>
    </w:p>
    <w:p w14:paraId="0AA3A0A9" w14:textId="77777777" w:rsidR="00690AE5" w:rsidRPr="00405A6B" w:rsidRDefault="00690AE5" w:rsidP="00690AE5">
      <w:pPr>
        <w:pStyle w:val="Heading3"/>
        <w:numPr>
          <w:ilvl w:val="2"/>
          <w:numId w:val="0"/>
        </w:numPr>
        <w:tabs>
          <w:tab w:val="num" w:pos="1440"/>
        </w:tabs>
        <w:spacing w:line="240" w:lineRule="auto"/>
        <w:jc w:val="center"/>
        <w:rPr>
          <w:lang w:val="az-Latn-AZ"/>
        </w:rPr>
      </w:pPr>
    </w:p>
    <w:p w14:paraId="11E9EFEF" w14:textId="22A53B17" w:rsidR="00C02120" w:rsidRPr="00480C2C" w:rsidRDefault="00C02120" w:rsidP="00C54C8B">
      <w:pPr>
        <w:spacing w:after="0" w:line="240" w:lineRule="auto"/>
        <w:ind w:firstLine="720"/>
        <w:jc w:val="both"/>
        <w:rPr>
          <w:rFonts w:ascii="Times New Roman" w:hAnsi="Times New Roman" w:cs="Times New Roman"/>
          <w:sz w:val="24"/>
          <w:szCs w:val="24"/>
          <w:lang w:val="az-Latn-AZ"/>
        </w:rPr>
      </w:pPr>
      <w:r w:rsidRPr="00480C2C">
        <w:rPr>
          <w:rFonts w:ascii="Times New Roman" w:hAnsi="Times New Roman" w:cs="Times New Roman"/>
          <w:b/>
          <w:iCs/>
          <w:sz w:val="24"/>
          <w:szCs w:val="24"/>
          <w:lang w:val="az-Latn-AZ"/>
        </w:rPr>
        <w:t xml:space="preserve">Extrude </w:t>
      </w:r>
      <w:r w:rsidRPr="00480C2C">
        <w:rPr>
          <w:rFonts w:ascii="Times New Roman" w:hAnsi="Times New Roman" w:cs="Times New Roman"/>
          <w:b/>
          <w:sz w:val="24"/>
          <w:szCs w:val="24"/>
          <w:lang w:val="az-Latn-AZ"/>
        </w:rPr>
        <w:t>(</w:t>
      </w:r>
      <w:r w:rsidRPr="00480C2C">
        <w:rPr>
          <w:rFonts w:ascii="Times New Roman" w:hAnsi="Times New Roman" w:cs="Times New Roman"/>
          <w:b/>
          <w:iCs/>
          <w:sz w:val="24"/>
          <w:szCs w:val="24"/>
          <w:lang w:val="az-Latn-AZ"/>
        </w:rPr>
        <w:t>dartmaq</w:t>
      </w:r>
      <w:r w:rsidRPr="00480C2C">
        <w:rPr>
          <w:rFonts w:ascii="Times New Roman" w:hAnsi="Times New Roman" w:cs="Times New Roman"/>
          <w:i/>
          <w:sz w:val="24"/>
          <w:szCs w:val="24"/>
          <w:lang w:val="az-Latn-AZ"/>
        </w:rPr>
        <w:t>)</w:t>
      </w:r>
      <w:r w:rsidRPr="00480C2C">
        <w:rPr>
          <w:rFonts w:ascii="Times New Roman" w:hAnsi="Times New Roman" w:cs="Times New Roman"/>
          <w:sz w:val="24"/>
          <w:szCs w:val="24"/>
          <w:lang w:val="az-Latn-AZ"/>
        </w:rPr>
        <w:t xml:space="preserve"> </w:t>
      </w:r>
      <w:r w:rsidR="00690AE5" w:rsidRPr="00480C2C">
        <w:rPr>
          <w:rFonts w:ascii="Times New Roman" w:hAnsi="Times New Roman" w:cs="Times New Roman"/>
          <w:sz w:val="24"/>
          <w:szCs w:val="24"/>
          <w:lang w:val="az-Latn-AZ"/>
        </w:rPr>
        <w:t xml:space="preserve">– </w:t>
      </w:r>
      <w:r w:rsidR="00EC00E8" w:rsidRPr="00480C2C">
        <w:rPr>
          <w:rFonts w:ascii="Times New Roman" w:hAnsi="Times New Roman" w:cs="Times New Roman"/>
          <w:sz w:val="24"/>
          <w:szCs w:val="24"/>
          <w:lang w:val="az-Latn-AZ"/>
        </w:rPr>
        <w:t>əmri</w:t>
      </w:r>
      <w:r w:rsidR="00480C2C">
        <w:rPr>
          <w:rFonts w:ascii="Times New Roman" w:hAnsi="Times New Roman" w:cs="Times New Roman"/>
          <w:sz w:val="24"/>
          <w:szCs w:val="24"/>
          <w:lang w:val="az-Latn-AZ"/>
        </w:rPr>
        <w:t xml:space="preserve"> </w:t>
      </w:r>
      <w:r w:rsidRPr="00480C2C">
        <w:rPr>
          <w:rFonts w:ascii="Times New Roman" w:hAnsi="Times New Roman" w:cs="Times New Roman"/>
          <w:sz w:val="24"/>
          <w:szCs w:val="24"/>
          <w:lang w:val="az-Latn-AZ"/>
        </w:rPr>
        <w:t>veri</w:t>
      </w:r>
      <w:r w:rsidR="007D2C06">
        <w:rPr>
          <w:rFonts w:ascii="Times New Roman" w:hAnsi="Times New Roman" w:cs="Times New Roman"/>
          <w:sz w:val="24"/>
          <w:szCs w:val="24"/>
          <w:lang w:val="az-Latn-AZ"/>
        </w:rPr>
        <w:t>l</w:t>
      </w:r>
      <w:r w:rsidRPr="00480C2C">
        <w:rPr>
          <w:rFonts w:ascii="Times New Roman" w:hAnsi="Times New Roman" w:cs="Times New Roman"/>
          <w:sz w:val="24"/>
          <w:szCs w:val="24"/>
          <w:lang w:val="az-Latn-AZ"/>
        </w:rPr>
        <w:t>miş yastı fiquru dartıb uzatmaqla üçölçülü fəza fiquru yaradır.</w:t>
      </w:r>
    </w:p>
    <w:p w14:paraId="56A66F80" w14:textId="77777777" w:rsidR="00C02120" w:rsidRPr="00405A6B" w:rsidRDefault="00C02120" w:rsidP="00690AE5">
      <w:pPr>
        <w:spacing w:after="0" w:line="240" w:lineRule="auto"/>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 xml:space="preserve">Command: </w:t>
      </w:r>
      <w:r w:rsidRPr="00405A6B">
        <w:rPr>
          <w:rFonts w:ascii="Times New Roman" w:hAnsi="Times New Roman" w:cs="Times New Roman"/>
          <w:b/>
          <w:i/>
          <w:sz w:val="24"/>
          <w:szCs w:val="24"/>
          <w:lang w:val="az-Latn-AZ"/>
        </w:rPr>
        <w:t>_extrude</w:t>
      </w:r>
      <w:r w:rsidRPr="00405A6B">
        <w:rPr>
          <w:rFonts w:ascii="Times New Roman" w:hAnsi="Times New Roman" w:cs="Times New Roman"/>
          <w:i/>
          <w:sz w:val="24"/>
          <w:szCs w:val="24"/>
          <w:lang w:val="az-Latn-AZ"/>
        </w:rPr>
        <w:t xml:space="preserve"> (dartma)</w:t>
      </w:r>
    </w:p>
    <w:p w14:paraId="4A106CDF" w14:textId="77777777" w:rsidR="00C02120" w:rsidRPr="00405A6B" w:rsidRDefault="00C02120" w:rsidP="00690AE5">
      <w:pPr>
        <w:spacing w:after="0" w:line="240" w:lineRule="auto"/>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Current wire frame density:  ISOLINES=4</w:t>
      </w:r>
    </w:p>
    <w:p w14:paraId="732D8C03" w14:textId="77777777" w:rsidR="00C02120" w:rsidRPr="00405A6B" w:rsidRDefault="00C02120" w:rsidP="00690AE5">
      <w:pPr>
        <w:spacing w:after="0" w:line="240" w:lineRule="auto"/>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Select objects to extrude: 1 found (Dartılacaq obyekti göstər)</w:t>
      </w:r>
    </w:p>
    <w:p w14:paraId="35614999" w14:textId="77777777" w:rsidR="00C02120" w:rsidRPr="00405A6B" w:rsidRDefault="00C02120" w:rsidP="00690AE5">
      <w:pPr>
        <w:spacing w:after="0" w:line="240" w:lineRule="auto"/>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 xml:space="preserve">Select objects to extrude: </w:t>
      </w:r>
    </w:p>
    <w:p w14:paraId="70514BD2" w14:textId="66B9097B" w:rsidR="00C02120" w:rsidRPr="00405A6B" w:rsidRDefault="00C02120" w:rsidP="00C54C8B">
      <w:pPr>
        <w:spacing w:after="0" w:line="240" w:lineRule="auto"/>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height of extrusion or [Direction/Path/Taper angle/Expression]: 50 (hündürlüyü daxil et və ya [2nöqtə ilə istiqamət/Yönəldici/yığışma bucağı])</w:t>
      </w:r>
      <w:r w:rsidR="00E2246B" w:rsidRPr="00405A6B">
        <w:rPr>
          <w:rFonts w:ascii="Times New Roman" w:hAnsi="Times New Roman" w:cs="Times New Roman"/>
          <w:i/>
          <w:sz w:val="24"/>
          <w:szCs w:val="24"/>
          <w:lang w:val="az-Latn-AZ"/>
        </w:rPr>
        <w:t>.</w:t>
      </w:r>
    </w:p>
    <w:p w14:paraId="79D69DF0" w14:textId="6EF3B583" w:rsidR="00C02120" w:rsidRPr="00405A6B" w:rsidRDefault="00C02120" w:rsidP="00C54C8B">
      <w:pPr>
        <w:pStyle w:val="12"/>
        <w:ind w:firstLine="720"/>
      </w:pPr>
      <w:r w:rsidRPr="00405A6B">
        <w:rPr>
          <w:b/>
          <w:iCs/>
          <w:color w:val="auto"/>
        </w:rPr>
        <w:t>Extrude</w:t>
      </w:r>
      <w:r w:rsidRPr="00405A6B">
        <w:rPr>
          <w:i/>
          <w:iCs/>
        </w:rPr>
        <w:t xml:space="preserve"> </w:t>
      </w:r>
      <w:r w:rsidR="005E4626">
        <w:t>əmrinin</w:t>
      </w:r>
      <w:r w:rsidRPr="00405A6B">
        <w:t xml:space="preserve"> parametrləri şəkildə göstərilmişdir</w:t>
      </w:r>
    </w:p>
    <w:p w14:paraId="3975FAB2" w14:textId="1543F9FD" w:rsidR="00C02120" w:rsidRPr="00405A6B" w:rsidRDefault="00C54C8B" w:rsidP="00690AE5">
      <w:pPr>
        <w:keepNext/>
        <w:spacing w:after="0" w:line="240" w:lineRule="auto"/>
        <w:jc w:val="center"/>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091392" behindDoc="0" locked="0" layoutInCell="1" allowOverlap="1" wp14:anchorId="310172BA" wp14:editId="2929EC0F">
                <wp:simplePos x="0" y="0"/>
                <wp:positionH relativeFrom="column">
                  <wp:posOffset>4185234</wp:posOffset>
                </wp:positionH>
                <wp:positionV relativeFrom="paragraph">
                  <wp:posOffset>1000761</wp:posOffset>
                </wp:positionV>
                <wp:extent cx="704850" cy="285750"/>
                <wp:effectExtent l="0" t="133350" r="0" b="152400"/>
                <wp:wrapNone/>
                <wp:docPr id="103" name="Надпись 103"/>
                <wp:cNvGraphicFramePr/>
                <a:graphic xmlns:a="http://schemas.openxmlformats.org/drawingml/2006/main">
                  <a:graphicData uri="http://schemas.microsoft.com/office/word/2010/wordprocessingShape">
                    <wps:wsp>
                      <wps:cNvSpPr txBox="1"/>
                      <wps:spPr>
                        <a:xfrm rot="19109371">
                          <a:off x="0" y="0"/>
                          <a:ext cx="704850" cy="285750"/>
                        </a:xfrm>
                        <a:prstGeom prst="rect">
                          <a:avLst/>
                        </a:prstGeom>
                        <a:noFill/>
                        <a:ln w="6350">
                          <a:noFill/>
                        </a:ln>
                      </wps:spPr>
                      <wps:txbx>
                        <w:txbxContent>
                          <w:p w14:paraId="016B7CE2" w14:textId="7286CD81" w:rsidR="005C6CCE" w:rsidRPr="00683DB0" w:rsidRDefault="005C6CCE" w:rsidP="00C54C8B">
                            <w:pPr>
                              <w:rPr>
                                <w:rFonts w:ascii="Arial" w:hAnsi="Arial" w:cs="Arial"/>
                                <w:sz w:val="20"/>
                                <w:szCs w:val="20"/>
                              </w:rPr>
                            </w:pPr>
                            <w:r>
                              <w:rPr>
                                <w:rFonts w:ascii="Arial" w:hAnsi="Arial" w:cs="Arial"/>
                                <w:sz w:val="20"/>
                                <w:szCs w:val="20"/>
                              </w:rPr>
                              <w:t>Path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172BA" id="Надпись 103" o:spid="_x0000_s2283" type="#_x0000_t202" style="position:absolute;left:0;text-align:left;margin-left:329.55pt;margin-top:78.8pt;width:55.5pt;height:22.5pt;rotation:-2720431fd;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" filled="f" stroked="f" strokeweight=".5pt">
                <v:textbox>
                  <w:txbxContent>
                    <w:p w14:paraId="016B7CE2" w14:textId="7286CD81" w:rsidR="005C6CCE" w:rsidRPr="00683DB0" w:rsidRDefault="005C6CCE" w:rsidP="00C54C8B">
                      <w:pPr>
                        <w:rPr>
                          <w:rFonts w:ascii="Arial" w:hAnsi="Arial" w:cs="Arial"/>
                          <w:sz w:val="20"/>
                          <w:szCs w:val="20"/>
                        </w:rPr>
                      </w:pPr>
                      <w:r>
                        <w:rPr>
                          <w:rFonts w:ascii="Arial" w:hAnsi="Arial" w:cs="Arial"/>
                          <w:sz w:val="20"/>
                          <w:szCs w:val="20"/>
                        </w:rPr>
                        <w:t>Path</w:t>
                      </w:r>
                    </w:p>
                  </w:txbxContent>
                </v:textbox>
              </v:shape>
            </w:pict>
          </mc:Fallback>
        </mc:AlternateContent>
      </w: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093440" behindDoc="0" locked="0" layoutInCell="1" allowOverlap="1" wp14:anchorId="3D30ED1C" wp14:editId="4851C780">
                <wp:simplePos x="0" y="0"/>
                <wp:positionH relativeFrom="column">
                  <wp:posOffset>3879039</wp:posOffset>
                </wp:positionH>
                <wp:positionV relativeFrom="paragraph">
                  <wp:posOffset>1318319</wp:posOffset>
                </wp:positionV>
                <wp:extent cx="1310051" cy="285750"/>
                <wp:effectExtent l="0" t="342900" r="0" b="342900"/>
                <wp:wrapNone/>
                <wp:docPr id="121" name="Надпись 121"/>
                <wp:cNvGraphicFramePr/>
                <a:graphic xmlns:a="http://schemas.openxmlformats.org/drawingml/2006/main">
                  <a:graphicData uri="http://schemas.microsoft.com/office/word/2010/wordprocessingShape">
                    <wps:wsp>
                      <wps:cNvSpPr txBox="1"/>
                      <wps:spPr>
                        <a:xfrm rot="19122678">
                          <a:off x="0" y="0"/>
                          <a:ext cx="1310051" cy="285750"/>
                        </a:xfrm>
                        <a:prstGeom prst="rect">
                          <a:avLst/>
                        </a:prstGeom>
                        <a:noFill/>
                        <a:ln w="6350">
                          <a:noFill/>
                        </a:ln>
                      </wps:spPr>
                      <wps:txbx>
                        <w:txbxContent>
                          <w:p w14:paraId="3C548C9D" w14:textId="5D020136" w:rsidR="005C6CCE" w:rsidRPr="00683DB0" w:rsidRDefault="005C6CCE" w:rsidP="00C54C8B">
                            <w:pPr>
                              <w:rPr>
                                <w:rFonts w:ascii="Arial" w:hAnsi="Arial" w:cs="Arial"/>
                                <w:sz w:val="20"/>
                                <w:szCs w:val="20"/>
                              </w:rPr>
                            </w:pPr>
                            <w:r>
                              <w:rPr>
                                <w:rFonts w:ascii="Arial" w:hAnsi="Arial" w:cs="Arial"/>
                                <w:sz w:val="20"/>
                                <w:szCs w:val="20"/>
                              </w:rPr>
                              <w:t>Objects to extrude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0ED1C" id="Надпись 121" o:spid="_x0000_s2284" type="#_x0000_t202" style="position:absolute;left:0;text-align:left;margin-left:305.45pt;margin-top:103.8pt;width:103.15pt;height:22.5pt;rotation:-2705896fd;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" filled="f" stroked="f" strokeweight=".5pt">
                <v:textbox>
                  <w:txbxContent>
                    <w:p w14:paraId="3C548C9D" w14:textId="5D020136" w:rsidR="005C6CCE" w:rsidRPr="00683DB0" w:rsidRDefault="005C6CCE" w:rsidP="00C54C8B">
                      <w:pPr>
                        <w:rPr>
                          <w:rFonts w:ascii="Arial" w:hAnsi="Arial" w:cs="Arial"/>
                          <w:sz w:val="20"/>
                          <w:szCs w:val="20"/>
                        </w:rPr>
                      </w:pPr>
                      <w:r>
                        <w:rPr>
                          <w:rFonts w:ascii="Arial" w:hAnsi="Arial" w:cs="Arial"/>
                          <w:sz w:val="20"/>
                          <w:szCs w:val="20"/>
                        </w:rPr>
                        <w:t>Objects to extrude</w:t>
                      </w:r>
                    </w:p>
                  </w:txbxContent>
                </v:textbox>
              </v:shape>
            </w:pict>
          </mc:Fallback>
        </mc:AlternateContent>
      </w: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089344" behindDoc="0" locked="0" layoutInCell="1" allowOverlap="1" wp14:anchorId="291ABD65" wp14:editId="045F615B">
                <wp:simplePos x="0" y="0"/>
                <wp:positionH relativeFrom="column">
                  <wp:posOffset>2242522</wp:posOffset>
                </wp:positionH>
                <wp:positionV relativeFrom="paragraph">
                  <wp:posOffset>456565</wp:posOffset>
                </wp:positionV>
                <wp:extent cx="1009319" cy="285750"/>
                <wp:effectExtent l="0" t="209550" r="0" b="209550"/>
                <wp:wrapNone/>
                <wp:docPr id="37" name="Надпись 37"/>
                <wp:cNvGraphicFramePr/>
                <a:graphic xmlns:a="http://schemas.openxmlformats.org/drawingml/2006/main">
                  <a:graphicData uri="http://schemas.microsoft.com/office/word/2010/wordprocessingShape">
                    <wps:wsp>
                      <wps:cNvSpPr txBox="1"/>
                      <wps:spPr>
                        <a:xfrm rot="19478252">
                          <a:off x="0" y="0"/>
                          <a:ext cx="1009319" cy="285750"/>
                        </a:xfrm>
                        <a:prstGeom prst="rect">
                          <a:avLst/>
                        </a:prstGeom>
                        <a:noFill/>
                        <a:ln w="6350">
                          <a:noFill/>
                        </a:ln>
                      </wps:spPr>
                      <wps:txbx>
                        <w:txbxContent>
                          <w:p w14:paraId="7D52007F" w14:textId="7F539B57" w:rsidR="005C6CCE" w:rsidRPr="00C54C8B" w:rsidRDefault="005C6CCE" w:rsidP="00C54C8B">
                            <w:pPr>
                              <w:rPr>
                                <w:rFonts w:ascii="Arial" w:hAnsi="Arial" w:cs="Arial"/>
                                <w:sz w:val="20"/>
                                <w:szCs w:val="20"/>
                                <w:u w:val="single"/>
                              </w:rPr>
                            </w:pPr>
                            <w:r w:rsidRPr="00C54C8B">
                              <w:rPr>
                                <w:rFonts w:ascii="Arial" w:hAnsi="Arial" w:cs="Arial"/>
                                <w:sz w:val="20"/>
                                <w:szCs w:val="20"/>
                                <w:u w:val="single"/>
                              </w:rPr>
                              <w:t>Taper angle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ABD65" id="Надпись 37" o:spid="_x0000_s2285" type="#_x0000_t202" style="position:absolute;left:0;text-align:left;margin-left:176.6pt;margin-top:35.95pt;width:79.45pt;height:22.5pt;rotation:-2317515fd;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" filled="f" stroked="f" strokeweight=".5pt">
                <v:textbox>
                  <w:txbxContent>
                    <w:p w14:paraId="7D52007F" w14:textId="7F539B57" w:rsidR="005C6CCE" w:rsidRPr="00C54C8B" w:rsidRDefault="005C6CCE" w:rsidP="00C54C8B">
                      <w:pPr>
                        <w:rPr>
                          <w:rFonts w:ascii="Arial" w:hAnsi="Arial" w:cs="Arial"/>
                          <w:sz w:val="20"/>
                          <w:szCs w:val="20"/>
                          <w:u w:val="single"/>
                        </w:rPr>
                      </w:pPr>
                      <w:r w:rsidRPr="00C54C8B">
                        <w:rPr>
                          <w:rFonts w:ascii="Arial" w:hAnsi="Arial" w:cs="Arial"/>
                          <w:sz w:val="20"/>
                          <w:szCs w:val="20"/>
                          <w:u w:val="single"/>
                        </w:rPr>
                        <w:t>Taper angle</w:t>
                      </w:r>
                    </w:p>
                  </w:txbxContent>
                </v:textbox>
              </v:shape>
            </w:pict>
          </mc:Fallback>
        </mc:AlternateContent>
      </w:r>
      <w:r w:rsidR="00683DB0"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087296" behindDoc="0" locked="0" layoutInCell="1" allowOverlap="1" wp14:anchorId="2D93E966" wp14:editId="5A268A18">
                <wp:simplePos x="0" y="0"/>
                <wp:positionH relativeFrom="column">
                  <wp:posOffset>946786</wp:posOffset>
                </wp:positionH>
                <wp:positionV relativeFrom="paragraph">
                  <wp:posOffset>481329</wp:posOffset>
                </wp:positionV>
                <wp:extent cx="704850" cy="285750"/>
                <wp:effectExtent l="0" t="133350" r="0" b="133350"/>
                <wp:wrapNone/>
                <wp:docPr id="26" name="Надпись 26"/>
                <wp:cNvGraphicFramePr/>
                <a:graphic xmlns:a="http://schemas.openxmlformats.org/drawingml/2006/main">
                  <a:graphicData uri="http://schemas.microsoft.com/office/word/2010/wordprocessingShape">
                    <wps:wsp>
                      <wps:cNvSpPr txBox="1"/>
                      <wps:spPr>
                        <a:xfrm rot="19478252">
                          <a:off x="0" y="0"/>
                          <a:ext cx="704850" cy="285750"/>
                        </a:xfrm>
                        <a:prstGeom prst="rect">
                          <a:avLst/>
                        </a:prstGeom>
                        <a:noFill/>
                        <a:ln w="6350">
                          <a:noFill/>
                        </a:ln>
                      </wps:spPr>
                      <wps:txbx>
                        <w:txbxContent>
                          <w:p w14:paraId="28B7A251" w14:textId="232B0F38" w:rsidR="005C6CCE" w:rsidRPr="00683DB0" w:rsidRDefault="005C6CCE" w:rsidP="00683DB0">
                            <w:pPr>
                              <w:rPr>
                                <w:rFonts w:ascii="Arial" w:hAnsi="Arial" w:cs="Arial"/>
                                <w:sz w:val="20"/>
                                <w:szCs w:val="20"/>
                              </w:rPr>
                            </w:pPr>
                            <w:r>
                              <w:rPr>
                                <w:rFonts w:ascii="Arial" w:hAnsi="Arial" w:cs="Arial"/>
                                <w:sz w:val="20"/>
                                <w:szCs w:val="20"/>
                              </w:rPr>
                              <w:t>Direction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3E966" id="Надпись 26" o:spid="_x0000_s2286" type="#_x0000_t202" style="position:absolute;left:0;text-align:left;margin-left:74.55pt;margin-top:37.9pt;width:55.5pt;height:22.5pt;rotation:-2317515fd;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" filled="f" stroked="f" strokeweight=".5pt">
                <v:textbox>
                  <w:txbxContent>
                    <w:p w14:paraId="28B7A251" w14:textId="232B0F38" w:rsidR="005C6CCE" w:rsidRPr="00683DB0" w:rsidRDefault="005C6CCE" w:rsidP="00683DB0">
                      <w:pPr>
                        <w:rPr>
                          <w:rFonts w:ascii="Arial" w:hAnsi="Arial" w:cs="Arial"/>
                          <w:sz w:val="20"/>
                          <w:szCs w:val="20"/>
                        </w:rPr>
                      </w:pPr>
                      <w:r>
                        <w:rPr>
                          <w:rFonts w:ascii="Arial" w:hAnsi="Arial" w:cs="Arial"/>
                          <w:sz w:val="20"/>
                          <w:szCs w:val="20"/>
                        </w:rPr>
                        <w:t>Direction</w:t>
                      </w:r>
                    </w:p>
                  </w:txbxContent>
                </v:textbox>
              </v:shape>
            </w:pict>
          </mc:Fallback>
        </mc:AlternateContent>
      </w:r>
      <w:r w:rsidR="00683DB0"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085248" behindDoc="0" locked="0" layoutInCell="1" allowOverlap="1" wp14:anchorId="2109B66B" wp14:editId="138C90BD">
                <wp:simplePos x="0" y="0"/>
                <wp:positionH relativeFrom="column">
                  <wp:posOffset>1318262</wp:posOffset>
                </wp:positionH>
                <wp:positionV relativeFrom="paragraph">
                  <wp:posOffset>1319530</wp:posOffset>
                </wp:positionV>
                <wp:extent cx="704850" cy="285750"/>
                <wp:effectExtent l="0" t="0" r="0" b="0"/>
                <wp:wrapNone/>
                <wp:docPr id="10" name="Надпись 10"/>
                <wp:cNvGraphicFramePr/>
                <a:graphic xmlns:a="http://schemas.openxmlformats.org/drawingml/2006/main">
                  <a:graphicData uri="http://schemas.microsoft.com/office/word/2010/wordprocessingShape">
                    <wps:wsp>
                      <wps:cNvSpPr txBox="1"/>
                      <wps:spPr>
                        <a:xfrm rot="16200000">
                          <a:off x="0" y="0"/>
                          <a:ext cx="704850" cy="285750"/>
                        </a:xfrm>
                        <a:prstGeom prst="rect">
                          <a:avLst/>
                        </a:prstGeom>
                        <a:noFill/>
                        <a:ln w="6350">
                          <a:noFill/>
                        </a:ln>
                      </wps:spPr>
                      <wps:txbx>
                        <w:txbxContent>
                          <w:p w14:paraId="0A13B31B" w14:textId="6980062A" w:rsidR="005C6CCE" w:rsidRPr="00683DB0" w:rsidRDefault="005C6CCE">
                            <w:pPr>
                              <w:rPr>
                                <w:rFonts w:ascii="Arial" w:hAnsi="Arial" w:cs="Arial"/>
                                <w:sz w:val="20"/>
                                <w:szCs w:val="20"/>
                              </w:rPr>
                            </w:pPr>
                            <w:r w:rsidRPr="00683DB0">
                              <w:rPr>
                                <w:rFonts w:ascii="Arial" w:hAnsi="Arial" w:cs="Arial"/>
                                <w:sz w:val="20"/>
                                <w:szCs w:val="20"/>
                              </w:rPr>
                              <w:t>height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9B66B" id="Надпись 10" o:spid="_x0000_s2287" type="#_x0000_t202" style="position:absolute;left:0;text-align:left;margin-left:103.8pt;margin-top:103.9pt;width:55.5pt;height:22.5pt;rotation:-90;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" filled="f" stroked="f" strokeweight=".5pt">
                <v:textbox>
                  <w:txbxContent>
                    <w:p w14:paraId="0A13B31B" w14:textId="6980062A" w:rsidR="005C6CCE" w:rsidRPr="00683DB0" w:rsidRDefault="005C6CCE">
                      <w:pPr>
                        <w:rPr>
                          <w:rFonts w:ascii="Arial" w:hAnsi="Arial" w:cs="Arial"/>
                          <w:sz w:val="20"/>
                          <w:szCs w:val="20"/>
                        </w:rPr>
                      </w:pPr>
                      <w:r w:rsidRPr="00683DB0">
                        <w:rPr>
                          <w:rFonts w:ascii="Arial" w:hAnsi="Arial" w:cs="Arial"/>
                          <w:sz w:val="20"/>
                          <w:szCs w:val="20"/>
                        </w:rPr>
                        <w:t>height</w:t>
                      </w:r>
                    </w:p>
                  </w:txbxContent>
                </v:textbox>
              </v:shape>
            </w:pict>
          </mc:Fallback>
        </mc:AlternateContent>
      </w:r>
      <w:r w:rsidR="00683DB0" w:rsidRPr="00405A6B">
        <w:rPr>
          <w:rFonts w:ascii="Times New Roman" w:hAnsi="Times New Roman" w:cs="Times New Roman"/>
          <w:noProof/>
          <w:sz w:val="24"/>
          <w:szCs w:val="24"/>
          <w:lang w:val="tr-TR" w:eastAsia="tr-TR"/>
        </w:rPr>
        <w:drawing>
          <wp:inline distT="0" distB="0" distL="0" distR="0" wp14:anchorId="0E48A787" wp14:editId="12996A38">
            <wp:extent cx="3686175" cy="22669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7">
                      <a:extLst>
                        <a:ext uri="{BEBA8EAE-BF5A-486C-A8C5-ECC9F3942E4B}">
                          <a14:imgProps xmlns:a14="http://schemas.microsoft.com/office/drawing/2010/main">
                            <a14:imgLayer r:embed="rId59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686175" cy="2266950"/>
                    </a:xfrm>
                    <a:prstGeom prst="rect">
                      <a:avLst/>
                    </a:prstGeom>
                    <a:noFill/>
                    <a:ln>
                      <a:noFill/>
                    </a:ln>
                  </pic:spPr>
                </pic:pic>
              </a:graphicData>
            </a:graphic>
          </wp:inline>
        </w:drawing>
      </w:r>
    </w:p>
    <w:p w14:paraId="7E1F57E6" w14:textId="17C2D777" w:rsidR="00C02120" w:rsidRPr="00405A6B" w:rsidRDefault="00C02120" w:rsidP="00C54C8B">
      <w:pPr>
        <w:pStyle w:val="NormalWeb"/>
        <w:spacing w:before="0" w:beforeAutospacing="0" w:after="0" w:afterAutospacing="0"/>
        <w:ind w:firstLine="720"/>
        <w:jc w:val="both"/>
        <w:rPr>
          <w:lang w:val="az-Latn-AZ"/>
        </w:rPr>
      </w:pPr>
      <w:r w:rsidRPr="00405A6B">
        <w:rPr>
          <w:b/>
          <w:iCs/>
          <w:lang w:val="az-Latn-AZ"/>
        </w:rPr>
        <w:t>Extrude</w:t>
      </w:r>
      <w:r w:rsidRPr="00405A6B">
        <w:rPr>
          <w:lang w:val="az-Latn-AZ"/>
        </w:rPr>
        <w:t xml:space="preserve"> </w:t>
      </w:r>
      <w:r w:rsidR="00EC00E8" w:rsidRPr="00405A6B">
        <w:rPr>
          <w:lang w:val="az-Latn-AZ"/>
        </w:rPr>
        <w:t>əmri</w:t>
      </w:r>
      <w:r w:rsidR="005E4626">
        <w:rPr>
          <w:lang w:val="az-Latn-AZ"/>
        </w:rPr>
        <w:t xml:space="preserve"> a</w:t>
      </w:r>
      <w:r w:rsidRPr="00405A6B">
        <w:rPr>
          <w:lang w:val="az-Latn-AZ"/>
        </w:rPr>
        <w:t xml:space="preserve">çıq xətləri dartaraq onlardan səthlər alır. </w:t>
      </w:r>
      <w:r w:rsidRPr="00405A6B">
        <w:rPr>
          <w:caps/>
          <w:lang w:val="az-Latn-AZ"/>
        </w:rPr>
        <w:t>ş</w:t>
      </w:r>
      <w:r w:rsidRPr="00405A6B">
        <w:rPr>
          <w:lang w:val="az-Latn-AZ"/>
        </w:rPr>
        <w:t xml:space="preserve">əkildə qövs və sektor </w:t>
      </w:r>
      <w:r w:rsidRPr="00405A6B">
        <w:rPr>
          <w:i/>
          <w:iCs/>
          <w:lang w:val="az-Latn-AZ"/>
        </w:rPr>
        <w:t>Extrude-</w:t>
      </w:r>
      <w:r w:rsidRPr="00405A6B">
        <w:rPr>
          <w:iCs/>
          <w:lang w:val="az-Latn-AZ"/>
        </w:rPr>
        <w:t>la</w:t>
      </w:r>
      <w:r w:rsidRPr="00405A6B">
        <w:rPr>
          <w:lang w:val="az-Latn-AZ"/>
        </w:rPr>
        <w:t xml:space="preserve"> dartılaraq uyğun olaraq səth və bərkcisim alınmışd</w:t>
      </w:r>
      <w:r w:rsidR="005E4626">
        <w:rPr>
          <w:lang w:val="az-Latn-AZ"/>
        </w:rPr>
        <w:t>ı</w:t>
      </w:r>
      <w:r w:rsidRPr="00405A6B">
        <w:rPr>
          <w:lang w:val="az-Latn-AZ"/>
        </w:rPr>
        <w:t>r.</w:t>
      </w:r>
    </w:p>
    <w:p w14:paraId="137C1F93" w14:textId="77777777" w:rsidR="00C02120" w:rsidRPr="00405A6B" w:rsidRDefault="00C02120" w:rsidP="00690AE5">
      <w:pPr>
        <w:pStyle w:val="NormalWeb"/>
        <w:keepNext/>
        <w:spacing w:before="0" w:beforeAutospacing="0" w:after="0" w:afterAutospacing="0"/>
        <w:jc w:val="center"/>
        <w:rPr>
          <w:lang w:val="az-Latn-AZ"/>
        </w:rPr>
      </w:pPr>
      <w:r w:rsidRPr="00405A6B">
        <w:rPr>
          <w:lang w:val="az-Latn-AZ"/>
        </w:rPr>
        <w:t>.</w:t>
      </w:r>
      <w:r w:rsidRPr="00405A6B">
        <w:rPr>
          <w:b/>
          <w:bCs/>
          <w:noProof/>
          <w:color w:val="404040"/>
          <w:lang w:val="tr-TR" w:eastAsia="tr-TR"/>
        </w:rPr>
        <w:drawing>
          <wp:inline distT="0" distB="0" distL="0" distR="0" wp14:anchorId="2A40982E" wp14:editId="228CABBB">
            <wp:extent cx="3200400" cy="1134135"/>
            <wp:effectExtent l="0" t="0" r="0" b="8890"/>
            <wp:docPr id="272" name="Picture 96" descr="Рис. 17. Создание поверхности и твердого тела путем выдавливания конту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Рис. 17. Создание поверхности и твердого тела путем выдавливания контуров"/>
                    <pic:cNvPicPr>
                      <a:picLocks noChangeAspect="1" noChangeArrowheads="1"/>
                    </pic:cNvPicPr>
                  </pic:nvPicPr>
                  <pic:blipFill>
                    <a:blip r:embed="rId599" cstate="print"/>
                    <a:srcRect t="11140" r="2167"/>
                    <a:stretch>
                      <a:fillRect/>
                    </a:stretch>
                  </pic:blipFill>
                  <pic:spPr bwMode="auto">
                    <a:xfrm>
                      <a:off x="0" y="0"/>
                      <a:ext cx="3205240" cy="1135850"/>
                    </a:xfrm>
                    <a:prstGeom prst="rect">
                      <a:avLst/>
                    </a:prstGeom>
                    <a:noFill/>
                    <a:ln w="9525">
                      <a:noFill/>
                      <a:miter lim="800000"/>
                      <a:headEnd/>
                      <a:tailEnd/>
                    </a:ln>
                  </pic:spPr>
                </pic:pic>
              </a:graphicData>
            </a:graphic>
          </wp:inline>
        </w:drawing>
      </w:r>
    </w:p>
    <w:p w14:paraId="1BD3F830" w14:textId="7D371E6E" w:rsidR="00C02120" w:rsidRPr="00405A6B" w:rsidRDefault="00C02120" w:rsidP="00C54C8B">
      <w:pPr>
        <w:pStyle w:val="12"/>
        <w:ind w:firstLine="720"/>
      </w:pPr>
      <w:r w:rsidRPr="00405A6B">
        <w:rPr>
          <w:b/>
        </w:rPr>
        <w:t>Extrude</w:t>
      </w:r>
      <w:r w:rsidRPr="00405A6B">
        <w:t xml:space="preserve"> </w:t>
      </w:r>
      <w:r w:rsidR="00EC00E8" w:rsidRPr="00405A6B">
        <w:t>əmri</w:t>
      </w:r>
      <w:r w:rsidR="005E4626">
        <w:t xml:space="preserve"> ilə bərkcisimlərin üzlər</w:t>
      </w:r>
      <w:r w:rsidRPr="00405A6B">
        <w:t>ini</w:t>
      </w:r>
      <w:r w:rsidR="005E4626">
        <w:t xml:space="preserve"> də kontur qəbul edib</w:t>
      </w:r>
      <w:r w:rsidR="007D2C06">
        <w:t>, üzü</w:t>
      </w:r>
      <w:r w:rsidR="005E4626">
        <w:t xml:space="preserve"> z oxu</w:t>
      </w:r>
      <w:r w:rsidRPr="00405A6B">
        <w:t xml:space="preserve"> istiqamətində dartaraq yeni fiqur almaq olur. Bunun üçün üzün üzərində dayanıb </w:t>
      </w:r>
      <w:r w:rsidRPr="00405A6B">
        <w:rPr>
          <w:b/>
        </w:rPr>
        <w:t>CTRL</w:t>
      </w:r>
      <w:r w:rsidRPr="00405A6B">
        <w:t xml:space="preserve"> düyməsini basıb saxlamaqla üz seçilir, sonra isə </w:t>
      </w:r>
      <w:r w:rsidRPr="00405A6B">
        <w:rPr>
          <w:b/>
        </w:rPr>
        <w:t>Extrude</w:t>
      </w:r>
      <w:r w:rsidRPr="00405A6B">
        <w:t xml:space="preserve"> </w:t>
      </w:r>
      <w:r w:rsidR="00EC00E8" w:rsidRPr="00405A6B">
        <w:t>əmri</w:t>
      </w:r>
      <w:r w:rsidR="005E4626">
        <w:t xml:space="preserve"> </w:t>
      </w:r>
      <w:r w:rsidRPr="00405A6B">
        <w:t xml:space="preserve">işə salınır və üz </w:t>
      </w:r>
      <w:r w:rsidR="005E4626">
        <w:t>z oxu</w:t>
      </w:r>
      <w:r w:rsidRPr="00405A6B">
        <w:t xml:space="preserve"> istiqamətində dartılır və yeni obyekt yaranır.</w:t>
      </w:r>
    </w:p>
    <w:p w14:paraId="2DE4FC3E" w14:textId="3DA72899" w:rsidR="00C02120" w:rsidRPr="00405A6B" w:rsidRDefault="00C02120" w:rsidP="00C54C8B">
      <w:pPr>
        <w:pStyle w:val="12"/>
        <w:ind w:firstLine="720"/>
      </w:pPr>
      <w:r w:rsidRPr="00405A6B">
        <w:rPr>
          <w:b/>
        </w:rPr>
        <w:t>Expression</w:t>
      </w:r>
      <w:r w:rsidRPr="00405A6B">
        <w:t xml:space="preserve"> alt</w:t>
      </w:r>
      <w:r w:rsidR="00EC00E8" w:rsidRPr="00405A6B">
        <w:t>əmri</w:t>
      </w:r>
      <w:r w:rsidR="005E4626">
        <w:t xml:space="preserve"> </w:t>
      </w:r>
      <w:r w:rsidRPr="00405A6B">
        <w:t>ilə hündürlüyün düsturu da verilə bilər.</w:t>
      </w:r>
    </w:p>
    <w:p w14:paraId="44AD8FD8" w14:textId="77777777" w:rsidR="00C02120" w:rsidRPr="00405A6B" w:rsidRDefault="00C02120" w:rsidP="00690AE5">
      <w:pPr>
        <w:pStyle w:val="NormalWeb"/>
        <w:keepNext/>
        <w:spacing w:before="0" w:beforeAutospacing="0" w:after="0" w:afterAutospacing="0"/>
        <w:jc w:val="center"/>
        <w:rPr>
          <w:lang w:val="az-Latn-AZ"/>
        </w:rPr>
      </w:pPr>
      <w:r w:rsidRPr="00405A6B">
        <w:rPr>
          <w:b/>
          <w:bCs/>
          <w:noProof/>
          <w:color w:val="404040"/>
          <w:lang w:val="tr-TR" w:eastAsia="tr-TR"/>
        </w:rPr>
        <w:drawing>
          <wp:inline distT="0" distB="0" distL="0" distR="0" wp14:anchorId="1F442C84" wp14:editId="09A4E00E">
            <wp:extent cx="3719221" cy="1780540"/>
            <wp:effectExtent l="0" t="0" r="0" b="0"/>
            <wp:docPr id="271" name="Picture 97" descr="Рис. 18. Выдавливание грани твердого те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Рис. 18. Выдавливание грани твердого тела"/>
                    <pic:cNvPicPr>
                      <a:picLocks noChangeAspect="1" noChangeArrowheads="1"/>
                    </pic:cNvPicPr>
                  </pic:nvPicPr>
                  <pic:blipFill>
                    <a:blip r:embed="rId600" cstate="print"/>
                    <a:srcRect t="3906"/>
                    <a:stretch>
                      <a:fillRect/>
                    </a:stretch>
                  </pic:blipFill>
                  <pic:spPr bwMode="auto">
                    <a:xfrm>
                      <a:off x="0" y="0"/>
                      <a:ext cx="3724847" cy="1783233"/>
                    </a:xfrm>
                    <a:prstGeom prst="rect">
                      <a:avLst/>
                    </a:prstGeom>
                    <a:noFill/>
                    <a:ln w="9525">
                      <a:noFill/>
                      <a:miter lim="800000"/>
                      <a:headEnd/>
                      <a:tailEnd/>
                    </a:ln>
                  </pic:spPr>
                </pic:pic>
              </a:graphicData>
            </a:graphic>
          </wp:inline>
        </w:drawing>
      </w:r>
    </w:p>
    <w:p w14:paraId="6976FB2F" w14:textId="77777777" w:rsidR="00C54C8B" w:rsidRDefault="00C54C8B" w:rsidP="00690AE5">
      <w:pPr>
        <w:pStyle w:val="Heading3"/>
        <w:numPr>
          <w:ilvl w:val="2"/>
          <w:numId w:val="0"/>
        </w:numPr>
        <w:tabs>
          <w:tab w:val="num" w:pos="1440"/>
        </w:tabs>
        <w:spacing w:line="240" w:lineRule="auto"/>
        <w:jc w:val="center"/>
        <w:rPr>
          <w:caps/>
          <w:lang w:val="az-Latn-AZ"/>
        </w:rPr>
      </w:pPr>
      <w:bookmarkStart w:id="8" w:name="_Toc149923172"/>
    </w:p>
    <w:p w14:paraId="5D6B2A61" w14:textId="77777777" w:rsidR="005E4626" w:rsidRDefault="005E4626" w:rsidP="00690AE5">
      <w:pPr>
        <w:pStyle w:val="Heading3"/>
        <w:numPr>
          <w:ilvl w:val="2"/>
          <w:numId w:val="0"/>
        </w:numPr>
        <w:tabs>
          <w:tab w:val="num" w:pos="1440"/>
        </w:tabs>
        <w:spacing w:line="240" w:lineRule="auto"/>
        <w:jc w:val="center"/>
        <w:rPr>
          <w:caps/>
          <w:lang w:val="az-Latn-AZ"/>
        </w:rPr>
      </w:pPr>
    </w:p>
    <w:p w14:paraId="7345B5C9" w14:textId="77777777" w:rsidR="005E4626" w:rsidRPr="00405A6B" w:rsidRDefault="005E4626" w:rsidP="00690AE5">
      <w:pPr>
        <w:pStyle w:val="Heading3"/>
        <w:numPr>
          <w:ilvl w:val="2"/>
          <w:numId w:val="0"/>
        </w:numPr>
        <w:tabs>
          <w:tab w:val="num" w:pos="1440"/>
        </w:tabs>
        <w:spacing w:line="240" w:lineRule="auto"/>
        <w:jc w:val="center"/>
        <w:rPr>
          <w:caps/>
          <w:lang w:val="az-Latn-AZ"/>
        </w:rPr>
      </w:pPr>
    </w:p>
    <w:p w14:paraId="51742995" w14:textId="23701D70" w:rsidR="00C02120" w:rsidRPr="00016DD1" w:rsidRDefault="00C02120" w:rsidP="00690AE5">
      <w:pPr>
        <w:pStyle w:val="Heading3"/>
        <w:numPr>
          <w:ilvl w:val="2"/>
          <w:numId w:val="0"/>
        </w:numPr>
        <w:tabs>
          <w:tab w:val="num" w:pos="1440"/>
        </w:tabs>
        <w:spacing w:line="240" w:lineRule="auto"/>
        <w:jc w:val="center"/>
        <w:rPr>
          <w:i w:val="0"/>
          <w:lang w:val="az-Latn-AZ"/>
        </w:rPr>
      </w:pPr>
      <w:r w:rsidRPr="00016DD1">
        <w:rPr>
          <w:i w:val="0"/>
          <w:caps/>
          <w:lang w:val="az-Latn-AZ"/>
        </w:rPr>
        <w:lastRenderedPageBreak/>
        <w:t>r</w:t>
      </w:r>
      <w:r w:rsidRPr="00016DD1">
        <w:rPr>
          <w:i w:val="0"/>
          <w:lang w:val="az-Latn-AZ"/>
        </w:rPr>
        <w:t xml:space="preserve">evolve </w:t>
      </w:r>
      <w:bookmarkEnd w:id="8"/>
      <w:r w:rsidR="00EC00E8" w:rsidRPr="00016DD1">
        <w:rPr>
          <w:i w:val="0"/>
          <w:lang w:val="az-Latn-AZ"/>
        </w:rPr>
        <w:t>əmri</w:t>
      </w:r>
      <w:r w:rsidR="00C54C8B" w:rsidRPr="00016DD1">
        <w:rPr>
          <w:i w:val="0"/>
          <w:lang w:val="az-Latn-AZ"/>
        </w:rPr>
        <w:t xml:space="preserve"> </w:t>
      </w:r>
      <w:r w:rsidR="00C54C8B" w:rsidRPr="00016DD1">
        <w:rPr>
          <w:b w:val="0"/>
          <w:iCs w:val="0"/>
          <w:caps/>
          <w:noProof/>
          <w:lang w:val="tr-TR" w:eastAsia="tr-TR"/>
        </w:rPr>
        <w:drawing>
          <wp:inline distT="0" distB="0" distL="0" distR="0" wp14:anchorId="4E25E008" wp14:editId="153438A1">
            <wp:extent cx="780415" cy="323215"/>
            <wp:effectExtent l="19050" t="0" r="635" b="0"/>
            <wp:docPr id="335"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01" cstate="print"/>
                    <a:srcRect/>
                    <a:stretch>
                      <a:fillRect/>
                    </a:stretch>
                  </pic:blipFill>
                  <pic:spPr bwMode="auto">
                    <a:xfrm>
                      <a:off x="0" y="0"/>
                      <a:ext cx="780415" cy="323215"/>
                    </a:xfrm>
                    <a:prstGeom prst="rect">
                      <a:avLst/>
                    </a:prstGeom>
                    <a:noFill/>
                    <a:ln w="9525">
                      <a:noFill/>
                      <a:miter lim="800000"/>
                      <a:headEnd/>
                      <a:tailEnd/>
                    </a:ln>
                  </pic:spPr>
                </pic:pic>
              </a:graphicData>
            </a:graphic>
          </wp:inline>
        </w:drawing>
      </w:r>
    </w:p>
    <w:p w14:paraId="3B083987" w14:textId="77777777" w:rsidR="00C54C8B" w:rsidRPr="00016DD1" w:rsidRDefault="00C54C8B" w:rsidP="00690AE5">
      <w:pPr>
        <w:pStyle w:val="Heading3"/>
        <w:numPr>
          <w:ilvl w:val="2"/>
          <w:numId w:val="0"/>
        </w:numPr>
        <w:tabs>
          <w:tab w:val="num" w:pos="1440"/>
        </w:tabs>
        <w:spacing w:line="240" w:lineRule="auto"/>
        <w:jc w:val="center"/>
        <w:rPr>
          <w:lang w:val="az-Latn-AZ"/>
        </w:rPr>
      </w:pPr>
    </w:p>
    <w:p w14:paraId="706C2A58" w14:textId="7BB48C4C" w:rsidR="00C02120" w:rsidRPr="00405A6B" w:rsidRDefault="00C02120" w:rsidP="00C54C8B">
      <w:pPr>
        <w:pStyle w:val="12"/>
        <w:ind w:firstLine="720"/>
      </w:pPr>
      <w:r w:rsidRPr="00016DD1">
        <w:rPr>
          <w:b/>
          <w:i/>
          <w:caps/>
          <w:color w:val="auto"/>
        </w:rPr>
        <w:t>r</w:t>
      </w:r>
      <w:r w:rsidRPr="00016DD1">
        <w:rPr>
          <w:b/>
          <w:i/>
          <w:color w:val="auto"/>
        </w:rPr>
        <w:t>evolve (firlanma)</w:t>
      </w:r>
      <w:r w:rsidRPr="00016DD1">
        <w:rPr>
          <w:i/>
          <w:color w:val="auto"/>
        </w:rPr>
        <w:t xml:space="preserve"> </w:t>
      </w:r>
      <w:r w:rsidR="008E1D04" w:rsidRPr="00016DD1">
        <w:rPr>
          <w:i/>
          <w:color w:val="auto"/>
        </w:rPr>
        <w:t xml:space="preserve">– </w:t>
      </w:r>
      <w:r w:rsidR="00EC00E8" w:rsidRPr="00016DD1">
        <w:rPr>
          <w:color w:val="auto"/>
        </w:rPr>
        <w:t>əmri</w:t>
      </w:r>
      <w:r w:rsidRPr="00016DD1">
        <w:rPr>
          <w:color w:val="auto"/>
        </w:rPr>
        <w:t xml:space="preserve"> ilə həm firlanma səth həmdə fırlanma bərkcisim almaq olur. </w:t>
      </w:r>
      <w:r w:rsidRPr="00405A6B">
        <w:t>Fırladılan fiqur açıq xətt olarsa fırlanmadan səth, qapalı kontur olarsa bərkcisim alınır (region və ya polixət</w:t>
      </w:r>
      <w:r w:rsidR="005E4626">
        <w:t>t). Əg</w:t>
      </w:r>
      <w:r w:rsidRPr="00405A6B">
        <w:t>ər fırlanma oxu fırlanacaq açıq konturu qapayırsa o zaman fırlanmadan bərkcisim alınır.</w:t>
      </w:r>
    </w:p>
    <w:p w14:paraId="00A15D6C" w14:textId="77777777" w:rsidR="00C02120" w:rsidRPr="00405A6B" w:rsidRDefault="00C02120" w:rsidP="00690AE5">
      <w:pPr>
        <w:spacing w:after="0" w:line="240" w:lineRule="auto"/>
        <w:jc w:val="both"/>
        <w:rPr>
          <w:rFonts w:ascii="Times New Roman" w:hAnsi="Times New Roman" w:cs="Times New Roman"/>
          <w:i/>
          <w:iCs/>
          <w:sz w:val="24"/>
          <w:szCs w:val="24"/>
          <w:lang w:val="az-Latn-AZ"/>
        </w:rPr>
      </w:pPr>
      <w:r w:rsidRPr="00405A6B">
        <w:rPr>
          <w:rFonts w:ascii="Times New Roman" w:hAnsi="Times New Roman" w:cs="Times New Roman"/>
          <w:i/>
          <w:iCs/>
          <w:sz w:val="24"/>
          <w:szCs w:val="24"/>
          <w:lang w:val="az-Latn-AZ"/>
        </w:rPr>
        <w:t xml:space="preserve">Command: </w:t>
      </w:r>
      <w:r w:rsidRPr="00405A6B">
        <w:rPr>
          <w:rFonts w:ascii="Times New Roman" w:hAnsi="Times New Roman" w:cs="Times New Roman"/>
          <w:b/>
          <w:i/>
          <w:iCs/>
          <w:sz w:val="24"/>
          <w:szCs w:val="24"/>
          <w:lang w:val="az-Latn-AZ"/>
        </w:rPr>
        <w:t>_revolve</w:t>
      </w:r>
    </w:p>
    <w:p w14:paraId="498997A1" w14:textId="77777777" w:rsidR="00C02120" w:rsidRPr="00405A6B" w:rsidRDefault="00C02120" w:rsidP="00690AE5">
      <w:pPr>
        <w:spacing w:after="0" w:line="240" w:lineRule="auto"/>
        <w:jc w:val="both"/>
        <w:rPr>
          <w:rFonts w:ascii="Times New Roman" w:hAnsi="Times New Roman" w:cs="Times New Roman"/>
          <w:i/>
          <w:iCs/>
          <w:sz w:val="24"/>
          <w:szCs w:val="24"/>
          <w:lang w:val="az-Latn-AZ"/>
        </w:rPr>
      </w:pPr>
      <w:r w:rsidRPr="00405A6B">
        <w:rPr>
          <w:rFonts w:ascii="Times New Roman" w:hAnsi="Times New Roman" w:cs="Times New Roman"/>
          <w:i/>
          <w:iCs/>
          <w:sz w:val="24"/>
          <w:szCs w:val="24"/>
          <w:lang w:val="az-Latn-AZ"/>
        </w:rPr>
        <w:t>Current wire frame density:  ISOLINES=4</w:t>
      </w:r>
    </w:p>
    <w:p w14:paraId="3E8AD973" w14:textId="77777777" w:rsidR="00C02120" w:rsidRPr="00405A6B" w:rsidRDefault="00C02120" w:rsidP="00690AE5">
      <w:pPr>
        <w:spacing w:after="0" w:line="240" w:lineRule="auto"/>
        <w:jc w:val="both"/>
        <w:rPr>
          <w:rFonts w:ascii="Times New Roman" w:hAnsi="Times New Roman" w:cs="Times New Roman"/>
          <w:i/>
          <w:iCs/>
          <w:sz w:val="24"/>
          <w:szCs w:val="24"/>
          <w:lang w:val="az-Latn-AZ"/>
        </w:rPr>
      </w:pPr>
      <w:r w:rsidRPr="00405A6B">
        <w:rPr>
          <w:rFonts w:ascii="Times New Roman" w:hAnsi="Times New Roman" w:cs="Times New Roman"/>
          <w:i/>
          <w:iCs/>
          <w:sz w:val="24"/>
          <w:szCs w:val="24"/>
          <w:lang w:val="az-Latn-AZ"/>
        </w:rPr>
        <w:t xml:space="preserve">Select objects to revolve: 1 found </w:t>
      </w:r>
      <w:r w:rsidRPr="00405A6B">
        <w:rPr>
          <w:rFonts w:ascii="Times New Roman" w:hAnsi="Times New Roman" w:cs="Times New Roman"/>
          <w:i/>
          <w:sz w:val="24"/>
          <w:szCs w:val="24"/>
          <w:lang w:val="az-Latn-AZ"/>
        </w:rPr>
        <w:t>(Fırladılacaq obyekti seç</w:t>
      </w:r>
      <w:r w:rsidRPr="00405A6B">
        <w:rPr>
          <w:rFonts w:ascii="Times New Roman" w:hAnsi="Times New Roman" w:cs="Times New Roman"/>
          <w:i/>
          <w:iCs/>
          <w:sz w:val="24"/>
          <w:szCs w:val="24"/>
          <w:lang w:val="az-Latn-AZ"/>
        </w:rPr>
        <w:t>)</w:t>
      </w:r>
    </w:p>
    <w:p w14:paraId="6FC4ED89" w14:textId="77777777" w:rsidR="00C02120" w:rsidRPr="00405A6B" w:rsidRDefault="00C02120" w:rsidP="00690AE5">
      <w:pPr>
        <w:spacing w:after="0" w:line="240" w:lineRule="auto"/>
        <w:jc w:val="both"/>
        <w:rPr>
          <w:rFonts w:ascii="Times New Roman" w:hAnsi="Times New Roman" w:cs="Times New Roman"/>
          <w:i/>
          <w:iCs/>
          <w:sz w:val="24"/>
          <w:szCs w:val="24"/>
          <w:lang w:val="az-Latn-AZ"/>
        </w:rPr>
      </w:pPr>
      <w:r w:rsidRPr="00405A6B">
        <w:rPr>
          <w:rFonts w:ascii="Times New Roman" w:hAnsi="Times New Roman" w:cs="Times New Roman"/>
          <w:i/>
          <w:iCs/>
          <w:sz w:val="24"/>
          <w:szCs w:val="24"/>
          <w:lang w:val="az-Latn-AZ"/>
        </w:rPr>
        <w:t>Select objects to revolve:</w:t>
      </w:r>
    </w:p>
    <w:p w14:paraId="70D99C06" w14:textId="77777777" w:rsidR="00C02120" w:rsidRPr="00405A6B" w:rsidRDefault="00C02120" w:rsidP="00EF71D4">
      <w:pPr>
        <w:spacing w:after="0" w:line="240" w:lineRule="auto"/>
        <w:jc w:val="both"/>
        <w:rPr>
          <w:rFonts w:ascii="Times New Roman" w:hAnsi="Times New Roman" w:cs="Times New Roman"/>
          <w:i/>
          <w:sz w:val="24"/>
          <w:szCs w:val="24"/>
          <w:lang w:val="az-Latn-AZ"/>
        </w:rPr>
      </w:pPr>
      <w:r w:rsidRPr="00405A6B">
        <w:rPr>
          <w:rFonts w:ascii="Times New Roman" w:hAnsi="Times New Roman" w:cs="Times New Roman"/>
          <w:i/>
          <w:iCs/>
          <w:sz w:val="24"/>
          <w:szCs w:val="24"/>
          <w:lang w:val="az-Latn-AZ"/>
        </w:rPr>
        <w:t xml:space="preserve">Specify axis start point or define axis by [Object/X/Y/Z] &lt;Object&gt;: </w:t>
      </w:r>
      <w:r w:rsidRPr="00405A6B">
        <w:rPr>
          <w:rFonts w:ascii="Times New Roman" w:hAnsi="Times New Roman" w:cs="Times New Roman"/>
          <w:i/>
          <w:sz w:val="24"/>
          <w:szCs w:val="24"/>
          <w:lang w:val="az-Latn-AZ"/>
        </w:rPr>
        <w:t>(fırlanma oxunun birinci nöqtəsini daxil et və ya [obyekt/X oxy/Yoxu /Z oxu]) 20,50</w:t>
      </w:r>
    </w:p>
    <w:p w14:paraId="67438ABD" w14:textId="77777777" w:rsidR="00C02120" w:rsidRPr="00405A6B" w:rsidRDefault="00C02120" w:rsidP="00690AE5">
      <w:pPr>
        <w:spacing w:after="0" w:line="240" w:lineRule="auto"/>
        <w:jc w:val="both"/>
        <w:rPr>
          <w:rFonts w:ascii="Times New Roman" w:hAnsi="Times New Roman" w:cs="Times New Roman"/>
          <w:i/>
          <w:iCs/>
          <w:sz w:val="24"/>
          <w:szCs w:val="24"/>
          <w:lang w:val="az-Latn-AZ"/>
        </w:rPr>
      </w:pPr>
      <w:r w:rsidRPr="00405A6B">
        <w:rPr>
          <w:rFonts w:ascii="Times New Roman" w:hAnsi="Times New Roman" w:cs="Times New Roman"/>
          <w:i/>
          <w:iCs/>
          <w:sz w:val="24"/>
          <w:szCs w:val="24"/>
          <w:lang w:val="az-Latn-AZ"/>
        </w:rPr>
        <w:t>Specify axis endpoint:</w:t>
      </w:r>
      <w:r w:rsidRPr="00405A6B">
        <w:rPr>
          <w:rFonts w:ascii="Times New Roman" w:hAnsi="Times New Roman" w:cs="Times New Roman"/>
          <w:i/>
          <w:sz w:val="24"/>
          <w:szCs w:val="24"/>
          <w:lang w:val="az-Latn-AZ"/>
        </w:rPr>
        <w:t xml:space="preserve"> 20,150 (fırlanma oxunun sonuncu nöqtəsini daxil et)</w:t>
      </w:r>
    </w:p>
    <w:p w14:paraId="252E588B" w14:textId="16DD58D5" w:rsidR="00C02120" w:rsidRPr="00405A6B" w:rsidRDefault="00C02120" w:rsidP="00690AE5">
      <w:pPr>
        <w:spacing w:after="0" w:line="240" w:lineRule="auto"/>
        <w:jc w:val="both"/>
        <w:rPr>
          <w:rFonts w:ascii="Times New Roman" w:hAnsi="Times New Roman" w:cs="Times New Roman"/>
          <w:i/>
          <w:iCs/>
          <w:sz w:val="24"/>
          <w:szCs w:val="24"/>
          <w:lang w:val="az-Latn-AZ"/>
        </w:rPr>
      </w:pPr>
      <w:r w:rsidRPr="00405A6B">
        <w:rPr>
          <w:rFonts w:ascii="Times New Roman" w:hAnsi="Times New Roman" w:cs="Times New Roman"/>
          <w:i/>
          <w:iCs/>
          <w:sz w:val="24"/>
          <w:szCs w:val="24"/>
          <w:lang w:val="az-Latn-AZ"/>
        </w:rPr>
        <w:t xml:space="preserve">Specify angle of revolution or [STart angle] &lt;360&gt;: 270 (fırlanma bucağını </w:t>
      </w:r>
      <w:r w:rsidRPr="00405A6B">
        <w:rPr>
          <w:rFonts w:ascii="Times New Roman" w:hAnsi="Times New Roman" w:cs="Times New Roman"/>
          <w:i/>
          <w:sz w:val="24"/>
          <w:szCs w:val="24"/>
          <w:lang w:val="az-Latn-AZ"/>
        </w:rPr>
        <w:t>daxil et və ya</w:t>
      </w:r>
      <w:r w:rsidRPr="00405A6B">
        <w:rPr>
          <w:rFonts w:ascii="Times New Roman" w:hAnsi="Times New Roman" w:cs="Times New Roman"/>
          <w:i/>
          <w:iCs/>
          <w:sz w:val="24"/>
          <w:szCs w:val="24"/>
          <w:lang w:val="az-Latn-AZ"/>
        </w:rPr>
        <w:t>[başlanğıc bucaq])</w:t>
      </w:r>
      <w:r w:rsidR="00E2246B" w:rsidRPr="00405A6B">
        <w:rPr>
          <w:rFonts w:ascii="Times New Roman" w:hAnsi="Times New Roman" w:cs="Times New Roman"/>
          <w:i/>
          <w:iCs/>
          <w:sz w:val="24"/>
          <w:szCs w:val="24"/>
          <w:lang w:val="az-Latn-AZ"/>
        </w:rPr>
        <w:t>.</w:t>
      </w:r>
    </w:p>
    <w:p w14:paraId="7E0784D7" w14:textId="77777777" w:rsidR="00C02120" w:rsidRPr="00405A6B" w:rsidRDefault="00C02120" w:rsidP="00EF71D4">
      <w:pPr>
        <w:spacing w:after="0" w:line="240" w:lineRule="auto"/>
        <w:ind w:firstLine="720"/>
        <w:jc w:val="both"/>
        <w:rPr>
          <w:rFonts w:ascii="Times New Roman" w:hAnsi="Times New Roman" w:cs="Times New Roman"/>
          <w:iCs/>
          <w:sz w:val="24"/>
          <w:szCs w:val="24"/>
          <w:lang w:val="az-Latn-AZ"/>
        </w:rPr>
      </w:pPr>
      <w:r w:rsidRPr="00405A6B">
        <w:rPr>
          <w:rFonts w:ascii="Times New Roman" w:hAnsi="Times New Roman" w:cs="Times New Roman"/>
          <w:iCs/>
          <w:sz w:val="24"/>
          <w:szCs w:val="24"/>
          <w:lang w:val="az-Latn-AZ"/>
        </w:rPr>
        <w:t xml:space="preserve">Kontur kimi çoxüzlünün üzlərindən birini də istifadə etmək olar. </w:t>
      </w:r>
    </w:p>
    <w:p w14:paraId="01801CBA" w14:textId="1178AC00" w:rsidR="00C02120" w:rsidRPr="00405A6B" w:rsidRDefault="00C02120" w:rsidP="00EF71D4">
      <w:pPr>
        <w:spacing w:after="0" w:line="240" w:lineRule="auto"/>
        <w:ind w:firstLine="720"/>
        <w:rPr>
          <w:rFonts w:ascii="Times New Roman" w:hAnsi="Times New Roman" w:cs="Times New Roman"/>
          <w:sz w:val="24"/>
          <w:szCs w:val="24"/>
          <w:lang w:val="az-Latn-AZ"/>
        </w:rPr>
      </w:pPr>
      <w:r w:rsidRPr="00405A6B">
        <w:rPr>
          <w:rFonts w:ascii="Times New Roman" w:hAnsi="Times New Roman" w:cs="Times New Roman"/>
          <w:b/>
          <w:sz w:val="24"/>
          <w:szCs w:val="24"/>
          <w:lang w:val="az-Latn-AZ"/>
        </w:rPr>
        <w:t>Revolve</w:t>
      </w:r>
      <w:r w:rsidRPr="00405A6B">
        <w:rPr>
          <w:rFonts w:ascii="Times New Roman" w:hAnsi="Times New Roman" w:cs="Times New Roman"/>
          <w:sz w:val="24"/>
          <w:szCs w:val="24"/>
          <w:lang w:val="az-Latn-AZ"/>
        </w:rPr>
        <w:t xml:space="preserve"> </w:t>
      </w:r>
      <w:r w:rsidR="005E4626">
        <w:rPr>
          <w:rFonts w:ascii="Times New Roman" w:hAnsi="Times New Roman" w:cs="Times New Roman"/>
          <w:sz w:val="24"/>
          <w:szCs w:val="24"/>
          <w:lang w:val="az-Latn-AZ"/>
        </w:rPr>
        <w:t>əmrinin</w:t>
      </w:r>
      <w:r w:rsidRPr="00405A6B">
        <w:rPr>
          <w:rFonts w:ascii="Times New Roman" w:hAnsi="Times New Roman" w:cs="Times New Roman"/>
          <w:sz w:val="24"/>
          <w:szCs w:val="24"/>
          <w:lang w:val="az-Latn-AZ"/>
        </w:rPr>
        <w:t xml:space="preserve"> parametrləri şəkildə göstərilmişdir</w:t>
      </w:r>
      <w:r w:rsidR="008E1D04" w:rsidRPr="00405A6B">
        <w:rPr>
          <w:rFonts w:ascii="Times New Roman" w:hAnsi="Times New Roman" w:cs="Times New Roman"/>
          <w:sz w:val="24"/>
          <w:szCs w:val="24"/>
          <w:lang w:val="az-Latn-AZ"/>
        </w:rPr>
        <w:t>.</w:t>
      </w:r>
    </w:p>
    <w:p w14:paraId="1B2FF7D6" w14:textId="38FF6913" w:rsidR="008E1D04" w:rsidRPr="00405A6B" w:rsidRDefault="008E1D04" w:rsidP="008E1D04">
      <w:pPr>
        <w:spacing w:after="0" w:line="240" w:lineRule="auto"/>
        <w:jc w:val="center"/>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103680" behindDoc="0" locked="0" layoutInCell="1" allowOverlap="1" wp14:anchorId="43FBA8FC" wp14:editId="0F6D2D2B">
                <wp:simplePos x="0" y="0"/>
                <wp:positionH relativeFrom="column">
                  <wp:posOffset>1784985</wp:posOffset>
                </wp:positionH>
                <wp:positionV relativeFrom="paragraph">
                  <wp:posOffset>1942627</wp:posOffset>
                </wp:positionV>
                <wp:extent cx="2022251" cy="285750"/>
                <wp:effectExtent l="0" t="571500" r="0" b="571500"/>
                <wp:wrapNone/>
                <wp:docPr id="154" name="Надпись 154"/>
                <wp:cNvGraphicFramePr/>
                <a:graphic xmlns:a="http://schemas.openxmlformats.org/drawingml/2006/main">
                  <a:graphicData uri="http://schemas.microsoft.com/office/word/2010/wordprocessingShape">
                    <wps:wsp>
                      <wps:cNvSpPr txBox="1"/>
                      <wps:spPr>
                        <a:xfrm rot="19122678">
                          <a:off x="0" y="0"/>
                          <a:ext cx="2022251" cy="285750"/>
                        </a:xfrm>
                        <a:prstGeom prst="rect">
                          <a:avLst/>
                        </a:prstGeom>
                        <a:noFill/>
                        <a:ln w="6350">
                          <a:noFill/>
                        </a:ln>
                      </wps:spPr>
                      <wps:txbx>
                        <w:txbxContent>
                          <w:p w14:paraId="68342065" w14:textId="55F73F4C" w:rsidR="005C6CCE" w:rsidRPr="00683DB0" w:rsidRDefault="005C6CCE" w:rsidP="008E1D04">
                            <w:pPr>
                              <w:rPr>
                                <w:rFonts w:ascii="Arial" w:hAnsi="Arial" w:cs="Arial"/>
                                <w:sz w:val="20"/>
                                <w:szCs w:val="20"/>
                              </w:rPr>
                            </w:pPr>
                            <w:r>
                              <w:rPr>
                                <w:rFonts w:ascii="Arial" w:hAnsi="Arial" w:cs="Arial"/>
                                <w:sz w:val="20"/>
                                <w:szCs w:val="20"/>
                              </w:rPr>
                              <w:t>objects of revolve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BA8FC" id="Надпись 154" o:spid="_x0000_s2288" type="#_x0000_t202" style="position:absolute;left:0;text-align:left;margin-left:140.55pt;margin-top:152.95pt;width:159.25pt;height:22.5pt;rotation:-2705896fd;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" filled="f" stroked="f" strokeweight=".5pt">
                <v:textbox>
                  <w:txbxContent>
                    <w:p w14:paraId="68342065" w14:textId="55F73F4C" w:rsidR="005C6CCE" w:rsidRPr="00683DB0" w:rsidRDefault="005C6CCE" w:rsidP="008E1D04">
                      <w:pPr>
                        <w:rPr>
                          <w:rFonts w:ascii="Arial" w:hAnsi="Arial" w:cs="Arial"/>
                          <w:sz w:val="20"/>
                          <w:szCs w:val="20"/>
                        </w:rPr>
                      </w:pPr>
                      <w:r>
                        <w:rPr>
                          <w:rFonts w:ascii="Arial" w:hAnsi="Arial" w:cs="Arial"/>
                          <w:sz w:val="20"/>
                          <w:szCs w:val="20"/>
                        </w:rPr>
                        <w:t>objects of revolve</w:t>
                      </w:r>
                    </w:p>
                  </w:txbxContent>
                </v:textbox>
              </v:shape>
            </w:pict>
          </mc:Fallback>
        </mc:AlternateContent>
      </w: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101632" behindDoc="0" locked="0" layoutInCell="1" allowOverlap="1" wp14:anchorId="6CCB629E" wp14:editId="6A6A7255">
                <wp:simplePos x="0" y="0"/>
                <wp:positionH relativeFrom="column">
                  <wp:posOffset>4295775</wp:posOffset>
                </wp:positionH>
                <wp:positionV relativeFrom="paragraph">
                  <wp:posOffset>1094741</wp:posOffset>
                </wp:positionV>
                <wp:extent cx="1310051" cy="285750"/>
                <wp:effectExtent l="0" t="342900" r="0" b="342900"/>
                <wp:wrapNone/>
                <wp:docPr id="153" name="Надпись 153"/>
                <wp:cNvGraphicFramePr/>
                <a:graphic xmlns:a="http://schemas.openxmlformats.org/drawingml/2006/main">
                  <a:graphicData uri="http://schemas.microsoft.com/office/word/2010/wordprocessingShape">
                    <wps:wsp>
                      <wps:cNvSpPr txBox="1"/>
                      <wps:spPr>
                        <a:xfrm rot="19122678">
                          <a:off x="0" y="0"/>
                          <a:ext cx="1310051" cy="285750"/>
                        </a:xfrm>
                        <a:prstGeom prst="rect">
                          <a:avLst/>
                        </a:prstGeom>
                        <a:noFill/>
                        <a:ln w="6350">
                          <a:noFill/>
                        </a:ln>
                      </wps:spPr>
                      <wps:txbx>
                        <w:txbxContent>
                          <w:p w14:paraId="1726D91B" w14:textId="465FC932" w:rsidR="005C6CCE" w:rsidRPr="00683DB0" w:rsidRDefault="005C6CCE" w:rsidP="008E1D04">
                            <w:pPr>
                              <w:rPr>
                                <w:rFonts w:ascii="Arial" w:hAnsi="Arial" w:cs="Arial"/>
                                <w:sz w:val="20"/>
                                <w:szCs w:val="20"/>
                              </w:rPr>
                            </w:pPr>
                            <w:r>
                              <w:rPr>
                                <w:rFonts w:ascii="Arial" w:hAnsi="Arial" w:cs="Arial"/>
                                <w:sz w:val="20"/>
                                <w:szCs w:val="20"/>
                              </w:rPr>
                              <w:t>axis endpoint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B629E" id="Надпись 153" o:spid="_x0000_s2289" type="#_x0000_t202" style="position:absolute;left:0;text-align:left;margin-left:338.25pt;margin-top:86.2pt;width:103.15pt;height:22.5pt;rotation:-2705896fd;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" filled="f" stroked="f" strokeweight=".5pt">
                <v:textbox>
                  <w:txbxContent>
                    <w:p w14:paraId="1726D91B" w14:textId="465FC932" w:rsidR="005C6CCE" w:rsidRPr="00683DB0" w:rsidRDefault="005C6CCE" w:rsidP="008E1D04">
                      <w:pPr>
                        <w:rPr>
                          <w:rFonts w:ascii="Arial" w:hAnsi="Arial" w:cs="Arial"/>
                          <w:sz w:val="20"/>
                          <w:szCs w:val="20"/>
                        </w:rPr>
                      </w:pPr>
                      <w:r>
                        <w:rPr>
                          <w:rFonts w:ascii="Arial" w:hAnsi="Arial" w:cs="Arial"/>
                          <w:sz w:val="20"/>
                          <w:szCs w:val="20"/>
                        </w:rPr>
                        <w:t>axis endpoint</w:t>
                      </w:r>
                    </w:p>
                  </w:txbxContent>
                </v:textbox>
              </v:shape>
            </w:pict>
          </mc:Fallback>
        </mc:AlternateContent>
      </w: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099584" behindDoc="0" locked="0" layoutInCell="1" allowOverlap="1" wp14:anchorId="74807A14" wp14:editId="10B10B10">
                <wp:simplePos x="0" y="0"/>
                <wp:positionH relativeFrom="column">
                  <wp:posOffset>3709454</wp:posOffset>
                </wp:positionH>
                <wp:positionV relativeFrom="paragraph">
                  <wp:posOffset>904241</wp:posOffset>
                </wp:positionV>
                <wp:extent cx="1310051" cy="285750"/>
                <wp:effectExtent l="0" t="342900" r="0" b="342900"/>
                <wp:wrapNone/>
                <wp:docPr id="152" name="Надпись 152"/>
                <wp:cNvGraphicFramePr/>
                <a:graphic xmlns:a="http://schemas.openxmlformats.org/drawingml/2006/main">
                  <a:graphicData uri="http://schemas.microsoft.com/office/word/2010/wordprocessingShape">
                    <wps:wsp>
                      <wps:cNvSpPr txBox="1"/>
                      <wps:spPr>
                        <a:xfrm rot="19122678">
                          <a:off x="0" y="0"/>
                          <a:ext cx="1310051" cy="285750"/>
                        </a:xfrm>
                        <a:prstGeom prst="rect">
                          <a:avLst/>
                        </a:prstGeom>
                        <a:noFill/>
                        <a:ln w="6350">
                          <a:noFill/>
                        </a:ln>
                      </wps:spPr>
                      <wps:txbx>
                        <w:txbxContent>
                          <w:p w14:paraId="4A8EC1FF" w14:textId="5F9CEF0A" w:rsidR="005C6CCE" w:rsidRPr="00683DB0" w:rsidRDefault="005C6CCE" w:rsidP="008E1D04">
                            <w:pPr>
                              <w:rPr>
                                <w:rFonts w:ascii="Arial" w:hAnsi="Arial" w:cs="Arial"/>
                                <w:sz w:val="20"/>
                                <w:szCs w:val="20"/>
                              </w:rPr>
                            </w:pPr>
                            <w:r>
                              <w:rPr>
                                <w:rFonts w:ascii="Arial" w:hAnsi="Arial" w:cs="Arial"/>
                                <w:sz w:val="20"/>
                                <w:szCs w:val="20"/>
                              </w:rPr>
                              <w:t xml:space="preserve">objects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07A14" id="Надпись 152" o:spid="_x0000_s2290" type="#_x0000_t202" style="position:absolute;left:0;text-align:left;margin-left:292.1pt;margin-top:71.2pt;width:103.15pt;height:22.5pt;rotation:-2705896fd;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" filled="f" stroked="f" strokeweight=".5pt">
                <v:textbox>
                  <w:txbxContent>
                    <w:p w14:paraId="4A8EC1FF" w14:textId="5F9CEF0A" w:rsidR="005C6CCE" w:rsidRPr="00683DB0" w:rsidRDefault="005C6CCE" w:rsidP="008E1D04">
                      <w:pPr>
                        <w:rPr>
                          <w:rFonts w:ascii="Arial" w:hAnsi="Arial" w:cs="Arial"/>
                          <w:sz w:val="20"/>
                          <w:szCs w:val="20"/>
                        </w:rPr>
                      </w:pPr>
                      <w:r>
                        <w:rPr>
                          <w:rFonts w:ascii="Arial" w:hAnsi="Arial" w:cs="Arial"/>
                          <w:sz w:val="20"/>
                          <w:szCs w:val="20"/>
                        </w:rPr>
                        <w:t xml:space="preserve">objects </w:t>
                      </w:r>
                    </w:p>
                  </w:txbxContent>
                </v:textbox>
              </v:shape>
            </w:pict>
          </mc:Fallback>
        </mc:AlternateContent>
      </w: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097536" behindDoc="0" locked="0" layoutInCell="1" allowOverlap="1" wp14:anchorId="31C87118" wp14:editId="730212AA">
                <wp:simplePos x="0" y="0"/>
                <wp:positionH relativeFrom="column">
                  <wp:posOffset>3354666</wp:posOffset>
                </wp:positionH>
                <wp:positionV relativeFrom="paragraph">
                  <wp:posOffset>628651</wp:posOffset>
                </wp:positionV>
                <wp:extent cx="1310051" cy="285750"/>
                <wp:effectExtent l="0" t="342900" r="0" b="342900"/>
                <wp:wrapNone/>
                <wp:docPr id="151" name="Надпись 151"/>
                <wp:cNvGraphicFramePr/>
                <a:graphic xmlns:a="http://schemas.openxmlformats.org/drawingml/2006/main">
                  <a:graphicData uri="http://schemas.microsoft.com/office/word/2010/wordprocessingShape">
                    <wps:wsp>
                      <wps:cNvSpPr txBox="1"/>
                      <wps:spPr>
                        <a:xfrm rot="19122678">
                          <a:off x="0" y="0"/>
                          <a:ext cx="1310051" cy="285750"/>
                        </a:xfrm>
                        <a:prstGeom prst="rect">
                          <a:avLst/>
                        </a:prstGeom>
                        <a:noFill/>
                        <a:ln w="6350">
                          <a:noFill/>
                        </a:ln>
                      </wps:spPr>
                      <wps:txbx>
                        <w:txbxContent>
                          <w:p w14:paraId="6EF1F59A" w14:textId="4DF675A6" w:rsidR="005C6CCE" w:rsidRPr="00683DB0" w:rsidRDefault="005C6CCE" w:rsidP="008E1D04">
                            <w:pPr>
                              <w:rPr>
                                <w:rFonts w:ascii="Arial" w:hAnsi="Arial" w:cs="Arial"/>
                                <w:sz w:val="20"/>
                                <w:szCs w:val="20"/>
                              </w:rPr>
                            </w:pPr>
                            <w:r>
                              <w:rPr>
                                <w:rFonts w:ascii="Arial" w:hAnsi="Arial" w:cs="Arial"/>
                                <w:sz w:val="20"/>
                                <w:szCs w:val="20"/>
                              </w:rPr>
                              <w:t>axis start 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87118" id="Надпись 151" o:spid="_x0000_s2291" type="#_x0000_t202" style="position:absolute;left:0;text-align:left;margin-left:264.15pt;margin-top:49.5pt;width:103.15pt;height:22.5pt;rotation:-2705896fd;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" filled="f" stroked="f" strokeweight=".5pt">
                <v:textbox>
                  <w:txbxContent>
                    <w:p w14:paraId="6EF1F59A" w14:textId="4DF675A6" w:rsidR="005C6CCE" w:rsidRPr="00683DB0" w:rsidRDefault="005C6CCE" w:rsidP="008E1D04">
                      <w:pPr>
                        <w:rPr>
                          <w:rFonts w:ascii="Arial" w:hAnsi="Arial" w:cs="Arial"/>
                          <w:sz w:val="20"/>
                          <w:szCs w:val="20"/>
                        </w:rPr>
                      </w:pPr>
                      <w:r>
                        <w:rPr>
                          <w:rFonts w:ascii="Arial" w:hAnsi="Arial" w:cs="Arial"/>
                          <w:sz w:val="20"/>
                          <w:szCs w:val="20"/>
                        </w:rPr>
                        <w:t>axis start point</w:t>
                      </w:r>
                    </w:p>
                  </w:txbxContent>
                </v:textbox>
              </v:shape>
            </w:pict>
          </mc:Fallback>
        </mc:AlternateContent>
      </w: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095488" behindDoc="0" locked="0" layoutInCell="1" allowOverlap="1" wp14:anchorId="70F202B2" wp14:editId="31930A41">
                <wp:simplePos x="0" y="0"/>
                <wp:positionH relativeFrom="column">
                  <wp:posOffset>3087101</wp:posOffset>
                </wp:positionH>
                <wp:positionV relativeFrom="paragraph">
                  <wp:posOffset>107911</wp:posOffset>
                </wp:positionV>
                <wp:extent cx="2022251" cy="285750"/>
                <wp:effectExtent l="0" t="571500" r="0" b="571500"/>
                <wp:wrapNone/>
                <wp:docPr id="125" name="Надпись 125"/>
                <wp:cNvGraphicFramePr/>
                <a:graphic xmlns:a="http://schemas.openxmlformats.org/drawingml/2006/main">
                  <a:graphicData uri="http://schemas.microsoft.com/office/word/2010/wordprocessingShape">
                    <wps:wsp>
                      <wps:cNvSpPr txBox="1"/>
                      <wps:spPr>
                        <a:xfrm rot="19122678">
                          <a:off x="0" y="0"/>
                          <a:ext cx="2022251" cy="285750"/>
                        </a:xfrm>
                        <a:prstGeom prst="rect">
                          <a:avLst/>
                        </a:prstGeom>
                        <a:noFill/>
                        <a:ln w="6350">
                          <a:noFill/>
                        </a:ln>
                      </wps:spPr>
                      <wps:txbx>
                        <w:txbxContent>
                          <w:p w14:paraId="236D7223" w14:textId="262E6D7F" w:rsidR="005C6CCE" w:rsidRPr="00683DB0" w:rsidRDefault="005C6CCE" w:rsidP="008E1D04">
                            <w:pPr>
                              <w:rPr>
                                <w:rFonts w:ascii="Arial" w:hAnsi="Arial" w:cs="Arial"/>
                                <w:sz w:val="20"/>
                                <w:szCs w:val="20"/>
                              </w:rPr>
                            </w:pPr>
                            <w:r>
                              <w:rPr>
                                <w:rFonts w:ascii="Arial" w:hAnsi="Arial" w:cs="Arial"/>
                                <w:sz w:val="20"/>
                                <w:szCs w:val="20"/>
                              </w:rPr>
                              <w:t>angle of revolutio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202B2" id="Надпись 125" o:spid="_x0000_s2292" type="#_x0000_t202" style="position:absolute;left:0;text-align:left;margin-left:243.1pt;margin-top:8.5pt;width:159.25pt;height:22.5pt;rotation:-2705896fd;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" filled="f" stroked="f" strokeweight=".5pt">
                <v:textbox>
                  <w:txbxContent>
                    <w:p w14:paraId="236D7223" w14:textId="262E6D7F" w:rsidR="005C6CCE" w:rsidRPr="00683DB0" w:rsidRDefault="005C6CCE" w:rsidP="008E1D04">
                      <w:pPr>
                        <w:rPr>
                          <w:rFonts w:ascii="Arial" w:hAnsi="Arial" w:cs="Arial"/>
                          <w:sz w:val="20"/>
                          <w:szCs w:val="20"/>
                        </w:rPr>
                      </w:pPr>
                      <w:r>
                        <w:rPr>
                          <w:rFonts w:ascii="Arial" w:hAnsi="Arial" w:cs="Arial"/>
                          <w:sz w:val="20"/>
                          <w:szCs w:val="20"/>
                        </w:rPr>
                        <w:t>angle of revolutio</w:t>
                      </w:r>
                    </w:p>
                  </w:txbxContent>
                </v:textbox>
              </v:shape>
            </w:pict>
          </mc:Fallback>
        </mc:AlternateContent>
      </w:r>
      <w:r w:rsidRPr="00405A6B">
        <w:rPr>
          <w:rFonts w:ascii="Times New Roman" w:hAnsi="Times New Roman" w:cs="Times New Roman"/>
          <w:noProof/>
          <w:sz w:val="24"/>
          <w:szCs w:val="24"/>
          <w:lang w:val="tr-TR" w:eastAsia="tr-TR"/>
        </w:rPr>
        <w:drawing>
          <wp:inline distT="0" distB="0" distL="0" distR="0" wp14:anchorId="404EF592" wp14:editId="70FD3B3F">
            <wp:extent cx="3028950" cy="230505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3028950" cy="2305050"/>
                    </a:xfrm>
                    <a:prstGeom prst="rect">
                      <a:avLst/>
                    </a:prstGeom>
                    <a:noFill/>
                    <a:ln>
                      <a:noFill/>
                    </a:ln>
                  </pic:spPr>
                </pic:pic>
              </a:graphicData>
            </a:graphic>
          </wp:inline>
        </w:drawing>
      </w:r>
    </w:p>
    <w:p w14:paraId="7151A7BE" w14:textId="04227DA0" w:rsidR="008E1D04" w:rsidRPr="00405A6B" w:rsidRDefault="008E1D04" w:rsidP="00EF71D4">
      <w:pPr>
        <w:spacing w:after="0" w:line="240" w:lineRule="auto"/>
        <w:ind w:firstLine="720"/>
        <w:rPr>
          <w:rFonts w:ascii="Times New Roman" w:hAnsi="Times New Roman" w:cs="Times New Roman"/>
          <w:sz w:val="24"/>
          <w:szCs w:val="24"/>
          <w:lang w:val="az-Latn-AZ"/>
        </w:rPr>
      </w:pPr>
    </w:p>
    <w:p w14:paraId="3A3A128E" w14:textId="77777777" w:rsidR="008E1D04" w:rsidRPr="00405A6B" w:rsidRDefault="008E1D04" w:rsidP="00EF71D4">
      <w:pPr>
        <w:spacing w:after="0" w:line="240" w:lineRule="auto"/>
        <w:ind w:firstLine="720"/>
        <w:rPr>
          <w:rFonts w:ascii="Times New Roman" w:hAnsi="Times New Roman" w:cs="Times New Roman"/>
          <w:sz w:val="24"/>
          <w:szCs w:val="24"/>
          <w:lang w:val="az-Latn-AZ"/>
        </w:rPr>
      </w:pPr>
    </w:p>
    <w:p w14:paraId="0E4DB7E2" w14:textId="77777777" w:rsidR="008E1D04" w:rsidRPr="00405A6B" w:rsidRDefault="008E1D04" w:rsidP="00690AE5">
      <w:pPr>
        <w:spacing w:after="0" w:line="240" w:lineRule="auto"/>
        <w:jc w:val="center"/>
        <w:rPr>
          <w:rFonts w:ascii="Times New Roman" w:hAnsi="Times New Roman" w:cs="Times New Roman"/>
          <w:iCs/>
          <w:sz w:val="24"/>
          <w:szCs w:val="24"/>
          <w:lang w:val="az-Latn-AZ"/>
        </w:rPr>
      </w:pPr>
    </w:p>
    <w:p w14:paraId="6B01783A" w14:textId="0BD4DF91" w:rsidR="008E1D04" w:rsidRPr="00405A6B" w:rsidRDefault="00C02120" w:rsidP="00690AE5">
      <w:pPr>
        <w:spacing w:after="0" w:line="240" w:lineRule="auto"/>
        <w:jc w:val="center"/>
        <w:rPr>
          <w:rFonts w:ascii="Times New Roman" w:hAnsi="Times New Roman" w:cs="Times New Roman"/>
          <w:iCs/>
          <w:sz w:val="24"/>
          <w:szCs w:val="24"/>
          <w:lang w:val="az-Latn-AZ"/>
        </w:rPr>
      </w:pPr>
      <w:r w:rsidRPr="00405A6B">
        <w:rPr>
          <w:rFonts w:ascii="Times New Roman" w:hAnsi="Times New Roman" w:cs="Times New Roman"/>
          <w:b/>
          <w:bCs/>
          <w:noProof/>
          <w:color w:val="404040"/>
          <w:sz w:val="24"/>
          <w:szCs w:val="24"/>
          <w:lang w:val="tr-TR" w:eastAsia="tr-TR"/>
        </w:rPr>
        <w:drawing>
          <wp:inline distT="0" distB="0" distL="0" distR="0" wp14:anchorId="47AC4B89" wp14:editId="3DD6E5B6">
            <wp:extent cx="2997042" cy="1343025"/>
            <wp:effectExtent l="0" t="0" r="0" b="0"/>
            <wp:docPr id="329" name="Picture 99" descr="Рис. 19. Создание твердого тела и поверхности в зависимости от расположения оси вра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Рис. 19. Создание твердого тела и поверхности в зависимости от расположения оси вращения"/>
                    <pic:cNvPicPr>
                      <a:picLocks noChangeAspect="1" noChangeArrowheads="1"/>
                    </pic:cNvPicPr>
                  </pic:nvPicPr>
                  <pic:blipFill>
                    <a:blip r:embed="rId603" cstate="print"/>
                    <a:srcRect t="10265"/>
                    <a:stretch>
                      <a:fillRect/>
                    </a:stretch>
                  </pic:blipFill>
                  <pic:spPr bwMode="auto">
                    <a:xfrm>
                      <a:off x="0" y="0"/>
                      <a:ext cx="3003939" cy="1346116"/>
                    </a:xfrm>
                    <a:prstGeom prst="rect">
                      <a:avLst/>
                    </a:prstGeom>
                    <a:noFill/>
                    <a:ln w="9525">
                      <a:noFill/>
                      <a:miter lim="800000"/>
                      <a:headEnd/>
                      <a:tailEnd/>
                    </a:ln>
                  </pic:spPr>
                </pic:pic>
              </a:graphicData>
            </a:graphic>
          </wp:inline>
        </w:drawing>
      </w:r>
    </w:p>
    <w:p w14:paraId="00916877" w14:textId="77777777" w:rsidR="008E1D04" w:rsidRPr="00405A6B" w:rsidRDefault="008E1D04" w:rsidP="00690AE5">
      <w:pPr>
        <w:spacing w:after="0" w:line="240" w:lineRule="auto"/>
        <w:jc w:val="center"/>
        <w:rPr>
          <w:rFonts w:ascii="Times New Roman" w:hAnsi="Times New Roman" w:cs="Times New Roman"/>
          <w:iCs/>
          <w:sz w:val="24"/>
          <w:szCs w:val="24"/>
          <w:lang w:val="az-Latn-AZ"/>
        </w:rPr>
      </w:pPr>
    </w:p>
    <w:p w14:paraId="2ADABF59" w14:textId="4331DD3E" w:rsidR="00C02120" w:rsidRPr="00405A6B" w:rsidRDefault="00C02120" w:rsidP="00690AE5">
      <w:pPr>
        <w:spacing w:after="0" w:line="240" w:lineRule="auto"/>
        <w:jc w:val="center"/>
        <w:rPr>
          <w:rFonts w:ascii="Times New Roman" w:hAnsi="Times New Roman" w:cs="Times New Roman"/>
          <w:iCs/>
          <w:sz w:val="24"/>
          <w:szCs w:val="24"/>
          <w:lang w:val="az-Latn-AZ"/>
        </w:rPr>
      </w:pPr>
      <w:r w:rsidRPr="00405A6B">
        <w:rPr>
          <w:rFonts w:ascii="Times New Roman" w:hAnsi="Times New Roman" w:cs="Times New Roman"/>
          <w:b/>
          <w:bCs/>
          <w:noProof/>
          <w:color w:val="404040"/>
          <w:sz w:val="24"/>
          <w:szCs w:val="24"/>
          <w:lang w:val="tr-TR" w:eastAsia="tr-TR"/>
        </w:rPr>
        <w:drawing>
          <wp:inline distT="0" distB="0" distL="0" distR="0" wp14:anchorId="5B7DF941" wp14:editId="78373A7A">
            <wp:extent cx="3391046" cy="1744738"/>
            <wp:effectExtent l="0" t="0" r="0" b="8255"/>
            <wp:docPr id="332" name="Picture 100" descr="Рис. 20. Вращение грани твердого тела создает твердое тело вра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Рис. 20. Вращение грани твердого тела создает твердое тело вращения"/>
                    <pic:cNvPicPr>
                      <a:picLocks noChangeAspect="1" noChangeArrowheads="1"/>
                    </pic:cNvPicPr>
                  </pic:nvPicPr>
                  <pic:blipFill>
                    <a:blip r:embed="rId604" cstate="print"/>
                    <a:srcRect/>
                    <a:stretch>
                      <a:fillRect/>
                    </a:stretch>
                  </pic:blipFill>
                  <pic:spPr bwMode="auto">
                    <a:xfrm>
                      <a:off x="0" y="0"/>
                      <a:ext cx="3403340" cy="1751063"/>
                    </a:xfrm>
                    <a:prstGeom prst="rect">
                      <a:avLst/>
                    </a:prstGeom>
                    <a:noFill/>
                    <a:ln w="9525">
                      <a:noFill/>
                      <a:miter lim="800000"/>
                      <a:headEnd/>
                      <a:tailEnd/>
                    </a:ln>
                  </pic:spPr>
                </pic:pic>
              </a:graphicData>
            </a:graphic>
          </wp:inline>
        </w:drawing>
      </w:r>
    </w:p>
    <w:p w14:paraId="24EB8084" w14:textId="1EDC512F" w:rsidR="00C02120" w:rsidRPr="00016DD1" w:rsidRDefault="00C02120" w:rsidP="00690AE5">
      <w:pPr>
        <w:pStyle w:val="Heading3"/>
        <w:numPr>
          <w:ilvl w:val="2"/>
          <w:numId w:val="0"/>
        </w:numPr>
        <w:tabs>
          <w:tab w:val="num" w:pos="1440"/>
        </w:tabs>
        <w:spacing w:line="240" w:lineRule="auto"/>
        <w:jc w:val="center"/>
        <w:rPr>
          <w:i w:val="0"/>
          <w:lang w:val="az-Latn-AZ"/>
        </w:rPr>
      </w:pPr>
      <w:bookmarkStart w:id="9" w:name="_Toc149923173"/>
      <w:r w:rsidRPr="00016DD1">
        <w:rPr>
          <w:i w:val="0"/>
          <w:lang w:val="az-Latn-AZ"/>
        </w:rPr>
        <w:lastRenderedPageBreak/>
        <w:t xml:space="preserve">Sweep </w:t>
      </w:r>
      <w:bookmarkEnd w:id="9"/>
      <w:r w:rsidR="00EC00E8" w:rsidRPr="00016DD1">
        <w:rPr>
          <w:i w:val="0"/>
          <w:lang w:val="az-Latn-AZ"/>
        </w:rPr>
        <w:t>əmri</w:t>
      </w:r>
      <w:r w:rsidR="008E1D04" w:rsidRPr="00016DD1">
        <w:rPr>
          <w:i w:val="0"/>
          <w:lang w:val="az-Latn-AZ"/>
        </w:rPr>
        <w:t xml:space="preserve">  </w:t>
      </w:r>
      <w:r w:rsidR="008E1D04" w:rsidRPr="00016DD1">
        <w:rPr>
          <w:b w:val="0"/>
          <w:iCs w:val="0"/>
          <w:noProof/>
          <w:lang w:val="tr-TR" w:eastAsia="tr-TR"/>
        </w:rPr>
        <w:drawing>
          <wp:inline distT="0" distB="0" distL="0" distR="0" wp14:anchorId="13327E5A" wp14:editId="79CB3F78">
            <wp:extent cx="676910" cy="335280"/>
            <wp:effectExtent l="19050" t="0" r="8890" b="0"/>
            <wp:docPr id="333"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05" cstate="print"/>
                    <a:srcRect/>
                    <a:stretch>
                      <a:fillRect/>
                    </a:stretch>
                  </pic:blipFill>
                  <pic:spPr bwMode="auto">
                    <a:xfrm>
                      <a:off x="0" y="0"/>
                      <a:ext cx="676910" cy="335280"/>
                    </a:xfrm>
                    <a:prstGeom prst="rect">
                      <a:avLst/>
                    </a:prstGeom>
                    <a:noFill/>
                    <a:ln w="9525">
                      <a:noFill/>
                      <a:miter lim="800000"/>
                      <a:headEnd/>
                      <a:tailEnd/>
                    </a:ln>
                  </pic:spPr>
                </pic:pic>
              </a:graphicData>
            </a:graphic>
          </wp:inline>
        </w:drawing>
      </w:r>
    </w:p>
    <w:p w14:paraId="31346CFB" w14:textId="77777777" w:rsidR="008E1D04" w:rsidRPr="00016DD1" w:rsidRDefault="008E1D04" w:rsidP="00690AE5">
      <w:pPr>
        <w:pStyle w:val="Heading3"/>
        <w:numPr>
          <w:ilvl w:val="2"/>
          <w:numId w:val="0"/>
        </w:numPr>
        <w:tabs>
          <w:tab w:val="num" w:pos="1440"/>
        </w:tabs>
        <w:spacing w:line="240" w:lineRule="auto"/>
        <w:jc w:val="center"/>
        <w:rPr>
          <w:lang w:val="az-Latn-AZ"/>
        </w:rPr>
      </w:pPr>
    </w:p>
    <w:p w14:paraId="79AE1C5B" w14:textId="51EBDD4D" w:rsidR="00C02120" w:rsidRPr="00405A6B" w:rsidRDefault="00C02120" w:rsidP="008E1D04">
      <w:pPr>
        <w:spacing w:after="0" w:line="240" w:lineRule="auto"/>
        <w:ind w:firstLine="720"/>
        <w:jc w:val="both"/>
        <w:rPr>
          <w:rFonts w:ascii="Times New Roman" w:hAnsi="Times New Roman" w:cs="Times New Roman"/>
          <w:iCs/>
          <w:sz w:val="24"/>
          <w:szCs w:val="24"/>
          <w:lang w:val="az-Latn-AZ"/>
        </w:rPr>
      </w:pPr>
      <w:r w:rsidRPr="00016DD1">
        <w:rPr>
          <w:rFonts w:ascii="Times New Roman" w:hAnsi="Times New Roman" w:cs="Times New Roman"/>
          <w:b/>
          <w:i/>
          <w:iCs/>
          <w:sz w:val="24"/>
          <w:szCs w:val="24"/>
          <w:lang w:val="az-Latn-AZ"/>
        </w:rPr>
        <w:t>Sweep (uzatma)</w:t>
      </w:r>
      <w:r w:rsidRPr="00016DD1">
        <w:rPr>
          <w:rFonts w:ascii="Times New Roman" w:hAnsi="Times New Roman" w:cs="Times New Roman"/>
          <w:iCs/>
          <w:sz w:val="24"/>
          <w:szCs w:val="24"/>
          <w:lang w:val="az-Latn-AZ"/>
        </w:rPr>
        <w:t xml:space="preserve"> </w:t>
      </w:r>
      <w:r w:rsidR="008E1D04" w:rsidRPr="00016DD1">
        <w:rPr>
          <w:rFonts w:ascii="Times New Roman" w:hAnsi="Times New Roman" w:cs="Times New Roman"/>
          <w:iCs/>
          <w:sz w:val="24"/>
          <w:szCs w:val="24"/>
          <w:lang w:val="az-Latn-AZ"/>
        </w:rPr>
        <w:t xml:space="preserve">– </w:t>
      </w:r>
      <w:r w:rsidRPr="00016DD1">
        <w:rPr>
          <w:rFonts w:ascii="Times New Roman" w:hAnsi="Times New Roman" w:cs="Times New Roman"/>
          <w:iCs/>
          <w:sz w:val="24"/>
          <w:szCs w:val="24"/>
          <w:lang w:val="az-Latn-AZ"/>
        </w:rPr>
        <w:t>verilmiş</w:t>
      </w:r>
      <w:r w:rsidR="008E1D04" w:rsidRPr="00016DD1">
        <w:rPr>
          <w:rFonts w:ascii="Times New Roman" w:hAnsi="Times New Roman" w:cs="Times New Roman"/>
          <w:iCs/>
          <w:sz w:val="24"/>
          <w:szCs w:val="24"/>
          <w:lang w:val="az-Latn-AZ"/>
        </w:rPr>
        <w:t xml:space="preserve"> </w:t>
      </w:r>
      <w:r w:rsidRPr="00016DD1">
        <w:rPr>
          <w:rFonts w:ascii="Times New Roman" w:hAnsi="Times New Roman" w:cs="Times New Roman"/>
          <w:iCs/>
          <w:sz w:val="24"/>
          <w:szCs w:val="24"/>
          <w:lang w:val="az-Latn-AZ"/>
        </w:rPr>
        <w:t xml:space="preserve"> yastı fiquru (doğ</w:t>
      </w:r>
      <w:r w:rsidR="00E00A53">
        <w:rPr>
          <w:rFonts w:ascii="Times New Roman" w:hAnsi="Times New Roman" w:cs="Times New Roman"/>
          <w:iCs/>
          <w:sz w:val="24"/>
          <w:szCs w:val="24"/>
          <w:lang w:val="az-Latn-AZ"/>
        </w:rPr>
        <w:t>u</w:t>
      </w:r>
      <w:r w:rsidRPr="00016DD1">
        <w:rPr>
          <w:rFonts w:ascii="Times New Roman" w:hAnsi="Times New Roman" w:cs="Times New Roman"/>
          <w:iCs/>
          <w:sz w:val="24"/>
          <w:szCs w:val="24"/>
          <w:lang w:val="az-Latn-AZ"/>
        </w:rPr>
        <w:t>ranı) verilmiş istiqamətdə (yönəldici) uzadaraq üçölçülü bərk fiqur yaradır. Doğ</w:t>
      </w:r>
      <w:r w:rsidR="00E00A53">
        <w:rPr>
          <w:rFonts w:ascii="Times New Roman" w:hAnsi="Times New Roman" w:cs="Times New Roman"/>
          <w:iCs/>
          <w:sz w:val="24"/>
          <w:szCs w:val="24"/>
          <w:lang w:val="az-Latn-AZ"/>
        </w:rPr>
        <w:t>u</w:t>
      </w:r>
      <w:r w:rsidRPr="00016DD1">
        <w:rPr>
          <w:rFonts w:ascii="Times New Roman" w:hAnsi="Times New Roman" w:cs="Times New Roman"/>
          <w:iCs/>
          <w:sz w:val="24"/>
          <w:szCs w:val="24"/>
          <w:lang w:val="az-Latn-AZ"/>
        </w:rPr>
        <w:t xml:space="preserve">ranın yönəldiciyə nəzərən vəziyyətindən aslı olmayaraq, uzatma </w:t>
      </w:r>
      <w:r w:rsidRPr="00405A6B">
        <w:rPr>
          <w:rFonts w:ascii="Times New Roman" w:hAnsi="Times New Roman" w:cs="Times New Roman"/>
          <w:iCs/>
          <w:sz w:val="24"/>
          <w:szCs w:val="24"/>
          <w:lang w:val="az-Latn-AZ"/>
        </w:rPr>
        <w:t>vaxtı doğ</w:t>
      </w:r>
      <w:r w:rsidR="00E00A53">
        <w:rPr>
          <w:rFonts w:ascii="Times New Roman" w:hAnsi="Times New Roman" w:cs="Times New Roman"/>
          <w:iCs/>
          <w:sz w:val="24"/>
          <w:szCs w:val="24"/>
          <w:lang w:val="az-Latn-AZ"/>
        </w:rPr>
        <w:t>u</w:t>
      </w:r>
      <w:r w:rsidRPr="00405A6B">
        <w:rPr>
          <w:rFonts w:ascii="Times New Roman" w:hAnsi="Times New Roman" w:cs="Times New Roman"/>
          <w:iCs/>
          <w:sz w:val="24"/>
          <w:szCs w:val="24"/>
          <w:lang w:val="az-Latn-AZ"/>
        </w:rPr>
        <w:t>ranın müstəvisini yönə</w:t>
      </w:r>
      <w:r w:rsidR="005E4626">
        <w:rPr>
          <w:rFonts w:ascii="Times New Roman" w:hAnsi="Times New Roman" w:cs="Times New Roman"/>
          <w:iCs/>
          <w:sz w:val="24"/>
          <w:szCs w:val="24"/>
          <w:lang w:val="az-Latn-AZ"/>
        </w:rPr>
        <w:t>ldicinin toxu</w:t>
      </w:r>
      <w:r w:rsidR="005E4626">
        <w:rPr>
          <w:rFonts w:ascii="Times New Roman" w:hAnsi="Times New Roman" w:cs="Times New Roman"/>
          <w:iCs/>
          <w:sz w:val="24"/>
          <w:szCs w:val="24"/>
          <w:lang w:val="az-Latn-AZ"/>
        </w:rPr>
        <w:softHyphen/>
        <w:t>na</w:t>
      </w:r>
      <w:r w:rsidR="005E4626">
        <w:rPr>
          <w:rFonts w:ascii="Times New Roman" w:hAnsi="Times New Roman" w:cs="Times New Roman"/>
          <w:iCs/>
          <w:sz w:val="24"/>
          <w:szCs w:val="24"/>
          <w:lang w:val="az-Latn-AZ"/>
        </w:rPr>
        <w:softHyphen/>
        <w:t>n</w:t>
      </w:r>
      <w:r w:rsidRPr="00405A6B">
        <w:rPr>
          <w:rFonts w:ascii="Times New Roman" w:hAnsi="Times New Roman" w:cs="Times New Roman"/>
          <w:iCs/>
          <w:sz w:val="24"/>
          <w:szCs w:val="24"/>
          <w:lang w:val="az-Latn-AZ"/>
        </w:rPr>
        <w:softHyphen/>
        <w:t>la</w:t>
      </w:r>
      <w:r w:rsidRPr="00405A6B">
        <w:rPr>
          <w:rFonts w:ascii="Times New Roman" w:hAnsi="Times New Roman" w:cs="Times New Roman"/>
          <w:iCs/>
          <w:sz w:val="24"/>
          <w:szCs w:val="24"/>
          <w:lang w:val="az-Latn-AZ"/>
        </w:rPr>
        <w:softHyphen/>
        <w:t>rı</w:t>
      </w:r>
      <w:r w:rsidRPr="00405A6B">
        <w:rPr>
          <w:rFonts w:ascii="Times New Roman" w:hAnsi="Times New Roman" w:cs="Times New Roman"/>
          <w:iCs/>
          <w:sz w:val="24"/>
          <w:szCs w:val="24"/>
          <w:lang w:val="az-Latn-AZ"/>
        </w:rPr>
        <w:softHyphen/>
        <w:t xml:space="preserve">na perpendikulyar vəziyyətə qoyur. </w:t>
      </w:r>
    </w:p>
    <w:p w14:paraId="2782D3CC" w14:textId="77777777" w:rsidR="00C02120" w:rsidRPr="00405A6B" w:rsidRDefault="00C02120" w:rsidP="00690AE5">
      <w:pPr>
        <w:spacing w:after="0" w:line="240" w:lineRule="auto"/>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 xml:space="preserve">Command: </w:t>
      </w:r>
      <w:r w:rsidRPr="00405A6B">
        <w:rPr>
          <w:rFonts w:ascii="Times New Roman" w:hAnsi="Times New Roman" w:cs="Times New Roman"/>
          <w:b/>
          <w:i/>
          <w:sz w:val="24"/>
          <w:szCs w:val="24"/>
          <w:lang w:val="az-Latn-AZ"/>
        </w:rPr>
        <w:t>_sweep</w:t>
      </w:r>
      <w:r w:rsidRPr="00405A6B">
        <w:rPr>
          <w:rFonts w:ascii="Times New Roman" w:hAnsi="Times New Roman" w:cs="Times New Roman"/>
          <w:i/>
          <w:sz w:val="24"/>
          <w:szCs w:val="24"/>
          <w:lang w:val="az-Latn-AZ"/>
        </w:rPr>
        <w:t xml:space="preserve"> </w:t>
      </w:r>
    </w:p>
    <w:p w14:paraId="6103F739" w14:textId="77777777" w:rsidR="00C02120" w:rsidRPr="00405A6B" w:rsidRDefault="00C02120" w:rsidP="00690AE5">
      <w:pPr>
        <w:spacing w:after="0" w:line="240" w:lineRule="auto"/>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Current wire frame density:  ISOLINES=4</w:t>
      </w:r>
    </w:p>
    <w:p w14:paraId="703035CC" w14:textId="77777777" w:rsidR="00C02120" w:rsidRPr="00405A6B" w:rsidRDefault="00C02120" w:rsidP="00690AE5">
      <w:pPr>
        <w:spacing w:after="0" w:line="240" w:lineRule="auto"/>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 xml:space="preserve">Select objects to sweep: 1 found </w:t>
      </w:r>
      <w:bookmarkStart w:id="10" w:name="OLE_LINK9"/>
      <w:r w:rsidRPr="00405A6B">
        <w:rPr>
          <w:rFonts w:ascii="Times New Roman" w:hAnsi="Times New Roman" w:cs="Times New Roman"/>
          <w:i/>
          <w:sz w:val="24"/>
          <w:szCs w:val="24"/>
          <w:lang w:val="az-Latn-AZ"/>
        </w:rPr>
        <w:t>(uzadılacaq obyekti seç</w:t>
      </w:r>
      <w:r w:rsidRPr="00405A6B">
        <w:rPr>
          <w:rFonts w:ascii="Times New Roman" w:hAnsi="Times New Roman" w:cs="Times New Roman"/>
          <w:i/>
          <w:iCs/>
          <w:sz w:val="24"/>
          <w:szCs w:val="24"/>
          <w:lang w:val="az-Latn-AZ"/>
        </w:rPr>
        <w:t>)</w:t>
      </w:r>
    </w:p>
    <w:bookmarkEnd w:id="10"/>
    <w:p w14:paraId="048CC920" w14:textId="77777777" w:rsidR="00C02120" w:rsidRPr="00405A6B" w:rsidRDefault="00C02120" w:rsidP="00690AE5">
      <w:pPr>
        <w:spacing w:after="0" w:line="240" w:lineRule="auto"/>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Select objects to sweep:</w:t>
      </w:r>
    </w:p>
    <w:p w14:paraId="280C8766" w14:textId="311D3A50" w:rsidR="00C02120" w:rsidRPr="00405A6B" w:rsidRDefault="00C02120" w:rsidP="00690AE5">
      <w:pPr>
        <w:spacing w:after="0" w:line="240" w:lineRule="auto"/>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 xml:space="preserve">Select sweep path or [Alignment/Base point/Scale/Twist]: </w:t>
      </w:r>
      <w:bookmarkStart w:id="11" w:name="OLE_LINK13"/>
      <w:bookmarkStart w:id="12" w:name="OLE_LINK14"/>
      <w:r w:rsidRPr="00405A6B">
        <w:rPr>
          <w:rFonts w:ascii="Times New Roman" w:hAnsi="Times New Roman" w:cs="Times New Roman"/>
          <w:i/>
          <w:sz w:val="24"/>
          <w:szCs w:val="24"/>
          <w:lang w:val="az-Latn-AZ"/>
        </w:rPr>
        <w:t>(uzatmanın yönəldicisini seç və ya [düzləndirmək/baza nöqtə/Miqyas/Vid</w:t>
      </w:r>
      <w:r w:rsidR="00DA7EAB">
        <w:rPr>
          <w:rFonts w:ascii="Times New Roman" w:hAnsi="Times New Roman" w:cs="Times New Roman"/>
          <w:i/>
          <w:sz w:val="24"/>
          <w:szCs w:val="24"/>
          <w:lang w:val="az-Latn-AZ"/>
        </w:rPr>
        <w:t>a</w:t>
      </w:r>
      <w:r w:rsidRPr="00405A6B">
        <w:rPr>
          <w:rFonts w:ascii="Times New Roman" w:hAnsi="Times New Roman" w:cs="Times New Roman"/>
          <w:i/>
          <w:sz w:val="24"/>
          <w:szCs w:val="24"/>
          <w:lang w:val="az-Latn-AZ"/>
        </w:rPr>
        <w:t>)</w:t>
      </w:r>
      <w:r w:rsidR="00E2246B" w:rsidRPr="00405A6B">
        <w:rPr>
          <w:rFonts w:ascii="Times New Roman" w:hAnsi="Times New Roman" w:cs="Times New Roman"/>
          <w:i/>
          <w:sz w:val="24"/>
          <w:szCs w:val="24"/>
          <w:lang w:val="az-Latn-AZ"/>
        </w:rPr>
        <w:t>.</w:t>
      </w:r>
    </w:p>
    <w:bookmarkEnd w:id="11"/>
    <w:bookmarkEnd w:id="12"/>
    <w:p w14:paraId="03B3256E" w14:textId="47D71F95" w:rsidR="00C02120" w:rsidRPr="00405A6B" w:rsidRDefault="00BB55E5" w:rsidP="00690AE5">
      <w:pPr>
        <w:keepNext/>
        <w:spacing w:after="0" w:line="240" w:lineRule="auto"/>
        <w:jc w:val="center"/>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109824" behindDoc="0" locked="0" layoutInCell="1" allowOverlap="1" wp14:anchorId="56C8DB12" wp14:editId="054EE731">
                <wp:simplePos x="0" y="0"/>
                <wp:positionH relativeFrom="column">
                  <wp:posOffset>2174439</wp:posOffset>
                </wp:positionH>
                <wp:positionV relativeFrom="paragraph">
                  <wp:posOffset>1409065</wp:posOffset>
                </wp:positionV>
                <wp:extent cx="2022251" cy="285750"/>
                <wp:effectExtent l="0" t="571500" r="0" b="571500"/>
                <wp:wrapNone/>
                <wp:docPr id="158" name="Надпись 158"/>
                <wp:cNvGraphicFramePr/>
                <a:graphic xmlns:a="http://schemas.openxmlformats.org/drawingml/2006/main">
                  <a:graphicData uri="http://schemas.microsoft.com/office/word/2010/wordprocessingShape">
                    <wps:wsp>
                      <wps:cNvSpPr txBox="1"/>
                      <wps:spPr>
                        <a:xfrm rot="19122678">
                          <a:off x="0" y="0"/>
                          <a:ext cx="2022251" cy="285750"/>
                        </a:xfrm>
                        <a:prstGeom prst="rect">
                          <a:avLst/>
                        </a:prstGeom>
                        <a:noFill/>
                        <a:ln w="6350">
                          <a:noFill/>
                        </a:ln>
                      </wps:spPr>
                      <wps:txbx>
                        <w:txbxContent>
                          <w:p w14:paraId="6B03AE37" w14:textId="27577015" w:rsidR="005C6CCE" w:rsidRPr="00683DB0" w:rsidRDefault="005C6CCE" w:rsidP="00BB55E5">
                            <w:pPr>
                              <w:rPr>
                                <w:rFonts w:ascii="Arial" w:hAnsi="Arial" w:cs="Arial"/>
                                <w:sz w:val="20"/>
                                <w:szCs w:val="20"/>
                              </w:rPr>
                            </w:pPr>
                            <w:r>
                              <w:rPr>
                                <w:rFonts w:ascii="Arial" w:hAnsi="Arial" w:cs="Arial"/>
                                <w:sz w:val="20"/>
                                <w:szCs w:val="20"/>
                              </w:rPr>
                              <w:t>Sweep path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8DB12" id="Надпись 158" o:spid="_x0000_s2293" type="#_x0000_t202" style="position:absolute;left:0;text-align:left;margin-left:171.2pt;margin-top:110.95pt;width:159.25pt;height:22.5pt;rotation:-2705896fd;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" filled="f" stroked="f" strokeweight=".5pt">
                <v:textbox>
                  <w:txbxContent>
                    <w:p w14:paraId="6B03AE37" w14:textId="27577015" w:rsidR="005C6CCE" w:rsidRPr="00683DB0" w:rsidRDefault="005C6CCE" w:rsidP="00BB55E5">
                      <w:pPr>
                        <w:rPr>
                          <w:rFonts w:ascii="Arial" w:hAnsi="Arial" w:cs="Arial"/>
                          <w:sz w:val="20"/>
                          <w:szCs w:val="20"/>
                        </w:rPr>
                      </w:pPr>
                      <w:r>
                        <w:rPr>
                          <w:rFonts w:ascii="Arial" w:hAnsi="Arial" w:cs="Arial"/>
                          <w:sz w:val="20"/>
                          <w:szCs w:val="20"/>
                        </w:rPr>
                        <w:t>Sweep path</w:t>
                      </w:r>
                    </w:p>
                  </w:txbxContent>
                </v:textbox>
              </v:shape>
            </w:pict>
          </mc:Fallback>
        </mc:AlternateContent>
      </w: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107776" behindDoc="0" locked="0" layoutInCell="1" allowOverlap="1" wp14:anchorId="2451F0B5" wp14:editId="3F07FB5F">
                <wp:simplePos x="0" y="0"/>
                <wp:positionH relativeFrom="column">
                  <wp:posOffset>3013710</wp:posOffset>
                </wp:positionH>
                <wp:positionV relativeFrom="paragraph">
                  <wp:posOffset>1292861</wp:posOffset>
                </wp:positionV>
                <wp:extent cx="2022251" cy="285750"/>
                <wp:effectExtent l="0" t="571500" r="0" b="571500"/>
                <wp:wrapNone/>
                <wp:docPr id="157" name="Надпись 157"/>
                <wp:cNvGraphicFramePr/>
                <a:graphic xmlns:a="http://schemas.openxmlformats.org/drawingml/2006/main">
                  <a:graphicData uri="http://schemas.microsoft.com/office/word/2010/wordprocessingShape">
                    <wps:wsp>
                      <wps:cNvSpPr txBox="1"/>
                      <wps:spPr>
                        <a:xfrm rot="19122678">
                          <a:off x="0" y="0"/>
                          <a:ext cx="2022251" cy="285750"/>
                        </a:xfrm>
                        <a:prstGeom prst="rect">
                          <a:avLst/>
                        </a:prstGeom>
                        <a:noFill/>
                        <a:ln w="6350">
                          <a:noFill/>
                        </a:ln>
                      </wps:spPr>
                      <wps:txbx>
                        <w:txbxContent>
                          <w:p w14:paraId="12A39805" w14:textId="62D42166" w:rsidR="005C6CCE" w:rsidRPr="00683DB0" w:rsidRDefault="005C6CCE" w:rsidP="00BB55E5">
                            <w:pPr>
                              <w:rPr>
                                <w:rFonts w:ascii="Arial" w:hAnsi="Arial" w:cs="Arial"/>
                                <w:sz w:val="20"/>
                                <w:szCs w:val="20"/>
                              </w:rPr>
                            </w:pPr>
                            <w:r>
                              <w:rPr>
                                <w:rFonts w:ascii="Arial" w:hAnsi="Arial" w:cs="Arial"/>
                                <w:sz w:val="20"/>
                                <w:szCs w:val="20"/>
                              </w:rPr>
                              <w:t>Base 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1F0B5" id="Надпись 157" o:spid="_x0000_s2294" type="#_x0000_t202" style="position:absolute;left:0;text-align:left;margin-left:237.3pt;margin-top:101.8pt;width:159.25pt;height:22.5pt;rotation:-2705896fd;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" filled="f" stroked="f" strokeweight=".5pt">
                <v:textbox>
                  <w:txbxContent>
                    <w:p w14:paraId="12A39805" w14:textId="62D42166" w:rsidR="005C6CCE" w:rsidRPr="00683DB0" w:rsidRDefault="005C6CCE" w:rsidP="00BB55E5">
                      <w:pPr>
                        <w:rPr>
                          <w:rFonts w:ascii="Arial" w:hAnsi="Arial" w:cs="Arial"/>
                          <w:sz w:val="20"/>
                          <w:szCs w:val="20"/>
                        </w:rPr>
                      </w:pPr>
                      <w:r>
                        <w:rPr>
                          <w:rFonts w:ascii="Arial" w:hAnsi="Arial" w:cs="Arial"/>
                          <w:sz w:val="20"/>
                          <w:szCs w:val="20"/>
                        </w:rPr>
                        <w:t>Base point</w:t>
                      </w:r>
                    </w:p>
                  </w:txbxContent>
                </v:textbox>
              </v:shape>
            </w:pict>
          </mc:Fallback>
        </mc:AlternateContent>
      </w: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105728" behindDoc="0" locked="0" layoutInCell="1" allowOverlap="1" wp14:anchorId="65DC2C99" wp14:editId="30434AAC">
                <wp:simplePos x="0" y="0"/>
                <wp:positionH relativeFrom="column">
                  <wp:posOffset>3276600</wp:posOffset>
                </wp:positionH>
                <wp:positionV relativeFrom="paragraph">
                  <wp:posOffset>837566</wp:posOffset>
                </wp:positionV>
                <wp:extent cx="2022251" cy="285750"/>
                <wp:effectExtent l="0" t="571500" r="0" b="571500"/>
                <wp:wrapNone/>
                <wp:docPr id="155" name="Надпись 155"/>
                <wp:cNvGraphicFramePr/>
                <a:graphic xmlns:a="http://schemas.openxmlformats.org/drawingml/2006/main">
                  <a:graphicData uri="http://schemas.microsoft.com/office/word/2010/wordprocessingShape">
                    <wps:wsp>
                      <wps:cNvSpPr txBox="1"/>
                      <wps:spPr>
                        <a:xfrm rot="19122678">
                          <a:off x="0" y="0"/>
                          <a:ext cx="2022251" cy="285750"/>
                        </a:xfrm>
                        <a:prstGeom prst="rect">
                          <a:avLst/>
                        </a:prstGeom>
                        <a:noFill/>
                        <a:ln w="6350">
                          <a:noFill/>
                        </a:ln>
                      </wps:spPr>
                      <wps:txbx>
                        <w:txbxContent>
                          <w:p w14:paraId="17707E72" w14:textId="2D988A4F" w:rsidR="005C6CCE" w:rsidRPr="00683DB0" w:rsidRDefault="005C6CCE" w:rsidP="00BB55E5">
                            <w:pPr>
                              <w:rPr>
                                <w:rFonts w:ascii="Arial" w:hAnsi="Arial" w:cs="Arial"/>
                                <w:sz w:val="20"/>
                                <w:szCs w:val="20"/>
                              </w:rPr>
                            </w:pPr>
                            <w:r>
                              <w:rPr>
                                <w:rFonts w:ascii="Arial" w:hAnsi="Arial" w:cs="Arial"/>
                                <w:sz w:val="20"/>
                                <w:szCs w:val="20"/>
                              </w:rPr>
                              <w:t>Objects to sweep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C2C99" id="Надпись 155" o:spid="_x0000_s2295" type="#_x0000_t202" style="position:absolute;left:0;text-align:left;margin-left:258pt;margin-top:65.95pt;width:159.25pt;height:22.5pt;rotation:-2705896fd;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" filled="f" stroked="f" strokeweight=".5pt">
                <v:textbox>
                  <w:txbxContent>
                    <w:p w14:paraId="17707E72" w14:textId="2D988A4F" w:rsidR="005C6CCE" w:rsidRPr="00683DB0" w:rsidRDefault="005C6CCE" w:rsidP="00BB55E5">
                      <w:pPr>
                        <w:rPr>
                          <w:rFonts w:ascii="Arial" w:hAnsi="Arial" w:cs="Arial"/>
                          <w:sz w:val="20"/>
                          <w:szCs w:val="20"/>
                        </w:rPr>
                      </w:pPr>
                      <w:r>
                        <w:rPr>
                          <w:rFonts w:ascii="Arial" w:hAnsi="Arial" w:cs="Arial"/>
                          <w:sz w:val="20"/>
                          <w:szCs w:val="20"/>
                        </w:rPr>
                        <w:t>Objects to sweep</w:t>
                      </w:r>
                    </w:p>
                  </w:txbxContent>
                </v:textbox>
              </v:shape>
            </w:pict>
          </mc:Fallback>
        </mc:AlternateContent>
      </w:r>
      <w:r w:rsidRPr="00405A6B">
        <w:rPr>
          <w:rFonts w:ascii="Times New Roman" w:hAnsi="Times New Roman" w:cs="Times New Roman"/>
          <w:noProof/>
          <w:sz w:val="24"/>
          <w:szCs w:val="24"/>
          <w:lang w:val="tr-TR" w:eastAsia="tr-TR"/>
        </w:rPr>
        <w:drawing>
          <wp:inline distT="0" distB="0" distL="0" distR="0" wp14:anchorId="4B6884E9" wp14:editId="20947630">
            <wp:extent cx="2409825" cy="1952625"/>
            <wp:effectExtent l="0" t="0" r="9525"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2409825" cy="1952625"/>
                    </a:xfrm>
                    <a:prstGeom prst="rect">
                      <a:avLst/>
                    </a:prstGeom>
                    <a:noFill/>
                    <a:ln>
                      <a:noFill/>
                    </a:ln>
                  </pic:spPr>
                </pic:pic>
              </a:graphicData>
            </a:graphic>
          </wp:inline>
        </w:drawing>
      </w:r>
    </w:p>
    <w:p w14:paraId="22E36B6D" w14:textId="75F09692" w:rsidR="00BB55E5" w:rsidRPr="00405A6B" w:rsidRDefault="00BB55E5" w:rsidP="00690AE5">
      <w:pPr>
        <w:keepNext/>
        <w:spacing w:after="0" w:line="240" w:lineRule="auto"/>
        <w:jc w:val="center"/>
        <w:rPr>
          <w:rFonts w:ascii="Times New Roman" w:hAnsi="Times New Roman" w:cs="Times New Roman"/>
          <w:sz w:val="24"/>
          <w:szCs w:val="24"/>
          <w:lang w:val="az-Latn-AZ"/>
        </w:rPr>
      </w:pPr>
    </w:p>
    <w:p w14:paraId="29CD458B" w14:textId="77777777" w:rsidR="00BB55E5" w:rsidRPr="00405A6B" w:rsidRDefault="00BB55E5" w:rsidP="00690AE5">
      <w:pPr>
        <w:keepNext/>
        <w:spacing w:after="0" w:line="240" w:lineRule="auto"/>
        <w:jc w:val="center"/>
        <w:rPr>
          <w:rFonts w:ascii="Times New Roman" w:hAnsi="Times New Roman" w:cs="Times New Roman"/>
          <w:sz w:val="24"/>
          <w:szCs w:val="24"/>
          <w:lang w:val="az-Latn-AZ"/>
        </w:rPr>
      </w:pPr>
    </w:p>
    <w:p w14:paraId="1D9A00D0" w14:textId="77777777" w:rsidR="00BB55E5" w:rsidRPr="00405A6B" w:rsidRDefault="00BB55E5" w:rsidP="00690AE5">
      <w:pPr>
        <w:keepNext/>
        <w:spacing w:after="0" w:line="240" w:lineRule="auto"/>
        <w:jc w:val="center"/>
        <w:rPr>
          <w:rFonts w:ascii="Times New Roman" w:hAnsi="Times New Roman" w:cs="Times New Roman"/>
          <w:sz w:val="24"/>
          <w:szCs w:val="24"/>
          <w:lang w:val="az-Latn-AZ"/>
        </w:rPr>
      </w:pPr>
    </w:p>
    <w:p w14:paraId="0AAFAA7B" w14:textId="37403CC2" w:rsidR="00C02120" w:rsidRPr="00405A6B" w:rsidRDefault="00C02120" w:rsidP="00690AE5">
      <w:pPr>
        <w:pStyle w:val="NormalWeb"/>
        <w:spacing w:before="0" w:beforeAutospacing="0" w:after="0" w:afterAutospacing="0"/>
        <w:jc w:val="center"/>
        <w:rPr>
          <w:b/>
          <w:bCs/>
          <w:color w:val="404040"/>
          <w:lang w:val="az-Latn-AZ"/>
        </w:rPr>
      </w:pPr>
      <w:r w:rsidRPr="00405A6B">
        <w:rPr>
          <w:b/>
          <w:bCs/>
          <w:noProof/>
          <w:color w:val="404040"/>
          <w:lang w:val="tr-TR" w:eastAsia="tr-TR"/>
        </w:rPr>
        <w:drawing>
          <wp:inline distT="0" distB="0" distL="0" distR="0" wp14:anchorId="0096F32E" wp14:editId="7A86D0C6">
            <wp:extent cx="3493135" cy="1078865"/>
            <wp:effectExtent l="19050" t="0" r="0" b="0"/>
            <wp:docPr id="269" name="Picture 102" descr="Рис. 21. Выдавливание контура вдоль траекто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Рис. 21. Выдавливание контура вдоль траектории"/>
                    <pic:cNvPicPr>
                      <a:picLocks noChangeAspect="1" noChangeArrowheads="1"/>
                    </pic:cNvPicPr>
                  </pic:nvPicPr>
                  <pic:blipFill>
                    <a:blip r:embed="rId607" cstate="print"/>
                    <a:srcRect/>
                    <a:stretch>
                      <a:fillRect/>
                    </a:stretch>
                  </pic:blipFill>
                  <pic:spPr bwMode="auto">
                    <a:xfrm>
                      <a:off x="0" y="0"/>
                      <a:ext cx="3493135" cy="1078865"/>
                    </a:xfrm>
                    <a:prstGeom prst="rect">
                      <a:avLst/>
                    </a:prstGeom>
                    <a:noFill/>
                    <a:ln w="9525">
                      <a:noFill/>
                      <a:miter lim="800000"/>
                      <a:headEnd/>
                      <a:tailEnd/>
                    </a:ln>
                  </pic:spPr>
                </pic:pic>
              </a:graphicData>
            </a:graphic>
          </wp:inline>
        </w:drawing>
      </w:r>
    </w:p>
    <w:p w14:paraId="3667A85B" w14:textId="77777777" w:rsidR="00BB55E5" w:rsidRPr="00405A6B" w:rsidRDefault="00BB55E5" w:rsidP="00690AE5">
      <w:pPr>
        <w:pStyle w:val="NormalWeb"/>
        <w:spacing w:before="0" w:beforeAutospacing="0" w:after="0" w:afterAutospacing="0"/>
        <w:jc w:val="center"/>
        <w:rPr>
          <w:b/>
          <w:bCs/>
          <w:color w:val="404040"/>
          <w:lang w:val="az-Latn-AZ"/>
        </w:rPr>
      </w:pPr>
    </w:p>
    <w:p w14:paraId="5D0F9DC0" w14:textId="77777777" w:rsidR="00BB55E5" w:rsidRPr="00405A6B" w:rsidRDefault="00BB55E5" w:rsidP="00690AE5">
      <w:pPr>
        <w:pStyle w:val="NormalWeb"/>
        <w:spacing w:before="0" w:beforeAutospacing="0" w:after="0" w:afterAutospacing="0"/>
        <w:jc w:val="center"/>
        <w:rPr>
          <w:b/>
          <w:bCs/>
          <w:color w:val="404040"/>
          <w:lang w:val="az-Latn-AZ"/>
        </w:rPr>
      </w:pPr>
    </w:p>
    <w:p w14:paraId="102BE908" w14:textId="77777777" w:rsidR="00C02120" w:rsidRPr="00405A6B" w:rsidRDefault="00C02120" w:rsidP="00BB55E5">
      <w:pPr>
        <w:pStyle w:val="NormalWeb"/>
        <w:spacing w:before="0" w:beforeAutospacing="0" w:after="0" w:afterAutospacing="0"/>
        <w:ind w:firstLine="720"/>
        <w:jc w:val="both"/>
        <w:rPr>
          <w:b/>
          <w:bCs/>
          <w:color w:val="404040"/>
          <w:lang w:val="az-Latn-AZ"/>
        </w:rPr>
      </w:pPr>
      <w:r w:rsidRPr="00405A6B">
        <w:rPr>
          <w:lang w:val="az-Latn-AZ"/>
        </w:rPr>
        <w:t>Uzatma vaxtı verilmiş doğuran burula (</w:t>
      </w:r>
      <w:r w:rsidRPr="00405A6B">
        <w:rPr>
          <w:b/>
          <w:lang w:val="az-Latn-AZ"/>
        </w:rPr>
        <w:t>Twist</w:t>
      </w:r>
      <w:r w:rsidRPr="00405A6B">
        <w:rPr>
          <w:lang w:val="az-Latn-AZ"/>
        </w:rPr>
        <w:t>) və miqyaslana (</w:t>
      </w:r>
      <w:r w:rsidRPr="00405A6B">
        <w:rPr>
          <w:b/>
          <w:lang w:val="az-Latn-AZ"/>
        </w:rPr>
        <w:t>Scale</w:t>
      </w:r>
      <w:r w:rsidRPr="00405A6B">
        <w:rPr>
          <w:lang w:val="az-Latn-AZ"/>
        </w:rPr>
        <w:t>) bilər.</w:t>
      </w:r>
    </w:p>
    <w:p w14:paraId="7F97A228" w14:textId="7A59FE8E" w:rsidR="00C02120" w:rsidRPr="00405A6B" w:rsidRDefault="00BB55E5" w:rsidP="00BB55E5">
      <w:pPr>
        <w:pStyle w:val="NormalWeb"/>
        <w:spacing w:before="0" w:beforeAutospacing="0" w:after="0" w:afterAutospacing="0"/>
        <w:jc w:val="center"/>
        <w:rPr>
          <w:b/>
          <w:bCs/>
          <w:color w:val="404040"/>
          <w:lang w:val="az-Latn-AZ"/>
        </w:rPr>
      </w:pPr>
      <w:r w:rsidRPr="00405A6B">
        <w:rPr>
          <w:b/>
          <w:bCs/>
          <w:noProof/>
          <w:color w:val="404040"/>
          <w:lang w:val="tr-TR" w:eastAsia="tr-TR"/>
        </w:rPr>
        <w:drawing>
          <wp:inline distT="0" distB="0" distL="0" distR="0" wp14:anchorId="38304AA3" wp14:editId="210424C2">
            <wp:extent cx="4886325" cy="1219200"/>
            <wp:effectExtent l="0" t="0" r="952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4886325" cy="1219200"/>
                    </a:xfrm>
                    <a:prstGeom prst="rect">
                      <a:avLst/>
                    </a:prstGeom>
                    <a:noFill/>
                    <a:ln>
                      <a:noFill/>
                    </a:ln>
                  </pic:spPr>
                </pic:pic>
              </a:graphicData>
            </a:graphic>
          </wp:inline>
        </w:drawing>
      </w:r>
    </w:p>
    <w:p w14:paraId="24EC2398" w14:textId="77777777" w:rsidR="00BB55E5" w:rsidRPr="00405A6B" w:rsidRDefault="00BB55E5" w:rsidP="00690AE5">
      <w:pPr>
        <w:pStyle w:val="NormalWeb"/>
        <w:spacing w:before="0" w:beforeAutospacing="0" w:after="0" w:afterAutospacing="0"/>
        <w:jc w:val="both"/>
        <w:rPr>
          <w:bCs/>
          <w:color w:val="404040"/>
          <w:lang w:val="az-Latn-AZ"/>
        </w:rPr>
      </w:pPr>
    </w:p>
    <w:p w14:paraId="7734D8F5" w14:textId="220B41E8" w:rsidR="00C02120" w:rsidRPr="00405A6B" w:rsidRDefault="00C02120" w:rsidP="00BB55E5">
      <w:pPr>
        <w:pStyle w:val="NormalWeb"/>
        <w:spacing w:before="0" w:beforeAutospacing="0" w:after="0" w:afterAutospacing="0"/>
        <w:ind w:firstLine="720"/>
        <w:jc w:val="both"/>
        <w:rPr>
          <w:bCs/>
          <w:color w:val="404040"/>
          <w:lang w:val="az-Latn-AZ"/>
        </w:rPr>
      </w:pPr>
      <w:r w:rsidRPr="00405A6B">
        <w:rPr>
          <w:bCs/>
          <w:color w:val="404040"/>
          <w:lang w:val="az-Latn-AZ"/>
        </w:rPr>
        <w:t>İndi isə 1200x1500 ölçüsündə pəncərənin modelləşdirilməsi ardıcığını nəzərdən keçirək.</w:t>
      </w:r>
    </w:p>
    <w:p w14:paraId="417415BB" w14:textId="77777777" w:rsidR="00C02120" w:rsidRPr="00405A6B" w:rsidRDefault="00C02120" w:rsidP="00690AE5">
      <w:pPr>
        <w:pStyle w:val="NormalWeb"/>
        <w:spacing w:before="0" w:beforeAutospacing="0" w:after="0" w:afterAutospacing="0"/>
        <w:jc w:val="both"/>
        <w:rPr>
          <w:bCs/>
          <w:color w:val="404040"/>
          <w:lang w:val="az-Latn-AZ"/>
        </w:rPr>
      </w:pPr>
      <w:r w:rsidRPr="00405A6B">
        <w:rPr>
          <w:bCs/>
          <w:color w:val="404040"/>
          <w:lang w:val="az-Latn-AZ"/>
        </w:rPr>
        <w:t xml:space="preserve">1. Yeni fayıl açaq </w:t>
      </w:r>
      <w:r w:rsidRPr="00405A6B">
        <w:rPr>
          <w:b/>
          <w:bCs/>
          <w:color w:val="404040"/>
          <w:lang w:val="az-Latn-AZ"/>
        </w:rPr>
        <w:t>CTRL+N</w:t>
      </w:r>
      <w:r w:rsidRPr="00405A6B">
        <w:rPr>
          <w:bCs/>
          <w:color w:val="404040"/>
          <w:lang w:val="az-Latn-AZ"/>
        </w:rPr>
        <w:t xml:space="preserve"> və şablonların siyahısından acadiso seçək.</w:t>
      </w:r>
    </w:p>
    <w:p w14:paraId="1D7281F9" w14:textId="61C0BFC7" w:rsidR="00C02120" w:rsidRPr="00405A6B" w:rsidRDefault="00C02120" w:rsidP="00690AE5">
      <w:pPr>
        <w:pStyle w:val="NormalWeb"/>
        <w:spacing w:before="0" w:beforeAutospacing="0" w:after="0" w:afterAutospacing="0"/>
        <w:jc w:val="both"/>
        <w:rPr>
          <w:bCs/>
          <w:color w:val="404040"/>
          <w:lang w:val="az-Latn-AZ"/>
        </w:rPr>
      </w:pPr>
      <w:r w:rsidRPr="00405A6B">
        <w:rPr>
          <w:bCs/>
          <w:color w:val="404040"/>
          <w:lang w:val="az-Latn-AZ"/>
        </w:rPr>
        <w:t xml:space="preserve">2. </w:t>
      </w:r>
      <w:r w:rsidRPr="00405A6B">
        <w:rPr>
          <w:bCs/>
          <w:noProof/>
          <w:color w:val="404040"/>
          <w:lang w:val="tr-TR" w:eastAsia="tr-TR"/>
        </w:rPr>
        <w:drawing>
          <wp:inline distT="0" distB="0" distL="0" distR="0" wp14:anchorId="532289D0" wp14:editId="3702DE73">
            <wp:extent cx="1664335" cy="140335"/>
            <wp:effectExtent l="19050" t="0" r="0" b="0"/>
            <wp:docPr id="538"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609" cstate="print"/>
                    <a:srcRect/>
                    <a:stretch>
                      <a:fillRect/>
                    </a:stretch>
                  </pic:blipFill>
                  <pic:spPr bwMode="auto">
                    <a:xfrm>
                      <a:off x="0" y="0"/>
                      <a:ext cx="1664335" cy="140335"/>
                    </a:xfrm>
                    <a:prstGeom prst="rect">
                      <a:avLst/>
                    </a:prstGeom>
                    <a:noFill/>
                    <a:ln w="9525">
                      <a:noFill/>
                      <a:miter lim="800000"/>
                      <a:headEnd/>
                      <a:tailEnd/>
                    </a:ln>
                  </pic:spPr>
                </pic:pic>
              </a:graphicData>
            </a:graphic>
          </wp:inline>
        </w:drawing>
      </w:r>
      <w:r w:rsidRPr="00405A6B">
        <w:rPr>
          <w:bCs/>
          <w:color w:val="404040"/>
          <w:lang w:val="az-Latn-AZ"/>
        </w:rPr>
        <w:t xml:space="preserve"> </w:t>
      </w:r>
      <w:r w:rsidR="00E2246B" w:rsidRPr="00405A6B">
        <w:rPr>
          <w:bCs/>
          <w:color w:val="404040"/>
          <w:lang w:val="az-Latn-AZ"/>
        </w:rPr>
        <w:t xml:space="preserve"> işçi </w:t>
      </w:r>
      <w:r w:rsidRPr="00405A6B">
        <w:rPr>
          <w:bCs/>
          <w:color w:val="404040"/>
          <w:lang w:val="az-Latn-AZ"/>
        </w:rPr>
        <w:t>sahəni təyin edək.</w:t>
      </w:r>
    </w:p>
    <w:p w14:paraId="4CF0FB88" w14:textId="77777777" w:rsidR="00C02120" w:rsidRPr="00405A6B" w:rsidRDefault="00C02120" w:rsidP="00690AE5">
      <w:pPr>
        <w:pStyle w:val="NormalWeb"/>
        <w:spacing w:before="0" w:beforeAutospacing="0" w:after="0" w:afterAutospacing="0"/>
        <w:jc w:val="both"/>
        <w:rPr>
          <w:bCs/>
          <w:color w:val="404040"/>
          <w:lang w:val="az-Latn-AZ"/>
        </w:rPr>
      </w:pPr>
      <w:r w:rsidRPr="00405A6B">
        <w:rPr>
          <w:bCs/>
          <w:color w:val="404040"/>
          <w:lang w:val="az-Latn-AZ"/>
        </w:rPr>
        <w:t xml:space="preserve">3. Hal sətrindən </w:t>
      </w:r>
      <w:r w:rsidRPr="00405A6B">
        <w:rPr>
          <w:b/>
          <w:bCs/>
          <w:color w:val="404040"/>
          <w:lang w:val="az-Latn-AZ"/>
        </w:rPr>
        <w:t>Grid</w:t>
      </w:r>
      <w:r w:rsidRPr="00405A6B">
        <w:rPr>
          <w:bCs/>
          <w:color w:val="404040"/>
          <w:lang w:val="az-Latn-AZ"/>
        </w:rPr>
        <w:t xml:space="preserve"> aktivləşdirilir və sazlanır (üzərində sağ düymə </w:t>
      </w:r>
      <w:r w:rsidRPr="005E4626">
        <w:rPr>
          <w:b/>
          <w:bCs/>
          <w:color w:val="404040"/>
          <w:lang w:val="az-Latn-AZ"/>
        </w:rPr>
        <w:t>settings</w:t>
      </w:r>
      <w:r w:rsidRPr="00405A6B">
        <w:rPr>
          <w:bCs/>
          <w:color w:val="404040"/>
          <w:lang w:val="az-Latn-AZ"/>
        </w:rPr>
        <w:t xml:space="preserve"> seçilir və açılan lövhədən </w:t>
      </w:r>
      <w:r w:rsidRPr="00405A6B">
        <w:rPr>
          <w:b/>
          <w:bCs/>
          <w:color w:val="404040"/>
          <w:lang w:val="az-Latn-AZ"/>
        </w:rPr>
        <w:t>grid behavior</w:t>
      </w:r>
      <w:r w:rsidRPr="00405A6B">
        <w:rPr>
          <w:bCs/>
          <w:color w:val="404040"/>
          <w:lang w:val="az-Latn-AZ"/>
        </w:rPr>
        <w:t xml:space="preserve"> sahəsindəki açarlar ləğv edilir). </w:t>
      </w:r>
    </w:p>
    <w:p w14:paraId="53EE7496" w14:textId="160910DD" w:rsidR="00C02120" w:rsidRPr="00405A6B" w:rsidRDefault="00C02120" w:rsidP="00690AE5">
      <w:pPr>
        <w:pStyle w:val="NormalWeb"/>
        <w:spacing w:before="0" w:beforeAutospacing="0" w:after="0" w:afterAutospacing="0"/>
        <w:jc w:val="both"/>
        <w:rPr>
          <w:bCs/>
          <w:color w:val="404040"/>
          <w:lang w:val="az-Latn-AZ"/>
        </w:rPr>
      </w:pPr>
      <w:r w:rsidRPr="00405A6B">
        <w:rPr>
          <w:bCs/>
          <w:color w:val="404040"/>
          <w:lang w:val="az-Latn-AZ"/>
        </w:rPr>
        <w:t xml:space="preserve">4. </w:t>
      </w:r>
      <w:r w:rsidR="005E4626">
        <w:rPr>
          <w:bCs/>
          <w:color w:val="404040"/>
          <w:lang w:val="az-Latn-AZ"/>
        </w:rPr>
        <w:t>Əmrlər</w:t>
      </w:r>
      <w:r w:rsidRPr="00405A6B">
        <w:rPr>
          <w:bCs/>
          <w:color w:val="404040"/>
          <w:lang w:val="az-Latn-AZ"/>
        </w:rPr>
        <w:t xml:space="preserve"> sətrində "</w:t>
      </w:r>
      <w:r w:rsidRPr="00405A6B">
        <w:rPr>
          <w:b/>
          <w:bCs/>
          <w:i/>
          <w:color w:val="404040"/>
          <w:lang w:val="az-Latn-AZ"/>
        </w:rPr>
        <w:t>z</w:t>
      </w:r>
      <w:r w:rsidRPr="00405A6B">
        <w:rPr>
          <w:bCs/>
          <w:color w:val="404040"/>
          <w:lang w:val="az-Latn-AZ"/>
        </w:rPr>
        <w:t>" yığılıb enter vurulur "</w:t>
      </w:r>
      <w:r w:rsidRPr="00405A6B">
        <w:rPr>
          <w:b/>
          <w:bCs/>
          <w:i/>
          <w:color w:val="404040"/>
          <w:lang w:val="az-Latn-AZ"/>
        </w:rPr>
        <w:t>a</w:t>
      </w:r>
      <w:r w:rsidRPr="00405A6B">
        <w:rPr>
          <w:bCs/>
          <w:color w:val="404040"/>
          <w:lang w:val="az-Latn-AZ"/>
        </w:rPr>
        <w:t>" enter.</w:t>
      </w:r>
    </w:p>
    <w:p w14:paraId="7DFB72B5" w14:textId="406E7957" w:rsidR="00C02120" w:rsidRPr="00405A6B" w:rsidRDefault="00C02120" w:rsidP="00690AE5">
      <w:pPr>
        <w:pStyle w:val="NormalWeb"/>
        <w:spacing w:before="0" w:beforeAutospacing="0" w:after="0" w:afterAutospacing="0"/>
        <w:jc w:val="both"/>
        <w:rPr>
          <w:bCs/>
          <w:color w:val="404040"/>
          <w:lang w:val="az-Latn-AZ"/>
        </w:rPr>
      </w:pPr>
      <w:r w:rsidRPr="00405A6B">
        <w:rPr>
          <w:bCs/>
          <w:color w:val="404040"/>
          <w:lang w:val="az-Latn-AZ"/>
        </w:rPr>
        <w:t xml:space="preserve">5. Hal sətrindən </w:t>
      </w:r>
      <w:r w:rsidRPr="00405A6B">
        <w:rPr>
          <w:b/>
          <w:bCs/>
          <w:color w:val="404040"/>
          <w:lang w:val="az-Latn-AZ"/>
        </w:rPr>
        <w:t>Polar</w:t>
      </w:r>
      <w:r w:rsidRPr="00405A6B">
        <w:rPr>
          <w:bCs/>
          <w:color w:val="404040"/>
          <w:lang w:val="az-Latn-AZ"/>
        </w:rPr>
        <w:t xml:space="preserve"> qoşulur və üzərində sağ düymə açılan siyahıdan </w:t>
      </w:r>
      <w:r w:rsidRPr="00405A6B">
        <w:rPr>
          <w:b/>
          <w:bCs/>
          <w:color w:val="404040"/>
          <w:lang w:val="az-Latn-AZ"/>
        </w:rPr>
        <w:t>15</w:t>
      </w:r>
      <w:r w:rsidR="00BB55E5" w:rsidRPr="00405A6B">
        <w:rPr>
          <w:b/>
          <w:bCs/>
          <w:color w:val="404040"/>
          <w:lang w:val="az-Latn-AZ"/>
        </w:rPr>
        <w:sym w:font="Symbol" w:char="F0B0"/>
      </w:r>
      <w:r w:rsidRPr="00405A6B">
        <w:rPr>
          <w:bCs/>
          <w:color w:val="404040"/>
          <w:lang w:val="az-Latn-AZ"/>
        </w:rPr>
        <w:t xml:space="preserve"> seçilir.</w:t>
      </w:r>
    </w:p>
    <w:p w14:paraId="326C9040" w14:textId="4BB7D10F" w:rsidR="00C02120" w:rsidRPr="00405A6B" w:rsidRDefault="00C02120" w:rsidP="00690AE5">
      <w:pPr>
        <w:pStyle w:val="NormalWeb"/>
        <w:spacing w:before="0" w:beforeAutospacing="0" w:after="0" w:afterAutospacing="0"/>
        <w:jc w:val="both"/>
        <w:rPr>
          <w:bCs/>
          <w:color w:val="404040"/>
          <w:lang w:val="az-Latn-AZ"/>
        </w:rPr>
      </w:pPr>
      <w:r w:rsidRPr="00405A6B">
        <w:rPr>
          <w:bCs/>
          <w:color w:val="404040"/>
          <w:lang w:val="az-Latn-AZ"/>
        </w:rPr>
        <w:t xml:space="preserve">6. Hal sətrindən </w:t>
      </w:r>
      <w:r w:rsidRPr="00405A6B">
        <w:rPr>
          <w:b/>
          <w:bCs/>
          <w:color w:val="404040"/>
          <w:lang w:val="az-Latn-AZ"/>
        </w:rPr>
        <w:t>Osnap</w:t>
      </w:r>
      <w:r w:rsidRPr="00405A6B">
        <w:rPr>
          <w:bCs/>
          <w:color w:val="404040"/>
          <w:lang w:val="az-Latn-AZ"/>
        </w:rPr>
        <w:t xml:space="preserve"> qoşulur, üzərində sağ düymə açılan siyahıdan </w:t>
      </w:r>
      <w:r w:rsidR="00E2246B" w:rsidRPr="00405A6B">
        <w:rPr>
          <w:b/>
          <w:bCs/>
          <w:color w:val="404040"/>
          <w:lang w:val="az-Latn-AZ"/>
        </w:rPr>
        <w:t>Settings</w:t>
      </w:r>
      <w:r w:rsidRPr="00405A6B">
        <w:rPr>
          <w:bCs/>
          <w:color w:val="404040"/>
          <w:lang w:val="az-Latn-AZ"/>
        </w:rPr>
        <w:t xml:space="preserve"> seçilir və açılan lövhədən yalnız </w:t>
      </w:r>
      <w:r w:rsidRPr="00405A6B">
        <w:rPr>
          <w:b/>
          <w:bCs/>
          <w:color w:val="404040"/>
          <w:lang w:val="az-Latn-AZ"/>
        </w:rPr>
        <w:t>endpoint, intersection</w:t>
      </w:r>
      <w:r w:rsidRPr="00405A6B">
        <w:rPr>
          <w:bCs/>
          <w:color w:val="404040"/>
          <w:lang w:val="az-Latn-AZ"/>
        </w:rPr>
        <w:t xml:space="preserve"> açarları qoşulur.</w:t>
      </w:r>
    </w:p>
    <w:tbl>
      <w:tblPr>
        <w:tblStyle w:val="TableGrid"/>
        <w:tblW w:w="0" w:type="auto"/>
        <w:tblInd w:w="-5" w:type="dxa"/>
        <w:tblLook w:val="04A0" w:firstRow="1" w:lastRow="0" w:firstColumn="1" w:lastColumn="0" w:noHBand="0" w:noVBand="1"/>
      </w:tblPr>
      <w:tblGrid>
        <w:gridCol w:w="5812"/>
        <w:gridCol w:w="3822"/>
      </w:tblGrid>
      <w:tr w:rsidR="00B32A98" w:rsidRPr="001A63FD" w14:paraId="515F474F" w14:textId="77777777" w:rsidTr="00A55C83">
        <w:tc>
          <w:tcPr>
            <w:tcW w:w="5812" w:type="dxa"/>
          </w:tcPr>
          <w:p w14:paraId="553996AF" w14:textId="1DC7488E" w:rsidR="00B32A98" w:rsidRPr="00405A6B" w:rsidRDefault="00B32A98" w:rsidP="0025422F">
            <w:pPr>
              <w:pStyle w:val="NormalWeb"/>
              <w:spacing w:before="0" w:beforeAutospacing="0" w:after="0" w:afterAutospacing="0"/>
              <w:ind w:left="-105"/>
              <w:jc w:val="both"/>
              <w:rPr>
                <w:bCs/>
                <w:color w:val="404040"/>
                <w:lang w:val="az-Latn-AZ"/>
              </w:rPr>
            </w:pPr>
            <w:r w:rsidRPr="00405A6B">
              <w:rPr>
                <w:bCs/>
                <w:color w:val="404040"/>
                <w:lang w:val="az-Latn-AZ"/>
              </w:rPr>
              <w:lastRenderedPageBreak/>
              <w:t xml:space="preserve">7. Hal sətrindən </w:t>
            </w:r>
            <w:r w:rsidRPr="00405A6B">
              <w:rPr>
                <w:b/>
                <w:bCs/>
                <w:color w:val="404040"/>
                <w:lang w:val="az-Latn-AZ"/>
              </w:rPr>
              <w:t>Otrack</w:t>
            </w:r>
            <w:r w:rsidRPr="00405A6B">
              <w:rPr>
                <w:bCs/>
                <w:color w:val="404040"/>
                <w:lang w:val="az-Latn-AZ"/>
              </w:rPr>
              <w:t xml:space="preserve"> qoşulur. Digərləri ləğv edilir.</w:t>
            </w:r>
          </w:p>
          <w:p w14:paraId="1D569D1B" w14:textId="22ED8920" w:rsidR="00B32A98" w:rsidRPr="00405A6B" w:rsidRDefault="00B32A98" w:rsidP="0025422F">
            <w:pPr>
              <w:pStyle w:val="NormalWeb"/>
              <w:spacing w:before="120" w:beforeAutospacing="0" w:after="0" w:afterAutospacing="0"/>
              <w:ind w:left="-105"/>
              <w:jc w:val="both"/>
              <w:rPr>
                <w:bCs/>
                <w:color w:val="404040"/>
                <w:lang w:val="az-Latn-AZ"/>
              </w:rPr>
            </w:pPr>
            <w:r w:rsidRPr="00405A6B">
              <w:rPr>
                <w:bCs/>
                <w:color w:val="404040"/>
                <w:lang w:val="az-Latn-AZ"/>
              </w:rPr>
              <w:t xml:space="preserve">8. </w:t>
            </w:r>
            <w:r w:rsidRPr="00405A6B">
              <w:rPr>
                <w:b/>
                <w:bCs/>
                <w:color w:val="404040"/>
                <w:lang w:val="az-Latn-AZ"/>
              </w:rPr>
              <w:t>Vie</w:t>
            </w:r>
            <w:r w:rsidRPr="00405A6B">
              <w:rPr>
                <w:b/>
                <w:lang w:val="az-Latn-AZ"/>
              </w:rPr>
              <w:t>w</w:t>
            </w:r>
            <w:r w:rsidRPr="00405A6B">
              <w:rPr>
                <w:bCs/>
                <w:noProof/>
                <w:color w:val="404040"/>
                <w:lang w:val="az-Latn-AZ"/>
              </w:rPr>
              <w:t xml:space="preserve"> men</w:t>
            </w:r>
            <w:r w:rsidRPr="00405A6B">
              <w:rPr>
                <w:bCs/>
                <w:noProof/>
                <w:color w:val="404040"/>
                <w:lang w:val="az-Latn-AZ"/>
              </w:rPr>
              <w:softHyphen/>
              <w:t>yu</w:t>
            </w:r>
            <w:r w:rsidRPr="00405A6B">
              <w:rPr>
                <w:bCs/>
                <w:noProof/>
                <w:color w:val="404040"/>
                <w:lang w:val="az-Latn-AZ"/>
              </w:rPr>
              <w:softHyphen/>
              <w:t>sun</w:t>
            </w:r>
            <w:r w:rsidRPr="00405A6B">
              <w:rPr>
                <w:bCs/>
                <w:noProof/>
                <w:color w:val="404040"/>
                <w:lang w:val="az-Latn-AZ"/>
              </w:rPr>
              <w:softHyphen/>
              <w:t xml:space="preserve">dakı </w:t>
            </w:r>
            <w:r w:rsidRPr="00405A6B">
              <w:rPr>
                <w:bCs/>
                <w:noProof/>
                <w:color w:val="404040"/>
                <w:lang w:val="tr-TR" w:eastAsia="tr-TR"/>
              </w:rPr>
              <w:drawing>
                <wp:inline distT="0" distB="0" distL="0" distR="0" wp14:anchorId="6577312E" wp14:editId="041CAF8F">
                  <wp:extent cx="902716" cy="140208"/>
                  <wp:effectExtent l="19050" t="0" r="0" b="0"/>
                  <wp:docPr id="542"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610" cstate="print"/>
                          <a:srcRect l="21328" r="30861" b="17857"/>
                          <a:stretch>
                            <a:fillRect/>
                          </a:stretch>
                        </pic:blipFill>
                        <pic:spPr bwMode="auto">
                          <a:xfrm>
                            <a:off x="0" y="0"/>
                            <a:ext cx="902716" cy="140208"/>
                          </a:xfrm>
                          <a:prstGeom prst="rect">
                            <a:avLst/>
                          </a:prstGeom>
                          <a:noFill/>
                          <a:ln w="9525">
                            <a:noFill/>
                            <a:miter lim="800000"/>
                            <a:headEnd/>
                            <a:tailEnd/>
                          </a:ln>
                        </pic:spPr>
                      </pic:pic>
                    </a:graphicData>
                  </a:graphic>
                </wp:inline>
              </w:drawing>
            </w:r>
            <w:r w:rsidRPr="00405A6B">
              <w:rPr>
                <w:bCs/>
                <w:color w:val="404040"/>
                <w:lang w:val="az-Latn-AZ"/>
              </w:rPr>
              <w:t xml:space="preserve">lövhəsindən  </w:t>
            </w:r>
            <w:r w:rsidRPr="00405A6B">
              <w:rPr>
                <w:bCs/>
                <w:noProof/>
                <w:color w:val="404040"/>
                <w:lang w:val="tr-TR" w:eastAsia="tr-TR"/>
              </w:rPr>
              <w:drawing>
                <wp:inline distT="0" distB="0" distL="0" distR="0" wp14:anchorId="18FF497E" wp14:editId="5B87A2E4">
                  <wp:extent cx="1146175" cy="182880"/>
                  <wp:effectExtent l="19050" t="0" r="0" b="0"/>
                  <wp:docPr id="532"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11" cstate="print"/>
                          <a:srcRect/>
                          <a:stretch>
                            <a:fillRect/>
                          </a:stretch>
                        </pic:blipFill>
                        <pic:spPr bwMode="auto">
                          <a:xfrm>
                            <a:off x="0" y="0"/>
                            <a:ext cx="1146175" cy="182880"/>
                          </a:xfrm>
                          <a:prstGeom prst="rect">
                            <a:avLst/>
                          </a:prstGeom>
                          <a:noFill/>
                          <a:ln w="9525">
                            <a:noFill/>
                            <a:miter lim="800000"/>
                            <a:headEnd/>
                            <a:tailEnd/>
                          </a:ln>
                        </pic:spPr>
                      </pic:pic>
                    </a:graphicData>
                  </a:graphic>
                </wp:inline>
              </w:drawing>
            </w:r>
            <w:r w:rsidRPr="00405A6B">
              <w:rPr>
                <w:bCs/>
                <w:color w:val="404040"/>
                <w:lang w:val="az-Latn-AZ"/>
              </w:rPr>
              <w:t xml:space="preserve"> seçilir.</w:t>
            </w:r>
          </w:p>
          <w:p w14:paraId="1ED5CD02" w14:textId="77777777" w:rsidR="00B32A98" w:rsidRPr="00405A6B" w:rsidRDefault="00B32A98" w:rsidP="0025422F">
            <w:pPr>
              <w:pStyle w:val="NormalWeb"/>
              <w:spacing w:before="120" w:beforeAutospacing="0" w:after="120" w:afterAutospacing="0"/>
              <w:ind w:left="-105"/>
              <w:jc w:val="both"/>
              <w:rPr>
                <w:bCs/>
                <w:color w:val="404040"/>
                <w:lang w:val="az-Latn-AZ"/>
              </w:rPr>
            </w:pPr>
            <w:r w:rsidRPr="00405A6B">
              <w:rPr>
                <w:bCs/>
                <w:color w:val="404040"/>
                <w:lang w:val="az-Latn-AZ"/>
              </w:rPr>
              <w:t xml:space="preserve">9. </w:t>
            </w:r>
            <w:r w:rsidRPr="00405A6B">
              <w:rPr>
                <w:b/>
                <w:bCs/>
                <w:color w:val="404040"/>
                <w:lang w:val="az-Latn-AZ"/>
              </w:rPr>
              <w:t>Vie</w:t>
            </w:r>
            <w:r w:rsidRPr="00405A6B">
              <w:rPr>
                <w:b/>
                <w:lang w:val="az-Latn-AZ"/>
              </w:rPr>
              <w:t>w</w:t>
            </w:r>
            <w:r w:rsidRPr="00405A6B">
              <w:rPr>
                <w:lang w:val="az-Latn-AZ"/>
              </w:rPr>
              <w:t xml:space="preserve"> men</w:t>
            </w:r>
            <w:r w:rsidRPr="00405A6B">
              <w:rPr>
                <w:lang w:val="az-Latn-AZ"/>
              </w:rPr>
              <w:softHyphen/>
              <w:t>yu</w:t>
            </w:r>
            <w:r w:rsidRPr="00405A6B">
              <w:rPr>
                <w:lang w:val="az-Latn-AZ"/>
              </w:rPr>
              <w:softHyphen/>
              <w:t>sun</w:t>
            </w:r>
            <w:r w:rsidRPr="00405A6B">
              <w:rPr>
                <w:lang w:val="az-Latn-AZ"/>
              </w:rPr>
              <w:softHyphen/>
              <w:t>dakı</w:t>
            </w:r>
            <w:r w:rsidRPr="00405A6B">
              <w:rPr>
                <w:bCs/>
                <w:color w:val="404040"/>
                <w:lang w:val="az-Latn-AZ"/>
              </w:rPr>
              <w:t xml:space="preserve"> </w:t>
            </w:r>
            <w:r w:rsidRPr="00405A6B">
              <w:rPr>
                <w:b/>
                <w:bCs/>
                <w:color w:val="404040"/>
                <w:lang w:val="az-Latn-AZ"/>
              </w:rPr>
              <w:t>Vie</w:t>
            </w:r>
            <w:r w:rsidRPr="00405A6B">
              <w:rPr>
                <w:b/>
                <w:lang w:val="az-Latn-AZ"/>
              </w:rPr>
              <w:t>ws</w:t>
            </w:r>
            <w:r w:rsidRPr="00405A6B">
              <w:rPr>
                <w:bCs/>
                <w:color w:val="404040"/>
                <w:lang w:val="az-Latn-AZ"/>
              </w:rPr>
              <w:t xml:space="preserve"> löv</w:t>
            </w:r>
            <w:r w:rsidRPr="00405A6B">
              <w:rPr>
                <w:bCs/>
                <w:color w:val="404040"/>
                <w:lang w:val="az-Latn-AZ"/>
              </w:rPr>
              <w:softHyphen/>
              <w:t>hə</w:t>
            </w:r>
            <w:r w:rsidRPr="00405A6B">
              <w:rPr>
                <w:bCs/>
                <w:color w:val="404040"/>
                <w:lang w:val="az-Latn-AZ"/>
              </w:rPr>
              <w:softHyphen/>
              <w:t>sin</w:t>
            </w:r>
            <w:r w:rsidRPr="00405A6B">
              <w:rPr>
                <w:bCs/>
                <w:color w:val="404040"/>
                <w:lang w:val="az-Latn-AZ"/>
              </w:rPr>
              <w:softHyphen/>
              <w:t>d</w:t>
            </w:r>
            <w:r w:rsidRPr="00405A6B">
              <w:rPr>
                <w:bCs/>
                <w:color w:val="404040"/>
                <w:lang w:val="az-Latn-AZ"/>
              </w:rPr>
              <w:softHyphen/>
              <w:t xml:space="preserve">ən  </w:t>
            </w:r>
            <w:r w:rsidRPr="00405A6B">
              <w:rPr>
                <w:bCs/>
                <w:noProof/>
                <w:color w:val="404040"/>
                <w:lang w:val="tr-TR" w:eastAsia="tr-TR"/>
              </w:rPr>
              <w:drawing>
                <wp:inline distT="0" distB="0" distL="0" distR="0" wp14:anchorId="360B7A89" wp14:editId="7D80E987">
                  <wp:extent cx="591185" cy="207010"/>
                  <wp:effectExtent l="19050" t="0" r="0" b="0"/>
                  <wp:docPr id="53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12" cstate="print"/>
                          <a:srcRect/>
                          <a:stretch>
                            <a:fillRect/>
                          </a:stretch>
                        </pic:blipFill>
                        <pic:spPr bwMode="auto">
                          <a:xfrm>
                            <a:off x="0" y="0"/>
                            <a:ext cx="591185" cy="207010"/>
                          </a:xfrm>
                          <a:prstGeom prst="rect">
                            <a:avLst/>
                          </a:prstGeom>
                          <a:noFill/>
                          <a:ln w="9525">
                            <a:noFill/>
                            <a:miter lim="800000"/>
                            <a:headEnd/>
                            <a:tailEnd/>
                          </a:ln>
                        </pic:spPr>
                      </pic:pic>
                    </a:graphicData>
                  </a:graphic>
                </wp:inline>
              </w:drawing>
            </w:r>
            <w:r w:rsidRPr="00405A6B">
              <w:rPr>
                <w:bCs/>
                <w:color w:val="404040"/>
                <w:lang w:val="az-Latn-AZ"/>
              </w:rPr>
              <w:t>seçi</w:t>
            </w:r>
            <w:r w:rsidRPr="00405A6B">
              <w:rPr>
                <w:bCs/>
                <w:color w:val="404040"/>
                <w:lang w:val="az-Latn-AZ"/>
              </w:rPr>
              <w:softHyphen/>
              <w:t>lir.</w:t>
            </w:r>
          </w:p>
          <w:p w14:paraId="0B26820C" w14:textId="5C4DC80A" w:rsidR="00B32A98" w:rsidRPr="00405A6B" w:rsidRDefault="00B32A98" w:rsidP="0025422F">
            <w:pPr>
              <w:pStyle w:val="NormalWeb"/>
              <w:spacing w:before="0" w:beforeAutospacing="0" w:after="0" w:afterAutospacing="0"/>
              <w:ind w:left="-105"/>
              <w:jc w:val="both"/>
              <w:rPr>
                <w:bCs/>
                <w:color w:val="404040"/>
                <w:lang w:val="az-Latn-AZ"/>
              </w:rPr>
            </w:pPr>
            <w:r w:rsidRPr="00405A6B">
              <w:rPr>
                <w:bCs/>
                <w:color w:val="404040"/>
                <w:lang w:val="az-Latn-AZ"/>
              </w:rPr>
              <w:t>10. Şəkildəki kimi çərçivənin xətləri çə</w:t>
            </w:r>
            <w:r w:rsidRPr="00405A6B">
              <w:rPr>
                <w:bCs/>
                <w:color w:val="404040"/>
                <w:lang w:val="az-Latn-AZ"/>
              </w:rPr>
              <w:softHyphen/>
              <w:t xml:space="preserve">kilir. </w:t>
            </w:r>
            <w:r w:rsidRPr="00405A6B">
              <w:rPr>
                <w:b/>
                <w:bCs/>
                <w:color w:val="404040"/>
                <w:lang w:val="az-Latn-AZ"/>
              </w:rPr>
              <w:t>Grid</w:t>
            </w:r>
            <w:r w:rsidRPr="00405A6B">
              <w:rPr>
                <w:bCs/>
                <w:color w:val="404040"/>
                <w:lang w:val="az-Latn-AZ"/>
              </w:rPr>
              <w:t xml:space="preserve"> söndürülür. 1200x1500 çərçivə va</w:t>
            </w:r>
            <w:r w:rsidRPr="00405A6B">
              <w:rPr>
                <w:bCs/>
                <w:color w:val="404040"/>
                <w:lang w:val="az-Latn-AZ"/>
              </w:rPr>
              <w:softHyphen/>
              <w:t>hid polixət</w:t>
            </w:r>
            <w:r w:rsidR="00864314">
              <w:rPr>
                <w:bCs/>
                <w:color w:val="404040"/>
                <w:lang w:val="az-Latn-AZ"/>
              </w:rPr>
              <w:t>t ol</w:t>
            </w:r>
            <w:r w:rsidRPr="00405A6B">
              <w:rPr>
                <w:bCs/>
                <w:color w:val="404040"/>
                <w:lang w:val="az-Latn-AZ"/>
              </w:rPr>
              <w:t>ma</w:t>
            </w:r>
            <w:r w:rsidRPr="00405A6B">
              <w:rPr>
                <w:bCs/>
                <w:color w:val="404040"/>
                <w:lang w:val="az-Latn-AZ"/>
              </w:rPr>
              <w:softHyphen/>
              <w:t>lıdır (</w:t>
            </w:r>
            <w:r w:rsidRPr="00405A6B">
              <w:rPr>
                <w:b/>
                <w:bCs/>
                <w:color w:val="404040"/>
                <w:lang w:val="az-Latn-AZ"/>
              </w:rPr>
              <w:t>rectang</w:t>
            </w:r>
            <w:r w:rsidRPr="00405A6B">
              <w:rPr>
                <w:bCs/>
                <w:color w:val="404040"/>
                <w:lang w:val="az-Latn-AZ"/>
              </w:rPr>
              <w:t xml:space="preserve"> </w:t>
            </w:r>
            <w:r w:rsidR="00864314">
              <w:rPr>
                <w:bCs/>
                <w:color w:val="404040"/>
                <w:lang w:val="az-Latn-AZ"/>
              </w:rPr>
              <w:t>əmri</w:t>
            </w:r>
            <w:r w:rsidRPr="00405A6B">
              <w:rPr>
                <w:bCs/>
                <w:color w:val="404040"/>
                <w:lang w:val="az-Latn-AZ"/>
              </w:rPr>
              <w:t xml:space="preserve">). </w:t>
            </w:r>
          </w:p>
          <w:p w14:paraId="4C225061" w14:textId="4952DD23" w:rsidR="00B32A98" w:rsidRPr="00405A6B" w:rsidRDefault="00B32A98" w:rsidP="000E4280">
            <w:pPr>
              <w:pStyle w:val="NormalWeb"/>
              <w:spacing w:before="120" w:beforeAutospacing="0" w:after="0" w:afterAutospacing="0"/>
              <w:ind w:left="-105"/>
              <w:jc w:val="both"/>
              <w:rPr>
                <w:bCs/>
                <w:color w:val="404040"/>
                <w:lang w:val="az-Latn-AZ"/>
              </w:rPr>
            </w:pPr>
            <w:r w:rsidRPr="00405A6B">
              <w:rPr>
                <w:bCs/>
                <w:color w:val="404040"/>
                <w:lang w:val="az-Latn-AZ"/>
              </w:rPr>
              <w:t xml:space="preserve">11. </w:t>
            </w:r>
            <w:r w:rsidRPr="00405A6B">
              <w:rPr>
                <w:b/>
                <w:bCs/>
                <w:color w:val="404040"/>
                <w:lang w:val="az-Latn-AZ"/>
              </w:rPr>
              <w:t>Vie</w:t>
            </w:r>
            <w:r w:rsidRPr="00405A6B">
              <w:rPr>
                <w:b/>
                <w:lang w:val="az-Latn-AZ"/>
              </w:rPr>
              <w:t>w</w:t>
            </w:r>
            <w:r w:rsidRPr="00405A6B">
              <w:rPr>
                <w:lang w:val="az-Latn-AZ"/>
              </w:rPr>
              <w:t xml:space="preserve"> menyusundakı</w:t>
            </w:r>
            <w:r w:rsidRPr="00405A6B">
              <w:rPr>
                <w:bCs/>
                <w:color w:val="404040"/>
                <w:lang w:val="az-Latn-AZ"/>
              </w:rPr>
              <w:t xml:space="preserve"> </w:t>
            </w:r>
            <w:r w:rsidRPr="00405A6B">
              <w:rPr>
                <w:b/>
                <w:bCs/>
                <w:color w:val="404040"/>
                <w:lang w:val="az-Latn-AZ"/>
              </w:rPr>
              <w:t>Vie</w:t>
            </w:r>
            <w:r w:rsidRPr="00405A6B">
              <w:rPr>
                <w:b/>
                <w:lang w:val="az-Latn-AZ"/>
              </w:rPr>
              <w:t>ws</w:t>
            </w:r>
            <w:r w:rsidRPr="00405A6B">
              <w:rPr>
                <w:bCs/>
                <w:color w:val="404040"/>
                <w:lang w:val="az-Latn-AZ"/>
              </w:rPr>
              <w:t xml:space="preserve"> lövhəsindən </w:t>
            </w:r>
            <w:r w:rsidRPr="00405A6B">
              <w:rPr>
                <w:bCs/>
                <w:noProof/>
                <w:color w:val="404040"/>
                <w:lang w:val="tr-TR" w:eastAsia="tr-TR"/>
              </w:rPr>
              <w:drawing>
                <wp:inline distT="0" distB="0" distL="0" distR="0" wp14:anchorId="56D3AF75" wp14:editId="558BE50A">
                  <wp:extent cx="408305" cy="164465"/>
                  <wp:effectExtent l="19050" t="0" r="0" b="0"/>
                  <wp:docPr id="7232"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13" cstate="print"/>
                          <a:srcRect/>
                          <a:stretch>
                            <a:fillRect/>
                          </a:stretch>
                        </pic:blipFill>
                        <pic:spPr bwMode="auto">
                          <a:xfrm>
                            <a:off x="0" y="0"/>
                            <a:ext cx="408305" cy="164465"/>
                          </a:xfrm>
                          <a:prstGeom prst="rect">
                            <a:avLst/>
                          </a:prstGeom>
                          <a:noFill/>
                          <a:ln w="9525">
                            <a:noFill/>
                            <a:miter lim="800000"/>
                            <a:headEnd/>
                            <a:tailEnd/>
                          </a:ln>
                        </pic:spPr>
                      </pic:pic>
                    </a:graphicData>
                  </a:graphic>
                </wp:inline>
              </w:drawing>
            </w:r>
            <w:r w:rsidRPr="00405A6B">
              <w:rPr>
                <w:bCs/>
                <w:color w:val="404040"/>
                <w:lang w:val="az-Latn-AZ"/>
              </w:rPr>
              <w:t xml:space="preserve"> seçilir. Şəkildəki kimi çər</w:t>
            </w:r>
            <w:r w:rsidRPr="00405A6B">
              <w:rPr>
                <w:bCs/>
                <w:color w:val="404040"/>
                <w:lang w:val="az-Latn-AZ"/>
              </w:rPr>
              <w:softHyphen/>
              <w:t>çivənin və arakəsmənin en kəsiyinin profili çəkilir. Çə</w:t>
            </w:r>
            <w:r w:rsidRPr="00405A6B">
              <w:rPr>
                <w:bCs/>
                <w:color w:val="404040"/>
                <w:lang w:val="az-Latn-AZ"/>
              </w:rPr>
              <w:softHyphen/>
              <w:t xml:space="preserve">kilmiş en kəsiklər </w:t>
            </w:r>
            <w:r w:rsidRPr="00405A6B">
              <w:rPr>
                <w:b/>
                <w:bCs/>
                <w:color w:val="404040"/>
                <w:lang w:val="az-Latn-AZ"/>
              </w:rPr>
              <w:t>Region</w:t>
            </w:r>
            <w:r w:rsidRPr="00405A6B">
              <w:rPr>
                <w:bCs/>
                <w:color w:val="404040"/>
                <w:lang w:val="az-Latn-AZ"/>
              </w:rPr>
              <w:t xml:space="preserve"> </w:t>
            </w:r>
            <w:r w:rsidR="00EC00E8" w:rsidRPr="00405A6B">
              <w:rPr>
                <w:bCs/>
                <w:color w:val="404040"/>
                <w:lang w:val="az-Latn-AZ"/>
              </w:rPr>
              <w:t>əmri</w:t>
            </w:r>
            <w:r w:rsidR="000E4280">
              <w:rPr>
                <w:bCs/>
                <w:color w:val="404040"/>
                <w:lang w:val="az-Latn-AZ"/>
              </w:rPr>
              <w:t xml:space="preserve"> </w:t>
            </w:r>
            <w:r w:rsidRPr="00405A6B">
              <w:rPr>
                <w:bCs/>
                <w:color w:val="404040"/>
                <w:lang w:val="az-Latn-AZ"/>
              </w:rPr>
              <w:t>ilə müstəvi dolu fiqura çevrilir. Burada künclərin yuvarlaşdırılması dizayn baxımdan səmərəlidir, çünki düz səthlərdən fərqli olaraq yalnız əyri səthlər fotore</w:t>
            </w:r>
            <w:r w:rsidR="00DA7EAB">
              <w:rPr>
                <w:bCs/>
                <w:color w:val="404040"/>
                <w:lang w:val="az-Latn-AZ"/>
              </w:rPr>
              <w:t>a</w:t>
            </w:r>
            <w:r w:rsidRPr="00405A6B">
              <w:rPr>
                <w:bCs/>
                <w:color w:val="404040"/>
                <w:lang w:val="az-Latn-AZ"/>
              </w:rPr>
              <w:t>listik (render) şəkillərdə parıltılıq effekti verir.</w:t>
            </w:r>
          </w:p>
        </w:tc>
        <w:tc>
          <w:tcPr>
            <w:tcW w:w="3822" w:type="dxa"/>
          </w:tcPr>
          <w:p w14:paraId="5B727780" w14:textId="38AC4B30" w:rsidR="00B32A98" w:rsidRPr="00405A6B" w:rsidRDefault="00A55C83" w:rsidP="00690AE5">
            <w:pPr>
              <w:pStyle w:val="NormalWeb"/>
              <w:spacing w:before="0" w:beforeAutospacing="0" w:after="0" w:afterAutospacing="0"/>
              <w:jc w:val="both"/>
              <w:rPr>
                <w:bCs/>
                <w:color w:val="404040"/>
                <w:lang w:val="az-Latn-AZ"/>
              </w:rPr>
            </w:pPr>
            <w:r w:rsidRPr="00405A6B">
              <w:rPr>
                <w:bCs/>
                <w:noProof/>
                <w:color w:val="404040"/>
                <w:lang w:val="tr-TR" w:eastAsia="tr-TR"/>
              </w:rPr>
              <w:drawing>
                <wp:anchor distT="0" distB="0" distL="114300" distR="114300" simplePos="0" relativeHeight="252112896" behindDoc="0" locked="0" layoutInCell="1" allowOverlap="1" wp14:anchorId="7F27EAD7" wp14:editId="72DE9A5B">
                  <wp:simplePos x="0" y="0"/>
                  <wp:positionH relativeFrom="column">
                    <wp:posOffset>80010</wp:posOffset>
                  </wp:positionH>
                  <wp:positionV relativeFrom="paragraph">
                    <wp:posOffset>2059940</wp:posOffset>
                  </wp:positionV>
                  <wp:extent cx="1949450" cy="1017905"/>
                  <wp:effectExtent l="19050" t="0" r="0" b="0"/>
                  <wp:wrapSquare wrapText="bothSides"/>
                  <wp:docPr id="535"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614" cstate="print"/>
                          <a:srcRect/>
                          <a:stretch>
                            <a:fillRect/>
                          </a:stretch>
                        </pic:blipFill>
                        <pic:spPr bwMode="auto">
                          <a:xfrm>
                            <a:off x="0" y="0"/>
                            <a:ext cx="1949450" cy="1017905"/>
                          </a:xfrm>
                          <a:prstGeom prst="rect">
                            <a:avLst/>
                          </a:prstGeom>
                          <a:noFill/>
                          <a:ln w="9525">
                            <a:noFill/>
                            <a:miter lim="800000"/>
                            <a:headEnd/>
                            <a:tailEnd/>
                          </a:ln>
                        </pic:spPr>
                      </pic:pic>
                    </a:graphicData>
                  </a:graphic>
                </wp:anchor>
              </w:drawing>
            </w:r>
            <w:r w:rsidRPr="00405A6B">
              <w:rPr>
                <w:bCs/>
                <w:noProof/>
                <w:color w:val="404040"/>
                <w:lang w:val="tr-TR" w:eastAsia="tr-TR"/>
              </w:rPr>
              <w:drawing>
                <wp:anchor distT="0" distB="0" distL="114300" distR="114300" simplePos="0" relativeHeight="252111872" behindDoc="0" locked="0" layoutInCell="1" allowOverlap="1" wp14:anchorId="77A7318A" wp14:editId="60D47A36">
                  <wp:simplePos x="0" y="0"/>
                  <wp:positionH relativeFrom="column">
                    <wp:posOffset>252095</wp:posOffset>
                  </wp:positionH>
                  <wp:positionV relativeFrom="paragraph">
                    <wp:posOffset>12700</wp:posOffset>
                  </wp:positionV>
                  <wp:extent cx="1958340" cy="2072640"/>
                  <wp:effectExtent l="0" t="0" r="3810" b="3810"/>
                  <wp:wrapSquare wrapText="bothSides"/>
                  <wp:docPr id="531"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15" cstate="print"/>
                          <a:srcRect/>
                          <a:stretch>
                            <a:fillRect/>
                          </a:stretch>
                        </pic:blipFill>
                        <pic:spPr bwMode="auto">
                          <a:xfrm>
                            <a:off x="0" y="0"/>
                            <a:ext cx="1958340" cy="20726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B32A98" w:rsidRPr="001A63FD" w14:paraId="34E3F9D6" w14:textId="77777777" w:rsidTr="00A55C83">
        <w:tc>
          <w:tcPr>
            <w:tcW w:w="5812" w:type="dxa"/>
          </w:tcPr>
          <w:p w14:paraId="033B5290" w14:textId="0B98D467" w:rsidR="00B32A98" w:rsidRPr="00405A6B" w:rsidRDefault="00B32A98" w:rsidP="0025422F">
            <w:pPr>
              <w:pStyle w:val="NormalWeb"/>
              <w:spacing w:before="0" w:beforeAutospacing="0" w:after="0" w:afterAutospacing="0"/>
              <w:ind w:left="-105"/>
              <w:jc w:val="both"/>
              <w:rPr>
                <w:bCs/>
                <w:color w:val="404040"/>
                <w:lang w:val="az-Latn-AZ"/>
              </w:rPr>
            </w:pPr>
            <w:r w:rsidRPr="00154D9B">
              <w:rPr>
                <w:bCs/>
                <w:color w:val="404040"/>
                <w:lang w:val="az-Latn-AZ"/>
              </w:rPr>
              <w:t xml:space="preserve">13. </w:t>
            </w:r>
            <w:r w:rsidRPr="00154D9B">
              <w:rPr>
                <w:b/>
                <w:bCs/>
                <w:color w:val="404040"/>
                <w:lang w:val="az-Latn-AZ"/>
              </w:rPr>
              <w:t>Copy</w:t>
            </w:r>
            <w:r w:rsidRPr="00154D9B">
              <w:rPr>
                <w:bCs/>
                <w:color w:val="404040"/>
                <w:lang w:val="az-Latn-AZ"/>
              </w:rPr>
              <w:t xml:space="preserve"> </w:t>
            </w:r>
            <w:r w:rsidR="00EC00E8" w:rsidRPr="00154D9B">
              <w:rPr>
                <w:bCs/>
                <w:color w:val="404040"/>
                <w:lang w:val="az-Latn-AZ"/>
              </w:rPr>
              <w:t>əmri</w:t>
            </w:r>
            <w:r w:rsidR="00154D9B">
              <w:rPr>
                <w:bCs/>
                <w:color w:val="404040"/>
                <w:lang w:val="az-Latn-AZ"/>
              </w:rPr>
              <w:t xml:space="preserve"> </w:t>
            </w:r>
            <w:r w:rsidRPr="00154D9B">
              <w:rPr>
                <w:bCs/>
                <w:color w:val="404040"/>
                <w:lang w:val="az-Latn-AZ"/>
              </w:rPr>
              <w:t>ilə 30x30 ölçülü en kəsikdən biri də kop</w:t>
            </w:r>
            <w:r w:rsidR="005D7050">
              <w:rPr>
                <w:bCs/>
                <w:color w:val="404040"/>
                <w:lang w:val="az-Latn-AZ"/>
              </w:rPr>
              <w:t>i</w:t>
            </w:r>
            <w:r w:rsidRPr="00154D9B">
              <w:rPr>
                <w:bCs/>
                <w:color w:val="404040"/>
                <w:lang w:val="az-Latn-AZ"/>
              </w:rPr>
              <w:t>yalanır.</w:t>
            </w:r>
            <w:r w:rsidRPr="00405A6B">
              <w:rPr>
                <w:bCs/>
                <w:color w:val="404040"/>
                <w:lang w:val="az-Latn-AZ"/>
              </w:rPr>
              <w:t xml:space="preserve"> </w:t>
            </w:r>
          </w:p>
          <w:p w14:paraId="15DB1769" w14:textId="74C99EE4" w:rsidR="00B32A98" w:rsidRPr="00405A6B" w:rsidRDefault="00B32A98" w:rsidP="0025422F">
            <w:pPr>
              <w:pStyle w:val="NormalWeb"/>
              <w:spacing w:before="120" w:beforeAutospacing="0" w:after="120" w:afterAutospacing="0"/>
              <w:ind w:left="-105"/>
              <w:jc w:val="both"/>
              <w:rPr>
                <w:bCs/>
                <w:color w:val="404040"/>
                <w:lang w:val="az-Latn-AZ"/>
              </w:rPr>
            </w:pPr>
            <w:r w:rsidRPr="00405A6B">
              <w:rPr>
                <w:bCs/>
                <w:color w:val="404040"/>
                <w:lang w:val="az-Latn-AZ"/>
              </w:rPr>
              <w:t xml:space="preserve">14. </w:t>
            </w:r>
            <w:r w:rsidRPr="00405A6B">
              <w:rPr>
                <w:bCs/>
                <w:noProof/>
                <w:color w:val="404040"/>
                <w:lang w:val="tr-TR" w:eastAsia="tr-TR"/>
              </w:rPr>
              <w:drawing>
                <wp:inline distT="0" distB="0" distL="0" distR="0" wp14:anchorId="05A65C0E" wp14:editId="52614BD9">
                  <wp:extent cx="1657985" cy="170815"/>
                  <wp:effectExtent l="19050" t="0" r="0" b="0"/>
                  <wp:docPr id="536"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616" cstate="print"/>
                          <a:srcRect/>
                          <a:stretch>
                            <a:fillRect/>
                          </a:stretch>
                        </pic:blipFill>
                        <pic:spPr bwMode="auto">
                          <a:xfrm>
                            <a:off x="0" y="0"/>
                            <a:ext cx="1657985" cy="170815"/>
                          </a:xfrm>
                          <a:prstGeom prst="rect">
                            <a:avLst/>
                          </a:prstGeom>
                          <a:noFill/>
                          <a:ln w="9525">
                            <a:noFill/>
                            <a:miter lim="800000"/>
                            <a:headEnd/>
                            <a:tailEnd/>
                          </a:ln>
                        </pic:spPr>
                      </pic:pic>
                    </a:graphicData>
                  </a:graphic>
                </wp:inline>
              </w:drawing>
            </w:r>
            <w:r w:rsidRPr="00405A6B">
              <w:rPr>
                <w:bCs/>
                <w:color w:val="404040"/>
                <w:lang w:val="az-Latn-AZ"/>
              </w:rPr>
              <w:t xml:space="preserve"> </w:t>
            </w:r>
            <w:r w:rsidR="00E2246B" w:rsidRPr="00405A6B">
              <w:rPr>
                <w:bCs/>
                <w:color w:val="404040"/>
                <w:lang w:val="az-Latn-AZ"/>
              </w:rPr>
              <w:t xml:space="preserve">işçi </w:t>
            </w:r>
            <w:r w:rsidRPr="00405A6B">
              <w:rPr>
                <w:bCs/>
                <w:color w:val="404040"/>
                <w:lang w:val="az-Latn-AZ"/>
              </w:rPr>
              <w:t>sahəni təyin edək.</w:t>
            </w:r>
          </w:p>
          <w:p w14:paraId="111DDA5C" w14:textId="77777777" w:rsidR="00B32A98" w:rsidRPr="00405A6B" w:rsidRDefault="00B32A98" w:rsidP="0025422F">
            <w:pPr>
              <w:pStyle w:val="NormalWeb"/>
              <w:spacing w:before="0" w:beforeAutospacing="0" w:after="0" w:afterAutospacing="0"/>
              <w:ind w:left="-105"/>
              <w:jc w:val="both"/>
              <w:rPr>
                <w:lang w:val="az-Latn-AZ"/>
              </w:rPr>
            </w:pPr>
            <w:r w:rsidRPr="00405A6B">
              <w:rPr>
                <w:bCs/>
                <w:color w:val="404040"/>
                <w:lang w:val="az-Latn-AZ"/>
              </w:rPr>
              <w:t xml:space="preserve">15. </w:t>
            </w:r>
            <w:r w:rsidRPr="00405A6B">
              <w:rPr>
                <w:b/>
                <w:bCs/>
                <w:color w:val="404040"/>
                <w:lang w:val="az-Latn-AZ"/>
              </w:rPr>
              <w:t>Vie</w:t>
            </w:r>
            <w:r w:rsidRPr="00405A6B">
              <w:rPr>
                <w:b/>
                <w:lang w:val="az-Latn-AZ"/>
              </w:rPr>
              <w:t>w</w:t>
            </w:r>
            <w:r w:rsidRPr="00405A6B">
              <w:rPr>
                <w:lang w:val="az-Latn-AZ"/>
              </w:rPr>
              <w:t xml:space="preserve"> lövhəsindən birinci sətirdən </w:t>
            </w:r>
            <w:r w:rsidRPr="00405A6B">
              <w:rPr>
                <w:noProof/>
                <w:lang w:val="tr-TR" w:eastAsia="tr-TR"/>
              </w:rPr>
              <w:drawing>
                <wp:inline distT="0" distB="0" distL="0" distR="0" wp14:anchorId="06018D40" wp14:editId="79A7A2B0">
                  <wp:extent cx="1146175" cy="182880"/>
                  <wp:effectExtent l="19050" t="0" r="0" b="0"/>
                  <wp:docPr id="7235"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617" cstate="print"/>
                          <a:srcRect/>
                          <a:stretch>
                            <a:fillRect/>
                          </a:stretch>
                        </pic:blipFill>
                        <pic:spPr bwMode="auto">
                          <a:xfrm>
                            <a:off x="0" y="0"/>
                            <a:ext cx="1146175" cy="182880"/>
                          </a:xfrm>
                          <a:prstGeom prst="rect">
                            <a:avLst/>
                          </a:prstGeom>
                          <a:noFill/>
                          <a:ln w="9525">
                            <a:noFill/>
                            <a:miter lim="800000"/>
                            <a:headEnd/>
                            <a:tailEnd/>
                          </a:ln>
                        </pic:spPr>
                      </pic:pic>
                    </a:graphicData>
                  </a:graphic>
                </wp:inline>
              </w:drawing>
            </w:r>
            <w:r w:rsidRPr="00405A6B">
              <w:rPr>
                <w:lang w:val="az-Latn-AZ"/>
              </w:rPr>
              <w:t xml:space="preserve"> seçilir.</w:t>
            </w:r>
          </w:p>
          <w:p w14:paraId="47803A23" w14:textId="403D4B1A" w:rsidR="00B32A98" w:rsidRPr="00405A6B" w:rsidRDefault="00B32A98" w:rsidP="005D7050">
            <w:pPr>
              <w:pStyle w:val="NormalWeb"/>
              <w:spacing w:before="120" w:beforeAutospacing="0" w:after="0" w:afterAutospacing="0"/>
              <w:ind w:left="-105"/>
              <w:jc w:val="both"/>
              <w:rPr>
                <w:bCs/>
                <w:color w:val="404040"/>
                <w:lang w:val="az-Latn-AZ"/>
              </w:rPr>
            </w:pPr>
            <w:r w:rsidRPr="00405A6B">
              <w:rPr>
                <w:lang w:val="az-Latn-AZ"/>
              </w:rPr>
              <w:t xml:space="preserve">16. </w:t>
            </w:r>
            <w:r w:rsidRPr="00405A6B">
              <w:rPr>
                <w:b/>
                <w:bCs/>
                <w:color w:val="404040"/>
                <w:lang w:val="az-Latn-AZ"/>
              </w:rPr>
              <w:t>Vie</w:t>
            </w:r>
            <w:r w:rsidRPr="00405A6B">
              <w:rPr>
                <w:b/>
                <w:lang w:val="az-Latn-AZ"/>
              </w:rPr>
              <w:t>w</w:t>
            </w:r>
            <w:r w:rsidRPr="00405A6B">
              <w:rPr>
                <w:lang w:val="az-Latn-AZ"/>
              </w:rPr>
              <w:t xml:space="preserve"> lövhəsindən ikinci sətirdən </w:t>
            </w:r>
            <w:r w:rsidRPr="00405A6B">
              <w:rPr>
                <w:noProof/>
                <w:lang w:val="tr-TR" w:eastAsia="tr-TR"/>
              </w:rPr>
              <w:drawing>
                <wp:inline distT="0" distB="0" distL="0" distR="0" wp14:anchorId="4E9FDE7C" wp14:editId="2F19387E">
                  <wp:extent cx="1146175" cy="152400"/>
                  <wp:effectExtent l="19050" t="0" r="0" b="0"/>
                  <wp:docPr id="7244"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618" cstate="print"/>
                          <a:srcRect/>
                          <a:stretch>
                            <a:fillRect/>
                          </a:stretch>
                        </pic:blipFill>
                        <pic:spPr bwMode="auto">
                          <a:xfrm>
                            <a:off x="0" y="0"/>
                            <a:ext cx="1146175" cy="152400"/>
                          </a:xfrm>
                          <a:prstGeom prst="rect">
                            <a:avLst/>
                          </a:prstGeom>
                          <a:noFill/>
                          <a:ln w="9525">
                            <a:noFill/>
                            <a:miter lim="800000"/>
                            <a:headEnd/>
                            <a:tailEnd/>
                          </a:ln>
                        </pic:spPr>
                      </pic:pic>
                    </a:graphicData>
                  </a:graphic>
                </wp:inline>
              </w:drawing>
            </w:r>
            <w:r w:rsidRPr="00405A6B">
              <w:rPr>
                <w:lang w:val="az-Latn-AZ"/>
              </w:rPr>
              <w:t xml:space="preserve"> seçilir. Nəticədə şəkildəki vəziyyə</w:t>
            </w:r>
            <w:r w:rsidR="00154D9B">
              <w:rPr>
                <w:lang w:val="az-Latn-AZ"/>
              </w:rPr>
              <w:t>t alınır. Əg</w:t>
            </w:r>
            <w:r w:rsidRPr="00405A6B">
              <w:rPr>
                <w:lang w:val="az-Latn-AZ"/>
              </w:rPr>
              <w:t xml:space="preserve">ər en kəsiklər çərçivədən çox aralı düşmüşdürsə onları </w:t>
            </w:r>
            <w:r w:rsidRPr="00405A6B">
              <w:rPr>
                <w:b/>
                <w:lang w:val="az-Latn-AZ"/>
              </w:rPr>
              <w:t>Move</w:t>
            </w:r>
            <w:r w:rsidRPr="00405A6B">
              <w:rPr>
                <w:lang w:val="az-Latn-AZ"/>
              </w:rPr>
              <w:t xml:space="preserve"> </w:t>
            </w:r>
            <w:r w:rsidR="00154D9B">
              <w:rPr>
                <w:lang w:val="az-Latn-AZ"/>
              </w:rPr>
              <w:t>əmri ilə</w:t>
            </w:r>
            <w:r w:rsidRPr="00405A6B">
              <w:rPr>
                <w:lang w:val="az-Latn-AZ"/>
              </w:rPr>
              <w:t xml:space="preserve"> yaxınlaşdırmaq məs</w:t>
            </w:r>
            <w:r w:rsidRPr="00405A6B">
              <w:rPr>
                <w:lang w:val="az-Latn-AZ"/>
              </w:rPr>
              <w:softHyphen/>
              <w:t>lə</w:t>
            </w:r>
            <w:r w:rsidRPr="00405A6B">
              <w:rPr>
                <w:lang w:val="az-Latn-AZ"/>
              </w:rPr>
              <w:softHyphen/>
            </w:r>
            <w:r w:rsidRPr="00405A6B">
              <w:rPr>
                <w:lang w:val="az-Latn-AZ"/>
              </w:rPr>
              <w:softHyphen/>
              <w:t>hətdir.</w:t>
            </w:r>
          </w:p>
        </w:tc>
        <w:tc>
          <w:tcPr>
            <w:tcW w:w="3822" w:type="dxa"/>
          </w:tcPr>
          <w:p w14:paraId="1D432B61" w14:textId="433B5A2E" w:rsidR="00B32A98" w:rsidRPr="00405A6B" w:rsidRDefault="00B32A98" w:rsidP="00690AE5">
            <w:pPr>
              <w:pStyle w:val="NormalWeb"/>
              <w:spacing w:before="0" w:beforeAutospacing="0" w:after="0" w:afterAutospacing="0"/>
              <w:jc w:val="both"/>
              <w:rPr>
                <w:bCs/>
                <w:noProof/>
                <w:color w:val="404040"/>
                <w:lang w:val="az-Latn-AZ" w:eastAsia="ru-RU"/>
              </w:rPr>
            </w:pPr>
            <w:r w:rsidRPr="00405A6B">
              <w:rPr>
                <w:bCs/>
                <w:noProof/>
                <w:color w:val="404040"/>
                <w:lang w:val="tr-TR" w:eastAsia="tr-TR"/>
              </w:rPr>
              <w:drawing>
                <wp:anchor distT="0" distB="0" distL="114300" distR="114300" simplePos="0" relativeHeight="251823104" behindDoc="0" locked="0" layoutInCell="1" allowOverlap="1" wp14:anchorId="1870C682" wp14:editId="75990BAB">
                  <wp:simplePos x="0" y="0"/>
                  <wp:positionH relativeFrom="column">
                    <wp:posOffset>557530</wp:posOffset>
                  </wp:positionH>
                  <wp:positionV relativeFrom="paragraph">
                    <wp:posOffset>90805</wp:posOffset>
                  </wp:positionV>
                  <wp:extent cx="1275080" cy="1704975"/>
                  <wp:effectExtent l="0" t="0" r="1270" b="9525"/>
                  <wp:wrapSquare wrapText="bothSides"/>
                  <wp:docPr id="7245"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619" cstate="print"/>
                          <a:srcRect/>
                          <a:stretch>
                            <a:fillRect/>
                          </a:stretch>
                        </pic:blipFill>
                        <pic:spPr bwMode="auto">
                          <a:xfrm>
                            <a:off x="0" y="0"/>
                            <a:ext cx="1275080" cy="1704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B32A98" w:rsidRPr="001A63FD" w14:paraId="29EB6886" w14:textId="77777777" w:rsidTr="00A55C83">
        <w:tc>
          <w:tcPr>
            <w:tcW w:w="5812" w:type="dxa"/>
          </w:tcPr>
          <w:p w14:paraId="1E21EFC5" w14:textId="2F0D7CB2" w:rsidR="00B32A98" w:rsidRPr="00405A6B" w:rsidRDefault="00B32A98" w:rsidP="0025422F">
            <w:pPr>
              <w:pStyle w:val="NormalWeb"/>
              <w:spacing w:before="120" w:beforeAutospacing="0" w:after="0" w:afterAutospacing="0"/>
              <w:ind w:left="-105"/>
              <w:jc w:val="both"/>
              <w:rPr>
                <w:bCs/>
                <w:color w:val="404040"/>
                <w:lang w:val="az-Latn-AZ"/>
              </w:rPr>
            </w:pPr>
            <w:r w:rsidRPr="004737F0">
              <w:rPr>
                <w:lang w:val="az-Latn-AZ"/>
              </w:rPr>
              <w:t xml:space="preserve">17. </w:t>
            </w:r>
            <w:r w:rsidRPr="004737F0">
              <w:rPr>
                <w:noProof/>
                <w:lang w:val="tr-TR" w:eastAsia="tr-TR"/>
              </w:rPr>
              <w:drawing>
                <wp:inline distT="0" distB="0" distL="0" distR="0" wp14:anchorId="45CA69F8" wp14:editId="0B618D6B">
                  <wp:extent cx="676910" cy="335280"/>
                  <wp:effectExtent l="19050" t="0" r="8890" b="0"/>
                  <wp:docPr id="7243"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05" cstate="print"/>
                          <a:srcRect/>
                          <a:stretch>
                            <a:fillRect/>
                          </a:stretch>
                        </pic:blipFill>
                        <pic:spPr bwMode="auto">
                          <a:xfrm>
                            <a:off x="0" y="0"/>
                            <a:ext cx="676910" cy="335280"/>
                          </a:xfrm>
                          <a:prstGeom prst="rect">
                            <a:avLst/>
                          </a:prstGeom>
                          <a:noFill/>
                          <a:ln w="9525">
                            <a:noFill/>
                            <a:miter lim="800000"/>
                            <a:headEnd/>
                            <a:tailEnd/>
                          </a:ln>
                        </pic:spPr>
                      </pic:pic>
                    </a:graphicData>
                  </a:graphic>
                </wp:inline>
              </w:drawing>
            </w:r>
            <w:r w:rsidRPr="004737F0">
              <w:rPr>
                <w:lang w:val="az-Latn-AZ"/>
              </w:rPr>
              <w:t xml:space="preserve"> </w:t>
            </w:r>
            <w:r w:rsidR="00154D9B" w:rsidRPr="004737F0">
              <w:rPr>
                <w:lang w:val="az-Latn-AZ"/>
              </w:rPr>
              <w:t>əmri işə</w:t>
            </w:r>
            <w:r w:rsidRPr="004737F0">
              <w:rPr>
                <w:lang w:val="az-Latn-AZ"/>
              </w:rPr>
              <w:t xml:space="preserve"> salınır və çərçivənin en kəsiyi seçilir (konteks menyudan </w:t>
            </w:r>
            <w:r w:rsidRPr="004737F0">
              <w:rPr>
                <w:b/>
                <w:lang w:val="az-Latn-AZ"/>
              </w:rPr>
              <w:t>Enter</w:t>
            </w:r>
            <w:r w:rsidRPr="004737F0">
              <w:rPr>
                <w:lang w:val="az-Latn-AZ"/>
              </w:rPr>
              <w:t xml:space="preserve"> vu</w:t>
            </w:r>
            <w:r w:rsidRPr="004737F0">
              <w:rPr>
                <w:lang w:val="az-Latn-AZ"/>
              </w:rPr>
              <w:softHyphen/>
              <w:t>rul</w:t>
            </w:r>
            <w:r w:rsidRPr="004737F0">
              <w:rPr>
                <w:lang w:val="az-Latn-AZ"/>
              </w:rPr>
              <w:softHyphen/>
              <w:t>ur).</w:t>
            </w:r>
          </w:p>
          <w:p w14:paraId="5AB8A667" w14:textId="77777777" w:rsidR="00B32A98" w:rsidRPr="00405A6B" w:rsidRDefault="00B32A98" w:rsidP="0025422F">
            <w:pPr>
              <w:pStyle w:val="NormalWeb"/>
              <w:spacing w:before="120" w:beforeAutospacing="0" w:after="120" w:afterAutospacing="0"/>
              <w:ind w:left="-105"/>
              <w:jc w:val="both"/>
              <w:rPr>
                <w:lang w:val="az-Latn-AZ"/>
              </w:rPr>
            </w:pPr>
            <w:r w:rsidRPr="00405A6B">
              <w:rPr>
                <w:lang w:val="az-Latn-AZ"/>
              </w:rPr>
              <w:t>18. 1200x1500 çərçivəsi seçilir.</w:t>
            </w:r>
          </w:p>
          <w:p w14:paraId="10194103" w14:textId="3BEA856E" w:rsidR="00B32A98" w:rsidRPr="00405A6B" w:rsidRDefault="00B32A98" w:rsidP="0025422F">
            <w:pPr>
              <w:pStyle w:val="NormalWeb"/>
              <w:spacing w:before="0" w:beforeAutospacing="0" w:after="0" w:afterAutospacing="0"/>
              <w:ind w:left="-105"/>
              <w:jc w:val="both"/>
              <w:rPr>
                <w:bCs/>
                <w:color w:val="404040"/>
                <w:lang w:val="az-Latn-AZ"/>
              </w:rPr>
            </w:pPr>
            <w:r w:rsidRPr="00405A6B">
              <w:rPr>
                <w:lang w:val="az-Latn-AZ"/>
              </w:rPr>
              <w:t xml:space="preserve">19. Yenidən </w:t>
            </w:r>
            <w:r w:rsidRPr="00405A6B">
              <w:rPr>
                <w:noProof/>
                <w:lang w:val="tr-TR" w:eastAsia="tr-TR"/>
              </w:rPr>
              <w:drawing>
                <wp:inline distT="0" distB="0" distL="0" distR="0" wp14:anchorId="78151D90" wp14:editId="387B03BC">
                  <wp:extent cx="676910" cy="335280"/>
                  <wp:effectExtent l="19050" t="0" r="8890" b="0"/>
                  <wp:docPr id="724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05" cstate="print"/>
                          <a:srcRect/>
                          <a:stretch>
                            <a:fillRect/>
                          </a:stretch>
                        </pic:blipFill>
                        <pic:spPr bwMode="auto">
                          <a:xfrm>
                            <a:off x="0" y="0"/>
                            <a:ext cx="676910" cy="335280"/>
                          </a:xfrm>
                          <a:prstGeom prst="rect">
                            <a:avLst/>
                          </a:prstGeom>
                          <a:noFill/>
                          <a:ln w="9525">
                            <a:noFill/>
                            <a:miter lim="800000"/>
                            <a:headEnd/>
                            <a:tailEnd/>
                          </a:ln>
                        </pic:spPr>
                      </pic:pic>
                    </a:graphicData>
                  </a:graphic>
                </wp:inline>
              </w:drawing>
            </w:r>
            <w:r w:rsidRPr="00405A6B">
              <w:rPr>
                <w:lang w:val="az-Latn-AZ"/>
              </w:rPr>
              <w:t xml:space="preserve"> </w:t>
            </w:r>
            <w:r w:rsidR="00154D9B">
              <w:rPr>
                <w:lang w:val="az-Latn-AZ"/>
              </w:rPr>
              <w:t>əmri işə</w:t>
            </w:r>
            <w:r w:rsidRPr="00405A6B">
              <w:rPr>
                <w:lang w:val="az-Latn-AZ"/>
              </w:rPr>
              <w:t xml:space="preserve"> sa</w:t>
            </w:r>
            <w:r w:rsidRPr="00405A6B">
              <w:rPr>
                <w:lang w:val="az-Latn-AZ"/>
              </w:rPr>
              <w:softHyphen/>
              <w:t xml:space="preserve">lınır və 30x30 en kəsiyi seçilir (konteks menyudan </w:t>
            </w:r>
            <w:r w:rsidRPr="00405A6B">
              <w:rPr>
                <w:b/>
                <w:lang w:val="az-Latn-AZ"/>
              </w:rPr>
              <w:t>Enter</w:t>
            </w:r>
            <w:r w:rsidRPr="00405A6B">
              <w:rPr>
                <w:lang w:val="az-Latn-AZ"/>
              </w:rPr>
              <w:t xml:space="preserve"> vurulur).</w:t>
            </w:r>
          </w:p>
        </w:tc>
        <w:tc>
          <w:tcPr>
            <w:tcW w:w="3822" w:type="dxa"/>
          </w:tcPr>
          <w:p w14:paraId="33DFC092" w14:textId="1EDC31A1" w:rsidR="00B32A98" w:rsidRPr="00405A6B" w:rsidRDefault="00B32A98" w:rsidP="00690AE5">
            <w:pPr>
              <w:pStyle w:val="NormalWeb"/>
              <w:spacing w:before="0" w:beforeAutospacing="0" w:after="0" w:afterAutospacing="0"/>
              <w:jc w:val="both"/>
              <w:rPr>
                <w:bCs/>
                <w:noProof/>
                <w:color w:val="404040"/>
                <w:lang w:val="az-Latn-AZ" w:eastAsia="ru-RU"/>
              </w:rPr>
            </w:pPr>
            <w:r w:rsidRPr="00405A6B">
              <w:rPr>
                <w:noProof/>
                <w:lang w:val="tr-TR" w:eastAsia="tr-TR"/>
              </w:rPr>
              <w:drawing>
                <wp:anchor distT="0" distB="0" distL="114300" distR="114300" simplePos="0" relativeHeight="252114944" behindDoc="0" locked="0" layoutInCell="1" allowOverlap="1" wp14:anchorId="0068BD71" wp14:editId="624B102C">
                  <wp:simplePos x="0" y="0"/>
                  <wp:positionH relativeFrom="column">
                    <wp:posOffset>556260</wp:posOffset>
                  </wp:positionH>
                  <wp:positionV relativeFrom="paragraph">
                    <wp:posOffset>75565</wp:posOffset>
                  </wp:positionV>
                  <wp:extent cx="1057275" cy="1543050"/>
                  <wp:effectExtent l="0" t="0" r="9525" b="0"/>
                  <wp:wrapSquare wrapText="bothSides"/>
                  <wp:docPr id="7248"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rotWithShape="1">
                          <a:blip r:embed="rId620" cstate="print"/>
                          <a:srcRect t="4142"/>
                          <a:stretch/>
                        </pic:blipFill>
                        <pic:spPr bwMode="auto">
                          <a:xfrm>
                            <a:off x="0" y="0"/>
                            <a:ext cx="1057275" cy="1543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32A98" w:rsidRPr="00AC3D74" w14:paraId="4EEB4055" w14:textId="77777777" w:rsidTr="00A55C83">
        <w:tc>
          <w:tcPr>
            <w:tcW w:w="5812" w:type="dxa"/>
          </w:tcPr>
          <w:p w14:paraId="0E617636" w14:textId="05155F4A" w:rsidR="00B32A98" w:rsidRPr="00405A6B" w:rsidRDefault="00B32A98" w:rsidP="0025422F">
            <w:pPr>
              <w:pStyle w:val="NormalWeb"/>
              <w:spacing w:before="120" w:beforeAutospacing="0" w:after="0" w:afterAutospacing="0"/>
              <w:ind w:left="-105"/>
              <w:jc w:val="both"/>
              <w:rPr>
                <w:lang w:val="az-Latn-AZ"/>
              </w:rPr>
            </w:pPr>
            <w:r w:rsidRPr="00405A6B">
              <w:rPr>
                <w:lang w:val="az-Latn-AZ"/>
              </w:rPr>
              <w:t>20. Çərçivənin ortasındakı şaquli xətt seçilir. 19-cu bənd təkrarlanır və üfiqi düz xətt</w:t>
            </w:r>
            <w:r w:rsidR="00D46BDE">
              <w:rPr>
                <w:lang w:val="az-Latn-AZ"/>
              </w:rPr>
              <w:t xml:space="preserve"> </w:t>
            </w:r>
            <w:r w:rsidRPr="00405A6B">
              <w:rPr>
                <w:lang w:val="az-Latn-AZ"/>
              </w:rPr>
              <w:t>seçilir. Nəticədə çərçivənin əsas elementləri hazır olur.</w:t>
            </w:r>
          </w:p>
        </w:tc>
        <w:tc>
          <w:tcPr>
            <w:tcW w:w="3822" w:type="dxa"/>
          </w:tcPr>
          <w:p w14:paraId="4C009F47" w14:textId="5F3D4A03" w:rsidR="00B32A98" w:rsidRPr="00405A6B" w:rsidRDefault="00B32A98" w:rsidP="00690AE5">
            <w:pPr>
              <w:pStyle w:val="NormalWeb"/>
              <w:spacing w:before="0" w:beforeAutospacing="0" w:after="0" w:afterAutospacing="0"/>
              <w:jc w:val="both"/>
              <w:rPr>
                <w:noProof/>
                <w:lang w:val="az-Latn-AZ" w:eastAsia="ru-RU"/>
              </w:rPr>
            </w:pPr>
            <w:r w:rsidRPr="00405A6B">
              <w:rPr>
                <w:noProof/>
                <w:lang w:val="tr-TR" w:eastAsia="tr-TR"/>
              </w:rPr>
              <w:drawing>
                <wp:anchor distT="0" distB="0" distL="114300" distR="114300" simplePos="0" relativeHeight="252116992" behindDoc="0" locked="0" layoutInCell="1" allowOverlap="1" wp14:anchorId="4D4D493A" wp14:editId="74B84FC2">
                  <wp:simplePos x="0" y="0"/>
                  <wp:positionH relativeFrom="column">
                    <wp:posOffset>556260</wp:posOffset>
                  </wp:positionH>
                  <wp:positionV relativeFrom="paragraph">
                    <wp:posOffset>127000</wp:posOffset>
                  </wp:positionV>
                  <wp:extent cx="953135" cy="783590"/>
                  <wp:effectExtent l="0" t="0" r="0" b="0"/>
                  <wp:wrapSquare wrapText="bothSides"/>
                  <wp:docPr id="7249"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621" cstate="print"/>
                          <a:srcRect/>
                          <a:stretch>
                            <a:fillRect/>
                          </a:stretch>
                        </pic:blipFill>
                        <pic:spPr bwMode="auto">
                          <a:xfrm>
                            <a:off x="0" y="0"/>
                            <a:ext cx="953135" cy="7835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B32A98" w:rsidRPr="00C03A7B" w14:paraId="66C4C4DF" w14:textId="77777777" w:rsidTr="00A55C83">
        <w:tc>
          <w:tcPr>
            <w:tcW w:w="5812" w:type="dxa"/>
          </w:tcPr>
          <w:p w14:paraId="101B1EA3" w14:textId="7CD0A69D" w:rsidR="00B32A98" w:rsidRPr="00405A6B" w:rsidRDefault="00B32A98" w:rsidP="0025422F">
            <w:pPr>
              <w:pStyle w:val="NormalWeb"/>
              <w:spacing w:before="0" w:beforeAutospacing="0" w:after="0" w:afterAutospacing="0"/>
              <w:ind w:left="-105"/>
              <w:jc w:val="both"/>
              <w:rPr>
                <w:lang w:val="az-Latn-AZ"/>
              </w:rPr>
            </w:pPr>
            <w:r w:rsidRPr="00405A6B">
              <w:rPr>
                <w:lang w:val="az-Latn-AZ"/>
              </w:rPr>
              <w:t xml:space="preserve">21. </w:t>
            </w:r>
            <w:r w:rsidRPr="00405A6B">
              <w:rPr>
                <w:b/>
                <w:lang w:val="az-Latn-AZ"/>
              </w:rPr>
              <w:t>Solid editing</w:t>
            </w:r>
            <w:r w:rsidRPr="00405A6B">
              <w:rPr>
                <w:lang w:val="az-Latn-AZ"/>
              </w:rPr>
              <w:t xml:space="preserve"> lövhəsindən </w:t>
            </w:r>
            <w:r w:rsidRPr="00405A6B">
              <w:rPr>
                <w:noProof/>
                <w:lang w:val="tr-TR" w:eastAsia="tr-TR"/>
              </w:rPr>
              <w:drawing>
                <wp:inline distT="0" distB="0" distL="0" distR="0" wp14:anchorId="059E13F2" wp14:editId="5DD8B545">
                  <wp:extent cx="207010" cy="182880"/>
                  <wp:effectExtent l="19050" t="0" r="2540" b="0"/>
                  <wp:docPr id="7247"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622" cstate="print"/>
                          <a:srcRect/>
                          <a:stretch>
                            <a:fillRect/>
                          </a:stretch>
                        </pic:blipFill>
                        <pic:spPr bwMode="auto">
                          <a:xfrm>
                            <a:off x="0" y="0"/>
                            <a:ext cx="207010" cy="182880"/>
                          </a:xfrm>
                          <a:prstGeom prst="rect">
                            <a:avLst/>
                          </a:prstGeom>
                          <a:noFill/>
                          <a:ln w="9525">
                            <a:noFill/>
                            <a:miter lim="800000"/>
                            <a:headEnd/>
                            <a:tailEnd/>
                          </a:ln>
                        </pic:spPr>
                      </pic:pic>
                    </a:graphicData>
                  </a:graphic>
                </wp:inline>
              </w:drawing>
            </w:r>
            <w:r w:rsidR="00E2246B" w:rsidRPr="00405A6B">
              <w:rPr>
                <w:lang w:val="az-Latn-AZ"/>
              </w:rPr>
              <w:t xml:space="preserve"> </w:t>
            </w:r>
            <w:r w:rsidRPr="00405A6B">
              <w:rPr>
                <w:lang w:val="az-Latn-AZ"/>
              </w:rPr>
              <w:t>-</w:t>
            </w:r>
            <w:r w:rsidR="00E2246B" w:rsidRPr="00405A6B">
              <w:rPr>
                <w:lang w:val="az-Latn-AZ"/>
              </w:rPr>
              <w:t xml:space="preserve"> </w:t>
            </w:r>
            <w:r w:rsidRPr="00405A6B">
              <w:rPr>
                <w:b/>
                <w:lang w:val="az-Latn-AZ"/>
              </w:rPr>
              <w:t>Union</w:t>
            </w:r>
            <w:r w:rsidRPr="00405A6B">
              <w:rPr>
                <w:lang w:val="az-Latn-AZ"/>
              </w:rPr>
              <w:t xml:space="preserve"> </w:t>
            </w:r>
            <w:r w:rsidR="00154D9B">
              <w:rPr>
                <w:lang w:val="az-Latn-AZ"/>
              </w:rPr>
              <w:t>əmri işə</w:t>
            </w:r>
            <w:r w:rsidRPr="00405A6B">
              <w:rPr>
                <w:lang w:val="az-Latn-AZ"/>
              </w:rPr>
              <w:t xml:space="preserve"> salınır və ek</w:t>
            </w:r>
            <w:r w:rsidRPr="00405A6B">
              <w:rPr>
                <w:lang w:val="az-Latn-AZ"/>
              </w:rPr>
              <w:softHyphen/>
              <w:t>ran</w:t>
            </w:r>
            <w:r w:rsidRPr="00405A6B">
              <w:rPr>
                <w:lang w:val="az-Latn-AZ"/>
              </w:rPr>
              <w:softHyphen/>
              <w:t>da</w:t>
            </w:r>
            <w:r w:rsidRPr="00405A6B">
              <w:rPr>
                <w:lang w:val="az-Latn-AZ"/>
              </w:rPr>
              <w:softHyphen/>
              <w:t>kı elementlər seçilib</w:t>
            </w:r>
            <w:r w:rsidR="005D7050">
              <w:rPr>
                <w:lang w:val="az-Latn-AZ"/>
              </w:rPr>
              <w:t>,</w:t>
            </w:r>
            <w:r w:rsidRPr="00405A6B">
              <w:rPr>
                <w:lang w:val="az-Latn-AZ"/>
              </w:rPr>
              <w:t xml:space="preserve"> </w:t>
            </w:r>
            <w:r w:rsidR="005D7050" w:rsidRPr="005D7050">
              <w:rPr>
                <w:b/>
                <w:lang w:val="az-Latn-AZ"/>
              </w:rPr>
              <w:t>E</w:t>
            </w:r>
            <w:r w:rsidRPr="005D7050">
              <w:rPr>
                <w:b/>
                <w:lang w:val="az-Latn-AZ"/>
              </w:rPr>
              <w:t>nter</w:t>
            </w:r>
            <w:r w:rsidRPr="00405A6B">
              <w:rPr>
                <w:lang w:val="az-Latn-AZ"/>
              </w:rPr>
              <w:t xml:space="preserve"> düyməsi ba</w:t>
            </w:r>
            <w:r w:rsidRPr="00405A6B">
              <w:rPr>
                <w:lang w:val="az-Latn-AZ"/>
              </w:rPr>
              <w:softHyphen/>
              <w:t>sı</w:t>
            </w:r>
            <w:r w:rsidRPr="00405A6B">
              <w:rPr>
                <w:lang w:val="az-Latn-AZ"/>
              </w:rPr>
              <w:softHyphen/>
              <w:t xml:space="preserve">lır. </w:t>
            </w:r>
          </w:p>
          <w:p w14:paraId="3D8E0576" w14:textId="6B94BCF5" w:rsidR="00B32A98" w:rsidRPr="00405A6B" w:rsidRDefault="00B32A98" w:rsidP="005D7050">
            <w:pPr>
              <w:pStyle w:val="NormalWeb"/>
              <w:spacing w:before="120" w:beforeAutospacing="0" w:after="0" w:afterAutospacing="0"/>
              <w:ind w:left="-105"/>
              <w:jc w:val="both"/>
              <w:rPr>
                <w:lang w:val="az-Latn-AZ"/>
              </w:rPr>
            </w:pPr>
            <w:r w:rsidRPr="00405A6B">
              <w:rPr>
                <w:lang w:val="az-Latn-AZ"/>
              </w:rPr>
              <w:t xml:space="preserve">22. </w:t>
            </w:r>
            <w:r w:rsidRPr="00405A6B">
              <w:rPr>
                <w:b/>
                <w:lang w:val="az-Latn-AZ"/>
              </w:rPr>
              <w:t>Box</w:t>
            </w:r>
            <w:r w:rsidRPr="00405A6B">
              <w:rPr>
                <w:lang w:val="az-Latn-AZ"/>
              </w:rPr>
              <w:t xml:space="preserve"> </w:t>
            </w:r>
            <w:r w:rsidR="00EC00E8" w:rsidRPr="00405A6B">
              <w:rPr>
                <w:lang w:val="az-Latn-AZ"/>
              </w:rPr>
              <w:t>əmri</w:t>
            </w:r>
            <w:r w:rsidRPr="00405A6B">
              <w:rPr>
                <w:lang w:val="az-Latn-AZ"/>
              </w:rPr>
              <w:t>(</w:t>
            </w:r>
            <w:r w:rsidR="00E2246B" w:rsidRPr="00405A6B">
              <w:rPr>
                <w:lang w:val="az-Latn-AZ"/>
              </w:rPr>
              <w:t xml:space="preserve">şüşə </w:t>
            </w:r>
            <w:r w:rsidRPr="00405A6B">
              <w:rPr>
                <w:lang w:val="az-Latn-AZ"/>
              </w:rPr>
              <w:t xml:space="preserve">üçün) işə salınıb birinci nöqtə kimi şəkildəki nöqtə vurulur. İkinci nöqtə kimi əks küncdəki nöqtə seçilir (ikinci nöqtəyə yaxınlaşmaq üçün, </w:t>
            </w:r>
            <w:r w:rsidR="00C03A7B">
              <w:rPr>
                <w:lang w:val="az-Latn-AZ"/>
              </w:rPr>
              <w:t>əmrlərdən</w:t>
            </w:r>
            <w:r w:rsidRPr="00405A6B">
              <w:rPr>
                <w:lang w:val="az-Latn-AZ"/>
              </w:rPr>
              <w:t xml:space="preserve"> çıxmadan, siçanın diyircəyini döndərmək və Shift + "siçanın diyircəyini" birlikdə sıxıb kursoru hərəkət etdirmək lazımdır). Hündürlük tələb olunduqda 2 daxil edilir.</w:t>
            </w:r>
          </w:p>
        </w:tc>
        <w:tc>
          <w:tcPr>
            <w:tcW w:w="3822" w:type="dxa"/>
          </w:tcPr>
          <w:p w14:paraId="0C745A9C" w14:textId="3AA94B84" w:rsidR="00B32A98" w:rsidRPr="00405A6B" w:rsidRDefault="00B32A98" w:rsidP="00690AE5">
            <w:pPr>
              <w:pStyle w:val="NormalWeb"/>
              <w:spacing w:before="0" w:beforeAutospacing="0" w:after="0" w:afterAutospacing="0"/>
              <w:jc w:val="both"/>
              <w:rPr>
                <w:noProof/>
                <w:lang w:val="az-Latn-AZ" w:eastAsia="ru-RU"/>
              </w:rPr>
            </w:pPr>
            <w:r w:rsidRPr="00405A6B">
              <w:rPr>
                <w:noProof/>
                <w:lang w:val="tr-TR" w:eastAsia="tr-TR"/>
              </w:rPr>
              <w:drawing>
                <wp:anchor distT="0" distB="0" distL="114300" distR="114300" simplePos="0" relativeHeight="252119040" behindDoc="0" locked="0" layoutInCell="1" allowOverlap="1" wp14:anchorId="0BC2C97E" wp14:editId="5DAEF234">
                  <wp:simplePos x="0" y="0"/>
                  <wp:positionH relativeFrom="column">
                    <wp:posOffset>546735</wp:posOffset>
                  </wp:positionH>
                  <wp:positionV relativeFrom="paragraph">
                    <wp:posOffset>635</wp:posOffset>
                  </wp:positionV>
                  <wp:extent cx="1066800" cy="1533525"/>
                  <wp:effectExtent l="0" t="0" r="0" b="9525"/>
                  <wp:wrapSquare wrapText="bothSides"/>
                  <wp:docPr id="7253"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623" cstate="print"/>
                          <a:srcRect/>
                          <a:stretch>
                            <a:fillRect/>
                          </a:stretch>
                        </pic:blipFill>
                        <pic:spPr bwMode="auto">
                          <a:xfrm>
                            <a:off x="0" y="0"/>
                            <a:ext cx="1066800" cy="1533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C25AF8" w:rsidRPr="00405A6B" w14:paraId="3B4D5068" w14:textId="77777777" w:rsidTr="00A55C83">
        <w:tc>
          <w:tcPr>
            <w:tcW w:w="5812" w:type="dxa"/>
          </w:tcPr>
          <w:p w14:paraId="775BF345" w14:textId="77777777" w:rsidR="00C25AF8" w:rsidRPr="00405A6B" w:rsidRDefault="00C25AF8" w:rsidP="0025422F">
            <w:pPr>
              <w:pStyle w:val="NormalWeb"/>
              <w:spacing w:before="0" w:beforeAutospacing="0" w:after="0" w:afterAutospacing="0"/>
              <w:ind w:left="-105"/>
              <w:jc w:val="both"/>
              <w:rPr>
                <w:lang w:val="az-Latn-AZ"/>
              </w:rPr>
            </w:pPr>
            <w:r w:rsidRPr="00405A6B">
              <w:rPr>
                <w:lang w:val="az-Latn-AZ"/>
              </w:rPr>
              <w:lastRenderedPageBreak/>
              <w:t xml:space="preserve">23. </w:t>
            </w:r>
            <w:r w:rsidRPr="00405A6B">
              <w:rPr>
                <w:b/>
                <w:bCs/>
                <w:color w:val="404040"/>
                <w:lang w:val="az-Latn-AZ"/>
              </w:rPr>
              <w:t>Vie</w:t>
            </w:r>
            <w:r w:rsidRPr="00405A6B">
              <w:rPr>
                <w:b/>
                <w:lang w:val="az-Latn-AZ"/>
              </w:rPr>
              <w:t>w</w:t>
            </w:r>
            <w:r w:rsidRPr="00405A6B">
              <w:rPr>
                <w:lang w:val="az-Latn-AZ"/>
              </w:rPr>
              <w:t xml:space="preserve"> lövhəsindən ikinci sətirdən </w:t>
            </w:r>
            <w:r w:rsidRPr="00405A6B">
              <w:rPr>
                <w:noProof/>
                <w:lang w:val="tr-TR" w:eastAsia="tr-TR"/>
              </w:rPr>
              <w:drawing>
                <wp:inline distT="0" distB="0" distL="0" distR="0" wp14:anchorId="654FEC6A" wp14:editId="1B8EA270">
                  <wp:extent cx="1121410" cy="170815"/>
                  <wp:effectExtent l="19050" t="0" r="2540" b="0"/>
                  <wp:docPr id="7251"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24" cstate="print"/>
                          <a:srcRect/>
                          <a:stretch>
                            <a:fillRect/>
                          </a:stretch>
                        </pic:blipFill>
                        <pic:spPr bwMode="auto">
                          <a:xfrm>
                            <a:off x="0" y="0"/>
                            <a:ext cx="1121410" cy="170815"/>
                          </a:xfrm>
                          <a:prstGeom prst="rect">
                            <a:avLst/>
                          </a:prstGeom>
                          <a:noFill/>
                          <a:ln w="9525">
                            <a:noFill/>
                            <a:miter lim="800000"/>
                            <a:headEnd/>
                            <a:tailEnd/>
                          </a:ln>
                        </pic:spPr>
                      </pic:pic>
                    </a:graphicData>
                  </a:graphic>
                </wp:inline>
              </w:drawing>
            </w:r>
            <w:r w:rsidRPr="00405A6B">
              <w:rPr>
                <w:lang w:val="az-Latn-AZ"/>
              </w:rPr>
              <w:t xml:space="preserve"> seçilir və </w:t>
            </w:r>
            <w:r w:rsidRPr="00405A6B">
              <w:rPr>
                <w:b/>
                <w:lang w:val="az-Latn-AZ"/>
              </w:rPr>
              <w:t xml:space="preserve">Coordinates </w:t>
            </w:r>
            <w:r w:rsidRPr="00405A6B">
              <w:rPr>
                <w:lang w:val="az-Latn-AZ"/>
              </w:rPr>
              <w:t xml:space="preserve">lövhəsindən </w:t>
            </w:r>
            <w:r w:rsidRPr="00405A6B">
              <w:rPr>
                <w:noProof/>
                <w:lang w:val="tr-TR" w:eastAsia="tr-TR"/>
              </w:rPr>
              <w:drawing>
                <wp:inline distT="0" distB="0" distL="0" distR="0" wp14:anchorId="5D2ED4CF" wp14:editId="49FA6B98">
                  <wp:extent cx="182880" cy="170815"/>
                  <wp:effectExtent l="19050" t="0" r="7620" b="0"/>
                  <wp:docPr id="7252"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625" cstate="print"/>
                          <a:srcRect/>
                          <a:stretch>
                            <a:fillRect/>
                          </a:stretch>
                        </pic:blipFill>
                        <pic:spPr bwMode="auto">
                          <a:xfrm>
                            <a:off x="0" y="0"/>
                            <a:ext cx="182880" cy="170815"/>
                          </a:xfrm>
                          <a:prstGeom prst="rect">
                            <a:avLst/>
                          </a:prstGeom>
                          <a:noFill/>
                          <a:ln w="9525">
                            <a:noFill/>
                            <a:miter lim="800000"/>
                            <a:headEnd/>
                            <a:tailEnd/>
                          </a:ln>
                        </pic:spPr>
                      </pic:pic>
                    </a:graphicData>
                  </a:graphic>
                </wp:inline>
              </w:drawing>
            </w:r>
            <w:r w:rsidRPr="00405A6B">
              <w:rPr>
                <w:lang w:val="az-Latn-AZ"/>
              </w:rPr>
              <w:t xml:space="preserve">World seçilir. </w:t>
            </w:r>
          </w:p>
          <w:p w14:paraId="2925195C" w14:textId="6336DAC6" w:rsidR="00C25AF8" w:rsidRPr="00405A6B" w:rsidRDefault="00C25AF8" w:rsidP="0025422F">
            <w:pPr>
              <w:pStyle w:val="NormalWeb"/>
              <w:spacing w:before="120" w:beforeAutospacing="0" w:after="120" w:afterAutospacing="0"/>
              <w:ind w:left="-105"/>
              <w:jc w:val="both"/>
              <w:rPr>
                <w:bCs/>
                <w:color w:val="404040"/>
                <w:lang w:val="az-Latn-AZ"/>
              </w:rPr>
            </w:pPr>
            <w:r w:rsidRPr="00405A6B">
              <w:rPr>
                <w:lang w:val="az-Latn-AZ"/>
              </w:rPr>
              <w:t xml:space="preserve">24. </w:t>
            </w:r>
            <w:r w:rsidRPr="00405A6B">
              <w:rPr>
                <w:b/>
                <w:bCs/>
                <w:color w:val="404040"/>
                <w:lang w:val="az-Latn-AZ"/>
              </w:rPr>
              <w:t>Vie</w:t>
            </w:r>
            <w:r w:rsidRPr="00405A6B">
              <w:rPr>
                <w:b/>
                <w:lang w:val="az-Latn-AZ"/>
              </w:rPr>
              <w:t>w</w:t>
            </w:r>
            <w:r w:rsidRPr="00405A6B">
              <w:rPr>
                <w:lang w:val="az-Latn-AZ"/>
              </w:rPr>
              <w:t xml:space="preserve"> lövhəsindən birinci sətirdən </w:t>
            </w:r>
            <w:r w:rsidRPr="00405A6B">
              <w:rPr>
                <w:noProof/>
                <w:lang w:val="tr-TR" w:eastAsia="tr-TR"/>
              </w:rPr>
              <w:drawing>
                <wp:inline distT="0" distB="0" distL="0" distR="0" wp14:anchorId="6601C10F" wp14:editId="26FE75F2">
                  <wp:extent cx="1134110" cy="189230"/>
                  <wp:effectExtent l="19050" t="0" r="8890" b="0"/>
                  <wp:docPr id="725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626" cstate="print"/>
                          <a:srcRect/>
                          <a:stretch>
                            <a:fillRect/>
                          </a:stretch>
                        </pic:blipFill>
                        <pic:spPr bwMode="auto">
                          <a:xfrm>
                            <a:off x="0" y="0"/>
                            <a:ext cx="1134110" cy="189230"/>
                          </a:xfrm>
                          <a:prstGeom prst="rect">
                            <a:avLst/>
                          </a:prstGeom>
                          <a:noFill/>
                          <a:ln w="9525">
                            <a:noFill/>
                            <a:miter lim="800000"/>
                            <a:headEnd/>
                            <a:tailEnd/>
                          </a:ln>
                        </pic:spPr>
                      </pic:pic>
                    </a:graphicData>
                  </a:graphic>
                </wp:inline>
              </w:drawing>
            </w:r>
            <w:r w:rsidRPr="00405A6B">
              <w:rPr>
                <w:lang w:val="az-Latn-AZ"/>
              </w:rPr>
              <w:t xml:space="preserve"> seçilir.</w:t>
            </w:r>
          </w:p>
        </w:tc>
        <w:tc>
          <w:tcPr>
            <w:tcW w:w="3822" w:type="dxa"/>
          </w:tcPr>
          <w:p w14:paraId="0F4A9546" w14:textId="5ADBE8ED" w:rsidR="00C25AF8" w:rsidRPr="00405A6B" w:rsidRDefault="00C25AF8" w:rsidP="00690AE5">
            <w:pPr>
              <w:pStyle w:val="NormalWeb"/>
              <w:spacing w:before="0" w:beforeAutospacing="0" w:after="0" w:afterAutospacing="0"/>
              <w:jc w:val="both"/>
              <w:rPr>
                <w:bCs/>
                <w:color w:val="404040"/>
                <w:lang w:val="az-Latn-AZ"/>
              </w:rPr>
            </w:pPr>
            <w:r w:rsidRPr="00405A6B">
              <w:rPr>
                <w:noProof/>
                <w:lang w:val="tr-TR" w:eastAsia="tr-TR"/>
              </w:rPr>
              <w:drawing>
                <wp:anchor distT="0" distB="0" distL="114300" distR="114300" simplePos="0" relativeHeight="251827200" behindDoc="0" locked="0" layoutInCell="1" allowOverlap="1" wp14:anchorId="741E0A66" wp14:editId="0AFF8295">
                  <wp:simplePos x="0" y="0"/>
                  <wp:positionH relativeFrom="column">
                    <wp:posOffset>431165</wp:posOffset>
                  </wp:positionH>
                  <wp:positionV relativeFrom="paragraph">
                    <wp:posOffset>73660</wp:posOffset>
                  </wp:positionV>
                  <wp:extent cx="1386205" cy="809625"/>
                  <wp:effectExtent l="0" t="0" r="4445" b="9525"/>
                  <wp:wrapSquare wrapText="bothSides"/>
                  <wp:docPr id="7255"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627" cstate="print"/>
                          <a:srcRect/>
                          <a:stretch>
                            <a:fillRect/>
                          </a:stretch>
                        </pic:blipFill>
                        <pic:spPr bwMode="auto">
                          <a:xfrm>
                            <a:off x="0" y="0"/>
                            <a:ext cx="1386205" cy="8096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4D3D86F2" w14:textId="289A6093" w:rsidR="00950181" w:rsidRPr="00405A6B" w:rsidRDefault="00950181" w:rsidP="00950181">
      <w:pPr>
        <w:pStyle w:val="NormalWeb"/>
        <w:spacing w:before="0" w:beforeAutospacing="0" w:after="0" w:afterAutospacing="0"/>
        <w:jc w:val="both"/>
        <w:rPr>
          <w:lang w:val="az-Latn-AZ"/>
        </w:rPr>
      </w:pPr>
      <w:r w:rsidRPr="00405A6B">
        <w:rPr>
          <w:lang w:val="az-Latn-AZ"/>
        </w:rPr>
        <w:t xml:space="preserve">25. </w:t>
      </w:r>
      <w:r w:rsidRPr="00405A6B">
        <w:rPr>
          <w:b/>
          <w:lang w:val="az-Latn-AZ"/>
        </w:rPr>
        <w:t xml:space="preserve">Render </w:t>
      </w:r>
      <w:r w:rsidRPr="00405A6B">
        <w:rPr>
          <w:lang w:val="az-Latn-AZ"/>
        </w:rPr>
        <w:t xml:space="preserve">menyusunda yerləşən </w:t>
      </w:r>
      <w:r w:rsidRPr="00AC3D74">
        <w:rPr>
          <w:b/>
          <w:lang w:val="az-Latn-AZ"/>
        </w:rPr>
        <w:t>materials</w:t>
      </w:r>
      <w:r w:rsidRPr="00405A6B">
        <w:rPr>
          <w:lang w:val="az-Latn-AZ"/>
        </w:rPr>
        <w:t xml:space="preserve"> lövhəsindən </w:t>
      </w:r>
      <w:r w:rsidRPr="00405A6B">
        <w:rPr>
          <w:b/>
          <w:lang w:val="az-Latn-AZ"/>
        </w:rPr>
        <w:t>Materials Browser</w:t>
      </w:r>
      <w:r w:rsidRPr="00405A6B">
        <w:rPr>
          <w:lang w:val="az-Latn-AZ"/>
        </w:rPr>
        <w:t xml:space="preserve"> vurulur və nə</w:t>
      </w:r>
      <w:r w:rsidRPr="00405A6B">
        <w:rPr>
          <w:lang w:val="az-Latn-AZ"/>
        </w:rPr>
        <w:softHyphen/>
        <w:t xml:space="preserve">ticədə </w:t>
      </w:r>
      <w:r w:rsidR="00642DD2">
        <w:rPr>
          <w:lang w:val="az-Latn-AZ"/>
        </w:rPr>
        <w:t>eyniadlı</w:t>
      </w:r>
      <w:r w:rsidRPr="00405A6B">
        <w:rPr>
          <w:lang w:val="az-Latn-AZ"/>
        </w:rPr>
        <w:t xml:space="preserve"> pəncərə açılır.</w:t>
      </w:r>
    </w:p>
    <w:p w14:paraId="4C6EC6CF" w14:textId="2E211944" w:rsidR="00950181" w:rsidRPr="00405A6B" w:rsidRDefault="00950181" w:rsidP="00950181">
      <w:pPr>
        <w:pStyle w:val="NormalWeb"/>
        <w:spacing w:before="0" w:beforeAutospacing="0" w:after="0" w:afterAutospacing="0"/>
        <w:jc w:val="both"/>
        <w:rPr>
          <w:lang w:val="az-Latn-AZ"/>
        </w:rPr>
      </w:pPr>
      <w:r w:rsidRPr="00405A6B">
        <w:rPr>
          <w:lang w:val="az-Latn-AZ"/>
        </w:rPr>
        <w:t xml:space="preserve">Bu materiallar pəncərəsi adlanır. Materiallar pəncərəsinin şəkildəki kimi olması üçün bu işarələrdən </w:t>
      </w:r>
      <w:r w:rsidRPr="00405A6B">
        <w:rPr>
          <w:noProof/>
          <w:lang w:val="tr-TR" w:eastAsia="tr-TR"/>
        </w:rPr>
        <w:drawing>
          <wp:inline distT="0" distB="0" distL="0" distR="0" wp14:anchorId="05EC50FE" wp14:editId="0741546A">
            <wp:extent cx="267970" cy="189230"/>
            <wp:effectExtent l="19050" t="0" r="0" b="0"/>
            <wp:docPr id="7258"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628" cstate="print"/>
                    <a:srcRect/>
                    <a:stretch>
                      <a:fillRect/>
                    </a:stretch>
                  </pic:blipFill>
                  <pic:spPr bwMode="auto">
                    <a:xfrm>
                      <a:off x="0" y="0"/>
                      <a:ext cx="267970" cy="189230"/>
                    </a:xfrm>
                    <a:prstGeom prst="rect">
                      <a:avLst/>
                    </a:prstGeom>
                    <a:noFill/>
                    <a:ln w="9525">
                      <a:noFill/>
                      <a:miter lim="800000"/>
                      <a:headEnd/>
                      <a:tailEnd/>
                    </a:ln>
                  </pic:spPr>
                </pic:pic>
              </a:graphicData>
            </a:graphic>
          </wp:inline>
        </w:drawing>
      </w:r>
      <w:r w:rsidRPr="00405A6B">
        <w:rPr>
          <w:lang w:val="az-Latn-AZ"/>
        </w:rPr>
        <w:t xml:space="preserve"> aşağı ox basılır və açılan siyahın</w:t>
      </w:r>
      <w:r w:rsidR="00AC3D74">
        <w:rPr>
          <w:lang w:val="az-Latn-AZ"/>
        </w:rPr>
        <w:t>ı</w:t>
      </w:r>
      <w:r w:rsidRPr="00405A6B">
        <w:rPr>
          <w:lang w:val="az-Latn-AZ"/>
        </w:rPr>
        <w:t xml:space="preserve">n </w:t>
      </w:r>
      <w:r w:rsidRPr="00405A6B">
        <w:rPr>
          <w:noProof/>
          <w:lang w:val="tr-TR" w:eastAsia="tr-TR"/>
        </w:rPr>
        <w:drawing>
          <wp:inline distT="0" distB="0" distL="0" distR="0" wp14:anchorId="51611E5A" wp14:editId="70502884">
            <wp:extent cx="1134110" cy="335280"/>
            <wp:effectExtent l="19050" t="0" r="8890" b="0"/>
            <wp:docPr id="725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629" cstate="print"/>
                    <a:srcRect/>
                    <a:stretch>
                      <a:fillRect/>
                    </a:stretch>
                  </pic:blipFill>
                  <pic:spPr bwMode="auto">
                    <a:xfrm>
                      <a:off x="0" y="0"/>
                      <a:ext cx="1134110" cy="335280"/>
                    </a:xfrm>
                    <a:prstGeom prst="rect">
                      <a:avLst/>
                    </a:prstGeom>
                    <a:noFill/>
                    <a:ln w="9525">
                      <a:noFill/>
                      <a:miter lim="800000"/>
                      <a:headEnd/>
                      <a:tailEnd/>
                    </a:ln>
                  </pic:spPr>
                </pic:pic>
              </a:graphicData>
            </a:graphic>
          </wp:inline>
        </w:drawing>
      </w:r>
      <w:r w:rsidRPr="00405A6B">
        <w:rPr>
          <w:b/>
          <w:bCs/>
          <w:color w:val="404040"/>
          <w:lang w:val="az-Latn-AZ"/>
        </w:rPr>
        <w:t>Vie</w:t>
      </w:r>
      <w:r w:rsidRPr="00405A6B">
        <w:rPr>
          <w:b/>
          <w:lang w:val="az-Latn-AZ"/>
        </w:rPr>
        <w:t>w Type</w:t>
      </w:r>
      <w:r w:rsidRPr="00405A6B">
        <w:rPr>
          <w:lang w:val="az-Latn-AZ"/>
        </w:rPr>
        <w:t xml:space="preserve"> hissəsindən </w:t>
      </w:r>
      <w:r w:rsidRPr="00405A6B">
        <w:rPr>
          <w:b/>
          <w:lang w:val="az-Latn-AZ"/>
        </w:rPr>
        <w:t xml:space="preserve">Thumbnail </w:t>
      </w:r>
      <w:r w:rsidRPr="00405A6B">
        <w:rPr>
          <w:b/>
          <w:bCs/>
          <w:color w:val="404040"/>
          <w:lang w:val="az-Latn-AZ"/>
        </w:rPr>
        <w:t>Vie</w:t>
      </w:r>
      <w:r w:rsidRPr="00405A6B">
        <w:rPr>
          <w:b/>
          <w:lang w:val="az-Latn-AZ"/>
        </w:rPr>
        <w:t>w</w:t>
      </w:r>
      <w:r w:rsidRPr="00405A6B">
        <w:rPr>
          <w:lang w:val="az-Latn-AZ"/>
        </w:rPr>
        <w:t xml:space="preserve"> açarı qoşulur.</w:t>
      </w:r>
    </w:p>
    <w:p w14:paraId="50CDC552" w14:textId="553E9B22" w:rsidR="00950181" w:rsidRPr="00405A6B" w:rsidRDefault="00950181" w:rsidP="00950181">
      <w:pPr>
        <w:pStyle w:val="NormalWeb"/>
        <w:spacing w:before="120" w:beforeAutospacing="0" w:after="0" w:afterAutospacing="0"/>
        <w:jc w:val="both"/>
        <w:rPr>
          <w:lang w:val="az-Latn-AZ"/>
        </w:rPr>
      </w:pPr>
      <w:r w:rsidRPr="00405A6B">
        <w:rPr>
          <w:bCs/>
          <w:color w:val="404040"/>
          <w:lang w:val="az-Latn-AZ"/>
        </w:rPr>
        <w:t xml:space="preserve">26. </w:t>
      </w:r>
      <w:r w:rsidRPr="00405A6B">
        <w:rPr>
          <w:b/>
          <w:lang w:val="az-Latn-AZ"/>
        </w:rPr>
        <w:t>Materials Bro</w:t>
      </w:r>
      <w:r w:rsidRPr="00405A6B">
        <w:rPr>
          <w:b/>
          <w:lang w:val="az-Latn-AZ"/>
        </w:rPr>
        <w:softHyphen/>
        <w:t>wser</w:t>
      </w:r>
      <w:r w:rsidRPr="00405A6B">
        <w:rPr>
          <w:lang w:val="az-Latn-AZ"/>
        </w:rPr>
        <w:t xml:space="preserve"> pən</w:t>
      </w:r>
      <w:r w:rsidRPr="00405A6B">
        <w:rPr>
          <w:lang w:val="az-Latn-AZ"/>
        </w:rPr>
        <w:softHyphen/>
        <w:t>cə</w:t>
      </w:r>
      <w:r w:rsidRPr="00405A6B">
        <w:rPr>
          <w:lang w:val="az-Latn-AZ"/>
        </w:rPr>
        <w:softHyphen/>
        <w:t>rə</w:t>
      </w:r>
      <w:r w:rsidRPr="00405A6B">
        <w:rPr>
          <w:lang w:val="az-Latn-AZ"/>
        </w:rPr>
        <w:softHyphen/>
        <w:t>sin</w:t>
      </w:r>
      <w:r w:rsidRPr="00405A6B">
        <w:rPr>
          <w:lang w:val="az-Latn-AZ"/>
        </w:rPr>
        <w:softHyphen/>
      </w:r>
      <w:r w:rsidRPr="00405A6B">
        <w:rPr>
          <w:lang w:val="az-Latn-AZ"/>
        </w:rPr>
        <w:softHyphen/>
        <w:t xml:space="preserve">dəki siyahıdakı </w:t>
      </w:r>
      <w:r w:rsidRPr="00405A6B">
        <w:rPr>
          <w:b/>
          <w:lang w:val="az-Latn-AZ"/>
        </w:rPr>
        <w:t>WOOD</w:t>
      </w:r>
      <w:r w:rsidRPr="00405A6B">
        <w:rPr>
          <w:lang w:val="az-Latn-AZ"/>
        </w:rPr>
        <w:t xml:space="preserve"> bölməsi açı</w:t>
      </w:r>
      <w:r w:rsidRPr="00405A6B">
        <w:rPr>
          <w:lang w:val="az-Latn-AZ"/>
        </w:rPr>
        <w:softHyphen/>
        <w:t>lır. Sağ tərəfdə</w:t>
      </w:r>
      <w:r w:rsidR="00AC3D74">
        <w:rPr>
          <w:lang w:val="az-Latn-AZ"/>
        </w:rPr>
        <w:t xml:space="preserve"> ağac ma</w:t>
      </w:r>
      <w:r w:rsidR="00AC3D74">
        <w:rPr>
          <w:lang w:val="az-Latn-AZ"/>
        </w:rPr>
        <w:softHyphen/>
        <w:t>te</w:t>
      </w:r>
      <w:r w:rsidR="00AC3D74">
        <w:rPr>
          <w:lang w:val="az-Latn-AZ"/>
        </w:rPr>
        <w:softHyphen/>
        <w:t>rial</w:t>
      </w:r>
      <w:r w:rsidRPr="00405A6B">
        <w:rPr>
          <w:lang w:val="az-Latn-AZ"/>
        </w:rPr>
        <w:t>ların nümunələri işıqlanır. Buradan materiallardan biri seçilib</w:t>
      </w:r>
      <w:r w:rsidR="00D02486">
        <w:rPr>
          <w:lang w:val="az-Latn-AZ"/>
        </w:rPr>
        <w:t>,</w:t>
      </w:r>
      <w:r w:rsidRPr="00405A6B">
        <w:rPr>
          <w:lang w:val="az-Latn-AZ"/>
        </w:rPr>
        <w:t xml:space="preserve"> siçanın bi</w:t>
      </w:r>
      <w:r w:rsidRPr="00405A6B">
        <w:rPr>
          <w:lang w:val="az-Latn-AZ"/>
        </w:rPr>
        <w:softHyphen/>
        <w:t>rin</w:t>
      </w:r>
      <w:r w:rsidRPr="00405A6B">
        <w:rPr>
          <w:lang w:val="az-Latn-AZ"/>
        </w:rPr>
        <w:softHyphen/>
        <w:t>ci düyməsi ba</w:t>
      </w:r>
      <w:r w:rsidRPr="00405A6B">
        <w:rPr>
          <w:lang w:val="az-Latn-AZ"/>
        </w:rPr>
        <w:softHyphen/>
        <w:t>sı</w:t>
      </w:r>
      <w:r w:rsidRPr="00405A6B">
        <w:rPr>
          <w:lang w:val="az-Latn-AZ"/>
        </w:rPr>
        <w:softHyphen/>
        <w:t xml:space="preserve">lıb saxlanaraq </w:t>
      </w:r>
      <w:r w:rsidRPr="00405A6B">
        <w:rPr>
          <w:spacing w:val="-6"/>
          <w:lang w:val="az-Latn-AZ"/>
        </w:rPr>
        <w:t>ma</w:t>
      </w:r>
      <w:r w:rsidRPr="00405A6B">
        <w:rPr>
          <w:spacing w:val="-6"/>
          <w:lang w:val="az-Latn-AZ"/>
        </w:rPr>
        <w:softHyphen/>
        <w:t>te</w:t>
      </w:r>
      <w:r w:rsidRPr="00405A6B">
        <w:rPr>
          <w:spacing w:val="-6"/>
          <w:lang w:val="az-Latn-AZ"/>
        </w:rPr>
        <w:softHyphen/>
        <w:t>rial ekrandakı çər</w:t>
      </w:r>
      <w:r w:rsidRPr="00405A6B">
        <w:rPr>
          <w:spacing w:val="-6"/>
          <w:lang w:val="az-Latn-AZ"/>
        </w:rPr>
        <w:softHyphen/>
      </w:r>
      <w:r w:rsidRPr="00405A6B">
        <w:rPr>
          <w:spacing w:val="-6"/>
          <w:lang w:val="az-Latn-AZ"/>
        </w:rPr>
        <w:softHyphen/>
        <w:t>çivəyə</w:t>
      </w:r>
      <w:r w:rsidRPr="00405A6B">
        <w:rPr>
          <w:lang w:val="az-Latn-AZ"/>
        </w:rPr>
        <w:t xml:space="preserve"> daşınıb</w:t>
      </w:r>
      <w:r w:rsidR="00D02486">
        <w:rPr>
          <w:lang w:val="az-Latn-AZ"/>
        </w:rPr>
        <w:t>,</w:t>
      </w:r>
      <w:r w:rsidRPr="00405A6B">
        <w:rPr>
          <w:lang w:val="az-Latn-AZ"/>
        </w:rPr>
        <w:t xml:space="preserve"> onun üzərində bu</w:t>
      </w:r>
      <w:r w:rsidRPr="00405A6B">
        <w:rPr>
          <w:lang w:val="az-Latn-AZ"/>
        </w:rPr>
        <w:softHyphen/>
        <w:t>ra</w:t>
      </w:r>
      <w:r w:rsidRPr="00405A6B">
        <w:rPr>
          <w:lang w:val="az-Latn-AZ"/>
        </w:rPr>
        <w:softHyphen/>
        <w:t>xılır.</w:t>
      </w:r>
    </w:p>
    <w:p w14:paraId="0117B7A1" w14:textId="5DD25BA4" w:rsidR="00950181" w:rsidRPr="00405A6B" w:rsidRDefault="00950181" w:rsidP="00950181">
      <w:pPr>
        <w:pStyle w:val="NormalWeb"/>
        <w:spacing w:before="120" w:beforeAutospacing="0" w:after="0" w:afterAutospacing="0"/>
        <w:jc w:val="both"/>
        <w:rPr>
          <w:lang w:val="az-Latn-AZ"/>
        </w:rPr>
      </w:pPr>
      <w:r w:rsidRPr="00405A6B">
        <w:rPr>
          <w:lang w:val="az-Latn-AZ"/>
        </w:rPr>
        <w:t>27</w:t>
      </w:r>
      <w:r w:rsidRPr="00405A6B">
        <w:rPr>
          <w:spacing w:val="-6"/>
          <w:lang w:val="az-Latn-AZ"/>
        </w:rPr>
        <w:t xml:space="preserve">. </w:t>
      </w:r>
      <w:r w:rsidRPr="00405A6B">
        <w:rPr>
          <w:b/>
          <w:spacing w:val="-6"/>
          <w:lang w:val="az-Latn-AZ"/>
        </w:rPr>
        <w:t>Materials Brow</w:t>
      </w:r>
      <w:r w:rsidRPr="00405A6B">
        <w:rPr>
          <w:b/>
          <w:spacing w:val="-6"/>
          <w:lang w:val="az-Latn-AZ"/>
        </w:rPr>
        <w:softHyphen/>
      </w:r>
      <w:r w:rsidRPr="00405A6B">
        <w:rPr>
          <w:b/>
          <w:spacing w:val="-6"/>
          <w:lang w:val="az-Latn-AZ"/>
        </w:rPr>
        <w:softHyphen/>
        <w:t>ser</w:t>
      </w:r>
      <w:r w:rsidRPr="00405A6B">
        <w:rPr>
          <w:spacing w:val="-6"/>
          <w:lang w:val="az-Latn-AZ"/>
        </w:rPr>
        <w:t xml:space="preserve">  pəncə</w:t>
      </w:r>
      <w:r w:rsidRPr="00405A6B">
        <w:rPr>
          <w:spacing w:val="-6"/>
          <w:lang w:val="az-Latn-AZ"/>
        </w:rPr>
        <w:softHyphen/>
        <w:t>rə</w:t>
      </w:r>
      <w:r w:rsidRPr="00405A6B">
        <w:rPr>
          <w:spacing w:val="-6"/>
          <w:lang w:val="az-Latn-AZ"/>
        </w:rPr>
        <w:softHyphen/>
        <w:t>sin</w:t>
      </w:r>
      <w:r w:rsidRPr="00405A6B">
        <w:rPr>
          <w:spacing w:val="-6"/>
          <w:lang w:val="az-Latn-AZ"/>
        </w:rPr>
        <w:softHyphen/>
      </w:r>
      <w:r w:rsidRPr="00405A6B">
        <w:rPr>
          <w:spacing w:val="-6"/>
          <w:lang w:val="az-Latn-AZ"/>
        </w:rPr>
        <w:softHyphen/>
      </w:r>
      <w:r w:rsidRPr="00405A6B">
        <w:rPr>
          <w:spacing w:val="-6"/>
          <w:lang w:val="az-Latn-AZ"/>
        </w:rPr>
        <w:softHyphen/>
      </w:r>
      <w:r w:rsidRPr="00405A6B">
        <w:rPr>
          <w:spacing w:val="-6"/>
          <w:lang w:val="az-Latn-AZ"/>
        </w:rPr>
        <w:softHyphen/>
        <w:t>dəki</w:t>
      </w:r>
      <w:r w:rsidRPr="00405A6B">
        <w:rPr>
          <w:lang w:val="az-Latn-AZ"/>
        </w:rPr>
        <w:t xml:space="preserve"> siyahıdan  </w:t>
      </w:r>
      <w:r w:rsidRPr="00405A6B">
        <w:rPr>
          <w:b/>
          <w:lang w:val="az-Latn-AZ"/>
        </w:rPr>
        <w:t>Glass</w:t>
      </w:r>
      <w:r w:rsidRPr="00405A6B">
        <w:rPr>
          <w:lang w:val="az-Latn-AZ"/>
        </w:rPr>
        <w:t xml:space="preserve"> (şüşə) seçilib və eyni qayda ilə sağ tərəfdəki şüşə ma</w:t>
      </w:r>
      <w:r w:rsidRPr="00405A6B">
        <w:rPr>
          <w:lang w:val="az-Latn-AZ"/>
        </w:rPr>
        <w:softHyphen/>
        <w:t>teriallardan biri se</w:t>
      </w:r>
      <w:r w:rsidRPr="00405A6B">
        <w:rPr>
          <w:lang w:val="az-Latn-AZ"/>
        </w:rPr>
        <w:softHyphen/>
        <w:t>çilib</w:t>
      </w:r>
      <w:r w:rsidR="00D02486">
        <w:rPr>
          <w:lang w:val="az-Latn-AZ"/>
        </w:rPr>
        <w:t>,</w:t>
      </w:r>
      <w:r w:rsidRPr="00405A6B">
        <w:rPr>
          <w:lang w:val="az-Latn-AZ"/>
        </w:rPr>
        <w:t xml:space="preserve"> daşınaraq pən</w:t>
      </w:r>
      <w:r w:rsidRPr="00405A6B">
        <w:rPr>
          <w:lang w:val="az-Latn-AZ"/>
        </w:rPr>
        <w:softHyphen/>
        <w:t>cərədəki şüşəyə mə</w:t>
      </w:r>
      <w:r w:rsidRPr="00405A6B">
        <w:rPr>
          <w:lang w:val="az-Latn-AZ"/>
        </w:rPr>
        <w:softHyphen/>
        <w:t>nim</w:t>
      </w:r>
      <w:r w:rsidRPr="00405A6B">
        <w:rPr>
          <w:lang w:val="az-Latn-AZ"/>
        </w:rPr>
        <w:softHyphen/>
        <w:t>sə</w:t>
      </w:r>
      <w:r w:rsidRPr="00405A6B">
        <w:rPr>
          <w:lang w:val="az-Latn-AZ"/>
        </w:rPr>
        <w:softHyphen/>
        <w:t>dilir.</w:t>
      </w:r>
    </w:p>
    <w:p w14:paraId="7F8E2161" w14:textId="28137CD0" w:rsidR="00950181" w:rsidRPr="00405A6B" w:rsidRDefault="00950181">
      <w:pPr>
        <w:rPr>
          <w:lang w:val="az-Latn-AZ"/>
        </w:rPr>
      </w:pPr>
      <w:r w:rsidRPr="00405A6B">
        <w:rPr>
          <w:bCs/>
          <w:noProof/>
          <w:color w:val="404040"/>
          <w:lang w:val="tr-TR" w:eastAsia="tr-TR"/>
        </w:rPr>
        <w:drawing>
          <wp:anchor distT="0" distB="0" distL="114300" distR="114300" simplePos="0" relativeHeight="252125184" behindDoc="0" locked="0" layoutInCell="1" allowOverlap="1" wp14:anchorId="0EA8027E" wp14:editId="4E2F5121">
            <wp:simplePos x="0" y="0"/>
            <wp:positionH relativeFrom="margin">
              <wp:posOffset>1632585</wp:posOffset>
            </wp:positionH>
            <wp:positionV relativeFrom="paragraph">
              <wp:posOffset>88900</wp:posOffset>
            </wp:positionV>
            <wp:extent cx="3152775" cy="3535045"/>
            <wp:effectExtent l="0" t="0" r="9525" b="8255"/>
            <wp:wrapSquare wrapText="bothSides"/>
            <wp:docPr id="7257"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630" cstate="print"/>
                    <a:srcRect/>
                    <a:stretch>
                      <a:fillRect/>
                    </a:stretch>
                  </pic:blipFill>
                  <pic:spPr bwMode="auto">
                    <a:xfrm>
                      <a:off x="0" y="0"/>
                      <a:ext cx="3152775" cy="35350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9537F53" w14:textId="53A2D565" w:rsidR="00950181" w:rsidRPr="00405A6B" w:rsidRDefault="00950181">
      <w:pPr>
        <w:rPr>
          <w:lang w:val="az-Latn-AZ"/>
        </w:rPr>
      </w:pPr>
    </w:p>
    <w:p w14:paraId="28E17283" w14:textId="1648F1E7" w:rsidR="00950181" w:rsidRPr="00405A6B" w:rsidRDefault="00950181">
      <w:pPr>
        <w:rPr>
          <w:lang w:val="az-Latn-AZ"/>
        </w:rPr>
      </w:pPr>
    </w:p>
    <w:p w14:paraId="0774F0D4" w14:textId="176967D4" w:rsidR="00950181" w:rsidRPr="00405A6B" w:rsidRDefault="00950181">
      <w:pPr>
        <w:rPr>
          <w:lang w:val="az-Latn-AZ"/>
        </w:rPr>
      </w:pPr>
    </w:p>
    <w:p w14:paraId="41C0DC4C" w14:textId="7F4829B0" w:rsidR="00950181" w:rsidRPr="00405A6B" w:rsidRDefault="00950181">
      <w:pPr>
        <w:rPr>
          <w:lang w:val="az-Latn-AZ"/>
        </w:rPr>
      </w:pPr>
    </w:p>
    <w:p w14:paraId="0E7435A2" w14:textId="398E4DB3" w:rsidR="00950181" w:rsidRPr="00405A6B" w:rsidRDefault="00950181">
      <w:pPr>
        <w:rPr>
          <w:lang w:val="az-Latn-AZ"/>
        </w:rPr>
      </w:pPr>
    </w:p>
    <w:p w14:paraId="2347A8DE" w14:textId="0F5DFFCA" w:rsidR="00950181" w:rsidRPr="00405A6B" w:rsidRDefault="00950181">
      <w:pPr>
        <w:rPr>
          <w:lang w:val="az-Latn-AZ"/>
        </w:rPr>
      </w:pPr>
    </w:p>
    <w:p w14:paraId="242AA11B" w14:textId="3AC7DADF" w:rsidR="00950181" w:rsidRPr="00405A6B" w:rsidRDefault="00950181">
      <w:pPr>
        <w:rPr>
          <w:lang w:val="az-Latn-AZ"/>
        </w:rPr>
      </w:pPr>
    </w:p>
    <w:p w14:paraId="20247654" w14:textId="0DC6407C" w:rsidR="00950181" w:rsidRPr="00405A6B" w:rsidRDefault="00950181">
      <w:pPr>
        <w:rPr>
          <w:lang w:val="az-Latn-AZ"/>
        </w:rPr>
      </w:pPr>
    </w:p>
    <w:p w14:paraId="09A48275" w14:textId="07AC7583" w:rsidR="00950181" w:rsidRPr="00405A6B" w:rsidRDefault="00950181">
      <w:pPr>
        <w:rPr>
          <w:lang w:val="az-Latn-AZ"/>
        </w:rPr>
      </w:pPr>
    </w:p>
    <w:p w14:paraId="7E24DADC" w14:textId="2361F92A" w:rsidR="00950181" w:rsidRPr="00405A6B" w:rsidRDefault="00950181">
      <w:pPr>
        <w:rPr>
          <w:lang w:val="az-Latn-AZ"/>
        </w:rPr>
      </w:pPr>
    </w:p>
    <w:p w14:paraId="00A07888" w14:textId="6574F258" w:rsidR="00950181" w:rsidRPr="00405A6B" w:rsidRDefault="00950181">
      <w:pPr>
        <w:rPr>
          <w:lang w:val="az-Latn-AZ"/>
        </w:rPr>
      </w:pPr>
    </w:p>
    <w:p w14:paraId="528201AB" w14:textId="464F0956" w:rsidR="00950181" w:rsidRPr="00405A6B" w:rsidRDefault="00950181">
      <w:pPr>
        <w:rPr>
          <w:lang w:val="az-Latn-AZ"/>
        </w:rPr>
      </w:pPr>
    </w:p>
    <w:tbl>
      <w:tblPr>
        <w:tblStyle w:val="TableGrid"/>
        <w:tblW w:w="0" w:type="auto"/>
        <w:tblLook w:val="04A0" w:firstRow="1" w:lastRow="0" w:firstColumn="1" w:lastColumn="0" w:noHBand="0" w:noVBand="1"/>
      </w:tblPr>
      <w:tblGrid>
        <w:gridCol w:w="6219"/>
        <w:gridCol w:w="3410"/>
      </w:tblGrid>
      <w:tr w:rsidR="00C25AF8" w:rsidRPr="001A63FD" w14:paraId="4997E5FE" w14:textId="77777777" w:rsidTr="00950181">
        <w:tc>
          <w:tcPr>
            <w:tcW w:w="6219" w:type="dxa"/>
          </w:tcPr>
          <w:p w14:paraId="773725C1" w14:textId="77777777" w:rsidR="00C25AF8" w:rsidRPr="00405A6B" w:rsidRDefault="00C25AF8" w:rsidP="00C25AF8">
            <w:pPr>
              <w:pStyle w:val="NormalWeb"/>
              <w:spacing w:before="0" w:beforeAutospacing="0" w:after="0" w:afterAutospacing="0"/>
              <w:jc w:val="both"/>
              <w:rPr>
                <w:lang w:val="az-Latn-AZ"/>
              </w:rPr>
            </w:pPr>
          </w:p>
          <w:p w14:paraId="0058B418" w14:textId="77777777" w:rsidR="00C25AF8" w:rsidRPr="00405A6B" w:rsidRDefault="00C25AF8" w:rsidP="00C25AF8">
            <w:pPr>
              <w:pStyle w:val="NormalWeb"/>
              <w:spacing w:before="0" w:beforeAutospacing="0" w:after="0" w:afterAutospacing="0"/>
              <w:jc w:val="both"/>
              <w:rPr>
                <w:lang w:val="az-Latn-AZ"/>
              </w:rPr>
            </w:pPr>
          </w:p>
          <w:p w14:paraId="0544BBB4" w14:textId="1CEFC833" w:rsidR="00C25AF8" w:rsidRPr="00405A6B" w:rsidRDefault="00C25AF8" w:rsidP="0025422F">
            <w:pPr>
              <w:pStyle w:val="NormalWeb"/>
              <w:spacing w:before="0" w:beforeAutospacing="0" w:after="0" w:afterAutospacing="0"/>
              <w:ind w:left="-120"/>
              <w:jc w:val="both"/>
              <w:rPr>
                <w:bCs/>
                <w:color w:val="404040"/>
                <w:lang w:val="az-Latn-AZ"/>
              </w:rPr>
            </w:pPr>
            <w:r w:rsidRPr="00405A6B">
              <w:rPr>
                <w:lang w:val="az-Latn-AZ"/>
              </w:rPr>
              <w:t xml:space="preserve">28. </w:t>
            </w:r>
            <w:r w:rsidRPr="00405A6B">
              <w:rPr>
                <w:b/>
                <w:lang w:val="az-Latn-AZ"/>
              </w:rPr>
              <w:t>Render</w:t>
            </w:r>
            <w:r w:rsidRPr="00405A6B">
              <w:rPr>
                <w:lang w:val="az-Latn-AZ"/>
              </w:rPr>
              <w:t xml:space="preserve"> lövhəsindəki </w:t>
            </w:r>
            <w:r w:rsidRPr="00405A6B">
              <w:rPr>
                <w:noProof/>
                <w:lang w:val="tr-TR" w:eastAsia="tr-TR"/>
              </w:rPr>
              <w:drawing>
                <wp:inline distT="0" distB="0" distL="0" distR="0" wp14:anchorId="1470C9C1" wp14:editId="08483E87">
                  <wp:extent cx="322326" cy="348291"/>
                  <wp:effectExtent l="19050" t="0" r="1524" b="0"/>
                  <wp:docPr id="7260"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631" cstate="print"/>
                          <a:srcRect/>
                          <a:stretch>
                            <a:fillRect/>
                          </a:stretch>
                        </pic:blipFill>
                        <pic:spPr bwMode="auto">
                          <a:xfrm>
                            <a:off x="0" y="0"/>
                            <a:ext cx="322864" cy="348872"/>
                          </a:xfrm>
                          <a:prstGeom prst="rect">
                            <a:avLst/>
                          </a:prstGeom>
                          <a:noFill/>
                          <a:ln w="9525">
                            <a:noFill/>
                            <a:miter lim="800000"/>
                            <a:headEnd/>
                            <a:tailEnd/>
                          </a:ln>
                        </pic:spPr>
                      </pic:pic>
                    </a:graphicData>
                  </a:graphic>
                </wp:inline>
              </w:drawing>
            </w:r>
            <w:r w:rsidRPr="00405A6B">
              <w:rPr>
                <w:lang w:val="az-Latn-AZ"/>
              </w:rPr>
              <w:t xml:space="preserve"> </w:t>
            </w:r>
            <w:r w:rsidR="00154D9B">
              <w:rPr>
                <w:lang w:val="az-Latn-AZ"/>
              </w:rPr>
              <w:t>əmri işə</w:t>
            </w:r>
            <w:r w:rsidRPr="00405A6B">
              <w:rPr>
                <w:lang w:val="az-Latn-AZ"/>
              </w:rPr>
              <w:t xml:space="preserve"> salınır və </w:t>
            </w:r>
            <w:r w:rsidR="00642DD2">
              <w:rPr>
                <w:lang w:val="az-Latn-AZ"/>
              </w:rPr>
              <w:t>eyniadlı</w:t>
            </w:r>
            <w:r w:rsidRPr="00405A6B">
              <w:rPr>
                <w:lang w:val="az-Latn-AZ"/>
              </w:rPr>
              <w:t xml:space="preserve"> pəncərədə</w:t>
            </w:r>
            <w:r w:rsidR="00D02486">
              <w:rPr>
                <w:lang w:val="az-Latn-AZ"/>
              </w:rPr>
              <w:t>,</w:t>
            </w:r>
            <w:r w:rsidRPr="00405A6B">
              <w:rPr>
                <w:lang w:val="az-Latn-AZ"/>
              </w:rPr>
              <w:t xml:space="preserve"> pən</w:t>
            </w:r>
            <w:r w:rsidRPr="00405A6B">
              <w:rPr>
                <w:lang w:val="az-Latn-AZ"/>
              </w:rPr>
              <w:softHyphen/>
              <w:t>cə</w:t>
            </w:r>
            <w:r w:rsidRPr="00405A6B">
              <w:rPr>
                <w:lang w:val="az-Latn-AZ"/>
              </w:rPr>
              <w:softHyphen/>
              <w:t xml:space="preserve">rənin fotorealistik şəkili alınır. Buradan </w:t>
            </w:r>
            <w:r w:rsidRPr="00405A6B">
              <w:rPr>
                <w:b/>
                <w:lang w:val="az-Latn-AZ"/>
              </w:rPr>
              <w:t>File</w:t>
            </w:r>
            <w:r w:rsidRPr="00405A6B">
              <w:rPr>
                <w:lang w:val="az-Latn-AZ"/>
              </w:rPr>
              <w:t xml:space="preserve"> men</w:t>
            </w:r>
            <w:r w:rsidRPr="00405A6B">
              <w:rPr>
                <w:lang w:val="az-Latn-AZ"/>
              </w:rPr>
              <w:softHyphen/>
              <w:t>yusuna daxil olub</w:t>
            </w:r>
            <w:r w:rsidR="00D02486">
              <w:rPr>
                <w:lang w:val="az-Latn-AZ"/>
              </w:rPr>
              <w:t>,</w:t>
            </w:r>
            <w:r w:rsidRPr="00405A6B">
              <w:rPr>
                <w:lang w:val="az-Latn-AZ"/>
              </w:rPr>
              <w:t xml:space="preserve"> </w:t>
            </w:r>
            <w:r w:rsidRPr="00405A6B">
              <w:rPr>
                <w:b/>
                <w:lang w:val="az-Latn-AZ"/>
              </w:rPr>
              <w:t>Save</w:t>
            </w:r>
            <w:r w:rsidRPr="00405A6B">
              <w:rPr>
                <w:lang w:val="az-Latn-AZ"/>
              </w:rPr>
              <w:t xml:space="preserve"> düyməsi basılır</w:t>
            </w:r>
            <w:r w:rsidR="00D02486">
              <w:rPr>
                <w:lang w:val="az-Latn-AZ"/>
              </w:rPr>
              <w:t xml:space="preserve"> və</w:t>
            </w:r>
            <w:r w:rsidRPr="00405A6B">
              <w:rPr>
                <w:lang w:val="az-Latn-AZ"/>
              </w:rPr>
              <w:t xml:space="preserve"> açılmış </w:t>
            </w:r>
            <w:r w:rsidR="0025422F" w:rsidRPr="00405A6B">
              <w:rPr>
                <w:lang w:val="az-Latn-AZ"/>
              </w:rPr>
              <w:t xml:space="preserve"> </w:t>
            </w:r>
            <w:r w:rsidRPr="00405A6B">
              <w:rPr>
                <w:b/>
                <w:lang w:val="az-Latn-AZ"/>
              </w:rPr>
              <w:t>Render</w:t>
            </w:r>
            <w:r w:rsidRPr="00405A6B">
              <w:rPr>
                <w:lang w:val="az-Latn-AZ"/>
              </w:rPr>
              <w:t xml:space="preserve"> </w:t>
            </w:r>
            <w:r w:rsidRPr="00405A6B">
              <w:rPr>
                <w:b/>
                <w:lang w:val="az-Latn-AZ"/>
              </w:rPr>
              <w:t>Output file</w:t>
            </w:r>
            <w:r w:rsidRPr="00405A6B">
              <w:rPr>
                <w:lang w:val="az-Latn-AZ"/>
              </w:rPr>
              <w:t xml:space="preserve"> pəncərəsindəki </w:t>
            </w:r>
            <w:r w:rsidRPr="00405A6B">
              <w:rPr>
                <w:b/>
                <w:lang w:val="az-Latn-AZ"/>
              </w:rPr>
              <w:t>Files Type</w:t>
            </w:r>
            <w:r w:rsidRPr="00405A6B">
              <w:rPr>
                <w:lang w:val="az-Latn-AZ"/>
              </w:rPr>
              <w:t xml:space="preserve"> sahəsindən </w:t>
            </w:r>
            <w:r w:rsidRPr="00405A6B">
              <w:rPr>
                <w:noProof/>
                <w:lang w:val="tr-TR" w:eastAsia="tr-TR"/>
              </w:rPr>
              <w:drawing>
                <wp:inline distT="0" distB="0" distL="0" distR="0" wp14:anchorId="6E8449E3" wp14:editId="569364DC">
                  <wp:extent cx="914400" cy="237490"/>
                  <wp:effectExtent l="19050" t="0" r="0" b="0"/>
                  <wp:docPr id="7262"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632" cstate="print"/>
                          <a:srcRect/>
                          <a:stretch>
                            <a:fillRect/>
                          </a:stretch>
                        </pic:blipFill>
                        <pic:spPr bwMode="auto">
                          <a:xfrm>
                            <a:off x="0" y="0"/>
                            <a:ext cx="914400" cy="237490"/>
                          </a:xfrm>
                          <a:prstGeom prst="rect">
                            <a:avLst/>
                          </a:prstGeom>
                          <a:noFill/>
                          <a:ln w="9525">
                            <a:noFill/>
                            <a:miter lim="800000"/>
                            <a:headEnd/>
                            <a:tailEnd/>
                          </a:ln>
                        </pic:spPr>
                      </pic:pic>
                    </a:graphicData>
                  </a:graphic>
                </wp:inline>
              </w:drawing>
            </w:r>
            <w:r w:rsidRPr="00405A6B">
              <w:rPr>
                <w:lang w:val="az-Latn-AZ"/>
              </w:rPr>
              <w:t>şəkil formatlarından biri seçilib y</w:t>
            </w:r>
            <w:r w:rsidR="00F90E08">
              <w:rPr>
                <w:lang w:val="az-Latn-AZ"/>
              </w:rPr>
              <w:t xml:space="preserve">addaşda </w:t>
            </w:r>
            <w:r w:rsidRPr="00405A6B">
              <w:rPr>
                <w:lang w:val="az-Latn-AZ"/>
              </w:rPr>
              <w:t>saxlanır.</w:t>
            </w:r>
          </w:p>
          <w:p w14:paraId="54AFD528" w14:textId="77777777" w:rsidR="00C25AF8" w:rsidRPr="00405A6B" w:rsidRDefault="00C25AF8" w:rsidP="00C25AF8">
            <w:pPr>
              <w:pStyle w:val="NormalWeb"/>
              <w:spacing w:before="0" w:beforeAutospacing="0" w:after="0" w:afterAutospacing="0"/>
              <w:jc w:val="both"/>
              <w:rPr>
                <w:lang w:val="az-Latn-AZ"/>
              </w:rPr>
            </w:pPr>
          </w:p>
          <w:p w14:paraId="08B5B3BA" w14:textId="77777777" w:rsidR="00C25AF8" w:rsidRPr="00405A6B" w:rsidRDefault="00C25AF8" w:rsidP="00C25AF8">
            <w:pPr>
              <w:pStyle w:val="NormalWeb"/>
              <w:spacing w:before="0" w:beforeAutospacing="0" w:after="0" w:afterAutospacing="0"/>
              <w:jc w:val="both"/>
              <w:rPr>
                <w:lang w:val="az-Latn-AZ"/>
              </w:rPr>
            </w:pPr>
          </w:p>
          <w:p w14:paraId="2D089747" w14:textId="2672445F" w:rsidR="00C25AF8" w:rsidRPr="00405A6B" w:rsidRDefault="00C25AF8" w:rsidP="00C25AF8">
            <w:pPr>
              <w:pStyle w:val="NormalWeb"/>
              <w:spacing w:before="0" w:beforeAutospacing="0" w:after="0" w:afterAutospacing="0"/>
              <w:jc w:val="both"/>
              <w:rPr>
                <w:lang w:val="az-Latn-AZ"/>
              </w:rPr>
            </w:pPr>
          </w:p>
        </w:tc>
        <w:tc>
          <w:tcPr>
            <w:tcW w:w="3410" w:type="dxa"/>
          </w:tcPr>
          <w:p w14:paraId="3DA04C32" w14:textId="2FE9697B" w:rsidR="00C25AF8" w:rsidRPr="00405A6B" w:rsidRDefault="00C25AF8" w:rsidP="00690AE5">
            <w:pPr>
              <w:pStyle w:val="NormalWeb"/>
              <w:spacing w:before="0" w:beforeAutospacing="0" w:after="0" w:afterAutospacing="0"/>
              <w:jc w:val="both"/>
              <w:rPr>
                <w:noProof/>
                <w:lang w:val="az-Latn-AZ" w:eastAsia="ru-RU"/>
              </w:rPr>
            </w:pPr>
            <w:r w:rsidRPr="00405A6B">
              <w:rPr>
                <w:noProof/>
                <w:lang w:val="tr-TR" w:eastAsia="tr-TR"/>
              </w:rPr>
              <w:drawing>
                <wp:anchor distT="0" distB="0" distL="114300" distR="114300" simplePos="0" relativeHeight="252123136" behindDoc="0" locked="0" layoutInCell="1" allowOverlap="1" wp14:anchorId="38E18E74" wp14:editId="6F911F04">
                  <wp:simplePos x="0" y="0"/>
                  <wp:positionH relativeFrom="column">
                    <wp:posOffset>593090</wp:posOffset>
                  </wp:positionH>
                  <wp:positionV relativeFrom="paragraph">
                    <wp:posOffset>155575</wp:posOffset>
                  </wp:positionV>
                  <wp:extent cx="1162050" cy="1949450"/>
                  <wp:effectExtent l="0" t="0" r="0" b="0"/>
                  <wp:wrapSquare wrapText="bothSides"/>
                  <wp:docPr id="7261"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633" cstate="print"/>
                          <a:srcRect/>
                          <a:stretch>
                            <a:fillRect/>
                          </a:stretch>
                        </pic:blipFill>
                        <pic:spPr bwMode="auto">
                          <a:xfrm>
                            <a:off x="0" y="0"/>
                            <a:ext cx="1162050" cy="1949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0DBCE781" w14:textId="095FD90F" w:rsidR="00B32A98" w:rsidRPr="00405A6B" w:rsidRDefault="00B32A98" w:rsidP="00690AE5">
      <w:pPr>
        <w:pStyle w:val="NormalWeb"/>
        <w:spacing w:before="0" w:beforeAutospacing="0" w:after="0" w:afterAutospacing="0"/>
        <w:jc w:val="both"/>
        <w:rPr>
          <w:bCs/>
          <w:color w:val="404040"/>
          <w:lang w:val="az-Latn-AZ"/>
        </w:rPr>
      </w:pPr>
    </w:p>
    <w:p w14:paraId="0D22116B" w14:textId="5C12C6EC" w:rsidR="00C02120" w:rsidRPr="00016DD1" w:rsidRDefault="00C02120" w:rsidP="00690AE5">
      <w:pPr>
        <w:pStyle w:val="Heading3"/>
        <w:numPr>
          <w:ilvl w:val="2"/>
          <w:numId w:val="0"/>
        </w:numPr>
        <w:tabs>
          <w:tab w:val="num" w:pos="1440"/>
        </w:tabs>
        <w:spacing w:line="240" w:lineRule="auto"/>
        <w:jc w:val="center"/>
        <w:rPr>
          <w:i w:val="0"/>
          <w:lang w:val="az-Latn-AZ"/>
        </w:rPr>
      </w:pPr>
      <w:bookmarkStart w:id="13" w:name="_Toc149923174"/>
      <w:r w:rsidRPr="00016DD1">
        <w:rPr>
          <w:i w:val="0"/>
          <w:lang w:val="az-Latn-AZ"/>
        </w:rPr>
        <w:lastRenderedPageBreak/>
        <w:t xml:space="preserve">Loft </w:t>
      </w:r>
      <w:bookmarkEnd w:id="13"/>
      <w:r w:rsidR="00EC00E8" w:rsidRPr="00016DD1">
        <w:rPr>
          <w:i w:val="0"/>
          <w:lang w:val="az-Latn-AZ"/>
        </w:rPr>
        <w:t>əmri</w:t>
      </w:r>
      <w:r w:rsidR="00950181" w:rsidRPr="00016DD1">
        <w:rPr>
          <w:i w:val="0"/>
          <w:lang w:val="az-Latn-AZ"/>
        </w:rPr>
        <w:t xml:space="preserve"> </w:t>
      </w:r>
      <w:r w:rsidR="00950181" w:rsidRPr="00016DD1">
        <w:rPr>
          <w:b w:val="0"/>
          <w:noProof/>
          <w:lang w:val="tr-TR" w:eastAsia="tr-TR"/>
        </w:rPr>
        <w:drawing>
          <wp:inline distT="0" distB="0" distL="0" distR="0" wp14:anchorId="363BFC6B" wp14:editId="2D5FC727">
            <wp:extent cx="646430" cy="323215"/>
            <wp:effectExtent l="19050" t="0" r="1270" b="0"/>
            <wp:docPr id="336"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34" cstate="print"/>
                    <a:srcRect/>
                    <a:stretch>
                      <a:fillRect/>
                    </a:stretch>
                  </pic:blipFill>
                  <pic:spPr bwMode="auto">
                    <a:xfrm>
                      <a:off x="0" y="0"/>
                      <a:ext cx="646430" cy="323215"/>
                    </a:xfrm>
                    <a:prstGeom prst="rect">
                      <a:avLst/>
                    </a:prstGeom>
                    <a:noFill/>
                    <a:ln w="9525">
                      <a:noFill/>
                      <a:miter lim="800000"/>
                      <a:headEnd/>
                      <a:tailEnd/>
                    </a:ln>
                  </pic:spPr>
                </pic:pic>
              </a:graphicData>
            </a:graphic>
          </wp:inline>
        </w:drawing>
      </w:r>
    </w:p>
    <w:p w14:paraId="4C1F8549" w14:textId="77777777" w:rsidR="00950181" w:rsidRPr="00016DD1" w:rsidRDefault="00950181" w:rsidP="00690AE5">
      <w:pPr>
        <w:pStyle w:val="Heading3"/>
        <w:numPr>
          <w:ilvl w:val="2"/>
          <w:numId w:val="0"/>
        </w:numPr>
        <w:tabs>
          <w:tab w:val="num" w:pos="1440"/>
        </w:tabs>
        <w:spacing w:line="240" w:lineRule="auto"/>
        <w:jc w:val="center"/>
        <w:rPr>
          <w:lang w:val="az-Latn-AZ"/>
        </w:rPr>
      </w:pPr>
    </w:p>
    <w:p w14:paraId="6F02E201" w14:textId="2C853F51" w:rsidR="00C02120" w:rsidRPr="00405A6B" w:rsidRDefault="00C02120" w:rsidP="00950181">
      <w:pPr>
        <w:pStyle w:val="NormalWeb"/>
        <w:spacing w:before="0" w:beforeAutospacing="0" w:after="0" w:afterAutospacing="0"/>
        <w:ind w:firstLine="720"/>
        <w:jc w:val="both"/>
        <w:rPr>
          <w:lang w:val="az-Latn-AZ"/>
        </w:rPr>
      </w:pPr>
      <w:bookmarkStart w:id="14" w:name="OLE_LINK12"/>
      <w:r w:rsidRPr="00016DD1">
        <w:rPr>
          <w:b/>
          <w:i/>
          <w:iCs/>
          <w:color w:val="auto"/>
          <w:lang w:val="az-Latn-AZ"/>
        </w:rPr>
        <w:t>Loft</w:t>
      </w:r>
      <w:bookmarkEnd w:id="14"/>
      <w:r w:rsidRPr="00016DD1">
        <w:rPr>
          <w:b/>
          <w:i/>
          <w:color w:val="auto"/>
          <w:lang w:val="az-Latn-AZ"/>
        </w:rPr>
        <w:t xml:space="preserve"> (burulma)</w:t>
      </w:r>
      <w:r w:rsidRPr="00016DD1">
        <w:rPr>
          <w:color w:val="auto"/>
          <w:lang w:val="az-Latn-AZ"/>
        </w:rPr>
        <w:t xml:space="preserve"> </w:t>
      </w:r>
      <w:r w:rsidR="00EC00E8" w:rsidRPr="00016DD1">
        <w:rPr>
          <w:color w:val="auto"/>
          <w:lang w:val="az-Latn-AZ"/>
        </w:rPr>
        <w:t>əmri</w:t>
      </w:r>
      <w:r w:rsidR="00FE743E" w:rsidRPr="00016DD1">
        <w:rPr>
          <w:color w:val="auto"/>
          <w:lang w:val="az-Latn-AZ"/>
        </w:rPr>
        <w:t xml:space="preserve"> </w:t>
      </w:r>
      <w:r w:rsidRPr="00016DD1">
        <w:rPr>
          <w:color w:val="auto"/>
          <w:lang w:val="az-Latn-AZ"/>
        </w:rPr>
        <w:t>verilmiş qapalı və ya açıq konturlar (en kəsiklər) əsasında bərk</w:t>
      </w:r>
      <w:r w:rsidRPr="00016DD1">
        <w:rPr>
          <w:color w:val="auto"/>
          <w:lang w:val="az-Latn-AZ"/>
        </w:rPr>
        <w:softHyphen/>
        <w:t>ci</w:t>
      </w:r>
      <w:r w:rsidRPr="00016DD1">
        <w:rPr>
          <w:color w:val="auto"/>
          <w:lang w:val="az-Latn-AZ"/>
        </w:rPr>
        <w:softHyphen/>
        <w:t xml:space="preserve">sim və </w:t>
      </w:r>
      <w:r w:rsidRPr="00405A6B">
        <w:rPr>
          <w:lang w:val="az-Latn-AZ"/>
        </w:rPr>
        <w:t>ya səth yaradır.</w:t>
      </w:r>
    </w:p>
    <w:tbl>
      <w:tblPr>
        <w:tblStyle w:val="TableGrid"/>
        <w:tblW w:w="0" w:type="auto"/>
        <w:tblLook w:val="04A0" w:firstRow="1" w:lastRow="0" w:firstColumn="1" w:lastColumn="0" w:noHBand="0" w:noVBand="1"/>
      </w:tblPr>
      <w:tblGrid>
        <w:gridCol w:w="5473"/>
        <w:gridCol w:w="4156"/>
      </w:tblGrid>
      <w:tr w:rsidR="0097632A" w:rsidRPr="00405A6B" w14:paraId="3B404EA1" w14:textId="77777777" w:rsidTr="0097632A">
        <w:tc>
          <w:tcPr>
            <w:tcW w:w="5473" w:type="dxa"/>
          </w:tcPr>
          <w:p w14:paraId="7229F895" w14:textId="77777777" w:rsidR="0097632A" w:rsidRPr="00405A6B" w:rsidRDefault="0097632A" w:rsidP="0025422F">
            <w:pPr>
              <w:spacing w:before="120"/>
              <w:ind w:left="-120"/>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 xml:space="preserve">Command: </w:t>
            </w:r>
            <w:r w:rsidRPr="00405A6B">
              <w:rPr>
                <w:rFonts w:ascii="Times New Roman" w:hAnsi="Times New Roman" w:cs="Times New Roman"/>
                <w:b/>
                <w:i/>
                <w:sz w:val="24"/>
                <w:szCs w:val="24"/>
                <w:lang w:val="az-Latn-AZ"/>
              </w:rPr>
              <w:t>_loft</w:t>
            </w:r>
          </w:p>
          <w:p w14:paraId="4F3265A9" w14:textId="77777777" w:rsidR="0097632A" w:rsidRPr="00405A6B" w:rsidRDefault="0097632A" w:rsidP="0025422F">
            <w:pPr>
              <w:ind w:left="-120"/>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Current wire frame density:  ISOLINES=4, Closed profiles creation mode = Solid</w:t>
            </w:r>
          </w:p>
          <w:p w14:paraId="5B72F636" w14:textId="77777777" w:rsidR="0097632A" w:rsidRPr="00405A6B" w:rsidRDefault="0097632A" w:rsidP="0025422F">
            <w:pPr>
              <w:ind w:left="-120"/>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Select cross sections in lofting order or [POint/Join multiple edges/MOde]: _MO Closed profiles creation mode [SOlid/SUrface] &lt;Solid&gt;: _SO</w:t>
            </w:r>
          </w:p>
          <w:p w14:paraId="645C4C15" w14:textId="77777777" w:rsidR="0097632A" w:rsidRPr="00405A6B" w:rsidRDefault="0097632A" w:rsidP="0025422F">
            <w:pPr>
              <w:ind w:left="-120"/>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Select cross sections in lofting order or [POint/Join multiple edges/MOde]: (oturacaqdakı dördbucaqlı seçilir) 1 found</w:t>
            </w:r>
          </w:p>
          <w:p w14:paraId="5750E42C" w14:textId="0847294B" w:rsidR="0097632A" w:rsidRPr="00405A6B" w:rsidRDefault="0097632A" w:rsidP="0025422F">
            <w:pPr>
              <w:ind w:left="-120"/>
              <w:jc w:val="both"/>
              <w:rPr>
                <w:i/>
                <w:lang w:val="az-Latn-AZ"/>
              </w:rPr>
            </w:pPr>
            <w:r w:rsidRPr="00405A6B">
              <w:rPr>
                <w:rFonts w:ascii="Times New Roman" w:hAnsi="Times New Roman" w:cs="Times New Roman"/>
                <w:i/>
                <w:sz w:val="24"/>
                <w:szCs w:val="24"/>
                <w:lang w:val="az-Latn-AZ"/>
              </w:rPr>
              <w:t xml:space="preserve">Select cross sections in lofting order or [POint/Join multiple edges/MOde]: (üst oturacaqdakı çevrə seçilir) </w:t>
            </w:r>
          </w:p>
        </w:tc>
        <w:tc>
          <w:tcPr>
            <w:tcW w:w="4156" w:type="dxa"/>
          </w:tcPr>
          <w:p w14:paraId="554E6332" w14:textId="6EDEA0FF" w:rsidR="0097632A" w:rsidRPr="00405A6B" w:rsidRDefault="0097632A" w:rsidP="0097632A">
            <w:pPr>
              <w:pStyle w:val="NormalWeb"/>
              <w:spacing w:before="0" w:beforeAutospacing="0" w:after="0" w:afterAutospacing="0"/>
              <w:jc w:val="both"/>
              <w:rPr>
                <w:lang w:val="az-Latn-AZ"/>
              </w:rPr>
            </w:pPr>
            <w:r w:rsidRPr="00405A6B">
              <w:rPr>
                <w:i/>
                <w:iCs/>
                <w:noProof/>
                <w:color w:val="C00000"/>
                <w:lang w:val="tr-TR" w:eastAsia="tr-TR"/>
              </w:rPr>
              <w:drawing>
                <wp:anchor distT="0" distB="0" distL="114300" distR="114300" simplePos="0" relativeHeight="252127232" behindDoc="0" locked="0" layoutInCell="1" allowOverlap="1" wp14:anchorId="6DD347C7" wp14:editId="4E67EFD2">
                  <wp:simplePos x="0" y="0"/>
                  <wp:positionH relativeFrom="column">
                    <wp:posOffset>-1270</wp:posOffset>
                  </wp:positionH>
                  <wp:positionV relativeFrom="paragraph">
                    <wp:posOffset>179070</wp:posOffset>
                  </wp:positionV>
                  <wp:extent cx="2501900" cy="1714500"/>
                  <wp:effectExtent l="0" t="0" r="0" b="0"/>
                  <wp:wrapSquare wrapText="bothSides"/>
                  <wp:docPr id="7263"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635" cstate="print"/>
                          <a:srcRect/>
                          <a:stretch>
                            <a:fillRect/>
                          </a:stretch>
                        </pic:blipFill>
                        <pic:spPr bwMode="auto">
                          <a:xfrm>
                            <a:off x="0" y="0"/>
                            <a:ext cx="2501900" cy="1714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5905F9C4" w14:textId="77777777" w:rsidR="0097632A" w:rsidRPr="00405A6B" w:rsidRDefault="0097632A" w:rsidP="0097632A">
      <w:pPr>
        <w:spacing w:after="0" w:line="240" w:lineRule="auto"/>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opposite corner: 1 found, 2 total</w:t>
      </w:r>
    </w:p>
    <w:p w14:paraId="554BB190" w14:textId="77777777" w:rsidR="0097632A" w:rsidRPr="00405A6B" w:rsidRDefault="0097632A" w:rsidP="0097632A">
      <w:pPr>
        <w:spacing w:after="0" w:line="240" w:lineRule="auto"/>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Select cross sections in lofting order or [POint/Join multiple edges/MOde]:(</w:t>
      </w:r>
      <w:r w:rsidRPr="00405A6B">
        <w:rPr>
          <w:rFonts w:ascii="Times New Roman" w:hAnsi="Times New Roman" w:cs="Times New Roman"/>
          <w:b/>
          <w:i/>
          <w:sz w:val="24"/>
          <w:szCs w:val="24"/>
          <w:lang w:val="az-Latn-AZ"/>
        </w:rPr>
        <w:t xml:space="preserve">Enter </w:t>
      </w:r>
      <w:r w:rsidRPr="00405A6B">
        <w:rPr>
          <w:rFonts w:ascii="Times New Roman" w:hAnsi="Times New Roman" w:cs="Times New Roman"/>
          <w:i/>
          <w:sz w:val="24"/>
          <w:szCs w:val="24"/>
          <w:lang w:val="az-Latn-AZ"/>
        </w:rPr>
        <w:t>düyməsi basılır)</w:t>
      </w:r>
    </w:p>
    <w:p w14:paraId="53E7C797" w14:textId="6AA04F2A" w:rsidR="0097632A" w:rsidRPr="00405A6B" w:rsidRDefault="0097632A" w:rsidP="0097632A">
      <w:pPr>
        <w:spacing w:after="0" w:line="240" w:lineRule="auto"/>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2 cross sections selected</w:t>
      </w:r>
    </w:p>
    <w:p w14:paraId="5E7B073B" w14:textId="5BA2919B" w:rsidR="00C02120" w:rsidRPr="00405A6B" w:rsidRDefault="00C02120" w:rsidP="00690AE5">
      <w:pPr>
        <w:spacing w:after="0" w:line="240" w:lineRule="auto"/>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Enter an option [Guides/Path/Cross sections only/Settings] &lt;Cross sections only&gt;:(</w:t>
      </w:r>
      <w:r w:rsidRPr="00405A6B">
        <w:rPr>
          <w:rFonts w:ascii="Times New Roman" w:hAnsi="Times New Roman" w:cs="Times New Roman"/>
          <w:b/>
          <w:i/>
          <w:sz w:val="24"/>
          <w:szCs w:val="24"/>
          <w:lang w:val="az-Latn-AZ"/>
        </w:rPr>
        <w:t xml:space="preserve">Enter </w:t>
      </w:r>
      <w:r w:rsidRPr="00405A6B">
        <w:rPr>
          <w:rFonts w:ascii="Times New Roman" w:hAnsi="Times New Roman" w:cs="Times New Roman"/>
          <w:i/>
          <w:sz w:val="24"/>
          <w:szCs w:val="24"/>
          <w:lang w:val="az-Latn-AZ"/>
        </w:rPr>
        <w:t>düyməsi basılır)</w:t>
      </w:r>
    </w:p>
    <w:p w14:paraId="30D15992" w14:textId="696F82F2" w:rsidR="00C02120" w:rsidRPr="00405A6B" w:rsidRDefault="00C02120" w:rsidP="0094409A">
      <w:pPr>
        <w:spacing w:after="0" w:line="240" w:lineRule="auto"/>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Üzərindəki aşağı ox işarəsini vurub səthinin səlisliyini müəyyən edən </w:t>
      </w:r>
      <w:r w:rsidR="00C03A7B">
        <w:rPr>
          <w:rFonts w:ascii="Times New Roman" w:hAnsi="Times New Roman" w:cs="Times New Roman"/>
          <w:sz w:val="24"/>
          <w:szCs w:val="24"/>
          <w:lang w:val="az-Latn-AZ"/>
        </w:rPr>
        <w:t>əmrlərdən</w:t>
      </w:r>
      <w:r w:rsidRPr="00405A6B">
        <w:rPr>
          <w:rFonts w:ascii="Times New Roman" w:hAnsi="Times New Roman" w:cs="Times New Roman"/>
          <w:sz w:val="24"/>
          <w:szCs w:val="24"/>
          <w:lang w:val="az-Latn-AZ"/>
        </w:rPr>
        <w:t xml:space="preserve"> biri seçilir. (</w:t>
      </w:r>
      <w:r w:rsidRPr="00E00A53">
        <w:rPr>
          <w:rFonts w:ascii="Times New Roman" w:hAnsi="Times New Roman" w:cs="Times New Roman"/>
          <w:b/>
          <w:sz w:val="24"/>
          <w:szCs w:val="24"/>
          <w:lang w:val="az-Latn-AZ"/>
        </w:rPr>
        <w:t xml:space="preserve">Rulet </w:t>
      </w:r>
      <w:r w:rsidRPr="00405A6B">
        <w:rPr>
          <w:rFonts w:ascii="Times New Roman" w:hAnsi="Times New Roman" w:cs="Times New Roman"/>
          <w:sz w:val="24"/>
          <w:szCs w:val="24"/>
          <w:lang w:val="az-Latn-AZ"/>
        </w:rPr>
        <w:t>-</w:t>
      </w:r>
      <w:r w:rsidR="0094409A"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xətti,</w:t>
      </w:r>
      <w:r w:rsidR="0094409A"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xml:space="preserve"> </w:t>
      </w:r>
      <w:r w:rsidRPr="00E00A53">
        <w:rPr>
          <w:rFonts w:ascii="Times New Roman" w:hAnsi="Times New Roman" w:cs="Times New Roman"/>
          <w:b/>
          <w:sz w:val="24"/>
          <w:szCs w:val="24"/>
          <w:lang w:val="az-Latn-AZ"/>
        </w:rPr>
        <w:t>Smoorh Fit</w:t>
      </w:r>
      <w:r w:rsidR="0094409A" w:rsidRPr="00405A6B">
        <w:rPr>
          <w:rFonts w:ascii="Times New Roman" w:hAnsi="Times New Roman" w:cs="Times New Roman"/>
          <w:sz w:val="24"/>
          <w:szCs w:val="24"/>
          <w:lang w:val="az-Latn-AZ"/>
        </w:rPr>
        <w:t xml:space="preserve"> </w:t>
      </w:r>
      <w:r w:rsidRPr="00405A6B">
        <w:rPr>
          <w:rFonts w:ascii="Times New Roman" w:hAnsi="Times New Roman" w:cs="Times New Roman"/>
          <w:sz w:val="24"/>
          <w:szCs w:val="24"/>
          <w:lang w:val="az-Latn-AZ"/>
        </w:rPr>
        <w:t>- səlist və s</w:t>
      </w:r>
      <w:r w:rsidR="0094409A" w:rsidRPr="00405A6B">
        <w:rPr>
          <w:rFonts w:ascii="Times New Roman" w:hAnsi="Times New Roman" w:cs="Times New Roman"/>
          <w:sz w:val="24"/>
          <w:szCs w:val="24"/>
          <w:lang w:val="az-Latn-AZ"/>
        </w:rPr>
        <w:t>.</w:t>
      </w:r>
      <w:r w:rsidRPr="00405A6B">
        <w:rPr>
          <w:rFonts w:ascii="Times New Roman" w:hAnsi="Times New Roman" w:cs="Times New Roman"/>
          <w:sz w:val="24"/>
          <w:szCs w:val="24"/>
          <w:lang w:val="az-Latn-AZ"/>
        </w:rPr>
        <w:t>)</w:t>
      </w:r>
      <w:r w:rsidR="0094409A" w:rsidRPr="00405A6B">
        <w:rPr>
          <w:rFonts w:ascii="Times New Roman" w:hAnsi="Times New Roman" w:cs="Times New Roman"/>
          <w:sz w:val="24"/>
          <w:szCs w:val="24"/>
          <w:lang w:val="az-Latn-AZ"/>
        </w:rPr>
        <w:t>.</w:t>
      </w:r>
    </w:p>
    <w:p w14:paraId="6A660888" w14:textId="6DDC5913" w:rsidR="00C02120" w:rsidRPr="00405A6B" w:rsidRDefault="0097632A" w:rsidP="0097632A">
      <w:pPr>
        <w:spacing w:after="0" w:line="240" w:lineRule="auto"/>
        <w:ind w:firstLine="720"/>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Loft</w:t>
      </w:r>
      <w:r w:rsidRPr="00405A6B">
        <w:rPr>
          <w:rFonts w:ascii="Times New Roman" w:hAnsi="Times New Roman" w:cs="Times New Roman"/>
          <w:sz w:val="24"/>
          <w:szCs w:val="24"/>
          <w:lang w:val="az-Latn-AZ"/>
        </w:rPr>
        <w:t xml:space="preserve"> </w:t>
      </w:r>
      <w:r w:rsidR="00C03A7B">
        <w:rPr>
          <w:rFonts w:ascii="Times New Roman" w:hAnsi="Times New Roman" w:cs="Times New Roman"/>
          <w:sz w:val="24"/>
          <w:szCs w:val="24"/>
          <w:lang w:val="az-Latn-AZ"/>
        </w:rPr>
        <w:t>əmrinin</w:t>
      </w:r>
      <w:r w:rsidR="00C02120" w:rsidRPr="00405A6B">
        <w:rPr>
          <w:rFonts w:ascii="Times New Roman" w:hAnsi="Times New Roman" w:cs="Times New Roman"/>
          <w:sz w:val="24"/>
          <w:szCs w:val="24"/>
          <w:lang w:val="az-Latn-AZ"/>
        </w:rPr>
        <w:t xml:space="preserve"> pa</w:t>
      </w:r>
      <w:r w:rsidR="00C02120" w:rsidRPr="00405A6B">
        <w:rPr>
          <w:rFonts w:ascii="Times New Roman" w:hAnsi="Times New Roman" w:cs="Times New Roman"/>
          <w:sz w:val="24"/>
          <w:szCs w:val="24"/>
          <w:lang w:val="az-Latn-AZ"/>
        </w:rPr>
        <w:softHyphen/>
        <w:t>ra</w:t>
      </w:r>
      <w:r w:rsidR="00C02120" w:rsidRPr="00405A6B">
        <w:rPr>
          <w:rFonts w:ascii="Times New Roman" w:hAnsi="Times New Roman" w:cs="Times New Roman"/>
          <w:sz w:val="24"/>
          <w:szCs w:val="24"/>
          <w:lang w:val="az-Latn-AZ"/>
        </w:rPr>
        <w:softHyphen/>
        <w:t>metr</w:t>
      </w:r>
      <w:r w:rsidR="00C02120" w:rsidRPr="00405A6B">
        <w:rPr>
          <w:rFonts w:ascii="Times New Roman" w:hAnsi="Times New Roman" w:cs="Times New Roman"/>
          <w:sz w:val="24"/>
          <w:szCs w:val="24"/>
          <w:lang w:val="az-Latn-AZ"/>
        </w:rPr>
        <w:softHyphen/>
      </w:r>
      <w:r w:rsidR="00C02120" w:rsidRPr="00405A6B">
        <w:rPr>
          <w:rFonts w:ascii="Times New Roman" w:hAnsi="Times New Roman" w:cs="Times New Roman"/>
          <w:sz w:val="24"/>
          <w:szCs w:val="24"/>
          <w:lang w:val="az-Latn-AZ"/>
        </w:rPr>
        <w:softHyphen/>
        <w:t>ləri şə</w:t>
      </w:r>
      <w:r w:rsidR="00C02120" w:rsidRPr="00405A6B">
        <w:rPr>
          <w:rFonts w:ascii="Times New Roman" w:hAnsi="Times New Roman" w:cs="Times New Roman"/>
          <w:sz w:val="24"/>
          <w:szCs w:val="24"/>
          <w:lang w:val="az-Latn-AZ"/>
        </w:rPr>
        <w:softHyphen/>
        <w:t>kildə gös</w:t>
      </w:r>
      <w:r w:rsidR="00C02120" w:rsidRPr="00405A6B">
        <w:rPr>
          <w:rFonts w:ascii="Times New Roman" w:hAnsi="Times New Roman" w:cs="Times New Roman"/>
          <w:sz w:val="24"/>
          <w:szCs w:val="24"/>
          <w:lang w:val="az-Latn-AZ"/>
        </w:rPr>
        <w:softHyphen/>
        <w:t>tə</w:t>
      </w:r>
      <w:r w:rsidR="00C02120" w:rsidRPr="00405A6B">
        <w:rPr>
          <w:rFonts w:ascii="Times New Roman" w:hAnsi="Times New Roman" w:cs="Times New Roman"/>
          <w:sz w:val="24"/>
          <w:szCs w:val="24"/>
          <w:lang w:val="az-Latn-AZ"/>
        </w:rPr>
        <w:softHyphen/>
        <w:t>ril</w:t>
      </w:r>
      <w:r w:rsidR="00C02120" w:rsidRPr="00405A6B">
        <w:rPr>
          <w:rFonts w:ascii="Times New Roman" w:hAnsi="Times New Roman" w:cs="Times New Roman"/>
          <w:sz w:val="24"/>
          <w:szCs w:val="24"/>
          <w:lang w:val="az-Latn-AZ"/>
        </w:rPr>
        <w:softHyphen/>
        <w:t>mişdir.</w:t>
      </w:r>
    </w:p>
    <w:p w14:paraId="3047BE8B" w14:textId="4235C351" w:rsidR="00C51830" w:rsidRPr="00405A6B" w:rsidRDefault="00C51830" w:rsidP="0097632A">
      <w:pPr>
        <w:spacing w:after="0" w:line="240" w:lineRule="auto"/>
        <w:ind w:firstLine="720"/>
        <w:jc w:val="both"/>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128256" behindDoc="0" locked="0" layoutInCell="1" allowOverlap="1" wp14:anchorId="57E79CC5" wp14:editId="04681E2A">
                <wp:simplePos x="0" y="0"/>
                <wp:positionH relativeFrom="column">
                  <wp:posOffset>3070633</wp:posOffset>
                </wp:positionH>
                <wp:positionV relativeFrom="paragraph">
                  <wp:posOffset>122986</wp:posOffset>
                </wp:positionV>
                <wp:extent cx="1303104" cy="652145"/>
                <wp:effectExtent l="230187" t="0" r="241618" b="0"/>
                <wp:wrapNone/>
                <wp:docPr id="226" name="Надпись 226"/>
                <wp:cNvGraphicFramePr/>
                <a:graphic xmlns:a="http://schemas.openxmlformats.org/drawingml/2006/main">
                  <a:graphicData uri="http://schemas.microsoft.com/office/word/2010/wordprocessingShape">
                    <wps:wsp>
                      <wps:cNvSpPr txBox="1"/>
                      <wps:spPr>
                        <a:xfrm rot="18712698">
                          <a:off x="0" y="0"/>
                          <a:ext cx="1303104" cy="652145"/>
                        </a:xfrm>
                        <a:prstGeom prst="rect">
                          <a:avLst/>
                        </a:prstGeom>
                        <a:noFill/>
                        <a:ln w="6350">
                          <a:noFill/>
                        </a:ln>
                      </wps:spPr>
                      <wps:txbx>
                        <w:txbxContent>
                          <w:p w14:paraId="6BE52061" w14:textId="77777777" w:rsidR="005C6CCE" w:rsidRDefault="005C6CCE" w:rsidP="00C51830">
                            <w:pPr>
                              <w:spacing w:after="0" w:line="240" w:lineRule="auto"/>
                              <w:rPr>
                                <w:rFonts w:ascii="Arial" w:hAnsi="Arial" w:cs="Arial"/>
                              </w:rPr>
                            </w:pPr>
                            <w:r>
                              <w:rPr>
                                <w:rFonts w:ascii="Arial" w:hAnsi="Arial" w:cs="Arial"/>
                              </w:rPr>
                              <w:t xml:space="preserve">Cross-sections </w:t>
                            </w:r>
                          </w:p>
                          <w:p w14:paraId="420439FB" w14:textId="449EFCF5" w:rsidR="005C6CCE" w:rsidRPr="00C51830" w:rsidRDefault="005C6CCE" w:rsidP="00C51830">
                            <w:pPr>
                              <w:spacing w:after="0" w:line="240" w:lineRule="auto"/>
                              <w:rPr>
                                <w:rFonts w:ascii="Arial" w:hAnsi="Arial" w:cs="Arial"/>
                              </w:rPr>
                            </w:pPr>
                            <w:r>
                              <w:rPr>
                                <w:rFonts w:ascii="Arial" w:hAnsi="Arial" w:cs="Arial"/>
                              </w:rPr>
                              <w:t xml:space="preserve">in lofting order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79CC5" id="Надпись 226" o:spid="_x0000_s2296" type="#_x0000_t202" style="position:absolute;left:0;text-align:left;margin-left:241.8pt;margin-top:9.7pt;width:102.6pt;height:51.35pt;rotation:-3153704fd;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" filled="f" stroked="f" strokeweight=".5pt">
                <v:textbox>
                  <w:txbxContent>
                    <w:p w14:paraId="6BE52061" w14:textId="77777777" w:rsidR="005C6CCE" w:rsidRDefault="005C6CCE" w:rsidP="00C51830">
                      <w:pPr>
                        <w:spacing w:after="0" w:line="240" w:lineRule="auto"/>
                        <w:rPr>
                          <w:rFonts w:ascii="Arial" w:hAnsi="Arial" w:cs="Arial"/>
                        </w:rPr>
                      </w:pPr>
                      <w:r>
                        <w:rPr>
                          <w:rFonts w:ascii="Arial" w:hAnsi="Arial" w:cs="Arial"/>
                        </w:rPr>
                        <w:t xml:space="preserve">Cross-sections </w:t>
                      </w:r>
                    </w:p>
                    <w:p w14:paraId="420439FB" w14:textId="449EFCF5" w:rsidR="005C6CCE" w:rsidRPr="00C51830" w:rsidRDefault="005C6CCE" w:rsidP="00C51830">
                      <w:pPr>
                        <w:spacing w:after="0" w:line="240" w:lineRule="auto"/>
                        <w:rPr>
                          <w:rFonts w:ascii="Arial" w:hAnsi="Arial" w:cs="Arial"/>
                        </w:rPr>
                      </w:pPr>
                      <w:r>
                        <w:rPr>
                          <w:rFonts w:ascii="Arial" w:hAnsi="Arial" w:cs="Arial"/>
                        </w:rPr>
                        <w:t xml:space="preserve">in lofting order </w:t>
                      </w:r>
                    </w:p>
                  </w:txbxContent>
                </v:textbox>
              </v:shape>
            </w:pict>
          </mc:Fallback>
        </mc:AlternateContent>
      </w:r>
    </w:p>
    <w:p w14:paraId="73175561" w14:textId="1BA5BD46" w:rsidR="00C51830" w:rsidRPr="00405A6B" w:rsidRDefault="00C51830" w:rsidP="0097632A">
      <w:pPr>
        <w:spacing w:after="0" w:line="240" w:lineRule="auto"/>
        <w:ind w:firstLine="720"/>
        <w:jc w:val="both"/>
        <w:rPr>
          <w:rFonts w:ascii="Times New Roman" w:hAnsi="Times New Roman" w:cs="Times New Roman"/>
          <w:sz w:val="24"/>
          <w:szCs w:val="24"/>
          <w:lang w:val="az-Latn-AZ"/>
        </w:rPr>
      </w:pPr>
    </w:p>
    <w:p w14:paraId="67624915" w14:textId="0B703FCB" w:rsidR="00C02120" w:rsidRPr="00405A6B" w:rsidRDefault="00C51830" w:rsidP="00C51830">
      <w:pPr>
        <w:spacing w:after="0" w:line="240" w:lineRule="auto"/>
        <w:jc w:val="center"/>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132352" behindDoc="0" locked="0" layoutInCell="1" allowOverlap="1" wp14:anchorId="61AE1CB4" wp14:editId="2959E0B0">
                <wp:simplePos x="0" y="0"/>
                <wp:positionH relativeFrom="column">
                  <wp:posOffset>2905760</wp:posOffset>
                </wp:positionH>
                <wp:positionV relativeFrom="paragraph">
                  <wp:posOffset>1734820</wp:posOffset>
                </wp:positionV>
                <wp:extent cx="725170" cy="312866"/>
                <wp:effectExtent l="73025" t="0" r="52705" b="0"/>
                <wp:wrapNone/>
                <wp:docPr id="228" name="Надпись 228"/>
                <wp:cNvGraphicFramePr/>
                <a:graphic xmlns:a="http://schemas.openxmlformats.org/drawingml/2006/main">
                  <a:graphicData uri="http://schemas.microsoft.com/office/word/2010/wordprocessingShape">
                    <wps:wsp>
                      <wps:cNvSpPr txBox="1"/>
                      <wps:spPr>
                        <a:xfrm rot="18712698">
                          <a:off x="0" y="0"/>
                          <a:ext cx="725170" cy="312866"/>
                        </a:xfrm>
                        <a:prstGeom prst="rect">
                          <a:avLst/>
                        </a:prstGeom>
                        <a:noFill/>
                        <a:ln w="6350">
                          <a:noFill/>
                        </a:ln>
                      </wps:spPr>
                      <wps:txbx>
                        <w:txbxContent>
                          <w:p w14:paraId="4468618E" w14:textId="722F2FA3" w:rsidR="005C6CCE" w:rsidRPr="00C51830" w:rsidRDefault="005C6CCE" w:rsidP="00C51830">
                            <w:pPr>
                              <w:spacing w:after="0" w:line="240" w:lineRule="auto"/>
                              <w:rPr>
                                <w:rFonts w:ascii="Arial" w:hAnsi="Arial" w:cs="Arial"/>
                              </w:rPr>
                            </w:pPr>
                            <w:r>
                              <w:rPr>
                                <w:rFonts w:ascii="Arial" w:hAnsi="Arial" w:cs="Arial"/>
                              </w:rPr>
                              <w:t>Guides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E1CB4" id="Надпись 228" o:spid="_x0000_s2297" type="#_x0000_t202" style="position:absolute;left:0;text-align:left;margin-left:228.8pt;margin-top:136.6pt;width:57.1pt;height:24.65pt;rotation:-3153704fd;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" filled="f" stroked="f" strokeweight=".5pt">
                <v:textbox>
                  <w:txbxContent>
                    <w:p w14:paraId="4468618E" w14:textId="722F2FA3" w:rsidR="005C6CCE" w:rsidRPr="00C51830" w:rsidRDefault="005C6CCE" w:rsidP="00C51830">
                      <w:pPr>
                        <w:spacing w:after="0" w:line="240" w:lineRule="auto"/>
                        <w:rPr>
                          <w:rFonts w:ascii="Arial" w:hAnsi="Arial" w:cs="Arial"/>
                        </w:rPr>
                      </w:pPr>
                      <w:r>
                        <w:rPr>
                          <w:rFonts w:ascii="Arial" w:hAnsi="Arial" w:cs="Arial"/>
                        </w:rPr>
                        <w:t>Guides</w:t>
                      </w:r>
                    </w:p>
                  </w:txbxContent>
                </v:textbox>
              </v:shape>
            </w:pict>
          </mc:Fallback>
        </mc:AlternateContent>
      </w:r>
      <w:r w:rsidRPr="00405A6B">
        <w:rPr>
          <w:rFonts w:ascii="Times New Roman" w:hAnsi="Times New Roman" w:cs="Times New Roman"/>
          <w:noProof/>
          <w:sz w:val="24"/>
          <w:szCs w:val="24"/>
          <w:lang w:val="tr-TR" w:eastAsia="tr-TR"/>
        </w:rPr>
        <mc:AlternateContent>
          <mc:Choice Requires="wps">
            <w:drawing>
              <wp:anchor distT="0" distB="0" distL="114300" distR="114300" simplePos="0" relativeHeight="252130304" behindDoc="0" locked="0" layoutInCell="1" allowOverlap="1" wp14:anchorId="7F174B2E" wp14:editId="780D98F3">
                <wp:simplePos x="0" y="0"/>
                <wp:positionH relativeFrom="column">
                  <wp:posOffset>3851774</wp:posOffset>
                </wp:positionH>
                <wp:positionV relativeFrom="paragraph">
                  <wp:posOffset>226694</wp:posOffset>
                </wp:positionV>
                <wp:extent cx="514422" cy="328257"/>
                <wp:effectExtent l="74295" t="0" r="17145" b="0"/>
                <wp:wrapNone/>
                <wp:docPr id="227" name="Надпись 227"/>
                <wp:cNvGraphicFramePr/>
                <a:graphic xmlns:a="http://schemas.openxmlformats.org/drawingml/2006/main">
                  <a:graphicData uri="http://schemas.microsoft.com/office/word/2010/wordprocessingShape">
                    <wps:wsp>
                      <wps:cNvSpPr txBox="1"/>
                      <wps:spPr>
                        <a:xfrm rot="18712698">
                          <a:off x="0" y="0"/>
                          <a:ext cx="514422" cy="328257"/>
                        </a:xfrm>
                        <a:prstGeom prst="rect">
                          <a:avLst/>
                        </a:prstGeom>
                        <a:noFill/>
                        <a:ln w="6350">
                          <a:noFill/>
                        </a:ln>
                      </wps:spPr>
                      <wps:txbx>
                        <w:txbxContent>
                          <w:p w14:paraId="653CAD1B" w14:textId="0947AF2C" w:rsidR="005C6CCE" w:rsidRPr="00C51830" w:rsidRDefault="005C6CCE" w:rsidP="00C51830">
                            <w:pPr>
                              <w:spacing w:after="0" w:line="240" w:lineRule="auto"/>
                              <w:rPr>
                                <w:rFonts w:ascii="Arial" w:hAnsi="Arial" w:cs="Arial"/>
                              </w:rPr>
                            </w:pPr>
                            <w:r>
                              <w:rPr>
                                <w:rFonts w:ascii="Arial" w:hAnsi="Arial" w:cs="Arial"/>
                              </w:rPr>
                              <w:t>Path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74B2E" id="Надпись 227" o:spid="_x0000_s2298" type="#_x0000_t202" style="position:absolute;left:0;text-align:left;margin-left:303.3pt;margin-top:17.85pt;width:40.5pt;height:25.85pt;rotation:-3153704fd;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" filled="f" stroked="f" strokeweight=".5pt">
                <v:textbox>
                  <w:txbxContent>
                    <w:p w14:paraId="653CAD1B" w14:textId="0947AF2C" w:rsidR="005C6CCE" w:rsidRPr="00C51830" w:rsidRDefault="005C6CCE" w:rsidP="00C51830">
                      <w:pPr>
                        <w:spacing w:after="0" w:line="240" w:lineRule="auto"/>
                        <w:rPr>
                          <w:rFonts w:ascii="Arial" w:hAnsi="Arial" w:cs="Arial"/>
                        </w:rPr>
                      </w:pPr>
                      <w:r>
                        <w:rPr>
                          <w:rFonts w:ascii="Arial" w:hAnsi="Arial" w:cs="Arial"/>
                        </w:rPr>
                        <w:t>Path</w:t>
                      </w:r>
                    </w:p>
                  </w:txbxContent>
                </v:textbox>
              </v:shape>
            </w:pict>
          </mc:Fallback>
        </mc:AlternateContent>
      </w:r>
      <w:r w:rsidRPr="00405A6B">
        <w:rPr>
          <w:rFonts w:ascii="Times New Roman" w:hAnsi="Times New Roman" w:cs="Times New Roman"/>
          <w:noProof/>
          <w:sz w:val="24"/>
          <w:szCs w:val="24"/>
          <w:lang w:val="tr-TR" w:eastAsia="tr-TR"/>
        </w:rPr>
        <w:drawing>
          <wp:inline distT="0" distB="0" distL="0" distR="0" wp14:anchorId="5C85C50F" wp14:editId="3CB19A63">
            <wp:extent cx="3267788" cy="1857375"/>
            <wp:effectExtent l="0" t="0" r="889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269391" cy="1858286"/>
                    </a:xfrm>
                    <a:prstGeom prst="rect">
                      <a:avLst/>
                    </a:prstGeom>
                    <a:noFill/>
                    <a:ln>
                      <a:noFill/>
                    </a:ln>
                  </pic:spPr>
                </pic:pic>
              </a:graphicData>
            </a:graphic>
          </wp:inline>
        </w:drawing>
      </w:r>
    </w:p>
    <w:p w14:paraId="27F69523" w14:textId="394D40D8" w:rsidR="0097632A" w:rsidRPr="00405A6B" w:rsidRDefault="0097632A" w:rsidP="00690AE5">
      <w:pPr>
        <w:spacing w:after="0" w:line="240" w:lineRule="auto"/>
        <w:jc w:val="center"/>
        <w:rPr>
          <w:rFonts w:ascii="Times New Roman" w:hAnsi="Times New Roman" w:cs="Times New Roman"/>
          <w:sz w:val="24"/>
          <w:szCs w:val="24"/>
          <w:lang w:val="az-Latn-AZ"/>
        </w:rPr>
      </w:pPr>
    </w:p>
    <w:p w14:paraId="18E2F099" w14:textId="778F859F" w:rsidR="0097632A" w:rsidRPr="00405A6B" w:rsidRDefault="0097632A" w:rsidP="00690AE5">
      <w:pPr>
        <w:spacing w:after="0" w:line="240" w:lineRule="auto"/>
        <w:jc w:val="center"/>
        <w:rPr>
          <w:rFonts w:ascii="Times New Roman" w:hAnsi="Times New Roman" w:cs="Times New Roman"/>
          <w:sz w:val="24"/>
          <w:szCs w:val="24"/>
          <w:lang w:val="az-Latn-AZ"/>
        </w:rPr>
      </w:pPr>
    </w:p>
    <w:p w14:paraId="7337DE72" w14:textId="409DB66C" w:rsidR="0097632A" w:rsidRPr="00405A6B" w:rsidRDefault="00A4720B" w:rsidP="00690AE5">
      <w:pPr>
        <w:spacing w:after="0" w:line="240" w:lineRule="auto"/>
        <w:jc w:val="center"/>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w:drawing>
          <wp:inline distT="0" distB="0" distL="0" distR="0" wp14:anchorId="3B34833B" wp14:editId="047CA867">
            <wp:extent cx="4511040" cy="1047750"/>
            <wp:effectExtent l="0" t="0" r="381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37">
                      <a:extLst>
                        <a:ext uri="{28A0092B-C50C-407E-A947-70E740481C1C}">
                          <a14:useLocalDpi xmlns:a14="http://schemas.microsoft.com/office/drawing/2010/main" val="0"/>
                        </a:ext>
                      </a:extLst>
                    </a:blip>
                    <a:srcRect t="14063"/>
                    <a:stretch/>
                  </pic:blipFill>
                  <pic:spPr bwMode="auto">
                    <a:xfrm>
                      <a:off x="0" y="0"/>
                      <a:ext cx="4513441" cy="1048308"/>
                    </a:xfrm>
                    <a:prstGeom prst="rect">
                      <a:avLst/>
                    </a:prstGeom>
                    <a:noFill/>
                    <a:ln>
                      <a:noFill/>
                    </a:ln>
                    <a:extLst>
                      <a:ext uri="{53640926-AAD7-44D8-BBD7-CCE9431645EC}">
                        <a14:shadowObscured xmlns:a14="http://schemas.microsoft.com/office/drawing/2010/main"/>
                      </a:ext>
                    </a:extLst>
                  </pic:spPr>
                </pic:pic>
              </a:graphicData>
            </a:graphic>
          </wp:inline>
        </w:drawing>
      </w:r>
    </w:p>
    <w:p w14:paraId="6FC62F91" w14:textId="7DAB6A8B" w:rsidR="0097632A" w:rsidRPr="00405A6B" w:rsidRDefault="00A4720B" w:rsidP="00690AE5">
      <w:pPr>
        <w:spacing w:after="0" w:line="240" w:lineRule="auto"/>
        <w:jc w:val="center"/>
        <w:rPr>
          <w:rFonts w:ascii="Times New Roman" w:hAnsi="Times New Roman" w:cs="Times New Roman"/>
          <w:sz w:val="24"/>
          <w:szCs w:val="24"/>
          <w:lang w:val="az-Latn-AZ"/>
        </w:rPr>
      </w:pPr>
      <w:r w:rsidRPr="00405A6B">
        <w:rPr>
          <w:rFonts w:ascii="Times New Roman" w:hAnsi="Times New Roman" w:cs="Times New Roman"/>
          <w:noProof/>
          <w:sz w:val="24"/>
          <w:szCs w:val="24"/>
          <w:lang w:val="tr-TR" w:eastAsia="tr-TR"/>
        </w:rPr>
        <w:drawing>
          <wp:inline distT="0" distB="0" distL="0" distR="0" wp14:anchorId="2FB5DE16" wp14:editId="3D552221">
            <wp:extent cx="2862307" cy="131445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2870020" cy="1317992"/>
                    </a:xfrm>
                    <a:prstGeom prst="rect">
                      <a:avLst/>
                    </a:prstGeom>
                    <a:noFill/>
                    <a:ln>
                      <a:noFill/>
                    </a:ln>
                  </pic:spPr>
                </pic:pic>
              </a:graphicData>
            </a:graphic>
          </wp:inline>
        </w:drawing>
      </w:r>
    </w:p>
    <w:p w14:paraId="6AA4D614" w14:textId="0EDACE96" w:rsidR="00C02120" w:rsidRPr="00405A6B" w:rsidRDefault="00C02120" w:rsidP="00A4720B">
      <w:pPr>
        <w:pStyle w:val="12"/>
        <w:ind w:firstLine="720"/>
      </w:pPr>
      <w:r w:rsidRPr="00405A6B">
        <w:lastRenderedPageBreak/>
        <w:t>Konturlar burada yö</w:t>
      </w:r>
      <w:r w:rsidRPr="00405A6B">
        <w:softHyphen/>
        <w:t>nəl</w:t>
      </w:r>
      <w:r w:rsidRPr="00405A6B">
        <w:softHyphen/>
        <w:t>dici rolunu oynayırsa, do</w:t>
      </w:r>
      <w:r w:rsidRPr="00405A6B">
        <w:softHyphen/>
        <w:t>ğuranları AutoCAD inter</w:t>
      </w:r>
      <w:r w:rsidRPr="00405A6B">
        <w:softHyphen/>
        <w:t>pol</w:t>
      </w:r>
      <w:r w:rsidRPr="00405A6B">
        <w:softHyphen/>
        <w:t>yasiya vasitəsi ilə avt</w:t>
      </w:r>
      <w:r w:rsidRPr="00405A6B">
        <w:softHyphen/>
        <w:t>o</w:t>
      </w:r>
      <w:r w:rsidRPr="00405A6B">
        <w:softHyphen/>
        <w:t>ma</w:t>
      </w:r>
      <w:r w:rsidRPr="00405A6B">
        <w:softHyphen/>
        <w:t xml:space="preserve">tik təyin edir.  </w:t>
      </w:r>
    </w:p>
    <w:p w14:paraId="50B5B766" w14:textId="4D56BE12" w:rsidR="00C02120" w:rsidRPr="00405A6B" w:rsidRDefault="00C02120" w:rsidP="00A4720B">
      <w:pPr>
        <w:pStyle w:val="12"/>
        <w:ind w:firstLine="720"/>
      </w:pPr>
      <w:r w:rsidRPr="00405A6B">
        <w:rPr>
          <w:b/>
        </w:rPr>
        <w:t>Loft Settings</w:t>
      </w:r>
      <w:r w:rsidRPr="00405A6B">
        <w:t xml:space="preserve"> dialoq pəncərəsindən cismin yan üzlərinin en kəsiklərlə qar</w:t>
      </w:r>
      <w:r w:rsidRPr="00405A6B">
        <w:softHyphen/>
        <w:t>şı</w:t>
      </w:r>
      <w:r w:rsidRPr="00405A6B">
        <w:softHyphen/>
        <w:t>lıqlı vəziyyətini, yan üzlərlə en kəsiklər arasındakı bucağı və en kəsiklərin qapanmasını müəyyən edir.</w:t>
      </w:r>
    </w:p>
    <w:p w14:paraId="6649A0BD" w14:textId="2F08A7B9" w:rsidR="00C02120" w:rsidRPr="00405A6B" w:rsidRDefault="00A4720B" w:rsidP="00690AE5">
      <w:pPr>
        <w:pStyle w:val="12"/>
        <w:ind w:firstLine="0"/>
        <w:jc w:val="center"/>
      </w:pPr>
      <w:r w:rsidRPr="00405A6B">
        <w:rPr>
          <w:noProof/>
          <w:lang w:val="tr-TR" w:eastAsia="tr-TR"/>
        </w:rPr>
        <w:drawing>
          <wp:anchor distT="0" distB="0" distL="114300" distR="114300" simplePos="0" relativeHeight="251832320" behindDoc="0" locked="0" layoutInCell="1" allowOverlap="1" wp14:anchorId="08458AEA" wp14:editId="060B1400">
            <wp:simplePos x="0" y="0"/>
            <wp:positionH relativeFrom="margin">
              <wp:posOffset>2222500</wp:posOffset>
            </wp:positionH>
            <wp:positionV relativeFrom="paragraph">
              <wp:posOffset>75565</wp:posOffset>
            </wp:positionV>
            <wp:extent cx="2066925" cy="2852420"/>
            <wp:effectExtent l="0" t="0" r="9525" b="5080"/>
            <wp:wrapSquare wrapText="bothSides"/>
            <wp:docPr id="7268"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639" cstate="print"/>
                    <a:srcRect/>
                    <a:stretch>
                      <a:fillRect/>
                    </a:stretch>
                  </pic:blipFill>
                  <pic:spPr bwMode="auto">
                    <a:xfrm>
                      <a:off x="0" y="0"/>
                      <a:ext cx="2066925" cy="28524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1A866F3" w14:textId="77777777" w:rsidR="00C02120" w:rsidRPr="00405A6B" w:rsidRDefault="00C02120" w:rsidP="00690AE5">
      <w:pPr>
        <w:pStyle w:val="12"/>
        <w:ind w:firstLine="0"/>
        <w:jc w:val="center"/>
      </w:pPr>
    </w:p>
    <w:p w14:paraId="24824E86" w14:textId="77777777" w:rsidR="00C02120" w:rsidRPr="00405A6B" w:rsidRDefault="00C02120" w:rsidP="00690AE5">
      <w:pPr>
        <w:pStyle w:val="12"/>
        <w:ind w:firstLine="0"/>
        <w:jc w:val="center"/>
      </w:pPr>
    </w:p>
    <w:p w14:paraId="360B20C7" w14:textId="77777777" w:rsidR="00C02120" w:rsidRPr="00405A6B" w:rsidRDefault="00C02120" w:rsidP="00690AE5">
      <w:pPr>
        <w:pStyle w:val="Heading3"/>
        <w:numPr>
          <w:ilvl w:val="2"/>
          <w:numId w:val="0"/>
        </w:numPr>
        <w:tabs>
          <w:tab w:val="num" w:pos="1440"/>
        </w:tabs>
        <w:spacing w:line="240" w:lineRule="auto"/>
        <w:jc w:val="center"/>
        <w:rPr>
          <w:iCs w:val="0"/>
          <w:lang w:val="az-Latn-AZ"/>
        </w:rPr>
      </w:pPr>
      <w:bookmarkStart w:id="15" w:name="_Toc149923175"/>
    </w:p>
    <w:p w14:paraId="6277F1C5" w14:textId="77777777" w:rsidR="00A4720B" w:rsidRPr="00405A6B" w:rsidRDefault="00A4720B" w:rsidP="00690AE5">
      <w:pPr>
        <w:pStyle w:val="Heading3"/>
        <w:numPr>
          <w:ilvl w:val="2"/>
          <w:numId w:val="0"/>
        </w:numPr>
        <w:tabs>
          <w:tab w:val="num" w:pos="1440"/>
        </w:tabs>
        <w:spacing w:line="240" w:lineRule="auto"/>
        <w:jc w:val="center"/>
        <w:rPr>
          <w:lang w:val="az-Latn-AZ"/>
        </w:rPr>
      </w:pPr>
    </w:p>
    <w:p w14:paraId="79DF0A88" w14:textId="77777777" w:rsidR="00A4720B" w:rsidRPr="00405A6B" w:rsidRDefault="00A4720B" w:rsidP="00690AE5">
      <w:pPr>
        <w:pStyle w:val="Heading3"/>
        <w:numPr>
          <w:ilvl w:val="2"/>
          <w:numId w:val="0"/>
        </w:numPr>
        <w:tabs>
          <w:tab w:val="num" w:pos="1440"/>
        </w:tabs>
        <w:spacing w:line="240" w:lineRule="auto"/>
        <w:jc w:val="center"/>
        <w:rPr>
          <w:lang w:val="az-Latn-AZ"/>
        </w:rPr>
      </w:pPr>
    </w:p>
    <w:p w14:paraId="69A982A9" w14:textId="77777777" w:rsidR="00A4720B" w:rsidRPr="00405A6B" w:rsidRDefault="00A4720B" w:rsidP="00690AE5">
      <w:pPr>
        <w:pStyle w:val="Heading3"/>
        <w:numPr>
          <w:ilvl w:val="2"/>
          <w:numId w:val="0"/>
        </w:numPr>
        <w:tabs>
          <w:tab w:val="num" w:pos="1440"/>
        </w:tabs>
        <w:spacing w:line="240" w:lineRule="auto"/>
        <w:jc w:val="center"/>
        <w:rPr>
          <w:lang w:val="az-Latn-AZ"/>
        </w:rPr>
      </w:pPr>
    </w:p>
    <w:p w14:paraId="624DC207" w14:textId="77777777" w:rsidR="00A4720B" w:rsidRPr="00405A6B" w:rsidRDefault="00A4720B" w:rsidP="00690AE5">
      <w:pPr>
        <w:pStyle w:val="Heading3"/>
        <w:numPr>
          <w:ilvl w:val="2"/>
          <w:numId w:val="0"/>
        </w:numPr>
        <w:tabs>
          <w:tab w:val="num" w:pos="1440"/>
        </w:tabs>
        <w:spacing w:line="240" w:lineRule="auto"/>
        <w:jc w:val="center"/>
        <w:rPr>
          <w:lang w:val="az-Latn-AZ"/>
        </w:rPr>
      </w:pPr>
    </w:p>
    <w:p w14:paraId="3AFF30A1" w14:textId="77777777" w:rsidR="00A4720B" w:rsidRPr="00405A6B" w:rsidRDefault="00A4720B" w:rsidP="00690AE5">
      <w:pPr>
        <w:pStyle w:val="Heading3"/>
        <w:numPr>
          <w:ilvl w:val="2"/>
          <w:numId w:val="0"/>
        </w:numPr>
        <w:tabs>
          <w:tab w:val="num" w:pos="1440"/>
        </w:tabs>
        <w:spacing w:line="240" w:lineRule="auto"/>
        <w:jc w:val="center"/>
        <w:rPr>
          <w:lang w:val="az-Latn-AZ"/>
        </w:rPr>
      </w:pPr>
    </w:p>
    <w:p w14:paraId="19C7D868" w14:textId="77777777" w:rsidR="00A4720B" w:rsidRPr="00405A6B" w:rsidRDefault="00A4720B" w:rsidP="00690AE5">
      <w:pPr>
        <w:pStyle w:val="Heading3"/>
        <w:numPr>
          <w:ilvl w:val="2"/>
          <w:numId w:val="0"/>
        </w:numPr>
        <w:tabs>
          <w:tab w:val="num" w:pos="1440"/>
        </w:tabs>
        <w:spacing w:line="240" w:lineRule="auto"/>
        <w:jc w:val="center"/>
        <w:rPr>
          <w:lang w:val="az-Latn-AZ"/>
        </w:rPr>
      </w:pPr>
    </w:p>
    <w:p w14:paraId="79040A62" w14:textId="77777777" w:rsidR="00A4720B" w:rsidRPr="00405A6B" w:rsidRDefault="00A4720B" w:rsidP="00690AE5">
      <w:pPr>
        <w:pStyle w:val="Heading3"/>
        <w:numPr>
          <w:ilvl w:val="2"/>
          <w:numId w:val="0"/>
        </w:numPr>
        <w:tabs>
          <w:tab w:val="num" w:pos="1440"/>
        </w:tabs>
        <w:spacing w:line="240" w:lineRule="auto"/>
        <w:jc w:val="center"/>
        <w:rPr>
          <w:lang w:val="az-Latn-AZ"/>
        </w:rPr>
      </w:pPr>
    </w:p>
    <w:p w14:paraId="1E58D768" w14:textId="77777777" w:rsidR="00A4720B" w:rsidRPr="00405A6B" w:rsidRDefault="00A4720B" w:rsidP="00690AE5">
      <w:pPr>
        <w:pStyle w:val="Heading3"/>
        <w:numPr>
          <w:ilvl w:val="2"/>
          <w:numId w:val="0"/>
        </w:numPr>
        <w:tabs>
          <w:tab w:val="num" w:pos="1440"/>
        </w:tabs>
        <w:spacing w:line="240" w:lineRule="auto"/>
        <w:jc w:val="center"/>
        <w:rPr>
          <w:lang w:val="az-Latn-AZ"/>
        </w:rPr>
      </w:pPr>
    </w:p>
    <w:p w14:paraId="29104B99" w14:textId="77777777" w:rsidR="00A4720B" w:rsidRPr="00405A6B" w:rsidRDefault="00A4720B" w:rsidP="00690AE5">
      <w:pPr>
        <w:pStyle w:val="Heading3"/>
        <w:numPr>
          <w:ilvl w:val="2"/>
          <w:numId w:val="0"/>
        </w:numPr>
        <w:tabs>
          <w:tab w:val="num" w:pos="1440"/>
        </w:tabs>
        <w:spacing w:line="240" w:lineRule="auto"/>
        <w:jc w:val="center"/>
        <w:rPr>
          <w:lang w:val="az-Latn-AZ"/>
        </w:rPr>
      </w:pPr>
    </w:p>
    <w:p w14:paraId="1C82306E" w14:textId="77777777" w:rsidR="00A4720B" w:rsidRPr="00405A6B" w:rsidRDefault="00A4720B" w:rsidP="00690AE5">
      <w:pPr>
        <w:pStyle w:val="Heading3"/>
        <w:numPr>
          <w:ilvl w:val="2"/>
          <w:numId w:val="0"/>
        </w:numPr>
        <w:tabs>
          <w:tab w:val="num" w:pos="1440"/>
        </w:tabs>
        <w:spacing w:line="240" w:lineRule="auto"/>
        <w:jc w:val="center"/>
        <w:rPr>
          <w:lang w:val="az-Latn-AZ"/>
        </w:rPr>
      </w:pPr>
    </w:p>
    <w:p w14:paraId="3FFFF549" w14:textId="77777777" w:rsidR="00A4720B" w:rsidRPr="00405A6B" w:rsidRDefault="00A4720B" w:rsidP="00690AE5">
      <w:pPr>
        <w:pStyle w:val="Heading3"/>
        <w:numPr>
          <w:ilvl w:val="2"/>
          <w:numId w:val="0"/>
        </w:numPr>
        <w:tabs>
          <w:tab w:val="num" w:pos="1440"/>
        </w:tabs>
        <w:spacing w:line="240" w:lineRule="auto"/>
        <w:jc w:val="center"/>
        <w:rPr>
          <w:lang w:val="az-Latn-AZ"/>
        </w:rPr>
      </w:pPr>
    </w:p>
    <w:p w14:paraId="23CCA266" w14:textId="77777777" w:rsidR="00A4720B" w:rsidRPr="00405A6B" w:rsidRDefault="00A4720B" w:rsidP="00690AE5">
      <w:pPr>
        <w:pStyle w:val="Heading3"/>
        <w:numPr>
          <w:ilvl w:val="2"/>
          <w:numId w:val="0"/>
        </w:numPr>
        <w:tabs>
          <w:tab w:val="num" w:pos="1440"/>
        </w:tabs>
        <w:spacing w:line="240" w:lineRule="auto"/>
        <w:jc w:val="center"/>
        <w:rPr>
          <w:lang w:val="az-Latn-AZ"/>
        </w:rPr>
      </w:pPr>
    </w:p>
    <w:p w14:paraId="53C3F705" w14:textId="77777777" w:rsidR="00A4720B" w:rsidRPr="00405A6B" w:rsidRDefault="00A4720B" w:rsidP="00690AE5">
      <w:pPr>
        <w:pStyle w:val="Heading3"/>
        <w:numPr>
          <w:ilvl w:val="2"/>
          <w:numId w:val="0"/>
        </w:numPr>
        <w:tabs>
          <w:tab w:val="num" w:pos="1440"/>
        </w:tabs>
        <w:spacing w:line="240" w:lineRule="auto"/>
        <w:jc w:val="center"/>
        <w:rPr>
          <w:lang w:val="az-Latn-AZ"/>
        </w:rPr>
      </w:pPr>
    </w:p>
    <w:p w14:paraId="3EB30C07" w14:textId="77777777" w:rsidR="00A4720B" w:rsidRPr="00405A6B" w:rsidRDefault="00A4720B" w:rsidP="00690AE5">
      <w:pPr>
        <w:pStyle w:val="Heading3"/>
        <w:numPr>
          <w:ilvl w:val="2"/>
          <w:numId w:val="0"/>
        </w:numPr>
        <w:tabs>
          <w:tab w:val="num" w:pos="1440"/>
        </w:tabs>
        <w:spacing w:line="240" w:lineRule="auto"/>
        <w:jc w:val="center"/>
        <w:rPr>
          <w:lang w:val="az-Latn-AZ"/>
        </w:rPr>
      </w:pPr>
    </w:p>
    <w:p w14:paraId="63F551AD" w14:textId="7D3EB3EE" w:rsidR="00C02120" w:rsidRPr="00016DD1" w:rsidRDefault="00C02120" w:rsidP="00A4720B">
      <w:pPr>
        <w:pStyle w:val="Heading3"/>
        <w:numPr>
          <w:ilvl w:val="2"/>
          <w:numId w:val="0"/>
        </w:numPr>
        <w:tabs>
          <w:tab w:val="num" w:pos="0"/>
        </w:tabs>
        <w:spacing w:line="240" w:lineRule="auto"/>
        <w:jc w:val="center"/>
        <w:rPr>
          <w:i w:val="0"/>
          <w:lang w:val="az-Latn-AZ"/>
        </w:rPr>
      </w:pPr>
      <w:r w:rsidRPr="00016DD1">
        <w:rPr>
          <w:i w:val="0"/>
          <w:lang w:val="az-Latn-AZ"/>
        </w:rPr>
        <w:t xml:space="preserve">Polysolid </w:t>
      </w:r>
      <w:bookmarkEnd w:id="15"/>
      <w:r w:rsidR="00EC00E8" w:rsidRPr="00016DD1">
        <w:rPr>
          <w:i w:val="0"/>
          <w:lang w:val="az-Latn-AZ"/>
        </w:rPr>
        <w:t>əmri</w:t>
      </w:r>
      <w:r w:rsidR="0094409A" w:rsidRPr="00016DD1">
        <w:rPr>
          <w:i w:val="0"/>
          <w:lang w:val="az-Latn-AZ"/>
        </w:rPr>
        <w:t xml:space="preserve"> </w:t>
      </w:r>
      <w:r w:rsidR="0094409A" w:rsidRPr="00016DD1">
        <w:rPr>
          <w:noProof/>
          <w:lang w:val="tr-TR" w:eastAsia="tr-TR"/>
        </w:rPr>
        <w:drawing>
          <wp:inline distT="0" distB="0" distL="0" distR="0" wp14:anchorId="68ADFD00" wp14:editId="720AE677">
            <wp:extent cx="189230" cy="170815"/>
            <wp:effectExtent l="19050" t="0" r="1270" b="0"/>
            <wp:docPr id="928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0" cstate="print"/>
                    <a:srcRect/>
                    <a:stretch>
                      <a:fillRect/>
                    </a:stretch>
                  </pic:blipFill>
                  <pic:spPr bwMode="auto">
                    <a:xfrm>
                      <a:off x="0" y="0"/>
                      <a:ext cx="189230" cy="170815"/>
                    </a:xfrm>
                    <a:prstGeom prst="rect">
                      <a:avLst/>
                    </a:prstGeom>
                    <a:noFill/>
                    <a:ln w="9525">
                      <a:noFill/>
                      <a:miter lim="800000"/>
                      <a:headEnd/>
                      <a:tailEnd/>
                    </a:ln>
                  </pic:spPr>
                </pic:pic>
              </a:graphicData>
            </a:graphic>
          </wp:inline>
        </w:drawing>
      </w:r>
    </w:p>
    <w:p w14:paraId="4656AD2F" w14:textId="77777777" w:rsidR="00A4720B" w:rsidRPr="00016DD1" w:rsidRDefault="00A4720B" w:rsidP="00A4720B">
      <w:pPr>
        <w:pStyle w:val="Heading3"/>
        <w:numPr>
          <w:ilvl w:val="2"/>
          <w:numId w:val="0"/>
        </w:numPr>
        <w:tabs>
          <w:tab w:val="num" w:pos="0"/>
        </w:tabs>
        <w:spacing w:line="240" w:lineRule="auto"/>
        <w:jc w:val="center"/>
        <w:rPr>
          <w:lang w:val="az-Latn-AZ"/>
        </w:rPr>
      </w:pPr>
    </w:p>
    <w:p w14:paraId="554B3C74" w14:textId="715E6E7E" w:rsidR="00C02120" w:rsidRPr="00405A6B" w:rsidRDefault="00C02120" w:rsidP="00A4720B">
      <w:pPr>
        <w:spacing w:after="0" w:line="240" w:lineRule="auto"/>
        <w:ind w:firstLine="720"/>
        <w:jc w:val="both"/>
        <w:rPr>
          <w:rFonts w:ascii="Times New Roman" w:hAnsi="Times New Roman" w:cs="Times New Roman"/>
          <w:iCs/>
          <w:sz w:val="24"/>
          <w:szCs w:val="24"/>
          <w:lang w:val="az-Latn-AZ"/>
        </w:rPr>
      </w:pPr>
      <w:r w:rsidRPr="00016DD1">
        <w:rPr>
          <w:rFonts w:ascii="Times New Roman" w:hAnsi="Times New Roman" w:cs="Times New Roman"/>
          <w:b/>
          <w:i/>
          <w:iCs/>
          <w:sz w:val="24"/>
          <w:szCs w:val="24"/>
          <w:lang w:val="az-Latn-AZ"/>
        </w:rPr>
        <w:t>Polysolid (polibərkcisim)</w:t>
      </w:r>
      <w:r w:rsidRPr="00016DD1">
        <w:rPr>
          <w:rFonts w:ascii="Times New Roman" w:hAnsi="Times New Roman" w:cs="Times New Roman"/>
          <w:iCs/>
          <w:sz w:val="24"/>
          <w:szCs w:val="24"/>
          <w:lang w:val="az-Latn-AZ"/>
        </w:rPr>
        <w:t xml:space="preserve"> </w:t>
      </w:r>
      <w:r w:rsidR="00A4720B" w:rsidRPr="00016DD1">
        <w:rPr>
          <w:rFonts w:ascii="Times New Roman" w:hAnsi="Times New Roman" w:cs="Times New Roman"/>
          <w:iCs/>
          <w:sz w:val="24"/>
          <w:szCs w:val="24"/>
          <w:lang w:val="az-Latn-AZ"/>
        </w:rPr>
        <w:t xml:space="preserve">– </w:t>
      </w:r>
      <w:r w:rsidR="00EC00E8" w:rsidRPr="00016DD1">
        <w:rPr>
          <w:rFonts w:ascii="Times New Roman" w:hAnsi="Times New Roman" w:cs="Times New Roman"/>
          <w:iCs/>
          <w:sz w:val="24"/>
          <w:szCs w:val="24"/>
          <w:lang w:val="az-Latn-AZ"/>
        </w:rPr>
        <w:t>əmri</w:t>
      </w:r>
      <w:r w:rsidR="00C03A7B" w:rsidRPr="00016DD1">
        <w:rPr>
          <w:rFonts w:ascii="Times New Roman" w:hAnsi="Times New Roman" w:cs="Times New Roman"/>
          <w:iCs/>
          <w:sz w:val="24"/>
          <w:szCs w:val="24"/>
          <w:lang w:val="az-Latn-AZ"/>
        </w:rPr>
        <w:t xml:space="preserve"> </w:t>
      </w:r>
      <w:r w:rsidRPr="00016DD1">
        <w:rPr>
          <w:rFonts w:ascii="Times New Roman" w:hAnsi="Times New Roman" w:cs="Times New Roman"/>
          <w:iCs/>
          <w:sz w:val="24"/>
          <w:szCs w:val="24"/>
          <w:lang w:val="az-Latn-AZ"/>
        </w:rPr>
        <w:t xml:space="preserve">ikiölçülü </w:t>
      </w:r>
      <w:r w:rsidR="00C03A7B" w:rsidRPr="00016DD1">
        <w:rPr>
          <w:rFonts w:ascii="Times New Roman" w:hAnsi="Times New Roman" w:cs="Times New Roman"/>
          <w:iCs/>
          <w:sz w:val="24"/>
          <w:szCs w:val="24"/>
          <w:lang w:val="az-Latn-AZ"/>
        </w:rPr>
        <w:t>əmrlər ilə</w:t>
      </w:r>
      <w:r w:rsidRPr="00016DD1">
        <w:rPr>
          <w:rFonts w:ascii="Times New Roman" w:hAnsi="Times New Roman" w:cs="Times New Roman"/>
          <w:iCs/>
          <w:sz w:val="24"/>
          <w:szCs w:val="24"/>
          <w:lang w:val="az-Latn-AZ"/>
        </w:rPr>
        <w:t xml:space="preserve"> çəkilmiş yastı xətti qalınlıq verməklə </w:t>
      </w:r>
      <w:r w:rsidRPr="00405A6B">
        <w:rPr>
          <w:rFonts w:ascii="Times New Roman" w:hAnsi="Times New Roman" w:cs="Times New Roman"/>
          <w:iCs/>
          <w:sz w:val="24"/>
          <w:szCs w:val="24"/>
          <w:lang w:val="az-Latn-AZ"/>
        </w:rPr>
        <w:t>üçölçülü bərkcisimə çevirir.</w:t>
      </w:r>
    </w:p>
    <w:p w14:paraId="685B5F07" w14:textId="77777777" w:rsidR="0094409A" w:rsidRPr="00405A6B" w:rsidRDefault="00C02120" w:rsidP="00690AE5">
      <w:pPr>
        <w:spacing w:after="0" w:line="240" w:lineRule="auto"/>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 xml:space="preserve">Command: </w:t>
      </w:r>
      <w:r w:rsidRPr="00405A6B">
        <w:rPr>
          <w:rFonts w:ascii="Times New Roman" w:hAnsi="Times New Roman" w:cs="Times New Roman"/>
          <w:b/>
          <w:i/>
          <w:sz w:val="24"/>
          <w:szCs w:val="24"/>
          <w:lang w:val="az-Latn-AZ"/>
        </w:rPr>
        <w:t>_Polysolid</w:t>
      </w:r>
      <w:r w:rsidRPr="00405A6B">
        <w:rPr>
          <w:rFonts w:ascii="Times New Roman" w:hAnsi="Times New Roman" w:cs="Times New Roman"/>
          <w:i/>
          <w:sz w:val="24"/>
          <w:szCs w:val="24"/>
          <w:lang w:val="az-Latn-AZ"/>
        </w:rPr>
        <w:t xml:space="preserve"> </w:t>
      </w:r>
    </w:p>
    <w:p w14:paraId="425B097A" w14:textId="2BE76D5D" w:rsidR="00C02120" w:rsidRPr="00405A6B" w:rsidRDefault="00C02120" w:rsidP="00690AE5">
      <w:pPr>
        <w:spacing w:after="0" w:line="240" w:lineRule="auto"/>
        <w:jc w:val="both"/>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start point or [Object/Height/Width/Justify] (Polibərkcisimin başlanğıc nöqtəsini daxil et və ya [Ob</w:t>
      </w:r>
      <w:r w:rsidRPr="00405A6B">
        <w:rPr>
          <w:rFonts w:ascii="Times New Roman" w:hAnsi="Times New Roman" w:cs="Times New Roman"/>
          <w:i/>
          <w:sz w:val="24"/>
          <w:szCs w:val="24"/>
          <w:lang w:val="az-Latn-AZ"/>
        </w:rPr>
        <w:softHyphen/>
        <w:t>ject/Hündürlük/Qalınlıq/düzləndirmək])</w:t>
      </w:r>
    </w:p>
    <w:p w14:paraId="39877745" w14:textId="77777777" w:rsidR="00C02120" w:rsidRPr="00405A6B" w:rsidRDefault="00C02120" w:rsidP="00690AE5">
      <w:pPr>
        <w:spacing w:after="0" w:line="240" w:lineRule="auto"/>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&lt;Object&gt;:</w:t>
      </w:r>
    </w:p>
    <w:p w14:paraId="1CF765C4" w14:textId="61D1E994" w:rsidR="00C02120" w:rsidRPr="00405A6B" w:rsidRDefault="00C02120" w:rsidP="00690AE5">
      <w:pPr>
        <w:spacing w:after="0" w:line="240" w:lineRule="auto"/>
        <w:rPr>
          <w:rFonts w:ascii="Times New Roman" w:hAnsi="Times New Roman" w:cs="Times New Roman"/>
          <w:i/>
          <w:sz w:val="24"/>
          <w:szCs w:val="24"/>
          <w:lang w:val="az-Latn-AZ"/>
        </w:rPr>
      </w:pPr>
      <w:r w:rsidRPr="00405A6B">
        <w:rPr>
          <w:rFonts w:ascii="Times New Roman" w:hAnsi="Times New Roman" w:cs="Times New Roman"/>
          <w:i/>
          <w:sz w:val="24"/>
          <w:szCs w:val="24"/>
          <w:lang w:val="az-Latn-AZ"/>
        </w:rPr>
        <w:t>Specify next point or [Arc/Undo]: (Növbəti nöqtə və ya [Qövs/Ləğv et]:)</w:t>
      </w:r>
      <w:r w:rsidR="0094409A" w:rsidRPr="00405A6B">
        <w:rPr>
          <w:rFonts w:ascii="Times New Roman" w:hAnsi="Times New Roman" w:cs="Times New Roman"/>
          <w:i/>
          <w:sz w:val="24"/>
          <w:szCs w:val="24"/>
          <w:lang w:val="az-Latn-AZ"/>
        </w:rPr>
        <w:t>.</w:t>
      </w:r>
    </w:p>
    <w:p w14:paraId="5A07BF8E" w14:textId="7ED92051" w:rsidR="00C02120" w:rsidRPr="00405A6B" w:rsidRDefault="0094409A" w:rsidP="0094409A">
      <w:pPr>
        <w:spacing w:after="0" w:line="240" w:lineRule="auto"/>
        <w:ind w:firstLine="720"/>
        <w:rPr>
          <w:rFonts w:ascii="Times New Roman" w:hAnsi="Times New Roman" w:cs="Times New Roman"/>
          <w:sz w:val="24"/>
          <w:szCs w:val="24"/>
          <w:lang w:val="az-Latn-AZ"/>
        </w:rPr>
      </w:pPr>
      <w:r w:rsidRPr="00405A6B">
        <w:rPr>
          <w:rFonts w:ascii="Times New Roman" w:hAnsi="Times New Roman" w:cs="Times New Roman"/>
          <w:b/>
          <w:iCs/>
          <w:sz w:val="24"/>
          <w:szCs w:val="24"/>
          <w:lang w:val="az-Latn-AZ"/>
        </w:rPr>
        <w:t>Polysolid</w:t>
      </w:r>
      <w:r w:rsidRPr="00405A6B">
        <w:rPr>
          <w:rFonts w:ascii="Times New Roman" w:hAnsi="Times New Roman" w:cs="Times New Roman"/>
          <w:sz w:val="24"/>
          <w:szCs w:val="24"/>
          <w:lang w:val="az-Latn-AZ"/>
        </w:rPr>
        <w:t xml:space="preserve"> </w:t>
      </w:r>
      <w:r w:rsidR="00C03A7B">
        <w:rPr>
          <w:rFonts w:ascii="Times New Roman" w:hAnsi="Times New Roman" w:cs="Times New Roman"/>
          <w:sz w:val="24"/>
          <w:szCs w:val="24"/>
          <w:lang w:val="az-Latn-AZ"/>
        </w:rPr>
        <w:t>əmrinin</w:t>
      </w:r>
      <w:r w:rsidRPr="00405A6B">
        <w:rPr>
          <w:rFonts w:ascii="Times New Roman" w:hAnsi="Times New Roman" w:cs="Times New Roman"/>
          <w:sz w:val="24"/>
          <w:szCs w:val="24"/>
          <w:lang w:val="az-Latn-AZ"/>
        </w:rPr>
        <w:t xml:space="preserve"> a</w:t>
      </w:r>
      <w:r w:rsidR="00C02120" w:rsidRPr="00405A6B">
        <w:rPr>
          <w:rFonts w:ascii="Times New Roman" w:hAnsi="Times New Roman" w:cs="Times New Roman"/>
          <w:sz w:val="24"/>
          <w:szCs w:val="24"/>
          <w:lang w:val="az-Latn-AZ"/>
        </w:rPr>
        <w:t>lt</w:t>
      </w:r>
      <w:r w:rsidR="00C03A7B">
        <w:rPr>
          <w:rFonts w:ascii="Times New Roman" w:hAnsi="Times New Roman" w:cs="Times New Roman"/>
          <w:sz w:val="24"/>
          <w:szCs w:val="24"/>
          <w:lang w:val="az-Latn-AZ"/>
        </w:rPr>
        <w:t>əmrləri</w:t>
      </w:r>
      <w:r w:rsidR="00C02120" w:rsidRPr="00405A6B">
        <w:rPr>
          <w:rFonts w:ascii="Times New Roman" w:hAnsi="Times New Roman" w:cs="Times New Roman"/>
          <w:sz w:val="24"/>
          <w:szCs w:val="24"/>
          <w:lang w:val="az-Latn-AZ"/>
        </w:rPr>
        <w:t>:</w:t>
      </w:r>
    </w:p>
    <w:p w14:paraId="764CA2FE" w14:textId="1A73B4B3" w:rsidR="00C02120" w:rsidRPr="00405A6B" w:rsidRDefault="00C02120" w:rsidP="00502597">
      <w:pPr>
        <w:pStyle w:val="ListParagraph"/>
        <w:numPr>
          <w:ilvl w:val="0"/>
          <w:numId w:val="78"/>
        </w:numPr>
        <w:spacing w:after="0" w:line="240" w:lineRule="auto"/>
        <w:ind w:left="284" w:hanging="284"/>
        <w:rPr>
          <w:rFonts w:ascii="Times New Roman" w:hAnsi="Times New Roman" w:cs="Times New Roman"/>
          <w:sz w:val="24"/>
          <w:szCs w:val="24"/>
          <w:lang w:val="az-Latn-AZ"/>
        </w:rPr>
      </w:pPr>
      <w:r w:rsidRPr="00405A6B">
        <w:rPr>
          <w:rFonts w:ascii="Times New Roman" w:hAnsi="Times New Roman" w:cs="Times New Roman"/>
          <w:b/>
          <w:sz w:val="24"/>
          <w:szCs w:val="24"/>
          <w:lang w:val="az-Latn-AZ"/>
        </w:rPr>
        <w:t>Object</w:t>
      </w:r>
      <w:r w:rsidRPr="00405A6B">
        <w:rPr>
          <w:rFonts w:ascii="Times New Roman" w:hAnsi="Times New Roman" w:cs="Times New Roman"/>
          <w:sz w:val="24"/>
          <w:szCs w:val="24"/>
          <w:lang w:val="az-Latn-AZ"/>
        </w:rPr>
        <w:t xml:space="preserve"> </w:t>
      </w:r>
      <w:r w:rsidR="00A4720B" w:rsidRPr="00405A6B">
        <w:rPr>
          <w:rFonts w:ascii="Times New Roman" w:hAnsi="Times New Roman" w:cs="Times New Roman"/>
          <w:iCs/>
          <w:sz w:val="24"/>
          <w:szCs w:val="24"/>
          <w:lang w:val="az-Latn-AZ"/>
        </w:rPr>
        <w:t xml:space="preserve">– </w:t>
      </w:r>
      <w:r w:rsidRPr="00405A6B">
        <w:rPr>
          <w:rFonts w:ascii="Times New Roman" w:hAnsi="Times New Roman" w:cs="Times New Roman"/>
          <w:sz w:val="24"/>
          <w:szCs w:val="24"/>
          <w:lang w:val="az-Latn-AZ"/>
        </w:rPr>
        <w:t>divarın istiqamətini göstərən xətdir (Line, Polyline, arc və s);</w:t>
      </w:r>
    </w:p>
    <w:p w14:paraId="7515E680" w14:textId="2DA6BDFA" w:rsidR="00C02120" w:rsidRPr="00405A6B" w:rsidRDefault="00C02120" w:rsidP="00502597">
      <w:pPr>
        <w:pStyle w:val="ListParagraph"/>
        <w:numPr>
          <w:ilvl w:val="0"/>
          <w:numId w:val="78"/>
        </w:numPr>
        <w:spacing w:after="0" w:line="240" w:lineRule="auto"/>
        <w:ind w:left="284" w:hanging="284"/>
        <w:rPr>
          <w:rFonts w:ascii="Times New Roman" w:hAnsi="Times New Roman" w:cs="Times New Roman"/>
          <w:sz w:val="24"/>
          <w:szCs w:val="24"/>
          <w:lang w:val="az-Latn-AZ"/>
        </w:rPr>
      </w:pPr>
      <w:r w:rsidRPr="00405A6B">
        <w:rPr>
          <w:rFonts w:ascii="Times New Roman" w:hAnsi="Times New Roman" w:cs="Times New Roman"/>
          <w:b/>
          <w:sz w:val="24"/>
          <w:szCs w:val="24"/>
          <w:lang w:val="az-Latn-AZ"/>
        </w:rPr>
        <w:t>Height</w:t>
      </w:r>
      <w:r w:rsidR="00A4720B" w:rsidRPr="00405A6B">
        <w:rPr>
          <w:rFonts w:ascii="Times New Roman" w:hAnsi="Times New Roman" w:cs="Times New Roman"/>
          <w:b/>
          <w:sz w:val="24"/>
          <w:szCs w:val="24"/>
          <w:lang w:val="az-Latn-AZ"/>
        </w:rPr>
        <w:t xml:space="preserve"> </w:t>
      </w:r>
      <w:r w:rsidR="00A4720B" w:rsidRPr="00405A6B">
        <w:rPr>
          <w:rFonts w:ascii="Times New Roman" w:hAnsi="Times New Roman" w:cs="Times New Roman"/>
          <w:iCs/>
          <w:sz w:val="24"/>
          <w:szCs w:val="24"/>
          <w:lang w:val="az-Latn-AZ"/>
        </w:rPr>
        <w:t>–</w:t>
      </w:r>
      <w:r w:rsidRPr="00405A6B">
        <w:rPr>
          <w:rFonts w:ascii="Times New Roman" w:hAnsi="Times New Roman" w:cs="Times New Roman"/>
          <w:sz w:val="24"/>
          <w:szCs w:val="24"/>
          <w:lang w:val="az-Latn-AZ"/>
        </w:rPr>
        <w:t xml:space="preserve"> divarın hündürlüyüdür;</w:t>
      </w:r>
    </w:p>
    <w:p w14:paraId="6438C2FF" w14:textId="6095C2C4" w:rsidR="00C02120" w:rsidRPr="00405A6B" w:rsidRDefault="00C02120" w:rsidP="00502597">
      <w:pPr>
        <w:pStyle w:val="ListParagraph"/>
        <w:numPr>
          <w:ilvl w:val="0"/>
          <w:numId w:val="78"/>
        </w:numPr>
        <w:spacing w:after="0" w:line="240" w:lineRule="auto"/>
        <w:ind w:left="284" w:hanging="284"/>
        <w:rPr>
          <w:rFonts w:ascii="Times New Roman" w:hAnsi="Times New Roman" w:cs="Times New Roman"/>
          <w:sz w:val="24"/>
          <w:szCs w:val="24"/>
          <w:lang w:val="az-Latn-AZ"/>
        </w:rPr>
      </w:pPr>
      <w:r w:rsidRPr="00405A6B">
        <w:rPr>
          <w:rFonts w:ascii="Times New Roman" w:hAnsi="Times New Roman" w:cs="Times New Roman"/>
          <w:b/>
          <w:sz w:val="24"/>
          <w:szCs w:val="24"/>
          <w:lang w:val="az-Latn-AZ"/>
        </w:rPr>
        <w:t>Width</w:t>
      </w:r>
      <w:r w:rsidRPr="00405A6B">
        <w:rPr>
          <w:rFonts w:ascii="Times New Roman" w:hAnsi="Times New Roman" w:cs="Times New Roman"/>
          <w:sz w:val="24"/>
          <w:szCs w:val="24"/>
          <w:lang w:val="az-Latn-AZ"/>
        </w:rPr>
        <w:t xml:space="preserve"> </w:t>
      </w:r>
      <w:r w:rsidR="00A4720B" w:rsidRPr="00405A6B">
        <w:rPr>
          <w:rFonts w:ascii="Times New Roman" w:hAnsi="Times New Roman" w:cs="Times New Roman"/>
          <w:iCs/>
          <w:sz w:val="24"/>
          <w:szCs w:val="24"/>
          <w:lang w:val="az-Latn-AZ"/>
        </w:rPr>
        <w:t>–</w:t>
      </w:r>
      <w:r w:rsidRPr="00405A6B">
        <w:rPr>
          <w:rFonts w:ascii="Times New Roman" w:hAnsi="Times New Roman" w:cs="Times New Roman"/>
          <w:sz w:val="24"/>
          <w:szCs w:val="24"/>
          <w:lang w:val="az-Latn-AZ"/>
        </w:rPr>
        <w:t xml:space="preserve"> divarın qalın</w:t>
      </w:r>
      <w:r w:rsidR="00E00A53">
        <w:rPr>
          <w:rFonts w:ascii="Times New Roman" w:hAnsi="Times New Roman" w:cs="Times New Roman"/>
          <w:sz w:val="24"/>
          <w:szCs w:val="24"/>
          <w:lang w:val="az-Latn-AZ"/>
        </w:rPr>
        <w:t>l</w:t>
      </w:r>
      <w:r w:rsidRPr="00405A6B">
        <w:rPr>
          <w:rFonts w:ascii="Times New Roman" w:hAnsi="Times New Roman" w:cs="Times New Roman"/>
          <w:sz w:val="24"/>
          <w:szCs w:val="24"/>
          <w:lang w:val="az-Latn-AZ"/>
        </w:rPr>
        <w:t>ığıdır;</w:t>
      </w:r>
    </w:p>
    <w:p w14:paraId="709D8C45" w14:textId="24BE23AD" w:rsidR="00C02120" w:rsidRPr="00405A6B" w:rsidRDefault="00C02120" w:rsidP="00502597">
      <w:pPr>
        <w:pStyle w:val="ListParagraph"/>
        <w:numPr>
          <w:ilvl w:val="0"/>
          <w:numId w:val="78"/>
        </w:numPr>
        <w:spacing w:after="0" w:line="240" w:lineRule="auto"/>
        <w:ind w:left="284" w:hanging="284"/>
        <w:jc w:val="both"/>
        <w:rPr>
          <w:rFonts w:ascii="Times New Roman" w:hAnsi="Times New Roman" w:cs="Times New Roman"/>
          <w:sz w:val="24"/>
          <w:szCs w:val="24"/>
          <w:lang w:val="az-Latn-AZ"/>
        </w:rPr>
      </w:pPr>
      <w:r w:rsidRPr="00405A6B">
        <w:rPr>
          <w:rFonts w:ascii="Times New Roman" w:hAnsi="Times New Roman" w:cs="Times New Roman"/>
          <w:b/>
          <w:sz w:val="24"/>
          <w:szCs w:val="24"/>
          <w:lang w:val="az-Latn-AZ"/>
        </w:rPr>
        <w:t>Justify</w:t>
      </w:r>
      <w:r w:rsidR="00A4720B" w:rsidRPr="00405A6B">
        <w:rPr>
          <w:rFonts w:ascii="Times New Roman" w:hAnsi="Times New Roman" w:cs="Times New Roman"/>
          <w:b/>
          <w:sz w:val="24"/>
          <w:szCs w:val="24"/>
          <w:lang w:val="az-Latn-AZ"/>
        </w:rPr>
        <w:t xml:space="preserve"> </w:t>
      </w:r>
      <w:r w:rsidR="00A4720B" w:rsidRPr="00405A6B">
        <w:rPr>
          <w:rFonts w:ascii="Times New Roman" w:hAnsi="Times New Roman" w:cs="Times New Roman"/>
          <w:iCs/>
          <w:sz w:val="24"/>
          <w:szCs w:val="24"/>
          <w:lang w:val="az-Latn-AZ"/>
        </w:rPr>
        <w:t>–</w:t>
      </w:r>
      <w:r w:rsidR="00E00A53">
        <w:rPr>
          <w:rFonts w:ascii="Times New Roman" w:hAnsi="Times New Roman" w:cs="Times New Roman"/>
          <w:sz w:val="24"/>
          <w:szCs w:val="24"/>
          <w:lang w:val="az-Latn-AZ"/>
        </w:rPr>
        <w:t xml:space="preserve"> divarın Oby</w:t>
      </w:r>
      <w:r w:rsidRPr="00405A6B">
        <w:rPr>
          <w:rFonts w:ascii="Times New Roman" w:hAnsi="Times New Roman" w:cs="Times New Roman"/>
          <w:sz w:val="24"/>
          <w:szCs w:val="24"/>
          <w:lang w:val="az-Latn-AZ"/>
        </w:rPr>
        <w:t>e</w:t>
      </w:r>
      <w:r w:rsidR="00E00A53">
        <w:rPr>
          <w:rFonts w:ascii="Times New Roman" w:hAnsi="Times New Roman" w:cs="Times New Roman"/>
          <w:sz w:val="24"/>
          <w:szCs w:val="24"/>
          <w:lang w:val="az-Latn-AZ"/>
        </w:rPr>
        <w:t>k</w:t>
      </w:r>
      <w:r w:rsidRPr="00405A6B">
        <w:rPr>
          <w:rFonts w:ascii="Times New Roman" w:hAnsi="Times New Roman" w:cs="Times New Roman"/>
          <w:sz w:val="24"/>
          <w:szCs w:val="24"/>
          <w:lang w:val="az-Latn-AZ"/>
        </w:rPr>
        <w:t>t-ə (istiqamə</w:t>
      </w:r>
      <w:r w:rsidR="00E00A53">
        <w:rPr>
          <w:rFonts w:ascii="Times New Roman" w:hAnsi="Times New Roman" w:cs="Times New Roman"/>
          <w:sz w:val="24"/>
          <w:szCs w:val="24"/>
          <w:lang w:val="az-Latn-AZ"/>
        </w:rPr>
        <w:t>t</w:t>
      </w:r>
      <w:r w:rsidRPr="00405A6B">
        <w:rPr>
          <w:rFonts w:ascii="Times New Roman" w:hAnsi="Times New Roman" w:cs="Times New Roman"/>
          <w:sz w:val="24"/>
          <w:szCs w:val="24"/>
          <w:lang w:val="az-Latn-AZ"/>
        </w:rPr>
        <w:t>) nəzərən hansı tərəfdən getməsini tənzimləyir.</w:t>
      </w:r>
    </w:p>
    <w:p w14:paraId="43724BF4" w14:textId="594DE9EC" w:rsidR="00527CA4" w:rsidRPr="00405A6B" w:rsidRDefault="00527CA4" w:rsidP="00527CA4">
      <w:pPr>
        <w:spacing w:after="0" w:line="240" w:lineRule="auto"/>
        <w:jc w:val="center"/>
        <w:rPr>
          <w:rFonts w:ascii="Times New Roman" w:hAnsi="Times New Roman" w:cs="Times New Roman"/>
          <w:sz w:val="24"/>
          <w:szCs w:val="24"/>
          <w:lang w:val="az-Latn-AZ"/>
        </w:rPr>
      </w:pPr>
      <w:r w:rsidRPr="00405A6B">
        <w:rPr>
          <w:b/>
          <w:bCs/>
          <w:noProof/>
          <w:color w:val="404040"/>
          <w:lang w:val="tr-TR" w:eastAsia="tr-TR"/>
        </w:rPr>
        <w:drawing>
          <wp:inline distT="0" distB="0" distL="0" distR="0" wp14:anchorId="00ECB12A" wp14:editId="2738525A">
            <wp:extent cx="4976964" cy="1148080"/>
            <wp:effectExtent l="0" t="0" r="0" b="2540"/>
            <wp:docPr id="273" name="Picture 106" descr="Рис. 25. Построение стены на базе Polyso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Рис. 25. Построение стены на базе Polysolid"/>
                    <pic:cNvPicPr>
                      <a:picLocks noChangeAspect="1" noChangeArrowheads="1"/>
                    </pic:cNvPicPr>
                  </pic:nvPicPr>
                  <pic:blipFill>
                    <a:blip r:embed="rId641" cstate="print"/>
                    <a:srcRect/>
                    <a:stretch>
                      <a:fillRect/>
                    </a:stretch>
                  </pic:blipFill>
                  <pic:spPr bwMode="auto">
                    <a:xfrm>
                      <a:off x="0" y="0"/>
                      <a:ext cx="4976964" cy="1148080"/>
                    </a:xfrm>
                    <a:prstGeom prst="rect">
                      <a:avLst/>
                    </a:prstGeom>
                    <a:noFill/>
                    <a:ln w="9525">
                      <a:noFill/>
                      <a:miter lim="800000"/>
                      <a:headEnd/>
                      <a:tailEnd/>
                    </a:ln>
                  </pic:spPr>
                </pic:pic>
              </a:graphicData>
            </a:graphic>
          </wp:inline>
        </w:drawing>
      </w:r>
    </w:p>
    <w:p w14:paraId="1D13E498" w14:textId="7B783350" w:rsidR="00527CA4" w:rsidRPr="00405A6B" w:rsidRDefault="00527CA4" w:rsidP="00527CA4">
      <w:pPr>
        <w:spacing w:after="0" w:line="240" w:lineRule="auto"/>
        <w:jc w:val="center"/>
        <w:rPr>
          <w:rFonts w:ascii="Times New Roman" w:hAnsi="Times New Roman" w:cs="Times New Roman"/>
          <w:sz w:val="24"/>
          <w:szCs w:val="24"/>
          <w:lang w:val="az-Latn-AZ"/>
        </w:rPr>
      </w:pPr>
    </w:p>
    <w:p w14:paraId="4D558636" w14:textId="0DEBFFFB" w:rsidR="00527CA4" w:rsidRPr="00405A6B" w:rsidRDefault="00527CA4" w:rsidP="00527CA4">
      <w:pPr>
        <w:spacing w:after="0" w:line="240" w:lineRule="auto"/>
        <w:ind w:firstLine="720"/>
        <w:jc w:val="both"/>
        <w:rPr>
          <w:rFonts w:ascii="Times New Roman" w:hAnsi="Times New Roman" w:cs="Times New Roman"/>
          <w:bCs/>
          <w:color w:val="404040"/>
          <w:sz w:val="24"/>
          <w:szCs w:val="24"/>
          <w:lang w:val="az-Latn-AZ"/>
        </w:rPr>
      </w:pPr>
      <w:r w:rsidRPr="00405A6B">
        <w:rPr>
          <w:rFonts w:ascii="Times New Roman" w:hAnsi="Times New Roman" w:cs="Times New Roman"/>
          <w:b/>
          <w:bCs/>
          <w:color w:val="404040"/>
          <w:sz w:val="24"/>
          <w:szCs w:val="24"/>
          <w:lang w:val="az-Latn-AZ"/>
        </w:rPr>
        <w:t>Polysolid</w:t>
      </w:r>
      <w:r w:rsidRPr="00405A6B">
        <w:rPr>
          <w:rFonts w:ascii="Times New Roman" w:hAnsi="Times New Roman" w:cs="Times New Roman"/>
          <w:bCs/>
          <w:color w:val="404040"/>
          <w:sz w:val="24"/>
          <w:szCs w:val="24"/>
          <w:lang w:val="az-Latn-AZ"/>
        </w:rPr>
        <w:t xml:space="preserve"> </w:t>
      </w:r>
      <w:r w:rsidR="00546F6D">
        <w:rPr>
          <w:rFonts w:ascii="Times New Roman" w:hAnsi="Times New Roman" w:cs="Times New Roman"/>
          <w:bCs/>
          <w:color w:val="404040"/>
          <w:sz w:val="24"/>
          <w:szCs w:val="24"/>
          <w:lang w:val="az-Latn-AZ"/>
        </w:rPr>
        <w:t>əmrindən</w:t>
      </w:r>
      <w:r w:rsidRPr="00405A6B">
        <w:rPr>
          <w:rFonts w:ascii="Times New Roman" w:hAnsi="Times New Roman" w:cs="Times New Roman"/>
          <w:bCs/>
          <w:color w:val="404040"/>
          <w:sz w:val="24"/>
          <w:szCs w:val="24"/>
          <w:lang w:val="az-Latn-AZ"/>
        </w:rPr>
        <w:t xml:space="preserve"> istifadə edərək planı verilmiş evin 1-ci mərtəbəsini çəkək (divarın hündürlüyü 3</w:t>
      </w:r>
      <w:r w:rsidR="0094409A" w:rsidRPr="00405A6B">
        <w:rPr>
          <w:rFonts w:ascii="Times New Roman" w:hAnsi="Times New Roman" w:cs="Times New Roman"/>
          <w:bCs/>
          <w:color w:val="404040"/>
          <w:sz w:val="24"/>
          <w:szCs w:val="24"/>
          <w:lang w:val="az-Latn-AZ"/>
        </w:rPr>
        <w:t xml:space="preserve"> </w:t>
      </w:r>
      <w:r w:rsidRPr="00405A6B">
        <w:rPr>
          <w:rFonts w:ascii="Times New Roman" w:hAnsi="Times New Roman" w:cs="Times New Roman"/>
          <w:bCs/>
          <w:color w:val="404040"/>
          <w:sz w:val="24"/>
          <w:szCs w:val="24"/>
          <w:lang w:val="az-Latn-AZ"/>
        </w:rPr>
        <w:t>m</w:t>
      </w:r>
      <w:r w:rsidR="00A55C83" w:rsidRPr="00405A6B">
        <w:rPr>
          <w:rFonts w:ascii="Times New Roman" w:hAnsi="Times New Roman" w:cs="Times New Roman"/>
          <w:bCs/>
          <w:color w:val="404040"/>
          <w:sz w:val="24"/>
          <w:szCs w:val="24"/>
          <w:lang w:val="az-Latn-AZ"/>
        </w:rPr>
        <w:t xml:space="preserve"> qəbul edirik</w:t>
      </w:r>
      <w:r w:rsidRPr="00405A6B">
        <w:rPr>
          <w:rFonts w:ascii="Times New Roman" w:hAnsi="Times New Roman" w:cs="Times New Roman"/>
          <w:bCs/>
          <w:color w:val="404040"/>
          <w:sz w:val="24"/>
          <w:szCs w:val="24"/>
          <w:lang w:val="az-Latn-AZ"/>
        </w:rPr>
        <w:t>). Şəkildəki rəqəmlər divarların qalınlığıdır və eyni rənglər bir qalınlıq deməkdir. Xət</w:t>
      </w:r>
      <w:r w:rsidRPr="00405A6B">
        <w:rPr>
          <w:rFonts w:ascii="Times New Roman" w:hAnsi="Times New Roman" w:cs="Times New Roman"/>
          <w:bCs/>
          <w:color w:val="404040"/>
          <w:sz w:val="24"/>
          <w:szCs w:val="24"/>
          <w:lang w:val="az-Latn-AZ"/>
        </w:rPr>
        <w:softHyphen/>
        <w:t>lə</w:t>
      </w:r>
      <w:r w:rsidRPr="00405A6B">
        <w:rPr>
          <w:rFonts w:ascii="Times New Roman" w:hAnsi="Times New Roman" w:cs="Times New Roman"/>
          <w:bCs/>
          <w:color w:val="404040"/>
          <w:sz w:val="24"/>
          <w:szCs w:val="24"/>
          <w:lang w:val="az-Latn-AZ"/>
        </w:rPr>
        <w:softHyphen/>
        <w:t xml:space="preserve">rin </w:t>
      </w:r>
      <w:r w:rsidRPr="002E4FC9">
        <w:rPr>
          <w:rFonts w:ascii="Times New Roman" w:hAnsi="Times New Roman" w:cs="Times New Roman"/>
          <w:b/>
          <w:bCs/>
          <w:color w:val="404040"/>
          <w:sz w:val="24"/>
          <w:szCs w:val="24"/>
          <w:lang w:val="az-Latn-AZ"/>
        </w:rPr>
        <w:t>polyline</w:t>
      </w:r>
      <w:r w:rsidRPr="00405A6B">
        <w:rPr>
          <w:rFonts w:ascii="Times New Roman" w:hAnsi="Times New Roman" w:cs="Times New Roman"/>
          <w:bCs/>
          <w:color w:val="404040"/>
          <w:sz w:val="24"/>
          <w:szCs w:val="24"/>
          <w:lang w:val="az-Latn-AZ"/>
        </w:rPr>
        <w:t xml:space="preserve"> </w:t>
      </w:r>
      <w:r w:rsidR="00154D9B">
        <w:rPr>
          <w:rFonts w:ascii="Times New Roman" w:hAnsi="Times New Roman" w:cs="Times New Roman"/>
          <w:bCs/>
          <w:color w:val="404040"/>
          <w:sz w:val="24"/>
          <w:szCs w:val="24"/>
          <w:lang w:val="az-Latn-AZ"/>
        </w:rPr>
        <w:t>əmri ilə</w:t>
      </w:r>
      <w:r w:rsidRPr="00405A6B">
        <w:rPr>
          <w:rFonts w:ascii="Times New Roman" w:hAnsi="Times New Roman" w:cs="Times New Roman"/>
          <w:bCs/>
          <w:color w:val="404040"/>
          <w:sz w:val="24"/>
          <w:szCs w:val="24"/>
          <w:lang w:val="az-Latn-AZ"/>
        </w:rPr>
        <w:t xml:space="preserve"> po</w:t>
      </w:r>
      <w:r w:rsidRPr="00405A6B">
        <w:rPr>
          <w:rFonts w:ascii="Times New Roman" w:hAnsi="Times New Roman" w:cs="Times New Roman"/>
          <w:bCs/>
          <w:color w:val="404040"/>
          <w:sz w:val="24"/>
          <w:szCs w:val="24"/>
          <w:lang w:val="az-Latn-AZ"/>
        </w:rPr>
        <w:softHyphen/>
        <w:t>lixət</w:t>
      </w:r>
      <w:r w:rsidR="00E154C3">
        <w:rPr>
          <w:rFonts w:ascii="Times New Roman" w:hAnsi="Times New Roman" w:cs="Times New Roman"/>
          <w:bCs/>
          <w:color w:val="404040"/>
          <w:sz w:val="24"/>
          <w:szCs w:val="24"/>
          <w:lang w:val="az-Latn-AZ"/>
        </w:rPr>
        <w:t>t</w:t>
      </w:r>
      <w:r w:rsidRPr="00405A6B">
        <w:rPr>
          <w:rFonts w:ascii="Times New Roman" w:hAnsi="Times New Roman" w:cs="Times New Roman"/>
          <w:bCs/>
          <w:color w:val="404040"/>
          <w:sz w:val="24"/>
          <w:szCs w:val="24"/>
          <w:lang w:val="az-Latn-AZ"/>
        </w:rPr>
        <w:t xml:space="preserve"> kimi çəkilməsi məs</w:t>
      </w:r>
      <w:r w:rsidRPr="00405A6B">
        <w:rPr>
          <w:rFonts w:ascii="Times New Roman" w:hAnsi="Times New Roman" w:cs="Times New Roman"/>
          <w:bCs/>
          <w:color w:val="404040"/>
          <w:sz w:val="24"/>
          <w:szCs w:val="24"/>
          <w:lang w:val="az-Latn-AZ"/>
        </w:rPr>
        <w:softHyphen/>
        <w:t>lə</w:t>
      </w:r>
      <w:r w:rsidRPr="00405A6B">
        <w:rPr>
          <w:rFonts w:ascii="Times New Roman" w:hAnsi="Times New Roman" w:cs="Times New Roman"/>
          <w:bCs/>
          <w:color w:val="404040"/>
          <w:sz w:val="24"/>
          <w:szCs w:val="24"/>
          <w:lang w:val="az-Latn-AZ"/>
        </w:rPr>
        <w:softHyphen/>
        <w:t>hət</w:t>
      </w:r>
      <w:r w:rsidRPr="00405A6B">
        <w:rPr>
          <w:rFonts w:ascii="Times New Roman" w:hAnsi="Times New Roman" w:cs="Times New Roman"/>
          <w:bCs/>
          <w:color w:val="404040"/>
          <w:sz w:val="24"/>
          <w:szCs w:val="24"/>
          <w:lang w:val="az-Latn-AZ"/>
        </w:rPr>
        <w:softHyphen/>
        <w:t>dir (</w:t>
      </w:r>
      <w:r w:rsidRPr="002E4FC9">
        <w:rPr>
          <w:rFonts w:ascii="Times New Roman" w:hAnsi="Times New Roman" w:cs="Times New Roman"/>
          <w:b/>
          <w:bCs/>
          <w:color w:val="404040"/>
          <w:sz w:val="24"/>
          <w:szCs w:val="24"/>
          <w:lang w:val="az-Latn-AZ"/>
        </w:rPr>
        <w:t>Poly</w:t>
      </w:r>
      <w:r w:rsidRPr="002E4FC9">
        <w:rPr>
          <w:rFonts w:ascii="Times New Roman" w:hAnsi="Times New Roman" w:cs="Times New Roman"/>
          <w:b/>
          <w:bCs/>
          <w:color w:val="404040"/>
          <w:sz w:val="24"/>
          <w:szCs w:val="24"/>
          <w:lang w:val="az-Latn-AZ"/>
        </w:rPr>
        <w:softHyphen/>
        <w:t>li</w:t>
      </w:r>
      <w:r w:rsidRPr="002E4FC9">
        <w:rPr>
          <w:rFonts w:ascii="Times New Roman" w:hAnsi="Times New Roman" w:cs="Times New Roman"/>
          <w:b/>
          <w:bCs/>
          <w:color w:val="404040"/>
          <w:sz w:val="24"/>
          <w:szCs w:val="24"/>
          <w:lang w:val="az-Latn-AZ"/>
        </w:rPr>
        <w:softHyphen/>
        <w:t>ne</w:t>
      </w:r>
      <w:r w:rsidRPr="00405A6B">
        <w:rPr>
          <w:rFonts w:ascii="Times New Roman" w:hAnsi="Times New Roman" w:cs="Times New Roman"/>
          <w:bCs/>
          <w:color w:val="404040"/>
          <w:sz w:val="24"/>
          <w:szCs w:val="24"/>
          <w:lang w:val="az-Latn-AZ"/>
        </w:rPr>
        <w:t xml:space="preserve"> </w:t>
      </w:r>
      <w:r w:rsidR="00A55C83" w:rsidRPr="00405A6B">
        <w:rPr>
          <w:rFonts w:ascii="Times New Roman" w:hAnsi="Times New Roman" w:cs="Times New Roman"/>
          <w:bCs/>
          <w:color w:val="404040"/>
          <w:sz w:val="24"/>
          <w:szCs w:val="24"/>
          <w:lang w:val="az-Latn-AZ"/>
        </w:rPr>
        <w:t>əmri</w:t>
      </w:r>
      <w:r w:rsidRPr="00405A6B">
        <w:rPr>
          <w:rFonts w:ascii="Times New Roman" w:hAnsi="Times New Roman" w:cs="Times New Roman"/>
          <w:bCs/>
          <w:color w:val="404040"/>
          <w:sz w:val="24"/>
          <w:szCs w:val="24"/>
          <w:lang w:val="az-Latn-AZ"/>
        </w:rPr>
        <w:t>).</w:t>
      </w:r>
    </w:p>
    <w:p w14:paraId="1DEC5912" w14:textId="654015D0" w:rsidR="00527CA4" w:rsidRPr="00405A6B" w:rsidRDefault="00527CA4" w:rsidP="006C1E0A">
      <w:pPr>
        <w:pStyle w:val="NormalWeb"/>
        <w:numPr>
          <w:ilvl w:val="3"/>
          <w:numId w:val="12"/>
        </w:numPr>
        <w:spacing w:before="120" w:beforeAutospacing="0" w:after="0" w:afterAutospacing="0"/>
        <w:ind w:left="284" w:hanging="284"/>
        <w:jc w:val="both"/>
        <w:rPr>
          <w:bCs/>
          <w:color w:val="404040"/>
          <w:lang w:val="az-Latn-AZ"/>
        </w:rPr>
      </w:pPr>
      <w:r w:rsidRPr="00405A6B">
        <w:rPr>
          <w:bCs/>
          <w:color w:val="404040"/>
          <w:lang w:val="az-Latn-AZ"/>
        </w:rPr>
        <w:t xml:space="preserve">Yeni fayıl açaq </w:t>
      </w:r>
      <w:r w:rsidRPr="00405A6B">
        <w:rPr>
          <w:b/>
          <w:bCs/>
          <w:color w:val="404040"/>
          <w:lang w:val="az-Latn-AZ"/>
        </w:rPr>
        <w:t>CTRL+N</w:t>
      </w:r>
      <w:r w:rsidRPr="00405A6B">
        <w:rPr>
          <w:bCs/>
          <w:color w:val="404040"/>
          <w:lang w:val="az-Latn-AZ"/>
        </w:rPr>
        <w:t xml:space="preserve"> və şablonların si</w:t>
      </w:r>
      <w:r w:rsidRPr="00405A6B">
        <w:rPr>
          <w:bCs/>
          <w:color w:val="404040"/>
          <w:lang w:val="az-Latn-AZ"/>
        </w:rPr>
        <w:softHyphen/>
        <w:t>ya</w:t>
      </w:r>
      <w:r w:rsidRPr="00405A6B">
        <w:rPr>
          <w:bCs/>
          <w:color w:val="404040"/>
          <w:lang w:val="az-Latn-AZ"/>
        </w:rPr>
        <w:softHyphen/>
        <w:t>hısından acadiso seçək.</w:t>
      </w:r>
    </w:p>
    <w:p w14:paraId="0F21C895" w14:textId="3A42755B" w:rsidR="00527CA4" w:rsidRPr="00405A6B" w:rsidRDefault="00527CA4" w:rsidP="006C1E0A">
      <w:pPr>
        <w:pStyle w:val="NormalWeb"/>
        <w:numPr>
          <w:ilvl w:val="3"/>
          <w:numId w:val="12"/>
        </w:numPr>
        <w:spacing w:before="120" w:beforeAutospacing="0" w:after="0" w:afterAutospacing="0"/>
        <w:ind w:left="284" w:hanging="284"/>
        <w:jc w:val="both"/>
        <w:rPr>
          <w:bCs/>
          <w:color w:val="404040"/>
          <w:lang w:val="az-Latn-AZ"/>
        </w:rPr>
      </w:pPr>
      <w:r w:rsidRPr="00405A6B">
        <w:rPr>
          <w:bCs/>
          <w:noProof/>
          <w:color w:val="404040"/>
          <w:lang w:val="tr-TR" w:eastAsia="tr-TR"/>
        </w:rPr>
        <w:drawing>
          <wp:inline distT="0" distB="0" distL="0" distR="0" wp14:anchorId="7F54DEC0" wp14:editId="36BC088F">
            <wp:extent cx="1664335" cy="140335"/>
            <wp:effectExtent l="19050" t="0" r="0" b="0"/>
            <wp:docPr id="274"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609" cstate="print"/>
                    <a:srcRect/>
                    <a:stretch>
                      <a:fillRect/>
                    </a:stretch>
                  </pic:blipFill>
                  <pic:spPr bwMode="auto">
                    <a:xfrm>
                      <a:off x="0" y="0"/>
                      <a:ext cx="1664335" cy="140335"/>
                    </a:xfrm>
                    <a:prstGeom prst="rect">
                      <a:avLst/>
                    </a:prstGeom>
                    <a:noFill/>
                    <a:ln w="9525">
                      <a:noFill/>
                      <a:miter lim="800000"/>
                      <a:headEnd/>
                      <a:tailEnd/>
                    </a:ln>
                  </pic:spPr>
                </pic:pic>
              </a:graphicData>
            </a:graphic>
          </wp:inline>
        </w:drawing>
      </w:r>
      <w:r w:rsidRPr="00405A6B">
        <w:rPr>
          <w:bCs/>
          <w:color w:val="404040"/>
          <w:lang w:val="az-Latn-AZ"/>
        </w:rPr>
        <w:t xml:space="preserve"> işçi sahəni təyin edək.</w:t>
      </w:r>
    </w:p>
    <w:p w14:paraId="1E18A2B8" w14:textId="11DA2AED" w:rsidR="00527CA4" w:rsidRPr="00405A6B" w:rsidRDefault="00546F6D" w:rsidP="006C1E0A">
      <w:pPr>
        <w:pStyle w:val="NormalWeb"/>
        <w:numPr>
          <w:ilvl w:val="3"/>
          <w:numId w:val="12"/>
        </w:numPr>
        <w:spacing w:before="120" w:beforeAutospacing="0" w:after="0" w:afterAutospacing="0"/>
        <w:ind w:left="284" w:hanging="284"/>
        <w:jc w:val="both"/>
        <w:rPr>
          <w:bCs/>
          <w:color w:val="404040"/>
          <w:lang w:val="az-Latn-AZ"/>
        </w:rPr>
      </w:pPr>
      <w:r>
        <w:rPr>
          <w:bCs/>
          <w:color w:val="404040"/>
          <w:lang w:val="az-Latn-AZ"/>
        </w:rPr>
        <w:t>Əmrlər</w:t>
      </w:r>
      <w:r w:rsidR="00527CA4" w:rsidRPr="00405A6B">
        <w:rPr>
          <w:bCs/>
          <w:color w:val="404040"/>
          <w:lang w:val="az-Latn-AZ"/>
        </w:rPr>
        <w:t xml:space="preserve"> sətrində "</w:t>
      </w:r>
      <w:r w:rsidR="00527CA4" w:rsidRPr="00405A6B">
        <w:rPr>
          <w:b/>
          <w:bCs/>
          <w:color w:val="404040"/>
          <w:lang w:val="az-Latn-AZ"/>
        </w:rPr>
        <w:t>z</w:t>
      </w:r>
      <w:r w:rsidR="00527CA4" w:rsidRPr="00405A6B">
        <w:rPr>
          <w:bCs/>
          <w:color w:val="404040"/>
          <w:lang w:val="az-Latn-AZ"/>
        </w:rPr>
        <w:t>" yığılıb</w:t>
      </w:r>
      <w:r w:rsidR="002E4FC9">
        <w:rPr>
          <w:bCs/>
          <w:color w:val="404040"/>
          <w:lang w:val="az-Latn-AZ"/>
        </w:rPr>
        <w:t>,</w:t>
      </w:r>
      <w:r w:rsidR="00527CA4" w:rsidRPr="00405A6B">
        <w:rPr>
          <w:bCs/>
          <w:color w:val="404040"/>
          <w:lang w:val="az-Latn-AZ"/>
        </w:rPr>
        <w:t xml:space="preserve"> enter vurulur "</w:t>
      </w:r>
      <w:r w:rsidR="00527CA4" w:rsidRPr="00405A6B">
        <w:rPr>
          <w:b/>
          <w:bCs/>
          <w:i/>
          <w:color w:val="404040"/>
          <w:lang w:val="az-Latn-AZ"/>
        </w:rPr>
        <w:t>a</w:t>
      </w:r>
      <w:r w:rsidR="00527CA4" w:rsidRPr="00405A6B">
        <w:rPr>
          <w:bCs/>
          <w:color w:val="404040"/>
          <w:lang w:val="az-Latn-AZ"/>
        </w:rPr>
        <w:t>" enter.</w:t>
      </w:r>
    </w:p>
    <w:p w14:paraId="3227353A" w14:textId="109961F4" w:rsidR="00527CA4" w:rsidRPr="00405A6B" w:rsidRDefault="00527CA4" w:rsidP="006C1E0A">
      <w:pPr>
        <w:pStyle w:val="NormalWeb"/>
        <w:numPr>
          <w:ilvl w:val="3"/>
          <w:numId w:val="12"/>
        </w:numPr>
        <w:spacing w:before="120" w:beforeAutospacing="0" w:after="0" w:afterAutospacing="0"/>
        <w:ind w:left="284" w:hanging="284"/>
        <w:jc w:val="both"/>
        <w:rPr>
          <w:bCs/>
          <w:color w:val="404040"/>
          <w:lang w:val="az-Latn-AZ"/>
        </w:rPr>
      </w:pPr>
      <w:r w:rsidRPr="00405A6B">
        <w:rPr>
          <w:bCs/>
          <w:color w:val="404040"/>
          <w:lang w:val="az-Latn-AZ"/>
        </w:rPr>
        <w:t xml:space="preserve">Hal sətrindən </w:t>
      </w:r>
      <w:r w:rsidRPr="00405A6B">
        <w:rPr>
          <w:b/>
          <w:bCs/>
          <w:color w:val="404040"/>
          <w:lang w:val="az-Latn-AZ"/>
        </w:rPr>
        <w:t>Polar</w:t>
      </w:r>
      <w:r w:rsidRPr="00405A6B">
        <w:rPr>
          <w:bCs/>
          <w:color w:val="404040"/>
          <w:lang w:val="az-Latn-AZ"/>
        </w:rPr>
        <w:t xml:space="preserve"> qoşulur və üzərində sağ düymə açılan siyahıdan </w:t>
      </w:r>
      <w:r w:rsidRPr="00405A6B">
        <w:rPr>
          <w:b/>
          <w:bCs/>
          <w:color w:val="404040"/>
          <w:lang w:val="az-Latn-AZ"/>
        </w:rPr>
        <w:t>15</w:t>
      </w:r>
      <w:r w:rsidRPr="00405A6B">
        <w:rPr>
          <w:b/>
          <w:bCs/>
          <w:color w:val="404040"/>
          <w:lang w:val="az-Latn-AZ"/>
        </w:rPr>
        <w:sym w:font="Symbol" w:char="F0B0"/>
      </w:r>
      <w:r w:rsidRPr="00405A6B">
        <w:rPr>
          <w:bCs/>
          <w:color w:val="404040"/>
          <w:lang w:val="az-Latn-AZ"/>
        </w:rPr>
        <w:t xml:space="preserve"> seçilir.</w:t>
      </w:r>
    </w:p>
    <w:p w14:paraId="1A624631" w14:textId="2823148A" w:rsidR="00C02120" w:rsidRPr="00405A6B" w:rsidRDefault="00C02120" w:rsidP="00690AE5">
      <w:pPr>
        <w:pStyle w:val="NormalWeb"/>
        <w:spacing w:before="0" w:beforeAutospacing="0" w:after="0" w:afterAutospacing="0"/>
        <w:jc w:val="center"/>
        <w:rPr>
          <w:bCs/>
          <w:color w:val="404040"/>
          <w:lang w:val="az-Latn-AZ"/>
        </w:rPr>
      </w:pPr>
      <w:r w:rsidRPr="00405A6B">
        <w:rPr>
          <w:bCs/>
          <w:noProof/>
          <w:color w:val="404040"/>
          <w:lang w:val="tr-TR" w:eastAsia="tr-TR"/>
        </w:rPr>
        <w:lastRenderedPageBreak/>
        <w:drawing>
          <wp:inline distT="0" distB="0" distL="0" distR="0" wp14:anchorId="6BDC2C34" wp14:editId="66A122D3">
            <wp:extent cx="5699354" cy="3209925"/>
            <wp:effectExtent l="0" t="0" r="0" b="0"/>
            <wp:docPr id="33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2" cstate="print"/>
                    <a:srcRect/>
                    <a:stretch>
                      <a:fillRect/>
                    </a:stretch>
                  </pic:blipFill>
                  <pic:spPr bwMode="auto">
                    <a:xfrm>
                      <a:off x="0" y="0"/>
                      <a:ext cx="5750889" cy="3238950"/>
                    </a:xfrm>
                    <a:prstGeom prst="rect">
                      <a:avLst/>
                    </a:prstGeom>
                    <a:noFill/>
                    <a:ln w="9525">
                      <a:noFill/>
                      <a:miter lim="800000"/>
                      <a:headEnd/>
                      <a:tailEnd/>
                    </a:ln>
                  </pic:spPr>
                </pic:pic>
              </a:graphicData>
            </a:graphic>
          </wp:inline>
        </w:drawing>
      </w:r>
    </w:p>
    <w:p w14:paraId="64D7C11B" w14:textId="77777777" w:rsidR="00527CA4" w:rsidRPr="00405A6B" w:rsidRDefault="00527CA4" w:rsidP="00690AE5">
      <w:pPr>
        <w:pStyle w:val="NormalWeb"/>
        <w:spacing w:before="0" w:beforeAutospacing="0" w:after="0" w:afterAutospacing="0"/>
        <w:jc w:val="center"/>
        <w:rPr>
          <w:bCs/>
          <w:color w:val="404040"/>
          <w:lang w:val="az-Latn-AZ"/>
        </w:rPr>
      </w:pPr>
    </w:p>
    <w:p w14:paraId="451A0314" w14:textId="77777777" w:rsidR="00527CA4" w:rsidRPr="00405A6B" w:rsidRDefault="00527CA4" w:rsidP="006C1E0A">
      <w:pPr>
        <w:pStyle w:val="NormalWeb"/>
        <w:numPr>
          <w:ilvl w:val="3"/>
          <w:numId w:val="12"/>
        </w:numPr>
        <w:spacing w:before="120" w:beforeAutospacing="0" w:after="0" w:afterAutospacing="0"/>
        <w:ind w:left="284" w:hanging="284"/>
        <w:jc w:val="both"/>
        <w:rPr>
          <w:bCs/>
          <w:color w:val="404040"/>
          <w:lang w:val="az-Latn-AZ"/>
        </w:rPr>
      </w:pPr>
      <w:r w:rsidRPr="00405A6B">
        <w:rPr>
          <w:bCs/>
          <w:color w:val="404040"/>
          <w:lang w:val="az-Latn-AZ"/>
        </w:rPr>
        <w:t xml:space="preserve">Hal sətrindən </w:t>
      </w:r>
      <w:r w:rsidRPr="00405A6B">
        <w:rPr>
          <w:b/>
          <w:bCs/>
          <w:color w:val="404040"/>
          <w:lang w:val="az-Latn-AZ"/>
        </w:rPr>
        <w:t>Osnap</w:t>
      </w:r>
      <w:r w:rsidRPr="00405A6B">
        <w:rPr>
          <w:bCs/>
          <w:color w:val="404040"/>
          <w:lang w:val="az-Latn-AZ"/>
        </w:rPr>
        <w:t xml:space="preserve"> qoşulur, üzərində sağ düymə açılan siyahıdan </w:t>
      </w:r>
      <w:r w:rsidRPr="00FE743E">
        <w:rPr>
          <w:b/>
          <w:bCs/>
          <w:color w:val="404040"/>
          <w:lang w:val="az-Latn-AZ"/>
        </w:rPr>
        <w:t>settings</w:t>
      </w:r>
      <w:r w:rsidRPr="00405A6B">
        <w:rPr>
          <w:bCs/>
          <w:color w:val="404040"/>
          <w:lang w:val="az-Latn-AZ"/>
        </w:rPr>
        <w:t xml:space="preserve"> seçilir və açılan lövhədən yalnız </w:t>
      </w:r>
      <w:r w:rsidRPr="00405A6B">
        <w:rPr>
          <w:b/>
          <w:bCs/>
          <w:color w:val="404040"/>
          <w:lang w:val="az-Latn-AZ"/>
        </w:rPr>
        <w:t>endpoint, intersection</w:t>
      </w:r>
      <w:r w:rsidRPr="00405A6B">
        <w:rPr>
          <w:bCs/>
          <w:color w:val="404040"/>
          <w:lang w:val="az-Latn-AZ"/>
        </w:rPr>
        <w:t xml:space="preserve"> açarları qoşulur.</w:t>
      </w:r>
    </w:p>
    <w:p w14:paraId="20C1A73F" w14:textId="2B3EB81F" w:rsidR="00C02120" w:rsidRPr="00405A6B" w:rsidRDefault="00C02120" w:rsidP="00527CA4">
      <w:pPr>
        <w:pStyle w:val="NormalWeb"/>
        <w:spacing w:before="120" w:beforeAutospacing="0" w:after="0" w:afterAutospacing="0"/>
        <w:jc w:val="both"/>
        <w:rPr>
          <w:bCs/>
          <w:color w:val="404040"/>
          <w:lang w:val="az-Latn-AZ"/>
        </w:rPr>
      </w:pPr>
      <w:r w:rsidRPr="00405A6B">
        <w:rPr>
          <w:bCs/>
          <w:color w:val="404040"/>
          <w:lang w:val="az-Latn-AZ"/>
        </w:rPr>
        <w:t xml:space="preserve">6. Hal sətrindən </w:t>
      </w:r>
      <w:r w:rsidRPr="00405A6B">
        <w:rPr>
          <w:b/>
          <w:bCs/>
          <w:color w:val="404040"/>
          <w:lang w:val="az-Latn-AZ"/>
        </w:rPr>
        <w:t>Otrack</w:t>
      </w:r>
      <w:r w:rsidRPr="00405A6B">
        <w:rPr>
          <w:bCs/>
          <w:color w:val="404040"/>
          <w:lang w:val="az-Latn-AZ"/>
        </w:rPr>
        <w:t xml:space="preserve"> qoşulur.</w:t>
      </w:r>
      <w:r w:rsidR="00527CA4" w:rsidRPr="00405A6B">
        <w:rPr>
          <w:bCs/>
          <w:color w:val="404040"/>
          <w:lang w:val="az-Latn-AZ"/>
        </w:rPr>
        <w:t xml:space="preserve"> </w:t>
      </w:r>
      <w:r w:rsidRPr="00405A6B">
        <w:rPr>
          <w:bCs/>
          <w:color w:val="404040"/>
          <w:lang w:val="az-Latn-AZ"/>
        </w:rPr>
        <w:t>Digərləri ləğv edilir.</w:t>
      </w:r>
    </w:p>
    <w:p w14:paraId="4039DC66" w14:textId="08C202F7" w:rsidR="00C02120" w:rsidRPr="00405A6B" w:rsidRDefault="00C02120" w:rsidP="00527CA4">
      <w:pPr>
        <w:pStyle w:val="NormalWeb"/>
        <w:spacing w:before="120" w:beforeAutospacing="0" w:after="120" w:afterAutospacing="0"/>
        <w:jc w:val="both"/>
        <w:rPr>
          <w:bCs/>
          <w:color w:val="404040"/>
          <w:lang w:val="az-Latn-AZ"/>
        </w:rPr>
      </w:pPr>
      <w:r w:rsidRPr="00405A6B">
        <w:rPr>
          <w:bCs/>
          <w:color w:val="404040"/>
          <w:lang w:val="az-Latn-AZ"/>
        </w:rPr>
        <w:t xml:space="preserve">7. </w:t>
      </w:r>
      <w:r w:rsidR="00A55C83" w:rsidRPr="00405A6B">
        <w:rPr>
          <w:bCs/>
          <w:color w:val="404040"/>
          <w:lang w:val="az-Latn-AZ"/>
        </w:rPr>
        <w:t xml:space="preserve">Ekrandan </w:t>
      </w:r>
      <w:r w:rsidR="00A55C83" w:rsidRPr="00405A6B">
        <w:rPr>
          <w:bCs/>
          <w:noProof/>
          <w:color w:val="404040"/>
          <w:lang w:val="tr-TR" w:eastAsia="tr-TR"/>
        </w:rPr>
        <w:drawing>
          <wp:inline distT="0" distB="0" distL="0" distR="0" wp14:anchorId="15F873C2" wp14:editId="4EC1E06D">
            <wp:extent cx="2026920" cy="1762774"/>
            <wp:effectExtent l="0" t="0" r="0" b="889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2034055" cy="1768979"/>
                    </a:xfrm>
                    <a:prstGeom prst="rect">
                      <a:avLst/>
                    </a:prstGeom>
                  </pic:spPr>
                </pic:pic>
              </a:graphicData>
            </a:graphic>
          </wp:inline>
        </w:drawing>
      </w:r>
      <w:r w:rsidRPr="00405A6B">
        <w:rPr>
          <w:bCs/>
          <w:noProof/>
          <w:color w:val="404040"/>
          <w:lang w:val="tr-TR" w:eastAsia="tr-TR"/>
        </w:rPr>
        <w:drawing>
          <wp:inline distT="0" distB="0" distL="0" distR="0" wp14:anchorId="76EC1353" wp14:editId="7ECBA563">
            <wp:extent cx="1146175" cy="182880"/>
            <wp:effectExtent l="19050" t="0" r="0" b="0"/>
            <wp:docPr id="27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11" cstate="print"/>
                    <a:srcRect/>
                    <a:stretch>
                      <a:fillRect/>
                    </a:stretch>
                  </pic:blipFill>
                  <pic:spPr bwMode="auto">
                    <a:xfrm>
                      <a:off x="0" y="0"/>
                      <a:ext cx="1146175" cy="182880"/>
                    </a:xfrm>
                    <a:prstGeom prst="rect">
                      <a:avLst/>
                    </a:prstGeom>
                    <a:noFill/>
                    <a:ln w="9525">
                      <a:noFill/>
                      <a:miter lim="800000"/>
                      <a:headEnd/>
                      <a:tailEnd/>
                    </a:ln>
                  </pic:spPr>
                </pic:pic>
              </a:graphicData>
            </a:graphic>
          </wp:inline>
        </w:drawing>
      </w:r>
      <w:r w:rsidRPr="00405A6B">
        <w:rPr>
          <w:bCs/>
          <w:color w:val="404040"/>
          <w:lang w:val="az-Latn-AZ"/>
        </w:rPr>
        <w:t xml:space="preserve"> seçilir.</w:t>
      </w:r>
    </w:p>
    <w:p w14:paraId="06C91DF5" w14:textId="43ABBE79" w:rsidR="00C02120" w:rsidRPr="00405A6B" w:rsidRDefault="00C02120" w:rsidP="00690AE5">
      <w:pPr>
        <w:pStyle w:val="NormalWeb"/>
        <w:spacing w:before="0" w:beforeAutospacing="0" w:after="0" w:afterAutospacing="0"/>
        <w:jc w:val="both"/>
        <w:rPr>
          <w:bCs/>
          <w:color w:val="404040"/>
          <w:lang w:val="az-Latn-AZ"/>
        </w:rPr>
      </w:pPr>
      <w:r w:rsidRPr="00405A6B">
        <w:rPr>
          <w:bCs/>
          <w:color w:val="404040"/>
          <w:lang w:val="az-Latn-AZ"/>
        </w:rPr>
        <w:t xml:space="preserve">8. </w:t>
      </w:r>
      <w:r w:rsidR="006A0585" w:rsidRPr="00405A6B">
        <w:rPr>
          <w:bCs/>
          <w:color w:val="404040"/>
          <w:lang w:val="az-Latn-AZ"/>
        </w:rPr>
        <w:t>Ekrandan View controls</w:t>
      </w:r>
      <w:r w:rsidR="006A0585" w:rsidRPr="00405A6B">
        <w:rPr>
          <w:bCs/>
          <w:noProof/>
          <w:color w:val="404040"/>
          <w:lang w:val="tr-TR" w:eastAsia="tr-TR"/>
        </w:rPr>
        <w:drawing>
          <wp:inline distT="0" distB="0" distL="0" distR="0" wp14:anchorId="39510D80" wp14:editId="6594C777">
            <wp:extent cx="2072820" cy="922100"/>
            <wp:effectExtent l="0" t="0" r="381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2072820" cy="922100"/>
                    </a:xfrm>
                    <a:prstGeom prst="rect">
                      <a:avLst/>
                    </a:prstGeom>
                  </pic:spPr>
                </pic:pic>
              </a:graphicData>
            </a:graphic>
          </wp:inline>
        </w:drawing>
      </w:r>
      <w:r w:rsidR="006A0585" w:rsidRPr="00405A6B">
        <w:rPr>
          <w:bCs/>
          <w:color w:val="404040"/>
          <w:lang w:val="az-Latn-AZ"/>
        </w:rPr>
        <w:t xml:space="preserve"> siyahısından </w:t>
      </w:r>
      <w:r w:rsidR="006A0585" w:rsidRPr="00405A6B">
        <w:rPr>
          <w:b/>
          <w:bCs/>
          <w:color w:val="404040"/>
          <w:lang w:val="az-Latn-AZ"/>
        </w:rPr>
        <w:t>Top</w:t>
      </w:r>
      <w:r w:rsidR="006A0585" w:rsidRPr="00405A6B">
        <w:rPr>
          <w:bCs/>
          <w:color w:val="404040"/>
          <w:lang w:val="az-Latn-AZ"/>
        </w:rPr>
        <w:t xml:space="preserve"> </w:t>
      </w:r>
      <w:r w:rsidRPr="00405A6B">
        <w:rPr>
          <w:bCs/>
          <w:color w:val="404040"/>
          <w:lang w:val="az-Latn-AZ"/>
        </w:rPr>
        <w:t xml:space="preserve">seçilir. </w:t>
      </w:r>
    </w:p>
    <w:p w14:paraId="6C8EFEDE" w14:textId="697E54B0" w:rsidR="00C02120" w:rsidRPr="00405A6B" w:rsidRDefault="00C02120" w:rsidP="00527CA4">
      <w:pPr>
        <w:pStyle w:val="NormalWeb"/>
        <w:spacing w:before="120" w:beforeAutospacing="0" w:after="0" w:afterAutospacing="0"/>
        <w:jc w:val="both"/>
        <w:rPr>
          <w:bCs/>
          <w:color w:val="404040"/>
          <w:lang w:val="az-Latn-AZ"/>
        </w:rPr>
      </w:pPr>
      <w:r w:rsidRPr="00405A6B">
        <w:rPr>
          <w:bCs/>
          <w:color w:val="404040"/>
          <w:lang w:val="az-Latn-AZ"/>
        </w:rPr>
        <w:t xml:space="preserve">9. </w:t>
      </w:r>
      <w:r w:rsidR="00546F6D">
        <w:rPr>
          <w:bCs/>
          <w:color w:val="404040"/>
          <w:lang w:val="az-Latn-AZ"/>
        </w:rPr>
        <w:t>Əmrlər</w:t>
      </w:r>
      <w:r w:rsidR="00527CA4" w:rsidRPr="00405A6B">
        <w:rPr>
          <w:bCs/>
          <w:color w:val="404040"/>
          <w:lang w:val="az-Latn-AZ"/>
        </w:rPr>
        <w:t xml:space="preserve"> </w:t>
      </w:r>
      <w:r w:rsidRPr="00405A6B">
        <w:rPr>
          <w:bCs/>
          <w:color w:val="404040"/>
          <w:lang w:val="az-Latn-AZ"/>
        </w:rPr>
        <w:t xml:space="preserve">sətrinə </w:t>
      </w:r>
      <w:r w:rsidRPr="00405A6B">
        <w:rPr>
          <w:b/>
          <w:bCs/>
          <w:color w:val="404040"/>
          <w:lang w:val="az-Latn-AZ"/>
        </w:rPr>
        <w:t>UCSICON</w:t>
      </w:r>
      <w:r w:rsidRPr="00405A6B">
        <w:rPr>
          <w:bCs/>
          <w:color w:val="404040"/>
          <w:lang w:val="az-Latn-AZ"/>
        </w:rPr>
        <w:t xml:space="preserve"> sistem dəyişəni daxil edilib</w:t>
      </w:r>
      <w:r w:rsidR="00FE743E">
        <w:rPr>
          <w:bCs/>
          <w:color w:val="404040"/>
          <w:lang w:val="az-Latn-AZ"/>
        </w:rPr>
        <w:t>,</w:t>
      </w:r>
      <w:r w:rsidRPr="00405A6B">
        <w:rPr>
          <w:bCs/>
          <w:color w:val="404040"/>
          <w:lang w:val="az-Latn-AZ"/>
        </w:rPr>
        <w:t xml:space="preserve"> </w:t>
      </w:r>
      <w:r w:rsidRPr="00405A6B">
        <w:rPr>
          <w:b/>
          <w:bCs/>
          <w:color w:val="404040"/>
          <w:lang w:val="az-Latn-AZ"/>
        </w:rPr>
        <w:t>Enter</w:t>
      </w:r>
      <w:r w:rsidRPr="00405A6B">
        <w:rPr>
          <w:bCs/>
          <w:color w:val="404040"/>
          <w:lang w:val="az-Latn-AZ"/>
        </w:rPr>
        <w:t xml:space="preserve"> düyməsi vurulur. "</w:t>
      </w:r>
      <w:r w:rsidRPr="00405A6B">
        <w:rPr>
          <w:b/>
          <w:bCs/>
          <w:color w:val="404040"/>
          <w:lang w:val="az-Latn-AZ"/>
        </w:rPr>
        <w:t>1</w:t>
      </w:r>
      <w:r w:rsidRPr="00405A6B">
        <w:rPr>
          <w:bCs/>
          <w:color w:val="404040"/>
          <w:lang w:val="az-Latn-AZ"/>
        </w:rPr>
        <w:t>" daxil edib</w:t>
      </w:r>
      <w:r w:rsidR="002E4FC9">
        <w:rPr>
          <w:bCs/>
          <w:color w:val="404040"/>
          <w:lang w:val="az-Latn-AZ"/>
        </w:rPr>
        <w:t>,</w:t>
      </w:r>
      <w:r w:rsidRPr="00405A6B">
        <w:rPr>
          <w:bCs/>
          <w:color w:val="404040"/>
          <w:lang w:val="az-Latn-AZ"/>
        </w:rPr>
        <w:t xml:space="preserve"> yenidən </w:t>
      </w:r>
      <w:r w:rsidR="002E4FC9" w:rsidRPr="002E4FC9">
        <w:rPr>
          <w:b/>
          <w:bCs/>
          <w:color w:val="404040"/>
          <w:lang w:val="az-Latn-AZ"/>
        </w:rPr>
        <w:t>E</w:t>
      </w:r>
      <w:r w:rsidRPr="002E4FC9">
        <w:rPr>
          <w:b/>
          <w:bCs/>
          <w:color w:val="404040"/>
          <w:lang w:val="az-Latn-AZ"/>
        </w:rPr>
        <w:t xml:space="preserve">nter </w:t>
      </w:r>
      <w:r w:rsidRPr="00405A6B">
        <w:rPr>
          <w:bCs/>
          <w:color w:val="404040"/>
          <w:lang w:val="az-Latn-AZ"/>
        </w:rPr>
        <w:t>vurulur (koordinat sistemi yerini sol aşağı küncə dəyişir).</w:t>
      </w:r>
      <w:r w:rsidR="00CD23C0" w:rsidRPr="00405A6B">
        <w:rPr>
          <w:bCs/>
          <w:color w:val="404040"/>
          <w:lang w:val="az-Latn-AZ"/>
        </w:rPr>
        <w:t xml:space="preserve"> </w:t>
      </w:r>
      <w:r w:rsidR="00CD23C0" w:rsidRPr="002E4FC9">
        <w:rPr>
          <w:b/>
          <w:bCs/>
          <w:color w:val="404040"/>
          <w:lang w:val="az-Latn-AZ"/>
        </w:rPr>
        <w:t>Poly</w:t>
      </w:r>
      <w:r w:rsidR="00CD23C0" w:rsidRPr="002E4FC9">
        <w:rPr>
          <w:b/>
          <w:bCs/>
          <w:color w:val="404040"/>
          <w:lang w:val="az-Latn-AZ"/>
        </w:rPr>
        <w:softHyphen/>
        <w:t>li</w:t>
      </w:r>
      <w:r w:rsidR="00CD23C0" w:rsidRPr="002E4FC9">
        <w:rPr>
          <w:b/>
          <w:bCs/>
          <w:color w:val="404040"/>
          <w:lang w:val="az-Latn-AZ"/>
        </w:rPr>
        <w:softHyphen/>
        <w:t>ne</w:t>
      </w:r>
      <w:r w:rsidR="00CD23C0" w:rsidRPr="00405A6B">
        <w:rPr>
          <w:bCs/>
          <w:color w:val="404040"/>
          <w:lang w:val="az-Latn-AZ"/>
        </w:rPr>
        <w:t xml:space="preserve"> əmri</w:t>
      </w:r>
      <w:r w:rsidR="00FE743E">
        <w:rPr>
          <w:bCs/>
          <w:color w:val="404040"/>
          <w:lang w:val="az-Latn-AZ"/>
        </w:rPr>
        <w:t xml:space="preserve"> i</w:t>
      </w:r>
      <w:r w:rsidR="00CD23C0" w:rsidRPr="00405A6B">
        <w:rPr>
          <w:bCs/>
          <w:color w:val="404040"/>
          <w:lang w:val="az-Latn-AZ"/>
        </w:rPr>
        <w:t>lə cizgidə verilmiş ölçülərlə, birinci mərtəbənin planının orta xətti çəkilir.</w:t>
      </w:r>
    </w:p>
    <w:p w14:paraId="76FECD8C" w14:textId="79D73F51" w:rsidR="00CD23C0" w:rsidRPr="00405A6B" w:rsidRDefault="00CD23C0" w:rsidP="00527CA4">
      <w:pPr>
        <w:pStyle w:val="NormalWeb"/>
        <w:spacing w:before="120" w:beforeAutospacing="0" w:after="0" w:afterAutospacing="0"/>
        <w:jc w:val="both"/>
        <w:rPr>
          <w:bCs/>
          <w:color w:val="404040"/>
          <w:lang w:val="az-Latn-AZ"/>
        </w:rPr>
      </w:pPr>
      <w:r w:rsidRPr="00405A6B">
        <w:rPr>
          <w:bCs/>
          <w:noProof/>
          <w:color w:val="404040"/>
          <w:lang w:val="tr-TR" w:eastAsia="tr-TR"/>
        </w:rPr>
        <w:lastRenderedPageBreak/>
        <w:drawing>
          <wp:anchor distT="0" distB="0" distL="114300" distR="114300" simplePos="0" relativeHeight="252134400" behindDoc="0" locked="0" layoutInCell="1" allowOverlap="1" wp14:anchorId="1EAFA770" wp14:editId="17B50DDA">
            <wp:simplePos x="0" y="0"/>
            <wp:positionH relativeFrom="margin">
              <wp:posOffset>912495</wp:posOffset>
            </wp:positionH>
            <wp:positionV relativeFrom="paragraph">
              <wp:posOffset>82550</wp:posOffset>
            </wp:positionV>
            <wp:extent cx="2952750" cy="3193415"/>
            <wp:effectExtent l="0" t="0" r="0" b="6985"/>
            <wp:wrapSquare wrapText="bothSides"/>
            <wp:docPr id="54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45" cstate="print"/>
                    <a:srcRect/>
                    <a:stretch>
                      <a:fillRect/>
                    </a:stretch>
                  </pic:blipFill>
                  <pic:spPr bwMode="auto">
                    <a:xfrm>
                      <a:off x="0" y="0"/>
                      <a:ext cx="2952750" cy="31934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45D6864" w14:textId="38F84E7D" w:rsidR="00CD23C0" w:rsidRPr="00405A6B" w:rsidRDefault="00CD23C0" w:rsidP="00527CA4">
      <w:pPr>
        <w:pStyle w:val="NormalWeb"/>
        <w:spacing w:before="120" w:beforeAutospacing="0" w:after="0" w:afterAutospacing="0"/>
        <w:jc w:val="both"/>
        <w:rPr>
          <w:bCs/>
          <w:color w:val="404040"/>
          <w:lang w:val="az-Latn-AZ"/>
        </w:rPr>
      </w:pPr>
    </w:p>
    <w:p w14:paraId="1E477C0C" w14:textId="03B3248F" w:rsidR="00CD23C0" w:rsidRPr="00405A6B" w:rsidRDefault="00CD23C0" w:rsidP="00527CA4">
      <w:pPr>
        <w:pStyle w:val="NormalWeb"/>
        <w:spacing w:before="120" w:beforeAutospacing="0" w:after="0" w:afterAutospacing="0"/>
        <w:jc w:val="both"/>
        <w:rPr>
          <w:bCs/>
          <w:color w:val="404040"/>
          <w:lang w:val="az-Latn-AZ"/>
        </w:rPr>
      </w:pPr>
    </w:p>
    <w:p w14:paraId="225FC7D9" w14:textId="3BDA3BF4" w:rsidR="00CD23C0" w:rsidRPr="00405A6B" w:rsidRDefault="00CD23C0" w:rsidP="00527CA4">
      <w:pPr>
        <w:pStyle w:val="NormalWeb"/>
        <w:spacing w:before="120" w:beforeAutospacing="0" w:after="0" w:afterAutospacing="0"/>
        <w:jc w:val="both"/>
        <w:rPr>
          <w:bCs/>
          <w:color w:val="404040"/>
          <w:lang w:val="az-Latn-AZ"/>
        </w:rPr>
      </w:pPr>
    </w:p>
    <w:p w14:paraId="5BF97E5B" w14:textId="77777777" w:rsidR="00CD23C0" w:rsidRPr="00405A6B" w:rsidRDefault="00CD23C0" w:rsidP="00527CA4">
      <w:pPr>
        <w:pStyle w:val="NormalWeb"/>
        <w:spacing w:before="120" w:beforeAutospacing="0" w:after="0" w:afterAutospacing="0"/>
        <w:jc w:val="both"/>
        <w:rPr>
          <w:bCs/>
          <w:color w:val="404040"/>
          <w:lang w:val="az-Latn-AZ"/>
        </w:rPr>
      </w:pPr>
    </w:p>
    <w:p w14:paraId="0EB69898" w14:textId="493A4F27" w:rsidR="00CD23C0" w:rsidRPr="00405A6B" w:rsidRDefault="00CD23C0" w:rsidP="00527CA4">
      <w:pPr>
        <w:pStyle w:val="NormalWeb"/>
        <w:spacing w:before="120" w:beforeAutospacing="0" w:after="0" w:afterAutospacing="0"/>
        <w:jc w:val="both"/>
        <w:rPr>
          <w:bCs/>
          <w:color w:val="404040"/>
          <w:lang w:val="az-Latn-AZ"/>
        </w:rPr>
      </w:pPr>
    </w:p>
    <w:p w14:paraId="5CBF4498" w14:textId="77777777" w:rsidR="00CD23C0" w:rsidRPr="00405A6B" w:rsidRDefault="00CD23C0" w:rsidP="00527CA4">
      <w:pPr>
        <w:pStyle w:val="NormalWeb"/>
        <w:spacing w:before="120" w:beforeAutospacing="0" w:after="0" w:afterAutospacing="0"/>
        <w:jc w:val="both"/>
        <w:rPr>
          <w:bCs/>
          <w:color w:val="404040"/>
          <w:lang w:val="az-Latn-AZ"/>
        </w:rPr>
      </w:pPr>
    </w:p>
    <w:p w14:paraId="719FB940" w14:textId="77777777" w:rsidR="00CD23C0" w:rsidRPr="00405A6B" w:rsidRDefault="00CD23C0" w:rsidP="00527CA4">
      <w:pPr>
        <w:pStyle w:val="NormalWeb"/>
        <w:spacing w:before="120" w:beforeAutospacing="0" w:after="0" w:afterAutospacing="0"/>
        <w:jc w:val="both"/>
        <w:rPr>
          <w:bCs/>
          <w:color w:val="404040"/>
          <w:lang w:val="az-Latn-AZ"/>
        </w:rPr>
      </w:pPr>
    </w:p>
    <w:p w14:paraId="55B1B7BE" w14:textId="2B26E153" w:rsidR="00CD23C0" w:rsidRPr="00405A6B" w:rsidRDefault="00CD23C0" w:rsidP="00527CA4">
      <w:pPr>
        <w:pStyle w:val="NormalWeb"/>
        <w:spacing w:before="120" w:beforeAutospacing="0" w:after="0" w:afterAutospacing="0"/>
        <w:jc w:val="both"/>
        <w:rPr>
          <w:bCs/>
          <w:color w:val="404040"/>
          <w:lang w:val="az-Latn-AZ"/>
        </w:rPr>
      </w:pPr>
    </w:p>
    <w:p w14:paraId="0D9F06B2" w14:textId="4278B44D" w:rsidR="00CD23C0" w:rsidRPr="00405A6B" w:rsidRDefault="00CD23C0" w:rsidP="00527CA4">
      <w:pPr>
        <w:pStyle w:val="NormalWeb"/>
        <w:spacing w:before="120" w:beforeAutospacing="0" w:after="0" w:afterAutospacing="0"/>
        <w:jc w:val="both"/>
        <w:rPr>
          <w:bCs/>
          <w:color w:val="404040"/>
          <w:lang w:val="az-Latn-AZ"/>
        </w:rPr>
      </w:pPr>
    </w:p>
    <w:p w14:paraId="2BA9CEC8" w14:textId="2AC66B55" w:rsidR="00CD23C0" w:rsidRPr="00405A6B" w:rsidRDefault="00CD23C0" w:rsidP="00527CA4">
      <w:pPr>
        <w:pStyle w:val="NormalWeb"/>
        <w:spacing w:before="120" w:beforeAutospacing="0" w:after="0" w:afterAutospacing="0"/>
        <w:jc w:val="both"/>
        <w:rPr>
          <w:bCs/>
          <w:color w:val="404040"/>
          <w:lang w:val="az-Latn-AZ"/>
        </w:rPr>
      </w:pPr>
    </w:p>
    <w:p w14:paraId="19106CCE" w14:textId="77777777" w:rsidR="00CD23C0" w:rsidRPr="00405A6B" w:rsidRDefault="00CD23C0" w:rsidP="00527CA4">
      <w:pPr>
        <w:pStyle w:val="NormalWeb"/>
        <w:spacing w:before="120" w:beforeAutospacing="0" w:after="0" w:afterAutospacing="0"/>
        <w:jc w:val="both"/>
        <w:rPr>
          <w:bCs/>
          <w:color w:val="404040"/>
          <w:lang w:val="az-Latn-AZ"/>
        </w:rPr>
      </w:pPr>
    </w:p>
    <w:p w14:paraId="51CC4428" w14:textId="77777777" w:rsidR="00CD23C0" w:rsidRPr="00405A6B" w:rsidRDefault="00CD23C0" w:rsidP="00527CA4">
      <w:pPr>
        <w:pStyle w:val="NormalWeb"/>
        <w:spacing w:before="120" w:beforeAutospacing="0" w:after="0" w:afterAutospacing="0"/>
        <w:jc w:val="both"/>
        <w:rPr>
          <w:bCs/>
          <w:color w:val="404040"/>
          <w:lang w:val="az-Latn-AZ"/>
        </w:rPr>
      </w:pPr>
    </w:p>
    <w:p w14:paraId="52CE2381" w14:textId="77777777" w:rsidR="00CD23C0" w:rsidRPr="00405A6B" w:rsidRDefault="00CD23C0" w:rsidP="00527CA4">
      <w:pPr>
        <w:pStyle w:val="NormalWeb"/>
        <w:spacing w:before="120" w:beforeAutospacing="0" w:after="120" w:afterAutospacing="0"/>
        <w:jc w:val="both"/>
        <w:rPr>
          <w:bCs/>
          <w:color w:val="404040"/>
          <w:lang w:val="az-Latn-AZ"/>
        </w:rPr>
      </w:pPr>
    </w:p>
    <w:p w14:paraId="44D473B3" w14:textId="6EEE9B71" w:rsidR="00C02120" w:rsidRPr="00405A6B" w:rsidRDefault="00C02120" w:rsidP="00527CA4">
      <w:pPr>
        <w:pStyle w:val="NormalWeb"/>
        <w:spacing w:before="120" w:beforeAutospacing="0" w:after="120" w:afterAutospacing="0"/>
        <w:jc w:val="both"/>
        <w:rPr>
          <w:bCs/>
          <w:color w:val="404040"/>
          <w:lang w:val="az-Latn-AZ"/>
        </w:rPr>
      </w:pPr>
      <w:r w:rsidRPr="00405A6B">
        <w:rPr>
          <w:bCs/>
          <w:color w:val="404040"/>
          <w:lang w:val="az-Latn-AZ"/>
        </w:rPr>
        <w:t xml:space="preserve">10. </w:t>
      </w:r>
      <w:r w:rsidRPr="00405A6B">
        <w:rPr>
          <w:bCs/>
          <w:noProof/>
          <w:color w:val="404040"/>
          <w:lang w:val="tr-TR" w:eastAsia="tr-TR"/>
        </w:rPr>
        <w:drawing>
          <wp:inline distT="0" distB="0" distL="0" distR="0" wp14:anchorId="13916BC8" wp14:editId="17E13412">
            <wp:extent cx="1657985" cy="170815"/>
            <wp:effectExtent l="19050" t="0" r="0" b="0"/>
            <wp:docPr id="321"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616" cstate="print"/>
                    <a:srcRect/>
                    <a:stretch>
                      <a:fillRect/>
                    </a:stretch>
                  </pic:blipFill>
                  <pic:spPr bwMode="auto">
                    <a:xfrm>
                      <a:off x="0" y="0"/>
                      <a:ext cx="1657985" cy="170815"/>
                    </a:xfrm>
                    <a:prstGeom prst="rect">
                      <a:avLst/>
                    </a:prstGeom>
                    <a:noFill/>
                    <a:ln w="9525">
                      <a:noFill/>
                      <a:miter lim="800000"/>
                      <a:headEnd/>
                      <a:tailEnd/>
                    </a:ln>
                  </pic:spPr>
                </pic:pic>
              </a:graphicData>
            </a:graphic>
          </wp:inline>
        </w:drawing>
      </w:r>
      <w:r w:rsidRPr="00405A6B">
        <w:rPr>
          <w:bCs/>
          <w:color w:val="404040"/>
          <w:lang w:val="az-Latn-AZ"/>
        </w:rPr>
        <w:t xml:space="preserve"> </w:t>
      </w:r>
      <w:r w:rsidR="00527CA4" w:rsidRPr="00405A6B">
        <w:rPr>
          <w:bCs/>
          <w:color w:val="404040"/>
          <w:lang w:val="az-Latn-AZ"/>
        </w:rPr>
        <w:t xml:space="preserve">işçi </w:t>
      </w:r>
      <w:r w:rsidRPr="00405A6B">
        <w:rPr>
          <w:bCs/>
          <w:color w:val="404040"/>
          <w:lang w:val="az-Latn-AZ"/>
        </w:rPr>
        <w:t>sahəni təyin edək.</w:t>
      </w:r>
    </w:p>
    <w:p w14:paraId="256766FB" w14:textId="1999B8A9" w:rsidR="00C02120" w:rsidRPr="00405A6B" w:rsidRDefault="00C02120" w:rsidP="00690AE5">
      <w:pPr>
        <w:pStyle w:val="NormalWeb"/>
        <w:spacing w:before="0" w:beforeAutospacing="0" w:after="0" w:afterAutospacing="0"/>
        <w:jc w:val="both"/>
        <w:rPr>
          <w:lang w:val="az-Latn-AZ"/>
        </w:rPr>
      </w:pPr>
      <w:r w:rsidRPr="00405A6B">
        <w:rPr>
          <w:bCs/>
          <w:color w:val="404040"/>
          <w:lang w:val="az-Latn-AZ"/>
        </w:rPr>
        <w:t xml:space="preserve">11. </w:t>
      </w:r>
      <w:r w:rsidR="006A0585" w:rsidRPr="00405A6B">
        <w:rPr>
          <w:b/>
          <w:bCs/>
          <w:color w:val="404040"/>
          <w:lang w:val="az-Latn-AZ"/>
        </w:rPr>
        <w:t>Visualize (</w:t>
      </w:r>
      <w:r w:rsidR="006A0585" w:rsidRPr="00405A6B">
        <w:rPr>
          <w:bCs/>
          <w:color w:val="404040"/>
          <w:lang w:val="az-Latn-AZ"/>
        </w:rPr>
        <w:t>vizualizasiya</w:t>
      </w:r>
      <w:r w:rsidR="006A0585" w:rsidRPr="00405A6B">
        <w:rPr>
          <w:b/>
          <w:bCs/>
          <w:color w:val="404040"/>
          <w:lang w:val="az-Latn-AZ"/>
        </w:rPr>
        <w:t>)</w:t>
      </w:r>
      <w:r w:rsidRPr="00405A6B">
        <w:rPr>
          <w:lang w:val="az-Latn-AZ"/>
        </w:rPr>
        <w:t xml:space="preserve"> </w:t>
      </w:r>
      <w:r w:rsidR="006A0585" w:rsidRPr="00405A6B">
        <w:rPr>
          <w:lang w:val="az-Latn-AZ"/>
        </w:rPr>
        <w:t xml:space="preserve">menyusunun </w:t>
      </w:r>
      <w:r w:rsidR="006A0585" w:rsidRPr="00405A6B">
        <w:rPr>
          <w:b/>
          <w:lang w:val="az-Latn-AZ"/>
        </w:rPr>
        <w:t>Visual Styles</w:t>
      </w:r>
      <w:r w:rsidR="006A0585" w:rsidRPr="00405A6B">
        <w:rPr>
          <w:lang w:val="az-Latn-AZ"/>
        </w:rPr>
        <w:t xml:space="preserve"> (vizualizasi</w:t>
      </w:r>
      <w:r w:rsidR="0086041E">
        <w:rPr>
          <w:lang w:val="az-Latn-AZ"/>
        </w:rPr>
        <w:t>y</w:t>
      </w:r>
      <w:r w:rsidR="006A0585" w:rsidRPr="00405A6B">
        <w:rPr>
          <w:lang w:val="az-Latn-AZ"/>
        </w:rPr>
        <w:t xml:space="preserve">a stilləri) </w:t>
      </w:r>
      <w:r w:rsidRPr="00405A6B">
        <w:rPr>
          <w:lang w:val="az-Latn-AZ"/>
        </w:rPr>
        <w:t xml:space="preserve">lövhəsindən birinci sətirdən </w:t>
      </w:r>
      <w:r w:rsidRPr="00405A6B">
        <w:rPr>
          <w:noProof/>
          <w:lang w:val="tr-TR" w:eastAsia="tr-TR"/>
        </w:rPr>
        <w:drawing>
          <wp:inline distT="0" distB="0" distL="0" distR="0" wp14:anchorId="609C229D" wp14:editId="35976225">
            <wp:extent cx="1146175" cy="182880"/>
            <wp:effectExtent l="19050" t="0" r="0" b="0"/>
            <wp:docPr id="325"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617" cstate="print"/>
                    <a:srcRect/>
                    <a:stretch>
                      <a:fillRect/>
                    </a:stretch>
                  </pic:blipFill>
                  <pic:spPr bwMode="auto">
                    <a:xfrm>
                      <a:off x="0" y="0"/>
                      <a:ext cx="1146175" cy="182880"/>
                    </a:xfrm>
                    <a:prstGeom prst="rect">
                      <a:avLst/>
                    </a:prstGeom>
                    <a:noFill/>
                    <a:ln w="9525">
                      <a:noFill/>
                      <a:miter lim="800000"/>
                      <a:headEnd/>
                      <a:tailEnd/>
                    </a:ln>
                  </pic:spPr>
                </pic:pic>
              </a:graphicData>
            </a:graphic>
          </wp:inline>
        </w:drawing>
      </w:r>
      <w:r w:rsidRPr="00405A6B">
        <w:rPr>
          <w:lang w:val="az-Latn-AZ"/>
        </w:rPr>
        <w:t xml:space="preserve"> seçilir.</w:t>
      </w:r>
    </w:p>
    <w:p w14:paraId="0AE67391" w14:textId="3829CA70" w:rsidR="00C02120" w:rsidRPr="00405A6B" w:rsidRDefault="00C02120" w:rsidP="00527CA4">
      <w:pPr>
        <w:pStyle w:val="NormalWeb"/>
        <w:spacing w:before="120" w:beforeAutospacing="0" w:after="0" w:afterAutospacing="0"/>
        <w:jc w:val="both"/>
        <w:rPr>
          <w:lang w:val="az-Latn-AZ"/>
        </w:rPr>
      </w:pPr>
      <w:r w:rsidRPr="00405A6B">
        <w:rPr>
          <w:lang w:val="az-Latn-AZ"/>
        </w:rPr>
        <w:t xml:space="preserve">12. </w:t>
      </w:r>
      <w:r w:rsidRPr="00405A6B">
        <w:rPr>
          <w:b/>
          <w:bCs/>
          <w:color w:val="404040"/>
          <w:lang w:val="az-Latn-AZ"/>
        </w:rPr>
        <w:t>Vie</w:t>
      </w:r>
      <w:r w:rsidRPr="00405A6B">
        <w:rPr>
          <w:b/>
          <w:lang w:val="az-Latn-AZ"/>
        </w:rPr>
        <w:t>w</w:t>
      </w:r>
      <w:r w:rsidRPr="00405A6B">
        <w:rPr>
          <w:lang w:val="az-Latn-AZ"/>
        </w:rPr>
        <w:t xml:space="preserve"> </w:t>
      </w:r>
      <w:r w:rsidR="00CD23C0" w:rsidRPr="00405A6B">
        <w:rPr>
          <w:lang w:val="az-Latn-AZ"/>
        </w:rPr>
        <w:t xml:space="preserve">menyusunun </w:t>
      </w:r>
      <w:r w:rsidR="00CD23C0" w:rsidRPr="00405A6B">
        <w:rPr>
          <w:b/>
          <w:lang w:val="az-Latn-AZ"/>
        </w:rPr>
        <w:t xml:space="preserve">Named </w:t>
      </w:r>
      <w:r w:rsidR="00CD23C0" w:rsidRPr="00405A6B">
        <w:rPr>
          <w:b/>
          <w:bCs/>
          <w:color w:val="404040"/>
          <w:lang w:val="az-Latn-AZ"/>
        </w:rPr>
        <w:t>Vie</w:t>
      </w:r>
      <w:r w:rsidR="00CD23C0" w:rsidRPr="00405A6B">
        <w:rPr>
          <w:b/>
          <w:lang w:val="az-Latn-AZ"/>
        </w:rPr>
        <w:t xml:space="preserve">ws </w:t>
      </w:r>
      <w:r w:rsidRPr="00405A6B">
        <w:rPr>
          <w:lang w:val="az-Latn-AZ"/>
        </w:rPr>
        <w:t xml:space="preserve">lövhəsindən </w:t>
      </w:r>
      <w:r w:rsidR="00CD23C0" w:rsidRPr="00405A6B">
        <w:rPr>
          <w:lang w:val="az-Latn-AZ"/>
        </w:rPr>
        <w:t>birinci</w:t>
      </w:r>
      <w:r w:rsidRPr="00405A6B">
        <w:rPr>
          <w:lang w:val="az-Latn-AZ"/>
        </w:rPr>
        <w:t xml:space="preserve"> sətirdən  </w:t>
      </w:r>
      <w:r w:rsidRPr="00405A6B">
        <w:rPr>
          <w:noProof/>
          <w:lang w:val="tr-TR" w:eastAsia="tr-TR"/>
        </w:rPr>
        <w:drawing>
          <wp:inline distT="0" distB="0" distL="0" distR="0" wp14:anchorId="5BD18F7C" wp14:editId="0B9CE37C">
            <wp:extent cx="1121410" cy="164465"/>
            <wp:effectExtent l="19050" t="0" r="2540" b="0"/>
            <wp:docPr id="33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46" cstate="print"/>
                    <a:srcRect/>
                    <a:stretch>
                      <a:fillRect/>
                    </a:stretch>
                  </pic:blipFill>
                  <pic:spPr bwMode="auto">
                    <a:xfrm>
                      <a:off x="0" y="0"/>
                      <a:ext cx="1121410" cy="164465"/>
                    </a:xfrm>
                    <a:prstGeom prst="rect">
                      <a:avLst/>
                    </a:prstGeom>
                    <a:noFill/>
                    <a:ln w="9525">
                      <a:noFill/>
                      <a:miter lim="800000"/>
                      <a:headEnd/>
                      <a:tailEnd/>
                    </a:ln>
                  </pic:spPr>
                </pic:pic>
              </a:graphicData>
            </a:graphic>
          </wp:inline>
        </w:drawing>
      </w:r>
      <w:r w:rsidR="0094409A" w:rsidRPr="00405A6B">
        <w:rPr>
          <w:lang w:val="az-Latn-AZ"/>
        </w:rPr>
        <w:t xml:space="preserve"> </w:t>
      </w:r>
      <w:r w:rsidRPr="00405A6B">
        <w:rPr>
          <w:lang w:val="az-Latn-AZ"/>
        </w:rPr>
        <w:t>seçilir.</w:t>
      </w:r>
    </w:p>
    <w:p w14:paraId="45EC46FC" w14:textId="1498C614" w:rsidR="00C02120" w:rsidRPr="00405A6B" w:rsidRDefault="00C02120" w:rsidP="00690AE5">
      <w:pPr>
        <w:pStyle w:val="NormalWeb"/>
        <w:spacing w:before="0" w:beforeAutospacing="0" w:after="0" w:afterAutospacing="0"/>
        <w:jc w:val="both"/>
        <w:rPr>
          <w:bCs/>
          <w:color w:val="404040"/>
          <w:lang w:val="az-Latn-AZ"/>
        </w:rPr>
      </w:pPr>
      <w:r w:rsidRPr="00405A6B">
        <w:rPr>
          <w:lang w:val="az-Latn-AZ"/>
        </w:rPr>
        <w:t xml:space="preserve">13. </w:t>
      </w:r>
      <w:r w:rsidRPr="00405A6B">
        <w:rPr>
          <w:noProof/>
          <w:lang w:val="tr-TR" w:eastAsia="tr-TR"/>
        </w:rPr>
        <w:drawing>
          <wp:inline distT="0" distB="0" distL="0" distR="0" wp14:anchorId="21295AB2" wp14:editId="1CCFCECF">
            <wp:extent cx="189230" cy="170815"/>
            <wp:effectExtent l="19050" t="0" r="1270" b="0"/>
            <wp:docPr id="33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0" cstate="print"/>
                    <a:srcRect/>
                    <a:stretch>
                      <a:fillRect/>
                    </a:stretch>
                  </pic:blipFill>
                  <pic:spPr bwMode="auto">
                    <a:xfrm>
                      <a:off x="0" y="0"/>
                      <a:ext cx="189230" cy="170815"/>
                    </a:xfrm>
                    <a:prstGeom prst="rect">
                      <a:avLst/>
                    </a:prstGeom>
                    <a:noFill/>
                    <a:ln w="9525">
                      <a:noFill/>
                      <a:miter lim="800000"/>
                      <a:headEnd/>
                      <a:tailEnd/>
                    </a:ln>
                  </pic:spPr>
                </pic:pic>
              </a:graphicData>
            </a:graphic>
          </wp:inline>
        </w:drawing>
      </w:r>
      <w:r w:rsidRPr="00405A6B">
        <w:rPr>
          <w:bCs/>
          <w:color w:val="404040"/>
          <w:lang w:val="az-Latn-AZ"/>
        </w:rPr>
        <w:t xml:space="preserve"> P</w:t>
      </w:r>
      <w:r w:rsidRPr="00405A6B">
        <w:rPr>
          <w:b/>
          <w:bCs/>
          <w:color w:val="404040"/>
          <w:lang w:val="az-Latn-AZ"/>
        </w:rPr>
        <w:t>olysolid</w:t>
      </w:r>
      <w:r w:rsidRPr="00405A6B">
        <w:rPr>
          <w:bCs/>
          <w:color w:val="404040"/>
          <w:lang w:val="az-Latn-AZ"/>
        </w:rPr>
        <w:t xml:space="preserve"> işə salınır və alt</w:t>
      </w:r>
      <w:r w:rsidR="00546F6D">
        <w:rPr>
          <w:bCs/>
          <w:color w:val="404040"/>
          <w:lang w:val="az-Latn-AZ"/>
        </w:rPr>
        <w:t>əmrlər</w:t>
      </w:r>
      <w:r w:rsidRPr="00405A6B">
        <w:rPr>
          <w:bCs/>
          <w:color w:val="404040"/>
          <w:lang w:val="az-Latn-AZ"/>
        </w:rPr>
        <w:t xml:space="preserve"> daxil edilir. </w:t>
      </w:r>
    </w:p>
    <w:p w14:paraId="146C0C10" w14:textId="77777777" w:rsidR="00C02120" w:rsidRPr="00405A6B" w:rsidRDefault="00C02120" w:rsidP="00690AE5">
      <w:pPr>
        <w:pStyle w:val="NormalWeb"/>
        <w:spacing w:before="0" w:beforeAutospacing="0" w:after="0" w:afterAutospacing="0"/>
        <w:jc w:val="both"/>
        <w:rPr>
          <w:lang w:val="az-Latn-AZ"/>
        </w:rPr>
      </w:pPr>
      <w:r w:rsidRPr="00405A6B">
        <w:rPr>
          <w:lang w:val="az-Latn-AZ"/>
        </w:rPr>
        <w:t xml:space="preserve">Specify start point or[Object/Height/Width/Justify]&lt;Object&gt;: H </w:t>
      </w:r>
      <w:r w:rsidRPr="00405A6B">
        <w:rPr>
          <w:i/>
          <w:lang w:val="az-Latn-AZ"/>
        </w:rPr>
        <w:t>(hündürlük)&lt;&gt;</w:t>
      </w:r>
    </w:p>
    <w:p w14:paraId="1017857A" w14:textId="77777777" w:rsidR="00C02120" w:rsidRPr="00405A6B" w:rsidRDefault="00C02120" w:rsidP="00690AE5">
      <w:pPr>
        <w:pStyle w:val="NormalWeb"/>
        <w:spacing w:before="0" w:beforeAutospacing="0" w:after="0" w:afterAutospacing="0"/>
        <w:jc w:val="both"/>
        <w:rPr>
          <w:lang w:val="az-Latn-AZ"/>
        </w:rPr>
      </w:pPr>
      <w:r w:rsidRPr="00405A6B">
        <w:rPr>
          <w:lang w:val="az-Latn-AZ"/>
        </w:rPr>
        <w:t>Specify height &lt;80.0000&gt;: 3000 &lt;&gt;</w:t>
      </w:r>
    </w:p>
    <w:p w14:paraId="71684D9E" w14:textId="77777777" w:rsidR="00C02120" w:rsidRPr="00405A6B" w:rsidRDefault="00C02120" w:rsidP="00690AE5">
      <w:pPr>
        <w:pStyle w:val="NormalWeb"/>
        <w:spacing w:before="0" w:beforeAutospacing="0" w:after="0" w:afterAutospacing="0"/>
        <w:jc w:val="both"/>
        <w:rPr>
          <w:lang w:val="az-Latn-AZ"/>
        </w:rPr>
      </w:pPr>
      <w:r w:rsidRPr="00405A6B">
        <w:rPr>
          <w:lang w:val="az-Latn-AZ"/>
        </w:rPr>
        <w:t>Height = 3000.0000, Width = 5.0000, Justification = Center</w:t>
      </w:r>
    </w:p>
    <w:p w14:paraId="49769E5C" w14:textId="07C34923" w:rsidR="00C02120" w:rsidRPr="00405A6B" w:rsidRDefault="00C02120" w:rsidP="00690AE5">
      <w:pPr>
        <w:pStyle w:val="NormalWeb"/>
        <w:spacing w:before="0" w:beforeAutospacing="0" w:after="0" w:afterAutospacing="0"/>
        <w:jc w:val="both"/>
        <w:rPr>
          <w:lang w:val="az-Latn-AZ"/>
        </w:rPr>
      </w:pPr>
      <w:r w:rsidRPr="00405A6B">
        <w:rPr>
          <w:lang w:val="az-Latn-AZ"/>
        </w:rPr>
        <w:t xml:space="preserve">Specify start point or [Object/Height/Width/Justify] &lt;Object&gt;: W </w:t>
      </w:r>
      <w:r w:rsidRPr="00405A6B">
        <w:rPr>
          <w:i/>
          <w:lang w:val="az-Latn-AZ"/>
        </w:rPr>
        <w:t>(qalınlıq)&lt;&gt;</w:t>
      </w:r>
    </w:p>
    <w:p w14:paraId="43E9613C" w14:textId="4773BED1" w:rsidR="00C02120" w:rsidRPr="00405A6B" w:rsidRDefault="00C02120" w:rsidP="00690AE5">
      <w:pPr>
        <w:pStyle w:val="NormalWeb"/>
        <w:spacing w:before="0" w:beforeAutospacing="0" w:after="0" w:afterAutospacing="0"/>
        <w:jc w:val="both"/>
        <w:rPr>
          <w:lang w:val="az-Latn-AZ"/>
        </w:rPr>
      </w:pPr>
      <w:r w:rsidRPr="00405A6B">
        <w:rPr>
          <w:lang w:val="az-Latn-AZ"/>
        </w:rPr>
        <w:t>Specify width &lt;5.0000&gt;: 400&lt;&gt;</w:t>
      </w:r>
    </w:p>
    <w:tbl>
      <w:tblPr>
        <w:tblStyle w:val="TableGrid"/>
        <w:tblW w:w="0" w:type="auto"/>
        <w:tblLook w:val="04A0" w:firstRow="1" w:lastRow="0" w:firstColumn="1" w:lastColumn="0" w:noHBand="0" w:noVBand="1"/>
      </w:tblPr>
      <w:tblGrid>
        <w:gridCol w:w="6374"/>
        <w:gridCol w:w="3255"/>
      </w:tblGrid>
      <w:tr w:rsidR="003077EA" w:rsidRPr="001A63FD" w14:paraId="63047A8C" w14:textId="77777777" w:rsidTr="0025422F">
        <w:tc>
          <w:tcPr>
            <w:tcW w:w="6374" w:type="dxa"/>
          </w:tcPr>
          <w:p w14:paraId="3FD02B9C" w14:textId="77777777" w:rsidR="0025422F" w:rsidRPr="00405A6B" w:rsidRDefault="0025422F" w:rsidP="0025422F">
            <w:pPr>
              <w:pStyle w:val="NormalWeb"/>
              <w:spacing w:before="0" w:beforeAutospacing="0" w:after="0" w:afterAutospacing="0"/>
              <w:ind w:left="-120"/>
              <w:jc w:val="both"/>
              <w:rPr>
                <w:lang w:val="az-Latn-AZ"/>
              </w:rPr>
            </w:pPr>
            <w:r w:rsidRPr="00405A6B">
              <w:rPr>
                <w:lang w:val="az-Latn-AZ"/>
              </w:rPr>
              <w:t>Height = 3000.0000, Width = 400.0000, Justification = Center</w:t>
            </w:r>
          </w:p>
          <w:p w14:paraId="3025DE3C" w14:textId="77777777" w:rsidR="0025422F" w:rsidRPr="00405A6B" w:rsidRDefault="0025422F" w:rsidP="0025422F">
            <w:pPr>
              <w:pStyle w:val="NormalWeb"/>
              <w:spacing w:before="0" w:beforeAutospacing="0" w:after="0" w:afterAutospacing="0"/>
              <w:ind w:left="-120"/>
              <w:jc w:val="both"/>
              <w:rPr>
                <w:lang w:val="az-Latn-AZ"/>
              </w:rPr>
            </w:pPr>
            <w:r w:rsidRPr="00405A6B">
              <w:rPr>
                <w:lang w:val="az-Latn-AZ"/>
              </w:rPr>
              <w:t>Specify start point or [Object/Height/Width/Justify] &lt;Object&gt;: J (düzləndirmə) &lt;&gt;</w:t>
            </w:r>
          </w:p>
          <w:p w14:paraId="3573E6BC" w14:textId="77777777" w:rsidR="0025422F" w:rsidRPr="00405A6B" w:rsidRDefault="0025422F" w:rsidP="0025422F">
            <w:pPr>
              <w:pStyle w:val="NormalWeb"/>
              <w:spacing w:before="0" w:beforeAutospacing="0" w:after="0" w:afterAutospacing="0"/>
              <w:ind w:left="-120"/>
              <w:jc w:val="both"/>
              <w:rPr>
                <w:lang w:val="az-Latn-AZ"/>
              </w:rPr>
            </w:pPr>
            <w:r w:rsidRPr="00405A6B">
              <w:rPr>
                <w:lang w:val="az-Latn-AZ"/>
              </w:rPr>
              <w:t>Enter justification [Left/Center/Right] &lt;Center&gt;: C (orta xətt) &lt;&gt;</w:t>
            </w:r>
          </w:p>
          <w:p w14:paraId="3F620056" w14:textId="5D20268D" w:rsidR="003077EA" w:rsidRPr="00405A6B" w:rsidRDefault="003077EA" w:rsidP="0025422F">
            <w:pPr>
              <w:pStyle w:val="NormalWeb"/>
              <w:spacing w:before="0" w:beforeAutospacing="0" w:after="0" w:afterAutospacing="0"/>
              <w:ind w:left="-120"/>
              <w:jc w:val="both"/>
              <w:rPr>
                <w:i/>
                <w:lang w:val="az-Latn-AZ"/>
              </w:rPr>
            </w:pPr>
            <w:r w:rsidRPr="00405A6B">
              <w:rPr>
                <w:lang w:val="az-Latn-AZ"/>
              </w:rPr>
              <w:t xml:space="preserve">Height = 3000.0000, Width = 400.0000, Justification = Center Specify start point or [Object/Height/Width/Justify] &lt;Object&gt;: O </w:t>
            </w:r>
            <w:r w:rsidRPr="00405A6B">
              <w:rPr>
                <w:i/>
                <w:lang w:val="az-Latn-AZ"/>
              </w:rPr>
              <w:t>(2d xətt -qırmızı xətt seçilir)</w:t>
            </w:r>
          </w:p>
          <w:p w14:paraId="2DB3BC69" w14:textId="77777777" w:rsidR="003077EA" w:rsidRPr="00405A6B" w:rsidRDefault="003077EA" w:rsidP="003077EA">
            <w:pPr>
              <w:pStyle w:val="NormalWeb"/>
              <w:spacing w:before="0" w:beforeAutospacing="0" w:after="0" w:afterAutospacing="0"/>
              <w:ind w:left="-120"/>
              <w:jc w:val="both"/>
              <w:rPr>
                <w:lang w:val="az-Latn-AZ"/>
              </w:rPr>
            </w:pPr>
            <w:r w:rsidRPr="00405A6B">
              <w:rPr>
                <w:lang w:val="az-Latn-AZ"/>
              </w:rPr>
              <w:t xml:space="preserve">Select object: </w:t>
            </w:r>
          </w:p>
          <w:p w14:paraId="34B81BCD" w14:textId="394DF32D" w:rsidR="003077EA" w:rsidRPr="00405A6B" w:rsidRDefault="003077EA" w:rsidP="0086041E">
            <w:pPr>
              <w:pStyle w:val="NormalWeb"/>
              <w:spacing w:before="0" w:beforeAutospacing="0" w:after="0" w:afterAutospacing="0"/>
              <w:ind w:left="-120"/>
              <w:jc w:val="both"/>
              <w:rPr>
                <w:lang w:val="az-Latn-AZ"/>
              </w:rPr>
            </w:pPr>
            <w:r w:rsidRPr="00405A6B">
              <w:rPr>
                <w:lang w:val="az-Latn-AZ"/>
              </w:rPr>
              <w:t xml:space="preserve">Beləliklə qalınlığı 400 olan divar çəkilir. </w:t>
            </w:r>
            <w:r w:rsidR="00CD23C0" w:rsidRPr="00405A6B">
              <w:rPr>
                <w:lang w:val="az-Latn-AZ"/>
              </w:rPr>
              <w:t>Eyni qayda ilə y</w:t>
            </w:r>
            <w:r w:rsidRPr="00405A6B">
              <w:rPr>
                <w:lang w:val="az-Latn-AZ"/>
              </w:rPr>
              <w:t>alnız divarın qalınlığı</w:t>
            </w:r>
            <w:r w:rsidR="00CD23C0" w:rsidRPr="00405A6B">
              <w:rPr>
                <w:lang w:val="az-Latn-AZ"/>
              </w:rPr>
              <w:t>nı</w:t>
            </w:r>
            <w:r w:rsidRPr="00405A6B">
              <w:rPr>
                <w:lang w:val="az-Latn-AZ"/>
              </w:rPr>
              <w:t xml:space="preserve"> (Width) dəyişərək digər divarlar da çəkilib sona çatdırılır.</w:t>
            </w:r>
          </w:p>
        </w:tc>
        <w:tc>
          <w:tcPr>
            <w:tcW w:w="3255" w:type="dxa"/>
          </w:tcPr>
          <w:p w14:paraId="160F4631" w14:textId="7EF6DAC6" w:rsidR="003077EA" w:rsidRPr="00405A6B" w:rsidRDefault="003077EA" w:rsidP="00690AE5">
            <w:pPr>
              <w:pStyle w:val="NormalWeb"/>
              <w:spacing w:before="0" w:beforeAutospacing="0" w:after="0" w:afterAutospacing="0"/>
              <w:jc w:val="both"/>
              <w:rPr>
                <w:lang w:val="az-Latn-AZ"/>
              </w:rPr>
            </w:pPr>
            <w:r w:rsidRPr="00405A6B">
              <w:rPr>
                <w:noProof/>
                <w:lang w:val="tr-TR" w:eastAsia="tr-TR"/>
              </w:rPr>
              <w:drawing>
                <wp:anchor distT="0" distB="0" distL="114300" distR="114300" simplePos="0" relativeHeight="252136448" behindDoc="0" locked="0" layoutInCell="1" allowOverlap="1" wp14:anchorId="5F33DEBB" wp14:editId="6B3DAEF7">
                  <wp:simplePos x="0" y="0"/>
                  <wp:positionH relativeFrom="margin">
                    <wp:posOffset>241935</wp:posOffset>
                  </wp:positionH>
                  <wp:positionV relativeFrom="paragraph">
                    <wp:posOffset>36195</wp:posOffset>
                  </wp:positionV>
                  <wp:extent cx="1647825" cy="1457325"/>
                  <wp:effectExtent l="0" t="0" r="9525" b="1270"/>
                  <wp:wrapSquare wrapText="bothSides"/>
                  <wp:docPr id="34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7" cstate="print"/>
                          <a:srcRect/>
                          <a:stretch>
                            <a:fillRect/>
                          </a:stretch>
                        </pic:blipFill>
                        <pic:spPr bwMode="auto">
                          <a:xfrm>
                            <a:off x="0" y="0"/>
                            <a:ext cx="1647825" cy="1457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3077EA" w:rsidRPr="001A63FD" w14:paraId="4559C91C" w14:textId="77777777" w:rsidTr="0025422F">
        <w:tc>
          <w:tcPr>
            <w:tcW w:w="6374" w:type="dxa"/>
          </w:tcPr>
          <w:p w14:paraId="5602DBF3" w14:textId="3BF0E1FC" w:rsidR="0025422F" w:rsidRPr="00405A6B" w:rsidRDefault="0025422F" w:rsidP="003077EA">
            <w:pPr>
              <w:pStyle w:val="NormalWeb"/>
              <w:spacing w:before="0" w:beforeAutospacing="0" w:after="0" w:afterAutospacing="0"/>
              <w:ind w:left="-120"/>
              <w:jc w:val="both"/>
              <w:rPr>
                <w:lang w:val="az-Latn-AZ"/>
              </w:rPr>
            </w:pPr>
            <w:r w:rsidRPr="00405A6B">
              <w:rPr>
                <w:lang w:val="az-Latn-AZ"/>
              </w:rPr>
              <w:t xml:space="preserve">14. </w:t>
            </w:r>
            <w:r w:rsidRPr="00405A6B">
              <w:rPr>
                <w:b/>
                <w:lang w:val="az-Latn-AZ"/>
              </w:rPr>
              <w:t>Solid editing</w:t>
            </w:r>
            <w:r w:rsidRPr="00405A6B">
              <w:rPr>
                <w:lang w:val="az-Latn-AZ"/>
              </w:rPr>
              <w:t xml:space="preserve"> lövhəsindən </w:t>
            </w:r>
            <w:r w:rsidRPr="00405A6B">
              <w:rPr>
                <w:noProof/>
                <w:lang w:val="tr-TR" w:eastAsia="tr-TR"/>
              </w:rPr>
              <w:drawing>
                <wp:inline distT="0" distB="0" distL="0" distR="0" wp14:anchorId="4DCF95AD" wp14:editId="386E3CC8">
                  <wp:extent cx="207010" cy="182880"/>
                  <wp:effectExtent l="19050" t="0" r="2540" b="0"/>
                  <wp:docPr id="529"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622" cstate="print"/>
                          <a:srcRect/>
                          <a:stretch>
                            <a:fillRect/>
                          </a:stretch>
                        </pic:blipFill>
                        <pic:spPr bwMode="auto">
                          <a:xfrm>
                            <a:off x="0" y="0"/>
                            <a:ext cx="207010" cy="182880"/>
                          </a:xfrm>
                          <a:prstGeom prst="rect">
                            <a:avLst/>
                          </a:prstGeom>
                          <a:noFill/>
                          <a:ln w="9525">
                            <a:noFill/>
                            <a:miter lim="800000"/>
                            <a:headEnd/>
                            <a:tailEnd/>
                          </a:ln>
                        </pic:spPr>
                      </pic:pic>
                    </a:graphicData>
                  </a:graphic>
                </wp:inline>
              </w:drawing>
            </w:r>
            <w:r w:rsidRPr="00405A6B">
              <w:rPr>
                <w:lang w:val="az-Latn-AZ"/>
              </w:rPr>
              <w:t>-</w:t>
            </w:r>
            <w:r w:rsidR="0094409A" w:rsidRPr="00405A6B">
              <w:rPr>
                <w:lang w:val="az-Latn-AZ"/>
              </w:rPr>
              <w:t xml:space="preserve"> </w:t>
            </w:r>
            <w:r w:rsidRPr="00405A6B">
              <w:rPr>
                <w:b/>
                <w:lang w:val="az-Latn-AZ"/>
              </w:rPr>
              <w:t xml:space="preserve">Union </w:t>
            </w:r>
            <w:r w:rsidR="00154D9B">
              <w:rPr>
                <w:lang w:val="az-Latn-AZ"/>
              </w:rPr>
              <w:t>əmri işə</w:t>
            </w:r>
            <w:r w:rsidRPr="00405A6B">
              <w:rPr>
                <w:lang w:val="az-Latn-AZ"/>
              </w:rPr>
              <w:t xml:space="preserve"> salınır və ekran</w:t>
            </w:r>
            <w:r w:rsidRPr="00405A6B">
              <w:rPr>
                <w:lang w:val="az-Latn-AZ"/>
              </w:rPr>
              <w:softHyphen/>
              <w:t>da</w:t>
            </w:r>
            <w:r w:rsidRPr="00405A6B">
              <w:rPr>
                <w:lang w:val="az-Latn-AZ"/>
              </w:rPr>
              <w:softHyphen/>
              <w:t>kı elementlər seçilib</w:t>
            </w:r>
            <w:r w:rsidR="004D1744">
              <w:rPr>
                <w:lang w:val="az-Latn-AZ"/>
              </w:rPr>
              <w:t>,</w:t>
            </w:r>
            <w:r w:rsidRPr="00405A6B">
              <w:rPr>
                <w:lang w:val="az-Latn-AZ"/>
              </w:rPr>
              <w:t xml:space="preserve"> </w:t>
            </w:r>
            <w:r w:rsidR="0094409A" w:rsidRPr="00405A6B">
              <w:rPr>
                <w:b/>
                <w:lang w:val="az-Latn-AZ"/>
              </w:rPr>
              <w:t>Enter</w:t>
            </w:r>
            <w:r w:rsidR="0094409A" w:rsidRPr="00405A6B">
              <w:rPr>
                <w:lang w:val="az-Latn-AZ"/>
              </w:rPr>
              <w:t xml:space="preserve"> </w:t>
            </w:r>
            <w:r w:rsidRPr="00405A6B">
              <w:rPr>
                <w:lang w:val="az-Latn-AZ"/>
              </w:rPr>
              <w:t>düyməsi ba</w:t>
            </w:r>
            <w:r w:rsidRPr="00405A6B">
              <w:rPr>
                <w:lang w:val="az-Latn-AZ"/>
              </w:rPr>
              <w:softHyphen/>
              <w:t>sı</w:t>
            </w:r>
            <w:r w:rsidRPr="00405A6B">
              <w:rPr>
                <w:lang w:val="az-Latn-AZ"/>
              </w:rPr>
              <w:softHyphen/>
              <w:t>lır. Bununl</w:t>
            </w:r>
            <w:r w:rsidR="0094409A" w:rsidRPr="00405A6B">
              <w:rPr>
                <w:lang w:val="az-Latn-AZ"/>
              </w:rPr>
              <w:t>a da bütün divarlar vahid fi</w:t>
            </w:r>
            <w:r w:rsidR="0094409A" w:rsidRPr="00405A6B">
              <w:rPr>
                <w:lang w:val="az-Latn-AZ"/>
              </w:rPr>
              <w:softHyphen/>
              <w:t>qu</w:t>
            </w:r>
            <w:r w:rsidRPr="00405A6B">
              <w:rPr>
                <w:lang w:val="az-Latn-AZ"/>
              </w:rPr>
              <w:t>ra çevrilir.</w:t>
            </w:r>
          </w:p>
          <w:p w14:paraId="00C414FD" w14:textId="0BD9B845" w:rsidR="003077EA" w:rsidRPr="00405A6B" w:rsidRDefault="0025422F" w:rsidP="004D1744">
            <w:pPr>
              <w:pStyle w:val="NormalWeb"/>
              <w:spacing w:after="0" w:afterAutospacing="0"/>
              <w:ind w:left="-119"/>
              <w:jc w:val="both"/>
              <w:rPr>
                <w:lang w:val="az-Latn-AZ"/>
              </w:rPr>
            </w:pPr>
            <w:r w:rsidRPr="00405A6B">
              <w:rPr>
                <w:lang w:val="az-Latn-AZ"/>
              </w:rPr>
              <w:t xml:space="preserve">15. </w:t>
            </w:r>
            <w:r w:rsidRPr="00405A6B">
              <w:rPr>
                <w:noProof/>
                <w:lang w:val="tr-TR" w:eastAsia="tr-TR"/>
              </w:rPr>
              <w:drawing>
                <wp:inline distT="0" distB="0" distL="0" distR="0" wp14:anchorId="6E41C633" wp14:editId="781E92A7">
                  <wp:extent cx="201295" cy="182880"/>
                  <wp:effectExtent l="19050" t="0" r="8255" b="0"/>
                  <wp:docPr id="27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8" cstate="print"/>
                          <a:srcRect/>
                          <a:stretch>
                            <a:fillRect/>
                          </a:stretch>
                        </pic:blipFill>
                        <pic:spPr bwMode="auto">
                          <a:xfrm>
                            <a:off x="0" y="0"/>
                            <a:ext cx="201295" cy="182880"/>
                          </a:xfrm>
                          <a:prstGeom prst="rect">
                            <a:avLst/>
                          </a:prstGeom>
                          <a:noFill/>
                          <a:ln w="9525">
                            <a:noFill/>
                            <a:miter lim="800000"/>
                            <a:headEnd/>
                            <a:tailEnd/>
                          </a:ln>
                        </pic:spPr>
                      </pic:pic>
                    </a:graphicData>
                  </a:graphic>
                </wp:inline>
              </w:drawing>
            </w:r>
            <w:r w:rsidRPr="00405A6B">
              <w:rPr>
                <w:b/>
                <w:lang w:val="az-Latn-AZ"/>
              </w:rPr>
              <w:t>Polyline</w:t>
            </w:r>
            <w:r w:rsidRPr="00405A6B">
              <w:rPr>
                <w:lang w:val="az-Latn-AZ"/>
              </w:rPr>
              <w:t xml:space="preserve"> </w:t>
            </w:r>
            <w:r w:rsidR="00154D9B">
              <w:rPr>
                <w:lang w:val="az-Latn-AZ"/>
              </w:rPr>
              <w:t>əmri ilə</w:t>
            </w:r>
            <w:r w:rsidRPr="00405A6B">
              <w:rPr>
                <w:lang w:val="az-Latn-AZ"/>
              </w:rPr>
              <w:t xml:space="preserve"> divarın çöl tərəfi ilə kontur çəkilir və divar seçilib</w:t>
            </w:r>
            <w:r w:rsidR="004D1744">
              <w:rPr>
                <w:lang w:val="az-Latn-AZ"/>
              </w:rPr>
              <w:t>,</w:t>
            </w:r>
            <w:r w:rsidRPr="00405A6B">
              <w:rPr>
                <w:lang w:val="az-Latn-AZ"/>
              </w:rPr>
              <w:t xml:space="preserve"> hal sətrindəki  </w:t>
            </w:r>
            <w:r w:rsidR="00CD23C0" w:rsidRPr="00405A6B">
              <w:rPr>
                <w:noProof/>
                <w:lang w:val="tr-TR" w:eastAsia="tr-TR"/>
              </w:rPr>
              <w:drawing>
                <wp:inline distT="0" distB="0" distL="0" distR="0" wp14:anchorId="7B262EA8" wp14:editId="47ED143E">
                  <wp:extent cx="213378" cy="243861"/>
                  <wp:effectExtent l="0" t="0" r="0" b="381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213378" cy="243861"/>
                          </a:xfrm>
                          <a:prstGeom prst="rect">
                            <a:avLst/>
                          </a:prstGeom>
                        </pic:spPr>
                      </pic:pic>
                    </a:graphicData>
                  </a:graphic>
                </wp:inline>
              </w:drawing>
            </w:r>
            <w:r w:rsidRPr="00405A6B">
              <w:rPr>
                <w:lang w:val="az-Latn-AZ"/>
              </w:rPr>
              <w:t xml:space="preserve"> bu </w:t>
            </w:r>
            <w:r w:rsidR="00CD23C0" w:rsidRPr="00405A6B">
              <w:rPr>
                <w:lang w:val="az-Latn-AZ"/>
              </w:rPr>
              <w:t xml:space="preserve">işarə </w:t>
            </w:r>
            <w:r w:rsidRPr="00405A6B">
              <w:rPr>
                <w:lang w:val="az-Latn-AZ"/>
              </w:rPr>
              <w:t xml:space="preserve">vurulur və açılan siyahıdan </w:t>
            </w:r>
            <w:r w:rsidRPr="00405A6B">
              <w:rPr>
                <w:b/>
                <w:lang w:val="az-Latn-AZ"/>
              </w:rPr>
              <w:t>Hide objects</w:t>
            </w:r>
            <w:r w:rsidRPr="00405A6B">
              <w:rPr>
                <w:lang w:val="az-Latn-AZ"/>
              </w:rPr>
              <w:t xml:space="preserve"> (obye</w:t>
            </w:r>
            <w:r w:rsidR="0086041E">
              <w:rPr>
                <w:lang w:val="az-Latn-AZ"/>
              </w:rPr>
              <w:t>k</w:t>
            </w:r>
            <w:r w:rsidRPr="00405A6B">
              <w:rPr>
                <w:lang w:val="az-Latn-AZ"/>
              </w:rPr>
              <w:t xml:space="preserve">tləri gizlət) işə salınır. Nəticədə yalnız ekranda divarın </w:t>
            </w:r>
            <w:r w:rsidRPr="00405A6B">
              <w:rPr>
                <w:b/>
                <w:lang w:val="az-Latn-AZ"/>
              </w:rPr>
              <w:t>Polyline</w:t>
            </w:r>
            <w:r w:rsidR="004D1744">
              <w:rPr>
                <w:lang w:val="az-Latn-AZ"/>
              </w:rPr>
              <w:t xml:space="preserve"> ilə</w:t>
            </w:r>
            <w:r w:rsidRPr="00405A6B">
              <w:rPr>
                <w:lang w:val="az-Latn-AZ"/>
              </w:rPr>
              <w:t xml:space="preserve"> çəkilmiş xarici konturu qalır.</w:t>
            </w:r>
          </w:p>
        </w:tc>
        <w:tc>
          <w:tcPr>
            <w:tcW w:w="3255" w:type="dxa"/>
          </w:tcPr>
          <w:p w14:paraId="7D65CC41" w14:textId="4BAA7AD2" w:rsidR="003077EA" w:rsidRPr="00405A6B" w:rsidRDefault="0025422F" w:rsidP="00690AE5">
            <w:pPr>
              <w:pStyle w:val="NormalWeb"/>
              <w:spacing w:before="0" w:beforeAutospacing="0" w:after="0" w:afterAutospacing="0"/>
              <w:jc w:val="both"/>
              <w:rPr>
                <w:noProof/>
                <w:lang w:val="az-Latn-AZ" w:eastAsia="ru-RU"/>
              </w:rPr>
            </w:pPr>
            <w:r w:rsidRPr="00405A6B">
              <w:rPr>
                <w:noProof/>
                <w:lang w:val="tr-TR" w:eastAsia="tr-TR"/>
              </w:rPr>
              <w:drawing>
                <wp:anchor distT="0" distB="0" distL="114300" distR="114300" simplePos="0" relativeHeight="252138496" behindDoc="0" locked="0" layoutInCell="1" allowOverlap="1" wp14:anchorId="6636A6AC" wp14:editId="6D2E66DD">
                  <wp:simplePos x="0" y="0"/>
                  <wp:positionH relativeFrom="margin">
                    <wp:posOffset>484505</wp:posOffset>
                  </wp:positionH>
                  <wp:positionV relativeFrom="paragraph">
                    <wp:posOffset>26670</wp:posOffset>
                  </wp:positionV>
                  <wp:extent cx="1227455" cy="1322705"/>
                  <wp:effectExtent l="0" t="0" r="0" b="0"/>
                  <wp:wrapSquare wrapText="bothSides"/>
                  <wp:docPr id="27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50" cstate="print"/>
                          <a:srcRect l="29092"/>
                          <a:stretch>
                            <a:fillRect/>
                          </a:stretch>
                        </pic:blipFill>
                        <pic:spPr bwMode="auto">
                          <a:xfrm>
                            <a:off x="0" y="0"/>
                            <a:ext cx="1227455" cy="1322705"/>
                          </a:xfrm>
                          <a:prstGeom prst="rect">
                            <a:avLst/>
                          </a:prstGeom>
                          <a:noFill/>
                          <a:ln w="9525">
                            <a:noFill/>
                            <a:miter lim="800000"/>
                            <a:headEnd/>
                            <a:tailEnd/>
                          </a:ln>
                        </pic:spPr>
                      </pic:pic>
                    </a:graphicData>
                  </a:graphic>
                </wp:anchor>
              </w:drawing>
            </w:r>
          </w:p>
        </w:tc>
      </w:tr>
    </w:tbl>
    <w:p w14:paraId="0F6C3AD7" w14:textId="44B27253" w:rsidR="0025422F" w:rsidRPr="00405A6B" w:rsidRDefault="0025422F" w:rsidP="0025422F">
      <w:pPr>
        <w:pStyle w:val="NormalWeb"/>
        <w:spacing w:before="120" w:beforeAutospacing="0" w:after="0" w:afterAutospacing="0"/>
        <w:jc w:val="both"/>
        <w:rPr>
          <w:lang w:val="az-Latn-AZ"/>
        </w:rPr>
      </w:pPr>
      <w:r w:rsidRPr="00405A6B">
        <w:rPr>
          <w:lang w:val="az-Latn-AZ"/>
        </w:rPr>
        <w:lastRenderedPageBreak/>
        <w:t xml:space="preserve">16. </w:t>
      </w:r>
      <w:r w:rsidRPr="00405A6B">
        <w:rPr>
          <w:noProof/>
          <w:lang w:val="tr-TR" w:eastAsia="tr-TR"/>
        </w:rPr>
        <w:drawing>
          <wp:inline distT="0" distB="0" distL="0" distR="0" wp14:anchorId="2FC39E1E" wp14:editId="282D0C0C">
            <wp:extent cx="328422" cy="377600"/>
            <wp:effectExtent l="19050" t="0" r="0" b="0"/>
            <wp:docPr id="30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1" cstate="print"/>
                    <a:srcRect/>
                    <a:stretch>
                      <a:fillRect/>
                    </a:stretch>
                  </pic:blipFill>
                  <pic:spPr bwMode="auto">
                    <a:xfrm>
                      <a:off x="0" y="0"/>
                      <a:ext cx="330116" cy="379547"/>
                    </a:xfrm>
                    <a:prstGeom prst="rect">
                      <a:avLst/>
                    </a:prstGeom>
                    <a:noFill/>
                    <a:ln w="9525">
                      <a:noFill/>
                      <a:miter lim="800000"/>
                      <a:headEnd/>
                      <a:tailEnd/>
                    </a:ln>
                  </pic:spPr>
                </pic:pic>
              </a:graphicData>
            </a:graphic>
          </wp:inline>
        </w:drawing>
      </w:r>
      <w:r w:rsidRPr="00405A6B">
        <w:rPr>
          <w:b/>
          <w:lang w:val="az-Latn-AZ"/>
        </w:rPr>
        <w:t>Extrude</w:t>
      </w:r>
      <w:r w:rsidRPr="00405A6B">
        <w:rPr>
          <w:lang w:val="az-Latn-AZ"/>
        </w:rPr>
        <w:t xml:space="preserve"> </w:t>
      </w:r>
      <w:r w:rsidR="00EC00E8" w:rsidRPr="00405A6B">
        <w:rPr>
          <w:lang w:val="az-Latn-AZ"/>
        </w:rPr>
        <w:t>əmri</w:t>
      </w:r>
      <w:r w:rsidR="00C26946" w:rsidRPr="00405A6B">
        <w:rPr>
          <w:lang w:val="az-Latn-AZ"/>
        </w:rPr>
        <w:t xml:space="preserve"> </w:t>
      </w:r>
      <w:r w:rsidRPr="00405A6B">
        <w:rPr>
          <w:lang w:val="az-Latn-AZ"/>
        </w:rPr>
        <w:t xml:space="preserve">işə salınır. </w:t>
      </w:r>
    </w:p>
    <w:p w14:paraId="4619FEC8" w14:textId="77777777" w:rsidR="0025422F" w:rsidRPr="00405A6B" w:rsidRDefault="0025422F" w:rsidP="0025422F">
      <w:pPr>
        <w:pStyle w:val="NormalWeb"/>
        <w:spacing w:before="0" w:beforeAutospacing="0" w:after="0" w:afterAutospacing="0"/>
        <w:jc w:val="both"/>
        <w:rPr>
          <w:lang w:val="az-Latn-AZ"/>
        </w:rPr>
      </w:pPr>
      <w:r w:rsidRPr="00405A6B">
        <w:rPr>
          <w:lang w:val="az-Latn-AZ"/>
        </w:rPr>
        <w:t xml:space="preserve">Select objects to extrude or [MOde]:  </w:t>
      </w:r>
      <w:r w:rsidRPr="00405A6B">
        <w:rPr>
          <w:i/>
          <w:lang w:val="az-Latn-AZ"/>
        </w:rPr>
        <w:t>(kontur seçilir)</w:t>
      </w:r>
      <w:r w:rsidRPr="00405A6B">
        <w:rPr>
          <w:lang w:val="az-Latn-AZ"/>
        </w:rPr>
        <w:t>&lt;&gt;1 found</w:t>
      </w:r>
    </w:p>
    <w:p w14:paraId="6E500CBB" w14:textId="77777777" w:rsidR="0025422F" w:rsidRPr="00405A6B" w:rsidRDefault="0025422F" w:rsidP="0025422F">
      <w:pPr>
        <w:pStyle w:val="NormalWeb"/>
        <w:spacing w:before="0" w:beforeAutospacing="0" w:after="0" w:afterAutospacing="0"/>
        <w:jc w:val="both"/>
        <w:rPr>
          <w:lang w:val="az-Latn-AZ"/>
        </w:rPr>
      </w:pPr>
      <w:r w:rsidRPr="00405A6B">
        <w:rPr>
          <w:lang w:val="az-Latn-AZ"/>
        </w:rPr>
        <w:t>Select objects to extrude or [MOde]:&lt;&gt;</w:t>
      </w:r>
    </w:p>
    <w:p w14:paraId="1005461E" w14:textId="0A27B5D3" w:rsidR="0025422F" w:rsidRPr="00405A6B" w:rsidRDefault="0025422F" w:rsidP="0025422F">
      <w:pPr>
        <w:pStyle w:val="NormalWeb"/>
        <w:spacing w:before="0" w:beforeAutospacing="0" w:after="0" w:afterAutospacing="0"/>
        <w:jc w:val="both"/>
        <w:rPr>
          <w:lang w:val="az-Latn-AZ"/>
        </w:rPr>
      </w:pPr>
      <w:r w:rsidRPr="00405A6B">
        <w:rPr>
          <w:lang w:val="az-Latn-AZ"/>
        </w:rPr>
        <w:t xml:space="preserve">Specify height of extrusion or [Direction/Path/Taper angle/Expression]:300 </w:t>
      </w:r>
      <w:r w:rsidRPr="00405A6B">
        <w:rPr>
          <w:i/>
          <w:lang w:val="az-Latn-AZ"/>
        </w:rPr>
        <w:t>(hündürlük daxil edilir) &lt;&gt;</w:t>
      </w:r>
    </w:p>
    <w:p w14:paraId="355F9AD5" w14:textId="1D3BFDA0" w:rsidR="0025422F" w:rsidRPr="00405A6B" w:rsidRDefault="0025422F" w:rsidP="0025422F">
      <w:pPr>
        <w:pStyle w:val="NormalWeb"/>
        <w:spacing w:before="0" w:beforeAutospacing="0" w:after="0" w:afterAutospacing="0"/>
        <w:jc w:val="both"/>
        <w:rPr>
          <w:lang w:val="az-Latn-AZ"/>
        </w:rPr>
      </w:pPr>
      <w:r w:rsidRPr="00405A6B">
        <w:rPr>
          <w:lang w:val="az-Latn-AZ"/>
        </w:rPr>
        <w:t>Nəticədə arakəsmə ha</w:t>
      </w:r>
      <w:r w:rsidRPr="00405A6B">
        <w:rPr>
          <w:lang w:val="az-Latn-AZ"/>
        </w:rPr>
        <w:softHyphen/>
        <w:t xml:space="preserve">zır olur. Yenidən </w:t>
      </w:r>
      <w:r w:rsidR="00CD23C0" w:rsidRPr="00405A6B">
        <w:rPr>
          <w:noProof/>
          <w:lang w:val="tr-TR" w:eastAsia="tr-TR"/>
        </w:rPr>
        <w:drawing>
          <wp:inline distT="0" distB="0" distL="0" distR="0" wp14:anchorId="10050D18" wp14:editId="6333E13A">
            <wp:extent cx="213378" cy="243861"/>
            <wp:effectExtent l="0" t="0" r="0" b="381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213378" cy="243861"/>
                    </a:xfrm>
                    <a:prstGeom prst="rect">
                      <a:avLst/>
                    </a:prstGeom>
                  </pic:spPr>
                </pic:pic>
              </a:graphicData>
            </a:graphic>
          </wp:inline>
        </w:drawing>
      </w:r>
      <w:r w:rsidR="00CD23C0" w:rsidRPr="00405A6B">
        <w:rPr>
          <w:lang w:val="az-Latn-AZ"/>
        </w:rPr>
        <w:t xml:space="preserve"> </w:t>
      </w:r>
      <w:r w:rsidRPr="00405A6B">
        <w:rPr>
          <w:lang w:val="az-Latn-AZ"/>
        </w:rPr>
        <w:t xml:space="preserve">bu </w:t>
      </w:r>
      <w:r w:rsidR="00CD23C0" w:rsidRPr="00405A6B">
        <w:rPr>
          <w:lang w:val="az-Latn-AZ"/>
        </w:rPr>
        <w:t>s</w:t>
      </w:r>
      <w:r w:rsidR="00C67B5E">
        <w:rPr>
          <w:lang w:val="az-Latn-AZ"/>
        </w:rPr>
        <w:t>i</w:t>
      </w:r>
      <w:r w:rsidR="00CD23C0" w:rsidRPr="00405A6B">
        <w:rPr>
          <w:lang w:val="az-Latn-AZ"/>
        </w:rPr>
        <w:t xml:space="preserve">yahıdan </w:t>
      </w:r>
      <w:r w:rsidRPr="00405A6B">
        <w:rPr>
          <w:lang w:val="az-Latn-AZ"/>
        </w:rPr>
        <w:t xml:space="preserve"> </w:t>
      </w:r>
      <w:r w:rsidRPr="00405A6B">
        <w:rPr>
          <w:noProof/>
          <w:lang w:val="tr-TR" w:eastAsia="tr-TR"/>
        </w:rPr>
        <w:drawing>
          <wp:inline distT="0" distB="0" distL="0" distR="0" wp14:anchorId="7460568B" wp14:editId="5854691A">
            <wp:extent cx="1182370" cy="201295"/>
            <wp:effectExtent l="19050" t="0" r="0" b="0"/>
            <wp:docPr id="32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2" cstate="print"/>
                    <a:srcRect/>
                    <a:stretch>
                      <a:fillRect/>
                    </a:stretch>
                  </pic:blipFill>
                  <pic:spPr bwMode="auto">
                    <a:xfrm>
                      <a:off x="0" y="0"/>
                      <a:ext cx="1182370" cy="201295"/>
                    </a:xfrm>
                    <a:prstGeom prst="rect">
                      <a:avLst/>
                    </a:prstGeom>
                    <a:noFill/>
                    <a:ln w="9525">
                      <a:noFill/>
                      <a:miter lim="800000"/>
                      <a:headEnd/>
                      <a:tailEnd/>
                    </a:ln>
                  </pic:spPr>
                </pic:pic>
              </a:graphicData>
            </a:graphic>
          </wp:inline>
        </w:drawing>
      </w:r>
      <w:r w:rsidRPr="00405A6B">
        <w:rPr>
          <w:lang w:val="az-Latn-AZ"/>
        </w:rPr>
        <w:t xml:space="preserve"> vurulur. </w:t>
      </w:r>
    </w:p>
    <w:p w14:paraId="662CD548" w14:textId="040B0CEC" w:rsidR="00527CA4" w:rsidRPr="00405A6B" w:rsidRDefault="0025422F" w:rsidP="00690AE5">
      <w:pPr>
        <w:pStyle w:val="NormalWeb"/>
        <w:spacing w:before="0" w:beforeAutospacing="0" w:after="0" w:afterAutospacing="0"/>
        <w:jc w:val="both"/>
        <w:rPr>
          <w:lang w:val="az-Latn-AZ"/>
        </w:rPr>
      </w:pPr>
      <w:r w:rsidRPr="00405A6B">
        <w:rPr>
          <w:noProof/>
          <w:lang w:val="tr-TR" w:eastAsia="tr-TR"/>
        </w:rPr>
        <w:drawing>
          <wp:anchor distT="0" distB="0" distL="114300" distR="114300" simplePos="0" relativeHeight="251838464" behindDoc="0" locked="0" layoutInCell="1" allowOverlap="1" wp14:anchorId="71CF000A" wp14:editId="3950EE07">
            <wp:simplePos x="0" y="0"/>
            <wp:positionH relativeFrom="margin">
              <wp:posOffset>4603115</wp:posOffset>
            </wp:positionH>
            <wp:positionV relativeFrom="paragraph">
              <wp:posOffset>167005</wp:posOffset>
            </wp:positionV>
            <wp:extent cx="1230630" cy="781050"/>
            <wp:effectExtent l="0" t="0" r="7620" b="0"/>
            <wp:wrapSquare wrapText="bothSides"/>
            <wp:docPr id="54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53" cstate="print"/>
                    <a:srcRect/>
                    <a:stretch>
                      <a:fillRect/>
                    </a:stretch>
                  </pic:blipFill>
                  <pic:spPr bwMode="auto">
                    <a:xfrm>
                      <a:off x="0" y="0"/>
                      <a:ext cx="1230630" cy="781050"/>
                    </a:xfrm>
                    <a:prstGeom prst="rect">
                      <a:avLst/>
                    </a:prstGeom>
                    <a:noFill/>
                    <a:ln w="9525">
                      <a:noFill/>
                      <a:miter lim="800000"/>
                      <a:headEnd/>
                      <a:tailEnd/>
                    </a:ln>
                  </pic:spPr>
                </pic:pic>
              </a:graphicData>
            </a:graphic>
          </wp:anchor>
        </w:drawing>
      </w:r>
    </w:p>
    <w:p w14:paraId="78446E17" w14:textId="36FB680A" w:rsidR="00527CA4" w:rsidRPr="00405A6B" w:rsidRDefault="0025422F" w:rsidP="00690AE5">
      <w:pPr>
        <w:pStyle w:val="NormalWeb"/>
        <w:spacing w:before="0" w:beforeAutospacing="0" w:after="0" w:afterAutospacing="0"/>
        <w:jc w:val="both"/>
        <w:rPr>
          <w:lang w:val="az-Latn-AZ"/>
        </w:rPr>
      </w:pPr>
      <w:r w:rsidRPr="00405A6B">
        <w:rPr>
          <w:noProof/>
          <w:lang w:val="tr-TR" w:eastAsia="tr-TR"/>
        </w:rPr>
        <w:drawing>
          <wp:anchor distT="0" distB="0" distL="114300" distR="114300" simplePos="0" relativeHeight="252140544" behindDoc="0" locked="0" layoutInCell="1" allowOverlap="1" wp14:anchorId="36047BAA" wp14:editId="70C84560">
            <wp:simplePos x="0" y="0"/>
            <wp:positionH relativeFrom="column">
              <wp:posOffset>856615</wp:posOffset>
            </wp:positionH>
            <wp:positionV relativeFrom="paragraph">
              <wp:posOffset>43815</wp:posOffset>
            </wp:positionV>
            <wp:extent cx="1179195" cy="733425"/>
            <wp:effectExtent l="19050" t="0" r="1905" b="0"/>
            <wp:wrapSquare wrapText="bothSides"/>
            <wp:docPr id="54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54" cstate="print"/>
                    <a:srcRect/>
                    <a:stretch>
                      <a:fillRect/>
                    </a:stretch>
                  </pic:blipFill>
                  <pic:spPr bwMode="auto">
                    <a:xfrm>
                      <a:off x="0" y="0"/>
                      <a:ext cx="1179195" cy="733425"/>
                    </a:xfrm>
                    <a:prstGeom prst="rect">
                      <a:avLst/>
                    </a:prstGeom>
                    <a:noFill/>
                    <a:ln w="9525">
                      <a:noFill/>
                      <a:miter lim="800000"/>
                      <a:headEnd/>
                      <a:tailEnd/>
                    </a:ln>
                  </pic:spPr>
                </pic:pic>
              </a:graphicData>
            </a:graphic>
          </wp:anchor>
        </w:drawing>
      </w:r>
      <w:r w:rsidRPr="00405A6B">
        <w:rPr>
          <w:noProof/>
          <w:lang w:val="tr-TR" w:eastAsia="tr-TR"/>
        </w:rPr>
        <w:drawing>
          <wp:anchor distT="0" distB="0" distL="114300" distR="114300" simplePos="0" relativeHeight="251835392" behindDoc="0" locked="0" layoutInCell="1" allowOverlap="1" wp14:anchorId="0797EE51" wp14:editId="4E1A74FA">
            <wp:simplePos x="0" y="0"/>
            <wp:positionH relativeFrom="column">
              <wp:posOffset>2766060</wp:posOffset>
            </wp:positionH>
            <wp:positionV relativeFrom="paragraph">
              <wp:posOffset>58420</wp:posOffset>
            </wp:positionV>
            <wp:extent cx="952500" cy="716915"/>
            <wp:effectExtent l="0" t="0" r="0" b="6985"/>
            <wp:wrapSquare wrapText="bothSides"/>
            <wp:docPr id="29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55" cstate="print"/>
                    <a:srcRect/>
                    <a:stretch>
                      <a:fillRect/>
                    </a:stretch>
                  </pic:blipFill>
                  <pic:spPr bwMode="auto">
                    <a:xfrm>
                      <a:off x="0" y="0"/>
                      <a:ext cx="952500" cy="7169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605073F" w14:textId="73526005" w:rsidR="00C02120" w:rsidRPr="00405A6B" w:rsidRDefault="00C02120" w:rsidP="00690AE5">
      <w:pPr>
        <w:pStyle w:val="NormalWeb"/>
        <w:spacing w:before="0" w:beforeAutospacing="0" w:after="0" w:afterAutospacing="0"/>
        <w:jc w:val="both"/>
        <w:rPr>
          <w:lang w:val="az-Latn-AZ"/>
        </w:rPr>
      </w:pPr>
    </w:p>
    <w:p w14:paraId="59F3C5B1" w14:textId="17745DC2" w:rsidR="00C02120" w:rsidRPr="00405A6B" w:rsidRDefault="00C02120" w:rsidP="00690AE5">
      <w:pPr>
        <w:pStyle w:val="NormalWeb"/>
        <w:spacing w:before="0" w:beforeAutospacing="0" w:after="0" w:afterAutospacing="0"/>
        <w:jc w:val="both"/>
        <w:rPr>
          <w:lang w:val="az-Latn-AZ"/>
        </w:rPr>
      </w:pPr>
      <w:r w:rsidRPr="00405A6B">
        <w:rPr>
          <w:lang w:val="az-Latn-AZ"/>
        </w:rPr>
        <w:t xml:space="preserve"> </w:t>
      </w:r>
    </w:p>
    <w:p w14:paraId="01D4DA27" w14:textId="13FE208D" w:rsidR="0025422F" w:rsidRPr="00405A6B" w:rsidRDefault="0025422F" w:rsidP="00690AE5">
      <w:pPr>
        <w:pStyle w:val="NormalWeb"/>
        <w:spacing w:before="0" w:beforeAutospacing="0" w:after="0" w:afterAutospacing="0"/>
        <w:jc w:val="both"/>
        <w:rPr>
          <w:lang w:val="az-Latn-AZ"/>
        </w:rPr>
      </w:pPr>
    </w:p>
    <w:p w14:paraId="2C97AEDF" w14:textId="46E964E6" w:rsidR="0025422F" w:rsidRPr="00405A6B" w:rsidRDefault="0025422F" w:rsidP="00690AE5">
      <w:pPr>
        <w:pStyle w:val="NormalWeb"/>
        <w:spacing w:before="0" w:beforeAutospacing="0" w:after="0" w:afterAutospacing="0"/>
        <w:jc w:val="both"/>
        <w:rPr>
          <w:lang w:val="az-Latn-AZ"/>
        </w:rPr>
      </w:pPr>
    </w:p>
    <w:p w14:paraId="73DFB68E" w14:textId="3A7EF234" w:rsidR="00C02120" w:rsidRPr="00405A6B" w:rsidRDefault="00C02120" w:rsidP="0025422F">
      <w:pPr>
        <w:pStyle w:val="NormalWeb"/>
        <w:spacing w:before="0" w:beforeAutospacing="0" w:after="120" w:afterAutospacing="0"/>
        <w:jc w:val="both"/>
        <w:rPr>
          <w:lang w:val="az-Latn-AZ"/>
        </w:rPr>
      </w:pPr>
      <w:r w:rsidRPr="00405A6B">
        <w:rPr>
          <w:lang w:val="az-Latn-AZ"/>
        </w:rPr>
        <w:t xml:space="preserve">17. </w:t>
      </w:r>
      <w:r w:rsidRPr="00405A6B">
        <w:rPr>
          <w:noProof/>
          <w:lang w:val="tr-TR" w:eastAsia="tr-TR"/>
        </w:rPr>
        <w:drawing>
          <wp:inline distT="0" distB="0" distL="0" distR="0" wp14:anchorId="72828CD8" wp14:editId="68067375">
            <wp:extent cx="201295" cy="170815"/>
            <wp:effectExtent l="19050" t="0" r="8255" b="0"/>
            <wp:docPr id="53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6" cstate="print"/>
                    <a:srcRect/>
                    <a:stretch>
                      <a:fillRect/>
                    </a:stretch>
                  </pic:blipFill>
                  <pic:spPr bwMode="auto">
                    <a:xfrm>
                      <a:off x="0" y="0"/>
                      <a:ext cx="201295" cy="170815"/>
                    </a:xfrm>
                    <a:prstGeom prst="rect">
                      <a:avLst/>
                    </a:prstGeom>
                    <a:noFill/>
                    <a:ln w="9525">
                      <a:noFill/>
                      <a:miter lim="800000"/>
                      <a:headEnd/>
                      <a:tailEnd/>
                    </a:ln>
                  </pic:spPr>
                </pic:pic>
              </a:graphicData>
            </a:graphic>
          </wp:inline>
        </w:drawing>
      </w:r>
      <w:r w:rsidRPr="00405A6B">
        <w:rPr>
          <w:b/>
          <w:lang w:val="az-Latn-AZ"/>
        </w:rPr>
        <w:t>Copy</w:t>
      </w:r>
      <w:r w:rsidRPr="00405A6B">
        <w:rPr>
          <w:lang w:val="az-Latn-AZ"/>
        </w:rPr>
        <w:t xml:space="preserve"> </w:t>
      </w:r>
      <w:r w:rsidR="00154D9B">
        <w:rPr>
          <w:lang w:val="az-Latn-AZ"/>
        </w:rPr>
        <w:t>əmri ilə</w:t>
      </w:r>
      <w:r w:rsidRPr="00405A6B">
        <w:rPr>
          <w:lang w:val="az-Latn-AZ"/>
        </w:rPr>
        <w:t xml:space="preserve"> arakəsmənin kopiyası alı</w:t>
      </w:r>
      <w:r w:rsidRPr="00405A6B">
        <w:rPr>
          <w:lang w:val="az-Latn-AZ"/>
        </w:rPr>
        <w:softHyphen/>
        <w:t>nıb</w:t>
      </w:r>
      <w:r w:rsidR="004D1744">
        <w:rPr>
          <w:lang w:val="az-Latn-AZ"/>
        </w:rPr>
        <w:t>,</w:t>
      </w:r>
      <w:r w:rsidRPr="00405A6B">
        <w:rPr>
          <w:lang w:val="az-Latn-AZ"/>
        </w:rPr>
        <w:t xml:space="preserve"> divarın altına da yerləş</w:t>
      </w:r>
      <w:r w:rsidRPr="00405A6B">
        <w:rPr>
          <w:lang w:val="az-Latn-AZ"/>
        </w:rPr>
        <w:softHyphen/>
        <w:t>di</w:t>
      </w:r>
      <w:r w:rsidRPr="00405A6B">
        <w:rPr>
          <w:lang w:val="az-Latn-AZ"/>
        </w:rPr>
        <w:softHyphen/>
        <w:t>ri</w:t>
      </w:r>
      <w:r w:rsidRPr="00405A6B">
        <w:rPr>
          <w:lang w:val="az-Latn-AZ"/>
        </w:rPr>
        <w:softHyphen/>
        <w:t>lir.</w:t>
      </w:r>
    </w:p>
    <w:p w14:paraId="686B657D" w14:textId="331E8524" w:rsidR="00C02120" w:rsidRPr="00405A6B" w:rsidRDefault="00C02120" w:rsidP="00690AE5">
      <w:pPr>
        <w:pStyle w:val="NormalWeb"/>
        <w:spacing w:before="0" w:beforeAutospacing="0" w:after="0" w:afterAutospacing="0"/>
        <w:jc w:val="both"/>
        <w:rPr>
          <w:lang w:val="az-Latn-AZ"/>
        </w:rPr>
      </w:pPr>
      <w:r w:rsidRPr="00405A6B">
        <w:rPr>
          <w:lang w:val="az-Latn-AZ"/>
        </w:rPr>
        <w:t>18. Plandakı mərkəz xət</w:t>
      </w:r>
      <w:r w:rsidRPr="00405A6B">
        <w:rPr>
          <w:lang w:val="az-Latn-AZ"/>
        </w:rPr>
        <w:softHyphen/>
        <w:t>tindən istifadə edilib</w:t>
      </w:r>
      <w:r w:rsidR="004D1744">
        <w:rPr>
          <w:lang w:val="az-Latn-AZ"/>
        </w:rPr>
        <w:t>,</w:t>
      </w:r>
      <w:r w:rsidRPr="00405A6B">
        <w:rPr>
          <w:lang w:val="az-Latn-AZ"/>
        </w:rPr>
        <w:t xml:space="preserve"> hün</w:t>
      </w:r>
      <w:r w:rsidRPr="00405A6B">
        <w:rPr>
          <w:lang w:val="az-Latn-AZ"/>
        </w:rPr>
        <w:softHyphen/>
        <w:t>dür</w:t>
      </w:r>
      <w:r w:rsidRPr="00405A6B">
        <w:rPr>
          <w:lang w:val="az-Latn-AZ"/>
        </w:rPr>
        <w:softHyphen/>
        <w:t>lüyü 1</w:t>
      </w:r>
      <w:r w:rsidRPr="00405A6B">
        <w:rPr>
          <w:i/>
          <w:lang w:val="az-Latn-AZ"/>
        </w:rPr>
        <w:t>m</w:t>
      </w:r>
      <w:r w:rsidRPr="00405A6B">
        <w:rPr>
          <w:lang w:val="az-Latn-AZ"/>
        </w:rPr>
        <w:t xml:space="preserve"> olan zirzəminin 3D mo</w:t>
      </w:r>
      <w:r w:rsidRPr="00405A6B">
        <w:rPr>
          <w:lang w:val="az-Latn-AZ"/>
        </w:rPr>
        <w:softHyphen/>
        <w:t>deli yaradılıb birinci mər</w:t>
      </w:r>
      <w:r w:rsidRPr="00405A6B">
        <w:rPr>
          <w:lang w:val="az-Latn-AZ"/>
        </w:rPr>
        <w:softHyphen/>
        <w:t>tə</w:t>
      </w:r>
      <w:r w:rsidRPr="00405A6B">
        <w:rPr>
          <w:lang w:val="az-Latn-AZ"/>
        </w:rPr>
        <w:softHyphen/>
        <w:t xml:space="preserve">bənin altında yerləşdirilir. </w:t>
      </w:r>
    </w:p>
    <w:tbl>
      <w:tblPr>
        <w:tblStyle w:val="TableGrid"/>
        <w:tblW w:w="0" w:type="auto"/>
        <w:tblLook w:val="04A0" w:firstRow="1" w:lastRow="0" w:firstColumn="1" w:lastColumn="0" w:noHBand="0" w:noVBand="1"/>
      </w:tblPr>
      <w:tblGrid>
        <w:gridCol w:w="6374"/>
        <w:gridCol w:w="3255"/>
      </w:tblGrid>
      <w:tr w:rsidR="0025422F" w:rsidRPr="001A63FD" w14:paraId="3047E538" w14:textId="77777777" w:rsidTr="0025422F">
        <w:tc>
          <w:tcPr>
            <w:tcW w:w="6374" w:type="dxa"/>
          </w:tcPr>
          <w:p w14:paraId="53BF42F0" w14:textId="1E90B49C" w:rsidR="0025422F" w:rsidRPr="00405A6B" w:rsidRDefault="0025422F" w:rsidP="00AA0E23">
            <w:pPr>
              <w:pStyle w:val="NormalWeb"/>
              <w:spacing w:before="120" w:beforeAutospacing="0" w:after="0" w:afterAutospacing="0"/>
              <w:ind w:left="-119"/>
              <w:jc w:val="both"/>
              <w:rPr>
                <w:lang w:val="az-Latn-AZ" w:eastAsia="ja-JP"/>
              </w:rPr>
            </w:pPr>
            <w:r w:rsidRPr="00405A6B">
              <w:rPr>
                <w:lang w:val="az-Latn-AZ"/>
              </w:rPr>
              <w:t>19. Şəkildə təqdim olun</w:t>
            </w:r>
            <w:r w:rsidRPr="00405A6B">
              <w:rPr>
                <w:lang w:val="az-Latn-AZ"/>
              </w:rPr>
              <w:softHyphen/>
              <w:t>muş ikinci mərtəbənin divar</w:t>
            </w:r>
            <w:r w:rsidRPr="00405A6B">
              <w:rPr>
                <w:lang w:val="az-Latn-AZ"/>
              </w:rPr>
              <w:softHyphen/>
              <w:t>lar</w:t>
            </w:r>
            <w:r w:rsidRPr="00405A6B">
              <w:rPr>
                <w:lang w:val="az-Latn-AZ"/>
              </w:rPr>
              <w:softHyphen/>
              <w:t>ının mərkəz xətti əsasında ikinci mərtəbənin 3D modeli yaradılır. Buradada yuxarıda istifadə et</w:t>
            </w:r>
            <w:r w:rsidRPr="00405A6B">
              <w:rPr>
                <w:lang w:val="az-Latn-AZ"/>
              </w:rPr>
              <w:softHyphen/>
              <w:t>di</w:t>
            </w:r>
            <w:r w:rsidRPr="00405A6B">
              <w:rPr>
                <w:lang w:val="az-Latn-AZ"/>
              </w:rPr>
              <w:softHyphen/>
              <w:t>yimiz üsul</w:t>
            </w:r>
            <w:r w:rsidR="004D1744">
              <w:rPr>
                <w:lang w:val="az-Latn-AZ"/>
              </w:rPr>
              <w:t xml:space="preserve"> ilə</w:t>
            </w:r>
            <w:r w:rsidRPr="00405A6B">
              <w:rPr>
                <w:lang w:val="az-Latn-AZ"/>
              </w:rPr>
              <w:t xml:space="preserve"> divarlar çəkilir (1-14-cü bəndlər). Qarşıdakı göy rəngli divarın hündürlüyünü 1 m qəbul edirik. </w:t>
            </w:r>
          </w:p>
          <w:p w14:paraId="58741770" w14:textId="306D8BA1" w:rsidR="0025422F" w:rsidRPr="00405A6B" w:rsidRDefault="0025422F" w:rsidP="00AA0E23">
            <w:pPr>
              <w:pStyle w:val="NormalWeb"/>
              <w:spacing w:before="0" w:beforeAutospacing="0" w:after="120" w:afterAutospacing="0"/>
              <w:ind w:left="-119"/>
              <w:jc w:val="both"/>
              <w:rPr>
                <w:lang w:val="az-Latn-AZ"/>
              </w:rPr>
            </w:pPr>
            <w:r w:rsidRPr="00405A6B">
              <w:rPr>
                <w:lang w:val="az-Latn-AZ"/>
              </w:rPr>
              <w:t xml:space="preserve">20. </w:t>
            </w:r>
            <w:r w:rsidRPr="00405A6B">
              <w:rPr>
                <w:b/>
                <w:lang w:val="az-Latn-AZ"/>
              </w:rPr>
              <w:t>CTRL+Shift+S</w:t>
            </w:r>
            <w:r w:rsidRPr="00405A6B">
              <w:rPr>
                <w:lang w:val="az-Latn-AZ"/>
              </w:rPr>
              <w:t xml:space="preserve"> birlikdə basılıb</w:t>
            </w:r>
            <w:r w:rsidR="004D1744">
              <w:rPr>
                <w:lang w:val="az-Latn-AZ"/>
              </w:rPr>
              <w:t>,</w:t>
            </w:r>
            <w:r w:rsidRPr="00405A6B">
              <w:rPr>
                <w:lang w:val="az-Latn-AZ"/>
              </w:rPr>
              <w:t xml:space="preserve"> açılan pəncərədə </w:t>
            </w:r>
            <w:r w:rsidRPr="00405A6B">
              <w:rPr>
                <w:b/>
                <w:lang w:val="az-Latn-AZ"/>
              </w:rPr>
              <w:t>File name</w:t>
            </w:r>
            <w:r w:rsidRPr="00405A6B">
              <w:rPr>
                <w:lang w:val="az-Latn-AZ"/>
              </w:rPr>
              <w:t>: sahəsindən modelə ad ("</w:t>
            </w:r>
            <w:r w:rsidRPr="00405A6B">
              <w:rPr>
                <w:b/>
                <w:lang w:val="az-Latn-AZ"/>
              </w:rPr>
              <w:t>ev</w:t>
            </w:r>
            <w:r w:rsidR="00C67B5E">
              <w:rPr>
                <w:lang w:val="az-Latn-AZ"/>
              </w:rPr>
              <w:t>") verib kompüterin sərt disk</w:t>
            </w:r>
            <w:r w:rsidRPr="00405A6B">
              <w:rPr>
                <w:lang w:val="az-Latn-AZ"/>
              </w:rPr>
              <w:t xml:space="preserve"> yaddaşında saxlayırıq.  </w:t>
            </w:r>
          </w:p>
        </w:tc>
        <w:tc>
          <w:tcPr>
            <w:tcW w:w="3255" w:type="dxa"/>
          </w:tcPr>
          <w:p w14:paraId="78B4199F" w14:textId="72451590" w:rsidR="0025422F" w:rsidRPr="00405A6B" w:rsidRDefault="0025422F" w:rsidP="00690AE5">
            <w:pPr>
              <w:pStyle w:val="NormalWeb"/>
              <w:spacing w:before="0" w:beforeAutospacing="0" w:after="0" w:afterAutospacing="0"/>
              <w:jc w:val="both"/>
              <w:rPr>
                <w:lang w:val="az-Latn-AZ"/>
              </w:rPr>
            </w:pPr>
            <w:r w:rsidRPr="00405A6B">
              <w:rPr>
                <w:noProof/>
                <w:lang w:val="tr-TR" w:eastAsia="tr-TR"/>
              </w:rPr>
              <w:drawing>
                <wp:anchor distT="0" distB="0" distL="114300" distR="114300" simplePos="0" relativeHeight="252142592" behindDoc="0" locked="0" layoutInCell="1" allowOverlap="1" wp14:anchorId="5F592B8C" wp14:editId="5A884B22">
                  <wp:simplePos x="0" y="0"/>
                  <wp:positionH relativeFrom="column">
                    <wp:posOffset>237490</wp:posOffset>
                  </wp:positionH>
                  <wp:positionV relativeFrom="paragraph">
                    <wp:posOffset>176530</wp:posOffset>
                  </wp:positionV>
                  <wp:extent cx="1638300" cy="1360170"/>
                  <wp:effectExtent l="0" t="0" r="0" b="0"/>
                  <wp:wrapSquare wrapText="bothSides"/>
                  <wp:docPr id="723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57" cstate="print"/>
                          <a:srcRect/>
                          <a:stretch>
                            <a:fillRect/>
                          </a:stretch>
                        </pic:blipFill>
                        <pic:spPr bwMode="auto">
                          <a:xfrm>
                            <a:off x="0" y="0"/>
                            <a:ext cx="1638300" cy="13601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75265FB6" w14:textId="77777777" w:rsidR="0025422F" w:rsidRPr="00016DD1" w:rsidRDefault="0025422F" w:rsidP="00690AE5">
      <w:pPr>
        <w:pStyle w:val="NormalWeb"/>
        <w:spacing w:before="0" w:beforeAutospacing="0" w:after="0" w:afterAutospacing="0"/>
        <w:jc w:val="both"/>
        <w:rPr>
          <w:color w:val="auto"/>
          <w:lang w:val="az-Latn-AZ"/>
        </w:rPr>
      </w:pPr>
    </w:p>
    <w:p w14:paraId="2B1139B5" w14:textId="07462204" w:rsidR="00003F38" w:rsidRPr="00016DD1" w:rsidRDefault="0094409A" w:rsidP="00AA0E23">
      <w:pPr>
        <w:pStyle w:val="NormalWeb"/>
        <w:spacing w:before="0" w:beforeAutospacing="0" w:after="0" w:afterAutospacing="0"/>
        <w:jc w:val="center"/>
        <w:rPr>
          <w:b/>
          <w:color w:val="auto"/>
          <w:lang w:val="az-Latn-AZ"/>
        </w:rPr>
      </w:pPr>
      <w:bookmarkStart w:id="16" w:name="_Toc149923180"/>
      <w:bookmarkStart w:id="17" w:name="_Toc149923181"/>
      <w:r w:rsidRPr="00016DD1">
        <w:rPr>
          <w:b/>
          <w:color w:val="auto"/>
          <w:lang w:val="az-Latn-AZ"/>
        </w:rPr>
        <w:t xml:space="preserve">Presspull </w:t>
      </w:r>
      <w:bookmarkEnd w:id="16"/>
      <w:r w:rsidR="00C26946" w:rsidRPr="00016DD1">
        <w:rPr>
          <w:b/>
          <w:color w:val="auto"/>
          <w:lang w:val="az-Latn-AZ"/>
        </w:rPr>
        <w:t>əmri</w:t>
      </w:r>
    </w:p>
    <w:p w14:paraId="4EDF95CB" w14:textId="658E8906" w:rsidR="00003F38" w:rsidRPr="00016DD1" w:rsidRDefault="00003F38" w:rsidP="007A5EE1">
      <w:pPr>
        <w:pStyle w:val="12"/>
        <w:rPr>
          <w:color w:val="auto"/>
        </w:rPr>
      </w:pPr>
      <w:r w:rsidRPr="00016DD1">
        <w:rPr>
          <w:b/>
          <w:i/>
          <w:color w:val="auto"/>
        </w:rPr>
        <w:t>Presspull</w:t>
      </w:r>
      <w:r w:rsidRPr="00016DD1">
        <w:rPr>
          <w:color w:val="auto"/>
        </w:rPr>
        <w:t xml:space="preserve"> (presləmə) </w:t>
      </w:r>
      <w:r w:rsidR="00EC00E8" w:rsidRPr="00016DD1">
        <w:rPr>
          <w:color w:val="auto"/>
        </w:rPr>
        <w:t>əmri</w:t>
      </w:r>
      <w:r w:rsidR="00C26946" w:rsidRPr="00016DD1">
        <w:rPr>
          <w:color w:val="auto"/>
        </w:rPr>
        <w:t xml:space="preserve"> </w:t>
      </w:r>
      <w:r w:rsidRPr="00016DD1">
        <w:rPr>
          <w:color w:val="auto"/>
        </w:rPr>
        <w:t xml:space="preserve">verilmiş qapalı konturu sıxmaq və ya dartmaqla bərk cisim yaradır. </w:t>
      </w:r>
    </w:p>
    <w:p w14:paraId="0B470112" w14:textId="67235C47" w:rsidR="004E0F3F" w:rsidRPr="00405A6B" w:rsidRDefault="004E0F3F" w:rsidP="004E0F3F">
      <w:pPr>
        <w:pStyle w:val="12"/>
        <w:ind w:firstLine="0"/>
        <w:jc w:val="center"/>
      </w:pPr>
      <w:r w:rsidRPr="00405A6B">
        <w:rPr>
          <w:noProof/>
          <w:lang w:val="tr-TR" w:eastAsia="tr-TR"/>
        </w:rPr>
        <w:drawing>
          <wp:inline distT="0" distB="0" distL="0" distR="0" wp14:anchorId="534718AE" wp14:editId="39B74C51">
            <wp:extent cx="4844897" cy="962025"/>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658">
                      <a:extLst>
                        <a:ext uri="{28A0092B-C50C-407E-A947-70E740481C1C}">
                          <a14:useLocalDpi xmlns:a14="http://schemas.microsoft.com/office/drawing/2010/main" val="0"/>
                        </a:ext>
                      </a:extLst>
                    </a:blip>
                    <a:srcRect t="18628"/>
                    <a:stretch/>
                  </pic:blipFill>
                  <pic:spPr bwMode="auto">
                    <a:xfrm>
                      <a:off x="0" y="0"/>
                      <a:ext cx="4850699" cy="963177"/>
                    </a:xfrm>
                    <a:prstGeom prst="rect">
                      <a:avLst/>
                    </a:prstGeom>
                    <a:noFill/>
                    <a:ln>
                      <a:noFill/>
                    </a:ln>
                    <a:extLst>
                      <a:ext uri="{53640926-AAD7-44D8-BBD7-CCE9431645EC}">
                        <a14:shadowObscured xmlns:a14="http://schemas.microsoft.com/office/drawing/2010/main"/>
                      </a:ext>
                    </a:extLst>
                  </pic:spPr>
                </pic:pic>
              </a:graphicData>
            </a:graphic>
          </wp:inline>
        </w:drawing>
      </w:r>
    </w:p>
    <w:p w14:paraId="5298091A" w14:textId="2F21ADB6" w:rsidR="004E0F3F" w:rsidRPr="00405A6B" w:rsidRDefault="004E0F3F" w:rsidP="004E0F3F">
      <w:pPr>
        <w:pStyle w:val="12"/>
        <w:ind w:firstLine="0"/>
        <w:jc w:val="center"/>
      </w:pPr>
      <w:r w:rsidRPr="00405A6B">
        <w:rPr>
          <w:noProof/>
          <w:lang w:val="tr-TR" w:eastAsia="tr-TR"/>
        </w:rPr>
        <mc:AlternateContent>
          <mc:Choice Requires="wps">
            <w:drawing>
              <wp:anchor distT="0" distB="0" distL="114300" distR="114300" simplePos="0" relativeHeight="252143616" behindDoc="0" locked="0" layoutInCell="1" allowOverlap="1" wp14:anchorId="3A11FC41" wp14:editId="47F787A8">
                <wp:simplePos x="0" y="0"/>
                <wp:positionH relativeFrom="column">
                  <wp:posOffset>1070610</wp:posOffset>
                </wp:positionH>
                <wp:positionV relativeFrom="paragraph">
                  <wp:posOffset>51435</wp:posOffset>
                </wp:positionV>
                <wp:extent cx="4714875" cy="342900"/>
                <wp:effectExtent l="0" t="0" r="9525" b="0"/>
                <wp:wrapNone/>
                <wp:docPr id="235" name="Надпись 235"/>
                <wp:cNvGraphicFramePr/>
                <a:graphic xmlns:a="http://schemas.openxmlformats.org/drawingml/2006/main">
                  <a:graphicData uri="http://schemas.microsoft.com/office/word/2010/wordprocessingShape">
                    <wps:wsp>
                      <wps:cNvSpPr txBox="1"/>
                      <wps:spPr>
                        <a:xfrm>
                          <a:off x="0" y="0"/>
                          <a:ext cx="4714875" cy="342900"/>
                        </a:xfrm>
                        <a:prstGeom prst="rect">
                          <a:avLst/>
                        </a:prstGeom>
                        <a:solidFill>
                          <a:schemeClr val="lt1"/>
                        </a:solidFill>
                        <a:ln w="6350">
                          <a:noFill/>
                        </a:ln>
                      </wps:spPr>
                      <wps:txbx>
                        <w:txbxContent>
                          <w:p w14:paraId="2FECDBB5" w14:textId="04A25091" w:rsidR="005C6CCE" w:rsidRPr="004E0F3F" w:rsidRDefault="005C6CCE">
                            <w:pPr>
                              <w:rPr>
                                <w:rFonts w:ascii="Times New Roman" w:hAnsi="Times New Roman" w:cs="Times New Roman"/>
                                <w:sz w:val="24"/>
                                <w:szCs w:val="24"/>
                                <w:lang w:val="az-Latn-AZ"/>
                              </w:rPr>
                            </w:pPr>
                            <w:r>
                              <w:rPr>
                                <w:rFonts w:ascii="Times New Roman" w:hAnsi="Times New Roman" w:cs="Times New Roman"/>
                                <w:sz w:val="24"/>
                                <w:szCs w:val="24"/>
                                <w:lang w:val="az-Latn-AZ"/>
                              </w:rPr>
                              <w:t>Çevrə                  Polixott                                               Blok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11FC41" id="Надпись 235" o:spid="_x0000_s2299" type="#_x0000_t202" style="position:absolute;left:0;text-align:left;margin-left:84.3pt;margin-top:4.05pt;width:371.25pt;height:27pt;z-index:252143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" fillcolor="white [3201]" stroked="f" strokeweight=".5pt">
                <v:textbox>
                  <w:txbxContent>
                    <w:p w14:paraId="2FECDBB5" w14:textId="04A25091" w:rsidR="005C6CCE" w:rsidRPr="004E0F3F" w:rsidRDefault="005C6CCE">
                      <w:pPr>
                        <w:rPr>
                          <w:rFonts w:ascii="Times New Roman" w:hAnsi="Times New Roman" w:cs="Times New Roman"/>
                          <w:sz w:val="24"/>
                          <w:szCs w:val="24"/>
                          <w:lang w:val="az-Latn-AZ"/>
                        </w:rPr>
                      </w:pPr>
                      <w:r>
                        <w:rPr>
                          <w:rFonts w:ascii="Times New Roman" w:hAnsi="Times New Roman" w:cs="Times New Roman"/>
                          <w:sz w:val="24"/>
                          <w:szCs w:val="24"/>
                          <w:lang w:val="az-Latn-AZ"/>
                        </w:rPr>
                        <w:t>Çevrə                  Polixott                                               Blok</w:t>
                      </w:r>
                    </w:p>
                  </w:txbxContent>
                </v:textbox>
              </v:shape>
            </w:pict>
          </mc:Fallback>
        </mc:AlternateContent>
      </w:r>
    </w:p>
    <w:p w14:paraId="1148F648" w14:textId="416D7D5E" w:rsidR="004E0F3F" w:rsidRPr="00405A6B" w:rsidRDefault="004E0F3F" w:rsidP="007A5EE1">
      <w:pPr>
        <w:pStyle w:val="12"/>
      </w:pPr>
    </w:p>
    <w:p w14:paraId="6910B63A" w14:textId="36D14FFC" w:rsidR="004E0F3F" w:rsidRPr="00405A6B" w:rsidRDefault="00F8016B" w:rsidP="004E0F3F">
      <w:pPr>
        <w:pStyle w:val="12"/>
        <w:jc w:val="center"/>
      </w:pPr>
      <w:r w:rsidRPr="00405A6B">
        <w:rPr>
          <w:noProof/>
          <w:lang w:val="tr-TR" w:eastAsia="tr-TR"/>
        </w:rPr>
        <mc:AlternateContent>
          <mc:Choice Requires="wps">
            <w:drawing>
              <wp:anchor distT="0" distB="0" distL="114300" distR="114300" simplePos="0" relativeHeight="252145664" behindDoc="0" locked="0" layoutInCell="1" allowOverlap="1" wp14:anchorId="2CD638E1" wp14:editId="6CAC9011">
                <wp:simplePos x="0" y="0"/>
                <wp:positionH relativeFrom="column">
                  <wp:posOffset>1489710</wp:posOffset>
                </wp:positionH>
                <wp:positionV relativeFrom="paragraph">
                  <wp:posOffset>706755</wp:posOffset>
                </wp:positionV>
                <wp:extent cx="3609975" cy="358140"/>
                <wp:effectExtent l="0" t="0" r="0" b="3810"/>
                <wp:wrapNone/>
                <wp:docPr id="236" name="Надпись 236"/>
                <wp:cNvGraphicFramePr/>
                <a:graphic xmlns:a="http://schemas.openxmlformats.org/drawingml/2006/main">
                  <a:graphicData uri="http://schemas.microsoft.com/office/word/2010/wordprocessingShape">
                    <wps:wsp>
                      <wps:cNvSpPr txBox="1"/>
                      <wps:spPr>
                        <a:xfrm>
                          <a:off x="0" y="0"/>
                          <a:ext cx="3609975" cy="358140"/>
                        </a:xfrm>
                        <a:prstGeom prst="rect">
                          <a:avLst/>
                        </a:prstGeom>
                        <a:noFill/>
                        <a:ln w="6350">
                          <a:noFill/>
                        </a:ln>
                      </wps:spPr>
                      <wps:txbx>
                        <w:txbxContent>
                          <w:p w14:paraId="089F7153" w14:textId="6A7E6F0A" w:rsidR="005C6CCE" w:rsidRPr="004E0F3F" w:rsidRDefault="005C6CCE" w:rsidP="004E0F3F">
                            <w:pPr>
                              <w:rPr>
                                <w:rFonts w:ascii="Times New Roman" w:hAnsi="Times New Roman" w:cs="Times New Roman"/>
                                <w:sz w:val="24"/>
                                <w:szCs w:val="24"/>
                                <w:lang w:val="az-Latn-AZ"/>
                              </w:rPr>
                            </w:pPr>
                            <w:r>
                              <w:rPr>
                                <w:rFonts w:ascii="Times New Roman" w:hAnsi="Times New Roman" w:cs="Times New Roman"/>
                                <w:sz w:val="24"/>
                                <w:szCs w:val="24"/>
                                <w:lang w:val="az-Latn-AZ"/>
                              </w:rPr>
                              <w:t>Region                                           Piramida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638E1" id="Надпись 236" o:spid="_x0000_s2300" type="#_x0000_t202" style="position:absolute;left:0;text-align:left;margin-left:117.3pt;margin-top:55.65pt;width:284.25pt;height:28.2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" filled="f" stroked="f" strokeweight=".5pt">
                <v:textbox>
                  <w:txbxContent>
                    <w:p w14:paraId="089F7153" w14:textId="6A7E6F0A" w:rsidR="005C6CCE" w:rsidRPr="004E0F3F" w:rsidRDefault="005C6CCE" w:rsidP="004E0F3F">
                      <w:pPr>
                        <w:rPr>
                          <w:rFonts w:ascii="Times New Roman" w:hAnsi="Times New Roman" w:cs="Times New Roman"/>
                          <w:sz w:val="24"/>
                          <w:szCs w:val="24"/>
                          <w:lang w:val="az-Latn-AZ"/>
                        </w:rPr>
                      </w:pPr>
                      <w:r>
                        <w:rPr>
                          <w:rFonts w:ascii="Times New Roman" w:hAnsi="Times New Roman" w:cs="Times New Roman"/>
                          <w:sz w:val="24"/>
                          <w:szCs w:val="24"/>
                          <w:lang w:val="az-Latn-AZ"/>
                        </w:rPr>
                        <w:t>Region                                           Piramida</w:t>
                      </w:r>
                    </w:p>
                  </w:txbxContent>
                </v:textbox>
              </v:shape>
            </w:pict>
          </mc:Fallback>
        </mc:AlternateContent>
      </w:r>
      <w:r w:rsidR="004E0F3F" w:rsidRPr="00405A6B">
        <w:rPr>
          <w:noProof/>
          <w:lang w:val="tr-TR" w:eastAsia="tr-TR"/>
        </w:rPr>
        <w:drawing>
          <wp:inline distT="0" distB="0" distL="0" distR="0" wp14:anchorId="3A052A5F" wp14:editId="291C3229">
            <wp:extent cx="3724275" cy="817173"/>
            <wp:effectExtent l="0" t="0" r="0" b="254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659">
                      <a:extLst>
                        <a:ext uri="{28A0092B-C50C-407E-A947-70E740481C1C}">
                          <a14:useLocalDpi xmlns:a14="http://schemas.microsoft.com/office/drawing/2010/main" val="0"/>
                        </a:ext>
                      </a:extLst>
                    </a:blip>
                    <a:srcRect t="5723"/>
                    <a:stretch/>
                  </pic:blipFill>
                  <pic:spPr bwMode="auto">
                    <a:xfrm>
                      <a:off x="0" y="0"/>
                      <a:ext cx="3724275" cy="817173"/>
                    </a:xfrm>
                    <a:prstGeom prst="rect">
                      <a:avLst/>
                    </a:prstGeom>
                    <a:noFill/>
                    <a:ln>
                      <a:noFill/>
                    </a:ln>
                    <a:extLst>
                      <a:ext uri="{53640926-AAD7-44D8-BBD7-CCE9431645EC}">
                        <a14:shadowObscured xmlns:a14="http://schemas.microsoft.com/office/drawing/2010/main"/>
                      </a:ext>
                    </a:extLst>
                  </pic:spPr>
                </pic:pic>
              </a:graphicData>
            </a:graphic>
          </wp:inline>
        </w:drawing>
      </w:r>
    </w:p>
    <w:p w14:paraId="0C61C532" w14:textId="1ED39A40" w:rsidR="004E0F3F" w:rsidRPr="00405A6B" w:rsidRDefault="004E0F3F" w:rsidP="007A5EE1">
      <w:pPr>
        <w:pStyle w:val="12"/>
      </w:pPr>
    </w:p>
    <w:p w14:paraId="0DB7F069" w14:textId="6296749F" w:rsidR="00003F38" w:rsidRPr="00405A6B" w:rsidRDefault="00C53257" w:rsidP="007A5EE1">
      <w:pPr>
        <w:pStyle w:val="12"/>
      </w:pPr>
      <w:r>
        <w:t>Əmr</w:t>
      </w:r>
      <w:r w:rsidR="00003F38" w:rsidRPr="00405A6B">
        <w:t xml:space="preserve"> işə salındıqda AutoCAD-ın: </w:t>
      </w:r>
      <w:r w:rsidR="00003F38" w:rsidRPr="00405A6B">
        <w:rPr>
          <w:b/>
        </w:rPr>
        <w:t>Click inside bounded areas to press or pull</w:t>
      </w:r>
      <w:r w:rsidR="00003F38" w:rsidRPr="00405A6B">
        <w:t xml:space="preserve"> (qapalı oblastın daxilində sıxma və ya dartmaq üçün nöqtə göstər) mürac</w:t>
      </w:r>
      <w:r w:rsidR="0026358A">
        <w:t>i</w:t>
      </w:r>
      <w:r w:rsidR="00003F38" w:rsidRPr="00405A6B">
        <w:t xml:space="preserve">ətinə, verilmiş qapalı oblastın daxilində bir nöqtə seçilir.  </w:t>
      </w:r>
    </w:p>
    <w:p w14:paraId="648EB19A" w14:textId="77777777" w:rsidR="00003F38" w:rsidRPr="00405A6B" w:rsidRDefault="00003F38" w:rsidP="00E2128A">
      <w:pPr>
        <w:spacing w:after="0" w:line="240" w:lineRule="auto"/>
        <w:ind w:firstLine="567"/>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Qapalı sahə kimi aşağıdakılardan birini istifadə etmək olar:</w:t>
      </w:r>
    </w:p>
    <w:p w14:paraId="51404965" w14:textId="3EB7D7C1" w:rsidR="00003F38" w:rsidRPr="00405A6B" w:rsidRDefault="00003F38" w:rsidP="00502597">
      <w:pPr>
        <w:numPr>
          <w:ilvl w:val="0"/>
          <w:numId w:val="16"/>
        </w:numPr>
        <w:spacing w:after="0" w:line="240" w:lineRule="auto"/>
        <w:ind w:left="0" w:firstLine="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Tam qapanmış ixtiyari qapalı obyektlə</w:t>
      </w:r>
      <w:r w:rsidR="00C26946" w:rsidRPr="00405A6B">
        <w:rPr>
          <w:rFonts w:ascii="Times New Roman" w:hAnsi="Times New Roman" w:cs="Times New Roman"/>
          <w:sz w:val="24"/>
          <w:szCs w:val="24"/>
          <w:lang w:val="az-Latn-AZ"/>
        </w:rPr>
        <w:t>r</w:t>
      </w:r>
      <w:r w:rsidR="004E0F3F" w:rsidRPr="00405A6B">
        <w:rPr>
          <w:rFonts w:ascii="Times New Roman" w:hAnsi="Times New Roman" w:cs="Times New Roman"/>
          <w:sz w:val="24"/>
          <w:szCs w:val="24"/>
          <w:lang w:val="az-Latn-AZ"/>
        </w:rPr>
        <w:t>;</w:t>
      </w:r>
    </w:p>
    <w:p w14:paraId="2A4C8979" w14:textId="5B9FB260" w:rsidR="00003F38" w:rsidRPr="00405A6B" w:rsidRDefault="00003F38" w:rsidP="00502597">
      <w:pPr>
        <w:numPr>
          <w:ilvl w:val="0"/>
          <w:numId w:val="16"/>
        </w:numPr>
        <w:spacing w:after="0" w:line="240" w:lineRule="auto"/>
        <w:ind w:left="0" w:firstLine="0"/>
        <w:rPr>
          <w:rFonts w:ascii="Times New Roman" w:hAnsi="Times New Roman" w:cs="Times New Roman"/>
          <w:sz w:val="24"/>
          <w:szCs w:val="24"/>
          <w:lang w:val="az-Latn-AZ"/>
        </w:rPr>
      </w:pPr>
      <w:r w:rsidRPr="00405A6B">
        <w:rPr>
          <w:rFonts w:ascii="Times New Roman" w:hAnsi="Times New Roman" w:cs="Times New Roman"/>
          <w:sz w:val="24"/>
          <w:szCs w:val="24"/>
          <w:lang w:val="az-Latn-AZ"/>
        </w:rPr>
        <w:t>Qapalı polixətlər</w:t>
      </w:r>
      <w:r w:rsidR="004E0F3F" w:rsidRPr="00405A6B">
        <w:rPr>
          <w:rFonts w:ascii="Times New Roman" w:hAnsi="Times New Roman" w:cs="Times New Roman"/>
          <w:sz w:val="24"/>
          <w:szCs w:val="24"/>
          <w:lang w:val="az-Latn-AZ"/>
        </w:rPr>
        <w:t>;</w:t>
      </w:r>
    </w:p>
    <w:p w14:paraId="5542C25E" w14:textId="5FA2E545" w:rsidR="00003F38" w:rsidRPr="00405A6B" w:rsidRDefault="00003F38" w:rsidP="00502597">
      <w:pPr>
        <w:numPr>
          <w:ilvl w:val="0"/>
          <w:numId w:val="16"/>
        </w:numPr>
        <w:spacing w:after="0" w:line="240" w:lineRule="auto"/>
        <w:ind w:left="0" w:firstLine="0"/>
        <w:rPr>
          <w:rFonts w:ascii="Times New Roman" w:hAnsi="Times New Roman" w:cs="Times New Roman"/>
          <w:sz w:val="24"/>
          <w:szCs w:val="24"/>
          <w:lang w:val="az-Latn-AZ"/>
        </w:rPr>
      </w:pPr>
      <w:r w:rsidRPr="00405A6B">
        <w:rPr>
          <w:rFonts w:ascii="Times New Roman" w:hAnsi="Times New Roman" w:cs="Times New Roman"/>
          <w:sz w:val="24"/>
          <w:szCs w:val="24"/>
          <w:lang w:val="az-Latn-AZ"/>
        </w:rPr>
        <w:t>Bloklar və regionlar</w:t>
      </w:r>
      <w:r w:rsidR="004E0F3F" w:rsidRPr="00405A6B">
        <w:rPr>
          <w:rFonts w:ascii="Times New Roman" w:hAnsi="Times New Roman" w:cs="Times New Roman"/>
          <w:sz w:val="24"/>
          <w:szCs w:val="24"/>
          <w:lang w:val="az-Latn-AZ"/>
        </w:rPr>
        <w:t>;</w:t>
      </w:r>
    </w:p>
    <w:p w14:paraId="7D278110" w14:textId="70B2A62A" w:rsidR="00003F38" w:rsidRPr="00405A6B" w:rsidRDefault="00003F38" w:rsidP="00502597">
      <w:pPr>
        <w:numPr>
          <w:ilvl w:val="0"/>
          <w:numId w:val="16"/>
        </w:numPr>
        <w:spacing w:after="0" w:line="240" w:lineRule="auto"/>
        <w:ind w:left="0" w:firstLine="0"/>
        <w:rPr>
          <w:rFonts w:ascii="Times New Roman" w:hAnsi="Times New Roman" w:cs="Times New Roman"/>
          <w:sz w:val="24"/>
          <w:szCs w:val="24"/>
          <w:lang w:val="az-Latn-AZ"/>
        </w:rPr>
      </w:pPr>
      <w:r w:rsidRPr="00405A6B">
        <w:rPr>
          <w:rFonts w:ascii="Times New Roman" w:hAnsi="Times New Roman" w:cs="Times New Roman"/>
          <w:sz w:val="24"/>
          <w:szCs w:val="24"/>
          <w:lang w:val="az-Latn-AZ"/>
        </w:rPr>
        <w:t>Bərk cisimlərin üzləri</w:t>
      </w:r>
      <w:r w:rsidR="004E0F3F" w:rsidRPr="00405A6B">
        <w:rPr>
          <w:rFonts w:ascii="Times New Roman" w:hAnsi="Times New Roman" w:cs="Times New Roman"/>
          <w:sz w:val="24"/>
          <w:szCs w:val="24"/>
          <w:lang w:val="az-Latn-AZ"/>
        </w:rPr>
        <w:t>.</w:t>
      </w:r>
    </w:p>
    <w:p w14:paraId="6F8F38BF" w14:textId="3A312CF5" w:rsidR="00003F38" w:rsidRPr="00405A6B" w:rsidRDefault="00003F38" w:rsidP="007A5EE1">
      <w:pPr>
        <w:pStyle w:val="NormalWeb"/>
        <w:spacing w:before="0" w:beforeAutospacing="0" w:after="0" w:afterAutospacing="0"/>
        <w:jc w:val="both"/>
        <w:rPr>
          <w:i/>
          <w:lang w:val="az-Latn-AZ"/>
        </w:rPr>
      </w:pPr>
      <w:r w:rsidRPr="00405A6B">
        <w:rPr>
          <w:i/>
          <w:lang w:val="az-Latn-AZ"/>
        </w:rPr>
        <w:t xml:space="preserve">Command: </w:t>
      </w:r>
      <w:r w:rsidR="0094409A" w:rsidRPr="00405A6B">
        <w:rPr>
          <w:b/>
          <w:i/>
          <w:lang w:val="az-Latn-AZ"/>
        </w:rPr>
        <w:t>_Presspull</w:t>
      </w:r>
    </w:p>
    <w:p w14:paraId="6480F3FE" w14:textId="77777777" w:rsidR="00003F38" w:rsidRPr="00405A6B" w:rsidRDefault="00003F38" w:rsidP="007A5EE1">
      <w:pPr>
        <w:pStyle w:val="NormalWeb"/>
        <w:spacing w:before="0" w:beforeAutospacing="0" w:after="0" w:afterAutospacing="0"/>
        <w:jc w:val="both"/>
        <w:rPr>
          <w:i/>
          <w:lang w:val="az-Latn-AZ"/>
        </w:rPr>
      </w:pPr>
      <w:r w:rsidRPr="00405A6B">
        <w:rPr>
          <w:i/>
          <w:lang w:val="az-Latn-AZ"/>
        </w:rPr>
        <w:t>Click inside bounded areas to press or pull. (qapalı oblastı və ya dartılacaq obyekti seç)</w:t>
      </w:r>
    </w:p>
    <w:p w14:paraId="421D33CF" w14:textId="77777777" w:rsidR="00003F38" w:rsidRPr="00405A6B" w:rsidRDefault="00003F38" w:rsidP="007A5EE1">
      <w:pPr>
        <w:pStyle w:val="NormalWeb"/>
        <w:spacing w:before="0" w:beforeAutospacing="0" w:after="0" w:afterAutospacing="0"/>
        <w:jc w:val="both"/>
        <w:rPr>
          <w:i/>
          <w:lang w:val="az-Latn-AZ"/>
        </w:rPr>
      </w:pPr>
      <w:r w:rsidRPr="00405A6B">
        <w:rPr>
          <w:i/>
          <w:lang w:val="az-Latn-AZ"/>
        </w:rPr>
        <w:lastRenderedPageBreak/>
        <w:t>1 loop extracted.</w:t>
      </w:r>
    </w:p>
    <w:p w14:paraId="7559728C" w14:textId="77777777" w:rsidR="00003F38" w:rsidRPr="00405A6B" w:rsidRDefault="00003F38" w:rsidP="007A5EE1">
      <w:pPr>
        <w:pStyle w:val="NormalWeb"/>
        <w:spacing w:before="0" w:beforeAutospacing="0" w:after="0" w:afterAutospacing="0"/>
        <w:jc w:val="both"/>
        <w:rPr>
          <w:i/>
          <w:lang w:val="az-Latn-AZ"/>
        </w:rPr>
      </w:pPr>
      <w:r w:rsidRPr="00405A6B">
        <w:rPr>
          <w:i/>
          <w:lang w:val="az-Latn-AZ"/>
        </w:rPr>
        <w:t>1 Region created</w:t>
      </w:r>
    </w:p>
    <w:p w14:paraId="6F5D130A" w14:textId="6FD585A8" w:rsidR="00690AE5" w:rsidRPr="00405A6B" w:rsidRDefault="00690AE5" w:rsidP="00E2128A">
      <w:pPr>
        <w:spacing w:after="0" w:line="240" w:lineRule="auto"/>
        <w:rPr>
          <w:rFonts w:ascii="Times New Roman" w:eastAsia="Times New Roman" w:hAnsi="Times New Roman" w:cs="Times New Roman"/>
          <w:b/>
          <w:caps/>
          <w:sz w:val="24"/>
          <w:szCs w:val="24"/>
          <w:lang w:val="az-Latn-AZ" w:eastAsia="x-none"/>
        </w:rPr>
      </w:pPr>
    </w:p>
    <w:p w14:paraId="333C34AB" w14:textId="77777777" w:rsidR="005B3DAA" w:rsidRPr="00405A6B" w:rsidRDefault="005B3DAA" w:rsidP="005B3DAA">
      <w:pPr>
        <w:spacing w:after="0"/>
        <w:jc w:val="center"/>
        <w:rPr>
          <w:rFonts w:ascii="Times New Roman" w:hAnsi="Times New Roman" w:cs="Times New Roman"/>
          <w:b/>
          <w:bCs/>
          <w:noProof/>
          <w:sz w:val="24"/>
          <w:szCs w:val="24"/>
          <w:lang w:val="az-Latn-AZ"/>
        </w:rPr>
      </w:pPr>
      <w:r w:rsidRPr="00405A6B">
        <w:rPr>
          <w:rFonts w:ascii="Times New Roman" w:hAnsi="Times New Roman" w:cs="Times New Roman"/>
          <w:b/>
          <w:bCs/>
          <w:noProof/>
          <w:sz w:val="24"/>
          <w:szCs w:val="24"/>
          <w:lang w:val="az-Latn-AZ"/>
        </w:rPr>
        <w:t>Mövzuya aid tapşırıqlar və suallar:</w:t>
      </w:r>
    </w:p>
    <w:p w14:paraId="27BD58DE" w14:textId="0F597C49" w:rsidR="005B3DAA" w:rsidRPr="00405A6B" w:rsidRDefault="005B3DAA" w:rsidP="005B3DAA">
      <w:pPr>
        <w:spacing w:after="0"/>
        <w:rPr>
          <w:rFonts w:ascii="Times New Roman" w:hAnsi="Times New Roman" w:cs="Times New Roman"/>
          <w:bCs/>
          <w:noProof/>
          <w:sz w:val="24"/>
          <w:szCs w:val="24"/>
          <w:lang w:val="az-Latn-AZ"/>
        </w:rPr>
      </w:pPr>
      <w:r w:rsidRPr="008569E3">
        <w:rPr>
          <w:rFonts w:ascii="Times New Roman" w:hAnsi="Times New Roman" w:cs="Times New Roman"/>
          <w:bCs/>
          <w:noProof/>
          <w:sz w:val="24"/>
          <w:szCs w:val="24"/>
          <w:lang w:val="az-Latn-AZ"/>
        </w:rPr>
        <w:t>1)</w:t>
      </w:r>
      <w:r w:rsidRPr="00405A6B">
        <w:rPr>
          <w:rFonts w:ascii="Times New Roman" w:hAnsi="Times New Roman" w:cs="Times New Roman"/>
          <w:b/>
          <w:bCs/>
          <w:noProof/>
          <w:sz w:val="24"/>
          <w:szCs w:val="24"/>
          <w:lang w:val="az-Latn-AZ"/>
        </w:rPr>
        <w:t xml:space="preserve"> </w:t>
      </w:r>
      <w:r w:rsidRPr="00405A6B">
        <w:rPr>
          <w:rFonts w:ascii="Times New Roman" w:hAnsi="Times New Roman" w:cs="Times New Roman"/>
          <w:bCs/>
          <w:noProof/>
          <w:sz w:val="24"/>
          <w:szCs w:val="24"/>
          <w:lang w:val="az-Latn-AZ"/>
        </w:rPr>
        <w:t>Oturacağı ixtiyari üçbucaq olan prizmanı hansı əmr</w:t>
      </w:r>
      <w:r w:rsidR="004D1744">
        <w:rPr>
          <w:rFonts w:ascii="Times New Roman" w:hAnsi="Times New Roman" w:cs="Times New Roman"/>
          <w:bCs/>
          <w:noProof/>
          <w:sz w:val="24"/>
          <w:szCs w:val="24"/>
          <w:lang w:val="az-Latn-AZ"/>
        </w:rPr>
        <w:t xml:space="preserve"> i</w:t>
      </w:r>
      <w:r w:rsidRPr="00405A6B">
        <w:rPr>
          <w:rFonts w:ascii="Times New Roman" w:hAnsi="Times New Roman" w:cs="Times New Roman"/>
          <w:bCs/>
          <w:noProof/>
          <w:sz w:val="24"/>
          <w:szCs w:val="24"/>
          <w:lang w:val="az-Latn-AZ"/>
        </w:rPr>
        <w:t>lə çəkmək olar?</w:t>
      </w:r>
    </w:p>
    <w:p w14:paraId="260700D6" w14:textId="7A226487" w:rsidR="005B3DAA" w:rsidRPr="00405A6B" w:rsidRDefault="005B3DAA" w:rsidP="005B3DAA">
      <w:pPr>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2) Sweep əmri üçün trayektoriya nə cür xətt olmalıdır?</w:t>
      </w:r>
    </w:p>
    <w:p w14:paraId="75B7D074" w14:textId="737FC936" w:rsidR="005B3DAA" w:rsidRPr="00405A6B" w:rsidRDefault="005B3DAA" w:rsidP="005B3DAA">
      <w:pPr>
        <w:spacing w:after="0"/>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3) </w:t>
      </w:r>
      <w:r w:rsidR="00583E4E" w:rsidRPr="00405A6B">
        <w:rPr>
          <w:rFonts w:ascii="Times New Roman" w:hAnsi="Times New Roman" w:cs="Times New Roman"/>
          <w:bCs/>
          <w:noProof/>
          <w:sz w:val="24"/>
          <w:szCs w:val="24"/>
          <w:lang w:val="az-Latn-AZ"/>
        </w:rPr>
        <w:t>Loft əmri üçün minimum neçə profil lazımdır</w:t>
      </w:r>
      <w:r w:rsidRPr="00405A6B">
        <w:rPr>
          <w:rFonts w:ascii="Times New Roman" w:hAnsi="Times New Roman" w:cs="Times New Roman"/>
          <w:bCs/>
          <w:noProof/>
          <w:sz w:val="24"/>
          <w:szCs w:val="24"/>
          <w:lang w:val="az-Latn-AZ"/>
        </w:rPr>
        <w:t>?</w:t>
      </w:r>
    </w:p>
    <w:p w14:paraId="6D756F05" w14:textId="71D2A824" w:rsidR="005B3DAA" w:rsidRPr="00405A6B" w:rsidRDefault="005B3DAA" w:rsidP="005B3DAA">
      <w:pPr>
        <w:spacing w:after="0" w:line="240" w:lineRule="auto"/>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4) </w:t>
      </w:r>
      <w:r w:rsidR="00583E4E" w:rsidRPr="00405A6B">
        <w:rPr>
          <w:rFonts w:ascii="Times New Roman" w:hAnsi="Times New Roman" w:cs="Times New Roman"/>
          <w:bCs/>
          <w:noProof/>
          <w:sz w:val="24"/>
          <w:szCs w:val="24"/>
          <w:lang w:val="az-Latn-AZ"/>
        </w:rPr>
        <w:t>Fırlanma səthinin çəkmə ardıcıllığı necədir</w:t>
      </w:r>
      <w:r w:rsidRPr="00405A6B">
        <w:rPr>
          <w:rFonts w:ascii="Times New Roman" w:hAnsi="Times New Roman" w:cs="Times New Roman"/>
          <w:bCs/>
          <w:noProof/>
          <w:sz w:val="24"/>
          <w:szCs w:val="24"/>
          <w:lang w:val="az-Latn-AZ"/>
        </w:rPr>
        <w:t>?</w:t>
      </w:r>
    </w:p>
    <w:p w14:paraId="2EC755A0" w14:textId="4EC3863E" w:rsidR="00583E4E" w:rsidRPr="00405A6B" w:rsidRDefault="00583E4E" w:rsidP="005B3DAA">
      <w:pPr>
        <w:spacing w:after="0" w:line="240" w:lineRule="auto"/>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5) </w:t>
      </w:r>
      <w:r w:rsidRPr="00405A6B">
        <w:rPr>
          <w:rFonts w:ascii="Times New Roman" w:hAnsi="Times New Roman" w:cs="Times New Roman"/>
          <w:sz w:val="24"/>
          <w:szCs w:val="24"/>
          <w:lang w:val="az-Latn-AZ"/>
        </w:rPr>
        <w:t>Presspull əmrini hansı fiqurlara tətbiq etmək olar?</w:t>
      </w:r>
    </w:p>
    <w:p w14:paraId="75B5D351" w14:textId="77777777" w:rsidR="005B3DAA" w:rsidRPr="00405A6B" w:rsidRDefault="005B3DAA" w:rsidP="005B3DAA">
      <w:pPr>
        <w:spacing w:after="0" w:line="240" w:lineRule="auto"/>
        <w:rPr>
          <w:rFonts w:ascii="Times New Roman" w:eastAsia="Times New Roman" w:hAnsi="Times New Roman" w:cs="Times New Roman"/>
          <w:b/>
          <w:caps/>
          <w:sz w:val="24"/>
          <w:szCs w:val="24"/>
          <w:lang w:val="az-Latn-AZ" w:eastAsia="x-none"/>
        </w:rPr>
      </w:pPr>
    </w:p>
    <w:p w14:paraId="3B3E6D8D" w14:textId="24EAE854" w:rsidR="00C02120" w:rsidRPr="003B7C5A" w:rsidRDefault="009A1B85" w:rsidP="00E2128A">
      <w:pPr>
        <w:pStyle w:val="bashliq"/>
        <w:numPr>
          <w:ilvl w:val="0"/>
          <w:numId w:val="0"/>
        </w:numPr>
        <w:spacing w:before="0" w:after="0"/>
        <w:rPr>
          <w:color w:val="C00000"/>
        </w:rPr>
      </w:pPr>
      <w:r w:rsidRPr="00047B15">
        <w:rPr>
          <w:caps w:val="0"/>
          <w:color w:val="C00000"/>
        </w:rPr>
        <w:t>3.6.</w:t>
      </w:r>
      <w:r w:rsidR="00502BC8" w:rsidRPr="00047B15">
        <w:rPr>
          <w:caps w:val="0"/>
          <w:color w:val="C00000"/>
        </w:rPr>
        <w:t>4</w:t>
      </w:r>
      <w:r w:rsidRPr="00047B15">
        <w:rPr>
          <w:caps w:val="0"/>
          <w:color w:val="C00000"/>
        </w:rPr>
        <w:t xml:space="preserve">. </w:t>
      </w:r>
      <w:r w:rsidR="0094409A" w:rsidRPr="00047B15">
        <w:rPr>
          <w:caps w:val="0"/>
          <w:color w:val="C00000"/>
        </w:rPr>
        <w:t>Bərkcisimlərin  redaktəs</w:t>
      </w:r>
      <w:bookmarkEnd w:id="17"/>
      <w:r w:rsidR="0094409A" w:rsidRPr="00047B15">
        <w:rPr>
          <w:caps w:val="0"/>
          <w:color w:val="C00000"/>
        </w:rPr>
        <w:t>i</w:t>
      </w:r>
    </w:p>
    <w:p w14:paraId="7129E45D" w14:textId="0BEF21DC" w:rsidR="004E0F3F" w:rsidRPr="00016DD1" w:rsidRDefault="00C02120" w:rsidP="00E2128A">
      <w:pPr>
        <w:pStyle w:val="Heading3"/>
        <w:numPr>
          <w:ilvl w:val="2"/>
          <w:numId w:val="0"/>
        </w:numPr>
        <w:tabs>
          <w:tab w:val="num" w:pos="1440"/>
        </w:tabs>
        <w:spacing w:line="240" w:lineRule="auto"/>
        <w:ind w:hanging="505"/>
        <w:jc w:val="center"/>
        <w:rPr>
          <w:i w:val="0"/>
          <w:lang w:val="az-Latn-AZ"/>
        </w:rPr>
      </w:pPr>
      <w:bookmarkStart w:id="18" w:name="_Toc149923182"/>
      <w:r w:rsidRPr="00016DD1">
        <w:rPr>
          <w:i w:val="0"/>
          <w:lang w:val="az-Latn-AZ"/>
        </w:rPr>
        <w:t>Çoxluqlar üzərində əməli</w:t>
      </w:r>
      <w:r w:rsidR="00E06637">
        <w:rPr>
          <w:i w:val="0"/>
          <w:lang w:val="az-Latn-AZ"/>
        </w:rPr>
        <w:t>y</w:t>
      </w:r>
      <w:r w:rsidRPr="00016DD1">
        <w:rPr>
          <w:i w:val="0"/>
          <w:lang w:val="az-Latn-AZ"/>
        </w:rPr>
        <w:t xml:space="preserve">yatlar </w:t>
      </w:r>
      <w:r w:rsidR="00C26946" w:rsidRPr="00016DD1">
        <w:rPr>
          <w:i w:val="0"/>
          <w:lang w:val="az-Latn-AZ"/>
        </w:rPr>
        <w:t>əmrləri</w:t>
      </w:r>
      <w:r w:rsidRPr="00016DD1">
        <w:rPr>
          <w:i w:val="0"/>
          <w:lang w:val="az-Latn-AZ"/>
        </w:rPr>
        <w:t xml:space="preserve">       </w:t>
      </w:r>
    </w:p>
    <w:p w14:paraId="64FD7BC8" w14:textId="74DAA04E" w:rsidR="00C02120" w:rsidRPr="00405A6B" w:rsidRDefault="00C02120" w:rsidP="00E2128A">
      <w:pPr>
        <w:pStyle w:val="Heading3"/>
        <w:numPr>
          <w:ilvl w:val="2"/>
          <w:numId w:val="0"/>
        </w:numPr>
        <w:tabs>
          <w:tab w:val="num" w:pos="1440"/>
        </w:tabs>
        <w:spacing w:before="120" w:line="240" w:lineRule="auto"/>
        <w:ind w:hanging="505"/>
        <w:jc w:val="center"/>
        <w:rPr>
          <w:lang w:val="az-Latn-AZ"/>
        </w:rPr>
      </w:pPr>
      <w:r w:rsidRPr="003B7C5A">
        <w:rPr>
          <w:lang w:val="az-Latn-AZ"/>
        </w:rPr>
        <w:t xml:space="preserve"> </w:t>
      </w:r>
      <w:r w:rsidR="00583E4E" w:rsidRPr="003B7C5A">
        <w:rPr>
          <w:noProof/>
          <w:lang w:val="tr-TR" w:eastAsia="tr-TR"/>
        </w:rPr>
        <w:drawing>
          <wp:inline distT="0" distB="0" distL="0" distR="0" wp14:anchorId="559BEC04" wp14:editId="29BEBA6E">
            <wp:extent cx="205758" cy="167655"/>
            <wp:effectExtent l="0" t="0" r="3810" b="3810"/>
            <wp:docPr id="8646" name="Picture 8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205758" cy="167655"/>
                    </a:xfrm>
                    <a:prstGeom prst="rect">
                      <a:avLst/>
                    </a:prstGeom>
                  </pic:spPr>
                </pic:pic>
              </a:graphicData>
            </a:graphic>
          </wp:inline>
        </w:drawing>
      </w:r>
      <w:r w:rsidR="00583E4E" w:rsidRPr="003B7C5A">
        <w:rPr>
          <w:lang w:val="az-Latn-AZ"/>
        </w:rPr>
        <w:t xml:space="preserve">  </w:t>
      </w:r>
      <w:r w:rsidRPr="003B7C5A">
        <w:rPr>
          <w:lang w:val="az-Latn-AZ"/>
        </w:rPr>
        <w:t xml:space="preserve">Union    </w:t>
      </w:r>
      <w:r w:rsidR="00583E4E" w:rsidRPr="003B7C5A">
        <w:rPr>
          <w:noProof/>
          <w:lang w:val="tr-TR" w:eastAsia="tr-TR"/>
        </w:rPr>
        <w:drawing>
          <wp:inline distT="0" distB="0" distL="0" distR="0" wp14:anchorId="15596C6D" wp14:editId="1502D73E">
            <wp:extent cx="243861" cy="236240"/>
            <wp:effectExtent l="0" t="0" r="3810" b="0"/>
            <wp:docPr id="8647" name="Picture 8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1"/>
                    <a:stretch>
                      <a:fillRect/>
                    </a:stretch>
                  </pic:blipFill>
                  <pic:spPr>
                    <a:xfrm>
                      <a:off x="0" y="0"/>
                      <a:ext cx="243861" cy="236240"/>
                    </a:xfrm>
                    <a:prstGeom prst="rect">
                      <a:avLst/>
                    </a:prstGeom>
                  </pic:spPr>
                </pic:pic>
              </a:graphicData>
            </a:graphic>
          </wp:inline>
        </w:drawing>
      </w:r>
      <w:r w:rsidRPr="003B7C5A">
        <w:rPr>
          <w:lang w:val="az-Latn-AZ"/>
        </w:rPr>
        <w:t xml:space="preserve"> Subtract  </w:t>
      </w:r>
      <w:r w:rsidR="00583E4E" w:rsidRPr="003B7C5A">
        <w:rPr>
          <w:noProof/>
          <w:lang w:val="tr-TR" w:eastAsia="tr-TR"/>
        </w:rPr>
        <w:drawing>
          <wp:inline distT="0" distB="0" distL="0" distR="0" wp14:anchorId="0244D929" wp14:editId="290831BA">
            <wp:extent cx="198137" cy="236240"/>
            <wp:effectExtent l="0" t="0" r="0" b="0"/>
            <wp:docPr id="8648" name="Picture 8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198137" cy="236240"/>
                    </a:xfrm>
                    <a:prstGeom prst="rect">
                      <a:avLst/>
                    </a:prstGeom>
                  </pic:spPr>
                </pic:pic>
              </a:graphicData>
            </a:graphic>
          </wp:inline>
        </w:drawing>
      </w:r>
      <w:r w:rsidRPr="003B7C5A">
        <w:rPr>
          <w:lang w:val="az-Latn-AZ"/>
        </w:rPr>
        <w:t xml:space="preserve"> Intersest</w:t>
      </w:r>
      <w:bookmarkEnd w:id="18"/>
    </w:p>
    <w:p w14:paraId="0F907259" w14:textId="03680207" w:rsidR="004E0F3F" w:rsidRPr="00405A6B" w:rsidRDefault="004E0F3F" w:rsidP="00E2128A">
      <w:pPr>
        <w:pStyle w:val="Heading3"/>
        <w:numPr>
          <w:ilvl w:val="2"/>
          <w:numId w:val="0"/>
        </w:numPr>
        <w:tabs>
          <w:tab w:val="num" w:pos="1440"/>
        </w:tabs>
        <w:spacing w:line="240" w:lineRule="auto"/>
        <w:ind w:hanging="505"/>
        <w:jc w:val="center"/>
        <w:rPr>
          <w:lang w:val="az-Latn-AZ"/>
        </w:rPr>
      </w:pPr>
    </w:p>
    <w:p w14:paraId="6B82A562" w14:textId="4C0677FD" w:rsidR="00C02120" w:rsidRPr="00405A6B" w:rsidRDefault="00583E4E" w:rsidP="00E2128A">
      <w:pPr>
        <w:pStyle w:val="1"/>
        <w:ind w:firstLine="720"/>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2476416" behindDoc="0" locked="0" layoutInCell="1" allowOverlap="1" wp14:anchorId="4D933D23" wp14:editId="3A687BFF">
            <wp:simplePos x="0" y="0"/>
            <wp:positionH relativeFrom="margin">
              <wp:align>right</wp:align>
            </wp:positionH>
            <wp:positionV relativeFrom="paragraph">
              <wp:posOffset>6985</wp:posOffset>
            </wp:positionV>
            <wp:extent cx="983065" cy="975445"/>
            <wp:effectExtent l="0" t="0" r="7620" b="0"/>
            <wp:wrapSquare wrapText="bothSides"/>
            <wp:docPr id="8649" name="Picture 8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extLst>
                        <a:ext uri="{28A0092B-C50C-407E-A947-70E740481C1C}">
                          <a14:useLocalDpi xmlns:a14="http://schemas.microsoft.com/office/drawing/2010/main" val="0"/>
                        </a:ext>
                      </a:extLst>
                    </a:blip>
                    <a:stretch>
                      <a:fillRect/>
                    </a:stretch>
                  </pic:blipFill>
                  <pic:spPr>
                    <a:xfrm>
                      <a:off x="0" y="0"/>
                      <a:ext cx="983065" cy="975445"/>
                    </a:xfrm>
                    <a:prstGeom prst="rect">
                      <a:avLst/>
                    </a:prstGeom>
                  </pic:spPr>
                </pic:pic>
              </a:graphicData>
            </a:graphic>
            <wp14:sizeRelH relativeFrom="page">
              <wp14:pctWidth>0</wp14:pctWidth>
            </wp14:sizeRelH>
            <wp14:sizeRelV relativeFrom="page">
              <wp14:pctHeight>0</wp14:pctHeight>
            </wp14:sizeRelV>
          </wp:anchor>
        </w:drawing>
      </w:r>
      <w:r w:rsidRPr="00405A6B">
        <w:rPr>
          <w:rFonts w:ascii="Times New Roman" w:hAnsi="Times New Roman"/>
          <w:sz w:val="24"/>
          <w:szCs w:val="24"/>
          <w:lang w:val="az-Latn-AZ"/>
        </w:rPr>
        <w:t xml:space="preserve"> </w:t>
      </w:r>
      <w:r w:rsidR="00C02120" w:rsidRPr="00405A6B">
        <w:rPr>
          <w:rFonts w:ascii="Times New Roman" w:hAnsi="Times New Roman"/>
          <w:sz w:val="24"/>
          <w:szCs w:val="24"/>
          <w:lang w:val="az-Latn-AZ"/>
        </w:rPr>
        <w:t xml:space="preserve">Bu </w:t>
      </w:r>
      <w:r w:rsidR="00546F6D">
        <w:rPr>
          <w:rFonts w:ascii="Times New Roman" w:hAnsi="Times New Roman"/>
          <w:sz w:val="24"/>
          <w:szCs w:val="24"/>
          <w:lang w:val="az-Latn-AZ"/>
        </w:rPr>
        <w:t>əmrlər</w:t>
      </w:r>
      <w:r w:rsidR="00C02120" w:rsidRPr="00405A6B">
        <w:rPr>
          <w:rFonts w:ascii="Times New Roman" w:hAnsi="Times New Roman"/>
          <w:sz w:val="24"/>
          <w:szCs w:val="24"/>
          <w:lang w:val="az-Latn-AZ"/>
        </w:rPr>
        <w:t xml:space="preserve"> </w:t>
      </w:r>
      <w:r w:rsidR="00C02120" w:rsidRPr="00405A6B">
        <w:rPr>
          <w:rFonts w:ascii="Times New Roman" w:hAnsi="Times New Roman"/>
          <w:b/>
          <w:sz w:val="24"/>
          <w:szCs w:val="24"/>
          <w:lang w:val="az-Latn-AZ"/>
        </w:rPr>
        <w:t xml:space="preserve">Union </w:t>
      </w:r>
      <w:r w:rsidR="00C02120" w:rsidRPr="00405A6B">
        <w:rPr>
          <w:rFonts w:ascii="Times New Roman" w:hAnsi="Times New Roman"/>
          <w:sz w:val="24"/>
          <w:szCs w:val="24"/>
          <w:lang w:val="az-Latn-AZ"/>
        </w:rPr>
        <w:t xml:space="preserve">(birləşdirmə), </w:t>
      </w:r>
      <w:r w:rsidR="00C02120" w:rsidRPr="00405A6B">
        <w:rPr>
          <w:rFonts w:ascii="Times New Roman" w:hAnsi="Times New Roman"/>
          <w:b/>
          <w:sz w:val="24"/>
          <w:szCs w:val="24"/>
          <w:lang w:val="az-Latn-AZ"/>
        </w:rPr>
        <w:t xml:space="preserve">Subtract </w:t>
      </w:r>
      <w:r w:rsidR="00C02120" w:rsidRPr="00405A6B">
        <w:rPr>
          <w:rFonts w:ascii="Times New Roman" w:hAnsi="Times New Roman"/>
          <w:sz w:val="24"/>
          <w:szCs w:val="24"/>
          <w:lang w:val="az-Latn-AZ"/>
        </w:rPr>
        <w:t xml:space="preserve">(çıxma) və </w:t>
      </w:r>
      <w:r w:rsidR="00C02120" w:rsidRPr="00405A6B">
        <w:rPr>
          <w:rFonts w:ascii="Times New Roman" w:hAnsi="Times New Roman"/>
          <w:b/>
          <w:caps/>
          <w:sz w:val="24"/>
          <w:szCs w:val="24"/>
          <w:lang w:val="az-Latn-AZ"/>
        </w:rPr>
        <w:t>i</w:t>
      </w:r>
      <w:r w:rsidR="00C02120" w:rsidRPr="00405A6B">
        <w:rPr>
          <w:rFonts w:ascii="Times New Roman" w:hAnsi="Times New Roman"/>
          <w:b/>
          <w:sz w:val="24"/>
          <w:szCs w:val="24"/>
          <w:lang w:val="az-Latn-AZ"/>
        </w:rPr>
        <w:t>ntersect (</w:t>
      </w:r>
      <w:r w:rsidR="00C02120" w:rsidRPr="00405A6B">
        <w:rPr>
          <w:rFonts w:ascii="Times New Roman" w:hAnsi="Times New Roman"/>
          <w:sz w:val="24"/>
          <w:szCs w:val="24"/>
          <w:lang w:val="az-Latn-AZ"/>
        </w:rPr>
        <w:t xml:space="preserve">kəsişmə) </w:t>
      </w:r>
      <w:r w:rsidR="00546F6D">
        <w:rPr>
          <w:rFonts w:ascii="Times New Roman" w:hAnsi="Times New Roman"/>
          <w:sz w:val="24"/>
          <w:szCs w:val="24"/>
          <w:lang w:val="az-Latn-AZ"/>
        </w:rPr>
        <w:t>əmrlər</w:t>
      </w:r>
      <w:r w:rsidR="00E06637">
        <w:rPr>
          <w:rFonts w:ascii="Times New Roman" w:hAnsi="Times New Roman"/>
          <w:sz w:val="24"/>
          <w:szCs w:val="24"/>
          <w:lang w:val="az-Latn-AZ"/>
        </w:rPr>
        <w:t>i</w:t>
      </w:r>
      <w:r w:rsidR="00546F6D">
        <w:rPr>
          <w:rFonts w:ascii="Times New Roman" w:hAnsi="Times New Roman"/>
          <w:sz w:val="24"/>
          <w:szCs w:val="24"/>
          <w:lang w:val="az-Latn-AZ"/>
        </w:rPr>
        <w:t>dir</w:t>
      </w:r>
      <w:r w:rsidR="00C02120" w:rsidRPr="00405A6B">
        <w:rPr>
          <w:rFonts w:ascii="Times New Roman" w:hAnsi="Times New Roman"/>
          <w:sz w:val="24"/>
          <w:szCs w:val="24"/>
          <w:lang w:val="az-Latn-AZ"/>
        </w:rPr>
        <w:t xml:space="preserve"> (bunlar</w:t>
      </w:r>
      <w:r w:rsidR="00E06637">
        <w:rPr>
          <w:rFonts w:ascii="Times New Roman" w:hAnsi="Times New Roman"/>
          <w:sz w:val="24"/>
          <w:szCs w:val="24"/>
          <w:lang w:val="az-Latn-AZ"/>
        </w:rPr>
        <w:t xml:space="preserve"> ilə</w:t>
      </w:r>
      <w:r w:rsidR="00C02120" w:rsidRPr="00405A6B">
        <w:rPr>
          <w:rFonts w:ascii="Times New Roman" w:hAnsi="Times New Roman"/>
          <w:sz w:val="24"/>
          <w:szCs w:val="24"/>
          <w:lang w:val="az-Latn-AZ"/>
        </w:rPr>
        <w:t xml:space="preserve">, əsasən üçölçülü </w:t>
      </w:r>
      <w:r w:rsidR="00C02120" w:rsidRPr="00405A6B">
        <w:rPr>
          <w:rFonts w:ascii="Times New Roman" w:hAnsi="Times New Roman"/>
          <w:b/>
          <w:sz w:val="24"/>
          <w:szCs w:val="24"/>
          <w:lang w:val="az-Latn-AZ"/>
        </w:rPr>
        <w:t>SOLID</w:t>
      </w:r>
      <w:r w:rsidR="00C02120" w:rsidRPr="00405A6B">
        <w:rPr>
          <w:rFonts w:ascii="Times New Roman" w:hAnsi="Times New Roman"/>
          <w:sz w:val="24"/>
          <w:szCs w:val="24"/>
          <w:lang w:val="az-Latn-AZ"/>
        </w:rPr>
        <w:t>-bərk cism</w:t>
      </w:r>
      <w:r w:rsidR="00F673FA">
        <w:rPr>
          <w:rFonts w:ascii="Times New Roman" w:hAnsi="Times New Roman"/>
          <w:sz w:val="24"/>
          <w:szCs w:val="24"/>
          <w:lang w:val="az-Latn-AZ"/>
        </w:rPr>
        <w:t>lər</w:t>
      </w:r>
      <w:r w:rsidR="00C02120" w:rsidRPr="00405A6B">
        <w:rPr>
          <w:rFonts w:ascii="Times New Roman" w:hAnsi="Times New Roman"/>
          <w:sz w:val="24"/>
          <w:szCs w:val="24"/>
          <w:lang w:val="az-Latn-AZ"/>
        </w:rPr>
        <w:t xml:space="preserve">, redaktə edilir) onlar </w:t>
      </w:r>
      <w:r w:rsidR="00C02120" w:rsidRPr="00405A6B">
        <w:rPr>
          <w:rFonts w:ascii="Times New Roman" w:hAnsi="Times New Roman"/>
          <w:b/>
          <w:sz w:val="24"/>
          <w:szCs w:val="24"/>
          <w:lang w:val="az-Latn-AZ"/>
        </w:rPr>
        <w:t xml:space="preserve">Solid Editing </w:t>
      </w:r>
      <w:r w:rsidR="00C02120" w:rsidRPr="00405A6B">
        <w:rPr>
          <w:rFonts w:ascii="Times New Roman" w:hAnsi="Times New Roman"/>
          <w:sz w:val="24"/>
          <w:szCs w:val="24"/>
          <w:lang w:val="az-Latn-AZ"/>
        </w:rPr>
        <w:t xml:space="preserve">lövhəsindən işə salınır. Bu </w:t>
      </w:r>
      <w:r w:rsidR="00546F6D">
        <w:rPr>
          <w:rFonts w:ascii="Times New Roman" w:hAnsi="Times New Roman"/>
          <w:sz w:val="24"/>
          <w:szCs w:val="24"/>
          <w:lang w:val="az-Latn-AZ"/>
        </w:rPr>
        <w:t>əmrləri</w:t>
      </w:r>
      <w:r w:rsidR="00C02120" w:rsidRPr="00405A6B">
        <w:rPr>
          <w:rFonts w:ascii="Times New Roman" w:hAnsi="Times New Roman"/>
          <w:sz w:val="24"/>
          <w:szCs w:val="24"/>
          <w:lang w:val="az-Latn-AZ"/>
        </w:rPr>
        <w:t xml:space="preserve"> ikiölçülü cizgilərdən yalnız </w:t>
      </w:r>
      <w:r w:rsidR="00C02120" w:rsidRPr="00405A6B">
        <w:rPr>
          <w:rFonts w:ascii="Times New Roman" w:hAnsi="Times New Roman"/>
          <w:b/>
          <w:sz w:val="24"/>
          <w:szCs w:val="24"/>
          <w:lang w:val="az-Latn-AZ"/>
        </w:rPr>
        <w:t>REGION</w:t>
      </w:r>
      <w:r w:rsidR="00C02120" w:rsidRPr="00405A6B">
        <w:rPr>
          <w:rFonts w:ascii="Times New Roman" w:hAnsi="Times New Roman"/>
          <w:sz w:val="24"/>
          <w:szCs w:val="24"/>
          <w:lang w:val="az-Latn-AZ"/>
        </w:rPr>
        <w:t xml:space="preserve"> </w:t>
      </w:r>
      <w:r w:rsidR="00154D9B">
        <w:rPr>
          <w:rFonts w:ascii="Times New Roman" w:hAnsi="Times New Roman"/>
          <w:sz w:val="24"/>
          <w:szCs w:val="24"/>
          <w:lang w:val="az-Latn-AZ"/>
        </w:rPr>
        <w:t>əmri ilə</w:t>
      </w:r>
      <w:r w:rsidR="00C02120" w:rsidRPr="00405A6B">
        <w:rPr>
          <w:rFonts w:ascii="Times New Roman" w:hAnsi="Times New Roman"/>
          <w:sz w:val="24"/>
          <w:szCs w:val="24"/>
          <w:lang w:val="az-Latn-AZ"/>
        </w:rPr>
        <w:t xml:space="preserve"> yaradılmış konturlara tətbiq etmək olu</w:t>
      </w:r>
      <w:r w:rsidR="00F673FA">
        <w:rPr>
          <w:rFonts w:ascii="Times New Roman" w:hAnsi="Times New Roman"/>
          <w:sz w:val="24"/>
          <w:szCs w:val="24"/>
          <w:lang w:val="az-Latn-AZ"/>
        </w:rPr>
        <w:t>r və onları tətbi</w:t>
      </w:r>
      <w:r w:rsidR="00C02120" w:rsidRPr="00405A6B">
        <w:rPr>
          <w:rFonts w:ascii="Times New Roman" w:hAnsi="Times New Roman"/>
          <w:sz w:val="24"/>
          <w:szCs w:val="24"/>
          <w:lang w:val="az-Latn-AZ"/>
        </w:rPr>
        <w:t>q etməklə daha mürəkkəb oblastlar yaratmaq olar.</w:t>
      </w:r>
    </w:p>
    <w:p w14:paraId="07681E4C" w14:textId="2C8CFFFE" w:rsidR="00C02120" w:rsidRPr="00405A6B" w:rsidRDefault="00E2128A" w:rsidP="00E2128A">
      <w:pPr>
        <w:pStyle w:val="1"/>
        <w:tabs>
          <w:tab w:val="clear" w:pos="2268"/>
          <w:tab w:val="left" w:pos="0"/>
        </w:tabs>
        <w:rPr>
          <w:rFonts w:ascii="Times New Roman" w:hAnsi="Times New Roman"/>
          <w:sz w:val="24"/>
          <w:szCs w:val="24"/>
          <w:lang w:val="az-Latn-AZ"/>
        </w:rPr>
      </w:pPr>
      <w:r w:rsidRPr="00405A6B">
        <w:rPr>
          <w:rFonts w:ascii="Times New Roman" w:hAnsi="Times New Roman"/>
          <w:i/>
          <w:color w:val="C00000"/>
          <w:sz w:val="24"/>
          <w:szCs w:val="24"/>
          <w:lang w:val="az-Latn-AZ"/>
        </w:rPr>
        <w:tab/>
      </w:r>
      <w:r w:rsidR="00C02120" w:rsidRPr="00405A6B">
        <w:rPr>
          <w:rFonts w:ascii="Times New Roman" w:hAnsi="Times New Roman"/>
          <w:b/>
          <w:sz w:val="24"/>
          <w:szCs w:val="24"/>
          <w:lang w:val="az-Latn-AZ"/>
        </w:rPr>
        <w:t>Union (birləşdirmə)</w:t>
      </w:r>
      <w:r w:rsidR="00733E3D" w:rsidRPr="00405A6B">
        <w:rPr>
          <w:rFonts w:ascii="Times New Roman" w:hAnsi="Times New Roman"/>
          <w:sz w:val="24"/>
          <w:szCs w:val="24"/>
          <w:lang w:val="az-Latn-AZ"/>
        </w:rPr>
        <w:t xml:space="preserve"> </w:t>
      </w:r>
      <w:r w:rsidR="00C02120" w:rsidRPr="00405A6B">
        <w:rPr>
          <w:rFonts w:ascii="Times New Roman" w:hAnsi="Times New Roman"/>
          <w:sz w:val="24"/>
          <w:szCs w:val="24"/>
          <w:lang w:val="az-Latn-AZ"/>
        </w:rPr>
        <w:t>-</w:t>
      </w:r>
      <w:r w:rsidR="00733E3D" w:rsidRPr="00405A6B">
        <w:rPr>
          <w:rFonts w:ascii="Times New Roman" w:hAnsi="Times New Roman"/>
          <w:sz w:val="24"/>
          <w:szCs w:val="24"/>
          <w:lang w:val="az-Latn-AZ"/>
        </w:rPr>
        <w:t xml:space="preserve"> </w:t>
      </w:r>
      <w:r w:rsidR="00546F6D">
        <w:rPr>
          <w:rFonts w:ascii="Times New Roman" w:hAnsi="Times New Roman"/>
          <w:sz w:val="24"/>
          <w:szCs w:val="24"/>
          <w:lang w:val="az-Latn-AZ"/>
        </w:rPr>
        <w:t>əmrindən</w:t>
      </w:r>
      <w:r w:rsidR="00C02120" w:rsidRPr="00405A6B">
        <w:rPr>
          <w:rFonts w:ascii="Times New Roman" w:hAnsi="Times New Roman"/>
          <w:sz w:val="24"/>
          <w:szCs w:val="24"/>
          <w:lang w:val="az-Latn-AZ"/>
        </w:rPr>
        <w:t xml:space="preserve"> istifadə qaydası:</w:t>
      </w:r>
    </w:p>
    <w:p w14:paraId="405EEC14" w14:textId="77777777" w:rsidR="00C02120" w:rsidRPr="00405A6B" w:rsidRDefault="00C02120" w:rsidP="007A5EE1">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Command: </w:t>
      </w:r>
      <w:r w:rsidRPr="00405A6B">
        <w:rPr>
          <w:rFonts w:ascii="Times New Roman" w:hAnsi="Times New Roman"/>
          <w:b/>
          <w:i/>
          <w:sz w:val="24"/>
          <w:szCs w:val="24"/>
          <w:lang w:val="az-Latn-AZ"/>
        </w:rPr>
        <w:t>_union</w:t>
      </w:r>
    </w:p>
    <w:p w14:paraId="14938406" w14:textId="36854769" w:rsidR="00C02120" w:rsidRPr="00405A6B" w:rsidRDefault="00C02120"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objects: Specify opposite corner:</w:t>
      </w:r>
      <w:r w:rsidR="00E2128A" w:rsidRPr="00405A6B">
        <w:rPr>
          <w:rFonts w:ascii="Times New Roman" w:hAnsi="Times New Roman"/>
          <w:i/>
          <w:sz w:val="24"/>
          <w:szCs w:val="24"/>
          <w:lang w:val="az-Latn-AZ"/>
        </w:rPr>
        <w:t xml:space="preserve"> </w:t>
      </w:r>
      <w:r w:rsidRPr="00405A6B">
        <w:rPr>
          <w:rFonts w:ascii="Times New Roman" w:hAnsi="Times New Roman"/>
          <w:i/>
          <w:sz w:val="24"/>
          <w:szCs w:val="24"/>
          <w:lang w:val="az-Latn-AZ"/>
        </w:rPr>
        <w:t>2</w:t>
      </w:r>
      <w:r w:rsidR="00E2128A" w:rsidRPr="00405A6B">
        <w:rPr>
          <w:rFonts w:ascii="Times New Roman" w:hAnsi="Times New Roman"/>
          <w:i/>
          <w:sz w:val="24"/>
          <w:szCs w:val="24"/>
          <w:lang w:val="az-Latn-AZ"/>
        </w:rPr>
        <w:t xml:space="preserve"> </w:t>
      </w:r>
      <w:r w:rsidRPr="00405A6B">
        <w:rPr>
          <w:rFonts w:ascii="Times New Roman" w:hAnsi="Times New Roman"/>
          <w:i/>
          <w:sz w:val="24"/>
          <w:szCs w:val="24"/>
          <w:lang w:val="az-Latn-AZ"/>
        </w:rPr>
        <w:t>found (obyektlər seçilir, yəni siçanın kvadrat nişanı obyekt üzərində saxlanılıb 1-ci düymə basılır)</w:t>
      </w:r>
    </w:p>
    <w:p w14:paraId="7A3C9BF7" w14:textId="77777777" w:rsidR="00C02120" w:rsidRPr="00405A6B" w:rsidRDefault="00C02120" w:rsidP="007A5EE1">
      <w:pPr>
        <w:pStyle w:val="1"/>
        <w:ind w:firstLine="0"/>
        <w:rPr>
          <w:rFonts w:ascii="Times New Roman" w:hAnsi="Times New Roman"/>
          <w:i/>
          <w:sz w:val="24"/>
          <w:szCs w:val="24"/>
          <w:lang w:val="az-Latn-AZ"/>
        </w:rPr>
      </w:pPr>
      <w:r w:rsidRPr="00405A6B">
        <w:rPr>
          <w:rFonts w:ascii="Times New Roman" w:hAnsi="Times New Roman"/>
          <w:b/>
          <w:i/>
          <w:sz w:val="24"/>
          <w:szCs w:val="24"/>
          <w:lang w:val="az-Latn-AZ"/>
        </w:rPr>
        <w:t>Selectobjects: &lt;</w:t>
      </w:r>
      <w:r w:rsidRPr="00405A6B">
        <w:rPr>
          <w:rFonts w:ascii="Times New Roman" w:hAnsi="Times New Roman"/>
          <w:i/>
          <w:sz w:val="24"/>
          <w:szCs w:val="24"/>
          <w:lang w:val="az-Latn-AZ"/>
        </w:rPr>
        <w:t>ENTER&gt;</w:t>
      </w:r>
    </w:p>
    <w:p w14:paraId="09515D86" w14:textId="77777777" w:rsidR="00733E3D" w:rsidRPr="00405A6B" w:rsidRDefault="00733E3D" w:rsidP="00733E3D">
      <w:pPr>
        <w:pStyle w:val="1"/>
        <w:tabs>
          <w:tab w:val="clear" w:pos="2268"/>
        </w:tabs>
        <w:rPr>
          <w:rFonts w:ascii="Times New Roman" w:hAnsi="Times New Roman"/>
          <w:sz w:val="24"/>
          <w:szCs w:val="24"/>
          <w:lang w:val="az-Latn-AZ"/>
        </w:rPr>
      </w:pPr>
      <w:r w:rsidRPr="00405A6B">
        <w:rPr>
          <w:rFonts w:ascii="Times New Roman" w:hAnsi="Times New Roman"/>
          <w:sz w:val="24"/>
          <w:szCs w:val="24"/>
          <w:lang w:val="az-Latn-AZ"/>
        </w:rPr>
        <w:tab/>
      </w:r>
      <w:r w:rsidR="00C02120" w:rsidRPr="00405A6B">
        <w:rPr>
          <w:rFonts w:ascii="Times New Roman" w:hAnsi="Times New Roman"/>
          <w:sz w:val="24"/>
          <w:szCs w:val="24"/>
          <w:lang w:val="az-Latn-AZ"/>
        </w:rPr>
        <w:t>Şəkildəki fiquru yaratmaq üçün</w:t>
      </w:r>
      <w:r w:rsidRPr="00405A6B">
        <w:rPr>
          <w:rFonts w:ascii="Times New Roman" w:hAnsi="Times New Roman"/>
          <w:sz w:val="24"/>
          <w:szCs w:val="24"/>
          <w:lang w:val="az-Latn-AZ"/>
        </w:rPr>
        <w:t>:</w:t>
      </w:r>
    </w:p>
    <w:p w14:paraId="79B3DF61" w14:textId="524B902E" w:rsidR="00733E3D" w:rsidRPr="00405A6B" w:rsidRDefault="00C02120" w:rsidP="00733E3D">
      <w:pPr>
        <w:pStyle w:val="1"/>
        <w:tabs>
          <w:tab w:val="clear" w:pos="2268"/>
        </w:tabs>
        <w:ind w:firstLine="0"/>
        <w:rPr>
          <w:rFonts w:ascii="Times New Roman" w:hAnsi="Times New Roman"/>
          <w:sz w:val="24"/>
          <w:szCs w:val="24"/>
          <w:lang w:val="az-Latn-AZ"/>
        </w:rPr>
      </w:pPr>
      <w:r w:rsidRPr="00405A6B">
        <w:rPr>
          <w:rFonts w:ascii="Times New Roman" w:hAnsi="Times New Roman"/>
          <w:sz w:val="24"/>
          <w:szCs w:val="24"/>
          <w:lang w:val="az-Latn-AZ"/>
        </w:rPr>
        <w:t xml:space="preserve">1) 1-ci obyekt çəkilir və </w:t>
      </w:r>
      <w:r w:rsidRPr="00405A6B">
        <w:rPr>
          <w:rFonts w:ascii="Times New Roman" w:hAnsi="Times New Roman"/>
          <w:b/>
          <w:sz w:val="24"/>
          <w:szCs w:val="24"/>
          <w:lang w:val="az-Latn-AZ"/>
        </w:rPr>
        <w:t>Region</w:t>
      </w:r>
      <w:r w:rsidRPr="00405A6B">
        <w:rPr>
          <w:rFonts w:ascii="Times New Roman" w:hAnsi="Times New Roman"/>
          <w:sz w:val="24"/>
          <w:szCs w:val="24"/>
          <w:lang w:val="az-Latn-AZ"/>
        </w:rPr>
        <w:t xml:space="preserve"> </w:t>
      </w:r>
      <w:r w:rsidR="00154D9B">
        <w:rPr>
          <w:rFonts w:ascii="Times New Roman" w:hAnsi="Times New Roman"/>
          <w:sz w:val="24"/>
          <w:szCs w:val="24"/>
          <w:lang w:val="az-Latn-AZ"/>
        </w:rPr>
        <w:t>əmri ilə</w:t>
      </w:r>
      <w:r w:rsidRPr="00405A6B">
        <w:rPr>
          <w:rFonts w:ascii="Times New Roman" w:hAnsi="Times New Roman"/>
          <w:sz w:val="24"/>
          <w:szCs w:val="24"/>
          <w:lang w:val="az-Latn-AZ"/>
        </w:rPr>
        <w:t xml:space="preserve"> bir oblasta çevrilir</w:t>
      </w:r>
      <w:r w:rsidR="00733E3D" w:rsidRPr="00405A6B">
        <w:rPr>
          <w:rFonts w:ascii="Times New Roman" w:hAnsi="Times New Roman"/>
          <w:sz w:val="24"/>
          <w:szCs w:val="24"/>
          <w:lang w:val="az-Latn-AZ"/>
        </w:rPr>
        <w:t>;</w:t>
      </w:r>
    </w:p>
    <w:p w14:paraId="5EFFA28D" w14:textId="39F4940F" w:rsidR="00733E3D" w:rsidRPr="00405A6B" w:rsidRDefault="00C02120" w:rsidP="00733E3D">
      <w:pPr>
        <w:pStyle w:val="1"/>
        <w:tabs>
          <w:tab w:val="clear" w:pos="2268"/>
        </w:tabs>
        <w:ind w:firstLine="0"/>
        <w:rPr>
          <w:rFonts w:ascii="Times New Roman" w:hAnsi="Times New Roman"/>
          <w:sz w:val="24"/>
          <w:szCs w:val="24"/>
          <w:lang w:val="az-Latn-AZ"/>
        </w:rPr>
      </w:pPr>
      <w:r w:rsidRPr="00405A6B">
        <w:rPr>
          <w:rFonts w:ascii="Times New Roman" w:hAnsi="Times New Roman"/>
          <w:sz w:val="24"/>
          <w:szCs w:val="24"/>
          <w:lang w:val="az-Latn-AZ"/>
        </w:rPr>
        <w:t xml:space="preserve">2) 2-ci çevrə çəkilir və </w:t>
      </w:r>
      <w:r w:rsidRPr="00405A6B">
        <w:rPr>
          <w:rFonts w:ascii="Times New Roman" w:hAnsi="Times New Roman"/>
          <w:b/>
          <w:sz w:val="24"/>
          <w:szCs w:val="24"/>
          <w:lang w:val="az-Latn-AZ"/>
        </w:rPr>
        <w:t>Region</w:t>
      </w:r>
      <w:r w:rsidRPr="00405A6B">
        <w:rPr>
          <w:rFonts w:ascii="Times New Roman" w:hAnsi="Times New Roman"/>
          <w:sz w:val="24"/>
          <w:szCs w:val="24"/>
          <w:lang w:val="az-Latn-AZ"/>
        </w:rPr>
        <w:t xml:space="preserve"> </w:t>
      </w:r>
      <w:r w:rsidR="00154D9B">
        <w:rPr>
          <w:rFonts w:ascii="Times New Roman" w:hAnsi="Times New Roman"/>
          <w:sz w:val="24"/>
          <w:szCs w:val="24"/>
          <w:lang w:val="az-Latn-AZ"/>
        </w:rPr>
        <w:t>əmri ilə</w:t>
      </w:r>
      <w:r w:rsidRPr="00405A6B">
        <w:rPr>
          <w:rFonts w:ascii="Times New Roman" w:hAnsi="Times New Roman"/>
          <w:sz w:val="24"/>
          <w:szCs w:val="24"/>
          <w:lang w:val="az-Latn-AZ"/>
        </w:rPr>
        <w:t xml:space="preserve"> oblasta çevrilir</w:t>
      </w:r>
      <w:r w:rsidR="00733E3D" w:rsidRPr="00405A6B">
        <w:rPr>
          <w:rFonts w:ascii="Times New Roman" w:hAnsi="Times New Roman"/>
          <w:sz w:val="24"/>
          <w:szCs w:val="24"/>
          <w:lang w:val="az-Latn-AZ"/>
        </w:rPr>
        <w:t>;</w:t>
      </w:r>
    </w:p>
    <w:p w14:paraId="3DB7135F" w14:textId="4B03CCBF" w:rsidR="00733E3D" w:rsidRPr="00405A6B" w:rsidRDefault="00C02120" w:rsidP="00733E3D">
      <w:pPr>
        <w:pStyle w:val="1"/>
        <w:tabs>
          <w:tab w:val="clear" w:pos="2268"/>
        </w:tabs>
        <w:ind w:firstLine="0"/>
        <w:rPr>
          <w:rFonts w:ascii="Times New Roman" w:hAnsi="Times New Roman"/>
          <w:sz w:val="24"/>
          <w:szCs w:val="24"/>
          <w:lang w:val="az-Latn-AZ"/>
        </w:rPr>
      </w:pPr>
      <w:r w:rsidRPr="00405A6B">
        <w:rPr>
          <w:rFonts w:ascii="Times New Roman" w:hAnsi="Times New Roman"/>
          <w:sz w:val="24"/>
          <w:szCs w:val="24"/>
          <w:lang w:val="az-Latn-AZ"/>
        </w:rPr>
        <w:t>3) 1-ci oblast çevrə boyunca 11 ədəd çoxaldılır (</w:t>
      </w:r>
      <w:r w:rsidRPr="00405A6B">
        <w:rPr>
          <w:rFonts w:ascii="Times New Roman" w:hAnsi="Times New Roman"/>
          <w:b/>
          <w:sz w:val="24"/>
          <w:szCs w:val="24"/>
          <w:lang w:val="az-Latn-AZ"/>
        </w:rPr>
        <w:t>Array</w:t>
      </w:r>
      <w:r w:rsidRPr="00405A6B">
        <w:rPr>
          <w:rFonts w:ascii="Times New Roman" w:hAnsi="Times New Roman"/>
          <w:sz w:val="24"/>
          <w:szCs w:val="24"/>
          <w:lang w:val="az-Latn-AZ"/>
        </w:rPr>
        <w:t xml:space="preserve"> </w:t>
      </w:r>
      <w:r w:rsidR="00C53257">
        <w:rPr>
          <w:rFonts w:ascii="Times New Roman" w:hAnsi="Times New Roman"/>
          <w:sz w:val="24"/>
          <w:szCs w:val="24"/>
          <w:lang w:val="az-Latn-AZ"/>
        </w:rPr>
        <w:t>əmri</w:t>
      </w:r>
      <w:r w:rsidRPr="00405A6B">
        <w:rPr>
          <w:rFonts w:ascii="Times New Roman" w:hAnsi="Times New Roman"/>
          <w:sz w:val="24"/>
          <w:szCs w:val="24"/>
          <w:lang w:val="az-Latn-AZ"/>
        </w:rPr>
        <w:t>)</w:t>
      </w:r>
      <w:r w:rsidR="00733E3D" w:rsidRPr="00405A6B">
        <w:rPr>
          <w:rFonts w:ascii="Times New Roman" w:hAnsi="Times New Roman"/>
          <w:sz w:val="24"/>
          <w:szCs w:val="24"/>
          <w:lang w:val="az-Latn-AZ"/>
        </w:rPr>
        <w:t>;</w:t>
      </w:r>
    </w:p>
    <w:p w14:paraId="02383F02" w14:textId="1E7602A9" w:rsidR="00C02120" w:rsidRPr="00405A6B" w:rsidRDefault="00C02120" w:rsidP="00733E3D">
      <w:pPr>
        <w:pStyle w:val="1"/>
        <w:tabs>
          <w:tab w:val="clear" w:pos="2268"/>
        </w:tabs>
        <w:ind w:firstLine="0"/>
        <w:rPr>
          <w:rFonts w:ascii="Times New Roman" w:hAnsi="Times New Roman"/>
          <w:sz w:val="24"/>
          <w:szCs w:val="24"/>
          <w:lang w:val="az-Latn-AZ"/>
        </w:rPr>
      </w:pPr>
      <w:r w:rsidRPr="00405A6B">
        <w:rPr>
          <w:rFonts w:ascii="Times New Roman" w:hAnsi="Times New Roman"/>
          <w:sz w:val="24"/>
          <w:szCs w:val="24"/>
          <w:lang w:val="az-Latn-AZ"/>
        </w:rPr>
        <w:t xml:space="preserve">4) 11 ədəd 1-ci oblast 2-ci oblastla </w:t>
      </w:r>
      <w:r w:rsidR="00D6440D" w:rsidRPr="00405A6B">
        <w:rPr>
          <w:rFonts w:ascii="Times New Roman" w:hAnsi="Times New Roman"/>
          <w:b/>
          <w:sz w:val="24"/>
          <w:szCs w:val="24"/>
          <w:lang w:val="az-Latn-AZ"/>
        </w:rPr>
        <w:t xml:space="preserve">Union </w:t>
      </w:r>
      <w:r w:rsidR="00154D9B">
        <w:rPr>
          <w:rFonts w:ascii="Times New Roman" w:hAnsi="Times New Roman"/>
          <w:sz w:val="24"/>
          <w:szCs w:val="24"/>
          <w:lang w:val="az-Latn-AZ"/>
        </w:rPr>
        <w:t>əmri ilə</w:t>
      </w:r>
      <w:r w:rsidRPr="00405A6B">
        <w:rPr>
          <w:rFonts w:ascii="Times New Roman" w:hAnsi="Times New Roman"/>
          <w:sz w:val="24"/>
          <w:szCs w:val="24"/>
          <w:lang w:val="az-Latn-AZ"/>
        </w:rPr>
        <w:t xml:space="preserve"> birləşdir</w:t>
      </w:r>
      <w:r w:rsidR="00047B15">
        <w:rPr>
          <w:rFonts w:ascii="Times New Roman" w:hAnsi="Times New Roman"/>
          <w:sz w:val="24"/>
          <w:szCs w:val="24"/>
          <w:lang w:val="az-Latn-AZ"/>
        </w:rPr>
        <w:t>i</w:t>
      </w:r>
      <w:r w:rsidRPr="00405A6B">
        <w:rPr>
          <w:rFonts w:ascii="Times New Roman" w:hAnsi="Times New Roman"/>
          <w:sz w:val="24"/>
          <w:szCs w:val="24"/>
          <w:lang w:val="az-Latn-AZ"/>
        </w:rPr>
        <w:t>lir (ümumi olmayan hissələr saxlanılır).</w:t>
      </w:r>
    </w:p>
    <w:p w14:paraId="4846A3D1" w14:textId="6D5C53B2" w:rsidR="00733E3D" w:rsidRPr="00405A6B" w:rsidRDefault="00733E3D" w:rsidP="007A5EE1">
      <w:pPr>
        <w:pStyle w:val="1"/>
        <w:rPr>
          <w:rFonts w:ascii="Times New Roman" w:hAnsi="Times New Roman"/>
          <w:sz w:val="24"/>
          <w:szCs w:val="24"/>
          <w:lang w:val="az-Latn-AZ"/>
        </w:rPr>
      </w:pPr>
      <w:r w:rsidRPr="00405A6B">
        <w:rPr>
          <w:rFonts w:ascii="Times New Roman" w:hAnsi="Times New Roman"/>
          <w:sz w:val="24"/>
          <w:szCs w:val="24"/>
          <w:lang w:val="az-Latn-AZ"/>
        </w:rPr>
        <w:t xml:space="preserve">                                </w:t>
      </w:r>
      <w:r w:rsidR="00D6440D" w:rsidRPr="00405A6B">
        <w:rPr>
          <w:rFonts w:ascii="Times New Roman" w:hAnsi="Times New Roman"/>
          <w:sz w:val="24"/>
          <w:szCs w:val="24"/>
          <w:lang w:val="az-Latn-AZ"/>
        </w:rPr>
        <w:t xml:space="preserve"> </w:t>
      </w:r>
      <w:r w:rsidRPr="00405A6B">
        <w:rPr>
          <w:rFonts w:ascii="Times New Roman" w:hAnsi="Times New Roman"/>
          <w:noProof/>
          <w:sz w:val="24"/>
          <w:szCs w:val="24"/>
          <w:lang w:val="tr-TR" w:eastAsia="tr-TR"/>
        </w:rPr>
        <mc:AlternateContent>
          <mc:Choice Requires="wpg">
            <w:drawing>
              <wp:inline distT="0" distB="0" distL="0" distR="0" wp14:anchorId="221E5763" wp14:editId="5569ADCB">
                <wp:extent cx="3194050" cy="1787525"/>
                <wp:effectExtent l="0" t="1270" r="27940" b="1905"/>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4050" cy="1787525"/>
                          <a:chOff x="1152" y="5901"/>
                          <a:chExt cx="5116" cy="2883"/>
                        </a:xfrm>
                      </wpg:grpSpPr>
                      <wpg:grpSp>
                        <wpg:cNvPr id="284" name="Group 7223"/>
                        <wpg:cNvGrpSpPr>
                          <a:grpSpLocks/>
                        </wpg:cNvGrpSpPr>
                        <wpg:grpSpPr bwMode="auto">
                          <a:xfrm>
                            <a:off x="1152" y="5901"/>
                            <a:ext cx="5116" cy="2534"/>
                            <a:chOff x="1152" y="5901"/>
                            <a:chExt cx="5116" cy="2534"/>
                          </a:xfrm>
                        </wpg:grpSpPr>
                        <wps:wsp>
                          <wps:cNvPr id="287" name="Freeform 7224"/>
                          <wps:cNvSpPr>
                            <a:spLocks/>
                          </wps:cNvSpPr>
                          <wps:spPr bwMode="auto">
                            <a:xfrm>
                              <a:off x="1857" y="6335"/>
                              <a:ext cx="1887" cy="1889"/>
                            </a:xfrm>
                            <a:custGeom>
                              <a:avLst/>
                              <a:gdLst>
                                <a:gd name="T0" fmla="*/ 1887 w 7548"/>
                                <a:gd name="T1" fmla="*/ 945 h 7558"/>
                                <a:gd name="T2" fmla="*/ 1855 w 7548"/>
                                <a:gd name="T3" fmla="*/ 700 h 7558"/>
                                <a:gd name="T4" fmla="*/ 1761 w 7548"/>
                                <a:gd name="T5" fmla="*/ 472 h 7558"/>
                                <a:gd name="T6" fmla="*/ 1611 w 7548"/>
                                <a:gd name="T7" fmla="*/ 277 h 7558"/>
                                <a:gd name="T8" fmla="*/ 1415 w 7548"/>
                                <a:gd name="T9" fmla="*/ 126 h 7558"/>
                                <a:gd name="T10" fmla="*/ 1188 w 7548"/>
                                <a:gd name="T11" fmla="*/ 32 h 7558"/>
                                <a:gd name="T12" fmla="*/ 944 w 7548"/>
                                <a:gd name="T13" fmla="*/ 0 h 7558"/>
                                <a:gd name="T14" fmla="*/ 700 w 7548"/>
                                <a:gd name="T15" fmla="*/ 32 h 7558"/>
                                <a:gd name="T16" fmla="*/ 472 w 7548"/>
                                <a:gd name="T17" fmla="*/ 126 h 7558"/>
                                <a:gd name="T18" fmla="*/ 277 w 7548"/>
                                <a:gd name="T19" fmla="*/ 277 h 7558"/>
                                <a:gd name="T20" fmla="*/ 127 w 7548"/>
                                <a:gd name="T21" fmla="*/ 472 h 7558"/>
                                <a:gd name="T22" fmla="*/ 32 w 7548"/>
                                <a:gd name="T23" fmla="*/ 700 h 7558"/>
                                <a:gd name="T24" fmla="*/ 0 w 7548"/>
                                <a:gd name="T25" fmla="*/ 945 h 7558"/>
                                <a:gd name="T26" fmla="*/ 32 w 7548"/>
                                <a:gd name="T27" fmla="*/ 1189 h 7558"/>
                                <a:gd name="T28" fmla="*/ 127 w 7548"/>
                                <a:gd name="T29" fmla="*/ 1417 h 7558"/>
                                <a:gd name="T30" fmla="*/ 277 w 7548"/>
                                <a:gd name="T31" fmla="*/ 1612 h 7558"/>
                                <a:gd name="T32" fmla="*/ 472 w 7548"/>
                                <a:gd name="T33" fmla="*/ 1763 h 7558"/>
                                <a:gd name="T34" fmla="*/ 700 w 7548"/>
                                <a:gd name="T35" fmla="*/ 1857 h 7558"/>
                                <a:gd name="T36" fmla="*/ 944 w 7548"/>
                                <a:gd name="T37" fmla="*/ 1889 h 7558"/>
                                <a:gd name="T38" fmla="*/ 1188 w 7548"/>
                                <a:gd name="T39" fmla="*/ 1857 h 7558"/>
                                <a:gd name="T40" fmla="*/ 1415 w 7548"/>
                                <a:gd name="T41" fmla="*/ 1763 h 7558"/>
                                <a:gd name="T42" fmla="*/ 1611 w 7548"/>
                                <a:gd name="T43" fmla="*/ 1612 h 7558"/>
                                <a:gd name="T44" fmla="*/ 1761 w 7548"/>
                                <a:gd name="T45" fmla="*/ 1417 h 7558"/>
                                <a:gd name="T46" fmla="*/ 1855 w 7548"/>
                                <a:gd name="T47" fmla="*/ 1189 h 7558"/>
                                <a:gd name="T48" fmla="*/ 1887 w 7548"/>
                                <a:gd name="T49" fmla="*/ 945 h 7558"/>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7548" h="7558">
                                  <a:moveTo>
                                    <a:pt x="7548" y="3779"/>
                                  </a:moveTo>
                                  <a:lnTo>
                                    <a:pt x="7419" y="2801"/>
                                  </a:lnTo>
                                  <a:lnTo>
                                    <a:pt x="7042" y="1890"/>
                                  </a:lnTo>
                                  <a:lnTo>
                                    <a:pt x="6444" y="1108"/>
                                  </a:lnTo>
                                  <a:lnTo>
                                    <a:pt x="5661" y="506"/>
                                  </a:lnTo>
                                  <a:lnTo>
                                    <a:pt x="4752" y="129"/>
                                  </a:lnTo>
                                  <a:lnTo>
                                    <a:pt x="3775" y="0"/>
                                  </a:lnTo>
                                  <a:lnTo>
                                    <a:pt x="2798" y="129"/>
                                  </a:lnTo>
                                  <a:lnTo>
                                    <a:pt x="1888" y="506"/>
                                  </a:lnTo>
                                  <a:lnTo>
                                    <a:pt x="1106" y="1108"/>
                                  </a:lnTo>
                                  <a:lnTo>
                                    <a:pt x="506" y="1890"/>
                                  </a:lnTo>
                                  <a:lnTo>
                                    <a:pt x="129" y="2801"/>
                                  </a:lnTo>
                                  <a:lnTo>
                                    <a:pt x="0" y="3779"/>
                                  </a:lnTo>
                                  <a:lnTo>
                                    <a:pt x="129" y="4757"/>
                                  </a:lnTo>
                                  <a:lnTo>
                                    <a:pt x="506" y="5668"/>
                                  </a:lnTo>
                                  <a:lnTo>
                                    <a:pt x="1106" y="6450"/>
                                  </a:lnTo>
                                  <a:lnTo>
                                    <a:pt x="1888" y="7052"/>
                                  </a:lnTo>
                                  <a:lnTo>
                                    <a:pt x="2798" y="7429"/>
                                  </a:lnTo>
                                  <a:lnTo>
                                    <a:pt x="3775" y="7558"/>
                                  </a:lnTo>
                                  <a:lnTo>
                                    <a:pt x="4752" y="7429"/>
                                  </a:lnTo>
                                  <a:lnTo>
                                    <a:pt x="5661" y="7052"/>
                                  </a:lnTo>
                                  <a:lnTo>
                                    <a:pt x="6444" y="6450"/>
                                  </a:lnTo>
                                  <a:lnTo>
                                    <a:pt x="7042" y="5668"/>
                                  </a:lnTo>
                                  <a:lnTo>
                                    <a:pt x="7419" y="4757"/>
                                  </a:lnTo>
                                  <a:lnTo>
                                    <a:pt x="7548" y="3779"/>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Line 7225"/>
                          <wps:cNvCnPr>
                            <a:cxnSpLocks noChangeShapeType="1"/>
                          </wps:cNvCnPr>
                          <wps:spPr bwMode="auto">
                            <a:xfrm flipH="1">
                              <a:off x="2681" y="6110"/>
                              <a:ext cx="120"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0" name="Line 7226"/>
                          <wps:cNvCnPr>
                            <a:cxnSpLocks noChangeShapeType="1"/>
                          </wps:cNvCnPr>
                          <wps:spPr bwMode="auto">
                            <a:xfrm flipH="1">
                              <a:off x="2636" y="6110"/>
                              <a:ext cx="45" cy="3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2" name="Line 7227"/>
                          <wps:cNvCnPr>
                            <a:cxnSpLocks noChangeShapeType="1"/>
                          </wps:cNvCnPr>
                          <wps:spPr bwMode="auto">
                            <a:xfrm>
                              <a:off x="2636" y="6485"/>
                              <a:ext cx="165"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4" name="Line 7228"/>
                          <wps:cNvCnPr>
                            <a:cxnSpLocks noChangeShapeType="1"/>
                          </wps:cNvCnPr>
                          <wps:spPr bwMode="auto">
                            <a:xfrm>
                              <a:off x="2921" y="6110"/>
                              <a:ext cx="45" cy="3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5" name="Line 7229"/>
                          <wps:cNvCnPr>
                            <a:cxnSpLocks noChangeShapeType="1"/>
                          </wps:cNvCnPr>
                          <wps:spPr bwMode="auto">
                            <a:xfrm flipH="1">
                              <a:off x="2801" y="6485"/>
                              <a:ext cx="165"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6" name="Line 7230"/>
                          <wps:cNvCnPr>
                            <a:cxnSpLocks noChangeShapeType="1"/>
                          </wps:cNvCnPr>
                          <wps:spPr bwMode="auto">
                            <a:xfrm>
                              <a:off x="2801" y="6110"/>
                              <a:ext cx="120"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8" name="Freeform 7231"/>
                          <wps:cNvSpPr>
                            <a:spLocks/>
                          </wps:cNvSpPr>
                          <wps:spPr bwMode="auto">
                            <a:xfrm>
                              <a:off x="3922" y="6110"/>
                              <a:ext cx="2346" cy="2325"/>
                            </a:xfrm>
                            <a:custGeom>
                              <a:avLst/>
                              <a:gdLst>
                                <a:gd name="T0" fmla="*/ 1025 w 9386"/>
                                <a:gd name="T1" fmla="*/ 236 h 9301"/>
                                <a:gd name="T2" fmla="*/ 794 w 9386"/>
                                <a:gd name="T3" fmla="*/ 304 h 9301"/>
                                <a:gd name="T4" fmla="*/ 643 w 9386"/>
                                <a:gd name="T5" fmla="*/ 120 h 9301"/>
                                <a:gd name="T6" fmla="*/ 441 w 9386"/>
                                <a:gd name="T7" fmla="*/ 250 h 9301"/>
                                <a:gd name="T8" fmla="*/ 545 w 9386"/>
                                <a:gd name="T9" fmla="*/ 465 h 9301"/>
                                <a:gd name="T10" fmla="*/ 388 w 9386"/>
                                <a:gd name="T11" fmla="*/ 646 h 9301"/>
                                <a:gd name="T12" fmla="*/ 161 w 9386"/>
                                <a:gd name="T13" fmla="*/ 574 h 9301"/>
                                <a:gd name="T14" fmla="*/ 61 w 9386"/>
                                <a:gd name="T15" fmla="*/ 792 h 9301"/>
                                <a:gd name="T16" fmla="*/ 264 w 9386"/>
                                <a:gd name="T17" fmla="*/ 917 h 9301"/>
                                <a:gd name="T18" fmla="*/ 230 w 9386"/>
                                <a:gd name="T19" fmla="*/ 1155 h 9301"/>
                                <a:gd name="T20" fmla="*/ 0 w 9386"/>
                                <a:gd name="T21" fmla="*/ 1217 h 9301"/>
                                <a:gd name="T22" fmla="*/ 34 w 9386"/>
                                <a:gd name="T23" fmla="*/ 1454 h 9301"/>
                                <a:gd name="T24" fmla="*/ 272 w 9386"/>
                                <a:gd name="T25" fmla="*/ 1449 h 9301"/>
                                <a:gd name="T26" fmla="*/ 372 w 9386"/>
                                <a:gd name="T27" fmla="*/ 1668 h 9301"/>
                                <a:gd name="T28" fmla="*/ 212 w 9386"/>
                                <a:gd name="T29" fmla="*/ 1844 h 9301"/>
                                <a:gd name="T30" fmla="*/ 369 w 9386"/>
                                <a:gd name="T31" fmla="*/ 2026 h 9301"/>
                                <a:gd name="T32" fmla="*/ 566 w 9386"/>
                                <a:gd name="T33" fmla="*/ 1892 h 9301"/>
                                <a:gd name="T34" fmla="*/ 768 w 9386"/>
                                <a:gd name="T35" fmla="*/ 2022 h 9301"/>
                                <a:gd name="T36" fmla="*/ 729 w 9386"/>
                                <a:gd name="T37" fmla="*/ 2257 h 9301"/>
                                <a:gd name="T38" fmla="*/ 959 w 9386"/>
                                <a:gd name="T39" fmla="*/ 2325 h 9301"/>
                                <a:gd name="T40" fmla="*/ 1053 w 9386"/>
                                <a:gd name="T41" fmla="*/ 2106 h 9301"/>
                                <a:gd name="T42" fmla="*/ 1293 w 9386"/>
                                <a:gd name="T43" fmla="*/ 2106 h 9301"/>
                                <a:gd name="T44" fmla="*/ 1387 w 9386"/>
                                <a:gd name="T45" fmla="*/ 2325 h 9301"/>
                                <a:gd name="T46" fmla="*/ 1617 w 9386"/>
                                <a:gd name="T47" fmla="*/ 2257 h 9301"/>
                                <a:gd name="T48" fmla="*/ 1578 w 9386"/>
                                <a:gd name="T49" fmla="*/ 2022 h 9301"/>
                                <a:gd name="T50" fmla="*/ 1780 w 9386"/>
                                <a:gd name="T51" fmla="*/ 1892 h 9301"/>
                                <a:gd name="T52" fmla="*/ 1977 w 9386"/>
                                <a:gd name="T53" fmla="*/ 2026 h 9301"/>
                                <a:gd name="T54" fmla="*/ 2134 w 9386"/>
                                <a:gd name="T55" fmla="*/ 1844 h 9301"/>
                                <a:gd name="T56" fmla="*/ 1974 w 9386"/>
                                <a:gd name="T57" fmla="*/ 1668 h 9301"/>
                                <a:gd name="T58" fmla="*/ 2074 w 9386"/>
                                <a:gd name="T59" fmla="*/ 1449 h 9301"/>
                                <a:gd name="T60" fmla="*/ 2312 w 9386"/>
                                <a:gd name="T61" fmla="*/ 1454 h 9301"/>
                                <a:gd name="T62" fmla="*/ 2346 w 9386"/>
                                <a:gd name="T63" fmla="*/ 1217 h 9301"/>
                                <a:gd name="T64" fmla="*/ 2116 w 9386"/>
                                <a:gd name="T65" fmla="*/ 1155 h 9301"/>
                                <a:gd name="T66" fmla="*/ 2082 w 9386"/>
                                <a:gd name="T67" fmla="*/ 917 h 9301"/>
                                <a:gd name="T68" fmla="*/ 2285 w 9386"/>
                                <a:gd name="T69" fmla="*/ 792 h 9301"/>
                                <a:gd name="T70" fmla="*/ 2186 w 9386"/>
                                <a:gd name="T71" fmla="*/ 574 h 9301"/>
                                <a:gd name="T72" fmla="*/ 1959 w 9386"/>
                                <a:gd name="T73" fmla="*/ 646 h 9301"/>
                                <a:gd name="T74" fmla="*/ 1801 w 9386"/>
                                <a:gd name="T75" fmla="*/ 465 h 9301"/>
                                <a:gd name="T76" fmla="*/ 1906 w 9386"/>
                                <a:gd name="T77" fmla="*/ 250 h 9301"/>
                                <a:gd name="T78" fmla="*/ 1704 w 9386"/>
                                <a:gd name="T79" fmla="*/ 120 h 9301"/>
                                <a:gd name="T80" fmla="*/ 1552 w 9386"/>
                                <a:gd name="T81" fmla="*/ 304 h 9301"/>
                                <a:gd name="T82" fmla="*/ 1321 w 9386"/>
                                <a:gd name="T83" fmla="*/ 236 h 9301"/>
                                <a:gd name="T84" fmla="*/ 1293 w 9386"/>
                                <a:gd name="T85" fmla="*/ 0 h 9301"/>
                                <a:gd name="T86" fmla="*/ 1053 w 9386"/>
                                <a:gd name="T87" fmla="*/ 0 h 9301"/>
                                <a:gd name="T88" fmla="*/ 1025 w 9386"/>
                                <a:gd name="T89" fmla="*/ 236 h 9301"/>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9386" h="9301">
                                  <a:moveTo>
                                    <a:pt x="4099" y="945"/>
                                  </a:moveTo>
                                  <a:lnTo>
                                    <a:pt x="3178" y="1217"/>
                                  </a:lnTo>
                                  <a:lnTo>
                                    <a:pt x="2571" y="482"/>
                                  </a:lnTo>
                                  <a:lnTo>
                                    <a:pt x="1763" y="1001"/>
                                  </a:lnTo>
                                  <a:lnTo>
                                    <a:pt x="2179" y="1860"/>
                                  </a:lnTo>
                                  <a:lnTo>
                                    <a:pt x="1551" y="2586"/>
                                  </a:lnTo>
                                  <a:lnTo>
                                    <a:pt x="643" y="2297"/>
                                  </a:lnTo>
                                  <a:lnTo>
                                    <a:pt x="244" y="3170"/>
                                  </a:lnTo>
                                  <a:lnTo>
                                    <a:pt x="1056" y="3667"/>
                                  </a:lnTo>
                                  <a:lnTo>
                                    <a:pt x="921" y="4620"/>
                                  </a:lnTo>
                                  <a:lnTo>
                                    <a:pt x="0" y="4867"/>
                                  </a:lnTo>
                                  <a:lnTo>
                                    <a:pt x="137" y="5818"/>
                                  </a:lnTo>
                                  <a:lnTo>
                                    <a:pt x="1089" y="5796"/>
                                  </a:lnTo>
                                  <a:lnTo>
                                    <a:pt x="1488" y="6671"/>
                                  </a:lnTo>
                                  <a:lnTo>
                                    <a:pt x="847" y="7377"/>
                                  </a:lnTo>
                                  <a:lnTo>
                                    <a:pt x="1476" y="8104"/>
                                  </a:lnTo>
                                  <a:lnTo>
                                    <a:pt x="2265" y="7570"/>
                                  </a:lnTo>
                                  <a:lnTo>
                                    <a:pt x="3074" y="8089"/>
                                  </a:lnTo>
                                  <a:lnTo>
                                    <a:pt x="2916" y="9030"/>
                                  </a:lnTo>
                                  <a:lnTo>
                                    <a:pt x="3837" y="9301"/>
                                  </a:lnTo>
                                  <a:lnTo>
                                    <a:pt x="4213" y="8424"/>
                                  </a:lnTo>
                                  <a:lnTo>
                                    <a:pt x="5174" y="8424"/>
                                  </a:lnTo>
                                  <a:lnTo>
                                    <a:pt x="5550" y="9301"/>
                                  </a:lnTo>
                                  <a:lnTo>
                                    <a:pt x="6471" y="9030"/>
                                  </a:lnTo>
                                  <a:lnTo>
                                    <a:pt x="6313" y="8089"/>
                                  </a:lnTo>
                                  <a:lnTo>
                                    <a:pt x="7121" y="7570"/>
                                  </a:lnTo>
                                  <a:lnTo>
                                    <a:pt x="7911" y="8104"/>
                                  </a:lnTo>
                                  <a:lnTo>
                                    <a:pt x="8539" y="7377"/>
                                  </a:lnTo>
                                  <a:lnTo>
                                    <a:pt x="7899" y="6671"/>
                                  </a:lnTo>
                                  <a:lnTo>
                                    <a:pt x="8298" y="5796"/>
                                  </a:lnTo>
                                  <a:lnTo>
                                    <a:pt x="9250" y="5818"/>
                                  </a:lnTo>
                                  <a:lnTo>
                                    <a:pt x="9386" y="4867"/>
                                  </a:lnTo>
                                  <a:lnTo>
                                    <a:pt x="8466" y="4620"/>
                                  </a:lnTo>
                                  <a:lnTo>
                                    <a:pt x="8331" y="3667"/>
                                  </a:lnTo>
                                  <a:lnTo>
                                    <a:pt x="9143" y="3170"/>
                                  </a:lnTo>
                                  <a:lnTo>
                                    <a:pt x="8744" y="2297"/>
                                  </a:lnTo>
                                  <a:lnTo>
                                    <a:pt x="7836" y="2586"/>
                                  </a:lnTo>
                                  <a:lnTo>
                                    <a:pt x="7207" y="1860"/>
                                  </a:lnTo>
                                  <a:lnTo>
                                    <a:pt x="7624" y="1001"/>
                                  </a:lnTo>
                                  <a:lnTo>
                                    <a:pt x="6816" y="482"/>
                                  </a:lnTo>
                                  <a:lnTo>
                                    <a:pt x="6208" y="1217"/>
                                  </a:lnTo>
                                  <a:lnTo>
                                    <a:pt x="5287" y="945"/>
                                  </a:lnTo>
                                  <a:lnTo>
                                    <a:pt x="5173" y="0"/>
                                  </a:lnTo>
                                  <a:lnTo>
                                    <a:pt x="4213" y="0"/>
                                  </a:lnTo>
                                  <a:lnTo>
                                    <a:pt x="4099" y="945"/>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Line 7232"/>
                          <wps:cNvCnPr>
                            <a:cxnSpLocks noChangeShapeType="1"/>
                          </wps:cNvCnPr>
                          <wps:spPr bwMode="auto">
                            <a:xfrm>
                              <a:off x="2016" y="6192"/>
                              <a:ext cx="864"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300" name="Line 7233"/>
                          <wps:cNvCnPr>
                            <a:cxnSpLocks noChangeShapeType="1"/>
                          </wps:cNvCnPr>
                          <wps:spPr bwMode="auto">
                            <a:xfrm>
                              <a:off x="1440" y="6336"/>
                              <a:ext cx="576" cy="432"/>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301" name="Text Box 7234"/>
                          <wps:cNvSpPr txBox="1">
                            <a:spLocks noChangeArrowheads="1"/>
                          </wps:cNvSpPr>
                          <wps:spPr bwMode="auto">
                            <a:xfrm>
                              <a:off x="1728" y="5901"/>
                              <a:ext cx="432"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51E44" w14:textId="77777777" w:rsidR="005C6CCE" w:rsidRPr="00895256" w:rsidRDefault="005C6CCE" w:rsidP="00733E3D">
                                <w:r w:rsidRPr="00895256">
                                  <w:t>1</w:t>
                                </w:r>
                              </w:p>
                            </w:txbxContent>
                          </wps:txbx>
                          <wps:bodyPr rot="0" vert="horz" wrap="square" lIns="91440" tIns="45720" rIns="91440" bIns="45720" anchor="t" anchorCtr="0" upright="1">
                            <a:noAutofit/>
                          </wps:bodyPr>
                        </wps:wsp>
                        <wps:wsp>
                          <wps:cNvPr id="302" name="Text Box 7235"/>
                          <wps:cNvSpPr txBox="1">
                            <a:spLocks noChangeArrowheads="1"/>
                          </wps:cNvSpPr>
                          <wps:spPr bwMode="auto">
                            <a:xfrm>
                              <a:off x="1152" y="5901"/>
                              <a:ext cx="432"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6EB00" w14:textId="77777777" w:rsidR="005C6CCE" w:rsidRPr="00895256" w:rsidRDefault="005C6CCE" w:rsidP="00733E3D">
                                <w:r w:rsidRPr="00895256">
                                  <w:t>2</w:t>
                                </w:r>
                              </w:p>
                            </w:txbxContent>
                          </wps:txbx>
                          <wps:bodyPr rot="0" vert="horz" wrap="square" lIns="91440" tIns="45720" rIns="91440" bIns="45720" anchor="t" anchorCtr="0" upright="1">
                            <a:noAutofit/>
                          </wps:bodyPr>
                        </wps:wsp>
                      </wpg:grpSp>
                      <wps:wsp>
                        <wps:cNvPr id="303" name="Text Box 7236"/>
                        <wps:cNvSpPr txBox="1">
                          <a:spLocks noChangeArrowheads="1"/>
                        </wps:cNvSpPr>
                        <wps:spPr bwMode="auto">
                          <a:xfrm>
                            <a:off x="2880" y="8352"/>
                            <a:ext cx="1584"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21FBC" w14:textId="77777777" w:rsidR="005C6CCE" w:rsidRPr="004E6C38" w:rsidRDefault="005C6CCE" w:rsidP="00733E3D"/>
                          </w:txbxContent>
                        </wps:txbx>
                        <wps:bodyPr rot="0" vert="horz" wrap="square" lIns="91440" tIns="45720" rIns="91440" bIns="45720" anchor="t" anchorCtr="0" upright="1">
                          <a:noAutofit/>
                        </wps:bodyPr>
                      </wps:wsp>
                    </wpg:wgp>
                  </a:graphicData>
                </a:graphic>
              </wp:inline>
            </w:drawing>
          </mc:Choice>
          <mc:Fallback>
            <w:pict>
              <v:group w14:anchorId="221E5763" id="Group 281" o:spid="_x0000_s2301" style="width:251.5pt;height:140.75pt;mso-position-horizontal-relative:char;mso-position-vertical-relative:line" coordorigin="1152,5901" coordsize="5116,2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">
                <v:group id="Group 7223" o:spid="_x0000_s2302" style="position:absolute;left:1152;top:5901;width:5116;height:2534" coordorigin="1152,5901" coordsize="5116,2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shape id="Freeform 7224" o:spid="_x0000_s2303" style="position:absolute;left:1857;top:6335;width:1887;height:1889;visibility:visible;mso-wrap-style:square;v-text-anchor:top" coordsize="7548,7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" path="m7548,3779l7419,2801,7042,1890,6444,1108,5661,506,4752,129,3775,,2798,129,1888,506r-782,602l506,1890,129,2801,,3779r129,978l506,5668r600,782l1888,7052r910,377l3775,7558r977,-129l5661,7052r783,-602l7042,5668r377,-911l7548,3779xe" filled="f" strokeweight="1.5pt">
                    <v:path arrowok="t" o:connecttype="custom" o:connectlocs="472,236;464,175;440,118;403,69;354,31;297,8;236,0;175,8;118,31;69,69;32,118;8,175;0,236;8,297;32,354;69,403;118,441;175,464;236,472;297,464;354,441;403,403;440,354;464,297;472,236" o:connectangles="0,0,0,0,0,0,0,0,0,0,0,0,0,0,0,0,0,0,0,0,0,0,0,0,0"/>
                  </v:shape>
                  <v:line id="Line 7225" o:spid="_x0000_s2304" style="position:absolute;flip:x;visibility:visible;mso-wrap-style:square" from="2681,6110" to="2801,6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" strokeweight="1.5pt"/>
                  <v:line id="Line 7226" o:spid="_x0000_s2305" style="position:absolute;flip:x;visibility:visible;mso-wrap-style:square" from="2636,6110" to="2681,6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" strokeweight="1.5pt"/>
                  <v:line id="Line 7227" o:spid="_x0000_s2306" style="position:absolute;visibility:visible;mso-wrap-style:square" from="2636,6485" to="2801,6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" strokeweight="1.5pt"/>
                  <v:line id="Line 7228" o:spid="_x0000_s2307" style="position:absolute;visibility:visible;mso-wrap-style:square" from="2921,6110" to="2966,6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" strokeweight="1.5pt"/>
                  <v:line id="Line 7229" o:spid="_x0000_s2308" style="position:absolute;flip:x;visibility:visible;mso-wrap-style:square" from="2801,6485" to="2966,6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" strokeweight="1.5pt"/>
                  <v:line id="Line 7230" o:spid="_x0000_s2309" style="position:absolute;visibility:visible;mso-wrap-style:square" from="2801,6110" to="2921,6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" strokeweight="1.5pt"/>
                  <v:shape id="Freeform 7231" o:spid="_x0000_s2310" style="position:absolute;left:3922;top:6110;width:2346;height:2325;visibility:visible;mso-wrap-style:square;v-text-anchor:top" coordsize="9386,9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" path="m4099,945r-921,272l2571,482r-808,519l2179,1860r-628,726l643,2297,244,3170r812,497l921,4620,,4867r137,951l1089,5796r399,875l847,7377r629,727l2265,7570r809,519l2916,9030r921,271l4213,8424r961,l5550,9301r921,-271l6313,8089r808,-519l7911,8104r628,-727l7899,6671r399,-875l9250,5818r136,-951l8466,4620,8331,3667r812,-497l8744,2297r-908,289l7207,1860r417,-859l6816,482r-608,735l5287,945,5173,,4213,,4099,945xe" filled="f" strokeweight="1.5pt">
                    <v:path arrowok="t" o:connecttype="custom" o:connectlocs="256,59;198,76;161,30;110,62;136,116;97,161;40,143;15,198;66,229;57,289;0,304;8,363;68,362;93,417;53,461;92,506;141,473;192,505;182,564;240,581;263,526;323,526;347,581;404,564;394,505;445,473;494,506;533,461;493,417;518,362;578,363;586,304;529,289;520,229;571,198;546,143;490,161;450,116;476,62;426,30;388,76;330,59;323,0;263,0;256,59" o:connectangles="0,0,0,0,0,0,0,0,0,0,0,0,0,0,0,0,0,0,0,0,0,0,0,0,0,0,0,0,0,0,0,0,0,0,0,0,0,0,0,0,0,0,0,0,0"/>
                  </v:shape>
                  <v:line id="Line 7232" o:spid="_x0000_s2311" style="position:absolute;visibility:visible;mso-wrap-style:square" from="2016,6192" to="2880,6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">
                    <v:stroke endarrow="block" endarrowwidth="narrow"/>
                  </v:line>
                  <v:line id="Line 7233" o:spid="_x0000_s2312" style="position:absolute;visibility:visible;mso-wrap-style:square" from="1440,6336" to="2016,6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">
                    <v:stroke endarrow="block" endarrowwidth="narrow"/>
                  </v:line>
                  <v:shape id="Text Box 7234" o:spid="_x0000_s2313" type="#_x0000_t202" style="position:absolute;left:1728;top:5901;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" filled="f" stroked="f">
                    <v:textbox>
                      <w:txbxContent>
                        <w:p w14:paraId="48851E44" w14:textId="77777777" w:rsidR="005C6CCE" w:rsidRPr="00895256" w:rsidRDefault="005C6CCE" w:rsidP="00733E3D">
                          <w:r w:rsidRPr="00895256">
                            <w:t>1</w:t>
                          </w:r>
                        </w:p>
                      </w:txbxContent>
                    </v:textbox>
                  </v:shape>
                  <v:shape id="Text Box 7235" o:spid="_x0000_s2314" type="#_x0000_t202" style="position:absolute;left:1152;top:5901;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" filled="f" stroked="f">
                    <v:textbox>
                      <w:txbxContent>
                        <w:p w14:paraId="35E6EB00" w14:textId="77777777" w:rsidR="005C6CCE" w:rsidRPr="00895256" w:rsidRDefault="005C6CCE" w:rsidP="00733E3D">
                          <w:r w:rsidRPr="00895256">
                            <w:t>2</w:t>
                          </w:r>
                        </w:p>
                      </w:txbxContent>
                    </v:textbox>
                  </v:shape>
                </v:group>
                <v:shape id="Text Box 7236" o:spid="_x0000_s2315" type="#_x0000_t202" style="position:absolute;left:2880;top:8352;width:1584;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" filled="f" stroked="f">
                  <v:textbox>
                    <w:txbxContent>
                      <w:p w14:paraId="76D21FBC" w14:textId="77777777" w:rsidR="005C6CCE" w:rsidRPr="004E6C38" w:rsidRDefault="005C6CCE" w:rsidP="00733E3D"/>
                    </w:txbxContent>
                  </v:textbox>
                </v:shape>
                <w10:anchorlock/>
              </v:group>
            </w:pict>
          </mc:Fallback>
        </mc:AlternateContent>
      </w:r>
    </w:p>
    <w:p w14:paraId="42D5CEF9" w14:textId="25C49405" w:rsidR="00C02120" w:rsidRPr="00405A6B" w:rsidRDefault="00E2128A" w:rsidP="00E2128A">
      <w:pPr>
        <w:pStyle w:val="1"/>
        <w:tabs>
          <w:tab w:val="clear" w:pos="2268"/>
          <w:tab w:val="left" w:pos="0"/>
        </w:tabs>
        <w:rPr>
          <w:rFonts w:ascii="Times New Roman" w:hAnsi="Times New Roman"/>
          <w:sz w:val="24"/>
          <w:szCs w:val="24"/>
          <w:lang w:val="az-Latn-AZ"/>
        </w:rPr>
      </w:pPr>
      <w:r w:rsidRPr="00405A6B">
        <w:rPr>
          <w:rFonts w:ascii="Times New Roman" w:hAnsi="Times New Roman"/>
          <w:i/>
          <w:color w:val="C00000"/>
          <w:sz w:val="24"/>
          <w:szCs w:val="24"/>
          <w:lang w:val="az-Latn-AZ"/>
        </w:rPr>
        <w:tab/>
      </w:r>
      <w:r w:rsidR="00C02120" w:rsidRPr="00405A6B">
        <w:rPr>
          <w:rFonts w:ascii="Times New Roman" w:hAnsi="Times New Roman"/>
          <w:b/>
          <w:sz w:val="24"/>
          <w:szCs w:val="24"/>
          <w:lang w:val="az-Latn-AZ"/>
        </w:rPr>
        <w:t>Subtract (çıxma)</w:t>
      </w:r>
      <w:r w:rsidR="00D6440D" w:rsidRPr="00405A6B">
        <w:rPr>
          <w:rFonts w:ascii="Times New Roman" w:hAnsi="Times New Roman"/>
          <w:sz w:val="24"/>
          <w:szCs w:val="24"/>
          <w:lang w:val="az-Latn-AZ"/>
        </w:rPr>
        <w:t xml:space="preserve"> –</w:t>
      </w:r>
      <w:r w:rsidR="00C02120" w:rsidRPr="00405A6B">
        <w:rPr>
          <w:rFonts w:ascii="Times New Roman" w:hAnsi="Times New Roman"/>
          <w:sz w:val="24"/>
          <w:szCs w:val="24"/>
          <w:lang w:val="az-Latn-AZ"/>
        </w:rPr>
        <w:t xml:space="preserve"> </w:t>
      </w:r>
      <w:r w:rsidR="00C53257">
        <w:rPr>
          <w:rFonts w:ascii="Times New Roman" w:hAnsi="Times New Roman"/>
          <w:sz w:val="24"/>
          <w:szCs w:val="24"/>
          <w:lang w:val="az-Latn-AZ"/>
        </w:rPr>
        <w:t>əmrinə</w:t>
      </w:r>
      <w:r w:rsidR="00D6440D" w:rsidRPr="00405A6B">
        <w:rPr>
          <w:rFonts w:ascii="Times New Roman" w:hAnsi="Times New Roman"/>
          <w:sz w:val="24"/>
          <w:szCs w:val="24"/>
          <w:lang w:val="az-Latn-AZ"/>
        </w:rPr>
        <w:t xml:space="preserve"> </w:t>
      </w:r>
      <w:r w:rsidR="00677B86">
        <w:rPr>
          <w:rFonts w:ascii="Times New Roman" w:hAnsi="Times New Roman"/>
          <w:sz w:val="24"/>
          <w:szCs w:val="24"/>
          <w:lang w:val="az-Latn-AZ"/>
        </w:rPr>
        <w:t>müraciət</w:t>
      </w:r>
      <w:r w:rsidR="00C02120" w:rsidRPr="00405A6B">
        <w:rPr>
          <w:rFonts w:ascii="Times New Roman" w:hAnsi="Times New Roman"/>
          <w:sz w:val="24"/>
          <w:szCs w:val="24"/>
          <w:lang w:val="az-Latn-AZ"/>
        </w:rPr>
        <w:t xml:space="preserve"> etdikdə AutoCAD soruşur</w:t>
      </w:r>
      <w:r w:rsidR="00047B15">
        <w:rPr>
          <w:rFonts w:ascii="Times New Roman" w:hAnsi="Times New Roman"/>
          <w:sz w:val="24"/>
          <w:szCs w:val="24"/>
          <w:lang w:val="az-Latn-AZ"/>
        </w:rPr>
        <w:t>:</w:t>
      </w:r>
    </w:p>
    <w:p w14:paraId="1F71F67C" w14:textId="093C5E61" w:rsidR="00C02120" w:rsidRPr="00405A6B" w:rsidRDefault="00C02120" w:rsidP="007A5EE1">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Command: </w:t>
      </w:r>
      <w:r w:rsidR="00AE18D1" w:rsidRPr="00405A6B">
        <w:rPr>
          <w:rFonts w:ascii="Times New Roman" w:hAnsi="Times New Roman"/>
          <w:b/>
          <w:i/>
          <w:sz w:val="24"/>
          <w:szCs w:val="24"/>
          <w:lang w:val="az-Latn-AZ"/>
        </w:rPr>
        <w:t>_</w:t>
      </w:r>
      <w:r w:rsidRPr="00405A6B">
        <w:rPr>
          <w:rFonts w:ascii="Times New Roman" w:hAnsi="Times New Roman"/>
          <w:b/>
          <w:i/>
          <w:sz w:val="24"/>
          <w:szCs w:val="24"/>
          <w:lang w:val="az-Latn-AZ"/>
        </w:rPr>
        <w:t>subtract</w:t>
      </w:r>
    </w:p>
    <w:p w14:paraId="7209BD39" w14:textId="77777777" w:rsidR="00C02120" w:rsidRPr="00405A6B" w:rsidRDefault="00C02120"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solids and regions to subtract from ..</w:t>
      </w:r>
    </w:p>
    <w:p w14:paraId="7AAD2D2A" w14:textId="77777777" w:rsidR="00C02120" w:rsidRPr="00405A6B" w:rsidRDefault="00C02120"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objects: 1 found (Deşikli prizma göstərilir)</w:t>
      </w:r>
    </w:p>
    <w:p w14:paraId="60AA8F07" w14:textId="77777777" w:rsidR="00C02120" w:rsidRPr="00405A6B" w:rsidRDefault="00C02120"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objects: (ENTER)</w:t>
      </w:r>
    </w:p>
    <w:p w14:paraId="0A3DF99B" w14:textId="77777777" w:rsidR="00C02120" w:rsidRPr="00405A6B" w:rsidRDefault="00C02120"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solids and regions to subtract ..</w:t>
      </w:r>
    </w:p>
    <w:p w14:paraId="069D5EAB" w14:textId="77777777" w:rsidR="00C02120" w:rsidRPr="00405A6B" w:rsidRDefault="00C02120"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objects: 1 found (Kiçik prizma göstərilir)</w:t>
      </w:r>
    </w:p>
    <w:p w14:paraId="5E4571CE" w14:textId="2F81DE75" w:rsidR="00C02120" w:rsidRPr="00405A6B" w:rsidRDefault="00C02120"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objects: (ENTER)</w:t>
      </w:r>
      <w:r w:rsidR="00AE18D1" w:rsidRPr="00405A6B">
        <w:rPr>
          <w:rFonts w:ascii="Times New Roman" w:hAnsi="Times New Roman"/>
          <w:i/>
          <w:sz w:val="24"/>
          <w:szCs w:val="24"/>
          <w:lang w:val="az-Latn-AZ"/>
        </w:rPr>
        <w:t>.</w:t>
      </w:r>
    </w:p>
    <w:p w14:paraId="292BC1B5" w14:textId="77777777" w:rsidR="00C02120" w:rsidRPr="00405A6B" w:rsidRDefault="00C02120" w:rsidP="007A5EE1">
      <w:pPr>
        <w:pStyle w:val="1"/>
        <w:keepNext/>
        <w:ind w:firstLine="0"/>
        <w:jc w:val="center"/>
        <w:rPr>
          <w:rFonts w:ascii="Times New Roman" w:hAnsi="Times New Roman"/>
          <w:sz w:val="24"/>
          <w:szCs w:val="24"/>
          <w:lang w:val="az-Latn-AZ"/>
        </w:rPr>
      </w:pPr>
      <w:r w:rsidRPr="00405A6B">
        <w:rPr>
          <w:rFonts w:ascii="Times New Roman" w:hAnsi="Times New Roman"/>
          <w:noProof/>
          <w:sz w:val="24"/>
          <w:szCs w:val="24"/>
          <w:lang w:val="tr-TR" w:eastAsia="tr-TR"/>
        </w:rPr>
        <w:lastRenderedPageBreak/>
        <w:drawing>
          <wp:inline distT="0" distB="0" distL="0" distR="0" wp14:anchorId="634CE7EE" wp14:editId="523D1B83">
            <wp:extent cx="2819040" cy="1648161"/>
            <wp:effectExtent l="0" t="0" r="635" b="9525"/>
            <wp:docPr id="279"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64" cstate="print">
                      <a:extLst>
                        <a:ext uri="{BEBA8EAE-BF5A-486C-A8C5-ECC9F3942E4B}">
                          <a14:imgProps xmlns:a14="http://schemas.microsoft.com/office/drawing/2010/main">
                            <a14:imgLayer r:embed="rId665">
                              <a14:imgEffect>
                                <a14:brightnessContrast bright="40000" contrast="-40000"/>
                              </a14:imgEffect>
                            </a14:imgLayer>
                          </a14:imgProps>
                        </a:ext>
                      </a:extLst>
                    </a:blip>
                    <a:srcRect/>
                    <a:stretch>
                      <a:fillRect/>
                    </a:stretch>
                  </pic:blipFill>
                  <pic:spPr bwMode="auto">
                    <a:xfrm>
                      <a:off x="0" y="0"/>
                      <a:ext cx="2851124" cy="1666919"/>
                    </a:xfrm>
                    <a:prstGeom prst="rect">
                      <a:avLst/>
                    </a:prstGeom>
                    <a:noFill/>
                    <a:ln w="9525">
                      <a:noFill/>
                      <a:miter lim="800000"/>
                      <a:headEnd/>
                      <a:tailEnd/>
                    </a:ln>
                  </pic:spPr>
                </pic:pic>
              </a:graphicData>
            </a:graphic>
          </wp:inline>
        </w:drawing>
      </w:r>
    </w:p>
    <w:p w14:paraId="1BD1C75A" w14:textId="77777777" w:rsidR="008136B3" w:rsidRPr="00405A6B" w:rsidRDefault="008136B3" w:rsidP="008136B3">
      <w:pPr>
        <w:pStyle w:val="1"/>
        <w:tabs>
          <w:tab w:val="clear" w:pos="2268"/>
        </w:tabs>
        <w:rPr>
          <w:rFonts w:ascii="Times New Roman" w:hAnsi="Times New Roman"/>
          <w:b/>
          <w:sz w:val="24"/>
          <w:szCs w:val="24"/>
          <w:lang w:val="az-Latn-AZ"/>
        </w:rPr>
      </w:pPr>
      <w:r w:rsidRPr="00405A6B">
        <w:rPr>
          <w:rFonts w:ascii="Times New Roman" w:hAnsi="Times New Roman"/>
          <w:b/>
          <w:sz w:val="24"/>
          <w:szCs w:val="24"/>
          <w:lang w:val="az-Latn-AZ"/>
        </w:rPr>
        <w:tab/>
      </w:r>
    </w:p>
    <w:p w14:paraId="0EB2F661" w14:textId="2735358B" w:rsidR="00C02120" w:rsidRPr="00405A6B" w:rsidRDefault="00C02120" w:rsidP="008136B3">
      <w:pPr>
        <w:pStyle w:val="1"/>
        <w:tabs>
          <w:tab w:val="clear" w:pos="2268"/>
        </w:tabs>
        <w:ind w:firstLine="720"/>
        <w:rPr>
          <w:rFonts w:ascii="Times New Roman" w:hAnsi="Times New Roman"/>
          <w:sz w:val="24"/>
          <w:szCs w:val="24"/>
          <w:lang w:val="az-Latn-AZ"/>
        </w:rPr>
      </w:pPr>
      <w:r w:rsidRPr="00405A6B">
        <w:rPr>
          <w:rFonts w:ascii="Times New Roman" w:hAnsi="Times New Roman"/>
          <w:b/>
          <w:sz w:val="24"/>
          <w:szCs w:val="24"/>
          <w:lang w:val="az-Latn-AZ"/>
        </w:rPr>
        <w:t>Interset (kəsişmə)</w:t>
      </w:r>
      <w:r w:rsidRPr="00405A6B">
        <w:rPr>
          <w:rFonts w:ascii="Times New Roman" w:hAnsi="Times New Roman"/>
          <w:sz w:val="24"/>
          <w:szCs w:val="24"/>
          <w:lang w:val="az-Latn-AZ"/>
        </w:rPr>
        <w:t xml:space="preserve"> </w:t>
      </w:r>
      <w:r w:rsidR="008136B3" w:rsidRPr="00405A6B">
        <w:rPr>
          <w:rFonts w:ascii="Times New Roman" w:hAnsi="Times New Roman"/>
          <w:sz w:val="24"/>
          <w:szCs w:val="24"/>
          <w:lang w:val="az-Latn-AZ"/>
        </w:rPr>
        <w:t xml:space="preserve">– </w:t>
      </w:r>
      <w:r w:rsidR="00C53257">
        <w:rPr>
          <w:rFonts w:ascii="Times New Roman" w:hAnsi="Times New Roman"/>
          <w:sz w:val="24"/>
          <w:szCs w:val="24"/>
          <w:lang w:val="az-Latn-AZ"/>
        </w:rPr>
        <w:t>əmrinə</w:t>
      </w:r>
      <w:r w:rsidR="008136B3" w:rsidRPr="00405A6B">
        <w:rPr>
          <w:rFonts w:ascii="Times New Roman" w:hAnsi="Times New Roman"/>
          <w:sz w:val="24"/>
          <w:szCs w:val="24"/>
          <w:lang w:val="az-Latn-AZ"/>
        </w:rPr>
        <w:t xml:space="preserve"> </w:t>
      </w:r>
      <w:r w:rsidR="00677B86">
        <w:rPr>
          <w:rFonts w:ascii="Times New Roman" w:hAnsi="Times New Roman"/>
          <w:sz w:val="24"/>
          <w:szCs w:val="24"/>
          <w:lang w:val="az-Latn-AZ"/>
        </w:rPr>
        <w:t>müraciət</w:t>
      </w:r>
      <w:r w:rsidRPr="00405A6B">
        <w:rPr>
          <w:rFonts w:ascii="Times New Roman" w:hAnsi="Times New Roman"/>
          <w:sz w:val="24"/>
          <w:szCs w:val="24"/>
          <w:lang w:val="az-Latn-AZ"/>
        </w:rPr>
        <w:t xml:space="preserve"> etdikdə AutoCAD soruşur</w:t>
      </w:r>
      <w:r w:rsidR="00047B15">
        <w:rPr>
          <w:rFonts w:ascii="Times New Roman" w:hAnsi="Times New Roman"/>
          <w:sz w:val="24"/>
          <w:szCs w:val="24"/>
          <w:lang w:val="az-Latn-AZ"/>
        </w:rPr>
        <w:t>:</w:t>
      </w:r>
    </w:p>
    <w:p w14:paraId="02A28E81" w14:textId="77777777" w:rsidR="00C02120" w:rsidRPr="00405A6B" w:rsidRDefault="00C02120"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 xml:space="preserve">Command: </w:t>
      </w:r>
      <w:r w:rsidRPr="00405A6B">
        <w:rPr>
          <w:rFonts w:ascii="Times New Roman" w:hAnsi="Times New Roman"/>
          <w:b/>
          <w:i/>
          <w:sz w:val="24"/>
          <w:szCs w:val="24"/>
          <w:lang w:val="az-Latn-AZ"/>
        </w:rPr>
        <w:t>_intersect</w:t>
      </w:r>
    </w:p>
    <w:p w14:paraId="3141A53C" w14:textId="77777777" w:rsidR="00C02120" w:rsidRPr="00405A6B" w:rsidRDefault="00C02120"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objects: Specify opposite corner: 2 found</w:t>
      </w:r>
    </w:p>
    <w:p w14:paraId="3E6CB562" w14:textId="4301671A" w:rsidR="00C02120" w:rsidRPr="00405A6B" w:rsidRDefault="00C02120" w:rsidP="007A5EE1">
      <w:pPr>
        <w:pStyle w:val="1"/>
        <w:ind w:firstLine="0"/>
        <w:rPr>
          <w:rFonts w:ascii="Times New Roman" w:hAnsi="Times New Roman"/>
          <w:i/>
          <w:sz w:val="24"/>
          <w:szCs w:val="24"/>
          <w:lang w:val="az-Latn-AZ"/>
        </w:rPr>
      </w:pPr>
      <w:r w:rsidRPr="00405A6B">
        <w:rPr>
          <w:rFonts w:ascii="Times New Roman" w:hAnsi="Times New Roman"/>
          <w:i/>
          <w:sz w:val="24"/>
          <w:szCs w:val="24"/>
          <w:lang w:val="az-Latn-AZ"/>
        </w:rPr>
        <w:t>Select objects:</w:t>
      </w:r>
    </w:p>
    <w:p w14:paraId="0C0A2423" w14:textId="77777777" w:rsidR="008136B3" w:rsidRPr="00405A6B" w:rsidRDefault="00C02120" w:rsidP="007A5EE1">
      <w:pPr>
        <w:pStyle w:val="1"/>
        <w:rPr>
          <w:rFonts w:ascii="Times New Roman" w:hAnsi="Times New Roman"/>
          <w:sz w:val="24"/>
          <w:szCs w:val="24"/>
          <w:lang w:val="az-Latn-AZ"/>
        </w:rPr>
      </w:pPr>
      <w:r w:rsidRPr="00405A6B">
        <w:rPr>
          <w:rFonts w:ascii="Times New Roman" w:hAnsi="Times New Roman"/>
          <w:sz w:val="24"/>
          <w:szCs w:val="24"/>
          <w:lang w:val="az-Latn-AZ"/>
        </w:rPr>
        <w:t>Şəkilindəki fiquru yaratmaq üçün</w:t>
      </w:r>
      <w:r w:rsidR="008136B3" w:rsidRPr="00405A6B">
        <w:rPr>
          <w:rFonts w:ascii="Times New Roman" w:hAnsi="Times New Roman"/>
          <w:sz w:val="24"/>
          <w:szCs w:val="24"/>
          <w:lang w:val="az-Latn-AZ"/>
        </w:rPr>
        <w:t>:</w:t>
      </w:r>
    </w:p>
    <w:p w14:paraId="744B70A6" w14:textId="501C98D8" w:rsidR="008136B3" w:rsidRPr="00405A6B" w:rsidRDefault="00C02120" w:rsidP="008136B3">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1) kvadrat çəkilir və </w:t>
      </w:r>
      <w:r w:rsidRPr="00405A6B">
        <w:rPr>
          <w:rFonts w:ascii="Times New Roman" w:hAnsi="Times New Roman"/>
          <w:b/>
          <w:sz w:val="24"/>
          <w:szCs w:val="24"/>
          <w:lang w:val="az-Latn-AZ"/>
        </w:rPr>
        <w:t>Region</w:t>
      </w:r>
      <w:r w:rsidRPr="00405A6B">
        <w:rPr>
          <w:rFonts w:ascii="Times New Roman" w:hAnsi="Times New Roman"/>
          <w:sz w:val="24"/>
          <w:szCs w:val="24"/>
          <w:lang w:val="az-Latn-AZ"/>
        </w:rPr>
        <w:t xml:space="preserve"> </w:t>
      </w:r>
      <w:r w:rsidR="00154D9B">
        <w:rPr>
          <w:rFonts w:ascii="Times New Roman" w:hAnsi="Times New Roman"/>
          <w:sz w:val="24"/>
          <w:szCs w:val="24"/>
          <w:lang w:val="az-Latn-AZ"/>
        </w:rPr>
        <w:t>əmri ilə</w:t>
      </w:r>
      <w:r w:rsidRPr="00405A6B">
        <w:rPr>
          <w:rFonts w:ascii="Times New Roman" w:hAnsi="Times New Roman"/>
          <w:sz w:val="24"/>
          <w:szCs w:val="24"/>
          <w:lang w:val="az-Latn-AZ"/>
        </w:rPr>
        <w:t xml:space="preserve"> 1-ci oblasta çevrilir</w:t>
      </w:r>
      <w:r w:rsidR="008136B3" w:rsidRPr="00405A6B">
        <w:rPr>
          <w:rFonts w:ascii="Times New Roman" w:hAnsi="Times New Roman"/>
          <w:sz w:val="24"/>
          <w:szCs w:val="24"/>
          <w:lang w:val="az-Latn-AZ"/>
        </w:rPr>
        <w:t>;</w:t>
      </w:r>
    </w:p>
    <w:p w14:paraId="7C869693" w14:textId="1F1EEEBB" w:rsidR="008136B3" w:rsidRPr="00405A6B" w:rsidRDefault="00C02120" w:rsidP="008136B3">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2) beşbucaqlı çəkilir və </w:t>
      </w:r>
      <w:r w:rsidRPr="00405A6B">
        <w:rPr>
          <w:rFonts w:ascii="Times New Roman" w:hAnsi="Times New Roman"/>
          <w:b/>
          <w:sz w:val="24"/>
          <w:szCs w:val="24"/>
          <w:lang w:val="az-Latn-AZ"/>
        </w:rPr>
        <w:t>Region</w:t>
      </w:r>
      <w:r w:rsidRPr="00405A6B">
        <w:rPr>
          <w:rFonts w:ascii="Times New Roman" w:hAnsi="Times New Roman"/>
          <w:sz w:val="24"/>
          <w:szCs w:val="24"/>
          <w:lang w:val="az-Latn-AZ"/>
        </w:rPr>
        <w:t xml:space="preserve"> </w:t>
      </w:r>
      <w:r w:rsidR="00154D9B">
        <w:rPr>
          <w:rFonts w:ascii="Times New Roman" w:hAnsi="Times New Roman"/>
          <w:sz w:val="24"/>
          <w:szCs w:val="24"/>
          <w:lang w:val="az-Latn-AZ"/>
        </w:rPr>
        <w:t>əmri ilə</w:t>
      </w:r>
      <w:r w:rsidRPr="00405A6B">
        <w:rPr>
          <w:rFonts w:ascii="Times New Roman" w:hAnsi="Times New Roman"/>
          <w:sz w:val="24"/>
          <w:szCs w:val="24"/>
          <w:lang w:val="az-Latn-AZ"/>
        </w:rPr>
        <w:t xml:space="preserve"> 2-ci oblasta çevrilir</w:t>
      </w:r>
      <w:r w:rsidR="008136B3" w:rsidRPr="00405A6B">
        <w:rPr>
          <w:rFonts w:ascii="Times New Roman" w:hAnsi="Times New Roman"/>
          <w:sz w:val="24"/>
          <w:szCs w:val="24"/>
          <w:lang w:val="az-Latn-AZ"/>
        </w:rPr>
        <w:t>;</w:t>
      </w:r>
    </w:p>
    <w:p w14:paraId="6B773F20" w14:textId="6E163DF6" w:rsidR="00C02120" w:rsidRPr="00405A6B" w:rsidRDefault="00C02120" w:rsidP="008136B3">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3) 2-ci oblast və 1-ci oblast </w:t>
      </w:r>
      <w:r w:rsidRPr="00405A6B">
        <w:rPr>
          <w:rFonts w:ascii="Times New Roman" w:hAnsi="Times New Roman"/>
          <w:b/>
          <w:sz w:val="24"/>
          <w:szCs w:val="24"/>
          <w:lang w:val="az-Latn-AZ"/>
        </w:rPr>
        <w:t xml:space="preserve">intersect </w:t>
      </w:r>
      <w:r w:rsidR="00154D9B">
        <w:rPr>
          <w:rFonts w:ascii="Times New Roman" w:hAnsi="Times New Roman"/>
          <w:sz w:val="24"/>
          <w:szCs w:val="24"/>
          <w:lang w:val="az-Latn-AZ"/>
        </w:rPr>
        <w:t>əmri ilə</w:t>
      </w:r>
      <w:r w:rsidRPr="00405A6B">
        <w:rPr>
          <w:rFonts w:ascii="Times New Roman" w:hAnsi="Times New Roman"/>
          <w:sz w:val="24"/>
          <w:szCs w:val="24"/>
          <w:lang w:val="az-Latn-AZ"/>
        </w:rPr>
        <w:t xml:space="preserve"> kəsişdir</w:t>
      </w:r>
      <w:r w:rsidR="00F673FA">
        <w:rPr>
          <w:rFonts w:ascii="Times New Roman" w:hAnsi="Times New Roman"/>
          <w:sz w:val="24"/>
          <w:szCs w:val="24"/>
          <w:lang w:val="az-Latn-AZ"/>
        </w:rPr>
        <w:t>i</w:t>
      </w:r>
      <w:r w:rsidRPr="00405A6B">
        <w:rPr>
          <w:rFonts w:ascii="Times New Roman" w:hAnsi="Times New Roman"/>
          <w:sz w:val="24"/>
          <w:szCs w:val="24"/>
          <w:lang w:val="az-Latn-AZ"/>
        </w:rPr>
        <w:t>lir (ümumi olan hissələr saxlanılır).</w:t>
      </w:r>
    </w:p>
    <w:p w14:paraId="526C3CDB" w14:textId="6ED52B5D" w:rsidR="008136B3" w:rsidRPr="00405A6B" w:rsidRDefault="008136B3" w:rsidP="007A5EE1">
      <w:pPr>
        <w:pStyle w:val="1"/>
        <w:rPr>
          <w:rFonts w:ascii="Times New Roman" w:hAnsi="Times New Roman"/>
          <w:sz w:val="24"/>
          <w:szCs w:val="24"/>
          <w:lang w:val="az-Latn-AZ"/>
        </w:rPr>
      </w:pPr>
      <w:r w:rsidRPr="00405A6B">
        <w:rPr>
          <w:rFonts w:ascii="Times New Roman" w:hAnsi="Times New Roman"/>
          <w:noProof/>
          <w:sz w:val="24"/>
          <w:szCs w:val="24"/>
          <w:lang w:val="tr-TR" w:eastAsia="tr-TR"/>
        </w:rPr>
        <mc:AlternateContent>
          <mc:Choice Requires="wpg">
            <w:drawing>
              <wp:anchor distT="0" distB="0" distL="114300" distR="114300" simplePos="0" relativeHeight="251843584" behindDoc="0" locked="0" layoutInCell="0" allowOverlap="1" wp14:anchorId="2D988FA6" wp14:editId="0D555778">
                <wp:simplePos x="0" y="0"/>
                <wp:positionH relativeFrom="column">
                  <wp:posOffset>2222500</wp:posOffset>
                </wp:positionH>
                <wp:positionV relativeFrom="paragraph">
                  <wp:posOffset>123825</wp:posOffset>
                </wp:positionV>
                <wp:extent cx="2313305" cy="1333500"/>
                <wp:effectExtent l="0" t="0" r="10795" b="0"/>
                <wp:wrapSquare wrapText="bothSides"/>
                <wp:docPr id="7436" name="Group 7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3305" cy="1333500"/>
                          <a:chOff x="971" y="5025"/>
                          <a:chExt cx="3273" cy="2031"/>
                        </a:xfrm>
                      </wpg:grpSpPr>
                      <wpg:grpSp>
                        <wpg:cNvPr id="7437" name="Group 7280"/>
                        <wpg:cNvGrpSpPr>
                          <a:grpSpLocks/>
                        </wpg:cNvGrpSpPr>
                        <wpg:grpSpPr bwMode="auto">
                          <a:xfrm>
                            <a:off x="971" y="5025"/>
                            <a:ext cx="3273" cy="1852"/>
                            <a:chOff x="971" y="5025"/>
                            <a:chExt cx="3273" cy="1852"/>
                          </a:xfrm>
                        </wpg:grpSpPr>
                        <wps:wsp>
                          <wps:cNvPr id="7448" name="Freeform 7281"/>
                          <wps:cNvSpPr>
                            <a:spLocks/>
                          </wps:cNvSpPr>
                          <wps:spPr bwMode="auto">
                            <a:xfrm>
                              <a:off x="3254" y="5400"/>
                              <a:ext cx="990" cy="585"/>
                            </a:xfrm>
                            <a:custGeom>
                              <a:avLst/>
                              <a:gdLst>
                                <a:gd name="T0" fmla="*/ 3960 w 3960"/>
                                <a:gd name="T1" fmla="*/ 2340 h 2340"/>
                                <a:gd name="T2" fmla="*/ 3960 w 3960"/>
                                <a:gd name="T3" fmla="*/ 1527 h 2340"/>
                                <a:gd name="T4" fmla="*/ 1860 w 3960"/>
                                <a:gd name="T5" fmla="*/ 0 h 2340"/>
                                <a:gd name="T6" fmla="*/ 0 w 3960"/>
                                <a:gd name="T7" fmla="*/ 1353 h 2340"/>
                                <a:gd name="T8" fmla="*/ 0 w 3960"/>
                                <a:gd name="T9" fmla="*/ 2340 h 2340"/>
                                <a:gd name="T10" fmla="*/ 3960 w 3960"/>
                                <a:gd name="T11" fmla="*/ 2340 h 2340"/>
                              </a:gdLst>
                              <a:ahLst/>
                              <a:cxnLst>
                                <a:cxn ang="0">
                                  <a:pos x="T0" y="T1"/>
                                </a:cxn>
                                <a:cxn ang="0">
                                  <a:pos x="T2" y="T3"/>
                                </a:cxn>
                                <a:cxn ang="0">
                                  <a:pos x="T4" y="T5"/>
                                </a:cxn>
                                <a:cxn ang="0">
                                  <a:pos x="T6" y="T7"/>
                                </a:cxn>
                                <a:cxn ang="0">
                                  <a:pos x="T8" y="T9"/>
                                </a:cxn>
                                <a:cxn ang="0">
                                  <a:pos x="T10" y="T11"/>
                                </a:cxn>
                              </a:cxnLst>
                              <a:rect l="0" t="0" r="r" b="b"/>
                              <a:pathLst>
                                <a:path w="3960" h="2340">
                                  <a:moveTo>
                                    <a:pt x="3960" y="2340"/>
                                  </a:moveTo>
                                  <a:lnTo>
                                    <a:pt x="3960" y="1527"/>
                                  </a:lnTo>
                                  <a:lnTo>
                                    <a:pt x="1860" y="0"/>
                                  </a:lnTo>
                                  <a:lnTo>
                                    <a:pt x="0" y="1353"/>
                                  </a:lnTo>
                                  <a:lnTo>
                                    <a:pt x="0" y="2340"/>
                                  </a:lnTo>
                                  <a:lnTo>
                                    <a:pt x="3960" y="234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49" name="Freeform 7282"/>
                          <wps:cNvSpPr>
                            <a:spLocks/>
                          </wps:cNvSpPr>
                          <wps:spPr bwMode="auto">
                            <a:xfrm>
                              <a:off x="971" y="5385"/>
                              <a:ext cx="1567" cy="1492"/>
                            </a:xfrm>
                            <a:custGeom>
                              <a:avLst/>
                              <a:gdLst>
                                <a:gd name="T0" fmla="*/ 3136 w 6270"/>
                                <a:gd name="T1" fmla="*/ 0 h 5969"/>
                                <a:gd name="T2" fmla="*/ 0 w 6270"/>
                                <a:gd name="T3" fmla="*/ 2280 h 5969"/>
                                <a:gd name="T4" fmla="*/ 1198 w 6270"/>
                                <a:gd name="T5" fmla="*/ 5969 h 5969"/>
                                <a:gd name="T6" fmla="*/ 5073 w 6270"/>
                                <a:gd name="T7" fmla="*/ 5969 h 5969"/>
                                <a:gd name="T8" fmla="*/ 6270 w 6270"/>
                                <a:gd name="T9" fmla="*/ 2280 h 5969"/>
                                <a:gd name="T10" fmla="*/ 3136 w 6270"/>
                                <a:gd name="T11" fmla="*/ 0 h 5969"/>
                              </a:gdLst>
                              <a:ahLst/>
                              <a:cxnLst>
                                <a:cxn ang="0">
                                  <a:pos x="T0" y="T1"/>
                                </a:cxn>
                                <a:cxn ang="0">
                                  <a:pos x="T2" y="T3"/>
                                </a:cxn>
                                <a:cxn ang="0">
                                  <a:pos x="T4" y="T5"/>
                                </a:cxn>
                                <a:cxn ang="0">
                                  <a:pos x="T6" y="T7"/>
                                </a:cxn>
                                <a:cxn ang="0">
                                  <a:pos x="T8" y="T9"/>
                                </a:cxn>
                                <a:cxn ang="0">
                                  <a:pos x="T10" y="T11"/>
                                </a:cxn>
                              </a:cxnLst>
                              <a:rect l="0" t="0" r="r" b="b"/>
                              <a:pathLst>
                                <a:path w="6270" h="5969">
                                  <a:moveTo>
                                    <a:pt x="3136" y="0"/>
                                  </a:moveTo>
                                  <a:lnTo>
                                    <a:pt x="0" y="2280"/>
                                  </a:lnTo>
                                  <a:lnTo>
                                    <a:pt x="1198" y="5969"/>
                                  </a:lnTo>
                                  <a:lnTo>
                                    <a:pt x="5073" y="5969"/>
                                  </a:lnTo>
                                  <a:lnTo>
                                    <a:pt x="6270" y="2280"/>
                                  </a:lnTo>
                                  <a:lnTo>
                                    <a:pt x="3136" y="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50" name="Rectangle 7283"/>
                          <wps:cNvSpPr>
                            <a:spLocks noChangeArrowheads="1"/>
                          </wps:cNvSpPr>
                          <wps:spPr bwMode="auto">
                            <a:xfrm>
                              <a:off x="1290" y="5025"/>
                              <a:ext cx="990" cy="94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451" name="Text Box 7284"/>
                        <wps:cNvSpPr txBox="1">
                          <a:spLocks noChangeArrowheads="1"/>
                        </wps:cNvSpPr>
                        <wps:spPr bwMode="auto">
                          <a:xfrm>
                            <a:off x="2592" y="6480"/>
                            <a:ext cx="1440"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44AB7" w14:textId="77777777" w:rsidR="005C6CCE" w:rsidRPr="004E6C38" w:rsidRDefault="005C6CCE" w:rsidP="00C0212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988FA6" id="Group 7436" o:spid="_x0000_s2316" style="position:absolute;left:0;text-align:left;margin-left:175pt;margin-top:9.75pt;width:182.15pt;height:105pt;z-index:251843584;mso-position-horizontal-relative:text;mso-position-vertical-relative:text" coordorigin="971,5025" coordsize="3273,2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" o:allowincell="f">
                <v:group id="Group 7280" o:spid="_x0000_s2317" style="position:absolute;left:971;top:5025;width:3273;height:1852" coordorigin="971,5025" coordsize="3273,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">
                  <v:shape id="Freeform 7281" o:spid="_x0000_s2318" style="position:absolute;left:3254;top:5400;width:990;height:585;visibility:visible;mso-wrap-style:square;v-text-anchor:top" coordsize="3960,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" path="m3960,2340r,-813l1860,,,1353r,987l3960,2340xe" filled="f" strokeweight="1.5pt">
                    <v:path arrowok="t" o:connecttype="custom" o:connectlocs="990,585;990,382;465,0;0,338;0,585;990,585" o:connectangles="0,0,0,0,0,0"/>
                  </v:shape>
                  <v:shape id="Freeform 7282" o:spid="_x0000_s2319" style="position:absolute;left:971;top:5385;width:1567;height:1492;visibility:visible;mso-wrap-style:square;v-text-anchor:top" coordsize="6270,5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" path="m3136,l,2280,1198,5969r3875,l6270,2280,3136,xe" filled="f" strokeweight="1.5pt">
                    <v:path arrowok="t" o:connecttype="custom" o:connectlocs="784,0;0,570;299,1492;1268,1492;1567,570;784,0" o:connectangles="0,0,0,0,0,0"/>
                  </v:shape>
                  <v:rect id="Rectangle 7283" o:spid="_x0000_s2320" style="position:absolute;left:1290;top:5025;width:990;height: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" filled="f" strokeweight="1.5pt"/>
                </v:group>
                <v:shape id="Text Box 7284" o:spid="_x0000_s2321" type="#_x0000_t202" style="position:absolute;left:2592;top:6480;width:144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" filled="f" stroked="f">
                  <v:textbox>
                    <w:txbxContent>
                      <w:p w14:paraId="3D044AB7" w14:textId="77777777" w:rsidR="005C6CCE" w:rsidRPr="004E6C38" w:rsidRDefault="005C6CCE" w:rsidP="00C02120"/>
                    </w:txbxContent>
                  </v:textbox>
                </v:shape>
                <w10:wrap type="square"/>
              </v:group>
            </w:pict>
          </mc:Fallback>
        </mc:AlternateContent>
      </w:r>
    </w:p>
    <w:p w14:paraId="76FC363B" w14:textId="0D60F9E5" w:rsidR="008136B3" w:rsidRPr="00405A6B" w:rsidRDefault="008136B3" w:rsidP="008136B3">
      <w:pPr>
        <w:pStyle w:val="1"/>
        <w:tabs>
          <w:tab w:val="clear" w:pos="2268"/>
          <w:tab w:val="left" w:pos="0"/>
        </w:tabs>
        <w:rPr>
          <w:rFonts w:ascii="Times New Roman" w:hAnsi="Times New Roman"/>
          <w:sz w:val="24"/>
          <w:szCs w:val="24"/>
          <w:lang w:val="az-Latn-AZ"/>
        </w:rPr>
      </w:pPr>
      <w:r w:rsidRPr="00405A6B">
        <w:rPr>
          <w:rFonts w:ascii="Times New Roman" w:hAnsi="Times New Roman"/>
          <w:sz w:val="24"/>
          <w:szCs w:val="24"/>
          <w:lang w:val="az-Latn-AZ"/>
        </w:rPr>
        <w:tab/>
      </w:r>
    </w:p>
    <w:p w14:paraId="2716428E" w14:textId="63DEA10C" w:rsidR="008136B3" w:rsidRPr="00405A6B" w:rsidRDefault="008136B3" w:rsidP="008136B3">
      <w:pPr>
        <w:pStyle w:val="1"/>
        <w:tabs>
          <w:tab w:val="clear" w:pos="2268"/>
          <w:tab w:val="left" w:pos="0"/>
        </w:tabs>
        <w:rPr>
          <w:rFonts w:ascii="Times New Roman" w:hAnsi="Times New Roman"/>
          <w:sz w:val="24"/>
          <w:szCs w:val="24"/>
          <w:lang w:val="az-Latn-AZ"/>
        </w:rPr>
      </w:pPr>
    </w:p>
    <w:p w14:paraId="7F444F93" w14:textId="77777777" w:rsidR="008136B3" w:rsidRPr="00405A6B" w:rsidRDefault="008136B3" w:rsidP="008136B3">
      <w:pPr>
        <w:pStyle w:val="1"/>
        <w:tabs>
          <w:tab w:val="clear" w:pos="2268"/>
          <w:tab w:val="left" w:pos="0"/>
        </w:tabs>
        <w:rPr>
          <w:rFonts w:ascii="Times New Roman" w:hAnsi="Times New Roman"/>
          <w:sz w:val="24"/>
          <w:szCs w:val="24"/>
          <w:lang w:val="az-Latn-AZ"/>
        </w:rPr>
      </w:pPr>
    </w:p>
    <w:p w14:paraId="6DEA6463" w14:textId="77777777" w:rsidR="008136B3" w:rsidRPr="00405A6B" w:rsidRDefault="008136B3" w:rsidP="008136B3">
      <w:pPr>
        <w:pStyle w:val="1"/>
        <w:tabs>
          <w:tab w:val="clear" w:pos="2268"/>
          <w:tab w:val="left" w:pos="0"/>
        </w:tabs>
        <w:rPr>
          <w:rFonts w:ascii="Times New Roman" w:hAnsi="Times New Roman"/>
          <w:sz w:val="24"/>
          <w:szCs w:val="24"/>
          <w:lang w:val="az-Latn-AZ"/>
        </w:rPr>
      </w:pPr>
    </w:p>
    <w:p w14:paraId="7FCF2440" w14:textId="77777777" w:rsidR="008136B3" w:rsidRPr="00405A6B" w:rsidRDefault="008136B3" w:rsidP="008136B3">
      <w:pPr>
        <w:pStyle w:val="1"/>
        <w:tabs>
          <w:tab w:val="clear" w:pos="2268"/>
          <w:tab w:val="left" w:pos="0"/>
        </w:tabs>
        <w:rPr>
          <w:rFonts w:ascii="Times New Roman" w:hAnsi="Times New Roman"/>
          <w:sz w:val="24"/>
          <w:szCs w:val="24"/>
          <w:lang w:val="az-Latn-AZ"/>
        </w:rPr>
      </w:pPr>
    </w:p>
    <w:p w14:paraId="12BC86E4" w14:textId="77777777" w:rsidR="008136B3" w:rsidRPr="00405A6B" w:rsidRDefault="008136B3" w:rsidP="008136B3">
      <w:pPr>
        <w:pStyle w:val="1"/>
        <w:tabs>
          <w:tab w:val="clear" w:pos="2268"/>
          <w:tab w:val="left" w:pos="0"/>
        </w:tabs>
        <w:rPr>
          <w:rFonts w:ascii="Times New Roman" w:hAnsi="Times New Roman"/>
          <w:sz w:val="24"/>
          <w:szCs w:val="24"/>
          <w:lang w:val="az-Latn-AZ"/>
        </w:rPr>
      </w:pPr>
    </w:p>
    <w:p w14:paraId="017FC2F6" w14:textId="77777777" w:rsidR="008136B3" w:rsidRPr="00405A6B" w:rsidRDefault="008136B3" w:rsidP="008136B3">
      <w:pPr>
        <w:pStyle w:val="1"/>
        <w:tabs>
          <w:tab w:val="clear" w:pos="2268"/>
          <w:tab w:val="left" w:pos="0"/>
        </w:tabs>
        <w:rPr>
          <w:rFonts w:ascii="Times New Roman" w:hAnsi="Times New Roman"/>
          <w:sz w:val="24"/>
          <w:szCs w:val="24"/>
          <w:lang w:val="az-Latn-AZ"/>
        </w:rPr>
      </w:pPr>
    </w:p>
    <w:p w14:paraId="5CF2C1B8" w14:textId="77777777" w:rsidR="008136B3" w:rsidRPr="00405A6B" w:rsidRDefault="008136B3" w:rsidP="008136B3">
      <w:pPr>
        <w:pStyle w:val="1"/>
        <w:tabs>
          <w:tab w:val="clear" w:pos="2268"/>
          <w:tab w:val="left" w:pos="0"/>
        </w:tabs>
        <w:rPr>
          <w:rFonts w:ascii="Times New Roman" w:hAnsi="Times New Roman"/>
          <w:sz w:val="24"/>
          <w:szCs w:val="24"/>
          <w:lang w:val="az-Latn-AZ"/>
        </w:rPr>
      </w:pPr>
    </w:p>
    <w:p w14:paraId="58BD9640" w14:textId="6D83B8A8" w:rsidR="00C02120" w:rsidRPr="00405A6B" w:rsidRDefault="00C02120" w:rsidP="008136B3">
      <w:pPr>
        <w:pStyle w:val="1"/>
        <w:tabs>
          <w:tab w:val="clear" w:pos="2268"/>
          <w:tab w:val="left" w:pos="0"/>
        </w:tabs>
        <w:rPr>
          <w:rFonts w:ascii="Times New Roman" w:hAnsi="Times New Roman"/>
          <w:sz w:val="24"/>
          <w:szCs w:val="24"/>
          <w:lang w:val="az-Latn-AZ"/>
        </w:rPr>
      </w:pPr>
      <w:r w:rsidRPr="00405A6B">
        <w:rPr>
          <w:rFonts w:ascii="Times New Roman" w:hAnsi="Times New Roman"/>
          <w:sz w:val="24"/>
          <w:szCs w:val="24"/>
          <w:lang w:val="az-Latn-AZ"/>
        </w:rPr>
        <w:t xml:space="preserve">İndi isə bərk cisimlərin redaktəetmə </w:t>
      </w:r>
      <w:r w:rsidR="00546F6D">
        <w:rPr>
          <w:rFonts w:ascii="Times New Roman" w:hAnsi="Times New Roman"/>
          <w:sz w:val="24"/>
          <w:szCs w:val="24"/>
          <w:lang w:val="az-Latn-AZ"/>
        </w:rPr>
        <w:t>əmrlərin</w:t>
      </w:r>
      <w:r w:rsidR="00047B15">
        <w:rPr>
          <w:rFonts w:ascii="Times New Roman" w:hAnsi="Times New Roman"/>
          <w:sz w:val="24"/>
          <w:szCs w:val="24"/>
          <w:lang w:val="az-Latn-AZ"/>
        </w:rPr>
        <w:t>dan istifadə etmək ilə,</w:t>
      </w:r>
      <w:r w:rsidRPr="00405A6B">
        <w:rPr>
          <w:rFonts w:ascii="Times New Roman" w:hAnsi="Times New Roman"/>
          <w:sz w:val="24"/>
          <w:szCs w:val="24"/>
          <w:lang w:val="az-Latn-AZ"/>
        </w:rPr>
        <w:t xml:space="preserve"> yuxarıda</w:t>
      </w:r>
      <w:r w:rsidR="00047B15">
        <w:rPr>
          <w:rFonts w:ascii="Times New Roman" w:hAnsi="Times New Roman"/>
          <w:sz w:val="24"/>
          <w:szCs w:val="24"/>
          <w:lang w:val="az-Latn-AZ"/>
        </w:rPr>
        <w:t xml:space="preserve">, </w:t>
      </w:r>
      <w:r w:rsidRPr="00405A6B">
        <w:rPr>
          <w:rFonts w:ascii="Times New Roman" w:hAnsi="Times New Roman"/>
          <w:sz w:val="24"/>
          <w:szCs w:val="24"/>
          <w:lang w:val="az-Latn-AZ"/>
        </w:rPr>
        <w:t>çəkib y</w:t>
      </w:r>
      <w:r w:rsidR="00F90E08">
        <w:rPr>
          <w:rFonts w:ascii="Times New Roman" w:hAnsi="Times New Roman"/>
          <w:sz w:val="24"/>
          <w:szCs w:val="24"/>
          <w:lang w:val="az-Latn-AZ"/>
        </w:rPr>
        <w:t xml:space="preserve">addaşda </w:t>
      </w:r>
      <w:r w:rsidRPr="00405A6B">
        <w:rPr>
          <w:rFonts w:ascii="Times New Roman" w:hAnsi="Times New Roman"/>
          <w:sz w:val="24"/>
          <w:szCs w:val="24"/>
          <w:lang w:val="az-Latn-AZ"/>
        </w:rPr>
        <w:t>saxladığımız evin qapı və pəncərə yerlərini açaq.</w:t>
      </w:r>
    </w:p>
    <w:p w14:paraId="7C39F72E" w14:textId="714FE889" w:rsidR="00C02120" w:rsidRPr="00405A6B" w:rsidRDefault="00C02120" w:rsidP="00C64DD9">
      <w:pPr>
        <w:pStyle w:val="1"/>
        <w:ind w:firstLine="0"/>
        <w:rPr>
          <w:rFonts w:ascii="Times New Roman" w:hAnsi="Times New Roman"/>
          <w:sz w:val="24"/>
          <w:szCs w:val="24"/>
          <w:lang w:val="az-Latn-AZ"/>
        </w:rPr>
      </w:pPr>
      <w:r w:rsidRPr="00405A6B">
        <w:rPr>
          <w:rFonts w:ascii="Times New Roman" w:hAnsi="Times New Roman"/>
          <w:sz w:val="24"/>
          <w:szCs w:val="24"/>
          <w:lang w:val="az-Latn-AZ"/>
        </w:rPr>
        <w:t xml:space="preserve">1. </w:t>
      </w:r>
      <w:r w:rsidRPr="00405A6B">
        <w:rPr>
          <w:rFonts w:ascii="Times New Roman" w:hAnsi="Times New Roman"/>
          <w:b/>
          <w:sz w:val="24"/>
          <w:szCs w:val="24"/>
          <w:lang w:val="az-Latn-AZ"/>
        </w:rPr>
        <w:t>CTRL+O</w:t>
      </w:r>
      <w:r w:rsidRPr="00405A6B">
        <w:rPr>
          <w:rFonts w:ascii="Times New Roman" w:hAnsi="Times New Roman"/>
          <w:sz w:val="24"/>
          <w:szCs w:val="24"/>
          <w:lang w:val="az-Latn-AZ"/>
        </w:rPr>
        <w:t xml:space="preserve"> düyməsini basıb "</w:t>
      </w:r>
      <w:r w:rsidRPr="00405A6B">
        <w:rPr>
          <w:rFonts w:ascii="Times New Roman" w:hAnsi="Times New Roman"/>
          <w:b/>
          <w:sz w:val="24"/>
          <w:szCs w:val="24"/>
          <w:lang w:val="az-Latn-AZ"/>
        </w:rPr>
        <w:t>ev</w:t>
      </w:r>
      <w:r w:rsidRPr="00405A6B">
        <w:rPr>
          <w:rFonts w:ascii="Times New Roman" w:hAnsi="Times New Roman"/>
          <w:sz w:val="24"/>
          <w:szCs w:val="24"/>
          <w:lang w:val="az-Latn-AZ"/>
        </w:rPr>
        <w:t xml:space="preserve">" faylını seçib </w:t>
      </w:r>
      <w:r w:rsidRPr="00405A6B">
        <w:rPr>
          <w:rFonts w:ascii="Times New Roman" w:hAnsi="Times New Roman"/>
          <w:b/>
          <w:sz w:val="24"/>
          <w:szCs w:val="24"/>
          <w:lang w:val="az-Latn-AZ"/>
        </w:rPr>
        <w:t>Ok</w:t>
      </w:r>
      <w:r w:rsidRPr="00405A6B">
        <w:rPr>
          <w:rFonts w:ascii="Times New Roman" w:hAnsi="Times New Roman"/>
          <w:sz w:val="24"/>
          <w:szCs w:val="24"/>
          <w:lang w:val="az-Latn-AZ"/>
        </w:rPr>
        <w:t xml:space="preserve"> düyməsini vuraq və </w:t>
      </w:r>
      <w:r w:rsidRPr="00405A6B">
        <w:rPr>
          <w:rFonts w:ascii="Times New Roman" w:hAnsi="Times New Roman"/>
          <w:noProof/>
          <w:sz w:val="24"/>
          <w:szCs w:val="24"/>
          <w:lang w:val="tr-TR" w:eastAsia="tr-TR"/>
        </w:rPr>
        <w:drawing>
          <wp:inline distT="0" distB="0" distL="0" distR="0" wp14:anchorId="4A8F5CDB" wp14:editId="1E095922">
            <wp:extent cx="1553485" cy="165302"/>
            <wp:effectExtent l="19050" t="0" r="8615" b="0"/>
            <wp:docPr id="7277"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66" cstate="print"/>
                    <a:srcRect/>
                    <a:stretch>
                      <a:fillRect/>
                    </a:stretch>
                  </pic:blipFill>
                  <pic:spPr bwMode="auto">
                    <a:xfrm>
                      <a:off x="0" y="0"/>
                      <a:ext cx="1551670" cy="165109"/>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işçi sahəsini  seçib</w:t>
      </w:r>
      <w:r w:rsidR="00047B15">
        <w:rPr>
          <w:rFonts w:ascii="Times New Roman" w:hAnsi="Times New Roman"/>
          <w:sz w:val="24"/>
          <w:szCs w:val="24"/>
          <w:lang w:val="az-Latn-AZ"/>
        </w:rPr>
        <w:t>,</w:t>
      </w:r>
      <w:r w:rsidRPr="00405A6B">
        <w:rPr>
          <w:rFonts w:ascii="Times New Roman" w:hAnsi="Times New Roman"/>
          <w:sz w:val="24"/>
          <w:szCs w:val="24"/>
          <w:lang w:val="az-Latn-AZ"/>
        </w:rPr>
        <w:t xml:space="preserve"> </w:t>
      </w:r>
      <w:r w:rsidR="00C26946" w:rsidRPr="00405A6B">
        <w:rPr>
          <w:rFonts w:ascii="Times New Roman" w:hAnsi="Times New Roman"/>
          <w:b/>
          <w:sz w:val="24"/>
          <w:szCs w:val="24"/>
          <w:lang w:val="az-Latn-AZ"/>
        </w:rPr>
        <w:t>Visual Styles</w:t>
      </w:r>
      <w:r w:rsidRPr="00405A6B">
        <w:rPr>
          <w:rFonts w:ascii="Times New Roman" w:hAnsi="Times New Roman"/>
          <w:b/>
          <w:sz w:val="24"/>
          <w:szCs w:val="24"/>
          <w:lang w:val="az-Latn-AZ"/>
        </w:rPr>
        <w:t xml:space="preserve"> </w:t>
      </w:r>
      <w:r w:rsidRPr="00405A6B">
        <w:rPr>
          <w:rFonts w:ascii="Times New Roman" w:hAnsi="Times New Roman"/>
          <w:sz w:val="24"/>
          <w:szCs w:val="24"/>
          <w:lang w:val="az-Latn-AZ"/>
        </w:rPr>
        <w:t xml:space="preserve">lövhəsindən </w:t>
      </w:r>
      <w:r w:rsidR="00C26946" w:rsidRPr="00405A6B">
        <w:rPr>
          <w:rFonts w:ascii="Times New Roman" w:hAnsi="Times New Roman"/>
          <w:sz w:val="24"/>
          <w:szCs w:val="24"/>
          <w:lang w:val="az-Latn-AZ"/>
        </w:rPr>
        <w:t xml:space="preserve">(və ya ekrandan) </w:t>
      </w:r>
      <w:r w:rsidRPr="00405A6B">
        <w:rPr>
          <w:rFonts w:ascii="Times New Roman" w:hAnsi="Times New Roman"/>
          <w:sz w:val="24"/>
          <w:szCs w:val="24"/>
          <w:lang w:val="az-Latn-AZ"/>
        </w:rPr>
        <w:t xml:space="preserve">bu alətləri </w:t>
      </w:r>
      <w:r w:rsidRPr="00405A6B">
        <w:rPr>
          <w:rFonts w:ascii="Times New Roman" w:hAnsi="Times New Roman"/>
          <w:noProof/>
          <w:sz w:val="24"/>
          <w:szCs w:val="24"/>
          <w:lang w:val="tr-TR" w:eastAsia="tr-TR"/>
        </w:rPr>
        <w:drawing>
          <wp:inline distT="0" distB="0" distL="0" distR="0" wp14:anchorId="45712E2B" wp14:editId="67AD2C37">
            <wp:extent cx="959417" cy="337770"/>
            <wp:effectExtent l="19050" t="0" r="0" b="0"/>
            <wp:docPr id="7279"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67" cstate="print"/>
                    <a:srcRect/>
                    <a:stretch>
                      <a:fillRect/>
                    </a:stretch>
                  </pic:blipFill>
                  <pic:spPr bwMode="auto">
                    <a:xfrm>
                      <a:off x="0" y="0"/>
                      <a:ext cx="959620" cy="337841"/>
                    </a:xfrm>
                    <a:prstGeom prst="rect">
                      <a:avLst/>
                    </a:prstGeom>
                    <a:noFill/>
                    <a:ln w="9525">
                      <a:noFill/>
                      <a:miter lim="800000"/>
                      <a:headEnd/>
                      <a:tailEnd/>
                    </a:ln>
                  </pic:spPr>
                </pic:pic>
              </a:graphicData>
            </a:graphic>
          </wp:inline>
        </w:drawing>
      </w:r>
      <w:r w:rsidR="00C26946" w:rsidRPr="00405A6B">
        <w:rPr>
          <w:rFonts w:ascii="Times New Roman" w:hAnsi="Times New Roman"/>
          <w:sz w:val="24"/>
          <w:szCs w:val="24"/>
          <w:lang w:val="az-Latn-AZ"/>
        </w:rPr>
        <w:t xml:space="preserve"> </w:t>
      </w:r>
      <w:r w:rsidRPr="00405A6B">
        <w:rPr>
          <w:rFonts w:ascii="Times New Roman" w:hAnsi="Times New Roman"/>
          <w:sz w:val="24"/>
          <w:szCs w:val="24"/>
          <w:lang w:val="az-Latn-AZ"/>
        </w:rPr>
        <w:t xml:space="preserve">sazlayaq. </w:t>
      </w:r>
    </w:p>
    <w:p w14:paraId="56CC890F" w14:textId="426BA30D" w:rsidR="00C02120" w:rsidRPr="00405A6B" w:rsidRDefault="00C02120" w:rsidP="00C64DD9">
      <w:pPr>
        <w:pStyle w:val="1"/>
        <w:spacing w:before="120" w:after="120"/>
        <w:ind w:firstLine="0"/>
        <w:rPr>
          <w:rFonts w:ascii="Times New Roman" w:hAnsi="Times New Roman"/>
          <w:sz w:val="24"/>
          <w:szCs w:val="24"/>
          <w:lang w:val="az-Latn-AZ"/>
        </w:rPr>
      </w:pPr>
      <w:r w:rsidRPr="00405A6B">
        <w:rPr>
          <w:rFonts w:ascii="Times New Roman" w:hAnsi="Times New Roman"/>
          <w:sz w:val="24"/>
          <w:szCs w:val="24"/>
          <w:lang w:val="az-Latn-AZ"/>
        </w:rPr>
        <w:t xml:space="preserve">2. Hal sətrindən </w:t>
      </w:r>
      <w:r w:rsidRPr="00405A6B">
        <w:rPr>
          <w:rFonts w:ascii="Times New Roman" w:hAnsi="Times New Roman"/>
          <w:b/>
          <w:sz w:val="24"/>
          <w:szCs w:val="24"/>
          <w:lang w:val="az-Latn-AZ"/>
        </w:rPr>
        <w:t>Polar</w:t>
      </w:r>
      <w:r w:rsidRPr="00405A6B">
        <w:rPr>
          <w:rFonts w:ascii="Times New Roman" w:hAnsi="Times New Roman"/>
          <w:sz w:val="24"/>
          <w:szCs w:val="24"/>
          <w:lang w:val="az-Latn-AZ"/>
        </w:rPr>
        <w:t xml:space="preserve"> (15</w:t>
      </w:r>
      <w:r w:rsidRPr="00405A6B">
        <w:rPr>
          <w:rFonts w:ascii="Times New Roman" w:hAnsi="Times New Roman"/>
          <w:sz w:val="24"/>
          <w:szCs w:val="24"/>
          <w:vertAlign w:val="superscript"/>
          <w:lang w:val="az-Latn-AZ"/>
        </w:rPr>
        <w:t>0</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Osnap</w:t>
      </w:r>
      <w:r w:rsidRPr="00405A6B">
        <w:rPr>
          <w:rFonts w:ascii="Times New Roman" w:hAnsi="Times New Roman"/>
          <w:sz w:val="24"/>
          <w:szCs w:val="24"/>
          <w:lang w:val="az-Latn-AZ"/>
        </w:rPr>
        <w:t xml:space="preserve"> (endpoint, midpoint), </w:t>
      </w:r>
      <w:r w:rsidRPr="00405A6B">
        <w:rPr>
          <w:rFonts w:ascii="Times New Roman" w:hAnsi="Times New Roman"/>
          <w:b/>
          <w:sz w:val="24"/>
          <w:szCs w:val="24"/>
          <w:lang w:val="az-Latn-AZ"/>
        </w:rPr>
        <w:t>Otrack</w:t>
      </w:r>
      <w:r w:rsidRPr="00405A6B">
        <w:rPr>
          <w:rFonts w:ascii="Times New Roman" w:hAnsi="Times New Roman"/>
          <w:sz w:val="24"/>
          <w:szCs w:val="24"/>
          <w:lang w:val="az-Latn-AZ"/>
        </w:rPr>
        <w:t xml:space="preserve"> qoşulur və digərləri söndürülür.</w:t>
      </w:r>
    </w:p>
    <w:tbl>
      <w:tblPr>
        <w:tblStyle w:val="TableGrid"/>
        <w:tblW w:w="0" w:type="auto"/>
        <w:tblLook w:val="04A0" w:firstRow="1" w:lastRow="0" w:firstColumn="1" w:lastColumn="0" w:noHBand="0" w:noVBand="1"/>
      </w:tblPr>
      <w:tblGrid>
        <w:gridCol w:w="6232"/>
        <w:gridCol w:w="3397"/>
      </w:tblGrid>
      <w:tr w:rsidR="00C64DD9" w:rsidRPr="00405A6B" w14:paraId="0A46729E" w14:textId="77777777" w:rsidTr="00C64DD9">
        <w:tc>
          <w:tcPr>
            <w:tcW w:w="6232" w:type="dxa"/>
          </w:tcPr>
          <w:p w14:paraId="51558C05" w14:textId="0190220E" w:rsidR="00CE4C91" w:rsidRPr="00405A6B" w:rsidRDefault="00CE4C91" w:rsidP="00CE4C91">
            <w:pPr>
              <w:pStyle w:val="1"/>
              <w:ind w:left="-119" w:firstLine="0"/>
              <w:rPr>
                <w:rFonts w:ascii="Times New Roman" w:hAnsi="Times New Roman"/>
                <w:sz w:val="24"/>
                <w:szCs w:val="24"/>
                <w:lang w:val="az-Latn-AZ"/>
              </w:rPr>
            </w:pPr>
            <w:r w:rsidRPr="00405A6B">
              <w:rPr>
                <w:rFonts w:ascii="Times New Roman" w:hAnsi="Times New Roman"/>
                <w:sz w:val="24"/>
                <w:szCs w:val="24"/>
                <w:lang w:val="az-Latn-AZ"/>
              </w:rPr>
              <w:t xml:space="preserve">3. Birinci mərtəbənin divarı seçilib hal sətrindən  </w:t>
            </w:r>
            <w:r w:rsidR="009A1B85" w:rsidRPr="00405A6B">
              <w:rPr>
                <w:noProof/>
                <w:lang w:val="tr-TR" w:eastAsia="tr-TR"/>
              </w:rPr>
              <w:drawing>
                <wp:inline distT="0" distB="0" distL="0" distR="0" wp14:anchorId="4186887E" wp14:editId="79862307">
                  <wp:extent cx="213378" cy="243861"/>
                  <wp:effectExtent l="0" t="0" r="0" b="381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213378" cy="243861"/>
                          </a:xfrm>
                          <a:prstGeom prst="rect">
                            <a:avLst/>
                          </a:prstGeom>
                        </pic:spPr>
                      </pic:pic>
                    </a:graphicData>
                  </a:graphic>
                </wp:inline>
              </w:drawing>
            </w:r>
            <w:r w:rsidR="009A1B85" w:rsidRPr="00405A6B">
              <w:rPr>
                <w:lang w:val="az-Latn-AZ"/>
              </w:rPr>
              <w:t xml:space="preserve"> </w:t>
            </w:r>
            <w:r w:rsidR="009A1B85" w:rsidRPr="00405A6B">
              <w:rPr>
                <w:sz w:val="24"/>
                <w:szCs w:val="24"/>
                <w:lang w:val="az-Latn-AZ"/>
              </w:rPr>
              <w:t>bu işarə vurulur və açılan siyahıdan</w:t>
            </w:r>
            <w:r w:rsidR="009A1B85" w:rsidRPr="00405A6B">
              <w:rPr>
                <w:lang w:val="az-Latn-AZ"/>
              </w:rPr>
              <w:t xml:space="preserve"> </w:t>
            </w:r>
            <w:r w:rsidRPr="00405A6B">
              <w:rPr>
                <w:rFonts w:ascii="Times New Roman" w:hAnsi="Times New Roman"/>
                <w:noProof/>
                <w:sz w:val="24"/>
                <w:szCs w:val="24"/>
                <w:lang w:val="tr-TR" w:eastAsia="tr-TR"/>
              </w:rPr>
              <w:drawing>
                <wp:inline distT="0" distB="0" distL="0" distR="0" wp14:anchorId="6882F383" wp14:editId="29FAB6B6">
                  <wp:extent cx="809625" cy="151130"/>
                  <wp:effectExtent l="19050" t="0" r="9525" b="0"/>
                  <wp:docPr id="7280"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68" cstate="print"/>
                          <a:srcRect/>
                          <a:stretch>
                            <a:fillRect/>
                          </a:stretch>
                        </pic:blipFill>
                        <pic:spPr bwMode="auto">
                          <a:xfrm>
                            <a:off x="0" y="0"/>
                            <a:ext cx="809625" cy="151130"/>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w:t>
            </w:r>
            <w:r w:rsidR="009A1B85" w:rsidRPr="00405A6B">
              <w:rPr>
                <w:rFonts w:ascii="Times New Roman" w:hAnsi="Times New Roman"/>
                <w:sz w:val="24"/>
                <w:szCs w:val="24"/>
                <w:lang w:val="az-Latn-AZ"/>
              </w:rPr>
              <w:t>seçilir.</w:t>
            </w:r>
          </w:p>
          <w:p w14:paraId="2C4136EA" w14:textId="2730257B" w:rsidR="00C64DD9" w:rsidRPr="00405A6B" w:rsidRDefault="00C64DD9" w:rsidP="00C64DD9">
            <w:pPr>
              <w:pStyle w:val="1"/>
              <w:spacing w:before="120"/>
              <w:ind w:left="-119" w:firstLine="0"/>
              <w:rPr>
                <w:rFonts w:ascii="Times New Roman" w:hAnsi="Times New Roman"/>
                <w:sz w:val="24"/>
                <w:szCs w:val="24"/>
                <w:lang w:val="az-Latn-AZ"/>
              </w:rPr>
            </w:pPr>
            <w:r w:rsidRPr="00405A6B">
              <w:rPr>
                <w:rFonts w:ascii="Times New Roman" w:hAnsi="Times New Roman"/>
                <w:sz w:val="24"/>
                <w:szCs w:val="24"/>
                <w:lang w:val="az-Latn-AZ"/>
              </w:rPr>
              <w:t xml:space="preserve">4. </w:t>
            </w:r>
            <w:r w:rsidRPr="00405A6B">
              <w:rPr>
                <w:rFonts w:ascii="Times New Roman" w:hAnsi="Times New Roman"/>
                <w:noProof/>
                <w:sz w:val="24"/>
                <w:szCs w:val="24"/>
                <w:lang w:val="tr-TR" w:eastAsia="tr-TR"/>
              </w:rPr>
              <w:drawing>
                <wp:inline distT="0" distB="0" distL="0" distR="0" wp14:anchorId="12BDE6E7" wp14:editId="12401EA4">
                  <wp:extent cx="452711" cy="213793"/>
                  <wp:effectExtent l="19050" t="0" r="4489" b="0"/>
                  <wp:docPr id="7281"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69" cstate="print"/>
                          <a:srcRect/>
                          <a:stretch>
                            <a:fillRect/>
                          </a:stretch>
                        </pic:blipFill>
                        <pic:spPr bwMode="auto">
                          <a:xfrm>
                            <a:off x="0" y="0"/>
                            <a:ext cx="454044" cy="214423"/>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w:t>
            </w:r>
            <w:r w:rsidR="00154D9B">
              <w:rPr>
                <w:rFonts w:ascii="Times New Roman" w:hAnsi="Times New Roman"/>
                <w:sz w:val="24"/>
                <w:szCs w:val="24"/>
                <w:lang w:val="az-Latn-AZ"/>
              </w:rPr>
              <w:t>əmri ilə</w:t>
            </w:r>
            <w:r w:rsidRPr="00405A6B">
              <w:rPr>
                <w:rFonts w:ascii="Times New Roman" w:hAnsi="Times New Roman"/>
                <w:sz w:val="24"/>
                <w:szCs w:val="24"/>
                <w:lang w:val="az-Latn-AZ"/>
              </w:rPr>
              <w:t xml:space="preserve"> 900x400x1600 ölçüsündə prizma çəkək. </w:t>
            </w:r>
          </w:p>
          <w:p w14:paraId="5CE47FA1" w14:textId="77777777" w:rsidR="00C64DD9" w:rsidRPr="00405A6B" w:rsidRDefault="00C64DD9" w:rsidP="00AE18D1">
            <w:pPr>
              <w:pStyle w:val="1"/>
              <w:ind w:left="-109" w:firstLine="0"/>
              <w:rPr>
                <w:rFonts w:ascii="Times New Roman" w:hAnsi="Times New Roman"/>
                <w:sz w:val="24"/>
                <w:szCs w:val="24"/>
                <w:lang w:val="az-Latn-AZ"/>
              </w:rPr>
            </w:pPr>
            <w:r w:rsidRPr="00405A6B">
              <w:rPr>
                <w:rFonts w:ascii="Times New Roman" w:hAnsi="Times New Roman"/>
                <w:sz w:val="24"/>
                <w:szCs w:val="24"/>
                <w:lang w:val="az-Latn-AZ"/>
              </w:rPr>
              <w:t xml:space="preserve">Command: </w:t>
            </w:r>
            <w:r w:rsidRPr="00405A6B">
              <w:rPr>
                <w:rFonts w:ascii="Times New Roman" w:hAnsi="Times New Roman"/>
                <w:b/>
                <w:i/>
                <w:sz w:val="24"/>
                <w:szCs w:val="24"/>
                <w:lang w:val="az-Latn-AZ"/>
              </w:rPr>
              <w:t>_box</w:t>
            </w:r>
          </w:p>
          <w:p w14:paraId="45012E69" w14:textId="77777777" w:rsidR="00C64DD9" w:rsidRPr="00405A6B" w:rsidRDefault="00C64DD9" w:rsidP="00AE18D1">
            <w:pPr>
              <w:pStyle w:val="1"/>
              <w:ind w:left="-109" w:firstLine="0"/>
              <w:rPr>
                <w:rFonts w:ascii="Times New Roman" w:hAnsi="Times New Roman"/>
                <w:i/>
                <w:sz w:val="24"/>
                <w:szCs w:val="24"/>
                <w:lang w:val="az-Latn-AZ"/>
              </w:rPr>
            </w:pPr>
            <w:r w:rsidRPr="00405A6B">
              <w:rPr>
                <w:rFonts w:ascii="Times New Roman" w:hAnsi="Times New Roman"/>
                <w:i/>
                <w:sz w:val="24"/>
                <w:szCs w:val="24"/>
                <w:lang w:val="az-Latn-AZ"/>
              </w:rPr>
              <w:t>Specify first corner or [Center]: (ekrandan ixtiyari nöqtə verilir)</w:t>
            </w:r>
          </w:p>
          <w:p w14:paraId="509586E1" w14:textId="7DEA6911" w:rsidR="00C64DD9" w:rsidRPr="00405A6B" w:rsidRDefault="00C64DD9" w:rsidP="00AE18D1">
            <w:pPr>
              <w:pStyle w:val="1"/>
              <w:ind w:left="-109" w:firstLine="0"/>
              <w:rPr>
                <w:rFonts w:ascii="Times New Roman" w:hAnsi="Times New Roman"/>
                <w:sz w:val="24"/>
                <w:szCs w:val="24"/>
                <w:lang w:val="az-Latn-AZ"/>
              </w:rPr>
            </w:pPr>
            <w:r w:rsidRPr="00405A6B">
              <w:rPr>
                <w:rFonts w:ascii="Times New Roman" w:hAnsi="Times New Roman"/>
                <w:i/>
                <w:sz w:val="24"/>
                <w:szCs w:val="24"/>
                <w:lang w:val="az-Latn-AZ"/>
              </w:rPr>
              <w:t>Specify other corner or [Cube/Length]: @900,400,1600 &lt;&gt;</w:t>
            </w:r>
          </w:p>
        </w:tc>
        <w:tc>
          <w:tcPr>
            <w:tcW w:w="3397" w:type="dxa"/>
          </w:tcPr>
          <w:p w14:paraId="13644F64" w14:textId="486040AF" w:rsidR="00C64DD9" w:rsidRPr="00405A6B" w:rsidRDefault="00C64DD9" w:rsidP="00C64DD9">
            <w:pPr>
              <w:pStyle w:val="1"/>
              <w:ind w:firstLine="0"/>
              <w:rPr>
                <w:rFonts w:ascii="Times New Roman" w:hAnsi="Times New Roman"/>
                <w:sz w:val="24"/>
                <w:szCs w:val="24"/>
                <w:lang w:val="az-Latn-AZ"/>
              </w:rPr>
            </w:pPr>
            <w:r w:rsidRPr="00405A6B">
              <w:rPr>
                <w:rFonts w:ascii="Times New Roman" w:hAnsi="Times New Roman"/>
                <w:noProof/>
                <w:sz w:val="24"/>
                <w:szCs w:val="24"/>
                <w:lang w:val="tr-TR" w:eastAsia="tr-TR"/>
              </w:rPr>
              <w:drawing>
                <wp:anchor distT="0" distB="0" distL="114300" distR="114300" simplePos="0" relativeHeight="252147712" behindDoc="0" locked="0" layoutInCell="1" allowOverlap="1" wp14:anchorId="2F9E4614" wp14:editId="40E427BC">
                  <wp:simplePos x="0" y="0"/>
                  <wp:positionH relativeFrom="margin">
                    <wp:posOffset>78887</wp:posOffset>
                  </wp:positionH>
                  <wp:positionV relativeFrom="paragraph">
                    <wp:posOffset>44169</wp:posOffset>
                  </wp:positionV>
                  <wp:extent cx="1850390" cy="1229360"/>
                  <wp:effectExtent l="0" t="0" r="0" b="8890"/>
                  <wp:wrapSquare wrapText="bothSides"/>
                  <wp:docPr id="7282"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70" cstate="print"/>
                          <a:srcRect/>
                          <a:stretch>
                            <a:fillRect/>
                          </a:stretch>
                        </pic:blipFill>
                        <pic:spPr bwMode="auto">
                          <a:xfrm>
                            <a:off x="0" y="0"/>
                            <a:ext cx="1850390" cy="12293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C64DD9" w:rsidRPr="00405A6B" w14:paraId="7A5BCD7D" w14:textId="77777777" w:rsidTr="00C64DD9">
        <w:tc>
          <w:tcPr>
            <w:tcW w:w="6232" w:type="dxa"/>
          </w:tcPr>
          <w:p w14:paraId="21D3BF6F" w14:textId="60FF517B" w:rsidR="00C64DD9" w:rsidRPr="00405A6B" w:rsidRDefault="00C64DD9" w:rsidP="00C64DD9">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5. </w:t>
            </w:r>
            <w:r w:rsidRPr="00405A6B">
              <w:rPr>
                <w:rFonts w:ascii="Times New Roman" w:hAnsi="Times New Roman"/>
                <w:b/>
                <w:sz w:val="24"/>
                <w:szCs w:val="24"/>
                <w:lang w:val="az-Latn-AZ"/>
              </w:rPr>
              <w:t>Modify</w:t>
            </w:r>
            <w:r w:rsidRPr="00405A6B">
              <w:rPr>
                <w:rFonts w:ascii="Times New Roman" w:hAnsi="Times New Roman"/>
                <w:sz w:val="24"/>
                <w:szCs w:val="24"/>
                <w:lang w:val="az-Latn-AZ"/>
              </w:rPr>
              <w:t xml:space="preserve"> lövhəsindən </w:t>
            </w:r>
            <w:r w:rsidRPr="00405A6B">
              <w:rPr>
                <w:rFonts w:ascii="Times New Roman" w:hAnsi="Times New Roman"/>
                <w:noProof/>
                <w:sz w:val="24"/>
                <w:szCs w:val="24"/>
                <w:lang w:val="tr-TR" w:eastAsia="tr-TR"/>
              </w:rPr>
              <w:drawing>
                <wp:inline distT="0" distB="0" distL="0" distR="0" wp14:anchorId="0E4B50CE" wp14:editId="0BD52CF2">
                  <wp:extent cx="180340" cy="198120"/>
                  <wp:effectExtent l="19050" t="0" r="0" b="0"/>
                  <wp:docPr id="7283"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71" cstate="print"/>
                          <a:srcRect/>
                          <a:stretch>
                            <a:fillRect/>
                          </a:stretch>
                        </pic:blipFill>
                        <pic:spPr bwMode="auto">
                          <a:xfrm>
                            <a:off x="0" y="0"/>
                            <a:ext cx="180340" cy="198120"/>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Move</w:t>
            </w:r>
            <w:r w:rsidRPr="00405A6B">
              <w:rPr>
                <w:rFonts w:ascii="Times New Roman" w:hAnsi="Times New Roman"/>
                <w:sz w:val="24"/>
                <w:szCs w:val="24"/>
                <w:lang w:val="az-Latn-AZ"/>
              </w:rPr>
              <w:t xml:space="preserve"> </w:t>
            </w:r>
            <w:r w:rsidR="00154D9B">
              <w:rPr>
                <w:rFonts w:ascii="Times New Roman" w:hAnsi="Times New Roman"/>
                <w:sz w:val="24"/>
                <w:szCs w:val="24"/>
                <w:lang w:val="az-Latn-AZ"/>
              </w:rPr>
              <w:t>əmri işə</w:t>
            </w:r>
            <w:r w:rsidRPr="00405A6B">
              <w:rPr>
                <w:rFonts w:ascii="Times New Roman" w:hAnsi="Times New Roman"/>
                <w:sz w:val="24"/>
                <w:szCs w:val="24"/>
                <w:lang w:val="az-Latn-AZ"/>
              </w:rPr>
              <w:t xml:space="preserve"> salınır. </w:t>
            </w:r>
            <w:r w:rsidRPr="00405A6B">
              <w:rPr>
                <w:rFonts w:ascii="Times New Roman" w:hAnsi="Times New Roman"/>
                <w:b/>
                <w:sz w:val="24"/>
                <w:szCs w:val="24"/>
                <w:lang w:val="az-Latn-AZ"/>
              </w:rPr>
              <w:t>Box</w:t>
            </w:r>
            <w:r w:rsidRPr="00405A6B">
              <w:rPr>
                <w:rFonts w:ascii="Times New Roman" w:hAnsi="Times New Roman"/>
                <w:sz w:val="24"/>
                <w:szCs w:val="24"/>
                <w:lang w:val="az-Latn-AZ"/>
              </w:rPr>
              <w:t xml:space="preserve">-un oturacağının bizə tərəf olan tərəfinin ortası vurulur və divarın oturacağının ortası </w:t>
            </w:r>
            <w:r w:rsidR="00047B15">
              <w:rPr>
                <w:rFonts w:ascii="Times New Roman" w:hAnsi="Times New Roman"/>
                <w:sz w:val="24"/>
                <w:szCs w:val="24"/>
                <w:lang w:val="az-Latn-AZ"/>
              </w:rPr>
              <w:t>qeyd olunur</w:t>
            </w:r>
            <w:r w:rsidRPr="00405A6B">
              <w:rPr>
                <w:rFonts w:ascii="Times New Roman" w:hAnsi="Times New Roman"/>
                <w:sz w:val="24"/>
                <w:szCs w:val="24"/>
                <w:lang w:val="az-Latn-AZ"/>
              </w:rPr>
              <w:t>.</w:t>
            </w:r>
          </w:p>
          <w:p w14:paraId="5363BD98" w14:textId="77777777" w:rsidR="00C64DD9" w:rsidRPr="00405A6B" w:rsidRDefault="00C64DD9" w:rsidP="00C64DD9">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Command: </w:t>
            </w:r>
            <w:r w:rsidRPr="00405A6B">
              <w:rPr>
                <w:rFonts w:ascii="Times New Roman" w:hAnsi="Times New Roman"/>
                <w:b/>
                <w:i/>
                <w:sz w:val="24"/>
                <w:szCs w:val="24"/>
                <w:lang w:val="az-Latn-AZ"/>
              </w:rPr>
              <w:t>_move</w:t>
            </w:r>
          </w:p>
          <w:p w14:paraId="346D59DE" w14:textId="77777777" w:rsidR="00C64DD9" w:rsidRPr="00405A6B" w:rsidRDefault="00C64DD9" w:rsidP="00C64DD9">
            <w:pPr>
              <w:pStyle w:val="1"/>
              <w:ind w:left="-117" w:firstLine="0"/>
              <w:rPr>
                <w:rFonts w:ascii="Times New Roman" w:hAnsi="Times New Roman"/>
                <w:i/>
                <w:sz w:val="24"/>
                <w:szCs w:val="24"/>
                <w:lang w:val="az-Latn-AZ"/>
              </w:rPr>
            </w:pPr>
            <w:r w:rsidRPr="00405A6B">
              <w:rPr>
                <w:rFonts w:ascii="Times New Roman" w:hAnsi="Times New Roman"/>
                <w:i/>
                <w:sz w:val="24"/>
                <w:szCs w:val="24"/>
                <w:lang w:val="az-Latn-AZ"/>
              </w:rPr>
              <w:t>Select objects: (Box seçilir) 1 found</w:t>
            </w:r>
          </w:p>
          <w:p w14:paraId="621D77D5" w14:textId="77777777" w:rsidR="00C64DD9" w:rsidRPr="00405A6B" w:rsidRDefault="00C64DD9" w:rsidP="00C64DD9">
            <w:pPr>
              <w:pStyle w:val="1"/>
              <w:ind w:left="-117" w:firstLine="0"/>
              <w:rPr>
                <w:rFonts w:ascii="Times New Roman" w:hAnsi="Times New Roman"/>
                <w:i/>
                <w:sz w:val="24"/>
                <w:szCs w:val="24"/>
                <w:lang w:val="az-Latn-AZ"/>
              </w:rPr>
            </w:pPr>
            <w:r w:rsidRPr="00405A6B">
              <w:rPr>
                <w:rFonts w:ascii="Times New Roman" w:hAnsi="Times New Roman"/>
                <w:i/>
                <w:sz w:val="24"/>
                <w:szCs w:val="24"/>
                <w:lang w:val="az-Latn-AZ"/>
              </w:rPr>
              <w:t>Select objects: (Enter vurulur)</w:t>
            </w:r>
          </w:p>
          <w:p w14:paraId="04FD2149" w14:textId="048CBFBF" w:rsidR="00C64DD9" w:rsidRPr="00405A6B" w:rsidRDefault="00C64DD9" w:rsidP="00C64DD9">
            <w:pPr>
              <w:pStyle w:val="1"/>
              <w:ind w:left="-117" w:firstLine="0"/>
              <w:rPr>
                <w:rFonts w:ascii="Times New Roman" w:hAnsi="Times New Roman"/>
                <w:i/>
                <w:sz w:val="24"/>
                <w:szCs w:val="24"/>
                <w:lang w:val="az-Latn-AZ"/>
              </w:rPr>
            </w:pPr>
            <w:r w:rsidRPr="00405A6B">
              <w:rPr>
                <w:rFonts w:ascii="Times New Roman" w:hAnsi="Times New Roman"/>
                <w:i/>
                <w:sz w:val="24"/>
                <w:szCs w:val="24"/>
                <w:lang w:val="az-Latn-AZ"/>
              </w:rPr>
              <w:t>Specify base point or [Displacement] &lt;Displacement&gt;: (Box-un oturacağının bizə tərəf olan tərə</w:t>
            </w:r>
            <w:r w:rsidRPr="00405A6B">
              <w:rPr>
                <w:rFonts w:ascii="Times New Roman" w:hAnsi="Times New Roman"/>
                <w:i/>
                <w:sz w:val="24"/>
                <w:szCs w:val="24"/>
                <w:lang w:val="az-Latn-AZ"/>
              </w:rPr>
              <w:softHyphen/>
              <w:t>fi</w:t>
            </w:r>
            <w:r w:rsidRPr="00405A6B">
              <w:rPr>
                <w:rFonts w:ascii="Times New Roman" w:hAnsi="Times New Roman"/>
                <w:i/>
                <w:sz w:val="24"/>
                <w:szCs w:val="24"/>
                <w:lang w:val="az-Latn-AZ"/>
              </w:rPr>
              <w:softHyphen/>
              <w:t xml:space="preserve">nin ortası </w:t>
            </w:r>
            <w:r w:rsidR="00047B15">
              <w:rPr>
                <w:rFonts w:ascii="Times New Roman" w:hAnsi="Times New Roman"/>
                <w:i/>
                <w:sz w:val="24"/>
                <w:szCs w:val="24"/>
                <w:lang w:val="az-Latn-AZ"/>
              </w:rPr>
              <w:t>seçilir</w:t>
            </w:r>
            <w:r w:rsidRPr="00405A6B">
              <w:rPr>
                <w:rFonts w:ascii="Times New Roman" w:hAnsi="Times New Roman"/>
                <w:i/>
                <w:sz w:val="24"/>
                <w:szCs w:val="24"/>
                <w:lang w:val="az-Latn-AZ"/>
              </w:rPr>
              <w:t>)</w:t>
            </w:r>
          </w:p>
          <w:p w14:paraId="7E36D5A1" w14:textId="6E1D6660" w:rsidR="00C64DD9" w:rsidRPr="00405A6B" w:rsidRDefault="00C64DD9" w:rsidP="00CE4C91">
            <w:pPr>
              <w:pStyle w:val="1"/>
              <w:ind w:left="-117" w:firstLine="0"/>
              <w:rPr>
                <w:rFonts w:ascii="Times New Roman" w:hAnsi="Times New Roman"/>
                <w:sz w:val="24"/>
                <w:szCs w:val="24"/>
                <w:lang w:val="az-Latn-AZ"/>
              </w:rPr>
            </w:pPr>
            <w:r w:rsidRPr="00405A6B">
              <w:rPr>
                <w:rFonts w:ascii="Times New Roman" w:hAnsi="Times New Roman"/>
                <w:i/>
                <w:sz w:val="24"/>
                <w:szCs w:val="24"/>
                <w:lang w:val="az-Latn-AZ"/>
              </w:rPr>
              <w:t xml:space="preserve">Specify second point or &lt;use first point as displacement&gt;: </w:t>
            </w:r>
          </w:p>
        </w:tc>
        <w:tc>
          <w:tcPr>
            <w:tcW w:w="3397" w:type="dxa"/>
          </w:tcPr>
          <w:p w14:paraId="18AE861D" w14:textId="57259A1C" w:rsidR="00C64DD9" w:rsidRPr="00405A6B" w:rsidRDefault="00C64DD9" w:rsidP="00C64DD9">
            <w:pPr>
              <w:pStyle w:val="1"/>
              <w:ind w:firstLine="0"/>
              <w:rPr>
                <w:rFonts w:ascii="Times New Roman" w:hAnsi="Times New Roman"/>
                <w:noProof/>
                <w:sz w:val="24"/>
                <w:szCs w:val="24"/>
                <w:lang w:val="az-Latn-AZ" w:eastAsia="ru-RU"/>
              </w:rPr>
            </w:pPr>
            <w:r w:rsidRPr="00405A6B">
              <w:rPr>
                <w:rFonts w:ascii="Times New Roman" w:hAnsi="Times New Roman"/>
                <w:noProof/>
                <w:sz w:val="24"/>
                <w:szCs w:val="24"/>
                <w:lang w:val="tr-TR" w:eastAsia="tr-TR"/>
              </w:rPr>
              <w:drawing>
                <wp:anchor distT="0" distB="0" distL="114300" distR="114300" simplePos="0" relativeHeight="252149760" behindDoc="0" locked="0" layoutInCell="1" allowOverlap="1" wp14:anchorId="5896061A" wp14:editId="0C29E4A2">
                  <wp:simplePos x="0" y="0"/>
                  <wp:positionH relativeFrom="margin">
                    <wp:posOffset>28575</wp:posOffset>
                  </wp:positionH>
                  <wp:positionV relativeFrom="paragraph">
                    <wp:posOffset>132124</wp:posOffset>
                  </wp:positionV>
                  <wp:extent cx="1917700" cy="1275715"/>
                  <wp:effectExtent l="0" t="0" r="6350" b="635"/>
                  <wp:wrapSquare wrapText="bothSides"/>
                  <wp:docPr id="7284"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72" cstate="print"/>
                          <a:srcRect/>
                          <a:stretch>
                            <a:fillRect/>
                          </a:stretch>
                        </pic:blipFill>
                        <pic:spPr bwMode="auto">
                          <a:xfrm>
                            <a:off x="0" y="0"/>
                            <a:ext cx="1917700" cy="12757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C64DD9" w:rsidRPr="00405A6B" w14:paraId="7DBCF61F" w14:textId="77777777" w:rsidTr="009A1B85">
        <w:trPr>
          <w:trHeight w:val="3263"/>
        </w:trPr>
        <w:tc>
          <w:tcPr>
            <w:tcW w:w="6232" w:type="dxa"/>
          </w:tcPr>
          <w:p w14:paraId="01CB1734" w14:textId="08DCAFB8" w:rsidR="00CE4C91" w:rsidRPr="00405A6B" w:rsidRDefault="00CE4C91" w:rsidP="00C64DD9">
            <w:pPr>
              <w:pStyle w:val="1"/>
              <w:ind w:left="-117" w:firstLine="0"/>
              <w:rPr>
                <w:rFonts w:ascii="Times New Roman" w:hAnsi="Times New Roman"/>
                <w:i/>
                <w:sz w:val="24"/>
                <w:szCs w:val="24"/>
                <w:lang w:val="az-Latn-AZ"/>
              </w:rPr>
            </w:pPr>
            <w:r w:rsidRPr="00405A6B">
              <w:rPr>
                <w:rFonts w:ascii="Times New Roman" w:hAnsi="Times New Roman"/>
                <w:i/>
                <w:sz w:val="24"/>
                <w:szCs w:val="24"/>
                <w:lang w:val="az-Latn-AZ"/>
              </w:rPr>
              <w:lastRenderedPageBreak/>
              <w:t xml:space="preserve">(divarın oturacağının ortası </w:t>
            </w:r>
            <w:r w:rsidR="00047B15">
              <w:rPr>
                <w:rFonts w:ascii="Times New Roman" w:hAnsi="Times New Roman"/>
                <w:i/>
                <w:sz w:val="24"/>
                <w:szCs w:val="24"/>
                <w:lang w:val="az-Latn-AZ"/>
              </w:rPr>
              <w:t>seçilir</w:t>
            </w:r>
            <w:r w:rsidRPr="00405A6B">
              <w:rPr>
                <w:rFonts w:ascii="Times New Roman" w:hAnsi="Times New Roman"/>
                <w:i/>
                <w:sz w:val="24"/>
                <w:szCs w:val="24"/>
                <w:lang w:val="az-Latn-AZ"/>
              </w:rPr>
              <w:t>).</w:t>
            </w:r>
          </w:p>
          <w:p w14:paraId="46E1DA48" w14:textId="76CAE293" w:rsidR="00C64DD9" w:rsidRPr="00405A6B" w:rsidRDefault="00C64DD9" w:rsidP="00C64DD9">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6. Yenidən </w:t>
            </w:r>
            <w:r w:rsidRPr="00405A6B">
              <w:rPr>
                <w:rFonts w:ascii="Times New Roman" w:hAnsi="Times New Roman"/>
                <w:noProof/>
                <w:sz w:val="24"/>
                <w:szCs w:val="24"/>
                <w:lang w:val="tr-TR" w:eastAsia="tr-TR"/>
              </w:rPr>
              <w:drawing>
                <wp:inline distT="0" distB="0" distL="0" distR="0" wp14:anchorId="24218C88" wp14:editId="3E34CE7A">
                  <wp:extent cx="180340" cy="198120"/>
                  <wp:effectExtent l="19050" t="0" r="0" b="0"/>
                  <wp:docPr id="7285"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71" cstate="print"/>
                          <a:srcRect/>
                          <a:stretch>
                            <a:fillRect/>
                          </a:stretch>
                        </pic:blipFill>
                        <pic:spPr bwMode="auto">
                          <a:xfrm>
                            <a:off x="0" y="0"/>
                            <a:ext cx="180340" cy="198120"/>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Move</w:t>
            </w:r>
            <w:r w:rsidRPr="00405A6B">
              <w:rPr>
                <w:rFonts w:ascii="Times New Roman" w:hAnsi="Times New Roman"/>
                <w:sz w:val="24"/>
                <w:szCs w:val="24"/>
                <w:lang w:val="az-Latn-AZ"/>
              </w:rPr>
              <w:t xml:space="preserve"> </w:t>
            </w:r>
            <w:r w:rsidR="00154D9B">
              <w:rPr>
                <w:rFonts w:ascii="Times New Roman" w:hAnsi="Times New Roman"/>
                <w:sz w:val="24"/>
                <w:szCs w:val="24"/>
                <w:lang w:val="az-Latn-AZ"/>
              </w:rPr>
              <w:t>əmri işə</w:t>
            </w:r>
            <w:r w:rsidRPr="00405A6B">
              <w:rPr>
                <w:rFonts w:ascii="Times New Roman" w:hAnsi="Times New Roman"/>
                <w:sz w:val="24"/>
                <w:szCs w:val="24"/>
                <w:lang w:val="az-Latn-AZ"/>
              </w:rPr>
              <w:t xml:space="preserve"> salınır. </w:t>
            </w:r>
            <w:r w:rsidRPr="00405A6B">
              <w:rPr>
                <w:rFonts w:ascii="Times New Roman" w:hAnsi="Times New Roman"/>
                <w:b/>
                <w:sz w:val="24"/>
                <w:szCs w:val="24"/>
                <w:lang w:val="az-Latn-AZ"/>
              </w:rPr>
              <w:t>Box</w:t>
            </w:r>
            <w:r w:rsidRPr="00405A6B">
              <w:rPr>
                <w:rFonts w:ascii="Times New Roman" w:hAnsi="Times New Roman"/>
                <w:sz w:val="24"/>
                <w:szCs w:val="24"/>
                <w:lang w:val="az-Latn-AZ"/>
              </w:rPr>
              <w:t>-un oturacağının bizə tər</w:t>
            </w:r>
            <w:r w:rsidR="00100E67">
              <w:rPr>
                <w:rFonts w:ascii="Times New Roman" w:hAnsi="Times New Roman"/>
                <w:sz w:val="24"/>
                <w:szCs w:val="24"/>
                <w:lang w:val="az-Latn-AZ"/>
              </w:rPr>
              <w:t>əf olan tərəfinin ortası qeyd edilir</w:t>
            </w:r>
            <w:r w:rsidRPr="00405A6B">
              <w:rPr>
                <w:rFonts w:ascii="Times New Roman" w:hAnsi="Times New Roman"/>
                <w:sz w:val="24"/>
                <w:szCs w:val="24"/>
                <w:lang w:val="az-Latn-AZ"/>
              </w:rPr>
              <w:t xml:space="preserve"> və siçanın elastik xətti yuxarı yönəldilib 800 yazılıb</w:t>
            </w:r>
            <w:r w:rsidR="00100E67">
              <w:rPr>
                <w:rFonts w:ascii="Times New Roman" w:hAnsi="Times New Roman"/>
                <w:sz w:val="24"/>
                <w:szCs w:val="24"/>
                <w:lang w:val="az-Latn-AZ"/>
              </w:rPr>
              <w:t>,</w:t>
            </w:r>
            <w:r w:rsidRPr="00405A6B">
              <w:rPr>
                <w:rFonts w:ascii="Times New Roman" w:hAnsi="Times New Roman"/>
                <w:sz w:val="24"/>
                <w:szCs w:val="24"/>
                <w:lang w:val="az-Latn-AZ"/>
              </w:rPr>
              <w:t xml:space="preserve"> </w:t>
            </w:r>
            <w:r w:rsidR="00100E67" w:rsidRPr="00100E67">
              <w:rPr>
                <w:rFonts w:ascii="Times New Roman" w:hAnsi="Times New Roman"/>
                <w:b/>
                <w:sz w:val="24"/>
                <w:szCs w:val="24"/>
                <w:lang w:val="az-Latn-AZ"/>
              </w:rPr>
              <w:t>E</w:t>
            </w:r>
            <w:r w:rsidRPr="00100E67">
              <w:rPr>
                <w:rFonts w:ascii="Times New Roman" w:hAnsi="Times New Roman"/>
                <w:b/>
                <w:sz w:val="24"/>
                <w:szCs w:val="24"/>
                <w:lang w:val="az-Latn-AZ"/>
              </w:rPr>
              <w:t>nter</w:t>
            </w:r>
            <w:r w:rsidRPr="00405A6B">
              <w:rPr>
                <w:rFonts w:ascii="Times New Roman" w:hAnsi="Times New Roman"/>
                <w:sz w:val="24"/>
                <w:szCs w:val="24"/>
                <w:lang w:val="az-Latn-AZ"/>
              </w:rPr>
              <w:t xml:space="preserve"> basılır.</w:t>
            </w:r>
          </w:p>
          <w:p w14:paraId="617FDA0A" w14:textId="77777777" w:rsidR="00C64DD9" w:rsidRPr="00405A6B" w:rsidRDefault="00C64DD9" w:rsidP="00C64DD9">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Command: </w:t>
            </w:r>
            <w:r w:rsidRPr="00405A6B">
              <w:rPr>
                <w:rFonts w:ascii="Times New Roman" w:hAnsi="Times New Roman"/>
                <w:b/>
                <w:i/>
                <w:sz w:val="24"/>
                <w:szCs w:val="24"/>
                <w:lang w:val="az-Latn-AZ"/>
              </w:rPr>
              <w:t>_move</w:t>
            </w:r>
          </w:p>
          <w:p w14:paraId="00DCA254" w14:textId="77777777" w:rsidR="00C64DD9" w:rsidRPr="00405A6B" w:rsidRDefault="00C64DD9" w:rsidP="00C64DD9">
            <w:pPr>
              <w:pStyle w:val="1"/>
              <w:ind w:left="-117" w:firstLine="0"/>
              <w:rPr>
                <w:rFonts w:ascii="Times New Roman" w:hAnsi="Times New Roman"/>
                <w:i/>
                <w:sz w:val="24"/>
                <w:szCs w:val="24"/>
                <w:lang w:val="az-Latn-AZ"/>
              </w:rPr>
            </w:pPr>
            <w:r w:rsidRPr="00405A6B">
              <w:rPr>
                <w:rFonts w:ascii="Times New Roman" w:hAnsi="Times New Roman"/>
                <w:i/>
                <w:sz w:val="24"/>
                <w:szCs w:val="24"/>
                <w:lang w:val="az-Latn-AZ"/>
              </w:rPr>
              <w:t>Select objects: (Box seçilir) 1 found</w:t>
            </w:r>
          </w:p>
          <w:p w14:paraId="04E4C1EB" w14:textId="77777777" w:rsidR="00C64DD9" w:rsidRPr="00405A6B" w:rsidRDefault="00C64DD9" w:rsidP="00C64DD9">
            <w:pPr>
              <w:pStyle w:val="1"/>
              <w:ind w:left="-117" w:firstLine="0"/>
              <w:rPr>
                <w:rFonts w:ascii="Times New Roman" w:hAnsi="Times New Roman"/>
                <w:i/>
                <w:sz w:val="24"/>
                <w:szCs w:val="24"/>
                <w:lang w:val="az-Latn-AZ"/>
              </w:rPr>
            </w:pPr>
            <w:r w:rsidRPr="00405A6B">
              <w:rPr>
                <w:rFonts w:ascii="Times New Roman" w:hAnsi="Times New Roman"/>
                <w:i/>
                <w:sz w:val="24"/>
                <w:szCs w:val="24"/>
                <w:lang w:val="az-Latn-AZ"/>
              </w:rPr>
              <w:t>Select objects: (Enter vurulur)</w:t>
            </w:r>
          </w:p>
          <w:p w14:paraId="21399FE3" w14:textId="3BAD61D2" w:rsidR="009A1B85" w:rsidRPr="00405A6B" w:rsidRDefault="00C64DD9" w:rsidP="009A1B85">
            <w:pPr>
              <w:pStyle w:val="1"/>
              <w:ind w:left="-117" w:firstLine="0"/>
              <w:rPr>
                <w:rFonts w:ascii="Times New Roman" w:hAnsi="Times New Roman"/>
                <w:i/>
                <w:sz w:val="24"/>
                <w:szCs w:val="24"/>
                <w:lang w:val="az-Latn-AZ"/>
              </w:rPr>
            </w:pPr>
            <w:r w:rsidRPr="00405A6B">
              <w:rPr>
                <w:rFonts w:ascii="Times New Roman" w:hAnsi="Times New Roman"/>
                <w:i/>
                <w:sz w:val="24"/>
                <w:szCs w:val="24"/>
                <w:lang w:val="az-Latn-AZ"/>
              </w:rPr>
              <w:t>Specify base point or [Displacement] &lt;Displacement&gt;:(Box-un</w:t>
            </w:r>
            <w:r w:rsidR="009A1B85" w:rsidRPr="00405A6B">
              <w:rPr>
                <w:rFonts w:ascii="Times New Roman" w:hAnsi="Times New Roman"/>
                <w:i/>
                <w:sz w:val="24"/>
                <w:szCs w:val="24"/>
                <w:lang w:val="az-Latn-AZ"/>
              </w:rPr>
              <w:t xml:space="preserve"> oturacağının bizə tərəf olan tərəfinin ortası vurulur). Specify second point or &lt;use first point as displacement&gt;: @0,0,800 &lt;&gt;.</w:t>
            </w:r>
          </w:p>
          <w:p w14:paraId="1D26E3D1" w14:textId="50A7A321" w:rsidR="00C64DD9" w:rsidRPr="00405A6B" w:rsidRDefault="00C64DD9" w:rsidP="009A1B85">
            <w:pPr>
              <w:pStyle w:val="1"/>
              <w:ind w:left="-117" w:firstLine="0"/>
              <w:rPr>
                <w:rFonts w:ascii="Times New Roman" w:hAnsi="Times New Roman"/>
                <w:sz w:val="24"/>
                <w:szCs w:val="24"/>
                <w:lang w:val="az-Latn-AZ"/>
              </w:rPr>
            </w:pPr>
          </w:p>
        </w:tc>
        <w:tc>
          <w:tcPr>
            <w:tcW w:w="3397" w:type="dxa"/>
          </w:tcPr>
          <w:p w14:paraId="77FE9C3E" w14:textId="3E6FEBE5" w:rsidR="00C64DD9" w:rsidRPr="00405A6B" w:rsidRDefault="00C64DD9" w:rsidP="00C64DD9">
            <w:pPr>
              <w:pStyle w:val="1"/>
              <w:ind w:firstLine="0"/>
              <w:rPr>
                <w:rFonts w:ascii="Times New Roman" w:hAnsi="Times New Roman"/>
                <w:noProof/>
                <w:sz w:val="24"/>
                <w:szCs w:val="24"/>
                <w:lang w:val="az-Latn-AZ" w:eastAsia="ru-RU"/>
              </w:rPr>
            </w:pPr>
            <w:r w:rsidRPr="00405A6B">
              <w:rPr>
                <w:rFonts w:ascii="Times New Roman" w:hAnsi="Times New Roman"/>
                <w:noProof/>
                <w:sz w:val="24"/>
                <w:szCs w:val="24"/>
                <w:lang w:val="tr-TR" w:eastAsia="tr-TR"/>
              </w:rPr>
              <w:drawing>
                <wp:anchor distT="0" distB="0" distL="114300" distR="114300" simplePos="0" relativeHeight="252151808" behindDoc="0" locked="0" layoutInCell="1" allowOverlap="1" wp14:anchorId="66B9762C" wp14:editId="0AE1FDEF">
                  <wp:simplePos x="0" y="0"/>
                  <wp:positionH relativeFrom="column">
                    <wp:posOffset>30156</wp:posOffset>
                  </wp:positionH>
                  <wp:positionV relativeFrom="paragraph">
                    <wp:posOffset>83185</wp:posOffset>
                  </wp:positionV>
                  <wp:extent cx="1925320" cy="1233170"/>
                  <wp:effectExtent l="0" t="0" r="0" b="5080"/>
                  <wp:wrapSquare wrapText="bothSides"/>
                  <wp:docPr id="7286"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73" cstate="print"/>
                          <a:srcRect/>
                          <a:stretch>
                            <a:fillRect/>
                          </a:stretch>
                        </pic:blipFill>
                        <pic:spPr bwMode="auto">
                          <a:xfrm>
                            <a:off x="0" y="0"/>
                            <a:ext cx="1925320" cy="12331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C64DD9" w:rsidRPr="00405A6B" w14:paraId="34DB616D" w14:textId="77777777" w:rsidTr="009A1B85">
        <w:trPr>
          <w:trHeight w:val="2546"/>
        </w:trPr>
        <w:tc>
          <w:tcPr>
            <w:tcW w:w="6232" w:type="dxa"/>
          </w:tcPr>
          <w:p w14:paraId="3C0A5B50" w14:textId="521EF652" w:rsidR="00C64DD9" w:rsidRPr="00405A6B" w:rsidRDefault="00C64DD9" w:rsidP="00CE4C91">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7. </w:t>
            </w:r>
            <w:r w:rsidRPr="00405A6B">
              <w:rPr>
                <w:rFonts w:ascii="Times New Roman" w:hAnsi="Times New Roman"/>
                <w:noProof/>
                <w:sz w:val="24"/>
                <w:szCs w:val="24"/>
                <w:lang w:val="tr-TR" w:eastAsia="tr-TR"/>
              </w:rPr>
              <w:drawing>
                <wp:inline distT="0" distB="0" distL="0" distR="0" wp14:anchorId="0B0D0B3D" wp14:editId="1AD7649C">
                  <wp:extent cx="209550" cy="151130"/>
                  <wp:effectExtent l="19050" t="0" r="0" b="0"/>
                  <wp:docPr id="728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74" cstate="print"/>
                          <a:srcRect/>
                          <a:stretch>
                            <a:fillRect/>
                          </a:stretch>
                        </pic:blipFill>
                        <pic:spPr bwMode="auto">
                          <a:xfrm>
                            <a:off x="0" y="0"/>
                            <a:ext cx="209550" cy="151130"/>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Subtruct</w:t>
            </w:r>
            <w:r w:rsidRPr="00405A6B">
              <w:rPr>
                <w:rFonts w:ascii="Times New Roman" w:hAnsi="Times New Roman"/>
                <w:sz w:val="24"/>
                <w:szCs w:val="24"/>
                <w:lang w:val="az-Latn-AZ"/>
              </w:rPr>
              <w:t xml:space="preserve"> </w:t>
            </w:r>
            <w:r w:rsidR="00154D9B">
              <w:rPr>
                <w:rFonts w:ascii="Times New Roman" w:hAnsi="Times New Roman"/>
                <w:sz w:val="24"/>
                <w:szCs w:val="24"/>
                <w:lang w:val="az-Latn-AZ"/>
              </w:rPr>
              <w:t>əmri işə</w:t>
            </w:r>
            <w:r w:rsidRPr="00405A6B">
              <w:rPr>
                <w:rFonts w:ascii="Times New Roman" w:hAnsi="Times New Roman"/>
                <w:sz w:val="24"/>
                <w:szCs w:val="24"/>
                <w:lang w:val="az-Latn-AZ"/>
              </w:rPr>
              <w:t xml:space="preserve"> salınıb divar seçilir</w:t>
            </w:r>
            <w:r w:rsidR="00100E67">
              <w:rPr>
                <w:rFonts w:ascii="Times New Roman" w:hAnsi="Times New Roman"/>
                <w:sz w:val="24"/>
                <w:szCs w:val="24"/>
                <w:lang w:val="az-Latn-AZ"/>
              </w:rPr>
              <w:t>,</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 xml:space="preserve">Enter </w:t>
            </w:r>
            <w:r w:rsidRPr="00405A6B">
              <w:rPr>
                <w:rFonts w:ascii="Times New Roman" w:hAnsi="Times New Roman"/>
                <w:sz w:val="24"/>
                <w:szCs w:val="24"/>
                <w:lang w:val="az-Latn-AZ"/>
              </w:rPr>
              <w:t xml:space="preserve">və </w:t>
            </w:r>
            <w:r w:rsidR="00AE18D1" w:rsidRPr="00405A6B">
              <w:rPr>
                <w:rFonts w:ascii="Times New Roman" w:hAnsi="Times New Roman"/>
                <w:b/>
                <w:sz w:val="24"/>
                <w:szCs w:val="24"/>
                <w:lang w:val="az-Latn-AZ"/>
              </w:rPr>
              <w:t>Box</w:t>
            </w:r>
            <w:r w:rsidRPr="00405A6B">
              <w:rPr>
                <w:rFonts w:ascii="Times New Roman" w:hAnsi="Times New Roman"/>
                <w:sz w:val="24"/>
                <w:szCs w:val="24"/>
                <w:lang w:val="az-Latn-AZ"/>
              </w:rPr>
              <w:t xml:space="preserve"> seçilib</w:t>
            </w:r>
            <w:r w:rsidR="00100E67">
              <w:rPr>
                <w:rFonts w:ascii="Times New Roman" w:hAnsi="Times New Roman"/>
                <w:sz w:val="24"/>
                <w:szCs w:val="24"/>
                <w:lang w:val="az-Latn-AZ"/>
              </w:rPr>
              <w:t>,</w:t>
            </w:r>
            <w:r w:rsidRPr="00405A6B">
              <w:rPr>
                <w:rFonts w:ascii="Times New Roman" w:hAnsi="Times New Roman"/>
                <w:sz w:val="24"/>
                <w:szCs w:val="24"/>
                <w:lang w:val="az-Latn-AZ"/>
              </w:rPr>
              <w:t xml:space="preserve"> </w:t>
            </w:r>
            <w:r w:rsidRPr="00405A6B">
              <w:rPr>
                <w:rFonts w:ascii="Times New Roman" w:hAnsi="Times New Roman"/>
                <w:b/>
                <w:sz w:val="24"/>
                <w:szCs w:val="24"/>
                <w:lang w:val="az-Latn-AZ"/>
              </w:rPr>
              <w:t>Enter</w:t>
            </w:r>
            <w:r w:rsidRPr="00405A6B">
              <w:rPr>
                <w:rFonts w:ascii="Times New Roman" w:hAnsi="Times New Roman"/>
                <w:sz w:val="24"/>
                <w:szCs w:val="24"/>
                <w:lang w:val="az-Latn-AZ"/>
              </w:rPr>
              <w:t xml:space="preserve"> basılır.</w:t>
            </w:r>
          </w:p>
          <w:p w14:paraId="18C39B80" w14:textId="77777777" w:rsidR="00AE18D1" w:rsidRPr="00405A6B" w:rsidRDefault="00C64DD9" w:rsidP="00CE4C91">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Command: </w:t>
            </w:r>
            <w:r w:rsidRPr="00405A6B">
              <w:rPr>
                <w:rFonts w:ascii="Times New Roman" w:hAnsi="Times New Roman"/>
                <w:b/>
                <w:i/>
                <w:sz w:val="24"/>
                <w:szCs w:val="24"/>
                <w:lang w:val="az-Latn-AZ"/>
              </w:rPr>
              <w:t>_subtract</w:t>
            </w:r>
            <w:r w:rsidRPr="00405A6B">
              <w:rPr>
                <w:rFonts w:ascii="Times New Roman" w:hAnsi="Times New Roman"/>
                <w:sz w:val="24"/>
                <w:szCs w:val="24"/>
                <w:lang w:val="az-Latn-AZ"/>
              </w:rPr>
              <w:t xml:space="preserve"> </w:t>
            </w:r>
          </w:p>
          <w:p w14:paraId="745DD8F0" w14:textId="744511AA" w:rsidR="00C64DD9" w:rsidRPr="00405A6B" w:rsidRDefault="00C64DD9" w:rsidP="00CE4C91">
            <w:pPr>
              <w:pStyle w:val="1"/>
              <w:ind w:left="-117" w:firstLine="0"/>
              <w:rPr>
                <w:rFonts w:ascii="Times New Roman" w:hAnsi="Times New Roman"/>
                <w:i/>
                <w:sz w:val="24"/>
                <w:szCs w:val="24"/>
                <w:lang w:val="az-Latn-AZ"/>
              </w:rPr>
            </w:pPr>
            <w:r w:rsidRPr="00405A6B">
              <w:rPr>
                <w:rFonts w:ascii="Times New Roman" w:hAnsi="Times New Roman"/>
                <w:i/>
                <w:sz w:val="24"/>
                <w:szCs w:val="24"/>
                <w:lang w:val="az-Latn-AZ"/>
              </w:rPr>
              <w:t>Select solids, surfaces, and regions to subtract from ..</w:t>
            </w:r>
          </w:p>
          <w:p w14:paraId="4F5856F6" w14:textId="77777777" w:rsidR="00C64DD9" w:rsidRPr="00405A6B" w:rsidRDefault="00C64DD9" w:rsidP="00CE4C91">
            <w:pPr>
              <w:pStyle w:val="1"/>
              <w:ind w:left="-117" w:firstLine="0"/>
              <w:rPr>
                <w:rFonts w:ascii="Times New Roman" w:hAnsi="Times New Roman"/>
                <w:i/>
                <w:sz w:val="24"/>
                <w:szCs w:val="24"/>
                <w:lang w:val="az-Latn-AZ"/>
              </w:rPr>
            </w:pPr>
            <w:r w:rsidRPr="00405A6B">
              <w:rPr>
                <w:rFonts w:ascii="Times New Roman" w:hAnsi="Times New Roman"/>
                <w:i/>
                <w:sz w:val="24"/>
                <w:szCs w:val="24"/>
                <w:lang w:val="az-Latn-AZ"/>
              </w:rPr>
              <w:t>Select objects: (divar seçilir) 1 found</w:t>
            </w:r>
          </w:p>
          <w:p w14:paraId="71C01387" w14:textId="77777777" w:rsidR="009A1B85" w:rsidRPr="00405A6B" w:rsidRDefault="00CE4C91" w:rsidP="009A1B85">
            <w:pPr>
              <w:pStyle w:val="1"/>
              <w:ind w:left="-117" w:firstLine="0"/>
              <w:rPr>
                <w:rFonts w:ascii="Times New Roman" w:hAnsi="Times New Roman"/>
                <w:i/>
                <w:sz w:val="24"/>
                <w:szCs w:val="24"/>
                <w:lang w:val="az-Latn-AZ"/>
              </w:rPr>
            </w:pPr>
            <w:r w:rsidRPr="00405A6B">
              <w:rPr>
                <w:rFonts w:ascii="Times New Roman" w:hAnsi="Times New Roman"/>
                <w:i/>
                <w:sz w:val="24"/>
                <w:szCs w:val="24"/>
                <w:lang w:val="az-Latn-AZ"/>
              </w:rPr>
              <w:t>Select objects: &lt;&gt;</w:t>
            </w:r>
            <w:r w:rsidR="009A1B85" w:rsidRPr="00405A6B">
              <w:rPr>
                <w:rFonts w:ascii="Times New Roman" w:hAnsi="Times New Roman"/>
                <w:i/>
                <w:sz w:val="24"/>
                <w:szCs w:val="24"/>
                <w:lang w:val="az-Latn-AZ"/>
              </w:rPr>
              <w:t xml:space="preserve"> </w:t>
            </w:r>
          </w:p>
          <w:p w14:paraId="4A42F878" w14:textId="2137B8FA" w:rsidR="009A1B85" w:rsidRPr="00405A6B" w:rsidRDefault="009A1B85" w:rsidP="009A1B85">
            <w:pPr>
              <w:pStyle w:val="1"/>
              <w:ind w:left="-117" w:firstLine="0"/>
              <w:rPr>
                <w:rFonts w:ascii="Times New Roman" w:hAnsi="Times New Roman"/>
                <w:i/>
                <w:sz w:val="24"/>
                <w:szCs w:val="24"/>
                <w:lang w:val="az-Latn-AZ"/>
              </w:rPr>
            </w:pPr>
            <w:r w:rsidRPr="00405A6B">
              <w:rPr>
                <w:rFonts w:ascii="Times New Roman" w:hAnsi="Times New Roman"/>
                <w:i/>
                <w:sz w:val="24"/>
                <w:szCs w:val="24"/>
                <w:lang w:val="az-Latn-AZ"/>
              </w:rPr>
              <w:t>Select solids, surfaces, and regions to subtract ..</w:t>
            </w:r>
          </w:p>
          <w:p w14:paraId="0642F860" w14:textId="77777777" w:rsidR="009A1B85" w:rsidRPr="00405A6B" w:rsidRDefault="009A1B85" w:rsidP="009A1B85">
            <w:pPr>
              <w:pStyle w:val="1"/>
              <w:ind w:left="-117" w:firstLine="0"/>
              <w:rPr>
                <w:rFonts w:ascii="Times New Roman" w:hAnsi="Times New Roman"/>
                <w:i/>
                <w:sz w:val="24"/>
                <w:szCs w:val="24"/>
                <w:lang w:val="az-Latn-AZ"/>
              </w:rPr>
            </w:pPr>
            <w:r w:rsidRPr="00405A6B">
              <w:rPr>
                <w:rFonts w:ascii="Times New Roman" w:hAnsi="Times New Roman"/>
                <w:i/>
                <w:sz w:val="24"/>
                <w:szCs w:val="24"/>
                <w:lang w:val="az-Latn-AZ"/>
              </w:rPr>
              <w:t>Select objects: (Box seçilir)  1 found</w:t>
            </w:r>
          </w:p>
          <w:p w14:paraId="523F3A1D" w14:textId="77777777" w:rsidR="009A1B85" w:rsidRPr="00405A6B" w:rsidRDefault="009A1B85" w:rsidP="009A1B85">
            <w:pPr>
              <w:pStyle w:val="1"/>
              <w:ind w:left="-117" w:firstLine="0"/>
              <w:rPr>
                <w:rFonts w:ascii="Times New Roman" w:hAnsi="Times New Roman"/>
                <w:i/>
                <w:sz w:val="24"/>
                <w:szCs w:val="24"/>
                <w:lang w:val="az-Latn-AZ"/>
              </w:rPr>
            </w:pPr>
            <w:r w:rsidRPr="00405A6B">
              <w:rPr>
                <w:rFonts w:ascii="Times New Roman" w:hAnsi="Times New Roman"/>
                <w:i/>
                <w:sz w:val="24"/>
                <w:szCs w:val="24"/>
                <w:lang w:val="az-Latn-AZ"/>
              </w:rPr>
              <w:t>Select objects: &lt;&gt;.</w:t>
            </w:r>
          </w:p>
          <w:p w14:paraId="598D5392" w14:textId="685C4C3B" w:rsidR="00C64DD9" w:rsidRPr="00405A6B" w:rsidRDefault="00C64DD9" w:rsidP="00CE4C91">
            <w:pPr>
              <w:pStyle w:val="1"/>
              <w:ind w:left="-117" w:firstLine="0"/>
              <w:rPr>
                <w:rFonts w:ascii="Times New Roman" w:hAnsi="Times New Roman"/>
                <w:sz w:val="24"/>
                <w:szCs w:val="24"/>
                <w:lang w:val="az-Latn-AZ"/>
              </w:rPr>
            </w:pPr>
          </w:p>
        </w:tc>
        <w:tc>
          <w:tcPr>
            <w:tcW w:w="3397" w:type="dxa"/>
          </w:tcPr>
          <w:p w14:paraId="1DCBF74F" w14:textId="0898EDA4" w:rsidR="00C64DD9" w:rsidRPr="00405A6B" w:rsidRDefault="00C64DD9" w:rsidP="00C64DD9">
            <w:pPr>
              <w:pStyle w:val="1"/>
              <w:ind w:firstLine="0"/>
              <w:rPr>
                <w:rFonts w:ascii="Times New Roman" w:hAnsi="Times New Roman"/>
                <w:noProof/>
                <w:sz w:val="24"/>
                <w:szCs w:val="24"/>
                <w:lang w:val="az-Latn-AZ" w:eastAsia="ru-RU"/>
              </w:rPr>
            </w:pPr>
            <w:r w:rsidRPr="00405A6B">
              <w:rPr>
                <w:rFonts w:ascii="Times New Roman" w:hAnsi="Times New Roman"/>
                <w:noProof/>
                <w:sz w:val="24"/>
                <w:szCs w:val="24"/>
                <w:lang w:val="tr-TR" w:eastAsia="tr-TR"/>
              </w:rPr>
              <w:drawing>
                <wp:anchor distT="0" distB="0" distL="114300" distR="114300" simplePos="0" relativeHeight="252153856" behindDoc="0" locked="0" layoutInCell="1" allowOverlap="1" wp14:anchorId="2D4D49F1" wp14:editId="543B83A5">
                  <wp:simplePos x="0" y="0"/>
                  <wp:positionH relativeFrom="margin">
                    <wp:posOffset>24765</wp:posOffset>
                  </wp:positionH>
                  <wp:positionV relativeFrom="paragraph">
                    <wp:posOffset>68580</wp:posOffset>
                  </wp:positionV>
                  <wp:extent cx="1868805" cy="1276350"/>
                  <wp:effectExtent l="0" t="0" r="0" b="0"/>
                  <wp:wrapSquare wrapText="bothSides"/>
                  <wp:docPr id="7288"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75" cstate="print"/>
                          <a:srcRect/>
                          <a:stretch>
                            <a:fillRect/>
                          </a:stretch>
                        </pic:blipFill>
                        <pic:spPr bwMode="auto">
                          <a:xfrm>
                            <a:off x="0" y="0"/>
                            <a:ext cx="1868805" cy="12763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C64DD9" w:rsidRPr="001A63FD" w14:paraId="36FBF08D" w14:textId="77777777" w:rsidTr="00C64DD9">
        <w:tc>
          <w:tcPr>
            <w:tcW w:w="6232" w:type="dxa"/>
          </w:tcPr>
          <w:p w14:paraId="60C4A3EC" w14:textId="33E105A4" w:rsidR="00CE4C91" w:rsidRPr="00405A6B" w:rsidRDefault="00CE4C91" w:rsidP="00CE4C91">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8. Bu qayda ilə hər iki mərtəbədə plana uyğun bütün qapı və pəncərələrin yeri açılır. Qapıların hündürlüyünü 2200 </w:t>
            </w:r>
            <w:r w:rsidRPr="00405A6B">
              <w:rPr>
                <w:rFonts w:ascii="Times New Roman" w:hAnsi="Times New Roman"/>
                <w:i/>
                <w:sz w:val="24"/>
                <w:szCs w:val="24"/>
                <w:lang w:val="az-Latn-AZ"/>
              </w:rPr>
              <w:t>mm</w:t>
            </w:r>
            <w:r w:rsidRPr="00405A6B">
              <w:rPr>
                <w:rFonts w:ascii="Times New Roman" w:hAnsi="Times New Roman"/>
                <w:sz w:val="24"/>
                <w:szCs w:val="24"/>
                <w:lang w:val="az-Latn-AZ"/>
              </w:rPr>
              <w:t xml:space="preserve"> qəbul edirik. </w:t>
            </w:r>
          </w:p>
          <w:p w14:paraId="6285478C" w14:textId="7CD7534E" w:rsidR="00C64DD9" w:rsidRPr="00405A6B" w:rsidRDefault="00CE4C91" w:rsidP="00CE4C91">
            <w:pPr>
              <w:pStyle w:val="NormalWeb"/>
              <w:spacing w:before="0" w:beforeAutospacing="0" w:after="0" w:afterAutospacing="0"/>
              <w:ind w:left="-117"/>
              <w:jc w:val="both"/>
              <w:rPr>
                <w:lang w:val="az-Latn-AZ"/>
              </w:rPr>
            </w:pPr>
            <w:r w:rsidRPr="00405A6B">
              <w:rPr>
                <w:lang w:val="az-Latn-AZ"/>
              </w:rPr>
              <w:t xml:space="preserve">9. </w:t>
            </w:r>
            <w:r w:rsidRPr="00405A6B">
              <w:rPr>
                <w:b/>
                <w:lang w:val="az-Latn-AZ"/>
              </w:rPr>
              <w:t>CTRL+S</w:t>
            </w:r>
            <w:r w:rsidRPr="00405A6B">
              <w:rPr>
                <w:lang w:val="az-Latn-AZ"/>
              </w:rPr>
              <w:t xml:space="preserve"> birlikdə</w:t>
            </w:r>
            <w:r w:rsidR="00AE18D1" w:rsidRPr="00405A6B">
              <w:rPr>
                <w:lang w:val="az-Latn-AZ"/>
              </w:rPr>
              <w:t xml:space="preserve"> basılıb evin 3D</w:t>
            </w:r>
            <w:r w:rsidRPr="00405A6B">
              <w:rPr>
                <w:lang w:val="az-Latn-AZ"/>
              </w:rPr>
              <w:t xml:space="preserve"> modeli ("</w:t>
            </w:r>
            <w:r w:rsidRPr="00405A6B">
              <w:rPr>
                <w:b/>
                <w:lang w:val="az-Latn-AZ"/>
              </w:rPr>
              <w:t>ev</w:t>
            </w:r>
            <w:r w:rsidR="00F673FA">
              <w:rPr>
                <w:lang w:val="az-Latn-AZ"/>
              </w:rPr>
              <w:t>" adlı fayl) kompüterin sərt disk</w:t>
            </w:r>
            <w:r w:rsidRPr="00405A6B">
              <w:rPr>
                <w:lang w:val="az-Latn-AZ"/>
              </w:rPr>
              <w:t xml:space="preserve"> yaddaşında saxlayırıq.  </w:t>
            </w:r>
          </w:p>
        </w:tc>
        <w:tc>
          <w:tcPr>
            <w:tcW w:w="3397" w:type="dxa"/>
          </w:tcPr>
          <w:p w14:paraId="2E16AD1D" w14:textId="0BAA89F7" w:rsidR="00C64DD9" w:rsidRPr="00405A6B" w:rsidRDefault="00CE4C91" w:rsidP="00C64DD9">
            <w:pPr>
              <w:pStyle w:val="1"/>
              <w:ind w:firstLine="0"/>
              <w:rPr>
                <w:rFonts w:ascii="Times New Roman" w:hAnsi="Times New Roman"/>
                <w:noProof/>
                <w:sz w:val="24"/>
                <w:szCs w:val="24"/>
                <w:lang w:val="az-Latn-AZ" w:eastAsia="ru-RU"/>
              </w:rPr>
            </w:pPr>
            <w:r w:rsidRPr="00405A6B">
              <w:rPr>
                <w:noProof/>
                <w:lang w:val="tr-TR" w:eastAsia="tr-TR"/>
              </w:rPr>
              <w:drawing>
                <wp:anchor distT="0" distB="0" distL="114300" distR="114300" simplePos="0" relativeHeight="252155904" behindDoc="0" locked="0" layoutInCell="1" allowOverlap="1" wp14:anchorId="51F72DEA" wp14:editId="0A363C04">
                  <wp:simplePos x="0" y="0"/>
                  <wp:positionH relativeFrom="column">
                    <wp:posOffset>77470</wp:posOffset>
                  </wp:positionH>
                  <wp:positionV relativeFrom="paragraph">
                    <wp:posOffset>54610</wp:posOffset>
                  </wp:positionV>
                  <wp:extent cx="1814830" cy="1318260"/>
                  <wp:effectExtent l="0" t="0" r="0" b="0"/>
                  <wp:wrapSquare wrapText="bothSides"/>
                  <wp:docPr id="723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76" cstate="print"/>
                          <a:srcRect/>
                          <a:stretch>
                            <a:fillRect/>
                          </a:stretch>
                        </pic:blipFill>
                        <pic:spPr bwMode="auto">
                          <a:xfrm>
                            <a:off x="0" y="0"/>
                            <a:ext cx="1814830" cy="13182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243FE5B2" w14:textId="76ADE7D7" w:rsidR="00AE18D1" w:rsidRPr="00405A6B" w:rsidRDefault="00AE18D1" w:rsidP="00E2128A">
      <w:pPr>
        <w:pStyle w:val="bashliq"/>
        <w:numPr>
          <w:ilvl w:val="0"/>
          <w:numId w:val="0"/>
        </w:numPr>
        <w:spacing w:before="0" w:after="0"/>
        <w:rPr>
          <w:color w:val="C00000"/>
        </w:rPr>
      </w:pPr>
      <w:bookmarkStart w:id="19" w:name="_Toc149923183"/>
    </w:p>
    <w:p w14:paraId="08A413A7" w14:textId="2F87D497" w:rsidR="00EC5E27" w:rsidRPr="00016DD1" w:rsidRDefault="00EC5E27" w:rsidP="00E2128A">
      <w:pPr>
        <w:pStyle w:val="bashliq"/>
        <w:numPr>
          <w:ilvl w:val="0"/>
          <w:numId w:val="0"/>
        </w:numPr>
        <w:spacing w:before="0" w:after="0"/>
      </w:pPr>
      <w:r w:rsidRPr="00016DD1">
        <w:t>S</w:t>
      </w:r>
      <w:r w:rsidRPr="00016DD1">
        <w:rPr>
          <w:caps w:val="0"/>
        </w:rPr>
        <w:t>adə 3d modellərin qurulmasına aid nümunə</w:t>
      </w:r>
    </w:p>
    <w:p w14:paraId="3716A6CC" w14:textId="4F022EA1" w:rsidR="00EC5E27" w:rsidRPr="00405A6B" w:rsidRDefault="00EC5E27" w:rsidP="00E2128A">
      <w:pPr>
        <w:pStyle w:val="bashliq"/>
        <w:numPr>
          <w:ilvl w:val="0"/>
          <w:numId w:val="0"/>
        </w:numPr>
        <w:spacing w:before="0" w:after="0"/>
        <w:rPr>
          <w:color w:val="C00000"/>
        </w:rPr>
      </w:pPr>
      <w:r w:rsidRPr="00405A6B">
        <w:rPr>
          <w:noProof/>
          <w:color w:val="C00000"/>
          <w:lang w:val="tr-TR" w:eastAsia="tr-TR"/>
        </w:rPr>
        <w:drawing>
          <wp:inline distT="0" distB="0" distL="0" distR="0" wp14:anchorId="0CCD77A7" wp14:editId="5DA92E95">
            <wp:extent cx="1371600" cy="1582977"/>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a:stretch>
                      <a:fillRect/>
                    </a:stretch>
                  </pic:blipFill>
                  <pic:spPr>
                    <a:xfrm>
                      <a:off x="0" y="0"/>
                      <a:ext cx="1375048" cy="1586956"/>
                    </a:xfrm>
                    <a:prstGeom prst="rect">
                      <a:avLst/>
                    </a:prstGeom>
                  </pic:spPr>
                </pic:pic>
              </a:graphicData>
            </a:graphic>
          </wp:inline>
        </w:drawing>
      </w:r>
    </w:p>
    <w:tbl>
      <w:tblPr>
        <w:tblStyle w:val="TableGrid"/>
        <w:tblW w:w="0" w:type="auto"/>
        <w:tblInd w:w="421" w:type="dxa"/>
        <w:tblLook w:val="04A0" w:firstRow="1" w:lastRow="0" w:firstColumn="1" w:lastColumn="0" w:noHBand="0" w:noVBand="1"/>
      </w:tblPr>
      <w:tblGrid>
        <w:gridCol w:w="5956"/>
        <w:gridCol w:w="3252"/>
      </w:tblGrid>
      <w:tr w:rsidR="00577F1D" w:rsidRPr="00405A6B" w14:paraId="47452591" w14:textId="77777777" w:rsidTr="004458F5">
        <w:tc>
          <w:tcPr>
            <w:tcW w:w="9208" w:type="dxa"/>
            <w:gridSpan w:val="2"/>
          </w:tcPr>
          <w:p w14:paraId="39713684" w14:textId="55971930" w:rsidR="00577F1D" w:rsidRPr="00405A6B" w:rsidRDefault="00577F1D" w:rsidP="00577F1D">
            <w:pPr>
              <w:pStyle w:val="bashliq"/>
              <w:numPr>
                <w:ilvl w:val="0"/>
                <w:numId w:val="0"/>
              </w:numPr>
              <w:spacing w:before="0" w:after="0"/>
              <w:jc w:val="left"/>
              <w:rPr>
                <w:b w:val="0"/>
                <w:caps w:val="0"/>
              </w:rPr>
            </w:pPr>
            <w:r w:rsidRPr="00405A6B">
              <w:rPr>
                <w:b w:val="0"/>
                <w:caps w:val="0"/>
              </w:rPr>
              <w:t xml:space="preserve">1. Yeni fayıl açaq CTRL+N və şablonların siyahısından acadiso aktivləşdirilir. Hal sətrindən </w:t>
            </w:r>
            <w:r w:rsidR="00100E67">
              <w:rPr>
                <w:b w:val="0"/>
                <w:caps w:val="0"/>
              </w:rPr>
              <w:t>“</w:t>
            </w:r>
            <w:r w:rsidRPr="00405A6B">
              <w:rPr>
                <w:b w:val="0"/>
                <w:caps w:val="0"/>
              </w:rPr>
              <w:t>Dişli çarx</w:t>
            </w:r>
            <w:r w:rsidR="00100E67">
              <w:rPr>
                <w:b w:val="0"/>
                <w:caps w:val="0"/>
              </w:rPr>
              <w:t>”</w:t>
            </w:r>
            <w:r w:rsidRPr="00405A6B">
              <w:rPr>
                <w:b w:val="0"/>
                <w:caps w:val="0"/>
              </w:rPr>
              <w:t xml:space="preserve"> işarəsi siyahısından </w:t>
            </w:r>
            <w:r w:rsidRPr="00405A6B">
              <w:rPr>
                <w:b w:val="0"/>
                <w:caps w:val="0"/>
                <w:noProof/>
                <w:lang w:val="tr-TR" w:eastAsia="tr-TR"/>
              </w:rPr>
              <w:drawing>
                <wp:inline distT="0" distB="0" distL="0" distR="0" wp14:anchorId="6EE72046" wp14:editId="3E6CEEC2">
                  <wp:extent cx="944962" cy="281964"/>
                  <wp:effectExtent l="0" t="0" r="7620" b="381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944962" cy="281964"/>
                          </a:xfrm>
                          <a:prstGeom prst="rect">
                            <a:avLst/>
                          </a:prstGeom>
                        </pic:spPr>
                      </pic:pic>
                    </a:graphicData>
                  </a:graphic>
                </wp:inline>
              </w:drawing>
            </w:r>
            <w:r w:rsidRPr="00405A6B">
              <w:rPr>
                <w:b w:val="0"/>
                <w:caps w:val="0"/>
              </w:rPr>
              <w:t xml:space="preserve"> seçilir.</w:t>
            </w:r>
          </w:p>
        </w:tc>
      </w:tr>
      <w:tr w:rsidR="00577F1D" w:rsidRPr="00405A6B" w14:paraId="6A596B98" w14:textId="77777777" w:rsidTr="004458F5">
        <w:tc>
          <w:tcPr>
            <w:tcW w:w="9208" w:type="dxa"/>
            <w:gridSpan w:val="2"/>
          </w:tcPr>
          <w:p w14:paraId="367CBC88" w14:textId="58E4A398" w:rsidR="00577F1D" w:rsidRPr="00405A6B" w:rsidRDefault="00577F1D" w:rsidP="00577F1D">
            <w:pPr>
              <w:pStyle w:val="bashliq"/>
              <w:numPr>
                <w:ilvl w:val="0"/>
                <w:numId w:val="0"/>
              </w:numPr>
              <w:spacing w:before="0" w:after="0"/>
              <w:jc w:val="both"/>
            </w:pPr>
            <w:r w:rsidRPr="00405A6B">
              <w:rPr>
                <w:caps w:val="0"/>
              </w:rPr>
              <w:t xml:space="preserve">2. </w:t>
            </w:r>
            <w:r w:rsidRPr="00405A6B">
              <w:rPr>
                <w:b w:val="0"/>
                <w:caps w:val="0"/>
              </w:rPr>
              <w:t xml:space="preserve">Ekrandan </w:t>
            </w:r>
            <w:r w:rsidRPr="00405A6B">
              <w:rPr>
                <w:b w:val="0"/>
                <w:noProof/>
                <w:lang w:val="tr-TR" w:eastAsia="tr-TR"/>
              </w:rPr>
              <w:drawing>
                <wp:inline distT="0" distB="0" distL="0" distR="0" wp14:anchorId="385111C3" wp14:editId="74106024">
                  <wp:extent cx="1585097" cy="251482"/>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a:stretch>
                            <a:fillRect/>
                          </a:stretch>
                        </pic:blipFill>
                        <pic:spPr>
                          <a:xfrm>
                            <a:off x="0" y="0"/>
                            <a:ext cx="1585097" cy="251482"/>
                          </a:xfrm>
                          <a:prstGeom prst="rect">
                            <a:avLst/>
                          </a:prstGeom>
                        </pic:spPr>
                      </pic:pic>
                    </a:graphicData>
                  </a:graphic>
                </wp:inline>
              </w:drawing>
            </w:r>
            <w:r w:rsidRPr="00405A6B">
              <w:rPr>
                <w:b w:val="0"/>
                <w:caps w:val="0"/>
              </w:rPr>
              <w:t xml:space="preserve"> görünüş parametrləri sazlanır.</w:t>
            </w:r>
          </w:p>
        </w:tc>
      </w:tr>
      <w:tr w:rsidR="00577F1D" w:rsidRPr="00405A6B" w14:paraId="07837D03" w14:textId="77777777" w:rsidTr="004458F5">
        <w:tc>
          <w:tcPr>
            <w:tcW w:w="6378" w:type="dxa"/>
          </w:tcPr>
          <w:p w14:paraId="4E8FA848" w14:textId="77777777" w:rsidR="00577F1D" w:rsidRPr="00405A6B" w:rsidRDefault="00577F1D" w:rsidP="00577F1D">
            <w:pPr>
              <w:pStyle w:val="bashliq"/>
              <w:numPr>
                <w:ilvl w:val="0"/>
                <w:numId w:val="0"/>
              </w:numPr>
              <w:spacing w:before="0" w:after="0"/>
              <w:jc w:val="both"/>
              <w:rPr>
                <w:b w:val="0"/>
                <w:caps w:val="0"/>
              </w:rPr>
            </w:pPr>
            <w:r w:rsidRPr="00405A6B">
              <w:rPr>
                <w:b w:val="0"/>
                <w:caps w:val="0"/>
              </w:rPr>
              <w:lastRenderedPageBreak/>
              <w:t xml:space="preserve">3. Box əmri vurulur. </w:t>
            </w:r>
          </w:p>
          <w:p w14:paraId="1BCC0FCF" w14:textId="712F9E4B" w:rsidR="007D3CA7" w:rsidRPr="00405A6B" w:rsidRDefault="007D3CA7" w:rsidP="007D3CA7">
            <w:pPr>
              <w:pStyle w:val="bashliq"/>
              <w:numPr>
                <w:ilvl w:val="0"/>
                <w:numId w:val="0"/>
              </w:numPr>
              <w:spacing w:after="0"/>
              <w:jc w:val="both"/>
              <w:rPr>
                <w:b w:val="0"/>
              </w:rPr>
            </w:pPr>
            <w:r w:rsidRPr="00405A6B">
              <w:rPr>
                <w:b w:val="0"/>
                <w:caps w:val="0"/>
              </w:rPr>
              <w:t>command: _box</w:t>
            </w:r>
          </w:p>
          <w:p w14:paraId="7E872E12" w14:textId="32659B1C" w:rsidR="007D3CA7" w:rsidRPr="00405A6B" w:rsidRDefault="007D3CA7" w:rsidP="007D3CA7">
            <w:pPr>
              <w:pStyle w:val="bashliq"/>
              <w:numPr>
                <w:ilvl w:val="0"/>
                <w:numId w:val="0"/>
              </w:numPr>
              <w:spacing w:after="0"/>
              <w:jc w:val="both"/>
              <w:rPr>
                <w:b w:val="0"/>
              </w:rPr>
            </w:pPr>
            <w:r w:rsidRPr="00405A6B">
              <w:rPr>
                <w:b w:val="0"/>
                <w:caps w:val="0"/>
              </w:rPr>
              <w:t xml:space="preserve">specify first corner or [center]: </w:t>
            </w:r>
            <w:r w:rsidRPr="00405A6B">
              <w:rPr>
                <w:b w:val="0"/>
                <w:i/>
                <w:caps w:val="0"/>
              </w:rPr>
              <w:t>(ekrandan ixtiyari nöqtə seçilir)</w:t>
            </w:r>
          </w:p>
          <w:p w14:paraId="22FF5962" w14:textId="046C3CAF" w:rsidR="007D3CA7" w:rsidRPr="00405A6B" w:rsidRDefault="007D3CA7" w:rsidP="007D3CA7">
            <w:pPr>
              <w:pStyle w:val="bashliq"/>
              <w:numPr>
                <w:ilvl w:val="0"/>
                <w:numId w:val="0"/>
              </w:numPr>
              <w:spacing w:after="0"/>
              <w:ind w:left="284"/>
              <w:jc w:val="both"/>
              <w:rPr>
                <w:b w:val="0"/>
                <w:i/>
              </w:rPr>
            </w:pPr>
            <w:r w:rsidRPr="00405A6B">
              <w:rPr>
                <w:b w:val="0"/>
                <w:caps w:val="0"/>
              </w:rPr>
              <w:t>specify other corner or [cube/length]:</w:t>
            </w:r>
            <w:r w:rsidRPr="00405A6B">
              <w:rPr>
                <w:b w:val="0"/>
              </w:rPr>
              <w:t xml:space="preserve"> @47,26,66</w:t>
            </w:r>
            <w:r w:rsidR="004458F5" w:rsidRPr="00405A6B">
              <w:rPr>
                <w:b w:val="0"/>
              </w:rPr>
              <w:t xml:space="preserve"> </w:t>
            </w:r>
            <w:r w:rsidR="004458F5" w:rsidRPr="00405A6B">
              <w:rPr>
                <w:b w:val="0"/>
                <w:i/>
              </w:rPr>
              <w:t xml:space="preserve">enter </w:t>
            </w:r>
            <w:r w:rsidR="00100E67">
              <w:rPr>
                <w:b w:val="0"/>
                <w:i/>
                <w:caps w:val="0"/>
              </w:rPr>
              <w:t>basılır.</w:t>
            </w:r>
          </w:p>
          <w:p w14:paraId="03819D49" w14:textId="32139A47" w:rsidR="007D3CA7" w:rsidRPr="00405A6B" w:rsidRDefault="007D3CA7" w:rsidP="007D3CA7">
            <w:pPr>
              <w:pStyle w:val="bashliq"/>
              <w:numPr>
                <w:ilvl w:val="0"/>
                <w:numId w:val="0"/>
              </w:numPr>
              <w:spacing w:before="0" w:after="0"/>
              <w:jc w:val="both"/>
              <w:rPr>
                <w:b w:val="0"/>
              </w:rPr>
            </w:pPr>
          </w:p>
        </w:tc>
        <w:tc>
          <w:tcPr>
            <w:tcW w:w="2830" w:type="dxa"/>
          </w:tcPr>
          <w:p w14:paraId="1E7B9EB0" w14:textId="3AEE8BA3" w:rsidR="00577F1D" w:rsidRPr="00405A6B" w:rsidRDefault="007D3CA7" w:rsidP="007D3CA7">
            <w:pPr>
              <w:pStyle w:val="bashliq"/>
              <w:numPr>
                <w:ilvl w:val="0"/>
                <w:numId w:val="0"/>
              </w:numPr>
              <w:spacing w:before="0" w:after="0"/>
              <w:rPr>
                <w:b w:val="0"/>
              </w:rPr>
            </w:pPr>
            <w:r w:rsidRPr="00405A6B">
              <w:rPr>
                <w:b w:val="0"/>
                <w:noProof/>
                <w:lang w:val="tr-TR" w:eastAsia="tr-TR"/>
              </w:rPr>
              <w:drawing>
                <wp:inline distT="0" distB="0" distL="0" distR="0" wp14:anchorId="6C6FC620" wp14:editId="334532D9">
                  <wp:extent cx="868680" cy="1081108"/>
                  <wp:effectExtent l="0" t="0" r="7620" b="5080"/>
                  <wp:docPr id="8641" name="Picture 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871942" cy="1085168"/>
                          </a:xfrm>
                          <a:prstGeom prst="rect">
                            <a:avLst/>
                          </a:prstGeom>
                        </pic:spPr>
                      </pic:pic>
                    </a:graphicData>
                  </a:graphic>
                </wp:inline>
              </w:drawing>
            </w:r>
          </w:p>
        </w:tc>
      </w:tr>
      <w:tr w:rsidR="00577F1D" w:rsidRPr="00405A6B" w14:paraId="5B467467" w14:textId="77777777" w:rsidTr="004458F5">
        <w:tc>
          <w:tcPr>
            <w:tcW w:w="6378" w:type="dxa"/>
          </w:tcPr>
          <w:p w14:paraId="2652F07A" w14:textId="6FFF5381" w:rsidR="007D3CA7" w:rsidRPr="00405A6B" w:rsidRDefault="007D3CA7" w:rsidP="007D3CA7">
            <w:pPr>
              <w:pStyle w:val="bashliq"/>
              <w:numPr>
                <w:ilvl w:val="0"/>
                <w:numId w:val="0"/>
              </w:numPr>
              <w:spacing w:before="0" w:after="0"/>
              <w:jc w:val="both"/>
              <w:rPr>
                <w:b w:val="0"/>
                <w:caps w:val="0"/>
              </w:rPr>
            </w:pPr>
            <w:r w:rsidRPr="00405A6B">
              <w:rPr>
                <w:b w:val="0"/>
              </w:rPr>
              <w:t>4. İ</w:t>
            </w:r>
            <w:r w:rsidRPr="00405A6B">
              <w:rPr>
                <w:b w:val="0"/>
                <w:caps w:val="0"/>
              </w:rPr>
              <w:t xml:space="preserve">kinci dəfə Box əmri vurulur. </w:t>
            </w:r>
          </w:p>
          <w:p w14:paraId="56E05169" w14:textId="77777777" w:rsidR="007D3CA7" w:rsidRPr="00405A6B" w:rsidRDefault="007D3CA7" w:rsidP="007D3CA7">
            <w:pPr>
              <w:pStyle w:val="bashliq"/>
              <w:numPr>
                <w:ilvl w:val="0"/>
                <w:numId w:val="0"/>
              </w:numPr>
              <w:spacing w:after="0"/>
              <w:jc w:val="both"/>
              <w:rPr>
                <w:b w:val="0"/>
              </w:rPr>
            </w:pPr>
            <w:r w:rsidRPr="00405A6B">
              <w:rPr>
                <w:b w:val="0"/>
                <w:caps w:val="0"/>
              </w:rPr>
              <w:t>command: _box</w:t>
            </w:r>
          </w:p>
          <w:p w14:paraId="76A001DB" w14:textId="48A260DD" w:rsidR="007D3CA7" w:rsidRPr="00405A6B" w:rsidRDefault="007D3CA7" w:rsidP="007D3CA7">
            <w:pPr>
              <w:pStyle w:val="bashliq"/>
              <w:numPr>
                <w:ilvl w:val="0"/>
                <w:numId w:val="0"/>
              </w:numPr>
              <w:spacing w:after="0"/>
              <w:jc w:val="both"/>
              <w:rPr>
                <w:b w:val="0"/>
              </w:rPr>
            </w:pPr>
            <w:r w:rsidRPr="00405A6B">
              <w:rPr>
                <w:b w:val="0"/>
                <w:caps w:val="0"/>
              </w:rPr>
              <w:t xml:space="preserve">specify first corner or [center]: </w:t>
            </w:r>
            <w:r w:rsidRPr="00405A6B">
              <w:rPr>
                <w:b w:val="0"/>
                <w:i/>
                <w:caps w:val="0"/>
              </w:rPr>
              <w:t>(ekranda çəkilmiş prizmanın təpə nöqtəsi seçilir</w:t>
            </w:r>
            <w:r w:rsidR="004458F5" w:rsidRPr="00405A6B">
              <w:rPr>
                <w:b w:val="0"/>
                <w:i/>
                <w:caps w:val="0"/>
              </w:rPr>
              <w:t>- 1-ci nöqtə</w:t>
            </w:r>
            <w:r w:rsidRPr="00405A6B">
              <w:rPr>
                <w:b w:val="0"/>
                <w:i/>
                <w:caps w:val="0"/>
              </w:rPr>
              <w:t>)</w:t>
            </w:r>
          </w:p>
          <w:p w14:paraId="5A5FA2F9" w14:textId="47B3BE36" w:rsidR="00577F1D" w:rsidRPr="00405A6B" w:rsidRDefault="007D3CA7" w:rsidP="007D3CA7">
            <w:pPr>
              <w:pStyle w:val="bashliq"/>
              <w:numPr>
                <w:ilvl w:val="0"/>
                <w:numId w:val="0"/>
              </w:numPr>
              <w:spacing w:before="0" w:after="0"/>
              <w:jc w:val="both"/>
              <w:rPr>
                <w:b w:val="0"/>
              </w:rPr>
            </w:pPr>
            <w:r w:rsidRPr="00405A6B">
              <w:rPr>
                <w:b w:val="0"/>
                <w:caps w:val="0"/>
              </w:rPr>
              <w:t>specify other corner or [cube/length]:</w:t>
            </w:r>
            <w:r w:rsidRPr="00405A6B">
              <w:rPr>
                <w:b w:val="0"/>
              </w:rPr>
              <w:t xml:space="preserve"> @9,26,-42</w:t>
            </w:r>
            <w:r w:rsidR="004458F5" w:rsidRPr="00405A6B">
              <w:rPr>
                <w:b w:val="0"/>
              </w:rPr>
              <w:t xml:space="preserve"> </w:t>
            </w:r>
            <w:r w:rsidR="004458F5" w:rsidRPr="00405A6B">
              <w:rPr>
                <w:b w:val="0"/>
                <w:i/>
              </w:rPr>
              <w:t xml:space="preserve">enter </w:t>
            </w:r>
            <w:r w:rsidR="00100E67">
              <w:rPr>
                <w:b w:val="0"/>
                <w:i/>
                <w:caps w:val="0"/>
              </w:rPr>
              <w:t>basılır.</w:t>
            </w:r>
          </w:p>
        </w:tc>
        <w:tc>
          <w:tcPr>
            <w:tcW w:w="2830" w:type="dxa"/>
          </w:tcPr>
          <w:p w14:paraId="21FBFDDB" w14:textId="6A07C696" w:rsidR="00577F1D" w:rsidRPr="00405A6B" w:rsidRDefault="004458F5" w:rsidP="00577F1D">
            <w:pPr>
              <w:pStyle w:val="bashliq"/>
              <w:numPr>
                <w:ilvl w:val="0"/>
                <w:numId w:val="0"/>
              </w:numPr>
              <w:spacing w:before="0" w:after="0"/>
              <w:jc w:val="both"/>
              <w:rPr>
                <w:b w:val="0"/>
              </w:rPr>
            </w:pPr>
            <w:r w:rsidRPr="00405A6B">
              <w:object w:dxaOrig="3672" w:dyaOrig="3468" w14:anchorId="2A1198F7">
                <v:shape id="_x0000_i1057" type="#_x0000_t75" style="width:123pt;height:115.5pt" o:ole="">
                  <v:imagedata r:id="rId681" o:title=""/>
                </v:shape>
                <o:OLEObject Type="Embed" ProgID="PBrush" ShapeID="_x0000_i1057" DrawAspect="Content" ObjectID="_1771683829" r:id="rId682"/>
              </w:object>
            </w:r>
          </w:p>
        </w:tc>
      </w:tr>
      <w:tr w:rsidR="00577F1D" w:rsidRPr="00405A6B" w14:paraId="5A460B03" w14:textId="77777777" w:rsidTr="004458F5">
        <w:tc>
          <w:tcPr>
            <w:tcW w:w="6378" w:type="dxa"/>
          </w:tcPr>
          <w:p w14:paraId="38EC75F3" w14:textId="1A6347A4" w:rsidR="00577F1D" w:rsidRPr="00405A6B" w:rsidRDefault="004458F5" w:rsidP="00100E67">
            <w:pPr>
              <w:pStyle w:val="bashliq"/>
              <w:numPr>
                <w:ilvl w:val="0"/>
                <w:numId w:val="0"/>
              </w:numPr>
              <w:spacing w:before="0" w:after="0"/>
              <w:jc w:val="both"/>
              <w:rPr>
                <w:b w:val="0"/>
              </w:rPr>
            </w:pPr>
            <w:r w:rsidRPr="00405A6B">
              <w:rPr>
                <w:b w:val="0"/>
              </w:rPr>
              <w:t xml:space="preserve">5. </w:t>
            </w:r>
            <w:r w:rsidRPr="00405A6B">
              <w:rPr>
                <w:b w:val="0"/>
                <w:noProof/>
                <w:lang w:val="tr-TR" w:eastAsia="tr-TR"/>
              </w:rPr>
              <w:drawing>
                <wp:inline distT="0" distB="0" distL="0" distR="0" wp14:anchorId="41E3DED4" wp14:editId="00BC8CB9">
                  <wp:extent cx="274344" cy="259102"/>
                  <wp:effectExtent l="0" t="0" r="0" b="7620"/>
                  <wp:docPr id="8642" name="Picture 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a:stretch>
                            <a:fillRect/>
                          </a:stretch>
                        </pic:blipFill>
                        <pic:spPr>
                          <a:xfrm>
                            <a:off x="0" y="0"/>
                            <a:ext cx="274344" cy="259102"/>
                          </a:xfrm>
                          <a:prstGeom prst="rect">
                            <a:avLst/>
                          </a:prstGeom>
                        </pic:spPr>
                      </pic:pic>
                    </a:graphicData>
                  </a:graphic>
                </wp:inline>
              </w:drawing>
            </w:r>
            <w:r w:rsidRPr="00405A6B">
              <w:rPr>
                <w:b w:val="0"/>
              </w:rPr>
              <w:t xml:space="preserve"> Subtract </w:t>
            </w:r>
            <w:r w:rsidRPr="00405A6B">
              <w:rPr>
                <w:b w:val="0"/>
                <w:caps w:val="0"/>
              </w:rPr>
              <w:t>əmri işə salınıb əvvəlcə böyük prizma seçilib</w:t>
            </w:r>
            <w:r w:rsidR="00100E67">
              <w:rPr>
                <w:b w:val="0"/>
                <w:caps w:val="0"/>
              </w:rPr>
              <w:t>,</w:t>
            </w:r>
            <w:r w:rsidRPr="00405A6B">
              <w:rPr>
                <w:b w:val="0"/>
                <w:caps w:val="0"/>
              </w:rPr>
              <w:t xml:space="preserve"> </w:t>
            </w:r>
            <w:r w:rsidRPr="00405A6B">
              <w:rPr>
                <w:b w:val="0"/>
              </w:rPr>
              <w:t xml:space="preserve">enter </w:t>
            </w:r>
            <w:r w:rsidRPr="00405A6B">
              <w:rPr>
                <w:b w:val="0"/>
                <w:caps w:val="0"/>
              </w:rPr>
              <w:t>basılır sonra isə kiçik prizma seçilib (və ya hər ikisi)</w:t>
            </w:r>
            <w:r w:rsidR="00100E67">
              <w:rPr>
                <w:b w:val="0"/>
                <w:caps w:val="0"/>
              </w:rPr>
              <w:t>,</w:t>
            </w:r>
            <w:r w:rsidRPr="00405A6B">
              <w:rPr>
                <w:b w:val="0"/>
                <w:caps w:val="0"/>
              </w:rPr>
              <w:t xml:space="preserve"> </w:t>
            </w:r>
            <w:r w:rsidRPr="00405A6B">
              <w:rPr>
                <w:b w:val="0"/>
              </w:rPr>
              <w:t xml:space="preserve">enter </w:t>
            </w:r>
            <w:r w:rsidR="00100E67">
              <w:rPr>
                <w:b w:val="0"/>
                <w:i/>
                <w:caps w:val="0"/>
              </w:rPr>
              <w:t>basılır.</w:t>
            </w:r>
          </w:p>
        </w:tc>
        <w:tc>
          <w:tcPr>
            <w:tcW w:w="2830" w:type="dxa"/>
          </w:tcPr>
          <w:p w14:paraId="6275BFA5" w14:textId="070E10FD" w:rsidR="00577F1D" w:rsidRPr="00405A6B" w:rsidRDefault="004458F5" w:rsidP="004458F5">
            <w:pPr>
              <w:pStyle w:val="bashliq"/>
              <w:numPr>
                <w:ilvl w:val="0"/>
                <w:numId w:val="0"/>
              </w:numPr>
              <w:spacing w:before="0" w:after="0"/>
              <w:rPr>
                <w:b w:val="0"/>
              </w:rPr>
            </w:pPr>
            <w:r w:rsidRPr="00405A6B">
              <w:rPr>
                <w:b w:val="0"/>
                <w:noProof/>
                <w:lang w:val="tr-TR" w:eastAsia="tr-TR"/>
              </w:rPr>
              <w:drawing>
                <wp:inline distT="0" distB="0" distL="0" distR="0" wp14:anchorId="41AE69B7" wp14:editId="5C6F392C">
                  <wp:extent cx="891540" cy="1291824"/>
                  <wp:effectExtent l="0" t="0" r="3810" b="3810"/>
                  <wp:docPr id="8643" name="Picture 8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894137" cy="1295588"/>
                          </a:xfrm>
                          <a:prstGeom prst="rect">
                            <a:avLst/>
                          </a:prstGeom>
                        </pic:spPr>
                      </pic:pic>
                    </a:graphicData>
                  </a:graphic>
                </wp:inline>
              </w:drawing>
            </w:r>
          </w:p>
        </w:tc>
      </w:tr>
      <w:tr w:rsidR="00577F1D" w:rsidRPr="00405A6B" w14:paraId="03ABE442" w14:textId="77777777" w:rsidTr="004458F5">
        <w:tc>
          <w:tcPr>
            <w:tcW w:w="6378" w:type="dxa"/>
          </w:tcPr>
          <w:p w14:paraId="7FACFDC1" w14:textId="0A25428D" w:rsidR="004458F5" w:rsidRPr="00405A6B" w:rsidRDefault="004458F5" w:rsidP="004458F5">
            <w:pPr>
              <w:pStyle w:val="bashliq"/>
              <w:numPr>
                <w:ilvl w:val="0"/>
                <w:numId w:val="0"/>
              </w:numPr>
              <w:spacing w:before="0" w:after="0"/>
              <w:jc w:val="both"/>
              <w:rPr>
                <w:b w:val="0"/>
                <w:caps w:val="0"/>
              </w:rPr>
            </w:pPr>
            <w:r w:rsidRPr="00405A6B">
              <w:rPr>
                <w:b w:val="0"/>
              </w:rPr>
              <w:t>6. ü</w:t>
            </w:r>
            <w:r w:rsidRPr="00405A6B">
              <w:rPr>
                <w:b w:val="0"/>
                <w:caps w:val="0"/>
              </w:rPr>
              <w:t>çüncü</w:t>
            </w:r>
            <w:r w:rsidRPr="00405A6B">
              <w:rPr>
                <w:b w:val="0"/>
              </w:rPr>
              <w:t xml:space="preserve"> </w:t>
            </w:r>
            <w:r w:rsidRPr="00405A6B">
              <w:rPr>
                <w:b w:val="0"/>
                <w:caps w:val="0"/>
              </w:rPr>
              <w:t xml:space="preserve">dəfə Box əmri vurulur. </w:t>
            </w:r>
          </w:p>
          <w:p w14:paraId="2A8FE1C1" w14:textId="77777777" w:rsidR="004458F5" w:rsidRPr="00405A6B" w:rsidRDefault="004458F5" w:rsidP="004458F5">
            <w:pPr>
              <w:pStyle w:val="bashliq"/>
              <w:numPr>
                <w:ilvl w:val="0"/>
                <w:numId w:val="0"/>
              </w:numPr>
              <w:spacing w:after="0"/>
              <w:jc w:val="both"/>
              <w:rPr>
                <w:b w:val="0"/>
              </w:rPr>
            </w:pPr>
            <w:r w:rsidRPr="00405A6B">
              <w:rPr>
                <w:b w:val="0"/>
                <w:caps w:val="0"/>
              </w:rPr>
              <w:t>command: _box</w:t>
            </w:r>
          </w:p>
          <w:p w14:paraId="6CD480B4" w14:textId="77777777" w:rsidR="004458F5" w:rsidRPr="00405A6B" w:rsidRDefault="004458F5" w:rsidP="004458F5">
            <w:pPr>
              <w:pStyle w:val="bashliq"/>
              <w:numPr>
                <w:ilvl w:val="0"/>
                <w:numId w:val="0"/>
              </w:numPr>
              <w:spacing w:after="0"/>
              <w:jc w:val="both"/>
              <w:rPr>
                <w:b w:val="0"/>
              </w:rPr>
            </w:pPr>
            <w:r w:rsidRPr="00405A6B">
              <w:rPr>
                <w:b w:val="0"/>
                <w:caps w:val="0"/>
              </w:rPr>
              <w:t xml:space="preserve">specify first corner or [center]: </w:t>
            </w:r>
            <w:r w:rsidRPr="00405A6B">
              <w:rPr>
                <w:b w:val="0"/>
                <w:i/>
                <w:caps w:val="0"/>
              </w:rPr>
              <w:t>(ekranda çəkilmiş prizmanın təpə nöqtəsi seçilir- 1-ci nöqtə)</w:t>
            </w:r>
          </w:p>
          <w:p w14:paraId="4C214569" w14:textId="790DE720" w:rsidR="00577F1D" w:rsidRPr="00405A6B" w:rsidRDefault="004458F5" w:rsidP="00100E67">
            <w:pPr>
              <w:pStyle w:val="bashliq"/>
              <w:numPr>
                <w:ilvl w:val="0"/>
                <w:numId w:val="0"/>
              </w:numPr>
              <w:spacing w:before="0" w:after="0"/>
              <w:jc w:val="both"/>
              <w:rPr>
                <w:b w:val="0"/>
              </w:rPr>
            </w:pPr>
            <w:r w:rsidRPr="00405A6B">
              <w:rPr>
                <w:b w:val="0"/>
                <w:caps w:val="0"/>
              </w:rPr>
              <w:t>specify other corner or [cube/length]:</w:t>
            </w:r>
            <w:r w:rsidRPr="00405A6B">
              <w:rPr>
                <w:b w:val="0"/>
              </w:rPr>
              <w:t xml:space="preserve"> @-14,26,42 </w:t>
            </w:r>
            <w:r w:rsidRPr="00405A6B">
              <w:rPr>
                <w:b w:val="0"/>
                <w:i/>
              </w:rPr>
              <w:t xml:space="preserve">enter </w:t>
            </w:r>
            <w:r w:rsidR="00100E67">
              <w:rPr>
                <w:b w:val="0"/>
                <w:i/>
                <w:caps w:val="0"/>
              </w:rPr>
              <w:t>basılır.</w:t>
            </w:r>
          </w:p>
        </w:tc>
        <w:tc>
          <w:tcPr>
            <w:tcW w:w="2830" w:type="dxa"/>
          </w:tcPr>
          <w:p w14:paraId="3370A663" w14:textId="23D4D7AB" w:rsidR="00577F1D" w:rsidRPr="00405A6B" w:rsidRDefault="004458F5" w:rsidP="004458F5">
            <w:pPr>
              <w:pStyle w:val="bashliq"/>
              <w:numPr>
                <w:ilvl w:val="0"/>
                <w:numId w:val="0"/>
              </w:numPr>
              <w:spacing w:before="0" w:after="0"/>
              <w:rPr>
                <w:b w:val="0"/>
              </w:rPr>
            </w:pPr>
            <w:r w:rsidRPr="00405A6B">
              <w:object w:dxaOrig="3420" w:dyaOrig="3288" w14:anchorId="79AF4B1D">
                <v:shape id="_x0000_i1058" type="#_x0000_t75" style="width:115.5pt;height:115.5pt" o:ole="">
                  <v:imagedata r:id="rId685" o:title=""/>
                </v:shape>
                <o:OLEObject Type="Embed" ProgID="PBrush" ShapeID="_x0000_i1058" DrawAspect="Content" ObjectID="_1771683830" r:id="rId686"/>
              </w:object>
            </w:r>
          </w:p>
        </w:tc>
      </w:tr>
      <w:tr w:rsidR="000904E5" w:rsidRPr="00405A6B" w14:paraId="476051CA" w14:textId="77777777" w:rsidTr="004458F5">
        <w:tc>
          <w:tcPr>
            <w:tcW w:w="6378" w:type="dxa"/>
          </w:tcPr>
          <w:p w14:paraId="4C149B26" w14:textId="3977CB8D" w:rsidR="000904E5" w:rsidRPr="00405A6B" w:rsidRDefault="000904E5" w:rsidP="004458F5">
            <w:pPr>
              <w:pStyle w:val="bashliq"/>
              <w:numPr>
                <w:ilvl w:val="0"/>
                <w:numId w:val="0"/>
              </w:numPr>
              <w:spacing w:before="0" w:after="0"/>
              <w:jc w:val="both"/>
              <w:rPr>
                <w:b w:val="0"/>
              </w:rPr>
            </w:pPr>
            <w:r w:rsidRPr="00405A6B">
              <w:rPr>
                <w:b w:val="0"/>
              </w:rPr>
              <w:t xml:space="preserve">7. </w:t>
            </w:r>
            <w:r w:rsidRPr="00405A6B">
              <w:t>Modify</w:t>
            </w:r>
            <w:r w:rsidRPr="00405A6B">
              <w:rPr>
                <w:b w:val="0"/>
              </w:rPr>
              <w:t xml:space="preserve"> </w:t>
            </w:r>
            <w:r w:rsidR="003E60C8" w:rsidRPr="00405A6B">
              <w:rPr>
                <w:b w:val="0"/>
                <w:caps w:val="0"/>
              </w:rPr>
              <w:t>lövhəsində</w:t>
            </w:r>
            <w:r w:rsidRPr="00405A6B">
              <w:rPr>
                <w:b w:val="0"/>
              </w:rPr>
              <w:t xml:space="preserve"> </w:t>
            </w:r>
            <w:r w:rsidRPr="00405A6B">
              <w:rPr>
                <w:b w:val="0"/>
                <w:noProof/>
                <w:lang w:val="tr-TR" w:eastAsia="tr-TR"/>
              </w:rPr>
              <w:drawing>
                <wp:inline distT="0" distB="0" distL="0" distR="0" wp14:anchorId="59E90ED6" wp14:editId="31F12E05">
                  <wp:extent cx="289585" cy="259102"/>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289585" cy="259102"/>
                          </a:xfrm>
                          <a:prstGeom prst="rect">
                            <a:avLst/>
                          </a:prstGeom>
                        </pic:spPr>
                      </pic:pic>
                    </a:graphicData>
                  </a:graphic>
                </wp:inline>
              </w:drawing>
            </w:r>
            <w:r w:rsidRPr="00405A6B">
              <w:rPr>
                <w:b w:val="0"/>
              </w:rPr>
              <w:t xml:space="preserve"> </w:t>
            </w:r>
            <w:r w:rsidRPr="00405A6B">
              <w:t>3d move</w:t>
            </w:r>
            <w:r w:rsidRPr="00405A6B">
              <w:rPr>
                <w:b w:val="0"/>
              </w:rPr>
              <w:t xml:space="preserve"> </w:t>
            </w:r>
            <w:r w:rsidR="003E60C8" w:rsidRPr="00405A6B">
              <w:rPr>
                <w:b w:val="0"/>
                <w:caps w:val="0"/>
              </w:rPr>
              <w:t>əmri vurulub</w:t>
            </w:r>
            <w:r w:rsidR="00100E67">
              <w:rPr>
                <w:b w:val="0"/>
                <w:caps w:val="0"/>
              </w:rPr>
              <w:t>,</w:t>
            </w:r>
            <w:r w:rsidR="003E60C8" w:rsidRPr="00405A6B">
              <w:rPr>
                <w:b w:val="0"/>
                <w:caps w:val="0"/>
              </w:rPr>
              <w:t xml:space="preserve"> çəkilmiş sonuncu prizma seçilir və </w:t>
            </w:r>
            <w:r w:rsidRPr="00405A6B">
              <w:t>“Z”</w:t>
            </w:r>
            <w:r w:rsidRPr="00405A6B">
              <w:rPr>
                <w:b w:val="0"/>
              </w:rPr>
              <w:t xml:space="preserve"> </w:t>
            </w:r>
            <w:r w:rsidR="003E60C8" w:rsidRPr="00405A6B">
              <w:rPr>
                <w:b w:val="0"/>
                <w:caps w:val="0"/>
              </w:rPr>
              <w:t xml:space="preserve">oxu istiqamətində prizma şəkildəki kimi yuxarı yönəldilib klaviaturadan </w:t>
            </w:r>
            <w:r w:rsidR="003E60C8" w:rsidRPr="00405A6B">
              <w:rPr>
                <w:caps w:val="0"/>
              </w:rPr>
              <w:t>“12”</w:t>
            </w:r>
            <w:r w:rsidR="003E60C8" w:rsidRPr="00405A6B">
              <w:rPr>
                <w:b w:val="0"/>
                <w:caps w:val="0"/>
              </w:rPr>
              <w:t xml:space="preserve"> daxil edilib</w:t>
            </w:r>
            <w:r w:rsidR="00100E67">
              <w:rPr>
                <w:b w:val="0"/>
                <w:caps w:val="0"/>
              </w:rPr>
              <w:t>,</w:t>
            </w:r>
            <w:r w:rsidR="003E60C8" w:rsidRPr="00405A6B">
              <w:rPr>
                <w:b w:val="0"/>
                <w:caps w:val="0"/>
              </w:rPr>
              <w:t xml:space="preserve"> </w:t>
            </w:r>
            <w:r w:rsidR="003E60C8" w:rsidRPr="00405A6B">
              <w:rPr>
                <w:caps w:val="0"/>
              </w:rPr>
              <w:t>ENTER</w:t>
            </w:r>
            <w:r w:rsidR="003E60C8" w:rsidRPr="00405A6B">
              <w:rPr>
                <w:b w:val="0"/>
                <w:caps w:val="0"/>
              </w:rPr>
              <w:t xml:space="preserve"> basılır.</w:t>
            </w:r>
          </w:p>
        </w:tc>
        <w:tc>
          <w:tcPr>
            <w:tcW w:w="2830" w:type="dxa"/>
          </w:tcPr>
          <w:p w14:paraId="4D90CEF4" w14:textId="73675B70" w:rsidR="000904E5" w:rsidRPr="00405A6B" w:rsidRDefault="000904E5" w:rsidP="004458F5">
            <w:pPr>
              <w:pStyle w:val="bashliq"/>
              <w:numPr>
                <w:ilvl w:val="0"/>
                <w:numId w:val="0"/>
              </w:numPr>
              <w:spacing w:before="0" w:after="0"/>
            </w:pPr>
            <w:r w:rsidRPr="00405A6B">
              <w:rPr>
                <w:noProof/>
                <w:lang w:val="tr-TR" w:eastAsia="tr-TR"/>
              </w:rPr>
              <w:drawing>
                <wp:inline distT="0" distB="0" distL="0" distR="0" wp14:anchorId="5F2BBC77" wp14:editId="0C7F3D60">
                  <wp:extent cx="1928027" cy="324640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1928027" cy="3246401"/>
                          </a:xfrm>
                          <a:prstGeom prst="rect">
                            <a:avLst/>
                          </a:prstGeom>
                        </pic:spPr>
                      </pic:pic>
                    </a:graphicData>
                  </a:graphic>
                </wp:inline>
              </w:drawing>
            </w:r>
          </w:p>
        </w:tc>
      </w:tr>
      <w:tr w:rsidR="004458F5" w:rsidRPr="00405A6B" w14:paraId="3AF54B7B" w14:textId="77777777" w:rsidTr="003E60C8">
        <w:trPr>
          <w:trHeight w:val="2245"/>
        </w:trPr>
        <w:tc>
          <w:tcPr>
            <w:tcW w:w="6378" w:type="dxa"/>
          </w:tcPr>
          <w:p w14:paraId="60CED3D3" w14:textId="06492CFB" w:rsidR="004458F5" w:rsidRPr="00405A6B" w:rsidRDefault="003E60C8" w:rsidP="005B3DAA">
            <w:pPr>
              <w:pStyle w:val="bashliq"/>
              <w:numPr>
                <w:ilvl w:val="0"/>
                <w:numId w:val="0"/>
              </w:numPr>
              <w:spacing w:before="0" w:after="0"/>
              <w:jc w:val="both"/>
              <w:rPr>
                <w:b w:val="0"/>
                <w:caps w:val="0"/>
              </w:rPr>
            </w:pPr>
            <w:r w:rsidRPr="00405A6B">
              <w:rPr>
                <w:b w:val="0"/>
              </w:rPr>
              <w:lastRenderedPageBreak/>
              <w:t>8</w:t>
            </w:r>
            <w:r w:rsidR="004458F5" w:rsidRPr="00405A6B">
              <w:rPr>
                <w:b w:val="0"/>
              </w:rPr>
              <w:t xml:space="preserve">. </w:t>
            </w:r>
            <w:r w:rsidR="004458F5" w:rsidRPr="00405A6B">
              <w:rPr>
                <w:b w:val="0"/>
                <w:noProof/>
                <w:lang w:val="tr-TR" w:eastAsia="tr-TR"/>
              </w:rPr>
              <w:drawing>
                <wp:inline distT="0" distB="0" distL="0" distR="0" wp14:anchorId="66F675EB" wp14:editId="08625143">
                  <wp:extent cx="274344" cy="259102"/>
                  <wp:effectExtent l="0" t="0" r="0" b="7620"/>
                  <wp:docPr id="8644" name="Picture 8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a:stretch>
                            <a:fillRect/>
                          </a:stretch>
                        </pic:blipFill>
                        <pic:spPr>
                          <a:xfrm>
                            <a:off x="0" y="0"/>
                            <a:ext cx="274344" cy="259102"/>
                          </a:xfrm>
                          <a:prstGeom prst="rect">
                            <a:avLst/>
                          </a:prstGeom>
                        </pic:spPr>
                      </pic:pic>
                    </a:graphicData>
                  </a:graphic>
                </wp:inline>
              </w:drawing>
            </w:r>
            <w:r w:rsidR="004458F5" w:rsidRPr="00405A6B">
              <w:rPr>
                <w:b w:val="0"/>
              </w:rPr>
              <w:t xml:space="preserve"> Subtract </w:t>
            </w:r>
            <w:r w:rsidR="004458F5" w:rsidRPr="00405A6B">
              <w:rPr>
                <w:b w:val="0"/>
                <w:caps w:val="0"/>
              </w:rPr>
              <w:t xml:space="preserve">əmri işə salınıb əvvəlcə </w:t>
            </w:r>
            <w:r w:rsidR="005B3DAA" w:rsidRPr="00405A6B">
              <w:rPr>
                <w:b w:val="0"/>
                <w:caps w:val="0"/>
              </w:rPr>
              <w:t>5-ci bəndə çəkilmiş detal</w:t>
            </w:r>
            <w:r w:rsidR="004458F5" w:rsidRPr="00405A6B">
              <w:rPr>
                <w:b w:val="0"/>
                <w:caps w:val="0"/>
              </w:rPr>
              <w:t xml:space="preserve"> seçilib</w:t>
            </w:r>
            <w:r w:rsidR="00100E67">
              <w:rPr>
                <w:b w:val="0"/>
                <w:caps w:val="0"/>
              </w:rPr>
              <w:t>,</w:t>
            </w:r>
            <w:r w:rsidR="004458F5" w:rsidRPr="00405A6B">
              <w:rPr>
                <w:b w:val="0"/>
                <w:caps w:val="0"/>
              </w:rPr>
              <w:t xml:space="preserve"> </w:t>
            </w:r>
            <w:r w:rsidR="004458F5" w:rsidRPr="00405A6B">
              <w:rPr>
                <w:b w:val="0"/>
              </w:rPr>
              <w:t xml:space="preserve">enter </w:t>
            </w:r>
            <w:r w:rsidR="004458F5" w:rsidRPr="00405A6B">
              <w:rPr>
                <w:b w:val="0"/>
                <w:caps w:val="0"/>
              </w:rPr>
              <w:t>basılır sonra isə kiçik prizma seçilib (və ya hər ikisi)</w:t>
            </w:r>
            <w:r w:rsidR="00100E67">
              <w:rPr>
                <w:b w:val="0"/>
                <w:caps w:val="0"/>
              </w:rPr>
              <w:t>,</w:t>
            </w:r>
            <w:r w:rsidR="004458F5" w:rsidRPr="00405A6B">
              <w:rPr>
                <w:b w:val="0"/>
                <w:caps w:val="0"/>
              </w:rPr>
              <w:t xml:space="preserve"> </w:t>
            </w:r>
            <w:r w:rsidR="004458F5" w:rsidRPr="00405A6B">
              <w:rPr>
                <w:b w:val="0"/>
              </w:rPr>
              <w:t xml:space="preserve">enter </w:t>
            </w:r>
            <w:r w:rsidR="004458F5" w:rsidRPr="00405A6B">
              <w:rPr>
                <w:b w:val="0"/>
                <w:caps w:val="0"/>
              </w:rPr>
              <w:t>vurulur.</w:t>
            </w:r>
          </w:p>
          <w:p w14:paraId="7460659B" w14:textId="213BEB1A" w:rsidR="005B3DAA" w:rsidRPr="00405A6B" w:rsidRDefault="005B3DAA" w:rsidP="005B3DAA">
            <w:pPr>
              <w:pStyle w:val="bashliq"/>
              <w:numPr>
                <w:ilvl w:val="0"/>
                <w:numId w:val="0"/>
              </w:numPr>
              <w:spacing w:before="0" w:after="0"/>
              <w:jc w:val="both"/>
              <w:rPr>
                <w:b w:val="0"/>
              </w:rPr>
            </w:pPr>
            <w:r w:rsidRPr="00405A6B">
              <w:rPr>
                <w:b w:val="0"/>
                <w:caps w:val="0"/>
              </w:rPr>
              <w:t>Bunula da 3D model tamamlanır.</w:t>
            </w:r>
          </w:p>
        </w:tc>
        <w:tc>
          <w:tcPr>
            <w:tcW w:w="2830" w:type="dxa"/>
          </w:tcPr>
          <w:p w14:paraId="3126DCE7" w14:textId="1C312DA8" w:rsidR="004458F5" w:rsidRPr="00405A6B" w:rsidRDefault="003E60C8" w:rsidP="003E60C8">
            <w:pPr>
              <w:pStyle w:val="bashliq"/>
              <w:numPr>
                <w:ilvl w:val="0"/>
                <w:numId w:val="0"/>
              </w:numPr>
              <w:spacing w:before="0" w:after="0"/>
              <w:rPr>
                <w:b w:val="0"/>
              </w:rPr>
            </w:pPr>
            <w:r w:rsidRPr="00405A6B">
              <w:rPr>
                <w:b w:val="0"/>
                <w:noProof/>
                <w:lang w:val="tr-TR" w:eastAsia="tr-TR"/>
              </w:rPr>
              <w:drawing>
                <wp:inline distT="0" distB="0" distL="0" distR="0" wp14:anchorId="25B15A41" wp14:editId="3ED43275">
                  <wp:extent cx="1144921" cy="1419701"/>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9"/>
                          <a:stretch>
                            <a:fillRect/>
                          </a:stretch>
                        </pic:blipFill>
                        <pic:spPr>
                          <a:xfrm>
                            <a:off x="0" y="0"/>
                            <a:ext cx="1158856" cy="1436980"/>
                          </a:xfrm>
                          <a:prstGeom prst="rect">
                            <a:avLst/>
                          </a:prstGeom>
                        </pic:spPr>
                      </pic:pic>
                    </a:graphicData>
                  </a:graphic>
                </wp:inline>
              </w:drawing>
            </w:r>
          </w:p>
        </w:tc>
      </w:tr>
    </w:tbl>
    <w:p w14:paraId="21C3A5D7" w14:textId="77777777" w:rsidR="00577F1D" w:rsidRPr="00405A6B" w:rsidRDefault="00577F1D" w:rsidP="00E2128A">
      <w:pPr>
        <w:pStyle w:val="bashliq"/>
        <w:numPr>
          <w:ilvl w:val="0"/>
          <w:numId w:val="0"/>
        </w:numPr>
        <w:spacing w:before="0" w:after="0"/>
        <w:rPr>
          <w:color w:val="C00000"/>
        </w:rPr>
      </w:pPr>
    </w:p>
    <w:p w14:paraId="531FEB70" w14:textId="39DFC6F1" w:rsidR="00C02120" w:rsidRPr="00016DD1" w:rsidRDefault="00C02120" w:rsidP="00E2128A">
      <w:pPr>
        <w:pStyle w:val="bashliq"/>
        <w:numPr>
          <w:ilvl w:val="0"/>
          <w:numId w:val="0"/>
        </w:numPr>
        <w:spacing w:before="0" w:after="0"/>
      </w:pPr>
      <w:r w:rsidRPr="00016DD1">
        <w:t>B</w:t>
      </w:r>
      <w:r w:rsidR="009A1B85" w:rsidRPr="00016DD1">
        <w:rPr>
          <w:caps w:val="0"/>
        </w:rPr>
        <w:t>ərkcisim səthlərinin redaktəs</w:t>
      </w:r>
      <w:bookmarkEnd w:id="19"/>
      <w:r w:rsidR="009A1B85" w:rsidRPr="00016DD1">
        <w:rPr>
          <w:caps w:val="0"/>
        </w:rPr>
        <w:t>i</w:t>
      </w:r>
    </w:p>
    <w:p w14:paraId="1FDC7649" w14:textId="77777777" w:rsidR="001F68D9" w:rsidRPr="00016DD1" w:rsidRDefault="001F68D9" w:rsidP="00E2128A">
      <w:pPr>
        <w:pStyle w:val="bashliq"/>
        <w:numPr>
          <w:ilvl w:val="0"/>
          <w:numId w:val="0"/>
        </w:numPr>
        <w:spacing w:before="0" w:after="0"/>
      </w:pPr>
    </w:p>
    <w:p w14:paraId="04DB6595" w14:textId="622BB5DD" w:rsidR="00C02120" w:rsidRPr="00016DD1" w:rsidRDefault="00C02120" w:rsidP="00AE18D1">
      <w:pPr>
        <w:pStyle w:val="12"/>
        <w:ind w:firstLine="720"/>
        <w:rPr>
          <w:color w:val="auto"/>
        </w:rPr>
      </w:pPr>
      <w:r w:rsidRPr="00016DD1">
        <w:rPr>
          <w:b/>
          <w:color w:val="auto"/>
        </w:rPr>
        <w:t xml:space="preserve">Solidedit </w:t>
      </w:r>
      <w:r w:rsidR="001F68D9" w:rsidRPr="00016DD1">
        <w:rPr>
          <w:color w:val="auto"/>
        </w:rPr>
        <w:t xml:space="preserve">– </w:t>
      </w:r>
      <w:r w:rsidR="00EC00E8" w:rsidRPr="00016DD1">
        <w:rPr>
          <w:color w:val="auto"/>
        </w:rPr>
        <w:t>əmri</w:t>
      </w:r>
      <w:r w:rsidRPr="00016DD1">
        <w:rPr>
          <w:color w:val="auto"/>
        </w:rPr>
        <w:t xml:space="preserve"> bərkcisimlərin səthlərinin və tillərinin redaktəsində istifadə edilir.</w:t>
      </w:r>
      <w:r w:rsidR="001F68D9" w:rsidRPr="00016DD1">
        <w:rPr>
          <w:color w:val="auto"/>
        </w:rPr>
        <w:t xml:space="preserve"> </w:t>
      </w:r>
      <w:r w:rsidRPr="00016DD1">
        <w:rPr>
          <w:color w:val="auto"/>
        </w:rPr>
        <w:t xml:space="preserve">Bu </w:t>
      </w:r>
      <w:r w:rsidR="00C53257" w:rsidRPr="00016DD1">
        <w:rPr>
          <w:color w:val="auto"/>
        </w:rPr>
        <w:t>əmr</w:t>
      </w:r>
      <w:r w:rsidRPr="00016DD1">
        <w:rPr>
          <w:color w:val="auto"/>
        </w:rPr>
        <w:t xml:space="preserve"> çoxlu sayda alt</w:t>
      </w:r>
      <w:r w:rsidR="00546F6D" w:rsidRPr="00016DD1">
        <w:rPr>
          <w:color w:val="auto"/>
        </w:rPr>
        <w:t>əmrlərdən</w:t>
      </w:r>
      <w:r w:rsidRPr="00016DD1">
        <w:rPr>
          <w:color w:val="auto"/>
        </w:rPr>
        <w:t xml:space="preserve"> ibarətdir. </w:t>
      </w:r>
    </w:p>
    <w:p w14:paraId="4413268E" w14:textId="1D3542E5" w:rsidR="00600460" w:rsidRPr="00405A6B" w:rsidRDefault="00600460" w:rsidP="00600460">
      <w:pPr>
        <w:pStyle w:val="NormalWeb"/>
        <w:spacing w:before="0" w:beforeAutospacing="0" w:after="0" w:afterAutospacing="0"/>
        <w:ind w:firstLine="720"/>
        <w:jc w:val="both"/>
        <w:rPr>
          <w:lang w:val="az-Latn-AZ"/>
        </w:rPr>
      </w:pPr>
      <w:r w:rsidRPr="00016DD1">
        <w:rPr>
          <w:b/>
          <w:color w:val="auto"/>
          <w:lang w:val="az-Latn-AZ"/>
        </w:rPr>
        <w:t>Extrude</w:t>
      </w:r>
      <w:r w:rsidRPr="00016DD1">
        <w:rPr>
          <w:color w:val="auto"/>
          <w:lang w:val="az-Latn-AZ"/>
        </w:rPr>
        <w:t xml:space="preserve"> (dartma) </w:t>
      </w:r>
      <w:r w:rsidR="00AC1A09" w:rsidRPr="00016DD1">
        <w:rPr>
          <w:noProof/>
          <w:color w:val="auto"/>
          <w:lang w:val="tr-TR" w:eastAsia="tr-TR"/>
        </w:rPr>
        <w:drawing>
          <wp:inline distT="0" distB="0" distL="0" distR="0" wp14:anchorId="1DE30C20" wp14:editId="6DA09867">
            <wp:extent cx="164465" cy="189230"/>
            <wp:effectExtent l="19050" t="0" r="6985" b="0"/>
            <wp:docPr id="306"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90" cstate="print"/>
                    <a:srcRect/>
                    <a:stretch>
                      <a:fillRect/>
                    </a:stretch>
                  </pic:blipFill>
                  <pic:spPr bwMode="auto">
                    <a:xfrm>
                      <a:off x="0" y="0"/>
                      <a:ext cx="164465" cy="189230"/>
                    </a:xfrm>
                    <a:prstGeom prst="rect">
                      <a:avLst/>
                    </a:prstGeom>
                    <a:noFill/>
                    <a:ln w="9525">
                      <a:noFill/>
                      <a:miter lim="800000"/>
                      <a:headEnd/>
                      <a:tailEnd/>
                    </a:ln>
                  </pic:spPr>
                </pic:pic>
              </a:graphicData>
            </a:graphic>
          </wp:inline>
        </w:drawing>
      </w:r>
      <w:r w:rsidR="00AC1A09" w:rsidRPr="00016DD1">
        <w:rPr>
          <w:color w:val="auto"/>
          <w:lang w:val="az-Latn-AZ"/>
        </w:rPr>
        <w:t xml:space="preserve"> </w:t>
      </w:r>
      <w:r w:rsidRPr="00016DD1">
        <w:rPr>
          <w:color w:val="auto"/>
          <w:lang w:val="az-Latn-AZ"/>
        </w:rPr>
        <w:t>– alt</w:t>
      </w:r>
      <w:r w:rsidR="009A1B85" w:rsidRPr="00016DD1">
        <w:rPr>
          <w:color w:val="auto"/>
          <w:lang w:val="az-Latn-AZ"/>
        </w:rPr>
        <w:t xml:space="preserve"> </w:t>
      </w:r>
      <w:r w:rsidR="00EC00E8" w:rsidRPr="00016DD1">
        <w:rPr>
          <w:color w:val="auto"/>
          <w:lang w:val="az-Latn-AZ"/>
        </w:rPr>
        <w:t>əmri</w:t>
      </w:r>
      <w:r w:rsidR="00017C04" w:rsidRPr="00016DD1">
        <w:rPr>
          <w:color w:val="auto"/>
          <w:lang w:val="az-Latn-AZ"/>
        </w:rPr>
        <w:t xml:space="preserve"> </w:t>
      </w:r>
      <w:r w:rsidRPr="00016DD1">
        <w:rPr>
          <w:color w:val="auto"/>
          <w:lang w:val="az-Latn-AZ"/>
        </w:rPr>
        <w:t>seçilmiş səthi dartır və qısaldır. Alt</w:t>
      </w:r>
      <w:r w:rsidR="00C53257" w:rsidRPr="00016DD1">
        <w:rPr>
          <w:color w:val="auto"/>
          <w:lang w:val="az-Latn-AZ"/>
        </w:rPr>
        <w:t>əmr</w:t>
      </w:r>
      <w:r w:rsidRPr="00016DD1">
        <w:rPr>
          <w:color w:val="auto"/>
          <w:lang w:val="az-Latn-AZ"/>
        </w:rPr>
        <w:t xml:space="preserve"> işə düşərkən </w:t>
      </w:r>
      <w:r w:rsidRPr="00405A6B">
        <w:rPr>
          <w:lang w:val="az-Latn-AZ"/>
        </w:rPr>
        <w:t>AutoCAD aşağıdakı suallara cavab tələb edir:</w:t>
      </w:r>
    </w:p>
    <w:tbl>
      <w:tblPr>
        <w:tblStyle w:val="TableGrid"/>
        <w:tblW w:w="0" w:type="auto"/>
        <w:tblLook w:val="04A0" w:firstRow="1" w:lastRow="0" w:firstColumn="1" w:lastColumn="0" w:noHBand="0" w:noVBand="1"/>
      </w:tblPr>
      <w:tblGrid>
        <w:gridCol w:w="5935"/>
        <w:gridCol w:w="3694"/>
      </w:tblGrid>
      <w:tr w:rsidR="001F68D9" w:rsidRPr="00405A6B" w14:paraId="6023864D" w14:textId="77777777" w:rsidTr="0052477F">
        <w:tc>
          <w:tcPr>
            <w:tcW w:w="5935" w:type="dxa"/>
          </w:tcPr>
          <w:p w14:paraId="0A06DD45" w14:textId="08500245" w:rsidR="00600460" w:rsidRPr="00405A6B" w:rsidRDefault="00600460" w:rsidP="00B56574">
            <w:pPr>
              <w:pStyle w:val="NormalWeb"/>
              <w:spacing w:before="0" w:beforeAutospacing="0" w:after="0" w:afterAutospacing="0"/>
              <w:ind w:left="-117"/>
              <w:jc w:val="both"/>
              <w:rPr>
                <w:lang w:val="az-Latn-AZ"/>
              </w:rPr>
            </w:pPr>
            <w:r w:rsidRPr="00405A6B">
              <w:rPr>
                <w:lang w:val="az-Latn-AZ"/>
              </w:rPr>
              <w:t xml:space="preserve">Command: </w:t>
            </w:r>
            <w:r w:rsidRPr="00405A6B">
              <w:rPr>
                <w:b/>
                <w:i/>
                <w:lang w:val="az-Latn-AZ"/>
              </w:rPr>
              <w:t>_solidedit</w:t>
            </w:r>
          </w:p>
          <w:p w14:paraId="44635C29" w14:textId="77777777" w:rsidR="00600460" w:rsidRPr="00405A6B" w:rsidRDefault="00600460" w:rsidP="00B56574">
            <w:pPr>
              <w:pStyle w:val="NormalWeb"/>
              <w:spacing w:before="0" w:beforeAutospacing="0" w:after="0" w:afterAutospacing="0"/>
              <w:ind w:left="-117"/>
              <w:jc w:val="both"/>
              <w:rPr>
                <w:lang w:val="az-Latn-AZ"/>
              </w:rPr>
            </w:pPr>
            <w:r w:rsidRPr="00405A6B">
              <w:rPr>
                <w:lang w:val="az-Latn-AZ"/>
              </w:rPr>
              <w:t>Solids editing automatic checking:  SOLIDCHECK=1</w:t>
            </w:r>
          </w:p>
          <w:p w14:paraId="2DABCFC5" w14:textId="77777777" w:rsidR="00E712F2" w:rsidRPr="00405A6B" w:rsidRDefault="00600460" w:rsidP="00B56574">
            <w:pPr>
              <w:pStyle w:val="NormalWeb"/>
              <w:spacing w:before="0" w:beforeAutospacing="0" w:after="0" w:afterAutospacing="0"/>
              <w:ind w:left="-117"/>
              <w:jc w:val="both"/>
              <w:rPr>
                <w:lang w:val="az-Latn-AZ"/>
              </w:rPr>
            </w:pPr>
            <w:r w:rsidRPr="00405A6B">
              <w:rPr>
                <w:lang w:val="az-Latn-AZ"/>
              </w:rPr>
              <w:t>Enter a solids editing option [Fa</w:t>
            </w:r>
            <w:r w:rsidRPr="00405A6B">
              <w:rPr>
                <w:lang w:val="az-Latn-AZ"/>
              </w:rPr>
              <w:softHyphen/>
              <w:t xml:space="preserve">ce/Edge/Body/Undo/eXit] &lt;eXit&gt;: </w:t>
            </w:r>
          </w:p>
          <w:p w14:paraId="32D35E4C" w14:textId="12FDD697" w:rsidR="00600460" w:rsidRPr="00405A6B" w:rsidRDefault="00E712F2" w:rsidP="00B56574">
            <w:pPr>
              <w:pStyle w:val="NormalWeb"/>
              <w:spacing w:before="0" w:beforeAutospacing="0" w:after="0" w:afterAutospacing="0"/>
              <w:ind w:left="-117"/>
              <w:jc w:val="both"/>
              <w:rPr>
                <w:lang w:val="az-Latn-AZ"/>
              </w:rPr>
            </w:pPr>
            <w:r w:rsidRPr="00405A6B">
              <w:rPr>
                <w:lang w:val="az-Latn-AZ"/>
              </w:rPr>
              <w:t xml:space="preserve">Command: </w:t>
            </w:r>
            <w:r w:rsidR="00600460" w:rsidRPr="00405A6B">
              <w:rPr>
                <w:b/>
                <w:i/>
                <w:lang w:val="az-Latn-AZ"/>
              </w:rPr>
              <w:t>_face</w:t>
            </w:r>
          </w:p>
          <w:p w14:paraId="71D5556F" w14:textId="77777777" w:rsidR="00600460" w:rsidRPr="00405A6B" w:rsidRDefault="00600460" w:rsidP="00B56574">
            <w:pPr>
              <w:pStyle w:val="NormalWeb"/>
              <w:spacing w:before="0" w:beforeAutospacing="0" w:after="0" w:afterAutospacing="0"/>
              <w:ind w:left="-117"/>
              <w:jc w:val="both"/>
              <w:rPr>
                <w:i/>
                <w:lang w:val="az-Latn-AZ"/>
              </w:rPr>
            </w:pPr>
            <w:r w:rsidRPr="00405A6B">
              <w:rPr>
                <w:i/>
                <w:lang w:val="az-Latn-AZ"/>
              </w:rPr>
              <w:t>Enter a face editing option</w:t>
            </w:r>
          </w:p>
          <w:p w14:paraId="203B7CA3" w14:textId="77777777" w:rsidR="00600460" w:rsidRPr="00405A6B" w:rsidRDefault="00600460" w:rsidP="00B56574">
            <w:pPr>
              <w:pStyle w:val="NormalWeb"/>
              <w:spacing w:before="0" w:beforeAutospacing="0" w:after="0" w:afterAutospacing="0"/>
              <w:ind w:left="-117"/>
              <w:jc w:val="both"/>
              <w:rPr>
                <w:i/>
                <w:lang w:val="az-Latn-AZ"/>
              </w:rPr>
            </w:pPr>
            <w:r w:rsidRPr="00405A6B">
              <w:rPr>
                <w:i/>
                <w:lang w:val="az-Latn-AZ"/>
              </w:rPr>
              <w:t xml:space="preserve">[Extrude/Move/Rotate/Offset/Taper/Delete/Copy/coLor/ mAterial/Undo/eXit] &lt;eXit&gt;: </w:t>
            </w:r>
          </w:p>
          <w:p w14:paraId="25292FB1" w14:textId="3D0D6F02" w:rsidR="00600460" w:rsidRPr="00405A6B" w:rsidRDefault="00E712F2" w:rsidP="00B56574">
            <w:pPr>
              <w:pStyle w:val="NormalWeb"/>
              <w:spacing w:before="0" w:beforeAutospacing="0" w:after="0" w:afterAutospacing="0"/>
              <w:ind w:left="-117"/>
              <w:jc w:val="both"/>
              <w:rPr>
                <w:lang w:val="az-Latn-AZ"/>
              </w:rPr>
            </w:pPr>
            <w:r w:rsidRPr="00405A6B">
              <w:rPr>
                <w:lang w:val="az-Latn-AZ"/>
              </w:rPr>
              <w:t xml:space="preserve">Command: </w:t>
            </w:r>
            <w:r w:rsidR="00600460" w:rsidRPr="00405A6B">
              <w:rPr>
                <w:b/>
                <w:i/>
                <w:lang w:val="az-Latn-AZ"/>
              </w:rPr>
              <w:t>_ext</w:t>
            </w:r>
            <w:r w:rsidR="00600460" w:rsidRPr="00405A6B">
              <w:rPr>
                <w:b/>
                <w:i/>
                <w:lang w:val="az-Latn-AZ"/>
              </w:rPr>
              <w:softHyphen/>
              <w:t>rude</w:t>
            </w:r>
          </w:p>
          <w:p w14:paraId="38174ECD" w14:textId="77777777" w:rsidR="00600460" w:rsidRPr="00405A6B" w:rsidRDefault="00600460" w:rsidP="00B56574">
            <w:pPr>
              <w:pStyle w:val="NormalWeb"/>
              <w:spacing w:before="0" w:beforeAutospacing="0" w:after="0" w:afterAutospacing="0"/>
              <w:ind w:left="-117"/>
              <w:jc w:val="both"/>
              <w:rPr>
                <w:i/>
                <w:lang w:val="az-Latn-AZ"/>
              </w:rPr>
            </w:pPr>
            <w:r w:rsidRPr="00405A6B">
              <w:rPr>
                <w:i/>
                <w:lang w:val="az-Latn-AZ"/>
              </w:rPr>
              <w:t>Select faces or [Undo/Remove]: 1 face found. (Səthi seç)</w:t>
            </w:r>
          </w:p>
          <w:p w14:paraId="7136DC78" w14:textId="77777777" w:rsidR="00600460" w:rsidRPr="00405A6B" w:rsidRDefault="00600460" w:rsidP="00B56574">
            <w:pPr>
              <w:pStyle w:val="NormalWeb"/>
              <w:spacing w:before="0" w:beforeAutospacing="0" w:after="0" w:afterAutospacing="0"/>
              <w:ind w:left="-117"/>
              <w:jc w:val="both"/>
              <w:rPr>
                <w:i/>
                <w:lang w:val="az-Latn-AZ"/>
              </w:rPr>
            </w:pPr>
            <w:r w:rsidRPr="00405A6B">
              <w:rPr>
                <w:i/>
                <w:lang w:val="az-Latn-AZ"/>
              </w:rPr>
              <w:t>Select faces or [Undo/Remove/ALL]: (Enter)</w:t>
            </w:r>
          </w:p>
          <w:p w14:paraId="60B4EB2B" w14:textId="77777777" w:rsidR="00600460" w:rsidRPr="00405A6B" w:rsidRDefault="00600460" w:rsidP="00B56574">
            <w:pPr>
              <w:pStyle w:val="NormalWeb"/>
              <w:spacing w:before="0" w:beforeAutospacing="0" w:after="0" w:afterAutospacing="0"/>
              <w:ind w:left="-117"/>
              <w:jc w:val="both"/>
              <w:rPr>
                <w:i/>
                <w:lang w:val="az-Latn-AZ"/>
              </w:rPr>
            </w:pPr>
            <w:r w:rsidRPr="00405A6B">
              <w:rPr>
                <w:i/>
                <w:lang w:val="az-Latn-AZ"/>
              </w:rPr>
              <w:t>Specify height of extrusion or [Path]: 20 (hündürlüyü daxil et)</w:t>
            </w:r>
          </w:p>
          <w:p w14:paraId="3A9C39CF" w14:textId="0598D20B" w:rsidR="001F68D9" w:rsidRPr="00405A6B" w:rsidRDefault="00600460" w:rsidP="00B56574">
            <w:pPr>
              <w:pStyle w:val="NormalWeb"/>
              <w:spacing w:before="0" w:beforeAutospacing="0" w:after="0" w:afterAutospacing="0"/>
              <w:ind w:left="-117"/>
              <w:jc w:val="both"/>
              <w:rPr>
                <w:lang w:val="az-Latn-AZ"/>
              </w:rPr>
            </w:pPr>
            <w:r w:rsidRPr="00405A6B">
              <w:rPr>
                <w:i/>
                <w:lang w:val="az-Latn-AZ"/>
              </w:rPr>
              <w:t>Specify angle of taper for extrusion &lt;0&gt;: 10 (bucağı daxil et</w:t>
            </w:r>
            <w:r w:rsidR="00B56574" w:rsidRPr="00405A6B">
              <w:rPr>
                <w:i/>
                <w:lang w:val="az-Latn-AZ"/>
              </w:rPr>
              <w:t>.</w:t>
            </w:r>
            <w:r w:rsidRPr="00405A6B">
              <w:rPr>
                <w:i/>
                <w:lang w:val="az-Latn-AZ"/>
              </w:rPr>
              <w:t>)</w:t>
            </w:r>
          </w:p>
        </w:tc>
        <w:tc>
          <w:tcPr>
            <w:tcW w:w="3694" w:type="dxa"/>
          </w:tcPr>
          <w:p w14:paraId="112E4C4D" w14:textId="1EA8CE40" w:rsidR="00600460" w:rsidRPr="00405A6B" w:rsidRDefault="00600460" w:rsidP="001F68D9">
            <w:pPr>
              <w:pStyle w:val="12"/>
              <w:ind w:firstLine="0"/>
            </w:pPr>
          </w:p>
          <w:p w14:paraId="16629CBC" w14:textId="4CFD2D17" w:rsidR="001F68D9" w:rsidRPr="00405A6B" w:rsidRDefault="00600460" w:rsidP="00600460">
            <w:pPr>
              <w:pStyle w:val="12"/>
              <w:ind w:firstLine="0"/>
              <w:jc w:val="center"/>
            </w:pPr>
            <w:r w:rsidRPr="00405A6B">
              <w:rPr>
                <w:noProof/>
                <w:lang w:val="tr-TR" w:eastAsia="tr-TR"/>
              </w:rPr>
              <mc:AlternateContent>
                <mc:Choice Requires="wps">
                  <w:drawing>
                    <wp:anchor distT="0" distB="0" distL="114300" distR="114300" simplePos="0" relativeHeight="252166144" behindDoc="0" locked="0" layoutInCell="1" allowOverlap="1" wp14:anchorId="38A863BD" wp14:editId="4503A8D2">
                      <wp:simplePos x="0" y="0"/>
                      <wp:positionH relativeFrom="column">
                        <wp:posOffset>576580</wp:posOffset>
                      </wp:positionH>
                      <wp:positionV relativeFrom="paragraph">
                        <wp:posOffset>85090</wp:posOffset>
                      </wp:positionV>
                      <wp:extent cx="722630" cy="308413"/>
                      <wp:effectExtent l="0" t="76200" r="0" b="73025"/>
                      <wp:wrapNone/>
                      <wp:docPr id="239" name="Надпись 239"/>
                      <wp:cNvGraphicFramePr/>
                      <a:graphic xmlns:a="http://schemas.openxmlformats.org/drawingml/2006/main">
                        <a:graphicData uri="http://schemas.microsoft.com/office/word/2010/wordprocessingShape">
                          <wps:wsp>
                            <wps:cNvSpPr txBox="1"/>
                            <wps:spPr>
                              <a:xfrm rot="1045202">
                                <a:off x="0" y="0"/>
                                <a:ext cx="722630" cy="308413"/>
                              </a:xfrm>
                              <a:prstGeom prst="rect">
                                <a:avLst/>
                              </a:prstGeom>
                              <a:noFill/>
                              <a:ln w="6350">
                                <a:noFill/>
                              </a:ln>
                            </wps:spPr>
                            <wps:txbx>
                              <w:txbxContent>
                                <w:p w14:paraId="1760344A" w14:textId="70FE2411" w:rsidR="005C6CCE" w:rsidRPr="00AC1A09" w:rsidRDefault="005C6CCE" w:rsidP="00600460">
                                  <w:pPr>
                                    <w:rPr>
                                      <w:rFonts w:ascii="Arial" w:hAnsi="Arial" w:cs="Arial"/>
                                      <w:color w:val="808080" w:themeColor="background1" w:themeShade="80"/>
                                      <w:sz w:val="20"/>
                                      <w:szCs w:val="20"/>
                                      <w:lang w:val="az-Latn-AZ"/>
                                    </w:rPr>
                                  </w:pPr>
                                  <w:r w:rsidRPr="00AC1A09">
                                    <w:rPr>
                                      <w:rFonts w:ascii="Arial" w:hAnsi="Arial" w:cs="Arial"/>
                                      <w:color w:val="808080" w:themeColor="background1" w:themeShade="80"/>
                                      <w:sz w:val="20"/>
                                      <w:szCs w:val="20"/>
                                      <w:lang w:val="az-Latn-AZ"/>
                                    </w:rPr>
                                    <w:t>Angle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A863BD" id="Надпись 239" o:spid="_x0000_s2322" type="#_x0000_t202" style="position:absolute;left:0;text-align:left;margin-left:45.4pt;margin-top:6.7pt;width:56.9pt;height:24.3pt;rotation:1141639fd;z-index:252166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" filled="f" stroked="f" strokeweight=".5pt">
                      <v:textbox>
                        <w:txbxContent>
                          <w:p w14:paraId="1760344A" w14:textId="70FE2411" w:rsidR="005C6CCE" w:rsidRPr="00AC1A09" w:rsidRDefault="005C6CCE" w:rsidP="00600460">
                            <w:pPr>
                              <w:rPr>
                                <w:rFonts w:ascii="Arial" w:hAnsi="Arial" w:cs="Arial"/>
                                <w:color w:val="808080" w:themeColor="background1" w:themeShade="80"/>
                                <w:sz w:val="20"/>
                                <w:szCs w:val="20"/>
                                <w:lang w:val="az-Latn-AZ"/>
                              </w:rPr>
                            </w:pPr>
                            <w:r w:rsidRPr="00AC1A09">
                              <w:rPr>
                                <w:rFonts w:ascii="Arial" w:hAnsi="Arial" w:cs="Arial"/>
                                <w:color w:val="808080" w:themeColor="background1" w:themeShade="80"/>
                                <w:sz w:val="20"/>
                                <w:szCs w:val="20"/>
                                <w:lang w:val="az-Latn-AZ"/>
                              </w:rPr>
                              <w:t>Angle</w:t>
                            </w:r>
                          </w:p>
                        </w:txbxContent>
                      </v:textbox>
                    </v:shape>
                  </w:pict>
                </mc:Fallback>
              </mc:AlternateContent>
            </w:r>
            <w:r w:rsidRPr="00405A6B">
              <w:rPr>
                <w:noProof/>
                <w:lang w:val="tr-TR" w:eastAsia="tr-TR"/>
              </w:rPr>
              <mc:AlternateContent>
                <mc:Choice Requires="wps">
                  <w:drawing>
                    <wp:anchor distT="0" distB="0" distL="114300" distR="114300" simplePos="0" relativeHeight="252158976" behindDoc="0" locked="0" layoutInCell="1" allowOverlap="1" wp14:anchorId="543760DC" wp14:editId="38704E71">
                      <wp:simplePos x="0" y="0"/>
                      <wp:positionH relativeFrom="column">
                        <wp:posOffset>1103910</wp:posOffset>
                      </wp:positionH>
                      <wp:positionV relativeFrom="paragraph">
                        <wp:posOffset>143510</wp:posOffset>
                      </wp:positionV>
                      <wp:extent cx="839972" cy="1848987"/>
                      <wp:effectExtent l="0" t="0" r="0" b="0"/>
                      <wp:wrapNone/>
                      <wp:docPr id="231" name="Надпись 231"/>
                      <wp:cNvGraphicFramePr/>
                      <a:graphic xmlns:a="http://schemas.openxmlformats.org/drawingml/2006/main">
                        <a:graphicData uri="http://schemas.microsoft.com/office/word/2010/wordprocessingShape">
                          <wps:wsp>
                            <wps:cNvSpPr txBox="1"/>
                            <wps:spPr>
                              <a:xfrm>
                                <a:off x="0" y="0"/>
                                <a:ext cx="839972" cy="1848987"/>
                              </a:xfrm>
                              <a:prstGeom prst="rect">
                                <a:avLst/>
                              </a:prstGeom>
                              <a:noFill/>
                              <a:ln w="6350">
                                <a:noFill/>
                              </a:ln>
                            </wps:spPr>
                            <wps:txbx>
                              <w:txbxContent>
                                <w:p w14:paraId="77CB8E5A" w14:textId="427E6DB8" w:rsidR="005C6CCE" w:rsidRPr="00AC1A09" w:rsidRDefault="005C6CCE" w:rsidP="00600460">
                                  <w:pPr>
                                    <w:spacing w:after="0" w:line="240" w:lineRule="auto"/>
                                    <w:rPr>
                                      <w:rFonts w:ascii="Arial" w:hAnsi="Arial" w:cs="Arial"/>
                                      <w:color w:val="808080" w:themeColor="background1" w:themeShade="80"/>
                                      <w:sz w:val="20"/>
                                      <w:szCs w:val="20"/>
                                      <w:lang w:val="az-Latn-AZ"/>
                                    </w:rPr>
                                  </w:pPr>
                                  <w:r w:rsidRPr="00AC1A09">
                                    <w:rPr>
                                      <w:rFonts w:ascii="Arial" w:hAnsi="Arial" w:cs="Arial"/>
                                      <w:color w:val="808080" w:themeColor="background1" w:themeShade="80"/>
                                      <w:sz w:val="20"/>
                                      <w:szCs w:val="20"/>
                                      <w:lang w:val="az-Latn-AZ"/>
                                    </w:rPr>
                                    <w:t>Face</w:t>
                                  </w:r>
                                </w:p>
                                <w:p w14:paraId="0743FF51" w14:textId="77777777" w:rsidR="005C6CCE" w:rsidRPr="00AC1A09" w:rsidRDefault="005C6CCE" w:rsidP="00600460">
                                  <w:pPr>
                                    <w:spacing w:after="0" w:line="240" w:lineRule="auto"/>
                                    <w:rPr>
                                      <w:rFonts w:ascii="Arial" w:hAnsi="Arial" w:cs="Arial"/>
                                      <w:color w:val="808080" w:themeColor="background1" w:themeShade="80"/>
                                      <w:sz w:val="20"/>
                                      <w:szCs w:val="20"/>
                                      <w:lang w:val="az-Latn-AZ"/>
                                    </w:rPr>
                                  </w:pPr>
                                </w:p>
                                <w:p w14:paraId="3FE8960F" w14:textId="3AD1B093" w:rsidR="005C6CCE" w:rsidRPr="00AC1A09" w:rsidRDefault="005C6CCE" w:rsidP="00600460">
                                  <w:pPr>
                                    <w:spacing w:after="0" w:line="240" w:lineRule="auto"/>
                                    <w:rPr>
                                      <w:rFonts w:ascii="Arial" w:hAnsi="Arial" w:cs="Arial"/>
                                      <w:color w:val="808080" w:themeColor="background1" w:themeShade="80"/>
                                      <w:sz w:val="20"/>
                                      <w:szCs w:val="20"/>
                                      <w:lang w:val="az-Latn-AZ"/>
                                    </w:rPr>
                                  </w:pPr>
                                </w:p>
                                <w:p w14:paraId="196FD7EA" w14:textId="2A416C59" w:rsidR="005C6CCE" w:rsidRPr="00AC1A09" w:rsidRDefault="005C6CCE" w:rsidP="00600460">
                                  <w:pPr>
                                    <w:spacing w:after="0" w:line="240" w:lineRule="auto"/>
                                    <w:rPr>
                                      <w:rFonts w:ascii="Arial" w:hAnsi="Arial" w:cs="Arial"/>
                                      <w:color w:val="808080" w:themeColor="background1" w:themeShade="80"/>
                                      <w:sz w:val="20"/>
                                      <w:szCs w:val="20"/>
                                      <w:lang w:val="az-Latn-AZ"/>
                                    </w:rPr>
                                  </w:pPr>
                                </w:p>
                                <w:p w14:paraId="2AE664FB" w14:textId="7FF0C71E" w:rsidR="005C6CCE" w:rsidRPr="00AC1A09" w:rsidRDefault="005C6CCE" w:rsidP="00600460">
                                  <w:pPr>
                                    <w:spacing w:after="0" w:line="240" w:lineRule="auto"/>
                                    <w:rPr>
                                      <w:rFonts w:ascii="Arial" w:hAnsi="Arial" w:cs="Arial"/>
                                      <w:color w:val="808080" w:themeColor="background1" w:themeShade="80"/>
                                      <w:sz w:val="20"/>
                                      <w:szCs w:val="20"/>
                                      <w:lang w:val="az-Latn-AZ"/>
                                    </w:rPr>
                                  </w:pPr>
                                </w:p>
                                <w:p w14:paraId="5313D9AF" w14:textId="3A02C21B" w:rsidR="005C6CCE" w:rsidRPr="00AC1A09" w:rsidRDefault="005C6CCE" w:rsidP="00600460">
                                  <w:pPr>
                                    <w:spacing w:after="0" w:line="240" w:lineRule="auto"/>
                                    <w:rPr>
                                      <w:rFonts w:ascii="Arial" w:hAnsi="Arial" w:cs="Arial"/>
                                      <w:color w:val="808080" w:themeColor="background1" w:themeShade="80"/>
                                      <w:sz w:val="20"/>
                                      <w:szCs w:val="20"/>
                                      <w:lang w:val="az-Latn-AZ"/>
                                    </w:rPr>
                                  </w:pPr>
                                </w:p>
                                <w:p w14:paraId="16DD6951" w14:textId="5DC3F56B" w:rsidR="005C6CCE" w:rsidRPr="00AC1A09" w:rsidRDefault="005C6CCE" w:rsidP="00600460">
                                  <w:pPr>
                                    <w:spacing w:after="0" w:line="240" w:lineRule="auto"/>
                                    <w:rPr>
                                      <w:rFonts w:ascii="Arial" w:hAnsi="Arial" w:cs="Arial"/>
                                      <w:color w:val="808080" w:themeColor="background1" w:themeShade="80"/>
                                      <w:sz w:val="20"/>
                                      <w:szCs w:val="20"/>
                                      <w:lang w:val="az-Latn-AZ"/>
                                    </w:rPr>
                                  </w:pPr>
                                </w:p>
                                <w:p w14:paraId="41AB0295" w14:textId="6ECD64E4" w:rsidR="005C6CCE" w:rsidRPr="00AC1A09" w:rsidRDefault="005C6CCE" w:rsidP="00600460">
                                  <w:pPr>
                                    <w:spacing w:after="0" w:line="240" w:lineRule="auto"/>
                                    <w:rPr>
                                      <w:rFonts w:ascii="Arial" w:hAnsi="Arial" w:cs="Arial"/>
                                      <w:color w:val="808080" w:themeColor="background1" w:themeShade="80"/>
                                      <w:sz w:val="20"/>
                                      <w:szCs w:val="20"/>
                                      <w:lang w:val="az-Latn-AZ"/>
                                    </w:rPr>
                                  </w:pPr>
                                </w:p>
                                <w:p w14:paraId="58A47EA8" w14:textId="77777777" w:rsidR="005C6CCE" w:rsidRPr="00AC1A09" w:rsidRDefault="005C6CCE" w:rsidP="00600460">
                                  <w:pPr>
                                    <w:spacing w:after="0" w:line="240" w:lineRule="auto"/>
                                    <w:rPr>
                                      <w:rFonts w:ascii="Arial" w:hAnsi="Arial" w:cs="Arial"/>
                                      <w:color w:val="808080" w:themeColor="background1" w:themeShade="80"/>
                                      <w:sz w:val="20"/>
                                      <w:szCs w:val="20"/>
                                      <w:lang w:val="az-Latn-AZ"/>
                                    </w:rPr>
                                  </w:pPr>
                                </w:p>
                                <w:p w14:paraId="5870D0B3" w14:textId="77777777" w:rsidR="005C6CCE" w:rsidRPr="00AC1A09" w:rsidRDefault="005C6CCE" w:rsidP="00600460">
                                  <w:pPr>
                                    <w:spacing w:after="0" w:line="240" w:lineRule="auto"/>
                                    <w:rPr>
                                      <w:rFonts w:ascii="Arial" w:hAnsi="Arial" w:cs="Arial"/>
                                      <w:color w:val="808080" w:themeColor="background1" w:themeShade="80"/>
                                      <w:sz w:val="20"/>
                                      <w:szCs w:val="20"/>
                                      <w:lang w:val="az-Latn-AZ"/>
                                    </w:rPr>
                                  </w:pPr>
                                </w:p>
                                <w:p w14:paraId="656786C5" w14:textId="20D9C194" w:rsidR="005C6CCE" w:rsidRPr="00AC1A09" w:rsidRDefault="005C6CCE" w:rsidP="00600460">
                                  <w:pPr>
                                    <w:spacing w:after="0" w:line="240" w:lineRule="auto"/>
                                    <w:rPr>
                                      <w:rFonts w:ascii="Arial" w:hAnsi="Arial" w:cs="Arial"/>
                                      <w:color w:val="808080" w:themeColor="background1" w:themeShade="80"/>
                                      <w:sz w:val="20"/>
                                      <w:szCs w:val="20"/>
                                      <w:lang w:val="az-Latn-AZ"/>
                                    </w:rPr>
                                  </w:pPr>
                                  <w:r w:rsidRPr="00AC1A09">
                                    <w:rPr>
                                      <w:rFonts w:ascii="Arial" w:hAnsi="Arial" w:cs="Arial"/>
                                      <w:color w:val="808080" w:themeColor="background1" w:themeShade="80"/>
                                      <w:sz w:val="20"/>
                                      <w:szCs w:val="20"/>
                                      <w:lang w:val="az-Latn-AZ"/>
                                    </w:rPr>
                                    <w:t>Extrude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3760DC" id="Надпись 231" o:spid="_x0000_s2323" type="#_x0000_t202" style="position:absolute;left:0;text-align:left;margin-left:86.9pt;margin-top:11.3pt;width:66.15pt;height:145.6pt;z-index:252158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" filled="f" stroked="f" strokeweight=".5pt">
                      <v:textbox>
                        <w:txbxContent>
                          <w:p w14:paraId="77CB8E5A" w14:textId="427E6DB8" w:rsidR="005C6CCE" w:rsidRPr="00AC1A09" w:rsidRDefault="005C6CCE" w:rsidP="00600460">
                            <w:pPr>
                              <w:spacing w:after="0" w:line="240" w:lineRule="auto"/>
                              <w:rPr>
                                <w:rFonts w:ascii="Arial" w:hAnsi="Arial" w:cs="Arial"/>
                                <w:color w:val="808080" w:themeColor="background1" w:themeShade="80"/>
                                <w:sz w:val="20"/>
                                <w:szCs w:val="20"/>
                                <w:lang w:val="az-Latn-AZ"/>
                              </w:rPr>
                            </w:pPr>
                            <w:r w:rsidRPr="00AC1A09">
                              <w:rPr>
                                <w:rFonts w:ascii="Arial" w:hAnsi="Arial" w:cs="Arial"/>
                                <w:color w:val="808080" w:themeColor="background1" w:themeShade="80"/>
                                <w:sz w:val="20"/>
                                <w:szCs w:val="20"/>
                                <w:lang w:val="az-Latn-AZ"/>
                              </w:rPr>
                              <w:t>Face</w:t>
                            </w:r>
                          </w:p>
                          <w:p w14:paraId="0743FF51" w14:textId="77777777" w:rsidR="005C6CCE" w:rsidRPr="00AC1A09" w:rsidRDefault="005C6CCE" w:rsidP="00600460">
                            <w:pPr>
                              <w:spacing w:after="0" w:line="240" w:lineRule="auto"/>
                              <w:rPr>
                                <w:rFonts w:ascii="Arial" w:hAnsi="Arial" w:cs="Arial"/>
                                <w:color w:val="808080" w:themeColor="background1" w:themeShade="80"/>
                                <w:sz w:val="20"/>
                                <w:szCs w:val="20"/>
                                <w:lang w:val="az-Latn-AZ"/>
                              </w:rPr>
                            </w:pPr>
                          </w:p>
                          <w:p w14:paraId="3FE8960F" w14:textId="3AD1B093" w:rsidR="005C6CCE" w:rsidRPr="00AC1A09" w:rsidRDefault="005C6CCE" w:rsidP="00600460">
                            <w:pPr>
                              <w:spacing w:after="0" w:line="240" w:lineRule="auto"/>
                              <w:rPr>
                                <w:rFonts w:ascii="Arial" w:hAnsi="Arial" w:cs="Arial"/>
                                <w:color w:val="808080" w:themeColor="background1" w:themeShade="80"/>
                                <w:sz w:val="20"/>
                                <w:szCs w:val="20"/>
                                <w:lang w:val="az-Latn-AZ"/>
                              </w:rPr>
                            </w:pPr>
                          </w:p>
                          <w:p w14:paraId="196FD7EA" w14:textId="2A416C59" w:rsidR="005C6CCE" w:rsidRPr="00AC1A09" w:rsidRDefault="005C6CCE" w:rsidP="00600460">
                            <w:pPr>
                              <w:spacing w:after="0" w:line="240" w:lineRule="auto"/>
                              <w:rPr>
                                <w:rFonts w:ascii="Arial" w:hAnsi="Arial" w:cs="Arial"/>
                                <w:color w:val="808080" w:themeColor="background1" w:themeShade="80"/>
                                <w:sz w:val="20"/>
                                <w:szCs w:val="20"/>
                                <w:lang w:val="az-Latn-AZ"/>
                              </w:rPr>
                            </w:pPr>
                          </w:p>
                          <w:p w14:paraId="2AE664FB" w14:textId="7FF0C71E" w:rsidR="005C6CCE" w:rsidRPr="00AC1A09" w:rsidRDefault="005C6CCE" w:rsidP="00600460">
                            <w:pPr>
                              <w:spacing w:after="0" w:line="240" w:lineRule="auto"/>
                              <w:rPr>
                                <w:rFonts w:ascii="Arial" w:hAnsi="Arial" w:cs="Arial"/>
                                <w:color w:val="808080" w:themeColor="background1" w:themeShade="80"/>
                                <w:sz w:val="20"/>
                                <w:szCs w:val="20"/>
                                <w:lang w:val="az-Latn-AZ"/>
                              </w:rPr>
                            </w:pPr>
                          </w:p>
                          <w:p w14:paraId="5313D9AF" w14:textId="3A02C21B" w:rsidR="005C6CCE" w:rsidRPr="00AC1A09" w:rsidRDefault="005C6CCE" w:rsidP="00600460">
                            <w:pPr>
                              <w:spacing w:after="0" w:line="240" w:lineRule="auto"/>
                              <w:rPr>
                                <w:rFonts w:ascii="Arial" w:hAnsi="Arial" w:cs="Arial"/>
                                <w:color w:val="808080" w:themeColor="background1" w:themeShade="80"/>
                                <w:sz w:val="20"/>
                                <w:szCs w:val="20"/>
                                <w:lang w:val="az-Latn-AZ"/>
                              </w:rPr>
                            </w:pPr>
                          </w:p>
                          <w:p w14:paraId="16DD6951" w14:textId="5DC3F56B" w:rsidR="005C6CCE" w:rsidRPr="00AC1A09" w:rsidRDefault="005C6CCE" w:rsidP="00600460">
                            <w:pPr>
                              <w:spacing w:after="0" w:line="240" w:lineRule="auto"/>
                              <w:rPr>
                                <w:rFonts w:ascii="Arial" w:hAnsi="Arial" w:cs="Arial"/>
                                <w:color w:val="808080" w:themeColor="background1" w:themeShade="80"/>
                                <w:sz w:val="20"/>
                                <w:szCs w:val="20"/>
                                <w:lang w:val="az-Latn-AZ"/>
                              </w:rPr>
                            </w:pPr>
                          </w:p>
                          <w:p w14:paraId="41AB0295" w14:textId="6ECD64E4" w:rsidR="005C6CCE" w:rsidRPr="00AC1A09" w:rsidRDefault="005C6CCE" w:rsidP="00600460">
                            <w:pPr>
                              <w:spacing w:after="0" w:line="240" w:lineRule="auto"/>
                              <w:rPr>
                                <w:rFonts w:ascii="Arial" w:hAnsi="Arial" w:cs="Arial"/>
                                <w:color w:val="808080" w:themeColor="background1" w:themeShade="80"/>
                                <w:sz w:val="20"/>
                                <w:szCs w:val="20"/>
                                <w:lang w:val="az-Latn-AZ"/>
                              </w:rPr>
                            </w:pPr>
                          </w:p>
                          <w:p w14:paraId="58A47EA8" w14:textId="77777777" w:rsidR="005C6CCE" w:rsidRPr="00AC1A09" w:rsidRDefault="005C6CCE" w:rsidP="00600460">
                            <w:pPr>
                              <w:spacing w:after="0" w:line="240" w:lineRule="auto"/>
                              <w:rPr>
                                <w:rFonts w:ascii="Arial" w:hAnsi="Arial" w:cs="Arial"/>
                                <w:color w:val="808080" w:themeColor="background1" w:themeShade="80"/>
                                <w:sz w:val="20"/>
                                <w:szCs w:val="20"/>
                                <w:lang w:val="az-Latn-AZ"/>
                              </w:rPr>
                            </w:pPr>
                          </w:p>
                          <w:p w14:paraId="5870D0B3" w14:textId="77777777" w:rsidR="005C6CCE" w:rsidRPr="00AC1A09" w:rsidRDefault="005C6CCE" w:rsidP="00600460">
                            <w:pPr>
                              <w:spacing w:after="0" w:line="240" w:lineRule="auto"/>
                              <w:rPr>
                                <w:rFonts w:ascii="Arial" w:hAnsi="Arial" w:cs="Arial"/>
                                <w:color w:val="808080" w:themeColor="background1" w:themeShade="80"/>
                                <w:sz w:val="20"/>
                                <w:szCs w:val="20"/>
                                <w:lang w:val="az-Latn-AZ"/>
                              </w:rPr>
                            </w:pPr>
                          </w:p>
                          <w:p w14:paraId="656786C5" w14:textId="20D9C194" w:rsidR="005C6CCE" w:rsidRPr="00AC1A09" w:rsidRDefault="005C6CCE" w:rsidP="00600460">
                            <w:pPr>
                              <w:spacing w:after="0" w:line="240" w:lineRule="auto"/>
                              <w:rPr>
                                <w:rFonts w:ascii="Arial" w:hAnsi="Arial" w:cs="Arial"/>
                                <w:color w:val="808080" w:themeColor="background1" w:themeShade="80"/>
                                <w:sz w:val="20"/>
                                <w:szCs w:val="20"/>
                                <w:lang w:val="az-Latn-AZ"/>
                              </w:rPr>
                            </w:pPr>
                            <w:r w:rsidRPr="00AC1A09">
                              <w:rPr>
                                <w:rFonts w:ascii="Arial" w:hAnsi="Arial" w:cs="Arial"/>
                                <w:color w:val="808080" w:themeColor="background1" w:themeShade="80"/>
                                <w:sz w:val="20"/>
                                <w:szCs w:val="20"/>
                                <w:lang w:val="az-Latn-AZ"/>
                              </w:rPr>
                              <w:t>Extrude</w:t>
                            </w:r>
                          </w:p>
                        </w:txbxContent>
                      </v:textbox>
                    </v:shape>
                  </w:pict>
                </mc:Fallback>
              </mc:AlternateContent>
            </w:r>
            <w:r w:rsidRPr="00405A6B">
              <w:rPr>
                <w:noProof/>
                <w:lang w:val="tr-TR" w:eastAsia="tr-TR"/>
              </w:rPr>
              <mc:AlternateContent>
                <mc:Choice Requires="wps">
                  <w:drawing>
                    <wp:anchor distT="0" distB="0" distL="114300" distR="114300" simplePos="0" relativeHeight="252162048" behindDoc="0" locked="0" layoutInCell="1" allowOverlap="1" wp14:anchorId="17A98C32" wp14:editId="477E09D6">
                      <wp:simplePos x="0" y="0"/>
                      <wp:positionH relativeFrom="column">
                        <wp:posOffset>-157511</wp:posOffset>
                      </wp:positionH>
                      <wp:positionV relativeFrom="paragraph">
                        <wp:posOffset>202302</wp:posOffset>
                      </wp:positionV>
                      <wp:extent cx="722630" cy="308413"/>
                      <wp:effectExtent l="0" t="0" r="0" b="0"/>
                      <wp:wrapNone/>
                      <wp:docPr id="232" name="Надпись 232"/>
                      <wp:cNvGraphicFramePr/>
                      <a:graphic xmlns:a="http://schemas.openxmlformats.org/drawingml/2006/main">
                        <a:graphicData uri="http://schemas.microsoft.com/office/word/2010/wordprocessingShape">
                          <wps:wsp>
                            <wps:cNvSpPr txBox="1"/>
                            <wps:spPr>
                              <a:xfrm rot="16200000">
                                <a:off x="0" y="0"/>
                                <a:ext cx="722630" cy="308413"/>
                              </a:xfrm>
                              <a:prstGeom prst="rect">
                                <a:avLst/>
                              </a:prstGeom>
                              <a:noFill/>
                              <a:ln w="6350">
                                <a:noFill/>
                              </a:ln>
                            </wps:spPr>
                            <wps:txbx>
                              <w:txbxContent>
                                <w:p w14:paraId="11364F4D" w14:textId="6764768C" w:rsidR="005C6CCE" w:rsidRPr="00AC1A09" w:rsidRDefault="005C6CCE" w:rsidP="00600460">
                                  <w:pPr>
                                    <w:rPr>
                                      <w:rFonts w:ascii="Arial" w:hAnsi="Arial" w:cs="Arial"/>
                                      <w:color w:val="808080" w:themeColor="background1" w:themeShade="80"/>
                                      <w:sz w:val="20"/>
                                      <w:szCs w:val="20"/>
                                      <w:lang w:val="az-Latn-AZ"/>
                                    </w:rPr>
                                  </w:pPr>
                                  <w:r w:rsidRPr="00AC1A09">
                                    <w:rPr>
                                      <w:rFonts w:ascii="Arial" w:hAnsi="Arial" w:cs="Arial"/>
                                      <w:color w:val="808080" w:themeColor="background1" w:themeShade="80"/>
                                      <w:sz w:val="20"/>
                                      <w:szCs w:val="20"/>
                                      <w:lang w:val="az-Latn-AZ"/>
                                    </w:rPr>
                                    <w:t>Height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A98C32" id="Надпись 232" o:spid="_x0000_s2324" type="#_x0000_t202" style="position:absolute;left:0;text-align:left;margin-left:-12.4pt;margin-top:15.95pt;width:56.9pt;height:24.3pt;rotation:-90;z-index:252162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" filled="f" stroked="f" strokeweight=".5pt">
                      <v:textbox>
                        <w:txbxContent>
                          <w:p w14:paraId="11364F4D" w14:textId="6764768C" w:rsidR="005C6CCE" w:rsidRPr="00AC1A09" w:rsidRDefault="005C6CCE" w:rsidP="00600460">
                            <w:pPr>
                              <w:rPr>
                                <w:rFonts w:ascii="Arial" w:hAnsi="Arial" w:cs="Arial"/>
                                <w:color w:val="808080" w:themeColor="background1" w:themeShade="80"/>
                                <w:sz w:val="20"/>
                                <w:szCs w:val="20"/>
                                <w:lang w:val="az-Latn-AZ"/>
                              </w:rPr>
                            </w:pPr>
                            <w:r w:rsidRPr="00AC1A09">
                              <w:rPr>
                                <w:rFonts w:ascii="Arial" w:hAnsi="Arial" w:cs="Arial"/>
                                <w:color w:val="808080" w:themeColor="background1" w:themeShade="80"/>
                                <w:sz w:val="20"/>
                                <w:szCs w:val="20"/>
                                <w:lang w:val="az-Latn-AZ"/>
                              </w:rPr>
                              <w:t>Height</w:t>
                            </w:r>
                          </w:p>
                        </w:txbxContent>
                      </v:textbox>
                    </v:shape>
                  </w:pict>
                </mc:Fallback>
              </mc:AlternateContent>
            </w:r>
            <w:r w:rsidRPr="00405A6B">
              <w:rPr>
                <w:noProof/>
                <w:lang w:val="tr-TR" w:eastAsia="tr-TR"/>
              </w:rPr>
              <w:drawing>
                <wp:inline distT="0" distB="0" distL="0" distR="0" wp14:anchorId="46B2B382" wp14:editId="494C26D7">
                  <wp:extent cx="2026269" cy="1881963"/>
                  <wp:effectExtent l="0" t="0" r="0" b="444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1">
                            <a:extLst>
                              <a:ext uri="{BEBA8EAE-BF5A-486C-A8C5-ECC9F3942E4B}">
                                <a14:imgProps xmlns:a14="http://schemas.microsoft.com/office/drawing/2010/main">
                                  <a14:imgLayer r:embed="rId69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27477" cy="1883085"/>
                          </a:xfrm>
                          <a:prstGeom prst="rect">
                            <a:avLst/>
                          </a:prstGeom>
                          <a:noFill/>
                          <a:ln>
                            <a:noFill/>
                          </a:ln>
                        </pic:spPr>
                      </pic:pic>
                    </a:graphicData>
                  </a:graphic>
                </wp:inline>
              </w:drawing>
            </w:r>
          </w:p>
        </w:tc>
      </w:tr>
      <w:tr w:rsidR="00600460" w:rsidRPr="00016DD1" w14:paraId="71BD85E8" w14:textId="77777777" w:rsidTr="0052477F">
        <w:trPr>
          <w:trHeight w:val="2707"/>
        </w:trPr>
        <w:tc>
          <w:tcPr>
            <w:tcW w:w="5935" w:type="dxa"/>
          </w:tcPr>
          <w:p w14:paraId="560F8BED" w14:textId="784BCA87" w:rsidR="00AC1A09" w:rsidRPr="00016DD1" w:rsidRDefault="00AC1A09" w:rsidP="00B56574">
            <w:pPr>
              <w:pStyle w:val="NormalWeb"/>
              <w:spacing w:before="0" w:beforeAutospacing="0" w:after="0" w:afterAutospacing="0"/>
              <w:ind w:left="-117"/>
              <w:jc w:val="both"/>
              <w:rPr>
                <w:color w:val="auto"/>
                <w:lang w:val="az-Latn-AZ"/>
              </w:rPr>
            </w:pPr>
            <w:r w:rsidRPr="00016DD1">
              <w:rPr>
                <w:b/>
                <w:color w:val="auto"/>
                <w:lang w:val="az-Latn-AZ"/>
              </w:rPr>
              <w:t xml:space="preserve">           Move (yerdəişmə)</w:t>
            </w:r>
            <w:r w:rsidRPr="00016DD1">
              <w:rPr>
                <w:color w:val="auto"/>
                <w:lang w:val="az-Latn-AZ"/>
              </w:rPr>
              <w:t xml:space="preserve"> </w:t>
            </w:r>
            <w:r w:rsidRPr="00016DD1">
              <w:rPr>
                <w:b/>
                <w:noProof/>
                <w:color w:val="auto"/>
                <w:lang w:val="tr-TR" w:eastAsia="tr-TR"/>
              </w:rPr>
              <w:drawing>
                <wp:inline distT="0" distB="0" distL="0" distR="0" wp14:anchorId="3306C7EE" wp14:editId="097AE69E">
                  <wp:extent cx="164465" cy="170815"/>
                  <wp:effectExtent l="19050" t="0" r="6985" b="0"/>
                  <wp:docPr id="30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93" cstate="print"/>
                          <a:srcRect/>
                          <a:stretch>
                            <a:fillRect/>
                          </a:stretch>
                        </pic:blipFill>
                        <pic:spPr bwMode="auto">
                          <a:xfrm>
                            <a:off x="0" y="0"/>
                            <a:ext cx="164465" cy="170815"/>
                          </a:xfrm>
                          <a:prstGeom prst="rect">
                            <a:avLst/>
                          </a:prstGeom>
                          <a:noFill/>
                          <a:ln w="9525">
                            <a:noFill/>
                            <a:miter lim="800000"/>
                            <a:headEnd/>
                            <a:tailEnd/>
                          </a:ln>
                        </pic:spPr>
                      </pic:pic>
                    </a:graphicData>
                  </a:graphic>
                </wp:inline>
              </w:drawing>
            </w:r>
            <w:r w:rsidRPr="00016DD1">
              <w:rPr>
                <w:color w:val="auto"/>
                <w:lang w:val="az-Latn-AZ"/>
              </w:rPr>
              <w:t xml:space="preserve"> – alt</w:t>
            </w:r>
            <w:r w:rsidR="009A1B85" w:rsidRPr="00016DD1">
              <w:rPr>
                <w:color w:val="auto"/>
                <w:lang w:val="az-Latn-AZ"/>
              </w:rPr>
              <w:t xml:space="preserve"> </w:t>
            </w:r>
            <w:r w:rsidR="00EC00E8" w:rsidRPr="00016DD1">
              <w:rPr>
                <w:color w:val="auto"/>
                <w:lang w:val="az-Latn-AZ"/>
              </w:rPr>
              <w:t>əmri</w:t>
            </w:r>
            <w:r w:rsidRPr="00016DD1">
              <w:rPr>
                <w:color w:val="auto"/>
                <w:lang w:val="az-Latn-AZ"/>
              </w:rPr>
              <w:t xml:space="preserve"> verilmiş səthin yerini dəyişdirir. Alt</w:t>
            </w:r>
            <w:r w:rsidR="00C53257" w:rsidRPr="00016DD1">
              <w:rPr>
                <w:color w:val="auto"/>
                <w:lang w:val="az-Latn-AZ"/>
              </w:rPr>
              <w:t>əmr</w:t>
            </w:r>
            <w:r w:rsidRPr="00016DD1">
              <w:rPr>
                <w:color w:val="auto"/>
                <w:lang w:val="az-Latn-AZ"/>
              </w:rPr>
              <w:t xml:space="preserve"> işə düşərkən AutoCAD aşa</w:t>
            </w:r>
            <w:r w:rsidRPr="00016DD1">
              <w:rPr>
                <w:color w:val="auto"/>
                <w:lang w:val="az-Latn-AZ"/>
              </w:rPr>
              <w:softHyphen/>
              <w:t>ğıdakı suallara cavab tələb edir:</w:t>
            </w:r>
            <w:r w:rsidRPr="00016DD1">
              <w:rPr>
                <w:b/>
                <w:noProof/>
                <w:color w:val="auto"/>
                <w:lang w:val="az-Latn-AZ"/>
              </w:rPr>
              <w:t xml:space="preserve"> </w:t>
            </w:r>
          </w:p>
          <w:p w14:paraId="2D77DA17" w14:textId="7052182E" w:rsidR="00AC1A09" w:rsidRPr="00016DD1" w:rsidRDefault="00E712F2" w:rsidP="00B56574">
            <w:pPr>
              <w:pStyle w:val="NormalWeb"/>
              <w:spacing w:before="0" w:beforeAutospacing="0" w:after="0" w:afterAutospacing="0"/>
              <w:ind w:left="-117"/>
              <w:jc w:val="both"/>
              <w:rPr>
                <w:b/>
                <w:color w:val="auto"/>
                <w:lang w:val="az-Latn-AZ"/>
              </w:rPr>
            </w:pPr>
            <w:r w:rsidRPr="00016DD1">
              <w:rPr>
                <w:color w:val="auto"/>
                <w:lang w:val="az-Latn-AZ"/>
              </w:rPr>
              <w:t xml:space="preserve">Command: </w:t>
            </w:r>
            <w:r w:rsidR="00AC1A09" w:rsidRPr="00016DD1">
              <w:rPr>
                <w:b/>
                <w:i/>
                <w:color w:val="auto"/>
                <w:lang w:val="az-Latn-AZ"/>
              </w:rPr>
              <w:t>_move</w:t>
            </w:r>
          </w:p>
          <w:p w14:paraId="69F679C6" w14:textId="77777777" w:rsidR="00AC1A09" w:rsidRPr="00016DD1" w:rsidRDefault="00AC1A09" w:rsidP="00B56574">
            <w:pPr>
              <w:pStyle w:val="NormalWeb"/>
              <w:spacing w:before="0" w:beforeAutospacing="0" w:after="0" w:afterAutospacing="0"/>
              <w:ind w:left="-117"/>
              <w:jc w:val="both"/>
              <w:rPr>
                <w:i/>
                <w:color w:val="auto"/>
                <w:lang w:val="az-Latn-AZ"/>
              </w:rPr>
            </w:pPr>
            <w:r w:rsidRPr="00016DD1">
              <w:rPr>
                <w:i/>
                <w:color w:val="auto"/>
                <w:lang w:val="az-Latn-AZ"/>
              </w:rPr>
              <w:t>Select faces or [Undo/</w:t>
            </w:r>
            <w:r w:rsidRPr="00016DD1">
              <w:rPr>
                <w:i/>
                <w:color w:val="auto"/>
                <w:lang w:val="az-Latn-AZ"/>
              </w:rPr>
              <w:softHyphen/>
              <w:t>Re</w:t>
            </w:r>
            <w:r w:rsidRPr="00016DD1">
              <w:rPr>
                <w:i/>
                <w:color w:val="auto"/>
                <w:lang w:val="az-Latn-AZ"/>
              </w:rPr>
              <w:softHyphen/>
              <w:t>mo</w:t>
            </w:r>
            <w:r w:rsidRPr="00016DD1">
              <w:rPr>
                <w:i/>
                <w:color w:val="auto"/>
                <w:lang w:val="az-Latn-AZ"/>
              </w:rPr>
              <w:softHyphen/>
              <w:t>ve]: 1 face found. (Səthi seç)</w:t>
            </w:r>
          </w:p>
          <w:p w14:paraId="2FAA7D78" w14:textId="07EEF008" w:rsidR="00AC1A09" w:rsidRPr="00016DD1" w:rsidRDefault="00AC1A09" w:rsidP="00B56574">
            <w:pPr>
              <w:pStyle w:val="NormalWeb"/>
              <w:spacing w:before="0" w:beforeAutospacing="0" w:after="0" w:afterAutospacing="0"/>
              <w:ind w:left="-117"/>
              <w:jc w:val="both"/>
              <w:rPr>
                <w:i/>
                <w:color w:val="auto"/>
                <w:lang w:val="az-Latn-AZ"/>
              </w:rPr>
            </w:pPr>
            <w:r w:rsidRPr="00016DD1">
              <w:rPr>
                <w:i/>
                <w:color w:val="auto"/>
                <w:lang w:val="az-Latn-AZ"/>
              </w:rPr>
              <w:t>Select faces or [Un</w:t>
            </w:r>
            <w:r w:rsidRPr="00016DD1">
              <w:rPr>
                <w:i/>
                <w:color w:val="auto"/>
                <w:lang w:val="az-Latn-AZ"/>
              </w:rPr>
              <w:softHyphen/>
              <w:t>do/Remove/ALL]: (Enter)</w:t>
            </w:r>
          </w:p>
          <w:p w14:paraId="3A9C2495" w14:textId="69A440D7" w:rsidR="00AC1A09" w:rsidRPr="00016DD1" w:rsidRDefault="00AC1A09" w:rsidP="00B56574">
            <w:pPr>
              <w:pStyle w:val="NormalWeb"/>
              <w:spacing w:before="0" w:beforeAutospacing="0" w:after="0" w:afterAutospacing="0"/>
              <w:ind w:left="-117"/>
              <w:jc w:val="both"/>
              <w:rPr>
                <w:i/>
                <w:color w:val="auto"/>
                <w:lang w:val="az-Latn-AZ"/>
              </w:rPr>
            </w:pPr>
            <w:r w:rsidRPr="00016DD1">
              <w:rPr>
                <w:i/>
                <w:color w:val="auto"/>
                <w:lang w:val="az-Latn-AZ"/>
              </w:rPr>
              <w:t>Specify a base point or displacement:_cen of (baza nöqtəni seç)</w:t>
            </w:r>
          </w:p>
          <w:p w14:paraId="2713FC7F" w14:textId="77777777" w:rsidR="003B7C5A" w:rsidRPr="00016DD1" w:rsidRDefault="00AC1A09" w:rsidP="00B56574">
            <w:pPr>
              <w:pStyle w:val="NormalWeb"/>
              <w:spacing w:before="0" w:beforeAutospacing="0" w:after="0" w:afterAutospacing="0"/>
              <w:ind w:left="-117"/>
              <w:jc w:val="both"/>
              <w:rPr>
                <w:i/>
                <w:color w:val="auto"/>
                <w:lang w:val="az-Latn-AZ"/>
              </w:rPr>
            </w:pPr>
            <w:r w:rsidRPr="00016DD1">
              <w:rPr>
                <w:i/>
                <w:color w:val="auto"/>
                <w:lang w:val="az-Latn-AZ"/>
              </w:rPr>
              <w:t>Specify a second point of displacement:</w:t>
            </w:r>
            <w:r w:rsidRPr="00016DD1">
              <w:rPr>
                <w:color w:val="auto"/>
                <w:lang w:val="az-Latn-AZ"/>
              </w:rPr>
              <w:t xml:space="preserve"> </w:t>
            </w:r>
            <w:r w:rsidRPr="00016DD1">
              <w:rPr>
                <w:i/>
                <w:color w:val="auto"/>
                <w:lang w:val="az-Latn-AZ"/>
              </w:rPr>
              <w:t>30 (yerdəyişmə üçün</w:t>
            </w:r>
          </w:p>
          <w:p w14:paraId="575583B9" w14:textId="0EC511D8" w:rsidR="00600460" w:rsidRPr="00016DD1" w:rsidRDefault="003B7C5A" w:rsidP="003B7C5A">
            <w:pPr>
              <w:pStyle w:val="NormalWeb"/>
              <w:spacing w:before="0" w:beforeAutospacing="0" w:after="0" w:afterAutospacing="0"/>
              <w:ind w:left="-117"/>
              <w:jc w:val="both"/>
              <w:rPr>
                <w:color w:val="auto"/>
                <w:lang w:val="az-Latn-AZ"/>
              </w:rPr>
            </w:pPr>
            <w:r w:rsidRPr="00016DD1">
              <w:rPr>
                <w:i/>
                <w:color w:val="auto"/>
                <w:lang w:val="az-Latn-AZ"/>
              </w:rPr>
              <w:t>ikinci nöqtəni göstər).</w:t>
            </w:r>
            <w:r w:rsidRPr="00016DD1">
              <w:rPr>
                <w:b/>
                <w:noProof/>
                <w:color w:val="auto"/>
                <w:lang w:val="az-Latn-AZ" w:eastAsia="ru-RU"/>
              </w:rPr>
              <w:t xml:space="preserve">  </w:t>
            </w:r>
            <w:r w:rsidR="00AC1A09" w:rsidRPr="00016DD1">
              <w:rPr>
                <w:i/>
                <w:color w:val="auto"/>
                <w:lang w:val="az-Latn-AZ"/>
              </w:rPr>
              <w:t xml:space="preserve"> </w:t>
            </w:r>
          </w:p>
        </w:tc>
        <w:tc>
          <w:tcPr>
            <w:tcW w:w="3694" w:type="dxa"/>
          </w:tcPr>
          <w:p w14:paraId="06AB392F" w14:textId="28ABF8AF" w:rsidR="00600460" w:rsidRPr="00016DD1" w:rsidRDefault="00AC1A09" w:rsidP="001F68D9">
            <w:pPr>
              <w:pStyle w:val="12"/>
              <w:ind w:firstLine="0"/>
              <w:rPr>
                <w:color w:val="auto"/>
              </w:rPr>
            </w:pPr>
            <w:r w:rsidRPr="00016DD1">
              <w:rPr>
                <w:b/>
                <w:noProof/>
                <w:color w:val="auto"/>
                <w:lang w:val="tr-TR" w:eastAsia="tr-TR"/>
              </w:rPr>
              <w:drawing>
                <wp:anchor distT="0" distB="0" distL="114300" distR="114300" simplePos="0" relativeHeight="252168192" behindDoc="0" locked="0" layoutInCell="1" allowOverlap="1" wp14:anchorId="33A290FD" wp14:editId="4AEDED13">
                  <wp:simplePos x="0" y="0"/>
                  <wp:positionH relativeFrom="column">
                    <wp:posOffset>-635</wp:posOffset>
                  </wp:positionH>
                  <wp:positionV relativeFrom="paragraph">
                    <wp:posOffset>249349</wp:posOffset>
                  </wp:positionV>
                  <wp:extent cx="2153285" cy="1193800"/>
                  <wp:effectExtent l="0" t="0" r="0" b="6350"/>
                  <wp:wrapSquare wrapText="bothSides"/>
                  <wp:docPr id="307"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94" cstate="print">
                            <a:extLst>
                              <a:ext uri="{BEBA8EAE-BF5A-486C-A8C5-ECC9F3942E4B}">
                                <a14:imgProps xmlns:a14="http://schemas.microsoft.com/office/drawing/2010/main">
                                  <a14:imgLayer r:embed="rId695">
                                    <a14:imgEffect>
                                      <a14:brightnessContrast bright="20000" contrast="40000"/>
                                    </a14:imgEffect>
                                  </a14:imgLayer>
                                </a14:imgProps>
                              </a:ext>
                            </a:extLst>
                          </a:blip>
                          <a:srcRect/>
                          <a:stretch>
                            <a:fillRect/>
                          </a:stretch>
                        </pic:blipFill>
                        <pic:spPr bwMode="auto">
                          <a:xfrm>
                            <a:off x="0" y="0"/>
                            <a:ext cx="2153285" cy="1193800"/>
                          </a:xfrm>
                          <a:prstGeom prst="rect">
                            <a:avLst/>
                          </a:prstGeom>
                          <a:noFill/>
                          <a:ln w="9525">
                            <a:noFill/>
                            <a:miter lim="800000"/>
                            <a:headEnd/>
                            <a:tailEnd/>
                          </a:ln>
                        </pic:spPr>
                      </pic:pic>
                    </a:graphicData>
                  </a:graphic>
                </wp:anchor>
              </w:drawing>
            </w:r>
          </w:p>
        </w:tc>
      </w:tr>
      <w:tr w:rsidR="00AC1A09" w:rsidRPr="00405A6B" w14:paraId="1062AB25" w14:textId="77777777" w:rsidTr="0052477F">
        <w:tc>
          <w:tcPr>
            <w:tcW w:w="5935" w:type="dxa"/>
          </w:tcPr>
          <w:p w14:paraId="1C11D0FD" w14:textId="7F0D73FB" w:rsidR="00AC1A09" w:rsidRPr="00405A6B" w:rsidRDefault="00AC1A09" w:rsidP="00B56574">
            <w:pPr>
              <w:pStyle w:val="NormalWeb"/>
              <w:spacing w:before="0" w:beforeAutospacing="0" w:after="0" w:afterAutospacing="0"/>
              <w:ind w:left="-117"/>
              <w:jc w:val="both"/>
              <w:rPr>
                <w:lang w:val="az-Latn-AZ"/>
              </w:rPr>
            </w:pPr>
            <w:r w:rsidRPr="00405A6B">
              <w:rPr>
                <w:b/>
                <w:noProof/>
                <w:lang w:val="az-Latn-AZ" w:eastAsia="ru-RU"/>
              </w:rPr>
              <w:t xml:space="preserve"> </w:t>
            </w:r>
            <w:r w:rsidR="00B56574" w:rsidRPr="00405A6B">
              <w:rPr>
                <w:b/>
                <w:noProof/>
                <w:lang w:val="az-Latn-AZ" w:eastAsia="ru-RU"/>
              </w:rPr>
              <w:t xml:space="preserve">        </w:t>
            </w:r>
            <w:r w:rsidRPr="00405A6B">
              <w:rPr>
                <w:b/>
                <w:color w:val="auto"/>
                <w:lang w:val="az-Latn-AZ"/>
              </w:rPr>
              <w:t>Offset</w:t>
            </w:r>
            <w:r w:rsidRPr="00405A6B">
              <w:rPr>
                <w:color w:val="auto"/>
                <w:lang w:val="az-Latn-AZ"/>
              </w:rPr>
              <w:t xml:space="preserve"> (oxşar) </w:t>
            </w:r>
            <w:r w:rsidRPr="00405A6B">
              <w:rPr>
                <w:b/>
                <w:noProof/>
                <w:lang w:val="tr-TR" w:eastAsia="tr-TR"/>
              </w:rPr>
              <w:drawing>
                <wp:inline distT="0" distB="0" distL="0" distR="0" wp14:anchorId="0055A526" wp14:editId="24ACDC27">
                  <wp:extent cx="189230" cy="176530"/>
                  <wp:effectExtent l="19050" t="0" r="1270" b="0"/>
                  <wp:docPr id="309"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96" cstate="print"/>
                          <a:srcRect/>
                          <a:stretch>
                            <a:fillRect/>
                          </a:stretch>
                        </pic:blipFill>
                        <pic:spPr bwMode="auto">
                          <a:xfrm>
                            <a:off x="0" y="0"/>
                            <a:ext cx="189230" cy="176530"/>
                          </a:xfrm>
                          <a:prstGeom prst="rect">
                            <a:avLst/>
                          </a:prstGeom>
                          <a:noFill/>
                          <a:ln w="9525">
                            <a:noFill/>
                            <a:miter lim="800000"/>
                            <a:headEnd/>
                            <a:tailEnd/>
                          </a:ln>
                        </pic:spPr>
                      </pic:pic>
                    </a:graphicData>
                  </a:graphic>
                </wp:inline>
              </w:drawing>
            </w:r>
            <w:r w:rsidRPr="00405A6B">
              <w:rPr>
                <w:lang w:val="az-Latn-AZ"/>
              </w:rPr>
              <w:t xml:space="preserve">  – alt</w:t>
            </w:r>
            <w:r w:rsidR="009A1B85" w:rsidRPr="00405A6B">
              <w:rPr>
                <w:lang w:val="az-Latn-AZ"/>
              </w:rPr>
              <w:t xml:space="preserve"> </w:t>
            </w:r>
            <w:r w:rsidR="00EC00E8" w:rsidRPr="00405A6B">
              <w:rPr>
                <w:lang w:val="az-Latn-AZ"/>
              </w:rPr>
              <w:t>əmri</w:t>
            </w:r>
            <w:r w:rsidRPr="00405A6B">
              <w:rPr>
                <w:lang w:val="az-Latn-AZ"/>
              </w:rPr>
              <w:t xml:space="preserve"> verilmiş səthə oxşar yeni səth yaradır. Alt</w:t>
            </w:r>
            <w:r w:rsidR="00C53257">
              <w:rPr>
                <w:lang w:val="az-Latn-AZ"/>
              </w:rPr>
              <w:t>əmr</w:t>
            </w:r>
            <w:r w:rsidRPr="00405A6B">
              <w:rPr>
                <w:lang w:val="az-Latn-AZ"/>
              </w:rPr>
              <w:t xml:space="preserve"> işə düşərkən AutoCAD aşağıdakı suallara cavab tələb edir:</w:t>
            </w:r>
          </w:p>
          <w:p w14:paraId="728B4642" w14:textId="3F7BA548" w:rsidR="00AC1A09" w:rsidRPr="00405A6B" w:rsidRDefault="00E712F2" w:rsidP="00B56574">
            <w:pPr>
              <w:pStyle w:val="NormalWeb"/>
              <w:spacing w:before="0" w:beforeAutospacing="0" w:after="0" w:afterAutospacing="0"/>
              <w:ind w:left="-117"/>
              <w:jc w:val="both"/>
              <w:rPr>
                <w:lang w:val="az-Latn-AZ"/>
              </w:rPr>
            </w:pPr>
            <w:r w:rsidRPr="00405A6B">
              <w:rPr>
                <w:lang w:val="az-Latn-AZ"/>
              </w:rPr>
              <w:t xml:space="preserve">Command: </w:t>
            </w:r>
            <w:r w:rsidR="00AC1A09" w:rsidRPr="00405A6B">
              <w:rPr>
                <w:b/>
                <w:i/>
                <w:lang w:val="az-Latn-AZ"/>
              </w:rPr>
              <w:t>_offset</w:t>
            </w:r>
          </w:p>
          <w:p w14:paraId="641355B3" w14:textId="77777777" w:rsidR="00AC1A09" w:rsidRPr="00405A6B" w:rsidRDefault="00AC1A09" w:rsidP="00B56574">
            <w:pPr>
              <w:pStyle w:val="NormalWeb"/>
              <w:spacing w:before="0" w:beforeAutospacing="0" w:after="0" w:afterAutospacing="0"/>
              <w:ind w:left="-117"/>
              <w:jc w:val="both"/>
              <w:rPr>
                <w:i/>
                <w:lang w:val="az-Latn-AZ"/>
              </w:rPr>
            </w:pPr>
            <w:r w:rsidRPr="00405A6B">
              <w:rPr>
                <w:i/>
                <w:lang w:val="az-Latn-AZ"/>
              </w:rPr>
              <w:t>Select faces or [Undo/Remove]: 1 face found. (Səthi seç)</w:t>
            </w:r>
          </w:p>
          <w:p w14:paraId="54CB9A74" w14:textId="77777777" w:rsidR="00AC1A09" w:rsidRPr="00405A6B" w:rsidRDefault="00AC1A09" w:rsidP="00B56574">
            <w:pPr>
              <w:pStyle w:val="NormalWeb"/>
              <w:spacing w:before="0" w:beforeAutospacing="0" w:after="0" w:afterAutospacing="0"/>
              <w:ind w:left="-117"/>
              <w:jc w:val="both"/>
              <w:rPr>
                <w:i/>
                <w:spacing w:val="6"/>
                <w:lang w:val="az-Latn-AZ"/>
              </w:rPr>
            </w:pPr>
            <w:r w:rsidRPr="00405A6B">
              <w:rPr>
                <w:i/>
                <w:spacing w:val="6"/>
                <w:lang w:val="az-Latn-AZ"/>
              </w:rPr>
              <w:t>Select faces or [Un</w:t>
            </w:r>
            <w:r w:rsidRPr="00405A6B">
              <w:rPr>
                <w:i/>
                <w:spacing w:val="6"/>
                <w:lang w:val="az-Latn-AZ"/>
              </w:rPr>
              <w:softHyphen/>
              <w:t>do/Remo</w:t>
            </w:r>
            <w:r w:rsidRPr="00405A6B">
              <w:rPr>
                <w:i/>
                <w:spacing w:val="6"/>
                <w:lang w:val="az-Latn-AZ"/>
              </w:rPr>
              <w:softHyphen/>
              <w:t>ve/ALL]: 1 face found. (Səthi seç)</w:t>
            </w:r>
          </w:p>
          <w:p w14:paraId="1CEBA209" w14:textId="60DAA0FD" w:rsidR="00AC1A09" w:rsidRPr="00405A6B" w:rsidRDefault="00AC1A09" w:rsidP="00B56574">
            <w:pPr>
              <w:pStyle w:val="NormalWeb"/>
              <w:spacing w:before="0" w:beforeAutospacing="0" w:after="0" w:afterAutospacing="0"/>
              <w:ind w:left="-117"/>
              <w:jc w:val="both"/>
              <w:rPr>
                <w:b/>
                <w:lang w:val="az-Latn-AZ"/>
              </w:rPr>
            </w:pPr>
            <w:r w:rsidRPr="00405A6B">
              <w:rPr>
                <w:i/>
                <w:spacing w:val="6"/>
                <w:lang w:val="az-Latn-AZ"/>
              </w:rPr>
              <w:t>Se</w:t>
            </w:r>
            <w:r w:rsidRPr="00405A6B">
              <w:rPr>
                <w:i/>
                <w:spacing w:val="6"/>
                <w:lang w:val="az-Latn-AZ"/>
              </w:rPr>
              <w:softHyphen/>
              <w:t>lect faces or [Un</w:t>
            </w:r>
            <w:r w:rsidRPr="00405A6B">
              <w:rPr>
                <w:i/>
                <w:spacing w:val="6"/>
                <w:lang w:val="az-Latn-AZ"/>
              </w:rPr>
              <w:softHyphen/>
              <w:t>do/Remo</w:t>
            </w:r>
            <w:r w:rsidRPr="00405A6B">
              <w:rPr>
                <w:i/>
                <w:spacing w:val="6"/>
                <w:lang w:val="az-Latn-AZ"/>
              </w:rPr>
              <w:softHyphen/>
              <w:t>ve/ALL]: (Enter)</w:t>
            </w:r>
            <w:r w:rsidR="00B56574" w:rsidRPr="00405A6B">
              <w:rPr>
                <w:i/>
                <w:spacing w:val="6"/>
                <w:lang w:val="az-Latn-AZ"/>
              </w:rPr>
              <w:t>.</w:t>
            </w:r>
          </w:p>
        </w:tc>
        <w:tc>
          <w:tcPr>
            <w:tcW w:w="3694" w:type="dxa"/>
          </w:tcPr>
          <w:p w14:paraId="16B3F249" w14:textId="29E8E889" w:rsidR="00AC1A09" w:rsidRPr="00405A6B" w:rsidRDefault="00AC1A09" w:rsidP="001F68D9">
            <w:pPr>
              <w:pStyle w:val="12"/>
              <w:ind w:firstLine="0"/>
              <w:rPr>
                <w:b/>
                <w:noProof/>
              </w:rPr>
            </w:pPr>
            <w:r w:rsidRPr="00405A6B">
              <w:rPr>
                <w:noProof/>
                <w:lang w:val="tr-TR" w:eastAsia="tr-TR"/>
              </w:rPr>
              <w:drawing>
                <wp:anchor distT="0" distB="0" distL="114300" distR="114300" simplePos="0" relativeHeight="252170240" behindDoc="0" locked="0" layoutInCell="1" allowOverlap="1" wp14:anchorId="0350A13A" wp14:editId="16868D60">
                  <wp:simplePos x="0" y="0"/>
                  <wp:positionH relativeFrom="column">
                    <wp:posOffset>-1905</wp:posOffset>
                  </wp:positionH>
                  <wp:positionV relativeFrom="paragraph">
                    <wp:posOffset>181610</wp:posOffset>
                  </wp:positionV>
                  <wp:extent cx="2103120" cy="1296670"/>
                  <wp:effectExtent l="0" t="0" r="0" b="0"/>
                  <wp:wrapSquare wrapText="bothSides"/>
                  <wp:docPr id="310"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97" cstate="print">
                            <a:extLst>
                              <a:ext uri="{BEBA8EAE-BF5A-486C-A8C5-ECC9F3942E4B}">
                                <a14:imgProps xmlns:a14="http://schemas.microsoft.com/office/drawing/2010/main">
                                  <a14:imgLayer r:embed="rId698">
                                    <a14:imgEffect>
                                      <a14:brightnessContrast bright="40000" contrast="-40000"/>
                                    </a14:imgEffect>
                                  </a14:imgLayer>
                                </a14:imgProps>
                              </a:ext>
                            </a:extLst>
                          </a:blip>
                          <a:srcRect/>
                          <a:stretch>
                            <a:fillRect/>
                          </a:stretch>
                        </pic:blipFill>
                        <pic:spPr bwMode="auto">
                          <a:xfrm>
                            <a:off x="0" y="0"/>
                            <a:ext cx="2103120" cy="12966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AC1A09" w:rsidRPr="00405A6B" w14:paraId="52227F57" w14:textId="77777777" w:rsidTr="0052477F">
        <w:trPr>
          <w:trHeight w:val="2224"/>
        </w:trPr>
        <w:tc>
          <w:tcPr>
            <w:tcW w:w="5935" w:type="dxa"/>
          </w:tcPr>
          <w:p w14:paraId="2001C229" w14:textId="77777777" w:rsidR="00B56574" w:rsidRPr="00405A6B" w:rsidRDefault="00B56574" w:rsidP="00B56574">
            <w:pPr>
              <w:pStyle w:val="NormalWeb"/>
              <w:spacing w:before="0" w:beforeAutospacing="0" w:after="0" w:afterAutospacing="0"/>
              <w:ind w:left="-117"/>
              <w:jc w:val="both"/>
              <w:rPr>
                <w:i/>
                <w:lang w:val="az-Latn-AZ"/>
              </w:rPr>
            </w:pPr>
            <w:r w:rsidRPr="00405A6B">
              <w:rPr>
                <w:i/>
                <w:spacing w:val="6"/>
                <w:lang w:val="az-Latn-AZ"/>
              </w:rPr>
              <w:lastRenderedPageBreak/>
              <w:t>Spe</w:t>
            </w:r>
            <w:r w:rsidRPr="00405A6B">
              <w:rPr>
                <w:i/>
                <w:spacing w:val="6"/>
                <w:lang w:val="az-Latn-AZ"/>
              </w:rPr>
              <w:softHyphen/>
              <w:t>cify the offset distance: -</w:t>
            </w:r>
            <w:r w:rsidRPr="00405A6B">
              <w:rPr>
                <w:i/>
                <w:lang w:val="az-Latn-AZ"/>
              </w:rPr>
              <w:t>5 (yeni səthin köhnədən oxşarlıq məsa</w:t>
            </w:r>
            <w:r w:rsidRPr="00405A6B">
              <w:rPr>
                <w:i/>
                <w:lang w:val="az-Latn-AZ"/>
              </w:rPr>
              <w:softHyphen/>
              <w:t>fə</w:t>
            </w:r>
            <w:r w:rsidRPr="00405A6B">
              <w:rPr>
                <w:i/>
                <w:lang w:val="az-Latn-AZ"/>
              </w:rPr>
              <w:softHyphen/>
              <w:t>sini daxil et).</w:t>
            </w:r>
          </w:p>
          <w:p w14:paraId="2ABEEEFC" w14:textId="7A74309B" w:rsidR="00AC1A09" w:rsidRPr="00405A6B" w:rsidRDefault="00AC1A09" w:rsidP="00B56574">
            <w:pPr>
              <w:pStyle w:val="NormalWeb"/>
              <w:spacing w:before="0" w:beforeAutospacing="0" w:after="0" w:afterAutospacing="0"/>
              <w:ind w:left="-117"/>
              <w:jc w:val="both"/>
              <w:rPr>
                <w:lang w:val="az-Latn-AZ"/>
              </w:rPr>
            </w:pPr>
            <w:r w:rsidRPr="00405A6B">
              <w:rPr>
                <w:b/>
                <w:lang w:val="az-Latn-AZ"/>
              </w:rPr>
              <w:t xml:space="preserve">          </w:t>
            </w:r>
            <w:r w:rsidRPr="00405A6B">
              <w:rPr>
                <w:b/>
                <w:color w:val="auto"/>
                <w:lang w:val="az-Latn-AZ"/>
              </w:rPr>
              <w:t>Delete</w:t>
            </w:r>
            <w:r w:rsidRPr="00405A6B">
              <w:rPr>
                <w:color w:val="auto"/>
                <w:lang w:val="az-Latn-AZ"/>
              </w:rPr>
              <w:t xml:space="preserve"> (pozma) </w:t>
            </w:r>
            <w:r w:rsidRPr="00405A6B">
              <w:rPr>
                <w:lang w:val="az-Latn-AZ"/>
              </w:rPr>
              <w:t>– alt</w:t>
            </w:r>
            <w:r w:rsidR="00017C04" w:rsidRPr="00405A6B">
              <w:rPr>
                <w:lang w:val="az-Latn-AZ"/>
              </w:rPr>
              <w:t xml:space="preserve"> </w:t>
            </w:r>
            <w:r w:rsidR="00EC00E8" w:rsidRPr="00405A6B">
              <w:rPr>
                <w:lang w:val="az-Latn-AZ"/>
              </w:rPr>
              <w:t>əmri</w:t>
            </w:r>
            <w:r w:rsidRPr="00405A6B">
              <w:rPr>
                <w:lang w:val="az-Latn-AZ"/>
              </w:rPr>
              <w:t xml:space="preserve"> verilmiş səthi ləğv edir. Alt</w:t>
            </w:r>
            <w:r w:rsidRPr="00405A6B">
              <w:rPr>
                <w:lang w:val="az-Latn-AZ"/>
              </w:rPr>
              <w:softHyphen/>
            </w:r>
            <w:r w:rsidR="00C53257">
              <w:rPr>
                <w:lang w:val="az-Latn-AZ"/>
              </w:rPr>
              <w:t>əmr</w:t>
            </w:r>
            <w:r w:rsidRPr="00405A6B">
              <w:rPr>
                <w:lang w:val="az-Latn-AZ"/>
              </w:rPr>
              <w:t xml:space="preserve"> işə düşərkən Au</w:t>
            </w:r>
            <w:r w:rsidRPr="00405A6B">
              <w:rPr>
                <w:lang w:val="az-Latn-AZ"/>
              </w:rPr>
              <w:softHyphen/>
              <w:t>to</w:t>
            </w:r>
            <w:r w:rsidRPr="00405A6B">
              <w:rPr>
                <w:lang w:val="az-Latn-AZ"/>
              </w:rPr>
              <w:softHyphen/>
              <w:t>CAD aşağıdakı suallara cavab tələb edir:</w:t>
            </w:r>
          </w:p>
          <w:p w14:paraId="79E304C6" w14:textId="2A9F43A3" w:rsidR="00AC1A09" w:rsidRPr="00405A6B" w:rsidRDefault="00E712F2" w:rsidP="00B56574">
            <w:pPr>
              <w:pStyle w:val="NormalWeb"/>
              <w:spacing w:before="0" w:beforeAutospacing="0" w:after="0" w:afterAutospacing="0"/>
              <w:ind w:left="-117"/>
              <w:jc w:val="both"/>
              <w:rPr>
                <w:b/>
                <w:lang w:val="az-Latn-AZ"/>
              </w:rPr>
            </w:pPr>
            <w:r w:rsidRPr="00405A6B">
              <w:rPr>
                <w:lang w:val="az-Latn-AZ"/>
              </w:rPr>
              <w:t xml:space="preserve">Command: </w:t>
            </w:r>
            <w:r w:rsidR="00AC1A09" w:rsidRPr="00405A6B">
              <w:rPr>
                <w:b/>
                <w:i/>
                <w:lang w:val="az-Latn-AZ"/>
              </w:rPr>
              <w:t>_delete</w:t>
            </w:r>
            <w:r w:rsidR="00AC1A09" w:rsidRPr="00405A6B">
              <w:rPr>
                <w:b/>
                <w:lang w:val="az-Latn-AZ"/>
              </w:rPr>
              <w:t xml:space="preserve"> </w:t>
            </w:r>
          </w:p>
          <w:p w14:paraId="153B07DC" w14:textId="77777777" w:rsidR="00AC1A09" w:rsidRPr="00405A6B" w:rsidRDefault="00AC1A09" w:rsidP="00B56574">
            <w:pPr>
              <w:pStyle w:val="NormalWeb"/>
              <w:spacing w:before="0" w:beforeAutospacing="0" w:after="0" w:afterAutospacing="0"/>
              <w:ind w:left="-117"/>
              <w:jc w:val="both"/>
              <w:rPr>
                <w:i/>
                <w:lang w:val="az-Latn-AZ"/>
              </w:rPr>
            </w:pPr>
            <w:r w:rsidRPr="00405A6B">
              <w:rPr>
                <w:i/>
                <w:lang w:val="az-Latn-AZ"/>
              </w:rPr>
              <w:t>Select faces or [Undo/Remove]: 1 faces found.(səthi seç)</w:t>
            </w:r>
          </w:p>
          <w:p w14:paraId="44ABC5D4" w14:textId="42E8C3CD" w:rsidR="00AC1A09" w:rsidRPr="00405A6B" w:rsidRDefault="00AC1A09" w:rsidP="00B56574">
            <w:pPr>
              <w:pStyle w:val="NormalWeb"/>
              <w:spacing w:before="0" w:beforeAutospacing="0" w:after="0" w:afterAutospacing="0"/>
              <w:ind w:left="-117"/>
              <w:jc w:val="both"/>
              <w:rPr>
                <w:b/>
                <w:noProof/>
                <w:lang w:val="az-Latn-AZ" w:eastAsia="ru-RU"/>
              </w:rPr>
            </w:pPr>
            <w:r w:rsidRPr="00405A6B">
              <w:rPr>
                <w:i/>
                <w:lang w:val="az-Latn-AZ"/>
              </w:rPr>
              <w:t xml:space="preserve">Select faces or [Undo/Remove/ALL]: </w:t>
            </w:r>
            <w:r w:rsidR="00B56574" w:rsidRPr="00405A6B">
              <w:rPr>
                <w:i/>
                <w:lang w:val="az-Latn-AZ"/>
              </w:rPr>
              <w:t xml:space="preserve"> (Enter).</w:t>
            </w:r>
          </w:p>
        </w:tc>
        <w:tc>
          <w:tcPr>
            <w:tcW w:w="3694" w:type="dxa"/>
          </w:tcPr>
          <w:p w14:paraId="0CD13D1F" w14:textId="756EB480" w:rsidR="00AC1A09" w:rsidRPr="00405A6B" w:rsidRDefault="00AC1A09" w:rsidP="001F68D9">
            <w:pPr>
              <w:pStyle w:val="12"/>
              <w:ind w:firstLine="0"/>
              <w:rPr>
                <w:noProof/>
              </w:rPr>
            </w:pPr>
            <w:r w:rsidRPr="00405A6B">
              <w:rPr>
                <w:noProof/>
                <w:spacing w:val="6"/>
                <w:lang w:val="tr-TR" w:eastAsia="tr-TR"/>
              </w:rPr>
              <w:drawing>
                <wp:anchor distT="0" distB="0" distL="114300" distR="114300" simplePos="0" relativeHeight="252172288" behindDoc="0" locked="0" layoutInCell="1" allowOverlap="1" wp14:anchorId="330F922E" wp14:editId="42EA611C">
                  <wp:simplePos x="0" y="0"/>
                  <wp:positionH relativeFrom="column">
                    <wp:posOffset>148051</wp:posOffset>
                  </wp:positionH>
                  <wp:positionV relativeFrom="paragraph">
                    <wp:posOffset>3487</wp:posOffset>
                  </wp:positionV>
                  <wp:extent cx="1941178" cy="1235990"/>
                  <wp:effectExtent l="0" t="0" r="2540" b="2540"/>
                  <wp:wrapSquare wrapText="bothSides"/>
                  <wp:docPr id="311"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99" cstate="print">
                            <a:extLst>
                              <a:ext uri="{BEBA8EAE-BF5A-486C-A8C5-ECC9F3942E4B}">
                                <a14:imgProps xmlns:a14="http://schemas.microsoft.com/office/drawing/2010/main">
                                  <a14:imgLayer r:embed="rId700">
                                    <a14:imgEffect>
                                      <a14:brightnessContrast bright="40000" contrast="-40000"/>
                                    </a14:imgEffect>
                                  </a14:imgLayer>
                                </a14:imgProps>
                              </a:ext>
                            </a:extLst>
                          </a:blip>
                          <a:srcRect/>
                          <a:stretch>
                            <a:fillRect/>
                          </a:stretch>
                        </pic:blipFill>
                        <pic:spPr bwMode="auto">
                          <a:xfrm>
                            <a:off x="0" y="0"/>
                            <a:ext cx="1941178" cy="12359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B56574" w:rsidRPr="00405A6B" w14:paraId="7C8ACD17" w14:textId="77777777" w:rsidTr="00CC7D70">
        <w:tc>
          <w:tcPr>
            <w:tcW w:w="9629" w:type="dxa"/>
            <w:gridSpan w:val="2"/>
          </w:tcPr>
          <w:p w14:paraId="41E1551B" w14:textId="1286ECD3" w:rsidR="00B56574" w:rsidRPr="00405A6B" w:rsidRDefault="00B56574" w:rsidP="00E2128A">
            <w:pPr>
              <w:pStyle w:val="NormalWeb"/>
              <w:spacing w:before="0" w:beforeAutospacing="0" w:after="0" w:afterAutospacing="0"/>
              <w:ind w:left="-117" w:firstLine="720"/>
              <w:jc w:val="both"/>
              <w:rPr>
                <w:noProof/>
                <w:spacing w:val="6"/>
                <w:lang w:val="az-Latn-AZ"/>
              </w:rPr>
            </w:pPr>
            <w:r w:rsidRPr="00405A6B">
              <w:rPr>
                <w:b/>
                <w:color w:val="auto"/>
                <w:lang w:val="az-Latn-AZ"/>
              </w:rPr>
              <w:t xml:space="preserve">Rotate </w:t>
            </w:r>
            <w:r w:rsidRPr="00405A6B">
              <w:rPr>
                <w:color w:val="auto"/>
                <w:lang w:val="az-Latn-AZ"/>
              </w:rPr>
              <w:t xml:space="preserve">(döndərmək) </w:t>
            </w:r>
            <w:r w:rsidRPr="00405A6B">
              <w:rPr>
                <w:lang w:val="az-Latn-AZ"/>
              </w:rPr>
              <w:t>– alt</w:t>
            </w:r>
            <w:r w:rsidR="00017C04" w:rsidRPr="00405A6B">
              <w:rPr>
                <w:lang w:val="az-Latn-AZ"/>
              </w:rPr>
              <w:t xml:space="preserve"> </w:t>
            </w:r>
            <w:r w:rsidR="00EC00E8" w:rsidRPr="00405A6B">
              <w:rPr>
                <w:lang w:val="az-Latn-AZ"/>
              </w:rPr>
              <w:t>əmri</w:t>
            </w:r>
            <w:r w:rsidRPr="00405A6B">
              <w:rPr>
                <w:lang w:val="az-Latn-AZ"/>
              </w:rPr>
              <w:t xml:space="preserve"> verilmiş səthi veril</w:t>
            </w:r>
            <w:r w:rsidRPr="00405A6B">
              <w:rPr>
                <w:lang w:val="az-Latn-AZ"/>
              </w:rPr>
              <w:softHyphen/>
              <w:t>miş ox ətrafında döndərir. Alt</w:t>
            </w:r>
            <w:r w:rsidR="00C53257">
              <w:rPr>
                <w:lang w:val="az-Latn-AZ"/>
              </w:rPr>
              <w:t>əmr</w:t>
            </w:r>
            <w:r w:rsidRPr="00405A6B">
              <w:rPr>
                <w:lang w:val="az-Latn-AZ"/>
              </w:rPr>
              <w:t xml:space="preserve"> işə düşərkən AutoCAD aşa</w:t>
            </w:r>
            <w:r w:rsidRPr="00405A6B">
              <w:rPr>
                <w:lang w:val="az-Latn-AZ"/>
              </w:rPr>
              <w:softHyphen/>
              <w:t>ğı</w:t>
            </w:r>
            <w:r w:rsidRPr="00405A6B">
              <w:rPr>
                <w:lang w:val="az-Latn-AZ"/>
              </w:rPr>
              <w:softHyphen/>
              <w:t>da</w:t>
            </w:r>
            <w:r w:rsidRPr="00405A6B">
              <w:rPr>
                <w:lang w:val="az-Latn-AZ"/>
              </w:rPr>
              <w:softHyphen/>
              <w:t>kı suallara cavab tələb edir:</w:t>
            </w:r>
          </w:p>
        </w:tc>
      </w:tr>
      <w:tr w:rsidR="00AC1A09" w:rsidRPr="005E4626" w14:paraId="7ADD1BA7" w14:textId="77777777" w:rsidTr="0052477F">
        <w:tc>
          <w:tcPr>
            <w:tcW w:w="5935" w:type="dxa"/>
          </w:tcPr>
          <w:p w14:paraId="2E74170F" w14:textId="77777777" w:rsidR="00E2128A" w:rsidRPr="00405A6B" w:rsidRDefault="00E2128A" w:rsidP="00E2128A">
            <w:pPr>
              <w:pStyle w:val="NormalWeb"/>
              <w:spacing w:before="0" w:beforeAutospacing="0" w:after="0" w:afterAutospacing="0"/>
              <w:ind w:left="-117"/>
              <w:jc w:val="both"/>
              <w:rPr>
                <w:lang w:val="az-Latn-AZ"/>
              </w:rPr>
            </w:pPr>
            <w:r w:rsidRPr="00405A6B">
              <w:rPr>
                <w:lang w:val="az-Latn-AZ"/>
              </w:rPr>
              <w:t xml:space="preserve">Command: </w:t>
            </w:r>
            <w:r w:rsidRPr="00405A6B">
              <w:rPr>
                <w:i/>
                <w:lang w:val="az-Latn-AZ"/>
              </w:rPr>
              <w:t>_</w:t>
            </w:r>
            <w:r w:rsidRPr="00405A6B">
              <w:rPr>
                <w:b/>
                <w:i/>
                <w:lang w:val="az-Latn-AZ"/>
              </w:rPr>
              <w:t>rotate</w:t>
            </w:r>
          </w:p>
          <w:p w14:paraId="36A5750A" w14:textId="77777777" w:rsidR="00E2128A" w:rsidRPr="00405A6B" w:rsidRDefault="00E2128A" w:rsidP="00E2128A">
            <w:pPr>
              <w:pStyle w:val="NormalWeb"/>
              <w:spacing w:before="0" w:beforeAutospacing="0" w:after="0" w:afterAutospacing="0"/>
              <w:ind w:left="-117"/>
              <w:jc w:val="both"/>
              <w:rPr>
                <w:i/>
                <w:lang w:val="az-Latn-AZ"/>
              </w:rPr>
            </w:pPr>
            <w:r w:rsidRPr="00405A6B">
              <w:rPr>
                <w:i/>
                <w:lang w:val="az-Latn-AZ"/>
              </w:rPr>
              <w:t>Select faces or [Undo/Remove]: 1 face found. (səthi seç)</w:t>
            </w:r>
          </w:p>
          <w:p w14:paraId="128D41B1" w14:textId="77777777" w:rsidR="00E2128A" w:rsidRPr="00405A6B" w:rsidRDefault="00E2128A" w:rsidP="00E2128A">
            <w:pPr>
              <w:pStyle w:val="NormalWeb"/>
              <w:spacing w:before="0" w:beforeAutospacing="0" w:after="0" w:afterAutospacing="0"/>
              <w:ind w:left="-117"/>
              <w:jc w:val="both"/>
              <w:rPr>
                <w:i/>
                <w:lang w:val="az-Latn-AZ"/>
              </w:rPr>
            </w:pPr>
            <w:r w:rsidRPr="00405A6B">
              <w:rPr>
                <w:i/>
                <w:lang w:val="az-Latn-AZ"/>
              </w:rPr>
              <w:t>Select faces or [Un</w:t>
            </w:r>
            <w:r w:rsidRPr="00405A6B">
              <w:rPr>
                <w:i/>
                <w:lang w:val="az-Latn-AZ"/>
              </w:rPr>
              <w:softHyphen/>
              <w:t>do/Remove/ALL]: (Enter).</w:t>
            </w:r>
          </w:p>
          <w:p w14:paraId="67B5908D" w14:textId="3C98E870" w:rsidR="00B56574" w:rsidRPr="00405A6B" w:rsidRDefault="00B56574" w:rsidP="00E2128A">
            <w:pPr>
              <w:pStyle w:val="NormalWeb"/>
              <w:spacing w:before="0" w:beforeAutospacing="0" w:after="0" w:afterAutospacing="0"/>
              <w:ind w:left="-117"/>
              <w:jc w:val="both"/>
              <w:rPr>
                <w:i/>
                <w:lang w:val="az-Latn-AZ"/>
              </w:rPr>
            </w:pPr>
            <w:r w:rsidRPr="00405A6B">
              <w:rPr>
                <w:i/>
                <w:lang w:val="az-Latn-AZ"/>
              </w:rPr>
              <w:t>Spe</w:t>
            </w:r>
            <w:r w:rsidRPr="00405A6B">
              <w:rPr>
                <w:i/>
                <w:lang w:val="az-Latn-AZ"/>
              </w:rPr>
              <w:softHyphen/>
              <w:t>cify an axis point or [Axis by ob</w:t>
            </w:r>
            <w:r w:rsidRPr="00405A6B">
              <w:rPr>
                <w:i/>
                <w:lang w:val="az-Latn-AZ"/>
              </w:rPr>
              <w:softHyphen/>
              <w:t>ject/View/Xaxis/ Yaxis/Zaxis] &lt;2points&gt;:(oxun birici nöqtəsini daxil et və</w:t>
            </w:r>
            <w:r w:rsidR="00100E67">
              <w:rPr>
                <w:i/>
                <w:lang w:val="az-Latn-AZ"/>
              </w:rPr>
              <w:t xml:space="preserve"> ya</w:t>
            </w:r>
            <w:r w:rsidRPr="00405A6B">
              <w:rPr>
                <w:i/>
                <w:lang w:val="az-Latn-AZ"/>
              </w:rPr>
              <w:t>) [Xətt objecti/görünüş/ Xoxu/Yoxu /Zoxu])</w:t>
            </w:r>
          </w:p>
          <w:p w14:paraId="3B776211" w14:textId="77777777" w:rsidR="00B56574" w:rsidRPr="00405A6B" w:rsidRDefault="00B56574" w:rsidP="00B56574">
            <w:pPr>
              <w:pStyle w:val="NormalWeb"/>
              <w:spacing w:before="0" w:beforeAutospacing="0" w:after="0" w:afterAutospacing="0"/>
              <w:ind w:left="-117"/>
              <w:jc w:val="both"/>
              <w:rPr>
                <w:i/>
                <w:lang w:val="az-Latn-AZ"/>
              </w:rPr>
            </w:pPr>
            <w:r w:rsidRPr="00405A6B">
              <w:rPr>
                <w:i/>
                <w:lang w:val="az-Latn-AZ"/>
              </w:rPr>
              <w:t>Specify the second point on the rotation axis:(Oxun ikinci koordinatını daxil et)</w:t>
            </w:r>
          </w:p>
          <w:p w14:paraId="33C26E97" w14:textId="10E0A4B6" w:rsidR="00B56574" w:rsidRPr="00405A6B" w:rsidRDefault="00B56574" w:rsidP="0052477F">
            <w:pPr>
              <w:pStyle w:val="NormalWeb"/>
              <w:spacing w:before="0" w:beforeAutospacing="0" w:after="0" w:afterAutospacing="0"/>
              <w:ind w:left="-117"/>
              <w:jc w:val="both"/>
              <w:rPr>
                <w:b/>
                <w:lang w:val="az-Latn-AZ"/>
              </w:rPr>
            </w:pPr>
            <w:r w:rsidRPr="00405A6B">
              <w:rPr>
                <w:i/>
                <w:lang w:val="az-Latn-AZ"/>
              </w:rPr>
              <w:t>Specify a rotation angle or [Reference]: 20(dönmə bucağını daxil et).</w:t>
            </w:r>
          </w:p>
        </w:tc>
        <w:tc>
          <w:tcPr>
            <w:tcW w:w="3694" w:type="dxa"/>
          </w:tcPr>
          <w:p w14:paraId="451968FA" w14:textId="2457B8E2" w:rsidR="00AC1A09" w:rsidRPr="00405A6B" w:rsidRDefault="00AC1A09" w:rsidP="001F68D9">
            <w:pPr>
              <w:pStyle w:val="12"/>
              <w:ind w:firstLine="0"/>
              <w:rPr>
                <w:noProof/>
                <w:spacing w:val="6"/>
              </w:rPr>
            </w:pPr>
            <w:r w:rsidRPr="00405A6B">
              <w:rPr>
                <w:b/>
                <w:noProof/>
                <w:lang w:val="tr-TR" w:eastAsia="tr-TR"/>
              </w:rPr>
              <w:drawing>
                <wp:anchor distT="0" distB="0" distL="114300" distR="114300" simplePos="0" relativeHeight="252174336" behindDoc="0" locked="0" layoutInCell="1" allowOverlap="1" wp14:anchorId="545C8753" wp14:editId="349C42B8">
                  <wp:simplePos x="0" y="0"/>
                  <wp:positionH relativeFrom="column">
                    <wp:posOffset>195987</wp:posOffset>
                  </wp:positionH>
                  <wp:positionV relativeFrom="paragraph">
                    <wp:posOffset>352090</wp:posOffset>
                  </wp:positionV>
                  <wp:extent cx="1891030" cy="1193800"/>
                  <wp:effectExtent l="0" t="0" r="0" b="6350"/>
                  <wp:wrapSquare wrapText="bothSides"/>
                  <wp:docPr id="31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01" cstate="print">
                            <a:extLst>
                              <a:ext uri="{BEBA8EAE-BF5A-486C-A8C5-ECC9F3942E4B}">
                                <a14:imgProps xmlns:a14="http://schemas.microsoft.com/office/drawing/2010/main">
                                  <a14:imgLayer r:embed="rId702">
                                    <a14:imgEffect>
                                      <a14:brightnessContrast bright="20000" contrast="40000"/>
                                    </a14:imgEffect>
                                  </a14:imgLayer>
                                </a14:imgProps>
                              </a:ext>
                            </a:extLst>
                          </a:blip>
                          <a:srcRect/>
                          <a:stretch>
                            <a:fillRect/>
                          </a:stretch>
                        </pic:blipFill>
                        <pic:spPr bwMode="auto">
                          <a:xfrm>
                            <a:off x="0" y="0"/>
                            <a:ext cx="1891030" cy="1193800"/>
                          </a:xfrm>
                          <a:prstGeom prst="rect">
                            <a:avLst/>
                          </a:prstGeom>
                          <a:noFill/>
                          <a:ln w="9525">
                            <a:noFill/>
                            <a:miter lim="800000"/>
                            <a:headEnd/>
                            <a:tailEnd/>
                          </a:ln>
                        </pic:spPr>
                      </pic:pic>
                    </a:graphicData>
                  </a:graphic>
                </wp:anchor>
              </w:drawing>
            </w:r>
          </w:p>
        </w:tc>
      </w:tr>
      <w:tr w:rsidR="00B56574" w:rsidRPr="00405A6B" w14:paraId="4D9530E7" w14:textId="77777777" w:rsidTr="0052477F">
        <w:tc>
          <w:tcPr>
            <w:tcW w:w="5935" w:type="dxa"/>
          </w:tcPr>
          <w:p w14:paraId="688780DF" w14:textId="30C1AB98" w:rsidR="00B56574" w:rsidRPr="00405A6B" w:rsidRDefault="0052477F" w:rsidP="00B56574">
            <w:pPr>
              <w:pStyle w:val="NormalWeb"/>
              <w:spacing w:before="0" w:beforeAutospacing="0" w:after="0" w:afterAutospacing="0"/>
              <w:ind w:left="-117"/>
              <w:jc w:val="both"/>
              <w:rPr>
                <w:lang w:val="az-Latn-AZ"/>
              </w:rPr>
            </w:pPr>
            <w:r w:rsidRPr="00405A6B">
              <w:rPr>
                <w:b/>
                <w:color w:val="auto"/>
                <w:lang w:val="az-Latn-AZ"/>
              </w:rPr>
              <w:t xml:space="preserve">Taper </w:t>
            </w:r>
            <w:r w:rsidRPr="00405A6B">
              <w:rPr>
                <w:color w:val="auto"/>
                <w:lang w:val="az-Latn-AZ"/>
              </w:rPr>
              <w:t xml:space="preserve">(dönmə) </w:t>
            </w:r>
            <w:r w:rsidRPr="00405A6B">
              <w:rPr>
                <w:lang w:val="az-Latn-AZ"/>
              </w:rPr>
              <w:t>– alt əmri seçilmiş səthi verilmiş</w:t>
            </w:r>
            <w:r>
              <w:rPr>
                <w:lang w:val="az-Latn-AZ"/>
              </w:rPr>
              <w:t xml:space="preserve"> o</w:t>
            </w:r>
            <w:r w:rsidR="00017C04" w:rsidRPr="00405A6B">
              <w:rPr>
                <w:lang w:val="az-Latn-AZ"/>
              </w:rPr>
              <w:t>x istiqamətində</w:t>
            </w:r>
            <w:r w:rsidR="00B56574" w:rsidRPr="00405A6B">
              <w:rPr>
                <w:lang w:val="az-Latn-AZ"/>
              </w:rPr>
              <w:t xml:space="preserve"> döndərir. Alt</w:t>
            </w:r>
            <w:r w:rsidR="00C53257">
              <w:rPr>
                <w:lang w:val="az-Latn-AZ"/>
              </w:rPr>
              <w:t>əmr</w:t>
            </w:r>
            <w:r w:rsidR="00B56574" w:rsidRPr="00405A6B">
              <w:rPr>
                <w:lang w:val="az-Latn-AZ"/>
              </w:rPr>
              <w:t xml:space="preserve"> işə düşərkən AutoCAD aşağıdakı suallara cavab tələb edir:</w:t>
            </w:r>
          </w:p>
          <w:p w14:paraId="3167DCFB" w14:textId="5D3FDE45" w:rsidR="00B56574" w:rsidRPr="00405A6B" w:rsidRDefault="00E712F2" w:rsidP="00B56574">
            <w:pPr>
              <w:pStyle w:val="NormalWeb"/>
              <w:spacing w:before="0" w:beforeAutospacing="0" w:after="0" w:afterAutospacing="0"/>
              <w:ind w:left="-117"/>
              <w:jc w:val="both"/>
              <w:rPr>
                <w:lang w:val="az-Latn-AZ"/>
              </w:rPr>
            </w:pPr>
            <w:r w:rsidRPr="00405A6B">
              <w:rPr>
                <w:lang w:val="az-Latn-AZ"/>
              </w:rPr>
              <w:t xml:space="preserve">Command: </w:t>
            </w:r>
            <w:r w:rsidR="00B56574" w:rsidRPr="00405A6B">
              <w:rPr>
                <w:b/>
                <w:i/>
                <w:lang w:val="az-Latn-AZ"/>
              </w:rPr>
              <w:t>_taper</w:t>
            </w:r>
          </w:p>
          <w:p w14:paraId="78954739" w14:textId="77777777" w:rsidR="00B56574" w:rsidRPr="00405A6B" w:rsidRDefault="00B56574" w:rsidP="00B56574">
            <w:pPr>
              <w:pStyle w:val="NormalWeb"/>
              <w:spacing w:before="0" w:beforeAutospacing="0" w:after="0" w:afterAutospacing="0"/>
              <w:ind w:left="-117"/>
              <w:jc w:val="both"/>
              <w:rPr>
                <w:i/>
                <w:lang w:val="az-Latn-AZ"/>
              </w:rPr>
            </w:pPr>
            <w:r w:rsidRPr="00405A6B">
              <w:rPr>
                <w:i/>
                <w:lang w:val="az-Latn-AZ"/>
              </w:rPr>
              <w:t>Select faces or [Undo/Remove]: 1 face found.(səthi seç)Select faces or [Un</w:t>
            </w:r>
            <w:r w:rsidRPr="00405A6B">
              <w:rPr>
                <w:i/>
                <w:lang w:val="az-Latn-AZ"/>
              </w:rPr>
              <w:softHyphen/>
              <w:t>do/Remove/ALL]: (Enter)</w:t>
            </w:r>
          </w:p>
          <w:p w14:paraId="11DA3ED6" w14:textId="77777777" w:rsidR="00B56574" w:rsidRPr="00405A6B" w:rsidRDefault="00B56574" w:rsidP="00B56574">
            <w:pPr>
              <w:pStyle w:val="NormalWeb"/>
              <w:spacing w:before="0" w:beforeAutospacing="0" w:after="0" w:afterAutospacing="0"/>
              <w:ind w:left="-117"/>
              <w:jc w:val="both"/>
              <w:rPr>
                <w:i/>
                <w:lang w:val="az-Latn-AZ"/>
              </w:rPr>
            </w:pPr>
            <w:r w:rsidRPr="00405A6B">
              <w:rPr>
                <w:i/>
                <w:lang w:val="az-Latn-AZ"/>
              </w:rPr>
              <w:t>Specify the base point: (baza nöqtəni daxil et)Specify another point along the axis of tapering (döndəriləcək oxun ikinci nöqtəsini daxil et)</w:t>
            </w:r>
          </w:p>
          <w:p w14:paraId="3979B008" w14:textId="6E08F81F" w:rsidR="00B56574" w:rsidRPr="00405A6B" w:rsidRDefault="00B56574" w:rsidP="00B56574">
            <w:pPr>
              <w:pStyle w:val="NormalWeb"/>
              <w:spacing w:before="0" w:beforeAutospacing="0" w:after="0" w:afterAutospacing="0"/>
              <w:ind w:left="-117"/>
              <w:jc w:val="both"/>
              <w:rPr>
                <w:b/>
                <w:i/>
                <w:color w:val="C00000"/>
                <w:lang w:val="az-Latn-AZ"/>
              </w:rPr>
            </w:pPr>
            <w:r w:rsidRPr="00405A6B">
              <w:rPr>
                <w:i/>
                <w:lang w:val="az-Latn-AZ"/>
              </w:rPr>
              <w:t>Specify the taper angle: 20 (dönmə bucağını daxil et).</w:t>
            </w:r>
          </w:p>
        </w:tc>
        <w:tc>
          <w:tcPr>
            <w:tcW w:w="3694" w:type="dxa"/>
          </w:tcPr>
          <w:p w14:paraId="0C6303CB" w14:textId="35155921" w:rsidR="00B56574" w:rsidRPr="00405A6B" w:rsidRDefault="00B56574" w:rsidP="001F68D9">
            <w:pPr>
              <w:pStyle w:val="12"/>
              <w:ind w:firstLine="0"/>
              <w:rPr>
                <w:b/>
                <w:noProof/>
              </w:rPr>
            </w:pPr>
            <w:r w:rsidRPr="00405A6B">
              <w:rPr>
                <w:b/>
                <w:i/>
                <w:noProof/>
                <w:color w:val="C00000"/>
                <w:lang w:val="tr-TR" w:eastAsia="tr-TR"/>
              </w:rPr>
              <w:drawing>
                <wp:anchor distT="0" distB="0" distL="114300" distR="114300" simplePos="0" relativeHeight="252176384" behindDoc="0" locked="0" layoutInCell="1" allowOverlap="1" wp14:anchorId="0F09082E" wp14:editId="69B8549F">
                  <wp:simplePos x="0" y="0"/>
                  <wp:positionH relativeFrom="column">
                    <wp:posOffset>200114</wp:posOffset>
                  </wp:positionH>
                  <wp:positionV relativeFrom="paragraph">
                    <wp:posOffset>74428</wp:posOffset>
                  </wp:positionV>
                  <wp:extent cx="1891030" cy="1338196"/>
                  <wp:effectExtent l="0" t="0" r="0" b="0"/>
                  <wp:wrapSquare wrapText="bothSides"/>
                  <wp:docPr id="31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03" cstate="print">
                            <a:extLst>
                              <a:ext uri="{BEBA8EAE-BF5A-486C-A8C5-ECC9F3942E4B}">
                                <a14:imgProps xmlns:a14="http://schemas.microsoft.com/office/drawing/2010/main">
                                  <a14:imgLayer r:embed="rId704">
                                    <a14:imgEffect>
                                      <a14:brightnessContrast bright="20000" contrast="20000"/>
                                    </a14:imgEffect>
                                  </a14:imgLayer>
                                </a14:imgProps>
                              </a:ext>
                            </a:extLst>
                          </a:blip>
                          <a:srcRect/>
                          <a:stretch>
                            <a:fillRect/>
                          </a:stretch>
                        </pic:blipFill>
                        <pic:spPr bwMode="auto">
                          <a:xfrm>
                            <a:off x="0" y="0"/>
                            <a:ext cx="1891030" cy="1338196"/>
                          </a:xfrm>
                          <a:prstGeom prst="rect">
                            <a:avLst/>
                          </a:prstGeom>
                          <a:noFill/>
                          <a:ln w="9525">
                            <a:noFill/>
                            <a:miter lim="800000"/>
                            <a:headEnd/>
                            <a:tailEnd/>
                          </a:ln>
                        </pic:spPr>
                      </pic:pic>
                    </a:graphicData>
                  </a:graphic>
                  <wp14:sizeRelV relativeFrom="margin">
                    <wp14:pctHeight>0</wp14:pctHeight>
                  </wp14:sizeRelV>
                </wp:anchor>
              </w:drawing>
            </w:r>
          </w:p>
        </w:tc>
      </w:tr>
      <w:tr w:rsidR="00B56574" w:rsidRPr="00405A6B" w14:paraId="5F401D30" w14:textId="77777777" w:rsidTr="0052477F">
        <w:tc>
          <w:tcPr>
            <w:tcW w:w="5935" w:type="dxa"/>
          </w:tcPr>
          <w:p w14:paraId="26491FC7" w14:textId="4A3564F4" w:rsidR="00B56574" w:rsidRPr="00405A6B" w:rsidRDefault="00B56574" w:rsidP="00B56574">
            <w:pPr>
              <w:pStyle w:val="NormalWeb"/>
              <w:spacing w:before="0" w:beforeAutospacing="0" w:after="0" w:afterAutospacing="0"/>
              <w:ind w:left="-117" w:firstLine="720"/>
              <w:jc w:val="both"/>
              <w:rPr>
                <w:lang w:val="az-Latn-AZ"/>
              </w:rPr>
            </w:pPr>
            <w:r w:rsidRPr="00405A6B">
              <w:rPr>
                <w:b/>
                <w:color w:val="auto"/>
                <w:lang w:val="az-Latn-AZ"/>
              </w:rPr>
              <w:t xml:space="preserve">Copy </w:t>
            </w:r>
            <w:r w:rsidRPr="00405A6B">
              <w:rPr>
                <w:color w:val="auto"/>
                <w:lang w:val="az-Latn-AZ"/>
              </w:rPr>
              <w:t xml:space="preserve">(surət) </w:t>
            </w:r>
            <w:r w:rsidRPr="00405A6B">
              <w:rPr>
                <w:lang w:val="az-Latn-AZ"/>
              </w:rPr>
              <w:t>– alt</w:t>
            </w:r>
            <w:r w:rsidR="00017C04" w:rsidRPr="00405A6B">
              <w:rPr>
                <w:lang w:val="az-Latn-AZ"/>
              </w:rPr>
              <w:t xml:space="preserve"> </w:t>
            </w:r>
            <w:r w:rsidR="00EC00E8" w:rsidRPr="00405A6B">
              <w:rPr>
                <w:lang w:val="az-Latn-AZ"/>
              </w:rPr>
              <w:t>əmri</w:t>
            </w:r>
            <w:r w:rsidRPr="00405A6B">
              <w:rPr>
                <w:lang w:val="az-Latn-AZ"/>
              </w:rPr>
              <w:t xml:space="preserve"> seçilmiş səthin surətini alır. Alt</w:t>
            </w:r>
            <w:r w:rsidR="00C53257">
              <w:rPr>
                <w:lang w:val="az-Latn-AZ"/>
              </w:rPr>
              <w:t>əmr</w:t>
            </w:r>
            <w:r w:rsidRPr="00405A6B">
              <w:rPr>
                <w:lang w:val="az-Latn-AZ"/>
              </w:rPr>
              <w:t xml:space="preserve"> işə düşərkən AutoCAD aşağıdakı suallara cavab tələb edir:</w:t>
            </w:r>
          </w:p>
          <w:p w14:paraId="5E54E145" w14:textId="05C31C49" w:rsidR="00B56574" w:rsidRPr="00405A6B" w:rsidRDefault="00E712F2" w:rsidP="00B56574">
            <w:pPr>
              <w:pStyle w:val="NormalWeb"/>
              <w:spacing w:before="0" w:beforeAutospacing="0" w:after="0" w:afterAutospacing="0"/>
              <w:ind w:left="-117"/>
              <w:jc w:val="both"/>
              <w:rPr>
                <w:lang w:val="az-Latn-AZ"/>
              </w:rPr>
            </w:pPr>
            <w:r w:rsidRPr="00405A6B">
              <w:rPr>
                <w:lang w:val="az-Latn-AZ"/>
              </w:rPr>
              <w:t xml:space="preserve">Command: </w:t>
            </w:r>
            <w:r w:rsidR="00B56574" w:rsidRPr="00405A6B">
              <w:rPr>
                <w:b/>
                <w:i/>
                <w:lang w:val="az-Latn-AZ"/>
              </w:rPr>
              <w:t>_copy</w:t>
            </w:r>
          </w:p>
          <w:p w14:paraId="7952F4F2" w14:textId="77777777" w:rsidR="00B56574" w:rsidRPr="00405A6B" w:rsidRDefault="00B56574" w:rsidP="00B56574">
            <w:pPr>
              <w:pStyle w:val="NormalWeb"/>
              <w:spacing w:before="0" w:beforeAutospacing="0" w:after="0" w:afterAutospacing="0"/>
              <w:ind w:left="-117"/>
              <w:jc w:val="both"/>
              <w:rPr>
                <w:i/>
                <w:lang w:val="az-Latn-AZ"/>
              </w:rPr>
            </w:pPr>
            <w:r w:rsidRPr="00405A6B">
              <w:rPr>
                <w:i/>
                <w:lang w:val="az-Latn-AZ"/>
              </w:rPr>
              <w:t>Select faces or [Undo/Remove]: 1 face found. (səthi seç)Select faces or [Undo/Remove/ALL]: (Enter)</w:t>
            </w:r>
          </w:p>
          <w:p w14:paraId="7E8BE2CB" w14:textId="77777777" w:rsidR="00B56574" w:rsidRPr="00405A6B" w:rsidRDefault="00B56574" w:rsidP="00B56574">
            <w:pPr>
              <w:pStyle w:val="NormalWeb"/>
              <w:spacing w:before="0" w:beforeAutospacing="0" w:after="0" w:afterAutospacing="0"/>
              <w:ind w:left="-117"/>
              <w:jc w:val="both"/>
              <w:rPr>
                <w:i/>
                <w:lang w:val="az-Latn-AZ"/>
              </w:rPr>
            </w:pPr>
            <w:r w:rsidRPr="00405A6B">
              <w:rPr>
                <w:i/>
                <w:lang w:val="az-Latn-AZ"/>
              </w:rPr>
              <w:t>Specify a base point or disp</w:t>
            </w:r>
            <w:r w:rsidRPr="00405A6B">
              <w:rPr>
                <w:i/>
                <w:lang w:val="az-Latn-AZ"/>
              </w:rPr>
              <w:softHyphen/>
              <w:t>la</w:t>
            </w:r>
            <w:r w:rsidRPr="00405A6B">
              <w:rPr>
                <w:i/>
                <w:lang w:val="az-Latn-AZ"/>
              </w:rPr>
              <w:softHyphen/>
              <w:t>ce</w:t>
            </w:r>
            <w:r w:rsidRPr="00405A6B">
              <w:rPr>
                <w:i/>
                <w:lang w:val="az-Latn-AZ"/>
              </w:rPr>
              <w:softHyphen/>
              <w:t>ment: 150,100 (Baza nöqtəni da</w:t>
            </w:r>
            <w:r w:rsidRPr="00405A6B">
              <w:rPr>
                <w:i/>
                <w:lang w:val="az-Latn-AZ"/>
              </w:rPr>
              <w:softHyphen/>
              <w:t>xil et)</w:t>
            </w:r>
          </w:p>
          <w:p w14:paraId="1DD4B2D5" w14:textId="37CE71DB" w:rsidR="00B56574" w:rsidRPr="00405A6B" w:rsidRDefault="00B56574" w:rsidP="0052477F">
            <w:pPr>
              <w:pStyle w:val="NormalWeb"/>
              <w:spacing w:before="0" w:beforeAutospacing="0" w:after="0" w:afterAutospacing="0"/>
              <w:ind w:left="-117"/>
              <w:jc w:val="both"/>
              <w:rPr>
                <w:lang w:val="az-Latn-AZ"/>
              </w:rPr>
            </w:pPr>
            <w:r w:rsidRPr="00405A6B">
              <w:rPr>
                <w:i/>
                <w:lang w:val="az-Latn-AZ"/>
              </w:rPr>
              <w:t xml:space="preserve">Specify a second point of displacement: 50,100 (Yeni baza </w:t>
            </w:r>
            <w:r w:rsidR="0052477F" w:rsidRPr="00405A6B">
              <w:rPr>
                <w:i/>
                <w:lang w:val="az-Latn-AZ"/>
              </w:rPr>
              <w:t>nöqtəni daxil et).</w:t>
            </w:r>
          </w:p>
        </w:tc>
        <w:tc>
          <w:tcPr>
            <w:tcW w:w="3694" w:type="dxa"/>
          </w:tcPr>
          <w:p w14:paraId="03DD6388" w14:textId="70415D17" w:rsidR="00B56574" w:rsidRPr="00405A6B" w:rsidRDefault="00B56574" w:rsidP="001F68D9">
            <w:pPr>
              <w:pStyle w:val="12"/>
              <w:ind w:firstLine="0"/>
              <w:rPr>
                <w:b/>
                <w:i/>
                <w:noProof/>
                <w:color w:val="C00000"/>
              </w:rPr>
            </w:pPr>
            <w:r w:rsidRPr="00405A6B">
              <w:rPr>
                <w:b/>
                <w:noProof/>
                <w:lang w:val="tr-TR" w:eastAsia="tr-TR"/>
              </w:rPr>
              <w:drawing>
                <wp:anchor distT="0" distB="0" distL="114300" distR="114300" simplePos="0" relativeHeight="252178432" behindDoc="0" locked="0" layoutInCell="1" allowOverlap="1" wp14:anchorId="169D3352" wp14:editId="5F935869">
                  <wp:simplePos x="0" y="0"/>
                  <wp:positionH relativeFrom="column">
                    <wp:posOffset>146050</wp:posOffset>
                  </wp:positionH>
                  <wp:positionV relativeFrom="paragraph">
                    <wp:posOffset>34659</wp:posOffset>
                  </wp:positionV>
                  <wp:extent cx="2001520" cy="1409065"/>
                  <wp:effectExtent l="0" t="0" r="0" b="635"/>
                  <wp:wrapSquare wrapText="bothSides"/>
                  <wp:docPr id="31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05" cstate="print">
                            <a:extLst>
                              <a:ext uri="{BEBA8EAE-BF5A-486C-A8C5-ECC9F3942E4B}">
                                <a14:imgProps xmlns:a14="http://schemas.microsoft.com/office/drawing/2010/main">
                                  <a14:imgLayer r:embed="rId706">
                                    <a14:imgEffect>
                                      <a14:brightnessContrast bright="40000" contrast="-40000"/>
                                    </a14:imgEffect>
                                  </a14:imgLayer>
                                </a14:imgProps>
                              </a:ext>
                            </a:extLst>
                          </a:blip>
                          <a:srcRect/>
                          <a:stretch>
                            <a:fillRect/>
                          </a:stretch>
                        </pic:blipFill>
                        <pic:spPr bwMode="auto">
                          <a:xfrm>
                            <a:off x="0" y="0"/>
                            <a:ext cx="2001520" cy="1409065"/>
                          </a:xfrm>
                          <a:prstGeom prst="rect">
                            <a:avLst/>
                          </a:prstGeom>
                          <a:noFill/>
                          <a:ln w="9525">
                            <a:noFill/>
                            <a:miter lim="800000"/>
                            <a:headEnd/>
                            <a:tailEnd/>
                          </a:ln>
                        </pic:spPr>
                      </pic:pic>
                    </a:graphicData>
                  </a:graphic>
                </wp:anchor>
              </w:drawing>
            </w:r>
          </w:p>
        </w:tc>
      </w:tr>
      <w:tr w:rsidR="00B56574" w:rsidRPr="00405A6B" w14:paraId="23DD905A" w14:textId="77777777" w:rsidTr="0052477F">
        <w:tc>
          <w:tcPr>
            <w:tcW w:w="5935" w:type="dxa"/>
          </w:tcPr>
          <w:p w14:paraId="3B4B3B6E" w14:textId="1E1DD462" w:rsidR="00EA4FD7" w:rsidRPr="00405A6B" w:rsidRDefault="00EA4FD7" w:rsidP="00EA4FD7">
            <w:pPr>
              <w:pStyle w:val="NormalWeb"/>
              <w:spacing w:before="0" w:beforeAutospacing="0" w:after="0" w:afterAutospacing="0"/>
              <w:ind w:left="-117" w:firstLine="720"/>
              <w:jc w:val="both"/>
              <w:rPr>
                <w:lang w:val="az-Latn-AZ"/>
              </w:rPr>
            </w:pPr>
            <w:r w:rsidRPr="00405A6B">
              <w:rPr>
                <w:b/>
                <w:color w:val="auto"/>
                <w:lang w:val="az-Latn-AZ"/>
              </w:rPr>
              <w:t xml:space="preserve">Color </w:t>
            </w:r>
            <w:r w:rsidRPr="00405A6B">
              <w:rPr>
                <w:color w:val="auto"/>
                <w:lang w:val="az-Latn-AZ"/>
              </w:rPr>
              <w:t xml:space="preserve">(rəng) </w:t>
            </w:r>
            <w:r w:rsidRPr="00405A6B">
              <w:rPr>
                <w:lang w:val="az-Latn-AZ"/>
              </w:rPr>
              <w:t>– alt</w:t>
            </w:r>
            <w:r w:rsidR="00017C04" w:rsidRPr="00405A6B">
              <w:rPr>
                <w:lang w:val="az-Latn-AZ"/>
              </w:rPr>
              <w:t xml:space="preserve"> </w:t>
            </w:r>
            <w:r w:rsidR="00EC00E8" w:rsidRPr="00405A6B">
              <w:rPr>
                <w:lang w:val="az-Latn-AZ"/>
              </w:rPr>
              <w:t>əmri</w:t>
            </w:r>
            <w:r w:rsidRPr="00405A6B">
              <w:rPr>
                <w:lang w:val="az-Latn-AZ"/>
              </w:rPr>
              <w:t xml:space="preserve"> se</w:t>
            </w:r>
            <w:r w:rsidRPr="00405A6B">
              <w:rPr>
                <w:lang w:val="az-Latn-AZ"/>
              </w:rPr>
              <w:softHyphen/>
              <w:t>çil</w:t>
            </w:r>
            <w:r w:rsidRPr="00405A6B">
              <w:rPr>
                <w:lang w:val="az-Latn-AZ"/>
              </w:rPr>
              <w:softHyphen/>
              <w:t>miş səthin rəngini dəyişir. Alt</w:t>
            </w:r>
            <w:r w:rsidR="00C53257">
              <w:rPr>
                <w:lang w:val="az-Latn-AZ"/>
              </w:rPr>
              <w:t>əmr</w:t>
            </w:r>
            <w:r w:rsidRPr="00405A6B">
              <w:rPr>
                <w:lang w:val="az-Latn-AZ"/>
              </w:rPr>
              <w:t xml:space="preserve"> işə düşərkən Auto</w:t>
            </w:r>
            <w:r w:rsidRPr="00405A6B">
              <w:rPr>
                <w:lang w:val="az-Latn-AZ"/>
              </w:rPr>
              <w:softHyphen/>
            </w:r>
            <w:r w:rsidRPr="00405A6B">
              <w:rPr>
                <w:lang w:val="az-Latn-AZ"/>
              </w:rPr>
              <w:softHyphen/>
              <w:t>CAD aşağıdakı sual</w:t>
            </w:r>
            <w:r w:rsidRPr="00405A6B">
              <w:rPr>
                <w:lang w:val="az-Latn-AZ"/>
              </w:rPr>
              <w:softHyphen/>
              <w:t>lara cavab tələb edir:</w:t>
            </w:r>
          </w:p>
          <w:p w14:paraId="30A6506A" w14:textId="509DE164" w:rsidR="00E712F2" w:rsidRPr="00405A6B" w:rsidRDefault="00E712F2" w:rsidP="00EA4FD7">
            <w:pPr>
              <w:pStyle w:val="NormalWeb"/>
              <w:spacing w:before="0" w:beforeAutospacing="0" w:after="0" w:afterAutospacing="0"/>
              <w:ind w:left="-117"/>
              <w:jc w:val="both"/>
              <w:rPr>
                <w:lang w:val="az-Latn-AZ"/>
              </w:rPr>
            </w:pPr>
            <w:r w:rsidRPr="00405A6B">
              <w:rPr>
                <w:lang w:val="az-Latn-AZ"/>
              </w:rPr>
              <w:t xml:space="preserve">Command: </w:t>
            </w:r>
            <w:r w:rsidR="00EA4FD7" w:rsidRPr="00405A6B">
              <w:rPr>
                <w:b/>
                <w:i/>
                <w:lang w:val="az-Latn-AZ"/>
              </w:rPr>
              <w:t>_color</w:t>
            </w:r>
          </w:p>
          <w:p w14:paraId="5033BD9B" w14:textId="6B979119" w:rsidR="00EA4FD7" w:rsidRPr="00405A6B" w:rsidRDefault="00EA4FD7" w:rsidP="00EA4FD7">
            <w:pPr>
              <w:pStyle w:val="NormalWeb"/>
              <w:spacing w:before="0" w:beforeAutospacing="0" w:after="0" w:afterAutospacing="0"/>
              <w:ind w:left="-117"/>
              <w:jc w:val="both"/>
              <w:rPr>
                <w:i/>
                <w:lang w:val="az-Latn-AZ"/>
              </w:rPr>
            </w:pPr>
            <w:r w:rsidRPr="00405A6B">
              <w:rPr>
                <w:i/>
                <w:lang w:val="az-Latn-AZ"/>
              </w:rPr>
              <w:t>Select faces or [Un</w:t>
            </w:r>
            <w:r w:rsidRPr="00405A6B">
              <w:rPr>
                <w:i/>
                <w:lang w:val="az-Latn-AZ"/>
              </w:rPr>
              <w:softHyphen/>
              <w:t>do/Remove]: 1 face found. (səthi seç)Select faces or [Un</w:t>
            </w:r>
            <w:r w:rsidRPr="00405A6B">
              <w:rPr>
                <w:i/>
                <w:lang w:val="az-Latn-AZ"/>
              </w:rPr>
              <w:softHyphen/>
              <w:t>do/Remove/ALL]: (Enter).</w:t>
            </w:r>
          </w:p>
          <w:p w14:paraId="423F179E" w14:textId="5BFA780E" w:rsidR="00B56574" w:rsidRPr="00405A6B" w:rsidRDefault="00EA4FD7" w:rsidP="00EA4FD7">
            <w:pPr>
              <w:pStyle w:val="NormalWeb"/>
              <w:spacing w:before="0" w:beforeAutospacing="0" w:after="0" w:afterAutospacing="0"/>
              <w:ind w:left="-117" w:firstLine="720"/>
              <w:jc w:val="both"/>
              <w:rPr>
                <w:lang w:val="az-Latn-AZ"/>
              </w:rPr>
            </w:pPr>
            <w:r w:rsidRPr="00405A6B">
              <w:rPr>
                <w:b/>
                <w:color w:val="auto"/>
                <w:lang w:val="az-Latn-AZ"/>
              </w:rPr>
              <w:t xml:space="preserve">Copy edge </w:t>
            </w:r>
            <w:r w:rsidRPr="00405A6B">
              <w:rPr>
                <w:color w:val="auto"/>
                <w:lang w:val="az-Latn-AZ"/>
              </w:rPr>
              <w:t xml:space="preserve">(tilin surəti) </w:t>
            </w:r>
            <w:r w:rsidRPr="00405A6B">
              <w:rPr>
                <w:lang w:val="az-Latn-AZ"/>
              </w:rPr>
              <w:t>– alt</w:t>
            </w:r>
            <w:r w:rsidR="00017C04" w:rsidRPr="00405A6B">
              <w:rPr>
                <w:lang w:val="az-Latn-AZ"/>
              </w:rPr>
              <w:t xml:space="preserve"> </w:t>
            </w:r>
            <w:r w:rsidR="00EC00E8" w:rsidRPr="00405A6B">
              <w:rPr>
                <w:lang w:val="az-Latn-AZ"/>
              </w:rPr>
              <w:t>əmri</w:t>
            </w:r>
            <w:r w:rsidRPr="00405A6B">
              <w:rPr>
                <w:lang w:val="az-Latn-AZ"/>
              </w:rPr>
              <w:t xml:space="preserve"> seçilmiş tilin surətini alır. Alt</w:t>
            </w:r>
            <w:r w:rsidR="00C53257">
              <w:rPr>
                <w:lang w:val="az-Latn-AZ"/>
              </w:rPr>
              <w:t>əmr</w:t>
            </w:r>
            <w:r w:rsidRPr="00405A6B">
              <w:rPr>
                <w:lang w:val="az-Latn-AZ"/>
              </w:rPr>
              <w:t xml:space="preserve"> işə düşərkən AutoCAD aşağıdakı suallara cavab tələb edir:</w:t>
            </w:r>
          </w:p>
        </w:tc>
        <w:tc>
          <w:tcPr>
            <w:tcW w:w="3694" w:type="dxa"/>
          </w:tcPr>
          <w:p w14:paraId="0979E1F1" w14:textId="29598800" w:rsidR="00B56574" w:rsidRPr="00405A6B" w:rsidRDefault="00B56574" w:rsidP="001F68D9">
            <w:pPr>
              <w:pStyle w:val="12"/>
              <w:ind w:firstLine="0"/>
              <w:rPr>
                <w:b/>
                <w:i/>
                <w:noProof/>
                <w:color w:val="C00000"/>
              </w:rPr>
            </w:pPr>
            <w:r w:rsidRPr="00405A6B">
              <w:rPr>
                <w:b/>
                <w:noProof/>
                <w:lang w:val="tr-TR" w:eastAsia="tr-TR"/>
              </w:rPr>
              <w:drawing>
                <wp:anchor distT="0" distB="0" distL="114300" distR="114300" simplePos="0" relativeHeight="252180480" behindDoc="0" locked="0" layoutInCell="1" allowOverlap="1" wp14:anchorId="6AC32A4F" wp14:editId="32B3AFA1">
                  <wp:simplePos x="0" y="0"/>
                  <wp:positionH relativeFrom="column">
                    <wp:posOffset>242127</wp:posOffset>
                  </wp:positionH>
                  <wp:positionV relativeFrom="paragraph">
                    <wp:posOffset>35899</wp:posOffset>
                  </wp:positionV>
                  <wp:extent cx="1850390" cy="1350645"/>
                  <wp:effectExtent l="0" t="0" r="0" b="1905"/>
                  <wp:wrapSquare wrapText="bothSides"/>
                  <wp:docPr id="319"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07" cstate="print">
                            <a:extLst>
                              <a:ext uri="{BEBA8EAE-BF5A-486C-A8C5-ECC9F3942E4B}">
                                <a14:imgProps xmlns:a14="http://schemas.microsoft.com/office/drawing/2010/main">
                                  <a14:imgLayer r:embed="rId708">
                                    <a14:imgEffect>
                                      <a14:brightnessContrast bright="20000" contrast="40000"/>
                                    </a14:imgEffect>
                                  </a14:imgLayer>
                                </a14:imgProps>
                              </a:ext>
                            </a:extLst>
                          </a:blip>
                          <a:srcRect/>
                          <a:stretch>
                            <a:fillRect/>
                          </a:stretch>
                        </pic:blipFill>
                        <pic:spPr bwMode="auto">
                          <a:xfrm>
                            <a:off x="0" y="0"/>
                            <a:ext cx="1850390" cy="1350645"/>
                          </a:xfrm>
                          <a:prstGeom prst="rect">
                            <a:avLst/>
                          </a:prstGeom>
                          <a:noFill/>
                          <a:ln w="9525">
                            <a:noFill/>
                            <a:miter lim="800000"/>
                            <a:headEnd/>
                            <a:tailEnd/>
                          </a:ln>
                        </pic:spPr>
                      </pic:pic>
                    </a:graphicData>
                  </a:graphic>
                </wp:anchor>
              </w:drawing>
            </w:r>
          </w:p>
        </w:tc>
      </w:tr>
      <w:tr w:rsidR="00EA4FD7" w:rsidRPr="00405A6B" w14:paraId="4396DE7A" w14:textId="77777777" w:rsidTr="0052477F">
        <w:tc>
          <w:tcPr>
            <w:tcW w:w="5935" w:type="dxa"/>
          </w:tcPr>
          <w:p w14:paraId="0CE0CAD3" w14:textId="77777777" w:rsidR="00EA4FD7" w:rsidRPr="00405A6B" w:rsidRDefault="00EA4FD7" w:rsidP="00EA4FD7">
            <w:pPr>
              <w:pStyle w:val="NormalWeb"/>
              <w:spacing w:before="0" w:beforeAutospacing="0" w:after="0" w:afterAutospacing="0"/>
              <w:ind w:left="-117"/>
              <w:jc w:val="both"/>
              <w:rPr>
                <w:lang w:val="az-Latn-AZ"/>
              </w:rPr>
            </w:pPr>
            <w:r w:rsidRPr="00405A6B">
              <w:rPr>
                <w:lang w:val="az-Latn-AZ"/>
              </w:rPr>
              <w:lastRenderedPageBreak/>
              <w:t xml:space="preserve">Command: </w:t>
            </w:r>
            <w:r w:rsidRPr="00405A6B">
              <w:rPr>
                <w:b/>
                <w:i/>
                <w:lang w:val="az-Latn-AZ"/>
              </w:rPr>
              <w:t>_solidedit</w:t>
            </w:r>
            <w:r w:rsidRPr="00405A6B">
              <w:rPr>
                <w:lang w:val="az-Latn-AZ"/>
              </w:rPr>
              <w:t xml:space="preserve"> </w:t>
            </w:r>
          </w:p>
          <w:p w14:paraId="53112910" w14:textId="52652246" w:rsidR="00EA4FD7" w:rsidRPr="00405A6B" w:rsidRDefault="00EA4FD7" w:rsidP="00EA4FD7">
            <w:pPr>
              <w:pStyle w:val="NormalWeb"/>
              <w:spacing w:before="0" w:beforeAutospacing="0" w:after="0" w:afterAutospacing="0"/>
              <w:ind w:left="-117"/>
              <w:jc w:val="both"/>
              <w:rPr>
                <w:i/>
                <w:lang w:val="az-Latn-AZ"/>
              </w:rPr>
            </w:pPr>
            <w:r w:rsidRPr="00405A6B">
              <w:rPr>
                <w:i/>
                <w:lang w:val="az-Latn-AZ"/>
              </w:rPr>
              <w:t>Solids editing automatic checking:  SOLIDCHECK=1</w:t>
            </w:r>
          </w:p>
          <w:p w14:paraId="54613FED" w14:textId="77777777" w:rsidR="00EA4FD7" w:rsidRPr="00405A6B" w:rsidRDefault="00EA4FD7" w:rsidP="00EA4FD7">
            <w:pPr>
              <w:pStyle w:val="NormalWeb"/>
              <w:spacing w:before="0" w:beforeAutospacing="0" w:after="0" w:afterAutospacing="0"/>
              <w:ind w:left="-117"/>
              <w:jc w:val="both"/>
              <w:rPr>
                <w:i/>
                <w:lang w:val="az-Latn-AZ"/>
              </w:rPr>
            </w:pPr>
            <w:r w:rsidRPr="00405A6B">
              <w:rPr>
                <w:i/>
                <w:lang w:val="az-Latn-AZ"/>
              </w:rPr>
              <w:t>Enter a solids editing option [Fa</w:t>
            </w:r>
            <w:r w:rsidRPr="00405A6B">
              <w:rPr>
                <w:i/>
                <w:lang w:val="az-Latn-AZ"/>
              </w:rPr>
              <w:softHyphen/>
              <w:t>ce/Edge/Body/Undo/eXit] &lt;eXit&gt;: _edge</w:t>
            </w:r>
          </w:p>
          <w:p w14:paraId="31DE3D44" w14:textId="77777777" w:rsidR="00EA4FD7" w:rsidRPr="00405A6B" w:rsidRDefault="00EA4FD7" w:rsidP="00EA4FD7">
            <w:pPr>
              <w:pStyle w:val="NormalWeb"/>
              <w:spacing w:before="0" w:beforeAutospacing="0" w:after="0" w:afterAutospacing="0"/>
              <w:ind w:left="-117"/>
              <w:jc w:val="both"/>
              <w:rPr>
                <w:i/>
                <w:lang w:val="az-Latn-AZ"/>
              </w:rPr>
            </w:pPr>
            <w:r w:rsidRPr="00405A6B">
              <w:rPr>
                <w:i/>
                <w:lang w:val="az-Latn-AZ"/>
              </w:rPr>
              <w:t>Enter an edge editing option [Copy/coLor/Undo/eXit] &lt;eXit&gt;: _copy</w:t>
            </w:r>
          </w:p>
          <w:p w14:paraId="35E12F32" w14:textId="77777777" w:rsidR="00EA4FD7" w:rsidRPr="00405A6B" w:rsidRDefault="00EA4FD7" w:rsidP="00EA4FD7">
            <w:pPr>
              <w:pStyle w:val="NormalWeb"/>
              <w:spacing w:before="0" w:beforeAutospacing="0" w:after="0" w:afterAutospacing="0"/>
              <w:ind w:left="-117"/>
              <w:jc w:val="both"/>
              <w:rPr>
                <w:i/>
                <w:lang w:val="az-Latn-AZ"/>
              </w:rPr>
            </w:pPr>
            <w:r w:rsidRPr="00405A6B">
              <w:rPr>
                <w:i/>
                <w:lang w:val="az-Latn-AZ"/>
              </w:rPr>
              <w:t>Select edges or [Undo/Remove]: (səthi seç)</w:t>
            </w:r>
          </w:p>
          <w:p w14:paraId="6C9CF772" w14:textId="77777777" w:rsidR="00EA4FD7" w:rsidRPr="00405A6B" w:rsidRDefault="00EA4FD7" w:rsidP="00EA4FD7">
            <w:pPr>
              <w:pStyle w:val="NormalWeb"/>
              <w:spacing w:before="0" w:beforeAutospacing="0" w:after="0" w:afterAutospacing="0"/>
              <w:ind w:left="-117"/>
              <w:jc w:val="both"/>
              <w:rPr>
                <w:i/>
                <w:lang w:val="az-Latn-AZ"/>
              </w:rPr>
            </w:pPr>
            <w:r w:rsidRPr="00405A6B">
              <w:rPr>
                <w:i/>
                <w:lang w:val="az-Latn-AZ"/>
              </w:rPr>
              <w:t>Select edges or [Undo/Remove]: (Enter)</w:t>
            </w:r>
          </w:p>
          <w:p w14:paraId="7FA8CDCD" w14:textId="29DD620B" w:rsidR="00EA4FD7" w:rsidRPr="00405A6B" w:rsidRDefault="00EA4FD7" w:rsidP="0052477F">
            <w:pPr>
              <w:pStyle w:val="NormalWeb"/>
              <w:spacing w:before="0" w:beforeAutospacing="0" w:after="0" w:afterAutospacing="0"/>
              <w:ind w:left="-117"/>
              <w:jc w:val="both"/>
              <w:rPr>
                <w:b/>
                <w:i/>
                <w:color w:val="C00000"/>
                <w:lang w:val="az-Latn-AZ"/>
              </w:rPr>
            </w:pPr>
            <w:r w:rsidRPr="00405A6B">
              <w:rPr>
                <w:i/>
                <w:lang w:val="az-Latn-AZ"/>
              </w:rPr>
              <w:t>Specify a base point or displacement:(Baza nöqtəni daxil et)</w:t>
            </w:r>
            <w:r w:rsidR="0052477F" w:rsidRPr="00405A6B">
              <w:rPr>
                <w:i/>
                <w:lang w:val="az-Latn-AZ"/>
              </w:rPr>
              <w:t xml:space="preserve"> Specify a second point of displacement:</w:t>
            </w:r>
            <w:r w:rsidR="0052477F" w:rsidRPr="00405A6B">
              <w:rPr>
                <w:lang w:val="az-Latn-AZ"/>
              </w:rPr>
              <w:t xml:space="preserve"> </w:t>
            </w:r>
            <w:r w:rsidR="0052477F" w:rsidRPr="00405A6B">
              <w:rPr>
                <w:i/>
                <w:lang w:val="az-Latn-AZ"/>
              </w:rPr>
              <w:t>(Yeni baza nöqtəni daxil et.</w:t>
            </w:r>
          </w:p>
        </w:tc>
        <w:tc>
          <w:tcPr>
            <w:tcW w:w="3694" w:type="dxa"/>
          </w:tcPr>
          <w:p w14:paraId="09EC26BD" w14:textId="006E82A3" w:rsidR="00EA4FD7" w:rsidRPr="00405A6B" w:rsidRDefault="00EA4FD7" w:rsidP="001F68D9">
            <w:pPr>
              <w:pStyle w:val="12"/>
              <w:ind w:firstLine="0"/>
              <w:rPr>
                <w:b/>
                <w:noProof/>
              </w:rPr>
            </w:pPr>
            <w:r w:rsidRPr="00405A6B">
              <w:rPr>
                <w:b/>
                <w:noProof/>
                <w:lang w:val="tr-TR" w:eastAsia="tr-TR"/>
              </w:rPr>
              <w:drawing>
                <wp:anchor distT="0" distB="0" distL="114300" distR="114300" simplePos="0" relativeHeight="252182528" behindDoc="0" locked="0" layoutInCell="1" allowOverlap="1" wp14:anchorId="2A9652F9" wp14:editId="32657427">
                  <wp:simplePos x="0" y="0"/>
                  <wp:positionH relativeFrom="column">
                    <wp:posOffset>199390</wp:posOffset>
                  </wp:positionH>
                  <wp:positionV relativeFrom="paragraph">
                    <wp:posOffset>55245</wp:posOffset>
                  </wp:positionV>
                  <wp:extent cx="1891030" cy="1327785"/>
                  <wp:effectExtent l="0" t="0" r="0" b="5715"/>
                  <wp:wrapSquare wrapText="bothSides"/>
                  <wp:docPr id="9405"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09" cstate="print">
                            <a:extLst>
                              <a:ext uri="{BEBA8EAE-BF5A-486C-A8C5-ECC9F3942E4B}">
                                <a14:imgProps xmlns:a14="http://schemas.microsoft.com/office/drawing/2010/main">
                                  <a14:imgLayer r:embed="rId710">
                                    <a14:imgEffect>
                                      <a14:brightnessContrast bright="20000" contrast="40000"/>
                                    </a14:imgEffect>
                                  </a14:imgLayer>
                                </a14:imgProps>
                              </a:ext>
                            </a:extLst>
                          </a:blip>
                          <a:srcRect/>
                          <a:stretch>
                            <a:fillRect/>
                          </a:stretch>
                        </pic:blipFill>
                        <pic:spPr bwMode="auto">
                          <a:xfrm>
                            <a:off x="0" y="0"/>
                            <a:ext cx="1891030" cy="1327785"/>
                          </a:xfrm>
                          <a:prstGeom prst="rect">
                            <a:avLst/>
                          </a:prstGeom>
                          <a:noFill/>
                          <a:ln w="9525">
                            <a:noFill/>
                            <a:miter lim="800000"/>
                            <a:headEnd/>
                            <a:tailEnd/>
                          </a:ln>
                        </pic:spPr>
                      </pic:pic>
                    </a:graphicData>
                  </a:graphic>
                </wp:anchor>
              </w:drawing>
            </w:r>
          </w:p>
        </w:tc>
      </w:tr>
      <w:tr w:rsidR="00EA4FD7" w:rsidRPr="00405A6B" w14:paraId="060C14CB" w14:textId="77777777" w:rsidTr="0052477F">
        <w:tc>
          <w:tcPr>
            <w:tcW w:w="5935" w:type="dxa"/>
          </w:tcPr>
          <w:p w14:paraId="23FE032A" w14:textId="56314513" w:rsidR="00EA4FD7" w:rsidRPr="00405A6B" w:rsidRDefault="00EA4FD7" w:rsidP="00EA4FD7">
            <w:pPr>
              <w:pStyle w:val="NormalWeb"/>
              <w:spacing w:before="0" w:beforeAutospacing="0" w:after="0" w:afterAutospacing="0"/>
              <w:ind w:left="-117" w:firstLine="720"/>
              <w:jc w:val="both"/>
              <w:rPr>
                <w:lang w:val="az-Latn-AZ"/>
              </w:rPr>
            </w:pPr>
            <w:r w:rsidRPr="00405A6B">
              <w:rPr>
                <w:b/>
                <w:color w:val="auto"/>
                <w:lang w:val="az-Latn-AZ"/>
              </w:rPr>
              <w:t>Edge color</w:t>
            </w:r>
            <w:r w:rsidRPr="00405A6B">
              <w:rPr>
                <w:color w:val="auto"/>
                <w:lang w:val="az-Latn-AZ"/>
              </w:rPr>
              <w:t xml:space="preserve"> (tilin rəngi) </w:t>
            </w:r>
            <w:r w:rsidRPr="00405A6B">
              <w:rPr>
                <w:lang w:val="az-Latn-AZ"/>
              </w:rPr>
              <w:t>– alt</w:t>
            </w:r>
            <w:r w:rsidR="00017C04" w:rsidRPr="00405A6B">
              <w:rPr>
                <w:lang w:val="az-Latn-AZ"/>
              </w:rPr>
              <w:t xml:space="preserve"> </w:t>
            </w:r>
            <w:r w:rsidR="00EC00E8" w:rsidRPr="00405A6B">
              <w:rPr>
                <w:lang w:val="az-Latn-AZ"/>
              </w:rPr>
              <w:t>əmri</w:t>
            </w:r>
            <w:r w:rsidRPr="00405A6B">
              <w:rPr>
                <w:lang w:val="az-Latn-AZ"/>
              </w:rPr>
              <w:t xml:space="preserve"> seçilmiş tilin rəngini dəyişir. Alt</w:t>
            </w:r>
            <w:r w:rsidRPr="00405A6B">
              <w:rPr>
                <w:lang w:val="az-Latn-AZ"/>
              </w:rPr>
              <w:softHyphen/>
            </w:r>
            <w:r w:rsidR="00C53257">
              <w:rPr>
                <w:lang w:val="az-Latn-AZ"/>
              </w:rPr>
              <w:t>əmr</w:t>
            </w:r>
            <w:r w:rsidRPr="00405A6B">
              <w:rPr>
                <w:lang w:val="az-Latn-AZ"/>
              </w:rPr>
              <w:t xml:space="preserve"> işə düşərkən AutoCAD aşa</w:t>
            </w:r>
            <w:r w:rsidRPr="00405A6B">
              <w:rPr>
                <w:lang w:val="az-Latn-AZ"/>
              </w:rPr>
              <w:softHyphen/>
              <w:t>ğı</w:t>
            </w:r>
            <w:r w:rsidRPr="00405A6B">
              <w:rPr>
                <w:lang w:val="az-Latn-AZ"/>
              </w:rPr>
              <w:softHyphen/>
              <w:t>dakı suallara cavab tələb edir:</w:t>
            </w:r>
          </w:p>
          <w:p w14:paraId="6984D2FF" w14:textId="77777777" w:rsidR="00EA4FD7" w:rsidRPr="00405A6B" w:rsidRDefault="00EA4FD7" w:rsidP="00EA4FD7">
            <w:pPr>
              <w:pStyle w:val="NormalWeb"/>
              <w:spacing w:before="0" w:beforeAutospacing="0" w:after="0" w:afterAutospacing="0"/>
              <w:ind w:left="-117"/>
              <w:jc w:val="both"/>
              <w:rPr>
                <w:lang w:val="az-Latn-AZ"/>
              </w:rPr>
            </w:pPr>
            <w:r w:rsidRPr="00405A6B">
              <w:rPr>
                <w:lang w:val="az-Latn-AZ"/>
              </w:rPr>
              <w:t xml:space="preserve">Command: </w:t>
            </w:r>
            <w:r w:rsidRPr="00405A6B">
              <w:rPr>
                <w:b/>
                <w:i/>
                <w:lang w:val="az-Latn-AZ"/>
              </w:rPr>
              <w:t>_solidedit</w:t>
            </w:r>
          </w:p>
          <w:p w14:paraId="5F03BF16" w14:textId="77777777" w:rsidR="0052477F" w:rsidRPr="00405A6B" w:rsidRDefault="00EA4FD7" w:rsidP="0052477F">
            <w:pPr>
              <w:pStyle w:val="12"/>
              <w:ind w:firstLine="0"/>
              <w:rPr>
                <w:i/>
              </w:rPr>
            </w:pPr>
            <w:r w:rsidRPr="00405A6B">
              <w:rPr>
                <w:i/>
              </w:rPr>
              <w:t>Solids editing automatic checking:  SOLID</w:t>
            </w:r>
            <w:r w:rsidRPr="00405A6B">
              <w:rPr>
                <w:i/>
              </w:rPr>
              <w:softHyphen/>
              <w:t>C</w:t>
            </w:r>
            <w:r w:rsidRPr="00405A6B">
              <w:rPr>
                <w:i/>
              </w:rPr>
              <w:softHyphen/>
              <w:t xml:space="preserve">HECK=1 Enter </w:t>
            </w:r>
            <w:r w:rsidR="0052477F" w:rsidRPr="00405A6B">
              <w:rPr>
                <w:i/>
              </w:rPr>
              <w:t>a solids editing option [Fa</w:t>
            </w:r>
            <w:r w:rsidR="0052477F" w:rsidRPr="00405A6B">
              <w:rPr>
                <w:i/>
              </w:rPr>
              <w:softHyphen/>
              <w:t>ce/Edge/Body/Undo/eXit] &lt;eXit&gt;: _edge</w:t>
            </w:r>
          </w:p>
          <w:p w14:paraId="2DC6A920" w14:textId="77777777" w:rsidR="0052477F" w:rsidRPr="00405A6B" w:rsidRDefault="0052477F" w:rsidP="0052477F">
            <w:pPr>
              <w:pStyle w:val="NormalWeb"/>
              <w:spacing w:before="0" w:beforeAutospacing="0" w:after="0" w:afterAutospacing="0"/>
              <w:jc w:val="both"/>
              <w:rPr>
                <w:i/>
                <w:lang w:val="az-Latn-AZ"/>
              </w:rPr>
            </w:pPr>
            <w:r w:rsidRPr="00405A6B">
              <w:rPr>
                <w:i/>
                <w:lang w:val="az-Latn-AZ"/>
              </w:rPr>
              <w:t>Enter an edge editing option [Co</w:t>
            </w:r>
            <w:r w:rsidRPr="00405A6B">
              <w:rPr>
                <w:i/>
                <w:lang w:val="az-Latn-AZ"/>
              </w:rPr>
              <w:softHyphen/>
              <w:t>py/coLor/Undo/eXit] &lt;eXit&gt;: _color</w:t>
            </w:r>
          </w:p>
          <w:p w14:paraId="39530D50" w14:textId="77777777" w:rsidR="0052477F" w:rsidRPr="00405A6B" w:rsidRDefault="0052477F" w:rsidP="0052477F">
            <w:pPr>
              <w:pStyle w:val="NormalWeb"/>
              <w:spacing w:before="0" w:beforeAutospacing="0" w:after="0" w:afterAutospacing="0"/>
              <w:jc w:val="both"/>
              <w:rPr>
                <w:i/>
                <w:lang w:val="az-Latn-AZ"/>
              </w:rPr>
            </w:pPr>
            <w:r w:rsidRPr="00405A6B">
              <w:rPr>
                <w:i/>
                <w:lang w:val="az-Latn-AZ"/>
              </w:rPr>
              <w:t>Select edges or [Undo/Remove]: (tili seç)</w:t>
            </w:r>
          </w:p>
          <w:p w14:paraId="1DCEAA54" w14:textId="423283FD" w:rsidR="00EA4FD7" w:rsidRPr="00405A6B" w:rsidRDefault="0052477F" w:rsidP="0052477F">
            <w:pPr>
              <w:pStyle w:val="NormalWeb"/>
              <w:spacing w:before="0" w:beforeAutospacing="0" w:after="0" w:afterAutospacing="0"/>
              <w:ind w:left="-117"/>
              <w:jc w:val="both"/>
              <w:rPr>
                <w:i/>
                <w:lang w:val="az-Latn-AZ"/>
              </w:rPr>
            </w:pPr>
            <w:r w:rsidRPr="00405A6B">
              <w:rPr>
                <w:i/>
                <w:lang w:val="az-Latn-AZ"/>
              </w:rPr>
              <w:t>Select edges or [Undo/Remove]: (Enter).</w:t>
            </w:r>
          </w:p>
        </w:tc>
        <w:tc>
          <w:tcPr>
            <w:tcW w:w="3694" w:type="dxa"/>
          </w:tcPr>
          <w:p w14:paraId="1C69130A" w14:textId="21ABEFDE" w:rsidR="00EA4FD7" w:rsidRPr="00405A6B" w:rsidRDefault="00EA4FD7" w:rsidP="001F68D9">
            <w:pPr>
              <w:pStyle w:val="12"/>
              <w:ind w:firstLine="0"/>
              <w:rPr>
                <w:b/>
                <w:noProof/>
              </w:rPr>
            </w:pPr>
            <w:r w:rsidRPr="00405A6B">
              <w:rPr>
                <w:b/>
                <w:noProof/>
                <w:lang w:val="tr-TR" w:eastAsia="tr-TR"/>
              </w:rPr>
              <w:drawing>
                <wp:anchor distT="0" distB="0" distL="114300" distR="114300" simplePos="0" relativeHeight="252184576" behindDoc="0" locked="0" layoutInCell="1" allowOverlap="1" wp14:anchorId="5C1DCB46" wp14:editId="7925CCA3">
                  <wp:simplePos x="0" y="0"/>
                  <wp:positionH relativeFrom="column">
                    <wp:posOffset>464820</wp:posOffset>
                  </wp:positionH>
                  <wp:positionV relativeFrom="paragraph">
                    <wp:posOffset>340</wp:posOffset>
                  </wp:positionV>
                  <wp:extent cx="1311275" cy="1292860"/>
                  <wp:effectExtent l="0" t="0" r="3175" b="2540"/>
                  <wp:wrapSquare wrapText="bothSides"/>
                  <wp:docPr id="9406"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11" cstate="print">
                            <a:extLst>
                              <a:ext uri="{BEBA8EAE-BF5A-486C-A8C5-ECC9F3942E4B}">
                                <a14:imgProps xmlns:a14="http://schemas.microsoft.com/office/drawing/2010/main">
                                  <a14:imgLayer r:embed="rId712">
                                    <a14:imgEffect>
                                      <a14:brightnessContrast bright="20000" contrast="40000"/>
                                    </a14:imgEffect>
                                  </a14:imgLayer>
                                </a14:imgProps>
                              </a:ext>
                            </a:extLst>
                          </a:blip>
                          <a:srcRect/>
                          <a:stretch>
                            <a:fillRect/>
                          </a:stretch>
                        </pic:blipFill>
                        <pic:spPr bwMode="auto">
                          <a:xfrm>
                            <a:off x="0" y="0"/>
                            <a:ext cx="1311275" cy="1292860"/>
                          </a:xfrm>
                          <a:prstGeom prst="rect">
                            <a:avLst/>
                          </a:prstGeom>
                          <a:noFill/>
                          <a:ln w="9525">
                            <a:noFill/>
                            <a:miter lim="800000"/>
                            <a:headEnd/>
                            <a:tailEnd/>
                          </a:ln>
                        </pic:spPr>
                      </pic:pic>
                    </a:graphicData>
                  </a:graphic>
                </wp:anchor>
              </w:drawing>
            </w:r>
          </w:p>
        </w:tc>
      </w:tr>
      <w:tr w:rsidR="00EA4FD7" w:rsidRPr="00405A6B" w14:paraId="503CCF35" w14:textId="77777777" w:rsidTr="0052477F">
        <w:tc>
          <w:tcPr>
            <w:tcW w:w="5935" w:type="dxa"/>
          </w:tcPr>
          <w:p w14:paraId="4F221F6D" w14:textId="01D53339" w:rsidR="00EA4FD7" w:rsidRPr="00405A6B" w:rsidRDefault="00EA4FD7" w:rsidP="009B5430">
            <w:pPr>
              <w:pStyle w:val="NormalWeb"/>
              <w:spacing w:before="0" w:beforeAutospacing="0" w:after="0" w:afterAutospacing="0"/>
              <w:ind w:left="-117" w:firstLine="720"/>
              <w:jc w:val="both"/>
              <w:rPr>
                <w:lang w:val="az-Latn-AZ"/>
              </w:rPr>
            </w:pPr>
            <w:r w:rsidRPr="00405A6B">
              <w:rPr>
                <w:b/>
                <w:color w:val="auto"/>
                <w:lang w:val="az-Latn-AZ"/>
              </w:rPr>
              <w:t>Imprint</w:t>
            </w:r>
            <w:r w:rsidRPr="00405A6B">
              <w:rPr>
                <w:color w:val="auto"/>
                <w:lang w:val="az-Latn-AZ"/>
              </w:rPr>
              <w:t xml:space="preserve">  (yapışdırma) </w:t>
            </w:r>
            <w:r w:rsidRPr="00405A6B">
              <w:rPr>
                <w:lang w:val="az-Latn-AZ"/>
              </w:rPr>
              <w:t>– alt</w:t>
            </w:r>
            <w:r w:rsidR="00017C04" w:rsidRPr="00405A6B">
              <w:rPr>
                <w:lang w:val="az-Latn-AZ"/>
              </w:rPr>
              <w:t xml:space="preserve"> </w:t>
            </w:r>
            <w:r w:rsidR="00EC00E8" w:rsidRPr="00405A6B">
              <w:rPr>
                <w:lang w:val="az-Latn-AZ"/>
              </w:rPr>
              <w:t>əmri</w:t>
            </w:r>
            <w:r w:rsidRPr="00405A6B">
              <w:rPr>
                <w:lang w:val="az-Latn-AZ"/>
              </w:rPr>
              <w:t xml:space="preserve"> seçilmiş yastı fiquru səthə yapışdırır. Yapışdırılmış yas</w:t>
            </w:r>
            <w:r w:rsidRPr="00405A6B">
              <w:rPr>
                <w:lang w:val="az-Latn-AZ"/>
              </w:rPr>
              <w:softHyphen/>
            </w:r>
            <w:r w:rsidRPr="00405A6B">
              <w:rPr>
                <w:lang w:val="az-Latn-AZ"/>
              </w:rPr>
              <w:softHyphen/>
              <w:t>tı obyekt bərkci</w:t>
            </w:r>
            <w:r w:rsidR="009B5430" w:rsidRPr="00405A6B">
              <w:rPr>
                <w:lang w:val="az-Latn-AZ"/>
              </w:rPr>
              <w:softHyphen/>
            </w:r>
            <w:r w:rsidRPr="00405A6B">
              <w:rPr>
                <w:lang w:val="az-Latn-AZ"/>
              </w:rPr>
              <w:t>simin səthi olur. Alt</w:t>
            </w:r>
            <w:r w:rsidRPr="00405A6B">
              <w:rPr>
                <w:lang w:val="az-Latn-AZ"/>
              </w:rPr>
              <w:softHyphen/>
            </w:r>
            <w:r w:rsidR="00C53257">
              <w:rPr>
                <w:lang w:val="az-Latn-AZ"/>
              </w:rPr>
              <w:t>əmr</w:t>
            </w:r>
            <w:r w:rsidRPr="00405A6B">
              <w:rPr>
                <w:lang w:val="az-Latn-AZ"/>
              </w:rPr>
              <w:t xml:space="preserve"> işə düşərkən AutoCAD aşağı</w:t>
            </w:r>
            <w:r w:rsidR="009B5430" w:rsidRPr="00405A6B">
              <w:rPr>
                <w:lang w:val="az-Latn-AZ"/>
              </w:rPr>
              <w:softHyphen/>
            </w:r>
            <w:r w:rsidRPr="00405A6B">
              <w:rPr>
                <w:lang w:val="az-Latn-AZ"/>
              </w:rPr>
              <w:t>dakı suallara ca</w:t>
            </w:r>
            <w:r w:rsidRPr="00405A6B">
              <w:rPr>
                <w:lang w:val="az-Latn-AZ"/>
              </w:rPr>
              <w:softHyphen/>
              <w:t>vab tələb edir:</w:t>
            </w:r>
          </w:p>
          <w:p w14:paraId="6B1C77E8" w14:textId="77777777" w:rsidR="00EA4FD7" w:rsidRPr="00405A6B" w:rsidRDefault="00EA4FD7" w:rsidP="009B5430">
            <w:pPr>
              <w:pStyle w:val="NormalWeb"/>
              <w:spacing w:before="0" w:beforeAutospacing="0" w:after="0" w:afterAutospacing="0"/>
              <w:ind w:left="-117"/>
              <w:jc w:val="both"/>
              <w:rPr>
                <w:b/>
                <w:i/>
                <w:lang w:val="az-Latn-AZ"/>
              </w:rPr>
            </w:pPr>
            <w:r w:rsidRPr="00405A6B">
              <w:rPr>
                <w:lang w:val="az-Latn-AZ"/>
              </w:rPr>
              <w:t xml:space="preserve">Command: </w:t>
            </w:r>
            <w:r w:rsidRPr="00405A6B">
              <w:rPr>
                <w:b/>
                <w:i/>
                <w:lang w:val="az-Latn-AZ"/>
              </w:rPr>
              <w:t>_imprint</w:t>
            </w:r>
          </w:p>
          <w:p w14:paraId="3E30E88E" w14:textId="77777777" w:rsidR="00EA4FD7" w:rsidRPr="00405A6B" w:rsidRDefault="00EA4FD7" w:rsidP="009B5430">
            <w:pPr>
              <w:pStyle w:val="NormalWeb"/>
              <w:spacing w:before="0" w:beforeAutospacing="0" w:after="0" w:afterAutospacing="0"/>
              <w:ind w:left="-117"/>
              <w:jc w:val="both"/>
              <w:rPr>
                <w:i/>
                <w:lang w:val="az-Latn-AZ"/>
              </w:rPr>
            </w:pPr>
            <w:r w:rsidRPr="00405A6B">
              <w:rPr>
                <w:i/>
                <w:lang w:val="az-Latn-AZ"/>
              </w:rPr>
              <w:t>Select a 3D solid: (Bərkcismi seç)</w:t>
            </w:r>
          </w:p>
          <w:p w14:paraId="7556715D" w14:textId="77777777" w:rsidR="00EA4FD7" w:rsidRPr="00405A6B" w:rsidRDefault="00EA4FD7" w:rsidP="009B5430">
            <w:pPr>
              <w:pStyle w:val="NormalWeb"/>
              <w:spacing w:before="0" w:beforeAutospacing="0" w:after="0" w:afterAutospacing="0"/>
              <w:ind w:left="-117"/>
              <w:jc w:val="both"/>
              <w:rPr>
                <w:i/>
                <w:lang w:val="az-Latn-AZ"/>
              </w:rPr>
            </w:pPr>
            <w:r w:rsidRPr="00405A6B">
              <w:rPr>
                <w:i/>
                <w:lang w:val="az-Latn-AZ"/>
              </w:rPr>
              <w:t>Select an object to imprint: (yapışdırılacaq obyekti seç, qövs seçilir)</w:t>
            </w:r>
          </w:p>
          <w:p w14:paraId="1047FE90" w14:textId="77777777" w:rsidR="00EA4FD7" w:rsidRPr="00405A6B" w:rsidRDefault="00EA4FD7" w:rsidP="009B5430">
            <w:pPr>
              <w:pStyle w:val="NormalWeb"/>
              <w:spacing w:before="0" w:beforeAutospacing="0" w:after="0" w:afterAutospacing="0"/>
              <w:ind w:left="-117"/>
              <w:jc w:val="both"/>
              <w:rPr>
                <w:i/>
                <w:lang w:val="az-Latn-AZ"/>
              </w:rPr>
            </w:pPr>
            <w:r w:rsidRPr="00405A6B">
              <w:rPr>
                <w:i/>
                <w:lang w:val="az-Latn-AZ"/>
              </w:rPr>
              <w:t>De</w:t>
            </w:r>
            <w:r w:rsidRPr="00405A6B">
              <w:rPr>
                <w:i/>
                <w:lang w:val="az-Latn-AZ"/>
              </w:rPr>
              <w:softHyphen/>
              <w:t>lete the source object [Yes/No] &lt;N&gt;: y (İlkin obyekti poz)</w:t>
            </w:r>
          </w:p>
          <w:p w14:paraId="179DD0A7" w14:textId="7EA6C2F7" w:rsidR="00EA4FD7" w:rsidRPr="00405A6B" w:rsidRDefault="00EA4FD7" w:rsidP="009B5430">
            <w:pPr>
              <w:pStyle w:val="NormalWeb"/>
              <w:spacing w:before="0" w:beforeAutospacing="0" w:after="0" w:afterAutospacing="0"/>
              <w:ind w:left="-117"/>
              <w:jc w:val="both"/>
              <w:rPr>
                <w:lang w:val="az-Latn-AZ"/>
              </w:rPr>
            </w:pPr>
            <w:r w:rsidRPr="00405A6B">
              <w:rPr>
                <w:i/>
                <w:lang w:val="az-Latn-AZ"/>
              </w:rPr>
              <w:t>Select an object to imprint: (Enter).</w:t>
            </w:r>
          </w:p>
        </w:tc>
        <w:tc>
          <w:tcPr>
            <w:tcW w:w="3694" w:type="dxa"/>
          </w:tcPr>
          <w:p w14:paraId="1C5A535D" w14:textId="2AE9334B" w:rsidR="00EA4FD7" w:rsidRPr="00405A6B" w:rsidRDefault="00EA4FD7" w:rsidP="007A5EE1">
            <w:pPr>
              <w:pStyle w:val="NormalWeb"/>
              <w:spacing w:before="0" w:beforeAutospacing="0" w:after="0" w:afterAutospacing="0"/>
              <w:jc w:val="both"/>
              <w:rPr>
                <w:lang w:val="az-Latn-AZ"/>
              </w:rPr>
            </w:pPr>
            <w:r w:rsidRPr="00405A6B">
              <w:rPr>
                <w:b/>
                <w:noProof/>
                <w:lang w:val="tr-TR" w:eastAsia="tr-TR"/>
              </w:rPr>
              <w:drawing>
                <wp:anchor distT="0" distB="0" distL="114300" distR="114300" simplePos="0" relativeHeight="252186624" behindDoc="0" locked="0" layoutInCell="1" allowOverlap="1" wp14:anchorId="4F61A0A2" wp14:editId="3A288C91">
                  <wp:simplePos x="0" y="0"/>
                  <wp:positionH relativeFrom="column">
                    <wp:posOffset>-1809</wp:posOffset>
                  </wp:positionH>
                  <wp:positionV relativeFrom="paragraph">
                    <wp:posOffset>180754</wp:posOffset>
                  </wp:positionV>
                  <wp:extent cx="2041452" cy="1390543"/>
                  <wp:effectExtent l="0" t="0" r="0" b="635"/>
                  <wp:wrapSquare wrapText="bothSides"/>
                  <wp:docPr id="9407"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13" cstate="print">
                            <a:extLst>
                              <a:ext uri="{BEBA8EAE-BF5A-486C-A8C5-ECC9F3942E4B}">
                                <a14:imgProps xmlns:a14="http://schemas.microsoft.com/office/drawing/2010/main">
                                  <a14:imgLayer r:embed="rId714">
                                    <a14:imgEffect>
                                      <a14:brightnessContrast bright="40000" contrast="-40000"/>
                                    </a14:imgEffect>
                                  </a14:imgLayer>
                                </a14:imgProps>
                              </a:ext>
                            </a:extLst>
                          </a:blip>
                          <a:srcRect/>
                          <a:stretch>
                            <a:fillRect/>
                          </a:stretch>
                        </pic:blipFill>
                        <pic:spPr bwMode="auto">
                          <a:xfrm>
                            <a:off x="0" y="0"/>
                            <a:ext cx="2041452" cy="139054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EA4FD7" w:rsidRPr="00405A6B" w14:paraId="2C904CEA" w14:textId="77777777" w:rsidTr="0052477F">
        <w:tc>
          <w:tcPr>
            <w:tcW w:w="5935" w:type="dxa"/>
          </w:tcPr>
          <w:p w14:paraId="31481F1B" w14:textId="603B11BD" w:rsidR="009B5430" w:rsidRPr="00405A6B" w:rsidRDefault="009B5430" w:rsidP="009B5430">
            <w:pPr>
              <w:pStyle w:val="NormalWeb"/>
              <w:spacing w:before="0" w:beforeAutospacing="0" w:after="0" w:afterAutospacing="0"/>
              <w:ind w:left="-117"/>
              <w:jc w:val="both"/>
              <w:rPr>
                <w:lang w:val="az-Latn-AZ"/>
              </w:rPr>
            </w:pPr>
            <w:r w:rsidRPr="00405A6B">
              <w:rPr>
                <w:b/>
                <w:i/>
                <w:color w:val="C00000"/>
                <w:lang w:val="az-Latn-AZ"/>
              </w:rPr>
              <w:t xml:space="preserve">            </w:t>
            </w:r>
            <w:r w:rsidRPr="00405A6B">
              <w:rPr>
                <w:b/>
                <w:color w:val="auto"/>
                <w:lang w:val="az-Latn-AZ"/>
              </w:rPr>
              <w:t xml:space="preserve">Body clean </w:t>
            </w:r>
            <w:r w:rsidRPr="00405A6B">
              <w:rPr>
                <w:color w:val="auto"/>
                <w:lang w:val="az-Latn-AZ"/>
              </w:rPr>
              <w:t xml:space="preserve">(pozma) </w:t>
            </w:r>
            <w:r w:rsidRPr="00405A6B">
              <w:rPr>
                <w:lang w:val="az-Latn-AZ"/>
              </w:rPr>
              <w:t>– alt</w:t>
            </w:r>
            <w:r w:rsidR="00017C04" w:rsidRPr="00405A6B">
              <w:rPr>
                <w:lang w:val="az-Latn-AZ"/>
              </w:rPr>
              <w:t xml:space="preserve"> </w:t>
            </w:r>
            <w:r w:rsidR="00EC00E8" w:rsidRPr="00405A6B">
              <w:rPr>
                <w:lang w:val="az-Latn-AZ"/>
              </w:rPr>
              <w:t>əmri</w:t>
            </w:r>
            <w:r w:rsidRPr="00405A6B">
              <w:rPr>
                <w:lang w:val="az-Latn-AZ"/>
              </w:rPr>
              <w:t xml:space="preserve"> bərkcisim səthin</w:t>
            </w:r>
            <w:r w:rsidRPr="00405A6B">
              <w:rPr>
                <w:lang w:val="az-Latn-AZ"/>
              </w:rPr>
              <w:softHyphen/>
              <w:t>də istifadə olunmayan sətləri pozmaq üçündür. Alt</w:t>
            </w:r>
            <w:r w:rsidR="00C53257">
              <w:rPr>
                <w:lang w:val="az-Latn-AZ"/>
              </w:rPr>
              <w:t>əmr</w:t>
            </w:r>
            <w:r w:rsidRPr="00405A6B">
              <w:rPr>
                <w:lang w:val="az-Latn-AZ"/>
              </w:rPr>
              <w:t xml:space="preserve"> işə düşərkən AutoCAD aşağıdakı suallara cavab tələb edir:</w:t>
            </w:r>
          </w:p>
          <w:p w14:paraId="36DE10E5" w14:textId="77777777" w:rsidR="009B5430" w:rsidRPr="00405A6B" w:rsidRDefault="009B5430" w:rsidP="009B5430">
            <w:pPr>
              <w:pStyle w:val="NormalWeb"/>
              <w:spacing w:before="0" w:beforeAutospacing="0" w:after="0" w:afterAutospacing="0"/>
              <w:ind w:left="-117"/>
              <w:jc w:val="both"/>
              <w:rPr>
                <w:lang w:val="az-Latn-AZ"/>
              </w:rPr>
            </w:pPr>
            <w:r w:rsidRPr="00405A6B">
              <w:rPr>
                <w:lang w:val="az-Latn-AZ"/>
              </w:rPr>
              <w:t xml:space="preserve">Command: </w:t>
            </w:r>
            <w:r w:rsidRPr="00405A6B">
              <w:rPr>
                <w:b/>
                <w:i/>
                <w:lang w:val="az-Latn-AZ"/>
              </w:rPr>
              <w:t>_solidedit</w:t>
            </w:r>
          </w:p>
          <w:p w14:paraId="003B02FA" w14:textId="77777777" w:rsidR="009B5430" w:rsidRPr="00405A6B" w:rsidRDefault="009B5430" w:rsidP="009B5430">
            <w:pPr>
              <w:pStyle w:val="NormalWeb"/>
              <w:spacing w:before="0" w:beforeAutospacing="0" w:after="0" w:afterAutospacing="0"/>
              <w:ind w:left="-117"/>
              <w:jc w:val="both"/>
              <w:rPr>
                <w:i/>
                <w:lang w:val="az-Latn-AZ"/>
              </w:rPr>
            </w:pPr>
            <w:r w:rsidRPr="00405A6B">
              <w:rPr>
                <w:i/>
                <w:lang w:val="az-Latn-AZ"/>
              </w:rPr>
              <w:t>Solids editing automatic checking:  SOLIDCHECK=1</w:t>
            </w:r>
          </w:p>
          <w:p w14:paraId="72EDE5DE" w14:textId="77777777" w:rsidR="009B5430" w:rsidRPr="00405A6B" w:rsidRDefault="009B5430" w:rsidP="009B5430">
            <w:pPr>
              <w:pStyle w:val="NormalWeb"/>
              <w:spacing w:before="0" w:beforeAutospacing="0" w:after="0" w:afterAutospacing="0"/>
              <w:ind w:left="-117"/>
              <w:jc w:val="both"/>
              <w:rPr>
                <w:i/>
                <w:lang w:val="az-Latn-AZ"/>
              </w:rPr>
            </w:pPr>
            <w:r w:rsidRPr="00405A6B">
              <w:rPr>
                <w:i/>
                <w:lang w:val="az-Latn-AZ"/>
              </w:rPr>
              <w:t>Enter a solids editing option [Face/Edge/Body/Undo/eXit] &lt;eXit&gt;: _body</w:t>
            </w:r>
          </w:p>
          <w:p w14:paraId="2B986692" w14:textId="77777777" w:rsidR="009B5430" w:rsidRPr="00405A6B" w:rsidRDefault="009B5430" w:rsidP="009B5430">
            <w:pPr>
              <w:pStyle w:val="NormalWeb"/>
              <w:spacing w:before="0" w:beforeAutospacing="0" w:after="0" w:afterAutospacing="0"/>
              <w:ind w:left="-117"/>
              <w:jc w:val="both"/>
              <w:rPr>
                <w:i/>
                <w:lang w:val="az-Latn-AZ"/>
              </w:rPr>
            </w:pPr>
            <w:r w:rsidRPr="00405A6B">
              <w:rPr>
                <w:i/>
                <w:lang w:val="az-Latn-AZ"/>
              </w:rPr>
              <w:t>Enter a body editing option</w:t>
            </w:r>
          </w:p>
          <w:p w14:paraId="10A3A6B7" w14:textId="77777777" w:rsidR="009B5430" w:rsidRPr="00405A6B" w:rsidRDefault="009B5430" w:rsidP="009B5430">
            <w:pPr>
              <w:pStyle w:val="NormalWeb"/>
              <w:spacing w:before="0" w:beforeAutospacing="0" w:after="0" w:afterAutospacing="0"/>
              <w:ind w:left="-117"/>
              <w:jc w:val="both"/>
              <w:rPr>
                <w:i/>
                <w:lang w:val="az-Latn-AZ"/>
              </w:rPr>
            </w:pPr>
            <w:r w:rsidRPr="00405A6B">
              <w:rPr>
                <w:i/>
                <w:lang w:val="az-Latn-AZ"/>
              </w:rPr>
              <w:t>[Imprint/seParate solids/Shell/cLean/Check/Undo/eXit] &lt;eXit&gt; : _clean</w:t>
            </w:r>
          </w:p>
          <w:p w14:paraId="656805D0" w14:textId="5F1B88D1" w:rsidR="00EA4FD7" w:rsidRPr="00405A6B" w:rsidRDefault="009B5430" w:rsidP="009B5430">
            <w:pPr>
              <w:pStyle w:val="NormalWeb"/>
              <w:spacing w:before="0" w:beforeAutospacing="0" w:after="0" w:afterAutospacing="0"/>
              <w:ind w:left="-117"/>
              <w:jc w:val="both"/>
              <w:rPr>
                <w:lang w:val="az-Latn-AZ"/>
              </w:rPr>
            </w:pPr>
            <w:r w:rsidRPr="00405A6B">
              <w:rPr>
                <w:i/>
                <w:lang w:val="az-Latn-AZ"/>
              </w:rPr>
              <w:t>Select a 3D solid: (bərkcisim səthini seç).</w:t>
            </w:r>
          </w:p>
        </w:tc>
        <w:tc>
          <w:tcPr>
            <w:tcW w:w="3694" w:type="dxa"/>
          </w:tcPr>
          <w:p w14:paraId="62B3F379" w14:textId="0E391D82" w:rsidR="00EA4FD7" w:rsidRPr="00405A6B" w:rsidRDefault="00EA4FD7" w:rsidP="007A5EE1">
            <w:pPr>
              <w:pStyle w:val="NormalWeb"/>
              <w:spacing w:before="0" w:beforeAutospacing="0" w:after="0" w:afterAutospacing="0"/>
              <w:jc w:val="both"/>
              <w:rPr>
                <w:b/>
                <w:noProof/>
                <w:lang w:val="az-Latn-AZ" w:eastAsia="ru-RU"/>
              </w:rPr>
            </w:pPr>
            <w:r w:rsidRPr="00405A6B">
              <w:rPr>
                <w:noProof/>
                <w:lang w:val="tr-TR" w:eastAsia="tr-TR"/>
              </w:rPr>
              <w:drawing>
                <wp:anchor distT="0" distB="0" distL="114300" distR="114300" simplePos="0" relativeHeight="252188672" behindDoc="0" locked="0" layoutInCell="1" allowOverlap="1" wp14:anchorId="36FF18F4" wp14:editId="40A55A30">
                  <wp:simplePos x="0" y="0"/>
                  <wp:positionH relativeFrom="column">
                    <wp:posOffset>-3175</wp:posOffset>
                  </wp:positionH>
                  <wp:positionV relativeFrom="paragraph">
                    <wp:posOffset>321945</wp:posOffset>
                  </wp:positionV>
                  <wp:extent cx="2040890" cy="1188085"/>
                  <wp:effectExtent l="0" t="0" r="0" b="0"/>
                  <wp:wrapSquare wrapText="bothSides"/>
                  <wp:docPr id="320"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715" cstate="print">
                            <a:extLst>
                              <a:ext uri="{BEBA8EAE-BF5A-486C-A8C5-ECC9F3942E4B}">
                                <a14:imgProps xmlns:a14="http://schemas.microsoft.com/office/drawing/2010/main">
                                  <a14:imgLayer r:embed="rId716">
                                    <a14:imgEffect>
                                      <a14:brightnessContrast bright="40000" contrast="-40000"/>
                                    </a14:imgEffect>
                                  </a14:imgLayer>
                                </a14:imgProps>
                              </a:ext>
                            </a:extLst>
                          </a:blip>
                          <a:srcRect l="3916" r="2133"/>
                          <a:stretch/>
                        </pic:blipFill>
                        <pic:spPr bwMode="auto">
                          <a:xfrm>
                            <a:off x="0" y="0"/>
                            <a:ext cx="2040890" cy="1188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5430" w:rsidRPr="00405A6B">
              <w:rPr>
                <w:b/>
                <w:noProof/>
                <w:lang w:val="az-Latn-AZ" w:eastAsia="ru-RU"/>
              </w:rPr>
              <w:t xml:space="preserve"> </w:t>
            </w:r>
          </w:p>
        </w:tc>
      </w:tr>
      <w:tr w:rsidR="00EA4FD7" w:rsidRPr="00016DD1" w14:paraId="5A034309" w14:textId="77777777" w:rsidTr="0052477F">
        <w:tc>
          <w:tcPr>
            <w:tcW w:w="5935" w:type="dxa"/>
          </w:tcPr>
          <w:p w14:paraId="18AD91DA" w14:textId="70677FB3" w:rsidR="009B5430" w:rsidRPr="00016DD1" w:rsidRDefault="009B5430" w:rsidP="009B5430">
            <w:pPr>
              <w:pStyle w:val="NormalWeb"/>
              <w:spacing w:before="0" w:beforeAutospacing="0" w:after="0" w:afterAutospacing="0"/>
              <w:ind w:left="-117"/>
              <w:jc w:val="both"/>
              <w:rPr>
                <w:color w:val="auto"/>
                <w:lang w:val="az-Latn-AZ"/>
              </w:rPr>
            </w:pPr>
            <w:r w:rsidRPr="00016DD1">
              <w:rPr>
                <w:b/>
                <w:i/>
                <w:caps/>
                <w:color w:val="auto"/>
                <w:lang w:val="az-Latn-AZ"/>
              </w:rPr>
              <w:lastRenderedPageBreak/>
              <w:t xml:space="preserve">             </w:t>
            </w:r>
            <w:r w:rsidRPr="00016DD1">
              <w:rPr>
                <w:b/>
                <w:caps/>
                <w:color w:val="auto"/>
                <w:lang w:val="az-Latn-AZ"/>
              </w:rPr>
              <w:t>b</w:t>
            </w:r>
            <w:r w:rsidRPr="00016DD1">
              <w:rPr>
                <w:b/>
                <w:color w:val="auto"/>
                <w:lang w:val="az-Latn-AZ"/>
              </w:rPr>
              <w:t>ody separate</w:t>
            </w:r>
            <w:r w:rsidRPr="00016DD1">
              <w:rPr>
                <w:color w:val="auto"/>
                <w:lang w:val="az-Latn-AZ"/>
              </w:rPr>
              <w:t xml:space="preserve"> (müstəqil) – alt</w:t>
            </w:r>
            <w:r w:rsidR="00017C04" w:rsidRPr="00016DD1">
              <w:rPr>
                <w:color w:val="auto"/>
                <w:lang w:val="az-Latn-AZ"/>
              </w:rPr>
              <w:t xml:space="preserve"> </w:t>
            </w:r>
            <w:r w:rsidR="00EC00E8" w:rsidRPr="00016DD1">
              <w:rPr>
                <w:color w:val="auto"/>
                <w:lang w:val="az-Latn-AZ"/>
              </w:rPr>
              <w:t>əmri</w:t>
            </w:r>
            <w:r w:rsidR="00017C04" w:rsidRPr="00016DD1">
              <w:rPr>
                <w:color w:val="auto"/>
                <w:lang w:val="az-Latn-AZ"/>
              </w:rPr>
              <w:t xml:space="preserve"> </w:t>
            </w:r>
            <w:r w:rsidRPr="00016DD1">
              <w:rPr>
                <w:color w:val="auto"/>
                <w:lang w:val="az-Latn-AZ"/>
              </w:rPr>
              <w:t>bir neçə cisimdən ibarət olan kəsişməyən obyektləri, ayıraraq müstəqil obyektlərə çevirir. Alt</w:t>
            </w:r>
            <w:r w:rsidR="00C53257" w:rsidRPr="00016DD1">
              <w:rPr>
                <w:color w:val="auto"/>
                <w:lang w:val="az-Latn-AZ"/>
              </w:rPr>
              <w:t>əmr</w:t>
            </w:r>
            <w:r w:rsidRPr="00016DD1">
              <w:rPr>
                <w:color w:val="auto"/>
                <w:lang w:val="az-Latn-AZ"/>
              </w:rPr>
              <w:t xml:space="preserve"> işə düşərkən AutoCAD aşağıdakı suallara cavab tələb edir:</w:t>
            </w:r>
          </w:p>
          <w:p w14:paraId="55C10B12" w14:textId="77777777" w:rsidR="009B5430" w:rsidRPr="00016DD1" w:rsidRDefault="009B5430" w:rsidP="009B5430">
            <w:pPr>
              <w:pStyle w:val="NormalWeb"/>
              <w:spacing w:before="0" w:beforeAutospacing="0" w:after="0" w:afterAutospacing="0"/>
              <w:ind w:left="-117"/>
              <w:jc w:val="both"/>
              <w:rPr>
                <w:color w:val="auto"/>
                <w:lang w:val="az-Latn-AZ"/>
              </w:rPr>
            </w:pPr>
            <w:r w:rsidRPr="00016DD1">
              <w:rPr>
                <w:color w:val="auto"/>
                <w:lang w:val="az-Latn-AZ"/>
              </w:rPr>
              <w:t xml:space="preserve">Command: </w:t>
            </w:r>
            <w:r w:rsidRPr="00016DD1">
              <w:rPr>
                <w:b/>
                <w:i/>
                <w:color w:val="auto"/>
                <w:lang w:val="az-Latn-AZ"/>
              </w:rPr>
              <w:t>_solidedit</w:t>
            </w:r>
          </w:p>
          <w:p w14:paraId="69D29830" w14:textId="77777777" w:rsidR="009B5430" w:rsidRPr="00016DD1" w:rsidRDefault="009B5430" w:rsidP="009B5430">
            <w:pPr>
              <w:pStyle w:val="NormalWeb"/>
              <w:spacing w:before="0" w:beforeAutospacing="0" w:after="0" w:afterAutospacing="0"/>
              <w:ind w:left="-117"/>
              <w:jc w:val="both"/>
              <w:rPr>
                <w:i/>
                <w:color w:val="auto"/>
                <w:lang w:val="az-Latn-AZ"/>
              </w:rPr>
            </w:pPr>
            <w:r w:rsidRPr="00016DD1">
              <w:rPr>
                <w:i/>
                <w:color w:val="auto"/>
                <w:lang w:val="az-Latn-AZ"/>
              </w:rPr>
              <w:t>Solids editing automatic checking:  SO</w:t>
            </w:r>
            <w:r w:rsidRPr="00016DD1">
              <w:rPr>
                <w:i/>
                <w:color w:val="auto"/>
                <w:lang w:val="az-Latn-AZ"/>
              </w:rPr>
              <w:softHyphen/>
              <w:t>LID</w:t>
            </w:r>
            <w:r w:rsidRPr="00016DD1">
              <w:rPr>
                <w:i/>
                <w:color w:val="auto"/>
                <w:lang w:val="az-Latn-AZ"/>
              </w:rPr>
              <w:softHyphen/>
              <w:t>C</w:t>
            </w:r>
            <w:r w:rsidRPr="00016DD1">
              <w:rPr>
                <w:i/>
                <w:color w:val="auto"/>
                <w:lang w:val="az-Latn-AZ"/>
              </w:rPr>
              <w:softHyphen/>
              <w:t>HECK=1</w:t>
            </w:r>
          </w:p>
          <w:p w14:paraId="4F2563CB" w14:textId="77777777" w:rsidR="009B5430" w:rsidRPr="00016DD1" w:rsidRDefault="009B5430" w:rsidP="009B5430">
            <w:pPr>
              <w:pStyle w:val="NormalWeb"/>
              <w:spacing w:before="0" w:beforeAutospacing="0" w:after="0" w:afterAutospacing="0"/>
              <w:ind w:left="-117"/>
              <w:jc w:val="both"/>
              <w:rPr>
                <w:i/>
                <w:color w:val="auto"/>
                <w:lang w:val="az-Latn-AZ"/>
              </w:rPr>
            </w:pPr>
            <w:r w:rsidRPr="00016DD1">
              <w:rPr>
                <w:i/>
                <w:color w:val="auto"/>
                <w:lang w:val="az-Latn-AZ"/>
              </w:rPr>
              <w:t>Enter a solids editing option [Face/</w:t>
            </w:r>
            <w:r w:rsidRPr="00016DD1">
              <w:rPr>
                <w:i/>
                <w:color w:val="auto"/>
                <w:lang w:val="az-Latn-AZ"/>
              </w:rPr>
              <w:softHyphen/>
              <w:t>Edge/Body/Undo/eXit] &lt;eXit&gt;: _body</w:t>
            </w:r>
          </w:p>
          <w:p w14:paraId="68725456" w14:textId="77777777" w:rsidR="009B5430" w:rsidRPr="00016DD1" w:rsidRDefault="009B5430" w:rsidP="009B5430">
            <w:pPr>
              <w:pStyle w:val="NormalWeb"/>
              <w:spacing w:before="0" w:beforeAutospacing="0" w:after="0" w:afterAutospacing="0"/>
              <w:ind w:left="-117"/>
              <w:jc w:val="both"/>
              <w:rPr>
                <w:i/>
                <w:color w:val="auto"/>
                <w:lang w:val="az-Latn-AZ"/>
              </w:rPr>
            </w:pPr>
            <w:r w:rsidRPr="00016DD1">
              <w:rPr>
                <w:i/>
                <w:color w:val="auto"/>
                <w:lang w:val="az-Latn-AZ"/>
              </w:rPr>
              <w:t>Enter a body editing option</w:t>
            </w:r>
          </w:p>
          <w:p w14:paraId="051A4F2C" w14:textId="77777777" w:rsidR="009B5430" w:rsidRPr="00016DD1" w:rsidRDefault="009B5430" w:rsidP="009B5430">
            <w:pPr>
              <w:pStyle w:val="NormalWeb"/>
              <w:spacing w:before="0" w:beforeAutospacing="0" w:after="0" w:afterAutospacing="0"/>
              <w:ind w:left="-117"/>
              <w:jc w:val="both"/>
              <w:rPr>
                <w:i/>
                <w:color w:val="auto"/>
                <w:lang w:val="az-Latn-AZ"/>
              </w:rPr>
            </w:pPr>
            <w:r w:rsidRPr="00016DD1">
              <w:rPr>
                <w:i/>
                <w:color w:val="auto"/>
                <w:lang w:val="az-Latn-AZ"/>
              </w:rPr>
              <w:t>[Imprint/seParate solids/Shell/cLean/Check/Undo/eXit] &lt;eXit&gt; :  _separate</w:t>
            </w:r>
          </w:p>
          <w:p w14:paraId="74E3EE27" w14:textId="274DD845" w:rsidR="00EA4FD7" w:rsidRPr="00016DD1" w:rsidRDefault="009B5430" w:rsidP="009B5430">
            <w:pPr>
              <w:pStyle w:val="NormalWeb"/>
              <w:spacing w:before="0" w:beforeAutospacing="0" w:after="0" w:afterAutospacing="0"/>
              <w:ind w:left="-117"/>
              <w:jc w:val="both"/>
              <w:rPr>
                <w:color w:val="auto"/>
                <w:lang w:val="az-Latn-AZ"/>
              </w:rPr>
            </w:pPr>
            <w:r w:rsidRPr="00016DD1">
              <w:rPr>
                <w:i/>
                <w:color w:val="auto"/>
                <w:lang w:val="az-Latn-AZ"/>
              </w:rPr>
              <w:t>Select a 3D solid: (3d bərkcisimi seç).</w:t>
            </w:r>
          </w:p>
        </w:tc>
        <w:tc>
          <w:tcPr>
            <w:tcW w:w="3694" w:type="dxa"/>
          </w:tcPr>
          <w:p w14:paraId="67343C89" w14:textId="0070F10E" w:rsidR="00EA4FD7" w:rsidRPr="00016DD1" w:rsidRDefault="00EA4FD7" w:rsidP="007A5EE1">
            <w:pPr>
              <w:pStyle w:val="NormalWeb"/>
              <w:spacing w:before="0" w:beforeAutospacing="0" w:after="0" w:afterAutospacing="0"/>
              <w:jc w:val="both"/>
              <w:rPr>
                <w:noProof/>
                <w:color w:val="auto"/>
                <w:lang w:val="az-Latn-AZ" w:eastAsia="ru-RU"/>
              </w:rPr>
            </w:pPr>
            <w:r w:rsidRPr="00016DD1">
              <w:rPr>
                <w:b/>
                <w:caps/>
                <w:noProof/>
                <w:color w:val="auto"/>
                <w:lang w:val="tr-TR" w:eastAsia="tr-TR"/>
              </w:rPr>
              <w:drawing>
                <wp:anchor distT="0" distB="0" distL="114300" distR="114300" simplePos="0" relativeHeight="252190720" behindDoc="0" locked="0" layoutInCell="1" allowOverlap="1" wp14:anchorId="07DC43FC" wp14:editId="2281B02B">
                  <wp:simplePos x="0" y="0"/>
                  <wp:positionH relativeFrom="column">
                    <wp:posOffset>219592</wp:posOffset>
                  </wp:positionH>
                  <wp:positionV relativeFrom="paragraph">
                    <wp:posOffset>264869</wp:posOffset>
                  </wp:positionV>
                  <wp:extent cx="1701165" cy="1560195"/>
                  <wp:effectExtent l="0" t="0" r="0" b="1905"/>
                  <wp:wrapSquare wrapText="bothSides"/>
                  <wp:docPr id="32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17" cstate="print">
                            <a:extLst>
                              <a:ext uri="{BEBA8EAE-BF5A-486C-A8C5-ECC9F3942E4B}">
                                <a14:imgProps xmlns:a14="http://schemas.microsoft.com/office/drawing/2010/main">
                                  <a14:imgLayer r:embed="rId718">
                                    <a14:imgEffect>
                                      <a14:brightnessContrast bright="20000" contrast="40000"/>
                                    </a14:imgEffect>
                                  </a14:imgLayer>
                                </a14:imgProps>
                              </a:ext>
                            </a:extLst>
                          </a:blip>
                          <a:srcRect/>
                          <a:stretch>
                            <a:fillRect/>
                          </a:stretch>
                        </pic:blipFill>
                        <pic:spPr bwMode="auto">
                          <a:xfrm>
                            <a:off x="0" y="0"/>
                            <a:ext cx="1701165" cy="15601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9B5430" w:rsidRPr="00405A6B" w14:paraId="7C47CE20" w14:textId="77777777" w:rsidTr="0052477F">
        <w:tc>
          <w:tcPr>
            <w:tcW w:w="5935" w:type="dxa"/>
          </w:tcPr>
          <w:p w14:paraId="5EBBD48F" w14:textId="00CB02B5" w:rsidR="009B5430" w:rsidRPr="00405A6B" w:rsidRDefault="009B5430" w:rsidP="009B5430">
            <w:pPr>
              <w:pStyle w:val="NormalWeb"/>
              <w:keepNext/>
              <w:spacing w:before="0" w:beforeAutospacing="0" w:after="0" w:afterAutospacing="0"/>
              <w:ind w:left="-117"/>
              <w:jc w:val="both"/>
              <w:rPr>
                <w:lang w:val="az-Latn-AZ"/>
              </w:rPr>
            </w:pPr>
            <w:r w:rsidRPr="00405A6B">
              <w:rPr>
                <w:b/>
                <w:i/>
                <w:color w:val="C00000"/>
                <w:lang w:val="az-Latn-AZ"/>
              </w:rPr>
              <w:t xml:space="preserve">             </w:t>
            </w:r>
            <w:r w:rsidRPr="00405A6B">
              <w:rPr>
                <w:b/>
                <w:color w:val="auto"/>
                <w:lang w:val="az-Latn-AZ"/>
              </w:rPr>
              <w:t>Bodyshell</w:t>
            </w:r>
            <w:r w:rsidRPr="00405A6B">
              <w:rPr>
                <w:color w:val="auto"/>
                <w:lang w:val="az-Latn-AZ"/>
              </w:rPr>
              <w:t xml:space="preserve"> (yuva) </w:t>
            </w:r>
            <w:r w:rsidRPr="00405A6B">
              <w:rPr>
                <w:lang w:val="az-Latn-AZ"/>
              </w:rPr>
              <w:t>– alt</w:t>
            </w:r>
            <w:r w:rsidR="00017C04" w:rsidRPr="00405A6B">
              <w:rPr>
                <w:lang w:val="az-Latn-AZ"/>
              </w:rPr>
              <w:t xml:space="preserve"> </w:t>
            </w:r>
            <w:r w:rsidRPr="00405A6B">
              <w:rPr>
                <w:lang w:val="az-Latn-AZ"/>
              </w:rPr>
              <w:softHyphen/>
            </w:r>
            <w:r w:rsidR="00EC00E8" w:rsidRPr="00405A6B">
              <w:rPr>
                <w:lang w:val="az-Latn-AZ"/>
              </w:rPr>
              <w:t>əmri</w:t>
            </w:r>
            <w:r w:rsidRPr="00405A6B">
              <w:rPr>
                <w:lang w:val="az-Latn-AZ"/>
              </w:rPr>
              <w:t xml:space="preserve"> verilmiş bərk</w:t>
            </w:r>
            <w:r w:rsidRPr="00405A6B">
              <w:rPr>
                <w:lang w:val="az-Latn-AZ"/>
              </w:rPr>
              <w:softHyphen/>
              <w:t>cisimin səthlərinə qalınlıq ver</w:t>
            </w:r>
            <w:r w:rsidRPr="00405A6B">
              <w:rPr>
                <w:lang w:val="az-Latn-AZ"/>
              </w:rPr>
              <w:softHyphen/>
              <w:t>məklə daxilini və gös</w:t>
            </w:r>
            <w:r w:rsidRPr="00405A6B">
              <w:rPr>
                <w:lang w:val="az-Latn-AZ"/>
              </w:rPr>
              <w:softHyphen/>
              <w:t>tə</w:t>
            </w:r>
            <w:r w:rsidR="0052477F">
              <w:rPr>
                <w:lang w:val="az-Latn-AZ"/>
              </w:rPr>
              <w:softHyphen/>
              <w:t>ri</w:t>
            </w:r>
            <w:r w:rsidR="0052477F">
              <w:rPr>
                <w:lang w:val="az-Latn-AZ"/>
              </w:rPr>
              <w:softHyphen/>
              <w:t>l</w:t>
            </w:r>
            <w:r w:rsidRPr="00405A6B">
              <w:rPr>
                <w:lang w:val="az-Latn-AZ"/>
              </w:rPr>
              <w:t>ən səthi ləğv edir. Alt</w:t>
            </w:r>
            <w:r w:rsidR="00C53257">
              <w:rPr>
                <w:lang w:val="az-Latn-AZ"/>
              </w:rPr>
              <w:t>əmr</w:t>
            </w:r>
            <w:r w:rsidRPr="00405A6B">
              <w:rPr>
                <w:lang w:val="az-Latn-AZ"/>
              </w:rPr>
              <w:t xml:space="preserve"> işə düşərkən AutoCAD aşağıdakı suallara cavab tələb edir:</w:t>
            </w:r>
          </w:p>
          <w:p w14:paraId="66D66796" w14:textId="77777777" w:rsidR="009B5430" w:rsidRPr="00405A6B" w:rsidRDefault="009B5430" w:rsidP="009B5430">
            <w:pPr>
              <w:pStyle w:val="NormalWeb"/>
              <w:spacing w:before="0" w:beforeAutospacing="0" w:after="0" w:afterAutospacing="0"/>
              <w:ind w:left="-117"/>
              <w:jc w:val="both"/>
              <w:rPr>
                <w:lang w:val="az-Latn-AZ"/>
              </w:rPr>
            </w:pPr>
            <w:r w:rsidRPr="00405A6B">
              <w:rPr>
                <w:lang w:val="az-Latn-AZ"/>
              </w:rPr>
              <w:t xml:space="preserve">Command: </w:t>
            </w:r>
            <w:r w:rsidRPr="00405A6B">
              <w:rPr>
                <w:b/>
                <w:i/>
                <w:lang w:val="az-Latn-AZ"/>
              </w:rPr>
              <w:t>_solidedit</w:t>
            </w:r>
          </w:p>
          <w:p w14:paraId="4A50C613" w14:textId="77777777" w:rsidR="009B5430" w:rsidRPr="00405A6B" w:rsidRDefault="009B5430" w:rsidP="009B5430">
            <w:pPr>
              <w:pStyle w:val="NormalWeb"/>
              <w:spacing w:before="0" w:beforeAutospacing="0" w:after="0" w:afterAutospacing="0"/>
              <w:ind w:left="-117"/>
              <w:jc w:val="both"/>
              <w:rPr>
                <w:i/>
                <w:lang w:val="az-Latn-AZ"/>
              </w:rPr>
            </w:pPr>
            <w:r w:rsidRPr="00405A6B">
              <w:rPr>
                <w:i/>
                <w:lang w:val="az-Latn-AZ"/>
              </w:rPr>
              <w:t>Solids editing automatic checking:  SOLIDCHECK=1</w:t>
            </w:r>
          </w:p>
          <w:p w14:paraId="17CBA5EA" w14:textId="77777777" w:rsidR="009B5430" w:rsidRPr="00405A6B" w:rsidRDefault="009B5430" w:rsidP="009B5430">
            <w:pPr>
              <w:pStyle w:val="NormalWeb"/>
              <w:spacing w:before="0" w:beforeAutospacing="0" w:after="0" w:afterAutospacing="0"/>
              <w:ind w:left="-117"/>
              <w:jc w:val="both"/>
              <w:rPr>
                <w:i/>
                <w:lang w:val="az-Latn-AZ"/>
              </w:rPr>
            </w:pPr>
            <w:r w:rsidRPr="00405A6B">
              <w:rPr>
                <w:i/>
                <w:lang w:val="az-Latn-AZ"/>
              </w:rPr>
              <w:t>Enter a solids editing option [Face/Edge/Body/Undo/eXit] &lt;eXit&gt;: _body</w:t>
            </w:r>
          </w:p>
          <w:p w14:paraId="7AA8C1C5" w14:textId="77777777" w:rsidR="009B5430" w:rsidRPr="00405A6B" w:rsidRDefault="009B5430" w:rsidP="009B5430">
            <w:pPr>
              <w:pStyle w:val="NormalWeb"/>
              <w:spacing w:before="0" w:beforeAutospacing="0" w:after="0" w:afterAutospacing="0"/>
              <w:ind w:left="-117"/>
              <w:jc w:val="both"/>
              <w:rPr>
                <w:i/>
                <w:lang w:val="az-Latn-AZ"/>
              </w:rPr>
            </w:pPr>
            <w:r w:rsidRPr="00405A6B">
              <w:rPr>
                <w:i/>
                <w:lang w:val="az-Latn-AZ"/>
              </w:rPr>
              <w:t>Enter a body editing option</w:t>
            </w:r>
          </w:p>
          <w:p w14:paraId="371E9283" w14:textId="77777777" w:rsidR="009B5430" w:rsidRPr="00405A6B" w:rsidRDefault="009B5430" w:rsidP="009B5430">
            <w:pPr>
              <w:pStyle w:val="NormalWeb"/>
              <w:spacing w:before="0" w:beforeAutospacing="0" w:after="0" w:afterAutospacing="0"/>
              <w:ind w:left="-117"/>
              <w:jc w:val="both"/>
              <w:rPr>
                <w:i/>
                <w:lang w:val="az-Latn-AZ"/>
              </w:rPr>
            </w:pPr>
            <w:r w:rsidRPr="00405A6B">
              <w:rPr>
                <w:i/>
                <w:lang w:val="az-Latn-AZ"/>
              </w:rPr>
              <w:t>[Imprint/seParate solids/Shell/cLean/Check/Undo/eXit] &lt;eXit&gt;: _shell</w:t>
            </w:r>
          </w:p>
          <w:p w14:paraId="2AE76D74" w14:textId="4FEE234C" w:rsidR="009B5430" w:rsidRPr="00405A6B" w:rsidRDefault="009B5430" w:rsidP="009B5430">
            <w:pPr>
              <w:pStyle w:val="NormalWeb"/>
              <w:spacing w:before="0" w:beforeAutospacing="0" w:after="0" w:afterAutospacing="0"/>
              <w:ind w:left="-117"/>
              <w:jc w:val="both"/>
              <w:rPr>
                <w:i/>
                <w:lang w:val="az-Latn-AZ"/>
              </w:rPr>
            </w:pPr>
            <w:r w:rsidRPr="00405A6B">
              <w:rPr>
                <w:i/>
                <w:lang w:val="az-Latn-AZ"/>
              </w:rPr>
              <w:t>Select a 3D solid: (3d bərkcisimi seç).</w:t>
            </w:r>
          </w:p>
          <w:p w14:paraId="3A907041" w14:textId="63E71D06" w:rsidR="009B5430" w:rsidRPr="00405A6B" w:rsidRDefault="009B5430" w:rsidP="009B5430">
            <w:pPr>
              <w:pStyle w:val="NormalWeb"/>
              <w:spacing w:before="0" w:beforeAutospacing="0" w:after="0" w:afterAutospacing="0"/>
              <w:ind w:left="-117"/>
              <w:jc w:val="both"/>
              <w:rPr>
                <w:b/>
                <w:i/>
                <w:caps/>
                <w:color w:val="C00000"/>
                <w:lang w:val="az-Latn-AZ"/>
              </w:rPr>
            </w:pPr>
            <w:r w:rsidRPr="00405A6B">
              <w:rPr>
                <w:i/>
                <w:lang w:val="az-Latn-AZ"/>
              </w:rPr>
              <w:t>Remove faces or [Undo/Add/ALL]: 1 face found, 1 removed.(ləğv ediləcək səthi seç)</w:t>
            </w:r>
          </w:p>
        </w:tc>
        <w:tc>
          <w:tcPr>
            <w:tcW w:w="3694" w:type="dxa"/>
          </w:tcPr>
          <w:p w14:paraId="522F511E" w14:textId="28FC5426" w:rsidR="009B5430" w:rsidRPr="00405A6B" w:rsidRDefault="009B5430" w:rsidP="007A5EE1">
            <w:pPr>
              <w:pStyle w:val="NormalWeb"/>
              <w:spacing w:before="0" w:beforeAutospacing="0" w:after="0" w:afterAutospacing="0"/>
              <w:jc w:val="both"/>
              <w:rPr>
                <w:b/>
                <w:caps/>
                <w:noProof/>
                <w:lang w:val="az-Latn-AZ" w:eastAsia="ru-RU"/>
              </w:rPr>
            </w:pPr>
            <w:r w:rsidRPr="00405A6B">
              <w:rPr>
                <w:b/>
                <w:noProof/>
                <w:lang w:val="tr-TR" w:eastAsia="tr-TR"/>
              </w:rPr>
              <w:drawing>
                <wp:anchor distT="0" distB="0" distL="114300" distR="114300" simplePos="0" relativeHeight="252192768" behindDoc="0" locked="0" layoutInCell="1" allowOverlap="1" wp14:anchorId="73350FF1" wp14:editId="64501518">
                  <wp:simplePos x="0" y="0"/>
                  <wp:positionH relativeFrom="column">
                    <wp:posOffset>-3810</wp:posOffset>
                  </wp:positionH>
                  <wp:positionV relativeFrom="paragraph">
                    <wp:posOffset>182880</wp:posOffset>
                  </wp:positionV>
                  <wp:extent cx="2025015" cy="1729740"/>
                  <wp:effectExtent l="0" t="0" r="0" b="3810"/>
                  <wp:wrapSquare wrapText="bothSides"/>
                  <wp:docPr id="32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19" cstate="print">
                            <a:extLst>
                              <a:ext uri="{BEBA8EAE-BF5A-486C-A8C5-ECC9F3942E4B}">
                                <a14:imgProps xmlns:a14="http://schemas.microsoft.com/office/drawing/2010/main">
                                  <a14:imgLayer r:embed="rId720">
                                    <a14:imgEffect>
                                      <a14:brightnessContrast bright="40000" contrast="-40000"/>
                                    </a14:imgEffect>
                                  </a14:imgLayer>
                                </a14:imgProps>
                              </a:ext>
                            </a:extLst>
                          </a:blip>
                          <a:srcRect/>
                          <a:stretch>
                            <a:fillRect/>
                          </a:stretch>
                        </pic:blipFill>
                        <pic:spPr bwMode="auto">
                          <a:xfrm>
                            <a:off x="0" y="0"/>
                            <a:ext cx="2025015" cy="1729740"/>
                          </a:xfrm>
                          <a:prstGeom prst="rect">
                            <a:avLst/>
                          </a:prstGeom>
                          <a:noFill/>
                          <a:ln w="9525">
                            <a:noFill/>
                            <a:miter lim="800000"/>
                            <a:headEnd/>
                            <a:tailEnd/>
                          </a:ln>
                        </pic:spPr>
                      </pic:pic>
                    </a:graphicData>
                  </a:graphic>
                </wp:anchor>
              </w:drawing>
            </w:r>
          </w:p>
        </w:tc>
      </w:tr>
    </w:tbl>
    <w:p w14:paraId="6D4DABFE" w14:textId="1F8ED433" w:rsidR="00C02120" w:rsidRPr="00405A6B" w:rsidRDefault="009B5430" w:rsidP="007A5EE1">
      <w:pPr>
        <w:pStyle w:val="NormalWeb"/>
        <w:spacing w:before="0" w:beforeAutospacing="0" w:after="0" w:afterAutospacing="0"/>
        <w:jc w:val="both"/>
        <w:rPr>
          <w:i/>
          <w:lang w:val="az-Latn-AZ"/>
        </w:rPr>
      </w:pPr>
      <w:r w:rsidRPr="00405A6B">
        <w:rPr>
          <w:i/>
          <w:lang w:val="az-Latn-AZ"/>
        </w:rPr>
        <w:t>Remove faces or [Undo/Add/ALL] (Enter).</w:t>
      </w:r>
    </w:p>
    <w:p w14:paraId="13D26BC6" w14:textId="2207ECA1" w:rsidR="009B5430" w:rsidRPr="00405A6B" w:rsidRDefault="009B5430" w:rsidP="007A5EE1">
      <w:pPr>
        <w:pStyle w:val="NormalWeb"/>
        <w:spacing w:before="0" w:beforeAutospacing="0" w:after="0" w:afterAutospacing="0"/>
        <w:jc w:val="both"/>
        <w:rPr>
          <w:b/>
          <w:i/>
          <w:lang w:val="az-Latn-AZ"/>
        </w:rPr>
      </w:pPr>
      <w:r w:rsidRPr="00405A6B">
        <w:rPr>
          <w:i/>
          <w:lang w:val="az-Latn-AZ"/>
        </w:rPr>
        <w:t>Enter the shell offset distance: 5 (divarın qalınlığını daxil et).</w:t>
      </w:r>
    </w:p>
    <w:p w14:paraId="40CBFAB8" w14:textId="6B1ACCC0" w:rsidR="00C02120" w:rsidRPr="00405A6B" w:rsidRDefault="00C02120" w:rsidP="009B5430">
      <w:pPr>
        <w:pStyle w:val="NormalWeb"/>
        <w:spacing w:before="0" w:beforeAutospacing="0" w:after="0" w:afterAutospacing="0"/>
        <w:ind w:firstLine="720"/>
        <w:jc w:val="both"/>
        <w:rPr>
          <w:lang w:val="az-Latn-AZ"/>
        </w:rPr>
      </w:pPr>
      <w:r w:rsidRPr="00405A6B">
        <w:rPr>
          <w:i/>
          <w:color w:val="auto"/>
          <w:lang w:val="az-Latn-AZ"/>
        </w:rPr>
        <w:t>Body check (seçilmiş)</w:t>
      </w:r>
      <w:r w:rsidRPr="00405A6B">
        <w:rPr>
          <w:color w:val="auto"/>
          <w:lang w:val="az-Latn-AZ"/>
        </w:rPr>
        <w:t xml:space="preserve"> </w:t>
      </w:r>
      <w:r w:rsidR="009B5430" w:rsidRPr="00405A6B">
        <w:rPr>
          <w:lang w:val="az-Latn-AZ"/>
        </w:rPr>
        <w:t xml:space="preserve">– </w:t>
      </w:r>
      <w:r w:rsidRPr="00405A6B">
        <w:rPr>
          <w:lang w:val="az-Latn-AZ"/>
        </w:rPr>
        <w:t>seçilmiş</w:t>
      </w:r>
      <w:r w:rsidR="009B5430" w:rsidRPr="00405A6B">
        <w:rPr>
          <w:lang w:val="az-Latn-AZ"/>
        </w:rPr>
        <w:t xml:space="preserve"> </w:t>
      </w:r>
      <w:r w:rsidRPr="00405A6B">
        <w:rPr>
          <w:lang w:val="az-Latn-AZ"/>
        </w:rPr>
        <w:t>obyektin bərkcisim olmasını qeyd edir. Alt</w:t>
      </w:r>
      <w:r w:rsidR="00C53257">
        <w:rPr>
          <w:lang w:val="az-Latn-AZ"/>
        </w:rPr>
        <w:t>əmr</w:t>
      </w:r>
      <w:r w:rsidRPr="00405A6B">
        <w:rPr>
          <w:lang w:val="az-Latn-AZ"/>
        </w:rPr>
        <w:t xml:space="preserve"> işə düşərkən AutoCAD aşağıdakı suallara cavab tələb edir:</w:t>
      </w:r>
    </w:p>
    <w:p w14:paraId="6C5E28CD" w14:textId="77777777" w:rsidR="00C02120" w:rsidRPr="00405A6B" w:rsidRDefault="00C02120" w:rsidP="007A5EE1">
      <w:pPr>
        <w:pStyle w:val="NormalWeb"/>
        <w:spacing w:before="0" w:beforeAutospacing="0" w:after="0" w:afterAutospacing="0"/>
        <w:jc w:val="both"/>
        <w:rPr>
          <w:b/>
          <w:i/>
          <w:lang w:val="az-Latn-AZ"/>
        </w:rPr>
      </w:pPr>
      <w:r w:rsidRPr="00405A6B">
        <w:rPr>
          <w:lang w:val="az-Latn-AZ"/>
        </w:rPr>
        <w:t xml:space="preserve">Command: </w:t>
      </w:r>
      <w:r w:rsidRPr="00405A6B">
        <w:rPr>
          <w:b/>
          <w:i/>
          <w:lang w:val="az-Latn-AZ"/>
        </w:rPr>
        <w:t>_solidedit</w:t>
      </w:r>
    </w:p>
    <w:p w14:paraId="73503702" w14:textId="77777777" w:rsidR="00C02120" w:rsidRPr="00405A6B" w:rsidRDefault="00C02120" w:rsidP="007A5EE1">
      <w:pPr>
        <w:pStyle w:val="NormalWeb"/>
        <w:spacing w:before="0" w:beforeAutospacing="0" w:after="0" w:afterAutospacing="0"/>
        <w:jc w:val="both"/>
        <w:rPr>
          <w:i/>
          <w:lang w:val="az-Latn-AZ"/>
        </w:rPr>
      </w:pPr>
      <w:r w:rsidRPr="00405A6B">
        <w:rPr>
          <w:i/>
          <w:lang w:val="az-Latn-AZ"/>
        </w:rPr>
        <w:t>Solids editing automatic checking:  SOLIDCHECK=1</w:t>
      </w:r>
    </w:p>
    <w:p w14:paraId="675B2F5A" w14:textId="77777777" w:rsidR="00C02120" w:rsidRPr="00405A6B" w:rsidRDefault="00C02120" w:rsidP="007A5EE1">
      <w:pPr>
        <w:pStyle w:val="NormalWeb"/>
        <w:spacing w:before="0" w:beforeAutospacing="0" w:after="0" w:afterAutospacing="0"/>
        <w:jc w:val="both"/>
        <w:rPr>
          <w:i/>
          <w:lang w:val="az-Latn-AZ"/>
        </w:rPr>
      </w:pPr>
      <w:r w:rsidRPr="00405A6B">
        <w:rPr>
          <w:i/>
          <w:lang w:val="az-Latn-AZ"/>
        </w:rPr>
        <w:t>Enter a solids editing option [Face/Edge/Body/Undo/eXit] &lt;eXit&gt;: _body</w:t>
      </w:r>
    </w:p>
    <w:p w14:paraId="303471A1" w14:textId="77777777" w:rsidR="00C02120" w:rsidRPr="00405A6B" w:rsidRDefault="00C02120" w:rsidP="007A5EE1">
      <w:pPr>
        <w:pStyle w:val="NormalWeb"/>
        <w:spacing w:before="0" w:beforeAutospacing="0" w:after="0" w:afterAutospacing="0"/>
        <w:jc w:val="both"/>
        <w:rPr>
          <w:i/>
          <w:lang w:val="az-Latn-AZ"/>
        </w:rPr>
      </w:pPr>
      <w:r w:rsidRPr="00405A6B">
        <w:rPr>
          <w:i/>
          <w:lang w:val="az-Latn-AZ"/>
        </w:rPr>
        <w:t>Enter a body editing option</w:t>
      </w:r>
    </w:p>
    <w:p w14:paraId="66F7F079" w14:textId="77777777" w:rsidR="00C02120" w:rsidRPr="00405A6B" w:rsidRDefault="00C02120" w:rsidP="007A5EE1">
      <w:pPr>
        <w:pStyle w:val="NormalWeb"/>
        <w:spacing w:before="0" w:beforeAutospacing="0" w:after="0" w:afterAutospacing="0"/>
        <w:jc w:val="both"/>
        <w:rPr>
          <w:i/>
          <w:lang w:val="az-Latn-AZ"/>
        </w:rPr>
      </w:pPr>
      <w:r w:rsidRPr="00405A6B">
        <w:rPr>
          <w:i/>
          <w:lang w:val="az-Latn-AZ"/>
        </w:rPr>
        <w:t>[Imprint/seParate solids/Shell/cLean/Check/Undo/eXit] &lt;eXit&gt; : _check</w:t>
      </w:r>
    </w:p>
    <w:p w14:paraId="50D13AA2" w14:textId="52143B7D" w:rsidR="00C02120" w:rsidRPr="00405A6B" w:rsidRDefault="00C02120" w:rsidP="007A5EE1">
      <w:pPr>
        <w:pStyle w:val="NormalWeb"/>
        <w:spacing w:before="0" w:beforeAutospacing="0" w:after="0" w:afterAutospacing="0"/>
        <w:jc w:val="both"/>
        <w:rPr>
          <w:i/>
          <w:lang w:val="az-Latn-AZ"/>
        </w:rPr>
      </w:pPr>
      <w:r w:rsidRPr="00405A6B">
        <w:rPr>
          <w:i/>
          <w:lang w:val="az-Latn-AZ"/>
        </w:rPr>
        <w:t>Select a 3D solid: (3d bərkcisimi seç) This object is a valid ShapeManager solid. (Seçilmiş obyekt bərkcisimdir).</w:t>
      </w:r>
    </w:p>
    <w:p w14:paraId="2B0F7266" w14:textId="7E2DC0AF" w:rsidR="00C02120" w:rsidRPr="00405A6B" w:rsidRDefault="00C02120" w:rsidP="009B5430">
      <w:pPr>
        <w:pStyle w:val="NormalWeb"/>
        <w:spacing w:before="0" w:beforeAutospacing="0" w:after="0" w:afterAutospacing="0"/>
        <w:ind w:firstLine="720"/>
        <w:jc w:val="both"/>
        <w:rPr>
          <w:lang w:val="az-Latn-AZ"/>
        </w:rPr>
      </w:pPr>
      <w:r w:rsidRPr="00405A6B">
        <w:rPr>
          <w:b/>
          <w:color w:val="auto"/>
          <w:lang w:val="az-Latn-AZ"/>
        </w:rPr>
        <w:t xml:space="preserve">Chamfer </w:t>
      </w:r>
      <w:r w:rsidRPr="00405A6B">
        <w:rPr>
          <w:color w:val="auto"/>
          <w:lang w:val="az-Latn-AZ"/>
        </w:rPr>
        <w:t>(haşiyə)</w:t>
      </w:r>
      <w:r w:rsidRPr="00405A6B">
        <w:rPr>
          <w:i/>
          <w:color w:val="auto"/>
          <w:lang w:val="az-Latn-AZ"/>
        </w:rPr>
        <w:t xml:space="preserve"> </w:t>
      </w:r>
      <w:r w:rsidR="00C53257">
        <w:rPr>
          <w:lang w:val="az-Latn-AZ"/>
        </w:rPr>
        <w:t>əmri</w:t>
      </w:r>
      <w:r w:rsidR="009B5430" w:rsidRPr="00405A6B">
        <w:rPr>
          <w:lang w:val="az-Latn-AZ"/>
        </w:rPr>
        <w:t xml:space="preserve">. </w:t>
      </w:r>
      <w:r w:rsidRPr="00405A6B">
        <w:rPr>
          <w:b/>
          <w:caps/>
          <w:lang w:val="az-Latn-AZ"/>
        </w:rPr>
        <w:t>c</w:t>
      </w:r>
      <w:r w:rsidRPr="00405A6B">
        <w:rPr>
          <w:b/>
          <w:lang w:val="az-Latn-AZ"/>
        </w:rPr>
        <w:t>hamfer</w:t>
      </w:r>
      <w:r w:rsidRPr="00405A6B">
        <w:rPr>
          <w:lang w:val="az-Latn-AZ"/>
        </w:rPr>
        <w:t xml:space="preserve"> </w:t>
      </w:r>
      <w:r w:rsidR="00EC00E8" w:rsidRPr="00405A6B">
        <w:rPr>
          <w:lang w:val="az-Latn-AZ"/>
        </w:rPr>
        <w:t>əmri</w:t>
      </w:r>
      <w:r w:rsidR="00017C04" w:rsidRPr="00405A6B">
        <w:rPr>
          <w:lang w:val="az-Latn-AZ"/>
        </w:rPr>
        <w:t xml:space="preserve"> </w:t>
      </w:r>
      <w:r w:rsidRPr="00405A6B">
        <w:rPr>
          <w:lang w:val="az-Latn-AZ"/>
        </w:rPr>
        <w:t>ikiölçülü modellər</w:t>
      </w:r>
      <w:r w:rsidR="00252C8E">
        <w:rPr>
          <w:lang w:val="az-Latn-AZ"/>
        </w:rPr>
        <w:t xml:space="preserve"> i</w:t>
      </w:r>
      <w:r w:rsidRPr="00405A6B">
        <w:rPr>
          <w:lang w:val="az-Latn-AZ"/>
        </w:rPr>
        <w:t xml:space="preserve">lə yanaşı üçölçülü bərkcisimlərdə də haşiyə açır. </w:t>
      </w:r>
      <w:r w:rsidR="00C53257">
        <w:rPr>
          <w:caps/>
          <w:lang w:val="az-Latn-AZ"/>
        </w:rPr>
        <w:t>ə</w:t>
      </w:r>
      <w:r w:rsidR="0052477F">
        <w:rPr>
          <w:lang w:val="az-Latn-AZ"/>
        </w:rPr>
        <w:t>mr</w:t>
      </w:r>
      <w:r w:rsidRPr="00405A6B">
        <w:rPr>
          <w:lang w:val="az-Latn-AZ"/>
        </w:rPr>
        <w:t xml:space="preserve"> işə düşərkən AutoCAD aşağıdakı suallara cavab tələb edir:</w:t>
      </w:r>
    </w:p>
    <w:p w14:paraId="0AA47EBC" w14:textId="77777777" w:rsidR="00C02120" w:rsidRPr="00405A6B" w:rsidRDefault="00C02120" w:rsidP="007A5EE1">
      <w:pPr>
        <w:pStyle w:val="NormalWeb"/>
        <w:spacing w:before="0" w:beforeAutospacing="0" w:after="0" w:afterAutospacing="0"/>
        <w:jc w:val="both"/>
        <w:rPr>
          <w:lang w:val="az-Latn-AZ"/>
        </w:rPr>
      </w:pPr>
      <w:r w:rsidRPr="00405A6B">
        <w:rPr>
          <w:lang w:val="az-Latn-AZ"/>
        </w:rPr>
        <w:t xml:space="preserve">Command: </w:t>
      </w:r>
      <w:r w:rsidRPr="00405A6B">
        <w:rPr>
          <w:b/>
          <w:i/>
          <w:lang w:val="az-Latn-AZ"/>
        </w:rPr>
        <w:t>_chamfer</w:t>
      </w:r>
    </w:p>
    <w:p w14:paraId="639EB74E" w14:textId="77777777" w:rsidR="00C02120" w:rsidRPr="00405A6B" w:rsidRDefault="00C02120" w:rsidP="007A5EE1">
      <w:pPr>
        <w:pStyle w:val="NormalWeb"/>
        <w:spacing w:before="0" w:beforeAutospacing="0" w:after="0" w:afterAutospacing="0"/>
        <w:jc w:val="both"/>
        <w:rPr>
          <w:i/>
          <w:lang w:val="az-Latn-AZ"/>
        </w:rPr>
      </w:pPr>
      <w:r w:rsidRPr="00405A6B">
        <w:rPr>
          <w:i/>
          <w:lang w:val="az-Latn-AZ"/>
        </w:rPr>
        <w:t>(TRIM mode) Current chamfer Dist1 = 10.0000, Dist2 = 10.0000</w:t>
      </w:r>
    </w:p>
    <w:p w14:paraId="5AEB1057" w14:textId="77777777" w:rsidR="00C02120" w:rsidRPr="00405A6B" w:rsidRDefault="00C02120" w:rsidP="007A5EE1">
      <w:pPr>
        <w:pStyle w:val="NormalWeb"/>
        <w:spacing w:before="0" w:beforeAutospacing="0" w:after="0" w:afterAutospacing="0"/>
        <w:jc w:val="both"/>
        <w:rPr>
          <w:i/>
          <w:lang w:val="az-Latn-AZ"/>
        </w:rPr>
      </w:pPr>
      <w:r w:rsidRPr="00405A6B">
        <w:rPr>
          <w:i/>
          <w:lang w:val="az-Latn-AZ"/>
        </w:rPr>
        <w:t>Select first line or [Undo/Polyline/Distance/Angle/Trim/ mEthod /Multiple]: (birinci xətti seç)</w:t>
      </w:r>
    </w:p>
    <w:p w14:paraId="06DEADC1" w14:textId="77777777" w:rsidR="00C02120" w:rsidRPr="00405A6B" w:rsidRDefault="00C02120" w:rsidP="007A5EE1">
      <w:pPr>
        <w:pStyle w:val="NormalWeb"/>
        <w:spacing w:before="0" w:beforeAutospacing="0" w:after="0" w:afterAutospacing="0"/>
        <w:jc w:val="both"/>
        <w:rPr>
          <w:i/>
          <w:lang w:val="az-Latn-AZ"/>
        </w:rPr>
      </w:pPr>
      <w:r w:rsidRPr="00405A6B">
        <w:rPr>
          <w:i/>
          <w:lang w:val="az-Latn-AZ"/>
        </w:rPr>
        <w:t>Base surface selection...</w:t>
      </w:r>
    </w:p>
    <w:p w14:paraId="27BC77EB" w14:textId="77777777" w:rsidR="00C02120" w:rsidRPr="00405A6B" w:rsidRDefault="00C02120" w:rsidP="007A5EE1">
      <w:pPr>
        <w:pStyle w:val="NormalWeb"/>
        <w:spacing w:before="0" w:beforeAutospacing="0" w:after="0" w:afterAutospacing="0"/>
        <w:jc w:val="both"/>
        <w:rPr>
          <w:i/>
          <w:lang w:val="az-Latn-AZ"/>
        </w:rPr>
      </w:pPr>
      <w:r w:rsidRPr="00405A6B">
        <w:rPr>
          <w:i/>
          <w:lang w:val="az-Latn-AZ"/>
        </w:rPr>
        <w:t>Enter surface selection option [Next/OK (current)] &lt;OK&gt;: (Enter)</w:t>
      </w:r>
    </w:p>
    <w:p w14:paraId="04512BB2" w14:textId="32660A12" w:rsidR="00C02120" w:rsidRPr="00405A6B" w:rsidRDefault="00C02120" w:rsidP="007A5EE1">
      <w:pPr>
        <w:pStyle w:val="NormalWeb"/>
        <w:spacing w:before="0" w:beforeAutospacing="0" w:after="0" w:afterAutospacing="0"/>
        <w:jc w:val="both"/>
        <w:rPr>
          <w:i/>
          <w:lang w:val="az-Latn-AZ"/>
        </w:rPr>
      </w:pPr>
      <w:r w:rsidRPr="00405A6B">
        <w:rPr>
          <w:i/>
          <w:lang w:val="az-Latn-AZ"/>
        </w:rPr>
        <w:t>Specify base surface chamfer distance &lt;10.0000&gt;: (Baza səthdən məsafəni daxil</w:t>
      </w:r>
      <w:r w:rsidR="0052477F">
        <w:rPr>
          <w:i/>
          <w:lang w:val="az-Latn-AZ"/>
        </w:rPr>
        <w:t xml:space="preserve"> </w:t>
      </w:r>
      <w:r w:rsidRPr="00405A6B">
        <w:rPr>
          <w:i/>
          <w:lang w:val="az-Latn-AZ"/>
        </w:rPr>
        <w:t>et)</w:t>
      </w:r>
    </w:p>
    <w:p w14:paraId="3905FD6B" w14:textId="3C45EFBD" w:rsidR="00C02120" w:rsidRPr="00405A6B" w:rsidRDefault="00C02120" w:rsidP="007A5EE1">
      <w:pPr>
        <w:pStyle w:val="NormalWeb"/>
        <w:spacing w:before="0" w:beforeAutospacing="0" w:after="0" w:afterAutospacing="0"/>
        <w:jc w:val="both"/>
        <w:rPr>
          <w:i/>
          <w:lang w:val="az-Latn-AZ"/>
        </w:rPr>
      </w:pPr>
      <w:r w:rsidRPr="00405A6B">
        <w:rPr>
          <w:i/>
          <w:lang w:val="az-Latn-AZ"/>
        </w:rPr>
        <w:t>Specify other sur</w:t>
      </w:r>
      <w:r w:rsidRPr="00405A6B">
        <w:rPr>
          <w:i/>
          <w:lang w:val="az-Latn-AZ"/>
        </w:rPr>
        <w:softHyphen/>
        <w:t>face chamfer dis</w:t>
      </w:r>
      <w:r w:rsidRPr="00405A6B">
        <w:rPr>
          <w:i/>
          <w:lang w:val="az-Latn-AZ"/>
        </w:rPr>
        <w:softHyphen/>
        <w:t>tance &lt;10.0000&gt;:(Digər səthdən məsafəni daxil</w:t>
      </w:r>
      <w:r w:rsidR="0052477F">
        <w:rPr>
          <w:i/>
          <w:lang w:val="az-Latn-AZ"/>
        </w:rPr>
        <w:t xml:space="preserve"> </w:t>
      </w:r>
      <w:r w:rsidRPr="00405A6B">
        <w:rPr>
          <w:i/>
          <w:lang w:val="az-Latn-AZ"/>
        </w:rPr>
        <w:t>et)</w:t>
      </w:r>
    </w:p>
    <w:p w14:paraId="35D7BCBA" w14:textId="77777777" w:rsidR="00C02120" w:rsidRPr="00405A6B" w:rsidRDefault="00C02120" w:rsidP="007A5EE1">
      <w:pPr>
        <w:pStyle w:val="NormalWeb"/>
        <w:spacing w:before="0" w:beforeAutospacing="0" w:after="0" w:afterAutospacing="0"/>
        <w:jc w:val="both"/>
        <w:rPr>
          <w:i/>
          <w:lang w:val="az-Latn-AZ"/>
        </w:rPr>
      </w:pPr>
      <w:r w:rsidRPr="00405A6B">
        <w:rPr>
          <w:i/>
          <w:lang w:val="az-Latn-AZ"/>
        </w:rPr>
        <w:t>Select an edge or [Loop]: (Tili seç)</w:t>
      </w:r>
    </w:p>
    <w:p w14:paraId="306FF0A8" w14:textId="420CCEB5" w:rsidR="00C02120" w:rsidRPr="00405A6B" w:rsidRDefault="00C02120" w:rsidP="007A5EE1">
      <w:pPr>
        <w:pStyle w:val="NormalWeb"/>
        <w:spacing w:before="0" w:beforeAutospacing="0" w:after="0" w:afterAutospacing="0"/>
        <w:jc w:val="both"/>
        <w:rPr>
          <w:i/>
          <w:lang w:val="az-Latn-AZ"/>
        </w:rPr>
      </w:pPr>
      <w:r w:rsidRPr="00405A6B">
        <w:rPr>
          <w:i/>
          <w:lang w:val="az-Latn-AZ"/>
        </w:rPr>
        <w:t>Select an edge or [Loop]: (Enter)</w:t>
      </w:r>
      <w:r w:rsidR="009B5430" w:rsidRPr="00405A6B">
        <w:rPr>
          <w:i/>
          <w:lang w:val="az-Latn-AZ"/>
        </w:rPr>
        <w:t>.</w:t>
      </w:r>
    </w:p>
    <w:p w14:paraId="2A1C9C5C" w14:textId="23762592" w:rsidR="009B5430" w:rsidRPr="00405A6B" w:rsidRDefault="009B5430" w:rsidP="009B5430">
      <w:pPr>
        <w:pStyle w:val="NormalWeb"/>
        <w:spacing w:before="0" w:beforeAutospacing="0" w:after="0" w:afterAutospacing="0"/>
        <w:ind w:firstLine="720"/>
        <w:jc w:val="both"/>
        <w:rPr>
          <w:lang w:val="az-Latn-AZ"/>
        </w:rPr>
      </w:pPr>
      <w:r w:rsidRPr="00405A6B">
        <w:rPr>
          <w:b/>
          <w:color w:val="auto"/>
          <w:lang w:val="az-Latn-AZ"/>
        </w:rPr>
        <w:t>Fillet</w:t>
      </w:r>
      <w:r w:rsidRPr="00405A6B">
        <w:rPr>
          <w:b/>
          <w:i/>
          <w:color w:val="C00000"/>
          <w:lang w:val="az-Latn-AZ"/>
        </w:rPr>
        <w:t xml:space="preserve"> </w:t>
      </w:r>
      <w:r w:rsidR="00C53257">
        <w:rPr>
          <w:lang w:val="az-Latn-AZ"/>
        </w:rPr>
        <w:t>əmri</w:t>
      </w:r>
      <w:r w:rsidRPr="00405A6B">
        <w:rPr>
          <w:lang w:val="az-Latn-AZ"/>
        </w:rPr>
        <w:t xml:space="preserve">. </w:t>
      </w:r>
      <w:r w:rsidRPr="00405A6B">
        <w:rPr>
          <w:b/>
          <w:caps/>
          <w:lang w:val="az-Latn-AZ"/>
        </w:rPr>
        <w:t>f</w:t>
      </w:r>
      <w:r w:rsidRPr="00405A6B">
        <w:rPr>
          <w:b/>
          <w:lang w:val="az-Latn-AZ"/>
        </w:rPr>
        <w:t xml:space="preserve">illet </w:t>
      </w:r>
      <w:r w:rsidR="00EC00E8" w:rsidRPr="00405A6B">
        <w:rPr>
          <w:lang w:val="az-Latn-AZ"/>
        </w:rPr>
        <w:t>əmri</w:t>
      </w:r>
      <w:r w:rsidR="00017C04" w:rsidRPr="00405A6B">
        <w:rPr>
          <w:lang w:val="az-Latn-AZ"/>
        </w:rPr>
        <w:t xml:space="preserve"> </w:t>
      </w:r>
      <w:r w:rsidRPr="00405A6B">
        <w:rPr>
          <w:lang w:val="az-Latn-AZ"/>
        </w:rPr>
        <w:t xml:space="preserve">ikiölçülü modellərlə yanaşı üçölçülü bərkcisimlərdə də qovuşmanı yerinə yetirir. </w:t>
      </w:r>
      <w:r w:rsidR="00C53257">
        <w:rPr>
          <w:caps/>
          <w:lang w:val="az-Latn-AZ"/>
        </w:rPr>
        <w:t>ə</w:t>
      </w:r>
      <w:r w:rsidR="0052477F">
        <w:rPr>
          <w:lang w:val="az-Latn-AZ"/>
        </w:rPr>
        <w:t>mr</w:t>
      </w:r>
      <w:r w:rsidRPr="00405A6B">
        <w:rPr>
          <w:lang w:val="az-Latn-AZ"/>
        </w:rPr>
        <w:t xml:space="preserve"> işə düşərkən AutoCAD aşağıdakı suallara cavab tələb edir:</w:t>
      </w:r>
    </w:p>
    <w:p w14:paraId="26A73FFA" w14:textId="77777777" w:rsidR="009B5430" w:rsidRPr="00405A6B" w:rsidRDefault="009B5430" w:rsidP="009B5430">
      <w:pPr>
        <w:pStyle w:val="NormalWeb"/>
        <w:spacing w:before="0" w:beforeAutospacing="0" w:after="0" w:afterAutospacing="0"/>
        <w:jc w:val="both"/>
        <w:rPr>
          <w:lang w:val="az-Latn-AZ"/>
        </w:rPr>
      </w:pPr>
      <w:r w:rsidRPr="00405A6B">
        <w:rPr>
          <w:lang w:val="az-Latn-AZ"/>
        </w:rPr>
        <w:t xml:space="preserve">Command: </w:t>
      </w:r>
      <w:r w:rsidRPr="00405A6B">
        <w:rPr>
          <w:b/>
          <w:i/>
          <w:lang w:val="az-Latn-AZ"/>
        </w:rPr>
        <w:t>_fillet</w:t>
      </w:r>
    </w:p>
    <w:p w14:paraId="794E2964" w14:textId="77777777" w:rsidR="009B5430" w:rsidRPr="00405A6B" w:rsidRDefault="009B5430" w:rsidP="009B5430">
      <w:pPr>
        <w:pStyle w:val="NormalWeb"/>
        <w:spacing w:before="0" w:beforeAutospacing="0" w:after="0" w:afterAutospacing="0"/>
        <w:jc w:val="both"/>
        <w:rPr>
          <w:i/>
          <w:lang w:val="az-Latn-AZ"/>
        </w:rPr>
      </w:pPr>
      <w:r w:rsidRPr="00405A6B">
        <w:rPr>
          <w:i/>
          <w:lang w:val="az-Latn-AZ"/>
        </w:rPr>
        <w:t>Current settings: Mode = TRIM, Radius = 15.0000</w:t>
      </w:r>
    </w:p>
    <w:p w14:paraId="4696DDC9" w14:textId="77777777" w:rsidR="009B5430" w:rsidRPr="00405A6B" w:rsidRDefault="009B5430" w:rsidP="009B5430">
      <w:pPr>
        <w:pStyle w:val="NormalWeb"/>
        <w:spacing w:before="0" w:beforeAutospacing="0" w:after="0" w:afterAutospacing="0"/>
        <w:jc w:val="both"/>
        <w:rPr>
          <w:i/>
          <w:lang w:val="az-Latn-AZ"/>
        </w:rPr>
      </w:pPr>
      <w:r w:rsidRPr="00405A6B">
        <w:rPr>
          <w:i/>
          <w:lang w:val="az-Latn-AZ"/>
        </w:rPr>
        <w:lastRenderedPageBreak/>
        <w:t>Select first object or [Undo/Polyline/Radius/Trim/Multiple]: (birinci obyekti seç)</w:t>
      </w:r>
    </w:p>
    <w:p w14:paraId="24C7369F" w14:textId="77777777" w:rsidR="009B5430" w:rsidRPr="00405A6B" w:rsidRDefault="009B5430" w:rsidP="009B5430">
      <w:pPr>
        <w:pStyle w:val="NormalWeb"/>
        <w:spacing w:before="0" w:beforeAutospacing="0" w:after="0" w:afterAutospacing="0"/>
        <w:jc w:val="both"/>
        <w:rPr>
          <w:i/>
          <w:lang w:val="az-Latn-AZ"/>
        </w:rPr>
      </w:pPr>
      <w:r w:rsidRPr="00405A6B">
        <w:rPr>
          <w:i/>
          <w:lang w:val="az-Latn-AZ"/>
        </w:rPr>
        <w:t>Enter fillet radius &lt;15.0000&gt;: (radiusu daxil et)</w:t>
      </w:r>
    </w:p>
    <w:p w14:paraId="098739FF" w14:textId="77777777" w:rsidR="009B5430" w:rsidRPr="00405A6B" w:rsidRDefault="009B5430" w:rsidP="009B5430">
      <w:pPr>
        <w:pStyle w:val="NormalWeb"/>
        <w:spacing w:before="0" w:beforeAutospacing="0" w:after="0" w:afterAutospacing="0"/>
        <w:jc w:val="both"/>
        <w:rPr>
          <w:i/>
          <w:lang w:val="az-Latn-AZ"/>
        </w:rPr>
      </w:pPr>
      <w:r w:rsidRPr="00405A6B">
        <w:rPr>
          <w:i/>
          <w:lang w:val="az-Latn-AZ"/>
        </w:rPr>
        <w:t>Select an edge or [Chain/Radius]: (tili göstər)</w:t>
      </w:r>
    </w:p>
    <w:p w14:paraId="23C8A303" w14:textId="77777777" w:rsidR="009B5430" w:rsidRPr="00405A6B" w:rsidRDefault="009B5430" w:rsidP="009B5430">
      <w:pPr>
        <w:pStyle w:val="NormalWeb"/>
        <w:spacing w:before="0" w:beforeAutospacing="0" w:after="0" w:afterAutospacing="0"/>
        <w:jc w:val="both"/>
        <w:rPr>
          <w:i/>
          <w:lang w:val="az-Latn-AZ"/>
        </w:rPr>
      </w:pPr>
      <w:r w:rsidRPr="00405A6B">
        <w:rPr>
          <w:i/>
          <w:lang w:val="az-Latn-AZ"/>
        </w:rPr>
        <w:t>1 edge(s) selected for fillet.</w:t>
      </w:r>
    </w:p>
    <w:p w14:paraId="0062C628" w14:textId="2EFDB88A" w:rsidR="009B5430" w:rsidRPr="00405A6B" w:rsidRDefault="009B5430" w:rsidP="007A5EE1">
      <w:pPr>
        <w:pStyle w:val="NormalWeb"/>
        <w:spacing w:before="0" w:beforeAutospacing="0" w:after="0" w:afterAutospacing="0"/>
        <w:jc w:val="both"/>
        <w:rPr>
          <w:lang w:val="az-Latn-AZ"/>
        </w:rPr>
      </w:pPr>
      <w:r w:rsidRPr="00405A6B">
        <w:rPr>
          <w:noProof/>
          <w:lang w:val="tr-TR" w:eastAsia="tr-TR"/>
        </w:rPr>
        <w:drawing>
          <wp:anchor distT="0" distB="0" distL="114300" distR="114300" simplePos="0" relativeHeight="251866112" behindDoc="0" locked="0" layoutInCell="1" allowOverlap="1" wp14:anchorId="769F165B" wp14:editId="6F4631C0">
            <wp:simplePos x="0" y="0"/>
            <wp:positionH relativeFrom="column">
              <wp:posOffset>1161415</wp:posOffset>
            </wp:positionH>
            <wp:positionV relativeFrom="paragraph">
              <wp:posOffset>72390</wp:posOffset>
            </wp:positionV>
            <wp:extent cx="3832860" cy="2179955"/>
            <wp:effectExtent l="0" t="0" r="0" b="0"/>
            <wp:wrapSquare wrapText="bothSides"/>
            <wp:docPr id="32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21" cstate="print">
                      <a:extLst>
                        <a:ext uri="{BEBA8EAE-BF5A-486C-A8C5-ECC9F3942E4B}">
                          <a14:imgProps xmlns:a14="http://schemas.microsoft.com/office/drawing/2010/main">
                            <a14:imgLayer r:embed="rId722">
                              <a14:imgEffect>
                                <a14:brightnessContrast bright="40000" contrast="-40000"/>
                              </a14:imgEffect>
                            </a14:imgLayer>
                          </a14:imgProps>
                        </a:ext>
                      </a:extLst>
                    </a:blip>
                    <a:srcRect/>
                    <a:stretch>
                      <a:fillRect/>
                    </a:stretch>
                  </pic:blipFill>
                  <pic:spPr bwMode="auto">
                    <a:xfrm>
                      <a:off x="0" y="0"/>
                      <a:ext cx="3832860" cy="21799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162B5DE" w14:textId="0F579BB9" w:rsidR="009B5430" w:rsidRPr="00405A6B" w:rsidRDefault="009B5430" w:rsidP="007A5EE1">
      <w:pPr>
        <w:pStyle w:val="NormalWeb"/>
        <w:spacing w:before="0" w:beforeAutospacing="0" w:after="0" w:afterAutospacing="0"/>
        <w:jc w:val="both"/>
        <w:rPr>
          <w:lang w:val="az-Latn-AZ"/>
        </w:rPr>
      </w:pPr>
    </w:p>
    <w:p w14:paraId="5CA4E4BF" w14:textId="187FCFF3" w:rsidR="009B5430" w:rsidRPr="00405A6B" w:rsidRDefault="009B5430" w:rsidP="007A5EE1">
      <w:pPr>
        <w:pStyle w:val="NormalWeb"/>
        <w:spacing w:before="0" w:beforeAutospacing="0" w:after="0" w:afterAutospacing="0"/>
        <w:jc w:val="both"/>
        <w:rPr>
          <w:lang w:val="az-Latn-AZ"/>
        </w:rPr>
      </w:pPr>
    </w:p>
    <w:p w14:paraId="7A59509A" w14:textId="2D2E628A" w:rsidR="009B5430" w:rsidRPr="00405A6B" w:rsidRDefault="009B5430" w:rsidP="007A5EE1">
      <w:pPr>
        <w:pStyle w:val="NormalWeb"/>
        <w:spacing w:before="0" w:beforeAutospacing="0" w:after="0" w:afterAutospacing="0"/>
        <w:jc w:val="both"/>
        <w:rPr>
          <w:lang w:val="az-Latn-AZ"/>
        </w:rPr>
      </w:pPr>
    </w:p>
    <w:p w14:paraId="67871CBA" w14:textId="695125B1" w:rsidR="009B5430" w:rsidRPr="00405A6B" w:rsidRDefault="009B5430" w:rsidP="007A5EE1">
      <w:pPr>
        <w:pStyle w:val="NormalWeb"/>
        <w:spacing w:before="0" w:beforeAutospacing="0" w:after="0" w:afterAutospacing="0"/>
        <w:jc w:val="both"/>
        <w:rPr>
          <w:lang w:val="az-Latn-AZ"/>
        </w:rPr>
      </w:pPr>
    </w:p>
    <w:p w14:paraId="691FF2C8" w14:textId="47979BB4" w:rsidR="009B5430" w:rsidRPr="00405A6B" w:rsidRDefault="009B5430" w:rsidP="007A5EE1">
      <w:pPr>
        <w:pStyle w:val="NormalWeb"/>
        <w:spacing w:before="0" w:beforeAutospacing="0" w:after="0" w:afterAutospacing="0"/>
        <w:jc w:val="both"/>
        <w:rPr>
          <w:lang w:val="az-Latn-AZ"/>
        </w:rPr>
      </w:pPr>
    </w:p>
    <w:p w14:paraId="1E3D212F" w14:textId="379273D4" w:rsidR="009B5430" w:rsidRPr="00405A6B" w:rsidRDefault="009B5430" w:rsidP="007A5EE1">
      <w:pPr>
        <w:pStyle w:val="NormalWeb"/>
        <w:spacing w:before="0" w:beforeAutospacing="0" w:after="0" w:afterAutospacing="0"/>
        <w:jc w:val="both"/>
        <w:rPr>
          <w:lang w:val="az-Latn-AZ"/>
        </w:rPr>
      </w:pPr>
    </w:p>
    <w:p w14:paraId="087250FE" w14:textId="1C844842" w:rsidR="009B5430" w:rsidRPr="00405A6B" w:rsidRDefault="009B5430" w:rsidP="007A5EE1">
      <w:pPr>
        <w:pStyle w:val="NormalWeb"/>
        <w:spacing w:before="0" w:beforeAutospacing="0" w:after="0" w:afterAutospacing="0"/>
        <w:jc w:val="both"/>
        <w:rPr>
          <w:lang w:val="az-Latn-AZ"/>
        </w:rPr>
      </w:pPr>
    </w:p>
    <w:p w14:paraId="19D4C320" w14:textId="4B78C74E" w:rsidR="009B5430" w:rsidRPr="00405A6B" w:rsidRDefault="009B5430" w:rsidP="007A5EE1">
      <w:pPr>
        <w:pStyle w:val="NormalWeb"/>
        <w:spacing w:before="0" w:beforeAutospacing="0" w:after="0" w:afterAutospacing="0"/>
        <w:jc w:val="both"/>
        <w:rPr>
          <w:lang w:val="az-Latn-AZ"/>
        </w:rPr>
      </w:pPr>
    </w:p>
    <w:p w14:paraId="7382C836" w14:textId="1466AB8D" w:rsidR="009B5430" w:rsidRPr="00405A6B" w:rsidRDefault="009B5430" w:rsidP="007A5EE1">
      <w:pPr>
        <w:pStyle w:val="NormalWeb"/>
        <w:spacing w:before="0" w:beforeAutospacing="0" w:after="0" w:afterAutospacing="0"/>
        <w:jc w:val="both"/>
        <w:rPr>
          <w:lang w:val="az-Latn-AZ"/>
        </w:rPr>
      </w:pPr>
    </w:p>
    <w:p w14:paraId="41CFEFA7" w14:textId="77777777" w:rsidR="009B5430" w:rsidRPr="00405A6B" w:rsidRDefault="009B5430" w:rsidP="007A5EE1">
      <w:pPr>
        <w:pStyle w:val="NormalWeb"/>
        <w:spacing w:before="0" w:beforeAutospacing="0" w:after="0" w:afterAutospacing="0"/>
        <w:jc w:val="both"/>
        <w:rPr>
          <w:lang w:val="az-Latn-AZ"/>
        </w:rPr>
      </w:pPr>
    </w:p>
    <w:p w14:paraId="020DCE20" w14:textId="77777777" w:rsidR="009B5430" w:rsidRPr="00405A6B" w:rsidRDefault="009B5430" w:rsidP="007A5EE1">
      <w:pPr>
        <w:pStyle w:val="NormalWeb"/>
        <w:spacing w:before="0" w:beforeAutospacing="0" w:after="0" w:afterAutospacing="0"/>
        <w:jc w:val="both"/>
        <w:rPr>
          <w:b/>
          <w:lang w:val="az-Latn-AZ"/>
        </w:rPr>
      </w:pPr>
    </w:p>
    <w:p w14:paraId="285AE410" w14:textId="77777777" w:rsidR="009B5430" w:rsidRPr="00405A6B" w:rsidRDefault="009B5430" w:rsidP="007A5EE1">
      <w:pPr>
        <w:pStyle w:val="NormalWeb"/>
        <w:spacing w:before="0" w:beforeAutospacing="0" w:after="0" w:afterAutospacing="0"/>
        <w:jc w:val="both"/>
        <w:rPr>
          <w:b/>
          <w:lang w:val="az-Latn-AZ"/>
        </w:rPr>
      </w:pPr>
    </w:p>
    <w:p w14:paraId="2A9CE48E" w14:textId="77777777" w:rsidR="004B6343" w:rsidRPr="00405A6B" w:rsidRDefault="004B6343" w:rsidP="009B5430">
      <w:pPr>
        <w:pStyle w:val="NormalWeb"/>
        <w:spacing w:before="0" w:beforeAutospacing="0" w:after="0" w:afterAutospacing="0"/>
        <w:ind w:firstLine="720"/>
        <w:jc w:val="both"/>
        <w:rPr>
          <w:b/>
          <w:color w:val="auto"/>
          <w:highlight w:val="yellow"/>
          <w:lang w:val="az-Latn-AZ"/>
        </w:rPr>
      </w:pPr>
    </w:p>
    <w:p w14:paraId="6A80DF33" w14:textId="620AEA5E" w:rsidR="00C02120" w:rsidRPr="00405A6B" w:rsidRDefault="00C02120" w:rsidP="009B5430">
      <w:pPr>
        <w:pStyle w:val="NormalWeb"/>
        <w:spacing w:before="0" w:beforeAutospacing="0" w:after="0" w:afterAutospacing="0"/>
        <w:ind w:firstLine="720"/>
        <w:jc w:val="both"/>
        <w:rPr>
          <w:lang w:val="az-Latn-AZ"/>
        </w:rPr>
      </w:pPr>
      <w:r w:rsidRPr="00405A6B">
        <w:rPr>
          <w:b/>
          <w:color w:val="auto"/>
          <w:lang w:val="az-Latn-AZ"/>
        </w:rPr>
        <w:t>Slice</w:t>
      </w:r>
      <w:r w:rsidR="004B6343" w:rsidRPr="00405A6B">
        <w:rPr>
          <w:b/>
          <w:color w:val="auto"/>
          <w:lang w:val="az-Latn-AZ"/>
        </w:rPr>
        <w:t xml:space="preserve"> </w:t>
      </w:r>
      <w:r w:rsidR="004B6343" w:rsidRPr="00405A6B">
        <w:rPr>
          <w:iCs/>
          <w:lang w:val="az-Latn-AZ"/>
        </w:rPr>
        <w:t xml:space="preserve">(kəsmə) </w:t>
      </w:r>
      <w:r w:rsidR="00C53257">
        <w:rPr>
          <w:lang w:val="az-Latn-AZ"/>
        </w:rPr>
        <w:t>əmri</w:t>
      </w:r>
      <w:r w:rsidRPr="00405A6B">
        <w:rPr>
          <w:lang w:val="az-Latn-AZ"/>
        </w:rPr>
        <w:t>.</w:t>
      </w:r>
      <w:r w:rsidR="009B5430" w:rsidRPr="00405A6B">
        <w:rPr>
          <w:lang w:val="az-Latn-AZ"/>
        </w:rPr>
        <w:t xml:space="preserve"> </w:t>
      </w:r>
      <w:r w:rsidRPr="00252C8E">
        <w:rPr>
          <w:b/>
          <w:lang w:val="az-Latn-AZ"/>
        </w:rPr>
        <w:t>Slice</w:t>
      </w:r>
      <w:r w:rsidRPr="00405A6B">
        <w:rPr>
          <w:lang w:val="az-Latn-AZ"/>
        </w:rPr>
        <w:t xml:space="preserve"> </w:t>
      </w:r>
      <w:r w:rsidR="00EC00E8" w:rsidRPr="00405A6B">
        <w:rPr>
          <w:lang w:val="az-Latn-AZ"/>
        </w:rPr>
        <w:t>əmri</w:t>
      </w:r>
      <w:r w:rsidR="0052477F">
        <w:rPr>
          <w:lang w:val="az-Latn-AZ"/>
        </w:rPr>
        <w:t xml:space="preserve"> </w:t>
      </w:r>
      <w:r w:rsidRPr="00405A6B">
        <w:rPr>
          <w:lang w:val="az-Latn-AZ"/>
        </w:rPr>
        <w:t xml:space="preserve">verilmiş bərk cisimi kəsir. </w:t>
      </w:r>
      <w:r w:rsidR="00C53257">
        <w:rPr>
          <w:caps/>
          <w:lang w:val="az-Latn-AZ"/>
        </w:rPr>
        <w:t>ə</w:t>
      </w:r>
      <w:r w:rsidR="0052477F">
        <w:rPr>
          <w:lang w:val="az-Latn-AZ"/>
        </w:rPr>
        <w:t>mr</w:t>
      </w:r>
      <w:r w:rsidRPr="00405A6B">
        <w:rPr>
          <w:lang w:val="az-Latn-AZ"/>
        </w:rPr>
        <w:t xml:space="preserve"> işə düşərkən AutoCAD aşağıdakı suallara cavab tələb edir:</w:t>
      </w:r>
    </w:p>
    <w:p w14:paraId="6CFF99A4" w14:textId="51667636" w:rsidR="00C02120" w:rsidRPr="00405A6B" w:rsidRDefault="00C02120" w:rsidP="007A5EE1">
      <w:pPr>
        <w:pStyle w:val="NormalWeb"/>
        <w:spacing w:before="0" w:beforeAutospacing="0" w:after="0" w:afterAutospacing="0"/>
        <w:jc w:val="both"/>
        <w:rPr>
          <w:iCs/>
          <w:lang w:val="az-Latn-AZ"/>
        </w:rPr>
      </w:pPr>
      <w:r w:rsidRPr="00405A6B">
        <w:rPr>
          <w:iCs/>
          <w:lang w:val="az-Latn-AZ"/>
        </w:rPr>
        <w:t>Command:</w:t>
      </w:r>
      <w:r w:rsidRPr="00405A6B">
        <w:rPr>
          <w:b/>
          <w:i/>
          <w:iCs/>
          <w:lang w:val="az-Latn-AZ"/>
        </w:rPr>
        <w:t xml:space="preserve"> </w:t>
      </w:r>
      <w:r w:rsidR="004B6343" w:rsidRPr="00405A6B">
        <w:rPr>
          <w:b/>
          <w:i/>
          <w:iCs/>
          <w:lang w:val="az-Latn-AZ"/>
        </w:rPr>
        <w:t xml:space="preserve">_slice </w:t>
      </w:r>
    </w:p>
    <w:p w14:paraId="24B61AEC" w14:textId="0D122A1F" w:rsidR="00C02120" w:rsidRPr="00405A6B" w:rsidRDefault="00C02120" w:rsidP="007A5EE1">
      <w:pPr>
        <w:pStyle w:val="NormalWeb"/>
        <w:spacing w:before="0" w:beforeAutospacing="0" w:after="0" w:afterAutospacing="0"/>
        <w:jc w:val="both"/>
        <w:rPr>
          <w:iCs/>
          <w:lang w:val="az-Latn-AZ"/>
        </w:rPr>
      </w:pPr>
      <w:r w:rsidRPr="00405A6B">
        <w:rPr>
          <w:iCs/>
          <w:lang w:val="az-Latn-AZ"/>
        </w:rPr>
        <w:t xml:space="preserve">Select objects to slice: 1 found </w:t>
      </w:r>
      <w:r w:rsidRPr="00405A6B">
        <w:rPr>
          <w:i/>
          <w:iCs/>
          <w:lang w:val="az-Latn-AZ"/>
        </w:rPr>
        <w:t>(kəsiləcək obyekti göstər)</w:t>
      </w:r>
    </w:p>
    <w:p w14:paraId="79338A66" w14:textId="1C33E294" w:rsidR="00C02120" w:rsidRPr="00405A6B" w:rsidRDefault="00C02120" w:rsidP="007A5EE1">
      <w:pPr>
        <w:pStyle w:val="NormalWeb"/>
        <w:spacing w:before="0" w:beforeAutospacing="0" w:after="0" w:afterAutospacing="0"/>
        <w:jc w:val="both"/>
        <w:rPr>
          <w:iCs/>
          <w:lang w:val="az-Latn-AZ"/>
        </w:rPr>
      </w:pPr>
      <w:r w:rsidRPr="00405A6B">
        <w:rPr>
          <w:iCs/>
          <w:lang w:val="az-Latn-AZ"/>
        </w:rPr>
        <w:t>Select objects to slice:</w:t>
      </w:r>
    </w:p>
    <w:p w14:paraId="495173E0" w14:textId="207DC6E3" w:rsidR="00C02120" w:rsidRPr="00405A6B" w:rsidRDefault="00C02120" w:rsidP="007A5EE1">
      <w:pPr>
        <w:pStyle w:val="NormalWeb"/>
        <w:spacing w:before="0" w:beforeAutospacing="0" w:after="0" w:afterAutospacing="0"/>
        <w:jc w:val="both"/>
        <w:rPr>
          <w:iCs/>
          <w:lang w:val="az-Latn-AZ"/>
        </w:rPr>
      </w:pPr>
      <w:r w:rsidRPr="00405A6B">
        <w:rPr>
          <w:iCs/>
          <w:lang w:val="az-Latn-AZ"/>
        </w:rPr>
        <w:t xml:space="preserve">Specify start point of slicing plane or [planar </w:t>
      </w:r>
    </w:p>
    <w:p w14:paraId="2A6C2452" w14:textId="1A22BFF5" w:rsidR="009B5430" w:rsidRPr="00405A6B" w:rsidRDefault="009B5430" w:rsidP="009B5430">
      <w:pPr>
        <w:pStyle w:val="NormalWeb"/>
        <w:spacing w:before="0" w:beforeAutospacing="0" w:after="0" w:afterAutospacing="0"/>
        <w:jc w:val="both"/>
        <w:rPr>
          <w:i/>
          <w:iCs/>
          <w:lang w:val="az-Latn-AZ"/>
        </w:rPr>
      </w:pPr>
      <w:r w:rsidRPr="00405A6B">
        <w:rPr>
          <w:iCs/>
          <w:lang w:val="az-Latn-AZ"/>
        </w:rPr>
        <w:t xml:space="preserve">Object/Surface/Zaxis/View/XY/YZ/ZX/3points] &lt;3points&gt;: </w:t>
      </w:r>
      <w:r w:rsidRPr="00405A6B">
        <w:rPr>
          <w:i/>
          <w:iCs/>
          <w:lang w:val="az-Latn-AZ"/>
        </w:rPr>
        <w:t>(Kəsən müstəvinin birinci nöqtəsini daxil et və ya [Müstəvi obye</w:t>
      </w:r>
      <w:r w:rsidR="00D971A2">
        <w:rPr>
          <w:i/>
          <w:iCs/>
          <w:lang w:val="az-Latn-AZ"/>
        </w:rPr>
        <w:t>k</w:t>
      </w:r>
      <w:r w:rsidRPr="00405A6B">
        <w:rPr>
          <w:i/>
          <w:iCs/>
          <w:lang w:val="az-Latn-AZ"/>
        </w:rPr>
        <w:t>t/Səth/Z oxu/Görünüş/XY müstəvisi/YZ müstəvisi /ZX müstəvisi /3 nöqtə] &lt;3nöqtə&gt;)</w:t>
      </w:r>
    </w:p>
    <w:p w14:paraId="1443B2D5" w14:textId="23FA83EF" w:rsidR="009B5430" w:rsidRPr="00405A6B" w:rsidRDefault="009B5430" w:rsidP="007A5EE1">
      <w:pPr>
        <w:pStyle w:val="NormalWeb"/>
        <w:spacing w:before="0" w:beforeAutospacing="0" w:after="0" w:afterAutospacing="0"/>
        <w:jc w:val="both"/>
        <w:rPr>
          <w:iCs/>
          <w:lang w:val="az-Latn-AZ"/>
        </w:rPr>
      </w:pPr>
      <w:r w:rsidRPr="00405A6B">
        <w:rPr>
          <w:b/>
          <w:noProof/>
          <w:lang w:val="tr-TR" w:eastAsia="tr-TR"/>
        </w:rPr>
        <w:drawing>
          <wp:anchor distT="0" distB="0" distL="114300" distR="114300" simplePos="0" relativeHeight="251867136" behindDoc="0" locked="0" layoutInCell="1" allowOverlap="1" wp14:anchorId="66EBA6CB" wp14:editId="72EF9280">
            <wp:simplePos x="0" y="0"/>
            <wp:positionH relativeFrom="column">
              <wp:posOffset>1373505</wp:posOffset>
            </wp:positionH>
            <wp:positionV relativeFrom="paragraph">
              <wp:posOffset>118</wp:posOffset>
            </wp:positionV>
            <wp:extent cx="3636010" cy="2422525"/>
            <wp:effectExtent l="0" t="0" r="2540" b="0"/>
            <wp:wrapSquare wrapText="bothSides"/>
            <wp:docPr id="326"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23" cstate="print">
                      <a:extLst>
                        <a:ext uri="{BEBA8EAE-BF5A-486C-A8C5-ECC9F3942E4B}">
                          <a14:imgProps xmlns:a14="http://schemas.microsoft.com/office/drawing/2010/main">
                            <a14:imgLayer r:embed="rId724">
                              <a14:imgEffect>
                                <a14:brightnessContrast bright="40000" contrast="-40000"/>
                              </a14:imgEffect>
                            </a14:imgLayer>
                          </a14:imgProps>
                        </a:ext>
                      </a:extLst>
                    </a:blip>
                    <a:srcRect/>
                    <a:stretch>
                      <a:fillRect/>
                    </a:stretch>
                  </pic:blipFill>
                  <pic:spPr bwMode="auto">
                    <a:xfrm>
                      <a:off x="0" y="0"/>
                      <a:ext cx="3636010" cy="2422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57FA373" w14:textId="7EBFED2B" w:rsidR="009B5430" w:rsidRPr="00405A6B" w:rsidRDefault="009B5430" w:rsidP="007A5EE1">
      <w:pPr>
        <w:pStyle w:val="NormalWeb"/>
        <w:spacing w:before="0" w:beforeAutospacing="0" w:after="0" w:afterAutospacing="0"/>
        <w:jc w:val="both"/>
        <w:rPr>
          <w:iCs/>
          <w:lang w:val="az-Latn-AZ"/>
        </w:rPr>
      </w:pPr>
    </w:p>
    <w:p w14:paraId="63AEC178" w14:textId="248C52E8" w:rsidR="009B5430" w:rsidRPr="00405A6B" w:rsidRDefault="009B5430" w:rsidP="007A5EE1">
      <w:pPr>
        <w:pStyle w:val="NormalWeb"/>
        <w:spacing w:before="0" w:beforeAutospacing="0" w:after="0" w:afterAutospacing="0"/>
        <w:jc w:val="both"/>
        <w:rPr>
          <w:iCs/>
          <w:lang w:val="az-Latn-AZ"/>
        </w:rPr>
      </w:pPr>
    </w:p>
    <w:p w14:paraId="242A4236" w14:textId="77777777" w:rsidR="009B5430" w:rsidRPr="00405A6B" w:rsidRDefault="009B5430" w:rsidP="007A5EE1">
      <w:pPr>
        <w:pStyle w:val="NormalWeb"/>
        <w:spacing w:before="0" w:beforeAutospacing="0" w:after="0" w:afterAutospacing="0"/>
        <w:jc w:val="both"/>
        <w:rPr>
          <w:iCs/>
          <w:lang w:val="az-Latn-AZ"/>
        </w:rPr>
      </w:pPr>
    </w:p>
    <w:p w14:paraId="65BEE1AF" w14:textId="77777777" w:rsidR="009B5430" w:rsidRPr="00405A6B" w:rsidRDefault="009B5430" w:rsidP="007A5EE1">
      <w:pPr>
        <w:pStyle w:val="NormalWeb"/>
        <w:spacing w:before="0" w:beforeAutospacing="0" w:after="0" w:afterAutospacing="0"/>
        <w:jc w:val="both"/>
        <w:rPr>
          <w:iCs/>
          <w:lang w:val="az-Latn-AZ"/>
        </w:rPr>
      </w:pPr>
    </w:p>
    <w:p w14:paraId="5ADAF05B" w14:textId="77777777" w:rsidR="009B5430" w:rsidRPr="00405A6B" w:rsidRDefault="009B5430" w:rsidP="007A5EE1">
      <w:pPr>
        <w:pStyle w:val="NormalWeb"/>
        <w:spacing w:before="0" w:beforeAutospacing="0" w:after="0" w:afterAutospacing="0"/>
        <w:jc w:val="both"/>
        <w:rPr>
          <w:iCs/>
          <w:lang w:val="az-Latn-AZ"/>
        </w:rPr>
      </w:pPr>
    </w:p>
    <w:p w14:paraId="353833D6" w14:textId="77777777" w:rsidR="009B5430" w:rsidRPr="00405A6B" w:rsidRDefault="009B5430" w:rsidP="007A5EE1">
      <w:pPr>
        <w:pStyle w:val="NormalWeb"/>
        <w:spacing w:before="0" w:beforeAutospacing="0" w:after="0" w:afterAutospacing="0"/>
        <w:jc w:val="both"/>
        <w:rPr>
          <w:iCs/>
          <w:lang w:val="az-Latn-AZ"/>
        </w:rPr>
      </w:pPr>
    </w:p>
    <w:p w14:paraId="74227CC6" w14:textId="77777777" w:rsidR="009B5430" w:rsidRPr="00405A6B" w:rsidRDefault="009B5430" w:rsidP="007A5EE1">
      <w:pPr>
        <w:pStyle w:val="NormalWeb"/>
        <w:spacing w:before="0" w:beforeAutospacing="0" w:after="0" w:afterAutospacing="0"/>
        <w:jc w:val="both"/>
        <w:rPr>
          <w:iCs/>
          <w:lang w:val="az-Latn-AZ"/>
        </w:rPr>
      </w:pPr>
    </w:p>
    <w:p w14:paraId="300B1F06" w14:textId="77777777" w:rsidR="009B5430" w:rsidRPr="00405A6B" w:rsidRDefault="009B5430" w:rsidP="007A5EE1">
      <w:pPr>
        <w:pStyle w:val="NormalWeb"/>
        <w:spacing w:before="0" w:beforeAutospacing="0" w:after="0" w:afterAutospacing="0"/>
        <w:jc w:val="both"/>
        <w:rPr>
          <w:iCs/>
          <w:lang w:val="az-Latn-AZ"/>
        </w:rPr>
      </w:pPr>
    </w:p>
    <w:p w14:paraId="4CDC59DC" w14:textId="77777777" w:rsidR="009B5430" w:rsidRPr="00405A6B" w:rsidRDefault="009B5430" w:rsidP="007A5EE1">
      <w:pPr>
        <w:pStyle w:val="NormalWeb"/>
        <w:spacing w:before="0" w:beforeAutospacing="0" w:after="0" w:afterAutospacing="0"/>
        <w:jc w:val="both"/>
        <w:rPr>
          <w:iCs/>
          <w:lang w:val="az-Latn-AZ"/>
        </w:rPr>
      </w:pPr>
    </w:p>
    <w:p w14:paraId="0F849118" w14:textId="77777777" w:rsidR="009B5430" w:rsidRPr="00405A6B" w:rsidRDefault="009B5430" w:rsidP="007A5EE1">
      <w:pPr>
        <w:pStyle w:val="NormalWeb"/>
        <w:spacing w:before="0" w:beforeAutospacing="0" w:after="0" w:afterAutospacing="0"/>
        <w:jc w:val="both"/>
        <w:rPr>
          <w:iCs/>
          <w:lang w:val="az-Latn-AZ"/>
        </w:rPr>
      </w:pPr>
    </w:p>
    <w:p w14:paraId="2FD8076C" w14:textId="77777777" w:rsidR="009B5430" w:rsidRPr="00405A6B" w:rsidRDefault="009B5430" w:rsidP="007A5EE1">
      <w:pPr>
        <w:pStyle w:val="NormalWeb"/>
        <w:spacing w:before="0" w:beforeAutospacing="0" w:after="0" w:afterAutospacing="0"/>
        <w:jc w:val="both"/>
        <w:rPr>
          <w:iCs/>
          <w:lang w:val="az-Latn-AZ"/>
        </w:rPr>
      </w:pPr>
    </w:p>
    <w:p w14:paraId="7E1E812F" w14:textId="77777777" w:rsidR="009B5430" w:rsidRPr="00405A6B" w:rsidRDefault="009B5430" w:rsidP="007A5EE1">
      <w:pPr>
        <w:pStyle w:val="NormalWeb"/>
        <w:spacing w:before="0" w:beforeAutospacing="0" w:after="0" w:afterAutospacing="0"/>
        <w:jc w:val="both"/>
        <w:rPr>
          <w:iCs/>
          <w:lang w:val="az-Latn-AZ"/>
        </w:rPr>
      </w:pPr>
    </w:p>
    <w:p w14:paraId="448E7616" w14:textId="7287B9AB" w:rsidR="00C02120" w:rsidRPr="00405A6B" w:rsidRDefault="00C02120" w:rsidP="007A5EE1">
      <w:pPr>
        <w:pStyle w:val="NormalWeb"/>
        <w:spacing w:before="0" w:beforeAutospacing="0" w:after="0" w:afterAutospacing="0"/>
        <w:jc w:val="both"/>
        <w:rPr>
          <w:i/>
          <w:iCs/>
          <w:lang w:val="az-Latn-AZ"/>
        </w:rPr>
      </w:pPr>
      <w:r w:rsidRPr="00405A6B">
        <w:rPr>
          <w:i/>
          <w:iCs/>
          <w:lang w:val="az-Latn-AZ"/>
        </w:rPr>
        <w:t xml:space="preserve"> </w:t>
      </w:r>
    </w:p>
    <w:tbl>
      <w:tblPr>
        <w:tblStyle w:val="TableGrid"/>
        <w:tblW w:w="0" w:type="auto"/>
        <w:tblLook w:val="04A0" w:firstRow="1" w:lastRow="0" w:firstColumn="1" w:lastColumn="0" w:noHBand="0" w:noVBand="1"/>
      </w:tblPr>
      <w:tblGrid>
        <w:gridCol w:w="4515"/>
        <w:gridCol w:w="5114"/>
      </w:tblGrid>
      <w:tr w:rsidR="00135F14" w:rsidRPr="00405A6B" w14:paraId="70D6E294" w14:textId="77777777" w:rsidTr="00135F14">
        <w:tc>
          <w:tcPr>
            <w:tcW w:w="4814" w:type="dxa"/>
          </w:tcPr>
          <w:p w14:paraId="5E95F556" w14:textId="77777777" w:rsidR="00135F14" w:rsidRPr="00405A6B" w:rsidRDefault="00135F14" w:rsidP="00CC7D70">
            <w:pPr>
              <w:pStyle w:val="NormalWeb"/>
              <w:spacing w:before="0" w:beforeAutospacing="0" w:after="0" w:afterAutospacing="0"/>
              <w:ind w:left="-117"/>
              <w:jc w:val="both"/>
              <w:rPr>
                <w:iCs/>
                <w:lang w:val="az-Latn-AZ"/>
              </w:rPr>
            </w:pPr>
            <w:r w:rsidRPr="00405A6B">
              <w:rPr>
                <w:iCs/>
                <w:lang w:val="az-Latn-AZ"/>
              </w:rPr>
              <w:t xml:space="preserve">Specify first point on plane: </w:t>
            </w:r>
          </w:p>
          <w:p w14:paraId="19862B59" w14:textId="34AC809F" w:rsidR="00135F14" w:rsidRPr="00405A6B" w:rsidRDefault="00135F14" w:rsidP="00CC7D70">
            <w:pPr>
              <w:pStyle w:val="NormalWeb"/>
              <w:spacing w:before="0" w:beforeAutospacing="0" w:after="0" w:afterAutospacing="0"/>
              <w:ind w:left="-117"/>
              <w:jc w:val="both"/>
              <w:rPr>
                <w:iCs/>
                <w:lang w:val="az-Latn-AZ"/>
              </w:rPr>
            </w:pPr>
            <w:r w:rsidRPr="00405A6B">
              <w:rPr>
                <w:i/>
                <w:iCs/>
                <w:lang w:val="az-Latn-AZ"/>
              </w:rPr>
              <w:t>(Kəsən müstəvinin birinci nöqtəsini daxil et).</w:t>
            </w:r>
          </w:p>
          <w:p w14:paraId="47194B06" w14:textId="77777777" w:rsidR="00135F14" w:rsidRPr="00405A6B" w:rsidRDefault="00135F14" w:rsidP="00CC7D70">
            <w:pPr>
              <w:pStyle w:val="NormalWeb"/>
              <w:spacing w:before="0" w:beforeAutospacing="0" w:after="0" w:afterAutospacing="0"/>
              <w:ind w:left="-117"/>
              <w:jc w:val="both"/>
              <w:rPr>
                <w:iCs/>
                <w:lang w:val="az-Latn-AZ"/>
              </w:rPr>
            </w:pPr>
            <w:r w:rsidRPr="00405A6B">
              <w:rPr>
                <w:iCs/>
                <w:lang w:val="az-Latn-AZ"/>
              </w:rPr>
              <w:t xml:space="preserve">Specify second point on plane: </w:t>
            </w:r>
          </w:p>
          <w:p w14:paraId="4B39C235" w14:textId="6E3C7272" w:rsidR="00135F14" w:rsidRPr="00405A6B" w:rsidRDefault="00135F14" w:rsidP="00CC7D70">
            <w:pPr>
              <w:pStyle w:val="NormalWeb"/>
              <w:spacing w:before="0" w:beforeAutospacing="0" w:after="0" w:afterAutospacing="0"/>
              <w:ind w:left="-117"/>
              <w:jc w:val="both"/>
              <w:rPr>
                <w:i/>
                <w:iCs/>
                <w:lang w:val="az-Latn-AZ"/>
              </w:rPr>
            </w:pPr>
            <w:r w:rsidRPr="00405A6B">
              <w:rPr>
                <w:i/>
                <w:iCs/>
                <w:lang w:val="az-Latn-AZ"/>
              </w:rPr>
              <w:t>(Kəsən müstəvinin ikinci nöqtəsini daxil et.)</w:t>
            </w:r>
          </w:p>
          <w:p w14:paraId="4D90403E" w14:textId="77777777" w:rsidR="00135F14" w:rsidRPr="00405A6B" w:rsidRDefault="00135F14" w:rsidP="00CC7D70">
            <w:pPr>
              <w:pStyle w:val="NormalWeb"/>
              <w:spacing w:before="0" w:beforeAutospacing="0" w:after="0" w:afterAutospacing="0"/>
              <w:ind w:left="-117"/>
              <w:jc w:val="both"/>
              <w:rPr>
                <w:i/>
                <w:iCs/>
                <w:lang w:val="az-Latn-AZ"/>
              </w:rPr>
            </w:pPr>
            <w:r w:rsidRPr="00405A6B">
              <w:rPr>
                <w:iCs/>
                <w:lang w:val="az-Latn-AZ"/>
              </w:rPr>
              <w:t>Specify third point on plane:</w:t>
            </w:r>
            <w:r w:rsidRPr="00405A6B">
              <w:rPr>
                <w:i/>
                <w:iCs/>
                <w:lang w:val="az-Latn-AZ"/>
              </w:rPr>
              <w:t xml:space="preserve"> </w:t>
            </w:r>
          </w:p>
          <w:p w14:paraId="01DC5309" w14:textId="156AA433" w:rsidR="00135F14" w:rsidRPr="00405A6B" w:rsidRDefault="00135F14" w:rsidP="00CC7D70">
            <w:pPr>
              <w:pStyle w:val="NormalWeb"/>
              <w:spacing w:before="0" w:beforeAutospacing="0" w:after="0" w:afterAutospacing="0"/>
              <w:ind w:left="-117"/>
              <w:jc w:val="both"/>
              <w:rPr>
                <w:iCs/>
                <w:lang w:val="az-Latn-AZ"/>
              </w:rPr>
            </w:pPr>
            <w:r w:rsidRPr="00405A6B">
              <w:rPr>
                <w:i/>
                <w:iCs/>
                <w:lang w:val="az-Latn-AZ"/>
              </w:rPr>
              <w:t>(Kəsən müstəvinin üçüncü nöqtəsini daxil et).</w:t>
            </w:r>
          </w:p>
          <w:p w14:paraId="76ABD84F" w14:textId="77777777" w:rsidR="00135F14" w:rsidRPr="00405A6B" w:rsidRDefault="00135F14" w:rsidP="00CC7D70">
            <w:pPr>
              <w:pStyle w:val="NormalWeb"/>
              <w:spacing w:before="0" w:beforeAutospacing="0" w:after="0" w:afterAutospacing="0"/>
              <w:ind w:left="-117"/>
              <w:jc w:val="both"/>
              <w:rPr>
                <w:iCs/>
                <w:lang w:val="az-Latn-AZ"/>
              </w:rPr>
            </w:pPr>
            <w:r w:rsidRPr="00405A6B">
              <w:rPr>
                <w:iCs/>
                <w:lang w:val="az-Latn-AZ"/>
              </w:rPr>
              <w:t xml:space="preserve">Specify a point on desired side or [keep Both sides] &lt;Both&gt;: </w:t>
            </w:r>
          </w:p>
          <w:p w14:paraId="41A97E12" w14:textId="1520E910" w:rsidR="00135F14" w:rsidRPr="00405A6B" w:rsidRDefault="00135F14" w:rsidP="00CC7D70">
            <w:pPr>
              <w:pStyle w:val="NormalWeb"/>
              <w:spacing w:before="0" w:beforeAutospacing="0" w:after="0" w:afterAutospacing="0"/>
              <w:ind w:left="-117"/>
              <w:jc w:val="both"/>
              <w:rPr>
                <w:i/>
                <w:iCs/>
                <w:lang w:val="az-Latn-AZ"/>
              </w:rPr>
            </w:pPr>
            <w:r w:rsidRPr="00405A6B">
              <w:rPr>
                <w:i/>
                <w:iCs/>
                <w:lang w:val="az-Latn-AZ"/>
              </w:rPr>
              <w:t>(Saxlanılacaq tərəfdən bir nöqtə göstər və ya [iki tərəfi də saxla]).</w:t>
            </w:r>
          </w:p>
        </w:tc>
        <w:tc>
          <w:tcPr>
            <w:tcW w:w="4815" w:type="dxa"/>
          </w:tcPr>
          <w:p w14:paraId="1E5653BB" w14:textId="65DA3E37" w:rsidR="00135F14" w:rsidRPr="00405A6B" w:rsidRDefault="00135F14" w:rsidP="007A5EE1">
            <w:pPr>
              <w:pStyle w:val="NormalWeb"/>
              <w:spacing w:before="0" w:beforeAutospacing="0" w:after="0" w:afterAutospacing="0"/>
              <w:jc w:val="both"/>
              <w:rPr>
                <w:i/>
                <w:iCs/>
                <w:lang w:val="az-Latn-AZ"/>
              </w:rPr>
            </w:pPr>
            <w:r w:rsidRPr="00405A6B">
              <w:rPr>
                <w:b/>
                <w:bCs/>
                <w:noProof/>
                <w:color w:val="404040"/>
                <w:lang w:val="tr-TR" w:eastAsia="tr-TR"/>
              </w:rPr>
              <w:drawing>
                <wp:inline distT="0" distB="0" distL="0" distR="0" wp14:anchorId="0091A1F2" wp14:editId="6BD42D29">
                  <wp:extent cx="3110319" cy="1541085"/>
                  <wp:effectExtent l="0" t="0" r="0" b="2540"/>
                  <wp:docPr id="340"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25" cstate="print"/>
                          <a:srcRect l="931"/>
                          <a:stretch>
                            <a:fillRect/>
                          </a:stretch>
                        </pic:blipFill>
                        <pic:spPr bwMode="auto">
                          <a:xfrm>
                            <a:off x="0" y="0"/>
                            <a:ext cx="3152999" cy="1562232"/>
                          </a:xfrm>
                          <a:prstGeom prst="rect">
                            <a:avLst/>
                          </a:prstGeom>
                          <a:noFill/>
                          <a:ln w="9525">
                            <a:noFill/>
                            <a:miter lim="800000"/>
                            <a:headEnd/>
                            <a:tailEnd/>
                          </a:ln>
                        </pic:spPr>
                      </pic:pic>
                    </a:graphicData>
                  </a:graphic>
                </wp:inline>
              </w:drawing>
            </w:r>
          </w:p>
        </w:tc>
      </w:tr>
    </w:tbl>
    <w:p w14:paraId="7AD1E76A" w14:textId="5D82F761" w:rsidR="00C02120" w:rsidRPr="00405A6B" w:rsidRDefault="00C02120" w:rsidP="007A5EE1">
      <w:pPr>
        <w:pStyle w:val="NormalWeb"/>
        <w:spacing w:before="0" w:beforeAutospacing="0" w:after="0" w:afterAutospacing="0"/>
        <w:jc w:val="both"/>
        <w:rPr>
          <w:iCs/>
          <w:lang w:val="az-Latn-AZ"/>
        </w:rPr>
      </w:pPr>
      <w:r w:rsidRPr="00405A6B">
        <w:rPr>
          <w:iCs/>
          <w:lang w:val="az-Latn-AZ"/>
        </w:rPr>
        <w:t>Surface alt</w:t>
      </w:r>
      <w:r w:rsidR="00546F6D">
        <w:rPr>
          <w:iCs/>
          <w:lang w:val="az-Latn-AZ"/>
        </w:rPr>
        <w:t>əmrindən</w:t>
      </w:r>
      <w:r w:rsidRPr="00405A6B">
        <w:rPr>
          <w:iCs/>
          <w:lang w:val="az-Latn-AZ"/>
        </w:rPr>
        <w:t xml:space="preserve"> istifadə edilmişdir.</w:t>
      </w:r>
    </w:p>
    <w:p w14:paraId="1A3CC573" w14:textId="286F8C65" w:rsidR="00A815F9" w:rsidRPr="00405A6B" w:rsidRDefault="00A815F9" w:rsidP="007A5EE1">
      <w:pPr>
        <w:tabs>
          <w:tab w:val="left" w:pos="3715"/>
        </w:tabs>
        <w:ind w:firstLine="720"/>
        <w:rPr>
          <w:rFonts w:ascii="Times New Roman" w:hAnsi="Times New Roman" w:cs="Times New Roman"/>
          <w:sz w:val="24"/>
          <w:szCs w:val="24"/>
          <w:lang w:val="az-Latn-AZ"/>
        </w:rPr>
      </w:pPr>
    </w:p>
    <w:p w14:paraId="4DE57033" w14:textId="5FCFC903" w:rsidR="0007346F" w:rsidRPr="00016DD1" w:rsidRDefault="0007346F" w:rsidP="00135F14">
      <w:pPr>
        <w:pStyle w:val="bashliq"/>
        <w:numPr>
          <w:ilvl w:val="0"/>
          <w:numId w:val="0"/>
        </w:numPr>
      </w:pPr>
      <w:bookmarkStart w:id="20" w:name="_Toc149923185"/>
      <w:r w:rsidRPr="00016DD1">
        <w:t>Ü</w:t>
      </w:r>
      <w:r w:rsidR="00017C04" w:rsidRPr="00016DD1">
        <w:rPr>
          <w:caps w:val="0"/>
        </w:rPr>
        <w:t>çölçülü cisimlərin readaktəs</w:t>
      </w:r>
      <w:bookmarkEnd w:id="20"/>
      <w:r w:rsidR="00017C04" w:rsidRPr="00016DD1">
        <w:rPr>
          <w:caps w:val="0"/>
        </w:rPr>
        <w:t>i</w:t>
      </w:r>
    </w:p>
    <w:tbl>
      <w:tblPr>
        <w:tblStyle w:val="TableGrid"/>
        <w:tblW w:w="0" w:type="auto"/>
        <w:tblLayout w:type="fixed"/>
        <w:tblLook w:val="04A0" w:firstRow="1" w:lastRow="0" w:firstColumn="1" w:lastColumn="0" w:noHBand="0" w:noVBand="1"/>
      </w:tblPr>
      <w:tblGrid>
        <w:gridCol w:w="5543"/>
        <w:gridCol w:w="4086"/>
      </w:tblGrid>
      <w:tr w:rsidR="00135F14" w:rsidRPr="00405A6B" w14:paraId="37F2289A" w14:textId="77777777" w:rsidTr="0052477F">
        <w:tc>
          <w:tcPr>
            <w:tcW w:w="5543" w:type="dxa"/>
          </w:tcPr>
          <w:p w14:paraId="0AB655FC" w14:textId="023F61C5" w:rsidR="00135F14" w:rsidRPr="00405A6B" w:rsidRDefault="00135F14" w:rsidP="00CC7D70">
            <w:pPr>
              <w:pStyle w:val="12"/>
              <w:ind w:left="-117"/>
            </w:pPr>
            <w:r w:rsidRPr="00682345">
              <w:rPr>
                <w:b/>
                <w:i/>
                <w:iCs/>
                <w:color w:val="auto"/>
              </w:rPr>
              <w:t xml:space="preserve">3dmove </w:t>
            </w:r>
            <w:r w:rsidR="00EC00E8" w:rsidRPr="00682345">
              <w:rPr>
                <w:iCs/>
                <w:color w:val="auto"/>
              </w:rPr>
              <w:t>ə</w:t>
            </w:r>
            <w:r w:rsidR="00EC00E8" w:rsidRPr="00405A6B">
              <w:rPr>
                <w:iCs/>
                <w:color w:val="auto"/>
              </w:rPr>
              <w:t>mri</w:t>
            </w:r>
            <w:r w:rsidR="00017C04" w:rsidRPr="00405A6B">
              <w:rPr>
                <w:iCs/>
                <w:color w:val="auto"/>
              </w:rPr>
              <w:t xml:space="preserve"> </w:t>
            </w:r>
            <w:r w:rsidRPr="00405A6B">
              <w:t xml:space="preserve">verilmiş obyektin vəziyyətini fəzada dəyişir. </w:t>
            </w:r>
            <w:r w:rsidR="00C53257">
              <w:rPr>
                <w:caps/>
              </w:rPr>
              <w:t>ə</w:t>
            </w:r>
            <w:r w:rsidR="00682345">
              <w:t>mr</w:t>
            </w:r>
            <w:r w:rsidRPr="00405A6B">
              <w:t xml:space="preserve"> işə düşərkən AutoCAD aşağıdakı suallara cavab tələb edir:</w:t>
            </w:r>
          </w:p>
          <w:p w14:paraId="100D5361" w14:textId="77777777" w:rsidR="00135F14" w:rsidRPr="00405A6B" w:rsidRDefault="00135F14" w:rsidP="00CC7D70">
            <w:pPr>
              <w:pStyle w:val="NormalWeb"/>
              <w:spacing w:before="0" w:beforeAutospacing="0" w:after="0" w:afterAutospacing="0"/>
              <w:ind w:left="-117"/>
              <w:jc w:val="both"/>
              <w:rPr>
                <w:iCs/>
                <w:lang w:val="az-Latn-AZ"/>
              </w:rPr>
            </w:pPr>
            <w:r w:rsidRPr="00405A6B">
              <w:rPr>
                <w:iCs/>
                <w:lang w:val="az-Latn-AZ"/>
              </w:rPr>
              <w:t>Command: _</w:t>
            </w:r>
            <w:r w:rsidRPr="00B65391">
              <w:rPr>
                <w:b/>
                <w:iCs/>
                <w:lang w:val="az-Latn-AZ"/>
              </w:rPr>
              <w:t>3dmove</w:t>
            </w:r>
          </w:p>
          <w:p w14:paraId="6A4477DE" w14:textId="77777777" w:rsidR="00135F14" w:rsidRPr="00405A6B" w:rsidRDefault="00135F14" w:rsidP="00CC7D70">
            <w:pPr>
              <w:pStyle w:val="NormalWeb"/>
              <w:spacing w:before="0" w:beforeAutospacing="0" w:after="0" w:afterAutospacing="0"/>
              <w:ind w:left="-117"/>
              <w:jc w:val="both"/>
              <w:rPr>
                <w:iCs/>
                <w:lang w:val="az-Latn-AZ"/>
              </w:rPr>
            </w:pPr>
            <w:r w:rsidRPr="00405A6B">
              <w:rPr>
                <w:iCs/>
                <w:lang w:val="az-Latn-AZ"/>
              </w:rPr>
              <w:t xml:space="preserve">Select objects: 1 found </w:t>
            </w:r>
            <w:r w:rsidRPr="00405A6B">
              <w:rPr>
                <w:i/>
                <w:iCs/>
                <w:lang w:val="az-Latn-AZ"/>
              </w:rPr>
              <w:t>(obyekti seç)</w:t>
            </w:r>
          </w:p>
          <w:p w14:paraId="5FB7725D" w14:textId="77777777" w:rsidR="00135F14" w:rsidRPr="00405A6B" w:rsidRDefault="00135F14" w:rsidP="00CC7D70">
            <w:pPr>
              <w:pStyle w:val="NormalWeb"/>
              <w:spacing w:before="0" w:beforeAutospacing="0" w:after="0" w:afterAutospacing="0"/>
              <w:ind w:left="-117"/>
              <w:jc w:val="both"/>
              <w:rPr>
                <w:iCs/>
                <w:lang w:val="az-Latn-AZ"/>
              </w:rPr>
            </w:pPr>
            <w:r w:rsidRPr="00405A6B">
              <w:rPr>
                <w:iCs/>
                <w:lang w:val="az-Latn-AZ"/>
              </w:rPr>
              <w:t>Select objects: (Enter)</w:t>
            </w:r>
          </w:p>
          <w:p w14:paraId="1BAB3726" w14:textId="77777777" w:rsidR="00135F14" w:rsidRPr="00405A6B" w:rsidRDefault="00135F14" w:rsidP="00CC7D70">
            <w:pPr>
              <w:pStyle w:val="NormalWeb"/>
              <w:spacing w:before="0" w:beforeAutospacing="0" w:after="0" w:afterAutospacing="0"/>
              <w:ind w:left="-117"/>
              <w:jc w:val="both"/>
              <w:rPr>
                <w:iCs/>
                <w:lang w:val="az-Latn-AZ"/>
              </w:rPr>
            </w:pPr>
            <w:r w:rsidRPr="00405A6B">
              <w:rPr>
                <w:iCs/>
                <w:lang w:val="az-Latn-AZ"/>
              </w:rPr>
              <w:t>Specify base point or [Disp</w:t>
            </w:r>
            <w:r w:rsidRPr="00405A6B">
              <w:rPr>
                <w:iCs/>
                <w:lang w:val="az-Latn-AZ"/>
              </w:rPr>
              <w:softHyphen/>
              <w:t>la</w:t>
            </w:r>
            <w:r w:rsidRPr="00405A6B">
              <w:rPr>
                <w:iCs/>
                <w:lang w:val="az-Latn-AZ"/>
              </w:rPr>
              <w:softHyphen/>
              <w:t xml:space="preserve">cement] &lt;Displacement&gt;: 100,10,0 </w:t>
            </w:r>
            <w:r w:rsidRPr="00405A6B">
              <w:rPr>
                <w:i/>
                <w:iCs/>
                <w:lang w:val="az-Latn-AZ"/>
              </w:rPr>
              <w:t>(Baza nöqtəni daxil et)</w:t>
            </w:r>
          </w:p>
          <w:p w14:paraId="570DEEE6" w14:textId="3F3F74C0" w:rsidR="00135F14" w:rsidRPr="00405A6B" w:rsidRDefault="00135F14" w:rsidP="00CC7D70">
            <w:pPr>
              <w:pStyle w:val="NormalWeb"/>
              <w:spacing w:before="0" w:beforeAutospacing="0" w:after="0" w:afterAutospacing="0"/>
              <w:ind w:left="-117"/>
              <w:jc w:val="both"/>
              <w:rPr>
                <w:iCs/>
                <w:lang w:val="az-Latn-AZ"/>
              </w:rPr>
            </w:pPr>
            <w:r w:rsidRPr="00405A6B">
              <w:rPr>
                <w:iCs/>
                <w:lang w:val="az-Latn-AZ"/>
              </w:rPr>
              <w:t xml:space="preserve">Specify second point or &lt;use first point as displacement&gt;:100,10,100 </w:t>
            </w:r>
            <w:r w:rsidRPr="00405A6B">
              <w:rPr>
                <w:i/>
                <w:iCs/>
                <w:lang w:val="az-Latn-AZ"/>
              </w:rPr>
              <w:t>(ikinci nöqtəni daxil et).</w:t>
            </w:r>
          </w:p>
        </w:tc>
        <w:tc>
          <w:tcPr>
            <w:tcW w:w="4086" w:type="dxa"/>
          </w:tcPr>
          <w:p w14:paraId="4C92D495" w14:textId="031F149D" w:rsidR="00135F14" w:rsidRPr="00405A6B" w:rsidRDefault="00135F14" w:rsidP="00135F14">
            <w:pPr>
              <w:pStyle w:val="12"/>
              <w:ind w:firstLine="0"/>
              <w:rPr>
                <w:iCs/>
              </w:rPr>
            </w:pPr>
            <w:r w:rsidRPr="00405A6B">
              <w:rPr>
                <w:iCs/>
                <w:noProof/>
                <w:lang w:val="tr-TR" w:eastAsia="tr-TR"/>
              </w:rPr>
              <w:drawing>
                <wp:anchor distT="0" distB="0" distL="114300" distR="114300" simplePos="0" relativeHeight="252194816" behindDoc="0" locked="0" layoutInCell="1" allowOverlap="1" wp14:anchorId="5A6672AC" wp14:editId="45D5770E">
                  <wp:simplePos x="0" y="0"/>
                  <wp:positionH relativeFrom="column">
                    <wp:posOffset>251</wp:posOffset>
                  </wp:positionH>
                  <wp:positionV relativeFrom="paragraph">
                    <wp:posOffset>413</wp:posOffset>
                  </wp:positionV>
                  <wp:extent cx="2428610" cy="1549917"/>
                  <wp:effectExtent l="0" t="0" r="0" b="0"/>
                  <wp:wrapSquare wrapText="bothSides"/>
                  <wp:docPr id="343"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26" cstate="print">
                            <a:extLst>
                              <a:ext uri="{BEBA8EAE-BF5A-486C-A8C5-ECC9F3942E4B}">
                                <a14:imgProps xmlns:a14="http://schemas.microsoft.com/office/drawing/2010/main">
                                  <a14:imgLayer r:embed="rId727">
                                    <a14:imgEffect>
                                      <a14:brightnessContrast bright="40000" contrast="-40000"/>
                                    </a14:imgEffect>
                                  </a14:imgLayer>
                                </a14:imgProps>
                              </a:ext>
                            </a:extLst>
                          </a:blip>
                          <a:srcRect/>
                          <a:stretch>
                            <a:fillRect/>
                          </a:stretch>
                        </pic:blipFill>
                        <pic:spPr bwMode="auto">
                          <a:xfrm>
                            <a:off x="0" y="0"/>
                            <a:ext cx="2442800" cy="155897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135F14" w:rsidRPr="001A63FD" w14:paraId="3A7BF6DA" w14:textId="77777777" w:rsidTr="0052477F">
        <w:tc>
          <w:tcPr>
            <w:tcW w:w="5543" w:type="dxa"/>
          </w:tcPr>
          <w:p w14:paraId="51D5384A" w14:textId="2D23FFB0" w:rsidR="00135F14" w:rsidRPr="00405A6B" w:rsidRDefault="00135F14" w:rsidP="00CC7D70">
            <w:pPr>
              <w:pStyle w:val="12"/>
              <w:ind w:left="-117"/>
              <w:rPr>
                <w:iCs/>
              </w:rPr>
            </w:pPr>
            <w:r w:rsidRPr="00682345">
              <w:rPr>
                <w:b/>
                <w:i/>
                <w:iCs/>
                <w:color w:val="auto"/>
              </w:rPr>
              <w:t>3drotate</w:t>
            </w:r>
            <w:r w:rsidRPr="00405A6B">
              <w:rPr>
                <w:iCs/>
              </w:rPr>
              <w:t xml:space="preserve"> </w:t>
            </w:r>
            <w:r w:rsidR="00EC00E8" w:rsidRPr="00405A6B">
              <w:rPr>
                <w:iCs/>
              </w:rPr>
              <w:t>əmri</w:t>
            </w:r>
            <w:r w:rsidR="00017C04" w:rsidRPr="00405A6B">
              <w:rPr>
                <w:iCs/>
              </w:rPr>
              <w:t xml:space="preserve"> </w:t>
            </w:r>
            <w:r w:rsidRPr="00405A6B">
              <w:t xml:space="preserve">verilmiş obyekti ox ətrafında döndərir. </w:t>
            </w:r>
            <w:r w:rsidR="00C53257">
              <w:rPr>
                <w:caps/>
              </w:rPr>
              <w:t>ə</w:t>
            </w:r>
            <w:r w:rsidR="00682345">
              <w:t>mr</w:t>
            </w:r>
            <w:r w:rsidRPr="00405A6B">
              <w:t xml:space="preserve"> işə düşərkən AutoCAD aşağıdakı suallara cavab tələb edir:</w:t>
            </w:r>
          </w:p>
          <w:p w14:paraId="7BDD3DC7" w14:textId="77777777" w:rsidR="00135F14" w:rsidRPr="00405A6B" w:rsidRDefault="00135F14" w:rsidP="00CC7D70">
            <w:pPr>
              <w:pStyle w:val="NormalWeb"/>
              <w:spacing w:before="0" w:beforeAutospacing="0" w:after="0" w:afterAutospacing="0"/>
              <w:ind w:left="-117"/>
              <w:jc w:val="both"/>
              <w:rPr>
                <w:iCs/>
                <w:lang w:val="az-Latn-AZ"/>
              </w:rPr>
            </w:pPr>
            <w:r w:rsidRPr="00405A6B">
              <w:rPr>
                <w:iCs/>
                <w:lang w:val="az-Latn-AZ"/>
              </w:rPr>
              <w:t xml:space="preserve">Command: </w:t>
            </w:r>
            <w:r w:rsidRPr="00B65391">
              <w:rPr>
                <w:b/>
                <w:iCs/>
                <w:lang w:val="az-Latn-AZ"/>
              </w:rPr>
              <w:t>_3drotate</w:t>
            </w:r>
          </w:p>
          <w:p w14:paraId="719805C2" w14:textId="049823A6" w:rsidR="00135F14" w:rsidRPr="00405A6B" w:rsidRDefault="00135F14" w:rsidP="00CC7D70">
            <w:pPr>
              <w:pStyle w:val="NormalWeb"/>
              <w:spacing w:before="0" w:beforeAutospacing="0" w:after="0" w:afterAutospacing="0"/>
              <w:ind w:left="-117"/>
              <w:jc w:val="both"/>
              <w:rPr>
                <w:iCs/>
                <w:lang w:val="az-Latn-AZ"/>
              </w:rPr>
            </w:pPr>
            <w:r w:rsidRPr="00405A6B">
              <w:rPr>
                <w:iCs/>
                <w:lang w:val="az-Latn-AZ"/>
              </w:rPr>
              <w:t>Current positive angle in UCS:  ANGDIR=counterclo ckwise  ANGBASE=0</w:t>
            </w:r>
          </w:p>
          <w:p w14:paraId="7021D717" w14:textId="77777777" w:rsidR="00135F14" w:rsidRPr="00405A6B" w:rsidRDefault="00135F14" w:rsidP="00CC7D70">
            <w:pPr>
              <w:pStyle w:val="NormalWeb"/>
              <w:spacing w:before="0" w:beforeAutospacing="0" w:after="0" w:afterAutospacing="0"/>
              <w:ind w:left="-117"/>
              <w:jc w:val="both"/>
              <w:rPr>
                <w:i/>
                <w:iCs/>
                <w:lang w:val="az-Latn-AZ"/>
              </w:rPr>
            </w:pPr>
            <w:r w:rsidRPr="00405A6B">
              <w:rPr>
                <w:iCs/>
                <w:lang w:val="az-Latn-AZ"/>
              </w:rPr>
              <w:t xml:space="preserve">Select objects: 1 found </w:t>
            </w:r>
            <w:r w:rsidRPr="00405A6B">
              <w:rPr>
                <w:i/>
                <w:iCs/>
                <w:lang w:val="az-Latn-AZ"/>
              </w:rPr>
              <w:t>(obyekti seç)</w:t>
            </w:r>
          </w:p>
          <w:p w14:paraId="5D4571AF" w14:textId="77777777" w:rsidR="00135F14" w:rsidRPr="00405A6B" w:rsidRDefault="00135F14" w:rsidP="00CC7D70">
            <w:pPr>
              <w:pStyle w:val="NormalWeb"/>
              <w:spacing w:before="0" w:beforeAutospacing="0" w:after="0" w:afterAutospacing="0"/>
              <w:ind w:left="-117"/>
              <w:jc w:val="both"/>
              <w:rPr>
                <w:iCs/>
                <w:lang w:val="az-Latn-AZ"/>
              </w:rPr>
            </w:pPr>
            <w:r w:rsidRPr="00405A6B">
              <w:rPr>
                <w:iCs/>
                <w:lang w:val="az-Latn-AZ"/>
              </w:rPr>
              <w:t>Select objects: (Enter)</w:t>
            </w:r>
          </w:p>
          <w:p w14:paraId="7B47FB87" w14:textId="5189758A" w:rsidR="0052477F" w:rsidRPr="00405A6B" w:rsidRDefault="00135F14" w:rsidP="0052477F">
            <w:pPr>
              <w:pStyle w:val="NormalWeb"/>
              <w:spacing w:before="0" w:beforeAutospacing="0" w:after="0" w:afterAutospacing="0"/>
              <w:jc w:val="both"/>
              <w:rPr>
                <w:i/>
                <w:iCs/>
                <w:lang w:val="az-Latn-AZ"/>
              </w:rPr>
            </w:pPr>
            <w:r w:rsidRPr="00405A6B">
              <w:rPr>
                <w:iCs/>
                <w:lang w:val="az-Latn-AZ"/>
              </w:rPr>
              <w:t>Specify base point:  &lt;Osnap on&gt; (Baza nöqtəni seç)</w:t>
            </w:r>
            <w:r w:rsidR="0052477F" w:rsidRPr="00405A6B">
              <w:rPr>
                <w:iCs/>
                <w:lang w:val="az-Latn-AZ"/>
              </w:rPr>
              <w:t xml:space="preserve"> Pick a rotation axis:</w:t>
            </w:r>
            <w:r w:rsidR="0052477F" w:rsidRPr="00405A6B">
              <w:rPr>
                <w:i/>
                <w:iCs/>
                <w:lang w:val="az-Latn-AZ"/>
              </w:rPr>
              <w:t>(fırlatma oxunu göstər)</w:t>
            </w:r>
          </w:p>
          <w:p w14:paraId="138964A1" w14:textId="77777777" w:rsidR="0052477F" w:rsidRPr="00405A6B" w:rsidRDefault="0052477F" w:rsidP="0052477F">
            <w:pPr>
              <w:pStyle w:val="NormalWeb"/>
              <w:spacing w:before="0" w:beforeAutospacing="0" w:after="0" w:afterAutospacing="0"/>
              <w:jc w:val="both"/>
              <w:rPr>
                <w:iCs/>
                <w:lang w:val="az-Latn-AZ"/>
              </w:rPr>
            </w:pPr>
            <w:r w:rsidRPr="00405A6B">
              <w:rPr>
                <w:iCs/>
                <w:lang w:val="az-Latn-AZ"/>
              </w:rPr>
              <w:t>Specify angle start point:20</w:t>
            </w:r>
            <w:r w:rsidRPr="00405A6B">
              <w:rPr>
                <w:i/>
                <w:iCs/>
                <w:lang w:val="az-Latn-AZ"/>
              </w:rPr>
              <w:t>(başlanğıc nöqtədə bucağı daxil et)</w:t>
            </w:r>
          </w:p>
          <w:p w14:paraId="3937817A" w14:textId="216F07A0" w:rsidR="00135F14" w:rsidRPr="00405A6B" w:rsidRDefault="0052477F" w:rsidP="0052477F">
            <w:pPr>
              <w:pStyle w:val="NormalWeb"/>
              <w:spacing w:before="0" w:beforeAutospacing="0" w:after="0" w:afterAutospacing="0"/>
              <w:jc w:val="both"/>
              <w:rPr>
                <w:b/>
                <w:i/>
                <w:iCs/>
                <w:color w:val="C00000"/>
                <w:lang w:val="az-Latn-AZ"/>
              </w:rPr>
            </w:pPr>
            <w:r w:rsidRPr="00405A6B">
              <w:rPr>
                <w:lang w:val="az-Latn-AZ"/>
              </w:rPr>
              <w:t>Ox kimi piktoqrammadakı koordinat oxlarını göstərmək olar.</w:t>
            </w:r>
          </w:p>
        </w:tc>
        <w:tc>
          <w:tcPr>
            <w:tcW w:w="4086" w:type="dxa"/>
          </w:tcPr>
          <w:p w14:paraId="216F00BC" w14:textId="76F80FD0" w:rsidR="00135F14" w:rsidRPr="00405A6B" w:rsidRDefault="00135F14" w:rsidP="00135F14">
            <w:pPr>
              <w:pStyle w:val="12"/>
              <w:ind w:firstLine="0"/>
              <w:rPr>
                <w:iCs/>
                <w:noProof/>
              </w:rPr>
            </w:pPr>
            <w:r w:rsidRPr="00405A6B">
              <w:rPr>
                <w:noProof/>
                <w:lang w:val="tr-TR" w:eastAsia="tr-TR"/>
              </w:rPr>
              <w:drawing>
                <wp:anchor distT="0" distB="0" distL="114300" distR="114300" simplePos="0" relativeHeight="252196864" behindDoc="0" locked="0" layoutInCell="1" allowOverlap="1" wp14:anchorId="557E9C9A" wp14:editId="294522FD">
                  <wp:simplePos x="0" y="0"/>
                  <wp:positionH relativeFrom="column">
                    <wp:posOffset>26035</wp:posOffset>
                  </wp:positionH>
                  <wp:positionV relativeFrom="paragraph">
                    <wp:posOffset>3810</wp:posOffset>
                  </wp:positionV>
                  <wp:extent cx="2447925" cy="1371600"/>
                  <wp:effectExtent l="0" t="0" r="9525" b="0"/>
                  <wp:wrapSquare wrapText="bothSides"/>
                  <wp:docPr id="1630"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28" cstate="print">
                            <a:extLst>
                              <a:ext uri="{BEBA8EAE-BF5A-486C-A8C5-ECC9F3942E4B}">
                                <a14:imgProps xmlns:a14="http://schemas.microsoft.com/office/drawing/2010/main">
                                  <a14:imgLayer r:embed="rId729">
                                    <a14:imgEffect>
                                      <a14:brightnessContrast bright="40000" contrast="-40000"/>
                                    </a14:imgEffect>
                                  </a14:imgLayer>
                                </a14:imgProps>
                              </a:ext>
                            </a:extLst>
                          </a:blip>
                          <a:srcRect/>
                          <a:stretch>
                            <a:fillRect/>
                          </a:stretch>
                        </pic:blipFill>
                        <pic:spPr bwMode="auto">
                          <a:xfrm>
                            <a:off x="0" y="0"/>
                            <a:ext cx="2447925" cy="1371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CC7D70" w:rsidRPr="00405A6B" w14:paraId="23CF02AD" w14:textId="77777777" w:rsidTr="0052477F">
        <w:tc>
          <w:tcPr>
            <w:tcW w:w="5543" w:type="dxa"/>
          </w:tcPr>
          <w:p w14:paraId="14E7AC58" w14:textId="0C86DC96" w:rsidR="0052477F" w:rsidRPr="00405A6B" w:rsidRDefault="0052477F" w:rsidP="0052477F">
            <w:pPr>
              <w:pStyle w:val="NormalWeb"/>
              <w:spacing w:before="0" w:beforeAutospacing="0" w:after="0" w:afterAutospacing="0"/>
              <w:ind w:firstLine="720"/>
              <w:jc w:val="both"/>
              <w:rPr>
                <w:lang w:val="az-Latn-AZ"/>
              </w:rPr>
            </w:pPr>
            <w:r w:rsidRPr="00682345">
              <w:rPr>
                <w:b/>
                <w:i/>
                <w:color w:val="auto"/>
                <w:lang w:val="az-Latn-AZ"/>
              </w:rPr>
              <w:t>3dalign</w:t>
            </w:r>
            <w:r w:rsidRPr="00405A6B">
              <w:rPr>
                <w:iCs/>
                <w:color w:val="C00000"/>
                <w:lang w:val="az-Latn-AZ"/>
              </w:rPr>
              <w:t xml:space="preserve"> </w:t>
            </w:r>
            <w:r w:rsidRPr="00405A6B">
              <w:rPr>
                <w:iCs/>
                <w:lang w:val="az-Latn-AZ"/>
              </w:rPr>
              <w:t xml:space="preserve">əmri </w:t>
            </w:r>
            <w:r w:rsidRPr="00405A6B">
              <w:rPr>
                <w:lang w:val="az-Latn-AZ"/>
              </w:rPr>
              <w:t>verilmiş obyektlə</w:t>
            </w:r>
            <w:r>
              <w:rPr>
                <w:lang w:val="az-Latn-AZ"/>
              </w:rPr>
              <w:t xml:space="preserve">ri bir-birinin </w:t>
            </w:r>
            <w:r w:rsidRPr="00405A6B">
              <w:rPr>
                <w:lang w:val="az-Latn-AZ"/>
              </w:rPr>
              <w:t xml:space="preserve">üzərinə yığır. </w:t>
            </w:r>
            <w:r>
              <w:rPr>
                <w:caps/>
                <w:lang w:val="az-Latn-AZ"/>
              </w:rPr>
              <w:t>ə</w:t>
            </w:r>
            <w:r w:rsidR="00682345">
              <w:rPr>
                <w:lang w:val="az-Latn-AZ"/>
              </w:rPr>
              <w:t>mr</w:t>
            </w:r>
            <w:r w:rsidRPr="00405A6B">
              <w:rPr>
                <w:lang w:val="az-Latn-AZ"/>
              </w:rPr>
              <w:t xml:space="preserve"> işə düşərkə</w:t>
            </w:r>
            <w:r>
              <w:rPr>
                <w:lang w:val="az-Latn-AZ"/>
              </w:rPr>
              <w:t xml:space="preserve">n AutoCAD aşağıdakı </w:t>
            </w:r>
            <w:r w:rsidRPr="00405A6B">
              <w:rPr>
                <w:lang w:val="az-Latn-AZ"/>
              </w:rPr>
              <w:t>suallara cavab tələb edir:</w:t>
            </w:r>
          </w:p>
          <w:p w14:paraId="72369837" w14:textId="77777777" w:rsidR="0052477F" w:rsidRDefault="0052477F" w:rsidP="0052477F">
            <w:pPr>
              <w:pStyle w:val="NormalWeb"/>
              <w:spacing w:before="0" w:beforeAutospacing="0" w:after="0" w:afterAutospacing="0"/>
              <w:ind w:left="-117"/>
              <w:jc w:val="both"/>
              <w:rPr>
                <w:lang w:val="az-Latn-AZ"/>
              </w:rPr>
            </w:pPr>
            <w:r w:rsidRPr="00405A6B">
              <w:rPr>
                <w:lang w:val="az-Latn-AZ"/>
              </w:rPr>
              <w:t>Command: _</w:t>
            </w:r>
            <w:r w:rsidRPr="00B65391">
              <w:rPr>
                <w:b/>
                <w:lang w:val="az-Latn-AZ"/>
              </w:rPr>
              <w:t xml:space="preserve">3dalign </w:t>
            </w:r>
          </w:p>
          <w:p w14:paraId="1131DE59" w14:textId="337A58AA" w:rsidR="008544DF" w:rsidRPr="00405A6B" w:rsidRDefault="008544DF" w:rsidP="0052477F">
            <w:pPr>
              <w:pStyle w:val="NormalWeb"/>
              <w:spacing w:before="0" w:beforeAutospacing="0" w:after="0" w:afterAutospacing="0"/>
              <w:ind w:left="-117"/>
              <w:jc w:val="both"/>
              <w:rPr>
                <w:i/>
                <w:lang w:val="az-Latn-AZ"/>
              </w:rPr>
            </w:pPr>
            <w:r w:rsidRPr="00405A6B">
              <w:rPr>
                <w:lang w:val="az-Latn-AZ"/>
              </w:rPr>
              <w:t xml:space="preserve">Select objects: 1 found  </w:t>
            </w:r>
            <w:r w:rsidRPr="00405A6B">
              <w:rPr>
                <w:i/>
                <w:lang w:val="az-Latn-AZ"/>
              </w:rPr>
              <w:t>(yeri dəyiş</w:t>
            </w:r>
            <w:r w:rsidRPr="00405A6B">
              <w:rPr>
                <w:i/>
                <w:lang w:val="az-Latn-AZ"/>
              </w:rPr>
              <w:softHyphen/>
              <w:t>di</w:t>
            </w:r>
            <w:r w:rsidRPr="00405A6B">
              <w:rPr>
                <w:i/>
                <w:lang w:val="az-Latn-AZ"/>
              </w:rPr>
              <w:softHyphen/>
              <w:t>ri</w:t>
            </w:r>
            <w:r w:rsidRPr="00405A6B">
              <w:rPr>
                <w:i/>
                <w:lang w:val="az-Latn-AZ"/>
              </w:rPr>
              <w:softHyphen/>
              <w:t>lə</w:t>
            </w:r>
            <w:r w:rsidRPr="00405A6B">
              <w:rPr>
                <w:i/>
                <w:lang w:val="az-Latn-AZ"/>
              </w:rPr>
              <w:softHyphen/>
              <w:t>cək obyekti seç)</w:t>
            </w:r>
          </w:p>
          <w:p w14:paraId="56B13CDC" w14:textId="77777777" w:rsidR="008544DF" w:rsidRPr="00405A6B" w:rsidRDefault="008544DF" w:rsidP="008544DF">
            <w:pPr>
              <w:pStyle w:val="NormalWeb"/>
              <w:spacing w:before="0" w:beforeAutospacing="0" w:after="0" w:afterAutospacing="0"/>
              <w:ind w:left="-117"/>
              <w:jc w:val="both"/>
              <w:rPr>
                <w:lang w:val="az-Latn-AZ"/>
              </w:rPr>
            </w:pPr>
            <w:r w:rsidRPr="00405A6B">
              <w:rPr>
                <w:lang w:val="az-Latn-AZ"/>
              </w:rPr>
              <w:t>Select objects: (Enter)</w:t>
            </w:r>
          </w:p>
          <w:p w14:paraId="203A6168" w14:textId="66AEB060" w:rsidR="00CC7D70" w:rsidRPr="00405A6B" w:rsidRDefault="00CC7D70" w:rsidP="008544DF">
            <w:pPr>
              <w:pStyle w:val="NormalWeb"/>
              <w:spacing w:before="0" w:beforeAutospacing="0" w:after="0" w:afterAutospacing="0"/>
              <w:ind w:left="-117"/>
              <w:jc w:val="both"/>
              <w:rPr>
                <w:lang w:val="az-Latn-AZ"/>
              </w:rPr>
            </w:pPr>
            <w:r w:rsidRPr="00405A6B">
              <w:rPr>
                <w:lang w:val="az-Latn-AZ"/>
              </w:rPr>
              <w:t>Specify source plane and orientation ...</w:t>
            </w:r>
          </w:p>
          <w:p w14:paraId="7AB7A6B3" w14:textId="77777777" w:rsidR="00CC7D70" w:rsidRPr="00405A6B" w:rsidRDefault="00CC7D70" w:rsidP="008544DF">
            <w:pPr>
              <w:pStyle w:val="NormalWeb"/>
              <w:spacing w:before="0" w:beforeAutospacing="0" w:after="0" w:afterAutospacing="0"/>
              <w:ind w:left="-117"/>
              <w:jc w:val="both"/>
              <w:rPr>
                <w:lang w:val="az-Latn-AZ"/>
              </w:rPr>
            </w:pPr>
            <w:r w:rsidRPr="00405A6B">
              <w:rPr>
                <w:lang w:val="az-Latn-AZ"/>
              </w:rPr>
              <w:t xml:space="preserve">Specify base point or [Copy]: </w:t>
            </w:r>
            <w:r w:rsidRPr="00405A6B">
              <w:rPr>
                <w:i/>
                <w:lang w:val="az-Latn-AZ"/>
              </w:rPr>
              <w:t>(baza nöqtə)</w:t>
            </w:r>
          </w:p>
          <w:p w14:paraId="72830BA6" w14:textId="77777777" w:rsidR="00CC7D70" w:rsidRPr="00405A6B" w:rsidRDefault="00CC7D70" w:rsidP="008544DF">
            <w:pPr>
              <w:pStyle w:val="NormalWeb"/>
              <w:spacing w:before="0" w:beforeAutospacing="0" w:after="0" w:afterAutospacing="0"/>
              <w:ind w:left="-117"/>
              <w:jc w:val="both"/>
              <w:rPr>
                <w:lang w:val="az-Latn-AZ"/>
              </w:rPr>
            </w:pPr>
            <w:r w:rsidRPr="00405A6B">
              <w:rPr>
                <w:lang w:val="az-Latn-AZ"/>
              </w:rPr>
              <w:t xml:space="preserve">Specify second point or [Continue] &lt;C&gt;: </w:t>
            </w:r>
            <w:r w:rsidRPr="00405A6B">
              <w:rPr>
                <w:i/>
                <w:lang w:val="az-Latn-AZ"/>
              </w:rPr>
              <w:t>(ikinci nöqtə)</w:t>
            </w:r>
          </w:p>
          <w:p w14:paraId="2862CB6E" w14:textId="77777777" w:rsidR="00CC7D70" w:rsidRPr="00405A6B" w:rsidRDefault="00CC7D70" w:rsidP="008544DF">
            <w:pPr>
              <w:pStyle w:val="NormalWeb"/>
              <w:spacing w:before="0" w:beforeAutospacing="0" w:after="0" w:afterAutospacing="0"/>
              <w:ind w:left="-117"/>
              <w:jc w:val="both"/>
              <w:rPr>
                <w:lang w:val="az-Latn-AZ"/>
              </w:rPr>
            </w:pPr>
            <w:r w:rsidRPr="00405A6B">
              <w:rPr>
                <w:lang w:val="az-Latn-AZ"/>
              </w:rPr>
              <w:t xml:space="preserve">Specify third point or [Continue] &lt;C&gt;: </w:t>
            </w:r>
            <w:r w:rsidRPr="00405A6B">
              <w:rPr>
                <w:i/>
                <w:lang w:val="az-Latn-AZ"/>
              </w:rPr>
              <w:t>(üçüncü nöqtə)</w:t>
            </w:r>
          </w:p>
          <w:p w14:paraId="7122F2A1" w14:textId="77777777" w:rsidR="00CC7D70" w:rsidRPr="00405A6B" w:rsidRDefault="00CC7D70" w:rsidP="008544DF">
            <w:pPr>
              <w:pStyle w:val="NormalWeb"/>
              <w:spacing w:before="0" w:beforeAutospacing="0" w:after="0" w:afterAutospacing="0"/>
              <w:ind w:left="-117"/>
              <w:jc w:val="both"/>
              <w:rPr>
                <w:lang w:val="az-Latn-AZ"/>
              </w:rPr>
            </w:pPr>
            <w:r w:rsidRPr="00405A6B">
              <w:rPr>
                <w:lang w:val="az-Latn-AZ"/>
              </w:rPr>
              <w:t xml:space="preserve"> Specify destination plane and orientation ...</w:t>
            </w:r>
          </w:p>
          <w:p w14:paraId="64C3091D" w14:textId="77777777" w:rsidR="00CC7D70" w:rsidRPr="00405A6B" w:rsidRDefault="00CC7D70" w:rsidP="008544DF">
            <w:pPr>
              <w:pStyle w:val="NormalWeb"/>
              <w:spacing w:before="0" w:beforeAutospacing="0" w:after="0" w:afterAutospacing="0"/>
              <w:ind w:left="-117"/>
              <w:jc w:val="both"/>
              <w:rPr>
                <w:lang w:val="az-Latn-AZ"/>
              </w:rPr>
            </w:pPr>
            <w:r w:rsidRPr="00405A6B">
              <w:rPr>
                <w:lang w:val="az-Latn-AZ"/>
              </w:rPr>
              <w:t>Specify first destination point</w:t>
            </w:r>
            <w:r w:rsidRPr="00405A6B">
              <w:rPr>
                <w:i/>
                <w:lang w:val="az-Latn-AZ"/>
              </w:rPr>
              <w:t>: (birinci qoyulacaq nöqtə)</w:t>
            </w:r>
          </w:p>
          <w:p w14:paraId="3FC75C1B" w14:textId="77777777" w:rsidR="008F1F5C" w:rsidRDefault="00CC7D70" w:rsidP="008F1F5C">
            <w:pPr>
              <w:pStyle w:val="12"/>
              <w:ind w:left="-117" w:firstLine="0"/>
            </w:pPr>
            <w:r w:rsidRPr="00405A6B">
              <w:t xml:space="preserve">Specify second destination point or [eXit] &lt;X&gt;: </w:t>
            </w:r>
            <w:r w:rsidRPr="00405A6B">
              <w:rPr>
                <w:i/>
              </w:rPr>
              <w:t>(ikinci qoyulacaq nöqtə)</w:t>
            </w:r>
            <w:r w:rsidR="008F1F5C" w:rsidRPr="00405A6B">
              <w:t xml:space="preserve"> </w:t>
            </w:r>
          </w:p>
          <w:p w14:paraId="65945B5E" w14:textId="5AD0C6EC" w:rsidR="00CC7D70" w:rsidRPr="00405A6B" w:rsidRDefault="008F1F5C" w:rsidP="008F1F5C">
            <w:pPr>
              <w:pStyle w:val="12"/>
              <w:ind w:left="-117" w:firstLine="0"/>
            </w:pPr>
            <w:r w:rsidRPr="00405A6B">
              <w:t>Specify third destination point or [eXit] &lt;X&gt;:</w:t>
            </w:r>
            <w:r w:rsidRPr="00405A6B">
              <w:rPr>
                <w:i/>
              </w:rPr>
              <w:t xml:space="preserve"> (üçüncü qoyulacaq nöqtə).</w:t>
            </w:r>
          </w:p>
        </w:tc>
        <w:tc>
          <w:tcPr>
            <w:tcW w:w="4086" w:type="dxa"/>
          </w:tcPr>
          <w:p w14:paraId="078210E6" w14:textId="14D96AAD" w:rsidR="00CC7D70" w:rsidRPr="00405A6B" w:rsidRDefault="00CC7D70" w:rsidP="007A5EE1">
            <w:pPr>
              <w:pStyle w:val="NormalWeb"/>
              <w:spacing w:before="0" w:beforeAutospacing="0" w:after="0" w:afterAutospacing="0"/>
              <w:jc w:val="both"/>
              <w:rPr>
                <w:lang w:val="az-Latn-AZ"/>
              </w:rPr>
            </w:pPr>
            <w:r w:rsidRPr="00405A6B">
              <w:rPr>
                <w:noProof/>
                <w:lang w:val="tr-TR" w:eastAsia="tr-TR"/>
              </w:rPr>
              <w:drawing>
                <wp:anchor distT="0" distB="0" distL="114300" distR="114300" simplePos="0" relativeHeight="252198912" behindDoc="0" locked="0" layoutInCell="1" allowOverlap="1" wp14:anchorId="73DE3E92" wp14:editId="5C5C01A6">
                  <wp:simplePos x="0" y="0"/>
                  <wp:positionH relativeFrom="column">
                    <wp:posOffset>-3175</wp:posOffset>
                  </wp:positionH>
                  <wp:positionV relativeFrom="paragraph">
                    <wp:posOffset>1905</wp:posOffset>
                  </wp:positionV>
                  <wp:extent cx="2404745" cy="1732915"/>
                  <wp:effectExtent l="0" t="0" r="0" b="635"/>
                  <wp:wrapSquare wrapText="bothSides"/>
                  <wp:docPr id="877"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30" cstate="print">
                            <a:extLst>
                              <a:ext uri="{BEBA8EAE-BF5A-486C-A8C5-ECC9F3942E4B}">
                                <a14:imgProps xmlns:a14="http://schemas.microsoft.com/office/drawing/2010/main">
                                  <a14:imgLayer r:embed="rId731">
                                    <a14:imgEffect>
                                      <a14:brightnessContrast bright="40000" contrast="-40000"/>
                                    </a14:imgEffect>
                                  </a14:imgLayer>
                                </a14:imgProps>
                              </a:ext>
                            </a:extLst>
                          </a:blip>
                          <a:srcRect/>
                          <a:stretch>
                            <a:fillRect/>
                          </a:stretch>
                        </pic:blipFill>
                        <pic:spPr bwMode="auto">
                          <a:xfrm>
                            <a:off x="0" y="0"/>
                            <a:ext cx="2404745" cy="17329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8544DF" w:rsidRPr="00405A6B" w14:paraId="67FDD2EE" w14:textId="77777777" w:rsidTr="0052477F">
        <w:tc>
          <w:tcPr>
            <w:tcW w:w="9629" w:type="dxa"/>
            <w:gridSpan w:val="2"/>
          </w:tcPr>
          <w:p w14:paraId="347227C5" w14:textId="4DF5C98E" w:rsidR="008544DF" w:rsidRPr="00405A6B" w:rsidRDefault="008544DF" w:rsidP="00826AC1">
            <w:pPr>
              <w:pStyle w:val="12"/>
              <w:ind w:left="-117"/>
            </w:pPr>
            <w:r w:rsidRPr="00682345">
              <w:rPr>
                <w:b/>
                <w:i/>
                <w:caps/>
                <w:color w:val="auto"/>
              </w:rPr>
              <w:t>m</w:t>
            </w:r>
            <w:r w:rsidRPr="00682345">
              <w:rPr>
                <w:b/>
                <w:i/>
                <w:color w:val="auto"/>
              </w:rPr>
              <w:t>irror3d</w:t>
            </w:r>
            <w:r w:rsidRPr="00682345">
              <w:rPr>
                <w:color w:val="auto"/>
              </w:rPr>
              <w:t xml:space="preserve"> </w:t>
            </w:r>
            <w:r w:rsidR="00EC00E8" w:rsidRPr="00682345">
              <w:rPr>
                <w:color w:val="auto"/>
              </w:rPr>
              <w:t>əmri</w:t>
            </w:r>
            <w:r w:rsidR="00017C04" w:rsidRPr="00682345">
              <w:rPr>
                <w:color w:val="auto"/>
              </w:rPr>
              <w:t xml:space="preserve"> </w:t>
            </w:r>
            <w:r w:rsidRPr="00405A6B">
              <w:t>verilmiş obyekti simmetriya müstəvisinə nəzərən döndərir.</w:t>
            </w:r>
            <w:r w:rsidRPr="00405A6B">
              <w:rPr>
                <w:caps/>
              </w:rPr>
              <w:t xml:space="preserve"> </w:t>
            </w:r>
            <w:r w:rsidR="00C53257">
              <w:rPr>
                <w:caps/>
              </w:rPr>
              <w:t>ə</w:t>
            </w:r>
            <w:r w:rsidR="008F1F5C">
              <w:t>mr</w:t>
            </w:r>
            <w:r w:rsidRPr="00405A6B">
              <w:t xml:space="preserve"> işə düşərkən AutoCAD aşağıdakı sual</w:t>
            </w:r>
            <w:r w:rsidRPr="00405A6B">
              <w:softHyphen/>
              <w:t>la</w:t>
            </w:r>
            <w:r w:rsidRPr="00405A6B">
              <w:softHyphen/>
              <w:t>ra cavab tələb edir:</w:t>
            </w:r>
          </w:p>
          <w:p w14:paraId="1A6C9280" w14:textId="77777777" w:rsidR="008544DF" w:rsidRPr="00405A6B" w:rsidRDefault="008544DF" w:rsidP="00826AC1">
            <w:pPr>
              <w:pStyle w:val="NormalWeb"/>
              <w:spacing w:before="0" w:beforeAutospacing="0" w:after="0" w:afterAutospacing="0"/>
              <w:ind w:left="-117"/>
              <w:jc w:val="both"/>
              <w:rPr>
                <w:lang w:val="az-Latn-AZ"/>
              </w:rPr>
            </w:pPr>
            <w:r w:rsidRPr="00405A6B">
              <w:rPr>
                <w:lang w:val="az-Latn-AZ"/>
              </w:rPr>
              <w:t>Com</w:t>
            </w:r>
            <w:r w:rsidRPr="00405A6B">
              <w:rPr>
                <w:lang w:val="az-Latn-AZ"/>
              </w:rPr>
              <w:softHyphen/>
              <w:t xml:space="preserve">mand: </w:t>
            </w:r>
            <w:r w:rsidRPr="0037083F">
              <w:rPr>
                <w:b/>
                <w:lang w:val="az-Latn-AZ"/>
              </w:rPr>
              <w:t>_mirror3d</w:t>
            </w:r>
          </w:p>
          <w:p w14:paraId="523CFB7C" w14:textId="77777777" w:rsidR="008544DF" w:rsidRPr="00405A6B" w:rsidRDefault="008544DF" w:rsidP="00826AC1">
            <w:pPr>
              <w:pStyle w:val="NormalWeb"/>
              <w:spacing w:before="0" w:beforeAutospacing="0" w:after="0" w:afterAutospacing="0"/>
              <w:ind w:left="-117"/>
              <w:jc w:val="both"/>
              <w:rPr>
                <w:lang w:val="az-Latn-AZ"/>
              </w:rPr>
            </w:pPr>
            <w:r w:rsidRPr="00405A6B">
              <w:rPr>
                <w:lang w:val="az-Latn-AZ"/>
              </w:rPr>
              <w:t>Select objects: 1 found (obyekti seç)</w:t>
            </w:r>
          </w:p>
          <w:p w14:paraId="35E6880B" w14:textId="7FDFB44E" w:rsidR="008544DF" w:rsidRPr="00405A6B" w:rsidRDefault="008544DF" w:rsidP="00826AC1">
            <w:pPr>
              <w:pStyle w:val="NormalWeb"/>
              <w:spacing w:before="0" w:beforeAutospacing="0" w:after="0" w:afterAutospacing="0"/>
              <w:ind w:left="-117"/>
              <w:jc w:val="both"/>
              <w:rPr>
                <w:noProof/>
                <w:lang w:val="az-Latn-AZ" w:eastAsia="ru-RU"/>
              </w:rPr>
            </w:pPr>
            <w:r w:rsidRPr="00405A6B">
              <w:rPr>
                <w:lang w:val="az-Latn-AZ"/>
              </w:rPr>
              <w:t>Select objects: (Enter)</w:t>
            </w:r>
          </w:p>
        </w:tc>
      </w:tr>
      <w:tr w:rsidR="008544DF" w:rsidRPr="00405A6B" w14:paraId="24B0BE3E" w14:textId="77777777" w:rsidTr="0052477F">
        <w:tc>
          <w:tcPr>
            <w:tcW w:w="5543" w:type="dxa"/>
          </w:tcPr>
          <w:p w14:paraId="49CA1BB7" w14:textId="12C4EDEA" w:rsidR="008544DF" w:rsidRPr="00405A6B" w:rsidRDefault="008544DF" w:rsidP="00826AC1">
            <w:pPr>
              <w:pStyle w:val="NormalWeb"/>
              <w:spacing w:before="0" w:beforeAutospacing="0" w:after="0" w:afterAutospacing="0"/>
              <w:ind w:left="-117"/>
              <w:jc w:val="both"/>
              <w:rPr>
                <w:i/>
                <w:lang w:val="az-Latn-AZ"/>
              </w:rPr>
            </w:pPr>
            <w:r w:rsidRPr="00405A6B">
              <w:rPr>
                <w:lang w:val="az-Latn-AZ"/>
              </w:rPr>
              <w:lastRenderedPageBreak/>
              <w:t>Specify first point of mirror plane (3 points) or [Object / Last/ Zaxis/View/XY/YZ/ZX/3points] &lt;3points&gt;:</w:t>
            </w:r>
            <w:r w:rsidRPr="00405A6B">
              <w:rPr>
                <w:i/>
                <w:lang w:val="az-Latn-AZ"/>
              </w:rPr>
              <w:t xml:space="preserve"> (simmetriya müstəvisinin birinci nöqtəsini daxil et və</w:t>
            </w:r>
            <w:r w:rsidR="0037083F">
              <w:rPr>
                <w:i/>
                <w:lang w:val="az-Latn-AZ"/>
              </w:rPr>
              <w:t xml:space="preserve"> ya [yastı obyekt/sonuncu/</w:t>
            </w:r>
            <w:r w:rsidRPr="00405A6B">
              <w:rPr>
                <w:i/>
                <w:lang w:val="az-Latn-AZ"/>
              </w:rPr>
              <w:t>Zoxu/görünüş pəncərə</w:t>
            </w:r>
            <w:r w:rsidR="00826AC1" w:rsidRPr="00405A6B">
              <w:rPr>
                <w:i/>
                <w:lang w:val="az-Latn-AZ"/>
              </w:rPr>
              <w:softHyphen/>
            </w:r>
            <w:r w:rsidRPr="00405A6B">
              <w:rPr>
                <w:i/>
                <w:lang w:val="az-Latn-AZ"/>
              </w:rPr>
              <w:t>sinə/XY müs./YZ müs. /ZX müs. /3nöqtəyə])</w:t>
            </w:r>
          </w:p>
          <w:p w14:paraId="699629EC" w14:textId="77777777" w:rsidR="008544DF" w:rsidRPr="00405A6B" w:rsidRDefault="008544DF" w:rsidP="00826AC1">
            <w:pPr>
              <w:pStyle w:val="NormalWeb"/>
              <w:spacing w:before="0" w:beforeAutospacing="0" w:after="0" w:afterAutospacing="0"/>
              <w:ind w:left="-117"/>
              <w:jc w:val="both"/>
              <w:rPr>
                <w:i/>
                <w:lang w:val="az-Latn-AZ"/>
              </w:rPr>
            </w:pPr>
            <w:r w:rsidRPr="00405A6B">
              <w:rPr>
                <w:lang w:val="az-Latn-AZ"/>
              </w:rPr>
              <w:t xml:space="preserve">Specify second point on mirror plane:  </w:t>
            </w:r>
            <w:r w:rsidRPr="00405A6B">
              <w:rPr>
                <w:i/>
                <w:lang w:val="az-Latn-AZ"/>
              </w:rPr>
              <w:t>(simmetriya müstəvisinin ikinci nöqtəsini daxil et)</w:t>
            </w:r>
          </w:p>
          <w:p w14:paraId="40D338E6" w14:textId="77777777" w:rsidR="008544DF" w:rsidRPr="00405A6B" w:rsidRDefault="008544DF" w:rsidP="00826AC1">
            <w:pPr>
              <w:pStyle w:val="NormalWeb"/>
              <w:spacing w:before="0" w:beforeAutospacing="0" w:after="0" w:afterAutospacing="0"/>
              <w:ind w:left="-117"/>
              <w:jc w:val="both"/>
              <w:rPr>
                <w:i/>
                <w:lang w:val="az-Latn-AZ"/>
              </w:rPr>
            </w:pPr>
            <w:r w:rsidRPr="00405A6B">
              <w:rPr>
                <w:lang w:val="az-Latn-AZ"/>
              </w:rPr>
              <w:t xml:space="preserve">Specify third point on mirror plane: </w:t>
            </w:r>
            <w:r w:rsidRPr="00405A6B">
              <w:rPr>
                <w:i/>
                <w:lang w:val="az-Latn-AZ"/>
              </w:rPr>
              <w:t>(simmetriya müstəvisinin üçüncü nöqtəsini daxil et)</w:t>
            </w:r>
          </w:p>
          <w:p w14:paraId="19BF58A4" w14:textId="457A73CD" w:rsidR="008544DF" w:rsidRPr="00405A6B" w:rsidRDefault="008544DF" w:rsidP="00682345">
            <w:pPr>
              <w:pStyle w:val="NormalWeb"/>
              <w:spacing w:before="0" w:beforeAutospacing="0" w:after="0" w:afterAutospacing="0"/>
              <w:ind w:left="-117"/>
              <w:jc w:val="both"/>
              <w:rPr>
                <w:b/>
                <w:i/>
                <w:color w:val="C00000"/>
                <w:lang w:val="az-Latn-AZ"/>
              </w:rPr>
            </w:pPr>
            <w:r w:rsidRPr="00405A6B">
              <w:rPr>
                <w:lang w:val="az-Latn-AZ"/>
              </w:rPr>
              <w:t xml:space="preserve">Delete source objects? [Yes/No] &lt;N&gt;: </w:t>
            </w:r>
            <w:r w:rsidRPr="00405A6B">
              <w:rPr>
                <w:i/>
                <w:lang w:val="az-Latn-AZ"/>
              </w:rPr>
              <w:t xml:space="preserve">(İlkin obyekti </w:t>
            </w:r>
            <w:r w:rsidR="00682345" w:rsidRPr="00405A6B">
              <w:rPr>
                <w:i/>
                <w:lang w:val="az-Latn-AZ"/>
              </w:rPr>
              <w:t>pozum? [hə/yox])</w:t>
            </w:r>
            <w:r w:rsidR="00682345" w:rsidRPr="00405A6B">
              <w:rPr>
                <w:lang w:val="az-Latn-AZ"/>
              </w:rPr>
              <w:t xml:space="preserve"> (Enter).</w:t>
            </w:r>
          </w:p>
        </w:tc>
        <w:tc>
          <w:tcPr>
            <w:tcW w:w="4086" w:type="dxa"/>
          </w:tcPr>
          <w:p w14:paraId="5CB8480B" w14:textId="47D61DCE" w:rsidR="008544DF" w:rsidRPr="00405A6B" w:rsidRDefault="008544DF" w:rsidP="007A5EE1">
            <w:pPr>
              <w:pStyle w:val="NormalWeb"/>
              <w:spacing w:before="0" w:beforeAutospacing="0" w:after="0" w:afterAutospacing="0"/>
              <w:jc w:val="both"/>
              <w:rPr>
                <w:noProof/>
                <w:lang w:val="az-Latn-AZ" w:eastAsia="ru-RU"/>
              </w:rPr>
            </w:pPr>
            <w:r w:rsidRPr="00405A6B">
              <w:rPr>
                <w:noProof/>
                <w:lang w:val="tr-TR" w:eastAsia="tr-TR"/>
              </w:rPr>
              <w:drawing>
                <wp:anchor distT="0" distB="0" distL="114300" distR="114300" simplePos="0" relativeHeight="252200960" behindDoc="0" locked="0" layoutInCell="1" allowOverlap="1" wp14:anchorId="5A9085E8" wp14:editId="50B830EB">
                  <wp:simplePos x="0" y="0"/>
                  <wp:positionH relativeFrom="column">
                    <wp:posOffset>50165</wp:posOffset>
                  </wp:positionH>
                  <wp:positionV relativeFrom="paragraph">
                    <wp:posOffset>3175</wp:posOffset>
                  </wp:positionV>
                  <wp:extent cx="2523490" cy="1605280"/>
                  <wp:effectExtent l="0" t="0" r="0" b="0"/>
                  <wp:wrapSquare wrapText="bothSides"/>
                  <wp:docPr id="5983"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rotWithShape="1">
                          <a:blip r:embed="rId732" cstate="print">
                            <a:extLst>
                              <a:ext uri="{BEBA8EAE-BF5A-486C-A8C5-ECC9F3942E4B}">
                                <a14:imgProps xmlns:a14="http://schemas.microsoft.com/office/drawing/2010/main">
                                  <a14:imgLayer r:embed="rId733">
                                    <a14:imgEffect>
                                      <a14:brightnessContrast bright="40000" contrast="-40000"/>
                                    </a14:imgEffect>
                                  </a14:imgLayer>
                                </a14:imgProps>
                              </a:ext>
                            </a:extLst>
                          </a:blip>
                          <a:srcRect l="2654"/>
                          <a:stretch/>
                        </pic:blipFill>
                        <pic:spPr bwMode="auto">
                          <a:xfrm>
                            <a:off x="0" y="0"/>
                            <a:ext cx="2523490" cy="1605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544DF" w:rsidRPr="00405A6B" w14:paraId="11D2C3CE" w14:textId="77777777" w:rsidTr="0052477F">
        <w:tc>
          <w:tcPr>
            <w:tcW w:w="5543" w:type="dxa"/>
          </w:tcPr>
          <w:p w14:paraId="1581C0C6" w14:textId="336D5AAF" w:rsidR="008544DF" w:rsidRPr="00405A6B" w:rsidRDefault="008544DF" w:rsidP="00826AC1">
            <w:pPr>
              <w:pStyle w:val="NormalWeb"/>
              <w:spacing w:before="0" w:beforeAutospacing="0" w:after="0" w:afterAutospacing="0"/>
              <w:ind w:left="-117"/>
              <w:jc w:val="both"/>
              <w:rPr>
                <w:lang w:val="az-Latn-AZ"/>
              </w:rPr>
            </w:pPr>
            <w:r w:rsidRPr="00405A6B">
              <w:rPr>
                <w:b/>
                <w:i/>
                <w:color w:val="C00000"/>
                <w:lang w:val="az-Latn-AZ"/>
              </w:rPr>
              <w:t xml:space="preserve">          </w:t>
            </w:r>
            <w:r w:rsidRPr="00682345">
              <w:rPr>
                <w:b/>
                <w:i/>
                <w:color w:val="auto"/>
                <w:lang w:val="az-Latn-AZ"/>
              </w:rPr>
              <w:t>3DArray</w:t>
            </w:r>
            <w:r w:rsidRPr="00682345">
              <w:rPr>
                <w:color w:val="auto"/>
                <w:lang w:val="az-Latn-AZ"/>
              </w:rPr>
              <w:t xml:space="preserve"> </w:t>
            </w:r>
            <w:r w:rsidR="00EC00E8" w:rsidRPr="00682345">
              <w:rPr>
                <w:color w:val="auto"/>
                <w:lang w:val="az-Latn-AZ"/>
              </w:rPr>
              <w:t>əmri</w:t>
            </w:r>
            <w:r w:rsidR="00017C04" w:rsidRPr="00682345">
              <w:rPr>
                <w:color w:val="auto"/>
                <w:lang w:val="az-Latn-AZ"/>
              </w:rPr>
              <w:t xml:space="preserve"> </w:t>
            </w:r>
            <w:r w:rsidRPr="00405A6B">
              <w:rPr>
                <w:lang w:val="az-Latn-AZ"/>
              </w:rPr>
              <w:t>verilmiş obyektləri fəzada çoxaldır.</w:t>
            </w:r>
            <w:r w:rsidRPr="00405A6B">
              <w:rPr>
                <w:caps/>
                <w:lang w:val="az-Latn-AZ"/>
              </w:rPr>
              <w:t xml:space="preserve"> </w:t>
            </w:r>
            <w:r w:rsidR="00C53257">
              <w:rPr>
                <w:caps/>
                <w:lang w:val="az-Latn-AZ"/>
              </w:rPr>
              <w:t>ə</w:t>
            </w:r>
            <w:r w:rsidR="00682345">
              <w:rPr>
                <w:lang w:val="az-Latn-AZ"/>
              </w:rPr>
              <w:t>mr</w:t>
            </w:r>
            <w:r w:rsidRPr="00405A6B">
              <w:rPr>
                <w:lang w:val="az-Latn-AZ"/>
              </w:rPr>
              <w:t xml:space="preserve"> işə düşərkən AutoCAD aşağıdakı suallara cavab tələb edir:</w:t>
            </w:r>
          </w:p>
          <w:p w14:paraId="2DCD1AA6" w14:textId="2A6F9EFC" w:rsidR="008544DF" w:rsidRPr="00405A6B" w:rsidRDefault="008544DF" w:rsidP="00826AC1">
            <w:pPr>
              <w:pStyle w:val="NormalWeb"/>
              <w:spacing w:before="0" w:beforeAutospacing="0" w:after="0" w:afterAutospacing="0"/>
              <w:ind w:left="-117"/>
              <w:jc w:val="both"/>
              <w:rPr>
                <w:lang w:val="az-Latn-AZ"/>
              </w:rPr>
            </w:pPr>
            <w:r w:rsidRPr="00405A6B">
              <w:rPr>
                <w:lang w:val="az-Latn-AZ"/>
              </w:rPr>
              <w:t xml:space="preserve">Command: </w:t>
            </w:r>
            <w:r w:rsidR="0037083F">
              <w:rPr>
                <w:lang w:val="az-Latn-AZ"/>
              </w:rPr>
              <w:t>_</w:t>
            </w:r>
            <w:r w:rsidR="0037083F" w:rsidRPr="0037083F">
              <w:rPr>
                <w:b/>
                <w:color w:val="auto"/>
                <w:lang w:val="az-Latn-AZ"/>
              </w:rPr>
              <w:t>3DArray</w:t>
            </w:r>
          </w:p>
          <w:p w14:paraId="308422AB" w14:textId="1BEF277B" w:rsidR="008544DF" w:rsidRPr="00405A6B" w:rsidRDefault="008544DF" w:rsidP="00826AC1">
            <w:pPr>
              <w:pStyle w:val="NormalWeb"/>
              <w:spacing w:before="0" w:beforeAutospacing="0" w:after="0" w:afterAutospacing="0"/>
              <w:ind w:left="-117"/>
              <w:jc w:val="both"/>
              <w:rPr>
                <w:i/>
                <w:lang w:val="az-Latn-AZ"/>
              </w:rPr>
            </w:pPr>
            <w:r w:rsidRPr="00405A6B">
              <w:rPr>
                <w:lang w:val="az-Latn-AZ"/>
              </w:rPr>
              <w:t xml:space="preserve">Select objects: 1 found </w:t>
            </w:r>
            <w:r w:rsidRPr="00405A6B">
              <w:rPr>
                <w:i/>
                <w:lang w:val="az-Latn-AZ"/>
              </w:rPr>
              <w:t>(obyekti seç, kublardan biri seçilir)</w:t>
            </w:r>
            <w:r w:rsidR="00826AC1" w:rsidRPr="00405A6B">
              <w:rPr>
                <w:noProof/>
                <w:lang w:val="az-Latn-AZ" w:eastAsia="ru-RU"/>
              </w:rPr>
              <w:t xml:space="preserve"> </w:t>
            </w:r>
          </w:p>
          <w:p w14:paraId="5832B979" w14:textId="295327C0" w:rsidR="008544DF" w:rsidRPr="00405A6B" w:rsidRDefault="008544DF" w:rsidP="00826AC1">
            <w:pPr>
              <w:pStyle w:val="NormalWeb"/>
              <w:spacing w:before="0" w:beforeAutospacing="0" w:after="0" w:afterAutospacing="0"/>
              <w:ind w:left="-117"/>
              <w:jc w:val="both"/>
              <w:rPr>
                <w:lang w:val="az-Latn-AZ"/>
              </w:rPr>
            </w:pPr>
            <w:r w:rsidRPr="00405A6B">
              <w:rPr>
                <w:lang w:val="az-Latn-AZ"/>
              </w:rPr>
              <w:t>Select objects: (Enter)</w:t>
            </w:r>
          </w:p>
          <w:p w14:paraId="2D0233C2" w14:textId="77777777" w:rsidR="008544DF" w:rsidRPr="00405A6B" w:rsidRDefault="008544DF" w:rsidP="00826AC1">
            <w:pPr>
              <w:pStyle w:val="NormalWeb"/>
              <w:spacing w:before="0" w:beforeAutospacing="0" w:after="0" w:afterAutospacing="0"/>
              <w:ind w:left="-117"/>
              <w:jc w:val="both"/>
              <w:rPr>
                <w:lang w:val="az-Latn-AZ"/>
              </w:rPr>
            </w:pPr>
            <w:r w:rsidRPr="00405A6B">
              <w:rPr>
                <w:lang w:val="az-Latn-AZ"/>
              </w:rPr>
              <w:t>Enter the type of array [Rec</w:t>
            </w:r>
            <w:r w:rsidRPr="00405A6B">
              <w:rPr>
                <w:lang w:val="az-Latn-AZ"/>
              </w:rPr>
              <w:softHyphen/>
              <w:t>tan</w:t>
            </w:r>
            <w:r w:rsidRPr="00405A6B">
              <w:rPr>
                <w:lang w:val="az-Latn-AZ"/>
              </w:rPr>
              <w:softHyphen/>
              <w:t>gu</w:t>
            </w:r>
            <w:r w:rsidRPr="00405A6B">
              <w:rPr>
                <w:lang w:val="az-Latn-AZ"/>
              </w:rPr>
              <w:softHyphen/>
              <w:t xml:space="preserve">lar/Polar] &lt;R&gt;: </w:t>
            </w:r>
            <w:r w:rsidRPr="00405A6B">
              <w:rPr>
                <w:i/>
                <w:lang w:val="az-Latn-AZ"/>
              </w:rPr>
              <w:t>(çoxaltmanın tipini daxil et [Düzbucaqlı/Polyar])</w:t>
            </w:r>
            <w:r w:rsidRPr="00405A6B">
              <w:rPr>
                <w:lang w:val="az-Latn-AZ"/>
              </w:rPr>
              <w:t xml:space="preserve"> (Enter)</w:t>
            </w:r>
          </w:p>
          <w:p w14:paraId="48885EB6" w14:textId="77777777" w:rsidR="008544DF" w:rsidRPr="00405A6B" w:rsidRDefault="008544DF" w:rsidP="00826AC1">
            <w:pPr>
              <w:pStyle w:val="NormalWeb"/>
              <w:spacing w:before="0" w:beforeAutospacing="0" w:after="0" w:afterAutospacing="0"/>
              <w:ind w:left="-117"/>
              <w:jc w:val="both"/>
              <w:rPr>
                <w:lang w:val="az-Latn-AZ"/>
              </w:rPr>
            </w:pPr>
            <w:r w:rsidRPr="00405A6B">
              <w:rPr>
                <w:lang w:val="az-Latn-AZ"/>
              </w:rPr>
              <w:t xml:space="preserve">Enter the number of rows (---) &lt;1&gt;: 2 </w:t>
            </w:r>
            <w:r w:rsidRPr="00405A6B">
              <w:rPr>
                <w:i/>
                <w:lang w:val="az-Latn-AZ"/>
              </w:rPr>
              <w:t>(Sətrlərin sayı)</w:t>
            </w:r>
          </w:p>
          <w:p w14:paraId="32A63FAA" w14:textId="77777777" w:rsidR="008544DF" w:rsidRPr="00405A6B" w:rsidRDefault="008544DF" w:rsidP="00826AC1">
            <w:pPr>
              <w:pStyle w:val="NormalWeb"/>
              <w:spacing w:before="0" w:beforeAutospacing="0" w:after="0" w:afterAutospacing="0"/>
              <w:ind w:left="-117"/>
              <w:jc w:val="both"/>
              <w:rPr>
                <w:lang w:val="az-Latn-AZ"/>
              </w:rPr>
            </w:pPr>
            <w:r w:rsidRPr="00405A6B">
              <w:rPr>
                <w:lang w:val="az-Latn-AZ"/>
              </w:rPr>
              <w:t xml:space="preserve">Enter the number of columns (|||) &lt;1&gt;: </w:t>
            </w:r>
            <w:r w:rsidRPr="00405A6B">
              <w:rPr>
                <w:i/>
                <w:lang w:val="az-Latn-AZ"/>
              </w:rPr>
              <w:t>3 (Sütunların sayı)</w:t>
            </w:r>
          </w:p>
          <w:p w14:paraId="2EE5248A" w14:textId="03022665" w:rsidR="008544DF" w:rsidRPr="00405A6B" w:rsidRDefault="008544DF" w:rsidP="00826AC1">
            <w:pPr>
              <w:pStyle w:val="NormalWeb"/>
              <w:spacing w:before="0" w:beforeAutospacing="0" w:after="0" w:afterAutospacing="0"/>
              <w:ind w:left="-117"/>
              <w:jc w:val="both"/>
              <w:rPr>
                <w:i/>
                <w:lang w:val="az-Latn-AZ"/>
              </w:rPr>
            </w:pPr>
            <w:r w:rsidRPr="00405A6B">
              <w:rPr>
                <w:lang w:val="az-Latn-AZ"/>
              </w:rPr>
              <w:t xml:space="preserve">Enter the number of levels (...) &lt;1&gt;: 2 </w:t>
            </w:r>
            <w:r w:rsidRPr="00405A6B">
              <w:rPr>
                <w:i/>
                <w:lang w:val="az-Latn-AZ"/>
              </w:rPr>
              <w:t>(qatların sayı)</w:t>
            </w:r>
          </w:p>
          <w:p w14:paraId="6E073380" w14:textId="77777777" w:rsidR="00826AC1" w:rsidRPr="00405A6B" w:rsidRDefault="00826AC1" w:rsidP="00826AC1">
            <w:pPr>
              <w:pStyle w:val="NormalWeb"/>
              <w:spacing w:before="0" w:beforeAutospacing="0" w:after="0" w:afterAutospacing="0"/>
              <w:ind w:left="-117"/>
              <w:jc w:val="both"/>
              <w:rPr>
                <w:i/>
                <w:lang w:val="az-Latn-AZ"/>
              </w:rPr>
            </w:pPr>
            <w:r w:rsidRPr="00405A6B">
              <w:rPr>
                <w:lang w:val="az-Latn-AZ"/>
              </w:rPr>
              <w:t xml:space="preserve">Specify the distance between rows (---):  50 </w:t>
            </w:r>
            <w:r w:rsidRPr="00405A6B">
              <w:rPr>
                <w:i/>
                <w:lang w:val="az-Latn-AZ"/>
              </w:rPr>
              <w:t>(Sətrlər arası məsafə, x oxuna paralel)</w:t>
            </w:r>
          </w:p>
          <w:p w14:paraId="254FA8F7" w14:textId="77777777" w:rsidR="00826AC1" w:rsidRPr="00405A6B" w:rsidRDefault="00826AC1" w:rsidP="00826AC1">
            <w:pPr>
              <w:pStyle w:val="NormalWeb"/>
              <w:spacing w:before="0" w:beforeAutospacing="0" w:after="0" w:afterAutospacing="0"/>
              <w:ind w:left="-117"/>
              <w:jc w:val="both"/>
              <w:rPr>
                <w:i/>
                <w:lang w:val="az-Latn-AZ"/>
              </w:rPr>
            </w:pPr>
            <w:r w:rsidRPr="00405A6B">
              <w:rPr>
                <w:lang w:val="az-Latn-AZ"/>
              </w:rPr>
              <w:t xml:space="preserve">Specify the distance between columns (|||):  60 </w:t>
            </w:r>
            <w:r w:rsidRPr="00405A6B">
              <w:rPr>
                <w:i/>
                <w:lang w:val="az-Latn-AZ"/>
              </w:rPr>
              <w:t>(Sütunlar arası məsafə, y oxuna paralel )</w:t>
            </w:r>
          </w:p>
          <w:p w14:paraId="0487A73E" w14:textId="57D96BB2" w:rsidR="00826AC1" w:rsidRPr="00405A6B" w:rsidRDefault="00826AC1" w:rsidP="00826AC1">
            <w:pPr>
              <w:pStyle w:val="NormalWeb"/>
              <w:spacing w:before="0" w:beforeAutospacing="0" w:after="0" w:afterAutospacing="0"/>
              <w:ind w:left="-117"/>
              <w:jc w:val="both"/>
              <w:rPr>
                <w:lang w:val="az-Latn-AZ"/>
              </w:rPr>
            </w:pPr>
            <w:r w:rsidRPr="00405A6B">
              <w:rPr>
                <w:lang w:val="az-Latn-AZ"/>
              </w:rPr>
              <w:t xml:space="preserve">Specify the distance between levels (...):  70 </w:t>
            </w:r>
            <w:r w:rsidRPr="00405A6B">
              <w:rPr>
                <w:i/>
                <w:lang w:val="az-Latn-AZ"/>
              </w:rPr>
              <w:t>(Qatlar arası məsafə, z oxuna paralel )</w:t>
            </w:r>
            <w:r w:rsidR="007635D3" w:rsidRPr="00405A6B">
              <w:rPr>
                <w:i/>
                <w:lang w:val="az-Latn-AZ"/>
              </w:rPr>
              <w:t>.</w:t>
            </w:r>
          </w:p>
          <w:p w14:paraId="704CCAA2" w14:textId="77777777" w:rsidR="008544DF" w:rsidRPr="00405A6B" w:rsidRDefault="008544DF" w:rsidP="008544DF">
            <w:pPr>
              <w:pStyle w:val="NormalWeb"/>
              <w:spacing w:before="0" w:beforeAutospacing="0" w:after="0" w:afterAutospacing="0"/>
              <w:jc w:val="both"/>
              <w:rPr>
                <w:lang w:val="az-Latn-AZ"/>
              </w:rPr>
            </w:pPr>
          </w:p>
        </w:tc>
        <w:tc>
          <w:tcPr>
            <w:tcW w:w="4086" w:type="dxa"/>
          </w:tcPr>
          <w:p w14:paraId="6168EB45" w14:textId="295B670C" w:rsidR="00826AC1" w:rsidRPr="00405A6B" w:rsidRDefault="00826AC1" w:rsidP="00826AC1">
            <w:pPr>
              <w:pStyle w:val="NormalWeb"/>
              <w:spacing w:before="0" w:beforeAutospacing="0" w:after="0" w:afterAutospacing="0"/>
              <w:jc w:val="center"/>
              <w:rPr>
                <w:lang w:val="az-Latn-AZ"/>
              </w:rPr>
            </w:pPr>
            <w:r w:rsidRPr="00405A6B">
              <w:rPr>
                <w:noProof/>
                <w:lang w:val="tr-TR" w:eastAsia="tr-TR"/>
              </w:rPr>
              <mc:AlternateContent>
                <mc:Choice Requires="wps">
                  <w:drawing>
                    <wp:anchor distT="0" distB="0" distL="114300" distR="114300" simplePos="0" relativeHeight="252206080" behindDoc="0" locked="0" layoutInCell="1" allowOverlap="1" wp14:anchorId="328D1000" wp14:editId="45398BA0">
                      <wp:simplePos x="0" y="0"/>
                      <wp:positionH relativeFrom="column">
                        <wp:posOffset>379775</wp:posOffset>
                      </wp:positionH>
                      <wp:positionV relativeFrom="paragraph">
                        <wp:posOffset>26064</wp:posOffset>
                      </wp:positionV>
                      <wp:extent cx="1890440" cy="404037"/>
                      <wp:effectExtent l="0" t="0" r="0" b="0"/>
                      <wp:wrapNone/>
                      <wp:docPr id="237" name="Надпись 237"/>
                      <wp:cNvGraphicFramePr/>
                      <a:graphic xmlns:a="http://schemas.openxmlformats.org/drawingml/2006/main">
                        <a:graphicData uri="http://schemas.microsoft.com/office/word/2010/wordprocessingShape">
                          <wps:wsp>
                            <wps:cNvSpPr txBox="1"/>
                            <wps:spPr>
                              <a:xfrm>
                                <a:off x="0" y="0"/>
                                <a:ext cx="1890440" cy="404037"/>
                              </a:xfrm>
                              <a:prstGeom prst="rect">
                                <a:avLst/>
                              </a:prstGeom>
                              <a:noFill/>
                              <a:ln w="6350">
                                <a:noFill/>
                              </a:ln>
                            </wps:spPr>
                            <wps:txbx>
                              <w:txbxContent>
                                <w:p w14:paraId="5FDC26B7" w14:textId="1041D01B" w:rsidR="005C6CCE" w:rsidRPr="00826AC1" w:rsidRDefault="005C6CCE">
                                  <w:pPr>
                                    <w:rPr>
                                      <w:rFonts w:ascii="Arial" w:hAnsi="Arial" w:cs="Arial"/>
                                      <w:sz w:val="20"/>
                                      <w:szCs w:val="20"/>
                                      <w:lang w:val="az-Latn-AZ"/>
                                    </w:rPr>
                                  </w:pPr>
                                  <w:r>
                                    <w:rPr>
                                      <w:rFonts w:ascii="Arial" w:hAnsi="Arial" w:cs="Arial"/>
                                      <w:sz w:val="20"/>
                                      <w:szCs w:val="20"/>
                                      <w:lang w:val="az-Latn-AZ"/>
                                    </w:rPr>
                                    <w:t>3DARRAY   Rectanguar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8D1000" id="Надпись 237" o:spid="_x0000_s2325" type="#_x0000_t202" style="position:absolute;left:0;text-align:left;margin-left:29.9pt;margin-top:2.05pt;width:148.85pt;height:31.8pt;z-index:25220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" filled="f" stroked="f" strokeweight=".5pt">
                      <v:textbox>
                        <w:txbxContent>
                          <w:p w14:paraId="5FDC26B7" w14:textId="1041D01B" w:rsidR="005C6CCE" w:rsidRPr="00826AC1" w:rsidRDefault="005C6CCE">
                            <w:pPr>
                              <w:rPr>
                                <w:rFonts w:ascii="Arial" w:hAnsi="Arial" w:cs="Arial"/>
                                <w:sz w:val="20"/>
                                <w:szCs w:val="20"/>
                                <w:lang w:val="az-Latn-AZ"/>
                              </w:rPr>
                            </w:pPr>
                            <w:r>
                              <w:rPr>
                                <w:rFonts w:ascii="Arial" w:hAnsi="Arial" w:cs="Arial"/>
                                <w:sz w:val="20"/>
                                <w:szCs w:val="20"/>
                                <w:lang w:val="az-Latn-AZ"/>
                              </w:rPr>
                              <w:t>3DARRAY   Rectanguar</w:t>
                            </w:r>
                          </w:p>
                        </w:txbxContent>
                      </v:textbox>
                    </v:shape>
                  </w:pict>
                </mc:Fallback>
              </mc:AlternateContent>
            </w:r>
          </w:p>
          <w:p w14:paraId="4F628E3D" w14:textId="183540B9" w:rsidR="008544DF" w:rsidRPr="00405A6B" w:rsidRDefault="001A032D" w:rsidP="00826AC1">
            <w:pPr>
              <w:pStyle w:val="NormalWeb"/>
              <w:spacing w:before="0" w:beforeAutospacing="0" w:after="0" w:afterAutospacing="0"/>
              <w:jc w:val="center"/>
              <w:rPr>
                <w:noProof/>
                <w:lang w:val="az-Latn-AZ" w:eastAsia="ru-RU"/>
              </w:rPr>
            </w:pPr>
            <w:r w:rsidRPr="00405A6B">
              <w:rPr>
                <w:noProof/>
                <w:lang w:val="tr-TR" w:eastAsia="tr-TR"/>
              </w:rPr>
              <mc:AlternateContent>
                <mc:Choice Requires="wps">
                  <w:drawing>
                    <wp:anchor distT="0" distB="0" distL="114300" distR="114300" simplePos="0" relativeHeight="252209152" behindDoc="0" locked="0" layoutInCell="1" allowOverlap="1" wp14:anchorId="168397FA" wp14:editId="4BAE5450">
                      <wp:simplePos x="0" y="0"/>
                      <wp:positionH relativeFrom="column">
                        <wp:posOffset>1048386</wp:posOffset>
                      </wp:positionH>
                      <wp:positionV relativeFrom="paragraph">
                        <wp:posOffset>1162197</wp:posOffset>
                      </wp:positionV>
                      <wp:extent cx="1722475" cy="382772"/>
                      <wp:effectExtent l="0" t="323850" r="0" b="322580"/>
                      <wp:wrapNone/>
                      <wp:docPr id="240" name="Надпись 240"/>
                      <wp:cNvGraphicFramePr/>
                      <a:graphic xmlns:a="http://schemas.openxmlformats.org/drawingml/2006/main">
                        <a:graphicData uri="http://schemas.microsoft.com/office/word/2010/wordprocessingShape">
                          <wps:wsp>
                            <wps:cNvSpPr txBox="1"/>
                            <wps:spPr>
                              <a:xfrm rot="20036528">
                                <a:off x="0" y="0"/>
                                <a:ext cx="1722475" cy="382772"/>
                              </a:xfrm>
                              <a:prstGeom prst="rect">
                                <a:avLst/>
                              </a:prstGeom>
                              <a:noFill/>
                              <a:ln w="6350">
                                <a:noFill/>
                              </a:ln>
                            </wps:spPr>
                            <wps:txbx>
                              <w:txbxContent>
                                <w:p w14:paraId="418D3F15" w14:textId="53128A0E" w:rsidR="005C6CCE" w:rsidRPr="001A032D" w:rsidRDefault="005C6CCE" w:rsidP="00826AC1">
                                  <w:pPr>
                                    <w:rPr>
                                      <w:rFonts w:ascii="Arial" w:hAnsi="Arial" w:cs="Arial"/>
                                      <w:sz w:val="20"/>
                                      <w:szCs w:val="20"/>
                                    </w:rPr>
                                  </w:pPr>
                                  <w:r w:rsidRPr="001A032D">
                                    <w:rPr>
                                      <w:rFonts w:ascii="Arial" w:hAnsi="Arial" w:cs="Arial"/>
                                      <w:sz w:val="20"/>
                                      <w:szCs w:val="20"/>
                                    </w:rPr>
                                    <w:t xml:space="preserve">Distance between </w:t>
                                  </w:r>
                                  <w:r>
                                    <w:rPr>
                                      <w:rFonts w:ascii="Arial" w:hAnsi="Arial" w:cs="Arial"/>
                                      <w:sz w:val="20"/>
                                      <w:szCs w:val="20"/>
                                    </w:rPr>
                                    <w:t>rows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8397FA" id="Надпись 240" o:spid="_x0000_s2326" type="#_x0000_t202" style="position:absolute;left:0;text-align:left;margin-left:82.55pt;margin-top:91.5pt;width:135.65pt;height:30.15pt;rotation:-1707728fd;z-index:252209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" filled="f" stroked="f" strokeweight=".5pt">
                      <v:textbox>
                        <w:txbxContent>
                          <w:p w14:paraId="418D3F15" w14:textId="53128A0E" w:rsidR="005C6CCE" w:rsidRPr="001A032D" w:rsidRDefault="005C6CCE" w:rsidP="00826AC1">
                            <w:pPr>
                              <w:rPr>
                                <w:rFonts w:ascii="Arial" w:hAnsi="Arial" w:cs="Arial"/>
                                <w:sz w:val="20"/>
                                <w:szCs w:val="20"/>
                              </w:rPr>
                            </w:pPr>
                            <w:r w:rsidRPr="001A032D">
                              <w:rPr>
                                <w:rFonts w:ascii="Arial" w:hAnsi="Arial" w:cs="Arial"/>
                                <w:sz w:val="20"/>
                                <w:szCs w:val="20"/>
                              </w:rPr>
                              <w:t xml:space="preserve">Distance between </w:t>
                            </w:r>
                            <w:r>
                              <w:rPr>
                                <w:rFonts w:ascii="Arial" w:hAnsi="Arial" w:cs="Arial"/>
                                <w:sz w:val="20"/>
                                <w:szCs w:val="20"/>
                              </w:rPr>
                              <w:t>rows</w:t>
                            </w:r>
                          </w:p>
                        </w:txbxContent>
                      </v:textbox>
                    </v:shape>
                  </w:pict>
                </mc:Fallback>
              </mc:AlternateContent>
            </w:r>
            <w:r w:rsidR="00826AC1" w:rsidRPr="00405A6B">
              <w:rPr>
                <w:noProof/>
                <w:lang w:val="tr-TR" w:eastAsia="tr-TR"/>
              </w:rPr>
              <mc:AlternateContent>
                <mc:Choice Requires="wps">
                  <w:drawing>
                    <wp:anchor distT="0" distB="0" distL="114300" distR="114300" simplePos="0" relativeHeight="252207104" behindDoc="0" locked="0" layoutInCell="1" allowOverlap="1" wp14:anchorId="41E71358" wp14:editId="79E55D12">
                      <wp:simplePos x="0" y="0"/>
                      <wp:positionH relativeFrom="column">
                        <wp:posOffset>-535719</wp:posOffset>
                      </wp:positionH>
                      <wp:positionV relativeFrom="paragraph">
                        <wp:posOffset>305436</wp:posOffset>
                      </wp:positionV>
                      <wp:extent cx="1722475" cy="382772"/>
                      <wp:effectExtent l="3175" t="0" r="0" b="0"/>
                      <wp:wrapNone/>
                      <wp:docPr id="238" name="Надпись 238"/>
                      <wp:cNvGraphicFramePr/>
                      <a:graphic xmlns:a="http://schemas.openxmlformats.org/drawingml/2006/main">
                        <a:graphicData uri="http://schemas.microsoft.com/office/word/2010/wordprocessingShape">
                          <wps:wsp>
                            <wps:cNvSpPr txBox="1"/>
                            <wps:spPr>
                              <a:xfrm rot="16200000">
                                <a:off x="0" y="0"/>
                                <a:ext cx="1722475" cy="382772"/>
                              </a:xfrm>
                              <a:prstGeom prst="rect">
                                <a:avLst/>
                              </a:prstGeom>
                              <a:noFill/>
                              <a:ln w="6350">
                                <a:noFill/>
                              </a:ln>
                            </wps:spPr>
                            <wps:txbx>
                              <w:txbxContent>
                                <w:p w14:paraId="066E34EF" w14:textId="78B77D56" w:rsidR="005C6CCE" w:rsidRPr="001A032D" w:rsidRDefault="005C6CCE">
                                  <w:pPr>
                                    <w:rPr>
                                      <w:rFonts w:ascii="Arial" w:hAnsi="Arial" w:cs="Arial"/>
                                      <w:sz w:val="20"/>
                                      <w:szCs w:val="20"/>
                                    </w:rPr>
                                  </w:pPr>
                                  <w:r w:rsidRPr="001A032D">
                                    <w:rPr>
                                      <w:rFonts w:ascii="Arial" w:hAnsi="Arial" w:cs="Arial"/>
                                      <w:sz w:val="20"/>
                                      <w:szCs w:val="20"/>
                                    </w:rPr>
                                    <w:t>Distance between levels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E71358" id="Надпись 238" o:spid="_x0000_s2327" type="#_x0000_t202" style="position:absolute;left:0;text-align:left;margin-left:-42.2pt;margin-top:24.05pt;width:135.65pt;height:30.15pt;rotation:-90;z-index:252207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" filled="f" stroked="f" strokeweight=".5pt">
                      <v:textbox>
                        <w:txbxContent>
                          <w:p w14:paraId="066E34EF" w14:textId="78B77D56" w:rsidR="005C6CCE" w:rsidRPr="001A032D" w:rsidRDefault="005C6CCE">
                            <w:pPr>
                              <w:rPr>
                                <w:rFonts w:ascii="Arial" w:hAnsi="Arial" w:cs="Arial"/>
                                <w:sz w:val="20"/>
                                <w:szCs w:val="20"/>
                              </w:rPr>
                            </w:pPr>
                            <w:r w:rsidRPr="001A032D">
                              <w:rPr>
                                <w:rFonts w:ascii="Arial" w:hAnsi="Arial" w:cs="Arial"/>
                                <w:sz w:val="20"/>
                                <w:szCs w:val="20"/>
                              </w:rPr>
                              <w:t>Distance between levels</w:t>
                            </w:r>
                          </w:p>
                        </w:txbxContent>
                      </v:textbox>
                    </v:shape>
                  </w:pict>
                </mc:Fallback>
              </mc:AlternateContent>
            </w:r>
            <w:r w:rsidR="00826AC1" w:rsidRPr="00405A6B">
              <w:rPr>
                <w:lang w:val="az-Latn-AZ"/>
              </w:rPr>
              <w:object w:dxaOrig="3570" w:dyaOrig="3090" w14:anchorId="4FAAB663">
                <v:shape id="_x0000_i1059" type="#_x0000_t75" style="width:158.25pt;height:137.25pt" o:ole="">
                  <v:imagedata r:id="rId734" o:title=""/>
                </v:shape>
                <o:OLEObject Type="Embed" ProgID="PBrush" ShapeID="_x0000_i1059" DrawAspect="Content" ObjectID="_1771683831" r:id="rId735"/>
              </w:object>
            </w:r>
          </w:p>
          <w:p w14:paraId="1FE8D5F0" w14:textId="30729595" w:rsidR="008544DF" w:rsidRPr="00405A6B" w:rsidRDefault="008544DF" w:rsidP="007A5EE1">
            <w:pPr>
              <w:pStyle w:val="NormalWeb"/>
              <w:spacing w:before="0" w:beforeAutospacing="0" w:after="0" w:afterAutospacing="0"/>
              <w:jc w:val="both"/>
              <w:rPr>
                <w:noProof/>
                <w:lang w:val="az-Latn-AZ" w:eastAsia="ru-RU"/>
              </w:rPr>
            </w:pPr>
          </w:p>
          <w:p w14:paraId="2217C7C5" w14:textId="4E00B3F3" w:rsidR="008544DF" w:rsidRPr="00405A6B" w:rsidRDefault="001A032D" w:rsidP="007A5EE1">
            <w:pPr>
              <w:pStyle w:val="NormalWeb"/>
              <w:spacing w:before="0" w:beforeAutospacing="0" w:after="0" w:afterAutospacing="0"/>
              <w:jc w:val="both"/>
              <w:rPr>
                <w:noProof/>
                <w:lang w:val="az-Latn-AZ" w:eastAsia="ru-RU"/>
              </w:rPr>
            </w:pPr>
            <w:r w:rsidRPr="00405A6B">
              <w:rPr>
                <w:noProof/>
                <w:lang w:val="tr-TR" w:eastAsia="tr-TR"/>
              </w:rPr>
              <w:drawing>
                <wp:anchor distT="0" distB="0" distL="114300" distR="114300" simplePos="0" relativeHeight="252205056" behindDoc="0" locked="0" layoutInCell="1" allowOverlap="1" wp14:anchorId="10AD801F" wp14:editId="6F307DD6">
                  <wp:simplePos x="0" y="0"/>
                  <wp:positionH relativeFrom="column">
                    <wp:posOffset>379730</wp:posOffset>
                  </wp:positionH>
                  <wp:positionV relativeFrom="paragraph">
                    <wp:posOffset>56102</wp:posOffset>
                  </wp:positionV>
                  <wp:extent cx="2018030" cy="1574800"/>
                  <wp:effectExtent l="0" t="0" r="1270" b="6350"/>
                  <wp:wrapSquare wrapText="bothSides"/>
                  <wp:docPr id="5981"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736" cstate="print">
                            <a:extLst>
                              <a:ext uri="{BEBA8EAE-BF5A-486C-A8C5-ECC9F3942E4B}">
                                <a14:imgProps xmlns:a14="http://schemas.microsoft.com/office/drawing/2010/main">
                                  <a14:imgLayer r:embed="rId737">
                                    <a14:imgEffect>
                                      <a14:brightnessContrast bright="40000" contrast="-40000"/>
                                    </a14:imgEffect>
                                  </a14:imgLayer>
                                </a14:imgProps>
                              </a:ext>
                            </a:extLst>
                          </a:blip>
                          <a:srcRect/>
                          <a:stretch>
                            <a:fillRect/>
                          </a:stretch>
                        </pic:blipFill>
                        <pic:spPr bwMode="auto">
                          <a:xfrm>
                            <a:off x="0" y="0"/>
                            <a:ext cx="2018030" cy="157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D069D71" w14:textId="2382BE52" w:rsidR="008544DF" w:rsidRPr="00405A6B" w:rsidRDefault="008544DF" w:rsidP="007A5EE1">
            <w:pPr>
              <w:pStyle w:val="NormalWeb"/>
              <w:spacing w:before="0" w:beforeAutospacing="0" w:after="0" w:afterAutospacing="0"/>
              <w:jc w:val="both"/>
              <w:rPr>
                <w:noProof/>
                <w:lang w:val="az-Latn-AZ" w:eastAsia="ru-RU"/>
              </w:rPr>
            </w:pPr>
          </w:p>
        </w:tc>
      </w:tr>
    </w:tbl>
    <w:p w14:paraId="3D98B4EA" w14:textId="1B663B05" w:rsidR="0007346F" w:rsidRPr="00405A6B" w:rsidRDefault="0007346F" w:rsidP="007A5EE1">
      <w:pPr>
        <w:pStyle w:val="NormalWeb"/>
        <w:spacing w:before="0" w:beforeAutospacing="0" w:after="0" w:afterAutospacing="0"/>
        <w:jc w:val="both"/>
        <w:rPr>
          <w:lang w:val="az-Latn-AZ"/>
        </w:rPr>
      </w:pPr>
      <w:r w:rsidRPr="00405A6B">
        <w:rPr>
          <w:lang w:val="az-Latn-AZ"/>
        </w:rPr>
        <w:t xml:space="preserve">Polyar </w:t>
      </w:r>
      <w:r w:rsidR="0037083F">
        <w:rPr>
          <w:lang w:val="az-Latn-AZ"/>
        </w:rPr>
        <w:t>r</w:t>
      </w:r>
      <w:r w:rsidRPr="00405A6B">
        <w:rPr>
          <w:lang w:val="az-Latn-AZ"/>
        </w:rPr>
        <w:t>ejimdə çoxaltmaya dair nümunə verilmişdir. İstifadə edilən parametrlər aşağıda verilmişdir.</w:t>
      </w:r>
    </w:p>
    <w:p w14:paraId="266147F5" w14:textId="77777777" w:rsidR="0007346F" w:rsidRPr="00405A6B" w:rsidRDefault="0007346F" w:rsidP="007A5EE1">
      <w:pPr>
        <w:pStyle w:val="NormalWeb"/>
        <w:spacing w:before="0" w:beforeAutospacing="0" w:after="0" w:afterAutospacing="0"/>
        <w:jc w:val="both"/>
        <w:rPr>
          <w:lang w:val="az-Latn-AZ"/>
        </w:rPr>
      </w:pPr>
      <w:r w:rsidRPr="00405A6B">
        <w:rPr>
          <w:lang w:val="az-Latn-AZ"/>
        </w:rPr>
        <w:t xml:space="preserve">Command: </w:t>
      </w:r>
      <w:r w:rsidRPr="00682345">
        <w:rPr>
          <w:b/>
          <w:lang w:val="az-Latn-AZ"/>
        </w:rPr>
        <w:t>_3darray</w:t>
      </w:r>
    </w:p>
    <w:p w14:paraId="7D123866" w14:textId="77777777" w:rsidR="0007346F" w:rsidRPr="00405A6B" w:rsidRDefault="0007346F" w:rsidP="007A5EE1">
      <w:pPr>
        <w:pStyle w:val="NormalWeb"/>
        <w:spacing w:before="0" w:beforeAutospacing="0" w:after="0" w:afterAutospacing="0"/>
        <w:jc w:val="both"/>
        <w:rPr>
          <w:i/>
          <w:lang w:val="az-Latn-AZ"/>
        </w:rPr>
      </w:pPr>
      <w:r w:rsidRPr="00405A6B">
        <w:rPr>
          <w:lang w:val="az-Latn-AZ"/>
        </w:rPr>
        <w:t xml:space="preserve">Select objects: 1 found </w:t>
      </w:r>
      <w:r w:rsidRPr="00405A6B">
        <w:rPr>
          <w:i/>
          <w:lang w:val="az-Latn-AZ"/>
        </w:rPr>
        <w:t xml:space="preserve">(Obyekti seç) </w:t>
      </w:r>
      <w:r w:rsidRPr="00405A6B">
        <w:rPr>
          <w:lang w:val="az-Latn-AZ"/>
        </w:rPr>
        <w:t>Select objects: (Enter)</w:t>
      </w:r>
    </w:p>
    <w:p w14:paraId="3F0A9C50" w14:textId="77777777" w:rsidR="0007346F" w:rsidRPr="00405A6B" w:rsidRDefault="0007346F" w:rsidP="007A5EE1">
      <w:pPr>
        <w:pStyle w:val="NormalWeb"/>
        <w:spacing w:before="0" w:beforeAutospacing="0" w:after="0" w:afterAutospacing="0"/>
        <w:jc w:val="both"/>
        <w:rPr>
          <w:lang w:val="az-Latn-AZ"/>
        </w:rPr>
      </w:pPr>
      <w:r w:rsidRPr="00405A6B">
        <w:rPr>
          <w:lang w:val="az-Latn-AZ"/>
        </w:rPr>
        <w:t>Enter the type of array [Rectangular/Polar] &lt;R&gt;:p (ço</w:t>
      </w:r>
      <w:r w:rsidRPr="00405A6B">
        <w:rPr>
          <w:lang w:val="az-Latn-AZ"/>
        </w:rPr>
        <w:softHyphen/>
        <w:t>xal</w:t>
      </w:r>
      <w:r w:rsidRPr="00405A6B">
        <w:rPr>
          <w:lang w:val="az-Latn-AZ"/>
        </w:rPr>
        <w:softHyphen/>
        <w:t>tmanın tipini daxi et [Düzbucaqlı/Polyar]) (Enter)</w:t>
      </w:r>
    </w:p>
    <w:p w14:paraId="151B7B43" w14:textId="77777777" w:rsidR="0007346F" w:rsidRPr="00405A6B" w:rsidRDefault="0007346F" w:rsidP="007A5EE1">
      <w:pPr>
        <w:pStyle w:val="NormalWeb"/>
        <w:spacing w:before="0" w:beforeAutospacing="0" w:after="0" w:afterAutospacing="0"/>
        <w:jc w:val="both"/>
        <w:rPr>
          <w:lang w:val="az-Latn-AZ"/>
        </w:rPr>
      </w:pPr>
      <w:r w:rsidRPr="00405A6B">
        <w:rPr>
          <w:lang w:val="az-Latn-AZ"/>
        </w:rPr>
        <w:t xml:space="preserve">Enter the number of items in the array: 7 </w:t>
      </w:r>
      <w:r w:rsidRPr="00405A6B">
        <w:rPr>
          <w:i/>
          <w:lang w:val="az-Latn-AZ"/>
        </w:rPr>
        <w:t>(Sayını daxil et)</w:t>
      </w:r>
    </w:p>
    <w:p w14:paraId="5A5476C8" w14:textId="77777777" w:rsidR="0007346F" w:rsidRPr="00405A6B" w:rsidRDefault="0007346F" w:rsidP="007A5EE1">
      <w:pPr>
        <w:pStyle w:val="NormalWeb"/>
        <w:spacing w:before="0" w:beforeAutospacing="0" w:after="0" w:afterAutospacing="0"/>
        <w:jc w:val="both"/>
        <w:rPr>
          <w:lang w:val="az-Latn-AZ"/>
        </w:rPr>
      </w:pPr>
      <w:r w:rsidRPr="00405A6B">
        <w:rPr>
          <w:lang w:val="az-Latn-AZ"/>
        </w:rPr>
        <w:t xml:space="preserve">Specify the angle to fill (+=ccw, -=cw) &lt;360&gt;: </w:t>
      </w:r>
      <w:r w:rsidRPr="00405A6B">
        <w:rPr>
          <w:i/>
          <w:lang w:val="az-Latn-AZ"/>
        </w:rPr>
        <w:t>(tam bucağı daxil et)</w:t>
      </w:r>
    </w:p>
    <w:p w14:paraId="755DAE65" w14:textId="77777777" w:rsidR="0007346F" w:rsidRPr="00405A6B" w:rsidRDefault="0007346F" w:rsidP="007A5EE1">
      <w:pPr>
        <w:pStyle w:val="NormalWeb"/>
        <w:spacing w:before="0" w:beforeAutospacing="0" w:after="0" w:afterAutospacing="0"/>
        <w:jc w:val="both"/>
        <w:rPr>
          <w:lang w:val="az-Latn-AZ"/>
        </w:rPr>
      </w:pPr>
      <w:r w:rsidRPr="00405A6B">
        <w:rPr>
          <w:lang w:val="az-Latn-AZ"/>
        </w:rPr>
        <w:t xml:space="preserve">Rotate arrayed objects? [Yes/No] &lt;Y&gt;: </w:t>
      </w:r>
      <w:r w:rsidRPr="00405A6B">
        <w:rPr>
          <w:i/>
          <w:lang w:val="az-Latn-AZ"/>
        </w:rPr>
        <w:t>(Obyekti çoxaltma vaxtı döndər)</w:t>
      </w:r>
    </w:p>
    <w:p w14:paraId="25F84D6E" w14:textId="77777777" w:rsidR="0007346F" w:rsidRPr="00405A6B" w:rsidRDefault="0007346F" w:rsidP="007A5EE1">
      <w:pPr>
        <w:pStyle w:val="NormalWeb"/>
        <w:spacing w:before="0" w:beforeAutospacing="0" w:after="0" w:afterAutospacing="0"/>
        <w:jc w:val="both"/>
        <w:rPr>
          <w:lang w:val="az-Latn-AZ"/>
        </w:rPr>
      </w:pPr>
      <w:r w:rsidRPr="00405A6B">
        <w:rPr>
          <w:lang w:val="az-Latn-AZ"/>
        </w:rPr>
        <w:t>Specify center point of array</w:t>
      </w:r>
      <w:r w:rsidRPr="00405A6B">
        <w:rPr>
          <w:i/>
          <w:lang w:val="az-Latn-AZ"/>
        </w:rPr>
        <w:t>: (çoxaltma mərkəzində nöqtə daxil et)</w:t>
      </w:r>
    </w:p>
    <w:p w14:paraId="41BF4ECD" w14:textId="2D9D60B8" w:rsidR="0007346F" w:rsidRPr="00405A6B" w:rsidRDefault="0007346F" w:rsidP="007A5EE1">
      <w:pPr>
        <w:pStyle w:val="NormalWeb"/>
        <w:spacing w:before="0" w:beforeAutospacing="0" w:after="0" w:afterAutospacing="0"/>
        <w:jc w:val="both"/>
        <w:rPr>
          <w:i/>
          <w:lang w:val="az-Latn-AZ"/>
        </w:rPr>
      </w:pPr>
      <w:r w:rsidRPr="00405A6B">
        <w:rPr>
          <w:lang w:val="az-Latn-AZ"/>
        </w:rPr>
        <w:t xml:space="preserve">Specify second point on axis of rotation: </w:t>
      </w:r>
      <w:r w:rsidRPr="00405A6B">
        <w:rPr>
          <w:i/>
          <w:lang w:val="az-Latn-AZ"/>
        </w:rPr>
        <w:t>(fırlanma oxu üzərində ikinci nöqtəni daxil et)</w:t>
      </w:r>
      <w:r w:rsidR="008544DF" w:rsidRPr="00405A6B">
        <w:rPr>
          <w:i/>
          <w:lang w:val="az-Latn-AZ"/>
        </w:rPr>
        <w:t>.</w:t>
      </w:r>
    </w:p>
    <w:p w14:paraId="633EE025" w14:textId="5A6893A0" w:rsidR="0007346F" w:rsidRPr="00405A6B" w:rsidRDefault="0007346F" w:rsidP="007635D3">
      <w:pPr>
        <w:pStyle w:val="NormalWeb"/>
        <w:spacing w:before="0" w:beforeAutospacing="0" w:after="0" w:afterAutospacing="0"/>
        <w:ind w:firstLine="720"/>
        <w:jc w:val="both"/>
        <w:rPr>
          <w:lang w:val="az-Latn-AZ"/>
        </w:rPr>
      </w:pPr>
      <w:r w:rsidRPr="00405A6B">
        <w:rPr>
          <w:lang w:val="az-Latn-AZ"/>
        </w:rPr>
        <w:t>A</w:t>
      </w:r>
      <w:r w:rsidR="00682345">
        <w:rPr>
          <w:lang w:val="az-Latn-AZ"/>
        </w:rPr>
        <w:t>utocad-ın son variantlarında</w:t>
      </w:r>
      <w:r w:rsidRPr="00405A6B">
        <w:rPr>
          <w:lang w:val="az-Latn-AZ"/>
        </w:rPr>
        <w:t xml:space="preserve"> </w:t>
      </w:r>
      <w:r w:rsidRPr="00682345">
        <w:rPr>
          <w:b/>
          <w:lang w:val="az-Latn-AZ"/>
        </w:rPr>
        <w:t>Array</w:t>
      </w:r>
      <w:r w:rsidR="00682345">
        <w:rPr>
          <w:b/>
          <w:lang w:val="az-Latn-AZ"/>
        </w:rPr>
        <w:t xml:space="preserve"> </w:t>
      </w:r>
      <w:r w:rsidR="00682345">
        <w:rPr>
          <w:lang w:val="az-Latn-AZ"/>
        </w:rPr>
        <w:t>əmri ilə</w:t>
      </w:r>
      <w:r w:rsidRPr="00405A6B">
        <w:rPr>
          <w:lang w:val="az-Latn-AZ"/>
        </w:rPr>
        <w:t xml:space="preserve"> da fəzada çoxaltmalar yerinə yetirmək olur.</w:t>
      </w:r>
    </w:p>
    <w:p w14:paraId="0A9EB717" w14:textId="428AE1F2" w:rsidR="00682345" w:rsidRPr="00405A6B" w:rsidRDefault="0007346F" w:rsidP="00682345">
      <w:pPr>
        <w:pStyle w:val="1"/>
        <w:ind w:left="-117" w:firstLine="0"/>
        <w:rPr>
          <w:rFonts w:ascii="Times New Roman" w:hAnsi="Times New Roman"/>
          <w:sz w:val="24"/>
          <w:szCs w:val="24"/>
          <w:lang w:val="az-Latn-AZ"/>
        </w:rPr>
      </w:pPr>
      <w:r w:rsidRPr="00EC6D35">
        <w:rPr>
          <w:rFonts w:ascii="Times New Roman" w:eastAsia="MS Mincho" w:hAnsi="Times New Roman"/>
          <w:color w:val="000000"/>
          <w:sz w:val="24"/>
          <w:szCs w:val="24"/>
          <w:lang w:val="az-Latn-AZ"/>
        </w:rPr>
        <w:t xml:space="preserve">İndi isə səthlərin redaktəetmə və digər </w:t>
      </w:r>
      <w:r w:rsidR="00546F6D" w:rsidRPr="00EC6D35">
        <w:rPr>
          <w:rFonts w:ascii="Times New Roman" w:eastAsia="MS Mincho" w:hAnsi="Times New Roman"/>
          <w:color w:val="000000"/>
          <w:sz w:val="24"/>
          <w:szCs w:val="24"/>
          <w:lang w:val="az-Latn-AZ"/>
        </w:rPr>
        <w:t>əmrlərdən</w:t>
      </w:r>
      <w:r w:rsidRPr="00EC6D35">
        <w:rPr>
          <w:rFonts w:ascii="Times New Roman" w:eastAsia="MS Mincho" w:hAnsi="Times New Roman"/>
          <w:color w:val="000000"/>
          <w:sz w:val="24"/>
          <w:szCs w:val="24"/>
          <w:lang w:val="az-Latn-AZ"/>
        </w:rPr>
        <w:t xml:space="preserve"> istifadə</w:t>
      </w:r>
      <w:r w:rsidR="007635D3" w:rsidRPr="00EC6D35">
        <w:rPr>
          <w:rFonts w:ascii="Times New Roman" w:eastAsia="MS Mincho" w:hAnsi="Times New Roman"/>
          <w:color w:val="000000"/>
          <w:sz w:val="24"/>
          <w:szCs w:val="24"/>
          <w:lang w:val="az-Latn-AZ"/>
        </w:rPr>
        <w:t xml:space="preserve"> </w:t>
      </w:r>
      <w:r w:rsidRPr="00EC6D35">
        <w:rPr>
          <w:rFonts w:ascii="Times New Roman" w:eastAsia="MS Mincho" w:hAnsi="Times New Roman"/>
          <w:color w:val="000000"/>
          <w:sz w:val="24"/>
          <w:szCs w:val="24"/>
          <w:lang w:val="az-Latn-AZ"/>
        </w:rPr>
        <w:t>etməklə evin modelləş</w:t>
      </w:r>
      <w:r w:rsidR="007635D3" w:rsidRPr="00EC6D35">
        <w:rPr>
          <w:rFonts w:ascii="Times New Roman" w:eastAsia="MS Mincho" w:hAnsi="Times New Roman"/>
          <w:color w:val="000000"/>
          <w:sz w:val="24"/>
          <w:szCs w:val="24"/>
          <w:lang w:val="az-Latn-AZ"/>
        </w:rPr>
        <w:softHyphen/>
      </w:r>
      <w:r w:rsidRPr="00EC6D35">
        <w:rPr>
          <w:rFonts w:ascii="Times New Roman" w:eastAsia="MS Mincho" w:hAnsi="Times New Roman"/>
          <w:color w:val="000000"/>
          <w:sz w:val="24"/>
          <w:szCs w:val="24"/>
          <w:lang w:val="az-Latn-AZ"/>
        </w:rPr>
        <w:t>dir</w:t>
      </w:r>
      <w:r w:rsidR="00682345" w:rsidRPr="00EC6D35">
        <w:rPr>
          <w:rFonts w:ascii="Times New Roman" w:eastAsia="MS Mincho" w:hAnsi="Times New Roman"/>
          <w:color w:val="000000"/>
          <w:sz w:val="24"/>
          <w:szCs w:val="24"/>
          <w:lang w:val="az-Latn-AZ"/>
        </w:rPr>
        <w:t>məsini davam edək</w:t>
      </w:r>
      <w:r w:rsidR="00682345" w:rsidRPr="00405A6B">
        <w:rPr>
          <w:rFonts w:ascii="Times New Roman" w:hAnsi="Times New Roman"/>
          <w:sz w:val="24"/>
          <w:szCs w:val="24"/>
          <w:lang w:val="az-Latn-AZ"/>
        </w:rPr>
        <w:t>.</w:t>
      </w:r>
    </w:p>
    <w:p w14:paraId="7E29C4D4" w14:textId="33F64AC2" w:rsidR="0007346F" w:rsidRPr="00405A6B" w:rsidRDefault="0007346F" w:rsidP="007635D3">
      <w:pPr>
        <w:pStyle w:val="NormalWeb"/>
        <w:spacing w:before="0" w:beforeAutospacing="0" w:after="0" w:afterAutospacing="0"/>
        <w:ind w:firstLine="720"/>
        <w:jc w:val="both"/>
        <w:rPr>
          <w:lang w:val="az-Latn-AZ"/>
        </w:rPr>
      </w:pPr>
    </w:p>
    <w:tbl>
      <w:tblPr>
        <w:tblStyle w:val="TableGrid"/>
        <w:tblW w:w="0" w:type="auto"/>
        <w:tblLook w:val="04A0" w:firstRow="1" w:lastRow="0" w:firstColumn="1" w:lastColumn="0" w:noHBand="0" w:noVBand="1"/>
      </w:tblPr>
      <w:tblGrid>
        <w:gridCol w:w="6091"/>
        <w:gridCol w:w="3538"/>
      </w:tblGrid>
      <w:tr w:rsidR="007635D3" w:rsidRPr="001A63FD" w14:paraId="656C6EA2" w14:textId="77777777" w:rsidTr="007635D3">
        <w:tc>
          <w:tcPr>
            <w:tcW w:w="6091" w:type="dxa"/>
          </w:tcPr>
          <w:p w14:paraId="0688D413" w14:textId="650AD1AF" w:rsidR="007635D3" w:rsidRPr="00405A6B" w:rsidRDefault="007635D3" w:rsidP="007A2DFB">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lastRenderedPageBreak/>
              <w:t xml:space="preserve">1. </w:t>
            </w:r>
            <w:r w:rsidRPr="00EC6D35">
              <w:rPr>
                <w:rFonts w:ascii="Times New Roman" w:hAnsi="Times New Roman"/>
                <w:b/>
                <w:sz w:val="24"/>
                <w:szCs w:val="24"/>
                <w:lang w:val="az-Latn-AZ"/>
              </w:rPr>
              <w:t>CTRL+O</w:t>
            </w:r>
            <w:r w:rsidRPr="00405A6B">
              <w:rPr>
                <w:rFonts w:ascii="Times New Roman" w:hAnsi="Times New Roman"/>
                <w:sz w:val="24"/>
                <w:szCs w:val="24"/>
                <w:lang w:val="az-Latn-AZ"/>
              </w:rPr>
              <w:t xml:space="preserve"> düyməsini basıb "ev" faylını seçib</w:t>
            </w:r>
            <w:r w:rsidR="00EC6D35">
              <w:rPr>
                <w:rFonts w:ascii="Times New Roman" w:hAnsi="Times New Roman"/>
                <w:sz w:val="24"/>
                <w:szCs w:val="24"/>
                <w:lang w:val="az-Latn-AZ"/>
              </w:rPr>
              <w:t>,</w:t>
            </w:r>
            <w:r w:rsidRPr="00405A6B">
              <w:rPr>
                <w:rFonts w:ascii="Times New Roman" w:hAnsi="Times New Roman"/>
                <w:sz w:val="24"/>
                <w:szCs w:val="24"/>
                <w:lang w:val="az-Latn-AZ"/>
              </w:rPr>
              <w:t xml:space="preserve"> </w:t>
            </w:r>
            <w:r w:rsidRPr="00EC6D35">
              <w:rPr>
                <w:rFonts w:ascii="Times New Roman" w:hAnsi="Times New Roman"/>
                <w:b/>
                <w:sz w:val="24"/>
                <w:szCs w:val="24"/>
                <w:lang w:val="az-Latn-AZ"/>
              </w:rPr>
              <w:t>Ok</w:t>
            </w:r>
            <w:r w:rsidRPr="00405A6B">
              <w:rPr>
                <w:rFonts w:ascii="Times New Roman" w:hAnsi="Times New Roman"/>
                <w:sz w:val="24"/>
                <w:szCs w:val="24"/>
                <w:lang w:val="az-Latn-AZ"/>
              </w:rPr>
              <w:t xml:space="preserve"> düyməsini vuraq və </w:t>
            </w:r>
            <w:r w:rsidRPr="00405A6B">
              <w:rPr>
                <w:rFonts w:ascii="Times New Roman" w:hAnsi="Times New Roman"/>
                <w:noProof/>
                <w:sz w:val="24"/>
                <w:szCs w:val="24"/>
                <w:lang w:val="tr-TR" w:eastAsia="tr-TR"/>
              </w:rPr>
              <w:drawing>
                <wp:inline distT="0" distB="0" distL="0" distR="0" wp14:anchorId="0F8FF585" wp14:editId="32587626">
                  <wp:extent cx="1553485" cy="165302"/>
                  <wp:effectExtent l="19050" t="0" r="8615" b="0"/>
                  <wp:docPr id="7240"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66" cstate="print"/>
                          <a:srcRect/>
                          <a:stretch>
                            <a:fillRect/>
                          </a:stretch>
                        </pic:blipFill>
                        <pic:spPr bwMode="auto">
                          <a:xfrm>
                            <a:off x="0" y="0"/>
                            <a:ext cx="1551670" cy="165109"/>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işçi sahəsini seçib </w:t>
            </w:r>
            <w:r w:rsidRPr="00EC6D35">
              <w:rPr>
                <w:rFonts w:ascii="Times New Roman" w:hAnsi="Times New Roman"/>
                <w:b/>
                <w:sz w:val="24"/>
                <w:szCs w:val="24"/>
                <w:lang w:val="az-Latn-AZ"/>
              </w:rPr>
              <w:t>View</w:t>
            </w:r>
            <w:r w:rsidRPr="00405A6B">
              <w:rPr>
                <w:rFonts w:ascii="Times New Roman" w:hAnsi="Times New Roman"/>
                <w:sz w:val="24"/>
                <w:szCs w:val="24"/>
                <w:lang w:val="az-Latn-AZ"/>
              </w:rPr>
              <w:t xml:space="preserve"> lövhəsindən bu alətləri </w:t>
            </w:r>
            <w:r w:rsidRPr="00405A6B">
              <w:rPr>
                <w:rFonts w:ascii="Times New Roman" w:hAnsi="Times New Roman"/>
                <w:noProof/>
                <w:sz w:val="24"/>
                <w:szCs w:val="24"/>
                <w:lang w:val="tr-TR" w:eastAsia="tr-TR"/>
              </w:rPr>
              <w:drawing>
                <wp:inline distT="0" distB="0" distL="0" distR="0" wp14:anchorId="17A924DF" wp14:editId="06B96FF1">
                  <wp:extent cx="959417" cy="337770"/>
                  <wp:effectExtent l="19050" t="0" r="0" b="0"/>
                  <wp:docPr id="7241"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67" cstate="print"/>
                          <a:srcRect/>
                          <a:stretch>
                            <a:fillRect/>
                          </a:stretch>
                        </pic:blipFill>
                        <pic:spPr bwMode="auto">
                          <a:xfrm>
                            <a:off x="0" y="0"/>
                            <a:ext cx="959620" cy="337841"/>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sazlayaq. </w:t>
            </w:r>
          </w:p>
          <w:p w14:paraId="7B0E2B27" w14:textId="0E72D1EE" w:rsidR="007635D3" w:rsidRPr="00405A6B" w:rsidRDefault="007635D3" w:rsidP="007A2DFB">
            <w:pPr>
              <w:pStyle w:val="1"/>
              <w:spacing w:before="120" w:after="120"/>
              <w:ind w:left="-117" w:firstLine="0"/>
              <w:rPr>
                <w:lang w:val="az-Latn-AZ"/>
              </w:rPr>
            </w:pPr>
            <w:r w:rsidRPr="00405A6B">
              <w:rPr>
                <w:rFonts w:ascii="Times New Roman" w:hAnsi="Times New Roman"/>
                <w:sz w:val="24"/>
                <w:szCs w:val="24"/>
                <w:lang w:val="az-Latn-AZ"/>
              </w:rPr>
              <w:t xml:space="preserve">2. Hal sətrindən </w:t>
            </w:r>
            <w:r w:rsidRPr="00EC6D35">
              <w:rPr>
                <w:rFonts w:ascii="Times New Roman" w:hAnsi="Times New Roman"/>
                <w:b/>
                <w:sz w:val="24"/>
                <w:szCs w:val="24"/>
                <w:lang w:val="az-Latn-AZ"/>
              </w:rPr>
              <w:t>Polar</w:t>
            </w:r>
            <w:r w:rsidRPr="00405A6B">
              <w:rPr>
                <w:rFonts w:ascii="Times New Roman" w:hAnsi="Times New Roman"/>
                <w:sz w:val="24"/>
                <w:szCs w:val="24"/>
                <w:lang w:val="az-Latn-AZ"/>
              </w:rPr>
              <w:t xml:space="preserve"> (15</w:t>
            </w:r>
            <w:r w:rsidRPr="00405A6B">
              <w:rPr>
                <w:rFonts w:ascii="Times New Roman" w:hAnsi="Times New Roman"/>
                <w:sz w:val="24"/>
                <w:szCs w:val="24"/>
                <w:lang w:val="az-Latn-AZ"/>
              </w:rPr>
              <w:sym w:font="Symbol" w:char="F0B0"/>
            </w:r>
            <w:r w:rsidRPr="00405A6B">
              <w:rPr>
                <w:rFonts w:ascii="Times New Roman" w:hAnsi="Times New Roman"/>
                <w:sz w:val="24"/>
                <w:szCs w:val="24"/>
                <w:lang w:val="az-Latn-AZ"/>
              </w:rPr>
              <w:t xml:space="preserve">), </w:t>
            </w:r>
            <w:r w:rsidRPr="00EC6D35">
              <w:rPr>
                <w:rFonts w:ascii="Times New Roman" w:hAnsi="Times New Roman"/>
                <w:b/>
                <w:sz w:val="24"/>
                <w:szCs w:val="24"/>
                <w:lang w:val="az-Latn-AZ"/>
              </w:rPr>
              <w:t>Osnap</w:t>
            </w:r>
            <w:r w:rsidRPr="00405A6B">
              <w:rPr>
                <w:rFonts w:ascii="Times New Roman" w:hAnsi="Times New Roman"/>
                <w:sz w:val="24"/>
                <w:szCs w:val="24"/>
                <w:lang w:val="az-Latn-AZ"/>
              </w:rPr>
              <w:t xml:space="preserve"> (endpoint, midpoint), </w:t>
            </w:r>
            <w:r w:rsidRPr="00EC6D35">
              <w:rPr>
                <w:rFonts w:ascii="Times New Roman" w:hAnsi="Times New Roman"/>
                <w:b/>
                <w:sz w:val="24"/>
                <w:szCs w:val="24"/>
                <w:lang w:val="az-Latn-AZ"/>
              </w:rPr>
              <w:t>Otrack</w:t>
            </w:r>
            <w:r w:rsidRPr="00405A6B">
              <w:rPr>
                <w:rFonts w:ascii="Times New Roman" w:hAnsi="Times New Roman"/>
                <w:sz w:val="24"/>
                <w:szCs w:val="24"/>
                <w:lang w:val="az-Latn-AZ"/>
              </w:rPr>
              <w:t xml:space="preserve"> qoşulur və digərləri söndürülür.</w:t>
            </w:r>
          </w:p>
        </w:tc>
        <w:tc>
          <w:tcPr>
            <w:tcW w:w="3538" w:type="dxa"/>
          </w:tcPr>
          <w:p w14:paraId="699A744C" w14:textId="6E49E061" w:rsidR="007635D3" w:rsidRPr="00405A6B" w:rsidRDefault="007635D3" w:rsidP="007635D3">
            <w:pPr>
              <w:pStyle w:val="NormalWeb"/>
              <w:spacing w:before="0" w:beforeAutospacing="0" w:after="0" w:afterAutospacing="0"/>
              <w:jc w:val="both"/>
              <w:rPr>
                <w:lang w:val="az-Latn-AZ"/>
              </w:rPr>
            </w:pPr>
            <w:r w:rsidRPr="00405A6B">
              <w:rPr>
                <w:noProof/>
                <w:lang w:val="tr-TR" w:eastAsia="tr-TR"/>
              </w:rPr>
              <w:drawing>
                <wp:anchor distT="0" distB="0" distL="114300" distR="114300" simplePos="0" relativeHeight="252211200" behindDoc="0" locked="0" layoutInCell="1" allowOverlap="1" wp14:anchorId="2331D5A9" wp14:editId="34D88970">
                  <wp:simplePos x="0" y="0"/>
                  <wp:positionH relativeFrom="column">
                    <wp:posOffset>282575</wp:posOffset>
                  </wp:positionH>
                  <wp:positionV relativeFrom="paragraph">
                    <wp:posOffset>0</wp:posOffset>
                  </wp:positionV>
                  <wp:extent cx="1683385" cy="1300480"/>
                  <wp:effectExtent l="0" t="0" r="0" b="0"/>
                  <wp:wrapSquare wrapText="bothSides"/>
                  <wp:docPr id="727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76" cstate="print"/>
                          <a:srcRect/>
                          <a:stretch>
                            <a:fillRect/>
                          </a:stretch>
                        </pic:blipFill>
                        <pic:spPr bwMode="auto">
                          <a:xfrm>
                            <a:off x="0" y="0"/>
                            <a:ext cx="1683385" cy="13004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7635D3" w:rsidRPr="001D2AAB" w14:paraId="76F2FF58" w14:textId="77777777" w:rsidTr="007635D3">
        <w:tc>
          <w:tcPr>
            <w:tcW w:w="6091" w:type="dxa"/>
          </w:tcPr>
          <w:p w14:paraId="5DB475ED" w14:textId="721D6D12" w:rsidR="007635D3" w:rsidRPr="00405A6B" w:rsidRDefault="007635D3" w:rsidP="007A2DFB">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3. </w:t>
            </w:r>
            <w:r w:rsidRPr="00405A6B">
              <w:rPr>
                <w:rFonts w:ascii="Times New Roman" w:hAnsi="Times New Roman"/>
                <w:noProof/>
                <w:sz w:val="24"/>
                <w:szCs w:val="24"/>
                <w:lang w:val="tr-TR" w:eastAsia="tr-TR"/>
              </w:rPr>
              <w:drawing>
                <wp:inline distT="0" distB="0" distL="0" distR="0" wp14:anchorId="45FCBCAE" wp14:editId="3A9D0F3E">
                  <wp:extent cx="180340" cy="163195"/>
                  <wp:effectExtent l="19050" t="0" r="0" b="0"/>
                  <wp:docPr id="727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38" cstate="print"/>
                          <a:srcRect/>
                          <a:stretch>
                            <a:fillRect/>
                          </a:stretch>
                        </pic:blipFill>
                        <pic:spPr bwMode="auto">
                          <a:xfrm>
                            <a:off x="0" y="0"/>
                            <a:ext cx="180340" cy="163195"/>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w:t>
            </w:r>
            <w:r w:rsidRPr="004C6C2B">
              <w:rPr>
                <w:rFonts w:ascii="Times New Roman" w:hAnsi="Times New Roman"/>
                <w:b/>
                <w:sz w:val="24"/>
                <w:szCs w:val="24"/>
                <w:lang w:val="az-Latn-AZ"/>
              </w:rPr>
              <w:t xml:space="preserve">Polyline </w:t>
            </w:r>
            <w:r w:rsidR="00154D9B">
              <w:rPr>
                <w:rFonts w:ascii="Times New Roman" w:hAnsi="Times New Roman"/>
                <w:sz w:val="24"/>
                <w:szCs w:val="24"/>
                <w:lang w:val="az-Latn-AZ"/>
              </w:rPr>
              <w:t>əmri işə</w:t>
            </w:r>
            <w:r w:rsidRPr="00405A6B">
              <w:rPr>
                <w:rFonts w:ascii="Times New Roman" w:hAnsi="Times New Roman"/>
                <w:sz w:val="24"/>
                <w:szCs w:val="24"/>
                <w:lang w:val="az-Latn-AZ"/>
              </w:rPr>
              <w:t xml:space="preserve"> salınıb ikinci mərtəbənin üst üzünün xarici konturu ilə qapalı vahid polixə</w:t>
            </w:r>
            <w:r w:rsidR="00682345">
              <w:rPr>
                <w:rFonts w:ascii="Times New Roman" w:hAnsi="Times New Roman"/>
                <w:sz w:val="24"/>
                <w:szCs w:val="24"/>
                <w:lang w:val="az-Latn-AZ"/>
              </w:rPr>
              <w:t>t</w:t>
            </w:r>
            <w:r w:rsidRPr="00405A6B">
              <w:rPr>
                <w:rFonts w:ascii="Times New Roman" w:hAnsi="Times New Roman"/>
                <w:sz w:val="24"/>
                <w:szCs w:val="24"/>
                <w:lang w:val="az-Latn-AZ"/>
              </w:rPr>
              <w:t>t çəkilir.</w:t>
            </w:r>
          </w:p>
          <w:p w14:paraId="6760A1B1" w14:textId="172C11D2" w:rsidR="007635D3" w:rsidRPr="00405A6B" w:rsidRDefault="007635D3" w:rsidP="007A2DFB">
            <w:pPr>
              <w:pStyle w:val="1"/>
              <w:spacing w:before="120"/>
              <w:ind w:left="-117" w:firstLine="0"/>
              <w:rPr>
                <w:lang w:val="az-Latn-AZ"/>
              </w:rPr>
            </w:pPr>
            <w:r w:rsidRPr="00405A6B">
              <w:rPr>
                <w:rFonts w:ascii="Times New Roman" w:hAnsi="Times New Roman"/>
                <w:sz w:val="24"/>
                <w:szCs w:val="24"/>
                <w:lang w:val="az-Latn-AZ"/>
              </w:rPr>
              <w:t xml:space="preserve">4. Hal sətrindən </w:t>
            </w:r>
            <w:r w:rsidRPr="00405A6B">
              <w:rPr>
                <w:rFonts w:ascii="Times New Roman" w:hAnsi="Times New Roman"/>
                <w:noProof/>
                <w:sz w:val="24"/>
                <w:szCs w:val="24"/>
                <w:lang w:val="tr-TR" w:eastAsia="tr-TR"/>
              </w:rPr>
              <w:drawing>
                <wp:inline distT="0" distB="0" distL="0" distR="0" wp14:anchorId="0F6864B5" wp14:editId="365E84DB">
                  <wp:extent cx="227330" cy="151130"/>
                  <wp:effectExtent l="19050" t="0" r="1270" b="0"/>
                  <wp:docPr id="7242"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39" cstate="print"/>
                          <a:srcRect/>
                          <a:stretch>
                            <a:fillRect/>
                          </a:stretch>
                        </pic:blipFill>
                        <pic:spPr bwMode="auto">
                          <a:xfrm>
                            <a:off x="0" y="0"/>
                            <a:ext cx="227330" cy="151130"/>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üzərində vurulub açılan siyahıdan </w:t>
            </w:r>
            <w:r w:rsidRPr="00405A6B">
              <w:rPr>
                <w:rFonts w:ascii="Times New Roman" w:hAnsi="Times New Roman"/>
                <w:noProof/>
                <w:sz w:val="24"/>
                <w:szCs w:val="24"/>
                <w:lang w:val="tr-TR" w:eastAsia="tr-TR"/>
              </w:rPr>
              <w:drawing>
                <wp:inline distT="0" distB="0" distL="0" distR="0" wp14:anchorId="2784A14C" wp14:editId="631B9C66">
                  <wp:extent cx="809625" cy="151130"/>
                  <wp:effectExtent l="0" t="0" r="9525" b="1270"/>
                  <wp:docPr id="7250"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68" cstate="print"/>
                          <a:srcRect/>
                          <a:stretch>
                            <a:fillRect/>
                          </a:stretch>
                        </pic:blipFill>
                        <pic:spPr bwMode="auto">
                          <a:xfrm>
                            <a:off x="0" y="0"/>
                            <a:ext cx="812561" cy="151678"/>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seçilib</w:t>
            </w:r>
            <w:r w:rsidR="001D2AAB">
              <w:rPr>
                <w:rFonts w:ascii="Times New Roman" w:hAnsi="Times New Roman"/>
                <w:sz w:val="24"/>
                <w:szCs w:val="24"/>
                <w:lang w:val="az-Latn-AZ"/>
              </w:rPr>
              <w:t>,</w:t>
            </w:r>
            <w:r w:rsidRPr="00405A6B">
              <w:rPr>
                <w:rFonts w:ascii="Times New Roman" w:hAnsi="Times New Roman"/>
                <w:sz w:val="24"/>
                <w:szCs w:val="24"/>
                <w:lang w:val="az-Latn-AZ"/>
              </w:rPr>
              <w:t xml:space="preserve"> çəkilmiş kontur vurulur. Bu əməliyyatdan sonra ekranda yalnız qapalı xətt qalır.</w:t>
            </w:r>
          </w:p>
        </w:tc>
        <w:tc>
          <w:tcPr>
            <w:tcW w:w="3538" w:type="dxa"/>
          </w:tcPr>
          <w:p w14:paraId="01280275" w14:textId="12F25CD2" w:rsidR="007635D3" w:rsidRPr="00405A6B" w:rsidRDefault="007635D3" w:rsidP="007635D3">
            <w:pPr>
              <w:pStyle w:val="NormalWeb"/>
              <w:spacing w:before="0" w:beforeAutospacing="0" w:after="0" w:afterAutospacing="0"/>
              <w:jc w:val="both"/>
              <w:rPr>
                <w:noProof/>
                <w:lang w:val="az-Latn-AZ" w:eastAsia="ru-RU"/>
              </w:rPr>
            </w:pPr>
            <w:r w:rsidRPr="00405A6B">
              <w:rPr>
                <w:noProof/>
                <w:lang w:val="tr-TR" w:eastAsia="tr-TR"/>
              </w:rPr>
              <w:drawing>
                <wp:anchor distT="0" distB="0" distL="114300" distR="114300" simplePos="0" relativeHeight="252213248" behindDoc="0" locked="0" layoutInCell="1" allowOverlap="1" wp14:anchorId="76DF8F72" wp14:editId="354BE2E7">
                  <wp:simplePos x="0" y="0"/>
                  <wp:positionH relativeFrom="column">
                    <wp:posOffset>209417</wp:posOffset>
                  </wp:positionH>
                  <wp:positionV relativeFrom="paragraph">
                    <wp:posOffset>56043</wp:posOffset>
                  </wp:positionV>
                  <wp:extent cx="1844040" cy="722630"/>
                  <wp:effectExtent l="0" t="0" r="3810" b="1270"/>
                  <wp:wrapSquare wrapText="bothSides"/>
                  <wp:docPr id="728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40" cstate="print"/>
                          <a:srcRect/>
                          <a:stretch>
                            <a:fillRect/>
                          </a:stretch>
                        </pic:blipFill>
                        <pic:spPr bwMode="auto">
                          <a:xfrm>
                            <a:off x="0" y="0"/>
                            <a:ext cx="1844040" cy="7226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7635D3" w:rsidRPr="001D2AAB" w14:paraId="37AA7E29" w14:textId="77777777" w:rsidTr="007635D3">
        <w:tc>
          <w:tcPr>
            <w:tcW w:w="6091" w:type="dxa"/>
          </w:tcPr>
          <w:p w14:paraId="09079966" w14:textId="03916F46" w:rsidR="007A2DFB" w:rsidRPr="00405A6B" w:rsidRDefault="007A2DFB" w:rsidP="007A2DFB">
            <w:pPr>
              <w:pStyle w:val="1"/>
              <w:spacing w:before="120"/>
              <w:ind w:left="-119" w:firstLine="0"/>
              <w:rPr>
                <w:rFonts w:ascii="Times New Roman" w:hAnsi="Times New Roman"/>
                <w:sz w:val="24"/>
                <w:szCs w:val="24"/>
                <w:lang w:val="az-Latn-AZ"/>
              </w:rPr>
            </w:pPr>
            <w:r w:rsidRPr="00405A6B">
              <w:rPr>
                <w:rFonts w:ascii="Times New Roman" w:hAnsi="Times New Roman"/>
                <w:sz w:val="24"/>
                <w:szCs w:val="24"/>
                <w:lang w:val="az-Latn-AZ"/>
              </w:rPr>
              <w:t xml:space="preserve">5. </w:t>
            </w:r>
            <w:r w:rsidRPr="00405A6B">
              <w:rPr>
                <w:rFonts w:ascii="Times New Roman" w:hAnsi="Times New Roman"/>
                <w:noProof/>
                <w:sz w:val="24"/>
                <w:szCs w:val="24"/>
                <w:lang w:val="tr-TR" w:eastAsia="tr-TR"/>
              </w:rPr>
              <w:drawing>
                <wp:inline distT="0" distB="0" distL="0" distR="0" wp14:anchorId="7B9EA033" wp14:editId="3B4C7655">
                  <wp:extent cx="221615" cy="168910"/>
                  <wp:effectExtent l="19050" t="0" r="6985" b="0"/>
                  <wp:docPr id="729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41" cstate="print"/>
                          <a:srcRect/>
                          <a:stretch>
                            <a:fillRect/>
                          </a:stretch>
                        </pic:blipFill>
                        <pic:spPr bwMode="auto">
                          <a:xfrm>
                            <a:off x="0" y="0"/>
                            <a:ext cx="221615" cy="168910"/>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w:t>
            </w:r>
            <w:r w:rsidRPr="004C6C2B">
              <w:rPr>
                <w:rFonts w:ascii="Times New Roman" w:hAnsi="Times New Roman"/>
                <w:b/>
                <w:sz w:val="24"/>
                <w:szCs w:val="24"/>
                <w:lang w:val="az-Latn-AZ"/>
              </w:rPr>
              <w:t>offset</w:t>
            </w:r>
            <w:r w:rsidRPr="00405A6B">
              <w:rPr>
                <w:rFonts w:ascii="Times New Roman" w:hAnsi="Times New Roman"/>
                <w:sz w:val="24"/>
                <w:szCs w:val="24"/>
                <w:lang w:val="az-Latn-AZ"/>
              </w:rPr>
              <w:t xml:space="preserve"> </w:t>
            </w:r>
            <w:r w:rsidR="00154D9B">
              <w:rPr>
                <w:rFonts w:ascii="Times New Roman" w:hAnsi="Times New Roman"/>
                <w:sz w:val="24"/>
                <w:szCs w:val="24"/>
                <w:lang w:val="az-Latn-AZ"/>
              </w:rPr>
              <w:t>əmri ilə</w:t>
            </w:r>
            <w:r w:rsidRPr="00405A6B">
              <w:rPr>
                <w:rFonts w:ascii="Times New Roman" w:hAnsi="Times New Roman"/>
                <w:sz w:val="24"/>
                <w:szCs w:val="24"/>
                <w:lang w:val="az-Latn-AZ"/>
              </w:rPr>
              <w:t xml:space="preserve"> qapalı konturun çöl tərəfdən 200 mm məsafədə oxşarı yaradılır və ilkin kontur pozulur.</w:t>
            </w:r>
          </w:p>
          <w:p w14:paraId="039495F5" w14:textId="77777777" w:rsidR="007A2DFB" w:rsidRPr="00405A6B" w:rsidRDefault="007A2DFB" w:rsidP="007A2DFB">
            <w:pPr>
              <w:pStyle w:val="1"/>
              <w:ind w:left="-117" w:firstLine="0"/>
              <w:rPr>
                <w:rFonts w:ascii="Times New Roman" w:hAnsi="Times New Roman"/>
                <w:sz w:val="24"/>
                <w:szCs w:val="24"/>
                <w:lang w:val="az-Latn-AZ"/>
              </w:rPr>
            </w:pPr>
          </w:p>
          <w:p w14:paraId="76497872" w14:textId="07563B80" w:rsidR="007A2DFB" w:rsidRPr="00405A6B" w:rsidRDefault="007A2DFB" w:rsidP="007A2DFB">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6. Hal sətrindən </w:t>
            </w:r>
            <w:r w:rsidRPr="00405A6B">
              <w:rPr>
                <w:rFonts w:ascii="Times New Roman" w:hAnsi="Times New Roman"/>
                <w:noProof/>
                <w:sz w:val="24"/>
                <w:szCs w:val="24"/>
                <w:lang w:val="tr-TR" w:eastAsia="tr-TR"/>
              </w:rPr>
              <w:drawing>
                <wp:inline distT="0" distB="0" distL="0" distR="0" wp14:anchorId="0F3E7994" wp14:editId="7F64807A">
                  <wp:extent cx="227330" cy="151130"/>
                  <wp:effectExtent l="19050" t="0" r="1270" b="0"/>
                  <wp:docPr id="729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39" cstate="print"/>
                          <a:srcRect/>
                          <a:stretch>
                            <a:fillRect/>
                          </a:stretch>
                        </pic:blipFill>
                        <pic:spPr bwMode="auto">
                          <a:xfrm>
                            <a:off x="0" y="0"/>
                            <a:ext cx="227330" cy="151130"/>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üzərində vurulub açılan siyahıdan </w:t>
            </w:r>
            <w:r w:rsidRPr="00405A6B">
              <w:rPr>
                <w:rFonts w:ascii="Times New Roman" w:hAnsi="Times New Roman"/>
                <w:noProof/>
                <w:sz w:val="24"/>
                <w:szCs w:val="24"/>
                <w:lang w:val="tr-TR" w:eastAsia="tr-TR"/>
              </w:rPr>
              <w:drawing>
                <wp:inline distT="0" distB="0" distL="0" distR="0" wp14:anchorId="034A7189" wp14:editId="4DA1D436">
                  <wp:extent cx="1164590" cy="116205"/>
                  <wp:effectExtent l="19050" t="0" r="0" b="0"/>
                  <wp:docPr id="729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42" cstate="print"/>
                          <a:srcRect/>
                          <a:stretch>
                            <a:fillRect/>
                          </a:stretch>
                        </pic:blipFill>
                        <pic:spPr bwMode="auto">
                          <a:xfrm>
                            <a:off x="0" y="0"/>
                            <a:ext cx="1164590" cy="116205"/>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seçilir. </w:t>
            </w:r>
          </w:p>
          <w:p w14:paraId="46E97693" w14:textId="36A84D7D" w:rsidR="007635D3" w:rsidRPr="00405A6B" w:rsidRDefault="007A2DFB" w:rsidP="00E154C3">
            <w:pPr>
              <w:pStyle w:val="1"/>
              <w:spacing w:before="120"/>
              <w:ind w:left="-119" w:firstLine="0"/>
              <w:rPr>
                <w:lang w:val="az-Latn-AZ"/>
              </w:rPr>
            </w:pPr>
            <w:r w:rsidRPr="00405A6B">
              <w:rPr>
                <w:rFonts w:ascii="Times New Roman" w:hAnsi="Times New Roman"/>
                <w:sz w:val="24"/>
                <w:szCs w:val="24"/>
                <w:lang w:val="az-Latn-AZ"/>
              </w:rPr>
              <w:t xml:space="preserve">7. </w:t>
            </w:r>
            <w:r w:rsidRPr="00405A6B">
              <w:rPr>
                <w:rFonts w:ascii="Times New Roman" w:hAnsi="Times New Roman"/>
                <w:noProof/>
                <w:sz w:val="24"/>
                <w:szCs w:val="24"/>
                <w:lang w:val="tr-TR" w:eastAsia="tr-TR"/>
              </w:rPr>
              <w:drawing>
                <wp:inline distT="0" distB="0" distL="0" distR="0" wp14:anchorId="4593AB23" wp14:editId="5456FA40">
                  <wp:extent cx="180340" cy="180340"/>
                  <wp:effectExtent l="19050" t="0" r="0" b="0"/>
                  <wp:docPr id="729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43" cstate="print"/>
                          <a:srcRect/>
                          <a:stretch>
                            <a:fillRect/>
                          </a:stretch>
                        </pic:blipFill>
                        <pic:spPr bwMode="auto">
                          <a:xfrm>
                            <a:off x="0" y="0"/>
                            <a:ext cx="180340" cy="180340"/>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w:t>
            </w:r>
            <w:r w:rsidRPr="004C6C2B">
              <w:rPr>
                <w:rFonts w:ascii="Times New Roman" w:hAnsi="Times New Roman"/>
                <w:b/>
                <w:sz w:val="24"/>
                <w:szCs w:val="24"/>
                <w:lang w:val="az-Latn-AZ"/>
              </w:rPr>
              <w:t>prespull</w:t>
            </w:r>
            <w:r w:rsidRPr="00405A6B">
              <w:rPr>
                <w:rFonts w:ascii="Times New Roman" w:hAnsi="Times New Roman"/>
                <w:sz w:val="24"/>
                <w:szCs w:val="24"/>
                <w:lang w:val="az-Latn-AZ"/>
              </w:rPr>
              <w:t xml:space="preserve"> (və ya extrude </w:t>
            </w:r>
            <w:r w:rsidR="00C53257">
              <w:rPr>
                <w:rFonts w:ascii="Times New Roman" w:hAnsi="Times New Roman"/>
                <w:sz w:val="24"/>
                <w:szCs w:val="24"/>
                <w:lang w:val="az-Latn-AZ"/>
              </w:rPr>
              <w:t>əmri</w:t>
            </w:r>
            <w:r w:rsidRPr="00405A6B">
              <w:rPr>
                <w:rFonts w:ascii="Times New Roman" w:hAnsi="Times New Roman"/>
                <w:sz w:val="24"/>
                <w:szCs w:val="24"/>
                <w:lang w:val="az-Latn-AZ"/>
              </w:rPr>
              <w:t>) seçilib</w:t>
            </w:r>
            <w:r w:rsidR="001D2AAB">
              <w:rPr>
                <w:rFonts w:ascii="Times New Roman" w:hAnsi="Times New Roman"/>
                <w:sz w:val="24"/>
                <w:szCs w:val="24"/>
                <w:lang w:val="az-Latn-AZ"/>
              </w:rPr>
              <w:t>,</w:t>
            </w:r>
            <w:r w:rsidRPr="00405A6B">
              <w:rPr>
                <w:rFonts w:ascii="Times New Roman" w:hAnsi="Times New Roman"/>
                <w:sz w:val="24"/>
                <w:szCs w:val="24"/>
                <w:lang w:val="az-Latn-AZ"/>
              </w:rPr>
              <w:t xml:space="preserve"> qapalı kontur vurulur və 100 daxil edilib</w:t>
            </w:r>
            <w:r w:rsidR="00E154C3">
              <w:rPr>
                <w:rFonts w:ascii="Times New Roman" w:hAnsi="Times New Roman"/>
                <w:sz w:val="24"/>
                <w:szCs w:val="24"/>
                <w:lang w:val="az-Latn-AZ"/>
              </w:rPr>
              <w:t>,</w:t>
            </w:r>
            <w:r w:rsidR="001D2AAB">
              <w:rPr>
                <w:rFonts w:ascii="Times New Roman" w:hAnsi="Times New Roman"/>
                <w:sz w:val="24"/>
                <w:szCs w:val="24"/>
                <w:lang w:val="az-Latn-AZ"/>
              </w:rPr>
              <w:t xml:space="preserve"> </w:t>
            </w:r>
            <w:r w:rsidR="001D2AAB" w:rsidRPr="004C6C2B">
              <w:rPr>
                <w:rFonts w:ascii="Times New Roman" w:hAnsi="Times New Roman"/>
                <w:b/>
                <w:sz w:val="24"/>
                <w:szCs w:val="24"/>
                <w:lang w:val="az-Latn-AZ"/>
              </w:rPr>
              <w:t>E</w:t>
            </w:r>
            <w:r w:rsidRPr="004C6C2B">
              <w:rPr>
                <w:rFonts w:ascii="Times New Roman" w:hAnsi="Times New Roman"/>
                <w:b/>
                <w:sz w:val="24"/>
                <w:szCs w:val="24"/>
                <w:lang w:val="az-Latn-AZ"/>
              </w:rPr>
              <w:t>nter</w:t>
            </w:r>
            <w:r w:rsidRPr="00405A6B">
              <w:rPr>
                <w:rFonts w:ascii="Times New Roman" w:hAnsi="Times New Roman"/>
                <w:sz w:val="24"/>
                <w:szCs w:val="24"/>
                <w:lang w:val="az-Latn-AZ"/>
              </w:rPr>
              <w:t xml:space="preserve"> düyməsi basılır. Bundan sonra damaltı </w:t>
            </w:r>
            <w:r w:rsidR="00E154C3">
              <w:rPr>
                <w:rFonts w:ascii="Times New Roman" w:hAnsi="Times New Roman"/>
                <w:sz w:val="24"/>
                <w:szCs w:val="24"/>
                <w:lang w:val="az-Latn-AZ"/>
              </w:rPr>
              <w:t>hissə</w:t>
            </w:r>
            <w:r w:rsidRPr="00405A6B">
              <w:rPr>
                <w:rFonts w:ascii="Times New Roman" w:hAnsi="Times New Roman"/>
                <w:sz w:val="24"/>
                <w:szCs w:val="24"/>
                <w:lang w:val="az-Latn-AZ"/>
              </w:rPr>
              <w:t xml:space="preserve"> hazır olur.</w:t>
            </w:r>
          </w:p>
        </w:tc>
        <w:tc>
          <w:tcPr>
            <w:tcW w:w="3538" w:type="dxa"/>
          </w:tcPr>
          <w:p w14:paraId="0576BFD8" w14:textId="0466BE0F" w:rsidR="007635D3" w:rsidRPr="00405A6B" w:rsidRDefault="007A2DFB" w:rsidP="007635D3">
            <w:pPr>
              <w:pStyle w:val="NormalWeb"/>
              <w:spacing w:before="0" w:beforeAutospacing="0" w:after="0" w:afterAutospacing="0"/>
              <w:jc w:val="both"/>
              <w:rPr>
                <w:noProof/>
                <w:lang w:val="az-Latn-AZ" w:eastAsia="ru-RU"/>
              </w:rPr>
            </w:pPr>
            <w:r w:rsidRPr="00405A6B">
              <w:rPr>
                <w:noProof/>
                <w:lang w:val="tr-TR" w:eastAsia="tr-TR"/>
              </w:rPr>
              <w:drawing>
                <wp:anchor distT="0" distB="0" distL="114300" distR="114300" simplePos="0" relativeHeight="252221440" behindDoc="0" locked="0" layoutInCell="1" allowOverlap="1" wp14:anchorId="6815C565" wp14:editId="27CB52E7">
                  <wp:simplePos x="0" y="0"/>
                  <wp:positionH relativeFrom="column">
                    <wp:posOffset>215103</wp:posOffset>
                  </wp:positionH>
                  <wp:positionV relativeFrom="paragraph">
                    <wp:posOffset>85209</wp:posOffset>
                  </wp:positionV>
                  <wp:extent cx="1785620" cy="1398270"/>
                  <wp:effectExtent l="0" t="0" r="5080" b="0"/>
                  <wp:wrapSquare wrapText="bothSides"/>
                  <wp:docPr id="729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4" cstate="print"/>
                          <a:srcRect/>
                          <a:stretch>
                            <a:fillRect/>
                          </a:stretch>
                        </pic:blipFill>
                        <pic:spPr bwMode="auto">
                          <a:xfrm>
                            <a:off x="0" y="0"/>
                            <a:ext cx="1785620" cy="13982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7A2DFB" w:rsidRPr="001A63FD" w14:paraId="13555D42" w14:textId="77777777" w:rsidTr="007635D3">
        <w:tc>
          <w:tcPr>
            <w:tcW w:w="6091" w:type="dxa"/>
          </w:tcPr>
          <w:p w14:paraId="407D2CFE" w14:textId="0B9E0C5F" w:rsidR="007A2DFB" w:rsidRPr="00405A6B" w:rsidRDefault="007A2DFB" w:rsidP="00C25DF3">
            <w:pPr>
              <w:pStyle w:val="1"/>
              <w:spacing w:before="240"/>
              <w:ind w:left="-119" w:firstLine="0"/>
              <w:rPr>
                <w:rFonts w:ascii="Times New Roman" w:hAnsi="Times New Roman"/>
                <w:sz w:val="24"/>
                <w:szCs w:val="24"/>
                <w:lang w:val="az-Latn-AZ"/>
              </w:rPr>
            </w:pPr>
            <w:r w:rsidRPr="00405A6B">
              <w:rPr>
                <w:rFonts w:ascii="Times New Roman" w:hAnsi="Times New Roman"/>
                <w:sz w:val="24"/>
                <w:szCs w:val="24"/>
                <w:lang w:val="az-Latn-AZ"/>
              </w:rPr>
              <w:t xml:space="preserve">8. </w:t>
            </w:r>
            <w:r w:rsidRPr="00405A6B">
              <w:rPr>
                <w:rFonts w:ascii="Times New Roman" w:hAnsi="Times New Roman"/>
                <w:noProof/>
                <w:sz w:val="24"/>
                <w:szCs w:val="24"/>
                <w:lang w:val="tr-TR" w:eastAsia="tr-TR"/>
              </w:rPr>
              <w:drawing>
                <wp:inline distT="0" distB="0" distL="0" distR="0" wp14:anchorId="584C9878" wp14:editId="3E381FBD">
                  <wp:extent cx="163195" cy="151130"/>
                  <wp:effectExtent l="19050" t="0" r="8255" b="0"/>
                  <wp:docPr id="656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5" cstate="print"/>
                          <a:srcRect/>
                          <a:stretch>
                            <a:fillRect/>
                          </a:stretch>
                        </pic:blipFill>
                        <pic:spPr bwMode="auto">
                          <a:xfrm>
                            <a:off x="0" y="0"/>
                            <a:ext cx="163195" cy="151130"/>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w:t>
            </w:r>
            <w:r w:rsidRPr="004C6C2B">
              <w:rPr>
                <w:rFonts w:ascii="Times New Roman" w:hAnsi="Times New Roman"/>
                <w:b/>
                <w:sz w:val="24"/>
                <w:szCs w:val="24"/>
                <w:lang w:val="az-Latn-AZ"/>
              </w:rPr>
              <w:t>rectang</w:t>
            </w:r>
            <w:r w:rsidRPr="00405A6B">
              <w:rPr>
                <w:rFonts w:ascii="Times New Roman" w:hAnsi="Times New Roman"/>
                <w:sz w:val="24"/>
                <w:szCs w:val="24"/>
                <w:lang w:val="az-Latn-AZ"/>
              </w:rPr>
              <w:t xml:space="preserve"> </w:t>
            </w:r>
            <w:r w:rsidR="00154D9B">
              <w:rPr>
                <w:rFonts w:ascii="Times New Roman" w:hAnsi="Times New Roman"/>
                <w:sz w:val="24"/>
                <w:szCs w:val="24"/>
                <w:lang w:val="az-Latn-AZ"/>
              </w:rPr>
              <w:t>əmri ilə</w:t>
            </w:r>
            <w:r w:rsidRPr="00405A6B">
              <w:rPr>
                <w:rFonts w:ascii="Times New Roman" w:hAnsi="Times New Roman"/>
                <w:sz w:val="24"/>
                <w:szCs w:val="24"/>
                <w:lang w:val="az-Latn-AZ"/>
              </w:rPr>
              <w:t xml:space="preserve"> damaltı </w:t>
            </w:r>
            <w:r w:rsidR="00E154C3">
              <w:rPr>
                <w:rFonts w:ascii="Times New Roman" w:hAnsi="Times New Roman"/>
                <w:sz w:val="24"/>
                <w:szCs w:val="24"/>
                <w:lang w:val="az-Latn-AZ"/>
              </w:rPr>
              <w:t>hissənin</w:t>
            </w:r>
            <w:r w:rsidRPr="00405A6B">
              <w:rPr>
                <w:rFonts w:ascii="Times New Roman" w:hAnsi="Times New Roman"/>
                <w:sz w:val="24"/>
                <w:szCs w:val="24"/>
                <w:lang w:val="az-Latn-AZ"/>
              </w:rPr>
              <w:t xml:space="preserve"> üzərində düzbucaqlı çəkilir. </w:t>
            </w:r>
          </w:p>
          <w:p w14:paraId="7BFE4701" w14:textId="5ACF284C" w:rsidR="007A2DFB" w:rsidRPr="00405A6B" w:rsidRDefault="007A2DFB" w:rsidP="00C25DF3">
            <w:pPr>
              <w:pStyle w:val="1"/>
              <w:spacing w:before="240"/>
              <w:ind w:left="-119" w:firstLine="0"/>
              <w:rPr>
                <w:rFonts w:ascii="Times New Roman" w:hAnsi="Times New Roman"/>
                <w:sz w:val="24"/>
                <w:szCs w:val="24"/>
                <w:lang w:val="az-Latn-AZ"/>
              </w:rPr>
            </w:pPr>
            <w:r w:rsidRPr="00405A6B">
              <w:rPr>
                <w:rFonts w:ascii="Times New Roman" w:hAnsi="Times New Roman"/>
                <w:sz w:val="24"/>
                <w:szCs w:val="24"/>
                <w:lang w:val="az-Latn-AZ"/>
              </w:rPr>
              <w:t xml:space="preserve">9. </w:t>
            </w:r>
            <w:r w:rsidRPr="00405A6B">
              <w:rPr>
                <w:rFonts w:ascii="Times New Roman" w:hAnsi="Times New Roman"/>
                <w:noProof/>
                <w:sz w:val="24"/>
                <w:szCs w:val="24"/>
                <w:lang w:val="tr-TR" w:eastAsia="tr-TR"/>
              </w:rPr>
              <w:drawing>
                <wp:inline distT="0" distB="0" distL="0" distR="0" wp14:anchorId="64F6DCD0" wp14:editId="0A267BDE">
                  <wp:extent cx="257710" cy="320331"/>
                  <wp:effectExtent l="19050" t="0" r="8990" b="0"/>
                  <wp:docPr id="656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46" cstate="print"/>
                          <a:srcRect/>
                          <a:stretch>
                            <a:fillRect/>
                          </a:stretch>
                        </pic:blipFill>
                        <pic:spPr bwMode="auto">
                          <a:xfrm>
                            <a:off x="0" y="0"/>
                            <a:ext cx="256595" cy="318945"/>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w:t>
            </w:r>
            <w:r w:rsidR="00154D9B">
              <w:rPr>
                <w:rFonts w:ascii="Times New Roman" w:hAnsi="Times New Roman"/>
                <w:sz w:val="24"/>
                <w:szCs w:val="24"/>
                <w:lang w:val="az-Latn-AZ"/>
              </w:rPr>
              <w:t>əmri işə</w:t>
            </w:r>
            <w:r w:rsidRPr="00405A6B">
              <w:rPr>
                <w:rFonts w:ascii="Times New Roman" w:hAnsi="Times New Roman"/>
                <w:sz w:val="24"/>
                <w:szCs w:val="24"/>
                <w:lang w:val="az-Latn-AZ"/>
              </w:rPr>
              <w:t xml:space="preserve"> salınır və düzbucaqlı qeyd edilib</w:t>
            </w:r>
            <w:r w:rsidR="00E154C3">
              <w:rPr>
                <w:rFonts w:ascii="Times New Roman" w:hAnsi="Times New Roman"/>
                <w:sz w:val="24"/>
                <w:szCs w:val="24"/>
                <w:lang w:val="az-Latn-AZ"/>
              </w:rPr>
              <w:t>,</w:t>
            </w:r>
            <w:r w:rsidRPr="00405A6B">
              <w:rPr>
                <w:rFonts w:ascii="Times New Roman" w:hAnsi="Times New Roman"/>
                <w:sz w:val="24"/>
                <w:szCs w:val="24"/>
                <w:lang w:val="az-Latn-AZ"/>
              </w:rPr>
              <w:t xml:space="preserve"> </w:t>
            </w:r>
            <w:r w:rsidR="004C6C2B" w:rsidRPr="004C6C2B">
              <w:rPr>
                <w:rFonts w:ascii="Times New Roman" w:hAnsi="Times New Roman"/>
                <w:b/>
                <w:sz w:val="24"/>
                <w:szCs w:val="24"/>
                <w:lang w:val="az-Latn-AZ"/>
              </w:rPr>
              <w:t>E</w:t>
            </w:r>
            <w:r w:rsidRPr="004C6C2B">
              <w:rPr>
                <w:rFonts w:ascii="Times New Roman" w:hAnsi="Times New Roman"/>
                <w:b/>
                <w:sz w:val="24"/>
                <w:szCs w:val="24"/>
                <w:lang w:val="az-Latn-AZ"/>
              </w:rPr>
              <w:t>nter</w:t>
            </w:r>
            <w:r w:rsidRPr="00405A6B">
              <w:rPr>
                <w:rFonts w:ascii="Times New Roman" w:hAnsi="Times New Roman"/>
                <w:sz w:val="24"/>
                <w:szCs w:val="24"/>
                <w:lang w:val="az-Latn-AZ"/>
              </w:rPr>
              <w:t xml:space="preserve"> basılır. Sağ düymə vurulub</w:t>
            </w:r>
            <w:r w:rsidR="00DC4DA8">
              <w:rPr>
                <w:rFonts w:ascii="Times New Roman" w:hAnsi="Times New Roman"/>
                <w:sz w:val="24"/>
                <w:szCs w:val="24"/>
                <w:lang w:val="az-Latn-AZ"/>
              </w:rPr>
              <w:t>,</w:t>
            </w:r>
            <w:r w:rsidRPr="00405A6B">
              <w:rPr>
                <w:rFonts w:ascii="Times New Roman" w:hAnsi="Times New Roman"/>
                <w:sz w:val="24"/>
                <w:szCs w:val="24"/>
                <w:lang w:val="az-Latn-AZ"/>
              </w:rPr>
              <w:t xml:space="preserve"> açılan konteks menyudan </w:t>
            </w:r>
            <w:r w:rsidRPr="00DC4DA8">
              <w:rPr>
                <w:rFonts w:ascii="Times New Roman" w:hAnsi="Times New Roman"/>
                <w:b/>
                <w:sz w:val="24"/>
                <w:szCs w:val="24"/>
                <w:lang w:val="az-Latn-AZ"/>
              </w:rPr>
              <w:t>Taper</w:t>
            </w:r>
            <w:r w:rsidRPr="00405A6B">
              <w:rPr>
                <w:rFonts w:ascii="Times New Roman" w:hAnsi="Times New Roman"/>
                <w:sz w:val="24"/>
                <w:szCs w:val="24"/>
                <w:lang w:val="az-Latn-AZ"/>
              </w:rPr>
              <w:t xml:space="preserve"> alt</w:t>
            </w:r>
            <w:r w:rsidR="00EC00E8" w:rsidRPr="00405A6B">
              <w:rPr>
                <w:rFonts w:ascii="Times New Roman" w:hAnsi="Times New Roman"/>
                <w:sz w:val="24"/>
                <w:szCs w:val="24"/>
                <w:lang w:val="az-Latn-AZ"/>
              </w:rPr>
              <w:t>əmri</w:t>
            </w:r>
            <w:r w:rsidR="00E154C3">
              <w:rPr>
                <w:rFonts w:ascii="Times New Roman" w:hAnsi="Times New Roman"/>
                <w:sz w:val="24"/>
                <w:szCs w:val="24"/>
                <w:lang w:val="az-Latn-AZ"/>
              </w:rPr>
              <w:t xml:space="preserve"> </w:t>
            </w:r>
            <w:r w:rsidRPr="00405A6B">
              <w:rPr>
                <w:rFonts w:ascii="Times New Roman" w:hAnsi="Times New Roman"/>
                <w:sz w:val="24"/>
                <w:szCs w:val="24"/>
                <w:lang w:val="az-Latn-AZ"/>
              </w:rPr>
              <w:t>seçilib 55</w:t>
            </w:r>
            <w:r w:rsidRPr="00405A6B">
              <w:rPr>
                <w:rFonts w:ascii="Times New Roman" w:hAnsi="Times New Roman"/>
                <w:sz w:val="24"/>
                <w:szCs w:val="24"/>
                <w:vertAlign w:val="superscript"/>
                <w:lang w:val="az-Latn-AZ"/>
              </w:rPr>
              <w:t>0</w:t>
            </w:r>
            <w:r w:rsidRPr="00405A6B">
              <w:rPr>
                <w:rFonts w:ascii="Times New Roman" w:hAnsi="Times New Roman"/>
                <w:sz w:val="24"/>
                <w:szCs w:val="24"/>
                <w:lang w:val="az-Latn-AZ"/>
              </w:rPr>
              <w:t xml:space="preserve"> daxil edilir və iti künc yaranana (tam iti olmasa da olar) kimi siçan hərəkət etdirilir. </w:t>
            </w:r>
          </w:p>
          <w:p w14:paraId="7BD7910B" w14:textId="06FC2D66" w:rsidR="00C25DF3" w:rsidRPr="00405A6B" w:rsidRDefault="00C25DF3" w:rsidP="00C25DF3">
            <w:pPr>
              <w:pStyle w:val="1"/>
              <w:spacing w:before="360"/>
              <w:ind w:left="-119" w:firstLine="0"/>
              <w:rPr>
                <w:rFonts w:ascii="Times New Roman" w:hAnsi="Times New Roman"/>
                <w:sz w:val="24"/>
                <w:szCs w:val="24"/>
                <w:lang w:val="az-Latn-AZ"/>
              </w:rPr>
            </w:pPr>
            <w:r w:rsidRPr="00405A6B">
              <w:rPr>
                <w:rFonts w:ascii="Times New Roman" w:hAnsi="Times New Roman"/>
                <w:sz w:val="24"/>
                <w:szCs w:val="24"/>
                <w:lang w:val="az-Latn-AZ"/>
              </w:rPr>
              <w:t xml:space="preserve">10. Dam seçilib </w:t>
            </w:r>
            <w:r w:rsidRPr="00405A6B">
              <w:rPr>
                <w:rFonts w:ascii="Times New Roman" w:hAnsi="Times New Roman"/>
                <w:noProof/>
                <w:sz w:val="24"/>
                <w:szCs w:val="24"/>
                <w:lang w:val="tr-TR" w:eastAsia="tr-TR"/>
              </w:rPr>
              <w:drawing>
                <wp:inline distT="0" distB="0" distL="0" distR="0" wp14:anchorId="17E43A66" wp14:editId="016A9DD6">
                  <wp:extent cx="227330" cy="151130"/>
                  <wp:effectExtent l="19050" t="0" r="1270" b="0"/>
                  <wp:docPr id="659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39" cstate="print"/>
                          <a:srcRect/>
                          <a:stretch>
                            <a:fillRect/>
                          </a:stretch>
                        </pic:blipFill>
                        <pic:spPr bwMode="auto">
                          <a:xfrm>
                            <a:off x="0" y="0"/>
                            <a:ext cx="227330" cy="151130"/>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vurulur və açılan siyahıdan </w:t>
            </w:r>
            <w:r w:rsidRPr="00405A6B">
              <w:rPr>
                <w:rFonts w:ascii="Times New Roman" w:hAnsi="Times New Roman"/>
                <w:noProof/>
                <w:sz w:val="24"/>
                <w:szCs w:val="24"/>
                <w:lang w:val="tr-TR" w:eastAsia="tr-TR"/>
              </w:rPr>
              <w:drawing>
                <wp:inline distT="0" distB="0" distL="0" distR="0" wp14:anchorId="26889D1C" wp14:editId="7235D855">
                  <wp:extent cx="780415" cy="163195"/>
                  <wp:effectExtent l="19050" t="0" r="635" b="0"/>
                  <wp:docPr id="144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47" cstate="print"/>
                          <a:srcRect/>
                          <a:stretch>
                            <a:fillRect/>
                          </a:stretch>
                        </pic:blipFill>
                        <pic:spPr bwMode="auto">
                          <a:xfrm>
                            <a:off x="0" y="0"/>
                            <a:ext cx="780415" cy="163195"/>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seçilir və dam ekrandan yığılır. Damaltı </w:t>
            </w:r>
            <w:r w:rsidR="00E154C3">
              <w:rPr>
                <w:rFonts w:ascii="Times New Roman" w:hAnsi="Times New Roman"/>
                <w:sz w:val="24"/>
                <w:szCs w:val="24"/>
                <w:lang w:val="az-Latn-AZ"/>
              </w:rPr>
              <w:t>hissənin</w:t>
            </w:r>
            <w:r w:rsidRPr="00405A6B">
              <w:rPr>
                <w:rFonts w:ascii="Times New Roman" w:hAnsi="Times New Roman"/>
                <w:sz w:val="24"/>
                <w:szCs w:val="24"/>
                <w:lang w:val="az-Latn-AZ"/>
              </w:rPr>
              <w:t xml:space="preserve"> üst üzündə </w:t>
            </w:r>
            <w:r w:rsidRPr="00DC4DA8">
              <w:rPr>
                <w:rFonts w:ascii="Times New Roman" w:hAnsi="Times New Roman"/>
                <w:b/>
                <w:sz w:val="24"/>
                <w:szCs w:val="24"/>
                <w:lang w:val="az-Latn-AZ"/>
              </w:rPr>
              <w:t>Polyline</w:t>
            </w:r>
            <w:r w:rsidRPr="00405A6B">
              <w:rPr>
                <w:rFonts w:ascii="Times New Roman" w:hAnsi="Times New Roman"/>
                <w:sz w:val="24"/>
                <w:szCs w:val="24"/>
                <w:lang w:val="az-Latn-AZ"/>
              </w:rPr>
              <w:t xml:space="preserve"> </w:t>
            </w:r>
            <w:r w:rsidR="00154D9B">
              <w:rPr>
                <w:rFonts w:ascii="Times New Roman" w:hAnsi="Times New Roman"/>
                <w:sz w:val="24"/>
                <w:szCs w:val="24"/>
                <w:lang w:val="az-Latn-AZ"/>
              </w:rPr>
              <w:t>əmri ilə</w:t>
            </w:r>
            <w:r w:rsidRPr="00405A6B">
              <w:rPr>
                <w:rFonts w:ascii="Times New Roman" w:hAnsi="Times New Roman"/>
                <w:sz w:val="24"/>
                <w:szCs w:val="24"/>
                <w:lang w:val="az-Latn-AZ"/>
              </w:rPr>
              <w:t xml:space="preserve"> təqribən şəkildəki kimi vahid kontur çəkilir. </w:t>
            </w:r>
          </w:p>
          <w:p w14:paraId="10877C4B" w14:textId="77777777" w:rsidR="00C25DF3" w:rsidRPr="00405A6B" w:rsidRDefault="00C25DF3" w:rsidP="007A2DFB">
            <w:pPr>
              <w:pStyle w:val="1"/>
              <w:spacing w:before="120"/>
              <w:ind w:left="-119" w:firstLine="0"/>
              <w:rPr>
                <w:rFonts w:ascii="Times New Roman" w:hAnsi="Times New Roman"/>
                <w:sz w:val="24"/>
                <w:szCs w:val="24"/>
                <w:lang w:val="az-Latn-AZ"/>
              </w:rPr>
            </w:pPr>
          </w:p>
          <w:p w14:paraId="7981716D" w14:textId="77777777" w:rsidR="007A2DFB" w:rsidRPr="00405A6B" w:rsidRDefault="007A2DFB" w:rsidP="007635D3">
            <w:pPr>
              <w:pStyle w:val="NormalWeb"/>
              <w:spacing w:before="0" w:beforeAutospacing="0" w:after="0" w:afterAutospacing="0"/>
              <w:jc w:val="both"/>
              <w:rPr>
                <w:lang w:val="az-Latn-AZ"/>
              </w:rPr>
            </w:pPr>
          </w:p>
        </w:tc>
        <w:tc>
          <w:tcPr>
            <w:tcW w:w="3538" w:type="dxa"/>
          </w:tcPr>
          <w:p w14:paraId="75E95456" w14:textId="795B10AB" w:rsidR="007A2DFB" w:rsidRPr="00405A6B" w:rsidRDefault="00C25DF3" w:rsidP="007635D3">
            <w:pPr>
              <w:pStyle w:val="NormalWeb"/>
              <w:spacing w:before="0" w:beforeAutospacing="0" w:after="0" w:afterAutospacing="0"/>
              <w:jc w:val="both"/>
              <w:rPr>
                <w:noProof/>
                <w:lang w:val="az-Latn-AZ" w:eastAsia="ru-RU"/>
              </w:rPr>
            </w:pPr>
            <w:r w:rsidRPr="00405A6B">
              <w:rPr>
                <w:noProof/>
                <w:lang w:val="tr-TR" w:eastAsia="tr-TR"/>
              </w:rPr>
              <w:drawing>
                <wp:anchor distT="0" distB="0" distL="114300" distR="114300" simplePos="0" relativeHeight="252225536" behindDoc="0" locked="0" layoutInCell="1" allowOverlap="1" wp14:anchorId="4D7D4EE8" wp14:editId="2C335DC9">
                  <wp:simplePos x="0" y="0"/>
                  <wp:positionH relativeFrom="column">
                    <wp:posOffset>134620</wp:posOffset>
                  </wp:positionH>
                  <wp:positionV relativeFrom="paragraph">
                    <wp:posOffset>1791335</wp:posOffset>
                  </wp:positionV>
                  <wp:extent cx="1651000" cy="892810"/>
                  <wp:effectExtent l="0" t="0" r="6350" b="2540"/>
                  <wp:wrapSquare wrapText="bothSides"/>
                  <wp:docPr id="1443"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48" cstate="print"/>
                          <a:srcRect/>
                          <a:stretch>
                            <a:fillRect/>
                          </a:stretch>
                        </pic:blipFill>
                        <pic:spPr bwMode="auto">
                          <a:xfrm>
                            <a:off x="0" y="0"/>
                            <a:ext cx="1651000" cy="8928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05A6B">
              <w:rPr>
                <w:noProof/>
                <w:lang w:val="tr-TR" w:eastAsia="tr-TR"/>
              </w:rPr>
              <w:drawing>
                <wp:anchor distT="0" distB="0" distL="114300" distR="114300" simplePos="0" relativeHeight="252223488" behindDoc="0" locked="0" layoutInCell="1" allowOverlap="1" wp14:anchorId="7ECDBD9F" wp14:editId="563CB1B2">
                  <wp:simplePos x="0" y="0"/>
                  <wp:positionH relativeFrom="column">
                    <wp:posOffset>135255</wp:posOffset>
                  </wp:positionH>
                  <wp:positionV relativeFrom="paragraph">
                    <wp:posOffset>0</wp:posOffset>
                  </wp:positionV>
                  <wp:extent cx="1859915" cy="1598930"/>
                  <wp:effectExtent l="0" t="0" r="6985" b="1270"/>
                  <wp:wrapSquare wrapText="bothSides"/>
                  <wp:docPr id="656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9" cstate="print"/>
                          <a:srcRect/>
                          <a:stretch>
                            <a:fillRect/>
                          </a:stretch>
                        </pic:blipFill>
                        <pic:spPr bwMode="auto">
                          <a:xfrm>
                            <a:off x="0" y="0"/>
                            <a:ext cx="1859915" cy="15989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C25DF3" w:rsidRPr="00405A6B" w14:paraId="0DFD2DDE" w14:textId="77777777" w:rsidTr="007635D3">
        <w:tc>
          <w:tcPr>
            <w:tcW w:w="6091" w:type="dxa"/>
          </w:tcPr>
          <w:p w14:paraId="163F3920" w14:textId="49A1C2D5" w:rsidR="00C25DF3" w:rsidRPr="00405A6B" w:rsidRDefault="00C25DF3" w:rsidP="00C25DF3">
            <w:pPr>
              <w:pStyle w:val="1"/>
              <w:spacing w:before="120"/>
              <w:ind w:left="-119" w:firstLine="0"/>
              <w:rPr>
                <w:rFonts w:ascii="Times New Roman" w:hAnsi="Times New Roman"/>
                <w:sz w:val="24"/>
                <w:szCs w:val="24"/>
                <w:lang w:val="az-Latn-AZ"/>
              </w:rPr>
            </w:pPr>
            <w:r w:rsidRPr="00405A6B">
              <w:rPr>
                <w:rFonts w:ascii="Times New Roman" w:hAnsi="Times New Roman"/>
                <w:sz w:val="24"/>
                <w:szCs w:val="24"/>
                <w:lang w:val="az-Latn-AZ"/>
              </w:rPr>
              <w:t>11. 9-cu bənd təkrarlanıb</w:t>
            </w:r>
            <w:r w:rsidR="00E154C3">
              <w:rPr>
                <w:rFonts w:ascii="Times New Roman" w:hAnsi="Times New Roman"/>
                <w:sz w:val="24"/>
                <w:szCs w:val="24"/>
                <w:lang w:val="az-Latn-AZ"/>
              </w:rPr>
              <w:t>,</w:t>
            </w:r>
            <w:r w:rsidRPr="00405A6B">
              <w:rPr>
                <w:rFonts w:ascii="Times New Roman" w:hAnsi="Times New Roman"/>
                <w:sz w:val="24"/>
                <w:szCs w:val="24"/>
                <w:lang w:val="az-Latn-AZ"/>
              </w:rPr>
              <w:t xml:space="preserve"> kontura tətbiq olunur. </w:t>
            </w:r>
          </w:p>
          <w:p w14:paraId="127F4CFB" w14:textId="43BBBC4C" w:rsidR="00C25DF3" w:rsidRPr="00405A6B" w:rsidRDefault="00C25DF3" w:rsidP="00C25DF3">
            <w:pPr>
              <w:pStyle w:val="1"/>
              <w:spacing w:before="240"/>
              <w:ind w:left="-119" w:firstLine="0"/>
              <w:rPr>
                <w:rFonts w:ascii="Times New Roman" w:hAnsi="Times New Roman"/>
                <w:sz w:val="24"/>
                <w:szCs w:val="24"/>
                <w:lang w:val="az-Latn-AZ"/>
              </w:rPr>
            </w:pPr>
            <w:r w:rsidRPr="00405A6B">
              <w:rPr>
                <w:rFonts w:ascii="Times New Roman" w:hAnsi="Times New Roman"/>
                <w:sz w:val="24"/>
                <w:szCs w:val="24"/>
                <w:lang w:val="az-Latn-AZ"/>
              </w:rPr>
              <w:t xml:space="preserve">12 . Hal sətrindən </w:t>
            </w:r>
            <w:r w:rsidRPr="00405A6B">
              <w:rPr>
                <w:rFonts w:ascii="Times New Roman" w:hAnsi="Times New Roman"/>
                <w:noProof/>
                <w:sz w:val="24"/>
                <w:szCs w:val="24"/>
                <w:lang w:val="tr-TR" w:eastAsia="tr-TR"/>
              </w:rPr>
              <w:drawing>
                <wp:inline distT="0" distB="0" distL="0" distR="0" wp14:anchorId="38B8F02F" wp14:editId="7179DA05">
                  <wp:extent cx="227330" cy="151130"/>
                  <wp:effectExtent l="19050" t="0" r="1270" b="0"/>
                  <wp:docPr id="1444"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39" cstate="print"/>
                          <a:srcRect/>
                          <a:stretch>
                            <a:fillRect/>
                          </a:stretch>
                        </pic:blipFill>
                        <pic:spPr bwMode="auto">
                          <a:xfrm>
                            <a:off x="0" y="0"/>
                            <a:ext cx="227330" cy="151130"/>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üzərində vurulub açılan siyahıdan </w:t>
            </w:r>
            <w:r w:rsidRPr="00405A6B">
              <w:rPr>
                <w:rFonts w:ascii="Times New Roman" w:hAnsi="Times New Roman"/>
                <w:noProof/>
                <w:sz w:val="24"/>
                <w:szCs w:val="24"/>
                <w:lang w:val="tr-TR" w:eastAsia="tr-TR"/>
              </w:rPr>
              <w:drawing>
                <wp:inline distT="0" distB="0" distL="0" distR="0" wp14:anchorId="03C3936E" wp14:editId="6AADE248">
                  <wp:extent cx="1164590" cy="116205"/>
                  <wp:effectExtent l="19050" t="0" r="0" b="0"/>
                  <wp:docPr id="144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42" cstate="print"/>
                          <a:srcRect/>
                          <a:stretch>
                            <a:fillRect/>
                          </a:stretch>
                        </pic:blipFill>
                        <pic:spPr bwMode="auto">
                          <a:xfrm>
                            <a:off x="0" y="0"/>
                            <a:ext cx="1164590" cy="116205"/>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seçilir. Union </w:t>
            </w:r>
            <w:r w:rsidR="00154D9B">
              <w:rPr>
                <w:rFonts w:ascii="Times New Roman" w:hAnsi="Times New Roman"/>
                <w:sz w:val="24"/>
                <w:szCs w:val="24"/>
                <w:lang w:val="az-Latn-AZ"/>
              </w:rPr>
              <w:t>əmri işə</w:t>
            </w:r>
            <w:r w:rsidRPr="00405A6B">
              <w:rPr>
                <w:rFonts w:ascii="Times New Roman" w:hAnsi="Times New Roman"/>
                <w:sz w:val="24"/>
                <w:szCs w:val="24"/>
                <w:lang w:val="az-Latn-AZ"/>
              </w:rPr>
              <w:t xml:space="preserve"> salınıb</w:t>
            </w:r>
            <w:r w:rsidR="00DC4DA8">
              <w:rPr>
                <w:rFonts w:ascii="Times New Roman" w:hAnsi="Times New Roman"/>
                <w:sz w:val="24"/>
                <w:szCs w:val="24"/>
                <w:lang w:val="az-Latn-AZ"/>
              </w:rPr>
              <w:t>,</w:t>
            </w:r>
            <w:r w:rsidRPr="00405A6B">
              <w:rPr>
                <w:rFonts w:ascii="Times New Roman" w:hAnsi="Times New Roman"/>
                <w:sz w:val="24"/>
                <w:szCs w:val="24"/>
                <w:lang w:val="az-Latn-AZ"/>
              </w:rPr>
              <w:t xml:space="preserve"> damın hər iki elementi qeyd edilib</w:t>
            </w:r>
            <w:r w:rsidR="00E154C3">
              <w:rPr>
                <w:rFonts w:ascii="Times New Roman" w:hAnsi="Times New Roman"/>
                <w:sz w:val="24"/>
                <w:szCs w:val="24"/>
                <w:lang w:val="az-Latn-AZ"/>
              </w:rPr>
              <w:t>,</w:t>
            </w:r>
            <w:r w:rsidRPr="00405A6B">
              <w:rPr>
                <w:rFonts w:ascii="Times New Roman" w:hAnsi="Times New Roman"/>
                <w:sz w:val="24"/>
                <w:szCs w:val="24"/>
                <w:lang w:val="az-Latn-AZ"/>
              </w:rPr>
              <w:t xml:space="preserve"> </w:t>
            </w:r>
            <w:r w:rsidR="00DC4DA8" w:rsidRPr="00DC4DA8">
              <w:rPr>
                <w:rFonts w:ascii="Times New Roman" w:hAnsi="Times New Roman"/>
                <w:b/>
                <w:sz w:val="24"/>
                <w:szCs w:val="24"/>
                <w:lang w:val="az-Latn-AZ"/>
              </w:rPr>
              <w:t>E</w:t>
            </w:r>
            <w:r w:rsidRPr="00DC4DA8">
              <w:rPr>
                <w:rFonts w:ascii="Times New Roman" w:hAnsi="Times New Roman"/>
                <w:b/>
                <w:sz w:val="24"/>
                <w:szCs w:val="24"/>
                <w:lang w:val="az-Latn-AZ"/>
              </w:rPr>
              <w:t>nter</w:t>
            </w:r>
            <w:r w:rsidRPr="00405A6B">
              <w:rPr>
                <w:rFonts w:ascii="Times New Roman" w:hAnsi="Times New Roman"/>
                <w:sz w:val="24"/>
                <w:szCs w:val="24"/>
                <w:lang w:val="az-Latn-AZ"/>
              </w:rPr>
              <w:t xml:space="preserve"> basılır.</w:t>
            </w:r>
          </w:p>
          <w:p w14:paraId="1A62328A" w14:textId="48D6A053" w:rsidR="00C25DF3" w:rsidRPr="00405A6B" w:rsidRDefault="00C25DF3" w:rsidP="00C25DF3">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13. </w:t>
            </w:r>
            <w:r w:rsidRPr="00DC4DA8">
              <w:rPr>
                <w:rFonts w:ascii="Times New Roman" w:hAnsi="Times New Roman"/>
                <w:b/>
                <w:sz w:val="24"/>
                <w:szCs w:val="24"/>
                <w:lang w:val="az-Latn-AZ"/>
              </w:rPr>
              <w:t>Osnap</w:t>
            </w:r>
            <w:r w:rsidRPr="00405A6B">
              <w:rPr>
                <w:rFonts w:ascii="Times New Roman" w:hAnsi="Times New Roman"/>
                <w:sz w:val="24"/>
                <w:szCs w:val="24"/>
                <w:lang w:val="az-Latn-AZ"/>
              </w:rPr>
              <w:t xml:space="preserve">-dan </w:t>
            </w:r>
            <w:r w:rsidRPr="00DC4DA8">
              <w:rPr>
                <w:rFonts w:ascii="Times New Roman" w:hAnsi="Times New Roman"/>
                <w:b/>
                <w:sz w:val="24"/>
                <w:szCs w:val="24"/>
                <w:lang w:val="az-Latn-AZ"/>
              </w:rPr>
              <w:t>endpoint</w:t>
            </w:r>
            <w:r w:rsidRPr="00405A6B">
              <w:rPr>
                <w:rFonts w:ascii="Times New Roman" w:hAnsi="Times New Roman"/>
                <w:sz w:val="24"/>
                <w:szCs w:val="24"/>
                <w:lang w:val="az-Latn-AZ"/>
              </w:rPr>
              <w:t xml:space="preserve"> və </w:t>
            </w:r>
            <w:r w:rsidRPr="00DC4DA8">
              <w:rPr>
                <w:rFonts w:ascii="Times New Roman" w:hAnsi="Times New Roman"/>
                <w:b/>
                <w:sz w:val="24"/>
                <w:szCs w:val="24"/>
                <w:lang w:val="az-Latn-AZ"/>
              </w:rPr>
              <w:t>center</w:t>
            </w:r>
            <w:r w:rsidRPr="00405A6B">
              <w:rPr>
                <w:rFonts w:ascii="Times New Roman" w:hAnsi="Times New Roman"/>
                <w:sz w:val="24"/>
                <w:szCs w:val="24"/>
                <w:lang w:val="az-Latn-AZ"/>
              </w:rPr>
              <w:t xml:space="preserve"> açarları qoşulur. </w:t>
            </w:r>
            <w:r w:rsidRPr="00DC4DA8">
              <w:rPr>
                <w:rFonts w:ascii="Times New Roman" w:hAnsi="Times New Roman"/>
                <w:b/>
                <w:sz w:val="24"/>
                <w:szCs w:val="24"/>
                <w:lang w:val="az-Latn-AZ"/>
              </w:rPr>
              <w:t>Polygon</w:t>
            </w:r>
            <w:r w:rsidRPr="00405A6B">
              <w:rPr>
                <w:rFonts w:ascii="Times New Roman" w:hAnsi="Times New Roman"/>
                <w:sz w:val="24"/>
                <w:szCs w:val="24"/>
                <w:lang w:val="az-Latn-AZ"/>
              </w:rPr>
              <w:t xml:space="preserve"> </w:t>
            </w:r>
            <w:r w:rsidR="00154D9B">
              <w:rPr>
                <w:rFonts w:ascii="Times New Roman" w:hAnsi="Times New Roman"/>
                <w:sz w:val="24"/>
                <w:szCs w:val="24"/>
                <w:lang w:val="az-Latn-AZ"/>
              </w:rPr>
              <w:t>əmri işə</w:t>
            </w:r>
            <w:r w:rsidRPr="00405A6B">
              <w:rPr>
                <w:rFonts w:ascii="Times New Roman" w:hAnsi="Times New Roman"/>
                <w:sz w:val="24"/>
                <w:szCs w:val="24"/>
                <w:lang w:val="az-Latn-AZ"/>
              </w:rPr>
              <w:t xml:space="preserve"> salınır. Damaltı </w:t>
            </w:r>
            <w:r w:rsidR="00E154C3">
              <w:rPr>
                <w:rFonts w:ascii="Times New Roman" w:hAnsi="Times New Roman"/>
                <w:sz w:val="24"/>
                <w:szCs w:val="24"/>
                <w:lang w:val="az-Latn-AZ"/>
              </w:rPr>
              <w:t>hissənin</w:t>
            </w:r>
            <w:r w:rsidRPr="00405A6B">
              <w:rPr>
                <w:rFonts w:ascii="Times New Roman" w:hAnsi="Times New Roman"/>
                <w:sz w:val="24"/>
                <w:szCs w:val="24"/>
                <w:lang w:val="az-Latn-AZ"/>
              </w:rPr>
              <w:t xml:space="preserve"> üst üzündə şəkildəki kimi  düzgün 12 bucaqlı çəkilir.</w:t>
            </w:r>
          </w:p>
          <w:p w14:paraId="5CBFF0A1" w14:textId="267F5D92" w:rsidR="00C25DF3" w:rsidRPr="00405A6B" w:rsidRDefault="00C25DF3" w:rsidP="00C25DF3">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 xml:space="preserve">Command: _polygon Enter number of sides &lt;4&gt;: 12 </w:t>
            </w:r>
            <w:r w:rsidRPr="00405A6B">
              <w:rPr>
                <w:rFonts w:ascii="Times New Roman" w:hAnsi="Times New Roman"/>
                <w:i/>
                <w:sz w:val="24"/>
                <w:szCs w:val="24"/>
                <w:lang w:val="az-Latn-AZ"/>
              </w:rPr>
              <w:t>(tərəflərin sayı)</w:t>
            </w:r>
          </w:p>
        </w:tc>
        <w:tc>
          <w:tcPr>
            <w:tcW w:w="3538" w:type="dxa"/>
          </w:tcPr>
          <w:p w14:paraId="4A7F3ABC" w14:textId="778CC3E5" w:rsidR="00C25DF3" w:rsidRPr="00405A6B" w:rsidRDefault="00C25DF3" w:rsidP="007635D3">
            <w:pPr>
              <w:pStyle w:val="NormalWeb"/>
              <w:spacing w:before="0" w:beforeAutospacing="0" w:after="0" w:afterAutospacing="0"/>
              <w:jc w:val="both"/>
              <w:rPr>
                <w:noProof/>
                <w:lang w:val="az-Latn-AZ" w:eastAsia="ru-RU"/>
              </w:rPr>
            </w:pPr>
            <w:r w:rsidRPr="00405A6B">
              <w:rPr>
                <w:noProof/>
                <w:lang w:val="tr-TR" w:eastAsia="tr-TR"/>
              </w:rPr>
              <w:drawing>
                <wp:anchor distT="0" distB="0" distL="114300" distR="114300" simplePos="0" relativeHeight="252227584" behindDoc="0" locked="0" layoutInCell="1" allowOverlap="1" wp14:anchorId="6E442099" wp14:editId="2BCED6B9">
                  <wp:simplePos x="0" y="0"/>
                  <wp:positionH relativeFrom="column">
                    <wp:posOffset>108925</wp:posOffset>
                  </wp:positionH>
                  <wp:positionV relativeFrom="paragraph">
                    <wp:posOffset>148856</wp:posOffset>
                  </wp:positionV>
                  <wp:extent cx="1976120" cy="1456055"/>
                  <wp:effectExtent l="0" t="0" r="5080" b="0"/>
                  <wp:wrapSquare wrapText="bothSides"/>
                  <wp:docPr id="658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50" cstate="print"/>
                          <a:srcRect/>
                          <a:stretch>
                            <a:fillRect/>
                          </a:stretch>
                        </pic:blipFill>
                        <pic:spPr bwMode="auto">
                          <a:xfrm>
                            <a:off x="0" y="0"/>
                            <a:ext cx="1976120" cy="14560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C25DF3" w:rsidRPr="001A63FD" w14:paraId="58809AEB" w14:textId="77777777" w:rsidTr="007635D3">
        <w:tc>
          <w:tcPr>
            <w:tcW w:w="6091" w:type="dxa"/>
          </w:tcPr>
          <w:p w14:paraId="4306E4B9" w14:textId="77777777" w:rsidR="00C25DF3" w:rsidRPr="00405A6B" w:rsidRDefault="00C25DF3" w:rsidP="00C25DF3">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lastRenderedPageBreak/>
              <w:t>Specify center of polygon or [Edge]:</w:t>
            </w:r>
            <w:r w:rsidRPr="00405A6B">
              <w:rPr>
                <w:rFonts w:ascii="Times New Roman" w:hAnsi="Times New Roman"/>
                <w:i/>
                <w:sz w:val="24"/>
                <w:szCs w:val="24"/>
                <w:lang w:val="az-Latn-AZ"/>
              </w:rPr>
              <w:t xml:space="preserve"> (mərkəz seçilir)</w:t>
            </w:r>
          </w:p>
          <w:p w14:paraId="7A815429" w14:textId="77777777" w:rsidR="00C25DF3" w:rsidRPr="00405A6B" w:rsidRDefault="00C25DF3" w:rsidP="00C25DF3">
            <w:pPr>
              <w:pStyle w:val="1"/>
              <w:ind w:left="-117" w:firstLine="0"/>
              <w:rPr>
                <w:rFonts w:ascii="Times New Roman" w:hAnsi="Times New Roman"/>
                <w:sz w:val="24"/>
                <w:szCs w:val="24"/>
                <w:lang w:val="az-Latn-AZ"/>
              </w:rPr>
            </w:pPr>
            <w:r w:rsidRPr="00405A6B">
              <w:rPr>
                <w:rFonts w:ascii="Times New Roman" w:hAnsi="Times New Roman"/>
                <w:sz w:val="24"/>
                <w:szCs w:val="24"/>
                <w:lang w:val="az-Latn-AZ"/>
              </w:rPr>
              <w:t>Enter an option [Inscribed in circle/Circumscribed about circle] &lt;I&gt;: I</w:t>
            </w:r>
          </w:p>
          <w:p w14:paraId="4E86A99F" w14:textId="02F69C4D" w:rsidR="00C25DF3" w:rsidRPr="00405A6B" w:rsidRDefault="00C25DF3" w:rsidP="00C25DF3">
            <w:pPr>
              <w:pStyle w:val="1"/>
              <w:ind w:left="-117" w:firstLine="0"/>
              <w:rPr>
                <w:rFonts w:ascii="Times New Roman" w:hAnsi="Times New Roman"/>
                <w:i/>
                <w:sz w:val="24"/>
                <w:szCs w:val="24"/>
                <w:lang w:val="az-Latn-AZ"/>
              </w:rPr>
            </w:pPr>
            <w:r w:rsidRPr="00405A6B">
              <w:rPr>
                <w:rFonts w:ascii="Times New Roman" w:hAnsi="Times New Roman"/>
                <w:sz w:val="24"/>
                <w:szCs w:val="24"/>
                <w:lang w:val="az-Latn-AZ"/>
              </w:rPr>
              <w:t xml:space="preserve">Specify radius of circle: </w:t>
            </w:r>
            <w:r w:rsidRPr="00405A6B">
              <w:rPr>
                <w:rFonts w:ascii="Times New Roman" w:hAnsi="Times New Roman"/>
                <w:i/>
                <w:sz w:val="24"/>
                <w:szCs w:val="24"/>
                <w:lang w:val="az-Latn-AZ"/>
              </w:rPr>
              <w:t>(1000 daxil edilir).</w:t>
            </w:r>
          </w:p>
          <w:p w14:paraId="3033A15E" w14:textId="6CD1650B" w:rsidR="00C25DF3" w:rsidRPr="00405A6B" w:rsidRDefault="00C25DF3" w:rsidP="00C25DF3">
            <w:pPr>
              <w:pStyle w:val="NormalWeb"/>
              <w:spacing w:before="120" w:beforeAutospacing="0" w:after="120" w:afterAutospacing="0"/>
              <w:ind w:left="-119"/>
              <w:jc w:val="both"/>
              <w:rPr>
                <w:lang w:val="az-Latn-AZ"/>
              </w:rPr>
            </w:pPr>
            <w:r w:rsidRPr="00405A6B">
              <w:rPr>
                <w:lang w:val="az-Latn-AZ"/>
              </w:rPr>
              <w:t>14. 9-cu bənd təkrarlanıb</w:t>
            </w:r>
            <w:r w:rsidR="00E154C3">
              <w:rPr>
                <w:lang w:val="az-Latn-AZ"/>
              </w:rPr>
              <w:t>,</w:t>
            </w:r>
            <w:r w:rsidRPr="00405A6B">
              <w:rPr>
                <w:lang w:val="az-Latn-AZ"/>
              </w:rPr>
              <w:t xml:space="preserve"> 12 bucaqlıya tətbiq olunur. </w:t>
            </w:r>
          </w:p>
          <w:p w14:paraId="6AFED1C5" w14:textId="14338A6D" w:rsidR="00C25DF3" w:rsidRPr="00405A6B" w:rsidRDefault="00C25DF3" w:rsidP="00041774">
            <w:pPr>
              <w:pStyle w:val="NormalWeb"/>
              <w:spacing w:before="0" w:beforeAutospacing="0" w:after="0" w:afterAutospacing="0"/>
              <w:ind w:left="-117"/>
              <w:jc w:val="both"/>
              <w:rPr>
                <w:lang w:val="az-Latn-AZ"/>
              </w:rPr>
            </w:pPr>
            <w:r w:rsidRPr="00405A6B">
              <w:rPr>
                <w:lang w:val="az-Latn-AZ"/>
              </w:rPr>
              <w:t>15. Şəkildə qeyd olunmuş göy də</w:t>
            </w:r>
            <w:r w:rsidR="00E154C3">
              <w:rPr>
                <w:lang w:val="az-Latn-AZ"/>
              </w:rPr>
              <w:t>st</w:t>
            </w:r>
            <w:r w:rsidRPr="00405A6B">
              <w:rPr>
                <w:lang w:val="az-Latn-AZ"/>
              </w:rPr>
              <w:t xml:space="preserve">əklərdən keçməklə </w:t>
            </w:r>
            <w:r w:rsidRPr="00405A6B">
              <w:rPr>
                <w:noProof/>
                <w:lang w:val="tr-TR" w:eastAsia="tr-TR"/>
              </w:rPr>
              <w:drawing>
                <wp:inline distT="0" distB="0" distL="0" distR="0" wp14:anchorId="0954B227" wp14:editId="391046A2">
                  <wp:extent cx="221615" cy="192405"/>
                  <wp:effectExtent l="19050" t="0" r="6985" b="0"/>
                  <wp:docPr id="144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51" cstate="print"/>
                          <a:srcRect/>
                          <a:stretch>
                            <a:fillRect/>
                          </a:stretch>
                        </pic:blipFill>
                        <pic:spPr bwMode="auto">
                          <a:xfrm>
                            <a:off x="0" y="0"/>
                            <a:ext cx="221615" cy="192405"/>
                          </a:xfrm>
                          <a:prstGeom prst="rect">
                            <a:avLst/>
                          </a:prstGeom>
                          <a:noFill/>
                          <a:ln w="9525">
                            <a:noFill/>
                            <a:miter lim="800000"/>
                            <a:headEnd/>
                            <a:tailEnd/>
                          </a:ln>
                        </pic:spPr>
                      </pic:pic>
                    </a:graphicData>
                  </a:graphic>
                </wp:inline>
              </w:drawing>
            </w:r>
            <w:r w:rsidRPr="00DC4DA8">
              <w:rPr>
                <w:b/>
                <w:lang w:val="az-Latn-AZ"/>
              </w:rPr>
              <w:t>Slice</w:t>
            </w:r>
            <w:r w:rsidRPr="00405A6B">
              <w:rPr>
                <w:lang w:val="az-Latn-AZ"/>
              </w:rPr>
              <w:t xml:space="preserve"> </w:t>
            </w:r>
            <w:r w:rsidR="00154D9B">
              <w:rPr>
                <w:lang w:val="az-Latn-AZ"/>
              </w:rPr>
              <w:t>əmri ilə</w:t>
            </w:r>
            <w:r w:rsidRPr="00405A6B">
              <w:rPr>
                <w:lang w:val="az-Latn-AZ"/>
              </w:rPr>
              <w:t xml:space="preserve"> damın bu elementi ortadan iki kəsilib</w:t>
            </w:r>
            <w:r w:rsidR="00DC4DA8">
              <w:rPr>
                <w:lang w:val="az-Latn-AZ"/>
              </w:rPr>
              <w:t>,</w:t>
            </w:r>
            <w:r w:rsidRPr="00405A6B">
              <w:rPr>
                <w:lang w:val="az-Latn-AZ"/>
              </w:rPr>
              <w:t xml:space="preserve"> bir </w:t>
            </w:r>
            <w:r w:rsidR="00E154C3" w:rsidRPr="00405A6B">
              <w:rPr>
                <w:lang w:val="az-Latn-AZ"/>
              </w:rPr>
              <w:t>hissəsi pozulur.</w:t>
            </w:r>
          </w:p>
        </w:tc>
        <w:tc>
          <w:tcPr>
            <w:tcW w:w="3538" w:type="dxa"/>
          </w:tcPr>
          <w:p w14:paraId="4CC263EF" w14:textId="1F132D44" w:rsidR="00C25DF3" w:rsidRPr="00405A6B" w:rsidRDefault="00C25DF3" w:rsidP="007635D3">
            <w:pPr>
              <w:pStyle w:val="NormalWeb"/>
              <w:spacing w:before="0" w:beforeAutospacing="0" w:after="0" w:afterAutospacing="0"/>
              <w:jc w:val="both"/>
              <w:rPr>
                <w:noProof/>
                <w:lang w:val="az-Latn-AZ" w:eastAsia="ru-RU"/>
              </w:rPr>
            </w:pPr>
            <w:r w:rsidRPr="00405A6B">
              <w:rPr>
                <w:noProof/>
                <w:lang w:val="tr-TR" w:eastAsia="tr-TR"/>
              </w:rPr>
              <w:drawing>
                <wp:anchor distT="0" distB="0" distL="114300" distR="114300" simplePos="0" relativeHeight="252229632" behindDoc="0" locked="0" layoutInCell="1" allowOverlap="1" wp14:anchorId="3DBC47F8" wp14:editId="40727D02">
                  <wp:simplePos x="0" y="0"/>
                  <wp:positionH relativeFrom="column">
                    <wp:posOffset>495921</wp:posOffset>
                  </wp:positionH>
                  <wp:positionV relativeFrom="paragraph">
                    <wp:posOffset>176530</wp:posOffset>
                  </wp:positionV>
                  <wp:extent cx="1280160" cy="1010920"/>
                  <wp:effectExtent l="0" t="0" r="0" b="0"/>
                  <wp:wrapSquare wrapText="bothSides"/>
                  <wp:docPr id="1446"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52" cstate="print"/>
                          <a:srcRect/>
                          <a:stretch>
                            <a:fillRect/>
                          </a:stretch>
                        </pic:blipFill>
                        <pic:spPr bwMode="auto">
                          <a:xfrm>
                            <a:off x="0" y="0"/>
                            <a:ext cx="1280160" cy="10109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C25DF3" w:rsidRPr="001A63FD" w14:paraId="0B7E6351" w14:textId="77777777" w:rsidTr="007635D3">
        <w:tc>
          <w:tcPr>
            <w:tcW w:w="6091" w:type="dxa"/>
          </w:tcPr>
          <w:p w14:paraId="2EEB9F18" w14:textId="185230C5" w:rsidR="00C25DF3" w:rsidRPr="00405A6B" w:rsidRDefault="00041774" w:rsidP="00C25DF3">
            <w:pPr>
              <w:pStyle w:val="1"/>
              <w:spacing w:before="120"/>
              <w:ind w:left="-119" w:firstLine="0"/>
              <w:rPr>
                <w:rFonts w:ascii="Times New Roman" w:hAnsi="Times New Roman"/>
                <w:sz w:val="24"/>
                <w:szCs w:val="24"/>
                <w:lang w:val="az-Latn-AZ"/>
              </w:rPr>
            </w:pPr>
            <w:r w:rsidRPr="00405A6B">
              <w:rPr>
                <w:rFonts w:ascii="Times New Roman" w:hAnsi="Times New Roman"/>
                <w:sz w:val="24"/>
                <w:szCs w:val="24"/>
                <w:lang w:val="az-Latn-AZ"/>
              </w:rPr>
              <w:t>Şəkildəki qırmızı səth</w:t>
            </w:r>
            <w:r w:rsidRPr="00405A6B">
              <w:rPr>
                <w:rFonts w:ascii="Times New Roman" w:hAnsi="Times New Roman"/>
                <w:noProof/>
                <w:sz w:val="24"/>
                <w:szCs w:val="24"/>
                <w:lang w:val="tr-TR" w:eastAsia="tr-TR"/>
              </w:rPr>
              <w:drawing>
                <wp:inline distT="0" distB="0" distL="0" distR="0" wp14:anchorId="05869960" wp14:editId="03328C7F">
                  <wp:extent cx="302895" cy="145415"/>
                  <wp:effectExtent l="19050" t="0" r="1905" b="0"/>
                  <wp:docPr id="1450"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53" cstate="print"/>
                          <a:srcRect/>
                          <a:stretch>
                            <a:fillRect/>
                          </a:stretch>
                        </pic:blipFill>
                        <pic:spPr bwMode="auto">
                          <a:xfrm>
                            <a:off x="0" y="0"/>
                            <a:ext cx="302895" cy="145415"/>
                          </a:xfrm>
                          <a:prstGeom prst="rect">
                            <a:avLst/>
                          </a:prstGeom>
                          <a:noFill/>
                          <a:ln w="9525">
                            <a:noFill/>
                            <a:miter lim="800000"/>
                            <a:headEnd/>
                            <a:tailEnd/>
                          </a:ln>
                        </pic:spPr>
                      </pic:pic>
                    </a:graphicData>
                  </a:graphic>
                </wp:inline>
              </w:drawing>
            </w:r>
            <w:r w:rsidRPr="00405A6B">
              <w:rPr>
                <w:rFonts w:ascii="Times New Roman" w:hAnsi="Times New Roman"/>
                <w:sz w:val="24"/>
                <w:szCs w:val="24"/>
                <w:lang w:val="az-Latn-AZ"/>
              </w:rPr>
              <w:t xml:space="preserve"> </w:t>
            </w:r>
            <w:r w:rsidRPr="00DC4DA8">
              <w:rPr>
                <w:rFonts w:ascii="Times New Roman" w:hAnsi="Times New Roman"/>
                <w:b/>
                <w:sz w:val="24"/>
                <w:szCs w:val="24"/>
                <w:lang w:val="az-Latn-AZ"/>
              </w:rPr>
              <w:t>Extrude Face</w:t>
            </w:r>
            <w:r w:rsidRPr="00405A6B">
              <w:rPr>
                <w:rFonts w:ascii="Times New Roman" w:hAnsi="Times New Roman"/>
                <w:sz w:val="24"/>
                <w:szCs w:val="24"/>
                <w:lang w:val="az-Latn-AZ"/>
              </w:rPr>
              <w:t xml:space="preserve"> i</w:t>
            </w:r>
            <w:r w:rsidR="00DC4DA8">
              <w:rPr>
                <w:rFonts w:ascii="Times New Roman" w:hAnsi="Times New Roman"/>
                <w:sz w:val="24"/>
                <w:szCs w:val="24"/>
                <w:lang w:val="az-Latn-AZ"/>
              </w:rPr>
              <w:t>l</w:t>
            </w:r>
            <w:r w:rsidRPr="00405A6B">
              <w:rPr>
                <w:rFonts w:ascii="Times New Roman" w:hAnsi="Times New Roman"/>
                <w:sz w:val="24"/>
                <w:szCs w:val="24"/>
                <w:lang w:val="az-Latn-AZ"/>
              </w:rPr>
              <w:t>ə dartılıb damın icinə qədər uzadılır (təqribən 3000).</w:t>
            </w:r>
          </w:p>
          <w:p w14:paraId="75B8A50F" w14:textId="0C90EB83" w:rsidR="00041774" w:rsidRPr="00405A6B" w:rsidRDefault="00041774" w:rsidP="00E154C3">
            <w:pPr>
              <w:pStyle w:val="NormalWeb"/>
              <w:spacing w:before="120" w:beforeAutospacing="0" w:after="0" w:afterAutospacing="0"/>
              <w:ind w:left="-119"/>
              <w:jc w:val="both"/>
              <w:rPr>
                <w:lang w:val="az-Latn-AZ"/>
              </w:rPr>
            </w:pPr>
            <w:r w:rsidRPr="00405A6B">
              <w:rPr>
                <w:lang w:val="az-Latn-AZ"/>
              </w:rPr>
              <w:t xml:space="preserve">16. </w:t>
            </w:r>
            <w:r w:rsidRPr="00405A6B">
              <w:rPr>
                <w:noProof/>
                <w:lang w:val="tr-TR" w:eastAsia="tr-TR"/>
              </w:rPr>
              <w:drawing>
                <wp:inline distT="0" distB="0" distL="0" distR="0" wp14:anchorId="2C1F7BD7" wp14:editId="4544A4A6">
                  <wp:extent cx="168910" cy="163195"/>
                  <wp:effectExtent l="19050" t="0" r="2540" b="0"/>
                  <wp:docPr id="1451"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54" cstate="print"/>
                          <a:srcRect/>
                          <a:stretch>
                            <a:fillRect/>
                          </a:stretch>
                        </pic:blipFill>
                        <pic:spPr bwMode="auto">
                          <a:xfrm>
                            <a:off x="0" y="0"/>
                            <a:ext cx="168910" cy="163195"/>
                          </a:xfrm>
                          <a:prstGeom prst="rect">
                            <a:avLst/>
                          </a:prstGeom>
                          <a:noFill/>
                          <a:ln w="9525">
                            <a:noFill/>
                            <a:miter lim="800000"/>
                            <a:headEnd/>
                            <a:tailEnd/>
                          </a:ln>
                        </pic:spPr>
                      </pic:pic>
                    </a:graphicData>
                  </a:graphic>
                </wp:inline>
              </w:drawing>
            </w:r>
            <w:r w:rsidRPr="00405A6B">
              <w:rPr>
                <w:lang w:val="az-Latn-AZ"/>
              </w:rPr>
              <w:t xml:space="preserve"> </w:t>
            </w:r>
            <w:r w:rsidRPr="00DD7ED4">
              <w:rPr>
                <w:b/>
                <w:lang w:val="az-Latn-AZ"/>
              </w:rPr>
              <w:t xml:space="preserve">Union </w:t>
            </w:r>
            <w:r w:rsidR="00154D9B">
              <w:rPr>
                <w:lang w:val="az-Latn-AZ"/>
              </w:rPr>
              <w:t>əmri işə</w:t>
            </w:r>
            <w:r w:rsidRPr="00405A6B">
              <w:rPr>
                <w:lang w:val="az-Latn-AZ"/>
              </w:rPr>
              <w:t xml:space="preserve"> salınıb damın bütün elementləri qeyd edilir və</w:t>
            </w:r>
            <w:r w:rsidRPr="00DD7ED4">
              <w:rPr>
                <w:b/>
                <w:lang w:val="az-Latn-AZ"/>
              </w:rPr>
              <w:t xml:space="preserve"> Enter</w:t>
            </w:r>
            <w:r w:rsidRPr="00405A6B">
              <w:rPr>
                <w:lang w:val="az-Latn-AZ"/>
              </w:rPr>
              <w:t xml:space="preserve"> vurulur. </w:t>
            </w:r>
          </w:p>
        </w:tc>
        <w:tc>
          <w:tcPr>
            <w:tcW w:w="3538" w:type="dxa"/>
          </w:tcPr>
          <w:p w14:paraId="47A12111" w14:textId="0A5C082E" w:rsidR="00C25DF3" w:rsidRPr="00405A6B" w:rsidRDefault="00C25DF3" w:rsidP="007635D3">
            <w:pPr>
              <w:pStyle w:val="NormalWeb"/>
              <w:spacing w:before="0" w:beforeAutospacing="0" w:after="0" w:afterAutospacing="0"/>
              <w:jc w:val="both"/>
              <w:rPr>
                <w:noProof/>
                <w:lang w:val="az-Latn-AZ" w:eastAsia="ru-RU"/>
              </w:rPr>
            </w:pPr>
            <w:r w:rsidRPr="00405A6B">
              <w:rPr>
                <w:noProof/>
                <w:lang w:val="tr-TR" w:eastAsia="tr-TR"/>
              </w:rPr>
              <w:drawing>
                <wp:anchor distT="0" distB="0" distL="114300" distR="114300" simplePos="0" relativeHeight="252231680" behindDoc="0" locked="0" layoutInCell="1" allowOverlap="1" wp14:anchorId="07B27494" wp14:editId="6A46AEE6">
                  <wp:simplePos x="0" y="0"/>
                  <wp:positionH relativeFrom="column">
                    <wp:posOffset>495300</wp:posOffset>
                  </wp:positionH>
                  <wp:positionV relativeFrom="paragraph">
                    <wp:posOffset>94615</wp:posOffset>
                  </wp:positionV>
                  <wp:extent cx="1046480" cy="867410"/>
                  <wp:effectExtent l="0" t="0" r="1270" b="8890"/>
                  <wp:wrapSquare wrapText="bothSides"/>
                  <wp:docPr id="144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55" cstate="print"/>
                          <a:srcRect/>
                          <a:stretch>
                            <a:fillRect/>
                          </a:stretch>
                        </pic:blipFill>
                        <pic:spPr bwMode="auto">
                          <a:xfrm>
                            <a:off x="0" y="0"/>
                            <a:ext cx="1046480" cy="867410"/>
                          </a:xfrm>
                          <a:prstGeom prst="rect">
                            <a:avLst/>
                          </a:prstGeom>
                          <a:noFill/>
                          <a:ln w="9525">
                            <a:noFill/>
                            <a:miter lim="800000"/>
                            <a:headEnd/>
                            <a:tailEnd/>
                          </a:ln>
                        </pic:spPr>
                      </pic:pic>
                    </a:graphicData>
                  </a:graphic>
                </wp:anchor>
              </w:drawing>
            </w:r>
          </w:p>
        </w:tc>
      </w:tr>
      <w:tr w:rsidR="00C25DF3" w:rsidRPr="00E154C3" w14:paraId="00CF0555" w14:textId="77777777" w:rsidTr="007635D3">
        <w:tc>
          <w:tcPr>
            <w:tcW w:w="6091" w:type="dxa"/>
          </w:tcPr>
          <w:p w14:paraId="1E737630" w14:textId="7164435B" w:rsidR="00041774" w:rsidRPr="00405A6B" w:rsidRDefault="00041774" w:rsidP="00041774">
            <w:pPr>
              <w:pStyle w:val="NormalWeb"/>
              <w:spacing w:before="0" w:beforeAutospacing="0" w:after="0" w:afterAutospacing="0"/>
              <w:ind w:left="-117"/>
              <w:jc w:val="both"/>
              <w:rPr>
                <w:lang w:val="az-Latn-AZ"/>
              </w:rPr>
            </w:pPr>
            <w:r w:rsidRPr="00405A6B">
              <w:rPr>
                <w:lang w:val="az-Latn-AZ"/>
              </w:rPr>
              <w:t xml:space="preserve">17. </w:t>
            </w:r>
            <w:r w:rsidRPr="00DD7ED4">
              <w:rPr>
                <w:b/>
                <w:lang w:val="az-Latn-AZ"/>
              </w:rPr>
              <w:t>Sweep</w:t>
            </w:r>
            <w:r w:rsidRPr="00405A6B">
              <w:rPr>
                <w:lang w:val="az-Latn-AZ"/>
              </w:rPr>
              <w:t xml:space="preserve"> </w:t>
            </w:r>
            <w:r w:rsidR="00546F6D">
              <w:rPr>
                <w:lang w:val="az-Latn-AZ"/>
              </w:rPr>
              <w:t>əmrində</w:t>
            </w:r>
            <w:r w:rsidRPr="00405A6B">
              <w:rPr>
                <w:lang w:val="az-Latn-AZ"/>
              </w:rPr>
              <w:t xml:space="preserve"> yerinə yetirilən pən</w:t>
            </w:r>
            <w:r w:rsidRPr="00405A6B">
              <w:rPr>
                <w:lang w:val="az-Latn-AZ"/>
              </w:rPr>
              <w:softHyphen/>
              <w:t>cərənin modelləşdirilməsi üsu</w:t>
            </w:r>
            <w:r w:rsidRPr="00405A6B">
              <w:rPr>
                <w:lang w:val="az-Latn-AZ"/>
              </w:rPr>
              <w:softHyphen/>
              <w:t>l</w:t>
            </w:r>
            <w:r w:rsidRPr="00405A6B">
              <w:rPr>
                <w:lang w:val="az-Latn-AZ"/>
              </w:rPr>
              <w:softHyphen/>
              <w:t>undan istifadə edib</w:t>
            </w:r>
            <w:r w:rsidR="00E154C3">
              <w:rPr>
                <w:lang w:val="az-Latn-AZ"/>
              </w:rPr>
              <w:t>,</w:t>
            </w:r>
            <w:r w:rsidRPr="00405A6B">
              <w:rPr>
                <w:lang w:val="az-Latn-AZ"/>
              </w:rPr>
              <w:t xml:space="preserve"> qapı və pəncərələr çəkilib öz yerlərinə yerləşdirilir. </w:t>
            </w:r>
            <w:r w:rsidRPr="00DD7ED4">
              <w:rPr>
                <w:b/>
                <w:lang w:val="az-Latn-AZ"/>
              </w:rPr>
              <w:t>Ext</w:t>
            </w:r>
            <w:r w:rsidRPr="00DD7ED4">
              <w:rPr>
                <w:b/>
                <w:lang w:val="az-Latn-AZ"/>
              </w:rPr>
              <w:softHyphen/>
              <w:t>ru</w:t>
            </w:r>
            <w:r w:rsidRPr="00DD7ED4">
              <w:rPr>
                <w:b/>
                <w:lang w:val="az-Latn-AZ"/>
              </w:rPr>
              <w:softHyphen/>
              <w:t>de</w:t>
            </w:r>
            <w:r w:rsidRPr="00405A6B">
              <w:rPr>
                <w:lang w:val="az-Latn-AZ"/>
              </w:rPr>
              <w:t xml:space="preserve"> </w:t>
            </w:r>
            <w:r w:rsidR="00154D9B">
              <w:rPr>
                <w:lang w:val="az-Latn-AZ"/>
              </w:rPr>
              <w:t>əmri ilə</w:t>
            </w:r>
            <w:r w:rsidRPr="00405A6B">
              <w:rPr>
                <w:lang w:val="az-Latn-AZ"/>
              </w:rPr>
              <w:t xml:space="preserve"> pil</w:t>
            </w:r>
            <w:r w:rsidRPr="00405A6B">
              <w:rPr>
                <w:lang w:val="az-Latn-AZ"/>
              </w:rPr>
              <w:softHyphen/>
              <w:t>lə</w:t>
            </w:r>
            <w:r w:rsidRPr="00405A6B">
              <w:rPr>
                <w:lang w:val="az-Latn-AZ"/>
              </w:rPr>
              <w:softHyphen/>
              <w:t>kənlər çəkilir və di</w:t>
            </w:r>
            <w:r w:rsidR="00E154C3">
              <w:rPr>
                <w:lang w:val="az-Latn-AZ"/>
              </w:rPr>
              <w:t>g</w:t>
            </w:r>
            <w:r w:rsidRPr="00405A6B">
              <w:rPr>
                <w:lang w:val="az-Latn-AZ"/>
              </w:rPr>
              <w:t>ər xırda işlərdən sonra evin 3D mo</w:t>
            </w:r>
            <w:r w:rsidRPr="00405A6B">
              <w:rPr>
                <w:lang w:val="az-Latn-AZ"/>
              </w:rPr>
              <w:softHyphen/>
              <w:t>deli hazır olur. Mate</w:t>
            </w:r>
            <w:r w:rsidRPr="00405A6B">
              <w:rPr>
                <w:lang w:val="az-Latn-AZ"/>
              </w:rPr>
              <w:softHyphen/>
              <w:t>rial</w:t>
            </w:r>
            <w:r w:rsidRPr="00405A6B">
              <w:rPr>
                <w:lang w:val="az-Latn-AZ"/>
              </w:rPr>
              <w:softHyphen/>
              <w:t>la</w:t>
            </w:r>
            <w:r w:rsidRPr="00405A6B">
              <w:rPr>
                <w:lang w:val="az-Latn-AZ"/>
              </w:rPr>
              <w:softHyphen/>
              <w:t xml:space="preserve">rın və teksturanın verilməsinə sonra baxılacaq. </w:t>
            </w:r>
          </w:p>
          <w:p w14:paraId="4B98C80D" w14:textId="77777777" w:rsidR="00C25DF3" w:rsidRPr="00405A6B" w:rsidRDefault="00C25DF3" w:rsidP="00C25DF3">
            <w:pPr>
              <w:pStyle w:val="1"/>
              <w:spacing w:before="120"/>
              <w:ind w:left="-119" w:firstLine="0"/>
              <w:rPr>
                <w:rFonts w:ascii="Times New Roman" w:hAnsi="Times New Roman"/>
                <w:sz w:val="24"/>
                <w:szCs w:val="24"/>
                <w:lang w:val="az-Latn-AZ"/>
              </w:rPr>
            </w:pPr>
          </w:p>
        </w:tc>
        <w:tc>
          <w:tcPr>
            <w:tcW w:w="3538" w:type="dxa"/>
          </w:tcPr>
          <w:p w14:paraId="3F3F7742" w14:textId="61F4F12E" w:rsidR="00C25DF3" w:rsidRPr="00405A6B" w:rsidRDefault="00C25DF3" w:rsidP="007635D3">
            <w:pPr>
              <w:pStyle w:val="NormalWeb"/>
              <w:spacing w:before="0" w:beforeAutospacing="0" w:after="0" w:afterAutospacing="0"/>
              <w:jc w:val="both"/>
              <w:rPr>
                <w:noProof/>
                <w:lang w:val="az-Latn-AZ" w:eastAsia="ru-RU"/>
              </w:rPr>
            </w:pPr>
            <w:r w:rsidRPr="00405A6B">
              <w:rPr>
                <w:noProof/>
                <w:lang w:val="tr-TR" w:eastAsia="tr-TR"/>
              </w:rPr>
              <w:drawing>
                <wp:anchor distT="0" distB="0" distL="114300" distR="114300" simplePos="0" relativeHeight="252233728" behindDoc="0" locked="0" layoutInCell="1" allowOverlap="1" wp14:anchorId="0CD54988" wp14:editId="59AF212A">
                  <wp:simplePos x="0" y="0"/>
                  <wp:positionH relativeFrom="column">
                    <wp:posOffset>38100</wp:posOffset>
                  </wp:positionH>
                  <wp:positionV relativeFrom="paragraph">
                    <wp:posOffset>149225</wp:posOffset>
                  </wp:positionV>
                  <wp:extent cx="2046234" cy="1017226"/>
                  <wp:effectExtent l="0" t="0" r="0" b="0"/>
                  <wp:wrapSquare wrapText="bothSides"/>
                  <wp:docPr id="1447"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56" cstate="print"/>
                          <a:srcRect/>
                          <a:stretch>
                            <a:fillRect/>
                          </a:stretch>
                        </pic:blipFill>
                        <pic:spPr bwMode="auto">
                          <a:xfrm>
                            <a:off x="0" y="0"/>
                            <a:ext cx="2046234" cy="101722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6DE4F5AC" w14:textId="4A72B9A1" w:rsidR="0007346F" w:rsidRPr="00405A6B" w:rsidRDefault="0007346F" w:rsidP="00041774">
      <w:pPr>
        <w:pStyle w:val="NormalWeb"/>
        <w:spacing w:before="0" w:beforeAutospacing="0" w:after="0" w:afterAutospacing="0"/>
        <w:jc w:val="both"/>
        <w:rPr>
          <w:lang w:val="az-Latn-AZ"/>
        </w:rPr>
      </w:pPr>
      <w:r w:rsidRPr="00405A6B">
        <w:rPr>
          <w:lang w:val="az-Latn-AZ"/>
        </w:rPr>
        <w:t xml:space="preserve">18. </w:t>
      </w:r>
      <w:r w:rsidRPr="00014E94">
        <w:rPr>
          <w:b/>
          <w:lang w:val="az-Latn-AZ"/>
        </w:rPr>
        <w:t>Ctrl+S</w:t>
      </w:r>
      <w:r w:rsidRPr="00405A6B">
        <w:rPr>
          <w:lang w:val="az-Latn-AZ"/>
        </w:rPr>
        <w:t xml:space="preserve"> lə fayl yenilə</w:t>
      </w:r>
      <w:r w:rsidR="00E154C3">
        <w:rPr>
          <w:lang w:val="az-Latn-AZ"/>
        </w:rPr>
        <w:t>n</w:t>
      </w:r>
      <w:r w:rsidRPr="00405A6B">
        <w:rPr>
          <w:lang w:val="az-Latn-AZ"/>
        </w:rPr>
        <w:t>ib</w:t>
      </w:r>
      <w:r w:rsidR="00014E94">
        <w:rPr>
          <w:lang w:val="az-Latn-AZ"/>
        </w:rPr>
        <w:t>,</w:t>
      </w:r>
      <w:r w:rsidRPr="00405A6B">
        <w:rPr>
          <w:lang w:val="az-Latn-AZ"/>
        </w:rPr>
        <w:t xml:space="preserve"> y</w:t>
      </w:r>
      <w:r w:rsidR="00F90E08">
        <w:rPr>
          <w:lang w:val="az-Latn-AZ"/>
        </w:rPr>
        <w:t xml:space="preserve">addaşda </w:t>
      </w:r>
      <w:r w:rsidRPr="00405A6B">
        <w:rPr>
          <w:lang w:val="az-Latn-AZ"/>
        </w:rPr>
        <w:t>saxlanır.</w:t>
      </w:r>
    </w:p>
    <w:p w14:paraId="003730AD" w14:textId="42305EAF" w:rsidR="00C25DF3" w:rsidRPr="00405A6B" w:rsidRDefault="00C25DF3" w:rsidP="007A5EE1">
      <w:pPr>
        <w:pStyle w:val="NormalWeb"/>
        <w:spacing w:before="0" w:beforeAutospacing="0" w:after="0" w:afterAutospacing="0"/>
        <w:ind w:firstLine="397"/>
        <w:jc w:val="center"/>
        <w:rPr>
          <w:b/>
          <w:lang w:val="az-Latn-AZ"/>
        </w:rPr>
      </w:pPr>
    </w:p>
    <w:p w14:paraId="6C72F2A1" w14:textId="5D79064D" w:rsidR="00C25DF3" w:rsidRPr="00405A6B" w:rsidRDefault="00041774" w:rsidP="00041774">
      <w:pPr>
        <w:pStyle w:val="NormalWeb"/>
        <w:spacing w:before="0" w:beforeAutospacing="0" w:after="0" w:afterAutospacing="0"/>
        <w:jc w:val="center"/>
        <w:rPr>
          <w:b/>
          <w:lang w:val="az-Latn-AZ"/>
        </w:rPr>
      </w:pPr>
      <w:r w:rsidRPr="00405A6B">
        <w:rPr>
          <w:noProof/>
          <w:lang w:val="tr-TR" w:eastAsia="tr-TR"/>
        </w:rPr>
        <w:drawing>
          <wp:anchor distT="0" distB="0" distL="114300" distR="114300" simplePos="0" relativeHeight="251885568" behindDoc="0" locked="0" layoutInCell="1" allowOverlap="1" wp14:anchorId="1C9E6064" wp14:editId="5AAED565">
            <wp:simplePos x="0" y="0"/>
            <wp:positionH relativeFrom="column">
              <wp:posOffset>1746383</wp:posOffset>
            </wp:positionH>
            <wp:positionV relativeFrom="paragraph">
              <wp:posOffset>156845</wp:posOffset>
            </wp:positionV>
            <wp:extent cx="3326765" cy="2540635"/>
            <wp:effectExtent l="0" t="0" r="6985" b="0"/>
            <wp:wrapSquare wrapText="bothSides"/>
            <wp:docPr id="34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57" cstate="print"/>
                    <a:srcRect/>
                    <a:stretch>
                      <a:fillRect/>
                    </a:stretch>
                  </pic:blipFill>
                  <pic:spPr bwMode="auto">
                    <a:xfrm>
                      <a:off x="0" y="0"/>
                      <a:ext cx="3326765" cy="25406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97C035C" w14:textId="77777777" w:rsidR="00C25DF3" w:rsidRPr="00405A6B" w:rsidRDefault="00C25DF3" w:rsidP="007A5EE1">
      <w:pPr>
        <w:pStyle w:val="NormalWeb"/>
        <w:spacing w:before="0" w:beforeAutospacing="0" w:after="0" w:afterAutospacing="0"/>
        <w:ind w:firstLine="397"/>
        <w:jc w:val="center"/>
        <w:rPr>
          <w:b/>
          <w:lang w:val="az-Latn-AZ"/>
        </w:rPr>
      </w:pPr>
    </w:p>
    <w:p w14:paraId="3E2F14D2" w14:textId="77777777" w:rsidR="00C25DF3" w:rsidRPr="00405A6B" w:rsidRDefault="00C25DF3" w:rsidP="007A5EE1">
      <w:pPr>
        <w:pStyle w:val="NormalWeb"/>
        <w:spacing w:before="0" w:beforeAutospacing="0" w:after="0" w:afterAutospacing="0"/>
        <w:ind w:firstLine="397"/>
        <w:jc w:val="center"/>
        <w:rPr>
          <w:b/>
          <w:lang w:val="az-Latn-AZ"/>
        </w:rPr>
      </w:pPr>
    </w:p>
    <w:p w14:paraId="6950B937" w14:textId="77777777" w:rsidR="00C25DF3" w:rsidRPr="00405A6B" w:rsidRDefault="00C25DF3" w:rsidP="007A5EE1">
      <w:pPr>
        <w:pStyle w:val="NormalWeb"/>
        <w:spacing w:before="0" w:beforeAutospacing="0" w:after="0" w:afterAutospacing="0"/>
        <w:ind w:firstLine="397"/>
        <w:jc w:val="center"/>
        <w:rPr>
          <w:b/>
          <w:lang w:val="az-Latn-AZ"/>
        </w:rPr>
      </w:pPr>
    </w:p>
    <w:p w14:paraId="11D04D58" w14:textId="77777777" w:rsidR="00C25DF3" w:rsidRPr="00405A6B" w:rsidRDefault="00C25DF3" w:rsidP="007A5EE1">
      <w:pPr>
        <w:pStyle w:val="NormalWeb"/>
        <w:spacing w:before="0" w:beforeAutospacing="0" w:after="0" w:afterAutospacing="0"/>
        <w:ind w:firstLine="397"/>
        <w:jc w:val="center"/>
        <w:rPr>
          <w:b/>
          <w:lang w:val="az-Latn-AZ"/>
        </w:rPr>
      </w:pPr>
    </w:p>
    <w:p w14:paraId="2750AC8F" w14:textId="77777777" w:rsidR="00041774" w:rsidRPr="00405A6B" w:rsidRDefault="00041774" w:rsidP="007A5EE1">
      <w:pPr>
        <w:pStyle w:val="NormalWeb"/>
        <w:spacing w:before="0" w:beforeAutospacing="0" w:after="0" w:afterAutospacing="0"/>
        <w:ind w:firstLine="397"/>
        <w:jc w:val="center"/>
        <w:rPr>
          <w:b/>
          <w:lang w:val="az-Latn-AZ"/>
        </w:rPr>
      </w:pPr>
    </w:p>
    <w:p w14:paraId="75320FD0" w14:textId="77777777" w:rsidR="00041774" w:rsidRPr="00405A6B" w:rsidRDefault="00041774" w:rsidP="007A5EE1">
      <w:pPr>
        <w:pStyle w:val="NormalWeb"/>
        <w:spacing w:before="0" w:beforeAutospacing="0" w:after="0" w:afterAutospacing="0"/>
        <w:ind w:firstLine="397"/>
        <w:jc w:val="center"/>
        <w:rPr>
          <w:b/>
          <w:lang w:val="az-Latn-AZ"/>
        </w:rPr>
      </w:pPr>
    </w:p>
    <w:p w14:paraId="1E80FD93" w14:textId="77777777" w:rsidR="00041774" w:rsidRPr="00405A6B" w:rsidRDefault="00041774" w:rsidP="007A5EE1">
      <w:pPr>
        <w:pStyle w:val="NormalWeb"/>
        <w:spacing w:before="0" w:beforeAutospacing="0" w:after="0" w:afterAutospacing="0"/>
        <w:ind w:firstLine="397"/>
        <w:jc w:val="center"/>
        <w:rPr>
          <w:b/>
          <w:lang w:val="az-Latn-AZ"/>
        </w:rPr>
      </w:pPr>
    </w:p>
    <w:p w14:paraId="3A4250A0" w14:textId="77777777" w:rsidR="00041774" w:rsidRPr="00405A6B" w:rsidRDefault="00041774" w:rsidP="007A5EE1">
      <w:pPr>
        <w:pStyle w:val="NormalWeb"/>
        <w:spacing w:before="0" w:beforeAutospacing="0" w:after="0" w:afterAutospacing="0"/>
        <w:ind w:firstLine="397"/>
        <w:jc w:val="center"/>
        <w:rPr>
          <w:b/>
          <w:lang w:val="az-Latn-AZ"/>
        </w:rPr>
      </w:pPr>
    </w:p>
    <w:p w14:paraId="311D252B" w14:textId="77777777" w:rsidR="00041774" w:rsidRPr="00405A6B" w:rsidRDefault="00041774" w:rsidP="007A5EE1">
      <w:pPr>
        <w:pStyle w:val="NormalWeb"/>
        <w:spacing w:before="0" w:beforeAutospacing="0" w:after="0" w:afterAutospacing="0"/>
        <w:ind w:firstLine="397"/>
        <w:jc w:val="center"/>
        <w:rPr>
          <w:b/>
          <w:lang w:val="az-Latn-AZ"/>
        </w:rPr>
      </w:pPr>
    </w:p>
    <w:p w14:paraId="33A49848" w14:textId="77777777" w:rsidR="00041774" w:rsidRPr="00405A6B" w:rsidRDefault="00041774" w:rsidP="007A5EE1">
      <w:pPr>
        <w:pStyle w:val="NormalWeb"/>
        <w:spacing w:before="0" w:beforeAutospacing="0" w:after="0" w:afterAutospacing="0"/>
        <w:ind w:firstLine="397"/>
        <w:jc w:val="center"/>
        <w:rPr>
          <w:b/>
          <w:lang w:val="az-Latn-AZ"/>
        </w:rPr>
      </w:pPr>
    </w:p>
    <w:p w14:paraId="22C9F1E5" w14:textId="77777777" w:rsidR="00041774" w:rsidRPr="00405A6B" w:rsidRDefault="00041774" w:rsidP="007A5EE1">
      <w:pPr>
        <w:pStyle w:val="NormalWeb"/>
        <w:spacing w:before="0" w:beforeAutospacing="0" w:after="0" w:afterAutospacing="0"/>
        <w:ind w:firstLine="397"/>
        <w:jc w:val="center"/>
        <w:rPr>
          <w:b/>
          <w:lang w:val="az-Latn-AZ"/>
        </w:rPr>
      </w:pPr>
    </w:p>
    <w:p w14:paraId="64D33A13" w14:textId="77777777" w:rsidR="00BC0BB0" w:rsidRPr="00405A6B" w:rsidRDefault="00BC0BB0" w:rsidP="007A5EE1">
      <w:pPr>
        <w:pStyle w:val="NormalWeb"/>
        <w:spacing w:before="0" w:beforeAutospacing="0" w:after="0" w:afterAutospacing="0"/>
        <w:ind w:firstLine="397"/>
        <w:jc w:val="center"/>
        <w:rPr>
          <w:b/>
          <w:lang w:val="az-Latn-AZ"/>
        </w:rPr>
      </w:pPr>
    </w:p>
    <w:p w14:paraId="3ABF4774" w14:textId="77777777" w:rsidR="00BC0BB0" w:rsidRPr="00405A6B" w:rsidRDefault="00BC0BB0" w:rsidP="007A5EE1">
      <w:pPr>
        <w:pStyle w:val="NormalWeb"/>
        <w:spacing w:before="0" w:beforeAutospacing="0" w:after="0" w:afterAutospacing="0"/>
        <w:ind w:firstLine="397"/>
        <w:jc w:val="center"/>
        <w:rPr>
          <w:b/>
          <w:lang w:val="az-Latn-AZ"/>
        </w:rPr>
      </w:pPr>
    </w:p>
    <w:p w14:paraId="169C2495" w14:textId="77777777" w:rsidR="00BC0BB0" w:rsidRPr="00405A6B" w:rsidRDefault="00BC0BB0" w:rsidP="007A5EE1">
      <w:pPr>
        <w:pStyle w:val="NormalWeb"/>
        <w:spacing w:before="0" w:beforeAutospacing="0" w:after="0" w:afterAutospacing="0"/>
        <w:ind w:firstLine="397"/>
        <w:jc w:val="center"/>
        <w:rPr>
          <w:b/>
          <w:lang w:val="az-Latn-AZ"/>
        </w:rPr>
      </w:pPr>
    </w:p>
    <w:p w14:paraId="4601F94B" w14:textId="77777777" w:rsidR="00BC0BB0" w:rsidRPr="00405A6B" w:rsidRDefault="00BC0BB0" w:rsidP="007A5EE1">
      <w:pPr>
        <w:pStyle w:val="NormalWeb"/>
        <w:spacing w:before="0" w:beforeAutospacing="0" w:after="0" w:afterAutospacing="0"/>
        <w:ind w:firstLine="397"/>
        <w:jc w:val="center"/>
        <w:rPr>
          <w:b/>
          <w:lang w:val="az-Latn-AZ"/>
        </w:rPr>
      </w:pPr>
    </w:p>
    <w:p w14:paraId="03B1CB36" w14:textId="5655CA0C" w:rsidR="0007346F" w:rsidRPr="00016DD1" w:rsidRDefault="0007346F" w:rsidP="007A5EE1">
      <w:pPr>
        <w:pStyle w:val="NormalWeb"/>
        <w:spacing w:before="0" w:beforeAutospacing="0" w:after="0" w:afterAutospacing="0"/>
        <w:ind w:firstLine="397"/>
        <w:jc w:val="center"/>
        <w:rPr>
          <w:color w:val="auto"/>
          <w:lang w:val="az-Latn-AZ"/>
        </w:rPr>
      </w:pPr>
      <w:r w:rsidRPr="00016DD1">
        <w:rPr>
          <w:b/>
          <w:color w:val="auto"/>
          <w:lang w:val="az-Latn-AZ"/>
        </w:rPr>
        <w:t>Fillet edge</w:t>
      </w:r>
      <w:r w:rsidRPr="00014E94">
        <w:rPr>
          <w:b/>
          <w:color w:val="auto"/>
          <w:lang w:val="az-Latn-AZ"/>
        </w:rPr>
        <w:t xml:space="preserve"> </w:t>
      </w:r>
      <w:r w:rsidR="00EC00E8" w:rsidRPr="00014E94">
        <w:rPr>
          <w:b/>
          <w:color w:val="auto"/>
          <w:lang w:val="az-Latn-AZ"/>
        </w:rPr>
        <w:t>əmri</w:t>
      </w:r>
      <w:r w:rsidR="00BC0BB0" w:rsidRPr="00016DD1">
        <w:rPr>
          <w:color w:val="auto"/>
          <w:lang w:val="az-Latn-AZ"/>
        </w:rPr>
        <w:t xml:space="preserve">  </w:t>
      </w:r>
      <w:r w:rsidR="00BC0BB0" w:rsidRPr="00016DD1">
        <w:rPr>
          <w:noProof/>
          <w:color w:val="auto"/>
          <w:lang w:val="tr-TR" w:eastAsia="tr-TR"/>
        </w:rPr>
        <w:drawing>
          <wp:inline distT="0" distB="0" distL="0" distR="0" wp14:anchorId="2E4697B2" wp14:editId="003D5F55">
            <wp:extent cx="588010" cy="541655"/>
            <wp:effectExtent l="19050" t="0" r="2540" b="0"/>
            <wp:docPr id="145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58" cstate="print"/>
                    <a:srcRect/>
                    <a:stretch>
                      <a:fillRect/>
                    </a:stretch>
                  </pic:blipFill>
                  <pic:spPr bwMode="auto">
                    <a:xfrm>
                      <a:off x="0" y="0"/>
                      <a:ext cx="588010" cy="541655"/>
                    </a:xfrm>
                    <a:prstGeom prst="rect">
                      <a:avLst/>
                    </a:prstGeom>
                    <a:noFill/>
                    <a:ln w="9525">
                      <a:noFill/>
                      <a:miter lim="800000"/>
                      <a:headEnd/>
                      <a:tailEnd/>
                    </a:ln>
                  </pic:spPr>
                </pic:pic>
              </a:graphicData>
            </a:graphic>
          </wp:inline>
        </w:drawing>
      </w:r>
    </w:p>
    <w:p w14:paraId="0BCC13FA" w14:textId="5C4A71A3" w:rsidR="00BC0BB0" w:rsidRPr="00405A6B" w:rsidRDefault="00BC0BB0" w:rsidP="007A5EE1">
      <w:pPr>
        <w:pStyle w:val="NormalWeb"/>
        <w:spacing w:before="0" w:beforeAutospacing="0" w:after="0" w:afterAutospacing="0"/>
        <w:ind w:firstLine="397"/>
        <w:jc w:val="center"/>
        <w:rPr>
          <w:color w:val="C00000"/>
          <w:lang w:val="az-Latn-AZ"/>
        </w:rPr>
      </w:pPr>
    </w:p>
    <w:p w14:paraId="16F6B8D0" w14:textId="7C6A7852" w:rsidR="00BC0BB0" w:rsidRPr="00405A6B" w:rsidRDefault="00C53257" w:rsidP="00BC0BB0">
      <w:pPr>
        <w:pStyle w:val="NormalWeb"/>
        <w:spacing w:before="0" w:beforeAutospacing="0" w:after="0" w:afterAutospacing="0"/>
        <w:ind w:left="-117" w:firstLine="720"/>
        <w:jc w:val="both"/>
        <w:rPr>
          <w:lang w:val="az-Latn-AZ"/>
        </w:rPr>
      </w:pPr>
      <w:r>
        <w:rPr>
          <w:lang w:val="az-Latn-AZ"/>
        </w:rPr>
        <w:t>Əmr</w:t>
      </w:r>
      <w:r w:rsidR="00BC0BB0" w:rsidRPr="00405A6B">
        <w:rPr>
          <w:lang w:val="az-Latn-AZ"/>
        </w:rPr>
        <w:t xml:space="preserve"> solid menyusunda </w:t>
      </w:r>
      <w:r w:rsidR="00BC0BB0" w:rsidRPr="00405A6B">
        <w:rPr>
          <w:b/>
          <w:lang w:val="az-Latn-AZ"/>
        </w:rPr>
        <w:t>Solid editing</w:t>
      </w:r>
      <w:r w:rsidR="00BC0BB0" w:rsidRPr="00405A6B">
        <w:rPr>
          <w:lang w:val="az-Latn-AZ"/>
        </w:rPr>
        <w:t xml:space="preserve"> löv</w:t>
      </w:r>
      <w:r w:rsidR="00BC0BB0" w:rsidRPr="00405A6B">
        <w:rPr>
          <w:lang w:val="az-Latn-AZ"/>
        </w:rPr>
        <w:softHyphen/>
        <w:t xml:space="preserve">həsindən işə salınır. Bu </w:t>
      </w:r>
      <w:r>
        <w:rPr>
          <w:lang w:val="az-Latn-AZ"/>
        </w:rPr>
        <w:t>əmr</w:t>
      </w:r>
      <w:r w:rsidR="00BC0BB0" w:rsidRPr="00405A6B">
        <w:rPr>
          <w:lang w:val="az-Latn-AZ"/>
        </w:rPr>
        <w:t xml:space="preserve"> adi </w:t>
      </w:r>
      <w:r w:rsidR="00BC0BB0" w:rsidRPr="00405A6B">
        <w:rPr>
          <w:b/>
          <w:lang w:val="az-Latn-AZ"/>
        </w:rPr>
        <w:t xml:space="preserve">Fillet </w:t>
      </w:r>
      <w:r w:rsidR="00EC00E8" w:rsidRPr="00405A6B">
        <w:rPr>
          <w:lang w:val="az-Latn-AZ"/>
        </w:rPr>
        <w:t>əmri</w:t>
      </w:r>
      <w:r w:rsidR="00E154C3">
        <w:rPr>
          <w:lang w:val="az-Latn-AZ"/>
        </w:rPr>
        <w:t xml:space="preserve"> </w:t>
      </w:r>
      <w:r w:rsidR="00BC0BB0" w:rsidRPr="00405A6B">
        <w:rPr>
          <w:lang w:val="az-Latn-AZ"/>
        </w:rPr>
        <w:t>kimi küncləri yuvar</w:t>
      </w:r>
      <w:r w:rsidR="00BC0BB0" w:rsidRPr="00405A6B">
        <w:rPr>
          <w:lang w:val="az-Latn-AZ"/>
        </w:rPr>
        <w:softHyphen/>
        <w:t>laq</w:t>
      </w:r>
      <w:r w:rsidR="00BC0BB0" w:rsidRPr="00405A6B">
        <w:rPr>
          <w:lang w:val="az-Latn-AZ"/>
        </w:rPr>
        <w:softHyphen/>
        <w:t xml:space="preserve">laşdırır. </w:t>
      </w:r>
    </w:p>
    <w:tbl>
      <w:tblPr>
        <w:tblStyle w:val="TableGrid"/>
        <w:tblW w:w="0" w:type="auto"/>
        <w:tblLook w:val="04A0" w:firstRow="1" w:lastRow="0" w:firstColumn="1" w:lastColumn="0" w:noHBand="0" w:noVBand="1"/>
      </w:tblPr>
      <w:tblGrid>
        <w:gridCol w:w="5379"/>
        <w:gridCol w:w="4250"/>
      </w:tblGrid>
      <w:tr w:rsidR="00BC0BB0" w:rsidRPr="00405A6B" w14:paraId="58DB43A8" w14:textId="77777777" w:rsidTr="00BC0BB0">
        <w:tc>
          <w:tcPr>
            <w:tcW w:w="5524" w:type="dxa"/>
          </w:tcPr>
          <w:p w14:paraId="436F025F" w14:textId="6ECC8E98" w:rsidR="00BC0BB0" w:rsidRPr="00405A6B" w:rsidRDefault="00BC0BB0" w:rsidP="00BC0BB0">
            <w:pPr>
              <w:pStyle w:val="NormalWeb"/>
              <w:spacing w:before="0" w:beforeAutospacing="0" w:after="0" w:afterAutospacing="0"/>
              <w:ind w:left="-117"/>
              <w:jc w:val="both"/>
              <w:rPr>
                <w:lang w:val="az-Latn-AZ"/>
              </w:rPr>
            </w:pPr>
            <w:r w:rsidRPr="00405A6B">
              <w:rPr>
                <w:lang w:val="az-Latn-AZ"/>
              </w:rPr>
              <w:lastRenderedPageBreak/>
              <w:t xml:space="preserve">İstifadəsi: Əvvəlcə </w:t>
            </w:r>
            <w:r w:rsidRPr="00405A6B">
              <w:rPr>
                <w:b/>
                <w:lang w:val="az-Latn-AZ"/>
              </w:rPr>
              <w:t>Box</w:t>
            </w:r>
            <w:r w:rsidRPr="00405A6B">
              <w:rPr>
                <w:lang w:val="az-Latn-AZ"/>
              </w:rPr>
              <w:t xml:space="preserve"> </w:t>
            </w:r>
            <w:r w:rsidR="00154D9B">
              <w:rPr>
                <w:lang w:val="az-Latn-AZ"/>
              </w:rPr>
              <w:t>əmri ilə</w:t>
            </w:r>
            <w:r w:rsidRPr="00405A6B">
              <w:rPr>
                <w:lang w:val="az-Latn-AZ"/>
              </w:rPr>
              <w:t xml:space="preserve"> prizma çəkilir. </w:t>
            </w:r>
          </w:p>
          <w:p w14:paraId="14BAD081" w14:textId="77777777" w:rsidR="00BC0BB0" w:rsidRPr="00405A6B" w:rsidRDefault="00BC0BB0" w:rsidP="00BC0BB0">
            <w:pPr>
              <w:pStyle w:val="NormalWeb"/>
              <w:spacing w:before="0" w:beforeAutospacing="0" w:after="0" w:afterAutospacing="0"/>
              <w:ind w:left="-117"/>
              <w:jc w:val="both"/>
              <w:rPr>
                <w:i/>
                <w:lang w:val="az-Latn-AZ"/>
              </w:rPr>
            </w:pPr>
            <w:r w:rsidRPr="00405A6B">
              <w:rPr>
                <w:i/>
                <w:lang w:val="az-Latn-AZ"/>
              </w:rPr>
              <w:t xml:space="preserve">Command: </w:t>
            </w:r>
            <w:r w:rsidRPr="00405A6B">
              <w:rPr>
                <w:b/>
                <w:i/>
                <w:lang w:val="az-Latn-AZ"/>
              </w:rPr>
              <w:t>_box</w:t>
            </w:r>
          </w:p>
          <w:p w14:paraId="5DDD9E1B" w14:textId="7A96E481" w:rsidR="00BC0BB0" w:rsidRPr="00405A6B" w:rsidRDefault="00BC0BB0" w:rsidP="00BC0BB0">
            <w:pPr>
              <w:pStyle w:val="NormalWeb"/>
              <w:spacing w:before="0" w:beforeAutospacing="0" w:after="0" w:afterAutospacing="0"/>
              <w:ind w:left="-117"/>
              <w:jc w:val="both"/>
              <w:rPr>
                <w:i/>
                <w:lang w:val="az-Latn-AZ"/>
              </w:rPr>
            </w:pPr>
            <w:r w:rsidRPr="00405A6B">
              <w:rPr>
                <w:i/>
                <w:lang w:val="az-Latn-AZ"/>
              </w:rPr>
              <w:t>Specify first corner or [Center]: (ixtiyar</w:t>
            </w:r>
            <w:r w:rsidR="007B2815">
              <w:rPr>
                <w:i/>
                <w:lang w:val="az-Latn-AZ"/>
              </w:rPr>
              <w:t>i</w:t>
            </w:r>
            <w:r w:rsidRPr="00405A6B">
              <w:rPr>
                <w:i/>
                <w:lang w:val="az-Latn-AZ"/>
              </w:rPr>
              <w:t xml:space="preserve"> yerdə birinci nöqtə seçilir)</w:t>
            </w:r>
          </w:p>
          <w:p w14:paraId="1A076952" w14:textId="77777777" w:rsidR="00BC0BB0" w:rsidRPr="00405A6B" w:rsidRDefault="00BC0BB0" w:rsidP="00BC0BB0">
            <w:pPr>
              <w:pStyle w:val="NormalWeb"/>
              <w:spacing w:before="0" w:beforeAutospacing="0" w:after="0" w:afterAutospacing="0"/>
              <w:ind w:left="-117"/>
              <w:jc w:val="both"/>
              <w:rPr>
                <w:i/>
                <w:lang w:val="az-Latn-AZ"/>
              </w:rPr>
            </w:pPr>
            <w:r w:rsidRPr="00405A6B">
              <w:rPr>
                <w:i/>
                <w:lang w:val="az-Latn-AZ"/>
              </w:rPr>
              <w:t>Specify other corner or [Cube/Length]: @60,40,80 &lt;&gt;</w:t>
            </w:r>
          </w:p>
          <w:p w14:paraId="29603DC4" w14:textId="33495949" w:rsidR="00BC0BB0" w:rsidRPr="00405A6B" w:rsidRDefault="00BC0BB0" w:rsidP="00BC0BB0">
            <w:pPr>
              <w:pStyle w:val="NormalWeb"/>
              <w:spacing w:before="0" w:beforeAutospacing="0" w:after="0" w:afterAutospacing="0"/>
              <w:ind w:left="-117"/>
              <w:jc w:val="both"/>
              <w:rPr>
                <w:i/>
                <w:lang w:val="az-Latn-AZ"/>
              </w:rPr>
            </w:pPr>
            <w:r w:rsidRPr="00405A6B">
              <w:rPr>
                <w:i/>
                <w:lang w:val="az-Latn-AZ"/>
              </w:rPr>
              <w:t xml:space="preserve">Sonra isə FILLETEDGE </w:t>
            </w:r>
            <w:r w:rsidR="00154D9B">
              <w:rPr>
                <w:i/>
                <w:lang w:val="az-Latn-AZ"/>
              </w:rPr>
              <w:t>əmri işə</w:t>
            </w:r>
            <w:r w:rsidRPr="00405A6B">
              <w:rPr>
                <w:i/>
                <w:lang w:val="az-Latn-AZ"/>
              </w:rPr>
              <w:t xml:space="preserve"> salınır.</w:t>
            </w:r>
          </w:p>
          <w:p w14:paraId="0D6306AE" w14:textId="77777777" w:rsidR="00BC0BB0" w:rsidRPr="00405A6B" w:rsidRDefault="00BC0BB0" w:rsidP="00BC0BB0">
            <w:pPr>
              <w:pStyle w:val="NormalWeb"/>
              <w:spacing w:before="0" w:beforeAutospacing="0" w:after="0" w:afterAutospacing="0"/>
              <w:ind w:left="-117"/>
              <w:jc w:val="both"/>
              <w:rPr>
                <w:i/>
                <w:lang w:val="az-Latn-AZ"/>
              </w:rPr>
            </w:pPr>
            <w:r w:rsidRPr="00405A6B">
              <w:rPr>
                <w:i/>
                <w:lang w:val="az-Latn-AZ"/>
              </w:rPr>
              <w:t>Command: _FILLETEDGE</w:t>
            </w:r>
          </w:p>
          <w:p w14:paraId="2B03ECD2" w14:textId="77777777" w:rsidR="00BC0BB0" w:rsidRPr="00405A6B" w:rsidRDefault="00BC0BB0" w:rsidP="00BC0BB0">
            <w:pPr>
              <w:pStyle w:val="NormalWeb"/>
              <w:spacing w:before="0" w:beforeAutospacing="0" w:after="0" w:afterAutospacing="0"/>
              <w:ind w:left="-117"/>
              <w:jc w:val="both"/>
              <w:rPr>
                <w:i/>
                <w:lang w:val="az-Latn-AZ"/>
              </w:rPr>
            </w:pPr>
            <w:r w:rsidRPr="00405A6B">
              <w:rPr>
                <w:i/>
                <w:lang w:val="az-Latn-AZ"/>
              </w:rPr>
              <w:t>Radius = 1.0000</w:t>
            </w:r>
          </w:p>
          <w:p w14:paraId="564E02C5" w14:textId="77777777" w:rsidR="00BC0BB0" w:rsidRPr="00405A6B" w:rsidRDefault="00BC0BB0" w:rsidP="00BC0BB0">
            <w:pPr>
              <w:pStyle w:val="NormalWeb"/>
              <w:spacing w:before="0" w:beforeAutospacing="0" w:after="0" w:afterAutospacing="0"/>
              <w:ind w:left="-117"/>
              <w:jc w:val="both"/>
              <w:rPr>
                <w:i/>
                <w:lang w:val="az-Latn-AZ"/>
              </w:rPr>
            </w:pPr>
            <w:r w:rsidRPr="00405A6B">
              <w:rPr>
                <w:i/>
                <w:lang w:val="az-Latn-AZ"/>
              </w:rPr>
              <w:t>Select an edge or [Chain/Loop/Radius]:</w:t>
            </w:r>
          </w:p>
          <w:p w14:paraId="22435D6F" w14:textId="09C92194" w:rsidR="00BC0BB0" w:rsidRPr="00405A6B" w:rsidRDefault="00BC0BB0" w:rsidP="00BC0BB0">
            <w:pPr>
              <w:pStyle w:val="NormalWeb"/>
              <w:spacing w:before="0" w:beforeAutospacing="0" w:after="0" w:afterAutospacing="0"/>
              <w:ind w:left="-117"/>
              <w:jc w:val="both"/>
              <w:rPr>
                <w:lang w:val="az-Latn-AZ"/>
              </w:rPr>
            </w:pPr>
            <w:r w:rsidRPr="00405A6B">
              <w:rPr>
                <w:i/>
                <w:lang w:val="az-Latn-AZ"/>
              </w:rPr>
              <w:t>Select an edge or [Chain/Loop/Radius]: R (radius alt</w:t>
            </w:r>
            <w:r w:rsidR="00EC00E8" w:rsidRPr="00405A6B">
              <w:rPr>
                <w:i/>
                <w:lang w:val="az-Latn-AZ"/>
              </w:rPr>
              <w:t>əmri</w:t>
            </w:r>
            <w:r w:rsidR="007B2815">
              <w:rPr>
                <w:i/>
                <w:lang w:val="az-Latn-AZ"/>
              </w:rPr>
              <w:t xml:space="preserve"> </w:t>
            </w:r>
            <w:r w:rsidRPr="00405A6B">
              <w:rPr>
                <w:i/>
                <w:lang w:val="az-Latn-AZ"/>
              </w:rPr>
              <w:t>seçilir)</w:t>
            </w:r>
          </w:p>
        </w:tc>
        <w:tc>
          <w:tcPr>
            <w:tcW w:w="4105" w:type="dxa"/>
          </w:tcPr>
          <w:p w14:paraId="0D643894" w14:textId="5659F8F4" w:rsidR="00BC0BB0" w:rsidRPr="00405A6B" w:rsidRDefault="00BF21AC" w:rsidP="00BC0BB0">
            <w:pPr>
              <w:pStyle w:val="NormalWeb"/>
              <w:spacing w:before="0" w:beforeAutospacing="0" w:after="0" w:afterAutospacing="0"/>
              <w:jc w:val="both"/>
              <w:rPr>
                <w:lang w:val="az-Latn-AZ"/>
              </w:rPr>
            </w:pPr>
            <w:r w:rsidRPr="00405A6B">
              <w:rPr>
                <w:noProof/>
                <w:lang w:val="tr-TR" w:eastAsia="tr-TR"/>
              </w:rPr>
              <mc:AlternateContent>
                <mc:Choice Requires="wps">
                  <w:drawing>
                    <wp:anchor distT="0" distB="0" distL="114300" distR="114300" simplePos="0" relativeHeight="252236800" behindDoc="0" locked="0" layoutInCell="1" allowOverlap="1" wp14:anchorId="54B09D3A" wp14:editId="4D7EF8F9">
                      <wp:simplePos x="0" y="0"/>
                      <wp:positionH relativeFrom="column">
                        <wp:posOffset>323260</wp:posOffset>
                      </wp:positionH>
                      <wp:positionV relativeFrom="paragraph">
                        <wp:posOffset>1625039</wp:posOffset>
                      </wp:positionV>
                      <wp:extent cx="2413590" cy="265814"/>
                      <wp:effectExtent l="0" t="0" r="0" b="1270"/>
                      <wp:wrapNone/>
                      <wp:docPr id="241" name="Надпись 241"/>
                      <wp:cNvGraphicFramePr/>
                      <a:graphic xmlns:a="http://schemas.openxmlformats.org/drawingml/2006/main">
                        <a:graphicData uri="http://schemas.microsoft.com/office/word/2010/wordprocessingShape">
                          <wps:wsp>
                            <wps:cNvSpPr txBox="1"/>
                            <wps:spPr>
                              <a:xfrm>
                                <a:off x="0" y="0"/>
                                <a:ext cx="2413590" cy="265814"/>
                              </a:xfrm>
                              <a:prstGeom prst="rect">
                                <a:avLst/>
                              </a:prstGeom>
                              <a:noFill/>
                              <a:ln w="6350">
                                <a:noFill/>
                              </a:ln>
                            </wps:spPr>
                            <wps:txbx>
                              <w:txbxContent>
                                <w:p w14:paraId="168062C6" w14:textId="285267AF" w:rsidR="005C6CCE" w:rsidRPr="00BC0BB0" w:rsidRDefault="005C6CCE" w:rsidP="00BF21AC">
                                  <w:pPr>
                                    <w:rPr>
                                      <w:rFonts w:ascii="Arial" w:hAnsi="Arial" w:cs="Arial"/>
                                      <w:sz w:val="24"/>
                                      <w:szCs w:val="24"/>
                                      <w:lang w:val="az-Latn-AZ"/>
                                    </w:rPr>
                                  </w:pPr>
                                  <w:r w:rsidRPr="00BC0BB0">
                                    <w:rPr>
                                      <w:rFonts w:ascii="Arial" w:hAnsi="Arial" w:cs="Arial"/>
                                      <w:sz w:val="24"/>
                                      <w:szCs w:val="24"/>
                                    </w:rPr>
                                    <w:t xml:space="preserve">1 </w:t>
                                  </w:r>
                                  <w:r w:rsidRPr="00BC0BB0">
                                    <w:rPr>
                                      <w:rFonts w:ascii="Arial" w:hAnsi="Arial" w:cs="Arial"/>
                                      <w:sz w:val="24"/>
                                      <w:szCs w:val="24"/>
                                      <w:lang w:val="az-Latn-AZ"/>
                                    </w:rPr>
                                    <w:t xml:space="preserve">nöqtə  </w:t>
                                  </w:r>
                                  <w:r>
                                    <w:rPr>
                                      <w:rFonts w:ascii="Arial" w:hAnsi="Arial" w:cs="Arial"/>
                                      <w:sz w:val="24"/>
                                      <w:szCs w:val="24"/>
                                      <w:lang w:val="az-Latn-AZ"/>
                                    </w:rPr>
                                    <w:t xml:space="preserve">         </w:t>
                                  </w:r>
                                  <w:r w:rsidRPr="00BC0BB0">
                                    <w:rPr>
                                      <w:rFonts w:ascii="Arial" w:hAnsi="Arial" w:cs="Arial"/>
                                      <w:sz w:val="24"/>
                                      <w:szCs w:val="24"/>
                                      <w:lang w:val="az-Latn-AZ"/>
                                    </w:rPr>
                                    <w:t xml:space="preserve"> Fillet-ən sonra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B09D3A" id="Надпись 241" o:spid="_x0000_s2328" type="#_x0000_t202" style="position:absolute;left:0;text-align:left;margin-left:25.45pt;margin-top:127.95pt;width:190.05pt;height:20.95pt;z-index:25223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" filled="f" stroked="f" strokeweight=".5pt">
                      <v:textbox>
                        <w:txbxContent>
                          <w:p w14:paraId="168062C6" w14:textId="285267AF" w:rsidR="005C6CCE" w:rsidRPr="00BC0BB0" w:rsidRDefault="005C6CCE" w:rsidP="00BF21AC">
                            <w:pPr>
                              <w:rPr>
                                <w:rFonts w:ascii="Arial" w:hAnsi="Arial" w:cs="Arial"/>
                                <w:sz w:val="24"/>
                                <w:szCs w:val="24"/>
                                <w:lang w:val="az-Latn-AZ"/>
                              </w:rPr>
                            </w:pPr>
                            <w:r w:rsidRPr="00BC0BB0">
                              <w:rPr>
                                <w:rFonts w:ascii="Arial" w:hAnsi="Arial" w:cs="Arial"/>
                                <w:sz w:val="24"/>
                                <w:szCs w:val="24"/>
                              </w:rPr>
                              <w:t xml:space="preserve">1 </w:t>
                            </w:r>
                            <w:r w:rsidRPr="00BC0BB0">
                              <w:rPr>
                                <w:rFonts w:ascii="Arial" w:hAnsi="Arial" w:cs="Arial"/>
                                <w:sz w:val="24"/>
                                <w:szCs w:val="24"/>
                                <w:lang w:val="az-Latn-AZ"/>
                              </w:rPr>
                              <w:t xml:space="preserve">nöqtə  </w:t>
                            </w:r>
                            <w:r>
                              <w:rPr>
                                <w:rFonts w:ascii="Arial" w:hAnsi="Arial" w:cs="Arial"/>
                                <w:sz w:val="24"/>
                                <w:szCs w:val="24"/>
                                <w:lang w:val="az-Latn-AZ"/>
                              </w:rPr>
                              <w:t xml:space="preserve">         </w:t>
                            </w:r>
                            <w:r w:rsidRPr="00BC0BB0">
                              <w:rPr>
                                <w:rFonts w:ascii="Arial" w:hAnsi="Arial" w:cs="Arial"/>
                                <w:sz w:val="24"/>
                                <w:szCs w:val="24"/>
                                <w:lang w:val="az-Latn-AZ"/>
                              </w:rPr>
                              <w:t xml:space="preserve"> Fillet-ən sonra</w:t>
                            </w:r>
                          </w:p>
                        </w:txbxContent>
                      </v:textbox>
                    </v:shape>
                  </w:pict>
                </mc:Fallback>
              </mc:AlternateContent>
            </w:r>
            <w:r w:rsidR="00BC0BB0" w:rsidRPr="00405A6B">
              <w:rPr>
                <w:lang w:val="az-Latn-AZ"/>
              </w:rPr>
              <w:object w:dxaOrig="4005" w:dyaOrig="2640" w14:anchorId="32CABCAA">
                <v:shape id="_x0000_i1060" type="#_x0000_t75" style="width:201.75pt;height:129.75pt" o:ole="">
                  <v:imagedata r:id="rId759" o:title=""/>
                </v:shape>
                <o:OLEObject Type="Embed" ProgID="PBrush" ShapeID="_x0000_i1060" DrawAspect="Content" ObjectID="_1771683832" r:id="rId760"/>
              </w:object>
            </w:r>
          </w:p>
        </w:tc>
      </w:tr>
    </w:tbl>
    <w:p w14:paraId="70F81FB6" w14:textId="55021B0E" w:rsidR="0007346F" w:rsidRPr="00405A6B" w:rsidRDefault="0007346F" w:rsidP="007A5EE1">
      <w:pPr>
        <w:pStyle w:val="NormalWeb"/>
        <w:spacing w:before="0" w:beforeAutospacing="0" w:after="0" w:afterAutospacing="0"/>
        <w:jc w:val="both"/>
        <w:rPr>
          <w:i/>
          <w:lang w:val="az-Latn-AZ"/>
        </w:rPr>
      </w:pPr>
      <w:r w:rsidRPr="00405A6B">
        <w:rPr>
          <w:i/>
          <w:lang w:val="az-Latn-AZ"/>
        </w:rPr>
        <w:t>Enter fillet radius or [Expression] &lt;1.0000&gt;: 10 (radiusun qiyməti 10 daxil edilir)</w:t>
      </w:r>
    </w:p>
    <w:p w14:paraId="79E56E31" w14:textId="5108CD3C" w:rsidR="0007346F" w:rsidRPr="00405A6B" w:rsidRDefault="0007346F" w:rsidP="007A5EE1">
      <w:pPr>
        <w:pStyle w:val="NormalWeb"/>
        <w:spacing w:before="0" w:beforeAutospacing="0" w:after="0" w:afterAutospacing="0"/>
        <w:jc w:val="both"/>
        <w:rPr>
          <w:i/>
          <w:lang w:val="az-Latn-AZ"/>
        </w:rPr>
      </w:pPr>
      <w:r w:rsidRPr="00405A6B">
        <w:rPr>
          <w:i/>
          <w:lang w:val="az-Latn-AZ"/>
        </w:rPr>
        <w:t>Select an edge or [Chain/Loop/Radius]: (yuvarlaqlaşdırılacaq til seçilir)</w:t>
      </w:r>
    </w:p>
    <w:p w14:paraId="71C14F59" w14:textId="081C7474" w:rsidR="0007346F" w:rsidRPr="00405A6B" w:rsidRDefault="0007346F" w:rsidP="007A5EE1">
      <w:pPr>
        <w:pStyle w:val="NormalWeb"/>
        <w:spacing w:before="0" w:beforeAutospacing="0" w:after="0" w:afterAutospacing="0"/>
        <w:jc w:val="both"/>
        <w:rPr>
          <w:i/>
          <w:lang w:val="az-Latn-AZ"/>
        </w:rPr>
      </w:pPr>
      <w:r w:rsidRPr="00405A6B">
        <w:rPr>
          <w:i/>
          <w:lang w:val="az-Latn-AZ"/>
        </w:rPr>
        <w:t>1 edge(s) selected for fillet.</w:t>
      </w:r>
    </w:p>
    <w:p w14:paraId="200E0BC9" w14:textId="60B85164" w:rsidR="0007346F" w:rsidRPr="00405A6B" w:rsidRDefault="0007346F" w:rsidP="007A5EE1">
      <w:pPr>
        <w:pStyle w:val="NormalWeb"/>
        <w:spacing w:before="0" w:beforeAutospacing="0" w:after="0" w:afterAutospacing="0"/>
        <w:jc w:val="both"/>
        <w:rPr>
          <w:i/>
          <w:lang w:val="az-Latn-AZ"/>
        </w:rPr>
      </w:pPr>
      <w:r w:rsidRPr="00405A6B">
        <w:rPr>
          <w:i/>
          <w:lang w:val="az-Latn-AZ"/>
        </w:rPr>
        <w:t>Press Enter to accept the fillet or [Radius]: (Enter basılır)</w:t>
      </w:r>
      <w:r w:rsidR="00AB7FC5" w:rsidRPr="00405A6B">
        <w:rPr>
          <w:i/>
          <w:lang w:val="az-Latn-AZ"/>
        </w:rPr>
        <w:t>.</w:t>
      </w:r>
    </w:p>
    <w:p w14:paraId="55E6DAA3" w14:textId="23A28BCD" w:rsidR="0007346F" w:rsidRPr="00405A6B" w:rsidRDefault="0007346F" w:rsidP="00502597">
      <w:pPr>
        <w:pStyle w:val="NormalWeb"/>
        <w:numPr>
          <w:ilvl w:val="0"/>
          <w:numId w:val="73"/>
        </w:numPr>
        <w:spacing w:before="0" w:beforeAutospacing="0" w:after="0" w:afterAutospacing="0"/>
        <w:ind w:left="142" w:hanging="142"/>
        <w:jc w:val="both"/>
        <w:rPr>
          <w:lang w:val="az-Latn-AZ"/>
        </w:rPr>
      </w:pPr>
      <w:r w:rsidRPr="00405A6B">
        <w:rPr>
          <w:b/>
          <w:lang w:val="az-Latn-AZ"/>
        </w:rPr>
        <w:t xml:space="preserve">Chain </w:t>
      </w:r>
      <w:r w:rsidRPr="00405A6B">
        <w:rPr>
          <w:lang w:val="az-Latn-AZ"/>
        </w:rPr>
        <w:t>(zəncir) alt</w:t>
      </w:r>
      <w:r w:rsidR="00EC00E8" w:rsidRPr="00405A6B">
        <w:rPr>
          <w:lang w:val="az-Latn-AZ"/>
        </w:rPr>
        <w:t>əmri</w:t>
      </w:r>
      <w:r w:rsidR="00014E94">
        <w:rPr>
          <w:lang w:val="az-Latn-AZ"/>
        </w:rPr>
        <w:t xml:space="preserve"> </w:t>
      </w:r>
      <w:r w:rsidRPr="00405A6B">
        <w:rPr>
          <w:lang w:val="az-Latn-AZ"/>
        </w:rPr>
        <w:t>bir-biri</w:t>
      </w:r>
      <w:r w:rsidR="00014E94">
        <w:rPr>
          <w:lang w:val="az-Latn-AZ"/>
        </w:rPr>
        <w:t xml:space="preserve"> i</w:t>
      </w:r>
      <w:r w:rsidRPr="00405A6B">
        <w:rPr>
          <w:lang w:val="az-Latn-AZ"/>
        </w:rPr>
        <w:t>lə əlaqəli tilləri yuvarlaqlaşdırır.</w:t>
      </w:r>
    </w:p>
    <w:p w14:paraId="145E7709" w14:textId="603D89B5" w:rsidR="0007346F" w:rsidRPr="00405A6B" w:rsidRDefault="0007346F" w:rsidP="00502597">
      <w:pPr>
        <w:pStyle w:val="NormalWeb"/>
        <w:numPr>
          <w:ilvl w:val="0"/>
          <w:numId w:val="73"/>
        </w:numPr>
        <w:spacing w:before="0" w:beforeAutospacing="0" w:after="0" w:afterAutospacing="0"/>
        <w:ind w:left="142" w:hanging="142"/>
        <w:jc w:val="both"/>
        <w:rPr>
          <w:lang w:val="az-Latn-AZ"/>
        </w:rPr>
      </w:pPr>
      <w:r w:rsidRPr="00405A6B">
        <w:rPr>
          <w:b/>
          <w:lang w:val="az-Latn-AZ"/>
        </w:rPr>
        <w:t>Loop</w:t>
      </w:r>
      <w:r w:rsidRPr="00405A6B">
        <w:rPr>
          <w:lang w:val="az-Latn-AZ"/>
        </w:rPr>
        <w:t xml:space="preserve"> (dövrü) seçilmiş tilin müstəvisində yerləşən bütün tilləri yuvarlaqlaşdırır.</w:t>
      </w:r>
    </w:p>
    <w:p w14:paraId="2921F70F" w14:textId="2B58BA22" w:rsidR="00BC0BB0" w:rsidRPr="00405A6B" w:rsidRDefault="00BC0BB0" w:rsidP="00AB7FC5">
      <w:pPr>
        <w:pStyle w:val="NormalWeb"/>
        <w:spacing w:before="0" w:beforeAutospacing="0" w:after="0" w:afterAutospacing="0"/>
        <w:ind w:left="142" w:hanging="142"/>
        <w:jc w:val="both"/>
        <w:rPr>
          <w:lang w:val="az-Latn-AZ"/>
        </w:rPr>
      </w:pPr>
    </w:p>
    <w:p w14:paraId="05E96519" w14:textId="77777777" w:rsidR="00BF21AC" w:rsidRPr="00405A6B" w:rsidRDefault="00BF21AC" w:rsidP="007A5EE1">
      <w:pPr>
        <w:pStyle w:val="NormalWeb"/>
        <w:spacing w:before="0" w:beforeAutospacing="0" w:after="0" w:afterAutospacing="0"/>
        <w:ind w:firstLine="397"/>
        <w:jc w:val="both"/>
        <w:rPr>
          <w:lang w:val="az-Latn-AZ"/>
        </w:rPr>
      </w:pPr>
    </w:p>
    <w:p w14:paraId="07094341" w14:textId="674C374A" w:rsidR="0007346F" w:rsidRPr="00016DD1" w:rsidRDefault="0007346F" w:rsidP="00BC0BB0">
      <w:pPr>
        <w:pStyle w:val="NormalWeb"/>
        <w:spacing w:before="0" w:beforeAutospacing="0" w:after="0" w:afterAutospacing="0"/>
        <w:jc w:val="center"/>
        <w:rPr>
          <w:color w:val="auto"/>
          <w:lang w:val="az-Latn-AZ"/>
        </w:rPr>
      </w:pPr>
      <w:r w:rsidRPr="00016DD1">
        <w:rPr>
          <w:b/>
          <w:color w:val="auto"/>
          <w:lang w:val="az-Latn-AZ"/>
        </w:rPr>
        <w:t>Chamfer edge</w:t>
      </w:r>
      <w:r w:rsidRPr="00016DD1">
        <w:rPr>
          <w:color w:val="auto"/>
          <w:lang w:val="az-Latn-AZ"/>
        </w:rPr>
        <w:t xml:space="preserve"> </w:t>
      </w:r>
      <w:r w:rsidR="00EC00E8" w:rsidRPr="00014E94">
        <w:rPr>
          <w:b/>
          <w:color w:val="auto"/>
          <w:lang w:val="az-Latn-AZ"/>
        </w:rPr>
        <w:t>əmri</w:t>
      </w:r>
      <w:r w:rsidR="00BC0BB0" w:rsidRPr="00016DD1">
        <w:rPr>
          <w:b/>
          <w:noProof/>
          <w:color w:val="auto"/>
          <w:lang w:val="tr-TR" w:eastAsia="tr-TR"/>
        </w:rPr>
        <w:drawing>
          <wp:inline distT="0" distB="0" distL="0" distR="0" wp14:anchorId="40D1AA9E" wp14:editId="1B225209">
            <wp:extent cx="730819" cy="472883"/>
            <wp:effectExtent l="0" t="0" r="0" b="3810"/>
            <wp:docPr id="145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61" cstate="print"/>
                    <a:srcRect/>
                    <a:stretch>
                      <a:fillRect/>
                    </a:stretch>
                  </pic:blipFill>
                  <pic:spPr bwMode="auto">
                    <a:xfrm>
                      <a:off x="0" y="0"/>
                      <a:ext cx="739421" cy="478449"/>
                    </a:xfrm>
                    <a:prstGeom prst="rect">
                      <a:avLst/>
                    </a:prstGeom>
                    <a:noFill/>
                    <a:ln w="9525">
                      <a:noFill/>
                      <a:miter lim="800000"/>
                      <a:headEnd/>
                      <a:tailEnd/>
                    </a:ln>
                  </pic:spPr>
                </pic:pic>
              </a:graphicData>
            </a:graphic>
          </wp:inline>
        </w:drawing>
      </w:r>
    </w:p>
    <w:p w14:paraId="04F0B7D9" w14:textId="77777777" w:rsidR="00BC0BB0" w:rsidRPr="00405A6B" w:rsidRDefault="00BC0BB0" w:rsidP="00BC0BB0">
      <w:pPr>
        <w:pStyle w:val="NormalWeb"/>
        <w:spacing w:before="0" w:beforeAutospacing="0" w:after="0" w:afterAutospacing="0"/>
        <w:jc w:val="center"/>
        <w:rPr>
          <w:lang w:val="az-Latn-AZ"/>
        </w:rPr>
      </w:pPr>
    </w:p>
    <w:p w14:paraId="0965C3D2" w14:textId="0419CFDC" w:rsidR="0007346F" w:rsidRPr="00405A6B" w:rsidRDefault="00BF21AC" w:rsidP="00BC0BB0">
      <w:pPr>
        <w:pStyle w:val="NormalWeb"/>
        <w:spacing w:before="0" w:beforeAutospacing="0" w:after="0" w:afterAutospacing="0"/>
        <w:ind w:firstLine="720"/>
        <w:jc w:val="both"/>
        <w:rPr>
          <w:lang w:val="az-Latn-AZ"/>
        </w:rPr>
      </w:pPr>
      <w:r w:rsidRPr="00405A6B">
        <w:rPr>
          <w:noProof/>
          <w:lang w:val="tr-TR" w:eastAsia="tr-TR"/>
        </w:rPr>
        <mc:AlternateContent>
          <mc:Choice Requires="wps">
            <w:drawing>
              <wp:anchor distT="0" distB="0" distL="114300" distR="114300" simplePos="0" relativeHeight="252238848" behindDoc="0" locked="0" layoutInCell="1" allowOverlap="1" wp14:anchorId="14008D8C" wp14:editId="0EB1E283">
                <wp:simplePos x="0" y="0"/>
                <wp:positionH relativeFrom="column">
                  <wp:posOffset>3700130</wp:posOffset>
                </wp:positionH>
                <wp:positionV relativeFrom="paragraph">
                  <wp:posOffset>1739693</wp:posOffset>
                </wp:positionV>
                <wp:extent cx="2413590" cy="265814"/>
                <wp:effectExtent l="0" t="0" r="0" b="1270"/>
                <wp:wrapNone/>
                <wp:docPr id="243" name="Надпись 243"/>
                <wp:cNvGraphicFramePr/>
                <a:graphic xmlns:a="http://schemas.openxmlformats.org/drawingml/2006/main">
                  <a:graphicData uri="http://schemas.microsoft.com/office/word/2010/wordprocessingShape">
                    <wps:wsp>
                      <wps:cNvSpPr txBox="1"/>
                      <wps:spPr>
                        <a:xfrm>
                          <a:off x="0" y="0"/>
                          <a:ext cx="2413590" cy="265814"/>
                        </a:xfrm>
                        <a:prstGeom prst="rect">
                          <a:avLst/>
                        </a:prstGeom>
                        <a:noFill/>
                        <a:ln w="6350">
                          <a:noFill/>
                        </a:ln>
                      </wps:spPr>
                      <wps:txbx>
                        <w:txbxContent>
                          <w:p w14:paraId="6D744055" w14:textId="09E9A0F3" w:rsidR="005C6CCE" w:rsidRPr="00BC0BB0" w:rsidRDefault="005C6CCE" w:rsidP="00BF21AC">
                            <w:pPr>
                              <w:rPr>
                                <w:rFonts w:ascii="Arial" w:hAnsi="Arial" w:cs="Arial"/>
                                <w:sz w:val="24"/>
                                <w:szCs w:val="24"/>
                                <w:lang w:val="az-Latn-AZ"/>
                              </w:rPr>
                            </w:pPr>
                            <w:r w:rsidRPr="00BC0BB0">
                              <w:rPr>
                                <w:rFonts w:ascii="Arial" w:hAnsi="Arial" w:cs="Arial"/>
                                <w:sz w:val="24"/>
                                <w:szCs w:val="24"/>
                              </w:rPr>
                              <w:t xml:space="preserve">1 </w:t>
                            </w:r>
                            <w:r w:rsidRPr="00BC0BB0">
                              <w:rPr>
                                <w:rFonts w:ascii="Arial" w:hAnsi="Arial" w:cs="Arial"/>
                                <w:sz w:val="24"/>
                                <w:szCs w:val="24"/>
                                <w:lang w:val="az-Latn-AZ"/>
                              </w:rPr>
                              <w:t xml:space="preserve">nöqtə  </w:t>
                            </w:r>
                            <w:r>
                              <w:rPr>
                                <w:rFonts w:ascii="Arial" w:hAnsi="Arial" w:cs="Arial"/>
                                <w:sz w:val="24"/>
                                <w:szCs w:val="24"/>
                                <w:lang w:val="az-Latn-AZ"/>
                              </w:rPr>
                              <w:t xml:space="preserve">      </w:t>
                            </w:r>
                            <w:r w:rsidRPr="00BC0BB0">
                              <w:rPr>
                                <w:rFonts w:ascii="Arial" w:hAnsi="Arial" w:cs="Arial"/>
                                <w:sz w:val="24"/>
                                <w:szCs w:val="24"/>
                                <w:lang w:val="az-Latn-AZ"/>
                              </w:rPr>
                              <w:t xml:space="preserve"> </w:t>
                            </w:r>
                            <w:r>
                              <w:rPr>
                                <w:rFonts w:ascii="Arial" w:hAnsi="Arial" w:cs="Arial"/>
                                <w:sz w:val="24"/>
                                <w:szCs w:val="24"/>
                                <w:lang w:val="az-Latn-AZ"/>
                              </w:rPr>
                              <w:t>Chamfer</w:t>
                            </w:r>
                            <w:r w:rsidRPr="00BC0BB0">
                              <w:rPr>
                                <w:rFonts w:ascii="Arial" w:hAnsi="Arial" w:cs="Arial"/>
                                <w:sz w:val="24"/>
                                <w:szCs w:val="24"/>
                                <w:lang w:val="az-Latn-AZ"/>
                              </w:rPr>
                              <w:t>-ən sonra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008D8C" id="Надпись 243" o:spid="_x0000_s2329" type="#_x0000_t202" style="position:absolute;left:0;text-align:left;margin-left:291.35pt;margin-top:137pt;width:190.05pt;height:20.95pt;z-index:25223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" filled="f" stroked="f" strokeweight=".5pt">
                <v:textbox>
                  <w:txbxContent>
                    <w:p w14:paraId="6D744055" w14:textId="09E9A0F3" w:rsidR="005C6CCE" w:rsidRPr="00BC0BB0" w:rsidRDefault="005C6CCE" w:rsidP="00BF21AC">
                      <w:pPr>
                        <w:rPr>
                          <w:rFonts w:ascii="Arial" w:hAnsi="Arial" w:cs="Arial"/>
                          <w:sz w:val="24"/>
                          <w:szCs w:val="24"/>
                          <w:lang w:val="az-Latn-AZ"/>
                        </w:rPr>
                      </w:pPr>
                      <w:r w:rsidRPr="00BC0BB0">
                        <w:rPr>
                          <w:rFonts w:ascii="Arial" w:hAnsi="Arial" w:cs="Arial"/>
                          <w:sz w:val="24"/>
                          <w:szCs w:val="24"/>
                        </w:rPr>
                        <w:t xml:space="preserve">1 </w:t>
                      </w:r>
                      <w:r w:rsidRPr="00BC0BB0">
                        <w:rPr>
                          <w:rFonts w:ascii="Arial" w:hAnsi="Arial" w:cs="Arial"/>
                          <w:sz w:val="24"/>
                          <w:szCs w:val="24"/>
                          <w:lang w:val="az-Latn-AZ"/>
                        </w:rPr>
                        <w:t xml:space="preserve">nöqtə  </w:t>
                      </w:r>
                      <w:r>
                        <w:rPr>
                          <w:rFonts w:ascii="Arial" w:hAnsi="Arial" w:cs="Arial"/>
                          <w:sz w:val="24"/>
                          <w:szCs w:val="24"/>
                          <w:lang w:val="az-Latn-AZ"/>
                        </w:rPr>
                        <w:t xml:space="preserve">      </w:t>
                      </w:r>
                      <w:r w:rsidRPr="00BC0BB0">
                        <w:rPr>
                          <w:rFonts w:ascii="Arial" w:hAnsi="Arial" w:cs="Arial"/>
                          <w:sz w:val="24"/>
                          <w:szCs w:val="24"/>
                          <w:lang w:val="az-Latn-AZ"/>
                        </w:rPr>
                        <w:t xml:space="preserve"> </w:t>
                      </w:r>
                      <w:r>
                        <w:rPr>
                          <w:rFonts w:ascii="Arial" w:hAnsi="Arial" w:cs="Arial"/>
                          <w:sz w:val="24"/>
                          <w:szCs w:val="24"/>
                          <w:lang w:val="az-Latn-AZ"/>
                        </w:rPr>
                        <w:t>Chamfer</w:t>
                      </w:r>
                      <w:r w:rsidRPr="00BC0BB0">
                        <w:rPr>
                          <w:rFonts w:ascii="Arial" w:hAnsi="Arial" w:cs="Arial"/>
                          <w:sz w:val="24"/>
                          <w:szCs w:val="24"/>
                          <w:lang w:val="az-Latn-AZ"/>
                        </w:rPr>
                        <w:t>-ən sonra</w:t>
                      </w:r>
                    </w:p>
                  </w:txbxContent>
                </v:textbox>
              </v:shape>
            </w:pict>
          </mc:Fallback>
        </mc:AlternateContent>
      </w:r>
      <w:r w:rsidR="00C53257">
        <w:rPr>
          <w:lang w:val="az-Latn-AZ"/>
        </w:rPr>
        <w:t>Əmr</w:t>
      </w:r>
      <w:r w:rsidR="0007346F" w:rsidRPr="00405A6B">
        <w:rPr>
          <w:lang w:val="az-Latn-AZ"/>
        </w:rPr>
        <w:t xml:space="preserve"> solid menyusunda </w:t>
      </w:r>
      <w:r w:rsidR="0007346F" w:rsidRPr="007B2815">
        <w:rPr>
          <w:b/>
          <w:lang w:val="az-Latn-AZ"/>
        </w:rPr>
        <w:t>Solid editing</w:t>
      </w:r>
      <w:r w:rsidR="0007346F" w:rsidRPr="00405A6B">
        <w:rPr>
          <w:lang w:val="az-Latn-AZ"/>
        </w:rPr>
        <w:t xml:space="preserve"> lövhəsindən işə salınır. Bu </w:t>
      </w:r>
      <w:r w:rsidR="00C53257">
        <w:rPr>
          <w:lang w:val="az-Latn-AZ"/>
        </w:rPr>
        <w:t>əmr</w:t>
      </w:r>
      <w:r w:rsidR="0007346F" w:rsidRPr="00405A6B">
        <w:rPr>
          <w:lang w:val="az-Latn-AZ"/>
        </w:rPr>
        <w:t xml:space="preserve"> adi </w:t>
      </w:r>
      <w:r w:rsidR="0007346F" w:rsidRPr="007B2815">
        <w:rPr>
          <w:b/>
          <w:lang w:val="az-Latn-AZ"/>
        </w:rPr>
        <w:t>Chamfer</w:t>
      </w:r>
      <w:r w:rsidR="0007346F" w:rsidRPr="00405A6B">
        <w:rPr>
          <w:lang w:val="az-Latn-AZ"/>
        </w:rPr>
        <w:t xml:space="preserve"> </w:t>
      </w:r>
      <w:r w:rsidR="00EC00E8" w:rsidRPr="00405A6B">
        <w:rPr>
          <w:lang w:val="az-Latn-AZ"/>
        </w:rPr>
        <w:t>əmri</w:t>
      </w:r>
      <w:r w:rsidR="007B2815">
        <w:rPr>
          <w:lang w:val="az-Latn-AZ"/>
        </w:rPr>
        <w:t xml:space="preserve"> </w:t>
      </w:r>
      <w:r w:rsidR="0007346F" w:rsidRPr="00405A6B">
        <w:rPr>
          <w:lang w:val="az-Latn-AZ"/>
        </w:rPr>
        <w:t xml:space="preserve">kimi küncləri kəsir (haşiyə açır). </w:t>
      </w:r>
    </w:p>
    <w:tbl>
      <w:tblPr>
        <w:tblStyle w:val="TableGrid"/>
        <w:tblW w:w="0" w:type="auto"/>
        <w:tblLook w:val="04A0" w:firstRow="1" w:lastRow="0" w:firstColumn="1" w:lastColumn="0" w:noHBand="0" w:noVBand="1"/>
      </w:tblPr>
      <w:tblGrid>
        <w:gridCol w:w="5382"/>
        <w:gridCol w:w="4247"/>
      </w:tblGrid>
      <w:tr w:rsidR="00BC0BB0" w:rsidRPr="00405A6B" w14:paraId="0B54665D" w14:textId="77777777" w:rsidTr="00BF21AC">
        <w:tc>
          <w:tcPr>
            <w:tcW w:w="5382" w:type="dxa"/>
          </w:tcPr>
          <w:p w14:paraId="10F12E46" w14:textId="38C7D00F" w:rsidR="00BF21AC" w:rsidRPr="00405A6B" w:rsidRDefault="00BF21AC" w:rsidP="00BF21AC">
            <w:pPr>
              <w:pStyle w:val="NormalWeb"/>
              <w:spacing w:before="0" w:beforeAutospacing="0" w:after="0" w:afterAutospacing="0"/>
              <w:ind w:left="-117"/>
              <w:jc w:val="both"/>
              <w:rPr>
                <w:lang w:val="az-Latn-AZ"/>
              </w:rPr>
            </w:pPr>
            <w:r w:rsidRPr="00405A6B">
              <w:rPr>
                <w:lang w:val="az-Latn-AZ"/>
              </w:rPr>
              <w:t xml:space="preserve">İstifadəsi: Əvvəlcə Box </w:t>
            </w:r>
            <w:r w:rsidR="00154D9B">
              <w:rPr>
                <w:lang w:val="az-Latn-AZ"/>
              </w:rPr>
              <w:t>əmri ilə</w:t>
            </w:r>
            <w:r w:rsidRPr="00405A6B">
              <w:rPr>
                <w:lang w:val="az-Latn-AZ"/>
              </w:rPr>
              <w:t xml:space="preserve"> prizma çəkilir. </w:t>
            </w:r>
          </w:p>
          <w:p w14:paraId="0F88E57C" w14:textId="77777777" w:rsidR="00BF21AC" w:rsidRPr="00405A6B" w:rsidRDefault="00BF21AC" w:rsidP="00BF21AC">
            <w:pPr>
              <w:pStyle w:val="NormalWeb"/>
              <w:spacing w:before="0" w:beforeAutospacing="0" w:after="0" w:afterAutospacing="0"/>
              <w:ind w:left="-117"/>
              <w:jc w:val="both"/>
              <w:rPr>
                <w:i/>
                <w:lang w:val="az-Latn-AZ"/>
              </w:rPr>
            </w:pPr>
            <w:r w:rsidRPr="00405A6B">
              <w:rPr>
                <w:i/>
                <w:lang w:val="az-Latn-AZ"/>
              </w:rPr>
              <w:t xml:space="preserve">Command: </w:t>
            </w:r>
            <w:r w:rsidRPr="00405A6B">
              <w:rPr>
                <w:b/>
                <w:i/>
                <w:lang w:val="az-Latn-AZ"/>
              </w:rPr>
              <w:t>_box</w:t>
            </w:r>
          </w:p>
          <w:p w14:paraId="11D8866A" w14:textId="6D47DB06" w:rsidR="00BF21AC" w:rsidRPr="00405A6B" w:rsidRDefault="00BF21AC" w:rsidP="00BF21AC">
            <w:pPr>
              <w:pStyle w:val="NormalWeb"/>
              <w:spacing w:before="0" w:beforeAutospacing="0" w:after="0" w:afterAutospacing="0"/>
              <w:ind w:left="-117"/>
              <w:jc w:val="both"/>
              <w:rPr>
                <w:i/>
                <w:lang w:val="az-Latn-AZ"/>
              </w:rPr>
            </w:pPr>
            <w:r w:rsidRPr="00405A6B">
              <w:rPr>
                <w:i/>
                <w:lang w:val="az-Latn-AZ"/>
              </w:rPr>
              <w:t>Specify first corner or [Center]: (ixtiyar</w:t>
            </w:r>
            <w:r w:rsidR="007B2815">
              <w:rPr>
                <w:i/>
                <w:lang w:val="az-Latn-AZ"/>
              </w:rPr>
              <w:t>i</w:t>
            </w:r>
            <w:r w:rsidRPr="00405A6B">
              <w:rPr>
                <w:i/>
                <w:lang w:val="az-Latn-AZ"/>
              </w:rPr>
              <w:t xml:space="preserve"> yerdə birinci nöqtə seçilir)</w:t>
            </w:r>
          </w:p>
          <w:p w14:paraId="3AA9451C" w14:textId="77777777" w:rsidR="00BF21AC" w:rsidRPr="00405A6B" w:rsidRDefault="00BF21AC" w:rsidP="00BF21AC">
            <w:pPr>
              <w:pStyle w:val="NormalWeb"/>
              <w:spacing w:before="0" w:beforeAutospacing="0" w:after="0" w:afterAutospacing="0"/>
              <w:ind w:left="-117"/>
              <w:jc w:val="both"/>
              <w:rPr>
                <w:i/>
                <w:lang w:val="az-Latn-AZ"/>
              </w:rPr>
            </w:pPr>
            <w:r w:rsidRPr="00405A6B">
              <w:rPr>
                <w:i/>
                <w:lang w:val="az-Latn-AZ"/>
              </w:rPr>
              <w:t>Specify other corner or [Cube/Length]: @60,40,80 &lt;&gt;</w:t>
            </w:r>
          </w:p>
          <w:p w14:paraId="0ACD0A48" w14:textId="4DA7D6DA" w:rsidR="00BF21AC" w:rsidRPr="00405A6B" w:rsidRDefault="00BF21AC" w:rsidP="00BF21AC">
            <w:pPr>
              <w:pStyle w:val="NormalWeb"/>
              <w:spacing w:before="0" w:beforeAutospacing="0" w:after="0" w:afterAutospacing="0"/>
              <w:ind w:left="-117"/>
              <w:jc w:val="both"/>
              <w:rPr>
                <w:i/>
                <w:lang w:val="az-Latn-AZ"/>
              </w:rPr>
            </w:pPr>
            <w:r w:rsidRPr="00405A6B">
              <w:rPr>
                <w:i/>
                <w:lang w:val="az-Latn-AZ"/>
              </w:rPr>
              <w:t xml:space="preserve">Sonra isə CHAMFEREDGE </w:t>
            </w:r>
            <w:r w:rsidR="00154D9B">
              <w:rPr>
                <w:i/>
                <w:lang w:val="az-Latn-AZ"/>
              </w:rPr>
              <w:t>əmri işə</w:t>
            </w:r>
            <w:r w:rsidRPr="00405A6B">
              <w:rPr>
                <w:i/>
                <w:lang w:val="az-Latn-AZ"/>
              </w:rPr>
              <w:t xml:space="preserve"> salınır.</w:t>
            </w:r>
          </w:p>
          <w:p w14:paraId="705755FE" w14:textId="77777777" w:rsidR="00BF21AC" w:rsidRPr="00405A6B" w:rsidRDefault="00BF21AC" w:rsidP="00BF21AC">
            <w:pPr>
              <w:pStyle w:val="NormalWeb"/>
              <w:spacing w:before="0" w:beforeAutospacing="0" w:after="0" w:afterAutospacing="0"/>
              <w:ind w:left="-117"/>
              <w:jc w:val="both"/>
              <w:rPr>
                <w:i/>
                <w:lang w:val="az-Latn-AZ"/>
              </w:rPr>
            </w:pPr>
            <w:r w:rsidRPr="00405A6B">
              <w:rPr>
                <w:i/>
                <w:lang w:val="az-Latn-AZ"/>
              </w:rPr>
              <w:t>Command: _CHAMFEREDGE Distance1 = 1.0000, Distance2 = 1.0000</w:t>
            </w:r>
          </w:p>
          <w:p w14:paraId="618AF4D9" w14:textId="77777777" w:rsidR="00BF21AC" w:rsidRPr="00405A6B" w:rsidRDefault="00BF21AC" w:rsidP="00BF21AC">
            <w:pPr>
              <w:pStyle w:val="NormalWeb"/>
              <w:spacing w:before="0" w:beforeAutospacing="0" w:after="0" w:afterAutospacing="0"/>
              <w:ind w:left="-117"/>
              <w:jc w:val="both"/>
              <w:rPr>
                <w:i/>
                <w:lang w:val="az-Latn-AZ"/>
              </w:rPr>
            </w:pPr>
            <w:r w:rsidRPr="00405A6B">
              <w:rPr>
                <w:i/>
                <w:lang w:val="az-Latn-AZ"/>
              </w:rPr>
              <w:t>Select an edge or [Loop/Distance]:</w:t>
            </w:r>
          </w:p>
          <w:p w14:paraId="6CD83F46" w14:textId="47F243C0" w:rsidR="00BC0BB0" w:rsidRPr="00405A6B" w:rsidRDefault="00BF21AC" w:rsidP="00BF21AC">
            <w:pPr>
              <w:pStyle w:val="NormalWeb"/>
              <w:spacing w:before="0" w:beforeAutospacing="0" w:after="0" w:afterAutospacing="0"/>
              <w:ind w:left="-117"/>
              <w:jc w:val="both"/>
              <w:rPr>
                <w:lang w:val="az-Latn-AZ"/>
              </w:rPr>
            </w:pPr>
            <w:r w:rsidRPr="00405A6B">
              <w:rPr>
                <w:i/>
                <w:lang w:val="az-Latn-AZ"/>
              </w:rPr>
              <w:t>Select another edge on the same face or [Loop/Distance]: D (Distance alt</w:t>
            </w:r>
            <w:r w:rsidR="00154D9B">
              <w:rPr>
                <w:i/>
                <w:lang w:val="az-Latn-AZ"/>
              </w:rPr>
              <w:t>əmri işə</w:t>
            </w:r>
            <w:r w:rsidRPr="00405A6B">
              <w:rPr>
                <w:i/>
                <w:lang w:val="az-Latn-AZ"/>
              </w:rPr>
              <w:t xml:space="preserve"> salınır)</w:t>
            </w:r>
          </w:p>
        </w:tc>
        <w:tc>
          <w:tcPr>
            <w:tcW w:w="4247" w:type="dxa"/>
          </w:tcPr>
          <w:p w14:paraId="3F00589D" w14:textId="6835AC70" w:rsidR="00BC0BB0" w:rsidRPr="00405A6B" w:rsidRDefault="00BF21AC" w:rsidP="00BC0BB0">
            <w:pPr>
              <w:pStyle w:val="NormalWeb"/>
              <w:spacing w:before="0" w:beforeAutospacing="0" w:after="0" w:afterAutospacing="0"/>
              <w:jc w:val="both"/>
              <w:rPr>
                <w:lang w:val="az-Latn-AZ"/>
              </w:rPr>
            </w:pPr>
            <w:r w:rsidRPr="00405A6B">
              <w:rPr>
                <w:lang w:val="az-Latn-AZ"/>
              </w:rPr>
              <w:object w:dxaOrig="2565" w:dyaOrig="1515" w14:anchorId="2DB98633">
                <v:shape id="_x0000_i1061" type="#_x0000_t75" style="width:187.5pt;height:108pt" o:ole="">
                  <v:imagedata r:id="rId762" o:title=""/>
                </v:shape>
                <o:OLEObject Type="Embed" ProgID="PBrush" ShapeID="_x0000_i1061" DrawAspect="Content" ObjectID="_1771683833" r:id="rId763"/>
              </w:object>
            </w:r>
          </w:p>
        </w:tc>
      </w:tr>
    </w:tbl>
    <w:p w14:paraId="04377904" w14:textId="77777777" w:rsidR="0007346F" w:rsidRPr="00405A6B" w:rsidRDefault="0007346F" w:rsidP="007A5EE1">
      <w:pPr>
        <w:pStyle w:val="NormalWeb"/>
        <w:spacing w:before="0" w:beforeAutospacing="0" w:after="0" w:afterAutospacing="0"/>
        <w:jc w:val="both"/>
        <w:rPr>
          <w:i/>
          <w:lang w:val="az-Latn-AZ"/>
        </w:rPr>
      </w:pPr>
      <w:r w:rsidRPr="00405A6B">
        <w:rPr>
          <w:i/>
          <w:lang w:val="az-Latn-AZ"/>
        </w:rPr>
        <w:t>Specify Distance1 or [Expression] &lt;1.0000&gt;: 10 (birinci məsafə)</w:t>
      </w:r>
    </w:p>
    <w:p w14:paraId="5F2A374A" w14:textId="77777777" w:rsidR="0007346F" w:rsidRPr="00405A6B" w:rsidRDefault="0007346F" w:rsidP="007A5EE1">
      <w:pPr>
        <w:pStyle w:val="NormalWeb"/>
        <w:spacing w:before="0" w:beforeAutospacing="0" w:after="0" w:afterAutospacing="0"/>
        <w:jc w:val="both"/>
        <w:rPr>
          <w:i/>
          <w:lang w:val="az-Latn-AZ"/>
        </w:rPr>
      </w:pPr>
      <w:r w:rsidRPr="00405A6B">
        <w:rPr>
          <w:i/>
          <w:lang w:val="az-Latn-AZ"/>
        </w:rPr>
        <w:t>Specify Distance2 or [Expression] &lt;1.0000&gt;: 10 (ikinci məsafə)</w:t>
      </w:r>
    </w:p>
    <w:p w14:paraId="7197EB7F" w14:textId="77777777" w:rsidR="0007346F" w:rsidRPr="00405A6B" w:rsidRDefault="0007346F" w:rsidP="007A5EE1">
      <w:pPr>
        <w:pStyle w:val="NormalWeb"/>
        <w:spacing w:before="0" w:beforeAutospacing="0" w:after="0" w:afterAutospacing="0"/>
        <w:jc w:val="both"/>
        <w:rPr>
          <w:i/>
          <w:lang w:val="az-Latn-AZ"/>
        </w:rPr>
      </w:pPr>
      <w:r w:rsidRPr="00405A6B">
        <w:rPr>
          <w:i/>
          <w:lang w:val="az-Latn-AZ"/>
        </w:rPr>
        <w:t>Select another edge on the same face or [Loop/Distance]: &lt;&gt;</w:t>
      </w:r>
    </w:p>
    <w:p w14:paraId="6C324A44" w14:textId="77777777" w:rsidR="0007346F" w:rsidRPr="00405A6B" w:rsidRDefault="0007346F" w:rsidP="007A5EE1">
      <w:pPr>
        <w:pStyle w:val="NormalWeb"/>
        <w:spacing w:before="0" w:beforeAutospacing="0" w:after="0" w:afterAutospacing="0"/>
        <w:jc w:val="both"/>
        <w:rPr>
          <w:i/>
          <w:lang w:val="az-Latn-AZ"/>
        </w:rPr>
      </w:pPr>
      <w:r w:rsidRPr="00405A6B">
        <w:rPr>
          <w:i/>
          <w:lang w:val="az-Latn-AZ"/>
        </w:rPr>
        <w:t>Press Enter to accept the chamfer or [Distance]:&lt;&gt;</w:t>
      </w:r>
    </w:p>
    <w:p w14:paraId="6057F887" w14:textId="78AA668B" w:rsidR="0007346F" w:rsidRPr="00405A6B" w:rsidRDefault="0007346F" w:rsidP="00502597">
      <w:pPr>
        <w:pStyle w:val="NormalWeb"/>
        <w:numPr>
          <w:ilvl w:val="0"/>
          <w:numId w:val="74"/>
        </w:numPr>
        <w:spacing w:before="0" w:beforeAutospacing="0" w:after="0" w:afterAutospacing="0"/>
        <w:ind w:left="284" w:hanging="284"/>
        <w:jc w:val="both"/>
        <w:rPr>
          <w:lang w:val="az-Latn-AZ"/>
        </w:rPr>
      </w:pPr>
      <w:r w:rsidRPr="00405A6B">
        <w:rPr>
          <w:b/>
          <w:lang w:val="az-Latn-AZ"/>
        </w:rPr>
        <w:t>Distance</w:t>
      </w:r>
      <w:r w:rsidRPr="00405A6B">
        <w:rPr>
          <w:lang w:val="az-Latn-AZ"/>
        </w:rPr>
        <w:t xml:space="preserve"> (ölçü) alt</w:t>
      </w:r>
      <w:r w:rsidR="00EC00E8" w:rsidRPr="00405A6B">
        <w:rPr>
          <w:lang w:val="az-Latn-AZ"/>
        </w:rPr>
        <w:t>əmri</w:t>
      </w:r>
      <w:r w:rsidR="007B2815">
        <w:rPr>
          <w:lang w:val="az-Latn-AZ"/>
        </w:rPr>
        <w:t xml:space="preserve"> </w:t>
      </w:r>
      <w:r w:rsidRPr="00405A6B">
        <w:rPr>
          <w:lang w:val="az-Latn-AZ"/>
        </w:rPr>
        <w:t>üzlərdən olan məsafədir.</w:t>
      </w:r>
    </w:p>
    <w:p w14:paraId="5EE88B57" w14:textId="4773D377" w:rsidR="00583E4E" w:rsidRPr="00405A6B" w:rsidRDefault="0007346F" w:rsidP="00502597">
      <w:pPr>
        <w:pStyle w:val="NormalWeb"/>
        <w:numPr>
          <w:ilvl w:val="0"/>
          <w:numId w:val="74"/>
        </w:numPr>
        <w:spacing w:before="0" w:beforeAutospacing="0" w:after="0" w:afterAutospacing="0"/>
        <w:ind w:left="284" w:hanging="284"/>
        <w:jc w:val="both"/>
        <w:rPr>
          <w:lang w:val="az-Latn-AZ"/>
        </w:rPr>
      </w:pPr>
      <w:r w:rsidRPr="00405A6B">
        <w:rPr>
          <w:b/>
          <w:lang w:val="az-Latn-AZ"/>
        </w:rPr>
        <w:t>Loop</w:t>
      </w:r>
      <w:r w:rsidR="00C608EA">
        <w:rPr>
          <w:lang w:val="az-Latn-AZ"/>
        </w:rPr>
        <w:t xml:space="preserve"> (dövrü) s</w:t>
      </w:r>
      <w:r w:rsidRPr="00405A6B">
        <w:rPr>
          <w:lang w:val="az-Latn-AZ"/>
        </w:rPr>
        <w:t>eçilmiş tilin müstəvisində yerləşən bütün tillərdən haşiyə açır.</w:t>
      </w:r>
    </w:p>
    <w:p w14:paraId="08798E2C" w14:textId="77777777" w:rsidR="00583E4E" w:rsidRPr="00405A6B" w:rsidRDefault="00583E4E" w:rsidP="00583E4E">
      <w:pPr>
        <w:spacing w:after="0"/>
        <w:rPr>
          <w:rFonts w:ascii="Times New Roman" w:hAnsi="Times New Roman" w:cs="Times New Roman"/>
          <w:b/>
          <w:bCs/>
          <w:noProof/>
          <w:sz w:val="24"/>
          <w:szCs w:val="24"/>
          <w:lang w:val="az-Latn-AZ"/>
        </w:rPr>
      </w:pPr>
    </w:p>
    <w:p w14:paraId="1EFE1149" w14:textId="77777777" w:rsidR="003C5477" w:rsidRPr="00405A6B" w:rsidRDefault="003C5477" w:rsidP="00583E4E">
      <w:pPr>
        <w:spacing w:after="0"/>
        <w:jc w:val="center"/>
        <w:rPr>
          <w:rFonts w:ascii="Times New Roman" w:hAnsi="Times New Roman" w:cs="Times New Roman"/>
          <w:b/>
          <w:bCs/>
          <w:noProof/>
          <w:color w:val="C00000"/>
          <w:sz w:val="24"/>
          <w:szCs w:val="24"/>
          <w:lang w:val="az-Latn-AZ"/>
        </w:rPr>
      </w:pPr>
    </w:p>
    <w:p w14:paraId="7F23D538" w14:textId="4950F967" w:rsidR="00583E4E" w:rsidRDefault="00583E4E" w:rsidP="00583E4E">
      <w:pPr>
        <w:spacing w:after="0"/>
        <w:jc w:val="center"/>
        <w:rPr>
          <w:rFonts w:ascii="Times New Roman" w:hAnsi="Times New Roman" w:cs="Times New Roman"/>
          <w:b/>
          <w:bCs/>
          <w:noProof/>
          <w:sz w:val="24"/>
          <w:szCs w:val="24"/>
          <w:lang w:val="az-Latn-AZ"/>
        </w:rPr>
      </w:pPr>
      <w:r w:rsidRPr="00016DD1">
        <w:rPr>
          <w:rFonts w:ascii="Times New Roman" w:hAnsi="Times New Roman" w:cs="Times New Roman"/>
          <w:b/>
          <w:bCs/>
          <w:noProof/>
          <w:sz w:val="24"/>
          <w:szCs w:val="24"/>
          <w:lang w:val="az-Latn-AZ"/>
        </w:rPr>
        <w:t>Mövzuya aid tapşırıqlar və suallar:</w:t>
      </w:r>
    </w:p>
    <w:p w14:paraId="74457D3C" w14:textId="6644EFD1" w:rsidR="00583E4E" w:rsidRPr="008569E3" w:rsidRDefault="000E775B" w:rsidP="008569E3">
      <w:pPr>
        <w:pStyle w:val="ListParagraph"/>
        <w:numPr>
          <w:ilvl w:val="0"/>
          <w:numId w:val="82"/>
        </w:numPr>
        <w:spacing w:after="0"/>
        <w:rPr>
          <w:rFonts w:ascii="Times New Roman" w:hAnsi="Times New Roman"/>
          <w:sz w:val="24"/>
          <w:szCs w:val="24"/>
          <w:lang w:val="az-Latn-AZ"/>
        </w:rPr>
      </w:pPr>
      <w:r w:rsidRPr="008569E3">
        <w:rPr>
          <w:rFonts w:ascii="Times New Roman" w:hAnsi="Times New Roman"/>
          <w:sz w:val="24"/>
          <w:szCs w:val="24"/>
          <w:lang w:val="az-Latn-AZ"/>
        </w:rPr>
        <w:t xml:space="preserve">Union, Subtract və </w:t>
      </w:r>
      <w:r w:rsidRPr="008569E3">
        <w:rPr>
          <w:rFonts w:ascii="Times New Roman" w:hAnsi="Times New Roman"/>
          <w:caps/>
          <w:sz w:val="24"/>
          <w:szCs w:val="24"/>
          <w:lang w:val="az-Latn-AZ"/>
        </w:rPr>
        <w:t>i</w:t>
      </w:r>
      <w:r w:rsidRPr="008569E3">
        <w:rPr>
          <w:rFonts w:ascii="Times New Roman" w:hAnsi="Times New Roman"/>
          <w:sz w:val="24"/>
          <w:szCs w:val="24"/>
          <w:lang w:val="az-Latn-AZ"/>
        </w:rPr>
        <w:t>ntersect əmrlərindən necə istifadə edilir?</w:t>
      </w:r>
    </w:p>
    <w:p w14:paraId="54BD3B20" w14:textId="06E0A49A" w:rsidR="000E775B" w:rsidRPr="000E775B" w:rsidRDefault="000E775B" w:rsidP="008569E3">
      <w:pPr>
        <w:pStyle w:val="bashliq"/>
        <w:numPr>
          <w:ilvl w:val="0"/>
          <w:numId w:val="82"/>
        </w:numPr>
        <w:spacing w:before="0" w:after="0"/>
        <w:jc w:val="left"/>
        <w:rPr>
          <w:b w:val="0"/>
          <w:caps w:val="0"/>
        </w:rPr>
      </w:pPr>
      <w:r w:rsidRPr="000E775B">
        <w:rPr>
          <w:b w:val="0"/>
        </w:rPr>
        <w:t>B</w:t>
      </w:r>
      <w:r>
        <w:rPr>
          <w:b w:val="0"/>
          <w:caps w:val="0"/>
        </w:rPr>
        <w:t>ərkcisim səthlərinin redaktəetmə əmrləri hansılardır?</w:t>
      </w:r>
    </w:p>
    <w:p w14:paraId="20FBF758" w14:textId="629C6A16" w:rsidR="000E775B" w:rsidRPr="000E775B" w:rsidRDefault="000E775B" w:rsidP="008569E3">
      <w:pPr>
        <w:pStyle w:val="bashliq"/>
        <w:numPr>
          <w:ilvl w:val="0"/>
          <w:numId w:val="82"/>
        </w:numPr>
        <w:jc w:val="left"/>
        <w:rPr>
          <w:b w:val="0"/>
        </w:rPr>
      </w:pPr>
      <w:r w:rsidRPr="000E775B">
        <w:rPr>
          <w:b w:val="0"/>
        </w:rPr>
        <w:t>Ü</w:t>
      </w:r>
      <w:r w:rsidRPr="000E775B">
        <w:rPr>
          <w:b w:val="0"/>
          <w:caps w:val="0"/>
        </w:rPr>
        <w:t xml:space="preserve">çölçülü cisimlərin </w:t>
      </w:r>
      <w:r>
        <w:rPr>
          <w:b w:val="0"/>
          <w:caps w:val="0"/>
        </w:rPr>
        <w:t>redaktəetmə əmrləri hansılardır?</w:t>
      </w:r>
    </w:p>
    <w:p w14:paraId="1EE510AB" w14:textId="77777777" w:rsidR="000E775B" w:rsidRDefault="000E775B" w:rsidP="00583E4E">
      <w:pPr>
        <w:spacing w:after="0"/>
        <w:jc w:val="center"/>
        <w:rPr>
          <w:rFonts w:ascii="Times New Roman" w:hAnsi="Times New Roman" w:cs="Times New Roman"/>
          <w:b/>
          <w:bCs/>
          <w:noProof/>
          <w:color w:val="C00000"/>
          <w:sz w:val="24"/>
          <w:szCs w:val="24"/>
          <w:lang w:val="az-Latn-AZ"/>
        </w:rPr>
      </w:pPr>
    </w:p>
    <w:p w14:paraId="60905F12" w14:textId="77777777" w:rsidR="000E775B" w:rsidRDefault="000E775B" w:rsidP="00583E4E">
      <w:pPr>
        <w:spacing w:after="0"/>
        <w:jc w:val="center"/>
        <w:rPr>
          <w:rFonts w:ascii="Times New Roman" w:hAnsi="Times New Roman" w:cs="Times New Roman"/>
          <w:b/>
          <w:bCs/>
          <w:noProof/>
          <w:color w:val="C00000"/>
          <w:sz w:val="24"/>
          <w:szCs w:val="24"/>
          <w:lang w:val="az-Latn-AZ"/>
        </w:rPr>
      </w:pPr>
    </w:p>
    <w:p w14:paraId="537F5DB4" w14:textId="77777777" w:rsidR="008569E3" w:rsidRPr="00405A6B" w:rsidRDefault="008569E3" w:rsidP="00583E4E">
      <w:pPr>
        <w:spacing w:after="0"/>
        <w:jc w:val="center"/>
        <w:rPr>
          <w:rFonts w:ascii="Times New Roman" w:hAnsi="Times New Roman" w:cs="Times New Roman"/>
          <w:b/>
          <w:bCs/>
          <w:noProof/>
          <w:color w:val="C00000"/>
          <w:sz w:val="24"/>
          <w:szCs w:val="24"/>
          <w:lang w:val="az-Latn-AZ"/>
        </w:rPr>
      </w:pPr>
    </w:p>
    <w:p w14:paraId="16D9E5EC" w14:textId="354D8538" w:rsidR="00583E4E" w:rsidRPr="00405A6B" w:rsidRDefault="00583E4E" w:rsidP="00583E4E">
      <w:pPr>
        <w:spacing w:after="0"/>
        <w:jc w:val="center"/>
        <w:rPr>
          <w:lang w:val="az-Latn-AZ"/>
        </w:rPr>
      </w:pPr>
      <w:r w:rsidRPr="00405A6B">
        <w:rPr>
          <w:rFonts w:ascii="Times New Roman" w:hAnsi="Times New Roman" w:cs="Times New Roman"/>
          <w:bCs/>
          <w:noProof/>
          <w:sz w:val="24"/>
          <w:szCs w:val="24"/>
          <w:lang w:val="az-Latn-AZ"/>
        </w:rPr>
        <w:lastRenderedPageBreak/>
        <w:t>Sadə 3D modellə</w:t>
      </w:r>
      <w:r w:rsidR="008569E3">
        <w:rPr>
          <w:rFonts w:ascii="Times New Roman" w:hAnsi="Times New Roman" w:cs="Times New Roman"/>
          <w:bCs/>
          <w:noProof/>
          <w:sz w:val="24"/>
          <w:szCs w:val="24"/>
          <w:lang w:val="az-Latn-AZ"/>
        </w:rPr>
        <w:t>ri qurun.</w:t>
      </w:r>
    </w:p>
    <w:p w14:paraId="0755FDFD" w14:textId="390EA56D" w:rsidR="00690AE5" w:rsidRPr="00405A6B" w:rsidRDefault="00583E4E">
      <w:pPr>
        <w:rPr>
          <w:rFonts w:ascii="Times New Roman" w:eastAsia="Times New Roman" w:hAnsi="Times New Roman" w:cs="Times New Roman"/>
          <w:b/>
          <w:caps/>
          <w:sz w:val="24"/>
          <w:szCs w:val="24"/>
          <w:lang w:val="az-Latn-AZ" w:eastAsia="x-none"/>
        </w:rPr>
      </w:pPr>
      <w:r w:rsidRPr="00405A6B">
        <w:rPr>
          <w:rFonts w:ascii="Times New Roman" w:eastAsia="Times New Roman" w:hAnsi="Times New Roman" w:cs="Times New Roman"/>
          <w:b/>
          <w:caps/>
          <w:noProof/>
          <w:sz w:val="24"/>
          <w:szCs w:val="24"/>
          <w:lang w:val="tr-TR" w:eastAsia="tr-TR"/>
        </w:rPr>
        <w:drawing>
          <wp:inline distT="0" distB="0" distL="0" distR="0" wp14:anchorId="01ED0EAF" wp14:editId="594B7AC1">
            <wp:extent cx="6120765" cy="4076700"/>
            <wp:effectExtent l="0" t="0" r="0" b="0"/>
            <wp:docPr id="8650" name="Picture 8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4"/>
                    <a:srcRect b="26436"/>
                    <a:stretch/>
                  </pic:blipFill>
                  <pic:spPr bwMode="auto">
                    <a:xfrm>
                      <a:off x="0" y="0"/>
                      <a:ext cx="6120765" cy="4076700"/>
                    </a:xfrm>
                    <a:prstGeom prst="rect">
                      <a:avLst/>
                    </a:prstGeom>
                    <a:ln>
                      <a:noFill/>
                    </a:ln>
                    <a:extLst>
                      <a:ext uri="{53640926-AAD7-44D8-BBD7-CCE9431645EC}">
                        <a14:shadowObscured xmlns:a14="http://schemas.microsoft.com/office/drawing/2010/main"/>
                      </a:ext>
                    </a:extLst>
                  </pic:spPr>
                </pic:pic>
              </a:graphicData>
            </a:graphic>
          </wp:inline>
        </w:drawing>
      </w:r>
    </w:p>
    <w:p w14:paraId="44B2A2D4" w14:textId="77777777" w:rsidR="003C5477" w:rsidRPr="00405A6B" w:rsidRDefault="003C5477" w:rsidP="00BB1D66">
      <w:pPr>
        <w:pStyle w:val="bashliq"/>
        <w:numPr>
          <w:ilvl w:val="0"/>
          <w:numId w:val="0"/>
        </w:numPr>
        <w:rPr>
          <w:color w:val="C00000"/>
        </w:rPr>
      </w:pPr>
    </w:p>
    <w:p w14:paraId="7DE332E5" w14:textId="4787ED97" w:rsidR="0007346F" w:rsidRPr="00405A6B" w:rsidRDefault="00502BC8" w:rsidP="00BB1D66">
      <w:pPr>
        <w:pStyle w:val="bashliq"/>
        <w:numPr>
          <w:ilvl w:val="0"/>
          <w:numId w:val="0"/>
        </w:numPr>
        <w:rPr>
          <w:color w:val="C00000"/>
        </w:rPr>
      </w:pPr>
      <w:r w:rsidRPr="00405A6B">
        <w:rPr>
          <w:color w:val="C00000"/>
        </w:rPr>
        <w:t>3.6.5</w:t>
      </w:r>
      <w:r w:rsidR="00BB1D66" w:rsidRPr="00405A6B">
        <w:rPr>
          <w:color w:val="C00000"/>
        </w:rPr>
        <w:t>. R</w:t>
      </w:r>
      <w:r w:rsidR="00BB1D66" w:rsidRPr="00405A6B">
        <w:rPr>
          <w:caps w:val="0"/>
          <w:color w:val="C00000"/>
        </w:rPr>
        <w:t>ealistik üçölçülü modellər</w:t>
      </w:r>
    </w:p>
    <w:p w14:paraId="10246BD0" w14:textId="6D5FA3CC" w:rsidR="0007346F" w:rsidRPr="00016DD1" w:rsidRDefault="0007346F" w:rsidP="007A5EE1">
      <w:pPr>
        <w:pStyle w:val="bashliq"/>
        <w:numPr>
          <w:ilvl w:val="0"/>
          <w:numId w:val="0"/>
        </w:numPr>
      </w:pPr>
      <w:r w:rsidRPr="00016DD1">
        <w:t xml:space="preserve"> İ</w:t>
      </w:r>
      <w:r w:rsidR="00BB1D66" w:rsidRPr="00016DD1">
        <w:rPr>
          <w:caps w:val="0"/>
        </w:rPr>
        <w:t>şıq effektləri</w:t>
      </w:r>
    </w:p>
    <w:p w14:paraId="6048BE56" w14:textId="57BF5804" w:rsidR="0007346F" w:rsidRPr="00405A6B" w:rsidRDefault="0007346F" w:rsidP="007A5EE1">
      <w:pPr>
        <w:pStyle w:val="NormalWeb"/>
        <w:spacing w:before="0" w:beforeAutospacing="0" w:after="0" w:afterAutospacing="0"/>
        <w:ind w:firstLine="397"/>
        <w:jc w:val="both"/>
        <w:rPr>
          <w:lang w:val="az-Latn-AZ" w:eastAsia="ja-JP"/>
        </w:rPr>
      </w:pPr>
      <w:r w:rsidRPr="00405A6B">
        <w:rPr>
          <w:lang w:val="az-Latn-AZ" w:eastAsia="ja-JP"/>
        </w:rPr>
        <w:t xml:space="preserve">3D modellərə realistik görünüşlərin verilməsi əsasən zolağın </w:t>
      </w:r>
      <w:r w:rsidR="00BB1D66" w:rsidRPr="00CC35C1">
        <w:rPr>
          <w:b/>
          <w:lang w:val="az-Latn-AZ" w:eastAsia="ja-JP"/>
        </w:rPr>
        <w:t>Visualize</w:t>
      </w:r>
      <w:r w:rsidRPr="00405A6B">
        <w:rPr>
          <w:lang w:val="az-Latn-AZ" w:eastAsia="ja-JP"/>
        </w:rPr>
        <w:t xml:space="preserve"> (</w:t>
      </w:r>
      <w:r w:rsidR="00BB1D66" w:rsidRPr="00405A6B">
        <w:rPr>
          <w:lang w:val="az-Latn-AZ" w:eastAsia="ja-JP"/>
        </w:rPr>
        <w:t>vizualizasiya</w:t>
      </w:r>
      <w:r w:rsidRPr="00405A6B">
        <w:rPr>
          <w:lang w:val="az-Latn-AZ" w:eastAsia="ja-JP"/>
        </w:rPr>
        <w:t>) menyusunda yerləşir.</w:t>
      </w:r>
    </w:p>
    <w:p w14:paraId="61BAD6C9" w14:textId="373169BA" w:rsidR="0007346F" w:rsidRPr="00405A6B" w:rsidRDefault="00BB1D66" w:rsidP="007A5EE1">
      <w:pPr>
        <w:pStyle w:val="NormalWeb"/>
        <w:spacing w:before="0" w:beforeAutospacing="0" w:after="0" w:afterAutospacing="0"/>
        <w:rPr>
          <w:lang w:val="az-Latn-AZ"/>
        </w:rPr>
      </w:pPr>
      <w:r w:rsidRPr="00405A6B">
        <w:rPr>
          <w:noProof/>
          <w:lang w:val="tr-TR" w:eastAsia="tr-TR"/>
        </w:rPr>
        <w:drawing>
          <wp:inline distT="0" distB="0" distL="0" distR="0" wp14:anchorId="30488005" wp14:editId="3FB11CAC">
            <wp:extent cx="6120765" cy="670560"/>
            <wp:effectExtent l="0" t="0" r="0" b="0"/>
            <wp:docPr id="8651" name="Picture 8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5"/>
                    <a:stretch>
                      <a:fillRect/>
                    </a:stretch>
                  </pic:blipFill>
                  <pic:spPr>
                    <a:xfrm>
                      <a:off x="0" y="0"/>
                      <a:ext cx="6120765" cy="670560"/>
                    </a:xfrm>
                    <a:prstGeom prst="rect">
                      <a:avLst/>
                    </a:prstGeom>
                  </pic:spPr>
                </pic:pic>
              </a:graphicData>
            </a:graphic>
          </wp:inline>
        </w:drawing>
      </w:r>
    </w:p>
    <w:p w14:paraId="57CECC49" w14:textId="4E54E7AA" w:rsidR="0007346F" w:rsidRPr="00405A6B" w:rsidRDefault="0007346F" w:rsidP="007A5EE1">
      <w:pPr>
        <w:pStyle w:val="Abzac"/>
        <w:rPr>
          <w:lang w:val="az-Latn-AZ"/>
        </w:rPr>
      </w:pPr>
      <w:r w:rsidRPr="00577430">
        <w:rPr>
          <w:b/>
          <w:lang w:val="az-Latn-AZ"/>
        </w:rPr>
        <w:t>Sun &amp; Location</w:t>
      </w:r>
      <w:r w:rsidRPr="00405A6B">
        <w:rPr>
          <w:lang w:val="az-Latn-AZ"/>
        </w:rPr>
        <w:t xml:space="preserve"> (günəş və yerləşmə) lövhəsindəki </w:t>
      </w:r>
      <w:r w:rsidR="00546F6D">
        <w:rPr>
          <w:lang w:val="az-Latn-AZ"/>
        </w:rPr>
        <w:t>əmrlər ilə</w:t>
      </w:r>
      <w:r w:rsidRPr="00405A6B">
        <w:rPr>
          <w:lang w:val="az-Latn-AZ"/>
        </w:rPr>
        <w:t xml:space="preserve"> günəşin işıql</w:t>
      </w:r>
      <w:r w:rsidR="00577430">
        <w:rPr>
          <w:lang w:val="az-Latn-AZ"/>
        </w:rPr>
        <w:t>a</w:t>
      </w:r>
      <w:r w:rsidRPr="00405A6B">
        <w:rPr>
          <w:lang w:val="az-Latn-AZ"/>
        </w:rPr>
        <w:t>ndırması idarə edilir.</w:t>
      </w:r>
      <w:r w:rsidR="00A74D36">
        <w:rPr>
          <w:lang w:val="az-Latn-AZ"/>
        </w:rPr>
        <w:t xml:space="preserve"> </w:t>
      </w:r>
      <w:r w:rsidRPr="00405A6B">
        <w:rPr>
          <w:lang w:val="az-Latn-AZ"/>
        </w:rPr>
        <w:t xml:space="preserve">Bunun üçün yenidən "ev" faylını yükləyək və onun üzərində bu </w:t>
      </w:r>
      <w:r w:rsidR="00546F6D">
        <w:rPr>
          <w:lang w:val="az-Latn-AZ"/>
        </w:rPr>
        <w:t>əmrlərin</w:t>
      </w:r>
      <w:r w:rsidRPr="00405A6B">
        <w:rPr>
          <w:lang w:val="az-Latn-AZ"/>
        </w:rPr>
        <w:t xml:space="preserve"> təsirinə baxaq. </w:t>
      </w:r>
    </w:p>
    <w:tbl>
      <w:tblPr>
        <w:tblStyle w:val="TableGrid"/>
        <w:tblW w:w="0" w:type="auto"/>
        <w:tblLook w:val="04A0" w:firstRow="1" w:lastRow="0" w:firstColumn="1" w:lastColumn="0" w:noHBand="0" w:noVBand="1"/>
      </w:tblPr>
      <w:tblGrid>
        <w:gridCol w:w="3964"/>
        <w:gridCol w:w="5665"/>
      </w:tblGrid>
      <w:tr w:rsidR="003E60C8" w:rsidRPr="001A63FD" w14:paraId="76F5DD6B" w14:textId="77777777" w:rsidTr="003E60C8">
        <w:tc>
          <w:tcPr>
            <w:tcW w:w="9629" w:type="dxa"/>
            <w:gridSpan w:val="2"/>
          </w:tcPr>
          <w:p w14:paraId="45799ADA" w14:textId="74E202E4" w:rsidR="003E60C8" w:rsidRPr="00405A6B" w:rsidRDefault="003E60C8" w:rsidP="003E60C8">
            <w:pPr>
              <w:pStyle w:val="Abzac"/>
              <w:rPr>
                <w:lang w:val="az-Latn-AZ"/>
              </w:rPr>
            </w:pPr>
            <w:r w:rsidRPr="00405A6B">
              <w:rPr>
                <w:lang w:val="az-Latn-AZ"/>
              </w:rPr>
              <w:t xml:space="preserve">1. </w:t>
            </w:r>
            <w:r w:rsidRPr="00405A6B">
              <w:rPr>
                <w:lang w:val="tr-TR" w:eastAsia="tr-TR"/>
              </w:rPr>
              <w:drawing>
                <wp:inline distT="0" distB="0" distL="0" distR="0" wp14:anchorId="30C4D2B1" wp14:editId="08A5D52B">
                  <wp:extent cx="1407880" cy="269670"/>
                  <wp:effectExtent l="19050" t="0" r="1820" b="0"/>
                  <wp:docPr id="37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66" cstate="print"/>
                          <a:srcRect/>
                          <a:stretch>
                            <a:fillRect/>
                          </a:stretch>
                        </pic:blipFill>
                        <pic:spPr bwMode="auto">
                          <a:xfrm>
                            <a:off x="0" y="0"/>
                            <a:ext cx="1407688" cy="269633"/>
                          </a:xfrm>
                          <a:prstGeom prst="rect">
                            <a:avLst/>
                          </a:prstGeom>
                          <a:noFill/>
                          <a:ln w="9525">
                            <a:noFill/>
                            <a:miter lim="800000"/>
                            <a:headEnd/>
                            <a:tailEnd/>
                          </a:ln>
                        </pic:spPr>
                      </pic:pic>
                    </a:graphicData>
                  </a:graphic>
                </wp:inline>
              </w:drawing>
            </w:r>
            <w:r w:rsidRPr="00405A6B">
              <w:rPr>
                <w:lang w:val="az-Latn-AZ"/>
              </w:rPr>
              <w:t xml:space="preserve"> </w:t>
            </w:r>
            <w:r w:rsidRPr="00A74D36">
              <w:rPr>
                <w:b/>
                <w:lang w:val="az-Latn-AZ"/>
              </w:rPr>
              <w:t>Open</w:t>
            </w:r>
            <w:r w:rsidRPr="00405A6B">
              <w:rPr>
                <w:lang w:val="az-Latn-AZ"/>
              </w:rPr>
              <w:t xml:space="preserve"> </w:t>
            </w:r>
            <w:r w:rsidR="00154D9B">
              <w:rPr>
                <w:lang w:val="az-Latn-AZ"/>
              </w:rPr>
              <w:t>əmri ilə</w:t>
            </w:r>
            <w:r w:rsidRPr="00405A6B">
              <w:rPr>
                <w:lang w:val="az-Latn-AZ"/>
              </w:rPr>
              <w:t xml:space="preserve"> ev faylı açılır (əgər bu fayl yoxdursa ev əvəzinə sadə fiqurlar çəkmək olar). Hal sətrindən (</w:t>
            </w:r>
            <w:r w:rsidRPr="00405A6B">
              <w:rPr>
                <w:lang w:val="tr-TR" w:eastAsia="tr-TR"/>
              </w:rPr>
              <w:drawing>
                <wp:inline distT="0" distB="0" distL="0" distR="0" wp14:anchorId="16F6C6FB" wp14:editId="5CEF8E90">
                  <wp:extent cx="1292973" cy="139994"/>
                  <wp:effectExtent l="19050" t="0" r="2427" b="0"/>
                  <wp:docPr id="37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67" cstate="print"/>
                          <a:srcRect/>
                          <a:stretch>
                            <a:fillRect/>
                          </a:stretch>
                        </pic:blipFill>
                        <pic:spPr bwMode="auto">
                          <a:xfrm>
                            <a:off x="0" y="0"/>
                            <a:ext cx="1294107" cy="140117"/>
                          </a:xfrm>
                          <a:prstGeom prst="rect">
                            <a:avLst/>
                          </a:prstGeom>
                          <a:noFill/>
                          <a:ln w="9525">
                            <a:noFill/>
                            <a:miter lim="800000"/>
                            <a:headEnd/>
                            <a:tailEnd/>
                          </a:ln>
                        </pic:spPr>
                      </pic:pic>
                    </a:graphicData>
                  </a:graphic>
                </wp:inline>
              </w:drawing>
            </w:r>
            <w:r w:rsidRPr="00405A6B">
              <w:rPr>
                <w:lang w:val="az-Latn-AZ"/>
              </w:rPr>
              <w:t xml:space="preserve"> işçi sahəsindən) işçi sahə aktivləşdirilir və ekrandan </w:t>
            </w:r>
            <w:r w:rsidRPr="00405A6B">
              <w:rPr>
                <w:lang w:val="tr-TR" w:eastAsia="tr-TR"/>
              </w:rPr>
              <w:drawing>
                <wp:inline distT="0" distB="0" distL="0" distR="0" wp14:anchorId="01037113" wp14:editId="6D3D1023">
                  <wp:extent cx="1460995" cy="230521"/>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8"/>
                          <a:srcRect t="-3154" b="30672"/>
                          <a:stretch/>
                        </pic:blipFill>
                        <pic:spPr bwMode="auto">
                          <a:xfrm>
                            <a:off x="0" y="0"/>
                            <a:ext cx="1489412" cy="235005"/>
                          </a:xfrm>
                          <a:prstGeom prst="rect">
                            <a:avLst/>
                          </a:prstGeom>
                          <a:ln>
                            <a:noFill/>
                          </a:ln>
                          <a:extLst>
                            <a:ext uri="{53640926-AAD7-44D8-BBD7-CCE9431645EC}">
                              <a14:shadowObscured xmlns:a14="http://schemas.microsoft.com/office/drawing/2010/main"/>
                            </a:ext>
                          </a:extLst>
                        </pic:spPr>
                      </pic:pic>
                    </a:graphicData>
                  </a:graphic>
                </wp:inline>
              </w:drawing>
            </w:r>
            <w:r w:rsidRPr="00A74D36">
              <w:rPr>
                <w:b/>
                <w:lang w:val="az-Latn-AZ"/>
              </w:rPr>
              <w:t>Top</w:t>
            </w:r>
            <w:r w:rsidRPr="00405A6B">
              <w:rPr>
                <w:lang w:val="az-Latn-AZ"/>
              </w:rPr>
              <w:t xml:space="preserve"> seçilir. </w:t>
            </w:r>
          </w:p>
          <w:p w14:paraId="33810050" w14:textId="54E69A00" w:rsidR="003E60C8" w:rsidRPr="00405A6B" w:rsidRDefault="003E60C8" w:rsidP="007A5EE1">
            <w:pPr>
              <w:pStyle w:val="Abzac"/>
              <w:ind w:firstLine="0"/>
              <w:rPr>
                <w:lang w:val="az-Latn-AZ"/>
              </w:rPr>
            </w:pPr>
          </w:p>
        </w:tc>
      </w:tr>
      <w:tr w:rsidR="003E60C8" w:rsidRPr="001A63FD" w14:paraId="4C36079F" w14:textId="77777777" w:rsidTr="005F6CF2">
        <w:tc>
          <w:tcPr>
            <w:tcW w:w="3964" w:type="dxa"/>
          </w:tcPr>
          <w:p w14:paraId="039A7AFC" w14:textId="45CEE6F3" w:rsidR="003E60C8" w:rsidRPr="00405A6B" w:rsidRDefault="003E60C8" w:rsidP="003E60C8">
            <w:pPr>
              <w:pStyle w:val="Abzac"/>
              <w:rPr>
                <w:lang w:val="az-Latn-AZ"/>
              </w:rPr>
            </w:pPr>
            <w:r w:rsidRPr="00405A6B">
              <w:rPr>
                <w:lang w:val="az-Latn-AZ"/>
              </w:rPr>
              <w:lastRenderedPageBreak/>
              <w:t xml:space="preserve">2. Zolağın </w:t>
            </w:r>
            <w:r w:rsidRPr="003B71B7">
              <w:rPr>
                <w:b/>
                <w:lang w:val="az-Latn-AZ"/>
              </w:rPr>
              <w:t>Surface</w:t>
            </w:r>
            <w:r w:rsidRPr="00405A6B">
              <w:rPr>
                <w:lang w:val="az-Latn-AZ"/>
              </w:rPr>
              <w:t xml:space="preserve"> menyusundakı </w:t>
            </w:r>
            <w:r w:rsidRPr="00577430">
              <w:rPr>
                <w:b/>
                <w:lang w:val="az-Latn-AZ"/>
              </w:rPr>
              <w:t>Create</w:t>
            </w:r>
            <w:r w:rsidRPr="00405A6B">
              <w:rPr>
                <w:lang w:val="az-Latn-AZ"/>
              </w:rPr>
              <w:t xml:space="preserve"> lövhəsindən </w:t>
            </w:r>
            <w:r w:rsidRPr="00577430">
              <w:rPr>
                <w:b/>
                <w:lang w:val="az-Latn-AZ"/>
              </w:rPr>
              <w:t xml:space="preserve">Plane </w:t>
            </w:r>
            <w:r w:rsidR="00154D9B">
              <w:rPr>
                <w:lang w:val="az-Latn-AZ"/>
              </w:rPr>
              <w:t>əmri ilə</w:t>
            </w:r>
            <w:r w:rsidRPr="00405A6B">
              <w:rPr>
                <w:lang w:val="az-Latn-AZ"/>
              </w:rPr>
              <w:t xml:space="preserve"> şəkildəki kimi ixtiyari müstəvi çəkilir. </w:t>
            </w:r>
            <w:r w:rsidR="005F6CF2" w:rsidRPr="00405A6B">
              <w:rPr>
                <w:lang w:val="az-Latn-AZ"/>
              </w:rPr>
              <w:t xml:space="preserve">Ekrandan </w:t>
            </w:r>
            <w:r w:rsidR="005F6CF2" w:rsidRPr="00405A6B">
              <w:rPr>
                <w:lang w:val="tr-TR" w:eastAsia="tr-TR"/>
              </w:rPr>
              <w:drawing>
                <wp:inline distT="0" distB="0" distL="0" distR="0" wp14:anchorId="7F38D18F" wp14:editId="5AA10925">
                  <wp:extent cx="1501270" cy="213378"/>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9"/>
                          <a:stretch>
                            <a:fillRect/>
                          </a:stretch>
                        </pic:blipFill>
                        <pic:spPr>
                          <a:xfrm>
                            <a:off x="0" y="0"/>
                            <a:ext cx="1501270" cy="213378"/>
                          </a:xfrm>
                          <a:prstGeom prst="rect">
                            <a:avLst/>
                          </a:prstGeom>
                        </pic:spPr>
                      </pic:pic>
                    </a:graphicData>
                  </a:graphic>
                </wp:inline>
              </w:drawing>
            </w:r>
            <w:r w:rsidRPr="00405A6B">
              <w:rPr>
                <w:lang w:val="az-Latn-AZ"/>
              </w:rPr>
              <w:t xml:space="preserve"> </w:t>
            </w:r>
            <w:r w:rsidRPr="00577430">
              <w:rPr>
                <w:b/>
                <w:lang w:val="az-Latn-AZ"/>
              </w:rPr>
              <w:t xml:space="preserve">SE İsometric </w:t>
            </w:r>
            <w:r w:rsidRPr="00405A6B">
              <w:rPr>
                <w:lang w:val="az-Latn-AZ"/>
              </w:rPr>
              <w:t xml:space="preserve">vurulur. </w:t>
            </w:r>
            <w:r w:rsidRPr="003B71B7">
              <w:rPr>
                <w:b/>
                <w:lang w:val="az-Latn-AZ"/>
              </w:rPr>
              <w:t>Move</w:t>
            </w:r>
            <w:r w:rsidRPr="00405A6B">
              <w:rPr>
                <w:lang w:val="az-Latn-AZ"/>
              </w:rPr>
              <w:t xml:space="preserve"> </w:t>
            </w:r>
            <w:r w:rsidR="00154D9B">
              <w:rPr>
                <w:lang w:val="az-Latn-AZ"/>
              </w:rPr>
              <w:t>əmri ilə</w:t>
            </w:r>
            <w:r w:rsidRPr="00405A6B">
              <w:rPr>
                <w:lang w:val="az-Latn-AZ"/>
              </w:rPr>
              <w:t xml:space="preserve"> müstəvi z  oxunun əksinə 1300 mm aşağı </w:t>
            </w:r>
            <w:r w:rsidR="005F6CF2" w:rsidRPr="00405A6B">
              <w:rPr>
                <w:lang w:val="az-Latn-AZ"/>
              </w:rPr>
              <w:t>endirilir</w:t>
            </w:r>
            <w:r w:rsidRPr="00405A6B">
              <w:rPr>
                <w:lang w:val="az-Latn-AZ"/>
              </w:rPr>
              <w:t xml:space="preserve">. Bunun üçün əvvəlcə </w:t>
            </w:r>
            <w:r w:rsidR="00C53257">
              <w:rPr>
                <w:lang w:val="az-Latn-AZ"/>
              </w:rPr>
              <w:t>əmr</w:t>
            </w:r>
            <w:r w:rsidRPr="00405A6B">
              <w:rPr>
                <w:lang w:val="az-Latn-AZ"/>
              </w:rPr>
              <w:t xml:space="preserve"> (</w:t>
            </w:r>
            <w:r w:rsidRPr="003B71B7">
              <w:rPr>
                <w:b/>
                <w:lang w:val="az-Latn-AZ"/>
              </w:rPr>
              <w:t>Modify</w:t>
            </w:r>
            <w:r w:rsidRPr="00405A6B">
              <w:rPr>
                <w:lang w:val="az-Latn-AZ"/>
              </w:rPr>
              <w:t xml:space="preserve"> lövhəsindən) seçilir və müstəvi qeyd edilir (</w:t>
            </w:r>
            <w:r w:rsidRPr="003B71B7">
              <w:rPr>
                <w:b/>
                <w:lang w:val="az-Latn-AZ"/>
              </w:rPr>
              <w:t>Enter</w:t>
            </w:r>
            <w:r w:rsidRPr="00405A6B">
              <w:rPr>
                <w:lang w:val="az-Latn-AZ"/>
              </w:rPr>
              <w:t>). Sonra isə ixtiyari yerdə bir nöqtə vurulur və ikinci nöqtə əvəzinə @0,0,-1300 daxil edilir.</w:t>
            </w:r>
          </w:p>
          <w:p w14:paraId="513C4256" w14:textId="0B1C1AFD" w:rsidR="003E60C8" w:rsidRPr="00405A6B" w:rsidRDefault="003E60C8" w:rsidP="007A5EE1">
            <w:pPr>
              <w:pStyle w:val="Abzac"/>
              <w:ind w:firstLine="0"/>
              <w:rPr>
                <w:lang w:val="az-Latn-AZ"/>
              </w:rPr>
            </w:pPr>
          </w:p>
        </w:tc>
        <w:tc>
          <w:tcPr>
            <w:tcW w:w="5665" w:type="dxa"/>
          </w:tcPr>
          <w:p w14:paraId="0FC9CFD0" w14:textId="6EC1F513" w:rsidR="003E60C8" w:rsidRPr="00405A6B" w:rsidRDefault="003E60C8" w:rsidP="007A5EE1">
            <w:pPr>
              <w:pStyle w:val="Abzac"/>
              <w:ind w:firstLine="0"/>
              <w:rPr>
                <w:lang w:val="az-Latn-AZ"/>
              </w:rPr>
            </w:pPr>
            <w:r w:rsidRPr="00405A6B">
              <w:rPr>
                <w:b/>
                <w:lang w:val="tr-TR" w:eastAsia="tr-TR"/>
              </w:rPr>
              <w:drawing>
                <wp:anchor distT="0" distB="0" distL="114300" distR="114300" simplePos="0" relativeHeight="252481536" behindDoc="0" locked="0" layoutInCell="1" allowOverlap="1" wp14:anchorId="21E3BB29" wp14:editId="219B0CD9">
                  <wp:simplePos x="0" y="0"/>
                  <wp:positionH relativeFrom="column">
                    <wp:posOffset>850388</wp:posOffset>
                  </wp:positionH>
                  <wp:positionV relativeFrom="paragraph">
                    <wp:posOffset>58666</wp:posOffset>
                  </wp:positionV>
                  <wp:extent cx="1897956" cy="2072768"/>
                  <wp:effectExtent l="0" t="0" r="7620" b="3810"/>
                  <wp:wrapSquare wrapText="bothSides"/>
                  <wp:docPr id="37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70" cstate="print"/>
                          <a:srcRect/>
                          <a:stretch>
                            <a:fillRect/>
                          </a:stretch>
                        </pic:blipFill>
                        <pic:spPr bwMode="auto">
                          <a:xfrm>
                            <a:off x="0" y="0"/>
                            <a:ext cx="1897956" cy="207276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3E60C8" w:rsidRPr="00405A6B" w14:paraId="1D21D99D" w14:textId="77777777" w:rsidTr="005F6CF2">
        <w:tc>
          <w:tcPr>
            <w:tcW w:w="3964" w:type="dxa"/>
          </w:tcPr>
          <w:p w14:paraId="4FCF4D48" w14:textId="069EA676" w:rsidR="003E60C8" w:rsidRPr="00405A6B" w:rsidRDefault="005F6CF2" w:rsidP="00577430">
            <w:pPr>
              <w:pStyle w:val="Abzac"/>
              <w:ind w:firstLine="0"/>
              <w:rPr>
                <w:lang w:val="az-Latn-AZ"/>
              </w:rPr>
            </w:pPr>
            <w:r w:rsidRPr="00405A6B">
              <w:rPr>
                <w:lang w:val="az-Latn-AZ"/>
              </w:rPr>
              <w:t xml:space="preserve">3. Zolağın </w:t>
            </w:r>
            <w:r w:rsidRPr="003B71B7">
              <w:rPr>
                <w:b/>
                <w:lang w:val="az-Latn-AZ"/>
              </w:rPr>
              <w:t>Visualize</w:t>
            </w:r>
            <w:r w:rsidRPr="00405A6B">
              <w:rPr>
                <w:lang w:val="az-Latn-AZ"/>
              </w:rPr>
              <w:t xml:space="preserve"> menyusu aktiv</w:t>
            </w:r>
            <w:r w:rsidRPr="00405A6B">
              <w:rPr>
                <w:lang w:val="az-Latn-AZ"/>
              </w:rPr>
              <w:softHyphen/>
              <w:t>ləş</w:t>
            </w:r>
            <w:r w:rsidRPr="00405A6B">
              <w:rPr>
                <w:lang w:val="az-Latn-AZ"/>
              </w:rPr>
              <w:softHyphen/>
              <w:t>di</w:t>
            </w:r>
            <w:r w:rsidRPr="00405A6B">
              <w:rPr>
                <w:lang w:val="az-Latn-AZ"/>
              </w:rPr>
              <w:softHyphen/>
              <w:t xml:space="preserve">rilir. Burada yerləşən </w:t>
            </w:r>
            <w:r w:rsidRPr="00405A6B">
              <w:rPr>
                <w:lang w:val="tr-TR" w:eastAsia="tr-TR"/>
              </w:rPr>
              <w:drawing>
                <wp:inline distT="0" distB="0" distL="0" distR="0" wp14:anchorId="56B20CCF" wp14:editId="7379A88B">
                  <wp:extent cx="1394962" cy="114169"/>
                  <wp:effectExtent l="19050" t="0" r="0" b="0"/>
                  <wp:docPr id="37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71" cstate="print"/>
                          <a:srcRect/>
                          <a:stretch>
                            <a:fillRect/>
                          </a:stretch>
                        </pic:blipFill>
                        <pic:spPr bwMode="auto">
                          <a:xfrm>
                            <a:off x="0" y="0"/>
                            <a:ext cx="1392948" cy="114004"/>
                          </a:xfrm>
                          <a:prstGeom prst="rect">
                            <a:avLst/>
                          </a:prstGeom>
                          <a:noFill/>
                          <a:ln w="9525">
                            <a:noFill/>
                            <a:miter lim="800000"/>
                            <a:headEnd/>
                            <a:tailEnd/>
                          </a:ln>
                        </pic:spPr>
                      </pic:pic>
                    </a:graphicData>
                  </a:graphic>
                </wp:inline>
              </w:drawing>
            </w:r>
            <w:r w:rsidRPr="00405A6B">
              <w:rPr>
                <w:lang w:val="az-Latn-AZ"/>
              </w:rPr>
              <w:t xml:space="preserve"> lövhəsindəki dia</w:t>
            </w:r>
            <w:r w:rsidRPr="00405A6B">
              <w:rPr>
                <w:lang w:val="az-Latn-AZ"/>
              </w:rPr>
              <w:softHyphen/>
              <w:t xml:space="preserve">qonal ox vurulur və Günəşin parametrlərini sazlamaq üçün cədvəl açılır.  Cədvəlin </w:t>
            </w:r>
            <w:r w:rsidRPr="00577430">
              <w:rPr>
                <w:b/>
                <w:lang w:val="az-Latn-AZ"/>
              </w:rPr>
              <w:t>General</w:t>
            </w:r>
            <w:r w:rsidRPr="00405A6B">
              <w:rPr>
                <w:lang w:val="az-Latn-AZ"/>
              </w:rPr>
              <w:t xml:space="preserve"> (ümumi) bölməsindəki </w:t>
            </w:r>
            <w:r w:rsidRPr="003B71B7">
              <w:rPr>
                <w:b/>
                <w:lang w:val="az-Latn-AZ"/>
              </w:rPr>
              <w:t>Status</w:t>
            </w:r>
            <w:r w:rsidRPr="00405A6B">
              <w:rPr>
                <w:lang w:val="az-Latn-AZ"/>
              </w:rPr>
              <w:t xml:space="preserve"> xassəsini </w:t>
            </w:r>
            <w:r w:rsidRPr="00577430">
              <w:rPr>
                <w:b/>
                <w:lang w:val="az-Latn-AZ"/>
              </w:rPr>
              <w:t>On</w:t>
            </w:r>
            <w:r w:rsidRPr="00405A6B">
              <w:rPr>
                <w:lang w:val="az-Latn-AZ"/>
              </w:rPr>
              <w:t xml:space="preserve"> edib və  </w:t>
            </w:r>
            <w:r w:rsidRPr="003B71B7">
              <w:rPr>
                <w:b/>
                <w:lang w:val="az-Latn-AZ"/>
              </w:rPr>
              <w:t>Render</w:t>
            </w:r>
            <w:r w:rsidRPr="00405A6B">
              <w:rPr>
                <w:lang w:val="az-Latn-AZ"/>
              </w:rPr>
              <w:t xml:space="preserve"> lövhəsindəki </w:t>
            </w:r>
            <w:r w:rsidRPr="00405A6B">
              <w:rPr>
                <w:lang w:val="tr-TR" w:eastAsia="tr-TR"/>
              </w:rPr>
              <w:drawing>
                <wp:inline distT="0" distB="0" distL="0" distR="0" wp14:anchorId="757AC368" wp14:editId="1D43D283">
                  <wp:extent cx="275222" cy="293154"/>
                  <wp:effectExtent l="19050" t="0" r="0" b="0"/>
                  <wp:docPr id="37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72" cstate="print"/>
                          <a:srcRect/>
                          <a:stretch>
                            <a:fillRect/>
                          </a:stretch>
                        </pic:blipFill>
                        <pic:spPr bwMode="auto">
                          <a:xfrm>
                            <a:off x="0" y="0"/>
                            <a:ext cx="275185" cy="293114"/>
                          </a:xfrm>
                          <a:prstGeom prst="rect">
                            <a:avLst/>
                          </a:prstGeom>
                          <a:noFill/>
                          <a:ln w="9525">
                            <a:noFill/>
                            <a:miter lim="800000"/>
                            <a:headEnd/>
                            <a:tailEnd/>
                          </a:ln>
                        </pic:spPr>
                      </pic:pic>
                    </a:graphicData>
                  </a:graphic>
                </wp:inline>
              </w:drawing>
            </w:r>
            <w:r w:rsidRPr="00405A6B">
              <w:rPr>
                <w:lang w:val="az-Latn-AZ"/>
              </w:rPr>
              <w:t xml:space="preserve"> </w:t>
            </w:r>
            <w:r w:rsidR="00546F6D">
              <w:rPr>
                <w:lang w:val="az-Latn-AZ"/>
              </w:rPr>
              <w:t>əmrini</w:t>
            </w:r>
            <w:r w:rsidRPr="00405A6B">
              <w:rPr>
                <w:lang w:val="az-Latn-AZ"/>
              </w:rPr>
              <w:t xml:space="preserve"> vursaq evin kölgə ilə birlikdə fotoşəkili alınır.</w:t>
            </w:r>
          </w:p>
        </w:tc>
        <w:tc>
          <w:tcPr>
            <w:tcW w:w="5665" w:type="dxa"/>
          </w:tcPr>
          <w:p w14:paraId="5ED499EC" w14:textId="088FAD67" w:rsidR="003E60C8" w:rsidRPr="00405A6B" w:rsidRDefault="005F6CF2" w:rsidP="005F6CF2">
            <w:pPr>
              <w:pStyle w:val="Abzac"/>
              <w:ind w:firstLine="0"/>
              <w:jc w:val="center"/>
              <w:rPr>
                <w:lang w:val="az-Latn-AZ"/>
              </w:rPr>
            </w:pPr>
            <w:r w:rsidRPr="00405A6B">
              <w:rPr>
                <w:lang w:val="tr-TR" w:eastAsia="tr-TR"/>
              </w:rPr>
              <w:drawing>
                <wp:anchor distT="0" distB="0" distL="114300" distR="114300" simplePos="0" relativeHeight="251897856" behindDoc="0" locked="0" layoutInCell="1" allowOverlap="1" wp14:anchorId="2CB3491E" wp14:editId="4DEFA25D">
                  <wp:simplePos x="0" y="0"/>
                  <wp:positionH relativeFrom="column">
                    <wp:posOffset>1677670</wp:posOffset>
                  </wp:positionH>
                  <wp:positionV relativeFrom="paragraph">
                    <wp:posOffset>590550</wp:posOffset>
                  </wp:positionV>
                  <wp:extent cx="1807210" cy="1359535"/>
                  <wp:effectExtent l="0" t="0" r="2540" b="0"/>
                  <wp:wrapSquare wrapText="bothSides"/>
                  <wp:docPr id="37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73" cstate="print"/>
                          <a:srcRect/>
                          <a:stretch>
                            <a:fillRect/>
                          </a:stretch>
                        </pic:blipFill>
                        <pic:spPr bwMode="auto">
                          <a:xfrm>
                            <a:off x="0" y="0"/>
                            <a:ext cx="1807210" cy="13595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05A6B">
              <w:rPr>
                <w:lang w:val="tr-TR" w:eastAsia="tr-TR"/>
              </w:rPr>
              <w:drawing>
                <wp:inline distT="0" distB="0" distL="0" distR="0" wp14:anchorId="47E020F2" wp14:editId="7D349B27">
                  <wp:extent cx="1493584" cy="263155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4"/>
                          <a:stretch>
                            <a:fillRect/>
                          </a:stretch>
                        </pic:blipFill>
                        <pic:spPr>
                          <a:xfrm>
                            <a:off x="0" y="0"/>
                            <a:ext cx="1497580" cy="2638594"/>
                          </a:xfrm>
                          <a:prstGeom prst="rect">
                            <a:avLst/>
                          </a:prstGeom>
                        </pic:spPr>
                      </pic:pic>
                    </a:graphicData>
                  </a:graphic>
                </wp:inline>
              </w:drawing>
            </w:r>
          </w:p>
        </w:tc>
      </w:tr>
      <w:tr w:rsidR="003E60C8" w:rsidRPr="00405A6B" w14:paraId="0EB095C2" w14:textId="77777777" w:rsidTr="005F6CF2">
        <w:tc>
          <w:tcPr>
            <w:tcW w:w="3964" w:type="dxa"/>
          </w:tcPr>
          <w:p w14:paraId="36A61E93" w14:textId="0F64A110" w:rsidR="003E60C8" w:rsidRPr="00405A6B" w:rsidRDefault="005F6CF2" w:rsidP="007A5EE1">
            <w:pPr>
              <w:pStyle w:val="Abzac"/>
              <w:ind w:firstLine="0"/>
              <w:rPr>
                <w:lang w:val="az-Latn-AZ"/>
              </w:rPr>
            </w:pPr>
            <w:r w:rsidRPr="00405A6B">
              <w:rPr>
                <w:lang w:val="az-Latn-AZ"/>
              </w:rPr>
              <w:t xml:space="preserve">4. </w:t>
            </w:r>
            <w:r w:rsidR="00154D9B">
              <w:rPr>
                <w:lang w:val="az-Latn-AZ"/>
              </w:rPr>
              <w:t>Əgər</w:t>
            </w:r>
            <w:r w:rsidRPr="00405A6B">
              <w:rPr>
                <w:lang w:val="az-Latn-AZ"/>
              </w:rPr>
              <w:t xml:space="preserve"> kölgəni </w:t>
            </w:r>
            <w:r w:rsidRPr="00577430">
              <w:rPr>
                <w:b/>
                <w:lang w:val="az-Latn-AZ"/>
              </w:rPr>
              <w:t xml:space="preserve">render </w:t>
            </w:r>
            <w:r w:rsidRPr="00405A6B">
              <w:rPr>
                <w:lang w:val="az-Latn-AZ"/>
              </w:rPr>
              <w:t xml:space="preserve">etmədən ekranda görmək istəsək o zaman </w:t>
            </w:r>
            <w:r w:rsidRPr="00405A6B">
              <w:rPr>
                <w:lang w:val="tr-TR" w:eastAsia="tr-TR"/>
              </w:rPr>
              <w:drawing>
                <wp:inline distT="0" distB="0" distL="0" distR="0" wp14:anchorId="49389C44" wp14:editId="66313169">
                  <wp:extent cx="1150720" cy="944962"/>
                  <wp:effectExtent l="0" t="0" r="0"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a:stretch>
                            <a:fillRect/>
                          </a:stretch>
                        </pic:blipFill>
                        <pic:spPr>
                          <a:xfrm>
                            <a:off x="0" y="0"/>
                            <a:ext cx="1150720" cy="944962"/>
                          </a:xfrm>
                          <a:prstGeom prst="rect">
                            <a:avLst/>
                          </a:prstGeom>
                        </pic:spPr>
                      </pic:pic>
                    </a:graphicData>
                  </a:graphic>
                </wp:inline>
              </w:drawing>
            </w:r>
            <w:r w:rsidRPr="00405A6B">
              <w:rPr>
                <w:lang w:val="az-Latn-AZ"/>
              </w:rPr>
              <w:t xml:space="preserve"> </w:t>
            </w:r>
            <w:r w:rsidRPr="00577430">
              <w:rPr>
                <w:b/>
                <w:lang w:val="az-Latn-AZ"/>
              </w:rPr>
              <w:t xml:space="preserve">Lights </w:t>
            </w:r>
            <w:r w:rsidRPr="00405A6B">
              <w:rPr>
                <w:lang w:val="az-Latn-AZ"/>
              </w:rPr>
              <w:t xml:space="preserve">lövhəsindəki </w:t>
            </w:r>
            <w:r w:rsidRPr="00577430">
              <w:rPr>
                <w:b/>
                <w:lang w:val="az-Latn-AZ"/>
              </w:rPr>
              <w:t>Ground Shadows</w:t>
            </w:r>
            <w:r w:rsidRPr="00405A6B">
              <w:rPr>
                <w:lang w:val="az-Latn-AZ"/>
              </w:rPr>
              <w:t xml:space="preserve"> əmri</w:t>
            </w:r>
            <w:r w:rsidR="00577430">
              <w:rPr>
                <w:lang w:val="az-Latn-AZ"/>
              </w:rPr>
              <w:t xml:space="preserve"> </w:t>
            </w:r>
            <w:r w:rsidRPr="00405A6B">
              <w:rPr>
                <w:lang w:val="az-Latn-AZ"/>
              </w:rPr>
              <w:t>aktiv edilir.</w:t>
            </w:r>
          </w:p>
        </w:tc>
        <w:tc>
          <w:tcPr>
            <w:tcW w:w="5665" w:type="dxa"/>
          </w:tcPr>
          <w:p w14:paraId="1DEFAC45" w14:textId="2EF28887" w:rsidR="003E60C8" w:rsidRPr="00405A6B" w:rsidRDefault="005F6CF2" w:rsidP="007A5EE1">
            <w:pPr>
              <w:pStyle w:val="Abzac"/>
              <w:ind w:firstLine="0"/>
              <w:rPr>
                <w:lang w:val="az-Latn-AZ"/>
              </w:rPr>
            </w:pPr>
            <w:r w:rsidRPr="00405A6B">
              <w:rPr>
                <w:lang w:val="tr-TR" w:eastAsia="tr-TR"/>
              </w:rPr>
              <w:drawing>
                <wp:anchor distT="0" distB="0" distL="114300" distR="114300" simplePos="0" relativeHeight="251898880" behindDoc="0" locked="0" layoutInCell="1" allowOverlap="1" wp14:anchorId="739B621E" wp14:editId="084167EF">
                  <wp:simplePos x="0" y="0"/>
                  <wp:positionH relativeFrom="margin">
                    <wp:posOffset>240665</wp:posOffset>
                  </wp:positionH>
                  <wp:positionV relativeFrom="paragraph">
                    <wp:posOffset>50165</wp:posOffset>
                  </wp:positionV>
                  <wp:extent cx="3072765" cy="2327275"/>
                  <wp:effectExtent l="0" t="0" r="0" b="0"/>
                  <wp:wrapSquare wrapText="bothSides"/>
                  <wp:docPr id="38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6" cstate="print"/>
                          <a:srcRect/>
                          <a:stretch>
                            <a:fillRect/>
                          </a:stretch>
                        </pic:blipFill>
                        <pic:spPr bwMode="auto">
                          <a:xfrm>
                            <a:off x="0" y="0"/>
                            <a:ext cx="3072765" cy="2327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42A847E3" w14:textId="2C71FADE" w:rsidR="0007346F" w:rsidRPr="00405A6B" w:rsidRDefault="0007346F" w:rsidP="007A5EE1">
      <w:pPr>
        <w:pStyle w:val="Abzac"/>
        <w:ind w:firstLine="0"/>
        <w:rPr>
          <w:lang w:val="az-Latn-AZ"/>
        </w:rPr>
      </w:pPr>
      <w:r w:rsidRPr="00405A6B">
        <w:rPr>
          <w:lang w:val="az-Latn-AZ"/>
        </w:rPr>
        <w:t xml:space="preserve"> </w:t>
      </w:r>
    </w:p>
    <w:p w14:paraId="4CDAB7D7" w14:textId="70021A4A" w:rsidR="0007346F" w:rsidRPr="00405A6B" w:rsidRDefault="0007346F" w:rsidP="007A5EE1">
      <w:pPr>
        <w:pStyle w:val="Abzac"/>
        <w:rPr>
          <w:lang w:val="az-Latn-AZ"/>
        </w:rPr>
      </w:pPr>
      <w:r w:rsidRPr="00405A6B">
        <w:rPr>
          <w:lang w:val="tr-TR" w:eastAsia="tr-TR"/>
        </w:rPr>
        <w:drawing>
          <wp:inline distT="0" distB="0" distL="0" distR="0" wp14:anchorId="3A64E0E4" wp14:editId="503CE6AF">
            <wp:extent cx="1238978" cy="417696"/>
            <wp:effectExtent l="19050" t="0" r="0" b="0"/>
            <wp:docPr id="38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77" cstate="print"/>
                    <a:srcRect/>
                    <a:stretch>
                      <a:fillRect/>
                    </a:stretch>
                  </pic:blipFill>
                  <pic:spPr bwMode="auto">
                    <a:xfrm>
                      <a:off x="0" y="0"/>
                      <a:ext cx="1240137" cy="418087"/>
                    </a:xfrm>
                    <a:prstGeom prst="rect">
                      <a:avLst/>
                    </a:prstGeom>
                    <a:noFill/>
                    <a:ln w="9525">
                      <a:noFill/>
                      <a:miter lim="800000"/>
                      <a:headEnd/>
                      <a:tailEnd/>
                    </a:ln>
                  </pic:spPr>
                </pic:pic>
              </a:graphicData>
            </a:graphic>
          </wp:inline>
        </w:drawing>
      </w:r>
      <w:r w:rsidRPr="00405A6B">
        <w:rPr>
          <w:lang w:val="az-Latn-AZ"/>
        </w:rPr>
        <w:t xml:space="preserve"> </w:t>
      </w:r>
      <w:r w:rsidRPr="00577430">
        <w:rPr>
          <w:b/>
          <w:lang w:val="az-Latn-AZ"/>
        </w:rPr>
        <w:t>Sun and Location</w:t>
      </w:r>
      <w:r w:rsidRPr="00405A6B">
        <w:rPr>
          <w:lang w:val="az-Latn-AZ"/>
        </w:rPr>
        <w:t xml:space="preserve"> lövhəsindəki </w:t>
      </w:r>
      <w:r w:rsidRPr="00577430">
        <w:rPr>
          <w:b/>
          <w:lang w:val="az-Latn-AZ"/>
        </w:rPr>
        <w:t xml:space="preserve">Date </w:t>
      </w:r>
      <w:r w:rsidRPr="00405A6B">
        <w:rPr>
          <w:lang w:val="az-Latn-AZ"/>
        </w:rPr>
        <w:t xml:space="preserve">(zaman) və </w:t>
      </w:r>
      <w:r w:rsidRPr="00577430">
        <w:rPr>
          <w:b/>
          <w:lang w:val="az-Latn-AZ"/>
        </w:rPr>
        <w:t xml:space="preserve">Time </w:t>
      </w:r>
      <w:r w:rsidRPr="00405A6B">
        <w:rPr>
          <w:lang w:val="az-Latn-AZ"/>
        </w:rPr>
        <w:t>(vaxt) dəstəklərini sola</w:t>
      </w:r>
      <w:r w:rsidR="008B0583">
        <w:rPr>
          <w:lang w:val="az-Latn-AZ"/>
        </w:rPr>
        <w:t xml:space="preserve"> və ya</w:t>
      </w:r>
      <w:r w:rsidRPr="00405A6B">
        <w:rPr>
          <w:lang w:val="az-Latn-AZ"/>
        </w:rPr>
        <w:t xml:space="preserve"> sağa tərpətməklə günəşin və kölgənin təsirini müəyyən etmək olar. Yada ki, </w:t>
      </w:r>
      <w:r w:rsidRPr="00405A6B">
        <w:rPr>
          <w:lang w:val="tr-TR" w:eastAsia="tr-TR"/>
        </w:rPr>
        <w:drawing>
          <wp:inline distT="0" distB="0" distL="0" distR="0" wp14:anchorId="65F1421D" wp14:editId="4B6A9D84">
            <wp:extent cx="802163" cy="139660"/>
            <wp:effectExtent l="19050" t="0" r="0" b="0"/>
            <wp:docPr id="512"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78" cstate="print"/>
                    <a:srcRect/>
                    <a:stretch>
                      <a:fillRect/>
                    </a:stretch>
                  </pic:blipFill>
                  <pic:spPr bwMode="auto">
                    <a:xfrm>
                      <a:off x="0" y="0"/>
                      <a:ext cx="800574" cy="139383"/>
                    </a:xfrm>
                    <a:prstGeom prst="rect">
                      <a:avLst/>
                    </a:prstGeom>
                    <a:noFill/>
                    <a:ln w="9525">
                      <a:noFill/>
                      <a:miter lim="800000"/>
                      <a:headEnd/>
                      <a:tailEnd/>
                    </a:ln>
                  </pic:spPr>
                </pic:pic>
              </a:graphicData>
            </a:graphic>
          </wp:inline>
        </w:drawing>
      </w:r>
      <w:r w:rsidR="00546F6D">
        <w:rPr>
          <w:lang w:val="az-Latn-AZ"/>
        </w:rPr>
        <w:t>əmrini</w:t>
      </w:r>
      <w:r w:rsidRPr="00405A6B">
        <w:rPr>
          <w:lang w:val="az-Latn-AZ"/>
        </w:rPr>
        <w:t xml:space="preserve"> vurub açılan </w:t>
      </w:r>
      <w:r w:rsidR="00642DD2">
        <w:rPr>
          <w:lang w:val="az-Latn-AZ"/>
        </w:rPr>
        <w:t>eyniadlı</w:t>
      </w:r>
      <w:r w:rsidRPr="00405A6B">
        <w:rPr>
          <w:lang w:val="az-Latn-AZ"/>
        </w:rPr>
        <w:t xml:space="preserve"> pəncərədəki </w:t>
      </w:r>
      <w:r w:rsidRPr="00405A6B">
        <w:rPr>
          <w:lang w:val="tr-TR" w:eastAsia="tr-TR"/>
        </w:rPr>
        <w:drawing>
          <wp:inline distT="0" distB="0" distL="0" distR="0" wp14:anchorId="66E12E88" wp14:editId="5429B7E7">
            <wp:extent cx="2718326" cy="155906"/>
            <wp:effectExtent l="19050" t="0" r="5824" b="0"/>
            <wp:docPr id="38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79" cstate="print"/>
                    <a:srcRect/>
                    <a:stretch>
                      <a:fillRect/>
                    </a:stretch>
                  </pic:blipFill>
                  <pic:spPr bwMode="auto">
                    <a:xfrm>
                      <a:off x="0" y="0"/>
                      <a:ext cx="2721254" cy="156074"/>
                    </a:xfrm>
                    <a:prstGeom prst="rect">
                      <a:avLst/>
                    </a:prstGeom>
                    <a:noFill/>
                    <a:ln w="9525">
                      <a:noFill/>
                      <a:miter lim="800000"/>
                      <a:headEnd/>
                      <a:tailEnd/>
                    </a:ln>
                  </pic:spPr>
                </pic:pic>
              </a:graphicData>
            </a:graphic>
          </wp:inline>
        </w:drawing>
      </w:r>
      <w:r w:rsidRPr="00405A6B">
        <w:rPr>
          <w:lang w:val="az-Latn-AZ"/>
        </w:rPr>
        <w:t xml:space="preserve"> yerləşdiyimiz ərazini seçə bilərik. </w:t>
      </w:r>
    </w:p>
    <w:p w14:paraId="0D6F6B35" w14:textId="76A20AB7" w:rsidR="00434C7F" w:rsidRPr="00405A6B" w:rsidRDefault="00434C7F" w:rsidP="007A5EE1">
      <w:pPr>
        <w:pStyle w:val="Abzac"/>
        <w:rPr>
          <w:lang w:val="az-Latn-AZ"/>
        </w:rPr>
      </w:pPr>
    </w:p>
    <w:p w14:paraId="418204B8" w14:textId="7EAC6D31" w:rsidR="00434C7F" w:rsidRPr="00405A6B" w:rsidRDefault="00434C7F" w:rsidP="007A5EE1">
      <w:pPr>
        <w:pStyle w:val="Abzac"/>
        <w:rPr>
          <w:lang w:val="az-Latn-AZ"/>
        </w:rPr>
      </w:pPr>
    </w:p>
    <w:p w14:paraId="081B5903" w14:textId="2F2BF46C" w:rsidR="00434C7F" w:rsidRPr="00405A6B" w:rsidRDefault="00434C7F" w:rsidP="007A5EE1">
      <w:pPr>
        <w:pStyle w:val="Abzac"/>
        <w:rPr>
          <w:lang w:val="az-Latn-A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5"/>
        <w:gridCol w:w="4744"/>
      </w:tblGrid>
      <w:tr w:rsidR="00631CEC" w:rsidRPr="001A63FD" w14:paraId="46A8922C" w14:textId="77777777" w:rsidTr="00631CEC">
        <w:tc>
          <w:tcPr>
            <w:tcW w:w="4884" w:type="dxa"/>
          </w:tcPr>
          <w:p w14:paraId="6E34E385" w14:textId="72B1387C" w:rsidR="00434C7F" w:rsidRPr="00405A6B" w:rsidRDefault="00434C7F" w:rsidP="007A5EE1">
            <w:pPr>
              <w:pStyle w:val="Abzac"/>
              <w:ind w:firstLine="0"/>
              <w:rPr>
                <w:lang w:val="az-Latn-AZ"/>
              </w:rPr>
            </w:pPr>
            <w:r w:rsidRPr="00405A6B">
              <w:rPr>
                <w:lang w:val="tr-TR" w:eastAsia="tr-TR"/>
              </w:rPr>
              <w:lastRenderedPageBreak/>
              <w:drawing>
                <wp:anchor distT="0" distB="0" distL="114300" distR="114300" simplePos="0" relativeHeight="252485632" behindDoc="0" locked="0" layoutInCell="1" allowOverlap="1" wp14:anchorId="431DADD8" wp14:editId="5F8108C9">
                  <wp:simplePos x="0" y="0"/>
                  <wp:positionH relativeFrom="column">
                    <wp:posOffset>68580</wp:posOffset>
                  </wp:positionH>
                  <wp:positionV relativeFrom="paragraph">
                    <wp:posOffset>57150</wp:posOffset>
                  </wp:positionV>
                  <wp:extent cx="765175" cy="1306195"/>
                  <wp:effectExtent l="0" t="0" r="0" b="8255"/>
                  <wp:wrapSquare wrapText="bothSides"/>
                  <wp:docPr id="51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80" cstate="print"/>
                          <a:srcRect/>
                          <a:stretch>
                            <a:fillRect/>
                          </a:stretch>
                        </pic:blipFill>
                        <pic:spPr bwMode="auto">
                          <a:xfrm>
                            <a:off x="0" y="0"/>
                            <a:ext cx="765175" cy="13061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05A6B">
              <w:rPr>
                <w:lang w:val="az-Latn-AZ"/>
              </w:rPr>
              <w:t xml:space="preserve">Digər işıq mənbələrindən istifadə etmək üçün </w:t>
            </w:r>
            <w:r w:rsidRPr="00281E6B">
              <w:rPr>
                <w:b/>
                <w:lang w:val="az-Latn-AZ"/>
              </w:rPr>
              <w:t xml:space="preserve">Lights </w:t>
            </w:r>
            <w:r w:rsidRPr="00405A6B">
              <w:rPr>
                <w:lang w:val="az-Latn-AZ"/>
              </w:rPr>
              <w:t>lövhəsindəki</w:t>
            </w:r>
            <w:r w:rsidRPr="00405A6B">
              <w:rPr>
                <w:lang w:val="az-Latn-AZ" w:eastAsia="en-US"/>
              </w:rPr>
              <w:t xml:space="preserve"> </w:t>
            </w:r>
            <w:r w:rsidRPr="00405A6B">
              <w:rPr>
                <w:lang w:val="az-Latn-AZ"/>
              </w:rPr>
              <w:t xml:space="preserve"> </w:t>
            </w:r>
            <w:r w:rsidR="00546F6D">
              <w:rPr>
                <w:lang w:val="az-Latn-AZ"/>
              </w:rPr>
              <w:t>əmrlərin</w:t>
            </w:r>
            <w:r w:rsidR="000965A7">
              <w:rPr>
                <w:lang w:val="az-Latn-AZ"/>
              </w:rPr>
              <w:t>də</w:t>
            </w:r>
            <w:r w:rsidRPr="00405A6B">
              <w:rPr>
                <w:lang w:val="az-Latn-AZ"/>
              </w:rPr>
              <w:t xml:space="preserve">n istifadə edilir. </w:t>
            </w:r>
            <w:r w:rsidRPr="00281E6B">
              <w:rPr>
                <w:b/>
                <w:lang w:val="az-Latn-AZ"/>
              </w:rPr>
              <w:t xml:space="preserve">Point </w:t>
            </w:r>
            <w:r w:rsidRPr="00405A6B">
              <w:rPr>
                <w:lang w:val="az-Latn-AZ"/>
              </w:rPr>
              <w:t xml:space="preserve">əmri sferik işıq mənbəyi yaradır. </w:t>
            </w:r>
            <w:r w:rsidR="00C53257">
              <w:rPr>
                <w:lang w:val="az-Latn-AZ"/>
              </w:rPr>
              <w:t>Əmrdən</w:t>
            </w:r>
            <w:r w:rsidRPr="00405A6B">
              <w:rPr>
                <w:lang w:val="az-Latn-AZ"/>
              </w:rPr>
              <w:t xml:space="preserve"> istifadə etmək üçün </w:t>
            </w:r>
            <w:r w:rsidR="00C53257">
              <w:rPr>
                <w:lang w:val="az-Latn-AZ"/>
              </w:rPr>
              <w:t>əmr</w:t>
            </w:r>
            <w:r w:rsidRPr="00405A6B">
              <w:rPr>
                <w:lang w:val="az-Latn-AZ"/>
              </w:rPr>
              <w:t xml:space="preserve"> vurulur və</w:t>
            </w:r>
            <w:r w:rsidR="000965A7">
              <w:rPr>
                <w:lang w:val="az-Latn-AZ"/>
              </w:rPr>
              <w:t xml:space="preserve"> ekranda lazımi</w:t>
            </w:r>
            <w:r w:rsidRPr="00405A6B">
              <w:rPr>
                <w:lang w:val="az-Latn-AZ"/>
              </w:rPr>
              <w:t xml:space="preserve"> yer seçilir. Onu seçdikdə üzərində x, y və z oxlarının işarəsi aktivləşir və onlardan istifadə etməklə mənbənin yerini daha da dəqiqləşdirmək olar.</w:t>
            </w:r>
          </w:p>
        </w:tc>
        <w:tc>
          <w:tcPr>
            <w:tcW w:w="4745" w:type="dxa"/>
          </w:tcPr>
          <w:p w14:paraId="7E095255" w14:textId="13F623A4" w:rsidR="00434C7F" w:rsidRPr="00405A6B" w:rsidRDefault="00434C7F" w:rsidP="007A5EE1">
            <w:pPr>
              <w:pStyle w:val="Abzac"/>
              <w:ind w:firstLine="0"/>
              <w:rPr>
                <w:lang w:val="az-Latn-AZ"/>
              </w:rPr>
            </w:pPr>
            <w:r w:rsidRPr="00405A6B">
              <w:rPr>
                <w:lang w:val="tr-TR" w:eastAsia="tr-TR"/>
              </w:rPr>
              <w:drawing>
                <wp:anchor distT="0" distB="0" distL="114300" distR="114300" simplePos="0" relativeHeight="252483584" behindDoc="0" locked="0" layoutInCell="1" allowOverlap="1" wp14:anchorId="64C20A57" wp14:editId="743AE820">
                  <wp:simplePos x="0" y="0"/>
                  <wp:positionH relativeFrom="margin">
                    <wp:posOffset>223536</wp:posOffset>
                  </wp:positionH>
                  <wp:positionV relativeFrom="paragraph">
                    <wp:posOffset>571</wp:posOffset>
                  </wp:positionV>
                  <wp:extent cx="2328262" cy="1836230"/>
                  <wp:effectExtent l="0" t="0" r="0" b="0"/>
                  <wp:wrapSquare wrapText="bothSides"/>
                  <wp:docPr id="51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81" cstate="print"/>
                          <a:srcRect/>
                          <a:stretch>
                            <a:fillRect/>
                          </a:stretch>
                        </pic:blipFill>
                        <pic:spPr bwMode="auto">
                          <a:xfrm>
                            <a:off x="0" y="0"/>
                            <a:ext cx="2328262" cy="18362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631CEC" w:rsidRPr="00405A6B" w14:paraId="09B40EEA" w14:textId="77777777" w:rsidTr="00631CEC">
        <w:tc>
          <w:tcPr>
            <w:tcW w:w="7650" w:type="dxa"/>
          </w:tcPr>
          <w:p w14:paraId="218D5DE4" w14:textId="0DEEABA6" w:rsidR="00434C7F" w:rsidRPr="00405A6B" w:rsidRDefault="00434C7F" w:rsidP="007A5EE1">
            <w:pPr>
              <w:pStyle w:val="Abzac"/>
              <w:ind w:firstLine="0"/>
              <w:rPr>
                <w:lang w:val="az-Latn-AZ"/>
              </w:rPr>
            </w:pPr>
            <w:r w:rsidRPr="00405A6B">
              <w:rPr>
                <w:lang w:val="az-Latn-AZ"/>
              </w:rPr>
              <w:t>İşıq mənbə</w:t>
            </w:r>
            <w:r w:rsidRPr="00405A6B">
              <w:rPr>
                <w:lang w:val="az-Latn-AZ"/>
              </w:rPr>
              <w:softHyphen/>
              <w:t>y</w:t>
            </w:r>
            <w:r w:rsidRPr="00405A6B">
              <w:rPr>
                <w:lang w:val="az-Latn-AZ"/>
              </w:rPr>
              <w:softHyphen/>
              <w:t xml:space="preserve">inin xassəsini idarə etmək üçün </w:t>
            </w:r>
            <w:r w:rsidRPr="000965A7">
              <w:rPr>
                <w:b/>
                <w:lang w:val="az-Latn-AZ"/>
              </w:rPr>
              <w:t xml:space="preserve">Lights </w:t>
            </w:r>
            <w:r w:rsidRPr="00405A6B">
              <w:rPr>
                <w:lang w:val="az-Latn-AZ"/>
              </w:rPr>
              <w:t>lövhəsindəki dia</w:t>
            </w:r>
            <w:r w:rsidRPr="00405A6B">
              <w:rPr>
                <w:lang w:val="az-Latn-AZ"/>
              </w:rPr>
              <w:softHyphen/>
              <w:t xml:space="preserve">qonal ox vurulur və işıq mənbələrinin siyahısı yerləşən </w:t>
            </w:r>
            <w:r w:rsidRPr="000965A7">
              <w:rPr>
                <w:b/>
                <w:lang w:val="az-Latn-AZ"/>
              </w:rPr>
              <w:t>Light in Model</w:t>
            </w:r>
            <w:r w:rsidRPr="00405A6B">
              <w:rPr>
                <w:lang w:val="az-Latn-AZ"/>
              </w:rPr>
              <w:t xml:space="preserve"> cədvəli açılır və buradan l</w:t>
            </w:r>
            <w:r w:rsidR="000965A7">
              <w:rPr>
                <w:lang w:val="az-Latn-AZ"/>
              </w:rPr>
              <w:t>azımi</w:t>
            </w:r>
            <w:r w:rsidRPr="00405A6B">
              <w:rPr>
                <w:lang w:val="az-Latn-AZ"/>
              </w:rPr>
              <w:t xml:space="preserve"> mənbə seçilib iki dəfə vurulur.</w:t>
            </w:r>
          </w:p>
          <w:p w14:paraId="4B265FF3" w14:textId="77777777" w:rsidR="00434C7F" w:rsidRPr="00405A6B" w:rsidRDefault="00434C7F" w:rsidP="007A5EE1">
            <w:pPr>
              <w:pStyle w:val="Abzac"/>
              <w:ind w:firstLine="0"/>
              <w:rPr>
                <w:lang w:val="az-Latn-AZ"/>
              </w:rPr>
            </w:pPr>
            <w:r w:rsidRPr="00405A6B">
              <w:rPr>
                <w:lang w:val="az-Latn-AZ"/>
              </w:rPr>
              <w:t xml:space="preserve"> </w:t>
            </w:r>
            <w:r w:rsidRPr="00405A6B">
              <w:rPr>
                <w:lang w:val="tr-TR" w:eastAsia="tr-TR"/>
              </w:rPr>
              <w:drawing>
                <wp:inline distT="0" distB="0" distL="0" distR="0" wp14:anchorId="6E7C0ABE" wp14:editId="12E7FD0D">
                  <wp:extent cx="2232853" cy="838273"/>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2"/>
                          <a:stretch>
                            <a:fillRect/>
                          </a:stretch>
                        </pic:blipFill>
                        <pic:spPr>
                          <a:xfrm>
                            <a:off x="0" y="0"/>
                            <a:ext cx="2232853" cy="838273"/>
                          </a:xfrm>
                          <a:prstGeom prst="rect">
                            <a:avLst/>
                          </a:prstGeom>
                        </pic:spPr>
                      </pic:pic>
                    </a:graphicData>
                  </a:graphic>
                </wp:inline>
              </w:drawing>
            </w:r>
          </w:p>
          <w:p w14:paraId="4BFC6F3C" w14:textId="3D92FDFB" w:rsidR="00434C7F" w:rsidRPr="00405A6B" w:rsidRDefault="00434C7F" w:rsidP="007A5EE1">
            <w:pPr>
              <w:pStyle w:val="Abzac"/>
              <w:ind w:firstLine="0"/>
              <w:rPr>
                <w:lang w:val="az-Latn-AZ"/>
              </w:rPr>
            </w:pPr>
            <w:r w:rsidRPr="00405A6B">
              <w:rPr>
                <w:lang w:val="az-Latn-AZ"/>
              </w:rPr>
              <w:t xml:space="preserve">Nəticədə </w:t>
            </w:r>
            <w:r w:rsidRPr="000965A7">
              <w:rPr>
                <w:b/>
                <w:lang w:val="az-Latn-AZ"/>
              </w:rPr>
              <w:t>Properties</w:t>
            </w:r>
            <w:r w:rsidRPr="00405A6B">
              <w:rPr>
                <w:lang w:val="az-Latn-AZ"/>
              </w:rPr>
              <w:t xml:space="preserve"> (xassə) pəncərəsi açılır. Bu pəncərədəki bəzi xassələri nəzərdən keçirək. </w:t>
            </w:r>
            <w:r w:rsidRPr="000965A7">
              <w:rPr>
                <w:b/>
                <w:lang w:val="az-Latn-AZ"/>
              </w:rPr>
              <w:t>On/Off Status</w:t>
            </w:r>
            <w:r w:rsidRPr="00405A6B">
              <w:rPr>
                <w:lang w:val="az-Latn-AZ"/>
              </w:rPr>
              <w:t xml:space="preserve"> xassəsi mənbəni qoşur və ya söndürür. </w:t>
            </w:r>
            <w:r w:rsidRPr="000965A7">
              <w:rPr>
                <w:b/>
                <w:lang w:val="az-Latn-AZ"/>
              </w:rPr>
              <w:t xml:space="preserve">Shadows </w:t>
            </w:r>
            <w:r w:rsidRPr="00405A6B">
              <w:rPr>
                <w:lang w:val="az-Latn-AZ"/>
              </w:rPr>
              <w:t>mənbənin yaratdığı köl</w:t>
            </w:r>
            <w:r w:rsidRPr="00405A6B">
              <w:rPr>
                <w:lang w:val="az-Latn-AZ"/>
              </w:rPr>
              <w:softHyphen/>
              <w:t xml:space="preserve">gəni idarə edir. </w:t>
            </w:r>
            <w:r w:rsidRPr="000965A7">
              <w:rPr>
                <w:b/>
                <w:lang w:val="az-Latn-AZ"/>
              </w:rPr>
              <w:t>İntensity factor</w:t>
            </w:r>
            <w:r w:rsidRPr="00405A6B">
              <w:rPr>
                <w:lang w:val="az-Latn-AZ"/>
              </w:rPr>
              <w:t xml:space="preserve"> (inten</w:t>
            </w:r>
            <w:r w:rsidRPr="00405A6B">
              <w:rPr>
                <w:lang w:val="az-Latn-AZ"/>
              </w:rPr>
              <w:softHyphen/>
              <w:t xml:space="preserve">sivlik) mənbənin gücünü idarə edir. </w:t>
            </w:r>
            <w:r w:rsidRPr="000965A7">
              <w:rPr>
                <w:b/>
                <w:lang w:val="az-Latn-AZ"/>
              </w:rPr>
              <w:t>Filter Color</w:t>
            </w:r>
            <w:r w:rsidRPr="00405A6B">
              <w:rPr>
                <w:lang w:val="az-Latn-AZ"/>
              </w:rPr>
              <w:t xml:space="preserve"> (rəng) mənbənin saçdığı işığın rəngidir. Sarı, narıncı, qırmızı, kimi rənglər səhnəyə istilik, göy yaşıl, mavi kimi rənglər isə sərinlik effekti verir.</w:t>
            </w:r>
          </w:p>
        </w:tc>
        <w:tc>
          <w:tcPr>
            <w:tcW w:w="1979" w:type="dxa"/>
          </w:tcPr>
          <w:p w14:paraId="2E44350D" w14:textId="192D5B45" w:rsidR="00434C7F" w:rsidRPr="00405A6B" w:rsidRDefault="00434C7F" w:rsidP="00434C7F">
            <w:pPr>
              <w:pStyle w:val="Abzac"/>
              <w:ind w:firstLine="0"/>
              <w:jc w:val="center"/>
              <w:rPr>
                <w:lang w:val="az-Latn-AZ"/>
              </w:rPr>
            </w:pPr>
            <w:r w:rsidRPr="00405A6B">
              <w:rPr>
                <w:lang w:val="tr-TR" w:eastAsia="tr-TR"/>
              </w:rPr>
              <w:drawing>
                <wp:inline distT="0" distB="0" distL="0" distR="0" wp14:anchorId="7C131FD5" wp14:editId="68E3A513">
                  <wp:extent cx="2688196" cy="3329268"/>
                  <wp:effectExtent l="0" t="0" r="0"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3"/>
                          <a:stretch>
                            <a:fillRect/>
                          </a:stretch>
                        </pic:blipFill>
                        <pic:spPr>
                          <a:xfrm>
                            <a:off x="0" y="0"/>
                            <a:ext cx="2706280" cy="3351664"/>
                          </a:xfrm>
                          <a:prstGeom prst="rect">
                            <a:avLst/>
                          </a:prstGeom>
                        </pic:spPr>
                      </pic:pic>
                    </a:graphicData>
                  </a:graphic>
                </wp:inline>
              </w:drawing>
            </w:r>
          </w:p>
        </w:tc>
      </w:tr>
      <w:tr w:rsidR="00631CEC" w:rsidRPr="001A63FD" w14:paraId="5A57A310" w14:textId="77777777" w:rsidTr="00631CEC">
        <w:tc>
          <w:tcPr>
            <w:tcW w:w="7650" w:type="dxa"/>
          </w:tcPr>
          <w:p w14:paraId="720E1D2A" w14:textId="183BA885" w:rsidR="00434C7F" w:rsidRPr="00405A6B" w:rsidRDefault="00E02208" w:rsidP="007A5EE1">
            <w:pPr>
              <w:pStyle w:val="Abzac"/>
              <w:ind w:firstLine="0"/>
              <w:rPr>
                <w:lang w:val="az-Latn-AZ"/>
              </w:rPr>
            </w:pPr>
            <w:r w:rsidRPr="00405A6B">
              <w:rPr>
                <w:lang w:val="az-Latn-AZ"/>
              </w:rPr>
              <w:t>Məsələn</w:t>
            </w:r>
            <w:r w:rsidR="000965A7">
              <w:rPr>
                <w:lang w:val="az-Latn-AZ"/>
              </w:rPr>
              <w:t>:</w:t>
            </w:r>
            <w:r w:rsidRPr="00405A6B">
              <w:rPr>
                <w:lang w:val="az-Latn-AZ"/>
              </w:rPr>
              <w:t xml:space="preserve"> günəşi söndürüb (Status=off) nöqtəvari işığın gücünü artırsaq (İntensity factor=5) ev aşağıdakı kimi renderlənər.</w:t>
            </w:r>
          </w:p>
          <w:p w14:paraId="3FB24EA9" w14:textId="77777777" w:rsidR="00E02208" w:rsidRPr="00405A6B" w:rsidRDefault="00E02208" w:rsidP="00E02208">
            <w:pPr>
              <w:pStyle w:val="Abzac"/>
              <w:rPr>
                <w:lang w:val="az-Latn-AZ"/>
              </w:rPr>
            </w:pPr>
            <w:r w:rsidRPr="00405A6B">
              <w:rPr>
                <w:lang w:val="az-Latn-AZ"/>
              </w:rPr>
              <w:t xml:space="preserve">Ümumiyyətlə nöqtəvari işıq mənbəyindən qapalı sahələrin (məsələn, otaqların) daxilini işıqlandırmaq məsləhətdir.  </w:t>
            </w:r>
          </w:p>
          <w:p w14:paraId="5BACDCA8" w14:textId="43BCA60C" w:rsidR="00E02208" w:rsidRPr="00405A6B" w:rsidRDefault="00E02208" w:rsidP="00E02208">
            <w:pPr>
              <w:pStyle w:val="Abzac"/>
              <w:ind w:firstLine="0"/>
              <w:rPr>
                <w:lang w:val="az-Latn-AZ"/>
              </w:rPr>
            </w:pPr>
            <w:r w:rsidRPr="00405A6B">
              <w:rPr>
                <w:lang w:val="az-Latn-AZ"/>
              </w:rPr>
              <w:t>İkinci işıq mənbəyi</w:t>
            </w:r>
            <w:r w:rsidRPr="000965A7">
              <w:rPr>
                <w:b/>
                <w:lang w:val="az-Latn-AZ"/>
              </w:rPr>
              <w:t xml:space="preserve"> Spot</w:t>
            </w:r>
            <w:r w:rsidRPr="00405A6B">
              <w:rPr>
                <w:lang w:val="az-Latn-AZ"/>
              </w:rPr>
              <w:t xml:space="preserve"> (fənər) adlanır. Bu mənbədən istifadə edib səhnədə fənər, projektor və s kimi eff</w:t>
            </w:r>
            <w:r w:rsidR="000965A7">
              <w:rPr>
                <w:lang w:val="az-Latn-AZ"/>
              </w:rPr>
              <w:t>e</w:t>
            </w:r>
            <w:r w:rsidRPr="00405A6B">
              <w:rPr>
                <w:lang w:val="az-Latn-AZ"/>
              </w:rPr>
              <w:t xml:space="preserve">ktlər almaq olar. </w:t>
            </w:r>
            <w:r w:rsidR="00546F6D">
              <w:rPr>
                <w:lang w:val="az-Latn-AZ"/>
              </w:rPr>
              <w:t>Əmri</w:t>
            </w:r>
            <w:r w:rsidRPr="00405A6B">
              <w:rPr>
                <w:lang w:val="az-Latn-AZ"/>
              </w:rPr>
              <w:t xml:space="preserve"> </w:t>
            </w:r>
            <w:r w:rsidRPr="000965A7">
              <w:rPr>
                <w:b/>
                <w:lang w:val="az-Latn-AZ"/>
              </w:rPr>
              <w:t xml:space="preserve">Lights </w:t>
            </w:r>
            <w:r w:rsidRPr="00405A6B">
              <w:rPr>
                <w:lang w:val="az-Latn-AZ"/>
              </w:rPr>
              <w:t xml:space="preserve">lövhəsindəki alətdən istifadə etməklə yuxarıda qeyd etdiyimiz nöqtəvari </w:t>
            </w:r>
            <w:r w:rsidR="00C53257">
              <w:rPr>
                <w:lang w:val="az-Latn-AZ"/>
              </w:rPr>
              <w:t>əmr</w:t>
            </w:r>
            <w:r w:rsidRPr="00405A6B">
              <w:rPr>
                <w:lang w:val="az-Latn-AZ"/>
              </w:rPr>
              <w:t xml:space="preserve"> kimi səhnəyə qoymaq olar. </w:t>
            </w:r>
          </w:p>
        </w:tc>
        <w:tc>
          <w:tcPr>
            <w:tcW w:w="1979" w:type="dxa"/>
          </w:tcPr>
          <w:p w14:paraId="1199F4F9" w14:textId="41A7546E" w:rsidR="00434C7F" w:rsidRPr="00405A6B" w:rsidRDefault="00E02208" w:rsidP="007A5EE1">
            <w:pPr>
              <w:pStyle w:val="Abzac"/>
              <w:ind w:firstLine="0"/>
              <w:rPr>
                <w:lang w:val="az-Latn-AZ"/>
              </w:rPr>
            </w:pPr>
            <w:r w:rsidRPr="00405A6B">
              <w:rPr>
                <w:lang w:val="tr-TR" w:eastAsia="tr-TR"/>
              </w:rPr>
              <w:drawing>
                <wp:anchor distT="0" distB="0" distL="114300" distR="114300" simplePos="0" relativeHeight="252487680" behindDoc="0" locked="0" layoutInCell="1" allowOverlap="1" wp14:anchorId="4B5ECB30" wp14:editId="0040C371">
                  <wp:simplePos x="0" y="0"/>
                  <wp:positionH relativeFrom="margin">
                    <wp:posOffset>7886</wp:posOffset>
                  </wp:positionH>
                  <wp:positionV relativeFrom="paragraph">
                    <wp:posOffset>440</wp:posOffset>
                  </wp:positionV>
                  <wp:extent cx="2935301" cy="2178293"/>
                  <wp:effectExtent l="0" t="0" r="0" b="0"/>
                  <wp:wrapSquare wrapText="bothSides"/>
                  <wp:docPr id="521"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84" cstate="print"/>
                          <a:srcRect/>
                          <a:stretch>
                            <a:fillRect/>
                          </a:stretch>
                        </pic:blipFill>
                        <pic:spPr bwMode="auto">
                          <a:xfrm flipH="1">
                            <a:off x="0" y="0"/>
                            <a:ext cx="2952886" cy="219134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631CEC" w:rsidRPr="00FC17B4" w14:paraId="5CB2DE16" w14:textId="77777777" w:rsidTr="00631CEC">
        <w:tc>
          <w:tcPr>
            <w:tcW w:w="7650" w:type="dxa"/>
          </w:tcPr>
          <w:p w14:paraId="6F1775E6" w14:textId="62AD6B0F" w:rsidR="00434C7F" w:rsidRPr="00405A6B" w:rsidRDefault="00E02208" w:rsidP="00FC17B4">
            <w:pPr>
              <w:pStyle w:val="Abzac"/>
              <w:rPr>
                <w:lang w:val="az-Latn-AZ"/>
              </w:rPr>
            </w:pPr>
            <w:r w:rsidRPr="00281E6B">
              <w:rPr>
                <w:b/>
                <w:lang w:val="az-Latn-AZ"/>
              </w:rPr>
              <w:t xml:space="preserve">Spotlight </w:t>
            </w:r>
            <w:r w:rsidRPr="00405A6B">
              <w:rPr>
                <w:lang w:val="az-Latn-AZ"/>
              </w:rPr>
              <w:t>səhnəyə qoyduqda birinci mənbənin, ikinci isə nişanın (</w:t>
            </w:r>
            <w:r w:rsidRPr="00281E6B">
              <w:rPr>
                <w:b/>
                <w:lang w:val="az-Latn-AZ"/>
              </w:rPr>
              <w:t>target</w:t>
            </w:r>
            <w:r w:rsidRPr="00405A6B">
              <w:rPr>
                <w:lang w:val="az-Latn-AZ"/>
              </w:rPr>
              <w:t>) yeri göstərilir. Mənbənin üzərində yerləşən dəstəklərdən istifadə etməklə fənərin işıqlandırdığı sahənin diametri idarə edilir. Burada böyük konus işığın sərhədini, kiçik konus isə işığın sönməyə başladığı sərhəd</w:t>
            </w:r>
            <w:r w:rsidR="00FC17B4">
              <w:rPr>
                <w:lang w:val="az-Latn-AZ"/>
              </w:rPr>
              <w:t>i</w:t>
            </w:r>
            <w:r w:rsidRPr="00405A6B">
              <w:rPr>
                <w:lang w:val="az-Latn-AZ"/>
              </w:rPr>
              <w:t xml:space="preserve">dir. Sönmə kiçik və böyük konuslar arasında baş </w:t>
            </w:r>
            <w:r w:rsidR="007E6B75">
              <w:rPr>
                <w:lang w:val="az-Latn-AZ"/>
              </w:rPr>
              <w:t>v</w:t>
            </w:r>
            <w:r w:rsidRPr="00405A6B">
              <w:rPr>
                <w:lang w:val="az-Latn-AZ"/>
              </w:rPr>
              <w:t xml:space="preserve">erir. </w:t>
            </w:r>
          </w:p>
        </w:tc>
        <w:tc>
          <w:tcPr>
            <w:tcW w:w="1979" w:type="dxa"/>
          </w:tcPr>
          <w:p w14:paraId="7212F7A1" w14:textId="1934FA63" w:rsidR="00434C7F" w:rsidRPr="00405A6B" w:rsidRDefault="00E02208" w:rsidP="007A5EE1">
            <w:pPr>
              <w:pStyle w:val="Abzac"/>
              <w:ind w:firstLine="0"/>
              <w:rPr>
                <w:lang w:val="az-Latn-AZ"/>
              </w:rPr>
            </w:pPr>
            <w:r w:rsidRPr="00405A6B">
              <w:rPr>
                <w:lang w:val="tr-TR" w:eastAsia="tr-TR"/>
              </w:rPr>
              <w:drawing>
                <wp:anchor distT="0" distB="0" distL="114300" distR="114300" simplePos="0" relativeHeight="252489728" behindDoc="0" locked="0" layoutInCell="1" allowOverlap="1" wp14:anchorId="20767119" wp14:editId="4F966AFD">
                  <wp:simplePos x="0" y="0"/>
                  <wp:positionH relativeFrom="margin">
                    <wp:posOffset>828675</wp:posOffset>
                  </wp:positionH>
                  <wp:positionV relativeFrom="paragraph">
                    <wp:posOffset>140335</wp:posOffset>
                  </wp:positionV>
                  <wp:extent cx="1083310" cy="1346835"/>
                  <wp:effectExtent l="0" t="0" r="2540" b="5715"/>
                  <wp:wrapSquare wrapText="bothSides"/>
                  <wp:docPr id="52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85" cstate="print"/>
                          <a:srcRect/>
                          <a:stretch>
                            <a:fillRect/>
                          </a:stretch>
                        </pic:blipFill>
                        <pic:spPr bwMode="auto">
                          <a:xfrm>
                            <a:off x="0" y="0"/>
                            <a:ext cx="1083310" cy="13468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631CEC" w:rsidRPr="00405A6B" w14:paraId="18013E70" w14:textId="77777777" w:rsidTr="00631CEC">
        <w:tc>
          <w:tcPr>
            <w:tcW w:w="7650" w:type="dxa"/>
          </w:tcPr>
          <w:p w14:paraId="54FEE2E8" w14:textId="19637FF1" w:rsidR="00434C7F" w:rsidRPr="00405A6B" w:rsidRDefault="00E02208" w:rsidP="007E6B75">
            <w:pPr>
              <w:pStyle w:val="Abzac"/>
              <w:rPr>
                <w:lang w:val="az-Latn-AZ"/>
              </w:rPr>
            </w:pPr>
            <w:r w:rsidRPr="00405A6B">
              <w:rPr>
                <w:lang w:val="az-Latn-AZ"/>
              </w:rPr>
              <w:lastRenderedPageBreak/>
              <w:t>Günəş mənbəyini söndürüb</w:t>
            </w:r>
            <w:r w:rsidR="007E6B75">
              <w:rPr>
                <w:lang w:val="az-Latn-AZ"/>
              </w:rPr>
              <w:t>,</w:t>
            </w:r>
            <w:r w:rsidRPr="00405A6B">
              <w:rPr>
                <w:lang w:val="az-Latn-AZ"/>
              </w:rPr>
              <w:t xml:space="preserve"> </w:t>
            </w:r>
            <w:r w:rsidRPr="007E6B75">
              <w:rPr>
                <w:b/>
                <w:lang w:val="az-Latn-AZ"/>
              </w:rPr>
              <w:t>Spotlight</w:t>
            </w:r>
            <w:r w:rsidRPr="00405A6B">
              <w:rPr>
                <w:lang w:val="az-Latn-AZ"/>
              </w:rPr>
              <w:t>-ın güçünü 50 təyin etsək işıqlandırma şəkildəki kimi olar (</w:t>
            </w:r>
            <w:r w:rsidRPr="007E6B75">
              <w:rPr>
                <w:b/>
                <w:lang w:val="az-Latn-AZ"/>
              </w:rPr>
              <w:t>Render</w:t>
            </w:r>
            <w:r w:rsidRPr="00405A6B">
              <w:rPr>
                <w:lang w:val="az-Latn-AZ"/>
              </w:rPr>
              <w:t xml:space="preserve"> </w:t>
            </w:r>
            <w:r w:rsidR="00C53257">
              <w:rPr>
                <w:lang w:val="az-Latn-AZ"/>
              </w:rPr>
              <w:t>əmri</w:t>
            </w:r>
            <w:r w:rsidRPr="00405A6B">
              <w:rPr>
                <w:lang w:val="az-Latn-AZ"/>
              </w:rPr>
              <w:t xml:space="preserve">). </w:t>
            </w:r>
          </w:p>
        </w:tc>
        <w:tc>
          <w:tcPr>
            <w:tcW w:w="1979" w:type="dxa"/>
          </w:tcPr>
          <w:p w14:paraId="5153D438" w14:textId="4FA19651" w:rsidR="00434C7F" w:rsidRPr="00405A6B" w:rsidRDefault="00E02208" w:rsidP="007A5EE1">
            <w:pPr>
              <w:pStyle w:val="Abzac"/>
              <w:ind w:firstLine="0"/>
              <w:rPr>
                <w:lang w:val="az-Latn-AZ"/>
              </w:rPr>
            </w:pPr>
            <w:r w:rsidRPr="00405A6B">
              <w:rPr>
                <w:lang w:val="tr-TR" w:eastAsia="tr-TR"/>
              </w:rPr>
              <w:drawing>
                <wp:anchor distT="0" distB="0" distL="114300" distR="114300" simplePos="0" relativeHeight="252491776" behindDoc="0" locked="0" layoutInCell="1" allowOverlap="1" wp14:anchorId="05108E4D" wp14:editId="6356F0DF">
                  <wp:simplePos x="0" y="0"/>
                  <wp:positionH relativeFrom="margin">
                    <wp:posOffset>344047</wp:posOffset>
                  </wp:positionH>
                  <wp:positionV relativeFrom="paragraph">
                    <wp:posOffset>427</wp:posOffset>
                  </wp:positionV>
                  <wp:extent cx="1828800" cy="1839595"/>
                  <wp:effectExtent l="0" t="0" r="0" b="8255"/>
                  <wp:wrapSquare wrapText="bothSides"/>
                  <wp:docPr id="523"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86" cstate="print"/>
                          <a:srcRect/>
                          <a:stretch>
                            <a:fillRect/>
                          </a:stretch>
                        </pic:blipFill>
                        <pic:spPr bwMode="auto">
                          <a:xfrm>
                            <a:off x="0" y="0"/>
                            <a:ext cx="1828800" cy="18395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631CEC" w:rsidRPr="001A63FD" w14:paraId="65BD9461" w14:textId="77777777" w:rsidTr="00631CEC">
        <w:trPr>
          <w:trHeight w:val="1436"/>
        </w:trPr>
        <w:tc>
          <w:tcPr>
            <w:tcW w:w="9629" w:type="dxa"/>
            <w:gridSpan w:val="2"/>
          </w:tcPr>
          <w:p w14:paraId="6D33B9CE" w14:textId="19300DBB" w:rsidR="00631CEC" w:rsidRPr="00405A6B" w:rsidRDefault="00631CEC" w:rsidP="00E02208">
            <w:pPr>
              <w:pStyle w:val="Abzac"/>
              <w:rPr>
                <w:lang w:val="az-Latn-AZ"/>
              </w:rPr>
            </w:pPr>
            <w:r w:rsidRPr="00405A6B">
              <w:rPr>
                <w:lang w:val="az-Latn-AZ"/>
              </w:rPr>
              <w:t xml:space="preserve">Üçüncü mənbə </w:t>
            </w:r>
            <w:r w:rsidRPr="007E6B75">
              <w:rPr>
                <w:b/>
                <w:lang w:val="az-Latn-AZ"/>
              </w:rPr>
              <w:t xml:space="preserve">Distant </w:t>
            </w:r>
            <w:r w:rsidRPr="00405A6B">
              <w:rPr>
                <w:lang w:val="az-Latn-AZ"/>
              </w:rPr>
              <w:t xml:space="preserve">adlanır. Bu günəş mənbəyini əvəz edir. Səhnəyə qoyulma qaydası </w:t>
            </w:r>
            <w:r w:rsidRPr="007E6B75">
              <w:rPr>
                <w:b/>
                <w:lang w:val="az-Latn-AZ"/>
              </w:rPr>
              <w:t>Spot</w:t>
            </w:r>
            <w:r w:rsidRPr="00405A6B">
              <w:rPr>
                <w:lang w:val="az-Latn-AZ"/>
              </w:rPr>
              <w:t xml:space="preserve">-la eynidir. </w:t>
            </w:r>
            <w:r w:rsidRPr="007E6B75">
              <w:rPr>
                <w:b/>
                <w:lang w:val="az-Latn-AZ"/>
              </w:rPr>
              <w:t xml:space="preserve">Distant </w:t>
            </w:r>
            <w:r w:rsidRPr="00405A6B">
              <w:rPr>
                <w:lang w:val="az-Latn-AZ"/>
              </w:rPr>
              <w:t xml:space="preserve">səhnəyə qoyulduqdan sonra onu görmək olmur. Onun xassələrini idarə etmək üçün  </w:t>
            </w:r>
            <w:r w:rsidRPr="007E6B75">
              <w:rPr>
                <w:b/>
                <w:lang w:val="az-Latn-AZ"/>
              </w:rPr>
              <w:t>Light in Model</w:t>
            </w:r>
            <w:r w:rsidRPr="00405A6B">
              <w:rPr>
                <w:lang w:val="az-Latn-AZ"/>
              </w:rPr>
              <w:t xml:space="preserve"> pəncərəsindən seçib</w:t>
            </w:r>
            <w:r w:rsidR="007E6B75">
              <w:rPr>
                <w:lang w:val="az-Latn-AZ"/>
              </w:rPr>
              <w:t>,</w:t>
            </w:r>
            <w:r w:rsidRPr="00405A6B">
              <w:rPr>
                <w:lang w:val="az-Latn-AZ"/>
              </w:rPr>
              <w:t xml:space="preserve"> </w:t>
            </w:r>
            <w:r w:rsidRPr="007E6B75">
              <w:rPr>
                <w:b/>
                <w:lang w:val="az-Latn-AZ"/>
              </w:rPr>
              <w:t>Properties</w:t>
            </w:r>
            <w:r w:rsidRPr="00405A6B">
              <w:rPr>
                <w:lang w:val="az-Latn-AZ"/>
              </w:rPr>
              <w:t>-i açmaq olur.</w:t>
            </w:r>
          </w:p>
          <w:p w14:paraId="5EFE883E" w14:textId="638B75DB" w:rsidR="00631CEC" w:rsidRPr="00405A6B" w:rsidRDefault="00631CEC" w:rsidP="00631CEC">
            <w:pPr>
              <w:pStyle w:val="Abzac"/>
              <w:rPr>
                <w:lang w:val="az-Latn-AZ"/>
              </w:rPr>
            </w:pPr>
            <w:r w:rsidRPr="007E6B75">
              <w:rPr>
                <w:b/>
                <w:lang w:val="az-Latn-AZ"/>
              </w:rPr>
              <w:t>Distant</w:t>
            </w:r>
            <w:r w:rsidRPr="00405A6B">
              <w:rPr>
                <w:lang w:val="az-Latn-AZ"/>
              </w:rPr>
              <w:t xml:space="preserve"> ekranda görünmədiyi üçün onun yerini dəyiş</w:t>
            </w:r>
            <w:r w:rsidRPr="00405A6B">
              <w:rPr>
                <w:lang w:val="az-Latn-AZ"/>
              </w:rPr>
              <w:softHyphen/>
              <w:t>dir</w:t>
            </w:r>
            <w:r w:rsidRPr="00405A6B">
              <w:rPr>
                <w:lang w:val="az-Latn-AZ"/>
              </w:rPr>
              <w:softHyphen/>
              <w:t>mək çox çətin olur. Ona görə də onu səhnəyə qoymazdan əvvəl düz xətt parçası çəkilib</w:t>
            </w:r>
            <w:r w:rsidR="007E6B75">
              <w:rPr>
                <w:lang w:val="az-Latn-AZ"/>
              </w:rPr>
              <w:t>,</w:t>
            </w:r>
            <w:r w:rsidRPr="00405A6B">
              <w:rPr>
                <w:lang w:val="az-Latn-AZ"/>
              </w:rPr>
              <w:t xml:space="preserve"> parçanın ucunda yerləşdirmək məsləhətdir. </w:t>
            </w:r>
          </w:p>
        </w:tc>
      </w:tr>
      <w:tr w:rsidR="00631CEC" w:rsidRPr="00405A6B" w14:paraId="1487238D" w14:textId="77777777" w:rsidTr="00631CEC">
        <w:tc>
          <w:tcPr>
            <w:tcW w:w="4763" w:type="dxa"/>
          </w:tcPr>
          <w:p w14:paraId="3B4FA4D1" w14:textId="6CEDC9F3" w:rsidR="00631CEC" w:rsidRPr="00405A6B" w:rsidRDefault="00546F6D" w:rsidP="00631CEC">
            <w:pPr>
              <w:pStyle w:val="Abzac"/>
              <w:rPr>
                <w:lang w:val="az-Latn-AZ"/>
              </w:rPr>
            </w:pPr>
            <w:r>
              <w:rPr>
                <w:lang w:val="az-Latn-AZ"/>
              </w:rPr>
              <w:t>Əmri</w:t>
            </w:r>
            <w:r w:rsidR="00631CEC" w:rsidRPr="00405A6B">
              <w:rPr>
                <w:lang w:val="az-Latn-AZ"/>
              </w:rPr>
              <w:t xml:space="preserve"> işə salan kimi autocad belə bir </w:t>
            </w:r>
            <w:r w:rsidR="00677B86">
              <w:rPr>
                <w:lang w:val="az-Latn-AZ"/>
              </w:rPr>
              <w:t>müraciət</w:t>
            </w:r>
            <w:r w:rsidR="00631CEC" w:rsidRPr="00405A6B">
              <w:rPr>
                <w:lang w:val="az-Latn-AZ"/>
              </w:rPr>
              <w:t xml:space="preserve"> edir.</w:t>
            </w:r>
            <w:r w:rsidR="00631CEC" w:rsidRPr="00405A6B">
              <w:rPr>
                <w:lang w:val="az-Latn-AZ" w:eastAsia="en-US"/>
              </w:rPr>
              <w:t xml:space="preserve"> </w:t>
            </w:r>
            <w:r w:rsidR="00631CEC" w:rsidRPr="00405A6B">
              <w:rPr>
                <w:lang w:val="tr-TR" w:eastAsia="tr-TR"/>
              </w:rPr>
              <w:drawing>
                <wp:inline distT="0" distB="0" distL="0" distR="0" wp14:anchorId="55CAAC6C" wp14:editId="280F7278">
                  <wp:extent cx="3044106" cy="299677"/>
                  <wp:effectExtent l="0" t="0" r="0" b="5715"/>
                  <wp:docPr id="52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87" cstate="print"/>
                          <a:srcRect/>
                          <a:stretch>
                            <a:fillRect/>
                          </a:stretch>
                        </pic:blipFill>
                        <pic:spPr bwMode="auto">
                          <a:xfrm>
                            <a:off x="0" y="0"/>
                            <a:ext cx="3179362" cy="312992"/>
                          </a:xfrm>
                          <a:prstGeom prst="rect">
                            <a:avLst/>
                          </a:prstGeom>
                          <a:noFill/>
                          <a:ln w="9525">
                            <a:noFill/>
                            <a:miter lim="800000"/>
                            <a:headEnd/>
                            <a:tailEnd/>
                          </a:ln>
                        </pic:spPr>
                      </pic:pic>
                    </a:graphicData>
                  </a:graphic>
                </wp:inline>
              </w:drawing>
            </w:r>
          </w:p>
          <w:p w14:paraId="3C570D8A" w14:textId="49C0D218" w:rsidR="00631CEC" w:rsidRPr="00405A6B" w:rsidRDefault="00631CEC" w:rsidP="00631CEC">
            <w:pPr>
              <w:pStyle w:val="Abzac"/>
              <w:rPr>
                <w:lang w:val="az-Latn-AZ"/>
              </w:rPr>
            </w:pPr>
            <w:r w:rsidRPr="00405A6B">
              <w:rPr>
                <w:lang w:val="az-Latn-AZ"/>
              </w:rPr>
              <w:t xml:space="preserve">Bu müraciətdə mənbənin fotometrik olunması təklif olunur. </w:t>
            </w:r>
          </w:p>
          <w:p w14:paraId="34F246A0" w14:textId="2BC6ED4A" w:rsidR="00434C7F" w:rsidRPr="00405A6B" w:rsidRDefault="00631CEC" w:rsidP="007E6B75">
            <w:pPr>
              <w:pStyle w:val="Abzac"/>
              <w:jc w:val="left"/>
              <w:rPr>
                <w:lang w:val="az-Latn-AZ"/>
              </w:rPr>
            </w:pPr>
            <w:r w:rsidRPr="00405A6B">
              <w:rPr>
                <w:lang w:val="az-Latn-AZ"/>
              </w:rPr>
              <w:t>Fotometrik işıq mənbəyi o mənbələrə deyilir ki, məsafədən (sönmə əsasən məsafənin kvadratı ilə tərs müntənasib olur) aslı olaraq işığın gü</w:t>
            </w:r>
            <w:r w:rsidR="007E6B75">
              <w:rPr>
                <w:lang w:val="az-Latn-AZ"/>
              </w:rPr>
              <w:t>c</w:t>
            </w:r>
            <w:r w:rsidRPr="00405A6B">
              <w:rPr>
                <w:lang w:val="az-Latn-AZ"/>
              </w:rPr>
              <w:t xml:space="preserve">ü zəifləyir. Fotometrik işıq mənbələri məişətdə istifadə edilən elektrik lampalarına bənzəyir. </w:t>
            </w:r>
          </w:p>
        </w:tc>
        <w:tc>
          <w:tcPr>
            <w:tcW w:w="4866" w:type="dxa"/>
          </w:tcPr>
          <w:p w14:paraId="4D8C257E" w14:textId="75009B94" w:rsidR="00434C7F" w:rsidRPr="00405A6B" w:rsidRDefault="00631CEC" w:rsidP="007A5EE1">
            <w:pPr>
              <w:pStyle w:val="Abzac"/>
              <w:ind w:firstLine="0"/>
              <w:rPr>
                <w:lang w:val="az-Latn-AZ"/>
              </w:rPr>
            </w:pPr>
            <w:r w:rsidRPr="00405A6B">
              <w:rPr>
                <w:lang w:val="tr-TR" w:eastAsia="tr-TR"/>
              </w:rPr>
              <w:drawing>
                <wp:inline distT="0" distB="0" distL="0" distR="0" wp14:anchorId="335D7208" wp14:editId="73A73311">
                  <wp:extent cx="2944618" cy="1383127"/>
                  <wp:effectExtent l="0" t="0" r="8255" b="7620"/>
                  <wp:docPr id="524"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88" cstate="print"/>
                          <a:srcRect/>
                          <a:stretch>
                            <a:fillRect/>
                          </a:stretch>
                        </pic:blipFill>
                        <pic:spPr bwMode="auto">
                          <a:xfrm>
                            <a:off x="0" y="0"/>
                            <a:ext cx="2975305" cy="1397541"/>
                          </a:xfrm>
                          <a:prstGeom prst="rect">
                            <a:avLst/>
                          </a:prstGeom>
                          <a:noFill/>
                          <a:ln w="9525">
                            <a:noFill/>
                            <a:miter lim="800000"/>
                            <a:headEnd/>
                            <a:tailEnd/>
                          </a:ln>
                        </pic:spPr>
                      </pic:pic>
                    </a:graphicData>
                  </a:graphic>
                </wp:inline>
              </w:drawing>
            </w:r>
          </w:p>
        </w:tc>
      </w:tr>
      <w:tr w:rsidR="00631CEC" w:rsidRPr="00405A6B" w14:paraId="6A00DA21" w14:textId="77777777" w:rsidTr="00631CEC">
        <w:tc>
          <w:tcPr>
            <w:tcW w:w="9629" w:type="dxa"/>
            <w:gridSpan w:val="2"/>
          </w:tcPr>
          <w:p w14:paraId="31D85711" w14:textId="4A7E6BCC" w:rsidR="00631CEC" w:rsidRPr="00405A6B" w:rsidRDefault="00631CEC" w:rsidP="00631CEC">
            <w:pPr>
              <w:pStyle w:val="Abzac"/>
              <w:rPr>
                <w:lang w:val="az-Latn-AZ"/>
              </w:rPr>
            </w:pPr>
            <w:r w:rsidRPr="00405A6B">
              <w:rPr>
                <w:lang w:val="tr-TR" w:eastAsia="tr-TR"/>
              </w:rPr>
              <w:drawing>
                <wp:inline distT="0" distB="0" distL="0" distR="0" wp14:anchorId="1784BFAD" wp14:editId="705F0C55">
                  <wp:extent cx="1116670" cy="236910"/>
                  <wp:effectExtent l="19050" t="0" r="7280" b="0"/>
                  <wp:docPr id="5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89" cstate="print"/>
                          <a:srcRect/>
                          <a:stretch>
                            <a:fillRect/>
                          </a:stretch>
                        </pic:blipFill>
                        <pic:spPr bwMode="auto">
                          <a:xfrm>
                            <a:off x="0" y="0"/>
                            <a:ext cx="1118119" cy="237217"/>
                          </a:xfrm>
                          <a:prstGeom prst="rect">
                            <a:avLst/>
                          </a:prstGeom>
                          <a:noFill/>
                          <a:ln w="9525">
                            <a:noFill/>
                            <a:miter lim="800000"/>
                            <a:headEnd/>
                            <a:tailEnd/>
                          </a:ln>
                        </pic:spPr>
                      </pic:pic>
                    </a:graphicData>
                  </a:graphic>
                </wp:inline>
              </w:drawing>
            </w:r>
            <w:r w:rsidRPr="00405A6B">
              <w:rPr>
                <w:lang w:val="az-Latn-AZ"/>
              </w:rPr>
              <w:t xml:space="preserve"> Məsafədən aslı olaraq sönməyən işıq deməkdir</w:t>
            </w:r>
            <w:r w:rsidR="007E6B75">
              <w:rPr>
                <w:lang w:val="az-Latn-AZ"/>
              </w:rPr>
              <w:t>.</w:t>
            </w:r>
            <w:r w:rsidRPr="00405A6B">
              <w:rPr>
                <w:lang w:val="az-Latn-AZ"/>
              </w:rPr>
              <w:t xml:space="preserve"> </w:t>
            </w:r>
            <w:r w:rsidR="007E6B75">
              <w:rPr>
                <w:lang w:val="az-Latn-AZ"/>
              </w:rPr>
              <w:t>B</w:t>
            </w:r>
            <w:r w:rsidRPr="00405A6B">
              <w:rPr>
                <w:lang w:val="az-Latn-AZ"/>
              </w:rPr>
              <w:t>una bəzən standart (3DS MAX proqramında) mənbədə də deyilir. Həyatda bu cür mənbəyə misal günəşi göstərmək olar.</w:t>
            </w:r>
          </w:p>
          <w:p w14:paraId="5390E3A4" w14:textId="1EB65507" w:rsidR="00631CEC" w:rsidRPr="00405A6B" w:rsidRDefault="00631CEC" w:rsidP="00631CEC">
            <w:pPr>
              <w:pStyle w:val="Abzac"/>
              <w:rPr>
                <w:lang w:val="az-Latn-AZ"/>
              </w:rPr>
            </w:pPr>
            <w:r w:rsidRPr="007E6B75">
              <w:rPr>
                <w:b/>
                <w:lang w:val="az-Latn-AZ"/>
              </w:rPr>
              <w:t>Distant</w:t>
            </w:r>
            <w:r w:rsidRPr="00405A6B">
              <w:rPr>
                <w:lang w:val="az-Latn-AZ"/>
              </w:rPr>
              <w:t>-ın səhnəyə qoyulmasına baxaq.</w:t>
            </w:r>
          </w:p>
          <w:tbl>
            <w:tblPr>
              <w:tblStyle w:val="TableGrid"/>
              <w:tblW w:w="0" w:type="auto"/>
              <w:tblLook w:val="04A0" w:firstRow="1" w:lastRow="0" w:firstColumn="1" w:lastColumn="0" w:noHBand="0" w:noVBand="1"/>
            </w:tblPr>
            <w:tblGrid>
              <w:gridCol w:w="5773"/>
              <w:gridCol w:w="3640"/>
            </w:tblGrid>
            <w:tr w:rsidR="00DE6B33" w:rsidRPr="001A63FD" w14:paraId="08FEA6E3" w14:textId="77777777" w:rsidTr="00570935">
              <w:tc>
                <w:tcPr>
                  <w:tcW w:w="9413" w:type="dxa"/>
                  <w:gridSpan w:val="2"/>
                </w:tcPr>
                <w:p w14:paraId="60E33F42" w14:textId="760D5208" w:rsidR="00DE6B33" w:rsidRPr="00405A6B" w:rsidRDefault="00DE6B33" w:rsidP="00F83572">
                  <w:pPr>
                    <w:pStyle w:val="Abzac"/>
                    <w:rPr>
                      <w:lang w:val="az-Latn-AZ"/>
                    </w:rPr>
                  </w:pPr>
                  <w:r w:rsidRPr="00405A6B">
                    <w:rPr>
                      <w:lang w:val="az-Latn-AZ"/>
                    </w:rPr>
                    <w:t xml:space="preserve">1. </w:t>
                  </w:r>
                  <w:r w:rsidRPr="00405A6B">
                    <w:rPr>
                      <w:lang w:val="tr-TR" w:eastAsia="tr-TR"/>
                    </w:rPr>
                    <w:drawing>
                      <wp:inline distT="0" distB="0" distL="0" distR="0" wp14:anchorId="6175F992" wp14:editId="09690E25">
                        <wp:extent cx="1407880" cy="269670"/>
                        <wp:effectExtent l="19050" t="0" r="1820" b="0"/>
                        <wp:docPr id="52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66" cstate="print"/>
                                <a:srcRect/>
                                <a:stretch>
                                  <a:fillRect/>
                                </a:stretch>
                              </pic:blipFill>
                              <pic:spPr bwMode="auto">
                                <a:xfrm>
                                  <a:off x="0" y="0"/>
                                  <a:ext cx="1407688" cy="269633"/>
                                </a:xfrm>
                                <a:prstGeom prst="rect">
                                  <a:avLst/>
                                </a:prstGeom>
                                <a:noFill/>
                                <a:ln w="9525">
                                  <a:noFill/>
                                  <a:miter lim="800000"/>
                                  <a:headEnd/>
                                  <a:tailEnd/>
                                </a:ln>
                              </pic:spPr>
                            </pic:pic>
                          </a:graphicData>
                        </a:graphic>
                      </wp:inline>
                    </w:drawing>
                  </w:r>
                  <w:r w:rsidRPr="00405A6B">
                    <w:rPr>
                      <w:lang w:val="az-Latn-AZ"/>
                    </w:rPr>
                    <w:t xml:space="preserve"> </w:t>
                  </w:r>
                  <w:r w:rsidRPr="00FC17B4">
                    <w:rPr>
                      <w:b/>
                      <w:lang w:val="az-Latn-AZ"/>
                    </w:rPr>
                    <w:t>Open</w:t>
                  </w:r>
                  <w:r w:rsidRPr="00405A6B">
                    <w:rPr>
                      <w:lang w:val="az-Latn-AZ"/>
                    </w:rPr>
                    <w:t xml:space="preserve"> </w:t>
                  </w:r>
                  <w:r w:rsidR="00154D9B">
                    <w:rPr>
                      <w:lang w:val="az-Latn-AZ"/>
                    </w:rPr>
                    <w:t>əmri ilə</w:t>
                  </w:r>
                  <w:r w:rsidRPr="00405A6B">
                    <w:rPr>
                      <w:lang w:val="az-Latn-AZ"/>
                    </w:rPr>
                    <w:t xml:space="preserve"> ev faylı açılır (əgər bu fayl yoxdursa ev əvəzinə sadə fiqurlar çəkmək olar). Hal sətrindən  </w:t>
                  </w:r>
                  <w:r w:rsidRPr="00405A6B">
                    <w:rPr>
                      <w:lang w:val="tr-TR" w:eastAsia="tr-TR"/>
                    </w:rPr>
                    <w:drawing>
                      <wp:inline distT="0" distB="0" distL="0" distR="0" wp14:anchorId="08763AE7" wp14:editId="1E505F42">
                        <wp:extent cx="715037" cy="167587"/>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0"/>
                                <a:stretch>
                                  <a:fillRect/>
                                </a:stretch>
                              </pic:blipFill>
                              <pic:spPr>
                                <a:xfrm>
                                  <a:off x="0" y="0"/>
                                  <a:ext cx="741484" cy="173786"/>
                                </a:xfrm>
                                <a:prstGeom prst="rect">
                                  <a:avLst/>
                                </a:prstGeom>
                              </pic:spPr>
                            </pic:pic>
                          </a:graphicData>
                        </a:graphic>
                      </wp:inline>
                    </w:drawing>
                  </w:r>
                  <w:r w:rsidRPr="00405A6B">
                    <w:rPr>
                      <w:lang w:val="az-Latn-AZ"/>
                    </w:rPr>
                    <w:t xml:space="preserve"> işçi sahə aktivləşdirilir və ekrandan </w:t>
                  </w:r>
                  <w:r w:rsidRPr="007E6B75">
                    <w:rPr>
                      <w:b/>
                      <w:lang w:val="az-Latn-AZ"/>
                    </w:rPr>
                    <w:t>SE İsometric</w:t>
                  </w:r>
                  <w:r w:rsidRPr="00405A6B">
                    <w:rPr>
                      <w:lang w:val="az-Latn-AZ"/>
                    </w:rPr>
                    <w:t xml:space="preserve"> seçilir. </w:t>
                  </w:r>
                  <w:r w:rsidRPr="00405A6B">
                    <w:rPr>
                      <w:lang w:val="tr-TR" w:eastAsia="tr-TR"/>
                    </w:rPr>
                    <w:drawing>
                      <wp:inline distT="0" distB="0" distL="0" distR="0" wp14:anchorId="0781001D" wp14:editId="0C633B33">
                        <wp:extent cx="1559003" cy="253573"/>
                        <wp:effectExtent l="0" t="0" r="317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1"/>
                                <a:stretch>
                                  <a:fillRect/>
                                </a:stretch>
                              </pic:blipFill>
                              <pic:spPr>
                                <a:xfrm>
                                  <a:off x="0" y="0"/>
                                  <a:ext cx="1579672" cy="256935"/>
                                </a:xfrm>
                                <a:prstGeom prst="rect">
                                  <a:avLst/>
                                </a:prstGeom>
                              </pic:spPr>
                            </pic:pic>
                          </a:graphicData>
                        </a:graphic>
                      </wp:inline>
                    </w:drawing>
                  </w:r>
                </w:p>
              </w:tc>
            </w:tr>
            <w:tr w:rsidR="00DE6B33" w:rsidRPr="001A63FD" w14:paraId="5432081B" w14:textId="77777777" w:rsidTr="00DE6B33">
              <w:tc>
                <w:tcPr>
                  <w:tcW w:w="5840" w:type="dxa"/>
                </w:tcPr>
                <w:p w14:paraId="62C28BDC" w14:textId="31F1191C" w:rsidR="00DE6B33" w:rsidRPr="00405A6B" w:rsidRDefault="00DE6B33" w:rsidP="00DE6B33">
                  <w:pPr>
                    <w:pStyle w:val="Abzac"/>
                    <w:rPr>
                      <w:lang w:val="az-Latn-AZ"/>
                    </w:rPr>
                  </w:pPr>
                  <w:r w:rsidRPr="00405A6B">
                    <w:rPr>
                      <w:lang w:val="az-Latn-AZ"/>
                    </w:rPr>
                    <w:t xml:space="preserve">2. </w:t>
                  </w:r>
                  <w:r w:rsidRPr="00FC17B4">
                    <w:rPr>
                      <w:b/>
                      <w:lang w:val="az-Latn-AZ"/>
                    </w:rPr>
                    <w:t>Line</w:t>
                  </w:r>
                  <w:r w:rsidRPr="00405A6B">
                    <w:rPr>
                      <w:lang w:val="az-Latn-AZ"/>
                    </w:rPr>
                    <w:t xml:space="preserve"> </w:t>
                  </w:r>
                  <w:r w:rsidR="00154D9B">
                    <w:rPr>
                      <w:lang w:val="az-Latn-AZ"/>
                    </w:rPr>
                    <w:t>əmri ilə</w:t>
                  </w:r>
                  <w:r w:rsidRPr="00405A6B">
                    <w:rPr>
                      <w:lang w:val="az-Latn-AZ"/>
                    </w:rPr>
                    <w:t xml:space="preserve"> parça çəkək. Birinci nöqtəni təqribən şəkildəki yerdə vuraq</w:t>
                  </w:r>
                  <w:r w:rsidR="00FC17B4">
                    <w:rPr>
                      <w:lang w:val="az-Latn-AZ"/>
                    </w:rPr>
                    <w:t>,</w:t>
                  </w:r>
                  <w:r w:rsidRPr="00405A6B">
                    <w:rPr>
                      <w:lang w:val="az-Latn-AZ"/>
                    </w:rPr>
                    <w:t xml:space="preserve"> ikincinin əvəzinə isə @0,0,20000 daxil edək (şəkildəki qırmızı rəngli parça). </w:t>
                  </w:r>
                </w:p>
                <w:p w14:paraId="2072D263" w14:textId="77777777" w:rsidR="00DE6B33" w:rsidRPr="00405A6B" w:rsidRDefault="00DE6B33" w:rsidP="00DE6B33">
                  <w:pPr>
                    <w:pStyle w:val="Abzac"/>
                    <w:rPr>
                      <w:lang w:val="az-Latn-AZ"/>
                    </w:rPr>
                  </w:pPr>
                  <w:r w:rsidRPr="00405A6B">
                    <w:rPr>
                      <w:b/>
                      <w:u w:val="single"/>
                      <w:lang w:val="az-Latn-AZ"/>
                    </w:rPr>
                    <w:t>Qeyd:</w:t>
                  </w:r>
                  <w:r w:rsidRPr="00405A6B">
                    <w:rPr>
                      <w:lang w:val="az-Latn-AZ"/>
                    </w:rPr>
                    <w:t xml:space="preserve"> Baxış istiqaməti ilə işığın düşmə istiqamətinin eyni olması məsləhət olunur.</w:t>
                  </w:r>
                </w:p>
                <w:p w14:paraId="41E1E366" w14:textId="77777777" w:rsidR="00DE6B33" w:rsidRPr="00405A6B" w:rsidRDefault="00DE6B33" w:rsidP="00DE6B33">
                  <w:pPr>
                    <w:pStyle w:val="Abzac"/>
                    <w:rPr>
                      <w:lang w:val="az-Latn-AZ"/>
                    </w:rPr>
                  </w:pPr>
                </w:p>
                <w:p w14:paraId="2C551920" w14:textId="77777777" w:rsidR="00631CEC" w:rsidRPr="00405A6B" w:rsidRDefault="00631CEC" w:rsidP="007A5EE1">
                  <w:pPr>
                    <w:pStyle w:val="Abzac"/>
                    <w:ind w:firstLine="0"/>
                    <w:rPr>
                      <w:lang w:val="az-Latn-AZ"/>
                    </w:rPr>
                  </w:pPr>
                </w:p>
              </w:tc>
              <w:tc>
                <w:tcPr>
                  <w:tcW w:w="3573" w:type="dxa"/>
                </w:tcPr>
                <w:p w14:paraId="57B19F1D" w14:textId="09E8B3E8" w:rsidR="00631CEC" w:rsidRPr="00405A6B" w:rsidRDefault="00DE6B33" w:rsidP="007A5EE1">
                  <w:pPr>
                    <w:pStyle w:val="Abzac"/>
                    <w:ind w:firstLine="0"/>
                    <w:rPr>
                      <w:lang w:val="az-Latn-AZ"/>
                    </w:rPr>
                  </w:pPr>
                  <w:r w:rsidRPr="00405A6B">
                    <w:rPr>
                      <w:lang w:val="tr-TR" w:eastAsia="tr-TR"/>
                    </w:rPr>
                    <w:drawing>
                      <wp:anchor distT="0" distB="0" distL="114300" distR="114300" simplePos="0" relativeHeight="252493824" behindDoc="0" locked="0" layoutInCell="1" allowOverlap="1" wp14:anchorId="3F4A9490" wp14:editId="55E2CD4C">
                        <wp:simplePos x="0" y="0"/>
                        <wp:positionH relativeFrom="margin">
                          <wp:posOffset>-4510</wp:posOffset>
                        </wp:positionH>
                        <wp:positionV relativeFrom="paragraph">
                          <wp:posOffset>59</wp:posOffset>
                        </wp:positionV>
                        <wp:extent cx="2082373" cy="1889066"/>
                        <wp:effectExtent l="0" t="0" r="0" b="0"/>
                        <wp:wrapSquare wrapText="bothSides"/>
                        <wp:docPr id="7319"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92" cstate="print"/>
                                <a:srcRect/>
                                <a:stretch>
                                  <a:fillRect/>
                                </a:stretch>
                              </pic:blipFill>
                              <pic:spPr bwMode="auto">
                                <a:xfrm>
                                  <a:off x="0" y="0"/>
                                  <a:ext cx="2087384" cy="189361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DE6B33" w:rsidRPr="001A63FD" w14:paraId="7980592A" w14:textId="77777777" w:rsidTr="00570935">
              <w:tc>
                <w:tcPr>
                  <w:tcW w:w="9413" w:type="dxa"/>
                  <w:gridSpan w:val="2"/>
                </w:tcPr>
                <w:p w14:paraId="76997DE9" w14:textId="536B1DDB" w:rsidR="00DE6B33" w:rsidRPr="00405A6B" w:rsidRDefault="00DE6B33" w:rsidP="007E6B75">
                  <w:pPr>
                    <w:pStyle w:val="Abzac"/>
                    <w:ind w:firstLine="0"/>
                    <w:rPr>
                      <w:lang w:val="az-Latn-AZ"/>
                    </w:rPr>
                  </w:pPr>
                  <w:r w:rsidRPr="00405A6B">
                    <w:rPr>
                      <w:lang w:val="az-Latn-AZ"/>
                    </w:rPr>
                    <w:t>3.</w:t>
                  </w:r>
                  <w:r w:rsidRPr="00405A6B">
                    <w:rPr>
                      <w:lang w:val="az-Latn-AZ" w:eastAsia="en-US"/>
                    </w:rPr>
                    <w:t xml:space="preserve"> </w:t>
                  </w:r>
                  <w:r w:rsidRPr="00405A6B">
                    <w:rPr>
                      <w:lang w:val="tr-TR" w:eastAsia="tr-TR"/>
                    </w:rPr>
                    <w:drawing>
                      <wp:inline distT="0" distB="0" distL="0" distR="0" wp14:anchorId="2DB90A3E" wp14:editId="78EAB82B">
                        <wp:extent cx="423590" cy="174440"/>
                        <wp:effectExtent l="19050" t="0" r="0" b="0"/>
                        <wp:docPr id="7321"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93" cstate="print"/>
                                <a:srcRect/>
                                <a:stretch>
                                  <a:fillRect/>
                                </a:stretch>
                              </pic:blipFill>
                              <pic:spPr bwMode="auto">
                                <a:xfrm>
                                  <a:off x="0" y="0"/>
                                  <a:ext cx="424634" cy="174870"/>
                                </a:xfrm>
                                <a:prstGeom prst="rect">
                                  <a:avLst/>
                                </a:prstGeom>
                                <a:noFill/>
                                <a:ln w="9525">
                                  <a:noFill/>
                                  <a:miter lim="800000"/>
                                  <a:headEnd/>
                                  <a:tailEnd/>
                                </a:ln>
                              </pic:spPr>
                            </pic:pic>
                          </a:graphicData>
                        </a:graphic>
                      </wp:inline>
                    </w:drawing>
                  </w:r>
                  <w:r w:rsidRPr="00405A6B">
                    <w:rPr>
                      <w:lang w:val="az-Latn-AZ"/>
                    </w:rPr>
                    <w:t xml:space="preserve"> işə  salınır</w:t>
                  </w:r>
                  <w:r w:rsidR="00FC17B4">
                    <w:rPr>
                      <w:lang w:val="az-Latn-AZ"/>
                    </w:rPr>
                    <w:t xml:space="preserve"> və</w:t>
                  </w:r>
                  <w:r w:rsidRPr="00405A6B">
                    <w:rPr>
                      <w:lang w:val="az-Latn-AZ"/>
                    </w:rPr>
                    <w:t xml:space="preserve"> birinci nöqtə kimi parçanın yuxar</w:t>
                  </w:r>
                  <w:r w:rsidR="00FC17B4">
                    <w:rPr>
                      <w:lang w:val="az-Latn-AZ"/>
                    </w:rPr>
                    <w:t>ıda</w:t>
                  </w:r>
                  <w:r w:rsidRPr="00405A6B">
                    <w:rPr>
                      <w:lang w:val="az-Latn-AZ"/>
                    </w:rPr>
                    <w:t xml:space="preserve">kı nöqtəsi vurulur (hal sətrində </w:t>
                  </w:r>
                  <w:r w:rsidRPr="007E6B75">
                    <w:rPr>
                      <w:b/>
                      <w:lang w:val="az-Latn-AZ"/>
                    </w:rPr>
                    <w:t>Osnap</w:t>
                  </w:r>
                  <w:r w:rsidR="007E6B75">
                    <w:rPr>
                      <w:lang w:val="az-Latn-AZ"/>
                    </w:rPr>
                    <w:t>-d</w:t>
                  </w:r>
                  <w:r w:rsidRPr="00405A6B">
                    <w:rPr>
                      <w:lang w:val="az-Latn-AZ"/>
                    </w:rPr>
                    <w:t xml:space="preserve">an </w:t>
                  </w:r>
                  <w:r w:rsidRPr="007E6B75">
                    <w:rPr>
                      <w:b/>
                      <w:lang w:val="az-Latn-AZ"/>
                    </w:rPr>
                    <w:t>Endpoint</w:t>
                  </w:r>
                  <w:r w:rsidRPr="00405A6B">
                    <w:rPr>
                      <w:lang w:val="az-Latn-AZ"/>
                    </w:rPr>
                    <w:t xml:space="preserve"> açarı qoşulu olmalıdır)</w:t>
                  </w:r>
                  <w:r w:rsidR="00FC17B4">
                    <w:rPr>
                      <w:lang w:val="az-Latn-AZ"/>
                    </w:rPr>
                    <w:t>,</w:t>
                  </w:r>
                  <w:r w:rsidRPr="00405A6B">
                    <w:rPr>
                      <w:lang w:val="az-Latn-AZ"/>
                    </w:rPr>
                    <w:t xml:space="preserve"> ikinci nöqtə kimi isə damın müşahidəçiyə tərəf olan küncü seçilir.</w:t>
                  </w:r>
                </w:p>
              </w:tc>
            </w:tr>
            <w:tr w:rsidR="001F7786" w:rsidRPr="001A63FD" w14:paraId="05C558E4" w14:textId="77777777" w:rsidTr="00F83572">
              <w:trPr>
                <w:trHeight w:val="2652"/>
              </w:trPr>
              <w:tc>
                <w:tcPr>
                  <w:tcW w:w="5840" w:type="dxa"/>
                </w:tcPr>
                <w:p w14:paraId="4BE99479" w14:textId="7A86B61E" w:rsidR="00631CEC" w:rsidRPr="00405A6B" w:rsidRDefault="00DE6B33" w:rsidP="007A5EE1">
                  <w:pPr>
                    <w:pStyle w:val="Abzac"/>
                    <w:ind w:firstLine="0"/>
                    <w:rPr>
                      <w:lang w:val="az-Latn-AZ"/>
                    </w:rPr>
                  </w:pPr>
                  <w:r w:rsidRPr="00405A6B">
                    <w:rPr>
                      <w:lang w:val="az-Latn-AZ"/>
                    </w:rPr>
                    <w:lastRenderedPageBreak/>
                    <w:t xml:space="preserve">4. </w:t>
                  </w:r>
                  <w:r w:rsidRPr="00405A6B">
                    <w:rPr>
                      <w:lang w:val="tr-TR" w:eastAsia="tr-TR"/>
                    </w:rPr>
                    <w:drawing>
                      <wp:inline distT="0" distB="0" distL="0" distR="0" wp14:anchorId="6F76BC52" wp14:editId="5FA84879">
                        <wp:extent cx="1244600" cy="360680"/>
                        <wp:effectExtent l="19050" t="0" r="0" b="0"/>
                        <wp:docPr id="7324"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94" cstate="print"/>
                                <a:srcRect/>
                                <a:stretch>
                                  <a:fillRect/>
                                </a:stretch>
                              </pic:blipFill>
                              <pic:spPr bwMode="auto">
                                <a:xfrm>
                                  <a:off x="0" y="0"/>
                                  <a:ext cx="1244600" cy="360680"/>
                                </a:xfrm>
                                <a:prstGeom prst="rect">
                                  <a:avLst/>
                                </a:prstGeom>
                                <a:noFill/>
                                <a:ln w="9525">
                                  <a:noFill/>
                                  <a:miter lim="800000"/>
                                  <a:headEnd/>
                                  <a:tailEnd/>
                                </a:ln>
                              </pic:spPr>
                            </pic:pic>
                          </a:graphicData>
                        </a:graphic>
                      </wp:inline>
                    </w:drawing>
                  </w:r>
                  <w:r w:rsidRPr="00405A6B">
                    <w:rPr>
                      <w:lang w:val="az-Latn-AZ"/>
                    </w:rPr>
                    <w:t xml:space="preserve">  pəncərəsindən </w:t>
                  </w:r>
                  <w:r w:rsidRPr="00A165BE">
                    <w:rPr>
                      <w:b/>
                      <w:lang w:val="az-Latn-AZ"/>
                    </w:rPr>
                    <w:t>Distantlight6</w:t>
                  </w:r>
                  <w:r w:rsidRPr="00405A6B">
                    <w:rPr>
                      <w:lang w:val="az-Latn-AZ"/>
                    </w:rPr>
                    <w:t xml:space="preserve"> (burada 6 mənbənin nömrə</w:t>
                  </w:r>
                  <w:r w:rsidR="00A165BE">
                    <w:rPr>
                      <w:lang w:val="az-Latn-AZ"/>
                    </w:rPr>
                    <w:t>sid</w:t>
                  </w:r>
                  <w:r w:rsidRPr="00405A6B">
                    <w:rPr>
                      <w:lang w:val="az-Latn-AZ"/>
                    </w:rPr>
                    <w:t>ir 1 və ya başqa rəqəm də ola bilər) seçilib</w:t>
                  </w:r>
                  <w:r w:rsidR="00A165BE">
                    <w:rPr>
                      <w:lang w:val="az-Latn-AZ"/>
                    </w:rPr>
                    <w:t>,</w:t>
                  </w:r>
                  <w:r w:rsidRPr="00405A6B">
                    <w:rPr>
                      <w:lang w:val="az-Latn-AZ"/>
                    </w:rPr>
                    <w:t xml:space="preserve"> iki dəfə vurulur. Açılmış </w:t>
                  </w:r>
                  <w:r w:rsidRPr="00A165BE">
                    <w:rPr>
                      <w:b/>
                      <w:lang w:val="az-Latn-AZ"/>
                    </w:rPr>
                    <w:t>Properties</w:t>
                  </w:r>
                  <w:r w:rsidRPr="00405A6B">
                    <w:rPr>
                      <w:lang w:val="az-Latn-AZ"/>
                    </w:rPr>
                    <w:t xml:space="preserve"> pəncərəsindən </w:t>
                  </w:r>
                  <w:r w:rsidRPr="00405A6B">
                    <w:rPr>
                      <w:lang w:val="tr-TR" w:eastAsia="tr-TR"/>
                    </w:rPr>
                    <w:drawing>
                      <wp:inline distT="0" distB="0" distL="0" distR="0" wp14:anchorId="24AE497D" wp14:editId="55F137BA">
                        <wp:extent cx="1665605" cy="122555"/>
                        <wp:effectExtent l="19050" t="0" r="0" b="0"/>
                        <wp:docPr id="7325"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95" cstate="print"/>
                                <a:srcRect/>
                                <a:stretch>
                                  <a:fillRect/>
                                </a:stretch>
                              </pic:blipFill>
                              <pic:spPr bwMode="auto">
                                <a:xfrm>
                                  <a:off x="0" y="0"/>
                                  <a:ext cx="1665605" cy="122555"/>
                                </a:xfrm>
                                <a:prstGeom prst="rect">
                                  <a:avLst/>
                                </a:prstGeom>
                                <a:noFill/>
                                <a:ln w="9525">
                                  <a:noFill/>
                                  <a:miter lim="800000"/>
                                  <a:headEnd/>
                                  <a:tailEnd/>
                                </a:ln>
                              </pic:spPr>
                            </pic:pic>
                          </a:graphicData>
                        </a:graphic>
                      </wp:inline>
                    </w:drawing>
                  </w:r>
                  <w:r w:rsidRPr="00405A6B">
                    <w:rPr>
                      <w:lang w:val="az-Latn-AZ"/>
                    </w:rPr>
                    <w:t xml:space="preserve">0.2 seçilir və </w:t>
                  </w:r>
                  <w:r w:rsidRPr="00A165BE">
                    <w:rPr>
                      <w:b/>
                      <w:lang w:val="az-Latn-AZ"/>
                    </w:rPr>
                    <w:t xml:space="preserve">Render </w:t>
                  </w:r>
                  <w:r w:rsidRPr="00405A6B">
                    <w:rPr>
                      <w:lang w:val="az-Latn-AZ"/>
                    </w:rPr>
                    <w:t>əmri</w:t>
                  </w:r>
                  <w:r w:rsidR="00A165BE">
                    <w:rPr>
                      <w:lang w:val="az-Latn-AZ"/>
                    </w:rPr>
                    <w:t xml:space="preserve"> </w:t>
                  </w:r>
                  <w:r w:rsidRPr="00405A6B">
                    <w:rPr>
                      <w:lang w:val="az-Latn-AZ"/>
                    </w:rPr>
                    <w:t>vurulur. Nəticədə şəkildəki foto alınır.</w:t>
                  </w:r>
                </w:p>
              </w:tc>
              <w:tc>
                <w:tcPr>
                  <w:tcW w:w="3573" w:type="dxa"/>
                </w:tcPr>
                <w:p w14:paraId="5AF1B54E" w14:textId="39F0A4D1" w:rsidR="00631CEC" w:rsidRPr="00405A6B" w:rsidRDefault="00DE6B33" w:rsidP="007A5EE1">
                  <w:pPr>
                    <w:pStyle w:val="Abzac"/>
                    <w:ind w:firstLine="0"/>
                    <w:rPr>
                      <w:lang w:val="az-Latn-AZ"/>
                    </w:rPr>
                  </w:pPr>
                  <w:r w:rsidRPr="00405A6B">
                    <w:rPr>
                      <w:lang w:val="tr-TR" w:eastAsia="tr-TR"/>
                    </w:rPr>
                    <w:drawing>
                      <wp:anchor distT="0" distB="0" distL="114300" distR="114300" simplePos="0" relativeHeight="251909120" behindDoc="0" locked="0" layoutInCell="1" allowOverlap="1" wp14:anchorId="3043F069" wp14:editId="21F3B862">
                        <wp:simplePos x="0" y="0"/>
                        <wp:positionH relativeFrom="margin">
                          <wp:posOffset>-5971</wp:posOffset>
                        </wp:positionH>
                        <wp:positionV relativeFrom="paragraph">
                          <wp:posOffset>7684</wp:posOffset>
                        </wp:positionV>
                        <wp:extent cx="2078990" cy="1690370"/>
                        <wp:effectExtent l="0" t="0" r="0" b="5080"/>
                        <wp:wrapSquare wrapText="bothSides"/>
                        <wp:docPr id="7322"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96" cstate="print"/>
                                <a:srcRect/>
                                <a:stretch>
                                  <a:fillRect/>
                                </a:stretch>
                              </pic:blipFill>
                              <pic:spPr bwMode="auto">
                                <a:xfrm>
                                  <a:off x="0" y="0"/>
                                  <a:ext cx="2078990" cy="16903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1F7786" w:rsidRPr="001A63FD" w14:paraId="03673097" w14:textId="77777777" w:rsidTr="00DE6B33">
              <w:tc>
                <w:tcPr>
                  <w:tcW w:w="5840" w:type="dxa"/>
                </w:tcPr>
                <w:p w14:paraId="5C66BC6C" w14:textId="0B06F6C0" w:rsidR="00DE6B33" w:rsidRPr="00405A6B" w:rsidRDefault="00DE6B33" w:rsidP="007A5EE1">
                  <w:pPr>
                    <w:pStyle w:val="Abzac"/>
                    <w:ind w:firstLine="0"/>
                    <w:rPr>
                      <w:lang w:val="az-Latn-AZ"/>
                    </w:rPr>
                  </w:pPr>
                  <w:r w:rsidRPr="00405A6B">
                    <w:rPr>
                      <w:lang w:val="az-Latn-AZ"/>
                    </w:rPr>
                    <w:t xml:space="preserve">Dördüncü işıq mənbəyi </w:t>
                  </w:r>
                  <w:r w:rsidRPr="00405A6B">
                    <w:rPr>
                      <w:lang w:val="tr-TR" w:eastAsia="tr-TR"/>
                    </w:rPr>
                    <w:drawing>
                      <wp:inline distT="0" distB="0" distL="0" distR="0" wp14:anchorId="78896B6D" wp14:editId="1DF54AF7">
                        <wp:extent cx="545898" cy="208987"/>
                        <wp:effectExtent l="19050" t="0" r="6552" b="0"/>
                        <wp:docPr id="7328"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97" cstate="print"/>
                                <a:srcRect/>
                                <a:stretch>
                                  <a:fillRect/>
                                </a:stretch>
                              </pic:blipFill>
                              <pic:spPr bwMode="auto">
                                <a:xfrm>
                                  <a:off x="0" y="0"/>
                                  <a:ext cx="546843" cy="209349"/>
                                </a:xfrm>
                                <a:prstGeom prst="rect">
                                  <a:avLst/>
                                </a:prstGeom>
                                <a:noFill/>
                                <a:ln w="9525">
                                  <a:noFill/>
                                  <a:miter lim="800000"/>
                                  <a:headEnd/>
                                  <a:tailEnd/>
                                </a:ln>
                              </pic:spPr>
                            </pic:pic>
                          </a:graphicData>
                        </a:graphic>
                      </wp:inline>
                    </w:drawing>
                  </w:r>
                  <w:r w:rsidRPr="00A165BE">
                    <w:rPr>
                      <w:b/>
                      <w:lang w:val="az-Latn-AZ"/>
                    </w:rPr>
                    <w:t>Weblight</w:t>
                  </w:r>
                  <w:r w:rsidRPr="00405A6B">
                    <w:rPr>
                      <w:lang w:val="az-Latn-AZ"/>
                    </w:rPr>
                    <w:t xml:space="preserve"> adlanır. Bu mənbə səma (buludlardan əks olunan işıq) işığının effektinə bənzəyir. Onu tə</w:t>
                  </w:r>
                  <w:r w:rsidR="002E179B">
                    <w:rPr>
                      <w:lang w:val="az-Latn-AZ"/>
                    </w:rPr>
                    <w:t>k</w:t>
                  </w:r>
                  <w:r w:rsidRPr="00405A6B">
                    <w:rPr>
                      <w:lang w:val="az-Latn-AZ"/>
                    </w:rPr>
                    <w:t xml:space="preserve"> və ya digər mənbələrlə birlikdə istifadə etmək məsləhətdir. Bu mənbədən isti</w:t>
                  </w:r>
                  <w:r w:rsidRPr="00405A6B">
                    <w:rPr>
                      <w:lang w:val="az-Latn-AZ"/>
                    </w:rPr>
                    <w:softHyphen/>
                    <w:t>fa</w:t>
                  </w:r>
                  <w:r w:rsidRPr="00405A6B">
                    <w:rPr>
                      <w:lang w:val="az-Latn-AZ"/>
                    </w:rPr>
                    <w:softHyphen/>
                    <w:t>də edib nisbətən tünd görünən köl</w:t>
                  </w:r>
                  <w:r w:rsidRPr="00405A6B">
                    <w:rPr>
                      <w:lang w:val="az-Latn-AZ"/>
                    </w:rPr>
                    <w:softHyphen/>
                    <w:t>gə</w:t>
                  </w:r>
                  <w:r w:rsidRPr="00405A6B">
                    <w:rPr>
                      <w:lang w:val="az-Latn-AZ"/>
                    </w:rPr>
                    <w:softHyphen/>
                    <w:t>ləri də</w:t>
                  </w:r>
                  <w:r w:rsidR="00A165BE">
                    <w:rPr>
                      <w:lang w:val="az-Latn-AZ"/>
                    </w:rPr>
                    <w:t xml:space="preserve">  ağartmaq olar.</w:t>
                  </w:r>
                </w:p>
                <w:p w14:paraId="21EF7A78" w14:textId="7EC7166F" w:rsidR="00DE6B33" w:rsidRPr="00405A6B" w:rsidRDefault="00DE6B33" w:rsidP="00DE6B33">
                  <w:pPr>
                    <w:pStyle w:val="Abzac"/>
                    <w:rPr>
                      <w:lang w:val="az-Latn-AZ"/>
                    </w:rPr>
                  </w:pPr>
                  <w:r w:rsidRPr="00405A6B">
                    <w:rPr>
                      <w:lang w:val="az-Latn-AZ"/>
                    </w:rPr>
                    <w:t xml:space="preserve"> Səhnədə yerləşdirmə qaydası </w:t>
                  </w:r>
                  <w:r w:rsidRPr="00A165BE">
                    <w:rPr>
                      <w:b/>
                      <w:lang w:val="az-Latn-AZ"/>
                    </w:rPr>
                    <w:t>Spot</w:t>
                  </w:r>
                  <w:r w:rsidRPr="00405A6B">
                    <w:rPr>
                      <w:lang w:val="az-Latn-AZ"/>
                    </w:rPr>
                    <w:t xml:space="preserve"> kimidir. </w:t>
                  </w:r>
                  <w:r w:rsidRPr="00A165BE">
                    <w:rPr>
                      <w:b/>
                      <w:lang w:val="az-Latn-AZ"/>
                    </w:rPr>
                    <w:t xml:space="preserve">Weblight </w:t>
                  </w:r>
                  <w:r w:rsidR="00C53257">
                    <w:rPr>
                      <w:lang w:val="az-Latn-AZ"/>
                    </w:rPr>
                    <w:t>əmr</w:t>
                  </w:r>
                  <w:r w:rsidRPr="00405A6B">
                    <w:rPr>
                      <w:lang w:val="az-Latn-AZ"/>
                    </w:rPr>
                    <w:t xml:space="preserve"> işə salınır</w:t>
                  </w:r>
                  <w:r w:rsidR="00A165BE">
                    <w:rPr>
                      <w:lang w:val="az-Latn-AZ"/>
                    </w:rPr>
                    <w:t>,</w:t>
                  </w:r>
                  <w:r w:rsidRPr="00405A6B">
                    <w:rPr>
                      <w:lang w:val="az-Latn-AZ"/>
                    </w:rPr>
                    <w:t xml:space="preserve"> səhnədə mənbənin yerini göstərən birinci sonra isə nişanın yerini göstərən ikinci nöqtə daxil edilir.</w:t>
                  </w:r>
                </w:p>
                <w:p w14:paraId="7EEFD759" w14:textId="75F14D7C" w:rsidR="00631CEC" w:rsidRPr="00405A6B" w:rsidRDefault="00631CEC" w:rsidP="00DE6B33">
                  <w:pPr>
                    <w:pStyle w:val="Abzac"/>
                    <w:rPr>
                      <w:lang w:val="az-Latn-AZ"/>
                    </w:rPr>
                  </w:pPr>
                </w:p>
              </w:tc>
              <w:tc>
                <w:tcPr>
                  <w:tcW w:w="3573" w:type="dxa"/>
                </w:tcPr>
                <w:p w14:paraId="52257E32" w14:textId="6BB46A24" w:rsidR="00631CEC" w:rsidRPr="00405A6B" w:rsidRDefault="00DE6B33" w:rsidP="007A5EE1">
                  <w:pPr>
                    <w:pStyle w:val="Abzac"/>
                    <w:ind w:firstLine="0"/>
                    <w:rPr>
                      <w:lang w:val="az-Latn-AZ"/>
                    </w:rPr>
                  </w:pPr>
                  <w:r w:rsidRPr="00405A6B">
                    <w:rPr>
                      <w:lang w:val="tr-TR" w:eastAsia="tr-TR"/>
                    </w:rPr>
                    <w:drawing>
                      <wp:anchor distT="0" distB="0" distL="114300" distR="114300" simplePos="0" relativeHeight="251910144" behindDoc="0" locked="0" layoutInCell="1" allowOverlap="1" wp14:anchorId="0EDC3CC0" wp14:editId="6649A485">
                        <wp:simplePos x="0" y="0"/>
                        <wp:positionH relativeFrom="column">
                          <wp:posOffset>194993</wp:posOffset>
                        </wp:positionH>
                        <wp:positionV relativeFrom="paragraph">
                          <wp:posOffset>5715</wp:posOffset>
                        </wp:positionV>
                        <wp:extent cx="1662430" cy="1790065"/>
                        <wp:effectExtent l="0" t="0" r="0" b="635"/>
                        <wp:wrapSquare wrapText="bothSides"/>
                        <wp:docPr id="7327"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98" cstate="print"/>
                                <a:srcRect/>
                                <a:stretch>
                                  <a:fillRect/>
                                </a:stretch>
                              </pic:blipFill>
                              <pic:spPr bwMode="auto">
                                <a:xfrm>
                                  <a:off x="0" y="0"/>
                                  <a:ext cx="1662430" cy="17900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1F7786" w:rsidRPr="00405A6B" w14:paraId="6F624BE7" w14:textId="77777777" w:rsidTr="00DE6B33">
              <w:tc>
                <w:tcPr>
                  <w:tcW w:w="5840" w:type="dxa"/>
                </w:tcPr>
                <w:p w14:paraId="151AA357" w14:textId="36B493F1" w:rsidR="00DE6B33" w:rsidRPr="00405A6B" w:rsidRDefault="00DE6B33" w:rsidP="00DE6B33">
                  <w:pPr>
                    <w:pStyle w:val="Abzac"/>
                    <w:rPr>
                      <w:lang w:val="az-Latn-AZ"/>
                    </w:rPr>
                  </w:pPr>
                  <w:r w:rsidRPr="00A165BE">
                    <w:rPr>
                      <w:b/>
                      <w:lang w:val="az-Latn-AZ"/>
                    </w:rPr>
                    <w:t>Properties</w:t>
                  </w:r>
                  <w:r w:rsidRPr="00405A6B">
                    <w:rPr>
                      <w:lang w:val="az-Latn-AZ"/>
                    </w:rPr>
                    <w:t xml:space="preserve"> lövhəsindən </w:t>
                  </w:r>
                  <w:r w:rsidRPr="00405A6B">
                    <w:rPr>
                      <w:lang w:val="tr-TR" w:eastAsia="tr-TR"/>
                    </w:rPr>
                    <w:drawing>
                      <wp:inline distT="0" distB="0" distL="0" distR="0" wp14:anchorId="39F8F4D5" wp14:editId="32396466">
                        <wp:extent cx="774413" cy="122308"/>
                        <wp:effectExtent l="19050" t="0" r="6637" b="0"/>
                        <wp:docPr id="7329"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95" cstate="print"/>
                                <a:srcRect r="53465"/>
                                <a:stretch>
                                  <a:fillRect/>
                                </a:stretch>
                              </pic:blipFill>
                              <pic:spPr bwMode="auto">
                                <a:xfrm>
                                  <a:off x="0" y="0"/>
                                  <a:ext cx="774413" cy="122308"/>
                                </a:xfrm>
                                <a:prstGeom prst="rect">
                                  <a:avLst/>
                                </a:prstGeom>
                                <a:noFill/>
                                <a:ln w="9525">
                                  <a:noFill/>
                                  <a:miter lim="800000"/>
                                  <a:headEnd/>
                                  <a:tailEnd/>
                                </a:ln>
                              </pic:spPr>
                            </pic:pic>
                          </a:graphicData>
                        </a:graphic>
                      </wp:inline>
                    </w:drawing>
                  </w:r>
                  <w:r w:rsidRPr="00405A6B">
                    <w:rPr>
                      <w:lang w:val="az-Latn-AZ"/>
                    </w:rPr>
                    <w:t xml:space="preserve">=50, </w:t>
                  </w:r>
                  <w:r w:rsidRPr="00A165BE">
                    <w:rPr>
                      <w:b/>
                      <w:lang w:val="az-Latn-AZ"/>
                    </w:rPr>
                    <w:t>Shadows =off</w:t>
                  </w:r>
                  <w:r w:rsidRPr="00405A6B">
                    <w:rPr>
                      <w:lang w:val="az-Latn-AZ"/>
                    </w:rPr>
                    <w:t xml:space="preserve"> təyin edib</w:t>
                  </w:r>
                  <w:r w:rsidR="00A165BE">
                    <w:rPr>
                      <w:lang w:val="az-Latn-AZ"/>
                    </w:rPr>
                    <w:t>,</w:t>
                  </w:r>
                  <w:r w:rsidRPr="00405A6B">
                    <w:rPr>
                      <w:lang w:val="az-Latn-AZ"/>
                    </w:rPr>
                    <w:t xml:space="preserve"> səhnəni renderləsək onda belə bir şəkil alarıq. </w:t>
                  </w:r>
                </w:p>
                <w:p w14:paraId="28BFBDF7" w14:textId="77777777" w:rsidR="00631CEC" w:rsidRPr="00405A6B" w:rsidRDefault="00631CEC" w:rsidP="007A5EE1">
                  <w:pPr>
                    <w:pStyle w:val="Abzac"/>
                    <w:ind w:firstLine="0"/>
                    <w:rPr>
                      <w:lang w:val="az-Latn-AZ"/>
                    </w:rPr>
                  </w:pPr>
                </w:p>
              </w:tc>
              <w:tc>
                <w:tcPr>
                  <w:tcW w:w="3573" w:type="dxa"/>
                </w:tcPr>
                <w:p w14:paraId="5EE76D8B" w14:textId="2D930815" w:rsidR="00631CEC" w:rsidRPr="00405A6B" w:rsidRDefault="00DE6B33" w:rsidP="007A5EE1">
                  <w:pPr>
                    <w:pStyle w:val="Abzac"/>
                    <w:ind w:firstLine="0"/>
                    <w:rPr>
                      <w:lang w:val="az-Latn-AZ"/>
                    </w:rPr>
                  </w:pPr>
                  <w:r w:rsidRPr="00405A6B">
                    <w:rPr>
                      <w:lang w:val="tr-TR" w:eastAsia="tr-TR"/>
                    </w:rPr>
                    <w:drawing>
                      <wp:anchor distT="0" distB="0" distL="114300" distR="114300" simplePos="0" relativeHeight="252495872" behindDoc="0" locked="0" layoutInCell="1" allowOverlap="1" wp14:anchorId="63BDE590" wp14:editId="5ECD6DFA">
                        <wp:simplePos x="0" y="0"/>
                        <wp:positionH relativeFrom="column">
                          <wp:posOffset>-4510</wp:posOffset>
                        </wp:positionH>
                        <wp:positionV relativeFrom="paragraph">
                          <wp:posOffset>482</wp:posOffset>
                        </wp:positionV>
                        <wp:extent cx="2113109" cy="1800607"/>
                        <wp:effectExtent l="0" t="0" r="1905" b="0"/>
                        <wp:wrapSquare wrapText="bothSides"/>
                        <wp:docPr id="7330"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99" cstate="print"/>
                                <a:srcRect/>
                                <a:stretch>
                                  <a:fillRect/>
                                </a:stretch>
                              </pic:blipFill>
                              <pic:spPr bwMode="auto">
                                <a:xfrm>
                                  <a:off x="0" y="0"/>
                                  <a:ext cx="2124333" cy="1810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1F7786" w:rsidRPr="001A63FD" w14:paraId="67E7CC84" w14:textId="77777777" w:rsidTr="00DE6B33">
              <w:tc>
                <w:tcPr>
                  <w:tcW w:w="5840" w:type="dxa"/>
                </w:tcPr>
                <w:p w14:paraId="2906D807" w14:textId="489C4284" w:rsidR="00631CEC" w:rsidRPr="00405A6B" w:rsidRDefault="00DE6B33" w:rsidP="007A5EE1">
                  <w:pPr>
                    <w:pStyle w:val="Abzac"/>
                    <w:ind w:firstLine="0"/>
                    <w:rPr>
                      <w:lang w:val="az-Latn-AZ"/>
                    </w:rPr>
                  </w:pPr>
                  <w:r w:rsidRPr="00A165BE">
                    <w:rPr>
                      <w:b/>
                      <w:lang w:val="az-Latn-AZ"/>
                    </w:rPr>
                    <w:t>Light</w:t>
                  </w:r>
                  <w:r w:rsidRPr="00405A6B">
                    <w:rPr>
                      <w:lang w:val="az-Latn-AZ"/>
                    </w:rPr>
                    <w:t xml:space="preserve"> lövhəsindəki </w:t>
                  </w:r>
                  <w:r w:rsidRPr="00A165BE">
                    <w:rPr>
                      <w:b/>
                      <w:lang w:val="az-Latn-AZ"/>
                    </w:rPr>
                    <w:t>Default Lighting</w:t>
                  </w:r>
                  <w:r w:rsidRPr="00405A6B">
                    <w:rPr>
                      <w:lang w:val="az-Latn-AZ"/>
                    </w:rPr>
                    <w:t xml:space="preserve"> (buraxıldıqdakı mənbə) və digər parametrlər bu pəncərəni böyütdükdə görünür. Ümumiyyətlə hər bir dizayn proqramında olduğu kimi Autocad-da heç bir işıqdan istifadə edilməzsə o zaman avtomatik olaraq </w:t>
                  </w:r>
                  <w:r w:rsidRPr="002E179B">
                    <w:rPr>
                      <w:b/>
                      <w:lang w:val="az-Latn-AZ"/>
                    </w:rPr>
                    <w:t xml:space="preserve">Default </w:t>
                  </w:r>
                  <w:r w:rsidRPr="00405A6B">
                    <w:rPr>
                      <w:lang w:val="az-Latn-AZ"/>
                    </w:rPr>
                    <w:t>işıq mənbəyi ak</w:t>
                  </w:r>
                  <w:r w:rsidRPr="00405A6B">
                    <w:rPr>
                      <w:lang w:val="az-Latn-AZ"/>
                    </w:rPr>
                    <w:softHyphen/>
                    <w:t>tiv</w:t>
                  </w:r>
                  <w:r w:rsidRPr="00405A6B">
                    <w:rPr>
                      <w:lang w:val="az-Latn-AZ"/>
                    </w:rPr>
                    <w:softHyphen/>
                    <w:t>ləşir</w:t>
                  </w:r>
                  <w:r w:rsidR="00A165BE">
                    <w:rPr>
                      <w:lang w:val="az-Latn-AZ"/>
                    </w:rPr>
                    <w:t>.</w:t>
                  </w:r>
                </w:p>
              </w:tc>
              <w:tc>
                <w:tcPr>
                  <w:tcW w:w="3573" w:type="dxa"/>
                </w:tcPr>
                <w:p w14:paraId="069A48CE" w14:textId="49BCB818" w:rsidR="00631CEC" w:rsidRPr="00405A6B" w:rsidRDefault="00DE6B33" w:rsidP="007A5EE1">
                  <w:pPr>
                    <w:pStyle w:val="Abzac"/>
                    <w:ind w:firstLine="0"/>
                    <w:rPr>
                      <w:lang w:val="az-Latn-AZ"/>
                    </w:rPr>
                  </w:pPr>
                  <w:r w:rsidRPr="00405A6B">
                    <w:rPr>
                      <w:lang w:val="tr-TR" w:eastAsia="tr-TR"/>
                    </w:rPr>
                    <w:drawing>
                      <wp:anchor distT="0" distB="0" distL="114300" distR="114300" simplePos="0" relativeHeight="252497920" behindDoc="0" locked="0" layoutInCell="1" allowOverlap="1" wp14:anchorId="67EF5B31" wp14:editId="0A00F042">
                        <wp:simplePos x="0" y="0"/>
                        <wp:positionH relativeFrom="column">
                          <wp:posOffset>273114</wp:posOffset>
                        </wp:positionH>
                        <wp:positionV relativeFrom="paragraph">
                          <wp:posOffset>112</wp:posOffset>
                        </wp:positionV>
                        <wp:extent cx="1537335" cy="1260475"/>
                        <wp:effectExtent l="0" t="0" r="5715" b="0"/>
                        <wp:wrapSquare wrapText="bothSides"/>
                        <wp:docPr id="7332"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800" cstate="print"/>
                                <a:srcRect/>
                                <a:stretch>
                                  <a:fillRect/>
                                </a:stretch>
                              </pic:blipFill>
                              <pic:spPr bwMode="auto">
                                <a:xfrm>
                                  <a:off x="0" y="0"/>
                                  <a:ext cx="1537335" cy="12604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1F7786" w:rsidRPr="00405A6B" w14:paraId="58A2806F" w14:textId="77777777" w:rsidTr="00DE6B33">
              <w:tc>
                <w:tcPr>
                  <w:tcW w:w="5840" w:type="dxa"/>
                </w:tcPr>
                <w:p w14:paraId="63619F67" w14:textId="2DB0A41C" w:rsidR="001F7786" w:rsidRPr="00405A6B" w:rsidRDefault="001F7786" w:rsidP="001F7786">
                  <w:pPr>
                    <w:pStyle w:val="Abzac"/>
                    <w:rPr>
                      <w:lang w:val="az-Latn-AZ"/>
                    </w:rPr>
                  </w:pPr>
                  <w:r w:rsidRPr="00405A6B">
                    <w:rPr>
                      <w:lang w:val="az-Latn-AZ"/>
                    </w:rPr>
                    <w:t xml:space="preserve">İşıq mənbələrindən yalnız birini və ya bir neçəsini birlikdə istifadə etmək olar. Məsələn, bu səhnədə </w:t>
                  </w:r>
                  <w:r w:rsidRPr="00A165BE">
                    <w:rPr>
                      <w:b/>
                      <w:lang w:val="az-Latn-AZ"/>
                    </w:rPr>
                    <w:t>Distant</w:t>
                  </w:r>
                  <w:r w:rsidRPr="00405A6B">
                    <w:rPr>
                      <w:lang w:val="az-Latn-AZ"/>
                    </w:rPr>
                    <w:t xml:space="preserve"> (</w:t>
                  </w:r>
                  <w:r w:rsidRPr="00405A6B">
                    <w:rPr>
                      <w:lang w:val="tr-TR" w:eastAsia="tr-TR"/>
                    </w:rPr>
                    <w:drawing>
                      <wp:inline distT="0" distB="0" distL="0" distR="0" wp14:anchorId="7FD4AFEF" wp14:editId="610DBEAF">
                        <wp:extent cx="774413" cy="122308"/>
                        <wp:effectExtent l="19050" t="0" r="6637" b="0"/>
                        <wp:docPr id="7334"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95" cstate="print"/>
                                <a:srcRect r="53465"/>
                                <a:stretch>
                                  <a:fillRect/>
                                </a:stretch>
                              </pic:blipFill>
                              <pic:spPr bwMode="auto">
                                <a:xfrm>
                                  <a:off x="0" y="0"/>
                                  <a:ext cx="774413" cy="122308"/>
                                </a:xfrm>
                                <a:prstGeom prst="rect">
                                  <a:avLst/>
                                </a:prstGeom>
                                <a:noFill/>
                                <a:ln w="9525">
                                  <a:noFill/>
                                  <a:miter lim="800000"/>
                                  <a:headEnd/>
                                  <a:tailEnd/>
                                </a:ln>
                              </pic:spPr>
                            </pic:pic>
                          </a:graphicData>
                        </a:graphic>
                      </wp:inline>
                    </w:drawing>
                  </w:r>
                  <w:r w:rsidRPr="00405A6B">
                    <w:rPr>
                      <w:lang w:val="az-Latn-AZ"/>
                    </w:rPr>
                    <w:t xml:space="preserve">=0.2) və </w:t>
                  </w:r>
                  <w:r w:rsidRPr="00A165BE">
                    <w:rPr>
                      <w:b/>
                      <w:lang w:val="az-Latn-AZ"/>
                    </w:rPr>
                    <w:t>Weblight</w:t>
                  </w:r>
                  <w:r w:rsidRPr="00405A6B">
                    <w:rPr>
                      <w:lang w:val="az-Latn-AZ"/>
                    </w:rPr>
                    <w:t xml:space="preserve"> (</w:t>
                  </w:r>
                  <w:r w:rsidRPr="00405A6B">
                    <w:rPr>
                      <w:lang w:val="tr-TR" w:eastAsia="tr-TR"/>
                    </w:rPr>
                    <w:drawing>
                      <wp:inline distT="0" distB="0" distL="0" distR="0" wp14:anchorId="308720B4" wp14:editId="67592DF1">
                        <wp:extent cx="774413" cy="122308"/>
                        <wp:effectExtent l="19050" t="0" r="6637" b="0"/>
                        <wp:docPr id="7335"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95" cstate="print"/>
                                <a:srcRect r="53465"/>
                                <a:stretch>
                                  <a:fillRect/>
                                </a:stretch>
                              </pic:blipFill>
                              <pic:spPr bwMode="auto">
                                <a:xfrm>
                                  <a:off x="0" y="0"/>
                                  <a:ext cx="774413" cy="122308"/>
                                </a:xfrm>
                                <a:prstGeom prst="rect">
                                  <a:avLst/>
                                </a:prstGeom>
                                <a:noFill/>
                                <a:ln w="9525">
                                  <a:noFill/>
                                  <a:miter lim="800000"/>
                                  <a:headEnd/>
                                  <a:tailEnd/>
                                </a:ln>
                              </pic:spPr>
                            </pic:pic>
                          </a:graphicData>
                        </a:graphic>
                      </wp:inline>
                    </w:drawing>
                  </w:r>
                  <w:r w:rsidRPr="00405A6B">
                    <w:rPr>
                      <w:lang w:val="az-Latn-AZ"/>
                    </w:rPr>
                    <w:t>=50, Shadows =off) birlikdə istifadə edilmişdir. Kölgələr nisbətən yum</w:t>
                  </w:r>
                  <w:r w:rsidR="00A165BE">
                    <w:rPr>
                      <w:lang w:val="az-Latn-AZ"/>
                    </w:rPr>
                    <w:t>u</w:t>
                  </w:r>
                  <w:r w:rsidRPr="00405A6B">
                    <w:rPr>
                      <w:lang w:val="az-Latn-AZ"/>
                    </w:rPr>
                    <w:t xml:space="preserve">şaq alınmışdır. </w:t>
                  </w:r>
                </w:p>
                <w:p w14:paraId="2FA7CFD1" w14:textId="61A731BF" w:rsidR="00DE6B33" w:rsidRPr="00405A6B" w:rsidRDefault="00DE6B33" w:rsidP="00DE6B33">
                  <w:pPr>
                    <w:pStyle w:val="Abzac"/>
                    <w:rPr>
                      <w:lang w:val="az-Latn-AZ"/>
                    </w:rPr>
                  </w:pPr>
                  <w:r w:rsidRPr="00405A6B">
                    <w:rPr>
                      <w:lang w:val="az-Latn-AZ"/>
                    </w:rPr>
                    <w:t>.</w:t>
                  </w:r>
                </w:p>
                <w:p w14:paraId="429DE14F" w14:textId="77777777" w:rsidR="00631CEC" w:rsidRPr="00405A6B" w:rsidRDefault="00631CEC" w:rsidP="007A5EE1">
                  <w:pPr>
                    <w:pStyle w:val="Abzac"/>
                    <w:ind w:firstLine="0"/>
                    <w:rPr>
                      <w:lang w:val="az-Latn-AZ"/>
                    </w:rPr>
                  </w:pPr>
                </w:p>
              </w:tc>
              <w:tc>
                <w:tcPr>
                  <w:tcW w:w="3573" w:type="dxa"/>
                </w:tcPr>
                <w:p w14:paraId="3DD9691E" w14:textId="12EDEB66" w:rsidR="00631CEC" w:rsidRPr="00405A6B" w:rsidRDefault="001F7786" w:rsidP="007A5EE1">
                  <w:pPr>
                    <w:pStyle w:val="Abzac"/>
                    <w:ind w:firstLine="0"/>
                    <w:rPr>
                      <w:lang w:val="az-Latn-AZ"/>
                    </w:rPr>
                  </w:pPr>
                  <w:r w:rsidRPr="00405A6B">
                    <w:rPr>
                      <w:lang w:val="tr-TR" w:eastAsia="tr-TR"/>
                    </w:rPr>
                    <w:drawing>
                      <wp:anchor distT="0" distB="0" distL="114300" distR="114300" simplePos="0" relativeHeight="252499968" behindDoc="0" locked="0" layoutInCell="1" allowOverlap="1" wp14:anchorId="332D1FF7" wp14:editId="634465BE">
                        <wp:simplePos x="0" y="0"/>
                        <wp:positionH relativeFrom="margin">
                          <wp:posOffset>65549</wp:posOffset>
                        </wp:positionH>
                        <wp:positionV relativeFrom="paragraph">
                          <wp:posOffset>26633</wp:posOffset>
                        </wp:positionV>
                        <wp:extent cx="2174501" cy="1621331"/>
                        <wp:effectExtent l="0" t="0" r="0" b="0"/>
                        <wp:wrapSquare wrapText="bothSides"/>
                        <wp:docPr id="7333"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01" cstate="print"/>
                                <a:srcRect/>
                                <a:stretch>
                                  <a:fillRect/>
                                </a:stretch>
                              </pic:blipFill>
                              <pic:spPr bwMode="auto">
                                <a:xfrm>
                                  <a:off x="0" y="0"/>
                                  <a:ext cx="2184929" cy="162910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14:paraId="7AC1705F" w14:textId="32641A90" w:rsidR="00631CEC" w:rsidRPr="00405A6B" w:rsidRDefault="00631CEC" w:rsidP="007A5EE1">
            <w:pPr>
              <w:pStyle w:val="Abzac"/>
              <w:ind w:firstLine="0"/>
              <w:rPr>
                <w:lang w:val="az-Latn-AZ"/>
              </w:rPr>
            </w:pPr>
          </w:p>
        </w:tc>
      </w:tr>
    </w:tbl>
    <w:p w14:paraId="6C486B16" w14:textId="77777777" w:rsidR="008062F7" w:rsidRPr="00405A6B" w:rsidRDefault="008062F7" w:rsidP="00BB1D66">
      <w:pPr>
        <w:pStyle w:val="bashliq"/>
        <w:numPr>
          <w:ilvl w:val="0"/>
          <w:numId w:val="0"/>
        </w:numPr>
        <w:rPr>
          <w:color w:val="C00000"/>
        </w:rPr>
      </w:pPr>
    </w:p>
    <w:p w14:paraId="6A6D629C" w14:textId="24A515F7" w:rsidR="0007346F" w:rsidRPr="00016DD1" w:rsidRDefault="0007346F" w:rsidP="00BB1D66">
      <w:pPr>
        <w:pStyle w:val="bashliq"/>
        <w:numPr>
          <w:ilvl w:val="0"/>
          <w:numId w:val="0"/>
        </w:numPr>
      </w:pPr>
      <w:r w:rsidRPr="00016DD1">
        <w:lastRenderedPageBreak/>
        <w:t>m</w:t>
      </w:r>
      <w:r w:rsidR="00BB1D66" w:rsidRPr="00016DD1">
        <w:rPr>
          <w:caps w:val="0"/>
        </w:rPr>
        <w:t>ateriallar və tekstura</w:t>
      </w:r>
    </w:p>
    <w:p w14:paraId="016CDC02" w14:textId="5FB585F6" w:rsidR="0007346F" w:rsidRPr="00405A6B" w:rsidRDefault="00862577" w:rsidP="007A5EE1">
      <w:pPr>
        <w:pStyle w:val="Abzac"/>
        <w:rPr>
          <w:lang w:val="az-Latn-AZ" w:eastAsia="ja-JP"/>
        </w:rPr>
      </w:pPr>
      <w:r w:rsidRPr="00405A6B">
        <w:rPr>
          <w:lang w:val="tr-TR" w:eastAsia="tr-TR"/>
        </w:rPr>
        <w:drawing>
          <wp:anchor distT="0" distB="0" distL="114300" distR="114300" simplePos="0" relativeHeight="251915264" behindDoc="0" locked="0" layoutInCell="1" allowOverlap="1" wp14:anchorId="724846D0" wp14:editId="52001924">
            <wp:simplePos x="0" y="0"/>
            <wp:positionH relativeFrom="margin">
              <wp:posOffset>4562667</wp:posOffset>
            </wp:positionH>
            <wp:positionV relativeFrom="paragraph">
              <wp:posOffset>7935</wp:posOffset>
            </wp:positionV>
            <wp:extent cx="1576705" cy="2626360"/>
            <wp:effectExtent l="0" t="0" r="4445" b="2540"/>
            <wp:wrapSquare wrapText="bothSides"/>
            <wp:docPr id="37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02" cstate="print"/>
                    <a:srcRect/>
                    <a:stretch>
                      <a:fillRect/>
                    </a:stretch>
                  </pic:blipFill>
                  <pic:spPr bwMode="auto">
                    <a:xfrm>
                      <a:off x="0" y="0"/>
                      <a:ext cx="1576705" cy="2626360"/>
                    </a:xfrm>
                    <a:prstGeom prst="rect">
                      <a:avLst/>
                    </a:prstGeom>
                    <a:noFill/>
                    <a:ln w="9525">
                      <a:noFill/>
                      <a:miter lim="800000"/>
                      <a:headEnd/>
                      <a:tailEnd/>
                    </a:ln>
                  </pic:spPr>
                </pic:pic>
              </a:graphicData>
            </a:graphic>
          </wp:anchor>
        </w:drawing>
      </w:r>
      <w:r w:rsidR="0007346F" w:rsidRPr="00405A6B">
        <w:rPr>
          <w:lang w:val="tr-TR" w:eastAsia="tr-TR"/>
        </w:rPr>
        <w:drawing>
          <wp:anchor distT="0" distB="0" distL="114300" distR="114300" simplePos="0" relativeHeight="251914240" behindDoc="0" locked="0" layoutInCell="1" allowOverlap="1" wp14:anchorId="7ADF1EDF" wp14:editId="68D1623A">
            <wp:simplePos x="0" y="0"/>
            <wp:positionH relativeFrom="column">
              <wp:posOffset>2764155</wp:posOffset>
            </wp:positionH>
            <wp:positionV relativeFrom="paragraph">
              <wp:posOffset>542290</wp:posOffset>
            </wp:positionV>
            <wp:extent cx="1098550" cy="640080"/>
            <wp:effectExtent l="19050" t="0" r="6350" b="0"/>
            <wp:wrapSquare wrapText="bothSides"/>
            <wp:docPr id="37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3" cstate="print"/>
                    <a:srcRect/>
                    <a:stretch>
                      <a:fillRect/>
                    </a:stretch>
                  </pic:blipFill>
                  <pic:spPr bwMode="auto">
                    <a:xfrm>
                      <a:off x="0" y="0"/>
                      <a:ext cx="1098550" cy="640080"/>
                    </a:xfrm>
                    <a:prstGeom prst="rect">
                      <a:avLst/>
                    </a:prstGeom>
                    <a:noFill/>
                    <a:ln w="9525">
                      <a:noFill/>
                      <a:miter lim="800000"/>
                      <a:headEnd/>
                      <a:tailEnd/>
                    </a:ln>
                  </pic:spPr>
                </pic:pic>
              </a:graphicData>
            </a:graphic>
          </wp:anchor>
        </w:drawing>
      </w:r>
      <w:r w:rsidR="0007346F" w:rsidRPr="00405A6B">
        <w:rPr>
          <w:lang w:val="az-Latn-AZ" w:eastAsia="ja-JP"/>
        </w:rPr>
        <w:t>3D modelə ralistik görünüş vermək üçün ən çox istifadə edilən metodlardan biri də modelə materialın mənimsədilməsidir. Material dedikdə modelə mənimsədilmiş tekstura (səthinin şəkili), şəfafflıq effekti, relyef effekti, axıcılıq və s</w:t>
      </w:r>
      <w:r w:rsidR="005B628C">
        <w:rPr>
          <w:lang w:val="az-Latn-AZ" w:eastAsia="ja-JP"/>
        </w:rPr>
        <w:t>.</w:t>
      </w:r>
      <w:r w:rsidR="0007346F" w:rsidRPr="00405A6B">
        <w:rPr>
          <w:lang w:val="az-Latn-AZ" w:eastAsia="ja-JP"/>
        </w:rPr>
        <w:t xml:space="preserve"> başa düşülür.</w:t>
      </w:r>
    </w:p>
    <w:p w14:paraId="4840EA54" w14:textId="51E10E59" w:rsidR="0007346F" w:rsidRPr="00405A6B" w:rsidRDefault="0007346F" w:rsidP="007A5EE1">
      <w:pPr>
        <w:pStyle w:val="Abzac"/>
        <w:rPr>
          <w:lang w:val="az-Latn-AZ"/>
        </w:rPr>
      </w:pPr>
      <w:r w:rsidRPr="00405A6B">
        <w:rPr>
          <w:lang w:val="az-Latn-AZ"/>
        </w:rPr>
        <w:t xml:space="preserve">Materiallar zolağın </w:t>
      </w:r>
      <w:r w:rsidR="00BB1D66" w:rsidRPr="005B628C">
        <w:rPr>
          <w:b/>
          <w:lang w:val="az-Latn-AZ"/>
        </w:rPr>
        <w:t>Visualize</w:t>
      </w:r>
      <w:r w:rsidRPr="00405A6B">
        <w:rPr>
          <w:lang w:val="az-Latn-AZ"/>
        </w:rPr>
        <w:t xml:space="preserve"> menyu</w:t>
      </w:r>
      <w:r w:rsidRPr="00405A6B">
        <w:rPr>
          <w:lang w:val="az-Latn-AZ"/>
        </w:rPr>
        <w:softHyphen/>
        <w:t xml:space="preserve">sundakı </w:t>
      </w:r>
      <w:r w:rsidRPr="005B628C">
        <w:rPr>
          <w:b/>
          <w:lang w:val="az-Latn-AZ"/>
        </w:rPr>
        <w:t xml:space="preserve">Materials </w:t>
      </w:r>
      <w:r w:rsidRPr="00405A6B">
        <w:rPr>
          <w:lang w:val="az-Latn-AZ"/>
        </w:rPr>
        <w:t>lövhəsində yerləşir. Bu löv</w:t>
      </w:r>
      <w:r w:rsidRPr="00405A6B">
        <w:rPr>
          <w:lang w:val="az-Latn-AZ"/>
        </w:rPr>
        <w:softHyphen/>
      </w:r>
      <w:r w:rsidR="005B628C">
        <w:rPr>
          <w:lang w:val="az-Latn-AZ"/>
        </w:rPr>
        <w:t>löv</w:t>
      </w:r>
      <w:r w:rsidRPr="00405A6B">
        <w:rPr>
          <w:lang w:val="az-Latn-AZ"/>
        </w:rPr>
        <w:t xml:space="preserve">hədəki </w:t>
      </w:r>
      <w:r w:rsidR="00546F6D">
        <w:rPr>
          <w:lang w:val="az-Latn-AZ"/>
        </w:rPr>
        <w:t>əmrlər ilə</w:t>
      </w:r>
      <w:r w:rsidRPr="00405A6B">
        <w:rPr>
          <w:lang w:val="az-Latn-AZ"/>
        </w:rPr>
        <w:t xml:space="preserve"> aşağıda ət</w:t>
      </w:r>
      <w:r w:rsidRPr="00405A6B">
        <w:rPr>
          <w:lang w:val="az-Latn-AZ"/>
        </w:rPr>
        <w:softHyphen/>
        <w:t>raf</w:t>
      </w:r>
      <w:r w:rsidRPr="00405A6B">
        <w:rPr>
          <w:lang w:val="az-Latn-AZ"/>
        </w:rPr>
        <w:softHyphen/>
        <w:t>lı tanış olacağıq.</w:t>
      </w:r>
    </w:p>
    <w:p w14:paraId="7D6A7BCB" w14:textId="66F11254" w:rsidR="0007346F" w:rsidRPr="00405A6B" w:rsidRDefault="0007346F" w:rsidP="007A5EE1">
      <w:pPr>
        <w:pStyle w:val="Abzac"/>
        <w:rPr>
          <w:lang w:val="az-Latn-AZ"/>
        </w:rPr>
      </w:pPr>
      <w:r w:rsidRPr="00405A6B">
        <w:rPr>
          <w:b/>
          <w:lang w:val="az-Latn-AZ"/>
        </w:rPr>
        <w:t>Material Browser</w:t>
      </w:r>
      <w:r w:rsidRPr="00405A6B">
        <w:rPr>
          <w:lang w:val="az-Latn-AZ"/>
        </w:rPr>
        <w:t xml:space="preserve"> </w:t>
      </w:r>
      <w:r w:rsidR="00EC00E8" w:rsidRPr="00405A6B">
        <w:rPr>
          <w:lang w:val="az-Latn-AZ"/>
        </w:rPr>
        <w:t>əmri</w:t>
      </w:r>
      <w:r w:rsidR="008961D7" w:rsidRPr="00405A6B">
        <w:rPr>
          <w:lang w:val="az-Latn-AZ"/>
        </w:rPr>
        <w:t xml:space="preserve"> </w:t>
      </w:r>
      <w:r w:rsidR="00642DD2">
        <w:rPr>
          <w:lang w:val="az-Latn-AZ"/>
        </w:rPr>
        <w:t>eyniadlı</w:t>
      </w:r>
      <w:r w:rsidRPr="00405A6B">
        <w:rPr>
          <w:lang w:val="az-Latn-AZ"/>
        </w:rPr>
        <w:t xml:space="preserve"> pəncərəni yükləyir. </w:t>
      </w:r>
      <w:r w:rsidRPr="005B628C">
        <w:rPr>
          <w:b/>
          <w:lang w:val="az-Latn-AZ"/>
        </w:rPr>
        <w:t xml:space="preserve">Document Materials </w:t>
      </w:r>
      <w:r w:rsidRPr="00405A6B">
        <w:rPr>
          <w:lang w:val="az-Latn-AZ"/>
        </w:rPr>
        <w:t xml:space="preserve">pəncərəsində modelə mənimsədilmiş materiallar yerləşir. </w:t>
      </w:r>
      <w:r w:rsidRPr="005B628C">
        <w:rPr>
          <w:b/>
          <w:lang w:val="az-Latn-AZ"/>
        </w:rPr>
        <w:t>Autodesk Library</w:t>
      </w:r>
      <w:r w:rsidRPr="00405A6B">
        <w:rPr>
          <w:lang w:val="az-Latn-AZ"/>
        </w:rPr>
        <w:t xml:space="preserve"> pən</w:t>
      </w:r>
      <w:r w:rsidRPr="00405A6B">
        <w:rPr>
          <w:lang w:val="az-Latn-AZ"/>
        </w:rPr>
        <w:softHyphen/>
        <w:t>cə</w:t>
      </w:r>
      <w:r w:rsidRPr="00405A6B">
        <w:rPr>
          <w:lang w:val="az-Latn-AZ"/>
        </w:rPr>
        <w:softHyphen/>
        <w:t>rə</w:t>
      </w:r>
      <w:r w:rsidRPr="00405A6B">
        <w:rPr>
          <w:lang w:val="az-Latn-AZ"/>
        </w:rPr>
        <w:softHyphen/>
        <w:t>si</w:t>
      </w:r>
      <w:r w:rsidRPr="00405A6B">
        <w:rPr>
          <w:lang w:val="az-Latn-AZ"/>
        </w:rPr>
        <w:softHyphen/>
        <w:t>ndə isə yaddaşda olan materiallar verilir.</w:t>
      </w:r>
    </w:p>
    <w:p w14:paraId="791C19E5" w14:textId="536A24F2" w:rsidR="0007346F" w:rsidRPr="00405A6B" w:rsidRDefault="0007346F" w:rsidP="007A5EE1">
      <w:pPr>
        <w:pStyle w:val="Abzac"/>
        <w:rPr>
          <w:lang w:val="az-Latn-AZ"/>
        </w:rPr>
      </w:pPr>
      <w:r w:rsidRPr="00405A6B">
        <w:rPr>
          <w:lang w:val="az-Latn-AZ"/>
        </w:rPr>
        <w:t xml:space="preserve">Materiallardan istifadə etməni mənimsəmək üçün yenidən "ev-ishiq" faylını yükləyək. </w:t>
      </w:r>
      <w:r w:rsidR="00154D9B">
        <w:rPr>
          <w:lang w:val="az-Latn-AZ"/>
        </w:rPr>
        <w:t>Əgər</w:t>
      </w:r>
      <w:r w:rsidRPr="00405A6B">
        <w:rPr>
          <w:lang w:val="az-Latn-AZ"/>
        </w:rPr>
        <w:t xml:space="preserve"> bu faylı yaratmamısınızsa onda ek</w:t>
      </w:r>
      <w:r w:rsidRPr="00405A6B">
        <w:rPr>
          <w:lang w:val="az-Latn-AZ"/>
        </w:rPr>
        <w:softHyphen/>
        <w:t>ran</w:t>
      </w:r>
      <w:r w:rsidRPr="00405A6B">
        <w:rPr>
          <w:lang w:val="az-Latn-AZ"/>
        </w:rPr>
        <w:softHyphen/>
        <w:t>da sadə 3D fiqurlar çəkib onlar üzərində materialların mənim</w:t>
      </w:r>
      <w:r w:rsidRPr="00405A6B">
        <w:rPr>
          <w:lang w:val="az-Latn-AZ"/>
        </w:rPr>
        <w:softHyphen/>
        <w:t>sədil</w:t>
      </w:r>
      <w:r w:rsidRPr="00405A6B">
        <w:rPr>
          <w:lang w:val="az-Latn-AZ"/>
        </w:rPr>
        <w:softHyphen/>
        <w:t>məsi təcrübəsinə yiyələnə bilər</w:t>
      </w:r>
      <w:r w:rsidRPr="00405A6B">
        <w:rPr>
          <w:lang w:val="az-Latn-AZ"/>
        </w:rPr>
        <w:softHyphen/>
        <w:t>si</w:t>
      </w:r>
      <w:r w:rsidRPr="00405A6B">
        <w:rPr>
          <w:lang w:val="az-Latn-AZ"/>
        </w:rPr>
        <w:softHyphen/>
        <w:t>niz.</w:t>
      </w:r>
    </w:p>
    <w:tbl>
      <w:tblPr>
        <w:tblStyle w:val="TableGrid"/>
        <w:tblW w:w="0" w:type="auto"/>
        <w:tblLook w:val="04A0" w:firstRow="1" w:lastRow="0" w:firstColumn="1" w:lastColumn="0" w:noHBand="0" w:noVBand="1"/>
      </w:tblPr>
      <w:tblGrid>
        <w:gridCol w:w="4390"/>
        <w:gridCol w:w="5239"/>
      </w:tblGrid>
      <w:tr w:rsidR="00862577" w:rsidRPr="001A63FD" w14:paraId="211EFF27" w14:textId="77777777" w:rsidTr="00570935">
        <w:tc>
          <w:tcPr>
            <w:tcW w:w="9629" w:type="dxa"/>
            <w:gridSpan w:val="2"/>
          </w:tcPr>
          <w:p w14:paraId="13438A58" w14:textId="297BA4CB" w:rsidR="00862577" w:rsidRPr="00405A6B" w:rsidRDefault="00862577" w:rsidP="007A5EE1">
            <w:pPr>
              <w:pStyle w:val="Abzac"/>
              <w:ind w:firstLine="0"/>
              <w:rPr>
                <w:lang w:val="az-Latn-AZ"/>
              </w:rPr>
            </w:pPr>
            <w:r w:rsidRPr="00405A6B">
              <w:rPr>
                <w:lang w:val="az-Latn-AZ"/>
              </w:rPr>
              <w:t xml:space="preserve">1. </w:t>
            </w:r>
            <w:r w:rsidRPr="00405A6B">
              <w:rPr>
                <w:lang w:val="tr-TR" w:eastAsia="tr-TR"/>
              </w:rPr>
              <w:drawing>
                <wp:inline distT="0" distB="0" distL="0" distR="0" wp14:anchorId="1B4EC1A0" wp14:editId="43B23757">
                  <wp:extent cx="1105021" cy="213076"/>
                  <wp:effectExtent l="19050" t="0" r="0" b="0"/>
                  <wp:docPr id="732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04" cstate="print"/>
                          <a:srcRect/>
                          <a:stretch>
                            <a:fillRect/>
                          </a:stretch>
                        </pic:blipFill>
                        <pic:spPr bwMode="auto">
                          <a:xfrm>
                            <a:off x="0" y="0"/>
                            <a:ext cx="1105185" cy="213108"/>
                          </a:xfrm>
                          <a:prstGeom prst="rect">
                            <a:avLst/>
                          </a:prstGeom>
                          <a:noFill/>
                          <a:ln w="9525">
                            <a:noFill/>
                            <a:miter lim="800000"/>
                            <a:headEnd/>
                            <a:tailEnd/>
                          </a:ln>
                        </pic:spPr>
                      </pic:pic>
                    </a:graphicData>
                  </a:graphic>
                </wp:inline>
              </w:drawing>
            </w:r>
            <w:r w:rsidRPr="00405A6B">
              <w:rPr>
                <w:lang w:val="az-Latn-AZ"/>
              </w:rPr>
              <w:t xml:space="preserve"> </w:t>
            </w:r>
            <w:r w:rsidRPr="00373599">
              <w:rPr>
                <w:b/>
                <w:lang w:val="az-Latn-AZ"/>
              </w:rPr>
              <w:t>Open</w:t>
            </w:r>
            <w:r w:rsidRPr="00405A6B">
              <w:rPr>
                <w:lang w:val="az-Latn-AZ"/>
              </w:rPr>
              <w:t xml:space="preserve"> </w:t>
            </w:r>
            <w:r w:rsidR="00154D9B">
              <w:rPr>
                <w:lang w:val="az-Latn-AZ"/>
              </w:rPr>
              <w:t>əmri ilə</w:t>
            </w:r>
            <w:r w:rsidRPr="00405A6B">
              <w:rPr>
                <w:lang w:val="az-Latn-AZ"/>
              </w:rPr>
              <w:t xml:space="preserve"> </w:t>
            </w:r>
            <w:r w:rsidR="00373599">
              <w:rPr>
                <w:lang w:val="az-Latn-AZ"/>
              </w:rPr>
              <w:t>“</w:t>
            </w:r>
            <w:r w:rsidRPr="00405A6B">
              <w:rPr>
                <w:lang w:val="az-Latn-AZ"/>
              </w:rPr>
              <w:t>ev-ishiq</w:t>
            </w:r>
            <w:r w:rsidR="00373599">
              <w:rPr>
                <w:lang w:val="az-Latn-AZ"/>
              </w:rPr>
              <w:t>”</w:t>
            </w:r>
            <w:r w:rsidRPr="00405A6B">
              <w:rPr>
                <w:lang w:val="az-Latn-AZ"/>
              </w:rPr>
              <w:t xml:space="preserve"> faylı açılır. Hal sətrindən (</w:t>
            </w:r>
            <w:r w:rsidRPr="00405A6B">
              <w:rPr>
                <w:lang w:val="tr-TR" w:eastAsia="tr-TR"/>
              </w:rPr>
              <w:drawing>
                <wp:inline distT="0" distB="0" distL="0" distR="0" wp14:anchorId="0076C517" wp14:editId="2701F081">
                  <wp:extent cx="1292973" cy="139994"/>
                  <wp:effectExtent l="19050" t="0" r="2427" b="0"/>
                  <wp:docPr id="733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67" cstate="print"/>
                          <a:srcRect/>
                          <a:stretch>
                            <a:fillRect/>
                          </a:stretch>
                        </pic:blipFill>
                        <pic:spPr bwMode="auto">
                          <a:xfrm>
                            <a:off x="0" y="0"/>
                            <a:ext cx="1294107" cy="140117"/>
                          </a:xfrm>
                          <a:prstGeom prst="rect">
                            <a:avLst/>
                          </a:prstGeom>
                          <a:noFill/>
                          <a:ln w="9525">
                            <a:noFill/>
                            <a:miter lim="800000"/>
                            <a:headEnd/>
                            <a:tailEnd/>
                          </a:ln>
                        </pic:spPr>
                      </pic:pic>
                    </a:graphicData>
                  </a:graphic>
                </wp:inline>
              </w:drawing>
            </w:r>
            <w:r w:rsidRPr="00405A6B">
              <w:rPr>
                <w:lang w:val="az-Latn-AZ"/>
              </w:rPr>
              <w:t xml:space="preserve"> işçi sahəsi) aktiv edilir və ekranın idarəetmə əmrlərindən 3-cü sütundan </w:t>
            </w:r>
            <w:r w:rsidRPr="00405A6B">
              <w:rPr>
                <w:lang w:val="tr-TR" w:eastAsia="tr-TR"/>
              </w:rPr>
              <w:drawing>
                <wp:inline distT="0" distB="0" distL="0" distR="0" wp14:anchorId="5EFD26BF" wp14:editId="10744DEC">
                  <wp:extent cx="883437" cy="128132"/>
                  <wp:effectExtent l="19050" t="0" r="0" b="0"/>
                  <wp:docPr id="733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05" cstate="print"/>
                          <a:srcRect/>
                          <a:stretch>
                            <a:fillRect/>
                          </a:stretch>
                        </pic:blipFill>
                        <pic:spPr bwMode="auto">
                          <a:xfrm>
                            <a:off x="0" y="0"/>
                            <a:ext cx="883479" cy="128138"/>
                          </a:xfrm>
                          <a:prstGeom prst="rect">
                            <a:avLst/>
                          </a:prstGeom>
                          <a:noFill/>
                          <a:ln w="9525">
                            <a:noFill/>
                            <a:miter lim="800000"/>
                            <a:headEnd/>
                            <a:tailEnd/>
                          </a:ln>
                        </pic:spPr>
                      </pic:pic>
                    </a:graphicData>
                  </a:graphic>
                </wp:inline>
              </w:drawing>
            </w:r>
            <w:r w:rsidRPr="00405A6B">
              <w:rPr>
                <w:lang w:val="az-Latn-AZ"/>
              </w:rPr>
              <w:t xml:space="preserve">, ikinci sütundan </w:t>
            </w:r>
            <w:r w:rsidRPr="005B628C">
              <w:rPr>
                <w:b/>
                <w:lang w:val="az-Latn-AZ"/>
              </w:rPr>
              <w:t>SE İsometric</w:t>
            </w:r>
            <w:r w:rsidRPr="00405A6B">
              <w:rPr>
                <w:lang w:val="az-Latn-AZ"/>
              </w:rPr>
              <w:t xml:space="preserve"> seçilir</w:t>
            </w:r>
          </w:p>
        </w:tc>
      </w:tr>
      <w:tr w:rsidR="00862577" w:rsidRPr="00405A6B" w14:paraId="77F515CB" w14:textId="77777777" w:rsidTr="00570935">
        <w:tc>
          <w:tcPr>
            <w:tcW w:w="9629" w:type="dxa"/>
            <w:gridSpan w:val="2"/>
          </w:tcPr>
          <w:p w14:paraId="59283E91" w14:textId="71FE2E62" w:rsidR="00862577" w:rsidRPr="00405A6B" w:rsidRDefault="00862577" w:rsidP="00862577">
            <w:pPr>
              <w:pStyle w:val="Abzac"/>
              <w:rPr>
                <w:lang w:val="az-Latn-AZ"/>
              </w:rPr>
            </w:pPr>
            <w:r w:rsidRPr="00405A6B">
              <w:rPr>
                <w:lang w:val="tr-TR" w:eastAsia="tr-TR"/>
              </w:rPr>
              <w:drawing>
                <wp:anchor distT="0" distB="0" distL="114300" distR="114300" simplePos="0" relativeHeight="252504064" behindDoc="0" locked="0" layoutInCell="1" allowOverlap="1" wp14:anchorId="66D1019A" wp14:editId="58DE0E08">
                  <wp:simplePos x="0" y="0"/>
                  <wp:positionH relativeFrom="column">
                    <wp:posOffset>5284198</wp:posOffset>
                  </wp:positionH>
                  <wp:positionV relativeFrom="paragraph">
                    <wp:posOffset>62924</wp:posOffset>
                  </wp:positionV>
                  <wp:extent cx="697230" cy="354965"/>
                  <wp:effectExtent l="19050" t="0" r="7620" b="0"/>
                  <wp:wrapSquare wrapText="bothSides"/>
                  <wp:docPr id="733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06" cstate="print"/>
                          <a:srcRect/>
                          <a:stretch>
                            <a:fillRect/>
                          </a:stretch>
                        </pic:blipFill>
                        <pic:spPr bwMode="auto">
                          <a:xfrm>
                            <a:off x="0" y="0"/>
                            <a:ext cx="697230" cy="354965"/>
                          </a:xfrm>
                          <a:prstGeom prst="rect">
                            <a:avLst/>
                          </a:prstGeom>
                          <a:noFill/>
                          <a:ln w="9525">
                            <a:noFill/>
                            <a:miter lim="800000"/>
                            <a:headEnd/>
                            <a:tailEnd/>
                          </a:ln>
                        </pic:spPr>
                      </pic:pic>
                    </a:graphicData>
                  </a:graphic>
                </wp:anchor>
              </w:drawing>
            </w:r>
            <w:r w:rsidRPr="00405A6B">
              <w:rPr>
                <w:lang w:val="az-Latn-AZ"/>
              </w:rPr>
              <w:t xml:space="preserve">2. Materialların </w:t>
            </w:r>
            <w:r w:rsidRPr="005B628C">
              <w:rPr>
                <w:b/>
                <w:lang w:val="az-Latn-AZ"/>
              </w:rPr>
              <w:t xml:space="preserve">Material Browser </w:t>
            </w:r>
            <w:r w:rsidRPr="00405A6B">
              <w:rPr>
                <w:lang w:val="az-Latn-AZ"/>
              </w:rPr>
              <w:t xml:space="preserve">-də normal görünməsi üçün hər iki sahədə </w:t>
            </w:r>
            <w:r w:rsidRPr="00405A6B">
              <w:rPr>
                <w:lang w:val="tr-TR" w:eastAsia="tr-TR"/>
              </w:rPr>
              <w:drawing>
                <wp:inline distT="0" distB="0" distL="0" distR="0" wp14:anchorId="18E2B1A5" wp14:editId="59CD24B1">
                  <wp:extent cx="314325" cy="163195"/>
                  <wp:effectExtent l="19050" t="0" r="9525" b="0"/>
                  <wp:docPr id="733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07" cstate="print"/>
                          <a:srcRect/>
                          <a:stretch>
                            <a:fillRect/>
                          </a:stretch>
                        </pic:blipFill>
                        <pic:spPr bwMode="auto">
                          <a:xfrm>
                            <a:off x="0" y="0"/>
                            <a:ext cx="314325" cy="163195"/>
                          </a:xfrm>
                          <a:prstGeom prst="rect">
                            <a:avLst/>
                          </a:prstGeom>
                          <a:noFill/>
                          <a:ln w="9525">
                            <a:noFill/>
                            <a:miter lim="800000"/>
                            <a:headEnd/>
                            <a:tailEnd/>
                          </a:ln>
                        </pic:spPr>
                      </pic:pic>
                    </a:graphicData>
                  </a:graphic>
                </wp:inline>
              </w:drawing>
            </w:r>
            <w:r w:rsidRPr="00405A6B">
              <w:rPr>
                <w:lang w:val="az-Latn-AZ"/>
              </w:rPr>
              <w:t xml:space="preserve"> bu alət vurulur və açılmış siyahıdan </w:t>
            </w:r>
            <w:r w:rsidRPr="005B628C">
              <w:rPr>
                <w:b/>
                <w:lang w:val="az-Latn-AZ"/>
              </w:rPr>
              <w:t>View Type</w:t>
            </w:r>
            <w:r w:rsidRPr="00405A6B">
              <w:rPr>
                <w:lang w:val="az-Latn-AZ"/>
              </w:rPr>
              <w:t xml:space="preserve"> bölməsindəki </w:t>
            </w:r>
            <w:r w:rsidRPr="005B628C">
              <w:rPr>
                <w:b/>
                <w:lang w:val="az-Latn-AZ"/>
              </w:rPr>
              <w:t>Thumbnail View</w:t>
            </w:r>
            <w:r w:rsidRPr="00405A6B">
              <w:rPr>
                <w:lang w:val="az-Latn-AZ"/>
              </w:rPr>
              <w:t xml:space="preserve"> seçilir. Nəticədə pəncərədə materialların görünüşü daha dəqiq olur.</w:t>
            </w:r>
          </w:p>
        </w:tc>
      </w:tr>
      <w:tr w:rsidR="00862577" w:rsidRPr="005B628C" w14:paraId="65B50346" w14:textId="77777777" w:rsidTr="00F83572">
        <w:tc>
          <w:tcPr>
            <w:tcW w:w="4390" w:type="dxa"/>
          </w:tcPr>
          <w:p w14:paraId="07AFE990" w14:textId="5EB2F8B7" w:rsidR="00862577" w:rsidRPr="00405A6B" w:rsidRDefault="00862577" w:rsidP="007A5EE1">
            <w:pPr>
              <w:pStyle w:val="Abzac"/>
              <w:ind w:firstLine="0"/>
              <w:rPr>
                <w:lang w:val="az-Latn-AZ"/>
              </w:rPr>
            </w:pPr>
            <w:r w:rsidRPr="00405A6B">
              <w:rPr>
                <w:lang w:val="az-Latn-AZ"/>
              </w:rPr>
              <w:t>3. Materialın mo</w:t>
            </w:r>
            <w:r w:rsidR="005B628C">
              <w:rPr>
                <w:lang w:val="az-Latn-AZ"/>
              </w:rPr>
              <w:t>d</w:t>
            </w:r>
            <w:r w:rsidRPr="00405A6B">
              <w:rPr>
                <w:lang w:val="az-Latn-AZ"/>
              </w:rPr>
              <w:t xml:space="preserve">elə verilməsi üçün </w:t>
            </w:r>
            <w:r w:rsidRPr="005B628C">
              <w:rPr>
                <w:b/>
                <w:lang w:val="az-Latn-AZ"/>
              </w:rPr>
              <w:t>Material Browser</w:t>
            </w:r>
            <w:r w:rsidRPr="00405A6B">
              <w:rPr>
                <w:lang w:val="az-Latn-AZ"/>
              </w:rPr>
              <w:t xml:space="preserve"> pəncərəsindən mate</w:t>
            </w:r>
            <w:r w:rsidRPr="00405A6B">
              <w:rPr>
                <w:lang w:val="az-Latn-AZ"/>
              </w:rPr>
              <w:softHyphen/>
              <w:t>rial seçilib daşınaraq model üzərində buraxılır və ya əvvəlcə model seçilir</w:t>
            </w:r>
            <w:r w:rsidR="00606DAA">
              <w:rPr>
                <w:lang w:val="az-Latn-AZ"/>
              </w:rPr>
              <w:t>,</w:t>
            </w:r>
            <w:r w:rsidRPr="00405A6B">
              <w:rPr>
                <w:lang w:val="az-Latn-AZ"/>
              </w:rPr>
              <w:t xml:space="preserve"> son</w:t>
            </w:r>
            <w:r w:rsidRPr="00405A6B">
              <w:rPr>
                <w:lang w:val="az-Latn-AZ"/>
              </w:rPr>
              <w:softHyphen/>
              <w:t xml:space="preserve">ra isə </w:t>
            </w:r>
            <w:r w:rsidRPr="005B628C">
              <w:rPr>
                <w:b/>
                <w:lang w:val="az-Latn-AZ"/>
              </w:rPr>
              <w:t>Document Materials</w:t>
            </w:r>
            <w:r w:rsidRPr="00405A6B">
              <w:rPr>
                <w:lang w:val="az-Latn-AZ"/>
              </w:rPr>
              <w:t xml:space="preserve"> böl</w:t>
            </w:r>
            <w:r w:rsidRPr="00405A6B">
              <w:rPr>
                <w:lang w:val="az-Latn-AZ"/>
              </w:rPr>
              <w:softHyphen/>
              <w:t>məsindəki materialın nümunəsi vu</w:t>
            </w:r>
            <w:r w:rsidRPr="00405A6B">
              <w:rPr>
                <w:lang w:val="az-Latn-AZ"/>
              </w:rPr>
              <w:softHyphen/>
              <w:t>rulur. Bu üsullardan biri ilə müstəvi dö</w:t>
            </w:r>
            <w:r w:rsidRPr="00405A6B">
              <w:rPr>
                <w:lang w:val="az-Latn-AZ"/>
              </w:rPr>
              <w:softHyphen/>
              <w:t xml:space="preserve">şəməyə materialı vermək olar. </w:t>
            </w:r>
          </w:p>
          <w:p w14:paraId="1051F3C7" w14:textId="50FB85FA" w:rsidR="00862577" w:rsidRPr="00405A6B" w:rsidRDefault="00154D9B" w:rsidP="00784CD1">
            <w:pPr>
              <w:pStyle w:val="Abzac"/>
              <w:ind w:firstLine="0"/>
              <w:rPr>
                <w:lang w:val="az-Latn-AZ"/>
              </w:rPr>
            </w:pPr>
            <w:r>
              <w:rPr>
                <w:lang w:val="az-Latn-AZ"/>
              </w:rPr>
              <w:t>Əgər</w:t>
            </w:r>
            <w:r w:rsidR="00862577" w:rsidRPr="00405A6B">
              <w:rPr>
                <w:lang w:val="az-Latn-AZ"/>
              </w:rPr>
              <w:t xml:space="preserve"> modelə mənimsədilmiş materialın teksturasının düzülüşü və ya miqyası normal görünmürsə onda onu müxtəlif üsullarla redaktə etmək olar. Bunlardan ən asanı </w:t>
            </w:r>
            <w:r w:rsidR="00862577" w:rsidRPr="005B628C">
              <w:rPr>
                <w:b/>
                <w:lang w:val="az-Latn-AZ"/>
              </w:rPr>
              <w:t>Document Materials</w:t>
            </w:r>
            <w:r w:rsidR="00862577" w:rsidRPr="00405A6B">
              <w:rPr>
                <w:lang w:val="az-Latn-AZ"/>
              </w:rPr>
              <w:t xml:space="preserve"> böl</w:t>
            </w:r>
            <w:r w:rsidR="00862577" w:rsidRPr="00405A6B">
              <w:rPr>
                <w:lang w:val="az-Latn-AZ"/>
              </w:rPr>
              <w:softHyphen/>
              <w:t>mə</w:t>
            </w:r>
            <w:r w:rsidR="00862577" w:rsidRPr="00405A6B">
              <w:rPr>
                <w:lang w:val="az-Latn-AZ"/>
              </w:rPr>
              <w:softHyphen/>
              <w:t>sinə yerləşdirilmiş nümunənin üzə</w:t>
            </w:r>
            <w:r w:rsidR="00862577" w:rsidRPr="00405A6B">
              <w:rPr>
                <w:lang w:val="az-Latn-AZ"/>
              </w:rPr>
              <w:softHyphen/>
              <w:t>rin</w:t>
            </w:r>
            <w:r w:rsidR="00862577" w:rsidRPr="00405A6B">
              <w:rPr>
                <w:lang w:val="az-Latn-AZ"/>
              </w:rPr>
              <w:softHyphen/>
              <w:t xml:space="preserve">də sol düyməni iki dəfə vurmaqla </w:t>
            </w:r>
            <w:r w:rsidR="00862577" w:rsidRPr="005B628C">
              <w:rPr>
                <w:b/>
                <w:lang w:val="az-Latn-AZ"/>
              </w:rPr>
              <w:t>Material Editor</w:t>
            </w:r>
            <w:r w:rsidR="00862577" w:rsidRPr="00405A6B">
              <w:rPr>
                <w:lang w:val="az-Latn-AZ"/>
              </w:rPr>
              <w:t xml:space="preserve"> pən</w:t>
            </w:r>
            <w:r w:rsidR="00862577" w:rsidRPr="00405A6B">
              <w:rPr>
                <w:lang w:val="az-Latn-AZ"/>
              </w:rPr>
              <w:softHyphen/>
              <w:t>cə</w:t>
            </w:r>
            <w:r w:rsidR="00862577" w:rsidRPr="00405A6B">
              <w:rPr>
                <w:lang w:val="az-Latn-AZ"/>
              </w:rPr>
              <w:softHyphen/>
              <w:t>rə</w:t>
            </w:r>
            <w:r w:rsidR="00862577" w:rsidRPr="00405A6B">
              <w:rPr>
                <w:lang w:val="az-Latn-AZ"/>
              </w:rPr>
              <w:softHyphen/>
              <w:t>sini açıb</w:t>
            </w:r>
            <w:r w:rsidR="005B628C">
              <w:rPr>
                <w:lang w:val="az-Latn-AZ"/>
              </w:rPr>
              <w:t>,</w:t>
            </w:r>
            <w:r w:rsidR="00862577" w:rsidRPr="00405A6B">
              <w:rPr>
                <w:lang w:val="az-Latn-AZ"/>
              </w:rPr>
              <w:t xml:space="preserve"> redaktə</w:t>
            </w:r>
            <w:r w:rsidR="005B628C">
              <w:rPr>
                <w:lang w:val="az-Latn-AZ"/>
              </w:rPr>
              <w:t xml:space="preserve"> </w:t>
            </w:r>
            <w:r w:rsidR="00862577" w:rsidRPr="00405A6B">
              <w:rPr>
                <w:lang w:val="az-Latn-AZ"/>
              </w:rPr>
              <w:t>etmədi. Bu pən</w:t>
            </w:r>
            <w:r w:rsidR="00862577" w:rsidRPr="00405A6B">
              <w:rPr>
                <w:lang w:val="az-Latn-AZ"/>
              </w:rPr>
              <w:softHyphen/>
              <w:t xml:space="preserve">cərənin </w:t>
            </w:r>
            <w:r w:rsidR="00862577" w:rsidRPr="005B628C">
              <w:rPr>
                <w:b/>
                <w:lang w:val="az-Latn-AZ"/>
              </w:rPr>
              <w:t xml:space="preserve">Generic </w:t>
            </w:r>
            <w:r w:rsidR="00862577" w:rsidRPr="00405A6B">
              <w:rPr>
                <w:lang w:val="az-Latn-AZ"/>
              </w:rPr>
              <w:t>böl</w:t>
            </w:r>
            <w:r w:rsidR="00862577" w:rsidRPr="00405A6B">
              <w:rPr>
                <w:lang w:val="az-Latn-AZ"/>
              </w:rPr>
              <w:softHyphen/>
              <w:t>mə</w:t>
            </w:r>
            <w:r w:rsidR="00862577" w:rsidRPr="00405A6B">
              <w:rPr>
                <w:lang w:val="az-Latn-AZ"/>
              </w:rPr>
              <w:softHyphen/>
              <w:t>sində tekstura materi</w:t>
            </w:r>
            <w:r w:rsidR="005B628C">
              <w:rPr>
                <w:lang w:val="az-Latn-AZ"/>
              </w:rPr>
              <w:t>a</w:t>
            </w:r>
            <w:r w:rsidR="00862577" w:rsidRPr="00405A6B">
              <w:rPr>
                <w:lang w:val="az-Latn-AZ"/>
              </w:rPr>
              <w:t xml:space="preserve">lın teksturası durur. </w:t>
            </w:r>
          </w:p>
        </w:tc>
        <w:tc>
          <w:tcPr>
            <w:tcW w:w="5239" w:type="dxa"/>
          </w:tcPr>
          <w:p w14:paraId="3301C37B" w14:textId="348EBC1E" w:rsidR="00862577" w:rsidRPr="00405A6B" w:rsidRDefault="00784CD1" w:rsidP="007A5EE1">
            <w:pPr>
              <w:pStyle w:val="Abzac"/>
              <w:ind w:firstLine="0"/>
              <w:rPr>
                <w:lang w:val="az-Latn-AZ"/>
              </w:rPr>
            </w:pPr>
            <w:r w:rsidRPr="00405A6B">
              <w:rPr>
                <w:lang w:val="tr-TR" w:eastAsia="tr-TR"/>
              </w:rPr>
              <w:drawing>
                <wp:anchor distT="0" distB="0" distL="114300" distR="114300" simplePos="0" relativeHeight="252506112" behindDoc="0" locked="0" layoutInCell="1" allowOverlap="1" wp14:anchorId="5FE66F65" wp14:editId="2E0587B3">
                  <wp:simplePos x="0" y="0"/>
                  <wp:positionH relativeFrom="column">
                    <wp:posOffset>1663385</wp:posOffset>
                  </wp:positionH>
                  <wp:positionV relativeFrom="paragraph">
                    <wp:posOffset>26355</wp:posOffset>
                  </wp:positionV>
                  <wp:extent cx="1693545" cy="2781300"/>
                  <wp:effectExtent l="0" t="0" r="1905" b="0"/>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cstate="print">
                            <a:extLst>
                              <a:ext uri="{28A0092B-C50C-407E-A947-70E740481C1C}">
                                <a14:useLocalDpi xmlns:a14="http://schemas.microsoft.com/office/drawing/2010/main" val="0"/>
                              </a:ext>
                            </a:extLst>
                          </a:blip>
                          <a:stretch>
                            <a:fillRect/>
                          </a:stretch>
                        </pic:blipFill>
                        <pic:spPr>
                          <a:xfrm>
                            <a:off x="0" y="0"/>
                            <a:ext cx="1693545" cy="2781300"/>
                          </a:xfrm>
                          <a:prstGeom prst="rect">
                            <a:avLst/>
                          </a:prstGeom>
                        </pic:spPr>
                      </pic:pic>
                    </a:graphicData>
                  </a:graphic>
                  <wp14:sizeRelH relativeFrom="page">
                    <wp14:pctWidth>0</wp14:pctWidth>
                  </wp14:sizeRelH>
                  <wp14:sizeRelV relativeFrom="page">
                    <wp14:pctHeight>0</wp14:pctHeight>
                  </wp14:sizeRelV>
                </wp:anchor>
              </w:drawing>
            </w:r>
            <w:r w:rsidRPr="00405A6B">
              <w:rPr>
                <w:lang w:val="tr-TR" w:eastAsia="tr-TR"/>
              </w:rPr>
              <w:drawing>
                <wp:anchor distT="0" distB="0" distL="114300" distR="114300" simplePos="0" relativeHeight="252505088" behindDoc="0" locked="0" layoutInCell="1" allowOverlap="1" wp14:anchorId="2F1933BC" wp14:editId="253398FF">
                  <wp:simplePos x="0" y="0"/>
                  <wp:positionH relativeFrom="column">
                    <wp:posOffset>-26419</wp:posOffset>
                  </wp:positionH>
                  <wp:positionV relativeFrom="paragraph">
                    <wp:posOffset>41237</wp:posOffset>
                  </wp:positionV>
                  <wp:extent cx="1644015" cy="2766060"/>
                  <wp:effectExtent l="0" t="0" r="0" b="0"/>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9" cstate="print">
                            <a:extLst>
                              <a:ext uri="{28A0092B-C50C-407E-A947-70E740481C1C}">
                                <a14:useLocalDpi xmlns:a14="http://schemas.microsoft.com/office/drawing/2010/main" val="0"/>
                              </a:ext>
                            </a:extLst>
                          </a:blip>
                          <a:stretch>
                            <a:fillRect/>
                          </a:stretch>
                        </pic:blipFill>
                        <pic:spPr>
                          <a:xfrm>
                            <a:off x="0" y="0"/>
                            <a:ext cx="1644015" cy="2766060"/>
                          </a:xfrm>
                          <a:prstGeom prst="rect">
                            <a:avLst/>
                          </a:prstGeom>
                        </pic:spPr>
                      </pic:pic>
                    </a:graphicData>
                  </a:graphic>
                  <wp14:sizeRelH relativeFrom="page">
                    <wp14:pctWidth>0</wp14:pctWidth>
                  </wp14:sizeRelH>
                  <wp14:sizeRelV relativeFrom="page">
                    <wp14:pctHeight>0</wp14:pctHeight>
                  </wp14:sizeRelV>
                </wp:anchor>
              </w:drawing>
            </w:r>
          </w:p>
        </w:tc>
      </w:tr>
      <w:tr w:rsidR="00784CD1" w:rsidRPr="001A63FD" w14:paraId="3B676CC6" w14:textId="77777777" w:rsidTr="00570935">
        <w:tc>
          <w:tcPr>
            <w:tcW w:w="9629" w:type="dxa"/>
            <w:gridSpan w:val="2"/>
          </w:tcPr>
          <w:p w14:paraId="6FC57EBF" w14:textId="77D10CDB" w:rsidR="00784CD1" w:rsidRPr="00405A6B" w:rsidRDefault="00784CD1" w:rsidP="007A5EE1">
            <w:pPr>
              <w:pStyle w:val="Abzac"/>
              <w:ind w:firstLine="0"/>
              <w:rPr>
                <w:lang w:val="az-Latn-AZ"/>
              </w:rPr>
            </w:pPr>
            <w:r w:rsidRPr="00405A6B">
              <w:rPr>
                <w:lang w:val="az-Latn-AZ"/>
              </w:rPr>
              <w:t>Burada C</w:t>
            </w:r>
            <w:r w:rsidRPr="005B628C">
              <w:rPr>
                <w:b/>
                <w:lang w:val="az-Latn-AZ"/>
              </w:rPr>
              <w:t xml:space="preserve">olor </w:t>
            </w:r>
            <w:r w:rsidRPr="00405A6B">
              <w:rPr>
                <w:lang w:val="az-Latn-AZ"/>
              </w:rPr>
              <w:t xml:space="preserve">-rəng, </w:t>
            </w:r>
            <w:r w:rsidRPr="005B628C">
              <w:rPr>
                <w:b/>
                <w:lang w:val="az-Latn-AZ"/>
              </w:rPr>
              <w:t>İmage</w:t>
            </w:r>
            <w:r w:rsidRPr="00405A6B">
              <w:rPr>
                <w:lang w:val="az-Latn-AZ"/>
              </w:rPr>
              <w:t>- teks</w:t>
            </w:r>
            <w:r w:rsidRPr="00405A6B">
              <w:rPr>
                <w:lang w:val="az-Latn-AZ"/>
              </w:rPr>
              <w:softHyphen/>
              <w:t xml:space="preserve">tura, </w:t>
            </w:r>
            <w:r w:rsidRPr="005B628C">
              <w:rPr>
                <w:b/>
                <w:lang w:val="az-Latn-AZ"/>
              </w:rPr>
              <w:t>İmage Fade</w:t>
            </w:r>
            <w:r w:rsidRPr="00405A6B">
              <w:rPr>
                <w:lang w:val="az-Latn-AZ"/>
              </w:rPr>
              <w:t xml:space="preserve"> - teksturanın faizlə mate</w:t>
            </w:r>
            <w:r w:rsidRPr="00405A6B">
              <w:rPr>
                <w:lang w:val="az-Latn-AZ"/>
              </w:rPr>
              <w:softHyphen/>
              <w:t>riala mənimsədilməsinin miq</w:t>
            </w:r>
            <w:r w:rsidRPr="00405A6B">
              <w:rPr>
                <w:lang w:val="az-Latn-AZ"/>
              </w:rPr>
              <w:softHyphen/>
              <w:t>darı</w:t>
            </w:r>
            <w:r w:rsidRPr="00405A6B">
              <w:rPr>
                <w:lang w:val="az-Latn-AZ"/>
              </w:rPr>
              <w:softHyphen/>
              <w:t xml:space="preserve">dır, </w:t>
            </w:r>
            <w:r w:rsidRPr="005B628C">
              <w:rPr>
                <w:b/>
                <w:lang w:val="az-Latn-AZ"/>
              </w:rPr>
              <w:t>Glossiness</w:t>
            </w:r>
            <w:r w:rsidRPr="00405A6B">
              <w:rPr>
                <w:lang w:val="az-Latn-AZ"/>
              </w:rPr>
              <w:t>- Plastik material effek</w:t>
            </w:r>
            <w:r w:rsidRPr="00405A6B">
              <w:rPr>
                <w:lang w:val="az-Latn-AZ"/>
              </w:rPr>
              <w:softHyphen/>
              <w:t>ti</w:t>
            </w:r>
            <w:r w:rsidRPr="00405A6B">
              <w:rPr>
                <w:lang w:val="az-Latn-AZ"/>
              </w:rPr>
              <w:softHyphen/>
              <w:t>nin ma</w:t>
            </w:r>
            <w:r w:rsidRPr="00405A6B">
              <w:rPr>
                <w:lang w:val="az-Latn-AZ"/>
              </w:rPr>
              <w:softHyphen/>
              <w:t>teriala faizlə mənim</w:t>
            </w:r>
            <w:r w:rsidRPr="00405A6B">
              <w:rPr>
                <w:lang w:val="az-Latn-AZ"/>
              </w:rPr>
              <w:softHyphen/>
              <w:t>sə</w:t>
            </w:r>
            <w:r w:rsidRPr="00405A6B">
              <w:rPr>
                <w:lang w:val="az-Latn-AZ"/>
              </w:rPr>
              <w:softHyphen/>
              <w:t>dil</w:t>
            </w:r>
            <w:r w:rsidRPr="00405A6B">
              <w:rPr>
                <w:lang w:val="az-Latn-AZ"/>
              </w:rPr>
              <w:softHyphen/>
              <w:t>mə</w:t>
            </w:r>
            <w:r w:rsidRPr="00405A6B">
              <w:rPr>
                <w:lang w:val="az-Latn-AZ"/>
              </w:rPr>
              <w:softHyphen/>
              <w:t>sinin miq</w:t>
            </w:r>
            <w:r w:rsidRPr="00405A6B">
              <w:rPr>
                <w:lang w:val="az-Latn-AZ"/>
              </w:rPr>
              <w:softHyphen/>
            </w:r>
            <w:r w:rsidRPr="00405A6B">
              <w:rPr>
                <w:lang w:val="az-Latn-AZ"/>
              </w:rPr>
              <w:softHyphen/>
              <w:t xml:space="preserve">darıdır (parıltığın formasını idarə edir) və əsasən əyri səthlərdə hiss olunur,  </w:t>
            </w:r>
            <w:r w:rsidRPr="005B628C">
              <w:rPr>
                <w:b/>
                <w:lang w:val="az-Latn-AZ"/>
              </w:rPr>
              <w:t xml:space="preserve">Highlights </w:t>
            </w:r>
            <w:r w:rsidRPr="00405A6B">
              <w:rPr>
                <w:lang w:val="az-Latn-AZ"/>
              </w:rPr>
              <w:t>- bərq effektidir.</w:t>
            </w:r>
          </w:p>
          <w:p w14:paraId="26984A4E" w14:textId="280F210F" w:rsidR="00F83572" w:rsidRPr="00405A6B" w:rsidRDefault="00F83572" w:rsidP="00F83572">
            <w:pPr>
              <w:pStyle w:val="Abzac"/>
              <w:rPr>
                <w:lang w:val="az-Latn-AZ"/>
              </w:rPr>
            </w:pPr>
            <w:r w:rsidRPr="005B628C">
              <w:rPr>
                <w:b/>
                <w:lang w:val="az-Latn-AZ"/>
              </w:rPr>
              <w:t xml:space="preserve">Reflectivity </w:t>
            </w:r>
            <w:r w:rsidRPr="00405A6B">
              <w:rPr>
                <w:lang w:val="az-Latn-AZ"/>
              </w:rPr>
              <w:t xml:space="preserve">bölməsindən materialın güzgülük effekti idarə edilir. </w:t>
            </w:r>
            <w:r w:rsidRPr="005B628C">
              <w:rPr>
                <w:b/>
                <w:lang w:val="az-Latn-AZ"/>
              </w:rPr>
              <w:t>Document Materials</w:t>
            </w:r>
            <w:r w:rsidRPr="00405A6B">
              <w:rPr>
                <w:lang w:val="az-Latn-AZ"/>
              </w:rPr>
              <w:t xml:space="preserve"> bölmə</w:t>
            </w:r>
            <w:r w:rsidRPr="00405A6B">
              <w:rPr>
                <w:lang w:val="az-Latn-AZ"/>
              </w:rPr>
              <w:softHyphen/>
              <w:t>sin</w:t>
            </w:r>
            <w:r w:rsidRPr="00405A6B">
              <w:rPr>
                <w:lang w:val="az-Latn-AZ"/>
              </w:rPr>
              <w:softHyphen/>
              <w:t xml:space="preserve">də </w:t>
            </w:r>
            <w:r w:rsidRPr="005B628C">
              <w:rPr>
                <w:b/>
                <w:lang w:val="az-Latn-AZ"/>
              </w:rPr>
              <w:t xml:space="preserve">Global </w:t>
            </w:r>
            <w:r w:rsidRPr="00405A6B">
              <w:rPr>
                <w:lang w:val="az-Latn-AZ"/>
              </w:rPr>
              <w:t>materialı seçilib</w:t>
            </w:r>
            <w:r w:rsidR="005B628C">
              <w:rPr>
                <w:lang w:val="az-Latn-AZ"/>
              </w:rPr>
              <w:t>,</w:t>
            </w:r>
            <w:r w:rsidRPr="00405A6B">
              <w:rPr>
                <w:lang w:val="az-Latn-AZ"/>
              </w:rPr>
              <w:t xml:space="preserve"> üzərində sağ düymə basılır və siyahıdan </w:t>
            </w:r>
            <w:r w:rsidRPr="005B628C">
              <w:rPr>
                <w:b/>
                <w:lang w:val="az-Latn-AZ"/>
              </w:rPr>
              <w:t xml:space="preserve">Dublicate </w:t>
            </w:r>
            <w:r w:rsidRPr="005B628C">
              <w:rPr>
                <w:lang w:val="az-Latn-AZ"/>
              </w:rPr>
              <w:t>(surəti</w:t>
            </w:r>
            <w:r w:rsidR="005B628C">
              <w:rPr>
                <w:lang w:val="az-Latn-AZ"/>
              </w:rPr>
              <w:t xml:space="preserve">) seçilir. </w:t>
            </w:r>
            <w:r w:rsidR="005B628C" w:rsidRPr="005B628C">
              <w:rPr>
                <w:b/>
                <w:lang w:val="az-Latn-AZ"/>
              </w:rPr>
              <w:t>Numune</w:t>
            </w:r>
            <w:r w:rsidRPr="00405A6B">
              <w:rPr>
                <w:lang w:val="az-Latn-AZ"/>
              </w:rPr>
              <w:t xml:space="preserve"> adında yeni material yaradılır və onun üzərində iki dəfə vurub </w:t>
            </w:r>
            <w:r w:rsidRPr="005B628C">
              <w:rPr>
                <w:b/>
                <w:lang w:val="az-Latn-AZ"/>
              </w:rPr>
              <w:t>Materials Editor</w:t>
            </w:r>
            <w:r w:rsidRPr="00405A6B">
              <w:rPr>
                <w:lang w:val="az-Latn-AZ"/>
              </w:rPr>
              <w:t xml:space="preserve"> pəncərəsi açılır.  </w:t>
            </w:r>
          </w:p>
        </w:tc>
      </w:tr>
      <w:tr w:rsidR="00862577" w:rsidRPr="00405A6B" w14:paraId="2B2F021A" w14:textId="77777777" w:rsidTr="00F83572">
        <w:tc>
          <w:tcPr>
            <w:tcW w:w="4390" w:type="dxa"/>
          </w:tcPr>
          <w:p w14:paraId="09C4CAFD" w14:textId="7402BA34" w:rsidR="00862577" w:rsidRPr="00606DAA" w:rsidRDefault="00F83572" w:rsidP="00544358">
            <w:pPr>
              <w:pStyle w:val="Abzac"/>
              <w:ind w:firstLine="0"/>
              <w:rPr>
                <w:highlight w:val="yellow"/>
                <w:lang w:val="az-Latn-AZ"/>
              </w:rPr>
            </w:pPr>
            <w:r w:rsidRPr="00544358">
              <w:rPr>
                <w:lang w:val="az-Latn-AZ"/>
              </w:rPr>
              <w:lastRenderedPageBreak/>
              <w:t>Bu pəncərədən ona rəng və güzgülük (</w:t>
            </w:r>
            <w:r w:rsidRPr="00544358">
              <w:rPr>
                <w:b/>
                <w:lang w:val="az-Latn-AZ"/>
              </w:rPr>
              <w:t>Reflectivity</w:t>
            </w:r>
            <w:r w:rsidRPr="00544358">
              <w:rPr>
                <w:lang w:val="az-Latn-AZ"/>
              </w:rPr>
              <w:t>) effekti verilib</w:t>
            </w:r>
            <w:r w:rsidR="00544358">
              <w:rPr>
                <w:lang w:val="az-Latn-AZ"/>
              </w:rPr>
              <w:t>,</w:t>
            </w:r>
            <w:r w:rsidRPr="00544358">
              <w:rPr>
                <w:lang w:val="az-Latn-AZ"/>
              </w:rPr>
              <w:t xml:space="preserve"> prizmaya çöl qapısının orta his</w:t>
            </w:r>
            <w:r w:rsidRPr="00544358">
              <w:rPr>
                <w:lang w:val="az-Latn-AZ"/>
              </w:rPr>
              <w:softHyphen/>
              <w:t>sə</w:t>
            </w:r>
            <w:r w:rsidRPr="00544358">
              <w:rPr>
                <w:lang w:val="az-Latn-AZ"/>
              </w:rPr>
              <w:softHyphen/>
              <w:t>sinə (</w:t>
            </w:r>
            <w:r w:rsidRPr="00544358">
              <w:rPr>
                <w:b/>
                <w:lang w:val="az-Latn-AZ"/>
              </w:rPr>
              <w:t>CTRL</w:t>
            </w:r>
            <w:r w:rsidR="00544358">
              <w:rPr>
                <w:b/>
                <w:lang w:val="az-Latn-AZ"/>
              </w:rPr>
              <w:t>-</w:t>
            </w:r>
            <w:r w:rsidRPr="00544358">
              <w:rPr>
                <w:lang w:val="az-Latn-AZ"/>
              </w:rPr>
              <w:t>basıb saxlayıb üz seçilir) mənimsədilir. Bu üsulla qapının digər hissələrinə ağac (</w:t>
            </w:r>
            <w:r w:rsidRPr="00544358">
              <w:rPr>
                <w:b/>
                <w:lang w:val="az-Latn-AZ"/>
              </w:rPr>
              <w:t>Wood</w:t>
            </w:r>
            <w:r w:rsidRPr="00544358">
              <w:rPr>
                <w:lang w:val="az-Latn-AZ"/>
              </w:rPr>
              <w:t>) materialı verilir və model renderlənir.</w:t>
            </w:r>
          </w:p>
        </w:tc>
        <w:tc>
          <w:tcPr>
            <w:tcW w:w="5239" w:type="dxa"/>
          </w:tcPr>
          <w:p w14:paraId="5DAC0454" w14:textId="3DD316B0" w:rsidR="00862577" w:rsidRPr="00405A6B" w:rsidRDefault="00F83572" w:rsidP="007A5EE1">
            <w:pPr>
              <w:pStyle w:val="Abzac"/>
              <w:ind w:firstLine="0"/>
              <w:rPr>
                <w:lang w:val="az-Latn-AZ"/>
              </w:rPr>
            </w:pPr>
            <w:r w:rsidRPr="00405A6B">
              <w:rPr>
                <w:lang w:val="tr-TR" w:eastAsia="tr-TR"/>
              </w:rPr>
              <w:drawing>
                <wp:inline distT="0" distB="0" distL="0" distR="0" wp14:anchorId="3C345C9E" wp14:editId="4781469A">
                  <wp:extent cx="1665722" cy="1355133"/>
                  <wp:effectExtent l="19050" t="0" r="0" b="0"/>
                  <wp:docPr id="734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10" cstate="print"/>
                          <a:srcRect/>
                          <a:stretch>
                            <a:fillRect/>
                          </a:stretch>
                        </pic:blipFill>
                        <pic:spPr bwMode="auto">
                          <a:xfrm>
                            <a:off x="0" y="0"/>
                            <a:ext cx="1666735" cy="1355957"/>
                          </a:xfrm>
                          <a:prstGeom prst="rect">
                            <a:avLst/>
                          </a:prstGeom>
                          <a:noFill/>
                          <a:ln w="9525">
                            <a:noFill/>
                            <a:miter lim="800000"/>
                            <a:headEnd/>
                            <a:tailEnd/>
                          </a:ln>
                        </pic:spPr>
                      </pic:pic>
                    </a:graphicData>
                  </a:graphic>
                </wp:inline>
              </w:drawing>
            </w:r>
            <w:r w:rsidRPr="00405A6B">
              <w:rPr>
                <w:lang w:val="az-Latn-AZ" w:eastAsia="en-US"/>
              </w:rPr>
              <w:t xml:space="preserve">  </w:t>
            </w:r>
            <w:r w:rsidRPr="00405A6B">
              <w:rPr>
                <w:lang w:val="tr-TR" w:eastAsia="tr-TR"/>
              </w:rPr>
              <w:drawing>
                <wp:inline distT="0" distB="0" distL="0" distR="0" wp14:anchorId="44D0AE48" wp14:editId="457E653A">
                  <wp:extent cx="1337022" cy="1530187"/>
                  <wp:effectExtent l="0" t="0" r="0" b="0"/>
                  <wp:docPr id="734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11" cstate="print"/>
                          <a:srcRect/>
                          <a:stretch>
                            <a:fillRect/>
                          </a:stretch>
                        </pic:blipFill>
                        <pic:spPr bwMode="auto">
                          <a:xfrm>
                            <a:off x="0" y="0"/>
                            <a:ext cx="1342069" cy="1535963"/>
                          </a:xfrm>
                          <a:prstGeom prst="rect">
                            <a:avLst/>
                          </a:prstGeom>
                          <a:noFill/>
                          <a:ln w="9525">
                            <a:noFill/>
                            <a:miter lim="800000"/>
                            <a:headEnd/>
                            <a:tailEnd/>
                          </a:ln>
                        </pic:spPr>
                      </pic:pic>
                    </a:graphicData>
                  </a:graphic>
                </wp:inline>
              </w:drawing>
            </w:r>
          </w:p>
        </w:tc>
      </w:tr>
      <w:tr w:rsidR="00862577" w:rsidRPr="00405A6B" w14:paraId="68D829E0" w14:textId="77777777" w:rsidTr="00F83572">
        <w:tc>
          <w:tcPr>
            <w:tcW w:w="4390" w:type="dxa"/>
          </w:tcPr>
          <w:p w14:paraId="6C125674" w14:textId="73003C8C" w:rsidR="00F83572" w:rsidRPr="00405A6B" w:rsidRDefault="00F83572" w:rsidP="00F83572">
            <w:pPr>
              <w:pStyle w:val="Abzac"/>
              <w:rPr>
                <w:lang w:val="az-Latn-AZ"/>
              </w:rPr>
            </w:pPr>
            <w:r w:rsidRPr="00BE42E4">
              <w:rPr>
                <w:b/>
                <w:lang w:val="az-Latn-AZ"/>
              </w:rPr>
              <w:t xml:space="preserve">Transparency </w:t>
            </w:r>
            <w:r w:rsidRPr="00405A6B">
              <w:rPr>
                <w:lang w:val="az-Latn-AZ"/>
              </w:rPr>
              <w:t xml:space="preserve">materialın şəffaflıq effektini idarə edir. </w:t>
            </w:r>
            <w:r w:rsidRPr="00BE42E4">
              <w:rPr>
                <w:b/>
                <w:lang w:val="az-Latn-AZ"/>
              </w:rPr>
              <w:t>Aut</w:t>
            </w:r>
            <w:r w:rsidR="00BE42E4" w:rsidRPr="00BE42E4">
              <w:rPr>
                <w:b/>
                <w:lang w:val="az-Latn-AZ"/>
              </w:rPr>
              <w:t>o</w:t>
            </w:r>
            <w:r w:rsidRPr="00BE42E4">
              <w:rPr>
                <w:b/>
                <w:lang w:val="az-Latn-AZ"/>
              </w:rPr>
              <w:t>desk Library</w:t>
            </w:r>
            <w:r w:rsidRPr="00405A6B">
              <w:rPr>
                <w:lang w:val="az-Latn-AZ"/>
              </w:rPr>
              <w:t xml:space="preserve"> bölməsində </w:t>
            </w:r>
            <w:r w:rsidRPr="00544358">
              <w:rPr>
                <w:b/>
                <w:lang w:val="az-Latn-AZ"/>
              </w:rPr>
              <w:t>Glass</w:t>
            </w:r>
            <w:r w:rsidRPr="00405A6B">
              <w:rPr>
                <w:lang w:val="az-Latn-AZ"/>
              </w:rPr>
              <w:t xml:space="preserve"> siyahısında birinci materialı seçib ona "Shushe" adı verib pəncərənin şüşəsinə mənimsədək. Çərçivəsinə isə yenə ağac mate</w:t>
            </w:r>
            <w:r w:rsidRPr="00405A6B">
              <w:rPr>
                <w:lang w:val="az-Latn-AZ"/>
              </w:rPr>
              <w:softHyphen/>
              <w:t>rial</w:t>
            </w:r>
            <w:r w:rsidRPr="00405A6B">
              <w:rPr>
                <w:lang w:val="az-Latn-AZ"/>
              </w:rPr>
              <w:softHyphen/>
              <w:t>lar</w:t>
            </w:r>
            <w:r w:rsidRPr="00405A6B">
              <w:rPr>
                <w:lang w:val="az-Latn-AZ"/>
              </w:rPr>
              <w:softHyphen/>
              <w:t xml:space="preserve">dan biri verilir. Evin bütün pəncərələri bu qayda ilə düzəldilir. </w:t>
            </w:r>
          </w:p>
          <w:p w14:paraId="45707563" w14:textId="4A48A50A" w:rsidR="00862577" w:rsidRPr="00405A6B" w:rsidRDefault="00F83572" w:rsidP="00F83572">
            <w:pPr>
              <w:pStyle w:val="Abzac"/>
              <w:rPr>
                <w:lang w:val="az-Latn-AZ"/>
              </w:rPr>
            </w:pPr>
            <w:r w:rsidRPr="00BE42E4">
              <w:rPr>
                <w:b/>
                <w:lang w:val="az-Latn-AZ"/>
              </w:rPr>
              <w:t>Cutouts</w:t>
            </w:r>
            <w:r w:rsidRPr="00405A6B">
              <w:rPr>
                <w:lang w:val="az-Latn-AZ"/>
              </w:rPr>
              <w:t xml:space="preserve"> materialın effektini idarə edir. </w:t>
            </w:r>
            <w:r w:rsidRPr="00BE42E4">
              <w:rPr>
                <w:b/>
                <w:lang w:val="az-Latn-AZ"/>
              </w:rPr>
              <w:t>Self İllumation</w:t>
            </w:r>
            <w:r w:rsidRPr="00405A6B">
              <w:rPr>
                <w:lang w:val="az-Latn-AZ"/>
              </w:rPr>
              <w:t xml:space="preserve"> materiala işıq mənbəyi effekti verir. Bu günəş altında qızmış materiala bənzəyir. </w:t>
            </w:r>
          </w:p>
        </w:tc>
        <w:tc>
          <w:tcPr>
            <w:tcW w:w="5239" w:type="dxa"/>
          </w:tcPr>
          <w:p w14:paraId="06543DEC" w14:textId="06CA441C" w:rsidR="00862577" w:rsidRPr="00405A6B" w:rsidRDefault="00F83572" w:rsidP="007A5EE1">
            <w:pPr>
              <w:pStyle w:val="Abzac"/>
              <w:ind w:firstLine="0"/>
              <w:rPr>
                <w:lang w:val="az-Latn-AZ"/>
              </w:rPr>
            </w:pPr>
            <w:r w:rsidRPr="00405A6B">
              <w:rPr>
                <w:lang w:val="tr-TR" w:eastAsia="tr-TR"/>
              </w:rPr>
              <w:drawing>
                <wp:anchor distT="0" distB="0" distL="114300" distR="114300" simplePos="0" relativeHeight="251920384" behindDoc="0" locked="0" layoutInCell="1" allowOverlap="1" wp14:anchorId="5570ABE1" wp14:editId="1CFE2F66">
                  <wp:simplePos x="0" y="0"/>
                  <wp:positionH relativeFrom="column">
                    <wp:posOffset>530860</wp:posOffset>
                  </wp:positionH>
                  <wp:positionV relativeFrom="paragraph">
                    <wp:posOffset>1270</wp:posOffset>
                  </wp:positionV>
                  <wp:extent cx="2112645" cy="2066925"/>
                  <wp:effectExtent l="0" t="0" r="1905" b="9525"/>
                  <wp:wrapSquare wrapText="bothSides"/>
                  <wp:docPr id="734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12" cstate="print"/>
                          <a:srcRect/>
                          <a:stretch>
                            <a:fillRect/>
                          </a:stretch>
                        </pic:blipFill>
                        <pic:spPr bwMode="auto">
                          <a:xfrm>
                            <a:off x="0" y="0"/>
                            <a:ext cx="2112645" cy="20669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F83572" w:rsidRPr="001A63FD" w14:paraId="03664275" w14:textId="77777777" w:rsidTr="00570935">
        <w:tc>
          <w:tcPr>
            <w:tcW w:w="9629" w:type="dxa"/>
            <w:gridSpan w:val="2"/>
          </w:tcPr>
          <w:p w14:paraId="5EE7F31B" w14:textId="27AE62CA" w:rsidR="00F83572" w:rsidRPr="00405A6B" w:rsidRDefault="00F83572" w:rsidP="00F83572">
            <w:pPr>
              <w:pStyle w:val="Abzac"/>
              <w:rPr>
                <w:lang w:val="az-Latn-AZ"/>
              </w:rPr>
            </w:pPr>
            <w:r w:rsidRPr="00544358">
              <w:rPr>
                <w:b/>
                <w:lang w:val="az-Latn-AZ"/>
              </w:rPr>
              <w:t>Bump</w:t>
            </w:r>
            <w:r w:rsidRPr="00405A6B">
              <w:rPr>
                <w:lang w:val="az-Latn-AZ"/>
              </w:rPr>
              <w:t xml:space="preserve"> (relyef) materiala relyef effekti verir (rənglərin tündləşməsi hesabına). Bu effektlə kələkötürlüyü artırıb</w:t>
            </w:r>
            <w:r w:rsidR="00544358">
              <w:rPr>
                <w:lang w:val="az-Latn-AZ"/>
              </w:rPr>
              <w:t xml:space="preserve"> və</w:t>
            </w:r>
            <w:r w:rsidRPr="00405A6B">
              <w:rPr>
                <w:lang w:val="az-Latn-AZ"/>
              </w:rPr>
              <w:t xml:space="preserve"> azaltmaq olur. Bunun təsirini damın nümunəsində nəzərdən keçirək.</w:t>
            </w:r>
          </w:p>
        </w:tc>
      </w:tr>
      <w:tr w:rsidR="00F83572" w:rsidRPr="00405A6B" w14:paraId="0E9EF5DA" w14:textId="77777777" w:rsidTr="00570935">
        <w:tc>
          <w:tcPr>
            <w:tcW w:w="9629" w:type="dxa"/>
            <w:gridSpan w:val="2"/>
          </w:tcPr>
          <w:p w14:paraId="57E88764" w14:textId="6E853DA8" w:rsidR="00F83572" w:rsidRPr="00405A6B" w:rsidRDefault="00F83572" w:rsidP="00F83572">
            <w:pPr>
              <w:pStyle w:val="Abzac"/>
              <w:ind w:firstLine="0"/>
              <w:jc w:val="center"/>
              <w:rPr>
                <w:lang w:val="az-Latn-AZ"/>
              </w:rPr>
            </w:pPr>
            <w:r w:rsidRPr="00405A6B">
              <w:rPr>
                <w:lang w:val="az-Latn-AZ" w:eastAsia="en-US"/>
              </w:rPr>
              <w:t xml:space="preserve"> </w:t>
            </w:r>
            <w:r w:rsidRPr="00405A6B">
              <w:rPr>
                <w:lang w:val="tr-TR" w:eastAsia="tr-TR"/>
              </w:rPr>
              <w:drawing>
                <wp:inline distT="0" distB="0" distL="0" distR="0" wp14:anchorId="1F30EB43" wp14:editId="5E6D20EA">
                  <wp:extent cx="1844169" cy="2076426"/>
                  <wp:effectExtent l="0" t="0" r="3810" b="635"/>
                  <wp:docPr id="7353"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13" cstate="print"/>
                          <a:srcRect/>
                          <a:stretch>
                            <a:fillRect/>
                          </a:stretch>
                        </pic:blipFill>
                        <pic:spPr bwMode="auto">
                          <a:xfrm>
                            <a:off x="0" y="0"/>
                            <a:ext cx="1872505" cy="2108330"/>
                          </a:xfrm>
                          <a:prstGeom prst="rect">
                            <a:avLst/>
                          </a:prstGeom>
                          <a:noFill/>
                          <a:ln w="9525">
                            <a:noFill/>
                            <a:miter lim="800000"/>
                            <a:headEnd/>
                            <a:tailEnd/>
                          </a:ln>
                        </pic:spPr>
                      </pic:pic>
                    </a:graphicData>
                  </a:graphic>
                </wp:inline>
              </w:drawing>
            </w:r>
            <w:r w:rsidRPr="00405A6B">
              <w:rPr>
                <w:lang w:val="az-Latn-AZ" w:eastAsia="en-US"/>
              </w:rPr>
              <w:t xml:space="preserve">  </w:t>
            </w:r>
            <w:r w:rsidRPr="00405A6B">
              <w:rPr>
                <w:lang w:val="tr-TR" w:eastAsia="tr-TR"/>
              </w:rPr>
              <w:drawing>
                <wp:inline distT="0" distB="0" distL="0" distR="0" wp14:anchorId="3C6D7D51" wp14:editId="1B948814">
                  <wp:extent cx="1791530" cy="2066667"/>
                  <wp:effectExtent l="0" t="0" r="0" b="0"/>
                  <wp:docPr id="7352"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14" cstate="print"/>
                          <a:srcRect/>
                          <a:stretch>
                            <a:fillRect/>
                          </a:stretch>
                        </pic:blipFill>
                        <pic:spPr bwMode="auto">
                          <a:xfrm>
                            <a:off x="0" y="0"/>
                            <a:ext cx="1813813" cy="2092373"/>
                          </a:xfrm>
                          <a:prstGeom prst="rect">
                            <a:avLst/>
                          </a:prstGeom>
                          <a:noFill/>
                          <a:ln w="9525">
                            <a:noFill/>
                            <a:miter lim="800000"/>
                            <a:headEnd/>
                            <a:tailEnd/>
                          </a:ln>
                        </pic:spPr>
                      </pic:pic>
                    </a:graphicData>
                  </a:graphic>
                </wp:inline>
              </w:drawing>
            </w:r>
            <w:r w:rsidRPr="00405A6B">
              <w:rPr>
                <w:lang w:val="az-Latn-AZ" w:eastAsia="en-US"/>
              </w:rPr>
              <w:t xml:space="preserve"> </w:t>
            </w:r>
            <w:r w:rsidRPr="00405A6B">
              <w:rPr>
                <w:lang w:val="tr-TR" w:eastAsia="tr-TR"/>
              </w:rPr>
              <w:drawing>
                <wp:inline distT="0" distB="0" distL="0" distR="0" wp14:anchorId="36101F58" wp14:editId="2C351D4A">
                  <wp:extent cx="1840012" cy="2090495"/>
                  <wp:effectExtent l="0" t="0" r="8255" b="5080"/>
                  <wp:docPr id="735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15" cstate="print"/>
                          <a:srcRect/>
                          <a:stretch>
                            <a:fillRect/>
                          </a:stretch>
                        </pic:blipFill>
                        <pic:spPr bwMode="auto">
                          <a:xfrm>
                            <a:off x="0" y="0"/>
                            <a:ext cx="1862213" cy="2115718"/>
                          </a:xfrm>
                          <a:prstGeom prst="rect">
                            <a:avLst/>
                          </a:prstGeom>
                          <a:noFill/>
                          <a:ln w="9525">
                            <a:noFill/>
                            <a:miter lim="800000"/>
                            <a:headEnd/>
                            <a:tailEnd/>
                          </a:ln>
                        </pic:spPr>
                      </pic:pic>
                    </a:graphicData>
                  </a:graphic>
                </wp:inline>
              </w:drawing>
            </w:r>
          </w:p>
        </w:tc>
      </w:tr>
    </w:tbl>
    <w:p w14:paraId="6DD504F0" w14:textId="77777777" w:rsidR="0007346F" w:rsidRPr="00405A6B" w:rsidRDefault="0007346F" w:rsidP="007A5EE1">
      <w:pPr>
        <w:pStyle w:val="Abzac"/>
        <w:rPr>
          <w:lang w:val="az-Latn-AZ"/>
        </w:rPr>
      </w:pPr>
      <w:r w:rsidRPr="00BE42E4">
        <w:rPr>
          <w:b/>
          <w:lang w:val="az-Latn-AZ"/>
        </w:rPr>
        <w:t xml:space="preserve">Tint </w:t>
      </w:r>
      <w:r w:rsidRPr="00405A6B">
        <w:rPr>
          <w:lang w:val="az-Latn-AZ"/>
        </w:rPr>
        <w:t>teksturanın arxa fonunun rəngini dəyişir.</w:t>
      </w:r>
    </w:p>
    <w:p w14:paraId="202B50CB" w14:textId="08A27EDD" w:rsidR="0007346F" w:rsidRPr="00405A6B" w:rsidRDefault="008062F7" w:rsidP="007A5EE1">
      <w:pPr>
        <w:pStyle w:val="Abzac"/>
        <w:rPr>
          <w:lang w:val="az-Latn-AZ"/>
        </w:rPr>
      </w:pPr>
      <w:r w:rsidRPr="00405A6B">
        <w:rPr>
          <w:lang w:val="tr-TR" w:eastAsia="tr-TR"/>
        </w:rPr>
        <w:drawing>
          <wp:anchor distT="0" distB="0" distL="114300" distR="114300" simplePos="0" relativeHeight="251919360" behindDoc="0" locked="0" layoutInCell="1" allowOverlap="1" wp14:anchorId="3E5E3C8A" wp14:editId="0CB1784D">
            <wp:simplePos x="0" y="0"/>
            <wp:positionH relativeFrom="margin">
              <wp:posOffset>4841373</wp:posOffset>
            </wp:positionH>
            <wp:positionV relativeFrom="paragraph">
              <wp:posOffset>7401</wp:posOffset>
            </wp:positionV>
            <wp:extent cx="1366520" cy="2550795"/>
            <wp:effectExtent l="0" t="0" r="5080" b="1905"/>
            <wp:wrapSquare wrapText="bothSides"/>
            <wp:docPr id="733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16" cstate="print"/>
                    <a:srcRect/>
                    <a:stretch>
                      <a:fillRect/>
                    </a:stretch>
                  </pic:blipFill>
                  <pic:spPr bwMode="auto">
                    <a:xfrm>
                      <a:off x="0" y="0"/>
                      <a:ext cx="1366520" cy="2550795"/>
                    </a:xfrm>
                    <a:prstGeom prst="rect">
                      <a:avLst/>
                    </a:prstGeom>
                    <a:noFill/>
                    <a:ln w="9525">
                      <a:noFill/>
                      <a:miter lim="800000"/>
                      <a:headEnd/>
                      <a:tailEnd/>
                    </a:ln>
                  </pic:spPr>
                </pic:pic>
              </a:graphicData>
            </a:graphic>
          </wp:anchor>
        </w:drawing>
      </w:r>
      <w:r w:rsidR="0007346F" w:rsidRPr="00405A6B">
        <w:rPr>
          <w:lang w:val="az-Latn-AZ"/>
        </w:rPr>
        <w:t>Qeyd etdiyimiz bölmələr seçilmiş materialdan aslı olaraq dəyişə bilər.</w:t>
      </w:r>
    </w:p>
    <w:p w14:paraId="38C73AE9" w14:textId="7991384D" w:rsidR="0007346F" w:rsidRPr="00405A6B" w:rsidRDefault="0007346F" w:rsidP="007A5EE1">
      <w:pPr>
        <w:pStyle w:val="Abzac"/>
        <w:rPr>
          <w:lang w:val="az-Latn-AZ"/>
        </w:rPr>
      </w:pPr>
      <w:r w:rsidRPr="00BE42E4">
        <w:rPr>
          <w:b/>
          <w:lang w:val="az-Latn-AZ"/>
        </w:rPr>
        <w:t>İmage</w:t>
      </w:r>
      <w:r w:rsidRPr="00405A6B">
        <w:rPr>
          <w:lang w:val="az-Latn-AZ"/>
        </w:rPr>
        <w:t xml:space="preserve"> -də yerləşən teksturanın şəkili ü</w:t>
      </w:r>
      <w:r w:rsidR="008062F7" w:rsidRPr="00405A6B">
        <w:rPr>
          <w:lang w:val="az-Latn-AZ"/>
        </w:rPr>
        <w:t>zərində</w:t>
      </w:r>
      <w:r w:rsidRPr="00405A6B">
        <w:rPr>
          <w:lang w:val="az-Latn-AZ"/>
        </w:rPr>
        <w:t xml:space="preserve"> iki dəfə vursaq şəkilin düzülüşünü və sıxlığını redaktə etmək üçün yeni </w:t>
      </w:r>
      <w:r w:rsidRPr="00BE42E4">
        <w:rPr>
          <w:b/>
          <w:lang w:val="az-Latn-AZ"/>
        </w:rPr>
        <w:t>Texture Editor</w:t>
      </w:r>
      <w:r w:rsidRPr="00405A6B">
        <w:rPr>
          <w:lang w:val="az-Latn-AZ"/>
        </w:rPr>
        <w:t xml:space="preserve"> pəncərə açılır. </w:t>
      </w:r>
      <w:r w:rsidRPr="00BE42E4">
        <w:rPr>
          <w:b/>
          <w:lang w:val="az-Latn-AZ"/>
        </w:rPr>
        <w:t xml:space="preserve">Source </w:t>
      </w:r>
      <w:r w:rsidRPr="00405A6B">
        <w:rPr>
          <w:lang w:val="az-Latn-AZ"/>
        </w:rPr>
        <w:t>- teksturanın adı və yaddaşdakı şəkilin yolu verilir</w:t>
      </w:r>
      <w:r w:rsidR="00BE42E4">
        <w:rPr>
          <w:lang w:val="az-Latn-AZ"/>
        </w:rPr>
        <w:t>.</w:t>
      </w:r>
      <w:r w:rsidRPr="00405A6B">
        <w:rPr>
          <w:lang w:val="az-Latn-AZ"/>
        </w:rPr>
        <w:t xml:space="preserve"> </w:t>
      </w:r>
      <w:r w:rsidR="00BE42E4">
        <w:rPr>
          <w:lang w:val="az-Latn-AZ"/>
        </w:rPr>
        <w:t>A</w:t>
      </w:r>
      <w:r w:rsidRPr="00405A6B">
        <w:rPr>
          <w:lang w:val="az-Latn-AZ"/>
        </w:rPr>
        <w:t>dın üzərində vurub</w:t>
      </w:r>
      <w:r w:rsidR="00BE42E4">
        <w:rPr>
          <w:lang w:val="az-Latn-AZ"/>
        </w:rPr>
        <w:t>,</w:t>
      </w:r>
      <w:r w:rsidRPr="00405A6B">
        <w:rPr>
          <w:lang w:val="az-Latn-AZ"/>
        </w:rPr>
        <w:t xml:space="preserve"> yaddaşdan digər şəkil də seçmək olar (əsasən </w:t>
      </w:r>
      <w:r w:rsidRPr="000B314C">
        <w:rPr>
          <w:b/>
          <w:lang w:val="az-Latn-AZ"/>
        </w:rPr>
        <w:t>.jpg</w:t>
      </w:r>
      <w:r w:rsidRPr="00405A6B">
        <w:rPr>
          <w:lang w:val="az-Latn-AZ"/>
        </w:rPr>
        <w:t xml:space="preserve"> və </w:t>
      </w:r>
      <w:r w:rsidRPr="000B314C">
        <w:rPr>
          <w:b/>
          <w:lang w:val="az-Latn-AZ"/>
        </w:rPr>
        <w:t>.png</w:t>
      </w:r>
      <w:r w:rsidRPr="00405A6B">
        <w:rPr>
          <w:lang w:val="az-Latn-AZ"/>
        </w:rPr>
        <w:t xml:space="preserve"> formatında).</w:t>
      </w:r>
      <w:r w:rsidR="008062F7" w:rsidRPr="00405A6B">
        <w:rPr>
          <w:lang w:val="az-Latn-AZ"/>
        </w:rPr>
        <w:t xml:space="preserve"> </w:t>
      </w:r>
      <w:r w:rsidRPr="00BE42E4">
        <w:rPr>
          <w:b/>
          <w:lang w:val="az-Latn-AZ"/>
        </w:rPr>
        <w:t xml:space="preserve">Brightness </w:t>
      </w:r>
      <w:r w:rsidRPr="00405A6B">
        <w:rPr>
          <w:lang w:val="az-Latn-AZ"/>
        </w:rPr>
        <w:t>-lə parıltılığı idarə</w:t>
      </w:r>
      <w:r w:rsidR="000B314C">
        <w:rPr>
          <w:lang w:val="az-Latn-AZ"/>
        </w:rPr>
        <w:t xml:space="preserve"> </w:t>
      </w:r>
      <w:r w:rsidRPr="00405A6B">
        <w:rPr>
          <w:lang w:val="az-Latn-AZ"/>
        </w:rPr>
        <w:t xml:space="preserve">etmək olur. </w:t>
      </w:r>
      <w:r w:rsidRPr="00BE42E4">
        <w:rPr>
          <w:b/>
          <w:lang w:val="az-Latn-AZ"/>
        </w:rPr>
        <w:t>İnvert image</w:t>
      </w:r>
      <w:r w:rsidRPr="00405A6B">
        <w:rPr>
          <w:lang w:val="az-Latn-AZ"/>
        </w:rPr>
        <w:t xml:space="preserve"> açarı ilə texsturadakı rəngləri əks rəngə dəyişmək olur. </w:t>
      </w:r>
      <w:r w:rsidRPr="00BE42E4">
        <w:rPr>
          <w:b/>
          <w:lang w:val="az-Latn-AZ"/>
        </w:rPr>
        <w:t>Transforms</w:t>
      </w:r>
      <w:r w:rsidRPr="00405A6B">
        <w:rPr>
          <w:lang w:val="az-Latn-AZ"/>
        </w:rPr>
        <w:t xml:space="preserve"> -materialın </w:t>
      </w:r>
      <w:r w:rsidR="00642DD2">
        <w:rPr>
          <w:lang w:val="az-Latn-AZ"/>
        </w:rPr>
        <w:t>eyniadlı</w:t>
      </w:r>
      <w:r w:rsidRPr="00405A6B">
        <w:rPr>
          <w:lang w:val="az-Latn-AZ"/>
        </w:rPr>
        <w:t xml:space="preserve"> xassəsini idarə</w:t>
      </w:r>
      <w:r w:rsidR="000B314C">
        <w:rPr>
          <w:lang w:val="az-Latn-AZ"/>
        </w:rPr>
        <w:t xml:space="preserve"> </w:t>
      </w:r>
      <w:r w:rsidRPr="00405A6B">
        <w:rPr>
          <w:lang w:val="az-Latn-AZ"/>
        </w:rPr>
        <w:t xml:space="preserve">edir. </w:t>
      </w:r>
      <w:r w:rsidRPr="00BE42E4">
        <w:rPr>
          <w:b/>
          <w:lang w:val="az-Latn-AZ"/>
        </w:rPr>
        <w:t>Position</w:t>
      </w:r>
      <w:r w:rsidRPr="00405A6B">
        <w:rPr>
          <w:lang w:val="az-Latn-AZ"/>
        </w:rPr>
        <w:t xml:space="preserve"> - bölməsindəki alətlər</w:t>
      </w:r>
      <w:r w:rsidR="000B314C">
        <w:rPr>
          <w:lang w:val="az-Latn-AZ"/>
        </w:rPr>
        <w:t xml:space="preserve"> i</w:t>
      </w:r>
      <w:r w:rsidRPr="00405A6B">
        <w:rPr>
          <w:lang w:val="az-Latn-AZ"/>
        </w:rPr>
        <w:t>lə tekstu</w:t>
      </w:r>
      <w:r w:rsidRPr="00405A6B">
        <w:rPr>
          <w:lang w:val="az-Latn-AZ"/>
        </w:rPr>
        <w:softHyphen/>
        <w:t>ra</w:t>
      </w:r>
      <w:r w:rsidRPr="00405A6B">
        <w:rPr>
          <w:lang w:val="az-Latn-AZ"/>
        </w:rPr>
        <w:softHyphen/>
        <w:t>nın düzülüşü id</w:t>
      </w:r>
      <w:r w:rsidR="00BE42E4">
        <w:rPr>
          <w:lang w:val="az-Latn-AZ"/>
        </w:rPr>
        <w:t>a</w:t>
      </w:r>
      <w:r w:rsidRPr="00405A6B">
        <w:rPr>
          <w:lang w:val="az-Latn-AZ"/>
        </w:rPr>
        <w:t>rə edilir (sola</w:t>
      </w:r>
      <w:r w:rsidR="000B314C">
        <w:rPr>
          <w:lang w:val="az-Latn-AZ"/>
        </w:rPr>
        <w:t>,</w:t>
      </w:r>
      <w:r w:rsidRPr="00405A6B">
        <w:rPr>
          <w:lang w:val="az-Latn-AZ"/>
        </w:rPr>
        <w:t xml:space="preserve"> sağa sürüşdürülür və döndərilir). </w:t>
      </w:r>
      <w:r w:rsidRPr="00BE42E4">
        <w:rPr>
          <w:b/>
          <w:lang w:val="az-Latn-AZ"/>
        </w:rPr>
        <w:t>Scale</w:t>
      </w:r>
      <w:r w:rsidRPr="00405A6B">
        <w:rPr>
          <w:lang w:val="az-Latn-AZ"/>
        </w:rPr>
        <w:t>- böl</w:t>
      </w:r>
      <w:r w:rsidRPr="00405A6B">
        <w:rPr>
          <w:lang w:val="az-Latn-AZ"/>
        </w:rPr>
        <w:softHyphen/>
        <w:t>mə</w:t>
      </w:r>
      <w:r w:rsidRPr="00405A6B">
        <w:rPr>
          <w:lang w:val="az-Latn-AZ"/>
        </w:rPr>
        <w:softHyphen/>
        <w:t>sindəki alətlər</w:t>
      </w:r>
      <w:r w:rsidR="000B314C">
        <w:rPr>
          <w:lang w:val="az-Latn-AZ"/>
        </w:rPr>
        <w:t xml:space="preserve"> i</w:t>
      </w:r>
      <w:r w:rsidRPr="00405A6B">
        <w:rPr>
          <w:lang w:val="az-Latn-AZ"/>
        </w:rPr>
        <w:t xml:space="preserve">lə teksturanın sıxlığı idarə edilir. </w:t>
      </w:r>
      <w:r w:rsidRPr="00405A6B">
        <w:rPr>
          <w:lang w:val="tr-TR" w:eastAsia="tr-TR"/>
        </w:rPr>
        <w:drawing>
          <wp:inline distT="0" distB="0" distL="0" distR="0" wp14:anchorId="1D1E3257" wp14:editId="0F60E257">
            <wp:extent cx="126555" cy="115197"/>
            <wp:effectExtent l="19050" t="0" r="6795" b="0"/>
            <wp:docPr id="734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17" cstate="print"/>
                    <a:srcRect/>
                    <a:stretch>
                      <a:fillRect/>
                    </a:stretch>
                  </pic:blipFill>
                  <pic:spPr bwMode="auto">
                    <a:xfrm>
                      <a:off x="0" y="0"/>
                      <a:ext cx="127634" cy="116179"/>
                    </a:xfrm>
                    <a:prstGeom prst="rect">
                      <a:avLst/>
                    </a:prstGeom>
                    <a:noFill/>
                    <a:ln w="9525">
                      <a:noFill/>
                      <a:miter lim="800000"/>
                      <a:headEnd/>
                      <a:tailEnd/>
                    </a:ln>
                  </pic:spPr>
                </pic:pic>
              </a:graphicData>
            </a:graphic>
          </wp:inline>
        </w:drawing>
      </w:r>
      <w:r w:rsidRPr="00405A6B">
        <w:rPr>
          <w:lang w:val="az-Latn-AZ"/>
        </w:rPr>
        <w:t xml:space="preserve"> bu işarə aktiv olduqda bir istiqamətdə miqyas dəyişdikdə digər istiqamət də avtomatik dəyişib</w:t>
      </w:r>
      <w:r w:rsidR="00BE42E4">
        <w:rPr>
          <w:lang w:val="az-Latn-AZ"/>
        </w:rPr>
        <w:t>,</w:t>
      </w:r>
      <w:r w:rsidRPr="00405A6B">
        <w:rPr>
          <w:lang w:val="az-Latn-AZ"/>
        </w:rPr>
        <w:t xml:space="preserve"> birinci kimi olur.</w:t>
      </w:r>
    </w:p>
    <w:p w14:paraId="4E2BDB34" w14:textId="6E2DC588" w:rsidR="0007346F" w:rsidRPr="00405A6B" w:rsidRDefault="0007346F" w:rsidP="007A5EE1">
      <w:pPr>
        <w:pStyle w:val="Abzac"/>
        <w:rPr>
          <w:lang w:val="az-Latn-AZ"/>
        </w:rPr>
      </w:pPr>
      <w:r w:rsidRPr="00405A6B">
        <w:rPr>
          <w:lang w:val="az-Latn-AZ"/>
        </w:rPr>
        <w:t xml:space="preserve">Materialı modelin yalnız bir üzünə mənimsətmək üçün zolağın </w:t>
      </w:r>
      <w:r w:rsidRPr="00BE42E4">
        <w:rPr>
          <w:b/>
          <w:lang w:val="az-Latn-AZ"/>
        </w:rPr>
        <w:t>Home</w:t>
      </w:r>
      <w:r w:rsidRPr="00405A6B">
        <w:rPr>
          <w:lang w:val="az-Latn-AZ"/>
        </w:rPr>
        <w:t xml:space="preserve"> men</w:t>
      </w:r>
      <w:r w:rsidRPr="00405A6B">
        <w:rPr>
          <w:lang w:val="az-Latn-AZ"/>
        </w:rPr>
        <w:softHyphen/>
        <w:t xml:space="preserve">yusundakı </w:t>
      </w:r>
      <w:r w:rsidRPr="00BE42E4">
        <w:rPr>
          <w:b/>
          <w:lang w:val="az-Latn-AZ"/>
        </w:rPr>
        <w:t>Selection</w:t>
      </w:r>
      <w:r w:rsidRPr="00405A6B">
        <w:rPr>
          <w:lang w:val="az-Latn-AZ"/>
        </w:rPr>
        <w:t xml:space="preserve"> lövhəsindəki </w:t>
      </w:r>
      <w:r w:rsidRPr="00405A6B">
        <w:rPr>
          <w:lang w:val="tr-TR" w:eastAsia="tr-TR"/>
        </w:rPr>
        <w:drawing>
          <wp:inline distT="0" distB="0" distL="0" distR="0" wp14:anchorId="3C85A238" wp14:editId="12D7D835">
            <wp:extent cx="446886" cy="221718"/>
            <wp:effectExtent l="19050" t="0" r="0" b="0"/>
            <wp:docPr id="734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18" cstate="print"/>
                    <a:srcRect/>
                    <a:stretch>
                      <a:fillRect/>
                    </a:stretch>
                  </pic:blipFill>
                  <pic:spPr bwMode="auto">
                    <a:xfrm>
                      <a:off x="0" y="0"/>
                      <a:ext cx="447208" cy="221878"/>
                    </a:xfrm>
                    <a:prstGeom prst="rect">
                      <a:avLst/>
                    </a:prstGeom>
                    <a:noFill/>
                    <a:ln w="9525">
                      <a:noFill/>
                      <a:miter lim="800000"/>
                      <a:headEnd/>
                      <a:tailEnd/>
                    </a:ln>
                  </pic:spPr>
                </pic:pic>
              </a:graphicData>
            </a:graphic>
          </wp:inline>
        </w:drawing>
      </w:r>
      <w:r w:rsidRPr="00405A6B">
        <w:rPr>
          <w:lang w:val="az-Latn-AZ"/>
        </w:rPr>
        <w:t xml:space="preserve"> </w:t>
      </w:r>
      <w:r w:rsidR="00546F6D">
        <w:rPr>
          <w:lang w:val="az-Latn-AZ"/>
        </w:rPr>
        <w:t>əmrindən</w:t>
      </w:r>
      <w:r w:rsidRPr="00405A6B">
        <w:rPr>
          <w:lang w:val="az-Latn-AZ"/>
        </w:rPr>
        <w:t xml:space="preserve"> istifadə edərək üz seçilir (</w:t>
      </w:r>
      <w:r w:rsidRPr="000B314C">
        <w:rPr>
          <w:b/>
          <w:lang w:val="az-Latn-AZ"/>
        </w:rPr>
        <w:t>CTRL</w:t>
      </w:r>
      <w:r w:rsidRPr="00405A6B">
        <w:rPr>
          <w:lang w:val="az-Latn-AZ"/>
        </w:rPr>
        <w:t xml:space="preserve"> sıxılıb üz</w:t>
      </w:r>
      <w:r w:rsidR="008062F7" w:rsidRPr="00405A6B">
        <w:rPr>
          <w:lang w:val="az-Latn-AZ"/>
        </w:rPr>
        <w:t>lər</w:t>
      </w:r>
      <w:r w:rsidRPr="00405A6B">
        <w:rPr>
          <w:lang w:val="az-Latn-AZ"/>
        </w:rPr>
        <w:t xml:space="preserve"> seçilir) sonra isə </w:t>
      </w:r>
      <w:r w:rsidRPr="00BE42E4">
        <w:rPr>
          <w:b/>
          <w:lang w:val="az-Latn-AZ"/>
        </w:rPr>
        <w:t>Document Materials</w:t>
      </w:r>
      <w:r w:rsidRPr="00405A6B">
        <w:rPr>
          <w:lang w:val="az-Latn-AZ"/>
        </w:rPr>
        <w:t xml:space="preserve"> bölməsinə yer</w:t>
      </w:r>
      <w:r w:rsidRPr="00405A6B">
        <w:rPr>
          <w:lang w:val="az-Latn-AZ"/>
        </w:rPr>
        <w:softHyphen/>
        <w:t>ləşdirilmiş nümunənin üzərində sol düymə bir dəfə vurulur.</w:t>
      </w:r>
    </w:p>
    <w:p w14:paraId="03853C93" w14:textId="77777777" w:rsidR="0007346F" w:rsidRPr="00405A6B" w:rsidRDefault="0007346F" w:rsidP="007A5EE1">
      <w:pPr>
        <w:pStyle w:val="Abzac"/>
        <w:rPr>
          <w:lang w:val="az-Latn-AZ"/>
        </w:rPr>
      </w:pPr>
      <w:r w:rsidRPr="00405A6B">
        <w:rPr>
          <w:lang w:val="az-Latn-AZ"/>
        </w:rPr>
        <w:lastRenderedPageBreak/>
        <w:t>Qeyd etdiyimiz üsullardan istifadə edərək divarların xarici səthinə materiallar verilir və evin interyeri hazır olur.</w:t>
      </w:r>
    </w:p>
    <w:p w14:paraId="29718F59" w14:textId="6E30FABD" w:rsidR="0007346F" w:rsidRPr="00405A6B" w:rsidRDefault="0007346F" w:rsidP="007A5EE1">
      <w:pPr>
        <w:pStyle w:val="Abzac"/>
        <w:rPr>
          <w:lang w:val="az-Latn-AZ"/>
        </w:rPr>
      </w:pPr>
      <w:r w:rsidRPr="00405A6B">
        <w:rPr>
          <w:lang w:val="az-Latn-AZ"/>
        </w:rPr>
        <w:t>Tekstura divara normal oturmazsa</w:t>
      </w:r>
      <w:r w:rsidR="008062F7" w:rsidRPr="00405A6B">
        <w:rPr>
          <w:lang w:val="az-Latn-AZ"/>
        </w:rPr>
        <w:t>,</w:t>
      </w:r>
      <w:r w:rsidRPr="00405A6B">
        <w:rPr>
          <w:lang w:val="az-Latn-AZ"/>
        </w:rPr>
        <w:t xml:space="preserve"> onu </w:t>
      </w:r>
      <w:r w:rsidR="00E751C3">
        <w:rPr>
          <w:b/>
          <w:lang w:val="az-Latn-AZ"/>
        </w:rPr>
        <w:t>M</w:t>
      </w:r>
      <w:r w:rsidRPr="00E751C3">
        <w:rPr>
          <w:b/>
          <w:lang w:val="az-Latn-AZ"/>
        </w:rPr>
        <w:t>aterials</w:t>
      </w:r>
      <w:r w:rsidRPr="00405A6B">
        <w:rPr>
          <w:lang w:val="az-Latn-AZ"/>
        </w:rPr>
        <w:t xml:space="preserve"> lövhəsindəki </w:t>
      </w:r>
      <w:r w:rsidRPr="00405A6B">
        <w:rPr>
          <w:lang w:val="tr-TR" w:eastAsia="tr-TR"/>
        </w:rPr>
        <w:drawing>
          <wp:inline distT="0" distB="0" distL="0" distR="0" wp14:anchorId="2388A021" wp14:editId="7D8E305C">
            <wp:extent cx="703152" cy="308351"/>
            <wp:effectExtent l="19050" t="0" r="1698" b="0"/>
            <wp:docPr id="7356"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19" cstate="print"/>
                    <a:srcRect/>
                    <a:stretch>
                      <a:fillRect/>
                    </a:stretch>
                  </pic:blipFill>
                  <pic:spPr bwMode="auto">
                    <a:xfrm>
                      <a:off x="0" y="0"/>
                      <a:ext cx="704492" cy="308939"/>
                    </a:xfrm>
                    <a:prstGeom prst="rect">
                      <a:avLst/>
                    </a:prstGeom>
                    <a:noFill/>
                    <a:ln w="9525">
                      <a:noFill/>
                      <a:miter lim="800000"/>
                      <a:headEnd/>
                      <a:tailEnd/>
                    </a:ln>
                  </pic:spPr>
                </pic:pic>
              </a:graphicData>
            </a:graphic>
          </wp:inline>
        </w:drawing>
      </w:r>
      <w:r w:rsidRPr="00405A6B">
        <w:rPr>
          <w:lang w:val="az-Latn-AZ"/>
        </w:rPr>
        <w:t xml:space="preserve"> </w:t>
      </w:r>
      <w:r w:rsidRPr="00586E80">
        <w:rPr>
          <w:b/>
          <w:lang w:val="az-Latn-AZ"/>
        </w:rPr>
        <w:t xml:space="preserve">Planar </w:t>
      </w:r>
      <w:r w:rsidR="00154D9B">
        <w:rPr>
          <w:lang w:val="az-Latn-AZ"/>
        </w:rPr>
        <w:t>əmri ilə</w:t>
      </w:r>
      <w:r w:rsidRPr="00405A6B">
        <w:rPr>
          <w:lang w:val="az-Latn-AZ"/>
        </w:rPr>
        <w:t xml:space="preserve"> düzəltmək olar. Üz seçilir və </w:t>
      </w:r>
      <w:r w:rsidR="00C53257">
        <w:rPr>
          <w:lang w:val="az-Latn-AZ"/>
        </w:rPr>
        <w:t>əmr</w:t>
      </w:r>
      <w:r w:rsidRPr="00405A6B">
        <w:rPr>
          <w:lang w:val="az-Latn-AZ"/>
        </w:rPr>
        <w:t xml:space="preserve"> tətbiq olunur. Şəkildəki dəstəklərdən istifadə etməklə teksturanı interaktiv düzəltmək olur. Buradakı </w:t>
      </w:r>
      <w:r w:rsidRPr="00586E80">
        <w:rPr>
          <w:b/>
          <w:lang w:val="az-Latn-AZ"/>
        </w:rPr>
        <w:t xml:space="preserve">Box </w:t>
      </w:r>
      <w:r w:rsidR="00546F6D">
        <w:rPr>
          <w:lang w:val="az-Latn-AZ"/>
        </w:rPr>
        <w:t>əmrini</w:t>
      </w:r>
      <w:r w:rsidRPr="00405A6B">
        <w:rPr>
          <w:lang w:val="az-Latn-AZ"/>
        </w:rPr>
        <w:t xml:space="preserve"> prizmatik,</w:t>
      </w:r>
      <w:r w:rsidRPr="00586E80">
        <w:rPr>
          <w:b/>
          <w:lang w:val="az-Latn-AZ"/>
        </w:rPr>
        <w:t xml:space="preserve"> C</w:t>
      </w:r>
      <w:r w:rsidR="00E751C3">
        <w:rPr>
          <w:b/>
          <w:lang w:val="az-Latn-AZ"/>
        </w:rPr>
        <w:t>y</w:t>
      </w:r>
      <w:r w:rsidRPr="00586E80">
        <w:rPr>
          <w:b/>
          <w:lang w:val="az-Latn-AZ"/>
        </w:rPr>
        <w:t>lindrical</w:t>
      </w:r>
      <w:r w:rsidRPr="00405A6B">
        <w:rPr>
          <w:lang w:val="az-Latn-AZ"/>
        </w:rPr>
        <w:t xml:space="preserve"> </w:t>
      </w:r>
      <w:r w:rsidR="00546F6D">
        <w:rPr>
          <w:lang w:val="az-Latn-AZ"/>
        </w:rPr>
        <w:t>əmrini</w:t>
      </w:r>
      <w:r w:rsidRPr="00405A6B">
        <w:rPr>
          <w:lang w:val="az-Latn-AZ"/>
        </w:rPr>
        <w:t xml:space="preserve"> </w:t>
      </w:r>
      <w:r w:rsidR="00CA0E27">
        <w:rPr>
          <w:lang w:val="az-Latn-AZ"/>
        </w:rPr>
        <w:t>silindr</w:t>
      </w:r>
      <w:r w:rsidRPr="00405A6B">
        <w:rPr>
          <w:lang w:val="az-Latn-AZ"/>
        </w:rPr>
        <w:t xml:space="preserve">ik və </w:t>
      </w:r>
      <w:r w:rsidRPr="00586E80">
        <w:rPr>
          <w:b/>
          <w:lang w:val="az-Latn-AZ"/>
        </w:rPr>
        <w:t>Spherical</w:t>
      </w:r>
      <w:r w:rsidRPr="00405A6B">
        <w:rPr>
          <w:lang w:val="az-Latn-AZ"/>
        </w:rPr>
        <w:t xml:space="preserve"> </w:t>
      </w:r>
      <w:r w:rsidR="00546F6D">
        <w:rPr>
          <w:lang w:val="az-Latn-AZ"/>
        </w:rPr>
        <w:t>əmrini</w:t>
      </w:r>
      <w:r w:rsidRPr="00405A6B">
        <w:rPr>
          <w:lang w:val="az-Latn-AZ"/>
        </w:rPr>
        <w:t xml:space="preserve"> isə sferik </w:t>
      </w:r>
      <w:r w:rsidR="008062F7" w:rsidRPr="00405A6B">
        <w:rPr>
          <w:lang w:val="az-Latn-AZ"/>
        </w:rPr>
        <w:t xml:space="preserve">formalı </w:t>
      </w:r>
      <w:r w:rsidRPr="00405A6B">
        <w:rPr>
          <w:lang w:val="az-Latn-AZ"/>
        </w:rPr>
        <w:t>detallara tətbiq etmək olar.</w:t>
      </w:r>
    </w:p>
    <w:p w14:paraId="647F4E2D" w14:textId="1DAF3630" w:rsidR="0007346F" w:rsidRPr="00405A6B" w:rsidRDefault="0007346F" w:rsidP="00BB1D66">
      <w:pPr>
        <w:pStyle w:val="Abzac"/>
        <w:jc w:val="center"/>
        <w:rPr>
          <w:lang w:val="az-Latn-AZ"/>
        </w:rPr>
      </w:pPr>
      <w:r w:rsidRPr="00405A6B">
        <w:rPr>
          <w:lang w:val="tr-TR" w:eastAsia="tr-TR"/>
        </w:rPr>
        <w:drawing>
          <wp:inline distT="0" distB="0" distL="0" distR="0" wp14:anchorId="35FA9A6B" wp14:editId="52E221B9">
            <wp:extent cx="1797023" cy="2808519"/>
            <wp:effectExtent l="0" t="0" r="0" b="0"/>
            <wp:docPr id="7357"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20" cstate="print"/>
                    <a:srcRect/>
                    <a:stretch>
                      <a:fillRect/>
                    </a:stretch>
                  </pic:blipFill>
                  <pic:spPr bwMode="auto">
                    <a:xfrm>
                      <a:off x="0" y="0"/>
                      <a:ext cx="1806616" cy="2823512"/>
                    </a:xfrm>
                    <a:prstGeom prst="rect">
                      <a:avLst/>
                    </a:prstGeom>
                    <a:noFill/>
                    <a:ln w="9525">
                      <a:noFill/>
                      <a:miter lim="800000"/>
                      <a:headEnd/>
                      <a:tailEnd/>
                    </a:ln>
                  </pic:spPr>
                </pic:pic>
              </a:graphicData>
            </a:graphic>
          </wp:inline>
        </w:drawing>
      </w:r>
      <w:r w:rsidR="008062F7" w:rsidRPr="00405A6B">
        <w:rPr>
          <w:lang w:val="az-Latn-AZ" w:eastAsia="en-US"/>
        </w:rPr>
        <w:t xml:space="preserve"> </w:t>
      </w:r>
      <w:r w:rsidRPr="00405A6B">
        <w:rPr>
          <w:lang w:val="tr-TR" w:eastAsia="tr-TR"/>
        </w:rPr>
        <w:drawing>
          <wp:inline distT="0" distB="0" distL="0" distR="0" wp14:anchorId="06C17D29" wp14:editId="48348A0D">
            <wp:extent cx="1854430" cy="2789960"/>
            <wp:effectExtent l="0" t="0" r="0" b="0"/>
            <wp:docPr id="7359"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21" cstate="print"/>
                    <a:srcRect/>
                    <a:stretch>
                      <a:fillRect/>
                    </a:stretch>
                  </pic:blipFill>
                  <pic:spPr bwMode="auto">
                    <a:xfrm>
                      <a:off x="0" y="0"/>
                      <a:ext cx="1873938" cy="2819309"/>
                    </a:xfrm>
                    <a:prstGeom prst="rect">
                      <a:avLst/>
                    </a:prstGeom>
                    <a:noFill/>
                    <a:ln w="9525">
                      <a:noFill/>
                      <a:miter lim="800000"/>
                      <a:headEnd/>
                      <a:tailEnd/>
                    </a:ln>
                  </pic:spPr>
                </pic:pic>
              </a:graphicData>
            </a:graphic>
          </wp:inline>
        </w:drawing>
      </w:r>
    </w:p>
    <w:p w14:paraId="02E70CE9" w14:textId="77777777" w:rsidR="0007346F" w:rsidRPr="00405A6B" w:rsidRDefault="0007346F" w:rsidP="007A5EE1">
      <w:pPr>
        <w:pStyle w:val="Abzac"/>
        <w:rPr>
          <w:lang w:val="az-Latn-AZ"/>
        </w:rPr>
      </w:pPr>
      <w:r w:rsidRPr="00405A6B">
        <w:rPr>
          <w:lang w:val="tr-TR" w:eastAsia="tr-TR"/>
        </w:rPr>
        <w:drawing>
          <wp:inline distT="0" distB="0" distL="0" distR="0" wp14:anchorId="2582BED8" wp14:editId="22A0F861">
            <wp:extent cx="1555115" cy="209550"/>
            <wp:effectExtent l="19050" t="0" r="6985" b="0"/>
            <wp:docPr id="7360"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22" cstate="print"/>
                    <a:srcRect/>
                    <a:stretch>
                      <a:fillRect/>
                    </a:stretch>
                  </pic:blipFill>
                  <pic:spPr bwMode="auto">
                    <a:xfrm>
                      <a:off x="0" y="0"/>
                      <a:ext cx="1555115" cy="209550"/>
                    </a:xfrm>
                    <a:prstGeom prst="rect">
                      <a:avLst/>
                    </a:prstGeom>
                    <a:noFill/>
                    <a:ln w="9525">
                      <a:noFill/>
                      <a:miter lim="800000"/>
                      <a:headEnd/>
                      <a:tailEnd/>
                    </a:ln>
                  </pic:spPr>
                </pic:pic>
              </a:graphicData>
            </a:graphic>
          </wp:inline>
        </w:drawing>
      </w:r>
      <w:r w:rsidRPr="00405A6B">
        <w:rPr>
          <w:lang w:val="az-Latn-AZ"/>
        </w:rPr>
        <w:t xml:space="preserve"> siyahısında ekranda material və teksturanın görünüşünü idarə edir.</w:t>
      </w:r>
    </w:p>
    <w:p w14:paraId="74E70415" w14:textId="74FBFF66" w:rsidR="0007346F" w:rsidRPr="00405A6B" w:rsidRDefault="0007346F" w:rsidP="007A5EE1">
      <w:pPr>
        <w:pStyle w:val="Abzac"/>
        <w:rPr>
          <w:lang w:val="az-Latn-AZ"/>
        </w:rPr>
      </w:pPr>
      <w:r w:rsidRPr="00405A6B">
        <w:rPr>
          <w:lang w:val="tr-TR" w:eastAsia="tr-TR"/>
        </w:rPr>
        <w:drawing>
          <wp:inline distT="0" distB="0" distL="0" distR="0" wp14:anchorId="68D51BA2" wp14:editId="14656B0C">
            <wp:extent cx="1164590" cy="198120"/>
            <wp:effectExtent l="19050" t="0" r="0" b="0"/>
            <wp:docPr id="7361"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23" cstate="print"/>
                    <a:srcRect/>
                    <a:stretch>
                      <a:fillRect/>
                    </a:stretch>
                  </pic:blipFill>
                  <pic:spPr bwMode="auto">
                    <a:xfrm>
                      <a:off x="0" y="0"/>
                      <a:ext cx="1164590" cy="198120"/>
                    </a:xfrm>
                    <a:prstGeom prst="rect">
                      <a:avLst/>
                    </a:prstGeom>
                    <a:noFill/>
                    <a:ln w="9525">
                      <a:noFill/>
                      <a:miter lim="800000"/>
                      <a:headEnd/>
                      <a:tailEnd/>
                    </a:ln>
                  </pic:spPr>
                </pic:pic>
              </a:graphicData>
            </a:graphic>
          </wp:inline>
        </w:drawing>
      </w:r>
      <w:r w:rsidR="00EC00E8" w:rsidRPr="00405A6B">
        <w:rPr>
          <w:lang w:val="az-Latn-AZ"/>
        </w:rPr>
        <w:t>əmri</w:t>
      </w:r>
      <w:r w:rsidR="008062F7" w:rsidRPr="00405A6B">
        <w:rPr>
          <w:lang w:val="az-Latn-AZ"/>
        </w:rPr>
        <w:t xml:space="preserve"> </w:t>
      </w:r>
      <w:r w:rsidRPr="00405A6B">
        <w:rPr>
          <w:lang w:val="az-Latn-AZ"/>
        </w:rPr>
        <w:t>ekranda modelə mənimsədilmiş materialı ləğv edir.</w:t>
      </w:r>
    </w:p>
    <w:p w14:paraId="5D9497BC" w14:textId="7C58C505" w:rsidR="0007346F" w:rsidRPr="00405A6B" w:rsidRDefault="00003F38" w:rsidP="007A5EE1">
      <w:pPr>
        <w:pStyle w:val="Abzac"/>
        <w:rPr>
          <w:lang w:val="az-Latn-AZ"/>
        </w:rPr>
      </w:pPr>
      <w:r w:rsidRPr="00405A6B">
        <w:rPr>
          <w:lang w:val="tr-TR" w:eastAsia="tr-TR"/>
        </w:rPr>
        <w:drawing>
          <wp:anchor distT="0" distB="0" distL="114300" distR="114300" simplePos="0" relativeHeight="251921408" behindDoc="0" locked="0" layoutInCell="1" allowOverlap="1" wp14:anchorId="2E9A2EE3" wp14:editId="11C85B9E">
            <wp:simplePos x="0" y="0"/>
            <wp:positionH relativeFrom="column">
              <wp:posOffset>3882390</wp:posOffset>
            </wp:positionH>
            <wp:positionV relativeFrom="paragraph">
              <wp:posOffset>159385</wp:posOffset>
            </wp:positionV>
            <wp:extent cx="2211705" cy="1076960"/>
            <wp:effectExtent l="0" t="0" r="0" b="8890"/>
            <wp:wrapSquare wrapText="bothSides"/>
            <wp:docPr id="7364"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24" cstate="print"/>
                    <a:srcRect/>
                    <a:stretch>
                      <a:fillRect/>
                    </a:stretch>
                  </pic:blipFill>
                  <pic:spPr bwMode="auto">
                    <a:xfrm>
                      <a:off x="0" y="0"/>
                      <a:ext cx="2211705" cy="10769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7346F" w:rsidRPr="00405A6B">
        <w:rPr>
          <w:lang w:val="tr-TR" w:eastAsia="tr-TR"/>
        </w:rPr>
        <w:drawing>
          <wp:inline distT="0" distB="0" distL="0" distR="0" wp14:anchorId="4703842D" wp14:editId="4E6F6EF9">
            <wp:extent cx="1543685" cy="192405"/>
            <wp:effectExtent l="19050" t="0" r="0" b="0"/>
            <wp:docPr id="7362"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25" cstate="print"/>
                    <a:srcRect/>
                    <a:stretch>
                      <a:fillRect/>
                    </a:stretch>
                  </pic:blipFill>
                  <pic:spPr bwMode="auto">
                    <a:xfrm>
                      <a:off x="0" y="0"/>
                      <a:ext cx="1543685" cy="192405"/>
                    </a:xfrm>
                    <a:prstGeom prst="rect">
                      <a:avLst/>
                    </a:prstGeom>
                    <a:noFill/>
                    <a:ln w="9525">
                      <a:noFill/>
                      <a:miter lim="800000"/>
                      <a:headEnd/>
                      <a:tailEnd/>
                    </a:ln>
                  </pic:spPr>
                </pic:pic>
              </a:graphicData>
            </a:graphic>
          </wp:inline>
        </w:drawing>
      </w:r>
      <w:r w:rsidR="0007346F" w:rsidRPr="00405A6B">
        <w:rPr>
          <w:lang w:val="az-Latn-AZ"/>
        </w:rPr>
        <w:t xml:space="preserve"> </w:t>
      </w:r>
      <w:r w:rsidR="00EC00E8" w:rsidRPr="00405A6B">
        <w:rPr>
          <w:lang w:val="az-Latn-AZ"/>
        </w:rPr>
        <w:t>əmri</w:t>
      </w:r>
      <w:r w:rsidR="008062F7" w:rsidRPr="00405A6B">
        <w:rPr>
          <w:lang w:val="az-Latn-AZ"/>
        </w:rPr>
        <w:t xml:space="preserve"> </w:t>
      </w:r>
      <w:r w:rsidR="0007346F" w:rsidRPr="00405A6B">
        <w:rPr>
          <w:lang w:val="az-Latn-AZ"/>
        </w:rPr>
        <w:t>ilə teksturaya edilmiş dəy</w:t>
      </w:r>
      <w:r w:rsidR="00586E80">
        <w:rPr>
          <w:lang w:val="az-Latn-AZ"/>
        </w:rPr>
        <w:t>i</w:t>
      </w:r>
      <w:r w:rsidR="0007346F" w:rsidRPr="00405A6B">
        <w:rPr>
          <w:lang w:val="az-Latn-AZ"/>
        </w:rPr>
        <w:t>şi</w:t>
      </w:r>
      <w:r w:rsidR="00E751C3">
        <w:rPr>
          <w:lang w:val="az-Latn-AZ"/>
        </w:rPr>
        <w:t>k</w:t>
      </w:r>
      <w:r w:rsidR="0007346F" w:rsidRPr="00405A6B">
        <w:rPr>
          <w:lang w:val="az-Latn-AZ"/>
        </w:rPr>
        <w:t>likləri ləğv edir (məsələ</w:t>
      </w:r>
      <w:r w:rsidR="00E751C3">
        <w:rPr>
          <w:lang w:val="az-Latn-AZ"/>
        </w:rPr>
        <w:t>n, yuxarda,</w:t>
      </w:r>
      <w:r w:rsidR="0007346F" w:rsidRPr="00405A6B">
        <w:rPr>
          <w:lang w:val="az-Latn-AZ"/>
        </w:rPr>
        <w:t xml:space="preserve"> sağ tərəfdəki şəkildən sol tərəfdəki şəkili alır). </w:t>
      </w:r>
    </w:p>
    <w:p w14:paraId="288DECAD" w14:textId="151EDA2C" w:rsidR="0007346F" w:rsidRPr="00405A6B" w:rsidRDefault="0007346F" w:rsidP="007A5EE1">
      <w:pPr>
        <w:pStyle w:val="Abzac"/>
        <w:rPr>
          <w:lang w:val="az-Latn-AZ"/>
        </w:rPr>
      </w:pPr>
      <w:r w:rsidRPr="00405A6B">
        <w:rPr>
          <w:lang w:val="az-Latn-AZ"/>
        </w:rPr>
        <w:t>Divarın hər hansı bir hissəsinə material vermək üçün  divara vahid qapalı polixə</w:t>
      </w:r>
      <w:r w:rsidR="00586E80">
        <w:rPr>
          <w:lang w:val="az-Latn-AZ"/>
        </w:rPr>
        <w:t>tt (P</w:t>
      </w:r>
      <w:r w:rsidR="00586E80" w:rsidRPr="00E751C3">
        <w:rPr>
          <w:b/>
          <w:lang w:val="az-Latn-AZ"/>
        </w:rPr>
        <w:t>olyline, Recta</w:t>
      </w:r>
      <w:r w:rsidRPr="00E751C3">
        <w:rPr>
          <w:b/>
          <w:lang w:val="az-Latn-AZ"/>
        </w:rPr>
        <w:t xml:space="preserve">ng </w:t>
      </w:r>
      <w:r w:rsidRPr="00405A6B">
        <w:rPr>
          <w:lang w:val="az-Latn-AZ"/>
        </w:rPr>
        <w:t xml:space="preserve">və </w:t>
      </w:r>
      <w:r w:rsidRPr="00E751C3">
        <w:rPr>
          <w:b/>
          <w:lang w:val="az-Latn-AZ"/>
        </w:rPr>
        <w:t>Polygon</w:t>
      </w:r>
      <w:r w:rsidRPr="00405A6B">
        <w:rPr>
          <w:lang w:val="az-Latn-AZ"/>
        </w:rPr>
        <w:t>) çəkilib (</w:t>
      </w:r>
      <w:r w:rsidRPr="00E751C3">
        <w:rPr>
          <w:b/>
          <w:lang w:val="az-Latn-AZ"/>
        </w:rPr>
        <w:t>Circle, Line</w:t>
      </w:r>
      <w:r w:rsidRPr="00405A6B">
        <w:rPr>
          <w:lang w:val="az-Latn-AZ"/>
        </w:rPr>
        <w:t xml:space="preserve"> və s kimi </w:t>
      </w:r>
      <w:r w:rsidR="00546F6D">
        <w:rPr>
          <w:lang w:val="az-Latn-AZ"/>
        </w:rPr>
        <w:t>əmrlərdən</w:t>
      </w:r>
      <w:r w:rsidRPr="00405A6B">
        <w:rPr>
          <w:lang w:val="az-Latn-AZ"/>
        </w:rPr>
        <w:t xml:space="preserve"> da istifadə etmək olar) </w:t>
      </w:r>
      <w:r w:rsidRPr="00586E80">
        <w:rPr>
          <w:b/>
          <w:lang w:val="az-Latn-AZ"/>
        </w:rPr>
        <w:t>İmprint</w:t>
      </w:r>
      <w:r w:rsidRPr="00405A6B">
        <w:rPr>
          <w:lang w:val="az-Latn-AZ"/>
        </w:rPr>
        <w:t xml:space="preserve"> </w:t>
      </w:r>
      <w:r w:rsidR="00154D9B">
        <w:rPr>
          <w:lang w:val="az-Latn-AZ"/>
        </w:rPr>
        <w:t>əmri ilə</w:t>
      </w:r>
      <w:r w:rsidRPr="00405A6B">
        <w:rPr>
          <w:lang w:val="az-Latn-AZ"/>
        </w:rPr>
        <w:t xml:space="preserve"> ona yapışd</w:t>
      </w:r>
      <w:r w:rsidR="00586E80">
        <w:rPr>
          <w:lang w:val="az-Latn-AZ"/>
        </w:rPr>
        <w:t>ı</w:t>
      </w:r>
      <w:r w:rsidRPr="00405A6B">
        <w:rPr>
          <w:lang w:val="az-Latn-AZ"/>
        </w:rPr>
        <w:t xml:space="preserve">rılır. </w:t>
      </w:r>
    </w:p>
    <w:p w14:paraId="67BD7978" w14:textId="14229839" w:rsidR="0007346F" w:rsidRPr="00016DD1" w:rsidRDefault="0007346F" w:rsidP="00465076">
      <w:pPr>
        <w:pStyle w:val="bashliq"/>
        <w:numPr>
          <w:ilvl w:val="0"/>
          <w:numId w:val="0"/>
        </w:numPr>
      </w:pPr>
      <w:r w:rsidRPr="00016DD1">
        <w:t>K</w:t>
      </w:r>
      <w:r w:rsidR="00465076" w:rsidRPr="00016DD1">
        <w:rPr>
          <w:caps w:val="0"/>
        </w:rPr>
        <w:t>amera və render</w:t>
      </w:r>
    </w:p>
    <w:p w14:paraId="31713192" w14:textId="77777777" w:rsidR="00EF710F" w:rsidRPr="00405A6B" w:rsidRDefault="0007346F" w:rsidP="00465076">
      <w:pPr>
        <w:pStyle w:val="Abzac"/>
        <w:rPr>
          <w:lang w:val="az-Latn-AZ"/>
        </w:rPr>
      </w:pPr>
      <w:r w:rsidRPr="00405A6B">
        <w:rPr>
          <w:lang w:val="az-Latn-AZ"/>
        </w:rPr>
        <w:t>Əsas renderləmə əməliyyatını yerinə yetirməzdən öncə ekrana kamera qoyulması məsləhətdir. Kamera əsas</w:t>
      </w:r>
      <w:r w:rsidRPr="009A375C">
        <w:rPr>
          <w:b/>
          <w:lang w:val="az-Latn-AZ"/>
        </w:rPr>
        <w:t xml:space="preserve"> View</w:t>
      </w:r>
      <w:r w:rsidRPr="00405A6B">
        <w:rPr>
          <w:lang w:val="az-Latn-AZ"/>
        </w:rPr>
        <w:t xml:space="preserve"> menyusundan </w:t>
      </w:r>
      <w:r w:rsidRPr="009A375C">
        <w:rPr>
          <w:b/>
          <w:lang w:val="az-Latn-AZ"/>
        </w:rPr>
        <w:t>Create Camera</w:t>
      </w:r>
      <w:r w:rsidR="00EF710F" w:rsidRPr="00405A6B">
        <w:rPr>
          <w:lang w:val="az-Latn-AZ"/>
        </w:rPr>
        <w:t xml:space="preserve"> (və ya </w:t>
      </w:r>
      <w:r w:rsidR="00EF710F" w:rsidRPr="009A375C">
        <w:rPr>
          <w:b/>
          <w:lang w:val="az-Latn-AZ"/>
        </w:rPr>
        <w:t xml:space="preserve">Visualize </w:t>
      </w:r>
      <w:r w:rsidR="00EF710F" w:rsidRPr="00405A6B">
        <w:rPr>
          <w:lang w:val="az-Latn-AZ"/>
        </w:rPr>
        <w:t xml:space="preserve">menyusunun </w:t>
      </w:r>
      <w:r w:rsidR="00EF710F" w:rsidRPr="009A375C">
        <w:rPr>
          <w:b/>
          <w:lang w:val="az-Latn-AZ"/>
        </w:rPr>
        <w:t>Camera</w:t>
      </w:r>
      <w:r w:rsidR="00EF710F" w:rsidRPr="00405A6B">
        <w:rPr>
          <w:lang w:val="az-Latn-AZ"/>
        </w:rPr>
        <w:t xml:space="preserve"> lövhəsindən)</w:t>
      </w:r>
      <w:r w:rsidRPr="00405A6B">
        <w:rPr>
          <w:lang w:val="az-Latn-AZ"/>
        </w:rPr>
        <w:t xml:space="preserve"> </w:t>
      </w:r>
      <w:r w:rsidR="00EC00E8" w:rsidRPr="00405A6B">
        <w:rPr>
          <w:lang w:val="az-Latn-AZ"/>
        </w:rPr>
        <w:t>əmri</w:t>
      </w:r>
      <w:r w:rsidR="00EF710F" w:rsidRPr="00405A6B">
        <w:rPr>
          <w:lang w:val="az-Latn-AZ"/>
        </w:rPr>
        <w:t xml:space="preserve"> </w:t>
      </w:r>
      <w:r w:rsidRPr="00405A6B">
        <w:rPr>
          <w:lang w:val="az-Latn-AZ"/>
        </w:rPr>
        <w:t xml:space="preserve">ilə ekranda yerləşdirilir. </w:t>
      </w:r>
    </w:p>
    <w:p w14:paraId="51282BA3" w14:textId="620252F3" w:rsidR="00EF710F" w:rsidRPr="00405A6B" w:rsidRDefault="00EF710F" w:rsidP="00EF710F">
      <w:pPr>
        <w:pStyle w:val="Abzac"/>
        <w:jc w:val="center"/>
        <w:rPr>
          <w:lang w:val="az-Latn-AZ"/>
        </w:rPr>
      </w:pPr>
      <w:r w:rsidRPr="00405A6B">
        <w:rPr>
          <w:lang w:val="tr-TR" w:eastAsia="tr-TR"/>
        </w:rPr>
        <w:drawing>
          <wp:inline distT="0" distB="0" distL="0" distR="0" wp14:anchorId="0E352460" wp14:editId="2401379A">
            <wp:extent cx="4670758" cy="2512679"/>
            <wp:effectExtent l="0" t="0" r="0" b="2540"/>
            <wp:docPr id="736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4744304" cy="2552244"/>
                    </a:xfrm>
                    <a:prstGeom prst="rect">
                      <a:avLst/>
                    </a:prstGeom>
                    <a:noFill/>
                    <a:ln w="9525">
                      <a:noFill/>
                      <a:miter lim="800000"/>
                      <a:headEnd/>
                      <a:tailEnd/>
                    </a:ln>
                  </pic:spPr>
                </pic:pic>
              </a:graphicData>
            </a:graphic>
          </wp:inline>
        </w:drawing>
      </w:r>
    </w:p>
    <w:p w14:paraId="6AE9DB84" w14:textId="40308AF5" w:rsidR="0007346F" w:rsidRPr="00405A6B" w:rsidRDefault="0007346F" w:rsidP="00EF710F">
      <w:pPr>
        <w:pStyle w:val="Abzac"/>
        <w:rPr>
          <w:lang w:val="az-Latn-AZ"/>
        </w:rPr>
      </w:pPr>
      <w:r w:rsidRPr="00405A6B">
        <w:rPr>
          <w:lang w:val="az-Latn-AZ"/>
        </w:rPr>
        <w:lastRenderedPageBreak/>
        <w:t xml:space="preserve">Birinci kameranın yerləşdiyi nöqtə ikinci isə nişanın yeri seçilir. Şəkildə görünən dəstəklərdən və zolağın </w:t>
      </w:r>
      <w:r w:rsidRPr="006C4BD2">
        <w:rPr>
          <w:b/>
          <w:lang w:val="az-Latn-AZ"/>
        </w:rPr>
        <w:t>Home</w:t>
      </w:r>
      <w:r w:rsidR="00EF710F" w:rsidRPr="006C4BD2">
        <w:rPr>
          <w:b/>
          <w:lang w:val="az-Latn-AZ"/>
        </w:rPr>
        <w:t xml:space="preserve"> </w:t>
      </w:r>
      <w:r w:rsidRPr="00405A6B">
        <w:rPr>
          <w:lang w:val="az-Latn-AZ"/>
        </w:rPr>
        <w:t xml:space="preserve">menyusundakı </w:t>
      </w:r>
      <w:r w:rsidRPr="006C4BD2">
        <w:rPr>
          <w:b/>
          <w:lang w:val="az-Latn-AZ"/>
        </w:rPr>
        <w:t>View</w:t>
      </w:r>
      <w:r w:rsidRPr="00405A6B">
        <w:rPr>
          <w:lang w:val="az-Latn-AZ"/>
        </w:rPr>
        <w:t xml:space="preserve"> lövhəsindəki ikinci sətirdə yerləşən görünüşün </w:t>
      </w:r>
      <w:r w:rsidR="00642DD2">
        <w:rPr>
          <w:lang w:val="az-Latn-AZ"/>
        </w:rPr>
        <w:t>idarəedilməsi</w:t>
      </w:r>
      <w:r w:rsidRPr="00405A6B">
        <w:rPr>
          <w:lang w:val="az-Latn-AZ"/>
        </w:rPr>
        <w:t xml:space="preserve"> </w:t>
      </w:r>
      <w:r w:rsidR="00546F6D">
        <w:rPr>
          <w:lang w:val="az-Latn-AZ"/>
        </w:rPr>
        <w:t>əmrləri</w:t>
      </w:r>
      <w:r w:rsidRPr="00405A6B">
        <w:rPr>
          <w:lang w:val="az-Latn-AZ"/>
        </w:rPr>
        <w:t xml:space="preserve"> ilə ka</w:t>
      </w:r>
      <w:r w:rsidRPr="00405A6B">
        <w:rPr>
          <w:lang w:val="az-Latn-AZ"/>
        </w:rPr>
        <w:softHyphen/>
        <w:t>mera l</w:t>
      </w:r>
      <w:r w:rsidR="000965A7">
        <w:rPr>
          <w:lang w:val="az-Latn-AZ"/>
        </w:rPr>
        <w:t>azımi</w:t>
      </w:r>
      <w:r w:rsidRPr="00405A6B">
        <w:rPr>
          <w:lang w:val="az-Latn-AZ"/>
        </w:rPr>
        <w:t xml:space="preserve"> mövqedə yerləşdirilir. Kamera seçiləndə ekranda </w:t>
      </w:r>
      <w:r w:rsidRPr="006C4BD2">
        <w:rPr>
          <w:b/>
          <w:lang w:val="az-Latn-AZ"/>
        </w:rPr>
        <w:t>Camera Preview</w:t>
      </w:r>
      <w:r w:rsidRPr="00405A6B">
        <w:rPr>
          <w:lang w:val="az-Latn-AZ"/>
        </w:rPr>
        <w:t xml:space="preserve"> pəncərəsi açılır və kameranın hər bir hərəkəti </w:t>
      </w:r>
      <w:r w:rsidR="00EF710F" w:rsidRPr="00405A6B">
        <w:rPr>
          <w:lang w:val="az-Latn-AZ"/>
        </w:rPr>
        <w:t>bu</w:t>
      </w:r>
      <w:r w:rsidRPr="00405A6B">
        <w:rPr>
          <w:lang w:val="az-Latn-AZ"/>
        </w:rPr>
        <w:t xml:space="preserve"> pəncərədə işıqlanır.</w:t>
      </w:r>
    </w:p>
    <w:p w14:paraId="28973883" w14:textId="32A7E596" w:rsidR="0007346F" w:rsidRPr="00405A6B" w:rsidRDefault="0007346F" w:rsidP="007A5EE1">
      <w:pPr>
        <w:pStyle w:val="Abzac"/>
        <w:rPr>
          <w:lang w:val="az-Latn-AZ"/>
        </w:rPr>
      </w:pPr>
      <w:r w:rsidRPr="00405A6B">
        <w:rPr>
          <w:lang w:val="az-Latn-AZ"/>
        </w:rPr>
        <w:t>İstifadəçi eyni vaxtda bir neçə kamera yaradıb</w:t>
      </w:r>
      <w:r w:rsidR="006C4BD2">
        <w:rPr>
          <w:lang w:val="az-Latn-AZ"/>
        </w:rPr>
        <w:t>,</w:t>
      </w:r>
      <w:r w:rsidRPr="00405A6B">
        <w:rPr>
          <w:lang w:val="az-Latn-AZ"/>
        </w:rPr>
        <w:t xml:space="preserve"> ekranda l</w:t>
      </w:r>
      <w:r w:rsidR="000965A7">
        <w:rPr>
          <w:lang w:val="az-Latn-AZ"/>
        </w:rPr>
        <w:t>azımi</w:t>
      </w:r>
      <w:r w:rsidRPr="00405A6B">
        <w:rPr>
          <w:lang w:val="az-Latn-AZ"/>
        </w:rPr>
        <w:t xml:space="preserve"> görünüşləri ala bilər. Hər hansı bir kameranın gördüyü vəziyyəti ekrana vermək üçün həmin kamera seçilib</w:t>
      </w:r>
      <w:r w:rsidR="006C4BD2">
        <w:rPr>
          <w:lang w:val="az-Latn-AZ"/>
        </w:rPr>
        <w:t>,</w:t>
      </w:r>
      <w:r w:rsidRPr="00405A6B">
        <w:rPr>
          <w:lang w:val="az-Latn-AZ"/>
        </w:rPr>
        <w:t xml:space="preserve"> üzərində sağ düymə</w:t>
      </w:r>
      <w:r w:rsidR="006C4BD2">
        <w:rPr>
          <w:lang w:val="az-Latn-AZ"/>
        </w:rPr>
        <w:t xml:space="preserve"> vurulu</w:t>
      </w:r>
      <w:r w:rsidRPr="00405A6B">
        <w:rPr>
          <w:lang w:val="az-Latn-AZ"/>
        </w:rPr>
        <w:t xml:space="preserve">r və açılan konteks menyudan </w:t>
      </w:r>
      <w:r w:rsidRPr="00405A6B">
        <w:rPr>
          <w:lang w:val="tr-TR" w:eastAsia="tr-TR"/>
        </w:rPr>
        <w:drawing>
          <wp:inline distT="0" distB="0" distL="0" distR="0" wp14:anchorId="50C4DA99" wp14:editId="5DBECD0F">
            <wp:extent cx="941944" cy="264767"/>
            <wp:effectExtent l="19050" t="0" r="0" b="0"/>
            <wp:docPr id="7367"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27" cstate="print"/>
                    <a:srcRect/>
                    <a:stretch>
                      <a:fillRect/>
                    </a:stretch>
                  </pic:blipFill>
                  <pic:spPr bwMode="auto">
                    <a:xfrm>
                      <a:off x="0" y="0"/>
                      <a:ext cx="943043" cy="265076"/>
                    </a:xfrm>
                    <a:prstGeom prst="rect">
                      <a:avLst/>
                    </a:prstGeom>
                    <a:noFill/>
                    <a:ln w="9525">
                      <a:noFill/>
                      <a:miter lim="800000"/>
                      <a:headEnd/>
                      <a:tailEnd/>
                    </a:ln>
                  </pic:spPr>
                </pic:pic>
              </a:graphicData>
            </a:graphic>
          </wp:inline>
        </w:drawing>
      </w:r>
      <w:r w:rsidRPr="00405A6B">
        <w:rPr>
          <w:lang w:val="az-Latn-AZ"/>
        </w:rPr>
        <w:t xml:space="preserve"> </w:t>
      </w:r>
      <w:r w:rsidRPr="006C4BD2">
        <w:rPr>
          <w:b/>
          <w:lang w:val="az-Latn-AZ"/>
        </w:rPr>
        <w:t xml:space="preserve">Set Camera View </w:t>
      </w:r>
      <w:r w:rsidRPr="00405A6B">
        <w:rPr>
          <w:lang w:val="az-Latn-AZ"/>
        </w:rPr>
        <w:t>seçilir.</w:t>
      </w:r>
      <w:r w:rsidR="006B5660" w:rsidRPr="00405A6B">
        <w:rPr>
          <w:lang w:val="az-Latn-AZ"/>
        </w:rPr>
        <w:t xml:space="preserve"> Kameranın görünüşünü aktivləşdirmək üçün ekranın idarəetmə əmrlərindən etmək olar.</w:t>
      </w:r>
      <w:r w:rsidR="006B5660" w:rsidRPr="00405A6B">
        <w:rPr>
          <w:lang w:val="tr-TR" w:eastAsia="tr-TR"/>
        </w:rPr>
        <w:drawing>
          <wp:inline distT="0" distB="0" distL="0" distR="0" wp14:anchorId="17B911F0" wp14:editId="7BCDA88A">
            <wp:extent cx="3452159" cy="586791"/>
            <wp:effectExtent l="0" t="0" r="0" b="381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8"/>
                    <a:stretch>
                      <a:fillRect/>
                    </a:stretch>
                  </pic:blipFill>
                  <pic:spPr>
                    <a:xfrm>
                      <a:off x="0" y="0"/>
                      <a:ext cx="3452159" cy="586791"/>
                    </a:xfrm>
                    <a:prstGeom prst="rect">
                      <a:avLst/>
                    </a:prstGeom>
                  </pic:spPr>
                </pic:pic>
              </a:graphicData>
            </a:graphic>
          </wp:inline>
        </w:drawing>
      </w:r>
    </w:p>
    <w:p w14:paraId="4C5FC03F" w14:textId="077ED1D0" w:rsidR="0007346F" w:rsidRPr="00405A6B" w:rsidRDefault="0007346F" w:rsidP="007A5EE1">
      <w:pPr>
        <w:pStyle w:val="Abzac"/>
        <w:rPr>
          <w:lang w:val="az-Latn-AZ"/>
        </w:rPr>
      </w:pPr>
      <w:r w:rsidRPr="00405A6B">
        <w:rPr>
          <w:lang w:val="az-Latn-AZ"/>
        </w:rPr>
        <w:t xml:space="preserve">Ekranda görünüşün </w:t>
      </w:r>
      <w:r w:rsidR="00642DD2">
        <w:rPr>
          <w:lang w:val="az-Latn-AZ"/>
        </w:rPr>
        <w:t>idarəedilməsi</w:t>
      </w:r>
      <w:r w:rsidRPr="00405A6B">
        <w:rPr>
          <w:lang w:val="az-Latn-AZ"/>
        </w:rPr>
        <w:t xml:space="preserve"> üçün "Shift+diyircək" birlikdə sıxılıb</w:t>
      </w:r>
      <w:r w:rsidR="00734E8B">
        <w:rPr>
          <w:lang w:val="az-Latn-AZ"/>
        </w:rPr>
        <w:t>,</w:t>
      </w:r>
      <w:r w:rsidRPr="00405A6B">
        <w:rPr>
          <w:lang w:val="az-Latn-AZ"/>
        </w:rPr>
        <w:t xml:space="preserve"> </w:t>
      </w:r>
      <w:r w:rsidRPr="00734E8B">
        <w:rPr>
          <w:b/>
          <w:lang w:val="az-Latn-AZ"/>
        </w:rPr>
        <w:t>orbit</w:t>
      </w:r>
      <w:r w:rsidRPr="00405A6B">
        <w:rPr>
          <w:lang w:val="az-Latn-AZ"/>
        </w:rPr>
        <w:t xml:space="preserve"> </w:t>
      </w:r>
      <w:r w:rsidR="00546F6D">
        <w:rPr>
          <w:lang w:val="az-Latn-AZ"/>
        </w:rPr>
        <w:t>əmrini</w:t>
      </w:r>
      <w:r w:rsidRPr="00405A6B">
        <w:rPr>
          <w:lang w:val="az-Latn-AZ"/>
        </w:rPr>
        <w:t xml:space="preserve"> aktivlə</w:t>
      </w:r>
      <w:r w:rsidR="006C4BD2">
        <w:rPr>
          <w:lang w:val="az-Latn-AZ"/>
        </w:rPr>
        <w:t xml:space="preserve">şdirib, </w:t>
      </w:r>
      <w:r w:rsidRPr="00405A6B">
        <w:rPr>
          <w:lang w:val="az-Latn-AZ"/>
        </w:rPr>
        <w:t xml:space="preserve">ekranda istənilən qeyri standart görünüşləri almaq olar. </w:t>
      </w:r>
      <w:r w:rsidRPr="00734E8B">
        <w:rPr>
          <w:b/>
          <w:lang w:val="az-Latn-AZ"/>
        </w:rPr>
        <w:t xml:space="preserve">Orbit </w:t>
      </w:r>
      <w:r w:rsidR="00546F6D">
        <w:rPr>
          <w:lang w:val="az-Latn-AZ"/>
        </w:rPr>
        <w:t>əmrini</w:t>
      </w:r>
      <w:r w:rsidRPr="00405A6B">
        <w:rPr>
          <w:lang w:val="tr-TR" w:eastAsia="tr-TR"/>
        </w:rPr>
        <w:drawing>
          <wp:inline distT="0" distB="0" distL="0" distR="0" wp14:anchorId="37E65BED" wp14:editId="1BC7AC26">
            <wp:extent cx="679855" cy="418645"/>
            <wp:effectExtent l="19050" t="0" r="5945" b="0"/>
            <wp:docPr id="7369"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29" cstate="print"/>
                    <a:srcRect/>
                    <a:stretch>
                      <a:fillRect/>
                    </a:stretch>
                  </pic:blipFill>
                  <pic:spPr bwMode="auto">
                    <a:xfrm>
                      <a:off x="0" y="0"/>
                      <a:ext cx="681673" cy="419764"/>
                    </a:xfrm>
                    <a:prstGeom prst="rect">
                      <a:avLst/>
                    </a:prstGeom>
                    <a:noFill/>
                    <a:ln w="9525">
                      <a:noFill/>
                      <a:miter lim="800000"/>
                      <a:headEnd/>
                      <a:tailEnd/>
                    </a:ln>
                  </pic:spPr>
                </pic:pic>
              </a:graphicData>
            </a:graphic>
          </wp:inline>
        </w:drawing>
      </w:r>
      <w:r w:rsidRPr="00405A6B">
        <w:rPr>
          <w:lang w:val="az-Latn-AZ"/>
        </w:rPr>
        <w:t xml:space="preserve"> zolağın </w:t>
      </w:r>
      <w:r w:rsidRPr="006C4BD2">
        <w:rPr>
          <w:b/>
          <w:lang w:val="az-Latn-AZ"/>
        </w:rPr>
        <w:t xml:space="preserve">View </w:t>
      </w:r>
      <w:r w:rsidRPr="00405A6B">
        <w:rPr>
          <w:lang w:val="az-Latn-AZ"/>
        </w:rPr>
        <w:t xml:space="preserve">menyusundakı </w:t>
      </w:r>
      <w:r w:rsidRPr="006C4BD2">
        <w:rPr>
          <w:b/>
          <w:lang w:val="az-Latn-AZ"/>
        </w:rPr>
        <w:t xml:space="preserve">Navigate </w:t>
      </w:r>
      <w:r w:rsidRPr="00405A6B">
        <w:rPr>
          <w:lang w:val="az-Latn-AZ"/>
        </w:rPr>
        <w:t>lövhəsindən də istifadə etməklə işə salmaq olar.</w:t>
      </w:r>
    </w:p>
    <w:p w14:paraId="105F15BE" w14:textId="1B698D8C" w:rsidR="0007346F" w:rsidRPr="00405A6B" w:rsidRDefault="0007346F" w:rsidP="007A5EE1">
      <w:pPr>
        <w:pStyle w:val="Abzac"/>
        <w:rPr>
          <w:lang w:val="az-Latn-AZ"/>
        </w:rPr>
      </w:pPr>
    </w:p>
    <w:p w14:paraId="2AD1E03C" w14:textId="019AC01A" w:rsidR="0007346F" w:rsidRPr="00405A6B" w:rsidRDefault="006B5660" w:rsidP="007A5EE1">
      <w:pPr>
        <w:pStyle w:val="Abzac"/>
        <w:rPr>
          <w:lang w:val="az-Latn-AZ"/>
        </w:rPr>
      </w:pPr>
      <w:r w:rsidRPr="00734E8B">
        <w:rPr>
          <w:b/>
          <w:lang w:val="tr-TR" w:eastAsia="tr-TR"/>
        </w:rPr>
        <w:drawing>
          <wp:anchor distT="0" distB="0" distL="114300" distR="114300" simplePos="0" relativeHeight="251922432" behindDoc="0" locked="0" layoutInCell="1" allowOverlap="1" wp14:anchorId="2C38B522" wp14:editId="5623E494">
            <wp:simplePos x="0" y="0"/>
            <wp:positionH relativeFrom="margin">
              <wp:align>right</wp:align>
            </wp:positionH>
            <wp:positionV relativeFrom="paragraph">
              <wp:posOffset>635</wp:posOffset>
            </wp:positionV>
            <wp:extent cx="1159510" cy="687070"/>
            <wp:effectExtent l="0" t="0" r="2540" b="0"/>
            <wp:wrapSquare wrapText="bothSides"/>
            <wp:docPr id="737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30" cstate="print"/>
                    <a:srcRect/>
                    <a:stretch>
                      <a:fillRect/>
                    </a:stretch>
                  </pic:blipFill>
                  <pic:spPr bwMode="auto">
                    <a:xfrm>
                      <a:off x="0" y="0"/>
                      <a:ext cx="1159510" cy="687070"/>
                    </a:xfrm>
                    <a:prstGeom prst="rect">
                      <a:avLst/>
                    </a:prstGeom>
                    <a:noFill/>
                    <a:ln w="9525">
                      <a:noFill/>
                      <a:miter lim="800000"/>
                      <a:headEnd/>
                      <a:tailEnd/>
                    </a:ln>
                  </pic:spPr>
                </pic:pic>
              </a:graphicData>
            </a:graphic>
          </wp:anchor>
        </w:drawing>
      </w:r>
      <w:r w:rsidR="0007346F" w:rsidRPr="00734E8B">
        <w:rPr>
          <w:b/>
          <w:lang w:val="az-Latn-AZ"/>
        </w:rPr>
        <w:t xml:space="preserve">Render </w:t>
      </w:r>
      <w:r w:rsidR="0007346F" w:rsidRPr="00405A6B">
        <w:rPr>
          <w:lang w:val="az-Latn-AZ"/>
        </w:rPr>
        <w:t xml:space="preserve">menyusundakı </w:t>
      </w:r>
      <w:r w:rsidR="0007346F" w:rsidRPr="00734E8B">
        <w:rPr>
          <w:b/>
          <w:lang w:val="az-Latn-AZ"/>
        </w:rPr>
        <w:t>Render</w:t>
      </w:r>
      <w:r w:rsidR="0007346F" w:rsidRPr="00405A6B">
        <w:rPr>
          <w:lang w:val="az-Latn-AZ"/>
        </w:rPr>
        <w:t xml:space="preserve"> lövhəsində</w:t>
      </w:r>
      <w:r w:rsidR="006C4BD2">
        <w:rPr>
          <w:lang w:val="az-Latn-AZ"/>
        </w:rPr>
        <w:t>n rend</w:t>
      </w:r>
      <w:r w:rsidR="0007346F" w:rsidRPr="00405A6B">
        <w:rPr>
          <w:lang w:val="az-Latn-AZ"/>
        </w:rPr>
        <w:t xml:space="preserve">er aktivləşdirilir və bəzi parametrləri sazlanır. </w:t>
      </w:r>
      <w:r w:rsidR="0007346F" w:rsidRPr="006C4BD2">
        <w:rPr>
          <w:b/>
          <w:lang w:val="az-Latn-AZ"/>
        </w:rPr>
        <w:t xml:space="preserve">Render Region </w:t>
      </w:r>
      <w:r w:rsidR="00EC00E8" w:rsidRPr="00405A6B">
        <w:rPr>
          <w:lang w:val="az-Latn-AZ"/>
        </w:rPr>
        <w:t>əmri</w:t>
      </w:r>
      <w:r w:rsidR="006C4BD2">
        <w:rPr>
          <w:lang w:val="az-Latn-AZ"/>
        </w:rPr>
        <w:t xml:space="preserve"> </w:t>
      </w:r>
      <w:r w:rsidR="0007346F" w:rsidRPr="00405A6B">
        <w:rPr>
          <w:lang w:val="az-Latn-AZ"/>
        </w:rPr>
        <w:t>ekranda seçilmiş düzbucaqlı daxilini renderləyir.</w:t>
      </w:r>
      <w:r w:rsidR="0007346F" w:rsidRPr="00405A6B">
        <w:rPr>
          <w:lang w:val="tr-TR" w:eastAsia="tr-TR"/>
        </w:rPr>
        <w:drawing>
          <wp:inline distT="0" distB="0" distL="0" distR="0" wp14:anchorId="108504CF" wp14:editId="3A04D323">
            <wp:extent cx="1084464" cy="122308"/>
            <wp:effectExtent l="19050" t="0" r="1386" b="0"/>
            <wp:docPr id="345"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31" cstate="print"/>
                    <a:srcRect/>
                    <a:stretch>
                      <a:fillRect/>
                    </a:stretch>
                  </pic:blipFill>
                  <pic:spPr bwMode="auto">
                    <a:xfrm>
                      <a:off x="0" y="0"/>
                      <a:ext cx="1083838" cy="122237"/>
                    </a:xfrm>
                    <a:prstGeom prst="rect">
                      <a:avLst/>
                    </a:prstGeom>
                    <a:noFill/>
                    <a:ln w="9525">
                      <a:noFill/>
                      <a:miter lim="800000"/>
                      <a:headEnd/>
                      <a:tailEnd/>
                    </a:ln>
                  </pic:spPr>
                </pic:pic>
              </a:graphicData>
            </a:graphic>
          </wp:inline>
        </w:drawing>
      </w:r>
    </w:p>
    <w:p w14:paraId="509418D7" w14:textId="72403274" w:rsidR="0007346F" w:rsidRPr="00405A6B" w:rsidRDefault="006B5660" w:rsidP="007A5EE1">
      <w:pPr>
        <w:pStyle w:val="Abzac"/>
        <w:rPr>
          <w:lang w:val="az-Latn-AZ"/>
        </w:rPr>
      </w:pPr>
      <w:r w:rsidRPr="00405A6B">
        <w:rPr>
          <w:lang w:val="tr-TR" w:eastAsia="tr-TR"/>
        </w:rPr>
        <w:drawing>
          <wp:anchor distT="0" distB="0" distL="114300" distR="114300" simplePos="0" relativeHeight="251923456" behindDoc="0" locked="0" layoutInCell="1" allowOverlap="1" wp14:anchorId="0415BF6E" wp14:editId="6624C998">
            <wp:simplePos x="0" y="0"/>
            <wp:positionH relativeFrom="margin">
              <wp:posOffset>5403850</wp:posOffset>
            </wp:positionH>
            <wp:positionV relativeFrom="paragraph">
              <wp:posOffset>223520</wp:posOffset>
            </wp:positionV>
            <wp:extent cx="708025" cy="785495"/>
            <wp:effectExtent l="0" t="0" r="0" b="0"/>
            <wp:wrapSquare wrapText="bothSides"/>
            <wp:docPr id="7372"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32" cstate="print"/>
                    <a:srcRect/>
                    <a:stretch>
                      <a:fillRect/>
                    </a:stretch>
                  </pic:blipFill>
                  <pic:spPr bwMode="auto">
                    <a:xfrm>
                      <a:off x="0" y="0"/>
                      <a:ext cx="708025" cy="7854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7346F" w:rsidRPr="00405A6B">
        <w:rPr>
          <w:lang w:val="az-Latn-AZ"/>
        </w:rPr>
        <w:t xml:space="preserve">Renderin </w:t>
      </w:r>
      <w:r w:rsidR="00734E8B">
        <w:rPr>
          <w:lang w:val="az-Latn-AZ"/>
        </w:rPr>
        <w:t>keyfiyy</w:t>
      </w:r>
      <w:r w:rsidR="0007346F" w:rsidRPr="00405A6B">
        <w:rPr>
          <w:lang w:val="az-Latn-AZ"/>
        </w:rPr>
        <w:t xml:space="preserve">ətini siyahısında yerləşən hazır </w:t>
      </w:r>
      <w:r w:rsidR="00734E8B">
        <w:rPr>
          <w:lang w:val="az-Latn-AZ"/>
        </w:rPr>
        <w:t>keyfiyy</w:t>
      </w:r>
      <w:r w:rsidR="0007346F" w:rsidRPr="00405A6B">
        <w:rPr>
          <w:lang w:val="az-Latn-AZ"/>
        </w:rPr>
        <w:t>ət parametrləri ilə müəyyən etmək olur. Onlardan ən aşağı ke</w:t>
      </w:r>
      <w:r w:rsidR="00734E8B">
        <w:rPr>
          <w:lang w:val="az-Latn-AZ"/>
        </w:rPr>
        <w:t>y</w:t>
      </w:r>
      <w:r w:rsidR="0007346F" w:rsidRPr="00405A6B">
        <w:rPr>
          <w:lang w:val="az-Latn-AZ"/>
        </w:rPr>
        <w:t xml:space="preserve">fiyyətlisi </w:t>
      </w:r>
      <w:r w:rsidR="0007346F" w:rsidRPr="00E04937">
        <w:rPr>
          <w:b/>
          <w:lang w:val="az-Latn-AZ"/>
        </w:rPr>
        <w:t>Draft</w:t>
      </w:r>
      <w:r w:rsidR="0007346F" w:rsidRPr="00405A6B">
        <w:rPr>
          <w:lang w:val="az-Latn-AZ"/>
        </w:rPr>
        <w:t>, yüksək ke</w:t>
      </w:r>
      <w:r w:rsidR="00734E8B">
        <w:rPr>
          <w:lang w:val="az-Latn-AZ"/>
        </w:rPr>
        <w:t>y</w:t>
      </w:r>
      <w:r w:rsidR="0007346F" w:rsidRPr="00405A6B">
        <w:rPr>
          <w:lang w:val="az-Latn-AZ"/>
        </w:rPr>
        <w:t xml:space="preserve">fiyyətlisi isə </w:t>
      </w:r>
      <w:r w:rsidR="0007346F" w:rsidRPr="00E04937">
        <w:rPr>
          <w:b/>
          <w:lang w:val="az-Latn-AZ"/>
        </w:rPr>
        <w:t>Presenttation</w:t>
      </w:r>
      <w:r w:rsidR="0007346F" w:rsidRPr="00405A6B">
        <w:rPr>
          <w:lang w:val="az-Latn-AZ"/>
        </w:rPr>
        <w:t xml:space="preserve"> -dur. Vaxt sərfinə görə isə tərsinə, yəni </w:t>
      </w:r>
      <w:r w:rsidR="0007346F" w:rsidRPr="00E04937">
        <w:rPr>
          <w:b/>
          <w:lang w:val="az-Latn-AZ"/>
        </w:rPr>
        <w:t>Draft</w:t>
      </w:r>
      <w:r w:rsidR="0007346F" w:rsidRPr="00405A6B">
        <w:rPr>
          <w:lang w:val="az-Latn-AZ"/>
        </w:rPr>
        <w:t xml:space="preserve"> ən surətlisidir.</w:t>
      </w:r>
    </w:p>
    <w:p w14:paraId="5C89CF0A" w14:textId="6AD60BE9" w:rsidR="0007346F" w:rsidRPr="00405A6B" w:rsidRDefault="0007346F" w:rsidP="007A5EE1">
      <w:pPr>
        <w:pStyle w:val="Abzac"/>
        <w:rPr>
          <w:lang w:val="az-Latn-AZ"/>
        </w:rPr>
      </w:pPr>
      <w:r w:rsidRPr="00405A6B">
        <w:rPr>
          <w:lang w:val="az-Latn-AZ"/>
        </w:rPr>
        <w:t xml:space="preserve">İlkin renderləmədə aşağı </w:t>
      </w:r>
      <w:r w:rsidR="00734E8B">
        <w:rPr>
          <w:lang w:val="az-Latn-AZ"/>
        </w:rPr>
        <w:t>keyfiyy</w:t>
      </w:r>
      <w:r w:rsidRPr="00405A6B">
        <w:rPr>
          <w:lang w:val="az-Latn-AZ"/>
        </w:rPr>
        <w:t xml:space="preserve">ətli yüksək surətli, son varianta isə tərsinə yüksək </w:t>
      </w:r>
      <w:r w:rsidR="00734E8B">
        <w:rPr>
          <w:lang w:val="az-Latn-AZ"/>
        </w:rPr>
        <w:t>keyfiyy</w:t>
      </w:r>
      <w:r w:rsidRPr="00405A6B">
        <w:rPr>
          <w:lang w:val="az-Latn-AZ"/>
        </w:rPr>
        <w:t xml:space="preserve">ətli aşağı surətli renderdən istifadə edilir. Buraxılarsa orta </w:t>
      </w:r>
      <w:r w:rsidR="00734E8B">
        <w:rPr>
          <w:lang w:val="az-Latn-AZ"/>
        </w:rPr>
        <w:t>keyfiyy</w:t>
      </w:r>
      <w:r w:rsidRPr="00405A6B">
        <w:rPr>
          <w:lang w:val="az-Latn-AZ"/>
        </w:rPr>
        <w:t>ətli render (</w:t>
      </w:r>
      <w:r w:rsidRPr="00734E8B">
        <w:rPr>
          <w:b/>
          <w:lang w:val="az-Latn-AZ"/>
        </w:rPr>
        <w:t>medium</w:t>
      </w:r>
      <w:r w:rsidRPr="00405A6B">
        <w:rPr>
          <w:lang w:val="az-Latn-AZ"/>
        </w:rPr>
        <w:t>) nəzərdə tutulmuşdur.</w:t>
      </w:r>
    </w:p>
    <w:p w14:paraId="2DD891CB" w14:textId="303E2CF2" w:rsidR="0007346F" w:rsidRPr="00405A6B" w:rsidRDefault="0007346F" w:rsidP="007A5EE1">
      <w:pPr>
        <w:pStyle w:val="Abzac"/>
        <w:rPr>
          <w:lang w:val="az-Latn-AZ"/>
        </w:rPr>
      </w:pPr>
      <w:r w:rsidRPr="00405A6B">
        <w:rPr>
          <w:lang w:val="az-Latn-AZ"/>
        </w:rPr>
        <w:t xml:space="preserve">Bundan başqa </w:t>
      </w:r>
      <w:r w:rsidR="00734E8B">
        <w:rPr>
          <w:lang w:val="az-Latn-AZ"/>
        </w:rPr>
        <w:t>keyfiyy</w:t>
      </w:r>
      <w:r w:rsidRPr="00405A6B">
        <w:rPr>
          <w:lang w:val="az-Latn-AZ"/>
        </w:rPr>
        <w:t xml:space="preserve">əti </w:t>
      </w:r>
      <w:r w:rsidRPr="00405A6B">
        <w:rPr>
          <w:lang w:val="tr-TR" w:eastAsia="tr-TR"/>
        </w:rPr>
        <w:drawing>
          <wp:inline distT="0" distB="0" distL="0" distR="0" wp14:anchorId="1E750944" wp14:editId="2C56AAEE">
            <wp:extent cx="1525941" cy="180894"/>
            <wp:effectExtent l="19050" t="0" r="0" b="0"/>
            <wp:docPr id="7374"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33" cstate="print"/>
                    <a:srcRect/>
                    <a:stretch>
                      <a:fillRect/>
                    </a:stretch>
                  </pic:blipFill>
                  <pic:spPr bwMode="auto">
                    <a:xfrm>
                      <a:off x="0" y="0"/>
                      <a:ext cx="1527975" cy="181135"/>
                    </a:xfrm>
                    <a:prstGeom prst="rect">
                      <a:avLst/>
                    </a:prstGeom>
                    <a:noFill/>
                    <a:ln w="9525">
                      <a:noFill/>
                      <a:miter lim="800000"/>
                      <a:headEnd/>
                      <a:tailEnd/>
                    </a:ln>
                  </pic:spPr>
                </pic:pic>
              </a:graphicData>
            </a:graphic>
          </wp:inline>
        </w:drawing>
      </w:r>
      <w:r w:rsidRPr="00405A6B">
        <w:rPr>
          <w:lang w:val="az-Latn-AZ"/>
        </w:rPr>
        <w:t xml:space="preserve">  </w:t>
      </w:r>
      <w:r w:rsidRPr="00E04937">
        <w:rPr>
          <w:b/>
          <w:lang w:val="az-Latn-AZ"/>
        </w:rPr>
        <w:t>Render quality</w:t>
      </w:r>
      <w:r w:rsidRPr="00405A6B">
        <w:rPr>
          <w:lang w:val="az-Latn-AZ"/>
        </w:rPr>
        <w:t xml:space="preserve"> dəstəyi ilə də artırıb</w:t>
      </w:r>
      <w:r w:rsidR="00734E8B">
        <w:rPr>
          <w:lang w:val="az-Latn-AZ"/>
        </w:rPr>
        <w:t xml:space="preserve"> və ya</w:t>
      </w:r>
      <w:r w:rsidRPr="00405A6B">
        <w:rPr>
          <w:lang w:val="az-Latn-AZ"/>
        </w:rPr>
        <w:t xml:space="preserve"> azaltmaq olar.</w:t>
      </w:r>
    </w:p>
    <w:p w14:paraId="685DE672" w14:textId="5D3AC539" w:rsidR="0007346F" w:rsidRPr="00405A6B" w:rsidRDefault="0007346F" w:rsidP="007A5EE1">
      <w:pPr>
        <w:pStyle w:val="Abzac"/>
        <w:rPr>
          <w:lang w:val="az-Latn-AZ"/>
        </w:rPr>
      </w:pPr>
      <w:r w:rsidRPr="00405A6B">
        <w:rPr>
          <w:lang w:val="tr-TR" w:eastAsia="tr-TR"/>
        </w:rPr>
        <w:drawing>
          <wp:inline distT="0" distB="0" distL="0" distR="0" wp14:anchorId="19BE91D5" wp14:editId="13E836B8">
            <wp:extent cx="541655" cy="145415"/>
            <wp:effectExtent l="19050" t="0" r="0" b="0"/>
            <wp:docPr id="737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834" cstate="print"/>
                    <a:srcRect/>
                    <a:stretch>
                      <a:fillRect/>
                    </a:stretch>
                  </pic:blipFill>
                  <pic:spPr bwMode="auto">
                    <a:xfrm>
                      <a:off x="0" y="0"/>
                      <a:ext cx="541655" cy="145415"/>
                    </a:xfrm>
                    <a:prstGeom prst="rect">
                      <a:avLst/>
                    </a:prstGeom>
                    <a:noFill/>
                    <a:ln w="9525">
                      <a:noFill/>
                      <a:miter lim="800000"/>
                      <a:headEnd/>
                      <a:tailEnd/>
                    </a:ln>
                  </pic:spPr>
                </pic:pic>
              </a:graphicData>
            </a:graphic>
          </wp:inline>
        </w:drawing>
      </w:r>
      <w:r w:rsidRPr="00405A6B">
        <w:rPr>
          <w:lang w:val="az-Latn-AZ"/>
        </w:rPr>
        <w:t xml:space="preserve"> bu renderin şə</w:t>
      </w:r>
      <w:r w:rsidR="00734E8B">
        <w:rPr>
          <w:lang w:val="az-Latn-AZ"/>
        </w:rPr>
        <w:softHyphen/>
        <w:t>k</w:t>
      </w:r>
      <w:r w:rsidRPr="00405A6B">
        <w:rPr>
          <w:lang w:val="az-Latn-AZ"/>
        </w:rPr>
        <w:t>linin ölçüləridir. Əsasən ilkin variantlarda kiçik, son variantlarda isə böyük formatda yerinə yetirilir.</w:t>
      </w:r>
    </w:p>
    <w:p w14:paraId="755E8B1D" w14:textId="77777777" w:rsidR="0007346F" w:rsidRPr="00405A6B" w:rsidRDefault="0007346F" w:rsidP="007A5EE1">
      <w:pPr>
        <w:pStyle w:val="Abzac"/>
        <w:rPr>
          <w:lang w:val="az-Latn-AZ"/>
        </w:rPr>
      </w:pPr>
      <w:r w:rsidRPr="00405A6B">
        <w:rPr>
          <w:lang w:val="tr-TR" w:eastAsia="tr-TR"/>
        </w:rPr>
        <w:drawing>
          <wp:inline distT="0" distB="0" distL="0" distR="0" wp14:anchorId="3410395D" wp14:editId="4E87E48B">
            <wp:extent cx="1019175" cy="180340"/>
            <wp:effectExtent l="19050" t="0" r="9525" b="0"/>
            <wp:docPr id="7376"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35" cstate="print"/>
                    <a:srcRect/>
                    <a:stretch>
                      <a:fillRect/>
                    </a:stretch>
                  </pic:blipFill>
                  <pic:spPr bwMode="auto">
                    <a:xfrm>
                      <a:off x="0" y="0"/>
                      <a:ext cx="1019175" cy="180340"/>
                    </a:xfrm>
                    <a:prstGeom prst="rect">
                      <a:avLst/>
                    </a:prstGeom>
                    <a:noFill/>
                    <a:ln w="9525">
                      <a:noFill/>
                      <a:miter lim="800000"/>
                      <a:headEnd/>
                      <a:tailEnd/>
                    </a:ln>
                  </pic:spPr>
                </pic:pic>
              </a:graphicData>
            </a:graphic>
          </wp:inline>
        </w:drawing>
      </w:r>
      <w:r w:rsidRPr="00405A6B">
        <w:rPr>
          <w:lang w:val="az-Latn-AZ"/>
        </w:rPr>
        <w:t xml:space="preserve"> işığın gücünü Autocad avtomatik özü hesablayır.</w:t>
      </w:r>
    </w:p>
    <w:p w14:paraId="470BC05C" w14:textId="32ACF10D" w:rsidR="0007346F" w:rsidRPr="00405A6B" w:rsidRDefault="0007346F" w:rsidP="007A5EE1">
      <w:pPr>
        <w:pStyle w:val="Abzac"/>
        <w:rPr>
          <w:lang w:val="az-Latn-AZ"/>
        </w:rPr>
      </w:pPr>
      <w:r w:rsidRPr="00405A6B">
        <w:rPr>
          <w:lang w:val="tr-TR" w:eastAsia="tr-TR"/>
        </w:rPr>
        <w:drawing>
          <wp:inline distT="0" distB="0" distL="0" distR="0" wp14:anchorId="4FC6CEF3" wp14:editId="4E578F13">
            <wp:extent cx="837108" cy="159735"/>
            <wp:effectExtent l="19050" t="0" r="1092" b="0"/>
            <wp:docPr id="7377"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36" cstate="print"/>
                    <a:srcRect/>
                    <a:stretch>
                      <a:fillRect/>
                    </a:stretch>
                  </pic:blipFill>
                  <pic:spPr bwMode="auto">
                    <a:xfrm>
                      <a:off x="0" y="0"/>
                      <a:ext cx="838518" cy="160004"/>
                    </a:xfrm>
                    <a:prstGeom prst="rect">
                      <a:avLst/>
                    </a:prstGeom>
                    <a:noFill/>
                    <a:ln w="9525">
                      <a:noFill/>
                      <a:miter lim="800000"/>
                      <a:headEnd/>
                      <a:tailEnd/>
                    </a:ln>
                  </pic:spPr>
                </pic:pic>
              </a:graphicData>
            </a:graphic>
          </wp:inline>
        </w:drawing>
      </w:r>
      <w:r w:rsidRPr="00405A6B">
        <w:rPr>
          <w:lang w:val="az-Latn-AZ"/>
        </w:rPr>
        <w:t xml:space="preserve"> ətraf mühit, bu əmr</w:t>
      </w:r>
      <w:r w:rsidR="00734E8B">
        <w:rPr>
          <w:lang w:val="az-Latn-AZ"/>
        </w:rPr>
        <w:t xml:space="preserve"> i</w:t>
      </w:r>
      <w:r w:rsidRPr="00405A6B">
        <w:rPr>
          <w:lang w:val="az-Latn-AZ"/>
        </w:rPr>
        <w:t>lə əsasən duman effekti müəyyən edilir.</w:t>
      </w:r>
    </w:p>
    <w:p w14:paraId="28DF67C2" w14:textId="77777777" w:rsidR="0007346F" w:rsidRPr="00405A6B" w:rsidRDefault="0007346F" w:rsidP="007A5EE1">
      <w:pPr>
        <w:pStyle w:val="Abzac"/>
        <w:rPr>
          <w:lang w:val="az-Latn-AZ"/>
        </w:rPr>
      </w:pPr>
      <w:r w:rsidRPr="00405A6B">
        <w:rPr>
          <w:lang w:val="tr-TR" w:eastAsia="tr-TR"/>
        </w:rPr>
        <w:drawing>
          <wp:inline distT="0" distB="0" distL="0" distR="0" wp14:anchorId="6AD4992F" wp14:editId="101898EF">
            <wp:extent cx="918675" cy="168902"/>
            <wp:effectExtent l="19050" t="0" r="0" b="0"/>
            <wp:docPr id="7378"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837" cstate="print"/>
                    <a:srcRect/>
                    <a:stretch>
                      <a:fillRect/>
                    </a:stretch>
                  </pic:blipFill>
                  <pic:spPr bwMode="auto">
                    <a:xfrm>
                      <a:off x="0" y="0"/>
                      <a:ext cx="919125" cy="168985"/>
                    </a:xfrm>
                    <a:prstGeom prst="rect">
                      <a:avLst/>
                    </a:prstGeom>
                    <a:noFill/>
                    <a:ln w="9525">
                      <a:noFill/>
                      <a:miter lim="800000"/>
                      <a:headEnd/>
                      <a:tailEnd/>
                    </a:ln>
                  </pic:spPr>
                </pic:pic>
              </a:graphicData>
            </a:graphic>
          </wp:inline>
        </w:drawing>
      </w:r>
      <w:r w:rsidRPr="00405A6B">
        <w:rPr>
          <w:lang w:val="az-Latn-AZ"/>
        </w:rPr>
        <w:t xml:space="preserve"> sonuncu dəfə edilmiş render ekrana çıxarılır.</w:t>
      </w:r>
    </w:p>
    <w:p w14:paraId="1D9C4B41" w14:textId="7B49F425" w:rsidR="0007346F" w:rsidRPr="00405A6B" w:rsidRDefault="006B5660" w:rsidP="006B5660">
      <w:pPr>
        <w:pStyle w:val="Abzac"/>
        <w:numPr>
          <w:ilvl w:val="0"/>
          <w:numId w:val="81"/>
        </w:numPr>
        <w:rPr>
          <w:lang w:val="az-Latn-AZ"/>
        </w:rPr>
      </w:pPr>
      <w:r w:rsidRPr="00405A6B">
        <w:rPr>
          <w:lang w:val="tr-TR" w:eastAsia="tr-TR"/>
        </w:rPr>
        <w:drawing>
          <wp:anchor distT="0" distB="0" distL="114300" distR="114300" simplePos="0" relativeHeight="252507136" behindDoc="0" locked="0" layoutInCell="1" allowOverlap="1" wp14:anchorId="44BE8EBB" wp14:editId="1AAFB1D0">
            <wp:simplePos x="0" y="0"/>
            <wp:positionH relativeFrom="column">
              <wp:posOffset>2844672</wp:posOffset>
            </wp:positionH>
            <wp:positionV relativeFrom="paragraph">
              <wp:posOffset>-676483</wp:posOffset>
            </wp:positionV>
            <wp:extent cx="3261360" cy="3909060"/>
            <wp:effectExtent l="0" t="0" r="0" b="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8">
                      <a:extLst>
                        <a:ext uri="{28A0092B-C50C-407E-A947-70E740481C1C}">
                          <a14:useLocalDpi xmlns:a14="http://schemas.microsoft.com/office/drawing/2010/main" val="0"/>
                        </a:ext>
                      </a:extLst>
                    </a:blip>
                    <a:stretch>
                      <a:fillRect/>
                    </a:stretch>
                  </pic:blipFill>
                  <pic:spPr>
                    <a:xfrm>
                      <a:off x="0" y="0"/>
                      <a:ext cx="3261360" cy="3909060"/>
                    </a:xfrm>
                    <a:prstGeom prst="rect">
                      <a:avLst/>
                    </a:prstGeom>
                  </pic:spPr>
                </pic:pic>
              </a:graphicData>
            </a:graphic>
            <wp14:sizeRelH relativeFrom="page">
              <wp14:pctWidth>0</wp14:pctWidth>
            </wp14:sizeRelH>
            <wp14:sizeRelV relativeFrom="page">
              <wp14:pctHeight>0</wp14:pctHeight>
            </wp14:sizeRelV>
          </wp:anchor>
        </w:drawing>
      </w:r>
      <w:r w:rsidR="0007346F" w:rsidRPr="00405A6B">
        <w:rPr>
          <w:lang w:val="az-Latn-AZ"/>
        </w:rPr>
        <w:t xml:space="preserve">-diaqonal oxla renderin </w:t>
      </w:r>
      <w:r w:rsidR="0007346F" w:rsidRPr="00E04937">
        <w:rPr>
          <w:b/>
          <w:lang w:val="az-Latn-AZ"/>
        </w:rPr>
        <w:t xml:space="preserve">Advanced Render </w:t>
      </w:r>
      <w:r w:rsidR="002E5D82" w:rsidRPr="00E04937">
        <w:rPr>
          <w:b/>
          <w:lang w:val="az-Latn-AZ"/>
        </w:rPr>
        <w:t>Presets Manager</w:t>
      </w:r>
      <w:r w:rsidR="0007346F" w:rsidRPr="00E04937">
        <w:rPr>
          <w:b/>
          <w:lang w:val="az-Latn-AZ"/>
        </w:rPr>
        <w:t xml:space="preserve"> </w:t>
      </w:r>
      <w:r w:rsidR="0007346F" w:rsidRPr="00405A6B">
        <w:rPr>
          <w:lang w:val="az-Latn-AZ"/>
        </w:rPr>
        <w:t xml:space="preserve">adlı </w:t>
      </w:r>
      <w:r w:rsidR="002E5D82" w:rsidRPr="00405A6B">
        <w:rPr>
          <w:lang w:val="az-Latn-AZ"/>
        </w:rPr>
        <w:t xml:space="preserve">dialoq pəncərəsi </w:t>
      </w:r>
      <w:r w:rsidR="0007346F" w:rsidRPr="00405A6B">
        <w:rPr>
          <w:lang w:val="az-Latn-AZ"/>
        </w:rPr>
        <w:t xml:space="preserve">açılır. Bu pəncərədən renderə aid bütün parametləri sazlamaq olur. AutoCad renderi </w:t>
      </w:r>
      <w:r w:rsidR="0007346F" w:rsidRPr="00E04937">
        <w:rPr>
          <w:b/>
          <w:lang w:val="az-Latn-AZ"/>
        </w:rPr>
        <w:t>Mental Ray</w:t>
      </w:r>
      <w:r w:rsidR="0007346F" w:rsidRPr="00405A6B">
        <w:rPr>
          <w:lang w:val="az-Latn-AZ"/>
        </w:rPr>
        <w:t xml:space="preserve"> adlanır. </w:t>
      </w:r>
      <w:r w:rsidR="0007346F" w:rsidRPr="00E04937">
        <w:rPr>
          <w:b/>
          <w:lang w:val="az-Latn-AZ"/>
        </w:rPr>
        <w:t>Procedure</w:t>
      </w:r>
      <w:r w:rsidR="0007346F" w:rsidRPr="00405A6B">
        <w:rPr>
          <w:lang w:val="az-Latn-AZ"/>
        </w:rPr>
        <w:t xml:space="preserve"> sətrindən </w:t>
      </w:r>
      <w:r w:rsidR="0007346F" w:rsidRPr="00E04937">
        <w:rPr>
          <w:b/>
          <w:lang w:val="az-Latn-AZ"/>
        </w:rPr>
        <w:t xml:space="preserve">View </w:t>
      </w:r>
      <w:r w:rsidR="0007346F" w:rsidRPr="00405A6B">
        <w:rPr>
          <w:lang w:val="az-Latn-AZ"/>
        </w:rPr>
        <w:t xml:space="preserve">-nu </w:t>
      </w:r>
      <w:r w:rsidR="0007346F" w:rsidRPr="00E04937">
        <w:rPr>
          <w:b/>
          <w:lang w:val="az-Latn-AZ"/>
        </w:rPr>
        <w:t>Selected</w:t>
      </w:r>
      <w:r w:rsidR="0007346F" w:rsidRPr="00405A6B">
        <w:rPr>
          <w:lang w:val="az-Latn-AZ"/>
        </w:rPr>
        <w:t xml:space="preserve"> ilə əvəz etsək onda yalnız seçilmiş fiqurlar renderlənər.</w:t>
      </w:r>
      <w:r w:rsidR="00E04937">
        <w:rPr>
          <w:lang w:val="az-Latn-AZ"/>
        </w:rPr>
        <w:t xml:space="preserve"> </w:t>
      </w:r>
      <w:r w:rsidR="0007346F" w:rsidRPr="00734E8B">
        <w:rPr>
          <w:b/>
          <w:lang w:val="az-Latn-AZ"/>
        </w:rPr>
        <w:t>Destination</w:t>
      </w:r>
      <w:r w:rsidR="0007346F" w:rsidRPr="00405A6B">
        <w:rPr>
          <w:lang w:val="az-Latn-AZ"/>
        </w:rPr>
        <w:t xml:space="preserve"> sətrini </w:t>
      </w:r>
      <w:r w:rsidR="0007346F" w:rsidRPr="00E04937">
        <w:rPr>
          <w:b/>
          <w:lang w:val="az-Latn-AZ"/>
        </w:rPr>
        <w:t>Viewport</w:t>
      </w:r>
      <w:r w:rsidR="0007346F" w:rsidRPr="00405A6B">
        <w:rPr>
          <w:lang w:val="az-Latn-AZ"/>
        </w:rPr>
        <w:t xml:space="preserve"> etsək onda render birbaşa ekranda aparılır. Ekranda təsviri tərpədən kimi renderin nəticəsi ləğv edilir. Digər sətirlər haqqında AutoCad-ın köməkçi ədəbiyyatından oxumaq ol</w:t>
      </w:r>
      <w:r w:rsidR="00E04937">
        <w:rPr>
          <w:lang w:val="az-Latn-AZ"/>
        </w:rPr>
        <w:t>a</w:t>
      </w:r>
      <w:r w:rsidR="0007346F" w:rsidRPr="00405A6B">
        <w:rPr>
          <w:lang w:val="az-Latn-AZ"/>
        </w:rPr>
        <w:t xml:space="preserve">r. Render pəncərəsinin </w:t>
      </w:r>
      <w:r w:rsidR="0007346F" w:rsidRPr="00405A6B">
        <w:rPr>
          <w:lang w:val="az-Latn-AZ"/>
        </w:rPr>
        <w:lastRenderedPageBreak/>
        <w:t xml:space="preserve">son sətrində renderin əsas parametrlərin çap olunur (renderləmə vaxtı, şəkilin ölçüsü, </w:t>
      </w:r>
      <w:r w:rsidR="00734E8B">
        <w:rPr>
          <w:lang w:val="az-Latn-AZ"/>
        </w:rPr>
        <w:t>keyfiyy</w:t>
      </w:r>
      <w:r w:rsidR="0007346F" w:rsidRPr="00405A6B">
        <w:rPr>
          <w:lang w:val="az-Latn-AZ"/>
        </w:rPr>
        <w:t>əti və s). Sağ sütunda isə renderin bütün parametrləri çap olunur.</w:t>
      </w:r>
      <w:r w:rsidRPr="00405A6B">
        <w:rPr>
          <w:lang w:val="az-Latn-AZ"/>
        </w:rPr>
        <w:t xml:space="preserve"> </w:t>
      </w:r>
    </w:p>
    <w:p w14:paraId="4C622123" w14:textId="6438D6AE" w:rsidR="00465076" w:rsidRPr="00405A6B" w:rsidRDefault="00465076" w:rsidP="002E5D82">
      <w:pPr>
        <w:pStyle w:val="Abzac"/>
        <w:ind w:left="360" w:firstLine="0"/>
        <w:rPr>
          <w:lang w:val="az-Latn-AZ"/>
        </w:rPr>
      </w:pPr>
      <w:r w:rsidRPr="00405A6B">
        <w:rPr>
          <w:lang w:val="tr-TR" w:eastAsia="tr-TR"/>
        </w:rPr>
        <w:drawing>
          <wp:inline distT="0" distB="0" distL="0" distR="0" wp14:anchorId="7390BCE1" wp14:editId="614539C0">
            <wp:extent cx="5896856" cy="3799254"/>
            <wp:effectExtent l="0" t="0" r="8890" b="0"/>
            <wp:docPr id="7381"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39" cstate="print"/>
                    <a:srcRect/>
                    <a:stretch>
                      <a:fillRect/>
                    </a:stretch>
                  </pic:blipFill>
                  <pic:spPr bwMode="auto">
                    <a:xfrm>
                      <a:off x="0" y="0"/>
                      <a:ext cx="5943074" cy="3829032"/>
                    </a:xfrm>
                    <a:prstGeom prst="rect">
                      <a:avLst/>
                    </a:prstGeom>
                    <a:noFill/>
                    <a:ln w="9525">
                      <a:noFill/>
                      <a:miter lim="800000"/>
                      <a:headEnd/>
                      <a:tailEnd/>
                    </a:ln>
                  </pic:spPr>
                </pic:pic>
              </a:graphicData>
            </a:graphic>
          </wp:inline>
        </w:drawing>
      </w:r>
    </w:p>
    <w:p w14:paraId="0FFFC4EC" w14:textId="3C8B2DF6" w:rsidR="0007346F" w:rsidRPr="00405A6B" w:rsidRDefault="0007346F" w:rsidP="007A5EE1">
      <w:pPr>
        <w:pStyle w:val="Abzac"/>
        <w:ind w:firstLine="0"/>
        <w:rPr>
          <w:lang w:val="az-Latn-AZ"/>
        </w:rPr>
      </w:pPr>
    </w:p>
    <w:p w14:paraId="62325013" w14:textId="2345A3DD" w:rsidR="0007346F" w:rsidRPr="00405A6B" w:rsidRDefault="0007346F" w:rsidP="007A5EE1">
      <w:pPr>
        <w:pStyle w:val="Abzac"/>
        <w:rPr>
          <w:lang w:val="az-Latn-AZ"/>
        </w:rPr>
      </w:pPr>
      <w:r w:rsidRPr="00C70C3B">
        <w:rPr>
          <w:b/>
          <w:lang w:val="az-Latn-AZ"/>
        </w:rPr>
        <w:t xml:space="preserve">File </w:t>
      </w:r>
      <w:r w:rsidRPr="00405A6B">
        <w:rPr>
          <w:lang w:val="az-Latn-AZ"/>
        </w:rPr>
        <w:t xml:space="preserve">menyusunda </w:t>
      </w:r>
      <w:r w:rsidRPr="00C70C3B">
        <w:rPr>
          <w:b/>
          <w:lang w:val="az-Latn-AZ"/>
        </w:rPr>
        <w:t>Save...</w:t>
      </w:r>
      <w:r w:rsidRPr="00405A6B">
        <w:rPr>
          <w:lang w:val="az-Latn-AZ"/>
        </w:rPr>
        <w:t xml:space="preserve"> düyməsi </w:t>
      </w:r>
      <w:r w:rsidR="00C70C3B">
        <w:rPr>
          <w:lang w:val="az-Latn-AZ"/>
        </w:rPr>
        <w:t>i</w:t>
      </w:r>
      <w:r w:rsidRPr="00405A6B">
        <w:rPr>
          <w:lang w:val="az-Latn-AZ"/>
        </w:rPr>
        <w:t>lə renderdən alınmış fotoşəkili  bu</w:t>
      </w:r>
      <w:r w:rsidR="00465076" w:rsidRPr="00405A6B">
        <w:rPr>
          <w:lang w:val="az-Latn-AZ" w:eastAsia="en-US"/>
        </w:rPr>
        <w:t xml:space="preserve"> </w:t>
      </w:r>
      <w:r w:rsidR="00465076" w:rsidRPr="00405A6B">
        <w:rPr>
          <w:lang w:val="tr-TR" w:eastAsia="tr-TR"/>
        </w:rPr>
        <w:drawing>
          <wp:inline distT="0" distB="0" distL="0" distR="0" wp14:anchorId="2F4026BE" wp14:editId="37C555A4">
            <wp:extent cx="630730" cy="538138"/>
            <wp:effectExtent l="19050" t="0" r="0" b="0"/>
            <wp:docPr id="7382"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40" cstate="print"/>
                    <a:srcRect/>
                    <a:stretch>
                      <a:fillRect/>
                    </a:stretch>
                  </pic:blipFill>
                  <pic:spPr bwMode="auto">
                    <a:xfrm>
                      <a:off x="0" y="0"/>
                      <a:ext cx="630723" cy="538132"/>
                    </a:xfrm>
                    <a:prstGeom prst="rect">
                      <a:avLst/>
                    </a:prstGeom>
                    <a:noFill/>
                    <a:ln w="9525">
                      <a:noFill/>
                      <a:miter lim="800000"/>
                      <a:headEnd/>
                      <a:tailEnd/>
                    </a:ln>
                  </pic:spPr>
                </pic:pic>
              </a:graphicData>
            </a:graphic>
          </wp:inline>
        </w:drawing>
      </w:r>
      <w:r w:rsidRPr="00405A6B">
        <w:rPr>
          <w:lang w:val="az-Latn-AZ"/>
        </w:rPr>
        <w:t xml:space="preserve"> formatlardan birində y</w:t>
      </w:r>
      <w:r w:rsidR="00F90E08">
        <w:rPr>
          <w:lang w:val="az-Latn-AZ"/>
        </w:rPr>
        <w:t xml:space="preserve">addaşda </w:t>
      </w:r>
      <w:r w:rsidRPr="00405A6B">
        <w:rPr>
          <w:lang w:val="az-Latn-AZ"/>
        </w:rPr>
        <w:t xml:space="preserve">saxlamaq olar. Bunlardan ən </w:t>
      </w:r>
      <w:r w:rsidR="00734E8B">
        <w:rPr>
          <w:lang w:val="az-Latn-AZ"/>
        </w:rPr>
        <w:t>keyfiyy</w:t>
      </w:r>
      <w:r w:rsidRPr="00405A6B">
        <w:rPr>
          <w:lang w:val="az-Latn-AZ"/>
        </w:rPr>
        <w:t xml:space="preserve">ətlisi </w:t>
      </w:r>
      <w:r w:rsidRPr="00734E8B">
        <w:rPr>
          <w:b/>
          <w:lang w:val="az-Latn-AZ"/>
        </w:rPr>
        <w:t>.PNG</w:t>
      </w:r>
      <w:r w:rsidRPr="00405A6B">
        <w:rPr>
          <w:lang w:val="az-Latn-AZ"/>
        </w:rPr>
        <w:t xml:space="preserve"> for</w:t>
      </w:r>
      <w:r w:rsidRPr="00405A6B">
        <w:rPr>
          <w:lang w:val="az-Latn-AZ"/>
        </w:rPr>
        <w:softHyphen/>
        <w:t>ma</w:t>
      </w:r>
      <w:r w:rsidRPr="00405A6B">
        <w:rPr>
          <w:lang w:val="az-Latn-AZ"/>
        </w:rPr>
        <w:softHyphen/>
        <w:t>tı nəzərdə tutul</w:t>
      </w:r>
      <w:r w:rsidRPr="00405A6B">
        <w:rPr>
          <w:lang w:val="az-Latn-AZ"/>
        </w:rPr>
        <w:softHyphen/>
        <w:t>muşdur.</w:t>
      </w:r>
    </w:p>
    <w:p w14:paraId="5A69BA55" w14:textId="5574FE2E" w:rsidR="00A815F9" w:rsidRPr="00405A6B" w:rsidRDefault="00465076" w:rsidP="002E5D82">
      <w:pPr>
        <w:tabs>
          <w:tab w:val="left" w:pos="3715"/>
        </w:tabs>
        <w:ind w:firstLine="720"/>
        <w:jc w:val="both"/>
        <w:rPr>
          <w:rFonts w:ascii="Times New Roman" w:hAnsi="Times New Roman" w:cs="Times New Roman"/>
          <w:sz w:val="24"/>
          <w:szCs w:val="24"/>
          <w:lang w:val="az-Latn-AZ"/>
        </w:rPr>
      </w:pPr>
      <w:r w:rsidRPr="00405A6B">
        <w:rPr>
          <w:noProof/>
          <w:lang w:val="tr-TR" w:eastAsia="tr-TR"/>
        </w:rPr>
        <w:drawing>
          <wp:anchor distT="0" distB="0" distL="114300" distR="114300" simplePos="0" relativeHeight="251925504" behindDoc="0" locked="0" layoutInCell="1" allowOverlap="1" wp14:anchorId="0B5CE2D6" wp14:editId="287334B8">
            <wp:simplePos x="0" y="0"/>
            <wp:positionH relativeFrom="margin">
              <wp:posOffset>3055113</wp:posOffset>
            </wp:positionH>
            <wp:positionV relativeFrom="paragraph">
              <wp:posOffset>10091</wp:posOffset>
            </wp:positionV>
            <wp:extent cx="3082081" cy="2435838"/>
            <wp:effectExtent l="0" t="0" r="4445" b="3175"/>
            <wp:wrapSquare wrapText="bothSides"/>
            <wp:docPr id="7384"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841" cstate="print"/>
                    <a:srcRect/>
                    <a:stretch>
                      <a:fillRect/>
                    </a:stretch>
                  </pic:blipFill>
                  <pic:spPr bwMode="auto">
                    <a:xfrm>
                      <a:off x="0" y="0"/>
                      <a:ext cx="3082081" cy="243583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7346F" w:rsidRPr="00405A6B">
        <w:rPr>
          <w:rFonts w:ascii="Times New Roman" w:hAnsi="Times New Roman" w:cs="Times New Roman"/>
          <w:sz w:val="24"/>
          <w:szCs w:val="24"/>
          <w:lang w:val="az-Latn-AZ"/>
        </w:rPr>
        <w:t>Son nəticə kimi kameraya animasiya ve</w:t>
      </w:r>
      <w:r w:rsidR="0007346F" w:rsidRPr="00405A6B">
        <w:rPr>
          <w:rFonts w:ascii="Times New Roman" w:hAnsi="Times New Roman" w:cs="Times New Roman"/>
          <w:sz w:val="24"/>
          <w:szCs w:val="24"/>
          <w:lang w:val="az-Latn-AZ"/>
        </w:rPr>
        <w:softHyphen/>
      </w:r>
      <w:r w:rsidR="0007346F" w:rsidRPr="00405A6B">
        <w:rPr>
          <w:rFonts w:ascii="Times New Roman" w:hAnsi="Times New Roman" w:cs="Times New Roman"/>
          <w:sz w:val="24"/>
          <w:szCs w:val="24"/>
          <w:lang w:val="az-Latn-AZ"/>
        </w:rPr>
        <w:softHyphen/>
      </w:r>
      <w:r w:rsidR="0007346F" w:rsidRPr="00405A6B">
        <w:rPr>
          <w:rFonts w:ascii="Times New Roman" w:hAnsi="Times New Roman" w:cs="Times New Roman"/>
          <w:sz w:val="24"/>
          <w:szCs w:val="24"/>
          <w:lang w:val="az-Latn-AZ"/>
        </w:rPr>
        <w:softHyphen/>
        <w:t>rib</w:t>
      </w:r>
      <w:r w:rsidR="00734E8B">
        <w:rPr>
          <w:rFonts w:ascii="Times New Roman" w:hAnsi="Times New Roman" w:cs="Times New Roman"/>
          <w:sz w:val="24"/>
          <w:szCs w:val="24"/>
          <w:lang w:val="az-Latn-AZ"/>
        </w:rPr>
        <w:t>,</w:t>
      </w:r>
      <w:r w:rsidR="0007346F" w:rsidRPr="00405A6B">
        <w:rPr>
          <w:rFonts w:ascii="Times New Roman" w:hAnsi="Times New Roman" w:cs="Times New Roman"/>
          <w:sz w:val="24"/>
          <w:szCs w:val="24"/>
          <w:lang w:val="az-Latn-AZ"/>
        </w:rPr>
        <w:t xml:space="preserve"> animasiya da al</w:t>
      </w:r>
      <w:r w:rsidR="0007346F" w:rsidRPr="00405A6B">
        <w:rPr>
          <w:rFonts w:ascii="Times New Roman" w:hAnsi="Times New Roman" w:cs="Times New Roman"/>
          <w:sz w:val="24"/>
          <w:szCs w:val="24"/>
          <w:lang w:val="az-Latn-AZ"/>
        </w:rPr>
        <w:softHyphen/>
        <w:t>maq olar. Əvvə</w:t>
      </w:r>
      <w:r w:rsidR="00734E8B">
        <w:rPr>
          <w:rFonts w:ascii="Times New Roman" w:hAnsi="Times New Roman" w:cs="Times New Roman"/>
          <w:sz w:val="24"/>
          <w:szCs w:val="24"/>
          <w:lang w:val="az-Latn-AZ"/>
        </w:rPr>
        <w:t>l</w:t>
      </w:r>
      <w:r w:rsidR="0007346F" w:rsidRPr="00405A6B">
        <w:rPr>
          <w:rFonts w:ascii="Times New Roman" w:hAnsi="Times New Roman" w:cs="Times New Roman"/>
          <w:sz w:val="24"/>
          <w:szCs w:val="24"/>
          <w:lang w:val="az-Latn-AZ"/>
        </w:rPr>
        <w:t xml:space="preserve"> ekranda iki xətt çəkilir</w:t>
      </w:r>
      <w:r w:rsidR="00734E8B">
        <w:rPr>
          <w:rFonts w:ascii="Times New Roman" w:hAnsi="Times New Roman" w:cs="Times New Roman"/>
          <w:sz w:val="24"/>
          <w:szCs w:val="24"/>
          <w:lang w:val="az-Latn-AZ"/>
        </w:rPr>
        <w:t>:</w:t>
      </w:r>
      <w:r w:rsidR="0007346F" w:rsidRPr="00405A6B">
        <w:rPr>
          <w:rFonts w:ascii="Times New Roman" w:hAnsi="Times New Roman" w:cs="Times New Roman"/>
          <w:sz w:val="24"/>
          <w:szCs w:val="24"/>
          <w:lang w:val="az-Latn-AZ"/>
        </w:rPr>
        <w:t xml:space="preserve"> biri kamera</w:t>
      </w:r>
      <w:r w:rsidR="00734E8B">
        <w:rPr>
          <w:rFonts w:ascii="Times New Roman" w:hAnsi="Times New Roman" w:cs="Times New Roman"/>
          <w:sz w:val="24"/>
          <w:szCs w:val="24"/>
          <w:lang w:val="az-Latn-AZ"/>
        </w:rPr>
        <w:t>, ikinci isə</w:t>
      </w:r>
      <w:r w:rsidR="0007346F" w:rsidRPr="00405A6B">
        <w:rPr>
          <w:rFonts w:ascii="Times New Roman" w:hAnsi="Times New Roman" w:cs="Times New Roman"/>
          <w:sz w:val="24"/>
          <w:szCs w:val="24"/>
          <w:lang w:val="az-Latn-AZ"/>
        </w:rPr>
        <w:t xml:space="preserve"> ka</w:t>
      </w:r>
      <w:r w:rsidR="0007346F" w:rsidRPr="00405A6B">
        <w:rPr>
          <w:rFonts w:ascii="Times New Roman" w:hAnsi="Times New Roman" w:cs="Times New Roman"/>
          <w:sz w:val="24"/>
          <w:szCs w:val="24"/>
          <w:lang w:val="az-Latn-AZ"/>
        </w:rPr>
        <w:softHyphen/>
        <w:t>meranın nişanının tra</w:t>
      </w:r>
      <w:r w:rsidR="0007346F" w:rsidRPr="00405A6B">
        <w:rPr>
          <w:rFonts w:ascii="Times New Roman" w:hAnsi="Times New Roman" w:cs="Times New Roman"/>
          <w:sz w:val="24"/>
          <w:szCs w:val="24"/>
          <w:lang w:val="az-Latn-AZ"/>
        </w:rPr>
        <w:softHyphen/>
        <w:t>yek</w:t>
      </w:r>
      <w:r w:rsidR="0007346F" w:rsidRPr="00405A6B">
        <w:rPr>
          <w:rFonts w:ascii="Times New Roman" w:hAnsi="Times New Roman" w:cs="Times New Roman"/>
          <w:sz w:val="24"/>
          <w:szCs w:val="24"/>
          <w:lang w:val="az-Latn-AZ"/>
        </w:rPr>
        <w:softHyphen/>
        <w:t xml:space="preserve">toriyası olur. Sonra isə əsas menyudan </w:t>
      </w:r>
      <w:r w:rsidR="0007346F" w:rsidRPr="00C70C3B">
        <w:rPr>
          <w:rFonts w:ascii="Times New Roman" w:hAnsi="Times New Roman" w:cs="Times New Roman"/>
          <w:b/>
          <w:sz w:val="24"/>
          <w:szCs w:val="24"/>
          <w:lang w:val="az-Latn-AZ"/>
        </w:rPr>
        <w:t>View-</w:t>
      </w:r>
      <w:r w:rsidR="0007346F" w:rsidRPr="00405A6B">
        <w:rPr>
          <w:rFonts w:ascii="Times New Roman" w:hAnsi="Times New Roman" w:cs="Times New Roman"/>
          <w:sz w:val="24"/>
          <w:szCs w:val="24"/>
          <w:lang w:val="az-Latn-AZ"/>
        </w:rPr>
        <w:t>&gt;</w:t>
      </w:r>
      <w:r w:rsidR="0007346F" w:rsidRPr="00405A6B">
        <w:rPr>
          <w:rFonts w:ascii="Times New Roman" w:hAnsi="Times New Roman" w:cs="Times New Roman"/>
          <w:noProof/>
          <w:sz w:val="24"/>
          <w:szCs w:val="24"/>
          <w:lang w:val="tr-TR" w:eastAsia="tr-TR"/>
        </w:rPr>
        <w:drawing>
          <wp:inline distT="0" distB="0" distL="0" distR="0" wp14:anchorId="2BC12BEF" wp14:editId="66BA3CE6">
            <wp:extent cx="1683385" cy="163195"/>
            <wp:effectExtent l="19050" t="0" r="0" b="0"/>
            <wp:docPr id="7383"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42" cstate="print"/>
                    <a:srcRect/>
                    <a:stretch>
                      <a:fillRect/>
                    </a:stretch>
                  </pic:blipFill>
                  <pic:spPr bwMode="auto">
                    <a:xfrm>
                      <a:off x="0" y="0"/>
                      <a:ext cx="1683385" cy="163195"/>
                    </a:xfrm>
                    <a:prstGeom prst="rect">
                      <a:avLst/>
                    </a:prstGeom>
                    <a:noFill/>
                    <a:ln w="9525">
                      <a:noFill/>
                      <a:miter lim="800000"/>
                      <a:headEnd/>
                      <a:tailEnd/>
                    </a:ln>
                  </pic:spPr>
                </pic:pic>
              </a:graphicData>
            </a:graphic>
          </wp:inline>
        </w:drawing>
      </w:r>
      <w:r w:rsidR="0007346F" w:rsidRPr="00405A6B">
        <w:rPr>
          <w:rFonts w:ascii="Times New Roman" w:hAnsi="Times New Roman" w:cs="Times New Roman"/>
          <w:sz w:val="24"/>
          <w:szCs w:val="24"/>
          <w:lang w:val="az-Latn-AZ"/>
        </w:rPr>
        <w:t xml:space="preserve"> işə salınır. Açılmış </w:t>
      </w:r>
      <w:r w:rsidR="0007346F" w:rsidRPr="00C70C3B">
        <w:rPr>
          <w:rFonts w:ascii="Times New Roman" w:hAnsi="Times New Roman" w:cs="Times New Roman"/>
          <w:b/>
          <w:sz w:val="24"/>
          <w:szCs w:val="24"/>
          <w:lang w:val="az-Latn-AZ"/>
        </w:rPr>
        <w:t>Motion Path Animation</w:t>
      </w:r>
      <w:r w:rsidR="0007346F" w:rsidRPr="00405A6B">
        <w:rPr>
          <w:rFonts w:ascii="Times New Roman" w:hAnsi="Times New Roman" w:cs="Times New Roman"/>
          <w:sz w:val="24"/>
          <w:szCs w:val="24"/>
          <w:lang w:val="az-Latn-AZ"/>
        </w:rPr>
        <w:t xml:space="preserve"> (Animasiyanın tra</w:t>
      </w:r>
      <w:r w:rsidR="0007346F" w:rsidRPr="00405A6B">
        <w:rPr>
          <w:rFonts w:ascii="Times New Roman" w:hAnsi="Times New Roman" w:cs="Times New Roman"/>
          <w:sz w:val="24"/>
          <w:szCs w:val="24"/>
          <w:lang w:val="az-Latn-AZ"/>
        </w:rPr>
        <w:softHyphen/>
        <w:t>yek</w:t>
      </w:r>
      <w:r w:rsidR="0007346F" w:rsidRPr="00405A6B">
        <w:rPr>
          <w:rFonts w:ascii="Times New Roman" w:hAnsi="Times New Roman" w:cs="Times New Roman"/>
          <w:sz w:val="24"/>
          <w:szCs w:val="24"/>
          <w:lang w:val="az-Latn-AZ"/>
        </w:rPr>
        <w:softHyphen/>
        <w:t xml:space="preserve">toriya üzrə hərəkəti) pəncərəsindəki </w:t>
      </w:r>
      <w:r w:rsidR="0007346F" w:rsidRPr="00C70C3B">
        <w:rPr>
          <w:rFonts w:ascii="Times New Roman" w:hAnsi="Times New Roman" w:cs="Times New Roman"/>
          <w:b/>
          <w:sz w:val="24"/>
          <w:szCs w:val="24"/>
          <w:lang w:val="az-Latn-AZ"/>
        </w:rPr>
        <w:t>Camera</w:t>
      </w:r>
      <w:r w:rsidR="0007346F" w:rsidRPr="00405A6B">
        <w:rPr>
          <w:rFonts w:ascii="Times New Roman" w:hAnsi="Times New Roman" w:cs="Times New Roman"/>
          <w:sz w:val="24"/>
          <w:szCs w:val="24"/>
          <w:lang w:val="az-Latn-AZ"/>
        </w:rPr>
        <w:t xml:space="preserve"> bölməsindəki </w:t>
      </w:r>
      <w:r w:rsidR="0007346F" w:rsidRPr="00405A6B">
        <w:rPr>
          <w:rFonts w:ascii="Times New Roman" w:hAnsi="Times New Roman" w:cs="Times New Roman"/>
          <w:noProof/>
          <w:sz w:val="24"/>
          <w:szCs w:val="24"/>
          <w:lang w:val="tr-TR" w:eastAsia="tr-TR"/>
        </w:rPr>
        <w:drawing>
          <wp:inline distT="0" distB="0" distL="0" distR="0" wp14:anchorId="413A9346" wp14:editId="11BF3D64">
            <wp:extent cx="202270" cy="193030"/>
            <wp:effectExtent l="19050" t="0" r="7280" b="0"/>
            <wp:docPr id="738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43" cstate="print"/>
                    <a:srcRect/>
                    <a:stretch>
                      <a:fillRect/>
                    </a:stretch>
                  </pic:blipFill>
                  <pic:spPr bwMode="auto">
                    <a:xfrm>
                      <a:off x="0" y="0"/>
                      <a:ext cx="203349" cy="194059"/>
                    </a:xfrm>
                    <a:prstGeom prst="rect">
                      <a:avLst/>
                    </a:prstGeom>
                    <a:noFill/>
                    <a:ln w="9525">
                      <a:noFill/>
                      <a:miter lim="800000"/>
                      <a:headEnd/>
                      <a:tailEnd/>
                    </a:ln>
                  </pic:spPr>
                </pic:pic>
              </a:graphicData>
            </a:graphic>
          </wp:inline>
        </w:drawing>
      </w:r>
      <w:r w:rsidR="0007346F" w:rsidRPr="00405A6B">
        <w:rPr>
          <w:rFonts w:ascii="Times New Roman" w:hAnsi="Times New Roman" w:cs="Times New Roman"/>
          <w:sz w:val="24"/>
          <w:szCs w:val="24"/>
          <w:lang w:val="az-Latn-AZ"/>
        </w:rPr>
        <w:t xml:space="preserve"> bu alət vurulur və əvvəlc</w:t>
      </w:r>
      <w:r w:rsidR="00734E8B">
        <w:rPr>
          <w:rFonts w:ascii="Times New Roman" w:hAnsi="Times New Roman" w:cs="Times New Roman"/>
          <w:sz w:val="24"/>
          <w:szCs w:val="24"/>
          <w:lang w:val="az-Latn-AZ"/>
        </w:rPr>
        <w:t>ə</w:t>
      </w:r>
      <w:r w:rsidR="0007346F" w:rsidRPr="00405A6B">
        <w:rPr>
          <w:rFonts w:ascii="Times New Roman" w:hAnsi="Times New Roman" w:cs="Times New Roman"/>
          <w:sz w:val="24"/>
          <w:szCs w:val="24"/>
          <w:lang w:val="az-Latn-AZ"/>
        </w:rPr>
        <w:t xml:space="preserve">dən ekranda çəkilmiş xətt seçilir. Bu xətt kameranın hərəkət trayektoriyası olur. </w:t>
      </w:r>
      <w:r w:rsidR="0007346F" w:rsidRPr="00C70C3B">
        <w:rPr>
          <w:rFonts w:ascii="Times New Roman" w:hAnsi="Times New Roman" w:cs="Times New Roman"/>
          <w:b/>
          <w:sz w:val="24"/>
          <w:szCs w:val="24"/>
          <w:lang w:val="az-Latn-AZ"/>
        </w:rPr>
        <w:t xml:space="preserve">Target </w:t>
      </w:r>
      <w:r w:rsidR="0007346F" w:rsidRPr="00405A6B">
        <w:rPr>
          <w:rFonts w:ascii="Times New Roman" w:hAnsi="Times New Roman" w:cs="Times New Roman"/>
          <w:sz w:val="24"/>
          <w:szCs w:val="24"/>
          <w:lang w:val="az-Latn-AZ"/>
        </w:rPr>
        <w:t xml:space="preserve">(nişan) bölməsindəki </w:t>
      </w:r>
      <w:r w:rsidR="0007346F" w:rsidRPr="00405A6B">
        <w:rPr>
          <w:rFonts w:ascii="Times New Roman" w:hAnsi="Times New Roman" w:cs="Times New Roman"/>
          <w:noProof/>
          <w:sz w:val="24"/>
          <w:szCs w:val="24"/>
          <w:lang w:val="tr-TR" w:eastAsia="tr-TR"/>
        </w:rPr>
        <w:drawing>
          <wp:inline distT="0" distB="0" distL="0" distR="0" wp14:anchorId="0E059777" wp14:editId="70A2E623">
            <wp:extent cx="202270" cy="193030"/>
            <wp:effectExtent l="19050" t="0" r="7280" b="0"/>
            <wp:docPr id="7386"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43" cstate="print"/>
                    <a:srcRect/>
                    <a:stretch>
                      <a:fillRect/>
                    </a:stretch>
                  </pic:blipFill>
                  <pic:spPr bwMode="auto">
                    <a:xfrm>
                      <a:off x="0" y="0"/>
                      <a:ext cx="203349" cy="194059"/>
                    </a:xfrm>
                    <a:prstGeom prst="rect">
                      <a:avLst/>
                    </a:prstGeom>
                    <a:noFill/>
                    <a:ln w="9525">
                      <a:noFill/>
                      <a:miter lim="800000"/>
                      <a:headEnd/>
                      <a:tailEnd/>
                    </a:ln>
                  </pic:spPr>
                </pic:pic>
              </a:graphicData>
            </a:graphic>
          </wp:inline>
        </w:drawing>
      </w:r>
      <w:r w:rsidR="0007346F" w:rsidRPr="00405A6B">
        <w:rPr>
          <w:rFonts w:ascii="Times New Roman" w:hAnsi="Times New Roman" w:cs="Times New Roman"/>
          <w:sz w:val="24"/>
          <w:szCs w:val="24"/>
          <w:lang w:val="az-Latn-AZ"/>
        </w:rPr>
        <w:t xml:space="preserve"> alət vurulur və ekrandakı nişanın trayektoriyası üçün xətt seçilir. </w:t>
      </w:r>
      <w:r w:rsidR="0007346F" w:rsidRPr="00C70C3B">
        <w:rPr>
          <w:rFonts w:ascii="Times New Roman" w:hAnsi="Times New Roman" w:cs="Times New Roman"/>
          <w:b/>
          <w:sz w:val="24"/>
          <w:szCs w:val="24"/>
          <w:lang w:val="az-Latn-AZ"/>
        </w:rPr>
        <w:t>Animation settings</w:t>
      </w:r>
      <w:r w:rsidR="0007346F" w:rsidRPr="00405A6B">
        <w:rPr>
          <w:rFonts w:ascii="Times New Roman" w:hAnsi="Times New Roman" w:cs="Times New Roman"/>
          <w:sz w:val="24"/>
          <w:szCs w:val="24"/>
          <w:lang w:val="az-Latn-AZ"/>
        </w:rPr>
        <w:t xml:space="preserve"> (animasiyanın parametrləri) sahəsindən animasiyanın parametrləri sazlanır. </w:t>
      </w:r>
      <w:r w:rsidR="0007346F" w:rsidRPr="00C70C3B">
        <w:rPr>
          <w:rFonts w:ascii="Times New Roman" w:hAnsi="Times New Roman" w:cs="Times New Roman"/>
          <w:b/>
          <w:sz w:val="24"/>
          <w:szCs w:val="24"/>
          <w:lang w:val="az-Latn-AZ"/>
        </w:rPr>
        <w:t>Frame rate</w:t>
      </w:r>
      <w:r w:rsidR="00A81BC9">
        <w:rPr>
          <w:rFonts w:ascii="Times New Roman" w:hAnsi="Times New Roman" w:cs="Times New Roman"/>
          <w:sz w:val="24"/>
          <w:szCs w:val="24"/>
          <w:lang w:val="az-Latn-AZ"/>
        </w:rPr>
        <w:t>- kad</w:t>
      </w:r>
      <w:r w:rsidR="0007346F" w:rsidRPr="00405A6B">
        <w:rPr>
          <w:rFonts w:ascii="Times New Roman" w:hAnsi="Times New Roman" w:cs="Times New Roman"/>
          <w:sz w:val="24"/>
          <w:szCs w:val="24"/>
          <w:lang w:val="az-Latn-AZ"/>
        </w:rPr>
        <w:t xml:space="preserve">rların surəti, </w:t>
      </w:r>
      <w:r w:rsidR="0007346F" w:rsidRPr="00C70C3B">
        <w:rPr>
          <w:rFonts w:ascii="Times New Roman" w:hAnsi="Times New Roman" w:cs="Times New Roman"/>
          <w:b/>
          <w:sz w:val="24"/>
          <w:szCs w:val="24"/>
          <w:lang w:val="az-Latn-AZ"/>
        </w:rPr>
        <w:t>Number of frames</w:t>
      </w:r>
      <w:r w:rsidR="0007346F" w:rsidRPr="00405A6B">
        <w:rPr>
          <w:rFonts w:ascii="Times New Roman" w:hAnsi="Times New Roman" w:cs="Times New Roman"/>
          <w:sz w:val="24"/>
          <w:szCs w:val="24"/>
          <w:lang w:val="az-Latn-AZ"/>
        </w:rPr>
        <w:t xml:space="preserve">- kadrların sayı (bir saniyədə), </w:t>
      </w:r>
      <w:r w:rsidR="0007346F" w:rsidRPr="00A81BC9">
        <w:rPr>
          <w:rFonts w:ascii="Times New Roman" w:hAnsi="Times New Roman" w:cs="Times New Roman"/>
          <w:b/>
          <w:sz w:val="24"/>
          <w:szCs w:val="24"/>
          <w:lang w:val="az-Latn-AZ"/>
        </w:rPr>
        <w:t>Duration</w:t>
      </w:r>
      <w:r w:rsidR="0007346F" w:rsidRPr="00405A6B">
        <w:rPr>
          <w:rFonts w:ascii="Times New Roman" w:hAnsi="Times New Roman" w:cs="Times New Roman"/>
          <w:sz w:val="24"/>
          <w:szCs w:val="24"/>
          <w:lang w:val="az-Latn-AZ"/>
        </w:rPr>
        <w:t xml:space="preserve"> - animasiyanın ümumi vaxtı. </w:t>
      </w:r>
      <w:r w:rsidR="0007346F" w:rsidRPr="00A81BC9">
        <w:rPr>
          <w:rFonts w:ascii="Times New Roman" w:hAnsi="Times New Roman" w:cs="Times New Roman"/>
          <w:b/>
          <w:sz w:val="24"/>
          <w:szCs w:val="24"/>
          <w:lang w:val="az-Latn-AZ"/>
        </w:rPr>
        <w:t>Visual style</w:t>
      </w:r>
      <w:r w:rsidR="0007346F" w:rsidRPr="00405A6B">
        <w:rPr>
          <w:rFonts w:ascii="Times New Roman" w:hAnsi="Times New Roman" w:cs="Times New Roman"/>
          <w:sz w:val="24"/>
          <w:szCs w:val="24"/>
          <w:lang w:val="az-Latn-AZ"/>
        </w:rPr>
        <w:t xml:space="preserve"> siyahısından animasiyanın haradan çəkilməsi müəyyən edilir. Format - animasiyanın formatıdır. </w:t>
      </w:r>
      <w:r w:rsidR="0007346F" w:rsidRPr="00C70C3B">
        <w:rPr>
          <w:rFonts w:ascii="Times New Roman" w:hAnsi="Times New Roman" w:cs="Times New Roman"/>
          <w:b/>
          <w:sz w:val="24"/>
          <w:szCs w:val="24"/>
          <w:lang w:val="az-Latn-AZ"/>
        </w:rPr>
        <w:t xml:space="preserve">Resolution </w:t>
      </w:r>
      <w:r w:rsidR="0007346F" w:rsidRPr="00405A6B">
        <w:rPr>
          <w:rFonts w:ascii="Times New Roman" w:hAnsi="Times New Roman" w:cs="Times New Roman"/>
          <w:sz w:val="24"/>
          <w:szCs w:val="24"/>
          <w:lang w:val="az-Latn-AZ"/>
        </w:rPr>
        <w:t xml:space="preserve">- filmin şəkillərinin ölçüsüdür. </w:t>
      </w:r>
      <w:r w:rsidR="0007346F" w:rsidRPr="00C70C3B">
        <w:rPr>
          <w:rFonts w:ascii="Times New Roman" w:hAnsi="Times New Roman" w:cs="Times New Roman"/>
          <w:b/>
          <w:sz w:val="24"/>
          <w:szCs w:val="24"/>
          <w:lang w:val="az-Latn-AZ"/>
        </w:rPr>
        <w:t xml:space="preserve">Preview </w:t>
      </w:r>
      <w:r w:rsidR="0007346F" w:rsidRPr="00405A6B">
        <w:rPr>
          <w:rFonts w:ascii="Times New Roman" w:hAnsi="Times New Roman" w:cs="Times New Roman"/>
          <w:sz w:val="24"/>
          <w:szCs w:val="24"/>
          <w:lang w:val="az-Latn-AZ"/>
        </w:rPr>
        <w:t>düyməsi vurularsa</w:t>
      </w:r>
      <w:r w:rsidR="00C70C3B">
        <w:rPr>
          <w:rFonts w:ascii="Times New Roman" w:hAnsi="Times New Roman" w:cs="Times New Roman"/>
          <w:sz w:val="24"/>
          <w:szCs w:val="24"/>
          <w:lang w:val="az-Latn-AZ"/>
        </w:rPr>
        <w:t>,</w:t>
      </w:r>
      <w:r w:rsidR="0007346F" w:rsidRPr="00405A6B">
        <w:rPr>
          <w:rFonts w:ascii="Times New Roman" w:hAnsi="Times New Roman" w:cs="Times New Roman"/>
          <w:sz w:val="24"/>
          <w:szCs w:val="24"/>
          <w:lang w:val="az-Latn-AZ"/>
        </w:rPr>
        <w:t xml:space="preserve"> ekranda animasiyanın ilkin görünüşü verilir. </w:t>
      </w:r>
      <w:r w:rsidR="0007346F" w:rsidRPr="00A81BC9">
        <w:rPr>
          <w:rFonts w:ascii="Times New Roman" w:hAnsi="Times New Roman" w:cs="Times New Roman"/>
          <w:b/>
          <w:sz w:val="24"/>
          <w:szCs w:val="24"/>
          <w:lang w:val="az-Latn-AZ"/>
        </w:rPr>
        <w:t xml:space="preserve">Ok </w:t>
      </w:r>
      <w:r w:rsidR="0007346F" w:rsidRPr="00405A6B">
        <w:rPr>
          <w:rFonts w:ascii="Times New Roman" w:hAnsi="Times New Roman" w:cs="Times New Roman"/>
          <w:sz w:val="24"/>
          <w:szCs w:val="24"/>
          <w:lang w:val="az-Latn-AZ"/>
        </w:rPr>
        <w:t>vurulduqda isə</w:t>
      </w:r>
      <w:r w:rsidR="00336F64" w:rsidRPr="00405A6B">
        <w:rPr>
          <w:rFonts w:ascii="Times New Roman" w:hAnsi="Times New Roman" w:cs="Times New Roman"/>
          <w:sz w:val="24"/>
          <w:szCs w:val="24"/>
          <w:lang w:val="az-Latn-AZ"/>
        </w:rPr>
        <w:t xml:space="preserve"> animasiya y</w:t>
      </w:r>
      <w:r w:rsidR="00F90E08">
        <w:rPr>
          <w:rFonts w:ascii="Times New Roman" w:hAnsi="Times New Roman" w:cs="Times New Roman"/>
          <w:sz w:val="24"/>
          <w:szCs w:val="24"/>
          <w:lang w:val="az-Latn-AZ"/>
        </w:rPr>
        <w:t xml:space="preserve">addaşda </w:t>
      </w:r>
      <w:r w:rsidR="00336F64" w:rsidRPr="00405A6B">
        <w:rPr>
          <w:rFonts w:ascii="Times New Roman" w:hAnsi="Times New Roman" w:cs="Times New Roman"/>
          <w:sz w:val="24"/>
          <w:szCs w:val="24"/>
          <w:lang w:val="az-Latn-AZ"/>
        </w:rPr>
        <w:t>saxlanılır</w:t>
      </w:r>
      <w:r w:rsidR="0007346F" w:rsidRPr="00405A6B">
        <w:rPr>
          <w:rFonts w:ascii="Times New Roman" w:hAnsi="Times New Roman" w:cs="Times New Roman"/>
          <w:sz w:val="24"/>
          <w:szCs w:val="24"/>
          <w:lang w:val="az-Latn-AZ"/>
        </w:rPr>
        <w:t>.</w:t>
      </w:r>
    </w:p>
    <w:p w14:paraId="34C098C8" w14:textId="77777777" w:rsidR="002E5D82" w:rsidRPr="00405A6B" w:rsidRDefault="002E5D82" w:rsidP="007A5EE1">
      <w:pPr>
        <w:tabs>
          <w:tab w:val="left" w:pos="3715"/>
        </w:tabs>
        <w:ind w:firstLine="720"/>
        <w:jc w:val="center"/>
        <w:rPr>
          <w:rFonts w:ascii="Times New Roman" w:hAnsi="Times New Roman" w:cs="Times New Roman"/>
          <w:b/>
          <w:color w:val="C00000"/>
          <w:sz w:val="24"/>
          <w:szCs w:val="24"/>
          <w:lang w:val="az-Latn-AZ"/>
        </w:rPr>
      </w:pPr>
    </w:p>
    <w:p w14:paraId="6FB7D99E" w14:textId="77777777" w:rsidR="002E5D82" w:rsidRPr="00405A6B" w:rsidRDefault="002E5D82" w:rsidP="007A5EE1">
      <w:pPr>
        <w:tabs>
          <w:tab w:val="left" w:pos="3715"/>
        </w:tabs>
        <w:ind w:firstLine="720"/>
        <w:jc w:val="center"/>
        <w:rPr>
          <w:rFonts w:ascii="Times New Roman" w:hAnsi="Times New Roman" w:cs="Times New Roman"/>
          <w:b/>
          <w:color w:val="C00000"/>
          <w:sz w:val="24"/>
          <w:szCs w:val="24"/>
          <w:lang w:val="az-Latn-AZ"/>
        </w:rPr>
      </w:pPr>
    </w:p>
    <w:p w14:paraId="1C7F17FB" w14:textId="5FF30F21" w:rsidR="00003F38" w:rsidRPr="00016DD1" w:rsidRDefault="00003F38" w:rsidP="007A5EE1">
      <w:pPr>
        <w:tabs>
          <w:tab w:val="left" w:pos="3715"/>
        </w:tabs>
        <w:ind w:firstLine="720"/>
        <w:jc w:val="center"/>
        <w:rPr>
          <w:rFonts w:ascii="Times New Roman" w:hAnsi="Times New Roman" w:cs="Times New Roman"/>
          <w:b/>
          <w:sz w:val="24"/>
          <w:szCs w:val="24"/>
          <w:lang w:val="az-Latn-AZ"/>
        </w:rPr>
      </w:pPr>
      <w:r w:rsidRPr="00016DD1">
        <w:rPr>
          <w:rFonts w:ascii="Times New Roman" w:hAnsi="Times New Roman" w:cs="Times New Roman"/>
          <w:b/>
          <w:sz w:val="24"/>
          <w:szCs w:val="24"/>
          <w:lang w:val="az-Latn-AZ"/>
        </w:rPr>
        <w:lastRenderedPageBreak/>
        <w:t>Detalın 3d modelinin yaradılması.</w:t>
      </w:r>
    </w:p>
    <w:p w14:paraId="581C9A5F" w14:textId="66450308" w:rsidR="00003F38" w:rsidRPr="00405A6B" w:rsidRDefault="00003F38" w:rsidP="007A5EE1">
      <w:pPr>
        <w:pStyle w:val="NormalWeb"/>
        <w:spacing w:before="0" w:beforeAutospacing="0" w:after="0" w:afterAutospacing="0"/>
        <w:ind w:hanging="284"/>
        <w:rPr>
          <w:bCs/>
          <w:lang w:val="az-Latn-AZ"/>
        </w:rPr>
      </w:pPr>
      <w:r w:rsidRPr="00405A6B">
        <w:rPr>
          <w:bCs/>
          <w:lang w:val="az-Latn-AZ"/>
        </w:rPr>
        <w:t xml:space="preserve">Ekrandan görünüşü </w:t>
      </w:r>
      <w:r w:rsidRPr="00405A6B">
        <w:rPr>
          <w:b/>
          <w:bCs/>
          <w:lang w:val="az-Latn-AZ"/>
        </w:rPr>
        <w:t xml:space="preserve">TOP </w:t>
      </w:r>
      <w:r w:rsidRPr="00405A6B">
        <w:rPr>
          <w:bCs/>
          <w:lang w:val="az-Latn-AZ"/>
        </w:rPr>
        <w:t>(</w:t>
      </w:r>
      <w:r w:rsidR="006608CC">
        <w:rPr>
          <w:bCs/>
          <w:lang w:val="az-Latn-AZ"/>
        </w:rPr>
        <w:t>üstdən</w:t>
      </w:r>
      <w:r w:rsidRPr="00405A6B">
        <w:rPr>
          <w:bCs/>
          <w:lang w:val="az-Latn-AZ"/>
        </w:rPr>
        <w:t xml:space="preserve"> görünüş), </w:t>
      </w:r>
      <w:r w:rsidRPr="00405A6B">
        <w:rPr>
          <w:b/>
          <w:bCs/>
          <w:lang w:val="az-Latn-AZ"/>
        </w:rPr>
        <w:t xml:space="preserve">Visual styles </w:t>
      </w:r>
      <w:r w:rsidRPr="00405A6B">
        <w:rPr>
          <w:bCs/>
          <w:lang w:val="az-Latn-AZ"/>
        </w:rPr>
        <w:t>(</w:t>
      </w:r>
      <w:r w:rsidRPr="00A81BC9">
        <w:rPr>
          <w:bCs/>
          <w:lang w:val="az-Latn-AZ"/>
        </w:rPr>
        <w:t xml:space="preserve">Stilin </w:t>
      </w:r>
      <w:r w:rsidRPr="00405A6B">
        <w:rPr>
          <w:bCs/>
          <w:lang w:val="az-Latn-AZ"/>
        </w:rPr>
        <w:t xml:space="preserve">görünüşü) isə </w:t>
      </w:r>
      <w:r w:rsidRPr="00405A6B">
        <w:rPr>
          <w:noProof/>
          <w:lang w:val="tr-TR" w:eastAsia="tr-TR"/>
        </w:rPr>
        <w:drawing>
          <wp:inline distT="0" distB="0" distL="0" distR="0" wp14:anchorId="3E78160F" wp14:editId="3463D17D">
            <wp:extent cx="989330" cy="864235"/>
            <wp:effectExtent l="0" t="0" r="1270"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9"/>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989330" cy="864235"/>
                    </a:xfrm>
                    <a:prstGeom prst="rect">
                      <a:avLst/>
                    </a:prstGeom>
                    <a:noFill/>
                    <a:ln>
                      <a:noFill/>
                    </a:ln>
                  </pic:spPr>
                </pic:pic>
              </a:graphicData>
            </a:graphic>
          </wp:inline>
        </w:drawing>
      </w:r>
      <w:r w:rsidRPr="00405A6B">
        <w:rPr>
          <w:b/>
          <w:bCs/>
          <w:lang w:val="az-Latn-AZ"/>
        </w:rPr>
        <w:t>Conceptual</w:t>
      </w:r>
      <w:r w:rsidRPr="00405A6B">
        <w:rPr>
          <w:bCs/>
          <w:lang w:val="az-Latn-AZ"/>
        </w:rPr>
        <w:t xml:space="preserve"> seçilir.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39"/>
        <w:gridCol w:w="3790"/>
      </w:tblGrid>
      <w:tr w:rsidR="00003F38" w:rsidRPr="001A63FD" w14:paraId="36E71121" w14:textId="77777777" w:rsidTr="005A3B02">
        <w:tc>
          <w:tcPr>
            <w:tcW w:w="6062" w:type="dxa"/>
            <w:tcBorders>
              <w:top w:val="single" w:sz="4" w:space="0" w:color="auto"/>
              <w:left w:val="single" w:sz="4" w:space="0" w:color="auto"/>
              <w:bottom w:val="single" w:sz="4" w:space="0" w:color="auto"/>
              <w:right w:val="single" w:sz="4" w:space="0" w:color="auto"/>
            </w:tcBorders>
            <w:shd w:val="clear" w:color="auto" w:fill="auto"/>
          </w:tcPr>
          <w:p w14:paraId="5C5B140A" w14:textId="7F5E2FEF" w:rsidR="00003F38" w:rsidRPr="00405A6B" w:rsidRDefault="00003F38" w:rsidP="007A5EE1">
            <w:pPr>
              <w:pStyle w:val="NormalWeb"/>
              <w:spacing w:before="0" w:beforeAutospacing="0" w:after="0" w:afterAutospacing="0"/>
              <w:ind w:hanging="284"/>
              <w:jc w:val="both"/>
              <w:rPr>
                <w:bCs/>
                <w:lang w:val="az-Latn-AZ"/>
              </w:rPr>
            </w:pPr>
            <w:r w:rsidRPr="00405A6B">
              <w:rPr>
                <w:bCs/>
                <w:lang w:val="az-Latn-AZ"/>
              </w:rPr>
              <w:t xml:space="preserve">2. </w:t>
            </w:r>
            <w:r w:rsidRPr="00405A6B">
              <w:rPr>
                <w:lang w:val="az-Latn-AZ"/>
              </w:rPr>
              <w:t xml:space="preserve"> </w:t>
            </w:r>
            <w:r w:rsidRPr="00405A6B">
              <w:rPr>
                <w:noProof/>
                <w:lang w:val="tr-TR" w:eastAsia="tr-TR"/>
              </w:rPr>
              <w:drawing>
                <wp:inline distT="0" distB="0" distL="0" distR="0" wp14:anchorId="1A5DE8C4" wp14:editId="74687D27">
                  <wp:extent cx="191135" cy="191135"/>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0"/>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405A6B">
              <w:rPr>
                <w:lang w:val="az-Latn-AZ"/>
              </w:rPr>
              <w:t xml:space="preserve"> </w:t>
            </w:r>
            <w:r w:rsidRPr="00405A6B">
              <w:rPr>
                <w:b/>
                <w:lang w:val="az-Latn-AZ"/>
              </w:rPr>
              <w:t>Circle</w:t>
            </w:r>
            <w:r w:rsidRPr="00405A6B">
              <w:rPr>
                <w:lang w:val="az-Latn-AZ"/>
              </w:rPr>
              <w:t xml:space="preserve"> </w:t>
            </w:r>
            <w:r w:rsidR="00154D9B">
              <w:rPr>
                <w:lang w:val="az-Latn-AZ"/>
              </w:rPr>
              <w:t>əmri işə</w:t>
            </w:r>
            <w:r w:rsidRPr="00405A6B">
              <w:rPr>
                <w:lang w:val="az-Latn-AZ"/>
              </w:rPr>
              <w:t xml:space="preserve"> salınır və ekranda ixtiyari yerdə eyni mərkəzdən diametrləri 18 və 30 olan iki çevrə çəkilir.</w:t>
            </w:r>
          </w:p>
        </w:tc>
        <w:tc>
          <w:tcPr>
            <w:tcW w:w="3792" w:type="dxa"/>
            <w:tcBorders>
              <w:top w:val="single" w:sz="4" w:space="0" w:color="auto"/>
              <w:left w:val="single" w:sz="4" w:space="0" w:color="auto"/>
              <w:bottom w:val="single" w:sz="4" w:space="0" w:color="auto"/>
              <w:right w:val="single" w:sz="4" w:space="0" w:color="auto"/>
            </w:tcBorders>
            <w:shd w:val="clear" w:color="auto" w:fill="auto"/>
          </w:tcPr>
          <w:p w14:paraId="2D1CA232" w14:textId="48574E2C" w:rsidR="00003F38" w:rsidRPr="00405A6B" w:rsidRDefault="00003F38" w:rsidP="007A5EE1">
            <w:pPr>
              <w:pStyle w:val="NormalWeb"/>
              <w:spacing w:before="0" w:beforeAutospacing="0" w:after="0" w:afterAutospacing="0"/>
              <w:rPr>
                <w:bCs/>
                <w:lang w:val="az-Latn-AZ"/>
              </w:rPr>
            </w:pPr>
            <w:r w:rsidRPr="00405A6B">
              <w:rPr>
                <w:noProof/>
                <w:lang w:val="tr-TR" w:eastAsia="tr-TR"/>
              </w:rPr>
              <w:drawing>
                <wp:anchor distT="0" distB="0" distL="114300" distR="114300" simplePos="0" relativeHeight="251950080" behindDoc="0" locked="0" layoutInCell="1" allowOverlap="1" wp14:anchorId="77627574" wp14:editId="67962BB7">
                  <wp:simplePos x="0" y="0"/>
                  <wp:positionH relativeFrom="column">
                    <wp:posOffset>991235</wp:posOffset>
                  </wp:positionH>
                  <wp:positionV relativeFrom="paragraph">
                    <wp:posOffset>-8919210</wp:posOffset>
                  </wp:positionV>
                  <wp:extent cx="968375" cy="800100"/>
                  <wp:effectExtent l="0" t="0" r="3175" b="0"/>
                  <wp:wrapSquare wrapText="bothSides"/>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1"/>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968375"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87147B" w14:textId="77777777" w:rsidR="00003F38" w:rsidRPr="00405A6B" w:rsidRDefault="00003F38" w:rsidP="007A5EE1">
            <w:pPr>
              <w:pStyle w:val="NormalWeb"/>
              <w:spacing w:before="0" w:beforeAutospacing="0" w:after="0" w:afterAutospacing="0"/>
              <w:rPr>
                <w:bCs/>
                <w:lang w:val="az-Latn-AZ"/>
              </w:rPr>
            </w:pPr>
          </w:p>
          <w:p w14:paraId="5F2994FD" w14:textId="77777777" w:rsidR="00003F38" w:rsidRPr="00405A6B" w:rsidRDefault="00003F38" w:rsidP="007A5EE1">
            <w:pPr>
              <w:pStyle w:val="NormalWeb"/>
              <w:spacing w:before="0" w:beforeAutospacing="0" w:after="0" w:afterAutospacing="0"/>
              <w:rPr>
                <w:bCs/>
                <w:lang w:val="az-Latn-AZ"/>
              </w:rPr>
            </w:pPr>
          </w:p>
          <w:p w14:paraId="594593BD" w14:textId="77777777" w:rsidR="00003F38" w:rsidRPr="00405A6B" w:rsidRDefault="00003F38" w:rsidP="007A5EE1">
            <w:pPr>
              <w:pStyle w:val="NormalWeb"/>
              <w:spacing w:before="0" w:beforeAutospacing="0" w:after="0" w:afterAutospacing="0"/>
              <w:rPr>
                <w:bCs/>
                <w:lang w:val="az-Latn-AZ"/>
              </w:rPr>
            </w:pPr>
          </w:p>
          <w:p w14:paraId="5D418DBA" w14:textId="77777777" w:rsidR="00003F38" w:rsidRPr="00405A6B" w:rsidRDefault="00003F38" w:rsidP="007A5EE1">
            <w:pPr>
              <w:pStyle w:val="NormalWeb"/>
              <w:spacing w:before="0" w:beforeAutospacing="0" w:after="0" w:afterAutospacing="0"/>
              <w:rPr>
                <w:bCs/>
                <w:lang w:val="az-Latn-AZ"/>
              </w:rPr>
            </w:pPr>
          </w:p>
        </w:tc>
      </w:tr>
      <w:tr w:rsidR="00003F38" w:rsidRPr="001A63FD" w14:paraId="55A162DC" w14:textId="77777777" w:rsidTr="005A3B02">
        <w:tc>
          <w:tcPr>
            <w:tcW w:w="6062" w:type="dxa"/>
            <w:tcBorders>
              <w:top w:val="single" w:sz="4" w:space="0" w:color="auto"/>
              <w:left w:val="single" w:sz="4" w:space="0" w:color="auto"/>
              <w:bottom w:val="single" w:sz="4" w:space="0" w:color="auto"/>
              <w:right w:val="single" w:sz="4" w:space="0" w:color="auto"/>
            </w:tcBorders>
            <w:shd w:val="clear" w:color="auto" w:fill="auto"/>
          </w:tcPr>
          <w:p w14:paraId="598902CB" w14:textId="44CEDEF8" w:rsidR="00003F38" w:rsidRPr="00405A6B" w:rsidRDefault="00003F38" w:rsidP="007A5EE1">
            <w:pPr>
              <w:pStyle w:val="NormalWeb"/>
              <w:spacing w:before="0" w:beforeAutospacing="0" w:after="0" w:afterAutospacing="0"/>
              <w:ind w:hanging="284"/>
              <w:jc w:val="both"/>
              <w:rPr>
                <w:lang w:val="az-Latn-AZ"/>
              </w:rPr>
            </w:pPr>
            <w:r w:rsidRPr="00405A6B">
              <w:rPr>
                <w:lang w:val="az-Latn-AZ"/>
              </w:rPr>
              <w:t xml:space="preserve">3. </w:t>
            </w:r>
            <w:r w:rsidRPr="00405A6B">
              <w:rPr>
                <w:b/>
                <w:lang w:val="az-Latn-AZ"/>
              </w:rPr>
              <w:t>Line</w:t>
            </w:r>
            <w:r w:rsidRPr="00405A6B">
              <w:rPr>
                <w:lang w:val="az-Latn-AZ"/>
              </w:rPr>
              <w:t xml:space="preserve"> </w:t>
            </w:r>
            <w:r w:rsidR="00154D9B">
              <w:rPr>
                <w:lang w:val="az-Latn-AZ"/>
              </w:rPr>
              <w:t>əmri işə</w:t>
            </w:r>
            <w:r w:rsidRPr="00405A6B">
              <w:rPr>
                <w:lang w:val="az-Latn-AZ"/>
              </w:rPr>
              <w:t xml:space="preserve"> salınır. Çevrələrin mərkəzində da</w:t>
            </w:r>
            <w:r w:rsidRPr="00405A6B">
              <w:rPr>
                <w:lang w:val="az-Latn-AZ"/>
              </w:rPr>
              <w:softHyphen/>
              <w:t>ya</w:t>
            </w:r>
            <w:r w:rsidRPr="00405A6B">
              <w:rPr>
                <w:lang w:val="az-Latn-AZ"/>
              </w:rPr>
              <w:softHyphen/>
              <w:t>nıb (sol düymə vurulmur) kursoru sola yönəldib «</w:t>
            </w:r>
            <w:r w:rsidRPr="00405A6B">
              <w:rPr>
                <w:b/>
                <w:lang w:val="az-Latn-AZ"/>
              </w:rPr>
              <w:t>40»</w:t>
            </w:r>
            <w:r w:rsidRPr="00405A6B">
              <w:rPr>
                <w:lang w:val="az-Latn-AZ"/>
              </w:rPr>
              <w:t xml:space="preserve"> daxil edilir. Beləliklə, kursor çevrənin mərkəzindən sola «</w:t>
            </w:r>
            <w:r w:rsidRPr="00405A6B">
              <w:rPr>
                <w:b/>
                <w:lang w:val="az-Latn-AZ"/>
              </w:rPr>
              <w:t>40»</w:t>
            </w:r>
            <w:r w:rsidRPr="00405A6B">
              <w:rPr>
                <w:lang w:val="az-Latn-AZ"/>
              </w:rPr>
              <w:t xml:space="preserve"> yerdəyişmə edir. Sonra isə</w:t>
            </w:r>
            <w:r w:rsidR="00843847">
              <w:rPr>
                <w:lang w:val="az-Latn-AZ"/>
              </w:rPr>
              <w:t xml:space="preserve"> elast</w:t>
            </w:r>
            <w:r w:rsidRPr="00405A6B">
              <w:rPr>
                <w:lang w:val="az-Latn-AZ"/>
              </w:rPr>
              <w:t>ik xətt yuxarı yönəldilib «</w:t>
            </w:r>
            <w:r w:rsidRPr="00405A6B">
              <w:rPr>
                <w:b/>
                <w:lang w:val="az-Latn-AZ"/>
              </w:rPr>
              <w:t>11»</w:t>
            </w:r>
            <w:r w:rsidRPr="00405A6B">
              <w:rPr>
                <w:lang w:val="az-Latn-AZ"/>
              </w:rPr>
              <w:t xml:space="preserve"> daxil edilir və sağa yönəldilib</w:t>
            </w:r>
            <w:r w:rsidR="00843847">
              <w:rPr>
                <w:lang w:val="az-Latn-AZ"/>
              </w:rPr>
              <w:t>,</w:t>
            </w:r>
            <w:r w:rsidRPr="00405A6B">
              <w:rPr>
                <w:lang w:val="az-Latn-AZ"/>
              </w:rPr>
              <w:t xml:space="preserve"> çevrəni kəsdikdə vurulur (klaviaturadan </w:t>
            </w:r>
            <w:r w:rsidRPr="00405A6B">
              <w:rPr>
                <w:b/>
                <w:lang w:val="az-Latn-AZ"/>
              </w:rPr>
              <w:t>ESC</w:t>
            </w:r>
            <w:r w:rsidRPr="00405A6B">
              <w:rPr>
                <w:lang w:val="az-Latn-AZ"/>
              </w:rPr>
              <w:t xml:space="preserve"> düyməsi vurulur). </w:t>
            </w:r>
            <w:r w:rsidRPr="00405A6B">
              <w:rPr>
                <w:b/>
                <w:lang w:val="az-Latn-AZ"/>
              </w:rPr>
              <w:t>Line</w:t>
            </w:r>
            <w:r w:rsidRPr="00405A6B">
              <w:rPr>
                <w:lang w:val="az-Latn-AZ"/>
              </w:rPr>
              <w:t xml:space="preserve"> </w:t>
            </w:r>
            <w:r w:rsidR="00EC00E8" w:rsidRPr="00405A6B">
              <w:rPr>
                <w:lang w:val="az-Latn-AZ"/>
              </w:rPr>
              <w:t>əmri</w:t>
            </w:r>
            <w:r w:rsidR="00843847">
              <w:rPr>
                <w:lang w:val="az-Latn-AZ"/>
              </w:rPr>
              <w:t xml:space="preserve"> </w:t>
            </w:r>
            <w:r w:rsidRPr="00405A6B">
              <w:rPr>
                <w:lang w:val="az-Latn-AZ"/>
              </w:rPr>
              <w:t>yenidən işə salınır. Şaquli düz xəttin aşa</w:t>
            </w:r>
            <w:r w:rsidRPr="00405A6B">
              <w:rPr>
                <w:lang w:val="az-Latn-AZ"/>
              </w:rPr>
              <w:softHyphen/>
              <w:t>ğıdakı ucunda vurulur və elastik xətt aşağı yönəldilib «</w:t>
            </w:r>
            <w:r w:rsidRPr="00405A6B">
              <w:rPr>
                <w:b/>
                <w:lang w:val="az-Latn-AZ"/>
              </w:rPr>
              <w:t>11</w:t>
            </w:r>
            <w:r w:rsidRPr="00405A6B">
              <w:rPr>
                <w:lang w:val="az-Latn-AZ"/>
              </w:rPr>
              <w:t>» daxi</w:t>
            </w:r>
            <w:r w:rsidR="00D16EB7">
              <w:rPr>
                <w:lang w:val="az-Latn-AZ"/>
              </w:rPr>
              <w:t>l</w:t>
            </w:r>
            <w:r w:rsidRPr="00405A6B">
              <w:rPr>
                <w:lang w:val="az-Latn-AZ"/>
              </w:rPr>
              <w:t xml:space="preserve"> edilir. Elastik xətt sağa yönəldilib</w:t>
            </w:r>
            <w:r w:rsidR="00843847">
              <w:rPr>
                <w:lang w:val="az-Latn-AZ"/>
              </w:rPr>
              <w:t>,</w:t>
            </w:r>
            <w:r w:rsidRPr="00405A6B">
              <w:rPr>
                <w:lang w:val="az-Latn-AZ"/>
              </w:rPr>
              <w:t xml:space="preserve"> böyük çev</w:t>
            </w:r>
            <w:r w:rsidRPr="00405A6B">
              <w:rPr>
                <w:lang w:val="az-Latn-AZ"/>
              </w:rPr>
              <w:softHyphen/>
              <w:t>rə</w:t>
            </w:r>
            <w:r w:rsidRPr="00405A6B">
              <w:rPr>
                <w:lang w:val="az-Latn-AZ"/>
              </w:rPr>
              <w:softHyphen/>
              <w:t xml:space="preserve">ni kəsdikdə vurulur (klaviaturadan </w:t>
            </w:r>
            <w:r w:rsidRPr="00405A6B">
              <w:rPr>
                <w:b/>
                <w:lang w:val="az-Latn-AZ"/>
              </w:rPr>
              <w:t>ESC</w:t>
            </w:r>
            <w:r w:rsidRPr="00405A6B">
              <w:rPr>
                <w:lang w:val="az-Latn-AZ"/>
              </w:rPr>
              <w:t xml:space="preserve"> düyməsi vurulur). </w:t>
            </w:r>
          </w:p>
          <w:p w14:paraId="783CFD7C" w14:textId="77777777" w:rsidR="00003F38" w:rsidRPr="00405A6B" w:rsidRDefault="00003F38" w:rsidP="007A5EE1">
            <w:pPr>
              <w:pStyle w:val="NormalWeb"/>
              <w:spacing w:before="0" w:beforeAutospacing="0" w:after="0" w:afterAutospacing="0"/>
              <w:ind w:hanging="284"/>
              <w:jc w:val="both"/>
              <w:rPr>
                <w:bCs/>
                <w:lang w:val="az-Latn-AZ"/>
              </w:rPr>
            </w:pPr>
          </w:p>
        </w:tc>
        <w:tc>
          <w:tcPr>
            <w:tcW w:w="3792" w:type="dxa"/>
            <w:tcBorders>
              <w:top w:val="single" w:sz="4" w:space="0" w:color="auto"/>
              <w:left w:val="single" w:sz="4" w:space="0" w:color="auto"/>
              <w:bottom w:val="single" w:sz="4" w:space="0" w:color="auto"/>
              <w:right w:val="single" w:sz="4" w:space="0" w:color="auto"/>
            </w:tcBorders>
            <w:shd w:val="clear" w:color="auto" w:fill="auto"/>
          </w:tcPr>
          <w:p w14:paraId="56D572C9" w14:textId="7A7A4115" w:rsidR="00003F38" w:rsidRPr="00405A6B" w:rsidRDefault="00003F38" w:rsidP="007A5EE1">
            <w:pPr>
              <w:pStyle w:val="NormalWeb"/>
              <w:spacing w:before="0" w:beforeAutospacing="0" w:after="0" w:afterAutospacing="0"/>
              <w:rPr>
                <w:noProof/>
                <w:lang w:val="az-Latn-AZ"/>
              </w:rPr>
            </w:pPr>
            <w:r w:rsidRPr="00405A6B">
              <w:rPr>
                <w:noProof/>
                <w:lang w:val="tr-TR" w:eastAsia="tr-TR"/>
              </w:rPr>
              <w:drawing>
                <wp:anchor distT="0" distB="0" distL="114300" distR="114300" simplePos="0" relativeHeight="251964416" behindDoc="0" locked="0" layoutInCell="1" allowOverlap="1" wp14:anchorId="1740D496" wp14:editId="0717F0B6">
                  <wp:simplePos x="0" y="0"/>
                  <wp:positionH relativeFrom="column">
                    <wp:posOffset>560705</wp:posOffset>
                  </wp:positionH>
                  <wp:positionV relativeFrom="paragraph">
                    <wp:posOffset>1251585</wp:posOffset>
                  </wp:positionV>
                  <wp:extent cx="1435100" cy="774700"/>
                  <wp:effectExtent l="0" t="0" r="0" b="6350"/>
                  <wp:wrapSquare wrapText="bothSides"/>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2"/>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1435100" cy="774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A6B">
              <w:rPr>
                <w:noProof/>
                <w:lang w:val="tr-TR" w:eastAsia="tr-TR"/>
              </w:rPr>
              <w:drawing>
                <wp:anchor distT="0" distB="0" distL="114300" distR="114300" simplePos="0" relativeHeight="251963392" behindDoc="0" locked="0" layoutInCell="1" allowOverlap="1" wp14:anchorId="2D283245" wp14:editId="3C7A38CE">
                  <wp:simplePos x="0" y="0"/>
                  <wp:positionH relativeFrom="column">
                    <wp:posOffset>6350</wp:posOffset>
                  </wp:positionH>
                  <wp:positionV relativeFrom="paragraph">
                    <wp:posOffset>73025</wp:posOffset>
                  </wp:positionV>
                  <wp:extent cx="2254885" cy="1079500"/>
                  <wp:effectExtent l="0" t="0" r="0" b="6350"/>
                  <wp:wrapSquare wrapText="bothSides"/>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3"/>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2254885" cy="10795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03F38" w:rsidRPr="001A63FD" w14:paraId="57AF2D74" w14:textId="77777777" w:rsidTr="005A3B02">
        <w:tc>
          <w:tcPr>
            <w:tcW w:w="6062" w:type="dxa"/>
            <w:tcBorders>
              <w:top w:val="single" w:sz="4" w:space="0" w:color="auto"/>
              <w:left w:val="single" w:sz="4" w:space="0" w:color="auto"/>
              <w:bottom w:val="single" w:sz="4" w:space="0" w:color="auto"/>
              <w:right w:val="single" w:sz="4" w:space="0" w:color="auto"/>
            </w:tcBorders>
            <w:shd w:val="clear" w:color="auto" w:fill="auto"/>
          </w:tcPr>
          <w:p w14:paraId="2B5A6398" w14:textId="42C2691D" w:rsidR="00003F38" w:rsidRPr="00405A6B" w:rsidRDefault="00003F38" w:rsidP="007A5EE1">
            <w:pPr>
              <w:pStyle w:val="NormalWeb"/>
              <w:spacing w:before="0" w:beforeAutospacing="0" w:after="0" w:afterAutospacing="0"/>
              <w:ind w:hanging="284"/>
              <w:jc w:val="both"/>
              <w:rPr>
                <w:bCs/>
                <w:lang w:val="az-Latn-AZ"/>
              </w:rPr>
            </w:pPr>
            <w:r w:rsidRPr="00405A6B">
              <w:rPr>
                <w:lang w:val="az-Latn-AZ"/>
              </w:rPr>
              <w:t xml:space="preserve">4. </w:t>
            </w:r>
            <w:r w:rsidRPr="00405A6B">
              <w:rPr>
                <w:b/>
                <w:lang w:val="az-Latn-AZ"/>
              </w:rPr>
              <w:t>Trim</w:t>
            </w:r>
            <w:r w:rsidRPr="00405A6B">
              <w:rPr>
                <w:lang w:val="az-Latn-AZ"/>
              </w:rPr>
              <w:t xml:space="preserve"> </w:t>
            </w:r>
            <w:r w:rsidRPr="00405A6B">
              <w:rPr>
                <w:noProof/>
                <w:lang w:val="tr-TR" w:eastAsia="tr-TR"/>
              </w:rPr>
              <w:drawing>
                <wp:inline distT="0" distB="0" distL="0" distR="0" wp14:anchorId="1FB77548" wp14:editId="37E203A3">
                  <wp:extent cx="199390" cy="174625"/>
                  <wp:effectExtent l="0" t="0" r="0"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4"/>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199390" cy="174625"/>
                          </a:xfrm>
                          <a:prstGeom prst="rect">
                            <a:avLst/>
                          </a:prstGeom>
                          <a:noFill/>
                          <a:ln>
                            <a:noFill/>
                          </a:ln>
                        </pic:spPr>
                      </pic:pic>
                    </a:graphicData>
                  </a:graphic>
                </wp:inline>
              </w:drawing>
            </w:r>
            <w:r w:rsidRPr="00405A6B">
              <w:rPr>
                <w:lang w:val="az-Latn-AZ"/>
              </w:rPr>
              <w:t xml:space="preserve"> </w:t>
            </w:r>
            <w:r w:rsidR="00154D9B">
              <w:rPr>
                <w:lang w:val="az-Latn-AZ"/>
              </w:rPr>
              <w:t>əmri işə</w:t>
            </w:r>
            <w:r w:rsidRPr="00405A6B">
              <w:rPr>
                <w:lang w:val="az-Latn-AZ"/>
              </w:rPr>
              <w:t xml:space="preserve"> salınır. Üfiqi düz xətlər seçilir və </w:t>
            </w:r>
            <w:r w:rsidRPr="00405A6B">
              <w:rPr>
                <w:b/>
                <w:lang w:val="az-Latn-AZ"/>
              </w:rPr>
              <w:t>Enter</w:t>
            </w:r>
            <w:r w:rsidRPr="00405A6B">
              <w:rPr>
                <w:lang w:val="az-Latn-AZ"/>
              </w:rPr>
              <w:t xml:space="preserve"> düyməsi basılır. Diametri «</w:t>
            </w:r>
            <w:r w:rsidRPr="00405A6B">
              <w:rPr>
                <w:b/>
                <w:lang w:val="az-Latn-AZ"/>
              </w:rPr>
              <w:t>30</w:t>
            </w:r>
            <w:r w:rsidRPr="00405A6B">
              <w:rPr>
                <w:lang w:val="az-Latn-AZ"/>
              </w:rPr>
              <w:t>» olan çevrənin düz xətlər arasındakı hissəsindən bir nöqtə seçilir (klavia</w:t>
            </w:r>
            <w:r w:rsidRPr="00405A6B">
              <w:rPr>
                <w:lang w:val="az-Latn-AZ"/>
              </w:rPr>
              <w:softHyphen/>
              <w:t>tu</w:t>
            </w:r>
            <w:r w:rsidRPr="00405A6B">
              <w:rPr>
                <w:lang w:val="az-Latn-AZ"/>
              </w:rPr>
              <w:softHyphen/>
              <w:t xml:space="preserve">radan </w:t>
            </w:r>
            <w:r w:rsidRPr="00405A6B">
              <w:rPr>
                <w:b/>
                <w:lang w:val="az-Latn-AZ"/>
              </w:rPr>
              <w:t>ESC</w:t>
            </w:r>
            <w:r w:rsidRPr="00405A6B">
              <w:rPr>
                <w:lang w:val="az-Latn-AZ"/>
              </w:rPr>
              <w:t xml:space="preserve"> düyməsi vurulur).</w:t>
            </w:r>
          </w:p>
        </w:tc>
        <w:tc>
          <w:tcPr>
            <w:tcW w:w="3792" w:type="dxa"/>
            <w:tcBorders>
              <w:top w:val="single" w:sz="4" w:space="0" w:color="auto"/>
              <w:left w:val="single" w:sz="4" w:space="0" w:color="auto"/>
              <w:bottom w:val="single" w:sz="4" w:space="0" w:color="auto"/>
              <w:right w:val="single" w:sz="4" w:space="0" w:color="auto"/>
            </w:tcBorders>
            <w:shd w:val="clear" w:color="auto" w:fill="auto"/>
          </w:tcPr>
          <w:p w14:paraId="45AB979C" w14:textId="28C7F2D7" w:rsidR="00003F38" w:rsidRPr="00405A6B" w:rsidRDefault="00003F38" w:rsidP="007A5EE1">
            <w:pPr>
              <w:pStyle w:val="NormalWeb"/>
              <w:spacing w:before="0" w:beforeAutospacing="0" w:after="0" w:afterAutospacing="0"/>
              <w:rPr>
                <w:noProof/>
                <w:lang w:val="az-Latn-AZ"/>
              </w:rPr>
            </w:pPr>
            <w:r w:rsidRPr="00405A6B">
              <w:rPr>
                <w:noProof/>
                <w:lang w:val="tr-TR" w:eastAsia="tr-TR"/>
              </w:rPr>
              <w:drawing>
                <wp:anchor distT="0" distB="0" distL="114300" distR="114300" simplePos="0" relativeHeight="251951104" behindDoc="0" locked="0" layoutInCell="1" allowOverlap="1" wp14:anchorId="7A1D483F" wp14:editId="74B26505">
                  <wp:simplePos x="0" y="0"/>
                  <wp:positionH relativeFrom="column">
                    <wp:posOffset>550545</wp:posOffset>
                  </wp:positionH>
                  <wp:positionV relativeFrom="paragraph">
                    <wp:posOffset>1905</wp:posOffset>
                  </wp:positionV>
                  <wp:extent cx="1513205" cy="849630"/>
                  <wp:effectExtent l="0" t="0" r="0" b="7620"/>
                  <wp:wrapSquare wrapText="bothSides"/>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5"/>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1513205" cy="849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E409E5" w14:textId="77777777" w:rsidR="00003F38" w:rsidRPr="00405A6B" w:rsidRDefault="00003F38" w:rsidP="007A5EE1">
            <w:pPr>
              <w:pStyle w:val="NormalWeb"/>
              <w:spacing w:before="0" w:beforeAutospacing="0" w:after="0" w:afterAutospacing="0"/>
              <w:rPr>
                <w:noProof/>
                <w:lang w:val="az-Latn-AZ"/>
              </w:rPr>
            </w:pPr>
          </w:p>
          <w:p w14:paraId="615C884E" w14:textId="77777777" w:rsidR="00003F38" w:rsidRPr="00405A6B" w:rsidRDefault="00003F38" w:rsidP="007A5EE1">
            <w:pPr>
              <w:pStyle w:val="NormalWeb"/>
              <w:spacing w:before="0" w:beforeAutospacing="0" w:after="0" w:afterAutospacing="0"/>
              <w:rPr>
                <w:noProof/>
                <w:lang w:val="az-Latn-AZ"/>
              </w:rPr>
            </w:pPr>
          </w:p>
          <w:p w14:paraId="35E60AAD" w14:textId="77777777" w:rsidR="00003F38" w:rsidRPr="00405A6B" w:rsidRDefault="00003F38" w:rsidP="007A5EE1">
            <w:pPr>
              <w:pStyle w:val="NormalWeb"/>
              <w:spacing w:before="0" w:beforeAutospacing="0" w:after="0" w:afterAutospacing="0"/>
              <w:rPr>
                <w:noProof/>
                <w:lang w:val="az-Latn-AZ"/>
              </w:rPr>
            </w:pPr>
          </w:p>
          <w:p w14:paraId="55346FBB" w14:textId="77777777" w:rsidR="00003F38" w:rsidRPr="00405A6B" w:rsidRDefault="00003F38" w:rsidP="007A5EE1">
            <w:pPr>
              <w:pStyle w:val="NormalWeb"/>
              <w:spacing w:before="0" w:beforeAutospacing="0" w:after="0" w:afterAutospacing="0"/>
              <w:rPr>
                <w:noProof/>
                <w:lang w:val="az-Latn-AZ"/>
              </w:rPr>
            </w:pPr>
          </w:p>
        </w:tc>
      </w:tr>
      <w:tr w:rsidR="00003F38" w:rsidRPr="001A63FD" w14:paraId="55EF8D1D" w14:textId="77777777" w:rsidTr="005A3B02">
        <w:tc>
          <w:tcPr>
            <w:tcW w:w="6062" w:type="dxa"/>
            <w:tcBorders>
              <w:top w:val="single" w:sz="4" w:space="0" w:color="auto"/>
              <w:left w:val="single" w:sz="4" w:space="0" w:color="auto"/>
              <w:bottom w:val="single" w:sz="4" w:space="0" w:color="auto"/>
              <w:right w:val="single" w:sz="4" w:space="0" w:color="auto"/>
            </w:tcBorders>
            <w:shd w:val="clear" w:color="auto" w:fill="auto"/>
          </w:tcPr>
          <w:p w14:paraId="766F90C8" w14:textId="0CB9956B" w:rsidR="00003F38" w:rsidRPr="00405A6B" w:rsidRDefault="00003F38" w:rsidP="007A5EE1">
            <w:pPr>
              <w:pStyle w:val="NormalWeb"/>
              <w:spacing w:before="0" w:beforeAutospacing="0" w:after="0" w:afterAutospacing="0"/>
              <w:ind w:hanging="284"/>
              <w:jc w:val="both"/>
              <w:rPr>
                <w:lang w:val="az-Latn-AZ"/>
              </w:rPr>
            </w:pPr>
            <w:r w:rsidRPr="00405A6B">
              <w:rPr>
                <w:lang w:val="az-Latn-AZ"/>
              </w:rPr>
              <w:t xml:space="preserve">5. </w:t>
            </w:r>
            <w:r w:rsidRPr="00405A6B">
              <w:rPr>
                <w:b/>
                <w:lang w:val="az-Latn-AZ"/>
              </w:rPr>
              <w:t>Line</w:t>
            </w:r>
            <w:r w:rsidRPr="00405A6B">
              <w:rPr>
                <w:lang w:val="az-Latn-AZ"/>
              </w:rPr>
              <w:t xml:space="preserve"> </w:t>
            </w:r>
            <w:r w:rsidR="00154D9B">
              <w:rPr>
                <w:lang w:val="az-Latn-AZ"/>
              </w:rPr>
              <w:t>əmri işə</w:t>
            </w:r>
            <w:r w:rsidRPr="00405A6B">
              <w:rPr>
                <w:lang w:val="az-Latn-AZ"/>
              </w:rPr>
              <w:t xml:space="preserve"> salınır</w:t>
            </w:r>
            <w:r w:rsidR="00B25602">
              <w:rPr>
                <w:lang w:val="az-Latn-AZ"/>
              </w:rPr>
              <w:t>,</w:t>
            </w:r>
            <w:r w:rsidRPr="00405A6B">
              <w:rPr>
                <w:lang w:val="az-Latn-AZ"/>
              </w:rPr>
              <w:t xml:space="preserve"> şaquli düz xəttin orta nöq</w:t>
            </w:r>
            <w:r w:rsidRPr="00405A6B">
              <w:rPr>
                <w:lang w:val="az-Latn-AZ"/>
              </w:rPr>
              <w:softHyphen/>
              <w:t>tə</w:t>
            </w:r>
            <w:r w:rsidRPr="00405A6B">
              <w:rPr>
                <w:lang w:val="az-Latn-AZ"/>
              </w:rPr>
              <w:softHyphen/>
              <w:t>sində dayanıb</w:t>
            </w:r>
            <w:r w:rsidR="00631E31">
              <w:rPr>
                <w:lang w:val="az-Latn-AZ"/>
              </w:rPr>
              <w:t>,</w:t>
            </w:r>
            <w:r w:rsidRPr="00405A6B">
              <w:rPr>
                <w:lang w:val="az-Latn-AZ"/>
              </w:rPr>
              <w:t xml:space="preserve"> elastik xətt aşağı yönəldilib «</w:t>
            </w:r>
            <w:r w:rsidRPr="00405A6B">
              <w:rPr>
                <w:b/>
                <w:lang w:val="az-Latn-AZ"/>
              </w:rPr>
              <w:t>5</w:t>
            </w:r>
            <w:r w:rsidRPr="00405A6B">
              <w:rPr>
                <w:lang w:val="az-Latn-AZ"/>
              </w:rPr>
              <w:t>» daxi</w:t>
            </w:r>
            <w:r w:rsidR="00631E31">
              <w:rPr>
                <w:lang w:val="az-Latn-AZ"/>
              </w:rPr>
              <w:t>l</w:t>
            </w:r>
            <w:r w:rsidRPr="00405A6B">
              <w:rPr>
                <w:lang w:val="az-Latn-AZ"/>
              </w:rPr>
              <w:t xml:space="preserve"> edilir. Elastik xətt sağa yönəldilib «</w:t>
            </w:r>
            <w:r w:rsidRPr="00405A6B">
              <w:rPr>
                <w:b/>
                <w:lang w:val="az-Latn-AZ"/>
              </w:rPr>
              <w:t>25</w:t>
            </w:r>
            <w:r w:rsidRPr="00405A6B">
              <w:rPr>
                <w:lang w:val="az-Latn-AZ"/>
              </w:rPr>
              <w:t>» daxil edilir. Elas</w:t>
            </w:r>
            <w:r w:rsidRPr="00405A6B">
              <w:rPr>
                <w:lang w:val="az-Latn-AZ"/>
              </w:rPr>
              <w:softHyphen/>
              <w:t>tik xətt yuxarı yönəldilib «</w:t>
            </w:r>
            <w:r w:rsidRPr="00405A6B">
              <w:rPr>
                <w:b/>
                <w:lang w:val="az-Latn-AZ"/>
              </w:rPr>
              <w:t>10</w:t>
            </w:r>
            <w:r w:rsidRPr="00405A6B">
              <w:rPr>
                <w:lang w:val="az-Latn-AZ"/>
              </w:rPr>
              <w:t>» daxil edilir. Elastik xətt sola yönəldilib «</w:t>
            </w:r>
            <w:r w:rsidRPr="00405A6B">
              <w:rPr>
                <w:b/>
                <w:lang w:val="az-Latn-AZ"/>
              </w:rPr>
              <w:t>25</w:t>
            </w:r>
            <w:r w:rsidRPr="00405A6B">
              <w:rPr>
                <w:lang w:val="az-Latn-AZ"/>
              </w:rPr>
              <w:t xml:space="preserve">» daxil edilir (klaviaturadan </w:t>
            </w:r>
            <w:r w:rsidRPr="00405A6B">
              <w:rPr>
                <w:b/>
                <w:lang w:val="az-Latn-AZ"/>
              </w:rPr>
              <w:t>ESC</w:t>
            </w:r>
            <w:r w:rsidRPr="00405A6B">
              <w:rPr>
                <w:lang w:val="az-Latn-AZ"/>
              </w:rPr>
              <w:t xml:space="preserve"> düyməsi vurulur).</w:t>
            </w:r>
          </w:p>
          <w:p w14:paraId="31123A19" w14:textId="77777777" w:rsidR="00003F38" w:rsidRPr="00405A6B" w:rsidRDefault="00003F38" w:rsidP="007A5EE1">
            <w:pPr>
              <w:pStyle w:val="NormalWeb"/>
              <w:spacing w:before="0" w:beforeAutospacing="0" w:after="0" w:afterAutospacing="0"/>
              <w:ind w:hanging="284"/>
              <w:jc w:val="both"/>
              <w:rPr>
                <w:lang w:val="az-Latn-AZ"/>
              </w:rPr>
            </w:pPr>
          </w:p>
        </w:tc>
        <w:tc>
          <w:tcPr>
            <w:tcW w:w="3792" w:type="dxa"/>
            <w:tcBorders>
              <w:top w:val="single" w:sz="4" w:space="0" w:color="auto"/>
              <w:left w:val="single" w:sz="4" w:space="0" w:color="auto"/>
              <w:bottom w:val="single" w:sz="4" w:space="0" w:color="auto"/>
              <w:right w:val="single" w:sz="4" w:space="0" w:color="auto"/>
            </w:tcBorders>
            <w:shd w:val="clear" w:color="auto" w:fill="auto"/>
          </w:tcPr>
          <w:p w14:paraId="234BAB39" w14:textId="39FA74A1" w:rsidR="00003F38" w:rsidRPr="00405A6B" w:rsidRDefault="00003F38" w:rsidP="007A5EE1">
            <w:pPr>
              <w:pStyle w:val="NormalWeb"/>
              <w:spacing w:before="0" w:beforeAutospacing="0" w:after="0" w:afterAutospacing="0"/>
              <w:rPr>
                <w:noProof/>
                <w:lang w:val="az-Latn-AZ"/>
              </w:rPr>
            </w:pPr>
            <w:r w:rsidRPr="00405A6B">
              <w:rPr>
                <w:noProof/>
                <w:lang w:val="tr-TR" w:eastAsia="tr-TR"/>
              </w:rPr>
              <w:drawing>
                <wp:anchor distT="0" distB="0" distL="114300" distR="114300" simplePos="0" relativeHeight="251952128" behindDoc="0" locked="0" layoutInCell="1" allowOverlap="1" wp14:anchorId="50698828" wp14:editId="7ADA64BA">
                  <wp:simplePos x="0" y="0"/>
                  <wp:positionH relativeFrom="column">
                    <wp:posOffset>550545</wp:posOffset>
                  </wp:positionH>
                  <wp:positionV relativeFrom="paragraph">
                    <wp:posOffset>198120</wp:posOffset>
                  </wp:positionV>
                  <wp:extent cx="1492250" cy="806450"/>
                  <wp:effectExtent l="0" t="0" r="0" b="0"/>
                  <wp:wrapSquare wrapText="bothSides"/>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6"/>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1492250" cy="806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F470E4" w14:textId="77777777" w:rsidR="00003F38" w:rsidRPr="00405A6B" w:rsidRDefault="00003F38" w:rsidP="007A5EE1">
            <w:pPr>
              <w:pStyle w:val="NormalWeb"/>
              <w:spacing w:before="0" w:beforeAutospacing="0" w:after="0" w:afterAutospacing="0"/>
              <w:rPr>
                <w:noProof/>
                <w:lang w:val="az-Latn-AZ"/>
              </w:rPr>
            </w:pPr>
          </w:p>
          <w:p w14:paraId="449BA3BC" w14:textId="77777777" w:rsidR="00003F38" w:rsidRPr="00405A6B" w:rsidRDefault="00003F38" w:rsidP="007A5EE1">
            <w:pPr>
              <w:pStyle w:val="NormalWeb"/>
              <w:spacing w:before="0" w:beforeAutospacing="0" w:after="0" w:afterAutospacing="0"/>
              <w:rPr>
                <w:noProof/>
                <w:lang w:val="az-Latn-AZ"/>
              </w:rPr>
            </w:pPr>
          </w:p>
          <w:p w14:paraId="21E53306" w14:textId="77777777" w:rsidR="00003F38" w:rsidRPr="00405A6B" w:rsidRDefault="00003F38" w:rsidP="007A5EE1">
            <w:pPr>
              <w:pStyle w:val="NormalWeb"/>
              <w:spacing w:before="0" w:beforeAutospacing="0" w:after="0" w:afterAutospacing="0"/>
              <w:rPr>
                <w:noProof/>
                <w:lang w:val="az-Latn-AZ"/>
              </w:rPr>
            </w:pPr>
          </w:p>
          <w:p w14:paraId="70E32AD8" w14:textId="77777777" w:rsidR="00003F38" w:rsidRPr="00405A6B" w:rsidRDefault="00003F38" w:rsidP="007A5EE1">
            <w:pPr>
              <w:pStyle w:val="NormalWeb"/>
              <w:spacing w:before="0" w:beforeAutospacing="0" w:after="0" w:afterAutospacing="0"/>
              <w:rPr>
                <w:noProof/>
                <w:lang w:val="az-Latn-AZ"/>
              </w:rPr>
            </w:pPr>
          </w:p>
        </w:tc>
      </w:tr>
      <w:tr w:rsidR="00003F38" w:rsidRPr="001A63FD" w14:paraId="3DEC7293" w14:textId="77777777" w:rsidTr="005A3B02">
        <w:tc>
          <w:tcPr>
            <w:tcW w:w="6062" w:type="dxa"/>
            <w:tcBorders>
              <w:top w:val="single" w:sz="4" w:space="0" w:color="auto"/>
              <w:left w:val="single" w:sz="4" w:space="0" w:color="auto"/>
              <w:bottom w:val="single" w:sz="4" w:space="0" w:color="auto"/>
              <w:right w:val="single" w:sz="4" w:space="0" w:color="auto"/>
            </w:tcBorders>
            <w:shd w:val="clear" w:color="auto" w:fill="auto"/>
          </w:tcPr>
          <w:p w14:paraId="62057A0F" w14:textId="5B586C5D" w:rsidR="00003F38" w:rsidRPr="00405A6B" w:rsidRDefault="00003F38" w:rsidP="007A5EE1">
            <w:pPr>
              <w:pStyle w:val="NormalWeb"/>
              <w:spacing w:before="0" w:beforeAutospacing="0" w:after="0" w:afterAutospacing="0"/>
              <w:ind w:hanging="284"/>
              <w:jc w:val="both"/>
              <w:rPr>
                <w:lang w:val="az-Latn-AZ"/>
              </w:rPr>
            </w:pPr>
            <w:r w:rsidRPr="00405A6B">
              <w:rPr>
                <w:lang w:val="az-Latn-AZ"/>
              </w:rPr>
              <w:t xml:space="preserve">6. </w:t>
            </w:r>
            <w:r w:rsidRPr="00405A6B">
              <w:rPr>
                <w:b/>
                <w:lang w:val="az-Latn-AZ"/>
              </w:rPr>
              <w:t xml:space="preserve">Trim </w:t>
            </w:r>
            <w:r w:rsidRPr="00405A6B">
              <w:rPr>
                <w:noProof/>
                <w:lang w:val="tr-TR" w:eastAsia="tr-TR"/>
              </w:rPr>
              <w:drawing>
                <wp:inline distT="0" distB="0" distL="0" distR="0" wp14:anchorId="5C1B08F9" wp14:editId="275733C6">
                  <wp:extent cx="199390" cy="174625"/>
                  <wp:effectExtent l="0" t="0" r="0"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7"/>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199390" cy="174625"/>
                          </a:xfrm>
                          <a:prstGeom prst="rect">
                            <a:avLst/>
                          </a:prstGeom>
                          <a:noFill/>
                          <a:ln>
                            <a:noFill/>
                          </a:ln>
                        </pic:spPr>
                      </pic:pic>
                    </a:graphicData>
                  </a:graphic>
                </wp:inline>
              </w:drawing>
            </w:r>
            <w:r w:rsidRPr="00405A6B">
              <w:rPr>
                <w:lang w:val="az-Latn-AZ"/>
              </w:rPr>
              <w:t xml:space="preserve"> </w:t>
            </w:r>
            <w:r w:rsidR="00154D9B">
              <w:rPr>
                <w:lang w:val="az-Latn-AZ"/>
              </w:rPr>
              <w:t>əmri işə</w:t>
            </w:r>
            <w:r w:rsidRPr="00405A6B">
              <w:rPr>
                <w:lang w:val="az-Latn-AZ"/>
              </w:rPr>
              <w:t xml:space="preserve"> salınır. «</w:t>
            </w:r>
            <w:r w:rsidRPr="00405A6B">
              <w:rPr>
                <w:b/>
                <w:lang w:val="az-Latn-AZ"/>
              </w:rPr>
              <w:t>25</w:t>
            </w:r>
            <w:r w:rsidRPr="00405A6B">
              <w:rPr>
                <w:lang w:val="az-Latn-AZ"/>
              </w:rPr>
              <w:t xml:space="preserve">» mm-lik iki üfiqi düz xətt seçilir və </w:t>
            </w:r>
            <w:r w:rsidRPr="00405A6B">
              <w:rPr>
                <w:b/>
                <w:lang w:val="az-Latn-AZ"/>
              </w:rPr>
              <w:t>Enter</w:t>
            </w:r>
            <w:r w:rsidRPr="00405A6B">
              <w:rPr>
                <w:lang w:val="az-Latn-AZ"/>
              </w:rPr>
              <w:t xml:space="preserve"> düyməsi basılır. Şaquli xətlərin kəsi</w:t>
            </w:r>
            <w:r w:rsidRPr="00405A6B">
              <w:rPr>
                <w:lang w:val="az-Latn-AZ"/>
              </w:rPr>
              <w:softHyphen/>
              <w:t xml:space="preserve">ləcək hissəsindən nöqtələr seçilir (klaviaturadan </w:t>
            </w:r>
            <w:r w:rsidRPr="00405A6B">
              <w:rPr>
                <w:b/>
                <w:lang w:val="az-Latn-AZ"/>
              </w:rPr>
              <w:t>ESC</w:t>
            </w:r>
            <w:r w:rsidRPr="00405A6B">
              <w:rPr>
                <w:lang w:val="az-Latn-AZ"/>
              </w:rPr>
              <w:t xml:space="preserve"> düyməsi vurulur). </w:t>
            </w:r>
          </w:p>
          <w:p w14:paraId="07287A34" w14:textId="77777777" w:rsidR="00003F38" w:rsidRPr="00405A6B" w:rsidRDefault="00003F38" w:rsidP="007A5EE1">
            <w:pPr>
              <w:pStyle w:val="NormalWeb"/>
              <w:spacing w:before="0" w:beforeAutospacing="0" w:after="0" w:afterAutospacing="0"/>
              <w:ind w:hanging="284"/>
              <w:jc w:val="both"/>
              <w:rPr>
                <w:lang w:val="az-Latn-AZ"/>
              </w:rPr>
            </w:pPr>
          </w:p>
          <w:p w14:paraId="36E4CDD2" w14:textId="03292DEE" w:rsidR="00003F38" w:rsidRPr="00405A6B" w:rsidRDefault="00003F38" w:rsidP="007A5EE1">
            <w:pPr>
              <w:pStyle w:val="NormalWeb"/>
              <w:spacing w:before="0" w:beforeAutospacing="0" w:after="0" w:afterAutospacing="0"/>
              <w:ind w:hanging="284"/>
              <w:jc w:val="both"/>
              <w:rPr>
                <w:lang w:val="az-Latn-AZ"/>
              </w:rPr>
            </w:pPr>
            <w:r w:rsidRPr="00405A6B">
              <w:rPr>
                <w:lang w:val="az-Latn-AZ"/>
              </w:rPr>
              <w:t xml:space="preserve">7. </w:t>
            </w:r>
            <w:r w:rsidRPr="00405A6B">
              <w:rPr>
                <w:b/>
                <w:lang w:val="az-Latn-AZ"/>
              </w:rPr>
              <w:t>Draw</w:t>
            </w:r>
            <w:r w:rsidRPr="00405A6B">
              <w:rPr>
                <w:lang w:val="az-Latn-AZ"/>
              </w:rPr>
              <w:t xml:space="preserve"> lövhəsindən </w:t>
            </w:r>
            <w:r w:rsidRPr="00405A6B">
              <w:rPr>
                <w:b/>
                <w:lang w:val="az-Latn-AZ"/>
              </w:rPr>
              <w:t>Region</w:t>
            </w:r>
            <w:r w:rsidRPr="00405A6B">
              <w:rPr>
                <w:lang w:val="az-Latn-AZ"/>
              </w:rPr>
              <w:t xml:space="preserve"> </w:t>
            </w:r>
            <w:r w:rsidRPr="00405A6B">
              <w:rPr>
                <w:noProof/>
                <w:lang w:val="tr-TR" w:eastAsia="tr-TR"/>
              </w:rPr>
              <w:drawing>
                <wp:inline distT="0" distB="0" distL="0" distR="0" wp14:anchorId="14340CAE" wp14:editId="576A04AD">
                  <wp:extent cx="224155" cy="191135"/>
                  <wp:effectExtent l="0" t="0" r="4445"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8"/>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224155" cy="191135"/>
                          </a:xfrm>
                          <a:prstGeom prst="rect">
                            <a:avLst/>
                          </a:prstGeom>
                          <a:noFill/>
                          <a:ln>
                            <a:noFill/>
                          </a:ln>
                        </pic:spPr>
                      </pic:pic>
                    </a:graphicData>
                  </a:graphic>
                </wp:inline>
              </w:drawing>
            </w:r>
            <w:r w:rsidRPr="00405A6B">
              <w:rPr>
                <w:lang w:val="az-Latn-AZ"/>
              </w:rPr>
              <w:t xml:space="preserve"> </w:t>
            </w:r>
            <w:r w:rsidR="00154D9B">
              <w:rPr>
                <w:lang w:val="az-Latn-AZ"/>
              </w:rPr>
              <w:t>əmri işə</w:t>
            </w:r>
            <w:r w:rsidRPr="00405A6B">
              <w:rPr>
                <w:lang w:val="az-Latn-AZ"/>
              </w:rPr>
              <w:t xml:space="preserve"> salınır. Ekranda çəkilmiş tam cizgi seçilir və </w:t>
            </w:r>
            <w:r w:rsidRPr="00405A6B">
              <w:rPr>
                <w:b/>
                <w:lang w:val="az-Latn-AZ"/>
              </w:rPr>
              <w:t>Enter</w:t>
            </w:r>
            <w:r w:rsidRPr="00405A6B">
              <w:rPr>
                <w:lang w:val="az-Latn-AZ"/>
              </w:rPr>
              <w:t xml:space="preserve"> düyməsi basılır. Nəticədə </w:t>
            </w:r>
            <w:r w:rsidRPr="00405A6B">
              <w:rPr>
                <w:b/>
                <w:lang w:val="az-Latn-AZ"/>
              </w:rPr>
              <w:t>Region</w:t>
            </w:r>
            <w:r w:rsidRPr="00405A6B">
              <w:rPr>
                <w:lang w:val="az-Latn-AZ"/>
              </w:rPr>
              <w:t xml:space="preserve"> olunmuş iki kontur olunur.</w:t>
            </w:r>
          </w:p>
          <w:p w14:paraId="02B8BC39" w14:textId="77777777" w:rsidR="00003F38" w:rsidRPr="00405A6B" w:rsidRDefault="00003F38" w:rsidP="007A5EE1">
            <w:pPr>
              <w:pStyle w:val="NormalWeb"/>
              <w:spacing w:before="0" w:beforeAutospacing="0" w:after="0" w:afterAutospacing="0"/>
              <w:ind w:hanging="284"/>
              <w:jc w:val="both"/>
              <w:rPr>
                <w:lang w:val="az-Latn-AZ"/>
              </w:rPr>
            </w:pPr>
          </w:p>
          <w:p w14:paraId="04197C66" w14:textId="01B7A496" w:rsidR="00003F38" w:rsidRPr="00405A6B" w:rsidRDefault="00003F38" w:rsidP="007A5EE1">
            <w:pPr>
              <w:pStyle w:val="NormalWeb"/>
              <w:spacing w:before="0" w:beforeAutospacing="0" w:after="0" w:afterAutospacing="0"/>
              <w:ind w:hanging="284"/>
              <w:jc w:val="both"/>
              <w:rPr>
                <w:lang w:val="az-Latn-AZ"/>
              </w:rPr>
            </w:pPr>
            <w:r w:rsidRPr="00405A6B">
              <w:rPr>
                <w:lang w:val="az-Latn-AZ"/>
              </w:rPr>
              <w:lastRenderedPageBreak/>
              <w:t xml:space="preserve">8. </w:t>
            </w:r>
            <w:r w:rsidRPr="00405A6B">
              <w:rPr>
                <w:noProof/>
                <w:lang w:val="tr-TR" w:eastAsia="tr-TR"/>
              </w:rPr>
              <w:drawing>
                <wp:inline distT="0" distB="0" distL="0" distR="0" wp14:anchorId="2BD728FB" wp14:editId="19424135">
                  <wp:extent cx="864235" cy="906145"/>
                  <wp:effectExtent l="0" t="0" r="0" b="8255"/>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864235" cy="906145"/>
                          </a:xfrm>
                          <a:prstGeom prst="rect">
                            <a:avLst/>
                          </a:prstGeom>
                          <a:noFill/>
                          <a:ln>
                            <a:noFill/>
                          </a:ln>
                        </pic:spPr>
                      </pic:pic>
                    </a:graphicData>
                  </a:graphic>
                </wp:inline>
              </w:drawing>
            </w:r>
            <w:r w:rsidRPr="00405A6B">
              <w:rPr>
                <w:lang w:val="az-Latn-AZ"/>
              </w:rPr>
              <w:t xml:space="preserve"> lövhəsindən </w:t>
            </w:r>
            <w:r w:rsidRPr="00405A6B">
              <w:rPr>
                <w:noProof/>
                <w:lang w:val="tr-TR" w:eastAsia="tr-TR"/>
              </w:rPr>
              <w:drawing>
                <wp:inline distT="0" distB="0" distL="0" distR="0" wp14:anchorId="784C00BE" wp14:editId="1DCC585C">
                  <wp:extent cx="241300" cy="199390"/>
                  <wp:effectExtent l="0" t="0" r="6350"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241300" cy="199390"/>
                          </a:xfrm>
                          <a:prstGeom prst="rect">
                            <a:avLst/>
                          </a:prstGeom>
                          <a:noFill/>
                          <a:ln>
                            <a:noFill/>
                          </a:ln>
                        </pic:spPr>
                      </pic:pic>
                    </a:graphicData>
                  </a:graphic>
                </wp:inline>
              </w:drawing>
            </w:r>
            <w:r w:rsidRPr="00405A6B">
              <w:rPr>
                <w:lang w:val="az-Latn-AZ"/>
              </w:rPr>
              <w:t xml:space="preserve"> </w:t>
            </w:r>
            <w:r w:rsidRPr="00405A6B">
              <w:rPr>
                <w:b/>
                <w:lang w:val="az-Latn-AZ"/>
              </w:rPr>
              <w:t>Subtract</w:t>
            </w:r>
            <w:r w:rsidRPr="00405A6B">
              <w:rPr>
                <w:lang w:val="az-Latn-AZ"/>
              </w:rPr>
              <w:t xml:space="preserve"> </w:t>
            </w:r>
            <w:r w:rsidR="00154D9B">
              <w:rPr>
                <w:lang w:val="az-Latn-AZ"/>
              </w:rPr>
              <w:t>əmri işə</w:t>
            </w:r>
            <w:r w:rsidRPr="00405A6B">
              <w:rPr>
                <w:lang w:val="az-Latn-AZ"/>
              </w:rPr>
              <w:t xml:space="preserve"> salınır və çöldəki kontur seçilir</w:t>
            </w:r>
            <w:r w:rsidR="00B25602">
              <w:rPr>
                <w:lang w:val="az-Latn-AZ"/>
              </w:rPr>
              <w:t>,</w:t>
            </w:r>
            <w:r w:rsidRPr="00405A6B">
              <w:rPr>
                <w:lang w:val="az-Latn-AZ"/>
              </w:rPr>
              <w:t xml:space="preserve"> </w:t>
            </w:r>
            <w:r w:rsidRPr="00405A6B">
              <w:rPr>
                <w:b/>
                <w:lang w:val="az-Latn-AZ"/>
              </w:rPr>
              <w:t>Enter</w:t>
            </w:r>
            <w:r w:rsidRPr="00405A6B">
              <w:rPr>
                <w:lang w:val="az-Latn-AZ"/>
              </w:rPr>
              <w:t>. Kiçik (diametri «</w:t>
            </w:r>
            <w:r w:rsidRPr="00405A6B">
              <w:rPr>
                <w:b/>
                <w:lang w:val="az-Latn-AZ"/>
              </w:rPr>
              <w:t>20</w:t>
            </w:r>
            <w:r w:rsidRPr="00405A6B">
              <w:rPr>
                <w:lang w:val="az-Latn-AZ"/>
              </w:rPr>
              <w:t>» olan dairə) çevrə seçilir</w:t>
            </w:r>
            <w:r w:rsidR="00B25602">
              <w:rPr>
                <w:lang w:val="az-Latn-AZ"/>
              </w:rPr>
              <w:t>,</w:t>
            </w:r>
            <w:r w:rsidRPr="00405A6B">
              <w:rPr>
                <w:lang w:val="az-Latn-AZ"/>
              </w:rPr>
              <w:t xml:space="preserve"> </w:t>
            </w:r>
            <w:r w:rsidRPr="00405A6B">
              <w:rPr>
                <w:b/>
                <w:lang w:val="az-Latn-AZ"/>
              </w:rPr>
              <w:t>Enter</w:t>
            </w:r>
            <w:r w:rsidRPr="00405A6B">
              <w:rPr>
                <w:lang w:val="az-Latn-AZ"/>
              </w:rPr>
              <w:t xml:space="preserve">. </w:t>
            </w:r>
          </w:p>
          <w:p w14:paraId="60C6168B" w14:textId="77777777" w:rsidR="00003F38" w:rsidRPr="00405A6B" w:rsidRDefault="00003F38" w:rsidP="007A5EE1">
            <w:pPr>
              <w:pStyle w:val="NormalWeb"/>
              <w:spacing w:before="0" w:beforeAutospacing="0" w:after="0" w:afterAutospacing="0"/>
              <w:ind w:hanging="284"/>
              <w:jc w:val="both"/>
              <w:rPr>
                <w:lang w:val="az-Latn-AZ"/>
              </w:rPr>
            </w:pPr>
          </w:p>
          <w:p w14:paraId="2A5BB9E4" w14:textId="5773C80B" w:rsidR="00003F38" w:rsidRPr="00405A6B" w:rsidRDefault="00003F38" w:rsidP="007A5EE1">
            <w:pPr>
              <w:pStyle w:val="NormalWeb"/>
              <w:spacing w:before="0" w:beforeAutospacing="0" w:after="0" w:afterAutospacing="0"/>
              <w:ind w:hanging="284"/>
              <w:jc w:val="both"/>
              <w:rPr>
                <w:lang w:val="az-Latn-AZ"/>
              </w:rPr>
            </w:pPr>
            <w:r w:rsidRPr="00405A6B">
              <w:rPr>
                <w:lang w:val="az-Latn-AZ"/>
              </w:rPr>
              <w:t xml:space="preserve">9. </w:t>
            </w:r>
            <w:r w:rsidRPr="00405A6B">
              <w:rPr>
                <w:noProof/>
                <w:lang w:val="tr-TR" w:eastAsia="tr-TR"/>
              </w:rPr>
              <w:drawing>
                <wp:inline distT="0" distB="0" distL="0" distR="0" wp14:anchorId="16C577E1" wp14:editId="43668D8D">
                  <wp:extent cx="1587500" cy="266065"/>
                  <wp:effectExtent l="0" t="0" r="0" b="635"/>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1587500" cy="266065"/>
                          </a:xfrm>
                          <a:prstGeom prst="rect">
                            <a:avLst/>
                          </a:prstGeom>
                          <a:noFill/>
                          <a:ln>
                            <a:noFill/>
                          </a:ln>
                        </pic:spPr>
                      </pic:pic>
                    </a:graphicData>
                  </a:graphic>
                </wp:inline>
              </w:drawing>
            </w:r>
            <w:r w:rsidRPr="00405A6B">
              <w:rPr>
                <w:lang w:val="az-Latn-AZ"/>
              </w:rPr>
              <w:t xml:space="preserve"> Ekrandan görünüş </w:t>
            </w:r>
            <w:r w:rsidRPr="00405A6B">
              <w:rPr>
                <w:b/>
                <w:lang w:val="az-Latn-AZ"/>
              </w:rPr>
              <w:t>SW Isometric</w:t>
            </w:r>
            <w:r w:rsidRPr="00405A6B">
              <w:rPr>
                <w:lang w:val="az-Latn-AZ"/>
              </w:rPr>
              <w:t xml:space="preserve"> seçilir. </w:t>
            </w:r>
            <w:r w:rsidRPr="00405A6B">
              <w:rPr>
                <w:noProof/>
                <w:lang w:val="tr-TR" w:eastAsia="tr-TR"/>
              </w:rPr>
              <w:drawing>
                <wp:inline distT="0" distB="0" distL="0" distR="0" wp14:anchorId="3094BA25" wp14:editId="505122AD">
                  <wp:extent cx="1080770" cy="498475"/>
                  <wp:effectExtent l="0" t="0" r="5080"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pic:cNvPicPr>
                            <a:picLocks noChangeAspect="1" noChangeArrowheads="1"/>
                          </pic:cNvPicPr>
                        </pic:nvPicPr>
                        <pic:blipFill>
                          <a:blip r:embed="rId856" cstate="print">
                            <a:extLst>
                              <a:ext uri="{28A0092B-C50C-407E-A947-70E740481C1C}">
                                <a14:useLocalDpi xmlns:a14="http://schemas.microsoft.com/office/drawing/2010/main" val="0"/>
                              </a:ext>
                            </a:extLst>
                          </a:blip>
                          <a:srcRect/>
                          <a:stretch>
                            <a:fillRect/>
                          </a:stretch>
                        </pic:blipFill>
                        <pic:spPr bwMode="auto">
                          <a:xfrm>
                            <a:off x="0" y="0"/>
                            <a:ext cx="1080770" cy="498475"/>
                          </a:xfrm>
                          <a:prstGeom prst="rect">
                            <a:avLst/>
                          </a:prstGeom>
                          <a:noFill/>
                          <a:ln>
                            <a:noFill/>
                          </a:ln>
                        </pic:spPr>
                      </pic:pic>
                    </a:graphicData>
                  </a:graphic>
                </wp:inline>
              </w:drawing>
            </w:r>
          </w:p>
        </w:tc>
        <w:tc>
          <w:tcPr>
            <w:tcW w:w="3792" w:type="dxa"/>
            <w:tcBorders>
              <w:top w:val="single" w:sz="4" w:space="0" w:color="auto"/>
              <w:left w:val="single" w:sz="4" w:space="0" w:color="auto"/>
              <w:bottom w:val="single" w:sz="4" w:space="0" w:color="auto"/>
              <w:right w:val="single" w:sz="4" w:space="0" w:color="auto"/>
            </w:tcBorders>
            <w:shd w:val="clear" w:color="auto" w:fill="auto"/>
          </w:tcPr>
          <w:p w14:paraId="1BF71D7F" w14:textId="77777777" w:rsidR="00003F38" w:rsidRPr="00405A6B" w:rsidRDefault="00003F38" w:rsidP="007A5EE1">
            <w:pPr>
              <w:pStyle w:val="NormalWeb"/>
              <w:spacing w:before="0" w:beforeAutospacing="0" w:after="0" w:afterAutospacing="0"/>
              <w:rPr>
                <w:noProof/>
                <w:lang w:val="az-Latn-AZ"/>
              </w:rPr>
            </w:pPr>
          </w:p>
          <w:p w14:paraId="7233576B" w14:textId="77777777" w:rsidR="00003F38" w:rsidRPr="00405A6B" w:rsidRDefault="00003F38" w:rsidP="007A5EE1">
            <w:pPr>
              <w:pStyle w:val="NormalWeb"/>
              <w:spacing w:before="0" w:beforeAutospacing="0" w:after="0" w:afterAutospacing="0"/>
              <w:rPr>
                <w:noProof/>
                <w:lang w:val="az-Latn-AZ"/>
              </w:rPr>
            </w:pPr>
          </w:p>
          <w:p w14:paraId="36AD8C3F" w14:textId="77777777" w:rsidR="00003F38" w:rsidRPr="00405A6B" w:rsidRDefault="00003F38" w:rsidP="007A5EE1">
            <w:pPr>
              <w:pStyle w:val="NormalWeb"/>
              <w:spacing w:before="0" w:beforeAutospacing="0" w:after="0" w:afterAutospacing="0"/>
              <w:rPr>
                <w:noProof/>
                <w:lang w:val="az-Latn-AZ"/>
              </w:rPr>
            </w:pPr>
          </w:p>
          <w:p w14:paraId="3AEA27C6" w14:textId="77777777" w:rsidR="00003F38" w:rsidRPr="00405A6B" w:rsidRDefault="00003F38" w:rsidP="007A5EE1">
            <w:pPr>
              <w:pStyle w:val="NormalWeb"/>
              <w:spacing w:before="0" w:beforeAutospacing="0" w:after="0" w:afterAutospacing="0"/>
              <w:rPr>
                <w:noProof/>
                <w:lang w:val="az-Latn-AZ"/>
              </w:rPr>
            </w:pPr>
          </w:p>
          <w:p w14:paraId="4404BD6F" w14:textId="77777777" w:rsidR="00003F38" w:rsidRPr="00405A6B" w:rsidRDefault="00003F38" w:rsidP="007A5EE1">
            <w:pPr>
              <w:pStyle w:val="NormalWeb"/>
              <w:spacing w:before="0" w:beforeAutospacing="0" w:after="0" w:afterAutospacing="0"/>
              <w:rPr>
                <w:noProof/>
                <w:lang w:val="az-Latn-AZ"/>
              </w:rPr>
            </w:pPr>
          </w:p>
          <w:p w14:paraId="04E41163" w14:textId="47D7FDA5" w:rsidR="00003F38" w:rsidRPr="00405A6B" w:rsidRDefault="00003F38" w:rsidP="007A5EE1">
            <w:pPr>
              <w:pStyle w:val="NormalWeb"/>
              <w:spacing w:before="0" w:beforeAutospacing="0" w:after="0" w:afterAutospacing="0"/>
              <w:rPr>
                <w:noProof/>
                <w:lang w:val="az-Latn-AZ"/>
              </w:rPr>
            </w:pPr>
            <w:r w:rsidRPr="00405A6B">
              <w:rPr>
                <w:noProof/>
                <w:lang w:val="tr-TR" w:eastAsia="tr-TR"/>
              </w:rPr>
              <w:drawing>
                <wp:anchor distT="0" distB="0" distL="114300" distR="114300" simplePos="0" relativeHeight="251954176" behindDoc="0" locked="0" layoutInCell="1" allowOverlap="1" wp14:anchorId="7B993654" wp14:editId="53AC397D">
                  <wp:simplePos x="0" y="0"/>
                  <wp:positionH relativeFrom="column">
                    <wp:posOffset>522605</wp:posOffset>
                  </wp:positionH>
                  <wp:positionV relativeFrom="paragraph">
                    <wp:posOffset>186055</wp:posOffset>
                  </wp:positionV>
                  <wp:extent cx="1622425" cy="935355"/>
                  <wp:effectExtent l="0" t="0" r="0" b="0"/>
                  <wp:wrapSquare wrapText="bothSides"/>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1622425" cy="935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7BB012" w14:textId="0BB73848" w:rsidR="00003F38" w:rsidRPr="00405A6B" w:rsidRDefault="00003F38" w:rsidP="007A5EE1">
            <w:pPr>
              <w:pStyle w:val="NormalWeb"/>
              <w:spacing w:before="0" w:beforeAutospacing="0" w:after="0" w:afterAutospacing="0"/>
              <w:rPr>
                <w:noProof/>
                <w:lang w:val="az-Latn-AZ"/>
              </w:rPr>
            </w:pPr>
            <w:r w:rsidRPr="00405A6B">
              <w:rPr>
                <w:noProof/>
                <w:lang w:val="tr-TR" w:eastAsia="tr-TR"/>
              </w:rPr>
              <w:lastRenderedPageBreak/>
              <w:drawing>
                <wp:anchor distT="0" distB="0" distL="114300" distR="114300" simplePos="0" relativeHeight="251955200" behindDoc="0" locked="0" layoutInCell="1" allowOverlap="1" wp14:anchorId="3FC61F83" wp14:editId="112646CE">
                  <wp:simplePos x="0" y="0"/>
                  <wp:positionH relativeFrom="column">
                    <wp:posOffset>498475</wp:posOffset>
                  </wp:positionH>
                  <wp:positionV relativeFrom="paragraph">
                    <wp:posOffset>1811655</wp:posOffset>
                  </wp:positionV>
                  <wp:extent cx="1646555" cy="883285"/>
                  <wp:effectExtent l="0" t="0" r="0" b="0"/>
                  <wp:wrapSquare wrapText="bothSides"/>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1646555" cy="883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A6B">
              <w:rPr>
                <w:noProof/>
                <w:lang w:val="tr-TR" w:eastAsia="tr-TR"/>
              </w:rPr>
              <w:drawing>
                <wp:anchor distT="0" distB="0" distL="114300" distR="114300" simplePos="0" relativeHeight="251953152" behindDoc="0" locked="0" layoutInCell="1" allowOverlap="0" wp14:anchorId="2EB3CD1E" wp14:editId="047710E0">
                  <wp:simplePos x="0" y="0"/>
                  <wp:positionH relativeFrom="column">
                    <wp:posOffset>585470</wp:posOffset>
                  </wp:positionH>
                  <wp:positionV relativeFrom="paragraph">
                    <wp:posOffset>-1002665</wp:posOffset>
                  </wp:positionV>
                  <wp:extent cx="1559560" cy="859790"/>
                  <wp:effectExtent l="0" t="0" r="2540" b="0"/>
                  <wp:wrapSquare wrapText="bothSides"/>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1559560" cy="859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1E89B6" w14:textId="77777777" w:rsidR="00003F38" w:rsidRPr="00405A6B" w:rsidRDefault="00003F38" w:rsidP="007A5EE1">
            <w:pPr>
              <w:pStyle w:val="NormalWeb"/>
              <w:spacing w:before="0" w:beforeAutospacing="0" w:after="0" w:afterAutospacing="0"/>
              <w:rPr>
                <w:noProof/>
                <w:lang w:val="az-Latn-AZ"/>
              </w:rPr>
            </w:pPr>
          </w:p>
          <w:p w14:paraId="5E960FE3" w14:textId="77777777" w:rsidR="00003F38" w:rsidRPr="00405A6B" w:rsidRDefault="00003F38" w:rsidP="007A5EE1">
            <w:pPr>
              <w:pStyle w:val="NormalWeb"/>
              <w:spacing w:before="0" w:beforeAutospacing="0" w:after="0" w:afterAutospacing="0"/>
              <w:rPr>
                <w:noProof/>
                <w:lang w:val="az-Latn-AZ"/>
              </w:rPr>
            </w:pPr>
          </w:p>
        </w:tc>
      </w:tr>
      <w:tr w:rsidR="00003F38" w:rsidRPr="001A63FD" w14:paraId="68A6609E" w14:textId="77777777" w:rsidTr="005A3B02">
        <w:tc>
          <w:tcPr>
            <w:tcW w:w="6062" w:type="dxa"/>
            <w:tcBorders>
              <w:top w:val="single" w:sz="4" w:space="0" w:color="auto"/>
              <w:left w:val="single" w:sz="4" w:space="0" w:color="auto"/>
              <w:bottom w:val="single" w:sz="4" w:space="0" w:color="auto"/>
              <w:right w:val="single" w:sz="4" w:space="0" w:color="auto"/>
            </w:tcBorders>
            <w:shd w:val="clear" w:color="auto" w:fill="auto"/>
          </w:tcPr>
          <w:p w14:paraId="32F43597" w14:textId="19FDA4BE" w:rsidR="00003F38" w:rsidRPr="00405A6B" w:rsidRDefault="00003F38" w:rsidP="007A5EE1">
            <w:pPr>
              <w:pStyle w:val="NormalWeb"/>
              <w:spacing w:before="0" w:beforeAutospacing="0" w:after="0" w:afterAutospacing="0"/>
              <w:ind w:hanging="426"/>
              <w:jc w:val="both"/>
              <w:rPr>
                <w:lang w:val="az-Latn-AZ"/>
              </w:rPr>
            </w:pPr>
            <w:r w:rsidRPr="00405A6B">
              <w:rPr>
                <w:lang w:val="az-Latn-AZ"/>
              </w:rPr>
              <w:t xml:space="preserve">10. </w:t>
            </w:r>
            <w:r w:rsidRPr="00405A6B">
              <w:rPr>
                <w:noProof/>
                <w:lang w:val="tr-TR" w:eastAsia="tr-TR"/>
              </w:rPr>
              <w:drawing>
                <wp:inline distT="0" distB="0" distL="0" distR="0" wp14:anchorId="54B5FB40" wp14:editId="66CF1227">
                  <wp:extent cx="1487805" cy="930910"/>
                  <wp:effectExtent l="0" t="0" r="0" b="254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1487805" cy="930910"/>
                          </a:xfrm>
                          <a:prstGeom prst="rect">
                            <a:avLst/>
                          </a:prstGeom>
                          <a:noFill/>
                          <a:ln>
                            <a:noFill/>
                          </a:ln>
                        </pic:spPr>
                      </pic:pic>
                    </a:graphicData>
                  </a:graphic>
                </wp:inline>
              </w:drawing>
            </w:r>
            <w:r w:rsidRPr="00405A6B">
              <w:rPr>
                <w:lang w:val="az-Latn-AZ"/>
              </w:rPr>
              <w:t xml:space="preserve"> </w:t>
            </w:r>
            <w:r w:rsidRPr="00405A6B">
              <w:rPr>
                <w:b/>
                <w:lang w:val="az-Latn-AZ"/>
              </w:rPr>
              <w:t xml:space="preserve">Modeling </w:t>
            </w:r>
            <w:r w:rsidRPr="00405A6B">
              <w:rPr>
                <w:lang w:val="az-Latn-AZ"/>
              </w:rPr>
              <w:t xml:space="preserve">lövhəsindən </w:t>
            </w:r>
            <w:r w:rsidRPr="00405A6B">
              <w:rPr>
                <w:b/>
                <w:lang w:val="az-Latn-AZ"/>
              </w:rPr>
              <w:t>Extrude</w:t>
            </w:r>
            <w:r w:rsidRPr="00405A6B">
              <w:rPr>
                <w:lang w:val="az-Latn-AZ"/>
              </w:rPr>
              <w:t xml:space="preserve"> </w:t>
            </w:r>
            <w:r w:rsidR="00154D9B">
              <w:rPr>
                <w:lang w:val="az-Latn-AZ"/>
              </w:rPr>
              <w:t>əmri işə</w:t>
            </w:r>
            <w:r w:rsidRPr="00405A6B">
              <w:rPr>
                <w:lang w:val="az-Latn-AZ"/>
              </w:rPr>
              <w:t xml:space="preserve"> salınıb</w:t>
            </w:r>
            <w:r w:rsidR="00B25602">
              <w:rPr>
                <w:lang w:val="az-Latn-AZ"/>
              </w:rPr>
              <w:t>,</w:t>
            </w:r>
            <w:r w:rsidRPr="00405A6B">
              <w:rPr>
                <w:lang w:val="az-Latn-AZ"/>
              </w:rPr>
              <w:t xml:space="preserve"> ekrandakı cizgi seçilir</w:t>
            </w:r>
            <w:r w:rsidR="00B25602">
              <w:rPr>
                <w:lang w:val="az-Latn-AZ"/>
              </w:rPr>
              <w:t>,</w:t>
            </w:r>
            <w:r w:rsidRPr="00405A6B">
              <w:rPr>
                <w:lang w:val="az-Latn-AZ"/>
              </w:rPr>
              <w:t xml:space="preserve"> </w:t>
            </w:r>
            <w:r w:rsidRPr="00405A6B">
              <w:rPr>
                <w:b/>
                <w:lang w:val="az-Latn-AZ"/>
              </w:rPr>
              <w:t>Enter</w:t>
            </w:r>
            <w:r w:rsidRPr="00405A6B">
              <w:rPr>
                <w:lang w:val="az-Latn-AZ"/>
              </w:rPr>
              <w:t>. Klaviaturadan «</w:t>
            </w:r>
            <w:r w:rsidRPr="00405A6B">
              <w:rPr>
                <w:b/>
                <w:lang w:val="az-Latn-AZ"/>
              </w:rPr>
              <w:t>20</w:t>
            </w:r>
            <w:r w:rsidRPr="00405A6B">
              <w:rPr>
                <w:lang w:val="az-Latn-AZ"/>
              </w:rPr>
              <w:t>» daxil edilib</w:t>
            </w:r>
            <w:r w:rsidR="00B25602">
              <w:rPr>
                <w:lang w:val="az-Latn-AZ"/>
              </w:rPr>
              <w:t>,</w:t>
            </w:r>
            <w:r w:rsidRPr="00405A6B">
              <w:rPr>
                <w:lang w:val="az-Latn-AZ"/>
              </w:rPr>
              <w:t xml:space="preserve"> </w:t>
            </w:r>
            <w:r w:rsidRPr="00405A6B">
              <w:rPr>
                <w:b/>
                <w:lang w:val="az-Latn-AZ"/>
              </w:rPr>
              <w:t>Enter</w:t>
            </w:r>
            <w:r w:rsidRPr="00405A6B">
              <w:rPr>
                <w:lang w:val="az-Latn-AZ"/>
              </w:rPr>
              <w:t xml:space="preserve"> vurulur. </w:t>
            </w:r>
          </w:p>
          <w:p w14:paraId="5DB8A092" w14:textId="77777777" w:rsidR="00003F38" w:rsidRPr="00405A6B" w:rsidRDefault="00003F38" w:rsidP="007A5EE1">
            <w:pPr>
              <w:pStyle w:val="NormalWeb"/>
              <w:spacing w:before="0" w:beforeAutospacing="0" w:after="0" w:afterAutospacing="0"/>
              <w:ind w:hanging="426"/>
              <w:jc w:val="both"/>
              <w:rPr>
                <w:lang w:val="az-Latn-AZ"/>
              </w:rPr>
            </w:pPr>
          </w:p>
          <w:p w14:paraId="0EF4DC28" w14:textId="0DA5DFF1" w:rsidR="00003F38" w:rsidRPr="00405A6B" w:rsidRDefault="00003F38" w:rsidP="007A5EE1">
            <w:pPr>
              <w:pStyle w:val="NormalWeb"/>
              <w:spacing w:before="0" w:beforeAutospacing="0" w:after="0" w:afterAutospacing="0"/>
              <w:ind w:hanging="426"/>
              <w:jc w:val="both"/>
              <w:rPr>
                <w:lang w:val="az-Latn-AZ"/>
              </w:rPr>
            </w:pPr>
            <w:r w:rsidRPr="00405A6B">
              <w:rPr>
                <w:lang w:val="az-Latn-AZ"/>
              </w:rPr>
              <w:t xml:space="preserve">11. </w:t>
            </w:r>
            <w:r w:rsidRPr="00405A6B">
              <w:rPr>
                <w:noProof/>
                <w:lang w:val="tr-TR" w:eastAsia="tr-TR"/>
              </w:rPr>
              <w:drawing>
                <wp:inline distT="0" distB="0" distL="0" distR="0" wp14:anchorId="6474AFF9" wp14:editId="30F84586">
                  <wp:extent cx="1363345" cy="914400"/>
                  <wp:effectExtent l="0" t="0" r="8255"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1363345" cy="914400"/>
                          </a:xfrm>
                          <a:prstGeom prst="rect">
                            <a:avLst/>
                          </a:prstGeom>
                          <a:noFill/>
                          <a:ln>
                            <a:noFill/>
                          </a:ln>
                        </pic:spPr>
                      </pic:pic>
                    </a:graphicData>
                  </a:graphic>
                </wp:inline>
              </w:drawing>
            </w:r>
            <w:r w:rsidRPr="00405A6B">
              <w:rPr>
                <w:lang w:val="az-Latn-AZ"/>
              </w:rPr>
              <w:t xml:space="preserve"> </w:t>
            </w:r>
            <w:r w:rsidRPr="00405A6B">
              <w:rPr>
                <w:b/>
                <w:lang w:val="az-Latn-AZ"/>
              </w:rPr>
              <w:t>Coordinates</w:t>
            </w:r>
            <w:r w:rsidRPr="00405A6B">
              <w:rPr>
                <w:lang w:val="az-Latn-AZ"/>
              </w:rPr>
              <w:t xml:space="preserve"> lövhəsindən </w:t>
            </w:r>
            <w:r w:rsidRPr="00405A6B">
              <w:rPr>
                <w:noProof/>
                <w:lang w:val="tr-TR" w:eastAsia="tr-TR"/>
              </w:rPr>
              <w:drawing>
                <wp:inline distT="0" distB="0" distL="0" distR="0" wp14:anchorId="6B8FC89C" wp14:editId="3F8FF9F9">
                  <wp:extent cx="182880" cy="191135"/>
                  <wp:effectExtent l="0" t="0" r="762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182880" cy="191135"/>
                          </a:xfrm>
                          <a:prstGeom prst="rect">
                            <a:avLst/>
                          </a:prstGeom>
                          <a:noFill/>
                          <a:ln>
                            <a:noFill/>
                          </a:ln>
                        </pic:spPr>
                      </pic:pic>
                    </a:graphicData>
                  </a:graphic>
                </wp:inline>
              </w:drawing>
            </w:r>
            <w:r w:rsidRPr="00405A6B">
              <w:rPr>
                <w:lang w:val="az-Latn-AZ"/>
              </w:rPr>
              <w:t xml:space="preserve">      </w:t>
            </w:r>
            <w:r w:rsidRPr="00405A6B">
              <w:rPr>
                <w:b/>
                <w:lang w:val="az-Latn-AZ"/>
              </w:rPr>
              <w:t>3 point</w:t>
            </w:r>
            <w:r w:rsidRPr="00405A6B">
              <w:rPr>
                <w:lang w:val="az-Latn-AZ"/>
              </w:rPr>
              <w:t xml:space="preserve"> </w:t>
            </w:r>
            <w:r w:rsidR="00154D9B">
              <w:rPr>
                <w:lang w:val="az-Latn-AZ"/>
              </w:rPr>
              <w:t>əmri işə</w:t>
            </w:r>
            <w:r w:rsidRPr="00405A6B">
              <w:rPr>
                <w:lang w:val="az-Latn-AZ"/>
              </w:rPr>
              <w:t xml:space="preserve"> salınır. Modelin üzərində ardıcıl üç nöqtə seçilir. </w:t>
            </w:r>
          </w:p>
        </w:tc>
        <w:tc>
          <w:tcPr>
            <w:tcW w:w="3792" w:type="dxa"/>
            <w:tcBorders>
              <w:top w:val="single" w:sz="4" w:space="0" w:color="auto"/>
              <w:left w:val="single" w:sz="4" w:space="0" w:color="auto"/>
              <w:bottom w:val="single" w:sz="4" w:space="0" w:color="auto"/>
              <w:right w:val="single" w:sz="4" w:space="0" w:color="auto"/>
            </w:tcBorders>
            <w:shd w:val="clear" w:color="auto" w:fill="auto"/>
          </w:tcPr>
          <w:p w14:paraId="62AE9936" w14:textId="6C0F1B4B" w:rsidR="00003F38" w:rsidRPr="00405A6B" w:rsidRDefault="00003F38" w:rsidP="007A5EE1">
            <w:pPr>
              <w:pStyle w:val="NormalWeb"/>
              <w:spacing w:before="0" w:beforeAutospacing="0" w:after="0" w:afterAutospacing="0"/>
              <w:rPr>
                <w:noProof/>
                <w:lang w:val="az-Latn-AZ"/>
              </w:rPr>
            </w:pPr>
            <w:r w:rsidRPr="00405A6B">
              <w:rPr>
                <w:noProof/>
                <w:lang w:val="tr-TR" w:eastAsia="tr-TR"/>
              </w:rPr>
              <w:drawing>
                <wp:anchor distT="0" distB="0" distL="114300" distR="114300" simplePos="0" relativeHeight="251957248" behindDoc="0" locked="0" layoutInCell="1" allowOverlap="1" wp14:anchorId="42D0BA49" wp14:editId="1175AC90">
                  <wp:simplePos x="0" y="0"/>
                  <wp:positionH relativeFrom="column">
                    <wp:posOffset>709930</wp:posOffset>
                  </wp:positionH>
                  <wp:positionV relativeFrom="paragraph">
                    <wp:posOffset>1489710</wp:posOffset>
                  </wp:positionV>
                  <wp:extent cx="1330325" cy="1148715"/>
                  <wp:effectExtent l="0" t="0" r="3175" b="0"/>
                  <wp:wrapSquare wrapText="bothSides"/>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1330325" cy="1148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388CAC" w14:textId="42D1333A" w:rsidR="00003F38" w:rsidRPr="00405A6B" w:rsidRDefault="00003F38" w:rsidP="007A5EE1">
            <w:pPr>
              <w:pStyle w:val="NormalWeb"/>
              <w:spacing w:before="0" w:beforeAutospacing="0" w:after="0" w:afterAutospacing="0"/>
              <w:rPr>
                <w:noProof/>
                <w:lang w:val="az-Latn-AZ"/>
              </w:rPr>
            </w:pPr>
            <w:r w:rsidRPr="00405A6B">
              <w:rPr>
                <w:noProof/>
                <w:lang w:val="tr-TR" w:eastAsia="tr-TR"/>
              </w:rPr>
              <w:drawing>
                <wp:anchor distT="0" distB="0" distL="114300" distR="114300" simplePos="0" relativeHeight="251956224" behindDoc="0" locked="0" layoutInCell="1" allowOverlap="1" wp14:anchorId="5C8759CF" wp14:editId="6A69C163">
                  <wp:simplePos x="0" y="0"/>
                  <wp:positionH relativeFrom="column">
                    <wp:posOffset>203200</wp:posOffset>
                  </wp:positionH>
                  <wp:positionV relativeFrom="paragraph">
                    <wp:posOffset>-112395</wp:posOffset>
                  </wp:positionV>
                  <wp:extent cx="1834515" cy="956310"/>
                  <wp:effectExtent l="0" t="0" r="0" b="0"/>
                  <wp:wrapSquare wrapText="bothSides"/>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0"/>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1834515" cy="956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799D72" w14:textId="77777777" w:rsidR="00003F38" w:rsidRPr="00405A6B" w:rsidRDefault="00003F38" w:rsidP="007A5EE1">
            <w:pPr>
              <w:pStyle w:val="NormalWeb"/>
              <w:spacing w:before="0" w:beforeAutospacing="0" w:after="0" w:afterAutospacing="0"/>
              <w:rPr>
                <w:noProof/>
                <w:lang w:val="az-Latn-AZ"/>
              </w:rPr>
            </w:pPr>
          </w:p>
          <w:p w14:paraId="2F99D4AA" w14:textId="77777777" w:rsidR="00003F38" w:rsidRPr="00405A6B" w:rsidRDefault="00003F38" w:rsidP="007A5EE1">
            <w:pPr>
              <w:pStyle w:val="NormalWeb"/>
              <w:spacing w:before="0" w:beforeAutospacing="0" w:after="0" w:afterAutospacing="0"/>
              <w:rPr>
                <w:noProof/>
                <w:lang w:val="az-Latn-AZ"/>
              </w:rPr>
            </w:pPr>
          </w:p>
          <w:p w14:paraId="3B8044B7" w14:textId="77777777" w:rsidR="00003F38" w:rsidRPr="00405A6B" w:rsidRDefault="00003F38" w:rsidP="007A5EE1">
            <w:pPr>
              <w:pStyle w:val="NormalWeb"/>
              <w:spacing w:before="0" w:beforeAutospacing="0" w:after="0" w:afterAutospacing="0"/>
              <w:rPr>
                <w:noProof/>
                <w:lang w:val="az-Latn-AZ"/>
              </w:rPr>
            </w:pPr>
          </w:p>
          <w:p w14:paraId="42D8FAD8" w14:textId="77777777" w:rsidR="00003F38" w:rsidRPr="00405A6B" w:rsidRDefault="00003F38" w:rsidP="007A5EE1">
            <w:pPr>
              <w:pStyle w:val="NormalWeb"/>
              <w:spacing w:before="0" w:beforeAutospacing="0" w:after="0" w:afterAutospacing="0"/>
              <w:rPr>
                <w:noProof/>
                <w:lang w:val="az-Latn-AZ"/>
              </w:rPr>
            </w:pPr>
          </w:p>
          <w:p w14:paraId="191C0C8F" w14:textId="77777777" w:rsidR="00003F38" w:rsidRPr="00405A6B" w:rsidRDefault="00003F38" w:rsidP="007A5EE1">
            <w:pPr>
              <w:pStyle w:val="NormalWeb"/>
              <w:spacing w:before="0" w:beforeAutospacing="0" w:after="0" w:afterAutospacing="0"/>
              <w:rPr>
                <w:noProof/>
                <w:lang w:val="az-Latn-AZ"/>
              </w:rPr>
            </w:pPr>
          </w:p>
          <w:p w14:paraId="641A867D" w14:textId="77777777" w:rsidR="00003F38" w:rsidRPr="00405A6B" w:rsidRDefault="00003F38" w:rsidP="007A5EE1">
            <w:pPr>
              <w:pStyle w:val="NormalWeb"/>
              <w:spacing w:before="0" w:beforeAutospacing="0" w:after="0" w:afterAutospacing="0"/>
              <w:rPr>
                <w:noProof/>
                <w:lang w:val="az-Latn-AZ"/>
              </w:rPr>
            </w:pPr>
          </w:p>
        </w:tc>
      </w:tr>
      <w:tr w:rsidR="00003F38" w:rsidRPr="00405A6B" w14:paraId="4F4AEAA5" w14:textId="77777777" w:rsidTr="005A3B02">
        <w:tc>
          <w:tcPr>
            <w:tcW w:w="6062" w:type="dxa"/>
            <w:tcBorders>
              <w:top w:val="single" w:sz="4" w:space="0" w:color="auto"/>
              <w:left w:val="single" w:sz="4" w:space="0" w:color="auto"/>
              <w:bottom w:val="single" w:sz="4" w:space="0" w:color="auto"/>
              <w:right w:val="single" w:sz="4" w:space="0" w:color="auto"/>
            </w:tcBorders>
            <w:shd w:val="clear" w:color="auto" w:fill="auto"/>
          </w:tcPr>
          <w:p w14:paraId="51D58D3A" w14:textId="77777777" w:rsidR="00003F38" w:rsidRPr="00405A6B" w:rsidRDefault="00003F38" w:rsidP="007A5EE1">
            <w:pPr>
              <w:pStyle w:val="NormalWeb"/>
              <w:spacing w:before="0" w:beforeAutospacing="0" w:after="0" w:afterAutospacing="0"/>
              <w:ind w:hanging="426"/>
              <w:jc w:val="both"/>
              <w:rPr>
                <w:lang w:val="az-Latn-AZ"/>
              </w:rPr>
            </w:pPr>
          </w:p>
          <w:p w14:paraId="0897BF44" w14:textId="3B7563DA" w:rsidR="00003F38" w:rsidRPr="00405A6B" w:rsidRDefault="00003F38" w:rsidP="007A5EE1">
            <w:pPr>
              <w:pStyle w:val="NormalWeb"/>
              <w:spacing w:before="0" w:beforeAutospacing="0" w:after="0" w:afterAutospacing="0"/>
              <w:ind w:hanging="426"/>
              <w:jc w:val="both"/>
              <w:rPr>
                <w:lang w:val="az-Latn-AZ"/>
              </w:rPr>
            </w:pPr>
            <w:r w:rsidRPr="00405A6B">
              <w:rPr>
                <w:lang w:val="az-Latn-AZ"/>
              </w:rPr>
              <w:t xml:space="preserve">12. </w:t>
            </w:r>
            <w:r w:rsidRPr="00405A6B">
              <w:rPr>
                <w:b/>
                <w:lang w:val="az-Latn-AZ"/>
              </w:rPr>
              <w:t>Modeling</w:t>
            </w:r>
            <w:r w:rsidRPr="00405A6B">
              <w:rPr>
                <w:lang w:val="az-Latn-AZ"/>
              </w:rPr>
              <w:t xml:space="preserve"> lövhəsindən </w:t>
            </w:r>
            <w:r w:rsidRPr="00405A6B">
              <w:rPr>
                <w:b/>
                <w:lang w:val="az-Latn-AZ"/>
              </w:rPr>
              <w:t>Cylinder</w:t>
            </w:r>
            <w:r w:rsidRPr="00405A6B">
              <w:rPr>
                <w:lang w:val="az-Latn-AZ"/>
              </w:rPr>
              <w:t xml:space="preserve"> işə salınır və klavia</w:t>
            </w:r>
            <w:r w:rsidRPr="00405A6B">
              <w:rPr>
                <w:lang w:val="az-Latn-AZ"/>
              </w:rPr>
              <w:softHyphen/>
              <w:t>turadan «</w:t>
            </w:r>
            <w:r w:rsidRPr="00405A6B">
              <w:rPr>
                <w:b/>
                <w:lang w:val="az-Latn-AZ"/>
              </w:rPr>
              <w:t>10,10</w:t>
            </w:r>
            <w:r w:rsidRPr="00405A6B">
              <w:rPr>
                <w:lang w:val="az-Latn-AZ"/>
              </w:rPr>
              <w:t>» yazılıb</w:t>
            </w:r>
            <w:r w:rsidR="002E7B6D">
              <w:rPr>
                <w:lang w:val="az-Latn-AZ"/>
              </w:rPr>
              <w:t>,</w:t>
            </w:r>
            <w:r w:rsidRPr="00405A6B">
              <w:rPr>
                <w:lang w:val="az-Latn-AZ"/>
              </w:rPr>
              <w:t xml:space="preserve"> </w:t>
            </w:r>
            <w:r w:rsidRPr="00405A6B">
              <w:rPr>
                <w:b/>
                <w:lang w:val="az-Latn-AZ"/>
              </w:rPr>
              <w:t xml:space="preserve">Enter </w:t>
            </w:r>
            <w:r w:rsidRPr="00405A6B">
              <w:rPr>
                <w:lang w:val="az-Latn-AZ"/>
              </w:rPr>
              <w:t>basılır. Klaviaturadan  «</w:t>
            </w:r>
            <w:r w:rsidRPr="00405A6B">
              <w:rPr>
                <w:b/>
                <w:lang w:val="az-Latn-AZ"/>
              </w:rPr>
              <w:t>4.25</w:t>
            </w:r>
            <w:r w:rsidRPr="00405A6B">
              <w:rPr>
                <w:lang w:val="az-Latn-AZ"/>
              </w:rPr>
              <w:t>» (QOST-a görə M10 üçün d</w:t>
            </w:r>
            <w:r w:rsidRPr="00405A6B">
              <w:rPr>
                <w:vertAlign w:val="subscript"/>
                <w:lang w:val="az-Latn-AZ"/>
              </w:rPr>
              <w:t>1</w:t>
            </w:r>
            <w:r w:rsidRPr="00405A6B">
              <w:rPr>
                <w:lang w:val="az-Latn-AZ"/>
              </w:rPr>
              <w:t>=8.5, addım isə 1.5 mm-dir) daxil edilir</w:t>
            </w:r>
            <w:r w:rsidR="00B25602">
              <w:rPr>
                <w:lang w:val="az-Latn-AZ"/>
              </w:rPr>
              <w:t>,</w:t>
            </w:r>
            <w:r w:rsidRPr="00405A6B">
              <w:rPr>
                <w:lang w:val="az-Latn-AZ"/>
              </w:rPr>
              <w:t xml:space="preserve"> </w:t>
            </w:r>
            <w:r w:rsidRPr="00405A6B">
              <w:rPr>
                <w:b/>
                <w:lang w:val="az-Latn-AZ"/>
              </w:rPr>
              <w:t>Enter</w:t>
            </w:r>
            <w:r w:rsidRPr="00405A6B">
              <w:rPr>
                <w:lang w:val="az-Latn-AZ"/>
              </w:rPr>
              <w:t>. Klaviaturadan «</w:t>
            </w:r>
            <w:r w:rsidRPr="00405A6B">
              <w:rPr>
                <w:b/>
                <w:lang w:val="az-Latn-AZ"/>
              </w:rPr>
              <w:t>-6</w:t>
            </w:r>
            <w:r w:rsidRPr="00405A6B">
              <w:rPr>
                <w:lang w:val="az-Latn-AZ"/>
              </w:rPr>
              <w:t xml:space="preserve">» daxil edilir və  </w:t>
            </w:r>
            <w:r w:rsidRPr="00405A6B">
              <w:rPr>
                <w:b/>
                <w:lang w:val="az-Latn-AZ"/>
              </w:rPr>
              <w:t>Enter</w:t>
            </w:r>
            <w:r w:rsidR="002E7B6D">
              <w:rPr>
                <w:b/>
                <w:lang w:val="az-Latn-AZ"/>
              </w:rPr>
              <w:t xml:space="preserve"> </w:t>
            </w:r>
            <w:r w:rsidR="002E7B6D" w:rsidRPr="002E7B6D">
              <w:rPr>
                <w:lang w:val="az-Latn-AZ"/>
              </w:rPr>
              <w:t>basılır</w:t>
            </w:r>
            <w:r w:rsidRPr="002E7B6D">
              <w:rPr>
                <w:lang w:val="az-Latn-AZ"/>
              </w:rPr>
              <w:t>.</w:t>
            </w:r>
          </w:p>
          <w:p w14:paraId="40915B56" w14:textId="77777777" w:rsidR="00003F38" w:rsidRPr="00405A6B" w:rsidRDefault="00003F38" w:rsidP="007A5EE1">
            <w:pPr>
              <w:pStyle w:val="NormalWeb"/>
              <w:spacing w:before="0" w:beforeAutospacing="0" w:after="0" w:afterAutospacing="0"/>
              <w:ind w:hanging="426"/>
              <w:jc w:val="both"/>
              <w:rPr>
                <w:lang w:val="az-Latn-AZ"/>
              </w:rPr>
            </w:pPr>
          </w:p>
        </w:tc>
        <w:tc>
          <w:tcPr>
            <w:tcW w:w="3792" w:type="dxa"/>
            <w:tcBorders>
              <w:top w:val="single" w:sz="4" w:space="0" w:color="auto"/>
              <w:left w:val="single" w:sz="4" w:space="0" w:color="auto"/>
              <w:bottom w:val="single" w:sz="4" w:space="0" w:color="auto"/>
              <w:right w:val="single" w:sz="4" w:space="0" w:color="auto"/>
            </w:tcBorders>
            <w:shd w:val="clear" w:color="auto" w:fill="auto"/>
          </w:tcPr>
          <w:p w14:paraId="2369BE99" w14:textId="77777777" w:rsidR="00003F38" w:rsidRPr="00405A6B" w:rsidRDefault="00003F38" w:rsidP="007A5EE1">
            <w:pPr>
              <w:pStyle w:val="NormalWeb"/>
              <w:spacing w:before="0" w:beforeAutospacing="0" w:after="0" w:afterAutospacing="0"/>
              <w:rPr>
                <w:noProof/>
                <w:lang w:val="az-Latn-AZ"/>
              </w:rPr>
            </w:pPr>
          </w:p>
          <w:p w14:paraId="2AC1AA95" w14:textId="77777777" w:rsidR="00003F38" w:rsidRPr="00405A6B" w:rsidRDefault="00003F38" w:rsidP="007A5EE1">
            <w:pPr>
              <w:pStyle w:val="NormalWeb"/>
              <w:spacing w:before="0" w:beforeAutospacing="0" w:after="0" w:afterAutospacing="0"/>
              <w:rPr>
                <w:noProof/>
                <w:lang w:val="az-Latn-AZ"/>
              </w:rPr>
            </w:pPr>
          </w:p>
          <w:p w14:paraId="62B9D60A" w14:textId="77777777" w:rsidR="00003F38" w:rsidRPr="00405A6B" w:rsidRDefault="00003F38" w:rsidP="007A5EE1">
            <w:pPr>
              <w:pStyle w:val="NormalWeb"/>
              <w:spacing w:before="0" w:beforeAutospacing="0" w:after="0" w:afterAutospacing="0"/>
              <w:rPr>
                <w:noProof/>
                <w:lang w:val="az-Latn-AZ"/>
              </w:rPr>
            </w:pPr>
          </w:p>
          <w:p w14:paraId="0E553B84" w14:textId="77777777" w:rsidR="00003F38" w:rsidRPr="00405A6B" w:rsidRDefault="00003F38" w:rsidP="007A5EE1">
            <w:pPr>
              <w:pStyle w:val="NormalWeb"/>
              <w:spacing w:before="0" w:beforeAutospacing="0" w:after="0" w:afterAutospacing="0"/>
              <w:rPr>
                <w:noProof/>
                <w:lang w:val="az-Latn-AZ"/>
              </w:rPr>
            </w:pPr>
          </w:p>
          <w:p w14:paraId="76D8F06C" w14:textId="77777777" w:rsidR="00003F38" w:rsidRPr="00405A6B" w:rsidRDefault="00003F38" w:rsidP="007A5EE1">
            <w:pPr>
              <w:pStyle w:val="NormalWeb"/>
              <w:spacing w:before="0" w:beforeAutospacing="0" w:after="0" w:afterAutospacing="0"/>
              <w:rPr>
                <w:noProof/>
                <w:lang w:val="az-Latn-AZ"/>
              </w:rPr>
            </w:pPr>
          </w:p>
          <w:p w14:paraId="7B8C4549" w14:textId="1DD1D183" w:rsidR="00003F38" w:rsidRPr="00405A6B" w:rsidRDefault="00003F38" w:rsidP="007A5EE1">
            <w:pPr>
              <w:pStyle w:val="NormalWeb"/>
              <w:spacing w:before="0" w:beforeAutospacing="0" w:after="0" w:afterAutospacing="0"/>
              <w:rPr>
                <w:noProof/>
                <w:lang w:val="az-Latn-AZ"/>
              </w:rPr>
            </w:pPr>
            <w:r w:rsidRPr="00405A6B">
              <w:rPr>
                <w:noProof/>
                <w:lang w:val="tr-TR" w:eastAsia="tr-TR"/>
              </w:rPr>
              <w:drawing>
                <wp:anchor distT="0" distB="0" distL="114300" distR="114300" simplePos="0" relativeHeight="251965440" behindDoc="0" locked="0" layoutInCell="1" allowOverlap="1" wp14:anchorId="4F8D4B7D" wp14:editId="762CF231">
                  <wp:simplePos x="0" y="0"/>
                  <wp:positionH relativeFrom="column">
                    <wp:posOffset>857885</wp:posOffset>
                  </wp:positionH>
                  <wp:positionV relativeFrom="paragraph">
                    <wp:posOffset>-788670</wp:posOffset>
                  </wp:positionV>
                  <wp:extent cx="1010920" cy="1040765"/>
                  <wp:effectExtent l="0" t="0" r="0" b="6985"/>
                  <wp:wrapSquare wrapText="bothSides"/>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1"/>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1010920" cy="10407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03F38" w:rsidRPr="00405A6B" w14:paraId="09EDB7A8" w14:textId="77777777" w:rsidTr="005A3B02">
        <w:tc>
          <w:tcPr>
            <w:tcW w:w="6062" w:type="dxa"/>
            <w:tcBorders>
              <w:top w:val="single" w:sz="4" w:space="0" w:color="auto"/>
              <w:left w:val="single" w:sz="4" w:space="0" w:color="auto"/>
              <w:bottom w:val="single" w:sz="4" w:space="0" w:color="auto"/>
              <w:right w:val="single" w:sz="4" w:space="0" w:color="auto"/>
            </w:tcBorders>
            <w:shd w:val="clear" w:color="auto" w:fill="auto"/>
          </w:tcPr>
          <w:p w14:paraId="08188FCA" w14:textId="396A91E6" w:rsidR="00003F38" w:rsidRPr="00405A6B" w:rsidRDefault="00003F38" w:rsidP="007A5EE1">
            <w:pPr>
              <w:pStyle w:val="NormalWeb"/>
              <w:spacing w:before="0" w:beforeAutospacing="0" w:after="0" w:afterAutospacing="0"/>
              <w:ind w:hanging="425"/>
              <w:jc w:val="both"/>
              <w:rPr>
                <w:lang w:val="az-Latn-AZ"/>
              </w:rPr>
            </w:pPr>
            <w:r w:rsidRPr="00405A6B">
              <w:rPr>
                <w:lang w:val="az-Latn-AZ"/>
              </w:rPr>
              <w:t xml:space="preserve">13. </w:t>
            </w:r>
            <w:r w:rsidRPr="00405A6B">
              <w:rPr>
                <w:b/>
                <w:lang w:val="az-Latn-AZ"/>
              </w:rPr>
              <w:t>Solid Editing</w:t>
            </w:r>
            <w:r w:rsidRPr="00405A6B">
              <w:rPr>
                <w:lang w:val="az-Latn-AZ"/>
              </w:rPr>
              <w:t xml:space="preserve"> lövhəsindən </w:t>
            </w:r>
            <w:r w:rsidRPr="00405A6B">
              <w:rPr>
                <w:noProof/>
                <w:lang w:val="tr-TR" w:eastAsia="tr-TR"/>
              </w:rPr>
              <w:drawing>
                <wp:inline distT="0" distB="0" distL="0" distR="0" wp14:anchorId="060FEAC2" wp14:editId="35542BFA">
                  <wp:extent cx="241300" cy="199390"/>
                  <wp:effectExtent l="0" t="0" r="635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2"/>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241300" cy="199390"/>
                          </a:xfrm>
                          <a:prstGeom prst="rect">
                            <a:avLst/>
                          </a:prstGeom>
                          <a:noFill/>
                          <a:ln>
                            <a:noFill/>
                          </a:ln>
                        </pic:spPr>
                      </pic:pic>
                    </a:graphicData>
                  </a:graphic>
                </wp:inline>
              </w:drawing>
            </w:r>
            <w:r w:rsidRPr="00405A6B">
              <w:rPr>
                <w:lang w:val="az-Latn-AZ"/>
              </w:rPr>
              <w:t xml:space="preserve"> </w:t>
            </w:r>
            <w:r w:rsidRPr="00405A6B">
              <w:rPr>
                <w:b/>
                <w:lang w:val="az-Latn-AZ"/>
              </w:rPr>
              <w:t>Subtract</w:t>
            </w:r>
            <w:r w:rsidRPr="00405A6B">
              <w:rPr>
                <w:lang w:val="az-Latn-AZ"/>
              </w:rPr>
              <w:t xml:space="preserve"> </w:t>
            </w:r>
            <w:r w:rsidR="00154D9B">
              <w:rPr>
                <w:lang w:val="az-Latn-AZ"/>
              </w:rPr>
              <w:t>əmri işə</w:t>
            </w:r>
            <w:r w:rsidRPr="00405A6B">
              <w:rPr>
                <w:lang w:val="az-Latn-AZ"/>
              </w:rPr>
              <w:t xml:space="preserve"> salınır və model seçilir (böyük detal)</w:t>
            </w:r>
            <w:r w:rsidR="00B25602">
              <w:rPr>
                <w:lang w:val="az-Latn-AZ"/>
              </w:rPr>
              <w:t>,</w:t>
            </w:r>
            <w:r w:rsidRPr="00405A6B">
              <w:rPr>
                <w:lang w:val="az-Latn-AZ"/>
              </w:rPr>
              <w:t xml:space="preserve"> </w:t>
            </w:r>
            <w:r w:rsidRPr="00405A6B">
              <w:rPr>
                <w:b/>
                <w:lang w:val="az-Latn-AZ"/>
              </w:rPr>
              <w:t>Enter</w:t>
            </w:r>
            <w:r w:rsidRPr="00405A6B">
              <w:rPr>
                <w:lang w:val="az-Latn-AZ"/>
              </w:rPr>
              <w:t xml:space="preserve">. Diametri 8.5 mm olan </w:t>
            </w:r>
            <w:r w:rsidR="00CA0E27">
              <w:rPr>
                <w:lang w:val="az-Latn-AZ"/>
              </w:rPr>
              <w:t>silindr</w:t>
            </w:r>
            <w:r w:rsidRPr="00405A6B">
              <w:rPr>
                <w:lang w:val="az-Latn-AZ"/>
              </w:rPr>
              <w:t xml:space="preserve"> seçilir</w:t>
            </w:r>
            <w:r w:rsidR="00B25602">
              <w:rPr>
                <w:lang w:val="az-Latn-AZ"/>
              </w:rPr>
              <w:t xml:space="preserve"> və</w:t>
            </w:r>
            <w:r w:rsidRPr="00405A6B">
              <w:rPr>
                <w:lang w:val="az-Latn-AZ"/>
              </w:rPr>
              <w:t xml:space="preserve"> </w:t>
            </w:r>
            <w:r w:rsidRPr="00405A6B">
              <w:rPr>
                <w:b/>
                <w:lang w:val="az-Latn-AZ"/>
              </w:rPr>
              <w:t>Enter</w:t>
            </w:r>
            <w:r w:rsidR="002E7B6D" w:rsidRPr="002E7B6D">
              <w:rPr>
                <w:lang w:val="az-Latn-AZ"/>
              </w:rPr>
              <w:t xml:space="preserve"> basılır.</w:t>
            </w:r>
          </w:p>
        </w:tc>
        <w:tc>
          <w:tcPr>
            <w:tcW w:w="3792" w:type="dxa"/>
            <w:tcBorders>
              <w:top w:val="single" w:sz="4" w:space="0" w:color="auto"/>
              <w:left w:val="single" w:sz="4" w:space="0" w:color="auto"/>
              <w:bottom w:val="single" w:sz="4" w:space="0" w:color="auto"/>
              <w:right w:val="single" w:sz="4" w:space="0" w:color="auto"/>
            </w:tcBorders>
            <w:shd w:val="clear" w:color="auto" w:fill="auto"/>
          </w:tcPr>
          <w:p w14:paraId="3150F5AD" w14:textId="33A39D3B" w:rsidR="00003F38" w:rsidRPr="00405A6B" w:rsidRDefault="00003F38" w:rsidP="007A5EE1">
            <w:pPr>
              <w:pStyle w:val="NormalWeb"/>
              <w:spacing w:before="0" w:beforeAutospacing="0" w:after="0" w:afterAutospacing="0"/>
              <w:jc w:val="center"/>
              <w:rPr>
                <w:noProof/>
                <w:lang w:val="az-Latn-AZ"/>
              </w:rPr>
            </w:pPr>
            <w:r w:rsidRPr="00405A6B">
              <w:rPr>
                <w:lang w:val="az-Latn-AZ"/>
              </w:rPr>
              <w:t xml:space="preserve">             </w:t>
            </w:r>
            <w:r w:rsidRPr="00405A6B">
              <w:rPr>
                <w:noProof/>
                <w:lang w:val="tr-TR" w:eastAsia="tr-TR"/>
              </w:rPr>
              <w:drawing>
                <wp:inline distT="0" distB="0" distL="0" distR="0" wp14:anchorId="2BADBF1D" wp14:editId="7927D821">
                  <wp:extent cx="1188720" cy="889635"/>
                  <wp:effectExtent l="0" t="0" r="0" b="5715"/>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3"/>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1188720" cy="889635"/>
                          </a:xfrm>
                          <a:prstGeom prst="rect">
                            <a:avLst/>
                          </a:prstGeom>
                          <a:noFill/>
                          <a:ln>
                            <a:noFill/>
                          </a:ln>
                        </pic:spPr>
                      </pic:pic>
                    </a:graphicData>
                  </a:graphic>
                </wp:inline>
              </w:drawing>
            </w:r>
          </w:p>
        </w:tc>
      </w:tr>
      <w:tr w:rsidR="00003F38" w:rsidRPr="00405A6B" w14:paraId="62F4A179" w14:textId="77777777" w:rsidTr="005A3B02">
        <w:tc>
          <w:tcPr>
            <w:tcW w:w="6062" w:type="dxa"/>
            <w:tcBorders>
              <w:top w:val="single" w:sz="4" w:space="0" w:color="auto"/>
              <w:left w:val="single" w:sz="4" w:space="0" w:color="auto"/>
              <w:bottom w:val="single" w:sz="4" w:space="0" w:color="auto"/>
              <w:right w:val="single" w:sz="4" w:space="0" w:color="auto"/>
            </w:tcBorders>
            <w:shd w:val="clear" w:color="auto" w:fill="auto"/>
          </w:tcPr>
          <w:p w14:paraId="7FAB5848" w14:textId="05AB2A5C" w:rsidR="00003F38" w:rsidRPr="00405A6B" w:rsidRDefault="00003F38" w:rsidP="007A5EE1">
            <w:pPr>
              <w:pStyle w:val="NormalWeb"/>
              <w:spacing w:before="0" w:beforeAutospacing="0" w:after="0" w:afterAutospacing="0"/>
              <w:ind w:hanging="426"/>
              <w:jc w:val="both"/>
              <w:rPr>
                <w:lang w:val="az-Latn-AZ"/>
              </w:rPr>
            </w:pPr>
            <w:r w:rsidRPr="00405A6B">
              <w:rPr>
                <w:lang w:val="az-Latn-AZ"/>
              </w:rPr>
              <w:t xml:space="preserve">14. </w:t>
            </w:r>
            <w:r w:rsidRPr="00405A6B">
              <w:rPr>
                <w:b/>
                <w:lang w:val="az-Latn-AZ"/>
              </w:rPr>
              <w:t>Coordinates</w:t>
            </w:r>
            <w:r w:rsidRPr="00405A6B">
              <w:rPr>
                <w:lang w:val="az-Latn-AZ"/>
              </w:rPr>
              <w:t xml:space="preserve"> lövhəsindən </w:t>
            </w:r>
            <w:r w:rsidRPr="00405A6B">
              <w:rPr>
                <w:noProof/>
                <w:lang w:val="tr-TR" w:eastAsia="tr-TR"/>
              </w:rPr>
              <w:drawing>
                <wp:inline distT="0" distB="0" distL="0" distR="0" wp14:anchorId="43897C93" wp14:editId="089B60AE">
                  <wp:extent cx="241300" cy="191135"/>
                  <wp:effectExtent l="0" t="0" r="635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4"/>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241300" cy="191135"/>
                          </a:xfrm>
                          <a:prstGeom prst="rect">
                            <a:avLst/>
                          </a:prstGeom>
                          <a:noFill/>
                          <a:ln>
                            <a:noFill/>
                          </a:ln>
                        </pic:spPr>
                      </pic:pic>
                    </a:graphicData>
                  </a:graphic>
                </wp:inline>
              </w:drawing>
            </w:r>
            <w:r w:rsidRPr="00405A6B">
              <w:rPr>
                <w:lang w:val="az-Latn-AZ"/>
              </w:rPr>
              <w:t xml:space="preserve"> </w:t>
            </w:r>
            <w:r w:rsidRPr="00405A6B">
              <w:rPr>
                <w:b/>
                <w:lang w:val="az-Latn-AZ"/>
              </w:rPr>
              <w:t>Origin</w:t>
            </w:r>
            <w:r w:rsidRPr="00405A6B">
              <w:rPr>
                <w:lang w:val="az-Latn-AZ"/>
              </w:rPr>
              <w:t xml:space="preserve"> </w:t>
            </w:r>
            <w:r w:rsidR="00154D9B">
              <w:rPr>
                <w:lang w:val="az-Latn-AZ"/>
              </w:rPr>
              <w:t>əmri işə</w:t>
            </w:r>
            <w:r w:rsidRPr="00405A6B">
              <w:rPr>
                <w:lang w:val="az-Latn-AZ"/>
              </w:rPr>
              <w:t xml:space="preserve"> salınır və koordinat başlanğıcı üçün modeldə yeni nöqtə seçilir.</w:t>
            </w:r>
          </w:p>
          <w:p w14:paraId="6B66C175" w14:textId="77777777" w:rsidR="00003F38" w:rsidRPr="00405A6B" w:rsidRDefault="00003F38" w:rsidP="007A5EE1">
            <w:pPr>
              <w:pStyle w:val="NormalWeb"/>
              <w:spacing w:before="0" w:beforeAutospacing="0" w:after="0" w:afterAutospacing="0"/>
              <w:ind w:hanging="426"/>
              <w:jc w:val="both"/>
              <w:rPr>
                <w:lang w:val="az-Latn-AZ"/>
              </w:rPr>
            </w:pPr>
          </w:p>
          <w:p w14:paraId="601896B8" w14:textId="098F9E9A" w:rsidR="00003F38" w:rsidRPr="00405A6B" w:rsidRDefault="00003F38" w:rsidP="007A5EE1">
            <w:pPr>
              <w:pStyle w:val="NormalWeb"/>
              <w:spacing w:before="0" w:beforeAutospacing="0" w:after="0" w:afterAutospacing="0"/>
              <w:ind w:hanging="426"/>
              <w:jc w:val="both"/>
              <w:rPr>
                <w:lang w:val="az-Latn-AZ"/>
              </w:rPr>
            </w:pPr>
            <w:r w:rsidRPr="00405A6B">
              <w:rPr>
                <w:lang w:val="az-Latn-AZ"/>
              </w:rPr>
              <w:t xml:space="preserve">15. </w:t>
            </w:r>
            <w:r w:rsidRPr="00405A6B">
              <w:rPr>
                <w:b/>
                <w:lang w:val="az-Latn-AZ"/>
              </w:rPr>
              <w:t>Modeling</w:t>
            </w:r>
            <w:r w:rsidRPr="00405A6B">
              <w:rPr>
                <w:lang w:val="az-Latn-AZ"/>
              </w:rPr>
              <w:t xml:space="preserve"> lövhəsindən </w:t>
            </w:r>
            <w:r w:rsidRPr="00405A6B">
              <w:rPr>
                <w:b/>
                <w:lang w:val="az-Latn-AZ"/>
              </w:rPr>
              <w:t>Cylinder</w:t>
            </w:r>
            <w:r w:rsidRPr="00405A6B">
              <w:rPr>
                <w:lang w:val="az-Latn-AZ"/>
              </w:rPr>
              <w:t xml:space="preserve"> işə salınır və klaviatu</w:t>
            </w:r>
            <w:r w:rsidRPr="00405A6B">
              <w:rPr>
                <w:lang w:val="az-Latn-AZ"/>
              </w:rPr>
              <w:softHyphen/>
              <w:t>radan «</w:t>
            </w:r>
            <w:r w:rsidRPr="00405A6B">
              <w:rPr>
                <w:b/>
                <w:lang w:val="az-Latn-AZ"/>
              </w:rPr>
              <w:t>10,10</w:t>
            </w:r>
            <w:r w:rsidRPr="00405A6B">
              <w:rPr>
                <w:lang w:val="az-Latn-AZ"/>
              </w:rPr>
              <w:t>» yazılıb</w:t>
            </w:r>
            <w:r w:rsidR="002E7B6D">
              <w:rPr>
                <w:lang w:val="az-Latn-AZ"/>
              </w:rPr>
              <w:t>,</w:t>
            </w:r>
            <w:r w:rsidRPr="00405A6B">
              <w:rPr>
                <w:lang w:val="az-Latn-AZ"/>
              </w:rPr>
              <w:t xml:space="preserve"> </w:t>
            </w:r>
            <w:r w:rsidRPr="00405A6B">
              <w:rPr>
                <w:b/>
                <w:lang w:val="az-Latn-AZ"/>
              </w:rPr>
              <w:t xml:space="preserve">Enter </w:t>
            </w:r>
            <w:r w:rsidRPr="00405A6B">
              <w:rPr>
                <w:lang w:val="az-Latn-AZ"/>
              </w:rPr>
              <w:t>basılır. Klaviaturadan  «</w:t>
            </w:r>
            <w:r w:rsidRPr="00405A6B">
              <w:rPr>
                <w:b/>
                <w:lang w:val="az-Latn-AZ"/>
              </w:rPr>
              <w:t>5.5</w:t>
            </w:r>
            <w:r w:rsidRPr="00405A6B">
              <w:rPr>
                <w:lang w:val="az-Latn-AZ"/>
              </w:rPr>
              <w:t>» daxil edilir</w:t>
            </w:r>
            <w:r w:rsidR="002E7B6D">
              <w:rPr>
                <w:lang w:val="az-Latn-AZ"/>
              </w:rPr>
              <w:t>,</w:t>
            </w:r>
            <w:r w:rsidRPr="00405A6B">
              <w:rPr>
                <w:lang w:val="az-Latn-AZ"/>
              </w:rPr>
              <w:t xml:space="preserve"> </w:t>
            </w:r>
            <w:r w:rsidRPr="00405A6B">
              <w:rPr>
                <w:b/>
                <w:lang w:val="az-Latn-AZ"/>
              </w:rPr>
              <w:t>Enter</w:t>
            </w:r>
            <w:r w:rsidR="002E7B6D" w:rsidRPr="002E7B6D">
              <w:rPr>
                <w:lang w:val="az-Latn-AZ"/>
              </w:rPr>
              <w:t xml:space="preserve"> basılır.</w:t>
            </w:r>
            <w:r w:rsidRPr="00405A6B">
              <w:rPr>
                <w:lang w:val="az-Latn-AZ"/>
              </w:rPr>
              <w:t xml:space="preserve"> Klaviaturadan «</w:t>
            </w:r>
            <w:r w:rsidRPr="00405A6B">
              <w:rPr>
                <w:b/>
                <w:lang w:val="az-Latn-AZ"/>
              </w:rPr>
              <w:t>-6</w:t>
            </w:r>
            <w:r w:rsidRPr="00405A6B">
              <w:rPr>
                <w:lang w:val="az-Latn-AZ"/>
              </w:rPr>
              <w:t xml:space="preserve">» daxil edilir və  </w:t>
            </w:r>
            <w:r w:rsidRPr="00405A6B">
              <w:rPr>
                <w:b/>
                <w:lang w:val="az-Latn-AZ"/>
              </w:rPr>
              <w:t>Enter</w:t>
            </w:r>
            <w:r w:rsidR="002E7B6D" w:rsidRPr="002E7B6D">
              <w:rPr>
                <w:lang w:val="az-Latn-AZ"/>
              </w:rPr>
              <w:t xml:space="preserve"> basılır.</w:t>
            </w:r>
          </w:p>
          <w:p w14:paraId="2A5AFC5E" w14:textId="77777777" w:rsidR="00003F38" w:rsidRPr="00405A6B" w:rsidRDefault="00003F38" w:rsidP="007A5EE1">
            <w:pPr>
              <w:pStyle w:val="NormalWeb"/>
              <w:spacing w:before="0" w:beforeAutospacing="0" w:after="0" w:afterAutospacing="0"/>
              <w:ind w:hanging="426"/>
              <w:jc w:val="both"/>
              <w:rPr>
                <w:lang w:val="az-Latn-AZ"/>
              </w:rPr>
            </w:pPr>
          </w:p>
        </w:tc>
        <w:tc>
          <w:tcPr>
            <w:tcW w:w="3792" w:type="dxa"/>
            <w:tcBorders>
              <w:top w:val="single" w:sz="4" w:space="0" w:color="auto"/>
              <w:left w:val="single" w:sz="4" w:space="0" w:color="auto"/>
              <w:bottom w:val="single" w:sz="4" w:space="0" w:color="auto"/>
              <w:right w:val="single" w:sz="4" w:space="0" w:color="auto"/>
            </w:tcBorders>
            <w:shd w:val="clear" w:color="auto" w:fill="auto"/>
          </w:tcPr>
          <w:p w14:paraId="7F906EB9" w14:textId="5F389C44" w:rsidR="00003F38" w:rsidRPr="00405A6B" w:rsidRDefault="00003F38" w:rsidP="007A5EE1">
            <w:pPr>
              <w:pStyle w:val="NormalWeb"/>
              <w:spacing w:before="0" w:beforeAutospacing="0" w:after="0" w:afterAutospacing="0"/>
              <w:jc w:val="center"/>
              <w:rPr>
                <w:lang w:val="az-Latn-AZ"/>
              </w:rPr>
            </w:pPr>
            <w:r w:rsidRPr="00405A6B">
              <w:rPr>
                <w:noProof/>
                <w:lang w:val="tr-TR" w:eastAsia="tr-TR"/>
              </w:rPr>
              <w:drawing>
                <wp:anchor distT="0" distB="0" distL="114300" distR="114300" simplePos="0" relativeHeight="251966464" behindDoc="0" locked="0" layoutInCell="1" allowOverlap="0" wp14:anchorId="7A95ECD3" wp14:editId="4BD89BE6">
                  <wp:simplePos x="0" y="0"/>
                  <wp:positionH relativeFrom="column">
                    <wp:posOffset>-5080</wp:posOffset>
                  </wp:positionH>
                  <wp:positionV relativeFrom="paragraph">
                    <wp:posOffset>196850</wp:posOffset>
                  </wp:positionV>
                  <wp:extent cx="1112520" cy="951230"/>
                  <wp:effectExtent l="0" t="0" r="0" b="1270"/>
                  <wp:wrapSquare wrapText="bothSides"/>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5"/>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a:off x="0" y="0"/>
                            <a:ext cx="1112520" cy="951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A6B">
              <w:rPr>
                <w:noProof/>
                <w:lang w:val="tr-TR" w:eastAsia="tr-TR"/>
              </w:rPr>
              <w:drawing>
                <wp:anchor distT="0" distB="0" distL="114300" distR="114300" simplePos="0" relativeHeight="251959296" behindDoc="0" locked="0" layoutInCell="1" allowOverlap="1" wp14:anchorId="64AB4280" wp14:editId="4FE1923B">
                  <wp:simplePos x="0" y="0"/>
                  <wp:positionH relativeFrom="column">
                    <wp:posOffset>1249680</wp:posOffset>
                  </wp:positionH>
                  <wp:positionV relativeFrom="paragraph">
                    <wp:posOffset>239395</wp:posOffset>
                  </wp:positionV>
                  <wp:extent cx="1029335" cy="908685"/>
                  <wp:effectExtent l="0" t="0" r="0" b="5715"/>
                  <wp:wrapSquare wrapText="bothSides"/>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6"/>
                          <pic:cNvPicPr>
                            <a:picLocks noChangeAspect="1" noChangeArrowheads="1"/>
                          </pic:cNvPicPr>
                        </pic:nvPicPr>
                        <pic:blipFill>
                          <a:blip r:embed="rId869" cstate="print">
                            <a:extLst>
                              <a:ext uri="{28A0092B-C50C-407E-A947-70E740481C1C}">
                                <a14:useLocalDpi xmlns:a14="http://schemas.microsoft.com/office/drawing/2010/main" val="0"/>
                              </a:ext>
                            </a:extLst>
                          </a:blip>
                          <a:srcRect/>
                          <a:stretch>
                            <a:fillRect/>
                          </a:stretch>
                        </pic:blipFill>
                        <pic:spPr bwMode="auto">
                          <a:xfrm>
                            <a:off x="0" y="0"/>
                            <a:ext cx="1029335" cy="9086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03F38" w:rsidRPr="001A63FD" w14:paraId="79688FED" w14:textId="77777777" w:rsidTr="005A3B02">
        <w:tc>
          <w:tcPr>
            <w:tcW w:w="6062" w:type="dxa"/>
            <w:tcBorders>
              <w:top w:val="single" w:sz="4" w:space="0" w:color="auto"/>
              <w:left w:val="single" w:sz="4" w:space="0" w:color="auto"/>
              <w:bottom w:val="single" w:sz="4" w:space="0" w:color="auto"/>
              <w:right w:val="single" w:sz="4" w:space="0" w:color="auto"/>
            </w:tcBorders>
            <w:shd w:val="clear" w:color="auto" w:fill="auto"/>
          </w:tcPr>
          <w:p w14:paraId="5DE378F2" w14:textId="502AA147" w:rsidR="00003F38" w:rsidRPr="00405A6B" w:rsidRDefault="00003F38" w:rsidP="007A5EE1">
            <w:pPr>
              <w:pStyle w:val="NormalWeb"/>
              <w:spacing w:before="0" w:beforeAutospacing="0" w:after="0" w:afterAutospacing="0"/>
              <w:ind w:hanging="426"/>
              <w:jc w:val="both"/>
              <w:rPr>
                <w:lang w:val="az-Latn-AZ"/>
              </w:rPr>
            </w:pPr>
            <w:r w:rsidRPr="00405A6B">
              <w:rPr>
                <w:lang w:val="az-Latn-AZ"/>
              </w:rPr>
              <w:lastRenderedPageBreak/>
              <w:t xml:space="preserve">16.  </w:t>
            </w:r>
            <w:r w:rsidRPr="00405A6B">
              <w:rPr>
                <w:b/>
                <w:lang w:val="az-Latn-AZ"/>
              </w:rPr>
              <w:t>Solid Editing</w:t>
            </w:r>
            <w:r w:rsidRPr="00405A6B">
              <w:rPr>
                <w:lang w:val="az-Latn-AZ"/>
              </w:rPr>
              <w:t xml:space="preserve"> lövhəsindən </w:t>
            </w:r>
            <w:r w:rsidRPr="00405A6B">
              <w:rPr>
                <w:noProof/>
                <w:lang w:val="tr-TR" w:eastAsia="tr-TR"/>
              </w:rPr>
              <w:drawing>
                <wp:inline distT="0" distB="0" distL="0" distR="0" wp14:anchorId="0C7CE05B" wp14:editId="1BB3CCCF">
                  <wp:extent cx="241300" cy="199390"/>
                  <wp:effectExtent l="0" t="0" r="635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241300" cy="199390"/>
                          </a:xfrm>
                          <a:prstGeom prst="rect">
                            <a:avLst/>
                          </a:prstGeom>
                          <a:noFill/>
                          <a:ln>
                            <a:noFill/>
                          </a:ln>
                        </pic:spPr>
                      </pic:pic>
                    </a:graphicData>
                  </a:graphic>
                </wp:inline>
              </w:drawing>
            </w:r>
            <w:r w:rsidRPr="00405A6B">
              <w:rPr>
                <w:lang w:val="az-Latn-AZ"/>
              </w:rPr>
              <w:t xml:space="preserve"> </w:t>
            </w:r>
            <w:r w:rsidRPr="00405A6B">
              <w:rPr>
                <w:b/>
                <w:lang w:val="az-Latn-AZ"/>
              </w:rPr>
              <w:t>Subtract</w:t>
            </w:r>
            <w:r w:rsidRPr="00405A6B">
              <w:rPr>
                <w:lang w:val="az-Latn-AZ"/>
              </w:rPr>
              <w:t xml:space="preserve"> </w:t>
            </w:r>
            <w:r w:rsidR="00154D9B">
              <w:rPr>
                <w:lang w:val="az-Latn-AZ"/>
              </w:rPr>
              <w:t>əmri işə</w:t>
            </w:r>
            <w:r w:rsidRPr="00405A6B">
              <w:rPr>
                <w:lang w:val="az-Latn-AZ"/>
              </w:rPr>
              <w:t xml:space="preserve"> salınır və model seçilir (böyük detal)</w:t>
            </w:r>
            <w:r w:rsidR="00977049">
              <w:rPr>
                <w:lang w:val="az-Latn-AZ"/>
              </w:rPr>
              <w:t>,</w:t>
            </w:r>
            <w:r w:rsidRPr="00405A6B">
              <w:rPr>
                <w:lang w:val="az-Latn-AZ"/>
              </w:rPr>
              <w:t xml:space="preserve"> </w:t>
            </w:r>
            <w:r w:rsidRPr="00405A6B">
              <w:rPr>
                <w:b/>
                <w:lang w:val="az-Latn-AZ"/>
              </w:rPr>
              <w:t>Enter</w:t>
            </w:r>
            <w:r w:rsidR="00C61FF9" w:rsidRPr="002E7B6D">
              <w:rPr>
                <w:lang w:val="az-Latn-AZ"/>
              </w:rPr>
              <w:t xml:space="preserve"> basılır.</w:t>
            </w:r>
            <w:r w:rsidRPr="00405A6B">
              <w:rPr>
                <w:lang w:val="az-Latn-AZ"/>
              </w:rPr>
              <w:t xml:space="preserve"> Diametri 11 mm olan </w:t>
            </w:r>
            <w:r w:rsidR="00CA0E27">
              <w:rPr>
                <w:lang w:val="az-Latn-AZ"/>
              </w:rPr>
              <w:t>silindr</w:t>
            </w:r>
            <w:r w:rsidRPr="00405A6B">
              <w:rPr>
                <w:lang w:val="az-Latn-AZ"/>
              </w:rPr>
              <w:t xml:space="preserve"> seçilir</w:t>
            </w:r>
            <w:r w:rsidR="00977049">
              <w:rPr>
                <w:lang w:val="az-Latn-AZ"/>
              </w:rPr>
              <w:t xml:space="preserve"> və</w:t>
            </w:r>
            <w:r w:rsidRPr="00405A6B">
              <w:rPr>
                <w:lang w:val="az-Latn-AZ"/>
              </w:rPr>
              <w:t xml:space="preserve"> </w:t>
            </w:r>
            <w:r w:rsidRPr="00405A6B">
              <w:rPr>
                <w:b/>
                <w:lang w:val="az-Latn-AZ"/>
              </w:rPr>
              <w:t>Enter</w:t>
            </w:r>
            <w:r w:rsidR="00C61FF9" w:rsidRPr="002E7B6D">
              <w:rPr>
                <w:lang w:val="az-Latn-AZ"/>
              </w:rPr>
              <w:t xml:space="preserve"> basılır.</w:t>
            </w:r>
          </w:p>
          <w:p w14:paraId="7AA3BB85" w14:textId="7E61260D" w:rsidR="00003F38" w:rsidRPr="00405A6B" w:rsidRDefault="00003F38" w:rsidP="007A5EE1">
            <w:pPr>
              <w:pStyle w:val="NormalWeb"/>
              <w:spacing w:before="0" w:beforeAutospacing="0" w:after="0" w:afterAutospacing="0"/>
              <w:ind w:hanging="425"/>
              <w:jc w:val="both"/>
              <w:rPr>
                <w:lang w:val="az-Latn-AZ"/>
              </w:rPr>
            </w:pPr>
            <w:r w:rsidRPr="00405A6B">
              <w:rPr>
                <w:lang w:val="az-Latn-AZ"/>
              </w:rPr>
              <w:t xml:space="preserve">17. </w:t>
            </w:r>
            <w:r w:rsidRPr="00405A6B">
              <w:rPr>
                <w:b/>
                <w:lang w:val="az-Latn-AZ"/>
              </w:rPr>
              <w:t>Coordinates</w:t>
            </w:r>
            <w:r w:rsidRPr="00405A6B">
              <w:rPr>
                <w:lang w:val="az-Latn-AZ"/>
              </w:rPr>
              <w:t xml:space="preserve"> lövhəsindən </w:t>
            </w:r>
            <w:r w:rsidRPr="00405A6B">
              <w:rPr>
                <w:noProof/>
                <w:lang w:val="tr-TR" w:eastAsia="tr-TR"/>
              </w:rPr>
              <w:drawing>
                <wp:inline distT="0" distB="0" distL="0" distR="0" wp14:anchorId="2DB7CB71" wp14:editId="5BC4DFD7">
                  <wp:extent cx="241300" cy="191135"/>
                  <wp:effectExtent l="0" t="0" r="635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8"/>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241300" cy="191135"/>
                          </a:xfrm>
                          <a:prstGeom prst="rect">
                            <a:avLst/>
                          </a:prstGeom>
                          <a:noFill/>
                          <a:ln>
                            <a:noFill/>
                          </a:ln>
                        </pic:spPr>
                      </pic:pic>
                    </a:graphicData>
                  </a:graphic>
                </wp:inline>
              </w:drawing>
            </w:r>
            <w:r w:rsidRPr="00405A6B">
              <w:rPr>
                <w:lang w:val="az-Latn-AZ"/>
              </w:rPr>
              <w:t xml:space="preserve"> </w:t>
            </w:r>
            <w:r w:rsidRPr="00405A6B">
              <w:rPr>
                <w:b/>
                <w:lang w:val="az-Latn-AZ"/>
              </w:rPr>
              <w:t>Origin</w:t>
            </w:r>
            <w:r w:rsidRPr="00405A6B">
              <w:rPr>
                <w:lang w:val="az-Latn-AZ"/>
              </w:rPr>
              <w:t xml:space="preserve"> </w:t>
            </w:r>
            <w:r w:rsidR="00154D9B">
              <w:rPr>
                <w:lang w:val="az-Latn-AZ"/>
              </w:rPr>
              <w:t>əmri işə</w:t>
            </w:r>
            <w:r w:rsidRPr="00405A6B">
              <w:rPr>
                <w:lang w:val="az-Latn-AZ"/>
              </w:rPr>
              <w:t xml:space="preserve"> salınır və modeldə koordinat başlanğıcı üçün yeni nöqtə seçilir. </w:t>
            </w:r>
          </w:p>
        </w:tc>
        <w:tc>
          <w:tcPr>
            <w:tcW w:w="3792" w:type="dxa"/>
            <w:tcBorders>
              <w:top w:val="single" w:sz="4" w:space="0" w:color="auto"/>
              <w:left w:val="single" w:sz="4" w:space="0" w:color="auto"/>
              <w:bottom w:val="single" w:sz="4" w:space="0" w:color="auto"/>
              <w:right w:val="single" w:sz="4" w:space="0" w:color="auto"/>
            </w:tcBorders>
            <w:shd w:val="clear" w:color="auto" w:fill="auto"/>
          </w:tcPr>
          <w:p w14:paraId="765DD4D3" w14:textId="77777777" w:rsidR="00003F38" w:rsidRPr="00405A6B" w:rsidRDefault="00003F38" w:rsidP="007A5EE1">
            <w:pPr>
              <w:pStyle w:val="NormalWeb"/>
              <w:spacing w:before="0" w:beforeAutospacing="0" w:after="0" w:afterAutospacing="0"/>
              <w:jc w:val="both"/>
              <w:rPr>
                <w:noProof/>
                <w:lang w:val="az-Latn-AZ"/>
              </w:rPr>
            </w:pPr>
          </w:p>
          <w:p w14:paraId="08BA9812" w14:textId="4274B22E" w:rsidR="00003F38" w:rsidRPr="00405A6B" w:rsidRDefault="00003F38" w:rsidP="007A5EE1">
            <w:pPr>
              <w:pStyle w:val="NormalWeb"/>
              <w:spacing w:before="0" w:beforeAutospacing="0" w:after="0" w:afterAutospacing="0"/>
              <w:jc w:val="both"/>
              <w:rPr>
                <w:noProof/>
                <w:lang w:val="az-Latn-AZ"/>
              </w:rPr>
            </w:pPr>
            <w:r w:rsidRPr="00405A6B">
              <w:rPr>
                <w:noProof/>
                <w:lang w:val="tr-TR" w:eastAsia="tr-TR"/>
              </w:rPr>
              <w:drawing>
                <wp:anchor distT="0" distB="0" distL="114300" distR="114300" simplePos="0" relativeHeight="251958272" behindDoc="0" locked="0" layoutInCell="1" allowOverlap="1" wp14:anchorId="19231F6A" wp14:editId="2ACC0F40">
                  <wp:simplePos x="0" y="0"/>
                  <wp:positionH relativeFrom="column">
                    <wp:posOffset>-44450</wp:posOffset>
                  </wp:positionH>
                  <wp:positionV relativeFrom="paragraph">
                    <wp:posOffset>1905</wp:posOffset>
                  </wp:positionV>
                  <wp:extent cx="1294130" cy="1018540"/>
                  <wp:effectExtent l="0" t="0" r="1270" b="0"/>
                  <wp:wrapSquare wrapText="bothSides"/>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9"/>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1294130" cy="1018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A6B">
              <w:rPr>
                <w:noProof/>
                <w:lang w:val="tr-TR" w:eastAsia="tr-TR"/>
              </w:rPr>
              <w:drawing>
                <wp:anchor distT="0" distB="0" distL="114300" distR="114300" simplePos="0" relativeHeight="251960320" behindDoc="0" locked="0" layoutInCell="1" allowOverlap="1" wp14:anchorId="7378E319" wp14:editId="7171E369">
                  <wp:simplePos x="0" y="0"/>
                  <wp:positionH relativeFrom="column">
                    <wp:posOffset>1107440</wp:posOffset>
                  </wp:positionH>
                  <wp:positionV relativeFrom="paragraph">
                    <wp:posOffset>69850</wp:posOffset>
                  </wp:positionV>
                  <wp:extent cx="1163955" cy="891540"/>
                  <wp:effectExtent l="0" t="0" r="0" b="3810"/>
                  <wp:wrapSquare wrapText="bothSides"/>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
                          <pic:cNvPicPr>
                            <a:picLocks noChangeAspect="1" noChangeArrowheads="1"/>
                          </pic:cNvPicPr>
                        </pic:nvPicPr>
                        <pic:blipFill>
                          <a:blip r:embed="rId871" cstate="print">
                            <a:extLst>
                              <a:ext uri="{28A0092B-C50C-407E-A947-70E740481C1C}">
                                <a14:useLocalDpi xmlns:a14="http://schemas.microsoft.com/office/drawing/2010/main" val="0"/>
                              </a:ext>
                            </a:extLst>
                          </a:blip>
                          <a:srcRect/>
                          <a:stretch>
                            <a:fillRect/>
                          </a:stretch>
                        </pic:blipFill>
                        <pic:spPr bwMode="auto">
                          <a:xfrm>
                            <a:off x="0" y="0"/>
                            <a:ext cx="1163955" cy="8915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03F38" w:rsidRPr="00405A6B" w14:paraId="773F965F" w14:textId="77777777" w:rsidTr="005A3B02">
        <w:tc>
          <w:tcPr>
            <w:tcW w:w="6062" w:type="dxa"/>
            <w:tcBorders>
              <w:top w:val="single" w:sz="4" w:space="0" w:color="auto"/>
              <w:left w:val="single" w:sz="4" w:space="0" w:color="auto"/>
              <w:bottom w:val="single" w:sz="4" w:space="0" w:color="auto"/>
              <w:right w:val="single" w:sz="4" w:space="0" w:color="auto"/>
            </w:tcBorders>
            <w:shd w:val="clear" w:color="auto" w:fill="auto"/>
          </w:tcPr>
          <w:p w14:paraId="3B666970" w14:textId="0383007A" w:rsidR="00003F38" w:rsidRPr="00405A6B" w:rsidRDefault="00003F38" w:rsidP="007A5EE1">
            <w:pPr>
              <w:pStyle w:val="NormalWeb"/>
              <w:spacing w:before="0" w:beforeAutospacing="0" w:after="0" w:afterAutospacing="0"/>
              <w:ind w:hanging="426"/>
              <w:jc w:val="both"/>
              <w:rPr>
                <w:lang w:val="az-Latn-AZ"/>
              </w:rPr>
            </w:pPr>
            <w:r w:rsidRPr="00405A6B">
              <w:rPr>
                <w:lang w:val="az-Latn-AZ"/>
              </w:rPr>
              <w:t xml:space="preserve">18. </w:t>
            </w:r>
            <w:r w:rsidRPr="00405A6B">
              <w:rPr>
                <w:b/>
                <w:lang w:val="az-Latn-AZ"/>
              </w:rPr>
              <w:t>Draw</w:t>
            </w:r>
            <w:r w:rsidRPr="00405A6B">
              <w:rPr>
                <w:lang w:val="az-Latn-AZ"/>
              </w:rPr>
              <w:t xml:space="preserve"> lövhəsindən  </w:t>
            </w:r>
            <w:r w:rsidRPr="00405A6B">
              <w:rPr>
                <w:noProof/>
                <w:lang w:val="tr-TR" w:eastAsia="tr-TR"/>
              </w:rPr>
              <w:drawing>
                <wp:inline distT="0" distB="0" distL="0" distR="0" wp14:anchorId="7F04735B" wp14:editId="392E3931">
                  <wp:extent cx="207645" cy="191135"/>
                  <wp:effectExtent l="0" t="0" r="1905"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1"/>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207645" cy="191135"/>
                          </a:xfrm>
                          <a:prstGeom prst="rect">
                            <a:avLst/>
                          </a:prstGeom>
                          <a:noFill/>
                          <a:ln>
                            <a:noFill/>
                          </a:ln>
                        </pic:spPr>
                      </pic:pic>
                    </a:graphicData>
                  </a:graphic>
                </wp:inline>
              </w:drawing>
            </w:r>
            <w:r w:rsidRPr="00405A6B">
              <w:rPr>
                <w:lang w:val="az-Latn-AZ"/>
              </w:rPr>
              <w:t xml:space="preserve">  </w:t>
            </w:r>
            <w:r w:rsidRPr="00405A6B">
              <w:rPr>
                <w:b/>
                <w:lang w:val="az-Latn-AZ"/>
              </w:rPr>
              <w:t>Helix</w:t>
            </w:r>
            <w:r w:rsidRPr="00405A6B">
              <w:rPr>
                <w:lang w:val="az-Latn-AZ"/>
              </w:rPr>
              <w:t xml:space="preserve"> </w:t>
            </w:r>
            <w:r w:rsidR="00154D9B">
              <w:rPr>
                <w:lang w:val="az-Latn-AZ"/>
              </w:rPr>
              <w:t>əmri işə</w:t>
            </w:r>
            <w:r w:rsidRPr="00405A6B">
              <w:rPr>
                <w:lang w:val="az-Latn-AZ"/>
              </w:rPr>
              <w:t xml:space="preserve"> salınır və klaviaturadan «</w:t>
            </w:r>
            <w:r w:rsidRPr="00405A6B">
              <w:rPr>
                <w:b/>
                <w:lang w:val="az-Latn-AZ"/>
              </w:rPr>
              <w:t>10,10</w:t>
            </w:r>
            <w:r w:rsidRPr="00405A6B">
              <w:rPr>
                <w:lang w:val="az-Latn-AZ"/>
              </w:rPr>
              <w:t>» yazılıb</w:t>
            </w:r>
            <w:r w:rsidR="00977049">
              <w:rPr>
                <w:lang w:val="az-Latn-AZ"/>
              </w:rPr>
              <w:t>,</w:t>
            </w:r>
            <w:r w:rsidRPr="00405A6B">
              <w:rPr>
                <w:lang w:val="az-Latn-AZ"/>
              </w:rPr>
              <w:t xml:space="preserve"> </w:t>
            </w:r>
            <w:r w:rsidRPr="00405A6B">
              <w:rPr>
                <w:b/>
                <w:lang w:val="az-Latn-AZ"/>
              </w:rPr>
              <w:t>Enter</w:t>
            </w:r>
            <w:r w:rsidRPr="00405A6B">
              <w:rPr>
                <w:lang w:val="az-Latn-AZ"/>
              </w:rPr>
              <w:t xml:space="preserve"> basılır. Klavia</w:t>
            </w:r>
            <w:r w:rsidRPr="00405A6B">
              <w:rPr>
                <w:lang w:val="az-Latn-AZ"/>
              </w:rPr>
              <w:softHyphen/>
              <w:t>turadan  «</w:t>
            </w:r>
            <w:r w:rsidRPr="00405A6B">
              <w:rPr>
                <w:b/>
                <w:lang w:val="az-Latn-AZ"/>
              </w:rPr>
              <w:t>4.25</w:t>
            </w:r>
            <w:r w:rsidRPr="00405A6B">
              <w:rPr>
                <w:lang w:val="az-Latn-AZ"/>
              </w:rPr>
              <w:t xml:space="preserve">»  daxil edilir və iki dəfə </w:t>
            </w:r>
            <w:r w:rsidRPr="00405A6B">
              <w:rPr>
                <w:b/>
                <w:lang w:val="az-Latn-AZ"/>
              </w:rPr>
              <w:t>Enter</w:t>
            </w:r>
            <w:r w:rsidRPr="00405A6B">
              <w:rPr>
                <w:lang w:val="az-Latn-AZ"/>
              </w:rPr>
              <w:t xml:space="preserve"> vurulur. Klavia</w:t>
            </w:r>
            <w:r w:rsidRPr="00405A6B">
              <w:rPr>
                <w:lang w:val="az-Latn-AZ"/>
              </w:rPr>
              <w:softHyphen/>
              <w:t>tura</w:t>
            </w:r>
            <w:r w:rsidRPr="00405A6B">
              <w:rPr>
                <w:lang w:val="az-Latn-AZ"/>
              </w:rPr>
              <w:softHyphen/>
              <w:t>dan «</w:t>
            </w:r>
            <w:r w:rsidRPr="00405A6B">
              <w:rPr>
                <w:b/>
                <w:lang w:val="az-Latn-AZ"/>
              </w:rPr>
              <w:t>H</w:t>
            </w:r>
            <w:r w:rsidRPr="00405A6B">
              <w:rPr>
                <w:lang w:val="az-Latn-AZ"/>
              </w:rPr>
              <w:t>» daxil edilir</w:t>
            </w:r>
            <w:r w:rsidR="00977049">
              <w:rPr>
                <w:lang w:val="az-Latn-AZ"/>
              </w:rPr>
              <w:t>,</w:t>
            </w:r>
            <w:r w:rsidRPr="00405A6B">
              <w:rPr>
                <w:lang w:val="az-Latn-AZ"/>
              </w:rPr>
              <w:t xml:space="preserve"> </w:t>
            </w:r>
            <w:r w:rsidRPr="00405A6B">
              <w:rPr>
                <w:b/>
                <w:lang w:val="az-Latn-AZ"/>
              </w:rPr>
              <w:t>Enter</w:t>
            </w:r>
            <w:r w:rsidRPr="00405A6B">
              <w:rPr>
                <w:lang w:val="az-Latn-AZ"/>
              </w:rPr>
              <w:t xml:space="preserve"> və 1.5</w:t>
            </w:r>
            <w:r w:rsidR="00977049">
              <w:rPr>
                <w:lang w:val="az-Latn-AZ"/>
              </w:rPr>
              <w:t>,</w:t>
            </w:r>
            <w:r w:rsidRPr="00405A6B">
              <w:rPr>
                <w:lang w:val="az-Latn-AZ"/>
              </w:rPr>
              <w:t xml:space="preserve"> </w:t>
            </w:r>
            <w:r w:rsidRPr="00405A6B">
              <w:rPr>
                <w:b/>
                <w:lang w:val="az-Latn-AZ"/>
              </w:rPr>
              <w:t>Enter</w:t>
            </w:r>
            <w:r w:rsidR="00C61FF9" w:rsidRPr="002E7B6D">
              <w:rPr>
                <w:lang w:val="az-Latn-AZ"/>
              </w:rPr>
              <w:t xml:space="preserve"> basılır.</w:t>
            </w:r>
            <w:r w:rsidRPr="00405A6B">
              <w:rPr>
                <w:lang w:val="az-Latn-AZ"/>
              </w:rPr>
              <w:t xml:space="preserve"> Klaviaturadan «</w:t>
            </w:r>
            <w:r w:rsidRPr="00405A6B">
              <w:rPr>
                <w:b/>
                <w:lang w:val="az-Latn-AZ"/>
              </w:rPr>
              <w:t>-8</w:t>
            </w:r>
            <w:r w:rsidRPr="00405A6B">
              <w:rPr>
                <w:lang w:val="az-Latn-AZ"/>
              </w:rPr>
              <w:t>» (divarın qalınlığından bir az çox olması məsləhətdir) daxil edilir</w:t>
            </w:r>
            <w:r w:rsidR="00C61FF9">
              <w:rPr>
                <w:lang w:val="az-Latn-AZ"/>
              </w:rPr>
              <w:t xml:space="preserve"> və</w:t>
            </w:r>
            <w:r w:rsidRPr="00405A6B">
              <w:rPr>
                <w:lang w:val="az-Latn-AZ"/>
              </w:rPr>
              <w:t xml:space="preserve"> </w:t>
            </w:r>
            <w:r w:rsidRPr="00405A6B">
              <w:rPr>
                <w:b/>
                <w:lang w:val="az-Latn-AZ"/>
              </w:rPr>
              <w:t>Enter</w:t>
            </w:r>
            <w:r w:rsidR="00C61FF9" w:rsidRPr="002E7B6D">
              <w:rPr>
                <w:lang w:val="az-Latn-AZ"/>
              </w:rPr>
              <w:t xml:space="preserve"> basılır.</w:t>
            </w:r>
          </w:p>
        </w:tc>
        <w:tc>
          <w:tcPr>
            <w:tcW w:w="3792" w:type="dxa"/>
            <w:tcBorders>
              <w:top w:val="single" w:sz="4" w:space="0" w:color="auto"/>
              <w:left w:val="single" w:sz="4" w:space="0" w:color="auto"/>
              <w:bottom w:val="single" w:sz="4" w:space="0" w:color="auto"/>
              <w:right w:val="single" w:sz="4" w:space="0" w:color="auto"/>
            </w:tcBorders>
            <w:shd w:val="clear" w:color="auto" w:fill="auto"/>
          </w:tcPr>
          <w:p w14:paraId="62E7CEB8" w14:textId="31C94D84" w:rsidR="00003F38" w:rsidRPr="00405A6B" w:rsidRDefault="00003F38" w:rsidP="007A5EE1">
            <w:pPr>
              <w:pStyle w:val="NormalWeb"/>
              <w:spacing w:before="0" w:beforeAutospacing="0" w:after="0" w:afterAutospacing="0"/>
              <w:jc w:val="both"/>
              <w:rPr>
                <w:noProof/>
                <w:lang w:val="az-Latn-AZ"/>
              </w:rPr>
            </w:pPr>
            <w:r w:rsidRPr="00405A6B">
              <w:rPr>
                <w:noProof/>
                <w:lang w:val="tr-TR" w:eastAsia="tr-TR"/>
              </w:rPr>
              <w:drawing>
                <wp:anchor distT="0" distB="0" distL="114300" distR="114300" simplePos="0" relativeHeight="251961344" behindDoc="0" locked="0" layoutInCell="1" allowOverlap="1" wp14:anchorId="7FAD1BC2" wp14:editId="3D54E4FE">
                  <wp:simplePos x="0" y="0"/>
                  <wp:positionH relativeFrom="column">
                    <wp:posOffset>74930</wp:posOffset>
                  </wp:positionH>
                  <wp:positionV relativeFrom="paragraph">
                    <wp:posOffset>107315</wp:posOffset>
                  </wp:positionV>
                  <wp:extent cx="783590" cy="895350"/>
                  <wp:effectExtent l="0" t="0" r="0" b="0"/>
                  <wp:wrapSquare wrapText="bothSides"/>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2"/>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783590" cy="895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A6B">
              <w:rPr>
                <w:lang w:val="az-Latn-AZ"/>
              </w:rPr>
              <w:t xml:space="preserve">       </w:t>
            </w:r>
            <w:r w:rsidRPr="00405A6B">
              <w:rPr>
                <w:noProof/>
                <w:lang w:val="tr-TR" w:eastAsia="tr-TR"/>
              </w:rPr>
              <w:drawing>
                <wp:inline distT="0" distB="0" distL="0" distR="0" wp14:anchorId="68CA6AEF" wp14:editId="7CE1B617">
                  <wp:extent cx="972820" cy="914400"/>
                  <wp:effectExtent l="0" t="0" r="0"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3"/>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972820" cy="914400"/>
                          </a:xfrm>
                          <a:prstGeom prst="rect">
                            <a:avLst/>
                          </a:prstGeom>
                          <a:noFill/>
                          <a:ln>
                            <a:noFill/>
                          </a:ln>
                        </pic:spPr>
                      </pic:pic>
                    </a:graphicData>
                  </a:graphic>
                </wp:inline>
              </w:drawing>
            </w:r>
          </w:p>
          <w:p w14:paraId="71F24B4C" w14:textId="77777777" w:rsidR="00003F38" w:rsidRPr="00405A6B" w:rsidRDefault="00003F38" w:rsidP="007A5EE1">
            <w:pPr>
              <w:pStyle w:val="NormalWeb"/>
              <w:spacing w:before="0" w:beforeAutospacing="0" w:after="0" w:afterAutospacing="0"/>
              <w:jc w:val="both"/>
              <w:rPr>
                <w:noProof/>
                <w:lang w:val="az-Latn-AZ"/>
              </w:rPr>
            </w:pPr>
          </w:p>
        </w:tc>
      </w:tr>
    </w:tbl>
    <w:p w14:paraId="5D78ACC7" w14:textId="5544AE61" w:rsidR="00003F38" w:rsidRPr="00405A6B" w:rsidRDefault="00003F38" w:rsidP="007A5EE1">
      <w:pPr>
        <w:pStyle w:val="NormalWeb"/>
        <w:spacing w:before="0" w:beforeAutospacing="0" w:after="0" w:afterAutospacing="0"/>
        <w:ind w:hanging="426"/>
        <w:jc w:val="both"/>
        <w:rPr>
          <w:lang w:val="az-Latn-AZ"/>
        </w:rPr>
      </w:pPr>
      <w:r w:rsidRPr="00405A6B">
        <w:rPr>
          <w:lang w:val="az-Latn-AZ"/>
        </w:rPr>
        <w:t xml:space="preserve">19. Detal seçilib sonuncu sətirdən </w:t>
      </w:r>
      <w:r w:rsidRPr="00405A6B">
        <w:rPr>
          <w:noProof/>
          <w:lang w:val="tr-TR" w:eastAsia="tr-TR"/>
        </w:rPr>
        <w:drawing>
          <wp:inline distT="0" distB="0" distL="0" distR="0" wp14:anchorId="38753CD9" wp14:editId="7A139E0B">
            <wp:extent cx="274320" cy="191135"/>
            <wp:effectExtent l="0" t="0" r="0"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4"/>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274320" cy="191135"/>
                    </a:xfrm>
                    <a:prstGeom prst="rect">
                      <a:avLst/>
                    </a:prstGeom>
                    <a:noFill/>
                    <a:ln>
                      <a:noFill/>
                    </a:ln>
                  </pic:spPr>
                </pic:pic>
              </a:graphicData>
            </a:graphic>
          </wp:inline>
        </w:drawing>
      </w:r>
      <w:r w:rsidRPr="00405A6B">
        <w:rPr>
          <w:lang w:val="az-Latn-AZ"/>
        </w:rPr>
        <w:t xml:space="preserve"> açılan siyahıdan  </w:t>
      </w:r>
      <w:r w:rsidRPr="00405A6B">
        <w:rPr>
          <w:noProof/>
          <w:lang w:val="tr-TR" w:eastAsia="tr-TR"/>
        </w:rPr>
        <w:drawing>
          <wp:inline distT="0" distB="0" distL="0" distR="0" wp14:anchorId="04AC2B80" wp14:editId="5DA2F86A">
            <wp:extent cx="889635" cy="357505"/>
            <wp:effectExtent l="0" t="0" r="5715" b="4445"/>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5"/>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889635" cy="357505"/>
                    </a:xfrm>
                    <a:prstGeom prst="rect">
                      <a:avLst/>
                    </a:prstGeom>
                    <a:noFill/>
                    <a:ln>
                      <a:noFill/>
                    </a:ln>
                  </pic:spPr>
                </pic:pic>
              </a:graphicData>
            </a:graphic>
          </wp:inline>
        </w:drawing>
      </w:r>
      <w:r w:rsidRPr="00405A6B">
        <w:rPr>
          <w:lang w:val="az-Latn-AZ"/>
        </w:rPr>
        <w:t xml:space="preserve"> </w:t>
      </w:r>
      <w:r w:rsidRPr="00405A6B">
        <w:rPr>
          <w:b/>
          <w:lang w:val="az-Latn-AZ"/>
        </w:rPr>
        <w:t>Hide Objects</w:t>
      </w:r>
      <w:r w:rsidRPr="00405A6B">
        <w:rPr>
          <w:lang w:val="az-Latn-AZ"/>
        </w:rPr>
        <w:t xml:space="preserve"> </w:t>
      </w:r>
      <w:r w:rsidR="00EC00E8" w:rsidRPr="00405A6B">
        <w:rPr>
          <w:lang w:val="az-Latn-AZ"/>
        </w:rPr>
        <w:t>əmri</w:t>
      </w:r>
      <w:r w:rsidR="00977049">
        <w:rPr>
          <w:lang w:val="az-Latn-AZ"/>
        </w:rPr>
        <w:t xml:space="preserve"> </w:t>
      </w:r>
      <w:r w:rsidRPr="00405A6B">
        <w:rPr>
          <w:lang w:val="az-Latn-AZ"/>
        </w:rPr>
        <w:t xml:space="preserve">vurulur və nəticədə ekranda yalnız yiv xətti qalır. </w:t>
      </w:r>
    </w:p>
    <w:p w14:paraId="1DDB31C4" w14:textId="493AA3E3" w:rsidR="00003F38" w:rsidRPr="00405A6B" w:rsidRDefault="00003F38" w:rsidP="007A5EE1">
      <w:pPr>
        <w:pStyle w:val="NormalWeb"/>
        <w:spacing w:before="0" w:beforeAutospacing="0" w:after="0" w:afterAutospacing="0"/>
        <w:ind w:hanging="426"/>
        <w:jc w:val="both"/>
        <w:rPr>
          <w:lang w:val="az-Latn-AZ"/>
        </w:rPr>
      </w:pPr>
      <w:r w:rsidRPr="00405A6B">
        <w:rPr>
          <w:lang w:val="az-Latn-AZ"/>
        </w:rPr>
        <w:t xml:space="preserve">20. </w:t>
      </w:r>
      <w:r w:rsidRPr="00405A6B">
        <w:rPr>
          <w:noProof/>
          <w:lang w:val="tr-TR" w:eastAsia="tr-TR"/>
        </w:rPr>
        <w:drawing>
          <wp:inline distT="0" distB="0" distL="0" distR="0" wp14:anchorId="5C0D78BB" wp14:editId="5020F46A">
            <wp:extent cx="199390" cy="182880"/>
            <wp:effectExtent l="0" t="0" r="0" b="762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199390" cy="182880"/>
                    </a:xfrm>
                    <a:prstGeom prst="rect">
                      <a:avLst/>
                    </a:prstGeom>
                    <a:noFill/>
                    <a:ln>
                      <a:noFill/>
                    </a:ln>
                  </pic:spPr>
                </pic:pic>
              </a:graphicData>
            </a:graphic>
          </wp:inline>
        </w:drawing>
      </w:r>
      <w:r w:rsidRPr="00405A6B">
        <w:rPr>
          <w:lang w:val="az-Latn-AZ"/>
        </w:rPr>
        <w:t xml:space="preserve"> </w:t>
      </w:r>
      <w:r w:rsidRPr="00405A6B">
        <w:rPr>
          <w:b/>
          <w:lang w:val="az-Latn-AZ"/>
        </w:rPr>
        <w:t>Polygon</w:t>
      </w:r>
      <w:r w:rsidRPr="00405A6B">
        <w:rPr>
          <w:lang w:val="az-Latn-AZ"/>
        </w:rPr>
        <w:t xml:space="preserve"> </w:t>
      </w:r>
      <w:r w:rsidR="00154D9B">
        <w:rPr>
          <w:lang w:val="az-Latn-AZ"/>
        </w:rPr>
        <w:t>əmri işə</w:t>
      </w:r>
      <w:r w:rsidRPr="00405A6B">
        <w:rPr>
          <w:lang w:val="az-Latn-AZ"/>
        </w:rPr>
        <w:t xml:space="preserve"> salınır və «</w:t>
      </w:r>
      <w:r w:rsidRPr="00405A6B">
        <w:rPr>
          <w:b/>
          <w:lang w:val="az-Latn-AZ"/>
        </w:rPr>
        <w:t>3</w:t>
      </w:r>
      <w:r w:rsidRPr="00405A6B">
        <w:rPr>
          <w:lang w:val="az-Latn-AZ"/>
        </w:rPr>
        <w:t xml:space="preserve">» daxil edilir </w:t>
      </w:r>
      <w:r w:rsidRPr="00405A6B">
        <w:rPr>
          <w:b/>
          <w:lang w:val="az-Latn-AZ"/>
        </w:rPr>
        <w:t>Enter</w:t>
      </w:r>
      <w:r w:rsidR="00C61FF9" w:rsidRPr="00C61FF9">
        <w:rPr>
          <w:lang w:val="az-Latn-AZ"/>
        </w:rPr>
        <w:t xml:space="preserve"> </w:t>
      </w:r>
      <w:r w:rsidR="00C61FF9" w:rsidRPr="002E7B6D">
        <w:rPr>
          <w:lang w:val="az-Latn-AZ"/>
        </w:rPr>
        <w:t>basılır.</w:t>
      </w:r>
      <w:r w:rsidRPr="00405A6B">
        <w:rPr>
          <w:lang w:val="az-Latn-AZ"/>
        </w:rPr>
        <w:t xml:space="preserve"> İxtiyari yerdə bir nöqtə seçilir, klaviaturadan «</w:t>
      </w:r>
      <w:r w:rsidRPr="00405A6B">
        <w:rPr>
          <w:b/>
          <w:lang w:val="az-Latn-AZ"/>
        </w:rPr>
        <w:t>I</w:t>
      </w:r>
      <w:r w:rsidRPr="00405A6B">
        <w:rPr>
          <w:lang w:val="az-Latn-AZ"/>
        </w:rPr>
        <w:t>» daxil edilir</w:t>
      </w:r>
      <w:r w:rsidR="00977049">
        <w:rPr>
          <w:lang w:val="az-Latn-AZ"/>
        </w:rPr>
        <w:t>,</w:t>
      </w:r>
      <w:r w:rsidRPr="00405A6B">
        <w:rPr>
          <w:lang w:val="az-Latn-AZ"/>
        </w:rPr>
        <w:t xml:space="preserve"> </w:t>
      </w:r>
      <w:r w:rsidRPr="00405A6B">
        <w:rPr>
          <w:b/>
          <w:lang w:val="az-Latn-AZ"/>
        </w:rPr>
        <w:t>Enter</w:t>
      </w:r>
      <w:r w:rsidRPr="00405A6B">
        <w:rPr>
          <w:lang w:val="az-Latn-AZ"/>
        </w:rPr>
        <w:t xml:space="preserve"> və 0.75</w:t>
      </w:r>
      <w:r w:rsidR="00977049">
        <w:rPr>
          <w:lang w:val="az-Latn-AZ"/>
        </w:rPr>
        <w:t>,</w:t>
      </w:r>
      <w:r w:rsidRPr="00405A6B">
        <w:rPr>
          <w:lang w:val="az-Latn-AZ"/>
        </w:rPr>
        <w:t xml:space="preserve"> </w:t>
      </w:r>
      <w:r w:rsidRPr="00405A6B">
        <w:rPr>
          <w:b/>
          <w:lang w:val="az-Latn-AZ"/>
        </w:rPr>
        <w:t>Enter</w:t>
      </w:r>
      <w:r w:rsidR="00C61FF9" w:rsidRPr="00C61FF9">
        <w:rPr>
          <w:lang w:val="az-Latn-AZ"/>
        </w:rPr>
        <w:t xml:space="preserve"> </w:t>
      </w:r>
      <w:r w:rsidR="00C61FF9" w:rsidRPr="002E7B6D">
        <w:rPr>
          <w:lang w:val="az-Latn-AZ"/>
        </w:rPr>
        <w:t>basılır.</w:t>
      </w:r>
      <w:r w:rsidRPr="00405A6B">
        <w:rPr>
          <w:lang w:val="az-Latn-AZ"/>
        </w:rPr>
        <w:t xml:space="preserve"> Ekranda üçbucaq qurulur. </w:t>
      </w:r>
    </w:p>
    <w:p w14:paraId="0FD434AC" w14:textId="7D5C3330" w:rsidR="00003F38" w:rsidRPr="00405A6B" w:rsidRDefault="00003F38" w:rsidP="007A5EE1">
      <w:pPr>
        <w:pStyle w:val="NormalWeb"/>
        <w:spacing w:before="0" w:beforeAutospacing="0" w:after="0" w:afterAutospacing="0"/>
        <w:ind w:hanging="426"/>
        <w:jc w:val="both"/>
        <w:rPr>
          <w:lang w:val="az-Latn-AZ"/>
        </w:rPr>
      </w:pPr>
      <w:r w:rsidRPr="00405A6B">
        <w:rPr>
          <w:lang w:val="az-Latn-AZ"/>
        </w:rPr>
        <w:t xml:space="preserve">21. </w:t>
      </w:r>
      <w:r w:rsidRPr="00405A6B">
        <w:rPr>
          <w:noProof/>
          <w:lang w:val="tr-TR" w:eastAsia="tr-TR"/>
        </w:rPr>
        <w:drawing>
          <wp:inline distT="0" distB="0" distL="0" distR="0" wp14:anchorId="0BDD96B9" wp14:editId="1B4D74A8">
            <wp:extent cx="182880" cy="174625"/>
            <wp:effectExtent l="0" t="0" r="7620"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7"/>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182880" cy="174625"/>
                    </a:xfrm>
                    <a:prstGeom prst="rect">
                      <a:avLst/>
                    </a:prstGeom>
                    <a:noFill/>
                    <a:ln>
                      <a:noFill/>
                    </a:ln>
                  </pic:spPr>
                </pic:pic>
              </a:graphicData>
            </a:graphic>
          </wp:inline>
        </w:drawing>
      </w:r>
      <w:r w:rsidRPr="00405A6B">
        <w:rPr>
          <w:lang w:val="az-Latn-AZ"/>
        </w:rPr>
        <w:t xml:space="preserve"> </w:t>
      </w:r>
      <w:r w:rsidRPr="00405A6B">
        <w:rPr>
          <w:b/>
          <w:lang w:val="az-Latn-AZ"/>
        </w:rPr>
        <w:t>Rotate</w:t>
      </w:r>
      <w:r w:rsidRPr="00405A6B">
        <w:rPr>
          <w:lang w:val="az-Latn-AZ"/>
        </w:rPr>
        <w:t xml:space="preserve"> </w:t>
      </w:r>
      <w:r w:rsidR="00154D9B">
        <w:rPr>
          <w:lang w:val="az-Latn-AZ"/>
        </w:rPr>
        <w:t>əmri işə</w:t>
      </w:r>
      <w:r w:rsidRPr="00405A6B">
        <w:rPr>
          <w:lang w:val="az-Latn-AZ"/>
        </w:rPr>
        <w:t xml:space="preserve"> salınır və üçbucaq ekrandan qeyd edilir </w:t>
      </w:r>
      <w:r w:rsidR="00977049">
        <w:rPr>
          <w:lang w:val="az-Latn-AZ"/>
        </w:rPr>
        <w:t xml:space="preserve">və </w:t>
      </w:r>
      <w:r w:rsidRPr="00405A6B">
        <w:rPr>
          <w:b/>
          <w:lang w:val="az-Latn-AZ"/>
        </w:rPr>
        <w:t>Enter</w:t>
      </w:r>
      <w:r w:rsidR="00C61FF9" w:rsidRPr="00C61FF9">
        <w:rPr>
          <w:lang w:val="az-Latn-AZ"/>
        </w:rPr>
        <w:t xml:space="preserve"> </w:t>
      </w:r>
      <w:r w:rsidR="00C61FF9" w:rsidRPr="002E7B6D">
        <w:rPr>
          <w:lang w:val="az-Latn-AZ"/>
        </w:rPr>
        <w:t>basılır.</w:t>
      </w:r>
      <w:r w:rsidRPr="00405A6B">
        <w:rPr>
          <w:lang w:val="az-Latn-AZ"/>
        </w:rPr>
        <w:t xml:space="preserve"> Üçbucağın təpə nöqtələrindən biri seçilir və klaviaturadan «</w:t>
      </w:r>
      <w:r w:rsidRPr="00405A6B">
        <w:rPr>
          <w:b/>
          <w:lang w:val="az-Latn-AZ"/>
        </w:rPr>
        <w:t>30</w:t>
      </w:r>
      <w:r w:rsidRPr="00405A6B">
        <w:rPr>
          <w:lang w:val="az-Latn-AZ"/>
        </w:rPr>
        <w:t xml:space="preserve">» daxil edilir </w:t>
      </w:r>
      <w:r w:rsidR="00977049">
        <w:rPr>
          <w:lang w:val="az-Latn-AZ"/>
        </w:rPr>
        <w:t xml:space="preserve">və </w:t>
      </w:r>
      <w:r w:rsidRPr="00405A6B">
        <w:rPr>
          <w:b/>
          <w:lang w:val="az-Latn-AZ"/>
        </w:rPr>
        <w:t>Enter</w:t>
      </w:r>
      <w:r w:rsidR="00C61FF9" w:rsidRPr="00C61FF9">
        <w:rPr>
          <w:lang w:val="az-Latn-AZ"/>
        </w:rPr>
        <w:t xml:space="preserve"> </w:t>
      </w:r>
      <w:r w:rsidR="00C61FF9" w:rsidRPr="002E7B6D">
        <w:rPr>
          <w:lang w:val="az-Latn-AZ"/>
        </w:rPr>
        <w:t>basılır.</w:t>
      </w:r>
    </w:p>
    <w:tbl>
      <w:tblPr>
        <w:tblW w:w="0" w:type="auto"/>
        <w:tblLook w:val="04A0" w:firstRow="1" w:lastRow="0" w:firstColumn="1" w:lastColumn="0" w:noHBand="0" w:noVBand="1"/>
      </w:tblPr>
      <w:tblGrid>
        <w:gridCol w:w="6423"/>
        <w:gridCol w:w="3216"/>
      </w:tblGrid>
      <w:tr w:rsidR="00003F38" w:rsidRPr="00405A6B" w14:paraId="33653C0B" w14:textId="77777777" w:rsidTr="008103E8">
        <w:tc>
          <w:tcPr>
            <w:tcW w:w="6449" w:type="dxa"/>
            <w:shd w:val="clear" w:color="auto" w:fill="auto"/>
          </w:tcPr>
          <w:p w14:paraId="5AF56F58" w14:textId="6790851F" w:rsidR="00003F38" w:rsidRPr="00405A6B" w:rsidRDefault="00003F38" w:rsidP="007A5EE1">
            <w:pPr>
              <w:pStyle w:val="NormalWeb"/>
              <w:spacing w:before="0" w:beforeAutospacing="0" w:after="0" w:afterAutospacing="0"/>
              <w:ind w:hanging="426"/>
              <w:jc w:val="both"/>
              <w:rPr>
                <w:lang w:val="az-Latn-AZ" w:eastAsia="ja-JP"/>
              </w:rPr>
            </w:pPr>
            <w:r w:rsidRPr="00405A6B">
              <w:rPr>
                <w:lang w:val="az-Latn-AZ"/>
              </w:rPr>
              <w:t xml:space="preserve">22. </w:t>
            </w:r>
            <w:r w:rsidRPr="00405A6B">
              <w:rPr>
                <w:noProof/>
                <w:lang w:val="tr-TR" w:eastAsia="tr-TR"/>
              </w:rPr>
              <w:drawing>
                <wp:inline distT="0" distB="0" distL="0" distR="0" wp14:anchorId="4EEBE330" wp14:editId="058104F6">
                  <wp:extent cx="457200" cy="490220"/>
                  <wp:effectExtent l="0" t="0" r="0" b="508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8"/>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457200" cy="490220"/>
                          </a:xfrm>
                          <a:prstGeom prst="rect">
                            <a:avLst/>
                          </a:prstGeom>
                          <a:noFill/>
                          <a:ln>
                            <a:noFill/>
                          </a:ln>
                        </pic:spPr>
                      </pic:pic>
                    </a:graphicData>
                  </a:graphic>
                </wp:inline>
              </w:drawing>
            </w:r>
            <w:r w:rsidRPr="00405A6B">
              <w:rPr>
                <w:lang w:val="az-Latn-AZ"/>
              </w:rPr>
              <w:t xml:space="preserve"> </w:t>
            </w:r>
            <w:r w:rsidRPr="00405A6B">
              <w:rPr>
                <w:b/>
                <w:lang w:val="az-Latn-AZ"/>
              </w:rPr>
              <w:t>Modeling</w:t>
            </w:r>
            <w:r w:rsidRPr="00405A6B">
              <w:rPr>
                <w:lang w:val="az-Latn-AZ"/>
              </w:rPr>
              <w:t xml:space="preserve"> lövhəsindən </w:t>
            </w:r>
            <w:r w:rsidRPr="00405A6B">
              <w:rPr>
                <w:b/>
                <w:lang w:val="az-Latn-AZ"/>
              </w:rPr>
              <w:t>Sweep</w:t>
            </w:r>
            <w:r w:rsidRPr="00405A6B">
              <w:rPr>
                <w:lang w:val="az-Latn-AZ"/>
              </w:rPr>
              <w:t xml:space="preserve"> daxil edilir. Ekrandan üçbucaq (yivin profili) seçilib</w:t>
            </w:r>
            <w:r w:rsidR="00977049">
              <w:rPr>
                <w:lang w:val="az-Latn-AZ"/>
              </w:rPr>
              <w:t>,</w:t>
            </w:r>
            <w:r w:rsidRPr="00405A6B">
              <w:rPr>
                <w:lang w:val="az-Latn-AZ"/>
              </w:rPr>
              <w:t xml:space="preserve"> </w:t>
            </w:r>
            <w:r w:rsidRPr="00405A6B">
              <w:rPr>
                <w:b/>
                <w:lang w:val="az-Latn-AZ"/>
              </w:rPr>
              <w:t>Enter</w:t>
            </w:r>
            <w:r w:rsidRPr="00405A6B">
              <w:rPr>
                <w:lang w:val="az-Latn-AZ"/>
              </w:rPr>
              <w:t xml:space="preserve"> vurulur. Klaviaturadan «</w:t>
            </w:r>
            <w:r w:rsidRPr="00405A6B">
              <w:rPr>
                <w:b/>
                <w:lang w:val="az-Latn-AZ"/>
              </w:rPr>
              <w:t>B</w:t>
            </w:r>
            <w:r w:rsidRPr="00405A6B">
              <w:rPr>
                <w:lang w:val="az-Latn-AZ"/>
              </w:rPr>
              <w:t>»</w:t>
            </w:r>
            <w:r w:rsidRPr="00405A6B">
              <w:rPr>
                <w:lang w:val="az-Latn-AZ" w:eastAsia="ja-JP"/>
              </w:rPr>
              <w:t xml:space="preserve"> daxil edilir</w:t>
            </w:r>
            <w:r w:rsidR="00977049">
              <w:rPr>
                <w:lang w:val="az-Latn-AZ" w:eastAsia="ja-JP"/>
              </w:rPr>
              <w:t>,</w:t>
            </w:r>
            <w:r w:rsidRPr="00405A6B">
              <w:rPr>
                <w:lang w:val="az-Latn-AZ" w:eastAsia="ja-JP"/>
              </w:rPr>
              <w:t xml:space="preserve"> </w:t>
            </w:r>
            <w:r w:rsidRPr="00405A6B">
              <w:rPr>
                <w:b/>
                <w:lang w:val="az-Latn-AZ" w:eastAsia="ja-JP"/>
              </w:rPr>
              <w:t>Enter</w:t>
            </w:r>
            <w:r w:rsidR="001F5DA4" w:rsidRPr="002E7B6D">
              <w:rPr>
                <w:lang w:val="az-Latn-AZ"/>
              </w:rPr>
              <w:t xml:space="preserve"> basılır.</w:t>
            </w:r>
            <w:r w:rsidRPr="00405A6B">
              <w:rPr>
                <w:lang w:val="az-Latn-AZ" w:eastAsia="ja-JP"/>
              </w:rPr>
              <w:t xml:space="preserve"> Ekrandan üçbucağın təpə nöqtəsi seçilir. Ekrandan yiv xətti seçilir. Əgər alınmış yiv səthi l</w:t>
            </w:r>
            <w:r w:rsidR="000965A7">
              <w:rPr>
                <w:lang w:val="az-Latn-AZ" w:eastAsia="ja-JP"/>
              </w:rPr>
              <w:t>azımi</w:t>
            </w:r>
            <w:r w:rsidRPr="00405A6B">
              <w:rPr>
                <w:lang w:val="az-Latn-AZ" w:eastAsia="ja-JP"/>
              </w:rPr>
              <w:t xml:space="preserve"> formada olmazsa, baza nöqtəni («</w:t>
            </w:r>
            <w:r w:rsidRPr="00405A6B">
              <w:rPr>
                <w:b/>
                <w:lang w:val="az-Latn-AZ"/>
              </w:rPr>
              <w:t>B</w:t>
            </w:r>
            <w:r w:rsidRPr="00405A6B">
              <w:rPr>
                <w:lang w:val="az-Latn-AZ"/>
              </w:rPr>
              <w:t>»</w:t>
            </w:r>
            <w:r w:rsidRPr="00405A6B">
              <w:rPr>
                <w:lang w:val="az-Latn-AZ" w:eastAsia="ja-JP"/>
              </w:rPr>
              <w:t xml:space="preserve">) dəyişməklə və ya profili döndərməklə, bu bənd təkrar yerinə yetirilir.   </w:t>
            </w:r>
          </w:p>
          <w:p w14:paraId="14BD5A0A" w14:textId="58A291E7" w:rsidR="00003F38" w:rsidRPr="00405A6B" w:rsidRDefault="00003F38" w:rsidP="007A5EE1">
            <w:pPr>
              <w:pStyle w:val="NormalWeb"/>
              <w:spacing w:before="0" w:beforeAutospacing="0" w:after="0" w:afterAutospacing="0"/>
              <w:ind w:hanging="426"/>
              <w:jc w:val="both"/>
              <w:rPr>
                <w:lang w:val="az-Latn-AZ"/>
              </w:rPr>
            </w:pPr>
            <w:r w:rsidRPr="00405A6B">
              <w:rPr>
                <w:lang w:val="az-Latn-AZ" w:eastAsia="ja-JP"/>
              </w:rPr>
              <w:t xml:space="preserve">23. </w:t>
            </w:r>
            <w:r w:rsidRPr="00405A6B">
              <w:rPr>
                <w:lang w:val="az-Latn-AZ"/>
              </w:rPr>
              <w:t xml:space="preserve">Detal seçilib sonuncu sətirdən </w:t>
            </w:r>
            <w:r w:rsidRPr="00405A6B">
              <w:rPr>
                <w:noProof/>
                <w:lang w:val="tr-TR" w:eastAsia="tr-TR"/>
              </w:rPr>
              <w:drawing>
                <wp:inline distT="0" distB="0" distL="0" distR="0" wp14:anchorId="4A779A2E" wp14:editId="41A8001F">
                  <wp:extent cx="274320" cy="191135"/>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9"/>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274320" cy="191135"/>
                          </a:xfrm>
                          <a:prstGeom prst="rect">
                            <a:avLst/>
                          </a:prstGeom>
                          <a:noFill/>
                          <a:ln>
                            <a:noFill/>
                          </a:ln>
                        </pic:spPr>
                      </pic:pic>
                    </a:graphicData>
                  </a:graphic>
                </wp:inline>
              </w:drawing>
            </w:r>
            <w:r w:rsidRPr="00405A6B">
              <w:rPr>
                <w:lang w:val="az-Latn-AZ"/>
              </w:rPr>
              <w:t xml:space="preserve"> açılan siyahıdan  </w:t>
            </w:r>
            <w:r w:rsidRPr="00405A6B">
              <w:rPr>
                <w:b/>
                <w:lang w:val="az-Latn-AZ"/>
              </w:rPr>
              <w:t>End Objects İsolate</w:t>
            </w:r>
            <w:r w:rsidRPr="00405A6B">
              <w:rPr>
                <w:lang w:val="az-Latn-AZ"/>
              </w:rPr>
              <w:t xml:space="preserve"> </w:t>
            </w:r>
            <w:r w:rsidR="00EC00E8" w:rsidRPr="00405A6B">
              <w:rPr>
                <w:lang w:val="az-Latn-AZ"/>
              </w:rPr>
              <w:t>əmri</w:t>
            </w:r>
            <w:r w:rsidR="00977049">
              <w:rPr>
                <w:lang w:val="az-Latn-AZ"/>
              </w:rPr>
              <w:t xml:space="preserve"> </w:t>
            </w:r>
            <w:r w:rsidRPr="00405A6B">
              <w:rPr>
                <w:lang w:val="az-Latn-AZ"/>
              </w:rPr>
              <w:t xml:space="preserve">vurulur və nəticədə ekranda bütün fiqurlar görünür. </w:t>
            </w:r>
          </w:p>
          <w:p w14:paraId="3F33E7A8" w14:textId="0813A35D" w:rsidR="00003F38" w:rsidRPr="00405A6B" w:rsidRDefault="00003F38" w:rsidP="007A5EE1">
            <w:pPr>
              <w:pStyle w:val="NormalWeb"/>
              <w:spacing w:before="0" w:beforeAutospacing="0" w:after="0" w:afterAutospacing="0"/>
              <w:ind w:hanging="426"/>
              <w:jc w:val="both"/>
              <w:rPr>
                <w:lang w:val="az-Latn-AZ"/>
              </w:rPr>
            </w:pPr>
            <w:r w:rsidRPr="00405A6B">
              <w:rPr>
                <w:lang w:val="az-Latn-AZ"/>
              </w:rPr>
              <w:t xml:space="preserve">24. </w:t>
            </w:r>
            <w:r w:rsidRPr="00405A6B">
              <w:rPr>
                <w:b/>
                <w:lang w:val="az-Latn-AZ"/>
              </w:rPr>
              <w:t>Solid Editing</w:t>
            </w:r>
            <w:r w:rsidRPr="00405A6B">
              <w:rPr>
                <w:lang w:val="az-Latn-AZ"/>
              </w:rPr>
              <w:t xml:space="preserve"> lövhəsindən </w:t>
            </w:r>
            <w:r w:rsidRPr="00405A6B">
              <w:rPr>
                <w:noProof/>
                <w:lang w:val="tr-TR" w:eastAsia="tr-TR"/>
              </w:rPr>
              <w:drawing>
                <wp:inline distT="0" distB="0" distL="0" distR="0" wp14:anchorId="6962A635" wp14:editId="65198C49">
                  <wp:extent cx="241300" cy="199390"/>
                  <wp:effectExtent l="0" t="0" r="635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0"/>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241300" cy="199390"/>
                          </a:xfrm>
                          <a:prstGeom prst="rect">
                            <a:avLst/>
                          </a:prstGeom>
                          <a:noFill/>
                          <a:ln>
                            <a:noFill/>
                          </a:ln>
                        </pic:spPr>
                      </pic:pic>
                    </a:graphicData>
                  </a:graphic>
                </wp:inline>
              </w:drawing>
            </w:r>
            <w:r w:rsidRPr="00405A6B">
              <w:rPr>
                <w:lang w:val="az-Latn-AZ"/>
              </w:rPr>
              <w:t xml:space="preserve"> </w:t>
            </w:r>
            <w:r w:rsidRPr="00405A6B">
              <w:rPr>
                <w:b/>
                <w:lang w:val="az-Latn-AZ"/>
              </w:rPr>
              <w:t>Subtract</w:t>
            </w:r>
            <w:r w:rsidRPr="00405A6B">
              <w:rPr>
                <w:lang w:val="az-Latn-AZ"/>
              </w:rPr>
              <w:t xml:space="preserve"> </w:t>
            </w:r>
            <w:r w:rsidR="00154D9B">
              <w:rPr>
                <w:lang w:val="az-Latn-AZ"/>
              </w:rPr>
              <w:t>əmri işə</w:t>
            </w:r>
            <w:r w:rsidRPr="00405A6B">
              <w:rPr>
                <w:lang w:val="az-Latn-AZ"/>
              </w:rPr>
              <w:t xml:space="preserve"> salınır və model seçilir (böyük detal)</w:t>
            </w:r>
            <w:r w:rsidR="00977049">
              <w:rPr>
                <w:lang w:val="az-Latn-AZ"/>
              </w:rPr>
              <w:t>,</w:t>
            </w:r>
            <w:r w:rsidRPr="00405A6B">
              <w:rPr>
                <w:lang w:val="az-Latn-AZ"/>
              </w:rPr>
              <w:t xml:space="preserve"> </w:t>
            </w:r>
            <w:r w:rsidRPr="00405A6B">
              <w:rPr>
                <w:b/>
                <w:lang w:val="az-Latn-AZ"/>
              </w:rPr>
              <w:t>Enter</w:t>
            </w:r>
            <w:r w:rsidR="001F5DA4" w:rsidRPr="002E7B6D">
              <w:rPr>
                <w:lang w:val="az-Latn-AZ"/>
              </w:rPr>
              <w:t xml:space="preserve"> basılır.</w:t>
            </w:r>
            <w:r w:rsidRPr="00405A6B">
              <w:rPr>
                <w:lang w:val="az-Latn-AZ"/>
              </w:rPr>
              <w:t xml:space="preserve"> Yiv seçilir</w:t>
            </w:r>
            <w:r w:rsidR="00977049">
              <w:rPr>
                <w:lang w:val="az-Latn-AZ"/>
              </w:rPr>
              <w:t xml:space="preserve"> və</w:t>
            </w:r>
            <w:r w:rsidRPr="00405A6B">
              <w:rPr>
                <w:lang w:val="az-Latn-AZ"/>
              </w:rPr>
              <w:t xml:space="preserve"> </w:t>
            </w:r>
            <w:r w:rsidRPr="00405A6B">
              <w:rPr>
                <w:b/>
                <w:lang w:val="az-Latn-AZ"/>
              </w:rPr>
              <w:t>Enter</w:t>
            </w:r>
            <w:r w:rsidR="001F5DA4" w:rsidRPr="002E7B6D">
              <w:rPr>
                <w:lang w:val="az-Latn-AZ"/>
              </w:rPr>
              <w:t xml:space="preserve"> basılır.</w:t>
            </w:r>
            <w:r w:rsidRPr="00405A6B">
              <w:rPr>
                <w:lang w:val="az-Latn-AZ"/>
              </w:rPr>
              <w:t xml:space="preserve"> </w:t>
            </w:r>
            <w:r w:rsidRPr="00405A6B">
              <w:rPr>
                <w:b/>
                <w:lang w:val="az-Latn-AZ"/>
              </w:rPr>
              <w:t>Coordinates</w:t>
            </w:r>
            <w:r w:rsidRPr="00405A6B">
              <w:rPr>
                <w:lang w:val="az-Latn-AZ"/>
              </w:rPr>
              <w:t xml:space="preserve"> lövhəsindən </w:t>
            </w:r>
            <w:r w:rsidRPr="00405A6B">
              <w:rPr>
                <w:b/>
                <w:lang w:val="az-Latn-AZ"/>
              </w:rPr>
              <w:t>World</w:t>
            </w:r>
            <w:r w:rsidRPr="00405A6B">
              <w:rPr>
                <w:lang w:val="az-Latn-AZ"/>
              </w:rPr>
              <w:t xml:space="preserve"> </w:t>
            </w:r>
            <w:r w:rsidRPr="00405A6B">
              <w:rPr>
                <w:noProof/>
                <w:lang w:val="tr-TR" w:eastAsia="tr-TR"/>
              </w:rPr>
              <w:drawing>
                <wp:inline distT="0" distB="0" distL="0" distR="0" wp14:anchorId="088F34BF" wp14:editId="2027C35C">
                  <wp:extent cx="199390" cy="182880"/>
                  <wp:effectExtent l="0" t="0" r="0" b="762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199390" cy="182880"/>
                          </a:xfrm>
                          <a:prstGeom prst="rect">
                            <a:avLst/>
                          </a:prstGeom>
                          <a:noFill/>
                          <a:ln>
                            <a:noFill/>
                          </a:ln>
                        </pic:spPr>
                      </pic:pic>
                    </a:graphicData>
                  </a:graphic>
                </wp:inline>
              </w:drawing>
            </w:r>
            <w:r w:rsidRPr="00405A6B">
              <w:rPr>
                <w:lang w:val="az-Latn-AZ"/>
              </w:rPr>
              <w:t xml:space="preserve"> </w:t>
            </w:r>
            <w:r w:rsidR="00EC00E8" w:rsidRPr="00405A6B">
              <w:rPr>
                <w:lang w:val="az-Latn-AZ"/>
              </w:rPr>
              <w:t>əmri</w:t>
            </w:r>
            <w:r w:rsidR="00977049">
              <w:rPr>
                <w:lang w:val="az-Latn-AZ"/>
              </w:rPr>
              <w:t xml:space="preserve"> </w:t>
            </w:r>
            <w:r w:rsidRPr="00405A6B">
              <w:rPr>
                <w:lang w:val="az-Latn-AZ"/>
              </w:rPr>
              <w:t xml:space="preserve">seçilir. </w:t>
            </w:r>
          </w:p>
          <w:p w14:paraId="454AF072" w14:textId="3E12E008" w:rsidR="00003F38" w:rsidRPr="00405A6B" w:rsidRDefault="00003F38" w:rsidP="007A5EE1">
            <w:pPr>
              <w:pStyle w:val="NormalWeb"/>
              <w:spacing w:before="0" w:beforeAutospacing="0" w:after="0" w:afterAutospacing="0"/>
              <w:ind w:hanging="426"/>
              <w:jc w:val="both"/>
              <w:rPr>
                <w:lang w:val="az-Latn-AZ"/>
              </w:rPr>
            </w:pPr>
            <w:r w:rsidRPr="00405A6B">
              <w:rPr>
                <w:lang w:val="az-Latn-AZ"/>
              </w:rPr>
              <w:t xml:space="preserve">25. </w:t>
            </w:r>
            <w:r w:rsidRPr="00405A6B">
              <w:rPr>
                <w:noProof/>
                <w:lang w:val="tr-TR" w:eastAsia="tr-TR"/>
              </w:rPr>
              <w:drawing>
                <wp:inline distT="0" distB="0" distL="0" distR="0" wp14:anchorId="78E72FAB" wp14:editId="307E570C">
                  <wp:extent cx="1920240" cy="224155"/>
                  <wp:effectExtent l="0" t="0" r="3810" b="4445"/>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1"/>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1920240" cy="224155"/>
                          </a:xfrm>
                          <a:prstGeom prst="rect">
                            <a:avLst/>
                          </a:prstGeom>
                          <a:noFill/>
                          <a:ln>
                            <a:noFill/>
                          </a:ln>
                        </pic:spPr>
                      </pic:pic>
                    </a:graphicData>
                  </a:graphic>
                </wp:inline>
              </w:drawing>
            </w:r>
            <w:r w:rsidRPr="00405A6B">
              <w:rPr>
                <w:lang w:val="az-Latn-AZ"/>
              </w:rPr>
              <w:t xml:space="preserve"> Ekranda </w:t>
            </w:r>
            <w:r w:rsidRPr="00405A6B">
              <w:rPr>
                <w:b/>
                <w:lang w:val="az-Latn-AZ"/>
              </w:rPr>
              <w:t>Realistic</w:t>
            </w:r>
            <w:r w:rsidRPr="00405A6B">
              <w:rPr>
                <w:lang w:val="az-Latn-AZ"/>
              </w:rPr>
              <w:t xml:space="preserve"> seçilir. </w:t>
            </w:r>
            <w:r w:rsidRPr="00405A6B">
              <w:rPr>
                <w:b/>
                <w:lang w:val="az-Latn-AZ"/>
              </w:rPr>
              <w:t>Render</w:t>
            </w:r>
            <w:r w:rsidRPr="00405A6B">
              <w:rPr>
                <w:lang w:val="az-Latn-AZ"/>
              </w:rPr>
              <w:t xml:space="preserve"> menyusundakı </w:t>
            </w:r>
            <w:r w:rsidRPr="00405A6B">
              <w:rPr>
                <w:b/>
                <w:lang w:val="az-Latn-AZ"/>
              </w:rPr>
              <w:t xml:space="preserve">Materials </w:t>
            </w:r>
            <w:r w:rsidRPr="00405A6B">
              <w:rPr>
                <w:lang w:val="az-Latn-AZ"/>
              </w:rPr>
              <w:t xml:space="preserve">lövhəsindən detala material tətbiq edilir (material seçilib daşınaraq ekranda detal üzərində buraxılır). </w:t>
            </w:r>
          </w:p>
        </w:tc>
        <w:tc>
          <w:tcPr>
            <w:tcW w:w="3217" w:type="dxa"/>
            <w:shd w:val="clear" w:color="auto" w:fill="auto"/>
          </w:tcPr>
          <w:p w14:paraId="66F72C24" w14:textId="2FBF7954" w:rsidR="00003F38" w:rsidRPr="00405A6B" w:rsidRDefault="00003F38" w:rsidP="007A5EE1">
            <w:pPr>
              <w:pStyle w:val="NormalWeb"/>
              <w:spacing w:before="0" w:beforeAutospacing="0" w:after="0" w:afterAutospacing="0"/>
              <w:jc w:val="both"/>
              <w:rPr>
                <w:lang w:val="az-Latn-AZ"/>
              </w:rPr>
            </w:pPr>
            <w:r w:rsidRPr="00405A6B">
              <w:rPr>
                <w:noProof/>
                <w:lang w:val="tr-TR" w:eastAsia="tr-TR"/>
              </w:rPr>
              <w:drawing>
                <wp:anchor distT="0" distB="0" distL="114300" distR="114300" simplePos="0" relativeHeight="251962368" behindDoc="0" locked="0" layoutInCell="1" allowOverlap="1" wp14:anchorId="2F0ECE0D" wp14:editId="79DE2ACB">
                  <wp:simplePos x="0" y="0"/>
                  <wp:positionH relativeFrom="column">
                    <wp:posOffset>458470</wp:posOffset>
                  </wp:positionH>
                  <wp:positionV relativeFrom="paragraph">
                    <wp:posOffset>333375</wp:posOffset>
                  </wp:positionV>
                  <wp:extent cx="914400" cy="825500"/>
                  <wp:effectExtent l="0" t="0" r="0" b="0"/>
                  <wp:wrapSquare wrapText="bothSides"/>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2"/>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914400" cy="82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A6B">
              <w:rPr>
                <w:noProof/>
                <w:lang w:val="tr-TR" w:eastAsia="tr-TR"/>
              </w:rPr>
              <w:drawing>
                <wp:anchor distT="0" distB="0" distL="114300" distR="114300" simplePos="0" relativeHeight="251967488" behindDoc="0" locked="0" layoutInCell="1" allowOverlap="1" wp14:anchorId="660383D7" wp14:editId="5B1C99DE">
                  <wp:simplePos x="0" y="0"/>
                  <wp:positionH relativeFrom="column">
                    <wp:posOffset>79375</wp:posOffset>
                  </wp:positionH>
                  <wp:positionV relativeFrom="paragraph">
                    <wp:posOffset>1887220</wp:posOffset>
                  </wp:positionV>
                  <wp:extent cx="1831975" cy="1247140"/>
                  <wp:effectExtent l="0" t="0" r="0" b="0"/>
                  <wp:wrapSquare wrapText="bothSides"/>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3"/>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1831975" cy="12471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36377EB" w14:textId="7DB574A8" w:rsidR="008103E8" w:rsidRPr="00405A6B" w:rsidRDefault="00502BC8" w:rsidP="00465076">
      <w:pPr>
        <w:pStyle w:val="bashliq"/>
        <w:numPr>
          <w:ilvl w:val="0"/>
          <w:numId w:val="0"/>
        </w:numPr>
        <w:rPr>
          <w:color w:val="C00000"/>
        </w:rPr>
      </w:pPr>
      <w:r w:rsidRPr="00405A6B">
        <w:rPr>
          <w:color w:val="C00000"/>
        </w:rPr>
        <w:t>3.6.6</w:t>
      </w:r>
      <w:r w:rsidR="00465076" w:rsidRPr="00405A6B">
        <w:rPr>
          <w:color w:val="C00000"/>
        </w:rPr>
        <w:t xml:space="preserve">. </w:t>
      </w:r>
      <w:r w:rsidR="008103E8" w:rsidRPr="00405A6B">
        <w:rPr>
          <w:color w:val="C00000"/>
        </w:rPr>
        <w:t>İ</w:t>
      </w:r>
      <w:r w:rsidR="00465076" w:rsidRPr="00405A6B">
        <w:rPr>
          <w:caps w:val="0"/>
          <w:color w:val="C00000"/>
        </w:rPr>
        <w:t>nventor plaginindən istif</w:t>
      </w:r>
      <w:r w:rsidR="00977049">
        <w:rPr>
          <w:caps w:val="0"/>
          <w:color w:val="C00000"/>
        </w:rPr>
        <w:t>adə etməklə 3d modeldən ortoqona</w:t>
      </w:r>
      <w:r w:rsidR="00465076" w:rsidRPr="00405A6B">
        <w:rPr>
          <w:caps w:val="0"/>
          <w:color w:val="C00000"/>
        </w:rPr>
        <w:t>l proyeksiyaların alınması</w:t>
      </w:r>
    </w:p>
    <w:p w14:paraId="59FC587F" w14:textId="7119E236" w:rsidR="008103E8" w:rsidRPr="00405A6B" w:rsidRDefault="00465076" w:rsidP="007A5EE1">
      <w:pPr>
        <w:pStyle w:val="Title"/>
        <w:ind w:firstLine="567"/>
        <w:jc w:val="both"/>
        <w:rPr>
          <w:rFonts w:ascii="Times New Roman" w:eastAsia="MS Mincho" w:hAnsi="Times New Roman"/>
          <w:b w:val="0"/>
          <w:caps/>
          <w:sz w:val="24"/>
          <w:szCs w:val="24"/>
          <w:lang w:val="az-Latn-AZ" w:eastAsia="ja-JP"/>
        </w:rPr>
      </w:pPr>
      <w:r w:rsidRPr="00405A6B">
        <w:rPr>
          <w:rFonts w:ascii="Times New Roman" w:eastAsia="MS Mincho" w:hAnsi="Times New Roman"/>
          <w:b w:val="0"/>
          <w:noProof/>
          <w:sz w:val="24"/>
          <w:szCs w:val="24"/>
          <w:lang w:val="tr-TR" w:eastAsia="tr-TR"/>
        </w:rPr>
        <w:drawing>
          <wp:anchor distT="0" distB="0" distL="114300" distR="114300" simplePos="0" relativeHeight="252477440" behindDoc="0" locked="0" layoutInCell="1" allowOverlap="1" wp14:anchorId="1446E6D1" wp14:editId="7347B7AE">
            <wp:simplePos x="0" y="0"/>
            <wp:positionH relativeFrom="column">
              <wp:posOffset>4773535</wp:posOffset>
            </wp:positionH>
            <wp:positionV relativeFrom="paragraph">
              <wp:posOffset>82731</wp:posOffset>
            </wp:positionV>
            <wp:extent cx="1409700" cy="1463040"/>
            <wp:effectExtent l="0" t="0" r="0" b="3810"/>
            <wp:wrapSquare wrapText="bothSides"/>
            <wp:docPr id="8652" name="Picture 8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4">
                      <a:extLst>
                        <a:ext uri="{28A0092B-C50C-407E-A947-70E740481C1C}">
                          <a14:useLocalDpi xmlns:a14="http://schemas.microsoft.com/office/drawing/2010/main" val="0"/>
                        </a:ext>
                      </a:extLst>
                    </a:blip>
                    <a:stretch>
                      <a:fillRect/>
                    </a:stretch>
                  </pic:blipFill>
                  <pic:spPr>
                    <a:xfrm>
                      <a:off x="0" y="0"/>
                      <a:ext cx="1409700" cy="1463040"/>
                    </a:xfrm>
                    <a:prstGeom prst="rect">
                      <a:avLst/>
                    </a:prstGeom>
                  </pic:spPr>
                </pic:pic>
              </a:graphicData>
            </a:graphic>
            <wp14:sizeRelH relativeFrom="page">
              <wp14:pctWidth>0</wp14:pctWidth>
            </wp14:sizeRelH>
            <wp14:sizeRelV relativeFrom="page">
              <wp14:pctHeight>0</wp14:pctHeight>
            </wp14:sizeRelV>
          </wp:anchor>
        </w:drawing>
      </w:r>
      <w:r w:rsidR="008103E8" w:rsidRPr="00405A6B">
        <w:rPr>
          <w:rFonts w:ascii="Times New Roman" w:hAnsi="Times New Roman"/>
          <w:b w:val="0"/>
          <w:sz w:val="24"/>
          <w:szCs w:val="24"/>
          <w:lang w:val="az-Latn-AZ"/>
        </w:rPr>
        <w:t>AutoCAD 2012 -ən başlayaraq 3D modeldən cizgilərin alınması daha</w:t>
      </w:r>
      <w:r w:rsidRPr="00405A6B">
        <w:rPr>
          <w:rFonts w:ascii="Times New Roman" w:hAnsi="Times New Roman"/>
          <w:b w:val="0"/>
          <w:sz w:val="24"/>
          <w:szCs w:val="24"/>
          <w:lang w:val="az-Latn-AZ"/>
        </w:rPr>
        <w:t xml:space="preserve"> </w:t>
      </w:r>
      <w:r w:rsidR="008103E8" w:rsidRPr="00405A6B">
        <w:rPr>
          <w:rFonts w:ascii="Times New Roman" w:hAnsi="Times New Roman"/>
          <w:b w:val="0"/>
          <w:sz w:val="24"/>
          <w:szCs w:val="24"/>
          <w:lang w:val="az-Latn-AZ"/>
        </w:rPr>
        <w:t xml:space="preserve">da sadələşdirilmişdir. Bunun üçün Autocad-a yeni plagin əlavə edilmişdir. Bu plagin Autodesk firmasının ayrıca məhsulu olan </w:t>
      </w:r>
      <w:r w:rsidR="008103E8" w:rsidRPr="0029222B">
        <w:rPr>
          <w:rFonts w:ascii="Times New Roman" w:hAnsi="Times New Roman"/>
          <w:sz w:val="24"/>
          <w:szCs w:val="24"/>
          <w:lang w:val="az-Latn-AZ"/>
        </w:rPr>
        <w:t>İNVENTOR</w:t>
      </w:r>
      <w:r w:rsidR="008103E8" w:rsidRPr="00405A6B">
        <w:rPr>
          <w:rFonts w:ascii="Times New Roman" w:hAnsi="Times New Roman"/>
          <w:b w:val="0"/>
          <w:sz w:val="24"/>
          <w:szCs w:val="24"/>
          <w:lang w:val="az-Latn-AZ"/>
        </w:rPr>
        <w:t xml:space="preserve"> proqr</w:t>
      </w:r>
      <w:r w:rsidR="00640E00">
        <w:rPr>
          <w:rFonts w:ascii="Times New Roman" w:hAnsi="Times New Roman"/>
          <w:b w:val="0"/>
          <w:sz w:val="24"/>
          <w:szCs w:val="24"/>
          <w:lang w:val="az-Latn-AZ"/>
        </w:rPr>
        <w:t>a</w:t>
      </w:r>
      <w:r w:rsidR="008103E8" w:rsidRPr="00405A6B">
        <w:rPr>
          <w:rFonts w:ascii="Times New Roman" w:hAnsi="Times New Roman"/>
          <w:b w:val="0"/>
          <w:sz w:val="24"/>
          <w:szCs w:val="24"/>
          <w:lang w:val="az-Latn-AZ"/>
        </w:rPr>
        <w:t xml:space="preserve">mının bir elementidir. Plaginin tətbiqi ilə </w:t>
      </w:r>
      <w:r w:rsidR="008103E8" w:rsidRPr="00405A6B">
        <w:rPr>
          <w:rFonts w:ascii="Times New Roman" w:eastAsia="MS Mincho" w:hAnsi="Times New Roman"/>
          <w:b w:val="0"/>
          <w:sz w:val="24"/>
          <w:szCs w:val="24"/>
          <w:lang w:val="az-Latn-AZ" w:eastAsia="ja-JP"/>
        </w:rPr>
        <w:t>3D modeldən cizgilərin tərtibi üçün standartların tam tələbinə uyğun kompleks cizgilər almaq mümkün olmuşdur. Autocad-ın bu imkanından istifadə etmək üçün ekranda çəkilmiş 3D model seçilir və</w:t>
      </w:r>
      <w:r w:rsidR="0029222B">
        <w:rPr>
          <w:rFonts w:ascii="Times New Roman" w:eastAsia="MS Mincho" w:hAnsi="Times New Roman"/>
          <w:b w:val="0"/>
          <w:sz w:val="24"/>
          <w:szCs w:val="24"/>
          <w:lang w:val="az-Latn-AZ" w:eastAsia="ja-JP"/>
        </w:rPr>
        <w:t xml:space="preserve"> 3D mod</w:t>
      </w:r>
      <w:r w:rsidR="008103E8" w:rsidRPr="00405A6B">
        <w:rPr>
          <w:rFonts w:ascii="Times New Roman" w:eastAsia="MS Mincho" w:hAnsi="Times New Roman"/>
          <w:b w:val="0"/>
          <w:sz w:val="24"/>
          <w:szCs w:val="24"/>
          <w:lang w:val="az-Latn-AZ" w:eastAsia="ja-JP"/>
        </w:rPr>
        <w:t xml:space="preserve">eling işçi sahəsindəki zolağın </w:t>
      </w:r>
      <w:r w:rsidRPr="0029222B">
        <w:rPr>
          <w:rFonts w:ascii="Times New Roman" w:eastAsia="MS Mincho" w:hAnsi="Times New Roman"/>
          <w:sz w:val="24"/>
          <w:szCs w:val="24"/>
          <w:lang w:val="az-Latn-AZ" w:eastAsia="ja-JP"/>
        </w:rPr>
        <w:t>Home</w:t>
      </w:r>
      <w:r w:rsidRPr="00405A6B">
        <w:rPr>
          <w:rFonts w:ascii="Times New Roman" w:eastAsia="MS Mincho" w:hAnsi="Times New Roman"/>
          <w:b w:val="0"/>
          <w:sz w:val="24"/>
          <w:szCs w:val="24"/>
          <w:lang w:val="az-Latn-AZ" w:eastAsia="ja-JP"/>
        </w:rPr>
        <w:t xml:space="preserve"> </w:t>
      </w:r>
      <w:r w:rsidR="008103E8" w:rsidRPr="00405A6B">
        <w:rPr>
          <w:rFonts w:ascii="Times New Roman" w:eastAsia="MS Mincho" w:hAnsi="Times New Roman"/>
          <w:b w:val="0"/>
          <w:sz w:val="24"/>
          <w:szCs w:val="24"/>
          <w:lang w:val="az-Latn-AZ" w:eastAsia="ja-JP"/>
        </w:rPr>
        <w:t xml:space="preserve">menyusunda </w:t>
      </w:r>
      <w:r w:rsidRPr="0029222B">
        <w:rPr>
          <w:rFonts w:ascii="Times New Roman" w:eastAsia="MS Mincho" w:hAnsi="Times New Roman"/>
          <w:sz w:val="24"/>
          <w:szCs w:val="24"/>
          <w:lang w:val="az-Latn-AZ" w:eastAsia="ja-JP"/>
        </w:rPr>
        <w:t>View</w:t>
      </w:r>
      <w:r w:rsidRPr="00405A6B">
        <w:rPr>
          <w:rFonts w:ascii="Times New Roman" w:eastAsia="MS Mincho" w:hAnsi="Times New Roman"/>
          <w:b w:val="0"/>
          <w:sz w:val="24"/>
          <w:szCs w:val="24"/>
          <w:lang w:val="az-Latn-AZ" w:eastAsia="ja-JP"/>
        </w:rPr>
        <w:t xml:space="preserve"> alət lövhəsindən </w:t>
      </w:r>
      <w:r w:rsidRPr="0029222B">
        <w:rPr>
          <w:rFonts w:ascii="Times New Roman" w:eastAsia="MS Mincho" w:hAnsi="Times New Roman"/>
          <w:sz w:val="24"/>
          <w:szCs w:val="24"/>
          <w:lang w:val="az-Latn-AZ" w:eastAsia="ja-JP"/>
        </w:rPr>
        <w:t>From Model Space</w:t>
      </w:r>
      <w:r w:rsidRPr="00405A6B">
        <w:rPr>
          <w:rFonts w:ascii="Times New Roman" w:eastAsia="MS Mincho" w:hAnsi="Times New Roman"/>
          <w:b w:val="0"/>
          <w:sz w:val="24"/>
          <w:szCs w:val="24"/>
          <w:lang w:val="az-Latn-AZ" w:eastAsia="ja-JP"/>
        </w:rPr>
        <w:t xml:space="preserve"> əmri vurulur</w:t>
      </w:r>
      <w:r w:rsidR="008103E8" w:rsidRPr="00405A6B">
        <w:rPr>
          <w:rFonts w:ascii="Times New Roman" w:eastAsia="MS Mincho" w:hAnsi="Times New Roman"/>
          <w:b w:val="0"/>
          <w:sz w:val="24"/>
          <w:szCs w:val="24"/>
          <w:lang w:val="az-Latn-AZ" w:eastAsia="ja-JP"/>
        </w:rPr>
        <w:t>.</w:t>
      </w:r>
      <w:r w:rsidRPr="00405A6B">
        <w:rPr>
          <w:noProof/>
          <w:lang w:val="az-Latn-AZ"/>
        </w:rPr>
        <w:t xml:space="preserve"> </w:t>
      </w:r>
    </w:p>
    <w:p w14:paraId="40DBF014" w14:textId="77777777" w:rsidR="008103E8" w:rsidRPr="00405A6B" w:rsidRDefault="008103E8" w:rsidP="00465076">
      <w:pPr>
        <w:pStyle w:val="Title"/>
        <w:rPr>
          <w:rFonts w:ascii="Times New Roman" w:eastAsia="MS Mincho" w:hAnsi="Times New Roman"/>
          <w:b w:val="0"/>
          <w:caps/>
          <w:sz w:val="24"/>
          <w:szCs w:val="24"/>
          <w:lang w:val="az-Latn-AZ" w:eastAsia="ja-JP"/>
        </w:rPr>
      </w:pPr>
      <w:r w:rsidRPr="00405A6B">
        <w:rPr>
          <w:rFonts w:ascii="Times New Roman" w:eastAsia="MS Mincho" w:hAnsi="Times New Roman"/>
          <w:noProof/>
          <w:sz w:val="24"/>
          <w:szCs w:val="24"/>
          <w:lang w:val="tr-TR" w:eastAsia="tr-TR"/>
        </w:rPr>
        <w:lastRenderedPageBreak/>
        <w:drawing>
          <wp:inline distT="0" distB="0" distL="0" distR="0" wp14:anchorId="598020EE" wp14:editId="215E8CD8">
            <wp:extent cx="3888740" cy="2089162"/>
            <wp:effectExtent l="19050" t="0" r="0" b="0"/>
            <wp:docPr id="729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85" cstate="print"/>
                    <a:srcRect/>
                    <a:stretch>
                      <a:fillRect/>
                    </a:stretch>
                  </pic:blipFill>
                  <pic:spPr bwMode="auto">
                    <a:xfrm>
                      <a:off x="0" y="0"/>
                      <a:ext cx="3888740" cy="2089162"/>
                    </a:xfrm>
                    <a:prstGeom prst="rect">
                      <a:avLst/>
                    </a:prstGeom>
                    <a:noFill/>
                    <a:ln w="9525">
                      <a:noFill/>
                      <a:miter lim="800000"/>
                      <a:headEnd/>
                      <a:tailEnd/>
                    </a:ln>
                  </pic:spPr>
                </pic:pic>
              </a:graphicData>
            </a:graphic>
          </wp:inline>
        </w:drawing>
      </w:r>
    </w:p>
    <w:p w14:paraId="50961757" w14:textId="0851FF0B" w:rsidR="008103E8" w:rsidRPr="00405A6B" w:rsidRDefault="00A73E55" w:rsidP="007A5EE1">
      <w:pPr>
        <w:pStyle w:val="Title"/>
        <w:ind w:firstLine="397"/>
        <w:jc w:val="both"/>
        <w:rPr>
          <w:rFonts w:ascii="Times New Roman" w:hAnsi="Times New Roman"/>
          <w:b w:val="0"/>
          <w:caps/>
          <w:sz w:val="24"/>
          <w:szCs w:val="24"/>
          <w:lang w:val="az-Latn-AZ"/>
        </w:rPr>
      </w:pPr>
      <w:r w:rsidRPr="00405A6B">
        <w:rPr>
          <w:rFonts w:ascii="Times New Roman" w:hAnsi="Times New Roman"/>
          <w:b w:val="0"/>
          <w:caps/>
          <w:noProof/>
          <w:sz w:val="24"/>
          <w:szCs w:val="24"/>
          <w:lang w:val="tr-TR" w:eastAsia="tr-TR"/>
        </w:rPr>
        <w:drawing>
          <wp:anchor distT="0" distB="0" distL="114300" distR="114300" simplePos="0" relativeHeight="251977728" behindDoc="0" locked="0" layoutInCell="1" allowOverlap="1" wp14:anchorId="6F2451A3" wp14:editId="434DED0C">
            <wp:simplePos x="0" y="0"/>
            <wp:positionH relativeFrom="margin">
              <wp:posOffset>3410713</wp:posOffset>
            </wp:positionH>
            <wp:positionV relativeFrom="paragraph">
              <wp:posOffset>201583</wp:posOffset>
            </wp:positionV>
            <wp:extent cx="2725420" cy="1951355"/>
            <wp:effectExtent l="0" t="0" r="0" b="0"/>
            <wp:wrapSquare wrapText="bothSides"/>
            <wp:docPr id="7301"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886" cstate="print"/>
                    <a:srcRect l="7067" b="7919"/>
                    <a:stretch/>
                  </pic:blipFill>
                  <pic:spPr bwMode="auto">
                    <a:xfrm>
                      <a:off x="0" y="0"/>
                      <a:ext cx="2725420" cy="1951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03E8" w:rsidRPr="00405A6B">
        <w:rPr>
          <w:rFonts w:ascii="Times New Roman" w:hAnsi="Times New Roman"/>
          <w:b w:val="0"/>
          <w:sz w:val="24"/>
          <w:szCs w:val="24"/>
          <w:lang w:val="az-Latn-AZ"/>
        </w:rPr>
        <w:t xml:space="preserve">Şəkildə </w:t>
      </w:r>
      <w:r w:rsidR="0022656C">
        <w:rPr>
          <w:rFonts w:ascii="Times New Roman" w:hAnsi="Times New Roman"/>
          <w:b w:val="0"/>
          <w:sz w:val="24"/>
          <w:szCs w:val="24"/>
          <w:lang w:val="az-Latn-AZ"/>
        </w:rPr>
        <w:t>verilmiş 3D modelin cizgisini</w:t>
      </w:r>
      <w:r w:rsidR="008103E8" w:rsidRPr="00405A6B">
        <w:rPr>
          <w:rFonts w:ascii="Times New Roman" w:hAnsi="Times New Roman"/>
          <w:b w:val="0"/>
          <w:sz w:val="24"/>
          <w:szCs w:val="24"/>
          <w:lang w:val="az-Latn-AZ"/>
        </w:rPr>
        <w:t>n alınması ardıcıllığına baxaq:</w:t>
      </w:r>
    </w:p>
    <w:p w14:paraId="290A49E9" w14:textId="26C6452F" w:rsidR="008103E8" w:rsidRPr="00405A6B" w:rsidRDefault="008103E8" w:rsidP="007A5EE1">
      <w:pPr>
        <w:pStyle w:val="Title"/>
        <w:ind w:firstLine="397"/>
        <w:jc w:val="both"/>
        <w:rPr>
          <w:rFonts w:ascii="Times New Roman" w:hAnsi="Times New Roman"/>
          <w:b w:val="0"/>
          <w:caps/>
          <w:sz w:val="24"/>
          <w:szCs w:val="24"/>
          <w:lang w:val="az-Latn-AZ"/>
        </w:rPr>
      </w:pPr>
      <w:r w:rsidRPr="00405A6B">
        <w:rPr>
          <w:rFonts w:ascii="Times New Roman" w:hAnsi="Times New Roman"/>
          <w:b w:val="0"/>
          <w:sz w:val="24"/>
          <w:szCs w:val="24"/>
          <w:lang w:val="az-Latn-AZ"/>
        </w:rPr>
        <w:t xml:space="preserve">1. </w:t>
      </w:r>
      <w:r w:rsidR="00465076" w:rsidRPr="00405A6B">
        <w:rPr>
          <w:rFonts w:ascii="Times New Roman" w:hAnsi="Times New Roman"/>
          <w:b w:val="0"/>
          <w:sz w:val="24"/>
          <w:szCs w:val="24"/>
          <w:lang w:val="az-Latn-AZ"/>
        </w:rPr>
        <w:t xml:space="preserve">Hal sətrindəki </w:t>
      </w:r>
      <w:r w:rsidRPr="0022656C">
        <w:rPr>
          <w:rFonts w:ascii="Times New Roman" w:hAnsi="Times New Roman"/>
          <w:sz w:val="24"/>
          <w:szCs w:val="24"/>
          <w:lang w:val="az-Latn-AZ"/>
        </w:rPr>
        <w:t>Layout</w:t>
      </w:r>
      <w:r w:rsidRPr="00405A6B">
        <w:rPr>
          <w:rFonts w:ascii="Times New Roman" w:hAnsi="Times New Roman"/>
          <w:b w:val="0"/>
          <w:sz w:val="24"/>
          <w:szCs w:val="24"/>
          <w:lang w:val="az-Latn-AZ"/>
        </w:rPr>
        <w:t xml:space="preserve"> lövhəsindəki </w:t>
      </w:r>
      <w:r w:rsidR="00465076" w:rsidRPr="00405A6B">
        <w:rPr>
          <w:rFonts w:ascii="Times New Roman" w:hAnsi="Times New Roman"/>
          <w:b w:val="0"/>
          <w:noProof/>
          <w:sz w:val="24"/>
          <w:szCs w:val="24"/>
          <w:lang w:val="tr-TR" w:eastAsia="tr-TR"/>
        </w:rPr>
        <w:drawing>
          <wp:inline distT="0" distB="0" distL="0" distR="0" wp14:anchorId="0A80B0FC" wp14:editId="1F8BB024">
            <wp:extent cx="2042337" cy="266723"/>
            <wp:effectExtent l="0" t="0" r="0" b="0"/>
            <wp:docPr id="8653" name="Picture 8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7"/>
                    <a:stretch>
                      <a:fillRect/>
                    </a:stretch>
                  </pic:blipFill>
                  <pic:spPr>
                    <a:xfrm>
                      <a:off x="0" y="0"/>
                      <a:ext cx="2042337" cy="266723"/>
                    </a:xfrm>
                    <a:prstGeom prst="rect">
                      <a:avLst/>
                    </a:prstGeom>
                  </pic:spPr>
                </pic:pic>
              </a:graphicData>
            </a:graphic>
          </wp:inline>
        </w:drawing>
      </w:r>
      <w:r w:rsidR="00465076" w:rsidRPr="00405A6B">
        <w:rPr>
          <w:rFonts w:ascii="Times New Roman" w:hAnsi="Times New Roman"/>
          <w:b w:val="0"/>
          <w:sz w:val="24"/>
          <w:szCs w:val="24"/>
          <w:lang w:val="az-Latn-AZ"/>
        </w:rPr>
        <w:t xml:space="preserve"> üstəgəl işarəsi vurulur. </w:t>
      </w:r>
      <w:r w:rsidRPr="00405A6B">
        <w:rPr>
          <w:rFonts w:ascii="Times New Roman" w:hAnsi="Times New Roman"/>
          <w:b w:val="0"/>
          <w:sz w:val="24"/>
          <w:szCs w:val="24"/>
          <w:lang w:val="az-Latn-AZ"/>
        </w:rPr>
        <w:t>Bununla da</w:t>
      </w:r>
      <w:r w:rsidRPr="0022656C">
        <w:rPr>
          <w:rFonts w:ascii="Times New Roman" w:hAnsi="Times New Roman"/>
          <w:sz w:val="24"/>
          <w:szCs w:val="24"/>
          <w:lang w:val="az-Latn-AZ"/>
        </w:rPr>
        <w:t xml:space="preserve"> Layout3</w:t>
      </w:r>
      <w:r w:rsidRPr="00405A6B">
        <w:rPr>
          <w:rFonts w:ascii="Times New Roman" w:hAnsi="Times New Roman"/>
          <w:b w:val="0"/>
          <w:sz w:val="24"/>
          <w:szCs w:val="24"/>
          <w:lang w:val="az-Latn-AZ"/>
        </w:rPr>
        <w:t xml:space="preserve"> adında yeni </w:t>
      </w:r>
      <w:r w:rsidR="00A73E55" w:rsidRPr="00405A6B">
        <w:rPr>
          <w:rFonts w:ascii="Times New Roman" w:hAnsi="Times New Roman"/>
          <w:b w:val="0"/>
          <w:sz w:val="24"/>
          <w:szCs w:val="24"/>
          <w:lang w:val="az-Latn-AZ"/>
        </w:rPr>
        <w:t>vərəq</w:t>
      </w:r>
      <w:r w:rsidRPr="00405A6B">
        <w:rPr>
          <w:rFonts w:ascii="Times New Roman" w:hAnsi="Times New Roman"/>
          <w:b w:val="0"/>
          <w:sz w:val="24"/>
          <w:szCs w:val="24"/>
          <w:lang w:val="az-Latn-AZ"/>
        </w:rPr>
        <w:t xml:space="preserve">  yaradılır.</w:t>
      </w:r>
    </w:p>
    <w:p w14:paraId="0AC2394D" w14:textId="0ACCF4D8" w:rsidR="008103E8" w:rsidRPr="00405A6B" w:rsidRDefault="008241FD" w:rsidP="007A5EE1">
      <w:pPr>
        <w:pStyle w:val="Title"/>
        <w:ind w:firstLine="397"/>
        <w:jc w:val="both"/>
        <w:rPr>
          <w:rFonts w:ascii="Times New Roman" w:hAnsi="Times New Roman"/>
          <w:b w:val="0"/>
          <w:caps/>
          <w:sz w:val="24"/>
          <w:szCs w:val="24"/>
          <w:lang w:val="az-Latn-AZ"/>
        </w:rPr>
      </w:pPr>
      <w:r w:rsidRPr="00405A6B">
        <w:rPr>
          <w:rFonts w:ascii="Times New Roman" w:hAnsi="Times New Roman"/>
          <w:b w:val="0"/>
          <w:sz w:val="24"/>
          <w:szCs w:val="24"/>
          <w:lang w:val="az-Latn-AZ"/>
        </w:rPr>
        <w:t xml:space="preserve">2. </w:t>
      </w:r>
      <w:r w:rsidRPr="0022656C">
        <w:rPr>
          <w:rFonts w:ascii="Times New Roman" w:hAnsi="Times New Roman"/>
          <w:sz w:val="24"/>
          <w:szCs w:val="24"/>
          <w:lang w:val="az-Latn-AZ"/>
        </w:rPr>
        <w:t>Layout3</w:t>
      </w:r>
      <w:r w:rsidRPr="00405A6B">
        <w:rPr>
          <w:rFonts w:ascii="Times New Roman" w:hAnsi="Times New Roman"/>
          <w:b w:val="0"/>
          <w:sz w:val="24"/>
          <w:szCs w:val="24"/>
          <w:lang w:val="az-Latn-AZ"/>
        </w:rPr>
        <w:t xml:space="preserve"> aktivləşdirilib</w:t>
      </w:r>
      <w:r w:rsidR="008103E8" w:rsidRPr="00405A6B">
        <w:rPr>
          <w:rFonts w:ascii="Times New Roman" w:hAnsi="Times New Roman"/>
          <w:b w:val="0"/>
          <w:sz w:val="24"/>
          <w:szCs w:val="24"/>
          <w:lang w:val="az-Latn-AZ"/>
        </w:rPr>
        <w:t xml:space="preserve"> (üzərində vur</w:t>
      </w:r>
      <w:r w:rsidR="00DD1FA4" w:rsidRPr="00405A6B">
        <w:rPr>
          <w:rFonts w:ascii="Times New Roman" w:hAnsi="Times New Roman"/>
          <w:b w:val="0"/>
          <w:sz w:val="24"/>
          <w:szCs w:val="24"/>
          <w:lang w:val="az-Latn-AZ"/>
        </w:rPr>
        <w:t>maqla</w:t>
      </w:r>
      <w:r w:rsidR="008103E8" w:rsidRPr="00405A6B">
        <w:rPr>
          <w:rFonts w:ascii="Times New Roman" w:hAnsi="Times New Roman"/>
          <w:b w:val="0"/>
          <w:sz w:val="24"/>
          <w:szCs w:val="24"/>
          <w:lang w:val="az-Latn-AZ"/>
        </w:rPr>
        <w:t xml:space="preserve">) </w:t>
      </w:r>
      <w:r w:rsidRPr="00405A6B">
        <w:rPr>
          <w:rFonts w:ascii="Times New Roman" w:hAnsi="Times New Roman"/>
          <w:b w:val="0"/>
          <w:sz w:val="24"/>
          <w:szCs w:val="24"/>
          <w:lang w:val="az-Latn-AZ"/>
        </w:rPr>
        <w:t xml:space="preserve">üzərində sağ düymə basılır </w:t>
      </w:r>
      <w:r w:rsidR="008103E8" w:rsidRPr="00405A6B">
        <w:rPr>
          <w:rFonts w:ascii="Times New Roman" w:hAnsi="Times New Roman"/>
          <w:b w:val="0"/>
          <w:sz w:val="24"/>
          <w:szCs w:val="24"/>
          <w:lang w:val="az-Latn-AZ"/>
        </w:rPr>
        <w:t xml:space="preserve">və </w:t>
      </w:r>
      <w:r w:rsidR="008103E8" w:rsidRPr="0022656C">
        <w:rPr>
          <w:rFonts w:ascii="Times New Roman" w:hAnsi="Times New Roman"/>
          <w:sz w:val="24"/>
          <w:szCs w:val="24"/>
          <w:lang w:val="az-Latn-AZ"/>
        </w:rPr>
        <w:t>Page Setup</w:t>
      </w:r>
      <w:r w:rsidR="008103E8" w:rsidRPr="00405A6B">
        <w:rPr>
          <w:rFonts w:ascii="Times New Roman" w:hAnsi="Times New Roman"/>
          <w:b w:val="0"/>
          <w:sz w:val="24"/>
          <w:szCs w:val="24"/>
          <w:lang w:val="az-Latn-AZ"/>
        </w:rPr>
        <w:t xml:space="preserve"> (vərəqin təyini) </w:t>
      </w:r>
      <w:r w:rsidR="00EC00E8" w:rsidRPr="00405A6B">
        <w:rPr>
          <w:rFonts w:ascii="Times New Roman" w:hAnsi="Times New Roman"/>
          <w:b w:val="0"/>
          <w:sz w:val="24"/>
          <w:szCs w:val="24"/>
          <w:lang w:val="az-Latn-AZ"/>
        </w:rPr>
        <w:t>əmri</w:t>
      </w:r>
      <w:r w:rsidR="00DD1FA4" w:rsidRPr="00405A6B">
        <w:rPr>
          <w:rFonts w:ascii="Times New Roman" w:hAnsi="Times New Roman"/>
          <w:b w:val="0"/>
          <w:sz w:val="24"/>
          <w:szCs w:val="24"/>
          <w:lang w:val="az-Latn-AZ"/>
        </w:rPr>
        <w:t xml:space="preserve"> </w:t>
      </w:r>
      <w:r w:rsidR="008103E8" w:rsidRPr="00405A6B">
        <w:rPr>
          <w:rFonts w:ascii="Times New Roman" w:hAnsi="Times New Roman"/>
          <w:b w:val="0"/>
          <w:sz w:val="24"/>
          <w:szCs w:val="24"/>
          <w:lang w:val="az-Latn-AZ"/>
        </w:rPr>
        <w:t xml:space="preserve">işə salınır. Açılmış </w:t>
      </w:r>
      <w:r w:rsidR="008103E8" w:rsidRPr="0022656C">
        <w:rPr>
          <w:rFonts w:ascii="Times New Roman" w:hAnsi="Times New Roman"/>
          <w:sz w:val="24"/>
          <w:szCs w:val="24"/>
          <w:lang w:val="az-Latn-AZ"/>
        </w:rPr>
        <w:t>Page Setup Mananger</w:t>
      </w:r>
      <w:r w:rsidR="008103E8" w:rsidRPr="00405A6B">
        <w:rPr>
          <w:rFonts w:ascii="Times New Roman" w:hAnsi="Times New Roman"/>
          <w:b w:val="0"/>
          <w:sz w:val="24"/>
          <w:szCs w:val="24"/>
          <w:lang w:val="az-Latn-AZ"/>
        </w:rPr>
        <w:t xml:space="preserve"> pəncərəsindən </w:t>
      </w:r>
      <w:r w:rsidR="008103E8" w:rsidRPr="0022656C">
        <w:rPr>
          <w:rFonts w:ascii="Times New Roman" w:hAnsi="Times New Roman"/>
          <w:sz w:val="24"/>
          <w:szCs w:val="24"/>
          <w:lang w:val="az-Latn-AZ"/>
        </w:rPr>
        <w:t>Layout3</w:t>
      </w:r>
      <w:r w:rsidR="008103E8" w:rsidRPr="00405A6B">
        <w:rPr>
          <w:rFonts w:ascii="Times New Roman" w:hAnsi="Times New Roman"/>
          <w:b w:val="0"/>
          <w:sz w:val="24"/>
          <w:szCs w:val="24"/>
          <w:lang w:val="az-Latn-AZ"/>
        </w:rPr>
        <w:t xml:space="preserve"> seçilib</w:t>
      </w:r>
      <w:r w:rsidR="0022656C">
        <w:rPr>
          <w:rFonts w:ascii="Times New Roman" w:hAnsi="Times New Roman"/>
          <w:b w:val="0"/>
          <w:sz w:val="24"/>
          <w:szCs w:val="24"/>
          <w:lang w:val="az-Latn-AZ"/>
        </w:rPr>
        <w:t>,</w:t>
      </w:r>
      <w:r w:rsidR="008103E8" w:rsidRPr="00405A6B">
        <w:rPr>
          <w:rFonts w:ascii="Times New Roman" w:hAnsi="Times New Roman"/>
          <w:b w:val="0"/>
          <w:sz w:val="24"/>
          <w:szCs w:val="24"/>
          <w:lang w:val="az-Latn-AZ"/>
        </w:rPr>
        <w:t xml:space="preserve"> </w:t>
      </w:r>
      <w:r w:rsidR="008103E8" w:rsidRPr="0022656C">
        <w:rPr>
          <w:rFonts w:ascii="Times New Roman" w:hAnsi="Times New Roman"/>
          <w:sz w:val="24"/>
          <w:szCs w:val="24"/>
          <w:lang w:val="az-Latn-AZ"/>
        </w:rPr>
        <w:t>Modify</w:t>
      </w:r>
      <w:r w:rsidR="008103E8" w:rsidRPr="00405A6B">
        <w:rPr>
          <w:rFonts w:ascii="Times New Roman" w:hAnsi="Times New Roman"/>
          <w:b w:val="0"/>
          <w:sz w:val="24"/>
          <w:szCs w:val="24"/>
          <w:lang w:val="az-Latn-AZ"/>
        </w:rPr>
        <w:t xml:space="preserve"> düyməsi basılır. Açılmış P</w:t>
      </w:r>
      <w:r w:rsidR="008103E8" w:rsidRPr="0022656C">
        <w:rPr>
          <w:rFonts w:ascii="Times New Roman" w:hAnsi="Times New Roman"/>
          <w:sz w:val="24"/>
          <w:szCs w:val="24"/>
          <w:lang w:val="az-Latn-AZ"/>
        </w:rPr>
        <w:t xml:space="preserve">age Setup </w:t>
      </w:r>
      <w:r w:rsidR="008103E8" w:rsidRPr="00405A6B">
        <w:rPr>
          <w:rFonts w:ascii="Times New Roman" w:hAnsi="Times New Roman"/>
          <w:b w:val="0"/>
          <w:sz w:val="24"/>
          <w:szCs w:val="24"/>
          <w:lang w:val="az-Latn-AZ"/>
        </w:rPr>
        <w:t xml:space="preserve">pəncərəsindən </w:t>
      </w:r>
      <w:r w:rsidR="008103E8" w:rsidRPr="0022656C">
        <w:rPr>
          <w:rFonts w:ascii="Times New Roman" w:hAnsi="Times New Roman"/>
          <w:sz w:val="24"/>
          <w:szCs w:val="24"/>
          <w:lang w:val="az-Latn-AZ"/>
        </w:rPr>
        <w:t>Printer/Plotter</w:t>
      </w:r>
      <w:r w:rsidR="008103E8" w:rsidRPr="00405A6B">
        <w:rPr>
          <w:rFonts w:ascii="Times New Roman" w:hAnsi="Times New Roman"/>
          <w:b w:val="0"/>
          <w:sz w:val="24"/>
          <w:szCs w:val="24"/>
          <w:lang w:val="az-Latn-AZ"/>
        </w:rPr>
        <w:t xml:space="preserve"> sahəsindəki </w:t>
      </w:r>
      <w:r w:rsidR="008103E8" w:rsidRPr="0022656C">
        <w:rPr>
          <w:rFonts w:ascii="Times New Roman" w:hAnsi="Times New Roman"/>
          <w:sz w:val="24"/>
          <w:szCs w:val="24"/>
          <w:lang w:val="az-Latn-AZ"/>
        </w:rPr>
        <w:t xml:space="preserve">Name </w:t>
      </w:r>
      <w:r w:rsidR="0022656C">
        <w:rPr>
          <w:rFonts w:ascii="Times New Roman" w:hAnsi="Times New Roman"/>
          <w:b w:val="0"/>
          <w:sz w:val="24"/>
          <w:szCs w:val="24"/>
          <w:lang w:val="az-Latn-AZ"/>
        </w:rPr>
        <w:t>siyahısından komp</w:t>
      </w:r>
      <w:r w:rsidR="008103E8" w:rsidRPr="00405A6B">
        <w:rPr>
          <w:rFonts w:ascii="Times New Roman" w:hAnsi="Times New Roman"/>
          <w:b w:val="0"/>
          <w:sz w:val="24"/>
          <w:szCs w:val="24"/>
          <w:lang w:val="az-Latn-AZ"/>
        </w:rPr>
        <w:t xml:space="preserve">üterə qoşulmuş çap qurğularından birinin adı seçilir. </w:t>
      </w:r>
      <w:r w:rsidR="008103E8" w:rsidRPr="0022656C">
        <w:rPr>
          <w:rFonts w:ascii="Times New Roman" w:hAnsi="Times New Roman"/>
          <w:sz w:val="24"/>
          <w:szCs w:val="24"/>
          <w:lang w:val="az-Latn-AZ"/>
        </w:rPr>
        <w:t>Paper size</w:t>
      </w:r>
      <w:r w:rsidR="008103E8" w:rsidRPr="00405A6B">
        <w:rPr>
          <w:rFonts w:ascii="Times New Roman" w:hAnsi="Times New Roman"/>
          <w:b w:val="0"/>
          <w:sz w:val="24"/>
          <w:szCs w:val="24"/>
          <w:lang w:val="az-Latn-AZ"/>
        </w:rPr>
        <w:t xml:space="preserve"> sahəsindən format təyin edilir (məsələn, A3). Həmin pəncərədən </w:t>
      </w:r>
      <w:r w:rsidR="008103E8" w:rsidRPr="0022656C">
        <w:rPr>
          <w:rFonts w:ascii="Times New Roman" w:hAnsi="Times New Roman"/>
          <w:sz w:val="24"/>
          <w:szCs w:val="24"/>
          <w:lang w:val="az-Latn-AZ"/>
        </w:rPr>
        <w:t xml:space="preserve">OK </w:t>
      </w:r>
      <w:r w:rsidR="008103E8" w:rsidRPr="00405A6B">
        <w:rPr>
          <w:rFonts w:ascii="Times New Roman" w:hAnsi="Times New Roman"/>
          <w:b w:val="0"/>
          <w:sz w:val="24"/>
          <w:szCs w:val="24"/>
          <w:lang w:val="az-Latn-AZ"/>
        </w:rPr>
        <w:t xml:space="preserve">və sonra </w:t>
      </w:r>
      <w:r w:rsidR="008103E8" w:rsidRPr="0022656C">
        <w:rPr>
          <w:rFonts w:ascii="Times New Roman" w:hAnsi="Times New Roman"/>
          <w:sz w:val="24"/>
          <w:szCs w:val="24"/>
          <w:lang w:val="az-Latn-AZ"/>
        </w:rPr>
        <w:t>Close</w:t>
      </w:r>
      <w:r w:rsidR="008103E8" w:rsidRPr="00405A6B">
        <w:rPr>
          <w:rFonts w:ascii="Times New Roman" w:hAnsi="Times New Roman"/>
          <w:b w:val="0"/>
          <w:sz w:val="24"/>
          <w:szCs w:val="24"/>
          <w:lang w:val="az-Latn-AZ"/>
        </w:rPr>
        <w:t xml:space="preserve"> vurulur.</w:t>
      </w:r>
    </w:p>
    <w:p w14:paraId="581D07A7" w14:textId="57E67F1D" w:rsidR="008103E8" w:rsidRPr="00405A6B" w:rsidRDefault="008103E8" w:rsidP="007A5EE1">
      <w:pPr>
        <w:pStyle w:val="Title"/>
        <w:ind w:firstLine="397"/>
        <w:jc w:val="both"/>
        <w:rPr>
          <w:rFonts w:ascii="Times New Roman" w:hAnsi="Times New Roman"/>
          <w:b w:val="0"/>
          <w:caps/>
          <w:sz w:val="24"/>
          <w:szCs w:val="24"/>
          <w:lang w:val="az-Latn-AZ"/>
        </w:rPr>
      </w:pPr>
      <w:r w:rsidRPr="00405A6B">
        <w:rPr>
          <w:rFonts w:ascii="Times New Roman" w:hAnsi="Times New Roman"/>
          <w:b w:val="0"/>
          <w:sz w:val="24"/>
          <w:szCs w:val="24"/>
          <w:lang w:val="az-Latn-AZ"/>
        </w:rPr>
        <w:t xml:space="preserve">3.  Açılmış </w:t>
      </w:r>
      <w:r w:rsidRPr="0022656C">
        <w:rPr>
          <w:rFonts w:ascii="Times New Roman" w:hAnsi="Times New Roman"/>
          <w:sz w:val="24"/>
          <w:szCs w:val="24"/>
          <w:lang w:val="az-Latn-AZ"/>
        </w:rPr>
        <w:t xml:space="preserve">Layout3 </w:t>
      </w:r>
      <w:r w:rsidR="0022656C">
        <w:rPr>
          <w:rFonts w:ascii="Times New Roman" w:hAnsi="Times New Roman"/>
          <w:b w:val="0"/>
          <w:sz w:val="24"/>
          <w:szCs w:val="24"/>
          <w:lang w:val="az-Latn-AZ"/>
        </w:rPr>
        <w:t>–də</w:t>
      </w:r>
      <w:r w:rsidRPr="00405A6B">
        <w:rPr>
          <w:rFonts w:ascii="Times New Roman" w:hAnsi="Times New Roman"/>
          <w:b w:val="0"/>
          <w:sz w:val="24"/>
          <w:szCs w:val="24"/>
          <w:lang w:val="az-Latn-AZ"/>
        </w:rPr>
        <w:t>ki görünüş pəncərəsi seçilib</w:t>
      </w:r>
      <w:r w:rsidR="0022656C">
        <w:rPr>
          <w:rFonts w:ascii="Times New Roman" w:hAnsi="Times New Roman"/>
          <w:b w:val="0"/>
          <w:sz w:val="24"/>
          <w:szCs w:val="24"/>
          <w:lang w:val="az-Latn-AZ"/>
        </w:rPr>
        <w:t>,</w:t>
      </w:r>
      <w:r w:rsidRPr="00405A6B">
        <w:rPr>
          <w:rFonts w:ascii="Times New Roman" w:hAnsi="Times New Roman"/>
          <w:b w:val="0"/>
          <w:sz w:val="24"/>
          <w:szCs w:val="24"/>
          <w:lang w:val="az-Latn-AZ"/>
        </w:rPr>
        <w:t xml:space="preserve"> pozulur.</w:t>
      </w:r>
    </w:p>
    <w:p w14:paraId="6CBB72D9" w14:textId="07772436" w:rsidR="008103E8" w:rsidRPr="00405A6B" w:rsidRDefault="008103E8" w:rsidP="007A5EE1">
      <w:pPr>
        <w:pStyle w:val="Title"/>
        <w:ind w:firstLine="397"/>
        <w:jc w:val="both"/>
        <w:rPr>
          <w:rFonts w:ascii="Times New Roman" w:hAnsi="Times New Roman"/>
          <w:b w:val="0"/>
          <w:caps/>
          <w:sz w:val="24"/>
          <w:szCs w:val="24"/>
          <w:lang w:val="az-Latn-AZ"/>
        </w:rPr>
      </w:pPr>
      <w:r w:rsidRPr="00405A6B">
        <w:rPr>
          <w:rFonts w:ascii="Times New Roman" w:hAnsi="Times New Roman"/>
          <w:b w:val="0"/>
          <w:sz w:val="24"/>
          <w:szCs w:val="24"/>
          <w:lang w:val="az-Latn-AZ"/>
        </w:rPr>
        <w:t xml:space="preserve">4. Zolağın Home menyusundakı </w:t>
      </w:r>
      <w:r w:rsidR="00546F6D">
        <w:rPr>
          <w:rFonts w:ascii="Times New Roman" w:hAnsi="Times New Roman"/>
          <w:b w:val="0"/>
          <w:sz w:val="24"/>
          <w:szCs w:val="24"/>
          <w:lang w:val="az-Latn-AZ"/>
        </w:rPr>
        <w:t>əmrlərdən</w:t>
      </w:r>
      <w:r w:rsidRPr="00405A6B">
        <w:rPr>
          <w:rFonts w:ascii="Times New Roman" w:hAnsi="Times New Roman"/>
          <w:b w:val="0"/>
          <w:sz w:val="24"/>
          <w:szCs w:val="24"/>
          <w:lang w:val="az-Latn-AZ"/>
        </w:rPr>
        <w:t xml:space="preserve"> istifadə edərək sağ aşağı küncdə künc ştampı (əsas yazılar) çəkilir</w:t>
      </w:r>
      <w:r w:rsidR="00A73E55" w:rsidRPr="00405A6B">
        <w:rPr>
          <w:rFonts w:ascii="Times New Roman" w:hAnsi="Times New Roman"/>
          <w:b w:val="0"/>
          <w:sz w:val="24"/>
          <w:szCs w:val="24"/>
          <w:lang w:val="az-Latn-AZ"/>
        </w:rPr>
        <w:t xml:space="preserve"> </w:t>
      </w:r>
      <w:r w:rsidRPr="00405A6B">
        <w:rPr>
          <w:rFonts w:ascii="Times New Roman" w:hAnsi="Times New Roman"/>
          <w:b w:val="0"/>
          <w:sz w:val="24"/>
          <w:szCs w:val="24"/>
          <w:lang w:val="az-Latn-AZ"/>
        </w:rPr>
        <w:t xml:space="preserve">və əsas yazılar yerinə yetirilir. </w:t>
      </w:r>
    </w:p>
    <w:p w14:paraId="6E31DF39" w14:textId="77777777" w:rsidR="008103E8" w:rsidRPr="00405A6B" w:rsidRDefault="008103E8" w:rsidP="00A73E55">
      <w:pPr>
        <w:pStyle w:val="Title"/>
        <w:rPr>
          <w:rFonts w:ascii="Times New Roman" w:hAnsi="Times New Roman"/>
          <w:b w:val="0"/>
          <w:caps/>
          <w:sz w:val="24"/>
          <w:szCs w:val="24"/>
          <w:lang w:val="az-Latn-AZ"/>
        </w:rPr>
      </w:pPr>
      <w:r w:rsidRPr="00405A6B">
        <w:rPr>
          <w:rFonts w:ascii="Times New Roman" w:hAnsi="Times New Roman"/>
          <w:noProof/>
          <w:sz w:val="24"/>
          <w:szCs w:val="24"/>
          <w:lang w:val="tr-TR" w:eastAsia="tr-TR"/>
        </w:rPr>
        <w:drawing>
          <wp:inline distT="0" distB="0" distL="0" distR="0" wp14:anchorId="263B287A" wp14:editId="4CF11331">
            <wp:extent cx="3887769" cy="1389796"/>
            <wp:effectExtent l="0" t="0" r="0" b="1270"/>
            <wp:docPr id="7302"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888" cstate="print"/>
                    <a:srcRect t="22663"/>
                    <a:stretch/>
                  </pic:blipFill>
                  <pic:spPr bwMode="auto">
                    <a:xfrm>
                      <a:off x="0" y="0"/>
                      <a:ext cx="3888740" cy="1390143"/>
                    </a:xfrm>
                    <a:prstGeom prst="rect">
                      <a:avLst/>
                    </a:prstGeom>
                    <a:noFill/>
                    <a:ln>
                      <a:noFill/>
                    </a:ln>
                    <a:extLst>
                      <a:ext uri="{53640926-AAD7-44D8-BBD7-CCE9431645EC}">
                        <a14:shadowObscured xmlns:a14="http://schemas.microsoft.com/office/drawing/2010/main"/>
                      </a:ext>
                    </a:extLst>
                  </pic:spPr>
                </pic:pic>
              </a:graphicData>
            </a:graphic>
          </wp:inline>
        </w:drawing>
      </w:r>
    </w:p>
    <w:p w14:paraId="0A4D793C" w14:textId="4683C6F0" w:rsidR="008103E8" w:rsidRPr="00405A6B" w:rsidRDefault="008103E8" w:rsidP="007A5EE1">
      <w:pPr>
        <w:pStyle w:val="Title"/>
        <w:ind w:firstLine="397"/>
        <w:jc w:val="both"/>
        <w:rPr>
          <w:rFonts w:ascii="Times New Roman" w:hAnsi="Times New Roman"/>
          <w:b w:val="0"/>
          <w:caps/>
          <w:sz w:val="24"/>
          <w:szCs w:val="24"/>
          <w:lang w:val="az-Latn-AZ"/>
        </w:rPr>
      </w:pPr>
      <w:r w:rsidRPr="00405A6B">
        <w:rPr>
          <w:rFonts w:ascii="Times New Roman" w:hAnsi="Times New Roman"/>
          <w:b w:val="0"/>
          <w:sz w:val="24"/>
          <w:szCs w:val="24"/>
          <w:lang w:val="az-Latn-AZ"/>
        </w:rPr>
        <w:t xml:space="preserve">5. </w:t>
      </w:r>
      <w:r w:rsidRPr="00405A6B">
        <w:rPr>
          <w:rFonts w:ascii="Times New Roman" w:hAnsi="Times New Roman"/>
          <w:noProof/>
          <w:sz w:val="24"/>
          <w:szCs w:val="24"/>
          <w:lang w:val="tr-TR" w:eastAsia="tr-TR"/>
        </w:rPr>
        <w:drawing>
          <wp:inline distT="0" distB="0" distL="0" distR="0" wp14:anchorId="1AAB5820" wp14:editId="577A2EE4">
            <wp:extent cx="822069" cy="544727"/>
            <wp:effectExtent l="19050" t="0" r="0" b="0"/>
            <wp:docPr id="730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89" cstate="print"/>
                    <a:srcRect/>
                    <a:stretch>
                      <a:fillRect/>
                    </a:stretch>
                  </pic:blipFill>
                  <pic:spPr bwMode="auto">
                    <a:xfrm>
                      <a:off x="0" y="0"/>
                      <a:ext cx="824704" cy="546473"/>
                    </a:xfrm>
                    <a:prstGeom prst="rect">
                      <a:avLst/>
                    </a:prstGeom>
                    <a:noFill/>
                    <a:ln w="9525">
                      <a:noFill/>
                      <a:miter lim="800000"/>
                      <a:headEnd/>
                      <a:tailEnd/>
                    </a:ln>
                  </pic:spPr>
                </pic:pic>
              </a:graphicData>
            </a:graphic>
          </wp:inline>
        </w:drawing>
      </w:r>
      <w:r w:rsidRPr="00405A6B">
        <w:rPr>
          <w:rFonts w:ascii="Times New Roman" w:hAnsi="Times New Roman"/>
          <w:b w:val="0"/>
          <w:sz w:val="24"/>
          <w:szCs w:val="24"/>
          <w:lang w:val="az-Latn-AZ"/>
        </w:rPr>
        <w:t xml:space="preserve"> Layout menyusundakı </w:t>
      </w:r>
      <w:r w:rsidRPr="0022656C">
        <w:rPr>
          <w:rFonts w:ascii="Times New Roman" w:hAnsi="Times New Roman"/>
          <w:sz w:val="24"/>
          <w:szCs w:val="24"/>
          <w:lang w:val="az-Latn-AZ"/>
        </w:rPr>
        <w:t>Layout Viewports</w:t>
      </w:r>
      <w:r w:rsidRPr="00405A6B">
        <w:rPr>
          <w:rFonts w:ascii="Times New Roman" w:hAnsi="Times New Roman"/>
          <w:b w:val="0"/>
          <w:sz w:val="24"/>
          <w:szCs w:val="24"/>
          <w:lang w:val="az-Latn-AZ"/>
        </w:rPr>
        <w:t xml:space="preserve"> lövhəsindəki </w:t>
      </w:r>
      <w:r w:rsidRPr="0022656C">
        <w:rPr>
          <w:rFonts w:ascii="Times New Roman" w:hAnsi="Times New Roman"/>
          <w:sz w:val="24"/>
          <w:szCs w:val="24"/>
          <w:lang w:val="az-Latn-AZ"/>
        </w:rPr>
        <w:t>Polygonal</w:t>
      </w:r>
      <w:r w:rsidRPr="00405A6B">
        <w:rPr>
          <w:rFonts w:ascii="Times New Roman" w:hAnsi="Times New Roman"/>
          <w:b w:val="0"/>
          <w:sz w:val="24"/>
          <w:szCs w:val="24"/>
          <w:lang w:val="az-Latn-AZ"/>
        </w:rPr>
        <w:t xml:space="preserve"> </w:t>
      </w:r>
      <w:r w:rsidR="00154D9B">
        <w:rPr>
          <w:rFonts w:ascii="Times New Roman" w:hAnsi="Times New Roman"/>
          <w:b w:val="0"/>
          <w:sz w:val="24"/>
          <w:szCs w:val="24"/>
          <w:lang w:val="az-Latn-AZ"/>
        </w:rPr>
        <w:t>əmri ilə</w:t>
      </w:r>
      <w:r w:rsidRPr="00405A6B">
        <w:rPr>
          <w:rFonts w:ascii="Times New Roman" w:hAnsi="Times New Roman"/>
          <w:b w:val="0"/>
          <w:sz w:val="24"/>
          <w:szCs w:val="24"/>
          <w:lang w:val="az-Latn-AZ"/>
        </w:rPr>
        <w:t xml:space="preserve"> vərəqdə çərçivə çəkilir və </w:t>
      </w:r>
      <w:r w:rsidR="0022656C">
        <w:rPr>
          <w:rFonts w:ascii="Times New Roman" w:hAnsi="Times New Roman"/>
          <w:b w:val="0"/>
          <w:sz w:val="24"/>
          <w:szCs w:val="24"/>
          <w:lang w:val="az-Latn-AZ"/>
        </w:rPr>
        <w:t>bağlanır</w:t>
      </w:r>
      <w:r w:rsidRPr="00405A6B">
        <w:rPr>
          <w:rFonts w:ascii="Times New Roman" w:hAnsi="Times New Roman"/>
          <w:b w:val="0"/>
          <w:sz w:val="24"/>
          <w:szCs w:val="24"/>
          <w:lang w:val="az-Latn-AZ"/>
        </w:rPr>
        <w:t xml:space="preserve"> (</w:t>
      </w:r>
      <w:r w:rsidRPr="0022656C">
        <w:rPr>
          <w:rFonts w:ascii="Times New Roman" w:hAnsi="Times New Roman"/>
          <w:sz w:val="24"/>
          <w:szCs w:val="24"/>
          <w:lang w:val="az-Latn-AZ"/>
        </w:rPr>
        <w:t xml:space="preserve">close </w:t>
      </w:r>
      <w:r w:rsidRPr="00405A6B">
        <w:rPr>
          <w:rFonts w:ascii="Times New Roman" w:hAnsi="Times New Roman"/>
          <w:b w:val="0"/>
          <w:sz w:val="24"/>
          <w:szCs w:val="24"/>
          <w:lang w:val="az-Latn-AZ"/>
        </w:rPr>
        <w:t>alt</w:t>
      </w:r>
      <w:r w:rsidR="00C53257">
        <w:rPr>
          <w:rFonts w:ascii="Times New Roman" w:hAnsi="Times New Roman"/>
          <w:b w:val="0"/>
          <w:sz w:val="24"/>
          <w:szCs w:val="24"/>
          <w:lang w:val="az-Latn-AZ"/>
        </w:rPr>
        <w:t>əmri</w:t>
      </w:r>
      <w:r w:rsidRPr="00405A6B">
        <w:rPr>
          <w:rFonts w:ascii="Times New Roman" w:hAnsi="Times New Roman"/>
          <w:b w:val="0"/>
          <w:sz w:val="24"/>
          <w:szCs w:val="24"/>
          <w:lang w:val="az-Latn-AZ"/>
        </w:rPr>
        <w:t>). Avtomatik model ekranda yenidən görünür buna vərəq sahəsindən modelin görünüşü deyilir. Bu cür pəncərələr Autocad-</w:t>
      </w:r>
      <w:r w:rsidR="0022656C">
        <w:rPr>
          <w:rFonts w:ascii="Times New Roman" w:hAnsi="Times New Roman"/>
          <w:b w:val="0"/>
          <w:sz w:val="24"/>
          <w:szCs w:val="24"/>
          <w:lang w:val="az-Latn-AZ"/>
        </w:rPr>
        <w:t>d</w:t>
      </w:r>
      <w:r w:rsidRPr="00405A6B">
        <w:rPr>
          <w:rFonts w:ascii="Times New Roman" w:hAnsi="Times New Roman"/>
          <w:b w:val="0"/>
          <w:sz w:val="24"/>
          <w:szCs w:val="24"/>
          <w:lang w:val="az-Latn-AZ"/>
        </w:rPr>
        <w:t>a bir-birini bağlayan pəncərələr adlanır.</w:t>
      </w:r>
    </w:p>
    <w:p w14:paraId="59309916" w14:textId="77777777" w:rsidR="008103E8" w:rsidRPr="00405A6B" w:rsidRDefault="008103E8" w:rsidP="00A73E55">
      <w:pPr>
        <w:pStyle w:val="Title"/>
        <w:rPr>
          <w:rFonts w:ascii="Times New Roman" w:hAnsi="Times New Roman"/>
          <w:b w:val="0"/>
          <w:caps/>
          <w:sz w:val="24"/>
          <w:szCs w:val="24"/>
          <w:lang w:val="az-Latn-AZ"/>
        </w:rPr>
      </w:pPr>
      <w:r w:rsidRPr="00405A6B">
        <w:rPr>
          <w:rFonts w:ascii="Times New Roman" w:hAnsi="Times New Roman"/>
          <w:noProof/>
          <w:sz w:val="24"/>
          <w:szCs w:val="24"/>
          <w:lang w:val="tr-TR" w:eastAsia="tr-TR"/>
        </w:rPr>
        <w:lastRenderedPageBreak/>
        <w:drawing>
          <wp:inline distT="0" distB="0" distL="0" distR="0" wp14:anchorId="22EB24EE" wp14:editId="0565D6D8">
            <wp:extent cx="3836573" cy="2697902"/>
            <wp:effectExtent l="19050" t="0" r="0" b="0"/>
            <wp:docPr id="730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90" cstate="print"/>
                    <a:srcRect/>
                    <a:stretch>
                      <a:fillRect/>
                    </a:stretch>
                  </pic:blipFill>
                  <pic:spPr bwMode="auto">
                    <a:xfrm>
                      <a:off x="0" y="0"/>
                      <a:ext cx="3836325" cy="2697728"/>
                    </a:xfrm>
                    <a:prstGeom prst="rect">
                      <a:avLst/>
                    </a:prstGeom>
                    <a:noFill/>
                    <a:ln w="9525">
                      <a:noFill/>
                      <a:miter lim="800000"/>
                      <a:headEnd/>
                      <a:tailEnd/>
                    </a:ln>
                  </pic:spPr>
                </pic:pic>
              </a:graphicData>
            </a:graphic>
          </wp:inline>
        </w:drawing>
      </w:r>
    </w:p>
    <w:p w14:paraId="386DB3DD" w14:textId="767EC6D6" w:rsidR="008103E8" w:rsidRPr="00405A6B" w:rsidRDefault="00A73E55" w:rsidP="007A5EE1">
      <w:pPr>
        <w:pStyle w:val="Title"/>
        <w:ind w:firstLine="397"/>
        <w:jc w:val="both"/>
        <w:rPr>
          <w:rFonts w:ascii="Times New Roman" w:hAnsi="Times New Roman"/>
          <w:b w:val="0"/>
          <w:sz w:val="24"/>
          <w:szCs w:val="24"/>
          <w:lang w:val="az-Latn-AZ"/>
        </w:rPr>
      </w:pPr>
      <w:r w:rsidRPr="00405A6B">
        <w:rPr>
          <w:rFonts w:ascii="Times New Roman" w:hAnsi="Times New Roman"/>
          <w:b w:val="0"/>
          <w:caps/>
          <w:noProof/>
          <w:sz w:val="24"/>
          <w:szCs w:val="24"/>
          <w:lang w:val="tr-TR" w:eastAsia="tr-TR"/>
        </w:rPr>
        <w:drawing>
          <wp:anchor distT="0" distB="0" distL="114300" distR="114300" simplePos="0" relativeHeight="251978752" behindDoc="0" locked="0" layoutInCell="1" allowOverlap="1" wp14:anchorId="268BF889" wp14:editId="2EEFD32B">
            <wp:simplePos x="0" y="0"/>
            <wp:positionH relativeFrom="column">
              <wp:posOffset>4450080</wp:posOffset>
            </wp:positionH>
            <wp:positionV relativeFrom="paragraph">
              <wp:posOffset>8890</wp:posOffset>
            </wp:positionV>
            <wp:extent cx="1964055" cy="1398270"/>
            <wp:effectExtent l="0" t="0" r="0" b="0"/>
            <wp:wrapSquare wrapText="bothSides"/>
            <wp:docPr id="7306"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91" cstate="print"/>
                    <a:srcRect/>
                    <a:stretch>
                      <a:fillRect/>
                    </a:stretch>
                  </pic:blipFill>
                  <pic:spPr bwMode="auto">
                    <a:xfrm>
                      <a:off x="0" y="0"/>
                      <a:ext cx="1964055" cy="13982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05A6B">
        <w:rPr>
          <w:rFonts w:ascii="Times New Roman" w:eastAsia="MS Mincho" w:hAnsi="Times New Roman"/>
          <w:b w:val="0"/>
          <w:noProof/>
          <w:sz w:val="24"/>
          <w:szCs w:val="24"/>
          <w:lang w:val="tr-TR" w:eastAsia="tr-TR"/>
        </w:rPr>
        <w:drawing>
          <wp:anchor distT="0" distB="0" distL="114300" distR="114300" simplePos="0" relativeHeight="252479488" behindDoc="0" locked="0" layoutInCell="1" allowOverlap="1" wp14:anchorId="4B67668D" wp14:editId="4184E306">
            <wp:simplePos x="0" y="0"/>
            <wp:positionH relativeFrom="margin">
              <wp:align>left</wp:align>
            </wp:positionH>
            <wp:positionV relativeFrom="paragraph">
              <wp:posOffset>1905</wp:posOffset>
            </wp:positionV>
            <wp:extent cx="1075690" cy="1116330"/>
            <wp:effectExtent l="0" t="0" r="0" b="7620"/>
            <wp:wrapSquare wrapText="bothSides"/>
            <wp:docPr id="8654" name="Picture 8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4">
                      <a:extLst>
                        <a:ext uri="{28A0092B-C50C-407E-A947-70E740481C1C}">
                          <a14:useLocalDpi xmlns:a14="http://schemas.microsoft.com/office/drawing/2010/main" val="0"/>
                        </a:ext>
                      </a:extLst>
                    </a:blip>
                    <a:stretch>
                      <a:fillRect/>
                    </a:stretch>
                  </pic:blipFill>
                  <pic:spPr>
                    <a:xfrm>
                      <a:off x="0" y="0"/>
                      <a:ext cx="1075690" cy="1116330"/>
                    </a:xfrm>
                    <a:prstGeom prst="rect">
                      <a:avLst/>
                    </a:prstGeom>
                  </pic:spPr>
                </pic:pic>
              </a:graphicData>
            </a:graphic>
            <wp14:sizeRelH relativeFrom="page">
              <wp14:pctWidth>0</wp14:pctWidth>
            </wp14:sizeRelH>
            <wp14:sizeRelV relativeFrom="page">
              <wp14:pctHeight>0</wp14:pctHeight>
            </wp14:sizeRelV>
          </wp:anchor>
        </w:drawing>
      </w:r>
      <w:r w:rsidR="008103E8" w:rsidRPr="00405A6B">
        <w:rPr>
          <w:rFonts w:ascii="Times New Roman" w:hAnsi="Times New Roman"/>
          <w:b w:val="0"/>
          <w:sz w:val="24"/>
          <w:szCs w:val="24"/>
          <w:lang w:val="az-Latn-AZ"/>
        </w:rPr>
        <w:t xml:space="preserve">6.  </w:t>
      </w:r>
      <w:r w:rsidRPr="0022656C">
        <w:rPr>
          <w:rFonts w:ascii="Times New Roman" w:hAnsi="Times New Roman"/>
          <w:sz w:val="24"/>
          <w:szCs w:val="24"/>
          <w:lang w:val="az-Latn-AZ"/>
        </w:rPr>
        <w:t>Home</w:t>
      </w:r>
      <w:r w:rsidRPr="00405A6B">
        <w:rPr>
          <w:rFonts w:ascii="Times New Roman" w:hAnsi="Times New Roman"/>
          <w:b w:val="0"/>
          <w:sz w:val="24"/>
          <w:szCs w:val="24"/>
          <w:lang w:val="az-Latn-AZ"/>
        </w:rPr>
        <w:t xml:space="preserve"> menyusunun </w:t>
      </w:r>
      <w:r w:rsidRPr="0022656C">
        <w:rPr>
          <w:rFonts w:ascii="Times New Roman" w:hAnsi="Times New Roman"/>
          <w:sz w:val="24"/>
          <w:szCs w:val="24"/>
          <w:lang w:val="az-Latn-AZ"/>
        </w:rPr>
        <w:t>V</w:t>
      </w:r>
      <w:r w:rsidR="008103E8" w:rsidRPr="0022656C">
        <w:rPr>
          <w:rFonts w:ascii="Times New Roman" w:hAnsi="Times New Roman"/>
          <w:sz w:val="24"/>
          <w:szCs w:val="24"/>
          <w:lang w:val="az-Latn-AZ"/>
        </w:rPr>
        <w:t>iew</w:t>
      </w:r>
      <w:r w:rsidR="008103E8" w:rsidRPr="00405A6B">
        <w:rPr>
          <w:rFonts w:ascii="Times New Roman" w:hAnsi="Times New Roman"/>
          <w:b w:val="0"/>
          <w:sz w:val="24"/>
          <w:szCs w:val="24"/>
          <w:lang w:val="az-Latn-AZ"/>
        </w:rPr>
        <w:t xml:space="preserve"> lövhəsindəki </w:t>
      </w:r>
      <w:r w:rsidR="008103E8" w:rsidRPr="0022656C">
        <w:rPr>
          <w:rFonts w:ascii="Times New Roman" w:hAnsi="Times New Roman"/>
          <w:sz w:val="24"/>
          <w:szCs w:val="24"/>
          <w:lang w:val="az-Latn-AZ"/>
        </w:rPr>
        <w:t>Base</w:t>
      </w:r>
      <w:r w:rsidR="008103E8" w:rsidRPr="00405A6B">
        <w:rPr>
          <w:rFonts w:ascii="Times New Roman" w:hAnsi="Times New Roman"/>
          <w:b w:val="0"/>
          <w:sz w:val="24"/>
          <w:szCs w:val="24"/>
          <w:lang w:val="az-Latn-AZ"/>
        </w:rPr>
        <w:t xml:space="preserve"> siyahısından </w:t>
      </w:r>
      <w:r w:rsidR="008103E8" w:rsidRPr="0022656C">
        <w:rPr>
          <w:rFonts w:ascii="Times New Roman" w:hAnsi="Times New Roman"/>
          <w:sz w:val="24"/>
          <w:szCs w:val="24"/>
          <w:lang w:val="az-Latn-AZ"/>
        </w:rPr>
        <w:t>From Mo</w:t>
      </w:r>
      <w:r w:rsidR="008103E8" w:rsidRPr="0022656C">
        <w:rPr>
          <w:rFonts w:ascii="Times New Roman" w:hAnsi="Times New Roman"/>
          <w:sz w:val="24"/>
          <w:szCs w:val="24"/>
          <w:lang w:val="az-Latn-AZ"/>
        </w:rPr>
        <w:softHyphen/>
        <w:t>del Space</w:t>
      </w:r>
      <w:r w:rsidR="008103E8" w:rsidRPr="00405A6B">
        <w:rPr>
          <w:rFonts w:ascii="Times New Roman" w:hAnsi="Times New Roman"/>
          <w:b w:val="0"/>
          <w:sz w:val="24"/>
          <w:szCs w:val="24"/>
          <w:lang w:val="az-Latn-AZ"/>
        </w:rPr>
        <w:t xml:space="preserve"> </w:t>
      </w:r>
      <w:r w:rsidR="00EC00E8" w:rsidRPr="00405A6B">
        <w:rPr>
          <w:rFonts w:ascii="Times New Roman" w:hAnsi="Times New Roman"/>
          <w:b w:val="0"/>
          <w:sz w:val="24"/>
          <w:szCs w:val="24"/>
          <w:lang w:val="az-Latn-AZ"/>
        </w:rPr>
        <w:t>əmri</w:t>
      </w:r>
      <w:r w:rsidRPr="00405A6B">
        <w:rPr>
          <w:rFonts w:ascii="Times New Roman" w:hAnsi="Times New Roman"/>
          <w:b w:val="0"/>
          <w:sz w:val="24"/>
          <w:szCs w:val="24"/>
          <w:lang w:val="az-Latn-AZ"/>
        </w:rPr>
        <w:t xml:space="preserve"> </w:t>
      </w:r>
      <w:r w:rsidR="008103E8" w:rsidRPr="00405A6B">
        <w:rPr>
          <w:rFonts w:ascii="Times New Roman" w:hAnsi="Times New Roman"/>
          <w:b w:val="0"/>
          <w:sz w:val="24"/>
          <w:szCs w:val="24"/>
          <w:lang w:val="az-Latn-AZ"/>
        </w:rPr>
        <w:t>işə salınır. Şəkildəki ki</w:t>
      </w:r>
      <w:r w:rsidR="008103E8" w:rsidRPr="00405A6B">
        <w:rPr>
          <w:rFonts w:ascii="Times New Roman" w:hAnsi="Times New Roman"/>
          <w:b w:val="0"/>
          <w:sz w:val="24"/>
          <w:szCs w:val="24"/>
          <w:lang w:val="az-Latn-AZ"/>
        </w:rPr>
        <w:softHyphen/>
        <w:t>mi kursor hərəkət etdirilir və baş görünüş üçün yer seçilib</w:t>
      </w:r>
      <w:r w:rsidR="0022656C">
        <w:rPr>
          <w:rFonts w:ascii="Times New Roman" w:hAnsi="Times New Roman"/>
          <w:b w:val="0"/>
          <w:sz w:val="24"/>
          <w:szCs w:val="24"/>
          <w:lang w:val="az-Latn-AZ"/>
        </w:rPr>
        <w:t>,</w:t>
      </w:r>
      <w:r w:rsidR="008103E8" w:rsidRPr="00405A6B">
        <w:rPr>
          <w:rFonts w:ascii="Times New Roman" w:hAnsi="Times New Roman"/>
          <w:b w:val="0"/>
          <w:sz w:val="24"/>
          <w:szCs w:val="24"/>
          <w:lang w:val="az-Latn-AZ"/>
        </w:rPr>
        <w:t xml:space="preserve"> sol düymə vurulur və </w:t>
      </w:r>
      <w:r w:rsidR="0022656C">
        <w:rPr>
          <w:rFonts w:ascii="Times New Roman" w:hAnsi="Times New Roman"/>
          <w:sz w:val="24"/>
          <w:szCs w:val="24"/>
          <w:lang w:val="az-Latn-AZ"/>
        </w:rPr>
        <w:t>E</w:t>
      </w:r>
      <w:r w:rsidR="008103E8" w:rsidRPr="0022656C">
        <w:rPr>
          <w:rFonts w:ascii="Times New Roman" w:hAnsi="Times New Roman"/>
          <w:sz w:val="24"/>
          <w:szCs w:val="24"/>
          <w:lang w:val="az-Latn-AZ"/>
        </w:rPr>
        <w:t>nter</w:t>
      </w:r>
      <w:r w:rsidR="00354E46" w:rsidRPr="00354E46">
        <w:rPr>
          <w:lang w:val="az-Latn-AZ"/>
        </w:rPr>
        <w:t xml:space="preserve"> </w:t>
      </w:r>
      <w:r w:rsidR="00354E46" w:rsidRPr="00354E46">
        <w:rPr>
          <w:rFonts w:ascii="Times New Roman" w:hAnsi="Times New Roman"/>
          <w:b w:val="0"/>
          <w:sz w:val="24"/>
          <w:szCs w:val="24"/>
          <w:lang w:val="az-Latn-AZ"/>
        </w:rPr>
        <w:t>basılır.</w:t>
      </w:r>
    </w:p>
    <w:p w14:paraId="7D44FDDE" w14:textId="70E60008" w:rsidR="001F7786" w:rsidRPr="00405A6B" w:rsidRDefault="001F7786" w:rsidP="001F7786">
      <w:pPr>
        <w:rPr>
          <w:lang w:val="az-Latn-AZ" w:eastAsia="x-none"/>
        </w:rPr>
      </w:pPr>
      <w:r w:rsidRPr="00405A6B">
        <w:rPr>
          <w:rFonts w:ascii="Times New Roman" w:hAnsi="Times New Roman" w:cs="Times New Roman"/>
          <w:i/>
          <w:sz w:val="24"/>
          <w:szCs w:val="24"/>
          <w:lang w:val="az-Latn-AZ" w:eastAsia="x-none"/>
        </w:rPr>
        <w:t>Qeyd: Künc ştampını (əsas yazıları) çəkmədən də birbaşa görünüşləri almaq olar</w:t>
      </w:r>
      <w:r w:rsidRPr="00405A6B">
        <w:rPr>
          <w:lang w:val="az-Latn-AZ" w:eastAsia="x-none"/>
        </w:rPr>
        <w:t>.</w:t>
      </w:r>
    </w:p>
    <w:p w14:paraId="6399FB14" w14:textId="038BAFE1" w:rsidR="008103E8" w:rsidRPr="00405A6B" w:rsidRDefault="008103E8" w:rsidP="007A5EE1">
      <w:pPr>
        <w:pStyle w:val="Title"/>
        <w:ind w:firstLine="397"/>
        <w:jc w:val="both"/>
        <w:rPr>
          <w:rFonts w:ascii="Times New Roman" w:hAnsi="Times New Roman"/>
          <w:b w:val="0"/>
          <w:caps/>
          <w:sz w:val="24"/>
          <w:szCs w:val="24"/>
          <w:lang w:val="az-Latn-AZ"/>
        </w:rPr>
      </w:pPr>
      <w:r w:rsidRPr="00405A6B">
        <w:rPr>
          <w:rFonts w:ascii="Times New Roman" w:hAnsi="Times New Roman"/>
          <w:b w:val="0"/>
          <w:sz w:val="24"/>
          <w:szCs w:val="24"/>
          <w:lang w:val="az-Latn-AZ"/>
        </w:rPr>
        <w:t xml:space="preserve">7. Kursoru aşağı hərəkət etdirib </w:t>
      </w:r>
      <w:r w:rsidR="006608CC">
        <w:rPr>
          <w:rFonts w:ascii="Times New Roman" w:hAnsi="Times New Roman"/>
          <w:b w:val="0"/>
          <w:sz w:val="24"/>
          <w:szCs w:val="24"/>
          <w:lang w:val="az-Latn-AZ"/>
        </w:rPr>
        <w:t>üstdən</w:t>
      </w:r>
      <w:r w:rsidRPr="00405A6B">
        <w:rPr>
          <w:rFonts w:ascii="Times New Roman" w:hAnsi="Times New Roman"/>
          <w:b w:val="0"/>
          <w:sz w:val="24"/>
          <w:szCs w:val="24"/>
          <w:lang w:val="az-Latn-AZ"/>
        </w:rPr>
        <w:t xml:space="preserve"> görünüş alıb</w:t>
      </w:r>
      <w:r w:rsidR="0022656C">
        <w:rPr>
          <w:rFonts w:ascii="Times New Roman" w:hAnsi="Times New Roman"/>
          <w:b w:val="0"/>
          <w:sz w:val="24"/>
          <w:szCs w:val="24"/>
          <w:lang w:val="az-Latn-AZ"/>
        </w:rPr>
        <w:t>,</w:t>
      </w:r>
      <w:r w:rsidRPr="00405A6B">
        <w:rPr>
          <w:rFonts w:ascii="Times New Roman" w:hAnsi="Times New Roman"/>
          <w:b w:val="0"/>
          <w:sz w:val="24"/>
          <w:szCs w:val="24"/>
          <w:lang w:val="az-Latn-AZ"/>
        </w:rPr>
        <w:t xml:space="preserve"> sol düymə vurulur.</w:t>
      </w:r>
    </w:p>
    <w:p w14:paraId="25420748" w14:textId="1E4A2560" w:rsidR="008103E8" w:rsidRPr="00405A6B" w:rsidRDefault="00A73E55" w:rsidP="007A5EE1">
      <w:pPr>
        <w:pStyle w:val="Title"/>
        <w:ind w:firstLine="397"/>
        <w:jc w:val="both"/>
        <w:rPr>
          <w:rFonts w:ascii="Times New Roman" w:hAnsi="Times New Roman"/>
          <w:b w:val="0"/>
          <w:caps/>
          <w:sz w:val="24"/>
          <w:szCs w:val="24"/>
          <w:lang w:val="az-Latn-AZ"/>
        </w:rPr>
      </w:pPr>
      <w:r w:rsidRPr="00405A6B">
        <w:rPr>
          <w:rFonts w:ascii="Times New Roman" w:hAnsi="Times New Roman"/>
          <w:b w:val="0"/>
          <w:caps/>
          <w:noProof/>
          <w:sz w:val="24"/>
          <w:szCs w:val="24"/>
          <w:lang w:val="tr-TR" w:eastAsia="tr-TR"/>
        </w:rPr>
        <w:drawing>
          <wp:anchor distT="0" distB="0" distL="114300" distR="114300" simplePos="0" relativeHeight="251979776" behindDoc="0" locked="0" layoutInCell="1" allowOverlap="1" wp14:anchorId="09F1D3CB" wp14:editId="2206452F">
            <wp:simplePos x="0" y="0"/>
            <wp:positionH relativeFrom="column">
              <wp:posOffset>5112331</wp:posOffset>
            </wp:positionH>
            <wp:positionV relativeFrom="paragraph">
              <wp:posOffset>121637</wp:posOffset>
            </wp:positionV>
            <wp:extent cx="1392517" cy="1775011"/>
            <wp:effectExtent l="0" t="0" r="0" b="0"/>
            <wp:wrapSquare wrapText="bothSides"/>
            <wp:docPr id="7307"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92" cstate="print"/>
                    <a:srcRect/>
                    <a:stretch>
                      <a:fillRect/>
                    </a:stretch>
                  </pic:blipFill>
                  <pic:spPr bwMode="auto">
                    <a:xfrm>
                      <a:off x="0" y="0"/>
                      <a:ext cx="1392517" cy="177501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103E8" w:rsidRPr="00405A6B">
        <w:rPr>
          <w:rFonts w:ascii="Times New Roman" w:hAnsi="Times New Roman"/>
          <w:b w:val="0"/>
          <w:sz w:val="24"/>
          <w:szCs w:val="24"/>
          <w:lang w:val="az-Latn-AZ"/>
        </w:rPr>
        <w:t>8. Bu dəfə baş görünüşdən sağ tərəfə keçilib</w:t>
      </w:r>
      <w:r w:rsidR="0022656C">
        <w:rPr>
          <w:rFonts w:ascii="Times New Roman" w:hAnsi="Times New Roman"/>
          <w:b w:val="0"/>
          <w:sz w:val="24"/>
          <w:szCs w:val="24"/>
          <w:lang w:val="az-Latn-AZ"/>
        </w:rPr>
        <w:t>,</w:t>
      </w:r>
      <w:r w:rsidR="008103E8" w:rsidRPr="00405A6B">
        <w:rPr>
          <w:rFonts w:ascii="Times New Roman" w:hAnsi="Times New Roman"/>
          <w:b w:val="0"/>
          <w:sz w:val="24"/>
          <w:szCs w:val="24"/>
          <w:lang w:val="az-Latn-AZ"/>
        </w:rPr>
        <w:t xml:space="preserve"> soldan görünüş üçün yer seçib sol düymə vurulur və </w:t>
      </w:r>
      <w:r w:rsidR="0022656C">
        <w:rPr>
          <w:rFonts w:ascii="Times New Roman" w:hAnsi="Times New Roman"/>
          <w:sz w:val="24"/>
          <w:szCs w:val="24"/>
          <w:lang w:val="az-Latn-AZ"/>
        </w:rPr>
        <w:t>E</w:t>
      </w:r>
      <w:r w:rsidR="008103E8" w:rsidRPr="0022656C">
        <w:rPr>
          <w:rFonts w:ascii="Times New Roman" w:hAnsi="Times New Roman"/>
          <w:sz w:val="24"/>
          <w:szCs w:val="24"/>
          <w:lang w:val="az-Latn-AZ"/>
        </w:rPr>
        <w:t>nter</w:t>
      </w:r>
      <w:r w:rsidR="00354E46" w:rsidRPr="00354E46">
        <w:rPr>
          <w:lang w:val="az-Latn-AZ"/>
        </w:rPr>
        <w:t xml:space="preserve"> </w:t>
      </w:r>
      <w:r w:rsidR="00354E46" w:rsidRPr="00354E46">
        <w:rPr>
          <w:rFonts w:ascii="Times New Roman" w:hAnsi="Times New Roman"/>
          <w:b w:val="0"/>
          <w:sz w:val="24"/>
          <w:szCs w:val="24"/>
          <w:lang w:val="az-Latn-AZ"/>
        </w:rPr>
        <w:t>basılır.</w:t>
      </w:r>
      <w:r w:rsidR="008103E8" w:rsidRPr="00405A6B">
        <w:rPr>
          <w:rFonts w:ascii="Times New Roman" w:hAnsi="Times New Roman"/>
          <w:b w:val="0"/>
          <w:sz w:val="24"/>
          <w:szCs w:val="24"/>
          <w:lang w:val="az-Latn-AZ"/>
        </w:rPr>
        <w:t xml:space="preserve"> Nəticədə şəkildə göründüyü kimi cizgi alınır.</w:t>
      </w:r>
    </w:p>
    <w:p w14:paraId="711E26E6" w14:textId="4424462A" w:rsidR="008103E8" w:rsidRPr="00405A6B" w:rsidRDefault="00A73E55" w:rsidP="00A73E55">
      <w:pPr>
        <w:pStyle w:val="Title"/>
        <w:rPr>
          <w:rFonts w:ascii="Times New Roman" w:hAnsi="Times New Roman"/>
          <w:b w:val="0"/>
          <w:caps/>
          <w:sz w:val="24"/>
          <w:szCs w:val="24"/>
          <w:lang w:val="az-Latn-AZ"/>
        </w:rPr>
      </w:pPr>
      <w:r w:rsidRPr="00405A6B">
        <w:rPr>
          <w:rFonts w:ascii="Times New Roman" w:hAnsi="Times New Roman"/>
          <w:b w:val="0"/>
          <w:caps/>
          <w:noProof/>
          <w:sz w:val="24"/>
          <w:szCs w:val="24"/>
          <w:lang w:val="tr-TR" w:eastAsia="tr-TR"/>
        </w:rPr>
        <w:drawing>
          <wp:anchor distT="0" distB="0" distL="114300" distR="114300" simplePos="0" relativeHeight="251980800" behindDoc="0" locked="0" layoutInCell="1" allowOverlap="1" wp14:anchorId="3D2D3E8C" wp14:editId="6598D40B">
            <wp:simplePos x="0" y="0"/>
            <wp:positionH relativeFrom="margin">
              <wp:align>right</wp:align>
            </wp:positionH>
            <wp:positionV relativeFrom="paragraph">
              <wp:posOffset>2829234</wp:posOffset>
            </wp:positionV>
            <wp:extent cx="1238250" cy="1135380"/>
            <wp:effectExtent l="0" t="0" r="0" b="7620"/>
            <wp:wrapSquare wrapText="bothSides"/>
            <wp:docPr id="7310"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93" cstate="print"/>
                    <a:srcRect/>
                    <a:stretch>
                      <a:fillRect/>
                    </a:stretch>
                  </pic:blipFill>
                  <pic:spPr bwMode="auto">
                    <a:xfrm>
                      <a:off x="0" y="0"/>
                      <a:ext cx="1238250" cy="1135380"/>
                    </a:xfrm>
                    <a:prstGeom prst="rect">
                      <a:avLst/>
                    </a:prstGeom>
                    <a:noFill/>
                    <a:ln w="9525">
                      <a:noFill/>
                      <a:miter lim="800000"/>
                      <a:headEnd/>
                      <a:tailEnd/>
                    </a:ln>
                  </pic:spPr>
                </pic:pic>
              </a:graphicData>
            </a:graphic>
          </wp:anchor>
        </w:drawing>
      </w:r>
      <w:r w:rsidR="008103E8" w:rsidRPr="00405A6B">
        <w:rPr>
          <w:rFonts w:ascii="Times New Roman" w:hAnsi="Times New Roman"/>
          <w:noProof/>
          <w:sz w:val="24"/>
          <w:szCs w:val="24"/>
          <w:lang w:val="tr-TR" w:eastAsia="tr-TR"/>
        </w:rPr>
        <w:drawing>
          <wp:inline distT="0" distB="0" distL="0" distR="0" wp14:anchorId="7B2164DC" wp14:editId="330B9E23">
            <wp:extent cx="3784155" cy="2712036"/>
            <wp:effectExtent l="19050" t="0" r="6795" b="0"/>
            <wp:docPr id="730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94" cstate="print"/>
                    <a:srcRect/>
                    <a:stretch>
                      <a:fillRect/>
                    </a:stretch>
                  </pic:blipFill>
                  <pic:spPr bwMode="auto">
                    <a:xfrm>
                      <a:off x="0" y="0"/>
                      <a:ext cx="3783911" cy="2711861"/>
                    </a:xfrm>
                    <a:prstGeom prst="rect">
                      <a:avLst/>
                    </a:prstGeom>
                    <a:noFill/>
                    <a:ln w="9525">
                      <a:noFill/>
                      <a:miter lim="800000"/>
                      <a:headEnd/>
                      <a:tailEnd/>
                    </a:ln>
                  </pic:spPr>
                </pic:pic>
              </a:graphicData>
            </a:graphic>
          </wp:inline>
        </w:drawing>
      </w:r>
    </w:p>
    <w:p w14:paraId="2CC74C47" w14:textId="5820C7BE" w:rsidR="008103E8" w:rsidRPr="00405A6B" w:rsidRDefault="008103E8" w:rsidP="007A5EE1">
      <w:pPr>
        <w:pStyle w:val="Title"/>
        <w:ind w:firstLine="397"/>
        <w:jc w:val="both"/>
        <w:rPr>
          <w:rFonts w:ascii="Times New Roman" w:hAnsi="Times New Roman"/>
          <w:sz w:val="24"/>
          <w:szCs w:val="24"/>
          <w:lang w:val="az-Latn-AZ"/>
        </w:rPr>
      </w:pPr>
      <w:r w:rsidRPr="00405A6B">
        <w:rPr>
          <w:rFonts w:ascii="Times New Roman" w:hAnsi="Times New Roman"/>
          <w:b w:val="0"/>
          <w:sz w:val="24"/>
          <w:szCs w:val="24"/>
          <w:lang w:val="az-Latn-AZ"/>
        </w:rPr>
        <w:t xml:space="preserve">9. </w:t>
      </w:r>
      <w:r w:rsidRPr="00405A6B">
        <w:rPr>
          <w:rFonts w:ascii="Times New Roman" w:hAnsi="Times New Roman"/>
          <w:noProof/>
          <w:sz w:val="24"/>
          <w:szCs w:val="24"/>
          <w:lang w:val="tr-TR" w:eastAsia="tr-TR"/>
        </w:rPr>
        <w:drawing>
          <wp:inline distT="0" distB="0" distL="0" distR="0" wp14:anchorId="2A249A02" wp14:editId="5FBE6D05">
            <wp:extent cx="704850" cy="273685"/>
            <wp:effectExtent l="19050" t="0" r="0" b="0"/>
            <wp:docPr id="7309"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95" cstate="print"/>
                    <a:srcRect/>
                    <a:stretch>
                      <a:fillRect/>
                    </a:stretch>
                  </pic:blipFill>
                  <pic:spPr bwMode="auto">
                    <a:xfrm>
                      <a:off x="0" y="0"/>
                      <a:ext cx="704850" cy="273685"/>
                    </a:xfrm>
                    <a:prstGeom prst="rect">
                      <a:avLst/>
                    </a:prstGeom>
                    <a:noFill/>
                    <a:ln w="9525">
                      <a:noFill/>
                      <a:miter lim="800000"/>
                      <a:headEnd/>
                      <a:tailEnd/>
                    </a:ln>
                  </pic:spPr>
                </pic:pic>
              </a:graphicData>
            </a:graphic>
          </wp:inline>
        </w:drawing>
      </w:r>
      <w:r w:rsidRPr="00405A6B">
        <w:rPr>
          <w:rFonts w:ascii="Times New Roman" w:hAnsi="Times New Roman"/>
          <w:b w:val="0"/>
          <w:sz w:val="24"/>
          <w:szCs w:val="24"/>
          <w:lang w:val="az-Latn-AZ"/>
        </w:rPr>
        <w:t xml:space="preserve"> </w:t>
      </w:r>
      <w:r w:rsidR="00154D9B">
        <w:rPr>
          <w:rFonts w:ascii="Times New Roman" w:hAnsi="Times New Roman"/>
          <w:b w:val="0"/>
          <w:sz w:val="24"/>
          <w:szCs w:val="24"/>
          <w:lang w:val="az-Latn-AZ"/>
        </w:rPr>
        <w:t>əmri işə</w:t>
      </w:r>
      <w:r w:rsidRPr="00405A6B">
        <w:rPr>
          <w:rFonts w:ascii="Times New Roman" w:hAnsi="Times New Roman"/>
          <w:b w:val="0"/>
          <w:sz w:val="24"/>
          <w:szCs w:val="24"/>
          <w:lang w:val="az-Latn-AZ"/>
        </w:rPr>
        <w:t xml:space="preserve"> salınır və </w:t>
      </w:r>
      <w:r w:rsidR="006608CC">
        <w:rPr>
          <w:rFonts w:ascii="Times New Roman" w:hAnsi="Times New Roman"/>
          <w:b w:val="0"/>
          <w:sz w:val="24"/>
          <w:szCs w:val="24"/>
          <w:lang w:val="az-Latn-AZ"/>
        </w:rPr>
        <w:t>üstdən</w:t>
      </w:r>
      <w:r w:rsidRPr="00405A6B">
        <w:rPr>
          <w:rFonts w:ascii="Times New Roman" w:hAnsi="Times New Roman"/>
          <w:b w:val="0"/>
          <w:sz w:val="24"/>
          <w:szCs w:val="24"/>
          <w:lang w:val="az-Latn-AZ"/>
        </w:rPr>
        <w:t xml:space="preserve"> görünüş seçilir. Sonra isə sağ tərəfin ortası və mərkəz seçilir (hal sətrindən </w:t>
      </w:r>
      <w:r w:rsidRPr="00354E46">
        <w:rPr>
          <w:rFonts w:ascii="Times New Roman" w:hAnsi="Times New Roman"/>
          <w:sz w:val="24"/>
          <w:szCs w:val="24"/>
          <w:lang w:val="az-Latn-AZ"/>
        </w:rPr>
        <w:t>Polar</w:t>
      </w:r>
      <w:r w:rsidRPr="00405A6B">
        <w:rPr>
          <w:rFonts w:ascii="Times New Roman" w:hAnsi="Times New Roman"/>
          <w:b w:val="0"/>
          <w:sz w:val="24"/>
          <w:szCs w:val="24"/>
          <w:lang w:val="az-Latn-AZ"/>
        </w:rPr>
        <w:t>-15</w:t>
      </w:r>
      <w:r w:rsidRPr="00405A6B">
        <w:rPr>
          <w:rFonts w:ascii="Times New Roman" w:hAnsi="Times New Roman"/>
          <w:b w:val="0"/>
          <w:sz w:val="24"/>
          <w:szCs w:val="24"/>
          <w:vertAlign w:val="superscript"/>
          <w:lang w:val="az-Latn-AZ"/>
        </w:rPr>
        <w:t>0</w:t>
      </w:r>
      <w:r w:rsidRPr="00405A6B">
        <w:rPr>
          <w:rFonts w:ascii="Times New Roman" w:hAnsi="Times New Roman"/>
          <w:b w:val="0"/>
          <w:sz w:val="24"/>
          <w:szCs w:val="24"/>
          <w:lang w:val="az-Latn-AZ"/>
        </w:rPr>
        <w:t xml:space="preserve">, </w:t>
      </w:r>
      <w:r w:rsidRPr="00354E46">
        <w:rPr>
          <w:rFonts w:ascii="Times New Roman" w:hAnsi="Times New Roman"/>
          <w:sz w:val="24"/>
          <w:szCs w:val="24"/>
          <w:lang w:val="az-Latn-AZ"/>
        </w:rPr>
        <w:t>Osnap- end</w:t>
      </w:r>
      <w:r w:rsidRPr="00354E46">
        <w:rPr>
          <w:rFonts w:ascii="Times New Roman" w:hAnsi="Times New Roman"/>
          <w:sz w:val="24"/>
          <w:szCs w:val="24"/>
          <w:lang w:val="az-Latn-AZ"/>
        </w:rPr>
        <w:softHyphen/>
        <w:t>point, midpoint, intersection</w:t>
      </w:r>
      <w:r w:rsidRPr="00405A6B">
        <w:rPr>
          <w:rFonts w:ascii="Times New Roman" w:hAnsi="Times New Roman"/>
          <w:b w:val="0"/>
          <w:sz w:val="24"/>
          <w:szCs w:val="24"/>
          <w:lang w:val="az-Latn-AZ"/>
        </w:rPr>
        <w:t xml:space="preserve"> açarı qoşulur, </w:t>
      </w:r>
      <w:r w:rsidRPr="00354E46">
        <w:rPr>
          <w:rFonts w:ascii="Times New Roman" w:hAnsi="Times New Roman"/>
          <w:sz w:val="24"/>
          <w:szCs w:val="24"/>
          <w:lang w:val="az-Latn-AZ"/>
        </w:rPr>
        <w:t>Otrack</w:t>
      </w:r>
      <w:r w:rsidRPr="00405A6B">
        <w:rPr>
          <w:rFonts w:ascii="Times New Roman" w:hAnsi="Times New Roman"/>
          <w:b w:val="0"/>
          <w:sz w:val="24"/>
          <w:szCs w:val="24"/>
          <w:lang w:val="az-Latn-AZ"/>
        </w:rPr>
        <w:t xml:space="preserve"> aktiv olur). Kursor aşağı çəkilir və sol düymə vurulur.</w:t>
      </w:r>
    </w:p>
    <w:p w14:paraId="74C60A0B" w14:textId="79632817" w:rsidR="008103E8" w:rsidRPr="00405A6B" w:rsidRDefault="008103E8" w:rsidP="007A5EE1">
      <w:pPr>
        <w:pStyle w:val="Title"/>
        <w:ind w:firstLine="397"/>
        <w:jc w:val="both"/>
        <w:rPr>
          <w:rFonts w:ascii="Times New Roman" w:hAnsi="Times New Roman"/>
          <w:b w:val="0"/>
          <w:caps/>
          <w:sz w:val="24"/>
          <w:szCs w:val="24"/>
          <w:lang w:val="az-Latn-AZ"/>
        </w:rPr>
      </w:pPr>
      <w:r w:rsidRPr="00405A6B">
        <w:rPr>
          <w:rFonts w:ascii="Times New Roman" w:hAnsi="Times New Roman"/>
          <w:b w:val="0"/>
          <w:noProof/>
          <w:sz w:val="24"/>
          <w:szCs w:val="24"/>
          <w:lang w:val="tr-TR" w:eastAsia="tr-TR"/>
        </w:rPr>
        <w:lastRenderedPageBreak/>
        <w:drawing>
          <wp:anchor distT="0" distB="0" distL="114300" distR="114300" simplePos="0" relativeHeight="251981824" behindDoc="0" locked="0" layoutInCell="1" allowOverlap="1" wp14:anchorId="610B51BD" wp14:editId="45882671">
            <wp:simplePos x="0" y="0"/>
            <wp:positionH relativeFrom="column">
              <wp:posOffset>2185035</wp:posOffset>
            </wp:positionH>
            <wp:positionV relativeFrom="paragraph">
              <wp:posOffset>603250</wp:posOffset>
            </wp:positionV>
            <wp:extent cx="1098550" cy="424815"/>
            <wp:effectExtent l="0" t="0" r="6350" b="0"/>
            <wp:wrapSquare wrapText="bothSides"/>
            <wp:docPr id="7312"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96" cstate="print"/>
                    <a:srcRect/>
                    <a:stretch>
                      <a:fillRect/>
                    </a:stretch>
                  </pic:blipFill>
                  <pic:spPr bwMode="auto">
                    <a:xfrm>
                      <a:off x="0" y="0"/>
                      <a:ext cx="1098550" cy="4248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05A6B">
        <w:rPr>
          <w:rFonts w:ascii="Times New Roman" w:hAnsi="Times New Roman"/>
          <w:b w:val="0"/>
          <w:sz w:val="24"/>
          <w:szCs w:val="24"/>
          <w:lang w:val="az-Latn-AZ"/>
        </w:rPr>
        <w:t xml:space="preserve">10. </w:t>
      </w:r>
      <w:r w:rsidRPr="00405A6B">
        <w:rPr>
          <w:rFonts w:ascii="Times New Roman" w:hAnsi="Times New Roman"/>
          <w:caps/>
          <w:noProof/>
          <w:sz w:val="24"/>
          <w:szCs w:val="24"/>
          <w:lang w:val="tr-TR" w:eastAsia="tr-TR"/>
        </w:rPr>
        <w:drawing>
          <wp:inline distT="0" distB="0" distL="0" distR="0" wp14:anchorId="15490744" wp14:editId="2DA86990">
            <wp:extent cx="365347" cy="373496"/>
            <wp:effectExtent l="19050" t="0" r="0" b="0"/>
            <wp:docPr id="731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97" cstate="print"/>
                    <a:srcRect/>
                    <a:stretch>
                      <a:fillRect/>
                    </a:stretch>
                  </pic:blipFill>
                  <pic:spPr bwMode="auto">
                    <a:xfrm>
                      <a:off x="0" y="0"/>
                      <a:ext cx="365136" cy="373280"/>
                    </a:xfrm>
                    <a:prstGeom prst="rect">
                      <a:avLst/>
                    </a:prstGeom>
                    <a:noFill/>
                    <a:ln w="9525">
                      <a:noFill/>
                      <a:miter lim="800000"/>
                      <a:headEnd/>
                      <a:tailEnd/>
                    </a:ln>
                  </pic:spPr>
                </pic:pic>
              </a:graphicData>
            </a:graphic>
          </wp:inline>
        </w:drawing>
      </w:r>
      <w:r w:rsidR="00BA51D9">
        <w:rPr>
          <w:rFonts w:ascii="Times New Roman" w:hAnsi="Times New Roman"/>
          <w:b w:val="0"/>
          <w:sz w:val="24"/>
          <w:szCs w:val="24"/>
          <w:lang w:val="az-Latn-AZ"/>
        </w:rPr>
        <w:t>ə</w:t>
      </w:r>
      <w:r w:rsidR="00EC00E8" w:rsidRPr="00405A6B">
        <w:rPr>
          <w:rFonts w:ascii="Times New Roman" w:hAnsi="Times New Roman"/>
          <w:b w:val="0"/>
          <w:sz w:val="24"/>
          <w:szCs w:val="24"/>
          <w:lang w:val="az-Latn-AZ"/>
        </w:rPr>
        <w:t>mri</w:t>
      </w:r>
      <w:r w:rsidR="0022656C">
        <w:rPr>
          <w:rFonts w:ascii="Times New Roman" w:hAnsi="Times New Roman"/>
          <w:b w:val="0"/>
          <w:sz w:val="24"/>
          <w:szCs w:val="24"/>
          <w:lang w:val="az-Latn-AZ"/>
        </w:rPr>
        <w:t xml:space="preserve"> </w:t>
      </w:r>
      <w:r w:rsidRPr="00405A6B">
        <w:rPr>
          <w:rFonts w:ascii="Times New Roman" w:hAnsi="Times New Roman"/>
          <w:b w:val="0"/>
          <w:sz w:val="24"/>
          <w:szCs w:val="24"/>
          <w:lang w:val="az-Latn-AZ"/>
        </w:rPr>
        <w:t>vurulub</w:t>
      </w:r>
      <w:r w:rsidR="00B626A5">
        <w:rPr>
          <w:rFonts w:ascii="Times New Roman" w:hAnsi="Times New Roman"/>
          <w:b w:val="0"/>
          <w:sz w:val="24"/>
          <w:szCs w:val="24"/>
          <w:lang w:val="az-Latn-AZ"/>
        </w:rPr>
        <w:t>,</w:t>
      </w:r>
      <w:r w:rsidRPr="00405A6B">
        <w:rPr>
          <w:rFonts w:ascii="Times New Roman" w:hAnsi="Times New Roman"/>
          <w:b w:val="0"/>
          <w:sz w:val="24"/>
          <w:szCs w:val="24"/>
          <w:lang w:val="az-Latn-AZ"/>
        </w:rPr>
        <w:t xml:space="preserve"> baş görünüş seçilir və kənarda bir nöqtə göstərilir. Həmin nöqtədən detalın aks</w:t>
      </w:r>
      <w:r w:rsidR="00BA51D9">
        <w:rPr>
          <w:rFonts w:ascii="Times New Roman" w:hAnsi="Times New Roman"/>
          <w:b w:val="0"/>
          <w:sz w:val="24"/>
          <w:szCs w:val="24"/>
          <w:lang w:val="az-Latn-AZ"/>
        </w:rPr>
        <w:t>o</w:t>
      </w:r>
      <w:r w:rsidRPr="00405A6B">
        <w:rPr>
          <w:rFonts w:ascii="Times New Roman" w:hAnsi="Times New Roman"/>
          <w:b w:val="0"/>
          <w:sz w:val="24"/>
          <w:szCs w:val="24"/>
          <w:lang w:val="az-Latn-AZ"/>
        </w:rPr>
        <w:softHyphen/>
        <w:t>n</w:t>
      </w:r>
      <w:r w:rsidR="00BA51D9">
        <w:rPr>
          <w:rFonts w:ascii="Times New Roman" w:hAnsi="Times New Roman"/>
          <w:b w:val="0"/>
          <w:sz w:val="24"/>
          <w:szCs w:val="24"/>
          <w:lang w:val="az-Latn-AZ"/>
        </w:rPr>
        <w:t>o</w:t>
      </w:r>
      <w:r w:rsidRPr="00405A6B">
        <w:rPr>
          <w:rFonts w:ascii="Times New Roman" w:hAnsi="Times New Roman"/>
          <w:b w:val="0"/>
          <w:sz w:val="24"/>
          <w:szCs w:val="24"/>
          <w:lang w:val="az-Latn-AZ"/>
        </w:rPr>
        <w:softHyphen/>
        <w:t>met</w:t>
      </w:r>
      <w:r w:rsidRPr="00405A6B">
        <w:rPr>
          <w:rFonts w:ascii="Times New Roman" w:hAnsi="Times New Roman"/>
          <w:b w:val="0"/>
          <w:sz w:val="24"/>
          <w:szCs w:val="24"/>
          <w:lang w:val="az-Latn-AZ"/>
        </w:rPr>
        <w:softHyphen/>
        <w:t>riyası qurulur. Aks</w:t>
      </w:r>
      <w:r w:rsidR="00B626A5">
        <w:rPr>
          <w:rFonts w:ascii="Times New Roman" w:hAnsi="Times New Roman"/>
          <w:b w:val="0"/>
          <w:sz w:val="24"/>
          <w:szCs w:val="24"/>
          <w:lang w:val="az-Latn-AZ"/>
        </w:rPr>
        <w:t>o</w:t>
      </w:r>
      <w:r w:rsidRPr="00405A6B">
        <w:rPr>
          <w:rFonts w:ascii="Times New Roman" w:hAnsi="Times New Roman"/>
          <w:b w:val="0"/>
          <w:sz w:val="24"/>
          <w:szCs w:val="24"/>
          <w:lang w:val="az-Latn-AZ"/>
        </w:rPr>
        <w:t>n</w:t>
      </w:r>
      <w:r w:rsidR="00B626A5">
        <w:rPr>
          <w:rFonts w:ascii="Times New Roman" w:hAnsi="Times New Roman"/>
          <w:b w:val="0"/>
          <w:sz w:val="24"/>
          <w:szCs w:val="24"/>
          <w:lang w:val="az-Latn-AZ"/>
        </w:rPr>
        <w:t>o</w:t>
      </w:r>
      <w:r w:rsidRPr="00405A6B">
        <w:rPr>
          <w:rFonts w:ascii="Times New Roman" w:hAnsi="Times New Roman"/>
          <w:b w:val="0"/>
          <w:sz w:val="24"/>
          <w:szCs w:val="24"/>
          <w:lang w:val="az-Latn-AZ"/>
        </w:rPr>
        <w:t xml:space="preserve">metriya üzərində iki dəfə sol düyməni tez və cəld vurduqda açılmış </w:t>
      </w:r>
      <w:r w:rsidRPr="00B626A5">
        <w:rPr>
          <w:rFonts w:ascii="Times New Roman" w:hAnsi="Times New Roman"/>
          <w:sz w:val="24"/>
          <w:szCs w:val="24"/>
          <w:lang w:val="az-Latn-AZ"/>
        </w:rPr>
        <w:t>Apperance</w:t>
      </w:r>
      <w:r w:rsidRPr="00405A6B">
        <w:rPr>
          <w:rFonts w:ascii="Times New Roman" w:hAnsi="Times New Roman"/>
          <w:b w:val="0"/>
          <w:sz w:val="24"/>
          <w:szCs w:val="24"/>
          <w:lang w:val="az-Latn-AZ"/>
        </w:rPr>
        <w:t xml:space="preserve"> lövhəsindən </w:t>
      </w:r>
      <w:r w:rsidRPr="00B626A5">
        <w:rPr>
          <w:rFonts w:ascii="Times New Roman" w:hAnsi="Times New Roman"/>
          <w:sz w:val="24"/>
          <w:szCs w:val="24"/>
          <w:lang w:val="az-Latn-AZ"/>
        </w:rPr>
        <w:t>Hidden line</w:t>
      </w:r>
      <w:r w:rsidRPr="00405A6B">
        <w:rPr>
          <w:rFonts w:ascii="Times New Roman" w:hAnsi="Times New Roman"/>
          <w:b w:val="0"/>
          <w:sz w:val="24"/>
          <w:szCs w:val="24"/>
          <w:lang w:val="az-Latn-AZ"/>
        </w:rPr>
        <w:t xml:space="preserve"> (görünməyən xətt) seçməklə qırıq-qırıq xətlər yığışdırılır. Bu üsul</w:t>
      </w:r>
      <w:r w:rsidR="00BA51D9">
        <w:rPr>
          <w:rFonts w:ascii="Times New Roman" w:hAnsi="Times New Roman"/>
          <w:b w:val="0"/>
          <w:sz w:val="24"/>
          <w:szCs w:val="24"/>
          <w:lang w:val="az-Latn-AZ"/>
        </w:rPr>
        <w:t xml:space="preserve"> ilə</w:t>
      </w:r>
      <w:r w:rsidRPr="00405A6B">
        <w:rPr>
          <w:rFonts w:ascii="Times New Roman" w:hAnsi="Times New Roman"/>
          <w:b w:val="0"/>
          <w:sz w:val="24"/>
          <w:szCs w:val="24"/>
          <w:lang w:val="az-Latn-AZ"/>
        </w:rPr>
        <w:t xml:space="preserve"> digər görünüşlərdən də qırıq-qırıq xətləri yığışdırmaq olar.</w:t>
      </w:r>
    </w:p>
    <w:p w14:paraId="6C7C486C" w14:textId="77777777" w:rsidR="008103E8" w:rsidRPr="00405A6B" w:rsidRDefault="008103E8" w:rsidP="007A5EE1">
      <w:pPr>
        <w:pStyle w:val="Title"/>
        <w:rPr>
          <w:rFonts w:ascii="Times New Roman" w:hAnsi="Times New Roman"/>
          <w:b w:val="0"/>
          <w:caps/>
          <w:sz w:val="24"/>
          <w:szCs w:val="24"/>
          <w:lang w:val="az-Latn-AZ"/>
        </w:rPr>
      </w:pPr>
      <w:r w:rsidRPr="00405A6B">
        <w:rPr>
          <w:rFonts w:ascii="Times New Roman" w:hAnsi="Times New Roman"/>
          <w:noProof/>
          <w:sz w:val="24"/>
          <w:szCs w:val="24"/>
          <w:lang w:val="tr-TR" w:eastAsia="tr-TR"/>
        </w:rPr>
        <w:drawing>
          <wp:inline distT="0" distB="0" distL="0" distR="0" wp14:anchorId="30E67315" wp14:editId="13D9C832">
            <wp:extent cx="3452176" cy="2479269"/>
            <wp:effectExtent l="19050" t="0" r="0" b="0"/>
            <wp:docPr id="7313"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98" cstate="print"/>
                    <a:srcRect/>
                    <a:stretch>
                      <a:fillRect/>
                    </a:stretch>
                  </pic:blipFill>
                  <pic:spPr bwMode="auto">
                    <a:xfrm>
                      <a:off x="0" y="0"/>
                      <a:ext cx="3455738" cy="2481827"/>
                    </a:xfrm>
                    <a:prstGeom prst="rect">
                      <a:avLst/>
                    </a:prstGeom>
                    <a:noFill/>
                    <a:ln w="9525">
                      <a:noFill/>
                      <a:miter lim="800000"/>
                      <a:headEnd/>
                      <a:tailEnd/>
                    </a:ln>
                  </pic:spPr>
                </pic:pic>
              </a:graphicData>
            </a:graphic>
          </wp:inline>
        </w:drawing>
      </w:r>
    </w:p>
    <w:p w14:paraId="76F33DF5" w14:textId="33CF211D" w:rsidR="008103E8" w:rsidRPr="00405A6B" w:rsidRDefault="008103E8" w:rsidP="007A5EE1">
      <w:pPr>
        <w:pStyle w:val="Title"/>
        <w:ind w:firstLine="397"/>
        <w:jc w:val="both"/>
        <w:rPr>
          <w:rFonts w:ascii="Times New Roman" w:hAnsi="Times New Roman"/>
          <w:b w:val="0"/>
          <w:caps/>
          <w:sz w:val="24"/>
          <w:szCs w:val="24"/>
          <w:lang w:val="az-Latn-AZ"/>
        </w:rPr>
      </w:pPr>
      <w:r w:rsidRPr="00405A6B">
        <w:rPr>
          <w:rFonts w:ascii="Times New Roman" w:hAnsi="Times New Roman"/>
          <w:b w:val="0"/>
          <w:sz w:val="24"/>
          <w:szCs w:val="24"/>
          <w:lang w:val="az-Latn-AZ"/>
        </w:rPr>
        <w:t xml:space="preserve">11. </w:t>
      </w:r>
      <w:r w:rsidR="00AB7F56" w:rsidRPr="00405A6B">
        <w:rPr>
          <w:rFonts w:ascii="Times New Roman" w:hAnsi="Times New Roman"/>
          <w:b w:val="0"/>
          <w:sz w:val="24"/>
          <w:szCs w:val="24"/>
          <w:lang w:val="az-Latn-AZ"/>
        </w:rPr>
        <w:t xml:space="preserve">Baş görünüş seçilib ekrandan pozulur və onun yerinə kəsik gətirilir. </w:t>
      </w:r>
      <w:r w:rsidRPr="00405A6B">
        <w:rPr>
          <w:rFonts w:ascii="Times New Roman" w:hAnsi="Times New Roman"/>
          <w:b w:val="0"/>
          <w:sz w:val="24"/>
          <w:szCs w:val="24"/>
          <w:lang w:val="az-Latn-AZ"/>
        </w:rPr>
        <w:t xml:space="preserve">Hal sətrindən </w:t>
      </w:r>
      <w:r w:rsidRPr="00363B02">
        <w:rPr>
          <w:rFonts w:ascii="Times New Roman" w:hAnsi="Times New Roman"/>
          <w:sz w:val="24"/>
          <w:szCs w:val="24"/>
          <w:lang w:val="az-Latn-AZ"/>
        </w:rPr>
        <w:t>Grid</w:t>
      </w:r>
      <w:r w:rsidRPr="00405A6B">
        <w:rPr>
          <w:rFonts w:ascii="Times New Roman" w:hAnsi="Times New Roman"/>
          <w:b w:val="0"/>
          <w:sz w:val="24"/>
          <w:szCs w:val="24"/>
          <w:lang w:val="az-Latn-AZ"/>
        </w:rPr>
        <w:t>-i bağlayıb çərçivənin içərisində iki dəfə siçanın sol düyməsini vurmaqla (tez və cəld) model sahəsini aktivləşdirib</w:t>
      </w:r>
      <w:r w:rsidR="007434AE">
        <w:rPr>
          <w:rFonts w:ascii="Times New Roman" w:hAnsi="Times New Roman"/>
          <w:b w:val="0"/>
          <w:sz w:val="24"/>
          <w:szCs w:val="24"/>
          <w:lang w:val="az-Latn-AZ"/>
        </w:rPr>
        <w:t>,</w:t>
      </w:r>
      <w:r w:rsidRPr="00405A6B">
        <w:rPr>
          <w:rFonts w:ascii="Times New Roman" w:hAnsi="Times New Roman"/>
          <w:b w:val="0"/>
          <w:sz w:val="24"/>
          <w:szCs w:val="24"/>
          <w:lang w:val="az-Latn-AZ"/>
        </w:rPr>
        <w:t xml:space="preserve"> 3D modeli görünüşdən kənarlaşdırsaq yenidən</w:t>
      </w:r>
      <w:r w:rsidR="00AB7F56" w:rsidRPr="00405A6B">
        <w:rPr>
          <w:rFonts w:ascii="Times New Roman" w:hAnsi="Times New Roman"/>
          <w:b w:val="0"/>
          <w:sz w:val="24"/>
          <w:szCs w:val="24"/>
          <w:lang w:val="az-Latn-AZ"/>
        </w:rPr>
        <w:t xml:space="preserve"> </w:t>
      </w:r>
      <w:r w:rsidRPr="00405A6B">
        <w:rPr>
          <w:rFonts w:ascii="Times New Roman" w:hAnsi="Times New Roman"/>
          <w:b w:val="0"/>
          <w:sz w:val="24"/>
          <w:szCs w:val="24"/>
          <w:lang w:val="az-Latn-AZ"/>
        </w:rPr>
        <w:t>vərəq sahəsinə qayıdıb (çərçivədən kənarda iki dəfə siçanın sol düyməsini vurmaqla) cizginin çəkilməsini tamam</w:t>
      </w:r>
      <w:r w:rsidRPr="00405A6B">
        <w:rPr>
          <w:rFonts w:ascii="Times New Roman" w:hAnsi="Times New Roman"/>
          <w:b w:val="0"/>
          <w:sz w:val="24"/>
          <w:szCs w:val="24"/>
          <w:lang w:val="az-Latn-AZ"/>
        </w:rPr>
        <w:softHyphen/>
        <w:t>la</w:t>
      </w:r>
      <w:r w:rsidRPr="00405A6B">
        <w:rPr>
          <w:rFonts w:ascii="Times New Roman" w:hAnsi="Times New Roman"/>
          <w:b w:val="0"/>
          <w:sz w:val="24"/>
          <w:szCs w:val="24"/>
          <w:lang w:val="az-Latn-AZ"/>
        </w:rPr>
        <w:softHyphen/>
        <w:t>maq olar.</w:t>
      </w:r>
    </w:p>
    <w:p w14:paraId="6C9CE167" w14:textId="78D6AB93" w:rsidR="008103E8" w:rsidRPr="00405A6B" w:rsidRDefault="00AB7F56" w:rsidP="007A5EE1">
      <w:pPr>
        <w:pStyle w:val="Title"/>
        <w:rPr>
          <w:rFonts w:ascii="Times New Roman" w:hAnsi="Times New Roman"/>
          <w:b w:val="0"/>
          <w:caps/>
          <w:sz w:val="24"/>
          <w:szCs w:val="24"/>
          <w:lang w:val="az-Latn-AZ"/>
        </w:rPr>
      </w:pPr>
      <w:r w:rsidRPr="00405A6B">
        <w:rPr>
          <w:rFonts w:ascii="Times New Roman" w:hAnsi="Times New Roman"/>
          <w:b w:val="0"/>
          <w:caps/>
          <w:noProof/>
          <w:sz w:val="24"/>
          <w:szCs w:val="24"/>
          <w:lang w:val="tr-TR" w:eastAsia="tr-TR"/>
        </w:rPr>
        <w:drawing>
          <wp:inline distT="0" distB="0" distL="0" distR="0" wp14:anchorId="144E8BD5" wp14:editId="798F1DA7">
            <wp:extent cx="5945204" cy="4187799"/>
            <wp:effectExtent l="0" t="0" r="0" b="3810"/>
            <wp:docPr id="11077" name="Picture 1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899">
                      <a:extLst>
                        <a:ext uri="{28A0092B-C50C-407E-A947-70E740481C1C}">
                          <a14:useLocalDpi xmlns:a14="http://schemas.microsoft.com/office/drawing/2010/main" val="0"/>
                        </a:ext>
                      </a:extLst>
                    </a:blip>
                    <a:srcRect b="18354"/>
                    <a:stretch/>
                  </pic:blipFill>
                  <pic:spPr bwMode="auto">
                    <a:xfrm>
                      <a:off x="0" y="0"/>
                      <a:ext cx="5983895" cy="4215053"/>
                    </a:xfrm>
                    <a:prstGeom prst="rect">
                      <a:avLst/>
                    </a:prstGeom>
                    <a:noFill/>
                    <a:ln>
                      <a:noFill/>
                    </a:ln>
                    <a:extLst>
                      <a:ext uri="{53640926-AAD7-44D8-BBD7-CCE9431645EC}">
                        <a14:shadowObscured xmlns:a14="http://schemas.microsoft.com/office/drawing/2010/main"/>
                      </a:ext>
                    </a:extLst>
                  </pic:spPr>
                </pic:pic>
              </a:graphicData>
            </a:graphic>
          </wp:inline>
        </w:drawing>
      </w:r>
    </w:p>
    <w:p w14:paraId="2C362ABB" w14:textId="77777777" w:rsidR="007434AE" w:rsidRDefault="007434AE" w:rsidP="00EA38B5">
      <w:pPr>
        <w:pStyle w:val="bashliq"/>
        <w:numPr>
          <w:ilvl w:val="0"/>
          <w:numId w:val="0"/>
        </w:numPr>
        <w:rPr>
          <w:color w:val="C00000"/>
        </w:rPr>
      </w:pPr>
      <w:bookmarkStart w:id="21" w:name="_Toc149923194"/>
    </w:p>
    <w:p w14:paraId="5CD7EBFF" w14:textId="5B212E16" w:rsidR="0007346F" w:rsidRPr="00405A6B" w:rsidRDefault="00502BC8" w:rsidP="00EA38B5">
      <w:pPr>
        <w:pStyle w:val="bashliq"/>
        <w:numPr>
          <w:ilvl w:val="0"/>
          <w:numId w:val="0"/>
        </w:numPr>
        <w:rPr>
          <w:color w:val="C00000"/>
        </w:rPr>
      </w:pPr>
      <w:r w:rsidRPr="00405A6B">
        <w:rPr>
          <w:color w:val="C00000"/>
        </w:rPr>
        <w:lastRenderedPageBreak/>
        <w:t xml:space="preserve">3.3.7. </w:t>
      </w:r>
      <w:r w:rsidR="0007346F" w:rsidRPr="00405A6B">
        <w:rPr>
          <w:color w:val="C00000"/>
        </w:rPr>
        <w:t>C</w:t>
      </w:r>
      <w:r w:rsidR="00EA38B5" w:rsidRPr="00405A6B">
        <w:rPr>
          <w:caps w:val="0"/>
          <w:color w:val="C00000"/>
        </w:rPr>
        <w:t>izgilərin çapı</w:t>
      </w:r>
      <w:bookmarkEnd w:id="21"/>
    </w:p>
    <w:p w14:paraId="62857192" w14:textId="77777777" w:rsidR="0007346F" w:rsidRPr="00405A6B" w:rsidRDefault="0007346F" w:rsidP="007A5EE1">
      <w:pPr>
        <w:pStyle w:val="Abzac"/>
        <w:rPr>
          <w:lang w:val="az-Latn-AZ"/>
        </w:rPr>
      </w:pPr>
      <w:r w:rsidRPr="00405A6B">
        <w:rPr>
          <w:lang w:val="az-Latn-AZ"/>
        </w:rPr>
        <w:t xml:space="preserve">Standart miqyaslardan istifadə etmək şərti ilə çap üçün istifadəçi </w:t>
      </w:r>
      <w:r w:rsidRPr="007434AE">
        <w:rPr>
          <w:b/>
          <w:lang w:val="az-Latn-AZ"/>
        </w:rPr>
        <w:t xml:space="preserve">Model </w:t>
      </w:r>
      <w:r w:rsidRPr="00405A6B">
        <w:rPr>
          <w:lang w:val="az-Latn-AZ"/>
        </w:rPr>
        <w:t xml:space="preserve">sahəsindən </w:t>
      </w:r>
      <w:r w:rsidRPr="007434AE">
        <w:rPr>
          <w:b/>
          <w:lang w:val="az-Latn-AZ"/>
        </w:rPr>
        <w:t xml:space="preserve">Layout </w:t>
      </w:r>
      <w:r w:rsidRPr="00405A6B">
        <w:rPr>
          <w:lang w:val="az-Latn-AZ"/>
        </w:rPr>
        <w:t>sahəsinə keçir</w:t>
      </w:r>
      <w:r w:rsidRPr="00405A6B">
        <w:rPr>
          <w:lang w:val="tr-TR" w:eastAsia="tr-TR"/>
        </w:rPr>
        <w:drawing>
          <wp:inline distT="0" distB="0" distL="0" distR="0" wp14:anchorId="4BD39830" wp14:editId="0F82411B">
            <wp:extent cx="1349638" cy="132237"/>
            <wp:effectExtent l="19050" t="0" r="2912" b="0"/>
            <wp:docPr id="734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2" cstate="print"/>
                    <a:srcRect/>
                    <a:stretch>
                      <a:fillRect/>
                    </a:stretch>
                  </pic:blipFill>
                  <pic:spPr bwMode="auto">
                    <a:xfrm>
                      <a:off x="0" y="0"/>
                      <a:ext cx="1350822" cy="132353"/>
                    </a:xfrm>
                    <a:prstGeom prst="rect">
                      <a:avLst/>
                    </a:prstGeom>
                    <a:noFill/>
                    <a:ln w="9525">
                      <a:noFill/>
                      <a:miter lim="800000"/>
                      <a:headEnd/>
                      <a:tailEnd/>
                    </a:ln>
                  </pic:spPr>
                </pic:pic>
              </a:graphicData>
            </a:graphic>
          </wp:inline>
        </w:drawing>
      </w:r>
      <w:r w:rsidRPr="00405A6B">
        <w:rPr>
          <w:lang w:val="az-Latn-AZ"/>
        </w:rPr>
        <w:t xml:space="preserve"> . </w:t>
      </w:r>
      <w:r w:rsidRPr="007434AE">
        <w:rPr>
          <w:b/>
          <w:lang w:val="az-Latn-AZ"/>
        </w:rPr>
        <w:t>Layout</w:t>
      </w:r>
      <w:r w:rsidRPr="00405A6B">
        <w:rPr>
          <w:lang w:val="az-Latn-AZ"/>
        </w:rPr>
        <w:t xml:space="preserve"> -dan ya biri seçilir ya da ki, yenisi yaradılır.</w:t>
      </w:r>
    </w:p>
    <w:p w14:paraId="3462E95F" w14:textId="35120F91" w:rsidR="0007346F" w:rsidRPr="00405A6B" w:rsidRDefault="0007346F" w:rsidP="007A5EE1">
      <w:pPr>
        <w:pStyle w:val="Abzac"/>
        <w:rPr>
          <w:b/>
          <w:caps/>
          <w:lang w:val="az-Latn-AZ"/>
        </w:rPr>
      </w:pPr>
      <w:r w:rsidRPr="00405A6B">
        <w:rPr>
          <w:lang w:val="az-Latn-AZ"/>
        </w:rPr>
        <w:t xml:space="preserve">Çəkilmiş detalın cizgisini çap qurğusuna 1:1 miqyasında, A4 formatında (Limits 210, 297), </w:t>
      </w:r>
      <w:r w:rsidRPr="007434AE">
        <w:rPr>
          <w:b/>
          <w:lang w:val="az-Latn-AZ"/>
        </w:rPr>
        <w:t>Layout</w:t>
      </w:r>
      <w:r w:rsidRPr="00405A6B">
        <w:rPr>
          <w:lang w:val="az-Latn-AZ"/>
        </w:rPr>
        <w:t xml:space="preserve"> sahəsindən çap etmək üçün sazlamaları nəzərdən keçirək. Cizgini çap qurğusuna çıxarmazdan əvvəl yaxşı olar ki,  aktiv </w:t>
      </w:r>
      <w:r w:rsidRPr="007434AE">
        <w:rPr>
          <w:b/>
          <w:lang w:val="az-Latn-AZ"/>
        </w:rPr>
        <w:t>Layout</w:t>
      </w:r>
      <w:r w:rsidRPr="00405A6B">
        <w:rPr>
          <w:lang w:val="az-Latn-AZ"/>
        </w:rPr>
        <w:t xml:space="preserve"> sahəsində künc ştampı çəkilsin və əsas yazılar yerinə yetirilsin. Təyin edilmiş formatda yaradılmış künc ştampı sonra </w:t>
      </w:r>
      <w:r w:rsidRPr="00CD73F2">
        <w:rPr>
          <w:b/>
          <w:lang w:val="az-Latn-AZ"/>
        </w:rPr>
        <w:t>DWT</w:t>
      </w:r>
      <w:r w:rsidRPr="00405A6B">
        <w:rPr>
          <w:lang w:val="tr-TR" w:eastAsia="tr-TR"/>
        </w:rPr>
        <w:drawing>
          <wp:inline distT="0" distB="0" distL="0" distR="0" wp14:anchorId="13087038" wp14:editId="45C5CBCA">
            <wp:extent cx="1996125" cy="164803"/>
            <wp:effectExtent l="19050" t="0" r="4125" b="0"/>
            <wp:docPr id="734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00" cstate="print"/>
                    <a:srcRect/>
                    <a:stretch>
                      <a:fillRect/>
                    </a:stretch>
                  </pic:blipFill>
                  <pic:spPr bwMode="auto">
                    <a:xfrm>
                      <a:off x="0" y="0"/>
                      <a:ext cx="1997103" cy="164884"/>
                    </a:xfrm>
                    <a:prstGeom prst="rect">
                      <a:avLst/>
                    </a:prstGeom>
                    <a:noFill/>
                    <a:ln w="9525">
                      <a:noFill/>
                      <a:miter lim="800000"/>
                      <a:headEnd/>
                      <a:tailEnd/>
                    </a:ln>
                  </pic:spPr>
                </pic:pic>
              </a:graphicData>
            </a:graphic>
          </wp:inline>
        </w:drawing>
      </w:r>
      <w:r w:rsidRPr="00405A6B">
        <w:rPr>
          <w:lang w:val="az-Latn-AZ"/>
        </w:rPr>
        <w:t xml:space="preserve"> genişlənməsi ilə (</w:t>
      </w:r>
      <w:r w:rsidRPr="00CD73F2">
        <w:rPr>
          <w:b/>
          <w:lang w:val="az-Latn-AZ"/>
        </w:rPr>
        <w:t>File</w:t>
      </w:r>
      <w:r w:rsidRPr="00405A6B">
        <w:rPr>
          <w:lang w:val="az-Latn-AZ"/>
        </w:rPr>
        <w:t xml:space="preserve"> menyusunda </w:t>
      </w:r>
      <w:r w:rsidRPr="00CD73F2">
        <w:rPr>
          <w:b/>
          <w:lang w:val="az-Latn-AZ"/>
        </w:rPr>
        <w:t>Save as</w:t>
      </w:r>
      <w:r w:rsidRPr="00405A6B">
        <w:rPr>
          <w:lang w:val="az-Latn-AZ"/>
        </w:rPr>
        <w:t>...) AutoCAD-ın Template kataloqunda yadda</w:t>
      </w:r>
      <w:r w:rsidR="007434AE">
        <w:rPr>
          <w:lang w:val="az-Latn-AZ"/>
        </w:rPr>
        <w:t>şda</w:t>
      </w:r>
      <w:r w:rsidRPr="00405A6B">
        <w:rPr>
          <w:lang w:val="az-Latn-AZ"/>
        </w:rPr>
        <w:t xml:space="preserve"> saxlanır. Buna şablon deyilir və təkrar, dəfələrlə, istifadə üçün nəzərdə tutulub. Çap qurğusunda cizginin çapının ardıcıllığına baxaq:</w:t>
      </w:r>
    </w:p>
    <w:p w14:paraId="519FBA9A" w14:textId="21835900" w:rsidR="0007346F" w:rsidRPr="00405A6B" w:rsidRDefault="007434AE" w:rsidP="007A5EE1">
      <w:pPr>
        <w:pStyle w:val="2"/>
        <w:rPr>
          <w:rFonts w:ascii="Times New Roman" w:hAnsi="Times New Roman"/>
          <w:szCs w:val="24"/>
          <w:lang w:val="az-Latn-AZ"/>
        </w:rPr>
      </w:pPr>
      <w:r>
        <w:rPr>
          <w:rFonts w:ascii="Times New Roman" w:hAnsi="Times New Roman"/>
          <w:szCs w:val="24"/>
          <w:lang w:val="az-Latn-AZ"/>
        </w:rPr>
        <w:t>1. Çap qurğusunun komp</w:t>
      </w:r>
      <w:r w:rsidR="0007346F" w:rsidRPr="00405A6B">
        <w:rPr>
          <w:rFonts w:ascii="Times New Roman" w:hAnsi="Times New Roman"/>
          <w:szCs w:val="24"/>
          <w:lang w:val="az-Latn-AZ"/>
        </w:rPr>
        <w:t>üterə qoşulması yoxlanılır və çap qurğusuna kağız qoyulub</w:t>
      </w:r>
      <w:r w:rsidR="00F14221">
        <w:rPr>
          <w:rFonts w:ascii="Times New Roman" w:hAnsi="Times New Roman"/>
          <w:szCs w:val="24"/>
          <w:lang w:val="az-Latn-AZ"/>
        </w:rPr>
        <w:t>,</w:t>
      </w:r>
      <w:r w:rsidR="0007346F" w:rsidRPr="00405A6B">
        <w:rPr>
          <w:rFonts w:ascii="Times New Roman" w:hAnsi="Times New Roman"/>
          <w:szCs w:val="24"/>
          <w:lang w:val="az-Latn-AZ"/>
        </w:rPr>
        <w:t xml:space="preserve"> çap üçün hazırlıq vəziyyətinə gət</w:t>
      </w:r>
      <w:r w:rsidR="00F14221">
        <w:rPr>
          <w:rFonts w:ascii="Times New Roman" w:hAnsi="Times New Roman"/>
          <w:szCs w:val="24"/>
          <w:lang w:val="az-Latn-AZ"/>
        </w:rPr>
        <w:t>i</w:t>
      </w:r>
      <w:r w:rsidR="0007346F" w:rsidRPr="00405A6B">
        <w:rPr>
          <w:rFonts w:ascii="Times New Roman" w:hAnsi="Times New Roman"/>
          <w:szCs w:val="24"/>
          <w:lang w:val="az-Latn-AZ"/>
        </w:rPr>
        <w:t>rilir.</w:t>
      </w:r>
    </w:p>
    <w:p w14:paraId="77C67EA8" w14:textId="77777777" w:rsidR="0007346F" w:rsidRPr="00405A6B" w:rsidRDefault="0007346F" w:rsidP="007A5EE1">
      <w:pPr>
        <w:pStyle w:val="2"/>
        <w:rPr>
          <w:rFonts w:ascii="Times New Roman" w:hAnsi="Times New Roman"/>
          <w:szCs w:val="24"/>
          <w:lang w:val="az-Latn-AZ"/>
        </w:rPr>
      </w:pPr>
      <w:r w:rsidRPr="00405A6B">
        <w:rPr>
          <w:rFonts w:ascii="Times New Roman" w:hAnsi="Times New Roman"/>
          <w:szCs w:val="24"/>
          <w:lang w:val="az-Latn-AZ"/>
        </w:rPr>
        <w:t xml:space="preserve">2. </w:t>
      </w:r>
      <w:r w:rsidRPr="00CD73F2">
        <w:rPr>
          <w:rFonts w:ascii="Times New Roman" w:hAnsi="Times New Roman"/>
          <w:b/>
          <w:szCs w:val="24"/>
          <w:lang w:val="az-Latn-AZ"/>
        </w:rPr>
        <w:t>Layout 1</w:t>
      </w:r>
      <w:r w:rsidRPr="00405A6B">
        <w:rPr>
          <w:rFonts w:ascii="Times New Roman" w:hAnsi="Times New Roman"/>
          <w:szCs w:val="24"/>
          <w:lang w:val="az-Latn-AZ"/>
        </w:rPr>
        <w:t xml:space="preserve"> aktivləşdirilir (üzərində sol düymə bir dəfə vurulur).</w:t>
      </w:r>
    </w:p>
    <w:p w14:paraId="14F5F5A2" w14:textId="56B1BD87" w:rsidR="0007346F" w:rsidRPr="00405A6B" w:rsidRDefault="0007346F" w:rsidP="007A5EE1">
      <w:pPr>
        <w:pStyle w:val="2"/>
        <w:rPr>
          <w:rFonts w:ascii="Times New Roman" w:hAnsi="Times New Roman"/>
          <w:szCs w:val="24"/>
          <w:lang w:val="az-Latn-AZ"/>
        </w:rPr>
      </w:pPr>
      <w:r w:rsidRPr="00405A6B">
        <w:rPr>
          <w:rFonts w:ascii="Times New Roman" w:hAnsi="Times New Roman"/>
          <w:szCs w:val="24"/>
          <w:lang w:val="az-Latn-AZ"/>
        </w:rPr>
        <w:t xml:space="preserve">3. </w:t>
      </w:r>
      <w:r w:rsidRPr="00F14221">
        <w:rPr>
          <w:rFonts w:ascii="Times New Roman" w:hAnsi="Times New Roman"/>
          <w:b/>
          <w:szCs w:val="24"/>
          <w:lang w:val="az-Latn-AZ"/>
        </w:rPr>
        <w:t>Layout 1</w:t>
      </w:r>
      <w:r w:rsidRPr="00405A6B">
        <w:rPr>
          <w:rFonts w:ascii="Times New Roman" w:hAnsi="Times New Roman"/>
          <w:szCs w:val="24"/>
          <w:lang w:val="az-Latn-AZ"/>
        </w:rPr>
        <w:t xml:space="preserve">-in üzərində siçanın sağ düyməsi basılır və açılmış siyahıdan </w:t>
      </w:r>
      <w:r w:rsidRPr="00CD73F2">
        <w:rPr>
          <w:rFonts w:ascii="Times New Roman" w:hAnsi="Times New Roman"/>
          <w:b/>
          <w:szCs w:val="24"/>
          <w:lang w:val="az-Latn-AZ"/>
        </w:rPr>
        <w:t>From Template</w:t>
      </w:r>
      <w:r w:rsidRPr="00405A6B">
        <w:rPr>
          <w:rFonts w:ascii="Times New Roman" w:hAnsi="Times New Roman"/>
          <w:szCs w:val="24"/>
          <w:lang w:val="az-Latn-AZ"/>
        </w:rPr>
        <w:t xml:space="preserve">... seçilir. Açılmış </w:t>
      </w:r>
      <w:r w:rsidRPr="00F14221">
        <w:rPr>
          <w:rFonts w:ascii="Times New Roman" w:hAnsi="Times New Roman"/>
          <w:b/>
          <w:szCs w:val="24"/>
          <w:lang w:val="az-Latn-AZ"/>
        </w:rPr>
        <w:t>Select Template From File</w:t>
      </w:r>
      <w:r w:rsidRPr="00405A6B">
        <w:rPr>
          <w:rFonts w:ascii="Times New Roman" w:hAnsi="Times New Roman"/>
          <w:szCs w:val="24"/>
          <w:lang w:val="az-Latn-AZ"/>
        </w:rPr>
        <w:t xml:space="preserve"> pəncərəsindən l</w:t>
      </w:r>
      <w:r w:rsidR="000965A7">
        <w:rPr>
          <w:rFonts w:ascii="Times New Roman" w:hAnsi="Times New Roman"/>
          <w:szCs w:val="24"/>
          <w:lang w:val="az-Latn-AZ"/>
        </w:rPr>
        <w:t>azımi</w:t>
      </w:r>
      <w:r w:rsidRPr="00405A6B">
        <w:rPr>
          <w:rFonts w:ascii="Times New Roman" w:hAnsi="Times New Roman"/>
          <w:szCs w:val="24"/>
          <w:lang w:val="az-Latn-AZ"/>
        </w:rPr>
        <w:t xml:space="preserve"> künc ştampının şablonu seçilir (əgər şablona ehtiyac yoxdursa bu bənd yerinə yetirilmir).</w:t>
      </w:r>
    </w:p>
    <w:p w14:paraId="3ADD1268" w14:textId="0586B02D" w:rsidR="0007346F" w:rsidRPr="00405A6B" w:rsidRDefault="0007346F" w:rsidP="007A5EE1">
      <w:pPr>
        <w:pStyle w:val="2"/>
        <w:rPr>
          <w:rFonts w:ascii="Times New Roman" w:hAnsi="Times New Roman"/>
          <w:szCs w:val="24"/>
          <w:lang w:val="az-Latn-AZ"/>
        </w:rPr>
      </w:pPr>
      <w:r w:rsidRPr="00405A6B">
        <w:rPr>
          <w:rFonts w:ascii="Times New Roman" w:hAnsi="Times New Roman"/>
          <w:szCs w:val="24"/>
          <w:lang w:val="az-Latn-AZ"/>
        </w:rPr>
        <w:t xml:space="preserve">4. </w:t>
      </w:r>
      <w:r w:rsidRPr="00F14221">
        <w:rPr>
          <w:rFonts w:ascii="Times New Roman" w:hAnsi="Times New Roman"/>
          <w:b/>
          <w:szCs w:val="24"/>
          <w:lang w:val="az-Latn-AZ"/>
        </w:rPr>
        <w:t>Layout 1</w:t>
      </w:r>
      <w:r w:rsidRPr="00405A6B">
        <w:rPr>
          <w:rFonts w:ascii="Times New Roman" w:hAnsi="Times New Roman"/>
          <w:szCs w:val="24"/>
          <w:lang w:val="az-Latn-AZ"/>
        </w:rPr>
        <w:t xml:space="preserve"> üzərində siçanın sağ düyməsi basılır və </w:t>
      </w:r>
      <w:r w:rsidRPr="00F14221">
        <w:rPr>
          <w:rFonts w:ascii="Times New Roman" w:hAnsi="Times New Roman"/>
          <w:b/>
          <w:szCs w:val="24"/>
          <w:lang w:val="az-Latn-AZ"/>
        </w:rPr>
        <w:t>Page Setup Manager</w:t>
      </w:r>
      <w:r w:rsidRPr="00405A6B">
        <w:rPr>
          <w:rFonts w:ascii="Times New Roman" w:hAnsi="Times New Roman"/>
          <w:szCs w:val="24"/>
          <w:lang w:val="az-Latn-AZ"/>
        </w:rPr>
        <w:t xml:space="preserve">... seçilir və </w:t>
      </w:r>
      <w:r w:rsidR="00642DD2">
        <w:rPr>
          <w:rFonts w:ascii="Times New Roman" w:hAnsi="Times New Roman"/>
          <w:szCs w:val="24"/>
          <w:lang w:val="az-Latn-AZ"/>
        </w:rPr>
        <w:t>eyniadlı</w:t>
      </w:r>
      <w:r w:rsidRPr="00405A6B">
        <w:rPr>
          <w:rFonts w:ascii="Times New Roman" w:hAnsi="Times New Roman"/>
          <w:szCs w:val="24"/>
          <w:lang w:val="az-Latn-AZ"/>
        </w:rPr>
        <w:t xml:space="preserve"> dialoq pəncərəsi açılır. </w:t>
      </w:r>
    </w:p>
    <w:p w14:paraId="4E17EF5B" w14:textId="77777777" w:rsidR="0007346F" w:rsidRPr="00405A6B" w:rsidRDefault="0007346F" w:rsidP="007A5EE1">
      <w:pPr>
        <w:pStyle w:val="2"/>
        <w:ind w:firstLine="0"/>
        <w:jc w:val="center"/>
        <w:rPr>
          <w:rFonts w:ascii="Times New Roman" w:hAnsi="Times New Roman"/>
          <w:szCs w:val="24"/>
          <w:lang w:val="az-Latn-AZ"/>
        </w:rPr>
      </w:pPr>
      <w:r w:rsidRPr="00405A6B">
        <w:rPr>
          <w:rFonts w:ascii="Times New Roman" w:hAnsi="Times New Roman"/>
          <w:noProof/>
          <w:szCs w:val="24"/>
          <w:lang w:val="tr-TR" w:eastAsia="tr-TR"/>
        </w:rPr>
        <w:drawing>
          <wp:inline distT="0" distB="0" distL="0" distR="0" wp14:anchorId="5027EE1B" wp14:editId="26E666F7">
            <wp:extent cx="3168910" cy="3219450"/>
            <wp:effectExtent l="19050" t="0" r="0" b="0"/>
            <wp:docPr id="73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01" cstate="print"/>
                    <a:srcRect/>
                    <a:stretch>
                      <a:fillRect/>
                    </a:stretch>
                  </pic:blipFill>
                  <pic:spPr bwMode="auto">
                    <a:xfrm>
                      <a:off x="0" y="0"/>
                      <a:ext cx="3170982" cy="3221555"/>
                    </a:xfrm>
                    <a:prstGeom prst="rect">
                      <a:avLst/>
                    </a:prstGeom>
                    <a:noFill/>
                    <a:ln w="9525">
                      <a:noFill/>
                      <a:miter lim="800000"/>
                      <a:headEnd/>
                      <a:tailEnd/>
                    </a:ln>
                  </pic:spPr>
                </pic:pic>
              </a:graphicData>
            </a:graphic>
          </wp:inline>
        </w:drawing>
      </w:r>
    </w:p>
    <w:p w14:paraId="07464C28" w14:textId="77777777" w:rsidR="0007346F" w:rsidRPr="00405A6B" w:rsidRDefault="0007346F" w:rsidP="007A5EE1">
      <w:pPr>
        <w:pStyle w:val="2"/>
        <w:rPr>
          <w:rFonts w:ascii="Times New Roman" w:hAnsi="Times New Roman"/>
          <w:szCs w:val="24"/>
          <w:lang w:val="az-Latn-AZ"/>
        </w:rPr>
      </w:pPr>
      <w:r w:rsidRPr="00405A6B">
        <w:rPr>
          <w:rFonts w:ascii="Times New Roman" w:hAnsi="Times New Roman"/>
          <w:szCs w:val="24"/>
          <w:lang w:val="az-Latn-AZ"/>
        </w:rPr>
        <w:t xml:space="preserve">5. </w:t>
      </w:r>
      <w:r w:rsidRPr="00F14221">
        <w:rPr>
          <w:rFonts w:ascii="Times New Roman" w:hAnsi="Times New Roman"/>
          <w:b/>
          <w:szCs w:val="24"/>
          <w:lang w:val="az-Latn-AZ"/>
        </w:rPr>
        <w:t>Page Setup Manager</w:t>
      </w:r>
      <w:r w:rsidRPr="00405A6B">
        <w:rPr>
          <w:rFonts w:ascii="Times New Roman" w:hAnsi="Times New Roman"/>
          <w:szCs w:val="24"/>
          <w:lang w:val="az-Latn-AZ"/>
        </w:rPr>
        <w:t xml:space="preserve"> pəncərəsindəki </w:t>
      </w:r>
      <w:r w:rsidRPr="00F14221">
        <w:rPr>
          <w:rFonts w:ascii="Times New Roman" w:hAnsi="Times New Roman"/>
          <w:b/>
          <w:szCs w:val="24"/>
          <w:lang w:val="az-Latn-AZ"/>
        </w:rPr>
        <w:t>Page setups</w:t>
      </w:r>
      <w:r w:rsidRPr="00405A6B">
        <w:rPr>
          <w:rFonts w:ascii="Times New Roman" w:hAnsi="Times New Roman"/>
          <w:szCs w:val="24"/>
          <w:lang w:val="az-Latn-AZ"/>
        </w:rPr>
        <w:t xml:space="preserve"> sahəsindəki siyahıdan </w:t>
      </w:r>
      <w:r w:rsidRPr="00F14221">
        <w:rPr>
          <w:rFonts w:ascii="Times New Roman" w:hAnsi="Times New Roman"/>
          <w:b/>
          <w:szCs w:val="24"/>
          <w:lang w:val="az-Latn-AZ"/>
        </w:rPr>
        <w:t>Layout 1</w:t>
      </w:r>
      <w:r w:rsidRPr="00405A6B">
        <w:rPr>
          <w:rFonts w:ascii="Times New Roman" w:hAnsi="Times New Roman"/>
          <w:szCs w:val="24"/>
          <w:lang w:val="az-Latn-AZ"/>
        </w:rPr>
        <w:t xml:space="preserve"> seçilir və </w:t>
      </w:r>
      <w:r w:rsidRPr="00F14221">
        <w:rPr>
          <w:rFonts w:ascii="Times New Roman" w:hAnsi="Times New Roman"/>
          <w:b/>
          <w:szCs w:val="24"/>
          <w:lang w:val="az-Latn-AZ"/>
        </w:rPr>
        <w:t xml:space="preserve">Modify </w:t>
      </w:r>
      <w:r w:rsidRPr="00405A6B">
        <w:rPr>
          <w:rFonts w:ascii="Times New Roman" w:hAnsi="Times New Roman"/>
          <w:szCs w:val="24"/>
          <w:lang w:val="az-Latn-AZ"/>
        </w:rPr>
        <w:t>düyməsi basılır.</w:t>
      </w:r>
    </w:p>
    <w:p w14:paraId="2EE442B2" w14:textId="61209412" w:rsidR="0007346F" w:rsidRPr="00405A6B" w:rsidRDefault="0007346F" w:rsidP="007A5EE1">
      <w:pPr>
        <w:pStyle w:val="2"/>
        <w:rPr>
          <w:rFonts w:ascii="Times New Roman" w:hAnsi="Times New Roman"/>
          <w:szCs w:val="24"/>
          <w:lang w:val="az-Latn-AZ"/>
        </w:rPr>
      </w:pPr>
      <w:r w:rsidRPr="00405A6B">
        <w:rPr>
          <w:rFonts w:ascii="Times New Roman" w:hAnsi="Times New Roman"/>
          <w:szCs w:val="24"/>
          <w:lang w:val="az-Latn-AZ"/>
        </w:rPr>
        <w:t xml:space="preserve">6. </w:t>
      </w:r>
      <w:r w:rsidRPr="00F14221">
        <w:rPr>
          <w:rFonts w:ascii="Times New Roman" w:hAnsi="Times New Roman"/>
          <w:b/>
          <w:szCs w:val="24"/>
          <w:lang w:val="az-Latn-AZ"/>
        </w:rPr>
        <w:t>Page Setup- Layout 1</w:t>
      </w:r>
      <w:r w:rsidRPr="00405A6B">
        <w:rPr>
          <w:rFonts w:ascii="Times New Roman" w:hAnsi="Times New Roman"/>
          <w:szCs w:val="24"/>
          <w:lang w:val="az-Latn-AZ"/>
        </w:rPr>
        <w:t xml:space="preserve"> dialoq pəncərəsindəki printer/plo</w:t>
      </w:r>
      <w:r w:rsidR="00315E15">
        <w:rPr>
          <w:rFonts w:ascii="Times New Roman" w:hAnsi="Times New Roman"/>
          <w:szCs w:val="24"/>
          <w:lang w:val="az-Latn-AZ"/>
        </w:rPr>
        <w:t>tter sahəsindəki siyahıdan komp</w:t>
      </w:r>
      <w:r w:rsidRPr="00405A6B">
        <w:rPr>
          <w:rFonts w:ascii="Times New Roman" w:hAnsi="Times New Roman"/>
          <w:szCs w:val="24"/>
          <w:lang w:val="az-Latn-AZ"/>
        </w:rPr>
        <w:t>üterə qoşulmuş prin</w:t>
      </w:r>
      <w:r w:rsidRPr="00405A6B">
        <w:rPr>
          <w:rFonts w:ascii="Times New Roman" w:hAnsi="Times New Roman"/>
          <w:szCs w:val="24"/>
          <w:lang w:val="az-Latn-AZ"/>
        </w:rPr>
        <w:softHyphen/>
        <w:t xml:space="preserve">ter (və ya plotter) seçilir. </w:t>
      </w:r>
      <w:r w:rsidRPr="00F14221">
        <w:rPr>
          <w:rFonts w:ascii="Times New Roman" w:hAnsi="Times New Roman"/>
          <w:b/>
          <w:szCs w:val="24"/>
          <w:lang w:val="az-Latn-AZ"/>
        </w:rPr>
        <w:t>Paper size</w:t>
      </w:r>
      <w:r w:rsidRPr="00405A6B">
        <w:rPr>
          <w:rFonts w:ascii="Times New Roman" w:hAnsi="Times New Roman"/>
          <w:szCs w:val="24"/>
          <w:lang w:val="az-Latn-AZ"/>
        </w:rPr>
        <w:t xml:space="preserve"> sahəsindəki siyahıdan A4 formatı təyin edilir. </w:t>
      </w:r>
      <w:r w:rsidRPr="00F14221">
        <w:rPr>
          <w:rFonts w:ascii="Times New Roman" w:hAnsi="Times New Roman"/>
          <w:b/>
          <w:szCs w:val="24"/>
          <w:lang w:val="az-Latn-AZ"/>
        </w:rPr>
        <w:t>Drawing orientation</w:t>
      </w:r>
      <w:r w:rsidRPr="00405A6B">
        <w:rPr>
          <w:rFonts w:ascii="Times New Roman" w:hAnsi="Times New Roman"/>
          <w:szCs w:val="24"/>
          <w:lang w:val="az-Latn-AZ"/>
        </w:rPr>
        <w:t xml:space="preserve"> (cizginin istiqaməti) sahəsindən </w:t>
      </w:r>
      <w:r w:rsidRPr="00F14221">
        <w:rPr>
          <w:rFonts w:ascii="Times New Roman" w:hAnsi="Times New Roman"/>
          <w:b/>
          <w:szCs w:val="24"/>
          <w:lang w:val="az-Latn-AZ"/>
        </w:rPr>
        <w:t>Portrait</w:t>
      </w:r>
      <w:r w:rsidRPr="00405A6B">
        <w:rPr>
          <w:rFonts w:ascii="Times New Roman" w:hAnsi="Times New Roman"/>
          <w:szCs w:val="24"/>
          <w:lang w:val="az-Latn-AZ"/>
        </w:rPr>
        <w:t xml:space="preserve"> (portret) açarı qoşulur və </w:t>
      </w:r>
      <w:r w:rsidRPr="00BB119D">
        <w:rPr>
          <w:rFonts w:ascii="Times New Roman" w:hAnsi="Times New Roman"/>
          <w:b/>
          <w:szCs w:val="24"/>
          <w:lang w:val="az-Latn-AZ"/>
        </w:rPr>
        <w:t xml:space="preserve">OK </w:t>
      </w:r>
      <w:r w:rsidRPr="00405A6B">
        <w:rPr>
          <w:rFonts w:ascii="Times New Roman" w:hAnsi="Times New Roman"/>
          <w:szCs w:val="24"/>
          <w:lang w:val="az-Latn-AZ"/>
        </w:rPr>
        <w:t>düyməsi basılır.</w:t>
      </w:r>
    </w:p>
    <w:p w14:paraId="05DF67EE" w14:textId="77777777" w:rsidR="0007346F" w:rsidRPr="00405A6B" w:rsidRDefault="0007346F" w:rsidP="007A5EE1">
      <w:pPr>
        <w:pStyle w:val="2"/>
        <w:ind w:firstLine="0"/>
        <w:jc w:val="center"/>
        <w:rPr>
          <w:rFonts w:ascii="Times New Roman" w:hAnsi="Times New Roman"/>
          <w:szCs w:val="24"/>
          <w:lang w:val="az-Latn-AZ"/>
        </w:rPr>
      </w:pPr>
      <w:r w:rsidRPr="00405A6B">
        <w:rPr>
          <w:rFonts w:ascii="Times New Roman" w:hAnsi="Times New Roman"/>
          <w:noProof/>
          <w:szCs w:val="24"/>
          <w:lang w:val="tr-TR" w:eastAsia="tr-TR"/>
        </w:rPr>
        <w:lastRenderedPageBreak/>
        <w:drawing>
          <wp:inline distT="0" distB="0" distL="0" distR="0" wp14:anchorId="7008CD72" wp14:editId="1CBE85B4">
            <wp:extent cx="3888740" cy="3012073"/>
            <wp:effectExtent l="19050" t="0" r="0" b="0"/>
            <wp:docPr id="3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02" cstate="print"/>
                    <a:srcRect/>
                    <a:stretch>
                      <a:fillRect/>
                    </a:stretch>
                  </pic:blipFill>
                  <pic:spPr bwMode="auto">
                    <a:xfrm>
                      <a:off x="0" y="0"/>
                      <a:ext cx="3888740" cy="3012073"/>
                    </a:xfrm>
                    <a:prstGeom prst="rect">
                      <a:avLst/>
                    </a:prstGeom>
                    <a:noFill/>
                    <a:ln w="9525">
                      <a:noFill/>
                      <a:miter lim="800000"/>
                      <a:headEnd/>
                      <a:tailEnd/>
                    </a:ln>
                  </pic:spPr>
                </pic:pic>
              </a:graphicData>
            </a:graphic>
          </wp:inline>
        </w:drawing>
      </w:r>
    </w:p>
    <w:p w14:paraId="66A2D0F4" w14:textId="77777777" w:rsidR="0007346F" w:rsidRPr="00405A6B" w:rsidRDefault="0007346F" w:rsidP="007A5EE1">
      <w:pPr>
        <w:pStyle w:val="2"/>
        <w:keepNext/>
        <w:ind w:firstLine="0"/>
        <w:jc w:val="center"/>
        <w:rPr>
          <w:rFonts w:ascii="Times New Roman" w:hAnsi="Times New Roman"/>
          <w:szCs w:val="24"/>
          <w:lang w:val="az-Latn-AZ"/>
        </w:rPr>
      </w:pPr>
    </w:p>
    <w:p w14:paraId="0F370306" w14:textId="77777777" w:rsidR="0007346F" w:rsidRPr="00405A6B" w:rsidRDefault="0007346F" w:rsidP="007A5EE1">
      <w:pPr>
        <w:pStyle w:val="2"/>
        <w:rPr>
          <w:rFonts w:ascii="Times New Roman" w:hAnsi="Times New Roman"/>
          <w:szCs w:val="24"/>
          <w:lang w:val="az-Latn-AZ"/>
        </w:rPr>
      </w:pPr>
      <w:r w:rsidRPr="00405A6B">
        <w:rPr>
          <w:rFonts w:ascii="Times New Roman" w:hAnsi="Times New Roman"/>
          <w:szCs w:val="24"/>
          <w:lang w:val="az-Latn-AZ"/>
        </w:rPr>
        <w:t xml:space="preserve">7. AutoCAD yenidən </w:t>
      </w:r>
      <w:r w:rsidRPr="00C717D1">
        <w:rPr>
          <w:rFonts w:ascii="Times New Roman" w:hAnsi="Times New Roman"/>
          <w:b/>
          <w:szCs w:val="24"/>
          <w:lang w:val="az-Latn-AZ"/>
        </w:rPr>
        <w:t>Page Setup Manager</w:t>
      </w:r>
      <w:r w:rsidRPr="00405A6B">
        <w:rPr>
          <w:rFonts w:ascii="Times New Roman" w:hAnsi="Times New Roman"/>
          <w:szCs w:val="24"/>
          <w:lang w:val="az-Latn-AZ"/>
        </w:rPr>
        <w:t xml:space="preserve"> pəncərəsinə qayıdır və buradan </w:t>
      </w:r>
      <w:r w:rsidRPr="00C717D1">
        <w:rPr>
          <w:rFonts w:ascii="Times New Roman" w:hAnsi="Times New Roman"/>
          <w:b/>
          <w:szCs w:val="24"/>
          <w:lang w:val="az-Latn-AZ"/>
        </w:rPr>
        <w:t>Close</w:t>
      </w:r>
      <w:r w:rsidRPr="00405A6B">
        <w:rPr>
          <w:rFonts w:ascii="Times New Roman" w:hAnsi="Times New Roman"/>
          <w:szCs w:val="24"/>
          <w:lang w:val="az-Latn-AZ"/>
        </w:rPr>
        <w:t xml:space="preserve"> düyməsi basılır. Bununla da çapa hazırlıq işləri sona çatır.</w:t>
      </w:r>
    </w:p>
    <w:p w14:paraId="4C7BC39D" w14:textId="34AE2DCA" w:rsidR="0007346F" w:rsidRPr="00405A6B" w:rsidRDefault="0007346F" w:rsidP="007A5EE1">
      <w:pPr>
        <w:pStyle w:val="2"/>
        <w:rPr>
          <w:rFonts w:ascii="Times New Roman" w:hAnsi="Times New Roman"/>
          <w:szCs w:val="24"/>
          <w:lang w:val="az-Latn-AZ"/>
        </w:rPr>
      </w:pPr>
      <w:r w:rsidRPr="00405A6B">
        <w:rPr>
          <w:rFonts w:ascii="Times New Roman" w:hAnsi="Times New Roman"/>
          <w:szCs w:val="24"/>
          <w:lang w:val="az-Latn-AZ"/>
        </w:rPr>
        <w:t xml:space="preserve">8. </w:t>
      </w:r>
      <w:r w:rsidR="00154D9B">
        <w:rPr>
          <w:rFonts w:ascii="Times New Roman" w:hAnsi="Times New Roman"/>
          <w:szCs w:val="24"/>
          <w:lang w:val="az-Latn-AZ"/>
        </w:rPr>
        <w:t>Əgər</w:t>
      </w:r>
      <w:r w:rsidRPr="00405A6B">
        <w:rPr>
          <w:rFonts w:ascii="Times New Roman" w:hAnsi="Times New Roman"/>
          <w:szCs w:val="24"/>
          <w:lang w:val="az-Latn-AZ"/>
        </w:rPr>
        <w:t xml:space="preserve"> şablondan istifadə edilməyibsə o zaman </w:t>
      </w:r>
      <w:r w:rsidRPr="00C717D1">
        <w:rPr>
          <w:rFonts w:ascii="Times New Roman" w:hAnsi="Times New Roman"/>
          <w:b/>
          <w:szCs w:val="24"/>
          <w:lang w:val="az-Latn-AZ"/>
        </w:rPr>
        <w:t>Layout</w:t>
      </w:r>
      <w:r w:rsidRPr="00405A6B">
        <w:rPr>
          <w:rFonts w:ascii="Times New Roman" w:hAnsi="Times New Roman"/>
          <w:szCs w:val="24"/>
          <w:lang w:val="az-Latn-AZ"/>
        </w:rPr>
        <w:t xml:space="preserve"> -dan </w:t>
      </w:r>
      <w:r w:rsidRPr="00C717D1">
        <w:rPr>
          <w:rFonts w:ascii="Times New Roman" w:hAnsi="Times New Roman"/>
          <w:b/>
          <w:szCs w:val="24"/>
          <w:lang w:val="az-Latn-AZ"/>
        </w:rPr>
        <w:t>Model-</w:t>
      </w:r>
      <w:r w:rsidRPr="00405A6B">
        <w:rPr>
          <w:rFonts w:ascii="Times New Roman" w:hAnsi="Times New Roman"/>
          <w:szCs w:val="24"/>
          <w:lang w:val="az-Latn-AZ"/>
        </w:rPr>
        <w:t>ə baxış pəncərəsi pozulur və ekran şəkildəki vəziyyətə düşür. Yəni içərisi boş qırıq-qırıq düzbucaqlı for</w:t>
      </w:r>
      <w:r w:rsidRPr="00405A6B">
        <w:rPr>
          <w:rFonts w:ascii="Times New Roman" w:hAnsi="Times New Roman"/>
          <w:szCs w:val="24"/>
          <w:lang w:val="az-Latn-AZ"/>
        </w:rPr>
        <w:softHyphen/>
        <w:t>ma</w:t>
      </w:r>
      <w:r w:rsidRPr="00405A6B">
        <w:rPr>
          <w:rFonts w:ascii="Times New Roman" w:hAnsi="Times New Roman"/>
          <w:szCs w:val="24"/>
          <w:lang w:val="az-Latn-AZ"/>
        </w:rPr>
        <w:softHyphen/>
        <w:t>sı</w:t>
      </w:r>
      <w:r w:rsidRPr="00405A6B">
        <w:rPr>
          <w:rFonts w:ascii="Times New Roman" w:hAnsi="Times New Roman"/>
          <w:szCs w:val="24"/>
          <w:lang w:val="az-Latn-AZ"/>
        </w:rPr>
        <w:softHyphen/>
        <w:t>nı alır. Bu düzbucaqlı çap qurğusunun sərhədlərini göstərir (soldan birinci şəkil).</w:t>
      </w:r>
    </w:p>
    <w:p w14:paraId="430C2DFC" w14:textId="64EC3954" w:rsidR="0007346F" w:rsidRPr="00405A6B" w:rsidRDefault="0007346F" w:rsidP="007A5EE1">
      <w:pPr>
        <w:pStyle w:val="2"/>
        <w:rPr>
          <w:rFonts w:ascii="Times New Roman" w:hAnsi="Times New Roman"/>
          <w:szCs w:val="24"/>
          <w:lang w:val="az-Latn-AZ"/>
        </w:rPr>
      </w:pPr>
      <w:r w:rsidRPr="00405A6B">
        <w:rPr>
          <w:rFonts w:ascii="Times New Roman" w:hAnsi="Times New Roman"/>
          <w:szCs w:val="24"/>
          <w:lang w:val="az-Latn-AZ"/>
        </w:rPr>
        <w:t>Boş sahənin içərisində standart ölçülər</w:t>
      </w:r>
      <w:r w:rsidR="00C717D1">
        <w:rPr>
          <w:rFonts w:ascii="Times New Roman" w:hAnsi="Times New Roman"/>
          <w:szCs w:val="24"/>
          <w:lang w:val="az-Latn-AZ"/>
        </w:rPr>
        <w:t xml:space="preserve"> i</w:t>
      </w:r>
      <w:r w:rsidRPr="00405A6B">
        <w:rPr>
          <w:rFonts w:ascii="Times New Roman" w:hAnsi="Times New Roman"/>
          <w:szCs w:val="24"/>
          <w:lang w:val="az-Latn-AZ"/>
        </w:rPr>
        <w:t>lə künc ştampı, çərçivə çəkilir və əsas yazılar yerinə yetirilir (ortadakı şəkil).</w:t>
      </w:r>
    </w:p>
    <w:p w14:paraId="454CEF1E" w14:textId="3EF1408D" w:rsidR="0007346F" w:rsidRPr="00405A6B" w:rsidRDefault="0007346F" w:rsidP="007A5EE1">
      <w:pPr>
        <w:pStyle w:val="2"/>
        <w:rPr>
          <w:rFonts w:ascii="Times New Roman" w:hAnsi="Times New Roman"/>
          <w:szCs w:val="24"/>
          <w:lang w:val="az-Latn-AZ"/>
        </w:rPr>
      </w:pPr>
      <w:r w:rsidRPr="00405A6B">
        <w:rPr>
          <w:rFonts w:ascii="Times New Roman" w:hAnsi="Times New Roman"/>
          <w:szCs w:val="24"/>
          <w:lang w:val="az-Latn-AZ"/>
        </w:rPr>
        <w:t xml:space="preserve">Çərçivənin üzəri ilə </w:t>
      </w:r>
      <w:r w:rsidRPr="00405A6B">
        <w:rPr>
          <w:rFonts w:ascii="Times New Roman" w:hAnsi="Times New Roman"/>
          <w:noProof/>
          <w:szCs w:val="24"/>
          <w:lang w:val="tr-TR" w:eastAsia="tr-TR"/>
        </w:rPr>
        <w:drawing>
          <wp:inline distT="0" distB="0" distL="0" distR="0" wp14:anchorId="541C0476" wp14:editId="51E3F3F0">
            <wp:extent cx="776496" cy="487638"/>
            <wp:effectExtent l="19050" t="0" r="4554" b="0"/>
            <wp:docPr id="736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03" cstate="print"/>
                    <a:srcRect/>
                    <a:stretch>
                      <a:fillRect/>
                    </a:stretch>
                  </pic:blipFill>
                  <pic:spPr bwMode="auto">
                    <a:xfrm>
                      <a:off x="0" y="0"/>
                      <a:ext cx="775736" cy="487160"/>
                    </a:xfrm>
                    <a:prstGeom prst="rect">
                      <a:avLst/>
                    </a:prstGeom>
                    <a:noFill/>
                    <a:ln w="9525">
                      <a:noFill/>
                      <a:miter lim="800000"/>
                      <a:headEnd/>
                      <a:tailEnd/>
                    </a:ln>
                  </pic:spPr>
                </pic:pic>
              </a:graphicData>
            </a:graphic>
          </wp:inline>
        </w:drawing>
      </w:r>
      <w:r w:rsidRPr="00405A6B">
        <w:rPr>
          <w:rFonts w:ascii="Times New Roman" w:hAnsi="Times New Roman"/>
          <w:szCs w:val="24"/>
          <w:lang w:val="az-Latn-AZ"/>
        </w:rPr>
        <w:t xml:space="preserve"> zolağın </w:t>
      </w:r>
      <w:r w:rsidRPr="00C717D1">
        <w:rPr>
          <w:rFonts w:ascii="Times New Roman" w:hAnsi="Times New Roman"/>
          <w:b/>
          <w:szCs w:val="24"/>
          <w:lang w:val="az-Latn-AZ"/>
        </w:rPr>
        <w:t>Layout Viewports</w:t>
      </w:r>
      <w:r w:rsidRPr="00405A6B">
        <w:rPr>
          <w:rFonts w:ascii="Times New Roman" w:hAnsi="Times New Roman"/>
          <w:szCs w:val="24"/>
          <w:lang w:val="az-Latn-AZ"/>
        </w:rPr>
        <w:t xml:space="preserve"> lövhəsində yerləşən </w:t>
      </w:r>
      <w:r w:rsidRPr="00C717D1">
        <w:rPr>
          <w:rFonts w:ascii="Times New Roman" w:hAnsi="Times New Roman"/>
          <w:b/>
          <w:szCs w:val="24"/>
          <w:lang w:val="az-Latn-AZ"/>
        </w:rPr>
        <w:t xml:space="preserve">Rectangular </w:t>
      </w:r>
      <w:r w:rsidR="00154D9B">
        <w:rPr>
          <w:rFonts w:ascii="Times New Roman" w:hAnsi="Times New Roman"/>
          <w:szCs w:val="24"/>
          <w:lang w:val="az-Latn-AZ"/>
        </w:rPr>
        <w:t>əmri ilə</w:t>
      </w:r>
      <w:r w:rsidRPr="00405A6B">
        <w:rPr>
          <w:rFonts w:ascii="Times New Roman" w:hAnsi="Times New Roman"/>
          <w:szCs w:val="24"/>
          <w:lang w:val="az-Latn-AZ"/>
        </w:rPr>
        <w:t xml:space="preserve"> düzbucaqlı çəkilir. Bu əməliyyatdan sonra sonuncu çəkilmiş düzbucaqlı daxilində </w:t>
      </w:r>
      <w:r w:rsidRPr="00C717D1">
        <w:rPr>
          <w:rFonts w:ascii="Times New Roman" w:hAnsi="Times New Roman"/>
          <w:b/>
          <w:szCs w:val="24"/>
          <w:lang w:val="az-Latn-AZ"/>
        </w:rPr>
        <w:t>Model</w:t>
      </w:r>
      <w:r w:rsidRPr="00405A6B">
        <w:rPr>
          <w:rFonts w:ascii="Times New Roman" w:hAnsi="Times New Roman"/>
          <w:szCs w:val="24"/>
          <w:lang w:val="az-Latn-AZ"/>
        </w:rPr>
        <w:t xml:space="preserve">-də yerləşən cizgi işıqlanır. Bu pəncərəyə </w:t>
      </w:r>
      <w:r w:rsidRPr="00C717D1">
        <w:rPr>
          <w:rFonts w:ascii="Times New Roman" w:hAnsi="Times New Roman"/>
          <w:b/>
          <w:szCs w:val="24"/>
          <w:lang w:val="az-Latn-AZ"/>
        </w:rPr>
        <w:t>Layout</w:t>
      </w:r>
      <w:r w:rsidRPr="00405A6B">
        <w:rPr>
          <w:rFonts w:ascii="Times New Roman" w:hAnsi="Times New Roman"/>
          <w:szCs w:val="24"/>
          <w:lang w:val="az-Latn-AZ"/>
        </w:rPr>
        <w:t xml:space="preserve">-dan </w:t>
      </w:r>
      <w:r w:rsidRPr="00C717D1">
        <w:rPr>
          <w:rFonts w:ascii="Times New Roman" w:hAnsi="Times New Roman"/>
          <w:b/>
          <w:szCs w:val="24"/>
          <w:lang w:val="az-Latn-AZ"/>
        </w:rPr>
        <w:t>Model</w:t>
      </w:r>
      <w:r w:rsidRPr="00405A6B">
        <w:rPr>
          <w:rFonts w:ascii="Times New Roman" w:hAnsi="Times New Roman"/>
          <w:szCs w:val="24"/>
          <w:lang w:val="az-Latn-AZ"/>
        </w:rPr>
        <w:t xml:space="preserve">-ə baxış pəncərəsi deyilir (şəkildə sağda). Baxış pəncərəsi üzərində sol düyməni iki dəfə vurmaqla </w:t>
      </w:r>
      <w:r w:rsidRPr="00C717D1">
        <w:rPr>
          <w:rFonts w:ascii="Times New Roman" w:hAnsi="Times New Roman"/>
          <w:b/>
          <w:szCs w:val="24"/>
          <w:lang w:val="az-Latn-AZ"/>
        </w:rPr>
        <w:t>Layout</w:t>
      </w:r>
      <w:r w:rsidRPr="00405A6B">
        <w:rPr>
          <w:rFonts w:ascii="Times New Roman" w:hAnsi="Times New Roman"/>
          <w:szCs w:val="24"/>
          <w:lang w:val="az-Latn-AZ"/>
        </w:rPr>
        <w:t xml:space="preserve">-dan </w:t>
      </w:r>
      <w:r w:rsidRPr="00C717D1">
        <w:rPr>
          <w:rFonts w:ascii="Times New Roman" w:hAnsi="Times New Roman"/>
          <w:b/>
          <w:szCs w:val="24"/>
          <w:lang w:val="az-Latn-AZ"/>
        </w:rPr>
        <w:t xml:space="preserve">Model </w:t>
      </w:r>
      <w:r w:rsidRPr="00405A6B">
        <w:rPr>
          <w:rFonts w:ascii="Times New Roman" w:hAnsi="Times New Roman"/>
          <w:szCs w:val="24"/>
          <w:lang w:val="az-Latn-AZ"/>
        </w:rPr>
        <w:t>açılır və cizgi pəncərə daxilində uyğu</w:t>
      </w:r>
      <w:r w:rsidR="001878EC">
        <w:rPr>
          <w:rFonts w:ascii="Times New Roman" w:hAnsi="Times New Roman"/>
          <w:szCs w:val="24"/>
          <w:lang w:val="az-Latn-AZ"/>
        </w:rPr>
        <w:t>n</w:t>
      </w:r>
      <w:r w:rsidRPr="00405A6B">
        <w:rPr>
          <w:rFonts w:ascii="Times New Roman" w:hAnsi="Times New Roman"/>
          <w:szCs w:val="24"/>
          <w:lang w:val="az-Latn-AZ"/>
        </w:rPr>
        <w:t>laşdırılır</w:t>
      </w:r>
      <w:r w:rsidR="00C717D1">
        <w:rPr>
          <w:rFonts w:ascii="Times New Roman" w:hAnsi="Times New Roman"/>
          <w:szCs w:val="24"/>
          <w:lang w:val="az-Latn-AZ"/>
        </w:rPr>
        <w:t xml:space="preserve"> və</w:t>
      </w:r>
      <w:r w:rsidRPr="00405A6B">
        <w:rPr>
          <w:rFonts w:ascii="Times New Roman" w:hAnsi="Times New Roman"/>
          <w:szCs w:val="24"/>
          <w:lang w:val="az-Latn-AZ"/>
        </w:rPr>
        <w:t xml:space="preserve"> hal sətrindəki </w:t>
      </w:r>
      <w:r w:rsidRPr="00405A6B">
        <w:rPr>
          <w:rFonts w:ascii="Times New Roman" w:hAnsi="Times New Roman"/>
          <w:noProof/>
          <w:szCs w:val="24"/>
          <w:lang w:val="tr-TR" w:eastAsia="tr-TR"/>
        </w:rPr>
        <w:drawing>
          <wp:inline distT="0" distB="0" distL="0" distR="0" wp14:anchorId="31122C8F" wp14:editId="214432C8">
            <wp:extent cx="283808" cy="127598"/>
            <wp:effectExtent l="19050" t="0" r="1942" b="0"/>
            <wp:docPr id="736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04" cstate="print"/>
                    <a:srcRect/>
                    <a:stretch>
                      <a:fillRect/>
                    </a:stretch>
                  </pic:blipFill>
                  <pic:spPr bwMode="auto">
                    <a:xfrm>
                      <a:off x="0" y="0"/>
                      <a:ext cx="284866" cy="128074"/>
                    </a:xfrm>
                    <a:prstGeom prst="rect">
                      <a:avLst/>
                    </a:prstGeom>
                    <a:noFill/>
                    <a:ln w="9525">
                      <a:noFill/>
                      <a:miter lim="800000"/>
                      <a:headEnd/>
                      <a:tailEnd/>
                    </a:ln>
                  </pic:spPr>
                </pic:pic>
              </a:graphicData>
            </a:graphic>
          </wp:inline>
        </w:drawing>
      </w:r>
      <w:r w:rsidRPr="00405A6B">
        <w:rPr>
          <w:rFonts w:ascii="Times New Roman" w:hAnsi="Times New Roman"/>
          <w:szCs w:val="24"/>
          <w:lang w:val="az-Latn-AZ"/>
        </w:rPr>
        <w:t xml:space="preserve"> miqyasdan istifadə edilib</w:t>
      </w:r>
      <w:r w:rsidR="00C717D1">
        <w:rPr>
          <w:rFonts w:ascii="Times New Roman" w:hAnsi="Times New Roman"/>
          <w:szCs w:val="24"/>
          <w:lang w:val="az-Latn-AZ"/>
        </w:rPr>
        <w:t>,</w:t>
      </w:r>
      <w:r w:rsidRPr="00405A6B">
        <w:rPr>
          <w:rFonts w:ascii="Times New Roman" w:hAnsi="Times New Roman"/>
          <w:szCs w:val="24"/>
          <w:lang w:val="az-Latn-AZ"/>
        </w:rPr>
        <w:t xml:space="preserve"> cizgi miqyaslanır.</w:t>
      </w:r>
    </w:p>
    <w:p w14:paraId="337E322F" w14:textId="77777777" w:rsidR="0007346F" w:rsidRPr="00405A6B" w:rsidRDefault="0007346F" w:rsidP="007A5EE1">
      <w:pPr>
        <w:pStyle w:val="2"/>
        <w:ind w:firstLine="0"/>
        <w:jc w:val="center"/>
        <w:rPr>
          <w:rFonts w:ascii="Times New Roman" w:hAnsi="Times New Roman"/>
          <w:szCs w:val="24"/>
          <w:lang w:val="az-Latn-AZ"/>
        </w:rPr>
      </w:pPr>
      <w:r w:rsidRPr="00405A6B">
        <w:rPr>
          <w:rFonts w:ascii="Times New Roman" w:hAnsi="Times New Roman"/>
          <w:noProof/>
          <w:szCs w:val="24"/>
          <w:lang w:val="tr-TR" w:eastAsia="tr-TR"/>
        </w:rPr>
        <w:drawing>
          <wp:inline distT="0" distB="0" distL="0" distR="0" wp14:anchorId="505CEB69" wp14:editId="17C0034C">
            <wp:extent cx="1204033" cy="1630063"/>
            <wp:effectExtent l="19050" t="0" r="0" b="0"/>
            <wp:docPr id="735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05" cstate="print"/>
                    <a:srcRect/>
                    <a:stretch>
                      <a:fillRect/>
                    </a:stretch>
                  </pic:blipFill>
                  <pic:spPr bwMode="auto">
                    <a:xfrm>
                      <a:off x="0" y="0"/>
                      <a:ext cx="1203979" cy="1629991"/>
                    </a:xfrm>
                    <a:prstGeom prst="rect">
                      <a:avLst/>
                    </a:prstGeom>
                    <a:noFill/>
                    <a:ln w="9525">
                      <a:noFill/>
                      <a:miter lim="800000"/>
                      <a:headEnd/>
                      <a:tailEnd/>
                    </a:ln>
                  </pic:spPr>
                </pic:pic>
              </a:graphicData>
            </a:graphic>
          </wp:inline>
        </w:drawing>
      </w:r>
      <w:r w:rsidRPr="00405A6B">
        <w:rPr>
          <w:rFonts w:ascii="Times New Roman" w:hAnsi="Times New Roman"/>
          <w:noProof/>
          <w:szCs w:val="24"/>
          <w:lang w:val="tr-TR" w:eastAsia="tr-TR"/>
        </w:rPr>
        <w:drawing>
          <wp:inline distT="0" distB="0" distL="0" distR="0" wp14:anchorId="3C4B4085" wp14:editId="2DF6F3DA">
            <wp:extent cx="1242158" cy="1626826"/>
            <wp:effectExtent l="19050" t="0" r="0" b="0"/>
            <wp:docPr id="735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06" cstate="print"/>
                    <a:srcRect/>
                    <a:stretch>
                      <a:fillRect/>
                    </a:stretch>
                  </pic:blipFill>
                  <pic:spPr bwMode="auto">
                    <a:xfrm>
                      <a:off x="0" y="0"/>
                      <a:ext cx="1246461" cy="1632462"/>
                    </a:xfrm>
                    <a:prstGeom prst="rect">
                      <a:avLst/>
                    </a:prstGeom>
                    <a:noFill/>
                    <a:ln w="9525">
                      <a:noFill/>
                      <a:miter lim="800000"/>
                      <a:headEnd/>
                      <a:tailEnd/>
                    </a:ln>
                  </pic:spPr>
                </pic:pic>
              </a:graphicData>
            </a:graphic>
          </wp:inline>
        </w:drawing>
      </w:r>
      <w:r w:rsidRPr="00405A6B">
        <w:rPr>
          <w:rFonts w:ascii="Times New Roman" w:hAnsi="Times New Roman"/>
          <w:noProof/>
          <w:szCs w:val="24"/>
          <w:lang w:val="tr-TR" w:eastAsia="tr-TR"/>
        </w:rPr>
        <w:drawing>
          <wp:inline distT="0" distB="0" distL="0" distR="0" wp14:anchorId="75F5BB3F" wp14:editId="6F1D63E8">
            <wp:extent cx="1235381" cy="1628816"/>
            <wp:effectExtent l="19050" t="0" r="2869" b="0"/>
            <wp:docPr id="736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07" cstate="print"/>
                    <a:srcRect/>
                    <a:stretch>
                      <a:fillRect/>
                    </a:stretch>
                  </pic:blipFill>
                  <pic:spPr bwMode="auto">
                    <a:xfrm>
                      <a:off x="0" y="0"/>
                      <a:ext cx="1239330" cy="1634023"/>
                    </a:xfrm>
                    <a:prstGeom prst="rect">
                      <a:avLst/>
                    </a:prstGeom>
                    <a:noFill/>
                    <a:ln w="9525">
                      <a:noFill/>
                      <a:miter lim="800000"/>
                      <a:headEnd/>
                      <a:tailEnd/>
                    </a:ln>
                  </pic:spPr>
                </pic:pic>
              </a:graphicData>
            </a:graphic>
          </wp:inline>
        </w:drawing>
      </w:r>
    </w:p>
    <w:p w14:paraId="0B57F837" w14:textId="68D862A9" w:rsidR="0007346F" w:rsidRPr="00405A6B" w:rsidRDefault="0007346F" w:rsidP="007A5EE1">
      <w:pPr>
        <w:pStyle w:val="2"/>
        <w:rPr>
          <w:rFonts w:ascii="Times New Roman" w:hAnsi="Times New Roman"/>
          <w:szCs w:val="24"/>
          <w:lang w:val="az-Latn-AZ"/>
        </w:rPr>
      </w:pPr>
      <w:r w:rsidRPr="00405A6B">
        <w:rPr>
          <w:rFonts w:ascii="Times New Roman" w:hAnsi="Times New Roman"/>
          <w:szCs w:val="24"/>
          <w:lang w:val="az-Latn-AZ"/>
        </w:rPr>
        <w:t xml:space="preserve">9. </w:t>
      </w:r>
      <w:r w:rsidRPr="00C717D1">
        <w:rPr>
          <w:rFonts w:ascii="Times New Roman" w:hAnsi="Times New Roman"/>
          <w:b/>
          <w:szCs w:val="24"/>
          <w:lang w:val="az-Latn-AZ"/>
        </w:rPr>
        <w:t>Layout 1</w:t>
      </w:r>
      <w:r w:rsidRPr="00405A6B">
        <w:rPr>
          <w:rFonts w:ascii="Times New Roman" w:hAnsi="Times New Roman"/>
          <w:szCs w:val="24"/>
          <w:lang w:val="az-Latn-AZ"/>
        </w:rPr>
        <w:t xml:space="preserve"> üzərində siçanın sağ düyməsi basılır və </w:t>
      </w:r>
      <w:r w:rsidRPr="00405A6B">
        <w:rPr>
          <w:rFonts w:ascii="Times New Roman" w:hAnsi="Times New Roman"/>
          <w:noProof/>
          <w:szCs w:val="24"/>
          <w:lang w:val="tr-TR" w:eastAsia="tr-TR"/>
        </w:rPr>
        <w:drawing>
          <wp:inline distT="0" distB="0" distL="0" distR="0" wp14:anchorId="558EBD95" wp14:editId="600BD22C">
            <wp:extent cx="650734" cy="130884"/>
            <wp:effectExtent l="19050" t="0" r="0" b="0"/>
            <wp:docPr id="737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08" cstate="print"/>
                    <a:srcRect/>
                    <a:stretch>
                      <a:fillRect/>
                    </a:stretch>
                  </pic:blipFill>
                  <pic:spPr bwMode="auto">
                    <a:xfrm>
                      <a:off x="0" y="0"/>
                      <a:ext cx="649974" cy="130731"/>
                    </a:xfrm>
                    <a:prstGeom prst="rect">
                      <a:avLst/>
                    </a:prstGeom>
                    <a:noFill/>
                    <a:ln w="9525">
                      <a:noFill/>
                      <a:miter lim="800000"/>
                      <a:headEnd/>
                      <a:tailEnd/>
                    </a:ln>
                  </pic:spPr>
                </pic:pic>
              </a:graphicData>
            </a:graphic>
          </wp:inline>
        </w:drawing>
      </w:r>
      <w:r w:rsidRPr="00C717D1">
        <w:rPr>
          <w:rFonts w:ascii="Times New Roman" w:hAnsi="Times New Roman"/>
          <w:b/>
          <w:szCs w:val="24"/>
          <w:lang w:val="az-Latn-AZ"/>
        </w:rPr>
        <w:t>Plot</w:t>
      </w:r>
      <w:r w:rsidRPr="00405A6B">
        <w:rPr>
          <w:rFonts w:ascii="Times New Roman" w:hAnsi="Times New Roman"/>
          <w:szCs w:val="24"/>
          <w:lang w:val="az-Latn-AZ"/>
        </w:rPr>
        <w:t xml:space="preserve"> seçilir və </w:t>
      </w:r>
      <w:r w:rsidR="00642DD2">
        <w:rPr>
          <w:rFonts w:ascii="Times New Roman" w:hAnsi="Times New Roman"/>
          <w:szCs w:val="24"/>
          <w:lang w:val="az-Latn-AZ"/>
        </w:rPr>
        <w:t>eyniadlı</w:t>
      </w:r>
      <w:r w:rsidRPr="00405A6B">
        <w:rPr>
          <w:rFonts w:ascii="Times New Roman" w:hAnsi="Times New Roman"/>
          <w:szCs w:val="24"/>
          <w:lang w:val="az-Latn-AZ"/>
        </w:rPr>
        <w:t xml:space="preserve"> dialoq pəncərəsi açılır. Çertyojun vərəq üzərində necə yerləşməsini əvvəlcədən nəzərdən keçirmək üçün </w:t>
      </w:r>
      <w:r w:rsidRPr="00C717D1">
        <w:rPr>
          <w:rFonts w:ascii="Times New Roman" w:hAnsi="Times New Roman"/>
          <w:b/>
          <w:szCs w:val="24"/>
          <w:lang w:val="az-Latn-AZ"/>
        </w:rPr>
        <w:t xml:space="preserve">Preview </w:t>
      </w:r>
      <w:r w:rsidRPr="00405A6B">
        <w:rPr>
          <w:rFonts w:ascii="Times New Roman" w:hAnsi="Times New Roman"/>
          <w:noProof/>
          <w:szCs w:val="24"/>
          <w:lang w:val="tr-TR" w:eastAsia="tr-TR"/>
        </w:rPr>
        <w:drawing>
          <wp:inline distT="0" distB="0" distL="0" distR="0" wp14:anchorId="408AC20B" wp14:editId="2642F498">
            <wp:extent cx="495058" cy="162383"/>
            <wp:effectExtent l="19050" t="0" r="242" b="0"/>
            <wp:docPr id="738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09" cstate="print"/>
                    <a:srcRect/>
                    <a:stretch>
                      <a:fillRect/>
                    </a:stretch>
                  </pic:blipFill>
                  <pic:spPr bwMode="auto">
                    <a:xfrm>
                      <a:off x="0" y="0"/>
                      <a:ext cx="496240" cy="162771"/>
                    </a:xfrm>
                    <a:prstGeom prst="rect">
                      <a:avLst/>
                    </a:prstGeom>
                    <a:noFill/>
                    <a:ln w="9525">
                      <a:noFill/>
                      <a:miter lim="800000"/>
                      <a:headEnd/>
                      <a:tailEnd/>
                    </a:ln>
                  </pic:spPr>
                </pic:pic>
              </a:graphicData>
            </a:graphic>
          </wp:inline>
        </w:drawing>
      </w:r>
      <w:r w:rsidRPr="00405A6B">
        <w:rPr>
          <w:rFonts w:ascii="Times New Roman" w:hAnsi="Times New Roman"/>
          <w:szCs w:val="24"/>
          <w:lang w:val="az-Latn-AZ"/>
        </w:rPr>
        <w:t>düyməsi basılır.</w:t>
      </w:r>
    </w:p>
    <w:p w14:paraId="48D9FFDD" w14:textId="77777777" w:rsidR="0007346F" w:rsidRPr="00405A6B" w:rsidRDefault="0007346F" w:rsidP="007A5EE1">
      <w:pPr>
        <w:pStyle w:val="2"/>
        <w:jc w:val="left"/>
        <w:rPr>
          <w:rFonts w:ascii="Times New Roman" w:hAnsi="Times New Roman"/>
          <w:szCs w:val="24"/>
          <w:lang w:val="az-Latn-AZ"/>
        </w:rPr>
      </w:pPr>
      <w:r w:rsidRPr="00405A6B">
        <w:rPr>
          <w:rFonts w:ascii="Times New Roman" w:hAnsi="Times New Roman"/>
          <w:szCs w:val="24"/>
          <w:lang w:val="az-Latn-AZ"/>
        </w:rPr>
        <w:t xml:space="preserve">10. Çap əmrini vermək üçün </w:t>
      </w:r>
      <w:r w:rsidRPr="00C717D1">
        <w:rPr>
          <w:rFonts w:ascii="Times New Roman" w:hAnsi="Times New Roman"/>
          <w:b/>
          <w:szCs w:val="24"/>
          <w:lang w:val="az-Latn-AZ"/>
        </w:rPr>
        <w:t>OK</w:t>
      </w:r>
      <w:r w:rsidRPr="00405A6B">
        <w:rPr>
          <w:rFonts w:ascii="Times New Roman" w:hAnsi="Times New Roman"/>
          <w:szCs w:val="24"/>
          <w:lang w:val="az-Latn-AZ"/>
        </w:rPr>
        <w:t xml:space="preserve"> düyməsi basılır.</w:t>
      </w:r>
    </w:p>
    <w:p w14:paraId="6E39AFBA" w14:textId="0535AD08" w:rsidR="0007346F" w:rsidRPr="00405A6B" w:rsidRDefault="0007346F" w:rsidP="007A5EE1">
      <w:pPr>
        <w:ind w:firstLine="437"/>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Beləliklə, çəkilmiş cizgi çap qurğusuna çıxarılır.</w:t>
      </w:r>
    </w:p>
    <w:p w14:paraId="6C16179E" w14:textId="77777777" w:rsidR="00EA38B5" w:rsidRPr="00405A6B" w:rsidRDefault="00EA38B5" w:rsidP="00EA38B5">
      <w:pPr>
        <w:spacing w:after="0"/>
        <w:jc w:val="center"/>
        <w:rPr>
          <w:rFonts w:ascii="Times New Roman" w:hAnsi="Times New Roman" w:cs="Times New Roman"/>
          <w:b/>
          <w:bCs/>
          <w:noProof/>
          <w:color w:val="C00000"/>
          <w:sz w:val="24"/>
          <w:szCs w:val="24"/>
          <w:lang w:val="az-Latn-AZ"/>
        </w:rPr>
      </w:pPr>
    </w:p>
    <w:p w14:paraId="0A67D847" w14:textId="77777777" w:rsidR="00EA38B5" w:rsidRPr="00405A6B" w:rsidRDefault="00EA38B5" w:rsidP="00EA38B5">
      <w:pPr>
        <w:spacing w:after="0"/>
        <w:jc w:val="center"/>
        <w:rPr>
          <w:rFonts w:ascii="Times New Roman" w:hAnsi="Times New Roman" w:cs="Times New Roman"/>
          <w:b/>
          <w:bCs/>
          <w:noProof/>
          <w:color w:val="C00000"/>
          <w:sz w:val="24"/>
          <w:szCs w:val="24"/>
          <w:lang w:val="az-Latn-AZ"/>
        </w:rPr>
      </w:pPr>
    </w:p>
    <w:p w14:paraId="105CB816" w14:textId="282C8615" w:rsidR="00EA38B5" w:rsidRPr="00405A6B" w:rsidRDefault="00EA38B5" w:rsidP="00EA38B5">
      <w:pPr>
        <w:spacing w:after="0"/>
        <w:jc w:val="center"/>
        <w:rPr>
          <w:rFonts w:ascii="Times New Roman" w:hAnsi="Times New Roman" w:cs="Times New Roman"/>
          <w:b/>
          <w:bCs/>
          <w:noProof/>
          <w:color w:val="C00000"/>
          <w:sz w:val="24"/>
          <w:szCs w:val="24"/>
          <w:lang w:val="az-Latn-AZ"/>
        </w:rPr>
      </w:pPr>
    </w:p>
    <w:p w14:paraId="4F20AD05" w14:textId="2DB454CA" w:rsidR="005054CC" w:rsidRDefault="005054CC" w:rsidP="00EA38B5">
      <w:pPr>
        <w:spacing w:after="0"/>
        <w:jc w:val="center"/>
        <w:rPr>
          <w:rFonts w:ascii="Times New Roman" w:hAnsi="Times New Roman" w:cs="Times New Roman"/>
          <w:b/>
          <w:bCs/>
          <w:noProof/>
          <w:color w:val="C00000"/>
          <w:sz w:val="24"/>
          <w:szCs w:val="24"/>
          <w:lang w:val="az-Latn-AZ"/>
        </w:rPr>
      </w:pPr>
    </w:p>
    <w:p w14:paraId="7BE0EE18" w14:textId="77777777" w:rsidR="00C717D1" w:rsidRPr="00405A6B" w:rsidRDefault="00C717D1" w:rsidP="00EA38B5">
      <w:pPr>
        <w:spacing w:after="0"/>
        <w:jc w:val="center"/>
        <w:rPr>
          <w:rFonts w:ascii="Times New Roman" w:hAnsi="Times New Roman" w:cs="Times New Roman"/>
          <w:b/>
          <w:bCs/>
          <w:noProof/>
          <w:color w:val="C00000"/>
          <w:sz w:val="24"/>
          <w:szCs w:val="24"/>
          <w:lang w:val="az-Latn-AZ"/>
        </w:rPr>
      </w:pPr>
    </w:p>
    <w:p w14:paraId="7A2585EC" w14:textId="1BF9B97C" w:rsidR="005054CC" w:rsidRPr="00A80EAE" w:rsidRDefault="005054CC" w:rsidP="00EA38B5">
      <w:pPr>
        <w:spacing w:after="0"/>
        <w:jc w:val="center"/>
        <w:rPr>
          <w:rFonts w:ascii="Times New Roman" w:hAnsi="Times New Roman" w:cs="Times New Roman"/>
          <w:b/>
          <w:bCs/>
          <w:noProof/>
          <w:sz w:val="24"/>
          <w:szCs w:val="24"/>
          <w:lang w:val="az-Latn-AZ"/>
        </w:rPr>
      </w:pPr>
      <w:r w:rsidRPr="00A80EAE">
        <w:rPr>
          <w:rFonts w:ascii="Times New Roman" w:hAnsi="Times New Roman" w:cs="Times New Roman"/>
          <w:b/>
          <w:bCs/>
          <w:noProof/>
          <w:sz w:val="24"/>
          <w:szCs w:val="24"/>
          <w:lang w:val="az-Latn-AZ"/>
        </w:rPr>
        <w:lastRenderedPageBreak/>
        <w:t>Mürə</w:t>
      </w:r>
      <w:r w:rsidR="00A80EAE">
        <w:rPr>
          <w:rFonts w:ascii="Times New Roman" w:hAnsi="Times New Roman" w:cs="Times New Roman"/>
          <w:b/>
          <w:bCs/>
          <w:noProof/>
          <w:sz w:val="24"/>
          <w:szCs w:val="24"/>
          <w:lang w:val="az-Latn-AZ"/>
        </w:rPr>
        <w:t>kkə</w:t>
      </w:r>
      <w:r w:rsidRPr="00A80EAE">
        <w:rPr>
          <w:rFonts w:ascii="Times New Roman" w:hAnsi="Times New Roman" w:cs="Times New Roman"/>
          <w:b/>
          <w:bCs/>
          <w:noProof/>
          <w:sz w:val="24"/>
          <w:szCs w:val="24"/>
          <w:lang w:val="az-Latn-AZ"/>
        </w:rPr>
        <w:t>b detalların 3D modellənməsi və vizualizasiya</w:t>
      </w:r>
      <w:r w:rsidR="00353889">
        <w:rPr>
          <w:rFonts w:ascii="Times New Roman" w:hAnsi="Times New Roman" w:cs="Times New Roman"/>
          <w:b/>
          <w:bCs/>
          <w:noProof/>
          <w:sz w:val="24"/>
          <w:szCs w:val="24"/>
          <w:lang w:val="az-Latn-AZ"/>
        </w:rPr>
        <w:t>sı</w:t>
      </w:r>
    </w:p>
    <w:p w14:paraId="315A8C9D" w14:textId="7B6AB5CB" w:rsidR="00FE45F0" w:rsidRPr="00405A6B" w:rsidRDefault="00FE45F0" w:rsidP="00FE45F0">
      <w:pPr>
        <w:spacing w:after="0"/>
        <w:jc w:val="center"/>
        <w:rPr>
          <w:rFonts w:ascii="Times New Roman" w:hAnsi="Times New Roman" w:cs="Times New Roman"/>
          <w:b/>
          <w:bCs/>
          <w:noProof/>
          <w:color w:val="C00000"/>
          <w:sz w:val="24"/>
          <w:szCs w:val="24"/>
          <w:lang w:val="az-Latn-AZ"/>
        </w:rPr>
      </w:pPr>
      <w:r w:rsidRPr="00405A6B">
        <w:rPr>
          <w:rFonts w:ascii="Times New Roman" w:hAnsi="Times New Roman" w:cs="Times New Roman"/>
          <w:b/>
          <w:bCs/>
          <w:noProof/>
          <w:color w:val="C00000"/>
          <w:sz w:val="24"/>
          <w:szCs w:val="24"/>
          <w:lang w:val="tr-TR" w:eastAsia="tr-TR"/>
        </w:rPr>
        <w:drawing>
          <wp:inline distT="0" distB="0" distL="0" distR="0" wp14:anchorId="33AAC6E9" wp14:editId="399DB6FB">
            <wp:extent cx="2697714" cy="2964437"/>
            <wp:effectExtent l="0" t="0" r="7620" b="7620"/>
            <wp:docPr id="8645" name="Picture 8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0"/>
                    <a:stretch>
                      <a:fillRect/>
                    </a:stretch>
                  </pic:blipFill>
                  <pic:spPr>
                    <a:xfrm>
                      <a:off x="0" y="0"/>
                      <a:ext cx="2697714" cy="2964437"/>
                    </a:xfrm>
                    <a:prstGeom prst="rect">
                      <a:avLst/>
                    </a:prstGeom>
                  </pic:spPr>
                </pic:pic>
              </a:graphicData>
            </a:graphic>
          </wp:inline>
        </w:drawing>
      </w:r>
    </w:p>
    <w:p w14:paraId="47CD3245" w14:textId="016BB7E7" w:rsidR="00FE45F0" w:rsidRPr="00405A6B" w:rsidRDefault="00FE45F0" w:rsidP="00FE45F0">
      <w:pPr>
        <w:spacing w:after="0"/>
        <w:jc w:val="center"/>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Şəkil 3.17. Detalın 3D modeli</w:t>
      </w:r>
    </w:p>
    <w:p w14:paraId="1C7AC354" w14:textId="77777777" w:rsidR="00FE45F0" w:rsidRPr="00405A6B" w:rsidRDefault="00FE45F0" w:rsidP="00FE45F0">
      <w:pPr>
        <w:spacing w:after="0"/>
        <w:jc w:val="center"/>
        <w:rPr>
          <w:rFonts w:ascii="Times New Roman" w:hAnsi="Times New Roman" w:cs="Times New Roman"/>
          <w:bCs/>
          <w:noProof/>
          <w:sz w:val="24"/>
          <w:szCs w:val="24"/>
          <w:lang w:val="az-Latn-AZ"/>
        </w:rPr>
      </w:pPr>
    </w:p>
    <w:tbl>
      <w:tblPr>
        <w:tblStyle w:val="TableGrid"/>
        <w:tblW w:w="0" w:type="auto"/>
        <w:tblLayout w:type="fixed"/>
        <w:tblLook w:val="04A0" w:firstRow="1" w:lastRow="0" w:firstColumn="1" w:lastColumn="0" w:noHBand="0" w:noVBand="1"/>
      </w:tblPr>
      <w:tblGrid>
        <w:gridCol w:w="5665"/>
        <w:gridCol w:w="3964"/>
      </w:tblGrid>
      <w:tr w:rsidR="005054CC" w:rsidRPr="00405A6B" w14:paraId="4B31C491" w14:textId="77777777" w:rsidTr="0043619C">
        <w:tc>
          <w:tcPr>
            <w:tcW w:w="5665" w:type="dxa"/>
          </w:tcPr>
          <w:p w14:paraId="58BE2177" w14:textId="57D6CE4C" w:rsidR="00FE45F0" w:rsidRPr="00405A6B" w:rsidRDefault="00FE45F0"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Şəkil 3.17 də verilmiş detalın 3D modelinin qurulması və vizualizasi</w:t>
            </w:r>
            <w:r w:rsidR="00F37EC6">
              <w:rPr>
                <w:rFonts w:ascii="Times New Roman" w:hAnsi="Times New Roman" w:cs="Times New Roman"/>
                <w:bCs/>
                <w:noProof/>
                <w:sz w:val="24"/>
                <w:szCs w:val="24"/>
                <w:lang w:val="az-Latn-AZ"/>
              </w:rPr>
              <w:t>y</w:t>
            </w:r>
            <w:r w:rsidRPr="00405A6B">
              <w:rPr>
                <w:rFonts w:ascii="Times New Roman" w:hAnsi="Times New Roman" w:cs="Times New Roman"/>
                <w:bCs/>
                <w:noProof/>
                <w:sz w:val="24"/>
                <w:szCs w:val="24"/>
                <w:lang w:val="az-Latn-AZ"/>
              </w:rPr>
              <w:t>asının AutoCAD proqramında yerinə yetirilməsi ardıcıllığına baxaq.</w:t>
            </w:r>
          </w:p>
          <w:p w14:paraId="0609F31A" w14:textId="612AD06B" w:rsidR="005054CC" w:rsidRPr="00405A6B" w:rsidRDefault="005054CC" w:rsidP="00F37EC6">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1. AutoCAD proqramı y</w:t>
            </w:r>
            <w:r w:rsidR="00F37EC6">
              <w:rPr>
                <w:rFonts w:ascii="Times New Roman" w:hAnsi="Times New Roman" w:cs="Times New Roman"/>
                <w:bCs/>
                <w:noProof/>
                <w:sz w:val="24"/>
                <w:szCs w:val="24"/>
                <w:lang w:val="az-Latn-AZ"/>
              </w:rPr>
              <w:t>ü</w:t>
            </w:r>
            <w:r w:rsidRPr="00405A6B">
              <w:rPr>
                <w:rFonts w:ascii="Times New Roman" w:hAnsi="Times New Roman" w:cs="Times New Roman"/>
                <w:bCs/>
                <w:noProof/>
                <w:sz w:val="24"/>
                <w:szCs w:val="24"/>
                <w:lang w:val="az-Latn-AZ"/>
              </w:rPr>
              <w:t xml:space="preserve">klənir və </w:t>
            </w:r>
            <w:r w:rsidRPr="00F37EC6">
              <w:rPr>
                <w:rFonts w:ascii="Times New Roman" w:hAnsi="Times New Roman" w:cs="Times New Roman"/>
                <w:b/>
                <w:bCs/>
                <w:noProof/>
                <w:sz w:val="24"/>
                <w:szCs w:val="24"/>
                <w:lang w:val="az-Latn-AZ"/>
              </w:rPr>
              <w:t>Start Drawin</w:t>
            </w:r>
            <w:r w:rsidR="00F37EC6" w:rsidRPr="00F37EC6">
              <w:rPr>
                <w:rFonts w:ascii="Times New Roman" w:hAnsi="Times New Roman" w:cs="Times New Roman"/>
                <w:b/>
                <w:bCs/>
                <w:noProof/>
                <w:sz w:val="24"/>
                <w:szCs w:val="24"/>
                <w:lang w:val="az-Latn-AZ"/>
              </w:rPr>
              <w:t>g</w:t>
            </w:r>
            <w:r w:rsidRPr="00405A6B">
              <w:rPr>
                <w:rFonts w:ascii="Times New Roman" w:hAnsi="Times New Roman" w:cs="Times New Roman"/>
                <w:bCs/>
                <w:noProof/>
                <w:sz w:val="24"/>
                <w:szCs w:val="24"/>
                <w:lang w:val="az-Latn-AZ"/>
              </w:rPr>
              <w:t xml:space="preserve"> </w:t>
            </w:r>
            <w:r w:rsidR="0000547F" w:rsidRPr="00405A6B">
              <w:rPr>
                <w:rFonts w:ascii="Times New Roman" w:hAnsi="Times New Roman" w:cs="Times New Roman"/>
                <w:bCs/>
                <w:noProof/>
                <w:sz w:val="24"/>
                <w:szCs w:val="24"/>
                <w:lang w:val="az-Latn-AZ"/>
              </w:rPr>
              <w:t xml:space="preserve">(başlanğıc cizgi) </w:t>
            </w:r>
            <w:r w:rsidRPr="00405A6B">
              <w:rPr>
                <w:rFonts w:ascii="Times New Roman" w:hAnsi="Times New Roman" w:cs="Times New Roman"/>
                <w:bCs/>
                <w:noProof/>
                <w:sz w:val="24"/>
                <w:szCs w:val="24"/>
                <w:lang w:val="az-Latn-AZ"/>
              </w:rPr>
              <w:t xml:space="preserve">sahəsindəki </w:t>
            </w:r>
            <w:r w:rsidRPr="00F37EC6">
              <w:rPr>
                <w:rFonts w:ascii="Times New Roman" w:hAnsi="Times New Roman" w:cs="Times New Roman"/>
                <w:b/>
                <w:bCs/>
                <w:noProof/>
                <w:sz w:val="24"/>
                <w:szCs w:val="24"/>
                <w:lang w:val="az-Latn-AZ"/>
              </w:rPr>
              <w:t>Templates</w:t>
            </w:r>
            <w:r w:rsidRPr="00405A6B">
              <w:rPr>
                <w:rFonts w:ascii="Times New Roman" w:hAnsi="Times New Roman" w:cs="Times New Roman"/>
                <w:bCs/>
                <w:noProof/>
                <w:sz w:val="24"/>
                <w:szCs w:val="24"/>
                <w:lang w:val="az-Latn-AZ"/>
              </w:rPr>
              <w:t xml:space="preserve"> (şablonlar) </w:t>
            </w:r>
            <w:r w:rsidR="0000547F" w:rsidRPr="00405A6B">
              <w:rPr>
                <w:rFonts w:ascii="Times New Roman" w:hAnsi="Times New Roman" w:cs="Times New Roman"/>
                <w:bCs/>
                <w:noProof/>
                <w:sz w:val="24"/>
                <w:szCs w:val="24"/>
                <w:lang w:val="az-Latn-AZ"/>
              </w:rPr>
              <w:t xml:space="preserve">siyahısından </w:t>
            </w:r>
            <w:r w:rsidR="0000547F" w:rsidRPr="00F37EC6">
              <w:rPr>
                <w:rFonts w:ascii="Times New Roman" w:hAnsi="Times New Roman" w:cs="Times New Roman"/>
                <w:b/>
                <w:bCs/>
                <w:noProof/>
                <w:sz w:val="24"/>
                <w:szCs w:val="24"/>
                <w:lang w:val="az-Latn-AZ"/>
              </w:rPr>
              <w:t>acadiso.dwt</w:t>
            </w:r>
            <w:r w:rsidR="0000547F" w:rsidRPr="00405A6B">
              <w:rPr>
                <w:rFonts w:ascii="Times New Roman" w:hAnsi="Times New Roman" w:cs="Times New Roman"/>
                <w:bCs/>
                <w:noProof/>
                <w:sz w:val="24"/>
                <w:szCs w:val="24"/>
                <w:lang w:val="az-Latn-AZ"/>
              </w:rPr>
              <w:t xml:space="preserve"> (.dwt genişlənməsi şablona aiddir) seçilir. Bu əməliyyatdan sonra kompüter ekranda yeni fayl açır. Faylın formatı A3 (420, 297), ölçü vahidi isə </w:t>
            </w:r>
            <w:r w:rsidR="0000547F" w:rsidRPr="00405A6B">
              <w:rPr>
                <w:rFonts w:ascii="Times New Roman" w:hAnsi="Times New Roman" w:cs="Times New Roman"/>
                <w:bCs/>
                <w:i/>
                <w:noProof/>
                <w:sz w:val="24"/>
                <w:szCs w:val="24"/>
                <w:lang w:val="az-Latn-AZ"/>
              </w:rPr>
              <w:t>mm</w:t>
            </w:r>
            <w:r w:rsidR="0000547F" w:rsidRPr="00405A6B">
              <w:rPr>
                <w:rFonts w:ascii="Times New Roman" w:hAnsi="Times New Roman" w:cs="Times New Roman"/>
                <w:bCs/>
                <w:noProof/>
                <w:sz w:val="24"/>
                <w:szCs w:val="24"/>
                <w:lang w:val="az-Latn-AZ"/>
              </w:rPr>
              <w:t xml:space="preserve"> təyin edilir. </w:t>
            </w:r>
          </w:p>
        </w:tc>
        <w:tc>
          <w:tcPr>
            <w:tcW w:w="3964" w:type="dxa"/>
          </w:tcPr>
          <w:p w14:paraId="46BFE7F0" w14:textId="7EDC0466" w:rsidR="005054CC" w:rsidRPr="00405A6B" w:rsidRDefault="005054CC"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59A1B8FC" wp14:editId="2C42862C">
                  <wp:extent cx="2476715" cy="1051651"/>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1"/>
                          <a:stretch>
                            <a:fillRect/>
                          </a:stretch>
                        </pic:blipFill>
                        <pic:spPr>
                          <a:xfrm>
                            <a:off x="0" y="0"/>
                            <a:ext cx="2476715" cy="1051651"/>
                          </a:xfrm>
                          <a:prstGeom prst="rect">
                            <a:avLst/>
                          </a:prstGeom>
                        </pic:spPr>
                      </pic:pic>
                    </a:graphicData>
                  </a:graphic>
                </wp:inline>
              </w:drawing>
            </w:r>
          </w:p>
        </w:tc>
      </w:tr>
      <w:tr w:rsidR="0000547F" w:rsidRPr="001A63FD" w14:paraId="6ECC16DA" w14:textId="77777777" w:rsidTr="0043619C">
        <w:tc>
          <w:tcPr>
            <w:tcW w:w="9629" w:type="dxa"/>
            <w:gridSpan w:val="2"/>
          </w:tcPr>
          <w:p w14:paraId="1F4680E8" w14:textId="740C0EAA" w:rsidR="0000547F" w:rsidRPr="00405A6B" w:rsidRDefault="0000547F" w:rsidP="002E2274">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2.  Birinci və ya sonuncu sətirdən </w:t>
            </w:r>
            <w:r w:rsidRPr="00405A6B">
              <w:rPr>
                <w:rFonts w:ascii="Times New Roman" w:hAnsi="Times New Roman" w:cs="Times New Roman"/>
                <w:sz w:val="24"/>
                <w:szCs w:val="24"/>
                <w:lang w:val="az-Latn-AZ"/>
              </w:rPr>
              <w:object w:dxaOrig="2160" w:dyaOrig="1416" w14:anchorId="7C9C1D05">
                <v:shape id="_x0000_i1062" type="#_x0000_t75" style="width:108pt;height:1in" o:ole="">
                  <v:imagedata r:id="rId912" o:title=""/>
                </v:shape>
                <o:OLEObject Type="Embed" ProgID="PBrush" ShapeID="_x0000_i1062" DrawAspect="Content" ObjectID="_1771683834" r:id="rId913"/>
              </w:object>
            </w:r>
            <w:r w:rsidRPr="00405A6B">
              <w:rPr>
                <w:rFonts w:ascii="Times New Roman" w:hAnsi="Times New Roman" w:cs="Times New Roman"/>
                <w:sz w:val="24"/>
                <w:szCs w:val="24"/>
                <w:lang w:val="az-Latn-AZ"/>
              </w:rPr>
              <w:t xml:space="preserve"> siyahısından </w:t>
            </w:r>
            <w:r w:rsidRPr="00405A6B">
              <w:rPr>
                <w:rFonts w:ascii="Times New Roman" w:hAnsi="Times New Roman" w:cs="Times New Roman"/>
                <w:noProof/>
                <w:sz w:val="24"/>
                <w:szCs w:val="24"/>
                <w:lang w:val="tr-TR" w:eastAsia="tr-TR"/>
              </w:rPr>
              <w:drawing>
                <wp:inline distT="0" distB="0" distL="0" distR="0" wp14:anchorId="1B45DA01" wp14:editId="61C915A7">
                  <wp:extent cx="784928" cy="175275"/>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4"/>
                          <a:stretch>
                            <a:fillRect/>
                          </a:stretch>
                        </pic:blipFill>
                        <pic:spPr>
                          <a:xfrm>
                            <a:off x="0" y="0"/>
                            <a:ext cx="784928" cy="175275"/>
                          </a:xfrm>
                          <a:prstGeom prst="rect">
                            <a:avLst/>
                          </a:prstGeom>
                        </pic:spPr>
                      </pic:pic>
                    </a:graphicData>
                  </a:graphic>
                </wp:inline>
              </w:drawing>
            </w:r>
            <w:r w:rsidRPr="00405A6B">
              <w:rPr>
                <w:rFonts w:ascii="Times New Roman" w:hAnsi="Times New Roman" w:cs="Times New Roman"/>
                <w:sz w:val="24"/>
                <w:szCs w:val="24"/>
                <w:lang w:val="az-Latn-AZ"/>
              </w:rPr>
              <w:t xml:space="preserve"> aktivləşdirilir. Bu əmrdən sonra ekranda 3D modelləmə üçün </w:t>
            </w:r>
            <w:r w:rsidR="002E2274" w:rsidRPr="00405A6B">
              <w:rPr>
                <w:rFonts w:ascii="Times New Roman" w:hAnsi="Times New Roman" w:cs="Times New Roman"/>
                <w:sz w:val="24"/>
                <w:szCs w:val="24"/>
                <w:lang w:val="az-Latn-AZ"/>
              </w:rPr>
              <w:t>işçi sahə formalaşır</w:t>
            </w:r>
            <w:r w:rsidRPr="00405A6B">
              <w:rPr>
                <w:rFonts w:ascii="Times New Roman" w:hAnsi="Times New Roman" w:cs="Times New Roman"/>
                <w:sz w:val="24"/>
                <w:szCs w:val="24"/>
                <w:lang w:val="az-Latn-AZ"/>
              </w:rPr>
              <w:t>.</w:t>
            </w:r>
          </w:p>
        </w:tc>
      </w:tr>
      <w:tr w:rsidR="00FE45F0" w:rsidRPr="00405A6B" w14:paraId="7F578668" w14:textId="77777777" w:rsidTr="0043619C">
        <w:tc>
          <w:tcPr>
            <w:tcW w:w="9629" w:type="dxa"/>
            <w:gridSpan w:val="2"/>
          </w:tcPr>
          <w:p w14:paraId="1EC48CC1" w14:textId="4DA505A0" w:rsidR="00FE45F0" w:rsidRPr="00405A6B" w:rsidRDefault="00FE45F0" w:rsidP="00FE45F0">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anchor distT="0" distB="0" distL="114300" distR="114300" simplePos="0" relativeHeight="252508160" behindDoc="0" locked="0" layoutInCell="1" allowOverlap="1" wp14:anchorId="1DCD8E6C" wp14:editId="0689E392">
                  <wp:simplePos x="0" y="0"/>
                  <wp:positionH relativeFrom="column">
                    <wp:posOffset>3632303</wp:posOffset>
                  </wp:positionH>
                  <wp:positionV relativeFrom="paragraph">
                    <wp:posOffset>430</wp:posOffset>
                  </wp:positionV>
                  <wp:extent cx="2392887" cy="762066"/>
                  <wp:effectExtent l="0" t="0" r="7620" b="0"/>
                  <wp:wrapSquare wrapText="bothSides"/>
                  <wp:docPr id="8640" name="Picture 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5">
                            <a:extLst>
                              <a:ext uri="{28A0092B-C50C-407E-A947-70E740481C1C}">
                                <a14:useLocalDpi xmlns:a14="http://schemas.microsoft.com/office/drawing/2010/main" val="0"/>
                              </a:ext>
                            </a:extLst>
                          </a:blip>
                          <a:stretch>
                            <a:fillRect/>
                          </a:stretch>
                        </pic:blipFill>
                        <pic:spPr>
                          <a:xfrm>
                            <a:off x="0" y="0"/>
                            <a:ext cx="2392887" cy="762066"/>
                          </a:xfrm>
                          <a:prstGeom prst="rect">
                            <a:avLst/>
                          </a:prstGeom>
                        </pic:spPr>
                      </pic:pic>
                    </a:graphicData>
                  </a:graphic>
                  <wp14:sizeRelH relativeFrom="page">
                    <wp14:pctWidth>0</wp14:pctWidth>
                  </wp14:sizeRelH>
                  <wp14:sizeRelV relativeFrom="page">
                    <wp14:pctHeight>0</wp14:pctHeight>
                  </wp14:sizeRelV>
                </wp:anchor>
              </w:drawing>
            </w:r>
            <w:r w:rsidRPr="00405A6B">
              <w:rPr>
                <w:rFonts w:ascii="Times New Roman" w:hAnsi="Times New Roman" w:cs="Times New Roman"/>
                <w:bCs/>
                <w:noProof/>
                <w:sz w:val="24"/>
                <w:szCs w:val="24"/>
                <w:lang w:val="az-Latn-AZ"/>
              </w:rPr>
              <w:t xml:space="preserve">3. Qrafiki sahənin görünüşünün idarəedilməsi əmrlərindən 3-cü sütundan </w:t>
            </w:r>
            <w:r w:rsidRPr="00870DFC">
              <w:rPr>
                <w:rFonts w:ascii="Times New Roman" w:hAnsi="Times New Roman" w:cs="Times New Roman"/>
                <w:b/>
                <w:bCs/>
                <w:noProof/>
                <w:sz w:val="24"/>
                <w:szCs w:val="24"/>
                <w:lang w:val="az-Latn-AZ"/>
              </w:rPr>
              <w:t xml:space="preserve">Conceptual </w:t>
            </w:r>
            <w:r w:rsidRPr="00405A6B">
              <w:rPr>
                <w:rFonts w:ascii="Times New Roman" w:hAnsi="Times New Roman" w:cs="Times New Roman"/>
                <w:bCs/>
                <w:noProof/>
                <w:sz w:val="24"/>
                <w:szCs w:val="24"/>
                <w:lang w:val="az-Latn-AZ"/>
              </w:rPr>
              <w:t xml:space="preserve">əmri seçilir. </w:t>
            </w:r>
          </w:p>
          <w:p w14:paraId="4ED59FDE" w14:textId="362C3463" w:rsidR="002E2274" w:rsidRPr="00405A6B" w:rsidRDefault="002E2274" w:rsidP="00FE45F0">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75646A4B" wp14:editId="284EBF73">
                  <wp:extent cx="266723" cy="228620"/>
                  <wp:effectExtent l="0" t="0" r="0" b="0"/>
                  <wp:docPr id="8662" name="Picture 8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6"/>
                          <a:stretch>
                            <a:fillRect/>
                          </a:stretch>
                        </pic:blipFill>
                        <pic:spPr>
                          <a:xfrm>
                            <a:off x="0" y="0"/>
                            <a:ext cx="266723" cy="228620"/>
                          </a:xfrm>
                          <a:prstGeom prst="rect">
                            <a:avLst/>
                          </a:prstGeom>
                        </pic:spPr>
                      </pic:pic>
                    </a:graphicData>
                  </a:graphic>
                </wp:inline>
              </w:drawing>
            </w:r>
            <w:r w:rsidR="00870DFC">
              <w:rPr>
                <w:rFonts w:ascii="Times New Roman" w:hAnsi="Times New Roman" w:cs="Times New Roman"/>
                <w:bCs/>
                <w:noProof/>
                <w:sz w:val="24"/>
                <w:szCs w:val="24"/>
                <w:lang w:val="az-Latn-AZ"/>
              </w:rPr>
              <w:t xml:space="preserve"> </w:t>
            </w:r>
            <w:r w:rsidR="00870DFC" w:rsidRPr="00870DFC">
              <w:rPr>
                <w:rFonts w:ascii="Times New Roman" w:hAnsi="Times New Roman" w:cs="Times New Roman"/>
                <w:b/>
                <w:bCs/>
                <w:noProof/>
                <w:sz w:val="24"/>
                <w:szCs w:val="24"/>
                <w:lang w:val="az-Latn-AZ"/>
              </w:rPr>
              <w:t>Dyn</w:t>
            </w:r>
            <w:r w:rsidRPr="00870DFC">
              <w:rPr>
                <w:rFonts w:ascii="Times New Roman" w:hAnsi="Times New Roman" w:cs="Times New Roman"/>
                <w:b/>
                <w:bCs/>
                <w:noProof/>
                <w:sz w:val="24"/>
                <w:szCs w:val="24"/>
                <w:lang w:val="az-Latn-AZ"/>
              </w:rPr>
              <w:t>a</w:t>
            </w:r>
            <w:r w:rsidR="00870DFC" w:rsidRPr="00870DFC">
              <w:rPr>
                <w:rFonts w:ascii="Times New Roman" w:hAnsi="Times New Roman" w:cs="Times New Roman"/>
                <w:b/>
                <w:bCs/>
                <w:noProof/>
                <w:sz w:val="24"/>
                <w:szCs w:val="24"/>
                <w:lang w:val="az-Latn-AZ"/>
              </w:rPr>
              <w:t>m</w:t>
            </w:r>
            <w:r w:rsidR="00870DFC">
              <w:rPr>
                <w:rFonts w:ascii="Times New Roman" w:hAnsi="Times New Roman" w:cs="Times New Roman"/>
                <w:b/>
                <w:bCs/>
                <w:noProof/>
                <w:sz w:val="24"/>
                <w:szCs w:val="24"/>
                <w:lang w:val="az-Latn-AZ"/>
              </w:rPr>
              <w:t>ic I</w:t>
            </w:r>
            <w:r w:rsidRPr="00870DFC">
              <w:rPr>
                <w:rFonts w:ascii="Times New Roman" w:hAnsi="Times New Roman" w:cs="Times New Roman"/>
                <w:b/>
                <w:bCs/>
                <w:noProof/>
                <w:sz w:val="24"/>
                <w:szCs w:val="24"/>
                <w:lang w:val="az-Latn-AZ"/>
              </w:rPr>
              <w:t>nput</w:t>
            </w:r>
            <w:r w:rsidRPr="00405A6B">
              <w:rPr>
                <w:rFonts w:ascii="Times New Roman" w:hAnsi="Times New Roman" w:cs="Times New Roman"/>
                <w:bCs/>
                <w:noProof/>
                <w:sz w:val="24"/>
                <w:szCs w:val="24"/>
                <w:lang w:val="az-Latn-AZ"/>
              </w:rPr>
              <w:t xml:space="preserve"> düyməsi söndürülür.</w:t>
            </w:r>
          </w:p>
          <w:p w14:paraId="51C7F6E5" w14:textId="3A4DA815" w:rsidR="00FE45F0" w:rsidRPr="00405A6B" w:rsidRDefault="00FE45F0" w:rsidP="005054CC">
            <w:pPr>
              <w:jc w:val="both"/>
              <w:rPr>
                <w:rFonts w:ascii="Times New Roman" w:hAnsi="Times New Roman" w:cs="Times New Roman"/>
                <w:bCs/>
                <w:noProof/>
                <w:sz w:val="24"/>
                <w:szCs w:val="24"/>
                <w:lang w:val="az-Latn-AZ"/>
              </w:rPr>
            </w:pPr>
          </w:p>
        </w:tc>
      </w:tr>
      <w:tr w:rsidR="002E2274" w:rsidRPr="001A63FD" w14:paraId="141D1189" w14:textId="77777777" w:rsidTr="0043619C">
        <w:tc>
          <w:tcPr>
            <w:tcW w:w="9629" w:type="dxa"/>
            <w:gridSpan w:val="2"/>
          </w:tcPr>
          <w:p w14:paraId="0E244067" w14:textId="1546483F" w:rsidR="002E2274" w:rsidRPr="00405A6B" w:rsidRDefault="002E2274"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anchor distT="0" distB="0" distL="114300" distR="114300" simplePos="0" relativeHeight="252509184" behindDoc="0" locked="0" layoutInCell="1" allowOverlap="1" wp14:anchorId="2146D444" wp14:editId="1E412EAF">
                  <wp:simplePos x="0" y="0"/>
                  <wp:positionH relativeFrom="column">
                    <wp:posOffset>1732280</wp:posOffset>
                  </wp:positionH>
                  <wp:positionV relativeFrom="paragraph">
                    <wp:posOffset>0</wp:posOffset>
                  </wp:positionV>
                  <wp:extent cx="937260" cy="556260"/>
                  <wp:effectExtent l="0" t="0" r="0" b="0"/>
                  <wp:wrapSquare wrapText="bothSides"/>
                  <wp:docPr id="8661" name="Picture 8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7">
                            <a:extLst>
                              <a:ext uri="{28A0092B-C50C-407E-A947-70E740481C1C}">
                                <a14:useLocalDpi xmlns:a14="http://schemas.microsoft.com/office/drawing/2010/main" val="0"/>
                              </a:ext>
                            </a:extLst>
                          </a:blip>
                          <a:stretch>
                            <a:fillRect/>
                          </a:stretch>
                        </pic:blipFill>
                        <pic:spPr>
                          <a:xfrm>
                            <a:off x="0" y="0"/>
                            <a:ext cx="937260" cy="556260"/>
                          </a:xfrm>
                          <a:prstGeom prst="rect">
                            <a:avLst/>
                          </a:prstGeom>
                        </pic:spPr>
                      </pic:pic>
                    </a:graphicData>
                  </a:graphic>
                  <wp14:sizeRelH relativeFrom="page">
                    <wp14:pctWidth>0</wp14:pctWidth>
                  </wp14:sizeRelH>
                  <wp14:sizeRelV relativeFrom="page">
                    <wp14:pctHeight>0</wp14:pctHeight>
                  </wp14:sizeRelV>
                </wp:anchor>
              </w:drawing>
            </w:r>
            <w:r w:rsidRPr="00405A6B">
              <w:rPr>
                <w:rFonts w:ascii="Times New Roman" w:hAnsi="Times New Roman" w:cs="Times New Roman"/>
                <w:bCs/>
                <w:noProof/>
                <w:sz w:val="24"/>
                <w:szCs w:val="24"/>
                <w:lang w:val="az-Latn-AZ"/>
              </w:rPr>
              <w:t>4. Hal sətrinin sazlanması:</w:t>
            </w:r>
          </w:p>
          <w:p w14:paraId="5C771DDA" w14:textId="77777777" w:rsidR="002E2274" w:rsidRPr="00405A6B" w:rsidRDefault="002E2274" w:rsidP="002E2274">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  </w:t>
            </w:r>
            <w:r w:rsidRPr="00870DFC">
              <w:rPr>
                <w:rFonts w:ascii="Times New Roman" w:hAnsi="Times New Roman" w:cs="Times New Roman"/>
                <w:b/>
                <w:bCs/>
                <w:noProof/>
                <w:sz w:val="24"/>
                <w:szCs w:val="24"/>
                <w:lang w:val="az-Latn-AZ"/>
              </w:rPr>
              <w:t>Grid Settings</w:t>
            </w:r>
            <w:r w:rsidRPr="00405A6B">
              <w:rPr>
                <w:rFonts w:ascii="Times New Roman" w:hAnsi="Times New Roman" w:cs="Times New Roman"/>
                <w:bCs/>
                <w:noProof/>
                <w:sz w:val="24"/>
                <w:szCs w:val="24"/>
                <w:lang w:val="az-Latn-AZ"/>
              </w:rPr>
              <w:t xml:space="preserve"> seçilir və açılmış </w:t>
            </w:r>
            <w:r w:rsidRPr="00870DFC">
              <w:rPr>
                <w:rFonts w:ascii="Times New Roman" w:hAnsi="Times New Roman" w:cs="Times New Roman"/>
                <w:b/>
                <w:bCs/>
                <w:noProof/>
                <w:sz w:val="24"/>
                <w:szCs w:val="24"/>
                <w:lang w:val="az-Latn-AZ"/>
              </w:rPr>
              <w:t>Drafting Settings</w:t>
            </w:r>
            <w:r w:rsidRPr="00405A6B">
              <w:rPr>
                <w:rFonts w:ascii="Times New Roman" w:hAnsi="Times New Roman" w:cs="Times New Roman"/>
                <w:bCs/>
                <w:noProof/>
                <w:sz w:val="24"/>
                <w:szCs w:val="24"/>
                <w:lang w:val="az-Latn-AZ"/>
              </w:rPr>
              <w:t xml:space="preserve"> (cizginin parametrləri) pəncərəsindən </w:t>
            </w:r>
            <w:r w:rsidRPr="0072164F">
              <w:rPr>
                <w:rFonts w:ascii="Times New Roman" w:hAnsi="Times New Roman" w:cs="Times New Roman"/>
                <w:b/>
                <w:bCs/>
                <w:noProof/>
                <w:sz w:val="24"/>
                <w:szCs w:val="24"/>
                <w:lang w:val="az-Latn-AZ"/>
              </w:rPr>
              <w:t>Grid</w:t>
            </w:r>
            <w:r w:rsidRPr="00405A6B">
              <w:rPr>
                <w:rFonts w:ascii="Times New Roman" w:hAnsi="Times New Roman" w:cs="Times New Roman"/>
                <w:bCs/>
                <w:noProof/>
                <w:sz w:val="24"/>
                <w:szCs w:val="24"/>
                <w:lang w:val="az-Latn-AZ"/>
              </w:rPr>
              <w:t xml:space="preserve"> </w:t>
            </w:r>
            <w:r w:rsidRPr="00870DFC">
              <w:rPr>
                <w:rFonts w:ascii="Times New Roman" w:hAnsi="Times New Roman" w:cs="Times New Roman"/>
                <w:b/>
                <w:bCs/>
                <w:noProof/>
                <w:sz w:val="24"/>
                <w:szCs w:val="24"/>
                <w:lang w:val="az-Latn-AZ"/>
              </w:rPr>
              <w:t>behavior</w:t>
            </w:r>
            <w:r w:rsidRPr="00405A6B">
              <w:rPr>
                <w:rFonts w:ascii="Times New Roman" w:hAnsi="Times New Roman" w:cs="Times New Roman"/>
                <w:bCs/>
                <w:noProof/>
                <w:sz w:val="24"/>
                <w:szCs w:val="24"/>
                <w:lang w:val="az-Latn-AZ"/>
              </w:rPr>
              <w:t xml:space="preserve"> sahəsindəki bütün açarlar ləğv edilir.</w:t>
            </w:r>
          </w:p>
          <w:p w14:paraId="557A51C1" w14:textId="77392882" w:rsidR="00851A08" w:rsidRPr="00405A6B" w:rsidRDefault="00851A08" w:rsidP="002E2274">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Klaviaturadan “Z” yığıb Enter düyməsi basılır və</w:t>
            </w:r>
            <w:r w:rsidR="009F1C49">
              <w:rPr>
                <w:rFonts w:ascii="Times New Roman" w:hAnsi="Times New Roman" w:cs="Times New Roman"/>
                <w:bCs/>
                <w:noProof/>
                <w:sz w:val="24"/>
                <w:szCs w:val="24"/>
                <w:lang w:val="az-Latn-AZ"/>
              </w:rPr>
              <w:t xml:space="preserve"> “A” Enter basılır</w:t>
            </w:r>
            <w:r w:rsidRPr="00405A6B">
              <w:rPr>
                <w:rFonts w:ascii="Times New Roman" w:hAnsi="Times New Roman" w:cs="Times New Roman"/>
                <w:bCs/>
                <w:noProof/>
                <w:sz w:val="24"/>
                <w:szCs w:val="24"/>
                <w:lang w:val="az-Latn-AZ"/>
              </w:rPr>
              <w:t>.</w:t>
            </w:r>
          </w:p>
          <w:p w14:paraId="6A922276" w14:textId="77777777" w:rsidR="00851A08" w:rsidRPr="00405A6B" w:rsidRDefault="00851A08" w:rsidP="002E2274">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Bu əməliyyatdan sonra format ekranda tam görünəcək. </w:t>
            </w:r>
          </w:p>
          <w:p w14:paraId="2F63F7C3" w14:textId="77777777" w:rsidR="00851A08" w:rsidRPr="00405A6B" w:rsidRDefault="00851A08" w:rsidP="002E2274">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31E514F6" wp14:editId="3C61E481">
                  <wp:extent cx="381033" cy="259102"/>
                  <wp:effectExtent l="0" t="0" r="0" b="7620"/>
                  <wp:docPr id="8663" name="Picture 8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8"/>
                          <a:stretch>
                            <a:fillRect/>
                          </a:stretch>
                        </pic:blipFill>
                        <pic:spPr>
                          <a:xfrm>
                            <a:off x="0" y="0"/>
                            <a:ext cx="381033" cy="259102"/>
                          </a:xfrm>
                          <a:prstGeom prst="rect">
                            <a:avLst/>
                          </a:prstGeom>
                        </pic:spPr>
                      </pic:pic>
                    </a:graphicData>
                  </a:graphic>
                </wp:inline>
              </w:drawing>
            </w:r>
            <w:r w:rsidRPr="00405A6B">
              <w:rPr>
                <w:rFonts w:ascii="Times New Roman" w:hAnsi="Times New Roman" w:cs="Times New Roman"/>
                <w:bCs/>
                <w:noProof/>
                <w:sz w:val="24"/>
                <w:szCs w:val="24"/>
                <w:lang w:val="az-Latn-AZ"/>
              </w:rPr>
              <w:t>-</w:t>
            </w:r>
            <w:r w:rsidRPr="00093D46">
              <w:rPr>
                <w:rFonts w:ascii="Times New Roman" w:hAnsi="Times New Roman" w:cs="Times New Roman"/>
                <w:b/>
                <w:bCs/>
                <w:noProof/>
                <w:sz w:val="24"/>
                <w:szCs w:val="24"/>
                <w:lang w:val="az-Latn-AZ"/>
              </w:rPr>
              <w:t>Polar</w:t>
            </w:r>
            <w:r w:rsidRPr="00405A6B">
              <w:rPr>
                <w:rFonts w:ascii="Times New Roman" w:hAnsi="Times New Roman" w:cs="Times New Roman"/>
                <w:bCs/>
                <w:noProof/>
                <w:sz w:val="24"/>
                <w:szCs w:val="24"/>
                <w:lang w:val="az-Latn-AZ"/>
              </w:rPr>
              <w:t xml:space="preserve"> siyahısından 15, 30, 45, 60.. seçilir və aktivləşdirilir (yəni piktoqrama mavi rəng alır).</w:t>
            </w:r>
          </w:p>
          <w:p w14:paraId="6BC66D11" w14:textId="4E0F0FCB" w:rsidR="00851A08" w:rsidRPr="00405A6B" w:rsidRDefault="00851A08" w:rsidP="002E2274">
            <w:pPr>
              <w:jc w:val="both"/>
              <w:rPr>
                <w:rFonts w:ascii="Times New Roman" w:hAnsi="Times New Roman" w:cs="Times New Roman"/>
                <w:bCs/>
                <w:noProof/>
                <w:sz w:val="24"/>
                <w:szCs w:val="24"/>
                <w:lang w:val="az-Latn-AZ"/>
              </w:rPr>
            </w:pPr>
            <w:r w:rsidRPr="00405A6B">
              <w:rPr>
                <w:rFonts w:ascii="Times New Roman" w:hAnsi="Times New Roman" w:cs="Times New Roman"/>
                <w:sz w:val="24"/>
                <w:szCs w:val="24"/>
                <w:lang w:val="az-Latn-AZ"/>
              </w:rPr>
              <w:object w:dxaOrig="2280" w:dyaOrig="624" w14:anchorId="10A91FE8">
                <v:shape id="_x0000_i1063" type="#_x0000_t75" style="width:115.5pt;height:28.5pt" o:ole="">
                  <v:imagedata r:id="rId919" o:title=""/>
                </v:shape>
                <o:OLEObject Type="Embed" ProgID="PBrush" ShapeID="_x0000_i1063" DrawAspect="Content" ObjectID="_1771683835" r:id="rId920"/>
              </w:object>
            </w:r>
            <w:r w:rsidRPr="00405A6B">
              <w:rPr>
                <w:rFonts w:ascii="Times New Roman" w:hAnsi="Times New Roman" w:cs="Times New Roman"/>
                <w:sz w:val="24"/>
                <w:szCs w:val="24"/>
                <w:lang w:val="az-Latn-AZ"/>
              </w:rPr>
              <w:t>-akti</w:t>
            </w:r>
            <w:r w:rsidRPr="00405A6B">
              <w:rPr>
                <w:rFonts w:ascii="Times New Roman" w:hAnsi="Times New Roman" w:cs="Times New Roman"/>
                <w:bCs/>
                <w:noProof/>
                <w:sz w:val="24"/>
                <w:szCs w:val="24"/>
                <w:lang w:val="az-Latn-AZ"/>
              </w:rPr>
              <w:t xml:space="preserve">vləşdirilir. </w:t>
            </w:r>
            <w:r w:rsidRPr="00405A6B">
              <w:rPr>
                <w:rFonts w:ascii="Times New Roman" w:hAnsi="Times New Roman" w:cs="Times New Roman"/>
                <w:bCs/>
                <w:noProof/>
                <w:sz w:val="24"/>
                <w:szCs w:val="24"/>
                <w:lang w:val="az-Latn-AZ"/>
              </w:rPr>
              <w:object w:dxaOrig="2604" w:dyaOrig="588" w14:anchorId="1D4A5C55">
                <v:shape id="_x0000_i1064" type="#_x0000_t75" style="width:130.5pt;height:28.5pt" o:ole="">
                  <v:imagedata r:id="rId921" o:title=""/>
                </v:shape>
                <o:OLEObject Type="Embed" ProgID="PBrush" ShapeID="_x0000_i1064" DrawAspect="Content" ObjectID="_1771683836" r:id="rId922"/>
              </w:object>
            </w:r>
            <w:r w:rsidRPr="00405A6B">
              <w:rPr>
                <w:rFonts w:ascii="Times New Roman" w:hAnsi="Times New Roman" w:cs="Times New Roman"/>
                <w:bCs/>
                <w:noProof/>
                <w:sz w:val="24"/>
                <w:szCs w:val="24"/>
                <w:lang w:val="az-Latn-AZ"/>
              </w:rPr>
              <w:t xml:space="preserve">- aktivləşdirilir və </w:t>
            </w:r>
            <w:r w:rsidRPr="00405A6B">
              <w:rPr>
                <w:rFonts w:ascii="Times New Roman" w:hAnsi="Times New Roman" w:cs="Times New Roman"/>
                <w:b/>
                <w:bCs/>
                <w:noProof/>
                <w:sz w:val="24"/>
                <w:szCs w:val="24"/>
                <w:lang w:val="az-Latn-AZ"/>
              </w:rPr>
              <w:t>End point</w:t>
            </w:r>
            <w:r w:rsidR="009C4664" w:rsidRPr="00405A6B">
              <w:rPr>
                <w:rFonts w:ascii="Times New Roman" w:hAnsi="Times New Roman" w:cs="Times New Roman"/>
                <w:b/>
                <w:bCs/>
                <w:noProof/>
                <w:sz w:val="24"/>
                <w:szCs w:val="24"/>
                <w:lang w:val="az-Latn-AZ"/>
              </w:rPr>
              <w:t xml:space="preserve">, Mid Point, Center </w:t>
            </w:r>
            <w:r w:rsidRPr="00405A6B">
              <w:rPr>
                <w:rFonts w:ascii="Times New Roman" w:hAnsi="Times New Roman" w:cs="Times New Roman"/>
                <w:bCs/>
                <w:noProof/>
                <w:sz w:val="24"/>
                <w:szCs w:val="24"/>
                <w:lang w:val="az-Latn-AZ"/>
              </w:rPr>
              <w:t xml:space="preserve">və </w:t>
            </w:r>
            <w:r w:rsidRPr="00405A6B">
              <w:rPr>
                <w:rFonts w:ascii="Times New Roman" w:hAnsi="Times New Roman" w:cs="Times New Roman"/>
                <w:b/>
                <w:bCs/>
                <w:noProof/>
                <w:sz w:val="24"/>
                <w:szCs w:val="24"/>
                <w:lang w:val="az-Latn-AZ"/>
              </w:rPr>
              <w:t>Intersection</w:t>
            </w:r>
            <w:r w:rsidRPr="00405A6B">
              <w:rPr>
                <w:rFonts w:ascii="Times New Roman" w:hAnsi="Times New Roman" w:cs="Times New Roman"/>
                <w:bCs/>
                <w:noProof/>
                <w:sz w:val="24"/>
                <w:szCs w:val="24"/>
                <w:lang w:val="az-Latn-AZ"/>
              </w:rPr>
              <w:t xml:space="preserve"> bağlantıları seçilir.</w:t>
            </w:r>
          </w:p>
          <w:p w14:paraId="4311920F" w14:textId="34486383" w:rsidR="009C4664" w:rsidRPr="00405A6B" w:rsidRDefault="009C4664" w:rsidP="002E2274">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Hal sətrindəki digər əmrlər söndürülür. Əgər qeyd edilən əmrlərdən hansısa hal sətrində olmaz</w:t>
            </w:r>
            <w:r w:rsidR="0072164F">
              <w:rPr>
                <w:rFonts w:ascii="Times New Roman" w:hAnsi="Times New Roman" w:cs="Times New Roman"/>
                <w:bCs/>
                <w:noProof/>
                <w:sz w:val="24"/>
                <w:szCs w:val="24"/>
                <w:lang w:val="az-Latn-AZ"/>
              </w:rPr>
              <w:t xml:space="preserve"> isə</w:t>
            </w:r>
            <w:r w:rsidRPr="00405A6B">
              <w:rPr>
                <w:rFonts w:ascii="Times New Roman" w:hAnsi="Times New Roman" w:cs="Times New Roman"/>
                <w:bCs/>
                <w:noProof/>
                <w:sz w:val="24"/>
                <w:szCs w:val="24"/>
                <w:lang w:val="az-Latn-AZ"/>
              </w:rPr>
              <w:t xml:space="preserve"> onu </w:t>
            </w:r>
            <w:r w:rsidRPr="00405A6B">
              <w:rPr>
                <w:rFonts w:ascii="Times New Roman" w:hAnsi="Times New Roman" w:cs="Times New Roman"/>
                <w:bCs/>
                <w:noProof/>
                <w:sz w:val="24"/>
                <w:szCs w:val="24"/>
                <w:lang w:val="tr-TR" w:eastAsia="tr-TR"/>
              </w:rPr>
              <w:drawing>
                <wp:inline distT="0" distB="0" distL="0" distR="0" wp14:anchorId="41A9DCDF" wp14:editId="2C8B40E3">
                  <wp:extent cx="220999" cy="205758"/>
                  <wp:effectExtent l="0" t="0" r="7620" b="3810"/>
                  <wp:docPr id="8665" name="Picture 8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3"/>
                          <a:stretch>
                            <a:fillRect/>
                          </a:stretch>
                        </pic:blipFill>
                        <pic:spPr>
                          <a:xfrm>
                            <a:off x="0" y="0"/>
                            <a:ext cx="220999" cy="205758"/>
                          </a:xfrm>
                          <a:prstGeom prst="rect">
                            <a:avLst/>
                          </a:prstGeom>
                        </pic:spPr>
                      </pic:pic>
                    </a:graphicData>
                  </a:graphic>
                </wp:inline>
              </w:drawing>
            </w:r>
            <w:r w:rsidRPr="00405A6B">
              <w:rPr>
                <w:rFonts w:ascii="Times New Roman" w:hAnsi="Times New Roman" w:cs="Times New Roman"/>
                <w:bCs/>
                <w:noProof/>
                <w:sz w:val="24"/>
                <w:szCs w:val="24"/>
                <w:lang w:val="az-Latn-AZ"/>
              </w:rPr>
              <w:t xml:space="preserve"> sazlama siya</w:t>
            </w:r>
            <w:r w:rsidR="0072164F">
              <w:rPr>
                <w:rFonts w:ascii="Times New Roman" w:hAnsi="Times New Roman" w:cs="Times New Roman"/>
                <w:bCs/>
                <w:noProof/>
                <w:sz w:val="24"/>
                <w:szCs w:val="24"/>
                <w:lang w:val="az-Latn-AZ"/>
              </w:rPr>
              <w:t>hısında qoşmaq o</w:t>
            </w:r>
            <w:r w:rsidRPr="00405A6B">
              <w:rPr>
                <w:rFonts w:ascii="Times New Roman" w:hAnsi="Times New Roman" w:cs="Times New Roman"/>
                <w:bCs/>
                <w:noProof/>
                <w:sz w:val="24"/>
                <w:szCs w:val="24"/>
                <w:lang w:val="az-Latn-AZ"/>
              </w:rPr>
              <w:t>l</w:t>
            </w:r>
            <w:r w:rsidR="0072164F">
              <w:rPr>
                <w:rFonts w:ascii="Times New Roman" w:hAnsi="Times New Roman" w:cs="Times New Roman"/>
                <w:bCs/>
                <w:noProof/>
                <w:sz w:val="24"/>
                <w:szCs w:val="24"/>
                <w:lang w:val="az-Latn-AZ"/>
              </w:rPr>
              <w:t>a</w:t>
            </w:r>
            <w:r w:rsidRPr="00405A6B">
              <w:rPr>
                <w:rFonts w:ascii="Times New Roman" w:hAnsi="Times New Roman" w:cs="Times New Roman"/>
                <w:bCs/>
                <w:noProof/>
                <w:sz w:val="24"/>
                <w:szCs w:val="24"/>
                <w:lang w:val="az-Latn-AZ"/>
              </w:rPr>
              <w:t>r.</w:t>
            </w:r>
          </w:p>
        </w:tc>
      </w:tr>
      <w:tr w:rsidR="005054CC" w:rsidRPr="00405A6B" w14:paraId="7EA87BFC" w14:textId="77777777" w:rsidTr="0043619C">
        <w:tc>
          <w:tcPr>
            <w:tcW w:w="5665" w:type="dxa"/>
          </w:tcPr>
          <w:p w14:paraId="2E959BF8" w14:textId="6CEF24B6" w:rsidR="005054CC" w:rsidRPr="00405A6B" w:rsidRDefault="00BA0A9F" w:rsidP="009C4664">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lastRenderedPageBreak/>
              <w:drawing>
                <wp:anchor distT="0" distB="0" distL="114300" distR="114300" simplePos="0" relativeHeight="252510208" behindDoc="0" locked="0" layoutInCell="1" allowOverlap="1" wp14:anchorId="75AC5213" wp14:editId="7952B945">
                  <wp:simplePos x="0" y="0"/>
                  <wp:positionH relativeFrom="column">
                    <wp:posOffset>3063281</wp:posOffset>
                  </wp:positionH>
                  <wp:positionV relativeFrom="paragraph">
                    <wp:posOffset>213586</wp:posOffset>
                  </wp:positionV>
                  <wp:extent cx="365760" cy="571500"/>
                  <wp:effectExtent l="0" t="0" r="0" b="0"/>
                  <wp:wrapSquare wrapText="bothSides"/>
                  <wp:docPr id="8670" name="Picture 8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4">
                            <a:extLst>
                              <a:ext uri="{28A0092B-C50C-407E-A947-70E740481C1C}">
                                <a14:useLocalDpi xmlns:a14="http://schemas.microsoft.com/office/drawing/2010/main" val="0"/>
                              </a:ext>
                            </a:extLst>
                          </a:blip>
                          <a:stretch>
                            <a:fillRect/>
                          </a:stretch>
                        </pic:blipFill>
                        <pic:spPr>
                          <a:xfrm>
                            <a:off x="0" y="0"/>
                            <a:ext cx="365760" cy="571500"/>
                          </a:xfrm>
                          <a:prstGeom prst="rect">
                            <a:avLst/>
                          </a:prstGeom>
                        </pic:spPr>
                      </pic:pic>
                    </a:graphicData>
                  </a:graphic>
                  <wp14:sizeRelH relativeFrom="page">
                    <wp14:pctWidth>0</wp14:pctWidth>
                  </wp14:sizeRelH>
                  <wp14:sizeRelV relativeFrom="page">
                    <wp14:pctHeight>0</wp14:pctHeight>
                  </wp14:sizeRelV>
                </wp:anchor>
              </w:drawing>
            </w:r>
            <w:r w:rsidR="009C4664" w:rsidRPr="00405A6B">
              <w:rPr>
                <w:rFonts w:ascii="Times New Roman" w:hAnsi="Times New Roman" w:cs="Times New Roman"/>
                <w:bCs/>
                <w:noProof/>
                <w:sz w:val="24"/>
                <w:szCs w:val="24"/>
                <w:lang w:val="az-Latn-AZ"/>
              </w:rPr>
              <w:t xml:space="preserve">4. Qrafiki sahənin görünüşünün </w:t>
            </w:r>
            <w:r w:rsidR="00642DD2">
              <w:rPr>
                <w:rFonts w:ascii="Times New Roman" w:hAnsi="Times New Roman" w:cs="Times New Roman"/>
                <w:bCs/>
                <w:noProof/>
                <w:sz w:val="24"/>
                <w:szCs w:val="24"/>
                <w:lang w:val="az-Latn-AZ"/>
              </w:rPr>
              <w:t>idarəedilməsi</w:t>
            </w:r>
            <w:r w:rsidR="009C4664" w:rsidRPr="00405A6B">
              <w:rPr>
                <w:rFonts w:ascii="Times New Roman" w:hAnsi="Times New Roman" w:cs="Times New Roman"/>
                <w:bCs/>
                <w:noProof/>
                <w:sz w:val="24"/>
                <w:szCs w:val="24"/>
                <w:lang w:val="az-Latn-AZ"/>
              </w:rPr>
              <w:t xml:space="preserve"> əmrlərində</w:t>
            </w:r>
            <w:r w:rsidR="00CC6396">
              <w:rPr>
                <w:rFonts w:ascii="Times New Roman" w:hAnsi="Times New Roman" w:cs="Times New Roman"/>
                <w:bCs/>
                <w:noProof/>
                <w:sz w:val="24"/>
                <w:szCs w:val="24"/>
                <w:lang w:val="az-Latn-AZ"/>
              </w:rPr>
              <w:t>n 2-ci</w:t>
            </w:r>
            <w:r w:rsidR="009C4664" w:rsidRPr="00405A6B">
              <w:rPr>
                <w:rFonts w:ascii="Times New Roman" w:hAnsi="Times New Roman" w:cs="Times New Roman"/>
                <w:bCs/>
                <w:noProof/>
                <w:sz w:val="24"/>
                <w:szCs w:val="24"/>
                <w:lang w:val="az-Latn-AZ"/>
              </w:rPr>
              <w:t xml:space="preserve"> sütundan </w:t>
            </w:r>
            <w:r w:rsidR="009C4664" w:rsidRPr="00405A6B">
              <w:rPr>
                <w:rFonts w:ascii="Times New Roman" w:hAnsi="Times New Roman" w:cs="Times New Roman"/>
                <w:b/>
                <w:bCs/>
                <w:noProof/>
                <w:sz w:val="24"/>
                <w:szCs w:val="24"/>
                <w:lang w:val="az-Latn-AZ"/>
              </w:rPr>
              <w:t>Top</w:t>
            </w:r>
            <w:r w:rsidR="009C4664" w:rsidRPr="00405A6B">
              <w:rPr>
                <w:rFonts w:ascii="Times New Roman" w:hAnsi="Times New Roman" w:cs="Times New Roman"/>
                <w:bCs/>
                <w:noProof/>
                <w:sz w:val="24"/>
                <w:szCs w:val="24"/>
                <w:lang w:val="az-Latn-AZ"/>
              </w:rPr>
              <w:t xml:space="preserve"> əmri seçilir. </w:t>
            </w:r>
          </w:p>
          <w:p w14:paraId="6179CA22" w14:textId="3BA8227C" w:rsidR="009C4664" w:rsidRPr="00405A6B" w:rsidRDefault="00BA0A9F" w:rsidP="009C4664">
            <w:pPr>
              <w:jc w:val="both"/>
              <w:rPr>
                <w:rFonts w:ascii="Times New Roman" w:hAnsi="Times New Roman" w:cs="Times New Roman"/>
                <w:bCs/>
                <w:noProof/>
                <w:sz w:val="24"/>
                <w:szCs w:val="24"/>
                <w:lang w:val="az-Latn-AZ"/>
              </w:rPr>
            </w:pPr>
            <w:r w:rsidRPr="00405A6B">
              <w:rPr>
                <w:rFonts w:ascii="Times New Roman" w:hAnsi="Times New Roman" w:cs="Times New Roman"/>
                <w:b/>
                <w:bCs/>
                <w:noProof/>
                <w:sz w:val="24"/>
                <w:szCs w:val="24"/>
                <w:lang w:val="az-Latn-AZ"/>
              </w:rPr>
              <w:t>Home</w:t>
            </w:r>
            <w:r w:rsidRPr="00405A6B">
              <w:rPr>
                <w:rFonts w:ascii="Times New Roman" w:hAnsi="Times New Roman" w:cs="Times New Roman"/>
                <w:bCs/>
                <w:noProof/>
                <w:sz w:val="24"/>
                <w:szCs w:val="24"/>
                <w:lang w:val="az-Latn-AZ"/>
              </w:rPr>
              <w:t xml:space="preserve"> menyusunun </w:t>
            </w:r>
            <w:r w:rsidRPr="00405A6B">
              <w:rPr>
                <w:rFonts w:ascii="Times New Roman" w:hAnsi="Times New Roman" w:cs="Times New Roman"/>
                <w:b/>
                <w:bCs/>
                <w:noProof/>
                <w:sz w:val="24"/>
                <w:szCs w:val="24"/>
                <w:lang w:val="az-Latn-AZ"/>
              </w:rPr>
              <w:t>Draw</w:t>
            </w:r>
            <w:r w:rsidRPr="00405A6B">
              <w:rPr>
                <w:rFonts w:ascii="Times New Roman" w:hAnsi="Times New Roman" w:cs="Times New Roman"/>
                <w:bCs/>
                <w:noProof/>
                <w:sz w:val="24"/>
                <w:szCs w:val="24"/>
                <w:lang w:val="az-Latn-AZ"/>
              </w:rPr>
              <w:t xml:space="preserve"> lövhəsindən  </w:t>
            </w:r>
            <w:r w:rsidR="009C4664" w:rsidRPr="00093D46">
              <w:rPr>
                <w:rFonts w:ascii="Times New Roman" w:hAnsi="Times New Roman" w:cs="Times New Roman"/>
                <w:b/>
                <w:bCs/>
                <w:noProof/>
                <w:sz w:val="24"/>
                <w:szCs w:val="24"/>
                <w:lang w:val="az-Latn-AZ"/>
              </w:rPr>
              <w:t>Line</w:t>
            </w:r>
            <w:r w:rsidR="009C4664" w:rsidRPr="00405A6B">
              <w:rPr>
                <w:rFonts w:ascii="Times New Roman" w:hAnsi="Times New Roman" w:cs="Times New Roman"/>
                <w:bCs/>
                <w:noProof/>
                <w:sz w:val="24"/>
                <w:szCs w:val="24"/>
                <w:lang w:val="az-Latn-AZ"/>
              </w:rPr>
              <w:t xml:space="preserve"> əmri işə salınıb</w:t>
            </w:r>
            <w:r w:rsidR="00CC6396">
              <w:rPr>
                <w:rFonts w:ascii="Times New Roman" w:hAnsi="Times New Roman" w:cs="Times New Roman"/>
                <w:bCs/>
                <w:noProof/>
                <w:sz w:val="24"/>
                <w:szCs w:val="24"/>
                <w:lang w:val="az-Latn-AZ"/>
              </w:rPr>
              <w:t>, ekranda ixtiyari bir nö</w:t>
            </w:r>
            <w:r w:rsidR="009C4664" w:rsidRPr="00405A6B">
              <w:rPr>
                <w:rFonts w:ascii="Times New Roman" w:hAnsi="Times New Roman" w:cs="Times New Roman"/>
                <w:bCs/>
                <w:noProof/>
                <w:sz w:val="24"/>
                <w:szCs w:val="24"/>
                <w:lang w:val="az-Latn-AZ"/>
              </w:rPr>
              <w:t>qtə seçilir və elastik xətt sağa yönəldilib</w:t>
            </w:r>
            <w:r w:rsidR="00CC6396">
              <w:rPr>
                <w:rFonts w:ascii="Times New Roman" w:hAnsi="Times New Roman" w:cs="Times New Roman"/>
                <w:bCs/>
                <w:noProof/>
                <w:sz w:val="24"/>
                <w:szCs w:val="24"/>
                <w:lang w:val="az-Latn-AZ"/>
              </w:rPr>
              <w:t>,</w:t>
            </w:r>
            <w:r w:rsidR="009C4664" w:rsidRPr="00405A6B">
              <w:rPr>
                <w:rFonts w:ascii="Times New Roman" w:hAnsi="Times New Roman" w:cs="Times New Roman"/>
                <w:bCs/>
                <w:noProof/>
                <w:sz w:val="24"/>
                <w:szCs w:val="24"/>
                <w:lang w:val="az-Latn-AZ"/>
              </w:rPr>
              <w:t xml:space="preserve"> klaviaturadan 120 </w:t>
            </w:r>
            <w:r w:rsidR="00AF106D" w:rsidRPr="00405A6B">
              <w:rPr>
                <w:rFonts w:ascii="Times New Roman" w:hAnsi="Times New Roman" w:cs="Times New Roman"/>
                <w:bCs/>
                <w:noProof/>
                <w:sz w:val="24"/>
                <w:szCs w:val="24"/>
                <w:lang w:val="az-Latn-AZ"/>
              </w:rPr>
              <w:t xml:space="preserve">(ölçülər </w:t>
            </w:r>
            <w:r w:rsidR="00AF106D" w:rsidRPr="00405A6B">
              <w:rPr>
                <w:rFonts w:ascii="Times New Roman" w:hAnsi="Times New Roman" w:cs="Times New Roman"/>
                <w:bCs/>
                <w:i/>
                <w:noProof/>
                <w:sz w:val="24"/>
                <w:szCs w:val="24"/>
                <w:lang w:val="az-Latn-AZ"/>
              </w:rPr>
              <w:t>mm</w:t>
            </w:r>
            <w:r w:rsidR="00AF106D" w:rsidRPr="00405A6B">
              <w:rPr>
                <w:rFonts w:ascii="Times New Roman" w:hAnsi="Times New Roman" w:cs="Times New Roman"/>
                <w:bCs/>
                <w:noProof/>
                <w:sz w:val="24"/>
                <w:szCs w:val="24"/>
                <w:lang w:val="az-Latn-AZ"/>
              </w:rPr>
              <w:t xml:space="preserve">-lə nəzərdə tutulur) </w:t>
            </w:r>
            <w:r w:rsidR="009C4664" w:rsidRPr="00405A6B">
              <w:rPr>
                <w:rFonts w:ascii="Times New Roman" w:hAnsi="Times New Roman" w:cs="Times New Roman"/>
                <w:bCs/>
                <w:noProof/>
                <w:sz w:val="24"/>
                <w:szCs w:val="24"/>
                <w:lang w:val="az-Latn-AZ"/>
              </w:rPr>
              <w:t>yazılıb</w:t>
            </w:r>
            <w:r w:rsidR="00CC6396">
              <w:rPr>
                <w:rFonts w:ascii="Times New Roman" w:hAnsi="Times New Roman" w:cs="Times New Roman"/>
                <w:bCs/>
                <w:noProof/>
                <w:sz w:val="24"/>
                <w:szCs w:val="24"/>
                <w:lang w:val="az-Latn-AZ"/>
              </w:rPr>
              <w:t>,</w:t>
            </w:r>
            <w:r w:rsidR="009C4664" w:rsidRPr="00405A6B">
              <w:rPr>
                <w:rFonts w:ascii="Times New Roman" w:hAnsi="Times New Roman" w:cs="Times New Roman"/>
                <w:bCs/>
                <w:noProof/>
                <w:sz w:val="24"/>
                <w:szCs w:val="24"/>
                <w:lang w:val="az-Latn-AZ"/>
              </w:rPr>
              <w:t xml:space="preserve"> </w:t>
            </w:r>
            <w:r w:rsidR="009C4664" w:rsidRPr="00CC6396">
              <w:rPr>
                <w:rFonts w:ascii="Times New Roman" w:hAnsi="Times New Roman" w:cs="Times New Roman"/>
                <w:b/>
                <w:bCs/>
                <w:noProof/>
                <w:sz w:val="24"/>
                <w:szCs w:val="24"/>
                <w:lang w:val="az-Latn-AZ"/>
              </w:rPr>
              <w:t xml:space="preserve">Enter </w:t>
            </w:r>
            <w:r w:rsidR="00CC6396">
              <w:rPr>
                <w:rFonts w:ascii="Times New Roman" w:hAnsi="Times New Roman" w:cs="Times New Roman"/>
                <w:bCs/>
                <w:noProof/>
                <w:sz w:val="24"/>
                <w:szCs w:val="24"/>
                <w:lang w:val="az-Latn-AZ"/>
              </w:rPr>
              <w:t>b</w:t>
            </w:r>
            <w:r w:rsidR="009C4664" w:rsidRPr="00405A6B">
              <w:rPr>
                <w:rFonts w:ascii="Times New Roman" w:hAnsi="Times New Roman" w:cs="Times New Roman"/>
                <w:bCs/>
                <w:noProof/>
                <w:sz w:val="24"/>
                <w:szCs w:val="24"/>
                <w:lang w:val="az-Latn-AZ"/>
              </w:rPr>
              <w:t>asılır. Klaviatura</w:t>
            </w:r>
            <w:r w:rsidR="00CC6396">
              <w:rPr>
                <w:rFonts w:ascii="Times New Roman" w:hAnsi="Times New Roman" w:cs="Times New Roman"/>
                <w:bCs/>
                <w:noProof/>
                <w:sz w:val="24"/>
                <w:szCs w:val="24"/>
                <w:lang w:val="az-Latn-AZ"/>
              </w:rPr>
              <w:t>da</w:t>
            </w:r>
            <w:r w:rsidR="009C4664" w:rsidRPr="00405A6B">
              <w:rPr>
                <w:rFonts w:ascii="Times New Roman" w:hAnsi="Times New Roman" w:cs="Times New Roman"/>
                <w:bCs/>
                <w:noProof/>
                <w:sz w:val="24"/>
                <w:szCs w:val="24"/>
                <w:lang w:val="az-Latn-AZ"/>
              </w:rPr>
              <w:t xml:space="preserve">n </w:t>
            </w:r>
            <w:r w:rsidR="009C4664" w:rsidRPr="00CC6396">
              <w:rPr>
                <w:rFonts w:ascii="Times New Roman" w:hAnsi="Times New Roman" w:cs="Times New Roman"/>
                <w:b/>
                <w:bCs/>
                <w:noProof/>
                <w:sz w:val="24"/>
                <w:szCs w:val="24"/>
                <w:lang w:val="az-Latn-AZ"/>
              </w:rPr>
              <w:t xml:space="preserve">ESC </w:t>
            </w:r>
            <w:r w:rsidR="009C4664" w:rsidRPr="00405A6B">
              <w:rPr>
                <w:rFonts w:ascii="Times New Roman" w:hAnsi="Times New Roman" w:cs="Times New Roman"/>
                <w:bCs/>
                <w:noProof/>
                <w:sz w:val="24"/>
                <w:szCs w:val="24"/>
                <w:lang w:val="az-Latn-AZ"/>
              </w:rPr>
              <w:t>dyməsi vurulub</w:t>
            </w:r>
            <w:r w:rsidR="00CC6396">
              <w:rPr>
                <w:rFonts w:ascii="Times New Roman" w:hAnsi="Times New Roman" w:cs="Times New Roman"/>
                <w:bCs/>
                <w:noProof/>
                <w:sz w:val="24"/>
                <w:szCs w:val="24"/>
                <w:lang w:val="az-Latn-AZ"/>
              </w:rPr>
              <w:t>,</w:t>
            </w:r>
            <w:r w:rsidR="009C4664" w:rsidRPr="00405A6B">
              <w:rPr>
                <w:rFonts w:ascii="Times New Roman" w:hAnsi="Times New Roman" w:cs="Times New Roman"/>
                <w:bCs/>
                <w:noProof/>
                <w:sz w:val="24"/>
                <w:szCs w:val="24"/>
                <w:lang w:val="az-Latn-AZ"/>
              </w:rPr>
              <w:t xml:space="preserve"> əmrdən çıxılır. </w:t>
            </w:r>
          </w:p>
          <w:p w14:paraId="7AA9C64D" w14:textId="3F7D1700" w:rsidR="00AF106D" w:rsidRPr="00405A6B" w:rsidRDefault="00AF106D" w:rsidP="00AF106D">
            <w:pPr>
              <w:jc w:val="both"/>
              <w:rPr>
                <w:rFonts w:ascii="Times New Roman" w:hAnsi="Times New Roman" w:cs="Times New Roman"/>
                <w:b/>
                <w:bCs/>
                <w:noProof/>
                <w:sz w:val="24"/>
                <w:szCs w:val="24"/>
                <w:lang w:val="az-Latn-AZ"/>
              </w:rPr>
            </w:pPr>
            <w:r w:rsidRPr="00CC6396">
              <w:rPr>
                <w:rFonts w:ascii="Times New Roman" w:hAnsi="Times New Roman" w:cs="Times New Roman"/>
                <w:b/>
                <w:bCs/>
                <w:noProof/>
                <w:sz w:val="24"/>
                <w:szCs w:val="24"/>
                <w:lang w:val="az-Latn-AZ"/>
              </w:rPr>
              <w:t xml:space="preserve">Circle </w:t>
            </w:r>
            <w:r w:rsidR="00FE743E">
              <w:rPr>
                <w:rFonts w:ascii="Times New Roman" w:hAnsi="Times New Roman" w:cs="Times New Roman"/>
                <w:bCs/>
                <w:noProof/>
                <w:sz w:val="24"/>
                <w:szCs w:val="24"/>
                <w:lang w:val="az-Latn-AZ"/>
              </w:rPr>
              <w:t>əmri ilə</w:t>
            </w:r>
            <w:r w:rsidRPr="00405A6B">
              <w:rPr>
                <w:rFonts w:ascii="Times New Roman" w:hAnsi="Times New Roman" w:cs="Times New Roman"/>
                <w:bCs/>
                <w:noProof/>
                <w:sz w:val="24"/>
                <w:szCs w:val="24"/>
                <w:lang w:val="az-Latn-AZ"/>
              </w:rPr>
              <w:t xml:space="preserve"> düz xəttin düz ortasından radiusu 25 olan çevrə çəkilir.</w:t>
            </w:r>
            <w:r w:rsidRPr="00405A6B">
              <w:rPr>
                <w:rFonts w:ascii="Times New Roman" w:hAnsi="Times New Roman" w:cs="Times New Roman"/>
                <w:b/>
                <w:bCs/>
                <w:noProof/>
                <w:sz w:val="24"/>
                <w:szCs w:val="24"/>
                <w:lang w:val="az-Latn-AZ"/>
              </w:rPr>
              <w:t xml:space="preserve"> </w:t>
            </w:r>
          </w:p>
          <w:p w14:paraId="3A365E35" w14:textId="06004F06" w:rsidR="00AF106D" w:rsidRPr="00405A6B" w:rsidRDefault="00AF106D" w:rsidP="009C4664">
            <w:pPr>
              <w:jc w:val="both"/>
              <w:rPr>
                <w:rFonts w:ascii="Times New Roman" w:hAnsi="Times New Roman" w:cs="Times New Roman"/>
                <w:bCs/>
                <w:noProof/>
                <w:sz w:val="24"/>
                <w:szCs w:val="24"/>
                <w:lang w:val="az-Latn-AZ"/>
              </w:rPr>
            </w:pPr>
            <w:r w:rsidRPr="00405A6B">
              <w:rPr>
                <w:rFonts w:ascii="Times New Roman" w:hAnsi="Times New Roman" w:cs="Times New Roman"/>
                <w:b/>
                <w:bCs/>
                <w:noProof/>
                <w:sz w:val="24"/>
                <w:szCs w:val="24"/>
                <w:lang w:val="az-Latn-AZ"/>
              </w:rPr>
              <w:t>Qeyd:</w:t>
            </w:r>
            <w:r w:rsidRPr="00405A6B">
              <w:rPr>
                <w:rFonts w:ascii="Times New Roman" w:hAnsi="Times New Roman" w:cs="Times New Roman"/>
                <w:bCs/>
                <w:noProof/>
                <w:sz w:val="24"/>
                <w:szCs w:val="24"/>
                <w:lang w:val="az-Latn-AZ"/>
              </w:rPr>
              <w:t xml:space="preserve"> Mətnin qısa alınması üçün bundan sonra bu əmə</w:t>
            </w:r>
            <w:r w:rsidR="00CC6396">
              <w:rPr>
                <w:rFonts w:ascii="Times New Roman" w:hAnsi="Times New Roman" w:cs="Times New Roman"/>
                <w:bCs/>
                <w:noProof/>
                <w:sz w:val="24"/>
                <w:szCs w:val="24"/>
                <w:lang w:val="az-Latn-AZ"/>
              </w:rPr>
              <w:t>liyyat</w:t>
            </w:r>
            <w:r w:rsidRPr="00405A6B">
              <w:rPr>
                <w:rFonts w:ascii="Times New Roman" w:hAnsi="Times New Roman" w:cs="Times New Roman"/>
                <w:bCs/>
                <w:noProof/>
                <w:sz w:val="24"/>
                <w:szCs w:val="24"/>
                <w:lang w:val="az-Latn-AZ"/>
              </w:rPr>
              <w:t>l</w:t>
            </w:r>
            <w:r w:rsidR="00CC6396">
              <w:rPr>
                <w:rFonts w:ascii="Times New Roman" w:hAnsi="Times New Roman" w:cs="Times New Roman"/>
                <w:bCs/>
                <w:noProof/>
                <w:sz w:val="24"/>
                <w:szCs w:val="24"/>
                <w:lang w:val="az-Latn-AZ"/>
              </w:rPr>
              <w:t>a</w:t>
            </w:r>
            <w:r w:rsidRPr="00405A6B">
              <w:rPr>
                <w:rFonts w:ascii="Times New Roman" w:hAnsi="Times New Roman" w:cs="Times New Roman"/>
                <w:bCs/>
                <w:noProof/>
                <w:sz w:val="24"/>
                <w:szCs w:val="24"/>
                <w:lang w:val="az-Latn-AZ"/>
              </w:rPr>
              <w:t>r</w:t>
            </w:r>
            <w:r w:rsidR="00BA0A9F" w:rsidRPr="00405A6B">
              <w:rPr>
                <w:rFonts w:ascii="Times New Roman" w:hAnsi="Times New Roman" w:cs="Times New Roman"/>
                <w:bCs/>
                <w:noProof/>
                <w:sz w:val="24"/>
                <w:szCs w:val="24"/>
                <w:lang w:val="az-Latn-AZ"/>
              </w:rPr>
              <w:t>ın bəziləri</w:t>
            </w:r>
            <w:r w:rsidRPr="00405A6B">
              <w:rPr>
                <w:rFonts w:ascii="Times New Roman" w:hAnsi="Times New Roman" w:cs="Times New Roman"/>
                <w:bCs/>
                <w:noProof/>
                <w:sz w:val="24"/>
                <w:szCs w:val="24"/>
                <w:lang w:val="az-Latn-AZ"/>
              </w:rPr>
              <w:t xml:space="preserve"> qısa yazılacaq.</w:t>
            </w:r>
          </w:p>
        </w:tc>
        <w:tc>
          <w:tcPr>
            <w:tcW w:w="3964" w:type="dxa"/>
          </w:tcPr>
          <w:p w14:paraId="52C8DBE3" w14:textId="1B0F7F32" w:rsidR="005054CC" w:rsidRPr="00405A6B" w:rsidRDefault="00AF106D"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3C8F6281" wp14:editId="63C2B153">
                  <wp:extent cx="2324301" cy="1196444"/>
                  <wp:effectExtent l="0" t="0" r="0" b="3810"/>
                  <wp:docPr id="8666" name="Picture 8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5"/>
                          <a:stretch>
                            <a:fillRect/>
                          </a:stretch>
                        </pic:blipFill>
                        <pic:spPr>
                          <a:xfrm>
                            <a:off x="0" y="0"/>
                            <a:ext cx="2324301" cy="1196444"/>
                          </a:xfrm>
                          <a:prstGeom prst="rect">
                            <a:avLst/>
                          </a:prstGeom>
                        </pic:spPr>
                      </pic:pic>
                    </a:graphicData>
                  </a:graphic>
                </wp:inline>
              </w:drawing>
            </w:r>
          </w:p>
        </w:tc>
      </w:tr>
      <w:tr w:rsidR="005054CC" w:rsidRPr="00405A6B" w14:paraId="2A99759C" w14:textId="77777777" w:rsidTr="0043619C">
        <w:tc>
          <w:tcPr>
            <w:tcW w:w="5665" w:type="dxa"/>
          </w:tcPr>
          <w:p w14:paraId="20A981AA" w14:textId="5574ACFA" w:rsidR="005054CC" w:rsidRPr="00405A6B" w:rsidRDefault="00AF106D"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5. </w:t>
            </w:r>
            <w:r w:rsidRPr="00405A6B">
              <w:rPr>
                <w:rFonts w:ascii="Times New Roman" w:hAnsi="Times New Roman" w:cs="Times New Roman"/>
                <w:bCs/>
                <w:noProof/>
                <w:sz w:val="24"/>
                <w:szCs w:val="24"/>
                <w:lang w:val="tr-TR" w:eastAsia="tr-TR"/>
              </w:rPr>
              <w:drawing>
                <wp:inline distT="0" distB="0" distL="0" distR="0" wp14:anchorId="40ACFC8A" wp14:editId="47611FBC">
                  <wp:extent cx="220999" cy="236240"/>
                  <wp:effectExtent l="0" t="0" r="7620" b="0"/>
                  <wp:docPr id="8667" name="Picture 8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6"/>
                          <a:stretch>
                            <a:fillRect/>
                          </a:stretch>
                        </pic:blipFill>
                        <pic:spPr>
                          <a:xfrm>
                            <a:off x="0" y="0"/>
                            <a:ext cx="220999" cy="236240"/>
                          </a:xfrm>
                          <a:prstGeom prst="rect">
                            <a:avLst/>
                          </a:prstGeom>
                        </pic:spPr>
                      </pic:pic>
                    </a:graphicData>
                  </a:graphic>
                </wp:inline>
              </w:drawing>
            </w:r>
            <w:r w:rsidRPr="00405A6B">
              <w:rPr>
                <w:rFonts w:ascii="Times New Roman" w:hAnsi="Times New Roman" w:cs="Times New Roman"/>
                <w:bCs/>
                <w:noProof/>
                <w:sz w:val="24"/>
                <w:szCs w:val="24"/>
                <w:lang w:val="az-Latn-AZ"/>
              </w:rPr>
              <w:t xml:space="preserve">- </w:t>
            </w:r>
            <w:r w:rsidRPr="00CC6396">
              <w:rPr>
                <w:rFonts w:ascii="Times New Roman" w:hAnsi="Times New Roman" w:cs="Times New Roman"/>
                <w:b/>
                <w:bCs/>
                <w:noProof/>
                <w:sz w:val="24"/>
                <w:szCs w:val="24"/>
                <w:lang w:val="az-Latn-AZ"/>
              </w:rPr>
              <w:t xml:space="preserve">Trim </w:t>
            </w:r>
            <w:r w:rsidRPr="00405A6B">
              <w:rPr>
                <w:rFonts w:ascii="Times New Roman" w:hAnsi="Times New Roman" w:cs="Times New Roman"/>
                <w:bCs/>
                <w:noProof/>
                <w:sz w:val="24"/>
                <w:szCs w:val="24"/>
                <w:lang w:val="az-Latn-AZ"/>
              </w:rPr>
              <w:t>(budama</w:t>
            </w:r>
            <w:r w:rsidR="0043619C" w:rsidRPr="00405A6B">
              <w:rPr>
                <w:rFonts w:ascii="Times New Roman" w:hAnsi="Times New Roman" w:cs="Times New Roman"/>
                <w:bCs/>
                <w:noProof/>
                <w:sz w:val="24"/>
                <w:szCs w:val="24"/>
                <w:lang w:val="az-Latn-AZ"/>
              </w:rPr>
              <w:t xml:space="preserve">- </w:t>
            </w:r>
            <w:r w:rsidR="0043619C" w:rsidRPr="00CC6396">
              <w:rPr>
                <w:rFonts w:ascii="Times New Roman" w:hAnsi="Times New Roman" w:cs="Times New Roman"/>
                <w:b/>
                <w:bCs/>
                <w:noProof/>
                <w:sz w:val="24"/>
                <w:szCs w:val="24"/>
                <w:lang w:val="az-Latn-AZ"/>
              </w:rPr>
              <w:t>Modify</w:t>
            </w:r>
            <w:r w:rsidR="0043619C" w:rsidRPr="00405A6B">
              <w:rPr>
                <w:rFonts w:ascii="Times New Roman" w:hAnsi="Times New Roman" w:cs="Times New Roman"/>
                <w:bCs/>
                <w:noProof/>
                <w:sz w:val="24"/>
                <w:szCs w:val="24"/>
                <w:lang w:val="az-Latn-AZ"/>
              </w:rPr>
              <w:t xml:space="preserve"> lövhəsindən</w:t>
            </w:r>
            <w:r w:rsidRPr="00405A6B">
              <w:rPr>
                <w:rFonts w:ascii="Times New Roman" w:hAnsi="Times New Roman" w:cs="Times New Roman"/>
                <w:bCs/>
                <w:noProof/>
                <w:sz w:val="24"/>
                <w:szCs w:val="24"/>
                <w:lang w:val="az-Latn-AZ"/>
              </w:rPr>
              <w:t>) əmri işə salınıb</w:t>
            </w:r>
            <w:r w:rsidR="00CC6396">
              <w:rPr>
                <w:rFonts w:ascii="Times New Roman" w:hAnsi="Times New Roman" w:cs="Times New Roman"/>
                <w:bCs/>
                <w:noProof/>
                <w:sz w:val="24"/>
                <w:szCs w:val="24"/>
                <w:lang w:val="az-Latn-AZ"/>
              </w:rPr>
              <w:t>,</w:t>
            </w:r>
            <w:r w:rsidRPr="00405A6B">
              <w:rPr>
                <w:rFonts w:ascii="Times New Roman" w:hAnsi="Times New Roman" w:cs="Times New Roman"/>
                <w:bCs/>
                <w:noProof/>
                <w:sz w:val="24"/>
                <w:szCs w:val="24"/>
                <w:lang w:val="az-Latn-AZ"/>
              </w:rPr>
              <w:t xml:space="preserve"> düz xəttin çevrənin daxilinə düşən hissəsi və çevrənin düz xə</w:t>
            </w:r>
            <w:r w:rsidR="00CC6396">
              <w:rPr>
                <w:rFonts w:ascii="Times New Roman" w:hAnsi="Times New Roman" w:cs="Times New Roman"/>
                <w:bCs/>
                <w:noProof/>
                <w:sz w:val="24"/>
                <w:szCs w:val="24"/>
                <w:lang w:val="az-Latn-AZ"/>
              </w:rPr>
              <w:t>td</w:t>
            </w:r>
            <w:r w:rsidRPr="00405A6B">
              <w:rPr>
                <w:rFonts w:ascii="Times New Roman" w:hAnsi="Times New Roman" w:cs="Times New Roman"/>
                <w:bCs/>
                <w:noProof/>
                <w:sz w:val="24"/>
                <w:szCs w:val="24"/>
                <w:lang w:val="az-Latn-AZ"/>
              </w:rPr>
              <w:t>ən yuxarıda qalan hissə</w:t>
            </w:r>
            <w:r w:rsidR="00CC6396">
              <w:rPr>
                <w:rFonts w:ascii="Times New Roman" w:hAnsi="Times New Roman" w:cs="Times New Roman"/>
                <w:bCs/>
                <w:noProof/>
                <w:sz w:val="24"/>
                <w:szCs w:val="24"/>
                <w:lang w:val="az-Latn-AZ"/>
              </w:rPr>
              <w:t>s</w:t>
            </w:r>
            <w:r w:rsidRPr="00405A6B">
              <w:rPr>
                <w:rFonts w:ascii="Times New Roman" w:hAnsi="Times New Roman" w:cs="Times New Roman"/>
                <w:bCs/>
                <w:noProof/>
                <w:sz w:val="24"/>
                <w:szCs w:val="24"/>
                <w:lang w:val="az-Latn-AZ"/>
              </w:rPr>
              <w:t>i vurulub kə</w:t>
            </w:r>
            <w:r w:rsidR="00CC6396">
              <w:rPr>
                <w:rFonts w:ascii="Times New Roman" w:hAnsi="Times New Roman" w:cs="Times New Roman"/>
                <w:bCs/>
                <w:noProof/>
                <w:sz w:val="24"/>
                <w:szCs w:val="24"/>
                <w:lang w:val="az-Latn-AZ"/>
              </w:rPr>
              <w:t>silir və</w:t>
            </w:r>
            <w:r w:rsidRPr="00405A6B">
              <w:rPr>
                <w:rFonts w:ascii="Times New Roman" w:hAnsi="Times New Roman" w:cs="Times New Roman"/>
                <w:bCs/>
                <w:noProof/>
                <w:sz w:val="24"/>
                <w:szCs w:val="24"/>
                <w:lang w:val="az-Latn-AZ"/>
              </w:rPr>
              <w:t xml:space="preserve"> </w:t>
            </w:r>
            <w:r w:rsidRPr="00CC6396">
              <w:rPr>
                <w:rFonts w:ascii="Times New Roman" w:hAnsi="Times New Roman" w:cs="Times New Roman"/>
                <w:b/>
                <w:bCs/>
                <w:noProof/>
                <w:sz w:val="24"/>
                <w:szCs w:val="24"/>
                <w:lang w:val="az-Latn-AZ"/>
              </w:rPr>
              <w:t>Enter</w:t>
            </w:r>
            <w:r w:rsidR="00CC6396">
              <w:rPr>
                <w:rFonts w:ascii="Times New Roman" w:hAnsi="Times New Roman" w:cs="Times New Roman"/>
                <w:bCs/>
                <w:noProof/>
                <w:sz w:val="24"/>
                <w:szCs w:val="24"/>
                <w:lang w:val="az-Latn-AZ"/>
              </w:rPr>
              <w:t xml:space="preserve"> basılır</w:t>
            </w:r>
            <w:r w:rsidRPr="00405A6B">
              <w:rPr>
                <w:rFonts w:ascii="Times New Roman" w:hAnsi="Times New Roman" w:cs="Times New Roman"/>
                <w:bCs/>
                <w:noProof/>
                <w:sz w:val="24"/>
                <w:szCs w:val="24"/>
                <w:lang w:val="az-Latn-AZ"/>
              </w:rPr>
              <w:t>.</w:t>
            </w:r>
          </w:p>
        </w:tc>
        <w:tc>
          <w:tcPr>
            <w:tcW w:w="3964" w:type="dxa"/>
          </w:tcPr>
          <w:p w14:paraId="21E007D7" w14:textId="4A5E07F5" w:rsidR="005054CC" w:rsidRPr="00405A6B" w:rsidRDefault="00AF106D"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146422AA" wp14:editId="6092935F">
                  <wp:extent cx="2324301" cy="594412"/>
                  <wp:effectExtent l="0" t="0" r="0" b="0"/>
                  <wp:docPr id="8668" name="Picture 8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7"/>
                          <a:stretch>
                            <a:fillRect/>
                          </a:stretch>
                        </pic:blipFill>
                        <pic:spPr>
                          <a:xfrm>
                            <a:off x="0" y="0"/>
                            <a:ext cx="2324301" cy="594412"/>
                          </a:xfrm>
                          <a:prstGeom prst="rect">
                            <a:avLst/>
                          </a:prstGeom>
                        </pic:spPr>
                      </pic:pic>
                    </a:graphicData>
                  </a:graphic>
                </wp:inline>
              </w:drawing>
            </w:r>
          </w:p>
        </w:tc>
      </w:tr>
      <w:tr w:rsidR="005054CC" w:rsidRPr="00405A6B" w14:paraId="1DBFE1E0" w14:textId="77777777" w:rsidTr="0043619C">
        <w:tc>
          <w:tcPr>
            <w:tcW w:w="5665" w:type="dxa"/>
          </w:tcPr>
          <w:p w14:paraId="5C41A57B" w14:textId="781CC820" w:rsidR="005054CC" w:rsidRPr="00405A6B" w:rsidRDefault="00AF106D"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6. </w:t>
            </w:r>
            <w:r w:rsidRPr="00CC6396">
              <w:rPr>
                <w:rFonts w:ascii="Times New Roman" w:hAnsi="Times New Roman" w:cs="Times New Roman"/>
                <w:b/>
                <w:bCs/>
                <w:noProof/>
                <w:sz w:val="24"/>
                <w:szCs w:val="24"/>
                <w:lang w:val="az-Latn-AZ"/>
              </w:rPr>
              <w:t>Line</w:t>
            </w:r>
            <w:r w:rsidRPr="00405A6B">
              <w:rPr>
                <w:rFonts w:ascii="Times New Roman" w:hAnsi="Times New Roman" w:cs="Times New Roman"/>
                <w:bCs/>
                <w:noProof/>
                <w:sz w:val="24"/>
                <w:szCs w:val="24"/>
                <w:lang w:val="az-Latn-AZ"/>
              </w:rPr>
              <w:t xml:space="preserve"> </w:t>
            </w:r>
            <w:r w:rsidR="00FE743E">
              <w:rPr>
                <w:rFonts w:ascii="Times New Roman" w:hAnsi="Times New Roman" w:cs="Times New Roman"/>
                <w:bCs/>
                <w:noProof/>
                <w:sz w:val="24"/>
                <w:szCs w:val="24"/>
                <w:lang w:val="az-Latn-AZ"/>
              </w:rPr>
              <w:t>əmri ilə</w:t>
            </w:r>
            <w:r w:rsidRPr="00405A6B">
              <w:rPr>
                <w:rFonts w:ascii="Times New Roman" w:hAnsi="Times New Roman" w:cs="Times New Roman"/>
                <w:bCs/>
                <w:noProof/>
                <w:sz w:val="24"/>
                <w:szCs w:val="24"/>
                <w:lang w:val="az-Latn-AZ"/>
              </w:rPr>
              <w:t xml:space="preserve"> çevrənin mərkəzindən aşağı istiqamətində uzunluğu 30 olan şaquli düz xətt çəkilir</w:t>
            </w:r>
            <w:r w:rsidR="00BA0A9F" w:rsidRPr="00405A6B">
              <w:rPr>
                <w:rFonts w:ascii="Times New Roman" w:hAnsi="Times New Roman" w:cs="Times New Roman"/>
                <w:bCs/>
                <w:noProof/>
                <w:sz w:val="24"/>
                <w:szCs w:val="24"/>
                <w:lang w:val="az-Latn-AZ"/>
              </w:rPr>
              <w:t xml:space="preserve">, </w:t>
            </w:r>
            <w:r w:rsidR="00BA0A9F" w:rsidRPr="00CC6396">
              <w:rPr>
                <w:rFonts w:ascii="Times New Roman" w:hAnsi="Times New Roman" w:cs="Times New Roman"/>
                <w:b/>
                <w:bCs/>
                <w:noProof/>
                <w:sz w:val="24"/>
                <w:szCs w:val="24"/>
                <w:lang w:val="az-Latn-AZ"/>
              </w:rPr>
              <w:t>Enter</w:t>
            </w:r>
            <w:r w:rsidR="00BA0A9F" w:rsidRPr="00405A6B">
              <w:rPr>
                <w:rFonts w:ascii="Times New Roman" w:hAnsi="Times New Roman" w:cs="Times New Roman"/>
                <w:bCs/>
                <w:noProof/>
                <w:sz w:val="24"/>
                <w:szCs w:val="24"/>
                <w:lang w:val="az-Latn-AZ"/>
              </w:rPr>
              <w:t xml:space="preserve"> (</w:t>
            </w:r>
            <w:r w:rsidR="00C53257">
              <w:rPr>
                <w:rFonts w:ascii="Times New Roman" w:hAnsi="Times New Roman" w:cs="Times New Roman"/>
                <w:bCs/>
                <w:noProof/>
                <w:sz w:val="24"/>
                <w:szCs w:val="24"/>
                <w:lang w:val="az-Latn-AZ"/>
              </w:rPr>
              <w:t>əmrdən</w:t>
            </w:r>
            <w:r w:rsidR="00BA0A9F" w:rsidRPr="00405A6B">
              <w:rPr>
                <w:rFonts w:ascii="Times New Roman" w:hAnsi="Times New Roman" w:cs="Times New Roman"/>
                <w:bCs/>
                <w:noProof/>
                <w:sz w:val="24"/>
                <w:szCs w:val="24"/>
                <w:lang w:val="az-Latn-AZ"/>
              </w:rPr>
              <w:t xml:space="preserve"> çıxmaq üçün)</w:t>
            </w:r>
            <w:r w:rsidRPr="00405A6B">
              <w:rPr>
                <w:rFonts w:ascii="Times New Roman" w:hAnsi="Times New Roman" w:cs="Times New Roman"/>
                <w:bCs/>
                <w:noProof/>
                <w:sz w:val="24"/>
                <w:szCs w:val="24"/>
                <w:lang w:val="az-Latn-AZ"/>
              </w:rPr>
              <w:t>. Şaquli xəttin aşağı</w:t>
            </w:r>
            <w:r w:rsidR="00CC6396">
              <w:rPr>
                <w:rFonts w:ascii="Times New Roman" w:hAnsi="Times New Roman" w:cs="Times New Roman"/>
                <w:bCs/>
                <w:noProof/>
                <w:sz w:val="24"/>
                <w:szCs w:val="24"/>
                <w:lang w:val="az-Latn-AZ"/>
              </w:rPr>
              <w:t>da</w:t>
            </w:r>
            <w:r w:rsidRPr="00405A6B">
              <w:rPr>
                <w:rFonts w:ascii="Times New Roman" w:hAnsi="Times New Roman" w:cs="Times New Roman"/>
                <w:bCs/>
                <w:noProof/>
                <w:sz w:val="24"/>
                <w:szCs w:val="24"/>
                <w:lang w:val="az-Latn-AZ"/>
              </w:rPr>
              <w:t xml:space="preserve">kı ucundan </w:t>
            </w:r>
            <w:r w:rsidRPr="00CC6396">
              <w:rPr>
                <w:rFonts w:ascii="Times New Roman" w:hAnsi="Times New Roman" w:cs="Times New Roman"/>
                <w:b/>
                <w:bCs/>
                <w:noProof/>
                <w:sz w:val="24"/>
                <w:szCs w:val="24"/>
                <w:lang w:val="az-Latn-AZ"/>
              </w:rPr>
              <w:t>Circle</w:t>
            </w:r>
            <w:r w:rsidRPr="00405A6B">
              <w:rPr>
                <w:rFonts w:ascii="Times New Roman" w:hAnsi="Times New Roman" w:cs="Times New Roman"/>
                <w:bCs/>
                <w:noProof/>
                <w:sz w:val="24"/>
                <w:szCs w:val="24"/>
                <w:lang w:val="az-Latn-AZ"/>
              </w:rPr>
              <w:t xml:space="preserve"> </w:t>
            </w:r>
            <w:r w:rsidR="00FE743E">
              <w:rPr>
                <w:rFonts w:ascii="Times New Roman" w:hAnsi="Times New Roman" w:cs="Times New Roman"/>
                <w:bCs/>
                <w:noProof/>
                <w:sz w:val="24"/>
                <w:szCs w:val="24"/>
                <w:lang w:val="az-Latn-AZ"/>
              </w:rPr>
              <w:t>əmri ilə</w:t>
            </w:r>
            <w:r w:rsidRPr="00405A6B">
              <w:rPr>
                <w:rFonts w:ascii="Times New Roman" w:hAnsi="Times New Roman" w:cs="Times New Roman"/>
                <w:bCs/>
                <w:noProof/>
                <w:sz w:val="24"/>
                <w:szCs w:val="24"/>
                <w:lang w:val="az-Latn-AZ"/>
              </w:rPr>
              <w:t xml:space="preserve"> radiusu 40 olan çevrə çəkilir.</w:t>
            </w:r>
          </w:p>
        </w:tc>
        <w:tc>
          <w:tcPr>
            <w:tcW w:w="3964" w:type="dxa"/>
          </w:tcPr>
          <w:p w14:paraId="5D764848" w14:textId="1B186042" w:rsidR="005054CC" w:rsidRPr="00405A6B" w:rsidRDefault="00AF106D"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11318431" wp14:editId="33A918D4">
                  <wp:extent cx="2347163" cy="1569856"/>
                  <wp:effectExtent l="0" t="0" r="0" b="0"/>
                  <wp:docPr id="8669" name="Picture 8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8"/>
                          <a:stretch>
                            <a:fillRect/>
                          </a:stretch>
                        </pic:blipFill>
                        <pic:spPr>
                          <a:xfrm>
                            <a:off x="0" y="0"/>
                            <a:ext cx="2347163" cy="1569856"/>
                          </a:xfrm>
                          <a:prstGeom prst="rect">
                            <a:avLst/>
                          </a:prstGeom>
                        </pic:spPr>
                      </pic:pic>
                    </a:graphicData>
                  </a:graphic>
                </wp:inline>
              </w:drawing>
            </w:r>
          </w:p>
        </w:tc>
      </w:tr>
      <w:tr w:rsidR="005054CC" w:rsidRPr="00405A6B" w14:paraId="1C83EACA" w14:textId="77777777" w:rsidTr="0043619C">
        <w:tc>
          <w:tcPr>
            <w:tcW w:w="5665" w:type="dxa"/>
          </w:tcPr>
          <w:p w14:paraId="6549218B" w14:textId="23DBC461" w:rsidR="005054CC" w:rsidRPr="00405A6B" w:rsidRDefault="00BA0A9F" w:rsidP="00093D46">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7. </w:t>
            </w:r>
            <w:r w:rsidRPr="00405A6B">
              <w:rPr>
                <w:rFonts w:ascii="Times New Roman" w:hAnsi="Times New Roman" w:cs="Times New Roman"/>
                <w:bCs/>
                <w:noProof/>
                <w:sz w:val="24"/>
                <w:szCs w:val="24"/>
                <w:lang w:val="az-Latn-AZ"/>
              </w:rPr>
              <w:object w:dxaOrig="2604" w:dyaOrig="588" w14:anchorId="3B33A009">
                <v:shape id="_x0000_i1065" type="#_x0000_t75" style="width:130.5pt;height:28.5pt" o:ole="">
                  <v:imagedata r:id="rId921" o:title=""/>
                </v:shape>
                <o:OLEObject Type="Embed" ProgID="PBrush" ShapeID="_x0000_i1065" DrawAspect="Content" ObjectID="_1771683837" r:id="rId929"/>
              </w:object>
            </w:r>
            <w:r w:rsidRPr="00405A6B">
              <w:rPr>
                <w:rFonts w:ascii="Times New Roman" w:hAnsi="Times New Roman" w:cs="Times New Roman"/>
                <w:bCs/>
                <w:noProof/>
                <w:sz w:val="24"/>
                <w:szCs w:val="24"/>
                <w:lang w:val="az-Latn-AZ"/>
              </w:rPr>
              <w:t xml:space="preserve"> pəncərəsindən</w:t>
            </w:r>
            <w:r w:rsidRPr="00405A6B">
              <w:rPr>
                <w:rFonts w:ascii="Times New Roman" w:hAnsi="Times New Roman" w:cs="Times New Roman"/>
                <w:b/>
                <w:bCs/>
                <w:noProof/>
                <w:sz w:val="24"/>
                <w:szCs w:val="24"/>
                <w:lang w:val="az-Latn-AZ"/>
              </w:rPr>
              <w:t xml:space="preserve"> Tangent</w:t>
            </w:r>
            <w:r w:rsidRPr="00405A6B">
              <w:rPr>
                <w:rFonts w:ascii="Times New Roman" w:hAnsi="Times New Roman" w:cs="Times New Roman"/>
                <w:bCs/>
                <w:noProof/>
                <w:sz w:val="24"/>
                <w:szCs w:val="24"/>
                <w:lang w:val="az-Latn-AZ"/>
              </w:rPr>
              <w:t xml:space="preserve"> (toxunan) bağlantısı qoşulur. </w:t>
            </w:r>
            <w:r w:rsidRPr="00405A6B">
              <w:rPr>
                <w:rFonts w:ascii="Times New Roman" w:hAnsi="Times New Roman" w:cs="Times New Roman"/>
                <w:b/>
                <w:bCs/>
                <w:noProof/>
                <w:sz w:val="24"/>
                <w:szCs w:val="24"/>
                <w:lang w:val="az-Latn-AZ"/>
              </w:rPr>
              <w:t>Line</w:t>
            </w:r>
            <w:r w:rsidRPr="00405A6B">
              <w:rPr>
                <w:rFonts w:ascii="Times New Roman" w:hAnsi="Times New Roman" w:cs="Times New Roman"/>
                <w:bCs/>
                <w:noProof/>
                <w:sz w:val="24"/>
                <w:szCs w:val="24"/>
                <w:lang w:val="az-Latn-AZ"/>
              </w:rPr>
              <w:t xml:space="preserve"> əmri işə</w:t>
            </w:r>
            <w:r w:rsidR="00C87ADD">
              <w:rPr>
                <w:rFonts w:ascii="Times New Roman" w:hAnsi="Times New Roman" w:cs="Times New Roman"/>
                <w:bCs/>
                <w:noProof/>
                <w:sz w:val="24"/>
                <w:szCs w:val="24"/>
                <w:lang w:val="az-Latn-AZ"/>
              </w:rPr>
              <w:t xml:space="preserve"> salınıb 120 mm-</w:t>
            </w:r>
            <w:r w:rsidRPr="00405A6B">
              <w:rPr>
                <w:rFonts w:ascii="Times New Roman" w:hAnsi="Times New Roman" w:cs="Times New Roman"/>
                <w:bCs/>
                <w:noProof/>
                <w:sz w:val="24"/>
                <w:szCs w:val="24"/>
                <w:lang w:val="az-Latn-AZ"/>
              </w:rPr>
              <w:t>lik parçanın sol ucu vurulur və 40 radiuslu çevrəyə yaxınlaşıb</w:t>
            </w:r>
            <w:r w:rsidR="00C87ADD">
              <w:rPr>
                <w:rFonts w:ascii="Times New Roman" w:hAnsi="Times New Roman" w:cs="Times New Roman"/>
                <w:bCs/>
                <w:noProof/>
                <w:sz w:val="24"/>
                <w:szCs w:val="24"/>
                <w:lang w:val="az-Latn-AZ"/>
              </w:rPr>
              <w:t>,</w:t>
            </w:r>
            <w:r w:rsidRPr="00405A6B">
              <w:rPr>
                <w:rFonts w:ascii="Times New Roman" w:hAnsi="Times New Roman" w:cs="Times New Roman"/>
                <w:bCs/>
                <w:noProof/>
                <w:sz w:val="24"/>
                <w:szCs w:val="24"/>
                <w:lang w:val="az-Latn-AZ"/>
              </w:rPr>
              <w:t xml:space="preserve"> </w:t>
            </w:r>
            <w:r w:rsidR="00C87ADD">
              <w:rPr>
                <w:rFonts w:ascii="Times New Roman" w:hAnsi="Times New Roman" w:cs="Times New Roman"/>
                <w:bCs/>
                <w:noProof/>
                <w:sz w:val="24"/>
                <w:szCs w:val="24"/>
                <w:lang w:val="az-Latn-AZ"/>
              </w:rPr>
              <w:t>t</w:t>
            </w:r>
            <w:r w:rsidRPr="00405A6B">
              <w:rPr>
                <w:rFonts w:ascii="Times New Roman" w:hAnsi="Times New Roman" w:cs="Times New Roman"/>
                <w:bCs/>
                <w:noProof/>
                <w:sz w:val="24"/>
                <w:szCs w:val="24"/>
                <w:lang w:val="az-Latn-AZ"/>
              </w:rPr>
              <w:t>oxunan bağlantısı ekranda göründük</w:t>
            </w:r>
            <w:r w:rsidR="00093D46">
              <w:rPr>
                <w:rFonts w:ascii="Times New Roman" w:hAnsi="Times New Roman" w:cs="Times New Roman"/>
                <w:bCs/>
                <w:noProof/>
                <w:sz w:val="24"/>
                <w:szCs w:val="24"/>
                <w:lang w:val="az-Latn-AZ"/>
              </w:rPr>
              <w:t>d</w:t>
            </w:r>
            <w:r w:rsidRPr="00405A6B">
              <w:rPr>
                <w:rFonts w:ascii="Times New Roman" w:hAnsi="Times New Roman" w:cs="Times New Roman"/>
                <w:bCs/>
                <w:noProof/>
                <w:sz w:val="24"/>
                <w:szCs w:val="24"/>
                <w:lang w:val="az-Latn-AZ"/>
              </w:rPr>
              <w:t xml:space="preserve">ə sol düymə basılır, </w:t>
            </w:r>
            <w:r w:rsidRPr="00C87ADD">
              <w:rPr>
                <w:rFonts w:ascii="Times New Roman" w:hAnsi="Times New Roman" w:cs="Times New Roman"/>
                <w:b/>
                <w:bCs/>
                <w:noProof/>
                <w:sz w:val="24"/>
                <w:szCs w:val="24"/>
                <w:lang w:val="az-Latn-AZ"/>
              </w:rPr>
              <w:t>Enter</w:t>
            </w:r>
            <w:r w:rsidR="00093D46">
              <w:rPr>
                <w:rFonts w:ascii="Times New Roman" w:hAnsi="Times New Roman" w:cs="Times New Roman"/>
                <w:b/>
                <w:bCs/>
                <w:noProof/>
                <w:sz w:val="24"/>
                <w:szCs w:val="24"/>
                <w:lang w:val="az-Latn-AZ"/>
              </w:rPr>
              <w:t xml:space="preserve"> </w:t>
            </w:r>
            <w:r w:rsidR="00093D46" w:rsidRPr="00093D46">
              <w:rPr>
                <w:rFonts w:ascii="Times New Roman" w:hAnsi="Times New Roman" w:cs="Times New Roman"/>
                <w:bCs/>
                <w:noProof/>
                <w:sz w:val="24"/>
                <w:szCs w:val="24"/>
                <w:lang w:val="az-Latn-AZ"/>
              </w:rPr>
              <w:t>basılır</w:t>
            </w:r>
            <w:r w:rsidRPr="00093D46">
              <w:rPr>
                <w:rFonts w:ascii="Times New Roman" w:hAnsi="Times New Roman" w:cs="Times New Roman"/>
                <w:bCs/>
                <w:noProof/>
                <w:sz w:val="24"/>
                <w:szCs w:val="24"/>
                <w:lang w:val="az-Latn-AZ"/>
              </w:rPr>
              <w:t>.</w:t>
            </w:r>
            <w:r w:rsidRPr="00405A6B">
              <w:rPr>
                <w:rFonts w:ascii="Times New Roman" w:hAnsi="Times New Roman" w:cs="Times New Roman"/>
                <w:bCs/>
                <w:noProof/>
                <w:sz w:val="24"/>
                <w:szCs w:val="24"/>
                <w:lang w:val="az-Latn-AZ"/>
              </w:rPr>
              <w:t xml:space="preserve"> Sol tərəfdəki toxunan çəkilmiş olur. Eyni əməliyyatla sağdakı toxunan da çəkilir. </w:t>
            </w:r>
            <w:r w:rsidRPr="00405A6B">
              <w:rPr>
                <w:rFonts w:ascii="Times New Roman" w:hAnsi="Times New Roman" w:cs="Times New Roman"/>
                <w:b/>
                <w:bCs/>
                <w:noProof/>
                <w:sz w:val="24"/>
                <w:szCs w:val="24"/>
                <w:lang w:val="az-Latn-AZ"/>
              </w:rPr>
              <w:t>Osnap</w:t>
            </w:r>
            <w:r w:rsidRPr="00405A6B">
              <w:rPr>
                <w:rFonts w:ascii="Times New Roman" w:hAnsi="Times New Roman" w:cs="Times New Roman"/>
                <w:bCs/>
                <w:noProof/>
                <w:sz w:val="24"/>
                <w:szCs w:val="24"/>
                <w:lang w:val="az-Latn-AZ"/>
              </w:rPr>
              <w:t xml:space="preserve"> siyahısından </w:t>
            </w:r>
            <w:r w:rsidRPr="00405A6B">
              <w:rPr>
                <w:rFonts w:ascii="Times New Roman" w:hAnsi="Times New Roman" w:cs="Times New Roman"/>
                <w:b/>
                <w:bCs/>
                <w:noProof/>
                <w:sz w:val="24"/>
                <w:szCs w:val="24"/>
                <w:lang w:val="az-Latn-AZ"/>
              </w:rPr>
              <w:t>Tangent</w:t>
            </w:r>
            <w:r w:rsidRPr="00405A6B">
              <w:rPr>
                <w:rFonts w:ascii="Times New Roman" w:hAnsi="Times New Roman" w:cs="Times New Roman"/>
                <w:bCs/>
                <w:noProof/>
                <w:sz w:val="24"/>
                <w:szCs w:val="24"/>
                <w:lang w:val="az-Latn-AZ"/>
              </w:rPr>
              <w:t xml:space="preserve"> bağlantısı ləğv edilir.</w:t>
            </w:r>
          </w:p>
        </w:tc>
        <w:tc>
          <w:tcPr>
            <w:tcW w:w="3964" w:type="dxa"/>
          </w:tcPr>
          <w:p w14:paraId="4198C32A" w14:textId="68BBBCF4" w:rsidR="005054CC" w:rsidRPr="00405A6B" w:rsidRDefault="0043619C"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054CCC83" wp14:editId="6E4E7855">
                  <wp:extent cx="2408129" cy="1600339"/>
                  <wp:effectExtent l="0" t="0" r="0" b="0"/>
                  <wp:docPr id="8672" name="Picture 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0"/>
                          <a:stretch>
                            <a:fillRect/>
                          </a:stretch>
                        </pic:blipFill>
                        <pic:spPr>
                          <a:xfrm>
                            <a:off x="0" y="0"/>
                            <a:ext cx="2408129" cy="1600339"/>
                          </a:xfrm>
                          <a:prstGeom prst="rect">
                            <a:avLst/>
                          </a:prstGeom>
                        </pic:spPr>
                      </pic:pic>
                    </a:graphicData>
                  </a:graphic>
                </wp:inline>
              </w:drawing>
            </w:r>
          </w:p>
        </w:tc>
      </w:tr>
      <w:tr w:rsidR="00BA0A9F" w:rsidRPr="00405A6B" w14:paraId="4682B92C" w14:textId="77777777" w:rsidTr="0043619C">
        <w:tc>
          <w:tcPr>
            <w:tcW w:w="5665" w:type="dxa"/>
          </w:tcPr>
          <w:p w14:paraId="039AA961" w14:textId="3FFBF3D6" w:rsidR="00BA0A9F" w:rsidRPr="00405A6B" w:rsidRDefault="0043619C" w:rsidP="0043619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8. </w:t>
            </w:r>
            <w:r w:rsidRPr="00405A6B">
              <w:rPr>
                <w:rFonts w:ascii="Times New Roman" w:hAnsi="Times New Roman" w:cs="Times New Roman"/>
                <w:bCs/>
                <w:noProof/>
                <w:sz w:val="24"/>
                <w:szCs w:val="24"/>
                <w:lang w:val="tr-TR" w:eastAsia="tr-TR"/>
              </w:rPr>
              <w:drawing>
                <wp:inline distT="0" distB="0" distL="0" distR="0" wp14:anchorId="21782A9E" wp14:editId="1A07A07B">
                  <wp:extent cx="220999" cy="236240"/>
                  <wp:effectExtent l="0" t="0" r="7620" b="0"/>
                  <wp:docPr id="8673" name="Picture 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6"/>
                          <a:stretch>
                            <a:fillRect/>
                          </a:stretch>
                        </pic:blipFill>
                        <pic:spPr>
                          <a:xfrm>
                            <a:off x="0" y="0"/>
                            <a:ext cx="220999" cy="236240"/>
                          </a:xfrm>
                          <a:prstGeom prst="rect">
                            <a:avLst/>
                          </a:prstGeom>
                        </pic:spPr>
                      </pic:pic>
                    </a:graphicData>
                  </a:graphic>
                </wp:inline>
              </w:drawing>
            </w:r>
            <w:r w:rsidRPr="00405A6B">
              <w:rPr>
                <w:rFonts w:ascii="Times New Roman" w:hAnsi="Times New Roman" w:cs="Times New Roman"/>
                <w:bCs/>
                <w:noProof/>
                <w:sz w:val="24"/>
                <w:szCs w:val="24"/>
                <w:lang w:val="az-Latn-AZ"/>
              </w:rPr>
              <w:t xml:space="preserve">- </w:t>
            </w:r>
            <w:r w:rsidRPr="00C87ADD">
              <w:rPr>
                <w:rFonts w:ascii="Times New Roman" w:hAnsi="Times New Roman" w:cs="Times New Roman"/>
                <w:b/>
                <w:bCs/>
                <w:noProof/>
                <w:sz w:val="24"/>
                <w:szCs w:val="24"/>
                <w:lang w:val="az-Latn-AZ"/>
              </w:rPr>
              <w:t>Trim</w:t>
            </w:r>
            <w:r w:rsidRPr="00405A6B">
              <w:rPr>
                <w:rFonts w:ascii="Times New Roman" w:hAnsi="Times New Roman" w:cs="Times New Roman"/>
                <w:bCs/>
                <w:noProof/>
                <w:sz w:val="24"/>
                <w:szCs w:val="24"/>
                <w:lang w:val="az-Latn-AZ"/>
              </w:rPr>
              <w:t xml:space="preserve"> (budama- </w:t>
            </w:r>
            <w:r w:rsidRPr="00C87ADD">
              <w:rPr>
                <w:rFonts w:ascii="Times New Roman" w:hAnsi="Times New Roman" w:cs="Times New Roman"/>
                <w:b/>
                <w:bCs/>
                <w:noProof/>
                <w:sz w:val="24"/>
                <w:szCs w:val="24"/>
                <w:lang w:val="az-Latn-AZ"/>
              </w:rPr>
              <w:t>Modify</w:t>
            </w:r>
            <w:r w:rsidRPr="00405A6B">
              <w:rPr>
                <w:rFonts w:ascii="Times New Roman" w:hAnsi="Times New Roman" w:cs="Times New Roman"/>
                <w:bCs/>
                <w:noProof/>
                <w:sz w:val="24"/>
                <w:szCs w:val="24"/>
                <w:lang w:val="az-Latn-AZ"/>
              </w:rPr>
              <w:t xml:space="preserve"> lövhəsindən) əmri işə salınıb artıq hissələr vurulub kə</w:t>
            </w:r>
            <w:r w:rsidR="00C34893">
              <w:rPr>
                <w:rFonts w:ascii="Times New Roman" w:hAnsi="Times New Roman" w:cs="Times New Roman"/>
                <w:bCs/>
                <w:noProof/>
                <w:sz w:val="24"/>
                <w:szCs w:val="24"/>
                <w:lang w:val="az-Latn-AZ"/>
              </w:rPr>
              <w:t>silir, sonra,</w:t>
            </w:r>
            <w:r w:rsidRPr="00405A6B">
              <w:rPr>
                <w:rFonts w:ascii="Times New Roman" w:hAnsi="Times New Roman" w:cs="Times New Roman"/>
                <w:bCs/>
                <w:noProof/>
                <w:sz w:val="24"/>
                <w:szCs w:val="24"/>
                <w:lang w:val="az-Latn-AZ"/>
              </w:rPr>
              <w:t xml:space="preserve"> </w:t>
            </w:r>
            <w:r w:rsidRPr="00C34893">
              <w:rPr>
                <w:rFonts w:ascii="Times New Roman" w:hAnsi="Times New Roman" w:cs="Times New Roman"/>
                <w:b/>
                <w:bCs/>
                <w:noProof/>
                <w:sz w:val="24"/>
                <w:szCs w:val="24"/>
                <w:lang w:val="az-Latn-AZ"/>
              </w:rPr>
              <w:t>Enter</w:t>
            </w:r>
            <w:r w:rsidR="00C34893">
              <w:rPr>
                <w:rFonts w:ascii="Times New Roman" w:hAnsi="Times New Roman" w:cs="Times New Roman"/>
                <w:b/>
                <w:bCs/>
                <w:noProof/>
                <w:sz w:val="24"/>
                <w:szCs w:val="24"/>
                <w:lang w:val="az-Latn-AZ"/>
              </w:rPr>
              <w:t xml:space="preserve"> </w:t>
            </w:r>
            <w:r w:rsidR="00C34893" w:rsidRPr="00C34893">
              <w:rPr>
                <w:rFonts w:ascii="Times New Roman" w:hAnsi="Times New Roman" w:cs="Times New Roman"/>
                <w:bCs/>
                <w:noProof/>
                <w:sz w:val="24"/>
                <w:szCs w:val="24"/>
                <w:lang w:val="az-Latn-AZ"/>
              </w:rPr>
              <w:t>basılır</w:t>
            </w:r>
            <w:r w:rsidRPr="00C34893">
              <w:rPr>
                <w:rFonts w:ascii="Times New Roman" w:hAnsi="Times New Roman" w:cs="Times New Roman"/>
                <w:b/>
                <w:bCs/>
                <w:noProof/>
                <w:sz w:val="24"/>
                <w:szCs w:val="24"/>
                <w:lang w:val="az-Latn-AZ"/>
              </w:rPr>
              <w:t>.</w:t>
            </w:r>
          </w:p>
          <w:p w14:paraId="01BC4457" w14:textId="61315318" w:rsidR="0043619C" w:rsidRPr="00405A6B" w:rsidRDefault="0043619C" w:rsidP="0043619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Qrafiki sahənin görünüşünün </w:t>
            </w:r>
            <w:r w:rsidR="00642DD2">
              <w:rPr>
                <w:rFonts w:ascii="Times New Roman" w:hAnsi="Times New Roman" w:cs="Times New Roman"/>
                <w:bCs/>
                <w:noProof/>
                <w:sz w:val="24"/>
                <w:szCs w:val="24"/>
                <w:lang w:val="az-Latn-AZ"/>
              </w:rPr>
              <w:t>idarəedilməsi</w:t>
            </w:r>
            <w:r w:rsidRPr="00405A6B">
              <w:rPr>
                <w:rFonts w:ascii="Times New Roman" w:hAnsi="Times New Roman" w:cs="Times New Roman"/>
                <w:bCs/>
                <w:noProof/>
                <w:sz w:val="24"/>
                <w:szCs w:val="24"/>
                <w:lang w:val="az-Latn-AZ"/>
              </w:rPr>
              <w:t xml:space="preserve"> əmrlərindən 2-ci sütundan </w:t>
            </w:r>
            <w:r w:rsidRPr="00405A6B">
              <w:rPr>
                <w:rFonts w:ascii="Times New Roman" w:hAnsi="Times New Roman" w:cs="Times New Roman"/>
                <w:bCs/>
                <w:noProof/>
                <w:sz w:val="24"/>
                <w:szCs w:val="24"/>
                <w:lang w:val="tr-TR" w:eastAsia="tr-TR"/>
              </w:rPr>
              <w:drawing>
                <wp:inline distT="0" distB="0" distL="0" distR="0" wp14:anchorId="67407E41" wp14:editId="30385F8D">
                  <wp:extent cx="1729890" cy="213378"/>
                  <wp:effectExtent l="0" t="0" r="3810" b="0"/>
                  <wp:docPr id="8678" name="Picture 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1"/>
                          <a:stretch>
                            <a:fillRect/>
                          </a:stretch>
                        </pic:blipFill>
                        <pic:spPr>
                          <a:xfrm>
                            <a:off x="0" y="0"/>
                            <a:ext cx="1729890" cy="213378"/>
                          </a:xfrm>
                          <a:prstGeom prst="rect">
                            <a:avLst/>
                          </a:prstGeom>
                        </pic:spPr>
                      </pic:pic>
                    </a:graphicData>
                  </a:graphic>
                </wp:inline>
              </w:drawing>
            </w:r>
            <w:r w:rsidRPr="00C34893">
              <w:rPr>
                <w:rFonts w:ascii="Times New Roman" w:hAnsi="Times New Roman" w:cs="Times New Roman"/>
                <w:b/>
                <w:bCs/>
                <w:noProof/>
                <w:sz w:val="24"/>
                <w:szCs w:val="24"/>
                <w:lang w:val="az-Latn-AZ"/>
              </w:rPr>
              <w:t>SW isometric</w:t>
            </w:r>
            <w:r w:rsidRPr="00405A6B">
              <w:rPr>
                <w:rFonts w:ascii="Times New Roman" w:hAnsi="Times New Roman" w:cs="Times New Roman"/>
                <w:bCs/>
                <w:noProof/>
                <w:sz w:val="24"/>
                <w:szCs w:val="24"/>
                <w:lang w:val="az-Latn-AZ"/>
              </w:rPr>
              <w:t xml:space="preserve"> əmri seçilir.</w:t>
            </w:r>
          </w:p>
          <w:p w14:paraId="08A6E00F" w14:textId="5ED3EF92" w:rsidR="0043619C" w:rsidRPr="00405A6B" w:rsidRDefault="0043619C" w:rsidP="0043619C">
            <w:pPr>
              <w:jc w:val="both"/>
              <w:rPr>
                <w:rFonts w:ascii="Times New Roman" w:hAnsi="Times New Roman" w:cs="Times New Roman"/>
                <w:bCs/>
                <w:noProof/>
                <w:sz w:val="24"/>
                <w:szCs w:val="24"/>
                <w:lang w:val="az-Latn-AZ"/>
              </w:rPr>
            </w:pPr>
          </w:p>
        </w:tc>
        <w:tc>
          <w:tcPr>
            <w:tcW w:w="3964" w:type="dxa"/>
          </w:tcPr>
          <w:p w14:paraId="04EE56C0" w14:textId="4E553CB7" w:rsidR="00BA0A9F" w:rsidRPr="00405A6B" w:rsidRDefault="0043619C"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37071099" wp14:editId="00E7635F">
                  <wp:extent cx="2089968" cy="1319980"/>
                  <wp:effectExtent l="0" t="0" r="5715" b="0"/>
                  <wp:docPr id="8674" name="Picture 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2"/>
                          <a:stretch>
                            <a:fillRect/>
                          </a:stretch>
                        </pic:blipFill>
                        <pic:spPr>
                          <a:xfrm>
                            <a:off x="0" y="0"/>
                            <a:ext cx="2095689" cy="1323593"/>
                          </a:xfrm>
                          <a:prstGeom prst="rect">
                            <a:avLst/>
                          </a:prstGeom>
                        </pic:spPr>
                      </pic:pic>
                    </a:graphicData>
                  </a:graphic>
                </wp:inline>
              </w:drawing>
            </w:r>
          </w:p>
        </w:tc>
      </w:tr>
      <w:tr w:rsidR="00BA0A9F" w:rsidRPr="00405A6B" w14:paraId="3007FF0E" w14:textId="77777777" w:rsidTr="0043619C">
        <w:tc>
          <w:tcPr>
            <w:tcW w:w="5665" w:type="dxa"/>
          </w:tcPr>
          <w:p w14:paraId="64351877" w14:textId="61252D37" w:rsidR="0043619C" w:rsidRPr="00405A6B" w:rsidRDefault="0043619C" w:rsidP="0043619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lastRenderedPageBreak/>
              <w:t>9</w:t>
            </w:r>
            <w:r w:rsidRPr="009955CE">
              <w:rPr>
                <w:rFonts w:ascii="Times New Roman" w:hAnsi="Times New Roman" w:cs="Times New Roman"/>
                <w:bCs/>
                <w:noProof/>
                <w:sz w:val="24"/>
                <w:szCs w:val="24"/>
                <w:lang w:val="az-Latn-AZ"/>
              </w:rPr>
              <w:t xml:space="preserve">. </w:t>
            </w:r>
            <w:r w:rsidRPr="009955CE">
              <w:rPr>
                <w:rFonts w:ascii="Times New Roman" w:hAnsi="Times New Roman" w:cs="Times New Roman"/>
                <w:bCs/>
                <w:noProof/>
                <w:sz w:val="24"/>
                <w:szCs w:val="24"/>
                <w:lang w:val="tr-TR" w:eastAsia="tr-TR"/>
              </w:rPr>
              <w:drawing>
                <wp:inline distT="0" distB="0" distL="0" distR="0" wp14:anchorId="24922FE6" wp14:editId="17444FDE">
                  <wp:extent cx="236240" cy="198137"/>
                  <wp:effectExtent l="0" t="0" r="0" b="0"/>
                  <wp:docPr id="8679" name="Picture 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3"/>
                          <a:stretch>
                            <a:fillRect/>
                          </a:stretch>
                        </pic:blipFill>
                        <pic:spPr>
                          <a:xfrm>
                            <a:off x="0" y="0"/>
                            <a:ext cx="236240" cy="198137"/>
                          </a:xfrm>
                          <a:prstGeom prst="rect">
                            <a:avLst/>
                          </a:prstGeom>
                        </pic:spPr>
                      </pic:pic>
                    </a:graphicData>
                  </a:graphic>
                </wp:inline>
              </w:drawing>
            </w:r>
            <w:r w:rsidRPr="009955CE">
              <w:rPr>
                <w:rFonts w:ascii="Times New Roman" w:hAnsi="Times New Roman" w:cs="Times New Roman"/>
                <w:bCs/>
                <w:noProof/>
                <w:sz w:val="24"/>
                <w:szCs w:val="24"/>
                <w:lang w:val="az-Latn-AZ"/>
              </w:rPr>
              <w:t xml:space="preserve"> </w:t>
            </w:r>
            <w:r w:rsidRPr="009955CE">
              <w:rPr>
                <w:rFonts w:ascii="Times New Roman" w:hAnsi="Times New Roman" w:cs="Times New Roman"/>
                <w:b/>
                <w:bCs/>
                <w:noProof/>
                <w:sz w:val="24"/>
                <w:szCs w:val="24"/>
                <w:lang w:val="az-Latn-AZ"/>
              </w:rPr>
              <w:t>Home</w:t>
            </w:r>
            <w:r w:rsidRPr="009955CE">
              <w:rPr>
                <w:rFonts w:ascii="Times New Roman" w:hAnsi="Times New Roman" w:cs="Times New Roman"/>
                <w:bCs/>
                <w:noProof/>
                <w:sz w:val="24"/>
                <w:szCs w:val="24"/>
                <w:lang w:val="az-Latn-AZ"/>
              </w:rPr>
              <w:t xml:space="preserve"> menyusunun </w:t>
            </w:r>
            <w:r w:rsidRPr="009955CE">
              <w:rPr>
                <w:rFonts w:ascii="Times New Roman" w:hAnsi="Times New Roman" w:cs="Times New Roman"/>
                <w:b/>
                <w:bCs/>
                <w:noProof/>
                <w:sz w:val="24"/>
                <w:szCs w:val="24"/>
                <w:lang w:val="az-Latn-AZ"/>
              </w:rPr>
              <w:t xml:space="preserve">Modeling </w:t>
            </w:r>
            <w:r w:rsidRPr="009955CE">
              <w:rPr>
                <w:rFonts w:ascii="Times New Roman" w:hAnsi="Times New Roman" w:cs="Times New Roman"/>
                <w:bCs/>
                <w:noProof/>
                <w:sz w:val="24"/>
                <w:szCs w:val="24"/>
                <w:lang w:val="az-Latn-AZ"/>
              </w:rPr>
              <w:t xml:space="preserve">lövhəsindən </w:t>
            </w:r>
            <w:r w:rsidRPr="009955CE">
              <w:rPr>
                <w:rFonts w:ascii="Times New Roman" w:hAnsi="Times New Roman" w:cs="Times New Roman"/>
                <w:b/>
                <w:bCs/>
                <w:noProof/>
                <w:sz w:val="24"/>
                <w:szCs w:val="24"/>
                <w:lang w:val="az-Latn-AZ"/>
              </w:rPr>
              <w:t>Presspull</w:t>
            </w:r>
            <w:r w:rsidRPr="009955CE">
              <w:rPr>
                <w:rFonts w:ascii="Times New Roman" w:hAnsi="Times New Roman" w:cs="Times New Roman"/>
                <w:bCs/>
                <w:noProof/>
                <w:sz w:val="24"/>
                <w:szCs w:val="24"/>
                <w:lang w:val="az-Latn-AZ"/>
              </w:rPr>
              <w:t xml:space="preserve"> əmri işə salınır və </w:t>
            </w:r>
            <w:r w:rsidR="008A2B96" w:rsidRPr="009955CE">
              <w:rPr>
                <w:rFonts w:ascii="Times New Roman" w:hAnsi="Times New Roman" w:cs="Times New Roman"/>
                <w:bCs/>
                <w:noProof/>
                <w:sz w:val="24"/>
                <w:szCs w:val="24"/>
                <w:lang w:val="az-Latn-AZ"/>
              </w:rPr>
              <w:t>kursor</w:t>
            </w:r>
            <w:r w:rsidR="00F71D55" w:rsidRPr="009955CE">
              <w:rPr>
                <w:rFonts w:ascii="Times New Roman" w:hAnsi="Times New Roman" w:cs="Times New Roman"/>
                <w:bCs/>
                <w:noProof/>
                <w:sz w:val="24"/>
                <w:szCs w:val="24"/>
                <w:lang w:val="az-Latn-AZ"/>
              </w:rPr>
              <w:t xml:space="preserve">la </w:t>
            </w:r>
            <w:r w:rsidRPr="009955CE">
              <w:rPr>
                <w:rFonts w:ascii="Times New Roman" w:hAnsi="Times New Roman" w:cs="Times New Roman"/>
                <w:bCs/>
                <w:noProof/>
                <w:sz w:val="24"/>
                <w:szCs w:val="24"/>
                <w:lang w:val="az-Latn-AZ"/>
              </w:rPr>
              <w:t>çə</w:t>
            </w:r>
            <w:r w:rsidR="00A16CA3" w:rsidRPr="009955CE">
              <w:rPr>
                <w:rFonts w:ascii="Times New Roman" w:hAnsi="Times New Roman" w:cs="Times New Roman"/>
                <w:bCs/>
                <w:noProof/>
                <w:sz w:val="24"/>
                <w:szCs w:val="24"/>
                <w:lang w:val="az-Latn-AZ"/>
              </w:rPr>
              <w:t>kil</w:t>
            </w:r>
            <w:r w:rsidRPr="009955CE">
              <w:rPr>
                <w:rFonts w:ascii="Times New Roman" w:hAnsi="Times New Roman" w:cs="Times New Roman"/>
                <w:bCs/>
                <w:noProof/>
                <w:sz w:val="24"/>
                <w:szCs w:val="24"/>
                <w:lang w:val="az-Latn-AZ"/>
              </w:rPr>
              <w:t>m</w:t>
            </w:r>
            <w:r w:rsidR="00A16CA3" w:rsidRPr="009955CE">
              <w:rPr>
                <w:rFonts w:ascii="Times New Roman" w:hAnsi="Times New Roman" w:cs="Times New Roman"/>
                <w:bCs/>
                <w:noProof/>
                <w:sz w:val="24"/>
                <w:szCs w:val="24"/>
                <w:lang w:val="az-Latn-AZ"/>
              </w:rPr>
              <w:t>i</w:t>
            </w:r>
            <w:r w:rsidRPr="009955CE">
              <w:rPr>
                <w:rFonts w:ascii="Times New Roman" w:hAnsi="Times New Roman" w:cs="Times New Roman"/>
                <w:bCs/>
                <w:noProof/>
                <w:sz w:val="24"/>
                <w:szCs w:val="24"/>
                <w:lang w:val="az-Latn-AZ"/>
              </w:rPr>
              <w:t>ş konturun daxilində</w:t>
            </w:r>
            <w:r w:rsidR="00F71D55" w:rsidRPr="009955CE">
              <w:rPr>
                <w:rFonts w:ascii="Times New Roman" w:hAnsi="Times New Roman" w:cs="Times New Roman"/>
                <w:bCs/>
                <w:noProof/>
                <w:sz w:val="24"/>
                <w:szCs w:val="24"/>
                <w:lang w:val="az-Latn-AZ"/>
              </w:rPr>
              <w:t>ki sahəyə yaxınlaşıb vurulur və hündürlük 70 daxil edilib</w:t>
            </w:r>
            <w:r w:rsidR="00A16CA3" w:rsidRPr="009955CE">
              <w:rPr>
                <w:rFonts w:ascii="Times New Roman" w:hAnsi="Times New Roman" w:cs="Times New Roman"/>
                <w:bCs/>
                <w:noProof/>
                <w:sz w:val="24"/>
                <w:szCs w:val="24"/>
                <w:lang w:val="az-Latn-AZ"/>
              </w:rPr>
              <w:t>,</w:t>
            </w:r>
            <w:r w:rsidR="00F71D55" w:rsidRPr="009955CE">
              <w:rPr>
                <w:rFonts w:ascii="Times New Roman" w:hAnsi="Times New Roman" w:cs="Times New Roman"/>
                <w:bCs/>
                <w:noProof/>
                <w:sz w:val="24"/>
                <w:szCs w:val="24"/>
                <w:lang w:val="az-Latn-AZ"/>
              </w:rPr>
              <w:t xml:space="preserve"> </w:t>
            </w:r>
            <w:r w:rsidR="00F71D55" w:rsidRPr="009955CE">
              <w:rPr>
                <w:rFonts w:ascii="Times New Roman" w:hAnsi="Times New Roman" w:cs="Times New Roman"/>
                <w:b/>
                <w:bCs/>
                <w:noProof/>
                <w:sz w:val="24"/>
                <w:szCs w:val="24"/>
                <w:lang w:val="az-Latn-AZ"/>
              </w:rPr>
              <w:t>Enter</w:t>
            </w:r>
            <w:r w:rsidR="00F71D55" w:rsidRPr="009955CE">
              <w:rPr>
                <w:rFonts w:ascii="Times New Roman" w:hAnsi="Times New Roman" w:cs="Times New Roman"/>
                <w:bCs/>
                <w:noProof/>
                <w:sz w:val="24"/>
                <w:szCs w:val="24"/>
                <w:lang w:val="az-Latn-AZ"/>
              </w:rPr>
              <w:t xml:space="preserve"> </w:t>
            </w:r>
            <w:r w:rsidR="00A16CA3" w:rsidRPr="009955CE">
              <w:rPr>
                <w:rFonts w:ascii="Times New Roman" w:hAnsi="Times New Roman" w:cs="Times New Roman"/>
                <w:bCs/>
                <w:noProof/>
                <w:sz w:val="24"/>
                <w:szCs w:val="24"/>
                <w:lang w:val="az-Latn-AZ"/>
              </w:rPr>
              <w:t>basılır</w:t>
            </w:r>
            <w:r w:rsidR="00F71D55" w:rsidRPr="009955CE">
              <w:rPr>
                <w:rFonts w:ascii="Times New Roman" w:hAnsi="Times New Roman" w:cs="Times New Roman"/>
                <w:bCs/>
                <w:noProof/>
                <w:sz w:val="24"/>
                <w:szCs w:val="24"/>
                <w:lang w:val="az-Latn-AZ"/>
              </w:rPr>
              <w:t>.</w:t>
            </w:r>
            <w:r w:rsidR="00F71D55" w:rsidRPr="00405A6B">
              <w:rPr>
                <w:rFonts w:ascii="Times New Roman" w:hAnsi="Times New Roman" w:cs="Times New Roman"/>
                <w:bCs/>
                <w:noProof/>
                <w:sz w:val="24"/>
                <w:szCs w:val="24"/>
                <w:lang w:val="az-Latn-AZ"/>
              </w:rPr>
              <w:t xml:space="preserve"> </w:t>
            </w:r>
          </w:p>
          <w:p w14:paraId="0B9E14DE" w14:textId="09456A6C" w:rsidR="00BA0A9F" w:rsidRPr="00405A6B" w:rsidRDefault="00F71D55" w:rsidP="00F71D55">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Eyni əməliyyatı </w:t>
            </w:r>
            <w:r w:rsidRPr="00405A6B">
              <w:rPr>
                <w:rFonts w:ascii="Times New Roman" w:hAnsi="Times New Roman" w:cs="Times New Roman"/>
                <w:bCs/>
                <w:noProof/>
                <w:sz w:val="24"/>
                <w:szCs w:val="24"/>
                <w:lang w:val="tr-TR" w:eastAsia="tr-TR"/>
              </w:rPr>
              <w:drawing>
                <wp:inline distT="0" distB="0" distL="0" distR="0" wp14:anchorId="736A03CC" wp14:editId="45209BC0">
                  <wp:extent cx="518205" cy="594412"/>
                  <wp:effectExtent l="0" t="0" r="0" b="0"/>
                  <wp:docPr id="8680" name="Picture 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4"/>
                          <a:stretch>
                            <a:fillRect/>
                          </a:stretch>
                        </pic:blipFill>
                        <pic:spPr>
                          <a:xfrm>
                            <a:off x="0" y="0"/>
                            <a:ext cx="518205" cy="594412"/>
                          </a:xfrm>
                          <a:prstGeom prst="rect">
                            <a:avLst/>
                          </a:prstGeom>
                        </pic:spPr>
                      </pic:pic>
                    </a:graphicData>
                  </a:graphic>
                </wp:inline>
              </w:drawing>
            </w:r>
            <w:r w:rsidRPr="00405A6B">
              <w:rPr>
                <w:rFonts w:ascii="Times New Roman" w:hAnsi="Times New Roman" w:cs="Times New Roman"/>
                <w:bCs/>
                <w:noProof/>
                <w:sz w:val="24"/>
                <w:szCs w:val="24"/>
                <w:lang w:val="az-Latn-AZ"/>
              </w:rPr>
              <w:t xml:space="preserve"> </w:t>
            </w:r>
            <w:r w:rsidR="00FE743E">
              <w:rPr>
                <w:rFonts w:ascii="Times New Roman" w:hAnsi="Times New Roman" w:cs="Times New Roman"/>
                <w:bCs/>
                <w:noProof/>
                <w:sz w:val="24"/>
                <w:szCs w:val="24"/>
                <w:lang w:val="az-Latn-AZ"/>
              </w:rPr>
              <w:t>əmri ilə</w:t>
            </w:r>
            <w:r w:rsidRPr="00405A6B">
              <w:rPr>
                <w:rFonts w:ascii="Times New Roman" w:hAnsi="Times New Roman" w:cs="Times New Roman"/>
                <w:bCs/>
                <w:noProof/>
                <w:sz w:val="24"/>
                <w:szCs w:val="24"/>
                <w:lang w:val="az-Latn-AZ"/>
              </w:rPr>
              <w:t xml:space="preserve"> də etmək olar, lakin əvvəlcədən kontur </w:t>
            </w:r>
            <w:r w:rsidR="0043619C" w:rsidRPr="00405A6B">
              <w:rPr>
                <w:rFonts w:ascii="Times New Roman" w:hAnsi="Times New Roman" w:cs="Times New Roman"/>
                <w:bCs/>
                <w:noProof/>
                <w:sz w:val="24"/>
                <w:szCs w:val="24"/>
                <w:lang w:val="tr-TR" w:eastAsia="tr-TR"/>
              </w:rPr>
              <w:drawing>
                <wp:inline distT="0" distB="0" distL="0" distR="0" wp14:anchorId="2EE8070B" wp14:editId="1662EEAA">
                  <wp:extent cx="213378" cy="175275"/>
                  <wp:effectExtent l="0" t="0" r="0" b="0"/>
                  <wp:docPr id="8676" name="Picture 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5"/>
                          <a:stretch>
                            <a:fillRect/>
                          </a:stretch>
                        </pic:blipFill>
                        <pic:spPr>
                          <a:xfrm>
                            <a:off x="0" y="0"/>
                            <a:ext cx="213378" cy="175275"/>
                          </a:xfrm>
                          <a:prstGeom prst="rect">
                            <a:avLst/>
                          </a:prstGeom>
                        </pic:spPr>
                      </pic:pic>
                    </a:graphicData>
                  </a:graphic>
                </wp:inline>
              </w:drawing>
            </w:r>
            <w:r w:rsidR="0043619C" w:rsidRPr="00405A6B">
              <w:rPr>
                <w:rFonts w:ascii="Times New Roman" w:hAnsi="Times New Roman" w:cs="Times New Roman"/>
                <w:bCs/>
                <w:noProof/>
                <w:sz w:val="24"/>
                <w:szCs w:val="24"/>
                <w:lang w:val="az-Latn-AZ"/>
              </w:rPr>
              <w:t xml:space="preserve">- </w:t>
            </w:r>
            <w:r w:rsidR="0043619C" w:rsidRPr="00A16CA3">
              <w:rPr>
                <w:rFonts w:ascii="Times New Roman" w:hAnsi="Times New Roman" w:cs="Times New Roman"/>
                <w:b/>
                <w:bCs/>
                <w:noProof/>
                <w:sz w:val="24"/>
                <w:szCs w:val="24"/>
                <w:lang w:val="az-Latn-AZ"/>
              </w:rPr>
              <w:t>Join</w:t>
            </w:r>
            <w:r w:rsidR="0043619C" w:rsidRPr="00405A6B">
              <w:rPr>
                <w:rFonts w:ascii="Times New Roman" w:hAnsi="Times New Roman" w:cs="Times New Roman"/>
                <w:bCs/>
                <w:noProof/>
                <w:sz w:val="24"/>
                <w:szCs w:val="24"/>
                <w:lang w:val="az-Latn-AZ"/>
              </w:rPr>
              <w:t xml:space="preserve"> (budama- </w:t>
            </w:r>
            <w:r w:rsidR="0043619C" w:rsidRPr="00A16CA3">
              <w:rPr>
                <w:rFonts w:ascii="Times New Roman" w:hAnsi="Times New Roman" w:cs="Times New Roman"/>
                <w:b/>
                <w:bCs/>
                <w:noProof/>
                <w:sz w:val="24"/>
                <w:szCs w:val="24"/>
                <w:lang w:val="az-Latn-AZ"/>
              </w:rPr>
              <w:t>Modify</w:t>
            </w:r>
            <w:r w:rsidR="0043619C" w:rsidRPr="00405A6B">
              <w:rPr>
                <w:rFonts w:ascii="Times New Roman" w:hAnsi="Times New Roman" w:cs="Times New Roman"/>
                <w:bCs/>
                <w:noProof/>
                <w:sz w:val="24"/>
                <w:szCs w:val="24"/>
                <w:lang w:val="az-Latn-AZ"/>
              </w:rPr>
              <w:t xml:space="preserve"> lövhəsindən)</w:t>
            </w:r>
            <w:r w:rsidRPr="00405A6B">
              <w:rPr>
                <w:rFonts w:ascii="Times New Roman" w:hAnsi="Times New Roman" w:cs="Times New Roman"/>
                <w:bCs/>
                <w:noProof/>
                <w:sz w:val="24"/>
                <w:szCs w:val="24"/>
                <w:lang w:val="az-Latn-AZ"/>
              </w:rPr>
              <w:t xml:space="preserve"> və ya </w:t>
            </w:r>
            <w:r w:rsidRPr="00405A6B">
              <w:rPr>
                <w:rFonts w:ascii="Times New Roman" w:hAnsi="Times New Roman" w:cs="Times New Roman"/>
                <w:bCs/>
                <w:noProof/>
                <w:sz w:val="24"/>
                <w:szCs w:val="24"/>
                <w:lang w:val="tr-TR" w:eastAsia="tr-TR"/>
              </w:rPr>
              <w:drawing>
                <wp:inline distT="0" distB="0" distL="0" distR="0" wp14:anchorId="171C76F9" wp14:editId="3A0CE18F">
                  <wp:extent cx="220999" cy="236240"/>
                  <wp:effectExtent l="0" t="0" r="7620" b="0"/>
                  <wp:docPr id="8681" name="Picture 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6"/>
                          <a:stretch>
                            <a:fillRect/>
                          </a:stretch>
                        </pic:blipFill>
                        <pic:spPr>
                          <a:xfrm>
                            <a:off x="0" y="0"/>
                            <a:ext cx="220999" cy="236240"/>
                          </a:xfrm>
                          <a:prstGeom prst="rect">
                            <a:avLst/>
                          </a:prstGeom>
                        </pic:spPr>
                      </pic:pic>
                    </a:graphicData>
                  </a:graphic>
                </wp:inline>
              </w:drawing>
            </w:r>
            <w:r w:rsidRPr="00405A6B">
              <w:rPr>
                <w:rFonts w:ascii="Times New Roman" w:hAnsi="Times New Roman" w:cs="Times New Roman"/>
                <w:bCs/>
                <w:noProof/>
                <w:sz w:val="24"/>
                <w:szCs w:val="24"/>
                <w:lang w:val="az-Latn-AZ"/>
              </w:rPr>
              <w:t>-</w:t>
            </w:r>
            <w:r w:rsidRPr="00A16CA3">
              <w:rPr>
                <w:rFonts w:ascii="Times New Roman" w:hAnsi="Times New Roman" w:cs="Times New Roman"/>
                <w:b/>
                <w:bCs/>
                <w:noProof/>
                <w:sz w:val="24"/>
                <w:szCs w:val="24"/>
                <w:lang w:val="az-Latn-AZ"/>
              </w:rPr>
              <w:t>region</w:t>
            </w:r>
            <w:r w:rsidR="00A16CA3">
              <w:rPr>
                <w:rFonts w:ascii="Times New Roman" w:hAnsi="Times New Roman" w:cs="Times New Roman"/>
                <w:bCs/>
                <w:noProof/>
                <w:sz w:val="24"/>
                <w:szCs w:val="24"/>
                <w:lang w:val="az-Latn-AZ"/>
              </w:rPr>
              <w:t xml:space="preserve"> (</w:t>
            </w:r>
            <w:r w:rsidRPr="00405A6B">
              <w:rPr>
                <w:rFonts w:ascii="Times New Roman" w:hAnsi="Times New Roman" w:cs="Times New Roman"/>
                <w:b/>
                <w:bCs/>
                <w:noProof/>
                <w:sz w:val="24"/>
                <w:szCs w:val="24"/>
                <w:lang w:val="az-Latn-AZ"/>
              </w:rPr>
              <w:t>Draw</w:t>
            </w:r>
            <w:r w:rsidRPr="00405A6B">
              <w:rPr>
                <w:rFonts w:ascii="Times New Roman" w:hAnsi="Times New Roman" w:cs="Times New Roman"/>
                <w:bCs/>
                <w:noProof/>
                <w:sz w:val="24"/>
                <w:szCs w:val="24"/>
                <w:lang w:val="az-Latn-AZ"/>
              </w:rPr>
              <w:t xml:space="preserve"> lövhəsindən) vahid fiqura çevrilməlidir.</w:t>
            </w:r>
          </w:p>
          <w:p w14:paraId="154D7360" w14:textId="095DB727" w:rsidR="00F71D55" w:rsidRPr="00405A6B" w:rsidRDefault="00F71D55" w:rsidP="00A16CA3">
            <w:pPr>
              <w:jc w:val="both"/>
              <w:rPr>
                <w:rFonts w:ascii="Times New Roman" w:hAnsi="Times New Roman" w:cs="Times New Roman"/>
                <w:bCs/>
                <w:noProof/>
                <w:sz w:val="24"/>
                <w:szCs w:val="24"/>
                <w:lang w:val="az-Latn-AZ"/>
              </w:rPr>
            </w:pPr>
            <w:r w:rsidRPr="00405A6B">
              <w:rPr>
                <w:rFonts w:ascii="Times New Roman" w:hAnsi="Times New Roman" w:cs="Times New Roman"/>
                <w:b/>
                <w:bCs/>
                <w:noProof/>
                <w:sz w:val="24"/>
                <w:szCs w:val="24"/>
                <w:lang w:val="az-Latn-AZ"/>
              </w:rPr>
              <w:t>Qeyd:</w:t>
            </w:r>
            <w:r w:rsidRPr="00405A6B">
              <w:rPr>
                <w:rFonts w:ascii="Times New Roman" w:hAnsi="Times New Roman" w:cs="Times New Roman"/>
                <w:bCs/>
                <w:noProof/>
                <w:sz w:val="24"/>
                <w:szCs w:val="24"/>
                <w:lang w:val="az-Latn-AZ"/>
              </w:rPr>
              <w:t xml:space="preserve"> Ümumiyyətlə eyni modeli müxtəlif üsullarla çəkmək</w:t>
            </w:r>
            <w:r w:rsidR="00A16CA3">
              <w:rPr>
                <w:rFonts w:ascii="Times New Roman" w:hAnsi="Times New Roman" w:cs="Times New Roman"/>
                <w:bCs/>
                <w:noProof/>
                <w:sz w:val="24"/>
                <w:szCs w:val="24"/>
                <w:lang w:val="az-Latn-AZ"/>
              </w:rPr>
              <w:t xml:space="preserve"> olar. Bunun üçün AutoCAD-</w:t>
            </w:r>
            <w:r w:rsidRPr="00405A6B">
              <w:rPr>
                <w:rFonts w:ascii="Times New Roman" w:hAnsi="Times New Roman" w:cs="Times New Roman"/>
                <w:bCs/>
                <w:noProof/>
                <w:sz w:val="24"/>
                <w:szCs w:val="24"/>
                <w:lang w:val="az-Latn-AZ"/>
              </w:rPr>
              <w:t>ın bütün əmrləri və imkanları ilə əvvə</w:t>
            </w:r>
            <w:r w:rsidR="00A16CA3">
              <w:rPr>
                <w:rFonts w:ascii="Times New Roman" w:hAnsi="Times New Roman" w:cs="Times New Roman"/>
                <w:bCs/>
                <w:noProof/>
                <w:sz w:val="24"/>
                <w:szCs w:val="24"/>
                <w:lang w:val="az-Latn-AZ"/>
              </w:rPr>
              <w:t>l</w:t>
            </w:r>
            <w:r w:rsidRPr="00405A6B">
              <w:rPr>
                <w:rFonts w:ascii="Times New Roman" w:hAnsi="Times New Roman" w:cs="Times New Roman"/>
                <w:bCs/>
                <w:noProof/>
                <w:sz w:val="24"/>
                <w:szCs w:val="24"/>
                <w:lang w:val="az-Latn-AZ"/>
              </w:rPr>
              <w:t>dən tanış olmaq məsləhət</w:t>
            </w:r>
            <w:r w:rsidR="00A16CA3">
              <w:rPr>
                <w:rFonts w:ascii="Times New Roman" w:hAnsi="Times New Roman" w:cs="Times New Roman"/>
                <w:bCs/>
                <w:noProof/>
                <w:sz w:val="24"/>
                <w:szCs w:val="24"/>
                <w:lang w:val="az-Latn-AZ"/>
              </w:rPr>
              <w:t>d</w:t>
            </w:r>
            <w:r w:rsidRPr="00405A6B">
              <w:rPr>
                <w:rFonts w:ascii="Times New Roman" w:hAnsi="Times New Roman" w:cs="Times New Roman"/>
                <w:bCs/>
                <w:noProof/>
                <w:sz w:val="24"/>
                <w:szCs w:val="24"/>
                <w:lang w:val="az-Latn-AZ"/>
              </w:rPr>
              <w:t>ir.</w:t>
            </w:r>
          </w:p>
        </w:tc>
        <w:tc>
          <w:tcPr>
            <w:tcW w:w="3964" w:type="dxa"/>
          </w:tcPr>
          <w:p w14:paraId="574FEB70" w14:textId="6518D49E" w:rsidR="00BA0A9F" w:rsidRPr="00405A6B" w:rsidRDefault="00F71D55"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04A1B128" wp14:editId="4A15F365">
                  <wp:extent cx="2379980" cy="2293620"/>
                  <wp:effectExtent l="0" t="0" r="1270" b="0"/>
                  <wp:docPr id="8682" name="Picture 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7"/>
                          <a:stretch>
                            <a:fillRect/>
                          </a:stretch>
                        </pic:blipFill>
                        <pic:spPr>
                          <a:xfrm>
                            <a:off x="0" y="0"/>
                            <a:ext cx="2379980" cy="2293620"/>
                          </a:xfrm>
                          <a:prstGeom prst="rect">
                            <a:avLst/>
                          </a:prstGeom>
                        </pic:spPr>
                      </pic:pic>
                    </a:graphicData>
                  </a:graphic>
                </wp:inline>
              </w:drawing>
            </w:r>
          </w:p>
        </w:tc>
      </w:tr>
      <w:tr w:rsidR="00BA0A9F" w:rsidRPr="00405A6B" w14:paraId="2C1CA624" w14:textId="77777777" w:rsidTr="0043619C">
        <w:tc>
          <w:tcPr>
            <w:tcW w:w="5665" w:type="dxa"/>
          </w:tcPr>
          <w:p w14:paraId="120E6DFE" w14:textId="0975E433" w:rsidR="00BA0A9F" w:rsidRPr="00405A6B" w:rsidRDefault="00F71D55"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10. </w:t>
            </w:r>
            <w:r w:rsidR="000B5579" w:rsidRPr="00405A6B">
              <w:rPr>
                <w:rFonts w:ascii="Times New Roman" w:hAnsi="Times New Roman" w:cs="Times New Roman"/>
                <w:bCs/>
                <w:noProof/>
                <w:sz w:val="24"/>
                <w:szCs w:val="24"/>
                <w:lang w:val="az-Latn-AZ"/>
              </w:rPr>
              <w:t xml:space="preserve">Qrafiki sahənin görünüşünün </w:t>
            </w:r>
            <w:r w:rsidR="00642DD2">
              <w:rPr>
                <w:rFonts w:ascii="Times New Roman" w:hAnsi="Times New Roman" w:cs="Times New Roman"/>
                <w:bCs/>
                <w:noProof/>
                <w:sz w:val="24"/>
                <w:szCs w:val="24"/>
                <w:lang w:val="az-Latn-AZ"/>
              </w:rPr>
              <w:t>idarəedilməsi</w:t>
            </w:r>
            <w:r w:rsidR="000B5579" w:rsidRPr="00405A6B">
              <w:rPr>
                <w:rFonts w:ascii="Times New Roman" w:hAnsi="Times New Roman" w:cs="Times New Roman"/>
                <w:bCs/>
                <w:noProof/>
                <w:sz w:val="24"/>
                <w:szCs w:val="24"/>
                <w:lang w:val="az-Latn-AZ"/>
              </w:rPr>
              <w:t xml:space="preserve"> əmrlərindən 2-cü sütundan </w:t>
            </w:r>
            <w:r w:rsidR="000B5579" w:rsidRPr="00405A6B">
              <w:rPr>
                <w:rFonts w:ascii="Times New Roman" w:hAnsi="Times New Roman" w:cs="Times New Roman"/>
                <w:b/>
                <w:bCs/>
                <w:noProof/>
                <w:sz w:val="24"/>
                <w:szCs w:val="24"/>
                <w:lang w:val="az-Latn-AZ"/>
              </w:rPr>
              <w:t>Top</w:t>
            </w:r>
            <w:r w:rsidR="000B5579" w:rsidRPr="00405A6B">
              <w:rPr>
                <w:rFonts w:ascii="Times New Roman" w:hAnsi="Times New Roman" w:cs="Times New Roman"/>
                <w:bCs/>
                <w:noProof/>
                <w:sz w:val="24"/>
                <w:szCs w:val="24"/>
                <w:lang w:val="az-Latn-AZ"/>
              </w:rPr>
              <w:t xml:space="preserve"> əmri seçilir. Ekranda çəkilmiş 3D model seçilir. Lokal koordinatın “x” oxu seçilib model şəkildəki kimi sağa yeri dəyişdir</w:t>
            </w:r>
            <w:r w:rsidR="009955CE">
              <w:rPr>
                <w:rFonts w:ascii="Times New Roman" w:hAnsi="Times New Roman" w:cs="Times New Roman"/>
                <w:bCs/>
                <w:noProof/>
                <w:sz w:val="24"/>
                <w:szCs w:val="24"/>
                <w:lang w:val="az-Latn-AZ"/>
              </w:rPr>
              <w:t>i</w:t>
            </w:r>
            <w:r w:rsidR="000B5579" w:rsidRPr="00405A6B">
              <w:rPr>
                <w:rFonts w:ascii="Times New Roman" w:hAnsi="Times New Roman" w:cs="Times New Roman"/>
                <w:bCs/>
                <w:noProof/>
                <w:sz w:val="24"/>
                <w:szCs w:val="24"/>
                <w:lang w:val="az-Latn-AZ"/>
              </w:rPr>
              <w:t xml:space="preserve">lir. Bu zaman 8 ci bəndəki cizgi ekranda görünəcək. </w:t>
            </w:r>
          </w:p>
        </w:tc>
        <w:tc>
          <w:tcPr>
            <w:tcW w:w="3964" w:type="dxa"/>
          </w:tcPr>
          <w:p w14:paraId="4E9E5B2D" w14:textId="6179E107" w:rsidR="00BA0A9F" w:rsidRPr="00405A6B" w:rsidRDefault="00F71D55"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1BBAC494" wp14:editId="17155A97">
                  <wp:extent cx="2379980" cy="901967"/>
                  <wp:effectExtent l="0" t="0" r="1270" b="0"/>
                  <wp:docPr id="8683" name="Picture 8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8"/>
                          <a:srcRect t="10270"/>
                          <a:stretch/>
                        </pic:blipFill>
                        <pic:spPr bwMode="auto">
                          <a:xfrm>
                            <a:off x="0" y="0"/>
                            <a:ext cx="2379980" cy="901967"/>
                          </a:xfrm>
                          <a:prstGeom prst="rect">
                            <a:avLst/>
                          </a:prstGeom>
                          <a:ln>
                            <a:noFill/>
                          </a:ln>
                          <a:extLst>
                            <a:ext uri="{53640926-AAD7-44D8-BBD7-CCE9431645EC}">
                              <a14:shadowObscured xmlns:a14="http://schemas.microsoft.com/office/drawing/2010/main"/>
                            </a:ext>
                          </a:extLst>
                        </pic:spPr>
                      </pic:pic>
                    </a:graphicData>
                  </a:graphic>
                </wp:inline>
              </w:drawing>
            </w:r>
          </w:p>
        </w:tc>
      </w:tr>
      <w:tr w:rsidR="00BA0A9F" w:rsidRPr="00405A6B" w14:paraId="04BCDD48" w14:textId="77777777" w:rsidTr="0043619C">
        <w:tc>
          <w:tcPr>
            <w:tcW w:w="5665" w:type="dxa"/>
          </w:tcPr>
          <w:p w14:paraId="008D1435" w14:textId="02B8DBD9" w:rsidR="00BA0A9F" w:rsidRPr="00405A6B" w:rsidRDefault="00C90857"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11.  </w:t>
            </w:r>
            <w:r w:rsidRPr="00BE0E93">
              <w:rPr>
                <w:rFonts w:ascii="Times New Roman" w:hAnsi="Times New Roman" w:cs="Times New Roman"/>
                <w:b/>
                <w:bCs/>
                <w:noProof/>
                <w:sz w:val="24"/>
                <w:szCs w:val="24"/>
                <w:lang w:val="az-Latn-AZ"/>
              </w:rPr>
              <w:t>Line</w:t>
            </w:r>
            <w:r w:rsidRPr="00405A6B">
              <w:rPr>
                <w:rFonts w:ascii="Times New Roman" w:hAnsi="Times New Roman" w:cs="Times New Roman"/>
                <w:bCs/>
                <w:noProof/>
                <w:sz w:val="24"/>
                <w:szCs w:val="24"/>
                <w:lang w:val="az-Latn-AZ"/>
              </w:rPr>
              <w:t xml:space="preserve"> əmri işə salınıb cizginin sol küncündə dayanıb (heç nə vurmuruq sadəcə dayanırıq)</w:t>
            </w:r>
            <w:r w:rsidR="00BE0E93">
              <w:rPr>
                <w:rFonts w:ascii="Times New Roman" w:hAnsi="Times New Roman" w:cs="Times New Roman"/>
                <w:bCs/>
                <w:noProof/>
                <w:sz w:val="24"/>
                <w:szCs w:val="24"/>
                <w:lang w:val="az-Latn-AZ"/>
              </w:rPr>
              <w:t>,</w:t>
            </w:r>
            <w:r w:rsidRPr="00405A6B">
              <w:rPr>
                <w:rFonts w:ascii="Times New Roman" w:hAnsi="Times New Roman" w:cs="Times New Roman"/>
                <w:bCs/>
                <w:noProof/>
                <w:sz w:val="24"/>
                <w:szCs w:val="24"/>
                <w:lang w:val="az-Latn-AZ"/>
              </w:rPr>
              <w:t xml:space="preserve"> kursoru şəkildəki kimi aşağı istiqamətləndirib 15 daxil edirik və </w:t>
            </w:r>
            <w:r w:rsidRPr="00BE0E93">
              <w:rPr>
                <w:rFonts w:ascii="Times New Roman" w:hAnsi="Times New Roman" w:cs="Times New Roman"/>
                <w:b/>
                <w:bCs/>
                <w:noProof/>
                <w:sz w:val="24"/>
                <w:szCs w:val="24"/>
                <w:lang w:val="az-Latn-AZ"/>
              </w:rPr>
              <w:t>Enter</w:t>
            </w:r>
            <w:r w:rsidR="00BE0E93">
              <w:rPr>
                <w:rFonts w:ascii="Times New Roman" w:hAnsi="Times New Roman" w:cs="Times New Roman"/>
                <w:bCs/>
                <w:noProof/>
                <w:sz w:val="24"/>
                <w:szCs w:val="24"/>
                <w:lang w:val="az-Latn-AZ"/>
              </w:rPr>
              <w:t xml:space="preserve"> basılır,</w:t>
            </w:r>
            <w:r w:rsidRPr="00405A6B">
              <w:rPr>
                <w:rFonts w:ascii="Times New Roman" w:hAnsi="Times New Roman" w:cs="Times New Roman"/>
                <w:bCs/>
                <w:noProof/>
                <w:sz w:val="24"/>
                <w:szCs w:val="24"/>
                <w:lang w:val="az-Latn-AZ"/>
              </w:rPr>
              <w:t xml:space="preserve"> sonra isə kursor sağa yönəldilib 120 (bu rəqəm elə olmalıdır ki</w:t>
            </w:r>
            <w:r w:rsidR="00BE0E93">
              <w:rPr>
                <w:rFonts w:ascii="Times New Roman" w:hAnsi="Times New Roman" w:cs="Times New Roman"/>
                <w:bCs/>
                <w:noProof/>
                <w:sz w:val="24"/>
                <w:szCs w:val="24"/>
                <w:lang w:val="az-Latn-AZ"/>
              </w:rPr>
              <w:t>,</w:t>
            </w:r>
            <w:r w:rsidRPr="00405A6B">
              <w:rPr>
                <w:rFonts w:ascii="Times New Roman" w:hAnsi="Times New Roman" w:cs="Times New Roman"/>
                <w:bCs/>
                <w:noProof/>
                <w:sz w:val="24"/>
                <w:szCs w:val="24"/>
                <w:lang w:val="az-Latn-AZ"/>
              </w:rPr>
              <w:t xml:space="preserve"> düz xətt cizginin bütün xətlərini kəssin) daxil edilir</w:t>
            </w:r>
            <w:r w:rsidR="00BE0E93">
              <w:rPr>
                <w:rFonts w:ascii="Times New Roman" w:hAnsi="Times New Roman" w:cs="Times New Roman"/>
                <w:bCs/>
                <w:noProof/>
                <w:sz w:val="24"/>
                <w:szCs w:val="24"/>
                <w:lang w:val="az-Latn-AZ"/>
              </w:rPr>
              <w:t xml:space="preserve"> və</w:t>
            </w:r>
            <w:r w:rsidRPr="00405A6B">
              <w:rPr>
                <w:rFonts w:ascii="Times New Roman" w:hAnsi="Times New Roman" w:cs="Times New Roman"/>
                <w:bCs/>
                <w:noProof/>
                <w:sz w:val="24"/>
                <w:szCs w:val="24"/>
                <w:lang w:val="az-Latn-AZ"/>
              </w:rPr>
              <w:t xml:space="preserve"> </w:t>
            </w:r>
            <w:r w:rsidRPr="00BE0E93">
              <w:rPr>
                <w:rFonts w:ascii="Times New Roman" w:hAnsi="Times New Roman" w:cs="Times New Roman"/>
                <w:b/>
                <w:bCs/>
                <w:noProof/>
                <w:sz w:val="24"/>
                <w:szCs w:val="24"/>
                <w:lang w:val="az-Latn-AZ"/>
              </w:rPr>
              <w:t>Enter</w:t>
            </w:r>
            <w:r w:rsidRPr="00405A6B">
              <w:rPr>
                <w:rFonts w:ascii="Times New Roman" w:hAnsi="Times New Roman" w:cs="Times New Roman"/>
                <w:bCs/>
                <w:noProof/>
                <w:sz w:val="24"/>
                <w:szCs w:val="24"/>
                <w:lang w:val="az-Latn-AZ"/>
              </w:rPr>
              <w:t xml:space="preserve">. </w:t>
            </w:r>
            <w:r w:rsidRPr="00BE0E93">
              <w:rPr>
                <w:rFonts w:ascii="Times New Roman" w:hAnsi="Times New Roman" w:cs="Times New Roman"/>
                <w:b/>
                <w:bCs/>
                <w:noProof/>
                <w:sz w:val="24"/>
                <w:szCs w:val="24"/>
                <w:lang w:val="az-Latn-AZ"/>
              </w:rPr>
              <w:t>Circle</w:t>
            </w:r>
            <w:r w:rsidRPr="00405A6B">
              <w:rPr>
                <w:rFonts w:ascii="Times New Roman" w:hAnsi="Times New Roman" w:cs="Times New Roman"/>
                <w:bCs/>
                <w:noProof/>
                <w:sz w:val="24"/>
                <w:szCs w:val="24"/>
                <w:lang w:val="az-Latn-AZ"/>
              </w:rPr>
              <w:t xml:space="preserve"> əmri ilə mərkəzi kiçik çevrənin mərkəzində olmaqla radiusu 40 olan çevrə çəkilir.</w:t>
            </w:r>
          </w:p>
        </w:tc>
        <w:tc>
          <w:tcPr>
            <w:tcW w:w="3964" w:type="dxa"/>
          </w:tcPr>
          <w:p w14:paraId="3F4CEA14" w14:textId="63B3769B" w:rsidR="00BA0A9F" w:rsidRPr="00405A6B" w:rsidRDefault="00C90857"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76DA07B9" wp14:editId="2567483C">
                  <wp:extent cx="2379980" cy="1024255"/>
                  <wp:effectExtent l="0" t="0" r="1270" b="4445"/>
                  <wp:docPr id="8684" name="Picture 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9"/>
                          <a:stretch>
                            <a:fillRect/>
                          </a:stretch>
                        </pic:blipFill>
                        <pic:spPr>
                          <a:xfrm>
                            <a:off x="0" y="0"/>
                            <a:ext cx="2379980" cy="1024255"/>
                          </a:xfrm>
                          <a:prstGeom prst="rect">
                            <a:avLst/>
                          </a:prstGeom>
                        </pic:spPr>
                      </pic:pic>
                    </a:graphicData>
                  </a:graphic>
                </wp:inline>
              </w:drawing>
            </w:r>
          </w:p>
        </w:tc>
      </w:tr>
      <w:tr w:rsidR="00BA0A9F" w:rsidRPr="00405A6B" w14:paraId="26F0A462" w14:textId="77777777" w:rsidTr="0043619C">
        <w:tc>
          <w:tcPr>
            <w:tcW w:w="5665" w:type="dxa"/>
          </w:tcPr>
          <w:p w14:paraId="06C0C070" w14:textId="44161FCC" w:rsidR="00C90857" w:rsidRPr="00405A6B" w:rsidRDefault="00C90857" w:rsidP="00C90857">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12. </w:t>
            </w:r>
            <w:r w:rsidRPr="00405A6B">
              <w:rPr>
                <w:rFonts w:ascii="Times New Roman" w:hAnsi="Times New Roman" w:cs="Times New Roman"/>
                <w:bCs/>
                <w:noProof/>
                <w:sz w:val="24"/>
                <w:szCs w:val="24"/>
                <w:lang w:val="tr-TR" w:eastAsia="tr-TR"/>
              </w:rPr>
              <w:drawing>
                <wp:inline distT="0" distB="0" distL="0" distR="0" wp14:anchorId="2F33F559" wp14:editId="77581658">
                  <wp:extent cx="220999" cy="236240"/>
                  <wp:effectExtent l="0" t="0" r="7620" b="0"/>
                  <wp:docPr id="8685" name="Picture 8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6"/>
                          <a:stretch>
                            <a:fillRect/>
                          </a:stretch>
                        </pic:blipFill>
                        <pic:spPr>
                          <a:xfrm>
                            <a:off x="0" y="0"/>
                            <a:ext cx="220999" cy="236240"/>
                          </a:xfrm>
                          <a:prstGeom prst="rect">
                            <a:avLst/>
                          </a:prstGeom>
                        </pic:spPr>
                      </pic:pic>
                    </a:graphicData>
                  </a:graphic>
                </wp:inline>
              </w:drawing>
            </w:r>
            <w:r w:rsidRPr="00405A6B">
              <w:rPr>
                <w:rFonts w:ascii="Times New Roman" w:hAnsi="Times New Roman" w:cs="Times New Roman"/>
                <w:bCs/>
                <w:noProof/>
                <w:sz w:val="24"/>
                <w:szCs w:val="24"/>
                <w:lang w:val="az-Latn-AZ"/>
              </w:rPr>
              <w:t xml:space="preserve">- </w:t>
            </w:r>
            <w:r w:rsidRPr="00BE0E93">
              <w:rPr>
                <w:rFonts w:ascii="Times New Roman" w:hAnsi="Times New Roman" w:cs="Times New Roman"/>
                <w:b/>
                <w:bCs/>
                <w:noProof/>
                <w:sz w:val="24"/>
                <w:szCs w:val="24"/>
                <w:lang w:val="az-Latn-AZ"/>
              </w:rPr>
              <w:t xml:space="preserve">Trim </w:t>
            </w:r>
            <w:r w:rsidRPr="00405A6B">
              <w:rPr>
                <w:rFonts w:ascii="Times New Roman" w:hAnsi="Times New Roman" w:cs="Times New Roman"/>
                <w:bCs/>
                <w:noProof/>
                <w:sz w:val="24"/>
                <w:szCs w:val="24"/>
                <w:lang w:val="az-Latn-AZ"/>
              </w:rPr>
              <w:t xml:space="preserve">(budama- </w:t>
            </w:r>
            <w:r w:rsidRPr="00BE0E93">
              <w:rPr>
                <w:rFonts w:ascii="Times New Roman" w:hAnsi="Times New Roman" w:cs="Times New Roman"/>
                <w:b/>
                <w:bCs/>
                <w:noProof/>
                <w:sz w:val="24"/>
                <w:szCs w:val="24"/>
                <w:lang w:val="az-Latn-AZ"/>
              </w:rPr>
              <w:t>Modify</w:t>
            </w:r>
            <w:r w:rsidRPr="00405A6B">
              <w:rPr>
                <w:rFonts w:ascii="Times New Roman" w:hAnsi="Times New Roman" w:cs="Times New Roman"/>
                <w:bCs/>
                <w:noProof/>
                <w:sz w:val="24"/>
                <w:szCs w:val="24"/>
                <w:lang w:val="az-Latn-AZ"/>
              </w:rPr>
              <w:t xml:space="preserve"> lövhəsindən) əmri işə salınıb</w:t>
            </w:r>
            <w:r w:rsidR="009955CE">
              <w:rPr>
                <w:rFonts w:ascii="Times New Roman" w:hAnsi="Times New Roman" w:cs="Times New Roman"/>
                <w:bCs/>
                <w:noProof/>
                <w:sz w:val="24"/>
                <w:szCs w:val="24"/>
                <w:lang w:val="az-Latn-AZ"/>
              </w:rPr>
              <w:t>,</w:t>
            </w:r>
            <w:r w:rsidRPr="00405A6B">
              <w:rPr>
                <w:rFonts w:ascii="Times New Roman" w:hAnsi="Times New Roman" w:cs="Times New Roman"/>
                <w:bCs/>
                <w:noProof/>
                <w:sz w:val="24"/>
                <w:szCs w:val="24"/>
                <w:lang w:val="az-Latn-AZ"/>
              </w:rPr>
              <w:t xml:space="preserve"> artıq hissələr vurulub kəsilir</w:t>
            </w:r>
            <w:r w:rsidR="00BE0E93">
              <w:rPr>
                <w:rFonts w:ascii="Times New Roman" w:hAnsi="Times New Roman" w:cs="Times New Roman"/>
                <w:bCs/>
                <w:noProof/>
                <w:sz w:val="24"/>
                <w:szCs w:val="24"/>
                <w:lang w:val="az-Latn-AZ"/>
              </w:rPr>
              <w:t xml:space="preserve"> və</w:t>
            </w:r>
            <w:r w:rsidRPr="00405A6B">
              <w:rPr>
                <w:rFonts w:ascii="Times New Roman" w:hAnsi="Times New Roman" w:cs="Times New Roman"/>
                <w:bCs/>
                <w:noProof/>
                <w:sz w:val="24"/>
                <w:szCs w:val="24"/>
                <w:lang w:val="az-Latn-AZ"/>
              </w:rPr>
              <w:t xml:space="preserve"> </w:t>
            </w:r>
            <w:r w:rsidRPr="00BE0E93">
              <w:rPr>
                <w:rFonts w:ascii="Times New Roman" w:hAnsi="Times New Roman" w:cs="Times New Roman"/>
                <w:b/>
                <w:bCs/>
                <w:noProof/>
                <w:sz w:val="24"/>
                <w:szCs w:val="24"/>
                <w:lang w:val="az-Latn-AZ"/>
              </w:rPr>
              <w:t>Enter</w:t>
            </w:r>
            <w:r w:rsidR="00BE0E93">
              <w:rPr>
                <w:rFonts w:ascii="Times New Roman" w:hAnsi="Times New Roman" w:cs="Times New Roman"/>
                <w:bCs/>
                <w:noProof/>
                <w:sz w:val="24"/>
                <w:szCs w:val="24"/>
                <w:lang w:val="az-Latn-AZ"/>
              </w:rPr>
              <w:t xml:space="preserve"> basılır</w:t>
            </w:r>
            <w:r w:rsidRPr="00405A6B">
              <w:rPr>
                <w:rFonts w:ascii="Times New Roman" w:hAnsi="Times New Roman" w:cs="Times New Roman"/>
                <w:bCs/>
                <w:noProof/>
                <w:sz w:val="24"/>
                <w:szCs w:val="24"/>
                <w:lang w:val="az-Latn-AZ"/>
              </w:rPr>
              <w:t>.</w:t>
            </w:r>
          </w:p>
          <w:p w14:paraId="40A6801C" w14:textId="0B61BD26" w:rsidR="00BA0A9F" w:rsidRPr="00405A6B" w:rsidRDefault="00C90857"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Qrafiki sahənin görünüşünün </w:t>
            </w:r>
            <w:r w:rsidR="00642DD2">
              <w:rPr>
                <w:rFonts w:ascii="Times New Roman" w:hAnsi="Times New Roman" w:cs="Times New Roman"/>
                <w:bCs/>
                <w:noProof/>
                <w:sz w:val="24"/>
                <w:szCs w:val="24"/>
                <w:lang w:val="az-Latn-AZ"/>
              </w:rPr>
              <w:t>idarəedilməsi</w:t>
            </w:r>
            <w:r w:rsidRPr="00405A6B">
              <w:rPr>
                <w:rFonts w:ascii="Times New Roman" w:hAnsi="Times New Roman" w:cs="Times New Roman"/>
                <w:bCs/>
                <w:noProof/>
                <w:sz w:val="24"/>
                <w:szCs w:val="24"/>
                <w:lang w:val="az-Latn-AZ"/>
              </w:rPr>
              <w:t xml:space="preserve"> əmrlərindən 2-ci sütundan </w:t>
            </w:r>
            <w:r w:rsidRPr="00405A6B">
              <w:rPr>
                <w:rFonts w:ascii="Times New Roman" w:hAnsi="Times New Roman" w:cs="Times New Roman"/>
                <w:bCs/>
                <w:noProof/>
                <w:sz w:val="24"/>
                <w:szCs w:val="24"/>
                <w:lang w:val="tr-TR" w:eastAsia="tr-TR"/>
              </w:rPr>
              <w:drawing>
                <wp:inline distT="0" distB="0" distL="0" distR="0" wp14:anchorId="095E24F5" wp14:editId="7BBC8F8F">
                  <wp:extent cx="1729890" cy="213378"/>
                  <wp:effectExtent l="0" t="0" r="3810" b="0"/>
                  <wp:docPr id="8686" name="Picture 8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1"/>
                          <a:stretch>
                            <a:fillRect/>
                          </a:stretch>
                        </pic:blipFill>
                        <pic:spPr>
                          <a:xfrm>
                            <a:off x="0" y="0"/>
                            <a:ext cx="1729890" cy="213378"/>
                          </a:xfrm>
                          <a:prstGeom prst="rect">
                            <a:avLst/>
                          </a:prstGeom>
                        </pic:spPr>
                      </pic:pic>
                    </a:graphicData>
                  </a:graphic>
                </wp:inline>
              </w:drawing>
            </w:r>
            <w:r w:rsidRPr="00BE0E93">
              <w:rPr>
                <w:rFonts w:ascii="Times New Roman" w:hAnsi="Times New Roman" w:cs="Times New Roman"/>
                <w:b/>
                <w:bCs/>
                <w:noProof/>
                <w:sz w:val="24"/>
                <w:szCs w:val="24"/>
                <w:lang w:val="az-Latn-AZ"/>
              </w:rPr>
              <w:t>SW isometric</w:t>
            </w:r>
            <w:r w:rsidRPr="00405A6B">
              <w:rPr>
                <w:rFonts w:ascii="Times New Roman" w:hAnsi="Times New Roman" w:cs="Times New Roman"/>
                <w:bCs/>
                <w:noProof/>
                <w:sz w:val="24"/>
                <w:szCs w:val="24"/>
                <w:lang w:val="az-Latn-AZ"/>
              </w:rPr>
              <w:t xml:space="preserve"> əmri seçilir.</w:t>
            </w:r>
          </w:p>
        </w:tc>
        <w:tc>
          <w:tcPr>
            <w:tcW w:w="3964" w:type="dxa"/>
          </w:tcPr>
          <w:p w14:paraId="4E8D89EA" w14:textId="48E9C6CC" w:rsidR="00BA0A9F" w:rsidRPr="00405A6B" w:rsidRDefault="00615B25" w:rsidP="00615B25">
            <w:pPr>
              <w:jc w:val="center"/>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4B7C52FB" wp14:editId="110DD1C7">
                  <wp:extent cx="2020529" cy="1108919"/>
                  <wp:effectExtent l="0" t="0" r="0" b="0"/>
                  <wp:docPr id="8692" name="Picture 8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0"/>
                          <a:stretch>
                            <a:fillRect/>
                          </a:stretch>
                        </pic:blipFill>
                        <pic:spPr>
                          <a:xfrm>
                            <a:off x="0" y="0"/>
                            <a:ext cx="2052934" cy="1126703"/>
                          </a:xfrm>
                          <a:prstGeom prst="rect">
                            <a:avLst/>
                          </a:prstGeom>
                        </pic:spPr>
                      </pic:pic>
                    </a:graphicData>
                  </a:graphic>
                </wp:inline>
              </w:drawing>
            </w:r>
          </w:p>
        </w:tc>
      </w:tr>
      <w:tr w:rsidR="00BA0A9F" w:rsidRPr="00405A6B" w14:paraId="73FCBC43" w14:textId="77777777" w:rsidTr="0043619C">
        <w:tc>
          <w:tcPr>
            <w:tcW w:w="5665" w:type="dxa"/>
          </w:tcPr>
          <w:p w14:paraId="48F26096" w14:textId="6086247E" w:rsidR="001004F8" w:rsidRPr="00405A6B" w:rsidRDefault="001004F8" w:rsidP="001004F8">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13. </w:t>
            </w:r>
            <w:r w:rsidRPr="00405A6B">
              <w:rPr>
                <w:rFonts w:ascii="Times New Roman" w:hAnsi="Times New Roman" w:cs="Times New Roman"/>
                <w:bCs/>
                <w:noProof/>
                <w:sz w:val="24"/>
                <w:szCs w:val="24"/>
                <w:lang w:val="tr-TR" w:eastAsia="tr-TR"/>
              </w:rPr>
              <w:drawing>
                <wp:inline distT="0" distB="0" distL="0" distR="0" wp14:anchorId="15702832" wp14:editId="0AC2C781">
                  <wp:extent cx="236240" cy="198137"/>
                  <wp:effectExtent l="0" t="0" r="0" b="0"/>
                  <wp:docPr id="8688" name="Picture 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3"/>
                          <a:stretch>
                            <a:fillRect/>
                          </a:stretch>
                        </pic:blipFill>
                        <pic:spPr>
                          <a:xfrm>
                            <a:off x="0" y="0"/>
                            <a:ext cx="236240" cy="198137"/>
                          </a:xfrm>
                          <a:prstGeom prst="rect">
                            <a:avLst/>
                          </a:prstGeom>
                        </pic:spPr>
                      </pic:pic>
                    </a:graphicData>
                  </a:graphic>
                </wp:inline>
              </w:drawing>
            </w:r>
            <w:r w:rsidRPr="00405A6B">
              <w:rPr>
                <w:rFonts w:ascii="Times New Roman" w:hAnsi="Times New Roman" w:cs="Times New Roman"/>
                <w:bCs/>
                <w:noProof/>
                <w:sz w:val="24"/>
                <w:szCs w:val="24"/>
                <w:lang w:val="az-Latn-AZ"/>
              </w:rPr>
              <w:t xml:space="preserve"> </w:t>
            </w:r>
            <w:r w:rsidRPr="00BE0E93">
              <w:rPr>
                <w:rFonts w:ascii="Times New Roman" w:hAnsi="Times New Roman" w:cs="Times New Roman"/>
                <w:b/>
                <w:bCs/>
                <w:noProof/>
                <w:sz w:val="24"/>
                <w:szCs w:val="24"/>
                <w:lang w:val="az-Latn-AZ"/>
              </w:rPr>
              <w:t>Home</w:t>
            </w:r>
            <w:r w:rsidRPr="00405A6B">
              <w:rPr>
                <w:rFonts w:ascii="Times New Roman" w:hAnsi="Times New Roman" w:cs="Times New Roman"/>
                <w:bCs/>
                <w:noProof/>
                <w:sz w:val="24"/>
                <w:szCs w:val="24"/>
                <w:lang w:val="az-Latn-AZ"/>
              </w:rPr>
              <w:t xml:space="preserve"> menyusunun </w:t>
            </w:r>
            <w:r w:rsidRPr="00BE0E93">
              <w:rPr>
                <w:rFonts w:ascii="Times New Roman" w:hAnsi="Times New Roman" w:cs="Times New Roman"/>
                <w:b/>
                <w:bCs/>
                <w:noProof/>
                <w:sz w:val="24"/>
                <w:szCs w:val="24"/>
                <w:lang w:val="az-Latn-AZ"/>
              </w:rPr>
              <w:t>Modeling</w:t>
            </w:r>
            <w:r w:rsidRPr="00405A6B">
              <w:rPr>
                <w:rFonts w:ascii="Times New Roman" w:hAnsi="Times New Roman" w:cs="Times New Roman"/>
                <w:bCs/>
                <w:noProof/>
                <w:sz w:val="24"/>
                <w:szCs w:val="24"/>
                <w:lang w:val="az-Latn-AZ"/>
              </w:rPr>
              <w:t xml:space="preserve"> lövhəsindən </w:t>
            </w:r>
            <w:r w:rsidRPr="00BE0E93">
              <w:rPr>
                <w:rFonts w:ascii="Times New Roman" w:hAnsi="Times New Roman" w:cs="Times New Roman"/>
                <w:b/>
                <w:bCs/>
                <w:noProof/>
                <w:sz w:val="24"/>
                <w:szCs w:val="24"/>
                <w:lang w:val="az-Latn-AZ"/>
              </w:rPr>
              <w:t>Presspull</w:t>
            </w:r>
            <w:r w:rsidRPr="00405A6B">
              <w:rPr>
                <w:rFonts w:ascii="Times New Roman" w:hAnsi="Times New Roman" w:cs="Times New Roman"/>
                <w:bCs/>
                <w:noProof/>
                <w:sz w:val="24"/>
                <w:szCs w:val="24"/>
                <w:lang w:val="az-Latn-AZ"/>
              </w:rPr>
              <w:t xml:space="preserve"> əmri işə salınır və </w:t>
            </w:r>
            <w:r w:rsidR="008A2B96">
              <w:rPr>
                <w:rFonts w:ascii="Times New Roman" w:hAnsi="Times New Roman" w:cs="Times New Roman"/>
                <w:bCs/>
                <w:noProof/>
                <w:sz w:val="24"/>
                <w:szCs w:val="24"/>
                <w:lang w:val="az-Latn-AZ"/>
              </w:rPr>
              <w:t>kursor</w:t>
            </w:r>
            <w:r w:rsidRPr="00405A6B">
              <w:rPr>
                <w:rFonts w:ascii="Times New Roman" w:hAnsi="Times New Roman" w:cs="Times New Roman"/>
                <w:bCs/>
                <w:noProof/>
                <w:sz w:val="24"/>
                <w:szCs w:val="24"/>
                <w:lang w:val="az-Latn-AZ"/>
              </w:rPr>
              <w:t>la çəkilm</w:t>
            </w:r>
            <w:r w:rsidR="00630F74">
              <w:rPr>
                <w:rFonts w:ascii="Times New Roman" w:hAnsi="Times New Roman" w:cs="Times New Roman"/>
                <w:bCs/>
                <w:noProof/>
                <w:sz w:val="24"/>
                <w:szCs w:val="24"/>
                <w:lang w:val="az-Latn-AZ"/>
              </w:rPr>
              <w:t>i</w:t>
            </w:r>
            <w:r w:rsidRPr="00405A6B">
              <w:rPr>
                <w:rFonts w:ascii="Times New Roman" w:hAnsi="Times New Roman" w:cs="Times New Roman"/>
                <w:bCs/>
                <w:noProof/>
                <w:sz w:val="24"/>
                <w:szCs w:val="24"/>
                <w:lang w:val="az-Latn-AZ"/>
              </w:rPr>
              <w:t>ş konturun daxilindəki sahəyə yaxınlaşıb vurulur və hündürlük 35 daxil edilib</w:t>
            </w:r>
            <w:r w:rsidR="00BE0E93">
              <w:rPr>
                <w:rFonts w:ascii="Times New Roman" w:hAnsi="Times New Roman" w:cs="Times New Roman"/>
                <w:bCs/>
                <w:noProof/>
                <w:sz w:val="24"/>
                <w:szCs w:val="24"/>
                <w:lang w:val="az-Latn-AZ"/>
              </w:rPr>
              <w:t>,</w:t>
            </w:r>
            <w:r w:rsidRPr="00405A6B">
              <w:rPr>
                <w:rFonts w:ascii="Times New Roman" w:hAnsi="Times New Roman" w:cs="Times New Roman"/>
                <w:bCs/>
                <w:noProof/>
                <w:sz w:val="24"/>
                <w:szCs w:val="24"/>
                <w:lang w:val="az-Latn-AZ"/>
              </w:rPr>
              <w:t xml:space="preserve"> </w:t>
            </w:r>
            <w:r w:rsidRPr="00BE0E93">
              <w:rPr>
                <w:rFonts w:ascii="Times New Roman" w:hAnsi="Times New Roman" w:cs="Times New Roman"/>
                <w:b/>
                <w:bCs/>
                <w:noProof/>
                <w:sz w:val="24"/>
                <w:szCs w:val="24"/>
                <w:lang w:val="az-Latn-AZ"/>
              </w:rPr>
              <w:t>Enter</w:t>
            </w:r>
            <w:r w:rsidRPr="00405A6B">
              <w:rPr>
                <w:rFonts w:ascii="Times New Roman" w:hAnsi="Times New Roman" w:cs="Times New Roman"/>
                <w:bCs/>
                <w:noProof/>
                <w:sz w:val="24"/>
                <w:szCs w:val="24"/>
                <w:lang w:val="az-Latn-AZ"/>
              </w:rPr>
              <w:t xml:space="preserve"> </w:t>
            </w:r>
            <w:r w:rsidR="00BE0E93">
              <w:rPr>
                <w:rFonts w:ascii="Times New Roman" w:hAnsi="Times New Roman" w:cs="Times New Roman"/>
                <w:bCs/>
                <w:noProof/>
                <w:sz w:val="24"/>
                <w:szCs w:val="24"/>
                <w:lang w:val="az-Latn-AZ"/>
              </w:rPr>
              <w:t>basılır</w:t>
            </w:r>
            <w:r w:rsidRPr="00405A6B">
              <w:rPr>
                <w:rFonts w:ascii="Times New Roman" w:hAnsi="Times New Roman" w:cs="Times New Roman"/>
                <w:bCs/>
                <w:noProof/>
                <w:sz w:val="24"/>
                <w:szCs w:val="24"/>
                <w:lang w:val="az-Latn-AZ"/>
              </w:rPr>
              <w:t>. Hər iki 3D model şəkildəki kimi görünəcək.</w:t>
            </w:r>
          </w:p>
          <w:p w14:paraId="2300DED9" w14:textId="3DC1C6E9" w:rsidR="00BA0A9F" w:rsidRPr="00405A6B" w:rsidRDefault="00BA0A9F" w:rsidP="005054CC">
            <w:pPr>
              <w:jc w:val="both"/>
              <w:rPr>
                <w:rFonts w:ascii="Times New Roman" w:hAnsi="Times New Roman" w:cs="Times New Roman"/>
                <w:bCs/>
                <w:noProof/>
                <w:sz w:val="24"/>
                <w:szCs w:val="24"/>
                <w:lang w:val="az-Latn-AZ"/>
              </w:rPr>
            </w:pPr>
          </w:p>
        </w:tc>
        <w:tc>
          <w:tcPr>
            <w:tcW w:w="3964" w:type="dxa"/>
          </w:tcPr>
          <w:p w14:paraId="7371E8CB" w14:textId="7ACA92B8" w:rsidR="00BA0A9F" w:rsidRPr="00405A6B" w:rsidRDefault="00615B25"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486B9B66" wp14:editId="633569F3">
                  <wp:extent cx="2379980" cy="1696720"/>
                  <wp:effectExtent l="0" t="0" r="1270" b="0"/>
                  <wp:docPr id="8693" name="Picture 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1"/>
                          <a:stretch>
                            <a:fillRect/>
                          </a:stretch>
                        </pic:blipFill>
                        <pic:spPr>
                          <a:xfrm>
                            <a:off x="0" y="0"/>
                            <a:ext cx="2379980" cy="1696720"/>
                          </a:xfrm>
                          <a:prstGeom prst="rect">
                            <a:avLst/>
                          </a:prstGeom>
                        </pic:spPr>
                      </pic:pic>
                    </a:graphicData>
                  </a:graphic>
                </wp:inline>
              </w:drawing>
            </w:r>
          </w:p>
        </w:tc>
      </w:tr>
      <w:tr w:rsidR="001004F8" w:rsidRPr="00405A6B" w14:paraId="765E4C98" w14:textId="77777777" w:rsidTr="0043619C">
        <w:tc>
          <w:tcPr>
            <w:tcW w:w="5665" w:type="dxa"/>
          </w:tcPr>
          <w:p w14:paraId="6FF90DB8" w14:textId="3E983F9C" w:rsidR="001004F8" w:rsidRPr="00405A6B" w:rsidRDefault="001004F8" w:rsidP="006F3455">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lastRenderedPageBreak/>
              <w:t xml:space="preserve">14. </w:t>
            </w:r>
            <w:r w:rsidRPr="00405A6B">
              <w:rPr>
                <w:rFonts w:ascii="Times New Roman" w:hAnsi="Times New Roman" w:cs="Times New Roman"/>
                <w:bCs/>
                <w:noProof/>
                <w:sz w:val="24"/>
                <w:szCs w:val="24"/>
                <w:lang w:val="tr-TR" w:eastAsia="tr-TR"/>
              </w:rPr>
              <w:drawing>
                <wp:inline distT="0" distB="0" distL="0" distR="0" wp14:anchorId="1821CCAC" wp14:editId="63B5AB9D">
                  <wp:extent cx="190517" cy="205758"/>
                  <wp:effectExtent l="0" t="0" r="0" b="3810"/>
                  <wp:docPr id="8690" name="Picture 8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2"/>
                          <a:stretch>
                            <a:fillRect/>
                          </a:stretch>
                        </pic:blipFill>
                        <pic:spPr>
                          <a:xfrm>
                            <a:off x="0" y="0"/>
                            <a:ext cx="190517" cy="205758"/>
                          </a:xfrm>
                          <a:prstGeom prst="rect">
                            <a:avLst/>
                          </a:prstGeom>
                        </pic:spPr>
                      </pic:pic>
                    </a:graphicData>
                  </a:graphic>
                </wp:inline>
              </w:drawing>
            </w:r>
            <w:r w:rsidRPr="00405A6B">
              <w:rPr>
                <w:rFonts w:ascii="Times New Roman" w:hAnsi="Times New Roman" w:cs="Times New Roman"/>
                <w:bCs/>
                <w:noProof/>
                <w:sz w:val="24"/>
                <w:szCs w:val="24"/>
                <w:lang w:val="az-Latn-AZ"/>
              </w:rPr>
              <w:t xml:space="preserve"> </w:t>
            </w:r>
            <w:r w:rsidRPr="0010084B">
              <w:rPr>
                <w:rFonts w:ascii="Times New Roman" w:hAnsi="Times New Roman" w:cs="Times New Roman"/>
                <w:b/>
                <w:bCs/>
                <w:noProof/>
                <w:sz w:val="24"/>
                <w:szCs w:val="24"/>
                <w:lang w:val="az-Latn-AZ"/>
              </w:rPr>
              <w:t>Move</w:t>
            </w:r>
            <w:r w:rsidR="0010084B">
              <w:rPr>
                <w:rFonts w:ascii="Times New Roman" w:hAnsi="Times New Roman" w:cs="Times New Roman"/>
                <w:bCs/>
                <w:noProof/>
                <w:sz w:val="24"/>
                <w:szCs w:val="24"/>
                <w:lang w:val="az-Latn-AZ"/>
              </w:rPr>
              <w:t xml:space="preserve"> (</w:t>
            </w:r>
            <w:r w:rsidRPr="0010084B">
              <w:rPr>
                <w:rFonts w:ascii="Times New Roman" w:hAnsi="Times New Roman" w:cs="Times New Roman"/>
                <w:b/>
                <w:bCs/>
                <w:noProof/>
                <w:sz w:val="24"/>
                <w:szCs w:val="24"/>
                <w:lang w:val="az-Latn-AZ"/>
              </w:rPr>
              <w:t>Modify</w:t>
            </w:r>
            <w:r w:rsidRPr="00405A6B">
              <w:rPr>
                <w:rFonts w:ascii="Times New Roman" w:hAnsi="Times New Roman" w:cs="Times New Roman"/>
                <w:bCs/>
                <w:noProof/>
                <w:sz w:val="24"/>
                <w:szCs w:val="24"/>
                <w:lang w:val="az-Latn-AZ"/>
              </w:rPr>
              <w:t xml:space="preserve"> lövhəsindən) işə salınır kiçik model seçilir və </w:t>
            </w:r>
            <w:r w:rsidRPr="0010084B">
              <w:rPr>
                <w:rFonts w:ascii="Times New Roman" w:hAnsi="Times New Roman" w:cs="Times New Roman"/>
                <w:b/>
                <w:bCs/>
                <w:noProof/>
                <w:sz w:val="24"/>
                <w:szCs w:val="24"/>
                <w:lang w:val="az-Latn-AZ"/>
              </w:rPr>
              <w:t>Enter</w:t>
            </w:r>
            <w:r w:rsidR="009955CE" w:rsidRPr="009955CE">
              <w:rPr>
                <w:rFonts w:ascii="Times New Roman" w:hAnsi="Times New Roman" w:cs="Times New Roman"/>
                <w:bCs/>
                <w:noProof/>
                <w:sz w:val="24"/>
                <w:szCs w:val="24"/>
                <w:lang w:val="az-Latn-AZ"/>
              </w:rPr>
              <w:t xml:space="preserve"> basılır</w:t>
            </w:r>
            <w:r w:rsidRPr="00405A6B">
              <w:rPr>
                <w:rFonts w:ascii="Times New Roman" w:hAnsi="Times New Roman" w:cs="Times New Roman"/>
                <w:bCs/>
                <w:noProof/>
                <w:sz w:val="24"/>
                <w:szCs w:val="24"/>
                <w:lang w:val="az-Latn-AZ"/>
              </w:rPr>
              <w:t>, üst çev</w:t>
            </w:r>
            <w:r w:rsidR="0010084B">
              <w:rPr>
                <w:rFonts w:ascii="Times New Roman" w:hAnsi="Times New Roman" w:cs="Times New Roman"/>
                <w:bCs/>
                <w:noProof/>
                <w:sz w:val="24"/>
                <w:szCs w:val="24"/>
                <w:lang w:val="az-Latn-AZ"/>
              </w:rPr>
              <w:t>r</w:t>
            </w:r>
            <w:r w:rsidRPr="00405A6B">
              <w:rPr>
                <w:rFonts w:ascii="Times New Roman" w:hAnsi="Times New Roman" w:cs="Times New Roman"/>
                <w:bCs/>
                <w:noProof/>
                <w:sz w:val="24"/>
                <w:szCs w:val="24"/>
                <w:lang w:val="az-Latn-AZ"/>
              </w:rPr>
              <w:t>əsinin mərkəzi (</w:t>
            </w:r>
            <w:r w:rsidRPr="009955CE">
              <w:rPr>
                <w:rFonts w:ascii="Times New Roman" w:hAnsi="Times New Roman" w:cs="Times New Roman"/>
                <w:b/>
                <w:bCs/>
                <w:noProof/>
                <w:sz w:val="24"/>
                <w:szCs w:val="24"/>
                <w:lang w:val="az-Latn-AZ"/>
              </w:rPr>
              <w:t>center</w:t>
            </w:r>
            <w:r w:rsidRPr="00405A6B">
              <w:rPr>
                <w:rFonts w:ascii="Times New Roman" w:hAnsi="Times New Roman" w:cs="Times New Roman"/>
                <w:bCs/>
                <w:noProof/>
                <w:sz w:val="24"/>
                <w:szCs w:val="24"/>
                <w:lang w:val="az-Latn-AZ"/>
              </w:rPr>
              <w:t>- bağlantısı) seçilir, model daşınaraq böyük modelə yaxınlaşılır və</w:t>
            </w:r>
            <w:r w:rsidR="00615B25" w:rsidRPr="00405A6B">
              <w:rPr>
                <w:rFonts w:ascii="Times New Roman" w:hAnsi="Times New Roman" w:cs="Times New Roman"/>
                <w:bCs/>
                <w:noProof/>
                <w:sz w:val="24"/>
                <w:szCs w:val="24"/>
                <w:lang w:val="az-Latn-AZ"/>
              </w:rPr>
              <w:t xml:space="preserve"> onun</w:t>
            </w:r>
            <w:r w:rsidRPr="00405A6B">
              <w:rPr>
                <w:rFonts w:ascii="Times New Roman" w:hAnsi="Times New Roman" w:cs="Times New Roman"/>
                <w:bCs/>
                <w:noProof/>
                <w:sz w:val="24"/>
                <w:szCs w:val="24"/>
                <w:lang w:val="az-Latn-AZ"/>
              </w:rPr>
              <w:t xml:space="preserve"> üst çevrəsi aktivləşəndə siçanın sol düyməsi</w:t>
            </w:r>
            <w:r w:rsidR="006F3455">
              <w:rPr>
                <w:rFonts w:ascii="Times New Roman" w:hAnsi="Times New Roman" w:cs="Times New Roman"/>
                <w:bCs/>
                <w:noProof/>
                <w:sz w:val="24"/>
                <w:szCs w:val="24"/>
                <w:lang w:val="az-Latn-AZ"/>
              </w:rPr>
              <w:t xml:space="preserve"> basılır.</w:t>
            </w:r>
            <w:r w:rsidRPr="00405A6B">
              <w:rPr>
                <w:rFonts w:ascii="Times New Roman" w:hAnsi="Times New Roman" w:cs="Times New Roman"/>
                <w:bCs/>
                <w:noProof/>
                <w:sz w:val="24"/>
                <w:szCs w:val="24"/>
                <w:lang w:val="az-Latn-AZ"/>
              </w:rPr>
              <w:t xml:space="preserve"> Nəticə şəkildəki kimi olur.</w:t>
            </w:r>
          </w:p>
        </w:tc>
        <w:tc>
          <w:tcPr>
            <w:tcW w:w="3964" w:type="dxa"/>
          </w:tcPr>
          <w:p w14:paraId="40902EC0" w14:textId="7A5375BE" w:rsidR="001004F8" w:rsidRPr="00405A6B" w:rsidRDefault="00615B25" w:rsidP="001004F8">
            <w:pPr>
              <w:jc w:val="center"/>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6ED8E671" wp14:editId="47B54D2B">
                  <wp:extent cx="1479777" cy="1548438"/>
                  <wp:effectExtent l="0" t="0" r="6350" b="0"/>
                  <wp:docPr id="8694" name="Picture 8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3"/>
                          <a:srcRect t="4110"/>
                          <a:stretch/>
                        </pic:blipFill>
                        <pic:spPr bwMode="auto">
                          <a:xfrm>
                            <a:off x="0" y="0"/>
                            <a:ext cx="1485478" cy="1554403"/>
                          </a:xfrm>
                          <a:prstGeom prst="rect">
                            <a:avLst/>
                          </a:prstGeom>
                          <a:ln>
                            <a:noFill/>
                          </a:ln>
                          <a:extLst>
                            <a:ext uri="{53640926-AAD7-44D8-BBD7-CCE9431645EC}">
                              <a14:shadowObscured xmlns:a14="http://schemas.microsoft.com/office/drawing/2010/main"/>
                            </a:ext>
                          </a:extLst>
                        </pic:spPr>
                      </pic:pic>
                    </a:graphicData>
                  </a:graphic>
                </wp:inline>
              </w:drawing>
            </w:r>
          </w:p>
        </w:tc>
      </w:tr>
      <w:tr w:rsidR="001004F8" w:rsidRPr="00405A6B" w14:paraId="7AF90C4A" w14:textId="77777777" w:rsidTr="0043619C">
        <w:tc>
          <w:tcPr>
            <w:tcW w:w="5665" w:type="dxa"/>
          </w:tcPr>
          <w:p w14:paraId="145C13E0" w14:textId="7A4DB3C1" w:rsidR="001004F8" w:rsidRPr="00405A6B" w:rsidRDefault="00615B25"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15. Böyük modeldən kiçik modeli</w:t>
            </w:r>
            <w:r w:rsidR="00630F74">
              <w:rPr>
                <w:rFonts w:ascii="Times New Roman" w:hAnsi="Times New Roman" w:cs="Times New Roman"/>
                <w:bCs/>
                <w:noProof/>
                <w:sz w:val="24"/>
                <w:szCs w:val="24"/>
                <w:lang w:val="az-Latn-AZ"/>
              </w:rPr>
              <w:t>n</w:t>
            </w:r>
            <w:r w:rsidRPr="00405A6B">
              <w:rPr>
                <w:rFonts w:ascii="Times New Roman" w:hAnsi="Times New Roman" w:cs="Times New Roman"/>
                <w:bCs/>
                <w:noProof/>
                <w:sz w:val="24"/>
                <w:szCs w:val="24"/>
                <w:lang w:val="az-Latn-AZ"/>
              </w:rPr>
              <w:t xml:space="preserve"> çıxılması. Zolağın </w:t>
            </w:r>
            <w:r w:rsidRPr="009955CE">
              <w:rPr>
                <w:rFonts w:ascii="Times New Roman" w:hAnsi="Times New Roman" w:cs="Times New Roman"/>
                <w:b/>
                <w:bCs/>
                <w:noProof/>
                <w:sz w:val="24"/>
                <w:szCs w:val="24"/>
                <w:lang w:val="az-Latn-AZ"/>
              </w:rPr>
              <w:t>Home</w:t>
            </w:r>
            <w:r w:rsidRPr="00405A6B">
              <w:rPr>
                <w:rFonts w:ascii="Times New Roman" w:hAnsi="Times New Roman" w:cs="Times New Roman"/>
                <w:bCs/>
                <w:noProof/>
                <w:sz w:val="24"/>
                <w:szCs w:val="24"/>
                <w:lang w:val="az-Latn-AZ"/>
              </w:rPr>
              <w:t xml:space="preserve"> menyusunun </w:t>
            </w:r>
            <w:r w:rsidRPr="00630F74">
              <w:rPr>
                <w:rFonts w:ascii="Times New Roman" w:hAnsi="Times New Roman" w:cs="Times New Roman"/>
                <w:b/>
                <w:bCs/>
                <w:noProof/>
                <w:sz w:val="24"/>
                <w:szCs w:val="24"/>
                <w:lang w:val="az-Latn-AZ"/>
              </w:rPr>
              <w:t>Solid Editing</w:t>
            </w:r>
            <w:r w:rsidRPr="00405A6B">
              <w:rPr>
                <w:rFonts w:ascii="Times New Roman" w:hAnsi="Times New Roman" w:cs="Times New Roman"/>
                <w:bCs/>
                <w:noProof/>
                <w:sz w:val="24"/>
                <w:szCs w:val="24"/>
                <w:lang w:val="az-Latn-AZ"/>
              </w:rPr>
              <w:t xml:space="preserve"> lövhəsindən </w:t>
            </w:r>
            <w:r w:rsidRPr="00405A6B">
              <w:rPr>
                <w:rFonts w:ascii="Times New Roman" w:hAnsi="Times New Roman" w:cs="Times New Roman"/>
                <w:bCs/>
                <w:noProof/>
                <w:sz w:val="24"/>
                <w:szCs w:val="24"/>
                <w:lang w:val="az-Latn-AZ"/>
              </w:rPr>
              <w:object w:dxaOrig="1908" w:dyaOrig="348" w14:anchorId="070F0D9B">
                <v:shape id="_x0000_i1066" type="#_x0000_t75" style="width:93.75pt;height:14.25pt" o:ole="">
                  <v:imagedata r:id="rId944" o:title=""/>
                </v:shape>
                <o:OLEObject Type="Embed" ProgID="PBrush" ShapeID="_x0000_i1066" DrawAspect="Content" ObjectID="_1771683838" r:id="rId945"/>
              </w:object>
            </w:r>
            <w:r w:rsidRPr="00405A6B">
              <w:rPr>
                <w:rFonts w:ascii="Times New Roman" w:hAnsi="Times New Roman" w:cs="Times New Roman"/>
                <w:bCs/>
                <w:noProof/>
                <w:sz w:val="24"/>
                <w:szCs w:val="24"/>
                <w:lang w:val="az-Latn-AZ"/>
              </w:rPr>
              <w:t xml:space="preserve"> əmri vurulub, əvvəlcə böyük model seçilir</w:t>
            </w:r>
            <w:r w:rsidR="00630F74">
              <w:rPr>
                <w:rFonts w:ascii="Times New Roman" w:hAnsi="Times New Roman" w:cs="Times New Roman"/>
                <w:bCs/>
                <w:noProof/>
                <w:sz w:val="24"/>
                <w:szCs w:val="24"/>
                <w:lang w:val="az-Latn-AZ"/>
              </w:rPr>
              <w:t>,</w:t>
            </w:r>
            <w:r w:rsidRPr="00405A6B">
              <w:rPr>
                <w:rFonts w:ascii="Times New Roman" w:hAnsi="Times New Roman" w:cs="Times New Roman"/>
                <w:bCs/>
                <w:noProof/>
                <w:sz w:val="24"/>
                <w:szCs w:val="24"/>
                <w:lang w:val="az-Latn-AZ"/>
              </w:rPr>
              <w:t xml:space="preserve"> </w:t>
            </w:r>
            <w:r w:rsidRPr="00405A6B">
              <w:rPr>
                <w:rFonts w:ascii="Times New Roman" w:hAnsi="Times New Roman" w:cs="Times New Roman"/>
                <w:b/>
                <w:bCs/>
                <w:noProof/>
                <w:sz w:val="24"/>
                <w:szCs w:val="24"/>
                <w:lang w:val="az-Latn-AZ"/>
              </w:rPr>
              <w:t>Enter</w:t>
            </w:r>
            <w:r w:rsidR="00642DD2" w:rsidRPr="00642DD2">
              <w:rPr>
                <w:rFonts w:ascii="Times New Roman" w:hAnsi="Times New Roman" w:cs="Times New Roman"/>
                <w:bCs/>
                <w:noProof/>
                <w:sz w:val="24"/>
                <w:szCs w:val="24"/>
                <w:lang w:val="az-Latn-AZ"/>
              </w:rPr>
              <w:t xml:space="preserve"> basılır</w:t>
            </w:r>
            <w:r w:rsidRPr="00405A6B">
              <w:rPr>
                <w:rFonts w:ascii="Times New Roman" w:hAnsi="Times New Roman" w:cs="Times New Roman"/>
                <w:b/>
                <w:bCs/>
                <w:noProof/>
                <w:sz w:val="24"/>
                <w:szCs w:val="24"/>
                <w:lang w:val="az-Latn-AZ"/>
              </w:rPr>
              <w:t xml:space="preserve"> </w:t>
            </w:r>
            <w:r w:rsidRPr="00405A6B">
              <w:rPr>
                <w:rFonts w:ascii="Times New Roman" w:hAnsi="Times New Roman" w:cs="Times New Roman"/>
                <w:bCs/>
                <w:noProof/>
                <w:sz w:val="24"/>
                <w:szCs w:val="24"/>
                <w:lang w:val="az-Latn-AZ"/>
              </w:rPr>
              <w:t>sonra isə hamısı birlikdə seçilir</w:t>
            </w:r>
            <w:r w:rsidR="00630F74">
              <w:rPr>
                <w:rFonts w:ascii="Times New Roman" w:hAnsi="Times New Roman" w:cs="Times New Roman"/>
                <w:bCs/>
                <w:noProof/>
                <w:sz w:val="24"/>
                <w:szCs w:val="24"/>
                <w:lang w:val="az-Latn-AZ"/>
              </w:rPr>
              <w:t xml:space="preserve"> və</w:t>
            </w:r>
            <w:r w:rsidRPr="00405A6B">
              <w:rPr>
                <w:rFonts w:ascii="Times New Roman" w:hAnsi="Times New Roman" w:cs="Times New Roman"/>
                <w:bCs/>
                <w:noProof/>
                <w:sz w:val="24"/>
                <w:szCs w:val="24"/>
                <w:lang w:val="az-Latn-AZ"/>
              </w:rPr>
              <w:t xml:space="preserve"> </w:t>
            </w:r>
            <w:r w:rsidRPr="00405A6B">
              <w:rPr>
                <w:rFonts w:ascii="Times New Roman" w:hAnsi="Times New Roman" w:cs="Times New Roman"/>
                <w:b/>
                <w:bCs/>
                <w:noProof/>
                <w:sz w:val="24"/>
                <w:szCs w:val="24"/>
                <w:lang w:val="az-Latn-AZ"/>
              </w:rPr>
              <w:t>Enter</w:t>
            </w:r>
            <w:r w:rsidR="00630F74">
              <w:rPr>
                <w:rFonts w:ascii="Times New Roman" w:hAnsi="Times New Roman" w:cs="Times New Roman"/>
                <w:b/>
                <w:bCs/>
                <w:noProof/>
                <w:sz w:val="24"/>
                <w:szCs w:val="24"/>
                <w:lang w:val="az-Latn-AZ"/>
              </w:rPr>
              <w:t xml:space="preserve"> </w:t>
            </w:r>
            <w:r w:rsidR="00630F74" w:rsidRPr="00630F74">
              <w:rPr>
                <w:rFonts w:ascii="Times New Roman" w:hAnsi="Times New Roman" w:cs="Times New Roman"/>
                <w:bCs/>
                <w:noProof/>
                <w:sz w:val="24"/>
                <w:szCs w:val="24"/>
                <w:lang w:val="az-Latn-AZ"/>
              </w:rPr>
              <w:t>basılır</w:t>
            </w:r>
            <w:r w:rsidRPr="00405A6B">
              <w:rPr>
                <w:rFonts w:ascii="Times New Roman" w:hAnsi="Times New Roman" w:cs="Times New Roman"/>
                <w:bCs/>
                <w:noProof/>
                <w:sz w:val="24"/>
                <w:szCs w:val="24"/>
                <w:lang w:val="az-Latn-AZ"/>
              </w:rPr>
              <w:t>. Nəticə şəkildəki kimi olur.</w:t>
            </w:r>
          </w:p>
        </w:tc>
        <w:tc>
          <w:tcPr>
            <w:tcW w:w="3964" w:type="dxa"/>
          </w:tcPr>
          <w:p w14:paraId="2B732256" w14:textId="3754F86F" w:rsidR="001004F8" w:rsidRPr="00405A6B" w:rsidRDefault="00615B25" w:rsidP="00615B25">
            <w:pPr>
              <w:jc w:val="center"/>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51CB961C" wp14:editId="64D3E737">
                  <wp:extent cx="1143000" cy="1246382"/>
                  <wp:effectExtent l="0" t="0" r="0" b="0"/>
                  <wp:docPr id="8695" name="Picture 8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6"/>
                          <a:stretch>
                            <a:fillRect/>
                          </a:stretch>
                        </pic:blipFill>
                        <pic:spPr>
                          <a:xfrm>
                            <a:off x="0" y="0"/>
                            <a:ext cx="1169113" cy="1274857"/>
                          </a:xfrm>
                          <a:prstGeom prst="rect">
                            <a:avLst/>
                          </a:prstGeom>
                        </pic:spPr>
                      </pic:pic>
                    </a:graphicData>
                  </a:graphic>
                </wp:inline>
              </w:drawing>
            </w:r>
          </w:p>
        </w:tc>
      </w:tr>
      <w:tr w:rsidR="001004F8" w:rsidRPr="00405A6B" w14:paraId="75755D08" w14:textId="77777777" w:rsidTr="0043619C">
        <w:tc>
          <w:tcPr>
            <w:tcW w:w="5665" w:type="dxa"/>
          </w:tcPr>
          <w:p w14:paraId="194F768B" w14:textId="46E55382" w:rsidR="00725365" w:rsidRPr="00405A6B" w:rsidRDefault="00725365" w:rsidP="00725365">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16. Qrafiki sahənin görünüşünün </w:t>
            </w:r>
            <w:r w:rsidR="00642DD2">
              <w:rPr>
                <w:rFonts w:ascii="Times New Roman" w:hAnsi="Times New Roman" w:cs="Times New Roman"/>
                <w:bCs/>
                <w:noProof/>
                <w:sz w:val="24"/>
                <w:szCs w:val="24"/>
                <w:lang w:val="az-Latn-AZ"/>
              </w:rPr>
              <w:t>idarəedilməsi</w:t>
            </w:r>
            <w:r w:rsidRPr="00405A6B">
              <w:rPr>
                <w:rFonts w:ascii="Times New Roman" w:hAnsi="Times New Roman" w:cs="Times New Roman"/>
                <w:bCs/>
                <w:noProof/>
                <w:sz w:val="24"/>
                <w:szCs w:val="24"/>
                <w:lang w:val="az-Latn-AZ"/>
              </w:rPr>
              <w:t xml:space="preserve"> əmrlərindən 2-ci sütundan </w:t>
            </w:r>
            <w:r w:rsidRPr="00405A6B">
              <w:rPr>
                <w:rFonts w:ascii="Times New Roman" w:hAnsi="Times New Roman" w:cs="Times New Roman"/>
                <w:bCs/>
                <w:noProof/>
                <w:sz w:val="24"/>
                <w:szCs w:val="24"/>
                <w:lang w:val="tr-TR" w:eastAsia="tr-TR"/>
              </w:rPr>
              <w:drawing>
                <wp:inline distT="0" distB="0" distL="0" distR="0" wp14:anchorId="0306276A" wp14:editId="1E22B1ED">
                  <wp:extent cx="1577477" cy="167655"/>
                  <wp:effectExtent l="0" t="0" r="3810" b="3810"/>
                  <wp:docPr id="8697" name="Picture 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7"/>
                          <a:stretch>
                            <a:fillRect/>
                          </a:stretch>
                        </pic:blipFill>
                        <pic:spPr>
                          <a:xfrm>
                            <a:off x="0" y="0"/>
                            <a:ext cx="1577477" cy="167655"/>
                          </a:xfrm>
                          <a:prstGeom prst="rect">
                            <a:avLst/>
                          </a:prstGeom>
                        </pic:spPr>
                      </pic:pic>
                    </a:graphicData>
                  </a:graphic>
                </wp:inline>
              </w:drawing>
            </w:r>
            <w:r w:rsidRPr="00405A6B">
              <w:rPr>
                <w:rFonts w:ascii="Times New Roman" w:hAnsi="Times New Roman" w:cs="Times New Roman"/>
                <w:bCs/>
                <w:noProof/>
                <w:sz w:val="24"/>
                <w:szCs w:val="24"/>
                <w:lang w:val="az-Latn-AZ"/>
              </w:rPr>
              <w:t xml:space="preserve"> </w:t>
            </w:r>
            <w:r w:rsidRPr="00630F74">
              <w:rPr>
                <w:rFonts w:ascii="Times New Roman" w:hAnsi="Times New Roman" w:cs="Times New Roman"/>
                <w:b/>
                <w:bCs/>
                <w:noProof/>
                <w:sz w:val="24"/>
                <w:szCs w:val="24"/>
                <w:lang w:val="az-Latn-AZ"/>
              </w:rPr>
              <w:t>SN isometric</w:t>
            </w:r>
            <w:r w:rsidRPr="00405A6B">
              <w:rPr>
                <w:rFonts w:ascii="Times New Roman" w:hAnsi="Times New Roman" w:cs="Times New Roman"/>
                <w:bCs/>
                <w:noProof/>
                <w:sz w:val="24"/>
                <w:szCs w:val="24"/>
                <w:lang w:val="az-Latn-AZ"/>
              </w:rPr>
              <w:t xml:space="preserve"> əmri seçilir.</w:t>
            </w:r>
          </w:p>
          <w:p w14:paraId="6317DC5E" w14:textId="004AB9C4" w:rsidR="00725365" w:rsidRPr="00405A6B" w:rsidRDefault="00725365" w:rsidP="00725365">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Zolağın H</w:t>
            </w:r>
            <w:r w:rsidRPr="00630F74">
              <w:rPr>
                <w:rFonts w:ascii="Times New Roman" w:hAnsi="Times New Roman" w:cs="Times New Roman"/>
                <w:b/>
                <w:bCs/>
                <w:noProof/>
                <w:sz w:val="24"/>
                <w:szCs w:val="24"/>
                <w:lang w:val="az-Latn-AZ"/>
              </w:rPr>
              <w:t>ome</w:t>
            </w:r>
            <w:r w:rsidRPr="00405A6B">
              <w:rPr>
                <w:rFonts w:ascii="Times New Roman" w:hAnsi="Times New Roman" w:cs="Times New Roman"/>
                <w:bCs/>
                <w:noProof/>
                <w:sz w:val="24"/>
                <w:szCs w:val="24"/>
                <w:lang w:val="az-Latn-AZ"/>
              </w:rPr>
              <w:t xml:space="preserve"> menyusunun </w:t>
            </w:r>
            <w:r w:rsidRPr="00630F74">
              <w:rPr>
                <w:rFonts w:ascii="Times New Roman" w:hAnsi="Times New Roman" w:cs="Times New Roman"/>
                <w:b/>
                <w:bCs/>
                <w:noProof/>
                <w:sz w:val="24"/>
                <w:szCs w:val="24"/>
                <w:lang w:val="az-Latn-AZ"/>
              </w:rPr>
              <w:t>Coordinates</w:t>
            </w:r>
            <w:r w:rsidRPr="00405A6B">
              <w:rPr>
                <w:rFonts w:ascii="Times New Roman" w:hAnsi="Times New Roman" w:cs="Times New Roman"/>
                <w:bCs/>
                <w:noProof/>
                <w:sz w:val="24"/>
                <w:szCs w:val="24"/>
                <w:lang w:val="az-Latn-AZ"/>
              </w:rPr>
              <w:t xml:space="preserve"> lövhəsindən </w:t>
            </w:r>
            <w:r w:rsidRPr="00405A6B">
              <w:rPr>
                <w:rFonts w:ascii="Times New Roman" w:hAnsi="Times New Roman" w:cs="Times New Roman"/>
                <w:bCs/>
                <w:noProof/>
                <w:sz w:val="24"/>
                <w:szCs w:val="24"/>
                <w:lang w:val="tr-TR" w:eastAsia="tr-TR"/>
              </w:rPr>
              <w:drawing>
                <wp:inline distT="0" distB="0" distL="0" distR="0" wp14:anchorId="38BA0720" wp14:editId="53B0212E">
                  <wp:extent cx="251482" cy="205758"/>
                  <wp:effectExtent l="0" t="0" r="0" b="3810"/>
                  <wp:docPr id="5952" name="Picture 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8"/>
                          <a:stretch>
                            <a:fillRect/>
                          </a:stretch>
                        </pic:blipFill>
                        <pic:spPr>
                          <a:xfrm>
                            <a:off x="0" y="0"/>
                            <a:ext cx="251482" cy="205758"/>
                          </a:xfrm>
                          <a:prstGeom prst="rect">
                            <a:avLst/>
                          </a:prstGeom>
                        </pic:spPr>
                      </pic:pic>
                    </a:graphicData>
                  </a:graphic>
                </wp:inline>
              </w:drawing>
            </w:r>
            <w:r w:rsidRPr="00405A6B">
              <w:rPr>
                <w:rFonts w:ascii="Times New Roman" w:hAnsi="Times New Roman" w:cs="Times New Roman"/>
                <w:bCs/>
                <w:noProof/>
                <w:sz w:val="24"/>
                <w:szCs w:val="24"/>
                <w:lang w:val="az-Latn-AZ"/>
              </w:rPr>
              <w:t>-3 Point əmri vurulub</w:t>
            </w:r>
            <w:r w:rsidR="00630F74">
              <w:rPr>
                <w:rFonts w:ascii="Times New Roman" w:hAnsi="Times New Roman" w:cs="Times New Roman"/>
                <w:bCs/>
                <w:noProof/>
                <w:sz w:val="24"/>
                <w:szCs w:val="24"/>
                <w:lang w:val="az-Latn-AZ"/>
              </w:rPr>
              <w:t>,</w:t>
            </w:r>
            <w:r w:rsidRPr="00405A6B">
              <w:rPr>
                <w:rFonts w:ascii="Times New Roman" w:hAnsi="Times New Roman" w:cs="Times New Roman"/>
                <w:bCs/>
                <w:noProof/>
                <w:sz w:val="24"/>
                <w:szCs w:val="24"/>
                <w:lang w:val="az-Latn-AZ"/>
              </w:rPr>
              <w:t xml:space="preserve"> ardıcıl 3 nöqtə seçilir (burada 1-ci nöqtə koordinat başlanğıcını, 2-ci nöqtə “x” oxunun, 3-cü nöqtə “y” oxunun istiqamətini müəyyən edir).</w:t>
            </w:r>
          </w:p>
          <w:p w14:paraId="3DF511C2" w14:textId="33380097" w:rsidR="001004F8" w:rsidRPr="00405A6B" w:rsidRDefault="001004F8" w:rsidP="005054CC">
            <w:pPr>
              <w:jc w:val="both"/>
              <w:rPr>
                <w:rFonts w:ascii="Times New Roman" w:hAnsi="Times New Roman" w:cs="Times New Roman"/>
                <w:bCs/>
                <w:noProof/>
                <w:sz w:val="24"/>
                <w:szCs w:val="24"/>
                <w:lang w:val="az-Latn-AZ"/>
              </w:rPr>
            </w:pPr>
          </w:p>
        </w:tc>
        <w:tc>
          <w:tcPr>
            <w:tcW w:w="3964" w:type="dxa"/>
          </w:tcPr>
          <w:p w14:paraId="7DB720E1" w14:textId="6A2D73DD" w:rsidR="001004F8" w:rsidRPr="00405A6B" w:rsidRDefault="00725365"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6CC2E423" wp14:editId="0BB7006A">
                  <wp:extent cx="2379980" cy="1932305"/>
                  <wp:effectExtent l="0" t="0" r="1270" b="0"/>
                  <wp:docPr id="5953" name="Picture 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9"/>
                          <a:stretch>
                            <a:fillRect/>
                          </a:stretch>
                        </pic:blipFill>
                        <pic:spPr>
                          <a:xfrm>
                            <a:off x="0" y="0"/>
                            <a:ext cx="2379980" cy="1932305"/>
                          </a:xfrm>
                          <a:prstGeom prst="rect">
                            <a:avLst/>
                          </a:prstGeom>
                        </pic:spPr>
                      </pic:pic>
                    </a:graphicData>
                  </a:graphic>
                </wp:inline>
              </w:drawing>
            </w:r>
          </w:p>
        </w:tc>
      </w:tr>
      <w:tr w:rsidR="00615B25" w:rsidRPr="00405A6B" w14:paraId="656BD9D6" w14:textId="77777777" w:rsidTr="0043619C">
        <w:tc>
          <w:tcPr>
            <w:tcW w:w="5665" w:type="dxa"/>
          </w:tcPr>
          <w:p w14:paraId="4CD15B34" w14:textId="77777777" w:rsidR="0057235B" w:rsidRPr="00405A6B" w:rsidRDefault="00725365"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17.</w:t>
            </w:r>
            <w:r w:rsidR="0057235B" w:rsidRPr="00405A6B">
              <w:rPr>
                <w:rFonts w:ascii="Times New Roman" w:hAnsi="Times New Roman" w:cs="Times New Roman"/>
                <w:bCs/>
                <w:noProof/>
                <w:sz w:val="24"/>
                <w:szCs w:val="24"/>
                <w:lang w:val="az-Latn-AZ"/>
              </w:rPr>
              <w:t xml:space="preserve"> </w:t>
            </w:r>
            <w:r w:rsidR="0057235B" w:rsidRPr="00405A6B">
              <w:rPr>
                <w:rFonts w:ascii="Times New Roman" w:hAnsi="Times New Roman" w:cs="Times New Roman"/>
                <w:b/>
                <w:bCs/>
                <w:noProof/>
                <w:sz w:val="24"/>
                <w:szCs w:val="24"/>
                <w:lang w:val="az-Latn-AZ"/>
              </w:rPr>
              <w:t>Home</w:t>
            </w:r>
            <w:r w:rsidR="0057235B" w:rsidRPr="00405A6B">
              <w:rPr>
                <w:rFonts w:ascii="Times New Roman" w:hAnsi="Times New Roman" w:cs="Times New Roman"/>
                <w:bCs/>
                <w:noProof/>
                <w:sz w:val="24"/>
                <w:szCs w:val="24"/>
                <w:lang w:val="az-Latn-AZ"/>
              </w:rPr>
              <w:t xml:space="preserve"> menyusunun </w:t>
            </w:r>
            <w:r w:rsidR="0057235B" w:rsidRPr="00405A6B">
              <w:rPr>
                <w:rFonts w:ascii="Times New Roman" w:hAnsi="Times New Roman" w:cs="Times New Roman"/>
                <w:b/>
                <w:bCs/>
                <w:noProof/>
                <w:sz w:val="24"/>
                <w:szCs w:val="24"/>
                <w:lang w:val="az-Latn-AZ"/>
              </w:rPr>
              <w:t>Draw</w:t>
            </w:r>
            <w:r w:rsidR="0057235B" w:rsidRPr="00405A6B">
              <w:rPr>
                <w:rFonts w:ascii="Times New Roman" w:hAnsi="Times New Roman" w:cs="Times New Roman"/>
                <w:bCs/>
                <w:noProof/>
                <w:sz w:val="24"/>
                <w:szCs w:val="24"/>
                <w:lang w:val="az-Latn-AZ"/>
              </w:rPr>
              <w:t xml:space="preserve"> lövhəsindən  </w:t>
            </w:r>
            <w:r w:rsidR="0057235B" w:rsidRPr="00405A6B">
              <w:rPr>
                <w:rFonts w:ascii="Times New Roman" w:hAnsi="Times New Roman" w:cs="Times New Roman"/>
                <w:bCs/>
                <w:noProof/>
                <w:sz w:val="24"/>
                <w:szCs w:val="24"/>
                <w:lang w:val="tr-TR" w:eastAsia="tr-TR"/>
              </w:rPr>
              <w:drawing>
                <wp:inline distT="0" distB="0" distL="0" distR="0" wp14:anchorId="1F5FC565" wp14:editId="382484FD">
                  <wp:extent cx="236240" cy="182896"/>
                  <wp:effectExtent l="0" t="0" r="0" b="7620"/>
                  <wp:docPr id="5954" name="Picture 5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0"/>
                          <a:stretch>
                            <a:fillRect/>
                          </a:stretch>
                        </pic:blipFill>
                        <pic:spPr>
                          <a:xfrm>
                            <a:off x="0" y="0"/>
                            <a:ext cx="236240" cy="182896"/>
                          </a:xfrm>
                          <a:prstGeom prst="rect">
                            <a:avLst/>
                          </a:prstGeom>
                        </pic:spPr>
                      </pic:pic>
                    </a:graphicData>
                  </a:graphic>
                </wp:inline>
              </w:drawing>
            </w:r>
            <w:r w:rsidR="0057235B" w:rsidRPr="00405A6B">
              <w:rPr>
                <w:rFonts w:ascii="Times New Roman" w:hAnsi="Times New Roman" w:cs="Times New Roman"/>
                <w:bCs/>
                <w:noProof/>
                <w:sz w:val="24"/>
                <w:szCs w:val="24"/>
                <w:lang w:val="az-Latn-AZ"/>
              </w:rPr>
              <w:t xml:space="preserve">- </w:t>
            </w:r>
            <w:r w:rsidR="0057235B" w:rsidRPr="00630F74">
              <w:rPr>
                <w:rFonts w:ascii="Times New Roman" w:hAnsi="Times New Roman" w:cs="Times New Roman"/>
                <w:b/>
                <w:bCs/>
                <w:noProof/>
                <w:sz w:val="24"/>
                <w:szCs w:val="24"/>
                <w:lang w:val="az-Latn-AZ"/>
              </w:rPr>
              <w:t>Rectangle</w:t>
            </w:r>
            <w:r w:rsidR="0057235B" w:rsidRPr="00405A6B">
              <w:rPr>
                <w:rFonts w:ascii="Times New Roman" w:hAnsi="Times New Roman" w:cs="Times New Roman"/>
                <w:bCs/>
                <w:noProof/>
                <w:sz w:val="24"/>
                <w:szCs w:val="24"/>
                <w:lang w:val="az-Latn-AZ"/>
              </w:rPr>
              <w:t xml:space="preserve"> (düzbucaqlı) əmri vurulur.</w:t>
            </w:r>
          </w:p>
          <w:p w14:paraId="780DCF8D" w14:textId="77777777" w:rsidR="0057235B" w:rsidRPr="00405A6B" w:rsidRDefault="0057235B" w:rsidP="0057235B">
            <w:pPr>
              <w:jc w:val="both"/>
              <w:rPr>
                <w:rFonts w:ascii="Times New Roman" w:hAnsi="Times New Roman" w:cs="Times New Roman"/>
                <w:bCs/>
                <w:i/>
                <w:noProof/>
                <w:sz w:val="24"/>
                <w:szCs w:val="24"/>
                <w:lang w:val="az-Latn-AZ"/>
              </w:rPr>
            </w:pPr>
            <w:r w:rsidRPr="00405A6B">
              <w:rPr>
                <w:rFonts w:ascii="Times New Roman" w:hAnsi="Times New Roman" w:cs="Times New Roman"/>
                <w:bCs/>
                <w:i/>
                <w:noProof/>
                <w:sz w:val="24"/>
                <w:szCs w:val="24"/>
                <w:lang w:val="az-Latn-AZ"/>
              </w:rPr>
              <w:t>Command: _rectang</w:t>
            </w:r>
          </w:p>
          <w:p w14:paraId="44E04391" w14:textId="5454EF63" w:rsidR="0057235B" w:rsidRPr="00630F74" w:rsidRDefault="0057235B" w:rsidP="0057235B">
            <w:pPr>
              <w:jc w:val="both"/>
              <w:rPr>
                <w:rFonts w:ascii="Times New Roman" w:hAnsi="Times New Roman" w:cs="Times New Roman"/>
                <w:bCs/>
                <w:i/>
                <w:noProof/>
                <w:sz w:val="24"/>
                <w:szCs w:val="24"/>
                <w:lang w:val="az-Latn-AZ"/>
              </w:rPr>
            </w:pPr>
            <w:r w:rsidRPr="00405A6B">
              <w:rPr>
                <w:rFonts w:ascii="Times New Roman" w:hAnsi="Times New Roman" w:cs="Times New Roman"/>
                <w:bCs/>
                <w:i/>
                <w:noProof/>
                <w:sz w:val="24"/>
                <w:szCs w:val="24"/>
                <w:lang w:val="az-Latn-AZ"/>
              </w:rPr>
              <w:t>Specify first corner point or [</w:t>
            </w:r>
            <w:r w:rsidRPr="00630F74">
              <w:rPr>
                <w:rFonts w:ascii="Times New Roman" w:hAnsi="Times New Roman" w:cs="Times New Roman"/>
                <w:bCs/>
                <w:i/>
                <w:noProof/>
                <w:sz w:val="24"/>
                <w:szCs w:val="24"/>
                <w:lang w:val="az-Latn-AZ"/>
              </w:rPr>
              <w:t>Chamfer/Elevation/Fillet/Thickness/Width]: 45,15 (birinci nöqtə)</w:t>
            </w:r>
          </w:p>
          <w:p w14:paraId="3245BC3C" w14:textId="7D555CCD" w:rsidR="0057235B" w:rsidRPr="00405A6B" w:rsidRDefault="0057235B" w:rsidP="0057235B">
            <w:pPr>
              <w:jc w:val="both"/>
              <w:rPr>
                <w:rFonts w:ascii="Times New Roman" w:hAnsi="Times New Roman" w:cs="Times New Roman"/>
                <w:bCs/>
                <w:noProof/>
                <w:color w:val="FF0000"/>
                <w:sz w:val="24"/>
                <w:szCs w:val="24"/>
                <w:lang w:val="az-Latn-AZ"/>
              </w:rPr>
            </w:pPr>
            <w:r w:rsidRPr="00630F74">
              <w:rPr>
                <w:rFonts w:ascii="Times New Roman" w:hAnsi="Times New Roman" w:cs="Times New Roman"/>
                <w:bCs/>
                <w:i/>
                <w:noProof/>
                <w:sz w:val="24"/>
                <w:szCs w:val="24"/>
                <w:lang w:val="az-Latn-AZ"/>
              </w:rPr>
              <w:t>Specify other corner point or [Area/Dimensions/Rotation]: @30,40 (ikinci nöqtə)</w:t>
            </w:r>
            <w:r w:rsidRPr="00630F74">
              <w:rPr>
                <w:rFonts w:ascii="Times New Roman" w:hAnsi="Times New Roman" w:cs="Times New Roman"/>
                <w:bCs/>
                <w:noProof/>
                <w:sz w:val="24"/>
                <w:szCs w:val="24"/>
                <w:lang w:val="az-Latn-AZ"/>
              </w:rPr>
              <w:t xml:space="preserve"> </w:t>
            </w:r>
          </w:p>
        </w:tc>
        <w:tc>
          <w:tcPr>
            <w:tcW w:w="3964" w:type="dxa"/>
          </w:tcPr>
          <w:p w14:paraId="38530ECE" w14:textId="205FED0A" w:rsidR="00615B25" w:rsidRPr="00405A6B" w:rsidRDefault="00F56FE3" w:rsidP="00F56FE3">
            <w:pPr>
              <w:jc w:val="center"/>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1B15539B" wp14:editId="770320A7">
                  <wp:extent cx="1472954" cy="1493783"/>
                  <wp:effectExtent l="0" t="0" r="0" b="0"/>
                  <wp:docPr id="5955" name="Picture 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1"/>
                          <a:stretch>
                            <a:fillRect/>
                          </a:stretch>
                        </pic:blipFill>
                        <pic:spPr>
                          <a:xfrm>
                            <a:off x="0" y="0"/>
                            <a:ext cx="1504124" cy="1525394"/>
                          </a:xfrm>
                          <a:prstGeom prst="rect">
                            <a:avLst/>
                          </a:prstGeom>
                        </pic:spPr>
                      </pic:pic>
                    </a:graphicData>
                  </a:graphic>
                </wp:inline>
              </w:drawing>
            </w:r>
          </w:p>
        </w:tc>
      </w:tr>
      <w:tr w:rsidR="00615B25" w:rsidRPr="00405A6B" w14:paraId="282A13EC" w14:textId="77777777" w:rsidTr="0043619C">
        <w:tc>
          <w:tcPr>
            <w:tcW w:w="5665" w:type="dxa"/>
          </w:tcPr>
          <w:p w14:paraId="45C13231" w14:textId="749E01E3" w:rsidR="00615B25" w:rsidRPr="00405A6B" w:rsidRDefault="00F56FE3" w:rsidP="00630F74">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18. </w:t>
            </w:r>
            <w:r w:rsidRPr="00405A6B">
              <w:rPr>
                <w:rFonts w:ascii="Times New Roman" w:hAnsi="Times New Roman" w:cs="Times New Roman"/>
                <w:bCs/>
                <w:noProof/>
                <w:sz w:val="24"/>
                <w:szCs w:val="24"/>
                <w:lang w:val="tr-TR" w:eastAsia="tr-TR"/>
              </w:rPr>
              <w:drawing>
                <wp:inline distT="0" distB="0" distL="0" distR="0" wp14:anchorId="30B9BB3D" wp14:editId="6050EC66">
                  <wp:extent cx="236240" cy="198137"/>
                  <wp:effectExtent l="0" t="0" r="0" b="0"/>
                  <wp:docPr id="5956" name="Picture 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3"/>
                          <a:stretch>
                            <a:fillRect/>
                          </a:stretch>
                        </pic:blipFill>
                        <pic:spPr>
                          <a:xfrm>
                            <a:off x="0" y="0"/>
                            <a:ext cx="236240" cy="198137"/>
                          </a:xfrm>
                          <a:prstGeom prst="rect">
                            <a:avLst/>
                          </a:prstGeom>
                        </pic:spPr>
                      </pic:pic>
                    </a:graphicData>
                  </a:graphic>
                </wp:inline>
              </w:drawing>
            </w:r>
            <w:r w:rsidRPr="00405A6B">
              <w:rPr>
                <w:rFonts w:ascii="Times New Roman" w:hAnsi="Times New Roman" w:cs="Times New Roman"/>
                <w:bCs/>
                <w:noProof/>
                <w:sz w:val="24"/>
                <w:szCs w:val="24"/>
                <w:lang w:val="az-Latn-AZ"/>
              </w:rPr>
              <w:t xml:space="preserve"> </w:t>
            </w:r>
            <w:r w:rsidRPr="00630F74">
              <w:rPr>
                <w:rFonts w:ascii="Times New Roman" w:hAnsi="Times New Roman" w:cs="Times New Roman"/>
                <w:b/>
                <w:bCs/>
                <w:noProof/>
                <w:sz w:val="24"/>
                <w:szCs w:val="24"/>
                <w:lang w:val="az-Latn-AZ"/>
              </w:rPr>
              <w:t>Home</w:t>
            </w:r>
            <w:r w:rsidRPr="00405A6B">
              <w:rPr>
                <w:rFonts w:ascii="Times New Roman" w:hAnsi="Times New Roman" w:cs="Times New Roman"/>
                <w:bCs/>
                <w:noProof/>
                <w:sz w:val="24"/>
                <w:szCs w:val="24"/>
                <w:lang w:val="az-Latn-AZ"/>
              </w:rPr>
              <w:t xml:space="preserve"> menyusunun </w:t>
            </w:r>
            <w:r w:rsidRPr="00630F74">
              <w:rPr>
                <w:rFonts w:ascii="Times New Roman" w:hAnsi="Times New Roman" w:cs="Times New Roman"/>
                <w:b/>
                <w:bCs/>
                <w:noProof/>
                <w:sz w:val="24"/>
                <w:szCs w:val="24"/>
                <w:lang w:val="az-Latn-AZ"/>
              </w:rPr>
              <w:t>Modeling</w:t>
            </w:r>
            <w:r w:rsidRPr="00405A6B">
              <w:rPr>
                <w:rFonts w:ascii="Times New Roman" w:hAnsi="Times New Roman" w:cs="Times New Roman"/>
                <w:bCs/>
                <w:noProof/>
                <w:sz w:val="24"/>
                <w:szCs w:val="24"/>
                <w:lang w:val="az-Latn-AZ"/>
              </w:rPr>
              <w:t xml:space="preserve"> lövhəsindən </w:t>
            </w:r>
            <w:r w:rsidRPr="00630F74">
              <w:rPr>
                <w:rFonts w:ascii="Times New Roman" w:hAnsi="Times New Roman" w:cs="Times New Roman"/>
                <w:b/>
                <w:bCs/>
                <w:noProof/>
                <w:sz w:val="24"/>
                <w:szCs w:val="24"/>
                <w:lang w:val="az-Latn-AZ"/>
              </w:rPr>
              <w:t>Presspull</w:t>
            </w:r>
            <w:r w:rsidRPr="00405A6B">
              <w:rPr>
                <w:rFonts w:ascii="Times New Roman" w:hAnsi="Times New Roman" w:cs="Times New Roman"/>
                <w:bCs/>
                <w:noProof/>
                <w:sz w:val="24"/>
                <w:szCs w:val="24"/>
                <w:lang w:val="az-Latn-AZ"/>
              </w:rPr>
              <w:t xml:space="preserve"> əmri işə salınır və </w:t>
            </w:r>
            <w:r w:rsidR="008A2B96">
              <w:rPr>
                <w:rFonts w:ascii="Times New Roman" w:hAnsi="Times New Roman" w:cs="Times New Roman"/>
                <w:bCs/>
                <w:noProof/>
                <w:sz w:val="24"/>
                <w:szCs w:val="24"/>
                <w:lang w:val="az-Latn-AZ"/>
              </w:rPr>
              <w:t>kursor</w:t>
            </w:r>
            <w:r w:rsidRPr="00405A6B">
              <w:rPr>
                <w:rFonts w:ascii="Times New Roman" w:hAnsi="Times New Roman" w:cs="Times New Roman"/>
                <w:bCs/>
                <w:noProof/>
                <w:sz w:val="24"/>
                <w:szCs w:val="24"/>
                <w:lang w:val="az-Latn-AZ"/>
              </w:rPr>
              <w:t>la çə</w:t>
            </w:r>
            <w:r w:rsidR="00630F74">
              <w:rPr>
                <w:rFonts w:ascii="Times New Roman" w:hAnsi="Times New Roman" w:cs="Times New Roman"/>
                <w:bCs/>
                <w:noProof/>
                <w:sz w:val="24"/>
                <w:szCs w:val="24"/>
                <w:lang w:val="az-Latn-AZ"/>
              </w:rPr>
              <w:t>kil</w:t>
            </w:r>
            <w:r w:rsidRPr="00405A6B">
              <w:rPr>
                <w:rFonts w:ascii="Times New Roman" w:hAnsi="Times New Roman" w:cs="Times New Roman"/>
                <w:bCs/>
                <w:noProof/>
                <w:sz w:val="24"/>
                <w:szCs w:val="24"/>
                <w:lang w:val="az-Latn-AZ"/>
              </w:rPr>
              <w:t>m</w:t>
            </w:r>
            <w:r w:rsidR="00630F74">
              <w:rPr>
                <w:rFonts w:ascii="Times New Roman" w:hAnsi="Times New Roman" w:cs="Times New Roman"/>
                <w:bCs/>
                <w:noProof/>
                <w:sz w:val="24"/>
                <w:szCs w:val="24"/>
                <w:lang w:val="az-Latn-AZ"/>
              </w:rPr>
              <w:t>i</w:t>
            </w:r>
            <w:r w:rsidRPr="00405A6B">
              <w:rPr>
                <w:rFonts w:ascii="Times New Roman" w:hAnsi="Times New Roman" w:cs="Times New Roman"/>
                <w:bCs/>
                <w:noProof/>
                <w:sz w:val="24"/>
                <w:szCs w:val="24"/>
                <w:lang w:val="az-Latn-AZ"/>
              </w:rPr>
              <w:t xml:space="preserve">ş düzbucaqlının daxilindəki sahəyə yaxınlaşıb vurulur və </w:t>
            </w:r>
            <w:r w:rsidR="008A2B96">
              <w:rPr>
                <w:rFonts w:ascii="Times New Roman" w:hAnsi="Times New Roman" w:cs="Times New Roman"/>
                <w:bCs/>
                <w:noProof/>
                <w:sz w:val="24"/>
                <w:szCs w:val="24"/>
                <w:lang w:val="az-Latn-AZ"/>
              </w:rPr>
              <w:t>kursor</w:t>
            </w:r>
            <w:r w:rsidRPr="00405A6B">
              <w:rPr>
                <w:rFonts w:ascii="Times New Roman" w:hAnsi="Times New Roman" w:cs="Times New Roman"/>
                <w:bCs/>
                <w:noProof/>
                <w:sz w:val="24"/>
                <w:szCs w:val="24"/>
                <w:lang w:val="az-Latn-AZ"/>
              </w:rPr>
              <w:t xml:space="preserve"> modeli keçənə kimi ixtiyari uzunluqda prizma çəkilir. Hər iki 3D model şəkildəki kimi görünəcək.</w:t>
            </w:r>
          </w:p>
        </w:tc>
        <w:tc>
          <w:tcPr>
            <w:tcW w:w="3964" w:type="dxa"/>
          </w:tcPr>
          <w:p w14:paraId="1FAF6E60" w14:textId="0B9C3A49" w:rsidR="00615B25" w:rsidRPr="00405A6B" w:rsidRDefault="00F56FE3" w:rsidP="00F56FE3">
            <w:pPr>
              <w:jc w:val="center"/>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0374CA4E" wp14:editId="6CD27952">
                  <wp:extent cx="1356929" cy="1242162"/>
                  <wp:effectExtent l="0" t="0" r="0" b="0"/>
                  <wp:docPr id="5957" name="Picture 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2"/>
                          <a:stretch>
                            <a:fillRect/>
                          </a:stretch>
                        </pic:blipFill>
                        <pic:spPr>
                          <a:xfrm>
                            <a:off x="0" y="0"/>
                            <a:ext cx="1370031" cy="1254156"/>
                          </a:xfrm>
                          <a:prstGeom prst="rect">
                            <a:avLst/>
                          </a:prstGeom>
                        </pic:spPr>
                      </pic:pic>
                    </a:graphicData>
                  </a:graphic>
                </wp:inline>
              </w:drawing>
            </w:r>
          </w:p>
        </w:tc>
      </w:tr>
      <w:tr w:rsidR="00615B25" w:rsidRPr="00405A6B" w14:paraId="757B5DFB" w14:textId="77777777" w:rsidTr="0043619C">
        <w:tc>
          <w:tcPr>
            <w:tcW w:w="5665" w:type="dxa"/>
          </w:tcPr>
          <w:p w14:paraId="314E0156" w14:textId="23421F13" w:rsidR="00615B25" w:rsidRPr="00405A6B" w:rsidRDefault="00F56FE3" w:rsidP="00F56FE3">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19. Əsas modeldən prizmanın çıxılması. Zolağın </w:t>
            </w:r>
            <w:r w:rsidRPr="008A2B96">
              <w:rPr>
                <w:rFonts w:ascii="Times New Roman" w:hAnsi="Times New Roman" w:cs="Times New Roman"/>
                <w:b/>
                <w:bCs/>
                <w:noProof/>
                <w:sz w:val="24"/>
                <w:szCs w:val="24"/>
                <w:lang w:val="az-Latn-AZ"/>
              </w:rPr>
              <w:t>Home</w:t>
            </w:r>
            <w:r w:rsidRPr="00405A6B">
              <w:rPr>
                <w:rFonts w:ascii="Times New Roman" w:hAnsi="Times New Roman" w:cs="Times New Roman"/>
                <w:bCs/>
                <w:noProof/>
                <w:sz w:val="24"/>
                <w:szCs w:val="24"/>
                <w:lang w:val="az-Latn-AZ"/>
              </w:rPr>
              <w:t xml:space="preserve"> menyusunun </w:t>
            </w:r>
            <w:r w:rsidRPr="008A2B96">
              <w:rPr>
                <w:rFonts w:ascii="Times New Roman" w:hAnsi="Times New Roman" w:cs="Times New Roman"/>
                <w:b/>
                <w:bCs/>
                <w:noProof/>
                <w:sz w:val="24"/>
                <w:szCs w:val="24"/>
                <w:lang w:val="az-Latn-AZ"/>
              </w:rPr>
              <w:t xml:space="preserve">Solid Editing </w:t>
            </w:r>
            <w:r w:rsidRPr="00405A6B">
              <w:rPr>
                <w:rFonts w:ascii="Times New Roman" w:hAnsi="Times New Roman" w:cs="Times New Roman"/>
                <w:bCs/>
                <w:noProof/>
                <w:sz w:val="24"/>
                <w:szCs w:val="24"/>
                <w:lang w:val="az-Latn-AZ"/>
              </w:rPr>
              <w:t xml:space="preserve">lövhəsindən </w:t>
            </w:r>
            <w:r w:rsidRPr="00405A6B">
              <w:rPr>
                <w:rFonts w:ascii="Times New Roman" w:hAnsi="Times New Roman" w:cs="Times New Roman"/>
                <w:bCs/>
                <w:noProof/>
                <w:sz w:val="24"/>
                <w:szCs w:val="24"/>
                <w:lang w:val="az-Latn-AZ"/>
              </w:rPr>
              <w:object w:dxaOrig="1908" w:dyaOrig="348" w14:anchorId="240D703E">
                <v:shape id="_x0000_i1067" type="#_x0000_t75" style="width:93.75pt;height:14.25pt" o:ole="">
                  <v:imagedata r:id="rId944" o:title=""/>
                </v:shape>
                <o:OLEObject Type="Embed" ProgID="PBrush" ShapeID="_x0000_i1067" DrawAspect="Content" ObjectID="_1771683839" r:id="rId953"/>
              </w:object>
            </w:r>
            <w:r w:rsidRPr="00405A6B">
              <w:rPr>
                <w:rFonts w:ascii="Times New Roman" w:hAnsi="Times New Roman" w:cs="Times New Roman"/>
                <w:bCs/>
                <w:noProof/>
                <w:sz w:val="24"/>
                <w:szCs w:val="24"/>
                <w:lang w:val="az-Latn-AZ"/>
              </w:rPr>
              <w:t xml:space="preserve"> əmri vurulub, əvvəlcə əsas model seçilir</w:t>
            </w:r>
            <w:r w:rsidR="008A2B96">
              <w:rPr>
                <w:rFonts w:ascii="Times New Roman" w:hAnsi="Times New Roman" w:cs="Times New Roman"/>
                <w:bCs/>
                <w:noProof/>
                <w:sz w:val="24"/>
                <w:szCs w:val="24"/>
                <w:lang w:val="az-Latn-AZ"/>
              </w:rPr>
              <w:t>,</w:t>
            </w:r>
            <w:r w:rsidRPr="00405A6B">
              <w:rPr>
                <w:rFonts w:ascii="Times New Roman" w:hAnsi="Times New Roman" w:cs="Times New Roman"/>
                <w:bCs/>
                <w:noProof/>
                <w:sz w:val="24"/>
                <w:szCs w:val="24"/>
                <w:lang w:val="az-Latn-AZ"/>
              </w:rPr>
              <w:t xml:space="preserve"> </w:t>
            </w:r>
            <w:r w:rsidRPr="00405A6B">
              <w:rPr>
                <w:rFonts w:ascii="Times New Roman" w:hAnsi="Times New Roman" w:cs="Times New Roman"/>
                <w:b/>
                <w:bCs/>
                <w:noProof/>
                <w:sz w:val="24"/>
                <w:szCs w:val="24"/>
                <w:lang w:val="az-Latn-AZ"/>
              </w:rPr>
              <w:t>Enter</w:t>
            </w:r>
            <w:r w:rsidR="00642DD2" w:rsidRPr="00642DD2">
              <w:rPr>
                <w:rFonts w:ascii="Times New Roman" w:hAnsi="Times New Roman" w:cs="Times New Roman"/>
                <w:bCs/>
                <w:noProof/>
                <w:sz w:val="24"/>
                <w:szCs w:val="24"/>
                <w:lang w:val="az-Latn-AZ"/>
              </w:rPr>
              <w:t xml:space="preserve"> basılır</w:t>
            </w:r>
            <w:r w:rsidRPr="00405A6B">
              <w:rPr>
                <w:rFonts w:ascii="Times New Roman" w:hAnsi="Times New Roman" w:cs="Times New Roman"/>
                <w:b/>
                <w:bCs/>
                <w:noProof/>
                <w:sz w:val="24"/>
                <w:szCs w:val="24"/>
                <w:lang w:val="az-Latn-AZ"/>
              </w:rPr>
              <w:t xml:space="preserve"> </w:t>
            </w:r>
            <w:r w:rsidRPr="00405A6B">
              <w:rPr>
                <w:rFonts w:ascii="Times New Roman" w:hAnsi="Times New Roman" w:cs="Times New Roman"/>
                <w:bCs/>
                <w:noProof/>
                <w:sz w:val="24"/>
                <w:szCs w:val="24"/>
                <w:lang w:val="az-Latn-AZ"/>
              </w:rPr>
              <w:t xml:space="preserve">sonra isə hamısı birlikdə seçilir </w:t>
            </w:r>
            <w:r w:rsidRPr="00405A6B">
              <w:rPr>
                <w:rFonts w:ascii="Times New Roman" w:hAnsi="Times New Roman" w:cs="Times New Roman"/>
                <w:b/>
                <w:bCs/>
                <w:noProof/>
                <w:sz w:val="24"/>
                <w:szCs w:val="24"/>
                <w:lang w:val="az-Latn-AZ"/>
              </w:rPr>
              <w:t>Enter</w:t>
            </w:r>
            <w:r w:rsidR="008A2B96">
              <w:rPr>
                <w:rFonts w:ascii="Times New Roman" w:hAnsi="Times New Roman" w:cs="Times New Roman"/>
                <w:b/>
                <w:bCs/>
                <w:noProof/>
                <w:sz w:val="24"/>
                <w:szCs w:val="24"/>
                <w:lang w:val="az-Latn-AZ"/>
              </w:rPr>
              <w:t xml:space="preserve"> </w:t>
            </w:r>
            <w:r w:rsidR="008A2B96" w:rsidRPr="008A2B96">
              <w:rPr>
                <w:rFonts w:ascii="Times New Roman" w:hAnsi="Times New Roman" w:cs="Times New Roman"/>
                <w:bCs/>
                <w:noProof/>
                <w:sz w:val="24"/>
                <w:szCs w:val="24"/>
                <w:lang w:val="az-Latn-AZ"/>
              </w:rPr>
              <w:t>basılır</w:t>
            </w:r>
            <w:r w:rsidRPr="008A2B96">
              <w:rPr>
                <w:rFonts w:ascii="Times New Roman" w:hAnsi="Times New Roman" w:cs="Times New Roman"/>
                <w:bCs/>
                <w:noProof/>
                <w:sz w:val="24"/>
                <w:szCs w:val="24"/>
                <w:lang w:val="az-Latn-AZ"/>
              </w:rPr>
              <w:t>.</w:t>
            </w:r>
            <w:r w:rsidRPr="00405A6B">
              <w:rPr>
                <w:rFonts w:ascii="Times New Roman" w:hAnsi="Times New Roman" w:cs="Times New Roman"/>
                <w:bCs/>
                <w:noProof/>
                <w:sz w:val="24"/>
                <w:szCs w:val="24"/>
                <w:lang w:val="az-Latn-AZ"/>
              </w:rPr>
              <w:t xml:space="preserve"> Nəticə şəkildəki kimi olur. </w:t>
            </w:r>
          </w:p>
          <w:p w14:paraId="19F6FF33" w14:textId="29F7B05F" w:rsidR="00F56FE3" w:rsidRPr="00405A6B" w:rsidRDefault="00F56FE3" w:rsidP="00F56FE3">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Qrafiki sahənin görünüşünün </w:t>
            </w:r>
            <w:r w:rsidR="00642DD2">
              <w:rPr>
                <w:rFonts w:ascii="Times New Roman" w:hAnsi="Times New Roman" w:cs="Times New Roman"/>
                <w:bCs/>
                <w:noProof/>
                <w:sz w:val="24"/>
                <w:szCs w:val="24"/>
                <w:lang w:val="az-Latn-AZ"/>
              </w:rPr>
              <w:t>idarəedilməsi</w:t>
            </w:r>
            <w:r w:rsidRPr="00405A6B">
              <w:rPr>
                <w:rFonts w:ascii="Times New Roman" w:hAnsi="Times New Roman" w:cs="Times New Roman"/>
                <w:bCs/>
                <w:noProof/>
                <w:sz w:val="24"/>
                <w:szCs w:val="24"/>
                <w:lang w:val="az-Latn-AZ"/>
              </w:rPr>
              <w:t xml:space="preserve"> əmrlərindən 2-ci sütundan </w:t>
            </w:r>
            <w:r w:rsidRPr="00405A6B">
              <w:rPr>
                <w:rFonts w:ascii="Times New Roman" w:hAnsi="Times New Roman" w:cs="Times New Roman"/>
                <w:bCs/>
                <w:noProof/>
                <w:sz w:val="24"/>
                <w:szCs w:val="24"/>
                <w:lang w:val="tr-TR" w:eastAsia="tr-TR"/>
              </w:rPr>
              <w:drawing>
                <wp:inline distT="0" distB="0" distL="0" distR="0" wp14:anchorId="06D3A8C0" wp14:editId="00FD838D">
                  <wp:extent cx="1729890" cy="213378"/>
                  <wp:effectExtent l="0" t="0" r="3810" b="0"/>
                  <wp:docPr id="5960" name="Picture 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1"/>
                          <a:stretch>
                            <a:fillRect/>
                          </a:stretch>
                        </pic:blipFill>
                        <pic:spPr>
                          <a:xfrm>
                            <a:off x="0" y="0"/>
                            <a:ext cx="1729890" cy="213378"/>
                          </a:xfrm>
                          <a:prstGeom prst="rect">
                            <a:avLst/>
                          </a:prstGeom>
                        </pic:spPr>
                      </pic:pic>
                    </a:graphicData>
                  </a:graphic>
                </wp:inline>
              </w:drawing>
            </w:r>
            <w:r w:rsidRPr="008A2B96">
              <w:rPr>
                <w:rFonts w:ascii="Times New Roman" w:hAnsi="Times New Roman" w:cs="Times New Roman"/>
                <w:b/>
                <w:bCs/>
                <w:noProof/>
                <w:sz w:val="24"/>
                <w:szCs w:val="24"/>
                <w:lang w:val="az-Latn-AZ"/>
              </w:rPr>
              <w:t>SW isometric</w:t>
            </w:r>
            <w:r w:rsidRPr="00405A6B">
              <w:rPr>
                <w:rFonts w:ascii="Times New Roman" w:hAnsi="Times New Roman" w:cs="Times New Roman"/>
                <w:bCs/>
                <w:noProof/>
                <w:sz w:val="24"/>
                <w:szCs w:val="24"/>
                <w:lang w:val="az-Latn-AZ"/>
              </w:rPr>
              <w:t xml:space="preserve"> əmri seçilir.</w:t>
            </w:r>
          </w:p>
        </w:tc>
        <w:tc>
          <w:tcPr>
            <w:tcW w:w="3964" w:type="dxa"/>
          </w:tcPr>
          <w:p w14:paraId="33A90040" w14:textId="45CE3EC0" w:rsidR="00615B25" w:rsidRPr="00405A6B" w:rsidRDefault="00F56FE3" w:rsidP="00F56FE3">
            <w:pPr>
              <w:jc w:val="center"/>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144A1508" wp14:editId="5FDBBDDA">
                  <wp:extent cx="1439276" cy="1452716"/>
                  <wp:effectExtent l="0" t="0" r="8890" b="0"/>
                  <wp:docPr id="5959" name="Picture 5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4"/>
                          <a:stretch>
                            <a:fillRect/>
                          </a:stretch>
                        </pic:blipFill>
                        <pic:spPr>
                          <a:xfrm>
                            <a:off x="0" y="0"/>
                            <a:ext cx="1451938" cy="1465496"/>
                          </a:xfrm>
                          <a:prstGeom prst="rect">
                            <a:avLst/>
                          </a:prstGeom>
                        </pic:spPr>
                      </pic:pic>
                    </a:graphicData>
                  </a:graphic>
                </wp:inline>
              </w:drawing>
            </w:r>
          </w:p>
        </w:tc>
      </w:tr>
      <w:tr w:rsidR="00615B25" w:rsidRPr="00405A6B" w14:paraId="43516FC0" w14:textId="77777777" w:rsidTr="0043619C">
        <w:tc>
          <w:tcPr>
            <w:tcW w:w="5665" w:type="dxa"/>
          </w:tcPr>
          <w:p w14:paraId="7DED943F" w14:textId="356437C8" w:rsidR="00E973CB" w:rsidRPr="00405A6B" w:rsidRDefault="00F56FE3" w:rsidP="00E973CB">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lastRenderedPageBreak/>
              <w:t>20.</w:t>
            </w:r>
            <w:r w:rsidR="00E973CB" w:rsidRPr="00405A6B">
              <w:rPr>
                <w:rFonts w:ascii="Times New Roman" w:hAnsi="Times New Roman" w:cs="Times New Roman"/>
                <w:bCs/>
                <w:noProof/>
                <w:sz w:val="24"/>
                <w:szCs w:val="24"/>
                <w:lang w:val="az-Latn-AZ"/>
              </w:rPr>
              <w:t xml:space="preserve"> Zolağın </w:t>
            </w:r>
            <w:r w:rsidR="00E973CB" w:rsidRPr="008A2B96">
              <w:rPr>
                <w:rFonts w:ascii="Times New Roman" w:hAnsi="Times New Roman" w:cs="Times New Roman"/>
                <w:b/>
                <w:bCs/>
                <w:noProof/>
                <w:sz w:val="24"/>
                <w:szCs w:val="24"/>
                <w:lang w:val="az-Latn-AZ"/>
              </w:rPr>
              <w:t>Home</w:t>
            </w:r>
            <w:r w:rsidR="00E973CB" w:rsidRPr="00405A6B">
              <w:rPr>
                <w:rFonts w:ascii="Times New Roman" w:hAnsi="Times New Roman" w:cs="Times New Roman"/>
                <w:bCs/>
                <w:noProof/>
                <w:sz w:val="24"/>
                <w:szCs w:val="24"/>
                <w:lang w:val="az-Latn-AZ"/>
              </w:rPr>
              <w:t xml:space="preserve"> menyusunun </w:t>
            </w:r>
            <w:r w:rsidR="00E973CB" w:rsidRPr="008A2B96">
              <w:rPr>
                <w:rFonts w:ascii="Times New Roman" w:hAnsi="Times New Roman" w:cs="Times New Roman"/>
                <w:b/>
                <w:bCs/>
                <w:noProof/>
                <w:sz w:val="24"/>
                <w:szCs w:val="24"/>
                <w:lang w:val="az-Latn-AZ"/>
              </w:rPr>
              <w:t>Coordinates</w:t>
            </w:r>
            <w:r w:rsidR="00E973CB" w:rsidRPr="00405A6B">
              <w:rPr>
                <w:rFonts w:ascii="Times New Roman" w:hAnsi="Times New Roman" w:cs="Times New Roman"/>
                <w:bCs/>
                <w:noProof/>
                <w:sz w:val="24"/>
                <w:szCs w:val="24"/>
                <w:lang w:val="az-Latn-AZ"/>
              </w:rPr>
              <w:t xml:space="preserve"> lövhəsindən</w:t>
            </w:r>
            <w:r w:rsidRPr="00405A6B">
              <w:rPr>
                <w:rFonts w:ascii="Times New Roman" w:hAnsi="Times New Roman" w:cs="Times New Roman"/>
                <w:bCs/>
                <w:noProof/>
                <w:sz w:val="24"/>
                <w:szCs w:val="24"/>
                <w:lang w:val="az-Latn-AZ"/>
              </w:rPr>
              <w:t xml:space="preserve"> </w:t>
            </w:r>
            <w:r w:rsidRPr="00405A6B">
              <w:rPr>
                <w:rFonts w:ascii="Times New Roman" w:hAnsi="Times New Roman" w:cs="Times New Roman"/>
                <w:bCs/>
                <w:noProof/>
                <w:sz w:val="24"/>
                <w:szCs w:val="24"/>
                <w:lang w:val="tr-TR" w:eastAsia="tr-TR"/>
              </w:rPr>
              <w:drawing>
                <wp:inline distT="0" distB="0" distL="0" distR="0" wp14:anchorId="492E29D3" wp14:editId="0B0755EE">
                  <wp:extent cx="205758" cy="198137"/>
                  <wp:effectExtent l="0" t="0" r="3810" b="0"/>
                  <wp:docPr id="5958" name="Picture 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5"/>
                          <a:stretch>
                            <a:fillRect/>
                          </a:stretch>
                        </pic:blipFill>
                        <pic:spPr>
                          <a:xfrm>
                            <a:off x="0" y="0"/>
                            <a:ext cx="205758" cy="198137"/>
                          </a:xfrm>
                          <a:prstGeom prst="rect">
                            <a:avLst/>
                          </a:prstGeom>
                        </pic:spPr>
                      </pic:pic>
                    </a:graphicData>
                  </a:graphic>
                </wp:inline>
              </w:drawing>
            </w:r>
            <w:r w:rsidR="00E973CB" w:rsidRPr="00405A6B">
              <w:rPr>
                <w:rFonts w:ascii="Times New Roman" w:hAnsi="Times New Roman" w:cs="Times New Roman"/>
                <w:bCs/>
                <w:noProof/>
                <w:sz w:val="24"/>
                <w:szCs w:val="24"/>
                <w:lang w:val="az-Latn-AZ"/>
              </w:rPr>
              <w:t>-World (Dünya- bu əmr koordinat sistemini ilkin vəziyyətinə</w:t>
            </w:r>
            <w:r w:rsidR="008A2B96">
              <w:rPr>
                <w:rFonts w:ascii="Times New Roman" w:hAnsi="Times New Roman" w:cs="Times New Roman"/>
                <w:bCs/>
                <w:noProof/>
                <w:sz w:val="24"/>
                <w:szCs w:val="24"/>
                <w:lang w:val="az-Latn-AZ"/>
              </w:rPr>
              <w:t xml:space="preserve"> qaytarır) vurulur.</w:t>
            </w:r>
          </w:p>
          <w:p w14:paraId="16E37F46" w14:textId="2F213E8E" w:rsidR="00615B25" w:rsidRPr="00405A6B" w:rsidRDefault="00E973CB" w:rsidP="00E973CB">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Ekrandakı düzbucaqlı </w:t>
            </w:r>
            <w:r w:rsidRPr="008A2B96">
              <w:rPr>
                <w:rFonts w:ascii="Times New Roman" w:hAnsi="Times New Roman" w:cs="Times New Roman"/>
                <w:b/>
                <w:bCs/>
                <w:noProof/>
                <w:sz w:val="24"/>
                <w:szCs w:val="24"/>
                <w:lang w:val="az-Latn-AZ"/>
              </w:rPr>
              <w:t>Erase</w:t>
            </w:r>
            <w:r w:rsidRPr="00405A6B">
              <w:rPr>
                <w:rFonts w:ascii="Times New Roman" w:hAnsi="Times New Roman" w:cs="Times New Roman"/>
                <w:bCs/>
                <w:noProof/>
                <w:sz w:val="24"/>
                <w:szCs w:val="24"/>
                <w:lang w:val="az-Latn-AZ"/>
              </w:rPr>
              <w:t xml:space="preserve"> </w:t>
            </w:r>
            <w:r w:rsidR="00FE743E">
              <w:rPr>
                <w:rFonts w:ascii="Times New Roman" w:hAnsi="Times New Roman" w:cs="Times New Roman"/>
                <w:bCs/>
                <w:noProof/>
                <w:sz w:val="24"/>
                <w:szCs w:val="24"/>
                <w:lang w:val="az-Latn-AZ"/>
              </w:rPr>
              <w:t>əmri ilə</w:t>
            </w:r>
            <w:r w:rsidRPr="00405A6B">
              <w:rPr>
                <w:rFonts w:ascii="Times New Roman" w:hAnsi="Times New Roman" w:cs="Times New Roman"/>
                <w:bCs/>
                <w:noProof/>
                <w:sz w:val="24"/>
                <w:szCs w:val="24"/>
                <w:lang w:val="az-Latn-AZ"/>
              </w:rPr>
              <w:t xml:space="preserve"> pozulur. </w:t>
            </w:r>
          </w:p>
          <w:p w14:paraId="0D6D2C2B" w14:textId="099977CF" w:rsidR="00E973CB" w:rsidRPr="00405A6B" w:rsidRDefault="00E973CB" w:rsidP="00E973CB">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Bununla da 3D modelləmə tamamlanır.</w:t>
            </w:r>
          </w:p>
        </w:tc>
        <w:tc>
          <w:tcPr>
            <w:tcW w:w="3964" w:type="dxa"/>
          </w:tcPr>
          <w:p w14:paraId="3044327B" w14:textId="09BEFCE3" w:rsidR="00615B25" w:rsidRPr="00405A6B" w:rsidRDefault="00E973CB" w:rsidP="00E973CB">
            <w:pPr>
              <w:jc w:val="center"/>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7EF85612" wp14:editId="09A63E92">
                  <wp:extent cx="1265924" cy="1348338"/>
                  <wp:effectExtent l="0" t="0" r="0" b="4445"/>
                  <wp:docPr id="5961" name="Picture 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6"/>
                          <a:stretch>
                            <a:fillRect/>
                          </a:stretch>
                        </pic:blipFill>
                        <pic:spPr>
                          <a:xfrm>
                            <a:off x="0" y="0"/>
                            <a:ext cx="1275814" cy="1358872"/>
                          </a:xfrm>
                          <a:prstGeom prst="rect">
                            <a:avLst/>
                          </a:prstGeom>
                        </pic:spPr>
                      </pic:pic>
                    </a:graphicData>
                  </a:graphic>
                </wp:inline>
              </w:drawing>
            </w:r>
          </w:p>
        </w:tc>
      </w:tr>
      <w:tr w:rsidR="00615B25" w:rsidRPr="00405A6B" w14:paraId="51EC3CC7" w14:textId="77777777" w:rsidTr="0043619C">
        <w:tc>
          <w:tcPr>
            <w:tcW w:w="5665" w:type="dxa"/>
          </w:tcPr>
          <w:p w14:paraId="0F0440A8" w14:textId="520FD763" w:rsidR="00E973CB" w:rsidRPr="00405A6B" w:rsidRDefault="00E973CB"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21. Vizualizasiyaya keçmək üçün </w:t>
            </w:r>
            <w:r w:rsidRPr="008A2B96">
              <w:rPr>
                <w:rFonts w:ascii="Times New Roman" w:hAnsi="Times New Roman" w:cs="Times New Roman"/>
                <w:b/>
                <w:bCs/>
                <w:noProof/>
                <w:sz w:val="24"/>
                <w:szCs w:val="24"/>
                <w:lang w:val="az-Latn-AZ"/>
              </w:rPr>
              <w:t>Surface</w:t>
            </w:r>
            <w:r w:rsidRPr="00405A6B">
              <w:rPr>
                <w:rFonts w:ascii="Times New Roman" w:hAnsi="Times New Roman" w:cs="Times New Roman"/>
                <w:bCs/>
                <w:noProof/>
                <w:sz w:val="24"/>
                <w:szCs w:val="24"/>
                <w:lang w:val="az-Latn-AZ"/>
              </w:rPr>
              <w:t xml:space="preserve"> (səth) menyusunda </w:t>
            </w:r>
            <w:r w:rsidRPr="008A2B96">
              <w:rPr>
                <w:rFonts w:ascii="Times New Roman" w:hAnsi="Times New Roman" w:cs="Times New Roman"/>
                <w:b/>
                <w:bCs/>
                <w:noProof/>
                <w:sz w:val="24"/>
                <w:szCs w:val="24"/>
                <w:lang w:val="az-Latn-AZ"/>
              </w:rPr>
              <w:t>Create</w:t>
            </w:r>
            <w:r w:rsidRPr="00405A6B">
              <w:rPr>
                <w:rFonts w:ascii="Times New Roman" w:hAnsi="Times New Roman" w:cs="Times New Roman"/>
                <w:bCs/>
                <w:noProof/>
                <w:sz w:val="24"/>
                <w:szCs w:val="24"/>
                <w:lang w:val="az-Latn-AZ"/>
              </w:rPr>
              <w:t xml:space="preserve"> (qurmaq) </w:t>
            </w:r>
            <w:r w:rsidRPr="00405A6B">
              <w:rPr>
                <w:rFonts w:ascii="Times New Roman" w:hAnsi="Times New Roman" w:cs="Times New Roman"/>
                <w:bCs/>
                <w:noProof/>
                <w:sz w:val="24"/>
                <w:szCs w:val="24"/>
                <w:lang w:val="tr-TR" w:eastAsia="tr-TR"/>
              </w:rPr>
              <w:drawing>
                <wp:inline distT="0" distB="0" distL="0" distR="0" wp14:anchorId="2003FD91" wp14:editId="542366E3">
                  <wp:extent cx="640135" cy="198137"/>
                  <wp:effectExtent l="0" t="0" r="7620" b="0"/>
                  <wp:docPr id="5962" name="Picture 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7"/>
                          <a:stretch>
                            <a:fillRect/>
                          </a:stretch>
                        </pic:blipFill>
                        <pic:spPr>
                          <a:xfrm>
                            <a:off x="0" y="0"/>
                            <a:ext cx="640135" cy="198137"/>
                          </a:xfrm>
                          <a:prstGeom prst="rect">
                            <a:avLst/>
                          </a:prstGeom>
                        </pic:spPr>
                      </pic:pic>
                    </a:graphicData>
                  </a:graphic>
                </wp:inline>
              </w:drawing>
            </w:r>
            <w:r w:rsidRPr="00405A6B">
              <w:rPr>
                <w:rFonts w:ascii="Times New Roman" w:hAnsi="Times New Roman" w:cs="Times New Roman"/>
                <w:bCs/>
                <w:noProof/>
                <w:sz w:val="24"/>
                <w:szCs w:val="24"/>
                <w:lang w:val="az-Latn-AZ"/>
              </w:rPr>
              <w:t xml:space="preserve"> </w:t>
            </w:r>
            <w:r w:rsidR="00FE743E">
              <w:rPr>
                <w:rFonts w:ascii="Times New Roman" w:hAnsi="Times New Roman" w:cs="Times New Roman"/>
                <w:bCs/>
                <w:noProof/>
                <w:sz w:val="24"/>
                <w:szCs w:val="24"/>
                <w:lang w:val="az-Latn-AZ"/>
              </w:rPr>
              <w:t>əmri ilə</w:t>
            </w:r>
            <w:r w:rsidRPr="00405A6B">
              <w:rPr>
                <w:rFonts w:ascii="Times New Roman" w:hAnsi="Times New Roman" w:cs="Times New Roman"/>
                <w:bCs/>
                <w:noProof/>
                <w:sz w:val="24"/>
                <w:szCs w:val="24"/>
                <w:lang w:val="az-Latn-AZ"/>
              </w:rPr>
              <w:t xml:space="preserve"> 3D modelin oturacağında, şəkildəki kimi ixtiyari ölçüdə müstəvi çəkilir. </w:t>
            </w:r>
          </w:p>
          <w:p w14:paraId="4D89E8BB" w14:textId="50849392" w:rsidR="00615B25" w:rsidRPr="00405A6B" w:rsidRDefault="00E973CB" w:rsidP="00E973CB">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Əgər bu müstəvi çəkilməz</w:t>
            </w:r>
            <w:r w:rsidR="008A2B96">
              <w:rPr>
                <w:rFonts w:ascii="Times New Roman" w:hAnsi="Times New Roman" w:cs="Times New Roman"/>
                <w:bCs/>
                <w:noProof/>
                <w:sz w:val="24"/>
                <w:szCs w:val="24"/>
                <w:lang w:val="az-Latn-AZ"/>
              </w:rPr>
              <w:t xml:space="preserve"> i</w:t>
            </w:r>
            <w:r w:rsidRPr="00405A6B">
              <w:rPr>
                <w:rFonts w:ascii="Times New Roman" w:hAnsi="Times New Roman" w:cs="Times New Roman"/>
                <w:bCs/>
                <w:noProof/>
                <w:sz w:val="24"/>
                <w:szCs w:val="24"/>
                <w:lang w:val="az-Latn-AZ"/>
              </w:rPr>
              <w:t>sə o zaman detalın kölgəsi düşməyəcək və</w:t>
            </w:r>
            <w:r w:rsidR="00C90DAB">
              <w:rPr>
                <w:rFonts w:ascii="Times New Roman" w:hAnsi="Times New Roman" w:cs="Times New Roman"/>
                <w:bCs/>
                <w:noProof/>
                <w:sz w:val="24"/>
                <w:szCs w:val="24"/>
                <w:lang w:val="az-Latn-AZ"/>
              </w:rPr>
              <w:t xml:space="preserve"> onun görünüşü real olmayacaq.</w:t>
            </w:r>
          </w:p>
        </w:tc>
        <w:tc>
          <w:tcPr>
            <w:tcW w:w="3964" w:type="dxa"/>
          </w:tcPr>
          <w:p w14:paraId="3EB21C16" w14:textId="1498BA46" w:rsidR="00615B25" w:rsidRPr="00405A6B" w:rsidRDefault="00E973CB"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422EC42E" wp14:editId="1728EDC2">
                  <wp:extent cx="2379980" cy="1366520"/>
                  <wp:effectExtent l="0" t="0" r="1270" b="5080"/>
                  <wp:docPr id="5963" name="Picture 5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8"/>
                          <a:stretch>
                            <a:fillRect/>
                          </a:stretch>
                        </pic:blipFill>
                        <pic:spPr>
                          <a:xfrm>
                            <a:off x="0" y="0"/>
                            <a:ext cx="2379980" cy="1366520"/>
                          </a:xfrm>
                          <a:prstGeom prst="rect">
                            <a:avLst/>
                          </a:prstGeom>
                        </pic:spPr>
                      </pic:pic>
                    </a:graphicData>
                  </a:graphic>
                </wp:inline>
              </w:drawing>
            </w:r>
          </w:p>
        </w:tc>
      </w:tr>
      <w:tr w:rsidR="00E973CB" w:rsidRPr="00405A6B" w14:paraId="43F5668C" w14:textId="77777777" w:rsidTr="0043619C">
        <w:tc>
          <w:tcPr>
            <w:tcW w:w="5665" w:type="dxa"/>
          </w:tcPr>
          <w:p w14:paraId="1988AF49" w14:textId="77777777" w:rsidR="00E973CB" w:rsidRPr="00405A6B" w:rsidRDefault="00E973CB" w:rsidP="000B4BF4">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22. </w:t>
            </w:r>
            <w:r w:rsidR="000B4BF4" w:rsidRPr="00405A6B">
              <w:rPr>
                <w:rFonts w:ascii="Times New Roman" w:hAnsi="Times New Roman" w:cs="Times New Roman"/>
                <w:bCs/>
                <w:noProof/>
                <w:sz w:val="24"/>
                <w:szCs w:val="24"/>
                <w:lang w:val="az-Latn-AZ"/>
              </w:rPr>
              <w:t xml:space="preserve">Qrafiki sahənin görünüşünün idarəedilməsi əmrlərindən 3-cü sütundan </w:t>
            </w:r>
            <w:r w:rsidR="000B4BF4" w:rsidRPr="00C90DAB">
              <w:rPr>
                <w:rFonts w:ascii="Times New Roman" w:hAnsi="Times New Roman" w:cs="Times New Roman"/>
                <w:b/>
                <w:bCs/>
                <w:noProof/>
                <w:sz w:val="24"/>
                <w:szCs w:val="24"/>
                <w:lang w:val="az-Latn-AZ"/>
              </w:rPr>
              <w:t>Realistic</w:t>
            </w:r>
            <w:r w:rsidR="000B4BF4" w:rsidRPr="00405A6B">
              <w:rPr>
                <w:rFonts w:ascii="Times New Roman" w:hAnsi="Times New Roman" w:cs="Times New Roman"/>
                <w:bCs/>
                <w:noProof/>
                <w:sz w:val="24"/>
                <w:szCs w:val="24"/>
                <w:lang w:val="az-Latn-AZ"/>
              </w:rPr>
              <w:t xml:space="preserve"> əmri seçilir. </w:t>
            </w:r>
            <w:r w:rsidRPr="00405A6B">
              <w:rPr>
                <w:rFonts w:ascii="Times New Roman" w:hAnsi="Times New Roman" w:cs="Times New Roman"/>
                <w:bCs/>
                <w:noProof/>
                <w:sz w:val="24"/>
                <w:szCs w:val="24"/>
                <w:lang w:val="tr-TR" w:eastAsia="tr-TR"/>
              </w:rPr>
              <w:drawing>
                <wp:inline distT="0" distB="0" distL="0" distR="0" wp14:anchorId="7F95FB65" wp14:editId="37DA53EB">
                  <wp:extent cx="1470787" cy="182896"/>
                  <wp:effectExtent l="0" t="0" r="0" b="7620"/>
                  <wp:docPr id="5964" name="Picture 5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9"/>
                          <a:stretch>
                            <a:fillRect/>
                          </a:stretch>
                        </pic:blipFill>
                        <pic:spPr>
                          <a:xfrm>
                            <a:off x="0" y="0"/>
                            <a:ext cx="1470787" cy="182896"/>
                          </a:xfrm>
                          <a:prstGeom prst="rect">
                            <a:avLst/>
                          </a:prstGeom>
                        </pic:spPr>
                      </pic:pic>
                    </a:graphicData>
                  </a:graphic>
                </wp:inline>
              </w:drawing>
            </w:r>
          </w:p>
          <w:p w14:paraId="4B53B408" w14:textId="10BF54FE" w:rsidR="000B4BF4" w:rsidRPr="00405A6B" w:rsidRDefault="000B4BF4" w:rsidP="000B4BF4">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Zolağın </w:t>
            </w:r>
            <w:r w:rsidRPr="00C90DAB">
              <w:rPr>
                <w:rFonts w:ascii="Times New Roman" w:hAnsi="Times New Roman" w:cs="Times New Roman"/>
                <w:b/>
                <w:bCs/>
                <w:noProof/>
                <w:sz w:val="24"/>
                <w:szCs w:val="24"/>
                <w:lang w:val="az-Latn-AZ"/>
              </w:rPr>
              <w:t>Visualize</w:t>
            </w:r>
            <w:r w:rsidRPr="00405A6B">
              <w:rPr>
                <w:rFonts w:ascii="Times New Roman" w:hAnsi="Times New Roman" w:cs="Times New Roman"/>
                <w:bCs/>
                <w:noProof/>
                <w:sz w:val="24"/>
                <w:szCs w:val="24"/>
                <w:lang w:val="az-Latn-AZ"/>
              </w:rPr>
              <w:t xml:space="preserve"> menyusundan </w:t>
            </w:r>
            <w:r w:rsidRPr="00C90DAB">
              <w:rPr>
                <w:rFonts w:ascii="Times New Roman" w:hAnsi="Times New Roman" w:cs="Times New Roman"/>
                <w:b/>
                <w:bCs/>
                <w:noProof/>
                <w:sz w:val="24"/>
                <w:szCs w:val="24"/>
                <w:lang w:val="az-Latn-AZ"/>
              </w:rPr>
              <w:t>Materialis</w:t>
            </w:r>
            <w:r w:rsidRPr="00405A6B">
              <w:rPr>
                <w:rFonts w:ascii="Times New Roman" w:hAnsi="Times New Roman" w:cs="Times New Roman"/>
                <w:bCs/>
                <w:noProof/>
                <w:sz w:val="24"/>
                <w:szCs w:val="24"/>
                <w:lang w:val="az-Latn-AZ"/>
              </w:rPr>
              <w:t xml:space="preserve"> lövhəsindən </w:t>
            </w:r>
            <w:r w:rsidRPr="00405A6B">
              <w:rPr>
                <w:rFonts w:ascii="Times New Roman" w:hAnsi="Times New Roman" w:cs="Times New Roman"/>
                <w:bCs/>
                <w:noProof/>
                <w:sz w:val="24"/>
                <w:szCs w:val="24"/>
                <w:lang w:val="tr-TR" w:eastAsia="tr-TR"/>
              </w:rPr>
              <w:drawing>
                <wp:inline distT="0" distB="0" distL="0" distR="0" wp14:anchorId="1F8644C5" wp14:editId="7D090398">
                  <wp:extent cx="1211685" cy="236240"/>
                  <wp:effectExtent l="0" t="0" r="7620" b="0"/>
                  <wp:docPr id="5965" name="Picture 5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0"/>
                          <a:stretch>
                            <a:fillRect/>
                          </a:stretch>
                        </pic:blipFill>
                        <pic:spPr>
                          <a:xfrm>
                            <a:off x="0" y="0"/>
                            <a:ext cx="1211685" cy="236240"/>
                          </a:xfrm>
                          <a:prstGeom prst="rect">
                            <a:avLst/>
                          </a:prstGeom>
                        </pic:spPr>
                      </pic:pic>
                    </a:graphicData>
                  </a:graphic>
                </wp:inline>
              </w:drawing>
            </w:r>
            <w:r w:rsidRPr="00405A6B">
              <w:rPr>
                <w:rFonts w:ascii="Times New Roman" w:hAnsi="Times New Roman" w:cs="Times New Roman"/>
                <w:bCs/>
                <w:noProof/>
                <w:sz w:val="24"/>
                <w:szCs w:val="24"/>
                <w:lang w:val="az-Latn-AZ"/>
              </w:rPr>
              <w:t xml:space="preserve"> əmri vurulur və e</w:t>
            </w:r>
            <w:r w:rsidR="00323C91" w:rsidRPr="00405A6B">
              <w:rPr>
                <w:rFonts w:ascii="Times New Roman" w:hAnsi="Times New Roman" w:cs="Times New Roman"/>
                <w:bCs/>
                <w:noProof/>
                <w:sz w:val="24"/>
                <w:szCs w:val="24"/>
                <w:lang w:val="az-Latn-AZ"/>
              </w:rPr>
              <w:t>y</w:t>
            </w:r>
            <w:r w:rsidRPr="00405A6B">
              <w:rPr>
                <w:rFonts w:ascii="Times New Roman" w:hAnsi="Times New Roman" w:cs="Times New Roman"/>
                <w:bCs/>
                <w:noProof/>
                <w:sz w:val="24"/>
                <w:szCs w:val="24"/>
                <w:lang w:val="az-Latn-AZ"/>
              </w:rPr>
              <w:t>niadlı pəncərə aktivləşdirilir.</w:t>
            </w:r>
            <w:r w:rsidR="00323C91" w:rsidRPr="00405A6B">
              <w:rPr>
                <w:rFonts w:ascii="Times New Roman" w:hAnsi="Times New Roman" w:cs="Times New Roman"/>
                <w:bCs/>
                <w:noProof/>
                <w:sz w:val="24"/>
                <w:szCs w:val="24"/>
                <w:lang w:val="az-Latn-AZ"/>
              </w:rPr>
              <w:t xml:space="preserve"> </w:t>
            </w:r>
            <w:r w:rsidRPr="00405A6B">
              <w:rPr>
                <w:rFonts w:ascii="Times New Roman" w:hAnsi="Times New Roman" w:cs="Times New Roman"/>
                <w:bCs/>
                <w:noProof/>
                <w:sz w:val="24"/>
                <w:szCs w:val="24"/>
                <w:lang w:val="az-Latn-AZ"/>
              </w:rPr>
              <w:t xml:space="preserve">Buradakı </w:t>
            </w:r>
            <w:r w:rsidRPr="00C90DAB">
              <w:rPr>
                <w:rFonts w:ascii="Times New Roman" w:hAnsi="Times New Roman" w:cs="Times New Roman"/>
                <w:b/>
                <w:bCs/>
                <w:noProof/>
                <w:sz w:val="24"/>
                <w:szCs w:val="24"/>
                <w:lang w:val="az-Latn-AZ"/>
              </w:rPr>
              <w:t>Home</w:t>
            </w:r>
            <w:r w:rsidRPr="00405A6B">
              <w:rPr>
                <w:rFonts w:ascii="Times New Roman" w:hAnsi="Times New Roman" w:cs="Times New Roman"/>
                <w:bCs/>
                <w:noProof/>
                <w:sz w:val="24"/>
                <w:szCs w:val="24"/>
                <w:lang w:val="az-Latn-AZ"/>
              </w:rPr>
              <w:t xml:space="preserve"> siyahısından </w:t>
            </w:r>
            <w:r w:rsidRPr="00C90DAB">
              <w:rPr>
                <w:rFonts w:ascii="Times New Roman" w:hAnsi="Times New Roman" w:cs="Times New Roman"/>
                <w:b/>
                <w:bCs/>
                <w:noProof/>
                <w:sz w:val="24"/>
                <w:szCs w:val="24"/>
                <w:lang w:val="az-Latn-AZ"/>
              </w:rPr>
              <w:t>Autodesk Library</w:t>
            </w:r>
            <w:r w:rsidRPr="00405A6B">
              <w:rPr>
                <w:rFonts w:ascii="Times New Roman" w:hAnsi="Times New Roman" w:cs="Times New Roman"/>
                <w:bCs/>
                <w:noProof/>
                <w:sz w:val="24"/>
                <w:szCs w:val="24"/>
                <w:lang w:val="az-Latn-AZ"/>
              </w:rPr>
              <w:t xml:space="preserve"> qovluğundan l</w:t>
            </w:r>
            <w:r w:rsidR="000965A7">
              <w:rPr>
                <w:rFonts w:ascii="Times New Roman" w:hAnsi="Times New Roman" w:cs="Times New Roman"/>
                <w:bCs/>
                <w:noProof/>
                <w:sz w:val="24"/>
                <w:szCs w:val="24"/>
                <w:lang w:val="az-Latn-AZ"/>
              </w:rPr>
              <w:t>azımi</w:t>
            </w:r>
            <w:r w:rsidRPr="00405A6B">
              <w:rPr>
                <w:rFonts w:ascii="Times New Roman" w:hAnsi="Times New Roman" w:cs="Times New Roman"/>
                <w:bCs/>
                <w:noProof/>
                <w:sz w:val="24"/>
                <w:szCs w:val="24"/>
                <w:lang w:val="az-Latn-AZ"/>
              </w:rPr>
              <w:t xml:space="preserve"> material axtarılıb tapılır və müstəviyə və 3D modelə mənimsədilir. Müstəviyə materialın mənimsədilməsinə baxaq. Əvvəlcə ekrandan müstəvi seçilir. Sonra isə</w:t>
            </w:r>
            <w:r w:rsidR="00EE7846" w:rsidRPr="00405A6B">
              <w:rPr>
                <w:rFonts w:ascii="Times New Roman" w:hAnsi="Times New Roman" w:cs="Times New Roman"/>
                <w:bCs/>
                <w:noProof/>
                <w:sz w:val="24"/>
                <w:szCs w:val="24"/>
                <w:lang w:val="az-Latn-AZ"/>
              </w:rPr>
              <w:t xml:space="preserve"> material</w:t>
            </w:r>
            <w:r w:rsidRPr="00405A6B">
              <w:rPr>
                <w:rFonts w:ascii="Times New Roman" w:hAnsi="Times New Roman" w:cs="Times New Roman"/>
                <w:bCs/>
                <w:noProof/>
                <w:sz w:val="24"/>
                <w:szCs w:val="24"/>
                <w:lang w:val="az-Latn-AZ"/>
              </w:rPr>
              <w:t xml:space="preserve"> lövhəsindən l</w:t>
            </w:r>
            <w:r w:rsidR="000965A7">
              <w:rPr>
                <w:rFonts w:ascii="Times New Roman" w:hAnsi="Times New Roman" w:cs="Times New Roman"/>
                <w:bCs/>
                <w:noProof/>
                <w:sz w:val="24"/>
                <w:szCs w:val="24"/>
                <w:lang w:val="az-Latn-AZ"/>
              </w:rPr>
              <w:t>azımi</w:t>
            </w:r>
            <w:r w:rsidRPr="00405A6B">
              <w:rPr>
                <w:rFonts w:ascii="Times New Roman" w:hAnsi="Times New Roman" w:cs="Times New Roman"/>
                <w:bCs/>
                <w:noProof/>
                <w:sz w:val="24"/>
                <w:szCs w:val="24"/>
                <w:lang w:val="az-Latn-AZ"/>
              </w:rPr>
              <w:t xml:space="preserve"> material tapılır </w:t>
            </w:r>
            <w:r w:rsidR="00323C91" w:rsidRPr="00405A6B">
              <w:rPr>
                <w:rFonts w:ascii="Times New Roman" w:hAnsi="Times New Roman" w:cs="Times New Roman"/>
                <w:bCs/>
                <w:noProof/>
                <w:sz w:val="24"/>
                <w:szCs w:val="24"/>
                <w:lang w:val="az-Latn-AZ"/>
              </w:rPr>
              <w:t xml:space="preserve">(məsələn, </w:t>
            </w:r>
            <w:r w:rsidR="00323C91" w:rsidRPr="00C90DAB">
              <w:rPr>
                <w:rFonts w:ascii="Times New Roman" w:hAnsi="Times New Roman" w:cs="Times New Roman"/>
                <w:b/>
                <w:bCs/>
                <w:noProof/>
                <w:sz w:val="24"/>
                <w:szCs w:val="24"/>
                <w:lang w:val="az-Latn-AZ"/>
              </w:rPr>
              <w:t>Flooring</w:t>
            </w:r>
            <w:r w:rsidR="00323C91" w:rsidRPr="00405A6B">
              <w:rPr>
                <w:rFonts w:ascii="Times New Roman" w:hAnsi="Times New Roman" w:cs="Times New Roman"/>
                <w:bCs/>
                <w:noProof/>
                <w:sz w:val="24"/>
                <w:szCs w:val="24"/>
                <w:lang w:val="az-Latn-AZ"/>
              </w:rPr>
              <w:t xml:space="preserve"> qovluğundan </w:t>
            </w:r>
            <w:r w:rsidR="00323C91" w:rsidRPr="00C90DAB">
              <w:rPr>
                <w:rFonts w:ascii="Times New Roman" w:hAnsi="Times New Roman" w:cs="Times New Roman"/>
                <w:b/>
                <w:bCs/>
                <w:noProof/>
                <w:sz w:val="24"/>
                <w:szCs w:val="24"/>
                <w:lang w:val="az-Latn-AZ"/>
              </w:rPr>
              <w:t>American Chery</w:t>
            </w:r>
            <w:r w:rsidR="00323C91" w:rsidRPr="00405A6B">
              <w:rPr>
                <w:rFonts w:ascii="Times New Roman" w:hAnsi="Times New Roman" w:cs="Times New Roman"/>
                <w:bCs/>
                <w:noProof/>
                <w:sz w:val="24"/>
                <w:szCs w:val="24"/>
                <w:lang w:val="az-Latn-AZ"/>
              </w:rPr>
              <w:t xml:space="preserve">) və üzərində sağ düymə vurulub açılmış pəncərədən </w:t>
            </w:r>
            <w:r w:rsidR="00323C91" w:rsidRPr="00405A6B">
              <w:rPr>
                <w:rFonts w:ascii="Times New Roman" w:hAnsi="Times New Roman" w:cs="Times New Roman"/>
                <w:bCs/>
                <w:noProof/>
                <w:sz w:val="24"/>
                <w:szCs w:val="24"/>
                <w:lang w:val="tr-TR" w:eastAsia="tr-TR"/>
              </w:rPr>
              <w:drawing>
                <wp:inline distT="0" distB="0" distL="0" distR="0" wp14:anchorId="6185567F" wp14:editId="53542299">
                  <wp:extent cx="1798476" cy="983065"/>
                  <wp:effectExtent l="0" t="0" r="0" b="7620"/>
                  <wp:docPr id="5968" name="Picture 5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1"/>
                          <a:stretch>
                            <a:fillRect/>
                          </a:stretch>
                        </pic:blipFill>
                        <pic:spPr>
                          <a:xfrm>
                            <a:off x="0" y="0"/>
                            <a:ext cx="1798476" cy="983065"/>
                          </a:xfrm>
                          <a:prstGeom prst="rect">
                            <a:avLst/>
                          </a:prstGeom>
                        </pic:spPr>
                      </pic:pic>
                    </a:graphicData>
                  </a:graphic>
                </wp:inline>
              </w:drawing>
            </w:r>
            <w:r w:rsidR="00323C91" w:rsidRPr="00405A6B">
              <w:rPr>
                <w:rFonts w:ascii="Times New Roman" w:hAnsi="Times New Roman" w:cs="Times New Roman"/>
                <w:bCs/>
                <w:noProof/>
                <w:sz w:val="24"/>
                <w:szCs w:val="24"/>
                <w:lang w:val="az-Latn-AZ"/>
              </w:rPr>
              <w:t xml:space="preserve"> </w:t>
            </w:r>
            <w:r w:rsidR="00323C91" w:rsidRPr="00C90DAB">
              <w:rPr>
                <w:rFonts w:ascii="Times New Roman" w:hAnsi="Times New Roman" w:cs="Times New Roman"/>
                <w:b/>
                <w:bCs/>
                <w:noProof/>
                <w:sz w:val="24"/>
                <w:szCs w:val="24"/>
                <w:lang w:val="az-Latn-AZ"/>
              </w:rPr>
              <w:t xml:space="preserve">Assign to Selection </w:t>
            </w:r>
            <w:r w:rsidR="00323C91" w:rsidRPr="00405A6B">
              <w:rPr>
                <w:rFonts w:ascii="Times New Roman" w:hAnsi="Times New Roman" w:cs="Times New Roman"/>
                <w:bCs/>
                <w:noProof/>
                <w:sz w:val="24"/>
                <w:szCs w:val="24"/>
                <w:lang w:val="az-Latn-AZ"/>
              </w:rPr>
              <w:t>(seçilmişə mənimsət)</w:t>
            </w:r>
            <w:r w:rsidRPr="00405A6B">
              <w:rPr>
                <w:rFonts w:ascii="Times New Roman" w:hAnsi="Times New Roman" w:cs="Times New Roman"/>
                <w:bCs/>
                <w:noProof/>
                <w:sz w:val="24"/>
                <w:szCs w:val="24"/>
                <w:lang w:val="az-Latn-AZ"/>
              </w:rPr>
              <w:t xml:space="preserve"> </w:t>
            </w:r>
            <w:r w:rsidR="00323C91" w:rsidRPr="00405A6B">
              <w:rPr>
                <w:rFonts w:ascii="Times New Roman" w:hAnsi="Times New Roman" w:cs="Times New Roman"/>
                <w:bCs/>
                <w:noProof/>
                <w:sz w:val="24"/>
                <w:szCs w:val="24"/>
                <w:lang w:val="az-Latn-AZ"/>
              </w:rPr>
              <w:t xml:space="preserve">əmri vurulur. </w:t>
            </w:r>
          </w:p>
        </w:tc>
        <w:tc>
          <w:tcPr>
            <w:tcW w:w="3964" w:type="dxa"/>
          </w:tcPr>
          <w:p w14:paraId="652E801B" w14:textId="4A5077DE" w:rsidR="00E973CB" w:rsidRPr="00405A6B" w:rsidRDefault="000B4BF4"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0C134A48" wp14:editId="5B155C55">
                  <wp:extent cx="2379980" cy="3192145"/>
                  <wp:effectExtent l="0" t="0" r="1270" b="8255"/>
                  <wp:docPr id="5967" name="Picture 5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2"/>
                          <a:stretch>
                            <a:fillRect/>
                          </a:stretch>
                        </pic:blipFill>
                        <pic:spPr>
                          <a:xfrm>
                            <a:off x="0" y="0"/>
                            <a:ext cx="2379980" cy="3192145"/>
                          </a:xfrm>
                          <a:prstGeom prst="rect">
                            <a:avLst/>
                          </a:prstGeom>
                        </pic:spPr>
                      </pic:pic>
                    </a:graphicData>
                  </a:graphic>
                </wp:inline>
              </w:drawing>
            </w:r>
          </w:p>
        </w:tc>
      </w:tr>
      <w:tr w:rsidR="00E973CB" w:rsidRPr="00405A6B" w14:paraId="2165C84F" w14:textId="77777777" w:rsidTr="0043619C">
        <w:tc>
          <w:tcPr>
            <w:tcW w:w="5665" w:type="dxa"/>
          </w:tcPr>
          <w:p w14:paraId="218B82B1" w14:textId="56FA4B44" w:rsidR="00E973CB" w:rsidRPr="00405A6B" w:rsidRDefault="00323C91" w:rsidP="00642DD2">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anchor distT="0" distB="0" distL="114300" distR="114300" simplePos="0" relativeHeight="252511232" behindDoc="0" locked="0" layoutInCell="1" allowOverlap="1" wp14:anchorId="5075C787" wp14:editId="5C5D8C9A">
                  <wp:simplePos x="0" y="0"/>
                  <wp:positionH relativeFrom="column">
                    <wp:posOffset>2187206</wp:posOffset>
                  </wp:positionH>
                  <wp:positionV relativeFrom="paragraph">
                    <wp:posOffset>22942</wp:posOffset>
                  </wp:positionV>
                  <wp:extent cx="1310640" cy="556260"/>
                  <wp:effectExtent l="0" t="0" r="3810" b="0"/>
                  <wp:wrapSquare wrapText="bothSides"/>
                  <wp:docPr id="5969" name="Picture 5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3">
                            <a:extLst>
                              <a:ext uri="{28A0092B-C50C-407E-A947-70E740481C1C}">
                                <a14:useLocalDpi xmlns:a14="http://schemas.microsoft.com/office/drawing/2010/main" val="0"/>
                              </a:ext>
                            </a:extLst>
                          </a:blip>
                          <a:stretch>
                            <a:fillRect/>
                          </a:stretch>
                        </pic:blipFill>
                        <pic:spPr>
                          <a:xfrm>
                            <a:off x="0" y="0"/>
                            <a:ext cx="1310640" cy="556260"/>
                          </a:xfrm>
                          <a:prstGeom prst="rect">
                            <a:avLst/>
                          </a:prstGeom>
                        </pic:spPr>
                      </pic:pic>
                    </a:graphicData>
                  </a:graphic>
                  <wp14:sizeRelH relativeFrom="page">
                    <wp14:pctWidth>0</wp14:pctWidth>
                  </wp14:sizeRelH>
                  <wp14:sizeRelV relativeFrom="page">
                    <wp14:pctHeight>0</wp14:pctHeight>
                  </wp14:sizeRelV>
                </wp:anchor>
              </w:drawing>
            </w:r>
            <w:r w:rsidRPr="00405A6B">
              <w:rPr>
                <w:rFonts w:ascii="Times New Roman" w:hAnsi="Times New Roman" w:cs="Times New Roman"/>
                <w:bCs/>
                <w:noProof/>
                <w:sz w:val="24"/>
                <w:szCs w:val="24"/>
                <w:lang w:val="az-Latn-AZ"/>
              </w:rPr>
              <w:t xml:space="preserve">23. Teksturanın (bu hal üçün şəkilin) müstəvi üzərində normal oturması üçün Zolağın </w:t>
            </w:r>
            <w:r w:rsidRPr="00C90DAB">
              <w:rPr>
                <w:rFonts w:ascii="Times New Roman" w:hAnsi="Times New Roman" w:cs="Times New Roman"/>
                <w:b/>
                <w:bCs/>
                <w:noProof/>
                <w:sz w:val="24"/>
                <w:szCs w:val="24"/>
                <w:lang w:val="az-Latn-AZ"/>
              </w:rPr>
              <w:t>Visualize</w:t>
            </w:r>
            <w:r w:rsidRPr="00405A6B">
              <w:rPr>
                <w:rFonts w:ascii="Times New Roman" w:hAnsi="Times New Roman" w:cs="Times New Roman"/>
                <w:bCs/>
                <w:noProof/>
                <w:sz w:val="24"/>
                <w:szCs w:val="24"/>
                <w:lang w:val="az-Latn-AZ"/>
              </w:rPr>
              <w:t xml:space="preserve"> menyusundan</w:t>
            </w:r>
            <w:r w:rsidR="00C90DAB">
              <w:rPr>
                <w:rFonts w:ascii="Times New Roman" w:hAnsi="Times New Roman" w:cs="Times New Roman"/>
                <w:bCs/>
                <w:noProof/>
                <w:sz w:val="24"/>
                <w:szCs w:val="24"/>
                <w:lang w:val="az-Latn-AZ"/>
              </w:rPr>
              <w:t xml:space="preserve"> </w:t>
            </w:r>
            <w:r w:rsidRPr="00C90DAB">
              <w:rPr>
                <w:rFonts w:ascii="Times New Roman" w:hAnsi="Times New Roman" w:cs="Times New Roman"/>
                <w:b/>
                <w:bCs/>
                <w:noProof/>
                <w:sz w:val="24"/>
                <w:szCs w:val="24"/>
                <w:lang w:val="az-Latn-AZ"/>
              </w:rPr>
              <w:t>Materials</w:t>
            </w:r>
            <w:r w:rsidRPr="00405A6B">
              <w:rPr>
                <w:rFonts w:ascii="Times New Roman" w:hAnsi="Times New Roman" w:cs="Times New Roman"/>
                <w:bCs/>
                <w:noProof/>
                <w:sz w:val="24"/>
                <w:szCs w:val="24"/>
                <w:lang w:val="az-Latn-AZ"/>
              </w:rPr>
              <w:t xml:space="preserve"> lövhəsindən </w:t>
            </w:r>
            <w:r w:rsidRPr="00C90DAB">
              <w:rPr>
                <w:rFonts w:ascii="Times New Roman" w:hAnsi="Times New Roman" w:cs="Times New Roman"/>
                <w:b/>
                <w:bCs/>
                <w:noProof/>
                <w:sz w:val="24"/>
                <w:szCs w:val="24"/>
                <w:lang w:val="az-Latn-AZ"/>
              </w:rPr>
              <w:t>Material Mapping</w:t>
            </w:r>
            <w:r w:rsidRPr="00405A6B">
              <w:rPr>
                <w:rFonts w:ascii="Times New Roman" w:hAnsi="Times New Roman" w:cs="Times New Roman"/>
                <w:bCs/>
                <w:noProof/>
                <w:sz w:val="24"/>
                <w:szCs w:val="24"/>
                <w:lang w:val="az-Latn-AZ"/>
              </w:rPr>
              <w:t xml:space="preserve"> siyahısından </w:t>
            </w:r>
            <w:r w:rsidRPr="00C90DAB">
              <w:rPr>
                <w:rFonts w:ascii="Times New Roman" w:hAnsi="Times New Roman" w:cs="Times New Roman"/>
                <w:b/>
                <w:bCs/>
                <w:noProof/>
                <w:sz w:val="24"/>
                <w:szCs w:val="24"/>
                <w:lang w:val="az-Latn-AZ"/>
              </w:rPr>
              <w:t xml:space="preserve">Planar </w:t>
            </w:r>
            <w:r w:rsidRPr="00405A6B">
              <w:rPr>
                <w:rFonts w:ascii="Times New Roman" w:hAnsi="Times New Roman" w:cs="Times New Roman"/>
                <w:bCs/>
                <w:noProof/>
                <w:sz w:val="24"/>
                <w:szCs w:val="24"/>
                <w:lang w:val="az-Latn-AZ"/>
              </w:rPr>
              <w:t>əmrindən istifadə edilir. Ekrandan müstəvi seçilib</w:t>
            </w:r>
            <w:r w:rsidR="00642DD2">
              <w:rPr>
                <w:rFonts w:ascii="Times New Roman" w:hAnsi="Times New Roman" w:cs="Times New Roman"/>
                <w:bCs/>
                <w:noProof/>
                <w:sz w:val="24"/>
                <w:szCs w:val="24"/>
                <w:lang w:val="az-Latn-AZ"/>
              </w:rPr>
              <w:t>,</w:t>
            </w:r>
            <w:r w:rsidRPr="00405A6B">
              <w:rPr>
                <w:rFonts w:ascii="Times New Roman" w:hAnsi="Times New Roman" w:cs="Times New Roman"/>
                <w:bCs/>
                <w:noProof/>
                <w:sz w:val="24"/>
                <w:szCs w:val="24"/>
                <w:lang w:val="az-Latn-AZ"/>
              </w:rPr>
              <w:t xml:space="preserve"> </w:t>
            </w:r>
            <w:r w:rsidRPr="00C90DAB">
              <w:rPr>
                <w:rFonts w:ascii="Times New Roman" w:hAnsi="Times New Roman" w:cs="Times New Roman"/>
                <w:b/>
                <w:bCs/>
                <w:noProof/>
                <w:sz w:val="24"/>
                <w:szCs w:val="24"/>
                <w:lang w:val="az-Latn-AZ"/>
              </w:rPr>
              <w:t xml:space="preserve">Planar </w:t>
            </w:r>
            <w:r w:rsidRPr="00405A6B">
              <w:rPr>
                <w:rFonts w:ascii="Times New Roman" w:hAnsi="Times New Roman" w:cs="Times New Roman"/>
                <w:bCs/>
                <w:noProof/>
                <w:sz w:val="24"/>
                <w:szCs w:val="24"/>
                <w:lang w:val="az-Latn-AZ"/>
              </w:rPr>
              <w:t>ə</w:t>
            </w:r>
            <w:r w:rsidR="00C90DAB">
              <w:rPr>
                <w:rFonts w:ascii="Times New Roman" w:hAnsi="Times New Roman" w:cs="Times New Roman"/>
                <w:bCs/>
                <w:noProof/>
                <w:sz w:val="24"/>
                <w:szCs w:val="24"/>
                <w:lang w:val="az-Latn-AZ"/>
              </w:rPr>
              <w:t xml:space="preserve">mri </w:t>
            </w:r>
            <w:r w:rsidRPr="00405A6B">
              <w:rPr>
                <w:rFonts w:ascii="Times New Roman" w:hAnsi="Times New Roman" w:cs="Times New Roman"/>
                <w:bCs/>
                <w:noProof/>
                <w:sz w:val="24"/>
                <w:szCs w:val="24"/>
                <w:lang w:val="az-Latn-AZ"/>
              </w:rPr>
              <w:t>vurulur və müstəvi üzərində aktivləşmiş dəstəklərdən istifadə edərək teksturan</w:t>
            </w:r>
            <w:r w:rsidR="008A59D7">
              <w:rPr>
                <w:rFonts w:ascii="Times New Roman" w:hAnsi="Times New Roman" w:cs="Times New Roman"/>
                <w:bCs/>
                <w:noProof/>
                <w:sz w:val="24"/>
                <w:szCs w:val="24"/>
                <w:lang w:val="az-Latn-AZ"/>
              </w:rPr>
              <w:t>ı</w:t>
            </w:r>
            <w:r w:rsidRPr="00405A6B">
              <w:rPr>
                <w:rFonts w:ascii="Times New Roman" w:hAnsi="Times New Roman" w:cs="Times New Roman"/>
                <w:bCs/>
                <w:noProof/>
                <w:sz w:val="24"/>
                <w:szCs w:val="24"/>
                <w:lang w:val="az-Latn-AZ"/>
              </w:rPr>
              <w:t xml:space="preserve">n sıxlığı idarə </w:t>
            </w:r>
            <w:r w:rsidR="00EE7846" w:rsidRPr="00405A6B">
              <w:rPr>
                <w:rFonts w:ascii="Times New Roman" w:hAnsi="Times New Roman" w:cs="Times New Roman"/>
                <w:bCs/>
                <w:noProof/>
                <w:sz w:val="24"/>
                <w:szCs w:val="24"/>
                <w:lang w:val="az-Latn-AZ"/>
              </w:rPr>
              <w:t>olunaraq</w:t>
            </w:r>
            <w:r w:rsidRPr="00405A6B">
              <w:rPr>
                <w:rFonts w:ascii="Times New Roman" w:hAnsi="Times New Roman" w:cs="Times New Roman"/>
                <w:bCs/>
                <w:noProof/>
                <w:sz w:val="24"/>
                <w:szCs w:val="24"/>
                <w:lang w:val="az-Latn-AZ"/>
              </w:rPr>
              <w:t xml:space="preserve"> l</w:t>
            </w:r>
            <w:r w:rsidR="000965A7">
              <w:rPr>
                <w:rFonts w:ascii="Times New Roman" w:hAnsi="Times New Roman" w:cs="Times New Roman"/>
                <w:bCs/>
                <w:noProof/>
                <w:sz w:val="24"/>
                <w:szCs w:val="24"/>
                <w:lang w:val="az-Latn-AZ"/>
              </w:rPr>
              <w:t>azımi</w:t>
            </w:r>
            <w:r w:rsidRPr="00405A6B">
              <w:rPr>
                <w:rFonts w:ascii="Times New Roman" w:hAnsi="Times New Roman" w:cs="Times New Roman"/>
                <w:bCs/>
                <w:noProof/>
                <w:sz w:val="24"/>
                <w:szCs w:val="24"/>
                <w:lang w:val="az-Latn-AZ"/>
              </w:rPr>
              <w:t xml:space="preserve"> düzülüş alınır. </w:t>
            </w:r>
          </w:p>
        </w:tc>
        <w:tc>
          <w:tcPr>
            <w:tcW w:w="3964" w:type="dxa"/>
          </w:tcPr>
          <w:p w14:paraId="002187DD" w14:textId="7DDE2B9B" w:rsidR="00E973CB" w:rsidRPr="00405A6B" w:rsidRDefault="00323C91"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4F3BDF34" wp14:editId="46EEBE82">
                  <wp:extent cx="2379980" cy="1384935"/>
                  <wp:effectExtent l="0" t="0" r="1270" b="5715"/>
                  <wp:docPr id="5970" name="Picture 5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4"/>
                          <a:stretch>
                            <a:fillRect/>
                          </a:stretch>
                        </pic:blipFill>
                        <pic:spPr>
                          <a:xfrm>
                            <a:off x="0" y="0"/>
                            <a:ext cx="2379980" cy="1384935"/>
                          </a:xfrm>
                          <a:prstGeom prst="rect">
                            <a:avLst/>
                          </a:prstGeom>
                        </pic:spPr>
                      </pic:pic>
                    </a:graphicData>
                  </a:graphic>
                </wp:inline>
              </w:drawing>
            </w:r>
          </w:p>
        </w:tc>
      </w:tr>
      <w:tr w:rsidR="00E973CB" w:rsidRPr="00405A6B" w14:paraId="30DA1204" w14:textId="77777777" w:rsidTr="0043619C">
        <w:tc>
          <w:tcPr>
            <w:tcW w:w="5665" w:type="dxa"/>
          </w:tcPr>
          <w:p w14:paraId="3B7347F9" w14:textId="3989755C" w:rsidR="00E973CB" w:rsidRPr="00405A6B" w:rsidRDefault="00EE7846" w:rsidP="008A59D7">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24. 3D modelə materialın mənimsədilməsi üçün əvvə</w:t>
            </w:r>
            <w:r w:rsidR="008A59D7">
              <w:rPr>
                <w:rFonts w:ascii="Times New Roman" w:hAnsi="Times New Roman" w:cs="Times New Roman"/>
                <w:bCs/>
                <w:noProof/>
                <w:sz w:val="24"/>
                <w:szCs w:val="24"/>
                <w:lang w:val="az-Latn-AZ"/>
              </w:rPr>
              <w:t>ldən</w:t>
            </w:r>
            <w:r w:rsidRPr="00405A6B">
              <w:rPr>
                <w:rFonts w:ascii="Times New Roman" w:hAnsi="Times New Roman" w:cs="Times New Roman"/>
                <w:bCs/>
                <w:noProof/>
                <w:sz w:val="24"/>
                <w:szCs w:val="24"/>
                <w:lang w:val="az-Latn-AZ"/>
              </w:rPr>
              <w:t xml:space="preserve"> ekrandan 3D model seçilir. Sonra isə material lövhəsindən l</w:t>
            </w:r>
            <w:r w:rsidR="000965A7">
              <w:rPr>
                <w:rFonts w:ascii="Times New Roman" w:hAnsi="Times New Roman" w:cs="Times New Roman"/>
                <w:bCs/>
                <w:noProof/>
                <w:sz w:val="24"/>
                <w:szCs w:val="24"/>
                <w:lang w:val="az-Latn-AZ"/>
              </w:rPr>
              <w:t>azımi</w:t>
            </w:r>
            <w:r w:rsidRPr="00405A6B">
              <w:rPr>
                <w:rFonts w:ascii="Times New Roman" w:hAnsi="Times New Roman" w:cs="Times New Roman"/>
                <w:bCs/>
                <w:noProof/>
                <w:sz w:val="24"/>
                <w:szCs w:val="24"/>
                <w:lang w:val="az-Latn-AZ"/>
              </w:rPr>
              <w:t xml:space="preserve"> material tapılır (məsələn, </w:t>
            </w:r>
            <w:r w:rsidRPr="008A59D7">
              <w:rPr>
                <w:rFonts w:ascii="Times New Roman" w:hAnsi="Times New Roman" w:cs="Times New Roman"/>
                <w:b/>
                <w:bCs/>
                <w:noProof/>
                <w:sz w:val="24"/>
                <w:szCs w:val="24"/>
                <w:lang w:val="az-Latn-AZ"/>
              </w:rPr>
              <w:t xml:space="preserve">Metallic Paint </w:t>
            </w:r>
            <w:r w:rsidRPr="00405A6B">
              <w:rPr>
                <w:rFonts w:ascii="Times New Roman" w:hAnsi="Times New Roman" w:cs="Times New Roman"/>
                <w:bCs/>
                <w:noProof/>
                <w:sz w:val="24"/>
                <w:szCs w:val="24"/>
                <w:lang w:val="az-Latn-AZ"/>
              </w:rPr>
              <w:t xml:space="preserve">qovluğundan </w:t>
            </w:r>
            <w:r w:rsidRPr="008A59D7">
              <w:rPr>
                <w:rFonts w:ascii="Times New Roman" w:hAnsi="Times New Roman" w:cs="Times New Roman"/>
                <w:b/>
                <w:bCs/>
                <w:noProof/>
                <w:sz w:val="24"/>
                <w:szCs w:val="24"/>
                <w:lang w:val="az-Latn-AZ"/>
              </w:rPr>
              <w:t>Flaked Reflective</w:t>
            </w:r>
            <w:r w:rsidRPr="00405A6B">
              <w:rPr>
                <w:rFonts w:ascii="Times New Roman" w:hAnsi="Times New Roman" w:cs="Times New Roman"/>
                <w:bCs/>
                <w:noProof/>
                <w:sz w:val="24"/>
                <w:szCs w:val="24"/>
                <w:lang w:val="az-Latn-AZ"/>
              </w:rPr>
              <w:t xml:space="preserve">) və üzərində sağ düymə vurulub açılmış pəncərədən </w:t>
            </w:r>
            <w:r w:rsidRPr="008A59D7">
              <w:rPr>
                <w:rFonts w:ascii="Times New Roman" w:hAnsi="Times New Roman" w:cs="Times New Roman"/>
                <w:b/>
                <w:bCs/>
                <w:noProof/>
                <w:sz w:val="24"/>
                <w:szCs w:val="24"/>
                <w:lang w:val="az-Latn-AZ"/>
              </w:rPr>
              <w:t>Assign to Selection</w:t>
            </w:r>
            <w:r w:rsidRPr="00405A6B">
              <w:rPr>
                <w:rFonts w:ascii="Times New Roman" w:hAnsi="Times New Roman" w:cs="Times New Roman"/>
                <w:bCs/>
                <w:noProof/>
                <w:sz w:val="24"/>
                <w:szCs w:val="24"/>
                <w:lang w:val="az-Latn-AZ"/>
              </w:rPr>
              <w:t xml:space="preserve"> (seçilmişə mənimsət) əmri vurulur.</w:t>
            </w:r>
          </w:p>
        </w:tc>
        <w:tc>
          <w:tcPr>
            <w:tcW w:w="3964" w:type="dxa"/>
          </w:tcPr>
          <w:p w14:paraId="509CF7C5" w14:textId="031F09AF" w:rsidR="00E973CB" w:rsidRPr="00405A6B" w:rsidRDefault="00EE7846"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58C33738" wp14:editId="172F3501">
                  <wp:extent cx="2379980" cy="1334729"/>
                  <wp:effectExtent l="0" t="0" r="1270" b="0"/>
                  <wp:docPr id="5972" name="Picture 5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5"/>
                          <a:srcRect b="16458"/>
                          <a:stretch/>
                        </pic:blipFill>
                        <pic:spPr bwMode="auto">
                          <a:xfrm>
                            <a:off x="0" y="0"/>
                            <a:ext cx="2379980" cy="1334729"/>
                          </a:xfrm>
                          <a:prstGeom prst="rect">
                            <a:avLst/>
                          </a:prstGeom>
                          <a:ln>
                            <a:noFill/>
                          </a:ln>
                          <a:extLst>
                            <a:ext uri="{53640926-AAD7-44D8-BBD7-CCE9431645EC}">
                              <a14:shadowObscured xmlns:a14="http://schemas.microsoft.com/office/drawing/2010/main"/>
                            </a:ext>
                          </a:extLst>
                        </pic:spPr>
                      </pic:pic>
                    </a:graphicData>
                  </a:graphic>
                </wp:inline>
              </w:drawing>
            </w:r>
          </w:p>
        </w:tc>
      </w:tr>
      <w:tr w:rsidR="00E973CB" w:rsidRPr="00405A6B" w14:paraId="70A61E6C" w14:textId="77777777" w:rsidTr="0043619C">
        <w:tc>
          <w:tcPr>
            <w:tcW w:w="5665" w:type="dxa"/>
          </w:tcPr>
          <w:p w14:paraId="5A1C4F9C" w14:textId="070C9B0A" w:rsidR="00E973CB" w:rsidRPr="00405A6B" w:rsidRDefault="002B2A61" w:rsidP="00A04879">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lastRenderedPageBreak/>
              <w:t xml:space="preserve">25. </w:t>
            </w:r>
            <w:r w:rsidRPr="00DB11A2">
              <w:rPr>
                <w:rFonts w:ascii="Times New Roman" w:hAnsi="Times New Roman" w:cs="Times New Roman"/>
                <w:b/>
                <w:bCs/>
                <w:noProof/>
                <w:sz w:val="24"/>
                <w:szCs w:val="24"/>
                <w:lang w:val="az-Latn-AZ"/>
              </w:rPr>
              <w:t>İşıq mənbəyinin təyini.</w:t>
            </w:r>
            <w:r w:rsidRPr="00405A6B">
              <w:rPr>
                <w:rFonts w:ascii="Times New Roman" w:hAnsi="Times New Roman" w:cs="Times New Roman"/>
                <w:bCs/>
                <w:noProof/>
                <w:sz w:val="24"/>
                <w:szCs w:val="24"/>
                <w:lang w:val="az-Latn-AZ"/>
              </w:rPr>
              <w:t xml:space="preserve"> Əvvə</w:t>
            </w:r>
            <w:r w:rsidR="00DB11A2">
              <w:rPr>
                <w:rFonts w:ascii="Times New Roman" w:hAnsi="Times New Roman" w:cs="Times New Roman"/>
                <w:bCs/>
                <w:noProof/>
                <w:sz w:val="24"/>
                <w:szCs w:val="24"/>
                <w:lang w:val="az-Latn-AZ"/>
              </w:rPr>
              <w:t>ldən</w:t>
            </w:r>
            <w:r w:rsidRPr="00405A6B">
              <w:rPr>
                <w:rFonts w:ascii="Times New Roman" w:hAnsi="Times New Roman" w:cs="Times New Roman"/>
                <w:bCs/>
                <w:noProof/>
                <w:sz w:val="24"/>
                <w:szCs w:val="24"/>
                <w:lang w:val="az-Latn-AZ"/>
              </w:rPr>
              <w:t xml:space="preserve"> müstəvinin uzunluğunun ortasından yuxarı </w:t>
            </w:r>
            <w:r w:rsidRPr="00DB11A2">
              <w:rPr>
                <w:rFonts w:ascii="Times New Roman" w:hAnsi="Times New Roman" w:cs="Times New Roman"/>
                <w:b/>
                <w:bCs/>
                <w:noProof/>
                <w:sz w:val="24"/>
                <w:szCs w:val="24"/>
                <w:lang w:val="az-Latn-AZ"/>
              </w:rPr>
              <w:t>Line</w:t>
            </w:r>
            <w:r w:rsidRPr="00405A6B">
              <w:rPr>
                <w:rFonts w:ascii="Times New Roman" w:hAnsi="Times New Roman" w:cs="Times New Roman"/>
                <w:bCs/>
                <w:noProof/>
                <w:sz w:val="24"/>
                <w:szCs w:val="24"/>
                <w:lang w:val="az-Latn-AZ"/>
              </w:rPr>
              <w:t xml:space="preserve"> əmri ilə düz xətt çəkilir (bu düz xəttin uzunluğu və yeri ixtiyaridir). Zolağın </w:t>
            </w:r>
            <w:r w:rsidRPr="00DB11A2">
              <w:rPr>
                <w:rFonts w:ascii="Times New Roman" w:hAnsi="Times New Roman" w:cs="Times New Roman"/>
                <w:b/>
                <w:bCs/>
                <w:noProof/>
                <w:sz w:val="24"/>
                <w:szCs w:val="24"/>
                <w:lang w:val="az-Latn-AZ"/>
              </w:rPr>
              <w:t xml:space="preserve">Visualize </w:t>
            </w:r>
            <w:r w:rsidRPr="00405A6B">
              <w:rPr>
                <w:rFonts w:ascii="Times New Roman" w:hAnsi="Times New Roman" w:cs="Times New Roman"/>
                <w:bCs/>
                <w:noProof/>
                <w:sz w:val="24"/>
                <w:szCs w:val="24"/>
                <w:lang w:val="az-Latn-AZ"/>
              </w:rPr>
              <w:t xml:space="preserve">menyusundan </w:t>
            </w:r>
            <w:r w:rsidRPr="00DB11A2">
              <w:rPr>
                <w:rFonts w:ascii="Times New Roman" w:hAnsi="Times New Roman" w:cs="Times New Roman"/>
                <w:b/>
                <w:bCs/>
                <w:noProof/>
                <w:sz w:val="24"/>
                <w:szCs w:val="24"/>
                <w:lang w:val="az-Latn-AZ"/>
              </w:rPr>
              <w:t>Lights</w:t>
            </w:r>
            <w:r w:rsidRPr="00405A6B">
              <w:rPr>
                <w:rFonts w:ascii="Times New Roman" w:hAnsi="Times New Roman" w:cs="Times New Roman"/>
                <w:bCs/>
                <w:noProof/>
                <w:sz w:val="24"/>
                <w:szCs w:val="24"/>
                <w:lang w:val="az-Latn-AZ"/>
              </w:rPr>
              <w:t xml:space="preserve"> lövhəsindən </w:t>
            </w:r>
            <w:r w:rsidR="00A04879" w:rsidRPr="00405A6B">
              <w:rPr>
                <w:rFonts w:ascii="Times New Roman" w:hAnsi="Times New Roman" w:cs="Times New Roman"/>
                <w:bCs/>
                <w:noProof/>
                <w:sz w:val="24"/>
                <w:szCs w:val="24"/>
                <w:lang w:val="tr-TR" w:eastAsia="tr-TR"/>
              </w:rPr>
              <w:drawing>
                <wp:inline distT="0" distB="0" distL="0" distR="0" wp14:anchorId="7B259F1E" wp14:editId="6D562ACC">
                  <wp:extent cx="853514" cy="365792"/>
                  <wp:effectExtent l="0" t="0" r="3810" b="0"/>
                  <wp:docPr id="5978" name="Picture 5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6"/>
                          <a:stretch>
                            <a:fillRect/>
                          </a:stretch>
                        </pic:blipFill>
                        <pic:spPr>
                          <a:xfrm>
                            <a:off x="0" y="0"/>
                            <a:ext cx="853514" cy="365792"/>
                          </a:xfrm>
                          <a:prstGeom prst="rect">
                            <a:avLst/>
                          </a:prstGeom>
                        </pic:spPr>
                      </pic:pic>
                    </a:graphicData>
                  </a:graphic>
                </wp:inline>
              </w:drawing>
            </w:r>
            <w:r w:rsidRPr="00405A6B">
              <w:rPr>
                <w:rFonts w:ascii="Times New Roman" w:hAnsi="Times New Roman" w:cs="Times New Roman"/>
                <w:bCs/>
                <w:noProof/>
                <w:sz w:val="24"/>
                <w:szCs w:val="24"/>
                <w:lang w:val="az-Latn-AZ"/>
              </w:rPr>
              <w:t xml:space="preserve"> işıq mənbəyi vurulur. Açılmış pəncərədən  </w:t>
            </w:r>
            <w:r w:rsidRPr="00405A6B">
              <w:rPr>
                <w:rFonts w:ascii="Times New Roman" w:hAnsi="Times New Roman" w:cs="Times New Roman"/>
                <w:bCs/>
                <w:noProof/>
                <w:sz w:val="24"/>
                <w:szCs w:val="24"/>
                <w:lang w:val="tr-TR" w:eastAsia="tr-TR"/>
              </w:rPr>
              <w:drawing>
                <wp:inline distT="0" distB="0" distL="0" distR="0" wp14:anchorId="68E62447" wp14:editId="600A9946">
                  <wp:extent cx="1562235" cy="312447"/>
                  <wp:effectExtent l="0" t="0" r="0" b="0"/>
                  <wp:docPr id="5976" name="Picture 5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7"/>
                          <a:stretch>
                            <a:fillRect/>
                          </a:stretch>
                        </pic:blipFill>
                        <pic:spPr>
                          <a:xfrm>
                            <a:off x="0" y="0"/>
                            <a:ext cx="1562235" cy="312447"/>
                          </a:xfrm>
                          <a:prstGeom prst="rect">
                            <a:avLst/>
                          </a:prstGeom>
                        </pic:spPr>
                      </pic:pic>
                    </a:graphicData>
                  </a:graphic>
                </wp:inline>
              </w:drawing>
            </w:r>
            <w:r w:rsidRPr="00405A6B">
              <w:rPr>
                <w:rFonts w:ascii="Times New Roman" w:hAnsi="Times New Roman" w:cs="Times New Roman"/>
                <w:bCs/>
                <w:noProof/>
                <w:sz w:val="24"/>
                <w:szCs w:val="24"/>
                <w:lang w:val="az-Latn-AZ"/>
              </w:rPr>
              <w:t xml:space="preserve">  (gücü məsafədən aslı olmayan standart işıq mənbəyi) seçilir və </w:t>
            </w:r>
            <w:r w:rsidR="00A04879" w:rsidRPr="00405A6B">
              <w:rPr>
                <w:rFonts w:ascii="Times New Roman" w:hAnsi="Times New Roman" w:cs="Times New Roman"/>
                <w:bCs/>
                <w:noProof/>
                <w:sz w:val="24"/>
                <w:szCs w:val="24"/>
                <w:lang w:val="az-Latn-AZ"/>
              </w:rPr>
              <w:t>şəkildəki kimi, iki nöqtə vurulur (</w:t>
            </w:r>
            <w:r w:rsidRPr="00405A6B">
              <w:rPr>
                <w:rFonts w:ascii="Times New Roman" w:hAnsi="Times New Roman" w:cs="Times New Roman"/>
                <w:bCs/>
                <w:noProof/>
                <w:sz w:val="24"/>
                <w:szCs w:val="24"/>
                <w:lang w:val="az-Latn-AZ"/>
              </w:rPr>
              <w:t xml:space="preserve">birinci nöqtə </w:t>
            </w:r>
            <w:r w:rsidR="00A04879" w:rsidRPr="00405A6B">
              <w:rPr>
                <w:rFonts w:ascii="Times New Roman" w:hAnsi="Times New Roman" w:cs="Times New Roman"/>
                <w:bCs/>
                <w:noProof/>
                <w:sz w:val="24"/>
                <w:szCs w:val="24"/>
                <w:lang w:val="az-Latn-AZ"/>
              </w:rPr>
              <w:t>mənbənin yerini i</w:t>
            </w:r>
            <w:r w:rsidRPr="00405A6B">
              <w:rPr>
                <w:rFonts w:ascii="Times New Roman" w:hAnsi="Times New Roman" w:cs="Times New Roman"/>
                <w:bCs/>
                <w:noProof/>
                <w:sz w:val="24"/>
                <w:szCs w:val="24"/>
                <w:lang w:val="az-Latn-AZ"/>
              </w:rPr>
              <w:t xml:space="preserve">kinci nöqtə </w:t>
            </w:r>
            <w:r w:rsidR="00A04879" w:rsidRPr="00405A6B">
              <w:rPr>
                <w:rFonts w:ascii="Times New Roman" w:hAnsi="Times New Roman" w:cs="Times New Roman"/>
                <w:bCs/>
                <w:noProof/>
                <w:sz w:val="24"/>
                <w:szCs w:val="24"/>
                <w:lang w:val="az-Latn-AZ"/>
              </w:rPr>
              <w:t xml:space="preserve">isə istiqaməti göstərir) </w:t>
            </w:r>
          </w:p>
        </w:tc>
        <w:tc>
          <w:tcPr>
            <w:tcW w:w="3964" w:type="dxa"/>
          </w:tcPr>
          <w:p w14:paraId="0B26F588" w14:textId="4DA2126D" w:rsidR="00E973CB" w:rsidRPr="00405A6B" w:rsidRDefault="00A04879"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5DA9CF8A" wp14:editId="568BC935">
                  <wp:extent cx="2379980" cy="1866265"/>
                  <wp:effectExtent l="0" t="0" r="1270" b="635"/>
                  <wp:docPr id="5979" name="Picture 5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8"/>
                          <a:stretch>
                            <a:fillRect/>
                          </a:stretch>
                        </pic:blipFill>
                        <pic:spPr>
                          <a:xfrm>
                            <a:off x="0" y="0"/>
                            <a:ext cx="2379980" cy="1866265"/>
                          </a:xfrm>
                          <a:prstGeom prst="rect">
                            <a:avLst/>
                          </a:prstGeom>
                        </pic:spPr>
                      </pic:pic>
                    </a:graphicData>
                  </a:graphic>
                </wp:inline>
              </w:drawing>
            </w:r>
          </w:p>
        </w:tc>
      </w:tr>
      <w:tr w:rsidR="00436EE4" w:rsidRPr="00405A6B" w14:paraId="7F3845F7" w14:textId="77777777" w:rsidTr="0043619C">
        <w:tc>
          <w:tcPr>
            <w:tcW w:w="5665" w:type="dxa"/>
          </w:tcPr>
          <w:p w14:paraId="729AA75A" w14:textId="5B264113" w:rsidR="00436EE4" w:rsidRPr="00405A6B" w:rsidRDefault="00A04879" w:rsidP="00436EE4">
            <w:pPr>
              <w:jc w:val="both"/>
              <w:rPr>
                <w:rFonts w:ascii="Times New Roman" w:hAnsi="Times New Roman" w:cs="Times New Roman"/>
                <w:sz w:val="24"/>
                <w:szCs w:val="24"/>
                <w:lang w:val="az-Latn-AZ"/>
              </w:rPr>
            </w:pPr>
            <w:r w:rsidRPr="00405A6B">
              <w:rPr>
                <w:rFonts w:ascii="Times New Roman" w:hAnsi="Times New Roman" w:cs="Times New Roman"/>
                <w:bCs/>
                <w:noProof/>
                <w:sz w:val="24"/>
                <w:szCs w:val="24"/>
                <w:lang w:val="tr-TR" w:eastAsia="tr-TR"/>
              </w:rPr>
              <w:drawing>
                <wp:anchor distT="0" distB="0" distL="114300" distR="114300" simplePos="0" relativeHeight="252512256" behindDoc="0" locked="0" layoutInCell="1" allowOverlap="1" wp14:anchorId="13ADECBD" wp14:editId="17CA31D3">
                  <wp:simplePos x="0" y="0"/>
                  <wp:positionH relativeFrom="column">
                    <wp:posOffset>2084070</wp:posOffset>
                  </wp:positionH>
                  <wp:positionV relativeFrom="paragraph">
                    <wp:posOffset>629285</wp:posOffset>
                  </wp:positionV>
                  <wp:extent cx="1432560" cy="1503680"/>
                  <wp:effectExtent l="0" t="0" r="0" b="1270"/>
                  <wp:wrapSquare wrapText="bothSides"/>
                  <wp:docPr id="5980" name="Picture 5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9" cstate="print">
                            <a:extLst>
                              <a:ext uri="{28A0092B-C50C-407E-A947-70E740481C1C}">
                                <a14:useLocalDpi xmlns:a14="http://schemas.microsoft.com/office/drawing/2010/main" val="0"/>
                              </a:ext>
                            </a:extLst>
                          </a:blip>
                          <a:stretch>
                            <a:fillRect/>
                          </a:stretch>
                        </pic:blipFill>
                        <pic:spPr>
                          <a:xfrm>
                            <a:off x="0" y="0"/>
                            <a:ext cx="1432560" cy="1503680"/>
                          </a:xfrm>
                          <a:prstGeom prst="rect">
                            <a:avLst/>
                          </a:prstGeom>
                        </pic:spPr>
                      </pic:pic>
                    </a:graphicData>
                  </a:graphic>
                  <wp14:sizeRelH relativeFrom="page">
                    <wp14:pctWidth>0</wp14:pctWidth>
                  </wp14:sizeRelH>
                  <wp14:sizeRelV relativeFrom="page">
                    <wp14:pctHeight>0</wp14:pctHeight>
                  </wp14:sizeRelV>
                </wp:anchor>
              </w:drawing>
            </w:r>
            <w:r w:rsidR="00436EE4" w:rsidRPr="00405A6B">
              <w:rPr>
                <w:rFonts w:ascii="Times New Roman" w:hAnsi="Times New Roman" w:cs="Times New Roman"/>
                <w:bCs/>
                <w:noProof/>
                <w:sz w:val="24"/>
                <w:szCs w:val="24"/>
                <w:lang w:val="az-Latn-AZ"/>
              </w:rPr>
              <w:t xml:space="preserve">26. Zolağın </w:t>
            </w:r>
            <w:r w:rsidR="00436EE4" w:rsidRPr="00DB11A2">
              <w:rPr>
                <w:rFonts w:ascii="Times New Roman" w:hAnsi="Times New Roman" w:cs="Times New Roman"/>
                <w:b/>
                <w:bCs/>
                <w:noProof/>
                <w:sz w:val="24"/>
                <w:szCs w:val="24"/>
                <w:lang w:val="az-Latn-AZ"/>
              </w:rPr>
              <w:t>Visualize</w:t>
            </w:r>
            <w:r w:rsidR="00436EE4" w:rsidRPr="00405A6B">
              <w:rPr>
                <w:rFonts w:ascii="Times New Roman" w:hAnsi="Times New Roman" w:cs="Times New Roman"/>
                <w:bCs/>
                <w:noProof/>
                <w:sz w:val="24"/>
                <w:szCs w:val="24"/>
                <w:lang w:val="az-Latn-AZ"/>
              </w:rPr>
              <w:t xml:space="preserve"> menyusundan </w:t>
            </w:r>
            <w:r w:rsidR="00436EE4" w:rsidRPr="00DB11A2">
              <w:rPr>
                <w:rFonts w:ascii="Times New Roman" w:hAnsi="Times New Roman" w:cs="Times New Roman"/>
                <w:b/>
                <w:bCs/>
                <w:noProof/>
                <w:sz w:val="24"/>
                <w:szCs w:val="24"/>
                <w:lang w:val="az-Latn-AZ"/>
              </w:rPr>
              <w:t>Lights</w:t>
            </w:r>
            <w:r w:rsidR="00436EE4" w:rsidRPr="00405A6B">
              <w:rPr>
                <w:rFonts w:ascii="Times New Roman" w:hAnsi="Times New Roman" w:cs="Times New Roman"/>
                <w:bCs/>
                <w:noProof/>
                <w:sz w:val="24"/>
                <w:szCs w:val="24"/>
                <w:lang w:val="az-Latn-AZ"/>
              </w:rPr>
              <w:t xml:space="preserve"> lövhəsindən </w:t>
            </w:r>
            <w:r w:rsidR="00436EE4" w:rsidRPr="00405A6B">
              <w:rPr>
                <w:rFonts w:ascii="Times New Roman" w:hAnsi="Times New Roman" w:cs="Times New Roman"/>
                <w:bCs/>
                <w:noProof/>
                <w:sz w:val="24"/>
                <w:szCs w:val="24"/>
                <w:lang w:val="az-Latn-AZ"/>
              </w:rPr>
              <w:object w:dxaOrig="3792" w:dyaOrig="360" w14:anchorId="5B9008A9">
                <v:shape id="_x0000_i1068" type="#_x0000_t75" style="width:187.5pt;height:21pt" o:ole="">
                  <v:imagedata r:id="rId970" o:title=""/>
                </v:shape>
                <o:OLEObject Type="Embed" ProgID="PBrush" ShapeID="_x0000_i1068" DrawAspect="Content" ObjectID="_1771683840" r:id="rId971"/>
              </w:object>
            </w:r>
            <w:r w:rsidR="00436EE4" w:rsidRPr="00405A6B">
              <w:rPr>
                <w:rFonts w:ascii="Times New Roman" w:hAnsi="Times New Roman" w:cs="Times New Roman"/>
                <w:bCs/>
                <w:noProof/>
                <w:sz w:val="24"/>
                <w:szCs w:val="24"/>
                <w:lang w:val="az-Latn-AZ"/>
              </w:rPr>
              <w:t>diaqonal ox işarəsi vurulub</w:t>
            </w:r>
            <w:r w:rsidR="00642DD2">
              <w:rPr>
                <w:rFonts w:ascii="Times New Roman" w:hAnsi="Times New Roman" w:cs="Times New Roman"/>
                <w:bCs/>
                <w:noProof/>
                <w:sz w:val="24"/>
                <w:szCs w:val="24"/>
                <w:lang w:val="az-Latn-AZ"/>
              </w:rPr>
              <w:t>,</w:t>
            </w:r>
            <w:r w:rsidR="00436EE4" w:rsidRPr="00405A6B">
              <w:rPr>
                <w:rFonts w:ascii="Times New Roman" w:hAnsi="Times New Roman" w:cs="Times New Roman"/>
                <w:sz w:val="24"/>
                <w:szCs w:val="24"/>
                <w:lang w:val="az-Latn-AZ"/>
              </w:rPr>
              <w:t xml:space="preserve"> açılmış eyniadlı pəncərədən </w:t>
            </w:r>
            <w:r w:rsidRPr="00DB11A2">
              <w:rPr>
                <w:rFonts w:ascii="Times New Roman" w:hAnsi="Times New Roman" w:cs="Times New Roman"/>
                <w:b/>
                <w:sz w:val="24"/>
                <w:szCs w:val="24"/>
                <w:lang w:val="az-Latn-AZ"/>
              </w:rPr>
              <w:t>Weblight2</w:t>
            </w:r>
            <w:r w:rsidRPr="00405A6B">
              <w:rPr>
                <w:rFonts w:ascii="Times New Roman" w:hAnsi="Times New Roman" w:cs="Times New Roman"/>
                <w:sz w:val="24"/>
                <w:szCs w:val="24"/>
                <w:lang w:val="az-Latn-AZ"/>
              </w:rPr>
              <w:t xml:space="preserve"> </w:t>
            </w:r>
            <w:r w:rsidR="00436EE4" w:rsidRPr="00405A6B">
              <w:rPr>
                <w:rFonts w:ascii="Times New Roman" w:hAnsi="Times New Roman" w:cs="Times New Roman"/>
                <w:sz w:val="24"/>
                <w:szCs w:val="24"/>
                <w:lang w:val="az-Latn-AZ"/>
              </w:rPr>
              <w:t xml:space="preserve">işıq mənbəyi üzərində iki dəfə vurub onun xassələr lövhəsi açılır. </w:t>
            </w:r>
          </w:p>
          <w:p w14:paraId="5C5323BD" w14:textId="77777777" w:rsidR="00436EE4" w:rsidRPr="00405A6B" w:rsidRDefault="00436EE4" w:rsidP="00436EE4">
            <w:pPr>
              <w:jc w:val="both"/>
              <w:rPr>
                <w:rFonts w:ascii="Times New Roman" w:hAnsi="Times New Roman" w:cs="Times New Roman"/>
                <w:sz w:val="24"/>
                <w:szCs w:val="24"/>
                <w:lang w:val="az-Latn-AZ"/>
              </w:rPr>
            </w:pPr>
            <w:r w:rsidRPr="00405A6B">
              <w:rPr>
                <w:lang w:val="az-Latn-AZ"/>
              </w:rPr>
              <w:t xml:space="preserve"> </w:t>
            </w:r>
            <w:r w:rsidR="00A04879" w:rsidRPr="00405A6B">
              <w:rPr>
                <w:rFonts w:ascii="Times New Roman" w:hAnsi="Times New Roman" w:cs="Times New Roman"/>
                <w:sz w:val="24"/>
                <w:szCs w:val="24"/>
                <w:lang w:val="az-Latn-AZ"/>
              </w:rPr>
              <w:t>Bu lövhədən İntensivlik 0.1 təyin edilir.</w:t>
            </w:r>
          </w:p>
          <w:p w14:paraId="5C7B19DF" w14:textId="5927D593" w:rsidR="00A04879" w:rsidRPr="00405A6B" w:rsidRDefault="00A04879" w:rsidP="00436EE4">
            <w:pPr>
              <w:jc w:val="both"/>
              <w:rPr>
                <w:rFonts w:ascii="Times New Roman" w:hAnsi="Times New Roman" w:cs="Times New Roman"/>
                <w:bCs/>
                <w:noProof/>
                <w:sz w:val="24"/>
                <w:szCs w:val="24"/>
                <w:lang w:val="az-Latn-AZ"/>
              </w:rPr>
            </w:pPr>
            <w:r w:rsidRPr="00405A6B">
              <w:rPr>
                <w:rFonts w:ascii="Times New Roman" w:hAnsi="Times New Roman" w:cs="Times New Roman"/>
                <w:sz w:val="24"/>
                <w:szCs w:val="24"/>
                <w:lang w:val="az-Latn-AZ"/>
              </w:rPr>
              <w:t>Ekrandakı bütün pəncərələr bağlanır.</w:t>
            </w:r>
          </w:p>
        </w:tc>
        <w:tc>
          <w:tcPr>
            <w:tcW w:w="3964" w:type="dxa"/>
          </w:tcPr>
          <w:p w14:paraId="799C60BE" w14:textId="6E36118E" w:rsidR="00436EE4" w:rsidRPr="00405A6B" w:rsidRDefault="00A04879"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4F3939DC" wp14:editId="0B5E01A3">
                  <wp:extent cx="2430308" cy="2138516"/>
                  <wp:effectExtent l="0" t="0" r="8255" b="0"/>
                  <wp:docPr id="5982" name="Picture 5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2"/>
                          <a:stretch>
                            <a:fillRect/>
                          </a:stretch>
                        </pic:blipFill>
                        <pic:spPr>
                          <a:xfrm>
                            <a:off x="0" y="0"/>
                            <a:ext cx="2445314" cy="2151720"/>
                          </a:xfrm>
                          <a:prstGeom prst="rect">
                            <a:avLst/>
                          </a:prstGeom>
                        </pic:spPr>
                      </pic:pic>
                    </a:graphicData>
                  </a:graphic>
                </wp:inline>
              </w:drawing>
            </w:r>
          </w:p>
        </w:tc>
      </w:tr>
      <w:tr w:rsidR="00A04879" w:rsidRPr="00405A6B" w14:paraId="534F6E21" w14:textId="77777777" w:rsidTr="0043619C">
        <w:tc>
          <w:tcPr>
            <w:tcW w:w="5665" w:type="dxa"/>
          </w:tcPr>
          <w:p w14:paraId="50638EAF" w14:textId="0714906D" w:rsidR="00A04879" w:rsidRPr="00405A6B" w:rsidRDefault="00A04879" w:rsidP="004908A0">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27.  Zolağın </w:t>
            </w:r>
            <w:r w:rsidRPr="00DB11A2">
              <w:rPr>
                <w:rFonts w:ascii="Times New Roman" w:hAnsi="Times New Roman" w:cs="Times New Roman"/>
                <w:b/>
                <w:bCs/>
                <w:noProof/>
                <w:sz w:val="24"/>
                <w:szCs w:val="24"/>
                <w:lang w:val="az-Latn-AZ"/>
              </w:rPr>
              <w:t>Visualize</w:t>
            </w:r>
            <w:r w:rsidRPr="00405A6B">
              <w:rPr>
                <w:rFonts w:ascii="Times New Roman" w:hAnsi="Times New Roman" w:cs="Times New Roman"/>
                <w:bCs/>
                <w:noProof/>
                <w:sz w:val="24"/>
                <w:szCs w:val="24"/>
                <w:lang w:val="az-Latn-AZ"/>
              </w:rPr>
              <w:t xml:space="preserve"> menyusundan </w:t>
            </w:r>
            <w:r w:rsidRPr="000F63A5">
              <w:rPr>
                <w:rFonts w:ascii="Times New Roman" w:hAnsi="Times New Roman" w:cs="Times New Roman"/>
                <w:b/>
                <w:bCs/>
                <w:noProof/>
                <w:sz w:val="24"/>
                <w:szCs w:val="24"/>
                <w:lang w:val="az-Latn-AZ"/>
              </w:rPr>
              <w:t xml:space="preserve">Camera </w:t>
            </w:r>
            <w:r w:rsidRPr="00405A6B">
              <w:rPr>
                <w:rFonts w:ascii="Times New Roman" w:hAnsi="Times New Roman" w:cs="Times New Roman"/>
                <w:bCs/>
                <w:noProof/>
                <w:sz w:val="24"/>
                <w:szCs w:val="24"/>
                <w:lang w:val="az-Latn-AZ"/>
              </w:rPr>
              <w:t xml:space="preserve">lövhəsindən </w:t>
            </w:r>
            <w:r w:rsidRPr="00405A6B">
              <w:rPr>
                <w:rFonts w:ascii="Times New Roman" w:hAnsi="Times New Roman" w:cs="Times New Roman"/>
                <w:bCs/>
                <w:noProof/>
                <w:sz w:val="24"/>
                <w:szCs w:val="24"/>
                <w:lang w:val="tr-TR" w:eastAsia="tr-TR"/>
              </w:rPr>
              <w:drawing>
                <wp:inline distT="0" distB="0" distL="0" distR="0" wp14:anchorId="522064D2" wp14:editId="3FC8ACA6">
                  <wp:extent cx="1028789" cy="243861"/>
                  <wp:effectExtent l="0" t="0" r="0" b="3810"/>
                  <wp:docPr id="5984" name="Picture 5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3"/>
                          <a:stretch>
                            <a:fillRect/>
                          </a:stretch>
                        </pic:blipFill>
                        <pic:spPr>
                          <a:xfrm>
                            <a:off x="0" y="0"/>
                            <a:ext cx="1028789" cy="243861"/>
                          </a:xfrm>
                          <a:prstGeom prst="rect">
                            <a:avLst/>
                          </a:prstGeom>
                        </pic:spPr>
                      </pic:pic>
                    </a:graphicData>
                  </a:graphic>
                </wp:inline>
              </w:drawing>
            </w:r>
            <w:r w:rsidRPr="00405A6B">
              <w:rPr>
                <w:rFonts w:ascii="Times New Roman" w:hAnsi="Times New Roman" w:cs="Times New Roman"/>
                <w:bCs/>
                <w:noProof/>
                <w:sz w:val="24"/>
                <w:szCs w:val="24"/>
                <w:lang w:val="az-Latn-AZ"/>
              </w:rPr>
              <w:t xml:space="preserve"> əmri vurulur. Kamera təqribən şəkildəki kimi iki nöqtə göstərməklə yerləşdirilir</w:t>
            </w:r>
            <w:r w:rsidR="004908A0" w:rsidRPr="00405A6B">
              <w:rPr>
                <w:rFonts w:ascii="Times New Roman" w:hAnsi="Times New Roman" w:cs="Times New Roman"/>
                <w:bCs/>
                <w:noProof/>
                <w:sz w:val="24"/>
                <w:szCs w:val="24"/>
                <w:lang w:val="az-Latn-AZ"/>
              </w:rPr>
              <w:t xml:space="preserve"> (birinci nöqtə kameranı yerini ikinci nöqtə isə istiqaməti göstərir).</w:t>
            </w:r>
            <w:r w:rsidRPr="00405A6B">
              <w:rPr>
                <w:rFonts w:ascii="Times New Roman" w:hAnsi="Times New Roman" w:cs="Times New Roman"/>
                <w:bCs/>
                <w:noProof/>
                <w:sz w:val="24"/>
                <w:szCs w:val="24"/>
                <w:lang w:val="az-Latn-AZ"/>
              </w:rPr>
              <w:t xml:space="preserve"> </w:t>
            </w:r>
            <w:r w:rsidR="004908A0" w:rsidRPr="000F63A5">
              <w:rPr>
                <w:rFonts w:ascii="Times New Roman" w:hAnsi="Times New Roman" w:cs="Times New Roman"/>
                <w:b/>
                <w:bCs/>
                <w:noProof/>
                <w:sz w:val="24"/>
                <w:szCs w:val="24"/>
                <w:lang w:val="az-Latn-AZ"/>
              </w:rPr>
              <w:t>Camera Preview</w:t>
            </w:r>
            <w:r w:rsidR="004908A0" w:rsidRPr="00405A6B">
              <w:rPr>
                <w:rFonts w:ascii="Times New Roman" w:hAnsi="Times New Roman" w:cs="Times New Roman"/>
                <w:bCs/>
                <w:noProof/>
                <w:sz w:val="24"/>
                <w:szCs w:val="24"/>
                <w:lang w:val="az-Latn-AZ"/>
              </w:rPr>
              <w:t xml:space="preserve"> pəncərəsindəki </w:t>
            </w:r>
            <w:r w:rsidR="004908A0" w:rsidRPr="000F63A5">
              <w:rPr>
                <w:rFonts w:ascii="Times New Roman" w:hAnsi="Times New Roman" w:cs="Times New Roman"/>
                <w:b/>
                <w:bCs/>
                <w:noProof/>
                <w:sz w:val="24"/>
                <w:szCs w:val="24"/>
                <w:lang w:val="az-Latn-AZ"/>
              </w:rPr>
              <w:t>Visual style</w:t>
            </w:r>
            <w:r w:rsidR="004908A0" w:rsidRPr="00405A6B">
              <w:rPr>
                <w:rFonts w:ascii="Times New Roman" w:hAnsi="Times New Roman" w:cs="Times New Roman"/>
                <w:bCs/>
                <w:noProof/>
                <w:sz w:val="24"/>
                <w:szCs w:val="24"/>
                <w:lang w:val="az-Latn-AZ"/>
              </w:rPr>
              <w:t xml:space="preserve"> siyahısından </w:t>
            </w:r>
            <w:r w:rsidR="004908A0" w:rsidRPr="000F63A5">
              <w:rPr>
                <w:rFonts w:ascii="Times New Roman" w:hAnsi="Times New Roman" w:cs="Times New Roman"/>
                <w:b/>
                <w:bCs/>
                <w:noProof/>
                <w:sz w:val="24"/>
                <w:szCs w:val="24"/>
                <w:lang w:val="az-Latn-AZ"/>
              </w:rPr>
              <w:t>Realististic</w:t>
            </w:r>
            <w:r w:rsidR="004908A0" w:rsidRPr="00405A6B">
              <w:rPr>
                <w:rFonts w:ascii="Times New Roman" w:hAnsi="Times New Roman" w:cs="Times New Roman"/>
                <w:bCs/>
                <w:noProof/>
                <w:sz w:val="24"/>
                <w:szCs w:val="24"/>
                <w:lang w:val="az-Latn-AZ"/>
              </w:rPr>
              <w:t xml:space="preserve"> (kiçik ölçülü 3D modellər üçün məsləhətdir) seçilir.</w:t>
            </w:r>
          </w:p>
        </w:tc>
        <w:tc>
          <w:tcPr>
            <w:tcW w:w="3964" w:type="dxa"/>
          </w:tcPr>
          <w:p w14:paraId="16659D47" w14:textId="4977FA78" w:rsidR="00A04879" w:rsidRPr="00405A6B" w:rsidRDefault="00A04879"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1AD0AE07" wp14:editId="52B1139D">
                  <wp:extent cx="2379980" cy="1360170"/>
                  <wp:effectExtent l="0" t="0" r="1270" b="0"/>
                  <wp:docPr id="5985" name="Picture 5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4"/>
                          <a:stretch>
                            <a:fillRect/>
                          </a:stretch>
                        </pic:blipFill>
                        <pic:spPr>
                          <a:xfrm>
                            <a:off x="0" y="0"/>
                            <a:ext cx="2379980" cy="1360170"/>
                          </a:xfrm>
                          <a:prstGeom prst="rect">
                            <a:avLst/>
                          </a:prstGeom>
                        </pic:spPr>
                      </pic:pic>
                    </a:graphicData>
                  </a:graphic>
                </wp:inline>
              </w:drawing>
            </w:r>
          </w:p>
        </w:tc>
      </w:tr>
      <w:tr w:rsidR="004908A0" w:rsidRPr="00405A6B" w14:paraId="146F2981" w14:textId="77777777" w:rsidTr="0043619C">
        <w:tc>
          <w:tcPr>
            <w:tcW w:w="5665" w:type="dxa"/>
          </w:tcPr>
          <w:p w14:paraId="05D2DE20" w14:textId="6AABF95F" w:rsidR="004908A0" w:rsidRPr="00405A6B" w:rsidRDefault="004908A0" w:rsidP="004908A0">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28. Hal sətrində </w:t>
            </w:r>
            <w:r w:rsidRPr="000F63A5">
              <w:rPr>
                <w:rFonts w:ascii="Times New Roman" w:hAnsi="Times New Roman" w:cs="Times New Roman"/>
                <w:b/>
                <w:bCs/>
                <w:noProof/>
                <w:sz w:val="24"/>
                <w:szCs w:val="24"/>
                <w:lang w:val="az-Latn-AZ"/>
              </w:rPr>
              <w:t>Osnap</w:t>
            </w:r>
            <w:r w:rsidRPr="00405A6B">
              <w:rPr>
                <w:rFonts w:ascii="Times New Roman" w:hAnsi="Times New Roman" w:cs="Times New Roman"/>
                <w:bCs/>
                <w:noProof/>
                <w:sz w:val="24"/>
                <w:szCs w:val="24"/>
                <w:lang w:val="az-Latn-AZ"/>
              </w:rPr>
              <w:t xml:space="preserve"> söndürülür (dəstəklərlə-göy kvadratlar, işlədikdə problemlər yaradır). Kameranın yerini və linzanın ölçüsünü (düzbucaqlı) dəstəklərlə tənzimləyib</w:t>
            </w:r>
            <w:r w:rsidR="000F63A5">
              <w:rPr>
                <w:rFonts w:ascii="Times New Roman" w:hAnsi="Times New Roman" w:cs="Times New Roman"/>
                <w:bCs/>
                <w:noProof/>
                <w:sz w:val="24"/>
                <w:szCs w:val="24"/>
                <w:lang w:val="az-Latn-AZ"/>
              </w:rPr>
              <w:t>,</w:t>
            </w:r>
            <w:r w:rsidRPr="00405A6B">
              <w:rPr>
                <w:rFonts w:ascii="Times New Roman" w:hAnsi="Times New Roman" w:cs="Times New Roman"/>
                <w:bCs/>
                <w:noProof/>
                <w:sz w:val="24"/>
                <w:szCs w:val="24"/>
                <w:lang w:val="az-Latn-AZ"/>
              </w:rPr>
              <w:t xml:space="preserve"> qənaətbəxş vəziyyət yaradılır.</w:t>
            </w:r>
          </w:p>
          <w:p w14:paraId="18175520" w14:textId="683036D5" w:rsidR="004908A0" w:rsidRPr="00405A6B" w:rsidRDefault="004908A0" w:rsidP="004908A0">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Qrafiki sahənin görünüşünün idarəedilməsi əmrlərindən 2-cü sütundan </w:t>
            </w:r>
            <w:r w:rsidRPr="00405A6B">
              <w:rPr>
                <w:rFonts w:ascii="Times New Roman" w:hAnsi="Times New Roman" w:cs="Times New Roman"/>
                <w:b/>
                <w:bCs/>
                <w:noProof/>
                <w:sz w:val="24"/>
                <w:szCs w:val="24"/>
                <w:lang w:val="az-Latn-AZ"/>
              </w:rPr>
              <w:t xml:space="preserve">Custom Model View </w:t>
            </w:r>
            <w:r w:rsidRPr="00405A6B">
              <w:rPr>
                <w:rFonts w:ascii="Times New Roman" w:hAnsi="Times New Roman" w:cs="Times New Roman"/>
                <w:bCs/>
                <w:noProof/>
                <w:sz w:val="24"/>
                <w:szCs w:val="24"/>
                <w:lang w:val="az-Latn-AZ"/>
              </w:rPr>
              <w:t xml:space="preserve">bölməsindən </w:t>
            </w:r>
            <w:r w:rsidRPr="00405A6B">
              <w:rPr>
                <w:rFonts w:ascii="Times New Roman" w:hAnsi="Times New Roman" w:cs="Times New Roman"/>
                <w:b/>
                <w:bCs/>
                <w:noProof/>
                <w:sz w:val="24"/>
                <w:szCs w:val="24"/>
                <w:lang w:val="az-Latn-AZ"/>
              </w:rPr>
              <w:t xml:space="preserve">Camera 1 </w:t>
            </w:r>
            <w:r w:rsidRPr="00405A6B">
              <w:rPr>
                <w:rFonts w:ascii="Times New Roman" w:hAnsi="Times New Roman" w:cs="Times New Roman"/>
                <w:bCs/>
                <w:noProof/>
                <w:sz w:val="24"/>
                <w:szCs w:val="24"/>
                <w:lang w:val="az-Latn-AZ"/>
              </w:rPr>
              <w:t xml:space="preserve">seçilir.  </w:t>
            </w:r>
          </w:p>
          <w:p w14:paraId="1CB4785A" w14:textId="75BB8B10" w:rsidR="004908A0" w:rsidRPr="00405A6B" w:rsidRDefault="004908A0" w:rsidP="004908A0">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36D2D01C" wp14:editId="5086A035">
                  <wp:extent cx="3460115" cy="431800"/>
                  <wp:effectExtent l="0" t="0" r="6985" b="6350"/>
                  <wp:docPr id="5986" name="Picture 5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5"/>
                          <a:stretch>
                            <a:fillRect/>
                          </a:stretch>
                        </pic:blipFill>
                        <pic:spPr>
                          <a:xfrm>
                            <a:off x="0" y="0"/>
                            <a:ext cx="3460115" cy="431800"/>
                          </a:xfrm>
                          <a:prstGeom prst="rect">
                            <a:avLst/>
                          </a:prstGeom>
                        </pic:spPr>
                      </pic:pic>
                    </a:graphicData>
                  </a:graphic>
                </wp:inline>
              </w:drawing>
            </w:r>
          </w:p>
          <w:p w14:paraId="200C4F88" w14:textId="4AC0551C" w:rsidR="004908A0" w:rsidRPr="00405A6B" w:rsidRDefault="004908A0" w:rsidP="006608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Bundan sonra ekranda kameranın görünüşü alınır (ekranı </w:t>
            </w:r>
            <w:r w:rsidR="006608CC">
              <w:rPr>
                <w:rFonts w:ascii="Times New Roman" w:hAnsi="Times New Roman" w:cs="Times New Roman"/>
                <w:bCs/>
                <w:noProof/>
                <w:sz w:val="24"/>
                <w:szCs w:val="24"/>
                <w:lang w:val="az-Latn-AZ"/>
              </w:rPr>
              <w:t>hərəkət etdirənə</w:t>
            </w:r>
            <w:r w:rsidRPr="00405A6B">
              <w:rPr>
                <w:rFonts w:ascii="Times New Roman" w:hAnsi="Times New Roman" w:cs="Times New Roman"/>
                <w:bCs/>
                <w:noProof/>
                <w:sz w:val="24"/>
                <w:szCs w:val="24"/>
                <w:lang w:val="az-Latn-AZ"/>
              </w:rPr>
              <w:t xml:space="preserve"> kimi). </w:t>
            </w:r>
          </w:p>
        </w:tc>
        <w:tc>
          <w:tcPr>
            <w:tcW w:w="3964" w:type="dxa"/>
          </w:tcPr>
          <w:p w14:paraId="1353E46F" w14:textId="2A4BDFC8" w:rsidR="004908A0" w:rsidRPr="00405A6B" w:rsidRDefault="00E56FCA"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3BD4D26C" wp14:editId="6E99601C">
                  <wp:extent cx="2379980" cy="1184275"/>
                  <wp:effectExtent l="0" t="0" r="1270" b="0"/>
                  <wp:docPr id="5987" name="Picture 5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6"/>
                          <a:stretch>
                            <a:fillRect/>
                          </a:stretch>
                        </pic:blipFill>
                        <pic:spPr>
                          <a:xfrm>
                            <a:off x="0" y="0"/>
                            <a:ext cx="2379980" cy="1184275"/>
                          </a:xfrm>
                          <a:prstGeom prst="rect">
                            <a:avLst/>
                          </a:prstGeom>
                        </pic:spPr>
                      </pic:pic>
                    </a:graphicData>
                  </a:graphic>
                </wp:inline>
              </w:drawing>
            </w:r>
          </w:p>
        </w:tc>
      </w:tr>
      <w:tr w:rsidR="00E56FCA" w:rsidRPr="001A63FD" w14:paraId="0632FCE3" w14:textId="77777777" w:rsidTr="0012115F">
        <w:tc>
          <w:tcPr>
            <w:tcW w:w="9629" w:type="dxa"/>
            <w:gridSpan w:val="2"/>
          </w:tcPr>
          <w:p w14:paraId="7A4D6545" w14:textId="76599FDF" w:rsidR="00E56FCA" w:rsidRPr="00405A6B" w:rsidRDefault="00E56FCA" w:rsidP="000F63A5">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29. Son nəticə</w:t>
            </w:r>
            <w:r w:rsidRPr="000F63A5">
              <w:rPr>
                <w:rFonts w:ascii="Times New Roman" w:hAnsi="Times New Roman" w:cs="Times New Roman"/>
                <w:b/>
                <w:bCs/>
                <w:noProof/>
                <w:sz w:val="24"/>
                <w:szCs w:val="24"/>
                <w:lang w:val="az-Latn-AZ"/>
              </w:rPr>
              <w:t xml:space="preserve"> Rastr</w:t>
            </w:r>
            <w:r w:rsidRPr="00405A6B">
              <w:rPr>
                <w:rFonts w:ascii="Times New Roman" w:hAnsi="Times New Roman" w:cs="Times New Roman"/>
                <w:bCs/>
                <w:noProof/>
                <w:sz w:val="24"/>
                <w:szCs w:val="24"/>
                <w:lang w:val="az-Latn-AZ"/>
              </w:rPr>
              <w:t xml:space="preserve"> (fotoşəkil-bitmap) şəkil olur. Son nəticə</w:t>
            </w:r>
            <w:r w:rsidR="000F63A5">
              <w:rPr>
                <w:rFonts w:ascii="Times New Roman" w:hAnsi="Times New Roman" w:cs="Times New Roman"/>
                <w:bCs/>
                <w:noProof/>
                <w:sz w:val="24"/>
                <w:szCs w:val="24"/>
                <w:lang w:val="az-Latn-AZ"/>
              </w:rPr>
              <w:t>ni al</w:t>
            </w:r>
            <w:r w:rsidRPr="00405A6B">
              <w:rPr>
                <w:rFonts w:ascii="Times New Roman" w:hAnsi="Times New Roman" w:cs="Times New Roman"/>
                <w:bCs/>
                <w:noProof/>
                <w:sz w:val="24"/>
                <w:szCs w:val="24"/>
                <w:lang w:val="az-Latn-AZ"/>
              </w:rPr>
              <w:t>m</w:t>
            </w:r>
            <w:r w:rsidR="000F63A5">
              <w:rPr>
                <w:rFonts w:ascii="Times New Roman" w:hAnsi="Times New Roman" w:cs="Times New Roman"/>
                <w:bCs/>
                <w:noProof/>
                <w:sz w:val="24"/>
                <w:szCs w:val="24"/>
                <w:lang w:val="az-Latn-AZ"/>
              </w:rPr>
              <w:t>a</w:t>
            </w:r>
            <w:r w:rsidRPr="00405A6B">
              <w:rPr>
                <w:rFonts w:ascii="Times New Roman" w:hAnsi="Times New Roman" w:cs="Times New Roman"/>
                <w:bCs/>
                <w:noProof/>
                <w:sz w:val="24"/>
                <w:szCs w:val="24"/>
                <w:lang w:val="az-Latn-AZ"/>
              </w:rPr>
              <w:t xml:space="preserve">q üçün 3D model renderlənir. Zolağın </w:t>
            </w:r>
            <w:r w:rsidRPr="000F63A5">
              <w:rPr>
                <w:rFonts w:ascii="Times New Roman" w:hAnsi="Times New Roman" w:cs="Times New Roman"/>
                <w:b/>
                <w:bCs/>
                <w:noProof/>
                <w:sz w:val="24"/>
                <w:szCs w:val="24"/>
                <w:lang w:val="az-Latn-AZ"/>
              </w:rPr>
              <w:t xml:space="preserve">Visualize </w:t>
            </w:r>
            <w:r w:rsidRPr="00405A6B">
              <w:rPr>
                <w:rFonts w:ascii="Times New Roman" w:hAnsi="Times New Roman" w:cs="Times New Roman"/>
                <w:bCs/>
                <w:noProof/>
                <w:sz w:val="24"/>
                <w:szCs w:val="24"/>
                <w:lang w:val="az-Latn-AZ"/>
              </w:rPr>
              <w:t xml:space="preserve">menyusundan </w:t>
            </w:r>
            <w:r w:rsidRPr="000F63A5">
              <w:rPr>
                <w:rFonts w:ascii="Times New Roman" w:hAnsi="Times New Roman" w:cs="Times New Roman"/>
                <w:b/>
                <w:bCs/>
                <w:noProof/>
                <w:sz w:val="24"/>
                <w:szCs w:val="24"/>
                <w:lang w:val="az-Latn-AZ"/>
              </w:rPr>
              <w:t>Render</w:t>
            </w:r>
            <w:r w:rsidRPr="00405A6B">
              <w:rPr>
                <w:rFonts w:ascii="Times New Roman" w:hAnsi="Times New Roman" w:cs="Times New Roman"/>
                <w:bCs/>
                <w:noProof/>
                <w:sz w:val="24"/>
                <w:szCs w:val="24"/>
                <w:lang w:val="az-Latn-AZ"/>
              </w:rPr>
              <w:t xml:space="preserve"> lövhəsinn </w:t>
            </w:r>
            <w:r w:rsidRPr="000F63A5">
              <w:rPr>
                <w:rFonts w:ascii="Times New Roman" w:hAnsi="Times New Roman" w:cs="Times New Roman"/>
                <w:b/>
                <w:bCs/>
                <w:noProof/>
                <w:sz w:val="24"/>
                <w:szCs w:val="24"/>
                <w:lang w:val="az-Latn-AZ"/>
              </w:rPr>
              <w:t>Render Presets</w:t>
            </w:r>
            <w:r w:rsidRPr="00405A6B">
              <w:rPr>
                <w:rFonts w:ascii="Times New Roman" w:hAnsi="Times New Roman" w:cs="Times New Roman"/>
                <w:bCs/>
                <w:noProof/>
                <w:sz w:val="24"/>
                <w:szCs w:val="24"/>
                <w:lang w:val="az-Latn-AZ"/>
              </w:rPr>
              <w:t xml:space="preserve"> siyahısından  </w:t>
            </w:r>
            <w:r w:rsidRPr="00405A6B">
              <w:rPr>
                <w:rFonts w:ascii="Times New Roman" w:hAnsi="Times New Roman" w:cs="Times New Roman"/>
                <w:bCs/>
                <w:noProof/>
                <w:sz w:val="24"/>
                <w:szCs w:val="24"/>
                <w:lang w:val="tr-TR" w:eastAsia="tr-TR"/>
              </w:rPr>
              <w:drawing>
                <wp:inline distT="0" distB="0" distL="0" distR="0" wp14:anchorId="62B99D85" wp14:editId="05DCEF81">
                  <wp:extent cx="586791" cy="205758"/>
                  <wp:effectExtent l="0" t="0" r="3810" b="3810"/>
                  <wp:docPr id="5988" name="Picture 5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7"/>
                          <a:stretch>
                            <a:fillRect/>
                          </a:stretch>
                        </pic:blipFill>
                        <pic:spPr>
                          <a:xfrm>
                            <a:off x="0" y="0"/>
                            <a:ext cx="586791" cy="205758"/>
                          </a:xfrm>
                          <a:prstGeom prst="rect">
                            <a:avLst/>
                          </a:prstGeom>
                        </pic:spPr>
                      </pic:pic>
                    </a:graphicData>
                  </a:graphic>
                </wp:inline>
              </w:drawing>
            </w:r>
            <w:r w:rsidRPr="00405A6B">
              <w:rPr>
                <w:rFonts w:ascii="Times New Roman" w:hAnsi="Times New Roman" w:cs="Times New Roman"/>
                <w:bCs/>
                <w:noProof/>
                <w:sz w:val="24"/>
                <w:szCs w:val="24"/>
                <w:lang w:val="az-Latn-AZ"/>
              </w:rPr>
              <w:t xml:space="preserve"> aşağı </w:t>
            </w:r>
            <w:r w:rsidR="00734E8B">
              <w:rPr>
                <w:rFonts w:ascii="Times New Roman" w:hAnsi="Times New Roman" w:cs="Times New Roman"/>
                <w:bCs/>
                <w:noProof/>
                <w:sz w:val="24"/>
                <w:szCs w:val="24"/>
                <w:lang w:val="az-Latn-AZ"/>
              </w:rPr>
              <w:t>keyfiyy</w:t>
            </w:r>
            <w:r w:rsidRPr="00405A6B">
              <w:rPr>
                <w:rFonts w:ascii="Times New Roman" w:hAnsi="Times New Roman" w:cs="Times New Roman"/>
                <w:bCs/>
                <w:noProof/>
                <w:sz w:val="24"/>
                <w:szCs w:val="24"/>
                <w:lang w:val="az-Latn-AZ"/>
              </w:rPr>
              <w:t>ət təyin edilib</w:t>
            </w:r>
            <w:r w:rsidR="000F63A5">
              <w:rPr>
                <w:rFonts w:ascii="Times New Roman" w:hAnsi="Times New Roman" w:cs="Times New Roman"/>
                <w:bCs/>
                <w:noProof/>
                <w:sz w:val="24"/>
                <w:szCs w:val="24"/>
                <w:lang w:val="az-Latn-AZ"/>
              </w:rPr>
              <w:t>,</w:t>
            </w:r>
            <w:r w:rsidRPr="00405A6B">
              <w:rPr>
                <w:rFonts w:ascii="Times New Roman" w:hAnsi="Times New Roman" w:cs="Times New Roman"/>
                <w:bCs/>
                <w:noProof/>
                <w:sz w:val="24"/>
                <w:szCs w:val="24"/>
                <w:lang w:val="az-Latn-AZ"/>
              </w:rPr>
              <w:t xml:space="preserve"> səhnə</w:t>
            </w:r>
            <w:r w:rsidR="000F63A5">
              <w:rPr>
                <w:rFonts w:ascii="Times New Roman" w:hAnsi="Times New Roman" w:cs="Times New Roman"/>
                <w:bCs/>
                <w:noProof/>
                <w:sz w:val="24"/>
                <w:szCs w:val="24"/>
                <w:lang w:val="az-Latn-AZ"/>
              </w:rPr>
              <w:t>nin uyğunlaşma</w:t>
            </w:r>
            <w:r w:rsidRPr="00405A6B">
              <w:rPr>
                <w:rFonts w:ascii="Times New Roman" w:hAnsi="Times New Roman" w:cs="Times New Roman"/>
                <w:bCs/>
                <w:noProof/>
                <w:sz w:val="24"/>
                <w:szCs w:val="24"/>
                <w:lang w:val="az-Latn-AZ"/>
              </w:rPr>
              <w:t xml:space="preserve">sına baxılır. Əgər 3D model normal mövqedədirsə o zaman həmin siyahıdan, </w:t>
            </w:r>
            <w:r w:rsidR="00734E8B">
              <w:rPr>
                <w:rFonts w:ascii="Times New Roman" w:hAnsi="Times New Roman" w:cs="Times New Roman"/>
                <w:bCs/>
                <w:noProof/>
                <w:sz w:val="24"/>
                <w:szCs w:val="24"/>
                <w:lang w:val="az-Latn-AZ"/>
              </w:rPr>
              <w:t>keyfiyy</w:t>
            </w:r>
            <w:r w:rsidRPr="00405A6B">
              <w:rPr>
                <w:rFonts w:ascii="Times New Roman" w:hAnsi="Times New Roman" w:cs="Times New Roman"/>
                <w:bCs/>
                <w:noProof/>
                <w:sz w:val="24"/>
                <w:szCs w:val="24"/>
                <w:lang w:val="az-Latn-AZ"/>
              </w:rPr>
              <w:t xml:space="preserve">ətdən aslı olaraq </w:t>
            </w:r>
            <w:r w:rsidRPr="00405A6B">
              <w:rPr>
                <w:rFonts w:ascii="Times New Roman" w:hAnsi="Times New Roman" w:cs="Times New Roman"/>
                <w:bCs/>
                <w:noProof/>
                <w:sz w:val="24"/>
                <w:szCs w:val="24"/>
                <w:lang w:val="tr-TR" w:eastAsia="tr-TR"/>
              </w:rPr>
              <w:drawing>
                <wp:inline distT="0" distB="0" distL="0" distR="0" wp14:anchorId="317344EB" wp14:editId="2E27B627">
                  <wp:extent cx="853514" cy="358171"/>
                  <wp:effectExtent l="0" t="0" r="3810" b="3810"/>
                  <wp:docPr id="5989" name="Picture 5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8"/>
                          <a:stretch>
                            <a:fillRect/>
                          </a:stretch>
                        </pic:blipFill>
                        <pic:spPr>
                          <a:xfrm>
                            <a:off x="0" y="0"/>
                            <a:ext cx="853514" cy="358171"/>
                          </a:xfrm>
                          <a:prstGeom prst="rect">
                            <a:avLst/>
                          </a:prstGeom>
                        </pic:spPr>
                      </pic:pic>
                    </a:graphicData>
                  </a:graphic>
                </wp:inline>
              </w:drawing>
            </w:r>
            <w:r w:rsidRPr="00405A6B">
              <w:rPr>
                <w:rFonts w:ascii="Times New Roman" w:hAnsi="Times New Roman" w:cs="Times New Roman"/>
                <w:bCs/>
                <w:noProof/>
                <w:sz w:val="24"/>
                <w:szCs w:val="24"/>
                <w:lang w:val="az-Latn-AZ"/>
              </w:rPr>
              <w:t xml:space="preserve"> məsələn, </w:t>
            </w:r>
            <w:r w:rsidRPr="000F63A5">
              <w:rPr>
                <w:rFonts w:ascii="Times New Roman" w:hAnsi="Times New Roman" w:cs="Times New Roman"/>
                <w:b/>
                <w:bCs/>
                <w:noProof/>
                <w:sz w:val="24"/>
                <w:szCs w:val="24"/>
                <w:lang w:val="az-Latn-AZ"/>
              </w:rPr>
              <w:t xml:space="preserve">High </w:t>
            </w:r>
            <w:r w:rsidRPr="00405A6B">
              <w:rPr>
                <w:rFonts w:ascii="Times New Roman" w:hAnsi="Times New Roman" w:cs="Times New Roman"/>
                <w:bCs/>
                <w:noProof/>
                <w:sz w:val="24"/>
                <w:szCs w:val="24"/>
                <w:lang w:val="az-Latn-AZ"/>
              </w:rPr>
              <w:t>(yüksək) seçilib son variant alınır.</w:t>
            </w:r>
          </w:p>
        </w:tc>
      </w:tr>
      <w:tr w:rsidR="00E56FCA" w:rsidRPr="00405A6B" w14:paraId="3261FE99" w14:textId="77777777" w:rsidTr="0012115F">
        <w:tc>
          <w:tcPr>
            <w:tcW w:w="9629" w:type="dxa"/>
            <w:gridSpan w:val="2"/>
          </w:tcPr>
          <w:p w14:paraId="7EC27516" w14:textId="59AC6614" w:rsidR="00E56FCA" w:rsidRPr="00405A6B" w:rsidRDefault="00E56FCA"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30. Son pəncərədən  </w:t>
            </w:r>
            <w:r w:rsidRPr="00405A6B">
              <w:rPr>
                <w:rFonts w:ascii="Times New Roman" w:hAnsi="Times New Roman" w:cs="Times New Roman"/>
                <w:bCs/>
                <w:noProof/>
                <w:sz w:val="24"/>
                <w:szCs w:val="24"/>
                <w:lang w:val="tr-TR" w:eastAsia="tr-TR"/>
              </w:rPr>
              <w:drawing>
                <wp:inline distT="0" distB="0" distL="0" distR="0" wp14:anchorId="75DF1FEB" wp14:editId="0007668E">
                  <wp:extent cx="1437968" cy="326811"/>
                  <wp:effectExtent l="0" t="0" r="0" b="0"/>
                  <wp:docPr id="5991" name="Picture 5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9"/>
                          <a:stretch>
                            <a:fillRect/>
                          </a:stretch>
                        </pic:blipFill>
                        <pic:spPr>
                          <a:xfrm>
                            <a:off x="0" y="0"/>
                            <a:ext cx="1466182" cy="333223"/>
                          </a:xfrm>
                          <a:prstGeom prst="rect">
                            <a:avLst/>
                          </a:prstGeom>
                        </pic:spPr>
                      </pic:pic>
                    </a:graphicData>
                  </a:graphic>
                </wp:inline>
              </w:drawing>
            </w:r>
            <w:r w:rsidRPr="00405A6B">
              <w:rPr>
                <w:rFonts w:ascii="Times New Roman" w:hAnsi="Times New Roman" w:cs="Times New Roman"/>
                <w:bCs/>
                <w:noProof/>
                <w:sz w:val="24"/>
                <w:szCs w:val="24"/>
                <w:lang w:val="az-Latn-AZ"/>
              </w:rPr>
              <w:t xml:space="preserve"> düyməsi</w:t>
            </w:r>
            <w:r w:rsidR="006608CC">
              <w:rPr>
                <w:rFonts w:ascii="Times New Roman" w:hAnsi="Times New Roman" w:cs="Times New Roman"/>
                <w:bCs/>
                <w:noProof/>
                <w:sz w:val="24"/>
                <w:szCs w:val="24"/>
                <w:lang w:val="az-Latn-AZ"/>
              </w:rPr>
              <w:t xml:space="preserve"> i</w:t>
            </w:r>
            <w:r w:rsidRPr="00405A6B">
              <w:rPr>
                <w:rFonts w:ascii="Times New Roman" w:hAnsi="Times New Roman" w:cs="Times New Roman"/>
                <w:bCs/>
                <w:noProof/>
                <w:sz w:val="24"/>
                <w:szCs w:val="24"/>
                <w:lang w:val="az-Latn-AZ"/>
              </w:rPr>
              <w:t xml:space="preserve">lə </w:t>
            </w:r>
            <w:r w:rsidRPr="000F63A5">
              <w:rPr>
                <w:rFonts w:ascii="Times New Roman" w:hAnsi="Times New Roman" w:cs="Times New Roman"/>
                <w:b/>
                <w:bCs/>
                <w:noProof/>
                <w:sz w:val="24"/>
                <w:szCs w:val="24"/>
                <w:lang w:val="az-Latn-AZ"/>
              </w:rPr>
              <w:t xml:space="preserve">Rastr </w:t>
            </w:r>
            <w:r w:rsidRPr="00405A6B">
              <w:rPr>
                <w:rFonts w:ascii="Times New Roman" w:hAnsi="Times New Roman" w:cs="Times New Roman"/>
                <w:bCs/>
                <w:noProof/>
                <w:sz w:val="24"/>
                <w:szCs w:val="24"/>
                <w:lang w:val="az-Latn-AZ"/>
              </w:rPr>
              <w:t>formatda (məsələn, .png) yadda</w:t>
            </w:r>
            <w:r w:rsidR="000F63A5">
              <w:rPr>
                <w:rFonts w:ascii="Times New Roman" w:hAnsi="Times New Roman" w:cs="Times New Roman"/>
                <w:bCs/>
                <w:noProof/>
                <w:sz w:val="24"/>
                <w:szCs w:val="24"/>
                <w:lang w:val="az-Latn-AZ"/>
              </w:rPr>
              <w:t>şda</w:t>
            </w:r>
            <w:r w:rsidRPr="00405A6B">
              <w:rPr>
                <w:rFonts w:ascii="Times New Roman" w:hAnsi="Times New Roman" w:cs="Times New Roman"/>
                <w:bCs/>
                <w:noProof/>
                <w:sz w:val="24"/>
                <w:szCs w:val="24"/>
                <w:lang w:val="az-Latn-AZ"/>
              </w:rPr>
              <w:t xml:space="preserve"> saxlanır.</w:t>
            </w:r>
          </w:p>
          <w:p w14:paraId="3DB3B636" w14:textId="524F58E4" w:rsidR="00E56FCA" w:rsidRPr="00405A6B" w:rsidRDefault="00E56FCA"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lastRenderedPageBreak/>
              <w:drawing>
                <wp:inline distT="0" distB="0" distL="0" distR="0" wp14:anchorId="4912134C" wp14:editId="557B16BC">
                  <wp:extent cx="5977255" cy="4822190"/>
                  <wp:effectExtent l="0" t="0" r="4445" b="0"/>
                  <wp:docPr id="5990" name="Picture 5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0"/>
                          <a:stretch>
                            <a:fillRect/>
                          </a:stretch>
                        </pic:blipFill>
                        <pic:spPr>
                          <a:xfrm>
                            <a:off x="0" y="0"/>
                            <a:ext cx="5977255" cy="4822190"/>
                          </a:xfrm>
                          <a:prstGeom prst="rect">
                            <a:avLst/>
                          </a:prstGeom>
                        </pic:spPr>
                      </pic:pic>
                    </a:graphicData>
                  </a:graphic>
                </wp:inline>
              </w:drawing>
            </w:r>
          </w:p>
        </w:tc>
      </w:tr>
      <w:tr w:rsidR="00EA7035" w:rsidRPr="001A63FD" w14:paraId="5E9456EA" w14:textId="77777777" w:rsidTr="0012115F">
        <w:tc>
          <w:tcPr>
            <w:tcW w:w="9629" w:type="dxa"/>
            <w:gridSpan w:val="2"/>
          </w:tcPr>
          <w:p w14:paraId="650727F2" w14:textId="67C59E00" w:rsidR="00EA7035" w:rsidRPr="00405A6B" w:rsidRDefault="00EA7035"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31. 2D cizgi almaq üçün camera və işıq mənbəyi ləğv edilir. Qrafiki sahənin görünüşünün idarəedilməsi əmrlərində</w:t>
            </w:r>
            <w:r w:rsidR="00DE7B38">
              <w:rPr>
                <w:rFonts w:ascii="Times New Roman" w:hAnsi="Times New Roman" w:cs="Times New Roman"/>
                <w:bCs/>
                <w:noProof/>
                <w:sz w:val="24"/>
                <w:szCs w:val="24"/>
                <w:lang w:val="az-Latn-AZ"/>
              </w:rPr>
              <w:t>n 2-ci</w:t>
            </w:r>
            <w:r w:rsidRPr="00405A6B">
              <w:rPr>
                <w:rFonts w:ascii="Times New Roman" w:hAnsi="Times New Roman" w:cs="Times New Roman"/>
                <w:bCs/>
                <w:noProof/>
                <w:sz w:val="24"/>
                <w:szCs w:val="24"/>
                <w:lang w:val="az-Latn-AZ"/>
              </w:rPr>
              <w:t xml:space="preserve"> sütundan </w:t>
            </w:r>
            <w:r w:rsidRPr="00405A6B">
              <w:rPr>
                <w:rFonts w:ascii="Times New Roman" w:hAnsi="Times New Roman" w:cs="Times New Roman"/>
                <w:bCs/>
                <w:noProof/>
                <w:sz w:val="24"/>
                <w:szCs w:val="24"/>
                <w:lang w:val="tr-TR" w:eastAsia="tr-TR"/>
              </w:rPr>
              <w:drawing>
                <wp:inline distT="0" distB="0" distL="0" distR="0" wp14:anchorId="3E10469B" wp14:editId="11716AC6">
                  <wp:extent cx="1371719" cy="167655"/>
                  <wp:effectExtent l="0" t="0" r="0" b="3810"/>
                  <wp:docPr id="5992" name="Picture 5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1"/>
                          <a:stretch>
                            <a:fillRect/>
                          </a:stretch>
                        </pic:blipFill>
                        <pic:spPr>
                          <a:xfrm>
                            <a:off x="0" y="0"/>
                            <a:ext cx="1371719" cy="167655"/>
                          </a:xfrm>
                          <a:prstGeom prst="rect">
                            <a:avLst/>
                          </a:prstGeom>
                        </pic:spPr>
                      </pic:pic>
                    </a:graphicData>
                  </a:graphic>
                </wp:inline>
              </w:drawing>
            </w:r>
            <w:r w:rsidRPr="00405A6B">
              <w:rPr>
                <w:rFonts w:ascii="Times New Roman" w:hAnsi="Times New Roman" w:cs="Times New Roman"/>
                <w:bCs/>
                <w:noProof/>
                <w:sz w:val="24"/>
                <w:szCs w:val="24"/>
                <w:lang w:val="az-Latn-AZ"/>
              </w:rPr>
              <w:t xml:space="preserve">və </w:t>
            </w:r>
            <w:r w:rsidRPr="000F63A5">
              <w:rPr>
                <w:rFonts w:ascii="Times New Roman" w:hAnsi="Times New Roman" w:cs="Times New Roman"/>
                <w:b/>
                <w:bCs/>
                <w:noProof/>
                <w:sz w:val="24"/>
                <w:szCs w:val="24"/>
                <w:lang w:val="az-Latn-AZ"/>
              </w:rPr>
              <w:t>Parallel</w:t>
            </w:r>
            <w:r w:rsidRPr="00405A6B">
              <w:rPr>
                <w:rFonts w:ascii="Times New Roman" w:hAnsi="Times New Roman" w:cs="Times New Roman"/>
                <w:bCs/>
                <w:noProof/>
                <w:sz w:val="24"/>
                <w:szCs w:val="24"/>
                <w:lang w:val="az-Latn-AZ"/>
              </w:rPr>
              <w:t xml:space="preserve"> seçilir. Vərəqlər sətrindən </w:t>
            </w:r>
            <w:r w:rsidRPr="000F63A5">
              <w:rPr>
                <w:rFonts w:ascii="Times New Roman" w:hAnsi="Times New Roman" w:cs="Times New Roman"/>
                <w:b/>
                <w:bCs/>
                <w:noProof/>
                <w:sz w:val="24"/>
                <w:szCs w:val="24"/>
                <w:lang w:val="az-Latn-AZ"/>
              </w:rPr>
              <w:t xml:space="preserve">Model </w:t>
            </w:r>
            <w:r w:rsidRPr="00405A6B">
              <w:rPr>
                <w:rFonts w:ascii="Times New Roman" w:hAnsi="Times New Roman" w:cs="Times New Roman"/>
                <w:bCs/>
                <w:noProof/>
                <w:sz w:val="24"/>
                <w:szCs w:val="24"/>
                <w:lang w:val="az-Latn-AZ"/>
              </w:rPr>
              <w:t>sahə</w:t>
            </w:r>
            <w:r w:rsidR="00DE7B38">
              <w:rPr>
                <w:rFonts w:ascii="Times New Roman" w:hAnsi="Times New Roman" w:cs="Times New Roman"/>
                <w:bCs/>
                <w:noProof/>
                <w:sz w:val="24"/>
                <w:szCs w:val="24"/>
                <w:lang w:val="az-Latn-AZ"/>
              </w:rPr>
              <w:t>sində</w:t>
            </w:r>
            <w:r w:rsidRPr="00405A6B">
              <w:rPr>
                <w:rFonts w:ascii="Times New Roman" w:hAnsi="Times New Roman" w:cs="Times New Roman"/>
                <w:bCs/>
                <w:noProof/>
                <w:sz w:val="24"/>
                <w:szCs w:val="24"/>
                <w:lang w:val="az-Latn-AZ"/>
              </w:rPr>
              <w:t xml:space="preserve">n </w:t>
            </w:r>
            <w:r w:rsidRPr="000F63A5">
              <w:rPr>
                <w:rFonts w:ascii="Times New Roman" w:hAnsi="Times New Roman" w:cs="Times New Roman"/>
                <w:b/>
                <w:bCs/>
                <w:noProof/>
                <w:sz w:val="24"/>
                <w:szCs w:val="24"/>
                <w:lang w:val="az-Latn-AZ"/>
              </w:rPr>
              <w:t>Layout 1</w:t>
            </w:r>
            <w:r w:rsidRPr="00405A6B">
              <w:rPr>
                <w:rFonts w:ascii="Times New Roman" w:hAnsi="Times New Roman" w:cs="Times New Roman"/>
                <w:bCs/>
                <w:noProof/>
                <w:sz w:val="24"/>
                <w:szCs w:val="24"/>
                <w:lang w:val="az-Latn-AZ"/>
              </w:rPr>
              <w:t xml:space="preserve"> -ə keçilir və açılmış vərəq sahəsindəki düzbucaqlı pozulur.</w:t>
            </w:r>
          </w:p>
        </w:tc>
      </w:tr>
      <w:tr w:rsidR="00EA7035" w:rsidRPr="00405A6B" w14:paraId="13E89DF4" w14:textId="77777777" w:rsidTr="00EA7035">
        <w:tc>
          <w:tcPr>
            <w:tcW w:w="5665" w:type="dxa"/>
          </w:tcPr>
          <w:p w14:paraId="556D6F45" w14:textId="39F29651" w:rsidR="00EA7035" w:rsidRPr="00405A6B" w:rsidRDefault="00EA7035"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32.  Zolağın </w:t>
            </w:r>
            <w:r w:rsidRPr="000F63A5">
              <w:rPr>
                <w:rFonts w:ascii="Times New Roman" w:hAnsi="Times New Roman" w:cs="Times New Roman"/>
                <w:b/>
                <w:bCs/>
                <w:noProof/>
                <w:sz w:val="24"/>
                <w:szCs w:val="24"/>
                <w:lang w:val="az-Latn-AZ"/>
              </w:rPr>
              <w:t>Home</w:t>
            </w:r>
            <w:r w:rsidRPr="00405A6B">
              <w:rPr>
                <w:rFonts w:ascii="Times New Roman" w:hAnsi="Times New Roman" w:cs="Times New Roman"/>
                <w:bCs/>
                <w:noProof/>
                <w:sz w:val="24"/>
                <w:szCs w:val="24"/>
                <w:lang w:val="az-Latn-AZ"/>
              </w:rPr>
              <w:t xml:space="preserve"> menyusundan </w:t>
            </w:r>
            <w:r w:rsidRPr="00405A6B">
              <w:rPr>
                <w:rFonts w:ascii="Times New Roman" w:hAnsi="Times New Roman" w:cs="Times New Roman"/>
                <w:bCs/>
                <w:noProof/>
                <w:sz w:val="24"/>
                <w:szCs w:val="24"/>
                <w:lang w:val="tr-TR" w:eastAsia="tr-TR"/>
              </w:rPr>
              <w:drawing>
                <wp:inline distT="0" distB="0" distL="0" distR="0" wp14:anchorId="0093865B" wp14:editId="3695FB8C">
                  <wp:extent cx="1348857" cy="1059272"/>
                  <wp:effectExtent l="0" t="0" r="3810" b="7620"/>
                  <wp:docPr id="5993" name="Picture 5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2"/>
                          <a:stretch>
                            <a:fillRect/>
                          </a:stretch>
                        </pic:blipFill>
                        <pic:spPr>
                          <a:xfrm>
                            <a:off x="0" y="0"/>
                            <a:ext cx="1348857" cy="1059272"/>
                          </a:xfrm>
                          <a:prstGeom prst="rect">
                            <a:avLst/>
                          </a:prstGeom>
                        </pic:spPr>
                      </pic:pic>
                    </a:graphicData>
                  </a:graphic>
                </wp:inline>
              </w:drawing>
            </w:r>
            <w:r w:rsidRPr="00405A6B">
              <w:rPr>
                <w:rFonts w:ascii="Times New Roman" w:hAnsi="Times New Roman" w:cs="Times New Roman"/>
                <w:bCs/>
                <w:noProof/>
                <w:sz w:val="24"/>
                <w:szCs w:val="24"/>
                <w:lang w:val="az-Latn-AZ"/>
              </w:rPr>
              <w:t xml:space="preserve"> </w:t>
            </w:r>
            <w:r w:rsidRPr="000F63A5">
              <w:rPr>
                <w:rFonts w:ascii="Times New Roman" w:hAnsi="Times New Roman" w:cs="Times New Roman"/>
                <w:b/>
                <w:bCs/>
                <w:noProof/>
                <w:sz w:val="24"/>
                <w:szCs w:val="24"/>
                <w:lang w:val="az-Latn-AZ"/>
              </w:rPr>
              <w:t>View</w:t>
            </w:r>
            <w:r w:rsidRPr="00405A6B">
              <w:rPr>
                <w:rFonts w:ascii="Times New Roman" w:hAnsi="Times New Roman" w:cs="Times New Roman"/>
                <w:bCs/>
                <w:noProof/>
                <w:sz w:val="24"/>
                <w:szCs w:val="24"/>
                <w:lang w:val="az-Latn-AZ"/>
              </w:rPr>
              <w:t xml:space="preserve"> lövhəsindən </w:t>
            </w:r>
            <w:r w:rsidRPr="000F63A5">
              <w:rPr>
                <w:rFonts w:ascii="Times New Roman" w:hAnsi="Times New Roman" w:cs="Times New Roman"/>
                <w:b/>
                <w:bCs/>
                <w:noProof/>
                <w:sz w:val="24"/>
                <w:szCs w:val="24"/>
                <w:lang w:val="az-Latn-AZ"/>
              </w:rPr>
              <w:t>Base</w:t>
            </w:r>
            <w:r w:rsidRPr="00405A6B">
              <w:rPr>
                <w:rFonts w:ascii="Times New Roman" w:hAnsi="Times New Roman" w:cs="Times New Roman"/>
                <w:bCs/>
                <w:noProof/>
                <w:sz w:val="24"/>
                <w:szCs w:val="24"/>
                <w:lang w:val="az-Latn-AZ"/>
              </w:rPr>
              <w:t xml:space="preserve"> siyahısından </w:t>
            </w:r>
            <w:r w:rsidRPr="000F63A5">
              <w:rPr>
                <w:rFonts w:ascii="Times New Roman" w:hAnsi="Times New Roman" w:cs="Times New Roman"/>
                <w:b/>
                <w:bCs/>
                <w:noProof/>
                <w:sz w:val="24"/>
                <w:szCs w:val="24"/>
                <w:lang w:val="az-Latn-AZ"/>
              </w:rPr>
              <w:t>From Model Space</w:t>
            </w:r>
            <w:r w:rsidRPr="00405A6B">
              <w:rPr>
                <w:rFonts w:ascii="Times New Roman" w:hAnsi="Times New Roman" w:cs="Times New Roman"/>
                <w:bCs/>
                <w:noProof/>
                <w:sz w:val="24"/>
                <w:szCs w:val="24"/>
                <w:lang w:val="az-Latn-AZ"/>
              </w:rPr>
              <w:t xml:space="preserve"> əmri vurulur. Baş görünüş üçün yer seçilir və Enter, sonra isə kursor aşağı çəkilib </w:t>
            </w:r>
            <w:r w:rsidR="006608CC">
              <w:rPr>
                <w:rFonts w:ascii="Times New Roman" w:hAnsi="Times New Roman" w:cs="Times New Roman"/>
                <w:bCs/>
                <w:noProof/>
                <w:sz w:val="24"/>
                <w:szCs w:val="24"/>
                <w:lang w:val="az-Latn-AZ"/>
              </w:rPr>
              <w:t>üstdən</w:t>
            </w:r>
            <w:r w:rsidRPr="00405A6B">
              <w:rPr>
                <w:rFonts w:ascii="Times New Roman" w:hAnsi="Times New Roman" w:cs="Times New Roman"/>
                <w:bCs/>
                <w:noProof/>
                <w:sz w:val="24"/>
                <w:szCs w:val="24"/>
                <w:lang w:val="az-Latn-AZ"/>
              </w:rPr>
              <w:t xml:space="preserve"> görünüş üçün yer seçilib</w:t>
            </w:r>
            <w:r w:rsidR="000F63A5">
              <w:rPr>
                <w:rFonts w:ascii="Times New Roman" w:hAnsi="Times New Roman" w:cs="Times New Roman"/>
                <w:bCs/>
                <w:noProof/>
                <w:sz w:val="24"/>
                <w:szCs w:val="24"/>
                <w:lang w:val="az-Latn-AZ"/>
              </w:rPr>
              <w:t>,</w:t>
            </w:r>
            <w:r w:rsidR="001151DA" w:rsidRPr="00405A6B">
              <w:rPr>
                <w:rFonts w:ascii="Times New Roman" w:hAnsi="Times New Roman" w:cs="Times New Roman"/>
                <w:bCs/>
                <w:noProof/>
                <w:sz w:val="24"/>
                <w:szCs w:val="24"/>
                <w:lang w:val="az-Latn-AZ"/>
              </w:rPr>
              <w:t xml:space="preserve"> </w:t>
            </w:r>
            <w:r w:rsidR="001151DA" w:rsidRPr="000F63A5">
              <w:rPr>
                <w:rFonts w:ascii="Times New Roman" w:hAnsi="Times New Roman" w:cs="Times New Roman"/>
                <w:b/>
                <w:bCs/>
                <w:noProof/>
                <w:sz w:val="24"/>
                <w:szCs w:val="24"/>
                <w:lang w:val="az-Latn-AZ"/>
              </w:rPr>
              <w:t>Enter</w:t>
            </w:r>
            <w:r w:rsidR="001151DA" w:rsidRPr="00405A6B">
              <w:rPr>
                <w:rFonts w:ascii="Times New Roman" w:hAnsi="Times New Roman" w:cs="Times New Roman"/>
                <w:bCs/>
                <w:noProof/>
                <w:sz w:val="24"/>
                <w:szCs w:val="24"/>
                <w:lang w:val="az-Latn-AZ"/>
              </w:rPr>
              <w:t xml:space="preserve"> basılır.</w:t>
            </w:r>
          </w:p>
        </w:tc>
        <w:tc>
          <w:tcPr>
            <w:tcW w:w="3964" w:type="dxa"/>
          </w:tcPr>
          <w:p w14:paraId="62528C98" w14:textId="3D5EF953" w:rsidR="00EA7035" w:rsidRPr="00405A6B" w:rsidRDefault="00EA7035"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7F8FC2CF" wp14:editId="49318159">
                  <wp:extent cx="2065199" cy="2712955"/>
                  <wp:effectExtent l="0" t="0" r="0" b="0"/>
                  <wp:docPr id="5995" name="Picture 5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2065199" cy="2712955"/>
                          </a:xfrm>
                          <a:prstGeom prst="rect">
                            <a:avLst/>
                          </a:prstGeom>
                        </pic:spPr>
                      </pic:pic>
                    </a:graphicData>
                  </a:graphic>
                </wp:inline>
              </w:drawing>
            </w:r>
          </w:p>
        </w:tc>
      </w:tr>
      <w:tr w:rsidR="001151DA" w:rsidRPr="00405A6B" w14:paraId="76B67BAE" w14:textId="77777777" w:rsidTr="00EA7035">
        <w:tc>
          <w:tcPr>
            <w:tcW w:w="5665" w:type="dxa"/>
          </w:tcPr>
          <w:p w14:paraId="40BB63DF" w14:textId="73FE775A" w:rsidR="001151DA" w:rsidRPr="00405A6B" w:rsidRDefault="001151DA"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lastRenderedPageBreak/>
              <w:t xml:space="preserve">33. Baş görünüş seçilib zolağın </w:t>
            </w:r>
            <w:r w:rsidRPr="00AF6A09">
              <w:rPr>
                <w:rFonts w:ascii="Times New Roman" w:hAnsi="Times New Roman" w:cs="Times New Roman"/>
                <w:b/>
                <w:bCs/>
                <w:noProof/>
                <w:sz w:val="24"/>
                <w:szCs w:val="24"/>
                <w:lang w:val="az-Latn-AZ"/>
              </w:rPr>
              <w:t>Section</w:t>
            </w:r>
            <w:r w:rsidRPr="00405A6B">
              <w:rPr>
                <w:rFonts w:ascii="Times New Roman" w:hAnsi="Times New Roman" w:cs="Times New Roman"/>
                <w:bCs/>
                <w:noProof/>
                <w:sz w:val="24"/>
                <w:szCs w:val="24"/>
                <w:lang w:val="az-Latn-AZ"/>
              </w:rPr>
              <w:t xml:space="preserve"> (kəsik) siy</w:t>
            </w:r>
            <w:r w:rsidR="00AF6A09">
              <w:rPr>
                <w:rFonts w:ascii="Times New Roman" w:hAnsi="Times New Roman" w:cs="Times New Roman"/>
                <w:bCs/>
                <w:noProof/>
                <w:sz w:val="24"/>
                <w:szCs w:val="24"/>
                <w:lang w:val="az-Latn-AZ"/>
              </w:rPr>
              <w:t>a</w:t>
            </w:r>
            <w:r w:rsidRPr="00405A6B">
              <w:rPr>
                <w:rFonts w:ascii="Times New Roman" w:hAnsi="Times New Roman" w:cs="Times New Roman"/>
                <w:bCs/>
                <w:noProof/>
                <w:sz w:val="24"/>
                <w:szCs w:val="24"/>
                <w:lang w:val="az-Latn-AZ"/>
              </w:rPr>
              <w:t xml:space="preserve">hısından </w:t>
            </w:r>
            <w:r w:rsidRPr="00405A6B">
              <w:rPr>
                <w:rFonts w:ascii="Times New Roman" w:hAnsi="Times New Roman" w:cs="Times New Roman"/>
                <w:bCs/>
                <w:noProof/>
                <w:sz w:val="24"/>
                <w:szCs w:val="24"/>
                <w:lang w:val="tr-TR" w:eastAsia="tr-TR"/>
              </w:rPr>
              <w:drawing>
                <wp:inline distT="0" distB="0" distL="0" distR="0" wp14:anchorId="3F37B6E8" wp14:editId="5770B992">
                  <wp:extent cx="1417443" cy="586791"/>
                  <wp:effectExtent l="0" t="0" r="0" b="3810"/>
                  <wp:docPr id="5996" name="Picture 5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4"/>
                          <a:stretch>
                            <a:fillRect/>
                          </a:stretch>
                        </pic:blipFill>
                        <pic:spPr>
                          <a:xfrm>
                            <a:off x="0" y="0"/>
                            <a:ext cx="1417443" cy="586791"/>
                          </a:xfrm>
                          <a:prstGeom prst="rect">
                            <a:avLst/>
                          </a:prstGeom>
                        </pic:spPr>
                      </pic:pic>
                    </a:graphicData>
                  </a:graphic>
                </wp:inline>
              </w:drawing>
            </w:r>
            <w:r w:rsidRPr="00405A6B">
              <w:rPr>
                <w:rFonts w:ascii="Times New Roman" w:hAnsi="Times New Roman" w:cs="Times New Roman"/>
                <w:bCs/>
                <w:noProof/>
                <w:sz w:val="24"/>
                <w:szCs w:val="24"/>
                <w:lang w:val="az-Latn-AZ"/>
              </w:rPr>
              <w:t xml:space="preserve"> (tam kəsik) əmri v</w:t>
            </w:r>
            <w:r w:rsidR="00AF6A09">
              <w:rPr>
                <w:rFonts w:ascii="Times New Roman" w:hAnsi="Times New Roman" w:cs="Times New Roman"/>
                <w:bCs/>
                <w:noProof/>
                <w:sz w:val="24"/>
                <w:szCs w:val="24"/>
                <w:lang w:val="az-Latn-AZ"/>
              </w:rPr>
              <w:t>u</w:t>
            </w:r>
            <w:r w:rsidRPr="00405A6B">
              <w:rPr>
                <w:rFonts w:ascii="Times New Roman" w:hAnsi="Times New Roman" w:cs="Times New Roman"/>
                <w:bCs/>
                <w:noProof/>
                <w:sz w:val="24"/>
                <w:szCs w:val="24"/>
                <w:lang w:val="az-Latn-AZ"/>
              </w:rPr>
              <w:t>rulub baş görünüşün şaquli simmetriya oxu üzərində iki nöqtə seçilir. Kəsiyin yeri baş görünüşdən sağda seçilir.</w:t>
            </w:r>
          </w:p>
          <w:p w14:paraId="35F3E404" w14:textId="7786E321" w:rsidR="001151DA" w:rsidRPr="00405A6B" w:rsidRDefault="001151DA"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Zolağın </w:t>
            </w:r>
            <w:r w:rsidRPr="00AF6A09">
              <w:rPr>
                <w:rFonts w:ascii="Times New Roman" w:hAnsi="Times New Roman" w:cs="Times New Roman"/>
                <w:b/>
                <w:bCs/>
                <w:noProof/>
                <w:sz w:val="24"/>
                <w:szCs w:val="24"/>
                <w:lang w:val="az-Latn-AZ"/>
              </w:rPr>
              <w:t xml:space="preserve">Annotate </w:t>
            </w:r>
            <w:r w:rsidRPr="00405A6B">
              <w:rPr>
                <w:rFonts w:ascii="Times New Roman" w:hAnsi="Times New Roman" w:cs="Times New Roman"/>
                <w:bCs/>
                <w:noProof/>
                <w:sz w:val="24"/>
                <w:szCs w:val="24"/>
                <w:lang w:val="az-Latn-AZ"/>
              </w:rPr>
              <w:t xml:space="preserve">menyusunun </w:t>
            </w:r>
            <w:r w:rsidRPr="00AF6A09">
              <w:rPr>
                <w:rFonts w:ascii="Times New Roman" w:hAnsi="Times New Roman" w:cs="Times New Roman"/>
                <w:b/>
                <w:bCs/>
                <w:noProof/>
                <w:sz w:val="24"/>
                <w:szCs w:val="24"/>
                <w:lang w:val="az-Latn-AZ"/>
              </w:rPr>
              <w:t>Centerlines</w:t>
            </w:r>
            <w:r w:rsidRPr="00405A6B">
              <w:rPr>
                <w:rFonts w:ascii="Times New Roman" w:hAnsi="Times New Roman" w:cs="Times New Roman"/>
                <w:bCs/>
                <w:noProof/>
                <w:sz w:val="24"/>
                <w:szCs w:val="24"/>
                <w:lang w:val="az-Latn-AZ"/>
              </w:rPr>
              <w:t xml:space="preserve"> lövhəsindən</w:t>
            </w:r>
            <w:r w:rsidRPr="00405A6B">
              <w:rPr>
                <w:rFonts w:ascii="Times New Roman" w:hAnsi="Times New Roman" w:cs="Times New Roman"/>
                <w:bCs/>
                <w:noProof/>
                <w:sz w:val="24"/>
                <w:szCs w:val="24"/>
                <w:lang w:val="tr-TR" w:eastAsia="tr-TR"/>
              </w:rPr>
              <w:drawing>
                <wp:inline distT="0" distB="0" distL="0" distR="0" wp14:anchorId="562DCD3C" wp14:editId="3627592E">
                  <wp:extent cx="990686" cy="777307"/>
                  <wp:effectExtent l="0" t="0" r="0" b="3810"/>
                  <wp:docPr id="5998" name="Picture 5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5"/>
                          <a:stretch>
                            <a:fillRect/>
                          </a:stretch>
                        </pic:blipFill>
                        <pic:spPr>
                          <a:xfrm>
                            <a:off x="0" y="0"/>
                            <a:ext cx="990686" cy="777307"/>
                          </a:xfrm>
                          <a:prstGeom prst="rect">
                            <a:avLst/>
                          </a:prstGeom>
                        </pic:spPr>
                      </pic:pic>
                    </a:graphicData>
                  </a:graphic>
                </wp:inline>
              </w:drawing>
            </w:r>
            <w:r w:rsidRPr="00405A6B">
              <w:rPr>
                <w:rFonts w:ascii="Times New Roman" w:hAnsi="Times New Roman" w:cs="Times New Roman"/>
                <w:bCs/>
                <w:noProof/>
                <w:sz w:val="24"/>
                <w:szCs w:val="24"/>
                <w:lang w:val="az-Latn-AZ"/>
              </w:rPr>
              <w:t xml:space="preserve"> əmrləri ilə detala mərkəz xətləri çəkilir.</w:t>
            </w:r>
          </w:p>
        </w:tc>
        <w:tc>
          <w:tcPr>
            <w:tcW w:w="3964" w:type="dxa"/>
          </w:tcPr>
          <w:p w14:paraId="7627EDD6" w14:textId="39D4DD46" w:rsidR="001151DA" w:rsidRPr="00405A6B" w:rsidRDefault="001151DA"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3639A943" wp14:editId="5D1F3938">
                  <wp:extent cx="2379980" cy="1943100"/>
                  <wp:effectExtent l="0" t="0" r="1270" b="0"/>
                  <wp:docPr id="5999" name="Picture 5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6"/>
                          <a:stretch>
                            <a:fillRect/>
                          </a:stretch>
                        </pic:blipFill>
                        <pic:spPr>
                          <a:xfrm>
                            <a:off x="0" y="0"/>
                            <a:ext cx="2379980" cy="1943100"/>
                          </a:xfrm>
                          <a:prstGeom prst="rect">
                            <a:avLst/>
                          </a:prstGeom>
                        </pic:spPr>
                      </pic:pic>
                    </a:graphicData>
                  </a:graphic>
                </wp:inline>
              </w:drawing>
            </w:r>
          </w:p>
          <w:p w14:paraId="687F4CE9" w14:textId="48295ED5" w:rsidR="001151DA" w:rsidRPr="00405A6B" w:rsidRDefault="001151DA" w:rsidP="005054CC">
            <w:pPr>
              <w:jc w:val="both"/>
              <w:rPr>
                <w:rFonts w:ascii="Times New Roman" w:hAnsi="Times New Roman" w:cs="Times New Roman"/>
                <w:bCs/>
                <w:noProof/>
                <w:sz w:val="24"/>
                <w:szCs w:val="24"/>
                <w:lang w:val="az-Latn-AZ"/>
              </w:rPr>
            </w:pPr>
          </w:p>
        </w:tc>
      </w:tr>
      <w:tr w:rsidR="008F3700" w:rsidRPr="00405A6B" w14:paraId="3F0007B8" w14:textId="77777777" w:rsidTr="0012115F">
        <w:tc>
          <w:tcPr>
            <w:tcW w:w="9629" w:type="dxa"/>
            <w:gridSpan w:val="2"/>
          </w:tcPr>
          <w:p w14:paraId="44DBCACE" w14:textId="2AEEB160" w:rsidR="008F3700" w:rsidRPr="00405A6B" w:rsidRDefault="008F3700" w:rsidP="005054CC">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anchor distT="0" distB="0" distL="114300" distR="114300" simplePos="0" relativeHeight="252515328" behindDoc="0" locked="0" layoutInCell="1" allowOverlap="1" wp14:anchorId="214923D1" wp14:editId="29E55A56">
                  <wp:simplePos x="0" y="0"/>
                  <wp:positionH relativeFrom="column">
                    <wp:posOffset>4097020</wp:posOffset>
                  </wp:positionH>
                  <wp:positionV relativeFrom="paragraph">
                    <wp:posOffset>0</wp:posOffset>
                  </wp:positionV>
                  <wp:extent cx="1356360" cy="1244600"/>
                  <wp:effectExtent l="0" t="0" r="0" b="0"/>
                  <wp:wrapSquare wrapText="bothSides"/>
                  <wp:docPr id="6001" name="Picture 6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7">
                            <a:extLst>
                              <a:ext uri="{28A0092B-C50C-407E-A947-70E740481C1C}">
                                <a14:useLocalDpi xmlns:a14="http://schemas.microsoft.com/office/drawing/2010/main" val="0"/>
                              </a:ext>
                            </a:extLst>
                          </a:blip>
                          <a:stretch>
                            <a:fillRect/>
                          </a:stretch>
                        </pic:blipFill>
                        <pic:spPr>
                          <a:xfrm>
                            <a:off x="0" y="0"/>
                            <a:ext cx="1356360" cy="1244600"/>
                          </a:xfrm>
                          <a:prstGeom prst="rect">
                            <a:avLst/>
                          </a:prstGeom>
                        </pic:spPr>
                      </pic:pic>
                    </a:graphicData>
                  </a:graphic>
                  <wp14:sizeRelH relativeFrom="page">
                    <wp14:pctWidth>0</wp14:pctWidth>
                  </wp14:sizeRelH>
                  <wp14:sizeRelV relativeFrom="page">
                    <wp14:pctHeight>0</wp14:pctHeight>
                  </wp14:sizeRelV>
                </wp:anchor>
              </w:drawing>
            </w:r>
            <w:r w:rsidRPr="00405A6B">
              <w:rPr>
                <w:rFonts w:ascii="Times New Roman" w:hAnsi="Times New Roman" w:cs="Times New Roman"/>
                <w:bCs/>
                <w:noProof/>
                <w:sz w:val="24"/>
                <w:szCs w:val="24"/>
                <w:lang w:val="az-Latn-AZ"/>
              </w:rPr>
              <w:t xml:space="preserve">34. Baş və </w:t>
            </w:r>
            <w:r w:rsidR="006608CC">
              <w:rPr>
                <w:rFonts w:ascii="Times New Roman" w:hAnsi="Times New Roman" w:cs="Times New Roman"/>
                <w:bCs/>
                <w:noProof/>
                <w:sz w:val="24"/>
                <w:szCs w:val="24"/>
                <w:lang w:val="az-Latn-AZ"/>
              </w:rPr>
              <w:t>üstdən</w:t>
            </w:r>
            <w:r w:rsidRPr="00405A6B">
              <w:rPr>
                <w:rFonts w:ascii="Times New Roman" w:hAnsi="Times New Roman" w:cs="Times New Roman"/>
                <w:bCs/>
                <w:noProof/>
                <w:sz w:val="24"/>
                <w:szCs w:val="24"/>
                <w:lang w:val="az-Latn-AZ"/>
              </w:rPr>
              <w:t xml:space="preserve"> görünüş pəncərələri bir-bir seçilib iki dəfə vurulmaqla açılmış </w:t>
            </w:r>
            <w:r w:rsidRPr="00AF6A09">
              <w:rPr>
                <w:rFonts w:ascii="Times New Roman" w:hAnsi="Times New Roman" w:cs="Times New Roman"/>
                <w:b/>
                <w:bCs/>
                <w:noProof/>
                <w:sz w:val="24"/>
                <w:szCs w:val="24"/>
                <w:lang w:val="az-Latn-AZ"/>
              </w:rPr>
              <w:t>Hiden Lines</w:t>
            </w:r>
            <w:r w:rsidRPr="00405A6B">
              <w:rPr>
                <w:rFonts w:ascii="Times New Roman" w:hAnsi="Times New Roman" w:cs="Times New Roman"/>
                <w:bCs/>
                <w:noProof/>
                <w:sz w:val="24"/>
                <w:szCs w:val="24"/>
                <w:lang w:val="az-Latn-AZ"/>
              </w:rPr>
              <w:t xml:space="preserve"> siyahısından </w:t>
            </w:r>
            <w:r w:rsidRPr="00AF6A09">
              <w:rPr>
                <w:rFonts w:ascii="Times New Roman" w:hAnsi="Times New Roman" w:cs="Times New Roman"/>
                <w:b/>
                <w:bCs/>
                <w:noProof/>
                <w:sz w:val="24"/>
                <w:szCs w:val="24"/>
                <w:lang w:val="az-Latn-AZ"/>
              </w:rPr>
              <w:t>Visable lines</w:t>
            </w:r>
            <w:r w:rsidRPr="00405A6B">
              <w:rPr>
                <w:rFonts w:ascii="Times New Roman" w:hAnsi="Times New Roman" w:cs="Times New Roman"/>
                <w:bCs/>
                <w:noProof/>
                <w:sz w:val="24"/>
                <w:szCs w:val="24"/>
                <w:lang w:val="az-Latn-AZ"/>
              </w:rPr>
              <w:t xml:space="preserve"> (görünən xətlər) əmrini vurub hər iki görünüşdən qırıq-qırıq xətlər yığışdırılır.</w:t>
            </w:r>
          </w:p>
        </w:tc>
      </w:tr>
      <w:tr w:rsidR="008F3700" w:rsidRPr="00405A6B" w14:paraId="7A5154BB" w14:textId="77777777" w:rsidTr="0012115F">
        <w:tc>
          <w:tcPr>
            <w:tcW w:w="9629" w:type="dxa"/>
            <w:gridSpan w:val="2"/>
          </w:tcPr>
          <w:p w14:paraId="78291FED" w14:textId="54D24D75" w:rsidR="008F3700" w:rsidRPr="00405A6B" w:rsidRDefault="008F3700" w:rsidP="008F3700">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35. Zolağın </w:t>
            </w:r>
            <w:r w:rsidRPr="000F63A5">
              <w:rPr>
                <w:rFonts w:ascii="Times New Roman" w:hAnsi="Times New Roman" w:cs="Times New Roman"/>
                <w:b/>
                <w:bCs/>
                <w:noProof/>
                <w:sz w:val="24"/>
                <w:szCs w:val="24"/>
                <w:lang w:val="az-Latn-AZ"/>
              </w:rPr>
              <w:t xml:space="preserve">Annotate </w:t>
            </w:r>
            <w:r w:rsidRPr="00405A6B">
              <w:rPr>
                <w:rFonts w:ascii="Times New Roman" w:hAnsi="Times New Roman" w:cs="Times New Roman"/>
                <w:bCs/>
                <w:noProof/>
                <w:sz w:val="24"/>
                <w:szCs w:val="24"/>
                <w:lang w:val="az-Latn-AZ"/>
              </w:rPr>
              <w:t xml:space="preserve">menyusunun </w:t>
            </w:r>
            <w:r w:rsidRPr="000F63A5">
              <w:rPr>
                <w:rFonts w:ascii="Times New Roman" w:hAnsi="Times New Roman" w:cs="Times New Roman"/>
                <w:b/>
                <w:bCs/>
                <w:noProof/>
                <w:sz w:val="24"/>
                <w:szCs w:val="24"/>
                <w:lang w:val="az-Latn-AZ"/>
              </w:rPr>
              <w:t xml:space="preserve">Dimensions </w:t>
            </w:r>
            <w:r w:rsidRPr="00405A6B">
              <w:rPr>
                <w:rFonts w:ascii="Times New Roman" w:hAnsi="Times New Roman" w:cs="Times New Roman"/>
                <w:bCs/>
                <w:noProof/>
                <w:sz w:val="24"/>
                <w:szCs w:val="24"/>
                <w:lang w:val="az-Latn-AZ"/>
              </w:rPr>
              <w:t xml:space="preserve">lövhəsindəki ölçüqoyma </w:t>
            </w:r>
            <w:r w:rsidR="00546F6D">
              <w:rPr>
                <w:rFonts w:ascii="Times New Roman" w:hAnsi="Times New Roman" w:cs="Times New Roman"/>
                <w:bCs/>
                <w:noProof/>
                <w:sz w:val="24"/>
                <w:szCs w:val="24"/>
                <w:lang w:val="az-Latn-AZ"/>
              </w:rPr>
              <w:t>əmrləri</w:t>
            </w:r>
            <w:r w:rsidRPr="00405A6B">
              <w:rPr>
                <w:rFonts w:ascii="Times New Roman" w:hAnsi="Times New Roman" w:cs="Times New Roman"/>
                <w:bCs/>
                <w:noProof/>
                <w:sz w:val="24"/>
                <w:szCs w:val="24"/>
                <w:lang w:val="az-Latn-AZ"/>
              </w:rPr>
              <w:t xml:space="preserve"> ilə çizgiyə ölçülər qoyulur.</w:t>
            </w:r>
          </w:p>
          <w:p w14:paraId="5779E4F4" w14:textId="13916D8A" w:rsidR="008F3700" w:rsidRPr="00405A6B" w:rsidRDefault="008F3700" w:rsidP="008F3700">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tr-TR" w:eastAsia="tr-TR"/>
              </w:rPr>
              <w:drawing>
                <wp:inline distT="0" distB="0" distL="0" distR="0" wp14:anchorId="4D2410A3" wp14:editId="7B9F1E52">
                  <wp:extent cx="5977255" cy="4504690"/>
                  <wp:effectExtent l="0" t="0" r="4445" b="0"/>
                  <wp:docPr id="6002" name="Picture 6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8"/>
                          <a:stretch>
                            <a:fillRect/>
                          </a:stretch>
                        </pic:blipFill>
                        <pic:spPr>
                          <a:xfrm>
                            <a:off x="0" y="0"/>
                            <a:ext cx="5977255" cy="4504690"/>
                          </a:xfrm>
                          <a:prstGeom prst="rect">
                            <a:avLst/>
                          </a:prstGeom>
                        </pic:spPr>
                      </pic:pic>
                    </a:graphicData>
                  </a:graphic>
                </wp:inline>
              </w:drawing>
            </w:r>
          </w:p>
        </w:tc>
      </w:tr>
      <w:tr w:rsidR="00B240FA" w:rsidRPr="00405A6B" w14:paraId="371EAE4A" w14:textId="77777777" w:rsidTr="0012115F">
        <w:tc>
          <w:tcPr>
            <w:tcW w:w="9629" w:type="dxa"/>
            <w:gridSpan w:val="2"/>
          </w:tcPr>
          <w:p w14:paraId="2316A758" w14:textId="2FCC36CA" w:rsidR="00B240FA" w:rsidRPr="00405A6B" w:rsidRDefault="00B240FA" w:rsidP="00B240FA">
            <w:pPr>
              <w:jc w:val="both"/>
              <w:rPr>
                <w:rFonts w:ascii="Times New Roman" w:hAnsi="Times New Roman" w:cs="Times New Roman"/>
                <w:bCs/>
                <w:noProof/>
                <w:sz w:val="24"/>
                <w:szCs w:val="24"/>
                <w:lang w:val="az-Latn-AZ"/>
              </w:rPr>
            </w:pPr>
            <w:r w:rsidRPr="00405A6B">
              <w:rPr>
                <w:rFonts w:ascii="Times New Roman" w:hAnsi="Times New Roman" w:cs="Times New Roman"/>
                <w:bCs/>
                <w:noProof/>
                <w:sz w:val="24"/>
                <w:szCs w:val="24"/>
                <w:lang w:val="az-Latn-AZ"/>
              </w:rPr>
              <w:t xml:space="preserve">36. </w:t>
            </w:r>
            <w:r w:rsidR="00154D9B">
              <w:rPr>
                <w:rFonts w:ascii="Times New Roman" w:hAnsi="Times New Roman" w:cs="Times New Roman"/>
                <w:bCs/>
                <w:noProof/>
                <w:sz w:val="24"/>
                <w:szCs w:val="24"/>
                <w:lang w:val="az-Latn-AZ"/>
              </w:rPr>
              <w:t>Əgər</w:t>
            </w:r>
            <w:r w:rsidRPr="00405A6B">
              <w:rPr>
                <w:rFonts w:ascii="Times New Roman" w:hAnsi="Times New Roman" w:cs="Times New Roman"/>
                <w:bCs/>
                <w:noProof/>
                <w:sz w:val="24"/>
                <w:szCs w:val="24"/>
                <w:lang w:val="az-Latn-AZ"/>
              </w:rPr>
              <w:t xml:space="preserve"> hazı</w:t>
            </w:r>
            <w:r w:rsidR="00AF6A09">
              <w:rPr>
                <w:rFonts w:ascii="Times New Roman" w:hAnsi="Times New Roman" w:cs="Times New Roman"/>
                <w:bCs/>
                <w:noProof/>
                <w:sz w:val="24"/>
                <w:szCs w:val="24"/>
                <w:lang w:val="az-Latn-AZ"/>
              </w:rPr>
              <w:t>r</w:t>
            </w:r>
            <w:r w:rsidRPr="00405A6B">
              <w:rPr>
                <w:rFonts w:ascii="Times New Roman" w:hAnsi="Times New Roman" w:cs="Times New Roman"/>
                <w:bCs/>
                <w:noProof/>
                <w:sz w:val="24"/>
                <w:szCs w:val="24"/>
                <w:lang w:val="az-Latn-AZ"/>
              </w:rPr>
              <w:t xml:space="preserve"> şablon yoxsa, </w:t>
            </w:r>
            <w:r w:rsidRPr="000F63A5">
              <w:rPr>
                <w:rFonts w:ascii="Times New Roman" w:hAnsi="Times New Roman" w:cs="Times New Roman"/>
                <w:b/>
                <w:bCs/>
                <w:noProof/>
                <w:sz w:val="24"/>
                <w:szCs w:val="24"/>
                <w:lang w:val="az-Latn-AZ"/>
              </w:rPr>
              <w:t xml:space="preserve">Layout1 </w:t>
            </w:r>
            <w:r w:rsidRPr="00405A6B">
              <w:rPr>
                <w:rFonts w:ascii="Times New Roman" w:hAnsi="Times New Roman" w:cs="Times New Roman"/>
                <w:bCs/>
                <w:noProof/>
                <w:sz w:val="24"/>
                <w:szCs w:val="24"/>
                <w:lang w:val="az-Latn-AZ"/>
              </w:rPr>
              <w:t xml:space="preserve">üzərində sağ düymə vurulub  </w:t>
            </w:r>
            <w:r w:rsidRPr="00405A6B">
              <w:rPr>
                <w:rFonts w:ascii="Times New Roman" w:hAnsi="Times New Roman" w:cs="Times New Roman"/>
                <w:bCs/>
                <w:noProof/>
                <w:sz w:val="24"/>
                <w:szCs w:val="24"/>
                <w:lang w:val="tr-TR" w:eastAsia="tr-TR"/>
              </w:rPr>
              <w:drawing>
                <wp:inline distT="0" distB="0" distL="0" distR="0" wp14:anchorId="1F81D2D9" wp14:editId="52828C33">
                  <wp:extent cx="769687" cy="198137"/>
                  <wp:effectExtent l="0" t="0" r="0" b="0"/>
                  <wp:docPr id="6003" name="Picture 6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9"/>
                          <a:stretch>
                            <a:fillRect/>
                          </a:stretch>
                        </pic:blipFill>
                        <pic:spPr>
                          <a:xfrm>
                            <a:off x="0" y="0"/>
                            <a:ext cx="769687" cy="198137"/>
                          </a:xfrm>
                          <a:prstGeom prst="rect">
                            <a:avLst/>
                          </a:prstGeom>
                        </pic:spPr>
                      </pic:pic>
                    </a:graphicData>
                  </a:graphic>
                </wp:inline>
              </w:drawing>
            </w:r>
            <w:r w:rsidRPr="00405A6B">
              <w:rPr>
                <w:rFonts w:ascii="Times New Roman" w:hAnsi="Times New Roman" w:cs="Times New Roman"/>
                <w:bCs/>
                <w:noProof/>
                <w:sz w:val="24"/>
                <w:szCs w:val="24"/>
                <w:lang w:val="az-Latn-AZ"/>
              </w:rPr>
              <w:t xml:space="preserve"> seçilir. Açılmış pəncərədən Printer/Plotter siyahısından printerin adı seçilir (və ya pdf fayla çap üçün </w:t>
            </w:r>
            <w:r w:rsidRPr="006608CC">
              <w:rPr>
                <w:rFonts w:ascii="Times New Roman" w:hAnsi="Times New Roman" w:cs="Times New Roman"/>
                <w:b/>
                <w:bCs/>
                <w:noProof/>
                <w:sz w:val="24"/>
                <w:szCs w:val="24"/>
                <w:lang w:val="az-Latn-AZ"/>
              </w:rPr>
              <w:t>DWG to PDF.pc3</w:t>
            </w:r>
            <w:r w:rsidRPr="00405A6B">
              <w:rPr>
                <w:rFonts w:ascii="Times New Roman" w:hAnsi="Times New Roman" w:cs="Times New Roman"/>
                <w:bCs/>
                <w:noProof/>
                <w:sz w:val="24"/>
                <w:szCs w:val="24"/>
                <w:lang w:val="az-Latn-AZ"/>
              </w:rPr>
              <w:t xml:space="preserve">). </w:t>
            </w:r>
            <w:r w:rsidRPr="000F63A5">
              <w:rPr>
                <w:rFonts w:ascii="Times New Roman" w:hAnsi="Times New Roman" w:cs="Times New Roman"/>
                <w:b/>
                <w:bCs/>
                <w:noProof/>
                <w:sz w:val="24"/>
                <w:szCs w:val="24"/>
                <w:lang w:val="az-Latn-AZ"/>
              </w:rPr>
              <w:t>Paper size</w:t>
            </w:r>
            <w:r w:rsidRPr="00405A6B">
              <w:rPr>
                <w:rFonts w:ascii="Times New Roman" w:hAnsi="Times New Roman" w:cs="Times New Roman"/>
                <w:bCs/>
                <w:noProof/>
                <w:sz w:val="24"/>
                <w:szCs w:val="24"/>
                <w:lang w:val="az-Latn-AZ"/>
              </w:rPr>
              <w:t xml:space="preserve"> siyahısından A4 (210mm, 297mm) </w:t>
            </w:r>
            <w:r w:rsidRPr="000F63A5">
              <w:rPr>
                <w:rFonts w:ascii="Times New Roman" w:hAnsi="Times New Roman" w:cs="Times New Roman"/>
                <w:b/>
                <w:bCs/>
                <w:noProof/>
                <w:sz w:val="24"/>
                <w:szCs w:val="24"/>
                <w:lang w:val="az-Latn-AZ"/>
              </w:rPr>
              <w:t xml:space="preserve">Drawing orientation </w:t>
            </w:r>
            <w:r w:rsidRPr="00405A6B">
              <w:rPr>
                <w:rFonts w:ascii="Times New Roman" w:hAnsi="Times New Roman" w:cs="Times New Roman"/>
                <w:bCs/>
                <w:noProof/>
                <w:sz w:val="24"/>
                <w:szCs w:val="24"/>
                <w:lang w:val="az-Latn-AZ"/>
              </w:rPr>
              <w:t xml:space="preserve">sahəsindən </w:t>
            </w:r>
            <w:r w:rsidRPr="00405A6B">
              <w:rPr>
                <w:rFonts w:ascii="Times New Roman" w:hAnsi="Times New Roman" w:cs="Times New Roman"/>
                <w:bCs/>
                <w:noProof/>
                <w:sz w:val="24"/>
                <w:szCs w:val="24"/>
                <w:lang w:val="tr-TR" w:eastAsia="tr-TR"/>
              </w:rPr>
              <w:drawing>
                <wp:inline distT="0" distB="0" distL="0" distR="0" wp14:anchorId="26BCBC32" wp14:editId="318C7F11">
                  <wp:extent cx="594412" cy="129551"/>
                  <wp:effectExtent l="0" t="0" r="0" b="3810"/>
                  <wp:docPr id="6004" name="Picture 6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0"/>
                          <a:stretch>
                            <a:fillRect/>
                          </a:stretch>
                        </pic:blipFill>
                        <pic:spPr>
                          <a:xfrm>
                            <a:off x="0" y="0"/>
                            <a:ext cx="594412" cy="129551"/>
                          </a:xfrm>
                          <a:prstGeom prst="rect">
                            <a:avLst/>
                          </a:prstGeom>
                        </pic:spPr>
                      </pic:pic>
                    </a:graphicData>
                  </a:graphic>
                </wp:inline>
              </w:drawing>
            </w:r>
            <w:r w:rsidRPr="00405A6B">
              <w:rPr>
                <w:rFonts w:ascii="Times New Roman" w:hAnsi="Times New Roman" w:cs="Times New Roman"/>
                <w:bCs/>
                <w:noProof/>
                <w:sz w:val="24"/>
                <w:szCs w:val="24"/>
                <w:lang w:val="az-Latn-AZ"/>
              </w:rPr>
              <w:t xml:space="preserve"> radiodüymə qoşulur və </w:t>
            </w:r>
            <w:r w:rsidRPr="006608CC">
              <w:rPr>
                <w:rFonts w:ascii="Times New Roman" w:hAnsi="Times New Roman" w:cs="Times New Roman"/>
                <w:b/>
                <w:bCs/>
                <w:noProof/>
                <w:sz w:val="24"/>
                <w:szCs w:val="24"/>
                <w:lang w:val="az-Latn-AZ"/>
              </w:rPr>
              <w:t>Ok</w:t>
            </w:r>
            <w:r w:rsidRPr="00405A6B">
              <w:rPr>
                <w:rFonts w:ascii="Times New Roman" w:hAnsi="Times New Roman" w:cs="Times New Roman"/>
                <w:bCs/>
                <w:noProof/>
                <w:sz w:val="24"/>
                <w:szCs w:val="24"/>
                <w:lang w:val="az-Latn-AZ"/>
              </w:rPr>
              <w:t xml:space="preserve"> basılır. Bununla da cizgi çap olunur.</w:t>
            </w:r>
          </w:p>
        </w:tc>
      </w:tr>
    </w:tbl>
    <w:p w14:paraId="5809C8FE" w14:textId="77777777" w:rsidR="00EA38B5" w:rsidRPr="00405A6B" w:rsidRDefault="00EA38B5" w:rsidP="00EA38B5">
      <w:pPr>
        <w:spacing w:after="0"/>
        <w:jc w:val="center"/>
        <w:rPr>
          <w:rFonts w:ascii="Times New Roman" w:hAnsi="Times New Roman" w:cs="Times New Roman"/>
          <w:bCs/>
          <w:noProof/>
          <w:color w:val="C00000"/>
          <w:sz w:val="24"/>
          <w:szCs w:val="24"/>
          <w:lang w:val="az-Latn-AZ"/>
        </w:rPr>
      </w:pPr>
    </w:p>
    <w:p w14:paraId="288BF8CE" w14:textId="1B281BB5" w:rsidR="00EA38B5" w:rsidRPr="00A80EAE" w:rsidRDefault="00EA38B5" w:rsidP="00EA38B5">
      <w:pPr>
        <w:spacing w:after="0"/>
        <w:jc w:val="center"/>
        <w:rPr>
          <w:rFonts w:ascii="Times New Roman" w:hAnsi="Times New Roman" w:cs="Times New Roman"/>
          <w:b/>
          <w:bCs/>
          <w:noProof/>
          <w:sz w:val="24"/>
          <w:szCs w:val="24"/>
          <w:lang w:val="az-Latn-AZ"/>
        </w:rPr>
      </w:pPr>
      <w:r w:rsidRPr="00A80EAE">
        <w:rPr>
          <w:rFonts w:ascii="Times New Roman" w:hAnsi="Times New Roman" w:cs="Times New Roman"/>
          <w:b/>
          <w:bCs/>
          <w:noProof/>
          <w:sz w:val="24"/>
          <w:szCs w:val="24"/>
          <w:lang w:val="az-Latn-AZ"/>
        </w:rPr>
        <w:t>Mövzuya aid tapşırıqlar və suallar:</w:t>
      </w:r>
    </w:p>
    <w:p w14:paraId="59A5D73F" w14:textId="457768A3" w:rsidR="00EA38B5" w:rsidRPr="00A80EAE" w:rsidRDefault="00EA38B5" w:rsidP="00EA38B5">
      <w:pPr>
        <w:spacing w:after="0"/>
        <w:jc w:val="center"/>
        <w:rPr>
          <w:rFonts w:ascii="Times New Roman" w:hAnsi="Times New Roman" w:cs="Times New Roman"/>
          <w:b/>
          <w:bCs/>
          <w:noProof/>
          <w:sz w:val="24"/>
          <w:szCs w:val="24"/>
          <w:lang w:val="az-Latn-AZ"/>
        </w:rPr>
      </w:pPr>
      <w:r w:rsidRPr="00A80EAE">
        <w:rPr>
          <w:rFonts w:ascii="Times New Roman" w:hAnsi="Times New Roman" w:cs="Times New Roman"/>
          <w:b/>
          <w:bCs/>
          <w:noProof/>
          <w:sz w:val="24"/>
          <w:szCs w:val="24"/>
          <w:lang w:val="az-Latn-AZ"/>
        </w:rPr>
        <w:t>Mürəkkəb detalları realistik 3D modelləyib rastr formatda yadda</w:t>
      </w:r>
      <w:r w:rsidR="001A425C" w:rsidRPr="00A80EAE">
        <w:rPr>
          <w:rFonts w:ascii="Times New Roman" w:hAnsi="Times New Roman" w:cs="Times New Roman"/>
          <w:b/>
          <w:bCs/>
          <w:noProof/>
          <w:sz w:val="24"/>
          <w:szCs w:val="24"/>
          <w:lang w:val="az-Latn-AZ"/>
        </w:rPr>
        <w:t>şda</w:t>
      </w:r>
      <w:r w:rsidRPr="00A80EAE">
        <w:rPr>
          <w:rFonts w:ascii="Times New Roman" w:hAnsi="Times New Roman" w:cs="Times New Roman"/>
          <w:b/>
          <w:bCs/>
          <w:noProof/>
          <w:sz w:val="24"/>
          <w:szCs w:val="24"/>
          <w:lang w:val="az-Latn-AZ"/>
        </w:rPr>
        <w:t xml:space="preserve"> saxlayın və </w:t>
      </w:r>
      <w:r w:rsidR="006608CC">
        <w:rPr>
          <w:rFonts w:ascii="Times New Roman" w:hAnsi="Times New Roman" w:cs="Times New Roman"/>
          <w:b/>
          <w:bCs/>
          <w:noProof/>
          <w:sz w:val="24"/>
          <w:szCs w:val="24"/>
          <w:lang w:val="az-Latn-AZ"/>
        </w:rPr>
        <w:t>İ</w:t>
      </w:r>
      <w:r w:rsidRPr="00A80EAE">
        <w:rPr>
          <w:rFonts w:ascii="Times New Roman" w:hAnsi="Times New Roman" w:cs="Times New Roman"/>
          <w:b/>
          <w:bCs/>
          <w:noProof/>
          <w:sz w:val="24"/>
          <w:szCs w:val="24"/>
          <w:lang w:val="az-Latn-AZ"/>
        </w:rPr>
        <w:t>nventor əlavəsi ilə</w:t>
      </w:r>
      <w:r w:rsidR="001A425C" w:rsidRPr="00A80EAE">
        <w:rPr>
          <w:rFonts w:ascii="Times New Roman" w:hAnsi="Times New Roman" w:cs="Times New Roman"/>
          <w:b/>
          <w:bCs/>
          <w:noProof/>
          <w:sz w:val="24"/>
          <w:szCs w:val="24"/>
          <w:lang w:val="az-Latn-AZ"/>
        </w:rPr>
        <w:t xml:space="preserve"> lazımi</w:t>
      </w:r>
      <w:r w:rsidRPr="00A80EAE">
        <w:rPr>
          <w:rFonts w:ascii="Times New Roman" w:hAnsi="Times New Roman" w:cs="Times New Roman"/>
          <w:b/>
          <w:bCs/>
          <w:noProof/>
          <w:sz w:val="24"/>
          <w:szCs w:val="24"/>
          <w:lang w:val="az-Latn-AZ"/>
        </w:rPr>
        <w:t xml:space="preserve"> kəsik vermək</w:t>
      </w:r>
      <w:r w:rsidR="006608CC">
        <w:rPr>
          <w:rFonts w:ascii="Times New Roman" w:hAnsi="Times New Roman" w:cs="Times New Roman"/>
          <w:b/>
          <w:bCs/>
          <w:noProof/>
          <w:sz w:val="24"/>
          <w:szCs w:val="24"/>
          <w:lang w:val="az-Latn-AZ"/>
        </w:rPr>
        <w:t xml:space="preserve"> i</w:t>
      </w:r>
      <w:r w:rsidRPr="00A80EAE">
        <w:rPr>
          <w:rFonts w:ascii="Times New Roman" w:hAnsi="Times New Roman" w:cs="Times New Roman"/>
          <w:b/>
          <w:bCs/>
          <w:noProof/>
          <w:sz w:val="24"/>
          <w:szCs w:val="24"/>
          <w:lang w:val="az-Latn-AZ"/>
        </w:rPr>
        <w:t xml:space="preserve">lə cizgilərini alıb çap edin. </w:t>
      </w:r>
    </w:p>
    <w:p w14:paraId="1EC4C474" w14:textId="77777777" w:rsidR="00C70061" w:rsidRDefault="00C70061" w:rsidP="00C70061">
      <w:pPr>
        <w:jc w:val="cente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t>3</w:t>
      </w:r>
      <w:r w:rsidRPr="00D02862">
        <w:rPr>
          <w:rFonts w:ascii="Times New Roman" w:hAnsi="Times New Roman" w:cs="Times New Roman"/>
          <w:noProof/>
          <w:sz w:val="24"/>
          <w:szCs w:val="24"/>
          <w:lang w:val="az-Latn-AZ" w:eastAsia="ru-RU"/>
        </w:rPr>
        <w:t xml:space="preserve"> №-li Sərbəst İŞİN tapşırıqları</w:t>
      </w:r>
      <w:r>
        <w:rPr>
          <w:rFonts w:ascii="Times New Roman" w:hAnsi="Times New Roman" w:cs="Times New Roman"/>
          <w:noProof/>
          <w:sz w:val="24"/>
          <w:szCs w:val="24"/>
          <w:lang w:val="az-Latn-AZ" w:eastAsia="ru-RU"/>
        </w:rPr>
        <w:t>. Mürəkkəd detalların 3D modli.</w:t>
      </w:r>
    </w:p>
    <w:tbl>
      <w:tblPr>
        <w:tblStyle w:val="TableGrid"/>
        <w:tblW w:w="0" w:type="auto"/>
        <w:tblInd w:w="108" w:type="dxa"/>
        <w:tblLook w:val="04A0" w:firstRow="1" w:lastRow="0" w:firstColumn="1" w:lastColumn="0" w:noHBand="0" w:noVBand="1"/>
      </w:tblPr>
      <w:tblGrid>
        <w:gridCol w:w="5013"/>
        <w:gridCol w:w="4508"/>
      </w:tblGrid>
      <w:tr w:rsidR="00C70061" w14:paraId="1BE4B33D" w14:textId="77777777" w:rsidTr="00C70061">
        <w:tc>
          <w:tcPr>
            <w:tcW w:w="5035" w:type="dxa"/>
          </w:tcPr>
          <w:p w14:paraId="7DB147AB" w14:textId="0ACFE291"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t>1</w:t>
            </w:r>
          </w:p>
          <w:p w14:paraId="15175E70" w14:textId="77777777"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7180646C" wp14:editId="65996803">
                  <wp:extent cx="3257550" cy="3199272"/>
                  <wp:effectExtent l="0" t="0" r="0" b="1270"/>
                  <wp:docPr id="1107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1"/>
                          <a:srcRect l="10237"/>
                          <a:stretch/>
                        </pic:blipFill>
                        <pic:spPr bwMode="auto">
                          <a:xfrm>
                            <a:off x="0" y="0"/>
                            <a:ext cx="3258291" cy="32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711" w:type="dxa"/>
          </w:tcPr>
          <w:p w14:paraId="3C8EB725" w14:textId="284B8E38"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t>2</w:t>
            </w:r>
          </w:p>
          <w:p w14:paraId="4A14D2B8" w14:textId="77777777"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493820C4" wp14:editId="094DEBB4">
                  <wp:extent cx="2914650" cy="27456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2"/>
                          <a:stretch>
                            <a:fillRect/>
                          </a:stretch>
                        </pic:blipFill>
                        <pic:spPr>
                          <a:xfrm>
                            <a:off x="0" y="0"/>
                            <a:ext cx="2919427" cy="2750100"/>
                          </a:xfrm>
                          <a:prstGeom prst="rect">
                            <a:avLst/>
                          </a:prstGeom>
                        </pic:spPr>
                      </pic:pic>
                    </a:graphicData>
                  </a:graphic>
                </wp:inline>
              </w:drawing>
            </w:r>
          </w:p>
        </w:tc>
      </w:tr>
      <w:tr w:rsidR="00C70061" w14:paraId="3DD95310" w14:textId="77777777" w:rsidTr="00C70061">
        <w:tc>
          <w:tcPr>
            <w:tcW w:w="5035" w:type="dxa"/>
          </w:tcPr>
          <w:p w14:paraId="2FBCEF32" w14:textId="760B2209"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t>3</w:t>
            </w:r>
          </w:p>
          <w:p w14:paraId="7E31284D" w14:textId="77777777"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0D580C78" wp14:editId="05E3144A">
                  <wp:extent cx="2942626" cy="2114550"/>
                  <wp:effectExtent l="0" t="0" r="0" b="0"/>
                  <wp:docPr id="1107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3"/>
                          <a:stretch>
                            <a:fillRect/>
                          </a:stretch>
                        </pic:blipFill>
                        <pic:spPr>
                          <a:xfrm>
                            <a:off x="0" y="0"/>
                            <a:ext cx="2942259" cy="2114286"/>
                          </a:xfrm>
                          <a:prstGeom prst="rect">
                            <a:avLst/>
                          </a:prstGeom>
                        </pic:spPr>
                      </pic:pic>
                    </a:graphicData>
                  </a:graphic>
                </wp:inline>
              </w:drawing>
            </w:r>
          </w:p>
        </w:tc>
        <w:tc>
          <w:tcPr>
            <w:tcW w:w="4711" w:type="dxa"/>
          </w:tcPr>
          <w:p w14:paraId="3EE41BB1" w14:textId="55BEF690"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t>4</w:t>
            </w:r>
          </w:p>
          <w:p w14:paraId="500729BF" w14:textId="77777777"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738E134D" wp14:editId="67BADDC2">
                  <wp:extent cx="2771775" cy="2450559"/>
                  <wp:effectExtent l="0" t="0" r="0" b="0"/>
                  <wp:docPr id="1108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4"/>
                          <a:stretch>
                            <a:fillRect/>
                          </a:stretch>
                        </pic:blipFill>
                        <pic:spPr>
                          <a:xfrm>
                            <a:off x="0" y="0"/>
                            <a:ext cx="2771775" cy="2450559"/>
                          </a:xfrm>
                          <a:prstGeom prst="rect">
                            <a:avLst/>
                          </a:prstGeom>
                        </pic:spPr>
                      </pic:pic>
                    </a:graphicData>
                  </a:graphic>
                </wp:inline>
              </w:drawing>
            </w:r>
          </w:p>
        </w:tc>
      </w:tr>
      <w:tr w:rsidR="00C70061" w14:paraId="62B1D7A3" w14:textId="77777777" w:rsidTr="00C70061">
        <w:tc>
          <w:tcPr>
            <w:tcW w:w="5035" w:type="dxa"/>
          </w:tcPr>
          <w:p w14:paraId="55545C03" w14:textId="6FABB557"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t>5</w:t>
            </w:r>
          </w:p>
          <w:p w14:paraId="205AB8B5" w14:textId="77777777"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61C30BE4" wp14:editId="056305A0">
                  <wp:extent cx="2714625" cy="1956325"/>
                  <wp:effectExtent l="0" t="0" r="0" b="6350"/>
                  <wp:docPr id="12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5"/>
                          <a:stretch>
                            <a:fillRect/>
                          </a:stretch>
                        </pic:blipFill>
                        <pic:spPr>
                          <a:xfrm>
                            <a:off x="0" y="0"/>
                            <a:ext cx="2729622" cy="1967133"/>
                          </a:xfrm>
                          <a:prstGeom prst="rect">
                            <a:avLst/>
                          </a:prstGeom>
                        </pic:spPr>
                      </pic:pic>
                    </a:graphicData>
                  </a:graphic>
                </wp:inline>
              </w:drawing>
            </w:r>
          </w:p>
        </w:tc>
        <w:tc>
          <w:tcPr>
            <w:tcW w:w="4711" w:type="dxa"/>
          </w:tcPr>
          <w:p w14:paraId="536CB485" w14:textId="4CB72C66"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t>6</w:t>
            </w:r>
          </w:p>
          <w:p w14:paraId="0C563813" w14:textId="77777777"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6E0C9229" wp14:editId="40D5F042">
                  <wp:extent cx="2186063" cy="1704975"/>
                  <wp:effectExtent l="0" t="0" r="5080" b="0"/>
                  <wp:docPr id="37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6"/>
                          <a:stretch>
                            <a:fillRect/>
                          </a:stretch>
                        </pic:blipFill>
                        <pic:spPr>
                          <a:xfrm>
                            <a:off x="0" y="0"/>
                            <a:ext cx="2192274" cy="1709819"/>
                          </a:xfrm>
                          <a:prstGeom prst="rect">
                            <a:avLst/>
                          </a:prstGeom>
                        </pic:spPr>
                      </pic:pic>
                    </a:graphicData>
                  </a:graphic>
                </wp:inline>
              </w:drawing>
            </w:r>
          </w:p>
        </w:tc>
      </w:tr>
    </w:tbl>
    <w:p w14:paraId="5BAA84E5" w14:textId="77777777" w:rsidR="00C70061" w:rsidRDefault="00C70061" w:rsidP="00C70061">
      <w:pPr>
        <w:jc w:val="center"/>
        <w:rPr>
          <w:rFonts w:ascii="Times New Roman" w:hAnsi="Times New Roman" w:cs="Times New Roman"/>
          <w:noProof/>
          <w:sz w:val="24"/>
          <w:szCs w:val="24"/>
          <w:lang w:val="az-Latn-AZ" w:eastAsia="ru-RU"/>
        </w:rPr>
      </w:pPr>
    </w:p>
    <w:tbl>
      <w:tblPr>
        <w:tblStyle w:val="TableGrid"/>
        <w:tblW w:w="0" w:type="auto"/>
        <w:tblInd w:w="108" w:type="dxa"/>
        <w:tblLook w:val="04A0" w:firstRow="1" w:lastRow="0" w:firstColumn="1" w:lastColumn="0" w:noHBand="0" w:noVBand="1"/>
      </w:tblPr>
      <w:tblGrid>
        <w:gridCol w:w="4810"/>
        <w:gridCol w:w="216"/>
        <w:gridCol w:w="4495"/>
      </w:tblGrid>
      <w:tr w:rsidR="00C70061" w14:paraId="0F5E8B77" w14:textId="77777777" w:rsidTr="00C70061">
        <w:tc>
          <w:tcPr>
            <w:tcW w:w="4809" w:type="dxa"/>
          </w:tcPr>
          <w:p w14:paraId="37B9289F" w14:textId="6DF49B06"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t>7</w:t>
            </w:r>
          </w:p>
          <w:p w14:paraId="55583706" w14:textId="77777777"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6182B96C" wp14:editId="6F1053F3">
                  <wp:extent cx="3124200" cy="2562865"/>
                  <wp:effectExtent l="0" t="0" r="0" b="8890"/>
                  <wp:docPr id="865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7"/>
                          <a:stretch>
                            <a:fillRect/>
                          </a:stretch>
                        </pic:blipFill>
                        <pic:spPr>
                          <a:xfrm>
                            <a:off x="0" y="0"/>
                            <a:ext cx="3126900" cy="2565080"/>
                          </a:xfrm>
                          <a:prstGeom prst="rect">
                            <a:avLst/>
                          </a:prstGeom>
                        </pic:spPr>
                      </pic:pic>
                    </a:graphicData>
                  </a:graphic>
                </wp:inline>
              </w:drawing>
            </w:r>
          </w:p>
        </w:tc>
        <w:tc>
          <w:tcPr>
            <w:tcW w:w="4712" w:type="dxa"/>
            <w:gridSpan w:val="2"/>
          </w:tcPr>
          <w:p w14:paraId="3443C429" w14:textId="1294AF24"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t>8</w:t>
            </w:r>
          </w:p>
          <w:p w14:paraId="26C930B6" w14:textId="7B51CDFA"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0C57FB57" wp14:editId="2651F47A">
                  <wp:extent cx="3048000" cy="2107395"/>
                  <wp:effectExtent l="0" t="0" r="0" b="7620"/>
                  <wp:docPr id="866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8"/>
                          <a:stretch>
                            <a:fillRect/>
                          </a:stretch>
                        </pic:blipFill>
                        <pic:spPr>
                          <a:xfrm>
                            <a:off x="0" y="0"/>
                            <a:ext cx="3047686" cy="2107178"/>
                          </a:xfrm>
                          <a:prstGeom prst="rect">
                            <a:avLst/>
                          </a:prstGeom>
                        </pic:spPr>
                      </pic:pic>
                    </a:graphicData>
                  </a:graphic>
                </wp:inline>
              </w:drawing>
            </w:r>
          </w:p>
        </w:tc>
      </w:tr>
      <w:tr w:rsidR="00C70061" w14:paraId="1F2D7870" w14:textId="77777777" w:rsidTr="00C70061">
        <w:tc>
          <w:tcPr>
            <w:tcW w:w="4809" w:type="dxa"/>
          </w:tcPr>
          <w:p w14:paraId="39190370" w14:textId="30904F6B"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t>9</w:t>
            </w:r>
          </w:p>
          <w:p w14:paraId="0FA5A3CD" w14:textId="4395C95D"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645AC688" wp14:editId="097F2FC5">
                  <wp:extent cx="2771775" cy="1933590"/>
                  <wp:effectExtent l="0" t="0" r="0" b="9525"/>
                  <wp:docPr id="867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9"/>
                          <a:stretch>
                            <a:fillRect/>
                          </a:stretch>
                        </pic:blipFill>
                        <pic:spPr>
                          <a:xfrm>
                            <a:off x="0" y="0"/>
                            <a:ext cx="2771428" cy="1933348"/>
                          </a:xfrm>
                          <a:prstGeom prst="rect">
                            <a:avLst/>
                          </a:prstGeom>
                        </pic:spPr>
                      </pic:pic>
                    </a:graphicData>
                  </a:graphic>
                </wp:inline>
              </w:drawing>
            </w:r>
          </w:p>
        </w:tc>
        <w:tc>
          <w:tcPr>
            <w:tcW w:w="4712" w:type="dxa"/>
            <w:gridSpan w:val="2"/>
          </w:tcPr>
          <w:p w14:paraId="6089A738" w14:textId="56FF04E3"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t>10</w:t>
            </w:r>
          </w:p>
          <w:p w14:paraId="1BE0EE95" w14:textId="77777777"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3C28116D" wp14:editId="68314EB9">
                  <wp:extent cx="2771775" cy="2248707"/>
                  <wp:effectExtent l="0" t="0" r="0" b="0"/>
                  <wp:docPr id="867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0"/>
                          <a:stretch>
                            <a:fillRect/>
                          </a:stretch>
                        </pic:blipFill>
                        <pic:spPr>
                          <a:xfrm>
                            <a:off x="0" y="0"/>
                            <a:ext cx="2772799" cy="2249537"/>
                          </a:xfrm>
                          <a:prstGeom prst="rect">
                            <a:avLst/>
                          </a:prstGeom>
                        </pic:spPr>
                      </pic:pic>
                    </a:graphicData>
                  </a:graphic>
                </wp:inline>
              </w:drawing>
            </w:r>
          </w:p>
        </w:tc>
      </w:tr>
      <w:tr w:rsidR="00C70061" w14:paraId="162645FE" w14:textId="77777777" w:rsidTr="00C70061">
        <w:tc>
          <w:tcPr>
            <w:tcW w:w="4832" w:type="dxa"/>
            <w:gridSpan w:val="2"/>
          </w:tcPr>
          <w:p w14:paraId="556B464C" w14:textId="4DE85CD0"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t>11</w:t>
            </w:r>
          </w:p>
          <w:p w14:paraId="0F74B4BE" w14:textId="77777777"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77CBCC5C" wp14:editId="606BE4A6">
                  <wp:extent cx="2944260" cy="2714625"/>
                  <wp:effectExtent l="0" t="0" r="8890" b="0"/>
                  <wp:docPr id="8691"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1"/>
                          <a:stretch>
                            <a:fillRect/>
                          </a:stretch>
                        </pic:blipFill>
                        <pic:spPr>
                          <a:xfrm>
                            <a:off x="0" y="0"/>
                            <a:ext cx="2943893" cy="2714286"/>
                          </a:xfrm>
                          <a:prstGeom prst="rect">
                            <a:avLst/>
                          </a:prstGeom>
                        </pic:spPr>
                      </pic:pic>
                    </a:graphicData>
                  </a:graphic>
                </wp:inline>
              </w:drawing>
            </w:r>
          </w:p>
        </w:tc>
        <w:tc>
          <w:tcPr>
            <w:tcW w:w="4689" w:type="dxa"/>
          </w:tcPr>
          <w:p w14:paraId="0B469C6B" w14:textId="48872784"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t>12</w:t>
            </w:r>
          </w:p>
          <w:p w14:paraId="2EEB5B9C" w14:textId="77777777"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262F9EA1" wp14:editId="0BE556AA">
                  <wp:extent cx="2979316" cy="2609850"/>
                  <wp:effectExtent l="0" t="0" r="0" b="0"/>
                  <wp:docPr id="8696"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2"/>
                          <a:stretch>
                            <a:fillRect/>
                          </a:stretch>
                        </pic:blipFill>
                        <pic:spPr>
                          <a:xfrm>
                            <a:off x="0" y="0"/>
                            <a:ext cx="2978944" cy="2609524"/>
                          </a:xfrm>
                          <a:prstGeom prst="rect">
                            <a:avLst/>
                          </a:prstGeom>
                        </pic:spPr>
                      </pic:pic>
                    </a:graphicData>
                  </a:graphic>
                </wp:inline>
              </w:drawing>
            </w:r>
          </w:p>
        </w:tc>
      </w:tr>
    </w:tbl>
    <w:p w14:paraId="0EE402C9" w14:textId="5C4B86F3" w:rsidR="00C70061" w:rsidRDefault="00C70061"/>
    <w:p w14:paraId="5884FF61" w14:textId="014603AF" w:rsidR="00C70061" w:rsidRDefault="00C70061"/>
    <w:p w14:paraId="76080313" w14:textId="77777777" w:rsidR="00C70061" w:rsidRDefault="00C70061"/>
    <w:tbl>
      <w:tblPr>
        <w:tblStyle w:val="TableGrid"/>
        <w:tblW w:w="0" w:type="auto"/>
        <w:tblInd w:w="108" w:type="dxa"/>
        <w:tblLook w:val="04A0" w:firstRow="1" w:lastRow="0" w:firstColumn="1" w:lastColumn="0" w:noHBand="0" w:noVBand="1"/>
      </w:tblPr>
      <w:tblGrid>
        <w:gridCol w:w="4866"/>
        <w:gridCol w:w="360"/>
        <w:gridCol w:w="4295"/>
      </w:tblGrid>
      <w:tr w:rsidR="00C70061" w14:paraId="6C0DEEAD" w14:textId="77777777" w:rsidTr="00C70061">
        <w:tc>
          <w:tcPr>
            <w:tcW w:w="4866" w:type="dxa"/>
          </w:tcPr>
          <w:p w14:paraId="5557DE57" w14:textId="01ED7D81"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lastRenderedPageBreak/>
              <w:t>13</w:t>
            </w:r>
          </w:p>
          <w:p w14:paraId="26F98ADF" w14:textId="77777777"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783A78DE" wp14:editId="763BD6EE">
                  <wp:extent cx="2724150" cy="2513400"/>
                  <wp:effectExtent l="0" t="0" r="0" b="1270"/>
                  <wp:docPr id="596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3"/>
                          <a:stretch>
                            <a:fillRect/>
                          </a:stretch>
                        </pic:blipFill>
                        <pic:spPr>
                          <a:xfrm>
                            <a:off x="0" y="0"/>
                            <a:ext cx="2723810" cy="2513087"/>
                          </a:xfrm>
                          <a:prstGeom prst="rect">
                            <a:avLst/>
                          </a:prstGeom>
                        </pic:spPr>
                      </pic:pic>
                    </a:graphicData>
                  </a:graphic>
                </wp:inline>
              </w:drawing>
            </w:r>
          </w:p>
        </w:tc>
        <w:tc>
          <w:tcPr>
            <w:tcW w:w="4655" w:type="dxa"/>
            <w:gridSpan w:val="2"/>
          </w:tcPr>
          <w:p w14:paraId="4E5149A1" w14:textId="6A02F6E4"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t>14</w:t>
            </w:r>
          </w:p>
          <w:p w14:paraId="1F827D4E" w14:textId="77777777"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70B15315" wp14:editId="5DCD38C0">
                  <wp:extent cx="2647950" cy="2550432"/>
                  <wp:effectExtent l="0" t="0" r="0" b="2540"/>
                  <wp:docPr id="5971"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4"/>
                          <a:srcRect l="2754"/>
                          <a:stretch/>
                        </pic:blipFill>
                        <pic:spPr bwMode="auto">
                          <a:xfrm>
                            <a:off x="0" y="0"/>
                            <a:ext cx="2654812" cy="2557042"/>
                          </a:xfrm>
                          <a:prstGeom prst="rect">
                            <a:avLst/>
                          </a:prstGeom>
                          <a:ln>
                            <a:noFill/>
                          </a:ln>
                          <a:extLst>
                            <a:ext uri="{53640926-AAD7-44D8-BBD7-CCE9431645EC}">
                              <a14:shadowObscured xmlns:a14="http://schemas.microsoft.com/office/drawing/2010/main"/>
                            </a:ext>
                          </a:extLst>
                        </pic:spPr>
                      </pic:pic>
                    </a:graphicData>
                  </a:graphic>
                </wp:inline>
              </w:drawing>
            </w:r>
          </w:p>
        </w:tc>
      </w:tr>
      <w:tr w:rsidR="00C70061" w14:paraId="575B5D72" w14:textId="77777777" w:rsidTr="00C70061">
        <w:tc>
          <w:tcPr>
            <w:tcW w:w="4866" w:type="dxa"/>
          </w:tcPr>
          <w:p w14:paraId="6D8A5EC7" w14:textId="6C0F7821"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t>15</w:t>
            </w:r>
          </w:p>
          <w:p w14:paraId="7062E2EA" w14:textId="77777777"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2506FBC9" wp14:editId="753855D7">
                  <wp:extent cx="2943860" cy="2943860"/>
                  <wp:effectExtent l="0" t="0" r="8890" b="8890"/>
                  <wp:docPr id="5973"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5"/>
                          <a:stretch>
                            <a:fillRect/>
                          </a:stretch>
                        </pic:blipFill>
                        <pic:spPr>
                          <a:xfrm>
                            <a:off x="0" y="0"/>
                            <a:ext cx="2943492" cy="2943492"/>
                          </a:xfrm>
                          <a:prstGeom prst="rect">
                            <a:avLst/>
                          </a:prstGeom>
                        </pic:spPr>
                      </pic:pic>
                    </a:graphicData>
                  </a:graphic>
                </wp:inline>
              </w:drawing>
            </w:r>
          </w:p>
        </w:tc>
        <w:tc>
          <w:tcPr>
            <w:tcW w:w="4655" w:type="dxa"/>
            <w:gridSpan w:val="2"/>
          </w:tcPr>
          <w:p w14:paraId="1CA81722" w14:textId="66579D21"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t>16</w:t>
            </w:r>
          </w:p>
          <w:p w14:paraId="778C2B05" w14:textId="77777777"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5927974F" wp14:editId="79C1D1CC">
                  <wp:extent cx="2790825" cy="2455614"/>
                  <wp:effectExtent l="0" t="0" r="0" b="1905"/>
                  <wp:docPr id="5975"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6"/>
                          <a:stretch>
                            <a:fillRect/>
                          </a:stretch>
                        </pic:blipFill>
                        <pic:spPr>
                          <a:xfrm>
                            <a:off x="0" y="0"/>
                            <a:ext cx="2802517" cy="2465901"/>
                          </a:xfrm>
                          <a:prstGeom prst="rect">
                            <a:avLst/>
                          </a:prstGeom>
                        </pic:spPr>
                      </pic:pic>
                    </a:graphicData>
                  </a:graphic>
                </wp:inline>
              </w:drawing>
            </w:r>
          </w:p>
        </w:tc>
      </w:tr>
      <w:tr w:rsidR="00C70061" w14:paraId="4DFECA56" w14:textId="77777777" w:rsidTr="00C70061">
        <w:tc>
          <w:tcPr>
            <w:tcW w:w="5226" w:type="dxa"/>
            <w:gridSpan w:val="2"/>
          </w:tcPr>
          <w:p w14:paraId="671CB75A" w14:textId="4B6A9406"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t>17</w:t>
            </w:r>
          </w:p>
          <w:p w14:paraId="53B2E8D6" w14:textId="77777777"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02314EA5" wp14:editId="36BBC6F1">
                  <wp:extent cx="3095625" cy="2681725"/>
                  <wp:effectExtent l="0" t="0" r="0" b="4445"/>
                  <wp:docPr id="5977"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7"/>
                          <a:stretch>
                            <a:fillRect/>
                          </a:stretch>
                        </pic:blipFill>
                        <pic:spPr>
                          <a:xfrm>
                            <a:off x="0" y="0"/>
                            <a:ext cx="3097017" cy="2682931"/>
                          </a:xfrm>
                          <a:prstGeom prst="rect">
                            <a:avLst/>
                          </a:prstGeom>
                        </pic:spPr>
                      </pic:pic>
                    </a:graphicData>
                  </a:graphic>
                </wp:inline>
              </w:drawing>
            </w:r>
          </w:p>
        </w:tc>
        <w:tc>
          <w:tcPr>
            <w:tcW w:w="4295" w:type="dxa"/>
          </w:tcPr>
          <w:p w14:paraId="119B3E39" w14:textId="4B170A25"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t>18</w:t>
            </w:r>
          </w:p>
          <w:p w14:paraId="0BAEDA71" w14:textId="77777777"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54A8EEA5" wp14:editId="5B0F3B57">
                  <wp:extent cx="2371725" cy="2646140"/>
                  <wp:effectExtent l="0" t="0" r="0" b="1905"/>
                  <wp:docPr id="5994"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8"/>
                          <a:stretch>
                            <a:fillRect/>
                          </a:stretch>
                        </pic:blipFill>
                        <pic:spPr>
                          <a:xfrm>
                            <a:off x="0" y="0"/>
                            <a:ext cx="2383780" cy="2659589"/>
                          </a:xfrm>
                          <a:prstGeom prst="rect">
                            <a:avLst/>
                          </a:prstGeom>
                        </pic:spPr>
                      </pic:pic>
                    </a:graphicData>
                  </a:graphic>
                </wp:inline>
              </w:drawing>
            </w:r>
          </w:p>
        </w:tc>
      </w:tr>
    </w:tbl>
    <w:p w14:paraId="6A44EB62" w14:textId="5CCBEDA1" w:rsidR="00FD136D" w:rsidRDefault="00FD136D"/>
    <w:p w14:paraId="166830C7" w14:textId="77777777" w:rsidR="00FD136D" w:rsidRDefault="00FD136D"/>
    <w:tbl>
      <w:tblPr>
        <w:tblStyle w:val="TableGrid"/>
        <w:tblW w:w="0" w:type="auto"/>
        <w:tblInd w:w="108" w:type="dxa"/>
        <w:tblLook w:val="04A0" w:firstRow="1" w:lastRow="0" w:firstColumn="1" w:lastColumn="0" w:noHBand="0" w:noVBand="1"/>
      </w:tblPr>
      <w:tblGrid>
        <w:gridCol w:w="5226"/>
        <w:gridCol w:w="4295"/>
      </w:tblGrid>
      <w:tr w:rsidR="00C70061" w14:paraId="7AC84EB5" w14:textId="77777777" w:rsidTr="00C70061">
        <w:tc>
          <w:tcPr>
            <w:tcW w:w="5226" w:type="dxa"/>
          </w:tcPr>
          <w:p w14:paraId="42A5224E" w14:textId="18687067"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lastRenderedPageBreak/>
              <w:t>19</w:t>
            </w:r>
          </w:p>
          <w:p w14:paraId="5421D4BD" w14:textId="77777777"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4C979F5D" wp14:editId="6FC9989C">
                  <wp:extent cx="2333333" cy="2542857"/>
                  <wp:effectExtent l="0" t="0" r="0" b="0"/>
                  <wp:docPr id="5997"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9"/>
                          <a:stretch>
                            <a:fillRect/>
                          </a:stretch>
                        </pic:blipFill>
                        <pic:spPr>
                          <a:xfrm>
                            <a:off x="0" y="0"/>
                            <a:ext cx="2333333" cy="2542857"/>
                          </a:xfrm>
                          <a:prstGeom prst="rect">
                            <a:avLst/>
                          </a:prstGeom>
                        </pic:spPr>
                      </pic:pic>
                    </a:graphicData>
                  </a:graphic>
                </wp:inline>
              </w:drawing>
            </w:r>
          </w:p>
        </w:tc>
        <w:tc>
          <w:tcPr>
            <w:tcW w:w="4295" w:type="dxa"/>
          </w:tcPr>
          <w:p w14:paraId="30EB3EA9" w14:textId="75C77100" w:rsidR="00C70061" w:rsidRDefault="00C70061" w:rsidP="00C70061">
            <w:pPr>
              <w:rPr>
                <w:rFonts w:ascii="Times New Roman" w:hAnsi="Times New Roman" w:cs="Times New Roman"/>
                <w:noProof/>
                <w:sz w:val="24"/>
                <w:szCs w:val="24"/>
                <w:lang w:val="az-Latn-AZ" w:eastAsia="ru-RU"/>
              </w:rPr>
            </w:pPr>
            <w:r>
              <w:rPr>
                <w:rFonts w:ascii="Times New Roman" w:hAnsi="Times New Roman" w:cs="Times New Roman"/>
                <w:noProof/>
                <w:sz w:val="24"/>
                <w:szCs w:val="24"/>
                <w:lang w:val="az-Latn-AZ" w:eastAsia="ru-RU"/>
              </w:rPr>
              <w:t>20</w:t>
            </w:r>
          </w:p>
          <w:p w14:paraId="4BCFB7BB" w14:textId="77777777" w:rsidR="00C70061" w:rsidRDefault="00C70061" w:rsidP="00C70061">
            <w:pPr>
              <w:rPr>
                <w:rFonts w:ascii="Times New Roman" w:hAnsi="Times New Roman" w:cs="Times New Roman"/>
                <w:noProof/>
                <w:sz w:val="24"/>
                <w:szCs w:val="24"/>
                <w:lang w:val="az-Latn-AZ" w:eastAsia="ru-RU"/>
              </w:rPr>
            </w:pPr>
            <w:r>
              <w:rPr>
                <w:noProof/>
                <w:lang w:eastAsia="ru-RU"/>
              </w:rPr>
              <w:drawing>
                <wp:inline distT="0" distB="0" distL="0" distR="0" wp14:anchorId="23F0931B" wp14:editId="5F484527">
                  <wp:extent cx="2047875" cy="2519814"/>
                  <wp:effectExtent l="0" t="0" r="0" b="0"/>
                  <wp:docPr id="6000"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0"/>
                          <a:stretch>
                            <a:fillRect/>
                          </a:stretch>
                        </pic:blipFill>
                        <pic:spPr>
                          <a:xfrm>
                            <a:off x="0" y="0"/>
                            <a:ext cx="2050351" cy="2522861"/>
                          </a:xfrm>
                          <a:prstGeom prst="rect">
                            <a:avLst/>
                          </a:prstGeom>
                        </pic:spPr>
                      </pic:pic>
                    </a:graphicData>
                  </a:graphic>
                </wp:inline>
              </w:drawing>
            </w:r>
          </w:p>
        </w:tc>
      </w:tr>
    </w:tbl>
    <w:p w14:paraId="773BB989" w14:textId="449E41EA" w:rsidR="00EA38B5" w:rsidRPr="00405A6B" w:rsidRDefault="00EA38B5" w:rsidP="007A5EE1">
      <w:pPr>
        <w:ind w:firstLine="437"/>
        <w:jc w:val="both"/>
        <w:rPr>
          <w:rFonts w:ascii="Times New Roman" w:hAnsi="Times New Roman" w:cs="Times New Roman"/>
          <w:sz w:val="24"/>
          <w:szCs w:val="24"/>
          <w:lang w:val="az-Latn-AZ"/>
        </w:rPr>
      </w:pPr>
    </w:p>
    <w:p w14:paraId="361768BC" w14:textId="3623FC5D" w:rsidR="0007346F" w:rsidRDefault="0007346F" w:rsidP="007A5EE1">
      <w:pPr>
        <w:keepNext/>
        <w:jc w:val="center"/>
        <w:rPr>
          <w:rFonts w:ascii="Times New Roman" w:hAnsi="Times New Roman" w:cs="Times New Roman"/>
          <w:sz w:val="24"/>
          <w:szCs w:val="24"/>
          <w:lang w:val="az-Latn-AZ"/>
        </w:rPr>
      </w:pPr>
    </w:p>
    <w:p w14:paraId="1D954CDC" w14:textId="03B25BEF" w:rsidR="00FD136D" w:rsidRDefault="00FD136D" w:rsidP="007A5EE1">
      <w:pPr>
        <w:keepNext/>
        <w:jc w:val="center"/>
        <w:rPr>
          <w:rFonts w:ascii="Times New Roman" w:hAnsi="Times New Roman" w:cs="Times New Roman"/>
          <w:sz w:val="24"/>
          <w:szCs w:val="24"/>
          <w:lang w:val="az-Latn-AZ"/>
        </w:rPr>
      </w:pPr>
    </w:p>
    <w:p w14:paraId="6C7D824A" w14:textId="25FC4001" w:rsidR="00FD136D" w:rsidRDefault="00FD136D" w:rsidP="007A5EE1">
      <w:pPr>
        <w:keepNext/>
        <w:jc w:val="center"/>
        <w:rPr>
          <w:rFonts w:ascii="Times New Roman" w:hAnsi="Times New Roman" w:cs="Times New Roman"/>
          <w:sz w:val="24"/>
          <w:szCs w:val="24"/>
          <w:lang w:val="az-Latn-AZ"/>
        </w:rPr>
      </w:pPr>
    </w:p>
    <w:p w14:paraId="59302839" w14:textId="278405F3" w:rsidR="00FD136D" w:rsidRDefault="00FD136D" w:rsidP="007A5EE1">
      <w:pPr>
        <w:keepNext/>
        <w:jc w:val="center"/>
        <w:rPr>
          <w:rFonts w:ascii="Times New Roman" w:hAnsi="Times New Roman" w:cs="Times New Roman"/>
          <w:sz w:val="24"/>
          <w:szCs w:val="24"/>
          <w:lang w:val="az-Latn-AZ"/>
        </w:rPr>
      </w:pPr>
    </w:p>
    <w:p w14:paraId="0EE4FCB1" w14:textId="01BEDBBC" w:rsidR="00FD136D" w:rsidRDefault="00FD136D" w:rsidP="007A5EE1">
      <w:pPr>
        <w:keepNext/>
        <w:jc w:val="center"/>
        <w:rPr>
          <w:rFonts w:ascii="Times New Roman" w:hAnsi="Times New Roman" w:cs="Times New Roman"/>
          <w:sz w:val="24"/>
          <w:szCs w:val="24"/>
          <w:lang w:val="az-Latn-AZ"/>
        </w:rPr>
      </w:pPr>
    </w:p>
    <w:p w14:paraId="12006F13" w14:textId="35B1F316" w:rsidR="00FD136D" w:rsidRDefault="00FD136D" w:rsidP="007A5EE1">
      <w:pPr>
        <w:keepNext/>
        <w:jc w:val="center"/>
        <w:rPr>
          <w:rFonts w:ascii="Times New Roman" w:hAnsi="Times New Roman" w:cs="Times New Roman"/>
          <w:sz w:val="24"/>
          <w:szCs w:val="24"/>
          <w:lang w:val="az-Latn-AZ"/>
        </w:rPr>
      </w:pPr>
    </w:p>
    <w:p w14:paraId="06C772E7" w14:textId="2C8FCE94" w:rsidR="00FD136D" w:rsidRDefault="00FD136D" w:rsidP="007A5EE1">
      <w:pPr>
        <w:keepNext/>
        <w:jc w:val="center"/>
        <w:rPr>
          <w:rFonts w:ascii="Times New Roman" w:hAnsi="Times New Roman" w:cs="Times New Roman"/>
          <w:sz w:val="24"/>
          <w:szCs w:val="24"/>
          <w:lang w:val="az-Latn-AZ"/>
        </w:rPr>
      </w:pPr>
    </w:p>
    <w:p w14:paraId="23F4C242" w14:textId="7FCD242E" w:rsidR="00FD136D" w:rsidRDefault="00FD136D" w:rsidP="007A5EE1">
      <w:pPr>
        <w:keepNext/>
        <w:jc w:val="center"/>
        <w:rPr>
          <w:rFonts w:ascii="Times New Roman" w:hAnsi="Times New Roman" w:cs="Times New Roman"/>
          <w:sz w:val="24"/>
          <w:szCs w:val="24"/>
          <w:lang w:val="az-Latn-AZ"/>
        </w:rPr>
      </w:pPr>
    </w:p>
    <w:p w14:paraId="7BF2007A" w14:textId="0E094D9F" w:rsidR="00FD136D" w:rsidRDefault="00FD136D" w:rsidP="007A5EE1">
      <w:pPr>
        <w:keepNext/>
        <w:jc w:val="center"/>
        <w:rPr>
          <w:rFonts w:ascii="Times New Roman" w:hAnsi="Times New Roman" w:cs="Times New Roman"/>
          <w:sz w:val="24"/>
          <w:szCs w:val="24"/>
          <w:lang w:val="az-Latn-AZ"/>
        </w:rPr>
      </w:pPr>
    </w:p>
    <w:p w14:paraId="15F385A3" w14:textId="3A5A6C85" w:rsidR="00FD136D" w:rsidRDefault="00FD136D" w:rsidP="007A5EE1">
      <w:pPr>
        <w:keepNext/>
        <w:jc w:val="center"/>
        <w:rPr>
          <w:rFonts w:ascii="Times New Roman" w:hAnsi="Times New Roman" w:cs="Times New Roman"/>
          <w:sz w:val="24"/>
          <w:szCs w:val="24"/>
          <w:lang w:val="az-Latn-AZ"/>
        </w:rPr>
      </w:pPr>
    </w:p>
    <w:p w14:paraId="3A020DE6" w14:textId="7BDBF363" w:rsidR="00FD136D" w:rsidRDefault="00FD136D" w:rsidP="007A5EE1">
      <w:pPr>
        <w:keepNext/>
        <w:jc w:val="center"/>
        <w:rPr>
          <w:rFonts w:ascii="Times New Roman" w:hAnsi="Times New Roman" w:cs="Times New Roman"/>
          <w:sz w:val="24"/>
          <w:szCs w:val="24"/>
          <w:lang w:val="az-Latn-AZ"/>
        </w:rPr>
      </w:pPr>
    </w:p>
    <w:p w14:paraId="40151E11" w14:textId="052F4AD2" w:rsidR="00FD136D" w:rsidRDefault="00FD136D" w:rsidP="007A5EE1">
      <w:pPr>
        <w:keepNext/>
        <w:jc w:val="center"/>
        <w:rPr>
          <w:rFonts w:ascii="Times New Roman" w:hAnsi="Times New Roman" w:cs="Times New Roman"/>
          <w:sz w:val="24"/>
          <w:szCs w:val="24"/>
          <w:lang w:val="az-Latn-AZ"/>
        </w:rPr>
      </w:pPr>
    </w:p>
    <w:p w14:paraId="02560933" w14:textId="39AB91C4" w:rsidR="00FD136D" w:rsidRDefault="00FD136D" w:rsidP="007A5EE1">
      <w:pPr>
        <w:keepNext/>
        <w:jc w:val="center"/>
        <w:rPr>
          <w:rFonts w:ascii="Times New Roman" w:hAnsi="Times New Roman" w:cs="Times New Roman"/>
          <w:sz w:val="24"/>
          <w:szCs w:val="24"/>
          <w:lang w:val="az-Latn-AZ"/>
        </w:rPr>
      </w:pPr>
    </w:p>
    <w:p w14:paraId="0603D471" w14:textId="5BF99B10" w:rsidR="00FD136D" w:rsidRDefault="00FD136D" w:rsidP="007A5EE1">
      <w:pPr>
        <w:keepNext/>
        <w:jc w:val="center"/>
        <w:rPr>
          <w:rFonts w:ascii="Times New Roman" w:hAnsi="Times New Roman" w:cs="Times New Roman"/>
          <w:sz w:val="24"/>
          <w:szCs w:val="24"/>
          <w:lang w:val="az-Latn-AZ"/>
        </w:rPr>
      </w:pPr>
    </w:p>
    <w:p w14:paraId="11BE8E81" w14:textId="77777777" w:rsidR="00FD136D" w:rsidRPr="00405A6B" w:rsidRDefault="00FD136D" w:rsidP="007A5EE1">
      <w:pPr>
        <w:keepNext/>
        <w:jc w:val="center"/>
        <w:rPr>
          <w:rFonts w:ascii="Times New Roman" w:hAnsi="Times New Roman" w:cs="Times New Roman"/>
          <w:sz w:val="24"/>
          <w:szCs w:val="24"/>
          <w:lang w:val="az-Latn-AZ"/>
        </w:rPr>
      </w:pPr>
    </w:p>
    <w:p w14:paraId="1512D0E4" w14:textId="77777777" w:rsidR="005A3B02" w:rsidRPr="00405A6B" w:rsidRDefault="005A3B02" w:rsidP="007A5EE1">
      <w:pPr>
        <w:tabs>
          <w:tab w:val="left" w:pos="3715"/>
        </w:tabs>
        <w:ind w:firstLine="720"/>
        <w:rPr>
          <w:rFonts w:ascii="Times New Roman" w:hAnsi="Times New Roman" w:cs="Times New Roman"/>
          <w:sz w:val="24"/>
          <w:szCs w:val="24"/>
          <w:lang w:val="az-Latn-AZ"/>
        </w:rPr>
      </w:pPr>
    </w:p>
    <w:p w14:paraId="24A2671F" w14:textId="15097FBF" w:rsidR="005D1D8F" w:rsidRDefault="005D1D8F" w:rsidP="007A5EE1">
      <w:pPr>
        <w:tabs>
          <w:tab w:val="left" w:pos="3715"/>
        </w:tabs>
        <w:ind w:firstLine="720"/>
        <w:rPr>
          <w:rFonts w:ascii="Times New Roman" w:hAnsi="Times New Roman" w:cs="Times New Roman"/>
          <w:sz w:val="24"/>
          <w:szCs w:val="24"/>
          <w:lang w:val="az-Latn-AZ"/>
        </w:rPr>
      </w:pPr>
    </w:p>
    <w:p w14:paraId="28767D5B" w14:textId="64B3E406" w:rsidR="00C70061" w:rsidRDefault="00C70061" w:rsidP="007A5EE1">
      <w:pPr>
        <w:tabs>
          <w:tab w:val="left" w:pos="3715"/>
        </w:tabs>
        <w:ind w:firstLine="720"/>
        <w:rPr>
          <w:rFonts w:ascii="Times New Roman" w:hAnsi="Times New Roman" w:cs="Times New Roman"/>
          <w:sz w:val="24"/>
          <w:szCs w:val="24"/>
          <w:lang w:val="az-Latn-AZ"/>
        </w:rPr>
      </w:pPr>
    </w:p>
    <w:p w14:paraId="643F9D75" w14:textId="77777777" w:rsidR="00C70061" w:rsidRPr="00405A6B" w:rsidRDefault="00C70061" w:rsidP="007A5EE1">
      <w:pPr>
        <w:tabs>
          <w:tab w:val="left" w:pos="3715"/>
        </w:tabs>
        <w:ind w:firstLine="720"/>
        <w:rPr>
          <w:rFonts w:ascii="Times New Roman" w:hAnsi="Times New Roman" w:cs="Times New Roman"/>
          <w:sz w:val="24"/>
          <w:szCs w:val="24"/>
          <w:lang w:val="az-Latn-AZ"/>
        </w:rPr>
      </w:pPr>
    </w:p>
    <w:p w14:paraId="5EB84F18" w14:textId="77777777" w:rsidR="00EA38B5" w:rsidRPr="00405A6B" w:rsidRDefault="00EA38B5" w:rsidP="007A5EE1">
      <w:pPr>
        <w:tabs>
          <w:tab w:val="left" w:pos="3715"/>
        </w:tabs>
        <w:ind w:firstLine="720"/>
        <w:rPr>
          <w:rFonts w:ascii="Times New Roman" w:hAnsi="Times New Roman" w:cs="Times New Roman"/>
          <w:sz w:val="24"/>
          <w:szCs w:val="24"/>
          <w:lang w:val="az-Latn-AZ"/>
        </w:rPr>
      </w:pPr>
    </w:p>
    <w:p w14:paraId="282F2515" w14:textId="77777777" w:rsidR="00923F0A" w:rsidRPr="00405A6B" w:rsidRDefault="005D1D8F" w:rsidP="007A5EE1">
      <w:pPr>
        <w:tabs>
          <w:tab w:val="left" w:pos="3715"/>
        </w:tabs>
        <w:ind w:firstLine="720"/>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w:t>
      </w:r>
    </w:p>
    <w:p w14:paraId="055AE6BC" w14:textId="0DE48097" w:rsidR="005D1D8F" w:rsidRPr="00405A6B" w:rsidRDefault="005D1D8F" w:rsidP="007A5EE1">
      <w:pPr>
        <w:tabs>
          <w:tab w:val="left" w:pos="3715"/>
        </w:tabs>
        <w:ind w:firstLine="720"/>
        <w:jc w:val="center"/>
        <w:rPr>
          <w:rFonts w:ascii="Times New Roman" w:hAnsi="Times New Roman" w:cs="Times New Roman"/>
          <w:b/>
          <w:sz w:val="24"/>
          <w:szCs w:val="24"/>
          <w:lang w:val="az-Latn-AZ"/>
        </w:rPr>
      </w:pPr>
      <w:r w:rsidRPr="00405A6B">
        <w:rPr>
          <w:rFonts w:ascii="Times New Roman" w:hAnsi="Times New Roman" w:cs="Times New Roman"/>
          <w:b/>
          <w:sz w:val="24"/>
          <w:szCs w:val="24"/>
          <w:lang w:val="az-Latn-AZ"/>
        </w:rPr>
        <w:lastRenderedPageBreak/>
        <w:t>ƏDƏBİYYAT</w:t>
      </w:r>
    </w:p>
    <w:p w14:paraId="74DD7277" w14:textId="77777777" w:rsidR="005A3B02" w:rsidRPr="00405A6B" w:rsidRDefault="005A3B02" w:rsidP="00F250F4">
      <w:pPr>
        <w:tabs>
          <w:tab w:val="left" w:pos="3715"/>
        </w:tabs>
        <w:spacing w:after="0"/>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1. M.R. Mustafayev, Ə.S. İmanov, R.H. Eyyubov Kompüter qrafikası AutoCAD-2013. Bakı 2013. -351 s.         </w:t>
      </w:r>
    </w:p>
    <w:p w14:paraId="2BADDCC9" w14:textId="0900B5DB" w:rsidR="005A3B02" w:rsidRPr="00405A6B" w:rsidRDefault="005A3B02" w:rsidP="00F250F4">
      <w:pPr>
        <w:tabs>
          <w:tab w:val="left" w:pos="3715"/>
        </w:tabs>
        <w:spacing w:after="0"/>
        <w:ind w:firstLine="720"/>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2. Qələndərov Z.S., İmanov Ə.S., Nadirov U.M. Mühəndis və maşın qrafikası. Bakı- 2007, 400s.</w:t>
      </w:r>
    </w:p>
    <w:p w14:paraId="0B525EF1" w14:textId="5200A4CC" w:rsidR="005D1D8F" w:rsidRPr="00405A6B" w:rsidRDefault="005A3B02" w:rsidP="00F250F4">
      <w:pPr>
        <w:tabs>
          <w:tab w:val="left" w:pos="3715"/>
        </w:tabs>
        <w:spacing w:after="0"/>
        <w:ind w:firstLine="720"/>
        <w:rPr>
          <w:rFonts w:ascii="Times New Roman" w:hAnsi="Times New Roman" w:cs="Times New Roman"/>
          <w:sz w:val="24"/>
          <w:szCs w:val="24"/>
          <w:lang w:val="az-Latn-AZ"/>
        </w:rPr>
      </w:pPr>
      <w:r w:rsidRPr="00405A6B">
        <w:rPr>
          <w:rFonts w:ascii="Times New Roman" w:hAnsi="Times New Roman" w:cs="Times New Roman"/>
          <w:sz w:val="24"/>
          <w:szCs w:val="24"/>
          <w:lang w:val="az-Latn-AZ"/>
        </w:rPr>
        <w:t>3</w:t>
      </w:r>
      <w:r w:rsidR="005D1D8F" w:rsidRPr="00405A6B">
        <w:rPr>
          <w:rFonts w:ascii="Times New Roman" w:hAnsi="Times New Roman" w:cs="Times New Roman"/>
          <w:sz w:val="24"/>
          <w:szCs w:val="24"/>
          <w:lang w:val="az-Latn-AZ"/>
        </w:rPr>
        <w:t>. O. Yatsyuk, E. Romanycheva Dizaynda kompüter texnologiyaları. Effektiv reklam. SPb.: BHV-Petersburg, 2002.432 s.</w:t>
      </w:r>
    </w:p>
    <w:p w14:paraId="5EA0A486" w14:textId="77777777" w:rsidR="005A3B02" w:rsidRPr="00405A6B" w:rsidRDefault="005A3B02" w:rsidP="00F250F4">
      <w:pPr>
        <w:tabs>
          <w:tab w:val="left" w:pos="3715"/>
        </w:tabs>
        <w:spacing w:after="0"/>
        <w:ind w:firstLine="720"/>
        <w:rPr>
          <w:rFonts w:ascii="Times New Roman" w:hAnsi="Times New Roman" w:cs="Times New Roman"/>
          <w:sz w:val="24"/>
          <w:szCs w:val="24"/>
          <w:lang w:val="az-Latn-AZ"/>
        </w:rPr>
      </w:pPr>
      <w:r w:rsidRPr="00405A6B">
        <w:rPr>
          <w:rFonts w:ascii="Times New Roman" w:hAnsi="Times New Roman" w:cs="Times New Roman"/>
          <w:sz w:val="24"/>
          <w:szCs w:val="24"/>
          <w:lang w:val="az-Latn-AZ"/>
        </w:rPr>
        <w:t>4</w:t>
      </w:r>
      <w:r w:rsidR="005D1D8F" w:rsidRPr="00405A6B">
        <w:rPr>
          <w:rFonts w:ascii="Times New Roman" w:hAnsi="Times New Roman" w:cs="Times New Roman"/>
          <w:sz w:val="24"/>
          <w:szCs w:val="24"/>
          <w:lang w:val="az-Latn-AZ"/>
        </w:rPr>
        <w:t>. O. Yatsyuk Dizaynda kompüter texnologiyaları. Loqotiplər, qablaşdırma, bukletlər. SPb.: BHV-Petersburg, 2002.464 s.</w:t>
      </w:r>
      <w:r w:rsidR="00FA1837" w:rsidRPr="00405A6B">
        <w:rPr>
          <w:rFonts w:ascii="Times New Roman" w:hAnsi="Times New Roman" w:cs="Times New Roman"/>
          <w:sz w:val="24"/>
          <w:szCs w:val="24"/>
          <w:lang w:val="az-Latn-AZ"/>
        </w:rPr>
        <w:t xml:space="preserve">   </w:t>
      </w:r>
    </w:p>
    <w:p w14:paraId="53D49447" w14:textId="4E80E152" w:rsidR="005A3B02" w:rsidRPr="00405A6B" w:rsidRDefault="005A3B02" w:rsidP="00F250F4">
      <w:pPr>
        <w:pStyle w:val="ListParagraph"/>
        <w:spacing w:after="0" w:line="240" w:lineRule="auto"/>
        <w:jc w:val="both"/>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5. İmanov Ə.S., </w:t>
      </w:r>
      <w:r w:rsidR="00F250F4" w:rsidRPr="00405A6B">
        <w:rPr>
          <w:rFonts w:ascii="Times New Roman" w:hAnsi="Times New Roman" w:cs="Times New Roman"/>
          <w:sz w:val="24"/>
          <w:szCs w:val="24"/>
          <w:lang w:val="az-Latn-AZ"/>
        </w:rPr>
        <w:t>Zeynalova N.S.</w:t>
      </w:r>
      <w:r w:rsidRPr="00405A6B">
        <w:rPr>
          <w:rFonts w:ascii="Times New Roman" w:hAnsi="Times New Roman" w:cs="Times New Roman"/>
          <w:sz w:val="24"/>
          <w:szCs w:val="24"/>
          <w:lang w:val="az-Latn-AZ"/>
        </w:rPr>
        <w:t xml:space="preserve"> .«Mühə</w:t>
      </w:r>
      <w:r w:rsidR="00F250F4" w:rsidRPr="00405A6B">
        <w:rPr>
          <w:rFonts w:ascii="Times New Roman" w:hAnsi="Times New Roman" w:cs="Times New Roman"/>
          <w:sz w:val="24"/>
          <w:szCs w:val="24"/>
          <w:lang w:val="az-Latn-AZ"/>
        </w:rPr>
        <w:t>ndis qrafikası»  Bakı. 03.12.2018-cı il 77 saylı müxtəlif əmri ilə təstiq olunmuşdur. 171 səh., 2019</w:t>
      </w:r>
      <w:r w:rsidRPr="00405A6B">
        <w:rPr>
          <w:rFonts w:ascii="Times New Roman" w:hAnsi="Times New Roman" w:cs="Times New Roman"/>
          <w:sz w:val="24"/>
          <w:szCs w:val="24"/>
          <w:lang w:val="az-Latn-AZ"/>
        </w:rPr>
        <w:t xml:space="preserve">. </w:t>
      </w:r>
    </w:p>
    <w:p w14:paraId="7210F035" w14:textId="5A3AC97A" w:rsidR="000F3218" w:rsidRPr="00405A6B" w:rsidRDefault="00FA1837" w:rsidP="007A5EE1">
      <w:pPr>
        <w:tabs>
          <w:tab w:val="left" w:pos="3715"/>
        </w:tabs>
        <w:ind w:firstLine="720"/>
        <w:rPr>
          <w:rFonts w:ascii="Times New Roman" w:hAnsi="Times New Roman" w:cs="Times New Roman"/>
          <w:sz w:val="24"/>
          <w:szCs w:val="24"/>
          <w:lang w:val="az-Latn-AZ"/>
        </w:rPr>
      </w:pPr>
      <w:r w:rsidRPr="00405A6B">
        <w:rPr>
          <w:rFonts w:ascii="Times New Roman" w:hAnsi="Times New Roman" w:cs="Times New Roman"/>
          <w:sz w:val="24"/>
          <w:szCs w:val="24"/>
          <w:lang w:val="az-Latn-AZ"/>
        </w:rPr>
        <w:t xml:space="preserve">                                              </w:t>
      </w:r>
    </w:p>
    <w:sectPr w:rsidR="000F3218" w:rsidRPr="00405A6B" w:rsidSect="00A56CC5">
      <w:footerReference w:type="default" r:id="rId1011"/>
      <w:footerReference w:type="first" r:id="rId1012"/>
      <w:pgSz w:w="11907" w:h="16840" w:code="9"/>
      <w:pgMar w:top="1134" w:right="1134" w:bottom="1134" w:left="1134" w:header="567" w:footer="56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5A3FEC" w14:textId="77777777" w:rsidR="00954645" w:rsidRDefault="00954645" w:rsidP="0082543A">
      <w:pPr>
        <w:spacing w:after="0" w:line="240" w:lineRule="auto"/>
      </w:pPr>
      <w:r>
        <w:separator/>
      </w:r>
    </w:p>
  </w:endnote>
  <w:endnote w:type="continuationSeparator" w:id="0">
    <w:p w14:paraId="14E76E4F" w14:textId="77777777" w:rsidR="00954645" w:rsidRDefault="00954645" w:rsidP="008254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z Times Cyril 97">
    <w:altName w:val="Times New Roman"/>
    <w:charset w:val="CC"/>
    <w:family w:val="roman"/>
    <w:pitch w:val="variable"/>
    <w:sig w:usb0="00000001"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IMES_L">
    <w:altName w:val="Courier New"/>
    <w:charset w:val="00"/>
    <w:family w:val="roman"/>
    <w:pitch w:val="variable"/>
    <w:sig w:usb0="00000001" w:usb1="00000000" w:usb2="00000000" w:usb3="00000000" w:csb0="00000005"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Romantic">
    <w:panose1 w:val="00000400000000000000"/>
    <w:charset w:val="02"/>
    <w:family w:val="auto"/>
    <w:pitch w:val="variable"/>
    <w:sig w:usb0="00000000" w:usb1="10000000" w:usb2="00000000" w:usb3="00000000" w:csb0="80000000" w:csb1="00000000"/>
  </w:font>
  <w:font w:name="Sq">
    <w:altName w:val="Times New Roman"/>
    <w:panose1 w:val="00000000000000000000"/>
    <w:charset w:val="00"/>
    <w:family w:val="roman"/>
    <w:notTrueType/>
    <w:pitch w:val="default"/>
  </w:font>
  <w:font w:name="ScriptC">
    <w:panose1 w:val="000004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91230729"/>
      <w:docPartObj>
        <w:docPartGallery w:val="Page Numbers (Bottom of Page)"/>
        <w:docPartUnique/>
      </w:docPartObj>
    </w:sdtPr>
    <w:sdtContent>
      <w:p w14:paraId="635B3601" w14:textId="2D988B04" w:rsidR="005C6CCE" w:rsidRDefault="005C6CCE">
        <w:pPr>
          <w:pStyle w:val="Footer"/>
          <w:jc w:val="center"/>
        </w:pPr>
        <w:r w:rsidRPr="005C664E">
          <w:rPr>
            <w:rFonts w:ascii="Times New Roman" w:hAnsi="Times New Roman" w:cs="Times New Roman"/>
          </w:rPr>
          <w:fldChar w:fldCharType="begin"/>
        </w:r>
        <w:r w:rsidRPr="005C664E">
          <w:rPr>
            <w:rFonts w:ascii="Times New Roman" w:hAnsi="Times New Roman" w:cs="Times New Roman"/>
          </w:rPr>
          <w:instrText>PAGE   \* MERGEFORMAT</w:instrText>
        </w:r>
        <w:r w:rsidRPr="005C664E">
          <w:rPr>
            <w:rFonts w:ascii="Times New Roman" w:hAnsi="Times New Roman" w:cs="Times New Roman"/>
          </w:rPr>
          <w:fldChar w:fldCharType="separate"/>
        </w:r>
        <w:r w:rsidRPr="000972CC">
          <w:rPr>
            <w:rFonts w:ascii="Times New Roman" w:hAnsi="Times New Roman" w:cs="Times New Roman"/>
            <w:noProof/>
            <w:lang w:val="ru-RU"/>
          </w:rPr>
          <w:t>3</w:t>
        </w:r>
        <w:r w:rsidRPr="005C664E">
          <w:rPr>
            <w:rFonts w:ascii="Times New Roman" w:hAnsi="Times New Roman" w:cs="Times New Roman"/>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68476696"/>
      <w:docPartObj>
        <w:docPartGallery w:val="Page Numbers (Bottom of Page)"/>
        <w:docPartUnique/>
      </w:docPartObj>
    </w:sdtPr>
    <w:sdtContent>
      <w:p w14:paraId="15945F7C" w14:textId="78C6AEB7" w:rsidR="005C6CCE" w:rsidRDefault="005C6CCE">
        <w:pPr>
          <w:pStyle w:val="Footer"/>
          <w:jc w:val="center"/>
        </w:pPr>
        <w:r>
          <w:fldChar w:fldCharType="begin"/>
        </w:r>
        <w:r>
          <w:instrText>PAGE   \* MERGEFORMAT</w:instrText>
        </w:r>
        <w:r>
          <w:fldChar w:fldCharType="separate"/>
        </w:r>
        <w:r w:rsidRPr="000972CC">
          <w:rPr>
            <w:noProof/>
            <w:lang w:val="tr-TR"/>
          </w:rPr>
          <w:t>1</w:t>
        </w:r>
        <w:r>
          <w:fldChar w:fldCharType="end"/>
        </w:r>
      </w:p>
    </w:sdtContent>
  </w:sdt>
  <w:p w14:paraId="0192F99F" w14:textId="77777777" w:rsidR="005C6CCE" w:rsidRDefault="005C6C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0723E49" w14:textId="77777777" w:rsidR="00954645" w:rsidRDefault="00954645" w:rsidP="0082543A">
      <w:pPr>
        <w:spacing w:after="0" w:line="240" w:lineRule="auto"/>
      </w:pPr>
      <w:r>
        <w:separator/>
      </w:r>
    </w:p>
  </w:footnote>
  <w:footnote w:type="continuationSeparator" w:id="0">
    <w:p w14:paraId="790686B6" w14:textId="77777777" w:rsidR="00954645" w:rsidRDefault="00954645" w:rsidP="008254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8" type="#_x0000_t75" style="width:4.5pt;height:6pt;visibility:visible;mso-wrap-style:square" o:bullet="t">
        <v:imagedata r:id="rId1" o:title=""/>
      </v:shape>
    </w:pict>
  </w:numPicBullet>
  <w:abstractNum w:abstractNumId="0" w15:restartNumberingAfterBreak="0">
    <w:nsid w:val="0011437E"/>
    <w:multiLevelType w:val="hybridMultilevel"/>
    <w:tmpl w:val="057CAB7A"/>
    <w:lvl w:ilvl="0" w:tplc="3E1E7622">
      <w:numFmt w:val="bullet"/>
      <w:lvlText w:val="–"/>
      <w:lvlJc w:val="left"/>
      <w:pPr>
        <w:ind w:left="1157" w:hanging="360"/>
      </w:pPr>
      <w:rPr>
        <w:rFonts w:ascii="Times New Roman" w:eastAsia="Times New Roman" w:hAnsi="Times New Roman" w:cs="Times New Roman" w:hint="default"/>
        <w:w w:val="99"/>
        <w:sz w:val="22"/>
        <w:szCs w:val="22"/>
        <w:lang w:val="ru-RU" w:eastAsia="en-US" w:bidi="ar-SA"/>
      </w:rPr>
    </w:lvl>
    <w:lvl w:ilvl="1" w:tplc="04190003">
      <w:start w:val="1"/>
      <w:numFmt w:val="bullet"/>
      <w:lvlText w:val="o"/>
      <w:lvlJc w:val="left"/>
      <w:pPr>
        <w:ind w:left="1877" w:hanging="360"/>
      </w:pPr>
      <w:rPr>
        <w:rFonts w:ascii="Courier New" w:hAnsi="Courier New" w:cs="Courier New" w:hint="default"/>
      </w:rPr>
    </w:lvl>
    <w:lvl w:ilvl="2" w:tplc="04190005" w:tentative="1">
      <w:start w:val="1"/>
      <w:numFmt w:val="bullet"/>
      <w:lvlText w:val=""/>
      <w:lvlJc w:val="left"/>
      <w:pPr>
        <w:ind w:left="2597" w:hanging="360"/>
      </w:pPr>
      <w:rPr>
        <w:rFonts w:ascii="Wingdings" w:hAnsi="Wingdings" w:hint="default"/>
      </w:rPr>
    </w:lvl>
    <w:lvl w:ilvl="3" w:tplc="04190001" w:tentative="1">
      <w:start w:val="1"/>
      <w:numFmt w:val="bullet"/>
      <w:lvlText w:val=""/>
      <w:lvlJc w:val="left"/>
      <w:pPr>
        <w:ind w:left="3317" w:hanging="360"/>
      </w:pPr>
      <w:rPr>
        <w:rFonts w:ascii="Symbol" w:hAnsi="Symbol" w:hint="default"/>
      </w:rPr>
    </w:lvl>
    <w:lvl w:ilvl="4" w:tplc="04190003" w:tentative="1">
      <w:start w:val="1"/>
      <w:numFmt w:val="bullet"/>
      <w:lvlText w:val="o"/>
      <w:lvlJc w:val="left"/>
      <w:pPr>
        <w:ind w:left="4037" w:hanging="360"/>
      </w:pPr>
      <w:rPr>
        <w:rFonts w:ascii="Courier New" w:hAnsi="Courier New" w:cs="Courier New" w:hint="default"/>
      </w:rPr>
    </w:lvl>
    <w:lvl w:ilvl="5" w:tplc="04190005" w:tentative="1">
      <w:start w:val="1"/>
      <w:numFmt w:val="bullet"/>
      <w:lvlText w:val=""/>
      <w:lvlJc w:val="left"/>
      <w:pPr>
        <w:ind w:left="4757" w:hanging="360"/>
      </w:pPr>
      <w:rPr>
        <w:rFonts w:ascii="Wingdings" w:hAnsi="Wingdings" w:hint="default"/>
      </w:rPr>
    </w:lvl>
    <w:lvl w:ilvl="6" w:tplc="04190001" w:tentative="1">
      <w:start w:val="1"/>
      <w:numFmt w:val="bullet"/>
      <w:lvlText w:val=""/>
      <w:lvlJc w:val="left"/>
      <w:pPr>
        <w:ind w:left="5477" w:hanging="360"/>
      </w:pPr>
      <w:rPr>
        <w:rFonts w:ascii="Symbol" w:hAnsi="Symbol" w:hint="default"/>
      </w:rPr>
    </w:lvl>
    <w:lvl w:ilvl="7" w:tplc="04190003" w:tentative="1">
      <w:start w:val="1"/>
      <w:numFmt w:val="bullet"/>
      <w:lvlText w:val="o"/>
      <w:lvlJc w:val="left"/>
      <w:pPr>
        <w:ind w:left="6197" w:hanging="360"/>
      </w:pPr>
      <w:rPr>
        <w:rFonts w:ascii="Courier New" w:hAnsi="Courier New" w:cs="Courier New" w:hint="default"/>
      </w:rPr>
    </w:lvl>
    <w:lvl w:ilvl="8" w:tplc="04190005" w:tentative="1">
      <w:start w:val="1"/>
      <w:numFmt w:val="bullet"/>
      <w:lvlText w:val=""/>
      <w:lvlJc w:val="left"/>
      <w:pPr>
        <w:ind w:left="6917" w:hanging="360"/>
      </w:pPr>
      <w:rPr>
        <w:rFonts w:ascii="Wingdings" w:hAnsi="Wingdings" w:hint="default"/>
      </w:rPr>
    </w:lvl>
  </w:abstractNum>
  <w:abstractNum w:abstractNumId="1" w15:restartNumberingAfterBreak="0">
    <w:nsid w:val="018152FF"/>
    <w:multiLevelType w:val="hybridMultilevel"/>
    <w:tmpl w:val="A5BEE3A8"/>
    <w:lvl w:ilvl="0" w:tplc="1764C3CE">
      <w:numFmt w:val="bullet"/>
      <w:lvlText w:val="•"/>
      <w:lvlJc w:val="left"/>
      <w:pPr>
        <w:ind w:left="720" w:hanging="360"/>
      </w:pPr>
      <w:rPr>
        <w:rFonts w:hint="default"/>
        <w:lang w:val="a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1A958FC"/>
    <w:multiLevelType w:val="hybridMultilevel"/>
    <w:tmpl w:val="F71C8EB2"/>
    <w:lvl w:ilvl="0" w:tplc="DA10224E">
      <w:start w:val="1"/>
      <w:numFmt w:val="bullet"/>
      <w:lvlText w:val="-"/>
      <w:lvlJc w:val="left"/>
      <w:pPr>
        <w:ind w:left="1440" w:hanging="360"/>
      </w:pPr>
      <w:rPr>
        <w:rFonts w:ascii="Calibri" w:eastAsiaTheme="minorHAnsi" w:hAnsi="Calibri" w:cstheme="minorBid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15:restartNumberingAfterBreak="0">
    <w:nsid w:val="025F2DBC"/>
    <w:multiLevelType w:val="hybridMultilevel"/>
    <w:tmpl w:val="6820EDFA"/>
    <w:lvl w:ilvl="0" w:tplc="3E1E7622">
      <w:numFmt w:val="bullet"/>
      <w:lvlText w:val="–"/>
      <w:lvlJc w:val="left"/>
      <w:pPr>
        <w:ind w:left="720" w:hanging="360"/>
      </w:pPr>
      <w:rPr>
        <w:rFonts w:ascii="Times New Roman" w:eastAsia="Times New Roman" w:hAnsi="Times New Roman" w:cs="Times New Roman" w:hint="default"/>
        <w:w w:val="99"/>
        <w:sz w:val="22"/>
        <w:szCs w:val="22"/>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6093BFF"/>
    <w:multiLevelType w:val="hybridMultilevel"/>
    <w:tmpl w:val="B6381E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88917A1"/>
    <w:multiLevelType w:val="hybridMultilevel"/>
    <w:tmpl w:val="6E1CA0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A435F60"/>
    <w:multiLevelType w:val="hybridMultilevel"/>
    <w:tmpl w:val="73BC7B14"/>
    <w:lvl w:ilvl="0" w:tplc="512A1E3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E6A1DA8"/>
    <w:multiLevelType w:val="hybridMultilevel"/>
    <w:tmpl w:val="940E4EAA"/>
    <w:lvl w:ilvl="0" w:tplc="04190017">
      <w:start w:val="1"/>
      <w:numFmt w:val="low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15:restartNumberingAfterBreak="0">
    <w:nsid w:val="0EFF7664"/>
    <w:multiLevelType w:val="singleLevel"/>
    <w:tmpl w:val="4BE6322E"/>
    <w:lvl w:ilvl="0">
      <w:start w:val="2"/>
      <w:numFmt w:val="bullet"/>
      <w:lvlText w:val="-"/>
      <w:lvlJc w:val="left"/>
      <w:pPr>
        <w:tabs>
          <w:tab w:val="num" w:pos="360"/>
        </w:tabs>
        <w:ind w:left="360" w:hanging="360"/>
      </w:pPr>
      <w:rPr>
        <w:rFonts w:ascii="Times New Roman" w:hAnsi="Times New Roman" w:hint="default"/>
      </w:rPr>
    </w:lvl>
  </w:abstractNum>
  <w:abstractNum w:abstractNumId="9" w15:restartNumberingAfterBreak="0">
    <w:nsid w:val="107226BB"/>
    <w:multiLevelType w:val="hybridMultilevel"/>
    <w:tmpl w:val="947AAD80"/>
    <w:lvl w:ilvl="0" w:tplc="DA10224E">
      <w:start w:val="1"/>
      <w:numFmt w:val="bullet"/>
      <w:lvlText w:val="-"/>
      <w:lvlJc w:val="left"/>
      <w:pPr>
        <w:ind w:left="720" w:hanging="360"/>
      </w:pPr>
      <w:rPr>
        <w:rFonts w:ascii="Calibri" w:eastAsiaTheme="minorHAnsi" w:hAnsi="Calibri" w:cstheme="minorBid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15:restartNumberingAfterBreak="0">
    <w:nsid w:val="1122044F"/>
    <w:multiLevelType w:val="hybridMultilevel"/>
    <w:tmpl w:val="1A3025C6"/>
    <w:lvl w:ilvl="0" w:tplc="3E1E7622">
      <w:numFmt w:val="bullet"/>
      <w:lvlText w:val="–"/>
      <w:lvlJc w:val="left"/>
      <w:pPr>
        <w:ind w:left="1157" w:hanging="360"/>
      </w:pPr>
      <w:rPr>
        <w:rFonts w:ascii="Times New Roman" w:eastAsia="Times New Roman" w:hAnsi="Times New Roman" w:cs="Times New Roman" w:hint="default"/>
        <w:w w:val="99"/>
        <w:sz w:val="22"/>
        <w:szCs w:val="22"/>
        <w:lang w:val="ru-RU" w:eastAsia="en-US" w:bidi="ar-SA"/>
      </w:rPr>
    </w:lvl>
    <w:lvl w:ilvl="1" w:tplc="04190019" w:tentative="1">
      <w:start w:val="1"/>
      <w:numFmt w:val="lowerLetter"/>
      <w:lvlText w:val="%2."/>
      <w:lvlJc w:val="left"/>
      <w:pPr>
        <w:ind w:left="1877" w:hanging="360"/>
      </w:pPr>
    </w:lvl>
    <w:lvl w:ilvl="2" w:tplc="0419001B" w:tentative="1">
      <w:start w:val="1"/>
      <w:numFmt w:val="lowerRoman"/>
      <w:lvlText w:val="%3."/>
      <w:lvlJc w:val="right"/>
      <w:pPr>
        <w:ind w:left="2597" w:hanging="180"/>
      </w:pPr>
    </w:lvl>
    <w:lvl w:ilvl="3" w:tplc="0419000F" w:tentative="1">
      <w:start w:val="1"/>
      <w:numFmt w:val="decimal"/>
      <w:lvlText w:val="%4."/>
      <w:lvlJc w:val="left"/>
      <w:pPr>
        <w:ind w:left="3317" w:hanging="360"/>
      </w:pPr>
    </w:lvl>
    <w:lvl w:ilvl="4" w:tplc="04190019" w:tentative="1">
      <w:start w:val="1"/>
      <w:numFmt w:val="lowerLetter"/>
      <w:lvlText w:val="%5."/>
      <w:lvlJc w:val="left"/>
      <w:pPr>
        <w:ind w:left="4037" w:hanging="360"/>
      </w:pPr>
    </w:lvl>
    <w:lvl w:ilvl="5" w:tplc="0419001B" w:tentative="1">
      <w:start w:val="1"/>
      <w:numFmt w:val="lowerRoman"/>
      <w:lvlText w:val="%6."/>
      <w:lvlJc w:val="right"/>
      <w:pPr>
        <w:ind w:left="4757" w:hanging="180"/>
      </w:pPr>
    </w:lvl>
    <w:lvl w:ilvl="6" w:tplc="0419000F" w:tentative="1">
      <w:start w:val="1"/>
      <w:numFmt w:val="decimal"/>
      <w:lvlText w:val="%7."/>
      <w:lvlJc w:val="left"/>
      <w:pPr>
        <w:ind w:left="5477" w:hanging="360"/>
      </w:pPr>
    </w:lvl>
    <w:lvl w:ilvl="7" w:tplc="04190019" w:tentative="1">
      <w:start w:val="1"/>
      <w:numFmt w:val="lowerLetter"/>
      <w:lvlText w:val="%8."/>
      <w:lvlJc w:val="left"/>
      <w:pPr>
        <w:ind w:left="6197" w:hanging="360"/>
      </w:pPr>
    </w:lvl>
    <w:lvl w:ilvl="8" w:tplc="0419001B" w:tentative="1">
      <w:start w:val="1"/>
      <w:numFmt w:val="lowerRoman"/>
      <w:lvlText w:val="%9."/>
      <w:lvlJc w:val="right"/>
      <w:pPr>
        <w:ind w:left="6917" w:hanging="180"/>
      </w:pPr>
    </w:lvl>
  </w:abstractNum>
  <w:abstractNum w:abstractNumId="11" w15:restartNumberingAfterBreak="0">
    <w:nsid w:val="11937953"/>
    <w:multiLevelType w:val="hybridMultilevel"/>
    <w:tmpl w:val="700CE4E8"/>
    <w:lvl w:ilvl="0" w:tplc="99DC2B3A">
      <w:start w:val="6"/>
      <w:numFmt w:val="bullet"/>
      <w:lvlText w:val="-"/>
      <w:lvlJc w:val="left"/>
      <w:pPr>
        <w:ind w:left="720" w:hanging="360"/>
      </w:pPr>
      <w:rPr>
        <w:rFonts w:ascii="Times New Roman" w:eastAsia="MS Mincho"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1FF285E"/>
    <w:multiLevelType w:val="hybridMultilevel"/>
    <w:tmpl w:val="9C6EA4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40E0DAC"/>
    <w:multiLevelType w:val="hybridMultilevel"/>
    <w:tmpl w:val="47641D28"/>
    <w:lvl w:ilvl="0" w:tplc="7B9A5AB4">
      <w:numFmt w:val="bullet"/>
      <w:lvlText w:val=""/>
      <w:lvlJc w:val="left"/>
      <w:pPr>
        <w:ind w:left="720" w:hanging="360"/>
      </w:pPr>
      <w:rPr>
        <w:rFonts w:ascii="Symbol" w:eastAsia="Symbol" w:hAnsi="Symbol" w:cs="Symbol" w:hint="default"/>
        <w:w w:val="100"/>
        <w:sz w:val="24"/>
        <w:szCs w:val="24"/>
        <w:lang w:val="a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6807025"/>
    <w:multiLevelType w:val="hybridMultilevel"/>
    <w:tmpl w:val="F822D9D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15:restartNumberingAfterBreak="0">
    <w:nsid w:val="175B3B67"/>
    <w:multiLevelType w:val="hybridMultilevel"/>
    <w:tmpl w:val="44FE5088"/>
    <w:lvl w:ilvl="0" w:tplc="2C2ABF8E">
      <w:start w:val="1"/>
      <w:numFmt w:val="lowerLetter"/>
      <w:lvlText w:val="%1)"/>
      <w:lvlJc w:val="left"/>
      <w:pPr>
        <w:ind w:left="1070" w:hanging="360"/>
      </w:pPr>
    </w:lvl>
    <w:lvl w:ilvl="1" w:tplc="04190019">
      <w:start w:val="1"/>
      <w:numFmt w:val="lowerLetter"/>
      <w:lvlText w:val="%2."/>
      <w:lvlJc w:val="left"/>
      <w:pPr>
        <w:ind w:left="1790" w:hanging="360"/>
      </w:pPr>
    </w:lvl>
    <w:lvl w:ilvl="2" w:tplc="0419001B">
      <w:start w:val="1"/>
      <w:numFmt w:val="lowerRoman"/>
      <w:lvlText w:val="%3."/>
      <w:lvlJc w:val="right"/>
      <w:pPr>
        <w:ind w:left="2510" w:hanging="180"/>
      </w:pPr>
    </w:lvl>
    <w:lvl w:ilvl="3" w:tplc="0419000F">
      <w:start w:val="1"/>
      <w:numFmt w:val="decimal"/>
      <w:lvlText w:val="%4."/>
      <w:lvlJc w:val="left"/>
      <w:pPr>
        <w:ind w:left="3230" w:hanging="360"/>
      </w:pPr>
    </w:lvl>
    <w:lvl w:ilvl="4" w:tplc="04190019">
      <w:start w:val="1"/>
      <w:numFmt w:val="lowerLetter"/>
      <w:lvlText w:val="%5."/>
      <w:lvlJc w:val="left"/>
      <w:pPr>
        <w:ind w:left="3950" w:hanging="360"/>
      </w:pPr>
    </w:lvl>
    <w:lvl w:ilvl="5" w:tplc="0419001B">
      <w:start w:val="1"/>
      <w:numFmt w:val="lowerRoman"/>
      <w:lvlText w:val="%6."/>
      <w:lvlJc w:val="right"/>
      <w:pPr>
        <w:ind w:left="4670" w:hanging="180"/>
      </w:pPr>
    </w:lvl>
    <w:lvl w:ilvl="6" w:tplc="0419000F">
      <w:start w:val="1"/>
      <w:numFmt w:val="decimal"/>
      <w:lvlText w:val="%7."/>
      <w:lvlJc w:val="left"/>
      <w:pPr>
        <w:ind w:left="5390" w:hanging="360"/>
      </w:pPr>
    </w:lvl>
    <w:lvl w:ilvl="7" w:tplc="04190019">
      <w:start w:val="1"/>
      <w:numFmt w:val="lowerLetter"/>
      <w:lvlText w:val="%8."/>
      <w:lvlJc w:val="left"/>
      <w:pPr>
        <w:ind w:left="6110" w:hanging="360"/>
      </w:pPr>
    </w:lvl>
    <w:lvl w:ilvl="8" w:tplc="0419001B">
      <w:start w:val="1"/>
      <w:numFmt w:val="lowerRoman"/>
      <w:lvlText w:val="%9."/>
      <w:lvlJc w:val="right"/>
      <w:pPr>
        <w:ind w:left="6830" w:hanging="180"/>
      </w:pPr>
    </w:lvl>
  </w:abstractNum>
  <w:abstractNum w:abstractNumId="16" w15:restartNumberingAfterBreak="0">
    <w:nsid w:val="18F520D8"/>
    <w:multiLevelType w:val="hybridMultilevel"/>
    <w:tmpl w:val="65E6C90E"/>
    <w:lvl w:ilvl="0" w:tplc="A66E5760">
      <w:numFmt w:val="bullet"/>
      <w:lvlText w:val="-"/>
      <w:lvlJc w:val="left"/>
      <w:pPr>
        <w:ind w:left="1440" w:hanging="360"/>
      </w:pPr>
      <w:rPr>
        <w:rFonts w:ascii="Times New Roman" w:eastAsiaTheme="minorHAns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15:restartNumberingAfterBreak="0">
    <w:nsid w:val="198232F9"/>
    <w:multiLevelType w:val="hybridMultilevel"/>
    <w:tmpl w:val="922C3E3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15:restartNumberingAfterBreak="0">
    <w:nsid w:val="1A7241F9"/>
    <w:multiLevelType w:val="hybridMultilevel"/>
    <w:tmpl w:val="412A5056"/>
    <w:lvl w:ilvl="0" w:tplc="DA10224E">
      <w:start w:val="1"/>
      <w:numFmt w:val="bullet"/>
      <w:lvlText w:val="-"/>
      <w:lvlJc w:val="left"/>
      <w:pPr>
        <w:ind w:left="745" w:hanging="360"/>
      </w:pPr>
      <w:rPr>
        <w:rFonts w:ascii="Calibri" w:eastAsiaTheme="minorHAnsi" w:hAnsi="Calibri" w:cstheme="minorBidi" w:hint="default"/>
      </w:rPr>
    </w:lvl>
    <w:lvl w:ilvl="1" w:tplc="04190003" w:tentative="1">
      <w:start w:val="1"/>
      <w:numFmt w:val="bullet"/>
      <w:lvlText w:val="o"/>
      <w:lvlJc w:val="left"/>
      <w:pPr>
        <w:ind w:left="1465" w:hanging="360"/>
      </w:pPr>
      <w:rPr>
        <w:rFonts w:ascii="Courier New" w:hAnsi="Courier New" w:cs="Courier New" w:hint="default"/>
      </w:rPr>
    </w:lvl>
    <w:lvl w:ilvl="2" w:tplc="04190005" w:tentative="1">
      <w:start w:val="1"/>
      <w:numFmt w:val="bullet"/>
      <w:lvlText w:val=""/>
      <w:lvlJc w:val="left"/>
      <w:pPr>
        <w:ind w:left="2185" w:hanging="360"/>
      </w:pPr>
      <w:rPr>
        <w:rFonts w:ascii="Wingdings" w:hAnsi="Wingdings" w:hint="default"/>
      </w:rPr>
    </w:lvl>
    <w:lvl w:ilvl="3" w:tplc="04190001" w:tentative="1">
      <w:start w:val="1"/>
      <w:numFmt w:val="bullet"/>
      <w:lvlText w:val=""/>
      <w:lvlJc w:val="left"/>
      <w:pPr>
        <w:ind w:left="2905" w:hanging="360"/>
      </w:pPr>
      <w:rPr>
        <w:rFonts w:ascii="Symbol" w:hAnsi="Symbol" w:hint="default"/>
      </w:rPr>
    </w:lvl>
    <w:lvl w:ilvl="4" w:tplc="04190003" w:tentative="1">
      <w:start w:val="1"/>
      <w:numFmt w:val="bullet"/>
      <w:lvlText w:val="o"/>
      <w:lvlJc w:val="left"/>
      <w:pPr>
        <w:ind w:left="3625" w:hanging="360"/>
      </w:pPr>
      <w:rPr>
        <w:rFonts w:ascii="Courier New" w:hAnsi="Courier New" w:cs="Courier New" w:hint="default"/>
      </w:rPr>
    </w:lvl>
    <w:lvl w:ilvl="5" w:tplc="04190005" w:tentative="1">
      <w:start w:val="1"/>
      <w:numFmt w:val="bullet"/>
      <w:lvlText w:val=""/>
      <w:lvlJc w:val="left"/>
      <w:pPr>
        <w:ind w:left="4345" w:hanging="360"/>
      </w:pPr>
      <w:rPr>
        <w:rFonts w:ascii="Wingdings" w:hAnsi="Wingdings" w:hint="default"/>
      </w:rPr>
    </w:lvl>
    <w:lvl w:ilvl="6" w:tplc="04190001" w:tentative="1">
      <w:start w:val="1"/>
      <w:numFmt w:val="bullet"/>
      <w:lvlText w:val=""/>
      <w:lvlJc w:val="left"/>
      <w:pPr>
        <w:ind w:left="5065" w:hanging="360"/>
      </w:pPr>
      <w:rPr>
        <w:rFonts w:ascii="Symbol" w:hAnsi="Symbol" w:hint="default"/>
      </w:rPr>
    </w:lvl>
    <w:lvl w:ilvl="7" w:tplc="04190003" w:tentative="1">
      <w:start w:val="1"/>
      <w:numFmt w:val="bullet"/>
      <w:lvlText w:val="o"/>
      <w:lvlJc w:val="left"/>
      <w:pPr>
        <w:ind w:left="5785" w:hanging="360"/>
      </w:pPr>
      <w:rPr>
        <w:rFonts w:ascii="Courier New" w:hAnsi="Courier New" w:cs="Courier New" w:hint="default"/>
      </w:rPr>
    </w:lvl>
    <w:lvl w:ilvl="8" w:tplc="04190005" w:tentative="1">
      <w:start w:val="1"/>
      <w:numFmt w:val="bullet"/>
      <w:lvlText w:val=""/>
      <w:lvlJc w:val="left"/>
      <w:pPr>
        <w:ind w:left="6505" w:hanging="360"/>
      </w:pPr>
      <w:rPr>
        <w:rFonts w:ascii="Wingdings" w:hAnsi="Wingdings" w:hint="default"/>
      </w:rPr>
    </w:lvl>
  </w:abstractNum>
  <w:abstractNum w:abstractNumId="19" w15:restartNumberingAfterBreak="0">
    <w:nsid w:val="1AB95FDF"/>
    <w:multiLevelType w:val="multilevel"/>
    <w:tmpl w:val="57A02BA2"/>
    <w:lvl w:ilvl="0">
      <w:start w:val="1"/>
      <w:numFmt w:val="decimal"/>
      <w:lvlText w:val="%1"/>
      <w:lvlJc w:val="left"/>
      <w:pPr>
        <w:tabs>
          <w:tab w:val="num" w:pos="555"/>
        </w:tabs>
        <w:ind w:left="555" w:hanging="555"/>
      </w:pPr>
      <w:rPr>
        <w:rFonts w:hint="default"/>
      </w:rPr>
    </w:lvl>
    <w:lvl w:ilvl="1">
      <w:start w:val="1"/>
      <w:numFmt w:val="decimal"/>
      <w:pStyle w:val="bashliq"/>
      <w:lvlText w:val="%1.%2"/>
      <w:lvlJc w:val="left"/>
      <w:pPr>
        <w:tabs>
          <w:tab w:val="num" w:pos="839"/>
        </w:tabs>
        <w:ind w:left="839" w:hanging="555"/>
      </w:pPr>
      <w:rPr>
        <w:rFonts w:hint="default"/>
        <w:i w:val="0"/>
      </w:rPr>
    </w:lvl>
    <w:lvl w:ilvl="2">
      <w:start w:val="1"/>
      <w:numFmt w:val="decimal"/>
      <w:lvlText w:val="%1.%2-%3"/>
      <w:lvlJc w:val="left"/>
      <w:pPr>
        <w:tabs>
          <w:tab w:val="num" w:pos="1116"/>
        </w:tabs>
        <w:ind w:left="1116" w:hanging="720"/>
      </w:pPr>
      <w:rPr>
        <w:rFonts w:hint="default"/>
      </w:rPr>
    </w:lvl>
    <w:lvl w:ilvl="3">
      <w:start w:val="1"/>
      <w:numFmt w:val="decimal"/>
      <w:lvlText w:val="%1.%2-%3.%4"/>
      <w:lvlJc w:val="left"/>
      <w:pPr>
        <w:tabs>
          <w:tab w:val="num" w:pos="1314"/>
        </w:tabs>
        <w:ind w:left="1314" w:hanging="720"/>
      </w:pPr>
      <w:rPr>
        <w:rFonts w:hint="default"/>
      </w:rPr>
    </w:lvl>
    <w:lvl w:ilvl="4">
      <w:start w:val="1"/>
      <w:numFmt w:val="decimal"/>
      <w:lvlText w:val="%1.%2-%3.%4.%5"/>
      <w:lvlJc w:val="left"/>
      <w:pPr>
        <w:tabs>
          <w:tab w:val="num" w:pos="1872"/>
        </w:tabs>
        <w:ind w:left="1872" w:hanging="1080"/>
      </w:pPr>
      <w:rPr>
        <w:rFonts w:hint="default"/>
      </w:rPr>
    </w:lvl>
    <w:lvl w:ilvl="5">
      <w:start w:val="1"/>
      <w:numFmt w:val="decimal"/>
      <w:lvlText w:val="%1.%2-%3.%4.%5.%6"/>
      <w:lvlJc w:val="left"/>
      <w:pPr>
        <w:tabs>
          <w:tab w:val="num" w:pos="2070"/>
        </w:tabs>
        <w:ind w:left="2070" w:hanging="1080"/>
      </w:pPr>
      <w:rPr>
        <w:rFonts w:hint="default"/>
      </w:rPr>
    </w:lvl>
    <w:lvl w:ilvl="6">
      <w:start w:val="1"/>
      <w:numFmt w:val="decimal"/>
      <w:lvlText w:val="%1.%2-%3.%4.%5.%6.%7"/>
      <w:lvlJc w:val="left"/>
      <w:pPr>
        <w:tabs>
          <w:tab w:val="num" w:pos="2628"/>
        </w:tabs>
        <w:ind w:left="2628" w:hanging="1440"/>
      </w:pPr>
      <w:rPr>
        <w:rFonts w:hint="default"/>
      </w:rPr>
    </w:lvl>
    <w:lvl w:ilvl="7">
      <w:start w:val="1"/>
      <w:numFmt w:val="decimal"/>
      <w:lvlText w:val="%1.%2-%3.%4.%5.%6.%7.%8"/>
      <w:lvlJc w:val="left"/>
      <w:pPr>
        <w:tabs>
          <w:tab w:val="num" w:pos="2826"/>
        </w:tabs>
        <w:ind w:left="2826" w:hanging="1440"/>
      </w:pPr>
      <w:rPr>
        <w:rFonts w:hint="default"/>
      </w:rPr>
    </w:lvl>
    <w:lvl w:ilvl="8">
      <w:start w:val="1"/>
      <w:numFmt w:val="decimal"/>
      <w:lvlText w:val="%1.%2-%3.%4.%5.%6.%7.%8.%9"/>
      <w:lvlJc w:val="left"/>
      <w:pPr>
        <w:tabs>
          <w:tab w:val="num" w:pos="3384"/>
        </w:tabs>
        <w:ind w:left="3384" w:hanging="1800"/>
      </w:pPr>
      <w:rPr>
        <w:rFonts w:hint="default"/>
      </w:rPr>
    </w:lvl>
  </w:abstractNum>
  <w:abstractNum w:abstractNumId="20" w15:restartNumberingAfterBreak="0">
    <w:nsid w:val="1B0834CE"/>
    <w:multiLevelType w:val="hybridMultilevel"/>
    <w:tmpl w:val="F37EB7B4"/>
    <w:lvl w:ilvl="0" w:tplc="3E1E7622">
      <w:numFmt w:val="bullet"/>
      <w:lvlText w:val="–"/>
      <w:lvlJc w:val="left"/>
      <w:pPr>
        <w:ind w:left="720" w:hanging="360"/>
      </w:pPr>
      <w:rPr>
        <w:rFonts w:ascii="Times New Roman" w:eastAsia="Times New Roman" w:hAnsi="Times New Roman" w:cs="Times New Roman" w:hint="default"/>
        <w:w w:val="99"/>
        <w:sz w:val="22"/>
        <w:szCs w:val="22"/>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1E0E4477"/>
    <w:multiLevelType w:val="hybridMultilevel"/>
    <w:tmpl w:val="810412CA"/>
    <w:lvl w:ilvl="0" w:tplc="1764C3CE">
      <w:numFmt w:val="bullet"/>
      <w:lvlText w:val="•"/>
      <w:lvlJc w:val="left"/>
      <w:pPr>
        <w:ind w:left="1117" w:hanging="360"/>
      </w:pPr>
      <w:rPr>
        <w:rFonts w:hint="default"/>
        <w:lang w:val="az" w:eastAsia="en-US" w:bidi="ar-SA"/>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22" w15:restartNumberingAfterBreak="0">
    <w:nsid w:val="1EFB2F07"/>
    <w:multiLevelType w:val="hybridMultilevel"/>
    <w:tmpl w:val="940292D2"/>
    <w:lvl w:ilvl="0" w:tplc="3E1E7622">
      <w:numFmt w:val="bullet"/>
      <w:lvlText w:val="–"/>
      <w:lvlJc w:val="left"/>
      <w:pPr>
        <w:ind w:left="1080" w:hanging="360"/>
      </w:pPr>
      <w:rPr>
        <w:rFonts w:ascii="Times New Roman" w:eastAsia="Times New Roman" w:hAnsi="Times New Roman" w:cs="Times New Roman" w:hint="default"/>
        <w:w w:val="99"/>
        <w:sz w:val="22"/>
        <w:szCs w:val="22"/>
        <w:lang w:val="ru-RU" w:eastAsia="en-US" w:bidi="ar-SA"/>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1FD97FBA"/>
    <w:multiLevelType w:val="hybridMultilevel"/>
    <w:tmpl w:val="AE00EB34"/>
    <w:lvl w:ilvl="0" w:tplc="512A1E3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21882260"/>
    <w:multiLevelType w:val="hybridMultilevel"/>
    <w:tmpl w:val="E08C1E3A"/>
    <w:lvl w:ilvl="0" w:tplc="3E1E7622">
      <w:numFmt w:val="bullet"/>
      <w:lvlText w:val="–"/>
      <w:lvlJc w:val="left"/>
      <w:pPr>
        <w:ind w:left="1004" w:hanging="360"/>
      </w:pPr>
      <w:rPr>
        <w:rFonts w:ascii="Times New Roman" w:eastAsia="Times New Roman" w:hAnsi="Times New Roman" w:cs="Times New Roman" w:hint="default"/>
        <w:w w:val="99"/>
        <w:sz w:val="22"/>
        <w:szCs w:val="22"/>
        <w:lang w:val="ru-RU" w:eastAsia="en-US" w:bidi="ar-SA"/>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5" w15:restartNumberingAfterBreak="0">
    <w:nsid w:val="21FF63A0"/>
    <w:multiLevelType w:val="hybridMultilevel"/>
    <w:tmpl w:val="DFEE47CA"/>
    <w:lvl w:ilvl="0" w:tplc="3468F446">
      <w:start w:val="1"/>
      <w:numFmt w:val="decimal"/>
      <w:lvlText w:val="%1."/>
      <w:lvlJc w:val="left"/>
      <w:pPr>
        <w:tabs>
          <w:tab w:val="num" w:pos="786"/>
        </w:tabs>
        <w:ind w:left="786" w:hanging="360"/>
      </w:pPr>
    </w:lvl>
    <w:lvl w:ilvl="1" w:tplc="04190019">
      <w:start w:val="1"/>
      <w:numFmt w:val="decimal"/>
      <w:lvlText w:val="%2."/>
      <w:lvlJc w:val="left"/>
      <w:pPr>
        <w:tabs>
          <w:tab w:val="num" w:pos="1326"/>
        </w:tabs>
        <w:ind w:left="1326" w:hanging="360"/>
      </w:pPr>
    </w:lvl>
    <w:lvl w:ilvl="2" w:tplc="0419001B">
      <w:start w:val="1"/>
      <w:numFmt w:val="decimal"/>
      <w:pStyle w:val="31"/>
      <w:lvlText w:val="%3."/>
      <w:lvlJc w:val="left"/>
      <w:pPr>
        <w:tabs>
          <w:tab w:val="num" w:pos="2046"/>
        </w:tabs>
        <w:ind w:left="2046" w:hanging="360"/>
      </w:pPr>
    </w:lvl>
    <w:lvl w:ilvl="3" w:tplc="0419000F">
      <w:start w:val="1"/>
      <w:numFmt w:val="decimal"/>
      <w:lvlText w:val="%4."/>
      <w:lvlJc w:val="left"/>
      <w:pPr>
        <w:tabs>
          <w:tab w:val="num" w:pos="2766"/>
        </w:tabs>
        <w:ind w:left="2766" w:hanging="360"/>
      </w:pPr>
    </w:lvl>
    <w:lvl w:ilvl="4" w:tplc="04190019">
      <w:start w:val="1"/>
      <w:numFmt w:val="decimal"/>
      <w:lvlText w:val="%5."/>
      <w:lvlJc w:val="left"/>
      <w:pPr>
        <w:tabs>
          <w:tab w:val="num" w:pos="3486"/>
        </w:tabs>
        <w:ind w:left="3486" w:hanging="360"/>
      </w:pPr>
    </w:lvl>
    <w:lvl w:ilvl="5" w:tplc="0419001B">
      <w:start w:val="1"/>
      <w:numFmt w:val="decimal"/>
      <w:lvlText w:val="%6."/>
      <w:lvlJc w:val="left"/>
      <w:pPr>
        <w:tabs>
          <w:tab w:val="num" w:pos="4206"/>
        </w:tabs>
        <w:ind w:left="4206" w:hanging="360"/>
      </w:pPr>
    </w:lvl>
    <w:lvl w:ilvl="6" w:tplc="0419000F">
      <w:start w:val="1"/>
      <w:numFmt w:val="decimal"/>
      <w:lvlText w:val="%7."/>
      <w:lvlJc w:val="left"/>
      <w:pPr>
        <w:tabs>
          <w:tab w:val="num" w:pos="4926"/>
        </w:tabs>
        <w:ind w:left="4926" w:hanging="360"/>
      </w:pPr>
    </w:lvl>
    <w:lvl w:ilvl="7" w:tplc="04190019">
      <w:start w:val="1"/>
      <w:numFmt w:val="decimal"/>
      <w:lvlText w:val="%8."/>
      <w:lvlJc w:val="left"/>
      <w:pPr>
        <w:tabs>
          <w:tab w:val="num" w:pos="5646"/>
        </w:tabs>
        <w:ind w:left="5646" w:hanging="360"/>
      </w:pPr>
    </w:lvl>
    <w:lvl w:ilvl="8" w:tplc="0419001B">
      <w:start w:val="1"/>
      <w:numFmt w:val="decimal"/>
      <w:lvlText w:val="%9."/>
      <w:lvlJc w:val="left"/>
      <w:pPr>
        <w:tabs>
          <w:tab w:val="num" w:pos="6366"/>
        </w:tabs>
        <w:ind w:left="6366" w:hanging="360"/>
      </w:pPr>
    </w:lvl>
  </w:abstractNum>
  <w:abstractNum w:abstractNumId="26" w15:restartNumberingAfterBreak="0">
    <w:nsid w:val="22C4667B"/>
    <w:multiLevelType w:val="multilevel"/>
    <w:tmpl w:val="7BAACA9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23E079E8"/>
    <w:multiLevelType w:val="hybridMultilevel"/>
    <w:tmpl w:val="6C044314"/>
    <w:lvl w:ilvl="0" w:tplc="99DC2B3A">
      <w:start w:val="6"/>
      <w:numFmt w:val="bullet"/>
      <w:lvlText w:val="-"/>
      <w:lvlJc w:val="left"/>
      <w:pPr>
        <w:tabs>
          <w:tab w:val="num" w:pos="1564"/>
        </w:tabs>
        <w:ind w:left="1564" w:hanging="855"/>
      </w:pPr>
      <w:rPr>
        <w:rFonts w:ascii="Times New Roman" w:eastAsia="MS Mincho"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8" w15:restartNumberingAfterBreak="0">
    <w:nsid w:val="24C83F2E"/>
    <w:multiLevelType w:val="hybridMultilevel"/>
    <w:tmpl w:val="2D06C430"/>
    <w:lvl w:ilvl="0" w:tplc="C16CFEFA">
      <w:start w:val="1"/>
      <w:numFmt w:val="decimal"/>
      <w:lvlText w:val="%1."/>
      <w:lvlJc w:val="left"/>
      <w:pPr>
        <w:ind w:left="603" w:hanging="360"/>
      </w:pPr>
      <w:rPr>
        <w:rFonts w:hint="default"/>
      </w:rPr>
    </w:lvl>
    <w:lvl w:ilvl="1" w:tplc="04190019" w:tentative="1">
      <w:start w:val="1"/>
      <w:numFmt w:val="lowerLetter"/>
      <w:lvlText w:val="%2."/>
      <w:lvlJc w:val="left"/>
      <w:pPr>
        <w:ind w:left="1323" w:hanging="360"/>
      </w:pPr>
    </w:lvl>
    <w:lvl w:ilvl="2" w:tplc="0419001B" w:tentative="1">
      <w:start w:val="1"/>
      <w:numFmt w:val="lowerRoman"/>
      <w:lvlText w:val="%3."/>
      <w:lvlJc w:val="right"/>
      <w:pPr>
        <w:ind w:left="2043" w:hanging="180"/>
      </w:pPr>
    </w:lvl>
    <w:lvl w:ilvl="3" w:tplc="0419000F" w:tentative="1">
      <w:start w:val="1"/>
      <w:numFmt w:val="decimal"/>
      <w:lvlText w:val="%4."/>
      <w:lvlJc w:val="left"/>
      <w:pPr>
        <w:ind w:left="2763" w:hanging="360"/>
      </w:pPr>
    </w:lvl>
    <w:lvl w:ilvl="4" w:tplc="04190019" w:tentative="1">
      <w:start w:val="1"/>
      <w:numFmt w:val="lowerLetter"/>
      <w:lvlText w:val="%5."/>
      <w:lvlJc w:val="left"/>
      <w:pPr>
        <w:ind w:left="3483" w:hanging="360"/>
      </w:pPr>
    </w:lvl>
    <w:lvl w:ilvl="5" w:tplc="0419001B" w:tentative="1">
      <w:start w:val="1"/>
      <w:numFmt w:val="lowerRoman"/>
      <w:lvlText w:val="%6."/>
      <w:lvlJc w:val="right"/>
      <w:pPr>
        <w:ind w:left="4203" w:hanging="180"/>
      </w:pPr>
    </w:lvl>
    <w:lvl w:ilvl="6" w:tplc="0419000F" w:tentative="1">
      <w:start w:val="1"/>
      <w:numFmt w:val="decimal"/>
      <w:lvlText w:val="%7."/>
      <w:lvlJc w:val="left"/>
      <w:pPr>
        <w:ind w:left="4923" w:hanging="360"/>
      </w:pPr>
    </w:lvl>
    <w:lvl w:ilvl="7" w:tplc="04190019" w:tentative="1">
      <w:start w:val="1"/>
      <w:numFmt w:val="lowerLetter"/>
      <w:lvlText w:val="%8."/>
      <w:lvlJc w:val="left"/>
      <w:pPr>
        <w:ind w:left="5643" w:hanging="360"/>
      </w:pPr>
    </w:lvl>
    <w:lvl w:ilvl="8" w:tplc="0419001B" w:tentative="1">
      <w:start w:val="1"/>
      <w:numFmt w:val="lowerRoman"/>
      <w:lvlText w:val="%9."/>
      <w:lvlJc w:val="right"/>
      <w:pPr>
        <w:ind w:left="6363" w:hanging="180"/>
      </w:pPr>
    </w:lvl>
  </w:abstractNum>
  <w:abstractNum w:abstractNumId="29" w15:restartNumberingAfterBreak="0">
    <w:nsid w:val="251302D2"/>
    <w:multiLevelType w:val="hybridMultilevel"/>
    <w:tmpl w:val="C50E45CA"/>
    <w:lvl w:ilvl="0" w:tplc="3E1E7622">
      <w:numFmt w:val="bullet"/>
      <w:lvlText w:val="–"/>
      <w:lvlJc w:val="left"/>
      <w:pPr>
        <w:ind w:left="720" w:hanging="360"/>
      </w:pPr>
      <w:rPr>
        <w:rFonts w:ascii="Times New Roman" w:eastAsia="Times New Roman" w:hAnsi="Times New Roman" w:cs="Times New Roman" w:hint="default"/>
        <w:w w:val="99"/>
        <w:sz w:val="22"/>
        <w:szCs w:val="22"/>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27EA7DF0"/>
    <w:multiLevelType w:val="hybridMultilevel"/>
    <w:tmpl w:val="73C6F9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28213023"/>
    <w:multiLevelType w:val="hybridMultilevel"/>
    <w:tmpl w:val="F2BEE5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2AD856C3"/>
    <w:multiLevelType w:val="hybridMultilevel"/>
    <w:tmpl w:val="88886960"/>
    <w:lvl w:ilvl="0" w:tplc="3E1E7622">
      <w:numFmt w:val="bullet"/>
      <w:lvlText w:val="–"/>
      <w:lvlJc w:val="left"/>
      <w:pPr>
        <w:ind w:left="720" w:hanging="360"/>
      </w:pPr>
      <w:rPr>
        <w:rFonts w:ascii="Times New Roman" w:eastAsia="Times New Roman" w:hAnsi="Times New Roman" w:cs="Times New Roman" w:hint="default"/>
        <w:w w:val="99"/>
        <w:sz w:val="22"/>
        <w:szCs w:val="22"/>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2B436BD5"/>
    <w:multiLevelType w:val="hybridMultilevel"/>
    <w:tmpl w:val="164A72A4"/>
    <w:lvl w:ilvl="0" w:tplc="04190001">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34" w15:restartNumberingAfterBreak="0">
    <w:nsid w:val="2C420D39"/>
    <w:multiLevelType w:val="multilevel"/>
    <w:tmpl w:val="3C9E0386"/>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35" w15:restartNumberingAfterBreak="0">
    <w:nsid w:val="2CB96A7C"/>
    <w:multiLevelType w:val="hybridMultilevel"/>
    <w:tmpl w:val="AA864258"/>
    <w:lvl w:ilvl="0" w:tplc="1764C3CE">
      <w:numFmt w:val="bullet"/>
      <w:lvlText w:val="•"/>
      <w:lvlJc w:val="left"/>
      <w:pPr>
        <w:ind w:left="720" w:hanging="360"/>
      </w:pPr>
      <w:rPr>
        <w:rFonts w:hint="default"/>
        <w:lang w:val="a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2F3E1AA3"/>
    <w:multiLevelType w:val="hybridMultilevel"/>
    <w:tmpl w:val="C1C2CE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373095B"/>
    <w:multiLevelType w:val="hybridMultilevel"/>
    <w:tmpl w:val="1024917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8" w15:restartNumberingAfterBreak="0">
    <w:nsid w:val="37D63C26"/>
    <w:multiLevelType w:val="hybridMultilevel"/>
    <w:tmpl w:val="9A44C04E"/>
    <w:lvl w:ilvl="0" w:tplc="3E1E7622">
      <w:numFmt w:val="bullet"/>
      <w:lvlText w:val="–"/>
      <w:lvlJc w:val="left"/>
      <w:pPr>
        <w:ind w:left="1080" w:hanging="360"/>
      </w:pPr>
      <w:rPr>
        <w:rFonts w:ascii="Times New Roman" w:eastAsia="Times New Roman" w:hAnsi="Times New Roman" w:cs="Times New Roman" w:hint="default"/>
        <w:w w:val="99"/>
        <w:sz w:val="22"/>
        <w:szCs w:val="22"/>
        <w:lang w:val="ru-RU" w:eastAsia="en-US" w:bidi="ar-SA"/>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3E0800C2"/>
    <w:multiLevelType w:val="hybridMultilevel"/>
    <w:tmpl w:val="8D161502"/>
    <w:lvl w:ilvl="0" w:tplc="4F421F96">
      <w:start w:val="1"/>
      <w:numFmt w:val="bullet"/>
      <w:lvlText w:val=""/>
      <w:lvlPicBulletId w:val="0"/>
      <w:lvlJc w:val="left"/>
      <w:pPr>
        <w:tabs>
          <w:tab w:val="num" w:pos="720"/>
        </w:tabs>
        <w:ind w:left="720" w:hanging="360"/>
      </w:pPr>
      <w:rPr>
        <w:rFonts w:ascii="Symbol" w:hAnsi="Symbol" w:hint="default"/>
      </w:rPr>
    </w:lvl>
    <w:lvl w:ilvl="1" w:tplc="32CAEEB8" w:tentative="1">
      <w:start w:val="1"/>
      <w:numFmt w:val="bullet"/>
      <w:lvlText w:val=""/>
      <w:lvlJc w:val="left"/>
      <w:pPr>
        <w:tabs>
          <w:tab w:val="num" w:pos="1440"/>
        </w:tabs>
        <w:ind w:left="1440" w:hanging="360"/>
      </w:pPr>
      <w:rPr>
        <w:rFonts w:ascii="Symbol" w:hAnsi="Symbol" w:hint="default"/>
      </w:rPr>
    </w:lvl>
    <w:lvl w:ilvl="2" w:tplc="8CC02EBA" w:tentative="1">
      <w:start w:val="1"/>
      <w:numFmt w:val="bullet"/>
      <w:lvlText w:val=""/>
      <w:lvlJc w:val="left"/>
      <w:pPr>
        <w:tabs>
          <w:tab w:val="num" w:pos="2160"/>
        </w:tabs>
        <w:ind w:left="2160" w:hanging="360"/>
      </w:pPr>
      <w:rPr>
        <w:rFonts w:ascii="Symbol" w:hAnsi="Symbol" w:hint="default"/>
      </w:rPr>
    </w:lvl>
    <w:lvl w:ilvl="3" w:tplc="0C963972" w:tentative="1">
      <w:start w:val="1"/>
      <w:numFmt w:val="bullet"/>
      <w:lvlText w:val=""/>
      <w:lvlJc w:val="left"/>
      <w:pPr>
        <w:tabs>
          <w:tab w:val="num" w:pos="2880"/>
        </w:tabs>
        <w:ind w:left="2880" w:hanging="360"/>
      </w:pPr>
      <w:rPr>
        <w:rFonts w:ascii="Symbol" w:hAnsi="Symbol" w:hint="default"/>
      </w:rPr>
    </w:lvl>
    <w:lvl w:ilvl="4" w:tplc="21CCD2A2" w:tentative="1">
      <w:start w:val="1"/>
      <w:numFmt w:val="bullet"/>
      <w:lvlText w:val=""/>
      <w:lvlJc w:val="left"/>
      <w:pPr>
        <w:tabs>
          <w:tab w:val="num" w:pos="3600"/>
        </w:tabs>
        <w:ind w:left="3600" w:hanging="360"/>
      </w:pPr>
      <w:rPr>
        <w:rFonts w:ascii="Symbol" w:hAnsi="Symbol" w:hint="default"/>
      </w:rPr>
    </w:lvl>
    <w:lvl w:ilvl="5" w:tplc="35DEFD8C" w:tentative="1">
      <w:start w:val="1"/>
      <w:numFmt w:val="bullet"/>
      <w:lvlText w:val=""/>
      <w:lvlJc w:val="left"/>
      <w:pPr>
        <w:tabs>
          <w:tab w:val="num" w:pos="4320"/>
        </w:tabs>
        <w:ind w:left="4320" w:hanging="360"/>
      </w:pPr>
      <w:rPr>
        <w:rFonts w:ascii="Symbol" w:hAnsi="Symbol" w:hint="default"/>
      </w:rPr>
    </w:lvl>
    <w:lvl w:ilvl="6" w:tplc="A4362852" w:tentative="1">
      <w:start w:val="1"/>
      <w:numFmt w:val="bullet"/>
      <w:lvlText w:val=""/>
      <w:lvlJc w:val="left"/>
      <w:pPr>
        <w:tabs>
          <w:tab w:val="num" w:pos="5040"/>
        </w:tabs>
        <w:ind w:left="5040" w:hanging="360"/>
      </w:pPr>
      <w:rPr>
        <w:rFonts w:ascii="Symbol" w:hAnsi="Symbol" w:hint="default"/>
      </w:rPr>
    </w:lvl>
    <w:lvl w:ilvl="7" w:tplc="1632FCC6" w:tentative="1">
      <w:start w:val="1"/>
      <w:numFmt w:val="bullet"/>
      <w:lvlText w:val=""/>
      <w:lvlJc w:val="left"/>
      <w:pPr>
        <w:tabs>
          <w:tab w:val="num" w:pos="5760"/>
        </w:tabs>
        <w:ind w:left="5760" w:hanging="360"/>
      </w:pPr>
      <w:rPr>
        <w:rFonts w:ascii="Symbol" w:hAnsi="Symbol" w:hint="default"/>
      </w:rPr>
    </w:lvl>
    <w:lvl w:ilvl="8" w:tplc="F560E6C0" w:tentative="1">
      <w:start w:val="1"/>
      <w:numFmt w:val="bullet"/>
      <w:lvlText w:val=""/>
      <w:lvlJc w:val="left"/>
      <w:pPr>
        <w:tabs>
          <w:tab w:val="num" w:pos="6480"/>
        </w:tabs>
        <w:ind w:left="6480" w:hanging="360"/>
      </w:pPr>
      <w:rPr>
        <w:rFonts w:ascii="Symbol" w:hAnsi="Symbol" w:hint="default"/>
      </w:rPr>
    </w:lvl>
  </w:abstractNum>
  <w:abstractNum w:abstractNumId="40" w15:restartNumberingAfterBreak="0">
    <w:nsid w:val="3E0F09CB"/>
    <w:multiLevelType w:val="hybridMultilevel"/>
    <w:tmpl w:val="DE6C6CFE"/>
    <w:lvl w:ilvl="0" w:tplc="3E1E7622">
      <w:numFmt w:val="bullet"/>
      <w:lvlText w:val="–"/>
      <w:lvlJc w:val="left"/>
      <w:pPr>
        <w:ind w:left="1157" w:hanging="360"/>
      </w:pPr>
      <w:rPr>
        <w:rFonts w:ascii="Times New Roman" w:eastAsia="Times New Roman" w:hAnsi="Times New Roman" w:cs="Times New Roman" w:hint="default"/>
        <w:w w:val="99"/>
        <w:sz w:val="22"/>
        <w:szCs w:val="22"/>
        <w:lang w:val="ru-RU" w:eastAsia="en-US" w:bidi="ar-SA"/>
      </w:rPr>
    </w:lvl>
    <w:lvl w:ilvl="1" w:tplc="3E1E7622">
      <w:numFmt w:val="bullet"/>
      <w:lvlText w:val="–"/>
      <w:lvlJc w:val="left"/>
      <w:pPr>
        <w:ind w:left="1877" w:hanging="360"/>
      </w:pPr>
      <w:rPr>
        <w:rFonts w:ascii="Times New Roman" w:eastAsia="Times New Roman" w:hAnsi="Times New Roman" w:cs="Times New Roman" w:hint="default"/>
        <w:w w:val="99"/>
        <w:sz w:val="22"/>
        <w:szCs w:val="22"/>
        <w:lang w:val="ru-RU" w:eastAsia="en-US" w:bidi="ar-SA"/>
      </w:rPr>
    </w:lvl>
    <w:lvl w:ilvl="2" w:tplc="04190005" w:tentative="1">
      <w:start w:val="1"/>
      <w:numFmt w:val="bullet"/>
      <w:lvlText w:val=""/>
      <w:lvlJc w:val="left"/>
      <w:pPr>
        <w:ind w:left="2597" w:hanging="360"/>
      </w:pPr>
      <w:rPr>
        <w:rFonts w:ascii="Wingdings" w:hAnsi="Wingdings" w:hint="default"/>
      </w:rPr>
    </w:lvl>
    <w:lvl w:ilvl="3" w:tplc="04190001" w:tentative="1">
      <w:start w:val="1"/>
      <w:numFmt w:val="bullet"/>
      <w:lvlText w:val=""/>
      <w:lvlJc w:val="left"/>
      <w:pPr>
        <w:ind w:left="3317" w:hanging="360"/>
      </w:pPr>
      <w:rPr>
        <w:rFonts w:ascii="Symbol" w:hAnsi="Symbol" w:hint="default"/>
      </w:rPr>
    </w:lvl>
    <w:lvl w:ilvl="4" w:tplc="04190003" w:tentative="1">
      <w:start w:val="1"/>
      <w:numFmt w:val="bullet"/>
      <w:lvlText w:val="o"/>
      <w:lvlJc w:val="left"/>
      <w:pPr>
        <w:ind w:left="4037" w:hanging="360"/>
      </w:pPr>
      <w:rPr>
        <w:rFonts w:ascii="Courier New" w:hAnsi="Courier New" w:cs="Courier New" w:hint="default"/>
      </w:rPr>
    </w:lvl>
    <w:lvl w:ilvl="5" w:tplc="04190005" w:tentative="1">
      <w:start w:val="1"/>
      <w:numFmt w:val="bullet"/>
      <w:lvlText w:val=""/>
      <w:lvlJc w:val="left"/>
      <w:pPr>
        <w:ind w:left="4757" w:hanging="360"/>
      </w:pPr>
      <w:rPr>
        <w:rFonts w:ascii="Wingdings" w:hAnsi="Wingdings" w:hint="default"/>
      </w:rPr>
    </w:lvl>
    <w:lvl w:ilvl="6" w:tplc="04190001" w:tentative="1">
      <w:start w:val="1"/>
      <w:numFmt w:val="bullet"/>
      <w:lvlText w:val=""/>
      <w:lvlJc w:val="left"/>
      <w:pPr>
        <w:ind w:left="5477" w:hanging="360"/>
      </w:pPr>
      <w:rPr>
        <w:rFonts w:ascii="Symbol" w:hAnsi="Symbol" w:hint="default"/>
      </w:rPr>
    </w:lvl>
    <w:lvl w:ilvl="7" w:tplc="04190003" w:tentative="1">
      <w:start w:val="1"/>
      <w:numFmt w:val="bullet"/>
      <w:lvlText w:val="o"/>
      <w:lvlJc w:val="left"/>
      <w:pPr>
        <w:ind w:left="6197" w:hanging="360"/>
      </w:pPr>
      <w:rPr>
        <w:rFonts w:ascii="Courier New" w:hAnsi="Courier New" w:cs="Courier New" w:hint="default"/>
      </w:rPr>
    </w:lvl>
    <w:lvl w:ilvl="8" w:tplc="04190005" w:tentative="1">
      <w:start w:val="1"/>
      <w:numFmt w:val="bullet"/>
      <w:lvlText w:val=""/>
      <w:lvlJc w:val="left"/>
      <w:pPr>
        <w:ind w:left="6917" w:hanging="360"/>
      </w:pPr>
      <w:rPr>
        <w:rFonts w:ascii="Wingdings" w:hAnsi="Wingdings" w:hint="default"/>
      </w:rPr>
    </w:lvl>
  </w:abstractNum>
  <w:abstractNum w:abstractNumId="41" w15:restartNumberingAfterBreak="0">
    <w:nsid w:val="3E626BB8"/>
    <w:multiLevelType w:val="hybridMultilevel"/>
    <w:tmpl w:val="09DA42E8"/>
    <w:lvl w:ilvl="0" w:tplc="C040C95A">
      <w:start w:val="1"/>
      <w:numFmt w:val="lowerLetter"/>
      <w:lvlText w:val="%1)"/>
      <w:lvlJc w:val="left"/>
      <w:pPr>
        <w:ind w:left="3722" w:hanging="360"/>
      </w:pPr>
      <w:rPr>
        <w:rFonts w:hint="default"/>
      </w:rPr>
    </w:lvl>
    <w:lvl w:ilvl="1" w:tplc="04190019" w:tentative="1">
      <w:start w:val="1"/>
      <w:numFmt w:val="lowerLetter"/>
      <w:lvlText w:val="%2."/>
      <w:lvlJc w:val="left"/>
      <w:pPr>
        <w:ind w:left="4442" w:hanging="360"/>
      </w:pPr>
    </w:lvl>
    <w:lvl w:ilvl="2" w:tplc="0419001B" w:tentative="1">
      <w:start w:val="1"/>
      <w:numFmt w:val="lowerRoman"/>
      <w:lvlText w:val="%3."/>
      <w:lvlJc w:val="right"/>
      <w:pPr>
        <w:ind w:left="5162" w:hanging="180"/>
      </w:pPr>
    </w:lvl>
    <w:lvl w:ilvl="3" w:tplc="0419000F" w:tentative="1">
      <w:start w:val="1"/>
      <w:numFmt w:val="decimal"/>
      <w:lvlText w:val="%4."/>
      <w:lvlJc w:val="left"/>
      <w:pPr>
        <w:ind w:left="5882" w:hanging="360"/>
      </w:pPr>
    </w:lvl>
    <w:lvl w:ilvl="4" w:tplc="04190019" w:tentative="1">
      <w:start w:val="1"/>
      <w:numFmt w:val="lowerLetter"/>
      <w:lvlText w:val="%5."/>
      <w:lvlJc w:val="left"/>
      <w:pPr>
        <w:ind w:left="6602" w:hanging="360"/>
      </w:pPr>
    </w:lvl>
    <w:lvl w:ilvl="5" w:tplc="0419001B" w:tentative="1">
      <w:start w:val="1"/>
      <w:numFmt w:val="lowerRoman"/>
      <w:lvlText w:val="%6."/>
      <w:lvlJc w:val="right"/>
      <w:pPr>
        <w:ind w:left="7322" w:hanging="180"/>
      </w:pPr>
    </w:lvl>
    <w:lvl w:ilvl="6" w:tplc="0419000F" w:tentative="1">
      <w:start w:val="1"/>
      <w:numFmt w:val="decimal"/>
      <w:lvlText w:val="%7."/>
      <w:lvlJc w:val="left"/>
      <w:pPr>
        <w:ind w:left="8042" w:hanging="360"/>
      </w:pPr>
    </w:lvl>
    <w:lvl w:ilvl="7" w:tplc="04190019" w:tentative="1">
      <w:start w:val="1"/>
      <w:numFmt w:val="lowerLetter"/>
      <w:lvlText w:val="%8."/>
      <w:lvlJc w:val="left"/>
      <w:pPr>
        <w:ind w:left="8762" w:hanging="360"/>
      </w:pPr>
    </w:lvl>
    <w:lvl w:ilvl="8" w:tplc="0419001B" w:tentative="1">
      <w:start w:val="1"/>
      <w:numFmt w:val="lowerRoman"/>
      <w:lvlText w:val="%9."/>
      <w:lvlJc w:val="right"/>
      <w:pPr>
        <w:ind w:left="9482" w:hanging="180"/>
      </w:pPr>
    </w:lvl>
  </w:abstractNum>
  <w:abstractNum w:abstractNumId="42" w15:restartNumberingAfterBreak="0">
    <w:nsid w:val="3F4921D0"/>
    <w:multiLevelType w:val="hybridMultilevel"/>
    <w:tmpl w:val="ABA0BD7E"/>
    <w:lvl w:ilvl="0" w:tplc="3E1E7622">
      <w:numFmt w:val="bullet"/>
      <w:lvlText w:val="–"/>
      <w:lvlJc w:val="left"/>
      <w:pPr>
        <w:ind w:left="1157" w:hanging="360"/>
      </w:pPr>
      <w:rPr>
        <w:rFonts w:ascii="Times New Roman" w:eastAsia="Times New Roman" w:hAnsi="Times New Roman" w:cs="Times New Roman" w:hint="default"/>
        <w:w w:val="99"/>
        <w:sz w:val="22"/>
        <w:szCs w:val="22"/>
        <w:lang w:val="ru-RU" w:eastAsia="en-US" w:bidi="ar-SA"/>
      </w:rPr>
    </w:lvl>
    <w:lvl w:ilvl="1" w:tplc="04190003" w:tentative="1">
      <w:start w:val="1"/>
      <w:numFmt w:val="bullet"/>
      <w:lvlText w:val="o"/>
      <w:lvlJc w:val="left"/>
      <w:pPr>
        <w:ind w:left="1877" w:hanging="360"/>
      </w:pPr>
      <w:rPr>
        <w:rFonts w:ascii="Courier New" w:hAnsi="Courier New" w:cs="Courier New" w:hint="default"/>
      </w:rPr>
    </w:lvl>
    <w:lvl w:ilvl="2" w:tplc="04190005" w:tentative="1">
      <w:start w:val="1"/>
      <w:numFmt w:val="bullet"/>
      <w:lvlText w:val=""/>
      <w:lvlJc w:val="left"/>
      <w:pPr>
        <w:ind w:left="2597" w:hanging="360"/>
      </w:pPr>
      <w:rPr>
        <w:rFonts w:ascii="Wingdings" w:hAnsi="Wingdings" w:hint="default"/>
      </w:rPr>
    </w:lvl>
    <w:lvl w:ilvl="3" w:tplc="04190001" w:tentative="1">
      <w:start w:val="1"/>
      <w:numFmt w:val="bullet"/>
      <w:lvlText w:val=""/>
      <w:lvlJc w:val="left"/>
      <w:pPr>
        <w:ind w:left="3317" w:hanging="360"/>
      </w:pPr>
      <w:rPr>
        <w:rFonts w:ascii="Symbol" w:hAnsi="Symbol" w:hint="default"/>
      </w:rPr>
    </w:lvl>
    <w:lvl w:ilvl="4" w:tplc="04190003" w:tentative="1">
      <w:start w:val="1"/>
      <w:numFmt w:val="bullet"/>
      <w:lvlText w:val="o"/>
      <w:lvlJc w:val="left"/>
      <w:pPr>
        <w:ind w:left="4037" w:hanging="360"/>
      </w:pPr>
      <w:rPr>
        <w:rFonts w:ascii="Courier New" w:hAnsi="Courier New" w:cs="Courier New" w:hint="default"/>
      </w:rPr>
    </w:lvl>
    <w:lvl w:ilvl="5" w:tplc="04190005" w:tentative="1">
      <w:start w:val="1"/>
      <w:numFmt w:val="bullet"/>
      <w:lvlText w:val=""/>
      <w:lvlJc w:val="left"/>
      <w:pPr>
        <w:ind w:left="4757" w:hanging="360"/>
      </w:pPr>
      <w:rPr>
        <w:rFonts w:ascii="Wingdings" w:hAnsi="Wingdings" w:hint="default"/>
      </w:rPr>
    </w:lvl>
    <w:lvl w:ilvl="6" w:tplc="04190001" w:tentative="1">
      <w:start w:val="1"/>
      <w:numFmt w:val="bullet"/>
      <w:lvlText w:val=""/>
      <w:lvlJc w:val="left"/>
      <w:pPr>
        <w:ind w:left="5477" w:hanging="360"/>
      </w:pPr>
      <w:rPr>
        <w:rFonts w:ascii="Symbol" w:hAnsi="Symbol" w:hint="default"/>
      </w:rPr>
    </w:lvl>
    <w:lvl w:ilvl="7" w:tplc="04190003" w:tentative="1">
      <w:start w:val="1"/>
      <w:numFmt w:val="bullet"/>
      <w:lvlText w:val="o"/>
      <w:lvlJc w:val="left"/>
      <w:pPr>
        <w:ind w:left="6197" w:hanging="360"/>
      </w:pPr>
      <w:rPr>
        <w:rFonts w:ascii="Courier New" w:hAnsi="Courier New" w:cs="Courier New" w:hint="default"/>
      </w:rPr>
    </w:lvl>
    <w:lvl w:ilvl="8" w:tplc="04190005" w:tentative="1">
      <w:start w:val="1"/>
      <w:numFmt w:val="bullet"/>
      <w:lvlText w:val=""/>
      <w:lvlJc w:val="left"/>
      <w:pPr>
        <w:ind w:left="6917" w:hanging="360"/>
      </w:pPr>
      <w:rPr>
        <w:rFonts w:ascii="Wingdings" w:hAnsi="Wingdings" w:hint="default"/>
      </w:rPr>
    </w:lvl>
  </w:abstractNum>
  <w:abstractNum w:abstractNumId="43" w15:restartNumberingAfterBreak="0">
    <w:nsid w:val="41F62D18"/>
    <w:multiLevelType w:val="hybridMultilevel"/>
    <w:tmpl w:val="5F548BDC"/>
    <w:lvl w:ilvl="0" w:tplc="3E1E7622">
      <w:numFmt w:val="bullet"/>
      <w:lvlText w:val="–"/>
      <w:lvlJc w:val="left"/>
      <w:pPr>
        <w:ind w:left="720" w:hanging="360"/>
      </w:pPr>
      <w:rPr>
        <w:rFonts w:ascii="Times New Roman" w:eastAsia="Times New Roman" w:hAnsi="Times New Roman" w:cs="Times New Roman" w:hint="default"/>
        <w:w w:val="99"/>
        <w:sz w:val="22"/>
        <w:szCs w:val="22"/>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4251615F"/>
    <w:multiLevelType w:val="hybridMultilevel"/>
    <w:tmpl w:val="A81CD5E0"/>
    <w:lvl w:ilvl="0" w:tplc="901638BC">
      <w:start w:val="1"/>
      <w:numFmt w:val="decimal"/>
      <w:lvlText w:val="%1."/>
      <w:lvlJc w:val="left"/>
      <w:pPr>
        <w:ind w:left="160" w:hanging="240"/>
      </w:pPr>
      <w:rPr>
        <w:rFonts w:ascii="Times New Roman" w:eastAsiaTheme="minorHAnsi" w:hAnsi="Times New Roman" w:cs="Times New Roman"/>
        <w:w w:val="100"/>
        <w:sz w:val="24"/>
        <w:szCs w:val="24"/>
        <w:lang w:val="az" w:eastAsia="en-US" w:bidi="ar-SA"/>
      </w:rPr>
    </w:lvl>
    <w:lvl w:ilvl="1" w:tplc="F2A089A4">
      <w:numFmt w:val="bullet"/>
      <w:lvlText w:val="•"/>
      <w:lvlJc w:val="left"/>
      <w:pPr>
        <w:ind w:left="1080" w:hanging="240"/>
      </w:pPr>
      <w:rPr>
        <w:rFonts w:hint="default"/>
        <w:lang w:val="az" w:eastAsia="en-US" w:bidi="ar-SA"/>
      </w:rPr>
    </w:lvl>
    <w:lvl w:ilvl="2" w:tplc="F154A464">
      <w:numFmt w:val="bullet"/>
      <w:lvlText w:val="•"/>
      <w:lvlJc w:val="left"/>
      <w:pPr>
        <w:ind w:left="2001" w:hanging="240"/>
      </w:pPr>
      <w:rPr>
        <w:rFonts w:hint="default"/>
        <w:lang w:val="az" w:eastAsia="en-US" w:bidi="ar-SA"/>
      </w:rPr>
    </w:lvl>
    <w:lvl w:ilvl="3" w:tplc="293A1A04">
      <w:numFmt w:val="bullet"/>
      <w:lvlText w:val="•"/>
      <w:lvlJc w:val="left"/>
      <w:pPr>
        <w:ind w:left="2921" w:hanging="240"/>
      </w:pPr>
      <w:rPr>
        <w:rFonts w:hint="default"/>
        <w:lang w:val="az" w:eastAsia="en-US" w:bidi="ar-SA"/>
      </w:rPr>
    </w:lvl>
    <w:lvl w:ilvl="4" w:tplc="88825892">
      <w:numFmt w:val="bullet"/>
      <w:lvlText w:val="•"/>
      <w:lvlJc w:val="left"/>
      <w:pPr>
        <w:ind w:left="3842" w:hanging="240"/>
      </w:pPr>
      <w:rPr>
        <w:rFonts w:hint="default"/>
        <w:lang w:val="az" w:eastAsia="en-US" w:bidi="ar-SA"/>
      </w:rPr>
    </w:lvl>
    <w:lvl w:ilvl="5" w:tplc="31B8AB42">
      <w:numFmt w:val="bullet"/>
      <w:lvlText w:val="•"/>
      <w:lvlJc w:val="left"/>
      <w:pPr>
        <w:ind w:left="4763" w:hanging="240"/>
      </w:pPr>
      <w:rPr>
        <w:rFonts w:hint="default"/>
        <w:lang w:val="az" w:eastAsia="en-US" w:bidi="ar-SA"/>
      </w:rPr>
    </w:lvl>
    <w:lvl w:ilvl="6" w:tplc="A2CCE2FC">
      <w:numFmt w:val="bullet"/>
      <w:lvlText w:val="•"/>
      <w:lvlJc w:val="left"/>
      <w:pPr>
        <w:ind w:left="5683" w:hanging="240"/>
      </w:pPr>
      <w:rPr>
        <w:rFonts w:hint="default"/>
        <w:lang w:val="az" w:eastAsia="en-US" w:bidi="ar-SA"/>
      </w:rPr>
    </w:lvl>
    <w:lvl w:ilvl="7" w:tplc="728CF154">
      <w:numFmt w:val="bullet"/>
      <w:lvlText w:val="•"/>
      <w:lvlJc w:val="left"/>
      <w:pPr>
        <w:ind w:left="6604" w:hanging="240"/>
      </w:pPr>
      <w:rPr>
        <w:rFonts w:hint="default"/>
        <w:lang w:val="az" w:eastAsia="en-US" w:bidi="ar-SA"/>
      </w:rPr>
    </w:lvl>
    <w:lvl w:ilvl="8" w:tplc="A6B88A06">
      <w:numFmt w:val="bullet"/>
      <w:lvlText w:val="•"/>
      <w:lvlJc w:val="left"/>
      <w:pPr>
        <w:ind w:left="7525" w:hanging="240"/>
      </w:pPr>
      <w:rPr>
        <w:rFonts w:hint="default"/>
        <w:lang w:val="az" w:eastAsia="en-US" w:bidi="ar-SA"/>
      </w:rPr>
    </w:lvl>
  </w:abstractNum>
  <w:abstractNum w:abstractNumId="45" w15:restartNumberingAfterBreak="0">
    <w:nsid w:val="43333CD2"/>
    <w:multiLevelType w:val="hybridMultilevel"/>
    <w:tmpl w:val="0B88AAD2"/>
    <w:lvl w:ilvl="0" w:tplc="DA10224E">
      <w:start w:val="1"/>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486B7DBD"/>
    <w:multiLevelType w:val="hybridMultilevel"/>
    <w:tmpl w:val="3F0ACB94"/>
    <w:lvl w:ilvl="0" w:tplc="C16CFEFA">
      <w:start w:val="1"/>
      <w:numFmt w:val="decimal"/>
      <w:lvlText w:val="%1."/>
      <w:lvlJc w:val="left"/>
      <w:pPr>
        <w:ind w:left="603" w:hanging="360"/>
      </w:pPr>
      <w:rPr>
        <w:rFonts w:hint="default"/>
      </w:rPr>
    </w:lvl>
    <w:lvl w:ilvl="1" w:tplc="04190019" w:tentative="1">
      <w:start w:val="1"/>
      <w:numFmt w:val="lowerLetter"/>
      <w:lvlText w:val="%2."/>
      <w:lvlJc w:val="left"/>
      <w:pPr>
        <w:ind w:left="1323" w:hanging="360"/>
      </w:pPr>
    </w:lvl>
    <w:lvl w:ilvl="2" w:tplc="0419001B" w:tentative="1">
      <w:start w:val="1"/>
      <w:numFmt w:val="lowerRoman"/>
      <w:lvlText w:val="%3."/>
      <w:lvlJc w:val="right"/>
      <w:pPr>
        <w:ind w:left="2043" w:hanging="180"/>
      </w:pPr>
    </w:lvl>
    <w:lvl w:ilvl="3" w:tplc="6C16E94C">
      <w:start w:val="1"/>
      <w:numFmt w:val="decimal"/>
      <w:lvlText w:val="%4."/>
      <w:lvlJc w:val="left"/>
      <w:pPr>
        <w:ind w:left="2763" w:hanging="360"/>
      </w:pPr>
      <w:rPr>
        <w:i w:val="0"/>
      </w:rPr>
    </w:lvl>
    <w:lvl w:ilvl="4" w:tplc="04190019" w:tentative="1">
      <w:start w:val="1"/>
      <w:numFmt w:val="lowerLetter"/>
      <w:lvlText w:val="%5."/>
      <w:lvlJc w:val="left"/>
      <w:pPr>
        <w:ind w:left="3483" w:hanging="360"/>
      </w:pPr>
    </w:lvl>
    <w:lvl w:ilvl="5" w:tplc="0419001B" w:tentative="1">
      <w:start w:val="1"/>
      <w:numFmt w:val="lowerRoman"/>
      <w:lvlText w:val="%6."/>
      <w:lvlJc w:val="right"/>
      <w:pPr>
        <w:ind w:left="4203" w:hanging="180"/>
      </w:pPr>
    </w:lvl>
    <w:lvl w:ilvl="6" w:tplc="0419000F" w:tentative="1">
      <w:start w:val="1"/>
      <w:numFmt w:val="decimal"/>
      <w:lvlText w:val="%7."/>
      <w:lvlJc w:val="left"/>
      <w:pPr>
        <w:ind w:left="4923" w:hanging="360"/>
      </w:pPr>
    </w:lvl>
    <w:lvl w:ilvl="7" w:tplc="04190019" w:tentative="1">
      <w:start w:val="1"/>
      <w:numFmt w:val="lowerLetter"/>
      <w:lvlText w:val="%8."/>
      <w:lvlJc w:val="left"/>
      <w:pPr>
        <w:ind w:left="5643" w:hanging="360"/>
      </w:pPr>
    </w:lvl>
    <w:lvl w:ilvl="8" w:tplc="0419001B" w:tentative="1">
      <w:start w:val="1"/>
      <w:numFmt w:val="lowerRoman"/>
      <w:lvlText w:val="%9."/>
      <w:lvlJc w:val="right"/>
      <w:pPr>
        <w:ind w:left="6363" w:hanging="180"/>
      </w:pPr>
    </w:lvl>
  </w:abstractNum>
  <w:abstractNum w:abstractNumId="47" w15:restartNumberingAfterBreak="0">
    <w:nsid w:val="496B5D57"/>
    <w:multiLevelType w:val="hybridMultilevel"/>
    <w:tmpl w:val="395E5A4A"/>
    <w:lvl w:ilvl="0" w:tplc="3E1E7622">
      <w:numFmt w:val="bullet"/>
      <w:lvlText w:val="–"/>
      <w:lvlJc w:val="left"/>
      <w:pPr>
        <w:ind w:left="1440" w:hanging="360"/>
      </w:pPr>
      <w:rPr>
        <w:rFonts w:ascii="Times New Roman" w:eastAsia="Times New Roman" w:hAnsi="Times New Roman" w:cs="Times New Roman" w:hint="default"/>
        <w:w w:val="99"/>
        <w:sz w:val="22"/>
        <w:szCs w:val="22"/>
        <w:lang w:val="ru-RU" w:eastAsia="en-US" w:bidi="ar-SA"/>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8" w15:restartNumberingAfterBreak="0">
    <w:nsid w:val="4A9F0541"/>
    <w:multiLevelType w:val="hybridMultilevel"/>
    <w:tmpl w:val="9A68F59C"/>
    <w:lvl w:ilvl="0" w:tplc="DE726386">
      <w:numFmt w:val="bullet"/>
      <w:lvlText w:val="•"/>
      <w:lvlJc w:val="left"/>
      <w:pPr>
        <w:ind w:left="1440" w:hanging="360"/>
      </w:pPr>
      <w:rPr>
        <w:rFonts w:hint="default"/>
        <w:lang w:val="ru-RU" w:eastAsia="en-US" w:bidi="ar-SA"/>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9" w15:restartNumberingAfterBreak="0">
    <w:nsid w:val="4CD676ED"/>
    <w:multiLevelType w:val="hybridMultilevel"/>
    <w:tmpl w:val="B88435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51074525"/>
    <w:multiLevelType w:val="hybridMultilevel"/>
    <w:tmpl w:val="E3EEB47C"/>
    <w:lvl w:ilvl="0" w:tplc="3E1E7622">
      <w:numFmt w:val="bullet"/>
      <w:lvlText w:val="–"/>
      <w:lvlJc w:val="left"/>
      <w:pPr>
        <w:ind w:left="1440" w:hanging="360"/>
      </w:pPr>
      <w:rPr>
        <w:rFonts w:ascii="Times New Roman" w:eastAsia="Times New Roman" w:hAnsi="Times New Roman" w:cs="Times New Roman" w:hint="default"/>
        <w:w w:val="99"/>
        <w:sz w:val="22"/>
        <w:szCs w:val="22"/>
        <w:lang w:val="ru-RU" w:eastAsia="en-US" w:bidi="ar-SA"/>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1" w15:restartNumberingAfterBreak="0">
    <w:nsid w:val="511318C6"/>
    <w:multiLevelType w:val="hybridMultilevel"/>
    <w:tmpl w:val="17265BB2"/>
    <w:lvl w:ilvl="0" w:tplc="30C45AA6">
      <w:start w:val="1"/>
      <w:numFmt w:val="decimal"/>
      <w:lvlText w:val="%1."/>
      <w:lvlJc w:val="left"/>
      <w:pPr>
        <w:ind w:left="460" w:hanging="300"/>
      </w:pPr>
      <w:rPr>
        <w:rFonts w:ascii="Times New Roman" w:eastAsia="Times New Roman" w:hAnsi="Times New Roman" w:cs="Times New Roman" w:hint="default"/>
        <w:w w:val="100"/>
        <w:sz w:val="24"/>
        <w:szCs w:val="24"/>
        <w:lang w:val="az" w:eastAsia="en-US" w:bidi="ar-SA"/>
      </w:rPr>
    </w:lvl>
    <w:lvl w:ilvl="1" w:tplc="E67492B8">
      <w:numFmt w:val="bullet"/>
      <w:lvlText w:val="•"/>
      <w:lvlJc w:val="left"/>
      <w:pPr>
        <w:ind w:left="1350" w:hanging="300"/>
      </w:pPr>
      <w:rPr>
        <w:rFonts w:hint="default"/>
        <w:lang w:val="az" w:eastAsia="en-US" w:bidi="ar-SA"/>
      </w:rPr>
    </w:lvl>
    <w:lvl w:ilvl="2" w:tplc="15A83756">
      <w:numFmt w:val="bullet"/>
      <w:lvlText w:val="•"/>
      <w:lvlJc w:val="left"/>
      <w:pPr>
        <w:ind w:left="2241" w:hanging="300"/>
      </w:pPr>
      <w:rPr>
        <w:rFonts w:hint="default"/>
        <w:lang w:val="az" w:eastAsia="en-US" w:bidi="ar-SA"/>
      </w:rPr>
    </w:lvl>
    <w:lvl w:ilvl="3" w:tplc="490CA488">
      <w:numFmt w:val="bullet"/>
      <w:lvlText w:val="•"/>
      <w:lvlJc w:val="left"/>
      <w:pPr>
        <w:ind w:left="3131" w:hanging="300"/>
      </w:pPr>
      <w:rPr>
        <w:rFonts w:hint="default"/>
        <w:lang w:val="az" w:eastAsia="en-US" w:bidi="ar-SA"/>
      </w:rPr>
    </w:lvl>
    <w:lvl w:ilvl="4" w:tplc="5CF22EAC">
      <w:numFmt w:val="bullet"/>
      <w:lvlText w:val="•"/>
      <w:lvlJc w:val="left"/>
      <w:pPr>
        <w:ind w:left="4022" w:hanging="300"/>
      </w:pPr>
      <w:rPr>
        <w:rFonts w:hint="default"/>
        <w:lang w:val="az" w:eastAsia="en-US" w:bidi="ar-SA"/>
      </w:rPr>
    </w:lvl>
    <w:lvl w:ilvl="5" w:tplc="F61876AC">
      <w:numFmt w:val="bullet"/>
      <w:lvlText w:val="•"/>
      <w:lvlJc w:val="left"/>
      <w:pPr>
        <w:ind w:left="4913" w:hanging="300"/>
      </w:pPr>
      <w:rPr>
        <w:rFonts w:hint="default"/>
        <w:lang w:val="az" w:eastAsia="en-US" w:bidi="ar-SA"/>
      </w:rPr>
    </w:lvl>
    <w:lvl w:ilvl="6" w:tplc="44248AFC">
      <w:numFmt w:val="bullet"/>
      <w:lvlText w:val="•"/>
      <w:lvlJc w:val="left"/>
      <w:pPr>
        <w:ind w:left="5803" w:hanging="300"/>
      </w:pPr>
      <w:rPr>
        <w:rFonts w:hint="default"/>
        <w:lang w:val="az" w:eastAsia="en-US" w:bidi="ar-SA"/>
      </w:rPr>
    </w:lvl>
    <w:lvl w:ilvl="7" w:tplc="5C744088">
      <w:numFmt w:val="bullet"/>
      <w:lvlText w:val="•"/>
      <w:lvlJc w:val="left"/>
      <w:pPr>
        <w:ind w:left="6694" w:hanging="300"/>
      </w:pPr>
      <w:rPr>
        <w:rFonts w:hint="default"/>
        <w:lang w:val="az" w:eastAsia="en-US" w:bidi="ar-SA"/>
      </w:rPr>
    </w:lvl>
    <w:lvl w:ilvl="8" w:tplc="F44EF0C8">
      <w:numFmt w:val="bullet"/>
      <w:lvlText w:val="•"/>
      <w:lvlJc w:val="left"/>
      <w:pPr>
        <w:ind w:left="7585" w:hanging="300"/>
      </w:pPr>
      <w:rPr>
        <w:rFonts w:hint="default"/>
        <w:lang w:val="az" w:eastAsia="en-US" w:bidi="ar-SA"/>
      </w:rPr>
    </w:lvl>
  </w:abstractNum>
  <w:abstractNum w:abstractNumId="52" w15:restartNumberingAfterBreak="0">
    <w:nsid w:val="51BE35E3"/>
    <w:multiLevelType w:val="hybridMultilevel"/>
    <w:tmpl w:val="FDD6807E"/>
    <w:lvl w:ilvl="0" w:tplc="04190001">
      <w:start w:val="1"/>
      <w:numFmt w:val="bullet"/>
      <w:lvlText w:val=""/>
      <w:lvlJc w:val="left"/>
      <w:pPr>
        <w:ind w:left="603" w:hanging="360"/>
      </w:pPr>
      <w:rPr>
        <w:rFonts w:ascii="Symbol" w:hAnsi="Symbol" w:hint="default"/>
      </w:rPr>
    </w:lvl>
    <w:lvl w:ilvl="1" w:tplc="04190003" w:tentative="1">
      <w:start w:val="1"/>
      <w:numFmt w:val="bullet"/>
      <w:lvlText w:val="o"/>
      <w:lvlJc w:val="left"/>
      <w:pPr>
        <w:ind w:left="1323" w:hanging="360"/>
      </w:pPr>
      <w:rPr>
        <w:rFonts w:ascii="Courier New" w:hAnsi="Courier New" w:cs="Courier New" w:hint="default"/>
      </w:rPr>
    </w:lvl>
    <w:lvl w:ilvl="2" w:tplc="04190005" w:tentative="1">
      <w:start w:val="1"/>
      <w:numFmt w:val="bullet"/>
      <w:lvlText w:val=""/>
      <w:lvlJc w:val="left"/>
      <w:pPr>
        <w:ind w:left="2043" w:hanging="360"/>
      </w:pPr>
      <w:rPr>
        <w:rFonts w:ascii="Wingdings" w:hAnsi="Wingdings" w:hint="default"/>
      </w:rPr>
    </w:lvl>
    <w:lvl w:ilvl="3" w:tplc="04190001" w:tentative="1">
      <w:start w:val="1"/>
      <w:numFmt w:val="bullet"/>
      <w:lvlText w:val=""/>
      <w:lvlJc w:val="left"/>
      <w:pPr>
        <w:ind w:left="2763" w:hanging="360"/>
      </w:pPr>
      <w:rPr>
        <w:rFonts w:ascii="Symbol" w:hAnsi="Symbol" w:hint="default"/>
      </w:rPr>
    </w:lvl>
    <w:lvl w:ilvl="4" w:tplc="04190003" w:tentative="1">
      <w:start w:val="1"/>
      <w:numFmt w:val="bullet"/>
      <w:lvlText w:val="o"/>
      <w:lvlJc w:val="left"/>
      <w:pPr>
        <w:ind w:left="3483" w:hanging="360"/>
      </w:pPr>
      <w:rPr>
        <w:rFonts w:ascii="Courier New" w:hAnsi="Courier New" w:cs="Courier New" w:hint="default"/>
      </w:rPr>
    </w:lvl>
    <w:lvl w:ilvl="5" w:tplc="04190005" w:tentative="1">
      <w:start w:val="1"/>
      <w:numFmt w:val="bullet"/>
      <w:lvlText w:val=""/>
      <w:lvlJc w:val="left"/>
      <w:pPr>
        <w:ind w:left="4203" w:hanging="360"/>
      </w:pPr>
      <w:rPr>
        <w:rFonts w:ascii="Wingdings" w:hAnsi="Wingdings" w:hint="default"/>
      </w:rPr>
    </w:lvl>
    <w:lvl w:ilvl="6" w:tplc="04190001" w:tentative="1">
      <w:start w:val="1"/>
      <w:numFmt w:val="bullet"/>
      <w:lvlText w:val=""/>
      <w:lvlJc w:val="left"/>
      <w:pPr>
        <w:ind w:left="4923" w:hanging="360"/>
      </w:pPr>
      <w:rPr>
        <w:rFonts w:ascii="Symbol" w:hAnsi="Symbol" w:hint="default"/>
      </w:rPr>
    </w:lvl>
    <w:lvl w:ilvl="7" w:tplc="04190003" w:tentative="1">
      <w:start w:val="1"/>
      <w:numFmt w:val="bullet"/>
      <w:lvlText w:val="o"/>
      <w:lvlJc w:val="left"/>
      <w:pPr>
        <w:ind w:left="5643" w:hanging="360"/>
      </w:pPr>
      <w:rPr>
        <w:rFonts w:ascii="Courier New" w:hAnsi="Courier New" w:cs="Courier New" w:hint="default"/>
      </w:rPr>
    </w:lvl>
    <w:lvl w:ilvl="8" w:tplc="04190005" w:tentative="1">
      <w:start w:val="1"/>
      <w:numFmt w:val="bullet"/>
      <w:lvlText w:val=""/>
      <w:lvlJc w:val="left"/>
      <w:pPr>
        <w:ind w:left="6363" w:hanging="360"/>
      </w:pPr>
      <w:rPr>
        <w:rFonts w:ascii="Wingdings" w:hAnsi="Wingdings" w:hint="default"/>
      </w:rPr>
    </w:lvl>
  </w:abstractNum>
  <w:abstractNum w:abstractNumId="53" w15:restartNumberingAfterBreak="0">
    <w:nsid w:val="579B2F35"/>
    <w:multiLevelType w:val="hybridMultilevel"/>
    <w:tmpl w:val="195E6CE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582D01B3"/>
    <w:multiLevelType w:val="hybridMultilevel"/>
    <w:tmpl w:val="A6B01880"/>
    <w:lvl w:ilvl="0" w:tplc="040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5" w15:restartNumberingAfterBreak="0">
    <w:nsid w:val="59763CA7"/>
    <w:multiLevelType w:val="hybridMultilevel"/>
    <w:tmpl w:val="276CCB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5BA45AE6"/>
    <w:multiLevelType w:val="hybridMultilevel"/>
    <w:tmpl w:val="D8B06D2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7" w15:restartNumberingAfterBreak="0">
    <w:nsid w:val="5C90481B"/>
    <w:multiLevelType w:val="hybridMultilevel"/>
    <w:tmpl w:val="941C8A5E"/>
    <w:lvl w:ilvl="0" w:tplc="A66E5760">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8" w15:restartNumberingAfterBreak="0">
    <w:nsid w:val="5DCE7B45"/>
    <w:multiLevelType w:val="hybridMultilevel"/>
    <w:tmpl w:val="8D3CE298"/>
    <w:lvl w:ilvl="0" w:tplc="512A1E32">
      <w:numFmt w:val="bullet"/>
      <w:lvlText w:val="•"/>
      <w:lvlJc w:val="left"/>
      <w:pPr>
        <w:ind w:left="600" w:hanging="360"/>
      </w:pPr>
      <w:rPr>
        <w:rFonts w:ascii="Times New Roman" w:eastAsiaTheme="minorHAnsi" w:hAnsi="Times New Roman" w:cs="Times New Roman" w:hint="default"/>
      </w:rPr>
    </w:lvl>
    <w:lvl w:ilvl="1" w:tplc="04190003" w:tentative="1">
      <w:start w:val="1"/>
      <w:numFmt w:val="bullet"/>
      <w:lvlText w:val="o"/>
      <w:lvlJc w:val="left"/>
      <w:pPr>
        <w:ind w:left="1320" w:hanging="360"/>
      </w:pPr>
      <w:rPr>
        <w:rFonts w:ascii="Courier New" w:hAnsi="Courier New" w:cs="Courier New" w:hint="default"/>
      </w:rPr>
    </w:lvl>
    <w:lvl w:ilvl="2" w:tplc="04190005" w:tentative="1">
      <w:start w:val="1"/>
      <w:numFmt w:val="bullet"/>
      <w:lvlText w:val=""/>
      <w:lvlJc w:val="left"/>
      <w:pPr>
        <w:ind w:left="2040" w:hanging="360"/>
      </w:pPr>
      <w:rPr>
        <w:rFonts w:ascii="Wingdings" w:hAnsi="Wingdings" w:hint="default"/>
      </w:rPr>
    </w:lvl>
    <w:lvl w:ilvl="3" w:tplc="04190001" w:tentative="1">
      <w:start w:val="1"/>
      <w:numFmt w:val="bullet"/>
      <w:lvlText w:val=""/>
      <w:lvlJc w:val="left"/>
      <w:pPr>
        <w:ind w:left="2760" w:hanging="360"/>
      </w:pPr>
      <w:rPr>
        <w:rFonts w:ascii="Symbol" w:hAnsi="Symbol" w:hint="default"/>
      </w:rPr>
    </w:lvl>
    <w:lvl w:ilvl="4" w:tplc="04190003" w:tentative="1">
      <w:start w:val="1"/>
      <w:numFmt w:val="bullet"/>
      <w:lvlText w:val="o"/>
      <w:lvlJc w:val="left"/>
      <w:pPr>
        <w:ind w:left="3480" w:hanging="360"/>
      </w:pPr>
      <w:rPr>
        <w:rFonts w:ascii="Courier New" w:hAnsi="Courier New" w:cs="Courier New" w:hint="default"/>
      </w:rPr>
    </w:lvl>
    <w:lvl w:ilvl="5" w:tplc="04190005" w:tentative="1">
      <w:start w:val="1"/>
      <w:numFmt w:val="bullet"/>
      <w:lvlText w:val=""/>
      <w:lvlJc w:val="left"/>
      <w:pPr>
        <w:ind w:left="4200" w:hanging="360"/>
      </w:pPr>
      <w:rPr>
        <w:rFonts w:ascii="Wingdings" w:hAnsi="Wingdings" w:hint="default"/>
      </w:rPr>
    </w:lvl>
    <w:lvl w:ilvl="6" w:tplc="04190001" w:tentative="1">
      <w:start w:val="1"/>
      <w:numFmt w:val="bullet"/>
      <w:lvlText w:val=""/>
      <w:lvlJc w:val="left"/>
      <w:pPr>
        <w:ind w:left="4920" w:hanging="360"/>
      </w:pPr>
      <w:rPr>
        <w:rFonts w:ascii="Symbol" w:hAnsi="Symbol" w:hint="default"/>
      </w:rPr>
    </w:lvl>
    <w:lvl w:ilvl="7" w:tplc="04190003" w:tentative="1">
      <w:start w:val="1"/>
      <w:numFmt w:val="bullet"/>
      <w:lvlText w:val="o"/>
      <w:lvlJc w:val="left"/>
      <w:pPr>
        <w:ind w:left="5640" w:hanging="360"/>
      </w:pPr>
      <w:rPr>
        <w:rFonts w:ascii="Courier New" w:hAnsi="Courier New" w:cs="Courier New" w:hint="default"/>
      </w:rPr>
    </w:lvl>
    <w:lvl w:ilvl="8" w:tplc="04190005" w:tentative="1">
      <w:start w:val="1"/>
      <w:numFmt w:val="bullet"/>
      <w:lvlText w:val=""/>
      <w:lvlJc w:val="left"/>
      <w:pPr>
        <w:ind w:left="6360" w:hanging="360"/>
      </w:pPr>
      <w:rPr>
        <w:rFonts w:ascii="Wingdings" w:hAnsi="Wingdings" w:hint="default"/>
      </w:rPr>
    </w:lvl>
  </w:abstractNum>
  <w:abstractNum w:abstractNumId="59" w15:restartNumberingAfterBreak="0">
    <w:nsid w:val="5F6A3AC8"/>
    <w:multiLevelType w:val="hybridMultilevel"/>
    <w:tmpl w:val="9FCA81F6"/>
    <w:lvl w:ilvl="0" w:tplc="04190001">
      <w:start w:val="1"/>
      <w:numFmt w:val="bullet"/>
      <w:lvlText w:val=""/>
      <w:lvlJc w:val="left"/>
      <w:pPr>
        <w:ind w:left="1466" w:hanging="360"/>
      </w:pPr>
      <w:rPr>
        <w:rFonts w:ascii="Symbol" w:hAnsi="Symbol" w:hint="default"/>
      </w:rPr>
    </w:lvl>
    <w:lvl w:ilvl="1" w:tplc="04190003" w:tentative="1">
      <w:start w:val="1"/>
      <w:numFmt w:val="bullet"/>
      <w:lvlText w:val="o"/>
      <w:lvlJc w:val="left"/>
      <w:pPr>
        <w:ind w:left="2186" w:hanging="360"/>
      </w:pPr>
      <w:rPr>
        <w:rFonts w:ascii="Courier New" w:hAnsi="Courier New" w:cs="Courier New" w:hint="default"/>
      </w:rPr>
    </w:lvl>
    <w:lvl w:ilvl="2" w:tplc="04190005" w:tentative="1">
      <w:start w:val="1"/>
      <w:numFmt w:val="bullet"/>
      <w:lvlText w:val=""/>
      <w:lvlJc w:val="left"/>
      <w:pPr>
        <w:ind w:left="2906" w:hanging="360"/>
      </w:pPr>
      <w:rPr>
        <w:rFonts w:ascii="Wingdings" w:hAnsi="Wingdings" w:hint="default"/>
      </w:rPr>
    </w:lvl>
    <w:lvl w:ilvl="3" w:tplc="04190001" w:tentative="1">
      <w:start w:val="1"/>
      <w:numFmt w:val="bullet"/>
      <w:lvlText w:val=""/>
      <w:lvlJc w:val="left"/>
      <w:pPr>
        <w:ind w:left="3626" w:hanging="360"/>
      </w:pPr>
      <w:rPr>
        <w:rFonts w:ascii="Symbol" w:hAnsi="Symbol" w:hint="default"/>
      </w:rPr>
    </w:lvl>
    <w:lvl w:ilvl="4" w:tplc="04190003" w:tentative="1">
      <w:start w:val="1"/>
      <w:numFmt w:val="bullet"/>
      <w:lvlText w:val="o"/>
      <w:lvlJc w:val="left"/>
      <w:pPr>
        <w:ind w:left="4346" w:hanging="360"/>
      </w:pPr>
      <w:rPr>
        <w:rFonts w:ascii="Courier New" w:hAnsi="Courier New" w:cs="Courier New" w:hint="default"/>
      </w:rPr>
    </w:lvl>
    <w:lvl w:ilvl="5" w:tplc="04190005" w:tentative="1">
      <w:start w:val="1"/>
      <w:numFmt w:val="bullet"/>
      <w:lvlText w:val=""/>
      <w:lvlJc w:val="left"/>
      <w:pPr>
        <w:ind w:left="5066" w:hanging="360"/>
      </w:pPr>
      <w:rPr>
        <w:rFonts w:ascii="Wingdings" w:hAnsi="Wingdings" w:hint="default"/>
      </w:rPr>
    </w:lvl>
    <w:lvl w:ilvl="6" w:tplc="04190001" w:tentative="1">
      <w:start w:val="1"/>
      <w:numFmt w:val="bullet"/>
      <w:lvlText w:val=""/>
      <w:lvlJc w:val="left"/>
      <w:pPr>
        <w:ind w:left="5786" w:hanging="360"/>
      </w:pPr>
      <w:rPr>
        <w:rFonts w:ascii="Symbol" w:hAnsi="Symbol" w:hint="default"/>
      </w:rPr>
    </w:lvl>
    <w:lvl w:ilvl="7" w:tplc="04190003" w:tentative="1">
      <w:start w:val="1"/>
      <w:numFmt w:val="bullet"/>
      <w:lvlText w:val="o"/>
      <w:lvlJc w:val="left"/>
      <w:pPr>
        <w:ind w:left="6506" w:hanging="360"/>
      </w:pPr>
      <w:rPr>
        <w:rFonts w:ascii="Courier New" w:hAnsi="Courier New" w:cs="Courier New" w:hint="default"/>
      </w:rPr>
    </w:lvl>
    <w:lvl w:ilvl="8" w:tplc="04190005" w:tentative="1">
      <w:start w:val="1"/>
      <w:numFmt w:val="bullet"/>
      <w:lvlText w:val=""/>
      <w:lvlJc w:val="left"/>
      <w:pPr>
        <w:ind w:left="7226" w:hanging="360"/>
      </w:pPr>
      <w:rPr>
        <w:rFonts w:ascii="Wingdings" w:hAnsi="Wingdings" w:hint="default"/>
      </w:rPr>
    </w:lvl>
  </w:abstractNum>
  <w:abstractNum w:abstractNumId="60" w15:restartNumberingAfterBreak="0">
    <w:nsid w:val="60166E0F"/>
    <w:multiLevelType w:val="hybridMultilevel"/>
    <w:tmpl w:val="79AE930E"/>
    <w:lvl w:ilvl="0" w:tplc="2222C788">
      <w:start w:val="1"/>
      <w:numFmt w:val="decimal"/>
      <w:lvlText w:val="%1."/>
      <w:lvlJc w:val="left"/>
      <w:pPr>
        <w:ind w:left="160" w:hanging="240"/>
      </w:pPr>
      <w:rPr>
        <w:rFonts w:ascii="Times New Roman" w:eastAsiaTheme="minorHAnsi" w:hAnsi="Times New Roman" w:cs="Times New Roman" w:hint="default"/>
        <w:w w:val="100"/>
        <w:sz w:val="24"/>
        <w:szCs w:val="24"/>
        <w:lang w:val="az" w:eastAsia="en-US" w:bidi="ar-S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605E50AF"/>
    <w:multiLevelType w:val="hybridMultilevel"/>
    <w:tmpl w:val="023C372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2" w15:restartNumberingAfterBreak="0">
    <w:nsid w:val="60A72525"/>
    <w:multiLevelType w:val="hybridMultilevel"/>
    <w:tmpl w:val="DEF27B78"/>
    <w:lvl w:ilvl="0" w:tplc="7B9A5AB4">
      <w:numFmt w:val="bullet"/>
      <w:lvlText w:val=""/>
      <w:lvlJc w:val="left"/>
      <w:pPr>
        <w:ind w:left="880" w:hanging="360"/>
      </w:pPr>
      <w:rPr>
        <w:rFonts w:ascii="Symbol" w:eastAsia="Symbol" w:hAnsi="Symbol" w:cs="Symbol" w:hint="default"/>
        <w:w w:val="100"/>
        <w:sz w:val="24"/>
        <w:szCs w:val="24"/>
        <w:lang w:val="az" w:eastAsia="en-US" w:bidi="ar-SA"/>
      </w:rPr>
    </w:lvl>
    <w:lvl w:ilvl="1" w:tplc="1764C3CE">
      <w:numFmt w:val="bullet"/>
      <w:lvlText w:val="•"/>
      <w:lvlJc w:val="left"/>
      <w:pPr>
        <w:ind w:left="1240" w:hanging="360"/>
      </w:pPr>
      <w:rPr>
        <w:rFonts w:hint="default"/>
        <w:lang w:val="az" w:eastAsia="en-US" w:bidi="ar-SA"/>
      </w:rPr>
    </w:lvl>
    <w:lvl w:ilvl="2" w:tplc="68700AAA">
      <w:numFmt w:val="bullet"/>
      <w:lvlText w:val="•"/>
      <w:lvlJc w:val="left"/>
      <w:pPr>
        <w:ind w:left="2142" w:hanging="360"/>
      </w:pPr>
      <w:rPr>
        <w:rFonts w:hint="default"/>
        <w:lang w:val="az" w:eastAsia="en-US" w:bidi="ar-SA"/>
      </w:rPr>
    </w:lvl>
    <w:lvl w:ilvl="3" w:tplc="65025904">
      <w:numFmt w:val="bullet"/>
      <w:lvlText w:val="•"/>
      <w:lvlJc w:val="left"/>
      <w:pPr>
        <w:ind w:left="3045" w:hanging="360"/>
      </w:pPr>
      <w:rPr>
        <w:rFonts w:hint="default"/>
        <w:lang w:val="az" w:eastAsia="en-US" w:bidi="ar-SA"/>
      </w:rPr>
    </w:lvl>
    <w:lvl w:ilvl="4" w:tplc="5D120650">
      <w:numFmt w:val="bullet"/>
      <w:lvlText w:val="•"/>
      <w:lvlJc w:val="left"/>
      <w:pPr>
        <w:ind w:left="3948" w:hanging="360"/>
      </w:pPr>
      <w:rPr>
        <w:rFonts w:hint="default"/>
        <w:lang w:val="az" w:eastAsia="en-US" w:bidi="ar-SA"/>
      </w:rPr>
    </w:lvl>
    <w:lvl w:ilvl="5" w:tplc="AC92D2C0">
      <w:numFmt w:val="bullet"/>
      <w:lvlText w:val="•"/>
      <w:lvlJc w:val="left"/>
      <w:pPr>
        <w:ind w:left="4851" w:hanging="360"/>
      </w:pPr>
      <w:rPr>
        <w:rFonts w:hint="default"/>
        <w:lang w:val="az" w:eastAsia="en-US" w:bidi="ar-SA"/>
      </w:rPr>
    </w:lvl>
    <w:lvl w:ilvl="6" w:tplc="CC1AB47E">
      <w:numFmt w:val="bullet"/>
      <w:lvlText w:val="•"/>
      <w:lvlJc w:val="left"/>
      <w:pPr>
        <w:ind w:left="5754" w:hanging="360"/>
      </w:pPr>
      <w:rPr>
        <w:rFonts w:hint="default"/>
        <w:lang w:val="az" w:eastAsia="en-US" w:bidi="ar-SA"/>
      </w:rPr>
    </w:lvl>
    <w:lvl w:ilvl="7" w:tplc="F2AC312E">
      <w:numFmt w:val="bullet"/>
      <w:lvlText w:val="•"/>
      <w:lvlJc w:val="left"/>
      <w:pPr>
        <w:ind w:left="6657" w:hanging="360"/>
      </w:pPr>
      <w:rPr>
        <w:rFonts w:hint="default"/>
        <w:lang w:val="az" w:eastAsia="en-US" w:bidi="ar-SA"/>
      </w:rPr>
    </w:lvl>
    <w:lvl w:ilvl="8" w:tplc="0A56EDDA">
      <w:numFmt w:val="bullet"/>
      <w:lvlText w:val="•"/>
      <w:lvlJc w:val="left"/>
      <w:pPr>
        <w:ind w:left="7560" w:hanging="360"/>
      </w:pPr>
      <w:rPr>
        <w:rFonts w:hint="default"/>
        <w:lang w:val="az" w:eastAsia="en-US" w:bidi="ar-SA"/>
      </w:rPr>
    </w:lvl>
  </w:abstractNum>
  <w:abstractNum w:abstractNumId="63" w15:restartNumberingAfterBreak="0">
    <w:nsid w:val="62A47AAF"/>
    <w:multiLevelType w:val="hybridMultilevel"/>
    <w:tmpl w:val="D1CC30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62BA577E"/>
    <w:multiLevelType w:val="hybridMultilevel"/>
    <w:tmpl w:val="665A1C5A"/>
    <w:lvl w:ilvl="0" w:tplc="040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62F5220E"/>
    <w:multiLevelType w:val="hybridMultilevel"/>
    <w:tmpl w:val="32729866"/>
    <w:lvl w:ilvl="0" w:tplc="04190001">
      <w:start w:val="1"/>
      <w:numFmt w:val="bullet"/>
      <w:lvlText w:val=""/>
      <w:lvlJc w:val="left"/>
      <w:pPr>
        <w:ind w:left="1157" w:hanging="360"/>
      </w:pPr>
      <w:rPr>
        <w:rFonts w:ascii="Symbol" w:hAnsi="Symbol" w:hint="default"/>
      </w:rPr>
    </w:lvl>
    <w:lvl w:ilvl="1" w:tplc="04190003" w:tentative="1">
      <w:start w:val="1"/>
      <w:numFmt w:val="bullet"/>
      <w:lvlText w:val="o"/>
      <w:lvlJc w:val="left"/>
      <w:pPr>
        <w:ind w:left="1877" w:hanging="360"/>
      </w:pPr>
      <w:rPr>
        <w:rFonts w:ascii="Courier New" w:hAnsi="Courier New" w:cs="Courier New" w:hint="default"/>
      </w:rPr>
    </w:lvl>
    <w:lvl w:ilvl="2" w:tplc="04190005" w:tentative="1">
      <w:start w:val="1"/>
      <w:numFmt w:val="bullet"/>
      <w:lvlText w:val=""/>
      <w:lvlJc w:val="left"/>
      <w:pPr>
        <w:ind w:left="2597" w:hanging="360"/>
      </w:pPr>
      <w:rPr>
        <w:rFonts w:ascii="Wingdings" w:hAnsi="Wingdings" w:hint="default"/>
      </w:rPr>
    </w:lvl>
    <w:lvl w:ilvl="3" w:tplc="04190001" w:tentative="1">
      <w:start w:val="1"/>
      <w:numFmt w:val="bullet"/>
      <w:lvlText w:val=""/>
      <w:lvlJc w:val="left"/>
      <w:pPr>
        <w:ind w:left="3317" w:hanging="360"/>
      </w:pPr>
      <w:rPr>
        <w:rFonts w:ascii="Symbol" w:hAnsi="Symbol" w:hint="default"/>
      </w:rPr>
    </w:lvl>
    <w:lvl w:ilvl="4" w:tplc="04190003" w:tentative="1">
      <w:start w:val="1"/>
      <w:numFmt w:val="bullet"/>
      <w:lvlText w:val="o"/>
      <w:lvlJc w:val="left"/>
      <w:pPr>
        <w:ind w:left="4037" w:hanging="360"/>
      </w:pPr>
      <w:rPr>
        <w:rFonts w:ascii="Courier New" w:hAnsi="Courier New" w:cs="Courier New" w:hint="default"/>
      </w:rPr>
    </w:lvl>
    <w:lvl w:ilvl="5" w:tplc="04190005" w:tentative="1">
      <w:start w:val="1"/>
      <w:numFmt w:val="bullet"/>
      <w:lvlText w:val=""/>
      <w:lvlJc w:val="left"/>
      <w:pPr>
        <w:ind w:left="4757" w:hanging="360"/>
      </w:pPr>
      <w:rPr>
        <w:rFonts w:ascii="Wingdings" w:hAnsi="Wingdings" w:hint="default"/>
      </w:rPr>
    </w:lvl>
    <w:lvl w:ilvl="6" w:tplc="04190001" w:tentative="1">
      <w:start w:val="1"/>
      <w:numFmt w:val="bullet"/>
      <w:lvlText w:val=""/>
      <w:lvlJc w:val="left"/>
      <w:pPr>
        <w:ind w:left="5477" w:hanging="360"/>
      </w:pPr>
      <w:rPr>
        <w:rFonts w:ascii="Symbol" w:hAnsi="Symbol" w:hint="default"/>
      </w:rPr>
    </w:lvl>
    <w:lvl w:ilvl="7" w:tplc="04190003" w:tentative="1">
      <w:start w:val="1"/>
      <w:numFmt w:val="bullet"/>
      <w:lvlText w:val="o"/>
      <w:lvlJc w:val="left"/>
      <w:pPr>
        <w:ind w:left="6197" w:hanging="360"/>
      </w:pPr>
      <w:rPr>
        <w:rFonts w:ascii="Courier New" w:hAnsi="Courier New" w:cs="Courier New" w:hint="default"/>
      </w:rPr>
    </w:lvl>
    <w:lvl w:ilvl="8" w:tplc="04190005" w:tentative="1">
      <w:start w:val="1"/>
      <w:numFmt w:val="bullet"/>
      <w:lvlText w:val=""/>
      <w:lvlJc w:val="left"/>
      <w:pPr>
        <w:ind w:left="6917" w:hanging="360"/>
      </w:pPr>
      <w:rPr>
        <w:rFonts w:ascii="Wingdings" w:hAnsi="Wingdings" w:hint="default"/>
      </w:rPr>
    </w:lvl>
  </w:abstractNum>
  <w:abstractNum w:abstractNumId="66" w15:restartNumberingAfterBreak="0">
    <w:nsid w:val="65472C4A"/>
    <w:multiLevelType w:val="hybridMultilevel"/>
    <w:tmpl w:val="DEE202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696A59DC"/>
    <w:multiLevelType w:val="hybridMultilevel"/>
    <w:tmpl w:val="3B6889E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6AD81D11"/>
    <w:multiLevelType w:val="hybridMultilevel"/>
    <w:tmpl w:val="7570E2FE"/>
    <w:lvl w:ilvl="0" w:tplc="1764C3CE">
      <w:numFmt w:val="bullet"/>
      <w:lvlText w:val="•"/>
      <w:lvlJc w:val="left"/>
      <w:pPr>
        <w:ind w:left="720" w:hanging="360"/>
      </w:pPr>
      <w:rPr>
        <w:rFonts w:hint="default"/>
        <w:lang w:val="a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6B656276"/>
    <w:multiLevelType w:val="hybridMultilevel"/>
    <w:tmpl w:val="46B4E5F6"/>
    <w:lvl w:ilvl="0" w:tplc="DA10224E">
      <w:start w:val="1"/>
      <w:numFmt w:val="bullet"/>
      <w:lvlText w:val="-"/>
      <w:lvlJc w:val="left"/>
      <w:pPr>
        <w:ind w:left="1440" w:hanging="360"/>
      </w:pPr>
      <w:rPr>
        <w:rFonts w:ascii="Calibri" w:eastAsiaTheme="minorHAnsi" w:hAnsi="Calibri" w:cstheme="minorBid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0" w15:restartNumberingAfterBreak="0">
    <w:nsid w:val="6CF66432"/>
    <w:multiLevelType w:val="hybridMultilevel"/>
    <w:tmpl w:val="4A3088D4"/>
    <w:lvl w:ilvl="0" w:tplc="99DC2B3A">
      <w:start w:val="6"/>
      <w:numFmt w:val="bullet"/>
      <w:lvlText w:val="-"/>
      <w:lvlJc w:val="left"/>
      <w:pPr>
        <w:tabs>
          <w:tab w:val="num" w:pos="1564"/>
        </w:tabs>
        <w:ind w:left="1564" w:hanging="855"/>
      </w:pPr>
      <w:rPr>
        <w:rFonts w:ascii="Times New Roman" w:eastAsia="MS Mincho"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71" w15:restartNumberingAfterBreak="0">
    <w:nsid w:val="6E503161"/>
    <w:multiLevelType w:val="hybridMultilevel"/>
    <w:tmpl w:val="282A1D76"/>
    <w:lvl w:ilvl="0" w:tplc="04190001">
      <w:start w:val="1"/>
      <w:numFmt w:val="bullet"/>
      <w:lvlText w:val=""/>
      <w:lvlJc w:val="left"/>
      <w:pPr>
        <w:ind w:left="1060" w:hanging="360"/>
      </w:pPr>
      <w:rPr>
        <w:rFonts w:ascii="Symbol" w:hAnsi="Symbol" w:hint="default"/>
        <w:w w:val="99"/>
        <w:sz w:val="22"/>
        <w:szCs w:val="22"/>
        <w:lang w:val="ru-RU" w:eastAsia="en-US" w:bidi="ar-SA"/>
      </w:rPr>
    </w:lvl>
    <w:lvl w:ilvl="1" w:tplc="04190003" w:tentative="1">
      <w:start w:val="1"/>
      <w:numFmt w:val="bullet"/>
      <w:lvlText w:val="o"/>
      <w:lvlJc w:val="left"/>
      <w:pPr>
        <w:ind w:left="1780" w:hanging="360"/>
      </w:pPr>
      <w:rPr>
        <w:rFonts w:ascii="Courier New" w:hAnsi="Courier New" w:cs="Courier New" w:hint="default"/>
      </w:rPr>
    </w:lvl>
    <w:lvl w:ilvl="2" w:tplc="04190005" w:tentative="1">
      <w:start w:val="1"/>
      <w:numFmt w:val="bullet"/>
      <w:lvlText w:val=""/>
      <w:lvlJc w:val="left"/>
      <w:pPr>
        <w:ind w:left="2500" w:hanging="360"/>
      </w:pPr>
      <w:rPr>
        <w:rFonts w:ascii="Wingdings" w:hAnsi="Wingdings" w:hint="default"/>
      </w:rPr>
    </w:lvl>
    <w:lvl w:ilvl="3" w:tplc="04190001" w:tentative="1">
      <w:start w:val="1"/>
      <w:numFmt w:val="bullet"/>
      <w:lvlText w:val=""/>
      <w:lvlJc w:val="left"/>
      <w:pPr>
        <w:ind w:left="3220" w:hanging="360"/>
      </w:pPr>
      <w:rPr>
        <w:rFonts w:ascii="Symbol" w:hAnsi="Symbol" w:hint="default"/>
      </w:rPr>
    </w:lvl>
    <w:lvl w:ilvl="4" w:tplc="04190003" w:tentative="1">
      <w:start w:val="1"/>
      <w:numFmt w:val="bullet"/>
      <w:lvlText w:val="o"/>
      <w:lvlJc w:val="left"/>
      <w:pPr>
        <w:ind w:left="3940" w:hanging="360"/>
      </w:pPr>
      <w:rPr>
        <w:rFonts w:ascii="Courier New" w:hAnsi="Courier New" w:cs="Courier New" w:hint="default"/>
      </w:rPr>
    </w:lvl>
    <w:lvl w:ilvl="5" w:tplc="04190005" w:tentative="1">
      <w:start w:val="1"/>
      <w:numFmt w:val="bullet"/>
      <w:lvlText w:val=""/>
      <w:lvlJc w:val="left"/>
      <w:pPr>
        <w:ind w:left="4660" w:hanging="360"/>
      </w:pPr>
      <w:rPr>
        <w:rFonts w:ascii="Wingdings" w:hAnsi="Wingdings" w:hint="default"/>
      </w:rPr>
    </w:lvl>
    <w:lvl w:ilvl="6" w:tplc="04190001" w:tentative="1">
      <w:start w:val="1"/>
      <w:numFmt w:val="bullet"/>
      <w:lvlText w:val=""/>
      <w:lvlJc w:val="left"/>
      <w:pPr>
        <w:ind w:left="5380" w:hanging="360"/>
      </w:pPr>
      <w:rPr>
        <w:rFonts w:ascii="Symbol" w:hAnsi="Symbol" w:hint="default"/>
      </w:rPr>
    </w:lvl>
    <w:lvl w:ilvl="7" w:tplc="04190003" w:tentative="1">
      <w:start w:val="1"/>
      <w:numFmt w:val="bullet"/>
      <w:lvlText w:val="o"/>
      <w:lvlJc w:val="left"/>
      <w:pPr>
        <w:ind w:left="6100" w:hanging="360"/>
      </w:pPr>
      <w:rPr>
        <w:rFonts w:ascii="Courier New" w:hAnsi="Courier New" w:cs="Courier New" w:hint="default"/>
      </w:rPr>
    </w:lvl>
    <w:lvl w:ilvl="8" w:tplc="04190005" w:tentative="1">
      <w:start w:val="1"/>
      <w:numFmt w:val="bullet"/>
      <w:lvlText w:val=""/>
      <w:lvlJc w:val="left"/>
      <w:pPr>
        <w:ind w:left="6820" w:hanging="360"/>
      </w:pPr>
      <w:rPr>
        <w:rFonts w:ascii="Wingdings" w:hAnsi="Wingdings" w:hint="default"/>
      </w:rPr>
    </w:lvl>
  </w:abstractNum>
  <w:abstractNum w:abstractNumId="72" w15:restartNumberingAfterBreak="0">
    <w:nsid w:val="701D5504"/>
    <w:multiLevelType w:val="hybridMultilevel"/>
    <w:tmpl w:val="8494A2F2"/>
    <w:lvl w:ilvl="0" w:tplc="023632EA">
      <w:numFmt w:val="bullet"/>
      <w:lvlText w:val="•"/>
      <w:lvlJc w:val="left"/>
      <w:pPr>
        <w:ind w:left="720" w:hanging="360"/>
      </w:pPr>
      <w:rPr>
        <w:rFonts w:ascii="Times New Roman" w:eastAsia="Times New Roman" w:hAnsi="Times New Roman" w:cs="Times New Roman" w:hint="default"/>
        <w:w w:val="99"/>
        <w:sz w:val="22"/>
        <w:szCs w:val="22"/>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70F23349"/>
    <w:multiLevelType w:val="hybridMultilevel"/>
    <w:tmpl w:val="644421AE"/>
    <w:lvl w:ilvl="0" w:tplc="04090001">
      <w:start w:val="1"/>
      <w:numFmt w:val="bullet"/>
      <w:lvlText w:val=""/>
      <w:lvlJc w:val="left"/>
      <w:pPr>
        <w:ind w:left="1140" w:hanging="360"/>
      </w:pPr>
      <w:rPr>
        <w:rFonts w:ascii="Symbol" w:hAnsi="Symbol" w:hint="default"/>
      </w:rPr>
    </w:lvl>
    <w:lvl w:ilvl="1" w:tplc="04090003">
      <w:start w:val="1"/>
      <w:numFmt w:val="bullet"/>
      <w:lvlText w:val="o"/>
      <w:lvlJc w:val="left"/>
      <w:pPr>
        <w:ind w:left="1860" w:hanging="360"/>
      </w:pPr>
      <w:rPr>
        <w:rFonts w:ascii="Courier New" w:hAnsi="Courier New" w:cs="Courier New" w:hint="default"/>
      </w:rPr>
    </w:lvl>
    <w:lvl w:ilvl="2" w:tplc="04090005">
      <w:start w:val="1"/>
      <w:numFmt w:val="bullet"/>
      <w:lvlText w:val=""/>
      <w:lvlJc w:val="left"/>
      <w:pPr>
        <w:ind w:left="2580" w:hanging="360"/>
      </w:pPr>
      <w:rPr>
        <w:rFonts w:ascii="Wingdings" w:hAnsi="Wingdings" w:hint="default"/>
      </w:rPr>
    </w:lvl>
    <w:lvl w:ilvl="3" w:tplc="0409000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74" w15:restartNumberingAfterBreak="0">
    <w:nsid w:val="728E1360"/>
    <w:multiLevelType w:val="hybridMultilevel"/>
    <w:tmpl w:val="E1B6AE60"/>
    <w:lvl w:ilvl="0" w:tplc="04190001">
      <w:start w:val="1"/>
      <w:numFmt w:val="bullet"/>
      <w:lvlText w:val=""/>
      <w:lvlJc w:val="left"/>
      <w:pPr>
        <w:ind w:left="600" w:hanging="360"/>
      </w:pPr>
      <w:rPr>
        <w:rFonts w:ascii="Symbol" w:hAnsi="Symbol" w:hint="default"/>
      </w:rPr>
    </w:lvl>
    <w:lvl w:ilvl="1" w:tplc="04190003" w:tentative="1">
      <w:start w:val="1"/>
      <w:numFmt w:val="bullet"/>
      <w:lvlText w:val="o"/>
      <w:lvlJc w:val="left"/>
      <w:pPr>
        <w:ind w:left="1320" w:hanging="360"/>
      </w:pPr>
      <w:rPr>
        <w:rFonts w:ascii="Courier New" w:hAnsi="Courier New" w:cs="Courier New" w:hint="default"/>
      </w:rPr>
    </w:lvl>
    <w:lvl w:ilvl="2" w:tplc="04190005" w:tentative="1">
      <w:start w:val="1"/>
      <w:numFmt w:val="bullet"/>
      <w:lvlText w:val=""/>
      <w:lvlJc w:val="left"/>
      <w:pPr>
        <w:ind w:left="2040" w:hanging="360"/>
      </w:pPr>
      <w:rPr>
        <w:rFonts w:ascii="Wingdings" w:hAnsi="Wingdings" w:hint="default"/>
      </w:rPr>
    </w:lvl>
    <w:lvl w:ilvl="3" w:tplc="04190001" w:tentative="1">
      <w:start w:val="1"/>
      <w:numFmt w:val="bullet"/>
      <w:lvlText w:val=""/>
      <w:lvlJc w:val="left"/>
      <w:pPr>
        <w:ind w:left="2760" w:hanging="360"/>
      </w:pPr>
      <w:rPr>
        <w:rFonts w:ascii="Symbol" w:hAnsi="Symbol" w:hint="default"/>
      </w:rPr>
    </w:lvl>
    <w:lvl w:ilvl="4" w:tplc="04190003" w:tentative="1">
      <w:start w:val="1"/>
      <w:numFmt w:val="bullet"/>
      <w:lvlText w:val="o"/>
      <w:lvlJc w:val="left"/>
      <w:pPr>
        <w:ind w:left="3480" w:hanging="360"/>
      </w:pPr>
      <w:rPr>
        <w:rFonts w:ascii="Courier New" w:hAnsi="Courier New" w:cs="Courier New" w:hint="default"/>
      </w:rPr>
    </w:lvl>
    <w:lvl w:ilvl="5" w:tplc="04190005" w:tentative="1">
      <w:start w:val="1"/>
      <w:numFmt w:val="bullet"/>
      <w:lvlText w:val=""/>
      <w:lvlJc w:val="left"/>
      <w:pPr>
        <w:ind w:left="4200" w:hanging="360"/>
      </w:pPr>
      <w:rPr>
        <w:rFonts w:ascii="Wingdings" w:hAnsi="Wingdings" w:hint="default"/>
      </w:rPr>
    </w:lvl>
    <w:lvl w:ilvl="6" w:tplc="04190001" w:tentative="1">
      <w:start w:val="1"/>
      <w:numFmt w:val="bullet"/>
      <w:lvlText w:val=""/>
      <w:lvlJc w:val="left"/>
      <w:pPr>
        <w:ind w:left="4920" w:hanging="360"/>
      </w:pPr>
      <w:rPr>
        <w:rFonts w:ascii="Symbol" w:hAnsi="Symbol" w:hint="default"/>
      </w:rPr>
    </w:lvl>
    <w:lvl w:ilvl="7" w:tplc="04190003" w:tentative="1">
      <w:start w:val="1"/>
      <w:numFmt w:val="bullet"/>
      <w:lvlText w:val="o"/>
      <w:lvlJc w:val="left"/>
      <w:pPr>
        <w:ind w:left="5640" w:hanging="360"/>
      </w:pPr>
      <w:rPr>
        <w:rFonts w:ascii="Courier New" w:hAnsi="Courier New" w:cs="Courier New" w:hint="default"/>
      </w:rPr>
    </w:lvl>
    <w:lvl w:ilvl="8" w:tplc="04190005" w:tentative="1">
      <w:start w:val="1"/>
      <w:numFmt w:val="bullet"/>
      <w:lvlText w:val=""/>
      <w:lvlJc w:val="left"/>
      <w:pPr>
        <w:ind w:left="6360" w:hanging="360"/>
      </w:pPr>
      <w:rPr>
        <w:rFonts w:ascii="Wingdings" w:hAnsi="Wingdings" w:hint="default"/>
      </w:rPr>
    </w:lvl>
  </w:abstractNum>
  <w:abstractNum w:abstractNumId="75" w15:restartNumberingAfterBreak="0">
    <w:nsid w:val="749D78C7"/>
    <w:multiLevelType w:val="hybridMultilevel"/>
    <w:tmpl w:val="5254D114"/>
    <w:lvl w:ilvl="0" w:tplc="512A1E3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788E25F4"/>
    <w:multiLevelType w:val="hybridMultilevel"/>
    <w:tmpl w:val="6CC41F96"/>
    <w:lvl w:ilvl="0" w:tplc="04190001">
      <w:start w:val="1"/>
      <w:numFmt w:val="bullet"/>
      <w:lvlText w:val=""/>
      <w:lvlJc w:val="left"/>
      <w:pPr>
        <w:ind w:left="603" w:hanging="360"/>
      </w:pPr>
      <w:rPr>
        <w:rFonts w:ascii="Symbol" w:hAnsi="Symbol" w:hint="default"/>
      </w:rPr>
    </w:lvl>
    <w:lvl w:ilvl="1" w:tplc="04190003" w:tentative="1">
      <w:start w:val="1"/>
      <w:numFmt w:val="bullet"/>
      <w:lvlText w:val="o"/>
      <w:lvlJc w:val="left"/>
      <w:pPr>
        <w:ind w:left="1323" w:hanging="360"/>
      </w:pPr>
      <w:rPr>
        <w:rFonts w:ascii="Courier New" w:hAnsi="Courier New" w:cs="Courier New" w:hint="default"/>
      </w:rPr>
    </w:lvl>
    <w:lvl w:ilvl="2" w:tplc="04190005" w:tentative="1">
      <w:start w:val="1"/>
      <w:numFmt w:val="bullet"/>
      <w:lvlText w:val=""/>
      <w:lvlJc w:val="left"/>
      <w:pPr>
        <w:ind w:left="2043" w:hanging="360"/>
      </w:pPr>
      <w:rPr>
        <w:rFonts w:ascii="Wingdings" w:hAnsi="Wingdings" w:hint="default"/>
      </w:rPr>
    </w:lvl>
    <w:lvl w:ilvl="3" w:tplc="04190001" w:tentative="1">
      <w:start w:val="1"/>
      <w:numFmt w:val="bullet"/>
      <w:lvlText w:val=""/>
      <w:lvlJc w:val="left"/>
      <w:pPr>
        <w:ind w:left="2763" w:hanging="360"/>
      </w:pPr>
      <w:rPr>
        <w:rFonts w:ascii="Symbol" w:hAnsi="Symbol" w:hint="default"/>
      </w:rPr>
    </w:lvl>
    <w:lvl w:ilvl="4" w:tplc="04190003" w:tentative="1">
      <w:start w:val="1"/>
      <w:numFmt w:val="bullet"/>
      <w:lvlText w:val="o"/>
      <w:lvlJc w:val="left"/>
      <w:pPr>
        <w:ind w:left="3483" w:hanging="360"/>
      </w:pPr>
      <w:rPr>
        <w:rFonts w:ascii="Courier New" w:hAnsi="Courier New" w:cs="Courier New" w:hint="default"/>
      </w:rPr>
    </w:lvl>
    <w:lvl w:ilvl="5" w:tplc="04190005" w:tentative="1">
      <w:start w:val="1"/>
      <w:numFmt w:val="bullet"/>
      <w:lvlText w:val=""/>
      <w:lvlJc w:val="left"/>
      <w:pPr>
        <w:ind w:left="4203" w:hanging="360"/>
      </w:pPr>
      <w:rPr>
        <w:rFonts w:ascii="Wingdings" w:hAnsi="Wingdings" w:hint="default"/>
      </w:rPr>
    </w:lvl>
    <w:lvl w:ilvl="6" w:tplc="04190001" w:tentative="1">
      <w:start w:val="1"/>
      <w:numFmt w:val="bullet"/>
      <w:lvlText w:val=""/>
      <w:lvlJc w:val="left"/>
      <w:pPr>
        <w:ind w:left="4923" w:hanging="360"/>
      </w:pPr>
      <w:rPr>
        <w:rFonts w:ascii="Symbol" w:hAnsi="Symbol" w:hint="default"/>
      </w:rPr>
    </w:lvl>
    <w:lvl w:ilvl="7" w:tplc="04190003" w:tentative="1">
      <w:start w:val="1"/>
      <w:numFmt w:val="bullet"/>
      <w:lvlText w:val="o"/>
      <w:lvlJc w:val="left"/>
      <w:pPr>
        <w:ind w:left="5643" w:hanging="360"/>
      </w:pPr>
      <w:rPr>
        <w:rFonts w:ascii="Courier New" w:hAnsi="Courier New" w:cs="Courier New" w:hint="default"/>
      </w:rPr>
    </w:lvl>
    <w:lvl w:ilvl="8" w:tplc="04190005" w:tentative="1">
      <w:start w:val="1"/>
      <w:numFmt w:val="bullet"/>
      <w:lvlText w:val=""/>
      <w:lvlJc w:val="left"/>
      <w:pPr>
        <w:ind w:left="6363" w:hanging="360"/>
      </w:pPr>
      <w:rPr>
        <w:rFonts w:ascii="Wingdings" w:hAnsi="Wingdings" w:hint="default"/>
      </w:rPr>
    </w:lvl>
  </w:abstractNum>
  <w:abstractNum w:abstractNumId="77" w15:restartNumberingAfterBreak="0">
    <w:nsid w:val="78DC541E"/>
    <w:multiLevelType w:val="hybridMultilevel"/>
    <w:tmpl w:val="BFEAFE46"/>
    <w:lvl w:ilvl="0" w:tplc="04190001">
      <w:start w:val="1"/>
      <w:numFmt w:val="bullet"/>
      <w:lvlText w:val=""/>
      <w:lvlJc w:val="left"/>
      <w:pPr>
        <w:ind w:left="600" w:hanging="360"/>
      </w:pPr>
      <w:rPr>
        <w:rFonts w:ascii="Symbol" w:hAnsi="Symbol" w:hint="default"/>
      </w:rPr>
    </w:lvl>
    <w:lvl w:ilvl="1" w:tplc="04190003" w:tentative="1">
      <w:start w:val="1"/>
      <w:numFmt w:val="bullet"/>
      <w:lvlText w:val="o"/>
      <w:lvlJc w:val="left"/>
      <w:pPr>
        <w:ind w:left="1320" w:hanging="360"/>
      </w:pPr>
      <w:rPr>
        <w:rFonts w:ascii="Courier New" w:hAnsi="Courier New" w:cs="Courier New" w:hint="default"/>
      </w:rPr>
    </w:lvl>
    <w:lvl w:ilvl="2" w:tplc="04190005" w:tentative="1">
      <w:start w:val="1"/>
      <w:numFmt w:val="bullet"/>
      <w:lvlText w:val=""/>
      <w:lvlJc w:val="left"/>
      <w:pPr>
        <w:ind w:left="2040" w:hanging="360"/>
      </w:pPr>
      <w:rPr>
        <w:rFonts w:ascii="Wingdings" w:hAnsi="Wingdings" w:hint="default"/>
      </w:rPr>
    </w:lvl>
    <w:lvl w:ilvl="3" w:tplc="04190001" w:tentative="1">
      <w:start w:val="1"/>
      <w:numFmt w:val="bullet"/>
      <w:lvlText w:val=""/>
      <w:lvlJc w:val="left"/>
      <w:pPr>
        <w:ind w:left="2760" w:hanging="360"/>
      </w:pPr>
      <w:rPr>
        <w:rFonts w:ascii="Symbol" w:hAnsi="Symbol" w:hint="default"/>
      </w:rPr>
    </w:lvl>
    <w:lvl w:ilvl="4" w:tplc="04190003" w:tentative="1">
      <w:start w:val="1"/>
      <w:numFmt w:val="bullet"/>
      <w:lvlText w:val="o"/>
      <w:lvlJc w:val="left"/>
      <w:pPr>
        <w:ind w:left="3480" w:hanging="360"/>
      </w:pPr>
      <w:rPr>
        <w:rFonts w:ascii="Courier New" w:hAnsi="Courier New" w:cs="Courier New" w:hint="default"/>
      </w:rPr>
    </w:lvl>
    <w:lvl w:ilvl="5" w:tplc="04190005" w:tentative="1">
      <w:start w:val="1"/>
      <w:numFmt w:val="bullet"/>
      <w:lvlText w:val=""/>
      <w:lvlJc w:val="left"/>
      <w:pPr>
        <w:ind w:left="4200" w:hanging="360"/>
      </w:pPr>
      <w:rPr>
        <w:rFonts w:ascii="Wingdings" w:hAnsi="Wingdings" w:hint="default"/>
      </w:rPr>
    </w:lvl>
    <w:lvl w:ilvl="6" w:tplc="04190001" w:tentative="1">
      <w:start w:val="1"/>
      <w:numFmt w:val="bullet"/>
      <w:lvlText w:val=""/>
      <w:lvlJc w:val="left"/>
      <w:pPr>
        <w:ind w:left="4920" w:hanging="360"/>
      </w:pPr>
      <w:rPr>
        <w:rFonts w:ascii="Symbol" w:hAnsi="Symbol" w:hint="default"/>
      </w:rPr>
    </w:lvl>
    <w:lvl w:ilvl="7" w:tplc="04190003" w:tentative="1">
      <w:start w:val="1"/>
      <w:numFmt w:val="bullet"/>
      <w:lvlText w:val="o"/>
      <w:lvlJc w:val="left"/>
      <w:pPr>
        <w:ind w:left="5640" w:hanging="360"/>
      </w:pPr>
      <w:rPr>
        <w:rFonts w:ascii="Courier New" w:hAnsi="Courier New" w:cs="Courier New" w:hint="default"/>
      </w:rPr>
    </w:lvl>
    <w:lvl w:ilvl="8" w:tplc="04190005" w:tentative="1">
      <w:start w:val="1"/>
      <w:numFmt w:val="bullet"/>
      <w:lvlText w:val=""/>
      <w:lvlJc w:val="left"/>
      <w:pPr>
        <w:ind w:left="6360" w:hanging="360"/>
      </w:pPr>
      <w:rPr>
        <w:rFonts w:ascii="Wingdings" w:hAnsi="Wingdings" w:hint="default"/>
      </w:rPr>
    </w:lvl>
  </w:abstractNum>
  <w:abstractNum w:abstractNumId="78" w15:restartNumberingAfterBreak="0">
    <w:nsid w:val="7A057695"/>
    <w:multiLevelType w:val="hybridMultilevel"/>
    <w:tmpl w:val="A07AD5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7DB00DCD"/>
    <w:multiLevelType w:val="hybridMultilevel"/>
    <w:tmpl w:val="9DE29518"/>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0" w15:restartNumberingAfterBreak="0">
    <w:nsid w:val="7DDD5575"/>
    <w:multiLevelType w:val="hybridMultilevel"/>
    <w:tmpl w:val="3CCCD564"/>
    <w:lvl w:ilvl="0" w:tplc="A66E5760">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7EF71851"/>
    <w:multiLevelType w:val="hybridMultilevel"/>
    <w:tmpl w:val="6DD4E8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73"/>
  </w:num>
  <w:num w:numId="2">
    <w:abstractNumId w:val="55"/>
  </w:num>
  <w:num w:numId="3">
    <w:abstractNumId w:val="81"/>
  </w:num>
  <w:num w:numId="4">
    <w:abstractNumId w:val="66"/>
  </w:num>
  <w:num w:numId="5">
    <w:abstractNumId w:val="4"/>
  </w:num>
  <w:num w:numId="6">
    <w:abstractNumId w:val="30"/>
  </w:num>
  <w:num w:numId="7">
    <w:abstractNumId w:val="62"/>
  </w:num>
  <w:num w:numId="8">
    <w:abstractNumId w:val="44"/>
  </w:num>
  <w:num w:numId="9">
    <w:abstractNumId w:val="51"/>
  </w:num>
  <w:num w:numId="10">
    <w:abstractNumId w:val="57"/>
  </w:num>
  <w:num w:numId="1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num>
  <w:num w:numId="1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9"/>
  </w:num>
  <w:num w:numId="16">
    <w:abstractNumId w:val="34"/>
  </w:num>
  <w:num w:numId="17">
    <w:abstractNumId w:val="27"/>
  </w:num>
  <w:num w:numId="18">
    <w:abstractNumId w:val="16"/>
  </w:num>
  <w:num w:numId="19">
    <w:abstractNumId w:val="69"/>
  </w:num>
  <w:num w:numId="20">
    <w:abstractNumId w:val="72"/>
  </w:num>
  <w:num w:numId="21">
    <w:abstractNumId w:val="45"/>
  </w:num>
  <w:num w:numId="22">
    <w:abstractNumId w:val="2"/>
  </w:num>
  <w:num w:numId="23">
    <w:abstractNumId w:val="13"/>
  </w:num>
  <w:num w:numId="24">
    <w:abstractNumId w:val="60"/>
  </w:num>
  <w:num w:numId="25">
    <w:abstractNumId w:val="18"/>
  </w:num>
  <w:num w:numId="26">
    <w:abstractNumId w:val="41"/>
  </w:num>
  <w:num w:numId="27">
    <w:abstractNumId w:val="47"/>
  </w:num>
  <w:num w:numId="28">
    <w:abstractNumId w:val="50"/>
  </w:num>
  <w:num w:numId="29">
    <w:abstractNumId w:val="80"/>
  </w:num>
  <w:num w:numId="30">
    <w:abstractNumId w:val="43"/>
  </w:num>
  <w:num w:numId="31">
    <w:abstractNumId w:val="26"/>
  </w:num>
  <w:num w:numId="32">
    <w:abstractNumId w:val="28"/>
  </w:num>
  <w:num w:numId="33">
    <w:abstractNumId w:val="24"/>
  </w:num>
  <w:num w:numId="34">
    <w:abstractNumId w:val="46"/>
  </w:num>
  <w:num w:numId="35">
    <w:abstractNumId w:val="42"/>
  </w:num>
  <w:num w:numId="36">
    <w:abstractNumId w:val="20"/>
  </w:num>
  <w:num w:numId="37">
    <w:abstractNumId w:val="3"/>
  </w:num>
  <w:num w:numId="38">
    <w:abstractNumId w:val="29"/>
  </w:num>
  <w:num w:numId="39">
    <w:abstractNumId w:val="32"/>
  </w:num>
  <w:num w:numId="40">
    <w:abstractNumId w:val="10"/>
  </w:num>
  <w:num w:numId="41">
    <w:abstractNumId w:val="38"/>
  </w:num>
  <w:num w:numId="42">
    <w:abstractNumId w:val="22"/>
  </w:num>
  <w:num w:numId="43">
    <w:abstractNumId w:val="48"/>
  </w:num>
  <w:num w:numId="44">
    <w:abstractNumId w:val="11"/>
  </w:num>
  <w:num w:numId="45">
    <w:abstractNumId w:val="70"/>
  </w:num>
  <w:num w:numId="46">
    <w:abstractNumId w:val="0"/>
  </w:num>
  <w:num w:numId="47">
    <w:abstractNumId w:val="40"/>
  </w:num>
  <w:num w:numId="48">
    <w:abstractNumId w:val="6"/>
  </w:num>
  <w:num w:numId="49">
    <w:abstractNumId w:val="58"/>
  </w:num>
  <w:num w:numId="50">
    <w:abstractNumId w:val="75"/>
  </w:num>
  <w:num w:numId="51">
    <w:abstractNumId w:val="23"/>
  </w:num>
  <w:num w:numId="52">
    <w:abstractNumId w:val="67"/>
  </w:num>
  <w:num w:numId="53">
    <w:abstractNumId w:val="71"/>
  </w:num>
  <w:num w:numId="54">
    <w:abstractNumId w:val="52"/>
  </w:num>
  <w:num w:numId="55">
    <w:abstractNumId w:val="49"/>
  </w:num>
  <w:num w:numId="56">
    <w:abstractNumId w:val="76"/>
  </w:num>
  <w:num w:numId="57">
    <w:abstractNumId w:val="63"/>
  </w:num>
  <w:num w:numId="58">
    <w:abstractNumId w:val="65"/>
  </w:num>
  <w:num w:numId="59">
    <w:abstractNumId w:val="14"/>
  </w:num>
  <w:num w:numId="60">
    <w:abstractNumId w:val="37"/>
  </w:num>
  <w:num w:numId="61">
    <w:abstractNumId w:val="59"/>
  </w:num>
  <w:num w:numId="62">
    <w:abstractNumId w:val="17"/>
  </w:num>
  <w:num w:numId="63">
    <w:abstractNumId w:val="61"/>
  </w:num>
  <w:num w:numId="64">
    <w:abstractNumId w:val="12"/>
  </w:num>
  <w:num w:numId="65">
    <w:abstractNumId w:val="5"/>
  </w:num>
  <w:num w:numId="66">
    <w:abstractNumId w:val="53"/>
  </w:num>
  <w:num w:numId="67">
    <w:abstractNumId w:val="56"/>
  </w:num>
  <w:num w:numId="68">
    <w:abstractNumId w:val="77"/>
  </w:num>
  <w:num w:numId="69">
    <w:abstractNumId w:val="31"/>
  </w:num>
  <w:num w:numId="70">
    <w:abstractNumId w:val="78"/>
  </w:num>
  <w:num w:numId="71">
    <w:abstractNumId w:val="74"/>
  </w:num>
  <w:num w:numId="72">
    <w:abstractNumId w:val="33"/>
  </w:num>
  <w:num w:numId="73">
    <w:abstractNumId w:val="64"/>
  </w:num>
  <w:num w:numId="74">
    <w:abstractNumId w:val="54"/>
  </w:num>
  <w:num w:numId="75">
    <w:abstractNumId w:val="21"/>
  </w:num>
  <w:num w:numId="76">
    <w:abstractNumId w:val="68"/>
  </w:num>
  <w:num w:numId="77">
    <w:abstractNumId w:val="35"/>
  </w:num>
  <w:num w:numId="78">
    <w:abstractNumId w:val="1"/>
  </w:num>
  <w:num w:numId="79">
    <w:abstractNumId w:val="8"/>
  </w:num>
  <w:num w:numId="80">
    <w:abstractNumId w:val="36"/>
  </w:num>
  <w:num w:numId="81">
    <w:abstractNumId w:val="39"/>
  </w:num>
  <w:num w:numId="82">
    <w:abstractNumId w:val="79"/>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6984"/>
    <w:rsid w:val="000005B3"/>
    <w:rsid w:val="00000883"/>
    <w:rsid w:val="000009E5"/>
    <w:rsid w:val="00001091"/>
    <w:rsid w:val="000016F2"/>
    <w:rsid w:val="00003F38"/>
    <w:rsid w:val="000046C6"/>
    <w:rsid w:val="0000547F"/>
    <w:rsid w:val="00005654"/>
    <w:rsid w:val="00005AD2"/>
    <w:rsid w:val="00006646"/>
    <w:rsid w:val="00007FA6"/>
    <w:rsid w:val="00010372"/>
    <w:rsid w:val="0001050D"/>
    <w:rsid w:val="00010BD0"/>
    <w:rsid w:val="000117E5"/>
    <w:rsid w:val="0001205F"/>
    <w:rsid w:val="00013AB8"/>
    <w:rsid w:val="00013EB9"/>
    <w:rsid w:val="000140AA"/>
    <w:rsid w:val="0001431E"/>
    <w:rsid w:val="00014E94"/>
    <w:rsid w:val="000153CC"/>
    <w:rsid w:val="00016DD1"/>
    <w:rsid w:val="000179B0"/>
    <w:rsid w:val="00017C04"/>
    <w:rsid w:val="00021137"/>
    <w:rsid w:val="00021BCF"/>
    <w:rsid w:val="00023508"/>
    <w:rsid w:val="000274CA"/>
    <w:rsid w:val="00027C91"/>
    <w:rsid w:val="00027F59"/>
    <w:rsid w:val="0003030E"/>
    <w:rsid w:val="0003097B"/>
    <w:rsid w:val="00032F8D"/>
    <w:rsid w:val="00033118"/>
    <w:rsid w:val="000343B1"/>
    <w:rsid w:val="00037EEF"/>
    <w:rsid w:val="000413C8"/>
    <w:rsid w:val="00041774"/>
    <w:rsid w:val="00042B71"/>
    <w:rsid w:val="00042CB3"/>
    <w:rsid w:val="00047B15"/>
    <w:rsid w:val="00050337"/>
    <w:rsid w:val="000508DC"/>
    <w:rsid w:val="00053F58"/>
    <w:rsid w:val="00057E56"/>
    <w:rsid w:val="00060344"/>
    <w:rsid w:val="00060350"/>
    <w:rsid w:val="00061743"/>
    <w:rsid w:val="00061F76"/>
    <w:rsid w:val="00062785"/>
    <w:rsid w:val="00063983"/>
    <w:rsid w:val="00066A78"/>
    <w:rsid w:val="00067DF3"/>
    <w:rsid w:val="000714EF"/>
    <w:rsid w:val="0007346F"/>
    <w:rsid w:val="00074666"/>
    <w:rsid w:val="000763F6"/>
    <w:rsid w:val="000774BC"/>
    <w:rsid w:val="00077F9D"/>
    <w:rsid w:val="000805D4"/>
    <w:rsid w:val="00080FC8"/>
    <w:rsid w:val="00084E63"/>
    <w:rsid w:val="0008786C"/>
    <w:rsid w:val="00087B97"/>
    <w:rsid w:val="000904E5"/>
    <w:rsid w:val="000911EE"/>
    <w:rsid w:val="0009146B"/>
    <w:rsid w:val="0009356A"/>
    <w:rsid w:val="00093883"/>
    <w:rsid w:val="00093D46"/>
    <w:rsid w:val="000940F4"/>
    <w:rsid w:val="000965A7"/>
    <w:rsid w:val="000969FE"/>
    <w:rsid w:val="000972CC"/>
    <w:rsid w:val="000A0644"/>
    <w:rsid w:val="000A073A"/>
    <w:rsid w:val="000A184E"/>
    <w:rsid w:val="000A5A9F"/>
    <w:rsid w:val="000B011E"/>
    <w:rsid w:val="000B1E6B"/>
    <w:rsid w:val="000B314C"/>
    <w:rsid w:val="000B4BF4"/>
    <w:rsid w:val="000B5579"/>
    <w:rsid w:val="000C0979"/>
    <w:rsid w:val="000C187C"/>
    <w:rsid w:val="000C43F5"/>
    <w:rsid w:val="000C4652"/>
    <w:rsid w:val="000C4ED2"/>
    <w:rsid w:val="000C78ED"/>
    <w:rsid w:val="000D1D2B"/>
    <w:rsid w:val="000D2A65"/>
    <w:rsid w:val="000D398B"/>
    <w:rsid w:val="000D468B"/>
    <w:rsid w:val="000D4DEB"/>
    <w:rsid w:val="000D7F13"/>
    <w:rsid w:val="000E0E01"/>
    <w:rsid w:val="000E1E83"/>
    <w:rsid w:val="000E27FF"/>
    <w:rsid w:val="000E331A"/>
    <w:rsid w:val="000E36FC"/>
    <w:rsid w:val="000E378A"/>
    <w:rsid w:val="000E4280"/>
    <w:rsid w:val="000E434D"/>
    <w:rsid w:val="000E48C5"/>
    <w:rsid w:val="000E666B"/>
    <w:rsid w:val="000E6A1C"/>
    <w:rsid w:val="000E775B"/>
    <w:rsid w:val="000E77FC"/>
    <w:rsid w:val="000E78C7"/>
    <w:rsid w:val="000F0DFD"/>
    <w:rsid w:val="000F22DC"/>
    <w:rsid w:val="000F3218"/>
    <w:rsid w:val="000F4AE8"/>
    <w:rsid w:val="000F5663"/>
    <w:rsid w:val="000F5BE0"/>
    <w:rsid w:val="000F63A5"/>
    <w:rsid w:val="000F6AAA"/>
    <w:rsid w:val="001004F8"/>
    <w:rsid w:val="0010084B"/>
    <w:rsid w:val="00100E67"/>
    <w:rsid w:val="00104C28"/>
    <w:rsid w:val="00106C46"/>
    <w:rsid w:val="00106C6F"/>
    <w:rsid w:val="001074B2"/>
    <w:rsid w:val="00111059"/>
    <w:rsid w:val="001130EF"/>
    <w:rsid w:val="0011385D"/>
    <w:rsid w:val="00113FFB"/>
    <w:rsid w:val="001148F5"/>
    <w:rsid w:val="001151DA"/>
    <w:rsid w:val="001204EE"/>
    <w:rsid w:val="0012115F"/>
    <w:rsid w:val="00121816"/>
    <w:rsid w:val="001222F7"/>
    <w:rsid w:val="001226F9"/>
    <w:rsid w:val="00123FDD"/>
    <w:rsid w:val="0013112F"/>
    <w:rsid w:val="0013269D"/>
    <w:rsid w:val="00135F14"/>
    <w:rsid w:val="00137A19"/>
    <w:rsid w:val="00143096"/>
    <w:rsid w:val="00143875"/>
    <w:rsid w:val="00145862"/>
    <w:rsid w:val="0014612A"/>
    <w:rsid w:val="00150073"/>
    <w:rsid w:val="0015044B"/>
    <w:rsid w:val="00151435"/>
    <w:rsid w:val="001532E2"/>
    <w:rsid w:val="00153B47"/>
    <w:rsid w:val="00154459"/>
    <w:rsid w:val="00154D9B"/>
    <w:rsid w:val="001560EB"/>
    <w:rsid w:val="00161708"/>
    <w:rsid w:val="00162927"/>
    <w:rsid w:val="001637A9"/>
    <w:rsid w:val="001652C0"/>
    <w:rsid w:val="00165384"/>
    <w:rsid w:val="00165B64"/>
    <w:rsid w:val="00167088"/>
    <w:rsid w:val="00170566"/>
    <w:rsid w:val="00172CB9"/>
    <w:rsid w:val="00173D02"/>
    <w:rsid w:val="001742E9"/>
    <w:rsid w:val="00175048"/>
    <w:rsid w:val="0017539F"/>
    <w:rsid w:val="00175A50"/>
    <w:rsid w:val="00175BD8"/>
    <w:rsid w:val="00176A08"/>
    <w:rsid w:val="00177CE7"/>
    <w:rsid w:val="001800E6"/>
    <w:rsid w:val="001820F9"/>
    <w:rsid w:val="001855CA"/>
    <w:rsid w:val="00186006"/>
    <w:rsid w:val="001878EC"/>
    <w:rsid w:val="0019073D"/>
    <w:rsid w:val="001907BA"/>
    <w:rsid w:val="00191234"/>
    <w:rsid w:val="00192818"/>
    <w:rsid w:val="00192D62"/>
    <w:rsid w:val="00194B3D"/>
    <w:rsid w:val="00195B48"/>
    <w:rsid w:val="00197715"/>
    <w:rsid w:val="001A032D"/>
    <w:rsid w:val="001A0C8E"/>
    <w:rsid w:val="001A1065"/>
    <w:rsid w:val="001A1481"/>
    <w:rsid w:val="001A17C1"/>
    <w:rsid w:val="001A1BE1"/>
    <w:rsid w:val="001A1C90"/>
    <w:rsid w:val="001A2579"/>
    <w:rsid w:val="001A3162"/>
    <w:rsid w:val="001A425C"/>
    <w:rsid w:val="001A63FD"/>
    <w:rsid w:val="001A675C"/>
    <w:rsid w:val="001A750F"/>
    <w:rsid w:val="001B02BB"/>
    <w:rsid w:val="001B0A9E"/>
    <w:rsid w:val="001B16AE"/>
    <w:rsid w:val="001B2B2A"/>
    <w:rsid w:val="001B2C9D"/>
    <w:rsid w:val="001B3045"/>
    <w:rsid w:val="001B38AE"/>
    <w:rsid w:val="001B6073"/>
    <w:rsid w:val="001C0422"/>
    <w:rsid w:val="001C0A99"/>
    <w:rsid w:val="001C1205"/>
    <w:rsid w:val="001C135E"/>
    <w:rsid w:val="001C1AD5"/>
    <w:rsid w:val="001C597F"/>
    <w:rsid w:val="001C5B02"/>
    <w:rsid w:val="001C5E19"/>
    <w:rsid w:val="001D2AAB"/>
    <w:rsid w:val="001D6A2B"/>
    <w:rsid w:val="001E0B9E"/>
    <w:rsid w:val="001E0D12"/>
    <w:rsid w:val="001E1481"/>
    <w:rsid w:val="001E18F8"/>
    <w:rsid w:val="001E33A6"/>
    <w:rsid w:val="001E4632"/>
    <w:rsid w:val="001F0116"/>
    <w:rsid w:val="001F1175"/>
    <w:rsid w:val="001F13A2"/>
    <w:rsid w:val="001F16DE"/>
    <w:rsid w:val="001F48C8"/>
    <w:rsid w:val="001F55BE"/>
    <w:rsid w:val="001F5ADA"/>
    <w:rsid w:val="001F5DA4"/>
    <w:rsid w:val="001F68D9"/>
    <w:rsid w:val="001F7786"/>
    <w:rsid w:val="00200A7A"/>
    <w:rsid w:val="00201C51"/>
    <w:rsid w:val="0020279B"/>
    <w:rsid w:val="00203EE0"/>
    <w:rsid w:val="0020609E"/>
    <w:rsid w:val="00206E6A"/>
    <w:rsid w:val="0021106E"/>
    <w:rsid w:val="00214675"/>
    <w:rsid w:val="00215DF3"/>
    <w:rsid w:val="00216A33"/>
    <w:rsid w:val="00217A6B"/>
    <w:rsid w:val="00217BF0"/>
    <w:rsid w:val="0022078C"/>
    <w:rsid w:val="00220F25"/>
    <w:rsid w:val="00221A12"/>
    <w:rsid w:val="00222FFB"/>
    <w:rsid w:val="002242A5"/>
    <w:rsid w:val="0022549D"/>
    <w:rsid w:val="002258E3"/>
    <w:rsid w:val="0022656C"/>
    <w:rsid w:val="00226C51"/>
    <w:rsid w:val="00226D9A"/>
    <w:rsid w:val="00227231"/>
    <w:rsid w:val="00227EA4"/>
    <w:rsid w:val="002354D4"/>
    <w:rsid w:val="002365E0"/>
    <w:rsid w:val="0023773A"/>
    <w:rsid w:val="0024073A"/>
    <w:rsid w:val="00241DAC"/>
    <w:rsid w:val="00245FA4"/>
    <w:rsid w:val="00246006"/>
    <w:rsid w:val="002508F8"/>
    <w:rsid w:val="0025231E"/>
    <w:rsid w:val="00252C8E"/>
    <w:rsid w:val="002531AB"/>
    <w:rsid w:val="0025422F"/>
    <w:rsid w:val="002570DF"/>
    <w:rsid w:val="00260060"/>
    <w:rsid w:val="0026152A"/>
    <w:rsid w:val="00262AAF"/>
    <w:rsid w:val="0026319A"/>
    <w:rsid w:val="0026358A"/>
    <w:rsid w:val="00264276"/>
    <w:rsid w:val="002642A7"/>
    <w:rsid w:val="002650FD"/>
    <w:rsid w:val="00266DE1"/>
    <w:rsid w:val="002677E2"/>
    <w:rsid w:val="0027004C"/>
    <w:rsid w:val="00271545"/>
    <w:rsid w:val="00271B51"/>
    <w:rsid w:val="00272760"/>
    <w:rsid w:val="00275F18"/>
    <w:rsid w:val="00276FCD"/>
    <w:rsid w:val="00277651"/>
    <w:rsid w:val="00280942"/>
    <w:rsid w:val="00280EC4"/>
    <w:rsid w:val="00281E6B"/>
    <w:rsid w:val="00282F2A"/>
    <w:rsid w:val="00283A2F"/>
    <w:rsid w:val="00283ED1"/>
    <w:rsid w:val="0028407E"/>
    <w:rsid w:val="00285820"/>
    <w:rsid w:val="002910E9"/>
    <w:rsid w:val="002921DC"/>
    <w:rsid w:val="0029222B"/>
    <w:rsid w:val="00292C6C"/>
    <w:rsid w:val="00293AE7"/>
    <w:rsid w:val="00296D8C"/>
    <w:rsid w:val="002A0138"/>
    <w:rsid w:val="002A06E6"/>
    <w:rsid w:val="002A1014"/>
    <w:rsid w:val="002A23EF"/>
    <w:rsid w:val="002A31B6"/>
    <w:rsid w:val="002A6843"/>
    <w:rsid w:val="002A6E2B"/>
    <w:rsid w:val="002A71EF"/>
    <w:rsid w:val="002A7C9C"/>
    <w:rsid w:val="002A7D48"/>
    <w:rsid w:val="002B192E"/>
    <w:rsid w:val="002B2017"/>
    <w:rsid w:val="002B2A61"/>
    <w:rsid w:val="002B3D2B"/>
    <w:rsid w:val="002B3DD3"/>
    <w:rsid w:val="002B53A7"/>
    <w:rsid w:val="002B6F53"/>
    <w:rsid w:val="002B74A6"/>
    <w:rsid w:val="002C1161"/>
    <w:rsid w:val="002C1F06"/>
    <w:rsid w:val="002C2BB3"/>
    <w:rsid w:val="002C2C5E"/>
    <w:rsid w:val="002C2E4B"/>
    <w:rsid w:val="002C5A4D"/>
    <w:rsid w:val="002C66B1"/>
    <w:rsid w:val="002C6E91"/>
    <w:rsid w:val="002C72E7"/>
    <w:rsid w:val="002D0F5D"/>
    <w:rsid w:val="002D2891"/>
    <w:rsid w:val="002D28C0"/>
    <w:rsid w:val="002D324E"/>
    <w:rsid w:val="002D3DF1"/>
    <w:rsid w:val="002D5DE8"/>
    <w:rsid w:val="002D6102"/>
    <w:rsid w:val="002D7595"/>
    <w:rsid w:val="002E00DC"/>
    <w:rsid w:val="002E12A9"/>
    <w:rsid w:val="002E179B"/>
    <w:rsid w:val="002E1E3A"/>
    <w:rsid w:val="002E2274"/>
    <w:rsid w:val="002E265A"/>
    <w:rsid w:val="002E3D03"/>
    <w:rsid w:val="002E3E11"/>
    <w:rsid w:val="002E4436"/>
    <w:rsid w:val="002E4FC9"/>
    <w:rsid w:val="002E5D82"/>
    <w:rsid w:val="002E5FDD"/>
    <w:rsid w:val="002E7A7F"/>
    <w:rsid w:val="002E7B6D"/>
    <w:rsid w:val="002E7FA9"/>
    <w:rsid w:val="002F259A"/>
    <w:rsid w:val="002F37EF"/>
    <w:rsid w:val="002F3A6F"/>
    <w:rsid w:val="002F5925"/>
    <w:rsid w:val="002F779F"/>
    <w:rsid w:val="002F7A17"/>
    <w:rsid w:val="00303D08"/>
    <w:rsid w:val="003043C7"/>
    <w:rsid w:val="00304F66"/>
    <w:rsid w:val="00306C0C"/>
    <w:rsid w:val="00306E73"/>
    <w:rsid w:val="003077EA"/>
    <w:rsid w:val="00312BB2"/>
    <w:rsid w:val="0031455D"/>
    <w:rsid w:val="00315E15"/>
    <w:rsid w:val="0031620B"/>
    <w:rsid w:val="00316F55"/>
    <w:rsid w:val="00317FC4"/>
    <w:rsid w:val="00321162"/>
    <w:rsid w:val="00321629"/>
    <w:rsid w:val="00323BC1"/>
    <w:rsid w:val="00323C91"/>
    <w:rsid w:val="00323C94"/>
    <w:rsid w:val="00325DFB"/>
    <w:rsid w:val="00326A2B"/>
    <w:rsid w:val="00330087"/>
    <w:rsid w:val="00330434"/>
    <w:rsid w:val="003319B1"/>
    <w:rsid w:val="00331A7F"/>
    <w:rsid w:val="0033516F"/>
    <w:rsid w:val="003351F7"/>
    <w:rsid w:val="00336F64"/>
    <w:rsid w:val="0033723A"/>
    <w:rsid w:val="00337AFC"/>
    <w:rsid w:val="00343003"/>
    <w:rsid w:val="00343884"/>
    <w:rsid w:val="003449BB"/>
    <w:rsid w:val="00351A51"/>
    <w:rsid w:val="00353889"/>
    <w:rsid w:val="003544EB"/>
    <w:rsid w:val="00354E46"/>
    <w:rsid w:val="00354EF1"/>
    <w:rsid w:val="00362525"/>
    <w:rsid w:val="00363B02"/>
    <w:rsid w:val="0036441A"/>
    <w:rsid w:val="003648D9"/>
    <w:rsid w:val="003649F8"/>
    <w:rsid w:val="00365463"/>
    <w:rsid w:val="00366D0A"/>
    <w:rsid w:val="00366D7E"/>
    <w:rsid w:val="0037083F"/>
    <w:rsid w:val="003725A4"/>
    <w:rsid w:val="003732BF"/>
    <w:rsid w:val="00373599"/>
    <w:rsid w:val="00373683"/>
    <w:rsid w:val="0037393E"/>
    <w:rsid w:val="00373D50"/>
    <w:rsid w:val="00373F54"/>
    <w:rsid w:val="00374D5C"/>
    <w:rsid w:val="00375118"/>
    <w:rsid w:val="003756CD"/>
    <w:rsid w:val="00375BAE"/>
    <w:rsid w:val="00381764"/>
    <w:rsid w:val="00385804"/>
    <w:rsid w:val="00386D3F"/>
    <w:rsid w:val="00393F44"/>
    <w:rsid w:val="003944E0"/>
    <w:rsid w:val="003956E9"/>
    <w:rsid w:val="003A3A71"/>
    <w:rsid w:val="003A3E9E"/>
    <w:rsid w:val="003A6D68"/>
    <w:rsid w:val="003B01F0"/>
    <w:rsid w:val="003B40AE"/>
    <w:rsid w:val="003B71B7"/>
    <w:rsid w:val="003B7C5A"/>
    <w:rsid w:val="003C0AB8"/>
    <w:rsid w:val="003C1AFE"/>
    <w:rsid w:val="003C40D2"/>
    <w:rsid w:val="003C5477"/>
    <w:rsid w:val="003D00EE"/>
    <w:rsid w:val="003D2991"/>
    <w:rsid w:val="003D3DD0"/>
    <w:rsid w:val="003D49F3"/>
    <w:rsid w:val="003D593A"/>
    <w:rsid w:val="003D59C6"/>
    <w:rsid w:val="003D7B03"/>
    <w:rsid w:val="003E02E0"/>
    <w:rsid w:val="003E0C59"/>
    <w:rsid w:val="003E146C"/>
    <w:rsid w:val="003E2E8A"/>
    <w:rsid w:val="003E3681"/>
    <w:rsid w:val="003E480F"/>
    <w:rsid w:val="003E4A84"/>
    <w:rsid w:val="003E60C8"/>
    <w:rsid w:val="003F0F83"/>
    <w:rsid w:val="003F108B"/>
    <w:rsid w:val="003F337E"/>
    <w:rsid w:val="003F33A8"/>
    <w:rsid w:val="003F40C7"/>
    <w:rsid w:val="003F4A2D"/>
    <w:rsid w:val="003F5350"/>
    <w:rsid w:val="003F7AB4"/>
    <w:rsid w:val="00402890"/>
    <w:rsid w:val="00402AA2"/>
    <w:rsid w:val="00402BA7"/>
    <w:rsid w:val="0040513F"/>
    <w:rsid w:val="00405A6B"/>
    <w:rsid w:val="00406051"/>
    <w:rsid w:val="00411CE0"/>
    <w:rsid w:val="00412870"/>
    <w:rsid w:val="0041359B"/>
    <w:rsid w:val="00420AE1"/>
    <w:rsid w:val="0042108C"/>
    <w:rsid w:val="00421C51"/>
    <w:rsid w:val="00421DB1"/>
    <w:rsid w:val="0042208F"/>
    <w:rsid w:val="00422115"/>
    <w:rsid w:val="00422E0E"/>
    <w:rsid w:val="004249D3"/>
    <w:rsid w:val="00424D43"/>
    <w:rsid w:val="004266F1"/>
    <w:rsid w:val="00426866"/>
    <w:rsid w:val="00426E1E"/>
    <w:rsid w:val="004271C4"/>
    <w:rsid w:val="004274D4"/>
    <w:rsid w:val="00430ED1"/>
    <w:rsid w:val="00432536"/>
    <w:rsid w:val="004332F5"/>
    <w:rsid w:val="00434085"/>
    <w:rsid w:val="00434C7F"/>
    <w:rsid w:val="0043619C"/>
    <w:rsid w:val="00436EE4"/>
    <w:rsid w:val="00437770"/>
    <w:rsid w:val="00440847"/>
    <w:rsid w:val="00442784"/>
    <w:rsid w:val="00442DD0"/>
    <w:rsid w:val="0044407B"/>
    <w:rsid w:val="00444380"/>
    <w:rsid w:val="004453D3"/>
    <w:rsid w:val="004458F5"/>
    <w:rsid w:val="00446541"/>
    <w:rsid w:val="0045039C"/>
    <w:rsid w:val="0045345E"/>
    <w:rsid w:val="00453EBE"/>
    <w:rsid w:val="0045401A"/>
    <w:rsid w:val="0045438B"/>
    <w:rsid w:val="00456D44"/>
    <w:rsid w:val="00462EEC"/>
    <w:rsid w:val="00464029"/>
    <w:rsid w:val="004641D3"/>
    <w:rsid w:val="00465076"/>
    <w:rsid w:val="00467C1A"/>
    <w:rsid w:val="0047004D"/>
    <w:rsid w:val="004701E5"/>
    <w:rsid w:val="0047159F"/>
    <w:rsid w:val="004737F0"/>
    <w:rsid w:val="00474447"/>
    <w:rsid w:val="0047529B"/>
    <w:rsid w:val="00475E10"/>
    <w:rsid w:val="004769BB"/>
    <w:rsid w:val="00476C82"/>
    <w:rsid w:val="004805CB"/>
    <w:rsid w:val="00480C2C"/>
    <w:rsid w:val="0048338B"/>
    <w:rsid w:val="00483552"/>
    <w:rsid w:val="004838F1"/>
    <w:rsid w:val="00484198"/>
    <w:rsid w:val="00485B4A"/>
    <w:rsid w:val="00485C98"/>
    <w:rsid w:val="00487D9A"/>
    <w:rsid w:val="0049039E"/>
    <w:rsid w:val="004908A0"/>
    <w:rsid w:val="00491E17"/>
    <w:rsid w:val="004925BA"/>
    <w:rsid w:val="00493A8D"/>
    <w:rsid w:val="00494304"/>
    <w:rsid w:val="00494D1C"/>
    <w:rsid w:val="00495AE6"/>
    <w:rsid w:val="00496663"/>
    <w:rsid w:val="004966FA"/>
    <w:rsid w:val="00497B41"/>
    <w:rsid w:val="004A26EB"/>
    <w:rsid w:val="004A2F8D"/>
    <w:rsid w:val="004A446D"/>
    <w:rsid w:val="004A4EE6"/>
    <w:rsid w:val="004B02D8"/>
    <w:rsid w:val="004B0DAD"/>
    <w:rsid w:val="004B0E38"/>
    <w:rsid w:val="004B21B4"/>
    <w:rsid w:val="004B2E68"/>
    <w:rsid w:val="004B30EB"/>
    <w:rsid w:val="004B4A55"/>
    <w:rsid w:val="004B6343"/>
    <w:rsid w:val="004B7214"/>
    <w:rsid w:val="004B798A"/>
    <w:rsid w:val="004C0617"/>
    <w:rsid w:val="004C0FBA"/>
    <w:rsid w:val="004C241A"/>
    <w:rsid w:val="004C26FA"/>
    <w:rsid w:val="004C3899"/>
    <w:rsid w:val="004C4823"/>
    <w:rsid w:val="004C4B0E"/>
    <w:rsid w:val="004C4EFA"/>
    <w:rsid w:val="004C4F81"/>
    <w:rsid w:val="004C6C2B"/>
    <w:rsid w:val="004D1744"/>
    <w:rsid w:val="004D3A31"/>
    <w:rsid w:val="004D6618"/>
    <w:rsid w:val="004D723E"/>
    <w:rsid w:val="004D7A2C"/>
    <w:rsid w:val="004E0F3F"/>
    <w:rsid w:val="004E3395"/>
    <w:rsid w:val="004E3E45"/>
    <w:rsid w:val="004E56FF"/>
    <w:rsid w:val="004E5AA8"/>
    <w:rsid w:val="004E60A1"/>
    <w:rsid w:val="004F0A76"/>
    <w:rsid w:val="004F3EED"/>
    <w:rsid w:val="004F42B5"/>
    <w:rsid w:val="005002A3"/>
    <w:rsid w:val="00502597"/>
    <w:rsid w:val="00502BC8"/>
    <w:rsid w:val="0050352C"/>
    <w:rsid w:val="00503CAE"/>
    <w:rsid w:val="00504D56"/>
    <w:rsid w:val="00504ED7"/>
    <w:rsid w:val="005054CC"/>
    <w:rsid w:val="0050665E"/>
    <w:rsid w:val="005108BB"/>
    <w:rsid w:val="005125BA"/>
    <w:rsid w:val="00512CB2"/>
    <w:rsid w:val="00516EC0"/>
    <w:rsid w:val="0051792B"/>
    <w:rsid w:val="00520A31"/>
    <w:rsid w:val="005226C0"/>
    <w:rsid w:val="0052477F"/>
    <w:rsid w:val="0052499F"/>
    <w:rsid w:val="005253AB"/>
    <w:rsid w:val="005264F5"/>
    <w:rsid w:val="005269A3"/>
    <w:rsid w:val="00527CA4"/>
    <w:rsid w:val="00531D7E"/>
    <w:rsid w:val="005326E7"/>
    <w:rsid w:val="00532F8E"/>
    <w:rsid w:val="0053314B"/>
    <w:rsid w:val="005366EE"/>
    <w:rsid w:val="00542C8C"/>
    <w:rsid w:val="00543826"/>
    <w:rsid w:val="00544358"/>
    <w:rsid w:val="00544489"/>
    <w:rsid w:val="00545595"/>
    <w:rsid w:val="00546F6D"/>
    <w:rsid w:val="00546F87"/>
    <w:rsid w:val="00547295"/>
    <w:rsid w:val="00547432"/>
    <w:rsid w:val="0055017E"/>
    <w:rsid w:val="00551569"/>
    <w:rsid w:val="00556F97"/>
    <w:rsid w:val="00556FA2"/>
    <w:rsid w:val="005579FC"/>
    <w:rsid w:val="00557DD5"/>
    <w:rsid w:val="00560E95"/>
    <w:rsid w:val="0056111B"/>
    <w:rsid w:val="005618A0"/>
    <w:rsid w:val="00562076"/>
    <w:rsid w:val="0056530C"/>
    <w:rsid w:val="0057044F"/>
    <w:rsid w:val="00570935"/>
    <w:rsid w:val="0057235B"/>
    <w:rsid w:val="005726FC"/>
    <w:rsid w:val="0057313D"/>
    <w:rsid w:val="00574F46"/>
    <w:rsid w:val="00577051"/>
    <w:rsid w:val="00577430"/>
    <w:rsid w:val="00577F1D"/>
    <w:rsid w:val="005802A7"/>
    <w:rsid w:val="0058083A"/>
    <w:rsid w:val="005827A2"/>
    <w:rsid w:val="005830F2"/>
    <w:rsid w:val="00583E0F"/>
    <w:rsid w:val="00583E4E"/>
    <w:rsid w:val="0058469D"/>
    <w:rsid w:val="00586E80"/>
    <w:rsid w:val="005879A2"/>
    <w:rsid w:val="00587EFD"/>
    <w:rsid w:val="0059031C"/>
    <w:rsid w:val="00590432"/>
    <w:rsid w:val="00595F19"/>
    <w:rsid w:val="005979B4"/>
    <w:rsid w:val="005A09C3"/>
    <w:rsid w:val="005A13DA"/>
    <w:rsid w:val="005A17A2"/>
    <w:rsid w:val="005A2E08"/>
    <w:rsid w:val="005A3A94"/>
    <w:rsid w:val="005A3B02"/>
    <w:rsid w:val="005A3D18"/>
    <w:rsid w:val="005A3E5B"/>
    <w:rsid w:val="005A5322"/>
    <w:rsid w:val="005A5BC8"/>
    <w:rsid w:val="005B0C19"/>
    <w:rsid w:val="005B1244"/>
    <w:rsid w:val="005B3DAA"/>
    <w:rsid w:val="005B3E8D"/>
    <w:rsid w:val="005B4664"/>
    <w:rsid w:val="005B4E51"/>
    <w:rsid w:val="005B628C"/>
    <w:rsid w:val="005B64EB"/>
    <w:rsid w:val="005B72C5"/>
    <w:rsid w:val="005B7E91"/>
    <w:rsid w:val="005C04DF"/>
    <w:rsid w:val="005C0D56"/>
    <w:rsid w:val="005C1418"/>
    <w:rsid w:val="005C1478"/>
    <w:rsid w:val="005C309B"/>
    <w:rsid w:val="005C391E"/>
    <w:rsid w:val="005C44B8"/>
    <w:rsid w:val="005C50F1"/>
    <w:rsid w:val="005C664E"/>
    <w:rsid w:val="005C6CCE"/>
    <w:rsid w:val="005D1C1E"/>
    <w:rsid w:val="005D1D8F"/>
    <w:rsid w:val="005D2B81"/>
    <w:rsid w:val="005D3F3B"/>
    <w:rsid w:val="005D6A16"/>
    <w:rsid w:val="005D7050"/>
    <w:rsid w:val="005D7E5C"/>
    <w:rsid w:val="005E1F91"/>
    <w:rsid w:val="005E25C1"/>
    <w:rsid w:val="005E43CA"/>
    <w:rsid w:val="005E4626"/>
    <w:rsid w:val="005E6DD5"/>
    <w:rsid w:val="005F1CFD"/>
    <w:rsid w:val="005F3FF8"/>
    <w:rsid w:val="005F5859"/>
    <w:rsid w:val="005F6823"/>
    <w:rsid w:val="005F6CF2"/>
    <w:rsid w:val="005F722B"/>
    <w:rsid w:val="00600460"/>
    <w:rsid w:val="006013D0"/>
    <w:rsid w:val="00601BC7"/>
    <w:rsid w:val="00601CEC"/>
    <w:rsid w:val="0060235D"/>
    <w:rsid w:val="00602895"/>
    <w:rsid w:val="0060389B"/>
    <w:rsid w:val="0060652D"/>
    <w:rsid w:val="00606DAA"/>
    <w:rsid w:val="006079C9"/>
    <w:rsid w:val="00611FF3"/>
    <w:rsid w:val="0061324B"/>
    <w:rsid w:val="00613477"/>
    <w:rsid w:val="006141D0"/>
    <w:rsid w:val="00614965"/>
    <w:rsid w:val="00614C64"/>
    <w:rsid w:val="00615B25"/>
    <w:rsid w:val="00616AFA"/>
    <w:rsid w:val="006200AE"/>
    <w:rsid w:val="00620F6E"/>
    <w:rsid w:val="0062190D"/>
    <w:rsid w:val="00621FF5"/>
    <w:rsid w:val="00622B35"/>
    <w:rsid w:val="006244D1"/>
    <w:rsid w:val="006258B3"/>
    <w:rsid w:val="00627371"/>
    <w:rsid w:val="00627E0B"/>
    <w:rsid w:val="00627FF5"/>
    <w:rsid w:val="006307F8"/>
    <w:rsid w:val="00630820"/>
    <w:rsid w:val="00630F74"/>
    <w:rsid w:val="00631B9B"/>
    <w:rsid w:val="00631CEC"/>
    <w:rsid w:val="00631E31"/>
    <w:rsid w:val="006355D0"/>
    <w:rsid w:val="0064043B"/>
    <w:rsid w:val="0064097D"/>
    <w:rsid w:val="00640E00"/>
    <w:rsid w:val="00641448"/>
    <w:rsid w:val="00641B0A"/>
    <w:rsid w:val="00642A7B"/>
    <w:rsid w:val="00642DD2"/>
    <w:rsid w:val="0064419E"/>
    <w:rsid w:val="00644217"/>
    <w:rsid w:val="0064485C"/>
    <w:rsid w:val="0064499A"/>
    <w:rsid w:val="00646F20"/>
    <w:rsid w:val="00650422"/>
    <w:rsid w:val="00650441"/>
    <w:rsid w:val="00652950"/>
    <w:rsid w:val="006548AE"/>
    <w:rsid w:val="00654E89"/>
    <w:rsid w:val="006556E4"/>
    <w:rsid w:val="0065663D"/>
    <w:rsid w:val="006566B3"/>
    <w:rsid w:val="00657CAE"/>
    <w:rsid w:val="006608CC"/>
    <w:rsid w:val="00661776"/>
    <w:rsid w:val="00662C0F"/>
    <w:rsid w:val="006634E7"/>
    <w:rsid w:val="00663AD7"/>
    <w:rsid w:val="006664F2"/>
    <w:rsid w:val="00667893"/>
    <w:rsid w:val="0066797F"/>
    <w:rsid w:val="00671A92"/>
    <w:rsid w:val="0067433F"/>
    <w:rsid w:val="006762B0"/>
    <w:rsid w:val="00677B86"/>
    <w:rsid w:val="006801DD"/>
    <w:rsid w:val="00680DA8"/>
    <w:rsid w:val="00682345"/>
    <w:rsid w:val="0068249B"/>
    <w:rsid w:val="00683DB0"/>
    <w:rsid w:val="0068751E"/>
    <w:rsid w:val="00687E52"/>
    <w:rsid w:val="006907C2"/>
    <w:rsid w:val="00690AE5"/>
    <w:rsid w:val="00691514"/>
    <w:rsid w:val="00691BDB"/>
    <w:rsid w:val="006922A0"/>
    <w:rsid w:val="00692696"/>
    <w:rsid w:val="006958C3"/>
    <w:rsid w:val="00695B2F"/>
    <w:rsid w:val="006A050A"/>
    <w:rsid w:val="006A0585"/>
    <w:rsid w:val="006A0BA7"/>
    <w:rsid w:val="006A18A4"/>
    <w:rsid w:val="006A32DF"/>
    <w:rsid w:val="006A5858"/>
    <w:rsid w:val="006A5B75"/>
    <w:rsid w:val="006B198F"/>
    <w:rsid w:val="006B5012"/>
    <w:rsid w:val="006B5660"/>
    <w:rsid w:val="006B5AFF"/>
    <w:rsid w:val="006C0C68"/>
    <w:rsid w:val="006C1BAD"/>
    <w:rsid w:val="006C1E0A"/>
    <w:rsid w:val="006C1FB0"/>
    <w:rsid w:val="006C200B"/>
    <w:rsid w:val="006C20E4"/>
    <w:rsid w:val="006C378D"/>
    <w:rsid w:val="006C4BD2"/>
    <w:rsid w:val="006C5A5F"/>
    <w:rsid w:val="006C6A22"/>
    <w:rsid w:val="006C72B9"/>
    <w:rsid w:val="006D0DD6"/>
    <w:rsid w:val="006D14D3"/>
    <w:rsid w:val="006D3425"/>
    <w:rsid w:val="006D39D0"/>
    <w:rsid w:val="006D551A"/>
    <w:rsid w:val="006D5BA1"/>
    <w:rsid w:val="006E2869"/>
    <w:rsid w:val="006E29B9"/>
    <w:rsid w:val="006E32D8"/>
    <w:rsid w:val="006E3628"/>
    <w:rsid w:val="006E582C"/>
    <w:rsid w:val="006E6C9F"/>
    <w:rsid w:val="006F04DF"/>
    <w:rsid w:val="006F0510"/>
    <w:rsid w:val="006F0628"/>
    <w:rsid w:val="006F0A33"/>
    <w:rsid w:val="006F0FA8"/>
    <w:rsid w:val="006F1317"/>
    <w:rsid w:val="006F3455"/>
    <w:rsid w:val="006F5157"/>
    <w:rsid w:val="007000CD"/>
    <w:rsid w:val="00703B1C"/>
    <w:rsid w:val="0071020C"/>
    <w:rsid w:val="0071021A"/>
    <w:rsid w:val="007128FA"/>
    <w:rsid w:val="00712AED"/>
    <w:rsid w:val="007146C7"/>
    <w:rsid w:val="007151B9"/>
    <w:rsid w:val="00715626"/>
    <w:rsid w:val="007160E5"/>
    <w:rsid w:val="00716A1A"/>
    <w:rsid w:val="0071703A"/>
    <w:rsid w:val="00717762"/>
    <w:rsid w:val="00720C05"/>
    <w:rsid w:val="0072164F"/>
    <w:rsid w:val="00721B81"/>
    <w:rsid w:val="00721E9C"/>
    <w:rsid w:val="00722282"/>
    <w:rsid w:val="00722288"/>
    <w:rsid w:val="007222C0"/>
    <w:rsid w:val="00722D09"/>
    <w:rsid w:val="007237F4"/>
    <w:rsid w:val="00725365"/>
    <w:rsid w:val="007263BD"/>
    <w:rsid w:val="00726513"/>
    <w:rsid w:val="00730A72"/>
    <w:rsid w:val="00730E55"/>
    <w:rsid w:val="0073174B"/>
    <w:rsid w:val="00732422"/>
    <w:rsid w:val="00733E3D"/>
    <w:rsid w:val="00734223"/>
    <w:rsid w:val="00734DE5"/>
    <w:rsid w:val="00734E8B"/>
    <w:rsid w:val="0073682D"/>
    <w:rsid w:val="007371E7"/>
    <w:rsid w:val="007434AE"/>
    <w:rsid w:val="00743EEA"/>
    <w:rsid w:val="00744583"/>
    <w:rsid w:val="00746826"/>
    <w:rsid w:val="00746CD0"/>
    <w:rsid w:val="00751352"/>
    <w:rsid w:val="00751EF9"/>
    <w:rsid w:val="00752D35"/>
    <w:rsid w:val="00753738"/>
    <w:rsid w:val="007537D5"/>
    <w:rsid w:val="0075587D"/>
    <w:rsid w:val="00756F91"/>
    <w:rsid w:val="007570CD"/>
    <w:rsid w:val="00761C1A"/>
    <w:rsid w:val="007635D3"/>
    <w:rsid w:val="0076420D"/>
    <w:rsid w:val="00770E37"/>
    <w:rsid w:val="00772692"/>
    <w:rsid w:val="00772E86"/>
    <w:rsid w:val="00772EF6"/>
    <w:rsid w:val="00776E74"/>
    <w:rsid w:val="00777F49"/>
    <w:rsid w:val="007800B4"/>
    <w:rsid w:val="0078267B"/>
    <w:rsid w:val="007829D1"/>
    <w:rsid w:val="007844E3"/>
    <w:rsid w:val="00784CD1"/>
    <w:rsid w:val="00787147"/>
    <w:rsid w:val="0078766D"/>
    <w:rsid w:val="00791E77"/>
    <w:rsid w:val="007937D0"/>
    <w:rsid w:val="00794436"/>
    <w:rsid w:val="00795795"/>
    <w:rsid w:val="00796499"/>
    <w:rsid w:val="007964C7"/>
    <w:rsid w:val="00797CD3"/>
    <w:rsid w:val="00797FFC"/>
    <w:rsid w:val="007A1C73"/>
    <w:rsid w:val="007A2DFB"/>
    <w:rsid w:val="007A3BFA"/>
    <w:rsid w:val="007A4BF3"/>
    <w:rsid w:val="007A5645"/>
    <w:rsid w:val="007A5EE1"/>
    <w:rsid w:val="007A7452"/>
    <w:rsid w:val="007A7792"/>
    <w:rsid w:val="007B0A40"/>
    <w:rsid w:val="007B1F15"/>
    <w:rsid w:val="007B2815"/>
    <w:rsid w:val="007B29BA"/>
    <w:rsid w:val="007B557E"/>
    <w:rsid w:val="007B5BB8"/>
    <w:rsid w:val="007C2A7A"/>
    <w:rsid w:val="007C2BEF"/>
    <w:rsid w:val="007C4219"/>
    <w:rsid w:val="007D2C06"/>
    <w:rsid w:val="007D3A35"/>
    <w:rsid w:val="007D3CA7"/>
    <w:rsid w:val="007D4D83"/>
    <w:rsid w:val="007D529F"/>
    <w:rsid w:val="007D5A39"/>
    <w:rsid w:val="007D694D"/>
    <w:rsid w:val="007D7853"/>
    <w:rsid w:val="007E0BAC"/>
    <w:rsid w:val="007E25A3"/>
    <w:rsid w:val="007E2CD8"/>
    <w:rsid w:val="007E63CC"/>
    <w:rsid w:val="007E6B75"/>
    <w:rsid w:val="007E7A3D"/>
    <w:rsid w:val="007F2997"/>
    <w:rsid w:val="007F4C77"/>
    <w:rsid w:val="007F6E74"/>
    <w:rsid w:val="00802C5D"/>
    <w:rsid w:val="00802C63"/>
    <w:rsid w:val="00804415"/>
    <w:rsid w:val="00805FDB"/>
    <w:rsid w:val="008062F7"/>
    <w:rsid w:val="00807C8D"/>
    <w:rsid w:val="008103E8"/>
    <w:rsid w:val="00810C20"/>
    <w:rsid w:val="008136B3"/>
    <w:rsid w:val="008143C0"/>
    <w:rsid w:val="0081460B"/>
    <w:rsid w:val="00817595"/>
    <w:rsid w:val="008200FB"/>
    <w:rsid w:val="00822D72"/>
    <w:rsid w:val="008233F4"/>
    <w:rsid w:val="008241FD"/>
    <w:rsid w:val="00824CF0"/>
    <w:rsid w:val="0082543A"/>
    <w:rsid w:val="008263AF"/>
    <w:rsid w:val="00826AC1"/>
    <w:rsid w:val="008273BB"/>
    <w:rsid w:val="008304E8"/>
    <w:rsid w:val="0083110E"/>
    <w:rsid w:val="00831BAF"/>
    <w:rsid w:val="0083217A"/>
    <w:rsid w:val="008353CF"/>
    <w:rsid w:val="00836861"/>
    <w:rsid w:val="00837831"/>
    <w:rsid w:val="0084206B"/>
    <w:rsid w:val="00843847"/>
    <w:rsid w:val="008444F2"/>
    <w:rsid w:val="00845310"/>
    <w:rsid w:val="008472F5"/>
    <w:rsid w:val="00851230"/>
    <w:rsid w:val="00851A08"/>
    <w:rsid w:val="00851D4C"/>
    <w:rsid w:val="00853530"/>
    <w:rsid w:val="008544DF"/>
    <w:rsid w:val="00855528"/>
    <w:rsid w:val="008569E3"/>
    <w:rsid w:val="0085724A"/>
    <w:rsid w:val="0086041E"/>
    <w:rsid w:val="00860D3E"/>
    <w:rsid w:val="00862577"/>
    <w:rsid w:val="00864314"/>
    <w:rsid w:val="00865BDC"/>
    <w:rsid w:val="0086740D"/>
    <w:rsid w:val="00870624"/>
    <w:rsid w:val="00870DFC"/>
    <w:rsid w:val="00874B29"/>
    <w:rsid w:val="00875B11"/>
    <w:rsid w:val="008761A5"/>
    <w:rsid w:val="008762DC"/>
    <w:rsid w:val="00880901"/>
    <w:rsid w:val="00880E89"/>
    <w:rsid w:val="00881029"/>
    <w:rsid w:val="0088386E"/>
    <w:rsid w:val="00884079"/>
    <w:rsid w:val="008869D0"/>
    <w:rsid w:val="0088747B"/>
    <w:rsid w:val="00890AA6"/>
    <w:rsid w:val="00891300"/>
    <w:rsid w:val="0089161E"/>
    <w:rsid w:val="008955B3"/>
    <w:rsid w:val="008961D7"/>
    <w:rsid w:val="00897663"/>
    <w:rsid w:val="008A2B96"/>
    <w:rsid w:val="008A59D7"/>
    <w:rsid w:val="008A783F"/>
    <w:rsid w:val="008B0583"/>
    <w:rsid w:val="008B1820"/>
    <w:rsid w:val="008B1C47"/>
    <w:rsid w:val="008B478B"/>
    <w:rsid w:val="008B4EBE"/>
    <w:rsid w:val="008B7151"/>
    <w:rsid w:val="008B7AD3"/>
    <w:rsid w:val="008C07CF"/>
    <w:rsid w:val="008C19C6"/>
    <w:rsid w:val="008C6188"/>
    <w:rsid w:val="008C6B8D"/>
    <w:rsid w:val="008C73B4"/>
    <w:rsid w:val="008C7CC4"/>
    <w:rsid w:val="008D233C"/>
    <w:rsid w:val="008D26FE"/>
    <w:rsid w:val="008D2A2A"/>
    <w:rsid w:val="008D37F6"/>
    <w:rsid w:val="008D555C"/>
    <w:rsid w:val="008D7092"/>
    <w:rsid w:val="008E1D04"/>
    <w:rsid w:val="008E1E9E"/>
    <w:rsid w:val="008E2F96"/>
    <w:rsid w:val="008E3388"/>
    <w:rsid w:val="008E3E1B"/>
    <w:rsid w:val="008E4CB9"/>
    <w:rsid w:val="008E68B5"/>
    <w:rsid w:val="008F1F5C"/>
    <w:rsid w:val="008F3700"/>
    <w:rsid w:val="008F5DBF"/>
    <w:rsid w:val="008F5F68"/>
    <w:rsid w:val="008F60B1"/>
    <w:rsid w:val="008F6FCE"/>
    <w:rsid w:val="008F7873"/>
    <w:rsid w:val="008F7B3D"/>
    <w:rsid w:val="008F7B50"/>
    <w:rsid w:val="008F7D3D"/>
    <w:rsid w:val="0090492E"/>
    <w:rsid w:val="00904C79"/>
    <w:rsid w:val="009075F0"/>
    <w:rsid w:val="00910E01"/>
    <w:rsid w:val="00912146"/>
    <w:rsid w:val="009129A5"/>
    <w:rsid w:val="00913094"/>
    <w:rsid w:val="0091402B"/>
    <w:rsid w:val="00915595"/>
    <w:rsid w:val="00915C14"/>
    <w:rsid w:val="0091673C"/>
    <w:rsid w:val="00917615"/>
    <w:rsid w:val="00922F80"/>
    <w:rsid w:val="00923F0A"/>
    <w:rsid w:val="00924549"/>
    <w:rsid w:val="00926F8A"/>
    <w:rsid w:val="00927E1A"/>
    <w:rsid w:val="00932BD3"/>
    <w:rsid w:val="00933E88"/>
    <w:rsid w:val="009354A0"/>
    <w:rsid w:val="009361C1"/>
    <w:rsid w:val="00937B44"/>
    <w:rsid w:val="00940B00"/>
    <w:rsid w:val="00942344"/>
    <w:rsid w:val="0094409A"/>
    <w:rsid w:val="00945C46"/>
    <w:rsid w:val="009467E3"/>
    <w:rsid w:val="00947001"/>
    <w:rsid w:val="00950166"/>
    <w:rsid w:val="00950181"/>
    <w:rsid w:val="00952B73"/>
    <w:rsid w:val="009536E5"/>
    <w:rsid w:val="00954645"/>
    <w:rsid w:val="009554FB"/>
    <w:rsid w:val="00955E6F"/>
    <w:rsid w:val="00955EEB"/>
    <w:rsid w:val="00955F43"/>
    <w:rsid w:val="00956979"/>
    <w:rsid w:val="00956D27"/>
    <w:rsid w:val="0096087D"/>
    <w:rsid w:val="00966927"/>
    <w:rsid w:val="0096778B"/>
    <w:rsid w:val="00967E48"/>
    <w:rsid w:val="00970742"/>
    <w:rsid w:val="009710AD"/>
    <w:rsid w:val="0097632A"/>
    <w:rsid w:val="00977049"/>
    <w:rsid w:val="00981175"/>
    <w:rsid w:val="0098140A"/>
    <w:rsid w:val="0098228E"/>
    <w:rsid w:val="00983694"/>
    <w:rsid w:val="0098431A"/>
    <w:rsid w:val="00984A28"/>
    <w:rsid w:val="00990592"/>
    <w:rsid w:val="009918A7"/>
    <w:rsid w:val="00991F13"/>
    <w:rsid w:val="00993DFA"/>
    <w:rsid w:val="00994D81"/>
    <w:rsid w:val="009955CE"/>
    <w:rsid w:val="00995656"/>
    <w:rsid w:val="00995933"/>
    <w:rsid w:val="00995A6B"/>
    <w:rsid w:val="00996DB1"/>
    <w:rsid w:val="009A038C"/>
    <w:rsid w:val="009A0BBD"/>
    <w:rsid w:val="009A16CC"/>
    <w:rsid w:val="009A1B85"/>
    <w:rsid w:val="009A375C"/>
    <w:rsid w:val="009A46C2"/>
    <w:rsid w:val="009A494A"/>
    <w:rsid w:val="009A5585"/>
    <w:rsid w:val="009A607B"/>
    <w:rsid w:val="009A74AC"/>
    <w:rsid w:val="009B0958"/>
    <w:rsid w:val="009B12DE"/>
    <w:rsid w:val="009B202A"/>
    <w:rsid w:val="009B2502"/>
    <w:rsid w:val="009B2A63"/>
    <w:rsid w:val="009B3977"/>
    <w:rsid w:val="009B4C28"/>
    <w:rsid w:val="009B4F53"/>
    <w:rsid w:val="009B5430"/>
    <w:rsid w:val="009B651C"/>
    <w:rsid w:val="009C163C"/>
    <w:rsid w:val="009C4664"/>
    <w:rsid w:val="009C584E"/>
    <w:rsid w:val="009C62DF"/>
    <w:rsid w:val="009C72AF"/>
    <w:rsid w:val="009D01E5"/>
    <w:rsid w:val="009D026F"/>
    <w:rsid w:val="009D1C8D"/>
    <w:rsid w:val="009D3255"/>
    <w:rsid w:val="009D3F48"/>
    <w:rsid w:val="009D4F3B"/>
    <w:rsid w:val="009D5289"/>
    <w:rsid w:val="009D6DC6"/>
    <w:rsid w:val="009D7CFB"/>
    <w:rsid w:val="009E1610"/>
    <w:rsid w:val="009E1611"/>
    <w:rsid w:val="009E17C1"/>
    <w:rsid w:val="009E254D"/>
    <w:rsid w:val="009E3D02"/>
    <w:rsid w:val="009E533C"/>
    <w:rsid w:val="009E5B4B"/>
    <w:rsid w:val="009E68F9"/>
    <w:rsid w:val="009E73E5"/>
    <w:rsid w:val="009F1618"/>
    <w:rsid w:val="009F1C49"/>
    <w:rsid w:val="009F3096"/>
    <w:rsid w:val="009F4435"/>
    <w:rsid w:val="009F4CF9"/>
    <w:rsid w:val="009F58BF"/>
    <w:rsid w:val="009F5EDA"/>
    <w:rsid w:val="009F6DD2"/>
    <w:rsid w:val="00A01C27"/>
    <w:rsid w:val="00A02870"/>
    <w:rsid w:val="00A02BAE"/>
    <w:rsid w:val="00A04879"/>
    <w:rsid w:val="00A061DD"/>
    <w:rsid w:val="00A0635A"/>
    <w:rsid w:val="00A06A81"/>
    <w:rsid w:val="00A11515"/>
    <w:rsid w:val="00A12C43"/>
    <w:rsid w:val="00A130B8"/>
    <w:rsid w:val="00A13B58"/>
    <w:rsid w:val="00A14AE7"/>
    <w:rsid w:val="00A165BE"/>
    <w:rsid w:val="00A16CA3"/>
    <w:rsid w:val="00A16ECC"/>
    <w:rsid w:val="00A221B4"/>
    <w:rsid w:val="00A234AD"/>
    <w:rsid w:val="00A23D55"/>
    <w:rsid w:val="00A24407"/>
    <w:rsid w:val="00A2573D"/>
    <w:rsid w:val="00A26984"/>
    <w:rsid w:val="00A26A3F"/>
    <w:rsid w:val="00A3067C"/>
    <w:rsid w:val="00A33DEE"/>
    <w:rsid w:val="00A37DFE"/>
    <w:rsid w:val="00A40961"/>
    <w:rsid w:val="00A4106F"/>
    <w:rsid w:val="00A41425"/>
    <w:rsid w:val="00A41A11"/>
    <w:rsid w:val="00A423FE"/>
    <w:rsid w:val="00A431F3"/>
    <w:rsid w:val="00A45332"/>
    <w:rsid w:val="00A45444"/>
    <w:rsid w:val="00A46B7C"/>
    <w:rsid w:val="00A4720B"/>
    <w:rsid w:val="00A501A1"/>
    <w:rsid w:val="00A50F00"/>
    <w:rsid w:val="00A5240A"/>
    <w:rsid w:val="00A5596C"/>
    <w:rsid w:val="00A55C83"/>
    <w:rsid w:val="00A55F7B"/>
    <w:rsid w:val="00A56425"/>
    <w:rsid w:val="00A56CC5"/>
    <w:rsid w:val="00A60409"/>
    <w:rsid w:val="00A619BF"/>
    <w:rsid w:val="00A61E1F"/>
    <w:rsid w:val="00A63F0E"/>
    <w:rsid w:val="00A64669"/>
    <w:rsid w:val="00A65D99"/>
    <w:rsid w:val="00A662EB"/>
    <w:rsid w:val="00A667A3"/>
    <w:rsid w:val="00A67C1D"/>
    <w:rsid w:val="00A70BC5"/>
    <w:rsid w:val="00A71ED9"/>
    <w:rsid w:val="00A72ACA"/>
    <w:rsid w:val="00A73D4C"/>
    <w:rsid w:val="00A73E55"/>
    <w:rsid w:val="00A74D36"/>
    <w:rsid w:val="00A80EAE"/>
    <w:rsid w:val="00A81403"/>
    <w:rsid w:val="00A815F9"/>
    <w:rsid w:val="00A81BC9"/>
    <w:rsid w:val="00A81D79"/>
    <w:rsid w:val="00A834A4"/>
    <w:rsid w:val="00A839FC"/>
    <w:rsid w:val="00A845EE"/>
    <w:rsid w:val="00A8524A"/>
    <w:rsid w:val="00A85E88"/>
    <w:rsid w:val="00A87E92"/>
    <w:rsid w:val="00A914DD"/>
    <w:rsid w:val="00A9240B"/>
    <w:rsid w:val="00A92D86"/>
    <w:rsid w:val="00A932C1"/>
    <w:rsid w:val="00A95EA5"/>
    <w:rsid w:val="00A96B03"/>
    <w:rsid w:val="00A97BF3"/>
    <w:rsid w:val="00AA0E23"/>
    <w:rsid w:val="00AA2B93"/>
    <w:rsid w:val="00AA331F"/>
    <w:rsid w:val="00AA4DB4"/>
    <w:rsid w:val="00AA772F"/>
    <w:rsid w:val="00AA7CAC"/>
    <w:rsid w:val="00AA7FCE"/>
    <w:rsid w:val="00AB038D"/>
    <w:rsid w:val="00AB183C"/>
    <w:rsid w:val="00AB1F38"/>
    <w:rsid w:val="00AB7F56"/>
    <w:rsid w:val="00AB7FC5"/>
    <w:rsid w:val="00AC1A09"/>
    <w:rsid w:val="00AC3CC1"/>
    <w:rsid w:val="00AC3D74"/>
    <w:rsid w:val="00AC49D8"/>
    <w:rsid w:val="00AC4B68"/>
    <w:rsid w:val="00AD0047"/>
    <w:rsid w:val="00AD1870"/>
    <w:rsid w:val="00AD218A"/>
    <w:rsid w:val="00AD338B"/>
    <w:rsid w:val="00AD3BD3"/>
    <w:rsid w:val="00AD7A09"/>
    <w:rsid w:val="00AD7B74"/>
    <w:rsid w:val="00AE07B7"/>
    <w:rsid w:val="00AE18D1"/>
    <w:rsid w:val="00AE33EB"/>
    <w:rsid w:val="00AE543D"/>
    <w:rsid w:val="00AE5EE0"/>
    <w:rsid w:val="00AE6A8B"/>
    <w:rsid w:val="00AF0625"/>
    <w:rsid w:val="00AF0F1E"/>
    <w:rsid w:val="00AF106D"/>
    <w:rsid w:val="00AF29F6"/>
    <w:rsid w:val="00AF4D08"/>
    <w:rsid w:val="00AF6A09"/>
    <w:rsid w:val="00AF786C"/>
    <w:rsid w:val="00B005A5"/>
    <w:rsid w:val="00B005FA"/>
    <w:rsid w:val="00B0417A"/>
    <w:rsid w:val="00B04DCF"/>
    <w:rsid w:val="00B055ED"/>
    <w:rsid w:val="00B10875"/>
    <w:rsid w:val="00B10BA8"/>
    <w:rsid w:val="00B1341F"/>
    <w:rsid w:val="00B13C4B"/>
    <w:rsid w:val="00B20463"/>
    <w:rsid w:val="00B204B9"/>
    <w:rsid w:val="00B240FA"/>
    <w:rsid w:val="00B246AF"/>
    <w:rsid w:val="00B25602"/>
    <w:rsid w:val="00B25C19"/>
    <w:rsid w:val="00B25ED7"/>
    <w:rsid w:val="00B25FA7"/>
    <w:rsid w:val="00B25FC5"/>
    <w:rsid w:val="00B26706"/>
    <w:rsid w:val="00B30EAE"/>
    <w:rsid w:val="00B3108F"/>
    <w:rsid w:val="00B325F0"/>
    <w:rsid w:val="00B32A98"/>
    <w:rsid w:val="00B32B2A"/>
    <w:rsid w:val="00B35554"/>
    <w:rsid w:val="00B36944"/>
    <w:rsid w:val="00B40389"/>
    <w:rsid w:val="00B43777"/>
    <w:rsid w:val="00B44815"/>
    <w:rsid w:val="00B44DDE"/>
    <w:rsid w:val="00B45BA9"/>
    <w:rsid w:val="00B46CA2"/>
    <w:rsid w:val="00B50D8B"/>
    <w:rsid w:val="00B54E23"/>
    <w:rsid w:val="00B56466"/>
    <w:rsid w:val="00B56574"/>
    <w:rsid w:val="00B57D8A"/>
    <w:rsid w:val="00B6020B"/>
    <w:rsid w:val="00B60B7A"/>
    <w:rsid w:val="00B6177F"/>
    <w:rsid w:val="00B626A5"/>
    <w:rsid w:val="00B62E6A"/>
    <w:rsid w:val="00B650E2"/>
    <w:rsid w:val="00B65391"/>
    <w:rsid w:val="00B702AD"/>
    <w:rsid w:val="00B7429D"/>
    <w:rsid w:val="00B8087A"/>
    <w:rsid w:val="00B827EA"/>
    <w:rsid w:val="00B84204"/>
    <w:rsid w:val="00B84540"/>
    <w:rsid w:val="00B86194"/>
    <w:rsid w:val="00B86838"/>
    <w:rsid w:val="00B86EFC"/>
    <w:rsid w:val="00B87092"/>
    <w:rsid w:val="00B8739D"/>
    <w:rsid w:val="00B877C3"/>
    <w:rsid w:val="00B90F4D"/>
    <w:rsid w:val="00B92CB9"/>
    <w:rsid w:val="00B939D4"/>
    <w:rsid w:val="00B94838"/>
    <w:rsid w:val="00B969C9"/>
    <w:rsid w:val="00BA065A"/>
    <w:rsid w:val="00BA0A9F"/>
    <w:rsid w:val="00BA3131"/>
    <w:rsid w:val="00BA37E8"/>
    <w:rsid w:val="00BA51D9"/>
    <w:rsid w:val="00BA77A2"/>
    <w:rsid w:val="00BB119D"/>
    <w:rsid w:val="00BB12EE"/>
    <w:rsid w:val="00BB1B28"/>
    <w:rsid w:val="00BB1D66"/>
    <w:rsid w:val="00BB2B57"/>
    <w:rsid w:val="00BB2CB1"/>
    <w:rsid w:val="00BB503C"/>
    <w:rsid w:val="00BB55E5"/>
    <w:rsid w:val="00BC021C"/>
    <w:rsid w:val="00BC0BB0"/>
    <w:rsid w:val="00BC1823"/>
    <w:rsid w:val="00BC2A76"/>
    <w:rsid w:val="00BC7E85"/>
    <w:rsid w:val="00BD0FC1"/>
    <w:rsid w:val="00BD116C"/>
    <w:rsid w:val="00BD1237"/>
    <w:rsid w:val="00BD2636"/>
    <w:rsid w:val="00BE0E93"/>
    <w:rsid w:val="00BE42E4"/>
    <w:rsid w:val="00BE44AB"/>
    <w:rsid w:val="00BE4ED8"/>
    <w:rsid w:val="00BE6818"/>
    <w:rsid w:val="00BF07A1"/>
    <w:rsid w:val="00BF21AC"/>
    <w:rsid w:val="00BF2395"/>
    <w:rsid w:val="00BF3161"/>
    <w:rsid w:val="00BF3A1A"/>
    <w:rsid w:val="00BF62A4"/>
    <w:rsid w:val="00C02120"/>
    <w:rsid w:val="00C03936"/>
    <w:rsid w:val="00C03A7B"/>
    <w:rsid w:val="00C05BC0"/>
    <w:rsid w:val="00C07241"/>
    <w:rsid w:val="00C07B33"/>
    <w:rsid w:val="00C107D2"/>
    <w:rsid w:val="00C11655"/>
    <w:rsid w:val="00C15619"/>
    <w:rsid w:val="00C176D1"/>
    <w:rsid w:val="00C20B8A"/>
    <w:rsid w:val="00C2178E"/>
    <w:rsid w:val="00C22834"/>
    <w:rsid w:val="00C23595"/>
    <w:rsid w:val="00C242FB"/>
    <w:rsid w:val="00C24DE1"/>
    <w:rsid w:val="00C257A5"/>
    <w:rsid w:val="00C25AF8"/>
    <w:rsid w:val="00C25DF3"/>
    <w:rsid w:val="00C26946"/>
    <w:rsid w:val="00C27D1B"/>
    <w:rsid w:val="00C27D26"/>
    <w:rsid w:val="00C34893"/>
    <w:rsid w:val="00C41A79"/>
    <w:rsid w:val="00C42832"/>
    <w:rsid w:val="00C43614"/>
    <w:rsid w:val="00C4444E"/>
    <w:rsid w:val="00C4545D"/>
    <w:rsid w:val="00C4682C"/>
    <w:rsid w:val="00C514AF"/>
    <w:rsid w:val="00C51830"/>
    <w:rsid w:val="00C51BBE"/>
    <w:rsid w:val="00C5261D"/>
    <w:rsid w:val="00C52CFA"/>
    <w:rsid w:val="00C53257"/>
    <w:rsid w:val="00C54059"/>
    <w:rsid w:val="00C54C8B"/>
    <w:rsid w:val="00C556E8"/>
    <w:rsid w:val="00C55B46"/>
    <w:rsid w:val="00C560EC"/>
    <w:rsid w:val="00C56A0B"/>
    <w:rsid w:val="00C576A5"/>
    <w:rsid w:val="00C5794E"/>
    <w:rsid w:val="00C603B1"/>
    <w:rsid w:val="00C606CD"/>
    <w:rsid w:val="00C608EA"/>
    <w:rsid w:val="00C60B90"/>
    <w:rsid w:val="00C61FF9"/>
    <w:rsid w:val="00C64DD9"/>
    <w:rsid w:val="00C65D9A"/>
    <w:rsid w:val="00C66EF4"/>
    <w:rsid w:val="00C6700E"/>
    <w:rsid w:val="00C670E3"/>
    <w:rsid w:val="00C6744C"/>
    <w:rsid w:val="00C67B5E"/>
    <w:rsid w:val="00C67D96"/>
    <w:rsid w:val="00C70061"/>
    <w:rsid w:val="00C70787"/>
    <w:rsid w:val="00C70C3B"/>
    <w:rsid w:val="00C7103D"/>
    <w:rsid w:val="00C717D1"/>
    <w:rsid w:val="00C72115"/>
    <w:rsid w:val="00C77203"/>
    <w:rsid w:val="00C80DBC"/>
    <w:rsid w:val="00C80DD2"/>
    <w:rsid w:val="00C80E8B"/>
    <w:rsid w:val="00C815A8"/>
    <w:rsid w:val="00C815F3"/>
    <w:rsid w:val="00C83567"/>
    <w:rsid w:val="00C84E9A"/>
    <w:rsid w:val="00C85338"/>
    <w:rsid w:val="00C86088"/>
    <w:rsid w:val="00C86E97"/>
    <w:rsid w:val="00C8711E"/>
    <w:rsid w:val="00C87ADD"/>
    <w:rsid w:val="00C87FDB"/>
    <w:rsid w:val="00C9081A"/>
    <w:rsid w:val="00C90857"/>
    <w:rsid w:val="00C90DAB"/>
    <w:rsid w:val="00C91203"/>
    <w:rsid w:val="00C96469"/>
    <w:rsid w:val="00C96860"/>
    <w:rsid w:val="00C96945"/>
    <w:rsid w:val="00CA0E27"/>
    <w:rsid w:val="00CA1312"/>
    <w:rsid w:val="00CA2104"/>
    <w:rsid w:val="00CA2778"/>
    <w:rsid w:val="00CA3259"/>
    <w:rsid w:val="00CA77DA"/>
    <w:rsid w:val="00CA78C6"/>
    <w:rsid w:val="00CB0522"/>
    <w:rsid w:val="00CB14C1"/>
    <w:rsid w:val="00CB31D0"/>
    <w:rsid w:val="00CB5C68"/>
    <w:rsid w:val="00CB6688"/>
    <w:rsid w:val="00CB7F91"/>
    <w:rsid w:val="00CC0456"/>
    <w:rsid w:val="00CC214A"/>
    <w:rsid w:val="00CC35C1"/>
    <w:rsid w:val="00CC3CF2"/>
    <w:rsid w:val="00CC4032"/>
    <w:rsid w:val="00CC41EE"/>
    <w:rsid w:val="00CC4AAF"/>
    <w:rsid w:val="00CC5294"/>
    <w:rsid w:val="00CC5BCF"/>
    <w:rsid w:val="00CC609A"/>
    <w:rsid w:val="00CC6396"/>
    <w:rsid w:val="00CC7D70"/>
    <w:rsid w:val="00CD168B"/>
    <w:rsid w:val="00CD23C0"/>
    <w:rsid w:val="00CD2BE4"/>
    <w:rsid w:val="00CD4FD9"/>
    <w:rsid w:val="00CD6501"/>
    <w:rsid w:val="00CD6BB1"/>
    <w:rsid w:val="00CD73F2"/>
    <w:rsid w:val="00CE4C91"/>
    <w:rsid w:val="00CE6913"/>
    <w:rsid w:val="00CE6967"/>
    <w:rsid w:val="00CE6A65"/>
    <w:rsid w:val="00CE6C13"/>
    <w:rsid w:val="00CE710A"/>
    <w:rsid w:val="00CF0C86"/>
    <w:rsid w:val="00CF14B9"/>
    <w:rsid w:val="00CF16D8"/>
    <w:rsid w:val="00CF3077"/>
    <w:rsid w:val="00CF3246"/>
    <w:rsid w:val="00CF46A0"/>
    <w:rsid w:val="00CF46D9"/>
    <w:rsid w:val="00CF518A"/>
    <w:rsid w:val="00CF55C3"/>
    <w:rsid w:val="00CF60F4"/>
    <w:rsid w:val="00CF6755"/>
    <w:rsid w:val="00CF7617"/>
    <w:rsid w:val="00D00971"/>
    <w:rsid w:val="00D00A04"/>
    <w:rsid w:val="00D00E90"/>
    <w:rsid w:val="00D01D3C"/>
    <w:rsid w:val="00D02486"/>
    <w:rsid w:val="00D0630E"/>
    <w:rsid w:val="00D06715"/>
    <w:rsid w:val="00D06A33"/>
    <w:rsid w:val="00D1052D"/>
    <w:rsid w:val="00D1263D"/>
    <w:rsid w:val="00D13923"/>
    <w:rsid w:val="00D13C0F"/>
    <w:rsid w:val="00D1690F"/>
    <w:rsid w:val="00D16EB7"/>
    <w:rsid w:val="00D17760"/>
    <w:rsid w:val="00D2069B"/>
    <w:rsid w:val="00D219B7"/>
    <w:rsid w:val="00D224EF"/>
    <w:rsid w:val="00D245B3"/>
    <w:rsid w:val="00D257D1"/>
    <w:rsid w:val="00D257F9"/>
    <w:rsid w:val="00D25F21"/>
    <w:rsid w:val="00D25F77"/>
    <w:rsid w:val="00D25FC5"/>
    <w:rsid w:val="00D27710"/>
    <w:rsid w:val="00D302D4"/>
    <w:rsid w:val="00D31B95"/>
    <w:rsid w:val="00D331C2"/>
    <w:rsid w:val="00D336FB"/>
    <w:rsid w:val="00D33846"/>
    <w:rsid w:val="00D3418C"/>
    <w:rsid w:val="00D35C13"/>
    <w:rsid w:val="00D35CD1"/>
    <w:rsid w:val="00D411C5"/>
    <w:rsid w:val="00D41B7B"/>
    <w:rsid w:val="00D44FEC"/>
    <w:rsid w:val="00D4524D"/>
    <w:rsid w:val="00D45907"/>
    <w:rsid w:val="00D46BDE"/>
    <w:rsid w:val="00D518E0"/>
    <w:rsid w:val="00D5288B"/>
    <w:rsid w:val="00D53312"/>
    <w:rsid w:val="00D54C29"/>
    <w:rsid w:val="00D550DA"/>
    <w:rsid w:val="00D55852"/>
    <w:rsid w:val="00D61221"/>
    <w:rsid w:val="00D619CE"/>
    <w:rsid w:val="00D62E42"/>
    <w:rsid w:val="00D6440D"/>
    <w:rsid w:val="00D65546"/>
    <w:rsid w:val="00D65ECD"/>
    <w:rsid w:val="00D73DDE"/>
    <w:rsid w:val="00D7573C"/>
    <w:rsid w:val="00D759ED"/>
    <w:rsid w:val="00D76688"/>
    <w:rsid w:val="00D767EA"/>
    <w:rsid w:val="00D80C94"/>
    <w:rsid w:val="00D8113C"/>
    <w:rsid w:val="00D82CE1"/>
    <w:rsid w:val="00D83412"/>
    <w:rsid w:val="00D84031"/>
    <w:rsid w:val="00D86EA1"/>
    <w:rsid w:val="00D907C9"/>
    <w:rsid w:val="00D912AD"/>
    <w:rsid w:val="00D921C0"/>
    <w:rsid w:val="00D92473"/>
    <w:rsid w:val="00D92842"/>
    <w:rsid w:val="00D95963"/>
    <w:rsid w:val="00D971A2"/>
    <w:rsid w:val="00D9749A"/>
    <w:rsid w:val="00D97FC6"/>
    <w:rsid w:val="00DA0915"/>
    <w:rsid w:val="00DA0F90"/>
    <w:rsid w:val="00DA1801"/>
    <w:rsid w:val="00DA1B56"/>
    <w:rsid w:val="00DA47DD"/>
    <w:rsid w:val="00DA5AAA"/>
    <w:rsid w:val="00DA77E1"/>
    <w:rsid w:val="00DA7990"/>
    <w:rsid w:val="00DA7EAB"/>
    <w:rsid w:val="00DB0516"/>
    <w:rsid w:val="00DB11A2"/>
    <w:rsid w:val="00DB42BE"/>
    <w:rsid w:val="00DB435E"/>
    <w:rsid w:val="00DB4C6B"/>
    <w:rsid w:val="00DB5BDA"/>
    <w:rsid w:val="00DC0495"/>
    <w:rsid w:val="00DC19B2"/>
    <w:rsid w:val="00DC2DA7"/>
    <w:rsid w:val="00DC4DA8"/>
    <w:rsid w:val="00DC7DBC"/>
    <w:rsid w:val="00DD16E7"/>
    <w:rsid w:val="00DD1FA4"/>
    <w:rsid w:val="00DD2474"/>
    <w:rsid w:val="00DD6670"/>
    <w:rsid w:val="00DD7ED4"/>
    <w:rsid w:val="00DE0C8E"/>
    <w:rsid w:val="00DE2C13"/>
    <w:rsid w:val="00DE3209"/>
    <w:rsid w:val="00DE4160"/>
    <w:rsid w:val="00DE5372"/>
    <w:rsid w:val="00DE676C"/>
    <w:rsid w:val="00DE6B33"/>
    <w:rsid w:val="00DE7B38"/>
    <w:rsid w:val="00DF091F"/>
    <w:rsid w:val="00DF29EE"/>
    <w:rsid w:val="00DF3B69"/>
    <w:rsid w:val="00DF4059"/>
    <w:rsid w:val="00DF5574"/>
    <w:rsid w:val="00DF67A0"/>
    <w:rsid w:val="00DF6D0B"/>
    <w:rsid w:val="00DF75EA"/>
    <w:rsid w:val="00E00A53"/>
    <w:rsid w:val="00E02208"/>
    <w:rsid w:val="00E03856"/>
    <w:rsid w:val="00E04016"/>
    <w:rsid w:val="00E04937"/>
    <w:rsid w:val="00E061C9"/>
    <w:rsid w:val="00E06637"/>
    <w:rsid w:val="00E07624"/>
    <w:rsid w:val="00E10CC6"/>
    <w:rsid w:val="00E11E6C"/>
    <w:rsid w:val="00E154C3"/>
    <w:rsid w:val="00E16215"/>
    <w:rsid w:val="00E20F8F"/>
    <w:rsid w:val="00E2128A"/>
    <w:rsid w:val="00E2246B"/>
    <w:rsid w:val="00E22D76"/>
    <w:rsid w:val="00E23B6D"/>
    <w:rsid w:val="00E241B9"/>
    <w:rsid w:val="00E25192"/>
    <w:rsid w:val="00E26120"/>
    <w:rsid w:val="00E26867"/>
    <w:rsid w:val="00E27E24"/>
    <w:rsid w:val="00E308F1"/>
    <w:rsid w:val="00E312FC"/>
    <w:rsid w:val="00E327EA"/>
    <w:rsid w:val="00E348BE"/>
    <w:rsid w:val="00E37319"/>
    <w:rsid w:val="00E43426"/>
    <w:rsid w:val="00E438B4"/>
    <w:rsid w:val="00E43B97"/>
    <w:rsid w:val="00E54C57"/>
    <w:rsid w:val="00E55ED8"/>
    <w:rsid w:val="00E56E03"/>
    <w:rsid w:val="00E56FCA"/>
    <w:rsid w:val="00E5705E"/>
    <w:rsid w:val="00E60F4B"/>
    <w:rsid w:val="00E61AE8"/>
    <w:rsid w:val="00E61F06"/>
    <w:rsid w:val="00E642F7"/>
    <w:rsid w:val="00E65E2F"/>
    <w:rsid w:val="00E70068"/>
    <w:rsid w:val="00E712F2"/>
    <w:rsid w:val="00E723CE"/>
    <w:rsid w:val="00E72D19"/>
    <w:rsid w:val="00E751C3"/>
    <w:rsid w:val="00E75BFE"/>
    <w:rsid w:val="00E918F4"/>
    <w:rsid w:val="00E93B55"/>
    <w:rsid w:val="00E944F7"/>
    <w:rsid w:val="00E94BCF"/>
    <w:rsid w:val="00E951B3"/>
    <w:rsid w:val="00E96BD1"/>
    <w:rsid w:val="00E973CB"/>
    <w:rsid w:val="00EA1E57"/>
    <w:rsid w:val="00EA2207"/>
    <w:rsid w:val="00EA2C13"/>
    <w:rsid w:val="00EA3260"/>
    <w:rsid w:val="00EA38B5"/>
    <w:rsid w:val="00EA3F79"/>
    <w:rsid w:val="00EA4FD7"/>
    <w:rsid w:val="00EA7035"/>
    <w:rsid w:val="00EA71FE"/>
    <w:rsid w:val="00EA7FC4"/>
    <w:rsid w:val="00EB4606"/>
    <w:rsid w:val="00EB5A4E"/>
    <w:rsid w:val="00EB7512"/>
    <w:rsid w:val="00EC00E8"/>
    <w:rsid w:val="00EC024E"/>
    <w:rsid w:val="00EC0D18"/>
    <w:rsid w:val="00EC1D48"/>
    <w:rsid w:val="00EC3F8F"/>
    <w:rsid w:val="00EC5B7A"/>
    <w:rsid w:val="00EC5CCB"/>
    <w:rsid w:val="00EC5E27"/>
    <w:rsid w:val="00EC60AF"/>
    <w:rsid w:val="00EC6A69"/>
    <w:rsid w:val="00EC6D35"/>
    <w:rsid w:val="00EC7C53"/>
    <w:rsid w:val="00ED14C0"/>
    <w:rsid w:val="00ED452D"/>
    <w:rsid w:val="00ED6853"/>
    <w:rsid w:val="00EE02CC"/>
    <w:rsid w:val="00EE069D"/>
    <w:rsid w:val="00EE11BD"/>
    <w:rsid w:val="00EE1A94"/>
    <w:rsid w:val="00EE4D3E"/>
    <w:rsid w:val="00EE5A35"/>
    <w:rsid w:val="00EE7521"/>
    <w:rsid w:val="00EE7846"/>
    <w:rsid w:val="00EF0547"/>
    <w:rsid w:val="00EF0AF2"/>
    <w:rsid w:val="00EF0B6A"/>
    <w:rsid w:val="00EF3FFE"/>
    <w:rsid w:val="00EF5CE9"/>
    <w:rsid w:val="00EF5D20"/>
    <w:rsid w:val="00EF5DB6"/>
    <w:rsid w:val="00EF63EB"/>
    <w:rsid w:val="00EF6CD0"/>
    <w:rsid w:val="00EF710F"/>
    <w:rsid w:val="00EF71D4"/>
    <w:rsid w:val="00EF7221"/>
    <w:rsid w:val="00EF736F"/>
    <w:rsid w:val="00EF7ADE"/>
    <w:rsid w:val="00F00D3E"/>
    <w:rsid w:val="00F01A66"/>
    <w:rsid w:val="00F04CB7"/>
    <w:rsid w:val="00F067F1"/>
    <w:rsid w:val="00F06CAD"/>
    <w:rsid w:val="00F070FF"/>
    <w:rsid w:val="00F10DE1"/>
    <w:rsid w:val="00F11279"/>
    <w:rsid w:val="00F13060"/>
    <w:rsid w:val="00F13782"/>
    <w:rsid w:val="00F13BC1"/>
    <w:rsid w:val="00F14221"/>
    <w:rsid w:val="00F16083"/>
    <w:rsid w:val="00F166B5"/>
    <w:rsid w:val="00F16969"/>
    <w:rsid w:val="00F16BE5"/>
    <w:rsid w:val="00F16E94"/>
    <w:rsid w:val="00F1769E"/>
    <w:rsid w:val="00F216E3"/>
    <w:rsid w:val="00F22D80"/>
    <w:rsid w:val="00F240A4"/>
    <w:rsid w:val="00F250F4"/>
    <w:rsid w:val="00F318EB"/>
    <w:rsid w:val="00F32134"/>
    <w:rsid w:val="00F32518"/>
    <w:rsid w:val="00F35DAB"/>
    <w:rsid w:val="00F37EC6"/>
    <w:rsid w:val="00F441FC"/>
    <w:rsid w:val="00F44946"/>
    <w:rsid w:val="00F44A9C"/>
    <w:rsid w:val="00F45812"/>
    <w:rsid w:val="00F45C37"/>
    <w:rsid w:val="00F4708D"/>
    <w:rsid w:val="00F527D9"/>
    <w:rsid w:val="00F539D9"/>
    <w:rsid w:val="00F5439F"/>
    <w:rsid w:val="00F5467C"/>
    <w:rsid w:val="00F56FE3"/>
    <w:rsid w:val="00F579BB"/>
    <w:rsid w:val="00F57B03"/>
    <w:rsid w:val="00F6354D"/>
    <w:rsid w:val="00F6457B"/>
    <w:rsid w:val="00F673FA"/>
    <w:rsid w:val="00F7052F"/>
    <w:rsid w:val="00F71D55"/>
    <w:rsid w:val="00F75F1E"/>
    <w:rsid w:val="00F76FE4"/>
    <w:rsid w:val="00F8016B"/>
    <w:rsid w:val="00F813DB"/>
    <w:rsid w:val="00F83572"/>
    <w:rsid w:val="00F83FFC"/>
    <w:rsid w:val="00F87BF1"/>
    <w:rsid w:val="00F90036"/>
    <w:rsid w:val="00F90E08"/>
    <w:rsid w:val="00F91256"/>
    <w:rsid w:val="00F916D3"/>
    <w:rsid w:val="00F928E2"/>
    <w:rsid w:val="00F92B0B"/>
    <w:rsid w:val="00F9437F"/>
    <w:rsid w:val="00F97025"/>
    <w:rsid w:val="00FA1837"/>
    <w:rsid w:val="00FA2DD2"/>
    <w:rsid w:val="00FA482D"/>
    <w:rsid w:val="00FA52B2"/>
    <w:rsid w:val="00FA5804"/>
    <w:rsid w:val="00FA641B"/>
    <w:rsid w:val="00FA68F4"/>
    <w:rsid w:val="00FA71C7"/>
    <w:rsid w:val="00FA748E"/>
    <w:rsid w:val="00FB0A76"/>
    <w:rsid w:val="00FB2BC5"/>
    <w:rsid w:val="00FB59E8"/>
    <w:rsid w:val="00FB6223"/>
    <w:rsid w:val="00FC17B4"/>
    <w:rsid w:val="00FC18D0"/>
    <w:rsid w:val="00FC52C6"/>
    <w:rsid w:val="00FC7EA8"/>
    <w:rsid w:val="00FD136D"/>
    <w:rsid w:val="00FD7DF5"/>
    <w:rsid w:val="00FE0F2F"/>
    <w:rsid w:val="00FE45F0"/>
    <w:rsid w:val="00FE537C"/>
    <w:rsid w:val="00FE743E"/>
    <w:rsid w:val="00FE7CEA"/>
    <w:rsid w:val="00FF0A2C"/>
    <w:rsid w:val="00FF0E6C"/>
    <w:rsid w:val="00FF2512"/>
    <w:rsid w:val="00FF3080"/>
    <w:rsid w:val="00FF5299"/>
    <w:rsid w:val="00FF6E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C5D283"/>
  <w15:docId w15:val="{02FC4992-8C32-401F-9D89-5B67FD77AC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6A22"/>
  </w:style>
  <w:style w:type="paragraph" w:styleId="Heading1">
    <w:name w:val="heading 1"/>
    <w:basedOn w:val="Normal"/>
    <w:next w:val="Normal"/>
    <w:link w:val="Heading1Char"/>
    <w:qFormat/>
    <w:rsid w:val="00EE069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nhideWhenUsed/>
    <w:qFormat/>
    <w:rsid w:val="00EE069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qFormat/>
    <w:rsid w:val="009C72AF"/>
    <w:pPr>
      <w:widowControl w:val="0"/>
      <w:autoSpaceDE w:val="0"/>
      <w:autoSpaceDN w:val="0"/>
      <w:spacing w:after="0" w:line="275" w:lineRule="exact"/>
      <w:ind w:left="821" w:hanging="601"/>
      <w:jc w:val="both"/>
      <w:outlineLvl w:val="2"/>
    </w:pPr>
    <w:rPr>
      <w:rFonts w:ascii="Times New Roman" w:eastAsia="Times New Roman" w:hAnsi="Times New Roman" w:cs="Times New Roman"/>
      <w:b/>
      <w:bCs/>
      <w:i/>
      <w:iCs/>
      <w:sz w:val="24"/>
      <w:szCs w:val="24"/>
      <w:lang w:val="ru-RU"/>
    </w:rPr>
  </w:style>
  <w:style w:type="paragraph" w:styleId="Heading4">
    <w:name w:val="heading 4"/>
    <w:basedOn w:val="Normal"/>
    <w:next w:val="Normal"/>
    <w:link w:val="Heading4Char"/>
    <w:uiPriority w:val="9"/>
    <w:semiHidden/>
    <w:unhideWhenUsed/>
    <w:qFormat/>
    <w:rsid w:val="00B005FA"/>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qFormat/>
    <w:rsid w:val="00C257A5"/>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7">
    <w:name w:val="heading 7"/>
    <w:basedOn w:val="Normal"/>
    <w:next w:val="Normal"/>
    <w:link w:val="Heading7Char"/>
    <w:uiPriority w:val="9"/>
    <w:semiHidden/>
    <w:unhideWhenUsed/>
    <w:qFormat/>
    <w:rsid w:val="00005654"/>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E069D"/>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rsid w:val="00EE069D"/>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rsid w:val="009C72AF"/>
    <w:rPr>
      <w:rFonts w:ascii="Times New Roman" w:eastAsia="Times New Roman" w:hAnsi="Times New Roman" w:cs="Times New Roman"/>
      <w:b/>
      <w:bCs/>
      <w:i/>
      <w:iCs/>
      <w:sz w:val="24"/>
      <w:szCs w:val="24"/>
      <w:lang w:val="ru-RU"/>
    </w:rPr>
  </w:style>
  <w:style w:type="character" w:customStyle="1" w:styleId="Heading4Char">
    <w:name w:val="Heading 4 Char"/>
    <w:basedOn w:val="DefaultParagraphFont"/>
    <w:link w:val="Heading4"/>
    <w:uiPriority w:val="9"/>
    <w:semiHidden/>
    <w:rsid w:val="00B005FA"/>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rsid w:val="00C257A5"/>
    <w:rPr>
      <w:rFonts w:ascii="Calibri" w:eastAsia="Times New Roman" w:hAnsi="Calibri" w:cs="Times New Roman"/>
      <w:b/>
      <w:bCs/>
      <w:i/>
      <w:iCs/>
      <w:sz w:val="26"/>
      <w:szCs w:val="26"/>
      <w:lang w:val="x-none" w:eastAsia="x-none"/>
    </w:rPr>
  </w:style>
  <w:style w:type="paragraph" w:styleId="Header">
    <w:name w:val="header"/>
    <w:basedOn w:val="Normal"/>
    <w:link w:val="HeaderChar"/>
    <w:unhideWhenUsed/>
    <w:rsid w:val="002D6102"/>
    <w:pPr>
      <w:tabs>
        <w:tab w:val="center" w:pos="4680"/>
        <w:tab w:val="right" w:pos="9360"/>
      </w:tabs>
      <w:spacing w:after="0" w:line="240" w:lineRule="auto"/>
    </w:pPr>
  </w:style>
  <w:style w:type="character" w:customStyle="1" w:styleId="HeaderChar">
    <w:name w:val="Header Char"/>
    <w:basedOn w:val="DefaultParagraphFont"/>
    <w:link w:val="Header"/>
    <w:rsid w:val="002D6102"/>
  </w:style>
  <w:style w:type="paragraph" w:styleId="Footer">
    <w:name w:val="footer"/>
    <w:basedOn w:val="Normal"/>
    <w:link w:val="FooterChar"/>
    <w:uiPriority w:val="99"/>
    <w:unhideWhenUsed/>
    <w:rsid w:val="002D610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6102"/>
  </w:style>
  <w:style w:type="paragraph" w:styleId="BodyText">
    <w:name w:val="Body Text"/>
    <w:basedOn w:val="Normal"/>
    <w:link w:val="BodyTextChar"/>
    <w:qFormat/>
    <w:rsid w:val="002D6102"/>
    <w:pPr>
      <w:widowControl w:val="0"/>
      <w:autoSpaceDE w:val="0"/>
      <w:autoSpaceDN w:val="0"/>
      <w:spacing w:after="0" w:line="240" w:lineRule="auto"/>
      <w:ind w:left="221"/>
      <w:jc w:val="both"/>
    </w:pPr>
    <w:rPr>
      <w:rFonts w:ascii="Times New Roman" w:eastAsia="Times New Roman" w:hAnsi="Times New Roman" w:cs="Times New Roman"/>
      <w:lang w:val="ru-RU"/>
    </w:rPr>
  </w:style>
  <w:style w:type="character" w:customStyle="1" w:styleId="BodyTextChar">
    <w:name w:val="Body Text Char"/>
    <w:basedOn w:val="DefaultParagraphFont"/>
    <w:link w:val="BodyText"/>
    <w:rsid w:val="002D6102"/>
    <w:rPr>
      <w:rFonts w:ascii="Times New Roman" w:eastAsia="Times New Roman" w:hAnsi="Times New Roman" w:cs="Times New Roman"/>
      <w:lang w:val="ru-RU"/>
    </w:rPr>
  </w:style>
  <w:style w:type="paragraph" w:styleId="ListParagraph">
    <w:name w:val="List Paragraph"/>
    <w:basedOn w:val="Normal"/>
    <w:uiPriority w:val="34"/>
    <w:qFormat/>
    <w:rsid w:val="00F32518"/>
    <w:pPr>
      <w:ind w:left="720"/>
      <w:contextualSpacing/>
    </w:pPr>
  </w:style>
  <w:style w:type="table" w:customStyle="1" w:styleId="TableNormal1">
    <w:name w:val="Table Normal1"/>
    <w:uiPriority w:val="2"/>
    <w:semiHidden/>
    <w:unhideWhenUsed/>
    <w:qFormat/>
    <w:rsid w:val="000940F4"/>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0940F4"/>
    <w:pPr>
      <w:widowControl w:val="0"/>
      <w:autoSpaceDE w:val="0"/>
      <w:autoSpaceDN w:val="0"/>
      <w:spacing w:after="0" w:line="233" w:lineRule="exact"/>
      <w:jc w:val="center"/>
    </w:pPr>
    <w:rPr>
      <w:rFonts w:ascii="Times New Roman" w:eastAsia="Times New Roman" w:hAnsi="Times New Roman" w:cs="Times New Roman"/>
      <w:lang w:val="ru-RU"/>
    </w:rPr>
  </w:style>
  <w:style w:type="paragraph" w:styleId="NoSpacing">
    <w:name w:val="No Spacing"/>
    <w:uiPriority w:val="1"/>
    <w:qFormat/>
    <w:rsid w:val="001E0D12"/>
    <w:pPr>
      <w:spacing w:after="0" w:line="240" w:lineRule="auto"/>
    </w:pPr>
  </w:style>
  <w:style w:type="paragraph" w:styleId="BalloonText">
    <w:name w:val="Balloon Text"/>
    <w:basedOn w:val="Normal"/>
    <w:link w:val="BalloonTextChar"/>
    <w:semiHidden/>
    <w:unhideWhenUsed/>
    <w:rsid w:val="004128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412870"/>
    <w:rPr>
      <w:rFonts w:ascii="Tahoma" w:hAnsi="Tahoma" w:cs="Tahoma"/>
      <w:sz w:val="16"/>
      <w:szCs w:val="16"/>
    </w:rPr>
  </w:style>
  <w:style w:type="table" w:styleId="TableGrid">
    <w:name w:val="Table Grid"/>
    <w:basedOn w:val="TableNormal"/>
    <w:uiPriority w:val="59"/>
    <w:rsid w:val="00483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C257A5"/>
  </w:style>
  <w:style w:type="paragraph" w:styleId="CommentText">
    <w:name w:val="annotation text"/>
    <w:basedOn w:val="Normal"/>
    <w:link w:val="CommentTextChar"/>
    <w:semiHidden/>
    <w:rsid w:val="00C257A5"/>
    <w:pPr>
      <w:spacing w:after="0" w:line="240" w:lineRule="auto"/>
    </w:pPr>
    <w:rPr>
      <w:rFonts w:ascii="Times New Roman" w:eastAsia="MS Mincho" w:hAnsi="Times New Roman" w:cs="Times New Roman"/>
      <w:sz w:val="20"/>
      <w:szCs w:val="20"/>
      <w:lang w:val="ru-RU" w:eastAsia="ru-RU"/>
    </w:rPr>
  </w:style>
  <w:style w:type="character" w:customStyle="1" w:styleId="CommentTextChar">
    <w:name w:val="Comment Text Char"/>
    <w:basedOn w:val="DefaultParagraphFont"/>
    <w:link w:val="CommentText"/>
    <w:semiHidden/>
    <w:rsid w:val="00C257A5"/>
    <w:rPr>
      <w:rFonts w:ascii="Times New Roman" w:eastAsia="MS Mincho" w:hAnsi="Times New Roman" w:cs="Times New Roman"/>
      <w:sz w:val="20"/>
      <w:szCs w:val="20"/>
      <w:lang w:val="ru-RU" w:eastAsia="ru-RU"/>
    </w:rPr>
  </w:style>
  <w:style w:type="character" w:customStyle="1" w:styleId="CommentSubjectChar">
    <w:name w:val="Comment Subject Char"/>
    <w:basedOn w:val="CommentTextChar"/>
    <w:link w:val="CommentSubject"/>
    <w:semiHidden/>
    <w:rsid w:val="00C257A5"/>
    <w:rPr>
      <w:rFonts w:ascii="Times New Roman" w:eastAsia="MS Mincho" w:hAnsi="Times New Roman" w:cs="Times New Roman"/>
      <w:b/>
      <w:bCs/>
      <w:sz w:val="20"/>
      <w:szCs w:val="20"/>
      <w:lang w:val="ru-RU" w:eastAsia="ru-RU"/>
    </w:rPr>
  </w:style>
  <w:style w:type="paragraph" w:styleId="CommentSubject">
    <w:name w:val="annotation subject"/>
    <w:basedOn w:val="CommentText"/>
    <w:next w:val="CommentText"/>
    <w:link w:val="CommentSubjectChar"/>
    <w:semiHidden/>
    <w:rsid w:val="00C257A5"/>
    <w:rPr>
      <w:b/>
      <w:bCs/>
    </w:rPr>
  </w:style>
  <w:style w:type="paragraph" w:customStyle="1" w:styleId="a">
    <w:name w:val="загаловка"/>
    <w:basedOn w:val="Heading5"/>
    <w:link w:val="a0"/>
    <w:rsid w:val="00C257A5"/>
    <w:pPr>
      <w:keepNext/>
      <w:spacing w:before="120" w:after="120"/>
      <w:jc w:val="center"/>
    </w:pPr>
    <w:rPr>
      <w:rFonts w:ascii="Az Times Cyril 97" w:hAnsi="Az Times Cyril 97"/>
      <w:bCs w:val="0"/>
      <w:i w:val="0"/>
      <w:iCs w:val="0"/>
      <w:sz w:val="22"/>
      <w:szCs w:val="20"/>
    </w:rPr>
  </w:style>
  <w:style w:type="character" w:customStyle="1" w:styleId="a0">
    <w:name w:val="загаловка Знак"/>
    <w:link w:val="a"/>
    <w:rsid w:val="00C257A5"/>
    <w:rPr>
      <w:rFonts w:ascii="Az Times Cyril 97" w:eastAsia="Times New Roman" w:hAnsi="Az Times Cyril 97" w:cs="Times New Roman"/>
      <w:b/>
      <w:szCs w:val="20"/>
      <w:lang w:val="x-none" w:eastAsia="x-none"/>
    </w:rPr>
  </w:style>
  <w:style w:type="paragraph" w:customStyle="1" w:styleId="31">
    <w:name w:val="Стиль Заголовок 3 + По центру1"/>
    <w:basedOn w:val="Heading3"/>
    <w:rsid w:val="00C257A5"/>
    <w:pPr>
      <w:keepNext/>
      <w:widowControl/>
      <w:numPr>
        <w:ilvl w:val="2"/>
        <w:numId w:val="14"/>
      </w:numPr>
      <w:autoSpaceDE/>
      <w:autoSpaceDN/>
      <w:spacing w:before="120" w:after="120" w:line="240" w:lineRule="auto"/>
      <w:ind w:left="2880" w:hanging="720"/>
      <w:jc w:val="center"/>
    </w:pPr>
    <w:rPr>
      <w:i w:val="0"/>
      <w:iCs w:val="0"/>
      <w:szCs w:val="20"/>
      <w:lang w:val="x-none" w:eastAsia="x-none"/>
    </w:rPr>
  </w:style>
  <w:style w:type="paragraph" w:styleId="Caption">
    <w:name w:val="caption"/>
    <w:basedOn w:val="Normal"/>
    <w:next w:val="Normal"/>
    <w:qFormat/>
    <w:rsid w:val="00C257A5"/>
    <w:pPr>
      <w:spacing w:after="0" w:line="240" w:lineRule="auto"/>
    </w:pPr>
    <w:rPr>
      <w:rFonts w:ascii="Times New Roman" w:eastAsia="MS Mincho" w:hAnsi="Times New Roman" w:cs="Times New Roman"/>
      <w:b/>
      <w:bCs/>
      <w:sz w:val="20"/>
      <w:szCs w:val="20"/>
      <w:lang w:val="ru-RU" w:eastAsia="ru-RU"/>
    </w:rPr>
  </w:style>
  <w:style w:type="character" w:styleId="Strong">
    <w:name w:val="Strong"/>
    <w:qFormat/>
    <w:rsid w:val="00C257A5"/>
    <w:rPr>
      <w:rFonts w:ascii="Verdana" w:hAnsi="Verdana" w:hint="default"/>
      <w:b/>
      <w:bCs/>
      <w:sz w:val="12"/>
      <w:szCs w:val="12"/>
    </w:rPr>
  </w:style>
  <w:style w:type="paragraph" w:styleId="NormalWeb">
    <w:name w:val="Normal (Web)"/>
    <w:basedOn w:val="Normal"/>
    <w:link w:val="NormalWebChar"/>
    <w:rsid w:val="00C257A5"/>
    <w:pPr>
      <w:spacing w:before="100" w:beforeAutospacing="1" w:after="100" w:afterAutospacing="1" w:line="240" w:lineRule="auto"/>
    </w:pPr>
    <w:rPr>
      <w:rFonts w:ascii="Times New Roman" w:eastAsia="MS Mincho" w:hAnsi="Times New Roman" w:cs="Times New Roman"/>
      <w:color w:val="000000"/>
      <w:sz w:val="24"/>
      <w:szCs w:val="24"/>
      <w:lang w:val="x-none" w:eastAsia="x-none"/>
    </w:rPr>
  </w:style>
  <w:style w:type="character" w:customStyle="1" w:styleId="NormalWebChar">
    <w:name w:val="Normal (Web) Char"/>
    <w:link w:val="NormalWeb"/>
    <w:rsid w:val="00C257A5"/>
    <w:rPr>
      <w:rFonts w:ascii="Times New Roman" w:eastAsia="MS Mincho" w:hAnsi="Times New Roman" w:cs="Times New Roman"/>
      <w:color w:val="000000"/>
      <w:sz w:val="24"/>
      <w:szCs w:val="24"/>
      <w:lang w:val="x-none" w:eastAsia="x-none"/>
    </w:rPr>
  </w:style>
  <w:style w:type="paragraph" w:customStyle="1" w:styleId="4">
    <w:name w:val="Стиль4"/>
    <w:basedOn w:val="Normal"/>
    <w:rsid w:val="00C257A5"/>
    <w:pPr>
      <w:tabs>
        <w:tab w:val="num" w:pos="709"/>
      </w:tabs>
      <w:spacing w:after="0" w:line="240" w:lineRule="auto"/>
      <w:ind w:left="426"/>
      <w:jc w:val="both"/>
    </w:pPr>
    <w:rPr>
      <w:rFonts w:ascii="Times New Roman" w:eastAsia="Times New Roman" w:hAnsi="Times New Roman" w:cs="Times New Roman"/>
      <w:sz w:val="24"/>
      <w:szCs w:val="24"/>
      <w:lang w:val="az-Latn-AZ"/>
    </w:rPr>
  </w:style>
  <w:style w:type="paragraph" w:customStyle="1" w:styleId="1">
    <w:name w:val="Стиль1"/>
    <w:basedOn w:val="BodyTextIndent"/>
    <w:link w:val="10"/>
    <w:rsid w:val="00C257A5"/>
    <w:pPr>
      <w:tabs>
        <w:tab w:val="left" w:pos="2268"/>
      </w:tabs>
      <w:spacing w:after="0"/>
      <w:ind w:left="0" w:firstLine="437"/>
      <w:jc w:val="both"/>
    </w:pPr>
    <w:rPr>
      <w:rFonts w:ascii="Az Times Cyril 97" w:eastAsia="Times New Roman" w:hAnsi="Az Times Cyril 97"/>
      <w:sz w:val="22"/>
      <w:szCs w:val="20"/>
    </w:rPr>
  </w:style>
  <w:style w:type="paragraph" w:styleId="BodyTextIndent">
    <w:name w:val="Body Text Indent"/>
    <w:basedOn w:val="Normal"/>
    <w:link w:val="BodyTextIndentChar"/>
    <w:rsid w:val="00C257A5"/>
    <w:pPr>
      <w:spacing w:after="120" w:line="240" w:lineRule="auto"/>
      <w:ind w:left="283"/>
    </w:pPr>
    <w:rPr>
      <w:rFonts w:ascii="Times New Roman" w:eastAsia="MS Mincho" w:hAnsi="Times New Roman" w:cs="Times New Roman"/>
      <w:sz w:val="24"/>
      <w:szCs w:val="24"/>
      <w:lang w:val="x-none" w:eastAsia="x-none"/>
    </w:rPr>
  </w:style>
  <w:style w:type="character" w:customStyle="1" w:styleId="BodyTextIndentChar">
    <w:name w:val="Body Text Indent Char"/>
    <w:basedOn w:val="DefaultParagraphFont"/>
    <w:link w:val="BodyTextIndent"/>
    <w:rsid w:val="00C257A5"/>
    <w:rPr>
      <w:rFonts w:ascii="Times New Roman" w:eastAsia="MS Mincho" w:hAnsi="Times New Roman" w:cs="Times New Roman"/>
      <w:sz w:val="24"/>
      <w:szCs w:val="24"/>
      <w:lang w:val="x-none" w:eastAsia="x-none"/>
    </w:rPr>
  </w:style>
  <w:style w:type="character" w:customStyle="1" w:styleId="10">
    <w:name w:val="Стиль1 Знак"/>
    <w:link w:val="1"/>
    <w:rsid w:val="00C257A5"/>
    <w:rPr>
      <w:rFonts w:ascii="Az Times Cyril 97" w:eastAsia="Times New Roman" w:hAnsi="Az Times Cyril 97" w:cs="Times New Roman"/>
      <w:szCs w:val="20"/>
      <w:lang w:val="x-none" w:eastAsia="x-none"/>
    </w:rPr>
  </w:style>
  <w:style w:type="paragraph" w:customStyle="1" w:styleId="a1">
    <w:name w:val="ЗАГАЛОВКА"/>
    <w:basedOn w:val="1"/>
    <w:link w:val="Char"/>
    <w:rsid w:val="00C257A5"/>
    <w:pPr>
      <w:spacing w:before="120" w:after="120"/>
      <w:ind w:firstLine="397"/>
      <w:jc w:val="center"/>
    </w:pPr>
    <w:rPr>
      <w:b/>
    </w:rPr>
  </w:style>
  <w:style w:type="character" w:customStyle="1" w:styleId="Char">
    <w:name w:val="ЗАГАЛОВКА Char"/>
    <w:link w:val="a1"/>
    <w:rsid w:val="00C257A5"/>
    <w:rPr>
      <w:rFonts w:ascii="Az Times Cyril 97" w:eastAsia="Times New Roman" w:hAnsi="Az Times Cyril 97" w:cs="Times New Roman"/>
      <w:b/>
      <w:szCs w:val="20"/>
      <w:lang w:val="x-none" w:eastAsia="x-none"/>
    </w:rPr>
  </w:style>
  <w:style w:type="paragraph" w:customStyle="1" w:styleId="6">
    <w:name w:val="Стиль6"/>
    <w:basedOn w:val="BodyText"/>
    <w:link w:val="60"/>
    <w:rsid w:val="00C257A5"/>
    <w:pPr>
      <w:widowControl/>
      <w:autoSpaceDE/>
      <w:autoSpaceDN/>
      <w:ind w:left="0" w:firstLine="709"/>
    </w:pPr>
    <w:rPr>
      <w:rFonts w:ascii="TIMES_L" w:eastAsia="MS Mincho" w:hAnsi="TIMES_L"/>
      <w:sz w:val="24"/>
      <w:szCs w:val="24"/>
      <w:lang w:val="az-Latn-AZ" w:eastAsia="x-none"/>
    </w:rPr>
  </w:style>
  <w:style w:type="character" w:customStyle="1" w:styleId="60">
    <w:name w:val="Стиль6 Знак"/>
    <w:link w:val="6"/>
    <w:rsid w:val="00C257A5"/>
    <w:rPr>
      <w:rFonts w:ascii="TIMES_L" w:eastAsia="MS Mincho" w:hAnsi="TIMES_L" w:cs="Times New Roman"/>
      <w:sz w:val="24"/>
      <w:szCs w:val="24"/>
      <w:lang w:val="az-Latn-AZ" w:eastAsia="x-none"/>
    </w:rPr>
  </w:style>
  <w:style w:type="paragraph" w:customStyle="1" w:styleId="bashliq">
    <w:name w:val="bashliq"/>
    <w:basedOn w:val="a1"/>
    <w:link w:val="bashliqChar"/>
    <w:qFormat/>
    <w:rsid w:val="00C257A5"/>
    <w:pPr>
      <w:numPr>
        <w:ilvl w:val="1"/>
        <w:numId w:val="15"/>
      </w:numPr>
      <w:ind w:left="840" w:hanging="556"/>
    </w:pPr>
    <w:rPr>
      <w:rFonts w:ascii="Times New Roman" w:hAnsi="Times New Roman"/>
      <w:caps/>
      <w:sz w:val="24"/>
      <w:szCs w:val="24"/>
      <w:lang w:val="az-Latn-AZ"/>
    </w:rPr>
  </w:style>
  <w:style w:type="character" w:customStyle="1" w:styleId="bashliqChar">
    <w:name w:val="bashliq Char"/>
    <w:link w:val="bashliq"/>
    <w:rsid w:val="00C257A5"/>
    <w:rPr>
      <w:rFonts w:ascii="Times New Roman" w:eastAsia="Times New Roman" w:hAnsi="Times New Roman" w:cs="Times New Roman"/>
      <w:b/>
      <w:caps/>
      <w:sz w:val="24"/>
      <w:szCs w:val="24"/>
      <w:lang w:val="az-Latn-AZ" w:eastAsia="x-none"/>
    </w:rPr>
  </w:style>
  <w:style w:type="paragraph" w:customStyle="1" w:styleId="1-bash">
    <w:name w:val="1-bash"/>
    <w:basedOn w:val="Normal"/>
    <w:qFormat/>
    <w:rsid w:val="00C257A5"/>
    <w:pPr>
      <w:spacing w:after="0" w:line="240" w:lineRule="auto"/>
      <w:ind w:firstLine="709"/>
      <w:jc w:val="both"/>
    </w:pPr>
    <w:rPr>
      <w:rFonts w:ascii="Times New Roman" w:eastAsia="Times New Roman" w:hAnsi="Times New Roman" w:cs="Times New Roman"/>
      <w:sz w:val="24"/>
      <w:szCs w:val="20"/>
      <w:lang w:val="az-Latn-AZ" w:eastAsia="ru-RU"/>
    </w:rPr>
  </w:style>
  <w:style w:type="paragraph" w:customStyle="1" w:styleId="Abzac">
    <w:name w:val="Abzac"/>
    <w:basedOn w:val="6"/>
    <w:qFormat/>
    <w:rsid w:val="00C257A5"/>
    <w:pPr>
      <w:ind w:firstLine="397"/>
    </w:pPr>
    <w:rPr>
      <w:rFonts w:ascii="Times New Roman" w:hAnsi="Times New Roman"/>
      <w:noProof/>
      <w:lang w:val="ru-RU"/>
    </w:rPr>
  </w:style>
  <w:style w:type="paragraph" w:styleId="BodyTextIndent2">
    <w:name w:val="Body Text Indent 2"/>
    <w:basedOn w:val="Normal"/>
    <w:link w:val="BodyTextIndent2Char"/>
    <w:rsid w:val="00C257A5"/>
    <w:pPr>
      <w:spacing w:after="120" w:line="480" w:lineRule="auto"/>
      <w:ind w:left="283"/>
    </w:pPr>
    <w:rPr>
      <w:rFonts w:ascii="Times New Roman" w:eastAsia="MS Mincho" w:hAnsi="Times New Roman" w:cs="Times New Roman"/>
      <w:sz w:val="24"/>
      <w:szCs w:val="24"/>
      <w:lang w:val="x-none" w:eastAsia="x-none"/>
    </w:rPr>
  </w:style>
  <w:style w:type="character" w:customStyle="1" w:styleId="BodyTextIndent2Char">
    <w:name w:val="Body Text Indent 2 Char"/>
    <w:basedOn w:val="DefaultParagraphFont"/>
    <w:link w:val="BodyTextIndent2"/>
    <w:rsid w:val="00C257A5"/>
    <w:rPr>
      <w:rFonts w:ascii="Times New Roman" w:eastAsia="MS Mincho" w:hAnsi="Times New Roman" w:cs="Times New Roman"/>
      <w:sz w:val="24"/>
      <w:szCs w:val="24"/>
      <w:lang w:val="x-none" w:eastAsia="x-none"/>
    </w:rPr>
  </w:style>
  <w:style w:type="paragraph" w:customStyle="1" w:styleId="a2">
    <w:name w:val="Загаловка"/>
    <w:basedOn w:val="Title"/>
    <w:rsid w:val="00C257A5"/>
    <w:pPr>
      <w:spacing w:before="120" w:after="120"/>
      <w:outlineLvl w:val="9"/>
    </w:pPr>
    <w:rPr>
      <w:rFonts w:ascii="Az Times Cyril 97" w:hAnsi="Az Times Cyril 97"/>
      <w:bCs w:val="0"/>
      <w:kern w:val="0"/>
      <w:sz w:val="22"/>
      <w:szCs w:val="20"/>
      <w:lang w:eastAsia="en-US"/>
    </w:rPr>
  </w:style>
  <w:style w:type="paragraph" w:styleId="Title">
    <w:name w:val="Title"/>
    <w:basedOn w:val="Normal"/>
    <w:next w:val="Normal"/>
    <w:link w:val="TitleChar"/>
    <w:qFormat/>
    <w:rsid w:val="00C257A5"/>
    <w:pPr>
      <w:spacing w:before="240" w:after="60" w:line="240" w:lineRule="auto"/>
      <w:jc w:val="center"/>
      <w:outlineLvl w:val="0"/>
    </w:pPr>
    <w:rPr>
      <w:rFonts w:ascii="Cambria" w:eastAsia="Times New Roman" w:hAnsi="Cambria" w:cs="Times New Roman"/>
      <w:b/>
      <w:bCs/>
      <w:kern w:val="28"/>
      <w:sz w:val="32"/>
      <w:szCs w:val="32"/>
      <w:lang w:val="x-none" w:eastAsia="x-none"/>
    </w:rPr>
  </w:style>
  <w:style w:type="character" w:customStyle="1" w:styleId="TitleChar">
    <w:name w:val="Title Char"/>
    <w:basedOn w:val="DefaultParagraphFont"/>
    <w:link w:val="Title"/>
    <w:rsid w:val="00C257A5"/>
    <w:rPr>
      <w:rFonts w:ascii="Cambria" w:eastAsia="Times New Roman" w:hAnsi="Cambria" w:cs="Times New Roman"/>
      <w:b/>
      <w:bCs/>
      <w:kern w:val="28"/>
      <w:sz w:val="32"/>
      <w:szCs w:val="32"/>
      <w:lang w:val="x-none" w:eastAsia="x-none"/>
    </w:rPr>
  </w:style>
  <w:style w:type="paragraph" w:customStyle="1" w:styleId="2">
    <w:name w:val="Стиль2"/>
    <w:basedOn w:val="Normal"/>
    <w:rsid w:val="00C257A5"/>
    <w:pPr>
      <w:spacing w:after="0" w:line="240" w:lineRule="auto"/>
      <w:ind w:firstLine="437"/>
      <w:jc w:val="both"/>
    </w:pPr>
    <w:rPr>
      <w:rFonts w:ascii="TIMES_L" w:eastAsia="Times New Roman" w:hAnsi="TIMES_L" w:cs="Times New Roman"/>
      <w:sz w:val="24"/>
      <w:szCs w:val="20"/>
      <w:lang w:val="ru-RU" w:eastAsia="ru-RU"/>
    </w:rPr>
  </w:style>
  <w:style w:type="character" w:customStyle="1" w:styleId="Heading7Char">
    <w:name w:val="Heading 7 Char"/>
    <w:basedOn w:val="DefaultParagraphFont"/>
    <w:link w:val="Heading7"/>
    <w:uiPriority w:val="9"/>
    <w:semiHidden/>
    <w:rsid w:val="00005654"/>
    <w:rPr>
      <w:rFonts w:asciiTheme="majorHAnsi" w:eastAsiaTheme="majorEastAsia" w:hAnsiTheme="majorHAnsi" w:cstheme="majorBidi"/>
      <w:i/>
      <w:iCs/>
      <w:color w:val="1F4D78" w:themeColor="accent1" w:themeShade="7F"/>
    </w:rPr>
  </w:style>
  <w:style w:type="paragraph" w:customStyle="1" w:styleId="12">
    <w:name w:val="Стиль12"/>
    <w:basedOn w:val="NormalWeb"/>
    <w:link w:val="120"/>
    <w:rsid w:val="00C02120"/>
    <w:pPr>
      <w:spacing w:before="0" w:beforeAutospacing="0" w:after="0" w:afterAutospacing="0"/>
      <w:ind w:firstLine="567"/>
      <w:jc w:val="both"/>
    </w:pPr>
    <w:rPr>
      <w:rFonts w:eastAsia="Times New Roman"/>
      <w:lang w:val="az-Latn-AZ" w:eastAsia="ru-RU"/>
    </w:rPr>
  </w:style>
  <w:style w:type="character" w:customStyle="1" w:styleId="120">
    <w:name w:val="Стиль12 Знак"/>
    <w:basedOn w:val="NormalWebChar"/>
    <w:link w:val="12"/>
    <w:rsid w:val="00C02120"/>
    <w:rPr>
      <w:rFonts w:ascii="Times New Roman" w:eastAsia="Times New Roman" w:hAnsi="Times New Roman" w:cs="Times New Roman"/>
      <w:color w:val="000000"/>
      <w:sz w:val="24"/>
      <w:szCs w:val="24"/>
      <w:lang w:val="az-Latn-AZ" w:eastAsia="ru-RU"/>
    </w:rPr>
  </w:style>
  <w:style w:type="character" w:styleId="PlaceholderText">
    <w:name w:val="Placeholder Text"/>
    <w:basedOn w:val="DefaultParagraphFont"/>
    <w:uiPriority w:val="99"/>
    <w:semiHidden/>
    <w:rsid w:val="00AA331F"/>
    <w:rPr>
      <w:color w:val="808080"/>
    </w:rPr>
  </w:style>
  <w:style w:type="paragraph" w:customStyle="1" w:styleId="Default">
    <w:name w:val="Default"/>
    <w:rsid w:val="00280942"/>
    <w:pPr>
      <w:autoSpaceDE w:val="0"/>
      <w:autoSpaceDN w:val="0"/>
      <w:adjustRightInd w:val="0"/>
      <w:spacing w:after="0" w:line="240" w:lineRule="auto"/>
    </w:pPr>
    <w:rPr>
      <w:rFonts w:ascii="Times New Roman" w:eastAsia="MS Mincho" w:hAnsi="Times New Roman" w:cs="Times New Roman"/>
      <w:color w:val="000000"/>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7663348">
      <w:bodyDiv w:val="1"/>
      <w:marLeft w:val="0"/>
      <w:marRight w:val="0"/>
      <w:marTop w:val="0"/>
      <w:marBottom w:val="0"/>
      <w:divBdr>
        <w:top w:val="none" w:sz="0" w:space="0" w:color="auto"/>
        <w:left w:val="none" w:sz="0" w:space="0" w:color="auto"/>
        <w:bottom w:val="none" w:sz="0" w:space="0" w:color="auto"/>
        <w:right w:val="none" w:sz="0" w:space="0" w:color="auto"/>
      </w:divBdr>
    </w:div>
    <w:div w:id="1575552316">
      <w:bodyDiv w:val="1"/>
      <w:marLeft w:val="0"/>
      <w:marRight w:val="0"/>
      <w:marTop w:val="0"/>
      <w:marBottom w:val="0"/>
      <w:divBdr>
        <w:top w:val="none" w:sz="0" w:space="0" w:color="auto"/>
        <w:left w:val="none" w:sz="0" w:space="0" w:color="auto"/>
        <w:bottom w:val="none" w:sz="0" w:space="0" w:color="auto"/>
        <w:right w:val="none" w:sz="0" w:space="0" w:color="auto"/>
      </w:divBdr>
    </w:div>
    <w:div w:id="1676347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671" Type="http://schemas.openxmlformats.org/officeDocument/2006/relationships/image" Target="media/image631.png"/><Relationship Id="rId769" Type="http://schemas.openxmlformats.org/officeDocument/2006/relationships/image" Target="media/image703.png"/><Relationship Id="rId976" Type="http://schemas.openxmlformats.org/officeDocument/2006/relationships/image" Target="media/image903.png"/><Relationship Id="rId21" Type="http://schemas.openxmlformats.org/officeDocument/2006/relationships/image" Target="media/image15.png"/><Relationship Id="rId324" Type="http://schemas.openxmlformats.org/officeDocument/2006/relationships/image" Target="media/image302.png"/><Relationship Id="rId531" Type="http://schemas.openxmlformats.org/officeDocument/2006/relationships/image" Target="media/image500.png"/><Relationship Id="rId629" Type="http://schemas.openxmlformats.org/officeDocument/2006/relationships/image" Target="media/image590.png"/><Relationship Id="rId170" Type="http://schemas.openxmlformats.org/officeDocument/2006/relationships/image" Target="media/image156.png"/><Relationship Id="rId836" Type="http://schemas.openxmlformats.org/officeDocument/2006/relationships/image" Target="media/image770.png"/><Relationship Id="rId268" Type="http://schemas.openxmlformats.org/officeDocument/2006/relationships/image" Target="media/image253.png"/><Relationship Id="rId475" Type="http://schemas.openxmlformats.org/officeDocument/2006/relationships/image" Target="media/image446.png"/><Relationship Id="rId682" Type="http://schemas.openxmlformats.org/officeDocument/2006/relationships/oleObject" Target="embeddings/oleObject31.bin"/><Relationship Id="rId903" Type="http://schemas.openxmlformats.org/officeDocument/2006/relationships/image" Target="media/image837.png"/><Relationship Id="rId32" Type="http://schemas.openxmlformats.org/officeDocument/2006/relationships/oleObject" Target="embeddings/oleObject5.bin"/><Relationship Id="rId128" Type="http://schemas.openxmlformats.org/officeDocument/2006/relationships/image" Target="media/image117.png"/><Relationship Id="rId335" Type="http://schemas.openxmlformats.org/officeDocument/2006/relationships/image" Target="media/image313.png"/><Relationship Id="rId542" Type="http://schemas.openxmlformats.org/officeDocument/2006/relationships/image" Target="media/image511.png"/><Relationship Id="rId987" Type="http://schemas.openxmlformats.org/officeDocument/2006/relationships/image" Target="media/image914.png"/><Relationship Id="rId181" Type="http://schemas.openxmlformats.org/officeDocument/2006/relationships/image" Target="media/image167.png"/><Relationship Id="rId402" Type="http://schemas.openxmlformats.org/officeDocument/2006/relationships/image" Target="media/image380.png"/><Relationship Id="rId847" Type="http://schemas.openxmlformats.org/officeDocument/2006/relationships/image" Target="media/image781.png"/><Relationship Id="rId279" Type="http://schemas.openxmlformats.org/officeDocument/2006/relationships/image" Target="media/image263.png"/><Relationship Id="rId486" Type="http://schemas.openxmlformats.org/officeDocument/2006/relationships/image" Target="media/image457.png"/><Relationship Id="rId693" Type="http://schemas.openxmlformats.org/officeDocument/2006/relationships/image" Target="media/image650.png"/><Relationship Id="rId707" Type="http://schemas.openxmlformats.org/officeDocument/2006/relationships/image" Target="media/image658.png"/><Relationship Id="rId914" Type="http://schemas.openxmlformats.org/officeDocument/2006/relationships/image" Target="media/image847.png"/><Relationship Id="rId43" Type="http://schemas.openxmlformats.org/officeDocument/2006/relationships/image" Target="media/image32.png"/><Relationship Id="rId139" Type="http://schemas.openxmlformats.org/officeDocument/2006/relationships/image" Target="media/image128.png"/><Relationship Id="rId346" Type="http://schemas.openxmlformats.org/officeDocument/2006/relationships/image" Target="media/image324.png"/><Relationship Id="rId553" Type="http://schemas.openxmlformats.org/officeDocument/2006/relationships/image" Target="media/image521.png"/><Relationship Id="rId760" Type="http://schemas.openxmlformats.org/officeDocument/2006/relationships/oleObject" Target="embeddings/oleObject34.bin"/><Relationship Id="rId998" Type="http://schemas.openxmlformats.org/officeDocument/2006/relationships/image" Target="media/image925.png"/><Relationship Id="rId192" Type="http://schemas.openxmlformats.org/officeDocument/2006/relationships/image" Target="media/image178.png"/><Relationship Id="rId206" Type="http://schemas.openxmlformats.org/officeDocument/2006/relationships/image" Target="media/image192.png"/><Relationship Id="rId413" Type="http://schemas.openxmlformats.org/officeDocument/2006/relationships/image" Target="media/image391.png"/><Relationship Id="rId858" Type="http://schemas.openxmlformats.org/officeDocument/2006/relationships/image" Target="media/image792.png"/><Relationship Id="rId497" Type="http://schemas.openxmlformats.org/officeDocument/2006/relationships/image" Target="media/image468.png"/><Relationship Id="rId620" Type="http://schemas.openxmlformats.org/officeDocument/2006/relationships/image" Target="media/image581.png"/><Relationship Id="rId718" Type="http://schemas.microsoft.com/office/2007/relationships/hdphoto" Target="media/hdphoto16.wdp"/><Relationship Id="rId925" Type="http://schemas.openxmlformats.org/officeDocument/2006/relationships/image" Target="media/image856.png"/><Relationship Id="rId357" Type="http://schemas.openxmlformats.org/officeDocument/2006/relationships/image" Target="media/image335.png"/><Relationship Id="rId54" Type="http://schemas.openxmlformats.org/officeDocument/2006/relationships/image" Target="media/image43.png"/><Relationship Id="rId217" Type="http://schemas.openxmlformats.org/officeDocument/2006/relationships/image" Target="media/image203.png"/><Relationship Id="rId564" Type="http://schemas.openxmlformats.org/officeDocument/2006/relationships/image" Target="media/image532.png"/><Relationship Id="rId771" Type="http://schemas.openxmlformats.org/officeDocument/2006/relationships/image" Target="media/image705.png"/><Relationship Id="rId869" Type="http://schemas.openxmlformats.org/officeDocument/2006/relationships/image" Target="media/image803.png"/><Relationship Id="rId424" Type="http://schemas.openxmlformats.org/officeDocument/2006/relationships/image" Target="media/image402.png"/><Relationship Id="rId631" Type="http://schemas.openxmlformats.org/officeDocument/2006/relationships/image" Target="media/image592.png"/><Relationship Id="rId729" Type="http://schemas.microsoft.com/office/2007/relationships/hdphoto" Target="media/hdphoto21.wdp"/><Relationship Id="rId270" Type="http://schemas.openxmlformats.org/officeDocument/2006/relationships/oleObject" Target="embeddings/oleObject9.bin"/><Relationship Id="rId936" Type="http://schemas.openxmlformats.org/officeDocument/2006/relationships/image" Target="media/image866.png"/><Relationship Id="rId65" Type="http://schemas.openxmlformats.org/officeDocument/2006/relationships/image" Target="media/image54.png"/><Relationship Id="rId130" Type="http://schemas.openxmlformats.org/officeDocument/2006/relationships/image" Target="media/image119.png"/><Relationship Id="rId368" Type="http://schemas.openxmlformats.org/officeDocument/2006/relationships/image" Target="media/image346.png"/><Relationship Id="rId575" Type="http://schemas.openxmlformats.org/officeDocument/2006/relationships/image" Target="media/image543.png"/><Relationship Id="rId782" Type="http://schemas.openxmlformats.org/officeDocument/2006/relationships/image" Target="media/image716.png"/><Relationship Id="rId228" Type="http://schemas.openxmlformats.org/officeDocument/2006/relationships/image" Target="media/image214.png"/><Relationship Id="rId435" Type="http://schemas.openxmlformats.org/officeDocument/2006/relationships/image" Target="media/image413.png"/><Relationship Id="rId642" Type="http://schemas.openxmlformats.org/officeDocument/2006/relationships/image" Target="media/image603.png"/><Relationship Id="rId281" Type="http://schemas.openxmlformats.org/officeDocument/2006/relationships/image" Target="media/image265.png"/><Relationship Id="rId502" Type="http://schemas.openxmlformats.org/officeDocument/2006/relationships/image" Target="media/image473.png"/><Relationship Id="rId947" Type="http://schemas.openxmlformats.org/officeDocument/2006/relationships/image" Target="media/image876.png"/><Relationship Id="rId76" Type="http://schemas.openxmlformats.org/officeDocument/2006/relationships/image" Target="media/image65.png"/><Relationship Id="rId141" Type="http://schemas.openxmlformats.org/officeDocument/2006/relationships/oleObject" Target="embeddings/oleObject6.bin"/><Relationship Id="rId379" Type="http://schemas.openxmlformats.org/officeDocument/2006/relationships/image" Target="media/image357.png"/><Relationship Id="rId586" Type="http://schemas.openxmlformats.org/officeDocument/2006/relationships/image" Target="media/image552.wmf"/><Relationship Id="rId793" Type="http://schemas.openxmlformats.org/officeDocument/2006/relationships/image" Target="media/image727.png"/><Relationship Id="rId807" Type="http://schemas.openxmlformats.org/officeDocument/2006/relationships/image" Target="media/image741.png"/><Relationship Id="rId7" Type="http://schemas.openxmlformats.org/officeDocument/2006/relationships/endnotes" Target="endnotes.xml"/><Relationship Id="rId239" Type="http://schemas.openxmlformats.org/officeDocument/2006/relationships/image" Target="media/image225.png"/><Relationship Id="rId446" Type="http://schemas.openxmlformats.org/officeDocument/2006/relationships/image" Target="media/image424.png"/><Relationship Id="rId653" Type="http://schemas.openxmlformats.org/officeDocument/2006/relationships/image" Target="media/image614.png"/><Relationship Id="rId292" Type="http://schemas.openxmlformats.org/officeDocument/2006/relationships/image" Target="media/image275.png"/><Relationship Id="rId306" Type="http://schemas.openxmlformats.org/officeDocument/2006/relationships/image" Target="media/image286.png"/><Relationship Id="rId860" Type="http://schemas.openxmlformats.org/officeDocument/2006/relationships/image" Target="media/image794.png"/><Relationship Id="rId958" Type="http://schemas.openxmlformats.org/officeDocument/2006/relationships/image" Target="media/image886.png"/><Relationship Id="rId87" Type="http://schemas.openxmlformats.org/officeDocument/2006/relationships/image" Target="media/image76.png"/><Relationship Id="rId513" Type="http://schemas.openxmlformats.org/officeDocument/2006/relationships/image" Target="media/image484.png"/><Relationship Id="rId597" Type="http://schemas.openxmlformats.org/officeDocument/2006/relationships/image" Target="media/image559.png"/><Relationship Id="rId720" Type="http://schemas.microsoft.com/office/2007/relationships/hdphoto" Target="media/hdphoto17.wdp"/><Relationship Id="rId818" Type="http://schemas.openxmlformats.org/officeDocument/2006/relationships/image" Target="media/image752.png"/><Relationship Id="rId152" Type="http://schemas.openxmlformats.org/officeDocument/2006/relationships/image" Target="media/image139.png"/><Relationship Id="rId457" Type="http://schemas.openxmlformats.org/officeDocument/2006/relationships/image" Target="media/image433.wmf"/><Relationship Id="rId1003" Type="http://schemas.openxmlformats.org/officeDocument/2006/relationships/image" Target="media/image930.png"/><Relationship Id="rId664" Type="http://schemas.openxmlformats.org/officeDocument/2006/relationships/image" Target="media/image625.png"/><Relationship Id="rId871" Type="http://schemas.openxmlformats.org/officeDocument/2006/relationships/image" Target="media/image805.png"/><Relationship Id="rId969" Type="http://schemas.openxmlformats.org/officeDocument/2006/relationships/image" Target="media/image897.png"/><Relationship Id="rId14" Type="http://schemas.openxmlformats.org/officeDocument/2006/relationships/image" Target="media/image8.png"/><Relationship Id="rId317" Type="http://schemas.openxmlformats.org/officeDocument/2006/relationships/image" Target="media/image295.png"/><Relationship Id="rId524" Type="http://schemas.openxmlformats.org/officeDocument/2006/relationships/image" Target="media/image493.png"/><Relationship Id="rId731" Type="http://schemas.microsoft.com/office/2007/relationships/hdphoto" Target="media/hdphoto22.wdp"/><Relationship Id="rId98" Type="http://schemas.openxmlformats.org/officeDocument/2006/relationships/image" Target="media/image87.png"/><Relationship Id="rId163" Type="http://schemas.openxmlformats.org/officeDocument/2006/relationships/image" Target="media/image149.png"/><Relationship Id="rId370" Type="http://schemas.openxmlformats.org/officeDocument/2006/relationships/image" Target="media/image348.png"/><Relationship Id="rId829" Type="http://schemas.openxmlformats.org/officeDocument/2006/relationships/image" Target="media/image763.png"/><Relationship Id="rId1014" Type="http://schemas.openxmlformats.org/officeDocument/2006/relationships/theme" Target="theme/theme1.xml"/><Relationship Id="rId230" Type="http://schemas.openxmlformats.org/officeDocument/2006/relationships/image" Target="media/image216.png"/><Relationship Id="rId468" Type="http://schemas.openxmlformats.org/officeDocument/2006/relationships/image" Target="media/image439.png"/><Relationship Id="rId675" Type="http://schemas.openxmlformats.org/officeDocument/2006/relationships/image" Target="media/image635.png"/><Relationship Id="rId882" Type="http://schemas.openxmlformats.org/officeDocument/2006/relationships/image" Target="media/image816.png"/><Relationship Id="rId25" Type="http://schemas.openxmlformats.org/officeDocument/2006/relationships/image" Target="media/image18.png"/><Relationship Id="rId328" Type="http://schemas.openxmlformats.org/officeDocument/2006/relationships/image" Target="media/image306.png"/><Relationship Id="rId535" Type="http://schemas.openxmlformats.org/officeDocument/2006/relationships/image" Target="media/image504.png"/><Relationship Id="rId742" Type="http://schemas.openxmlformats.org/officeDocument/2006/relationships/image" Target="media/image678.png"/><Relationship Id="rId174" Type="http://schemas.openxmlformats.org/officeDocument/2006/relationships/image" Target="media/image160.png"/><Relationship Id="rId381" Type="http://schemas.openxmlformats.org/officeDocument/2006/relationships/image" Target="media/image359.png"/><Relationship Id="rId602" Type="http://schemas.openxmlformats.org/officeDocument/2006/relationships/image" Target="media/image563.png"/><Relationship Id="rId241" Type="http://schemas.openxmlformats.org/officeDocument/2006/relationships/image" Target="media/image227.png"/><Relationship Id="rId479" Type="http://schemas.openxmlformats.org/officeDocument/2006/relationships/image" Target="media/image450.png"/><Relationship Id="rId686" Type="http://schemas.openxmlformats.org/officeDocument/2006/relationships/oleObject" Target="embeddings/oleObject32.bin"/><Relationship Id="rId893" Type="http://schemas.openxmlformats.org/officeDocument/2006/relationships/image" Target="media/image827.png"/><Relationship Id="rId907" Type="http://schemas.openxmlformats.org/officeDocument/2006/relationships/image" Target="media/image841.png"/><Relationship Id="rId36" Type="http://schemas.openxmlformats.org/officeDocument/2006/relationships/image" Target="media/image25.png"/><Relationship Id="rId339" Type="http://schemas.openxmlformats.org/officeDocument/2006/relationships/image" Target="media/image317.png"/><Relationship Id="rId546" Type="http://schemas.openxmlformats.org/officeDocument/2006/relationships/oleObject" Target="embeddings/oleObject24.bin"/><Relationship Id="rId753" Type="http://schemas.openxmlformats.org/officeDocument/2006/relationships/image" Target="media/image689.png"/><Relationship Id="rId101" Type="http://schemas.openxmlformats.org/officeDocument/2006/relationships/image" Target="media/image90.png"/><Relationship Id="rId185" Type="http://schemas.openxmlformats.org/officeDocument/2006/relationships/image" Target="media/image171.png"/><Relationship Id="rId406" Type="http://schemas.openxmlformats.org/officeDocument/2006/relationships/image" Target="media/image384.png"/><Relationship Id="rId960" Type="http://schemas.openxmlformats.org/officeDocument/2006/relationships/image" Target="media/image888.png"/><Relationship Id="rId392" Type="http://schemas.openxmlformats.org/officeDocument/2006/relationships/image" Target="media/image370.png"/><Relationship Id="rId613" Type="http://schemas.openxmlformats.org/officeDocument/2006/relationships/image" Target="media/image574.png"/><Relationship Id="rId697" Type="http://schemas.openxmlformats.org/officeDocument/2006/relationships/image" Target="media/image653.png"/><Relationship Id="rId820" Type="http://schemas.openxmlformats.org/officeDocument/2006/relationships/image" Target="media/image754.png"/><Relationship Id="rId918" Type="http://schemas.openxmlformats.org/officeDocument/2006/relationships/image" Target="media/image851.png"/><Relationship Id="rId252" Type="http://schemas.openxmlformats.org/officeDocument/2006/relationships/image" Target="media/image238.png"/><Relationship Id="rId47" Type="http://schemas.openxmlformats.org/officeDocument/2006/relationships/image" Target="media/image36.png"/><Relationship Id="rId112" Type="http://schemas.openxmlformats.org/officeDocument/2006/relationships/image" Target="media/image101.png"/><Relationship Id="rId557" Type="http://schemas.openxmlformats.org/officeDocument/2006/relationships/image" Target="media/image525.png"/><Relationship Id="rId764" Type="http://schemas.openxmlformats.org/officeDocument/2006/relationships/image" Target="media/image698.png"/><Relationship Id="rId971" Type="http://schemas.openxmlformats.org/officeDocument/2006/relationships/oleObject" Target="embeddings/oleObject42.bin"/><Relationship Id="rId196" Type="http://schemas.openxmlformats.org/officeDocument/2006/relationships/image" Target="media/image182.png"/><Relationship Id="rId417" Type="http://schemas.openxmlformats.org/officeDocument/2006/relationships/image" Target="media/image395.png"/><Relationship Id="rId624" Type="http://schemas.openxmlformats.org/officeDocument/2006/relationships/image" Target="media/image585.png"/><Relationship Id="rId831" Type="http://schemas.openxmlformats.org/officeDocument/2006/relationships/image" Target="media/image765.png"/><Relationship Id="rId263" Type="http://schemas.openxmlformats.org/officeDocument/2006/relationships/image" Target="media/image248.png"/><Relationship Id="rId470" Type="http://schemas.openxmlformats.org/officeDocument/2006/relationships/image" Target="media/image441.png"/><Relationship Id="rId929" Type="http://schemas.openxmlformats.org/officeDocument/2006/relationships/oleObject" Target="embeddings/oleObject39.bin"/><Relationship Id="rId58" Type="http://schemas.openxmlformats.org/officeDocument/2006/relationships/image" Target="media/image47.png"/><Relationship Id="rId123" Type="http://schemas.openxmlformats.org/officeDocument/2006/relationships/image" Target="media/image112.png"/><Relationship Id="rId330" Type="http://schemas.openxmlformats.org/officeDocument/2006/relationships/image" Target="media/image308.png"/><Relationship Id="rId568" Type="http://schemas.openxmlformats.org/officeDocument/2006/relationships/image" Target="media/image536.png"/><Relationship Id="rId775" Type="http://schemas.openxmlformats.org/officeDocument/2006/relationships/image" Target="media/image709.png"/><Relationship Id="rId982" Type="http://schemas.openxmlformats.org/officeDocument/2006/relationships/image" Target="media/image909.png"/><Relationship Id="rId428" Type="http://schemas.openxmlformats.org/officeDocument/2006/relationships/image" Target="media/image406.png"/><Relationship Id="rId635" Type="http://schemas.openxmlformats.org/officeDocument/2006/relationships/image" Target="media/image596.png"/><Relationship Id="rId842" Type="http://schemas.openxmlformats.org/officeDocument/2006/relationships/image" Target="media/image776.png"/><Relationship Id="rId274" Type="http://schemas.openxmlformats.org/officeDocument/2006/relationships/image" Target="media/image258.png"/><Relationship Id="rId481" Type="http://schemas.openxmlformats.org/officeDocument/2006/relationships/image" Target="media/image452.png"/><Relationship Id="rId702" Type="http://schemas.microsoft.com/office/2007/relationships/hdphoto" Target="media/hdphoto8.wdp"/><Relationship Id="rId69" Type="http://schemas.openxmlformats.org/officeDocument/2006/relationships/image" Target="media/image58.png"/><Relationship Id="rId134" Type="http://schemas.openxmlformats.org/officeDocument/2006/relationships/image" Target="media/image123.png"/><Relationship Id="rId579" Type="http://schemas.openxmlformats.org/officeDocument/2006/relationships/image" Target="media/image547.png"/><Relationship Id="rId786" Type="http://schemas.openxmlformats.org/officeDocument/2006/relationships/image" Target="media/image720.png"/><Relationship Id="rId993" Type="http://schemas.openxmlformats.org/officeDocument/2006/relationships/image" Target="media/image920.png"/><Relationship Id="rId341" Type="http://schemas.openxmlformats.org/officeDocument/2006/relationships/image" Target="media/image319.png"/><Relationship Id="rId439" Type="http://schemas.openxmlformats.org/officeDocument/2006/relationships/image" Target="media/image417.png"/><Relationship Id="rId646" Type="http://schemas.openxmlformats.org/officeDocument/2006/relationships/image" Target="media/image607.png"/><Relationship Id="rId201" Type="http://schemas.openxmlformats.org/officeDocument/2006/relationships/image" Target="media/image187.png"/><Relationship Id="rId285" Type="http://schemas.openxmlformats.org/officeDocument/2006/relationships/image" Target="media/image268.png"/><Relationship Id="rId506" Type="http://schemas.openxmlformats.org/officeDocument/2006/relationships/image" Target="media/image477.png"/><Relationship Id="rId853" Type="http://schemas.openxmlformats.org/officeDocument/2006/relationships/image" Target="media/image787.png"/><Relationship Id="rId492" Type="http://schemas.openxmlformats.org/officeDocument/2006/relationships/image" Target="media/image463.png"/><Relationship Id="rId713" Type="http://schemas.openxmlformats.org/officeDocument/2006/relationships/image" Target="media/image661.png"/><Relationship Id="rId797" Type="http://schemas.openxmlformats.org/officeDocument/2006/relationships/image" Target="media/image731.png"/><Relationship Id="rId920" Type="http://schemas.openxmlformats.org/officeDocument/2006/relationships/oleObject" Target="embeddings/oleObject37.bin"/><Relationship Id="rId145" Type="http://schemas.openxmlformats.org/officeDocument/2006/relationships/image" Target="media/image133.wmf"/><Relationship Id="rId352" Type="http://schemas.openxmlformats.org/officeDocument/2006/relationships/image" Target="media/image330.png"/><Relationship Id="rId212" Type="http://schemas.openxmlformats.org/officeDocument/2006/relationships/image" Target="media/image198.png"/><Relationship Id="rId657" Type="http://schemas.openxmlformats.org/officeDocument/2006/relationships/image" Target="media/image618.png"/><Relationship Id="rId864" Type="http://schemas.openxmlformats.org/officeDocument/2006/relationships/image" Target="media/image798.png"/><Relationship Id="rId296" Type="http://schemas.openxmlformats.org/officeDocument/2006/relationships/image" Target="media/image278.png"/><Relationship Id="rId517" Type="http://schemas.openxmlformats.org/officeDocument/2006/relationships/oleObject" Target="embeddings/oleObject22.bin"/><Relationship Id="rId724" Type="http://schemas.microsoft.com/office/2007/relationships/hdphoto" Target="media/hdphoto19.wdp"/><Relationship Id="rId931" Type="http://schemas.openxmlformats.org/officeDocument/2006/relationships/image" Target="media/image861.png"/><Relationship Id="rId60" Type="http://schemas.openxmlformats.org/officeDocument/2006/relationships/image" Target="media/image49.png"/><Relationship Id="rId156" Type="http://schemas.openxmlformats.org/officeDocument/2006/relationships/image" Target="media/image142.png"/><Relationship Id="rId363" Type="http://schemas.openxmlformats.org/officeDocument/2006/relationships/image" Target="media/image341.png"/><Relationship Id="rId570" Type="http://schemas.openxmlformats.org/officeDocument/2006/relationships/image" Target="media/image538.png"/><Relationship Id="rId1007" Type="http://schemas.openxmlformats.org/officeDocument/2006/relationships/image" Target="media/image934.png"/><Relationship Id="rId223" Type="http://schemas.openxmlformats.org/officeDocument/2006/relationships/image" Target="media/image209.png"/><Relationship Id="rId430" Type="http://schemas.openxmlformats.org/officeDocument/2006/relationships/image" Target="media/image408.png"/><Relationship Id="rId668" Type="http://schemas.openxmlformats.org/officeDocument/2006/relationships/image" Target="media/image628.png"/><Relationship Id="rId875" Type="http://schemas.openxmlformats.org/officeDocument/2006/relationships/image" Target="media/image809.png"/><Relationship Id="rId18" Type="http://schemas.openxmlformats.org/officeDocument/2006/relationships/image" Target="media/image12.png"/><Relationship Id="rId528" Type="http://schemas.openxmlformats.org/officeDocument/2006/relationships/image" Target="media/image497.png"/><Relationship Id="rId735" Type="http://schemas.openxmlformats.org/officeDocument/2006/relationships/oleObject" Target="embeddings/oleObject33.bin"/><Relationship Id="rId942" Type="http://schemas.openxmlformats.org/officeDocument/2006/relationships/image" Target="media/image872.png"/><Relationship Id="rId167" Type="http://schemas.openxmlformats.org/officeDocument/2006/relationships/image" Target="media/image153.png"/><Relationship Id="rId374" Type="http://schemas.openxmlformats.org/officeDocument/2006/relationships/image" Target="media/image352.png"/><Relationship Id="rId581" Type="http://schemas.openxmlformats.org/officeDocument/2006/relationships/image" Target="media/image549.png"/><Relationship Id="rId71" Type="http://schemas.openxmlformats.org/officeDocument/2006/relationships/image" Target="media/image60.png"/><Relationship Id="rId234" Type="http://schemas.openxmlformats.org/officeDocument/2006/relationships/image" Target="media/image220.png"/><Relationship Id="rId679" Type="http://schemas.openxmlformats.org/officeDocument/2006/relationships/image" Target="media/image639.png"/><Relationship Id="rId802" Type="http://schemas.openxmlformats.org/officeDocument/2006/relationships/image" Target="media/image736.png"/><Relationship Id="rId886" Type="http://schemas.openxmlformats.org/officeDocument/2006/relationships/image" Target="media/image820.png"/><Relationship Id="rId2" Type="http://schemas.openxmlformats.org/officeDocument/2006/relationships/numbering" Target="numbering.xml"/><Relationship Id="rId29" Type="http://schemas.openxmlformats.org/officeDocument/2006/relationships/image" Target="media/image20.png"/><Relationship Id="rId441" Type="http://schemas.openxmlformats.org/officeDocument/2006/relationships/image" Target="media/image419.png"/><Relationship Id="rId539" Type="http://schemas.openxmlformats.org/officeDocument/2006/relationships/image" Target="media/image508.png"/><Relationship Id="rId746" Type="http://schemas.openxmlformats.org/officeDocument/2006/relationships/image" Target="media/image682.png"/><Relationship Id="rId178" Type="http://schemas.openxmlformats.org/officeDocument/2006/relationships/image" Target="media/image164.png"/><Relationship Id="rId301" Type="http://schemas.openxmlformats.org/officeDocument/2006/relationships/image" Target="media/image282.png"/><Relationship Id="rId953" Type="http://schemas.openxmlformats.org/officeDocument/2006/relationships/oleObject" Target="embeddings/oleObject41.bin"/><Relationship Id="rId82" Type="http://schemas.openxmlformats.org/officeDocument/2006/relationships/image" Target="media/image71.png"/><Relationship Id="rId385" Type="http://schemas.openxmlformats.org/officeDocument/2006/relationships/image" Target="media/image363.png"/><Relationship Id="rId592" Type="http://schemas.openxmlformats.org/officeDocument/2006/relationships/image" Target="media/image555.wmf"/><Relationship Id="rId606" Type="http://schemas.openxmlformats.org/officeDocument/2006/relationships/image" Target="media/image567.png"/><Relationship Id="rId813" Type="http://schemas.openxmlformats.org/officeDocument/2006/relationships/image" Target="media/image747.png"/><Relationship Id="rId245" Type="http://schemas.openxmlformats.org/officeDocument/2006/relationships/image" Target="media/image231.png"/><Relationship Id="rId452" Type="http://schemas.openxmlformats.org/officeDocument/2006/relationships/image" Target="media/image430.png"/><Relationship Id="rId897" Type="http://schemas.openxmlformats.org/officeDocument/2006/relationships/image" Target="media/image831.png"/><Relationship Id="rId105" Type="http://schemas.openxmlformats.org/officeDocument/2006/relationships/image" Target="media/image94.png"/><Relationship Id="rId312" Type="http://schemas.openxmlformats.org/officeDocument/2006/relationships/image" Target="media/image291.png"/><Relationship Id="rId757" Type="http://schemas.openxmlformats.org/officeDocument/2006/relationships/image" Target="media/image693.png"/><Relationship Id="rId964" Type="http://schemas.openxmlformats.org/officeDocument/2006/relationships/image" Target="media/image892.png"/><Relationship Id="rId93" Type="http://schemas.openxmlformats.org/officeDocument/2006/relationships/image" Target="media/image82.jpeg"/><Relationship Id="rId189" Type="http://schemas.openxmlformats.org/officeDocument/2006/relationships/image" Target="media/image175.png"/><Relationship Id="rId396" Type="http://schemas.openxmlformats.org/officeDocument/2006/relationships/image" Target="media/image374.png"/><Relationship Id="rId617" Type="http://schemas.openxmlformats.org/officeDocument/2006/relationships/image" Target="media/image578.png"/><Relationship Id="rId824" Type="http://schemas.openxmlformats.org/officeDocument/2006/relationships/image" Target="media/image758.png"/><Relationship Id="rId256" Type="http://schemas.openxmlformats.org/officeDocument/2006/relationships/image" Target="media/image242.png"/><Relationship Id="rId463" Type="http://schemas.openxmlformats.org/officeDocument/2006/relationships/image" Target="media/image436.wmf"/><Relationship Id="rId670" Type="http://schemas.openxmlformats.org/officeDocument/2006/relationships/image" Target="media/image630.png"/><Relationship Id="rId116" Type="http://schemas.openxmlformats.org/officeDocument/2006/relationships/image" Target="media/image105.png"/><Relationship Id="rId323" Type="http://schemas.openxmlformats.org/officeDocument/2006/relationships/image" Target="media/image301.png"/><Relationship Id="rId530" Type="http://schemas.openxmlformats.org/officeDocument/2006/relationships/image" Target="media/image499.png"/><Relationship Id="rId768" Type="http://schemas.openxmlformats.org/officeDocument/2006/relationships/image" Target="media/image702.png"/><Relationship Id="rId975" Type="http://schemas.openxmlformats.org/officeDocument/2006/relationships/image" Target="media/image902.png"/><Relationship Id="rId20" Type="http://schemas.openxmlformats.org/officeDocument/2006/relationships/image" Target="media/image14.png"/><Relationship Id="rId628" Type="http://schemas.openxmlformats.org/officeDocument/2006/relationships/image" Target="media/image589.png"/><Relationship Id="rId835" Type="http://schemas.openxmlformats.org/officeDocument/2006/relationships/image" Target="media/image769.png"/><Relationship Id="rId267" Type="http://schemas.openxmlformats.org/officeDocument/2006/relationships/image" Target="media/image252.png"/><Relationship Id="rId474" Type="http://schemas.openxmlformats.org/officeDocument/2006/relationships/image" Target="media/image445.png"/><Relationship Id="rId127" Type="http://schemas.openxmlformats.org/officeDocument/2006/relationships/image" Target="media/image116.png"/><Relationship Id="rId681" Type="http://schemas.openxmlformats.org/officeDocument/2006/relationships/image" Target="media/image641.png"/><Relationship Id="rId779" Type="http://schemas.openxmlformats.org/officeDocument/2006/relationships/image" Target="media/image713.png"/><Relationship Id="rId902" Type="http://schemas.openxmlformats.org/officeDocument/2006/relationships/image" Target="media/image836.png"/><Relationship Id="rId986" Type="http://schemas.openxmlformats.org/officeDocument/2006/relationships/image" Target="media/image913.png"/><Relationship Id="rId31" Type="http://schemas.openxmlformats.org/officeDocument/2006/relationships/image" Target="media/image21.png"/><Relationship Id="rId334" Type="http://schemas.openxmlformats.org/officeDocument/2006/relationships/image" Target="media/image312.png"/><Relationship Id="rId541" Type="http://schemas.openxmlformats.org/officeDocument/2006/relationships/image" Target="media/image510.png"/><Relationship Id="rId639" Type="http://schemas.openxmlformats.org/officeDocument/2006/relationships/image" Target="media/image600.png"/><Relationship Id="rId180" Type="http://schemas.openxmlformats.org/officeDocument/2006/relationships/image" Target="media/image166.png"/><Relationship Id="rId278" Type="http://schemas.openxmlformats.org/officeDocument/2006/relationships/image" Target="media/image262.png"/><Relationship Id="rId401" Type="http://schemas.openxmlformats.org/officeDocument/2006/relationships/image" Target="media/image379.png"/><Relationship Id="rId846" Type="http://schemas.openxmlformats.org/officeDocument/2006/relationships/image" Target="media/image780.png"/><Relationship Id="rId485" Type="http://schemas.openxmlformats.org/officeDocument/2006/relationships/image" Target="media/image456.png"/><Relationship Id="rId692" Type="http://schemas.microsoft.com/office/2007/relationships/hdphoto" Target="media/hdphoto4.wdp"/><Relationship Id="rId706" Type="http://schemas.microsoft.com/office/2007/relationships/hdphoto" Target="media/hdphoto10.wdp"/><Relationship Id="rId913" Type="http://schemas.openxmlformats.org/officeDocument/2006/relationships/oleObject" Target="embeddings/oleObject36.bin"/><Relationship Id="rId42" Type="http://schemas.openxmlformats.org/officeDocument/2006/relationships/image" Target="media/image31.png"/><Relationship Id="rId138" Type="http://schemas.openxmlformats.org/officeDocument/2006/relationships/image" Target="media/image127.png"/><Relationship Id="rId345" Type="http://schemas.openxmlformats.org/officeDocument/2006/relationships/image" Target="media/image323.png"/><Relationship Id="rId552" Type="http://schemas.openxmlformats.org/officeDocument/2006/relationships/image" Target="media/image520.png"/><Relationship Id="rId997" Type="http://schemas.openxmlformats.org/officeDocument/2006/relationships/image" Target="media/image924.png"/><Relationship Id="rId191" Type="http://schemas.openxmlformats.org/officeDocument/2006/relationships/image" Target="media/image177.png"/><Relationship Id="rId205" Type="http://schemas.openxmlformats.org/officeDocument/2006/relationships/image" Target="media/image191.png"/><Relationship Id="rId412" Type="http://schemas.openxmlformats.org/officeDocument/2006/relationships/image" Target="media/image390.png"/><Relationship Id="rId857" Type="http://schemas.openxmlformats.org/officeDocument/2006/relationships/image" Target="media/image791.png"/><Relationship Id="rId289" Type="http://schemas.openxmlformats.org/officeDocument/2006/relationships/image" Target="media/image272.png"/><Relationship Id="rId496" Type="http://schemas.openxmlformats.org/officeDocument/2006/relationships/image" Target="media/image467.png"/><Relationship Id="rId717" Type="http://schemas.openxmlformats.org/officeDocument/2006/relationships/image" Target="media/image663.png"/><Relationship Id="rId924" Type="http://schemas.openxmlformats.org/officeDocument/2006/relationships/image" Target="media/image855.png"/><Relationship Id="rId53" Type="http://schemas.openxmlformats.org/officeDocument/2006/relationships/image" Target="media/image42.jpeg"/><Relationship Id="rId149" Type="http://schemas.openxmlformats.org/officeDocument/2006/relationships/image" Target="media/image136.png"/><Relationship Id="rId356" Type="http://schemas.openxmlformats.org/officeDocument/2006/relationships/image" Target="media/image334.png"/><Relationship Id="rId563" Type="http://schemas.openxmlformats.org/officeDocument/2006/relationships/image" Target="media/image531.png"/><Relationship Id="rId770" Type="http://schemas.openxmlformats.org/officeDocument/2006/relationships/image" Target="media/image704.png"/><Relationship Id="rId216" Type="http://schemas.openxmlformats.org/officeDocument/2006/relationships/image" Target="media/image202.png"/><Relationship Id="rId423" Type="http://schemas.openxmlformats.org/officeDocument/2006/relationships/image" Target="media/image401.png"/><Relationship Id="rId868" Type="http://schemas.openxmlformats.org/officeDocument/2006/relationships/image" Target="media/image802.png"/><Relationship Id="rId630" Type="http://schemas.openxmlformats.org/officeDocument/2006/relationships/image" Target="media/image591.png"/><Relationship Id="rId728" Type="http://schemas.openxmlformats.org/officeDocument/2006/relationships/image" Target="media/image669.png"/><Relationship Id="rId935" Type="http://schemas.openxmlformats.org/officeDocument/2006/relationships/image" Target="media/image865.png"/><Relationship Id="rId64" Type="http://schemas.openxmlformats.org/officeDocument/2006/relationships/image" Target="media/image53.png"/><Relationship Id="rId367" Type="http://schemas.openxmlformats.org/officeDocument/2006/relationships/image" Target="media/image345.png"/><Relationship Id="rId574" Type="http://schemas.openxmlformats.org/officeDocument/2006/relationships/image" Target="media/image542.png"/><Relationship Id="rId227" Type="http://schemas.openxmlformats.org/officeDocument/2006/relationships/image" Target="media/image213.png"/><Relationship Id="rId781" Type="http://schemas.openxmlformats.org/officeDocument/2006/relationships/image" Target="media/image715.png"/><Relationship Id="rId879" Type="http://schemas.openxmlformats.org/officeDocument/2006/relationships/image" Target="media/image813.png"/><Relationship Id="rId434" Type="http://schemas.openxmlformats.org/officeDocument/2006/relationships/image" Target="media/image412.png"/><Relationship Id="rId641" Type="http://schemas.openxmlformats.org/officeDocument/2006/relationships/image" Target="media/image602.jpeg"/><Relationship Id="rId739" Type="http://schemas.openxmlformats.org/officeDocument/2006/relationships/image" Target="media/image675.png"/><Relationship Id="rId280" Type="http://schemas.openxmlformats.org/officeDocument/2006/relationships/image" Target="media/image264.png"/><Relationship Id="rId501" Type="http://schemas.openxmlformats.org/officeDocument/2006/relationships/image" Target="media/image472.png"/><Relationship Id="rId946" Type="http://schemas.openxmlformats.org/officeDocument/2006/relationships/image" Target="media/image875.png"/><Relationship Id="rId75" Type="http://schemas.openxmlformats.org/officeDocument/2006/relationships/image" Target="media/image64.png"/><Relationship Id="rId140" Type="http://schemas.openxmlformats.org/officeDocument/2006/relationships/image" Target="media/image129.png"/><Relationship Id="rId378" Type="http://schemas.openxmlformats.org/officeDocument/2006/relationships/image" Target="media/image356.png"/><Relationship Id="rId585" Type="http://schemas.openxmlformats.org/officeDocument/2006/relationships/oleObject" Target="embeddings/oleObject26.bin"/><Relationship Id="rId792" Type="http://schemas.openxmlformats.org/officeDocument/2006/relationships/image" Target="media/image726.png"/><Relationship Id="rId806" Type="http://schemas.openxmlformats.org/officeDocument/2006/relationships/image" Target="media/image740.png"/><Relationship Id="rId6" Type="http://schemas.openxmlformats.org/officeDocument/2006/relationships/footnotes" Target="footnotes.xml"/><Relationship Id="rId238" Type="http://schemas.openxmlformats.org/officeDocument/2006/relationships/image" Target="media/image224.png"/><Relationship Id="rId445" Type="http://schemas.openxmlformats.org/officeDocument/2006/relationships/image" Target="media/image423.png"/><Relationship Id="rId652" Type="http://schemas.openxmlformats.org/officeDocument/2006/relationships/image" Target="media/image613.png"/><Relationship Id="rId291" Type="http://schemas.openxmlformats.org/officeDocument/2006/relationships/image" Target="media/image274.png"/><Relationship Id="rId305" Type="http://schemas.openxmlformats.org/officeDocument/2006/relationships/image" Target="media/image285.png"/><Relationship Id="rId512" Type="http://schemas.openxmlformats.org/officeDocument/2006/relationships/image" Target="media/image483.png"/><Relationship Id="rId957" Type="http://schemas.openxmlformats.org/officeDocument/2006/relationships/image" Target="media/image885.png"/><Relationship Id="rId86" Type="http://schemas.openxmlformats.org/officeDocument/2006/relationships/image" Target="media/image75.png"/><Relationship Id="rId151" Type="http://schemas.openxmlformats.org/officeDocument/2006/relationships/image" Target="media/image138.png"/><Relationship Id="rId389" Type="http://schemas.openxmlformats.org/officeDocument/2006/relationships/image" Target="media/image367.png"/><Relationship Id="rId596" Type="http://schemas.openxmlformats.org/officeDocument/2006/relationships/image" Target="media/image558.png"/><Relationship Id="rId817" Type="http://schemas.openxmlformats.org/officeDocument/2006/relationships/image" Target="media/image751.png"/><Relationship Id="rId1002" Type="http://schemas.openxmlformats.org/officeDocument/2006/relationships/image" Target="media/image929.png"/><Relationship Id="rId249" Type="http://schemas.openxmlformats.org/officeDocument/2006/relationships/image" Target="media/image235.png"/><Relationship Id="rId456" Type="http://schemas.openxmlformats.org/officeDocument/2006/relationships/oleObject" Target="embeddings/oleObject16.bin"/><Relationship Id="rId663" Type="http://schemas.openxmlformats.org/officeDocument/2006/relationships/image" Target="media/image624.png"/><Relationship Id="rId870" Type="http://schemas.openxmlformats.org/officeDocument/2006/relationships/image" Target="media/image804.png"/><Relationship Id="rId13" Type="http://schemas.openxmlformats.org/officeDocument/2006/relationships/image" Target="media/image7.jpeg"/><Relationship Id="rId109" Type="http://schemas.openxmlformats.org/officeDocument/2006/relationships/image" Target="media/image98.png"/><Relationship Id="rId316" Type="http://schemas.openxmlformats.org/officeDocument/2006/relationships/image" Target="media/image294.png"/><Relationship Id="rId523" Type="http://schemas.openxmlformats.org/officeDocument/2006/relationships/image" Target="media/image492.png"/><Relationship Id="rId968" Type="http://schemas.openxmlformats.org/officeDocument/2006/relationships/image" Target="media/image896.png"/><Relationship Id="rId97" Type="http://schemas.openxmlformats.org/officeDocument/2006/relationships/image" Target="media/image86.jpeg"/><Relationship Id="rId730" Type="http://schemas.openxmlformats.org/officeDocument/2006/relationships/image" Target="media/image670.png"/><Relationship Id="rId828" Type="http://schemas.openxmlformats.org/officeDocument/2006/relationships/image" Target="media/image762.png"/><Relationship Id="rId1013" Type="http://schemas.openxmlformats.org/officeDocument/2006/relationships/fontTable" Target="fontTable.xml"/><Relationship Id="rId162" Type="http://schemas.openxmlformats.org/officeDocument/2006/relationships/image" Target="media/image148.png"/><Relationship Id="rId467" Type="http://schemas.openxmlformats.org/officeDocument/2006/relationships/image" Target="media/image438.png"/><Relationship Id="rId674" Type="http://schemas.openxmlformats.org/officeDocument/2006/relationships/image" Target="media/image634.png"/><Relationship Id="rId881" Type="http://schemas.openxmlformats.org/officeDocument/2006/relationships/image" Target="media/image815.png"/><Relationship Id="rId979" Type="http://schemas.openxmlformats.org/officeDocument/2006/relationships/image" Target="media/image906.png"/><Relationship Id="rId24" Type="http://schemas.openxmlformats.org/officeDocument/2006/relationships/oleObject" Target="embeddings/oleObject1.bin"/><Relationship Id="rId327" Type="http://schemas.openxmlformats.org/officeDocument/2006/relationships/image" Target="media/image305.png"/><Relationship Id="rId534" Type="http://schemas.openxmlformats.org/officeDocument/2006/relationships/image" Target="media/image503.png"/><Relationship Id="rId741" Type="http://schemas.openxmlformats.org/officeDocument/2006/relationships/image" Target="media/image677.png"/><Relationship Id="rId839" Type="http://schemas.openxmlformats.org/officeDocument/2006/relationships/image" Target="media/image773.png"/><Relationship Id="rId173" Type="http://schemas.openxmlformats.org/officeDocument/2006/relationships/image" Target="media/image159.png"/><Relationship Id="rId380" Type="http://schemas.openxmlformats.org/officeDocument/2006/relationships/image" Target="media/image358.png"/><Relationship Id="rId601" Type="http://schemas.openxmlformats.org/officeDocument/2006/relationships/image" Target="media/image562.png"/><Relationship Id="rId240" Type="http://schemas.openxmlformats.org/officeDocument/2006/relationships/image" Target="media/image226.png"/><Relationship Id="rId478" Type="http://schemas.openxmlformats.org/officeDocument/2006/relationships/image" Target="media/image449.png"/><Relationship Id="rId685" Type="http://schemas.openxmlformats.org/officeDocument/2006/relationships/image" Target="media/image644.png"/><Relationship Id="rId892" Type="http://schemas.openxmlformats.org/officeDocument/2006/relationships/image" Target="media/image826.png"/><Relationship Id="rId906" Type="http://schemas.openxmlformats.org/officeDocument/2006/relationships/image" Target="media/image840.png"/><Relationship Id="rId35" Type="http://schemas.openxmlformats.org/officeDocument/2006/relationships/image" Target="media/image24.png"/><Relationship Id="rId100" Type="http://schemas.openxmlformats.org/officeDocument/2006/relationships/image" Target="media/image89.png"/><Relationship Id="rId338" Type="http://schemas.openxmlformats.org/officeDocument/2006/relationships/image" Target="media/image316.png"/><Relationship Id="rId545" Type="http://schemas.openxmlformats.org/officeDocument/2006/relationships/image" Target="media/image514.wmf"/><Relationship Id="rId752" Type="http://schemas.openxmlformats.org/officeDocument/2006/relationships/image" Target="media/image688.png"/><Relationship Id="rId184" Type="http://schemas.openxmlformats.org/officeDocument/2006/relationships/image" Target="media/image170.png"/><Relationship Id="rId391" Type="http://schemas.openxmlformats.org/officeDocument/2006/relationships/image" Target="media/image369.png"/><Relationship Id="rId405" Type="http://schemas.openxmlformats.org/officeDocument/2006/relationships/image" Target="media/image383.png"/><Relationship Id="rId612" Type="http://schemas.openxmlformats.org/officeDocument/2006/relationships/image" Target="media/image573.png"/><Relationship Id="rId251" Type="http://schemas.openxmlformats.org/officeDocument/2006/relationships/image" Target="media/image237.png"/><Relationship Id="rId489" Type="http://schemas.openxmlformats.org/officeDocument/2006/relationships/image" Target="media/image460.png"/><Relationship Id="rId696" Type="http://schemas.openxmlformats.org/officeDocument/2006/relationships/image" Target="media/image652.png"/><Relationship Id="rId917" Type="http://schemas.openxmlformats.org/officeDocument/2006/relationships/image" Target="media/image850.png"/><Relationship Id="rId46" Type="http://schemas.openxmlformats.org/officeDocument/2006/relationships/image" Target="media/image35.png"/><Relationship Id="rId349" Type="http://schemas.openxmlformats.org/officeDocument/2006/relationships/image" Target="media/image327.png"/><Relationship Id="rId556" Type="http://schemas.openxmlformats.org/officeDocument/2006/relationships/image" Target="media/image524.png"/><Relationship Id="rId763" Type="http://schemas.openxmlformats.org/officeDocument/2006/relationships/oleObject" Target="embeddings/oleObject35.bin"/><Relationship Id="rId111" Type="http://schemas.openxmlformats.org/officeDocument/2006/relationships/image" Target="media/image100.png"/><Relationship Id="rId195" Type="http://schemas.openxmlformats.org/officeDocument/2006/relationships/image" Target="media/image181.png"/><Relationship Id="rId209" Type="http://schemas.openxmlformats.org/officeDocument/2006/relationships/image" Target="media/image195.png"/><Relationship Id="rId416" Type="http://schemas.openxmlformats.org/officeDocument/2006/relationships/image" Target="media/image394.png"/><Relationship Id="rId970" Type="http://schemas.openxmlformats.org/officeDocument/2006/relationships/image" Target="media/image898.png"/><Relationship Id="rId623" Type="http://schemas.openxmlformats.org/officeDocument/2006/relationships/image" Target="media/image584.png"/><Relationship Id="rId830" Type="http://schemas.openxmlformats.org/officeDocument/2006/relationships/image" Target="media/image764.png"/><Relationship Id="rId928" Type="http://schemas.openxmlformats.org/officeDocument/2006/relationships/image" Target="media/image859.png"/><Relationship Id="rId57" Type="http://schemas.openxmlformats.org/officeDocument/2006/relationships/image" Target="media/image46.png"/><Relationship Id="rId262" Type="http://schemas.openxmlformats.org/officeDocument/2006/relationships/image" Target="media/image247.png"/><Relationship Id="rId567" Type="http://schemas.openxmlformats.org/officeDocument/2006/relationships/image" Target="media/image535.png"/><Relationship Id="rId122" Type="http://schemas.openxmlformats.org/officeDocument/2006/relationships/image" Target="media/image111.png"/><Relationship Id="rId774" Type="http://schemas.openxmlformats.org/officeDocument/2006/relationships/image" Target="media/image708.png"/><Relationship Id="rId981" Type="http://schemas.openxmlformats.org/officeDocument/2006/relationships/image" Target="media/image908.png"/><Relationship Id="rId427" Type="http://schemas.openxmlformats.org/officeDocument/2006/relationships/image" Target="media/image405.png"/><Relationship Id="rId634" Type="http://schemas.openxmlformats.org/officeDocument/2006/relationships/image" Target="media/image595.png"/><Relationship Id="rId841" Type="http://schemas.openxmlformats.org/officeDocument/2006/relationships/image" Target="media/image775.png"/><Relationship Id="rId273" Type="http://schemas.openxmlformats.org/officeDocument/2006/relationships/image" Target="media/image257.png"/><Relationship Id="rId480" Type="http://schemas.openxmlformats.org/officeDocument/2006/relationships/image" Target="media/image451.png"/><Relationship Id="rId701" Type="http://schemas.openxmlformats.org/officeDocument/2006/relationships/image" Target="media/image655.png"/><Relationship Id="rId939" Type="http://schemas.openxmlformats.org/officeDocument/2006/relationships/image" Target="media/image869.png"/><Relationship Id="rId68" Type="http://schemas.openxmlformats.org/officeDocument/2006/relationships/image" Target="media/image57.png"/><Relationship Id="rId133" Type="http://schemas.openxmlformats.org/officeDocument/2006/relationships/image" Target="media/image122.png"/><Relationship Id="rId340" Type="http://schemas.openxmlformats.org/officeDocument/2006/relationships/image" Target="media/image318.png"/><Relationship Id="rId578" Type="http://schemas.openxmlformats.org/officeDocument/2006/relationships/image" Target="media/image546.png"/><Relationship Id="rId785" Type="http://schemas.openxmlformats.org/officeDocument/2006/relationships/image" Target="media/image719.png"/><Relationship Id="rId992" Type="http://schemas.openxmlformats.org/officeDocument/2006/relationships/image" Target="media/image919.png"/><Relationship Id="rId200" Type="http://schemas.openxmlformats.org/officeDocument/2006/relationships/image" Target="media/image186.png"/><Relationship Id="rId438" Type="http://schemas.openxmlformats.org/officeDocument/2006/relationships/image" Target="media/image416.png"/><Relationship Id="rId645" Type="http://schemas.openxmlformats.org/officeDocument/2006/relationships/image" Target="media/image606.png"/><Relationship Id="rId852" Type="http://schemas.openxmlformats.org/officeDocument/2006/relationships/image" Target="media/image786.png"/><Relationship Id="rId284" Type="http://schemas.openxmlformats.org/officeDocument/2006/relationships/image" Target="media/image267.png"/><Relationship Id="rId491" Type="http://schemas.openxmlformats.org/officeDocument/2006/relationships/image" Target="media/image462.png"/><Relationship Id="rId505" Type="http://schemas.openxmlformats.org/officeDocument/2006/relationships/image" Target="media/image476.png"/><Relationship Id="rId712" Type="http://schemas.microsoft.com/office/2007/relationships/hdphoto" Target="media/hdphoto13.wdp"/><Relationship Id="rId79" Type="http://schemas.openxmlformats.org/officeDocument/2006/relationships/image" Target="media/image68.jpeg"/><Relationship Id="rId144" Type="http://schemas.openxmlformats.org/officeDocument/2006/relationships/image" Target="media/image132.png"/><Relationship Id="rId589" Type="http://schemas.openxmlformats.org/officeDocument/2006/relationships/oleObject" Target="embeddings/oleObject28.bin"/><Relationship Id="rId796" Type="http://schemas.openxmlformats.org/officeDocument/2006/relationships/image" Target="media/image730.png"/><Relationship Id="rId351" Type="http://schemas.openxmlformats.org/officeDocument/2006/relationships/image" Target="media/image329.png"/><Relationship Id="rId449" Type="http://schemas.openxmlformats.org/officeDocument/2006/relationships/image" Target="media/image427.png"/><Relationship Id="rId656" Type="http://schemas.openxmlformats.org/officeDocument/2006/relationships/image" Target="media/image617.png"/><Relationship Id="rId863" Type="http://schemas.openxmlformats.org/officeDocument/2006/relationships/image" Target="media/image797.png"/><Relationship Id="rId211" Type="http://schemas.openxmlformats.org/officeDocument/2006/relationships/image" Target="media/image197.png"/><Relationship Id="rId295" Type="http://schemas.openxmlformats.org/officeDocument/2006/relationships/oleObject" Target="embeddings/oleObject11.bin"/><Relationship Id="rId309" Type="http://schemas.openxmlformats.org/officeDocument/2006/relationships/image" Target="media/image289.png"/><Relationship Id="rId516" Type="http://schemas.openxmlformats.org/officeDocument/2006/relationships/image" Target="media/image487.wmf"/><Relationship Id="rId723" Type="http://schemas.openxmlformats.org/officeDocument/2006/relationships/image" Target="media/image666.png"/><Relationship Id="rId930" Type="http://schemas.openxmlformats.org/officeDocument/2006/relationships/image" Target="media/image860.png"/><Relationship Id="rId1006" Type="http://schemas.openxmlformats.org/officeDocument/2006/relationships/image" Target="media/image933.png"/><Relationship Id="rId155" Type="http://schemas.openxmlformats.org/officeDocument/2006/relationships/image" Target="media/image141.png"/><Relationship Id="rId362" Type="http://schemas.openxmlformats.org/officeDocument/2006/relationships/image" Target="media/image340.png"/><Relationship Id="rId222" Type="http://schemas.openxmlformats.org/officeDocument/2006/relationships/image" Target="media/image208.png"/><Relationship Id="rId667" Type="http://schemas.openxmlformats.org/officeDocument/2006/relationships/image" Target="media/image627.png"/><Relationship Id="rId874" Type="http://schemas.openxmlformats.org/officeDocument/2006/relationships/image" Target="media/image808.png"/><Relationship Id="rId17" Type="http://schemas.openxmlformats.org/officeDocument/2006/relationships/image" Target="media/image11.png"/><Relationship Id="rId527" Type="http://schemas.openxmlformats.org/officeDocument/2006/relationships/image" Target="media/image496.png"/><Relationship Id="rId734" Type="http://schemas.openxmlformats.org/officeDocument/2006/relationships/image" Target="media/image672.png"/><Relationship Id="rId941" Type="http://schemas.openxmlformats.org/officeDocument/2006/relationships/image" Target="media/image871.png"/><Relationship Id="rId70" Type="http://schemas.openxmlformats.org/officeDocument/2006/relationships/image" Target="media/image59.png"/><Relationship Id="rId166" Type="http://schemas.openxmlformats.org/officeDocument/2006/relationships/image" Target="media/image152.png"/><Relationship Id="rId373" Type="http://schemas.openxmlformats.org/officeDocument/2006/relationships/image" Target="media/image351.png"/><Relationship Id="rId580" Type="http://schemas.openxmlformats.org/officeDocument/2006/relationships/image" Target="media/image548.png"/><Relationship Id="rId801" Type="http://schemas.openxmlformats.org/officeDocument/2006/relationships/image" Target="media/image735.png"/><Relationship Id="rId1" Type="http://schemas.openxmlformats.org/officeDocument/2006/relationships/customXml" Target="../customXml/item1.xml"/><Relationship Id="rId233" Type="http://schemas.openxmlformats.org/officeDocument/2006/relationships/image" Target="media/image219.png"/><Relationship Id="rId440" Type="http://schemas.openxmlformats.org/officeDocument/2006/relationships/image" Target="media/image418.png"/><Relationship Id="rId678" Type="http://schemas.openxmlformats.org/officeDocument/2006/relationships/image" Target="media/image638.png"/><Relationship Id="rId885" Type="http://schemas.openxmlformats.org/officeDocument/2006/relationships/image" Target="media/image819.png"/><Relationship Id="rId28" Type="http://schemas.openxmlformats.org/officeDocument/2006/relationships/oleObject" Target="embeddings/oleObject3.bin"/><Relationship Id="rId300" Type="http://schemas.openxmlformats.org/officeDocument/2006/relationships/oleObject" Target="embeddings/oleObject12.bin"/><Relationship Id="rId538" Type="http://schemas.openxmlformats.org/officeDocument/2006/relationships/image" Target="media/image507.png"/><Relationship Id="rId745" Type="http://schemas.openxmlformats.org/officeDocument/2006/relationships/image" Target="media/image681.png"/><Relationship Id="rId952" Type="http://schemas.openxmlformats.org/officeDocument/2006/relationships/image" Target="media/image881.png"/><Relationship Id="rId81" Type="http://schemas.openxmlformats.org/officeDocument/2006/relationships/image" Target="media/image70.jpeg"/><Relationship Id="rId177" Type="http://schemas.openxmlformats.org/officeDocument/2006/relationships/image" Target="media/image163.png"/><Relationship Id="rId384" Type="http://schemas.openxmlformats.org/officeDocument/2006/relationships/image" Target="media/image362.png"/><Relationship Id="rId591" Type="http://schemas.openxmlformats.org/officeDocument/2006/relationships/oleObject" Target="embeddings/oleObject29.bin"/><Relationship Id="rId605" Type="http://schemas.openxmlformats.org/officeDocument/2006/relationships/image" Target="media/image566.png"/><Relationship Id="rId812" Type="http://schemas.openxmlformats.org/officeDocument/2006/relationships/image" Target="media/image746.png"/><Relationship Id="rId244" Type="http://schemas.openxmlformats.org/officeDocument/2006/relationships/image" Target="media/image230.png"/><Relationship Id="rId689" Type="http://schemas.openxmlformats.org/officeDocument/2006/relationships/image" Target="media/image647.png"/><Relationship Id="rId896" Type="http://schemas.openxmlformats.org/officeDocument/2006/relationships/image" Target="media/image830.png"/><Relationship Id="rId39" Type="http://schemas.openxmlformats.org/officeDocument/2006/relationships/image" Target="media/image28.png"/><Relationship Id="rId451" Type="http://schemas.openxmlformats.org/officeDocument/2006/relationships/image" Target="media/image429.png"/><Relationship Id="rId549" Type="http://schemas.openxmlformats.org/officeDocument/2006/relationships/image" Target="media/image517.png"/><Relationship Id="rId756" Type="http://schemas.openxmlformats.org/officeDocument/2006/relationships/image" Target="media/image692.png"/><Relationship Id="rId104" Type="http://schemas.openxmlformats.org/officeDocument/2006/relationships/image" Target="media/image93.png"/><Relationship Id="rId188" Type="http://schemas.openxmlformats.org/officeDocument/2006/relationships/image" Target="media/image174.png"/><Relationship Id="rId311" Type="http://schemas.openxmlformats.org/officeDocument/2006/relationships/image" Target="media/image290.png"/><Relationship Id="rId395" Type="http://schemas.openxmlformats.org/officeDocument/2006/relationships/image" Target="media/image373.png"/><Relationship Id="rId409" Type="http://schemas.openxmlformats.org/officeDocument/2006/relationships/image" Target="media/image387.png"/><Relationship Id="rId963" Type="http://schemas.openxmlformats.org/officeDocument/2006/relationships/image" Target="media/image891.png"/><Relationship Id="rId92" Type="http://schemas.openxmlformats.org/officeDocument/2006/relationships/image" Target="media/image81.png"/><Relationship Id="rId616" Type="http://schemas.openxmlformats.org/officeDocument/2006/relationships/image" Target="media/image577.png"/><Relationship Id="rId823" Type="http://schemas.openxmlformats.org/officeDocument/2006/relationships/image" Target="media/image757.png"/><Relationship Id="rId255" Type="http://schemas.openxmlformats.org/officeDocument/2006/relationships/image" Target="media/image241.png"/><Relationship Id="rId462" Type="http://schemas.openxmlformats.org/officeDocument/2006/relationships/oleObject" Target="embeddings/oleObject19.bin"/><Relationship Id="rId115" Type="http://schemas.openxmlformats.org/officeDocument/2006/relationships/image" Target="media/image104.png"/><Relationship Id="rId322" Type="http://schemas.openxmlformats.org/officeDocument/2006/relationships/image" Target="media/image300.png"/><Relationship Id="rId767" Type="http://schemas.openxmlformats.org/officeDocument/2006/relationships/image" Target="media/image701.png"/><Relationship Id="rId974" Type="http://schemas.openxmlformats.org/officeDocument/2006/relationships/image" Target="media/image901.png"/><Relationship Id="rId199" Type="http://schemas.openxmlformats.org/officeDocument/2006/relationships/image" Target="media/image185.png"/><Relationship Id="rId627" Type="http://schemas.openxmlformats.org/officeDocument/2006/relationships/image" Target="media/image588.png"/><Relationship Id="rId834" Type="http://schemas.openxmlformats.org/officeDocument/2006/relationships/image" Target="media/image768.png"/><Relationship Id="rId266" Type="http://schemas.openxmlformats.org/officeDocument/2006/relationships/image" Target="media/image251.png"/><Relationship Id="rId473" Type="http://schemas.openxmlformats.org/officeDocument/2006/relationships/image" Target="media/image444.png"/><Relationship Id="rId680" Type="http://schemas.openxmlformats.org/officeDocument/2006/relationships/image" Target="media/image640.png"/><Relationship Id="rId901" Type="http://schemas.openxmlformats.org/officeDocument/2006/relationships/image" Target="media/image835.png"/><Relationship Id="rId30" Type="http://schemas.openxmlformats.org/officeDocument/2006/relationships/oleObject" Target="embeddings/oleObject4.bin"/><Relationship Id="rId126" Type="http://schemas.openxmlformats.org/officeDocument/2006/relationships/image" Target="media/image115.png"/><Relationship Id="rId333" Type="http://schemas.openxmlformats.org/officeDocument/2006/relationships/image" Target="media/image311.png"/><Relationship Id="rId540" Type="http://schemas.openxmlformats.org/officeDocument/2006/relationships/image" Target="media/image509.png"/><Relationship Id="rId778" Type="http://schemas.openxmlformats.org/officeDocument/2006/relationships/image" Target="media/image712.png"/><Relationship Id="rId985" Type="http://schemas.openxmlformats.org/officeDocument/2006/relationships/image" Target="media/image912.png"/><Relationship Id="rId638" Type="http://schemas.openxmlformats.org/officeDocument/2006/relationships/image" Target="media/image599.png"/><Relationship Id="rId845" Type="http://schemas.openxmlformats.org/officeDocument/2006/relationships/image" Target="media/image779.png"/><Relationship Id="rId277" Type="http://schemas.openxmlformats.org/officeDocument/2006/relationships/image" Target="media/image261.png"/><Relationship Id="rId400" Type="http://schemas.openxmlformats.org/officeDocument/2006/relationships/image" Target="media/image378.png"/><Relationship Id="rId484" Type="http://schemas.openxmlformats.org/officeDocument/2006/relationships/image" Target="media/image455.png"/><Relationship Id="rId705" Type="http://schemas.openxmlformats.org/officeDocument/2006/relationships/image" Target="media/image657.png"/><Relationship Id="rId137" Type="http://schemas.openxmlformats.org/officeDocument/2006/relationships/image" Target="media/image126.png"/><Relationship Id="rId344" Type="http://schemas.openxmlformats.org/officeDocument/2006/relationships/image" Target="media/image322.png"/><Relationship Id="rId691" Type="http://schemas.openxmlformats.org/officeDocument/2006/relationships/image" Target="media/image649.png"/><Relationship Id="rId789" Type="http://schemas.openxmlformats.org/officeDocument/2006/relationships/image" Target="media/image723.png"/><Relationship Id="rId912" Type="http://schemas.openxmlformats.org/officeDocument/2006/relationships/image" Target="media/image846.png"/><Relationship Id="rId996" Type="http://schemas.openxmlformats.org/officeDocument/2006/relationships/image" Target="media/image923.png"/><Relationship Id="rId41" Type="http://schemas.openxmlformats.org/officeDocument/2006/relationships/image" Target="media/image30.png"/><Relationship Id="rId551" Type="http://schemas.openxmlformats.org/officeDocument/2006/relationships/image" Target="media/image519.png"/><Relationship Id="rId649" Type="http://schemas.openxmlformats.org/officeDocument/2006/relationships/image" Target="media/image610.png"/><Relationship Id="rId856" Type="http://schemas.openxmlformats.org/officeDocument/2006/relationships/image" Target="media/image790.png"/><Relationship Id="rId190" Type="http://schemas.openxmlformats.org/officeDocument/2006/relationships/image" Target="media/image176.png"/><Relationship Id="rId204" Type="http://schemas.openxmlformats.org/officeDocument/2006/relationships/image" Target="media/image190.png"/><Relationship Id="rId288" Type="http://schemas.openxmlformats.org/officeDocument/2006/relationships/image" Target="media/image271.png"/><Relationship Id="rId411" Type="http://schemas.openxmlformats.org/officeDocument/2006/relationships/image" Target="media/image389.png"/><Relationship Id="rId509" Type="http://schemas.openxmlformats.org/officeDocument/2006/relationships/image" Target="media/image480.png"/><Relationship Id="rId495" Type="http://schemas.openxmlformats.org/officeDocument/2006/relationships/image" Target="media/image466.png"/><Relationship Id="rId716" Type="http://schemas.microsoft.com/office/2007/relationships/hdphoto" Target="media/hdphoto15.wdp"/><Relationship Id="rId923" Type="http://schemas.openxmlformats.org/officeDocument/2006/relationships/image" Target="media/image854.png"/><Relationship Id="rId10" Type="http://schemas.openxmlformats.org/officeDocument/2006/relationships/image" Target="media/image4.png"/><Relationship Id="rId52" Type="http://schemas.openxmlformats.org/officeDocument/2006/relationships/image" Target="media/image41.png"/><Relationship Id="rId94" Type="http://schemas.openxmlformats.org/officeDocument/2006/relationships/image" Target="media/image83.png"/><Relationship Id="rId148" Type="http://schemas.openxmlformats.org/officeDocument/2006/relationships/image" Target="media/image135.png"/><Relationship Id="rId355" Type="http://schemas.openxmlformats.org/officeDocument/2006/relationships/image" Target="media/image333.png"/><Relationship Id="rId397" Type="http://schemas.openxmlformats.org/officeDocument/2006/relationships/image" Target="media/image375.png"/><Relationship Id="rId520" Type="http://schemas.openxmlformats.org/officeDocument/2006/relationships/image" Target="media/image490.png"/><Relationship Id="rId562" Type="http://schemas.openxmlformats.org/officeDocument/2006/relationships/image" Target="media/image530.png"/><Relationship Id="rId618" Type="http://schemas.openxmlformats.org/officeDocument/2006/relationships/image" Target="media/image579.png"/><Relationship Id="rId825" Type="http://schemas.openxmlformats.org/officeDocument/2006/relationships/image" Target="media/image759.png"/><Relationship Id="rId215" Type="http://schemas.openxmlformats.org/officeDocument/2006/relationships/image" Target="media/image201.png"/><Relationship Id="rId257" Type="http://schemas.openxmlformats.org/officeDocument/2006/relationships/image" Target="media/image243.png"/><Relationship Id="rId422" Type="http://schemas.openxmlformats.org/officeDocument/2006/relationships/image" Target="media/image400.png"/><Relationship Id="rId464" Type="http://schemas.openxmlformats.org/officeDocument/2006/relationships/oleObject" Target="embeddings/oleObject20.bin"/><Relationship Id="rId867" Type="http://schemas.openxmlformats.org/officeDocument/2006/relationships/image" Target="media/image801.png"/><Relationship Id="rId1010" Type="http://schemas.openxmlformats.org/officeDocument/2006/relationships/image" Target="media/image937.png"/><Relationship Id="rId299" Type="http://schemas.openxmlformats.org/officeDocument/2006/relationships/image" Target="media/image281.png"/><Relationship Id="rId727" Type="http://schemas.microsoft.com/office/2007/relationships/hdphoto" Target="media/hdphoto20.wdp"/><Relationship Id="rId934" Type="http://schemas.openxmlformats.org/officeDocument/2006/relationships/image" Target="media/image864.png"/><Relationship Id="rId63" Type="http://schemas.openxmlformats.org/officeDocument/2006/relationships/image" Target="media/image52.png"/><Relationship Id="rId159" Type="http://schemas.openxmlformats.org/officeDocument/2006/relationships/image" Target="media/image145.png"/><Relationship Id="rId366" Type="http://schemas.openxmlformats.org/officeDocument/2006/relationships/image" Target="media/image344.png"/><Relationship Id="rId573" Type="http://schemas.openxmlformats.org/officeDocument/2006/relationships/image" Target="media/image541.png"/><Relationship Id="rId780" Type="http://schemas.openxmlformats.org/officeDocument/2006/relationships/image" Target="media/image714.png"/><Relationship Id="rId226" Type="http://schemas.openxmlformats.org/officeDocument/2006/relationships/image" Target="media/image212.png"/><Relationship Id="rId433" Type="http://schemas.openxmlformats.org/officeDocument/2006/relationships/image" Target="media/image411.png"/><Relationship Id="rId878" Type="http://schemas.openxmlformats.org/officeDocument/2006/relationships/image" Target="media/image812.png"/><Relationship Id="rId640" Type="http://schemas.openxmlformats.org/officeDocument/2006/relationships/image" Target="media/image601.png"/><Relationship Id="rId738" Type="http://schemas.openxmlformats.org/officeDocument/2006/relationships/image" Target="media/image674.png"/><Relationship Id="rId945" Type="http://schemas.openxmlformats.org/officeDocument/2006/relationships/oleObject" Target="embeddings/oleObject40.bin"/><Relationship Id="rId74" Type="http://schemas.openxmlformats.org/officeDocument/2006/relationships/image" Target="media/image63.png"/><Relationship Id="rId377" Type="http://schemas.openxmlformats.org/officeDocument/2006/relationships/image" Target="media/image355.png"/><Relationship Id="rId500" Type="http://schemas.openxmlformats.org/officeDocument/2006/relationships/image" Target="media/image471.png"/><Relationship Id="rId584" Type="http://schemas.openxmlformats.org/officeDocument/2006/relationships/image" Target="media/image551.wmf"/><Relationship Id="rId805" Type="http://schemas.openxmlformats.org/officeDocument/2006/relationships/image" Target="media/image739.png"/><Relationship Id="rId5" Type="http://schemas.openxmlformats.org/officeDocument/2006/relationships/webSettings" Target="webSettings.xml"/><Relationship Id="rId237" Type="http://schemas.openxmlformats.org/officeDocument/2006/relationships/image" Target="media/image223.png"/><Relationship Id="rId791" Type="http://schemas.openxmlformats.org/officeDocument/2006/relationships/image" Target="media/image725.png"/><Relationship Id="rId889" Type="http://schemas.openxmlformats.org/officeDocument/2006/relationships/image" Target="media/image823.png"/><Relationship Id="rId444" Type="http://schemas.openxmlformats.org/officeDocument/2006/relationships/image" Target="media/image422.png"/><Relationship Id="rId651" Type="http://schemas.openxmlformats.org/officeDocument/2006/relationships/image" Target="media/image612.png"/><Relationship Id="rId749" Type="http://schemas.openxmlformats.org/officeDocument/2006/relationships/image" Target="media/image685.png"/><Relationship Id="rId290" Type="http://schemas.openxmlformats.org/officeDocument/2006/relationships/image" Target="media/image273.png"/><Relationship Id="rId304" Type="http://schemas.openxmlformats.org/officeDocument/2006/relationships/image" Target="media/image284.png"/><Relationship Id="rId388" Type="http://schemas.openxmlformats.org/officeDocument/2006/relationships/image" Target="media/image366.png"/><Relationship Id="rId511" Type="http://schemas.openxmlformats.org/officeDocument/2006/relationships/image" Target="media/image482.png"/><Relationship Id="rId609" Type="http://schemas.openxmlformats.org/officeDocument/2006/relationships/image" Target="media/image570.png"/><Relationship Id="rId956" Type="http://schemas.openxmlformats.org/officeDocument/2006/relationships/image" Target="media/image884.png"/><Relationship Id="rId85" Type="http://schemas.openxmlformats.org/officeDocument/2006/relationships/image" Target="media/image74.png"/><Relationship Id="rId150" Type="http://schemas.openxmlformats.org/officeDocument/2006/relationships/image" Target="media/image137.png"/><Relationship Id="rId595" Type="http://schemas.openxmlformats.org/officeDocument/2006/relationships/image" Target="media/image557.png"/><Relationship Id="rId816" Type="http://schemas.openxmlformats.org/officeDocument/2006/relationships/image" Target="media/image750.png"/><Relationship Id="rId1001" Type="http://schemas.openxmlformats.org/officeDocument/2006/relationships/image" Target="media/image928.png"/><Relationship Id="rId248" Type="http://schemas.openxmlformats.org/officeDocument/2006/relationships/image" Target="media/image234.png"/><Relationship Id="rId455" Type="http://schemas.openxmlformats.org/officeDocument/2006/relationships/image" Target="media/image432.wmf"/><Relationship Id="rId662" Type="http://schemas.openxmlformats.org/officeDocument/2006/relationships/image" Target="media/image623.png"/><Relationship Id="rId12" Type="http://schemas.openxmlformats.org/officeDocument/2006/relationships/image" Target="media/image6.png"/><Relationship Id="rId108" Type="http://schemas.openxmlformats.org/officeDocument/2006/relationships/image" Target="media/image97.png"/><Relationship Id="rId315" Type="http://schemas.openxmlformats.org/officeDocument/2006/relationships/image" Target="media/image293.png"/><Relationship Id="rId522" Type="http://schemas.openxmlformats.org/officeDocument/2006/relationships/oleObject" Target="embeddings/oleObject23.bin"/><Relationship Id="rId967" Type="http://schemas.openxmlformats.org/officeDocument/2006/relationships/image" Target="media/image895.png"/><Relationship Id="rId96" Type="http://schemas.openxmlformats.org/officeDocument/2006/relationships/image" Target="media/image85.png"/><Relationship Id="rId161" Type="http://schemas.openxmlformats.org/officeDocument/2006/relationships/image" Target="media/image147.png"/><Relationship Id="rId399" Type="http://schemas.openxmlformats.org/officeDocument/2006/relationships/image" Target="media/image377.png"/><Relationship Id="rId827" Type="http://schemas.openxmlformats.org/officeDocument/2006/relationships/image" Target="media/image761.png"/><Relationship Id="rId1012" Type="http://schemas.openxmlformats.org/officeDocument/2006/relationships/footer" Target="footer2.xml"/><Relationship Id="rId259" Type="http://schemas.openxmlformats.org/officeDocument/2006/relationships/image" Target="media/image245.png"/><Relationship Id="rId466" Type="http://schemas.openxmlformats.org/officeDocument/2006/relationships/oleObject" Target="embeddings/oleObject21.bin"/><Relationship Id="rId673" Type="http://schemas.openxmlformats.org/officeDocument/2006/relationships/image" Target="media/image633.png"/><Relationship Id="rId880" Type="http://schemas.openxmlformats.org/officeDocument/2006/relationships/image" Target="media/image814.png"/><Relationship Id="rId23" Type="http://schemas.openxmlformats.org/officeDocument/2006/relationships/image" Target="media/image17.png"/><Relationship Id="rId119" Type="http://schemas.openxmlformats.org/officeDocument/2006/relationships/image" Target="media/image108.jpeg"/><Relationship Id="rId326" Type="http://schemas.openxmlformats.org/officeDocument/2006/relationships/image" Target="media/image304.png"/><Relationship Id="rId533" Type="http://schemas.openxmlformats.org/officeDocument/2006/relationships/image" Target="media/image502.png"/><Relationship Id="rId978" Type="http://schemas.openxmlformats.org/officeDocument/2006/relationships/image" Target="media/image905.png"/><Relationship Id="rId740" Type="http://schemas.openxmlformats.org/officeDocument/2006/relationships/image" Target="media/image676.png"/><Relationship Id="rId838" Type="http://schemas.openxmlformats.org/officeDocument/2006/relationships/image" Target="media/image772.png"/><Relationship Id="rId172" Type="http://schemas.openxmlformats.org/officeDocument/2006/relationships/image" Target="media/image158.png"/><Relationship Id="rId477" Type="http://schemas.openxmlformats.org/officeDocument/2006/relationships/image" Target="media/image448.png"/><Relationship Id="rId600" Type="http://schemas.openxmlformats.org/officeDocument/2006/relationships/image" Target="media/image561.png"/><Relationship Id="rId684" Type="http://schemas.openxmlformats.org/officeDocument/2006/relationships/image" Target="media/image643.png"/><Relationship Id="rId337" Type="http://schemas.openxmlformats.org/officeDocument/2006/relationships/image" Target="media/image315.png"/><Relationship Id="rId891" Type="http://schemas.openxmlformats.org/officeDocument/2006/relationships/image" Target="media/image825.png"/><Relationship Id="rId905" Type="http://schemas.openxmlformats.org/officeDocument/2006/relationships/image" Target="media/image839.png"/><Relationship Id="rId989" Type="http://schemas.openxmlformats.org/officeDocument/2006/relationships/image" Target="media/image916.png"/><Relationship Id="rId34" Type="http://schemas.openxmlformats.org/officeDocument/2006/relationships/image" Target="media/image23.jpeg"/><Relationship Id="rId544" Type="http://schemas.openxmlformats.org/officeDocument/2006/relationships/image" Target="media/image513.png"/><Relationship Id="rId751" Type="http://schemas.openxmlformats.org/officeDocument/2006/relationships/image" Target="media/image687.png"/><Relationship Id="rId849" Type="http://schemas.openxmlformats.org/officeDocument/2006/relationships/image" Target="media/image783.png"/><Relationship Id="rId183" Type="http://schemas.openxmlformats.org/officeDocument/2006/relationships/image" Target="media/image169.png"/><Relationship Id="rId390" Type="http://schemas.openxmlformats.org/officeDocument/2006/relationships/image" Target="media/image368.png"/><Relationship Id="rId404" Type="http://schemas.openxmlformats.org/officeDocument/2006/relationships/image" Target="media/image382.png"/><Relationship Id="rId611" Type="http://schemas.openxmlformats.org/officeDocument/2006/relationships/image" Target="media/image572.png"/><Relationship Id="rId250" Type="http://schemas.openxmlformats.org/officeDocument/2006/relationships/image" Target="media/image236.png"/><Relationship Id="rId488" Type="http://schemas.openxmlformats.org/officeDocument/2006/relationships/image" Target="media/image459.png"/><Relationship Id="rId695" Type="http://schemas.microsoft.com/office/2007/relationships/hdphoto" Target="media/hdphoto5.wdp"/><Relationship Id="rId709" Type="http://schemas.openxmlformats.org/officeDocument/2006/relationships/image" Target="media/image659.png"/><Relationship Id="rId916" Type="http://schemas.openxmlformats.org/officeDocument/2006/relationships/image" Target="media/image849.png"/><Relationship Id="rId45" Type="http://schemas.openxmlformats.org/officeDocument/2006/relationships/image" Target="media/image34.png"/><Relationship Id="rId110" Type="http://schemas.openxmlformats.org/officeDocument/2006/relationships/image" Target="media/image99.png"/><Relationship Id="rId348" Type="http://schemas.openxmlformats.org/officeDocument/2006/relationships/image" Target="media/image326.png"/><Relationship Id="rId555" Type="http://schemas.openxmlformats.org/officeDocument/2006/relationships/image" Target="media/image523.png"/><Relationship Id="rId762" Type="http://schemas.openxmlformats.org/officeDocument/2006/relationships/image" Target="media/image697.png"/><Relationship Id="rId194" Type="http://schemas.openxmlformats.org/officeDocument/2006/relationships/image" Target="media/image180.png"/><Relationship Id="rId208" Type="http://schemas.openxmlformats.org/officeDocument/2006/relationships/image" Target="media/image194.png"/><Relationship Id="rId415" Type="http://schemas.openxmlformats.org/officeDocument/2006/relationships/image" Target="media/image393.png"/><Relationship Id="rId622" Type="http://schemas.openxmlformats.org/officeDocument/2006/relationships/image" Target="media/image583.png"/><Relationship Id="rId261" Type="http://schemas.openxmlformats.org/officeDocument/2006/relationships/image" Target="media/image246.png"/><Relationship Id="rId499" Type="http://schemas.openxmlformats.org/officeDocument/2006/relationships/image" Target="media/image470.png"/><Relationship Id="rId927" Type="http://schemas.openxmlformats.org/officeDocument/2006/relationships/image" Target="media/image858.png"/><Relationship Id="rId56" Type="http://schemas.openxmlformats.org/officeDocument/2006/relationships/image" Target="media/image45.png"/><Relationship Id="rId359" Type="http://schemas.openxmlformats.org/officeDocument/2006/relationships/image" Target="media/image337.png"/><Relationship Id="rId566" Type="http://schemas.openxmlformats.org/officeDocument/2006/relationships/image" Target="media/image534.png"/><Relationship Id="rId773" Type="http://schemas.openxmlformats.org/officeDocument/2006/relationships/image" Target="media/image707.png"/><Relationship Id="rId121" Type="http://schemas.openxmlformats.org/officeDocument/2006/relationships/image" Target="media/image110.png"/><Relationship Id="rId219" Type="http://schemas.openxmlformats.org/officeDocument/2006/relationships/image" Target="media/image205.png"/><Relationship Id="rId426" Type="http://schemas.openxmlformats.org/officeDocument/2006/relationships/image" Target="media/image404.png"/><Relationship Id="rId633" Type="http://schemas.openxmlformats.org/officeDocument/2006/relationships/image" Target="media/image594.png"/><Relationship Id="rId980" Type="http://schemas.openxmlformats.org/officeDocument/2006/relationships/image" Target="media/image907.png"/><Relationship Id="rId840" Type="http://schemas.openxmlformats.org/officeDocument/2006/relationships/image" Target="media/image774.png"/><Relationship Id="rId938" Type="http://schemas.openxmlformats.org/officeDocument/2006/relationships/image" Target="media/image868.png"/><Relationship Id="rId67" Type="http://schemas.openxmlformats.org/officeDocument/2006/relationships/image" Target="media/image56.png"/><Relationship Id="rId272" Type="http://schemas.openxmlformats.org/officeDocument/2006/relationships/image" Target="media/image256.png"/><Relationship Id="rId577" Type="http://schemas.openxmlformats.org/officeDocument/2006/relationships/image" Target="media/image545.png"/><Relationship Id="rId700" Type="http://schemas.microsoft.com/office/2007/relationships/hdphoto" Target="media/hdphoto7.wdp"/><Relationship Id="rId132" Type="http://schemas.openxmlformats.org/officeDocument/2006/relationships/image" Target="media/image121.png"/><Relationship Id="rId784" Type="http://schemas.openxmlformats.org/officeDocument/2006/relationships/image" Target="media/image718.png"/><Relationship Id="rId991" Type="http://schemas.openxmlformats.org/officeDocument/2006/relationships/image" Target="media/image918.png"/><Relationship Id="rId437" Type="http://schemas.openxmlformats.org/officeDocument/2006/relationships/image" Target="media/image415.png"/><Relationship Id="rId644" Type="http://schemas.openxmlformats.org/officeDocument/2006/relationships/image" Target="media/image605.png"/><Relationship Id="rId851" Type="http://schemas.openxmlformats.org/officeDocument/2006/relationships/image" Target="media/image785.png"/><Relationship Id="rId283" Type="http://schemas.openxmlformats.org/officeDocument/2006/relationships/oleObject" Target="embeddings/oleObject10.bin"/><Relationship Id="rId490" Type="http://schemas.openxmlformats.org/officeDocument/2006/relationships/image" Target="media/image461.png"/><Relationship Id="rId504" Type="http://schemas.openxmlformats.org/officeDocument/2006/relationships/image" Target="media/image475.png"/><Relationship Id="rId711" Type="http://schemas.openxmlformats.org/officeDocument/2006/relationships/image" Target="media/image660.png"/><Relationship Id="rId949" Type="http://schemas.openxmlformats.org/officeDocument/2006/relationships/image" Target="media/image878.png"/><Relationship Id="rId78" Type="http://schemas.openxmlformats.org/officeDocument/2006/relationships/image" Target="media/image67.png"/><Relationship Id="rId143" Type="http://schemas.openxmlformats.org/officeDocument/2006/relationships/image" Target="media/image131.png"/><Relationship Id="rId350" Type="http://schemas.openxmlformats.org/officeDocument/2006/relationships/image" Target="media/image328.png"/><Relationship Id="rId588" Type="http://schemas.openxmlformats.org/officeDocument/2006/relationships/image" Target="media/image553.wmf"/><Relationship Id="rId795" Type="http://schemas.openxmlformats.org/officeDocument/2006/relationships/image" Target="media/image729.png"/><Relationship Id="rId809" Type="http://schemas.openxmlformats.org/officeDocument/2006/relationships/image" Target="media/image743.png"/><Relationship Id="rId9" Type="http://schemas.openxmlformats.org/officeDocument/2006/relationships/image" Target="media/image3.png"/><Relationship Id="rId210" Type="http://schemas.openxmlformats.org/officeDocument/2006/relationships/image" Target="media/image196.png"/><Relationship Id="rId448" Type="http://schemas.openxmlformats.org/officeDocument/2006/relationships/image" Target="media/image426.png"/><Relationship Id="rId655" Type="http://schemas.openxmlformats.org/officeDocument/2006/relationships/image" Target="media/image616.png"/><Relationship Id="rId862" Type="http://schemas.openxmlformats.org/officeDocument/2006/relationships/image" Target="media/image796.png"/><Relationship Id="rId294" Type="http://schemas.openxmlformats.org/officeDocument/2006/relationships/image" Target="media/image277.png"/><Relationship Id="rId308" Type="http://schemas.openxmlformats.org/officeDocument/2006/relationships/image" Target="media/image288.png"/><Relationship Id="rId515" Type="http://schemas.openxmlformats.org/officeDocument/2006/relationships/image" Target="media/image486.png"/><Relationship Id="rId722" Type="http://schemas.microsoft.com/office/2007/relationships/hdphoto" Target="media/hdphoto18.wdp"/><Relationship Id="rId89" Type="http://schemas.openxmlformats.org/officeDocument/2006/relationships/image" Target="media/image78.png"/><Relationship Id="rId154" Type="http://schemas.openxmlformats.org/officeDocument/2006/relationships/oleObject" Target="embeddings/oleObject8.bin"/><Relationship Id="rId361" Type="http://schemas.openxmlformats.org/officeDocument/2006/relationships/image" Target="media/image339.png"/><Relationship Id="rId599" Type="http://schemas.openxmlformats.org/officeDocument/2006/relationships/image" Target="media/image560.png"/><Relationship Id="rId1005" Type="http://schemas.openxmlformats.org/officeDocument/2006/relationships/image" Target="media/image932.png"/><Relationship Id="rId459" Type="http://schemas.openxmlformats.org/officeDocument/2006/relationships/image" Target="media/image434.wmf"/><Relationship Id="rId666" Type="http://schemas.openxmlformats.org/officeDocument/2006/relationships/image" Target="media/image626.png"/><Relationship Id="rId873" Type="http://schemas.openxmlformats.org/officeDocument/2006/relationships/image" Target="media/image807.png"/><Relationship Id="rId16" Type="http://schemas.openxmlformats.org/officeDocument/2006/relationships/image" Target="media/image10.png"/><Relationship Id="rId221" Type="http://schemas.openxmlformats.org/officeDocument/2006/relationships/image" Target="media/image207.png"/><Relationship Id="rId319" Type="http://schemas.openxmlformats.org/officeDocument/2006/relationships/image" Target="media/image297.png"/><Relationship Id="rId526" Type="http://schemas.openxmlformats.org/officeDocument/2006/relationships/image" Target="media/image495.png"/><Relationship Id="rId733" Type="http://schemas.microsoft.com/office/2007/relationships/hdphoto" Target="media/hdphoto23.wdp"/><Relationship Id="rId940" Type="http://schemas.openxmlformats.org/officeDocument/2006/relationships/image" Target="media/image870.png"/><Relationship Id="rId165" Type="http://schemas.openxmlformats.org/officeDocument/2006/relationships/image" Target="media/image151.png"/><Relationship Id="rId372" Type="http://schemas.openxmlformats.org/officeDocument/2006/relationships/image" Target="media/image350.png"/><Relationship Id="rId677" Type="http://schemas.openxmlformats.org/officeDocument/2006/relationships/image" Target="media/image637.png"/><Relationship Id="rId800" Type="http://schemas.openxmlformats.org/officeDocument/2006/relationships/image" Target="media/image734.png"/><Relationship Id="rId232" Type="http://schemas.openxmlformats.org/officeDocument/2006/relationships/image" Target="media/image218.png"/><Relationship Id="rId884" Type="http://schemas.openxmlformats.org/officeDocument/2006/relationships/image" Target="media/image818.png"/><Relationship Id="rId27" Type="http://schemas.openxmlformats.org/officeDocument/2006/relationships/image" Target="media/image19.png"/><Relationship Id="rId537" Type="http://schemas.openxmlformats.org/officeDocument/2006/relationships/image" Target="media/image506.png"/><Relationship Id="rId744" Type="http://schemas.openxmlformats.org/officeDocument/2006/relationships/image" Target="media/image680.png"/><Relationship Id="rId951" Type="http://schemas.openxmlformats.org/officeDocument/2006/relationships/image" Target="media/image880.png"/><Relationship Id="rId80" Type="http://schemas.openxmlformats.org/officeDocument/2006/relationships/image" Target="media/image69.jpeg"/><Relationship Id="rId176" Type="http://schemas.openxmlformats.org/officeDocument/2006/relationships/image" Target="media/image162.png"/><Relationship Id="rId383" Type="http://schemas.openxmlformats.org/officeDocument/2006/relationships/image" Target="media/image361.png"/><Relationship Id="rId590" Type="http://schemas.openxmlformats.org/officeDocument/2006/relationships/image" Target="media/image554.wmf"/><Relationship Id="rId604" Type="http://schemas.openxmlformats.org/officeDocument/2006/relationships/image" Target="media/image565.png"/><Relationship Id="rId811" Type="http://schemas.openxmlformats.org/officeDocument/2006/relationships/image" Target="media/image745.png"/><Relationship Id="rId243" Type="http://schemas.openxmlformats.org/officeDocument/2006/relationships/image" Target="media/image229.png"/><Relationship Id="rId450" Type="http://schemas.openxmlformats.org/officeDocument/2006/relationships/image" Target="media/image428.png"/><Relationship Id="rId688" Type="http://schemas.openxmlformats.org/officeDocument/2006/relationships/image" Target="media/image646.png"/><Relationship Id="rId895" Type="http://schemas.openxmlformats.org/officeDocument/2006/relationships/image" Target="media/image829.png"/><Relationship Id="rId909" Type="http://schemas.openxmlformats.org/officeDocument/2006/relationships/image" Target="media/image843.png"/><Relationship Id="rId38" Type="http://schemas.openxmlformats.org/officeDocument/2006/relationships/image" Target="media/image27.jpeg"/><Relationship Id="rId103" Type="http://schemas.openxmlformats.org/officeDocument/2006/relationships/image" Target="media/image92.png"/><Relationship Id="rId310" Type="http://schemas.openxmlformats.org/officeDocument/2006/relationships/oleObject" Target="embeddings/oleObject14.bin"/><Relationship Id="rId548" Type="http://schemas.openxmlformats.org/officeDocument/2006/relationships/image" Target="media/image516.png"/><Relationship Id="rId755" Type="http://schemas.openxmlformats.org/officeDocument/2006/relationships/image" Target="media/image691.png"/><Relationship Id="rId962" Type="http://schemas.openxmlformats.org/officeDocument/2006/relationships/image" Target="media/image890.png"/><Relationship Id="rId91" Type="http://schemas.openxmlformats.org/officeDocument/2006/relationships/image" Target="media/image80.png"/><Relationship Id="rId187" Type="http://schemas.openxmlformats.org/officeDocument/2006/relationships/image" Target="media/image173.png"/><Relationship Id="rId394" Type="http://schemas.openxmlformats.org/officeDocument/2006/relationships/image" Target="media/image372.png"/><Relationship Id="rId408" Type="http://schemas.openxmlformats.org/officeDocument/2006/relationships/image" Target="media/image386.png"/><Relationship Id="rId615" Type="http://schemas.openxmlformats.org/officeDocument/2006/relationships/image" Target="media/image576.png"/><Relationship Id="rId822" Type="http://schemas.openxmlformats.org/officeDocument/2006/relationships/image" Target="media/image756.png"/><Relationship Id="rId254" Type="http://schemas.openxmlformats.org/officeDocument/2006/relationships/image" Target="media/image240.png"/><Relationship Id="rId699" Type="http://schemas.openxmlformats.org/officeDocument/2006/relationships/image" Target="media/image654.png"/><Relationship Id="rId49" Type="http://schemas.openxmlformats.org/officeDocument/2006/relationships/image" Target="media/image38.png"/><Relationship Id="rId114" Type="http://schemas.openxmlformats.org/officeDocument/2006/relationships/image" Target="media/image103.png"/><Relationship Id="rId461" Type="http://schemas.openxmlformats.org/officeDocument/2006/relationships/image" Target="media/image435.wmf"/><Relationship Id="rId559" Type="http://schemas.openxmlformats.org/officeDocument/2006/relationships/image" Target="media/image527.png"/><Relationship Id="rId766" Type="http://schemas.openxmlformats.org/officeDocument/2006/relationships/image" Target="media/image700.png"/><Relationship Id="rId198" Type="http://schemas.openxmlformats.org/officeDocument/2006/relationships/image" Target="media/image184.png"/><Relationship Id="rId321" Type="http://schemas.openxmlformats.org/officeDocument/2006/relationships/image" Target="media/image299.png"/><Relationship Id="rId419" Type="http://schemas.openxmlformats.org/officeDocument/2006/relationships/image" Target="media/image397.png"/><Relationship Id="rId626" Type="http://schemas.openxmlformats.org/officeDocument/2006/relationships/image" Target="media/image587.png"/><Relationship Id="rId973" Type="http://schemas.openxmlformats.org/officeDocument/2006/relationships/image" Target="media/image900.png"/><Relationship Id="rId833" Type="http://schemas.openxmlformats.org/officeDocument/2006/relationships/image" Target="media/image767.png"/><Relationship Id="rId265" Type="http://schemas.openxmlformats.org/officeDocument/2006/relationships/image" Target="media/image250.png"/><Relationship Id="rId472" Type="http://schemas.openxmlformats.org/officeDocument/2006/relationships/image" Target="media/image443.png"/><Relationship Id="rId900" Type="http://schemas.openxmlformats.org/officeDocument/2006/relationships/image" Target="media/image834.png"/><Relationship Id="rId125" Type="http://schemas.openxmlformats.org/officeDocument/2006/relationships/image" Target="media/image114.png"/><Relationship Id="rId332" Type="http://schemas.openxmlformats.org/officeDocument/2006/relationships/image" Target="media/image310.png"/><Relationship Id="rId777" Type="http://schemas.openxmlformats.org/officeDocument/2006/relationships/image" Target="media/image711.png"/><Relationship Id="rId984" Type="http://schemas.openxmlformats.org/officeDocument/2006/relationships/image" Target="media/image911.png"/><Relationship Id="rId637" Type="http://schemas.openxmlformats.org/officeDocument/2006/relationships/image" Target="media/image598.png"/><Relationship Id="rId844" Type="http://schemas.openxmlformats.org/officeDocument/2006/relationships/image" Target="media/image778.png"/><Relationship Id="rId276" Type="http://schemas.openxmlformats.org/officeDocument/2006/relationships/image" Target="media/image260.png"/><Relationship Id="rId483" Type="http://schemas.openxmlformats.org/officeDocument/2006/relationships/image" Target="media/image454.png"/><Relationship Id="rId690" Type="http://schemas.openxmlformats.org/officeDocument/2006/relationships/image" Target="media/image648.png"/><Relationship Id="rId704" Type="http://schemas.microsoft.com/office/2007/relationships/hdphoto" Target="media/hdphoto9.wdp"/><Relationship Id="rId911" Type="http://schemas.openxmlformats.org/officeDocument/2006/relationships/image" Target="media/image845.png"/><Relationship Id="rId40" Type="http://schemas.openxmlformats.org/officeDocument/2006/relationships/image" Target="media/image29.png"/><Relationship Id="rId136" Type="http://schemas.openxmlformats.org/officeDocument/2006/relationships/image" Target="media/image125.png"/><Relationship Id="rId343" Type="http://schemas.openxmlformats.org/officeDocument/2006/relationships/image" Target="media/image321.png"/><Relationship Id="rId550" Type="http://schemas.openxmlformats.org/officeDocument/2006/relationships/image" Target="media/image518.png"/><Relationship Id="rId788" Type="http://schemas.openxmlformats.org/officeDocument/2006/relationships/image" Target="media/image722.png"/><Relationship Id="rId995" Type="http://schemas.openxmlformats.org/officeDocument/2006/relationships/image" Target="media/image922.png"/><Relationship Id="rId203" Type="http://schemas.openxmlformats.org/officeDocument/2006/relationships/image" Target="media/image189.png"/><Relationship Id="rId648" Type="http://schemas.openxmlformats.org/officeDocument/2006/relationships/image" Target="media/image609.png"/><Relationship Id="rId855" Type="http://schemas.openxmlformats.org/officeDocument/2006/relationships/image" Target="media/image789.png"/><Relationship Id="rId287" Type="http://schemas.openxmlformats.org/officeDocument/2006/relationships/image" Target="media/image270.png"/><Relationship Id="rId410" Type="http://schemas.openxmlformats.org/officeDocument/2006/relationships/image" Target="media/image388.png"/><Relationship Id="rId494" Type="http://schemas.openxmlformats.org/officeDocument/2006/relationships/image" Target="media/image465.png"/><Relationship Id="rId508" Type="http://schemas.openxmlformats.org/officeDocument/2006/relationships/image" Target="media/image479.png"/><Relationship Id="rId715" Type="http://schemas.openxmlformats.org/officeDocument/2006/relationships/image" Target="media/image662.png"/><Relationship Id="rId922" Type="http://schemas.openxmlformats.org/officeDocument/2006/relationships/oleObject" Target="embeddings/oleObject38.bin"/><Relationship Id="rId147" Type="http://schemas.openxmlformats.org/officeDocument/2006/relationships/image" Target="media/image134.jpeg"/><Relationship Id="rId354" Type="http://schemas.openxmlformats.org/officeDocument/2006/relationships/image" Target="media/image332.png"/><Relationship Id="rId799" Type="http://schemas.openxmlformats.org/officeDocument/2006/relationships/image" Target="media/image733.png"/><Relationship Id="rId51" Type="http://schemas.openxmlformats.org/officeDocument/2006/relationships/image" Target="media/image40.png"/><Relationship Id="rId561" Type="http://schemas.openxmlformats.org/officeDocument/2006/relationships/image" Target="media/image529.png"/><Relationship Id="rId659" Type="http://schemas.openxmlformats.org/officeDocument/2006/relationships/image" Target="media/image620.png"/><Relationship Id="rId866" Type="http://schemas.openxmlformats.org/officeDocument/2006/relationships/image" Target="media/image800.png"/><Relationship Id="rId214" Type="http://schemas.openxmlformats.org/officeDocument/2006/relationships/image" Target="media/image200.png"/><Relationship Id="rId298" Type="http://schemas.openxmlformats.org/officeDocument/2006/relationships/image" Target="media/image280.png"/><Relationship Id="rId421" Type="http://schemas.openxmlformats.org/officeDocument/2006/relationships/image" Target="media/image399.png"/><Relationship Id="rId519" Type="http://schemas.openxmlformats.org/officeDocument/2006/relationships/image" Target="media/image489.png"/><Relationship Id="rId158" Type="http://schemas.openxmlformats.org/officeDocument/2006/relationships/image" Target="media/image144.png"/><Relationship Id="rId726" Type="http://schemas.openxmlformats.org/officeDocument/2006/relationships/image" Target="media/image668.png"/><Relationship Id="rId933" Type="http://schemas.openxmlformats.org/officeDocument/2006/relationships/image" Target="media/image863.png"/><Relationship Id="rId1009" Type="http://schemas.openxmlformats.org/officeDocument/2006/relationships/image" Target="media/image936.png"/><Relationship Id="rId62" Type="http://schemas.openxmlformats.org/officeDocument/2006/relationships/image" Target="media/image51.png"/><Relationship Id="rId365" Type="http://schemas.openxmlformats.org/officeDocument/2006/relationships/image" Target="media/image343.png"/><Relationship Id="rId572" Type="http://schemas.openxmlformats.org/officeDocument/2006/relationships/image" Target="media/image540.png"/><Relationship Id="rId225" Type="http://schemas.openxmlformats.org/officeDocument/2006/relationships/image" Target="media/image211.png"/><Relationship Id="rId432" Type="http://schemas.openxmlformats.org/officeDocument/2006/relationships/image" Target="media/image410.png"/><Relationship Id="rId877" Type="http://schemas.openxmlformats.org/officeDocument/2006/relationships/image" Target="media/image811.png"/><Relationship Id="rId737" Type="http://schemas.microsoft.com/office/2007/relationships/hdphoto" Target="media/hdphoto24.wdp"/><Relationship Id="rId944" Type="http://schemas.openxmlformats.org/officeDocument/2006/relationships/image" Target="media/image874.png"/><Relationship Id="rId73" Type="http://schemas.openxmlformats.org/officeDocument/2006/relationships/image" Target="media/image62.png"/><Relationship Id="rId169" Type="http://schemas.openxmlformats.org/officeDocument/2006/relationships/image" Target="media/image155.png"/><Relationship Id="rId376" Type="http://schemas.openxmlformats.org/officeDocument/2006/relationships/image" Target="media/image354.png"/><Relationship Id="rId583" Type="http://schemas.openxmlformats.org/officeDocument/2006/relationships/oleObject" Target="embeddings/oleObject25.bin"/><Relationship Id="rId790" Type="http://schemas.openxmlformats.org/officeDocument/2006/relationships/image" Target="media/image724.png"/><Relationship Id="rId804" Type="http://schemas.openxmlformats.org/officeDocument/2006/relationships/image" Target="media/image738.png"/><Relationship Id="rId4" Type="http://schemas.openxmlformats.org/officeDocument/2006/relationships/settings" Target="settings.xml"/><Relationship Id="rId236" Type="http://schemas.openxmlformats.org/officeDocument/2006/relationships/image" Target="media/image222.png"/><Relationship Id="rId443" Type="http://schemas.openxmlformats.org/officeDocument/2006/relationships/image" Target="media/image421.png"/><Relationship Id="rId650" Type="http://schemas.openxmlformats.org/officeDocument/2006/relationships/image" Target="media/image611.png"/><Relationship Id="rId888" Type="http://schemas.openxmlformats.org/officeDocument/2006/relationships/image" Target="media/image822.png"/><Relationship Id="rId303" Type="http://schemas.openxmlformats.org/officeDocument/2006/relationships/oleObject" Target="embeddings/oleObject13.bin"/><Relationship Id="rId748" Type="http://schemas.openxmlformats.org/officeDocument/2006/relationships/image" Target="media/image684.png"/><Relationship Id="rId955" Type="http://schemas.openxmlformats.org/officeDocument/2006/relationships/image" Target="media/image883.png"/><Relationship Id="rId84" Type="http://schemas.openxmlformats.org/officeDocument/2006/relationships/image" Target="media/image73.png"/><Relationship Id="rId387" Type="http://schemas.openxmlformats.org/officeDocument/2006/relationships/image" Target="media/image365.png"/><Relationship Id="rId510" Type="http://schemas.openxmlformats.org/officeDocument/2006/relationships/image" Target="media/image481.png"/><Relationship Id="rId594" Type="http://schemas.openxmlformats.org/officeDocument/2006/relationships/image" Target="media/image556.png"/><Relationship Id="rId608" Type="http://schemas.openxmlformats.org/officeDocument/2006/relationships/image" Target="media/image569.png"/><Relationship Id="rId815" Type="http://schemas.openxmlformats.org/officeDocument/2006/relationships/image" Target="media/image749.png"/><Relationship Id="rId247" Type="http://schemas.openxmlformats.org/officeDocument/2006/relationships/image" Target="media/image233.png"/><Relationship Id="rId899" Type="http://schemas.openxmlformats.org/officeDocument/2006/relationships/image" Target="media/image833.png"/><Relationship Id="rId1000" Type="http://schemas.openxmlformats.org/officeDocument/2006/relationships/image" Target="media/image927.png"/><Relationship Id="rId107" Type="http://schemas.openxmlformats.org/officeDocument/2006/relationships/image" Target="media/image96.png"/><Relationship Id="rId454" Type="http://schemas.openxmlformats.org/officeDocument/2006/relationships/oleObject" Target="embeddings/oleObject15.bin"/><Relationship Id="rId661" Type="http://schemas.openxmlformats.org/officeDocument/2006/relationships/image" Target="media/image622.png"/><Relationship Id="rId759" Type="http://schemas.openxmlformats.org/officeDocument/2006/relationships/image" Target="media/image695.png"/><Relationship Id="rId966" Type="http://schemas.openxmlformats.org/officeDocument/2006/relationships/image" Target="media/image894.png"/><Relationship Id="rId11" Type="http://schemas.openxmlformats.org/officeDocument/2006/relationships/image" Target="media/image5.png"/><Relationship Id="rId314" Type="http://schemas.microsoft.com/office/2007/relationships/hdphoto" Target="media/hdphoto1.wdp"/><Relationship Id="rId398" Type="http://schemas.openxmlformats.org/officeDocument/2006/relationships/image" Target="media/image376.png"/><Relationship Id="rId521" Type="http://schemas.openxmlformats.org/officeDocument/2006/relationships/image" Target="media/image491.wmf"/><Relationship Id="rId619" Type="http://schemas.openxmlformats.org/officeDocument/2006/relationships/image" Target="media/image580.png"/><Relationship Id="rId95" Type="http://schemas.openxmlformats.org/officeDocument/2006/relationships/image" Target="media/image84.png"/><Relationship Id="rId160" Type="http://schemas.openxmlformats.org/officeDocument/2006/relationships/image" Target="media/image146.png"/><Relationship Id="rId826" Type="http://schemas.openxmlformats.org/officeDocument/2006/relationships/image" Target="media/image760.png"/><Relationship Id="rId1011" Type="http://schemas.openxmlformats.org/officeDocument/2006/relationships/footer" Target="footer1.xml"/><Relationship Id="rId258" Type="http://schemas.openxmlformats.org/officeDocument/2006/relationships/image" Target="media/image244.png"/><Relationship Id="rId465" Type="http://schemas.openxmlformats.org/officeDocument/2006/relationships/image" Target="media/image437.wmf"/><Relationship Id="rId672" Type="http://schemas.openxmlformats.org/officeDocument/2006/relationships/image" Target="media/image632.png"/><Relationship Id="rId22" Type="http://schemas.openxmlformats.org/officeDocument/2006/relationships/image" Target="media/image16.png"/><Relationship Id="rId118" Type="http://schemas.openxmlformats.org/officeDocument/2006/relationships/image" Target="media/image107.png"/><Relationship Id="rId325" Type="http://schemas.openxmlformats.org/officeDocument/2006/relationships/image" Target="media/image303.png"/><Relationship Id="rId532" Type="http://schemas.openxmlformats.org/officeDocument/2006/relationships/image" Target="media/image501.png"/><Relationship Id="rId977" Type="http://schemas.openxmlformats.org/officeDocument/2006/relationships/image" Target="media/image904.png"/><Relationship Id="rId171" Type="http://schemas.openxmlformats.org/officeDocument/2006/relationships/image" Target="media/image157.png"/><Relationship Id="rId837" Type="http://schemas.openxmlformats.org/officeDocument/2006/relationships/image" Target="media/image771.png"/><Relationship Id="rId269" Type="http://schemas.openxmlformats.org/officeDocument/2006/relationships/image" Target="media/image254.wmf"/><Relationship Id="rId476" Type="http://schemas.openxmlformats.org/officeDocument/2006/relationships/image" Target="media/image447.png"/><Relationship Id="rId683" Type="http://schemas.openxmlformats.org/officeDocument/2006/relationships/image" Target="media/image642.png"/><Relationship Id="rId890" Type="http://schemas.openxmlformats.org/officeDocument/2006/relationships/image" Target="media/image824.png"/><Relationship Id="rId904" Type="http://schemas.openxmlformats.org/officeDocument/2006/relationships/image" Target="media/image838.png"/><Relationship Id="rId33" Type="http://schemas.openxmlformats.org/officeDocument/2006/relationships/image" Target="media/image22.png"/><Relationship Id="rId129" Type="http://schemas.openxmlformats.org/officeDocument/2006/relationships/image" Target="media/image118.png"/><Relationship Id="rId336" Type="http://schemas.openxmlformats.org/officeDocument/2006/relationships/image" Target="media/image314.png"/><Relationship Id="rId543" Type="http://schemas.openxmlformats.org/officeDocument/2006/relationships/image" Target="media/image512.png"/><Relationship Id="rId988" Type="http://schemas.openxmlformats.org/officeDocument/2006/relationships/image" Target="media/image915.png"/><Relationship Id="rId182" Type="http://schemas.openxmlformats.org/officeDocument/2006/relationships/image" Target="media/image168.png"/><Relationship Id="rId403" Type="http://schemas.openxmlformats.org/officeDocument/2006/relationships/image" Target="media/image381.png"/><Relationship Id="rId750" Type="http://schemas.openxmlformats.org/officeDocument/2006/relationships/image" Target="media/image686.png"/><Relationship Id="rId848" Type="http://schemas.openxmlformats.org/officeDocument/2006/relationships/image" Target="media/image782.png"/><Relationship Id="rId487" Type="http://schemas.openxmlformats.org/officeDocument/2006/relationships/image" Target="media/image458.png"/><Relationship Id="rId610" Type="http://schemas.openxmlformats.org/officeDocument/2006/relationships/image" Target="media/image571.png"/><Relationship Id="rId694" Type="http://schemas.openxmlformats.org/officeDocument/2006/relationships/image" Target="media/image651.png"/><Relationship Id="rId708" Type="http://schemas.microsoft.com/office/2007/relationships/hdphoto" Target="media/hdphoto11.wdp"/><Relationship Id="rId915" Type="http://schemas.openxmlformats.org/officeDocument/2006/relationships/image" Target="media/image848.png"/><Relationship Id="rId347" Type="http://schemas.openxmlformats.org/officeDocument/2006/relationships/image" Target="media/image325.png"/><Relationship Id="rId999" Type="http://schemas.openxmlformats.org/officeDocument/2006/relationships/image" Target="media/image926.png"/><Relationship Id="rId44" Type="http://schemas.openxmlformats.org/officeDocument/2006/relationships/image" Target="media/image33.png"/><Relationship Id="rId554" Type="http://schemas.openxmlformats.org/officeDocument/2006/relationships/image" Target="media/image522.png"/><Relationship Id="rId761" Type="http://schemas.openxmlformats.org/officeDocument/2006/relationships/image" Target="media/image696.png"/><Relationship Id="rId859" Type="http://schemas.openxmlformats.org/officeDocument/2006/relationships/image" Target="media/image793.png"/><Relationship Id="rId193" Type="http://schemas.openxmlformats.org/officeDocument/2006/relationships/image" Target="media/image179.png"/><Relationship Id="rId207" Type="http://schemas.openxmlformats.org/officeDocument/2006/relationships/image" Target="media/image193.png"/><Relationship Id="rId414" Type="http://schemas.openxmlformats.org/officeDocument/2006/relationships/image" Target="media/image392.png"/><Relationship Id="rId498" Type="http://schemas.openxmlformats.org/officeDocument/2006/relationships/image" Target="media/image469.png"/><Relationship Id="rId621" Type="http://schemas.openxmlformats.org/officeDocument/2006/relationships/image" Target="media/image582.png"/><Relationship Id="rId260" Type="http://schemas.openxmlformats.org/officeDocument/2006/relationships/image" Target="NULL"/><Relationship Id="rId719" Type="http://schemas.openxmlformats.org/officeDocument/2006/relationships/image" Target="media/image664.png"/><Relationship Id="rId926" Type="http://schemas.openxmlformats.org/officeDocument/2006/relationships/image" Target="media/image857.png"/><Relationship Id="rId55" Type="http://schemas.openxmlformats.org/officeDocument/2006/relationships/image" Target="media/image44.png"/><Relationship Id="rId120" Type="http://schemas.openxmlformats.org/officeDocument/2006/relationships/image" Target="media/image109.png"/><Relationship Id="rId358" Type="http://schemas.openxmlformats.org/officeDocument/2006/relationships/image" Target="media/image336.png"/><Relationship Id="rId565" Type="http://schemas.openxmlformats.org/officeDocument/2006/relationships/image" Target="media/image533.png"/><Relationship Id="rId772" Type="http://schemas.openxmlformats.org/officeDocument/2006/relationships/image" Target="media/image706.png"/><Relationship Id="rId218" Type="http://schemas.openxmlformats.org/officeDocument/2006/relationships/image" Target="media/image204.png"/><Relationship Id="rId425" Type="http://schemas.openxmlformats.org/officeDocument/2006/relationships/image" Target="media/image403.png"/><Relationship Id="rId632" Type="http://schemas.openxmlformats.org/officeDocument/2006/relationships/image" Target="media/image593.png"/><Relationship Id="rId271" Type="http://schemas.openxmlformats.org/officeDocument/2006/relationships/image" Target="media/image255.png"/><Relationship Id="rId937" Type="http://schemas.openxmlformats.org/officeDocument/2006/relationships/image" Target="media/image867.png"/><Relationship Id="rId66" Type="http://schemas.openxmlformats.org/officeDocument/2006/relationships/image" Target="media/image55.png"/><Relationship Id="rId131" Type="http://schemas.openxmlformats.org/officeDocument/2006/relationships/image" Target="media/image120.png"/><Relationship Id="rId369" Type="http://schemas.openxmlformats.org/officeDocument/2006/relationships/image" Target="media/image347.png"/><Relationship Id="rId576" Type="http://schemas.openxmlformats.org/officeDocument/2006/relationships/image" Target="media/image544.png"/><Relationship Id="rId783" Type="http://schemas.openxmlformats.org/officeDocument/2006/relationships/image" Target="media/image717.png"/><Relationship Id="rId990" Type="http://schemas.openxmlformats.org/officeDocument/2006/relationships/image" Target="media/image917.png"/><Relationship Id="rId229" Type="http://schemas.openxmlformats.org/officeDocument/2006/relationships/image" Target="media/image215.png"/><Relationship Id="rId436" Type="http://schemas.openxmlformats.org/officeDocument/2006/relationships/image" Target="media/image414.png"/><Relationship Id="rId643" Type="http://schemas.openxmlformats.org/officeDocument/2006/relationships/image" Target="media/image604.png"/><Relationship Id="rId850" Type="http://schemas.openxmlformats.org/officeDocument/2006/relationships/image" Target="media/image784.png"/><Relationship Id="rId948" Type="http://schemas.openxmlformats.org/officeDocument/2006/relationships/image" Target="media/image877.png"/><Relationship Id="rId77" Type="http://schemas.openxmlformats.org/officeDocument/2006/relationships/image" Target="media/image66.png"/><Relationship Id="rId282" Type="http://schemas.openxmlformats.org/officeDocument/2006/relationships/image" Target="media/image266.wmf"/><Relationship Id="rId503" Type="http://schemas.openxmlformats.org/officeDocument/2006/relationships/image" Target="media/image474.png"/><Relationship Id="rId587" Type="http://schemas.openxmlformats.org/officeDocument/2006/relationships/oleObject" Target="embeddings/oleObject27.bin"/><Relationship Id="rId710" Type="http://schemas.microsoft.com/office/2007/relationships/hdphoto" Target="media/hdphoto12.wdp"/><Relationship Id="rId808" Type="http://schemas.openxmlformats.org/officeDocument/2006/relationships/image" Target="media/image742.png"/><Relationship Id="rId8" Type="http://schemas.openxmlformats.org/officeDocument/2006/relationships/image" Target="media/image2.png"/><Relationship Id="rId142" Type="http://schemas.openxmlformats.org/officeDocument/2006/relationships/image" Target="media/image130.png"/><Relationship Id="rId447" Type="http://schemas.openxmlformats.org/officeDocument/2006/relationships/image" Target="media/image425.png"/><Relationship Id="rId794" Type="http://schemas.openxmlformats.org/officeDocument/2006/relationships/image" Target="media/image728.png"/><Relationship Id="rId654" Type="http://schemas.openxmlformats.org/officeDocument/2006/relationships/image" Target="media/image615.png"/><Relationship Id="rId861" Type="http://schemas.openxmlformats.org/officeDocument/2006/relationships/image" Target="media/image795.png"/><Relationship Id="rId959" Type="http://schemas.openxmlformats.org/officeDocument/2006/relationships/image" Target="media/image887.png"/><Relationship Id="rId293" Type="http://schemas.openxmlformats.org/officeDocument/2006/relationships/image" Target="media/image276.png"/><Relationship Id="rId307" Type="http://schemas.openxmlformats.org/officeDocument/2006/relationships/image" Target="media/image287.png"/><Relationship Id="rId514" Type="http://schemas.openxmlformats.org/officeDocument/2006/relationships/image" Target="media/image485.png"/><Relationship Id="rId721" Type="http://schemas.openxmlformats.org/officeDocument/2006/relationships/image" Target="media/image665.png"/><Relationship Id="rId88" Type="http://schemas.openxmlformats.org/officeDocument/2006/relationships/image" Target="media/image77.png"/><Relationship Id="rId153" Type="http://schemas.openxmlformats.org/officeDocument/2006/relationships/image" Target="media/image140.png"/><Relationship Id="rId360" Type="http://schemas.openxmlformats.org/officeDocument/2006/relationships/image" Target="media/image338.png"/><Relationship Id="rId598" Type="http://schemas.microsoft.com/office/2007/relationships/hdphoto" Target="media/hdphoto2.wdp"/><Relationship Id="rId819" Type="http://schemas.openxmlformats.org/officeDocument/2006/relationships/image" Target="media/image753.png"/><Relationship Id="rId1004" Type="http://schemas.openxmlformats.org/officeDocument/2006/relationships/image" Target="media/image931.png"/><Relationship Id="rId220" Type="http://schemas.openxmlformats.org/officeDocument/2006/relationships/image" Target="media/image206.png"/><Relationship Id="rId458" Type="http://schemas.openxmlformats.org/officeDocument/2006/relationships/oleObject" Target="embeddings/oleObject17.bin"/><Relationship Id="rId665" Type="http://schemas.microsoft.com/office/2007/relationships/hdphoto" Target="media/hdphoto3.wdp"/><Relationship Id="rId872" Type="http://schemas.openxmlformats.org/officeDocument/2006/relationships/image" Target="media/image806.png"/><Relationship Id="rId15" Type="http://schemas.openxmlformats.org/officeDocument/2006/relationships/image" Target="media/image9.jpeg"/><Relationship Id="rId318" Type="http://schemas.openxmlformats.org/officeDocument/2006/relationships/image" Target="media/image296.png"/><Relationship Id="rId525" Type="http://schemas.openxmlformats.org/officeDocument/2006/relationships/image" Target="media/image494.png"/><Relationship Id="rId732" Type="http://schemas.openxmlformats.org/officeDocument/2006/relationships/image" Target="media/image671.png"/><Relationship Id="rId99" Type="http://schemas.openxmlformats.org/officeDocument/2006/relationships/image" Target="media/image88.png"/><Relationship Id="rId164" Type="http://schemas.openxmlformats.org/officeDocument/2006/relationships/image" Target="media/image150.png"/><Relationship Id="rId371" Type="http://schemas.openxmlformats.org/officeDocument/2006/relationships/image" Target="media/image349.png"/><Relationship Id="rId469" Type="http://schemas.openxmlformats.org/officeDocument/2006/relationships/image" Target="media/image440.png"/><Relationship Id="rId676" Type="http://schemas.openxmlformats.org/officeDocument/2006/relationships/image" Target="media/image636.png"/><Relationship Id="rId883" Type="http://schemas.openxmlformats.org/officeDocument/2006/relationships/image" Target="media/image817.png"/><Relationship Id="rId26" Type="http://schemas.openxmlformats.org/officeDocument/2006/relationships/oleObject" Target="embeddings/oleObject2.bin"/><Relationship Id="rId231" Type="http://schemas.openxmlformats.org/officeDocument/2006/relationships/image" Target="media/image217.png"/><Relationship Id="rId329" Type="http://schemas.openxmlformats.org/officeDocument/2006/relationships/image" Target="media/image307.png"/><Relationship Id="rId536" Type="http://schemas.openxmlformats.org/officeDocument/2006/relationships/image" Target="media/image505.png"/><Relationship Id="rId175" Type="http://schemas.openxmlformats.org/officeDocument/2006/relationships/image" Target="media/image161.png"/><Relationship Id="rId743" Type="http://schemas.openxmlformats.org/officeDocument/2006/relationships/image" Target="media/image679.png"/><Relationship Id="rId950" Type="http://schemas.openxmlformats.org/officeDocument/2006/relationships/image" Target="media/image879.png"/><Relationship Id="rId382" Type="http://schemas.openxmlformats.org/officeDocument/2006/relationships/image" Target="media/image360.png"/><Relationship Id="rId603" Type="http://schemas.openxmlformats.org/officeDocument/2006/relationships/image" Target="media/image564.png"/><Relationship Id="rId687" Type="http://schemas.openxmlformats.org/officeDocument/2006/relationships/image" Target="media/image645.png"/><Relationship Id="rId810" Type="http://schemas.openxmlformats.org/officeDocument/2006/relationships/image" Target="media/image744.png"/><Relationship Id="rId908" Type="http://schemas.openxmlformats.org/officeDocument/2006/relationships/image" Target="media/image842.png"/><Relationship Id="rId242" Type="http://schemas.openxmlformats.org/officeDocument/2006/relationships/image" Target="media/image228.png"/><Relationship Id="rId894" Type="http://schemas.openxmlformats.org/officeDocument/2006/relationships/image" Target="media/image828.png"/><Relationship Id="rId37" Type="http://schemas.openxmlformats.org/officeDocument/2006/relationships/image" Target="media/image26.png"/><Relationship Id="rId102" Type="http://schemas.openxmlformats.org/officeDocument/2006/relationships/image" Target="media/image91.png"/><Relationship Id="rId547" Type="http://schemas.openxmlformats.org/officeDocument/2006/relationships/image" Target="media/image515.png"/><Relationship Id="rId754" Type="http://schemas.openxmlformats.org/officeDocument/2006/relationships/image" Target="media/image690.png"/><Relationship Id="rId961" Type="http://schemas.openxmlformats.org/officeDocument/2006/relationships/image" Target="media/image889.png"/><Relationship Id="rId90" Type="http://schemas.openxmlformats.org/officeDocument/2006/relationships/image" Target="media/image79.png"/><Relationship Id="rId186" Type="http://schemas.openxmlformats.org/officeDocument/2006/relationships/image" Target="media/image172.png"/><Relationship Id="rId393" Type="http://schemas.openxmlformats.org/officeDocument/2006/relationships/image" Target="media/image371.png"/><Relationship Id="rId407" Type="http://schemas.openxmlformats.org/officeDocument/2006/relationships/image" Target="media/image385.png"/><Relationship Id="rId614" Type="http://schemas.openxmlformats.org/officeDocument/2006/relationships/image" Target="media/image575.png"/><Relationship Id="rId821" Type="http://schemas.openxmlformats.org/officeDocument/2006/relationships/image" Target="media/image755.png"/><Relationship Id="rId253" Type="http://schemas.openxmlformats.org/officeDocument/2006/relationships/image" Target="media/image239.png"/><Relationship Id="rId460" Type="http://schemas.openxmlformats.org/officeDocument/2006/relationships/oleObject" Target="embeddings/oleObject18.bin"/><Relationship Id="rId698" Type="http://schemas.microsoft.com/office/2007/relationships/hdphoto" Target="media/hdphoto6.wdp"/><Relationship Id="rId919" Type="http://schemas.openxmlformats.org/officeDocument/2006/relationships/image" Target="media/image852.png"/><Relationship Id="rId48" Type="http://schemas.openxmlformats.org/officeDocument/2006/relationships/image" Target="media/image37.png"/><Relationship Id="rId113" Type="http://schemas.openxmlformats.org/officeDocument/2006/relationships/image" Target="media/image102.png"/><Relationship Id="rId320" Type="http://schemas.openxmlformats.org/officeDocument/2006/relationships/image" Target="media/image298.png"/><Relationship Id="rId558" Type="http://schemas.openxmlformats.org/officeDocument/2006/relationships/image" Target="media/image526.png"/><Relationship Id="rId765" Type="http://schemas.openxmlformats.org/officeDocument/2006/relationships/image" Target="media/image699.png"/><Relationship Id="rId972" Type="http://schemas.openxmlformats.org/officeDocument/2006/relationships/image" Target="media/image899.png"/><Relationship Id="rId197" Type="http://schemas.openxmlformats.org/officeDocument/2006/relationships/image" Target="media/image183.png"/><Relationship Id="rId418" Type="http://schemas.openxmlformats.org/officeDocument/2006/relationships/image" Target="media/image396.png"/><Relationship Id="rId625" Type="http://schemas.openxmlformats.org/officeDocument/2006/relationships/image" Target="media/image586.png"/><Relationship Id="rId832" Type="http://schemas.openxmlformats.org/officeDocument/2006/relationships/image" Target="media/image766.png"/><Relationship Id="rId264" Type="http://schemas.openxmlformats.org/officeDocument/2006/relationships/image" Target="media/image249.png"/><Relationship Id="rId471" Type="http://schemas.openxmlformats.org/officeDocument/2006/relationships/image" Target="media/image442.png"/><Relationship Id="rId59" Type="http://schemas.openxmlformats.org/officeDocument/2006/relationships/image" Target="media/image48.png"/><Relationship Id="rId124" Type="http://schemas.openxmlformats.org/officeDocument/2006/relationships/image" Target="media/image113.png"/><Relationship Id="rId569" Type="http://schemas.openxmlformats.org/officeDocument/2006/relationships/image" Target="media/image537.png"/><Relationship Id="rId776" Type="http://schemas.openxmlformats.org/officeDocument/2006/relationships/image" Target="media/image710.png"/><Relationship Id="rId983" Type="http://schemas.openxmlformats.org/officeDocument/2006/relationships/image" Target="media/image910.png"/><Relationship Id="rId331" Type="http://schemas.openxmlformats.org/officeDocument/2006/relationships/image" Target="media/image309.png"/><Relationship Id="rId429" Type="http://schemas.openxmlformats.org/officeDocument/2006/relationships/image" Target="media/image407.png"/><Relationship Id="rId636" Type="http://schemas.openxmlformats.org/officeDocument/2006/relationships/image" Target="media/image597.png"/><Relationship Id="rId843" Type="http://schemas.openxmlformats.org/officeDocument/2006/relationships/image" Target="media/image777.png"/><Relationship Id="rId275" Type="http://schemas.openxmlformats.org/officeDocument/2006/relationships/image" Target="media/image259.png"/><Relationship Id="rId482" Type="http://schemas.openxmlformats.org/officeDocument/2006/relationships/image" Target="media/image453.png"/><Relationship Id="rId703" Type="http://schemas.openxmlformats.org/officeDocument/2006/relationships/image" Target="media/image656.png"/><Relationship Id="rId910" Type="http://schemas.openxmlformats.org/officeDocument/2006/relationships/image" Target="media/image844.png"/><Relationship Id="rId135" Type="http://schemas.openxmlformats.org/officeDocument/2006/relationships/image" Target="media/image124.png"/><Relationship Id="rId342" Type="http://schemas.openxmlformats.org/officeDocument/2006/relationships/image" Target="media/image320.png"/><Relationship Id="rId787" Type="http://schemas.openxmlformats.org/officeDocument/2006/relationships/image" Target="media/image721.png"/><Relationship Id="rId994" Type="http://schemas.openxmlformats.org/officeDocument/2006/relationships/image" Target="media/image921.png"/><Relationship Id="rId202" Type="http://schemas.openxmlformats.org/officeDocument/2006/relationships/image" Target="media/image188.png"/><Relationship Id="rId647" Type="http://schemas.openxmlformats.org/officeDocument/2006/relationships/image" Target="media/image608.png"/><Relationship Id="rId854" Type="http://schemas.openxmlformats.org/officeDocument/2006/relationships/image" Target="media/image788.png"/><Relationship Id="rId286" Type="http://schemas.openxmlformats.org/officeDocument/2006/relationships/image" Target="media/image269.png"/><Relationship Id="rId493" Type="http://schemas.openxmlformats.org/officeDocument/2006/relationships/image" Target="media/image464.png"/><Relationship Id="rId507" Type="http://schemas.openxmlformats.org/officeDocument/2006/relationships/image" Target="media/image478.png"/><Relationship Id="rId714" Type="http://schemas.microsoft.com/office/2007/relationships/hdphoto" Target="media/hdphoto14.wdp"/><Relationship Id="rId921" Type="http://schemas.openxmlformats.org/officeDocument/2006/relationships/image" Target="media/image853.png"/><Relationship Id="rId50" Type="http://schemas.openxmlformats.org/officeDocument/2006/relationships/image" Target="media/image39.png"/><Relationship Id="rId146" Type="http://schemas.openxmlformats.org/officeDocument/2006/relationships/oleObject" Target="embeddings/oleObject7.bin"/><Relationship Id="rId353" Type="http://schemas.openxmlformats.org/officeDocument/2006/relationships/image" Target="media/image331.png"/><Relationship Id="rId560" Type="http://schemas.openxmlformats.org/officeDocument/2006/relationships/image" Target="media/image528.png"/><Relationship Id="rId798" Type="http://schemas.openxmlformats.org/officeDocument/2006/relationships/image" Target="media/image732.png"/><Relationship Id="rId213" Type="http://schemas.openxmlformats.org/officeDocument/2006/relationships/image" Target="media/image199.png"/><Relationship Id="rId420" Type="http://schemas.openxmlformats.org/officeDocument/2006/relationships/image" Target="media/image398.png"/><Relationship Id="rId658" Type="http://schemas.openxmlformats.org/officeDocument/2006/relationships/image" Target="media/image619.png"/><Relationship Id="rId865" Type="http://schemas.openxmlformats.org/officeDocument/2006/relationships/image" Target="media/image799.png"/><Relationship Id="rId297" Type="http://schemas.openxmlformats.org/officeDocument/2006/relationships/image" Target="media/image279.png"/><Relationship Id="rId518" Type="http://schemas.openxmlformats.org/officeDocument/2006/relationships/image" Target="media/image488.png"/><Relationship Id="rId725" Type="http://schemas.openxmlformats.org/officeDocument/2006/relationships/image" Target="media/image667.png"/><Relationship Id="rId932" Type="http://schemas.openxmlformats.org/officeDocument/2006/relationships/image" Target="media/image862.png"/><Relationship Id="rId157" Type="http://schemas.openxmlformats.org/officeDocument/2006/relationships/image" Target="media/image143.png"/><Relationship Id="rId364" Type="http://schemas.openxmlformats.org/officeDocument/2006/relationships/image" Target="media/image342.png"/><Relationship Id="rId1008" Type="http://schemas.openxmlformats.org/officeDocument/2006/relationships/image" Target="media/image935.png"/><Relationship Id="rId61" Type="http://schemas.openxmlformats.org/officeDocument/2006/relationships/image" Target="media/image50.png"/><Relationship Id="rId571" Type="http://schemas.openxmlformats.org/officeDocument/2006/relationships/image" Target="media/image539.png"/><Relationship Id="rId669" Type="http://schemas.openxmlformats.org/officeDocument/2006/relationships/image" Target="media/image629.png"/><Relationship Id="rId876" Type="http://schemas.openxmlformats.org/officeDocument/2006/relationships/image" Target="media/image810.png"/><Relationship Id="rId19" Type="http://schemas.openxmlformats.org/officeDocument/2006/relationships/image" Target="media/image13.png"/><Relationship Id="rId224" Type="http://schemas.openxmlformats.org/officeDocument/2006/relationships/image" Target="media/image210.png"/><Relationship Id="rId431" Type="http://schemas.openxmlformats.org/officeDocument/2006/relationships/image" Target="media/image409.png"/><Relationship Id="rId529" Type="http://schemas.openxmlformats.org/officeDocument/2006/relationships/image" Target="media/image498.png"/><Relationship Id="rId736" Type="http://schemas.openxmlformats.org/officeDocument/2006/relationships/image" Target="media/image673.png"/><Relationship Id="rId168" Type="http://schemas.openxmlformats.org/officeDocument/2006/relationships/image" Target="media/image154.png"/><Relationship Id="rId943" Type="http://schemas.openxmlformats.org/officeDocument/2006/relationships/image" Target="media/image873.png"/><Relationship Id="rId72" Type="http://schemas.openxmlformats.org/officeDocument/2006/relationships/image" Target="media/image61.png"/><Relationship Id="rId375" Type="http://schemas.openxmlformats.org/officeDocument/2006/relationships/image" Target="media/image353.png"/><Relationship Id="rId582" Type="http://schemas.openxmlformats.org/officeDocument/2006/relationships/image" Target="media/image550.wmf"/><Relationship Id="rId803" Type="http://schemas.openxmlformats.org/officeDocument/2006/relationships/image" Target="media/image737.png"/><Relationship Id="rId3" Type="http://schemas.openxmlformats.org/officeDocument/2006/relationships/styles" Target="styles.xml"/><Relationship Id="rId235" Type="http://schemas.openxmlformats.org/officeDocument/2006/relationships/image" Target="media/image221.png"/><Relationship Id="rId442" Type="http://schemas.openxmlformats.org/officeDocument/2006/relationships/image" Target="media/image420.png"/><Relationship Id="rId887" Type="http://schemas.openxmlformats.org/officeDocument/2006/relationships/image" Target="media/image821.png"/><Relationship Id="rId302" Type="http://schemas.openxmlformats.org/officeDocument/2006/relationships/image" Target="media/image283.png"/><Relationship Id="rId747" Type="http://schemas.openxmlformats.org/officeDocument/2006/relationships/image" Target="media/image683.png"/><Relationship Id="rId954" Type="http://schemas.openxmlformats.org/officeDocument/2006/relationships/image" Target="media/image882.png"/><Relationship Id="rId83" Type="http://schemas.openxmlformats.org/officeDocument/2006/relationships/image" Target="media/image72.png"/><Relationship Id="rId179" Type="http://schemas.openxmlformats.org/officeDocument/2006/relationships/image" Target="media/image165.png"/><Relationship Id="rId386" Type="http://schemas.openxmlformats.org/officeDocument/2006/relationships/image" Target="media/image364.png"/><Relationship Id="rId593" Type="http://schemas.openxmlformats.org/officeDocument/2006/relationships/oleObject" Target="embeddings/oleObject30.bin"/><Relationship Id="rId607" Type="http://schemas.openxmlformats.org/officeDocument/2006/relationships/image" Target="media/image568.png"/><Relationship Id="rId814" Type="http://schemas.openxmlformats.org/officeDocument/2006/relationships/image" Target="media/image748.png"/><Relationship Id="rId246" Type="http://schemas.openxmlformats.org/officeDocument/2006/relationships/image" Target="media/image232.png"/><Relationship Id="rId453" Type="http://schemas.openxmlformats.org/officeDocument/2006/relationships/image" Target="media/image431.wmf"/><Relationship Id="rId660" Type="http://schemas.openxmlformats.org/officeDocument/2006/relationships/image" Target="media/image621.png"/><Relationship Id="rId898" Type="http://schemas.openxmlformats.org/officeDocument/2006/relationships/image" Target="media/image832.png"/><Relationship Id="rId106" Type="http://schemas.openxmlformats.org/officeDocument/2006/relationships/image" Target="media/image95.png"/><Relationship Id="rId313" Type="http://schemas.openxmlformats.org/officeDocument/2006/relationships/image" Target="media/image292.png"/><Relationship Id="rId758" Type="http://schemas.openxmlformats.org/officeDocument/2006/relationships/image" Target="media/image694.png"/><Relationship Id="rId965" Type="http://schemas.openxmlformats.org/officeDocument/2006/relationships/image" Target="media/image89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C30ECF-8933-46E8-9E0C-008AE9E28A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TotalTime>
  <Pages>207</Pages>
  <Words>60989</Words>
  <Characters>347642</Characters>
  <Application>Microsoft Office Word</Application>
  <DocSecurity>0</DocSecurity>
  <Lines>2897</Lines>
  <Paragraphs>815</Paragraphs>
  <ScaleCrop>false</ScaleCrop>
  <HeadingPairs>
    <vt:vector size="6" baseType="variant">
      <vt:variant>
        <vt:lpstr>Title</vt:lpstr>
      </vt:variant>
      <vt:variant>
        <vt:i4>1</vt:i4>
      </vt:variant>
      <vt:variant>
        <vt:lpstr>Konu Başlığı</vt:lpstr>
      </vt:variant>
      <vt:variant>
        <vt:i4>1</vt:i4>
      </vt:variant>
      <vt:variant>
        <vt:lpstr>Название</vt:lpstr>
      </vt:variant>
      <vt:variant>
        <vt:i4>1</vt:i4>
      </vt:variant>
    </vt:vector>
  </HeadingPairs>
  <TitlesOfParts>
    <vt:vector size="3" baseType="lpstr">
      <vt:lpstr/>
      <vt:lpstr/>
      <vt:lpstr/>
    </vt:vector>
  </TitlesOfParts>
  <Company/>
  <LinksUpToDate>false</LinksUpToDate>
  <CharactersWithSpaces>407816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Əhməd İmanov</cp:lastModifiedBy>
  <cp:revision>4</cp:revision>
  <dcterms:created xsi:type="dcterms:W3CDTF">2024-03-11T10:45:00Z</dcterms:created>
  <dcterms:modified xsi:type="dcterms:W3CDTF">2024-03-11T13:36:00Z</dcterms:modified>
</cp:coreProperties>
</file>